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BEDC72" w14:textId="22C84D73" w:rsidR="0099253D" w:rsidRPr="00D0093C" w:rsidRDefault="00806DAD" w:rsidP="00827A37">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547" w:hanging="547"/>
        <w:jc w:val="thaiDistribute"/>
        <w:rPr>
          <w:rFonts w:ascii="Angsana New" w:hAnsi="Angsana New"/>
          <w:b/>
          <w:bCs/>
          <w:sz w:val="28"/>
          <w:szCs w:val="28"/>
        </w:rPr>
      </w:pPr>
      <w:r>
        <w:rPr>
          <w:rFonts w:ascii="Angsana New" w:hAnsi="Angsana New" w:hint="cs"/>
          <w:b/>
          <w:bCs/>
          <w:sz w:val="28"/>
          <w:szCs w:val="28"/>
          <w:cs/>
        </w:rPr>
        <w:t>ข้อมูลทั่วไปและการดำเนินงานของกลุ่มบริษัท</w:t>
      </w:r>
      <w:r w:rsidR="00E51E91">
        <w:rPr>
          <w:rFonts w:ascii="Angsana New" w:hAnsi="Angsana New"/>
          <w:b/>
          <w:bCs/>
          <w:sz w:val="28"/>
          <w:szCs w:val="28"/>
        </w:rPr>
        <w:t xml:space="preserve"> </w:t>
      </w:r>
    </w:p>
    <w:p w14:paraId="7307A1A0" w14:textId="50B8634E" w:rsidR="00A66CEE" w:rsidRPr="00A66CEE" w:rsidRDefault="00A66CEE" w:rsidP="00A66CEE">
      <w:pPr>
        <w:pStyle w:val="BodyTextIndent"/>
        <w:spacing w:after="240"/>
        <w:ind w:left="540" w:firstLine="0"/>
        <w:jc w:val="thaiDistribute"/>
        <w:rPr>
          <w:rFonts w:ascii="Angsana New" w:hAnsi="Angsana New"/>
          <w:spacing w:val="-4"/>
          <w:sz w:val="28"/>
          <w:szCs w:val="28"/>
        </w:rPr>
      </w:pPr>
      <w:r w:rsidRPr="00A66CEE">
        <w:rPr>
          <w:rFonts w:ascii="Angsana New" w:hAnsi="Angsana New"/>
          <w:spacing w:val="-4"/>
          <w:sz w:val="28"/>
          <w:szCs w:val="28"/>
          <w:cs/>
        </w:rPr>
        <w:t xml:space="preserve">บริษัท มาดาม ไบโอไซเอนซ์ จำกัด (มหาชน) (“บริษัท”) จดทะเบียนเป็นบริษัทในประเทศไทยและจดทะเบียนซื้อขายหุ้นในตลาดหลักทรัพย์แห่งประเทศไทย ที่อยู่ของบริษัทตั้งอยู่เลขที่ </w:t>
      </w:r>
      <w:r w:rsidR="001C5CE2" w:rsidRPr="000F5FAC">
        <w:rPr>
          <w:rFonts w:ascii="Angsana New" w:hAnsi="Angsana New"/>
          <w:spacing w:val="-4"/>
          <w:sz w:val="28"/>
          <w:szCs w:val="28"/>
        </w:rPr>
        <w:t>60</w:t>
      </w:r>
      <w:r w:rsidR="001C5CE2" w:rsidRPr="005121D7">
        <w:rPr>
          <w:rFonts w:ascii="Angsana New" w:hAnsi="Angsana New"/>
          <w:spacing w:val="-4"/>
          <w:sz w:val="28"/>
          <w:szCs w:val="28"/>
        </w:rPr>
        <w:t xml:space="preserve"> </w:t>
      </w:r>
      <w:r w:rsidR="001C5CE2" w:rsidRPr="005121D7">
        <w:rPr>
          <w:rFonts w:ascii="Angsana New" w:hAnsi="Angsana New"/>
          <w:spacing w:val="-4"/>
          <w:sz w:val="28"/>
          <w:szCs w:val="28"/>
          <w:cs/>
        </w:rPr>
        <w:t xml:space="preserve">ชั้น </w:t>
      </w:r>
      <w:r w:rsidR="001C5CE2">
        <w:rPr>
          <w:rFonts w:ascii="Angsana New" w:hAnsi="Angsana New"/>
          <w:spacing w:val="-4"/>
          <w:sz w:val="28"/>
          <w:szCs w:val="28"/>
        </w:rPr>
        <w:t>2</w:t>
      </w:r>
      <w:r w:rsidR="001C5CE2" w:rsidRPr="005121D7">
        <w:rPr>
          <w:rFonts w:ascii="Angsana New" w:hAnsi="Angsana New"/>
          <w:spacing w:val="-4"/>
          <w:sz w:val="28"/>
          <w:szCs w:val="28"/>
        </w:rPr>
        <w:t xml:space="preserve"> </w:t>
      </w:r>
      <w:r w:rsidR="001C5CE2" w:rsidRPr="005121D7">
        <w:rPr>
          <w:rFonts w:ascii="Angsana New" w:hAnsi="Angsana New"/>
          <w:spacing w:val="-4"/>
          <w:sz w:val="28"/>
          <w:szCs w:val="28"/>
          <w:cs/>
        </w:rPr>
        <w:t xml:space="preserve">ซอยประดิษฐ์มนูธรรม </w:t>
      </w:r>
      <w:r w:rsidR="001C5CE2">
        <w:rPr>
          <w:rFonts w:ascii="Angsana New" w:hAnsi="Angsana New"/>
          <w:spacing w:val="-4"/>
          <w:sz w:val="28"/>
          <w:szCs w:val="28"/>
        </w:rPr>
        <w:t>19</w:t>
      </w:r>
      <w:r w:rsidR="001C5CE2" w:rsidRPr="005121D7">
        <w:rPr>
          <w:rFonts w:ascii="Angsana New" w:hAnsi="Angsana New"/>
          <w:spacing w:val="-4"/>
          <w:sz w:val="28"/>
          <w:szCs w:val="28"/>
        </w:rPr>
        <w:t xml:space="preserve"> </w:t>
      </w:r>
      <w:r w:rsidR="001C5CE2" w:rsidRPr="005121D7">
        <w:rPr>
          <w:rFonts w:ascii="Angsana New" w:hAnsi="Angsana New"/>
          <w:spacing w:val="-4"/>
          <w:sz w:val="28"/>
          <w:szCs w:val="28"/>
          <w:cs/>
        </w:rPr>
        <w:t>ถนนประดิษฐ์มนูธรรม แขวง</w:t>
      </w:r>
      <w:r w:rsidR="001C5CE2" w:rsidRPr="00E81F0C">
        <w:rPr>
          <w:rFonts w:ascii="Angsana New" w:hAnsi="Angsana New"/>
          <w:spacing w:val="-4"/>
          <w:sz w:val="28"/>
          <w:szCs w:val="28"/>
          <w:cs/>
        </w:rPr>
        <w:t>ลาดพร้าว เขตลาดพร้าว</w:t>
      </w:r>
      <w:r w:rsidR="001C5CE2" w:rsidRPr="00E81F0C">
        <w:rPr>
          <w:rFonts w:ascii="Angsana New" w:hAnsi="Angsana New" w:hint="cs"/>
          <w:spacing w:val="-4"/>
          <w:sz w:val="28"/>
          <w:szCs w:val="28"/>
          <w:cs/>
        </w:rPr>
        <w:t xml:space="preserve"> กรุงเทพมหานคร</w:t>
      </w:r>
      <w:r w:rsidR="001C5CE2" w:rsidRPr="00E81F0C">
        <w:rPr>
          <w:rFonts w:ascii="Angsana New" w:hAnsi="Angsana New" w:hint="cs"/>
          <w:sz w:val="28"/>
          <w:szCs w:val="28"/>
        </w:rPr>
        <w:t xml:space="preserve"> </w:t>
      </w:r>
      <w:r w:rsidR="001C5CE2" w:rsidRPr="00E81F0C">
        <w:rPr>
          <w:rFonts w:ascii="Angsana New" w:hAnsi="Angsana New" w:hint="cs"/>
          <w:sz w:val="28"/>
          <w:szCs w:val="28"/>
          <w:cs/>
        </w:rPr>
        <w:t>และมี</w:t>
      </w:r>
      <w:r w:rsidR="001C5CE2" w:rsidRPr="00FF5D40">
        <w:rPr>
          <w:rFonts w:ascii="Angsana New" w:hAnsi="Angsana New" w:hint="cs"/>
          <w:sz w:val="28"/>
          <w:szCs w:val="28"/>
          <w:cs/>
        </w:rPr>
        <w:t>โรงงาน</w:t>
      </w:r>
      <w:r w:rsidR="001C5CE2" w:rsidRPr="001967BA">
        <w:rPr>
          <w:rFonts w:ascii="Angsana New" w:hAnsi="Angsana New" w:hint="cs"/>
          <w:sz w:val="28"/>
          <w:szCs w:val="28"/>
          <w:cs/>
        </w:rPr>
        <w:t xml:space="preserve">ตั้งอยู่เลขที่ </w:t>
      </w:r>
      <w:r w:rsidR="001C5CE2" w:rsidRPr="000F5FAC">
        <w:rPr>
          <w:rFonts w:ascii="Angsana New" w:hAnsi="Angsana New" w:hint="cs"/>
          <w:sz w:val="28"/>
          <w:szCs w:val="28"/>
        </w:rPr>
        <w:t>28</w:t>
      </w:r>
      <w:r w:rsidR="001C5CE2" w:rsidRPr="001967BA">
        <w:rPr>
          <w:rFonts w:ascii="Angsana New" w:hAnsi="Angsana New" w:hint="cs"/>
          <w:sz w:val="28"/>
          <w:szCs w:val="28"/>
        </w:rPr>
        <w:t xml:space="preserve"> </w:t>
      </w:r>
      <w:r w:rsidR="001C5CE2" w:rsidRPr="001967BA">
        <w:rPr>
          <w:rFonts w:ascii="Angsana New" w:hAnsi="Angsana New" w:hint="cs"/>
          <w:sz w:val="28"/>
          <w:szCs w:val="28"/>
          <w:cs/>
        </w:rPr>
        <w:t xml:space="preserve">ซอย </w:t>
      </w:r>
      <w:r w:rsidR="001C5CE2">
        <w:rPr>
          <w:rFonts w:ascii="Angsana New" w:hAnsi="Angsana New"/>
          <w:sz w:val="28"/>
          <w:szCs w:val="28"/>
        </w:rPr>
        <w:t>17</w:t>
      </w:r>
      <w:r w:rsidR="001C5CE2" w:rsidRPr="001967BA">
        <w:rPr>
          <w:rFonts w:ascii="Angsana New" w:hAnsi="Angsana New" w:hint="cs"/>
          <w:sz w:val="28"/>
          <w:szCs w:val="28"/>
        </w:rPr>
        <w:t xml:space="preserve"> </w:t>
      </w:r>
      <w:r w:rsidRPr="00A66CEE">
        <w:rPr>
          <w:rFonts w:ascii="Angsana New" w:hAnsi="Angsana New"/>
          <w:spacing w:val="-4"/>
          <w:sz w:val="28"/>
          <w:szCs w:val="28"/>
          <w:cs/>
        </w:rPr>
        <w:t>แขวงแสมดำ เขตบางขุนเทียน กรุงเทพมหานคร</w:t>
      </w:r>
    </w:p>
    <w:p w14:paraId="45323745" w14:textId="4ECE9552" w:rsidR="00806DAD" w:rsidRDefault="00A66CEE" w:rsidP="00A66CEE">
      <w:pPr>
        <w:pStyle w:val="BodyTextIndent"/>
        <w:spacing w:after="240"/>
        <w:ind w:left="540" w:firstLine="0"/>
        <w:jc w:val="thaiDistribute"/>
        <w:rPr>
          <w:rFonts w:ascii="Angsana New" w:hAnsi="Angsana New"/>
          <w:sz w:val="28"/>
          <w:szCs w:val="28"/>
        </w:rPr>
      </w:pPr>
      <w:r w:rsidRPr="00A66CEE">
        <w:rPr>
          <w:rFonts w:ascii="Angsana New" w:hAnsi="Angsana New"/>
          <w:spacing w:val="-4"/>
          <w:sz w:val="28"/>
          <w:szCs w:val="28"/>
          <w:cs/>
        </w:rPr>
        <w:t xml:space="preserve">เมื่อวันที่ </w:t>
      </w:r>
      <w:r w:rsidR="001C5CE2">
        <w:rPr>
          <w:rFonts w:ascii="Angsana New" w:hAnsi="Angsana New"/>
          <w:spacing w:val="-4"/>
          <w:sz w:val="28"/>
          <w:szCs w:val="28"/>
        </w:rPr>
        <w:t>23</w:t>
      </w:r>
      <w:r w:rsidRPr="00A66CEE">
        <w:rPr>
          <w:rFonts w:ascii="Angsana New" w:hAnsi="Angsana New"/>
          <w:spacing w:val="-4"/>
          <w:sz w:val="28"/>
          <w:szCs w:val="28"/>
          <w:cs/>
        </w:rPr>
        <w:t xml:space="preserve"> กรกฎาคม </w:t>
      </w:r>
      <w:r w:rsidR="00B2460E" w:rsidRPr="000F5FAC">
        <w:rPr>
          <w:rFonts w:ascii="Angsana New" w:hAnsi="Angsana New"/>
          <w:spacing w:val="-4"/>
          <w:sz w:val="28"/>
          <w:szCs w:val="28"/>
        </w:rPr>
        <w:t>2568</w:t>
      </w:r>
      <w:r w:rsidR="00B2460E" w:rsidRPr="00E81F0C">
        <w:rPr>
          <w:rFonts w:ascii="Angsana New" w:hAnsi="Angsana New"/>
          <w:spacing w:val="-4"/>
          <w:sz w:val="28"/>
          <w:szCs w:val="28"/>
          <w:cs/>
        </w:rPr>
        <w:t xml:space="preserve"> ที่ประชุมวิสามัญผู้ถือหุ้นครั้งที่ </w:t>
      </w:r>
      <w:r w:rsidR="00B2460E" w:rsidRPr="000F5FAC">
        <w:rPr>
          <w:rFonts w:ascii="Angsana New" w:hAnsi="Angsana New"/>
          <w:spacing w:val="-4"/>
          <w:sz w:val="28"/>
          <w:szCs w:val="28"/>
        </w:rPr>
        <w:t>2</w:t>
      </w:r>
      <w:r w:rsidR="00B2460E" w:rsidRPr="00E81F0C">
        <w:rPr>
          <w:rFonts w:ascii="Angsana New" w:hAnsi="Angsana New"/>
          <w:spacing w:val="-4"/>
          <w:sz w:val="28"/>
          <w:szCs w:val="28"/>
          <w:cs/>
        </w:rPr>
        <w:t>/</w:t>
      </w:r>
      <w:r w:rsidR="00B2460E" w:rsidRPr="000F5FAC">
        <w:rPr>
          <w:rFonts w:ascii="Angsana New" w:hAnsi="Angsana New"/>
          <w:spacing w:val="-4"/>
          <w:sz w:val="28"/>
          <w:szCs w:val="28"/>
        </w:rPr>
        <w:t>2568</w:t>
      </w:r>
      <w:r w:rsidR="00B2460E" w:rsidRPr="00E81F0C">
        <w:rPr>
          <w:rFonts w:ascii="Angsana New" w:hAnsi="Angsana New"/>
          <w:spacing w:val="-4"/>
          <w:sz w:val="28"/>
          <w:szCs w:val="28"/>
          <w:cs/>
        </w:rPr>
        <w:t xml:space="preserve"> </w:t>
      </w:r>
      <w:r w:rsidRPr="00A66CEE">
        <w:rPr>
          <w:rFonts w:ascii="Angsana New" w:hAnsi="Angsana New"/>
          <w:spacing w:val="-4"/>
          <w:sz w:val="28"/>
          <w:szCs w:val="28"/>
          <w:cs/>
        </w:rPr>
        <w:t>ได้มีมติอนุมัติการเปลี่ยนชื่อบริษัท ตราประทับ และชื่อย่อหลักทรัพย์จากเดิม “บริษัท โกลบอล คอนซูเมอร์ จำกัด (มหาชน)” ชื่อย่อหลักทรัพย์ “</w:t>
      </w:r>
      <w:r w:rsidRPr="00A66CEE">
        <w:rPr>
          <w:rFonts w:ascii="Angsana New" w:hAnsi="Angsana New"/>
          <w:spacing w:val="-4"/>
          <w:sz w:val="28"/>
          <w:szCs w:val="28"/>
        </w:rPr>
        <w:t xml:space="preserve">GLOCON” </w:t>
      </w:r>
      <w:r w:rsidRPr="00A66CEE">
        <w:rPr>
          <w:rFonts w:ascii="Angsana New" w:hAnsi="Angsana New"/>
          <w:spacing w:val="-4"/>
          <w:sz w:val="28"/>
          <w:szCs w:val="28"/>
          <w:cs/>
        </w:rPr>
        <w:t xml:space="preserve">เป็น </w:t>
      </w:r>
      <w:r>
        <w:rPr>
          <w:rFonts w:ascii="Angsana New" w:hAnsi="Angsana New"/>
          <w:spacing w:val="-4"/>
          <w:sz w:val="28"/>
          <w:szCs w:val="28"/>
        </w:rPr>
        <w:br/>
      </w:r>
      <w:r w:rsidRPr="00A66CEE">
        <w:rPr>
          <w:rFonts w:ascii="Angsana New" w:hAnsi="Angsana New"/>
          <w:spacing w:val="-4"/>
          <w:sz w:val="28"/>
          <w:szCs w:val="28"/>
          <w:cs/>
        </w:rPr>
        <w:t>“บริษัท มาดาม ไบโอไซเอนซ์ จำกัด (มหาชน)” ชื่อย่อหลักทรัพย์ “</w:t>
      </w:r>
      <w:r w:rsidRPr="00A66CEE">
        <w:rPr>
          <w:rFonts w:ascii="Angsana New" w:hAnsi="Angsana New"/>
          <w:spacing w:val="-4"/>
          <w:sz w:val="28"/>
          <w:szCs w:val="28"/>
        </w:rPr>
        <w:t xml:space="preserve">MADAME” </w:t>
      </w:r>
      <w:r w:rsidRPr="00A66CEE">
        <w:rPr>
          <w:rFonts w:ascii="Angsana New" w:hAnsi="Angsana New"/>
          <w:spacing w:val="-4"/>
          <w:sz w:val="28"/>
          <w:szCs w:val="28"/>
          <w:cs/>
        </w:rPr>
        <w:t>เพื่อให้สอดคล้องกับธุรกิจของบริษัท แผนการดำเนินกิจการบริษัท รวมถึงการขยายการประกอบธุรกิจในอนาคตให้มีความหลากหลายมากขึ้น ซึ่งบริษัทได้ดำเนินการจด</w:t>
      </w:r>
      <w:r w:rsidRPr="00DF6626">
        <w:rPr>
          <w:rFonts w:ascii="Angsana New" w:hAnsi="Angsana New"/>
          <w:sz w:val="28"/>
          <w:szCs w:val="28"/>
          <w:cs/>
        </w:rPr>
        <w:t xml:space="preserve">ทะเบียนกับกรมพัฒนาธุรกิจการค้า กระทรวงพาณิชย์แล้วเมื่อวันที่ </w:t>
      </w:r>
      <w:r w:rsidR="00E70AED" w:rsidRPr="00DF6626">
        <w:rPr>
          <w:rFonts w:ascii="Angsana New" w:hAnsi="Angsana New"/>
          <w:sz w:val="28"/>
          <w:szCs w:val="28"/>
        </w:rPr>
        <w:t xml:space="preserve">30 </w:t>
      </w:r>
      <w:r w:rsidR="00E70AED" w:rsidRPr="00DF6626">
        <w:rPr>
          <w:rFonts w:ascii="Angsana New" w:hAnsi="Angsana New" w:hint="cs"/>
          <w:sz w:val="28"/>
          <w:szCs w:val="28"/>
          <w:cs/>
        </w:rPr>
        <w:t xml:space="preserve">กรกฎาคม </w:t>
      </w:r>
      <w:r w:rsidR="00E70AED" w:rsidRPr="00DF6626">
        <w:rPr>
          <w:rFonts w:ascii="Angsana New" w:hAnsi="Angsana New"/>
          <w:sz w:val="28"/>
          <w:szCs w:val="28"/>
        </w:rPr>
        <w:t>2568</w:t>
      </w:r>
    </w:p>
    <w:p w14:paraId="0B12CD68" w14:textId="5B5D7874" w:rsidR="00536A12" w:rsidRDefault="00536A12" w:rsidP="00827A37">
      <w:pPr>
        <w:pStyle w:val="BodyTextIndent"/>
        <w:spacing w:before="120" w:after="120"/>
        <w:ind w:left="547" w:firstLine="0"/>
        <w:jc w:val="thaiDistribute"/>
        <w:rPr>
          <w:rFonts w:ascii="Angsana New" w:hAnsi="Angsana New"/>
          <w:sz w:val="28"/>
          <w:szCs w:val="28"/>
        </w:rPr>
      </w:pPr>
      <w:r w:rsidRPr="00664072">
        <w:rPr>
          <w:rFonts w:ascii="Angsana New" w:hAnsi="Angsana New"/>
          <w:sz w:val="28"/>
          <w:szCs w:val="28"/>
          <w:cs/>
        </w:rPr>
        <w:t xml:space="preserve">การประกอบธุรกิจของบริษัทและบริษัทย่อย (“กลุ่มบริษัท”) ที่สำคัญ </w:t>
      </w:r>
      <w:r>
        <w:rPr>
          <w:rFonts w:ascii="Angsana New" w:hAnsi="Angsana New" w:hint="cs"/>
          <w:sz w:val="28"/>
          <w:szCs w:val="28"/>
          <w:cs/>
        </w:rPr>
        <w:t xml:space="preserve">และสัดส่วนการถือหุ้น </w:t>
      </w:r>
      <w:r w:rsidR="00891993">
        <w:rPr>
          <w:rFonts w:ascii="Angsana New" w:hAnsi="Angsana New" w:hint="cs"/>
          <w:sz w:val="28"/>
          <w:szCs w:val="28"/>
          <w:cs/>
        </w:rPr>
        <w:t xml:space="preserve">ณ </w:t>
      </w:r>
      <w:r w:rsidR="005715CE" w:rsidRPr="005715CE">
        <w:rPr>
          <w:rFonts w:ascii="Angsana New" w:hAnsi="Angsana New"/>
          <w:sz w:val="28"/>
          <w:szCs w:val="28"/>
        </w:rPr>
        <w:t>31</w:t>
      </w:r>
      <w:r w:rsidR="00891993">
        <w:rPr>
          <w:rFonts w:ascii="Angsana New" w:hAnsi="Angsana New"/>
          <w:sz w:val="28"/>
          <w:szCs w:val="28"/>
        </w:rPr>
        <w:t xml:space="preserve"> </w:t>
      </w:r>
      <w:r w:rsidR="00891993">
        <w:rPr>
          <w:rFonts w:ascii="Angsana New" w:hAnsi="Angsana New" w:hint="cs"/>
          <w:sz w:val="28"/>
          <w:szCs w:val="28"/>
          <w:cs/>
        </w:rPr>
        <w:t xml:space="preserve">ธันวาคม </w:t>
      </w:r>
      <w:r w:rsidRPr="00664072">
        <w:rPr>
          <w:rFonts w:ascii="Angsana New" w:hAnsi="Angsana New"/>
          <w:sz w:val="28"/>
          <w:szCs w:val="28"/>
          <w:cs/>
        </w:rPr>
        <w:t>สรุปได้ดังนี้</w:t>
      </w:r>
    </w:p>
    <w:tbl>
      <w:tblPr>
        <w:tblW w:w="8820" w:type="dxa"/>
        <w:tblInd w:w="450" w:type="dxa"/>
        <w:tblLayout w:type="fixed"/>
        <w:tblCellMar>
          <w:left w:w="0" w:type="dxa"/>
          <w:right w:w="0" w:type="dxa"/>
        </w:tblCellMar>
        <w:tblLook w:val="0000" w:firstRow="0" w:lastRow="0" w:firstColumn="0" w:lastColumn="0" w:noHBand="0" w:noVBand="0"/>
      </w:tblPr>
      <w:tblGrid>
        <w:gridCol w:w="3330"/>
        <w:gridCol w:w="3600"/>
        <w:gridCol w:w="90"/>
        <w:gridCol w:w="900"/>
        <w:gridCol w:w="900"/>
      </w:tblGrid>
      <w:tr w:rsidR="00C57D78" w:rsidRPr="00DF6DB4" w14:paraId="2231529A" w14:textId="77777777" w:rsidTr="00C841D8">
        <w:tc>
          <w:tcPr>
            <w:tcW w:w="3330" w:type="dxa"/>
            <w:tcBorders>
              <w:top w:val="nil"/>
              <w:left w:val="nil"/>
              <w:bottom w:val="nil"/>
              <w:right w:val="nil"/>
            </w:tcBorders>
          </w:tcPr>
          <w:p w14:paraId="3BF33BC5" w14:textId="77777777" w:rsidR="00C57D78" w:rsidRPr="00D45742" w:rsidRDefault="00C57D78" w:rsidP="00586442">
            <w:pPr>
              <w:pStyle w:val="BodyTextIndent"/>
              <w:ind w:left="0" w:right="-67" w:firstLine="0"/>
              <w:jc w:val="center"/>
              <w:rPr>
                <w:rFonts w:ascii="Angsana New" w:hAnsi="Angsana New"/>
                <w:b/>
                <w:bCs/>
                <w:sz w:val="28"/>
                <w:szCs w:val="28"/>
                <w:cs/>
              </w:rPr>
            </w:pPr>
            <w:r w:rsidRPr="00D45742">
              <w:rPr>
                <w:rFonts w:ascii="Angsana New" w:hAnsi="Angsana New"/>
                <w:b/>
                <w:bCs/>
                <w:sz w:val="28"/>
                <w:szCs w:val="28"/>
                <w:cs/>
              </w:rPr>
              <w:t>ชื่อกิจการ</w:t>
            </w:r>
          </w:p>
        </w:tc>
        <w:tc>
          <w:tcPr>
            <w:tcW w:w="3600" w:type="dxa"/>
            <w:tcBorders>
              <w:top w:val="nil"/>
              <w:left w:val="nil"/>
              <w:bottom w:val="nil"/>
              <w:right w:val="nil"/>
            </w:tcBorders>
          </w:tcPr>
          <w:p w14:paraId="7D48D9DE" w14:textId="77777777" w:rsidR="00C57D78" w:rsidRPr="00D45742" w:rsidRDefault="00C57D78" w:rsidP="00586442">
            <w:pPr>
              <w:pStyle w:val="BodyTextIndent"/>
              <w:ind w:left="0" w:firstLine="0"/>
              <w:jc w:val="center"/>
              <w:rPr>
                <w:rFonts w:ascii="Angsana New" w:hAnsi="Angsana New"/>
                <w:b/>
                <w:bCs/>
                <w:spacing w:val="-4"/>
                <w:sz w:val="28"/>
                <w:szCs w:val="28"/>
                <w:cs/>
                <w:lang w:val="th-TH"/>
              </w:rPr>
            </w:pPr>
            <w:r w:rsidRPr="00D45742">
              <w:rPr>
                <w:rFonts w:ascii="Angsana New" w:hAnsi="Angsana New"/>
                <w:b/>
                <w:bCs/>
                <w:spacing w:val="-4"/>
                <w:sz w:val="28"/>
                <w:szCs w:val="28"/>
                <w:cs/>
                <w:lang w:val="th-TH"/>
              </w:rPr>
              <w:t>ลักษณะธุรกิจ</w:t>
            </w:r>
          </w:p>
        </w:tc>
        <w:tc>
          <w:tcPr>
            <w:tcW w:w="90" w:type="dxa"/>
            <w:tcBorders>
              <w:top w:val="nil"/>
              <w:left w:val="nil"/>
              <w:bottom w:val="nil"/>
              <w:right w:val="nil"/>
            </w:tcBorders>
          </w:tcPr>
          <w:p w14:paraId="6EDB09AA" w14:textId="77777777" w:rsidR="00C57D78" w:rsidRPr="00D45742" w:rsidRDefault="00C57D78" w:rsidP="00586442">
            <w:pPr>
              <w:pStyle w:val="BodyTextIndent"/>
              <w:ind w:left="-108" w:firstLine="108"/>
              <w:jc w:val="center"/>
              <w:rPr>
                <w:rFonts w:ascii="Angsana New" w:hAnsi="Angsana New"/>
                <w:b/>
                <w:bCs/>
                <w:spacing w:val="-4"/>
                <w:sz w:val="28"/>
                <w:szCs w:val="28"/>
                <w:cs/>
              </w:rPr>
            </w:pPr>
          </w:p>
        </w:tc>
        <w:tc>
          <w:tcPr>
            <w:tcW w:w="1800" w:type="dxa"/>
            <w:gridSpan w:val="2"/>
            <w:tcBorders>
              <w:top w:val="nil"/>
              <w:left w:val="nil"/>
              <w:right w:val="nil"/>
            </w:tcBorders>
          </w:tcPr>
          <w:p w14:paraId="640EADE0" w14:textId="77777777" w:rsidR="00C57D78" w:rsidRPr="00D45742" w:rsidRDefault="00C57D78" w:rsidP="00C841D8">
            <w:pPr>
              <w:pStyle w:val="BodyTextIndent"/>
              <w:ind w:left="-95" w:right="-94" w:firstLine="13"/>
              <w:jc w:val="center"/>
              <w:rPr>
                <w:rFonts w:ascii="Angsana New" w:hAnsi="Angsana New"/>
                <w:b/>
                <w:bCs/>
                <w:spacing w:val="-4"/>
                <w:sz w:val="28"/>
                <w:szCs w:val="28"/>
              </w:rPr>
            </w:pPr>
            <w:r w:rsidRPr="00D45742">
              <w:rPr>
                <w:rFonts w:ascii="Angsana New" w:hAnsi="Angsana New"/>
                <w:b/>
                <w:bCs/>
                <w:spacing w:val="-4"/>
                <w:sz w:val="28"/>
                <w:szCs w:val="28"/>
                <w:cs/>
                <w:lang w:val="th-TH"/>
              </w:rPr>
              <w:t>กลุ่มบริษัทถือหุ้นร้อยละ</w:t>
            </w:r>
          </w:p>
        </w:tc>
      </w:tr>
      <w:tr w:rsidR="00C57D78" w:rsidRPr="00DF6DB4" w14:paraId="7C92B283" w14:textId="77777777" w:rsidTr="00C841D8">
        <w:tc>
          <w:tcPr>
            <w:tcW w:w="3330" w:type="dxa"/>
            <w:tcBorders>
              <w:top w:val="nil"/>
              <w:left w:val="nil"/>
              <w:bottom w:val="nil"/>
              <w:right w:val="nil"/>
            </w:tcBorders>
          </w:tcPr>
          <w:p w14:paraId="423FB422" w14:textId="77777777" w:rsidR="00C57D78" w:rsidRPr="00D45742" w:rsidRDefault="00C57D78" w:rsidP="00586442">
            <w:pPr>
              <w:pStyle w:val="BodyTextIndent"/>
              <w:ind w:left="1260" w:right="-67" w:hanging="1170"/>
              <w:jc w:val="left"/>
              <w:rPr>
                <w:rFonts w:ascii="Angsana New" w:hAnsi="Angsana New"/>
                <w:b/>
                <w:bCs/>
                <w:i/>
                <w:iCs/>
                <w:spacing w:val="-4"/>
                <w:sz w:val="28"/>
                <w:szCs w:val="28"/>
                <w:lang w:val="th-TH"/>
              </w:rPr>
            </w:pPr>
          </w:p>
        </w:tc>
        <w:tc>
          <w:tcPr>
            <w:tcW w:w="3600" w:type="dxa"/>
            <w:tcBorders>
              <w:top w:val="nil"/>
              <w:left w:val="nil"/>
              <w:right w:val="nil"/>
            </w:tcBorders>
          </w:tcPr>
          <w:p w14:paraId="20EE6674" w14:textId="77777777" w:rsidR="00C57D78" w:rsidRPr="00D45742" w:rsidRDefault="00C57D78" w:rsidP="00586442">
            <w:pPr>
              <w:tabs>
                <w:tab w:val="left" w:pos="540"/>
              </w:tabs>
              <w:spacing w:line="240" w:lineRule="auto"/>
              <w:ind w:right="20"/>
              <w:jc w:val="center"/>
              <w:rPr>
                <w:rFonts w:ascii="Angsana New" w:hAnsi="Angsana New"/>
                <w:b/>
                <w:bCs/>
                <w:spacing w:val="-4"/>
                <w:sz w:val="28"/>
                <w:szCs w:val="28"/>
              </w:rPr>
            </w:pPr>
          </w:p>
        </w:tc>
        <w:tc>
          <w:tcPr>
            <w:tcW w:w="90" w:type="dxa"/>
            <w:tcBorders>
              <w:top w:val="nil"/>
              <w:left w:val="nil"/>
              <w:right w:val="nil"/>
            </w:tcBorders>
          </w:tcPr>
          <w:p w14:paraId="74DD2B68" w14:textId="77777777" w:rsidR="00C57D78" w:rsidRPr="00D45742" w:rsidRDefault="00C57D78" w:rsidP="00586442">
            <w:pPr>
              <w:spacing w:line="240" w:lineRule="auto"/>
              <w:jc w:val="center"/>
              <w:rPr>
                <w:rFonts w:ascii="Angsana New" w:hAnsi="Angsana New"/>
                <w:b/>
                <w:bCs/>
                <w:spacing w:val="-4"/>
                <w:sz w:val="28"/>
                <w:szCs w:val="28"/>
                <w:cs/>
                <w:lang w:val="th-TH"/>
              </w:rPr>
            </w:pPr>
          </w:p>
        </w:tc>
        <w:tc>
          <w:tcPr>
            <w:tcW w:w="900" w:type="dxa"/>
            <w:tcBorders>
              <w:left w:val="nil"/>
              <w:right w:val="nil"/>
            </w:tcBorders>
          </w:tcPr>
          <w:p w14:paraId="63D7289E" w14:textId="76B37251" w:rsidR="00C57D78" w:rsidRPr="00D45742" w:rsidRDefault="005715CE" w:rsidP="00586442">
            <w:pPr>
              <w:pStyle w:val="BodyTextIndent"/>
              <w:ind w:left="-108" w:firstLine="108"/>
              <w:jc w:val="center"/>
              <w:rPr>
                <w:rFonts w:ascii="Angsana New" w:hAnsi="Angsana New"/>
                <w:b/>
                <w:bCs/>
                <w:spacing w:val="-4"/>
                <w:sz w:val="28"/>
                <w:szCs w:val="28"/>
              </w:rPr>
            </w:pPr>
            <w:r w:rsidRPr="00D45742">
              <w:rPr>
                <w:rFonts w:ascii="Angsana New" w:hAnsi="Angsana New"/>
                <w:b/>
                <w:bCs/>
                <w:spacing w:val="-4"/>
                <w:sz w:val="28"/>
                <w:szCs w:val="28"/>
              </w:rPr>
              <w:t>256</w:t>
            </w:r>
            <w:r w:rsidR="0081208F" w:rsidRPr="00D45742">
              <w:rPr>
                <w:rFonts w:ascii="Angsana New" w:hAnsi="Angsana New"/>
                <w:b/>
                <w:bCs/>
                <w:spacing w:val="-4"/>
                <w:sz w:val="28"/>
                <w:szCs w:val="28"/>
              </w:rPr>
              <w:t>8</w:t>
            </w:r>
          </w:p>
        </w:tc>
        <w:tc>
          <w:tcPr>
            <w:tcW w:w="900" w:type="dxa"/>
            <w:tcBorders>
              <w:left w:val="nil"/>
              <w:right w:val="nil"/>
            </w:tcBorders>
          </w:tcPr>
          <w:p w14:paraId="503E2EB5" w14:textId="67DDE9F5" w:rsidR="00C57D78" w:rsidRPr="00D45742" w:rsidRDefault="005715CE" w:rsidP="00586442">
            <w:pPr>
              <w:pStyle w:val="BodyTextIndent"/>
              <w:ind w:left="-108" w:firstLine="108"/>
              <w:jc w:val="center"/>
              <w:rPr>
                <w:rFonts w:ascii="Angsana New" w:hAnsi="Angsana New"/>
                <w:b/>
                <w:bCs/>
                <w:spacing w:val="-4"/>
                <w:sz w:val="28"/>
                <w:szCs w:val="28"/>
              </w:rPr>
            </w:pPr>
            <w:r w:rsidRPr="00D45742">
              <w:rPr>
                <w:rFonts w:ascii="Angsana New" w:hAnsi="Angsana New"/>
                <w:b/>
                <w:bCs/>
                <w:spacing w:val="-4"/>
                <w:sz w:val="28"/>
                <w:szCs w:val="28"/>
              </w:rPr>
              <w:t>256</w:t>
            </w:r>
            <w:r w:rsidR="0081208F" w:rsidRPr="00D45742">
              <w:rPr>
                <w:rFonts w:ascii="Angsana New" w:hAnsi="Angsana New"/>
                <w:b/>
                <w:bCs/>
                <w:spacing w:val="-4"/>
                <w:sz w:val="28"/>
                <w:szCs w:val="28"/>
              </w:rPr>
              <w:t>7</w:t>
            </w:r>
          </w:p>
        </w:tc>
      </w:tr>
      <w:tr w:rsidR="00C57D78" w:rsidRPr="00DF6DB4" w14:paraId="2593CB7C" w14:textId="77777777" w:rsidTr="00C841D8">
        <w:trPr>
          <w:trHeight w:val="198"/>
        </w:trPr>
        <w:tc>
          <w:tcPr>
            <w:tcW w:w="3330" w:type="dxa"/>
          </w:tcPr>
          <w:p w14:paraId="22D746D9" w14:textId="25FD2177" w:rsidR="00C57D78" w:rsidRPr="00D45742" w:rsidRDefault="004458E0" w:rsidP="00586442">
            <w:pPr>
              <w:pStyle w:val="BodyTextIndent"/>
              <w:ind w:left="1260" w:right="-67" w:hanging="1170"/>
              <w:jc w:val="left"/>
              <w:rPr>
                <w:rFonts w:ascii="Angsana New" w:hAnsi="Angsana New"/>
                <w:spacing w:val="-4"/>
                <w:sz w:val="28"/>
                <w:szCs w:val="28"/>
                <w:lang w:val="th-TH"/>
              </w:rPr>
            </w:pPr>
            <w:r w:rsidRPr="00D45742">
              <w:rPr>
                <w:rFonts w:ascii="Angsana New" w:hAnsi="Angsana New"/>
                <w:spacing w:val="-4"/>
                <w:sz w:val="28"/>
                <w:szCs w:val="28"/>
                <w:cs/>
                <w:lang w:val="th-TH"/>
              </w:rPr>
              <w:t>บริษัท มาดาม ไบโอไซเอนซ์ จำกัด (มหาชน)</w:t>
            </w:r>
          </w:p>
        </w:tc>
        <w:tc>
          <w:tcPr>
            <w:tcW w:w="3600" w:type="dxa"/>
          </w:tcPr>
          <w:p w14:paraId="37C5C507" w14:textId="7C40DCAD" w:rsidR="00C57D78" w:rsidRPr="00D45742" w:rsidRDefault="00616B35" w:rsidP="00586442">
            <w:pPr>
              <w:pStyle w:val="BodyTextIndent"/>
              <w:ind w:left="0" w:right="20" w:firstLine="0"/>
              <w:jc w:val="center"/>
              <w:rPr>
                <w:rFonts w:ascii="Angsana New" w:hAnsi="Angsana New"/>
                <w:spacing w:val="-4"/>
                <w:sz w:val="28"/>
                <w:szCs w:val="28"/>
                <w:highlight w:val="yellow"/>
                <w:cs/>
              </w:rPr>
            </w:pPr>
            <w:r w:rsidRPr="00D45742">
              <w:rPr>
                <w:rFonts w:ascii="Angsana New" w:hAnsi="Angsana New" w:hint="cs"/>
                <w:spacing w:val="-4"/>
                <w:sz w:val="28"/>
                <w:szCs w:val="28"/>
                <w:cs/>
              </w:rPr>
              <w:t>ผลิตและจำหน่าย</w:t>
            </w:r>
            <w:r w:rsidRPr="00D45742">
              <w:rPr>
                <w:rFonts w:ascii="Angsana New" w:hAnsi="Angsana New"/>
                <w:spacing w:val="-4"/>
                <w:sz w:val="28"/>
                <w:szCs w:val="28"/>
                <w:cs/>
              </w:rPr>
              <w:t>บรรจุภัณฑ์</w:t>
            </w:r>
            <w:r w:rsidRPr="00D45742">
              <w:rPr>
                <w:rFonts w:ascii="Angsana New" w:hAnsi="Angsana New" w:hint="cs"/>
                <w:spacing w:val="-4"/>
                <w:sz w:val="28"/>
                <w:szCs w:val="28"/>
                <w:cs/>
              </w:rPr>
              <w:t>และ</w:t>
            </w:r>
            <w:r w:rsidRPr="00D45742">
              <w:rPr>
                <w:rFonts w:ascii="Angsana New" w:hAnsi="Angsana New"/>
                <w:spacing w:val="-4"/>
                <w:sz w:val="28"/>
                <w:szCs w:val="28"/>
                <w:cs/>
              </w:rPr>
              <w:t>จำหน่ายผลิตภัณฑ์บำรุงผิว</w:t>
            </w:r>
          </w:p>
        </w:tc>
        <w:tc>
          <w:tcPr>
            <w:tcW w:w="90" w:type="dxa"/>
          </w:tcPr>
          <w:p w14:paraId="39248159" w14:textId="77777777" w:rsidR="00C57D78" w:rsidRPr="00D45742" w:rsidRDefault="00C57D78" w:rsidP="00586442">
            <w:pPr>
              <w:pStyle w:val="BodyTextIndent"/>
              <w:ind w:hanging="360"/>
              <w:jc w:val="center"/>
              <w:rPr>
                <w:rFonts w:ascii="Angsana New" w:hAnsi="Angsana New"/>
                <w:spacing w:val="-4"/>
                <w:sz w:val="28"/>
                <w:szCs w:val="28"/>
              </w:rPr>
            </w:pPr>
          </w:p>
        </w:tc>
        <w:tc>
          <w:tcPr>
            <w:tcW w:w="900" w:type="dxa"/>
          </w:tcPr>
          <w:p w14:paraId="48830B13" w14:textId="77777777" w:rsidR="00C57D78" w:rsidRPr="00D45742" w:rsidRDefault="00C57D78" w:rsidP="00586442">
            <w:pPr>
              <w:pStyle w:val="BodyTextIndent"/>
              <w:tabs>
                <w:tab w:val="left" w:pos="720"/>
              </w:tabs>
              <w:ind w:left="-315" w:right="162"/>
              <w:jc w:val="right"/>
              <w:rPr>
                <w:rFonts w:ascii="Angsana New" w:hAnsi="Angsana New"/>
                <w:spacing w:val="-4"/>
                <w:sz w:val="28"/>
                <w:szCs w:val="28"/>
              </w:rPr>
            </w:pPr>
          </w:p>
        </w:tc>
        <w:tc>
          <w:tcPr>
            <w:tcW w:w="900" w:type="dxa"/>
          </w:tcPr>
          <w:p w14:paraId="664CA646" w14:textId="77777777" w:rsidR="00C57D78" w:rsidRPr="00D45742" w:rsidRDefault="00C57D78" w:rsidP="00586442">
            <w:pPr>
              <w:pStyle w:val="BodyTextIndent"/>
              <w:ind w:left="-315" w:right="162"/>
              <w:jc w:val="right"/>
              <w:rPr>
                <w:rFonts w:ascii="Angsana New" w:hAnsi="Angsana New"/>
                <w:spacing w:val="-4"/>
                <w:sz w:val="28"/>
                <w:szCs w:val="28"/>
              </w:rPr>
            </w:pPr>
          </w:p>
        </w:tc>
      </w:tr>
      <w:tr w:rsidR="00C57D78" w14:paraId="59B8EAA0" w14:textId="77777777" w:rsidTr="00C841D8">
        <w:trPr>
          <w:trHeight w:val="198"/>
        </w:trPr>
        <w:tc>
          <w:tcPr>
            <w:tcW w:w="3330" w:type="dxa"/>
          </w:tcPr>
          <w:p w14:paraId="31F217C9" w14:textId="77777777" w:rsidR="00C57D78" w:rsidRPr="00D45742" w:rsidRDefault="00C57D78" w:rsidP="00586442">
            <w:pPr>
              <w:pStyle w:val="BodyTextIndent"/>
              <w:ind w:left="1260" w:right="-67" w:hanging="1170"/>
              <w:jc w:val="left"/>
              <w:rPr>
                <w:rFonts w:ascii="Angsana New" w:hAnsi="Angsana New"/>
                <w:spacing w:val="-4"/>
                <w:sz w:val="28"/>
                <w:szCs w:val="28"/>
                <w:cs/>
                <w:lang w:val="th-TH"/>
              </w:rPr>
            </w:pPr>
            <w:r w:rsidRPr="00D45742">
              <w:rPr>
                <w:rFonts w:ascii="Angsana New" w:hAnsi="Angsana New"/>
                <w:b/>
                <w:bCs/>
                <w:i/>
                <w:iCs/>
                <w:spacing w:val="-4"/>
                <w:sz w:val="28"/>
                <w:szCs w:val="28"/>
                <w:cs/>
                <w:lang w:val="th-TH"/>
              </w:rPr>
              <w:t>บริษัทย่อยทางตรง</w:t>
            </w:r>
          </w:p>
        </w:tc>
        <w:tc>
          <w:tcPr>
            <w:tcW w:w="3600" w:type="dxa"/>
          </w:tcPr>
          <w:p w14:paraId="2F87354A" w14:textId="77777777" w:rsidR="00C57D78" w:rsidRPr="00D45742" w:rsidRDefault="00C57D78" w:rsidP="00586442">
            <w:pPr>
              <w:pStyle w:val="BodyTextIndent"/>
              <w:ind w:left="0" w:right="20" w:firstLine="0"/>
              <w:jc w:val="center"/>
              <w:rPr>
                <w:rFonts w:ascii="Angsana New" w:hAnsi="Angsana New"/>
                <w:spacing w:val="-4"/>
                <w:sz w:val="28"/>
                <w:szCs w:val="28"/>
                <w:cs/>
              </w:rPr>
            </w:pPr>
          </w:p>
        </w:tc>
        <w:tc>
          <w:tcPr>
            <w:tcW w:w="90" w:type="dxa"/>
          </w:tcPr>
          <w:p w14:paraId="7114255B" w14:textId="77777777" w:rsidR="00C57D78" w:rsidRPr="00D45742" w:rsidRDefault="00C57D78" w:rsidP="00586442">
            <w:pPr>
              <w:pStyle w:val="BodyTextIndent"/>
              <w:ind w:hanging="360"/>
              <w:jc w:val="center"/>
              <w:rPr>
                <w:rFonts w:ascii="Angsana New" w:hAnsi="Angsana New"/>
                <w:spacing w:val="-4"/>
                <w:sz w:val="28"/>
                <w:szCs w:val="28"/>
                <w:cs/>
              </w:rPr>
            </w:pPr>
          </w:p>
        </w:tc>
        <w:tc>
          <w:tcPr>
            <w:tcW w:w="900" w:type="dxa"/>
          </w:tcPr>
          <w:p w14:paraId="2CEA0D38" w14:textId="77777777" w:rsidR="00C57D78" w:rsidRPr="00D45742" w:rsidRDefault="00C57D78" w:rsidP="00586442">
            <w:pPr>
              <w:pStyle w:val="BodyTextIndent"/>
              <w:tabs>
                <w:tab w:val="left" w:pos="720"/>
              </w:tabs>
              <w:ind w:left="-315" w:right="162"/>
              <w:jc w:val="right"/>
              <w:rPr>
                <w:rFonts w:ascii="Angsana New" w:hAnsi="Angsana New"/>
                <w:spacing w:val="-4"/>
                <w:sz w:val="28"/>
                <w:szCs w:val="28"/>
              </w:rPr>
            </w:pPr>
          </w:p>
        </w:tc>
        <w:tc>
          <w:tcPr>
            <w:tcW w:w="900" w:type="dxa"/>
          </w:tcPr>
          <w:p w14:paraId="2A09EC3F" w14:textId="77777777" w:rsidR="00C57D78" w:rsidRPr="00D45742" w:rsidRDefault="00C57D78" w:rsidP="00586442">
            <w:pPr>
              <w:pStyle w:val="BodyTextIndent"/>
              <w:ind w:left="-315" w:right="162"/>
              <w:jc w:val="right"/>
              <w:rPr>
                <w:rFonts w:ascii="Angsana New" w:hAnsi="Angsana New"/>
                <w:spacing w:val="-4"/>
                <w:sz w:val="28"/>
                <w:szCs w:val="28"/>
              </w:rPr>
            </w:pPr>
          </w:p>
        </w:tc>
      </w:tr>
      <w:tr w:rsidR="00287ADF" w:rsidRPr="001048B2" w14:paraId="52C60235" w14:textId="77777777" w:rsidTr="00C841D8">
        <w:tc>
          <w:tcPr>
            <w:tcW w:w="3330" w:type="dxa"/>
          </w:tcPr>
          <w:p w14:paraId="5BCBCC63" w14:textId="77777777" w:rsidR="00D45742" w:rsidRDefault="00287ADF" w:rsidP="00287ADF">
            <w:pPr>
              <w:pStyle w:val="BodyTextIndent"/>
              <w:ind w:left="1260" w:right="-67" w:hanging="1170"/>
              <w:jc w:val="left"/>
              <w:rPr>
                <w:rFonts w:ascii="Angsana New" w:hAnsi="Angsana New"/>
                <w:spacing w:val="-4"/>
                <w:sz w:val="28"/>
                <w:szCs w:val="28"/>
              </w:rPr>
            </w:pPr>
            <w:r w:rsidRPr="00D45742">
              <w:rPr>
                <w:rFonts w:ascii="Angsana New" w:hAnsi="Angsana New"/>
                <w:spacing w:val="-4"/>
                <w:sz w:val="28"/>
                <w:szCs w:val="28"/>
                <w:cs/>
                <w:lang w:val="th-TH"/>
              </w:rPr>
              <w:t xml:space="preserve">บริษัท </w:t>
            </w:r>
            <w:r w:rsidRPr="00D45742">
              <w:rPr>
                <w:rFonts w:ascii="Angsana New" w:hAnsi="Angsana New" w:hint="cs"/>
                <w:spacing w:val="-4"/>
                <w:sz w:val="28"/>
                <w:szCs w:val="28"/>
                <w:cs/>
                <w:lang w:val="th-TH"/>
              </w:rPr>
              <w:t>นิปปอน แพ็ค เทรดดิ้ง</w:t>
            </w:r>
            <w:r w:rsidRPr="00D45742">
              <w:rPr>
                <w:rFonts w:ascii="Angsana New" w:hAnsi="Angsana New"/>
                <w:spacing w:val="-4"/>
                <w:sz w:val="28"/>
                <w:szCs w:val="28"/>
                <w:cs/>
                <w:lang w:val="th-TH"/>
              </w:rPr>
              <w:t xml:space="preserve"> จำกัด</w:t>
            </w:r>
            <w:r w:rsidRPr="00D45742">
              <w:rPr>
                <w:rFonts w:ascii="Angsana New" w:hAnsi="Angsana New" w:hint="cs"/>
                <w:spacing w:val="-4"/>
                <w:sz w:val="28"/>
                <w:szCs w:val="28"/>
                <w:cs/>
                <w:lang w:val="th-TH"/>
              </w:rPr>
              <w:t xml:space="preserve"> </w:t>
            </w:r>
          </w:p>
          <w:p w14:paraId="101A69B1" w14:textId="25715BC9" w:rsidR="00287ADF" w:rsidRPr="00D45742" w:rsidRDefault="00D45742" w:rsidP="00287ADF">
            <w:pPr>
              <w:pStyle w:val="BodyTextIndent"/>
              <w:ind w:left="1260" w:right="-67" w:hanging="1170"/>
              <w:jc w:val="left"/>
              <w:rPr>
                <w:rFonts w:ascii="Angsana New" w:hAnsi="Angsana New"/>
                <w:spacing w:val="-4"/>
                <w:sz w:val="28"/>
                <w:szCs w:val="28"/>
                <w:cs/>
              </w:rPr>
            </w:pPr>
            <w:r>
              <w:rPr>
                <w:rFonts w:ascii="Angsana New" w:hAnsi="Angsana New"/>
                <w:spacing w:val="-4"/>
                <w:sz w:val="28"/>
                <w:szCs w:val="28"/>
              </w:rPr>
              <w:t xml:space="preserve">   </w:t>
            </w:r>
            <w:r w:rsidR="00287ADF" w:rsidRPr="00D45742">
              <w:rPr>
                <w:rFonts w:ascii="Angsana New" w:hAnsi="Angsana New" w:hint="cs"/>
                <w:spacing w:val="-4"/>
                <w:sz w:val="28"/>
                <w:szCs w:val="28"/>
                <w:cs/>
                <w:lang w:val="th-TH"/>
              </w:rPr>
              <w:t>(หยุดดำเนินการ)</w:t>
            </w:r>
          </w:p>
        </w:tc>
        <w:tc>
          <w:tcPr>
            <w:tcW w:w="3600" w:type="dxa"/>
          </w:tcPr>
          <w:p w14:paraId="6055727B" w14:textId="07CF0260" w:rsidR="00287ADF" w:rsidRPr="00D45742" w:rsidRDefault="00287ADF" w:rsidP="00287ADF">
            <w:pPr>
              <w:pStyle w:val="BodyTextIndent"/>
              <w:ind w:left="0" w:right="20" w:firstLine="0"/>
              <w:jc w:val="center"/>
              <w:rPr>
                <w:rFonts w:ascii="Angsana New" w:hAnsi="Angsana New"/>
                <w:spacing w:val="-4"/>
                <w:sz w:val="28"/>
                <w:szCs w:val="28"/>
                <w:cs/>
              </w:rPr>
            </w:pPr>
            <w:r w:rsidRPr="00D45742">
              <w:rPr>
                <w:rFonts w:ascii="Angsana New" w:hAnsi="Angsana New" w:hint="cs"/>
                <w:spacing w:val="-4"/>
                <w:sz w:val="28"/>
                <w:szCs w:val="28"/>
                <w:cs/>
              </w:rPr>
              <w:t>บริการให้เช่าพื้นที่สื่อโฆษณาในสถานีน้ำมัน</w:t>
            </w:r>
          </w:p>
        </w:tc>
        <w:tc>
          <w:tcPr>
            <w:tcW w:w="90" w:type="dxa"/>
          </w:tcPr>
          <w:p w14:paraId="4915C7F4" w14:textId="77777777" w:rsidR="00287ADF" w:rsidRPr="00D45742" w:rsidRDefault="00287ADF" w:rsidP="00287ADF">
            <w:pPr>
              <w:pStyle w:val="BodyTextIndent"/>
              <w:ind w:hanging="360"/>
              <w:jc w:val="center"/>
              <w:rPr>
                <w:rFonts w:ascii="Angsana New" w:hAnsi="Angsana New"/>
                <w:spacing w:val="-4"/>
                <w:sz w:val="28"/>
                <w:szCs w:val="28"/>
                <w:cs/>
              </w:rPr>
            </w:pPr>
          </w:p>
        </w:tc>
        <w:tc>
          <w:tcPr>
            <w:tcW w:w="900" w:type="dxa"/>
          </w:tcPr>
          <w:p w14:paraId="63A4AB5D" w14:textId="38FA0CE8" w:rsidR="00287ADF" w:rsidRPr="00D45742" w:rsidRDefault="00287ADF" w:rsidP="00287ADF">
            <w:pPr>
              <w:pStyle w:val="BodyTextIndent"/>
              <w:tabs>
                <w:tab w:val="left" w:pos="720"/>
              </w:tabs>
              <w:ind w:left="-317" w:right="158" w:firstLine="547"/>
              <w:jc w:val="right"/>
              <w:rPr>
                <w:rFonts w:asciiTheme="majorBidi" w:hAnsiTheme="majorBidi" w:cstheme="majorBidi"/>
                <w:sz w:val="28"/>
                <w:szCs w:val="28"/>
                <w:cs/>
              </w:rPr>
            </w:pPr>
            <w:r w:rsidRPr="00D45742">
              <w:rPr>
                <w:rFonts w:asciiTheme="majorBidi" w:hAnsiTheme="majorBidi" w:cstheme="majorBidi"/>
                <w:sz w:val="28"/>
                <w:szCs w:val="28"/>
              </w:rPr>
              <w:t>51.00</w:t>
            </w:r>
          </w:p>
        </w:tc>
        <w:tc>
          <w:tcPr>
            <w:tcW w:w="900" w:type="dxa"/>
          </w:tcPr>
          <w:p w14:paraId="3F4EF2D1" w14:textId="1E7BA8D3" w:rsidR="00287ADF" w:rsidRPr="00D45742" w:rsidRDefault="00287ADF" w:rsidP="00287ADF">
            <w:pPr>
              <w:pStyle w:val="BodyTextIndent"/>
              <w:tabs>
                <w:tab w:val="left" w:pos="720"/>
              </w:tabs>
              <w:ind w:left="-317" w:right="158" w:firstLine="547"/>
              <w:jc w:val="right"/>
              <w:rPr>
                <w:rFonts w:asciiTheme="majorBidi" w:hAnsiTheme="majorBidi" w:cstheme="majorBidi"/>
                <w:sz w:val="28"/>
                <w:szCs w:val="28"/>
              </w:rPr>
            </w:pPr>
            <w:r w:rsidRPr="00D45742">
              <w:rPr>
                <w:rFonts w:asciiTheme="majorBidi" w:hAnsiTheme="majorBidi" w:cstheme="majorBidi"/>
                <w:sz w:val="28"/>
                <w:szCs w:val="28"/>
              </w:rPr>
              <w:t>51.00</w:t>
            </w:r>
          </w:p>
        </w:tc>
      </w:tr>
      <w:tr w:rsidR="00287ADF" w:rsidRPr="001048B2" w14:paraId="231C9795" w14:textId="77777777" w:rsidTr="00C841D8">
        <w:tc>
          <w:tcPr>
            <w:tcW w:w="3330" w:type="dxa"/>
          </w:tcPr>
          <w:p w14:paraId="4F1AF541" w14:textId="77777777" w:rsidR="00D45742" w:rsidRDefault="00287ADF" w:rsidP="00287ADF">
            <w:pPr>
              <w:pStyle w:val="BodyTextIndent"/>
              <w:ind w:left="1260" w:right="-67" w:hanging="1170"/>
              <w:jc w:val="left"/>
              <w:rPr>
                <w:rFonts w:ascii="Angsana New" w:hAnsi="Angsana New"/>
                <w:spacing w:val="-4"/>
                <w:sz w:val="28"/>
                <w:szCs w:val="28"/>
              </w:rPr>
            </w:pPr>
            <w:r w:rsidRPr="00D45742">
              <w:rPr>
                <w:rFonts w:ascii="Angsana New" w:hAnsi="Angsana New"/>
                <w:spacing w:val="-4"/>
                <w:sz w:val="28"/>
                <w:szCs w:val="28"/>
                <w:cs/>
                <w:lang w:val="th-TH"/>
              </w:rPr>
              <w:t xml:space="preserve">บริษัท </w:t>
            </w:r>
            <w:r w:rsidRPr="00D45742">
              <w:rPr>
                <w:rFonts w:ascii="Angsana New" w:hAnsi="Angsana New" w:hint="cs"/>
                <w:spacing w:val="-4"/>
                <w:sz w:val="28"/>
                <w:szCs w:val="28"/>
                <w:cs/>
                <w:lang w:val="th-TH"/>
              </w:rPr>
              <w:t>เอ็นพีพี ฟู้ด อินคอร์ปอเรชั่น</w:t>
            </w:r>
            <w:r w:rsidRPr="00D45742">
              <w:rPr>
                <w:rFonts w:ascii="Angsana New" w:hAnsi="Angsana New"/>
                <w:spacing w:val="-4"/>
                <w:sz w:val="28"/>
                <w:szCs w:val="28"/>
                <w:cs/>
                <w:lang w:val="th-TH"/>
              </w:rPr>
              <w:t xml:space="preserve"> จำกัด</w:t>
            </w:r>
            <w:r w:rsidRPr="00D45742">
              <w:rPr>
                <w:rFonts w:ascii="Angsana New" w:hAnsi="Angsana New" w:hint="cs"/>
                <w:spacing w:val="-4"/>
                <w:sz w:val="28"/>
                <w:szCs w:val="28"/>
                <w:cs/>
                <w:lang w:val="th-TH"/>
              </w:rPr>
              <w:t xml:space="preserve"> </w:t>
            </w:r>
          </w:p>
          <w:p w14:paraId="5AECAAC0" w14:textId="242F96B2" w:rsidR="00287ADF" w:rsidRPr="00D45742" w:rsidRDefault="00D45742" w:rsidP="00287ADF">
            <w:pPr>
              <w:pStyle w:val="BodyTextIndent"/>
              <w:ind w:left="1260" w:right="-67" w:hanging="1170"/>
              <w:jc w:val="left"/>
              <w:rPr>
                <w:rFonts w:ascii="Angsana New" w:hAnsi="Angsana New"/>
                <w:spacing w:val="-4"/>
                <w:sz w:val="28"/>
                <w:szCs w:val="28"/>
                <w:cs/>
              </w:rPr>
            </w:pPr>
            <w:r>
              <w:rPr>
                <w:rFonts w:ascii="Angsana New" w:hAnsi="Angsana New"/>
                <w:spacing w:val="-4"/>
                <w:sz w:val="28"/>
                <w:szCs w:val="28"/>
              </w:rPr>
              <w:t xml:space="preserve">   </w:t>
            </w:r>
            <w:r w:rsidR="00287ADF" w:rsidRPr="00D45742">
              <w:rPr>
                <w:rFonts w:ascii="Angsana New" w:hAnsi="Angsana New" w:hint="cs"/>
                <w:spacing w:val="-4"/>
                <w:sz w:val="28"/>
                <w:szCs w:val="28"/>
                <w:cs/>
                <w:lang w:val="th-TH"/>
              </w:rPr>
              <w:t>(หยุดดำเนินการ)</w:t>
            </w:r>
          </w:p>
        </w:tc>
        <w:tc>
          <w:tcPr>
            <w:tcW w:w="3600" w:type="dxa"/>
          </w:tcPr>
          <w:p w14:paraId="445F64F6" w14:textId="70F90852" w:rsidR="00287ADF" w:rsidRPr="00D45742" w:rsidRDefault="00287ADF" w:rsidP="00287ADF">
            <w:pPr>
              <w:pStyle w:val="BodyTextIndent"/>
              <w:ind w:left="0" w:right="20" w:firstLine="0"/>
              <w:jc w:val="center"/>
              <w:rPr>
                <w:rFonts w:ascii="Angsana New" w:hAnsi="Angsana New"/>
                <w:spacing w:val="-4"/>
                <w:sz w:val="28"/>
                <w:szCs w:val="28"/>
                <w:cs/>
              </w:rPr>
            </w:pPr>
            <w:r w:rsidRPr="00D45742">
              <w:rPr>
                <w:rFonts w:ascii="Angsana New" w:hAnsi="Angsana New" w:hint="cs"/>
                <w:spacing w:val="-4"/>
                <w:sz w:val="28"/>
                <w:szCs w:val="28"/>
                <w:cs/>
              </w:rPr>
              <w:t>ธุรกิจร้านอาหาร</w:t>
            </w:r>
          </w:p>
        </w:tc>
        <w:tc>
          <w:tcPr>
            <w:tcW w:w="90" w:type="dxa"/>
          </w:tcPr>
          <w:p w14:paraId="1AB109B6" w14:textId="77777777" w:rsidR="00287ADF" w:rsidRPr="00D45742" w:rsidRDefault="00287ADF" w:rsidP="00287ADF">
            <w:pPr>
              <w:pStyle w:val="BodyTextIndent"/>
              <w:ind w:hanging="360"/>
              <w:jc w:val="center"/>
              <w:rPr>
                <w:rFonts w:ascii="Angsana New" w:hAnsi="Angsana New"/>
                <w:spacing w:val="-4"/>
                <w:sz w:val="28"/>
                <w:szCs w:val="28"/>
                <w:cs/>
              </w:rPr>
            </w:pPr>
          </w:p>
        </w:tc>
        <w:tc>
          <w:tcPr>
            <w:tcW w:w="900" w:type="dxa"/>
          </w:tcPr>
          <w:p w14:paraId="14CE4484" w14:textId="457ECA0F" w:rsidR="00287ADF" w:rsidRPr="00D45742" w:rsidRDefault="00287ADF" w:rsidP="00287ADF">
            <w:pPr>
              <w:pStyle w:val="BodyTextIndent"/>
              <w:tabs>
                <w:tab w:val="left" w:pos="720"/>
              </w:tabs>
              <w:ind w:left="-317" w:right="158" w:firstLine="547"/>
              <w:jc w:val="right"/>
              <w:rPr>
                <w:rFonts w:asciiTheme="majorBidi" w:hAnsiTheme="majorBidi" w:cstheme="majorBidi"/>
                <w:sz w:val="28"/>
                <w:szCs w:val="28"/>
              </w:rPr>
            </w:pPr>
            <w:r w:rsidRPr="00D45742">
              <w:rPr>
                <w:rFonts w:asciiTheme="majorBidi" w:hAnsiTheme="majorBidi" w:cstheme="majorBidi"/>
                <w:sz w:val="28"/>
                <w:szCs w:val="28"/>
              </w:rPr>
              <w:t>100.00</w:t>
            </w:r>
          </w:p>
        </w:tc>
        <w:tc>
          <w:tcPr>
            <w:tcW w:w="900" w:type="dxa"/>
          </w:tcPr>
          <w:p w14:paraId="482734AC" w14:textId="6D1ADF49" w:rsidR="00287ADF" w:rsidRPr="00D45742" w:rsidRDefault="00287ADF" w:rsidP="00287ADF">
            <w:pPr>
              <w:pStyle w:val="BodyTextIndent"/>
              <w:tabs>
                <w:tab w:val="left" w:pos="720"/>
              </w:tabs>
              <w:ind w:left="-317" w:right="158" w:firstLine="547"/>
              <w:jc w:val="right"/>
              <w:rPr>
                <w:rFonts w:asciiTheme="majorBidi" w:hAnsiTheme="majorBidi" w:cstheme="majorBidi"/>
                <w:sz w:val="28"/>
                <w:szCs w:val="28"/>
              </w:rPr>
            </w:pPr>
            <w:r w:rsidRPr="00D45742">
              <w:rPr>
                <w:rFonts w:asciiTheme="majorBidi" w:hAnsiTheme="majorBidi" w:cstheme="majorBidi"/>
                <w:sz w:val="28"/>
                <w:szCs w:val="28"/>
              </w:rPr>
              <w:t>100.00</w:t>
            </w:r>
          </w:p>
        </w:tc>
      </w:tr>
      <w:tr w:rsidR="00287ADF" w:rsidRPr="001048B2" w14:paraId="3B85C458" w14:textId="77777777" w:rsidTr="00C841D8">
        <w:tc>
          <w:tcPr>
            <w:tcW w:w="3330" w:type="dxa"/>
          </w:tcPr>
          <w:p w14:paraId="1AEFF497" w14:textId="29439AA7" w:rsidR="00287ADF" w:rsidRPr="00D45742" w:rsidRDefault="00287ADF" w:rsidP="00287ADF">
            <w:pPr>
              <w:pStyle w:val="BodyTextIndent"/>
              <w:ind w:left="1260" w:right="-67" w:hanging="1170"/>
              <w:jc w:val="left"/>
              <w:rPr>
                <w:rFonts w:ascii="Angsana New" w:hAnsi="Angsana New"/>
                <w:spacing w:val="-4"/>
                <w:sz w:val="28"/>
                <w:szCs w:val="28"/>
                <w:cs/>
              </w:rPr>
            </w:pPr>
            <w:r w:rsidRPr="00D45742">
              <w:rPr>
                <w:rFonts w:ascii="Angsana New" w:hAnsi="Angsana New"/>
                <w:spacing w:val="-4"/>
                <w:sz w:val="28"/>
                <w:szCs w:val="28"/>
                <w:cs/>
                <w:lang w:val="th-TH"/>
              </w:rPr>
              <w:t xml:space="preserve">บริษัท </w:t>
            </w:r>
            <w:r w:rsidRPr="00D45742">
              <w:rPr>
                <w:rFonts w:ascii="Angsana New" w:hAnsi="Angsana New" w:hint="cs"/>
                <w:spacing w:val="-4"/>
                <w:sz w:val="28"/>
                <w:szCs w:val="28"/>
                <w:cs/>
                <w:lang w:val="th-TH"/>
              </w:rPr>
              <w:t>พร้อมแพค</w:t>
            </w:r>
            <w:r w:rsidRPr="00D45742">
              <w:rPr>
                <w:rFonts w:ascii="Angsana New" w:hAnsi="Angsana New"/>
                <w:spacing w:val="-4"/>
                <w:sz w:val="28"/>
                <w:szCs w:val="28"/>
                <w:cs/>
                <w:lang w:val="th-TH"/>
              </w:rPr>
              <w:t xml:space="preserve"> จำกัด</w:t>
            </w:r>
            <w:r w:rsidRPr="00D45742">
              <w:rPr>
                <w:rFonts w:ascii="Angsana New" w:hAnsi="Angsana New"/>
                <w:spacing w:val="-4"/>
                <w:sz w:val="28"/>
                <w:szCs w:val="28"/>
              </w:rPr>
              <w:t>***</w:t>
            </w:r>
          </w:p>
        </w:tc>
        <w:tc>
          <w:tcPr>
            <w:tcW w:w="3600" w:type="dxa"/>
          </w:tcPr>
          <w:p w14:paraId="028706F2" w14:textId="2F111D14" w:rsidR="00287ADF" w:rsidRPr="00D45742" w:rsidRDefault="00287ADF" w:rsidP="00287ADF">
            <w:pPr>
              <w:pStyle w:val="BodyTextIndent"/>
              <w:ind w:left="0" w:right="20" w:firstLine="0"/>
              <w:jc w:val="center"/>
              <w:rPr>
                <w:rFonts w:ascii="Angsana New" w:hAnsi="Angsana New"/>
                <w:spacing w:val="-4"/>
                <w:sz w:val="28"/>
                <w:szCs w:val="28"/>
                <w:cs/>
              </w:rPr>
            </w:pPr>
            <w:r w:rsidRPr="00D45742">
              <w:rPr>
                <w:rFonts w:ascii="Angsana New" w:hAnsi="Angsana New" w:hint="cs"/>
                <w:spacing w:val="-4"/>
                <w:sz w:val="28"/>
                <w:szCs w:val="28"/>
                <w:cs/>
              </w:rPr>
              <w:t>ผู้ผลิต ผู้จำหน่ายบรรจุภัณฑ์ที่ทำจากพลาสติก</w:t>
            </w:r>
          </w:p>
        </w:tc>
        <w:tc>
          <w:tcPr>
            <w:tcW w:w="90" w:type="dxa"/>
          </w:tcPr>
          <w:p w14:paraId="11222D56" w14:textId="77777777" w:rsidR="00287ADF" w:rsidRPr="00D45742" w:rsidRDefault="00287ADF" w:rsidP="00287ADF">
            <w:pPr>
              <w:pStyle w:val="BodyTextIndent"/>
              <w:ind w:hanging="360"/>
              <w:jc w:val="center"/>
              <w:rPr>
                <w:rFonts w:ascii="Angsana New" w:hAnsi="Angsana New"/>
                <w:spacing w:val="-4"/>
                <w:sz w:val="28"/>
                <w:szCs w:val="28"/>
                <w:cs/>
              </w:rPr>
            </w:pPr>
          </w:p>
        </w:tc>
        <w:tc>
          <w:tcPr>
            <w:tcW w:w="900" w:type="dxa"/>
          </w:tcPr>
          <w:p w14:paraId="6731F14B" w14:textId="72F284EC" w:rsidR="00287ADF" w:rsidRPr="00D45742" w:rsidRDefault="00287ADF" w:rsidP="00287ADF">
            <w:pPr>
              <w:pStyle w:val="BodyTextIndent"/>
              <w:tabs>
                <w:tab w:val="left" w:pos="720"/>
              </w:tabs>
              <w:ind w:left="-317" w:right="158" w:firstLine="547"/>
              <w:jc w:val="right"/>
              <w:rPr>
                <w:rFonts w:asciiTheme="majorBidi" w:hAnsiTheme="majorBidi" w:cstheme="majorBidi"/>
                <w:sz w:val="28"/>
                <w:szCs w:val="28"/>
              </w:rPr>
            </w:pPr>
            <w:r w:rsidRPr="00D45742">
              <w:rPr>
                <w:rFonts w:asciiTheme="majorBidi" w:hAnsiTheme="majorBidi" w:cstheme="majorBidi"/>
                <w:sz w:val="28"/>
                <w:szCs w:val="28"/>
              </w:rPr>
              <w:t>95.00</w:t>
            </w:r>
          </w:p>
        </w:tc>
        <w:tc>
          <w:tcPr>
            <w:tcW w:w="900" w:type="dxa"/>
          </w:tcPr>
          <w:p w14:paraId="0202ABCF" w14:textId="665FDFF6" w:rsidR="00287ADF" w:rsidRPr="00D45742" w:rsidRDefault="00287ADF" w:rsidP="00287ADF">
            <w:pPr>
              <w:pStyle w:val="BodyTextIndent"/>
              <w:tabs>
                <w:tab w:val="left" w:pos="720"/>
              </w:tabs>
              <w:ind w:left="-317" w:right="158" w:firstLine="547"/>
              <w:jc w:val="right"/>
              <w:rPr>
                <w:rFonts w:asciiTheme="majorBidi" w:hAnsiTheme="majorBidi" w:cstheme="majorBidi"/>
                <w:sz w:val="28"/>
                <w:szCs w:val="28"/>
              </w:rPr>
            </w:pPr>
            <w:r w:rsidRPr="00D45742">
              <w:rPr>
                <w:rFonts w:asciiTheme="majorBidi" w:hAnsiTheme="majorBidi" w:cstheme="majorBidi"/>
                <w:sz w:val="28"/>
                <w:szCs w:val="28"/>
              </w:rPr>
              <w:t>95.00</w:t>
            </w:r>
          </w:p>
        </w:tc>
      </w:tr>
      <w:tr w:rsidR="00287ADF" w:rsidRPr="001048B2" w14:paraId="0BFB4693" w14:textId="77777777" w:rsidTr="00C841D8">
        <w:tc>
          <w:tcPr>
            <w:tcW w:w="3330" w:type="dxa"/>
          </w:tcPr>
          <w:p w14:paraId="15CA3AE4" w14:textId="47EF04AE" w:rsidR="00287ADF" w:rsidRPr="00D45742" w:rsidRDefault="00287ADF" w:rsidP="00287ADF">
            <w:pPr>
              <w:pStyle w:val="BodyTextIndent"/>
              <w:ind w:left="1260" w:right="-67" w:hanging="1170"/>
              <w:jc w:val="left"/>
              <w:rPr>
                <w:rFonts w:ascii="Angsana New" w:hAnsi="Angsana New"/>
                <w:spacing w:val="-4"/>
                <w:sz w:val="28"/>
                <w:szCs w:val="28"/>
                <w:cs/>
              </w:rPr>
            </w:pPr>
            <w:r w:rsidRPr="00D45742">
              <w:rPr>
                <w:rFonts w:ascii="Angsana New" w:hAnsi="Angsana New"/>
                <w:spacing w:val="-4"/>
                <w:sz w:val="28"/>
                <w:szCs w:val="28"/>
                <w:cs/>
                <w:lang w:val="th-TH"/>
              </w:rPr>
              <w:t xml:space="preserve">บริษัท </w:t>
            </w:r>
            <w:r w:rsidRPr="00D45742">
              <w:rPr>
                <w:rFonts w:ascii="Angsana New" w:hAnsi="Angsana New" w:hint="cs"/>
                <w:spacing w:val="-4"/>
                <w:sz w:val="28"/>
                <w:szCs w:val="28"/>
                <w:cs/>
                <w:lang w:val="th-TH"/>
              </w:rPr>
              <w:t>เอ็นพีพี ฟู้ด เซอร์วิส จำกัด</w:t>
            </w:r>
            <w:r w:rsidRPr="00D45742">
              <w:rPr>
                <w:rFonts w:ascii="Angsana New" w:hAnsi="Angsana New"/>
                <w:spacing w:val="-4"/>
                <w:sz w:val="28"/>
                <w:szCs w:val="28"/>
                <w:cs/>
                <w:lang w:val="th-TH"/>
              </w:rPr>
              <w:t xml:space="preserve"> </w:t>
            </w:r>
          </w:p>
        </w:tc>
        <w:tc>
          <w:tcPr>
            <w:tcW w:w="3600" w:type="dxa"/>
          </w:tcPr>
          <w:p w14:paraId="0A41FBEC" w14:textId="71A02EB6" w:rsidR="00287ADF" w:rsidRPr="00D45742" w:rsidRDefault="00287ADF" w:rsidP="00C841D8">
            <w:pPr>
              <w:pStyle w:val="BodyTextIndent"/>
              <w:ind w:left="-89" w:right="20" w:firstLine="0"/>
              <w:jc w:val="center"/>
              <w:rPr>
                <w:rFonts w:ascii="Angsana New" w:hAnsi="Angsana New"/>
                <w:spacing w:val="-4"/>
                <w:sz w:val="28"/>
                <w:szCs w:val="28"/>
                <w:cs/>
              </w:rPr>
            </w:pPr>
            <w:r w:rsidRPr="00D45742">
              <w:rPr>
                <w:rFonts w:ascii="Angsana New" w:hAnsi="Angsana New" w:hint="cs"/>
                <w:spacing w:val="-4"/>
                <w:sz w:val="28"/>
                <w:szCs w:val="28"/>
                <w:cs/>
              </w:rPr>
              <w:t>ผู้ผลิต ผู้จัดจำหน่ายอาหารและอาหารทะเลแช่แข็ง</w:t>
            </w:r>
          </w:p>
        </w:tc>
        <w:tc>
          <w:tcPr>
            <w:tcW w:w="90" w:type="dxa"/>
          </w:tcPr>
          <w:p w14:paraId="206A3DF7" w14:textId="77777777" w:rsidR="00287ADF" w:rsidRPr="00D45742" w:rsidRDefault="00287ADF" w:rsidP="00287ADF">
            <w:pPr>
              <w:pStyle w:val="BodyTextIndent"/>
              <w:ind w:hanging="360"/>
              <w:jc w:val="center"/>
              <w:rPr>
                <w:rFonts w:ascii="Angsana New" w:hAnsi="Angsana New"/>
                <w:spacing w:val="-4"/>
                <w:sz w:val="28"/>
                <w:szCs w:val="28"/>
                <w:cs/>
              </w:rPr>
            </w:pPr>
          </w:p>
        </w:tc>
        <w:tc>
          <w:tcPr>
            <w:tcW w:w="900" w:type="dxa"/>
          </w:tcPr>
          <w:p w14:paraId="26D7ED2C" w14:textId="14AE4346" w:rsidR="00287ADF" w:rsidRPr="00D45742" w:rsidRDefault="00287ADF" w:rsidP="00287ADF">
            <w:pPr>
              <w:pStyle w:val="BodyTextIndent"/>
              <w:tabs>
                <w:tab w:val="left" w:pos="720"/>
              </w:tabs>
              <w:ind w:left="-317" w:right="158" w:firstLine="547"/>
              <w:jc w:val="right"/>
              <w:rPr>
                <w:rFonts w:asciiTheme="majorBidi" w:hAnsiTheme="majorBidi" w:cstheme="majorBidi"/>
                <w:sz w:val="28"/>
                <w:szCs w:val="28"/>
              </w:rPr>
            </w:pPr>
            <w:r w:rsidRPr="00D45742">
              <w:rPr>
                <w:rFonts w:asciiTheme="majorBidi" w:hAnsiTheme="majorBidi" w:cstheme="majorBidi"/>
                <w:sz w:val="28"/>
                <w:szCs w:val="28"/>
              </w:rPr>
              <w:t>100.00</w:t>
            </w:r>
          </w:p>
        </w:tc>
        <w:tc>
          <w:tcPr>
            <w:tcW w:w="900" w:type="dxa"/>
          </w:tcPr>
          <w:p w14:paraId="44B26C8D" w14:textId="02091BAF" w:rsidR="00287ADF" w:rsidRPr="00D45742" w:rsidRDefault="00287ADF" w:rsidP="00287ADF">
            <w:pPr>
              <w:pStyle w:val="BodyTextIndent"/>
              <w:tabs>
                <w:tab w:val="left" w:pos="720"/>
              </w:tabs>
              <w:ind w:left="-317" w:right="158" w:firstLine="547"/>
              <w:jc w:val="right"/>
              <w:rPr>
                <w:rFonts w:asciiTheme="majorBidi" w:hAnsiTheme="majorBidi" w:cstheme="majorBidi"/>
                <w:sz w:val="28"/>
                <w:szCs w:val="28"/>
              </w:rPr>
            </w:pPr>
            <w:r w:rsidRPr="00D45742">
              <w:rPr>
                <w:rFonts w:asciiTheme="majorBidi" w:hAnsiTheme="majorBidi" w:cstheme="majorBidi"/>
                <w:sz w:val="28"/>
                <w:szCs w:val="28"/>
              </w:rPr>
              <w:t>100.00</w:t>
            </w:r>
          </w:p>
        </w:tc>
      </w:tr>
      <w:tr w:rsidR="00287ADF" w:rsidRPr="001048B2" w14:paraId="3986D6D5" w14:textId="77777777" w:rsidTr="00C841D8">
        <w:tc>
          <w:tcPr>
            <w:tcW w:w="3330" w:type="dxa"/>
          </w:tcPr>
          <w:p w14:paraId="2C16005D" w14:textId="77777777" w:rsidR="00287ADF" w:rsidRPr="00D45742" w:rsidRDefault="00287ADF" w:rsidP="00287ADF">
            <w:pPr>
              <w:pStyle w:val="BodyTextIndent"/>
              <w:ind w:left="1260" w:right="-67" w:hanging="1170"/>
              <w:jc w:val="left"/>
              <w:rPr>
                <w:rFonts w:ascii="Angsana New" w:hAnsi="Angsana New"/>
                <w:spacing w:val="-4"/>
                <w:sz w:val="28"/>
                <w:szCs w:val="28"/>
              </w:rPr>
            </w:pPr>
            <w:r w:rsidRPr="00D45742">
              <w:rPr>
                <w:rFonts w:ascii="Angsana New" w:hAnsi="Angsana New"/>
                <w:spacing w:val="-4"/>
                <w:sz w:val="28"/>
                <w:szCs w:val="28"/>
                <w:cs/>
                <w:lang w:val="th-TH"/>
              </w:rPr>
              <w:t>บริษัท</w:t>
            </w:r>
            <w:r w:rsidRPr="00D45742">
              <w:rPr>
                <w:rFonts w:ascii="Angsana New" w:hAnsi="Angsana New"/>
                <w:spacing w:val="-4"/>
                <w:sz w:val="28"/>
                <w:szCs w:val="28"/>
                <w:cs/>
              </w:rPr>
              <w:t xml:space="preserve"> </w:t>
            </w:r>
            <w:r w:rsidRPr="00D45742">
              <w:rPr>
                <w:rFonts w:ascii="Angsana New" w:hAnsi="Angsana New" w:hint="cs"/>
                <w:spacing w:val="-4"/>
                <w:sz w:val="28"/>
                <w:szCs w:val="28"/>
                <w:cs/>
              </w:rPr>
              <w:t>คิ</w:t>
            </w:r>
            <w:r w:rsidRPr="00D45742">
              <w:rPr>
                <w:rFonts w:ascii="Angsana New" w:hAnsi="Angsana New" w:hint="cs"/>
                <w:spacing w:val="-4"/>
                <w:sz w:val="28"/>
                <w:szCs w:val="28"/>
                <w:cs/>
                <w:lang w:val="th-TH"/>
              </w:rPr>
              <w:t>ทเช่น</w:t>
            </w:r>
            <w:r w:rsidRPr="00D45742">
              <w:rPr>
                <w:rFonts w:ascii="Angsana New" w:hAnsi="Angsana New" w:hint="cs"/>
                <w:spacing w:val="-4"/>
                <w:sz w:val="28"/>
                <w:szCs w:val="28"/>
                <w:cs/>
              </w:rPr>
              <w:t xml:space="preserve"> พลัส แฟรนไชส์ จำกัด</w:t>
            </w:r>
          </w:p>
          <w:p w14:paraId="07F1613E" w14:textId="6318A834" w:rsidR="00287ADF" w:rsidRPr="00D45742" w:rsidRDefault="00287ADF" w:rsidP="00287ADF">
            <w:pPr>
              <w:pStyle w:val="BodyTextIndent"/>
              <w:ind w:left="1260" w:right="-67" w:hanging="1170"/>
              <w:jc w:val="left"/>
              <w:rPr>
                <w:rFonts w:ascii="Angsana New" w:hAnsi="Angsana New"/>
                <w:spacing w:val="-4"/>
                <w:sz w:val="28"/>
                <w:szCs w:val="28"/>
                <w:cs/>
              </w:rPr>
            </w:pPr>
            <w:r w:rsidRPr="00D45742">
              <w:rPr>
                <w:rFonts w:ascii="Angsana New" w:hAnsi="Angsana New"/>
                <w:spacing w:val="-4"/>
                <w:sz w:val="28"/>
                <w:szCs w:val="28"/>
              </w:rPr>
              <w:t xml:space="preserve"> </w:t>
            </w:r>
            <w:r w:rsidRPr="00D45742">
              <w:rPr>
                <w:rFonts w:ascii="Angsana New" w:hAnsi="Angsana New" w:hint="cs"/>
                <w:spacing w:val="-4"/>
                <w:sz w:val="28"/>
                <w:szCs w:val="28"/>
                <w:cs/>
              </w:rPr>
              <w:t xml:space="preserve"> </w:t>
            </w:r>
            <w:r w:rsidRPr="00D45742">
              <w:rPr>
                <w:rFonts w:ascii="Angsana New" w:hAnsi="Angsana New" w:hint="cs"/>
                <w:spacing w:val="-4"/>
                <w:sz w:val="28"/>
                <w:szCs w:val="28"/>
                <w:cs/>
                <w:lang w:val="th-TH"/>
              </w:rPr>
              <w:t>(</w:t>
            </w:r>
            <w:r w:rsidRPr="00D45742">
              <w:rPr>
                <w:rFonts w:ascii="Angsana New" w:hAnsi="Angsana New" w:hint="cs"/>
                <w:spacing w:val="-4"/>
                <w:sz w:val="28"/>
                <w:szCs w:val="28"/>
                <w:cs/>
              </w:rPr>
              <w:t>อยู่ระหว่างการชำระบัญชี</w:t>
            </w:r>
            <w:r w:rsidRPr="00D45742">
              <w:rPr>
                <w:rFonts w:ascii="Angsana New" w:hAnsi="Angsana New" w:hint="cs"/>
                <w:spacing w:val="-4"/>
                <w:sz w:val="28"/>
                <w:szCs w:val="28"/>
                <w:cs/>
                <w:lang w:val="th-TH"/>
              </w:rPr>
              <w:t>)</w:t>
            </w:r>
            <w:r w:rsidRPr="00D45742">
              <w:rPr>
                <w:rFonts w:ascii="Angsana New" w:hAnsi="Angsana New"/>
                <w:spacing w:val="-4"/>
                <w:sz w:val="28"/>
                <w:szCs w:val="28"/>
                <w:cs/>
              </w:rPr>
              <w:t>*</w:t>
            </w:r>
          </w:p>
        </w:tc>
        <w:tc>
          <w:tcPr>
            <w:tcW w:w="3600" w:type="dxa"/>
          </w:tcPr>
          <w:p w14:paraId="522C31DB" w14:textId="2363CE4A" w:rsidR="00287ADF" w:rsidRPr="00D45742" w:rsidRDefault="00287ADF" w:rsidP="00287ADF">
            <w:pPr>
              <w:pStyle w:val="BodyTextIndent"/>
              <w:ind w:left="0" w:right="20" w:firstLine="0"/>
              <w:jc w:val="center"/>
              <w:rPr>
                <w:rFonts w:ascii="Angsana New" w:hAnsi="Angsana New"/>
                <w:spacing w:val="-4"/>
                <w:sz w:val="28"/>
                <w:szCs w:val="28"/>
                <w:cs/>
              </w:rPr>
            </w:pPr>
            <w:r w:rsidRPr="00D45742">
              <w:rPr>
                <w:rFonts w:ascii="Angsana New" w:hAnsi="Angsana New" w:hint="cs"/>
                <w:spacing w:val="-4"/>
                <w:sz w:val="28"/>
                <w:szCs w:val="28"/>
                <w:cs/>
              </w:rPr>
              <w:t>ธุรกิจร้านอาหาร</w:t>
            </w:r>
          </w:p>
        </w:tc>
        <w:tc>
          <w:tcPr>
            <w:tcW w:w="90" w:type="dxa"/>
          </w:tcPr>
          <w:p w14:paraId="04819074" w14:textId="77777777" w:rsidR="00287ADF" w:rsidRPr="00D45742" w:rsidRDefault="00287ADF" w:rsidP="00287ADF">
            <w:pPr>
              <w:pStyle w:val="BodyTextIndent"/>
              <w:ind w:hanging="360"/>
              <w:jc w:val="center"/>
              <w:rPr>
                <w:rFonts w:ascii="Angsana New" w:hAnsi="Angsana New"/>
                <w:spacing w:val="-4"/>
                <w:sz w:val="28"/>
                <w:szCs w:val="28"/>
                <w:cs/>
              </w:rPr>
            </w:pPr>
          </w:p>
        </w:tc>
        <w:tc>
          <w:tcPr>
            <w:tcW w:w="900" w:type="dxa"/>
          </w:tcPr>
          <w:p w14:paraId="798F6936" w14:textId="4FFA64F3" w:rsidR="00287ADF" w:rsidRPr="00D45742" w:rsidRDefault="00287ADF" w:rsidP="00287ADF">
            <w:pPr>
              <w:pStyle w:val="BodyTextIndent"/>
              <w:tabs>
                <w:tab w:val="left" w:pos="720"/>
              </w:tabs>
              <w:ind w:left="-317" w:right="158" w:firstLine="547"/>
              <w:jc w:val="right"/>
              <w:rPr>
                <w:rFonts w:asciiTheme="majorBidi" w:hAnsiTheme="majorBidi" w:cstheme="majorBidi"/>
                <w:sz w:val="28"/>
                <w:szCs w:val="28"/>
              </w:rPr>
            </w:pPr>
            <w:r w:rsidRPr="00D45742">
              <w:rPr>
                <w:rFonts w:asciiTheme="majorBidi" w:hAnsiTheme="majorBidi" w:cstheme="majorBidi"/>
                <w:sz w:val="28"/>
                <w:szCs w:val="28"/>
              </w:rPr>
              <w:t>100.00</w:t>
            </w:r>
          </w:p>
        </w:tc>
        <w:tc>
          <w:tcPr>
            <w:tcW w:w="900" w:type="dxa"/>
          </w:tcPr>
          <w:p w14:paraId="0DC429DE" w14:textId="0F5683B8" w:rsidR="00287ADF" w:rsidRPr="00D45742" w:rsidRDefault="00287ADF" w:rsidP="00287ADF">
            <w:pPr>
              <w:pStyle w:val="BodyTextIndent"/>
              <w:tabs>
                <w:tab w:val="left" w:pos="720"/>
              </w:tabs>
              <w:ind w:left="-317" w:right="158" w:firstLine="547"/>
              <w:jc w:val="right"/>
              <w:rPr>
                <w:rFonts w:asciiTheme="majorBidi" w:hAnsiTheme="majorBidi" w:cstheme="majorBidi"/>
                <w:sz w:val="28"/>
                <w:szCs w:val="28"/>
              </w:rPr>
            </w:pPr>
            <w:r w:rsidRPr="00D45742">
              <w:rPr>
                <w:rFonts w:asciiTheme="majorBidi" w:hAnsiTheme="majorBidi" w:cstheme="majorBidi"/>
                <w:sz w:val="28"/>
                <w:szCs w:val="28"/>
              </w:rPr>
              <w:t>100.00</w:t>
            </w:r>
          </w:p>
        </w:tc>
      </w:tr>
      <w:tr w:rsidR="00287ADF" w:rsidRPr="001048B2" w14:paraId="57D3AEB4" w14:textId="77777777" w:rsidTr="00C841D8">
        <w:tc>
          <w:tcPr>
            <w:tcW w:w="3330" w:type="dxa"/>
          </w:tcPr>
          <w:p w14:paraId="60D98043" w14:textId="77777777" w:rsidR="00287ADF" w:rsidRPr="00D45742" w:rsidRDefault="00287ADF" w:rsidP="00287ADF">
            <w:pPr>
              <w:pStyle w:val="BodyTextIndent"/>
              <w:ind w:left="1260" w:right="-67" w:hanging="1170"/>
              <w:jc w:val="left"/>
              <w:rPr>
                <w:rFonts w:ascii="Angsana New" w:hAnsi="Angsana New"/>
                <w:spacing w:val="-4"/>
                <w:sz w:val="28"/>
                <w:szCs w:val="28"/>
              </w:rPr>
            </w:pPr>
            <w:r w:rsidRPr="00D45742">
              <w:rPr>
                <w:rFonts w:ascii="Angsana New" w:hAnsi="Angsana New"/>
                <w:spacing w:val="-4"/>
                <w:sz w:val="28"/>
                <w:szCs w:val="28"/>
                <w:cs/>
              </w:rPr>
              <w:t xml:space="preserve">บริษัท </w:t>
            </w:r>
            <w:r w:rsidRPr="00D45742">
              <w:rPr>
                <w:rFonts w:ascii="Angsana New" w:hAnsi="Angsana New" w:hint="cs"/>
                <w:spacing w:val="-4"/>
                <w:sz w:val="28"/>
                <w:szCs w:val="28"/>
                <w:cs/>
              </w:rPr>
              <w:t xml:space="preserve">ฟรุ้ตตี้ บลิส </w:t>
            </w:r>
            <w:r w:rsidRPr="00D45742">
              <w:rPr>
                <w:rFonts w:ascii="Angsana New" w:hAnsi="Angsana New"/>
                <w:spacing w:val="-4"/>
                <w:sz w:val="28"/>
                <w:szCs w:val="28"/>
                <w:cs/>
                <w:lang w:val="th-TH"/>
              </w:rPr>
              <w:t>จำกัด</w:t>
            </w:r>
          </w:p>
          <w:p w14:paraId="34765CF1" w14:textId="131A714B" w:rsidR="00287ADF" w:rsidRPr="00D45742" w:rsidRDefault="00287ADF" w:rsidP="00287ADF">
            <w:pPr>
              <w:pStyle w:val="BodyTextIndent"/>
              <w:ind w:left="1260" w:right="-67" w:hanging="1170"/>
              <w:jc w:val="left"/>
              <w:rPr>
                <w:rFonts w:ascii="Angsana New" w:hAnsi="Angsana New"/>
                <w:spacing w:val="-4"/>
                <w:sz w:val="28"/>
                <w:szCs w:val="28"/>
                <w:vertAlign w:val="superscript"/>
                <w:cs/>
              </w:rPr>
            </w:pPr>
            <w:r w:rsidRPr="00D45742">
              <w:rPr>
                <w:rFonts w:ascii="Angsana New" w:hAnsi="Angsana New" w:hint="cs"/>
                <w:spacing w:val="-4"/>
                <w:sz w:val="28"/>
                <w:szCs w:val="28"/>
                <w:cs/>
                <w:lang w:val="th-TH"/>
              </w:rPr>
              <w:t xml:space="preserve"> </w:t>
            </w:r>
            <w:r w:rsidRPr="00D45742">
              <w:rPr>
                <w:rFonts w:ascii="Angsana New" w:hAnsi="Angsana New"/>
                <w:spacing w:val="-4"/>
                <w:sz w:val="28"/>
                <w:szCs w:val="28"/>
              </w:rPr>
              <w:t xml:space="preserve"> </w:t>
            </w:r>
            <w:r w:rsidRPr="00D45742">
              <w:rPr>
                <w:rFonts w:ascii="Angsana New" w:hAnsi="Angsana New" w:hint="cs"/>
                <w:spacing w:val="-4"/>
                <w:sz w:val="28"/>
                <w:szCs w:val="28"/>
                <w:cs/>
                <w:lang w:val="th-TH"/>
              </w:rPr>
              <w:t>(อยู่ระหว่างการชำระบัญชี)</w:t>
            </w:r>
            <w:r w:rsidRPr="00D45742">
              <w:rPr>
                <w:rFonts w:ascii="Angsana New" w:hAnsi="Angsana New"/>
                <w:spacing w:val="-4"/>
                <w:sz w:val="28"/>
                <w:szCs w:val="28"/>
              </w:rPr>
              <w:t>*</w:t>
            </w:r>
          </w:p>
        </w:tc>
        <w:tc>
          <w:tcPr>
            <w:tcW w:w="3600" w:type="dxa"/>
          </w:tcPr>
          <w:p w14:paraId="3BD84E8F" w14:textId="4115B821" w:rsidR="00287ADF" w:rsidRPr="00D45742" w:rsidRDefault="00287ADF" w:rsidP="00287ADF">
            <w:pPr>
              <w:pStyle w:val="BodyTextIndent"/>
              <w:ind w:left="0" w:right="20" w:firstLine="0"/>
              <w:jc w:val="center"/>
              <w:rPr>
                <w:rFonts w:ascii="Angsana New" w:hAnsi="Angsana New"/>
                <w:spacing w:val="-4"/>
                <w:sz w:val="28"/>
                <w:szCs w:val="28"/>
                <w:cs/>
              </w:rPr>
            </w:pPr>
            <w:r w:rsidRPr="00D45742">
              <w:rPr>
                <w:rFonts w:ascii="Angsana New" w:hAnsi="Angsana New" w:hint="cs"/>
                <w:spacing w:val="-4"/>
                <w:sz w:val="28"/>
                <w:szCs w:val="28"/>
                <w:cs/>
              </w:rPr>
              <w:t>ธุรกิจเครือข่าย</w:t>
            </w:r>
          </w:p>
        </w:tc>
        <w:tc>
          <w:tcPr>
            <w:tcW w:w="90" w:type="dxa"/>
          </w:tcPr>
          <w:p w14:paraId="744AA8F3" w14:textId="77777777" w:rsidR="00287ADF" w:rsidRPr="00D45742" w:rsidRDefault="00287ADF" w:rsidP="00287ADF">
            <w:pPr>
              <w:pStyle w:val="BodyTextIndent"/>
              <w:ind w:hanging="360"/>
              <w:jc w:val="center"/>
              <w:rPr>
                <w:rFonts w:ascii="Angsana New" w:hAnsi="Angsana New"/>
                <w:spacing w:val="-4"/>
                <w:sz w:val="28"/>
                <w:szCs w:val="28"/>
                <w:cs/>
              </w:rPr>
            </w:pPr>
          </w:p>
        </w:tc>
        <w:tc>
          <w:tcPr>
            <w:tcW w:w="900" w:type="dxa"/>
          </w:tcPr>
          <w:p w14:paraId="6F406CC8" w14:textId="7EFBFE35" w:rsidR="00287ADF" w:rsidRPr="00D45742" w:rsidRDefault="00287ADF" w:rsidP="00287ADF">
            <w:pPr>
              <w:pStyle w:val="BodyTextIndent"/>
              <w:tabs>
                <w:tab w:val="left" w:pos="720"/>
              </w:tabs>
              <w:ind w:left="-317" w:right="158" w:firstLine="547"/>
              <w:jc w:val="right"/>
              <w:rPr>
                <w:rFonts w:asciiTheme="majorBidi" w:hAnsiTheme="majorBidi" w:cstheme="majorBidi"/>
                <w:sz w:val="28"/>
                <w:szCs w:val="28"/>
              </w:rPr>
            </w:pPr>
            <w:r w:rsidRPr="00D45742">
              <w:rPr>
                <w:rFonts w:asciiTheme="majorBidi" w:hAnsiTheme="majorBidi" w:cstheme="majorBidi"/>
                <w:sz w:val="28"/>
                <w:szCs w:val="28"/>
              </w:rPr>
              <w:t>100.00</w:t>
            </w:r>
          </w:p>
        </w:tc>
        <w:tc>
          <w:tcPr>
            <w:tcW w:w="900" w:type="dxa"/>
          </w:tcPr>
          <w:p w14:paraId="159A3443" w14:textId="640D92D9" w:rsidR="00287ADF" w:rsidRPr="00D45742" w:rsidRDefault="00287ADF" w:rsidP="00287ADF">
            <w:pPr>
              <w:pStyle w:val="BodyTextIndent"/>
              <w:tabs>
                <w:tab w:val="left" w:pos="720"/>
              </w:tabs>
              <w:ind w:left="-317" w:right="158" w:firstLine="547"/>
              <w:jc w:val="right"/>
              <w:rPr>
                <w:rFonts w:asciiTheme="majorBidi" w:hAnsiTheme="majorBidi" w:cstheme="majorBidi"/>
                <w:sz w:val="28"/>
                <w:szCs w:val="28"/>
              </w:rPr>
            </w:pPr>
            <w:r w:rsidRPr="00D45742">
              <w:rPr>
                <w:rFonts w:asciiTheme="majorBidi" w:hAnsiTheme="majorBidi" w:cstheme="majorBidi"/>
                <w:sz w:val="28"/>
                <w:szCs w:val="28"/>
              </w:rPr>
              <w:t>100.00</w:t>
            </w:r>
          </w:p>
        </w:tc>
      </w:tr>
      <w:tr w:rsidR="00287ADF" w:rsidRPr="001048B2" w14:paraId="7579D892" w14:textId="77777777" w:rsidTr="00C841D8">
        <w:tc>
          <w:tcPr>
            <w:tcW w:w="3330" w:type="dxa"/>
          </w:tcPr>
          <w:p w14:paraId="0E95C60C" w14:textId="57F78DDB" w:rsidR="00287ADF" w:rsidRPr="00D45742" w:rsidRDefault="00287ADF" w:rsidP="00287ADF">
            <w:pPr>
              <w:pStyle w:val="BodyTextIndent"/>
              <w:ind w:left="1260" w:right="-67" w:hanging="1170"/>
              <w:jc w:val="left"/>
              <w:rPr>
                <w:rFonts w:ascii="Angsana New" w:hAnsi="Angsana New"/>
                <w:spacing w:val="-4"/>
                <w:sz w:val="28"/>
                <w:szCs w:val="28"/>
              </w:rPr>
            </w:pPr>
            <w:r w:rsidRPr="00D45742">
              <w:rPr>
                <w:rFonts w:ascii="Angsana New" w:hAnsi="Angsana New"/>
                <w:spacing w:val="-4"/>
                <w:sz w:val="28"/>
                <w:szCs w:val="28"/>
                <w:cs/>
              </w:rPr>
              <w:t xml:space="preserve">บริษัท </w:t>
            </w:r>
            <w:r w:rsidRPr="00D45742">
              <w:rPr>
                <w:rFonts w:ascii="Angsana New" w:hAnsi="Angsana New" w:hint="cs"/>
                <w:spacing w:val="-4"/>
                <w:sz w:val="28"/>
                <w:szCs w:val="28"/>
                <w:cs/>
              </w:rPr>
              <w:t>โกลคอน อินเตอร์เนชั่นแนล</w:t>
            </w:r>
            <w:r w:rsidRPr="00D45742">
              <w:rPr>
                <w:rFonts w:ascii="Angsana New" w:hAnsi="Angsana New"/>
                <w:spacing w:val="-4"/>
                <w:sz w:val="28"/>
                <w:szCs w:val="28"/>
                <w:cs/>
              </w:rPr>
              <w:t xml:space="preserve"> จำกัด</w:t>
            </w:r>
          </w:p>
        </w:tc>
        <w:tc>
          <w:tcPr>
            <w:tcW w:w="3600" w:type="dxa"/>
          </w:tcPr>
          <w:p w14:paraId="22DB8331" w14:textId="5C6326BB" w:rsidR="00287ADF" w:rsidRPr="00D45742" w:rsidRDefault="00287ADF" w:rsidP="00287ADF">
            <w:pPr>
              <w:pStyle w:val="BodyTextIndent"/>
              <w:ind w:left="0" w:right="20" w:firstLine="0"/>
              <w:jc w:val="center"/>
              <w:rPr>
                <w:rFonts w:ascii="Angsana New" w:hAnsi="Angsana New"/>
                <w:spacing w:val="-4"/>
                <w:sz w:val="28"/>
                <w:szCs w:val="28"/>
              </w:rPr>
            </w:pPr>
            <w:r w:rsidRPr="00D45742">
              <w:rPr>
                <w:rFonts w:ascii="Angsana New" w:hAnsi="Angsana New" w:hint="cs"/>
                <w:spacing w:val="-4"/>
                <w:sz w:val="28"/>
                <w:szCs w:val="28"/>
                <w:cs/>
              </w:rPr>
              <w:t>ซื้อมาขายไป</w:t>
            </w:r>
          </w:p>
        </w:tc>
        <w:tc>
          <w:tcPr>
            <w:tcW w:w="90" w:type="dxa"/>
          </w:tcPr>
          <w:p w14:paraId="5A44B78E" w14:textId="77777777" w:rsidR="00287ADF" w:rsidRPr="00D45742" w:rsidRDefault="00287ADF" w:rsidP="00287ADF">
            <w:pPr>
              <w:pStyle w:val="BodyTextIndent"/>
              <w:ind w:hanging="360"/>
              <w:jc w:val="center"/>
              <w:rPr>
                <w:rFonts w:ascii="Angsana New" w:hAnsi="Angsana New"/>
                <w:spacing w:val="-4"/>
                <w:sz w:val="28"/>
                <w:szCs w:val="28"/>
              </w:rPr>
            </w:pPr>
          </w:p>
        </w:tc>
        <w:tc>
          <w:tcPr>
            <w:tcW w:w="900" w:type="dxa"/>
          </w:tcPr>
          <w:p w14:paraId="1942AABD" w14:textId="4E978D83" w:rsidR="00287ADF" w:rsidRPr="00D45742" w:rsidRDefault="00287ADF" w:rsidP="00287ADF">
            <w:pPr>
              <w:pStyle w:val="BodyTextIndent"/>
              <w:tabs>
                <w:tab w:val="left" w:pos="720"/>
              </w:tabs>
              <w:ind w:left="-317" w:right="158" w:firstLine="547"/>
              <w:jc w:val="right"/>
              <w:rPr>
                <w:rFonts w:asciiTheme="majorBidi" w:hAnsiTheme="majorBidi" w:cstheme="majorBidi"/>
                <w:sz w:val="28"/>
                <w:szCs w:val="28"/>
              </w:rPr>
            </w:pPr>
            <w:r w:rsidRPr="00D45742">
              <w:rPr>
                <w:rFonts w:asciiTheme="majorBidi" w:hAnsiTheme="majorBidi" w:cstheme="majorBidi"/>
                <w:sz w:val="28"/>
                <w:szCs w:val="28"/>
              </w:rPr>
              <w:t>100.00</w:t>
            </w:r>
          </w:p>
        </w:tc>
        <w:tc>
          <w:tcPr>
            <w:tcW w:w="900" w:type="dxa"/>
          </w:tcPr>
          <w:p w14:paraId="2D9CDA92" w14:textId="1713C4F3" w:rsidR="00287ADF" w:rsidRPr="00D45742" w:rsidRDefault="00287ADF" w:rsidP="00287ADF">
            <w:pPr>
              <w:pStyle w:val="BodyTextIndent"/>
              <w:tabs>
                <w:tab w:val="left" w:pos="720"/>
              </w:tabs>
              <w:ind w:left="-317" w:right="158" w:firstLine="547"/>
              <w:jc w:val="right"/>
              <w:rPr>
                <w:rFonts w:asciiTheme="majorBidi" w:hAnsiTheme="majorBidi" w:cstheme="majorBidi"/>
                <w:sz w:val="28"/>
                <w:szCs w:val="28"/>
              </w:rPr>
            </w:pPr>
            <w:r w:rsidRPr="00D45742">
              <w:rPr>
                <w:rFonts w:asciiTheme="majorBidi" w:hAnsiTheme="majorBidi" w:cstheme="majorBidi"/>
                <w:sz w:val="28"/>
                <w:szCs w:val="28"/>
              </w:rPr>
              <w:t>100.00</w:t>
            </w:r>
          </w:p>
        </w:tc>
      </w:tr>
      <w:tr w:rsidR="00287ADF" w:rsidRPr="001048B2" w14:paraId="1DDEC062" w14:textId="77777777" w:rsidTr="00C841D8">
        <w:trPr>
          <w:trHeight w:val="198"/>
        </w:trPr>
        <w:tc>
          <w:tcPr>
            <w:tcW w:w="3330" w:type="dxa"/>
          </w:tcPr>
          <w:p w14:paraId="260DEFBE" w14:textId="4BE1D3D4" w:rsidR="00287ADF" w:rsidRPr="00D45742" w:rsidRDefault="00287ADF" w:rsidP="00287ADF">
            <w:pPr>
              <w:pStyle w:val="BodyTextIndent"/>
              <w:ind w:right="-67" w:hanging="270"/>
              <w:jc w:val="left"/>
              <w:rPr>
                <w:rFonts w:ascii="Angsana New" w:hAnsi="Angsana New"/>
                <w:spacing w:val="-4"/>
                <w:sz w:val="28"/>
                <w:szCs w:val="28"/>
                <w:cs/>
              </w:rPr>
            </w:pPr>
            <w:r w:rsidRPr="00D45742">
              <w:rPr>
                <w:rFonts w:ascii="Angsana New" w:hAnsi="Angsana New" w:hint="cs"/>
                <w:spacing w:val="-4"/>
                <w:sz w:val="28"/>
                <w:szCs w:val="28"/>
                <w:cs/>
              </w:rPr>
              <w:t>บริษัท ฟรุตตี้ดราย จำกัด</w:t>
            </w:r>
            <w:r w:rsidRPr="00D45742">
              <w:rPr>
                <w:rFonts w:ascii="Angsana New" w:hAnsi="Angsana New"/>
                <w:spacing w:val="-4"/>
                <w:sz w:val="28"/>
                <w:szCs w:val="28"/>
              </w:rPr>
              <w:t>**</w:t>
            </w:r>
          </w:p>
        </w:tc>
        <w:tc>
          <w:tcPr>
            <w:tcW w:w="3600" w:type="dxa"/>
          </w:tcPr>
          <w:p w14:paraId="7FB309E9" w14:textId="79F86335" w:rsidR="00287ADF" w:rsidRPr="00D45742" w:rsidRDefault="00287ADF" w:rsidP="00287ADF">
            <w:pPr>
              <w:pStyle w:val="BodyTextIndent"/>
              <w:ind w:left="0" w:right="20" w:firstLine="0"/>
              <w:jc w:val="center"/>
              <w:rPr>
                <w:rFonts w:ascii="Angsana New" w:hAnsi="Angsana New"/>
                <w:spacing w:val="-4"/>
                <w:sz w:val="28"/>
                <w:szCs w:val="28"/>
                <w:cs/>
              </w:rPr>
            </w:pPr>
            <w:r w:rsidRPr="00D45742">
              <w:rPr>
                <w:rFonts w:ascii="Angsana New" w:hAnsi="Angsana New" w:hint="cs"/>
                <w:spacing w:val="-4"/>
                <w:sz w:val="28"/>
                <w:szCs w:val="28"/>
                <w:cs/>
              </w:rPr>
              <w:t>ผู้ผลิต ผู้จัดจำหน่ายผลไม้อบแห้ง</w:t>
            </w:r>
          </w:p>
        </w:tc>
        <w:tc>
          <w:tcPr>
            <w:tcW w:w="90" w:type="dxa"/>
          </w:tcPr>
          <w:p w14:paraId="12903133" w14:textId="77777777" w:rsidR="00287ADF" w:rsidRPr="00D45742" w:rsidRDefault="00287ADF" w:rsidP="00287ADF">
            <w:pPr>
              <w:pStyle w:val="BodyTextIndent"/>
              <w:ind w:hanging="360"/>
              <w:jc w:val="center"/>
              <w:rPr>
                <w:rFonts w:ascii="Angsana New" w:hAnsi="Angsana New"/>
                <w:spacing w:val="-4"/>
                <w:sz w:val="28"/>
                <w:szCs w:val="28"/>
              </w:rPr>
            </w:pPr>
          </w:p>
        </w:tc>
        <w:tc>
          <w:tcPr>
            <w:tcW w:w="900" w:type="dxa"/>
          </w:tcPr>
          <w:p w14:paraId="40BC2740" w14:textId="4AF02F01" w:rsidR="00287ADF" w:rsidRPr="00D45742" w:rsidRDefault="000D3010" w:rsidP="00287ADF">
            <w:pPr>
              <w:pStyle w:val="BodyTextIndent"/>
              <w:tabs>
                <w:tab w:val="left" w:pos="720"/>
              </w:tabs>
              <w:ind w:left="-317" w:right="158" w:firstLine="547"/>
              <w:jc w:val="right"/>
              <w:rPr>
                <w:rFonts w:asciiTheme="majorBidi" w:hAnsiTheme="majorBidi" w:cstheme="majorBidi"/>
                <w:sz w:val="28"/>
                <w:szCs w:val="28"/>
                <w:cs/>
              </w:rPr>
            </w:pPr>
            <w:r w:rsidRPr="00D45742">
              <w:rPr>
                <w:rFonts w:asciiTheme="majorBidi" w:hAnsiTheme="majorBidi" w:cstheme="majorBidi"/>
                <w:sz w:val="28"/>
                <w:szCs w:val="28"/>
              </w:rPr>
              <w:t>-</w:t>
            </w:r>
          </w:p>
        </w:tc>
        <w:tc>
          <w:tcPr>
            <w:tcW w:w="900" w:type="dxa"/>
          </w:tcPr>
          <w:p w14:paraId="0D3AA529" w14:textId="2D72BFAE" w:rsidR="00287ADF" w:rsidRPr="00D45742" w:rsidRDefault="00287ADF" w:rsidP="00287ADF">
            <w:pPr>
              <w:pStyle w:val="BodyTextIndent"/>
              <w:tabs>
                <w:tab w:val="left" w:pos="720"/>
              </w:tabs>
              <w:ind w:left="-317" w:right="158" w:firstLine="547"/>
              <w:jc w:val="right"/>
              <w:rPr>
                <w:rFonts w:asciiTheme="majorBidi" w:hAnsiTheme="majorBidi" w:cstheme="majorBidi"/>
                <w:sz w:val="28"/>
                <w:szCs w:val="28"/>
              </w:rPr>
            </w:pPr>
            <w:r w:rsidRPr="00D45742">
              <w:rPr>
                <w:rFonts w:asciiTheme="majorBidi" w:hAnsiTheme="majorBidi" w:cstheme="majorBidi"/>
                <w:sz w:val="28"/>
                <w:szCs w:val="28"/>
              </w:rPr>
              <w:t>100.00</w:t>
            </w:r>
          </w:p>
        </w:tc>
      </w:tr>
      <w:tr w:rsidR="00AC5E1F" w:rsidRPr="001048B2" w14:paraId="1F32DBFA" w14:textId="77777777" w:rsidTr="00C841D8">
        <w:tc>
          <w:tcPr>
            <w:tcW w:w="3330" w:type="dxa"/>
          </w:tcPr>
          <w:p w14:paraId="55EFA1BB" w14:textId="51E18BC4" w:rsidR="00AC5E1F" w:rsidRPr="00D45742" w:rsidRDefault="00AC5E1F" w:rsidP="00AC5E1F">
            <w:pPr>
              <w:pStyle w:val="BodyTextIndent"/>
              <w:ind w:right="-67" w:hanging="270"/>
              <w:jc w:val="left"/>
              <w:rPr>
                <w:rFonts w:ascii="Angsana New" w:hAnsi="Angsana New"/>
                <w:spacing w:val="-4"/>
                <w:sz w:val="28"/>
                <w:szCs w:val="28"/>
              </w:rPr>
            </w:pPr>
            <w:r w:rsidRPr="00D45742">
              <w:rPr>
                <w:rFonts w:ascii="Angsana New" w:hAnsi="Angsana New" w:hint="cs"/>
                <w:spacing w:val="-4"/>
                <w:sz w:val="28"/>
                <w:szCs w:val="28"/>
                <w:cs/>
              </w:rPr>
              <w:t>บริษัท พงษ์</w:t>
            </w:r>
            <w:r w:rsidRPr="00D45742">
              <w:rPr>
                <w:rFonts w:ascii="Angsana New" w:hAnsi="Angsana New"/>
                <w:spacing w:val="-4"/>
                <w:sz w:val="28"/>
                <w:szCs w:val="28"/>
              </w:rPr>
              <w:t>-</w:t>
            </w:r>
            <w:r w:rsidRPr="00D45742">
              <w:rPr>
                <w:rFonts w:ascii="Angsana New" w:hAnsi="Angsana New" w:hint="cs"/>
                <w:spacing w:val="-4"/>
                <w:sz w:val="28"/>
                <w:szCs w:val="28"/>
                <w:cs/>
              </w:rPr>
              <w:t>ศรา แมนูแฟคเจอริ่ง จำกัด</w:t>
            </w:r>
          </w:p>
        </w:tc>
        <w:tc>
          <w:tcPr>
            <w:tcW w:w="3600" w:type="dxa"/>
          </w:tcPr>
          <w:p w14:paraId="651C7100" w14:textId="10F0D84E" w:rsidR="00AC5E1F" w:rsidRPr="00D45742" w:rsidRDefault="00AC5E1F" w:rsidP="00AC5E1F">
            <w:pPr>
              <w:pStyle w:val="BodyTextIndent"/>
              <w:ind w:left="0" w:right="20" w:firstLine="0"/>
              <w:jc w:val="center"/>
              <w:rPr>
                <w:rFonts w:ascii="Angsana New" w:hAnsi="Angsana New"/>
                <w:spacing w:val="-4"/>
                <w:sz w:val="28"/>
                <w:szCs w:val="28"/>
                <w:cs/>
              </w:rPr>
            </w:pPr>
            <w:r w:rsidRPr="00D45742">
              <w:rPr>
                <w:rFonts w:ascii="Angsana New" w:hAnsi="Angsana New"/>
                <w:spacing w:val="-4"/>
                <w:sz w:val="28"/>
                <w:szCs w:val="28"/>
                <w:cs/>
              </w:rPr>
              <w:t>ผู้ผลิต</w:t>
            </w:r>
            <w:r w:rsidRPr="00D45742">
              <w:rPr>
                <w:rFonts w:ascii="Angsana New" w:hAnsi="Angsana New" w:hint="cs"/>
                <w:spacing w:val="-4"/>
                <w:sz w:val="28"/>
                <w:szCs w:val="28"/>
                <w:cs/>
              </w:rPr>
              <w:t xml:space="preserve"> ผลิตภัณฑ์แปรรูปจากเนื้อสัตว์</w:t>
            </w:r>
          </w:p>
        </w:tc>
        <w:tc>
          <w:tcPr>
            <w:tcW w:w="90" w:type="dxa"/>
          </w:tcPr>
          <w:p w14:paraId="0F2806B0" w14:textId="77777777" w:rsidR="00AC5E1F" w:rsidRPr="00D45742" w:rsidRDefault="00AC5E1F" w:rsidP="00AC5E1F">
            <w:pPr>
              <w:pStyle w:val="BodyTextIndent"/>
              <w:ind w:hanging="360"/>
              <w:jc w:val="center"/>
              <w:rPr>
                <w:rFonts w:ascii="Angsana New" w:hAnsi="Angsana New"/>
                <w:spacing w:val="-4"/>
                <w:sz w:val="28"/>
                <w:szCs w:val="28"/>
                <w:cs/>
              </w:rPr>
            </w:pPr>
          </w:p>
        </w:tc>
        <w:tc>
          <w:tcPr>
            <w:tcW w:w="900" w:type="dxa"/>
          </w:tcPr>
          <w:p w14:paraId="0D9540D1" w14:textId="0AE8FB7A" w:rsidR="00AC5E1F" w:rsidRPr="00D45742" w:rsidRDefault="00AC5E1F" w:rsidP="00AC5E1F">
            <w:pPr>
              <w:pStyle w:val="BodyTextIndent"/>
              <w:tabs>
                <w:tab w:val="left" w:pos="720"/>
              </w:tabs>
              <w:ind w:left="-317" w:right="158" w:firstLine="547"/>
              <w:jc w:val="right"/>
              <w:rPr>
                <w:rFonts w:asciiTheme="majorBidi" w:hAnsiTheme="majorBidi" w:cstheme="majorBidi"/>
                <w:sz w:val="28"/>
                <w:szCs w:val="28"/>
                <w:cs/>
              </w:rPr>
            </w:pPr>
            <w:r w:rsidRPr="00D45742">
              <w:rPr>
                <w:rFonts w:asciiTheme="majorBidi" w:hAnsiTheme="majorBidi" w:cstheme="majorBidi" w:hint="cs"/>
                <w:sz w:val="28"/>
                <w:szCs w:val="28"/>
              </w:rPr>
              <w:t>70</w:t>
            </w:r>
            <w:r w:rsidRPr="00D45742">
              <w:rPr>
                <w:rFonts w:asciiTheme="majorBidi" w:hAnsiTheme="majorBidi" w:cstheme="majorBidi"/>
                <w:sz w:val="28"/>
                <w:szCs w:val="28"/>
              </w:rPr>
              <w:t>.00</w:t>
            </w:r>
          </w:p>
        </w:tc>
        <w:tc>
          <w:tcPr>
            <w:tcW w:w="900" w:type="dxa"/>
          </w:tcPr>
          <w:p w14:paraId="31E45237" w14:textId="0754B0F8" w:rsidR="00AC5E1F" w:rsidRPr="00D45742" w:rsidRDefault="00AC5E1F" w:rsidP="00AC5E1F">
            <w:pPr>
              <w:pStyle w:val="BodyTextIndent"/>
              <w:tabs>
                <w:tab w:val="left" w:pos="720"/>
              </w:tabs>
              <w:ind w:left="-317" w:right="158" w:firstLine="547"/>
              <w:jc w:val="right"/>
              <w:rPr>
                <w:rFonts w:asciiTheme="majorBidi" w:hAnsiTheme="majorBidi" w:cstheme="majorBidi"/>
                <w:sz w:val="28"/>
                <w:szCs w:val="28"/>
              </w:rPr>
            </w:pPr>
            <w:r w:rsidRPr="00D45742">
              <w:rPr>
                <w:rFonts w:asciiTheme="majorBidi" w:hAnsiTheme="majorBidi" w:cstheme="majorBidi" w:hint="cs"/>
                <w:sz w:val="28"/>
                <w:szCs w:val="28"/>
              </w:rPr>
              <w:t>70</w:t>
            </w:r>
            <w:r w:rsidRPr="00D45742">
              <w:rPr>
                <w:rFonts w:asciiTheme="majorBidi" w:hAnsiTheme="majorBidi" w:cstheme="majorBidi"/>
                <w:sz w:val="28"/>
                <w:szCs w:val="28"/>
              </w:rPr>
              <w:t>.00</w:t>
            </w:r>
          </w:p>
        </w:tc>
      </w:tr>
      <w:tr w:rsidR="00AC5E1F" w:rsidRPr="001048B2" w14:paraId="3C5979E9" w14:textId="77777777" w:rsidTr="00C841D8">
        <w:tc>
          <w:tcPr>
            <w:tcW w:w="3330" w:type="dxa"/>
          </w:tcPr>
          <w:p w14:paraId="7D2DD10B" w14:textId="43A9ABF9" w:rsidR="00AC5E1F" w:rsidRPr="00D45742" w:rsidRDefault="00AC5E1F" w:rsidP="00AC5E1F">
            <w:pPr>
              <w:pStyle w:val="BodyTextIndent"/>
              <w:ind w:right="-67" w:hanging="270"/>
              <w:jc w:val="left"/>
              <w:rPr>
                <w:rFonts w:ascii="Angsana New" w:hAnsi="Angsana New"/>
                <w:spacing w:val="-4"/>
                <w:sz w:val="28"/>
                <w:szCs w:val="28"/>
                <w:cs/>
              </w:rPr>
            </w:pPr>
            <w:r w:rsidRPr="00D45742">
              <w:rPr>
                <w:rFonts w:ascii="Angsana New" w:hAnsi="Angsana New" w:hint="cs"/>
                <w:spacing w:val="-4"/>
                <w:sz w:val="28"/>
                <w:szCs w:val="28"/>
                <w:cs/>
              </w:rPr>
              <w:t>บริษัท พงษ์</w:t>
            </w:r>
            <w:r w:rsidRPr="00D45742">
              <w:rPr>
                <w:rFonts w:ascii="Angsana New" w:hAnsi="Angsana New"/>
                <w:spacing w:val="-4"/>
                <w:sz w:val="28"/>
                <w:szCs w:val="28"/>
              </w:rPr>
              <w:t>-</w:t>
            </w:r>
            <w:r w:rsidRPr="00D45742">
              <w:rPr>
                <w:rFonts w:ascii="Angsana New" w:hAnsi="Angsana New" w:hint="cs"/>
                <w:spacing w:val="-4"/>
                <w:sz w:val="28"/>
                <w:szCs w:val="28"/>
                <w:cs/>
              </w:rPr>
              <w:t>ศรา ดิสทริบิวชั่น จำกัด</w:t>
            </w:r>
          </w:p>
        </w:tc>
        <w:tc>
          <w:tcPr>
            <w:tcW w:w="3600" w:type="dxa"/>
          </w:tcPr>
          <w:p w14:paraId="61B9A148" w14:textId="74D380F4" w:rsidR="00AC5E1F" w:rsidRPr="00D45742" w:rsidRDefault="00AC5E1F" w:rsidP="00AC5E1F">
            <w:pPr>
              <w:pStyle w:val="BodyTextIndent"/>
              <w:ind w:left="0" w:right="20" w:firstLine="0"/>
              <w:jc w:val="center"/>
              <w:rPr>
                <w:rFonts w:ascii="Angsana New" w:hAnsi="Angsana New"/>
                <w:spacing w:val="-4"/>
                <w:sz w:val="28"/>
                <w:szCs w:val="28"/>
                <w:cs/>
              </w:rPr>
            </w:pPr>
            <w:r w:rsidRPr="00D45742">
              <w:rPr>
                <w:rFonts w:ascii="Angsana New" w:hAnsi="Angsana New"/>
                <w:spacing w:val="-4"/>
                <w:sz w:val="28"/>
                <w:szCs w:val="28"/>
                <w:cs/>
              </w:rPr>
              <w:t>ผู้จัดจำหน่าย</w:t>
            </w:r>
            <w:r w:rsidRPr="00D45742">
              <w:rPr>
                <w:rFonts w:ascii="Angsana New" w:hAnsi="Angsana New" w:hint="cs"/>
                <w:spacing w:val="-4"/>
                <w:sz w:val="28"/>
                <w:szCs w:val="28"/>
                <w:cs/>
              </w:rPr>
              <w:t>ผลิตภัณฑ์แปรรูปจากเนื้อสัตว์</w:t>
            </w:r>
          </w:p>
        </w:tc>
        <w:tc>
          <w:tcPr>
            <w:tcW w:w="90" w:type="dxa"/>
          </w:tcPr>
          <w:p w14:paraId="296D44F6" w14:textId="77777777" w:rsidR="00AC5E1F" w:rsidRPr="00D45742" w:rsidRDefault="00AC5E1F" w:rsidP="00AC5E1F">
            <w:pPr>
              <w:pStyle w:val="BodyTextIndent"/>
              <w:ind w:hanging="360"/>
              <w:jc w:val="center"/>
              <w:rPr>
                <w:rFonts w:ascii="Angsana New" w:hAnsi="Angsana New"/>
                <w:spacing w:val="-4"/>
                <w:sz w:val="28"/>
                <w:szCs w:val="28"/>
              </w:rPr>
            </w:pPr>
          </w:p>
        </w:tc>
        <w:tc>
          <w:tcPr>
            <w:tcW w:w="900" w:type="dxa"/>
          </w:tcPr>
          <w:p w14:paraId="5FFB6A3B" w14:textId="66F8D99F" w:rsidR="00AC5E1F" w:rsidRPr="00D45742" w:rsidRDefault="00AC5E1F" w:rsidP="00AC5E1F">
            <w:pPr>
              <w:pStyle w:val="BodyTextIndent"/>
              <w:tabs>
                <w:tab w:val="left" w:pos="720"/>
              </w:tabs>
              <w:ind w:left="-317" w:right="158" w:firstLine="547"/>
              <w:jc w:val="right"/>
              <w:rPr>
                <w:rFonts w:asciiTheme="majorBidi" w:hAnsiTheme="majorBidi" w:cstheme="majorBidi"/>
                <w:sz w:val="28"/>
                <w:szCs w:val="28"/>
              </w:rPr>
            </w:pPr>
            <w:r w:rsidRPr="00D45742">
              <w:rPr>
                <w:rFonts w:asciiTheme="majorBidi" w:hAnsiTheme="majorBidi" w:cstheme="majorBidi" w:hint="cs"/>
                <w:sz w:val="28"/>
                <w:szCs w:val="28"/>
              </w:rPr>
              <w:t>70</w:t>
            </w:r>
            <w:r w:rsidRPr="00D45742">
              <w:rPr>
                <w:rFonts w:asciiTheme="majorBidi" w:hAnsiTheme="majorBidi" w:cstheme="majorBidi"/>
                <w:sz w:val="28"/>
                <w:szCs w:val="28"/>
              </w:rPr>
              <w:t>.00</w:t>
            </w:r>
          </w:p>
        </w:tc>
        <w:tc>
          <w:tcPr>
            <w:tcW w:w="900" w:type="dxa"/>
          </w:tcPr>
          <w:p w14:paraId="4B27439B" w14:textId="5329F305" w:rsidR="00AC5E1F" w:rsidRPr="00D45742" w:rsidRDefault="00AC5E1F" w:rsidP="00AC5E1F">
            <w:pPr>
              <w:pStyle w:val="BodyTextIndent"/>
              <w:tabs>
                <w:tab w:val="left" w:pos="720"/>
              </w:tabs>
              <w:ind w:left="-317" w:right="158" w:firstLine="547"/>
              <w:jc w:val="right"/>
              <w:rPr>
                <w:rFonts w:asciiTheme="majorBidi" w:hAnsiTheme="majorBidi" w:cstheme="majorBidi"/>
                <w:sz w:val="28"/>
                <w:szCs w:val="28"/>
              </w:rPr>
            </w:pPr>
            <w:r w:rsidRPr="00D45742">
              <w:rPr>
                <w:rFonts w:asciiTheme="majorBidi" w:hAnsiTheme="majorBidi" w:cstheme="majorBidi" w:hint="cs"/>
                <w:sz w:val="28"/>
                <w:szCs w:val="28"/>
              </w:rPr>
              <w:t>70</w:t>
            </w:r>
            <w:r w:rsidRPr="00D45742">
              <w:rPr>
                <w:rFonts w:asciiTheme="majorBidi" w:hAnsiTheme="majorBidi" w:cstheme="majorBidi"/>
                <w:sz w:val="28"/>
                <w:szCs w:val="28"/>
              </w:rPr>
              <w:t>.00</w:t>
            </w:r>
          </w:p>
        </w:tc>
      </w:tr>
    </w:tbl>
    <w:p w14:paraId="2D129339" w14:textId="77777777" w:rsidR="00E526B8" w:rsidRPr="00E526B8" w:rsidRDefault="00E526B8" w:rsidP="00E52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heme="majorBidi" w:hAnsiTheme="majorBidi" w:cstheme="majorBidi"/>
          <w:sz w:val="10"/>
          <w:szCs w:val="10"/>
        </w:rPr>
      </w:pPr>
    </w:p>
    <w:p w14:paraId="4E6DC787" w14:textId="77777777" w:rsidR="00CB3CDB" w:rsidRDefault="00CB3CDB" w:rsidP="00C637E2">
      <w:pPr>
        <w:pStyle w:val="BodyTextIndent"/>
        <w:spacing w:before="240" w:after="240"/>
        <w:ind w:firstLine="0"/>
        <w:jc w:val="thaiDistribute"/>
        <w:rPr>
          <w:rFonts w:ascii="Angsana New" w:hAnsi="Angsana New"/>
          <w:sz w:val="28"/>
          <w:szCs w:val="28"/>
        </w:rPr>
      </w:pPr>
      <w:r w:rsidRPr="00E81F0C">
        <w:rPr>
          <w:rFonts w:ascii="Angsana New" w:hAnsi="Angsana New"/>
          <w:sz w:val="28"/>
          <w:szCs w:val="28"/>
        </w:rPr>
        <w:t>*</w:t>
      </w:r>
      <w:r w:rsidRPr="00E81F0C">
        <w:rPr>
          <w:rFonts w:ascii="Angsana New" w:hAnsi="Angsana New" w:hint="cs"/>
          <w:sz w:val="28"/>
          <w:szCs w:val="28"/>
          <w:cs/>
        </w:rPr>
        <w:t xml:space="preserve">เมื่อวันที่ </w:t>
      </w:r>
      <w:r w:rsidRPr="000F5FAC">
        <w:rPr>
          <w:rFonts w:ascii="Angsana New" w:hAnsi="Angsana New"/>
          <w:sz w:val="28"/>
          <w:szCs w:val="28"/>
        </w:rPr>
        <w:t>16</w:t>
      </w:r>
      <w:r w:rsidRPr="00E81F0C">
        <w:rPr>
          <w:rFonts w:ascii="Angsana New" w:hAnsi="Angsana New"/>
          <w:sz w:val="28"/>
          <w:szCs w:val="28"/>
          <w:cs/>
        </w:rPr>
        <w:t xml:space="preserve"> </w:t>
      </w:r>
      <w:r w:rsidRPr="00E81F0C">
        <w:rPr>
          <w:rFonts w:ascii="Angsana New" w:hAnsi="Angsana New" w:hint="cs"/>
          <w:sz w:val="28"/>
          <w:szCs w:val="28"/>
          <w:cs/>
        </w:rPr>
        <w:t xml:space="preserve">ตุลาคม </w:t>
      </w:r>
      <w:r w:rsidRPr="000F5FAC">
        <w:rPr>
          <w:rFonts w:ascii="Angsana New" w:hAnsi="Angsana New"/>
          <w:sz w:val="28"/>
          <w:szCs w:val="28"/>
        </w:rPr>
        <w:t>2567</w:t>
      </w:r>
      <w:r w:rsidRPr="00E81F0C">
        <w:rPr>
          <w:rFonts w:ascii="Angsana New" w:hAnsi="Angsana New"/>
          <w:sz w:val="28"/>
          <w:szCs w:val="28"/>
          <w:cs/>
        </w:rPr>
        <w:t xml:space="preserve"> </w:t>
      </w:r>
      <w:r w:rsidRPr="00E81F0C">
        <w:rPr>
          <w:rFonts w:ascii="Angsana New" w:hAnsi="Angsana New" w:hint="cs"/>
          <w:sz w:val="28"/>
          <w:szCs w:val="28"/>
          <w:cs/>
        </w:rPr>
        <w:t xml:space="preserve">ที่ประชุมคณะกรรมการบริษัท ครั้งที่ </w:t>
      </w:r>
      <w:r w:rsidRPr="000F5FAC">
        <w:rPr>
          <w:rFonts w:ascii="Angsana New" w:hAnsi="Angsana New"/>
          <w:sz w:val="28"/>
          <w:szCs w:val="28"/>
        </w:rPr>
        <w:t>10</w:t>
      </w:r>
      <w:r w:rsidRPr="00E81F0C">
        <w:rPr>
          <w:rFonts w:ascii="Angsana New" w:hAnsi="Angsana New"/>
          <w:sz w:val="28"/>
          <w:szCs w:val="28"/>
        </w:rPr>
        <w:t>/</w:t>
      </w:r>
      <w:r w:rsidRPr="000F5FAC">
        <w:rPr>
          <w:rFonts w:ascii="Angsana New" w:hAnsi="Angsana New"/>
          <w:sz w:val="28"/>
          <w:szCs w:val="28"/>
        </w:rPr>
        <w:t>2567</w:t>
      </w:r>
      <w:r w:rsidRPr="00E81F0C">
        <w:rPr>
          <w:rFonts w:ascii="Angsana New" w:hAnsi="Angsana New"/>
          <w:sz w:val="28"/>
          <w:szCs w:val="28"/>
          <w:cs/>
        </w:rPr>
        <w:t xml:space="preserve"> </w:t>
      </w:r>
      <w:r w:rsidRPr="00E81F0C">
        <w:rPr>
          <w:rFonts w:ascii="Angsana New" w:hAnsi="Angsana New" w:hint="cs"/>
          <w:sz w:val="28"/>
          <w:szCs w:val="28"/>
          <w:cs/>
        </w:rPr>
        <w:t xml:space="preserve">มีมติอนุมัติให้ปิดบริษัทย่อยที่ไม่ได้ดำเนินธุรกิจ คือ บริษัท คิทเช่น พลัส แฟรนไซส์ จำกัด และบริษัท ฟรุ้ตตี้ บลิส จำกัด ทั้งนี้ การปิดบริษัทย่อยทั้ง </w:t>
      </w:r>
      <w:r w:rsidRPr="000F5FAC">
        <w:rPr>
          <w:rFonts w:ascii="Angsana New" w:hAnsi="Angsana New"/>
          <w:sz w:val="28"/>
          <w:szCs w:val="28"/>
        </w:rPr>
        <w:t>2</w:t>
      </w:r>
      <w:r w:rsidRPr="00E81F0C">
        <w:rPr>
          <w:rFonts w:ascii="Angsana New" w:hAnsi="Angsana New"/>
          <w:sz w:val="28"/>
          <w:szCs w:val="28"/>
          <w:cs/>
        </w:rPr>
        <w:t xml:space="preserve"> </w:t>
      </w:r>
      <w:r w:rsidRPr="00E81F0C">
        <w:rPr>
          <w:rFonts w:ascii="Angsana New" w:hAnsi="Angsana New" w:hint="cs"/>
          <w:sz w:val="28"/>
          <w:szCs w:val="28"/>
          <w:cs/>
        </w:rPr>
        <w:t xml:space="preserve">แห่ง ไม่ส่งผลกระทบต่อการดำเนินงานของบริษัทแต่อย่างใด เนื่องจากบริษัทย่อยทั้ง </w:t>
      </w:r>
      <w:r w:rsidRPr="000F5FAC">
        <w:rPr>
          <w:rFonts w:ascii="Angsana New" w:hAnsi="Angsana New"/>
          <w:sz w:val="28"/>
          <w:szCs w:val="28"/>
        </w:rPr>
        <w:t>2</w:t>
      </w:r>
      <w:r w:rsidRPr="00E81F0C">
        <w:rPr>
          <w:rFonts w:ascii="Angsana New" w:hAnsi="Angsana New"/>
          <w:sz w:val="28"/>
          <w:szCs w:val="28"/>
          <w:cs/>
        </w:rPr>
        <w:t xml:space="preserve"> </w:t>
      </w:r>
      <w:r w:rsidRPr="00E81F0C">
        <w:rPr>
          <w:rFonts w:ascii="Angsana New" w:hAnsi="Angsana New" w:hint="cs"/>
          <w:sz w:val="28"/>
          <w:szCs w:val="28"/>
          <w:cs/>
        </w:rPr>
        <w:t>แห่ง มิได้ดำเนินธุรกิจแล้ว และได้จ</w:t>
      </w:r>
      <w:r w:rsidRPr="00E81F0C">
        <w:rPr>
          <w:rFonts w:ascii="Angsana New" w:hAnsi="Angsana New"/>
          <w:sz w:val="28"/>
          <w:szCs w:val="28"/>
          <w:cs/>
        </w:rPr>
        <w:t>ดทะเบียน</w:t>
      </w:r>
      <w:r w:rsidRPr="00E81F0C">
        <w:rPr>
          <w:rFonts w:ascii="Angsana New" w:hAnsi="Angsana New" w:hint="cs"/>
          <w:sz w:val="28"/>
          <w:szCs w:val="28"/>
          <w:cs/>
        </w:rPr>
        <w:t>ยก</w:t>
      </w:r>
      <w:r w:rsidRPr="00E81F0C">
        <w:rPr>
          <w:rFonts w:ascii="Angsana New" w:hAnsi="Angsana New"/>
          <w:sz w:val="28"/>
          <w:szCs w:val="28"/>
          <w:cs/>
        </w:rPr>
        <w:t>เลิกกิจการกับกรมพัฒนาธุรกิจการค้า</w:t>
      </w:r>
      <w:r w:rsidRPr="00E81F0C">
        <w:rPr>
          <w:rFonts w:ascii="Angsana New" w:hAnsi="Angsana New" w:hint="cs"/>
          <w:sz w:val="28"/>
          <w:szCs w:val="28"/>
          <w:cs/>
        </w:rPr>
        <w:t>แล้ว</w:t>
      </w:r>
      <w:r w:rsidRPr="00E81F0C">
        <w:rPr>
          <w:rFonts w:ascii="Angsana New" w:hAnsi="Angsana New"/>
          <w:sz w:val="28"/>
          <w:szCs w:val="28"/>
          <w:cs/>
        </w:rPr>
        <w:t xml:space="preserve">เมื่อวันที่ </w:t>
      </w:r>
      <w:r w:rsidRPr="000F5FAC">
        <w:rPr>
          <w:rFonts w:ascii="Angsana New" w:hAnsi="Angsana New"/>
          <w:sz w:val="28"/>
          <w:szCs w:val="28"/>
        </w:rPr>
        <w:t>25</w:t>
      </w:r>
      <w:r w:rsidRPr="00E81F0C">
        <w:rPr>
          <w:rFonts w:ascii="Angsana New" w:hAnsi="Angsana New"/>
          <w:sz w:val="28"/>
          <w:szCs w:val="28"/>
          <w:cs/>
        </w:rPr>
        <w:t xml:space="preserve"> ตุลาคม </w:t>
      </w:r>
      <w:r w:rsidRPr="000F5FAC">
        <w:rPr>
          <w:rFonts w:ascii="Angsana New" w:hAnsi="Angsana New"/>
          <w:sz w:val="28"/>
          <w:szCs w:val="28"/>
        </w:rPr>
        <w:t>2567</w:t>
      </w:r>
      <w:r w:rsidRPr="00E81F0C">
        <w:rPr>
          <w:rFonts w:ascii="Angsana New" w:hAnsi="Angsana New"/>
          <w:sz w:val="28"/>
          <w:szCs w:val="28"/>
          <w:cs/>
        </w:rPr>
        <w:t xml:space="preserve"> </w:t>
      </w:r>
      <w:r w:rsidRPr="00E81F0C">
        <w:rPr>
          <w:rFonts w:ascii="Angsana New" w:hAnsi="Angsana New" w:hint="cs"/>
          <w:sz w:val="28"/>
          <w:szCs w:val="28"/>
          <w:cs/>
        </w:rPr>
        <w:t>และบริษัทอยู่ระหว่างการชำระบัญชี</w:t>
      </w:r>
    </w:p>
    <w:p w14:paraId="3A0C1F77" w14:textId="75EE2031" w:rsidR="00A75843" w:rsidRPr="00E81F0C" w:rsidRDefault="00A75843" w:rsidP="00C637E2">
      <w:pPr>
        <w:pStyle w:val="BodyTextIndent"/>
        <w:spacing w:before="240" w:after="240"/>
        <w:ind w:firstLine="0"/>
        <w:jc w:val="thaiDistribute"/>
        <w:rPr>
          <w:rFonts w:ascii="Angsana New" w:hAnsi="Angsana New"/>
          <w:sz w:val="28"/>
          <w:szCs w:val="28"/>
        </w:rPr>
      </w:pPr>
      <w:r w:rsidRPr="00E36F46">
        <w:rPr>
          <w:rFonts w:ascii="Angsana New" w:hAnsi="Angsana New"/>
          <w:sz w:val="28"/>
          <w:szCs w:val="28"/>
        </w:rPr>
        <w:t>**</w:t>
      </w:r>
      <w:r w:rsidR="00501024" w:rsidRPr="00E36F46">
        <w:rPr>
          <w:rFonts w:ascii="Angsana New" w:hAnsi="Angsana New" w:hint="cs"/>
          <w:sz w:val="28"/>
          <w:szCs w:val="28"/>
          <w:cs/>
        </w:rPr>
        <w:t xml:space="preserve">ขายเงินลงทุนและสิ้นสุดการเป็นบริษัทย่อยตั้งแต่วันที่ </w:t>
      </w:r>
      <w:r w:rsidR="00501024" w:rsidRPr="00E36F46">
        <w:rPr>
          <w:rFonts w:ascii="Angsana New" w:hAnsi="Angsana New"/>
          <w:sz w:val="28"/>
          <w:szCs w:val="28"/>
        </w:rPr>
        <w:t xml:space="preserve">22 </w:t>
      </w:r>
      <w:r w:rsidR="00501024" w:rsidRPr="00E36F46">
        <w:rPr>
          <w:rFonts w:ascii="Angsana New" w:hAnsi="Angsana New" w:hint="cs"/>
          <w:sz w:val="28"/>
          <w:szCs w:val="28"/>
          <w:cs/>
        </w:rPr>
        <w:t xml:space="preserve">ธันวาคม </w:t>
      </w:r>
      <w:r w:rsidR="00501024" w:rsidRPr="00E36F46">
        <w:rPr>
          <w:rFonts w:ascii="Angsana New" w:hAnsi="Angsana New"/>
          <w:sz w:val="28"/>
          <w:szCs w:val="28"/>
        </w:rPr>
        <w:t>2568</w:t>
      </w:r>
      <w:r w:rsidRPr="00E36F46">
        <w:rPr>
          <w:rFonts w:ascii="Angsana New" w:hAnsi="Angsana New"/>
          <w:sz w:val="28"/>
          <w:szCs w:val="28"/>
        </w:rPr>
        <w:t xml:space="preserve"> </w:t>
      </w:r>
      <w:r w:rsidRPr="00E36F46">
        <w:rPr>
          <w:rFonts w:ascii="Angsana New" w:hAnsi="Angsana New" w:hint="cs"/>
          <w:sz w:val="28"/>
          <w:szCs w:val="28"/>
          <w:cs/>
        </w:rPr>
        <w:t>ทั้งนี้รายการจำหน่ายเงินลงทุนดังกล่าว เป็นการจำหน่ายสินทรัพย์ที่ถือไว้เพื่อขายในงบการเงินเฉพาะกิจการ</w:t>
      </w:r>
      <w:r w:rsidRPr="00E36F46">
        <w:rPr>
          <w:rFonts w:ascii="Angsana New" w:hAnsi="Angsana New"/>
          <w:sz w:val="28"/>
          <w:szCs w:val="28"/>
        </w:rPr>
        <w:t xml:space="preserve"> </w:t>
      </w:r>
      <w:r w:rsidR="003848FF" w:rsidRPr="00E36F46">
        <w:rPr>
          <w:rFonts w:ascii="Angsana New" w:hAnsi="Angsana New"/>
          <w:sz w:val="28"/>
          <w:szCs w:val="28"/>
        </w:rPr>
        <w:t>(</w:t>
      </w:r>
      <w:r w:rsidR="003848FF" w:rsidRPr="00E36F46">
        <w:rPr>
          <w:rFonts w:ascii="Angsana New" w:hAnsi="Angsana New" w:hint="cs"/>
          <w:sz w:val="28"/>
          <w:szCs w:val="28"/>
          <w:cs/>
        </w:rPr>
        <w:t xml:space="preserve">ดูหมายเหตุข้อ </w:t>
      </w:r>
      <w:r w:rsidR="002D4135">
        <w:rPr>
          <w:rFonts w:ascii="Angsana New" w:hAnsi="Angsana New"/>
          <w:sz w:val="28"/>
          <w:szCs w:val="28"/>
        </w:rPr>
        <w:t>11</w:t>
      </w:r>
      <w:r w:rsidR="003848FF" w:rsidRPr="00E36F46">
        <w:rPr>
          <w:rFonts w:ascii="Angsana New" w:hAnsi="Angsana New" w:hint="cs"/>
          <w:sz w:val="28"/>
          <w:szCs w:val="28"/>
          <w:cs/>
        </w:rPr>
        <w:t>)</w:t>
      </w:r>
    </w:p>
    <w:p w14:paraId="7E1FFDD4" w14:textId="77777777" w:rsidR="00A75843" w:rsidRDefault="00A75843" w:rsidP="00C637E2">
      <w:pPr>
        <w:pStyle w:val="BodyTextIndent"/>
        <w:spacing w:before="240" w:after="240"/>
        <w:ind w:firstLine="0"/>
        <w:jc w:val="thaiDistribute"/>
        <w:rPr>
          <w:rFonts w:ascii="Angsana New" w:hAnsi="Angsana New"/>
          <w:sz w:val="28"/>
          <w:szCs w:val="28"/>
        </w:rPr>
      </w:pPr>
      <w:r w:rsidRPr="00E81F0C">
        <w:rPr>
          <w:rFonts w:ascii="Angsana New" w:hAnsi="Angsana New"/>
          <w:sz w:val="28"/>
          <w:szCs w:val="28"/>
        </w:rPr>
        <w:t>***</w:t>
      </w:r>
      <w:r w:rsidRPr="00E81F0C">
        <w:rPr>
          <w:rFonts w:ascii="Angsana New" w:hAnsi="Angsana New" w:hint="cs"/>
          <w:sz w:val="28"/>
          <w:szCs w:val="28"/>
          <w:cs/>
        </w:rPr>
        <w:t xml:space="preserve">เมื่อวันที่ </w:t>
      </w:r>
      <w:r w:rsidRPr="000F5FAC">
        <w:rPr>
          <w:rFonts w:ascii="Angsana New" w:hAnsi="Angsana New"/>
          <w:sz w:val="28"/>
          <w:szCs w:val="28"/>
        </w:rPr>
        <w:t>22</w:t>
      </w:r>
      <w:r w:rsidRPr="00E81F0C">
        <w:rPr>
          <w:rFonts w:ascii="Angsana New" w:hAnsi="Angsana New"/>
          <w:sz w:val="28"/>
          <w:szCs w:val="28"/>
        </w:rPr>
        <w:t xml:space="preserve"> </w:t>
      </w:r>
      <w:r w:rsidRPr="00E81F0C">
        <w:rPr>
          <w:rFonts w:ascii="Angsana New" w:hAnsi="Angsana New" w:hint="cs"/>
          <w:sz w:val="28"/>
          <w:szCs w:val="28"/>
          <w:cs/>
        </w:rPr>
        <w:t xml:space="preserve">เมษายน </w:t>
      </w:r>
      <w:r w:rsidRPr="000F5FAC">
        <w:rPr>
          <w:rFonts w:ascii="Angsana New" w:hAnsi="Angsana New"/>
          <w:sz w:val="28"/>
          <w:szCs w:val="28"/>
        </w:rPr>
        <w:t>2568</w:t>
      </w:r>
      <w:r w:rsidRPr="00E81F0C">
        <w:rPr>
          <w:rFonts w:ascii="Angsana New" w:hAnsi="Angsana New"/>
          <w:sz w:val="28"/>
          <w:szCs w:val="28"/>
        </w:rPr>
        <w:t xml:space="preserve"> </w:t>
      </w:r>
      <w:r w:rsidRPr="00E81F0C">
        <w:rPr>
          <w:rFonts w:ascii="Angsana New" w:hAnsi="Angsana New" w:hint="cs"/>
          <w:sz w:val="28"/>
          <w:szCs w:val="28"/>
          <w:cs/>
        </w:rPr>
        <w:t>บริษัทย่อย คือ บริษัท พร้อมแพค จำกัด ซึ่งดำเนินธุรกิจ</w:t>
      </w:r>
      <w:r w:rsidRPr="00E81F0C">
        <w:rPr>
          <w:rFonts w:ascii="Angsana New" w:hAnsi="Angsana New"/>
          <w:sz w:val="28"/>
          <w:szCs w:val="28"/>
          <w:cs/>
        </w:rPr>
        <w:t>ผู้ผลิต ผู้จำหน่ายบรรจุภัณฑ์ที่ทำจากพลาสติก</w:t>
      </w:r>
      <w:r w:rsidRPr="00E81F0C">
        <w:rPr>
          <w:rFonts w:ascii="Angsana New" w:hAnsi="Angsana New" w:hint="cs"/>
          <w:sz w:val="28"/>
          <w:szCs w:val="28"/>
          <w:cs/>
        </w:rPr>
        <w:t xml:space="preserve"> ได้ประกาศหยุดดำเนินกิจการชั่วคราว โดยมีผลตั้งแต่วันที่ </w:t>
      </w:r>
      <w:r w:rsidRPr="000F5FAC">
        <w:rPr>
          <w:rFonts w:ascii="Angsana New" w:hAnsi="Angsana New"/>
          <w:sz w:val="28"/>
          <w:szCs w:val="28"/>
        </w:rPr>
        <w:t>1</w:t>
      </w:r>
      <w:r w:rsidRPr="00E81F0C">
        <w:rPr>
          <w:rFonts w:ascii="Angsana New" w:hAnsi="Angsana New"/>
          <w:sz w:val="28"/>
          <w:szCs w:val="28"/>
        </w:rPr>
        <w:t xml:space="preserve"> </w:t>
      </w:r>
      <w:r w:rsidRPr="00E81F0C">
        <w:rPr>
          <w:rFonts w:ascii="Angsana New" w:hAnsi="Angsana New" w:hint="cs"/>
          <w:sz w:val="28"/>
          <w:szCs w:val="28"/>
          <w:cs/>
        </w:rPr>
        <w:t xml:space="preserve">พฤษภาคม </w:t>
      </w:r>
      <w:r w:rsidRPr="000F5FAC">
        <w:rPr>
          <w:rFonts w:ascii="Angsana New" w:hAnsi="Angsana New"/>
          <w:sz w:val="28"/>
          <w:szCs w:val="28"/>
        </w:rPr>
        <w:t>2568</w:t>
      </w:r>
      <w:r w:rsidRPr="00E81F0C">
        <w:rPr>
          <w:rFonts w:ascii="Angsana New" w:hAnsi="Angsana New"/>
          <w:sz w:val="28"/>
          <w:szCs w:val="28"/>
        </w:rPr>
        <w:t xml:space="preserve"> </w:t>
      </w:r>
      <w:r w:rsidRPr="00E81F0C">
        <w:rPr>
          <w:rFonts w:ascii="Angsana New" w:hAnsi="Angsana New" w:hint="cs"/>
          <w:sz w:val="28"/>
          <w:szCs w:val="28"/>
          <w:cs/>
        </w:rPr>
        <w:t xml:space="preserve">ถึงวันที่ </w:t>
      </w:r>
      <w:r w:rsidRPr="000F5FAC">
        <w:rPr>
          <w:rFonts w:ascii="Angsana New" w:hAnsi="Angsana New"/>
          <w:sz w:val="28"/>
          <w:szCs w:val="28"/>
        </w:rPr>
        <w:t>31</w:t>
      </w:r>
      <w:r w:rsidRPr="00E81F0C">
        <w:rPr>
          <w:rFonts w:ascii="Angsana New" w:hAnsi="Angsana New"/>
          <w:sz w:val="28"/>
          <w:szCs w:val="28"/>
        </w:rPr>
        <w:t xml:space="preserve"> </w:t>
      </w:r>
      <w:r w:rsidRPr="00E81F0C">
        <w:rPr>
          <w:rFonts w:ascii="Angsana New" w:hAnsi="Angsana New" w:hint="cs"/>
          <w:sz w:val="28"/>
          <w:szCs w:val="28"/>
          <w:cs/>
        </w:rPr>
        <w:t xml:space="preserve">ธันวาคม </w:t>
      </w:r>
      <w:r w:rsidRPr="000F5FAC">
        <w:rPr>
          <w:rFonts w:ascii="Angsana New" w:hAnsi="Angsana New"/>
          <w:sz w:val="28"/>
          <w:szCs w:val="28"/>
        </w:rPr>
        <w:t>2568</w:t>
      </w:r>
      <w:r w:rsidRPr="00E81F0C">
        <w:rPr>
          <w:rFonts w:ascii="Angsana New" w:hAnsi="Angsana New"/>
          <w:sz w:val="28"/>
          <w:szCs w:val="28"/>
        </w:rPr>
        <w:t xml:space="preserve"> </w:t>
      </w:r>
      <w:r w:rsidRPr="00E81F0C">
        <w:rPr>
          <w:rFonts w:ascii="Angsana New" w:hAnsi="Angsana New" w:hint="cs"/>
          <w:sz w:val="28"/>
          <w:szCs w:val="28"/>
          <w:cs/>
        </w:rPr>
        <w:t xml:space="preserve">เนื่องจากบริษัทย่อยดังกล่าวขาดสภาพคล่องและขาดทุนอย่างต่อเนื่องมาเป็นระยะเวลา </w:t>
      </w:r>
      <w:r w:rsidRPr="000F5FAC">
        <w:rPr>
          <w:rFonts w:ascii="Angsana New" w:hAnsi="Angsana New"/>
          <w:sz w:val="28"/>
          <w:szCs w:val="28"/>
        </w:rPr>
        <w:t>5</w:t>
      </w:r>
      <w:r w:rsidRPr="00E81F0C">
        <w:rPr>
          <w:rFonts w:ascii="Angsana New" w:hAnsi="Angsana New"/>
          <w:sz w:val="28"/>
          <w:szCs w:val="28"/>
        </w:rPr>
        <w:t xml:space="preserve"> </w:t>
      </w:r>
      <w:r w:rsidRPr="00E81F0C">
        <w:rPr>
          <w:rFonts w:ascii="Angsana New" w:hAnsi="Angsana New" w:hint="cs"/>
          <w:sz w:val="28"/>
          <w:szCs w:val="28"/>
          <w:cs/>
        </w:rPr>
        <w:t xml:space="preserve">ปี จนไม่สามารถดำเนินกิจการตามปกติได้ </w:t>
      </w:r>
      <w:r w:rsidRPr="00E81F0C">
        <w:rPr>
          <w:rFonts w:ascii="Angsana New" w:hAnsi="Angsana New"/>
          <w:sz w:val="28"/>
          <w:szCs w:val="28"/>
          <w:cs/>
        </w:rPr>
        <w:t xml:space="preserve">การหยุดดำเนินงานดังกล่าวไม่มีผลกระทบต่อการจำแนกประเภทของสินทรัพย์ตามข้อกำหนดของมาตรฐานรายงานทางการเงิน </w:t>
      </w:r>
      <w:r>
        <w:rPr>
          <w:rFonts w:ascii="Angsana New" w:hAnsi="Angsana New" w:hint="cs"/>
          <w:sz w:val="28"/>
          <w:szCs w:val="28"/>
          <w:cs/>
        </w:rPr>
        <w:t>ฉบับที่</w:t>
      </w:r>
      <w:r w:rsidRPr="00E81F0C">
        <w:rPr>
          <w:rFonts w:ascii="Angsana New" w:hAnsi="Angsana New"/>
          <w:sz w:val="28"/>
          <w:szCs w:val="28"/>
        </w:rPr>
        <w:t xml:space="preserve"> </w:t>
      </w:r>
      <w:r w:rsidRPr="000F5FAC">
        <w:rPr>
          <w:rFonts w:ascii="Angsana New" w:hAnsi="Angsana New"/>
          <w:sz w:val="28"/>
          <w:szCs w:val="28"/>
        </w:rPr>
        <w:t>5</w:t>
      </w:r>
      <w:r w:rsidRPr="00E81F0C">
        <w:rPr>
          <w:rFonts w:ascii="Angsana New" w:hAnsi="Angsana New"/>
          <w:sz w:val="28"/>
          <w:szCs w:val="28"/>
          <w:cs/>
        </w:rPr>
        <w:t xml:space="preserve"> </w:t>
      </w:r>
      <w:r w:rsidRPr="00E81F0C">
        <w:rPr>
          <w:rFonts w:ascii="Angsana New" w:hAnsi="Angsana New" w:hint="cs"/>
          <w:sz w:val="28"/>
          <w:szCs w:val="28"/>
          <w:cs/>
        </w:rPr>
        <w:t xml:space="preserve">เรื่อง </w:t>
      </w:r>
      <w:r w:rsidRPr="00E81F0C">
        <w:rPr>
          <w:rFonts w:ascii="Angsana New" w:hAnsi="Angsana New"/>
          <w:sz w:val="28"/>
          <w:szCs w:val="28"/>
          <w:cs/>
        </w:rPr>
        <w:t>สินทรัพย์ไม่หมุนเวียนที่ถือไว้เพื่อขายและการดําเนินงานที่ยกเลิก</w:t>
      </w:r>
      <w:r w:rsidRPr="00E81F0C">
        <w:rPr>
          <w:rFonts w:ascii="Angsana New" w:hAnsi="Angsana New" w:hint="cs"/>
          <w:sz w:val="28"/>
          <w:szCs w:val="28"/>
          <w:cs/>
        </w:rPr>
        <w:t xml:space="preserve"> </w:t>
      </w:r>
      <w:r w:rsidRPr="00E81F0C">
        <w:rPr>
          <w:rFonts w:ascii="Angsana New" w:hAnsi="Angsana New"/>
          <w:sz w:val="28"/>
          <w:szCs w:val="28"/>
          <w:cs/>
        </w:rPr>
        <w:t>และไม่ได้ถูกจัดประเภทเป็นการดำเนินงานที่ยกเลิกในงบการเงินรวมของกลุ่มบริษัท</w:t>
      </w:r>
      <w:r w:rsidRPr="00E81F0C">
        <w:rPr>
          <w:rFonts w:ascii="Angsana New" w:hAnsi="Angsana New"/>
          <w:sz w:val="28"/>
          <w:szCs w:val="28"/>
        </w:rPr>
        <w:t xml:space="preserve"> </w:t>
      </w:r>
      <w:r w:rsidRPr="00E81F0C">
        <w:rPr>
          <w:rFonts w:ascii="Angsana New" w:hAnsi="Angsana New"/>
          <w:sz w:val="28"/>
          <w:szCs w:val="28"/>
          <w:cs/>
        </w:rPr>
        <w:t>ทั้งนี้ บริษัทอยู่ระหว่างการประเมินแผนการดำเนินงานในอนาคตของบริษัทย่อยดังกล่าว</w:t>
      </w:r>
    </w:p>
    <w:p w14:paraId="718E84FB" w14:textId="77777777" w:rsidR="00AA1D54" w:rsidRDefault="00AA1D54" w:rsidP="008850BE">
      <w:pPr>
        <w:pStyle w:val="BodyTextIndent"/>
        <w:spacing w:before="120" w:after="120"/>
        <w:ind w:firstLine="0"/>
        <w:jc w:val="thaiDistribute"/>
        <w:rPr>
          <w:rFonts w:ascii="Angsana New" w:hAnsi="Angsana New"/>
          <w:sz w:val="28"/>
          <w:szCs w:val="28"/>
        </w:rPr>
      </w:pPr>
    </w:p>
    <w:p w14:paraId="3AD067C5" w14:textId="429F774F" w:rsidR="00DB6C43" w:rsidRPr="000A711E" w:rsidRDefault="00E97158" w:rsidP="008850BE">
      <w:pPr>
        <w:pStyle w:val="BodyTextIndent"/>
        <w:spacing w:before="120" w:after="120"/>
        <w:ind w:firstLine="0"/>
        <w:jc w:val="thaiDistribute"/>
        <w:rPr>
          <w:rFonts w:ascii="Angsana New" w:hAnsi="Angsana New"/>
          <w:sz w:val="28"/>
          <w:szCs w:val="28"/>
        </w:rPr>
      </w:pPr>
      <w:r>
        <w:rPr>
          <w:rFonts w:ascii="Angsana New" w:hAnsi="Angsana New"/>
          <w:sz w:val="28"/>
          <w:szCs w:val="28"/>
          <w:cs/>
        </w:rPr>
        <w:br w:type="page"/>
      </w:r>
    </w:p>
    <w:p w14:paraId="3BD8B044" w14:textId="212F0D5F" w:rsidR="001B55E3" w:rsidRPr="00D0093C" w:rsidRDefault="001B55E3" w:rsidP="006D154C">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547" w:hanging="547"/>
        <w:jc w:val="thaiDistribute"/>
        <w:rPr>
          <w:rFonts w:ascii="Angsana New" w:hAnsi="Angsana New"/>
          <w:b/>
          <w:bCs/>
          <w:sz w:val="28"/>
          <w:szCs w:val="28"/>
        </w:rPr>
      </w:pPr>
      <w:r w:rsidRPr="00D0093C">
        <w:rPr>
          <w:rFonts w:ascii="Angsana New" w:hAnsi="Angsana New"/>
          <w:b/>
          <w:bCs/>
          <w:sz w:val="28"/>
          <w:szCs w:val="28"/>
          <w:cs/>
        </w:rPr>
        <w:t>เกณฑ์</w:t>
      </w:r>
      <w:r w:rsidR="003007B2" w:rsidRPr="00010708">
        <w:rPr>
          <w:rFonts w:asciiTheme="majorBidi" w:hAnsiTheme="majorBidi" w:cstheme="majorBidi"/>
          <w:b/>
          <w:bCs/>
          <w:sz w:val="28"/>
          <w:szCs w:val="28"/>
          <w:cs/>
        </w:rPr>
        <w:t>การจัดทำและนำเสนองบการเงิน</w:t>
      </w:r>
    </w:p>
    <w:p w14:paraId="044CD706" w14:textId="6E96B09F" w:rsidR="007B6028" w:rsidRDefault="00E535A1" w:rsidP="00210E14">
      <w:pPr>
        <w:pStyle w:val="ListParagraph"/>
        <w:numPr>
          <w:ilvl w:val="0"/>
          <w:numId w:val="20"/>
        </w:numPr>
        <w:spacing w:after="120" w:line="240" w:lineRule="auto"/>
        <w:ind w:left="900"/>
        <w:contextualSpacing w:val="0"/>
        <w:jc w:val="thaiDistribute"/>
        <w:rPr>
          <w:rFonts w:asciiTheme="majorBidi" w:eastAsia="MS Mincho" w:hAnsiTheme="majorBidi" w:cstheme="majorBidi"/>
          <w:color w:val="000000"/>
          <w:sz w:val="28"/>
        </w:rPr>
      </w:pPr>
      <w:bookmarkStart w:id="0" w:name="_Hlk185256280"/>
      <w:r w:rsidRPr="00E535A1">
        <w:rPr>
          <w:rFonts w:asciiTheme="majorBidi" w:eastAsia="MS Mincho" w:hAnsiTheme="majorBidi"/>
          <w:color w:val="000000"/>
          <w:sz w:val="28"/>
          <w:cs/>
        </w:rPr>
        <w:t>เกณฑ์การถือปฏิบัติ</w:t>
      </w:r>
    </w:p>
    <w:p w14:paraId="4A34DD59" w14:textId="77777777" w:rsidR="00AB77D4" w:rsidRDefault="00182706" w:rsidP="00C53F1A">
      <w:pPr>
        <w:pStyle w:val="ListParagraph"/>
        <w:tabs>
          <w:tab w:val="left" w:pos="1080"/>
          <w:tab w:val="left" w:pos="1170"/>
        </w:tabs>
        <w:spacing w:after="120" w:line="240" w:lineRule="auto"/>
        <w:ind w:left="1350" w:hanging="450"/>
        <w:contextualSpacing w:val="0"/>
        <w:jc w:val="thaiDistribute"/>
        <w:rPr>
          <w:rFonts w:asciiTheme="majorBidi" w:eastAsia="MS Mincho" w:hAnsiTheme="majorBidi" w:cstheme="majorBidi"/>
          <w:color w:val="000000"/>
          <w:sz w:val="28"/>
        </w:rPr>
      </w:pPr>
      <w:r>
        <w:rPr>
          <w:rFonts w:asciiTheme="majorBidi" w:eastAsia="MS Mincho" w:hAnsiTheme="majorBidi" w:cstheme="majorBidi"/>
          <w:color w:val="000000"/>
          <w:sz w:val="28"/>
        </w:rPr>
        <w:t xml:space="preserve">2.1.1 </w:t>
      </w:r>
      <w:r w:rsidR="00A43D52" w:rsidRPr="00A43D52">
        <w:rPr>
          <w:rFonts w:asciiTheme="majorBidi" w:eastAsia="MS Mincho" w:hAnsiTheme="majorBidi" w:cstheme="majorBidi"/>
          <w:color w:val="000000"/>
          <w:sz w:val="28"/>
          <w:cs/>
        </w:rPr>
        <w:t>งบการเงินนี้จัดทำขึ้นตามมาตรฐานการรายงานทางการเงิน รวมถึงแนวปฏิบัติทางการบัญชีที่ประกาศใช้โดยสภาวิชาชีพบัญชีฯ กฎระเบียบและประกาศของคณะกรรมการกำกับหลักทรัพย์และตลาดหลักทรัพย์ที่เกี่ยวข้อ</w:t>
      </w:r>
      <w:r w:rsidR="00A43D52">
        <w:rPr>
          <w:rFonts w:asciiTheme="majorBidi" w:eastAsia="MS Mincho" w:hAnsiTheme="majorBidi" w:cstheme="majorBidi" w:hint="cs"/>
          <w:color w:val="000000"/>
          <w:sz w:val="28"/>
          <w:cs/>
        </w:rPr>
        <w:t>ง</w:t>
      </w:r>
    </w:p>
    <w:p w14:paraId="386F6ACB" w14:textId="330E0114" w:rsidR="00A43D52" w:rsidRPr="00A43D52" w:rsidRDefault="00AB77D4" w:rsidP="00C53F1A">
      <w:pPr>
        <w:pStyle w:val="ListParagraph"/>
        <w:tabs>
          <w:tab w:val="left" w:pos="1080"/>
          <w:tab w:val="left" w:pos="1170"/>
        </w:tabs>
        <w:spacing w:after="120" w:line="240" w:lineRule="auto"/>
        <w:ind w:left="1350" w:hanging="450"/>
        <w:contextualSpacing w:val="0"/>
        <w:jc w:val="thaiDistribute"/>
        <w:rPr>
          <w:rFonts w:asciiTheme="majorBidi" w:eastAsia="MS Mincho" w:hAnsiTheme="majorBidi" w:cstheme="majorBidi" w:hint="cs"/>
          <w:color w:val="000000"/>
          <w:sz w:val="28"/>
        </w:rPr>
      </w:pPr>
      <w:r>
        <w:rPr>
          <w:rFonts w:asciiTheme="majorBidi" w:eastAsia="MS Mincho" w:hAnsiTheme="majorBidi" w:cstheme="majorBidi"/>
          <w:color w:val="000000"/>
          <w:sz w:val="28"/>
        </w:rPr>
        <w:t xml:space="preserve">2.1.2 </w:t>
      </w:r>
      <w:r w:rsidR="00A43D52" w:rsidRPr="00A43D52">
        <w:rPr>
          <w:rFonts w:asciiTheme="majorBidi" w:eastAsia="MS Mincho" w:hAnsiTheme="majorBidi" w:cstheme="majorBidi"/>
          <w:color w:val="000000"/>
          <w:sz w:val="28"/>
          <w:cs/>
        </w:rPr>
        <w:t xml:space="preserve">งบการเงินนี้นำเสนอเป็นเงินบาทซึ่งเป็นสกุลเงินที่ใช้ในการดำเนินงานของบริษัท นโยบายการบัญชีที่เปิดเผยในหมายเหตุข้อ </w:t>
      </w:r>
      <w:r w:rsidR="0044621C">
        <w:rPr>
          <w:rFonts w:asciiTheme="majorBidi" w:eastAsia="MS Mincho" w:hAnsiTheme="majorBidi" w:cstheme="majorBidi"/>
          <w:color w:val="000000"/>
          <w:sz w:val="28"/>
        </w:rPr>
        <w:t>3</w:t>
      </w:r>
      <w:r w:rsidR="00A43D52" w:rsidRPr="00A43D52">
        <w:rPr>
          <w:rFonts w:asciiTheme="majorBidi" w:eastAsia="MS Mincho" w:hAnsiTheme="majorBidi" w:cstheme="majorBidi"/>
          <w:color w:val="000000"/>
          <w:sz w:val="28"/>
          <w:cs/>
        </w:rPr>
        <w:t xml:space="preserve"> ได้ถือปฏิบัติโดยสม่ำเสมอสำหรับงบการเงินทุกรอบระยะเวลาที่รายงาน</w:t>
      </w:r>
      <w:r w:rsidR="006B1579">
        <w:rPr>
          <w:rFonts w:asciiTheme="majorBidi" w:eastAsia="MS Mincho" w:hAnsiTheme="majorBidi" w:cstheme="majorBidi" w:hint="cs"/>
          <w:color w:val="000000"/>
          <w:sz w:val="28"/>
          <w:cs/>
        </w:rPr>
        <w:t>ยกเว้นตามที่</w:t>
      </w:r>
      <w:r w:rsidR="00EB1847">
        <w:rPr>
          <w:rFonts w:asciiTheme="majorBidi" w:eastAsia="MS Mincho" w:hAnsiTheme="majorBidi" w:cstheme="majorBidi" w:hint="cs"/>
          <w:color w:val="000000"/>
          <w:sz w:val="28"/>
          <w:cs/>
        </w:rPr>
        <w:t>กล่าว</w:t>
      </w:r>
      <w:r w:rsidR="006B1579">
        <w:rPr>
          <w:rFonts w:asciiTheme="majorBidi" w:eastAsia="MS Mincho" w:hAnsiTheme="majorBidi" w:cstheme="majorBidi" w:hint="cs"/>
          <w:color w:val="000000"/>
          <w:sz w:val="28"/>
          <w:cs/>
        </w:rPr>
        <w:t>ไว้ในหมายเหตุ</w:t>
      </w:r>
      <w:r w:rsidR="00921E74">
        <w:rPr>
          <w:rFonts w:asciiTheme="majorBidi" w:eastAsia="MS Mincho" w:hAnsiTheme="majorBidi" w:cstheme="majorBidi" w:hint="cs"/>
          <w:color w:val="000000"/>
          <w:sz w:val="28"/>
          <w:cs/>
        </w:rPr>
        <w:t xml:space="preserve">ข้อ </w:t>
      </w:r>
      <w:r w:rsidR="00921E74">
        <w:rPr>
          <w:rFonts w:asciiTheme="majorBidi" w:eastAsia="MS Mincho" w:hAnsiTheme="majorBidi" w:cstheme="majorBidi"/>
          <w:color w:val="000000"/>
          <w:sz w:val="28"/>
        </w:rPr>
        <w:t>4</w:t>
      </w:r>
    </w:p>
    <w:p w14:paraId="2560B441" w14:textId="28E03B58" w:rsidR="00A43D52" w:rsidRPr="00A43D52" w:rsidRDefault="0015314A" w:rsidP="00C53F1A">
      <w:pPr>
        <w:pStyle w:val="ListParagraph"/>
        <w:tabs>
          <w:tab w:val="left" w:pos="1080"/>
          <w:tab w:val="left" w:pos="1170"/>
        </w:tabs>
        <w:spacing w:after="120" w:line="240" w:lineRule="auto"/>
        <w:ind w:left="1350" w:hanging="450"/>
        <w:contextualSpacing w:val="0"/>
        <w:jc w:val="thaiDistribute"/>
        <w:rPr>
          <w:rFonts w:asciiTheme="majorBidi" w:eastAsia="MS Mincho" w:hAnsiTheme="majorBidi" w:cstheme="majorBidi"/>
          <w:color w:val="000000"/>
          <w:sz w:val="28"/>
        </w:rPr>
      </w:pPr>
      <w:r>
        <w:rPr>
          <w:rFonts w:asciiTheme="majorBidi" w:eastAsia="MS Mincho" w:hAnsiTheme="majorBidi" w:cstheme="majorBidi"/>
          <w:color w:val="000000"/>
          <w:sz w:val="28"/>
        </w:rPr>
        <w:t xml:space="preserve">2.1.3 </w:t>
      </w:r>
      <w:r w:rsidR="00A43D52" w:rsidRPr="00A43D52">
        <w:rPr>
          <w:rFonts w:asciiTheme="majorBidi" w:eastAsia="MS Mincho" w:hAnsiTheme="majorBidi" w:cstheme="majorBidi"/>
          <w:color w:val="000000"/>
          <w:sz w:val="28"/>
          <w:cs/>
        </w:rPr>
        <w:t>งบการเงินฉบับนี้จัดทำขึ้นเป็นทางการเป็นภาษาไทย การแปลงบการเงินฉบับนี้เป็นภาษาอื่นให้ยึดถืองบการเงินที่จัดทำขึ้นเป็นภาษาไทยเป็นเกณฑ์</w:t>
      </w:r>
    </w:p>
    <w:p w14:paraId="622E9BC9" w14:textId="0A2DE130" w:rsidR="002D4E6C" w:rsidRDefault="0045171B" w:rsidP="0045171B">
      <w:pPr>
        <w:pStyle w:val="ListParagraph"/>
        <w:tabs>
          <w:tab w:val="left" w:pos="1080"/>
          <w:tab w:val="left" w:pos="1170"/>
        </w:tabs>
        <w:spacing w:after="120" w:line="240" w:lineRule="auto"/>
        <w:ind w:left="1350" w:hanging="450"/>
        <w:contextualSpacing w:val="0"/>
        <w:jc w:val="thaiDistribute"/>
        <w:rPr>
          <w:rFonts w:asciiTheme="majorBidi" w:eastAsia="MS Mincho" w:hAnsiTheme="majorBidi" w:cstheme="majorBidi"/>
          <w:color w:val="000000"/>
          <w:sz w:val="28"/>
        </w:rPr>
      </w:pPr>
      <w:r>
        <w:rPr>
          <w:rFonts w:asciiTheme="majorBidi" w:eastAsia="MS Mincho" w:hAnsiTheme="majorBidi" w:cstheme="majorBidi"/>
          <w:color w:val="000000"/>
          <w:sz w:val="28"/>
        </w:rPr>
        <w:t xml:space="preserve">2.1.4 </w:t>
      </w:r>
      <w:r w:rsidR="00EE356E" w:rsidRPr="0045171B">
        <w:rPr>
          <w:rFonts w:asciiTheme="majorBidi" w:eastAsia="MS Mincho" w:hAnsiTheme="majorBidi" w:cstheme="majorBidi"/>
          <w:color w:val="000000"/>
          <w:sz w:val="28"/>
          <w:cs/>
        </w:rPr>
        <w:t>ในการจัดทำงบการเงินให้เป็นไปตามมาตรฐานการรายงานทางการเงิน ผู้บริหารใช้วิจารณญาณ การประมาณการและข้อสมมติหลายประการ ซึ่งมีผลกระทบต่อการปฏิบัติตามนโยบายการบัญชีของกลุ่มบริษัท</w:t>
      </w:r>
      <w:r w:rsidR="00EE356E">
        <w:rPr>
          <w:rFonts w:asciiTheme="majorBidi" w:eastAsia="MS Mincho" w:hAnsiTheme="majorBidi"/>
          <w:color w:val="000000"/>
          <w:sz w:val="28"/>
        </w:rPr>
        <w:t xml:space="preserve"> </w:t>
      </w:r>
      <w:r w:rsidR="00EE356E" w:rsidRPr="0045171B">
        <w:rPr>
          <w:rFonts w:asciiTheme="majorBidi" w:eastAsia="MS Mincho" w:hAnsiTheme="majorBidi" w:cstheme="majorBidi"/>
          <w:color w:val="000000"/>
          <w:sz w:val="28"/>
          <w:cs/>
        </w:rPr>
        <w:t>ทั้งนี้ ผลที่เกิดขึ้นจริงอาจแตกต่างจากที่ประมาณการไว้ ประมาณการและข้อสมมติที่ใช้ในการจัดทำงบการเงินซึ่งเปิดเผยในหมายเหตุแต่ละข้อจะได้รับการทบทวนอย่างต่อเนื่อง</w:t>
      </w:r>
      <w:r w:rsidR="004E3235">
        <w:rPr>
          <w:rFonts w:asciiTheme="majorBidi" w:eastAsia="MS Mincho" w:hAnsiTheme="majorBidi" w:cstheme="majorBidi"/>
          <w:color w:val="000000"/>
          <w:sz w:val="28"/>
        </w:rPr>
        <w:t xml:space="preserve"> </w:t>
      </w:r>
      <w:r w:rsidR="00EE356E" w:rsidRPr="0045171B">
        <w:rPr>
          <w:rFonts w:asciiTheme="majorBidi" w:eastAsia="MS Mincho" w:hAnsiTheme="majorBidi" w:cstheme="majorBidi"/>
          <w:color w:val="000000"/>
          <w:sz w:val="28"/>
          <w:cs/>
        </w:rPr>
        <w:t xml:space="preserve">การปรับประมาณการทางบัญชีจะบันทึกโดยวิธีเปลี่ยนทันทีเป็นต้นไป </w:t>
      </w:r>
    </w:p>
    <w:p w14:paraId="63F9B917" w14:textId="1440C85B" w:rsidR="00656FA6" w:rsidRDefault="00656FA6" w:rsidP="00210E14">
      <w:pPr>
        <w:pStyle w:val="ListParagraph"/>
        <w:numPr>
          <w:ilvl w:val="0"/>
          <w:numId w:val="20"/>
        </w:numPr>
        <w:spacing w:after="120" w:line="240" w:lineRule="auto"/>
        <w:ind w:left="900"/>
        <w:contextualSpacing w:val="0"/>
        <w:jc w:val="thaiDistribute"/>
        <w:rPr>
          <w:rFonts w:asciiTheme="majorBidi" w:eastAsia="MS Mincho" w:hAnsiTheme="majorBidi"/>
          <w:color w:val="000000"/>
          <w:sz w:val="28"/>
        </w:rPr>
      </w:pPr>
      <w:r w:rsidRPr="00656FA6">
        <w:rPr>
          <w:rFonts w:asciiTheme="majorBidi" w:eastAsia="MS Mincho" w:hAnsiTheme="majorBidi"/>
          <w:color w:val="000000"/>
          <w:sz w:val="28"/>
          <w:cs/>
        </w:rPr>
        <w:t xml:space="preserve">มาตรฐานการรายงานทางการเงินฉบับใหม่และฉบับปรับปรุง </w:t>
      </w:r>
    </w:p>
    <w:p w14:paraId="05A3DC35" w14:textId="08ABEDD4" w:rsidR="009D77CE" w:rsidRPr="009D77CE" w:rsidRDefault="009D77CE" w:rsidP="00210E14">
      <w:pPr>
        <w:pStyle w:val="ListParagraph"/>
        <w:numPr>
          <w:ilvl w:val="2"/>
          <w:numId w:val="21"/>
        </w:numPr>
        <w:ind w:firstLine="90"/>
        <w:rPr>
          <w:rFonts w:asciiTheme="majorBidi" w:eastAsia="MS Mincho" w:hAnsiTheme="majorBidi"/>
          <w:color w:val="000000"/>
          <w:sz w:val="28"/>
        </w:rPr>
      </w:pPr>
      <w:r w:rsidRPr="009D77CE">
        <w:rPr>
          <w:rFonts w:asciiTheme="majorBidi" w:eastAsia="MS Mincho" w:hAnsiTheme="majorBidi"/>
          <w:color w:val="000000"/>
          <w:sz w:val="28"/>
          <w:cs/>
        </w:rPr>
        <w:t>มาตรฐานการรายงานทางการเงินที่เริ่มมีผลบังคับใช้ในปีปัจจุบัน</w:t>
      </w:r>
    </w:p>
    <w:p w14:paraId="59D6A39B" w14:textId="2D01961C" w:rsidR="00DD523C" w:rsidRPr="00DD523C" w:rsidRDefault="00DD523C" w:rsidP="00A35D62">
      <w:pPr>
        <w:pStyle w:val="ListParagraph"/>
        <w:spacing w:after="120" w:line="240" w:lineRule="auto"/>
        <w:ind w:left="1440"/>
        <w:jc w:val="thaiDistribute"/>
        <w:rPr>
          <w:rFonts w:asciiTheme="majorBidi" w:eastAsia="MS Mincho" w:hAnsiTheme="majorBidi" w:cstheme="majorBidi"/>
          <w:color w:val="000000"/>
        </w:rPr>
      </w:pPr>
      <w:r w:rsidRPr="00DD523C">
        <w:rPr>
          <w:rFonts w:asciiTheme="majorBidi" w:eastAsia="MS Mincho" w:hAnsiTheme="majorBidi"/>
          <w:color w:val="000000"/>
          <w:cs/>
        </w:rPr>
        <w:t>ในระหว่างปีกลุ่มบริษัทได้นำมาตรฐานการรายงานทางการเงินฉบับปรับปรุงหลายฉบับ ซึ่งมีผลบังคับใช้สำหรับงบการเงินที่มีรอบระยะเวลาบัญชีที่เริ่มในหรือหลังวันที่</w:t>
      </w:r>
      <w:r>
        <w:rPr>
          <w:rFonts w:asciiTheme="majorBidi" w:eastAsia="MS Mincho" w:hAnsiTheme="majorBidi" w:cstheme="majorBidi"/>
          <w:color w:val="000000"/>
          <w:sz w:val="28"/>
        </w:rPr>
        <w:t xml:space="preserve"> 1 </w:t>
      </w:r>
      <w:r w:rsidRPr="00DD523C">
        <w:rPr>
          <w:rFonts w:asciiTheme="majorBidi" w:eastAsia="MS Mincho" w:hAnsiTheme="majorBidi"/>
          <w:color w:val="000000"/>
          <w:cs/>
        </w:rPr>
        <w:t>มกราคม</w:t>
      </w:r>
      <w:r>
        <w:rPr>
          <w:rFonts w:asciiTheme="majorBidi" w:eastAsia="MS Mincho" w:hAnsiTheme="majorBidi" w:cstheme="majorBidi"/>
          <w:color w:val="000000"/>
          <w:sz w:val="28"/>
          <w:szCs w:val="36"/>
        </w:rPr>
        <w:t xml:space="preserve"> 2568 </w:t>
      </w:r>
      <w:r w:rsidRPr="00DD523C">
        <w:rPr>
          <w:rFonts w:asciiTheme="majorBidi" w:eastAsia="MS Mincho" w:hAnsiTheme="majorBidi"/>
          <w:color w:val="000000"/>
          <w:cs/>
        </w:rPr>
        <w:t>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ได้แก่</w:t>
      </w:r>
    </w:p>
    <w:p w14:paraId="1A4F6899" w14:textId="170FA334" w:rsidR="00DD523C" w:rsidRPr="00DD523C" w:rsidRDefault="00DD523C" w:rsidP="00651A36">
      <w:pPr>
        <w:pStyle w:val="ListParagraph"/>
        <w:numPr>
          <w:ilvl w:val="0"/>
          <w:numId w:val="23"/>
        </w:numPr>
        <w:spacing w:after="120" w:line="240" w:lineRule="auto"/>
        <w:ind w:left="1980"/>
        <w:jc w:val="thaiDistribute"/>
        <w:rPr>
          <w:rFonts w:asciiTheme="majorBidi" w:eastAsia="MS Mincho" w:hAnsiTheme="majorBidi" w:cstheme="majorBidi"/>
          <w:color w:val="000000"/>
        </w:rPr>
      </w:pPr>
      <w:r w:rsidRPr="00DD523C">
        <w:rPr>
          <w:rFonts w:asciiTheme="majorBidi" w:eastAsia="MS Mincho" w:hAnsiTheme="majorBidi"/>
          <w:color w:val="000000"/>
          <w:cs/>
        </w:rPr>
        <w:t>การปรับปรุงมาตรฐานการบัญชีฉบับที่</w:t>
      </w:r>
      <w:r w:rsidRPr="00DD523C">
        <w:rPr>
          <w:rFonts w:asciiTheme="majorBidi" w:eastAsia="MS Mincho" w:hAnsiTheme="majorBidi"/>
          <w:color w:val="000000"/>
          <w:sz w:val="28"/>
          <w:cs/>
        </w:rPr>
        <w:t xml:space="preserve"> 1</w:t>
      </w:r>
      <w:r w:rsidRPr="00DD523C">
        <w:rPr>
          <w:rFonts w:asciiTheme="majorBidi" w:eastAsia="MS Mincho" w:hAnsiTheme="majorBidi"/>
          <w:color w:val="000000"/>
          <w:cs/>
        </w:rPr>
        <w:t xml:space="preserve"> เรื่อง การนำเสนองบการเงิน </w:t>
      </w:r>
    </w:p>
    <w:p w14:paraId="736C6FA6" w14:textId="17E95745" w:rsidR="00DD523C" w:rsidRPr="00DD523C" w:rsidRDefault="00DD523C" w:rsidP="00651A36">
      <w:pPr>
        <w:pStyle w:val="ListParagraph"/>
        <w:numPr>
          <w:ilvl w:val="0"/>
          <w:numId w:val="23"/>
        </w:numPr>
        <w:spacing w:after="120" w:line="240" w:lineRule="auto"/>
        <w:ind w:left="1980"/>
        <w:jc w:val="thaiDistribute"/>
        <w:rPr>
          <w:rFonts w:asciiTheme="majorBidi" w:eastAsia="MS Mincho" w:hAnsiTheme="majorBidi" w:cstheme="majorBidi"/>
          <w:color w:val="000000"/>
        </w:rPr>
      </w:pPr>
      <w:r w:rsidRPr="00DD523C">
        <w:rPr>
          <w:rFonts w:asciiTheme="majorBidi" w:eastAsia="MS Mincho" w:hAnsiTheme="majorBidi"/>
          <w:color w:val="000000"/>
          <w:cs/>
        </w:rPr>
        <w:t>การปรับปรุงมาตรฐานการบัญชีฉบับที่</w:t>
      </w:r>
      <w:r w:rsidRPr="00210E14">
        <w:rPr>
          <w:rFonts w:asciiTheme="majorBidi" w:eastAsia="MS Mincho" w:hAnsiTheme="majorBidi"/>
          <w:color w:val="000000"/>
          <w:cs/>
        </w:rPr>
        <w:t xml:space="preserve"> </w:t>
      </w:r>
      <w:r w:rsidR="00FE3747" w:rsidRPr="000524BB">
        <w:rPr>
          <w:rFonts w:asciiTheme="majorBidi" w:eastAsia="MS Mincho" w:hAnsiTheme="majorBidi"/>
          <w:color w:val="000000"/>
          <w:sz w:val="28"/>
          <w:szCs w:val="36"/>
          <w:cs/>
        </w:rPr>
        <w:t>7</w:t>
      </w:r>
      <w:r w:rsidRPr="00DD523C">
        <w:rPr>
          <w:rFonts w:asciiTheme="majorBidi" w:eastAsia="MS Mincho" w:hAnsiTheme="majorBidi"/>
          <w:color w:val="000000"/>
          <w:cs/>
        </w:rPr>
        <w:t xml:space="preserve"> เรื่อง งบกระแสเงินสด และมาตรฐานการรายงานทางการเงินฉบับที่</w:t>
      </w:r>
      <w:r w:rsidRPr="00210E14">
        <w:rPr>
          <w:rFonts w:asciiTheme="majorBidi" w:eastAsia="MS Mincho" w:hAnsiTheme="majorBidi"/>
          <w:color w:val="000000"/>
          <w:cs/>
        </w:rPr>
        <w:t xml:space="preserve"> </w:t>
      </w:r>
      <w:r w:rsidR="008D7E6E" w:rsidRPr="008D7E6E">
        <w:rPr>
          <w:rFonts w:asciiTheme="majorBidi" w:eastAsia="MS Mincho" w:hAnsiTheme="majorBidi"/>
          <w:color w:val="000000"/>
          <w:sz w:val="28"/>
          <w:szCs w:val="36"/>
        </w:rPr>
        <w:t>7</w:t>
      </w:r>
      <w:r w:rsidRPr="008D7E6E">
        <w:rPr>
          <w:rFonts w:asciiTheme="majorBidi" w:eastAsia="MS Mincho" w:hAnsiTheme="majorBidi"/>
          <w:color w:val="000000"/>
          <w:cs/>
        </w:rPr>
        <w:t xml:space="preserve"> </w:t>
      </w:r>
      <w:r w:rsidRPr="00DD523C">
        <w:rPr>
          <w:rFonts w:asciiTheme="majorBidi" w:eastAsia="MS Mincho" w:hAnsiTheme="majorBidi"/>
          <w:color w:val="000000"/>
          <w:cs/>
        </w:rPr>
        <w:t xml:space="preserve">เรื่อง การเปิดเผยข้อมูลเครื่องมือทางการเงิน </w:t>
      </w:r>
    </w:p>
    <w:p w14:paraId="22042ABE" w14:textId="081B0E0B" w:rsidR="00DD523C" w:rsidRPr="00DD523C" w:rsidRDefault="00DD523C" w:rsidP="00651A36">
      <w:pPr>
        <w:pStyle w:val="ListParagraph"/>
        <w:numPr>
          <w:ilvl w:val="0"/>
          <w:numId w:val="23"/>
        </w:numPr>
        <w:spacing w:after="120" w:line="240" w:lineRule="auto"/>
        <w:ind w:left="1980"/>
        <w:jc w:val="thaiDistribute"/>
        <w:rPr>
          <w:rFonts w:asciiTheme="majorBidi" w:eastAsia="MS Mincho" w:hAnsiTheme="majorBidi" w:cstheme="majorBidi"/>
          <w:color w:val="000000"/>
        </w:rPr>
      </w:pPr>
      <w:r w:rsidRPr="00DD523C">
        <w:rPr>
          <w:rFonts w:asciiTheme="majorBidi" w:eastAsia="MS Mincho" w:hAnsiTheme="majorBidi"/>
          <w:color w:val="000000"/>
          <w:cs/>
        </w:rPr>
        <w:t>การปรับปรุงมาตรฐานการรายงานทางการเงินฉบับที่</w:t>
      </w:r>
      <w:r w:rsidR="00FE3747">
        <w:rPr>
          <w:rFonts w:asciiTheme="majorBidi" w:eastAsia="MS Mincho" w:hAnsiTheme="majorBidi"/>
          <w:color w:val="000000"/>
          <w:sz w:val="28"/>
          <w:szCs w:val="36"/>
          <w:cs/>
        </w:rPr>
        <w:t xml:space="preserve"> </w:t>
      </w:r>
      <w:r w:rsidR="00517FC4">
        <w:rPr>
          <w:rFonts w:asciiTheme="majorBidi" w:eastAsia="MS Mincho" w:hAnsiTheme="majorBidi"/>
          <w:color w:val="000000"/>
          <w:sz w:val="28"/>
          <w:szCs w:val="36"/>
        </w:rPr>
        <w:t>16</w:t>
      </w:r>
      <w:r w:rsidR="00C142E0">
        <w:rPr>
          <w:rFonts w:asciiTheme="majorBidi" w:eastAsia="MS Mincho" w:hAnsiTheme="majorBidi"/>
          <w:color w:val="000000"/>
          <w:sz w:val="28"/>
          <w:szCs w:val="36"/>
          <w:cs/>
        </w:rPr>
        <w:t xml:space="preserve"> </w:t>
      </w:r>
      <w:r w:rsidRPr="00DD523C">
        <w:rPr>
          <w:rFonts w:asciiTheme="majorBidi" w:eastAsia="MS Mincho" w:hAnsiTheme="majorBidi"/>
          <w:color w:val="000000"/>
          <w:cs/>
        </w:rPr>
        <w:t xml:space="preserve">เรื่อง สัญญาเช่า </w:t>
      </w:r>
    </w:p>
    <w:p w14:paraId="14E8832F" w14:textId="4C549A99" w:rsidR="00DD523C" w:rsidRPr="00DD523C" w:rsidRDefault="00210E14" w:rsidP="00651A36">
      <w:pPr>
        <w:pStyle w:val="ListParagraph"/>
        <w:numPr>
          <w:ilvl w:val="0"/>
          <w:numId w:val="23"/>
        </w:numPr>
        <w:spacing w:after="120" w:line="240" w:lineRule="auto"/>
        <w:ind w:left="1980"/>
        <w:jc w:val="thaiDistribute"/>
        <w:rPr>
          <w:rFonts w:asciiTheme="majorBidi" w:eastAsia="MS Mincho" w:hAnsiTheme="majorBidi" w:cstheme="majorBidi"/>
          <w:color w:val="000000"/>
        </w:rPr>
      </w:pPr>
      <w:r>
        <w:rPr>
          <w:rFonts w:asciiTheme="majorBidi" w:eastAsia="MS Mincho" w:hAnsiTheme="majorBidi" w:hint="cs"/>
          <w:color w:val="000000"/>
          <w:cs/>
        </w:rPr>
        <w:t>ม</w:t>
      </w:r>
      <w:r w:rsidR="00DD523C" w:rsidRPr="00DD523C">
        <w:rPr>
          <w:rFonts w:asciiTheme="majorBidi" w:eastAsia="MS Mincho" w:hAnsiTheme="majorBidi"/>
          <w:color w:val="000000"/>
          <w:cs/>
        </w:rPr>
        <w:t>าตรฐานการรายงานทางการเงินฉบับที่</w:t>
      </w:r>
      <w:r w:rsidR="00DD523C" w:rsidRPr="00C142E0">
        <w:rPr>
          <w:rFonts w:asciiTheme="majorBidi" w:eastAsia="MS Mincho" w:hAnsiTheme="majorBidi"/>
          <w:color w:val="000000"/>
          <w:sz w:val="28"/>
          <w:szCs w:val="36"/>
          <w:cs/>
        </w:rPr>
        <w:t xml:space="preserve"> 17 </w:t>
      </w:r>
      <w:r w:rsidR="00DD523C" w:rsidRPr="00DD523C">
        <w:rPr>
          <w:rFonts w:asciiTheme="majorBidi" w:eastAsia="MS Mincho" w:hAnsiTheme="majorBidi"/>
          <w:color w:val="000000"/>
          <w:cs/>
        </w:rPr>
        <w:t>เรื่อง สัญญาประกันภัย</w:t>
      </w:r>
    </w:p>
    <w:p w14:paraId="6583CEFA" w14:textId="6B9666BC" w:rsidR="00DD523C" w:rsidRDefault="00DD523C" w:rsidP="00210E14">
      <w:pPr>
        <w:pStyle w:val="ListParagraph"/>
        <w:spacing w:after="120" w:line="240" w:lineRule="auto"/>
        <w:ind w:left="1440"/>
        <w:contextualSpacing w:val="0"/>
        <w:jc w:val="thaiDistribute"/>
        <w:rPr>
          <w:rFonts w:asciiTheme="majorBidi" w:eastAsia="MS Mincho" w:hAnsiTheme="majorBidi"/>
          <w:color w:val="000000"/>
        </w:rPr>
      </w:pPr>
      <w:r w:rsidRPr="00DD523C">
        <w:rPr>
          <w:rFonts w:asciiTheme="majorBidi" w:eastAsia="MS Mincho" w:hAnsiTheme="majorBidi"/>
          <w:color w:val="000000"/>
          <w:cs/>
        </w:rPr>
        <w:t>การนำมาตรฐานการรายงานทางการเงินดังกล่าวมาถือปฏิบัติไม่มีผลกระทบอย่างเป็นสาระสำคัญต่องบการเงินของ</w:t>
      </w:r>
      <w:r>
        <w:rPr>
          <w:rFonts w:asciiTheme="majorBidi" w:eastAsia="MS Mincho" w:hAnsiTheme="majorBidi" w:hint="cs"/>
          <w:color w:val="000000"/>
          <w:cs/>
        </w:rPr>
        <w:t>ก</w:t>
      </w:r>
      <w:r w:rsidRPr="00DD523C">
        <w:rPr>
          <w:rFonts w:asciiTheme="majorBidi" w:eastAsia="MS Mincho" w:hAnsiTheme="majorBidi"/>
          <w:color w:val="000000"/>
          <w:cs/>
        </w:rPr>
        <w:t>ลุ่มบริษัท</w:t>
      </w:r>
    </w:p>
    <w:p w14:paraId="79423F62" w14:textId="77777777" w:rsidR="0026132A" w:rsidRDefault="00261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MS Mincho" w:hAnsiTheme="majorBidi"/>
          <w:color w:val="000000"/>
          <w:sz w:val="22"/>
          <w:szCs w:val="28"/>
          <w:cs/>
        </w:rPr>
      </w:pPr>
      <w:r>
        <w:rPr>
          <w:rFonts w:asciiTheme="majorBidi" w:eastAsia="MS Mincho" w:hAnsiTheme="majorBidi"/>
          <w:color w:val="000000"/>
          <w:cs/>
        </w:rPr>
        <w:br w:type="page"/>
      </w:r>
    </w:p>
    <w:p w14:paraId="1D437629" w14:textId="4E9C8414" w:rsidR="00D42044" w:rsidRPr="009D77CE" w:rsidRDefault="00D42044" w:rsidP="00226713">
      <w:pPr>
        <w:pStyle w:val="ListParagraph"/>
        <w:numPr>
          <w:ilvl w:val="2"/>
          <w:numId w:val="21"/>
        </w:numPr>
        <w:ind w:left="1440" w:hanging="630"/>
        <w:jc w:val="thaiDistribute"/>
        <w:rPr>
          <w:rFonts w:asciiTheme="majorBidi" w:eastAsia="MS Mincho" w:hAnsiTheme="majorBidi"/>
          <w:color w:val="000000"/>
          <w:sz w:val="28"/>
        </w:rPr>
      </w:pPr>
      <w:r w:rsidRPr="00DD523C">
        <w:rPr>
          <w:rFonts w:asciiTheme="majorBidi" w:eastAsia="MS Mincho" w:hAnsiTheme="majorBidi"/>
          <w:color w:val="000000"/>
          <w:sz w:val="28"/>
          <w:cs/>
        </w:rPr>
        <w:t>มาตรฐานการรายงานทางการเงินฉบับปรับปรุงที่มีผลบังคับใช้สำหรับรอบระยะเวลาบัญชีที่เริ่มในหรือ</w:t>
      </w:r>
      <w:r w:rsidR="001E2521" w:rsidRPr="00DD523C">
        <w:rPr>
          <w:rFonts w:asciiTheme="majorBidi" w:eastAsia="MS Mincho" w:hAnsiTheme="majorBidi" w:hint="cs"/>
          <w:color w:val="000000"/>
          <w:sz w:val="28"/>
          <w:cs/>
        </w:rPr>
        <w:t>ห</w:t>
      </w:r>
      <w:r w:rsidRPr="00DD523C">
        <w:rPr>
          <w:rFonts w:asciiTheme="majorBidi" w:eastAsia="MS Mincho" w:hAnsiTheme="majorBidi"/>
          <w:color w:val="000000"/>
          <w:sz w:val="28"/>
          <w:cs/>
        </w:rPr>
        <w:t>ลังวันที่</w:t>
      </w:r>
      <w:r w:rsidR="001E2521" w:rsidRPr="00DD523C">
        <w:rPr>
          <w:rFonts w:asciiTheme="majorBidi" w:eastAsia="MS Mincho" w:hAnsiTheme="majorBidi"/>
          <w:color w:val="000000"/>
          <w:sz w:val="28"/>
        </w:rPr>
        <w:t xml:space="preserve"> 1 </w:t>
      </w:r>
      <w:r w:rsidRPr="00DD523C">
        <w:rPr>
          <w:rFonts w:asciiTheme="majorBidi" w:eastAsia="MS Mincho" w:hAnsiTheme="majorBidi"/>
          <w:color w:val="000000"/>
          <w:sz w:val="28"/>
          <w:cs/>
        </w:rPr>
        <w:t>มกราคม</w:t>
      </w:r>
      <w:r w:rsidR="001E2521" w:rsidRPr="00DD523C">
        <w:rPr>
          <w:rFonts w:asciiTheme="majorBidi" w:eastAsia="MS Mincho" w:hAnsiTheme="majorBidi"/>
          <w:color w:val="000000"/>
          <w:sz w:val="28"/>
        </w:rPr>
        <w:t xml:space="preserve"> </w:t>
      </w:r>
      <w:r w:rsidR="00304E37" w:rsidRPr="00DD523C">
        <w:rPr>
          <w:rFonts w:asciiTheme="majorBidi" w:eastAsia="MS Mincho" w:hAnsiTheme="majorBidi"/>
          <w:color w:val="000000"/>
          <w:sz w:val="28"/>
        </w:rPr>
        <w:t>256</w:t>
      </w:r>
      <w:r w:rsidR="00F92843" w:rsidRPr="00DD523C">
        <w:rPr>
          <w:rFonts w:asciiTheme="majorBidi" w:eastAsia="MS Mincho" w:hAnsiTheme="majorBidi"/>
          <w:color w:val="000000"/>
          <w:sz w:val="28"/>
        </w:rPr>
        <w:t>9</w:t>
      </w:r>
      <w:r w:rsidR="00304E37" w:rsidRPr="00DD523C">
        <w:rPr>
          <w:rFonts w:asciiTheme="majorBidi" w:eastAsia="MS Mincho" w:hAnsiTheme="majorBidi"/>
          <w:color w:val="000000"/>
          <w:sz w:val="28"/>
        </w:rPr>
        <w:t xml:space="preserve"> </w:t>
      </w:r>
      <w:r w:rsidRPr="00DD523C">
        <w:rPr>
          <w:rFonts w:asciiTheme="majorBidi" w:eastAsia="MS Mincho" w:hAnsiTheme="majorBidi" w:hint="cs"/>
          <w:color w:val="000000"/>
          <w:sz w:val="28"/>
          <w:cs/>
        </w:rPr>
        <w:t>มีดังนี้</w:t>
      </w:r>
    </w:p>
    <w:p w14:paraId="02C57F85" w14:textId="0315F2DB" w:rsidR="0043379A" w:rsidRPr="0043379A" w:rsidRDefault="0043379A" w:rsidP="00CE3000">
      <w:pPr>
        <w:pStyle w:val="ListParagraph"/>
        <w:spacing w:before="120" w:after="120" w:line="240" w:lineRule="auto"/>
        <w:ind w:left="1440"/>
        <w:contextualSpacing w:val="0"/>
        <w:jc w:val="thaiDistribute"/>
        <w:rPr>
          <w:rFonts w:asciiTheme="majorBidi" w:eastAsia="MS Mincho" w:hAnsiTheme="majorBidi" w:cstheme="majorBidi"/>
          <w:color w:val="000000"/>
          <w:sz w:val="28"/>
        </w:rPr>
      </w:pPr>
      <w:r w:rsidRPr="0043379A">
        <w:rPr>
          <w:rFonts w:asciiTheme="majorBidi" w:eastAsia="MS Mincho" w:hAnsiTheme="majorBidi"/>
          <w:color w:val="000000"/>
          <w:sz w:val="28"/>
          <w:cs/>
        </w:rPr>
        <w:t>สภาวิชาชีพบัญชีฯ ได้ประกาศใช้มาตรฐานการรายงานทางการเงินฉบับปรับปรุงหลายฉบับ ซึ่งจะมีผลบังคับใช้สำหรับงบการเงินที่มีรอบระยะเวลาบัญชีที่เริ่มในหรือหลังวันที่</w:t>
      </w:r>
      <w:r>
        <w:rPr>
          <w:rFonts w:asciiTheme="majorBidi" w:eastAsia="MS Mincho" w:hAnsiTheme="majorBidi"/>
          <w:color w:val="000000"/>
          <w:sz w:val="28"/>
        </w:rPr>
        <w:t xml:space="preserve"> 1 </w:t>
      </w:r>
      <w:r w:rsidRPr="0043379A">
        <w:rPr>
          <w:rFonts w:asciiTheme="majorBidi" w:eastAsia="MS Mincho" w:hAnsiTheme="majorBidi"/>
          <w:color w:val="000000"/>
          <w:sz w:val="28"/>
          <w:cs/>
        </w:rPr>
        <w:t>มกราคม</w:t>
      </w:r>
      <w:r>
        <w:rPr>
          <w:rFonts w:asciiTheme="majorBidi" w:eastAsia="MS Mincho" w:hAnsiTheme="majorBidi"/>
          <w:color w:val="000000"/>
          <w:sz w:val="28"/>
        </w:rPr>
        <w:t xml:space="preserve"> 2569 </w:t>
      </w:r>
      <w:r w:rsidRPr="0043379A">
        <w:rPr>
          <w:rFonts w:asciiTheme="majorBidi" w:eastAsia="MS Mincho" w:hAnsiTheme="majorBidi"/>
          <w:color w:val="000000"/>
          <w:sz w:val="28"/>
          <w:cs/>
        </w:rPr>
        <w:t xml:space="preserve">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w:t>
      </w:r>
    </w:p>
    <w:p w14:paraId="76039DFF" w14:textId="6800D423" w:rsidR="00D42044" w:rsidRPr="00A43D52" w:rsidRDefault="0043379A" w:rsidP="00CE3000">
      <w:pPr>
        <w:pStyle w:val="ListParagraph"/>
        <w:spacing w:before="120" w:after="120" w:line="240" w:lineRule="auto"/>
        <w:ind w:left="1440"/>
        <w:contextualSpacing w:val="0"/>
        <w:jc w:val="thaiDistribute"/>
        <w:rPr>
          <w:rFonts w:asciiTheme="majorBidi" w:eastAsia="MS Mincho" w:hAnsiTheme="majorBidi" w:cstheme="majorBidi"/>
          <w:color w:val="000000"/>
          <w:sz w:val="28"/>
        </w:rPr>
      </w:pPr>
      <w:r w:rsidRPr="0043379A">
        <w:rPr>
          <w:rFonts w:asciiTheme="majorBidi" w:eastAsia="MS Mincho" w:hAnsiTheme="majorBidi"/>
          <w:color w:val="000000"/>
          <w:sz w:val="28"/>
          <w:cs/>
        </w:rPr>
        <w:t>ฝ่ายบริหารของกลุ่มบริษัท พิจารณาแล้วเห็นว่าการปรับปรุงมาตรฐานนี้จะไม่มีผลกระทบอย่างเป็นสาระสำคัญต่องบการเงินของกลุ่มบริษัท</w:t>
      </w:r>
    </w:p>
    <w:bookmarkEnd w:id="0"/>
    <w:p w14:paraId="25081E5A" w14:textId="0D137B4A" w:rsidR="005C594D" w:rsidRPr="007165D9" w:rsidRDefault="0099253D" w:rsidP="00ED45D0">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7" w:hanging="547"/>
        <w:jc w:val="thaiDistribute"/>
        <w:rPr>
          <w:rFonts w:ascii="Angsana New" w:hAnsi="Angsana New"/>
          <w:b/>
          <w:bCs/>
          <w:sz w:val="28"/>
          <w:szCs w:val="28"/>
        </w:rPr>
      </w:pPr>
      <w:r w:rsidRPr="007165D9">
        <w:rPr>
          <w:rFonts w:ascii="Angsana New" w:hAnsi="Angsana New"/>
          <w:b/>
          <w:bCs/>
          <w:sz w:val="28"/>
          <w:szCs w:val="28"/>
          <w:cs/>
        </w:rPr>
        <w:t>นโยบายการบัญชีที่</w:t>
      </w:r>
      <w:r w:rsidR="000577E0">
        <w:rPr>
          <w:rFonts w:ascii="Angsana New" w:hAnsi="Angsana New" w:hint="cs"/>
          <w:b/>
          <w:bCs/>
          <w:sz w:val="28"/>
          <w:szCs w:val="28"/>
          <w:cs/>
        </w:rPr>
        <w:t>มีสาระ</w:t>
      </w:r>
      <w:r w:rsidRPr="007165D9">
        <w:rPr>
          <w:rFonts w:ascii="Angsana New" w:hAnsi="Angsana New"/>
          <w:b/>
          <w:bCs/>
          <w:sz w:val="28"/>
          <w:szCs w:val="28"/>
          <w:cs/>
        </w:rPr>
        <w:t>สำคัญ</w:t>
      </w:r>
    </w:p>
    <w:p w14:paraId="5E8F6910" w14:textId="77777777" w:rsidR="008733B6" w:rsidRPr="00651487" w:rsidRDefault="008733B6" w:rsidP="001F1593">
      <w:pPr>
        <w:pStyle w:val="ListParagraph"/>
        <w:spacing w:after="120" w:line="240" w:lineRule="auto"/>
        <w:ind w:left="547"/>
        <w:contextualSpacing w:val="0"/>
        <w:jc w:val="thaiDistribute"/>
        <w:rPr>
          <w:rFonts w:asciiTheme="majorBidi" w:eastAsia="MS Mincho" w:hAnsiTheme="majorBidi" w:cstheme="majorBidi"/>
          <w:color w:val="000000"/>
          <w:sz w:val="28"/>
        </w:rPr>
      </w:pPr>
      <w:r w:rsidRPr="00651487">
        <w:rPr>
          <w:rFonts w:asciiTheme="majorBidi" w:eastAsia="MS Mincho" w:hAnsiTheme="majorBidi" w:cstheme="majorBidi"/>
          <w:color w:val="000000"/>
          <w:sz w:val="28"/>
          <w:cs/>
        </w:rPr>
        <w:t>งบการเงินนี้ได้จัดทำขึ้นโดยใช้เกณฑ์ราคาทุนเดิมในการวัดมูลค่าขององค์ประกอบของงบการเงิน ยกเว้นตามที่ได้เปิดเผยในนโยบายการบัญชีที่สำคัญดังต่อไปนี้</w:t>
      </w:r>
    </w:p>
    <w:p w14:paraId="3EBE6F11" w14:textId="537FD4BD" w:rsidR="008733B6" w:rsidRPr="00B13D04" w:rsidRDefault="008733B6" w:rsidP="00210E14">
      <w:pPr>
        <w:pStyle w:val="ListParagraph"/>
        <w:numPr>
          <w:ilvl w:val="0"/>
          <w:numId w:val="15"/>
        </w:numPr>
        <w:spacing w:after="0" w:line="240" w:lineRule="auto"/>
        <w:ind w:right="43"/>
        <w:contextualSpacing w:val="0"/>
        <w:jc w:val="thaiDistribute"/>
        <w:rPr>
          <w:rFonts w:asciiTheme="majorBidi" w:eastAsia="MS Mincho" w:hAnsiTheme="majorBidi" w:cstheme="majorBidi"/>
          <w:color w:val="000000"/>
          <w:sz w:val="28"/>
          <w:cs/>
        </w:rPr>
      </w:pPr>
      <w:r w:rsidRPr="00B13D04">
        <w:rPr>
          <w:rFonts w:asciiTheme="majorBidi" w:eastAsia="MS Mincho" w:hAnsiTheme="majorBidi" w:cstheme="majorBidi"/>
          <w:color w:val="000000"/>
          <w:sz w:val="28"/>
          <w:cs/>
        </w:rPr>
        <w:t>เงินสดและรายการเทียบเท่าเงินสด</w:t>
      </w:r>
    </w:p>
    <w:p w14:paraId="2AB7BA5D" w14:textId="77777777" w:rsidR="008733B6" w:rsidRDefault="008733B6" w:rsidP="006F6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900"/>
        <w:jc w:val="thaiDistribute"/>
        <w:rPr>
          <w:rFonts w:asciiTheme="majorBidi" w:eastAsia="MS Mincho" w:hAnsiTheme="majorBidi" w:cstheme="majorBidi"/>
          <w:color w:val="000000"/>
          <w:sz w:val="28"/>
          <w:szCs w:val="28"/>
          <w:cs/>
        </w:rPr>
      </w:pPr>
      <w:r w:rsidRPr="00010708">
        <w:rPr>
          <w:rFonts w:asciiTheme="majorBidi" w:hAnsiTheme="majorBidi" w:cstheme="majorBidi"/>
          <w:sz w:val="28"/>
          <w:szCs w:val="28"/>
          <w:cs/>
          <w:lang w:val="th-TH"/>
        </w:rPr>
        <w:t xml:space="preserve">เงินสดและรายการเทียบเท่าเงินสด หมายถึง เงินสดในมือและเงินฝากธนาคารทุกประเภทที่มีสภาพคล่องสูง </w:t>
      </w:r>
      <w:r w:rsidRPr="00010708">
        <w:rPr>
          <w:rFonts w:asciiTheme="majorBidi" w:hAnsiTheme="majorBidi" w:cstheme="majorBidi"/>
          <w:sz w:val="28"/>
          <w:szCs w:val="28"/>
          <w:cs/>
          <w:lang w:val="th-TH"/>
        </w:rPr>
        <w:br/>
        <w:t>(ซึ่งไม่มีข้อจำกัดในการใช้) และพร้อมที่จะเปลี่ยนเป็นเงินสดที่แน่นอนเมื่อครบกำหนด ซึ่งมีความเสี่ยงในการเปลี่ยนแปลงมูลค่าน้อย</w:t>
      </w:r>
    </w:p>
    <w:p w14:paraId="65755DCC" w14:textId="77777777" w:rsidR="008733B6" w:rsidRPr="00337C6C" w:rsidRDefault="008733B6" w:rsidP="00210E14">
      <w:pPr>
        <w:pStyle w:val="ListParagraph"/>
        <w:numPr>
          <w:ilvl w:val="0"/>
          <w:numId w:val="15"/>
        </w:numPr>
        <w:spacing w:after="0" w:line="240" w:lineRule="auto"/>
        <w:ind w:right="43"/>
        <w:contextualSpacing w:val="0"/>
        <w:jc w:val="thaiDistribute"/>
        <w:rPr>
          <w:rFonts w:asciiTheme="majorBidi" w:eastAsia="MS Mincho" w:hAnsiTheme="majorBidi" w:cstheme="majorBidi"/>
          <w:color w:val="000000"/>
          <w:sz w:val="28"/>
        </w:rPr>
      </w:pPr>
      <w:r w:rsidRPr="00010708">
        <w:rPr>
          <w:rFonts w:asciiTheme="majorBidi" w:eastAsia="MS Mincho" w:hAnsiTheme="majorBidi" w:cstheme="majorBidi"/>
          <w:color w:val="000000"/>
          <w:sz w:val="28"/>
          <w:cs/>
        </w:rPr>
        <w:t>ลูกหนี้การค้า</w:t>
      </w:r>
    </w:p>
    <w:p w14:paraId="1DF89C55" w14:textId="12FFE923" w:rsidR="00EA5056" w:rsidRDefault="008733B6" w:rsidP="00ED45D0">
      <w:pPr>
        <w:pStyle w:val="ListParagraph"/>
        <w:spacing w:after="240" w:line="240" w:lineRule="auto"/>
        <w:ind w:left="907" w:right="-29"/>
        <w:contextualSpacing w:val="0"/>
        <w:jc w:val="thaiDistribute"/>
        <w:rPr>
          <w:rFonts w:asciiTheme="majorBidi" w:hAnsiTheme="majorBidi" w:cstheme="majorBidi"/>
          <w:spacing w:val="2"/>
          <w:sz w:val="28"/>
        </w:rPr>
      </w:pPr>
      <w:r w:rsidRPr="00287406">
        <w:rPr>
          <w:rFonts w:asciiTheme="majorBidi" w:hAnsiTheme="majorBidi" w:cstheme="majorBidi"/>
          <w:spacing w:val="6"/>
          <w:sz w:val="28"/>
          <w:cs/>
        </w:rPr>
        <w:t>ลูกหนี้การค้าและลูกหนี้อื่น แสดงในราคาตามใบแจ้งหนี้หักค่าเผื่อผลขาดทุนด้านเครดิตที่คาดว่าจะเกิดขึ้น</w:t>
      </w:r>
      <w:r w:rsidR="00287406">
        <w:rPr>
          <w:rFonts w:asciiTheme="majorBidi" w:hAnsiTheme="majorBidi" w:cstheme="majorBidi" w:hint="cs"/>
          <w:spacing w:val="2"/>
          <w:sz w:val="28"/>
          <w:cs/>
        </w:rPr>
        <w:t xml:space="preserve"> </w:t>
      </w:r>
      <w:r w:rsidRPr="0012448E">
        <w:rPr>
          <w:rFonts w:asciiTheme="majorBidi" w:hAnsiTheme="majorBidi" w:cstheme="majorBidi"/>
          <w:spacing w:val="2"/>
          <w:sz w:val="28"/>
          <w:cs/>
        </w:rPr>
        <w:t xml:space="preserve">ค่าเผื่อผลขาดทุนด้านเครดิตที่คาดว่าจะเกิดขึ้นเปิดเผยไว้หมายเหตุข้อ </w:t>
      </w:r>
      <w:r w:rsidR="005715CE" w:rsidRPr="005715CE">
        <w:rPr>
          <w:rFonts w:asciiTheme="majorBidi" w:hAnsiTheme="majorBidi" w:cstheme="majorBidi"/>
          <w:spacing w:val="2"/>
          <w:sz w:val="28"/>
        </w:rPr>
        <w:t>3</w:t>
      </w:r>
      <w:r w:rsidRPr="0012448E">
        <w:rPr>
          <w:rFonts w:asciiTheme="majorBidi" w:hAnsiTheme="majorBidi" w:cstheme="majorBidi"/>
          <w:spacing w:val="2"/>
          <w:sz w:val="28"/>
          <w:cs/>
        </w:rPr>
        <w:t>.</w:t>
      </w:r>
      <w:r w:rsidR="00C47507">
        <w:rPr>
          <w:rFonts w:asciiTheme="majorBidi" w:hAnsiTheme="majorBidi" w:cstheme="majorBidi"/>
          <w:spacing w:val="2"/>
          <w:sz w:val="28"/>
        </w:rPr>
        <w:t>20</w:t>
      </w:r>
    </w:p>
    <w:p w14:paraId="65921B9A" w14:textId="77777777" w:rsidR="008733B6" w:rsidRPr="00337C6C" w:rsidRDefault="008733B6" w:rsidP="00210E14">
      <w:pPr>
        <w:pStyle w:val="ListParagraph"/>
        <w:numPr>
          <w:ilvl w:val="0"/>
          <w:numId w:val="15"/>
        </w:numPr>
        <w:spacing w:after="0" w:line="240" w:lineRule="auto"/>
        <w:ind w:right="43"/>
        <w:contextualSpacing w:val="0"/>
        <w:jc w:val="thaiDistribute"/>
        <w:rPr>
          <w:rFonts w:asciiTheme="majorBidi" w:eastAsia="MS Mincho" w:hAnsiTheme="majorBidi" w:cstheme="majorBidi"/>
          <w:color w:val="000000"/>
          <w:sz w:val="28"/>
        </w:rPr>
      </w:pPr>
      <w:r w:rsidRPr="00010708">
        <w:rPr>
          <w:rFonts w:asciiTheme="majorBidi" w:eastAsia="MS Mincho" w:hAnsiTheme="majorBidi" w:cstheme="majorBidi"/>
          <w:color w:val="000000"/>
          <w:sz w:val="28"/>
          <w:cs/>
        </w:rPr>
        <w:t>สินค้าคงเหลือ</w:t>
      </w:r>
    </w:p>
    <w:p w14:paraId="3139E206" w14:textId="77777777" w:rsidR="008733B6" w:rsidRPr="00337C6C" w:rsidRDefault="008733B6" w:rsidP="008733B6">
      <w:pPr>
        <w:pStyle w:val="ListParagraph"/>
        <w:spacing w:after="240" w:line="240" w:lineRule="auto"/>
        <w:ind w:left="907" w:right="72"/>
        <w:contextualSpacing w:val="0"/>
        <w:jc w:val="thaiDistribute"/>
        <w:rPr>
          <w:rFonts w:asciiTheme="majorBidi" w:hAnsiTheme="majorBidi" w:cstheme="majorBidi"/>
          <w:spacing w:val="2"/>
          <w:sz w:val="28"/>
        </w:rPr>
      </w:pPr>
      <w:r w:rsidRPr="00337C6C">
        <w:rPr>
          <w:rFonts w:asciiTheme="majorBidi" w:hAnsiTheme="majorBidi" w:cstheme="majorBidi"/>
          <w:sz w:val="28"/>
          <w:cs/>
        </w:rPr>
        <w:t>กลุ่มบริษัทตีราคาสินค้าคงเหลือตามราคาทุนหรือมูลค่าสุทธิที่คาดว่าจะได้รับ แล้วแต่ราคาใดจะต่ำกว่าโดยใช้วิธี</w:t>
      </w:r>
      <w:r w:rsidRPr="00337C6C">
        <w:rPr>
          <w:rFonts w:asciiTheme="majorBidi" w:hAnsiTheme="majorBidi" w:cstheme="majorBidi" w:hint="cs"/>
          <w:spacing w:val="2"/>
          <w:sz w:val="28"/>
          <w:cs/>
        </w:rPr>
        <w:t xml:space="preserve"> </w:t>
      </w:r>
      <w:r w:rsidRPr="00337C6C">
        <w:rPr>
          <w:rFonts w:asciiTheme="majorBidi" w:hAnsiTheme="majorBidi" w:cstheme="majorBidi"/>
          <w:spacing w:val="2"/>
          <w:sz w:val="28"/>
          <w:cs/>
        </w:rPr>
        <w:t>ดังต่อไปนี้</w:t>
      </w:r>
    </w:p>
    <w:tbl>
      <w:tblPr>
        <w:tblW w:w="0" w:type="auto"/>
        <w:jc w:val="center"/>
        <w:tblLayout w:type="fixed"/>
        <w:tblLook w:val="0000" w:firstRow="0" w:lastRow="0" w:firstColumn="0" w:lastColumn="0" w:noHBand="0" w:noVBand="0"/>
      </w:tblPr>
      <w:tblGrid>
        <w:gridCol w:w="4252"/>
        <w:gridCol w:w="3398"/>
      </w:tblGrid>
      <w:tr w:rsidR="008733B6" w:rsidRPr="00010708" w14:paraId="549DA84D" w14:textId="77777777">
        <w:trPr>
          <w:jc w:val="center"/>
        </w:trPr>
        <w:tc>
          <w:tcPr>
            <w:tcW w:w="4252" w:type="dxa"/>
          </w:tcPr>
          <w:p w14:paraId="14A0DC6B" w14:textId="77777777" w:rsidR="008733B6" w:rsidRPr="00010708" w:rsidRDefault="00873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9"/>
              <w:jc w:val="thaiDistribute"/>
              <w:rPr>
                <w:rFonts w:asciiTheme="majorBidi" w:hAnsiTheme="majorBidi" w:cstheme="majorBidi"/>
                <w:sz w:val="28"/>
                <w:szCs w:val="28"/>
                <w:cs/>
                <w:lang w:val="th-TH"/>
              </w:rPr>
            </w:pPr>
            <w:r w:rsidRPr="00010708">
              <w:rPr>
                <w:rFonts w:asciiTheme="majorBidi" w:hAnsiTheme="majorBidi" w:cstheme="majorBidi"/>
                <w:sz w:val="28"/>
                <w:szCs w:val="28"/>
                <w:cs/>
              </w:rPr>
              <w:t>สินค้าสำเร็จรูป สินค้าระหว่างผลิต และวัตถุดิบ</w:t>
            </w:r>
          </w:p>
        </w:tc>
        <w:tc>
          <w:tcPr>
            <w:tcW w:w="3398" w:type="dxa"/>
          </w:tcPr>
          <w:p w14:paraId="7A34BF59" w14:textId="77777777" w:rsidR="008733B6" w:rsidRPr="00010708" w:rsidRDefault="00873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3"/>
              <w:jc w:val="thaiDistribute"/>
              <w:rPr>
                <w:rFonts w:asciiTheme="majorBidi" w:hAnsiTheme="majorBidi" w:cstheme="majorBidi"/>
                <w:sz w:val="28"/>
                <w:szCs w:val="28"/>
              </w:rPr>
            </w:pPr>
            <w:r w:rsidRPr="00010708">
              <w:rPr>
                <w:rFonts w:asciiTheme="majorBidi" w:hAnsiTheme="majorBidi" w:cstheme="majorBidi"/>
                <w:sz w:val="28"/>
                <w:szCs w:val="28"/>
              </w:rPr>
              <w:t xml:space="preserve">-   </w:t>
            </w:r>
            <w:r w:rsidRPr="00010708">
              <w:rPr>
                <w:rFonts w:asciiTheme="majorBidi" w:hAnsiTheme="majorBidi" w:cstheme="majorBidi"/>
                <w:sz w:val="28"/>
                <w:szCs w:val="28"/>
                <w:cs/>
                <w:lang w:val="th-TH"/>
              </w:rPr>
              <w:t>วิธี</w:t>
            </w:r>
            <w:r w:rsidRPr="00010708">
              <w:rPr>
                <w:rFonts w:asciiTheme="majorBidi" w:hAnsiTheme="majorBidi" w:cstheme="majorBidi"/>
                <w:sz w:val="28"/>
                <w:szCs w:val="28"/>
                <w:cs/>
              </w:rPr>
              <w:t xml:space="preserve">ราคาทุน </w:t>
            </w:r>
            <w:r w:rsidRPr="00010708">
              <w:rPr>
                <w:rFonts w:asciiTheme="majorBidi" w:hAnsiTheme="majorBidi" w:cstheme="majorBidi"/>
                <w:sz w:val="28"/>
                <w:szCs w:val="28"/>
              </w:rPr>
              <w:t>(</w:t>
            </w:r>
            <w:r w:rsidRPr="00010708">
              <w:rPr>
                <w:rFonts w:asciiTheme="majorBidi" w:hAnsiTheme="majorBidi" w:cstheme="majorBidi"/>
                <w:sz w:val="28"/>
                <w:szCs w:val="28"/>
                <w:cs/>
              </w:rPr>
              <w:t xml:space="preserve">วิธีเข้าก่อน </w:t>
            </w:r>
            <w:r w:rsidRPr="00010708">
              <w:rPr>
                <w:rFonts w:asciiTheme="majorBidi" w:hAnsiTheme="majorBidi" w:cstheme="majorBidi"/>
                <w:sz w:val="28"/>
                <w:szCs w:val="28"/>
              </w:rPr>
              <w:t>-</w:t>
            </w:r>
            <w:r w:rsidRPr="00010708">
              <w:rPr>
                <w:rFonts w:asciiTheme="majorBidi" w:hAnsiTheme="majorBidi" w:cstheme="majorBidi"/>
                <w:sz w:val="28"/>
                <w:szCs w:val="28"/>
                <w:cs/>
              </w:rPr>
              <w:t xml:space="preserve"> ออกก่อน</w:t>
            </w:r>
            <w:r w:rsidRPr="00010708">
              <w:rPr>
                <w:rFonts w:asciiTheme="majorBidi" w:hAnsiTheme="majorBidi" w:cstheme="majorBidi"/>
                <w:sz w:val="28"/>
                <w:szCs w:val="28"/>
              </w:rPr>
              <w:t>)</w:t>
            </w:r>
          </w:p>
        </w:tc>
      </w:tr>
      <w:tr w:rsidR="008733B6" w:rsidRPr="00010708" w14:paraId="05D63E89" w14:textId="77777777">
        <w:trPr>
          <w:jc w:val="center"/>
        </w:trPr>
        <w:tc>
          <w:tcPr>
            <w:tcW w:w="4252" w:type="dxa"/>
          </w:tcPr>
          <w:p w14:paraId="3F4E6C43" w14:textId="77777777" w:rsidR="008733B6" w:rsidRPr="00010708" w:rsidRDefault="00873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9"/>
              <w:jc w:val="thaiDistribute"/>
              <w:rPr>
                <w:rFonts w:asciiTheme="majorBidi" w:hAnsiTheme="majorBidi" w:cstheme="majorBidi"/>
                <w:sz w:val="28"/>
                <w:szCs w:val="28"/>
                <w:cs/>
                <w:lang w:val="th-TH"/>
              </w:rPr>
            </w:pPr>
            <w:r w:rsidRPr="00010708">
              <w:rPr>
                <w:rFonts w:asciiTheme="majorBidi" w:hAnsiTheme="majorBidi" w:cstheme="majorBidi"/>
                <w:sz w:val="28"/>
                <w:szCs w:val="28"/>
                <w:cs/>
              </w:rPr>
              <w:t>วัสดุอื่น</w:t>
            </w:r>
            <w:r>
              <w:rPr>
                <w:rFonts w:asciiTheme="majorBidi" w:hAnsiTheme="majorBidi" w:cstheme="majorBidi"/>
                <w:sz w:val="28"/>
                <w:szCs w:val="28"/>
              </w:rPr>
              <w:t xml:space="preserve"> </w:t>
            </w:r>
            <w:r w:rsidRPr="00010708">
              <w:rPr>
                <w:rFonts w:asciiTheme="majorBidi" w:hAnsiTheme="majorBidi" w:cstheme="majorBidi"/>
                <w:sz w:val="28"/>
                <w:szCs w:val="28"/>
                <w:cs/>
              </w:rPr>
              <w:t>ๆ</w:t>
            </w:r>
          </w:p>
        </w:tc>
        <w:tc>
          <w:tcPr>
            <w:tcW w:w="3398" w:type="dxa"/>
          </w:tcPr>
          <w:p w14:paraId="3E9C1B75" w14:textId="77777777" w:rsidR="008733B6" w:rsidRPr="00010708" w:rsidRDefault="008733B6">
            <w:pPr>
              <w:pStyle w:val="a"/>
              <w:tabs>
                <w:tab w:val="clear" w:pos="1080"/>
              </w:tabs>
              <w:ind w:left="53"/>
              <w:jc w:val="thaiDistribute"/>
              <w:rPr>
                <w:rFonts w:asciiTheme="majorBidi" w:hAnsiTheme="majorBidi" w:cstheme="majorBidi"/>
                <w:sz w:val="28"/>
                <w:szCs w:val="28"/>
                <w:lang w:val="en-GB"/>
              </w:rPr>
            </w:pPr>
            <w:r w:rsidRPr="00010708">
              <w:rPr>
                <w:rFonts w:asciiTheme="majorBidi" w:hAnsiTheme="majorBidi" w:cstheme="majorBidi"/>
                <w:sz w:val="28"/>
                <w:szCs w:val="28"/>
                <w:lang w:val="en-US"/>
              </w:rPr>
              <w:t xml:space="preserve">-   </w:t>
            </w:r>
            <w:r w:rsidRPr="00010708">
              <w:rPr>
                <w:rFonts w:asciiTheme="majorBidi" w:hAnsiTheme="majorBidi" w:cstheme="majorBidi"/>
                <w:sz w:val="28"/>
                <w:szCs w:val="28"/>
                <w:cs/>
              </w:rPr>
              <w:t>วิธี</w:t>
            </w:r>
            <w:r w:rsidRPr="00010708">
              <w:rPr>
                <w:rFonts w:asciiTheme="majorBidi" w:hAnsiTheme="majorBidi" w:cstheme="majorBidi"/>
                <w:sz w:val="28"/>
                <w:szCs w:val="28"/>
                <w:cs/>
                <w:lang w:val="en-US"/>
              </w:rPr>
              <w:t xml:space="preserve">ราคาทุน </w:t>
            </w:r>
            <w:r w:rsidRPr="00010708">
              <w:rPr>
                <w:rFonts w:asciiTheme="majorBidi" w:hAnsiTheme="majorBidi" w:cstheme="majorBidi"/>
                <w:sz w:val="28"/>
                <w:szCs w:val="28"/>
                <w:cs/>
              </w:rPr>
              <w:t>(วิธีถัวเฉลี่ยถ่วงน้ำหนัก)</w:t>
            </w:r>
          </w:p>
        </w:tc>
      </w:tr>
    </w:tbl>
    <w:p w14:paraId="0729B7E2" w14:textId="77777777" w:rsidR="008733B6" w:rsidRPr="00010708" w:rsidRDefault="008733B6" w:rsidP="00873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240" w:lineRule="auto"/>
        <w:ind w:left="900"/>
        <w:jc w:val="thaiDistribute"/>
        <w:rPr>
          <w:rFonts w:asciiTheme="majorBidi" w:hAnsiTheme="majorBidi" w:cstheme="majorBidi"/>
          <w:sz w:val="28"/>
          <w:szCs w:val="28"/>
          <w:cs/>
        </w:rPr>
      </w:pPr>
      <w:r w:rsidRPr="00010708">
        <w:rPr>
          <w:rFonts w:asciiTheme="majorBidi" w:hAnsiTheme="majorBidi" w:cstheme="majorBidi"/>
          <w:sz w:val="28"/>
          <w:szCs w:val="28"/>
          <w:cs/>
          <w:lang w:val="th-TH"/>
        </w:rPr>
        <w:t>มูลค่า</w:t>
      </w:r>
      <w:r w:rsidRPr="00010708">
        <w:rPr>
          <w:rFonts w:asciiTheme="majorBidi" w:hAnsiTheme="majorBidi" w:cstheme="majorBidi"/>
          <w:sz w:val="28"/>
          <w:szCs w:val="28"/>
          <w:cs/>
        </w:rPr>
        <w:t>สุทธิที่คาดว่าจะได้รับประมาณจากราคาที่คาดว่าจะขายได้ตามปกติของธุรกิจหักด้วยต้นทุนส่วนเพิ่มที่จะ</w:t>
      </w:r>
      <w:r w:rsidRPr="004A2D7C">
        <w:rPr>
          <w:rFonts w:asciiTheme="majorBidi" w:hAnsiTheme="majorBidi" w:cstheme="majorBidi"/>
          <w:spacing w:val="2"/>
          <w:sz w:val="28"/>
          <w:szCs w:val="28"/>
          <w:cs/>
        </w:rPr>
        <w:t>ผลิตให้เสร็จ (สำหรับสินค้าที่อยู่ระหว่างผลิต) และค่าใช้จ่ายที่จำเป็นเพื่อให้สินค้านั้นขายได้ กลุ่มบริษัทบันทึกค่า</w:t>
      </w:r>
      <w:r w:rsidRPr="00010708">
        <w:rPr>
          <w:rFonts w:asciiTheme="majorBidi" w:hAnsiTheme="majorBidi" w:cstheme="majorBidi"/>
          <w:sz w:val="28"/>
          <w:szCs w:val="28"/>
          <w:cs/>
        </w:rPr>
        <w:t>เผื่อสินค้าเคลื่อนไหวช้าและสินค้าเสียหาย</w:t>
      </w:r>
      <w:r w:rsidRPr="00010708">
        <w:rPr>
          <w:rFonts w:asciiTheme="majorBidi" w:hAnsiTheme="majorBidi" w:cstheme="majorBidi"/>
          <w:sz w:val="28"/>
          <w:szCs w:val="28"/>
          <w:cs/>
          <w:lang w:val="en-GB"/>
        </w:rPr>
        <w:t>โดย</w:t>
      </w:r>
      <w:r w:rsidRPr="00010708">
        <w:rPr>
          <w:rFonts w:asciiTheme="majorBidi" w:hAnsiTheme="majorBidi" w:cstheme="majorBidi"/>
          <w:sz w:val="28"/>
          <w:szCs w:val="28"/>
          <w:cs/>
        </w:rPr>
        <w:t>พิจารณาจากประสบการณ์ที่ผ่านมาในอดีตและข้อมูลที่มีอยู่ในปัจจุบัน</w:t>
      </w:r>
    </w:p>
    <w:p w14:paraId="4EA203FC" w14:textId="77777777" w:rsidR="00CE3000" w:rsidRDefault="00CE3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cs/>
        </w:rPr>
      </w:pPr>
      <w:r>
        <w:rPr>
          <w:rFonts w:asciiTheme="majorBidi" w:hAnsiTheme="majorBidi" w:cstheme="majorBidi"/>
          <w:sz w:val="28"/>
          <w:szCs w:val="28"/>
          <w:cs/>
        </w:rPr>
        <w:br w:type="page"/>
      </w:r>
    </w:p>
    <w:p w14:paraId="26D17507" w14:textId="77777777" w:rsidR="008733B6" w:rsidRPr="006F7DE2" w:rsidRDefault="008733B6" w:rsidP="00210E14">
      <w:pPr>
        <w:pStyle w:val="ListParagraph"/>
        <w:numPr>
          <w:ilvl w:val="0"/>
          <w:numId w:val="15"/>
        </w:numPr>
        <w:spacing w:after="0" w:line="240" w:lineRule="auto"/>
        <w:ind w:right="43"/>
        <w:contextualSpacing w:val="0"/>
        <w:jc w:val="thaiDistribute"/>
        <w:rPr>
          <w:rFonts w:asciiTheme="majorBidi" w:eastAsia="MS Mincho" w:hAnsiTheme="majorBidi" w:cstheme="majorBidi"/>
          <w:color w:val="000000"/>
          <w:sz w:val="28"/>
        </w:rPr>
      </w:pPr>
      <w:r w:rsidRPr="00337C6C">
        <w:rPr>
          <w:rFonts w:asciiTheme="majorBidi" w:eastAsia="MS Mincho" w:hAnsiTheme="majorBidi" w:cstheme="majorBidi"/>
          <w:color w:val="000000"/>
          <w:sz w:val="28"/>
          <w:cs/>
        </w:rPr>
        <w:t>เงินลงทุนในบริษัทย่อย</w:t>
      </w:r>
    </w:p>
    <w:p w14:paraId="4C834417" w14:textId="77777777" w:rsidR="008733B6" w:rsidRDefault="008733B6" w:rsidP="00E91593">
      <w:pPr>
        <w:pStyle w:val="ListParagraph"/>
        <w:spacing w:before="120" w:after="240" w:line="240" w:lineRule="auto"/>
        <w:ind w:left="907" w:right="72"/>
        <w:contextualSpacing w:val="0"/>
        <w:jc w:val="thaiDistribute"/>
        <w:rPr>
          <w:rFonts w:asciiTheme="majorBidi" w:hAnsiTheme="majorBidi" w:cstheme="majorBidi"/>
          <w:sz w:val="28"/>
        </w:rPr>
      </w:pPr>
      <w:r>
        <w:rPr>
          <w:rFonts w:asciiTheme="majorBidi" w:hAnsiTheme="majorBidi" w:cstheme="majorBidi" w:hint="cs"/>
          <w:sz w:val="28"/>
          <w:cs/>
        </w:rPr>
        <w:t>เงิน</w:t>
      </w:r>
      <w:r w:rsidRPr="00010708">
        <w:rPr>
          <w:rFonts w:asciiTheme="majorBidi" w:hAnsiTheme="majorBidi" w:cstheme="majorBidi"/>
          <w:sz w:val="28"/>
          <w:cs/>
        </w:rPr>
        <w:t>ลงทุนในบริษัทย่อยแสดงในงบการเงินเฉพาะกิจการตามวิธีราคาทุน เงินลงทุนในบริษัทย่อยดังกล่าวเป็นการลงทุนในกิจการที่บริษัทถือหุ้น ภายใต้การควบคุมและบริหารจัดการของบริษัท กรณีที่มีข้อบ่งชี้ว่าเงินลงทุนดังกล่าวเกิดการด้อยค่า บริษัทจะรับรู้ผลขาดทุนจากการด้อยค่าเป็นค่าใช้จ่ายทันทีในงบกำไรขาดทุน</w:t>
      </w:r>
      <w:r>
        <w:rPr>
          <w:rFonts w:asciiTheme="majorBidi" w:hAnsiTheme="majorBidi" w:cstheme="majorBidi" w:hint="cs"/>
          <w:sz w:val="28"/>
          <w:cs/>
        </w:rPr>
        <w:t>และกำไรขาดทุนเบ็ดเสร็จอื่น</w:t>
      </w:r>
    </w:p>
    <w:p w14:paraId="14E54052" w14:textId="77777777" w:rsidR="008733B6" w:rsidRPr="00FF75DA" w:rsidRDefault="008733B6" w:rsidP="00210E14">
      <w:pPr>
        <w:pStyle w:val="ListParagraph"/>
        <w:numPr>
          <w:ilvl w:val="0"/>
          <w:numId w:val="15"/>
        </w:numPr>
        <w:spacing w:after="0" w:line="240" w:lineRule="auto"/>
        <w:ind w:right="43"/>
        <w:contextualSpacing w:val="0"/>
        <w:jc w:val="thaiDistribute"/>
        <w:rPr>
          <w:rFonts w:asciiTheme="majorBidi" w:eastAsia="MS Mincho" w:hAnsiTheme="majorBidi" w:cstheme="majorBidi"/>
          <w:color w:val="000000"/>
          <w:sz w:val="28"/>
        </w:rPr>
      </w:pPr>
      <w:r w:rsidRPr="00FF75DA">
        <w:rPr>
          <w:rFonts w:asciiTheme="majorBidi" w:eastAsia="MS Mincho" w:hAnsiTheme="majorBidi" w:cstheme="majorBidi" w:hint="cs"/>
          <w:color w:val="000000"/>
          <w:sz w:val="28"/>
          <w:cs/>
        </w:rPr>
        <w:t>อสัง</w:t>
      </w:r>
      <w:r w:rsidRPr="00FF75DA">
        <w:rPr>
          <w:rFonts w:asciiTheme="majorBidi" w:eastAsia="MS Mincho" w:hAnsiTheme="majorBidi" w:cstheme="majorBidi"/>
          <w:color w:val="000000"/>
          <w:sz w:val="28"/>
          <w:cs/>
        </w:rPr>
        <w:t>หาริมทรัพย์เพื่อการลงทุน</w:t>
      </w:r>
    </w:p>
    <w:p w14:paraId="7B0008FC" w14:textId="10906F84" w:rsidR="00EA5056" w:rsidRPr="00FF75DA" w:rsidRDefault="008733B6" w:rsidP="00315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07"/>
        <w:jc w:val="thaiDistribute"/>
        <w:rPr>
          <w:rFonts w:asciiTheme="majorBidi" w:hAnsiTheme="majorBidi" w:cstheme="majorBidi"/>
          <w:spacing w:val="2"/>
          <w:sz w:val="28"/>
          <w:szCs w:val="28"/>
        </w:rPr>
      </w:pPr>
      <w:r w:rsidRPr="00FF75DA">
        <w:rPr>
          <w:rFonts w:asciiTheme="majorBidi" w:hAnsiTheme="majorBidi" w:cstheme="majorBidi" w:hint="cs"/>
          <w:spacing w:val="2"/>
          <w:sz w:val="28"/>
          <w:szCs w:val="28"/>
          <w:cs/>
        </w:rPr>
        <w:t>อสัง</w:t>
      </w:r>
      <w:r w:rsidRPr="00FF75DA">
        <w:rPr>
          <w:rFonts w:asciiTheme="majorBidi" w:hAnsiTheme="majorBidi" w:cstheme="majorBidi"/>
          <w:spacing w:val="2"/>
          <w:sz w:val="28"/>
          <w:szCs w:val="28"/>
          <w:cs/>
        </w:rPr>
        <w:t xml:space="preserve">หาริมทรัพย์เพื่อการลงทุนวัดมูลค่าเริ่มแรกด้วยราคาทุนซึ่งรวมถึงต้นทุนในการทำรายการ </w:t>
      </w:r>
    </w:p>
    <w:p w14:paraId="24B59545" w14:textId="294500F1" w:rsidR="00074773" w:rsidRPr="00074773" w:rsidRDefault="00074773" w:rsidP="00074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240" w:lineRule="auto"/>
        <w:ind w:left="900"/>
        <w:jc w:val="thaiDistribute"/>
        <w:rPr>
          <w:rFonts w:asciiTheme="majorBidi" w:hAnsiTheme="majorBidi" w:cstheme="majorBidi"/>
          <w:spacing w:val="2"/>
          <w:sz w:val="28"/>
          <w:szCs w:val="28"/>
        </w:rPr>
      </w:pPr>
      <w:r w:rsidRPr="00FF75DA">
        <w:rPr>
          <w:rFonts w:asciiTheme="majorBidi" w:hAnsiTheme="majorBidi" w:cstheme="majorBidi"/>
          <w:spacing w:val="2"/>
          <w:sz w:val="28"/>
          <w:szCs w:val="28"/>
          <w:cs/>
        </w:rPr>
        <w:t>หลังจากรับรู้รายการเมื่อเริ่มแรกแล้ว อสังหาริมทรัพย์เพื่อการลงทุนจะรับรู้ด้วยมูลค่ายุติธรรม โดยการเปลี่ยนแปลงในมูลค่ายุติธรรมจะถูกรับรู้ในงบกำไรหรือขาดทุน การวัดมูลค่าจะกระทำ ณ วันสิ้นรอบระยะเวลารายงานโดยใช้การประเมินมูลค่าจากผู้ประเมินราคาอิสระซึ่งมีคุณสมบัติทางวิชาชีพที่เกี่ยวข้องและประสบการณ์ในการตีราคา ในทำเลพื้นที่และในประเภทของอสังหาริมทรัพย์เพื่อการลงทุนที่เกี่ยวข้อง</w:t>
      </w:r>
    </w:p>
    <w:p w14:paraId="2DD63899" w14:textId="77777777" w:rsidR="009017E6" w:rsidRPr="009017E6" w:rsidRDefault="008733B6" w:rsidP="00210E14">
      <w:pPr>
        <w:pStyle w:val="ListParagraph"/>
        <w:numPr>
          <w:ilvl w:val="0"/>
          <w:numId w:val="15"/>
        </w:numPr>
        <w:spacing w:before="240" w:after="0" w:line="240" w:lineRule="auto"/>
        <w:ind w:left="900" w:right="72"/>
        <w:contextualSpacing w:val="0"/>
        <w:jc w:val="thaiDistribute"/>
        <w:rPr>
          <w:rFonts w:asciiTheme="majorBidi" w:hAnsiTheme="majorBidi" w:cstheme="majorBidi"/>
          <w:spacing w:val="-4"/>
          <w:sz w:val="28"/>
        </w:rPr>
      </w:pPr>
      <w:r w:rsidRPr="009017E6">
        <w:rPr>
          <w:rFonts w:asciiTheme="majorBidi" w:eastAsia="MS Mincho" w:hAnsiTheme="majorBidi" w:cstheme="majorBidi" w:hint="cs"/>
          <w:color w:val="000000"/>
          <w:sz w:val="28"/>
          <w:cs/>
        </w:rPr>
        <w:t xml:space="preserve">ที่ดิน  </w:t>
      </w:r>
      <w:r w:rsidRPr="009017E6">
        <w:rPr>
          <w:rFonts w:asciiTheme="majorBidi" w:eastAsia="MS Mincho" w:hAnsiTheme="majorBidi" w:cstheme="majorBidi"/>
          <w:color w:val="000000"/>
          <w:sz w:val="28"/>
          <w:cs/>
        </w:rPr>
        <w:t>อาคารและอุปกรณ์</w:t>
      </w:r>
    </w:p>
    <w:p w14:paraId="43643811" w14:textId="63D2ECE0" w:rsidR="008733B6" w:rsidRPr="009017E6" w:rsidRDefault="008733B6" w:rsidP="009017E6">
      <w:pPr>
        <w:pStyle w:val="ListParagraph"/>
        <w:spacing w:before="240" w:after="0" w:line="240" w:lineRule="auto"/>
        <w:ind w:left="900" w:right="72"/>
        <w:contextualSpacing w:val="0"/>
        <w:jc w:val="thaiDistribute"/>
        <w:rPr>
          <w:rFonts w:asciiTheme="majorBidi" w:hAnsiTheme="majorBidi" w:cstheme="majorBidi"/>
          <w:spacing w:val="-4"/>
          <w:sz w:val="28"/>
        </w:rPr>
      </w:pPr>
      <w:r w:rsidRPr="009017E6">
        <w:rPr>
          <w:rFonts w:asciiTheme="majorBidi" w:hAnsiTheme="majorBidi" w:cstheme="majorBidi"/>
          <w:spacing w:val="-4"/>
          <w:sz w:val="28"/>
          <w:cs/>
        </w:rPr>
        <w:t>ที่ดินและส่วนปรับปรุงแสดงในราคาทุนหักค่าเผื่อจากการด้อยค่า</w:t>
      </w:r>
    </w:p>
    <w:p w14:paraId="6810AE47" w14:textId="77777777" w:rsidR="008733B6" w:rsidRPr="00010708" w:rsidRDefault="008733B6" w:rsidP="008733B6">
      <w:pPr>
        <w:pStyle w:val="ListParagraph"/>
        <w:spacing w:after="120" w:line="240" w:lineRule="auto"/>
        <w:ind w:left="907" w:right="72"/>
        <w:contextualSpacing w:val="0"/>
        <w:jc w:val="thaiDistribute"/>
        <w:rPr>
          <w:rFonts w:asciiTheme="majorBidi" w:hAnsiTheme="majorBidi" w:cstheme="majorBidi"/>
          <w:spacing w:val="-4"/>
          <w:sz w:val="28"/>
        </w:rPr>
      </w:pPr>
      <w:r w:rsidRPr="00010708">
        <w:rPr>
          <w:rFonts w:asciiTheme="majorBidi" w:hAnsiTheme="majorBidi" w:cstheme="majorBidi"/>
          <w:spacing w:val="-4"/>
          <w:sz w:val="28"/>
          <w:cs/>
        </w:rPr>
        <w:t xml:space="preserve">อาคารและอุปกรณ์ แสดงในราคาทุนหักค่าเสื่อมราคาสะสม </w:t>
      </w:r>
      <w:r>
        <w:rPr>
          <w:rFonts w:asciiTheme="majorBidi" w:hAnsiTheme="majorBidi" w:cstheme="majorBidi" w:hint="cs"/>
          <w:spacing w:val="-4"/>
          <w:sz w:val="28"/>
          <w:cs/>
        </w:rPr>
        <w:t xml:space="preserve">และค่าเผื่อการด้อยค่า </w:t>
      </w:r>
      <w:r w:rsidRPr="00010708">
        <w:rPr>
          <w:rFonts w:asciiTheme="majorBidi" w:hAnsiTheme="majorBidi" w:cstheme="majorBidi"/>
          <w:spacing w:val="-4"/>
          <w:sz w:val="28"/>
          <w:cs/>
        </w:rPr>
        <w:t>ค่าเสื่อมราคาคำนวณโดยวิธีเส้นตรงตามอายุการใช้งาน ดังนี้</w:t>
      </w:r>
    </w:p>
    <w:tbl>
      <w:tblPr>
        <w:tblW w:w="6520" w:type="dxa"/>
        <w:tblInd w:w="1668" w:type="dxa"/>
        <w:tblLayout w:type="fixed"/>
        <w:tblLook w:val="0000" w:firstRow="0" w:lastRow="0" w:firstColumn="0" w:lastColumn="0" w:noHBand="0" w:noVBand="0"/>
      </w:tblPr>
      <w:tblGrid>
        <w:gridCol w:w="5670"/>
        <w:gridCol w:w="850"/>
      </w:tblGrid>
      <w:tr w:rsidR="008733B6" w:rsidRPr="009C215B" w14:paraId="2B2C8E15" w14:textId="77777777">
        <w:tc>
          <w:tcPr>
            <w:tcW w:w="5670" w:type="dxa"/>
          </w:tcPr>
          <w:p w14:paraId="62FACB9B" w14:textId="77777777" w:rsidR="008733B6" w:rsidRPr="009C215B" w:rsidRDefault="00873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rPr>
                <w:rFonts w:asciiTheme="majorBidi" w:hAnsiTheme="majorBidi" w:cstheme="majorBidi"/>
                <w:sz w:val="28"/>
                <w:szCs w:val="28"/>
                <w:cs/>
                <w:lang w:val="th-TH"/>
              </w:rPr>
            </w:pPr>
          </w:p>
        </w:tc>
        <w:tc>
          <w:tcPr>
            <w:tcW w:w="850" w:type="dxa"/>
            <w:tcBorders>
              <w:bottom w:val="single" w:sz="4" w:space="0" w:color="auto"/>
            </w:tcBorders>
          </w:tcPr>
          <w:p w14:paraId="4A61F624" w14:textId="77777777" w:rsidR="008733B6" w:rsidRPr="009C215B" w:rsidRDefault="00873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jc w:val="center"/>
              <w:rPr>
                <w:rFonts w:asciiTheme="majorBidi" w:hAnsiTheme="majorBidi" w:cstheme="majorBidi"/>
                <w:sz w:val="28"/>
                <w:szCs w:val="28"/>
                <w:cs/>
                <w:lang w:val="th-TH"/>
              </w:rPr>
            </w:pPr>
            <w:r w:rsidRPr="009C215B">
              <w:rPr>
                <w:rFonts w:asciiTheme="majorBidi" w:hAnsiTheme="majorBidi" w:cstheme="majorBidi"/>
                <w:sz w:val="28"/>
                <w:szCs w:val="28"/>
                <w:cs/>
                <w:lang w:val="th-TH"/>
              </w:rPr>
              <w:t>ปี</w:t>
            </w:r>
          </w:p>
        </w:tc>
      </w:tr>
      <w:tr w:rsidR="008733B6" w:rsidRPr="009C215B" w14:paraId="554EDC0B" w14:textId="77777777">
        <w:tc>
          <w:tcPr>
            <w:tcW w:w="5670" w:type="dxa"/>
          </w:tcPr>
          <w:p w14:paraId="67538EA6" w14:textId="77777777" w:rsidR="008733B6" w:rsidRPr="009C215B" w:rsidRDefault="00873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rPr>
                <w:rFonts w:asciiTheme="majorBidi" w:hAnsiTheme="majorBidi" w:cstheme="majorBidi"/>
                <w:sz w:val="28"/>
                <w:szCs w:val="28"/>
                <w:cs/>
                <w:lang w:val="en-GB"/>
              </w:rPr>
            </w:pPr>
            <w:r w:rsidRPr="009C215B">
              <w:rPr>
                <w:rFonts w:asciiTheme="majorBidi" w:hAnsiTheme="majorBidi" w:cstheme="majorBidi"/>
                <w:sz w:val="28"/>
                <w:szCs w:val="28"/>
                <w:cs/>
                <w:lang w:val="th-TH"/>
              </w:rPr>
              <w:t>อาคารและ</w:t>
            </w:r>
            <w:r w:rsidRPr="009C215B">
              <w:rPr>
                <w:rFonts w:asciiTheme="majorBidi" w:hAnsiTheme="majorBidi" w:cstheme="majorBidi"/>
                <w:sz w:val="28"/>
                <w:szCs w:val="28"/>
                <w:cs/>
                <w:lang w:val="en-GB"/>
              </w:rPr>
              <w:t>ส่วนปรับปรุงอาคาร</w:t>
            </w:r>
          </w:p>
        </w:tc>
        <w:tc>
          <w:tcPr>
            <w:tcW w:w="850" w:type="dxa"/>
          </w:tcPr>
          <w:p w14:paraId="0B945A0A" w14:textId="07AD8DFB" w:rsidR="008733B6" w:rsidRPr="009C215B" w:rsidRDefault="00571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jc w:val="right"/>
              <w:rPr>
                <w:rFonts w:asciiTheme="majorBidi" w:hAnsiTheme="majorBidi" w:cstheme="majorBidi"/>
                <w:sz w:val="28"/>
                <w:szCs w:val="28"/>
                <w:cs/>
                <w:lang w:val="th-TH"/>
              </w:rPr>
            </w:pPr>
            <w:r w:rsidRPr="009C215B">
              <w:rPr>
                <w:rFonts w:asciiTheme="majorBidi" w:hAnsiTheme="majorBidi" w:cstheme="majorBidi"/>
                <w:sz w:val="28"/>
                <w:szCs w:val="28"/>
              </w:rPr>
              <w:t>5</w:t>
            </w:r>
            <w:r w:rsidR="008733B6" w:rsidRPr="009C215B">
              <w:rPr>
                <w:rFonts w:asciiTheme="majorBidi" w:hAnsiTheme="majorBidi" w:cstheme="majorBidi"/>
                <w:sz w:val="28"/>
                <w:szCs w:val="28"/>
              </w:rPr>
              <w:t xml:space="preserve"> - </w:t>
            </w:r>
            <w:r w:rsidRPr="009C215B">
              <w:rPr>
                <w:rFonts w:asciiTheme="majorBidi" w:hAnsiTheme="majorBidi" w:cstheme="majorBidi"/>
                <w:sz w:val="28"/>
                <w:szCs w:val="28"/>
              </w:rPr>
              <w:t>40</w:t>
            </w:r>
          </w:p>
        </w:tc>
      </w:tr>
      <w:tr w:rsidR="008733B6" w:rsidRPr="009C215B" w14:paraId="3AB7AC9D" w14:textId="77777777">
        <w:tc>
          <w:tcPr>
            <w:tcW w:w="5670" w:type="dxa"/>
          </w:tcPr>
          <w:p w14:paraId="4D5C647E" w14:textId="77777777" w:rsidR="008733B6" w:rsidRPr="009C215B" w:rsidRDefault="00873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rPr>
                <w:rFonts w:asciiTheme="majorBidi" w:hAnsiTheme="majorBidi" w:cstheme="majorBidi"/>
                <w:sz w:val="28"/>
                <w:szCs w:val="28"/>
                <w:cs/>
                <w:lang w:val="th-TH"/>
              </w:rPr>
            </w:pPr>
            <w:r w:rsidRPr="009C215B">
              <w:rPr>
                <w:rFonts w:asciiTheme="majorBidi" w:hAnsiTheme="majorBidi" w:cstheme="majorBidi"/>
                <w:sz w:val="28"/>
                <w:szCs w:val="28"/>
                <w:cs/>
                <w:lang w:val="th-TH"/>
              </w:rPr>
              <w:t>เครื่องจักรและอุปกรณ์</w:t>
            </w:r>
          </w:p>
        </w:tc>
        <w:tc>
          <w:tcPr>
            <w:tcW w:w="850" w:type="dxa"/>
          </w:tcPr>
          <w:p w14:paraId="6C880F16" w14:textId="528F88B3" w:rsidR="008733B6" w:rsidRPr="009C215B" w:rsidRDefault="00571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jc w:val="right"/>
              <w:rPr>
                <w:rFonts w:asciiTheme="majorBidi" w:hAnsiTheme="majorBidi" w:cstheme="majorBidi"/>
                <w:sz w:val="28"/>
                <w:szCs w:val="28"/>
                <w:lang w:val="en-GB"/>
              </w:rPr>
            </w:pPr>
            <w:r w:rsidRPr="009C215B">
              <w:rPr>
                <w:rFonts w:asciiTheme="majorBidi" w:hAnsiTheme="majorBidi" w:cstheme="majorBidi"/>
                <w:sz w:val="28"/>
                <w:szCs w:val="28"/>
              </w:rPr>
              <w:t>5</w:t>
            </w:r>
            <w:r w:rsidR="008733B6" w:rsidRPr="009C215B">
              <w:rPr>
                <w:rFonts w:asciiTheme="majorBidi" w:hAnsiTheme="majorBidi" w:cstheme="majorBidi"/>
                <w:sz w:val="28"/>
                <w:szCs w:val="28"/>
              </w:rPr>
              <w:t xml:space="preserve"> - </w:t>
            </w:r>
            <w:r w:rsidRPr="009C215B">
              <w:rPr>
                <w:rFonts w:asciiTheme="majorBidi" w:hAnsiTheme="majorBidi" w:cstheme="majorBidi"/>
                <w:sz w:val="28"/>
                <w:szCs w:val="28"/>
              </w:rPr>
              <w:t>20</w:t>
            </w:r>
          </w:p>
        </w:tc>
      </w:tr>
      <w:tr w:rsidR="008733B6" w:rsidRPr="009C215B" w14:paraId="33B1BF2F" w14:textId="77777777">
        <w:tc>
          <w:tcPr>
            <w:tcW w:w="5670" w:type="dxa"/>
          </w:tcPr>
          <w:p w14:paraId="3365D2FC" w14:textId="77777777" w:rsidR="008733B6" w:rsidRPr="009C215B" w:rsidRDefault="008733B6">
            <w:pPr>
              <w:pStyle w:val="a"/>
              <w:tabs>
                <w:tab w:val="clear" w:pos="1080"/>
                <w:tab w:val="left" w:pos="540"/>
              </w:tabs>
              <w:spacing w:line="320" w:lineRule="exact"/>
              <w:rPr>
                <w:rFonts w:asciiTheme="majorBidi" w:hAnsiTheme="majorBidi" w:cstheme="majorBidi"/>
                <w:sz w:val="28"/>
                <w:szCs w:val="28"/>
                <w:cs/>
              </w:rPr>
            </w:pPr>
            <w:r w:rsidRPr="009C215B">
              <w:rPr>
                <w:rFonts w:asciiTheme="majorBidi" w:hAnsiTheme="majorBidi" w:cstheme="majorBidi"/>
                <w:sz w:val="28"/>
                <w:szCs w:val="28"/>
                <w:cs/>
              </w:rPr>
              <w:t>อุปกรณ์โรงงาน</w:t>
            </w:r>
          </w:p>
        </w:tc>
        <w:tc>
          <w:tcPr>
            <w:tcW w:w="850" w:type="dxa"/>
          </w:tcPr>
          <w:p w14:paraId="645BE01E" w14:textId="05AC21C9" w:rsidR="008733B6" w:rsidRPr="009C215B" w:rsidRDefault="00571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jc w:val="right"/>
              <w:rPr>
                <w:rFonts w:asciiTheme="majorBidi" w:hAnsiTheme="majorBidi" w:cstheme="majorBidi"/>
                <w:sz w:val="28"/>
                <w:szCs w:val="28"/>
                <w:cs/>
                <w:lang w:val="th-TH"/>
              </w:rPr>
            </w:pPr>
            <w:r w:rsidRPr="009C215B">
              <w:rPr>
                <w:rFonts w:asciiTheme="majorBidi" w:hAnsiTheme="majorBidi" w:cstheme="majorBidi"/>
                <w:sz w:val="28"/>
                <w:szCs w:val="28"/>
              </w:rPr>
              <w:t>3</w:t>
            </w:r>
            <w:r w:rsidR="008733B6" w:rsidRPr="009C215B">
              <w:rPr>
                <w:rFonts w:asciiTheme="majorBidi" w:hAnsiTheme="majorBidi" w:cstheme="majorBidi"/>
                <w:sz w:val="28"/>
                <w:szCs w:val="28"/>
              </w:rPr>
              <w:t xml:space="preserve"> - </w:t>
            </w:r>
            <w:r w:rsidRPr="009C215B">
              <w:rPr>
                <w:rFonts w:asciiTheme="majorBidi" w:hAnsiTheme="majorBidi" w:cstheme="majorBidi"/>
                <w:sz w:val="28"/>
                <w:szCs w:val="28"/>
              </w:rPr>
              <w:t>5</w:t>
            </w:r>
          </w:p>
        </w:tc>
      </w:tr>
      <w:tr w:rsidR="008733B6" w:rsidRPr="009C215B" w14:paraId="6C6370BA" w14:textId="77777777">
        <w:tc>
          <w:tcPr>
            <w:tcW w:w="5670" w:type="dxa"/>
          </w:tcPr>
          <w:p w14:paraId="45003136" w14:textId="77777777" w:rsidR="008733B6" w:rsidRPr="009C215B" w:rsidRDefault="00873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rPr>
                <w:rFonts w:asciiTheme="majorBidi" w:hAnsiTheme="majorBidi" w:cstheme="majorBidi"/>
                <w:sz w:val="28"/>
                <w:szCs w:val="28"/>
                <w:cs/>
                <w:lang w:val="th-TH"/>
              </w:rPr>
            </w:pPr>
            <w:r w:rsidRPr="009C215B">
              <w:rPr>
                <w:rFonts w:asciiTheme="majorBidi" w:hAnsiTheme="majorBidi" w:cstheme="majorBidi"/>
                <w:sz w:val="28"/>
                <w:szCs w:val="28"/>
                <w:cs/>
                <w:lang w:val="th-TH"/>
              </w:rPr>
              <w:t>เครื่องตกแต่งสำนักงาน</w:t>
            </w:r>
          </w:p>
        </w:tc>
        <w:tc>
          <w:tcPr>
            <w:tcW w:w="850" w:type="dxa"/>
          </w:tcPr>
          <w:p w14:paraId="336CB4DE" w14:textId="7F2E8C58" w:rsidR="008733B6" w:rsidRPr="009C215B" w:rsidRDefault="00571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jc w:val="right"/>
              <w:rPr>
                <w:rFonts w:asciiTheme="majorBidi" w:hAnsiTheme="majorBidi" w:cstheme="majorBidi"/>
                <w:sz w:val="28"/>
                <w:szCs w:val="28"/>
              </w:rPr>
            </w:pPr>
            <w:r w:rsidRPr="009C215B">
              <w:rPr>
                <w:rFonts w:asciiTheme="majorBidi" w:hAnsiTheme="majorBidi" w:cstheme="majorBidi"/>
                <w:sz w:val="28"/>
                <w:szCs w:val="28"/>
              </w:rPr>
              <w:t>5</w:t>
            </w:r>
          </w:p>
        </w:tc>
      </w:tr>
      <w:tr w:rsidR="008733B6" w:rsidRPr="009C215B" w14:paraId="0D740FDC" w14:textId="77777777">
        <w:tc>
          <w:tcPr>
            <w:tcW w:w="5670" w:type="dxa"/>
          </w:tcPr>
          <w:p w14:paraId="3DE885BC" w14:textId="77777777" w:rsidR="008733B6" w:rsidRPr="009C215B" w:rsidRDefault="00873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rPr>
                <w:rFonts w:asciiTheme="majorBidi" w:hAnsiTheme="majorBidi" w:cstheme="majorBidi"/>
                <w:sz w:val="28"/>
                <w:szCs w:val="28"/>
                <w:cs/>
                <w:lang w:val="th-TH"/>
              </w:rPr>
            </w:pPr>
            <w:r w:rsidRPr="009C215B">
              <w:rPr>
                <w:rFonts w:asciiTheme="majorBidi" w:hAnsiTheme="majorBidi" w:cstheme="majorBidi"/>
                <w:sz w:val="28"/>
                <w:szCs w:val="28"/>
                <w:cs/>
                <w:lang w:val="th-TH"/>
              </w:rPr>
              <w:t>เครื่องใช้สำนักงาน</w:t>
            </w:r>
          </w:p>
        </w:tc>
        <w:tc>
          <w:tcPr>
            <w:tcW w:w="850" w:type="dxa"/>
          </w:tcPr>
          <w:p w14:paraId="1C5F4202" w14:textId="03C423FB" w:rsidR="008733B6" w:rsidRPr="009C215B" w:rsidRDefault="00571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jc w:val="right"/>
              <w:rPr>
                <w:rFonts w:asciiTheme="majorBidi" w:hAnsiTheme="majorBidi" w:cstheme="majorBidi"/>
                <w:sz w:val="28"/>
                <w:szCs w:val="28"/>
                <w:cs/>
              </w:rPr>
            </w:pPr>
            <w:r w:rsidRPr="009C215B">
              <w:rPr>
                <w:rFonts w:asciiTheme="majorBidi" w:hAnsiTheme="majorBidi" w:cstheme="majorBidi"/>
                <w:sz w:val="28"/>
                <w:szCs w:val="28"/>
              </w:rPr>
              <w:t>3</w:t>
            </w:r>
            <w:r w:rsidR="008733B6" w:rsidRPr="009C215B">
              <w:rPr>
                <w:rFonts w:asciiTheme="majorBidi" w:hAnsiTheme="majorBidi" w:cstheme="majorBidi"/>
                <w:sz w:val="28"/>
                <w:szCs w:val="28"/>
              </w:rPr>
              <w:t xml:space="preserve"> </w:t>
            </w:r>
            <w:r w:rsidR="008733B6" w:rsidRPr="009C215B">
              <w:rPr>
                <w:rFonts w:asciiTheme="majorBidi" w:hAnsiTheme="majorBidi" w:cstheme="majorBidi" w:hint="cs"/>
                <w:sz w:val="28"/>
                <w:szCs w:val="28"/>
                <w:cs/>
              </w:rPr>
              <w:t>และ</w:t>
            </w:r>
            <w:r w:rsidR="008733B6" w:rsidRPr="009C215B">
              <w:rPr>
                <w:rFonts w:asciiTheme="majorBidi" w:hAnsiTheme="majorBidi" w:cstheme="majorBidi"/>
                <w:sz w:val="28"/>
                <w:szCs w:val="28"/>
              </w:rPr>
              <w:t xml:space="preserve"> </w:t>
            </w:r>
            <w:r w:rsidRPr="009C215B">
              <w:rPr>
                <w:rFonts w:asciiTheme="majorBidi" w:hAnsiTheme="majorBidi" w:cstheme="majorBidi"/>
                <w:sz w:val="28"/>
                <w:szCs w:val="28"/>
              </w:rPr>
              <w:t>5</w:t>
            </w:r>
          </w:p>
        </w:tc>
      </w:tr>
      <w:tr w:rsidR="008733B6" w:rsidRPr="009C215B" w14:paraId="16EC4938" w14:textId="77777777">
        <w:tc>
          <w:tcPr>
            <w:tcW w:w="5670" w:type="dxa"/>
          </w:tcPr>
          <w:p w14:paraId="38912930" w14:textId="77777777" w:rsidR="008733B6" w:rsidRPr="009C215B" w:rsidRDefault="00873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rPr>
                <w:rFonts w:asciiTheme="majorBidi" w:hAnsiTheme="majorBidi" w:cstheme="majorBidi"/>
                <w:sz w:val="28"/>
                <w:szCs w:val="28"/>
                <w:cs/>
                <w:lang w:val="th-TH"/>
              </w:rPr>
            </w:pPr>
            <w:r w:rsidRPr="009C215B">
              <w:rPr>
                <w:rFonts w:asciiTheme="majorBidi" w:hAnsiTheme="majorBidi" w:cstheme="majorBidi"/>
                <w:sz w:val="28"/>
                <w:szCs w:val="28"/>
                <w:cs/>
                <w:lang w:val="th-TH"/>
              </w:rPr>
              <w:t>ยานพาหนะ</w:t>
            </w:r>
          </w:p>
        </w:tc>
        <w:tc>
          <w:tcPr>
            <w:tcW w:w="850" w:type="dxa"/>
          </w:tcPr>
          <w:p w14:paraId="33E5EE1B" w14:textId="51CAEB18" w:rsidR="008733B6" w:rsidRPr="009C215B" w:rsidRDefault="00571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jc w:val="right"/>
              <w:rPr>
                <w:rFonts w:asciiTheme="majorBidi" w:hAnsiTheme="majorBidi" w:cstheme="majorBidi"/>
                <w:sz w:val="28"/>
                <w:szCs w:val="28"/>
              </w:rPr>
            </w:pPr>
            <w:r w:rsidRPr="009C215B">
              <w:rPr>
                <w:rFonts w:asciiTheme="majorBidi" w:hAnsiTheme="majorBidi" w:cstheme="majorBidi"/>
                <w:sz w:val="28"/>
                <w:szCs w:val="28"/>
              </w:rPr>
              <w:t>5</w:t>
            </w:r>
          </w:p>
        </w:tc>
      </w:tr>
    </w:tbl>
    <w:p w14:paraId="01C1A0CB" w14:textId="77777777" w:rsidR="008733B6" w:rsidRPr="00B96A05" w:rsidRDefault="008733B6" w:rsidP="00873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00"/>
        <w:jc w:val="thaiDistribute"/>
        <w:rPr>
          <w:rFonts w:asciiTheme="majorBidi" w:hAnsiTheme="majorBidi" w:cstheme="majorBidi"/>
          <w:spacing w:val="-4"/>
          <w:sz w:val="28"/>
          <w:szCs w:val="28"/>
        </w:rPr>
      </w:pPr>
      <w:r w:rsidRPr="00010708">
        <w:rPr>
          <w:rFonts w:asciiTheme="majorBidi" w:hAnsiTheme="majorBidi" w:cstheme="majorBidi"/>
          <w:spacing w:val="-4"/>
          <w:sz w:val="28"/>
          <w:szCs w:val="28"/>
          <w:cs/>
        </w:rPr>
        <w:t>บริษัท</w:t>
      </w:r>
      <w:r w:rsidRPr="00B96A05">
        <w:rPr>
          <w:rFonts w:asciiTheme="majorBidi" w:hAnsiTheme="majorBidi" w:cstheme="majorBidi"/>
          <w:spacing w:val="-4"/>
          <w:sz w:val="28"/>
          <w:szCs w:val="28"/>
          <w:cs/>
        </w:rPr>
        <w:t>ไม่คิดค่าเสื่อมราคาสำหรับ</w:t>
      </w:r>
      <w:r w:rsidRPr="00B96A05">
        <w:rPr>
          <w:rFonts w:asciiTheme="majorBidi" w:hAnsiTheme="majorBidi" w:cstheme="majorBidi" w:hint="cs"/>
          <w:spacing w:val="-4"/>
          <w:sz w:val="28"/>
          <w:szCs w:val="28"/>
          <w:cs/>
        </w:rPr>
        <w:t xml:space="preserve">ที่ดิน </w:t>
      </w:r>
      <w:r w:rsidRPr="00B96A05">
        <w:rPr>
          <w:rFonts w:asciiTheme="majorBidi" w:hAnsiTheme="majorBidi" w:cstheme="majorBidi"/>
          <w:spacing w:val="-4"/>
          <w:sz w:val="28"/>
          <w:szCs w:val="28"/>
          <w:cs/>
        </w:rPr>
        <w:t>สินทรัพย์ระหว่างก่อสร้างและระหว่างติดตั้ง</w:t>
      </w:r>
    </w:p>
    <w:p w14:paraId="33EE3E3F" w14:textId="595CCDF9" w:rsidR="008802C6" w:rsidRDefault="008733B6" w:rsidP="00AB6EF2">
      <w:pPr>
        <w:pStyle w:val="ListParagraph"/>
        <w:spacing w:before="120" w:after="120" w:line="240" w:lineRule="auto"/>
        <w:ind w:left="907" w:right="72"/>
        <w:contextualSpacing w:val="0"/>
        <w:jc w:val="thaiDistribute"/>
        <w:rPr>
          <w:rFonts w:asciiTheme="majorBidi" w:hAnsiTheme="majorBidi" w:cstheme="majorBidi"/>
          <w:sz w:val="28"/>
        </w:rPr>
      </w:pPr>
      <w:r w:rsidRPr="00010708">
        <w:rPr>
          <w:rFonts w:asciiTheme="majorBidi" w:hAnsiTheme="majorBidi" w:cstheme="majorBidi"/>
          <w:spacing w:val="-6"/>
          <w:sz w:val="28"/>
          <w:cs/>
        </w:rPr>
        <w:t>กรณีมูลค่าที่คาดว่าจะได้รับคืนต่ำกว่ามูลค่าตามบัญชีของสินทรัพย์ กลุ่มบริษัทจะบันทึกผลขาดทุนจากการด้อยค่า</w:t>
      </w:r>
      <w:r>
        <w:rPr>
          <w:rFonts w:asciiTheme="majorBidi" w:hAnsiTheme="majorBidi" w:cstheme="majorBidi" w:hint="cs"/>
          <w:sz w:val="28"/>
          <w:cs/>
        </w:rPr>
        <w:t xml:space="preserve">           </w:t>
      </w:r>
      <w:r w:rsidRPr="00010708">
        <w:rPr>
          <w:rFonts w:asciiTheme="majorBidi" w:hAnsiTheme="majorBidi" w:cstheme="majorBidi"/>
          <w:sz w:val="28"/>
          <w:cs/>
        </w:rPr>
        <w:t>ในงบกำไรขาดทุน</w:t>
      </w:r>
      <w:r>
        <w:rPr>
          <w:rFonts w:asciiTheme="majorBidi" w:hAnsiTheme="majorBidi" w:cstheme="majorBidi" w:hint="cs"/>
          <w:sz w:val="28"/>
          <w:cs/>
        </w:rPr>
        <w:t>และกำไรขาดทุนเบ็ดเสร็จอื่น</w:t>
      </w:r>
    </w:p>
    <w:p w14:paraId="4ADFA281" w14:textId="21F3C637" w:rsidR="008F1219" w:rsidRDefault="00F3247D" w:rsidP="00CE3000">
      <w:pPr>
        <w:pStyle w:val="ListParagraph"/>
        <w:spacing w:before="120" w:after="240" w:line="240" w:lineRule="auto"/>
        <w:ind w:left="907" w:right="72"/>
        <w:contextualSpacing w:val="0"/>
        <w:jc w:val="thaiDistribute"/>
        <w:rPr>
          <w:rFonts w:asciiTheme="majorBidi" w:hAnsiTheme="majorBidi"/>
          <w:sz w:val="28"/>
          <w:cs/>
        </w:rPr>
      </w:pPr>
      <w:r w:rsidRPr="00F3247D">
        <w:rPr>
          <w:rFonts w:asciiTheme="majorBidi" w:hAnsiTheme="majorBidi"/>
          <w:sz w:val="28"/>
          <w:cs/>
        </w:rPr>
        <w:t>เมื่อมีการเปลี่ยนแปลงการใช้งานจากอสังหาริมทรัพย์ที่มีไว้ใช้งานไปยังอสังหาริมทรัพย์เพื่อการลงทุนที่วัดมูลค่าด้วยมูลค่ายุติธรรม  กลุ่มบริษัทต้องวัดมูลค่าอสังหาริมทรัพย์นั้นใหม่ด้วยมูลค่ายุติธรรมและจัดประเภทเป็นอสังหาริมทรัพย์เพื่อการลงทุน หากเกิดกำไรจากการวัดมูลค่าใหม่ซึ่งเป็นการกลับรายการขาดทุนจากการด้อยค่าของสินทรัพย์ที่เคยบันทึกไว้ จำนวนที่เพิ่มขึ้นให้รับรู้ในกำไรหรือขาดทุนในส่วนที่ไม่เกินกว่าจำนวนที่ทำให้มูลค่าตามบัญชีของอสังหาริมทรัพย์กลับไปเท่ากับมูลค่าที่ควรจะเป็น กำไรส่วนที่เหลือรับรู้ในกำไรขาดทุนเบ็ดเสร็จอื่นและแสดงเป็น “สำรองการตีราคาสินทรัพย์” ในองค์ประกอบอื่นของส่วนของผู้ถือหุ้น</w:t>
      </w:r>
      <w:r w:rsidR="008F1219">
        <w:rPr>
          <w:rFonts w:asciiTheme="majorBidi" w:hAnsiTheme="majorBidi"/>
          <w:sz w:val="28"/>
          <w:cs/>
        </w:rPr>
        <w:br w:type="page"/>
      </w:r>
    </w:p>
    <w:p w14:paraId="16E1A3F8" w14:textId="77777777" w:rsidR="008733B6" w:rsidRDefault="008733B6" w:rsidP="00210E14">
      <w:pPr>
        <w:pStyle w:val="ListParagraph"/>
        <w:numPr>
          <w:ilvl w:val="0"/>
          <w:numId w:val="15"/>
        </w:numPr>
        <w:tabs>
          <w:tab w:val="left" w:pos="810"/>
          <w:tab w:val="left" w:pos="900"/>
        </w:tabs>
        <w:spacing w:line="240" w:lineRule="auto"/>
        <w:ind w:right="43" w:hanging="457"/>
        <w:contextualSpacing w:val="0"/>
        <w:jc w:val="thaiDistribute"/>
        <w:rPr>
          <w:rFonts w:asciiTheme="majorBidi" w:eastAsia="MS Mincho" w:hAnsiTheme="majorBidi" w:cstheme="majorBidi"/>
          <w:color w:val="000000"/>
          <w:sz w:val="28"/>
        </w:rPr>
      </w:pPr>
      <w:r>
        <w:rPr>
          <w:rFonts w:asciiTheme="majorBidi" w:eastAsia="MS Mincho" w:hAnsiTheme="majorBidi" w:cstheme="majorBidi" w:hint="cs"/>
          <w:color w:val="000000"/>
          <w:sz w:val="28"/>
          <w:cs/>
        </w:rPr>
        <w:t>สินทรัพย์</w:t>
      </w:r>
      <w:r w:rsidRPr="00010708">
        <w:rPr>
          <w:rFonts w:asciiTheme="majorBidi" w:eastAsia="MS Mincho" w:hAnsiTheme="majorBidi" w:cstheme="majorBidi"/>
          <w:color w:val="000000"/>
          <w:sz w:val="28"/>
          <w:cs/>
        </w:rPr>
        <w:t>ไม่มีตัวตนนอกจากค่าความนิยม</w:t>
      </w:r>
    </w:p>
    <w:p w14:paraId="13648A0E" w14:textId="77777777" w:rsidR="007B4BDE" w:rsidRDefault="008733B6" w:rsidP="00E0096D">
      <w:pPr>
        <w:pStyle w:val="ListParagraph"/>
        <w:spacing w:before="120" w:after="120" w:line="240" w:lineRule="auto"/>
        <w:ind w:left="792" w:right="72"/>
        <w:contextualSpacing w:val="0"/>
        <w:jc w:val="thaiDistribute"/>
        <w:rPr>
          <w:rFonts w:asciiTheme="majorBidi" w:hAnsiTheme="majorBidi" w:cstheme="majorBidi"/>
          <w:i/>
          <w:iCs/>
          <w:sz w:val="28"/>
        </w:rPr>
      </w:pPr>
      <w:r w:rsidRPr="00010708">
        <w:rPr>
          <w:rFonts w:asciiTheme="majorBidi" w:hAnsiTheme="majorBidi" w:cstheme="majorBidi"/>
          <w:i/>
          <w:iCs/>
          <w:sz w:val="28"/>
          <w:cs/>
        </w:rPr>
        <w:t>โปรแกรมคอมพิวเตอร์</w:t>
      </w:r>
    </w:p>
    <w:p w14:paraId="0B7FC2DF" w14:textId="405FEF86" w:rsidR="008733B6" w:rsidRDefault="008733B6" w:rsidP="007B4BDE">
      <w:pPr>
        <w:pStyle w:val="ListParagraph"/>
        <w:spacing w:before="240" w:after="0" w:line="240" w:lineRule="auto"/>
        <w:ind w:left="792" w:right="72"/>
        <w:jc w:val="thaiDistribute"/>
        <w:rPr>
          <w:rFonts w:asciiTheme="majorBidi" w:hAnsiTheme="majorBidi" w:cstheme="majorBidi"/>
          <w:color w:val="000000" w:themeColor="text1"/>
          <w:sz w:val="28"/>
        </w:rPr>
      </w:pPr>
      <w:r w:rsidRPr="00010708">
        <w:rPr>
          <w:rFonts w:asciiTheme="majorBidi" w:hAnsiTheme="majorBidi" w:cstheme="majorBidi"/>
          <w:sz w:val="28"/>
          <w:cs/>
        </w:rPr>
        <w:t>โปรแกรมคอมพิวเตอร์ แสดงตามราคาทุนหักค่าตัดจำหน่ายสะสมและค่าเผื่อการด้อยค่า (ถ้ามี)</w:t>
      </w:r>
      <w:r w:rsidRPr="00010708">
        <w:rPr>
          <w:rFonts w:asciiTheme="majorBidi" w:hAnsiTheme="majorBidi" w:cstheme="majorBidi"/>
          <w:sz w:val="28"/>
        </w:rPr>
        <w:t xml:space="preserve"> </w:t>
      </w:r>
      <w:r w:rsidRPr="00010708">
        <w:rPr>
          <w:rFonts w:asciiTheme="majorBidi" w:hAnsiTheme="majorBidi" w:cstheme="majorBidi"/>
          <w:sz w:val="28"/>
          <w:cs/>
        </w:rPr>
        <w:t xml:space="preserve"> ค่า</w:t>
      </w:r>
      <w:r w:rsidRPr="00010708">
        <w:rPr>
          <w:rFonts w:asciiTheme="majorBidi" w:hAnsiTheme="majorBidi" w:cstheme="majorBidi"/>
          <w:color w:val="000000" w:themeColor="text1"/>
          <w:sz w:val="28"/>
          <w:cs/>
        </w:rPr>
        <w:t xml:space="preserve">ตัดจำหน่ายของโปรแกรมคอมพิวเตอร์คำนวณจากราคาทุนของสินทรัพย์โดยวิธีเส้นตรงตามอายุการให้ประโยชน์โดยประมาณของสินทรัพย์ </w:t>
      </w:r>
      <w:r w:rsidR="005715CE" w:rsidRPr="005715CE">
        <w:rPr>
          <w:rFonts w:asciiTheme="majorBidi" w:hAnsiTheme="majorBidi" w:cstheme="majorBidi"/>
          <w:color w:val="000000" w:themeColor="text1"/>
          <w:sz w:val="28"/>
        </w:rPr>
        <w:t>3</w:t>
      </w:r>
      <w:r w:rsidRPr="00010708">
        <w:rPr>
          <w:rFonts w:asciiTheme="majorBidi" w:hAnsiTheme="majorBidi" w:cstheme="majorBidi"/>
          <w:color w:val="000000" w:themeColor="text1"/>
          <w:sz w:val="28"/>
        </w:rPr>
        <w:t xml:space="preserve"> - </w:t>
      </w:r>
      <w:r w:rsidR="005715CE" w:rsidRPr="005715CE">
        <w:rPr>
          <w:rFonts w:asciiTheme="majorBidi" w:hAnsiTheme="majorBidi" w:cstheme="majorBidi"/>
          <w:color w:val="000000" w:themeColor="text1"/>
          <w:sz w:val="28"/>
        </w:rPr>
        <w:t>5</w:t>
      </w:r>
      <w:r w:rsidRPr="00010708">
        <w:rPr>
          <w:rFonts w:asciiTheme="majorBidi" w:hAnsiTheme="majorBidi" w:cstheme="majorBidi"/>
          <w:color w:val="000000" w:themeColor="text1"/>
          <w:sz w:val="28"/>
          <w:cs/>
        </w:rPr>
        <w:t xml:space="preserve"> ปี</w:t>
      </w:r>
    </w:p>
    <w:p w14:paraId="6B5C3F64" w14:textId="77777777" w:rsidR="008733B6" w:rsidRDefault="008733B6" w:rsidP="00B53276">
      <w:pPr>
        <w:pStyle w:val="ListParagraph"/>
        <w:spacing w:before="120" w:after="120" w:line="240" w:lineRule="auto"/>
        <w:ind w:left="792" w:right="72"/>
        <w:contextualSpacing w:val="0"/>
        <w:jc w:val="thaiDistribute"/>
        <w:rPr>
          <w:rFonts w:asciiTheme="majorBidi" w:hAnsiTheme="majorBidi" w:cstheme="majorBidi"/>
          <w:i/>
          <w:iCs/>
          <w:color w:val="000000" w:themeColor="text1"/>
          <w:sz w:val="28"/>
        </w:rPr>
      </w:pPr>
      <w:r>
        <w:rPr>
          <w:rFonts w:asciiTheme="majorBidi" w:hAnsiTheme="majorBidi" w:cstheme="majorBidi" w:hint="cs"/>
          <w:i/>
          <w:iCs/>
          <w:color w:val="000000" w:themeColor="text1"/>
          <w:sz w:val="28"/>
          <w:cs/>
        </w:rPr>
        <w:t>ความสัมพันธ์กับลูกค้า</w:t>
      </w:r>
    </w:p>
    <w:p w14:paraId="4CF8C335" w14:textId="082868E4" w:rsidR="008733B6" w:rsidRDefault="008733B6" w:rsidP="00B53276">
      <w:pPr>
        <w:pStyle w:val="ListParagraph"/>
        <w:spacing w:before="120" w:after="120" w:line="240" w:lineRule="auto"/>
        <w:ind w:left="792" w:right="72"/>
        <w:contextualSpacing w:val="0"/>
        <w:jc w:val="thaiDistribute"/>
        <w:rPr>
          <w:rFonts w:asciiTheme="majorBidi" w:hAnsiTheme="majorBidi" w:cstheme="majorBidi"/>
          <w:spacing w:val="-4"/>
          <w:sz w:val="28"/>
        </w:rPr>
      </w:pPr>
      <w:r>
        <w:rPr>
          <w:rFonts w:asciiTheme="majorBidi" w:hAnsiTheme="majorBidi" w:cstheme="majorBidi" w:hint="cs"/>
          <w:color w:val="000000" w:themeColor="text1"/>
          <w:sz w:val="28"/>
          <w:cs/>
        </w:rPr>
        <w:t>ค</w:t>
      </w:r>
      <w:r w:rsidRPr="00010708">
        <w:rPr>
          <w:rFonts w:asciiTheme="majorBidi" w:hAnsiTheme="majorBidi" w:cstheme="majorBidi"/>
          <w:spacing w:val="-4"/>
          <w:sz w:val="28"/>
          <w:cs/>
        </w:rPr>
        <w:t xml:space="preserve">วามสัมพันธ์กับลูกค้าที่ได้มาจากการรวมธุรกิจจะรับรู้ด้วยมูลค่ายุติธรรม ณ วันรวมธุรกิจ ความสัมพันธ์กับลูกค้าที่เกี่ยวข้องมีอายุการให้ประโยชน์ที่ทราบได้แน่นอนและวัดมูลค่าที่ราคาทุนหักค่าตัดจำหน่ายสะสม การตัดจำหน่ายคำนวณโดยใช้วิธีเส้นตรงตลอดอายุที่คาดว่าจะให้ประโยชน์ของความสัมพันธ์กับลูกค้าภายในระยะเวลา </w:t>
      </w:r>
      <w:r w:rsidR="005715CE" w:rsidRPr="005715CE">
        <w:rPr>
          <w:rFonts w:asciiTheme="majorBidi" w:hAnsiTheme="majorBidi" w:cstheme="majorBidi"/>
          <w:spacing w:val="-4"/>
          <w:sz w:val="28"/>
        </w:rPr>
        <w:t>5</w:t>
      </w:r>
      <w:r w:rsidRPr="00010708">
        <w:rPr>
          <w:rFonts w:asciiTheme="majorBidi" w:hAnsiTheme="majorBidi" w:cstheme="majorBidi"/>
          <w:spacing w:val="-4"/>
          <w:sz w:val="28"/>
          <w:cs/>
        </w:rPr>
        <w:t xml:space="preserve"> ปี</w:t>
      </w:r>
    </w:p>
    <w:p w14:paraId="1CC5FBDC" w14:textId="77777777" w:rsidR="008733B6" w:rsidRPr="00B53276" w:rsidRDefault="008733B6" w:rsidP="00B53276">
      <w:pPr>
        <w:pStyle w:val="ListParagraph"/>
        <w:spacing w:before="120" w:after="120" w:line="240" w:lineRule="auto"/>
        <w:ind w:left="792" w:right="72"/>
        <w:contextualSpacing w:val="0"/>
        <w:jc w:val="thaiDistribute"/>
        <w:rPr>
          <w:rFonts w:asciiTheme="majorBidi" w:hAnsiTheme="majorBidi" w:cstheme="majorBidi"/>
          <w:i/>
          <w:iCs/>
          <w:color w:val="000000" w:themeColor="text1"/>
          <w:sz w:val="28"/>
        </w:rPr>
      </w:pPr>
      <w:r w:rsidRPr="00B53276">
        <w:rPr>
          <w:rFonts w:asciiTheme="majorBidi" w:hAnsiTheme="majorBidi" w:cstheme="majorBidi" w:hint="cs"/>
          <w:i/>
          <w:iCs/>
          <w:color w:val="000000" w:themeColor="text1"/>
          <w:sz w:val="28"/>
          <w:cs/>
        </w:rPr>
        <w:t>สิทธิ</w:t>
      </w:r>
      <w:r w:rsidRPr="00B53276">
        <w:rPr>
          <w:rFonts w:asciiTheme="majorBidi" w:hAnsiTheme="majorBidi" w:cstheme="majorBidi"/>
          <w:i/>
          <w:iCs/>
          <w:color w:val="000000" w:themeColor="text1"/>
          <w:sz w:val="28"/>
          <w:cs/>
        </w:rPr>
        <w:t>ในการบริหารและเครื่องหมายการค้า</w:t>
      </w:r>
    </w:p>
    <w:p w14:paraId="725BD680" w14:textId="1FCBC838" w:rsidR="008733B6" w:rsidRDefault="008733B6" w:rsidP="00B53276">
      <w:pPr>
        <w:pStyle w:val="ListParagraph"/>
        <w:spacing w:before="120" w:after="120" w:line="240" w:lineRule="auto"/>
        <w:ind w:left="792" w:right="72"/>
        <w:contextualSpacing w:val="0"/>
        <w:jc w:val="thaiDistribute"/>
        <w:rPr>
          <w:rFonts w:asciiTheme="majorBidi" w:hAnsiTheme="majorBidi" w:cstheme="majorBidi"/>
          <w:sz w:val="28"/>
        </w:rPr>
      </w:pPr>
      <w:r>
        <w:rPr>
          <w:rFonts w:asciiTheme="majorBidi" w:hAnsiTheme="majorBidi" w:cstheme="majorBidi" w:hint="cs"/>
          <w:sz w:val="28"/>
          <w:cs/>
        </w:rPr>
        <w:t>สิ</w:t>
      </w:r>
      <w:r w:rsidRPr="00010708">
        <w:rPr>
          <w:rFonts w:asciiTheme="majorBidi" w:hAnsiTheme="majorBidi" w:cstheme="majorBidi"/>
          <w:sz w:val="28"/>
          <w:cs/>
        </w:rPr>
        <w:t>ทธิในการบริหาร แสดงด้วยราคาทุนหักด้วยค่าตัดจำหน่ายสะสมและค่าเผื่อการด้อยค่า (ถ้ามี)</w:t>
      </w:r>
      <w:r w:rsidRPr="00010708">
        <w:rPr>
          <w:rFonts w:asciiTheme="majorBidi" w:hAnsiTheme="majorBidi" w:cstheme="majorBidi"/>
          <w:sz w:val="28"/>
        </w:rPr>
        <w:t xml:space="preserve">  </w:t>
      </w:r>
      <w:r w:rsidRPr="00010708">
        <w:rPr>
          <w:rFonts w:asciiTheme="majorBidi" w:hAnsiTheme="majorBidi" w:cstheme="majorBidi"/>
          <w:sz w:val="28"/>
          <w:cs/>
        </w:rPr>
        <w:t>ค่าตัดจำหน่ายของสิทธิในการบริหารร้านอาหาร</w:t>
      </w:r>
      <w:r w:rsidRPr="00010708">
        <w:rPr>
          <w:rFonts w:asciiTheme="majorBidi" w:hAnsiTheme="majorBidi" w:cstheme="majorBidi"/>
          <w:sz w:val="28"/>
        </w:rPr>
        <w:t xml:space="preserve"> </w:t>
      </w:r>
      <w:r w:rsidRPr="00010708">
        <w:rPr>
          <w:rFonts w:asciiTheme="majorBidi" w:hAnsiTheme="majorBidi" w:cstheme="majorBidi"/>
          <w:sz w:val="28"/>
          <w:cs/>
        </w:rPr>
        <w:t>คำนวณจากราคาทุนของสินทรัพย์โดยวิธีเส้นตรงตลอดอายุการให้ประโยชน์โดยประมาณ</w:t>
      </w:r>
      <w:r w:rsidRPr="00010708">
        <w:rPr>
          <w:rFonts w:asciiTheme="majorBidi" w:hAnsiTheme="majorBidi" w:cstheme="majorBidi"/>
          <w:sz w:val="28"/>
        </w:rPr>
        <w:t xml:space="preserve"> </w:t>
      </w:r>
      <w:r w:rsidR="005715CE" w:rsidRPr="005715CE">
        <w:rPr>
          <w:rFonts w:asciiTheme="majorBidi" w:hAnsiTheme="majorBidi" w:cstheme="majorBidi"/>
          <w:sz w:val="28"/>
        </w:rPr>
        <w:t>20</w:t>
      </w:r>
      <w:r w:rsidRPr="00010708">
        <w:rPr>
          <w:rFonts w:asciiTheme="majorBidi" w:hAnsiTheme="majorBidi" w:cstheme="majorBidi"/>
          <w:sz w:val="28"/>
        </w:rPr>
        <w:t xml:space="preserve"> </w:t>
      </w:r>
      <w:r w:rsidRPr="00010708">
        <w:rPr>
          <w:rFonts w:asciiTheme="majorBidi" w:hAnsiTheme="majorBidi" w:cstheme="majorBidi"/>
          <w:sz w:val="28"/>
          <w:cs/>
        </w:rPr>
        <w:t>ปี</w:t>
      </w:r>
    </w:p>
    <w:p w14:paraId="732FA4C9" w14:textId="77901688" w:rsidR="00EA5056" w:rsidRDefault="008733B6" w:rsidP="00B53276">
      <w:pPr>
        <w:pStyle w:val="ListParagraph"/>
        <w:spacing w:before="120" w:after="120" w:line="240" w:lineRule="auto"/>
        <w:ind w:left="792" w:right="72"/>
        <w:contextualSpacing w:val="0"/>
        <w:jc w:val="thaiDistribute"/>
        <w:rPr>
          <w:rFonts w:asciiTheme="majorBidi" w:eastAsia="MS Mincho" w:hAnsiTheme="majorBidi" w:cstheme="majorBidi"/>
          <w:sz w:val="28"/>
        </w:rPr>
      </w:pPr>
      <w:r w:rsidRPr="00010708">
        <w:rPr>
          <w:rFonts w:asciiTheme="majorBidi" w:hAnsiTheme="majorBidi" w:cstheme="majorBidi"/>
          <w:sz w:val="28"/>
          <w:cs/>
        </w:rPr>
        <w:t>เครื่องหมายการค้า ตราสินค้า</w:t>
      </w:r>
      <w:r w:rsidRPr="00010708">
        <w:rPr>
          <w:rFonts w:asciiTheme="majorBidi" w:hAnsiTheme="majorBidi" w:cstheme="majorBidi"/>
          <w:sz w:val="28"/>
        </w:rPr>
        <w:t xml:space="preserve"> </w:t>
      </w:r>
      <w:r w:rsidRPr="00010708">
        <w:rPr>
          <w:rFonts w:asciiTheme="majorBidi" w:hAnsiTheme="majorBidi" w:cstheme="majorBidi"/>
          <w:sz w:val="28"/>
          <w:cs/>
        </w:rPr>
        <w:t>ชื่อทางการค้าที่ได้รับความนิยมและการยอมรับจากกลุ่มลูกค้าในเชิงพาณิชย์</w:t>
      </w:r>
      <w:r w:rsidRPr="00010708">
        <w:rPr>
          <w:rFonts w:asciiTheme="majorBidi" w:hAnsiTheme="majorBidi" w:cstheme="majorBidi"/>
          <w:sz w:val="28"/>
        </w:rPr>
        <w:t xml:space="preserve"> </w:t>
      </w:r>
      <w:r w:rsidRPr="00010708">
        <w:rPr>
          <w:rFonts w:asciiTheme="majorBidi" w:hAnsiTheme="majorBidi" w:cstheme="majorBidi"/>
          <w:sz w:val="28"/>
          <w:cs/>
        </w:rPr>
        <w:t>แสดงตามราคาทุนหักค่าตัดจำหน่ายสะสมและค่าเผื่อการด้อยค่า (ถ้ามี)</w:t>
      </w:r>
      <w:r w:rsidRPr="00010708">
        <w:rPr>
          <w:rFonts w:asciiTheme="majorBidi" w:hAnsiTheme="majorBidi" w:cstheme="majorBidi"/>
          <w:sz w:val="28"/>
        </w:rPr>
        <w:t xml:space="preserve"> </w:t>
      </w:r>
      <w:r w:rsidRPr="00010708">
        <w:rPr>
          <w:rFonts w:asciiTheme="majorBidi" w:hAnsiTheme="majorBidi" w:cstheme="majorBidi"/>
          <w:sz w:val="28"/>
          <w:cs/>
        </w:rPr>
        <w:t xml:space="preserve">คำนวณโดยวิธีเส้นตรงตลอดอายุการให้ประโยชน์โดยประมาณ </w:t>
      </w:r>
      <w:r w:rsidR="00050E09">
        <w:rPr>
          <w:rFonts w:asciiTheme="majorBidi" w:hAnsiTheme="majorBidi" w:cstheme="majorBidi"/>
          <w:sz w:val="28"/>
        </w:rPr>
        <w:t>7</w:t>
      </w:r>
      <w:r w:rsidRPr="00010708">
        <w:rPr>
          <w:rFonts w:asciiTheme="majorBidi" w:hAnsiTheme="majorBidi" w:cstheme="majorBidi"/>
          <w:sz w:val="28"/>
        </w:rPr>
        <w:t xml:space="preserve"> - </w:t>
      </w:r>
      <w:r w:rsidR="005715CE" w:rsidRPr="005715CE">
        <w:rPr>
          <w:rFonts w:asciiTheme="majorBidi" w:hAnsiTheme="majorBidi" w:cstheme="majorBidi"/>
          <w:sz w:val="28"/>
        </w:rPr>
        <w:t>30</w:t>
      </w:r>
      <w:r w:rsidRPr="00010708">
        <w:rPr>
          <w:rFonts w:asciiTheme="majorBidi" w:hAnsiTheme="majorBidi" w:cstheme="majorBidi"/>
          <w:sz w:val="28"/>
        </w:rPr>
        <w:t xml:space="preserve"> </w:t>
      </w:r>
      <w:r w:rsidRPr="00010708">
        <w:rPr>
          <w:rFonts w:asciiTheme="majorBidi" w:hAnsiTheme="majorBidi" w:cstheme="majorBidi"/>
          <w:sz w:val="28"/>
          <w:cs/>
        </w:rPr>
        <w:t>ปี</w:t>
      </w:r>
    </w:p>
    <w:p w14:paraId="05D1BAB8" w14:textId="77777777" w:rsidR="008733B6" w:rsidRPr="00B53276" w:rsidRDefault="008733B6" w:rsidP="00B53276">
      <w:pPr>
        <w:pStyle w:val="ListParagraph"/>
        <w:spacing w:before="120" w:after="120" w:line="240" w:lineRule="auto"/>
        <w:ind w:left="792" w:right="72"/>
        <w:contextualSpacing w:val="0"/>
        <w:jc w:val="thaiDistribute"/>
        <w:rPr>
          <w:rFonts w:asciiTheme="majorBidi" w:hAnsiTheme="majorBidi" w:cstheme="majorBidi"/>
          <w:i/>
          <w:iCs/>
          <w:color w:val="000000" w:themeColor="text1"/>
          <w:sz w:val="28"/>
        </w:rPr>
      </w:pPr>
      <w:r w:rsidRPr="00B53276">
        <w:rPr>
          <w:rFonts w:asciiTheme="majorBidi" w:hAnsiTheme="majorBidi" w:cstheme="majorBidi" w:hint="cs"/>
          <w:i/>
          <w:iCs/>
          <w:color w:val="000000" w:themeColor="text1"/>
          <w:sz w:val="28"/>
          <w:cs/>
        </w:rPr>
        <w:t>แฟรน</w:t>
      </w:r>
      <w:r w:rsidRPr="00B53276">
        <w:rPr>
          <w:rFonts w:asciiTheme="majorBidi" w:hAnsiTheme="majorBidi" w:cstheme="majorBidi"/>
          <w:i/>
          <w:iCs/>
          <w:color w:val="000000" w:themeColor="text1"/>
          <w:sz w:val="28"/>
          <w:cs/>
        </w:rPr>
        <w:t>ไชส์</w:t>
      </w:r>
    </w:p>
    <w:p w14:paraId="59F4D685" w14:textId="430F3FF4" w:rsidR="008733B6" w:rsidRDefault="008733B6" w:rsidP="00E00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06" w:right="29"/>
        <w:jc w:val="thaiDistribute"/>
        <w:rPr>
          <w:rFonts w:asciiTheme="majorBidi" w:hAnsiTheme="majorBidi" w:cstheme="majorBidi"/>
          <w:sz w:val="28"/>
          <w:szCs w:val="28"/>
        </w:rPr>
      </w:pPr>
      <w:r w:rsidRPr="00010708">
        <w:rPr>
          <w:rFonts w:asciiTheme="majorBidi" w:hAnsiTheme="majorBidi" w:cstheme="majorBidi"/>
          <w:sz w:val="28"/>
          <w:szCs w:val="28"/>
          <w:cs/>
        </w:rPr>
        <w:t>แฟรนไชส์ แสดงด้วยราคาทุนหักด้วยค่าตัดจำหน่ายสะสม</w:t>
      </w:r>
      <w:r w:rsidRPr="00010708">
        <w:rPr>
          <w:rFonts w:asciiTheme="majorBidi" w:hAnsiTheme="majorBidi" w:cstheme="majorBidi"/>
          <w:sz w:val="28"/>
          <w:szCs w:val="28"/>
        </w:rPr>
        <w:t xml:space="preserve"> </w:t>
      </w:r>
      <w:r w:rsidRPr="00010708">
        <w:rPr>
          <w:rFonts w:asciiTheme="majorBidi" w:hAnsiTheme="majorBidi" w:cstheme="majorBidi"/>
          <w:sz w:val="28"/>
          <w:szCs w:val="28"/>
          <w:cs/>
        </w:rPr>
        <w:t>ค่าตัดจำหน่ายของแฟรนไชส์</w:t>
      </w:r>
      <w:r w:rsidRPr="00010708">
        <w:rPr>
          <w:rFonts w:asciiTheme="majorBidi" w:hAnsiTheme="majorBidi" w:cstheme="majorBidi"/>
          <w:sz w:val="28"/>
          <w:szCs w:val="28"/>
        </w:rPr>
        <w:t xml:space="preserve"> </w:t>
      </w:r>
      <w:r w:rsidRPr="00010708">
        <w:rPr>
          <w:rFonts w:asciiTheme="majorBidi" w:hAnsiTheme="majorBidi" w:cstheme="majorBidi"/>
          <w:sz w:val="28"/>
          <w:szCs w:val="28"/>
          <w:cs/>
        </w:rPr>
        <w:t>คำนวณจากราคาทุนของสินทรัพย์โดยวิธีเส้นตรงตลอดอายุการให้ประโยชน์โดยประมาณ</w:t>
      </w:r>
      <w:r w:rsidRPr="00010708">
        <w:rPr>
          <w:rFonts w:asciiTheme="majorBidi" w:hAnsiTheme="majorBidi" w:cstheme="majorBidi"/>
          <w:sz w:val="28"/>
          <w:szCs w:val="28"/>
        </w:rPr>
        <w:t xml:space="preserve"> </w:t>
      </w:r>
      <w:r w:rsidR="005715CE" w:rsidRPr="005715CE">
        <w:rPr>
          <w:rFonts w:asciiTheme="majorBidi" w:hAnsiTheme="majorBidi" w:cstheme="majorBidi"/>
          <w:sz w:val="28"/>
          <w:szCs w:val="28"/>
        </w:rPr>
        <w:t>3</w:t>
      </w:r>
      <w:r w:rsidRPr="00010708">
        <w:rPr>
          <w:rFonts w:asciiTheme="majorBidi" w:hAnsiTheme="majorBidi" w:cstheme="majorBidi"/>
          <w:sz w:val="28"/>
          <w:szCs w:val="28"/>
        </w:rPr>
        <w:t xml:space="preserve"> </w:t>
      </w:r>
      <w:r w:rsidRPr="00010708">
        <w:rPr>
          <w:rFonts w:asciiTheme="majorBidi" w:hAnsiTheme="majorBidi" w:cstheme="majorBidi"/>
          <w:sz w:val="28"/>
          <w:szCs w:val="28"/>
          <w:cs/>
        </w:rPr>
        <w:t>ปี</w:t>
      </w:r>
    </w:p>
    <w:p w14:paraId="1B3FD27A" w14:textId="3096B90E" w:rsidR="009F6ECD" w:rsidRDefault="008733B6" w:rsidP="00E00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06" w:right="29"/>
        <w:jc w:val="thaiDistribute"/>
        <w:rPr>
          <w:rFonts w:asciiTheme="majorBidi" w:hAnsiTheme="majorBidi" w:cstheme="majorBidi"/>
          <w:sz w:val="28"/>
          <w:szCs w:val="28"/>
          <w:cs/>
        </w:rPr>
      </w:pPr>
      <w:r>
        <w:rPr>
          <w:rFonts w:asciiTheme="majorBidi" w:hAnsiTheme="majorBidi" w:cstheme="majorBidi" w:hint="cs"/>
          <w:sz w:val="28"/>
          <w:szCs w:val="28"/>
          <w:cs/>
        </w:rPr>
        <w:t>วิธีการ</w:t>
      </w:r>
      <w:r w:rsidRPr="00010708">
        <w:rPr>
          <w:rFonts w:asciiTheme="majorBidi" w:hAnsiTheme="majorBidi" w:cstheme="majorBidi"/>
          <w:sz w:val="28"/>
          <w:szCs w:val="28"/>
          <w:cs/>
        </w:rPr>
        <w:t>ตัดจำหน่าย ระยะเวลาที่คาดว่าจะได้รับประโยชน์ และมูลค่าคงเหลือ จะได้รับการทบทวนทุกสิ้นรอบปีบัญชีและปรับปรุงตามความเหมาะสม</w:t>
      </w:r>
    </w:p>
    <w:p w14:paraId="465C002F" w14:textId="673C0CBF" w:rsidR="00D92AE9" w:rsidRPr="0041544D" w:rsidRDefault="00DF727E" w:rsidP="00210E14">
      <w:pPr>
        <w:pStyle w:val="ListParagraph"/>
        <w:numPr>
          <w:ilvl w:val="0"/>
          <w:numId w:val="15"/>
        </w:numPr>
        <w:tabs>
          <w:tab w:val="left" w:pos="810"/>
          <w:tab w:val="left" w:pos="900"/>
        </w:tabs>
        <w:spacing w:after="0" w:line="240" w:lineRule="auto"/>
        <w:ind w:right="43" w:hanging="457"/>
        <w:contextualSpacing w:val="0"/>
        <w:jc w:val="thaiDistribute"/>
        <w:rPr>
          <w:rFonts w:asciiTheme="majorBidi" w:eastAsia="MS Mincho" w:hAnsiTheme="majorBidi" w:cstheme="majorBidi"/>
          <w:color w:val="000000"/>
          <w:sz w:val="28"/>
        </w:rPr>
      </w:pPr>
      <w:r w:rsidRPr="0041544D">
        <w:rPr>
          <w:rFonts w:asciiTheme="majorBidi" w:eastAsia="MS Mincho" w:hAnsiTheme="majorBidi"/>
          <w:color w:val="000000"/>
          <w:sz w:val="28"/>
          <w:cs/>
        </w:rPr>
        <w:t>สินทรัพย์ที่ถือไว้เพื่อขาย</w:t>
      </w:r>
    </w:p>
    <w:p w14:paraId="59E9CF57" w14:textId="178981D3" w:rsidR="00037ABC" w:rsidRPr="0041544D" w:rsidRDefault="00037ABC" w:rsidP="00037ABC">
      <w:pPr>
        <w:pStyle w:val="ListParagraph"/>
        <w:spacing w:before="120" w:after="120" w:line="240" w:lineRule="auto"/>
        <w:ind w:left="792" w:right="72"/>
        <w:contextualSpacing w:val="0"/>
        <w:jc w:val="thaiDistribute"/>
        <w:rPr>
          <w:rFonts w:asciiTheme="majorBidi" w:eastAsia="MS Mincho" w:hAnsiTheme="majorBidi" w:cstheme="majorBidi"/>
          <w:color w:val="000000"/>
          <w:sz w:val="28"/>
        </w:rPr>
      </w:pPr>
      <w:r w:rsidRPr="0041544D">
        <w:rPr>
          <w:rFonts w:asciiTheme="majorBidi" w:eastAsia="MS Mincho" w:hAnsiTheme="majorBidi" w:cstheme="majorBidi" w:hint="cs"/>
          <w:color w:val="000000"/>
          <w:sz w:val="28"/>
          <w:cs/>
        </w:rPr>
        <w:t>กลุ่มบริษัทจัดประเภทสินทรัพย์หมุนเวียนและกลุ่มสินทรัพย์ที่จะจำหน่ายเป็นสินทรัพย์ที่ถือไว้เพื่อขายหากมูลค่าตามบัญชีที่จะได้รับคืนส่วนใหญ่มาจากการขาย มิใช่มาจากการใช้สินทรัพย์นั้นต่อไป กลุ่มบริษัทวัดมูลค่าสินทรัพย์หมุนเวียนและกลุ่มสินทรัพย์ที่จะจำหน่ายที่จัดประเภทเป็นสินทรัพย์ที่ถือไว้เพื่อขายด้วยจำนวนที่ต่ำกว่าระหว่างมูลค่าตามบัญชีกับมูลค่ายุติธรรมหักต้นทุนในการขาย ทั้งนี้ ต้นทุนในการขาย หมายถึง ต้นทุนส่วนเพิ่มที่เกี่ยวข้องโดยตรงกับการจำหน่ายสินทรัพย์หรือกลุ่มสินทรัพย์ที่จะจำหน่ายโดยไม่รวมถึงต้นทุนทางการเงินและค่าใช้จ่ายภาษีเงินได้</w:t>
      </w:r>
    </w:p>
    <w:p w14:paraId="7EA8CBC4" w14:textId="70A27419" w:rsidR="00B72B00" w:rsidRDefault="00037ABC" w:rsidP="008A53A6">
      <w:pPr>
        <w:pStyle w:val="ListParagraph"/>
        <w:spacing w:before="120" w:after="120" w:line="240" w:lineRule="auto"/>
        <w:ind w:left="792" w:right="72"/>
        <w:contextualSpacing w:val="0"/>
        <w:jc w:val="thaiDistribute"/>
        <w:rPr>
          <w:rFonts w:asciiTheme="majorBidi" w:eastAsia="MS Mincho" w:hAnsiTheme="majorBidi" w:cstheme="majorBidi"/>
          <w:color w:val="000000"/>
          <w:sz w:val="28"/>
        </w:rPr>
      </w:pPr>
      <w:r w:rsidRPr="0041544D">
        <w:rPr>
          <w:rFonts w:asciiTheme="majorBidi" w:eastAsia="MS Mincho" w:hAnsiTheme="majorBidi" w:cstheme="majorBidi" w:hint="cs"/>
          <w:color w:val="000000"/>
          <w:sz w:val="28"/>
          <w:cs/>
        </w:rPr>
        <w:t>กลุ่มบริษัทจะจัดประเภทสินทรัพย์เป็นสินทรัพย์ที่ถือไว้เพื่อขายก็ต่อเมื่อการขายต้องมีความเป็นไปได้ค่อนข้างแน่ในระดับสูงมากและสินทรัพย์หรือกลุ่มสินทรัพย์ที่จะจำหน่ายอยู่ในสภาพพร้อมขายในทันทีในสภาพปัจจุบัน การดำเนินการเพื่อให้การขายเสร็จสมบูรณ์ควรบ่งบอกได้ว่าไม่น่าจะเป็นไปได้ที่จะมีการเปลี่ยนแปลงการขายอย่างมีนัยสำคัญหรือจะมีการยกเลิกการขายนั้น ผู้บริหารต้องผูกพันกับแผนการขายสินทรัพย์และเป็นการขายที่คาดว่าจะเสร็จสมบูรณ์ภายในหนึ่งปีนับตั้งแต่วันที่จัดประเภทสินทรัพย์</w:t>
      </w:r>
    </w:p>
    <w:p w14:paraId="165A3716" w14:textId="451D1971" w:rsidR="00DF727E" w:rsidRDefault="00DF727E" w:rsidP="00210E14">
      <w:pPr>
        <w:pStyle w:val="ListParagraph"/>
        <w:numPr>
          <w:ilvl w:val="0"/>
          <w:numId w:val="15"/>
        </w:numPr>
        <w:tabs>
          <w:tab w:val="left" w:pos="810"/>
          <w:tab w:val="left" w:pos="900"/>
        </w:tabs>
        <w:spacing w:after="0" w:line="240" w:lineRule="auto"/>
        <w:ind w:right="43" w:hanging="457"/>
        <w:contextualSpacing w:val="0"/>
        <w:jc w:val="thaiDistribute"/>
        <w:rPr>
          <w:rFonts w:asciiTheme="majorBidi" w:eastAsia="MS Mincho" w:hAnsiTheme="majorBidi" w:cstheme="majorBidi"/>
          <w:color w:val="000000"/>
          <w:sz w:val="28"/>
        </w:rPr>
      </w:pPr>
      <w:r>
        <w:rPr>
          <w:rFonts w:asciiTheme="majorBidi" w:eastAsia="MS Mincho" w:hAnsiTheme="majorBidi" w:cstheme="majorBidi" w:hint="cs"/>
          <w:color w:val="000000"/>
          <w:sz w:val="28"/>
          <w:cs/>
        </w:rPr>
        <w:t>ค่าความนิยม</w:t>
      </w:r>
    </w:p>
    <w:p w14:paraId="05C22D0F" w14:textId="77777777" w:rsidR="004C4B81" w:rsidRPr="004C4B81" w:rsidRDefault="004C4B81" w:rsidP="00E3463B">
      <w:pPr>
        <w:pStyle w:val="ListParagraph"/>
        <w:tabs>
          <w:tab w:val="left" w:pos="810"/>
        </w:tabs>
        <w:spacing w:before="120" w:after="120" w:line="240" w:lineRule="auto"/>
        <w:ind w:left="810" w:right="43"/>
        <w:contextualSpacing w:val="0"/>
        <w:rPr>
          <w:rFonts w:asciiTheme="majorBidi" w:eastAsia="MS Mincho" w:hAnsiTheme="majorBidi" w:cstheme="majorBidi"/>
          <w:color w:val="000000"/>
          <w:sz w:val="28"/>
        </w:rPr>
      </w:pPr>
      <w:r w:rsidRPr="004C4B81">
        <w:rPr>
          <w:rFonts w:asciiTheme="majorBidi" w:eastAsia="MS Mincho" w:hAnsiTheme="majorBidi"/>
          <w:color w:val="000000"/>
          <w:sz w:val="28"/>
          <w:cs/>
        </w:rPr>
        <w:t xml:space="preserve">ค่าความนิยมจะถูกวัดมูลค่าด้วยวิธีราคาทุนหักด้วยขาดทุนจากการด้อยค่าสะสม กลุ่มบริษัทจะทดสอบการด้อยค่าของค่าความนิยมทุกปี </w:t>
      </w:r>
      <w:r w:rsidRPr="00E3463B">
        <w:rPr>
          <w:rFonts w:asciiTheme="majorBidi" w:eastAsia="MS Mincho" w:hAnsiTheme="majorBidi"/>
          <w:color w:val="000000"/>
          <w:spacing w:val="-2"/>
          <w:sz w:val="28"/>
          <w:cs/>
        </w:rPr>
        <w:t>และเมื่อมีการเปลี่ยนแปลงในเหตุการณ์หรือสถานการณ์ที่บ่งชี้ว่าค่าความนิยมอาจจะด้อยค่า</w:t>
      </w:r>
    </w:p>
    <w:p w14:paraId="00567C7B" w14:textId="4F45B79A" w:rsidR="004C4B81" w:rsidRPr="004C4B81" w:rsidRDefault="004C4B81" w:rsidP="00E3463B">
      <w:pPr>
        <w:pStyle w:val="ListParagraph"/>
        <w:tabs>
          <w:tab w:val="left" w:pos="810"/>
        </w:tabs>
        <w:spacing w:before="120" w:line="240" w:lineRule="auto"/>
        <w:ind w:left="810" w:right="43"/>
        <w:contextualSpacing w:val="0"/>
        <w:jc w:val="thaiDistribute"/>
        <w:rPr>
          <w:rFonts w:asciiTheme="majorBidi" w:eastAsia="MS Mincho" w:hAnsiTheme="majorBidi" w:cstheme="majorBidi"/>
          <w:color w:val="000000"/>
          <w:sz w:val="28"/>
        </w:rPr>
      </w:pPr>
      <w:r>
        <w:rPr>
          <w:rFonts w:asciiTheme="majorBidi" w:eastAsia="MS Mincho" w:hAnsiTheme="majorBidi" w:hint="cs"/>
          <w:color w:val="000000"/>
          <w:sz w:val="28"/>
          <w:cs/>
        </w:rPr>
        <w:t>เ</w:t>
      </w:r>
      <w:r w:rsidRPr="004C4B81">
        <w:rPr>
          <w:rFonts w:asciiTheme="majorBidi" w:eastAsia="MS Mincho" w:hAnsiTheme="majorBidi"/>
          <w:color w:val="000000"/>
          <w:sz w:val="28"/>
          <w:cs/>
        </w:rPr>
        <w:t>พื่อวัตถุประสงค์ของการทดสอบการด้อยค่า ค่าความนิยมจะถูกปันส่วนไปยังหน่วยสินทรัพย์ที่ก่อให้เกิดเงินสดหรือกลุ่มของหน่วยสินทรัพย์ที่ก่อให้เกิดเงินสดที่คาดว่าจะได้รับประโยชน์จากการรวมธุรกิจที่ก่อให้เกิดค่าความนิยมดังกล่าวขึ้น โดยหน่วยที่ก่อให้เกิดกระแสเงินสดหรือกลุ่มของหน่วยที่ก่อให้เกิดกระแสเงินสดนั้นจะต้องเป็นหน่วยที่เล็กที่สุดที่กลุ่มบริษัทใช้ในการประเมินค่าความนิยมเพื่อประโยชน์ในการบริหารภายในกิจการซึ่งคือส่วนงานดำเนินงาน</w:t>
      </w:r>
    </w:p>
    <w:p w14:paraId="2BF08C49" w14:textId="77777777" w:rsidR="009359F7" w:rsidRPr="009359F7" w:rsidRDefault="009359F7" w:rsidP="009359F7">
      <w:pPr>
        <w:pStyle w:val="ListParagraph"/>
        <w:numPr>
          <w:ilvl w:val="0"/>
          <w:numId w:val="15"/>
        </w:numPr>
        <w:tabs>
          <w:tab w:val="left" w:pos="810"/>
          <w:tab w:val="left" w:pos="900"/>
        </w:tabs>
        <w:spacing w:after="0" w:line="240" w:lineRule="auto"/>
        <w:ind w:right="43" w:hanging="457"/>
        <w:contextualSpacing w:val="0"/>
        <w:jc w:val="thaiDistribute"/>
        <w:rPr>
          <w:rFonts w:asciiTheme="majorBidi" w:eastAsia="MS Mincho" w:hAnsiTheme="majorBidi" w:cstheme="majorBidi"/>
          <w:color w:val="000000"/>
          <w:sz w:val="28"/>
        </w:rPr>
      </w:pPr>
      <w:r w:rsidRPr="009359F7">
        <w:rPr>
          <w:rFonts w:asciiTheme="majorBidi" w:eastAsia="MS Mincho" w:hAnsiTheme="majorBidi" w:cstheme="majorBidi"/>
          <w:color w:val="000000"/>
          <w:sz w:val="28"/>
          <w:cs/>
        </w:rPr>
        <w:t>การด้อยค่าสินทรัพย์ที่ไม่ใช่สินทรัพย์ทางการเงิน</w:t>
      </w:r>
    </w:p>
    <w:p w14:paraId="0B4F03FB" w14:textId="77777777" w:rsidR="008733B6" w:rsidRDefault="008733B6" w:rsidP="00F25587">
      <w:pPr>
        <w:pStyle w:val="ListParagraph"/>
        <w:spacing w:before="120" w:after="120" w:line="240" w:lineRule="auto"/>
        <w:ind w:left="792" w:right="72"/>
        <w:contextualSpacing w:val="0"/>
        <w:jc w:val="thaiDistribute"/>
        <w:rPr>
          <w:rFonts w:asciiTheme="majorBidi" w:hAnsiTheme="majorBidi" w:cstheme="majorBidi"/>
          <w:color w:val="000000"/>
          <w:sz w:val="28"/>
        </w:rPr>
      </w:pPr>
      <w:r w:rsidRPr="00010708">
        <w:rPr>
          <w:rFonts w:asciiTheme="majorBidi" w:hAnsiTheme="majorBidi" w:cstheme="majorBidi"/>
          <w:color w:val="000000"/>
          <w:sz w:val="28"/>
          <w:cs/>
        </w:rPr>
        <w:t>ยอด</w:t>
      </w:r>
      <w:r w:rsidRPr="00010708">
        <w:rPr>
          <w:rFonts w:asciiTheme="majorBidi" w:hAnsiTheme="majorBidi" w:cstheme="majorBidi"/>
          <w:sz w:val="28"/>
          <w:cs/>
        </w:rPr>
        <w:t>สินทรัพย์</w:t>
      </w:r>
      <w:r w:rsidRPr="00010708">
        <w:rPr>
          <w:rFonts w:asciiTheme="majorBidi" w:hAnsiTheme="majorBidi" w:cstheme="majorBidi"/>
          <w:color w:val="000000"/>
          <w:sz w:val="28"/>
          <w:cs/>
        </w:rPr>
        <w:t>ตามบัญชีของกลุ่มบริษัทได้รับการทบทวน ณ ทุกวันที่รายงานว่ามีข้อบ่งชี้เรื่องการด้อยค่าหรือไม่</w:t>
      </w:r>
      <w:r w:rsidRPr="00010708">
        <w:rPr>
          <w:rFonts w:asciiTheme="majorBidi" w:hAnsiTheme="majorBidi" w:cstheme="majorBidi"/>
          <w:color w:val="000000"/>
          <w:sz w:val="28"/>
        </w:rPr>
        <w:t xml:space="preserve"> </w:t>
      </w:r>
      <w:r w:rsidRPr="00010708">
        <w:rPr>
          <w:rFonts w:asciiTheme="majorBidi" w:hAnsiTheme="majorBidi" w:cstheme="majorBidi"/>
          <w:color w:val="000000"/>
          <w:sz w:val="28"/>
          <w:cs/>
        </w:rPr>
        <w:t>ในกรณีที่มีข้อบ่งชี้กลุ่มบริษัทจะทำการประมาณมูลค่าสินทรัพย์ที่คาดว่าจะได้รับคืน</w:t>
      </w:r>
      <w:r w:rsidRPr="00010708">
        <w:rPr>
          <w:rFonts w:asciiTheme="majorBidi" w:hAnsiTheme="majorBidi" w:cstheme="majorBidi"/>
          <w:color w:val="000000"/>
          <w:sz w:val="28"/>
        </w:rPr>
        <w:t xml:space="preserve"> </w:t>
      </w:r>
      <w:r w:rsidRPr="00010708">
        <w:rPr>
          <w:rFonts w:asciiTheme="majorBidi" w:hAnsiTheme="majorBidi" w:cstheme="majorBidi"/>
          <w:color w:val="000000"/>
          <w:sz w:val="28"/>
          <w:cs/>
        </w:rPr>
        <w:t>สำหรับค่าความนิยมจะมีการ</w:t>
      </w:r>
      <w:r w:rsidRPr="00010708">
        <w:rPr>
          <w:rFonts w:asciiTheme="majorBidi" w:hAnsiTheme="majorBidi" w:cstheme="majorBidi"/>
          <w:color w:val="000000"/>
          <w:spacing w:val="-6"/>
          <w:sz w:val="28"/>
          <w:cs/>
        </w:rPr>
        <w:t>ประมาณมูลค่า</w:t>
      </w:r>
      <w:r w:rsidRPr="00010708">
        <w:rPr>
          <w:rFonts w:asciiTheme="majorBidi" w:hAnsiTheme="majorBidi" w:cstheme="majorBidi"/>
          <w:color w:val="000000"/>
          <w:sz w:val="28"/>
          <w:cs/>
        </w:rPr>
        <w:t>ที่คาดว่าจะได้รับคืนทุกปีในช่วงเวลาเดียวกัน</w:t>
      </w:r>
    </w:p>
    <w:p w14:paraId="054E5F94" w14:textId="34440E0F" w:rsidR="009F6ECD" w:rsidRDefault="008733B6" w:rsidP="00071874">
      <w:pPr>
        <w:pStyle w:val="ListParagraph"/>
        <w:spacing w:before="120" w:after="240" w:line="240" w:lineRule="auto"/>
        <w:ind w:left="792" w:right="72"/>
        <w:contextualSpacing w:val="0"/>
        <w:jc w:val="thaiDistribute"/>
        <w:rPr>
          <w:rFonts w:asciiTheme="majorBidi" w:hAnsiTheme="majorBidi" w:cstheme="majorBidi"/>
          <w:sz w:val="28"/>
          <w:cs/>
        </w:rPr>
      </w:pPr>
      <w:r w:rsidRPr="00BF7754">
        <w:rPr>
          <w:rFonts w:asciiTheme="majorBidi" w:hAnsiTheme="majorBidi" w:cstheme="majorBidi" w:hint="cs"/>
          <w:sz w:val="28"/>
          <w:cs/>
        </w:rPr>
        <w:t>ขาดทุน</w:t>
      </w:r>
      <w:r w:rsidRPr="00010708">
        <w:rPr>
          <w:rFonts w:asciiTheme="majorBidi" w:hAnsiTheme="majorBidi" w:cstheme="majorBidi"/>
          <w:sz w:val="28"/>
          <w:cs/>
        </w:rPr>
        <w:t>จาก</w:t>
      </w:r>
      <w:r w:rsidRPr="00BF7754">
        <w:rPr>
          <w:rFonts w:asciiTheme="majorBidi" w:hAnsiTheme="majorBidi" w:cstheme="majorBidi"/>
          <w:sz w:val="28"/>
          <w:cs/>
        </w:rPr>
        <w:t>การด้อยค่ารับรู้เมื่อมูลค่าตามบัญชีของสินทรัพย์หรือมูลค่าตามบัญชีของหน่วยสินทรัพย์ที่                          ก่อให้เกิดเงินสดสูงกว่ามูลค่าที่จะได้รับคืน ขาดทุนจากการด้อยค่าบันทึกเป็นค่าใช้จ่ายในงบกำไรขาดทุน</w:t>
      </w:r>
      <w:r w:rsidRPr="00BF7754">
        <w:rPr>
          <w:rFonts w:asciiTheme="majorBidi" w:hAnsiTheme="majorBidi" w:cstheme="majorBidi" w:hint="cs"/>
          <w:sz w:val="28"/>
          <w:cs/>
        </w:rPr>
        <w:t>และ</w:t>
      </w:r>
      <w:r w:rsidRPr="00BF7754">
        <w:rPr>
          <w:rFonts w:asciiTheme="majorBidi" w:hAnsiTheme="majorBidi" w:cstheme="majorBidi"/>
          <w:sz w:val="28"/>
          <w:cs/>
        </w:rPr>
        <w:t xml:space="preserve">    </w:t>
      </w:r>
      <w:r w:rsidRPr="00BF7754">
        <w:rPr>
          <w:rFonts w:asciiTheme="majorBidi" w:hAnsiTheme="majorBidi" w:cstheme="majorBidi" w:hint="cs"/>
          <w:sz w:val="28"/>
          <w:cs/>
        </w:rPr>
        <w:t>กำไรขาดทุน</w:t>
      </w:r>
      <w:r w:rsidRPr="00BF7754">
        <w:rPr>
          <w:rFonts w:asciiTheme="majorBidi" w:hAnsiTheme="majorBidi" w:cstheme="majorBidi"/>
          <w:sz w:val="28"/>
          <w:cs/>
        </w:rPr>
        <w:t>เบ็ดเสร็จ</w:t>
      </w:r>
      <w:r w:rsidRPr="00BF7754">
        <w:rPr>
          <w:rFonts w:asciiTheme="majorBidi" w:hAnsiTheme="majorBidi" w:cstheme="majorBidi" w:hint="cs"/>
          <w:sz w:val="28"/>
          <w:cs/>
        </w:rPr>
        <w:t>อื่น</w:t>
      </w:r>
      <w:r w:rsidRPr="00BF7754">
        <w:rPr>
          <w:rFonts w:asciiTheme="majorBidi" w:hAnsiTheme="majorBidi" w:cstheme="majorBidi"/>
          <w:sz w:val="28"/>
          <w:cs/>
        </w:rPr>
        <w:t xml:space="preserve"> เว้นแต่เมื่อมีการกลับรายการการประเมินมูลค่าของสินทรัพย์เพิ่มของสินทรัพย์ชิ้นเดียวกันที่เคยรับรู้ในส่วนของผู้ถือหุ้นและมีการด้อยค่าในเวลาต่อมา ในกรณีนี้จะรับรู้ในงบกำไรขาดทุน</w:t>
      </w:r>
      <w:r w:rsidRPr="00BF7754">
        <w:rPr>
          <w:rFonts w:asciiTheme="majorBidi" w:hAnsiTheme="majorBidi" w:cstheme="majorBidi" w:hint="cs"/>
          <w:sz w:val="28"/>
          <w:cs/>
        </w:rPr>
        <w:t>และ</w:t>
      </w:r>
      <w:r w:rsidRPr="00BF7754">
        <w:rPr>
          <w:rFonts w:asciiTheme="majorBidi" w:hAnsiTheme="majorBidi" w:cstheme="majorBidi"/>
          <w:sz w:val="28"/>
          <w:cs/>
        </w:rPr>
        <w:t xml:space="preserve">   </w:t>
      </w:r>
      <w:r w:rsidRPr="00BF7754">
        <w:rPr>
          <w:rFonts w:asciiTheme="majorBidi" w:hAnsiTheme="majorBidi" w:cstheme="majorBidi" w:hint="cs"/>
          <w:sz w:val="28"/>
          <w:cs/>
        </w:rPr>
        <w:t>กำไรขาดทุน</w:t>
      </w:r>
      <w:r w:rsidRPr="00BF7754">
        <w:rPr>
          <w:rFonts w:asciiTheme="majorBidi" w:hAnsiTheme="majorBidi" w:cstheme="majorBidi"/>
          <w:sz w:val="28"/>
          <w:cs/>
        </w:rPr>
        <w:t>เบ็ดเสร็จ</w:t>
      </w:r>
      <w:r w:rsidRPr="00BF7754">
        <w:rPr>
          <w:rFonts w:asciiTheme="majorBidi" w:hAnsiTheme="majorBidi" w:cstheme="majorBidi" w:hint="cs"/>
          <w:sz w:val="28"/>
          <w:cs/>
        </w:rPr>
        <w:t>อื่น</w:t>
      </w:r>
    </w:p>
    <w:p w14:paraId="3EAB2D54" w14:textId="77777777" w:rsidR="008733B6" w:rsidRDefault="008733B6" w:rsidP="008733B6">
      <w:pPr>
        <w:pStyle w:val="ListParagraph"/>
        <w:spacing w:line="240" w:lineRule="auto"/>
        <w:ind w:left="792" w:right="72"/>
        <w:jc w:val="thaiDistribute"/>
        <w:rPr>
          <w:rFonts w:asciiTheme="majorBidi" w:hAnsiTheme="majorBidi" w:cstheme="majorBidi"/>
          <w:i/>
          <w:iCs/>
          <w:sz w:val="28"/>
        </w:rPr>
      </w:pPr>
      <w:r>
        <w:rPr>
          <w:rFonts w:asciiTheme="majorBidi" w:hAnsiTheme="majorBidi" w:cstheme="majorBidi" w:hint="cs"/>
          <w:i/>
          <w:iCs/>
          <w:sz w:val="28"/>
          <w:cs/>
        </w:rPr>
        <w:t>การ</w:t>
      </w:r>
      <w:r w:rsidRPr="00010708">
        <w:rPr>
          <w:rFonts w:asciiTheme="majorBidi" w:hAnsiTheme="majorBidi" w:cstheme="majorBidi"/>
          <w:i/>
          <w:iCs/>
          <w:sz w:val="28"/>
          <w:cs/>
        </w:rPr>
        <w:t>คำนวณมูลค่าที่คาดว่าจะได้รับคืน</w:t>
      </w:r>
    </w:p>
    <w:p w14:paraId="47F6D365" w14:textId="27A2F5FF" w:rsidR="008802C6" w:rsidRDefault="008733B6" w:rsidP="00F25587">
      <w:pPr>
        <w:pStyle w:val="ListParagraph"/>
        <w:spacing w:before="120" w:after="240" w:line="240" w:lineRule="auto"/>
        <w:ind w:left="792" w:right="72"/>
        <w:contextualSpacing w:val="0"/>
        <w:jc w:val="thaiDistribute"/>
        <w:rPr>
          <w:rFonts w:asciiTheme="majorBidi" w:hAnsiTheme="majorBidi" w:cstheme="majorBidi"/>
          <w:sz w:val="28"/>
          <w:cs/>
        </w:rPr>
      </w:pPr>
      <w:r w:rsidRPr="00F25587">
        <w:rPr>
          <w:rFonts w:asciiTheme="majorBidi" w:hAnsiTheme="majorBidi" w:cstheme="majorBidi"/>
          <w:sz w:val="28"/>
          <w:cs/>
        </w:rPr>
        <w:t>มูล</w:t>
      </w:r>
      <w:r w:rsidRPr="00010708">
        <w:rPr>
          <w:rFonts w:asciiTheme="majorBidi" w:hAnsiTheme="majorBidi" w:cstheme="majorBidi"/>
          <w:sz w:val="28"/>
          <w:cs/>
        </w:rPr>
        <w:t>ค่าที่</w:t>
      </w:r>
      <w:r w:rsidRPr="00F25587">
        <w:rPr>
          <w:rFonts w:asciiTheme="majorBidi" w:hAnsiTheme="majorBidi" w:cstheme="majorBidi"/>
          <w:sz w:val="28"/>
          <w:cs/>
        </w:rPr>
        <w:t>คาดว่าจะได้รับคืนของสินทรัพย์ที่ไม่ใช่สินทรัพย์ทางการเงิน หมายถึง มูลค่าจากการใช้ของสินทรัพย์หรือมูลค่ายุติธรรมของสินทรัพย์หักต้นทุนในการขายแล้วแต่มูลค่าใดจะสูงกว่า ในการประเมินมูลค่าจากการใช้ของสินทรัพย์ จะประมาณการกระแสเงินสดที่จะได้รับในอนาคต คิดลดเป็นมูลค่าปัจจุบันโดยใช้อัตราคิดลดก่อนคำนึงถึงภาษีเงินได้เพื่อให้สะท้อนมูลค่าที่อาจประเมินได้ในตลาดปัจจุบัน ซึ่งแปรไปตามเวลาและความเสี่ยงที่มีต่อสินทรัพย์ สำหรับสินทรัพย์ที่ไม่ก่อให้เกิดกระแสเงินสดรับโดยอิสระจากสินทรัพย์อื่น จะพิจารณามูลค่าที่คาดว่าจะได้รับคืนรวมกับหน่วยสินทรัพย์ที่ก่อให้เกิดเงินสดที่สินทรัพย์นั้นเกี่ยวข้องด้วย</w:t>
      </w:r>
    </w:p>
    <w:p w14:paraId="31C3EF29" w14:textId="77777777" w:rsidR="008802C6" w:rsidRDefault="00880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cs/>
        </w:rPr>
      </w:pPr>
      <w:r>
        <w:rPr>
          <w:rFonts w:asciiTheme="majorBidi" w:hAnsiTheme="majorBidi" w:cstheme="majorBidi"/>
          <w:sz w:val="28"/>
          <w:cs/>
        </w:rPr>
        <w:br w:type="page"/>
      </w:r>
    </w:p>
    <w:p w14:paraId="440141AC" w14:textId="77777777" w:rsidR="008733B6" w:rsidRDefault="008733B6" w:rsidP="008733B6">
      <w:pPr>
        <w:pStyle w:val="ListParagraph"/>
        <w:spacing w:line="240" w:lineRule="auto"/>
        <w:ind w:left="792" w:right="72"/>
        <w:jc w:val="thaiDistribute"/>
        <w:rPr>
          <w:rFonts w:asciiTheme="majorBidi" w:hAnsiTheme="majorBidi" w:cstheme="majorBidi"/>
          <w:i/>
          <w:iCs/>
          <w:color w:val="000000"/>
          <w:sz w:val="28"/>
        </w:rPr>
      </w:pPr>
      <w:r>
        <w:rPr>
          <w:rFonts w:asciiTheme="majorBidi" w:hAnsiTheme="majorBidi" w:cstheme="majorBidi" w:hint="cs"/>
          <w:i/>
          <w:iCs/>
          <w:color w:val="000000"/>
          <w:sz w:val="28"/>
          <w:cs/>
        </w:rPr>
        <w:t>การกลับรายการด้อยค่า</w:t>
      </w:r>
    </w:p>
    <w:p w14:paraId="7F413D8B" w14:textId="77777777" w:rsidR="008733B6" w:rsidRDefault="008733B6" w:rsidP="004C2484">
      <w:pPr>
        <w:pStyle w:val="ListParagraph"/>
        <w:spacing w:before="120" w:after="120" w:line="240" w:lineRule="auto"/>
        <w:ind w:left="792" w:right="72"/>
        <w:contextualSpacing w:val="0"/>
        <w:jc w:val="thaiDistribute"/>
        <w:rPr>
          <w:rFonts w:asciiTheme="majorBidi" w:hAnsiTheme="majorBidi" w:cstheme="majorBidi"/>
          <w:color w:val="000000"/>
          <w:sz w:val="28"/>
        </w:rPr>
      </w:pPr>
      <w:r>
        <w:rPr>
          <w:rFonts w:asciiTheme="majorBidi" w:hAnsiTheme="majorBidi" w:cstheme="majorBidi" w:hint="cs"/>
          <w:color w:val="000000"/>
          <w:sz w:val="28"/>
          <w:cs/>
        </w:rPr>
        <w:t>ขาดทุน</w:t>
      </w:r>
      <w:r w:rsidRPr="00010708">
        <w:rPr>
          <w:rFonts w:asciiTheme="majorBidi" w:hAnsiTheme="majorBidi" w:cstheme="majorBidi"/>
          <w:color w:val="000000"/>
          <w:sz w:val="28"/>
          <w:cs/>
        </w:rPr>
        <w:t>จากการด้อยค่าของค่าความนิยมจะไม่มีการปรับปรุงกลับรายการ</w:t>
      </w:r>
    </w:p>
    <w:p w14:paraId="151437CB" w14:textId="0D1313C8" w:rsidR="008733B6" w:rsidRPr="00643C7F" w:rsidRDefault="008733B6" w:rsidP="00F25587">
      <w:pPr>
        <w:pStyle w:val="ListParagraph"/>
        <w:spacing w:before="120" w:after="240" w:line="240" w:lineRule="auto"/>
        <w:ind w:left="792" w:right="72"/>
        <w:contextualSpacing w:val="0"/>
        <w:jc w:val="thaiDistribute"/>
        <w:rPr>
          <w:rFonts w:asciiTheme="majorBidi" w:hAnsiTheme="majorBidi" w:cstheme="majorBidi"/>
          <w:color w:val="000000"/>
          <w:sz w:val="28"/>
        </w:rPr>
      </w:pPr>
      <w:r>
        <w:rPr>
          <w:rFonts w:asciiTheme="majorBidi" w:hAnsiTheme="majorBidi" w:cstheme="majorBidi" w:hint="cs"/>
          <w:color w:val="000000"/>
          <w:sz w:val="28"/>
          <w:cs/>
        </w:rPr>
        <w:t>ขาดทุน</w:t>
      </w:r>
      <w:r w:rsidRPr="00010708">
        <w:rPr>
          <w:rFonts w:asciiTheme="majorBidi" w:hAnsiTheme="majorBidi" w:cstheme="majorBidi"/>
          <w:sz w:val="28"/>
          <w:cs/>
        </w:rPr>
        <w:t>จาก</w:t>
      </w:r>
      <w:r w:rsidRPr="00010708">
        <w:rPr>
          <w:rFonts w:asciiTheme="majorBidi" w:hAnsiTheme="majorBidi" w:cstheme="majorBidi"/>
          <w:color w:val="000000"/>
          <w:sz w:val="28"/>
          <w:cs/>
        </w:rPr>
        <w:t>การด้อยค่าของสินทรัพย์ที่</w:t>
      </w:r>
      <w:r w:rsidRPr="00010708">
        <w:rPr>
          <w:rFonts w:asciiTheme="majorBidi" w:hAnsiTheme="majorBidi" w:cstheme="majorBidi"/>
          <w:color w:val="000000"/>
          <w:spacing w:val="4"/>
          <w:sz w:val="28"/>
          <w:cs/>
        </w:rPr>
        <w:t>ไม่ใช่สินทรัพย์ทางการเงินอื่น ๆ ที่เคยรับรู้ในงวดก่อนจะถูกประเมิน</w:t>
      </w:r>
      <w:r w:rsidR="00EA2723">
        <w:rPr>
          <w:rFonts w:asciiTheme="majorBidi" w:hAnsiTheme="majorBidi" w:cstheme="majorBidi"/>
          <w:color w:val="000000"/>
          <w:spacing w:val="4"/>
          <w:sz w:val="28"/>
        </w:rPr>
        <w:t xml:space="preserve"> </w:t>
      </w:r>
      <w:r w:rsidRPr="00010708">
        <w:rPr>
          <w:rFonts w:asciiTheme="majorBidi" w:hAnsiTheme="majorBidi" w:cstheme="majorBidi"/>
          <w:color w:val="000000"/>
          <w:spacing w:val="4"/>
          <w:sz w:val="28"/>
          <w:cs/>
        </w:rPr>
        <w:t>ณ ทุกวันที่ที่ออกรายงานว่ามีข้อบ่งชี้เรื่อง</w:t>
      </w:r>
      <w:r w:rsidRPr="00010708">
        <w:rPr>
          <w:rFonts w:asciiTheme="majorBidi" w:hAnsiTheme="majorBidi" w:cstheme="majorBidi"/>
          <w:color w:val="000000"/>
          <w:sz w:val="28"/>
          <w:cs/>
        </w:rPr>
        <w:t>การด้อยค่าลดระดับลงหรือหมดไป ขาดทุนจากการด้อยค่าจะถูกกลับรายการ หากมีการเปลี่ยนแปลงประมาณการที่ใช้ในการคำนวณมูลค่าที่คาดว่าจะได้รับคืน ขาดทุนจากการด้อยค่าจะถูกกลับรายการเพียงเท่าที่</w:t>
      </w:r>
      <w:r w:rsidRPr="00010708">
        <w:rPr>
          <w:rFonts w:asciiTheme="majorBidi" w:hAnsiTheme="majorBidi" w:cstheme="majorBidi"/>
          <w:color w:val="000000"/>
          <w:spacing w:val="-4"/>
          <w:sz w:val="28"/>
          <w:cs/>
        </w:rPr>
        <w:t>มูลค่าตามบัญชีของสินทรัพย์ไม่เกินกว่ามูลค่าตามบัญชีภายหลังหักค่าเสื่อมราคาหรือค่าตัดจำหน่าย เสมือน</w:t>
      </w:r>
      <w:r w:rsidRPr="00010708">
        <w:rPr>
          <w:rFonts w:asciiTheme="majorBidi" w:hAnsiTheme="majorBidi" w:cstheme="majorBidi"/>
          <w:color w:val="000000"/>
          <w:sz w:val="28"/>
          <w:cs/>
        </w:rPr>
        <w:t>หนึ่งไม่เคยมีการบันทึกขาดทุนจากการด้อยค่ามาก่อน</w:t>
      </w:r>
    </w:p>
    <w:p w14:paraId="624CB475" w14:textId="77777777" w:rsidR="008733B6" w:rsidRDefault="008733B6" w:rsidP="00210E14">
      <w:pPr>
        <w:pStyle w:val="ListParagraph"/>
        <w:numPr>
          <w:ilvl w:val="0"/>
          <w:numId w:val="15"/>
        </w:numPr>
        <w:tabs>
          <w:tab w:val="left" w:pos="810"/>
          <w:tab w:val="left" w:pos="900"/>
        </w:tabs>
        <w:spacing w:before="120" w:after="240" w:line="240" w:lineRule="auto"/>
        <w:ind w:right="43" w:hanging="461"/>
        <w:contextualSpacing w:val="0"/>
        <w:jc w:val="thaiDistribute"/>
        <w:rPr>
          <w:rFonts w:asciiTheme="majorBidi" w:eastAsia="MS Mincho" w:hAnsiTheme="majorBidi" w:cstheme="majorBidi"/>
          <w:color w:val="000000"/>
          <w:sz w:val="28"/>
        </w:rPr>
      </w:pPr>
      <w:r>
        <w:rPr>
          <w:rFonts w:asciiTheme="majorBidi" w:eastAsia="MS Mincho" w:hAnsiTheme="majorBidi" w:cstheme="majorBidi" w:hint="cs"/>
          <w:color w:val="000000"/>
          <w:sz w:val="28"/>
          <w:cs/>
        </w:rPr>
        <w:t>สัญญาเช่า</w:t>
      </w:r>
    </w:p>
    <w:p w14:paraId="33B3C7C5" w14:textId="77777777" w:rsidR="008733B6" w:rsidRDefault="008733B6" w:rsidP="008733B6">
      <w:pPr>
        <w:pStyle w:val="ListParagraph"/>
        <w:spacing w:line="240" w:lineRule="auto"/>
        <w:ind w:left="792" w:right="72"/>
        <w:jc w:val="thaiDistribute"/>
        <w:rPr>
          <w:rFonts w:asciiTheme="majorBidi" w:hAnsiTheme="majorBidi" w:cstheme="majorBidi"/>
          <w:i/>
          <w:iCs/>
          <w:color w:val="000000"/>
          <w:sz w:val="28"/>
        </w:rPr>
      </w:pPr>
      <w:r w:rsidRPr="00F86EFD">
        <w:rPr>
          <w:rFonts w:asciiTheme="majorBidi" w:eastAsia="MS Mincho" w:hAnsiTheme="majorBidi" w:cstheme="majorBidi" w:hint="cs"/>
          <w:i/>
          <w:iCs/>
          <w:color w:val="000000"/>
          <w:sz w:val="28"/>
          <w:cs/>
        </w:rPr>
        <w:t>สัญญา</w:t>
      </w:r>
      <w:r w:rsidRPr="00010708">
        <w:rPr>
          <w:rFonts w:asciiTheme="majorBidi" w:hAnsiTheme="majorBidi" w:cstheme="majorBidi"/>
          <w:i/>
          <w:iCs/>
          <w:color w:val="000000"/>
          <w:sz w:val="28"/>
          <w:cs/>
        </w:rPr>
        <w:t>เช่า - กรณีที่กลุ่มบริษัทเป็นผู้เช่า</w:t>
      </w:r>
    </w:p>
    <w:p w14:paraId="13038D30" w14:textId="77777777" w:rsidR="008733B6" w:rsidRDefault="008733B6" w:rsidP="00B86CF2">
      <w:pPr>
        <w:pStyle w:val="ListParagraph"/>
        <w:spacing w:before="120" w:after="120" w:line="240" w:lineRule="auto"/>
        <w:ind w:left="792" w:right="72"/>
        <w:contextualSpacing w:val="0"/>
        <w:jc w:val="thaiDistribute"/>
        <w:rPr>
          <w:rFonts w:asciiTheme="majorBidi" w:hAnsiTheme="majorBidi" w:cstheme="majorBidi"/>
          <w:sz w:val="28"/>
          <w:lang w:val="th-TH"/>
        </w:rPr>
      </w:pPr>
      <w:r w:rsidRPr="00010708">
        <w:rPr>
          <w:rFonts w:asciiTheme="majorBidi" w:hAnsiTheme="majorBidi" w:cstheme="majorBidi"/>
          <w:sz w:val="28"/>
          <w:cs/>
          <w:lang w:val="th-TH"/>
        </w:rPr>
        <w:t>กลุ่ม</w:t>
      </w:r>
      <w:r w:rsidRPr="00010708">
        <w:rPr>
          <w:rFonts w:asciiTheme="majorBidi" w:hAnsiTheme="majorBidi" w:cstheme="majorBidi"/>
          <w:sz w:val="28"/>
          <w:cs/>
        </w:rPr>
        <w:t>บริษัท</w:t>
      </w:r>
      <w:r w:rsidRPr="00010708">
        <w:rPr>
          <w:rFonts w:asciiTheme="majorBidi" w:hAnsiTheme="majorBidi" w:cstheme="majorBidi"/>
          <w:sz w:val="28"/>
          <w:cs/>
          <w:lang w:val="th-TH"/>
        </w:rPr>
        <w:t>รับรู้สินทรัพย์สิทธิการใช้ และหนี้สินตามสัญญาเช่า ณ วันที่เริ่มต้นตามสัญญา และเมื่อกลุ่มบริษัทสามารถเข้าถึงสินทรัพย์ตามสัญญาเช่า สินทรัพย์สิทธิการใช้จะรับรู้ด้วยราคาทุน ซึ่งประกอบด้วยจำนวนที่รับรู้เริ่มแรกของหนี้สินตามสัญญาเช่า ต้นทุนทางตรงเริ่มแรกที่เกิดขึ้น ประมาณการต้นทุนในการปรับสภาพสินทรัพย์และค่าเช่าจ่ายที่ได้ชำระก่อนเริ่ม หรือ ณ วันทำสัญญา สุทธิจากเงินจูงใจที่ได้รับตามสัญญาเช่า</w:t>
      </w:r>
    </w:p>
    <w:p w14:paraId="24D6CF2C" w14:textId="77777777" w:rsidR="008733B6" w:rsidRDefault="008733B6" w:rsidP="00B86CF2">
      <w:pPr>
        <w:pStyle w:val="ListParagraph"/>
        <w:spacing w:before="120" w:after="120" w:line="240" w:lineRule="auto"/>
        <w:ind w:left="792" w:right="72"/>
        <w:contextualSpacing w:val="0"/>
        <w:jc w:val="thaiDistribute"/>
        <w:rPr>
          <w:rFonts w:asciiTheme="majorBidi" w:hAnsiTheme="majorBidi" w:cstheme="majorBidi"/>
          <w:sz w:val="28"/>
          <w:lang w:val="th-TH"/>
        </w:rPr>
      </w:pPr>
      <w:r>
        <w:rPr>
          <w:rFonts w:asciiTheme="majorBidi" w:hAnsiTheme="majorBidi" w:cstheme="majorBidi" w:hint="cs"/>
          <w:sz w:val="28"/>
          <w:cs/>
          <w:lang w:val="th-TH"/>
        </w:rPr>
        <w:t>กลุ่ม</w:t>
      </w:r>
      <w:r w:rsidRPr="00010708">
        <w:rPr>
          <w:rFonts w:asciiTheme="majorBidi" w:hAnsiTheme="majorBidi" w:cstheme="majorBidi"/>
          <w:sz w:val="28"/>
          <w:cs/>
          <w:lang w:val="th-TH"/>
        </w:rPr>
        <w:t>บริษัทคิด</w:t>
      </w:r>
      <w:r w:rsidRPr="00010708">
        <w:rPr>
          <w:rFonts w:asciiTheme="majorBidi" w:hAnsiTheme="majorBidi" w:cstheme="majorBidi"/>
          <w:sz w:val="28"/>
          <w:cs/>
        </w:rPr>
        <w:t>ค่า</w:t>
      </w:r>
      <w:r w:rsidRPr="00010708">
        <w:rPr>
          <w:rFonts w:asciiTheme="majorBidi" w:hAnsiTheme="majorBidi" w:cstheme="majorBidi"/>
          <w:sz w:val="28"/>
          <w:cs/>
          <w:lang w:val="th-TH"/>
        </w:rPr>
        <w:t>เสื่อมราคาสินทรัพย์สิทธิการใช้ตามวิธีเส้นตรงตามอายุที่สั้นกว่าระหว่างอายุสินทรัพย์และระยะเวลาการเช่า รวมถึงประเมินการด้อยค่าของสินทรัพย์สิทธิการใช้เมื่อมีตัวบ่งชี้</w:t>
      </w:r>
    </w:p>
    <w:p w14:paraId="47DA2BB2" w14:textId="77777777" w:rsidR="008733B6" w:rsidRDefault="008733B6" w:rsidP="00B86CF2">
      <w:pPr>
        <w:pStyle w:val="ListParagraph"/>
        <w:spacing w:before="120" w:after="120" w:line="240" w:lineRule="auto"/>
        <w:ind w:left="792" w:right="72"/>
        <w:contextualSpacing w:val="0"/>
        <w:jc w:val="thaiDistribute"/>
        <w:rPr>
          <w:rFonts w:asciiTheme="majorBidi" w:hAnsiTheme="majorBidi" w:cstheme="majorBidi"/>
          <w:sz w:val="28"/>
          <w:lang w:val="th-TH"/>
        </w:rPr>
      </w:pPr>
      <w:r>
        <w:rPr>
          <w:rFonts w:asciiTheme="majorBidi" w:hAnsiTheme="majorBidi" w:cstheme="majorBidi" w:hint="cs"/>
          <w:sz w:val="28"/>
          <w:cs/>
          <w:lang w:val="th-TH"/>
        </w:rPr>
        <w:t>ณ วั</w:t>
      </w:r>
      <w:r w:rsidRPr="004A2D7C">
        <w:rPr>
          <w:rFonts w:asciiTheme="majorBidi" w:hAnsiTheme="majorBidi" w:cstheme="majorBidi"/>
          <w:spacing w:val="2"/>
          <w:sz w:val="28"/>
          <w:cs/>
          <w:lang w:val="th-TH"/>
        </w:rPr>
        <w:t>นที่เริ่มต้นสัญญา กลุ่มบริษัทรับรู้หนี้สินตามสัญญาเช่าเริ่มแรกด้วยมูลค่าปัจจุบันของการจ่ายชำระตามสัญญาเช่า กลุ่มบริษัทจะคิดลดด้วยอัตราดอกเบี้ยโดยนัยตามสัญญา หากไม่สามารถหาอัตราดอกเบี้ยตามนัยได้ กลุ่ม</w:t>
      </w:r>
      <w:r w:rsidRPr="00010708">
        <w:rPr>
          <w:rFonts w:asciiTheme="majorBidi" w:hAnsiTheme="majorBidi" w:cstheme="majorBidi"/>
          <w:sz w:val="28"/>
          <w:cs/>
          <w:lang w:val="th-TH"/>
        </w:rPr>
        <w:t>บริษัทจะคิดลดด้วยอัตราการกู้ยืมส่วนเพิ่มของผู้เช่า</w:t>
      </w:r>
    </w:p>
    <w:p w14:paraId="680E7029" w14:textId="77777777" w:rsidR="008733B6" w:rsidRDefault="008733B6" w:rsidP="00B86CF2">
      <w:pPr>
        <w:pStyle w:val="ListParagraph"/>
        <w:spacing w:before="120" w:after="120" w:line="240" w:lineRule="auto"/>
        <w:ind w:left="792" w:right="72"/>
        <w:contextualSpacing w:val="0"/>
        <w:jc w:val="thaiDistribute"/>
        <w:rPr>
          <w:rFonts w:asciiTheme="majorBidi" w:hAnsiTheme="majorBidi" w:cstheme="majorBidi"/>
          <w:sz w:val="28"/>
          <w:lang w:val="th-TH"/>
        </w:rPr>
      </w:pPr>
      <w:r>
        <w:rPr>
          <w:rFonts w:asciiTheme="majorBidi" w:hAnsiTheme="majorBidi" w:cstheme="majorBidi" w:hint="cs"/>
          <w:sz w:val="28"/>
          <w:cs/>
          <w:lang w:val="th-TH"/>
        </w:rPr>
        <w:t>ค่า</w:t>
      </w:r>
      <w:r w:rsidRPr="00010708">
        <w:rPr>
          <w:rFonts w:asciiTheme="majorBidi" w:hAnsiTheme="majorBidi" w:cstheme="majorBidi"/>
          <w:sz w:val="28"/>
          <w:cs/>
          <w:lang w:val="th-TH"/>
        </w:rPr>
        <w:t xml:space="preserve">เช่าที่รวมในมูลค่าของหนี้สินตามสัญญาเช่าประกอบด้วยค่าเช่าคงที่ (รวมถึงการจ่ายชำระคงที่โดยเนื้อหา) </w:t>
      </w:r>
      <w:r>
        <w:rPr>
          <w:rFonts w:asciiTheme="majorBidi" w:hAnsiTheme="majorBidi" w:cstheme="majorBidi" w:hint="cs"/>
          <w:sz w:val="28"/>
          <w:cs/>
          <w:lang w:val="th-TH"/>
        </w:rPr>
        <w:t xml:space="preserve">                     </w:t>
      </w:r>
      <w:r w:rsidRPr="00010708">
        <w:rPr>
          <w:rFonts w:asciiTheme="majorBidi" w:hAnsiTheme="majorBidi" w:cstheme="majorBidi"/>
          <w:sz w:val="28"/>
          <w:cs/>
          <w:lang w:val="th-TH"/>
        </w:rPr>
        <w:t>ค่าเช่าผันแปรที่อ้างอิงจากอัตราหรือดัชนี มูลค่าที่คาดว่าจะต้องจ่ายจากการรับประกันมูลค่าคงเหลือ และ</w:t>
      </w:r>
      <w:r>
        <w:rPr>
          <w:rFonts w:asciiTheme="majorBidi" w:hAnsiTheme="majorBidi" w:cstheme="majorBidi" w:hint="cs"/>
          <w:sz w:val="28"/>
          <w:cs/>
          <w:lang w:val="th-TH"/>
        </w:rPr>
        <w:t xml:space="preserve">                   </w:t>
      </w:r>
      <w:r w:rsidRPr="00010708">
        <w:rPr>
          <w:rFonts w:asciiTheme="majorBidi" w:hAnsiTheme="majorBidi" w:cstheme="majorBidi"/>
          <w:sz w:val="28"/>
          <w:cs/>
          <w:lang w:val="th-TH"/>
        </w:rPr>
        <w:t>ราคาสิทธิเลือกซื้อหากมีความแน่นอนอย่างสมเหตุสมผลที่กลุ่มบริษัทจะใช้สิทธิ</w:t>
      </w:r>
    </w:p>
    <w:p w14:paraId="33C29AAE" w14:textId="77777777" w:rsidR="008733B6" w:rsidRDefault="008733B6" w:rsidP="00B86CF2">
      <w:pPr>
        <w:pStyle w:val="ListParagraph"/>
        <w:spacing w:before="120" w:after="120" w:line="240" w:lineRule="auto"/>
        <w:ind w:left="792" w:right="72"/>
        <w:contextualSpacing w:val="0"/>
        <w:jc w:val="thaiDistribute"/>
        <w:rPr>
          <w:rFonts w:asciiTheme="majorBidi" w:hAnsiTheme="majorBidi" w:cstheme="majorBidi"/>
          <w:sz w:val="28"/>
          <w:lang w:val="th-TH"/>
        </w:rPr>
      </w:pPr>
      <w:r>
        <w:rPr>
          <w:rFonts w:asciiTheme="majorBidi" w:hAnsiTheme="majorBidi" w:cstheme="majorBidi" w:hint="cs"/>
          <w:sz w:val="28"/>
          <w:cs/>
          <w:lang w:val="th-TH"/>
        </w:rPr>
        <w:t>ภายหลัง</w:t>
      </w:r>
      <w:r w:rsidRPr="00010708">
        <w:rPr>
          <w:rFonts w:asciiTheme="majorBidi" w:hAnsiTheme="majorBidi" w:cstheme="majorBidi"/>
          <w:sz w:val="28"/>
          <w:cs/>
          <w:lang w:val="th-TH"/>
        </w:rPr>
        <w:t>การวัดมูลค่าเริ่มแรก หนี้สินตามสัญญาเช่าที่ถูกวัดมูลค่าใหม่เพื่อสะท้อนการเปลี่ยนแปลงของการจ่ายชำระตามสัญญาเช่า เรื่องดังกล่าวเป็นการวัดมูลค่าเพื่อสะท้อนการประเมินใหม่ กลุ่มบริษัทต้องรับรู้จำนวนเงินของการวัดมูลค่าของหนี้สินตามสัญญาเช่าใหม่ โดยการปรับปรุงสินทรัพย์สิทธิการใช้ อย่างไรก็ตาม ถ้ามูลค่าตามบัญชีของสินทรัพย์สิทธิการใช้มีมูลค่าลดลงจนเป็นศูนย์แล้ว และมีการลดลงเพิ่มเติมจากการวัดมูลค่าของหนี้สินตามสัญญาเช่า กลุ่มบริษัทต้องรับรู้จำนวนคงเหลือของการวัดมูลค่าใหม่ในกำไรหรือขาดทุน</w:t>
      </w:r>
    </w:p>
    <w:p w14:paraId="2F037916" w14:textId="40AE07CD" w:rsidR="008802C6" w:rsidRDefault="008733B6" w:rsidP="005C189B">
      <w:pPr>
        <w:pStyle w:val="ListParagraph"/>
        <w:spacing w:before="120" w:after="120" w:line="240" w:lineRule="auto"/>
        <w:ind w:left="792" w:right="72"/>
        <w:contextualSpacing w:val="0"/>
        <w:jc w:val="thaiDistribute"/>
        <w:rPr>
          <w:rFonts w:asciiTheme="majorBidi" w:hAnsiTheme="majorBidi" w:cstheme="majorBidi"/>
          <w:sz w:val="28"/>
          <w:cs/>
          <w:lang w:val="th-TH"/>
        </w:rPr>
      </w:pPr>
      <w:r>
        <w:rPr>
          <w:rFonts w:asciiTheme="majorBidi" w:hAnsiTheme="majorBidi" w:cstheme="majorBidi" w:hint="cs"/>
          <w:sz w:val="28"/>
          <w:cs/>
          <w:lang w:val="th-TH"/>
        </w:rPr>
        <w:t>ค่าเช่า</w:t>
      </w:r>
      <w:r w:rsidRPr="00010708">
        <w:rPr>
          <w:rFonts w:asciiTheme="majorBidi" w:hAnsiTheme="majorBidi" w:cstheme="majorBidi"/>
          <w:sz w:val="28"/>
          <w:cs/>
          <w:lang w:val="th-TH"/>
        </w:rPr>
        <w:t xml:space="preserve">ที่จ่ายตามสัญญาเช่าระยะสั้นและสัญญาเช่าสินทรัพย์ที่มีมูลค่าต่ำจะรับรู้เป็นค่าใช้จ่ายตามวิธีเส้นตรงตลอดอายุสัญญาเช่า สัญญาเช่าระยะสั้นคือสัญญาเช่าที่มีอายุสัญญาเช่าน้อยกว่าหรือเท่ากับ </w:t>
      </w:r>
      <w:r w:rsidR="005715CE" w:rsidRPr="005715CE">
        <w:rPr>
          <w:rFonts w:asciiTheme="majorBidi" w:hAnsiTheme="majorBidi" w:cstheme="majorBidi"/>
          <w:sz w:val="28"/>
        </w:rPr>
        <w:t>12</w:t>
      </w:r>
      <w:r w:rsidRPr="00010708">
        <w:rPr>
          <w:rFonts w:asciiTheme="majorBidi" w:hAnsiTheme="majorBidi" w:cstheme="majorBidi"/>
          <w:sz w:val="28"/>
          <w:lang w:val="th-TH"/>
        </w:rPr>
        <w:t xml:space="preserve"> </w:t>
      </w:r>
      <w:r w:rsidRPr="00010708">
        <w:rPr>
          <w:rFonts w:asciiTheme="majorBidi" w:hAnsiTheme="majorBidi" w:cstheme="majorBidi"/>
          <w:sz w:val="28"/>
          <w:cs/>
          <w:lang w:val="th-TH"/>
        </w:rPr>
        <w:t>เดือน</w:t>
      </w:r>
    </w:p>
    <w:p w14:paraId="6F6E166A" w14:textId="77777777" w:rsidR="008802C6" w:rsidRDefault="00880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cs/>
          <w:lang w:val="th-TH"/>
        </w:rPr>
      </w:pPr>
      <w:r>
        <w:rPr>
          <w:rFonts w:asciiTheme="majorBidi" w:hAnsiTheme="majorBidi" w:cstheme="majorBidi"/>
          <w:sz w:val="28"/>
          <w:cs/>
          <w:lang w:val="th-TH"/>
        </w:rPr>
        <w:br w:type="page"/>
      </w:r>
    </w:p>
    <w:p w14:paraId="1E2A90C2" w14:textId="77777777" w:rsidR="008733B6" w:rsidRDefault="008733B6" w:rsidP="00210E14">
      <w:pPr>
        <w:pStyle w:val="ListParagraph"/>
        <w:numPr>
          <w:ilvl w:val="0"/>
          <w:numId w:val="15"/>
        </w:numPr>
        <w:tabs>
          <w:tab w:val="left" w:pos="810"/>
          <w:tab w:val="left" w:pos="900"/>
        </w:tabs>
        <w:spacing w:before="120" w:after="120" w:line="240" w:lineRule="auto"/>
        <w:ind w:right="43" w:hanging="461"/>
        <w:contextualSpacing w:val="0"/>
        <w:jc w:val="thaiDistribute"/>
        <w:rPr>
          <w:rFonts w:asciiTheme="majorBidi" w:eastAsia="MS Mincho" w:hAnsiTheme="majorBidi" w:cstheme="majorBidi"/>
          <w:color w:val="000000"/>
          <w:sz w:val="28"/>
        </w:rPr>
      </w:pPr>
      <w:r>
        <w:rPr>
          <w:rFonts w:asciiTheme="majorBidi" w:eastAsia="MS Mincho" w:hAnsiTheme="majorBidi" w:cstheme="majorBidi" w:hint="cs"/>
          <w:color w:val="000000"/>
          <w:sz w:val="28"/>
          <w:cs/>
        </w:rPr>
        <w:t>ผลประโยชน์พนักงาน</w:t>
      </w:r>
    </w:p>
    <w:p w14:paraId="62001CC5" w14:textId="77777777" w:rsidR="008733B6" w:rsidRPr="00B86CF2" w:rsidRDefault="008733B6" w:rsidP="00B86CF2">
      <w:pPr>
        <w:pStyle w:val="ListParagraph"/>
        <w:spacing w:before="120" w:line="240" w:lineRule="auto"/>
        <w:ind w:left="792" w:right="72"/>
        <w:contextualSpacing w:val="0"/>
        <w:jc w:val="thaiDistribute"/>
        <w:rPr>
          <w:rFonts w:asciiTheme="majorBidi" w:hAnsiTheme="majorBidi" w:cstheme="majorBidi"/>
          <w:iCs/>
          <w:color w:val="000000"/>
          <w:sz w:val="28"/>
        </w:rPr>
      </w:pPr>
      <w:r w:rsidRPr="00B86CF2">
        <w:rPr>
          <w:rFonts w:asciiTheme="majorBidi" w:hAnsiTheme="majorBidi" w:cstheme="majorBidi" w:hint="cs"/>
          <w:iCs/>
          <w:color w:val="000000"/>
          <w:sz w:val="28"/>
          <w:cs/>
        </w:rPr>
        <w:t>โครงการสมทบเงิน</w:t>
      </w:r>
    </w:p>
    <w:p w14:paraId="395C978B" w14:textId="77777777" w:rsidR="00071874" w:rsidRDefault="008733B6" w:rsidP="00071874">
      <w:pPr>
        <w:pStyle w:val="ListParagraph"/>
        <w:spacing w:before="120" w:after="120" w:line="240" w:lineRule="auto"/>
        <w:ind w:left="792" w:right="72"/>
        <w:contextualSpacing w:val="0"/>
        <w:jc w:val="thaiDistribute"/>
        <w:rPr>
          <w:rFonts w:asciiTheme="majorBidi" w:hAnsiTheme="majorBidi" w:cstheme="majorBidi"/>
          <w:i/>
          <w:color w:val="000000"/>
          <w:sz w:val="28"/>
          <w:cs/>
        </w:rPr>
      </w:pPr>
      <w:r>
        <w:rPr>
          <w:rFonts w:asciiTheme="majorBidi" w:eastAsia="MS Mincho" w:hAnsiTheme="majorBidi" w:cstheme="majorBidi" w:hint="cs"/>
          <w:color w:val="000000"/>
          <w:sz w:val="28"/>
          <w:cs/>
        </w:rPr>
        <w:t>โครงการ</w:t>
      </w:r>
      <w:r w:rsidRPr="00010708">
        <w:rPr>
          <w:rFonts w:asciiTheme="majorBidi" w:hAnsiTheme="majorBidi" w:cstheme="majorBidi"/>
          <w:i/>
          <w:color w:val="000000"/>
          <w:spacing w:val="2"/>
          <w:sz w:val="28"/>
          <w:cs/>
        </w:rPr>
        <w:t>สมทบเงินเป็นโครงการผลประโยชน์พนักงานหลังออกจากงาน ซึ่งกิจการจ่ายสมทบเป็นจำนวนเงินที่</w:t>
      </w:r>
      <w:r w:rsidRPr="00010708">
        <w:rPr>
          <w:rFonts w:asciiTheme="majorBidi" w:hAnsiTheme="majorBidi" w:cstheme="majorBidi"/>
          <w:i/>
          <w:color w:val="000000"/>
          <w:sz w:val="28"/>
          <w:cs/>
        </w:rPr>
        <w:t>แน่นอนให้แก่กิจการหนึ่งแยกต่างหาก (กองทุนสำรองเลี้ยงชีพ) และจะไม่มีภาระผูกพันตามกฎหมายหรือภาระผูกพันโดยอนุมานที่จะต้องจ่ายสมทบเพิ่มเติม ภาระผูกพันในการสมทบเข้าโครงการสมทบเงินจะถูกรับรู้เป็นค่าใช้จ่ายพนักงานในงบกำไรขาดทุน</w:t>
      </w:r>
      <w:r>
        <w:rPr>
          <w:rFonts w:asciiTheme="majorBidi" w:hAnsiTheme="majorBidi" w:cstheme="majorBidi"/>
          <w:i/>
          <w:color w:val="000000"/>
          <w:sz w:val="28"/>
          <w:cs/>
        </w:rPr>
        <w:t>และกำไรขาดทุนเบ็ดเสร็จอื่น</w:t>
      </w:r>
      <w:r w:rsidRPr="00010708">
        <w:rPr>
          <w:rFonts w:asciiTheme="majorBidi" w:hAnsiTheme="majorBidi" w:cstheme="majorBidi"/>
          <w:i/>
          <w:color w:val="000000"/>
          <w:sz w:val="28"/>
          <w:cs/>
        </w:rPr>
        <w:t>ในรอบระยะเวลาที่พนักงานได้ทำงานให้กับกิจการ</w:t>
      </w:r>
    </w:p>
    <w:p w14:paraId="0590CBD2" w14:textId="77777777" w:rsidR="008733B6" w:rsidRDefault="008733B6" w:rsidP="00B86CF2">
      <w:pPr>
        <w:pStyle w:val="ListParagraph"/>
        <w:spacing w:before="120" w:line="240" w:lineRule="auto"/>
        <w:ind w:left="792" w:right="72"/>
        <w:contextualSpacing w:val="0"/>
        <w:jc w:val="thaiDistribute"/>
        <w:rPr>
          <w:rFonts w:asciiTheme="majorBidi" w:hAnsiTheme="majorBidi" w:cstheme="majorBidi"/>
          <w:iCs/>
          <w:color w:val="000000"/>
          <w:sz w:val="28"/>
        </w:rPr>
      </w:pPr>
      <w:r>
        <w:rPr>
          <w:rFonts w:asciiTheme="majorBidi" w:hAnsiTheme="majorBidi" w:cstheme="majorBidi" w:hint="cs"/>
          <w:iCs/>
          <w:color w:val="000000"/>
          <w:sz w:val="28"/>
          <w:cs/>
        </w:rPr>
        <w:t>โครงการผลประโยชน์ที่</w:t>
      </w:r>
      <w:r w:rsidRPr="00010708">
        <w:rPr>
          <w:rFonts w:asciiTheme="majorBidi" w:hAnsiTheme="majorBidi" w:cstheme="majorBidi"/>
          <w:iCs/>
          <w:color w:val="000000"/>
          <w:sz w:val="28"/>
          <w:cs/>
        </w:rPr>
        <w:t>กำหนดไว้</w:t>
      </w:r>
    </w:p>
    <w:p w14:paraId="1EE7F57B" w14:textId="77777777" w:rsidR="008733B6" w:rsidRDefault="008733B6" w:rsidP="00EA5056">
      <w:pPr>
        <w:pStyle w:val="ListParagraph"/>
        <w:spacing w:before="120" w:after="120" w:line="240" w:lineRule="auto"/>
        <w:ind w:left="792" w:right="72"/>
        <w:contextualSpacing w:val="0"/>
        <w:jc w:val="thaiDistribute"/>
        <w:rPr>
          <w:rFonts w:asciiTheme="majorBidi" w:hAnsiTheme="majorBidi" w:cstheme="majorBidi"/>
          <w:i/>
          <w:color w:val="000000"/>
          <w:spacing w:val="4"/>
          <w:sz w:val="28"/>
        </w:rPr>
      </w:pPr>
      <w:r>
        <w:rPr>
          <w:rFonts w:asciiTheme="majorBidi" w:hAnsiTheme="majorBidi" w:cstheme="majorBidi" w:hint="cs"/>
          <w:i/>
          <w:color w:val="000000"/>
          <w:sz w:val="28"/>
          <w:cs/>
        </w:rPr>
        <w:t>โครงการ</w:t>
      </w:r>
      <w:r w:rsidRPr="00010708">
        <w:rPr>
          <w:rFonts w:asciiTheme="majorBidi" w:hAnsiTheme="majorBidi" w:cstheme="majorBidi"/>
          <w:i/>
          <w:color w:val="000000"/>
          <w:spacing w:val="-2"/>
          <w:sz w:val="28"/>
          <w:cs/>
        </w:rPr>
        <w:t xml:space="preserve">ผลประโยชน์ที่กำหนดไว้เป็นโครงการผลประโยชน์หลังออกจากงานนอกเหนือจากโครงการสมทบเงิน ภาระผูกพันสุทธิของกลุ่มบริษัทจากโครงการผลประโยชน์ที่กำหนดไว้ถูกคำนวณแยกต่างหากเป็นรายโครงการจากการประมาณผลประโยชน์ในอนาคตที่เกิดจากการทำงานของพนักงานในปัจจุบันและในงวดก่อน ๆ </w:t>
      </w:r>
      <w:r w:rsidRPr="00010708">
        <w:rPr>
          <w:rFonts w:asciiTheme="majorBidi" w:hAnsiTheme="majorBidi" w:cstheme="majorBidi"/>
          <w:i/>
          <w:color w:val="000000"/>
          <w:spacing w:val="4"/>
          <w:sz w:val="28"/>
          <w:cs/>
        </w:rPr>
        <w:t>ผลประโยชน์ดังกล่าวได้มีการคิดลดกระแสเงินสดเพื่อให้เป็นมูลค่าปัจจุบัน โดยคำนวณบนพื้นฐานของเงินเดือนพนักงาน อัตรามรณะ อายุงาน และปัจจัยอื่น ๆ ทั้งนี้อัตราคิดลดที่ใช้ในการคำนวณภาระผูกพันผลประโยชน์พนักงานหลังออกจากงานอ้างอิงจากอัตราผลตอบแทนของพันธบัตรรัฐบาล</w:t>
      </w:r>
    </w:p>
    <w:p w14:paraId="67CFBB21" w14:textId="77777777" w:rsidR="008733B6" w:rsidRDefault="008733B6" w:rsidP="00EA5056">
      <w:pPr>
        <w:pStyle w:val="ListParagraph"/>
        <w:spacing w:before="120" w:after="120" w:line="240" w:lineRule="auto"/>
        <w:ind w:left="792" w:right="72"/>
        <w:contextualSpacing w:val="0"/>
        <w:jc w:val="thaiDistribute"/>
        <w:rPr>
          <w:rFonts w:asciiTheme="majorBidi" w:hAnsiTheme="majorBidi" w:cstheme="majorBidi"/>
          <w:i/>
          <w:color w:val="000000"/>
          <w:sz w:val="28"/>
        </w:rPr>
      </w:pPr>
      <w:r w:rsidRPr="00EA5056">
        <w:rPr>
          <w:rFonts w:asciiTheme="majorBidi" w:hAnsiTheme="majorBidi" w:cstheme="majorBidi" w:hint="cs"/>
          <w:i/>
          <w:color w:val="000000"/>
          <w:sz w:val="28"/>
          <w:cs/>
        </w:rPr>
        <w:t>เมื่อ</w:t>
      </w:r>
      <w:r w:rsidRPr="00010708">
        <w:rPr>
          <w:rFonts w:asciiTheme="majorBidi" w:hAnsiTheme="majorBidi" w:cstheme="majorBidi"/>
          <w:i/>
          <w:color w:val="000000"/>
          <w:sz w:val="28"/>
          <w:cs/>
        </w:rPr>
        <w:t>มีการเพิ่มผลประโยชน์ในโครงการผลประโยชน์ สัดส่วนที่เพิ่มขึ้นของผลประโยชน์ที่เกี่ยวข้องกับต้นทุนบริการในอดีตของพนักงานรับรู้โดยวิธีเส้นตรงจนถึงวันที่ผลประโยชน์นั้นเป็นสิทธิขาด ผลประโยชน์ที่เป็นสิทธิขาดจะรับรู้เป็นค่าใช้จ่ายในงบกำไรขาดทุน</w:t>
      </w:r>
      <w:r>
        <w:rPr>
          <w:rFonts w:asciiTheme="majorBidi" w:hAnsiTheme="majorBidi" w:cstheme="majorBidi"/>
          <w:i/>
          <w:color w:val="000000"/>
          <w:sz w:val="28"/>
          <w:cs/>
        </w:rPr>
        <w:t>และกำไรขาดทุน</w:t>
      </w:r>
      <w:r w:rsidRPr="00010708">
        <w:rPr>
          <w:rFonts w:asciiTheme="majorBidi" w:hAnsiTheme="majorBidi" w:cstheme="majorBidi"/>
          <w:i/>
          <w:color w:val="000000"/>
          <w:sz w:val="28"/>
          <w:cs/>
        </w:rPr>
        <w:t>เบ็ดเสร็จ</w:t>
      </w:r>
      <w:r>
        <w:rPr>
          <w:rFonts w:asciiTheme="majorBidi" w:hAnsiTheme="majorBidi" w:cstheme="majorBidi"/>
          <w:i/>
          <w:color w:val="000000"/>
          <w:sz w:val="28"/>
          <w:cs/>
        </w:rPr>
        <w:t>อื่น</w:t>
      </w:r>
      <w:r w:rsidRPr="00010708">
        <w:rPr>
          <w:rFonts w:asciiTheme="majorBidi" w:hAnsiTheme="majorBidi" w:cstheme="majorBidi"/>
          <w:i/>
          <w:color w:val="000000"/>
          <w:sz w:val="28"/>
          <w:cs/>
        </w:rPr>
        <w:t>ทันที</w:t>
      </w:r>
    </w:p>
    <w:p w14:paraId="7978227A" w14:textId="77777777" w:rsidR="008733B6" w:rsidRDefault="008733B6" w:rsidP="004C2484">
      <w:pPr>
        <w:pStyle w:val="ListParagraph"/>
        <w:spacing w:before="120" w:after="120" w:line="240" w:lineRule="auto"/>
        <w:ind w:left="792" w:right="72"/>
        <w:contextualSpacing w:val="0"/>
        <w:jc w:val="thaiDistribute"/>
        <w:rPr>
          <w:rFonts w:asciiTheme="majorBidi" w:hAnsiTheme="majorBidi" w:cstheme="majorBidi"/>
          <w:i/>
          <w:color w:val="000000"/>
          <w:sz w:val="28"/>
        </w:rPr>
      </w:pPr>
      <w:r>
        <w:rPr>
          <w:rFonts w:asciiTheme="majorBidi" w:hAnsiTheme="majorBidi" w:cstheme="majorBidi" w:hint="cs"/>
          <w:i/>
          <w:color w:val="000000"/>
          <w:sz w:val="28"/>
          <w:cs/>
        </w:rPr>
        <w:t>กลุ่ม</w:t>
      </w:r>
      <w:r w:rsidRPr="00010708">
        <w:rPr>
          <w:rFonts w:asciiTheme="majorBidi" w:hAnsiTheme="majorBidi" w:cstheme="majorBidi"/>
          <w:i/>
          <w:color w:val="000000"/>
          <w:sz w:val="28"/>
          <w:cs/>
        </w:rPr>
        <w:t>บริษัทรับรู้กำไรขาดทุนจากการประมาณการตามหลักการคณิตศาสตร์ประกันภัยทั้งหมดที่เกิดขึ้น</w:t>
      </w:r>
      <w:r w:rsidRPr="00010708">
        <w:rPr>
          <w:rFonts w:asciiTheme="majorBidi" w:hAnsiTheme="majorBidi" w:cstheme="majorBidi"/>
          <w:i/>
          <w:color w:val="000000"/>
          <w:spacing w:val="-10"/>
          <w:sz w:val="28"/>
          <w:cs/>
        </w:rPr>
        <w:t>จากโครงการผลประโยชน์ที่กำหนดไว้ในรายการกำไรขาดทุนเบ็ดเสร็จอื่น และรับรู้ค่าใช้จ่ายของโครงการผลประโยชน์</w:t>
      </w:r>
      <w:r w:rsidRPr="00010708">
        <w:rPr>
          <w:rFonts w:asciiTheme="majorBidi" w:hAnsiTheme="majorBidi" w:cstheme="majorBidi"/>
          <w:i/>
          <w:color w:val="000000"/>
          <w:sz w:val="28"/>
          <w:cs/>
        </w:rPr>
        <w:t>ที่กำหนดไว้ในงบกำไรขาดทุน</w:t>
      </w:r>
      <w:r>
        <w:rPr>
          <w:rFonts w:asciiTheme="majorBidi" w:hAnsiTheme="majorBidi" w:cstheme="majorBidi" w:hint="cs"/>
          <w:i/>
          <w:color w:val="000000"/>
          <w:sz w:val="28"/>
          <w:cs/>
        </w:rPr>
        <w:t>และกำไรขาดทุนเบ็ดเสร็จอื่น</w:t>
      </w:r>
    </w:p>
    <w:p w14:paraId="6CEC2BDA" w14:textId="7197A806" w:rsidR="005C189B" w:rsidRDefault="008733B6" w:rsidP="00071874">
      <w:pPr>
        <w:pStyle w:val="ListParagraph"/>
        <w:spacing w:before="120" w:after="120" w:line="240" w:lineRule="auto"/>
        <w:ind w:left="792" w:right="72"/>
        <w:contextualSpacing w:val="0"/>
        <w:jc w:val="thaiDistribute"/>
        <w:rPr>
          <w:rFonts w:asciiTheme="majorBidi" w:hAnsiTheme="majorBidi" w:cstheme="majorBidi"/>
          <w:i/>
          <w:color w:val="000000"/>
          <w:sz w:val="28"/>
          <w:cs/>
        </w:rPr>
      </w:pPr>
      <w:r>
        <w:rPr>
          <w:rFonts w:asciiTheme="majorBidi" w:hAnsiTheme="majorBidi" w:cstheme="majorBidi" w:hint="cs"/>
          <w:i/>
          <w:color w:val="000000"/>
          <w:sz w:val="28"/>
          <w:cs/>
        </w:rPr>
        <w:t>ต้น</w:t>
      </w:r>
      <w:r w:rsidRPr="00010708">
        <w:rPr>
          <w:rFonts w:asciiTheme="majorBidi" w:hAnsiTheme="majorBidi" w:cstheme="majorBidi"/>
          <w:sz w:val="28"/>
          <w:cs/>
          <w:lang w:val="th-TH"/>
        </w:rPr>
        <w:t>ทุน</w:t>
      </w:r>
      <w:r w:rsidRPr="00010708">
        <w:rPr>
          <w:rFonts w:asciiTheme="majorBidi" w:hAnsiTheme="majorBidi" w:cstheme="majorBidi"/>
          <w:i/>
          <w:color w:val="000000"/>
          <w:sz w:val="28"/>
          <w:cs/>
        </w:rPr>
        <w:t>บริการในอดีตที่เกี่ยวข้องกับการแก้ไขโครงการจะรับรู้เป็นค่าใช้จ่ายในงบกำไรขาดทุน</w:t>
      </w:r>
      <w:r>
        <w:rPr>
          <w:rFonts w:asciiTheme="majorBidi" w:hAnsiTheme="majorBidi" w:cstheme="majorBidi" w:hint="cs"/>
          <w:i/>
          <w:color w:val="000000"/>
          <w:sz w:val="28"/>
          <w:cs/>
        </w:rPr>
        <w:t>และกำไรขาดทุนเบ็ดเสร็จอื่น</w:t>
      </w:r>
      <w:r w:rsidRPr="00010708">
        <w:rPr>
          <w:rFonts w:asciiTheme="majorBidi" w:hAnsiTheme="majorBidi" w:cstheme="majorBidi"/>
          <w:i/>
          <w:color w:val="000000"/>
          <w:sz w:val="28"/>
          <w:cs/>
        </w:rPr>
        <w:t>เมื่อการแก้ไขโครงการมีผลบังคับใช้</w:t>
      </w:r>
    </w:p>
    <w:p w14:paraId="704990AB" w14:textId="77777777" w:rsidR="008733B6" w:rsidRPr="00A3330D" w:rsidRDefault="008733B6" w:rsidP="004C2484">
      <w:pPr>
        <w:pStyle w:val="ListParagraph"/>
        <w:spacing w:before="120" w:after="120" w:line="240" w:lineRule="auto"/>
        <w:ind w:left="792" w:right="72"/>
        <w:contextualSpacing w:val="0"/>
        <w:jc w:val="thaiDistribute"/>
        <w:rPr>
          <w:rFonts w:asciiTheme="majorBidi" w:hAnsiTheme="majorBidi" w:cstheme="majorBidi"/>
          <w:iCs/>
          <w:color w:val="000000"/>
          <w:spacing w:val="4"/>
          <w:sz w:val="28"/>
        </w:rPr>
      </w:pPr>
      <w:r w:rsidRPr="00A3330D">
        <w:rPr>
          <w:rFonts w:asciiTheme="majorBidi" w:hAnsiTheme="majorBidi" w:cstheme="majorBidi" w:hint="cs"/>
          <w:iCs/>
          <w:color w:val="000000"/>
          <w:spacing w:val="4"/>
          <w:sz w:val="28"/>
          <w:cs/>
        </w:rPr>
        <w:t>ผลประโยชน์ระยะยาวอื่นของพนักงาน</w:t>
      </w:r>
    </w:p>
    <w:p w14:paraId="5E130895" w14:textId="368A9156" w:rsidR="00E358E4" w:rsidRDefault="008733B6" w:rsidP="005C189B">
      <w:pPr>
        <w:pStyle w:val="ListParagraph"/>
        <w:spacing w:before="120" w:after="120" w:line="240" w:lineRule="auto"/>
        <w:ind w:left="792" w:right="72"/>
        <w:contextualSpacing w:val="0"/>
        <w:jc w:val="thaiDistribute"/>
        <w:rPr>
          <w:rFonts w:asciiTheme="majorBidi" w:hAnsiTheme="majorBidi" w:cstheme="majorBidi"/>
          <w:i/>
          <w:color w:val="000000"/>
          <w:sz w:val="28"/>
          <w:cs/>
        </w:rPr>
      </w:pPr>
      <w:r>
        <w:rPr>
          <w:rFonts w:asciiTheme="majorBidi" w:hAnsiTheme="majorBidi" w:cstheme="majorBidi" w:hint="cs"/>
          <w:i/>
          <w:color w:val="000000"/>
          <w:spacing w:val="4"/>
          <w:sz w:val="28"/>
          <w:cs/>
        </w:rPr>
        <w:t>ภาระ</w:t>
      </w:r>
      <w:r w:rsidRPr="00010708">
        <w:rPr>
          <w:rFonts w:asciiTheme="majorBidi" w:hAnsiTheme="majorBidi" w:cstheme="majorBidi"/>
          <w:i/>
          <w:color w:val="000000"/>
          <w:spacing w:val="2"/>
          <w:sz w:val="28"/>
          <w:cs/>
        </w:rPr>
        <w:t>ผูกพันสุทธิของกลุ่มบริษัทที่เป็นผลประโยชน์ระยะยาวของพนักงานนอกเหนือจาก</w:t>
      </w:r>
      <w:r w:rsidRPr="00010708">
        <w:rPr>
          <w:rFonts w:asciiTheme="majorBidi" w:hAnsiTheme="majorBidi" w:cstheme="majorBidi"/>
          <w:i/>
          <w:color w:val="000000"/>
          <w:spacing w:val="-2"/>
          <w:sz w:val="28"/>
          <w:cs/>
        </w:rPr>
        <w:t xml:space="preserve">โครงการผลประโยชน์ที่กำหนดไว้ </w:t>
      </w:r>
      <w:r w:rsidRPr="00010708">
        <w:rPr>
          <w:rFonts w:asciiTheme="majorBidi" w:hAnsiTheme="majorBidi" w:cstheme="majorBidi"/>
          <w:i/>
          <w:color w:val="000000"/>
          <w:spacing w:val="2"/>
          <w:sz w:val="28"/>
          <w:cs/>
        </w:rPr>
        <w:t>เป็น</w:t>
      </w:r>
      <w:r w:rsidRPr="00010708">
        <w:rPr>
          <w:rFonts w:asciiTheme="majorBidi" w:hAnsiTheme="majorBidi" w:cstheme="majorBidi"/>
          <w:i/>
          <w:color w:val="000000"/>
          <w:sz w:val="28"/>
          <w:cs/>
        </w:rPr>
        <w:t>ผลประโยชน์ในอนาคตที่เกิดจากการทำงานของพนักงานในปัจจุบันและงวดก่อน ซึ่งผลประโยชน์นี้ ได้คำนวณโดยนักคณิตศาสตร์ประกันภัยอิสระและจากข้อสมมติฐานทางคณิตศาสตร์ประกันภัยตามวิธีคิดลดแต่ละหน่วยที่</w:t>
      </w:r>
      <w:r w:rsidRPr="00010708">
        <w:rPr>
          <w:rFonts w:asciiTheme="majorBidi" w:hAnsiTheme="majorBidi" w:cstheme="majorBidi"/>
          <w:i/>
          <w:color w:val="000000"/>
          <w:spacing w:val="-6"/>
          <w:sz w:val="28"/>
          <w:cs/>
        </w:rPr>
        <w:t>ประมาณการไว้ อันเป็นประมาณการจากมูลค่าปัจจุบันของกระแสเงินสดของผลประโยชน์ที่คาดว่าจะต้องจ่ายในอนาคต กำไรขาดทุนจากการประมาณการตามหลักคณิตศาสตร์ประกันภัยรับรู้เป็นกำไรหรือขาดทุน</w:t>
      </w:r>
      <w:r w:rsidRPr="00010708">
        <w:rPr>
          <w:rFonts w:asciiTheme="majorBidi" w:hAnsiTheme="majorBidi" w:cstheme="majorBidi"/>
          <w:i/>
          <w:color w:val="000000"/>
          <w:sz w:val="28"/>
          <w:cs/>
        </w:rPr>
        <w:t xml:space="preserve"> ในงบกำไรขาดทุน</w:t>
      </w:r>
      <w:r>
        <w:rPr>
          <w:rFonts w:asciiTheme="majorBidi" w:hAnsiTheme="majorBidi" w:cstheme="majorBidi" w:hint="cs"/>
          <w:i/>
          <w:color w:val="000000"/>
          <w:sz w:val="28"/>
          <w:cs/>
        </w:rPr>
        <w:t>และกำไรขาดทุนเบ็ดเสร็จอื่น</w:t>
      </w:r>
      <w:r w:rsidRPr="00010708">
        <w:rPr>
          <w:rFonts w:asciiTheme="majorBidi" w:hAnsiTheme="majorBidi" w:cstheme="majorBidi"/>
          <w:i/>
          <w:color w:val="000000"/>
          <w:sz w:val="28"/>
          <w:cs/>
        </w:rPr>
        <w:t>เมื่อเกิดขึ้น</w:t>
      </w:r>
    </w:p>
    <w:p w14:paraId="7CF66F8C" w14:textId="77777777" w:rsidR="00E358E4" w:rsidRDefault="00E35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i/>
          <w:color w:val="000000"/>
          <w:sz w:val="28"/>
          <w:szCs w:val="28"/>
          <w:cs/>
        </w:rPr>
      </w:pPr>
      <w:r>
        <w:rPr>
          <w:rFonts w:asciiTheme="majorBidi" w:hAnsiTheme="majorBidi" w:cstheme="majorBidi"/>
          <w:i/>
          <w:color w:val="000000"/>
          <w:sz w:val="28"/>
          <w:cs/>
        </w:rPr>
        <w:br w:type="page"/>
      </w:r>
    </w:p>
    <w:p w14:paraId="2B383CB3" w14:textId="77777777" w:rsidR="008733B6" w:rsidRDefault="008733B6" w:rsidP="004C2484">
      <w:pPr>
        <w:pStyle w:val="ListParagraph"/>
        <w:spacing w:before="120" w:after="120" w:line="240" w:lineRule="auto"/>
        <w:ind w:left="792" w:right="72"/>
        <w:contextualSpacing w:val="0"/>
        <w:jc w:val="thaiDistribute"/>
        <w:rPr>
          <w:rFonts w:asciiTheme="majorBidi" w:hAnsiTheme="majorBidi" w:cstheme="majorBidi"/>
          <w:iCs/>
          <w:color w:val="000000"/>
          <w:spacing w:val="4"/>
          <w:sz w:val="28"/>
        </w:rPr>
      </w:pPr>
      <w:r>
        <w:rPr>
          <w:rFonts w:asciiTheme="majorBidi" w:hAnsiTheme="majorBidi" w:cstheme="majorBidi" w:hint="cs"/>
          <w:iCs/>
          <w:color w:val="000000"/>
          <w:spacing w:val="4"/>
          <w:sz w:val="28"/>
          <w:cs/>
        </w:rPr>
        <w:t>ผลประโยชน์ระยะสั้นของพนักงาน</w:t>
      </w:r>
    </w:p>
    <w:p w14:paraId="277D58F3" w14:textId="77777777" w:rsidR="008733B6" w:rsidRDefault="008733B6" w:rsidP="004C2484">
      <w:pPr>
        <w:pStyle w:val="ListParagraph"/>
        <w:spacing w:before="120" w:after="120" w:line="240" w:lineRule="auto"/>
        <w:ind w:left="792" w:right="72"/>
        <w:contextualSpacing w:val="0"/>
        <w:jc w:val="thaiDistribute"/>
        <w:rPr>
          <w:rFonts w:asciiTheme="majorBidi" w:hAnsiTheme="majorBidi" w:cstheme="majorBidi"/>
          <w:i/>
          <w:color w:val="000000"/>
          <w:sz w:val="28"/>
        </w:rPr>
      </w:pPr>
      <w:r>
        <w:rPr>
          <w:rFonts w:asciiTheme="majorBidi" w:hAnsiTheme="majorBidi" w:cstheme="majorBidi" w:hint="cs"/>
          <w:i/>
          <w:color w:val="000000"/>
          <w:spacing w:val="4"/>
          <w:sz w:val="28"/>
          <w:cs/>
        </w:rPr>
        <w:t>ภาระ</w:t>
      </w:r>
      <w:r w:rsidRPr="004A2D7C">
        <w:rPr>
          <w:rFonts w:asciiTheme="majorBidi" w:hAnsiTheme="majorBidi" w:cstheme="majorBidi"/>
          <w:i/>
          <w:color w:val="000000"/>
          <w:spacing w:val="4"/>
          <w:sz w:val="28"/>
          <w:cs/>
        </w:rPr>
        <w:t>ผูกพันผลประโยชน์ระยะสั้นของพนักงานวัดมูลค่าโดยมิได้คิดลดกระแสเงินสดและรับรู้เป็นค่าใช้จ่าย</w:t>
      </w:r>
      <w:r w:rsidRPr="004A2D7C">
        <w:rPr>
          <w:rFonts w:asciiTheme="majorBidi" w:hAnsiTheme="majorBidi" w:cstheme="majorBidi"/>
          <w:i/>
          <w:color w:val="000000"/>
          <w:spacing w:val="4"/>
          <w:sz w:val="28"/>
        </w:rPr>
        <w:t xml:space="preserve"> </w:t>
      </w:r>
      <w:r w:rsidRPr="004A2D7C">
        <w:rPr>
          <w:rFonts w:asciiTheme="majorBidi" w:hAnsiTheme="majorBidi" w:cstheme="majorBidi"/>
          <w:i/>
          <w:color w:val="000000"/>
          <w:spacing w:val="4"/>
          <w:sz w:val="28"/>
          <w:cs/>
        </w:rPr>
        <w:t>เมื่อ</w:t>
      </w:r>
      <w:r w:rsidRPr="00010708">
        <w:rPr>
          <w:rFonts w:asciiTheme="majorBidi" w:hAnsiTheme="majorBidi" w:cstheme="majorBidi"/>
          <w:i/>
          <w:color w:val="000000"/>
          <w:sz w:val="28"/>
          <w:cs/>
        </w:rPr>
        <w:t>พนักงานทำงานให้</w:t>
      </w:r>
    </w:p>
    <w:p w14:paraId="7C0A23C1" w14:textId="77777777" w:rsidR="00071874" w:rsidRDefault="008733B6" w:rsidP="004C2484">
      <w:pPr>
        <w:pStyle w:val="ListParagraph"/>
        <w:spacing w:before="120" w:after="120" w:line="240" w:lineRule="auto"/>
        <w:ind w:left="792" w:right="72"/>
        <w:contextualSpacing w:val="0"/>
        <w:jc w:val="thaiDistribute"/>
        <w:rPr>
          <w:rFonts w:asciiTheme="majorBidi" w:hAnsiTheme="majorBidi" w:cstheme="majorBidi"/>
          <w:i/>
          <w:color w:val="000000"/>
          <w:sz w:val="28"/>
          <w:cs/>
        </w:rPr>
      </w:pPr>
      <w:r>
        <w:rPr>
          <w:rFonts w:asciiTheme="majorBidi" w:hAnsiTheme="majorBidi" w:cstheme="majorBidi" w:hint="cs"/>
          <w:i/>
          <w:color w:val="000000"/>
          <w:sz w:val="28"/>
          <w:cs/>
        </w:rPr>
        <w:t>หนี้สิน</w:t>
      </w:r>
      <w:r w:rsidRPr="004A2D7C">
        <w:rPr>
          <w:rFonts w:asciiTheme="majorBidi" w:hAnsiTheme="majorBidi" w:cstheme="majorBidi"/>
          <w:i/>
          <w:color w:val="000000"/>
          <w:spacing w:val="4"/>
          <w:sz w:val="28"/>
          <w:cs/>
        </w:rPr>
        <w:t>รับรู้ด้วยมูลค่าที่คาดว่าจะจ่ายชำระสำหรับการจ่ายโบนัสเป็นเงินสดระยะสั้นหรือการปันส่วนกำไร หาก</w:t>
      </w:r>
      <w:r w:rsidRPr="00010708">
        <w:rPr>
          <w:rFonts w:asciiTheme="majorBidi" w:hAnsiTheme="majorBidi" w:cstheme="majorBidi"/>
          <w:i/>
          <w:color w:val="000000"/>
          <w:sz w:val="28"/>
          <w:cs/>
        </w:rPr>
        <w:t>กลุ่มบริษัทมีภาระผูกพันตามกฎหมายหรือภาระผูกพันโดยอนุมานที่จะต้องจ่ายอันเป็นผลมาจากการที่พนักงานได้ทำงานให้ในอดีตและภาระผูกพันนี้สามารถประมาณได้อย่างสมเหตุสมผล</w:t>
      </w:r>
    </w:p>
    <w:p w14:paraId="2C7EEAE6" w14:textId="77777777" w:rsidR="008733B6" w:rsidRDefault="008733B6" w:rsidP="00210E14">
      <w:pPr>
        <w:pStyle w:val="ListParagraph"/>
        <w:numPr>
          <w:ilvl w:val="0"/>
          <w:numId w:val="15"/>
        </w:numPr>
        <w:tabs>
          <w:tab w:val="left" w:pos="810"/>
          <w:tab w:val="left" w:pos="900"/>
        </w:tabs>
        <w:spacing w:before="120" w:after="240" w:line="240" w:lineRule="auto"/>
        <w:ind w:right="43" w:hanging="461"/>
        <w:contextualSpacing w:val="0"/>
        <w:jc w:val="thaiDistribute"/>
        <w:rPr>
          <w:rFonts w:asciiTheme="majorBidi" w:eastAsia="MS Mincho" w:hAnsiTheme="majorBidi" w:cstheme="majorBidi"/>
          <w:color w:val="000000"/>
          <w:sz w:val="28"/>
        </w:rPr>
      </w:pPr>
      <w:r>
        <w:rPr>
          <w:rFonts w:asciiTheme="majorBidi" w:eastAsia="MS Mincho" w:hAnsiTheme="majorBidi" w:cstheme="majorBidi" w:hint="cs"/>
          <w:color w:val="000000"/>
          <w:sz w:val="28"/>
          <w:cs/>
        </w:rPr>
        <w:t>การรับรู้รายได้</w:t>
      </w:r>
    </w:p>
    <w:p w14:paraId="1C064C21" w14:textId="77777777" w:rsidR="008733B6" w:rsidRDefault="008733B6" w:rsidP="004C2484">
      <w:pPr>
        <w:pStyle w:val="ListParagraph"/>
        <w:spacing w:before="120" w:after="120" w:line="240" w:lineRule="auto"/>
        <w:ind w:left="792" w:right="72"/>
        <w:contextualSpacing w:val="0"/>
        <w:jc w:val="thaiDistribute"/>
        <w:rPr>
          <w:rFonts w:asciiTheme="majorBidi" w:hAnsiTheme="majorBidi" w:cstheme="majorBidi"/>
          <w:sz w:val="28"/>
        </w:rPr>
      </w:pPr>
      <w:r>
        <w:rPr>
          <w:rFonts w:asciiTheme="majorBidi" w:eastAsia="MS Mincho" w:hAnsiTheme="majorBidi" w:cstheme="majorBidi" w:hint="cs"/>
          <w:color w:val="000000"/>
          <w:sz w:val="28"/>
          <w:cs/>
        </w:rPr>
        <w:t>รายได้</w:t>
      </w:r>
      <w:r w:rsidRPr="00010708">
        <w:rPr>
          <w:rFonts w:asciiTheme="majorBidi" w:hAnsiTheme="majorBidi" w:cstheme="majorBidi"/>
          <w:sz w:val="28"/>
          <w:cs/>
        </w:rPr>
        <w:t>รับรู้เมื่อลูกค้ามีอำนาจควบคุมในสินค้าหรือบริการด้วยจำนวนเงินที่สะท้อนถึงสิ่งตอบแทนที่กลุ่มบริษัทคาดว่าจะมีสิทธิได้รับที่ไม่รวมจำนวนเงินที่เก็บแทนบุคคลที่สาม ภาษีมูลค่าเพิ่ม และสุทธิจากส่วนลดการค้า และส่วนลดตามปริมาณ โดยมีการใช้วิจารณญาณในการพิจารณาจังหวะเวลาในการส่งมอบการควบคุม เพื่อประเมินว่าจะรับรู้รายได้ ณ เวลาใดเวลาหนึ่ง หรือ รับรู้ตลอดช่วงเวลาหนึ่ง</w:t>
      </w:r>
    </w:p>
    <w:p w14:paraId="0BC860E8" w14:textId="5F1EFED2" w:rsidR="008733B6" w:rsidRDefault="008733B6" w:rsidP="004C2484">
      <w:pPr>
        <w:pStyle w:val="ListParagraph"/>
        <w:spacing w:before="120" w:after="120" w:line="240" w:lineRule="auto"/>
        <w:ind w:left="792" w:right="72"/>
        <w:contextualSpacing w:val="0"/>
        <w:jc w:val="thaiDistribute"/>
        <w:rPr>
          <w:rFonts w:asciiTheme="majorBidi" w:hAnsiTheme="majorBidi" w:cstheme="majorBidi"/>
          <w:sz w:val="28"/>
        </w:rPr>
      </w:pPr>
      <w:r>
        <w:rPr>
          <w:rFonts w:asciiTheme="majorBidi" w:eastAsia="MS Mincho" w:hAnsiTheme="majorBidi" w:cstheme="majorBidi" w:hint="cs"/>
          <w:color w:val="000000"/>
          <w:sz w:val="28"/>
          <w:cs/>
        </w:rPr>
        <w:t>ราย</w:t>
      </w:r>
      <w:r w:rsidRPr="00010708">
        <w:rPr>
          <w:rFonts w:asciiTheme="majorBidi" w:hAnsiTheme="majorBidi" w:cstheme="majorBidi"/>
          <w:sz w:val="28"/>
          <w:cs/>
        </w:rPr>
        <w:t>ได้</w:t>
      </w:r>
      <w:r w:rsidRPr="00010708">
        <w:rPr>
          <w:rFonts w:asciiTheme="majorBidi" w:hAnsiTheme="majorBidi" w:cstheme="majorBidi"/>
          <w:sz w:val="28"/>
          <w:cs/>
          <w:lang w:val="th-TH"/>
        </w:rPr>
        <w:t>จาก</w:t>
      </w:r>
      <w:r w:rsidRPr="00010708">
        <w:rPr>
          <w:rFonts w:asciiTheme="majorBidi" w:hAnsiTheme="majorBidi" w:cstheme="majorBidi"/>
          <w:sz w:val="28"/>
          <w:cs/>
        </w:rPr>
        <w:t>การขายสินค้าในส่วนงานผลิต</w:t>
      </w:r>
      <w:r w:rsidR="00655EE8">
        <w:rPr>
          <w:rFonts w:asciiTheme="majorBidi" w:hAnsiTheme="majorBidi" w:cstheme="majorBidi" w:hint="cs"/>
          <w:sz w:val="28"/>
          <w:cs/>
        </w:rPr>
        <w:t>ผลิตภัณฑ์บำรุงผิว</w:t>
      </w:r>
      <w:r w:rsidR="0060238D">
        <w:rPr>
          <w:rFonts w:asciiTheme="majorBidi" w:hAnsiTheme="majorBidi" w:cstheme="majorBidi" w:hint="cs"/>
          <w:sz w:val="28"/>
          <w:cs/>
        </w:rPr>
        <w:t xml:space="preserve"> </w:t>
      </w:r>
      <w:r w:rsidRPr="00010708">
        <w:rPr>
          <w:rFonts w:asciiTheme="majorBidi" w:hAnsiTheme="majorBidi" w:cstheme="majorBidi"/>
          <w:sz w:val="28"/>
          <w:cs/>
        </w:rPr>
        <w:t>ผลิตบรรจุภัณฑ์พลาสติก และผลิตและจัดจำหน่ายอาหารและอาหารทะเลแช่แข็ง</w:t>
      </w:r>
      <w:r w:rsidRPr="00010708">
        <w:rPr>
          <w:rFonts w:asciiTheme="majorBidi" w:hAnsiTheme="majorBidi" w:cstheme="majorBidi"/>
          <w:sz w:val="28"/>
        </w:rPr>
        <w:t xml:space="preserve"> </w:t>
      </w:r>
      <w:r w:rsidRPr="00010708">
        <w:rPr>
          <w:rFonts w:asciiTheme="majorBidi" w:hAnsiTheme="majorBidi" w:cstheme="majorBidi"/>
          <w:sz w:val="28"/>
          <w:cs/>
        </w:rPr>
        <w:t>และผลไม้อบแห้ง รับรู้เมื่อลูกค้ามีอำนาจควบคุมในสินค้าซึ่งโดยทั่วไปเกิดขึ้นเมื่อมีการส่งมอบสินค้าให้กับลูกค้า ในกรณีที่สัญญาที่ให้สิทธิลูกค้าในการคืนสินค้า รายได้จะรับรู้ในจำนวนที่มีความเป็นไปได้ค่อนข้างแน่ในระดับสูงมากว่าจะไม่มีการกลับรายการอย่างมีนัยสำคัญของรายได้ที่รับรู้สะสม ดังนั้น รายได้ที่รับรู้จะปรับปรุงด้วยประมาณการรับคืนสินค้าซึ่งประมาณการจากข้อมูลในอดีต</w:t>
      </w:r>
    </w:p>
    <w:p w14:paraId="595EDB74" w14:textId="77777777" w:rsidR="008733B6" w:rsidRDefault="008733B6" w:rsidP="004C2484">
      <w:pPr>
        <w:pStyle w:val="ListParagraph"/>
        <w:spacing w:before="120" w:after="120" w:line="240" w:lineRule="auto"/>
        <w:ind w:left="792" w:right="72"/>
        <w:contextualSpacing w:val="0"/>
        <w:jc w:val="thaiDistribute"/>
        <w:rPr>
          <w:rFonts w:asciiTheme="majorBidi" w:hAnsiTheme="majorBidi" w:cstheme="majorBidi"/>
          <w:sz w:val="28"/>
        </w:rPr>
      </w:pPr>
      <w:r>
        <w:rPr>
          <w:rFonts w:asciiTheme="majorBidi" w:eastAsia="MS Mincho" w:hAnsiTheme="majorBidi" w:cstheme="majorBidi" w:hint="cs"/>
          <w:color w:val="000000"/>
          <w:sz w:val="28"/>
          <w:cs/>
        </w:rPr>
        <w:t>ราย</w:t>
      </w:r>
      <w:r w:rsidRPr="00010708">
        <w:rPr>
          <w:rFonts w:asciiTheme="majorBidi" w:hAnsiTheme="majorBidi" w:cstheme="majorBidi"/>
          <w:sz w:val="28"/>
          <w:cs/>
        </w:rPr>
        <w:t>ได้ค่าเช่ารับรู้</w:t>
      </w:r>
      <w:r w:rsidRPr="00010708">
        <w:rPr>
          <w:rFonts w:asciiTheme="majorBidi" w:hAnsiTheme="majorBidi" w:cstheme="majorBidi"/>
          <w:color w:val="000000"/>
          <w:sz w:val="28"/>
          <w:cs/>
        </w:rPr>
        <w:t>ตลอดช่วงเวลาหนึ่ง</w:t>
      </w:r>
      <w:r w:rsidRPr="00010708">
        <w:rPr>
          <w:rFonts w:asciiTheme="majorBidi" w:hAnsiTheme="majorBidi" w:cstheme="majorBidi"/>
          <w:sz w:val="28"/>
          <w:cs/>
        </w:rPr>
        <w:t>เมื่อได้มีการให้บริการ</w:t>
      </w:r>
    </w:p>
    <w:p w14:paraId="0C0CFA5B" w14:textId="77777777" w:rsidR="008733B6" w:rsidRDefault="008733B6" w:rsidP="004C2484">
      <w:pPr>
        <w:pStyle w:val="ListParagraph"/>
        <w:spacing w:before="120" w:after="120" w:line="240" w:lineRule="auto"/>
        <w:ind w:left="792" w:right="72"/>
        <w:contextualSpacing w:val="0"/>
        <w:jc w:val="thaiDistribute"/>
        <w:rPr>
          <w:rFonts w:asciiTheme="majorBidi" w:hAnsiTheme="majorBidi" w:cstheme="majorBidi"/>
          <w:sz w:val="28"/>
        </w:rPr>
      </w:pPr>
      <w:r>
        <w:rPr>
          <w:rFonts w:asciiTheme="majorBidi" w:hAnsiTheme="majorBidi" w:cstheme="majorBidi" w:hint="cs"/>
          <w:sz w:val="28"/>
          <w:cs/>
        </w:rPr>
        <w:t>ดอกเบี้ย</w:t>
      </w:r>
      <w:r w:rsidRPr="00010708">
        <w:rPr>
          <w:rFonts w:asciiTheme="majorBidi" w:hAnsiTheme="majorBidi" w:cstheme="majorBidi"/>
          <w:sz w:val="28"/>
          <w:cs/>
        </w:rPr>
        <w:t>รับและรายได้อื่นรับรู้ตามเกณฑ์คงค้าง</w:t>
      </w:r>
    </w:p>
    <w:p w14:paraId="6EEDCDC8" w14:textId="77777777" w:rsidR="008733B6" w:rsidRDefault="008733B6" w:rsidP="00210E14">
      <w:pPr>
        <w:pStyle w:val="ListParagraph"/>
        <w:numPr>
          <w:ilvl w:val="0"/>
          <w:numId w:val="15"/>
        </w:numPr>
        <w:tabs>
          <w:tab w:val="left" w:pos="810"/>
          <w:tab w:val="left" w:pos="900"/>
        </w:tabs>
        <w:spacing w:before="120" w:after="120" w:line="240" w:lineRule="auto"/>
        <w:ind w:right="43" w:hanging="461"/>
        <w:contextualSpacing w:val="0"/>
        <w:jc w:val="thaiDistribute"/>
        <w:rPr>
          <w:rFonts w:asciiTheme="majorBidi" w:eastAsia="MS Mincho" w:hAnsiTheme="majorBidi" w:cstheme="majorBidi"/>
          <w:color w:val="000000"/>
          <w:sz w:val="28"/>
        </w:rPr>
      </w:pPr>
      <w:r>
        <w:rPr>
          <w:rFonts w:asciiTheme="majorBidi" w:eastAsia="MS Mincho" w:hAnsiTheme="majorBidi" w:cstheme="majorBidi" w:hint="cs"/>
          <w:color w:val="000000"/>
          <w:sz w:val="28"/>
          <w:cs/>
        </w:rPr>
        <w:t>การรับรู้ค่าใช้จ่าย</w:t>
      </w:r>
    </w:p>
    <w:p w14:paraId="2B7AEE4C" w14:textId="5C2027EB" w:rsidR="005C189B" w:rsidRDefault="008733B6" w:rsidP="00071874">
      <w:pPr>
        <w:pStyle w:val="ListParagraph"/>
        <w:spacing w:before="120" w:after="120" w:line="240" w:lineRule="auto"/>
        <w:ind w:left="792" w:right="72"/>
        <w:contextualSpacing w:val="0"/>
        <w:jc w:val="thaiDistribute"/>
        <w:rPr>
          <w:rFonts w:asciiTheme="majorBidi" w:hAnsiTheme="majorBidi" w:cstheme="majorBidi"/>
          <w:sz w:val="28"/>
          <w:cs/>
        </w:rPr>
      </w:pPr>
      <w:r>
        <w:rPr>
          <w:rFonts w:asciiTheme="majorBidi" w:eastAsia="MS Mincho" w:hAnsiTheme="majorBidi" w:cstheme="majorBidi" w:hint="cs"/>
          <w:color w:val="000000"/>
          <w:sz w:val="28"/>
          <w:cs/>
        </w:rPr>
        <w:t>ค่า</w:t>
      </w:r>
      <w:r w:rsidRPr="00010708">
        <w:rPr>
          <w:rFonts w:asciiTheme="majorBidi" w:hAnsiTheme="majorBidi" w:cstheme="majorBidi"/>
          <w:sz w:val="28"/>
          <w:cs/>
        </w:rPr>
        <w:t>ใช้จ่ายรับรู้ตามเกณฑ์คงค้าง</w:t>
      </w:r>
    </w:p>
    <w:p w14:paraId="52644581" w14:textId="77777777" w:rsidR="008733B6" w:rsidRDefault="008733B6" w:rsidP="00210E14">
      <w:pPr>
        <w:pStyle w:val="ListParagraph"/>
        <w:numPr>
          <w:ilvl w:val="0"/>
          <w:numId w:val="15"/>
        </w:numPr>
        <w:tabs>
          <w:tab w:val="left" w:pos="810"/>
          <w:tab w:val="left" w:pos="900"/>
        </w:tabs>
        <w:spacing w:before="120" w:after="120" w:line="240" w:lineRule="auto"/>
        <w:ind w:right="43" w:hanging="461"/>
        <w:contextualSpacing w:val="0"/>
        <w:jc w:val="thaiDistribute"/>
        <w:rPr>
          <w:rFonts w:asciiTheme="majorBidi" w:eastAsia="MS Mincho" w:hAnsiTheme="majorBidi" w:cstheme="majorBidi"/>
          <w:color w:val="000000"/>
          <w:sz w:val="28"/>
        </w:rPr>
      </w:pPr>
      <w:r>
        <w:rPr>
          <w:rFonts w:asciiTheme="majorBidi" w:eastAsia="MS Mincho" w:hAnsiTheme="majorBidi" w:cstheme="majorBidi" w:hint="cs"/>
          <w:color w:val="000000"/>
          <w:sz w:val="28"/>
          <w:cs/>
        </w:rPr>
        <w:t>ภาษีเงินได้</w:t>
      </w:r>
    </w:p>
    <w:p w14:paraId="6BCB3B81" w14:textId="77777777" w:rsidR="008733B6" w:rsidRDefault="008733B6" w:rsidP="004C2484">
      <w:pPr>
        <w:pStyle w:val="ListParagraph"/>
        <w:spacing w:before="120" w:after="120" w:line="240" w:lineRule="auto"/>
        <w:ind w:left="792" w:right="72"/>
        <w:contextualSpacing w:val="0"/>
        <w:jc w:val="thaiDistribute"/>
        <w:rPr>
          <w:rFonts w:asciiTheme="majorBidi" w:hAnsiTheme="majorBidi" w:cstheme="majorBidi"/>
          <w:sz w:val="28"/>
        </w:rPr>
      </w:pPr>
      <w:r>
        <w:rPr>
          <w:rFonts w:asciiTheme="majorBidi" w:eastAsia="MS Mincho" w:hAnsiTheme="majorBidi" w:cstheme="majorBidi" w:hint="cs"/>
          <w:color w:val="000000"/>
          <w:sz w:val="28"/>
          <w:cs/>
        </w:rPr>
        <w:t>ค่าใช้</w:t>
      </w:r>
      <w:r w:rsidRPr="00010708">
        <w:rPr>
          <w:rFonts w:asciiTheme="majorBidi" w:hAnsiTheme="majorBidi" w:cstheme="majorBidi"/>
          <w:sz w:val="28"/>
          <w:cs/>
        </w:rPr>
        <w:t>จ่ายภาษีเงินได้สำหรับปี ประกอบด้วย ภาษีเงินได้ปัจจุบันและภาษีเงินได้รอการตัดบัญชี ภาษีเงินได้ปัจจุบันและภาษีเงินได้รอการตัดบัญชีรับรู้ในกำไรหรือขาดทุน เว้นแต่ในส่วนที่เกี่ยวกับรายการที่รับรู้โดยตรงในส่วนของผู้ถือหุ้นหรือกำไรขาดทุนเบ็ดเสร็จอื่น</w:t>
      </w:r>
    </w:p>
    <w:p w14:paraId="72564B79" w14:textId="77777777" w:rsidR="008733B6" w:rsidRDefault="008733B6" w:rsidP="004C2484">
      <w:pPr>
        <w:pStyle w:val="ListParagraph"/>
        <w:spacing w:before="120" w:after="120" w:line="240" w:lineRule="auto"/>
        <w:ind w:left="792" w:right="72"/>
        <w:contextualSpacing w:val="0"/>
        <w:jc w:val="thaiDistribute"/>
        <w:rPr>
          <w:rFonts w:asciiTheme="majorBidi" w:hAnsiTheme="majorBidi" w:cstheme="majorBidi"/>
          <w:i/>
          <w:iCs/>
          <w:sz w:val="28"/>
        </w:rPr>
      </w:pPr>
      <w:r>
        <w:rPr>
          <w:rFonts w:asciiTheme="majorBidi" w:hAnsiTheme="majorBidi" w:cstheme="majorBidi" w:hint="cs"/>
          <w:i/>
          <w:iCs/>
          <w:sz w:val="28"/>
          <w:cs/>
        </w:rPr>
        <w:t>ภาษี</w:t>
      </w:r>
      <w:r w:rsidRPr="00010708">
        <w:rPr>
          <w:rFonts w:asciiTheme="majorBidi" w:hAnsiTheme="majorBidi" w:cstheme="majorBidi"/>
          <w:i/>
          <w:iCs/>
          <w:sz w:val="28"/>
          <w:cs/>
        </w:rPr>
        <w:t>เงินได้ปัจจุบัน</w:t>
      </w:r>
    </w:p>
    <w:p w14:paraId="630767D1" w14:textId="068D3783" w:rsidR="00E358E4" w:rsidRDefault="008733B6" w:rsidP="005C189B">
      <w:pPr>
        <w:pStyle w:val="ListParagraph"/>
        <w:spacing w:before="120" w:after="120" w:line="240" w:lineRule="auto"/>
        <w:ind w:left="792" w:right="72"/>
        <w:contextualSpacing w:val="0"/>
        <w:jc w:val="thaiDistribute"/>
        <w:rPr>
          <w:rFonts w:asciiTheme="majorBidi" w:hAnsiTheme="majorBidi" w:cstheme="majorBidi"/>
          <w:sz w:val="28"/>
          <w:cs/>
        </w:rPr>
      </w:pPr>
      <w:r>
        <w:rPr>
          <w:rFonts w:asciiTheme="majorBidi" w:hAnsiTheme="majorBidi" w:cstheme="majorBidi" w:hint="cs"/>
          <w:sz w:val="28"/>
          <w:cs/>
        </w:rPr>
        <w:t>ภาษี</w:t>
      </w:r>
      <w:r w:rsidRPr="00010708">
        <w:rPr>
          <w:rFonts w:asciiTheme="majorBidi" w:hAnsiTheme="majorBidi" w:cstheme="majorBidi"/>
          <w:spacing w:val="2"/>
          <w:sz w:val="28"/>
          <w:cs/>
        </w:rPr>
        <w:t>เงินได้ปัจจุบัน ได้แก่ ภาษีที่คาดว่าจะจ่ายชำระโดยคำนวณจากกำไร</w:t>
      </w:r>
      <w:r w:rsidRPr="00010708">
        <w:rPr>
          <w:rFonts w:asciiTheme="majorBidi" w:hAnsiTheme="majorBidi" w:cstheme="majorBidi"/>
          <w:spacing w:val="2"/>
          <w:sz w:val="28"/>
          <w:cs/>
          <w:lang w:val="en-GB"/>
        </w:rPr>
        <w:t>หรือขาดทุน</w:t>
      </w:r>
      <w:r w:rsidRPr="00010708">
        <w:rPr>
          <w:rFonts w:asciiTheme="majorBidi" w:hAnsiTheme="majorBidi" w:cstheme="majorBidi"/>
          <w:spacing w:val="2"/>
          <w:sz w:val="28"/>
          <w:cs/>
        </w:rPr>
        <w:t>ประจำปี</w:t>
      </w:r>
      <w:r w:rsidRPr="00010708">
        <w:rPr>
          <w:rFonts w:asciiTheme="majorBidi" w:hAnsiTheme="majorBidi" w:cstheme="majorBidi"/>
          <w:sz w:val="28"/>
          <w:cs/>
        </w:rPr>
        <w:t>ที่ต้องเสียภาษี</w:t>
      </w:r>
      <w:r>
        <w:rPr>
          <w:rFonts w:asciiTheme="majorBidi" w:hAnsiTheme="majorBidi" w:cstheme="majorBidi"/>
          <w:sz w:val="28"/>
        </w:rPr>
        <w:br/>
      </w:r>
      <w:r w:rsidRPr="00010708">
        <w:rPr>
          <w:rFonts w:asciiTheme="majorBidi" w:hAnsiTheme="majorBidi" w:cstheme="majorBidi"/>
          <w:sz w:val="28"/>
          <w:cs/>
        </w:rPr>
        <w:t>ซึ่งแตกต่างจากกำไรขาดทุนที่ปราก</w:t>
      </w:r>
      <w:r w:rsidR="00230CF0">
        <w:rPr>
          <w:rFonts w:asciiTheme="majorBidi" w:hAnsiTheme="majorBidi" w:cstheme="majorBidi" w:hint="cs"/>
          <w:sz w:val="28"/>
          <w:cs/>
        </w:rPr>
        <w:t>ฏ</w:t>
      </w:r>
      <w:r w:rsidRPr="00010708">
        <w:rPr>
          <w:rFonts w:asciiTheme="majorBidi" w:hAnsiTheme="majorBidi" w:cstheme="majorBidi"/>
          <w:sz w:val="28"/>
          <w:cs/>
        </w:rPr>
        <w:t>ในงบการเงิน คูณด้วยอัตราภาษีที่ประกาศใช้หรือที่คาดว่ามีผลบังคับใช้</w:t>
      </w:r>
      <w:r>
        <w:rPr>
          <w:rFonts w:asciiTheme="majorBidi" w:hAnsiTheme="majorBidi" w:cstheme="majorBidi"/>
          <w:sz w:val="28"/>
        </w:rPr>
        <w:br/>
      </w:r>
      <w:r w:rsidRPr="00010708">
        <w:rPr>
          <w:rFonts w:asciiTheme="majorBidi" w:hAnsiTheme="majorBidi" w:cstheme="majorBidi"/>
          <w:sz w:val="28"/>
          <w:cs/>
        </w:rPr>
        <w:t>ณ วันสิ้นรอบระยะเวลารายงาน และรวมรายการการปรับปรุงทางภาษีที่เกี่ยวกับรายการในปีก่อนๆ</w:t>
      </w:r>
    </w:p>
    <w:p w14:paraId="51D0948F" w14:textId="77777777" w:rsidR="00E358E4" w:rsidRDefault="00E35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cs/>
        </w:rPr>
      </w:pPr>
      <w:r>
        <w:rPr>
          <w:rFonts w:asciiTheme="majorBidi" w:hAnsiTheme="majorBidi" w:cstheme="majorBidi"/>
          <w:sz w:val="28"/>
          <w:cs/>
        </w:rPr>
        <w:br w:type="page"/>
      </w:r>
    </w:p>
    <w:p w14:paraId="0A296621" w14:textId="77777777" w:rsidR="008733B6" w:rsidRDefault="008733B6" w:rsidP="004C2484">
      <w:pPr>
        <w:pStyle w:val="ListParagraph"/>
        <w:spacing w:before="120" w:after="120" w:line="240" w:lineRule="auto"/>
        <w:ind w:left="792" w:right="72"/>
        <w:contextualSpacing w:val="0"/>
        <w:jc w:val="thaiDistribute"/>
        <w:rPr>
          <w:rFonts w:asciiTheme="majorBidi" w:hAnsiTheme="majorBidi" w:cstheme="majorBidi"/>
          <w:i/>
          <w:iCs/>
          <w:sz w:val="28"/>
        </w:rPr>
      </w:pPr>
      <w:r>
        <w:rPr>
          <w:rFonts w:asciiTheme="majorBidi" w:hAnsiTheme="majorBidi" w:cstheme="majorBidi" w:hint="cs"/>
          <w:i/>
          <w:iCs/>
          <w:sz w:val="28"/>
          <w:cs/>
        </w:rPr>
        <w:t>ภาษี</w:t>
      </w:r>
      <w:r w:rsidRPr="00010708">
        <w:rPr>
          <w:rFonts w:asciiTheme="majorBidi" w:hAnsiTheme="majorBidi" w:cstheme="majorBidi"/>
          <w:i/>
          <w:iCs/>
          <w:sz w:val="28"/>
          <w:cs/>
        </w:rPr>
        <w:t>เงินได้รอการตัดบัญชี</w:t>
      </w:r>
    </w:p>
    <w:p w14:paraId="713FC0E0" w14:textId="77777777" w:rsidR="008733B6" w:rsidRDefault="008733B6" w:rsidP="004C2484">
      <w:pPr>
        <w:pStyle w:val="ListParagraph"/>
        <w:spacing w:before="120" w:after="120" w:line="240" w:lineRule="auto"/>
        <w:ind w:left="792" w:right="72"/>
        <w:contextualSpacing w:val="0"/>
        <w:jc w:val="thaiDistribute"/>
        <w:rPr>
          <w:rFonts w:asciiTheme="majorBidi" w:hAnsiTheme="majorBidi" w:cstheme="majorBidi"/>
          <w:sz w:val="28"/>
        </w:rPr>
      </w:pPr>
      <w:r w:rsidRPr="00010708">
        <w:rPr>
          <w:rFonts w:asciiTheme="majorBidi" w:hAnsiTheme="majorBidi" w:cstheme="majorBidi"/>
          <w:sz w:val="28"/>
          <w:cs/>
        </w:rPr>
        <w:t>ภาษีเงินได้รอการตัดบัญชีบันทึกโดยคำนวณจากผลแตกต่างชั่วคราวที่เกิดขึ้นระหว่างมูลค่าตามบัญชีของสินทรัพย์และหนี้สินและจำนวนที่ใช้ทางภาษี ภาษีเงินได้รอการตัดบัญชีวัดมูลค่าโดยใช้อัตราภาษีที่คาดว่าจะใช้กับผลแตกต่างชั่วคราวเมื่อมีการกลับรายการโดยใช้อัตราภาษีที่ประกาศใช้หรือที่คาดว่ามีผลบังคับใช้ ณ วันสิ้นรอบระยะเวลารายงาน</w:t>
      </w:r>
    </w:p>
    <w:p w14:paraId="1FCE772C" w14:textId="77777777" w:rsidR="008733B6" w:rsidRDefault="008733B6" w:rsidP="004C2484">
      <w:pPr>
        <w:pStyle w:val="ListParagraph"/>
        <w:spacing w:before="120" w:after="120" w:line="240" w:lineRule="auto"/>
        <w:ind w:left="792" w:right="72"/>
        <w:contextualSpacing w:val="0"/>
        <w:jc w:val="thaiDistribute"/>
        <w:rPr>
          <w:rFonts w:asciiTheme="majorBidi" w:hAnsiTheme="majorBidi" w:cstheme="majorBidi"/>
          <w:sz w:val="28"/>
        </w:rPr>
      </w:pPr>
      <w:r>
        <w:rPr>
          <w:rFonts w:asciiTheme="majorBidi" w:hAnsiTheme="majorBidi" w:cstheme="majorBidi" w:hint="cs"/>
          <w:sz w:val="28"/>
          <w:cs/>
        </w:rPr>
        <w:t>สิน</w:t>
      </w:r>
      <w:r w:rsidRPr="00010708">
        <w:rPr>
          <w:rFonts w:asciiTheme="majorBidi" w:hAnsiTheme="majorBidi" w:cstheme="majorBidi"/>
          <w:sz w:val="28"/>
          <w:cs/>
        </w:rPr>
        <w:t xml:space="preserve">ทรัพย์ภาษีเงินได้รอการตัดบัญชีและหนี้สินภาษีเงินได้รอการตัดบัญชีสามารถนำมาหักกลบกันได้เมื่อกลุ่มบริษัทมีสิทธิตามกฎหมายที่จะนำสินทรัพย์ภาษีเงินได้ของงวดปัจจุบันมาหักกลบกับหนี้สินภาษีเงินได้ของงวดปัจจุบัน และภาษีเงินได้นี้ประเมินโดยหน่วยงานจัดเก็บภาษีหน่วยงานเดียวกันสำหรับหน่วยภาษีเดียวกัน </w:t>
      </w:r>
      <w:r>
        <w:rPr>
          <w:rFonts w:asciiTheme="majorBidi" w:hAnsiTheme="majorBidi" w:cstheme="majorBidi" w:hint="cs"/>
          <w:sz w:val="28"/>
          <w:cs/>
        </w:rPr>
        <w:t xml:space="preserve">               </w:t>
      </w:r>
      <w:r w:rsidRPr="00010708">
        <w:rPr>
          <w:rFonts w:asciiTheme="majorBidi" w:hAnsiTheme="majorBidi" w:cstheme="majorBidi"/>
          <w:sz w:val="28"/>
          <w:cs/>
        </w:rPr>
        <w:t xml:space="preserve">หรือหน่วยภาษีต่างกัน </w:t>
      </w:r>
      <w:r w:rsidRPr="004C2484">
        <w:rPr>
          <w:rFonts w:asciiTheme="majorBidi" w:hAnsiTheme="majorBidi" w:cstheme="majorBidi"/>
          <w:sz w:val="28"/>
          <w:cs/>
        </w:rPr>
        <w:t>สำหรับหน่วยภาษีต่างกันนั้น กลุ่ม</w:t>
      </w:r>
      <w:r w:rsidRPr="00010708">
        <w:rPr>
          <w:rFonts w:asciiTheme="majorBidi" w:hAnsiTheme="majorBidi" w:cstheme="majorBidi"/>
          <w:sz w:val="28"/>
          <w:cs/>
        </w:rPr>
        <w:t>บริษัทมีความตั้งใจจะจ่ายชำระหนี้สินและสินทรัพย์ภาษีเงินได้ของงวดปัจจุบันด้วยยอดสุทธิ หรือตั้งใจจะรับคืนสินทรัพย์และจ่ายชำระหนี้สินในเวลาเดียวกัน</w:t>
      </w:r>
    </w:p>
    <w:p w14:paraId="75ED741D" w14:textId="4E932A58" w:rsidR="004C2484" w:rsidRDefault="008733B6" w:rsidP="004C2484">
      <w:pPr>
        <w:pStyle w:val="ListParagraph"/>
        <w:spacing w:before="120" w:after="120" w:line="240" w:lineRule="auto"/>
        <w:ind w:left="792" w:right="72"/>
        <w:contextualSpacing w:val="0"/>
        <w:jc w:val="thaiDistribute"/>
        <w:rPr>
          <w:rFonts w:asciiTheme="majorBidi" w:hAnsiTheme="majorBidi" w:cstheme="majorBidi"/>
          <w:sz w:val="28"/>
          <w:cs/>
        </w:rPr>
      </w:pPr>
      <w:r>
        <w:rPr>
          <w:rFonts w:asciiTheme="majorBidi" w:hAnsiTheme="majorBidi" w:cstheme="majorBidi" w:hint="cs"/>
          <w:sz w:val="28"/>
          <w:cs/>
        </w:rPr>
        <w:t>สิ</w:t>
      </w:r>
      <w:r w:rsidRPr="00010708">
        <w:rPr>
          <w:rFonts w:asciiTheme="majorBidi" w:hAnsiTheme="majorBidi" w:cstheme="majorBidi"/>
          <w:sz w:val="28"/>
          <w:cs/>
        </w:rPr>
        <w:t>นทรัพย์ภาษีเงินได้รอการตัดบัญชีจะถูกบันทึกต่อเมื่อมีความเป็นไปได้ค่อนข้างแน่นอนว่ากำไรเพื่อเสีย</w:t>
      </w:r>
      <w:r>
        <w:rPr>
          <w:rFonts w:asciiTheme="majorBidi" w:hAnsiTheme="majorBidi" w:cstheme="majorBidi" w:hint="cs"/>
          <w:sz w:val="28"/>
          <w:cs/>
        </w:rPr>
        <w:t xml:space="preserve">                           </w:t>
      </w:r>
      <w:r w:rsidRPr="00010708">
        <w:rPr>
          <w:rFonts w:asciiTheme="majorBidi" w:hAnsiTheme="majorBidi" w:cstheme="majorBidi"/>
          <w:sz w:val="28"/>
          <w:cs/>
        </w:rPr>
        <w:t>ภาษีเงินได้ในอนาคตจะมีจำนวนเพียงพอกับการใช้ประโยชน์จากผลแตกต่างชั่วคราวดังกล่าว สินทรัพย์</w:t>
      </w:r>
      <w:r>
        <w:rPr>
          <w:rFonts w:asciiTheme="majorBidi" w:hAnsiTheme="majorBidi" w:cstheme="majorBidi" w:hint="cs"/>
          <w:sz w:val="28"/>
          <w:cs/>
        </w:rPr>
        <w:t xml:space="preserve">                       </w:t>
      </w:r>
      <w:r w:rsidRPr="00010708">
        <w:rPr>
          <w:rFonts w:asciiTheme="majorBidi" w:hAnsiTheme="majorBidi" w:cstheme="majorBidi"/>
          <w:sz w:val="28"/>
          <w:cs/>
        </w:rPr>
        <w:t>ภาษีเงินได้รอการตัดบัญชีจะถูกทบทวน ณ ทุกวันสิ้นรอบระยะเวลารายงานและจะถูกปรับลดลงเท่าที่ประโยชน์ทางภาษีจะมีโอกาสถูกใช้จริง</w:t>
      </w:r>
    </w:p>
    <w:p w14:paraId="7327A386" w14:textId="77777777" w:rsidR="008733B6" w:rsidRDefault="008733B6" w:rsidP="00210E14">
      <w:pPr>
        <w:pStyle w:val="ListParagraph"/>
        <w:numPr>
          <w:ilvl w:val="0"/>
          <w:numId w:val="15"/>
        </w:numPr>
        <w:tabs>
          <w:tab w:val="left" w:pos="810"/>
          <w:tab w:val="left" w:pos="900"/>
        </w:tabs>
        <w:spacing w:before="240" w:after="240" w:line="240" w:lineRule="auto"/>
        <w:ind w:right="43" w:hanging="461"/>
        <w:contextualSpacing w:val="0"/>
        <w:jc w:val="thaiDistribute"/>
        <w:rPr>
          <w:rFonts w:asciiTheme="majorBidi" w:eastAsia="MS Mincho" w:hAnsiTheme="majorBidi" w:cstheme="majorBidi"/>
          <w:color w:val="000000"/>
          <w:sz w:val="28"/>
        </w:rPr>
      </w:pPr>
      <w:r>
        <w:rPr>
          <w:rFonts w:asciiTheme="majorBidi" w:eastAsia="MS Mincho" w:hAnsiTheme="majorBidi" w:cstheme="majorBidi" w:hint="cs"/>
          <w:color w:val="000000"/>
          <w:sz w:val="28"/>
          <w:cs/>
        </w:rPr>
        <w:t>รายการ</w:t>
      </w:r>
      <w:r w:rsidRPr="00010708">
        <w:rPr>
          <w:rFonts w:asciiTheme="majorBidi" w:eastAsia="MS Mincho" w:hAnsiTheme="majorBidi" w:cstheme="majorBidi"/>
          <w:color w:val="000000"/>
          <w:sz w:val="28"/>
          <w:cs/>
        </w:rPr>
        <w:t>บัญชีที่เป็นเงินตราต่างประเทศ</w:t>
      </w:r>
    </w:p>
    <w:p w14:paraId="52B95266" w14:textId="77777777" w:rsidR="008733B6" w:rsidRPr="00600EF0" w:rsidRDefault="008733B6" w:rsidP="00600EF0">
      <w:pPr>
        <w:pStyle w:val="ListParagraph"/>
        <w:spacing w:before="120" w:after="120" w:line="240" w:lineRule="auto"/>
        <w:ind w:left="792" w:right="72"/>
        <w:contextualSpacing w:val="0"/>
        <w:jc w:val="thaiDistribute"/>
        <w:rPr>
          <w:rFonts w:asciiTheme="majorBidi" w:hAnsiTheme="majorBidi" w:cstheme="majorBidi"/>
          <w:sz w:val="28"/>
        </w:rPr>
      </w:pPr>
      <w:r w:rsidRPr="00600EF0">
        <w:rPr>
          <w:rFonts w:asciiTheme="majorBidi" w:hAnsiTheme="majorBidi" w:cstheme="majorBidi" w:hint="cs"/>
          <w:sz w:val="28"/>
          <w:cs/>
        </w:rPr>
        <w:t>รายการ</w:t>
      </w:r>
      <w:r w:rsidRPr="00600EF0">
        <w:rPr>
          <w:rFonts w:asciiTheme="majorBidi" w:hAnsiTheme="majorBidi" w:cstheme="majorBidi"/>
          <w:sz w:val="28"/>
          <w:cs/>
        </w:rPr>
        <w:t>บัญชีที่เป็นเงินตราต่างประเทศแปลงค่าเป็นเงินบาทโดยใช้อัตราแลกเปลี่ยน ณ วันที่เกิดรายการ</w:t>
      </w:r>
    </w:p>
    <w:p w14:paraId="17E8B78D" w14:textId="77777777" w:rsidR="008733B6" w:rsidRPr="00600EF0" w:rsidRDefault="008733B6" w:rsidP="00600EF0">
      <w:pPr>
        <w:pStyle w:val="ListParagraph"/>
        <w:spacing w:before="120" w:after="120" w:line="240" w:lineRule="auto"/>
        <w:ind w:left="792" w:right="72"/>
        <w:contextualSpacing w:val="0"/>
        <w:jc w:val="thaiDistribute"/>
        <w:rPr>
          <w:rFonts w:asciiTheme="majorBidi" w:hAnsiTheme="majorBidi" w:cstheme="majorBidi"/>
          <w:sz w:val="28"/>
        </w:rPr>
      </w:pPr>
      <w:r w:rsidRPr="00600EF0">
        <w:rPr>
          <w:rFonts w:asciiTheme="majorBidi" w:hAnsiTheme="majorBidi" w:cstheme="majorBidi" w:hint="cs"/>
          <w:sz w:val="28"/>
          <w:cs/>
        </w:rPr>
        <w:t>สิ</w:t>
      </w:r>
      <w:r w:rsidRPr="00600EF0">
        <w:rPr>
          <w:rFonts w:asciiTheme="majorBidi" w:hAnsiTheme="majorBidi" w:cstheme="majorBidi"/>
          <w:sz w:val="28"/>
          <w:cs/>
        </w:rPr>
        <w:t>นทรัพย์และหนี้สินที่เป็นตัวเงินและเป็นเงินตราต่างประเทศ ณ วันที่รายงาน แปลงค่าเป็นเงินบาทโดยใช้อัตราแลกเปลี่ยน ณ วันนั้น กำไรหรือขาดทุนจากการ</w:t>
      </w:r>
      <w:r w:rsidRPr="00600EF0">
        <w:rPr>
          <w:rFonts w:asciiTheme="majorBidi" w:hAnsiTheme="majorBidi" w:cstheme="majorBidi" w:hint="cs"/>
          <w:sz w:val="28"/>
          <w:cs/>
        </w:rPr>
        <w:t>ชำระเงินและจากการ</w:t>
      </w:r>
      <w:r w:rsidRPr="00600EF0">
        <w:rPr>
          <w:rFonts w:asciiTheme="majorBidi" w:hAnsiTheme="majorBidi" w:cstheme="majorBidi"/>
          <w:sz w:val="28"/>
          <w:cs/>
        </w:rPr>
        <w:t>แปลงค่าบันทึกรับรู้เป็นกำไรหรือขาดทุนในงบกำไรขาดทุนและกำไรขาดทุนเบ็ดเสร็จอื่น</w:t>
      </w:r>
    </w:p>
    <w:p w14:paraId="14675B37" w14:textId="4866D98A" w:rsidR="005C189B" w:rsidRDefault="008733B6" w:rsidP="00071874">
      <w:pPr>
        <w:pStyle w:val="ListParagraph"/>
        <w:spacing w:before="120" w:after="120" w:line="240" w:lineRule="auto"/>
        <w:ind w:left="792" w:right="72"/>
        <w:contextualSpacing w:val="0"/>
        <w:jc w:val="thaiDistribute"/>
        <w:rPr>
          <w:rFonts w:asciiTheme="majorBidi" w:hAnsiTheme="majorBidi" w:cstheme="majorBidi"/>
          <w:sz w:val="28"/>
          <w:cs/>
        </w:rPr>
      </w:pPr>
      <w:r w:rsidRPr="00600EF0">
        <w:rPr>
          <w:rFonts w:asciiTheme="majorBidi" w:hAnsiTheme="majorBidi" w:cstheme="majorBidi" w:hint="cs"/>
          <w:sz w:val="28"/>
          <w:cs/>
        </w:rPr>
        <w:t>สิน</w:t>
      </w:r>
      <w:r w:rsidRPr="00600EF0">
        <w:rPr>
          <w:rFonts w:asciiTheme="majorBidi" w:hAnsiTheme="majorBidi" w:cstheme="majorBidi"/>
          <w:sz w:val="28"/>
          <w:cs/>
        </w:rPr>
        <w:t>ทรัพย์และหนี้สินที่ไม่เป็นตัวเงินซึ่งเกิดจากรายการบัญชีที่เป็นเงินตราต่างประเทศซึ่งบันทึกตามเกณฑ์</w:t>
      </w:r>
      <w:r w:rsidRPr="00600EF0">
        <w:rPr>
          <w:rFonts w:asciiTheme="majorBidi" w:hAnsiTheme="majorBidi" w:cstheme="majorBidi" w:hint="cs"/>
          <w:sz w:val="28"/>
          <w:cs/>
        </w:rPr>
        <w:t xml:space="preserve">                 </w:t>
      </w:r>
      <w:r w:rsidRPr="00600EF0">
        <w:rPr>
          <w:rFonts w:asciiTheme="majorBidi" w:hAnsiTheme="majorBidi" w:cstheme="majorBidi"/>
          <w:sz w:val="28"/>
          <w:cs/>
        </w:rPr>
        <w:t>ราคาทุนเดิม แปลงค่าเป็นเงินบาทโดยใช้อัตราแลกเปลี่ยน ณ วันที่เกิดรายการ</w:t>
      </w:r>
    </w:p>
    <w:p w14:paraId="36D6E491" w14:textId="77777777" w:rsidR="008733B6" w:rsidRDefault="008733B6" w:rsidP="00210E14">
      <w:pPr>
        <w:pStyle w:val="ListParagraph"/>
        <w:numPr>
          <w:ilvl w:val="0"/>
          <w:numId w:val="15"/>
        </w:numPr>
        <w:tabs>
          <w:tab w:val="left" w:pos="810"/>
          <w:tab w:val="left" w:pos="900"/>
        </w:tabs>
        <w:spacing w:before="120" w:after="240" w:line="240" w:lineRule="auto"/>
        <w:ind w:right="43" w:hanging="461"/>
        <w:contextualSpacing w:val="0"/>
        <w:jc w:val="thaiDistribute"/>
        <w:rPr>
          <w:rFonts w:asciiTheme="majorBidi" w:eastAsia="MS Mincho" w:hAnsiTheme="majorBidi" w:cstheme="majorBidi"/>
          <w:color w:val="000000"/>
          <w:sz w:val="28"/>
        </w:rPr>
      </w:pPr>
      <w:r>
        <w:rPr>
          <w:rFonts w:asciiTheme="majorBidi" w:eastAsia="MS Mincho" w:hAnsiTheme="majorBidi" w:cstheme="majorBidi" w:hint="cs"/>
          <w:color w:val="000000"/>
          <w:sz w:val="28"/>
          <w:cs/>
        </w:rPr>
        <w:t>กำไร (ขาดทุน) ต่อหุ้น</w:t>
      </w:r>
    </w:p>
    <w:p w14:paraId="6D0B6990" w14:textId="77777777" w:rsidR="008733B6" w:rsidRDefault="008733B6" w:rsidP="00600EF0">
      <w:pPr>
        <w:pStyle w:val="ListParagraph"/>
        <w:spacing w:before="120" w:after="120" w:line="240" w:lineRule="auto"/>
        <w:ind w:left="792" w:right="72"/>
        <w:contextualSpacing w:val="0"/>
        <w:jc w:val="thaiDistribute"/>
        <w:rPr>
          <w:rFonts w:asciiTheme="majorBidi" w:hAnsiTheme="majorBidi" w:cstheme="majorBidi"/>
          <w:sz w:val="28"/>
        </w:rPr>
      </w:pPr>
      <w:r w:rsidRPr="00010708">
        <w:rPr>
          <w:rFonts w:asciiTheme="majorBidi" w:hAnsiTheme="majorBidi" w:cstheme="majorBidi"/>
          <w:sz w:val="28"/>
          <w:cs/>
        </w:rPr>
        <w:t>กำไร</w:t>
      </w:r>
      <w:r w:rsidRPr="00600EF0">
        <w:rPr>
          <w:rFonts w:asciiTheme="majorBidi" w:hAnsiTheme="majorBidi" w:cstheme="majorBidi"/>
          <w:sz w:val="28"/>
          <w:cs/>
        </w:rPr>
        <w:t xml:space="preserve"> (ขาดทุน) </w:t>
      </w:r>
      <w:r w:rsidRPr="00010708">
        <w:rPr>
          <w:rFonts w:asciiTheme="majorBidi" w:hAnsiTheme="majorBidi" w:cstheme="majorBidi"/>
          <w:sz w:val="28"/>
          <w:cs/>
        </w:rPr>
        <w:t>ต่อหุ้นขั้นพื้นฐานคำนวณโดยการหารกำไร</w:t>
      </w:r>
      <w:r w:rsidRPr="00600EF0">
        <w:rPr>
          <w:rFonts w:asciiTheme="majorBidi" w:hAnsiTheme="majorBidi" w:cstheme="majorBidi"/>
          <w:sz w:val="28"/>
          <w:cs/>
        </w:rPr>
        <w:t xml:space="preserve"> (ขาดทุน) </w:t>
      </w:r>
      <w:r w:rsidRPr="00010708">
        <w:rPr>
          <w:rFonts w:asciiTheme="majorBidi" w:hAnsiTheme="majorBidi" w:cstheme="majorBidi"/>
          <w:sz w:val="28"/>
          <w:cs/>
        </w:rPr>
        <w:t>สำหรับปีที่เป็นของผู้ถือหุ้นสามัญด้วยจำนวนหุ้นสามัญถัวเฉลี่ยถ่วงน้ำหนักที่ถือโดยบุคคลภายนอกในระหว่างปี และกำไร</w:t>
      </w:r>
      <w:r w:rsidRPr="00600EF0">
        <w:rPr>
          <w:rFonts w:asciiTheme="majorBidi" w:hAnsiTheme="majorBidi" w:cstheme="majorBidi"/>
          <w:sz w:val="28"/>
          <w:cs/>
        </w:rPr>
        <w:t xml:space="preserve"> (ขาดทุน) </w:t>
      </w:r>
      <w:r w:rsidRPr="00010708">
        <w:rPr>
          <w:rFonts w:asciiTheme="majorBidi" w:hAnsiTheme="majorBidi" w:cstheme="majorBidi"/>
          <w:sz w:val="28"/>
          <w:cs/>
        </w:rPr>
        <w:t>ต่อหุ้นปรับลดคำนวณจากจำนวนหุ้นสามัญถัวเฉลี่ยถ่วงน้ำหนักที่รวมสมมติฐานว่าหุ้นสามัญเทียบเท่าปรับลดได้ถูกแปลงเป็นหุ้นสามัญทั้งหมด</w:t>
      </w:r>
    </w:p>
    <w:p w14:paraId="7648DAFB" w14:textId="77777777" w:rsidR="008733B6" w:rsidRDefault="008733B6" w:rsidP="00210E14">
      <w:pPr>
        <w:pStyle w:val="ListParagraph"/>
        <w:numPr>
          <w:ilvl w:val="0"/>
          <w:numId w:val="15"/>
        </w:numPr>
        <w:tabs>
          <w:tab w:val="left" w:pos="810"/>
          <w:tab w:val="left" w:pos="900"/>
        </w:tabs>
        <w:spacing w:before="120" w:after="240" w:line="240" w:lineRule="auto"/>
        <w:ind w:right="43" w:hanging="461"/>
        <w:contextualSpacing w:val="0"/>
        <w:jc w:val="thaiDistribute"/>
        <w:rPr>
          <w:rFonts w:asciiTheme="majorBidi" w:eastAsia="MS Mincho" w:hAnsiTheme="majorBidi" w:cstheme="majorBidi"/>
          <w:color w:val="000000"/>
          <w:sz w:val="28"/>
        </w:rPr>
      </w:pPr>
      <w:r>
        <w:rPr>
          <w:rFonts w:asciiTheme="majorBidi" w:eastAsia="MS Mincho" w:hAnsiTheme="majorBidi" w:cstheme="majorBidi" w:hint="cs"/>
          <w:color w:val="000000"/>
          <w:sz w:val="28"/>
          <w:cs/>
        </w:rPr>
        <w:t>ส่วนงานดำเนินงาน</w:t>
      </w:r>
    </w:p>
    <w:p w14:paraId="6405C904" w14:textId="77777777" w:rsidR="008733B6" w:rsidRDefault="008733B6" w:rsidP="00600EF0">
      <w:pPr>
        <w:pStyle w:val="ListParagraph"/>
        <w:spacing w:before="120" w:after="120" w:line="240" w:lineRule="auto"/>
        <w:ind w:left="792" w:right="72"/>
        <w:contextualSpacing w:val="0"/>
        <w:jc w:val="thaiDistribute"/>
        <w:rPr>
          <w:rFonts w:asciiTheme="majorBidi" w:hAnsiTheme="majorBidi" w:cstheme="majorBidi"/>
          <w:sz w:val="28"/>
        </w:rPr>
      </w:pPr>
      <w:r w:rsidRPr="006E1E81">
        <w:rPr>
          <w:rFonts w:asciiTheme="majorBidi" w:hAnsiTheme="majorBidi" w:cstheme="majorBidi"/>
          <w:sz w:val="28"/>
          <w:cs/>
        </w:rPr>
        <w:t>ผลการดำเนินงานของส่วนงานที่รายงานต่อผู้มีอำนาจตัดสินใจสูงสุดด้านการดำเนินงาน จะแสดงถึงรายการที่เกิดขึ้นจากส่วนงานดำเนินงานนั้นโดยตรงรวมถึงรายการที่ได้รับการปันส่วนอย่างสมเหตุสมผล</w:t>
      </w:r>
    </w:p>
    <w:p w14:paraId="35020FA4" w14:textId="77777777" w:rsidR="008733B6" w:rsidRDefault="008733B6" w:rsidP="00210E14">
      <w:pPr>
        <w:pStyle w:val="ListParagraph"/>
        <w:numPr>
          <w:ilvl w:val="0"/>
          <w:numId w:val="15"/>
        </w:numPr>
        <w:tabs>
          <w:tab w:val="left" w:pos="810"/>
          <w:tab w:val="left" w:pos="900"/>
        </w:tabs>
        <w:spacing w:before="120" w:after="240" w:line="240" w:lineRule="auto"/>
        <w:ind w:right="43" w:hanging="461"/>
        <w:contextualSpacing w:val="0"/>
        <w:jc w:val="thaiDistribute"/>
        <w:rPr>
          <w:rFonts w:asciiTheme="majorBidi" w:eastAsia="MS Mincho" w:hAnsiTheme="majorBidi" w:cstheme="majorBidi"/>
          <w:color w:val="000000"/>
          <w:sz w:val="28"/>
        </w:rPr>
      </w:pPr>
      <w:r>
        <w:rPr>
          <w:rFonts w:asciiTheme="majorBidi" w:eastAsia="MS Mincho" w:hAnsiTheme="majorBidi" w:cstheme="majorBidi" w:hint="cs"/>
          <w:color w:val="000000"/>
          <w:sz w:val="28"/>
          <w:cs/>
        </w:rPr>
        <w:t>ประมาณการ</w:t>
      </w:r>
      <w:r w:rsidRPr="00010708">
        <w:rPr>
          <w:rFonts w:asciiTheme="majorBidi" w:eastAsia="MS Mincho" w:hAnsiTheme="majorBidi" w:cstheme="majorBidi"/>
          <w:color w:val="000000"/>
          <w:sz w:val="28"/>
          <w:cs/>
        </w:rPr>
        <w:t>หนี้สิน และสินทรัพย์ที่อาจจะเกิดขึ้น</w:t>
      </w:r>
    </w:p>
    <w:p w14:paraId="2B1ED315" w14:textId="77777777" w:rsidR="00071874" w:rsidRDefault="008733B6" w:rsidP="00600EF0">
      <w:pPr>
        <w:pStyle w:val="ListParagraph"/>
        <w:spacing w:before="120" w:after="120" w:line="240" w:lineRule="auto"/>
        <w:ind w:left="792" w:right="72"/>
        <w:contextualSpacing w:val="0"/>
        <w:jc w:val="thaiDistribute"/>
        <w:rPr>
          <w:rFonts w:asciiTheme="majorBidi" w:hAnsiTheme="majorBidi" w:cstheme="majorBidi"/>
          <w:sz w:val="28"/>
          <w:cs/>
        </w:rPr>
      </w:pPr>
      <w:r w:rsidRPr="00600EF0">
        <w:rPr>
          <w:rFonts w:asciiTheme="majorBidi" w:hAnsiTheme="majorBidi" w:cstheme="majorBidi" w:hint="cs"/>
          <w:sz w:val="28"/>
          <w:cs/>
        </w:rPr>
        <w:t>กลุ่ม</w:t>
      </w:r>
      <w:r w:rsidRPr="00010708">
        <w:rPr>
          <w:rFonts w:asciiTheme="majorBidi" w:hAnsiTheme="majorBidi" w:cstheme="majorBidi"/>
          <w:sz w:val="28"/>
          <w:cs/>
        </w:rPr>
        <w:t>บริษัทจะบันทึกประมาณการหนี้สินไว้ในบัญชีเมื่อภาระผูกพันซึ่งเป็นผลมาจากเหตุการณ์ในอดีตได้เกิดขึ้นแล้ว และมีความเป็นไปได้ค่อนข้างแน่นอนว่ากลุ่มบริษัทจะเสียทรัพยากรเชิงเศรษฐกิจไป เพื่อปลดเปลื้องภาระผูกพันนั้น และกลุ่มบริษัทสามารถประมาณมูลค่าภาระผูกพันนั้นได้อย่างน่าเชื่อถือ สินทรัพย์ที่อาจเกิดขึ้นจะถูกรับรู้เป็นสินทรัพย์แยกต่างหาก เมื่อมีปัจจัยสนับสนุนว่าจะได้รับคืนแน่นอน</w:t>
      </w:r>
    </w:p>
    <w:p w14:paraId="56A11F59" w14:textId="77777777" w:rsidR="008733B6" w:rsidRPr="009D48DD" w:rsidRDefault="008733B6" w:rsidP="00210E14">
      <w:pPr>
        <w:pStyle w:val="ListParagraph"/>
        <w:numPr>
          <w:ilvl w:val="0"/>
          <w:numId w:val="15"/>
        </w:numPr>
        <w:tabs>
          <w:tab w:val="left" w:pos="810"/>
          <w:tab w:val="left" w:pos="900"/>
        </w:tabs>
        <w:spacing w:before="120" w:after="240" w:line="240" w:lineRule="auto"/>
        <w:ind w:right="43" w:hanging="461"/>
        <w:contextualSpacing w:val="0"/>
        <w:jc w:val="thaiDistribute"/>
        <w:rPr>
          <w:rFonts w:asciiTheme="majorBidi" w:eastAsia="MS Mincho" w:hAnsiTheme="majorBidi" w:cstheme="majorBidi"/>
          <w:color w:val="000000"/>
          <w:sz w:val="28"/>
        </w:rPr>
      </w:pPr>
      <w:r w:rsidRPr="009D48DD">
        <w:rPr>
          <w:rFonts w:asciiTheme="majorBidi" w:eastAsia="MS Mincho" w:hAnsiTheme="majorBidi" w:cstheme="majorBidi" w:hint="cs"/>
          <w:color w:val="000000"/>
          <w:sz w:val="28"/>
          <w:cs/>
        </w:rPr>
        <w:t>เครื่องมือทางการเงิน</w:t>
      </w:r>
    </w:p>
    <w:p w14:paraId="21325E22" w14:textId="77777777" w:rsidR="007447F9" w:rsidRPr="0017169B" w:rsidRDefault="007447F9" w:rsidP="00600EF0">
      <w:pPr>
        <w:pStyle w:val="ListParagraph"/>
        <w:spacing w:before="120" w:after="120" w:line="240" w:lineRule="auto"/>
        <w:ind w:left="792" w:right="72"/>
        <w:contextualSpacing w:val="0"/>
        <w:jc w:val="thaiDistribute"/>
        <w:rPr>
          <w:rFonts w:asciiTheme="majorBidi" w:hAnsiTheme="majorBidi" w:cstheme="majorBidi"/>
          <w:sz w:val="28"/>
        </w:rPr>
      </w:pPr>
      <w:r w:rsidRPr="0017169B">
        <w:rPr>
          <w:rFonts w:asciiTheme="majorBidi" w:hAnsiTheme="majorBidi" w:cstheme="majorBidi"/>
          <w:sz w:val="28"/>
          <w:cs/>
        </w:rPr>
        <w:t>กลุ่มบริษัทรับรู้รายการเมื่อเริ่มแรกของสินทรัพย์ทางการเงินด้วยมูลค่ายุติธรรม และบวกด้วยต้นทุนการทำรายการเฉพาะในกรณีที่เป็นสินทรัพย์ทางการเงินที่ไม่ได้วัดมูลค่าด้วยมูลค่ายุติธรรมผ่านกำไรหรือขาดทุน อย่างไรก็ตาม สำหรับลูกหนี้การค้าที่ไม่มีองค์ประกอบเกี่ยวกับการจัดหาเงินที่มีนัยสำคัญ กลุ่มบริษัทจะรับรู้สินทรัพย์ทางการเงินดังกล่าวด้วยราคาของรายการ ตามที่กล่าวไว้ในนโยบายการบัญชีเรื่องลูกหนี้การค้า</w:t>
      </w:r>
    </w:p>
    <w:p w14:paraId="245205E9" w14:textId="77777777" w:rsidR="008E7A5F" w:rsidRPr="0017169B" w:rsidRDefault="008E7A5F" w:rsidP="0017169B">
      <w:pPr>
        <w:spacing w:before="120" w:line="360" w:lineRule="exact"/>
        <w:ind w:left="567" w:firstLine="243"/>
        <w:jc w:val="thaiDistribute"/>
        <w:rPr>
          <w:rFonts w:ascii="Angsana New" w:hAnsi="Angsana New"/>
          <w:color w:val="0D0D0D"/>
          <w:sz w:val="28"/>
          <w:szCs w:val="28"/>
          <w:u w:val="single"/>
        </w:rPr>
      </w:pPr>
      <w:r w:rsidRPr="0017169B">
        <w:rPr>
          <w:rFonts w:ascii="Angsana New" w:hAnsi="Angsana New" w:hint="cs"/>
          <w:color w:val="0D0D0D"/>
          <w:sz w:val="28"/>
          <w:szCs w:val="28"/>
          <w:u w:val="single"/>
          <w:cs/>
        </w:rPr>
        <w:t>การจัดประเภทรายการและการวัดมูลค่าของสินทรัพย์ทางการเงิน</w:t>
      </w:r>
    </w:p>
    <w:p w14:paraId="79B98106" w14:textId="6F1E0B09" w:rsidR="008E7A5F" w:rsidRPr="0017169B" w:rsidRDefault="008E7A5F" w:rsidP="0017169B">
      <w:pPr>
        <w:pStyle w:val="ListParagraph"/>
        <w:spacing w:before="120" w:after="120" w:line="240" w:lineRule="auto"/>
        <w:ind w:left="792" w:right="72"/>
        <w:contextualSpacing w:val="0"/>
        <w:jc w:val="thaiDistribute"/>
        <w:rPr>
          <w:rFonts w:asciiTheme="majorBidi" w:hAnsiTheme="majorBidi" w:cstheme="majorBidi"/>
          <w:sz w:val="28"/>
        </w:rPr>
      </w:pPr>
      <w:r w:rsidRPr="0017169B">
        <w:rPr>
          <w:rFonts w:asciiTheme="majorBidi" w:hAnsiTheme="majorBidi" w:cstheme="majorBidi" w:hint="cs"/>
          <w:sz w:val="28"/>
          <w:cs/>
        </w:rPr>
        <w:t>กลุ่มบริษัทจัดประเภทสินทรัพย์ทางการเงิน ณ วันที่รับรู้รายการเริ่มแรก เป็นสินทรัพย์ทางการเงินที่วัดมูลค่าในภายหลังด้วยราคาทุนตัดจำหน่าย สินทรัพย์ทางการเงินที่วัดมูลค่าในภายหลังด้วยมูลค่ายุติธรรมผ่านกำไรขาดทุนเบ็ดเสร็จอื่น และสินทรัพย์ทางการเงินที่วัดมูลค่าในภายหลังด้วยมูลค่ายุติธรรมผ่านกำไรหรือขาดทุน โดยพิจารณาจากแผนธุรกิจของ</w:t>
      </w:r>
      <w:r w:rsidR="0017169B" w:rsidRPr="0017169B">
        <w:rPr>
          <w:rFonts w:asciiTheme="majorBidi" w:hAnsiTheme="majorBidi" w:cstheme="majorBidi"/>
          <w:sz w:val="28"/>
          <w:cs/>
        </w:rPr>
        <w:t>กลุ่ม</w:t>
      </w:r>
      <w:r w:rsidRPr="0017169B">
        <w:rPr>
          <w:rFonts w:asciiTheme="majorBidi" w:hAnsiTheme="majorBidi" w:cstheme="majorBidi" w:hint="cs"/>
          <w:sz w:val="28"/>
          <w:cs/>
        </w:rPr>
        <w:t>บริษัทในการจัดการสินทรัพย์ทางการเงิน และลักษณะของกระแสเงินสดตามสัญญาของสินทรัพย์ทางการเงิน</w:t>
      </w:r>
    </w:p>
    <w:p w14:paraId="5C97CB06" w14:textId="77777777" w:rsidR="008E7A5F" w:rsidRPr="0017169B" w:rsidRDefault="008E7A5F" w:rsidP="0017169B">
      <w:pPr>
        <w:spacing w:before="120" w:line="360" w:lineRule="exact"/>
        <w:ind w:left="567" w:firstLine="243"/>
        <w:jc w:val="thaiDistribute"/>
        <w:rPr>
          <w:rFonts w:ascii="Angsana New" w:hAnsi="Angsana New"/>
          <w:color w:val="0D0D0D"/>
          <w:sz w:val="28"/>
          <w:szCs w:val="28"/>
          <w:u w:val="single"/>
          <w:cs/>
        </w:rPr>
      </w:pPr>
      <w:r w:rsidRPr="0017169B">
        <w:rPr>
          <w:rFonts w:ascii="Angsana New" w:hAnsi="Angsana New" w:hint="cs"/>
          <w:color w:val="0D0D0D"/>
          <w:sz w:val="28"/>
          <w:szCs w:val="28"/>
          <w:u w:val="single"/>
          <w:cs/>
        </w:rPr>
        <w:t xml:space="preserve">สินทรัพย์ทางการเงินที่วัดมูลค่าด้วยราคาทุนตัดจำหน่าย </w:t>
      </w:r>
    </w:p>
    <w:p w14:paraId="46548B28" w14:textId="77777777" w:rsidR="0017169B" w:rsidRPr="0017169B" w:rsidRDefault="0017169B" w:rsidP="0017169B">
      <w:pPr>
        <w:pStyle w:val="ListParagraph"/>
        <w:spacing w:before="120" w:after="120" w:line="240" w:lineRule="auto"/>
        <w:ind w:left="792" w:right="72"/>
        <w:contextualSpacing w:val="0"/>
        <w:jc w:val="thaiDistribute"/>
        <w:rPr>
          <w:rFonts w:asciiTheme="majorBidi" w:hAnsiTheme="majorBidi" w:cstheme="majorBidi"/>
          <w:sz w:val="28"/>
        </w:rPr>
      </w:pPr>
      <w:r w:rsidRPr="0017169B">
        <w:rPr>
          <w:rFonts w:asciiTheme="majorBidi" w:hAnsiTheme="majorBidi" w:cstheme="majorBidi"/>
          <w:sz w:val="28"/>
          <w:cs/>
        </w:rPr>
        <w:t>กลุ่มบริษัทวัดมูลค่าสินทรัพย์ทางการเงินด้วยราคาทุนตัดจำหน่าย เมื่อกลุ่มบริษัทถือครองสินทรัพย์ทางการเงินนั้น</w:t>
      </w:r>
      <w:r w:rsidRPr="0017169B">
        <w:rPr>
          <w:rFonts w:asciiTheme="majorBidi" w:hAnsiTheme="majorBidi" w:cstheme="majorBidi"/>
          <w:sz w:val="28"/>
          <w:cs/>
        </w:rPr>
        <w:br/>
        <w:t xml:space="preserve">เพื่อรับกระแสเงินสดตามสัญญา และเงื่อนไขตามสัญญาของสินทรัพย์ทางการเงินก่อให้เกิดกระแสเงินสดที่เป็นการรับชำระเพียงเงินต้นและดอกเบี้ยจากยอดคงเหลือของเงินต้นในวันที่ระบุไว้เท่านั้น </w:t>
      </w:r>
    </w:p>
    <w:p w14:paraId="346B5F8A" w14:textId="545110F5" w:rsidR="008E7A5F" w:rsidRPr="0017169B" w:rsidRDefault="008E7A5F" w:rsidP="0017169B">
      <w:pPr>
        <w:pStyle w:val="ListParagraph"/>
        <w:spacing w:before="120" w:after="120" w:line="240" w:lineRule="auto"/>
        <w:ind w:left="792" w:right="72"/>
        <w:contextualSpacing w:val="0"/>
        <w:jc w:val="thaiDistribute"/>
        <w:rPr>
          <w:rFonts w:asciiTheme="majorBidi" w:hAnsiTheme="majorBidi" w:cstheme="majorBidi"/>
          <w:sz w:val="28"/>
        </w:rPr>
      </w:pPr>
      <w:r w:rsidRPr="0017169B">
        <w:rPr>
          <w:rFonts w:asciiTheme="majorBidi" w:hAnsiTheme="majorBidi" w:cstheme="majorBidi" w:hint="cs"/>
          <w:sz w:val="28"/>
          <w:cs/>
        </w:rPr>
        <w:t>สินทรัพย์ทางการเงินดังกล่าววัดมูลค่าในภายหลังโดยใช้วิธีดอกเบี้ยที่แท้จริงและต้องมีการประเมินการด้อยค่า ทั้งนี้ผลกำไรและขาดทุนที่เกิดขึ้นจากการตัดรายการ การเปลี่ยนแปลง หรือการด้อยค่าของสินทรัพย์ดังกล่าวจะรับรู้ในส่วนของกำไรหรือขาดทุน</w:t>
      </w:r>
    </w:p>
    <w:p w14:paraId="163CFB17" w14:textId="77777777" w:rsidR="008E7A5F" w:rsidRPr="0017169B" w:rsidRDefault="008E7A5F" w:rsidP="0017169B">
      <w:pPr>
        <w:spacing w:before="120" w:line="360" w:lineRule="exact"/>
        <w:ind w:left="567" w:firstLine="243"/>
        <w:jc w:val="thaiDistribute"/>
        <w:rPr>
          <w:rFonts w:ascii="Angsana New" w:hAnsi="Angsana New"/>
          <w:color w:val="0D0D0D"/>
          <w:sz w:val="28"/>
          <w:szCs w:val="28"/>
          <w:u w:val="single"/>
        </w:rPr>
      </w:pPr>
      <w:r w:rsidRPr="0017169B">
        <w:rPr>
          <w:rFonts w:ascii="Angsana New" w:hAnsi="Angsana New" w:hint="cs"/>
          <w:color w:val="0D0D0D"/>
          <w:sz w:val="28"/>
          <w:szCs w:val="28"/>
          <w:u w:val="single"/>
          <w:cs/>
        </w:rPr>
        <w:t>สินทรัพย์ทางการเงินที่วัดมูลค่าด้วยมูลค่ายุติธรรมผ่านกำไรหรือขาดทุน</w:t>
      </w:r>
    </w:p>
    <w:p w14:paraId="17534E8F" w14:textId="21578748" w:rsidR="00E358E4" w:rsidRDefault="0017169B" w:rsidP="00473636">
      <w:pPr>
        <w:pStyle w:val="ListParagraph"/>
        <w:spacing w:before="120" w:after="120" w:line="240" w:lineRule="auto"/>
        <w:ind w:left="792" w:right="72"/>
        <w:contextualSpacing w:val="0"/>
        <w:jc w:val="thaiDistribute"/>
        <w:rPr>
          <w:rFonts w:asciiTheme="majorBidi" w:hAnsiTheme="majorBidi" w:cstheme="majorBidi"/>
          <w:sz w:val="28"/>
          <w:cs/>
        </w:rPr>
      </w:pPr>
      <w:r w:rsidRPr="00473636">
        <w:rPr>
          <w:rFonts w:asciiTheme="majorBidi" w:hAnsiTheme="majorBidi" w:cstheme="majorBidi"/>
          <w:sz w:val="28"/>
          <w:cs/>
        </w:rPr>
        <w:t>หน่วยลงทุนในกองทุนเปิด  และตราสารอนุพันธ์วัดมูลค่าด้วยมูลค่ายุติธรรมผ่านกำไรหรือขาดทุน โดยแสดงในงบ</w:t>
      </w:r>
      <w:r w:rsidRPr="00473636">
        <w:rPr>
          <w:rFonts w:asciiTheme="majorBidi" w:hAnsiTheme="majorBidi" w:cstheme="majorBidi"/>
          <w:sz w:val="28"/>
        </w:rPr>
        <w:br/>
      </w:r>
      <w:r w:rsidRPr="00473636">
        <w:rPr>
          <w:rFonts w:asciiTheme="majorBidi" w:hAnsiTheme="majorBidi" w:cstheme="majorBidi"/>
          <w:sz w:val="28"/>
          <w:cs/>
        </w:rPr>
        <w:t>แสดงฐานะการเงินด้วยมูลค่ายุติธรรม และรับรู้การเปลี่ยนแปลงสุทธิของมูลค่ายุติธรรมในส่วนของกำไรหรือขาดทุน</w:t>
      </w:r>
    </w:p>
    <w:p w14:paraId="35EDAC4C" w14:textId="77777777" w:rsidR="00E358E4" w:rsidRDefault="00E35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cs/>
        </w:rPr>
      </w:pPr>
      <w:r>
        <w:rPr>
          <w:rFonts w:asciiTheme="majorBidi" w:hAnsiTheme="majorBidi" w:cstheme="majorBidi"/>
          <w:sz w:val="28"/>
          <w:cs/>
        </w:rPr>
        <w:br w:type="page"/>
      </w:r>
    </w:p>
    <w:p w14:paraId="71F98F79" w14:textId="77777777" w:rsidR="008E7A5F" w:rsidRPr="0017169B" w:rsidRDefault="008E7A5F" w:rsidP="00473636">
      <w:pPr>
        <w:spacing w:before="120" w:line="360" w:lineRule="exact"/>
        <w:ind w:left="567" w:firstLine="243"/>
        <w:jc w:val="thaiDistribute"/>
        <w:rPr>
          <w:rFonts w:ascii="Angsana New" w:hAnsi="Angsana New"/>
          <w:color w:val="0D0D0D"/>
          <w:sz w:val="28"/>
          <w:szCs w:val="28"/>
          <w:u w:val="single"/>
        </w:rPr>
      </w:pPr>
      <w:r w:rsidRPr="0017169B">
        <w:rPr>
          <w:rFonts w:ascii="Angsana New" w:hAnsi="Angsana New" w:hint="cs"/>
          <w:color w:val="0D0D0D"/>
          <w:sz w:val="28"/>
          <w:szCs w:val="28"/>
          <w:u w:val="single"/>
          <w:cs/>
        </w:rPr>
        <w:t>การจัดประเภทรายการและการวัดมูลค่าของหนี้สินทางการเงิน</w:t>
      </w:r>
    </w:p>
    <w:p w14:paraId="0E0218C2" w14:textId="77777777" w:rsidR="00071874" w:rsidRDefault="008E7A5F" w:rsidP="00071874">
      <w:pPr>
        <w:pStyle w:val="ListParagraph"/>
        <w:spacing w:before="120" w:after="120" w:line="240" w:lineRule="auto"/>
        <w:ind w:left="792" w:right="72"/>
        <w:contextualSpacing w:val="0"/>
        <w:jc w:val="thaiDistribute"/>
        <w:rPr>
          <w:rFonts w:asciiTheme="majorBidi" w:hAnsiTheme="majorBidi" w:cstheme="majorBidi"/>
          <w:sz w:val="28"/>
          <w:cs/>
        </w:rPr>
      </w:pPr>
      <w:r w:rsidRPr="00473636">
        <w:rPr>
          <w:rFonts w:asciiTheme="majorBidi" w:hAnsiTheme="majorBidi" w:cstheme="majorBidi" w:hint="cs"/>
          <w:sz w:val="28"/>
          <w:cs/>
        </w:rPr>
        <w:t>ยกเว้นหนี้สินตราสารอนุพันธ์ กลุ่มบริษัทรับรู้รายการเมื่อเริ่มแรกสำหรับหนี้สินทางการเงินด้วยมูลค่ายุติธรรมหักต้นทุนการทำรายการ และจัดประเภทเป็นหนี้สินทางการเงินที่วัดมูลค่าในภายหลังด้วยราคาทุนตัดจำหน่าย โดยใช้วิธีดอกเบี้ยที่แท้จริง ทั้งนี้ ผลกำไรและขาดทุนที่เกิดขึ้นจากการตัดรายการหนี้สินทางการเงินและการตัดจำหน่ายตามวิธีดอกเบี้ยที่แท้จริงจะรับรู้ในส่วนของกำไรหรือขาดทุน โดยการคำนวณมูลค่าราคาทุนตัดจำหน่ายคำนึงถึงค่าธรรมเนียมหรือต้นทุนที่ถือเป็นส่วนหนึ่งของอัตราดอกเบี้ยที่แท้จริงนั้นด้วย ทั้งนี้ ค่าตัดจำหน่ายตามวิธีดอกเบี้ยที่แท้จริงแสดงเป็นส่วนหนึ่งของต้นทุนทางการเงินในส่วนของกำไรหรือขาดทุน</w:t>
      </w:r>
    </w:p>
    <w:p w14:paraId="017C9170" w14:textId="77777777" w:rsidR="008E7A5F" w:rsidRPr="0017169B" w:rsidRDefault="008E7A5F" w:rsidP="00473636">
      <w:pPr>
        <w:spacing w:before="120" w:line="360" w:lineRule="exact"/>
        <w:ind w:left="567" w:firstLine="243"/>
        <w:jc w:val="thaiDistribute"/>
        <w:rPr>
          <w:rFonts w:ascii="Angsana New" w:hAnsi="Angsana New"/>
          <w:color w:val="0D0D0D"/>
          <w:sz w:val="28"/>
          <w:szCs w:val="28"/>
          <w:u w:val="single"/>
        </w:rPr>
      </w:pPr>
      <w:r w:rsidRPr="0017169B">
        <w:rPr>
          <w:rFonts w:ascii="Angsana New" w:hAnsi="Angsana New" w:hint="cs"/>
          <w:color w:val="0D0D0D"/>
          <w:sz w:val="28"/>
          <w:szCs w:val="28"/>
          <w:u w:val="single"/>
          <w:cs/>
        </w:rPr>
        <w:t>การตัดรายการของเครื่องมือทางการเงิน</w:t>
      </w:r>
    </w:p>
    <w:p w14:paraId="22E429B1" w14:textId="5F4875BA" w:rsidR="008E7A5F" w:rsidRPr="00473636" w:rsidRDefault="008E7A5F" w:rsidP="00473636">
      <w:pPr>
        <w:pStyle w:val="ListParagraph"/>
        <w:spacing w:before="120" w:after="120" w:line="240" w:lineRule="auto"/>
        <w:ind w:left="792" w:right="72"/>
        <w:contextualSpacing w:val="0"/>
        <w:jc w:val="thaiDistribute"/>
        <w:rPr>
          <w:rFonts w:asciiTheme="majorBidi" w:hAnsiTheme="majorBidi" w:cstheme="majorBidi"/>
          <w:sz w:val="28"/>
        </w:rPr>
      </w:pPr>
      <w:r w:rsidRPr="009B4612">
        <w:rPr>
          <w:rFonts w:asciiTheme="majorBidi" w:hAnsiTheme="majorBidi" w:cstheme="majorBidi" w:hint="cs"/>
          <w:spacing w:val="-2"/>
          <w:sz w:val="28"/>
          <w:cs/>
        </w:rPr>
        <w:t>สินทรัพย์ทางการเงินจะถูกตัดรายการออกจากบัญชี เมื่อสิทธิที่จะได้รับกระแสเงินสดของสินทรัพย์นั้นได้สิ้นสุดลง</w:t>
      </w:r>
      <w:r w:rsidRPr="00473636">
        <w:rPr>
          <w:rFonts w:asciiTheme="majorBidi" w:hAnsiTheme="majorBidi" w:cstheme="majorBidi" w:hint="cs"/>
          <w:sz w:val="28"/>
          <w:cs/>
        </w:rPr>
        <w:t xml:space="preserve"> หรือได้มีการโอนสิทธิที่จะได้รับกระแสเงินสดของสินทรัพย์นั้น รวมถึงได้มีการโอนความเสี่ยงและผลตอบแทนเกือบทั้งหมดของสินทรัพย์นั้น หรือมีการโอนการควบคุมในสินทรัพย์นั้น แม้ว่าจะไม่มีการโอนหรือไม่ได้คงไว้ซึ่งความเสี่ยงและผลตอบแทนเกือบทั้งหมดของสินทรัพย์นั้น  </w:t>
      </w:r>
    </w:p>
    <w:p w14:paraId="26202107" w14:textId="77777777" w:rsidR="008E7A5F" w:rsidRPr="00473636" w:rsidRDefault="008E7A5F" w:rsidP="00473636">
      <w:pPr>
        <w:pStyle w:val="ListParagraph"/>
        <w:spacing w:before="120" w:after="120" w:line="240" w:lineRule="auto"/>
        <w:ind w:left="792" w:right="72"/>
        <w:contextualSpacing w:val="0"/>
        <w:jc w:val="thaiDistribute"/>
        <w:rPr>
          <w:rFonts w:asciiTheme="majorBidi" w:hAnsiTheme="majorBidi" w:cstheme="majorBidi"/>
          <w:sz w:val="28"/>
        </w:rPr>
      </w:pPr>
      <w:r w:rsidRPr="00473636">
        <w:rPr>
          <w:rFonts w:asciiTheme="majorBidi" w:hAnsiTheme="majorBidi" w:cstheme="majorBidi" w:hint="cs"/>
          <w:sz w:val="28"/>
          <w:cs/>
        </w:rPr>
        <w:t>กลุ่มบริษัทตัดรายการหนี้สินทางการเงินก็ต่อเมื่อได้มีการปฏิบัติตามภาระผูกพันของหนี้สินนั้นแล้ว มีการยกเลิกภาระผูกพันนั้น หรือมีการสิ้นสุดลงของภาระผูกพันนั้น ในกรณีที่มีการเปลี่ยนหนี้สินทางการเงินที่มีอยู่ให้เป็นหนี้สินใหม่จากผู้ให้กู้รายเดียวกันซึ่งมีข้อกำหนดที่แตกต่างกันอย่างมาก หรือมีการแก้ไขข้อกำหนดของหนี้สินที่มีอยู่อย่างเป็นสาระสำคัญ จะถือว่าเป็นการตัดรายการหนี้สินเดิมและรับรู้หนี้สินใหม่ โดยรับรู้ผลแตกต่างของมูลค่าตามบัญชีดังกล่าวในส่วนของกำไรหรือขาดทุน</w:t>
      </w:r>
    </w:p>
    <w:p w14:paraId="399FD196" w14:textId="77777777" w:rsidR="008E7A5F" w:rsidRPr="0017169B" w:rsidRDefault="008E7A5F" w:rsidP="00473636">
      <w:pPr>
        <w:spacing w:before="120" w:line="360" w:lineRule="exact"/>
        <w:ind w:left="567" w:firstLine="243"/>
        <w:jc w:val="thaiDistribute"/>
        <w:rPr>
          <w:rFonts w:ascii="Angsana New" w:hAnsi="Angsana New"/>
          <w:color w:val="0D0D0D"/>
          <w:sz w:val="28"/>
          <w:szCs w:val="28"/>
          <w:u w:val="single"/>
        </w:rPr>
      </w:pPr>
      <w:r w:rsidRPr="0017169B">
        <w:rPr>
          <w:rFonts w:ascii="Angsana New" w:hAnsi="Angsana New" w:hint="cs"/>
          <w:color w:val="0D0D0D"/>
          <w:sz w:val="28"/>
          <w:szCs w:val="28"/>
          <w:u w:val="single"/>
          <w:cs/>
        </w:rPr>
        <w:t>การด้อยค่าของสินทรัพย์ทางการเงิน</w:t>
      </w:r>
    </w:p>
    <w:p w14:paraId="433846FD" w14:textId="48518F6C" w:rsidR="008E7A5F" w:rsidRPr="00473636" w:rsidRDefault="008E7A5F" w:rsidP="00473636">
      <w:pPr>
        <w:pStyle w:val="ListParagraph"/>
        <w:spacing w:before="120" w:after="120" w:line="240" w:lineRule="auto"/>
        <w:ind w:left="792" w:right="72"/>
        <w:contextualSpacing w:val="0"/>
        <w:jc w:val="thaiDistribute"/>
        <w:rPr>
          <w:rFonts w:asciiTheme="majorBidi" w:hAnsiTheme="majorBidi" w:cstheme="majorBidi"/>
          <w:sz w:val="28"/>
        </w:rPr>
      </w:pPr>
      <w:r w:rsidRPr="00473636">
        <w:rPr>
          <w:rFonts w:asciiTheme="majorBidi" w:hAnsiTheme="majorBidi" w:cstheme="majorBidi" w:hint="cs"/>
          <w:sz w:val="28"/>
          <w:cs/>
        </w:rPr>
        <w:t xml:space="preserve">กลุ่มบริษัทวัดมูลค่าผลขาดทุนด้านเครดิตที่คาดว่าจะเกิดขึ้นโดยพิจารณาจากการผิดสัญญาที่อาจจะเกิดขึ้นใน </w:t>
      </w:r>
      <w:r w:rsidR="005715CE" w:rsidRPr="005715CE">
        <w:rPr>
          <w:rFonts w:asciiTheme="majorBidi" w:hAnsiTheme="majorBidi" w:cstheme="majorBidi"/>
          <w:sz w:val="28"/>
        </w:rPr>
        <w:t>12</w:t>
      </w:r>
      <w:r w:rsidRPr="00473636">
        <w:rPr>
          <w:rFonts w:asciiTheme="majorBidi" w:hAnsiTheme="majorBidi" w:cstheme="majorBidi" w:hint="cs"/>
          <w:sz w:val="28"/>
          <w:cs/>
        </w:rPr>
        <w:t xml:space="preserve"> เดือนข้างหน้า ในขณะที่หากความเสี่ยงด้านเครดิตของสินทรัพย์เพิ่มขึ้นอย่างมีนัยสำคัญนับตั้งแต่การรับรู้รายการเริ่มแรก กลุ่มบริษัทวัดมูลค่าผลขาดทุนด้วยจำนวนเงินที่เท่ากับผลขาดทุนด้านเครดิตที่คาดว่าจะเกิดขึ้นตลอดอายุที่เหลืออยู่ของเครื่องมือทางการเงิน</w:t>
      </w:r>
    </w:p>
    <w:p w14:paraId="610831D3" w14:textId="6EA69CB7" w:rsidR="008E7A5F" w:rsidRPr="00473636" w:rsidRDefault="008E7A5F" w:rsidP="00473636">
      <w:pPr>
        <w:pStyle w:val="ListParagraph"/>
        <w:spacing w:before="120" w:after="120" w:line="240" w:lineRule="auto"/>
        <w:ind w:left="792" w:right="72"/>
        <w:contextualSpacing w:val="0"/>
        <w:jc w:val="thaiDistribute"/>
        <w:rPr>
          <w:rFonts w:asciiTheme="majorBidi" w:hAnsiTheme="majorBidi" w:cstheme="majorBidi"/>
          <w:sz w:val="28"/>
        </w:rPr>
      </w:pPr>
      <w:r w:rsidRPr="00473636">
        <w:rPr>
          <w:rFonts w:asciiTheme="majorBidi" w:hAnsiTheme="majorBidi" w:cstheme="majorBidi" w:hint="cs"/>
          <w:sz w:val="28"/>
          <w:cs/>
        </w:rPr>
        <w:t xml:space="preserve">กลุ่มบริษัทใช้วิธีการอย่างง่ายในการคำนวณผลขาดทุนด้านเครดิตที่คาดว่าจะเกิดขึ้นสำหรับลูกหนี้การค้า โดยอ้างอิงจากข้อมูลผลขาดทุนด้านเครดิตจากประสบการณ์ในอดีต ปรับปรุงด้วยข้อมูลการคาดการณ์ไปในอนาคตเกี่ยวกับลูกหนี้นั้นและสภาพแวดล้อมทางด้านเศรษฐกิจ ทั้งนี้ ผลขาดทุนจากการด้อยค่าบันทึกในกำไรหรือขาดทุนภายใต้บัญชี </w:t>
      </w:r>
      <w:r w:rsidRPr="00473636">
        <w:rPr>
          <w:rFonts w:asciiTheme="majorBidi" w:hAnsiTheme="majorBidi" w:cstheme="majorBidi" w:hint="cs"/>
          <w:sz w:val="28"/>
        </w:rPr>
        <w:t>“</w:t>
      </w:r>
      <w:r w:rsidRPr="008E7A5F">
        <w:rPr>
          <w:rFonts w:ascii="Angsana New" w:hAnsi="Angsana New" w:hint="cs"/>
          <w:sz w:val="28"/>
          <w:cs/>
        </w:rPr>
        <w:t>ค่าใช้จ่ายในการบริหาร</w:t>
      </w:r>
      <w:r w:rsidRPr="00473636">
        <w:rPr>
          <w:rFonts w:asciiTheme="majorBidi" w:hAnsiTheme="majorBidi" w:cstheme="majorBidi" w:hint="cs"/>
          <w:sz w:val="28"/>
        </w:rPr>
        <w:t>”</w:t>
      </w:r>
    </w:p>
    <w:p w14:paraId="126C444C" w14:textId="7729ECFA" w:rsidR="00E358E4" w:rsidRDefault="008E7A5F" w:rsidP="00473636">
      <w:pPr>
        <w:pStyle w:val="ListParagraph"/>
        <w:spacing w:before="120" w:after="120" w:line="240" w:lineRule="auto"/>
        <w:ind w:left="792" w:right="72"/>
        <w:contextualSpacing w:val="0"/>
        <w:jc w:val="thaiDistribute"/>
        <w:rPr>
          <w:rFonts w:asciiTheme="majorBidi" w:hAnsiTheme="majorBidi" w:cstheme="majorBidi"/>
          <w:sz w:val="28"/>
          <w:cs/>
        </w:rPr>
      </w:pPr>
      <w:r w:rsidRPr="00473636">
        <w:rPr>
          <w:rFonts w:asciiTheme="majorBidi" w:hAnsiTheme="majorBidi" w:cstheme="majorBidi" w:hint="cs"/>
          <w:sz w:val="28"/>
          <w:cs/>
        </w:rPr>
        <w:t>สินทรัพย์ทางการเงินจะถูกตัดจำหน่ายออกจากบัญชี เมื่อกิจการคาดว่าจะไม่ได้รับคืนกระแสเงินสดตามสัญญาอีกต่อไป</w:t>
      </w:r>
    </w:p>
    <w:p w14:paraId="1E752E3B" w14:textId="77777777" w:rsidR="00E358E4" w:rsidRDefault="00E35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cs/>
        </w:rPr>
      </w:pPr>
      <w:r>
        <w:rPr>
          <w:rFonts w:asciiTheme="majorBidi" w:hAnsiTheme="majorBidi" w:cstheme="majorBidi"/>
          <w:sz w:val="28"/>
          <w:cs/>
        </w:rPr>
        <w:br w:type="page"/>
      </w:r>
    </w:p>
    <w:p w14:paraId="5E84C683" w14:textId="77777777" w:rsidR="008E7A5F" w:rsidRPr="0017169B" w:rsidRDefault="008E7A5F" w:rsidP="00473636">
      <w:pPr>
        <w:spacing w:before="120" w:line="360" w:lineRule="exact"/>
        <w:ind w:left="567" w:firstLine="243"/>
        <w:jc w:val="thaiDistribute"/>
        <w:rPr>
          <w:rFonts w:ascii="Angsana New" w:hAnsi="Angsana New"/>
          <w:color w:val="0D0D0D"/>
          <w:sz w:val="28"/>
          <w:szCs w:val="28"/>
          <w:u w:val="single"/>
        </w:rPr>
      </w:pPr>
      <w:r w:rsidRPr="0017169B">
        <w:rPr>
          <w:rFonts w:ascii="Angsana New" w:hAnsi="Angsana New" w:hint="cs"/>
          <w:color w:val="0D0D0D"/>
          <w:sz w:val="28"/>
          <w:szCs w:val="28"/>
          <w:u w:val="single"/>
          <w:cs/>
        </w:rPr>
        <w:t>การหักกลบของเครื่องมือทางการเงิน</w:t>
      </w:r>
    </w:p>
    <w:p w14:paraId="26C0848E" w14:textId="77777777" w:rsidR="00071874" w:rsidRDefault="0017169B" w:rsidP="00473636">
      <w:pPr>
        <w:pStyle w:val="ListParagraph"/>
        <w:spacing w:before="120" w:after="120" w:line="240" w:lineRule="auto"/>
        <w:ind w:left="792" w:right="72"/>
        <w:contextualSpacing w:val="0"/>
        <w:jc w:val="thaiDistribute"/>
        <w:rPr>
          <w:rFonts w:asciiTheme="majorBidi" w:hAnsiTheme="majorBidi" w:cstheme="majorBidi"/>
          <w:sz w:val="28"/>
        </w:rPr>
      </w:pPr>
      <w:r w:rsidRPr="00473636">
        <w:rPr>
          <w:rFonts w:asciiTheme="majorBidi" w:hAnsiTheme="majorBidi" w:cstheme="majorBidi"/>
          <w:sz w:val="28"/>
          <w:cs/>
        </w:rPr>
        <w:t xml:space="preserve">สินทรัพย์ทางการเงินและหนี้สินทางการเงินจะนำมาหักกลบกัน และแสดงด้วยยอดสุทธิในงบแสดงฐานะการเงิน </w:t>
      </w:r>
      <w:r w:rsidRPr="00473636">
        <w:rPr>
          <w:rFonts w:asciiTheme="majorBidi" w:hAnsiTheme="majorBidi" w:cstheme="majorBidi"/>
          <w:sz w:val="28"/>
        </w:rPr>
        <w:br/>
      </w:r>
      <w:r w:rsidRPr="00473636">
        <w:rPr>
          <w:rFonts w:asciiTheme="majorBidi" w:hAnsiTheme="majorBidi" w:cstheme="majorBidi"/>
          <w:sz w:val="28"/>
          <w:cs/>
        </w:rPr>
        <w:t>ก็ต่อเมื่อกิจการมีสิทธิบังคับใช้ได้ตามกฎหมายอยู่แล้วในการหักกลบจำนวนเงินที่รับรู้ และกิจการมีความตั้งใจที่จะชำระด้วยยอดสุทธิ หรือตั้งใจที่จะรับสินทรัพย์และชำระหนี้สินพร้อมกัน</w:t>
      </w:r>
    </w:p>
    <w:p w14:paraId="16B558D8" w14:textId="74E2278D" w:rsidR="009D490F" w:rsidRDefault="00F263F5" w:rsidP="00210E14">
      <w:pPr>
        <w:pStyle w:val="ListParagraph"/>
        <w:numPr>
          <w:ilvl w:val="0"/>
          <w:numId w:val="15"/>
        </w:numPr>
        <w:tabs>
          <w:tab w:val="left" w:pos="810"/>
          <w:tab w:val="left" w:pos="900"/>
        </w:tabs>
        <w:spacing w:before="120" w:after="240" w:line="240" w:lineRule="auto"/>
        <w:ind w:right="43" w:hanging="461"/>
        <w:contextualSpacing w:val="0"/>
        <w:jc w:val="thaiDistribute"/>
        <w:rPr>
          <w:rFonts w:asciiTheme="majorBidi" w:eastAsia="MS Mincho" w:hAnsiTheme="majorBidi" w:cstheme="majorBidi"/>
          <w:color w:val="000000"/>
          <w:sz w:val="28"/>
        </w:rPr>
      </w:pPr>
      <w:r w:rsidRPr="00F263F5">
        <w:rPr>
          <w:rFonts w:asciiTheme="majorBidi" w:eastAsia="MS Mincho" w:hAnsiTheme="majorBidi" w:cstheme="majorBidi"/>
          <w:color w:val="000000"/>
          <w:sz w:val="28"/>
          <w:cs/>
        </w:rPr>
        <w:t>การวัดมูลค่ายุติธรรม</w:t>
      </w:r>
    </w:p>
    <w:p w14:paraId="111D0E99" w14:textId="227D7A02" w:rsidR="008D4FF9" w:rsidRPr="008D4FF9" w:rsidRDefault="008D4FF9" w:rsidP="008D4FF9">
      <w:pPr>
        <w:pStyle w:val="ListParagraph"/>
        <w:spacing w:before="120" w:after="120" w:line="240" w:lineRule="auto"/>
        <w:ind w:left="792" w:right="72"/>
        <w:contextualSpacing w:val="0"/>
        <w:jc w:val="thaiDistribute"/>
        <w:rPr>
          <w:rFonts w:asciiTheme="majorBidi" w:hAnsiTheme="majorBidi" w:cstheme="majorBidi"/>
          <w:sz w:val="28"/>
        </w:rPr>
      </w:pPr>
      <w:r w:rsidRPr="008D4FF9">
        <w:rPr>
          <w:rFonts w:asciiTheme="majorBidi" w:hAnsiTheme="majorBidi" w:cstheme="majorBidi"/>
          <w:sz w:val="28"/>
          <w:cs/>
        </w:rPr>
        <w:t>มูลค่ายุติธรรมคือราคาที่จะได้รับจากการขายสินทรัพย์หรือจ่ายชำระเพื่อโอนหนี้สินในรายการที่เกิดขึ้นในสภาพปกติระหว่างผู้ร่วมตลาด ณ วันที่วัดมูลค่าในตลาดหลัก หรือตลาดที่ให้ประโยชน์สูงสุด (หากไม่มีตลาดหลัก) ที่กลุ่มบริษัทสามารถเข้าถึงได้ในวันดังกล่าว มูลค่ายุติธรรมของหนี้สินสะท้อนผลกระทบของความเสี่ยงที่ไม่สามารถปฏิบัติตามข้อกำหนดของภาระผูกพัน</w:t>
      </w:r>
    </w:p>
    <w:p w14:paraId="22C5CE96" w14:textId="1BE46F60" w:rsidR="008D4FF9" w:rsidRPr="008D4FF9" w:rsidRDefault="008D4FF9" w:rsidP="008D4FF9">
      <w:pPr>
        <w:pStyle w:val="ListParagraph"/>
        <w:spacing w:before="120" w:after="120" w:line="240" w:lineRule="auto"/>
        <w:ind w:left="792" w:right="72"/>
        <w:contextualSpacing w:val="0"/>
        <w:jc w:val="thaiDistribute"/>
        <w:rPr>
          <w:rFonts w:asciiTheme="majorBidi" w:hAnsiTheme="majorBidi" w:cstheme="majorBidi"/>
          <w:sz w:val="28"/>
        </w:rPr>
      </w:pPr>
      <w:r w:rsidRPr="008D4FF9">
        <w:rPr>
          <w:rFonts w:asciiTheme="majorBidi" w:hAnsiTheme="majorBidi" w:cstheme="majorBidi"/>
          <w:sz w:val="28"/>
          <w:cs/>
        </w:rPr>
        <w:t xml:space="preserve">การวัดมูลค่ายุติธรรมของสินทรัพย์หรือหนี้สิน กลุ่มบริษัทใช้ข้อมูลที่สามารถสังเกตได้ให้มากที่สุดเท่าที่จะทำได้ มูลค่ายุติธรรมเหล่านี้ถูกจัดประเภทในแต่ละลำดับชั้นของมูลค่ายุติธรรมตามข้อมูลที่ใช้ในการประเมินมูลค่า ดังนี้ </w:t>
      </w:r>
    </w:p>
    <w:p w14:paraId="19932384" w14:textId="6C39BD36" w:rsidR="008D4FF9" w:rsidRPr="008D4FF9" w:rsidRDefault="008D4FF9" w:rsidP="008D4FF9">
      <w:pPr>
        <w:pStyle w:val="ListParagraph"/>
        <w:tabs>
          <w:tab w:val="left" w:pos="810"/>
        </w:tabs>
        <w:spacing w:before="120" w:after="240" w:line="240" w:lineRule="auto"/>
        <w:ind w:left="907" w:right="43"/>
        <w:jc w:val="thaiDistribute"/>
        <w:rPr>
          <w:rFonts w:asciiTheme="majorBidi" w:eastAsia="MS Mincho" w:hAnsiTheme="majorBidi" w:cstheme="majorBidi"/>
          <w:color w:val="000000"/>
          <w:sz w:val="28"/>
        </w:rPr>
      </w:pPr>
      <w:r w:rsidRPr="008D4FF9">
        <w:rPr>
          <w:rFonts w:asciiTheme="majorBidi" w:eastAsia="MS Mincho" w:hAnsiTheme="majorBidi"/>
          <w:color w:val="000000"/>
          <w:sz w:val="28"/>
          <w:cs/>
        </w:rPr>
        <w:t>-</w:t>
      </w:r>
      <w:r w:rsidRPr="008D4FF9">
        <w:rPr>
          <w:rFonts w:asciiTheme="majorBidi" w:eastAsia="MS Mincho" w:hAnsiTheme="majorBidi"/>
          <w:color w:val="000000"/>
          <w:sz w:val="28"/>
          <w:cs/>
        </w:rPr>
        <w:tab/>
        <w:t>ข้อมูลระดับ</w:t>
      </w:r>
      <w:r w:rsidR="00BD1CA5">
        <w:rPr>
          <w:rFonts w:asciiTheme="majorBidi" w:eastAsia="MS Mincho" w:hAnsiTheme="majorBidi"/>
          <w:color w:val="000000"/>
          <w:sz w:val="28"/>
        </w:rPr>
        <w:t xml:space="preserve"> 1 </w:t>
      </w:r>
      <w:r w:rsidRPr="008D4FF9">
        <w:rPr>
          <w:rFonts w:asciiTheme="majorBidi" w:eastAsia="MS Mincho" w:hAnsiTheme="majorBidi"/>
          <w:color w:val="000000"/>
          <w:sz w:val="28"/>
          <w:cs/>
        </w:rPr>
        <w:t>เป็นราคาเสนอซื้อขายในตลาดที่มีสภาพคล่องสำหรับสินทรัพย์หรือหนี้สินอย่างเดียวกัน</w:t>
      </w:r>
    </w:p>
    <w:p w14:paraId="3CC63C52" w14:textId="2A154982" w:rsidR="008D4FF9" w:rsidRPr="008D4FF9" w:rsidRDefault="008D4FF9" w:rsidP="008D4FF9">
      <w:pPr>
        <w:pStyle w:val="ListParagraph"/>
        <w:tabs>
          <w:tab w:val="left" w:pos="810"/>
        </w:tabs>
        <w:spacing w:before="120" w:after="240" w:line="240" w:lineRule="auto"/>
        <w:ind w:left="907" w:right="43"/>
        <w:jc w:val="thaiDistribute"/>
        <w:rPr>
          <w:rFonts w:asciiTheme="majorBidi" w:eastAsia="MS Mincho" w:hAnsiTheme="majorBidi" w:cstheme="majorBidi"/>
          <w:color w:val="000000"/>
          <w:sz w:val="28"/>
        </w:rPr>
      </w:pPr>
      <w:r w:rsidRPr="008D4FF9">
        <w:rPr>
          <w:rFonts w:asciiTheme="majorBidi" w:eastAsia="MS Mincho" w:hAnsiTheme="majorBidi"/>
          <w:color w:val="000000"/>
          <w:sz w:val="28"/>
          <w:cs/>
        </w:rPr>
        <w:t>-</w:t>
      </w:r>
      <w:r w:rsidRPr="008D4FF9">
        <w:rPr>
          <w:rFonts w:asciiTheme="majorBidi" w:eastAsia="MS Mincho" w:hAnsiTheme="majorBidi"/>
          <w:color w:val="000000"/>
          <w:sz w:val="28"/>
          <w:cs/>
        </w:rPr>
        <w:tab/>
        <w:t>ข้อมูลระดับ</w:t>
      </w:r>
      <w:r w:rsidR="00BD1CA5">
        <w:rPr>
          <w:rFonts w:asciiTheme="majorBidi" w:eastAsia="MS Mincho" w:hAnsiTheme="majorBidi"/>
          <w:color w:val="000000"/>
          <w:sz w:val="28"/>
        </w:rPr>
        <w:t xml:space="preserve"> 2 </w:t>
      </w:r>
      <w:r w:rsidRPr="008D4FF9">
        <w:rPr>
          <w:rFonts w:asciiTheme="majorBidi" w:eastAsia="MS Mincho" w:hAnsiTheme="majorBidi"/>
          <w:color w:val="000000"/>
          <w:sz w:val="28"/>
          <w:cs/>
        </w:rPr>
        <w:t>เป็นข้อมูลอื่นที่สังเกตได้โดยตรงหรือโดยอ้อมสำหรับสินทรัพย์นั้นหรือหนี้สินนั้นนอกเหนือจากราคาเสนอซื้อขายซึ่งรวมอยู่ในข้อมูลระดับ</w:t>
      </w:r>
      <w:r w:rsidR="007F5056">
        <w:rPr>
          <w:rFonts w:asciiTheme="majorBidi" w:eastAsia="MS Mincho" w:hAnsiTheme="majorBidi"/>
          <w:color w:val="000000"/>
          <w:sz w:val="28"/>
        </w:rPr>
        <w:t xml:space="preserve"> 1</w:t>
      </w:r>
    </w:p>
    <w:p w14:paraId="5D9C59B8" w14:textId="3F9B9ECF" w:rsidR="00F263F5" w:rsidRDefault="008D4FF9" w:rsidP="008D4FF9">
      <w:pPr>
        <w:pStyle w:val="ListParagraph"/>
        <w:tabs>
          <w:tab w:val="left" w:pos="810"/>
          <w:tab w:val="left" w:pos="900"/>
        </w:tabs>
        <w:spacing w:before="120" w:after="240" w:line="240" w:lineRule="auto"/>
        <w:ind w:left="907" w:right="43"/>
        <w:contextualSpacing w:val="0"/>
        <w:jc w:val="thaiDistribute"/>
        <w:rPr>
          <w:rFonts w:asciiTheme="majorBidi" w:eastAsia="MS Mincho" w:hAnsiTheme="majorBidi"/>
          <w:color w:val="000000"/>
          <w:sz w:val="28"/>
        </w:rPr>
      </w:pPr>
      <w:r w:rsidRPr="008D4FF9">
        <w:rPr>
          <w:rFonts w:asciiTheme="majorBidi" w:eastAsia="MS Mincho" w:hAnsiTheme="majorBidi"/>
          <w:color w:val="000000"/>
          <w:sz w:val="28"/>
          <w:cs/>
        </w:rPr>
        <w:t>-</w:t>
      </w:r>
      <w:r w:rsidRPr="008D4FF9">
        <w:rPr>
          <w:rFonts w:asciiTheme="majorBidi" w:eastAsia="MS Mincho" w:hAnsiTheme="majorBidi"/>
          <w:color w:val="000000"/>
          <w:sz w:val="28"/>
          <w:cs/>
        </w:rPr>
        <w:tab/>
        <w:t>ข้อมูลระดับ</w:t>
      </w:r>
      <w:r w:rsidR="00BD1CA5">
        <w:rPr>
          <w:rFonts w:asciiTheme="majorBidi" w:eastAsia="MS Mincho" w:hAnsiTheme="majorBidi"/>
          <w:color w:val="000000"/>
          <w:sz w:val="28"/>
        </w:rPr>
        <w:t xml:space="preserve"> </w:t>
      </w:r>
      <w:r w:rsidR="007F5056">
        <w:rPr>
          <w:rFonts w:asciiTheme="majorBidi" w:eastAsia="MS Mincho" w:hAnsiTheme="majorBidi"/>
          <w:color w:val="000000"/>
          <w:sz w:val="28"/>
        </w:rPr>
        <w:t xml:space="preserve">3 </w:t>
      </w:r>
      <w:r w:rsidRPr="008D4FF9">
        <w:rPr>
          <w:rFonts w:asciiTheme="majorBidi" w:eastAsia="MS Mincho" w:hAnsiTheme="majorBidi"/>
          <w:color w:val="000000"/>
          <w:sz w:val="28"/>
          <w:cs/>
        </w:rPr>
        <w:t>ข้อมูลที่ใช้เป็นข้อมูลที่ไม่สามารถสังเกตได้สำหรับสินทรัพย์หรือหนี้สินนั้น</w:t>
      </w:r>
    </w:p>
    <w:p w14:paraId="1BFDE0E3" w14:textId="3A0922E1" w:rsidR="009A43BD" w:rsidRDefault="009A43BD" w:rsidP="00082BE7">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47" w:hanging="547"/>
        <w:jc w:val="thaiDistribute"/>
        <w:rPr>
          <w:rFonts w:asciiTheme="majorBidi" w:hAnsiTheme="majorBidi" w:cstheme="majorBidi"/>
          <w:b/>
          <w:bCs/>
          <w:sz w:val="28"/>
          <w:szCs w:val="28"/>
        </w:rPr>
      </w:pPr>
      <w:r>
        <w:rPr>
          <w:rFonts w:asciiTheme="majorBidi" w:hAnsiTheme="majorBidi" w:cstheme="majorBidi" w:hint="cs"/>
          <w:b/>
          <w:bCs/>
          <w:sz w:val="28"/>
          <w:szCs w:val="28"/>
          <w:cs/>
        </w:rPr>
        <w:t>การเปลี่ยนแปลงนโยบายการบัญชี</w:t>
      </w:r>
    </w:p>
    <w:p w14:paraId="08F3B1BC" w14:textId="396CDDA8" w:rsidR="00EA0162" w:rsidRDefault="00E92D69" w:rsidP="00EF6286">
      <w:pPr>
        <w:pStyle w:val="ListParagraph"/>
        <w:spacing w:after="240" w:line="240" w:lineRule="auto"/>
        <w:ind w:left="547"/>
        <w:contextualSpacing w:val="0"/>
        <w:jc w:val="thaiDistribute"/>
        <w:rPr>
          <w:rFonts w:asciiTheme="majorBidi" w:eastAsia="MS Mincho" w:hAnsiTheme="majorBidi"/>
          <w:color w:val="000000"/>
          <w:sz w:val="28"/>
        </w:rPr>
      </w:pPr>
      <w:r w:rsidRPr="00E92D69">
        <w:rPr>
          <w:rFonts w:asciiTheme="majorBidi" w:eastAsia="MS Mincho" w:hAnsiTheme="majorBidi"/>
          <w:color w:val="000000"/>
          <w:sz w:val="28"/>
          <w:cs/>
        </w:rPr>
        <w:t>ในงวดปัจจุบันกลุ่มบริษัทได้เปลี่ยนแปลงนโยบายการบัญชีของอสังหาริมทรัพย์เพื่อการลงทุนจากวิธีราคาทุนเป็นวิธีมูลค่ายุติธรรมเพื่อให้งบการเงินสะท้อนมูลค่ายุติธรรมของอสังหาริมทรัพย์เพื่อการลงทุน และทำให้นักลงทุนได้รับข้อมูลที่เกี่ยวข้องกับการตัดสินใจมากยิ่งขึ้น โดยปรับย้อนหลังงบการเงินกับรายการที่เกิดขึ้นในหรือหลังวันเริ่มต้นของรอบระยะเวลาเปรียบเทียบแรกสุดที่นำเสนอ ผลสะสมของการเปลี่ยนแปลงดังกล่าวแสดงเป็นรายการแยกต่างหากในงบการเปลี่ยนแปลงส่วนของผู้ถือหุ้น</w:t>
      </w:r>
      <w:r w:rsidR="006024D8">
        <w:rPr>
          <w:rFonts w:asciiTheme="majorBidi" w:eastAsia="MS Mincho" w:hAnsiTheme="majorBidi" w:hint="cs"/>
          <w:color w:val="000000"/>
          <w:sz w:val="28"/>
          <w:cs/>
        </w:rPr>
        <w:t xml:space="preserve"> </w:t>
      </w:r>
      <w:r w:rsidR="00EA0162" w:rsidRPr="00EA0162">
        <w:rPr>
          <w:rFonts w:asciiTheme="majorBidi" w:eastAsia="MS Mincho" w:hAnsiTheme="majorBidi"/>
          <w:color w:val="000000"/>
          <w:sz w:val="28"/>
          <w:cs/>
        </w:rPr>
        <w:t>ผลกระทบจากการเปลี่ยนแปลงนโยบายการบัญชีดังกล่าวสรุปได้ดังนี้</w:t>
      </w:r>
    </w:p>
    <w:p w14:paraId="4FE6B0E3" w14:textId="77777777" w:rsidR="00DD6E61" w:rsidRDefault="00DD6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MS Mincho" w:hAnsiTheme="majorBidi" w:cstheme="majorBidi"/>
          <w:color w:val="000000"/>
          <w:sz w:val="28"/>
          <w:highlight w:val="yellow"/>
          <w:cs/>
        </w:rPr>
        <w:sectPr w:rsidR="00DD6E61" w:rsidSect="00577F8D">
          <w:headerReference w:type="default" r:id="rId11"/>
          <w:footerReference w:type="default" r:id="rId12"/>
          <w:pgSz w:w="11909" w:h="16834" w:code="9"/>
          <w:pgMar w:top="1440" w:right="1225" w:bottom="720" w:left="1440" w:header="720" w:footer="720" w:gutter="0"/>
          <w:pgNumType w:start="15" w:chapStyle="1"/>
          <w:cols w:space="720"/>
          <w:docGrid w:linePitch="245"/>
        </w:sectPr>
      </w:pPr>
      <w:r>
        <w:rPr>
          <w:rFonts w:asciiTheme="majorBidi" w:eastAsia="MS Mincho" w:hAnsiTheme="majorBidi" w:cstheme="majorBidi"/>
          <w:color w:val="000000"/>
          <w:sz w:val="28"/>
          <w:highlight w:val="yellow"/>
          <w:cs/>
        </w:rPr>
        <w:br w:type="page"/>
      </w:r>
    </w:p>
    <w:p w14:paraId="25679B40" w14:textId="4DE91515" w:rsidR="001350AF" w:rsidRDefault="001350AF" w:rsidP="00244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0"/>
        <w:jc w:val="thaiDistribute"/>
        <w:rPr>
          <w:rFonts w:ascii="Angsana New" w:hAnsi="Angsana New"/>
          <w:sz w:val="28"/>
          <w:szCs w:val="28"/>
          <w:lang w:eastAsia="th-TH"/>
        </w:rPr>
      </w:pPr>
      <w:r w:rsidRPr="0054389E">
        <w:rPr>
          <w:rFonts w:ascii="Angsana New" w:hAnsi="Angsana New"/>
          <w:sz w:val="28"/>
          <w:szCs w:val="28"/>
          <w:cs/>
          <w:lang w:eastAsia="th-TH"/>
        </w:rPr>
        <w:t xml:space="preserve">ผลกระทบของการปรับปรุงใหม่ต่องบฐานะการเงินรวม ณ วันที่ </w:t>
      </w:r>
      <w:r w:rsidRPr="000F5FAC">
        <w:rPr>
          <w:rFonts w:ascii="Angsana New" w:hAnsi="Angsana New"/>
          <w:sz w:val="28"/>
          <w:szCs w:val="28"/>
          <w:lang w:eastAsia="th-TH"/>
        </w:rPr>
        <w:t>1</w:t>
      </w:r>
      <w:r w:rsidRPr="0054389E">
        <w:rPr>
          <w:rFonts w:ascii="Angsana New" w:hAnsi="Angsana New"/>
          <w:sz w:val="28"/>
          <w:szCs w:val="28"/>
          <w:lang w:eastAsia="th-TH"/>
        </w:rPr>
        <w:t xml:space="preserve"> </w:t>
      </w:r>
      <w:r w:rsidRPr="0054389E">
        <w:rPr>
          <w:rFonts w:ascii="Angsana New" w:hAnsi="Angsana New" w:hint="cs"/>
          <w:sz w:val="28"/>
          <w:szCs w:val="28"/>
          <w:cs/>
          <w:lang w:eastAsia="th-TH"/>
        </w:rPr>
        <w:t xml:space="preserve">มกราคม </w:t>
      </w:r>
      <w:r w:rsidRPr="000F5FAC">
        <w:rPr>
          <w:rFonts w:ascii="Angsana New" w:hAnsi="Angsana New"/>
          <w:sz w:val="28"/>
          <w:szCs w:val="28"/>
          <w:lang w:eastAsia="th-TH"/>
        </w:rPr>
        <w:t>2567</w:t>
      </w:r>
      <w:r w:rsidRPr="0054389E">
        <w:rPr>
          <w:rFonts w:ascii="Angsana New" w:hAnsi="Angsana New"/>
          <w:sz w:val="28"/>
          <w:szCs w:val="28"/>
          <w:lang w:eastAsia="th-TH"/>
        </w:rPr>
        <w:t xml:space="preserve"> </w:t>
      </w:r>
      <w:r w:rsidRPr="0054389E">
        <w:rPr>
          <w:rFonts w:ascii="Angsana New" w:hAnsi="Angsana New" w:hint="cs"/>
          <w:sz w:val="28"/>
          <w:szCs w:val="28"/>
          <w:cs/>
          <w:lang w:eastAsia="th-TH"/>
        </w:rPr>
        <w:t xml:space="preserve">และ </w:t>
      </w:r>
      <w:r w:rsidRPr="000F5FAC">
        <w:rPr>
          <w:rFonts w:ascii="Angsana New" w:hAnsi="Angsana New"/>
          <w:sz w:val="28"/>
          <w:szCs w:val="28"/>
          <w:lang w:eastAsia="th-TH"/>
        </w:rPr>
        <w:t>31</w:t>
      </w:r>
      <w:r w:rsidRPr="0054389E">
        <w:rPr>
          <w:rFonts w:ascii="Angsana New" w:hAnsi="Angsana New" w:hint="cs"/>
          <w:sz w:val="28"/>
          <w:szCs w:val="28"/>
          <w:cs/>
          <w:lang w:eastAsia="th-TH"/>
        </w:rPr>
        <w:t xml:space="preserve"> ธันวาคม </w:t>
      </w:r>
      <w:r w:rsidRPr="000F5FAC">
        <w:rPr>
          <w:rFonts w:ascii="Angsana New" w:hAnsi="Angsana New"/>
          <w:sz w:val="28"/>
          <w:szCs w:val="28"/>
          <w:lang w:eastAsia="th-TH"/>
        </w:rPr>
        <w:t>2567</w:t>
      </w:r>
      <w:r w:rsidRPr="0054389E">
        <w:rPr>
          <w:rFonts w:ascii="Angsana New" w:hAnsi="Angsana New" w:hint="cs"/>
          <w:sz w:val="28"/>
          <w:szCs w:val="28"/>
          <w:cs/>
          <w:lang w:eastAsia="th-TH"/>
        </w:rPr>
        <w:t xml:space="preserve"> และ งบกำไรขาดทุนเบ็ดเสร็จ</w:t>
      </w:r>
      <w:r w:rsidR="00C10CDC">
        <w:rPr>
          <w:rFonts w:ascii="Angsana New" w:hAnsi="Angsana New" w:hint="cs"/>
          <w:sz w:val="28"/>
          <w:szCs w:val="28"/>
          <w:cs/>
          <w:lang w:eastAsia="th-TH"/>
        </w:rPr>
        <w:t xml:space="preserve">สำหรับปี </w:t>
      </w:r>
      <w:r>
        <w:rPr>
          <w:rFonts w:ascii="Angsana New" w:hAnsi="Angsana New" w:hint="cs"/>
          <w:sz w:val="28"/>
          <w:szCs w:val="28"/>
          <w:cs/>
          <w:lang w:eastAsia="th-TH"/>
        </w:rPr>
        <w:t>สิ้นสุดวันที่</w:t>
      </w:r>
      <w:r w:rsidR="0024431A">
        <w:rPr>
          <w:rFonts w:ascii="Angsana New" w:hAnsi="Angsana New"/>
          <w:sz w:val="28"/>
          <w:szCs w:val="28"/>
          <w:lang w:eastAsia="th-TH"/>
        </w:rPr>
        <w:t xml:space="preserve"> </w:t>
      </w:r>
      <w:r w:rsidR="00C10CDC" w:rsidRPr="000F5FAC">
        <w:rPr>
          <w:rFonts w:ascii="Angsana New" w:hAnsi="Angsana New"/>
          <w:sz w:val="28"/>
          <w:szCs w:val="28"/>
          <w:lang w:eastAsia="th-TH"/>
        </w:rPr>
        <w:t>31</w:t>
      </w:r>
      <w:r w:rsidR="00C10CDC" w:rsidRPr="0054389E">
        <w:rPr>
          <w:rFonts w:ascii="Angsana New" w:hAnsi="Angsana New" w:hint="cs"/>
          <w:sz w:val="28"/>
          <w:szCs w:val="28"/>
          <w:cs/>
          <w:lang w:eastAsia="th-TH"/>
        </w:rPr>
        <w:t xml:space="preserve"> ธันวาคม </w:t>
      </w:r>
      <w:r w:rsidR="00C10CDC" w:rsidRPr="000F5FAC">
        <w:rPr>
          <w:rFonts w:ascii="Angsana New" w:hAnsi="Angsana New"/>
          <w:sz w:val="28"/>
          <w:szCs w:val="28"/>
          <w:lang w:eastAsia="th-TH"/>
        </w:rPr>
        <w:t>2567</w:t>
      </w:r>
      <w:r w:rsidR="00C10CDC" w:rsidRPr="0054389E">
        <w:rPr>
          <w:rFonts w:ascii="Angsana New" w:hAnsi="Angsana New" w:hint="cs"/>
          <w:sz w:val="28"/>
          <w:szCs w:val="28"/>
          <w:cs/>
          <w:lang w:eastAsia="th-TH"/>
        </w:rPr>
        <w:t xml:space="preserve"> </w:t>
      </w:r>
      <w:r w:rsidRPr="0054389E">
        <w:rPr>
          <w:rFonts w:ascii="Angsana New" w:hAnsi="Angsana New" w:hint="cs"/>
          <w:sz w:val="28"/>
          <w:szCs w:val="28"/>
          <w:cs/>
          <w:lang w:eastAsia="th-TH"/>
        </w:rPr>
        <w:t>ของกลุ่มบริษัท</w:t>
      </w:r>
      <w:r>
        <w:rPr>
          <w:rFonts w:ascii="Angsana New" w:hAnsi="Angsana New"/>
          <w:sz w:val="28"/>
          <w:szCs w:val="28"/>
          <w:lang w:eastAsia="th-TH"/>
        </w:rPr>
        <w:t xml:space="preserve"> </w:t>
      </w:r>
      <w:r w:rsidRPr="0054389E">
        <w:rPr>
          <w:rFonts w:ascii="Angsana New" w:hAnsi="Angsana New" w:hint="cs"/>
          <w:sz w:val="28"/>
          <w:szCs w:val="28"/>
          <w:cs/>
          <w:lang w:eastAsia="th-TH"/>
        </w:rPr>
        <w:t>มีดังนี้</w:t>
      </w:r>
    </w:p>
    <w:p w14:paraId="12BBB78D" w14:textId="77777777" w:rsidR="001350AF" w:rsidRPr="00703B1C" w:rsidRDefault="001350AF" w:rsidP="0013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rPr>
          <w:rFonts w:ascii="Angsana New" w:hAnsi="Angsana New"/>
          <w:b/>
          <w:bCs/>
          <w:sz w:val="24"/>
          <w:szCs w:val="24"/>
          <w:lang w:eastAsia="th-TH"/>
        </w:rPr>
      </w:pPr>
      <w:r>
        <w:rPr>
          <w:rFonts w:ascii="Angsana New" w:hAnsi="Angsana New"/>
          <w:sz w:val="28"/>
          <w:szCs w:val="28"/>
          <w:cs/>
          <w:lang w:eastAsia="th-TH"/>
        </w:rPr>
        <w:tab/>
      </w:r>
      <w:r>
        <w:rPr>
          <w:rFonts w:ascii="Angsana New" w:hAnsi="Angsana New"/>
          <w:sz w:val="28"/>
          <w:szCs w:val="28"/>
          <w:cs/>
          <w:lang w:eastAsia="th-TH"/>
        </w:rPr>
        <w:tab/>
      </w:r>
      <w:r>
        <w:rPr>
          <w:rFonts w:ascii="Angsana New" w:hAnsi="Angsana New"/>
          <w:sz w:val="28"/>
          <w:szCs w:val="28"/>
          <w:cs/>
          <w:lang w:eastAsia="th-TH"/>
        </w:rPr>
        <w:tab/>
      </w:r>
      <w:r>
        <w:rPr>
          <w:rFonts w:ascii="Angsana New" w:hAnsi="Angsana New"/>
          <w:sz w:val="28"/>
          <w:szCs w:val="28"/>
          <w:cs/>
          <w:lang w:eastAsia="th-TH"/>
        </w:rPr>
        <w:tab/>
      </w:r>
      <w:r>
        <w:rPr>
          <w:rFonts w:ascii="Angsana New" w:hAnsi="Angsana New"/>
          <w:sz w:val="28"/>
          <w:szCs w:val="28"/>
          <w:cs/>
          <w:lang w:eastAsia="th-TH"/>
        </w:rPr>
        <w:tab/>
      </w:r>
      <w:r>
        <w:rPr>
          <w:rFonts w:ascii="Angsana New" w:hAnsi="Angsana New"/>
          <w:sz w:val="28"/>
          <w:szCs w:val="28"/>
          <w:cs/>
          <w:lang w:eastAsia="th-TH"/>
        </w:rPr>
        <w:tab/>
      </w:r>
      <w:r>
        <w:rPr>
          <w:rFonts w:ascii="Angsana New" w:hAnsi="Angsana New"/>
          <w:sz w:val="28"/>
          <w:szCs w:val="28"/>
          <w:cs/>
          <w:lang w:eastAsia="th-TH"/>
        </w:rPr>
        <w:tab/>
      </w:r>
      <w:r>
        <w:rPr>
          <w:rFonts w:ascii="Angsana New" w:hAnsi="Angsana New"/>
          <w:sz w:val="28"/>
          <w:szCs w:val="28"/>
          <w:cs/>
          <w:lang w:eastAsia="th-TH"/>
        </w:rPr>
        <w:tab/>
      </w:r>
      <w:r>
        <w:rPr>
          <w:rFonts w:ascii="Angsana New" w:hAnsi="Angsana New"/>
          <w:sz w:val="28"/>
          <w:szCs w:val="28"/>
          <w:cs/>
          <w:lang w:eastAsia="th-TH"/>
        </w:rPr>
        <w:tab/>
      </w:r>
      <w:r>
        <w:rPr>
          <w:rFonts w:ascii="Angsana New" w:hAnsi="Angsana New"/>
          <w:sz w:val="28"/>
          <w:szCs w:val="28"/>
          <w:cs/>
          <w:lang w:eastAsia="th-TH"/>
        </w:rPr>
        <w:tab/>
      </w:r>
      <w:r>
        <w:rPr>
          <w:rFonts w:ascii="Angsana New" w:hAnsi="Angsana New"/>
          <w:sz w:val="28"/>
          <w:szCs w:val="28"/>
          <w:cs/>
          <w:lang w:eastAsia="th-TH"/>
        </w:rPr>
        <w:tab/>
      </w:r>
    </w:p>
    <w:tbl>
      <w:tblPr>
        <w:tblpPr w:leftFromText="180" w:rightFromText="180" w:vertAnchor="text" w:tblpX="900" w:tblpY="1"/>
        <w:tblOverlap w:val="never"/>
        <w:tblW w:w="13420" w:type="dxa"/>
        <w:tblLayout w:type="fixed"/>
        <w:tblLook w:val="01E0" w:firstRow="1" w:lastRow="1" w:firstColumn="1" w:lastColumn="1" w:noHBand="0" w:noVBand="0"/>
      </w:tblPr>
      <w:tblGrid>
        <w:gridCol w:w="3780"/>
        <w:gridCol w:w="267"/>
        <w:gridCol w:w="268"/>
        <w:gridCol w:w="1085"/>
        <w:gridCol w:w="271"/>
        <w:gridCol w:w="1261"/>
        <w:gridCol w:w="272"/>
        <w:gridCol w:w="1353"/>
        <w:gridCol w:w="363"/>
        <w:gridCol w:w="1352"/>
        <w:gridCol w:w="274"/>
        <w:gridCol w:w="1353"/>
        <w:gridCol w:w="254"/>
        <w:gridCol w:w="1267"/>
      </w:tblGrid>
      <w:tr w:rsidR="001350AF" w:rsidRPr="0054389E" w14:paraId="38A57A69" w14:textId="77777777" w:rsidTr="0057062B">
        <w:trPr>
          <w:trHeight w:val="20"/>
          <w:tblHeader/>
        </w:trPr>
        <w:tc>
          <w:tcPr>
            <w:tcW w:w="3780" w:type="dxa"/>
          </w:tcPr>
          <w:p w14:paraId="467D52C5" w14:textId="77777777" w:rsidR="001350AF" w:rsidRPr="0054389E" w:rsidRDefault="001350AF" w:rsidP="0013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rPr>
                <w:rFonts w:ascii="Angsana New" w:hAnsi="Angsana New"/>
                <w:b/>
                <w:bCs/>
                <w:i/>
                <w:iCs/>
                <w:sz w:val="24"/>
                <w:szCs w:val="24"/>
                <w:lang w:eastAsia="th-TH"/>
              </w:rPr>
            </w:pPr>
          </w:p>
        </w:tc>
        <w:tc>
          <w:tcPr>
            <w:tcW w:w="267" w:type="dxa"/>
          </w:tcPr>
          <w:p w14:paraId="50DD3265" w14:textId="77777777" w:rsidR="001350AF" w:rsidRPr="0054389E" w:rsidRDefault="001350AF" w:rsidP="0013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rPr>
                <w:rFonts w:ascii="Angsana New" w:hAnsi="Angsana New"/>
                <w:i/>
                <w:iCs/>
                <w:sz w:val="24"/>
                <w:szCs w:val="24"/>
                <w:lang w:eastAsia="th-TH"/>
              </w:rPr>
            </w:pPr>
          </w:p>
        </w:tc>
        <w:tc>
          <w:tcPr>
            <w:tcW w:w="9373" w:type="dxa"/>
            <w:gridSpan w:val="12"/>
            <w:tcBorders>
              <w:bottom w:val="single" w:sz="4" w:space="0" w:color="auto"/>
            </w:tcBorders>
            <w:vAlign w:val="bottom"/>
          </w:tcPr>
          <w:p w14:paraId="50E33CEF" w14:textId="77777777" w:rsidR="001350AF" w:rsidRPr="0054389E" w:rsidRDefault="001350AF" w:rsidP="0013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center"/>
              <w:rPr>
                <w:rFonts w:ascii="Angsana New" w:hAnsi="Angsana New"/>
                <w:b/>
                <w:bCs/>
                <w:sz w:val="24"/>
                <w:szCs w:val="24"/>
                <w:cs/>
                <w:lang w:eastAsia="th-TH"/>
              </w:rPr>
            </w:pPr>
            <w:r w:rsidRPr="00703B1C">
              <w:rPr>
                <w:rFonts w:ascii="Angsana New" w:hAnsi="Angsana New" w:hint="cs"/>
                <w:b/>
                <w:bCs/>
                <w:sz w:val="24"/>
                <w:szCs w:val="24"/>
                <w:cs/>
                <w:lang w:eastAsia="th-TH"/>
              </w:rPr>
              <w:t>พันบาท</w:t>
            </w:r>
          </w:p>
        </w:tc>
      </w:tr>
      <w:tr w:rsidR="0057062B" w:rsidRPr="0054389E" w14:paraId="57D2A5EF" w14:textId="77777777" w:rsidTr="0057062B">
        <w:trPr>
          <w:trHeight w:val="20"/>
          <w:tblHeader/>
        </w:trPr>
        <w:tc>
          <w:tcPr>
            <w:tcW w:w="3780" w:type="dxa"/>
          </w:tcPr>
          <w:p w14:paraId="3F55E2F7" w14:textId="77777777" w:rsidR="0057062B" w:rsidRPr="0054389E" w:rsidRDefault="0057062B" w:rsidP="0013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rPr>
                <w:rFonts w:ascii="Angsana New" w:hAnsi="Angsana New"/>
                <w:b/>
                <w:bCs/>
                <w:i/>
                <w:iCs/>
                <w:sz w:val="24"/>
                <w:szCs w:val="24"/>
                <w:lang w:eastAsia="th-TH"/>
              </w:rPr>
            </w:pPr>
          </w:p>
        </w:tc>
        <w:tc>
          <w:tcPr>
            <w:tcW w:w="267" w:type="dxa"/>
          </w:tcPr>
          <w:p w14:paraId="5CF0E8E2" w14:textId="77777777" w:rsidR="0057062B" w:rsidRPr="0054389E" w:rsidRDefault="0057062B" w:rsidP="0013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rPr>
                <w:rFonts w:ascii="Angsana New" w:hAnsi="Angsana New"/>
                <w:i/>
                <w:iCs/>
                <w:sz w:val="24"/>
                <w:szCs w:val="24"/>
                <w:lang w:eastAsia="th-TH"/>
              </w:rPr>
            </w:pPr>
          </w:p>
        </w:tc>
        <w:tc>
          <w:tcPr>
            <w:tcW w:w="9373" w:type="dxa"/>
            <w:gridSpan w:val="12"/>
            <w:tcBorders>
              <w:top w:val="single" w:sz="4" w:space="0" w:color="auto"/>
              <w:bottom w:val="single" w:sz="4" w:space="0" w:color="auto"/>
            </w:tcBorders>
            <w:vAlign w:val="bottom"/>
            <w:hideMark/>
          </w:tcPr>
          <w:p w14:paraId="21230710" w14:textId="697DA5E3" w:rsidR="0057062B" w:rsidRPr="0054389E" w:rsidRDefault="0057062B" w:rsidP="0013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center"/>
              <w:rPr>
                <w:rFonts w:ascii="Angsana New" w:hAnsi="Angsana New"/>
                <w:sz w:val="24"/>
                <w:szCs w:val="24"/>
                <w:lang w:eastAsia="th-TH"/>
              </w:rPr>
            </w:pPr>
            <w:r w:rsidRPr="0054389E">
              <w:rPr>
                <w:rFonts w:ascii="Angsana New" w:hAnsi="Angsana New"/>
                <w:b/>
                <w:bCs/>
                <w:sz w:val="24"/>
                <w:szCs w:val="24"/>
                <w:cs/>
                <w:lang w:eastAsia="th-TH"/>
              </w:rPr>
              <w:t>งบการเงินรวม</w:t>
            </w:r>
          </w:p>
        </w:tc>
      </w:tr>
      <w:tr w:rsidR="0057062B" w:rsidRPr="0054389E" w14:paraId="4B1BB6DF" w14:textId="77777777" w:rsidTr="0057062B">
        <w:trPr>
          <w:trHeight w:val="20"/>
          <w:tblHeader/>
        </w:trPr>
        <w:tc>
          <w:tcPr>
            <w:tcW w:w="3780" w:type="dxa"/>
            <w:hideMark/>
          </w:tcPr>
          <w:p w14:paraId="4734B9B6" w14:textId="77777777" w:rsidR="0057062B" w:rsidRPr="0054389E" w:rsidRDefault="0057062B" w:rsidP="0013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rPr>
                <w:rFonts w:ascii="Angsana New" w:hAnsi="Angsana New"/>
                <w:b/>
                <w:bCs/>
                <w:i/>
                <w:iCs/>
                <w:sz w:val="24"/>
                <w:szCs w:val="24"/>
                <w:lang w:eastAsia="th-TH"/>
              </w:rPr>
            </w:pPr>
            <w:r w:rsidRPr="0054389E">
              <w:rPr>
                <w:rFonts w:ascii="Angsana New" w:hAnsi="Angsana New"/>
                <w:b/>
                <w:bCs/>
                <w:i/>
                <w:iCs/>
                <w:sz w:val="24"/>
                <w:szCs w:val="24"/>
                <w:cs/>
                <w:lang w:eastAsia="th-TH"/>
              </w:rPr>
              <w:t>งบฐานะการเงิน ณ วันที่</w:t>
            </w:r>
          </w:p>
        </w:tc>
        <w:tc>
          <w:tcPr>
            <w:tcW w:w="267" w:type="dxa"/>
          </w:tcPr>
          <w:p w14:paraId="4CC54692" w14:textId="77777777" w:rsidR="0057062B" w:rsidRPr="0054389E" w:rsidRDefault="0057062B" w:rsidP="0013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rPr>
                <w:rFonts w:ascii="Angsana New" w:hAnsi="Angsana New"/>
                <w:i/>
                <w:iCs/>
                <w:sz w:val="24"/>
                <w:szCs w:val="24"/>
                <w:lang w:eastAsia="th-TH"/>
              </w:rPr>
            </w:pPr>
          </w:p>
        </w:tc>
        <w:tc>
          <w:tcPr>
            <w:tcW w:w="4510" w:type="dxa"/>
            <w:gridSpan w:val="6"/>
            <w:tcBorders>
              <w:bottom w:val="single" w:sz="4" w:space="0" w:color="auto"/>
            </w:tcBorders>
            <w:vAlign w:val="bottom"/>
            <w:hideMark/>
          </w:tcPr>
          <w:p w14:paraId="47312582" w14:textId="7E389FD0" w:rsidR="0057062B" w:rsidRPr="00A514A1" w:rsidRDefault="0057062B" w:rsidP="0013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center"/>
              <w:rPr>
                <w:rFonts w:ascii="Angsana New" w:hAnsi="Angsana New"/>
                <w:b/>
                <w:bCs/>
                <w:sz w:val="24"/>
                <w:szCs w:val="24"/>
                <w:lang w:eastAsia="th-TH"/>
              </w:rPr>
            </w:pPr>
            <w:r w:rsidRPr="000F5FAC">
              <w:rPr>
                <w:rFonts w:ascii="Angsana New" w:hAnsi="Angsana New"/>
                <w:b/>
                <w:bCs/>
                <w:sz w:val="24"/>
                <w:szCs w:val="24"/>
                <w:lang w:eastAsia="th-TH"/>
              </w:rPr>
              <w:t>1</w:t>
            </w:r>
            <w:r w:rsidRPr="00A514A1">
              <w:rPr>
                <w:rFonts w:ascii="Angsana New" w:hAnsi="Angsana New"/>
                <w:b/>
                <w:bCs/>
                <w:sz w:val="24"/>
                <w:szCs w:val="24"/>
                <w:lang w:eastAsia="th-TH"/>
              </w:rPr>
              <w:t xml:space="preserve"> </w:t>
            </w:r>
            <w:r w:rsidRPr="00A514A1">
              <w:rPr>
                <w:rFonts w:ascii="Angsana New" w:hAnsi="Angsana New" w:hint="cs"/>
                <w:b/>
                <w:bCs/>
                <w:sz w:val="24"/>
                <w:szCs w:val="24"/>
                <w:cs/>
                <w:lang w:eastAsia="th-TH"/>
              </w:rPr>
              <w:t xml:space="preserve">มกราคม </w:t>
            </w:r>
            <w:r w:rsidRPr="000F5FAC">
              <w:rPr>
                <w:rFonts w:ascii="Angsana New" w:hAnsi="Angsana New"/>
                <w:b/>
                <w:bCs/>
                <w:sz w:val="24"/>
                <w:szCs w:val="24"/>
                <w:lang w:eastAsia="th-TH"/>
              </w:rPr>
              <w:t>2567</w:t>
            </w:r>
          </w:p>
        </w:tc>
        <w:tc>
          <w:tcPr>
            <w:tcW w:w="363" w:type="dxa"/>
            <w:tcBorders>
              <w:top w:val="single" w:sz="4" w:space="0" w:color="auto"/>
            </w:tcBorders>
          </w:tcPr>
          <w:p w14:paraId="4378B73B" w14:textId="77777777" w:rsidR="0057062B" w:rsidRPr="00A514A1" w:rsidRDefault="0057062B" w:rsidP="0013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center"/>
              <w:rPr>
                <w:rFonts w:ascii="Angsana New" w:hAnsi="Angsana New"/>
                <w:b/>
                <w:bCs/>
                <w:sz w:val="24"/>
                <w:szCs w:val="24"/>
                <w:cs/>
                <w:lang w:eastAsia="th-TH"/>
              </w:rPr>
            </w:pPr>
          </w:p>
        </w:tc>
        <w:tc>
          <w:tcPr>
            <w:tcW w:w="4500" w:type="dxa"/>
            <w:gridSpan w:val="5"/>
            <w:tcBorders>
              <w:top w:val="single" w:sz="4" w:space="0" w:color="auto"/>
              <w:bottom w:val="single" w:sz="4" w:space="0" w:color="auto"/>
            </w:tcBorders>
            <w:vAlign w:val="bottom"/>
            <w:hideMark/>
          </w:tcPr>
          <w:p w14:paraId="091A2575" w14:textId="77777777" w:rsidR="0057062B" w:rsidRPr="00A514A1" w:rsidRDefault="0057062B" w:rsidP="0013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center"/>
              <w:rPr>
                <w:rFonts w:ascii="Angsana New" w:hAnsi="Angsana New"/>
                <w:b/>
                <w:bCs/>
                <w:sz w:val="24"/>
                <w:szCs w:val="24"/>
                <w:cs/>
                <w:lang w:eastAsia="th-TH"/>
              </w:rPr>
            </w:pPr>
            <w:r w:rsidRPr="000F5FAC">
              <w:rPr>
                <w:rFonts w:ascii="Angsana New" w:hAnsi="Angsana New"/>
                <w:b/>
                <w:bCs/>
                <w:sz w:val="24"/>
                <w:szCs w:val="24"/>
                <w:lang w:eastAsia="th-TH"/>
              </w:rPr>
              <w:t>31</w:t>
            </w:r>
            <w:r w:rsidRPr="00A514A1">
              <w:rPr>
                <w:rFonts w:ascii="Angsana New" w:hAnsi="Angsana New"/>
                <w:b/>
                <w:bCs/>
                <w:sz w:val="24"/>
                <w:szCs w:val="24"/>
                <w:lang w:eastAsia="th-TH"/>
              </w:rPr>
              <w:t xml:space="preserve"> </w:t>
            </w:r>
            <w:r w:rsidRPr="00A514A1">
              <w:rPr>
                <w:rFonts w:ascii="Angsana New" w:hAnsi="Angsana New" w:hint="cs"/>
                <w:b/>
                <w:bCs/>
                <w:sz w:val="24"/>
                <w:szCs w:val="24"/>
                <w:cs/>
                <w:lang w:eastAsia="th-TH"/>
              </w:rPr>
              <w:t xml:space="preserve">ธันวาคม </w:t>
            </w:r>
            <w:r w:rsidRPr="000F5FAC">
              <w:rPr>
                <w:rFonts w:ascii="Angsana New" w:hAnsi="Angsana New"/>
                <w:b/>
                <w:bCs/>
                <w:sz w:val="24"/>
                <w:szCs w:val="24"/>
                <w:lang w:eastAsia="th-TH"/>
              </w:rPr>
              <w:t>2567</w:t>
            </w:r>
          </w:p>
        </w:tc>
      </w:tr>
      <w:tr w:rsidR="00235C4E" w:rsidRPr="0054389E" w14:paraId="29A329FB" w14:textId="77777777" w:rsidTr="00235C4E">
        <w:trPr>
          <w:trHeight w:val="20"/>
          <w:tblHeader/>
        </w:trPr>
        <w:tc>
          <w:tcPr>
            <w:tcW w:w="3780" w:type="dxa"/>
          </w:tcPr>
          <w:p w14:paraId="014359CA" w14:textId="77777777" w:rsidR="00235C4E" w:rsidRPr="0054389E" w:rsidRDefault="00235C4E" w:rsidP="0013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rPr>
                <w:rFonts w:ascii="Angsana New" w:hAnsi="Angsana New"/>
                <w:sz w:val="24"/>
                <w:szCs w:val="24"/>
                <w:lang w:eastAsia="th-TH"/>
              </w:rPr>
            </w:pPr>
          </w:p>
        </w:tc>
        <w:tc>
          <w:tcPr>
            <w:tcW w:w="267" w:type="dxa"/>
            <w:vAlign w:val="bottom"/>
          </w:tcPr>
          <w:p w14:paraId="0FD84685" w14:textId="77777777" w:rsidR="00235C4E" w:rsidRPr="0054389E" w:rsidRDefault="00235C4E" w:rsidP="0013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rPr>
                <w:rFonts w:ascii="Angsana New" w:hAnsi="Angsana New"/>
                <w:i/>
                <w:iCs/>
                <w:sz w:val="24"/>
                <w:szCs w:val="24"/>
                <w:lang w:eastAsia="th-TH"/>
              </w:rPr>
            </w:pPr>
          </w:p>
        </w:tc>
        <w:tc>
          <w:tcPr>
            <w:tcW w:w="1353" w:type="dxa"/>
            <w:gridSpan w:val="2"/>
            <w:tcBorders>
              <w:bottom w:val="single" w:sz="4" w:space="0" w:color="auto"/>
            </w:tcBorders>
            <w:vAlign w:val="center"/>
          </w:tcPr>
          <w:p w14:paraId="24549CD4" w14:textId="77777777" w:rsidR="00235C4E" w:rsidRPr="0054389E" w:rsidRDefault="00235C4E" w:rsidP="00235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jc w:val="center"/>
              <w:rPr>
                <w:rFonts w:ascii="Angsana New" w:hAnsi="Angsana New"/>
                <w:sz w:val="24"/>
                <w:szCs w:val="24"/>
                <w:cs/>
                <w:lang w:eastAsia="th-TH"/>
              </w:rPr>
            </w:pPr>
            <w:r w:rsidRPr="0054389E">
              <w:rPr>
                <w:rFonts w:ascii="Angsana New" w:hAnsi="Angsana New"/>
                <w:sz w:val="24"/>
                <w:szCs w:val="24"/>
                <w:cs/>
                <w:lang w:eastAsia="th-TH"/>
              </w:rPr>
              <w:t>ที่รายงานไว้เดิม</w:t>
            </w:r>
          </w:p>
        </w:tc>
        <w:tc>
          <w:tcPr>
            <w:tcW w:w="271" w:type="dxa"/>
            <w:tcBorders>
              <w:top w:val="single" w:sz="4" w:space="0" w:color="auto"/>
            </w:tcBorders>
            <w:vAlign w:val="center"/>
          </w:tcPr>
          <w:p w14:paraId="5D112949" w14:textId="77777777" w:rsidR="00235C4E" w:rsidRPr="0054389E" w:rsidRDefault="00235C4E" w:rsidP="0013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center"/>
              <w:rPr>
                <w:rFonts w:ascii="Angsana New" w:hAnsi="Angsana New"/>
                <w:sz w:val="24"/>
                <w:szCs w:val="24"/>
                <w:cs/>
                <w:lang w:eastAsia="th-TH"/>
              </w:rPr>
            </w:pPr>
          </w:p>
        </w:tc>
        <w:tc>
          <w:tcPr>
            <w:tcW w:w="1261" w:type="dxa"/>
            <w:tcBorders>
              <w:top w:val="single" w:sz="4" w:space="0" w:color="auto"/>
              <w:bottom w:val="single" w:sz="4" w:space="0" w:color="auto"/>
            </w:tcBorders>
            <w:vAlign w:val="center"/>
            <w:hideMark/>
          </w:tcPr>
          <w:p w14:paraId="7669BF2A" w14:textId="77777777" w:rsidR="00235C4E" w:rsidRPr="0054389E" w:rsidRDefault="00235C4E" w:rsidP="00235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hanging="295"/>
              <w:jc w:val="center"/>
              <w:rPr>
                <w:rFonts w:ascii="Angsana New" w:hAnsi="Angsana New"/>
                <w:sz w:val="24"/>
                <w:szCs w:val="24"/>
                <w:cs/>
                <w:lang w:eastAsia="th-TH"/>
              </w:rPr>
            </w:pPr>
            <w:r w:rsidRPr="0054389E">
              <w:rPr>
                <w:rFonts w:ascii="Angsana New" w:hAnsi="Angsana New"/>
                <w:sz w:val="24"/>
                <w:szCs w:val="24"/>
                <w:cs/>
                <w:lang w:eastAsia="th-TH"/>
              </w:rPr>
              <w:t>รายการปรับปรุง</w:t>
            </w:r>
          </w:p>
        </w:tc>
        <w:tc>
          <w:tcPr>
            <w:tcW w:w="272" w:type="dxa"/>
            <w:tcBorders>
              <w:top w:val="single" w:sz="4" w:space="0" w:color="auto"/>
            </w:tcBorders>
            <w:vAlign w:val="center"/>
          </w:tcPr>
          <w:p w14:paraId="51D7B2CE" w14:textId="77777777" w:rsidR="00235C4E" w:rsidRPr="0054389E" w:rsidRDefault="00235C4E" w:rsidP="0013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center"/>
              <w:rPr>
                <w:rFonts w:ascii="Angsana New" w:hAnsi="Angsana New"/>
                <w:sz w:val="24"/>
                <w:szCs w:val="24"/>
                <w:cs/>
                <w:lang w:eastAsia="th-TH"/>
              </w:rPr>
            </w:pPr>
          </w:p>
        </w:tc>
        <w:tc>
          <w:tcPr>
            <w:tcW w:w="1353" w:type="dxa"/>
            <w:tcBorders>
              <w:top w:val="single" w:sz="4" w:space="0" w:color="auto"/>
              <w:bottom w:val="single" w:sz="4" w:space="0" w:color="auto"/>
            </w:tcBorders>
            <w:vAlign w:val="center"/>
            <w:hideMark/>
          </w:tcPr>
          <w:p w14:paraId="5AF36F1D" w14:textId="77777777" w:rsidR="00235C4E" w:rsidRPr="0054389E" w:rsidRDefault="00235C4E" w:rsidP="00235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lang w:eastAsia="th-TH"/>
              </w:rPr>
            </w:pPr>
            <w:r w:rsidRPr="0054389E">
              <w:rPr>
                <w:rFonts w:ascii="Angsana New" w:hAnsi="Angsana New"/>
                <w:sz w:val="24"/>
                <w:szCs w:val="24"/>
                <w:cs/>
                <w:lang w:eastAsia="th-TH"/>
              </w:rPr>
              <w:t>ปรับปรุงใหม่</w:t>
            </w:r>
          </w:p>
        </w:tc>
        <w:tc>
          <w:tcPr>
            <w:tcW w:w="363" w:type="dxa"/>
            <w:vAlign w:val="center"/>
          </w:tcPr>
          <w:p w14:paraId="47FA830D" w14:textId="77777777" w:rsidR="00235C4E" w:rsidRPr="0054389E" w:rsidRDefault="00235C4E" w:rsidP="0013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center"/>
              <w:rPr>
                <w:rFonts w:ascii="Angsana New" w:hAnsi="Angsana New"/>
                <w:sz w:val="24"/>
                <w:szCs w:val="24"/>
                <w:cs/>
                <w:lang w:eastAsia="th-TH"/>
              </w:rPr>
            </w:pPr>
          </w:p>
        </w:tc>
        <w:tc>
          <w:tcPr>
            <w:tcW w:w="1352" w:type="dxa"/>
            <w:tcBorders>
              <w:top w:val="single" w:sz="4" w:space="0" w:color="auto"/>
              <w:bottom w:val="single" w:sz="4" w:space="0" w:color="auto"/>
            </w:tcBorders>
            <w:vAlign w:val="center"/>
            <w:hideMark/>
          </w:tcPr>
          <w:p w14:paraId="7082698E" w14:textId="77777777" w:rsidR="00235C4E" w:rsidRPr="0054389E" w:rsidRDefault="00235C4E" w:rsidP="00235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8"/>
              <w:jc w:val="center"/>
              <w:rPr>
                <w:rFonts w:ascii="Angsana New" w:hAnsi="Angsana New"/>
                <w:sz w:val="24"/>
                <w:szCs w:val="24"/>
                <w:cs/>
                <w:lang w:eastAsia="th-TH"/>
              </w:rPr>
            </w:pPr>
            <w:r w:rsidRPr="0054389E">
              <w:rPr>
                <w:rFonts w:ascii="Angsana New" w:hAnsi="Angsana New"/>
                <w:sz w:val="24"/>
                <w:szCs w:val="24"/>
                <w:cs/>
                <w:lang w:eastAsia="th-TH"/>
              </w:rPr>
              <w:t>ที่รายงานไว้เดิม</w:t>
            </w:r>
          </w:p>
        </w:tc>
        <w:tc>
          <w:tcPr>
            <w:tcW w:w="274" w:type="dxa"/>
            <w:tcBorders>
              <w:top w:val="single" w:sz="4" w:space="0" w:color="auto"/>
            </w:tcBorders>
            <w:vAlign w:val="center"/>
          </w:tcPr>
          <w:p w14:paraId="561852A3" w14:textId="77777777" w:rsidR="00235C4E" w:rsidRPr="0054389E" w:rsidRDefault="00235C4E" w:rsidP="0013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center"/>
              <w:rPr>
                <w:rFonts w:ascii="Angsana New" w:hAnsi="Angsana New"/>
                <w:sz w:val="24"/>
                <w:szCs w:val="24"/>
                <w:cs/>
                <w:lang w:eastAsia="th-TH"/>
              </w:rPr>
            </w:pPr>
          </w:p>
        </w:tc>
        <w:tc>
          <w:tcPr>
            <w:tcW w:w="1353" w:type="dxa"/>
            <w:tcBorders>
              <w:top w:val="single" w:sz="4" w:space="0" w:color="auto"/>
              <w:bottom w:val="single" w:sz="4" w:space="0" w:color="auto"/>
            </w:tcBorders>
            <w:vAlign w:val="center"/>
            <w:hideMark/>
          </w:tcPr>
          <w:p w14:paraId="7E272056" w14:textId="77777777" w:rsidR="00235C4E" w:rsidRPr="0054389E" w:rsidRDefault="00235C4E" w:rsidP="00235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center"/>
              <w:rPr>
                <w:rFonts w:ascii="Angsana New" w:hAnsi="Angsana New"/>
                <w:sz w:val="24"/>
                <w:szCs w:val="24"/>
                <w:cs/>
                <w:lang w:eastAsia="th-TH"/>
              </w:rPr>
            </w:pPr>
            <w:r w:rsidRPr="0054389E">
              <w:rPr>
                <w:rFonts w:ascii="Angsana New" w:hAnsi="Angsana New"/>
                <w:sz w:val="24"/>
                <w:szCs w:val="24"/>
                <w:cs/>
                <w:lang w:eastAsia="th-TH"/>
              </w:rPr>
              <w:t>รายการปรับปรุง</w:t>
            </w:r>
          </w:p>
        </w:tc>
        <w:tc>
          <w:tcPr>
            <w:tcW w:w="254" w:type="dxa"/>
            <w:tcBorders>
              <w:top w:val="single" w:sz="4" w:space="0" w:color="auto"/>
            </w:tcBorders>
            <w:vAlign w:val="center"/>
          </w:tcPr>
          <w:p w14:paraId="3E107D60" w14:textId="77777777" w:rsidR="00235C4E" w:rsidRPr="0054389E" w:rsidRDefault="00235C4E" w:rsidP="0013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center"/>
              <w:rPr>
                <w:rFonts w:ascii="Angsana New" w:hAnsi="Angsana New"/>
                <w:sz w:val="24"/>
                <w:szCs w:val="24"/>
                <w:cs/>
                <w:lang w:eastAsia="th-TH"/>
              </w:rPr>
            </w:pPr>
          </w:p>
        </w:tc>
        <w:tc>
          <w:tcPr>
            <w:tcW w:w="1267" w:type="dxa"/>
            <w:tcBorders>
              <w:top w:val="single" w:sz="4" w:space="0" w:color="auto"/>
              <w:bottom w:val="single" w:sz="4" w:space="0" w:color="auto"/>
            </w:tcBorders>
            <w:vAlign w:val="center"/>
            <w:hideMark/>
          </w:tcPr>
          <w:p w14:paraId="19A6A8B7" w14:textId="77777777" w:rsidR="00235C4E" w:rsidRPr="0054389E" w:rsidRDefault="00235C4E" w:rsidP="00235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lang w:eastAsia="th-TH"/>
              </w:rPr>
            </w:pPr>
            <w:r w:rsidRPr="0054389E">
              <w:rPr>
                <w:rFonts w:ascii="Angsana New" w:hAnsi="Angsana New"/>
                <w:sz w:val="24"/>
                <w:szCs w:val="24"/>
                <w:cs/>
                <w:lang w:eastAsia="th-TH"/>
              </w:rPr>
              <w:t>ปรับปรุงใหม่</w:t>
            </w:r>
          </w:p>
        </w:tc>
      </w:tr>
      <w:tr w:rsidR="001350AF" w:rsidRPr="0054389E" w14:paraId="06CA0579" w14:textId="77777777" w:rsidTr="00235C4E">
        <w:trPr>
          <w:trHeight w:val="20"/>
        </w:trPr>
        <w:tc>
          <w:tcPr>
            <w:tcW w:w="3780" w:type="dxa"/>
            <w:hideMark/>
          </w:tcPr>
          <w:p w14:paraId="738E502E" w14:textId="77777777" w:rsidR="001350AF" w:rsidRPr="0054389E" w:rsidRDefault="001350AF" w:rsidP="0013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rPr>
                <w:rFonts w:ascii="Angsana New" w:hAnsi="Angsana New"/>
                <w:b/>
                <w:bCs/>
                <w:i/>
                <w:iCs/>
                <w:sz w:val="24"/>
                <w:szCs w:val="24"/>
                <w:lang w:eastAsia="th-TH"/>
              </w:rPr>
            </w:pPr>
            <w:r w:rsidRPr="0054389E">
              <w:rPr>
                <w:rFonts w:ascii="Angsana New" w:hAnsi="Angsana New"/>
                <w:b/>
                <w:bCs/>
                <w:sz w:val="24"/>
                <w:szCs w:val="24"/>
                <w:cs/>
                <w:lang w:eastAsia="th-TH"/>
              </w:rPr>
              <w:t>สินทรัพย์</w:t>
            </w:r>
          </w:p>
        </w:tc>
        <w:tc>
          <w:tcPr>
            <w:tcW w:w="267" w:type="dxa"/>
          </w:tcPr>
          <w:p w14:paraId="35A6F849" w14:textId="77777777" w:rsidR="001350AF" w:rsidRPr="0054389E" w:rsidRDefault="001350AF" w:rsidP="0013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rPr>
                <w:rFonts w:ascii="Angsana New" w:hAnsi="Angsana New"/>
                <w:i/>
                <w:iCs/>
                <w:sz w:val="24"/>
                <w:szCs w:val="24"/>
                <w:lang w:eastAsia="th-TH"/>
              </w:rPr>
            </w:pPr>
          </w:p>
        </w:tc>
        <w:tc>
          <w:tcPr>
            <w:tcW w:w="268" w:type="dxa"/>
            <w:tcBorders>
              <w:top w:val="single" w:sz="4" w:space="0" w:color="auto"/>
            </w:tcBorders>
          </w:tcPr>
          <w:p w14:paraId="618FE0DC" w14:textId="77777777" w:rsidR="001350AF" w:rsidRPr="0054389E" w:rsidRDefault="001350AF" w:rsidP="0013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rPr>
                <w:rFonts w:ascii="Angsana New" w:hAnsi="Angsana New"/>
                <w:sz w:val="24"/>
                <w:szCs w:val="24"/>
                <w:lang w:eastAsia="th-TH"/>
              </w:rPr>
            </w:pPr>
          </w:p>
        </w:tc>
        <w:tc>
          <w:tcPr>
            <w:tcW w:w="1085" w:type="dxa"/>
            <w:vAlign w:val="bottom"/>
          </w:tcPr>
          <w:p w14:paraId="67B237AE" w14:textId="77777777" w:rsidR="001350AF" w:rsidRPr="0054389E" w:rsidRDefault="001350AF" w:rsidP="00235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0" w:right="38"/>
              <w:rPr>
                <w:rFonts w:ascii="Angsana New" w:hAnsi="Angsana New"/>
                <w:i/>
                <w:iCs/>
                <w:sz w:val="24"/>
                <w:szCs w:val="24"/>
                <w:lang w:eastAsia="th-TH"/>
              </w:rPr>
            </w:pPr>
          </w:p>
        </w:tc>
        <w:tc>
          <w:tcPr>
            <w:tcW w:w="271" w:type="dxa"/>
            <w:vAlign w:val="bottom"/>
          </w:tcPr>
          <w:p w14:paraId="3B0EED4C" w14:textId="77777777" w:rsidR="001350AF" w:rsidRPr="0054389E" w:rsidRDefault="001350AF" w:rsidP="0013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rPr>
                <w:rFonts w:ascii="Angsana New" w:hAnsi="Angsana New"/>
                <w:i/>
                <w:iCs/>
                <w:sz w:val="24"/>
                <w:szCs w:val="24"/>
                <w:lang w:eastAsia="th-TH"/>
              </w:rPr>
            </w:pPr>
          </w:p>
        </w:tc>
        <w:tc>
          <w:tcPr>
            <w:tcW w:w="1261" w:type="dxa"/>
            <w:vAlign w:val="bottom"/>
          </w:tcPr>
          <w:p w14:paraId="46B24357" w14:textId="77777777" w:rsidR="001350AF" w:rsidRPr="0054389E" w:rsidRDefault="001350AF" w:rsidP="0013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rPr>
                <w:rFonts w:ascii="Angsana New" w:hAnsi="Angsana New"/>
                <w:i/>
                <w:iCs/>
                <w:sz w:val="24"/>
                <w:szCs w:val="24"/>
                <w:lang w:eastAsia="th-TH"/>
              </w:rPr>
            </w:pPr>
          </w:p>
        </w:tc>
        <w:tc>
          <w:tcPr>
            <w:tcW w:w="272" w:type="dxa"/>
            <w:vAlign w:val="bottom"/>
          </w:tcPr>
          <w:p w14:paraId="3FCE4C6D" w14:textId="77777777" w:rsidR="001350AF" w:rsidRPr="0054389E" w:rsidRDefault="001350AF" w:rsidP="0013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rPr>
                <w:rFonts w:ascii="Angsana New" w:hAnsi="Angsana New"/>
                <w:i/>
                <w:iCs/>
                <w:sz w:val="24"/>
                <w:szCs w:val="24"/>
                <w:lang w:eastAsia="th-TH"/>
              </w:rPr>
            </w:pPr>
          </w:p>
        </w:tc>
        <w:tc>
          <w:tcPr>
            <w:tcW w:w="1353" w:type="dxa"/>
            <w:vAlign w:val="bottom"/>
          </w:tcPr>
          <w:p w14:paraId="6856DA0C" w14:textId="77777777" w:rsidR="001350AF" w:rsidRPr="0054389E" w:rsidRDefault="001350AF" w:rsidP="0013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rPr>
                <w:rFonts w:ascii="Angsana New" w:hAnsi="Angsana New"/>
                <w:i/>
                <w:iCs/>
                <w:sz w:val="24"/>
                <w:szCs w:val="24"/>
                <w:lang w:eastAsia="th-TH"/>
              </w:rPr>
            </w:pPr>
          </w:p>
        </w:tc>
        <w:tc>
          <w:tcPr>
            <w:tcW w:w="363" w:type="dxa"/>
            <w:vAlign w:val="bottom"/>
          </w:tcPr>
          <w:p w14:paraId="66F7E024" w14:textId="77777777" w:rsidR="001350AF" w:rsidRPr="0054389E" w:rsidRDefault="001350AF" w:rsidP="0013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rPr>
                <w:rFonts w:ascii="Angsana New" w:hAnsi="Angsana New"/>
                <w:i/>
                <w:iCs/>
                <w:sz w:val="24"/>
                <w:szCs w:val="24"/>
                <w:lang w:eastAsia="th-TH"/>
              </w:rPr>
            </w:pPr>
          </w:p>
        </w:tc>
        <w:tc>
          <w:tcPr>
            <w:tcW w:w="1352" w:type="dxa"/>
            <w:vAlign w:val="bottom"/>
          </w:tcPr>
          <w:p w14:paraId="4E5EA07D" w14:textId="77777777" w:rsidR="001350AF" w:rsidRPr="0054389E" w:rsidRDefault="001350AF" w:rsidP="0013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rPr>
                <w:rFonts w:ascii="Angsana New" w:hAnsi="Angsana New"/>
                <w:i/>
                <w:iCs/>
                <w:sz w:val="24"/>
                <w:szCs w:val="24"/>
                <w:lang w:eastAsia="th-TH"/>
              </w:rPr>
            </w:pPr>
          </w:p>
        </w:tc>
        <w:tc>
          <w:tcPr>
            <w:tcW w:w="274" w:type="dxa"/>
            <w:vAlign w:val="bottom"/>
          </w:tcPr>
          <w:p w14:paraId="1F3FCC54" w14:textId="77777777" w:rsidR="001350AF" w:rsidRPr="0054389E" w:rsidRDefault="001350AF" w:rsidP="0013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rPr>
                <w:rFonts w:ascii="Angsana New" w:hAnsi="Angsana New"/>
                <w:i/>
                <w:iCs/>
                <w:sz w:val="24"/>
                <w:szCs w:val="24"/>
                <w:lang w:eastAsia="th-TH"/>
              </w:rPr>
            </w:pPr>
          </w:p>
        </w:tc>
        <w:tc>
          <w:tcPr>
            <w:tcW w:w="1353" w:type="dxa"/>
            <w:vAlign w:val="bottom"/>
          </w:tcPr>
          <w:p w14:paraId="6D8E8216" w14:textId="77777777" w:rsidR="001350AF" w:rsidRPr="0054389E" w:rsidRDefault="001350AF" w:rsidP="0013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rPr>
                <w:rFonts w:ascii="Angsana New" w:hAnsi="Angsana New"/>
                <w:i/>
                <w:iCs/>
                <w:sz w:val="24"/>
                <w:szCs w:val="24"/>
                <w:lang w:eastAsia="th-TH"/>
              </w:rPr>
            </w:pPr>
          </w:p>
        </w:tc>
        <w:tc>
          <w:tcPr>
            <w:tcW w:w="254" w:type="dxa"/>
            <w:vAlign w:val="bottom"/>
          </w:tcPr>
          <w:p w14:paraId="0F218274" w14:textId="77777777" w:rsidR="001350AF" w:rsidRPr="0054389E" w:rsidRDefault="001350AF" w:rsidP="0013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rPr>
                <w:rFonts w:ascii="Angsana New" w:hAnsi="Angsana New"/>
                <w:i/>
                <w:iCs/>
                <w:sz w:val="24"/>
                <w:szCs w:val="24"/>
                <w:lang w:eastAsia="th-TH"/>
              </w:rPr>
            </w:pPr>
          </w:p>
        </w:tc>
        <w:tc>
          <w:tcPr>
            <w:tcW w:w="1267" w:type="dxa"/>
            <w:tcBorders>
              <w:top w:val="single" w:sz="4" w:space="0" w:color="auto"/>
            </w:tcBorders>
            <w:vAlign w:val="bottom"/>
          </w:tcPr>
          <w:p w14:paraId="13964461" w14:textId="77777777" w:rsidR="001350AF" w:rsidRPr="0054389E" w:rsidRDefault="001350AF" w:rsidP="0013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rPr>
                <w:rFonts w:ascii="Angsana New" w:hAnsi="Angsana New"/>
                <w:i/>
                <w:iCs/>
                <w:sz w:val="24"/>
                <w:szCs w:val="24"/>
                <w:lang w:eastAsia="th-TH"/>
              </w:rPr>
            </w:pPr>
          </w:p>
        </w:tc>
      </w:tr>
      <w:tr w:rsidR="001350AF" w:rsidRPr="0054389E" w14:paraId="32802F78" w14:textId="77777777" w:rsidTr="00235C4E">
        <w:trPr>
          <w:trHeight w:val="20"/>
        </w:trPr>
        <w:tc>
          <w:tcPr>
            <w:tcW w:w="3780" w:type="dxa"/>
            <w:hideMark/>
          </w:tcPr>
          <w:p w14:paraId="0F40AA55" w14:textId="77777777" w:rsidR="001350AF" w:rsidRPr="0054389E" w:rsidRDefault="001350AF" w:rsidP="0013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rPr>
                <w:rFonts w:ascii="Angsana New" w:hAnsi="Angsana New"/>
                <w:sz w:val="24"/>
                <w:szCs w:val="24"/>
                <w:lang w:eastAsia="th-TH"/>
              </w:rPr>
            </w:pPr>
            <w:r w:rsidRPr="0054389E">
              <w:rPr>
                <w:rFonts w:ascii="Angsana New" w:hAnsi="Angsana New"/>
                <w:b/>
                <w:bCs/>
                <w:i/>
                <w:iCs/>
                <w:sz w:val="24"/>
                <w:szCs w:val="24"/>
                <w:cs/>
                <w:lang w:eastAsia="th-TH"/>
              </w:rPr>
              <w:t>สินทรัพย์ไม่หมุนเวียน</w:t>
            </w:r>
          </w:p>
        </w:tc>
        <w:tc>
          <w:tcPr>
            <w:tcW w:w="267" w:type="dxa"/>
          </w:tcPr>
          <w:p w14:paraId="3ED33B46" w14:textId="77777777" w:rsidR="001350AF" w:rsidRPr="0054389E" w:rsidRDefault="001350AF" w:rsidP="0013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rPr>
                <w:rFonts w:ascii="Angsana New" w:hAnsi="Angsana New"/>
                <w:i/>
                <w:iCs/>
                <w:sz w:val="24"/>
                <w:szCs w:val="24"/>
                <w:lang w:eastAsia="th-TH"/>
              </w:rPr>
            </w:pPr>
          </w:p>
        </w:tc>
        <w:tc>
          <w:tcPr>
            <w:tcW w:w="268" w:type="dxa"/>
          </w:tcPr>
          <w:p w14:paraId="4895AF57" w14:textId="77777777" w:rsidR="001350AF" w:rsidRPr="0054389E" w:rsidRDefault="001350AF" w:rsidP="0013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rPr>
                <w:rFonts w:ascii="Angsana New" w:hAnsi="Angsana New"/>
                <w:sz w:val="24"/>
                <w:szCs w:val="24"/>
                <w:lang w:eastAsia="th-TH"/>
              </w:rPr>
            </w:pPr>
          </w:p>
        </w:tc>
        <w:tc>
          <w:tcPr>
            <w:tcW w:w="1085" w:type="dxa"/>
            <w:vAlign w:val="bottom"/>
          </w:tcPr>
          <w:p w14:paraId="31747E50" w14:textId="77777777" w:rsidR="001350AF" w:rsidRPr="0054389E" w:rsidRDefault="001350AF" w:rsidP="00235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0" w:right="38"/>
              <w:rPr>
                <w:rFonts w:ascii="Angsana New" w:hAnsi="Angsana New"/>
                <w:sz w:val="24"/>
                <w:szCs w:val="24"/>
                <w:lang w:val="en-GB" w:eastAsia="th-TH"/>
              </w:rPr>
            </w:pPr>
          </w:p>
        </w:tc>
        <w:tc>
          <w:tcPr>
            <w:tcW w:w="271" w:type="dxa"/>
            <w:vAlign w:val="bottom"/>
          </w:tcPr>
          <w:p w14:paraId="5D1E9781" w14:textId="77777777" w:rsidR="001350AF" w:rsidRPr="0054389E" w:rsidRDefault="001350AF" w:rsidP="0013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rPr>
                <w:rFonts w:ascii="Angsana New" w:hAnsi="Angsana New"/>
                <w:sz w:val="24"/>
                <w:szCs w:val="24"/>
                <w:lang w:val="en-GB" w:eastAsia="th-TH"/>
              </w:rPr>
            </w:pPr>
          </w:p>
        </w:tc>
        <w:tc>
          <w:tcPr>
            <w:tcW w:w="1261" w:type="dxa"/>
            <w:vAlign w:val="bottom"/>
          </w:tcPr>
          <w:p w14:paraId="79A724E6" w14:textId="77777777" w:rsidR="001350AF" w:rsidRPr="0054389E" w:rsidRDefault="001350AF" w:rsidP="0013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rPr>
                <w:rFonts w:ascii="Angsana New" w:hAnsi="Angsana New"/>
                <w:sz w:val="24"/>
                <w:szCs w:val="24"/>
                <w:lang w:val="en-GB" w:eastAsia="th-TH"/>
              </w:rPr>
            </w:pPr>
          </w:p>
        </w:tc>
        <w:tc>
          <w:tcPr>
            <w:tcW w:w="272" w:type="dxa"/>
            <w:vAlign w:val="bottom"/>
          </w:tcPr>
          <w:p w14:paraId="1C3F811F" w14:textId="77777777" w:rsidR="001350AF" w:rsidRPr="0054389E" w:rsidRDefault="001350AF" w:rsidP="0013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rPr>
                <w:rFonts w:ascii="Angsana New" w:hAnsi="Angsana New"/>
                <w:sz w:val="24"/>
                <w:szCs w:val="24"/>
                <w:lang w:val="en-GB" w:eastAsia="th-TH"/>
              </w:rPr>
            </w:pPr>
          </w:p>
        </w:tc>
        <w:tc>
          <w:tcPr>
            <w:tcW w:w="1353" w:type="dxa"/>
            <w:vAlign w:val="bottom"/>
          </w:tcPr>
          <w:p w14:paraId="4B493596" w14:textId="77777777" w:rsidR="001350AF" w:rsidRPr="0054389E" w:rsidRDefault="001350AF" w:rsidP="0013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rPr>
                <w:rFonts w:ascii="Angsana New" w:hAnsi="Angsana New"/>
                <w:sz w:val="24"/>
                <w:szCs w:val="24"/>
                <w:lang w:val="en-GB" w:eastAsia="th-TH"/>
              </w:rPr>
            </w:pPr>
          </w:p>
        </w:tc>
        <w:tc>
          <w:tcPr>
            <w:tcW w:w="363" w:type="dxa"/>
            <w:vAlign w:val="bottom"/>
          </w:tcPr>
          <w:p w14:paraId="5299A597" w14:textId="77777777" w:rsidR="001350AF" w:rsidRPr="0054389E" w:rsidRDefault="001350AF" w:rsidP="0013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rPr>
                <w:rFonts w:ascii="Angsana New" w:hAnsi="Angsana New"/>
                <w:sz w:val="24"/>
                <w:szCs w:val="24"/>
                <w:lang w:eastAsia="th-TH"/>
              </w:rPr>
            </w:pPr>
          </w:p>
        </w:tc>
        <w:tc>
          <w:tcPr>
            <w:tcW w:w="1352" w:type="dxa"/>
            <w:vAlign w:val="bottom"/>
          </w:tcPr>
          <w:p w14:paraId="6B72737C" w14:textId="77777777" w:rsidR="001350AF" w:rsidRPr="0054389E" w:rsidRDefault="001350AF" w:rsidP="0013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rPr>
                <w:rFonts w:ascii="Angsana New" w:hAnsi="Angsana New"/>
                <w:sz w:val="24"/>
                <w:szCs w:val="24"/>
                <w:lang w:val="en-GB" w:eastAsia="th-TH"/>
              </w:rPr>
            </w:pPr>
          </w:p>
        </w:tc>
        <w:tc>
          <w:tcPr>
            <w:tcW w:w="274" w:type="dxa"/>
            <w:vAlign w:val="bottom"/>
          </w:tcPr>
          <w:p w14:paraId="20C54FE3" w14:textId="77777777" w:rsidR="001350AF" w:rsidRPr="0054389E" w:rsidRDefault="001350AF" w:rsidP="0013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rPr>
                <w:rFonts w:ascii="Angsana New" w:hAnsi="Angsana New"/>
                <w:sz w:val="24"/>
                <w:szCs w:val="24"/>
                <w:lang w:val="en-GB" w:eastAsia="th-TH"/>
              </w:rPr>
            </w:pPr>
          </w:p>
        </w:tc>
        <w:tc>
          <w:tcPr>
            <w:tcW w:w="1353" w:type="dxa"/>
            <w:vAlign w:val="bottom"/>
          </w:tcPr>
          <w:p w14:paraId="4C968A69" w14:textId="77777777" w:rsidR="001350AF" w:rsidRPr="0054389E" w:rsidRDefault="001350AF" w:rsidP="0013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rPr>
                <w:rFonts w:ascii="Angsana New" w:hAnsi="Angsana New"/>
                <w:sz w:val="24"/>
                <w:szCs w:val="24"/>
                <w:lang w:val="en-GB" w:eastAsia="th-TH"/>
              </w:rPr>
            </w:pPr>
          </w:p>
        </w:tc>
        <w:tc>
          <w:tcPr>
            <w:tcW w:w="254" w:type="dxa"/>
            <w:vAlign w:val="bottom"/>
          </w:tcPr>
          <w:p w14:paraId="4648BAE8" w14:textId="77777777" w:rsidR="001350AF" w:rsidRPr="0054389E" w:rsidRDefault="001350AF" w:rsidP="0013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rPr>
                <w:rFonts w:ascii="Angsana New" w:hAnsi="Angsana New"/>
                <w:sz w:val="24"/>
                <w:szCs w:val="24"/>
                <w:lang w:val="en-GB" w:eastAsia="th-TH"/>
              </w:rPr>
            </w:pPr>
          </w:p>
        </w:tc>
        <w:tc>
          <w:tcPr>
            <w:tcW w:w="1267" w:type="dxa"/>
            <w:vAlign w:val="bottom"/>
          </w:tcPr>
          <w:p w14:paraId="6F372B2C" w14:textId="77777777" w:rsidR="001350AF" w:rsidRPr="0054389E" w:rsidRDefault="001350AF" w:rsidP="0013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rPr>
                <w:rFonts w:ascii="Angsana New" w:hAnsi="Angsana New"/>
                <w:sz w:val="24"/>
                <w:szCs w:val="24"/>
                <w:lang w:val="en-GB" w:eastAsia="th-TH"/>
              </w:rPr>
            </w:pPr>
          </w:p>
        </w:tc>
      </w:tr>
      <w:tr w:rsidR="001350AF" w:rsidRPr="0054389E" w14:paraId="0053F335" w14:textId="77777777" w:rsidTr="00235C4E">
        <w:trPr>
          <w:trHeight w:val="20"/>
        </w:trPr>
        <w:tc>
          <w:tcPr>
            <w:tcW w:w="3780" w:type="dxa"/>
            <w:hideMark/>
          </w:tcPr>
          <w:p w14:paraId="7AA9EB6D" w14:textId="77777777" w:rsidR="001350AF" w:rsidRPr="0054389E" w:rsidRDefault="001350AF" w:rsidP="0013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rPr>
                <w:rFonts w:ascii="Angsana New" w:hAnsi="Angsana New"/>
                <w:sz w:val="24"/>
                <w:szCs w:val="24"/>
                <w:lang w:eastAsia="th-TH"/>
              </w:rPr>
            </w:pPr>
            <w:r w:rsidRPr="0054389E">
              <w:rPr>
                <w:rFonts w:ascii="Angsana New" w:hAnsi="Angsana New"/>
                <w:sz w:val="24"/>
                <w:szCs w:val="24"/>
                <w:cs/>
                <w:lang w:eastAsia="th-TH"/>
              </w:rPr>
              <w:t>อสังหาริมทรัพย์เพื่อการลงทุน</w:t>
            </w:r>
          </w:p>
        </w:tc>
        <w:tc>
          <w:tcPr>
            <w:tcW w:w="267" w:type="dxa"/>
          </w:tcPr>
          <w:p w14:paraId="63B9B6D2" w14:textId="77777777" w:rsidR="001350AF" w:rsidRPr="0054389E" w:rsidRDefault="001350AF" w:rsidP="0013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rPr>
                <w:rFonts w:ascii="Angsana New" w:hAnsi="Angsana New"/>
                <w:sz w:val="24"/>
                <w:szCs w:val="24"/>
                <w:lang w:eastAsia="th-TH"/>
              </w:rPr>
            </w:pPr>
          </w:p>
        </w:tc>
        <w:tc>
          <w:tcPr>
            <w:tcW w:w="268" w:type="dxa"/>
          </w:tcPr>
          <w:p w14:paraId="66A78ACD" w14:textId="77777777" w:rsidR="001350AF" w:rsidRPr="0054389E" w:rsidRDefault="001350AF" w:rsidP="0013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rPr>
                <w:rFonts w:ascii="Angsana New" w:hAnsi="Angsana New"/>
                <w:sz w:val="24"/>
                <w:szCs w:val="24"/>
                <w:lang w:eastAsia="th-TH"/>
              </w:rPr>
            </w:pPr>
          </w:p>
        </w:tc>
        <w:tc>
          <w:tcPr>
            <w:tcW w:w="1085" w:type="dxa"/>
          </w:tcPr>
          <w:p w14:paraId="4484C59F" w14:textId="77777777" w:rsidR="001350AF" w:rsidRPr="0054389E" w:rsidRDefault="001350AF" w:rsidP="00235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0" w:right="38"/>
              <w:jc w:val="right"/>
              <w:rPr>
                <w:rFonts w:ascii="Angsana New" w:hAnsi="Angsana New"/>
                <w:sz w:val="24"/>
                <w:szCs w:val="24"/>
                <w:lang w:eastAsia="th-TH"/>
              </w:rPr>
            </w:pPr>
            <w:r w:rsidRPr="003F313B">
              <w:rPr>
                <w:rFonts w:ascii="Angsana New" w:hAnsi="Angsana New"/>
                <w:sz w:val="24"/>
                <w:szCs w:val="24"/>
                <w:lang w:eastAsia="th-TH"/>
              </w:rPr>
              <w:t xml:space="preserve"> </w:t>
            </w:r>
            <w:r w:rsidRPr="000F5FAC">
              <w:rPr>
                <w:rFonts w:ascii="Angsana New" w:hAnsi="Angsana New"/>
                <w:sz w:val="24"/>
                <w:szCs w:val="24"/>
                <w:lang w:eastAsia="th-TH"/>
              </w:rPr>
              <w:t>4</w:t>
            </w:r>
            <w:r w:rsidRPr="003F313B">
              <w:rPr>
                <w:rFonts w:ascii="Angsana New" w:hAnsi="Angsana New"/>
                <w:sz w:val="24"/>
                <w:szCs w:val="24"/>
                <w:lang w:eastAsia="th-TH"/>
              </w:rPr>
              <w:t>,</w:t>
            </w:r>
            <w:r w:rsidRPr="000F5FAC">
              <w:rPr>
                <w:rFonts w:ascii="Angsana New" w:hAnsi="Angsana New"/>
                <w:sz w:val="24"/>
                <w:szCs w:val="24"/>
                <w:lang w:eastAsia="th-TH"/>
              </w:rPr>
              <w:t>942</w:t>
            </w:r>
            <w:r w:rsidRPr="003F313B">
              <w:rPr>
                <w:rFonts w:ascii="Angsana New" w:hAnsi="Angsana New"/>
                <w:sz w:val="24"/>
                <w:szCs w:val="24"/>
                <w:lang w:eastAsia="th-TH"/>
              </w:rPr>
              <w:t xml:space="preserve"> </w:t>
            </w:r>
          </w:p>
        </w:tc>
        <w:tc>
          <w:tcPr>
            <w:tcW w:w="271" w:type="dxa"/>
          </w:tcPr>
          <w:p w14:paraId="349E34DC" w14:textId="77777777" w:rsidR="001350AF" w:rsidRPr="0054389E" w:rsidRDefault="001350AF" w:rsidP="0013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right"/>
              <w:rPr>
                <w:rFonts w:ascii="Angsana New" w:hAnsi="Angsana New"/>
                <w:sz w:val="24"/>
                <w:szCs w:val="24"/>
                <w:lang w:eastAsia="th-TH"/>
              </w:rPr>
            </w:pPr>
          </w:p>
        </w:tc>
        <w:tc>
          <w:tcPr>
            <w:tcW w:w="1261" w:type="dxa"/>
          </w:tcPr>
          <w:p w14:paraId="345EBC6E" w14:textId="77777777" w:rsidR="001350AF" w:rsidRPr="0054389E" w:rsidRDefault="001350AF" w:rsidP="0013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right"/>
              <w:rPr>
                <w:rFonts w:ascii="Angsana New" w:hAnsi="Angsana New"/>
                <w:sz w:val="24"/>
                <w:szCs w:val="24"/>
                <w:lang w:eastAsia="th-TH"/>
              </w:rPr>
            </w:pPr>
            <w:r w:rsidRPr="003F313B">
              <w:rPr>
                <w:rFonts w:ascii="Angsana New" w:hAnsi="Angsana New"/>
                <w:sz w:val="24"/>
                <w:szCs w:val="24"/>
                <w:lang w:eastAsia="th-TH"/>
              </w:rPr>
              <w:t xml:space="preserve"> </w:t>
            </w:r>
            <w:r w:rsidRPr="000F5FAC">
              <w:rPr>
                <w:rFonts w:ascii="Angsana New" w:hAnsi="Angsana New"/>
                <w:sz w:val="24"/>
                <w:szCs w:val="24"/>
                <w:lang w:eastAsia="th-TH"/>
              </w:rPr>
              <w:t>5</w:t>
            </w:r>
            <w:r w:rsidRPr="003F313B">
              <w:rPr>
                <w:rFonts w:ascii="Angsana New" w:hAnsi="Angsana New"/>
                <w:sz w:val="24"/>
                <w:szCs w:val="24"/>
                <w:lang w:eastAsia="th-TH"/>
              </w:rPr>
              <w:t>,</w:t>
            </w:r>
            <w:r w:rsidRPr="000F5FAC">
              <w:rPr>
                <w:rFonts w:ascii="Angsana New" w:hAnsi="Angsana New"/>
                <w:sz w:val="24"/>
                <w:szCs w:val="24"/>
                <w:lang w:eastAsia="th-TH"/>
              </w:rPr>
              <w:t>524</w:t>
            </w:r>
            <w:r w:rsidRPr="003F313B">
              <w:rPr>
                <w:rFonts w:ascii="Angsana New" w:hAnsi="Angsana New"/>
                <w:sz w:val="24"/>
                <w:szCs w:val="24"/>
                <w:lang w:eastAsia="th-TH"/>
              </w:rPr>
              <w:t xml:space="preserve"> </w:t>
            </w:r>
          </w:p>
        </w:tc>
        <w:tc>
          <w:tcPr>
            <w:tcW w:w="272" w:type="dxa"/>
          </w:tcPr>
          <w:p w14:paraId="316FA001" w14:textId="77777777" w:rsidR="001350AF" w:rsidRPr="0054389E" w:rsidRDefault="001350AF" w:rsidP="0013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right"/>
              <w:rPr>
                <w:rFonts w:ascii="Angsana New" w:hAnsi="Angsana New"/>
                <w:sz w:val="24"/>
                <w:szCs w:val="24"/>
                <w:lang w:eastAsia="th-TH"/>
              </w:rPr>
            </w:pPr>
          </w:p>
        </w:tc>
        <w:tc>
          <w:tcPr>
            <w:tcW w:w="1353" w:type="dxa"/>
          </w:tcPr>
          <w:p w14:paraId="225A0A40" w14:textId="77777777" w:rsidR="001350AF" w:rsidRPr="0054389E" w:rsidRDefault="001350AF" w:rsidP="0013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right"/>
              <w:rPr>
                <w:rFonts w:ascii="Angsana New" w:hAnsi="Angsana New"/>
                <w:sz w:val="24"/>
                <w:szCs w:val="24"/>
                <w:lang w:eastAsia="th-TH"/>
              </w:rPr>
            </w:pPr>
            <w:r w:rsidRPr="003F313B">
              <w:rPr>
                <w:rFonts w:ascii="Angsana New" w:hAnsi="Angsana New"/>
                <w:sz w:val="24"/>
                <w:szCs w:val="24"/>
                <w:lang w:eastAsia="th-TH"/>
              </w:rPr>
              <w:t xml:space="preserve"> </w:t>
            </w:r>
            <w:r w:rsidRPr="000F5FAC">
              <w:rPr>
                <w:rFonts w:ascii="Angsana New" w:hAnsi="Angsana New"/>
                <w:sz w:val="24"/>
                <w:szCs w:val="24"/>
                <w:lang w:eastAsia="th-TH"/>
              </w:rPr>
              <w:t>10</w:t>
            </w:r>
            <w:r w:rsidRPr="003F313B">
              <w:rPr>
                <w:rFonts w:ascii="Angsana New" w:hAnsi="Angsana New"/>
                <w:sz w:val="24"/>
                <w:szCs w:val="24"/>
                <w:lang w:eastAsia="th-TH"/>
              </w:rPr>
              <w:t>,</w:t>
            </w:r>
            <w:r w:rsidRPr="000F5FAC">
              <w:rPr>
                <w:rFonts w:ascii="Angsana New" w:hAnsi="Angsana New"/>
                <w:sz w:val="24"/>
                <w:szCs w:val="24"/>
                <w:lang w:eastAsia="th-TH"/>
              </w:rPr>
              <w:t>466</w:t>
            </w:r>
            <w:r w:rsidRPr="003F313B">
              <w:rPr>
                <w:rFonts w:ascii="Angsana New" w:hAnsi="Angsana New"/>
                <w:sz w:val="24"/>
                <w:szCs w:val="24"/>
                <w:lang w:eastAsia="th-TH"/>
              </w:rPr>
              <w:t xml:space="preserve"> </w:t>
            </w:r>
          </w:p>
        </w:tc>
        <w:tc>
          <w:tcPr>
            <w:tcW w:w="363" w:type="dxa"/>
          </w:tcPr>
          <w:p w14:paraId="73480274" w14:textId="77777777" w:rsidR="001350AF" w:rsidRPr="0054389E" w:rsidRDefault="001350AF" w:rsidP="0013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right"/>
              <w:rPr>
                <w:rFonts w:ascii="Angsana New" w:hAnsi="Angsana New"/>
                <w:sz w:val="24"/>
                <w:szCs w:val="24"/>
                <w:lang w:val="en-GB" w:eastAsia="th-TH"/>
              </w:rPr>
            </w:pPr>
          </w:p>
        </w:tc>
        <w:tc>
          <w:tcPr>
            <w:tcW w:w="1352" w:type="dxa"/>
          </w:tcPr>
          <w:p w14:paraId="2C9307BD" w14:textId="77777777" w:rsidR="001350AF" w:rsidRPr="0054389E" w:rsidRDefault="001350AF" w:rsidP="0013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right"/>
              <w:rPr>
                <w:rFonts w:ascii="Angsana New" w:hAnsi="Angsana New"/>
                <w:sz w:val="24"/>
                <w:szCs w:val="24"/>
                <w:lang w:eastAsia="th-TH"/>
              </w:rPr>
            </w:pPr>
            <w:r w:rsidRPr="003F313B">
              <w:rPr>
                <w:rFonts w:ascii="Angsana New" w:hAnsi="Angsana New"/>
                <w:sz w:val="24"/>
                <w:szCs w:val="24"/>
                <w:lang w:eastAsia="th-TH"/>
              </w:rPr>
              <w:t xml:space="preserve"> </w:t>
            </w:r>
            <w:r w:rsidRPr="000F5FAC">
              <w:rPr>
                <w:rFonts w:ascii="Angsana New" w:hAnsi="Angsana New"/>
                <w:sz w:val="24"/>
                <w:szCs w:val="24"/>
                <w:lang w:eastAsia="th-TH"/>
              </w:rPr>
              <w:t>4</w:t>
            </w:r>
            <w:r w:rsidRPr="003F313B">
              <w:rPr>
                <w:rFonts w:ascii="Angsana New" w:hAnsi="Angsana New"/>
                <w:sz w:val="24"/>
                <w:szCs w:val="24"/>
                <w:lang w:eastAsia="th-TH"/>
              </w:rPr>
              <w:t>,</w:t>
            </w:r>
            <w:r w:rsidRPr="000F5FAC">
              <w:rPr>
                <w:rFonts w:ascii="Angsana New" w:hAnsi="Angsana New"/>
                <w:sz w:val="24"/>
                <w:szCs w:val="24"/>
                <w:lang w:eastAsia="th-TH"/>
              </w:rPr>
              <w:t>585</w:t>
            </w:r>
            <w:r w:rsidRPr="003F313B">
              <w:rPr>
                <w:rFonts w:ascii="Angsana New" w:hAnsi="Angsana New"/>
                <w:sz w:val="24"/>
                <w:szCs w:val="24"/>
                <w:lang w:eastAsia="th-TH"/>
              </w:rPr>
              <w:t xml:space="preserve"> </w:t>
            </w:r>
          </w:p>
        </w:tc>
        <w:tc>
          <w:tcPr>
            <w:tcW w:w="274" w:type="dxa"/>
          </w:tcPr>
          <w:p w14:paraId="1F9CB135" w14:textId="77777777" w:rsidR="001350AF" w:rsidRPr="0054389E" w:rsidRDefault="001350AF" w:rsidP="0013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right"/>
              <w:rPr>
                <w:rFonts w:ascii="Angsana New" w:hAnsi="Angsana New"/>
                <w:sz w:val="24"/>
                <w:szCs w:val="24"/>
                <w:lang w:eastAsia="th-TH"/>
              </w:rPr>
            </w:pPr>
          </w:p>
        </w:tc>
        <w:tc>
          <w:tcPr>
            <w:tcW w:w="1353" w:type="dxa"/>
          </w:tcPr>
          <w:p w14:paraId="59470609" w14:textId="77777777" w:rsidR="001350AF" w:rsidRPr="0054389E" w:rsidRDefault="001350AF" w:rsidP="0013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right"/>
              <w:rPr>
                <w:rFonts w:ascii="Angsana New" w:hAnsi="Angsana New"/>
                <w:sz w:val="24"/>
                <w:szCs w:val="24"/>
                <w:lang w:eastAsia="th-TH"/>
              </w:rPr>
            </w:pPr>
            <w:r w:rsidRPr="003F313B">
              <w:rPr>
                <w:rFonts w:ascii="Angsana New" w:hAnsi="Angsana New"/>
                <w:sz w:val="24"/>
                <w:szCs w:val="24"/>
                <w:lang w:eastAsia="th-TH"/>
              </w:rPr>
              <w:t xml:space="preserve"> </w:t>
            </w:r>
            <w:r w:rsidRPr="000F5FAC">
              <w:rPr>
                <w:rFonts w:ascii="Angsana New" w:hAnsi="Angsana New"/>
                <w:sz w:val="24"/>
                <w:szCs w:val="24"/>
                <w:lang w:eastAsia="th-TH"/>
              </w:rPr>
              <w:t>6</w:t>
            </w:r>
            <w:r w:rsidRPr="003F313B">
              <w:rPr>
                <w:rFonts w:ascii="Angsana New" w:hAnsi="Angsana New"/>
                <w:sz w:val="24"/>
                <w:szCs w:val="24"/>
                <w:lang w:eastAsia="th-TH"/>
              </w:rPr>
              <w:t>,</w:t>
            </w:r>
            <w:r w:rsidRPr="000F5FAC">
              <w:rPr>
                <w:rFonts w:ascii="Angsana New" w:hAnsi="Angsana New"/>
                <w:sz w:val="24"/>
                <w:szCs w:val="24"/>
                <w:lang w:eastAsia="th-TH"/>
              </w:rPr>
              <w:t>035</w:t>
            </w:r>
            <w:r w:rsidRPr="003F313B">
              <w:rPr>
                <w:rFonts w:ascii="Angsana New" w:hAnsi="Angsana New"/>
                <w:sz w:val="24"/>
                <w:szCs w:val="24"/>
                <w:lang w:eastAsia="th-TH"/>
              </w:rPr>
              <w:t xml:space="preserve"> </w:t>
            </w:r>
          </w:p>
        </w:tc>
        <w:tc>
          <w:tcPr>
            <w:tcW w:w="254" w:type="dxa"/>
          </w:tcPr>
          <w:p w14:paraId="14BF6190" w14:textId="77777777" w:rsidR="001350AF" w:rsidRPr="0054389E" w:rsidRDefault="001350AF" w:rsidP="0013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right"/>
              <w:rPr>
                <w:rFonts w:ascii="Angsana New" w:hAnsi="Angsana New"/>
                <w:sz w:val="24"/>
                <w:szCs w:val="24"/>
                <w:lang w:eastAsia="th-TH"/>
              </w:rPr>
            </w:pPr>
          </w:p>
        </w:tc>
        <w:tc>
          <w:tcPr>
            <w:tcW w:w="1267" w:type="dxa"/>
          </w:tcPr>
          <w:p w14:paraId="0D0E8012" w14:textId="77777777" w:rsidR="001350AF" w:rsidRPr="0054389E" w:rsidRDefault="001350AF" w:rsidP="0013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right"/>
              <w:rPr>
                <w:rFonts w:ascii="Angsana New" w:hAnsi="Angsana New"/>
                <w:sz w:val="24"/>
                <w:szCs w:val="24"/>
                <w:lang w:eastAsia="th-TH"/>
              </w:rPr>
            </w:pPr>
            <w:r w:rsidRPr="003F313B">
              <w:rPr>
                <w:rFonts w:ascii="Angsana New" w:hAnsi="Angsana New"/>
                <w:sz w:val="24"/>
                <w:szCs w:val="24"/>
                <w:lang w:eastAsia="th-TH"/>
              </w:rPr>
              <w:t xml:space="preserve"> </w:t>
            </w:r>
            <w:r w:rsidRPr="000F5FAC">
              <w:rPr>
                <w:rFonts w:ascii="Angsana New" w:hAnsi="Angsana New"/>
                <w:sz w:val="24"/>
                <w:szCs w:val="24"/>
                <w:lang w:eastAsia="th-TH"/>
              </w:rPr>
              <w:t>10</w:t>
            </w:r>
            <w:r w:rsidRPr="003F313B">
              <w:rPr>
                <w:rFonts w:ascii="Angsana New" w:hAnsi="Angsana New"/>
                <w:sz w:val="24"/>
                <w:szCs w:val="24"/>
                <w:lang w:eastAsia="th-TH"/>
              </w:rPr>
              <w:t>,</w:t>
            </w:r>
            <w:r w:rsidRPr="000F5FAC">
              <w:rPr>
                <w:rFonts w:ascii="Angsana New" w:hAnsi="Angsana New"/>
                <w:sz w:val="24"/>
                <w:szCs w:val="24"/>
                <w:lang w:eastAsia="th-TH"/>
              </w:rPr>
              <w:t>620</w:t>
            </w:r>
            <w:r w:rsidRPr="003F313B">
              <w:rPr>
                <w:rFonts w:ascii="Angsana New" w:hAnsi="Angsana New"/>
                <w:sz w:val="24"/>
                <w:szCs w:val="24"/>
                <w:lang w:eastAsia="th-TH"/>
              </w:rPr>
              <w:t xml:space="preserve"> </w:t>
            </w:r>
          </w:p>
        </w:tc>
      </w:tr>
      <w:tr w:rsidR="001350AF" w:rsidRPr="004A223E" w14:paraId="73B22490" w14:textId="77777777" w:rsidTr="00235C4E">
        <w:trPr>
          <w:trHeight w:val="20"/>
        </w:trPr>
        <w:tc>
          <w:tcPr>
            <w:tcW w:w="3780" w:type="dxa"/>
          </w:tcPr>
          <w:p w14:paraId="2FA5E25D" w14:textId="77777777" w:rsidR="001350AF" w:rsidRPr="00D736AE" w:rsidRDefault="001350AF" w:rsidP="0013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rPr>
                <w:rFonts w:ascii="Angsana New" w:hAnsi="Angsana New"/>
                <w:sz w:val="24"/>
                <w:szCs w:val="24"/>
                <w:cs/>
                <w:lang w:eastAsia="th-TH"/>
              </w:rPr>
            </w:pPr>
          </w:p>
        </w:tc>
        <w:tc>
          <w:tcPr>
            <w:tcW w:w="267" w:type="dxa"/>
          </w:tcPr>
          <w:p w14:paraId="09E9E6C7" w14:textId="77777777" w:rsidR="001350AF" w:rsidRPr="0054389E" w:rsidRDefault="001350AF" w:rsidP="0013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rPr>
                <w:rFonts w:ascii="Angsana New" w:hAnsi="Angsana New"/>
                <w:b/>
                <w:bCs/>
                <w:sz w:val="24"/>
                <w:szCs w:val="24"/>
                <w:cs/>
                <w:lang w:eastAsia="th-TH"/>
              </w:rPr>
            </w:pPr>
          </w:p>
        </w:tc>
        <w:tc>
          <w:tcPr>
            <w:tcW w:w="268" w:type="dxa"/>
          </w:tcPr>
          <w:p w14:paraId="6D470BC0" w14:textId="77777777" w:rsidR="001350AF" w:rsidRPr="0054389E" w:rsidRDefault="001350AF" w:rsidP="0013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rPr>
                <w:rFonts w:ascii="Angsana New" w:hAnsi="Angsana New"/>
                <w:b/>
                <w:bCs/>
                <w:sz w:val="24"/>
                <w:szCs w:val="24"/>
                <w:lang w:eastAsia="th-TH"/>
              </w:rPr>
            </w:pPr>
          </w:p>
        </w:tc>
        <w:tc>
          <w:tcPr>
            <w:tcW w:w="1085" w:type="dxa"/>
            <w:tcBorders>
              <w:left w:val="nil"/>
              <w:right w:val="nil"/>
            </w:tcBorders>
          </w:tcPr>
          <w:p w14:paraId="599AAC13" w14:textId="77777777" w:rsidR="001350AF" w:rsidRPr="0054389E" w:rsidRDefault="001350AF" w:rsidP="00235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0" w:right="38"/>
              <w:rPr>
                <w:rFonts w:ascii="Angsana New" w:hAnsi="Angsana New"/>
                <w:b/>
                <w:bCs/>
                <w:sz w:val="24"/>
                <w:szCs w:val="24"/>
                <w:lang w:eastAsia="th-TH"/>
              </w:rPr>
            </w:pPr>
          </w:p>
        </w:tc>
        <w:tc>
          <w:tcPr>
            <w:tcW w:w="271" w:type="dxa"/>
          </w:tcPr>
          <w:p w14:paraId="1DC84153" w14:textId="77777777" w:rsidR="001350AF" w:rsidRPr="0054389E" w:rsidRDefault="001350AF" w:rsidP="0013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rPr>
                <w:rFonts w:ascii="Angsana New" w:hAnsi="Angsana New"/>
                <w:b/>
                <w:bCs/>
                <w:sz w:val="24"/>
                <w:szCs w:val="24"/>
                <w:lang w:eastAsia="th-TH"/>
              </w:rPr>
            </w:pPr>
          </w:p>
        </w:tc>
        <w:tc>
          <w:tcPr>
            <w:tcW w:w="1261" w:type="dxa"/>
            <w:tcBorders>
              <w:left w:val="nil"/>
              <w:right w:val="nil"/>
            </w:tcBorders>
          </w:tcPr>
          <w:p w14:paraId="267EE0A0" w14:textId="77777777" w:rsidR="001350AF" w:rsidRPr="0054389E" w:rsidRDefault="001350AF" w:rsidP="0013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rPr>
                <w:rFonts w:ascii="Angsana New" w:hAnsi="Angsana New"/>
                <w:b/>
                <w:bCs/>
                <w:sz w:val="24"/>
                <w:szCs w:val="24"/>
                <w:lang w:eastAsia="th-TH"/>
              </w:rPr>
            </w:pPr>
          </w:p>
        </w:tc>
        <w:tc>
          <w:tcPr>
            <w:tcW w:w="272" w:type="dxa"/>
          </w:tcPr>
          <w:p w14:paraId="6C7C1AF0" w14:textId="77777777" w:rsidR="001350AF" w:rsidRPr="0054389E" w:rsidRDefault="001350AF" w:rsidP="0013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rPr>
                <w:rFonts w:ascii="Angsana New" w:hAnsi="Angsana New"/>
                <w:b/>
                <w:bCs/>
                <w:sz w:val="24"/>
                <w:szCs w:val="24"/>
                <w:lang w:eastAsia="th-TH"/>
              </w:rPr>
            </w:pPr>
          </w:p>
        </w:tc>
        <w:tc>
          <w:tcPr>
            <w:tcW w:w="1353" w:type="dxa"/>
            <w:tcBorders>
              <w:left w:val="nil"/>
              <w:right w:val="nil"/>
            </w:tcBorders>
          </w:tcPr>
          <w:p w14:paraId="70224798" w14:textId="77777777" w:rsidR="001350AF" w:rsidRPr="0054389E" w:rsidRDefault="001350AF" w:rsidP="0013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rPr>
                <w:rFonts w:ascii="Angsana New" w:hAnsi="Angsana New"/>
                <w:b/>
                <w:bCs/>
                <w:sz w:val="24"/>
                <w:szCs w:val="24"/>
                <w:lang w:eastAsia="th-TH"/>
              </w:rPr>
            </w:pPr>
          </w:p>
        </w:tc>
        <w:tc>
          <w:tcPr>
            <w:tcW w:w="363" w:type="dxa"/>
            <w:vAlign w:val="bottom"/>
          </w:tcPr>
          <w:p w14:paraId="6E218D53" w14:textId="77777777" w:rsidR="001350AF" w:rsidRPr="0054389E" w:rsidRDefault="001350AF" w:rsidP="0013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rPr>
                <w:rFonts w:ascii="Angsana New" w:hAnsi="Angsana New"/>
                <w:b/>
                <w:bCs/>
                <w:sz w:val="24"/>
                <w:szCs w:val="24"/>
                <w:lang w:eastAsia="th-TH"/>
              </w:rPr>
            </w:pPr>
          </w:p>
        </w:tc>
        <w:tc>
          <w:tcPr>
            <w:tcW w:w="1352" w:type="dxa"/>
            <w:tcBorders>
              <w:left w:val="nil"/>
              <w:right w:val="nil"/>
            </w:tcBorders>
          </w:tcPr>
          <w:p w14:paraId="183793C7" w14:textId="77777777" w:rsidR="001350AF" w:rsidRPr="0054389E" w:rsidRDefault="001350AF" w:rsidP="0013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rPr>
                <w:rFonts w:ascii="Angsana New" w:hAnsi="Angsana New"/>
                <w:b/>
                <w:bCs/>
                <w:sz w:val="24"/>
                <w:szCs w:val="24"/>
                <w:lang w:eastAsia="th-TH"/>
              </w:rPr>
            </w:pPr>
          </w:p>
        </w:tc>
        <w:tc>
          <w:tcPr>
            <w:tcW w:w="274" w:type="dxa"/>
          </w:tcPr>
          <w:p w14:paraId="272CFF0E" w14:textId="77777777" w:rsidR="001350AF" w:rsidRPr="0054389E" w:rsidRDefault="001350AF" w:rsidP="0013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rPr>
                <w:rFonts w:ascii="Angsana New" w:hAnsi="Angsana New"/>
                <w:b/>
                <w:bCs/>
                <w:sz w:val="24"/>
                <w:szCs w:val="24"/>
                <w:lang w:eastAsia="th-TH"/>
              </w:rPr>
            </w:pPr>
          </w:p>
        </w:tc>
        <w:tc>
          <w:tcPr>
            <w:tcW w:w="1353" w:type="dxa"/>
            <w:tcBorders>
              <w:left w:val="nil"/>
              <w:right w:val="nil"/>
            </w:tcBorders>
          </w:tcPr>
          <w:p w14:paraId="044173B0" w14:textId="77777777" w:rsidR="001350AF" w:rsidRPr="0054389E" w:rsidRDefault="001350AF" w:rsidP="0013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rPr>
                <w:rFonts w:ascii="Angsana New" w:hAnsi="Angsana New"/>
                <w:b/>
                <w:bCs/>
                <w:sz w:val="24"/>
                <w:szCs w:val="24"/>
                <w:lang w:eastAsia="th-TH"/>
              </w:rPr>
            </w:pPr>
          </w:p>
        </w:tc>
        <w:tc>
          <w:tcPr>
            <w:tcW w:w="254" w:type="dxa"/>
          </w:tcPr>
          <w:p w14:paraId="5DFFD1DF" w14:textId="77777777" w:rsidR="001350AF" w:rsidRPr="0054389E" w:rsidRDefault="001350AF" w:rsidP="0013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rPr>
                <w:rFonts w:ascii="Angsana New" w:hAnsi="Angsana New"/>
                <w:b/>
                <w:bCs/>
                <w:sz w:val="24"/>
                <w:szCs w:val="24"/>
                <w:lang w:eastAsia="th-TH"/>
              </w:rPr>
            </w:pPr>
          </w:p>
        </w:tc>
        <w:tc>
          <w:tcPr>
            <w:tcW w:w="1267" w:type="dxa"/>
            <w:tcBorders>
              <w:left w:val="nil"/>
              <w:right w:val="nil"/>
            </w:tcBorders>
          </w:tcPr>
          <w:p w14:paraId="3A2334EC" w14:textId="77777777" w:rsidR="001350AF" w:rsidRPr="0054389E" w:rsidRDefault="001350AF" w:rsidP="0013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rPr>
                <w:rFonts w:ascii="Angsana New" w:hAnsi="Angsana New"/>
                <w:b/>
                <w:bCs/>
                <w:sz w:val="24"/>
                <w:szCs w:val="24"/>
                <w:lang w:eastAsia="th-TH"/>
              </w:rPr>
            </w:pPr>
          </w:p>
        </w:tc>
      </w:tr>
      <w:tr w:rsidR="001350AF" w:rsidRPr="004A223E" w14:paraId="30B71C24" w14:textId="77777777" w:rsidTr="00235C4E">
        <w:trPr>
          <w:trHeight w:val="20"/>
        </w:trPr>
        <w:tc>
          <w:tcPr>
            <w:tcW w:w="3780" w:type="dxa"/>
          </w:tcPr>
          <w:p w14:paraId="1431988F" w14:textId="77777777" w:rsidR="001350AF" w:rsidRPr="004A223E" w:rsidRDefault="001350AF" w:rsidP="0013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rPr>
                <w:rFonts w:ascii="Angsana New" w:hAnsi="Angsana New"/>
                <w:b/>
                <w:bCs/>
                <w:sz w:val="24"/>
                <w:szCs w:val="24"/>
                <w:lang w:eastAsia="th-TH"/>
              </w:rPr>
            </w:pPr>
            <w:r w:rsidRPr="004A223E">
              <w:rPr>
                <w:rFonts w:ascii="Angsana New" w:hAnsi="Angsana New"/>
                <w:b/>
                <w:bCs/>
                <w:sz w:val="24"/>
                <w:szCs w:val="24"/>
                <w:cs/>
                <w:lang w:eastAsia="th-TH"/>
              </w:rPr>
              <w:t>หนี้สินและส่วนของผู้ถือหุ้น</w:t>
            </w:r>
          </w:p>
        </w:tc>
        <w:tc>
          <w:tcPr>
            <w:tcW w:w="267" w:type="dxa"/>
          </w:tcPr>
          <w:p w14:paraId="4DB65D52" w14:textId="77777777" w:rsidR="001350AF" w:rsidRPr="004A223E" w:rsidRDefault="001350AF" w:rsidP="0013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rPr>
                <w:rFonts w:ascii="Angsana New" w:hAnsi="Angsana New"/>
                <w:b/>
                <w:bCs/>
                <w:sz w:val="24"/>
                <w:szCs w:val="24"/>
                <w:cs/>
                <w:lang w:eastAsia="th-TH"/>
              </w:rPr>
            </w:pPr>
          </w:p>
        </w:tc>
        <w:tc>
          <w:tcPr>
            <w:tcW w:w="268" w:type="dxa"/>
          </w:tcPr>
          <w:p w14:paraId="6826F58B" w14:textId="77777777" w:rsidR="001350AF" w:rsidRPr="004A223E" w:rsidRDefault="001350AF" w:rsidP="0013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rPr>
                <w:rFonts w:ascii="Angsana New" w:hAnsi="Angsana New"/>
                <w:b/>
                <w:bCs/>
                <w:sz w:val="24"/>
                <w:szCs w:val="24"/>
                <w:lang w:eastAsia="th-TH"/>
              </w:rPr>
            </w:pPr>
          </w:p>
        </w:tc>
        <w:tc>
          <w:tcPr>
            <w:tcW w:w="1085" w:type="dxa"/>
            <w:tcBorders>
              <w:left w:val="nil"/>
              <w:right w:val="nil"/>
            </w:tcBorders>
          </w:tcPr>
          <w:p w14:paraId="39A6BEC5" w14:textId="77777777" w:rsidR="001350AF" w:rsidRPr="004A223E" w:rsidRDefault="001350AF" w:rsidP="00235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0" w:right="38"/>
              <w:rPr>
                <w:rFonts w:ascii="Angsana New" w:hAnsi="Angsana New"/>
                <w:b/>
                <w:bCs/>
                <w:sz w:val="24"/>
                <w:szCs w:val="24"/>
                <w:lang w:eastAsia="th-TH"/>
              </w:rPr>
            </w:pPr>
          </w:p>
        </w:tc>
        <w:tc>
          <w:tcPr>
            <w:tcW w:w="271" w:type="dxa"/>
          </w:tcPr>
          <w:p w14:paraId="4CF16D46" w14:textId="77777777" w:rsidR="001350AF" w:rsidRPr="004A223E" w:rsidRDefault="001350AF" w:rsidP="0013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rPr>
                <w:rFonts w:ascii="Angsana New" w:hAnsi="Angsana New"/>
                <w:b/>
                <w:bCs/>
                <w:sz w:val="24"/>
                <w:szCs w:val="24"/>
                <w:lang w:eastAsia="th-TH"/>
              </w:rPr>
            </w:pPr>
          </w:p>
        </w:tc>
        <w:tc>
          <w:tcPr>
            <w:tcW w:w="1261" w:type="dxa"/>
            <w:tcBorders>
              <w:left w:val="nil"/>
              <w:right w:val="nil"/>
            </w:tcBorders>
          </w:tcPr>
          <w:p w14:paraId="64F9EADF" w14:textId="77777777" w:rsidR="001350AF" w:rsidRPr="004A223E" w:rsidRDefault="001350AF" w:rsidP="0013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rPr>
                <w:rFonts w:ascii="Angsana New" w:hAnsi="Angsana New"/>
                <w:b/>
                <w:bCs/>
                <w:sz w:val="24"/>
                <w:szCs w:val="24"/>
                <w:lang w:eastAsia="th-TH"/>
              </w:rPr>
            </w:pPr>
          </w:p>
        </w:tc>
        <w:tc>
          <w:tcPr>
            <w:tcW w:w="272" w:type="dxa"/>
          </w:tcPr>
          <w:p w14:paraId="62B4620C" w14:textId="77777777" w:rsidR="001350AF" w:rsidRPr="004A223E" w:rsidRDefault="001350AF" w:rsidP="0013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rPr>
                <w:rFonts w:ascii="Angsana New" w:hAnsi="Angsana New"/>
                <w:b/>
                <w:bCs/>
                <w:sz w:val="24"/>
                <w:szCs w:val="24"/>
                <w:lang w:eastAsia="th-TH"/>
              </w:rPr>
            </w:pPr>
          </w:p>
        </w:tc>
        <w:tc>
          <w:tcPr>
            <w:tcW w:w="1353" w:type="dxa"/>
            <w:tcBorders>
              <w:left w:val="nil"/>
              <w:right w:val="nil"/>
            </w:tcBorders>
          </w:tcPr>
          <w:p w14:paraId="3D225BEC" w14:textId="77777777" w:rsidR="001350AF" w:rsidRPr="004A223E" w:rsidRDefault="001350AF" w:rsidP="0013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rPr>
                <w:rFonts w:ascii="Angsana New" w:hAnsi="Angsana New"/>
                <w:b/>
                <w:bCs/>
                <w:sz w:val="24"/>
                <w:szCs w:val="24"/>
                <w:lang w:eastAsia="th-TH"/>
              </w:rPr>
            </w:pPr>
          </w:p>
        </w:tc>
        <w:tc>
          <w:tcPr>
            <w:tcW w:w="363" w:type="dxa"/>
            <w:vAlign w:val="bottom"/>
          </w:tcPr>
          <w:p w14:paraId="6A2D4659" w14:textId="77777777" w:rsidR="001350AF" w:rsidRPr="004A223E" w:rsidRDefault="001350AF" w:rsidP="0013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rPr>
                <w:rFonts w:ascii="Angsana New" w:hAnsi="Angsana New"/>
                <w:b/>
                <w:bCs/>
                <w:sz w:val="24"/>
                <w:szCs w:val="24"/>
                <w:lang w:eastAsia="th-TH"/>
              </w:rPr>
            </w:pPr>
          </w:p>
        </w:tc>
        <w:tc>
          <w:tcPr>
            <w:tcW w:w="1352" w:type="dxa"/>
            <w:tcBorders>
              <w:left w:val="nil"/>
              <w:right w:val="nil"/>
            </w:tcBorders>
          </w:tcPr>
          <w:p w14:paraId="65F0A776" w14:textId="77777777" w:rsidR="001350AF" w:rsidRPr="004A223E" w:rsidRDefault="001350AF" w:rsidP="0013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rPr>
                <w:rFonts w:ascii="Angsana New" w:hAnsi="Angsana New"/>
                <w:b/>
                <w:bCs/>
                <w:sz w:val="24"/>
                <w:szCs w:val="24"/>
                <w:lang w:eastAsia="th-TH"/>
              </w:rPr>
            </w:pPr>
          </w:p>
        </w:tc>
        <w:tc>
          <w:tcPr>
            <w:tcW w:w="274" w:type="dxa"/>
          </w:tcPr>
          <w:p w14:paraId="5C553F9E" w14:textId="77777777" w:rsidR="001350AF" w:rsidRPr="004A223E" w:rsidRDefault="001350AF" w:rsidP="0013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rPr>
                <w:rFonts w:ascii="Angsana New" w:hAnsi="Angsana New"/>
                <w:b/>
                <w:bCs/>
                <w:sz w:val="24"/>
                <w:szCs w:val="24"/>
                <w:lang w:eastAsia="th-TH"/>
              </w:rPr>
            </w:pPr>
          </w:p>
        </w:tc>
        <w:tc>
          <w:tcPr>
            <w:tcW w:w="1353" w:type="dxa"/>
            <w:tcBorders>
              <w:left w:val="nil"/>
              <w:right w:val="nil"/>
            </w:tcBorders>
          </w:tcPr>
          <w:p w14:paraId="4D7683DD" w14:textId="77777777" w:rsidR="001350AF" w:rsidRPr="004A223E" w:rsidRDefault="001350AF" w:rsidP="0013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rPr>
                <w:rFonts w:ascii="Angsana New" w:hAnsi="Angsana New"/>
                <w:b/>
                <w:bCs/>
                <w:sz w:val="24"/>
                <w:szCs w:val="24"/>
                <w:lang w:eastAsia="th-TH"/>
              </w:rPr>
            </w:pPr>
          </w:p>
        </w:tc>
        <w:tc>
          <w:tcPr>
            <w:tcW w:w="254" w:type="dxa"/>
          </w:tcPr>
          <w:p w14:paraId="56AD8B9A" w14:textId="77777777" w:rsidR="001350AF" w:rsidRPr="004A223E" w:rsidRDefault="001350AF" w:rsidP="0013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rPr>
                <w:rFonts w:ascii="Angsana New" w:hAnsi="Angsana New"/>
                <w:b/>
                <w:bCs/>
                <w:sz w:val="24"/>
                <w:szCs w:val="24"/>
                <w:lang w:eastAsia="th-TH"/>
              </w:rPr>
            </w:pPr>
          </w:p>
        </w:tc>
        <w:tc>
          <w:tcPr>
            <w:tcW w:w="1267" w:type="dxa"/>
            <w:tcBorders>
              <w:left w:val="nil"/>
              <w:right w:val="nil"/>
            </w:tcBorders>
          </w:tcPr>
          <w:p w14:paraId="5AD17660" w14:textId="77777777" w:rsidR="001350AF" w:rsidRPr="004A223E" w:rsidRDefault="001350AF" w:rsidP="0013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rPr>
                <w:rFonts w:ascii="Angsana New" w:hAnsi="Angsana New"/>
                <w:b/>
                <w:bCs/>
                <w:sz w:val="24"/>
                <w:szCs w:val="24"/>
                <w:lang w:eastAsia="th-TH"/>
              </w:rPr>
            </w:pPr>
          </w:p>
        </w:tc>
      </w:tr>
      <w:tr w:rsidR="001350AF" w:rsidRPr="004A223E" w14:paraId="26EE42D7" w14:textId="77777777" w:rsidTr="00235C4E">
        <w:trPr>
          <w:trHeight w:val="20"/>
        </w:trPr>
        <w:tc>
          <w:tcPr>
            <w:tcW w:w="3780" w:type="dxa"/>
          </w:tcPr>
          <w:p w14:paraId="7BBF4DB1" w14:textId="77777777" w:rsidR="001350AF" w:rsidRPr="004A223E" w:rsidRDefault="001350AF" w:rsidP="0013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rPr>
                <w:rFonts w:ascii="Angsana New" w:hAnsi="Angsana New"/>
                <w:b/>
                <w:bCs/>
                <w:sz w:val="24"/>
                <w:szCs w:val="24"/>
                <w:lang w:eastAsia="th-TH"/>
              </w:rPr>
            </w:pPr>
            <w:r w:rsidRPr="004A223E">
              <w:rPr>
                <w:rFonts w:ascii="Angsana New" w:hAnsi="Angsana New"/>
                <w:b/>
                <w:bCs/>
                <w:sz w:val="24"/>
                <w:szCs w:val="24"/>
                <w:cs/>
                <w:lang w:eastAsia="th-TH"/>
              </w:rPr>
              <w:t>หนี้สินไม่หมุนเวียน</w:t>
            </w:r>
          </w:p>
        </w:tc>
        <w:tc>
          <w:tcPr>
            <w:tcW w:w="267" w:type="dxa"/>
          </w:tcPr>
          <w:p w14:paraId="75147D7A" w14:textId="77777777" w:rsidR="001350AF" w:rsidRPr="004A223E" w:rsidRDefault="001350AF" w:rsidP="0013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rPr>
                <w:rFonts w:ascii="Angsana New" w:hAnsi="Angsana New"/>
                <w:b/>
                <w:bCs/>
                <w:sz w:val="24"/>
                <w:szCs w:val="24"/>
                <w:cs/>
                <w:lang w:eastAsia="th-TH"/>
              </w:rPr>
            </w:pPr>
          </w:p>
        </w:tc>
        <w:tc>
          <w:tcPr>
            <w:tcW w:w="268" w:type="dxa"/>
          </w:tcPr>
          <w:p w14:paraId="2E1EAD07" w14:textId="77777777" w:rsidR="001350AF" w:rsidRPr="004A223E" w:rsidRDefault="001350AF" w:rsidP="0013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rPr>
                <w:rFonts w:ascii="Angsana New" w:hAnsi="Angsana New"/>
                <w:b/>
                <w:bCs/>
                <w:sz w:val="24"/>
                <w:szCs w:val="24"/>
                <w:lang w:eastAsia="th-TH"/>
              </w:rPr>
            </w:pPr>
          </w:p>
        </w:tc>
        <w:tc>
          <w:tcPr>
            <w:tcW w:w="1085" w:type="dxa"/>
            <w:tcBorders>
              <w:left w:val="nil"/>
              <w:right w:val="nil"/>
            </w:tcBorders>
          </w:tcPr>
          <w:p w14:paraId="69E0BB2F" w14:textId="77777777" w:rsidR="001350AF" w:rsidRPr="004A223E" w:rsidRDefault="001350AF" w:rsidP="00235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0" w:right="38"/>
              <w:rPr>
                <w:rFonts w:ascii="Angsana New" w:hAnsi="Angsana New"/>
                <w:b/>
                <w:bCs/>
                <w:sz w:val="24"/>
                <w:szCs w:val="24"/>
                <w:lang w:eastAsia="th-TH"/>
              </w:rPr>
            </w:pPr>
          </w:p>
        </w:tc>
        <w:tc>
          <w:tcPr>
            <w:tcW w:w="271" w:type="dxa"/>
          </w:tcPr>
          <w:p w14:paraId="6D79EB83" w14:textId="77777777" w:rsidR="001350AF" w:rsidRPr="004A223E" w:rsidRDefault="001350AF" w:rsidP="0013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rPr>
                <w:rFonts w:ascii="Angsana New" w:hAnsi="Angsana New"/>
                <w:b/>
                <w:bCs/>
                <w:sz w:val="24"/>
                <w:szCs w:val="24"/>
                <w:lang w:eastAsia="th-TH"/>
              </w:rPr>
            </w:pPr>
          </w:p>
        </w:tc>
        <w:tc>
          <w:tcPr>
            <w:tcW w:w="1261" w:type="dxa"/>
            <w:tcBorders>
              <w:left w:val="nil"/>
              <w:right w:val="nil"/>
            </w:tcBorders>
          </w:tcPr>
          <w:p w14:paraId="794D00F0" w14:textId="77777777" w:rsidR="001350AF" w:rsidRPr="004A223E" w:rsidRDefault="001350AF" w:rsidP="0013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rPr>
                <w:rFonts w:ascii="Angsana New" w:hAnsi="Angsana New"/>
                <w:b/>
                <w:bCs/>
                <w:sz w:val="24"/>
                <w:szCs w:val="24"/>
                <w:lang w:eastAsia="th-TH"/>
              </w:rPr>
            </w:pPr>
          </w:p>
        </w:tc>
        <w:tc>
          <w:tcPr>
            <w:tcW w:w="272" w:type="dxa"/>
          </w:tcPr>
          <w:p w14:paraId="1A29FD3D" w14:textId="77777777" w:rsidR="001350AF" w:rsidRPr="004A223E" w:rsidRDefault="001350AF" w:rsidP="0013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rPr>
                <w:rFonts w:ascii="Angsana New" w:hAnsi="Angsana New"/>
                <w:b/>
                <w:bCs/>
                <w:sz w:val="24"/>
                <w:szCs w:val="24"/>
                <w:lang w:eastAsia="th-TH"/>
              </w:rPr>
            </w:pPr>
          </w:p>
        </w:tc>
        <w:tc>
          <w:tcPr>
            <w:tcW w:w="1353" w:type="dxa"/>
            <w:tcBorders>
              <w:left w:val="nil"/>
              <w:right w:val="nil"/>
            </w:tcBorders>
          </w:tcPr>
          <w:p w14:paraId="57E4BEFD" w14:textId="77777777" w:rsidR="001350AF" w:rsidRPr="004A223E" w:rsidRDefault="001350AF" w:rsidP="0013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rPr>
                <w:rFonts w:ascii="Angsana New" w:hAnsi="Angsana New"/>
                <w:b/>
                <w:bCs/>
                <w:sz w:val="24"/>
                <w:szCs w:val="24"/>
                <w:lang w:eastAsia="th-TH"/>
              </w:rPr>
            </w:pPr>
          </w:p>
        </w:tc>
        <w:tc>
          <w:tcPr>
            <w:tcW w:w="363" w:type="dxa"/>
            <w:vAlign w:val="bottom"/>
          </w:tcPr>
          <w:p w14:paraId="7D7FC1BA" w14:textId="77777777" w:rsidR="001350AF" w:rsidRPr="004A223E" w:rsidRDefault="001350AF" w:rsidP="0013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rPr>
                <w:rFonts w:ascii="Angsana New" w:hAnsi="Angsana New"/>
                <w:b/>
                <w:bCs/>
                <w:sz w:val="24"/>
                <w:szCs w:val="24"/>
                <w:lang w:eastAsia="th-TH"/>
              </w:rPr>
            </w:pPr>
          </w:p>
        </w:tc>
        <w:tc>
          <w:tcPr>
            <w:tcW w:w="1352" w:type="dxa"/>
            <w:tcBorders>
              <w:left w:val="nil"/>
              <w:right w:val="nil"/>
            </w:tcBorders>
          </w:tcPr>
          <w:p w14:paraId="29380A43" w14:textId="77777777" w:rsidR="001350AF" w:rsidRPr="004A223E" w:rsidRDefault="001350AF" w:rsidP="0013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rPr>
                <w:rFonts w:ascii="Angsana New" w:hAnsi="Angsana New"/>
                <w:b/>
                <w:bCs/>
                <w:sz w:val="24"/>
                <w:szCs w:val="24"/>
                <w:lang w:eastAsia="th-TH"/>
              </w:rPr>
            </w:pPr>
          </w:p>
        </w:tc>
        <w:tc>
          <w:tcPr>
            <w:tcW w:w="274" w:type="dxa"/>
          </w:tcPr>
          <w:p w14:paraId="65EE7265" w14:textId="77777777" w:rsidR="001350AF" w:rsidRPr="004A223E" w:rsidRDefault="001350AF" w:rsidP="0013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rPr>
                <w:rFonts w:ascii="Angsana New" w:hAnsi="Angsana New"/>
                <w:b/>
                <w:bCs/>
                <w:sz w:val="24"/>
                <w:szCs w:val="24"/>
                <w:lang w:eastAsia="th-TH"/>
              </w:rPr>
            </w:pPr>
          </w:p>
        </w:tc>
        <w:tc>
          <w:tcPr>
            <w:tcW w:w="1353" w:type="dxa"/>
            <w:tcBorders>
              <w:left w:val="nil"/>
              <w:right w:val="nil"/>
            </w:tcBorders>
          </w:tcPr>
          <w:p w14:paraId="07A78687" w14:textId="77777777" w:rsidR="001350AF" w:rsidRPr="004A223E" w:rsidRDefault="001350AF" w:rsidP="0013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rPr>
                <w:rFonts w:ascii="Angsana New" w:hAnsi="Angsana New"/>
                <w:b/>
                <w:bCs/>
                <w:sz w:val="24"/>
                <w:szCs w:val="24"/>
                <w:lang w:eastAsia="th-TH"/>
              </w:rPr>
            </w:pPr>
          </w:p>
        </w:tc>
        <w:tc>
          <w:tcPr>
            <w:tcW w:w="254" w:type="dxa"/>
          </w:tcPr>
          <w:p w14:paraId="40E0A9DB" w14:textId="77777777" w:rsidR="001350AF" w:rsidRPr="004A223E" w:rsidRDefault="001350AF" w:rsidP="0013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rPr>
                <w:rFonts w:ascii="Angsana New" w:hAnsi="Angsana New"/>
                <w:b/>
                <w:bCs/>
                <w:sz w:val="24"/>
                <w:szCs w:val="24"/>
                <w:lang w:eastAsia="th-TH"/>
              </w:rPr>
            </w:pPr>
          </w:p>
        </w:tc>
        <w:tc>
          <w:tcPr>
            <w:tcW w:w="1267" w:type="dxa"/>
            <w:tcBorders>
              <w:left w:val="nil"/>
              <w:right w:val="nil"/>
            </w:tcBorders>
          </w:tcPr>
          <w:p w14:paraId="05E114F9" w14:textId="77777777" w:rsidR="001350AF" w:rsidRPr="004A223E" w:rsidRDefault="001350AF" w:rsidP="0013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rPr>
                <w:rFonts w:ascii="Angsana New" w:hAnsi="Angsana New"/>
                <w:b/>
                <w:bCs/>
                <w:sz w:val="24"/>
                <w:szCs w:val="24"/>
                <w:lang w:eastAsia="th-TH"/>
              </w:rPr>
            </w:pPr>
          </w:p>
        </w:tc>
      </w:tr>
      <w:tr w:rsidR="001350AF" w:rsidRPr="004A223E" w14:paraId="5443391E" w14:textId="77777777" w:rsidTr="00235C4E">
        <w:trPr>
          <w:trHeight w:val="20"/>
        </w:trPr>
        <w:tc>
          <w:tcPr>
            <w:tcW w:w="3780" w:type="dxa"/>
          </w:tcPr>
          <w:p w14:paraId="1D86F64B" w14:textId="77777777" w:rsidR="001350AF" w:rsidRPr="004A223E" w:rsidRDefault="001350AF" w:rsidP="0013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rPr>
                <w:rFonts w:ascii="Angsana New" w:hAnsi="Angsana New"/>
                <w:sz w:val="24"/>
                <w:szCs w:val="24"/>
                <w:lang w:eastAsia="th-TH"/>
              </w:rPr>
            </w:pPr>
            <w:r w:rsidRPr="004A223E">
              <w:rPr>
                <w:rFonts w:ascii="Angsana New" w:hAnsi="Angsana New"/>
                <w:sz w:val="24"/>
                <w:szCs w:val="24"/>
                <w:cs/>
                <w:lang w:eastAsia="th-TH"/>
              </w:rPr>
              <w:t>หนี้สินภาษีเงินได้รอการตัดบัญชี</w:t>
            </w:r>
          </w:p>
        </w:tc>
        <w:tc>
          <w:tcPr>
            <w:tcW w:w="267" w:type="dxa"/>
          </w:tcPr>
          <w:p w14:paraId="5DA359F6" w14:textId="77777777" w:rsidR="001350AF" w:rsidRPr="004A223E" w:rsidRDefault="001350AF" w:rsidP="0013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rPr>
                <w:rFonts w:ascii="Angsana New" w:hAnsi="Angsana New"/>
                <w:b/>
                <w:bCs/>
                <w:sz w:val="24"/>
                <w:szCs w:val="24"/>
                <w:cs/>
                <w:lang w:eastAsia="th-TH"/>
              </w:rPr>
            </w:pPr>
          </w:p>
        </w:tc>
        <w:tc>
          <w:tcPr>
            <w:tcW w:w="268" w:type="dxa"/>
          </w:tcPr>
          <w:p w14:paraId="5EBF0D7A" w14:textId="77777777" w:rsidR="001350AF" w:rsidRPr="004A223E" w:rsidRDefault="001350AF" w:rsidP="0013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rPr>
                <w:rFonts w:ascii="Angsana New" w:hAnsi="Angsana New"/>
                <w:b/>
                <w:bCs/>
                <w:sz w:val="24"/>
                <w:szCs w:val="24"/>
                <w:lang w:eastAsia="th-TH"/>
              </w:rPr>
            </w:pPr>
          </w:p>
        </w:tc>
        <w:tc>
          <w:tcPr>
            <w:tcW w:w="1085" w:type="dxa"/>
            <w:tcBorders>
              <w:left w:val="nil"/>
              <w:right w:val="nil"/>
            </w:tcBorders>
          </w:tcPr>
          <w:p w14:paraId="6274FCBA" w14:textId="77777777" w:rsidR="001350AF" w:rsidRPr="001132B8" w:rsidRDefault="001350AF" w:rsidP="00235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0" w:right="38"/>
              <w:jc w:val="right"/>
              <w:rPr>
                <w:rFonts w:ascii="Angsana New" w:hAnsi="Angsana New"/>
                <w:sz w:val="24"/>
                <w:szCs w:val="24"/>
                <w:lang w:eastAsia="th-TH"/>
              </w:rPr>
            </w:pPr>
            <w:r w:rsidRPr="00502A90">
              <w:rPr>
                <w:rFonts w:ascii="Angsana New" w:hAnsi="Angsana New"/>
                <w:sz w:val="24"/>
                <w:szCs w:val="24"/>
                <w:lang w:eastAsia="th-TH"/>
              </w:rPr>
              <w:t xml:space="preserve"> </w:t>
            </w:r>
            <w:r w:rsidRPr="000F5FAC">
              <w:rPr>
                <w:rFonts w:ascii="Angsana New" w:hAnsi="Angsana New"/>
                <w:sz w:val="24"/>
                <w:szCs w:val="24"/>
                <w:lang w:eastAsia="th-TH"/>
              </w:rPr>
              <w:t>23</w:t>
            </w:r>
            <w:r w:rsidRPr="00502A90">
              <w:rPr>
                <w:rFonts w:ascii="Angsana New" w:hAnsi="Angsana New"/>
                <w:sz w:val="24"/>
                <w:szCs w:val="24"/>
                <w:lang w:eastAsia="th-TH"/>
              </w:rPr>
              <w:t>,</w:t>
            </w:r>
            <w:r w:rsidRPr="000F5FAC">
              <w:rPr>
                <w:rFonts w:ascii="Angsana New" w:hAnsi="Angsana New"/>
                <w:sz w:val="24"/>
                <w:szCs w:val="24"/>
                <w:lang w:eastAsia="th-TH"/>
              </w:rPr>
              <w:t>018</w:t>
            </w:r>
            <w:r w:rsidRPr="00502A90">
              <w:rPr>
                <w:rFonts w:ascii="Angsana New" w:hAnsi="Angsana New"/>
                <w:sz w:val="24"/>
                <w:szCs w:val="24"/>
                <w:lang w:eastAsia="th-TH"/>
              </w:rPr>
              <w:t xml:space="preserve"> </w:t>
            </w:r>
          </w:p>
        </w:tc>
        <w:tc>
          <w:tcPr>
            <w:tcW w:w="271" w:type="dxa"/>
          </w:tcPr>
          <w:p w14:paraId="3D104BA1" w14:textId="77777777" w:rsidR="001350AF" w:rsidRPr="001132B8" w:rsidRDefault="001350AF" w:rsidP="0013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right"/>
              <w:rPr>
                <w:rFonts w:ascii="Angsana New" w:hAnsi="Angsana New"/>
                <w:sz w:val="24"/>
                <w:szCs w:val="24"/>
                <w:lang w:eastAsia="th-TH"/>
              </w:rPr>
            </w:pPr>
          </w:p>
        </w:tc>
        <w:tc>
          <w:tcPr>
            <w:tcW w:w="1261" w:type="dxa"/>
            <w:tcBorders>
              <w:left w:val="nil"/>
              <w:right w:val="nil"/>
            </w:tcBorders>
          </w:tcPr>
          <w:p w14:paraId="35323415" w14:textId="77777777" w:rsidR="001350AF" w:rsidRPr="001132B8" w:rsidRDefault="001350AF" w:rsidP="0013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right"/>
              <w:rPr>
                <w:rFonts w:ascii="Angsana New" w:hAnsi="Angsana New"/>
                <w:sz w:val="24"/>
                <w:szCs w:val="24"/>
                <w:lang w:eastAsia="th-TH"/>
              </w:rPr>
            </w:pPr>
            <w:r w:rsidRPr="00502A90">
              <w:rPr>
                <w:rFonts w:ascii="Angsana New" w:hAnsi="Angsana New"/>
                <w:sz w:val="24"/>
                <w:szCs w:val="24"/>
                <w:lang w:eastAsia="th-TH"/>
              </w:rPr>
              <w:t xml:space="preserve"> </w:t>
            </w:r>
            <w:r w:rsidRPr="000F5FAC">
              <w:rPr>
                <w:rFonts w:ascii="Angsana New" w:hAnsi="Angsana New"/>
                <w:sz w:val="24"/>
                <w:szCs w:val="24"/>
                <w:lang w:eastAsia="th-TH"/>
              </w:rPr>
              <w:t>1</w:t>
            </w:r>
            <w:r w:rsidRPr="00502A90">
              <w:rPr>
                <w:rFonts w:ascii="Angsana New" w:hAnsi="Angsana New"/>
                <w:sz w:val="24"/>
                <w:szCs w:val="24"/>
                <w:lang w:eastAsia="th-TH"/>
              </w:rPr>
              <w:t>,</w:t>
            </w:r>
            <w:r w:rsidRPr="000F5FAC">
              <w:rPr>
                <w:rFonts w:ascii="Angsana New" w:hAnsi="Angsana New"/>
                <w:sz w:val="24"/>
                <w:szCs w:val="24"/>
                <w:lang w:eastAsia="th-TH"/>
              </w:rPr>
              <w:t>105</w:t>
            </w:r>
            <w:r w:rsidRPr="00502A90">
              <w:rPr>
                <w:rFonts w:ascii="Angsana New" w:hAnsi="Angsana New"/>
                <w:sz w:val="24"/>
                <w:szCs w:val="24"/>
                <w:lang w:eastAsia="th-TH"/>
              </w:rPr>
              <w:t xml:space="preserve"> </w:t>
            </w:r>
          </w:p>
        </w:tc>
        <w:tc>
          <w:tcPr>
            <w:tcW w:w="272" w:type="dxa"/>
          </w:tcPr>
          <w:p w14:paraId="6204E63D" w14:textId="77777777" w:rsidR="001350AF" w:rsidRPr="001132B8" w:rsidRDefault="001350AF" w:rsidP="0013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right"/>
              <w:rPr>
                <w:rFonts w:ascii="Angsana New" w:hAnsi="Angsana New"/>
                <w:sz w:val="24"/>
                <w:szCs w:val="24"/>
                <w:lang w:eastAsia="th-TH"/>
              </w:rPr>
            </w:pPr>
          </w:p>
        </w:tc>
        <w:tc>
          <w:tcPr>
            <w:tcW w:w="1353" w:type="dxa"/>
            <w:tcBorders>
              <w:left w:val="nil"/>
              <w:right w:val="nil"/>
            </w:tcBorders>
          </w:tcPr>
          <w:p w14:paraId="71019F7A" w14:textId="77777777" w:rsidR="001350AF" w:rsidRPr="001132B8" w:rsidRDefault="001350AF" w:rsidP="0013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right"/>
              <w:rPr>
                <w:rFonts w:ascii="Angsana New" w:hAnsi="Angsana New"/>
                <w:sz w:val="24"/>
                <w:szCs w:val="24"/>
                <w:lang w:eastAsia="th-TH"/>
              </w:rPr>
            </w:pPr>
            <w:r w:rsidRPr="00502A90">
              <w:rPr>
                <w:rFonts w:ascii="Angsana New" w:hAnsi="Angsana New"/>
                <w:sz w:val="24"/>
                <w:szCs w:val="24"/>
                <w:lang w:eastAsia="th-TH"/>
              </w:rPr>
              <w:t xml:space="preserve"> </w:t>
            </w:r>
            <w:r w:rsidRPr="000F5FAC">
              <w:rPr>
                <w:rFonts w:ascii="Angsana New" w:hAnsi="Angsana New"/>
                <w:sz w:val="24"/>
                <w:szCs w:val="24"/>
                <w:lang w:eastAsia="th-TH"/>
              </w:rPr>
              <w:t>24</w:t>
            </w:r>
            <w:r w:rsidRPr="00502A90">
              <w:rPr>
                <w:rFonts w:ascii="Angsana New" w:hAnsi="Angsana New"/>
                <w:sz w:val="24"/>
                <w:szCs w:val="24"/>
                <w:lang w:eastAsia="th-TH"/>
              </w:rPr>
              <w:t>,</w:t>
            </w:r>
            <w:r w:rsidRPr="000F5FAC">
              <w:rPr>
                <w:rFonts w:ascii="Angsana New" w:hAnsi="Angsana New"/>
                <w:sz w:val="24"/>
                <w:szCs w:val="24"/>
                <w:lang w:eastAsia="th-TH"/>
              </w:rPr>
              <w:t>123</w:t>
            </w:r>
            <w:r w:rsidRPr="00502A90">
              <w:rPr>
                <w:rFonts w:ascii="Angsana New" w:hAnsi="Angsana New"/>
                <w:sz w:val="24"/>
                <w:szCs w:val="24"/>
                <w:lang w:eastAsia="th-TH"/>
              </w:rPr>
              <w:t xml:space="preserve"> </w:t>
            </w:r>
          </w:p>
        </w:tc>
        <w:tc>
          <w:tcPr>
            <w:tcW w:w="363" w:type="dxa"/>
          </w:tcPr>
          <w:p w14:paraId="66500C0C" w14:textId="77777777" w:rsidR="001350AF" w:rsidRPr="001132B8" w:rsidRDefault="001350AF" w:rsidP="0013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right"/>
              <w:rPr>
                <w:rFonts w:ascii="Angsana New" w:hAnsi="Angsana New"/>
                <w:sz w:val="24"/>
                <w:szCs w:val="24"/>
                <w:lang w:eastAsia="th-TH"/>
              </w:rPr>
            </w:pPr>
          </w:p>
        </w:tc>
        <w:tc>
          <w:tcPr>
            <w:tcW w:w="1352" w:type="dxa"/>
            <w:tcBorders>
              <w:left w:val="nil"/>
              <w:right w:val="nil"/>
            </w:tcBorders>
          </w:tcPr>
          <w:p w14:paraId="27EB0499" w14:textId="77777777" w:rsidR="001350AF" w:rsidRPr="001132B8" w:rsidRDefault="001350AF" w:rsidP="0013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right"/>
              <w:rPr>
                <w:rFonts w:ascii="Angsana New" w:hAnsi="Angsana New"/>
                <w:sz w:val="24"/>
                <w:szCs w:val="24"/>
                <w:lang w:eastAsia="th-TH"/>
              </w:rPr>
            </w:pPr>
            <w:r w:rsidRPr="00502A90">
              <w:rPr>
                <w:rFonts w:ascii="Angsana New" w:hAnsi="Angsana New"/>
                <w:sz w:val="24"/>
                <w:szCs w:val="24"/>
                <w:lang w:eastAsia="th-TH"/>
              </w:rPr>
              <w:t xml:space="preserve"> </w:t>
            </w:r>
            <w:r w:rsidRPr="000F5FAC">
              <w:rPr>
                <w:rFonts w:ascii="Angsana New" w:hAnsi="Angsana New"/>
                <w:sz w:val="24"/>
                <w:szCs w:val="24"/>
                <w:lang w:eastAsia="th-TH"/>
              </w:rPr>
              <w:t>20</w:t>
            </w:r>
            <w:r w:rsidRPr="00502A90">
              <w:rPr>
                <w:rFonts w:ascii="Angsana New" w:hAnsi="Angsana New"/>
                <w:sz w:val="24"/>
                <w:szCs w:val="24"/>
                <w:lang w:eastAsia="th-TH"/>
              </w:rPr>
              <w:t>,</w:t>
            </w:r>
            <w:r w:rsidRPr="000F5FAC">
              <w:rPr>
                <w:rFonts w:ascii="Angsana New" w:hAnsi="Angsana New"/>
                <w:sz w:val="24"/>
                <w:szCs w:val="24"/>
                <w:lang w:eastAsia="th-TH"/>
              </w:rPr>
              <w:t>295</w:t>
            </w:r>
            <w:r w:rsidRPr="00502A90">
              <w:rPr>
                <w:rFonts w:ascii="Angsana New" w:hAnsi="Angsana New"/>
                <w:sz w:val="24"/>
                <w:szCs w:val="24"/>
                <w:lang w:eastAsia="th-TH"/>
              </w:rPr>
              <w:t xml:space="preserve"> </w:t>
            </w:r>
          </w:p>
        </w:tc>
        <w:tc>
          <w:tcPr>
            <w:tcW w:w="274" w:type="dxa"/>
          </w:tcPr>
          <w:p w14:paraId="7E1C2C0F" w14:textId="77777777" w:rsidR="001350AF" w:rsidRPr="001132B8" w:rsidRDefault="001350AF" w:rsidP="0013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right"/>
              <w:rPr>
                <w:rFonts w:ascii="Angsana New" w:hAnsi="Angsana New"/>
                <w:sz w:val="24"/>
                <w:szCs w:val="24"/>
                <w:lang w:eastAsia="th-TH"/>
              </w:rPr>
            </w:pPr>
          </w:p>
        </w:tc>
        <w:tc>
          <w:tcPr>
            <w:tcW w:w="1353" w:type="dxa"/>
            <w:tcBorders>
              <w:left w:val="nil"/>
              <w:right w:val="nil"/>
            </w:tcBorders>
          </w:tcPr>
          <w:p w14:paraId="19D32A6C" w14:textId="77777777" w:rsidR="001350AF" w:rsidRPr="001132B8" w:rsidRDefault="001350AF" w:rsidP="0013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right"/>
              <w:rPr>
                <w:rFonts w:ascii="Angsana New" w:hAnsi="Angsana New"/>
                <w:sz w:val="24"/>
                <w:szCs w:val="24"/>
                <w:lang w:eastAsia="th-TH"/>
              </w:rPr>
            </w:pPr>
            <w:r w:rsidRPr="00502A90">
              <w:rPr>
                <w:rFonts w:ascii="Angsana New" w:hAnsi="Angsana New"/>
                <w:sz w:val="24"/>
                <w:szCs w:val="24"/>
                <w:lang w:eastAsia="th-TH"/>
              </w:rPr>
              <w:t xml:space="preserve"> </w:t>
            </w:r>
            <w:r w:rsidRPr="000F5FAC">
              <w:rPr>
                <w:rFonts w:ascii="Angsana New" w:hAnsi="Angsana New"/>
                <w:sz w:val="24"/>
                <w:szCs w:val="24"/>
                <w:lang w:eastAsia="th-TH"/>
              </w:rPr>
              <w:t>1</w:t>
            </w:r>
            <w:r w:rsidRPr="00502A90">
              <w:rPr>
                <w:rFonts w:ascii="Angsana New" w:hAnsi="Angsana New"/>
                <w:sz w:val="24"/>
                <w:szCs w:val="24"/>
                <w:lang w:eastAsia="th-TH"/>
              </w:rPr>
              <w:t>,</w:t>
            </w:r>
            <w:r w:rsidRPr="000F5FAC">
              <w:rPr>
                <w:rFonts w:ascii="Angsana New" w:hAnsi="Angsana New"/>
                <w:sz w:val="24"/>
                <w:szCs w:val="24"/>
                <w:lang w:eastAsia="th-TH"/>
              </w:rPr>
              <w:t>207</w:t>
            </w:r>
            <w:r w:rsidRPr="00502A90">
              <w:rPr>
                <w:rFonts w:ascii="Angsana New" w:hAnsi="Angsana New"/>
                <w:sz w:val="24"/>
                <w:szCs w:val="24"/>
                <w:lang w:eastAsia="th-TH"/>
              </w:rPr>
              <w:t xml:space="preserve"> </w:t>
            </w:r>
          </w:p>
        </w:tc>
        <w:tc>
          <w:tcPr>
            <w:tcW w:w="254" w:type="dxa"/>
          </w:tcPr>
          <w:p w14:paraId="550F2529" w14:textId="77777777" w:rsidR="001350AF" w:rsidRPr="001132B8" w:rsidRDefault="001350AF" w:rsidP="0013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right"/>
              <w:rPr>
                <w:rFonts w:ascii="Angsana New" w:hAnsi="Angsana New"/>
                <w:sz w:val="24"/>
                <w:szCs w:val="24"/>
                <w:lang w:eastAsia="th-TH"/>
              </w:rPr>
            </w:pPr>
          </w:p>
        </w:tc>
        <w:tc>
          <w:tcPr>
            <w:tcW w:w="1267" w:type="dxa"/>
            <w:tcBorders>
              <w:left w:val="nil"/>
              <w:right w:val="nil"/>
            </w:tcBorders>
          </w:tcPr>
          <w:p w14:paraId="41116B03" w14:textId="77777777" w:rsidR="001350AF" w:rsidRPr="001132B8" w:rsidRDefault="001350AF" w:rsidP="0013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right"/>
              <w:rPr>
                <w:rFonts w:ascii="Angsana New" w:hAnsi="Angsana New"/>
                <w:sz w:val="24"/>
                <w:szCs w:val="24"/>
                <w:lang w:eastAsia="th-TH"/>
              </w:rPr>
            </w:pPr>
            <w:r w:rsidRPr="00502A90">
              <w:rPr>
                <w:rFonts w:ascii="Angsana New" w:hAnsi="Angsana New"/>
                <w:sz w:val="24"/>
                <w:szCs w:val="24"/>
                <w:lang w:eastAsia="th-TH"/>
              </w:rPr>
              <w:t xml:space="preserve"> </w:t>
            </w:r>
            <w:r w:rsidRPr="000F5FAC">
              <w:rPr>
                <w:rFonts w:ascii="Angsana New" w:hAnsi="Angsana New"/>
                <w:sz w:val="24"/>
                <w:szCs w:val="24"/>
                <w:lang w:eastAsia="th-TH"/>
              </w:rPr>
              <w:t>21</w:t>
            </w:r>
            <w:r w:rsidRPr="00502A90">
              <w:rPr>
                <w:rFonts w:ascii="Angsana New" w:hAnsi="Angsana New"/>
                <w:sz w:val="24"/>
                <w:szCs w:val="24"/>
                <w:lang w:eastAsia="th-TH"/>
              </w:rPr>
              <w:t>,</w:t>
            </w:r>
            <w:r w:rsidRPr="000F5FAC">
              <w:rPr>
                <w:rFonts w:ascii="Angsana New" w:hAnsi="Angsana New"/>
                <w:sz w:val="24"/>
                <w:szCs w:val="24"/>
                <w:lang w:eastAsia="th-TH"/>
              </w:rPr>
              <w:t>502</w:t>
            </w:r>
            <w:r w:rsidRPr="00502A90">
              <w:rPr>
                <w:rFonts w:ascii="Angsana New" w:hAnsi="Angsana New"/>
                <w:sz w:val="24"/>
                <w:szCs w:val="24"/>
                <w:lang w:eastAsia="th-TH"/>
              </w:rPr>
              <w:t xml:space="preserve"> </w:t>
            </w:r>
          </w:p>
        </w:tc>
      </w:tr>
      <w:tr w:rsidR="001350AF" w:rsidRPr="004A223E" w14:paraId="60C90D25" w14:textId="77777777" w:rsidTr="00235C4E">
        <w:trPr>
          <w:trHeight w:val="20"/>
        </w:trPr>
        <w:tc>
          <w:tcPr>
            <w:tcW w:w="3780" w:type="dxa"/>
          </w:tcPr>
          <w:p w14:paraId="31F3045F" w14:textId="77777777" w:rsidR="001350AF" w:rsidRPr="004A223E" w:rsidRDefault="001350AF" w:rsidP="0013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rPr>
                <w:rFonts w:ascii="Angsana New" w:hAnsi="Angsana New"/>
                <w:b/>
                <w:bCs/>
                <w:sz w:val="24"/>
                <w:szCs w:val="24"/>
                <w:lang w:eastAsia="th-TH"/>
              </w:rPr>
            </w:pPr>
          </w:p>
        </w:tc>
        <w:tc>
          <w:tcPr>
            <w:tcW w:w="267" w:type="dxa"/>
          </w:tcPr>
          <w:p w14:paraId="52FB8D7F" w14:textId="77777777" w:rsidR="001350AF" w:rsidRPr="004A223E" w:rsidRDefault="001350AF" w:rsidP="0013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rPr>
                <w:rFonts w:ascii="Angsana New" w:hAnsi="Angsana New"/>
                <w:b/>
                <w:bCs/>
                <w:sz w:val="24"/>
                <w:szCs w:val="24"/>
                <w:cs/>
                <w:lang w:eastAsia="th-TH"/>
              </w:rPr>
            </w:pPr>
          </w:p>
        </w:tc>
        <w:tc>
          <w:tcPr>
            <w:tcW w:w="268" w:type="dxa"/>
          </w:tcPr>
          <w:p w14:paraId="17702AF0" w14:textId="77777777" w:rsidR="001350AF" w:rsidRPr="004A223E" w:rsidRDefault="001350AF" w:rsidP="0013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rPr>
                <w:rFonts w:ascii="Angsana New" w:hAnsi="Angsana New"/>
                <w:b/>
                <w:bCs/>
                <w:sz w:val="24"/>
                <w:szCs w:val="24"/>
                <w:lang w:eastAsia="th-TH"/>
              </w:rPr>
            </w:pPr>
          </w:p>
        </w:tc>
        <w:tc>
          <w:tcPr>
            <w:tcW w:w="1085" w:type="dxa"/>
            <w:tcBorders>
              <w:left w:val="nil"/>
              <w:right w:val="nil"/>
            </w:tcBorders>
          </w:tcPr>
          <w:p w14:paraId="452BFEF2" w14:textId="77777777" w:rsidR="001350AF" w:rsidRPr="001132B8" w:rsidRDefault="001350AF" w:rsidP="00235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0" w:right="38"/>
              <w:jc w:val="right"/>
              <w:rPr>
                <w:rFonts w:ascii="Angsana New" w:hAnsi="Angsana New"/>
                <w:sz w:val="24"/>
                <w:szCs w:val="24"/>
                <w:lang w:eastAsia="th-TH"/>
              </w:rPr>
            </w:pPr>
          </w:p>
        </w:tc>
        <w:tc>
          <w:tcPr>
            <w:tcW w:w="271" w:type="dxa"/>
          </w:tcPr>
          <w:p w14:paraId="43E067E0" w14:textId="77777777" w:rsidR="001350AF" w:rsidRPr="001132B8" w:rsidRDefault="001350AF" w:rsidP="0013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right"/>
              <w:rPr>
                <w:rFonts w:ascii="Angsana New" w:hAnsi="Angsana New"/>
                <w:sz w:val="24"/>
                <w:szCs w:val="24"/>
                <w:lang w:eastAsia="th-TH"/>
              </w:rPr>
            </w:pPr>
          </w:p>
        </w:tc>
        <w:tc>
          <w:tcPr>
            <w:tcW w:w="1261" w:type="dxa"/>
            <w:tcBorders>
              <w:left w:val="nil"/>
              <w:right w:val="nil"/>
            </w:tcBorders>
          </w:tcPr>
          <w:p w14:paraId="12FDCDAD" w14:textId="77777777" w:rsidR="001350AF" w:rsidRPr="001132B8" w:rsidRDefault="001350AF" w:rsidP="0013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right"/>
              <w:rPr>
                <w:rFonts w:ascii="Angsana New" w:hAnsi="Angsana New"/>
                <w:sz w:val="24"/>
                <w:szCs w:val="24"/>
                <w:lang w:eastAsia="th-TH"/>
              </w:rPr>
            </w:pPr>
          </w:p>
        </w:tc>
        <w:tc>
          <w:tcPr>
            <w:tcW w:w="272" w:type="dxa"/>
          </w:tcPr>
          <w:p w14:paraId="2DC81C66" w14:textId="77777777" w:rsidR="001350AF" w:rsidRPr="001132B8" w:rsidRDefault="001350AF" w:rsidP="0013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right"/>
              <w:rPr>
                <w:rFonts w:ascii="Angsana New" w:hAnsi="Angsana New"/>
                <w:sz w:val="24"/>
                <w:szCs w:val="24"/>
                <w:lang w:eastAsia="th-TH"/>
              </w:rPr>
            </w:pPr>
          </w:p>
        </w:tc>
        <w:tc>
          <w:tcPr>
            <w:tcW w:w="1353" w:type="dxa"/>
            <w:tcBorders>
              <w:left w:val="nil"/>
              <w:right w:val="nil"/>
            </w:tcBorders>
          </w:tcPr>
          <w:p w14:paraId="70F63185" w14:textId="77777777" w:rsidR="001350AF" w:rsidRPr="001132B8" w:rsidRDefault="001350AF" w:rsidP="0013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right"/>
              <w:rPr>
                <w:rFonts w:ascii="Angsana New" w:hAnsi="Angsana New"/>
                <w:sz w:val="24"/>
                <w:szCs w:val="24"/>
                <w:lang w:eastAsia="th-TH"/>
              </w:rPr>
            </w:pPr>
          </w:p>
        </w:tc>
        <w:tc>
          <w:tcPr>
            <w:tcW w:w="363" w:type="dxa"/>
            <w:vAlign w:val="bottom"/>
          </w:tcPr>
          <w:p w14:paraId="2FD6AB8F" w14:textId="77777777" w:rsidR="001350AF" w:rsidRPr="001132B8" w:rsidRDefault="001350AF" w:rsidP="0013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right"/>
              <w:rPr>
                <w:rFonts w:ascii="Angsana New" w:hAnsi="Angsana New"/>
                <w:sz w:val="24"/>
                <w:szCs w:val="24"/>
                <w:lang w:eastAsia="th-TH"/>
              </w:rPr>
            </w:pPr>
          </w:p>
        </w:tc>
        <w:tc>
          <w:tcPr>
            <w:tcW w:w="1352" w:type="dxa"/>
            <w:tcBorders>
              <w:left w:val="nil"/>
              <w:right w:val="nil"/>
            </w:tcBorders>
          </w:tcPr>
          <w:p w14:paraId="59806AAF" w14:textId="77777777" w:rsidR="001350AF" w:rsidRPr="001132B8" w:rsidRDefault="001350AF" w:rsidP="0013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right"/>
              <w:rPr>
                <w:rFonts w:ascii="Angsana New" w:hAnsi="Angsana New"/>
                <w:sz w:val="24"/>
                <w:szCs w:val="24"/>
                <w:lang w:eastAsia="th-TH"/>
              </w:rPr>
            </w:pPr>
          </w:p>
        </w:tc>
        <w:tc>
          <w:tcPr>
            <w:tcW w:w="274" w:type="dxa"/>
          </w:tcPr>
          <w:p w14:paraId="2E899E55" w14:textId="77777777" w:rsidR="001350AF" w:rsidRPr="001132B8" w:rsidRDefault="001350AF" w:rsidP="0013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right"/>
              <w:rPr>
                <w:rFonts w:ascii="Angsana New" w:hAnsi="Angsana New"/>
                <w:sz w:val="24"/>
                <w:szCs w:val="24"/>
                <w:lang w:eastAsia="th-TH"/>
              </w:rPr>
            </w:pPr>
          </w:p>
        </w:tc>
        <w:tc>
          <w:tcPr>
            <w:tcW w:w="1353" w:type="dxa"/>
            <w:tcBorders>
              <w:left w:val="nil"/>
              <w:right w:val="nil"/>
            </w:tcBorders>
          </w:tcPr>
          <w:p w14:paraId="708BE5CA" w14:textId="77777777" w:rsidR="001350AF" w:rsidRPr="001132B8" w:rsidRDefault="001350AF" w:rsidP="0013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right"/>
              <w:rPr>
                <w:rFonts w:ascii="Angsana New" w:hAnsi="Angsana New"/>
                <w:sz w:val="24"/>
                <w:szCs w:val="24"/>
                <w:lang w:eastAsia="th-TH"/>
              </w:rPr>
            </w:pPr>
          </w:p>
        </w:tc>
        <w:tc>
          <w:tcPr>
            <w:tcW w:w="254" w:type="dxa"/>
          </w:tcPr>
          <w:p w14:paraId="41FB5817" w14:textId="77777777" w:rsidR="001350AF" w:rsidRPr="001132B8" w:rsidRDefault="001350AF" w:rsidP="0013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right"/>
              <w:rPr>
                <w:rFonts w:ascii="Angsana New" w:hAnsi="Angsana New"/>
                <w:sz w:val="24"/>
                <w:szCs w:val="24"/>
                <w:lang w:eastAsia="th-TH"/>
              </w:rPr>
            </w:pPr>
          </w:p>
        </w:tc>
        <w:tc>
          <w:tcPr>
            <w:tcW w:w="1267" w:type="dxa"/>
            <w:tcBorders>
              <w:left w:val="nil"/>
              <w:right w:val="nil"/>
            </w:tcBorders>
          </w:tcPr>
          <w:p w14:paraId="626F3ECC" w14:textId="77777777" w:rsidR="001350AF" w:rsidRPr="001132B8" w:rsidRDefault="001350AF" w:rsidP="0013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right"/>
              <w:rPr>
                <w:rFonts w:ascii="Angsana New" w:hAnsi="Angsana New"/>
                <w:sz w:val="24"/>
                <w:szCs w:val="24"/>
                <w:lang w:eastAsia="th-TH"/>
              </w:rPr>
            </w:pPr>
          </w:p>
        </w:tc>
      </w:tr>
      <w:tr w:rsidR="001350AF" w:rsidRPr="004A223E" w14:paraId="2E0AB00A" w14:textId="77777777" w:rsidTr="00235C4E">
        <w:trPr>
          <w:trHeight w:val="20"/>
        </w:trPr>
        <w:tc>
          <w:tcPr>
            <w:tcW w:w="3780" w:type="dxa"/>
          </w:tcPr>
          <w:p w14:paraId="1C0A3A02" w14:textId="77777777" w:rsidR="001350AF" w:rsidRPr="004A223E" w:rsidRDefault="001350AF" w:rsidP="0013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rPr>
                <w:rFonts w:ascii="Angsana New" w:hAnsi="Angsana New"/>
                <w:b/>
                <w:bCs/>
                <w:sz w:val="24"/>
                <w:szCs w:val="24"/>
                <w:lang w:eastAsia="th-TH"/>
              </w:rPr>
            </w:pPr>
            <w:r w:rsidRPr="005006CC">
              <w:rPr>
                <w:rFonts w:ascii="Angsana New" w:hAnsi="Angsana New"/>
                <w:b/>
                <w:bCs/>
                <w:sz w:val="24"/>
                <w:szCs w:val="24"/>
                <w:cs/>
                <w:lang w:eastAsia="th-TH"/>
              </w:rPr>
              <w:t>ส่วนของผู้ถือหุ้น</w:t>
            </w:r>
          </w:p>
        </w:tc>
        <w:tc>
          <w:tcPr>
            <w:tcW w:w="267" w:type="dxa"/>
          </w:tcPr>
          <w:p w14:paraId="4F6011FA" w14:textId="77777777" w:rsidR="001350AF" w:rsidRPr="004A223E" w:rsidRDefault="001350AF" w:rsidP="0013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rPr>
                <w:rFonts w:ascii="Angsana New" w:hAnsi="Angsana New"/>
                <w:b/>
                <w:bCs/>
                <w:sz w:val="24"/>
                <w:szCs w:val="24"/>
                <w:cs/>
                <w:lang w:eastAsia="th-TH"/>
              </w:rPr>
            </w:pPr>
          </w:p>
        </w:tc>
        <w:tc>
          <w:tcPr>
            <w:tcW w:w="268" w:type="dxa"/>
          </w:tcPr>
          <w:p w14:paraId="339E86F4" w14:textId="77777777" w:rsidR="001350AF" w:rsidRPr="004A223E" w:rsidRDefault="001350AF" w:rsidP="0013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rPr>
                <w:rFonts w:ascii="Angsana New" w:hAnsi="Angsana New"/>
                <w:b/>
                <w:bCs/>
                <w:sz w:val="24"/>
                <w:szCs w:val="24"/>
                <w:lang w:eastAsia="th-TH"/>
              </w:rPr>
            </w:pPr>
          </w:p>
        </w:tc>
        <w:tc>
          <w:tcPr>
            <w:tcW w:w="1085" w:type="dxa"/>
            <w:tcBorders>
              <w:left w:val="nil"/>
              <w:right w:val="nil"/>
            </w:tcBorders>
          </w:tcPr>
          <w:p w14:paraId="63ABFE07" w14:textId="77777777" w:rsidR="001350AF" w:rsidRPr="001132B8" w:rsidRDefault="001350AF" w:rsidP="00235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0" w:right="38"/>
              <w:jc w:val="right"/>
              <w:rPr>
                <w:rFonts w:ascii="Angsana New" w:hAnsi="Angsana New"/>
                <w:sz w:val="24"/>
                <w:szCs w:val="24"/>
                <w:lang w:eastAsia="th-TH"/>
              </w:rPr>
            </w:pPr>
          </w:p>
        </w:tc>
        <w:tc>
          <w:tcPr>
            <w:tcW w:w="271" w:type="dxa"/>
          </w:tcPr>
          <w:p w14:paraId="583D4602" w14:textId="77777777" w:rsidR="001350AF" w:rsidRPr="001132B8" w:rsidRDefault="001350AF" w:rsidP="0013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right"/>
              <w:rPr>
                <w:rFonts w:ascii="Angsana New" w:hAnsi="Angsana New"/>
                <w:sz w:val="24"/>
                <w:szCs w:val="24"/>
                <w:lang w:eastAsia="th-TH"/>
              </w:rPr>
            </w:pPr>
          </w:p>
        </w:tc>
        <w:tc>
          <w:tcPr>
            <w:tcW w:w="1261" w:type="dxa"/>
            <w:tcBorders>
              <w:left w:val="nil"/>
              <w:right w:val="nil"/>
            </w:tcBorders>
          </w:tcPr>
          <w:p w14:paraId="41B3910B" w14:textId="77777777" w:rsidR="001350AF" w:rsidRPr="001132B8" w:rsidRDefault="001350AF" w:rsidP="0013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right"/>
              <w:rPr>
                <w:rFonts w:ascii="Angsana New" w:hAnsi="Angsana New"/>
                <w:sz w:val="24"/>
                <w:szCs w:val="24"/>
                <w:lang w:eastAsia="th-TH"/>
              </w:rPr>
            </w:pPr>
          </w:p>
        </w:tc>
        <w:tc>
          <w:tcPr>
            <w:tcW w:w="272" w:type="dxa"/>
          </w:tcPr>
          <w:p w14:paraId="20D0366E" w14:textId="77777777" w:rsidR="001350AF" w:rsidRPr="001132B8" w:rsidRDefault="001350AF" w:rsidP="0013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right"/>
              <w:rPr>
                <w:rFonts w:ascii="Angsana New" w:hAnsi="Angsana New"/>
                <w:sz w:val="24"/>
                <w:szCs w:val="24"/>
                <w:lang w:eastAsia="th-TH"/>
              </w:rPr>
            </w:pPr>
          </w:p>
        </w:tc>
        <w:tc>
          <w:tcPr>
            <w:tcW w:w="1353" w:type="dxa"/>
            <w:tcBorders>
              <w:left w:val="nil"/>
              <w:right w:val="nil"/>
            </w:tcBorders>
          </w:tcPr>
          <w:p w14:paraId="6EC4CEDC" w14:textId="77777777" w:rsidR="001350AF" w:rsidRPr="001132B8" w:rsidRDefault="001350AF" w:rsidP="0013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right"/>
              <w:rPr>
                <w:rFonts w:ascii="Angsana New" w:hAnsi="Angsana New"/>
                <w:sz w:val="24"/>
                <w:szCs w:val="24"/>
                <w:lang w:eastAsia="th-TH"/>
              </w:rPr>
            </w:pPr>
          </w:p>
        </w:tc>
        <w:tc>
          <w:tcPr>
            <w:tcW w:w="363" w:type="dxa"/>
            <w:vAlign w:val="bottom"/>
          </w:tcPr>
          <w:p w14:paraId="0F40B0E8" w14:textId="77777777" w:rsidR="001350AF" w:rsidRPr="001132B8" w:rsidRDefault="001350AF" w:rsidP="0013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right"/>
              <w:rPr>
                <w:rFonts w:ascii="Angsana New" w:hAnsi="Angsana New"/>
                <w:sz w:val="24"/>
                <w:szCs w:val="24"/>
                <w:lang w:eastAsia="th-TH"/>
              </w:rPr>
            </w:pPr>
          </w:p>
        </w:tc>
        <w:tc>
          <w:tcPr>
            <w:tcW w:w="1352" w:type="dxa"/>
            <w:tcBorders>
              <w:left w:val="nil"/>
              <w:right w:val="nil"/>
            </w:tcBorders>
          </w:tcPr>
          <w:p w14:paraId="3FCF65CF" w14:textId="77777777" w:rsidR="001350AF" w:rsidRPr="001132B8" w:rsidRDefault="001350AF" w:rsidP="0013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right"/>
              <w:rPr>
                <w:rFonts w:ascii="Angsana New" w:hAnsi="Angsana New"/>
                <w:sz w:val="24"/>
                <w:szCs w:val="24"/>
                <w:lang w:eastAsia="th-TH"/>
              </w:rPr>
            </w:pPr>
          </w:p>
        </w:tc>
        <w:tc>
          <w:tcPr>
            <w:tcW w:w="274" w:type="dxa"/>
          </w:tcPr>
          <w:p w14:paraId="12819284" w14:textId="77777777" w:rsidR="001350AF" w:rsidRPr="001132B8" w:rsidRDefault="001350AF" w:rsidP="0013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right"/>
              <w:rPr>
                <w:rFonts w:ascii="Angsana New" w:hAnsi="Angsana New"/>
                <w:sz w:val="24"/>
                <w:szCs w:val="24"/>
                <w:lang w:eastAsia="th-TH"/>
              </w:rPr>
            </w:pPr>
          </w:p>
        </w:tc>
        <w:tc>
          <w:tcPr>
            <w:tcW w:w="1353" w:type="dxa"/>
            <w:tcBorders>
              <w:left w:val="nil"/>
              <w:right w:val="nil"/>
            </w:tcBorders>
          </w:tcPr>
          <w:p w14:paraId="0FDE7D0A" w14:textId="77777777" w:rsidR="001350AF" w:rsidRPr="001132B8" w:rsidRDefault="001350AF" w:rsidP="0013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right"/>
              <w:rPr>
                <w:rFonts w:ascii="Angsana New" w:hAnsi="Angsana New"/>
                <w:sz w:val="24"/>
                <w:szCs w:val="24"/>
                <w:lang w:eastAsia="th-TH"/>
              </w:rPr>
            </w:pPr>
          </w:p>
        </w:tc>
        <w:tc>
          <w:tcPr>
            <w:tcW w:w="254" w:type="dxa"/>
          </w:tcPr>
          <w:p w14:paraId="656FAD1E" w14:textId="77777777" w:rsidR="001350AF" w:rsidRPr="001132B8" w:rsidRDefault="001350AF" w:rsidP="0013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right"/>
              <w:rPr>
                <w:rFonts w:ascii="Angsana New" w:hAnsi="Angsana New"/>
                <w:sz w:val="24"/>
                <w:szCs w:val="24"/>
                <w:lang w:eastAsia="th-TH"/>
              </w:rPr>
            </w:pPr>
          </w:p>
        </w:tc>
        <w:tc>
          <w:tcPr>
            <w:tcW w:w="1267" w:type="dxa"/>
            <w:tcBorders>
              <w:left w:val="nil"/>
              <w:right w:val="nil"/>
            </w:tcBorders>
          </w:tcPr>
          <w:p w14:paraId="0851327E" w14:textId="77777777" w:rsidR="001350AF" w:rsidRPr="001132B8" w:rsidRDefault="001350AF" w:rsidP="0013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right"/>
              <w:rPr>
                <w:rFonts w:ascii="Angsana New" w:hAnsi="Angsana New"/>
                <w:sz w:val="24"/>
                <w:szCs w:val="24"/>
                <w:lang w:eastAsia="th-TH"/>
              </w:rPr>
            </w:pPr>
          </w:p>
        </w:tc>
      </w:tr>
      <w:tr w:rsidR="001350AF" w:rsidRPr="004A223E" w14:paraId="4D8990A3" w14:textId="77777777" w:rsidTr="00235C4E">
        <w:trPr>
          <w:trHeight w:val="20"/>
        </w:trPr>
        <w:tc>
          <w:tcPr>
            <w:tcW w:w="3780" w:type="dxa"/>
          </w:tcPr>
          <w:p w14:paraId="6B10462C" w14:textId="77777777" w:rsidR="001350AF" w:rsidRPr="00936CE3" w:rsidRDefault="001350AF" w:rsidP="0013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rPr>
                <w:rFonts w:ascii="Angsana New" w:hAnsi="Angsana New"/>
                <w:sz w:val="24"/>
                <w:szCs w:val="24"/>
                <w:lang w:eastAsia="th-TH"/>
              </w:rPr>
            </w:pPr>
            <w:r w:rsidRPr="00936CE3">
              <w:rPr>
                <w:rFonts w:ascii="Angsana New" w:hAnsi="Angsana New"/>
                <w:sz w:val="24"/>
                <w:szCs w:val="24"/>
                <w:cs/>
                <w:lang w:eastAsia="th-TH"/>
              </w:rPr>
              <w:t>ขาดทุนสะสม</w:t>
            </w:r>
          </w:p>
        </w:tc>
        <w:tc>
          <w:tcPr>
            <w:tcW w:w="267" w:type="dxa"/>
          </w:tcPr>
          <w:p w14:paraId="6A60FE51" w14:textId="77777777" w:rsidR="001350AF" w:rsidRPr="004A223E" w:rsidRDefault="001350AF" w:rsidP="0013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rPr>
                <w:rFonts w:ascii="Angsana New" w:hAnsi="Angsana New"/>
                <w:b/>
                <w:bCs/>
                <w:sz w:val="24"/>
                <w:szCs w:val="24"/>
                <w:cs/>
                <w:lang w:eastAsia="th-TH"/>
              </w:rPr>
            </w:pPr>
          </w:p>
        </w:tc>
        <w:tc>
          <w:tcPr>
            <w:tcW w:w="268" w:type="dxa"/>
          </w:tcPr>
          <w:p w14:paraId="26095ED7" w14:textId="77777777" w:rsidR="001350AF" w:rsidRPr="004A223E" w:rsidRDefault="001350AF" w:rsidP="0013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rPr>
                <w:rFonts w:ascii="Angsana New" w:hAnsi="Angsana New"/>
                <w:b/>
                <w:bCs/>
                <w:sz w:val="24"/>
                <w:szCs w:val="24"/>
                <w:lang w:eastAsia="th-TH"/>
              </w:rPr>
            </w:pPr>
          </w:p>
        </w:tc>
        <w:tc>
          <w:tcPr>
            <w:tcW w:w="1085" w:type="dxa"/>
            <w:tcBorders>
              <w:left w:val="nil"/>
              <w:right w:val="nil"/>
            </w:tcBorders>
          </w:tcPr>
          <w:p w14:paraId="508829C8" w14:textId="77777777" w:rsidR="001350AF" w:rsidRPr="001132B8" w:rsidRDefault="001350AF" w:rsidP="00235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0" w:right="38"/>
              <w:jc w:val="right"/>
              <w:rPr>
                <w:rFonts w:ascii="Angsana New" w:hAnsi="Angsana New"/>
                <w:sz w:val="24"/>
                <w:szCs w:val="24"/>
                <w:lang w:eastAsia="th-TH"/>
              </w:rPr>
            </w:pPr>
            <w:r>
              <w:rPr>
                <w:rFonts w:ascii="Angsana New" w:hAnsi="Angsana New" w:hint="cs"/>
                <w:sz w:val="24"/>
                <w:szCs w:val="24"/>
                <w:cs/>
                <w:lang w:eastAsia="th-TH"/>
              </w:rPr>
              <w:t>(</w:t>
            </w:r>
            <w:r w:rsidRPr="000F5FAC">
              <w:rPr>
                <w:rFonts w:ascii="Angsana New" w:hAnsi="Angsana New"/>
                <w:sz w:val="24"/>
                <w:szCs w:val="24"/>
                <w:lang w:eastAsia="th-TH"/>
              </w:rPr>
              <w:t>810</w:t>
            </w:r>
            <w:r w:rsidRPr="00601DC9">
              <w:rPr>
                <w:rFonts w:ascii="Angsana New" w:hAnsi="Angsana New"/>
                <w:sz w:val="24"/>
                <w:szCs w:val="24"/>
                <w:lang w:eastAsia="th-TH"/>
              </w:rPr>
              <w:t>,</w:t>
            </w:r>
            <w:r w:rsidRPr="000F5FAC">
              <w:rPr>
                <w:rFonts w:ascii="Angsana New" w:hAnsi="Angsana New"/>
                <w:sz w:val="24"/>
                <w:szCs w:val="24"/>
                <w:lang w:eastAsia="th-TH"/>
              </w:rPr>
              <w:t>614</w:t>
            </w:r>
            <w:r>
              <w:rPr>
                <w:rFonts w:ascii="Angsana New" w:hAnsi="Angsana New" w:hint="cs"/>
                <w:sz w:val="24"/>
                <w:szCs w:val="24"/>
                <w:cs/>
                <w:lang w:eastAsia="th-TH"/>
              </w:rPr>
              <w:t>)</w:t>
            </w:r>
            <w:r w:rsidRPr="00601DC9">
              <w:rPr>
                <w:rFonts w:ascii="Angsana New" w:hAnsi="Angsana New"/>
                <w:sz w:val="24"/>
                <w:szCs w:val="24"/>
                <w:lang w:eastAsia="th-TH"/>
              </w:rPr>
              <w:t xml:space="preserve"> </w:t>
            </w:r>
          </w:p>
        </w:tc>
        <w:tc>
          <w:tcPr>
            <w:tcW w:w="271" w:type="dxa"/>
          </w:tcPr>
          <w:p w14:paraId="12B7C908" w14:textId="77777777" w:rsidR="001350AF" w:rsidRPr="001132B8" w:rsidRDefault="001350AF" w:rsidP="0013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right"/>
              <w:rPr>
                <w:rFonts w:ascii="Angsana New" w:hAnsi="Angsana New"/>
                <w:sz w:val="24"/>
                <w:szCs w:val="24"/>
                <w:lang w:eastAsia="th-TH"/>
              </w:rPr>
            </w:pPr>
          </w:p>
        </w:tc>
        <w:tc>
          <w:tcPr>
            <w:tcW w:w="1261" w:type="dxa"/>
            <w:tcBorders>
              <w:left w:val="nil"/>
              <w:right w:val="nil"/>
            </w:tcBorders>
          </w:tcPr>
          <w:p w14:paraId="2FA7F68C" w14:textId="77777777" w:rsidR="001350AF" w:rsidRPr="001132B8" w:rsidRDefault="001350AF" w:rsidP="0013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right"/>
              <w:rPr>
                <w:rFonts w:ascii="Angsana New" w:hAnsi="Angsana New"/>
                <w:sz w:val="24"/>
                <w:szCs w:val="24"/>
                <w:lang w:eastAsia="th-TH"/>
              </w:rPr>
            </w:pPr>
            <w:r w:rsidRPr="00601DC9">
              <w:rPr>
                <w:rFonts w:ascii="Angsana New" w:hAnsi="Angsana New"/>
                <w:sz w:val="24"/>
                <w:szCs w:val="24"/>
                <w:lang w:eastAsia="th-TH"/>
              </w:rPr>
              <w:t xml:space="preserve"> </w:t>
            </w:r>
            <w:r w:rsidRPr="000F5FAC">
              <w:rPr>
                <w:rFonts w:ascii="Angsana New" w:hAnsi="Angsana New"/>
                <w:sz w:val="24"/>
                <w:szCs w:val="24"/>
                <w:lang w:eastAsia="th-TH"/>
              </w:rPr>
              <w:t>4</w:t>
            </w:r>
            <w:r w:rsidRPr="00601DC9">
              <w:rPr>
                <w:rFonts w:ascii="Angsana New" w:hAnsi="Angsana New"/>
                <w:sz w:val="24"/>
                <w:szCs w:val="24"/>
                <w:lang w:eastAsia="th-TH"/>
              </w:rPr>
              <w:t>,</w:t>
            </w:r>
            <w:r w:rsidRPr="000F5FAC">
              <w:rPr>
                <w:rFonts w:ascii="Angsana New" w:hAnsi="Angsana New"/>
                <w:sz w:val="24"/>
                <w:szCs w:val="24"/>
                <w:lang w:eastAsia="th-TH"/>
              </w:rPr>
              <w:t>419</w:t>
            </w:r>
            <w:r w:rsidRPr="00601DC9">
              <w:rPr>
                <w:rFonts w:ascii="Angsana New" w:hAnsi="Angsana New"/>
                <w:sz w:val="24"/>
                <w:szCs w:val="24"/>
                <w:lang w:eastAsia="th-TH"/>
              </w:rPr>
              <w:t xml:space="preserve"> </w:t>
            </w:r>
          </w:p>
        </w:tc>
        <w:tc>
          <w:tcPr>
            <w:tcW w:w="272" w:type="dxa"/>
          </w:tcPr>
          <w:p w14:paraId="59AA2D01" w14:textId="77777777" w:rsidR="001350AF" w:rsidRPr="001132B8" w:rsidRDefault="001350AF" w:rsidP="0013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right"/>
              <w:rPr>
                <w:rFonts w:ascii="Angsana New" w:hAnsi="Angsana New"/>
                <w:sz w:val="24"/>
                <w:szCs w:val="24"/>
                <w:lang w:eastAsia="th-TH"/>
              </w:rPr>
            </w:pPr>
          </w:p>
        </w:tc>
        <w:tc>
          <w:tcPr>
            <w:tcW w:w="1353" w:type="dxa"/>
            <w:tcBorders>
              <w:left w:val="nil"/>
              <w:right w:val="nil"/>
            </w:tcBorders>
          </w:tcPr>
          <w:p w14:paraId="708D5886" w14:textId="77777777" w:rsidR="001350AF" w:rsidRPr="001132B8" w:rsidRDefault="001350AF" w:rsidP="0013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right"/>
              <w:rPr>
                <w:rFonts w:ascii="Angsana New" w:hAnsi="Angsana New"/>
                <w:sz w:val="24"/>
                <w:szCs w:val="24"/>
                <w:lang w:eastAsia="th-TH"/>
              </w:rPr>
            </w:pPr>
            <w:r>
              <w:rPr>
                <w:rFonts w:ascii="Angsana New" w:hAnsi="Angsana New" w:hint="cs"/>
                <w:sz w:val="24"/>
                <w:szCs w:val="24"/>
                <w:cs/>
                <w:lang w:eastAsia="th-TH"/>
              </w:rPr>
              <w:t>(</w:t>
            </w:r>
            <w:r w:rsidRPr="000F5FAC">
              <w:rPr>
                <w:rFonts w:ascii="Angsana New" w:hAnsi="Angsana New"/>
                <w:sz w:val="24"/>
                <w:szCs w:val="24"/>
                <w:lang w:eastAsia="th-TH"/>
              </w:rPr>
              <w:t>806</w:t>
            </w:r>
            <w:r w:rsidRPr="00601DC9">
              <w:rPr>
                <w:rFonts w:ascii="Angsana New" w:hAnsi="Angsana New"/>
                <w:sz w:val="24"/>
                <w:szCs w:val="24"/>
                <w:lang w:eastAsia="th-TH"/>
              </w:rPr>
              <w:t>,</w:t>
            </w:r>
            <w:r w:rsidRPr="000F5FAC">
              <w:rPr>
                <w:rFonts w:ascii="Angsana New" w:hAnsi="Angsana New"/>
                <w:sz w:val="24"/>
                <w:szCs w:val="24"/>
                <w:lang w:eastAsia="th-TH"/>
              </w:rPr>
              <w:t>195</w:t>
            </w:r>
            <w:r>
              <w:rPr>
                <w:rFonts w:ascii="Angsana New" w:hAnsi="Angsana New" w:hint="cs"/>
                <w:sz w:val="24"/>
                <w:szCs w:val="24"/>
                <w:cs/>
                <w:lang w:eastAsia="th-TH"/>
              </w:rPr>
              <w:t>)</w:t>
            </w:r>
            <w:r w:rsidRPr="00601DC9">
              <w:rPr>
                <w:rFonts w:ascii="Angsana New" w:hAnsi="Angsana New"/>
                <w:sz w:val="24"/>
                <w:szCs w:val="24"/>
                <w:lang w:eastAsia="th-TH"/>
              </w:rPr>
              <w:t xml:space="preserve"> </w:t>
            </w:r>
          </w:p>
        </w:tc>
        <w:tc>
          <w:tcPr>
            <w:tcW w:w="363" w:type="dxa"/>
          </w:tcPr>
          <w:p w14:paraId="798A12B9" w14:textId="77777777" w:rsidR="001350AF" w:rsidRPr="001132B8" w:rsidRDefault="001350AF" w:rsidP="0013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right"/>
              <w:rPr>
                <w:rFonts w:ascii="Angsana New" w:hAnsi="Angsana New"/>
                <w:sz w:val="24"/>
                <w:szCs w:val="24"/>
                <w:lang w:eastAsia="th-TH"/>
              </w:rPr>
            </w:pPr>
          </w:p>
        </w:tc>
        <w:tc>
          <w:tcPr>
            <w:tcW w:w="1352" w:type="dxa"/>
            <w:tcBorders>
              <w:left w:val="nil"/>
              <w:right w:val="nil"/>
            </w:tcBorders>
          </w:tcPr>
          <w:p w14:paraId="40FD41C3" w14:textId="77777777" w:rsidR="001350AF" w:rsidRPr="001132B8" w:rsidRDefault="001350AF" w:rsidP="0013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right"/>
              <w:rPr>
                <w:rFonts w:ascii="Angsana New" w:hAnsi="Angsana New"/>
                <w:sz w:val="24"/>
                <w:szCs w:val="24"/>
                <w:lang w:eastAsia="th-TH"/>
              </w:rPr>
            </w:pPr>
            <w:r>
              <w:rPr>
                <w:rFonts w:ascii="Angsana New" w:hAnsi="Angsana New" w:hint="cs"/>
                <w:sz w:val="24"/>
                <w:szCs w:val="24"/>
                <w:cs/>
                <w:lang w:eastAsia="th-TH"/>
              </w:rPr>
              <w:t>(</w:t>
            </w:r>
            <w:r w:rsidRPr="000F5FAC">
              <w:rPr>
                <w:rFonts w:ascii="Angsana New" w:hAnsi="Angsana New"/>
                <w:sz w:val="24"/>
                <w:szCs w:val="24"/>
                <w:lang w:eastAsia="th-TH"/>
              </w:rPr>
              <w:t>1</w:t>
            </w:r>
            <w:r w:rsidRPr="00601DC9">
              <w:rPr>
                <w:rFonts w:ascii="Angsana New" w:hAnsi="Angsana New"/>
                <w:sz w:val="24"/>
                <w:szCs w:val="24"/>
                <w:lang w:eastAsia="th-TH"/>
              </w:rPr>
              <w:t>,</w:t>
            </w:r>
            <w:r w:rsidRPr="000F5FAC">
              <w:rPr>
                <w:rFonts w:ascii="Angsana New" w:hAnsi="Angsana New"/>
                <w:sz w:val="24"/>
                <w:szCs w:val="24"/>
                <w:lang w:eastAsia="th-TH"/>
              </w:rPr>
              <w:t>136</w:t>
            </w:r>
            <w:r w:rsidRPr="00601DC9">
              <w:rPr>
                <w:rFonts w:ascii="Angsana New" w:hAnsi="Angsana New"/>
                <w:sz w:val="24"/>
                <w:szCs w:val="24"/>
                <w:lang w:eastAsia="th-TH"/>
              </w:rPr>
              <w:t>,</w:t>
            </w:r>
            <w:r w:rsidRPr="000F5FAC">
              <w:rPr>
                <w:rFonts w:ascii="Angsana New" w:hAnsi="Angsana New"/>
                <w:sz w:val="24"/>
                <w:szCs w:val="24"/>
                <w:lang w:eastAsia="th-TH"/>
              </w:rPr>
              <w:t>658</w:t>
            </w:r>
            <w:r>
              <w:rPr>
                <w:rFonts w:ascii="Angsana New" w:hAnsi="Angsana New" w:hint="cs"/>
                <w:sz w:val="24"/>
                <w:szCs w:val="24"/>
                <w:cs/>
                <w:lang w:eastAsia="th-TH"/>
              </w:rPr>
              <w:t>)</w:t>
            </w:r>
            <w:r w:rsidRPr="00601DC9">
              <w:rPr>
                <w:rFonts w:ascii="Angsana New" w:hAnsi="Angsana New"/>
                <w:sz w:val="24"/>
                <w:szCs w:val="24"/>
                <w:lang w:eastAsia="th-TH"/>
              </w:rPr>
              <w:t xml:space="preserve"> </w:t>
            </w:r>
          </w:p>
        </w:tc>
        <w:tc>
          <w:tcPr>
            <w:tcW w:w="274" w:type="dxa"/>
          </w:tcPr>
          <w:p w14:paraId="4ED0A7BC" w14:textId="77777777" w:rsidR="001350AF" w:rsidRPr="001132B8" w:rsidRDefault="001350AF" w:rsidP="0013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right"/>
              <w:rPr>
                <w:rFonts w:ascii="Angsana New" w:hAnsi="Angsana New"/>
                <w:sz w:val="24"/>
                <w:szCs w:val="24"/>
                <w:lang w:eastAsia="th-TH"/>
              </w:rPr>
            </w:pPr>
          </w:p>
        </w:tc>
        <w:tc>
          <w:tcPr>
            <w:tcW w:w="1353" w:type="dxa"/>
            <w:tcBorders>
              <w:left w:val="nil"/>
              <w:right w:val="nil"/>
            </w:tcBorders>
          </w:tcPr>
          <w:p w14:paraId="35BFC598" w14:textId="77777777" w:rsidR="001350AF" w:rsidRPr="001132B8" w:rsidRDefault="001350AF" w:rsidP="0013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right"/>
              <w:rPr>
                <w:rFonts w:ascii="Angsana New" w:hAnsi="Angsana New"/>
                <w:sz w:val="24"/>
                <w:szCs w:val="24"/>
                <w:lang w:eastAsia="th-TH"/>
              </w:rPr>
            </w:pPr>
            <w:r w:rsidRPr="00601DC9">
              <w:rPr>
                <w:rFonts w:ascii="Angsana New" w:hAnsi="Angsana New"/>
                <w:sz w:val="24"/>
                <w:szCs w:val="24"/>
                <w:lang w:eastAsia="th-TH"/>
              </w:rPr>
              <w:t xml:space="preserve"> </w:t>
            </w:r>
            <w:r w:rsidRPr="000F5FAC">
              <w:rPr>
                <w:rFonts w:ascii="Angsana New" w:hAnsi="Angsana New"/>
                <w:sz w:val="24"/>
                <w:szCs w:val="24"/>
                <w:lang w:eastAsia="th-TH"/>
              </w:rPr>
              <w:t>4</w:t>
            </w:r>
            <w:r w:rsidRPr="00601DC9">
              <w:rPr>
                <w:rFonts w:ascii="Angsana New" w:hAnsi="Angsana New"/>
                <w:sz w:val="24"/>
                <w:szCs w:val="24"/>
                <w:lang w:eastAsia="th-TH"/>
              </w:rPr>
              <w:t>,</w:t>
            </w:r>
            <w:r w:rsidRPr="000F5FAC">
              <w:rPr>
                <w:rFonts w:ascii="Angsana New" w:hAnsi="Angsana New"/>
                <w:sz w:val="24"/>
                <w:szCs w:val="24"/>
                <w:lang w:eastAsia="th-TH"/>
              </w:rPr>
              <w:t>828</w:t>
            </w:r>
            <w:r w:rsidRPr="00601DC9">
              <w:rPr>
                <w:rFonts w:ascii="Angsana New" w:hAnsi="Angsana New"/>
                <w:sz w:val="24"/>
                <w:szCs w:val="24"/>
                <w:lang w:eastAsia="th-TH"/>
              </w:rPr>
              <w:t xml:space="preserve"> </w:t>
            </w:r>
          </w:p>
        </w:tc>
        <w:tc>
          <w:tcPr>
            <w:tcW w:w="254" w:type="dxa"/>
          </w:tcPr>
          <w:p w14:paraId="190C1A15" w14:textId="77777777" w:rsidR="001350AF" w:rsidRPr="001132B8" w:rsidRDefault="001350AF" w:rsidP="0013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right"/>
              <w:rPr>
                <w:rFonts w:ascii="Angsana New" w:hAnsi="Angsana New"/>
                <w:sz w:val="24"/>
                <w:szCs w:val="24"/>
                <w:lang w:eastAsia="th-TH"/>
              </w:rPr>
            </w:pPr>
          </w:p>
        </w:tc>
        <w:tc>
          <w:tcPr>
            <w:tcW w:w="1267" w:type="dxa"/>
            <w:tcBorders>
              <w:left w:val="nil"/>
              <w:right w:val="nil"/>
            </w:tcBorders>
          </w:tcPr>
          <w:p w14:paraId="00516482" w14:textId="77777777" w:rsidR="001350AF" w:rsidRPr="001132B8" w:rsidRDefault="001350AF" w:rsidP="0013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right"/>
              <w:rPr>
                <w:rFonts w:ascii="Angsana New" w:hAnsi="Angsana New"/>
                <w:sz w:val="24"/>
                <w:szCs w:val="24"/>
                <w:lang w:eastAsia="th-TH"/>
              </w:rPr>
            </w:pPr>
            <w:r>
              <w:rPr>
                <w:rFonts w:ascii="Angsana New" w:hAnsi="Angsana New" w:hint="cs"/>
                <w:sz w:val="24"/>
                <w:szCs w:val="24"/>
                <w:cs/>
                <w:lang w:eastAsia="th-TH"/>
              </w:rPr>
              <w:t>(</w:t>
            </w:r>
            <w:r w:rsidRPr="000F5FAC">
              <w:rPr>
                <w:rFonts w:ascii="Angsana New" w:hAnsi="Angsana New"/>
                <w:sz w:val="24"/>
                <w:szCs w:val="24"/>
                <w:lang w:eastAsia="th-TH"/>
              </w:rPr>
              <w:t>1</w:t>
            </w:r>
            <w:r w:rsidRPr="00601DC9">
              <w:rPr>
                <w:rFonts w:ascii="Angsana New" w:hAnsi="Angsana New"/>
                <w:sz w:val="24"/>
                <w:szCs w:val="24"/>
                <w:lang w:eastAsia="th-TH"/>
              </w:rPr>
              <w:t>,</w:t>
            </w:r>
            <w:r w:rsidRPr="000F5FAC">
              <w:rPr>
                <w:rFonts w:ascii="Angsana New" w:hAnsi="Angsana New"/>
                <w:sz w:val="24"/>
                <w:szCs w:val="24"/>
                <w:lang w:eastAsia="th-TH"/>
              </w:rPr>
              <w:t>131</w:t>
            </w:r>
            <w:r w:rsidRPr="00601DC9">
              <w:rPr>
                <w:rFonts w:ascii="Angsana New" w:hAnsi="Angsana New"/>
                <w:sz w:val="24"/>
                <w:szCs w:val="24"/>
                <w:lang w:eastAsia="th-TH"/>
              </w:rPr>
              <w:t>,</w:t>
            </w:r>
            <w:r w:rsidRPr="000F5FAC">
              <w:rPr>
                <w:rFonts w:ascii="Angsana New" w:hAnsi="Angsana New"/>
                <w:sz w:val="24"/>
                <w:szCs w:val="24"/>
                <w:lang w:eastAsia="th-TH"/>
              </w:rPr>
              <w:t>830</w:t>
            </w:r>
            <w:r>
              <w:rPr>
                <w:rFonts w:ascii="Angsana New" w:hAnsi="Angsana New" w:hint="cs"/>
                <w:sz w:val="24"/>
                <w:szCs w:val="24"/>
                <w:cs/>
                <w:lang w:eastAsia="th-TH"/>
              </w:rPr>
              <w:t>)</w:t>
            </w:r>
            <w:r w:rsidRPr="00601DC9">
              <w:rPr>
                <w:rFonts w:ascii="Angsana New" w:hAnsi="Angsana New"/>
                <w:sz w:val="24"/>
                <w:szCs w:val="24"/>
                <w:lang w:eastAsia="th-TH"/>
              </w:rPr>
              <w:t xml:space="preserve"> </w:t>
            </w:r>
          </w:p>
        </w:tc>
      </w:tr>
      <w:tr w:rsidR="003A6B58" w:rsidRPr="004A223E" w14:paraId="24F37706" w14:textId="77777777" w:rsidTr="00235C4E">
        <w:trPr>
          <w:trHeight w:val="20"/>
        </w:trPr>
        <w:tc>
          <w:tcPr>
            <w:tcW w:w="3780" w:type="dxa"/>
          </w:tcPr>
          <w:p w14:paraId="3D880CB0" w14:textId="466C373D" w:rsidR="003A6B58" w:rsidRPr="00936CE3" w:rsidRDefault="003A6B58" w:rsidP="0013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rPr>
                <w:rFonts w:ascii="Angsana New" w:hAnsi="Angsana New"/>
                <w:sz w:val="24"/>
                <w:szCs w:val="24"/>
                <w:cs/>
                <w:lang w:eastAsia="th-TH"/>
              </w:rPr>
            </w:pPr>
          </w:p>
        </w:tc>
        <w:tc>
          <w:tcPr>
            <w:tcW w:w="267" w:type="dxa"/>
          </w:tcPr>
          <w:p w14:paraId="275B89B7" w14:textId="77777777" w:rsidR="003A6B58" w:rsidRPr="004A223E" w:rsidRDefault="003A6B58" w:rsidP="0013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rPr>
                <w:rFonts w:ascii="Angsana New" w:hAnsi="Angsana New"/>
                <w:b/>
                <w:bCs/>
                <w:sz w:val="24"/>
                <w:szCs w:val="24"/>
                <w:cs/>
                <w:lang w:eastAsia="th-TH"/>
              </w:rPr>
            </w:pPr>
          </w:p>
        </w:tc>
        <w:tc>
          <w:tcPr>
            <w:tcW w:w="268" w:type="dxa"/>
          </w:tcPr>
          <w:p w14:paraId="7DBEF9C8" w14:textId="77777777" w:rsidR="003A6B58" w:rsidRPr="004A223E" w:rsidRDefault="003A6B58" w:rsidP="0013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rPr>
                <w:rFonts w:ascii="Angsana New" w:hAnsi="Angsana New"/>
                <w:b/>
                <w:bCs/>
                <w:sz w:val="24"/>
                <w:szCs w:val="24"/>
                <w:lang w:eastAsia="th-TH"/>
              </w:rPr>
            </w:pPr>
          </w:p>
        </w:tc>
        <w:tc>
          <w:tcPr>
            <w:tcW w:w="1085" w:type="dxa"/>
            <w:tcBorders>
              <w:left w:val="nil"/>
              <w:right w:val="nil"/>
            </w:tcBorders>
          </w:tcPr>
          <w:p w14:paraId="228178BA" w14:textId="77777777" w:rsidR="003A6B58" w:rsidRDefault="003A6B58" w:rsidP="00235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0" w:right="38"/>
              <w:jc w:val="right"/>
              <w:rPr>
                <w:rFonts w:ascii="Angsana New" w:hAnsi="Angsana New"/>
                <w:sz w:val="24"/>
                <w:szCs w:val="24"/>
                <w:cs/>
                <w:lang w:eastAsia="th-TH"/>
              </w:rPr>
            </w:pPr>
          </w:p>
        </w:tc>
        <w:tc>
          <w:tcPr>
            <w:tcW w:w="271" w:type="dxa"/>
          </w:tcPr>
          <w:p w14:paraId="5C012FD7" w14:textId="77777777" w:rsidR="003A6B58" w:rsidRPr="001132B8" w:rsidRDefault="003A6B58" w:rsidP="0013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right"/>
              <w:rPr>
                <w:rFonts w:ascii="Angsana New" w:hAnsi="Angsana New"/>
                <w:sz w:val="24"/>
                <w:szCs w:val="24"/>
                <w:lang w:eastAsia="th-TH"/>
              </w:rPr>
            </w:pPr>
          </w:p>
        </w:tc>
        <w:tc>
          <w:tcPr>
            <w:tcW w:w="1261" w:type="dxa"/>
            <w:tcBorders>
              <w:left w:val="nil"/>
              <w:right w:val="nil"/>
            </w:tcBorders>
          </w:tcPr>
          <w:p w14:paraId="349534C1" w14:textId="77777777" w:rsidR="003A6B58" w:rsidRPr="00601DC9" w:rsidRDefault="003A6B58" w:rsidP="0013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right"/>
              <w:rPr>
                <w:rFonts w:ascii="Angsana New" w:hAnsi="Angsana New"/>
                <w:sz w:val="24"/>
                <w:szCs w:val="24"/>
                <w:lang w:eastAsia="th-TH"/>
              </w:rPr>
            </w:pPr>
          </w:p>
        </w:tc>
        <w:tc>
          <w:tcPr>
            <w:tcW w:w="272" w:type="dxa"/>
          </w:tcPr>
          <w:p w14:paraId="5B15AE4C" w14:textId="77777777" w:rsidR="003A6B58" w:rsidRPr="001132B8" w:rsidRDefault="003A6B58" w:rsidP="0013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right"/>
              <w:rPr>
                <w:rFonts w:ascii="Angsana New" w:hAnsi="Angsana New"/>
                <w:sz w:val="24"/>
                <w:szCs w:val="24"/>
                <w:lang w:eastAsia="th-TH"/>
              </w:rPr>
            </w:pPr>
          </w:p>
        </w:tc>
        <w:tc>
          <w:tcPr>
            <w:tcW w:w="1353" w:type="dxa"/>
            <w:tcBorders>
              <w:left w:val="nil"/>
              <w:right w:val="nil"/>
            </w:tcBorders>
          </w:tcPr>
          <w:p w14:paraId="69CC7FCF" w14:textId="77777777" w:rsidR="003A6B58" w:rsidRDefault="003A6B58" w:rsidP="0013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right"/>
              <w:rPr>
                <w:rFonts w:ascii="Angsana New" w:hAnsi="Angsana New"/>
                <w:sz w:val="24"/>
                <w:szCs w:val="24"/>
                <w:cs/>
                <w:lang w:eastAsia="th-TH"/>
              </w:rPr>
            </w:pPr>
          </w:p>
        </w:tc>
        <w:tc>
          <w:tcPr>
            <w:tcW w:w="363" w:type="dxa"/>
          </w:tcPr>
          <w:p w14:paraId="65501F1C" w14:textId="77777777" w:rsidR="003A6B58" w:rsidRPr="001132B8" w:rsidRDefault="003A6B58" w:rsidP="0013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right"/>
              <w:rPr>
                <w:rFonts w:ascii="Angsana New" w:hAnsi="Angsana New"/>
                <w:sz w:val="24"/>
                <w:szCs w:val="24"/>
                <w:lang w:eastAsia="th-TH"/>
              </w:rPr>
            </w:pPr>
          </w:p>
        </w:tc>
        <w:tc>
          <w:tcPr>
            <w:tcW w:w="1352" w:type="dxa"/>
            <w:tcBorders>
              <w:left w:val="nil"/>
              <w:right w:val="nil"/>
            </w:tcBorders>
          </w:tcPr>
          <w:p w14:paraId="4DC65920" w14:textId="77777777" w:rsidR="003A6B58" w:rsidRDefault="003A6B58" w:rsidP="0013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right"/>
              <w:rPr>
                <w:rFonts w:ascii="Angsana New" w:hAnsi="Angsana New"/>
                <w:sz w:val="24"/>
                <w:szCs w:val="24"/>
                <w:cs/>
                <w:lang w:eastAsia="th-TH"/>
              </w:rPr>
            </w:pPr>
          </w:p>
        </w:tc>
        <w:tc>
          <w:tcPr>
            <w:tcW w:w="274" w:type="dxa"/>
          </w:tcPr>
          <w:p w14:paraId="4D56064D" w14:textId="77777777" w:rsidR="003A6B58" w:rsidRPr="001132B8" w:rsidRDefault="003A6B58" w:rsidP="0013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right"/>
              <w:rPr>
                <w:rFonts w:ascii="Angsana New" w:hAnsi="Angsana New"/>
                <w:sz w:val="24"/>
                <w:szCs w:val="24"/>
                <w:lang w:eastAsia="th-TH"/>
              </w:rPr>
            </w:pPr>
          </w:p>
        </w:tc>
        <w:tc>
          <w:tcPr>
            <w:tcW w:w="1353" w:type="dxa"/>
            <w:tcBorders>
              <w:left w:val="nil"/>
              <w:right w:val="nil"/>
            </w:tcBorders>
          </w:tcPr>
          <w:p w14:paraId="783CA477" w14:textId="77777777" w:rsidR="003A6B58" w:rsidRPr="00601DC9" w:rsidRDefault="003A6B58" w:rsidP="0013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right"/>
              <w:rPr>
                <w:rFonts w:ascii="Angsana New" w:hAnsi="Angsana New"/>
                <w:sz w:val="24"/>
                <w:szCs w:val="24"/>
                <w:lang w:eastAsia="th-TH"/>
              </w:rPr>
            </w:pPr>
          </w:p>
        </w:tc>
        <w:tc>
          <w:tcPr>
            <w:tcW w:w="254" w:type="dxa"/>
          </w:tcPr>
          <w:p w14:paraId="497E6A08" w14:textId="77777777" w:rsidR="003A6B58" w:rsidRPr="001132B8" w:rsidRDefault="003A6B58" w:rsidP="0013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right"/>
              <w:rPr>
                <w:rFonts w:ascii="Angsana New" w:hAnsi="Angsana New"/>
                <w:sz w:val="24"/>
                <w:szCs w:val="24"/>
                <w:lang w:eastAsia="th-TH"/>
              </w:rPr>
            </w:pPr>
          </w:p>
        </w:tc>
        <w:tc>
          <w:tcPr>
            <w:tcW w:w="1267" w:type="dxa"/>
            <w:tcBorders>
              <w:left w:val="nil"/>
              <w:right w:val="nil"/>
            </w:tcBorders>
          </w:tcPr>
          <w:p w14:paraId="11B6980A" w14:textId="77777777" w:rsidR="003A6B58" w:rsidRDefault="003A6B58" w:rsidP="0013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right"/>
              <w:rPr>
                <w:rFonts w:ascii="Angsana New" w:hAnsi="Angsana New"/>
                <w:sz w:val="24"/>
                <w:szCs w:val="24"/>
                <w:cs/>
                <w:lang w:eastAsia="th-TH"/>
              </w:rPr>
            </w:pPr>
          </w:p>
        </w:tc>
      </w:tr>
      <w:tr w:rsidR="001350AF" w:rsidRPr="004A223E" w14:paraId="16A1BDA4" w14:textId="77777777" w:rsidTr="00235C4E">
        <w:trPr>
          <w:trHeight w:val="20"/>
        </w:trPr>
        <w:tc>
          <w:tcPr>
            <w:tcW w:w="3780" w:type="dxa"/>
          </w:tcPr>
          <w:p w14:paraId="317EAD03" w14:textId="77777777" w:rsidR="001350AF" w:rsidRPr="00936CE3" w:rsidRDefault="001350AF" w:rsidP="0013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rPr>
                <w:rFonts w:ascii="Angsana New" w:hAnsi="Angsana New"/>
                <w:sz w:val="24"/>
                <w:szCs w:val="24"/>
                <w:cs/>
                <w:lang w:eastAsia="th-TH"/>
              </w:rPr>
            </w:pPr>
          </w:p>
        </w:tc>
        <w:tc>
          <w:tcPr>
            <w:tcW w:w="267" w:type="dxa"/>
          </w:tcPr>
          <w:p w14:paraId="63C00E40" w14:textId="77777777" w:rsidR="001350AF" w:rsidRPr="004A223E" w:rsidRDefault="001350AF" w:rsidP="0013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rPr>
                <w:rFonts w:ascii="Angsana New" w:hAnsi="Angsana New"/>
                <w:b/>
                <w:bCs/>
                <w:sz w:val="24"/>
                <w:szCs w:val="24"/>
                <w:cs/>
                <w:lang w:eastAsia="th-TH"/>
              </w:rPr>
            </w:pPr>
          </w:p>
        </w:tc>
        <w:tc>
          <w:tcPr>
            <w:tcW w:w="268" w:type="dxa"/>
          </w:tcPr>
          <w:p w14:paraId="59EF9600" w14:textId="77777777" w:rsidR="001350AF" w:rsidRPr="004A223E" w:rsidRDefault="001350AF" w:rsidP="0013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rPr>
                <w:rFonts w:ascii="Angsana New" w:hAnsi="Angsana New"/>
                <w:b/>
                <w:bCs/>
                <w:sz w:val="24"/>
                <w:szCs w:val="24"/>
                <w:lang w:eastAsia="th-TH"/>
              </w:rPr>
            </w:pPr>
          </w:p>
        </w:tc>
        <w:tc>
          <w:tcPr>
            <w:tcW w:w="1085" w:type="dxa"/>
            <w:tcBorders>
              <w:left w:val="nil"/>
              <w:right w:val="nil"/>
            </w:tcBorders>
          </w:tcPr>
          <w:p w14:paraId="575A554A" w14:textId="77777777" w:rsidR="001350AF" w:rsidRDefault="001350AF" w:rsidP="0013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right"/>
              <w:rPr>
                <w:rFonts w:ascii="Angsana New" w:hAnsi="Angsana New"/>
                <w:sz w:val="24"/>
                <w:szCs w:val="24"/>
                <w:cs/>
                <w:lang w:eastAsia="th-TH"/>
              </w:rPr>
            </w:pPr>
          </w:p>
        </w:tc>
        <w:tc>
          <w:tcPr>
            <w:tcW w:w="271" w:type="dxa"/>
          </w:tcPr>
          <w:p w14:paraId="3F86E92D" w14:textId="77777777" w:rsidR="001350AF" w:rsidRPr="001132B8" w:rsidRDefault="001350AF" w:rsidP="0013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right"/>
              <w:rPr>
                <w:rFonts w:ascii="Angsana New" w:hAnsi="Angsana New"/>
                <w:sz w:val="24"/>
                <w:szCs w:val="24"/>
                <w:lang w:eastAsia="th-TH"/>
              </w:rPr>
            </w:pPr>
          </w:p>
        </w:tc>
        <w:tc>
          <w:tcPr>
            <w:tcW w:w="1261" w:type="dxa"/>
            <w:tcBorders>
              <w:left w:val="nil"/>
              <w:right w:val="nil"/>
            </w:tcBorders>
          </w:tcPr>
          <w:p w14:paraId="35AC2F67" w14:textId="77777777" w:rsidR="001350AF" w:rsidRPr="00601DC9" w:rsidRDefault="001350AF" w:rsidP="0013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right"/>
              <w:rPr>
                <w:rFonts w:ascii="Angsana New" w:hAnsi="Angsana New"/>
                <w:sz w:val="24"/>
                <w:szCs w:val="24"/>
                <w:lang w:eastAsia="th-TH"/>
              </w:rPr>
            </w:pPr>
          </w:p>
        </w:tc>
        <w:tc>
          <w:tcPr>
            <w:tcW w:w="272" w:type="dxa"/>
          </w:tcPr>
          <w:p w14:paraId="29A343E8" w14:textId="77777777" w:rsidR="001350AF" w:rsidRPr="001132B8" w:rsidRDefault="001350AF" w:rsidP="0013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right"/>
              <w:rPr>
                <w:rFonts w:ascii="Angsana New" w:hAnsi="Angsana New"/>
                <w:sz w:val="24"/>
                <w:szCs w:val="24"/>
                <w:lang w:eastAsia="th-TH"/>
              </w:rPr>
            </w:pPr>
          </w:p>
        </w:tc>
        <w:tc>
          <w:tcPr>
            <w:tcW w:w="1353" w:type="dxa"/>
            <w:tcBorders>
              <w:left w:val="nil"/>
              <w:right w:val="nil"/>
            </w:tcBorders>
          </w:tcPr>
          <w:p w14:paraId="7770EBAD" w14:textId="77777777" w:rsidR="001350AF" w:rsidRDefault="001350AF" w:rsidP="0013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right"/>
              <w:rPr>
                <w:rFonts w:ascii="Angsana New" w:hAnsi="Angsana New"/>
                <w:sz w:val="24"/>
                <w:szCs w:val="24"/>
                <w:cs/>
                <w:lang w:eastAsia="th-TH"/>
              </w:rPr>
            </w:pPr>
          </w:p>
        </w:tc>
        <w:tc>
          <w:tcPr>
            <w:tcW w:w="363" w:type="dxa"/>
          </w:tcPr>
          <w:p w14:paraId="420E483B" w14:textId="77777777" w:rsidR="001350AF" w:rsidRPr="001132B8" w:rsidRDefault="001350AF" w:rsidP="0013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right"/>
              <w:rPr>
                <w:rFonts w:ascii="Angsana New" w:hAnsi="Angsana New"/>
                <w:sz w:val="24"/>
                <w:szCs w:val="24"/>
                <w:lang w:eastAsia="th-TH"/>
              </w:rPr>
            </w:pPr>
          </w:p>
        </w:tc>
        <w:tc>
          <w:tcPr>
            <w:tcW w:w="1352" w:type="dxa"/>
            <w:tcBorders>
              <w:left w:val="nil"/>
              <w:right w:val="nil"/>
            </w:tcBorders>
          </w:tcPr>
          <w:p w14:paraId="38F5C6FE" w14:textId="77777777" w:rsidR="001350AF" w:rsidRDefault="001350AF" w:rsidP="0013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right"/>
              <w:rPr>
                <w:rFonts w:ascii="Angsana New" w:hAnsi="Angsana New"/>
                <w:sz w:val="24"/>
                <w:szCs w:val="24"/>
                <w:cs/>
                <w:lang w:eastAsia="th-TH"/>
              </w:rPr>
            </w:pPr>
          </w:p>
        </w:tc>
        <w:tc>
          <w:tcPr>
            <w:tcW w:w="274" w:type="dxa"/>
          </w:tcPr>
          <w:p w14:paraId="47DFC3A8" w14:textId="77777777" w:rsidR="001350AF" w:rsidRPr="001132B8" w:rsidRDefault="001350AF" w:rsidP="0013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right"/>
              <w:rPr>
                <w:rFonts w:ascii="Angsana New" w:hAnsi="Angsana New"/>
                <w:sz w:val="24"/>
                <w:szCs w:val="24"/>
                <w:lang w:eastAsia="th-TH"/>
              </w:rPr>
            </w:pPr>
          </w:p>
        </w:tc>
        <w:tc>
          <w:tcPr>
            <w:tcW w:w="1353" w:type="dxa"/>
            <w:tcBorders>
              <w:left w:val="nil"/>
              <w:right w:val="nil"/>
            </w:tcBorders>
          </w:tcPr>
          <w:p w14:paraId="6E61E583" w14:textId="77777777" w:rsidR="001350AF" w:rsidRPr="00601DC9" w:rsidRDefault="001350AF" w:rsidP="0013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right"/>
              <w:rPr>
                <w:rFonts w:ascii="Angsana New" w:hAnsi="Angsana New"/>
                <w:sz w:val="24"/>
                <w:szCs w:val="24"/>
                <w:lang w:eastAsia="th-TH"/>
              </w:rPr>
            </w:pPr>
          </w:p>
        </w:tc>
        <w:tc>
          <w:tcPr>
            <w:tcW w:w="254" w:type="dxa"/>
          </w:tcPr>
          <w:p w14:paraId="3CAEB87E" w14:textId="77777777" w:rsidR="001350AF" w:rsidRPr="001132B8" w:rsidRDefault="001350AF" w:rsidP="0013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right"/>
              <w:rPr>
                <w:rFonts w:ascii="Angsana New" w:hAnsi="Angsana New"/>
                <w:sz w:val="24"/>
                <w:szCs w:val="24"/>
                <w:lang w:eastAsia="th-TH"/>
              </w:rPr>
            </w:pPr>
          </w:p>
        </w:tc>
        <w:tc>
          <w:tcPr>
            <w:tcW w:w="1267" w:type="dxa"/>
            <w:tcBorders>
              <w:left w:val="nil"/>
              <w:right w:val="nil"/>
            </w:tcBorders>
          </w:tcPr>
          <w:p w14:paraId="15E894D0" w14:textId="77777777" w:rsidR="001350AF" w:rsidRDefault="001350AF" w:rsidP="0013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right"/>
              <w:rPr>
                <w:rFonts w:ascii="Angsana New" w:hAnsi="Angsana New"/>
                <w:sz w:val="24"/>
                <w:szCs w:val="24"/>
                <w:cs/>
                <w:lang w:eastAsia="th-TH"/>
              </w:rPr>
            </w:pPr>
          </w:p>
        </w:tc>
      </w:tr>
    </w:tbl>
    <w:p w14:paraId="6D62BD9A" w14:textId="77777777" w:rsidR="001350AF" w:rsidRDefault="0013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MS Mincho" w:hAnsiTheme="majorBidi" w:cstheme="majorBidi"/>
          <w:color w:val="000000"/>
          <w:sz w:val="28"/>
          <w:highlight w:val="yellow"/>
        </w:rPr>
      </w:pPr>
    </w:p>
    <w:p w14:paraId="1C3837EF" w14:textId="77777777" w:rsidR="001350AF" w:rsidRDefault="0013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MS Mincho" w:hAnsiTheme="majorBidi" w:cstheme="majorBidi"/>
          <w:color w:val="000000"/>
          <w:sz w:val="28"/>
          <w:highlight w:val="yellow"/>
        </w:rPr>
      </w:pPr>
    </w:p>
    <w:p w14:paraId="64A38306" w14:textId="77777777" w:rsidR="001350AF" w:rsidRDefault="0013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MS Mincho" w:hAnsiTheme="majorBidi" w:cstheme="majorBidi"/>
          <w:color w:val="000000"/>
          <w:sz w:val="28"/>
          <w:highlight w:val="yellow"/>
        </w:rPr>
      </w:pPr>
    </w:p>
    <w:p w14:paraId="772018E2" w14:textId="77777777" w:rsidR="001350AF" w:rsidRDefault="0013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MS Mincho" w:hAnsiTheme="majorBidi" w:cstheme="majorBidi"/>
          <w:color w:val="000000"/>
          <w:sz w:val="28"/>
          <w:highlight w:val="yellow"/>
        </w:rPr>
      </w:pPr>
    </w:p>
    <w:p w14:paraId="2D1CC9DE" w14:textId="6FE674EA" w:rsidR="00DD6E61" w:rsidRDefault="00DD6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MS Mincho" w:hAnsiTheme="majorBidi" w:cstheme="majorBidi"/>
          <w:color w:val="000000"/>
          <w:sz w:val="28"/>
          <w:highlight w:val="yellow"/>
          <w:cs/>
        </w:rPr>
      </w:pPr>
      <w:r>
        <w:rPr>
          <w:rFonts w:asciiTheme="majorBidi" w:eastAsia="MS Mincho" w:hAnsiTheme="majorBidi" w:cstheme="majorBidi"/>
          <w:color w:val="000000"/>
          <w:sz w:val="28"/>
          <w:highlight w:val="yellow"/>
          <w:cs/>
        </w:rPr>
        <w:br w:type="page"/>
      </w:r>
    </w:p>
    <w:tbl>
      <w:tblPr>
        <w:tblpPr w:leftFromText="180" w:rightFromText="180" w:vertAnchor="text" w:tblpX="900" w:tblpY="1"/>
        <w:tblOverlap w:val="never"/>
        <w:tblW w:w="13420" w:type="dxa"/>
        <w:tblLayout w:type="fixed"/>
        <w:tblLook w:val="01E0" w:firstRow="1" w:lastRow="1" w:firstColumn="1" w:lastColumn="1" w:noHBand="0" w:noVBand="0"/>
      </w:tblPr>
      <w:tblGrid>
        <w:gridCol w:w="3780"/>
        <w:gridCol w:w="267"/>
        <w:gridCol w:w="268"/>
        <w:gridCol w:w="1085"/>
        <w:gridCol w:w="271"/>
        <w:gridCol w:w="1261"/>
        <w:gridCol w:w="272"/>
        <w:gridCol w:w="1353"/>
        <w:gridCol w:w="363"/>
        <w:gridCol w:w="1352"/>
        <w:gridCol w:w="274"/>
        <w:gridCol w:w="1353"/>
        <w:gridCol w:w="254"/>
        <w:gridCol w:w="1267"/>
      </w:tblGrid>
      <w:tr w:rsidR="00C10CDC" w:rsidRPr="0054389E" w14:paraId="5AEF72E5" w14:textId="77777777">
        <w:trPr>
          <w:trHeight w:val="20"/>
          <w:tblHeader/>
        </w:trPr>
        <w:tc>
          <w:tcPr>
            <w:tcW w:w="3780" w:type="dxa"/>
          </w:tcPr>
          <w:p w14:paraId="41E835B1" w14:textId="77777777" w:rsidR="00C10CDC" w:rsidRPr="0054389E" w:rsidRDefault="00C10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rPr>
                <w:rFonts w:ascii="Angsana New" w:hAnsi="Angsana New"/>
                <w:b/>
                <w:bCs/>
                <w:i/>
                <w:iCs/>
                <w:sz w:val="24"/>
                <w:szCs w:val="24"/>
                <w:lang w:eastAsia="th-TH"/>
              </w:rPr>
            </w:pPr>
          </w:p>
        </w:tc>
        <w:tc>
          <w:tcPr>
            <w:tcW w:w="267" w:type="dxa"/>
          </w:tcPr>
          <w:p w14:paraId="0460AE55" w14:textId="77777777" w:rsidR="00C10CDC" w:rsidRPr="0054389E" w:rsidRDefault="00C10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rPr>
                <w:rFonts w:ascii="Angsana New" w:hAnsi="Angsana New"/>
                <w:i/>
                <w:iCs/>
                <w:sz w:val="24"/>
                <w:szCs w:val="24"/>
                <w:lang w:eastAsia="th-TH"/>
              </w:rPr>
            </w:pPr>
          </w:p>
        </w:tc>
        <w:tc>
          <w:tcPr>
            <w:tcW w:w="9373" w:type="dxa"/>
            <w:gridSpan w:val="12"/>
            <w:tcBorders>
              <w:bottom w:val="single" w:sz="4" w:space="0" w:color="auto"/>
            </w:tcBorders>
            <w:vAlign w:val="bottom"/>
          </w:tcPr>
          <w:p w14:paraId="0C0C9CFE" w14:textId="77777777" w:rsidR="00C10CDC" w:rsidRPr="0054389E" w:rsidRDefault="00C10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center"/>
              <w:rPr>
                <w:rFonts w:ascii="Angsana New" w:hAnsi="Angsana New"/>
                <w:b/>
                <w:bCs/>
                <w:sz w:val="24"/>
                <w:szCs w:val="24"/>
                <w:cs/>
                <w:lang w:eastAsia="th-TH"/>
              </w:rPr>
            </w:pPr>
            <w:r w:rsidRPr="00703B1C">
              <w:rPr>
                <w:rFonts w:ascii="Angsana New" w:hAnsi="Angsana New" w:hint="cs"/>
                <w:b/>
                <w:bCs/>
                <w:sz w:val="24"/>
                <w:szCs w:val="24"/>
                <w:cs/>
                <w:lang w:eastAsia="th-TH"/>
              </w:rPr>
              <w:t>พันบาท</w:t>
            </w:r>
          </w:p>
        </w:tc>
      </w:tr>
      <w:tr w:rsidR="00C10CDC" w:rsidRPr="0054389E" w14:paraId="22281FF3" w14:textId="77777777">
        <w:trPr>
          <w:trHeight w:val="20"/>
          <w:tblHeader/>
        </w:trPr>
        <w:tc>
          <w:tcPr>
            <w:tcW w:w="3780" w:type="dxa"/>
          </w:tcPr>
          <w:p w14:paraId="2F17A4FE" w14:textId="77777777" w:rsidR="00C10CDC" w:rsidRPr="0054389E" w:rsidRDefault="00C10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rPr>
                <w:rFonts w:ascii="Angsana New" w:hAnsi="Angsana New"/>
                <w:b/>
                <w:bCs/>
                <w:i/>
                <w:iCs/>
                <w:sz w:val="24"/>
                <w:szCs w:val="24"/>
                <w:lang w:eastAsia="th-TH"/>
              </w:rPr>
            </w:pPr>
          </w:p>
        </w:tc>
        <w:tc>
          <w:tcPr>
            <w:tcW w:w="267" w:type="dxa"/>
          </w:tcPr>
          <w:p w14:paraId="39216A08" w14:textId="77777777" w:rsidR="00C10CDC" w:rsidRPr="0054389E" w:rsidRDefault="00C10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rPr>
                <w:rFonts w:ascii="Angsana New" w:hAnsi="Angsana New"/>
                <w:i/>
                <w:iCs/>
                <w:sz w:val="24"/>
                <w:szCs w:val="24"/>
                <w:lang w:eastAsia="th-TH"/>
              </w:rPr>
            </w:pPr>
          </w:p>
        </w:tc>
        <w:tc>
          <w:tcPr>
            <w:tcW w:w="9373" w:type="dxa"/>
            <w:gridSpan w:val="12"/>
            <w:tcBorders>
              <w:top w:val="single" w:sz="4" w:space="0" w:color="auto"/>
              <w:bottom w:val="single" w:sz="4" w:space="0" w:color="auto"/>
            </w:tcBorders>
            <w:vAlign w:val="bottom"/>
            <w:hideMark/>
          </w:tcPr>
          <w:p w14:paraId="51ED92DE" w14:textId="7E5190A3" w:rsidR="00C10CDC" w:rsidRPr="0054389E" w:rsidRDefault="00134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center"/>
              <w:rPr>
                <w:rFonts w:ascii="Angsana New" w:hAnsi="Angsana New"/>
                <w:sz w:val="24"/>
                <w:szCs w:val="24"/>
                <w:lang w:eastAsia="th-TH"/>
              </w:rPr>
            </w:pPr>
            <w:r w:rsidRPr="0054389E">
              <w:rPr>
                <w:rFonts w:ascii="Angsana New" w:hAnsi="Angsana New"/>
                <w:b/>
                <w:bCs/>
                <w:sz w:val="24"/>
                <w:szCs w:val="24"/>
                <w:cs/>
                <w:lang w:eastAsia="th-TH"/>
              </w:rPr>
              <w:t>งบการเงิน</w:t>
            </w:r>
            <w:r>
              <w:rPr>
                <w:rFonts w:ascii="Angsana New" w:hAnsi="Angsana New" w:hint="cs"/>
                <w:b/>
                <w:bCs/>
                <w:sz w:val="24"/>
                <w:szCs w:val="24"/>
                <w:cs/>
                <w:lang w:eastAsia="th-TH"/>
              </w:rPr>
              <w:t>เฉพาะกิจการ</w:t>
            </w:r>
          </w:p>
        </w:tc>
      </w:tr>
      <w:tr w:rsidR="00C10CDC" w:rsidRPr="0054389E" w14:paraId="7BA44B0B" w14:textId="77777777">
        <w:trPr>
          <w:trHeight w:val="20"/>
          <w:tblHeader/>
        </w:trPr>
        <w:tc>
          <w:tcPr>
            <w:tcW w:w="3780" w:type="dxa"/>
            <w:hideMark/>
          </w:tcPr>
          <w:p w14:paraId="785E63D2" w14:textId="77777777" w:rsidR="00C10CDC" w:rsidRPr="0054389E" w:rsidRDefault="00C10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rPr>
                <w:rFonts w:ascii="Angsana New" w:hAnsi="Angsana New"/>
                <w:b/>
                <w:bCs/>
                <w:i/>
                <w:iCs/>
                <w:sz w:val="24"/>
                <w:szCs w:val="24"/>
                <w:lang w:eastAsia="th-TH"/>
              </w:rPr>
            </w:pPr>
            <w:r w:rsidRPr="0054389E">
              <w:rPr>
                <w:rFonts w:ascii="Angsana New" w:hAnsi="Angsana New"/>
                <w:b/>
                <w:bCs/>
                <w:i/>
                <w:iCs/>
                <w:sz w:val="24"/>
                <w:szCs w:val="24"/>
                <w:cs/>
                <w:lang w:eastAsia="th-TH"/>
              </w:rPr>
              <w:t>งบฐานะการเงิน ณ วันที่</w:t>
            </w:r>
          </w:p>
        </w:tc>
        <w:tc>
          <w:tcPr>
            <w:tcW w:w="267" w:type="dxa"/>
          </w:tcPr>
          <w:p w14:paraId="5828787B" w14:textId="77777777" w:rsidR="00C10CDC" w:rsidRPr="0054389E" w:rsidRDefault="00C10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rPr>
                <w:rFonts w:ascii="Angsana New" w:hAnsi="Angsana New"/>
                <w:i/>
                <w:iCs/>
                <w:sz w:val="24"/>
                <w:szCs w:val="24"/>
                <w:lang w:eastAsia="th-TH"/>
              </w:rPr>
            </w:pPr>
          </w:p>
        </w:tc>
        <w:tc>
          <w:tcPr>
            <w:tcW w:w="4510" w:type="dxa"/>
            <w:gridSpan w:val="6"/>
            <w:tcBorders>
              <w:bottom w:val="single" w:sz="4" w:space="0" w:color="auto"/>
            </w:tcBorders>
            <w:vAlign w:val="bottom"/>
            <w:hideMark/>
          </w:tcPr>
          <w:p w14:paraId="23A2F701" w14:textId="77777777" w:rsidR="00C10CDC" w:rsidRPr="00A514A1" w:rsidRDefault="00C10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center"/>
              <w:rPr>
                <w:rFonts w:ascii="Angsana New" w:hAnsi="Angsana New"/>
                <w:b/>
                <w:bCs/>
                <w:sz w:val="24"/>
                <w:szCs w:val="24"/>
                <w:lang w:eastAsia="th-TH"/>
              </w:rPr>
            </w:pPr>
            <w:r w:rsidRPr="000F5FAC">
              <w:rPr>
                <w:rFonts w:ascii="Angsana New" w:hAnsi="Angsana New"/>
                <w:b/>
                <w:bCs/>
                <w:sz w:val="24"/>
                <w:szCs w:val="24"/>
                <w:lang w:eastAsia="th-TH"/>
              </w:rPr>
              <w:t>1</w:t>
            </w:r>
            <w:r w:rsidRPr="00A514A1">
              <w:rPr>
                <w:rFonts w:ascii="Angsana New" w:hAnsi="Angsana New"/>
                <w:b/>
                <w:bCs/>
                <w:sz w:val="24"/>
                <w:szCs w:val="24"/>
                <w:lang w:eastAsia="th-TH"/>
              </w:rPr>
              <w:t xml:space="preserve"> </w:t>
            </w:r>
            <w:r w:rsidRPr="00A514A1">
              <w:rPr>
                <w:rFonts w:ascii="Angsana New" w:hAnsi="Angsana New" w:hint="cs"/>
                <w:b/>
                <w:bCs/>
                <w:sz w:val="24"/>
                <w:szCs w:val="24"/>
                <w:cs/>
                <w:lang w:eastAsia="th-TH"/>
              </w:rPr>
              <w:t xml:space="preserve">มกราคม </w:t>
            </w:r>
            <w:r w:rsidRPr="000F5FAC">
              <w:rPr>
                <w:rFonts w:ascii="Angsana New" w:hAnsi="Angsana New"/>
                <w:b/>
                <w:bCs/>
                <w:sz w:val="24"/>
                <w:szCs w:val="24"/>
                <w:lang w:eastAsia="th-TH"/>
              </w:rPr>
              <w:t>2567</w:t>
            </w:r>
          </w:p>
        </w:tc>
        <w:tc>
          <w:tcPr>
            <w:tcW w:w="363" w:type="dxa"/>
            <w:tcBorders>
              <w:top w:val="single" w:sz="4" w:space="0" w:color="auto"/>
            </w:tcBorders>
          </w:tcPr>
          <w:p w14:paraId="3DEA9F8E" w14:textId="77777777" w:rsidR="00C10CDC" w:rsidRPr="00A514A1" w:rsidRDefault="00C10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center"/>
              <w:rPr>
                <w:rFonts w:ascii="Angsana New" w:hAnsi="Angsana New"/>
                <w:b/>
                <w:bCs/>
                <w:sz w:val="24"/>
                <w:szCs w:val="24"/>
                <w:cs/>
                <w:lang w:eastAsia="th-TH"/>
              </w:rPr>
            </w:pPr>
          </w:p>
        </w:tc>
        <w:tc>
          <w:tcPr>
            <w:tcW w:w="4500" w:type="dxa"/>
            <w:gridSpan w:val="5"/>
            <w:tcBorders>
              <w:top w:val="single" w:sz="4" w:space="0" w:color="auto"/>
              <w:bottom w:val="single" w:sz="4" w:space="0" w:color="auto"/>
            </w:tcBorders>
            <w:vAlign w:val="bottom"/>
            <w:hideMark/>
          </w:tcPr>
          <w:p w14:paraId="6CF7DB48" w14:textId="77777777" w:rsidR="00C10CDC" w:rsidRPr="00A514A1" w:rsidRDefault="00C10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center"/>
              <w:rPr>
                <w:rFonts w:ascii="Angsana New" w:hAnsi="Angsana New"/>
                <w:b/>
                <w:bCs/>
                <w:sz w:val="24"/>
                <w:szCs w:val="24"/>
                <w:cs/>
                <w:lang w:eastAsia="th-TH"/>
              </w:rPr>
            </w:pPr>
            <w:r w:rsidRPr="000F5FAC">
              <w:rPr>
                <w:rFonts w:ascii="Angsana New" w:hAnsi="Angsana New"/>
                <w:b/>
                <w:bCs/>
                <w:sz w:val="24"/>
                <w:szCs w:val="24"/>
                <w:lang w:eastAsia="th-TH"/>
              </w:rPr>
              <w:t>31</w:t>
            </w:r>
            <w:r w:rsidRPr="00A514A1">
              <w:rPr>
                <w:rFonts w:ascii="Angsana New" w:hAnsi="Angsana New"/>
                <w:b/>
                <w:bCs/>
                <w:sz w:val="24"/>
                <w:szCs w:val="24"/>
                <w:lang w:eastAsia="th-TH"/>
              </w:rPr>
              <w:t xml:space="preserve"> </w:t>
            </w:r>
            <w:r w:rsidRPr="00A514A1">
              <w:rPr>
                <w:rFonts w:ascii="Angsana New" w:hAnsi="Angsana New" w:hint="cs"/>
                <w:b/>
                <w:bCs/>
                <w:sz w:val="24"/>
                <w:szCs w:val="24"/>
                <w:cs/>
                <w:lang w:eastAsia="th-TH"/>
              </w:rPr>
              <w:t xml:space="preserve">ธันวาคม </w:t>
            </w:r>
            <w:r w:rsidRPr="000F5FAC">
              <w:rPr>
                <w:rFonts w:ascii="Angsana New" w:hAnsi="Angsana New"/>
                <w:b/>
                <w:bCs/>
                <w:sz w:val="24"/>
                <w:szCs w:val="24"/>
                <w:lang w:eastAsia="th-TH"/>
              </w:rPr>
              <w:t>2567</w:t>
            </w:r>
          </w:p>
        </w:tc>
      </w:tr>
      <w:tr w:rsidR="00C10CDC" w:rsidRPr="0054389E" w14:paraId="0C295450" w14:textId="77777777">
        <w:trPr>
          <w:trHeight w:val="20"/>
          <w:tblHeader/>
        </w:trPr>
        <w:tc>
          <w:tcPr>
            <w:tcW w:w="3780" w:type="dxa"/>
          </w:tcPr>
          <w:p w14:paraId="68DFE8CB" w14:textId="77777777" w:rsidR="00C10CDC" w:rsidRPr="0054389E" w:rsidRDefault="00C10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rPr>
                <w:rFonts w:ascii="Angsana New" w:hAnsi="Angsana New"/>
                <w:sz w:val="24"/>
                <w:szCs w:val="24"/>
                <w:lang w:eastAsia="th-TH"/>
              </w:rPr>
            </w:pPr>
          </w:p>
        </w:tc>
        <w:tc>
          <w:tcPr>
            <w:tcW w:w="267" w:type="dxa"/>
            <w:vAlign w:val="bottom"/>
          </w:tcPr>
          <w:p w14:paraId="70F2A110" w14:textId="77777777" w:rsidR="00C10CDC" w:rsidRPr="0054389E" w:rsidRDefault="00C10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rPr>
                <w:rFonts w:ascii="Angsana New" w:hAnsi="Angsana New"/>
                <w:i/>
                <w:iCs/>
                <w:sz w:val="24"/>
                <w:szCs w:val="24"/>
                <w:lang w:eastAsia="th-TH"/>
              </w:rPr>
            </w:pPr>
          </w:p>
        </w:tc>
        <w:tc>
          <w:tcPr>
            <w:tcW w:w="1353" w:type="dxa"/>
            <w:gridSpan w:val="2"/>
            <w:tcBorders>
              <w:bottom w:val="single" w:sz="4" w:space="0" w:color="auto"/>
            </w:tcBorders>
            <w:vAlign w:val="center"/>
          </w:tcPr>
          <w:p w14:paraId="2719E38B" w14:textId="77777777" w:rsidR="00C10CDC" w:rsidRPr="0054389E" w:rsidRDefault="00C10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jc w:val="center"/>
              <w:rPr>
                <w:rFonts w:ascii="Angsana New" w:hAnsi="Angsana New"/>
                <w:sz w:val="24"/>
                <w:szCs w:val="24"/>
                <w:cs/>
                <w:lang w:eastAsia="th-TH"/>
              </w:rPr>
            </w:pPr>
            <w:r w:rsidRPr="0054389E">
              <w:rPr>
                <w:rFonts w:ascii="Angsana New" w:hAnsi="Angsana New"/>
                <w:sz w:val="24"/>
                <w:szCs w:val="24"/>
                <w:cs/>
                <w:lang w:eastAsia="th-TH"/>
              </w:rPr>
              <w:t>ที่รายงานไว้เดิม</w:t>
            </w:r>
          </w:p>
        </w:tc>
        <w:tc>
          <w:tcPr>
            <w:tcW w:w="271" w:type="dxa"/>
            <w:tcBorders>
              <w:top w:val="single" w:sz="4" w:space="0" w:color="auto"/>
            </w:tcBorders>
            <w:vAlign w:val="center"/>
          </w:tcPr>
          <w:p w14:paraId="273B015F" w14:textId="77777777" w:rsidR="00C10CDC" w:rsidRPr="0054389E" w:rsidRDefault="00C10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center"/>
              <w:rPr>
                <w:rFonts w:ascii="Angsana New" w:hAnsi="Angsana New"/>
                <w:sz w:val="24"/>
                <w:szCs w:val="24"/>
                <w:cs/>
                <w:lang w:eastAsia="th-TH"/>
              </w:rPr>
            </w:pPr>
          </w:p>
        </w:tc>
        <w:tc>
          <w:tcPr>
            <w:tcW w:w="1261" w:type="dxa"/>
            <w:tcBorders>
              <w:top w:val="single" w:sz="4" w:space="0" w:color="auto"/>
              <w:bottom w:val="single" w:sz="4" w:space="0" w:color="auto"/>
            </w:tcBorders>
            <w:vAlign w:val="center"/>
            <w:hideMark/>
          </w:tcPr>
          <w:p w14:paraId="1DB063FE" w14:textId="77777777" w:rsidR="00C10CDC" w:rsidRPr="0054389E" w:rsidRDefault="00C10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hanging="295"/>
              <w:jc w:val="center"/>
              <w:rPr>
                <w:rFonts w:ascii="Angsana New" w:hAnsi="Angsana New"/>
                <w:sz w:val="24"/>
                <w:szCs w:val="24"/>
                <w:cs/>
                <w:lang w:eastAsia="th-TH"/>
              </w:rPr>
            </w:pPr>
            <w:r w:rsidRPr="0054389E">
              <w:rPr>
                <w:rFonts w:ascii="Angsana New" w:hAnsi="Angsana New"/>
                <w:sz w:val="24"/>
                <w:szCs w:val="24"/>
                <w:cs/>
                <w:lang w:eastAsia="th-TH"/>
              </w:rPr>
              <w:t>รายการปรับปรุง</w:t>
            </w:r>
          </w:p>
        </w:tc>
        <w:tc>
          <w:tcPr>
            <w:tcW w:w="272" w:type="dxa"/>
            <w:tcBorders>
              <w:top w:val="single" w:sz="4" w:space="0" w:color="auto"/>
            </w:tcBorders>
            <w:vAlign w:val="center"/>
          </w:tcPr>
          <w:p w14:paraId="12F8CFE2" w14:textId="77777777" w:rsidR="00C10CDC" w:rsidRPr="0054389E" w:rsidRDefault="00C10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center"/>
              <w:rPr>
                <w:rFonts w:ascii="Angsana New" w:hAnsi="Angsana New"/>
                <w:sz w:val="24"/>
                <w:szCs w:val="24"/>
                <w:cs/>
                <w:lang w:eastAsia="th-TH"/>
              </w:rPr>
            </w:pPr>
          </w:p>
        </w:tc>
        <w:tc>
          <w:tcPr>
            <w:tcW w:w="1353" w:type="dxa"/>
            <w:tcBorders>
              <w:top w:val="single" w:sz="4" w:space="0" w:color="auto"/>
              <w:bottom w:val="single" w:sz="4" w:space="0" w:color="auto"/>
            </w:tcBorders>
            <w:vAlign w:val="center"/>
            <w:hideMark/>
          </w:tcPr>
          <w:p w14:paraId="6E4BC4F3" w14:textId="77777777" w:rsidR="00C10CDC" w:rsidRPr="0054389E" w:rsidRDefault="00C10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lang w:eastAsia="th-TH"/>
              </w:rPr>
            </w:pPr>
            <w:r w:rsidRPr="0054389E">
              <w:rPr>
                <w:rFonts w:ascii="Angsana New" w:hAnsi="Angsana New"/>
                <w:sz w:val="24"/>
                <w:szCs w:val="24"/>
                <w:cs/>
                <w:lang w:eastAsia="th-TH"/>
              </w:rPr>
              <w:t>ปรับปรุงใหม่</w:t>
            </w:r>
          </w:p>
        </w:tc>
        <w:tc>
          <w:tcPr>
            <w:tcW w:w="363" w:type="dxa"/>
            <w:vAlign w:val="center"/>
          </w:tcPr>
          <w:p w14:paraId="6BCF92CA" w14:textId="77777777" w:rsidR="00C10CDC" w:rsidRPr="0054389E" w:rsidRDefault="00C10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center"/>
              <w:rPr>
                <w:rFonts w:ascii="Angsana New" w:hAnsi="Angsana New"/>
                <w:sz w:val="24"/>
                <w:szCs w:val="24"/>
                <w:cs/>
                <w:lang w:eastAsia="th-TH"/>
              </w:rPr>
            </w:pPr>
          </w:p>
        </w:tc>
        <w:tc>
          <w:tcPr>
            <w:tcW w:w="1352" w:type="dxa"/>
            <w:tcBorders>
              <w:top w:val="single" w:sz="4" w:space="0" w:color="auto"/>
              <w:bottom w:val="single" w:sz="4" w:space="0" w:color="auto"/>
            </w:tcBorders>
            <w:vAlign w:val="center"/>
            <w:hideMark/>
          </w:tcPr>
          <w:p w14:paraId="153F3A9C" w14:textId="77777777" w:rsidR="00C10CDC" w:rsidRPr="0054389E" w:rsidRDefault="00C10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8"/>
              <w:jc w:val="center"/>
              <w:rPr>
                <w:rFonts w:ascii="Angsana New" w:hAnsi="Angsana New"/>
                <w:sz w:val="24"/>
                <w:szCs w:val="24"/>
                <w:cs/>
                <w:lang w:eastAsia="th-TH"/>
              </w:rPr>
            </w:pPr>
            <w:r w:rsidRPr="0054389E">
              <w:rPr>
                <w:rFonts w:ascii="Angsana New" w:hAnsi="Angsana New"/>
                <w:sz w:val="24"/>
                <w:szCs w:val="24"/>
                <w:cs/>
                <w:lang w:eastAsia="th-TH"/>
              </w:rPr>
              <w:t>ที่รายงานไว้เดิม</w:t>
            </w:r>
          </w:p>
        </w:tc>
        <w:tc>
          <w:tcPr>
            <w:tcW w:w="274" w:type="dxa"/>
            <w:tcBorders>
              <w:top w:val="single" w:sz="4" w:space="0" w:color="auto"/>
            </w:tcBorders>
            <w:vAlign w:val="center"/>
          </w:tcPr>
          <w:p w14:paraId="35B82373" w14:textId="77777777" w:rsidR="00C10CDC" w:rsidRPr="0054389E" w:rsidRDefault="00C10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center"/>
              <w:rPr>
                <w:rFonts w:ascii="Angsana New" w:hAnsi="Angsana New"/>
                <w:sz w:val="24"/>
                <w:szCs w:val="24"/>
                <w:cs/>
                <w:lang w:eastAsia="th-TH"/>
              </w:rPr>
            </w:pPr>
          </w:p>
        </w:tc>
        <w:tc>
          <w:tcPr>
            <w:tcW w:w="1353" w:type="dxa"/>
            <w:tcBorders>
              <w:top w:val="single" w:sz="4" w:space="0" w:color="auto"/>
              <w:bottom w:val="single" w:sz="4" w:space="0" w:color="auto"/>
            </w:tcBorders>
            <w:vAlign w:val="center"/>
            <w:hideMark/>
          </w:tcPr>
          <w:p w14:paraId="7434D621" w14:textId="77777777" w:rsidR="00C10CDC" w:rsidRPr="0054389E" w:rsidRDefault="00C10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center"/>
              <w:rPr>
                <w:rFonts w:ascii="Angsana New" w:hAnsi="Angsana New"/>
                <w:sz w:val="24"/>
                <w:szCs w:val="24"/>
                <w:cs/>
                <w:lang w:eastAsia="th-TH"/>
              </w:rPr>
            </w:pPr>
            <w:r w:rsidRPr="0054389E">
              <w:rPr>
                <w:rFonts w:ascii="Angsana New" w:hAnsi="Angsana New"/>
                <w:sz w:val="24"/>
                <w:szCs w:val="24"/>
                <w:cs/>
                <w:lang w:eastAsia="th-TH"/>
              </w:rPr>
              <w:t>รายการปรับปรุง</w:t>
            </w:r>
          </w:p>
        </w:tc>
        <w:tc>
          <w:tcPr>
            <w:tcW w:w="254" w:type="dxa"/>
            <w:tcBorders>
              <w:top w:val="single" w:sz="4" w:space="0" w:color="auto"/>
            </w:tcBorders>
            <w:vAlign w:val="center"/>
          </w:tcPr>
          <w:p w14:paraId="2A07AAA6" w14:textId="77777777" w:rsidR="00C10CDC" w:rsidRPr="0054389E" w:rsidRDefault="00C10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center"/>
              <w:rPr>
                <w:rFonts w:ascii="Angsana New" w:hAnsi="Angsana New"/>
                <w:sz w:val="24"/>
                <w:szCs w:val="24"/>
                <w:cs/>
                <w:lang w:eastAsia="th-TH"/>
              </w:rPr>
            </w:pPr>
          </w:p>
        </w:tc>
        <w:tc>
          <w:tcPr>
            <w:tcW w:w="1267" w:type="dxa"/>
            <w:tcBorders>
              <w:top w:val="single" w:sz="4" w:space="0" w:color="auto"/>
              <w:bottom w:val="single" w:sz="4" w:space="0" w:color="auto"/>
            </w:tcBorders>
            <w:vAlign w:val="center"/>
            <w:hideMark/>
          </w:tcPr>
          <w:p w14:paraId="032A631F" w14:textId="77777777" w:rsidR="00C10CDC" w:rsidRPr="0054389E" w:rsidRDefault="00C10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lang w:eastAsia="th-TH"/>
              </w:rPr>
            </w:pPr>
            <w:r w:rsidRPr="0054389E">
              <w:rPr>
                <w:rFonts w:ascii="Angsana New" w:hAnsi="Angsana New"/>
                <w:sz w:val="24"/>
                <w:szCs w:val="24"/>
                <w:cs/>
                <w:lang w:eastAsia="th-TH"/>
              </w:rPr>
              <w:t>ปรับปรุงใหม่</w:t>
            </w:r>
          </w:p>
        </w:tc>
      </w:tr>
      <w:tr w:rsidR="00C10CDC" w:rsidRPr="0054389E" w14:paraId="2821ED79" w14:textId="77777777">
        <w:trPr>
          <w:trHeight w:val="20"/>
        </w:trPr>
        <w:tc>
          <w:tcPr>
            <w:tcW w:w="3780" w:type="dxa"/>
            <w:hideMark/>
          </w:tcPr>
          <w:p w14:paraId="28942F72" w14:textId="77777777" w:rsidR="00C10CDC" w:rsidRPr="0054389E" w:rsidRDefault="00C10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rPr>
                <w:rFonts w:ascii="Angsana New" w:hAnsi="Angsana New"/>
                <w:b/>
                <w:bCs/>
                <w:i/>
                <w:iCs/>
                <w:sz w:val="24"/>
                <w:szCs w:val="24"/>
                <w:lang w:eastAsia="th-TH"/>
              </w:rPr>
            </w:pPr>
            <w:r w:rsidRPr="0054389E">
              <w:rPr>
                <w:rFonts w:ascii="Angsana New" w:hAnsi="Angsana New"/>
                <w:b/>
                <w:bCs/>
                <w:sz w:val="24"/>
                <w:szCs w:val="24"/>
                <w:cs/>
                <w:lang w:eastAsia="th-TH"/>
              </w:rPr>
              <w:t>สินทรัพย์</w:t>
            </w:r>
          </w:p>
        </w:tc>
        <w:tc>
          <w:tcPr>
            <w:tcW w:w="267" w:type="dxa"/>
          </w:tcPr>
          <w:p w14:paraId="57ED0397" w14:textId="77777777" w:rsidR="00C10CDC" w:rsidRPr="0054389E" w:rsidRDefault="00C10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rPr>
                <w:rFonts w:ascii="Angsana New" w:hAnsi="Angsana New"/>
                <w:i/>
                <w:iCs/>
                <w:sz w:val="24"/>
                <w:szCs w:val="24"/>
                <w:lang w:eastAsia="th-TH"/>
              </w:rPr>
            </w:pPr>
          </w:p>
        </w:tc>
        <w:tc>
          <w:tcPr>
            <w:tcW w:w="268" w:type="dxa"/>
            <w:tcBorders>
              <w:top w:val="single" w:sz="4" w:space="0" w:color="auto"/>
            </w:tcBorders>
          </w:tcPr>
          <w:p w14:paraId="3AAFAAFC" w14:textId="77777777" w:rsidR="00C10CDC" w:rsidRPr="0054389E" w:rsidRDefault="00C10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rPr>
                <w:rFonts w:ascii="Angsana New" w:hAnsi="Angsana New"/>
                <w:sz w:val="24"/>
                <w:szCs w:val="24"/>
                <w:lang w:eastAsia="th-TH"/>
              </w:rPr>
            </w:pPr>
          </w:p>
        </w:tc>
        <w:tc>
          <w:tcPr>
            <w:tcW w:w="1085" w:type="dxa"/>
            <w:vAlign w:val="bottom"/>
          </w:tcPr>
          <w:p w14:paraId="003F4FBB" w14:textId="77777777" w:rsidR="00C10CDC" w:rsidRPr="0054389E" w:rsidRDefault="00C10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0" w:right="38"/>
              <w:rPr>
                <w:rFonts w:ascii="Angsana New" w:hAnsi="Angsana New"/>
                <w:i/>
                <w:iCs/>
                <w:sz w:val="24"/>
                <w:szCs w:val="24"/>
                <w:lang w:eastAsia="th-TH"/>
              </w:rPr>
            </w:pPr>
          </w:p>
        </w:tc>
        <w:tc>
          <w:tcPr>
            <w:tcW w:w="271" w:type="dxa"/>
            <w:vAlign w:val="bottom"/>
          </w:tcPr>
          <w:p w14:paraId="17E265AB" w14:textId="77777777" w:rsidR="00C10CDC" w:rsidRPr="0054389E" w:rsidRDefault="00C10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rPr>
                <w:rFonts w:ascii="Angsana New" w:hAnsi="Angsana New"/>
                <w:i/>
                <w:iCs/>
                <w:sz w:val="24"/>
                <w:szCs w:val="24"/>
                <w:lang w:eastAsia="th-TH"/>
              </w:rPr>
            </w:pPr>
          </w:p>
        </w:tc>
        <w:tc>
          <w:tcPr>
            <w:tcW w:w="1261" w:type="dxa"/>
            <w:vAlign w:val="bottom"/>
          </w:tcPr>
          <w:p w14:paraId="63631575" w14:textId="77777777" w:rsidR="00C10CDC" w:rsidRPr="0054389E" w:rsidRDefault="00C10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rPr>
                <w:rFonts w:ascii="Angsana New" w:hAnsi="Angsana New"/>
                <w:i/>
                <w:iCs/>
                <w:sz w:val="24"/>
                <w:szCs w:val="24"/>
                <w:lang w:eastAsia="th-TH"/>
              </w:rPr>
            </w:pPr>
          </w:p>
        </w:tc>
        <w:tc>
          <w:tcPr>
            <w:tcW w:w="272" w:type="dxa"/>
            <w:vAlign w:val="bottom"/>
          </w:tcPr>
          <w:p w14:paraId="6B3B0485" w14:textId="77777777" w:rsidR="00C10CDC" w:rsidRPr="0054389E" w:rsidRDefault="00C10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rPr>
                <w:rFonts w:ascii="Angsana New" w:hAnsi="Angsana New"/>
                <w:i/>
                <w:iCs/>
                <w:sz w:val="24"/>
                <w:szCs w:val="24"/>
                <w:lang w:eastAsia="th-TH"/>
              </w:rPr>
            </w:pPr>
          </w:p>
        </w:tc>
        <w:tc>
          <w:tcPr>
            <w:tcW w:w="1353" w:type="dxa"/>
            <w:vAlign w:val="bottom"/>
          </w:tcPr>
          <w:p w14:paraId="52295E9F" w14:textId="77777777" w:rsidR="00C10CDC" w:rsidRPr="0054389E" w:rsidRDefault="00C10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rPr>
                <w:rFonts w:ascii="Angsana New" w:hAnsi="Angsana New"/>
                <w:i/>
                <w:iCs/>
                <w:sz w:val="24"/>
                <w:szCs w:val="24"/>
                <w:lang w:eastAsia="th-TH"/>
              </w:rPr>
            </w:pPr>
          </w:p>
        </w:tc>
        <w:tc>
          <w:tcPr>
            <w:tcW w:w="363" w:type="dxa"/>
            <w:vAlign w:val="bottom"/>
          </w:tcPr>
          <w:p w14:paraId="181FE0CA" w14:textId="77777777" w:rsidR="00C10CDC" w:rsidRPr="0054389E" w:rsidRDefault="00C10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rPr>
                <w:rFonts w:ascii="Angsana New" w:hAnsi="Angsana New"/>
                <w:i/>
                <w:iCs/>
                <w:sz w:val="24"/>
                <w:szCs w:val="24"/>
                <w:lang w:eastAsia="th-TH"/>
              </w:rPr>
            </w:pPr>
          </w:p>
        </w:tc>
        <w:tc>
          <w:tcPr>
            <w:tcW w:w="1352" w:type="dxa"/>
            <w:vAlign w:val="bottom"/>
          </w:tcPr>
          <w:p w14:paraId="19FF75DC" w14:textId="77777777" w:rsidR="00C10CDC" w:rsidRPr="0054389E" w:rsidRDefault="00C10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rPr>
                <w:rFonts w:ascii="Angsana New" w:hAnsi="Angsana New"/>
                <w:i/>
                <w:iCs/>
                <w:sz w:val="24"/>
                <w:szCs w:val="24"/>
                <w:lang w:eastAsia="th-TH"/>
              </w:rPr>
            </w:pPr>
          </w:p>
        </w:tc>
        <w:tc>
          <w:tcPr>
            <w:tcW w:w="274" w:type="dxa"/>
            <w:vAlign w:val="bottom"/>
          </w:tcPr>
          <w:p w14:paraId="78592F8B" w14:textId="77777777" w:rsidR="00C10CDC" w:rsidRPr="0054389E" w:rsidRDefault="00C10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rPr>
                <w:rFonts w:ascii="Angsana New" w:hAnsi="Angsana New"/>
                <w:i/>
                <w:iCs/>
                <w:sz w:val="24"/>
                <w:szCs w:val="24"/>
                <w:lang w:eastAsia="th-TH"/>
              </w:rPr>
            </w:pPr>
          </w:p>
        </w:tc>
        <w:tc>
          <w:tcPr>
            <w:tcW w:w="1353" w:type="dxa"/>
            <w:vAlign w:val="bottom"/>
          </w:tcPr>
          <w:p w14:paraId="1081D14C" w14:textId="77777777" w:rsidR="00C10CDC" w:rsidRPr="0054389E" w:rsidRDefault="00C10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rPr>
                <w:rFonts w:ascii="Angsana New" w:hAnsi="Angsana New"/>
                <w:i/>
                <w:iCs/>
                <w:sz w:val="24"/>
                <w:szCs w:val="24"/>
                <w:lang w:eastAsia="th-TH"/>
              </w:rPr>
            </w:pPr>
          </w:p>
        </w:tc>
        <w:tc>
          <w:tcPr>
            <w:tcW w:w="254" w:type="dxa"/>
            <w:vAlign w:val="bottom"/>
          </w:tcPr>
          <w:p w14:paraId="5F47165E" w14:textId="77777777" w:rsidR="00C10CDC" w:rsidRPr="0054389E" w:rsidRDefault="00C10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rPr>
                <w:rFonts w:ascii="Angsana New" w:hAnsi="Angsana New"/>
                <w:i/>
                <w:iCs/>
                <w:sz w:val="24"/>
                <w:szCs w:val="24"/>
                <w:lang w:eastAsia="th-TH"/>
              </w:rPr>
            </w:pPr>
          </w:p>
        </w:tc>
        <w:tc>
          <w:tcPr>
            <w:tcW w:w="1267" w:type="dxa"/>
            <w:tcBorders>
              <w:top w:val="single" w:sz="4" w:space="0" w:color="auto"/>
            </w:tcBorders>
            <w:vAlign w:val="bottom"/>
          </w:tcPr>
          <w:p w14:paraId="4531F21C" w14:textId="77777777" w:rsidR="00C10CDC" w:rsidRPr="0054389E" w:rsidRDefault="00C10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rPr>
                <w:rFonts w:ascii="Angsana New" w:hAnsi="Angsana New"/>
                <w:i/>
                <w:iCs/>
                <w:sz w:val="24"/>
                <w:szCs w:val="24"/>
                <w:lang w:eastAsia="th-TH"/>
              </w:rPr>
            </w:pPr>
          </w:p>
        </w:tc>
      </w:tr>
      <w:tr w:rsidR="00C10CDC" w:rsidRPr="0054389E" w14:paraId="68031C17" w14:textId="77777777">
        <w:trPr>
          <w:trHeight w:val="20"/>
        </w:trPr>
        <w:tc>
          <w:tcPr>
            <w:tcW w:w="3780" w:type="dxa"/>
            <w:hideMark/>
          </w:tcPr>
          <w:p w14:paraId="389FF181" w14:textId="77777777" w:rsidR="00C10CDC" w:rsidRPr="0054389E" w:rsidRDefault="00C10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rPr>
                <w:rFonts w:ascii="Angsana New" w:hAnsi="Angsana New"/>
                <w:sz w:val="24"/>
                <w:szCs w:val="24"/>
                <w:lang w:eastAsia="th-TH"/>
              </w:rPr>
            </w:pPr>
            <w:r w:rsidRPr="0054389E">
              <w:rPr>
                <w:rFonts w:ascii="Angsana New" w:hAnsi="Angsana New"/>
                <w:b/>
                <w:bCs/>
                <w:i/>
                <w:iCs/>
                <w:sz w:val="24"/>
                <w:szCs w:val="24"/>
                <w:cs/>
                <w:lang w:eastAsia="th-TH"/>
              </w:rPr>
              <w:t>สินทรัพย์ไม่หมุนเวียน</w:t>
            </w:r>
          </w:p>
        </w:tc>
        <w:tc>
          <w:tcPr>
            <w:tcW w:w="267" w:type="dxa"/>
          </w:tcPr>
          <w:p w14:paraId="6B00C4B1" w14:textId="77777777" w:rsidR="00C10CDC" w:rsidRPr="0054389E" w:rsidRDefault="00C10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rPr>
                <w:rFonts w:ascii="Angsana New" w:hAnsi="Angsana New"/>
                <w:i/>
                <w:iCs/>
                <w:sz w:val="24"/>
                <w:szCs w:val="24"/>
                <w:lang w:eastAsia="th-TH"/>
              </w:rPr>
            </w:pPr>
          </w:p>
        </w:tc>
        <w:tc>
          <w:tcPr>
            <w:tcW w:w="268" w:type="dxa"/>
          </w:tcPr>
          <w:p w14:paraId="1786AA8C" w14:textId="77777777" w:rsidR="00C10CDC" w:rsidRPr="0054389E" w:rsidRDefault="00C10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rPr>
                <w:rFonts w:ascii="Angsana New" w:hAnsi="Angsana New"/>
                <w:sz w:val="24"/>
                <w:szCs w:val="24"/>
                <w:lang w:eastAsia="th-TH"/>
              </w:rPr>
            </w:pPr>
          </w:p>
        </w:tc>
        <w:tc>
          <w:tcPr>
            <w:tcW w:w="1085" w:type="dxa"/>
            <w:vAlign w:val="bottom"/>
          </w:tcPr>
          <w:p w14:paraId="2449743C" w14:textId="77777777" w:rsidR="00C10CDC" w:rsidRPr="0054389E" w:rsidRDefault="00C10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0" w:right="38"/>
              <w:rPr>
                <w:rFonts w:ascii="Angsana New" w:hAnsi="Angsana New"/>
                <w:sz w:val="24"/>
                <w:szCs w:val="24"/>
                <w:lang w:val="en-GB" w:eastAsia="th-TH"/>
              </w:rPr>
            </w:pPr>
          </w:p>
        </w:tc>
        <w:tc>
          <w:tcPr>
            <w:tcW w:w="271" w:type="dxa"/>
            <w:vAlign w:val="bottom"/>
          </w:tcPr>
          <w:p w14:paraId="30FCDE31" w14:textId="77777777" w:rsidR="00C10CDC" w:rsidRPr="0054389E" w:rsidRDefault="00C10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rPr>
                <w:rFonts w:ascii="Angsana New" w:hAnsi="Angsana New"/>
                <w:sz w:val="24"/>
                <w:szCs w:val="24"/>
                <w:lang w:val="en-GB" w:eastAsia="th-TH"/>
              </w:rPr>
            </w:pPr>
          </w:p>
        </w:tc>
        <w:tc>
          <w:tcPr>
            <w:tcW w:w="1261" w:type="dxa"/>
            <w:vAlign w:val="bottom"/>
          </w:tcPr>
          <w:p w14:paraId="6FE4C0B6" w14:textId="77777777" w:rsidR="00C10CDC" w:rsidRPr="0054389E" w:rsidRDefault="00C10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rPr>
                <w:rFonts w:ascii="Angsana New" w:hAnsi="Angsana New"/>
                <w:sz w:val="24"/>
                <w:szCs w:val="24"/>
                <w:lang w:val="en-GB" w:eastAsia="th-TH"/>
              </w:rPr>
            </w:pPr>
          </w:p>
        </w:tc>
        <w:tc>
          <w:tcPr>
            <w:tcW w:w="272" w:type="dxa"/>
            <w:vAlign w:val="bottom"/>
          </w:tcPr>
          <w:p w14:paraId="35C1E7D3" w14:textId="77777777" w:rsidR="00C10CDC" w:rsidRPr="0054389E" w:rsidRDefault="00C10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rPr>
                <w:rFonts w:ascii="Angsana New" w:hAnsi="Angsana New"/>
                <w:sz w:val="24"/>
                <w:szCs w:val="24"/>
                <w:lang w:val="en-GB" w:eastAsia="th-TH"/>
              </w:rPr>
            </w:pPr>
          </w:p>
        </w:tc>
        <w:tc>
          <w:tcPr>
            <w:tcW w:w="1353" w:type="dxa"/>
            <w:vAlign w:val="bottom"/>
          </w:tcPr>
          <w:p w14:paraId="6AE75E18" w14:textId="77777777" w:rsidR="00C10CDC" w:rsidRPr="0054389E" w:rsidRDefault="00C10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rPr>
                <w:rFonts w:ascii="Angsana New" w:hAnsi="Angsana New"/>
                <w:sz w:val="24"/>
                <w:szCs w:val="24"/>
                <w:lang w:val="en-GB" w:eastAsia="th-TH"/>
              </w:rPr>
            </w:pPr>
          </w:p>
        </w:tc>
        <w:tc>
          <w:tcPr>
            <w:tcW w:w="363" w:type="dxa"/>
            <w:vAlign w:val="bottom"/>
          </w:tcPr>
          <w:p w14:paraId="4911B3C2" w14:textId="77777777" w:rsidR="00C10CDC" w:rsidRPr="0054389E" w:rsidRDefault="00C10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rPr>
                <w:rFonts w:ascii="Angsana New" w:hAnsi="Angsana New"/>
                <w:sz w:val="24"/>
                <w:szCs w:val="24"/>
                <w:lang w:eastAsia="th-TH"/>
              </w:rPr>
            </w:pPr>
          </w:p>
        </w:tc>
        <w:tc>
          <w:tcPr>
            <w:tcW w:w="1352" w:type="dxa"/>
            <w:vAlign w:val="bottom"/>
          </w:tcPr>
          <w:p w14:paraId="4729E8D3" w14:textId="77777777" w:rsidR="00C10CDC" w:rsidRPr="0054389E" w:rsidRDefault="00C10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rPr>
                <w:rFonts w:ascii="Angsana New" w:hAnsi="Angsana New"/>
                <w:sz w:val="24"/>
                <w:szCs w:val="24"/>
                <w:lang w:val="en-GB" w:eastAsia="th-TH"/>
              </w:rPr>
            </w:pPr>
          </w:p>
        </w:tc>
        <w:tc>
          <w:tcPr>
            <w:tcW w:w="274" w:type="dxa"/>
            <w:vAlign w:val="bottom"/>
          </w:tcPr>
          <w:p w14:paraId="2DD5CE34" w14:textId="77777777" w:rsidR="00C10CDC" w:rsidRPr="0054389E" w:rsidRDefault="00C10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rPr>
                <w:rFonts w:ascii="Angsana New" w:hAnsi="Angsana New"/>
                <w:sz w:val="24"/>
                <w:szCs w:val="24"/>
                <w:lang w:val="en-GB" w:eastAsia="th-TH"/>
              </w:rPr>
            </w:pPr>
          </w:p>
        </w:tc>
        <w:tc>
          <w:tcPr>
            <w:tcW w:w="1353" w:type="dxa"/>
            <w:vAlign w:val="bottom"/>
          </w:tcPr>
          <w:p w14:paraId="7E547BC6" w14:textId="77777777" w:rsidR="00C10CDC" w:rsidRPr="0054389E" w:rsidRDefault="00C10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rPr>
                <w:rFonts w:ascii="Angsana New" w:hAnsi="Angsana New"/>
                <w:sz w:val="24"/>
                <w:szCs w:val="24"/>
                <w:lang w:val="en-GB" w:eastAsia="th-TH"/>
              </w:rPr>
            </w:pPr>
          </w:p>
        </w:tc>
        <w:tc>
          <w:tcPr>
            <w:tcW w:w="254" w:type="dxa"/>
            <w:vAlign w:val="bottom"/>
          </w:tcPr>
          <w:p w14:paraId="0A1D67CC" w14:textId="77777777" w:rsidR="00C10CDC" w:rsidRPr="0054389E" w:rsidRDefault="00C10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rPr>
                <w:rFonts w:ascii="Angsana New" w:hAnsi="Angsana New"/>
                <w:sz w:val="24"/>
                <w:szCs w:val="24"/>
                <w:lang w:val="en-GB" w:eastAsia="th-TH"/>
              </w:rPr>
            </w:pPr>
          </w:p>
        </w:tc>
        <w:tc>
          <w:tcPr>
            <w:tcW w:w="1267" w:type="dxa"/>
            <w:vAlign w:val="bottom"/>
          </w:tcPr>
          <w:p w14:paraId="2523C32B" w14:textId="77777777" w:rsidR="00C10CDC" w:rsidRPr="0054389E" w:rsidRDefault="00C10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rPr>
                <w:rFonts w:ascii="Angsana New" w:hAnsi="Angsana New"/>
                <w:sz w:val="24"/>
                <w:szCs w:val="24"/>
                <w:lang w:val="en-GB" w:eastAsia="th-TH"/>
              </w:rPr>
            </w:pPr>
          </w:p>
        </w:tc>
      </w:tr>
      <w:tr w:rsidR="008D3949" w:rsidRPr="0054389E" w14:paraId="3049AE95" w14:textId="77777777">
        <w:trPr>
          <w:trHeight w:val="20"/>
        </w:trPr>
        <w:tc>
          <w:tcPr>
            <w:tcW w:w="3780" w:type="dxa"/>
            <w:hideMark/>
          </w:tcPr>
          <w:p w14:paraId="5A598588" w14:textId="77777777" w:rsidR="008D3949" w:rsidRPr="0054389E" w:rsidRDefault="008D3949" w:rsidP="008D3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rPr>
                <w:rFonts w:ascii="Angsana New" w:hAnsi="Angsana New"/>
                <w:sz w:val="24"/>
                <w:szCs w:val="24"/>
                <w:lang w:eastAsia="th-TH"/>
              </w:rPr>
            </w:pPr>
            <w:r w:rsidRPr="0054389E">
              <w:rPr>
                <w:rFonts w:ascii="Angsana New" w:hAnsi="Angsana New"/>
                <w:sz w:val="24"/>
                <w:szCs w:val="24"/>
                <w:cs/>
                <w:lang w:eastAsia="th-TH"/>
              </w:rPr>
              <w:t>อสังหาริมทรัพย์เพื่อการลงทุน</w:t>
            </w:r>
          </w:p>
        </w:tc>
        <w:tc>
          <w:tcPr>
            <w:tcW w:w="267" w:type="dxa"/>
          </w:tcPr>
          <w:p w14:paraId="376490D1" w14:textId="77777777" w:rsidR="008D3949" w:rsidRPr="0054389E" w:rsidRDefault="008D3949" w:rsidP="008D3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rPr>
                <w:rFonts w:ascii="Angsana New" w:hAnsi="Angsana New"/>
                <w:sz w:val="24"/>
                <w:szCs w:val="24"/>
                <w:lang w:eastAsia="th-TH"/>
              </w:rPr>
            </w:pPr>
          </w:p>
        </w:tc>
        <w:tc>
          <w:tcPr>
            <w:tcW w:w="268" w:type="dxa"/>
          </w:tcPr>
          <w:p w14:paraId="281476AC" w14:textId="77777777" w:rsidR="008D3949" w:rsidRPr="0054389E" w:rsidRDefault="008D3949" w:rsidP="008D3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rPr>
                <w:rFonts w:ascii="Angsana New" w:hAnsi="Angsana New"/>
                <w:sz w:val="24"/>
                <w:szCs w:val="24"/>
                <w:lang w:eastAsia="th-TH"/>
              </w:rPr>
            </w:pPr>
          </w:p>
        </w:tc>
        <w:tc>
          <w:tcPr>
            <w:tcW w:w="1085" w:type="dxa"/>
          </w:tcPr>
          <w:p w14:paraId="341968AC" w14:textId="50D41F12" w:rsidR="008D3949" w:rsidRPr="0054389E" w:rsidRDefault="008D3949" w:rsidP="008D3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0" w:right="38"/>
              <w:jc w:val="right"/>
              <w:rPr>
                <w:rFonts w:ascii="Angsana New" w:hAnsi="Angsana New"/>
                <w:sz w:val="24"/>
                <w:szCs w:val="24"/>
                <w:lang w:eastAsia="th-TH"/>
              </w:rPr>
            </w:pPr>
            <w:r w:rsidRPr="003F313B">
              <w:rPr>
                <w:rFonts w:ascii="Angsana New" w:hAnsi="Angsana New"/>
                <w:sz w:val="24"/>
                <w:szCs w:val="24"/>
                <w:lang w:eastAsia="th-TH"/>
              </w:rPr>
              <w:t xml:space="preserve"> </w:t>
            </w:r>
            <w:r w:rsidRPr="000F5FAC">
              <w:rPr>
                <w:rFonts w:ascii="Angsana New" w:hAnsi="Angsana New"/>
                <w:sz w:val="24"/>
                <w:szCs w:val="24"/>
                <w:lang w:eastAsia="th-TH"/>
              </w:rPr>
              <w:t>4</w:t>
            </w:r>
            <w:r w:rsidRPr="003F313B">
              <w:rPr>
                <w:rFonts w:ascii="Angsana New" w:hAnsi="Angsana New"/>
                <w:sz w:val="24"/>
                <w:szCs w:val="24"/>
                <w:lang w:eastAsia="th-TH"/>
              </w:rPr>
              <w:t>,</w:t>
            </w:r>
            <w:r w:rsidRPr="000F5FAC">
              <w:rPr>
                <w:rFonts w:ascii="Angsana New" w:hAnsi="Angsana New"/>
                <w:sz w:val="24"/>
                <w:szCs w:val="24"/>
                <w:lang w:eastAsia="th-TH"/>
              </w:rPr>
              <w:t>942</w:t>
            </w:r>
            <w:r w:rsidRPr="003F313B">
              <w:rPr>
                <w:rFonts w:ascii="Angsana New" w:hAnsi="Angsana New"/>
                <w:sz w:val="24"/>
                <w:szCs w:val="24"/>
                <w:lang w:eastAsia="th-TH"/>
              </w:rPr>
              <w:t xml:space="preserve"> </w:t>
            </w:r>
          </w:p>
        </w:tc>
        <w:tc>
          <w:tcPr>
            <w:tcW w:w="271" w:type="dxa"/>
          </w:tcPr>
          <w:p w14:paraId="4DD14D33" w14:textId="77777777" w:rsidR="008D3949" w:rsidRPr="0054389E" w:rsidRDefault="008D3949" w:rsidP="008D3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right"/>
              <w:rPr>
                <w:rFonts w:ascii="Angsana New" w:hAnsi="Angsana New"/>
                <w:sz w:val="24"/>
                <w:szCs w:val="24"/>
                <w:lang w:eastAsia="th-TH"/>
              </w:rPr>
            </w:pPr>
          </w:p>
        </w:tc>
        <w:tc>
          <w:tcPr>
            <w:tcW w:w="1261" w:type="dxa"/>
          </w:tcPr>
          <w:p w14:paraId="718B78A3" w14:textId="71CD4456" w:rsidR="008D3949" w:rsidRPr="0054389E" w:rsidRDefault="008D3949" w:rsidP="008D3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right"/>
              <w:rPr>
                <w:rFonts w:ascii="Angsana New" w:hAnsi="Angsana New"/>
                <w:sz w:val="24"/>
                <w:szCs w:val="24"/>
                <w:lang w:eastAsia="th-TH"/>
              </w:rPr>
            </w:pPr>
            <w:r w:rsidRPr="003F313B">
              <w:rPr>
                <w:rFonts w:ascii="Angsana New" w:hAnsi="Angsana New"/>
                <w:sz w:val="24"/>
                <w:szCs w:val="24"/>
                <w:lang w:eastAsia="th-TH"/>
              </w:rPr>
              <w:t xml:space="preserve"> </w:t>
            </w:r>
            <w:r w:rsidRPr="000F5FAC">
              <w:rPr>
                <w:rFonts w:ascii="Angsana New" w:hAnsi="Angsana New"/>
                <w:sz w:val="24"/>
                <w:szCs w:val="24"/>
                <w:lang w:eastAsia="th-TH"/>
              </w:rPr>
              <w:t>5</w:t>
            </w:r>
            <w:r w:rsidRPr="003F313B">
              <w:rPr>
                <w:rFonts w:ascii="Angsana New" w:hAnsi="Angsana New"/>
                <w:sz w:val="24"/>
                <w:szCs w:val="24"/>
                <w:lang w:eastAsia="th-TH"/>
              </w:rPr>
              <w:t>,</w:t>
            </w:r>
            <w:r w:rsidRPr="000F5FAC">
              <w:rPr>
                <w:rFonts w:ascii="Angsana New" w:hAnsi="Angsana New"/>
                <w:sz w:val="24"/>
                <w:szCs w:val="24"/>
                <w:lang w:eastAsia="th-TH"/>
              </w:rPr>
              <w:t>524</w:t>
            </w:r>
            <w:r w:rsidRPr="003F313B">
              <w:rPr>
                <w:rFonts w:ascii="Angsana New" w:hAnsi="Angsana New"/>
                <w:sz w:val="24"/>
                <w:szCs w:val="24"/>
                <w:lang w:eastAsia="th-TH"/>
              </w:rPr>
              <w:t xml:space="preserve"> </w:t>
            </w:r>
          </w:p>
        </w:tc>
        <w:tc>
          <w:tcPr>
            <w:tcW w:w="272" w:type="dxa"/>
          </w:tcPr>
          <w:p w14:paraId="0EA000A0" w14:textId="77777777" w:rsidR="008D3949" w:rsidRPr="0054389E" w:rsidRDefault="008D3949" w:rsidP="008D3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right"/>
              <w:rPr>
                <w:rFonts w:ascii="Angsana New" w:hAnsi="Angsana New"/>
                <w:sz w:val="24"/>
                <w:szCs w:val="24"/>
                <w:lang w:eastAsia="th-TH"/>
              </w:rPr>
            </w:pPr>
          </w:p>
        </w:tc>
        <w:tc>
          <w:tcPr>
            <w:tcW w:w="1353" w:type="dxa"/>
          </w:tcPr>
          <w:p w14:paraId="2B44B3E5" w14:textId="6CCF3F92" w:rsidR="008D3949" w:rsidRPr="0054389E" w:rsidRDefault="008D3949" w:rsidP="008D3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right"/>
              <w:rPr>
                <w:rFonts w:ascii="Angsana New" w:hAnsi="Angsana New"/>
                <w:sz w:val="24"/>
                <w:szCs w:val="24"/>
                <w:lang w:eastAsia="th-TH"/>
              </w:rPr>
            </w:pPr>
            <w:r w:rsidRPr="003F313B">
              <w:rPr>
                <w:rFonts w:ascii="Angsana New" w:hAnsi="Angsana New"/>
                <w:sz w:val="24"/>
                <w:szCs w:val="24"/>
                <w:lang w:eastAsia="th-TH"/>
              </w:rPr>
              <w:t xml:space="preserve"> </w:t>
            </w:r>
            <w:r w:rsidRPr="000F5FAC">
              <w:rPr>
                <w:rFonts w:ascii="Angsana New" w:hAnsi="Angsana New"/>
                <w:sz w:val="24"/>
                <w:szCs w:val="24"/>
                <w:lang w:eastAsia="th-TH"/>
              </w:rPr>
              <w:t>10</w:t>
            </w:r>
            <w:r w:rsidRPr="003F313B">
              <w:rPr>
                <w:rFonts w:ascii="Angsana New" w:hAnsi="Angsana New"/>
                <w:sz w:val="24"/>
                <w:szCs w:val="24"/>
                <w:lang w:eastAsia="th-TH"/>
              </w:rPr>
              <w:t>,</w:t>
            </w:r>
            <w:r w:rsidRPr="000F5FAC">
              <w:rPr>
                <w:rFonts w:ascii="Angsana New" w:hAnsi="Angsana New"/>
                <w:sz w:val="24"/>
                <w:szCs w:val="24"/>
                <w:lang w:eastAsia="th-TH"/>
              </w:rPr>
              <w:t>466</w:t>
            </w:r>
            <w:r w:rsidRPr="003F313B">
              <w:rPr>
                <w:rFonts w:ascii="Angsana New" w:hAnsi="Angsana New"/>
                <w:sz w:val="24"/>
                <w:szCs w:val="24"/>
                <w:lang w:eastAsia="th-TH"/>
              </w:rPr>
              <w:t xml:space="preserve"> </w:t>
            </w:r>
          </w:p>
        </w:tc>
        <w:tc>
          <w:tcPr>
            <w:tcW w:w="363" w:type="dxa"/>
          </w:tcPr>
          <w:p w14:paraId="05B633C2" w14:textId="77777777" w:rsidR="008D3949" w:rsidRPr="0054389E" w:rsidRDefault="008D3949" w:rsidP="008D3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right"/>
              <w:rPr>
                <w:rFonts w:ascii="Angsana New" w:hAnsi="Angsana New"/>
                <w:sz w:val="24"/>
                <w:szCs w:val="24"/>
                <w:lang w:val="en-GB" w:eastAsia="th-TH"/>
              </w:rPr>
            </w:pPr>
          </w:p>
        </w:tc>
        <w:tc>
          <w:tcPr>
            <w:tcW w:w="1352" w:type="dxa"/>
          </w:tcPr>
          <w:p w14:paraId="39EC4B9B" w14:textId="1582EEED" w:rsidR="008D3949" w:rsidRPr="0054389E" w:rsidRDefault="008D3949" w:rsidP="008D3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right"/>
              <w:rPr>
                <w:rFonts w:ascii="Angsana New" w:hAnsi="Angsana New"/>
                <w:sz w:val="24"/>
                <w:szCs w:val="24"/>
                <w:lang w:eastAsia="th-TH"/>
              </w:rPr>
            </w:pPr>
            <w:r w:rsidRPr="003F313B">
              <w:rPr>
                <w:rFonts w:ascii="Angsana New" w:hAnsi="Angsana New"/>
                <w:sz w:val="24"/>
                <w:szCs w:val="24"/>
                <w:lang w:eastAsia="th-TH"/>
              </w:rPr>
              <w:t xml:space="preserve"> </w:t>
            </w:r>
            <w:r w:rsidRPr="000F5FAC">
              <w:rPr>
                <w:rFonts w:ascii="Angsana New" w:hAnsi="Angsana New"/>
                <w:sz w:val="24"/>
                <w:szCs w:val="24"/>
                <w:lang w:eastAsia="th-TH"/>
              </w:rPr>
              <w:t>4</w:t>
            </w:r>
            <w:r w:rsidRPr="003F313B">
              <w:rPr>
                <w:rFonts w:ascii="Angsana New" w:hAnsi="Angsana New"/>
                <w:sz w:val="24"/>
                <w:szCs w:val="24"/>
                <w:lang w:eastAsia="th-TH"/>
              </w:rPr>
              <w:t>,</w:t>
            </w:r>
            <w:r w:rsidRPr="000F5FAC">
              <w:rPr>
                <w:rFonts w:ascii="Angsana New" w:hAnsi="Angsana New"/>
                <w:sz w:val="24"/>
                <w:szCs w:val="24"/>
                <w:lang w:eastAsia="th-TH"/>
              </w:rPr>
              <w:t>585</w:t>
            </w:r>
            <w:r w:rsidRPr="003F313B">
              <w:rPr>
                <w:rFonts w:ascii="Angsana New" w:hAnsi="Angsana New"/>
                <w:sz w:val="24"/>
                <w:szCs w:val="24"/>
                <w:lang w:eastAsia="th-TH"/>
              </w:rPr>
              <w:t xml:space="preserve"> </w:t>
            </w:r>
          </w:p>
        </w:tc>
        <w:tc>
          <w:tcPr>
            <w:tcW w:w="274" w:type="dxa"/>
          </w:tcPr>
          <w:p w14:paraId="391D40A4" w14:textId="77777777" w:rsidR="008D3949" w:rsidRPr="0054389E" w:rsidRDefault="008D3949" w:rsidP="008D3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right"/>
              <w:rPr>
                <w:rFonts w:ascii="Angsana New" w:hAnsi="Angsana New"/>
                <w:sz w:val="24"/>
                <w:szCs w:val="24"/>
                <w:lang w:eastAsia="th-TH"/>
              </w:rPr>
            </w:pPr>
          </w:p>
        </w:tc>
        <w:tc>
          <w:tcPr>
            <w:tcW w:w="1353" w:type="dxa"/>
          </w:tcPr>
          <w:p w14:paraId="3245AA6C" w14:textId="444DC6D3" w:rsidR="008D3949" w:rsidRPr="0054389E" w:rsidRDefault="008D3949" w:rsidP="008D3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right"/>
              <w:rPr>
                <w:rFonts w:ascii="Angsana New" w:hAnsi="Angsana New"/>
                <w:sz w:val="24"/>
                <w:szCs w:val="24"/>
                <w:lang w:eastAsia="th-TH"/>
              </w:rPr>
            </w:pPr>
            <w:r w:rsidRPr="003F313B">
              <w:rPr>
                <w:rFonts w:ascii="Angsana New" w:hAnsi="Angsana New"/>
                <w:sz w:val="24"/>
                <w:szCs w:val="24"/>
                <w:lang w:eastAsia="th-TH"/>
              </w:rPr>
              <w:t xml:space="preserve"> </w:t>
            </w:r>
            <w:r w:rsidRPr="000F5FAC">
              <w:rPr>
                <w:rFonts w:ascii="Angsana New" w:hAnsi="Angsana New"/>
                <w:sz w:val="24"/>
                <w:szCs w:val="24"/>
                <w:lang w:eastAsia="th-TH"/>
              </w:rPr>
              <w:t>6</w:t>
            </w:r>
            <w:r w:rsidRPr="003F313B">
              <w:rPr>
                <w:rFonts w:ascii="Angsana New" w:hAnsi="Angsana New"/>
                <w:sz w:val="24"/>
                <w:szCs w:val="24"/>
                <w:lang w:eastAsia="th-TH"/>
              </w:rPr>
              <w:t>,</w:t>
            </w:r>
            <w:r w:rsidRPr="000F5FAC">
              <w:rPr>
                <w:rFonts w:ascii="Angsana New" w:hAnsi="Angsana New"/>
                <w:sz w:val="24"/>
                <w:szCs w:val="24"/>
                <w:lang w:eastAsia="th-TH"/>
              </w:rPr>
              <w:t>035</w:t>
            </w:r>
            <w:r w:rsidRPr="003F313B">
              <w:rPr>
                <w:rFonts w:ascii="Angsana New" w:hAnsi="Angsana New"/>
                <w:sz w:val="24"/>
                <w:szCs w:val="24"/>
                <w:lang w:eastAsia="th-TH"/>
              </w:rPr>
              <w:t xml:space="preserve"> </w:t>
            </w:r>
          </w:p>
        </w:tc>
        <w:tc>
          <w:tcPr>
            <w:tcW w:w="254" w:type="dxa"/>
          </w:tcPr>
          <w:p w14:paraId="35A7B8B8" w14:textId="77777777" w:rsidR="008D3949" w:rsidRPr="0054389E" w:rsidRDefault="008D3949" w:rsidP="008D3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right"/>
              <w:rPr>
                <w:rFonts w:ascii="Angsana New" w:hAnsi="Angsana New"/>
                <w:sz w:val="24"/>
                <w:szCs w:val="24"/>
                <w:lang w:eastAsia="th-TH"/>
              </w:rPr>
            </w:pPr>
          </w:p>
        </w:tc>
        <w:tc>
          <w:tcPr>
            <w:tcW w:w="1267" w:type="dxa"/>
          </w:tcPr>
          <w:p w14:paraId="7E662941" w14:textId="5847B91C" w:rsidR="008D3949" w:rsidRPr="0054389E" w:rsidRDefault="008D3949" w:rsidP="008D3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right"/>
              <w:rPr>
                <w:rFonts w:ascii="Angsana New" w:hAnsi="Angsana New"/>
                <w:sz w:val="24"/>
                <w:szCs w:val="24"/>
                <w:lang w:eastAsia="th-TH"/>
              </w:rPr>
            </w:pPr>
            <w:r w:rsidRPr="003F313B">
              <w:rPr>
                <w:rFonts w:ascii="Angsana New" w:hAnsi="Angsana New"/>
                <w:sz w:val="24"/>
                <w:szCs w:val="24"/>
                <w:lang w:eastAsia="th-TH"/>
              </w:rPr>
              <w:t xml:space="preserve"> </w:t>
            </w:r>
            <w:r w:rsidRPr="000F5FAC">
              <w:rPr>
                <w:rFonts w:ascii="Angsana New" w:hAnsi="Angsana New"/>
                <w:sz w:val="24"/>
                <w:szCs w:val="24"/>
                <w:lang w:eastAsia="th-TH"/>
              </w:rPr>
              <w:t>10</w:t>
            </w:r>
            <w:r w:rsidRPr="003F313B">
              <w:rPr>
                <w:rFonts w:ascii="Angsana New" w:hAnsi="Angsana New"/>
                <w:sz w:val="24"/>
                <w:szCs w:val="24"/>
                <w:lang w:eastAsia="th-TH"/>
              </w:rPr>
              <w:t>,</w:t>
            </w:r>
            <w:r w:rsidRPr="000F5FAC">
              <w:rPr>
                <w:rFonts w:ascii="Angsana New" w:hAnsi="Angsana New"/>
                <w:sz w:val="24"/>
                <w:szCs w:val="24"/>
                <w:lang w:eastAsia="th-TH"/>
              </w:rPr>
              <w:t>620</w:t>
            </w:r>
            <w:r w:rsidRPr="003F313B">
              <w:rPr>
                <w:rFonts w:ascii="Angsana New" w:hAnsi="Angsana New"/>
                <w:sz w:val="24"/>
                <w:szCs w:val="24"/>
                <w:lang w:eastAsia="th-TH"/>
              </w:rPr>
              <w:t xml:space="preserve"> </w:t>
            </w:r>
          </w:p>
        </w:tc>
      </w:tr>
      <w:tr w:rsidR="008D3949" w:rsidRPr="004A223E" w14:paraId="71B00C8A" w14:textId="77777777">
        <w:trPr>
          <w:trHeight w:val="20"/>
        </w:trPr>
        <w:tc>
          <w:tcPr>
            <w:tcW w:w="3780" w:type="dxa"/>
          </w:tcPr>
          <w:p w14:paraId="15BB494C" w14:textId="77777777" w:rsidR="008D3949" w:rsidRPr="00D736AE" w:rsidRDefault="008D3949" w:rsidP="008D3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rPr>
                <w:rFonts w:ascii="Angsana New" w:hAnsi="Angsana New"/>
                <w:sz w:val="24"/>
                <w:szCs w:val="24"/>
                <w:cs/>
                <w:lang w:eastAsia="th-TH"/>
              </w:rPr>
            </w:pPr>
          </w:p>
        </w:tc>
        <w:tc>
          <w:tcPr>
            <w:tcW w:w="267" w:type="dxa"/>
          </w:tcPr>
          <w:p w14:paraId="4CF7A0CE" w14:textId="77777777" w:rsidR="008D3949" w:rsidRPr="0054389E" w:rsidRDefault="008D3949" w:rsidP="008D3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rPr>
                <w:rFonts w:ascii="Angsana New" w:hAnsi="Angsana New"/>
                <w:b/>
                <w:bCs/>
                <w:sz w:val="24"/>
                <w:szCs w:val="24"/>
                <w:cs/>
                <w:lang w:eastAsia="th-TH"/>
              </w:rPr>
            </w:pPr>
          </w:p>
        </w:tc>
        <w:tc>
          <w:tcPr>
            <w:tcW w:w="268" w:type="dxa"/>
          </w:tcPr>
          <w:p w14:paraId="52E0E184" w14:textId="77777777" w:rsidR="008D3949" w:rsidRPr="0054389E" w:rsidRDefault="008D3949" w:rsidP="008D3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rPr>
                <w:rFonts w:ascii="Angsana New" w:hAnsi="Angsana New"/>
                <w:b/>
                <w:bCs/>
                <w:sz w:val="24"/>
                <w:szCs w:val="24"/>
                <w:lang w:eastAsia="th-TH"/>
              </w:rPr>
            </w:pPr>
          </w:p>
        </w:tc>
        <w:tc>
          <w:tcPr>
            <w:tcW w:w="1085" w:type="dxa"/>
            <w:tcBorders>
              <w:left w:val="nil"/>
              <w:right w:val="nil"/>
            </w:tcBorders>
          </w:tcPr>
          <w:p w14:paraId="18386743" w14:textId="77777777" w:rsidR="008D3949" w:rsidRPr="0054389E" w:rsidRDefault="008D3949" w:rsidP="008D3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0" w:right="38"/>
              <w:rPr>
                <w:rFonts w:ascii="Angsana New" w:hAnsi="Angsana New"/>
                <w:b/>
                <w:bCs/>
                <w:sz w:val="24"/>
                <w:szCs w:val="24"/>
                <w:lang w:eastAsia="th-TH"/>
              </w:rPr>
            </w:pPr>
          </w:p>
        </w:tc>
        <w:tc>
          <w:tcPr>
            <w:tcW w:w="271" w:type="dxa"/>
          </w:tcPr>
          <w:p w14:paraId="46DE34CE" w14:textId="77777777" w:rsidR="008D3949" w:rsidRPr="0054389E" w:rsidRDefault="008D3949" w:rsidP="008D3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rPr>
                <w:rFonts w:ascii="Angsana New" w:hAnsi="Angsana New"/>
                <w:b/>
                <w:bCs/>
                <w:sz w:val="24"/>
                <w:szCs w:val="24"/>
                <w:lang w:eastAsia="th-TH"/>
              </w:rPr>
            </w:pPr>
          </w:p>
        </w:tc>
        <w:tc>
          <w:tcPr>
            <w:tcW w:w="1261" w:type="dxa"/>
            <w:tcBorders>
              <w:left w:val="nil"/>
              <w:right w:val="nil"/>
            </w:tcBorders>
          </w:tcPr>
          <w:p w14:paraId="559C96E8" w14:textId="77777777" w:rsidR="008D3949" w:rsidRPr="0054389E" w:rsidRDefault="008D3949" w:rsidP="008D3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rPr>
                <w:rFonts w:ascii="Angsana New" w:hAnsi="Angsana New"/>
                <w:b/>
                <w:bCs/>
                <w:sz w:val="24"/>
                <w:szCs w:val="24"/>
                <w:lang w:eastAsia="th-TH"/>
              </w:rPr>
            </w:pPr>
          </w:p>
        </w:tc>
        <w:tc>
          <w:tcPr>
            <w:tcW w:w="272" w:type="dxa"/>
          </w:tcPr>
          <w:p w14:paraId="7356147A" w14:textId="77777777" w:rsidR="008D3949" w:rsidRPr="0054389E" w:rsidRDefault="008D3949" w:rsidP="008D3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rPr>
                <w:rFonts w:ascii="Angsana New" w:hAnsi="Angsana New"/>
                <w:b/>
                <w:bCs/>
                <w:sz w:val="24"/>
                <w:szCs w:val="24"/>
                <w:lang w:eastAsia="th-TH"/>
              </w:rPr>
            </w:pPr>
          </w:p>
        </w:tc>
        <w:tc>
          <w:tcPr>
            <w:tcW w:w="1353" w:type="dxa"/>
            <w:tcBorders>
              <w:left w:val="nil"/>
              <w:right w:val="nil"/>
            </w:tcBorders>
          </w:tcPr>
          <w:p w14:paraId="485C7020" w14:textId="77777777" w:rsidR="008D3949" w:rsidRPr="0054389E" w:rsidRDefault="008D3949" w:rsidP="008D3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rPr>
                <w:rFonts w:ascii="Angsana New" w:hAnsi="Angsana New"/>
                <w:b/>
                <w:bCs/>
                <w:sz w:val="24"/>
                <w:szCs w:val="24"/>
                <w:lang w:eastAsia="th-TH"/>
              </w:rPr>
            </w:pPr>
          </w:p>
        </w:tc>
        <w:tc>
          <w:tcPr>
            <w:tcW w:w="363" w:type="dxa"/>
            <w:vAlign w:val="bottom"/>
          </w:tcPr>
          <w:p w14:paraId="1D46535E" w14:textId="77777777" w:rsidR="008D3949" w:rsidRPr="0054389E" w:rsidRDefault="008D3949" w:rsidP="008D3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rPr>
                <w:rFonts w:ascii="Angsana New" w:hAnsi="Angsana New"/>
                <w:b/>
                <w:bCs/>
                <w:sz w:val="24"/>
                <w:szCs w:val="24"/>
                <w:lang w:eastAsia="th-TH"/>
              </w:rPr>
            </w:pPr>
          </w:p>
        </w:tc>
        <w:tc>
          <w:tcPr>
            <w:tcW w:w="1352" w:type="dxa"/>
            <w:tcBorders>
              <w:left w:val="nil"/>
              <w:right w:val="nil"/>
            </w:tcBorders>
          </w:tcPr>
          <w:p w14:paraId="2DF90B86" w14:textId="77777777" w:rsidR="008D3949" w:rsidRPr="0054389E" w:rsidRDefault="008D3949" w:rsidP="008D3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rPr>
                <w:rFonts w:ascii="Angsana New" w:hAnsi="Angsana New"/>
                <w:b/>
                <w:bCs/>
                <w:sz w:val="24"/>
                <w:szCs w:val="24"/>
                <w:lang w:eastAsia="th-TH"/>
              </w:rPr>
            </w:pPr>
          </w:p>
        </w:tc>
        <w:tc>
          <w:tcPr>
            <w:tcW w:w="274" w:type="dxa"/>
          </w:tcPr>
          <w:p w14:paraId="463BED5E" w14:textId="77777777" w:rsidR="008D3949" w:rsidRPr="0054389E" w:rsidRDefault="008D3949" w:rsidP="008D3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rPr>
                <w:rFonts w:ascii="Angsana New" w:hAnsi="Angsana New"/>
                <w:b/>
                <w:bCs/>
                <w:sz w:val="24"/>
                <w:szCs w:val="24"/>
                <w:lang w:eastAsia="th-TH"/>
              </w:rPr>
            </w:pPr>
          </w:p>
        </w:tc>
        <w:tc>
          <w:tcPr>
            <w:tcW w:w="1353" w:type="dxa"/>
            <w:tcBorders>
              <w:left w:val="nil"/>
              <w:right w:val="nil"/>
            </w:tcBorders>
          </w:tcPr>
          <w:p w14:paraId="040E1940" w14:textId="77777777" w:rsidR="008D3949" w:rsidRPr="0054389E" w:rsidRDefault="008D3949" w:rsidP="008D3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rPr>
                <w:rFonts w:ascii="Angsana New" w:hAnsi="Angsana New"/>
                <w:b/>
                <w:bCs/>
                <w:sz w:val="24"/>
                <w:szCs w:val="24"/>
                <w:lang w:eastAsia="th-TH"/>
              </w:rPr>
            </w:pPr>
          </w:p>
        </w:tc>
        <w:tc>
          <w:tcPr>
            <w:tcW w:w="254" w:type="dxa"/>
          </w:tcPr>
          <w:p w14:paraId="2BEB6785" w14:textId="77777777" w:rsidR="008D3949" w:rsidRPr="0054389E" w:rsidRDefault="008D3949" w:rsidP="008D3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rPr>
                <w:rFonts w:ascii="Angsana New" w:hAnsi="Angsana New"/>
                <w:b/>
                <w:bCs/>
                <w:sz w:val="24"/>
                <w:szCs w:val="24"/>
                <w:lang w:eastAsia="th-TH"/>
              </w:rPr>
            </w:pPr>
          </w:p>
        </w:tc>
        <w:tc>
          <w:tcPr>
            <w:tcW w:w="1267" w:type="dxa"/>
            <w:tcBorders>
              <w:left w:val="nil"/>
              <w:right w:val="nil"/>
            </w:tcBorders>
          </w:tcPr>
          <w:p w14:paraId="00EF26CC" w14:textId="77777777" w:rsidR="008D3949" w:rsidRPr="0054389E" w:rsidRDefault="008D3949" w:rsidP="008D3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rPr>
                <w:rFonts w:ascii="Angsana New" w:hAnsi="Angsana New"/>
                <w:b/>
                <w:bCs/>
                <w:sz w:val="24"/>
                <w:szCs w:val="24"/>
                <w:lang w:eastAsia="th-TH"/>
              </w:rPr>
            </w:pPr>
          </w:p>
        </w:tc>
      </w:tr>
      <w:tr w:rsidR="008D3949" w:rsidRPr="004A223E" w14:paraId="6F9E705E" w14:textId="77777777">
        <w:trPr>
          <w:trHeight w:val="20"/>
        </w:trPr>
        <w:tc>
          <w:tcPr>
            <w:tcW w:w="3780" w:type="dxa"/>
          </w:tcPr>
          <w:p w14:paraId="09DDFF53" w14:textId="77777777" w:rsidR="008D3949" w:rsidRPr="004A223E" w:rsidRDefault="008D3949" w:rsidP="008D3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rPr>
                <w:rFonts w:ascii="Angsana New" w:hAnsi="Angsana New"/>
                <w:b/>
                <w:bCs/>
                <w:sz w:val="24"/>
                <w:szCs w:val="24"/>
                <w:lang w:eastAsia="th-TH"/>
              </w:rPr>
            </w:pPr>
            <w:r w:rsidRPr="004A223E">
              <w:rPr>
                <w:rFonts w:ascii="Angsana New" w:hAnsi="Angsana New"/>
                <w:b/>
                <w:bCs/>
                <w:sz w:val="24"/>
                <w:szCs w:val="24"/>
                <w:cs/>
                <w:lang w:eastAsia="th-TH"/>
              </w:rPr>
              <w:t>หนี้สินและส่วนของผู้ถือหุ้น</w:t>
            </w:r>
          </w:p>
        </w:tc>
        <w:tc>
          <w:tcPr>
            <w:tcW w:w="267" w:type="dxa"/>
          </w:tcPr>
          <w:p w14:paraId="2498D577" w14:textId="77777777" w:rsidR="008D3949" w:rsidRPr="004A223E" w:rsidRDefault="008D3949" w:rsidP="008D3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rPr>
                <w:rFonts w:ascii="Angsana New" w:hAnsi="Angsana New"/>
                <w:b/>
                <w:bCs/>
                <w:sz w:val="24"/>
                <w:szCs w:val="24"/>
                <w:cs/>
                <w:lang w:eastAsia="th-TH"/>
              </w:rPr>
            </w:pPr>
          </w:p>
        </w:tc>
        <w:tc>
          <w:tcPr>
            <w:tcW w:w="268" w:type="dxa"/>
          </w:tcPr>
          <w:p w14:paraId="1642068E" w14:textId="77777777" w:rsidR="008D3949" w:rsidRPr="004A223E" w:rsidRDefault="008D3949" w:rsidP="008D3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rPr>
                <w:rFonts w:ascii="Angsana New" w:hAnsi="Angsana New"/>
                <w:b/>
                <w:bCs/>
                <w:sz w:val="24"/>
                <w:szCs w:val="24"/>
                <w:lang w:eastAsia="th-TH"/>
              </w:rPr>
            </w:pPr>
          </w:p>
        </w:tc>
        <w:tc>
          <w:tcPr>
            <w:tcW w:w="1085" w:type="dxa"/>
            <w:tcBorders>
              <w:left w:val="nil"/>
              <w:right w:val="nil"/>
            </w:tcBorders>
          </w:tcPr>
          <w:p w14:paraId="7E0244A2" w14:textId="77777777" w:rsidR="008D3949" w:rsidRPr="004A223E" w:rsidRDefault="008D3949" w:rsidP="008D3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0" w:right="38"/>
              <w:rPr>
                <w:rFonts w:ascii="Angsana New" w:hAnsi="Angsana New"/>
                <w:b/>
                <w:bCs/>
                <w:sz w:val="24"/>
                <w:szCs w:val="24"/>
                <w:lang w:eastAsia="th-TH"/>
              </w:rPr>
            </w:pPr>
          </w:p>
        </w:tc>
        <w:tc>
          <w:tcPr>
            <w:tcW w:w="271" w:type="dxa"/>
          </w:tcPr>
          <w:p w14:paraId="380FECE5" w14:textId="77777777" w:rsidR="008D3949" w:rsidRPr="004A223E" w:rsidRDefault="008D3949" w:rsidP="008D3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rPr>
                <w:rFonts w:ascii="Angsana New" w:hAnsi="Angsana New"/>
                <w:b/>
                <w:bCs/>
                <w:sz w:val="24"/>
                <w:szCs w:val="24"/>
                <w:lang w:eastAsia="th-TH"/>
              </w:rPr>
            </w:pPr>
          </w:p>
        </w:tc>
        <w:tc>
          <w:tcPr>
            <w:tcW w:w="1261" w:type="dxa"/>
            <w:tcBorders>
              <w:left w:val="nil"/>
              <w:right w:val="nil"/>
            </w:tcBorders>
          </w:tcPr>
          <w:p w14:paraId="55FFD259" w14:textId="77777777" w:rsidR="008D3949" w:rsidRPr="004A223E" w:rsidRDefault="008D3949" w:rsidP="008D3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rPr>
                <w:rFonts w:ascii="Angsana New" w:hAnsi="Angsana New"/>
                <w:b/>
                <w:bCs/>
                <w:sz w:val="24"/>
                <w:szCs w:val="24"/>
                <w:lang w:eastAsia="th-TH"/>
              </w:rPr>
            </w:pPr>
          </w:p>
        </w:tc>
        <w:tc>
          <w:tcPr>
            <w:tcW w:w="272" w:type="dxa"/>
          </w:tcPr>
          <w:p w14:paraId="52359345" w14:textId="77777777" w:rsidR="008D3949" w:rsidRPr="004A223E" w:rsidRDefault="008D3949" w:rsidP="008D3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rPr>
                <w:rFonts w:ascii="Angsana New" w:hAnsi="Angsana New"/>
                <w:b/>
                <w:bCs/>
                <w:sz w:val="24"/>
                <w:szCs w:val="24"/>
                <w:lang w:eastAsia="th-TH"/>
              </w:rPr>
            </w:pPr>
          </w:p>
        </w:tc>
        <w:tc>
          <w:tcPr>
            <w:tcW w:w="1353" w:type="dxa"/>
            <w:tcBorders>
              <w:left w:val="nil"/>
              <w:right w:val="nil"/>
            </w:tcBorders>
          </w:tcPr>
          <w:p w14:paraId="6C5FB054" w14:textId="77777777" w:rsidR="008D3949" w:rsidRPr="004A223E" w:rsidRDefault="008D3949" w:rsidP="008D3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rPr>
                <w:rFonts w:ascii="Angsana New" w:hAnsi="Angsana New"/>
                <w:b/>
                <w:bCs/>
                <w:sz w:val="24"/>
                <w:szCs w:val="24"/>
                <w:lang w:eastAsia="th-TH"/>
              </w:rPr>
            </w:pPr>
          </w:p>
        </w:tc>
        <w:tc>
          <w:tcPr>
            <w:tcW w:w="363" w:type="dxa"/>
            <w:vAlign w:val="bottom"/>
          </w:tcPr>
          <w:p w14:paraId="2DFC86CB" w14:textId="77777777" w:rsidR="008D3949" w:rsidRPr="004A223E" w:rsidRDefault="008D3949" w:rsidP="008D3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rPr>
                <w:rFonts w:ascii="Angsana New" w:hAnsi="Angsana New"/>
                <w:b/>
                <w:bCs/>
                <w:sz w:val="24"/>
                <w:szCs w:val="24"/>
                <w:lang w:eastAsia="th-TH"/>
              </w:rPr>
            </w:pPr>
          </w:p>
        </w:tc>
        <w:tc>
          <w:tcPr>
            <w:tcW w:w="1352" w:type="dxa"/>
            <w:tcBorders>
              <w:left w:val="nil"/>
              <w:right w:val="nil"/>
            </w:tcBorders>
          </w:tcPr>
          <w:p w14:paraId="4BCBF263" w14:textId="77777777" w:rsidR="008D3949" w:rsidRPr="004A223E" w:rsidRDefault="008D3949" w:rsidP="008D3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rPr>
                <w:rFonts w:ascii="Angsana New" w:hAnsi="Angsana New"/>
                <w:b/>
                <w:bCs/>
                <w:sz w:val="24"/>
                <w:szCs w:val="24"/>
                <w:lang w:eastAsia="th-TH"/>
              </w:rPr>
            </w:pPr>
          </w:p>
        </w:tc>
        <w:tc>
          <w:tcPr>
            <w:tcW w:w="274" w:type="dxa"/>
          </w:tcPr>
          <w:p w14:paraId="6A1E953B" w14:textId="77777777" w:rsidR="008D3949" w:rsidRPr="004A223E" w:rsidRDefault="008D3949" w:rsidP="008D3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rPr>
                <w:rFonts w:ascii="Angsana New" w:hAnsi="Angsana New"/>
                <w:b/>
                <w:bCs/>
                <w:sz w:val="24"/>
                <w:szCs w:val="24"/>
                <w:lang w:eastAsia="th-TH"/>
              </w:rPr>
            </w:pPr>
          </w:p>
        </w:tc>
        <w:tc>
          <w:tcPr>
            <w:tcW w:w="1353" w:type="dxa"/>
            <w:tcBorders>
              <w:left w:val="nil"/>
              <w:right w:val="nil"/>
            </w:tcBorders>
          </w:tcPr>
          <w:p w14:paraId="324FED66" w14:textId="77777777" w:rsidR="008D3949" w:rsidRPr="004A223E" w:rsidRDefault="008D3949" w:rsidP="008D3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rPr>
                <w:rFonts w:ascii="Angsana New" w:hAnsi="Angsana New"/>
                <w:b/>
                <w:bCs/>
                <w:sz w:val="24"/>
                <w:szCs w:val="24"/>
                <w:lang w:eastAsia="th-TH"/>
              </w:rPr>
            </w:pPr>
          </w:p>
        </w:tc>
        <w:tc>
          <w:tcPr>
            <w:tcW w:w="254" w:type="dxa"/>
          </w:tcPr>
          <w:p w14:paraId="3F532A49" w14:textId="77777777" w:rsidR="008D3949" w:rsidRPr="004A223E" w:rsidRDefault="008D3949" w:rsidP="008D3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rPr>
                <w:rFonts w:ascii="Angsana New" w:hAnsi="Angsana New"/>
                <w:b/>
                <w:bCs/>
                <w:sz w:val="24"/>
                <w:szCs w:val="24"/>
                <w:lang w:eastAsia="th-TH"/>
              </w:rPr>
            </w:pPr>
          </w:p>
        </w:tc>
        <w:tc>
          <w:tcPr>
            <w:tcW w:w="1267" w:type="dxa"/>
            <w:tcBorders>
              <w:left w:val="nil"/>
              <w:right w:val="nil"/>
            </w:tcBorders>
          </w:tcPr>
          <w:p w14:paraId="748A1040" w14:textId="77777777" w:rsidR="008D3949" w:rsidRPr="004A223E" w:rsidRDefault="008D3949" w:rsidP="008D3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rPr>
                <w:rFonts w:ascii="Angsana New" w:hAnsi="Angsana New"/>
                <w:b/>
                <w:bCs/>
                <w:sz w:val="24"/>
                <w:szCs w:val="24"/>
                <w:lang w:eastAsia="th-TH"/>
              </w:rPr>
            </w:pPr>
          </w:p>
        </w:tc>
      </w:tr>
      <w:tr w:rsidR="008D3949" w:rsidRPr="004A223E" w14:paraId="3C1CC68E" w14:textId="77777777">
        <w:trPr>
          <w:trHeight w:val="20"/>
        </w:trPr>
        <w:tc>
          <w:tcPr>
            <w:tcW w:w="3780" w:type="dxa"/>
          </w:tcPr>
          <w:p w14:paraId="2C49AF93" w14:textId="77777777" w:rsidR="008D3949" w:rsidRPr="004A223E" w:rsidRDefault="008D3949" w:rsidP="008D3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rPr>
                <w:rFonts w:ascii="Angsana New" w:hAnsi="Angsana New"/>
                <w:b/>
                <w:bCs/>
                <w:sz w:val="24"/>
                <w:szCs w:val="24"/>
                <w:lang w:eastAsia="th-TH"/>
              </w:rPr>
            </w:pPr>
            <w:r w:rsidRPr="004A223E">
              <w:rPr>
                <w:rFonts w:ascii="Angsana New" w:hAnsi="Angsana New"/>
                <w:b/>
                <w:bCs/>
                <w:sz w:val="24"/>
                <w:szCs w:val="24"/>
                <w:cs/>
                <w:lang w:eastAsia="th-TH"/>
              </w:rPr>
              <w:t>หนี้สินไม่หมุนเวียน</w:t>
            </w:r>
          </w:p>
        </w:tc>
        <w:tc>
          <w:tcPr>
            <w:tcW w:w="267" w:type="dxa"/>
          </w:tcPr>
          <w:p w14:paraId="21E163C2" w14:textId="77777777" w:rsidR="008D3949" w:rsidRPr="004A223E" w:rsidRDefault="008D3949" w:rsidP="008D3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rPr>
                <w:rFonts w:ascii="Angsana New" w:hAnsi="Angsana New"/>
                <w:b/>
                <w:bCs/>
                <w:sz w:val="24"/>
                <w:szCs w:val="24"/>
                <w:cs/>
                <w:lang w:eastAsia="th-TH"/>
              </w:rPr>
            </w:pPr>
          </w:p>
        </w:tc>
        <w:tc>
          <w:tcPr>
            <w:tcW w:w="268" w:type="dxa"/>
          </w:tcPr>
          <w:p w14:paraId="5EBCDCA5" w14:textId="77777777" w:rsidR="008D3949" w:rsidRPr="004A223E" w:rsidRDefault="008D3949" w:rsidP="008D3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rPr>
                <w:rFonts w:ascii="Angsana New" w:hAnsi="Angsana New"/>
                <w:b/>
                <w:bCs/>
                <w:sz w:val="24"/>
                <w:szCs w:val="24"/>
                <w:lang w:eastAsia="th-TH"/>
              </w:rPr>
            </w:pPr>
          </w:p>
        </w:tc>
        <w:tc>
          <w:tcPr>
            <w:tcW w:w="1085" w:type="dxa"/>
            <w:tcBorders>
              <w:left w:val="nil"/>
              <w:right w:val="nil"/>
            </w:tcBorders>
          </w:tcPr>
          <w:p w14:paraId="0E69979C" w14:textId="77777777" w:rsidR="008D3949" w:rsidRPr="004A223E" w:rsidRDefault="008D3949" w:rsidP="008D3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0" w:right="38"/>
              <w:rPr>
                <w:rFonts w:ascii="Angsana New" w:hAnsi="Angsana New"/>
                <w:b/>
                <w:bCs/>
                <w:sz w:val="24"/>
                <w:szCs w:val="24"/>
                <w:lang w:eastAsia="th-TH"/>
              </w:rPr>
            </w:pPr>
          </w:p>
        </w:tc>
        <w:tc>
          <w:tcPr>
            <w:tcW w:w="271" w:type="dxa"/>
          </w:tcPr>
          <w:p w14:paraId="03EA0435" w14:textId="77777777" w:rsidR="008D3949" w:rsidRPr="004A223E" w:rsidRDefault="008D3949" w:rsidP="008D3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rPr>
                <w:rFonts w:ascii="Angsana New" w:hAnsi="Angsana New"/>
                <w:b/>
                <w:bCs/>
                <w:sz w:val="24"/>
                <w:szCs w:val="24"/>
                <w:lang w:eastAsia="th-TH"/>
              </w:rPr>
            </w:pPr>
          </w:p>
        </w:tc>
        <w:tc>
          <w:tcPr>
            <w:tcW w:w="1261" w:type="dxa"/>
            <w:tcBorders>
              <w:left w:val="nil"/>
              <w:right w:val="nil"/>
            </w:tcBorders>
          </w:tcPr>
          <w:p w14:paraId="43B01223" w14:textId="77777777" w:rsidR="008D3949" w:rsidRPr="004A223E" w:rsidRDefault="008D3949" w:rsidP="008D3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rPr>
                <w:rFonts w:ascii="Angsana New" w:hAnsi="Angsana New"/>
                <w:b/>
                <w:bCs/>
                <w:sz w:val="24"/>
                <w:szCs w:val="24"/>
                <w:lang w:eastAsia="th-TH"/>
              </w:rPr>
            </w:pPr>
          </w:p>
        </w:tc>
        <w:tc>
          <w:tcPr>
            <w:tcW w:w="272" w:type="dxa"/>
          </w:tcPr>
          <w:p w14:paraId="54B49AFC" w14:textId="77777777" w:rsidR="008D3949" w:rsidRPr="004A223E" w:rsidRDefault="008D3949" w:rsidP="008D3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rPr>
                <w:rFonts w:ascii="Angsana New" w:hAnsi="Angsana New"/>
                <w:b/>
                <w:bCs/>
                <w:sz w:val="24"/>
                <w:szCs w:val="24"/>
                <w:lang w:eastAsia="th-TH"/>
              </w:rPr>
            </w:pPr>
          </w:p>
        </w:tc>
        <w:tc>
          <w:tcPr>
            <w:tcW w:w="1353" w:type="dxa"/>
            <w:tcBorders>
              <w:left w:val="nil"/>
              <w:right w:val="nil"/>
            </w:tcBorders>
          </w:tcPr>
          <w:p w14:paraId="2FAAA052" w14:textId="77777777" w:rsidR="008D3949" w:rsidRPr="004A223E" w:rsidRDefault="008D3949" w:rsidP="008D3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rPr>
                <w:rFonts w:ascii="Angsana New" w:hAnsi="Angsana New"/>
                <w:b/>
                <w:bCs/>
                <w:sz w:val="24"/>
                <w:szCs w:val="24"/>
                <w:lang w:eastAsia="th-TH"/>
              </w:rPr>
            </w:pPr>
          </w:p>
        </w:tc>
        <w:tc>
          <w:tcPr>
            <w:tcW w:w="363" w:type="dxa"/>
            <w:vAlign w:val="bottom"/>
          </w:tcPr>
          <w:p w14:paraId="3FD53D69" w14:textId="77777777" w:rsidR="008D3949" w:rsidRPr="004A223E" w:rsidRDefault="008D3949" w:rsidP="008D3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rPr>
                <w:rFonts w:ascii="Angsana New" w:hAnsi="Angsana New"/>
                <w:b/>
                <w:bCs/>
                <w:sz w:val="24"/>
                <w:szCs w:val="24"/>
                <w:lang w:eastAsia="th-TH"/>
              </w:rPr>
            </w:pPr>
          </w:p>
        </w:tc>
        <w:tc>
          <w:tcPr>
            <w:tcW w:w="1352" w:type="dxa"/>
            <w:tcBorders>
              <w:left w:val="nil"/>
              <w:right w:val="nil"/>
            </w:tcBorders>
          </w:tcPr>
          <w:p w14:paraId="72A1B3E4" w14:textId="77777777" w:rsidR="008D3949" w:rsidRPr="004A223E" w:rsidRDefault="008D3949" w:rsidP="008D3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rPr>
                <w:rFonts w:ascii="Angsana New" w:hAnsi="Angsana New"/>
                <w:b/>
                <w:bCs/>
                <w:sz w:val="24"/>
                <w:szCs w:val="24"/>
                <w:lang w:eastAsia="th-TH"/>
              </w:rPr>
            </w:pPr>
          </w:p>
        </w:tc>
        <w:tc>
          <w:tcPr>
            <w:tcW w:w="274" w:type="dxa"/>
          </w:tcPr>
          <w:p w14:paraId="407F2E5C" w14:textId="77777777" w:rsidR="008D3949" w:rsidRPr="004A223E" w:rsidRDefault="008D3949" w:rsidP="008D3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rPr>
                <w:rFonts w:ascii="Angsana New" w:hAnsi="Angsana New"/>
                <w:b/>
                <w:bCs/>
                <w:sz w:val="24"/>
                <w:szCs w:val="24"/>
                <w:lang w:eastAsia="th-TH"/>
              </w:rPr>
            </w:pPr>
          </w:p>
        </w:tc>
        <w:tc>
          <w:tcPr>
            <w:tcW w:w="1353" w:type="dxa"/>
            <w:tcBorders>
              <w:left w:val="nil"/>
              <w:right w:val="nil"/>
            </w:tcBorders>
          </w:tcPr>
          <w:p w14:paraId="6A225510" w14:textId="77777777" w:rsidR="008D3949" w:rsidRPr="004A223E" w:rsidRDefault="008D3949" w:rsidP="008D3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rPr>
                <w:rFonts w:ascii="Angsana New" w:hAnsi="Angsana New"/>
                <w:b/>
                <w:bCs/>
                <w:sz w:val="24"/>
                <w:szCs w:val="24"/>
                <w:lang w:eastAsia="th-TH"/>
              </w:rPr>
            </w:pPr>
          </w:p>
        </w:tc>
        <w:tc>
          <w:tcPr>
            <w:tcW w:w="254" w:type="dxa"/>
          </w:tcPr>
          <w:p w14:paraId="42263841" w14:textId="77777777" w:rsidR="008D3949" w:rsidRPr="004A223E" w:rsidRDefault="008D3949" w:rsidP="008D3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rPr>
                <w:rFonts w:ascii="Angsana New" w:hAnsi="Angsana New"/>
                <w:b/>
                <w:bCs/>
                <w:sz w:val="24"/>
                <w:szCs w:val="24"/>
                <w:lang w:eastAsia="th-TH"/>
              </w:rPr>
            </w:pPr>
          </w:p>
        </w:tc>
        <w:tc>
          <w:tcPr>
            <w:tcW w:w="1267" w:type="dxa"/>
            <w:tcBorders>
              <w:left w:val="nil"/>
              <w:right w:val="nil"/>
            </w:tcBorders>
          </w:tcPr>
          <w:p w14:paraId="4F48EF9A" w14:textId="77777777" w:rsidR="008D3949" w:rsidRPr="004A223E" w:rsidRDefault="008D3949" w:rsidP="008D3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rPr>
                <w:rFonts w:ascii="Angsana New" w:hAnsi="Angsana New"/>
                <w:b/>
                <w:bCs/>
                <w:sz w:val="24"/>
                <w:szCs w:val="24"/>
                <w:lang w:eastAsia="th-TH"/>
              </w:rPr>
            </w:pPr>
          </w:p>
        </w:tc>
      </w:tr>
      <w:tr w:rsidR="008D3949" w:rsidRPr="004A223E" w14:paraId="5BA11929" w14:textId="77777777">
        <w:trPr>
          <w:trHeight w:val="20"/>
        </w:trPr>
        <w:tc>
          <w:tcPr>
            <w:tcW w:w="3780" w:type="dxa"/>
          </w:tcPr>
          <w:p w14:paraId="36FA06BC" w14:textId="77777777" w:rsidR="008D3949" w:rsidRPr="004A223E" w:rsidRDefault="008D3949" w:rsidP="008D3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rPr>
                <w:rFonts w:ascii="Angsana New" w:hAnsi="Angsana New"/>
                <w:sz w:val="24"/>
                <w:szCs w:val="24"/>
                <w:lang w:eastAsia="th-TH"/>
              </w:rPr>
            </w:pPr>
            <w:r w:rsidRPr="004A223E">
              <w:rPr>
                <w:rFonts w:ascii="Angsana New" w:hAnsi="Angsana New"/>
                <w:sz w:val="24"/>
                <w:szCs w:val="24"/>
                <w:cs/>
                <w:lang w:eastAsia="th-TH"/>
              </w:rPr>
              <w:t>หนี้สินภาษีเงินได้รอการตัดบัญชี</w:t>
            </w:r>
          </w:p>
        </w:tc>
        <w:tc>
          <w:tcPr>
            <w:tcW w:w="267" w:type="dxa"/>
          </w:tcPr>
          <w:p w14:paraId="30E12946" w14:textId="77777777" w:rsidR="008D3949" w:rsidRPr="004A223E" w:rsidRDefault="008D3949" w:rsidP="008D3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rPr>
                <w:rFonts w:ascii="Angsana New" w:hAnsi="Angsana New"/>
                <w:b/>
                <w:bCs/>
                <w:sz w:val="24"/>
                <w:szCs w:val="24"/>
                <w:cs/>
                <w:lang w:eastAsia="th-TH"/>
              </w:rPr>
            </w:pPr>
          </w:p>
        </w:tc>
        <w:tc>
          <w:tcPr>
            <w:tcW w:w="268" w:type="dxa"/>
          </w:tcPr>
          <w:p w14:paraId="48F92724" w14:textId="77777777" w:rsidR="008D3949" w:rsidRPr="004A223E" w:rsidRDefault="008D3949" w:rsidP="008D3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rPr>
                <w:rFonts w:ascii="Angsana New" w:hAnsi="Angsana New"/>
                <w:b/>
                <w:bCs/>
                <w:sz w:val="24"/>
                <w:szCs w:val="24"/>
                <w:lang w:eastAsia="th-TH"/>
              </w:rPr>
            </w:pPr>
          </w:p>
        </w:tc>
        <w:tc>
          <w:tcPr>
            <w:tcW w:w="1085" w:type="dxa"/>
            <w:tcBorders>
              <w:left w:val="nil"/>
              <w:right w:val="nil"/>
            </w:tcBorders>
          </w:tcPr>
          <w:p w14:paraId="195F5936" w14:textId="46A636D3" w:rsidR="008D3949" w:rsidRPr="001132B8" w:rsidRDefault="008D3949" w:rsidP="008D3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0" w:right="38"/>
              <w:jc w:val="right"/>
              <w:rPr>
                <w:rFonts w:ascii="Angsana New" w:hAnsi="Angsana New"/>
                <w:sz w:val="24"/>
                <w:szCs w:val="24"/>
                <w:lang w:eastAsia="th-TH"/>
              </w:rPr>
            </w:pPr>
            <w:r w:rsidRPr="008557D6">
              <w:rPr>
                <w:rFonts w:ascii="Angsana New" w:hAnsi="Angsana New"/>
                <w:sz w:val="24"/>
                <w:szCs w:val="24"/>
                <w:lang w:eastAsia="th-TH"/>
              </w:rPr>
              <w:t xml:space="preserve"> -   </w:t>
            </w:r>
          </w:p>
        </w:tc>
        <w:tc>
          <w:tcPr>
            <w:tcW w:w="271" w:type="dxa"/>
          </w:tcPr>
          <w:p w14:paraId="79EE2AE1" w14:textId="77777777" w:rsidR="008D3949" w:rsidRPr="001132B8" w:rsidRDefault="008D3949" w:rsidP="008D3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right"/>
              <w:rPr>
                <w:rFonts w:ascii="Angsana New" w:hAnsi="Angsana New"/>
                <w:sz w:val="24"/>
                <w:szCs w:val="24"/>
                <w:lang w:eastAsia="th-TH"/>
              </w:rPr>
            </w:pPr>
          </w:p>
        </w:tc>
        <w:tc>
          <w:tcPr>
            <w:tcW w:w="1261" w:type="dxa"/>
            <w:tcBorders>
              <w:left w:val="nil"/>
              <w:right w:val="nil"/>
            </w:tcBorders>
          </w:tcPr>
          <w:p w14:paraId="40EFF7C5" w14:textId="0E52DBFB" w:rsidR="008D3949" w:rsidRPr="001132B8" w:rsidRDefault="008D3949" w:rsidP="008D3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right"/>
              <w:rPr>
                <w:rFonts w:ascii="Angsana New" w:hAnsi="Angsana New"/>
                <w:sz w:val="24"/>
                <w:szCs w:val="24"/>
                <w:lang w:eastAsia="th-TH"/>
              </w:rPr>
            </w:pPr>
            <w:r w:rsidRPr="008557D6">
              <w:rPr>
                <w:rFonts w:ascii="Angsana New" w:hAnsi="Angsana New"/>
                <w:sz w:val="24"/>
                <w:szCs w:val="24"/>
                <w:lang w:eastAsia="th-TH"/>
              </w:rPr>
              <w:t xml:space="preserve"> </w:t>
            </w:r>
            <w:r w:rsidRPr="000F5FAC">
              <w:rPr>
                <w:rFonts w:ascii="Angsana New" w:hAnsi="Angsana New"/>
                <w:sz w:val="24"/>
                <w:szCs w:val="24"/>
                <w:lang w:eastAsia="th-TH"/>
              </w:rPr>
              <w:t>1</w:t>
            </w:r>
            <w:r w:rsidRPr="008557D6">
              <w:rPr>
                <w:rFonts w:ascii="Angsana New" w:hAnsi="Angsana New"/>
                <w:sz w:val="24"/>
                <w:szCs w:val="24"/>
                <w:lang w:eastAsia="th-TH"/>
              </w:rPr>
              <w:t>,</w:t>
            </w:r>
            <w:r w:rsidRPr="000F5FAC">
              <w:rPr>
                <w:rFonts w:ascii="Angsana New" w:hAnsi="Angsana New"/>
                <w:sz w:val="24"/>
                <w:szCs w:val="24"/>
                <w:lang w:eastAsia="th-TH"/>
              </w:rPr>
              <w:t>105</w:t>
            </w:r>
            <w:r w:rsidRPr="008557D6">
              <w:rPr>
                <w:rFonts w:ascii="Angsana New" w:hAnsi="Angsana New"/>
                <w:sz w:val="24"/>
                <w:szCs w:val="24"/>
                <w:lang w:eastAsia="th-TH"/>
              </w:rPr>
              <w:t xml:space="preserve"> </w:t>
            </w:r>
          </w:p>
        </w:tc>
        <w:tc>
          <w:tcPr>
            <w:tcW w:w="272" w:type="dxa"/>
          </w:tcPr>
          <w:p w14:paraId="5101081F" w14:textId="77777777" w:rsidR="008D3949" w:rsidRPr="001132B8" w:rsidRDefault="008D3949" w:rsidP="008D3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right"/>
              <w:rPr>
                <w:rFonts w:ascii="Angsana New" w:hAnsi="Angsana New"/>
                <w:sz w:val="24"/>
                <w:szCs w:val="24"/>
                <w:lang w:eastAsia="th-TH"/>
              </w:rPr>
            </w:pPr>
          </w:p>
        </w:tc>
        <w:tc>
          <w:tcPr>
            <w:tcW w:w="1353" w:type="dxa"/>
            <w:tcBorders>
              <w:left w:val="nil"/>
              <w:right w:val="nil"/>
            </w:tcBorders>
          </w:tcPr>
          <w:p w14:paraId="2FA17903" w14:textId="44F01DB8" w:rsidR="008D3949" w:rsidRPr="001132B8" w:rsidRDefault="008D3949" w:rsidP="008D3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right"/>
              <w:rPr>
                <w:rFonts w:ascii="Angsana New" w:hAnsi="Angsana New"/>
                <w:sz w:val="24"/>
                <w:szCs w:val="24"/>
                <w:lang w:eastAsia="th-TH"/>
              </w:rPr>
            </w:pPr>
            <w:r w:rsidRPr="008557D6">
              <w:rPr>
                <w:rFonts w:ascii="Angsana New" w:hAnsi="Angsana New"/>
                <w:sz w:val="24"/>
                <w:szCs w:val="24"/>
                <w:lang w:eastAsia="th-TH"/>
              </w:rPr>
              <w:t xml:space="preserve"> </w:t>
            </w:r>
            <w:r w:rsidRPr="000F5FAC">
              <w:rPr>
                <w:rFonts w:ascii="Angsana New" w:hAnsi="Angsana New"/>
                <w:sz w:val="24"/>
                <w:szCs w:val="24"/>
                <w:lang w:eastAsia="th-TH"/>
              </w:rPr>
              <w:t>1</w:t>
            </w:r>
            <w:r w:rsidRPr="008557D6">
              <w:rPr>
                <w:rFonts w:ascii="Angsana New" w:hAnsi="Angsana New"/>
                <w:sz w:val="24"/>
                <w:szCs w:val="24"/>
                <w:lang w:eastAsia="th-TH"/>
              </w:rPr>
              <w:t>,</w:t>
            </w:r>
            <w:r w:rsidRPr="000F5FAC">
              <w:rPr>
                <w:rFonts w:ascii="Angsana New" w:hAnsi="Angsana New"/>
                <w:sz w:val="24"/>
                <w:szCs w:val="24"/>
                <w:lang w:eastAsia="th-TH"/>
              </w:rPr>
              <w:t>105</w:t>
            </w:r>
            <w:r w:rsidRPr="008557D6">
              <w:rPr>
                <w:rFonts w:ascii="Angsana New" w:hAnsi="Angsana New"/>
                <w:sz w:val="24"/>
                <w:szCs w:val="24"/>
                <w:lang w:eastAsia="th-TH"/>
              </w:rPr>
              <w:t xml:space="preserve"> </w:t>
            </w:r>
          </w:p>
        </w:tc>
        <w:tc>
          <w:tcPr>
            <w:tcW w:w="363" w:type="dxa"/>
          </w:tcPr>
          <w:p w14:paraId="60AC2335" w14:textId="77777777" w:rsidR="008D3949" w:rsidRPr="001132B8" w:rsidRDefault="008D3949" w:rsidP="008D3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right"/>
              <w:rPr>
                <w:rFonts w:ascii="Angsana New" w:hAnsi="Angsana New"/>
                <w:sz w:val="24"/>
                <w:szCs w:val="24"/>
                <w:lang w:eastAsia="th-TH"/>
              </w:rPr>
            </w:pPr>
          </w:p>
        </w:tc>
        <w:tc>
          <w:tcPr>
            <w:tcW w:w="1352" w:type="dxa"/>
            <w:tcBorders>
              <w:left w:val="nil"/>
              <w:right w:val="nil"/>
            </w:tcBorders>
          </w:tcPr>
          <w:p w14:paraId="46CF8E28" w14:textId="0412B220" w:rsidR="008D3949" w:rsidRPr="001132B8" w:rsidRDefault="008D3949" w:rsidP="008D3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right"/>
              <w:rPr>
                <w:rFonts w:ascii="Angsana New" w:hAnsi="Angsana New"/>
                <w:sz w:val="24"/>
                <w:szCs w:val="24"/>
                <w:lang w:eastAsia="th-TH"/>
              </w:rPr>
            </w:pPr>
            <w:r w:rsidRPr="008557D6">
              <w:rPr>
                <w:rFonts w:ascii="Angsana New" w:hAnsi="Angsana New"/>
                <w:sz w:val="24"/>
                <w:szCs w:val="24"/>
                <w:lang w:eastAsia="th-TH"/>
              </w:rPr>
              <w:t xml:space="preserve"> -   </w:t>
            </w:r>
          </w:p>
        </w:tc>
        <w:tc>
          <w:tcPr>
            <w:tcW w:w="274" w:type="dxa"/>
          </w:tcPr>
          <w:p w14:paraId="238D6F92" w14:textId="77777777" w:rsidR="008D3949" w:rsidRPr="001132B8" w:rsidRDefault="008D3949" w:rsidP="008D3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right"/>
              <w:rPr>
                <w:rFonts w:ascii="Angsana New" w:hAnsi="Angsana New"/>
                <w:sz w:val="24"/>
                <w:szCs w:val="24"/>
                <w:lang w:eastAsia="th-TH"/>
              </w:rPr>
            </w:pPr>
          </w:p>
        </w:tc>
        <w:tc>
          <w:tcPr>
            <w:tcW w:w="1353" w:type="dxa"/>
            <w:tcBorders>
              <w:left w:val="nil"/>
              <w:right w:val="nil"/>
            </w:tcBorders>
          </w:tcPr>
          <w:p w14:paraId="03FE021E" w14:textId="590708FA" w:rsidR="008D3949" w:rsidRPr="001132B8" w:rsidRDefault="008D3949" w:rsidP="008D3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right"/>
              <w:rPr>
                <w:rFonts w:ascii="Angsana New" w:hAnsi="Angsana New"/>
                <w:sz w:val="24"/>
                <w:szCs w:val="24"/>
                <w:lang w:eastAsia="th-TH"/>
              </w:rPr>
            </w:pPr>
            <w:r w:rsidRPr="008557D6">
              <w:rPr>
                <w:rFonts w:ascii="Angsana New" w:hAnsi="Angsana New"/>
                <w:sz w:val="24"/>
                <w:szCs w:val="24"/>
                <w:lang w:eastAsia="th-TH"/>
              </w:rPr>
              <w:t xml:space="preserve"> </w:t>
            </w:r>
            <w:r w:rsidRPr="000F5FAC">
              <w:rPr>
                <w:rFonts w:ascii="Angsana New" w:hAnsi="Angsana New"/>
                <w:sz w:val="24"/>
                <w:szCs w:val="24"/>
                <w:lang w:eastAsia="th-TH"/>
              </w:rPr>
              <w:t>1</w:t>
            </w:r>
            <w:r w:rsidRPr="008557D6">
              <w:rPr>
                <w:rFonts w:ascii="Angsana New" w:hAnsi="Angsana New"/>
                <w:sz w:val="24"/>
                <w:szCs w:val="24"/>
                <w:lang w:eastAsia="th-TH"/>
              </w:rPr>
              <w:t>,</w:t>
            </w:r>
            <w:r w:rsidRPr="000F5FAC">
              <w:rPr>
                <w:rFonts w:ascii="Angsana New" w:hAnsi="Angsana New"/>
                <w:sz w:val="24"/>
                <w:szCs w:val="24"/>
                <w:lang w:eastAsia="th-TH"/>
              </w:rPr>
              <w:t>207</w:t>
            </w:r>
            <w:r w:rsidRPr="008557D6">
              <w:rPr>
                <w:rFonts w:ascii="Angsana New" w:hAnsi="Angsana New"/>
                <w:sz w:val="24"/>
                <w:szCs w:val="24"/>
                <w:lang w:eastAsia="th-TH"/>
              </w:rPr>
              <w:t xml:space="preserve"> </w:t>
            </w:r>
          </w:p>
        </w:tc>
        <w:tc>
          <w:tcPr>
            <w:tcW w:w="254" w:type="dxa"/>
          </w:tcPr>
          <w:p w14:paraId="42A3F6B7" w14:textId="77777777" w:rsidR="008D3949" w:rsidRPr="001132B8" w:rsidRDefault="008D3949" w:rsidP="008D3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right"/>
              <w:rPr>
                <w:rFonts w:ascii="Angsana New" w:hAnsi="Angsana New"/>
                <w:sz w:val="24"/>
                <w:szCs w:val="24"/>
                <w:lang w:eastAsia="th-TH"/>
              </w:rPr>
            </w:pPr>
          </w:p>
        </w:tc>
        <w:tc>
          <w:tcPr>
            <w:tcW w:w="1267" w:type="dxa"/>
            <w:tcBorders>
              <w:left w:val="nil"/>
              <w:right w:val="nil"/>
            </w:tcBorders>
          </w:tcPr>
          <w:p w14:paraId="273C9EB4" w14:textId="043EB71F" w:rsidR="008D3949" w:rsidRPr="001132B8" w:rsidRDefault="008D3949" w:rsidP="008D3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right"/>
              <w:rPr>
                <w:rFonts w:ascii="Angsana New" w:hAnsi="Angsana New"/>
                <w:sz w:val="24"/>
                <w:szCs w:val="24"/>
                <w:lang w:eastAsia="th-TH"/>
              </w:rPr>
            </w:pPr>
            <w:r w:rsidRPr="008557D6">
              <w:rPr>
                <w:rFonts w:ascii="Angsana New" w:hAnsi="Angsana New"/>
                <w:sz w:val="24"/>
                <w:szCs w:val="24"/>
                <w:lang w:eastAsia="th-TH"/>
              </w:rPr>
              <w:t xml:space="preserve"> </w:t>
            </w:r>
            <w:r w:rsidRPr="000F5FAC">
              <w:rPr>
                <w:rFonts w:ascii="Angsana New" w:hAnsi="Angsana New"/>
                <w:sz w:val="24"/>
                <w:szCs w:val="24"/>
                <w:lang w:eastAsia="th-TH"/>
              </w:rPr>
              <w:t>1</w:t>
            </w:r>
            <w:r w:rsidRPr="008557D6">
              <w:rPr>
                <w:rFonts w:ascii="Angsana New" w:hAnsi="Angsana New"/>
                <w:sz w:val="24"/>
                <w:szCs w:val="24"/>
                <w:lang w:eastAsia="th-TH"/>
              </w:rPr>
              <w:t>,</w:t>
            </w:r>
            <w:r w:rsidRPr="000F5FAC">
              <w:rPr>
                <w:rFonts w:ascii="Angsana New" w:hAnsi="Angsana New"/>
                <w:sz w:val="24"/>
                <w:szCs w:val="24"/>
                <w:lang w:eastAsia="th-TH"/>
              </w:rPr>
              <w:t>207</w:t>
            </w:r>
            <w:r w:rsidRPr="008557D6">
              <w:rPr>
                <w:rFonts w:ascii="Angsana New" w:hAnsi="Angsana New"/>
                <w:sz w:val="24"/>
                <w:szCs w:val="24"/>
                <w:lang w:eastAsia="th-TH"/>
              </w:rPr>
              <w:t xml:space="preserve"> </w:t>
            </w:r>
          </w:p>
        </w:tc>
      </w:tr>
      <w:tr w:rsidR="008D3949" w:rsidRPr="004A223E" w14:paraId="04ADC5EB" w14:textId="77777777">
        <w:trPr>
          <w:trHeight w:val="20"/>
        </w:trPr>
        <w:tc>
          <w:tcPr>
            <w:tcW w:w="3780" w:type="dxa"/>
          </w:tcPr>
          <w:p w14:paraId="4E4F1575" w14:textId="77777777" w:rsidR="008D3949" w:rsidRPr="004A223E" w:rsidRDefault="008D3949" w:rsidP="008D3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rPr>
                <w:rFonts w:ascii="Angsana New" w:hAnsi="Angsana New"/>
                <w:b/>
                <w:bCs/>
                <w:sz w:val="24"/>
                <w:szCs w:val="24"/>
                <w:lang w:eastAsia="th-TH"/>
              </w:rPr>
            </w:pPr>
          </w:p>
        </w:tc>
        <w:tc>
          <w:tcPr>
            <w:tcW w:w="267" w:type="dxa"/>
          </w:tcPr>
          <w:p w14:paraId="4AF701FE" w14:textId="77777777" w:rsidR="008D3949" w:rsidRPr="004A223E" w:rsidRDefault="008D3949" w:rsidP="008D3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rPr>
                <w:rFonts w:ascii="Angsana New" w:hAnsi="Angsana New"/>
                <w:b/>
                <w:bCs/>
                <w:sz w:val="24"/>
                <w:szCs w:val="24"/>
                <w:cs/>
                <w:lang w:eastAsia="th-TH"/>
              </w:rPr>
            </w:pPr>
          </w:p>
        </w:tc>
        <w:tc>
          <w:tcPr>
            <w:tcW w:w="268" w:type="dxa"/>
          </w:tcPr>
          <w:p w14:paraId="01145AF9" w14:textId="77777777" w:rsidR="008D3949" w:rsidRPr="004A223E" w:rsidRDefault="008D3949" w:rsidP="008D3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rPr>
                <w:rFonts w:ascii="Angsana New" w:hAnsi="Angsana New"/>
                <w:b/>
                <w:bCs/>
                <w:sz w:val="24"/>
                <w:szCs w:val="24"/>
                <w:lang w:eastAsia="th-TH"/>
              </w:rPr>
            </w:pPr>
          </w:p>
        </w:tc>
        <w:tc>
          <w:tcPr>
            <w:tcW w:w="1085" w:type="dxa"/>
            <w:tcBorders>
              <w:left w:val="nil"/>
              <w:right w:val="nil"/>
            </w:tcBorders>
          </w:tcPr>
          <w:p w14:paraId="04F2B2F1" w14:textId="77777777" w:rsidR="008D3949" w:rsidRPr="001132B8" w:rsidRDefault="008D3949" w:rsidP="008D3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0" w:right="38"/>
              <w:jc w:val="right"/>
              <w:rPr>
                <w:rFonts w:ascii="Angsana New" w:hAnsi="Angsana New"/>
                <w:sz w:val="24"/>
                <w:szCs w:val="24"/>
                <w:lang w:eastAsia="th-TH"/>
              </w:rPr>
            </w:pPr>
          </w:p>
        </w:tc>
        <w:tc>
          <w:tcPr>
            <w:tcW w:w="271" w:type="dxa"/>
          </w:tcPr>
          <w:p w14:paraId="6DC768AB" w14:textId="77777777" w:rsidR="008D3949" w:rsidRPr="001132B8" w:rsidRDefault="008D3949" w:rsidP="008D3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right"/>
              <w:rPr>
                <w:rFonts w:ascii="Angsana New" w:hAnsi="Angsana New"/>
                <w:sz w:val="24"/>
                <w:szCs w:val="24"/>
                <w:lang w:eastAsia="th-TH"/>
              </w:rPr>
            </w:pPr>
          </w:p>
        </w:tc>
        <w:tc>
          <w:tcPr>
            <w:tcW w:w="1261" w:type="dxa"/>
            <w:tcBorders>
              <w:left w:val="nil"/>
              <w:right w:val="nil"/>
            </w:tcBorders>
          </w:tcPr>
          <w:p w14:paraId="16075866" w14:textId="77777777" w:rsidR="008D3949" w:rsidRPr="001132B8" w:rsidRDefault="008D3949" w:rsidP="008D3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right"/>
              <w:rPr>
                <w:rFonts w:ascii="Angsana New" w:hAnsi="Angsana New"/>
                <w:sz w:val="24"/>
                <w:szCs w:val="24"/>
                <w:lang w:eastAsia="th-TH"/>
              </w:rPr>
            </w:pPr>
          </w:p>
        </w:tc>
        <w:tc>
          <w:tcPr>
            <w:tcW w:w="272" w:type="dxa"/>
          </w:tcPr>
          <w:p w14:paraId="32D7076A" w14:textId="77777777" w:rsidR="008D3949" w:rsidRPr="001132B8" w:rsidRDefault="008D3949" w:rsidP="008D3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right"/>
              <w:rPr>
                <w:rFonts w:ascii="Angsana New" w:hAnsi="Angsana New"/>
                <w:sz w:val="24"/>
                <w:szCs w:val="24"/>
                <w:lang w:eastAsia="th-TH"/>
              </w:rPr>
            </w:pPr>
          </w:p>
        </w:tc>
        <w:tc>
          <w:tcPr>
            <w:tcW w:w="1353" w:type="dxa"/>
            <w:tcBorders>
              <w:left w:val="nil"/>
              <w:right w:val="nil"/>
            </w:tcBorders>
          </w:tcPr>
          <w:p w14:paraId="7E44367C" w14:textId="77777777" w:rsidR="008D3949" w:rsidRPr="001132B8" w:rsidRDefault="008D3949" w:rsidP="008D3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right"/>
              <w:rPr>
                <w:rFonts w:ascii="Angsana New" w:hAnsi="Angsana New"/>
                <w:sz w:val="24"/>
                <w:szCs w:val="24"/>
                <w:lang w:eastAsia="th-TH"/>
              </w:rPr>
            </w:pPr>
          </w:p>
        </w:tc>
        <w:tc>
          <w:tcPr>
            <w:tcW w:w="363" w:type="dxa"/>
            <w:vAlign w:val="bottom"/>
          </w:tcPr>
          <w:p w14:paraId="19EB301B" w14:textId="77777777" w:rsidR="008D3949" w:rsidRPr="001132B8" w:rsidRDefault="008D3949" w:rsidP="008D3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right"/>
              <w:rPr>
                <w:rFonts w:ascii="Angsana New" w:hAnsi="Angsana New"/>
                <w:sz w:val="24"/>
                <w:szCs w:val="24"/>
                <w:lang w:eastAsia="th-TH"/>
              </w:rPr>
            </w:pPr>
          </w:p>
        </w:tc>
        <w:tc>
          <w:tcPr>
            <w:tcW w:w="1352" w:type="dxa"/>
            <w:tcBorders>
              <w:left w:val="nil"/>
              <w:right w:val="nil"/>
            </w:tcBorders>
          </w:tcPr>
          <w:p w14:paraId="6EA1356D" w14:textId="77777777" w:rsidR="008D3949" w:rsidRPr="001132B8" w:rsidRDefault="008D3949" w:rsidP="008D3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right"/>
              <w:rPr>
                <w:rFonts w:ascii="Angsana New" w:hAnsi="Angsana New"/>
                <w:sz w:val="24"/>
                <w:szCs w:val="24"/>
                <w:lang w:eastAsia="th-TH"/>
              </w:rPr>
            </w:pPr>
          </w:p>
        </w:tc>
        <w:tc>
          <w:tcPr>
            <w:tcW w:w="274" w:type="dxa"/>
          </w:tcPr>
          <w:p w14:paraId="398B8A96" w14:textId="77777777" w:rsidR="008D3949" w:rsidRPr="001132B8" w:rsidRDefault="008D3949" w:rsidP="008D3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right"/>
              <w:rPr>
                <w:rFonts w:ascii="Angsana New" w:hAnsi="Angsana New"/>
                <w:sz w:val="24"/>
                <w:szCs w:val="24"/>
                <w:lang w:eastAsia="th-TH"/>
              </w:rPr>
            </w:pPr>
          </w:p>
        </w:tc>
        <w:tc>
          <w:tcPr>
            <w:tcW w:w="1353" w:type="dxa"/>
            <w:tcBorders>
              <w:left w:val="nil"/>
              <w:right w:val="nil"/>
            </w:tcBorders>
          </w:tcPr>
          <w:p w14:paraId="39507D3A" w14:textId="77777777" w:rsidR="008D3949" w:rsidRPr="001132B8" w:rsidRDefault="008D3949" w:rsidP="008D3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right"/>
              <w:rPr>
                <w:rFonts w:ascii="Angsana New" w:hAnsi="Angsana New"/>
                <w:sz w:val="24"/>
                <w:szCs w:val="24"/>
                <w:lang w:eastAsia="th-TH"/>
              </w:rPr>
            </w:pPr>
          </w:p>
        </w:tc>
        <w:tc>
          <w:tcPr>
            <w:tcW w:w="254" w:type="dxa"/>
          </w:tcPr>
          <w:p w14:paraId="5FE0E0A7" w14:textId="77777777" w:rsidR="008D3949" w:rsidRPr="001132B8" w:rsidRDefault="008D3949" w:rsidP="008D3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right"/>
              <w:rPr>
                <w:rFonts w:ascii="Angsana New" w:hAnsi="Angsana New"/>
                <w:sz w:val="24"/>
                <w:szCs w:val="24"/>
                <w:lang w:eastAsia="th-TH"/>
              </w:rPr>
            </w:pPr>
          </w:p>
        </w:tc>
        <w:tc>
          <w:tcPr>
            <w:tcW w:w="1267" w:type="dxa"/>
            <w:tcBorders>
              <w:left w:val="nil"/>
              <w:right w:val="nil"/>
            </w:tcBorders>
          </w:tcPr>
          <w:p w14:paraId="5117448D" w14:textId="77777777" w:rsidR="008D3949" w:rsidRPr="001132B8" w:rsidRDefault="008D3949" w:rsidP="008D3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right"/>
              <w:rPr>
                <w:rFonts w:ascii="Angsana New" w:hAnsi="Angsana New"/>
                <w:sz w:val="24"/>
                <w:szCs w:val="24"/>
                <w:lang w:eastAsia="th-TH"/>
              </w:rPr>
            </w:pPr>
          </w:p>
        </w:tc>
      </w:tr>
      <w:tr w:rsidR="008D3949" w:rsidRPr="004A223E" w14:paraId="6EE03BBA" w14:textId="77777777">
        <w:trPr>
          <w:trHeight w:val="20"/>
        </w:trPr>
        <w:tc>
          <w:tcPr>
            <w:tcW w:w="3780" w:type="dxa"/>
          </w:tcPr>
          <w:p w14:paraId="198E830B" w14:textId="77777777" w:rsidR="008D3949" w:rsidRPr="004A223E" w:rsidRDefault="008D3949" w:rsidP="008D3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rPr>
                <w:rFonts w:ascii="Angsana New" w:hAnsi="Angsana New"/>
                <w:b/>
                <w:bCs/>
                <w:sz w:val="24"/>
                <w:szCs w:val="24"/>
                <w:lang w:eastAsia="th-TH"/>
              </w:rPr>
            </w:pPr>
            <w:r w:rsidRPr="005006CC">
              <w:rPr>
                <w:rFonts w:ascii="Angsana New" w:hAnsi="Angsana New"/>
                <w:b/>
                <w:bCs/>
                <w:sz w:val="24"/>
                <w:szCs w:val="24"/>
                <w:cs/>
                <w:lang w:eastAsia="th-TH"/>
              </w:rPr>
              <w:t>ส่วนของผู้ถือหุ้น</w:t>
            </w:r>
          </w:p>
        </w:tc>
        <w:tc>
          <w:tcPr>
            <w:tcW w:w="267" w:type="dxa"/>
          </w:tcPr>
          <w:p w14:paraId="0B45F918" w14:textId="77777777" w:rsidR="008D3949" w:rsidRPr="004A223E" w:rsidRDefault="008D3949" w:rsidP="008D3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rPr>
                <w:rFonts w:ascii="Angsana New" w:hAnsi="Angsana New"/>
                <w:b/>
                <w:bCs/>
                <w:sz w:val="24"/>
                <w:szCs w:val="24"/>
                <w:cs/>
                <w:lang w:eastAsia="th-TH"/>
              </w:rPr>
            </w:pPr>
          </w:p>
        </w:tc>
        <w:tc>
          <w:tcPr>
            <w:tcW w:w="268" w:type="dxa"/>
          </w:tcPr>
          <w:p w14:paraId="1671B4C2" w14:textId="77777777" w:rsidR="008D3949" w:rsidRPr="004A223E" w:rsidRDefault="008D3949" w:rsidP="008D3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rPr>
                <w:rFonts w:ascii="Angsana New" w:hAnsi="Angsana New"/>
                <w:b/>
                <w:bCs/>
                <w:sz w:val="24"/>
                <w:szCs w:val="24"/>
                <w:lang w:eastAsia="th-TH"/>
              </w:rPr>
            </w:pPr>
          </w:p>
        </w:tc>
        <w:tc>
          <w:tcPr>
            <w:tcW w:w="1085" w:type="dxa"/>
            <w:tcBorders>
              <w:left w:val="nil"/>
              <w:right w:val="nil"/>
            </w:tcBorders>
          </w:tcPr>
          <w:p w14:paraId="2330424E" w14:textId="77777777" w:rsidR="008D3949" w:rsidRPr="001132B8" w:rsidRDefault="008D3949" w:rsidP="008D3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0" w:right="38"/>
              <w:jc w:val="right"/>
              <w:rPr>
                <w:rFonts w:ascii="Angsana New" w:hAnsi="Angsana New"/>
                <w:sz w:val="24"/>
                <w:szCs w:val="24"/>
                <w:lang w:eastAsia="th-TH"/>
              </w:rPr>
            </w:pPr>
          </w:p>
        </w:tc>
        <w:tc>
          <w:tcPr>
            <w:tcW w:w="271" w:type="dxa"/>
          </w:tcPr>
          <w:p w14:paraId="0D6C7D49" w14:textId="77777777" w:rsidR="008D3949" w:rsidRPr="001132B8" w:rsidRDefault="008D3949" w:rsidP="008D3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right"/>
              <w:rPr>
                <w:rFonts w:ascii="Angsana New" w:hAnsi="Angsana New"/>
                <w:sz w:val="24"/>
                <w:szCs w:val="24"/>
                <w:lang w:eastAsia="th-TH"/>
              </w:rPr>
            </w:pPr>
          </w:p>
        </w:tc>
        <w:tc>
          <w:tcPr>
            <w:tcW w:w="1261" w:type="dxa"/>
            <w:tcBorders>
              <w:left w:val="nil"/>
              <w:right w:val="nil"/>
            </w:tcBorders>
          </w:tcPr>
          <w:p w14:paraId="160F0FEC" w14:textId="77777777" w:rsidR="008D3949" w:rsidRPr="001132B8" w:rsidRDefault="008D3949" w:rsidP="008D3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right"/>
              <w:rPr>
                <w:rFonts w:ascii="Angsana New" w:hAnsi="Angsana New"/>
                <w:sz w:val="24"/>
                <w:szCs w:val="24"/>
                <w:lang w:eastAsia="th-TH"/>
              </w:rPr>
            </w:pPr>
          </w:p>
        </w:tc>
        <w:tc>
          <w:tcPr>
            <w:tcW w:w="272" w:type="dxa"/>
          </w:tcPr>
          <w:p w14:paraId="5AE27F43" w14:textId="77777777" w:rsidR="008D3949" w:rsidRPr="001132B8" w:rsidRDefault="008D3949" w:rsidP="008D3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right"/>
              <w:rPr>
                <w:rFonts w:ascii="Angsana New" w:hAnsi="Angsana New"/>
                <w:sz w:val="24"/>
                <w:szCs w:val="24"/>
                <w:lang w:eastAsia="th-TH"/>
              </w:rPr>
            </w:pPr>
          </w:p>
        </w:tc>
        <w:tc>
          <w:tcPr>
            <w:tcW w:w="1353" w:type="dxa"/>
            <w:tcBorders>
              <w:left w:val="nil"/>
              <w:right w:val="nil"/>
            </w:tcBorders>
          </w:tcPr>
          <w:p w14:paraId="3E3925D3" w14:textId="77777777" w:rsidR="008D3949" w:rsidRPr="001132B8" w:rsidRDefault="008D3949" w:rsidP="008D3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right"/>
              <w:rPr>
                <w:rFonts w:ascii="Angsana New" w:hAnsi="Angsana New"/>
                <w:sz w:val="24"/>
                <w:szCs w:val="24"/>
                <w:lang w:eastAsia="th-TH"/>
              </w:rPr>
            </w:pPr>
          </w:p>
        </w:tc>
        <w:tc>
          <w:tcPr>
            <w:tcW w:w="363" w:type="dxa"/>
            <w:vAlign w:val="bottom"/>
          </w:tcPr>
          <w:p w14:paraId="316CEC7D" w14:textId="77777777" w:rsidR="008D3949" w:rsidRPr="001132B8" w:rsidRDefault="008D3949" w:rsidP="008D3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right"/>
              <w:rPr>
                <w:rFonts w:ascii="Angsana New" w:hAnsi="Angsana New"/>
                <w:sz w:val="24"/>
                <w:szCs w:val="24"/>
                <w:lang w:eastAsia="th-TH"/>
              </w:rPr>
            </w:pPr>
          </w:p>
        </w:tc>
        <w:tc>
          <w:tcPr>
            <w:tcW w:w="1352" w:type="dxa"/>
            <w:tcBorders>
              <w:left w:val="nil"/>
              <w:right w:val="nil"/>
            </w:tcBorders>
          </w:tcPr>
          <w:p w14:paraId="3AB95346" w14:textId="77777777" w:rsidR="008D3949" w:rsidRPr="001132B8" w:rsidRDefault="008D3949" w:rsidP="008D3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right"/>
              <w:rPr>
                <w:rFonts w:ascii="Angsana New" w:hAnsi="Angsana New"/>
                <w:sz w:val="24"/>
                <w:szCs w:val="24"/>
                <w:lang w:eastAsia="th-TH"/>
              </w:rPr>
            </w:pPr>
          </w:p>
        </w:tc>
        <w:tc>
          <w:tcPr>
            <w:tcW w:w="274" w:type="dxa"/>
          </w:tcPr>
          <w:p w14:paraId="72BC726D" w14:textId="77777777" w:rsidR="008D3949" w:rsidRPr="001132B8" w:rsidRDefault="008D3949" w:rsidP="008D3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right"/>
              <w:rPr>
                <w:rFonts w:ascii="Angsana New" w:hAnsi="Angsana New"/>
                <w:sz w:val="24"/>
                <w:szCs w:val="24"/>
                <w:lang w:eastAsia="th-TH"/>
              </w:rPr>
            </w:pPr>
          </w:p>
        </w:tc>
        <w:tc>
          <w:tcPr>
            <w:tcW w:w="1353" w:type="dxa"/>
            <w:tcBorders>
              <w:left w:val="nil"/>
              <w:right w:val="nil"/>
            </w:tcBorders>
          </w:tcPr>
          <w:p w14:paraId="427EC32C" w14:textId="77777777" w:rsidR="008D3949" w:rsidRPr="001132B8" w:rsidRDefault="008D3949" w:rsidP="008D3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right"/>
              <w:rPr>
                <w:rFonts w:ascii="Angsana New" w:hAnsi="Angsana New"/>
                <w:sz w:val="24"/>
                <w:szCs w:val="24"/>
                <w:lang w:eastAsia="th-TH"/>
              </w:rPr>
            </w:pPr>
          </w:p>
        </w:tc>
        <w:tc>
          <w:tcPr>
            <w:tcW w:w="254" w:type="dxa"/>
          </w:tcPr>
          <w:p w14:paraId="14124754" w14:textId="77777777" w:rsidR="008D3949" w:rsidRPr="001132B8" w:rsidRDefault="008D3949" w:rsidP="008D3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right"/>
              <w:rPr>
                <w:rFonts w:ascii="Angsana New" w:hAnsi="Angsana New"/>
                <w:sz w:val="24"/>
                <w:szCs w:val="24"/>
                <w:lang w:eastAsia="th-TH"/>
              </w:rPr>
            </w:pPr>
          </w:p>
        </w:tc>
        <w:tc>
          <w:tcPr>
            <w:tcW w:w="1267" w:type="dxa"/>
            <w:tcBorders>
              <w:left w:val="nil"/>
              <w:right w:val="nil"/>
            </w:tcBorders>
          </w:tcPr>
          <w:p w14:paraId="1C471AEA" w14:textId="77777777" w:rsidR="008D3949" w:rsidRPr="001132B8" w:rsidRDefault="008D3949" w:rsidP="008D3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right"/>
              <w:rPr>
                <w:rFonts w:ascii="Angsana New" w:hAnsi="Angsana New"/>
                <w:sz w:val="24"/>
                <w:szCs w:val="24"/>
                <w:lang w:eastAsia="th-TH"/>
              </w:rPr>
            </w:pPr>
          </w:p>
        </w:tc>
      </w:tr>
      <w:tr w:rsidR="008D3949" w:rsidRPr="004A223E" w14:paraId="198B503D" w14:textId="77777777">
        <w:trPr>
          <w:trHeight w:val="20"/>
        </w:trPr>
        <w:tc>
          <w:tcPr>
            <w:tcW w:w="3780" w:type="dxa"/>
          </w:tcPr>
          <w:p w14:paraId="2B603BAB" w14:textId="77777777" w:rsidR="008D3949" w:rsidRPr="00936CE3" w:rsidRDefault="008D3949" w:rsidP="008D3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rPr>
                <w:rFonts w:ascii="Angsana New" w:hAnsi="Angsana New"/>
                <w:sz w:val="24"/>
                <w:szCs w:val="24"/>
                <w:lang w:eastAsia="th-TH"/>
              </w:rPr>
            </w:pPr>
            <w:r w:rsidRPr="00936CE3">
              <w:rPr>
                <w:rFonts w:ascii="Angsana New" w:hAnsi="Angsana New"/>
                <w:sz w:val="24"/>
                <w:szCs w:val="24"/>
                <w:cs/>
                <w:lang w:eastAsia="th-TH"/>
              </w:rPr>
              <w:t>ขาดทุนสะสม</w:t>
            </w:r>
          </w:p>
        </w:tc>
        <w:tc>
          <w:tcPr>
            <w:tcW w:w="267" w:type="dxa"/>
          </w:tcPr>
          <w:p w14:paraId="25DDD495" w14:textId="77777777" w:rsidR="008D3949" w:rsidRPr="004A223E" w:rsidRDefault="008D3949" w:rsidP="008D3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rPr>
                <w:rFonts w:ascii="Angsana New" w:hAnsi="Angsana New"/>
                <w:b/>
                <w:bCs/>
                <w:sz w:val="24"/>
                <w:szCs w:val="24"/>
                <w:cs/>
                <w:lang w:eastAsia="th-TH"/>
              </w:rPr>
            </w:pPr>
          </w:p>
        </w:tc>
        <w:tc>
          <w:tcPr>
            <w:tcW w:w="268" w:type="dxa"/>
          </w:tcPr>
          <w:p w14:paraId="4A311A37" w14:textId="77777777" w:rsidR="008D3949" w:rsidRPr="004A223E" w:rsidRDefault="008D3949" w:rsidP="008D3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rPr>
                <w:rFonts w:ascii="Angsana New" w:hAnsi="Angsana New"/>
                <w:b/>
                <w:bCs/>
                <w:sz w:val="24"/>
                <w:szCs w:val="24"/>
                <w:lang w:eastAsia="th-TH"/>
              </w:rPr>
            </w:pPr>
          </w:p>
        </w:tc>
        <w:tc>
          <w:tcPr>
            <w:tcW w:w="1085" w:type="dxa"/>
            <w:tcBorders>
              <w:left w:val="nil"/>
              <w:right w:val="nil"/>
            </w:tcBorders>
          </w:tcPr>
          <w:p w14:paraId="58C791C3" w14:textId="2F23C83B" w:rsidR="008D3949" w:rsidRPr="001132B8" w:rsidRDefault="008D3949" w:rsidP="008D3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0" w:right="38"/>
              <w:jc w:val="right"/>
              <w:rPr>
                <w:rFonts w:ascii="Angsana New" w:hAnsi="Angsana New"/>
                <w:sz w:val="24"/>
                <w:szCs w:val="24"/>
                <w:lang w:eastAsia="th-TH"/>
              </w:rPr>
            </w:pPr>
            <w:r>
              <w:rPr>
                <w:rFonts w:ascii="Angsana New" w:hAnsi="Angsana New" w:hint="cs"/>
                <w:sz w:val="24"/>
                <w:szCs w:val="24"/>
                <w:cs/>
                <w:lang w:eastAsia="th-TH"/>
              </w:rPr>
              <w:t>(</w:t>
            </w:r>
            <w:r w:rsidRPr="000F5FAC">
              <w:rPr>
                <w:rFonts w:ascii="Angsana New" w:hAnsi="Angsana New"/>
                <w:sz w:val="24"/>
                <w:szCs w:val="24"/>
                <w:lang w:eastAsia="th-TH"/>
              </w:rPr>
              <w:t>914</w:t>
            </w:r>
            <w:r w:rsidRPr="009C5918">
              <w:rPr>
                <w:rFonts w:ascii="Angsana New" w:hAnsi="Angsana New"/>
                <w:sz w:val="24"/>
                <w:szCs w:val="24"/>
                <w:lang w:eastAsia="th-TH"/>
              </w:rPr>
              <w:t>,</w:t>
            </w:r>
            <w:r w:rsidRPr="000F5FAC">
              <w:rPr>
                <w:rFonts w:ascii="Angsana New" w:hAnsi="Angsana New"/>
                <w:sz w:val="24"/>
                <w:szCs w:val="24"/>
                <w:lang w:eastAsia="th-TH"/>
              </w:rPr>
              <w:t>331</w:t>
            </w:r>
            <w:r>
              <w:rPr>
                <w:rFonts w:ascii="Angsana New" w:hAnsi="Angsana New" w:hint="cs"/>
                <w:sz w:val="24"/>
                <w:szCs w:val="24"/>
                <w:cs/>
                <w:lang w:eastAsia="th-TH"/>
              </w:rPr>
              <w:t>)</w:t>
            </w:r>
            <w:r w:rsidRPr="009C5918">
              <w:rPr>
                <w:rFonts w:ascii="Angsana New" w:hAnsi="Angsana New"/>
                <w:sz w:val="24"/>
                <w:szCs w:val="24"/>
                <w:lang w:eastAsia="th-TH"/>
              </w:rPr>
              <w:t xml:space="preserve"> </w:t>
            </w:r>
          </w:p>
        </w:tc>
        <w:tc>
          <w:tcPr>
            <w:tcW w:w="271" w:type="dxa"/>
          </w:tcPr>
          <w:p w14:paraId="7B2FC140" w14:textId="77777777" w:rsidR="008D3949" w:rsidRPr="001132B8" w:rsidRDefault="008D3949" w:rsidP="008D3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right"/>
              <w:rPr>
                <w:rFonts w:ascii="Angsana New" w:hAnsi="Angsana New"/>
                <w:sz w:val="24"/>
                <w:szCs w:val="24"/>
                <w:lang w:eastAsia="th-TH"/>
              </w:rPr>
            </w:pPr>
          </w:p>
        </w:tc>
        <w:tc>
          <w:tcPr>
            <w:tcW w:w="1261" w:type="dxa"/>
            <w:tcBorders>
              <w:left w:val="nil"/>
              <w:right w:val="nil"/>
            </w:tcBorders>
          </w:tcPr>
          <w:p w14:paraId="7215A52A" w14:textId="4CA04AE6" w:rsidR="008D3949" w:rsidRPr="001132B8" w:rsidRDefault="008D3949" w:rsidP="008D3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right"/>
              <w:rPr>
                <w:rFonts w:ascii="Angsana New" w:hAnsi="Angsana New"/>
                <w:sz w:val="24"/>
                <w:szCs w:val="24"/>
                <w:lang w:eastAsia="th-TH"/>
              </w:rPr>
            </w:pPr>
            <w:r w:rsidRPr="009C5918">
              <w:rPr>
                <w:rFonts w:ascii="Angsana New" w:hAnsi="Angsana New"/>
                <w:sz w:val="24"/>
                <w:szCs w:val="24"/>
                <w:lang w:eastAsia="th-TH"/>
              </w:rPr>
              <w:t xml:space="preserve"> </w:t>
            </w:r>
            <w:r w:rsidRPr="000F5FAC">
              <w:rPr>
                <w:rFonts w:ascii="Angsana New" w:hAnsi="Angsana New"/>
                <w:sz w:val="24"/>
                <w:szCs w:val="24"/>
                <w:lang w:eastAsia="th-TH"/>
              </w:rPr>
              <w:t>4</w:t>
            </w:r>
            <w:r w:rsidRPr="009C5918">
              <w:rPr>
                <w:rFonts w:ascii="Angsana New" w:hAnsi="Angsana New"/>
                <w:sz w:val="24"/>
                <w:szCs w:val="24"/>
                <w:lang w:eastAsia="th-TH"/>
              </w:rPr>
              <w:t>,</w:t>
            </w:r>
            <w:r w:rsidRPr="000F5FAC">
              <w:rPr>
                <w:rFonts w:ascii="Angsana New" w:hAnsi="Angsana New"/>
                <w:sz w:val="24"/>
                <w:szCs w:val="24"/>
                <w:lang w:eastAsia="th-TH"/>
              </w:rPr>
              <w:t>419</w:t>
            </w:r>
            <w:r w:rsidRPr="009C5918">
              <w:rPr>
                <w:rFonts w:ascii="Angsana New" w:hAnsi="Angsana New"/>
                <w:sz w:val="24"/>
                <w:szCs w:val="24"/>
                <w:lang w:eastAsia="th-TH"/>
              </w:rPr>
              <w:t xml:space="preserve"> </w:t>
            </w:r>
          </w:p>
        </w:tc>
        <w:tc>
          <w:tcPr>
            <w:tcW w:w="272" w:type="dxa"/>
          </w:tcPr>
          <w:p w14:paraId="436E3245" w14:textId="77777777" w:rsidR="008D3949" w:rsidRPr="001132B8" w:rsidRDefault="008D3949" w:rsidP="008D3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right"/>
              <w:rPr>
                <w:rFonts w:ascii="Angsana New" w:hAnsi="Angsana New"/>
                <w:sz w:val="24"/>
                <w:szCs w:val="24"/>
                <w:lang w:eastAsia="th-TH"/>
              </w:rPr>
            </w:pPr>
          </w:p>
        </w:tc>
        <w:tc>
          <w:tcPr>
            <w:tcW w:w="1353" w:type="dxa"/>
            <w:tcBorders>
              <w:left w:val="nil"/>
              <w:right w:val="nil"/>
            </w:tcBorders>
          </w:tcPr>
          <w:p w14:paraId="758B5E33" w14:textId="390AAD23" w:rsidR="008D3949" w:rsidRPr="001132B8" w:rsidRDefault="008D3949" w:rsidP="008D3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right"/>
              <w:rPr>
                <w:rFonts w:ascii="Angsana New" w:hAnsi="Angsana New"/>
                <w:sz w:val="24"/>
                <w:szCs w:val="24"/>
                <w:lang w:eastAsia="th-TH"/>
              </w:rPr>
            </w:pPr>
            <w:r>
              <w:rPr>
                <w:rFonts w:ascii="Angsana New" w:hAnsi="Angsana New" w:hint="cs"/>
                <w:sz w:val="24"/>
                <w:szCs w:val="24"/>
                <w:cs/>
                <w:lang w:eastAsia="th-TH"/>
              </w:rPr>
              <w:t>(</w:t>
            </w:r>
            <w:r w:rsidRPr="000F5FAC">
              <w:rPr>
                <w:rFonts w:ascii="Angsana New" w:hAnsi="Angsana New"/>
                <w:sz w:val="24"/>
                <w:szCs w:val="24"/>
                <w:lang w:eastAsia="th-TH"/>
              </w:rPr>
              <w:t>909</w:t>
            </w:r>
            <w:r w:rsidRPr="009C5918">
              <w:rPr>
                <w:rFonts w:ascii="Angsana New" w:hAnsi="Angsana New"/>
                <w:sz w:val="24"/>
                <w:szCs w:val="24"/>
                <w:lang w:eastAsia="th-TH"/>
              </w:rPr>
              <w:t>,</w:t>
            </w:r>
            <w:r w:rsidRPr="000F5FAC">
              <w:rPr>
                <w:rFonts w:ascii="Angsana New" w:hAnsi="Angsana New"/>
                <w:sz w:val="24"/>
                <w:szCs w:val="24"/>
                <w:lang w:eastAsia="th-TH"/>
              </w:rPr>
              <w:t>912</w:t>
            </w:r>
            <w:r>
              <w:rPr>
                <w:rFonts w:ascii="Angsana New" w:hAnsi="Angsana New" w:hint="cs"/>
                <w:sz w:val="24"/>
                <w:szCs w:val="24"/>
                <w:cs/>
                <w:lang w:eastAsia="th-TH"/>
              </w:rPr>
              <w:t>)</w:t>
            </w:r>
            <w:r w:rsidRPr="009C5918">
              <w:rPr>
                <w:rFonts w:ascii="Angsana New" w:hAnsi="Angsana New"/>
                <w:sz w:val="24"/>
                <w:szCs w:val="24"/>
                <w:lang w:eastAsia="th-TH"/>
              </w:rPr>
              <w:t xml:space="preserve"> </w:t>
            </w:r>
          </w:p>
        </w:tc>
        <w:tc>
          <w:tcPr>
            <w:tcW w:w="363" w:type="dxa"/>
          </w:tcPr>
          <w:p w14:paraId="7EA9C242" w14:textId="77777777" w:rsidR="008D3949" w:rsidRPr="001132B8" w:rsidRDefault="008D3949" w:rsidP="008D3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right"/>
              <w:rPr>
                <w:rFonts w:ascii="Angsana New" w:hAnsi="Angsana New"/>
                <w:sz w:val="24"/>
                <w:szCs w:val="24"/>
                <w:lang w:eastAsia="th-TH"/>
              </w:rPr>
            </w:pPr>
          </w:p>
        </w:tc>
        <w:tc>
          <w:tcPr>
            <w:tcW w:w="1352" w:type="dxa"/>
            <w:tcBorders>
              <w:left w:val="nil"/>
              <w:right w:val="nil"/>
            </w:tcBorders>
          </w:tcPr>
          <w:p w14:paraId="518E685E" w14:textId="5F5C9AE0" w:rsidR="008D3949" w:rsidRPr="001132B8" w:rsidRDefault="008D3949" w:rsidP="008D3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right"/>
              <w:rPr>
                <w:rFonts w:ascii="Angsana New" w:hAnsi="Angsana New"/>
                <w:sz w:val="24"/>
                <w:szCs w:val="24"/>
                <w:lang w:eastAsia="th-TH"/>
              </w:rPr>
            </w:pPr>
            <w:r>
              <w:rPr>
                <w:rFonts w:ascii="Angsana New" w:hAnsi="Angsana New" w:hint="cs"/>
                <w:sz w:val="24"/>
                <w:szCs w:val="24"/>
                <w:cs/>
                <w:lang w:eastAsia="th-TH"/>
              </w:rPr>
              <w:t>(</w:t>
            </w:r>
            <w:r w:rsidRPr="000F5FAC">
              <w:rPr>
                <w:rFonts w:ascii="Angsana New" w:hAnsi="Angsana New"/>
                <w:sz w:val="24"/>
                <w:szCs w:val="24"/>
                <w:lang w:eastAsia="th-TH"/>
              </w:rPr>
              <w:t>1</w:t>
            </w:r>
            <w:r w:rsidRPr="009C5918">
              <w:rPr>
                <w:rFonts w:ascii="Angsana New" w:hAnsi="Angsana New"/>
                <w:sz w:val="24"/>
                <w:szCs w:val="24"/>
                <w:lang w:eastAsia="th-TH"/>
              </w:rPr>
              <w:t>,</w:t>
            </w:r>
            <w:r w:rsidRPr="000F5FAC">
              <w:rPr>
                <w:rFonts w:ascii="Angsana New" w:hAnsi="Angsana New"/>
                <w:sz w:val="24"/>
                <w:szCs w:val="24"/>
                <w:lang w:eastAsia="th-TH"/>
              </w:rPr>
              <w:t>174</w:t>
            </w:r>
            <w:r w:rsidRPr="009C5918">
              <w:rPr>
                <w:rFonts w:ascii="Angsana New" w:hAnsi="Angsana New"/>
                <w:sz w:val="24"/>
                <w:szCs w:val="24"/>
                <w:lang w:eastAsia="th-TH"/>
              </w:rPr>
              <w:t>,</w:t>
            </w:r>
            <w:r w:rsidRPr="000F5FAC">
              <w:rPr>
                <w:rFonts w:ascii="Angsana New" w:hAnsi="Angsana New"/>
                <w:sz w:val="24"/>
                <w:szCs w:val="24"/>
                <w:lang w:eastAsia="th-TH"/>
              </w:rPr>
              <w:t>621</w:t>
            </w:r>
            <w:r>
              <w:rPr>
                <w:rFonts w:ascii="Angsana New" w:hAnsi="Angsana New" w:hint="cs"/>
                <w:sz w:val="24"/>
                <w:szCs w:val="24"/>
                <w:cs/>
                <w:lang w:eastAsia="th-TH"/>
              </w:rPr>
              <w:t>)</w:t>
            </w:r>
            <w:r w:rsidRPr="009C5918">
              <w:rPr>
                <w:rFonts w:ascii="Angsana New" w:hAnsi="Angsana New"/>
                <w:sz w:val="24"/>
                <w:szCs w:val="24"/>
                <w:lang w:eastAsia="th-TH"/>
              </w:rPr>
              <w:t xml:space="preserve"> </w:t>
            </w:r>
          </w:p>
        </w:tc>
        <w:tc>
          <w:tcPr>
            <w:tcW w:w="274" w:type="dxa"/>
          </w:tcPr>
          <w:p w14:paraId="5F46CADE" w14:textId="77777777" w:rsidR="008D3949" w:rsidRPr="001132B8" w:rsidRDefault="008D3949" w:rsidP="008D3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right"/>
              <w:rPr>
                <w:rFonts w:ascii="Angsana New" w:hAnsi="Angsana New"/>
                <w:sz w:val="24"/>
                <w:szCs w:val="24"/>
                <w:lang w:eastAsia="th-TH"/>
              </w:rPr>
            </w:pPr>
          </w:p>
        </w:tc>
        <w:tc>
          <w:tcPr>
            <w:tcW w:w="1353" w:type="dxa"/>
            <w:tcBorders>
              <w:left w:val="nil"/>
              <w:right w:val="nil"/>
            </w:tcBorders>
          </w:tcPr>
          <w:p w14:paraId="39E195FE" w14:textId="054E7539" w:rsidR="008D3949" w:rsidRPr="001132B8" w:rsidRDefault="008D3949" w:rsidP="008D3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right"/>
              <w:rPr>
                <w:rFonts w:ascii="Angsana New" w:hAnsi="Angsana New"/>
                <w:sz w:val="24"/>
                <w:szCs w:val="24"/>
                <w:lang w:eastAsia="th-TH"/>
              </w:rPr>
            </w:pPr>
            <w:r w:rsidRPr="009C5918">
              <w:rPr>
                <w:rFonts w:ascii="Angsana New" w:hAnsi="Angsana New"/>
                <w:sz w:val="24"/>
                <w:szCs w:val="24"/>
                <w:lang w:eastAsia="th-TH"/>
              </w:rPr>
              <w:t xml:space="preserve"> </w:t>
            </w:r>
            <w:r w:rsidRPr="000F5FAC">
              <w:rPr>
                <w:rFonts w:ascii="Angsana New" w:hAnsi="Angsana New"/>
                <w:sz w:val="24"/>
                <w:szCs w:val="24"/>
                <w:lang w:eastAsia="th-TH"/>
              </w:rPr>
              <w:t>4</w:t>
            </w:r>
            <w:r w:rsidRPr="009C5918">
              <w:rPr>
                <w:rFonts w:ascii="Angsana New" w:hAnsi="Angsana New"/>
                <w:sz w:val="24"/>
                <w:szCs w:val="24"/>
                <w:lang w:eastAsia="th-TH"/>
              </w:rPr>
              <w:t>,</w:t>
            </w:r>
            <w:r w:rsidRPr="000F5FAC">
              <w:rPr>
                <w:rFonts w:ascii="Angsana New" w:hAnsi="Angsana New"/>
                <w:sz w:val="24"/>
                <w:szCs w:val="24"/>
                <w:lang w:eastAsia="th-TH"/>
              </w:rPr>
              <w:t>828</w:t>
            </w:r>
            <w:r w:rsidRPr="009C5918">
              <w:rPr>
                <w:rFonts w:ascii="Angsana New" w:hAnsi="Angsana New"/>
                <w:sz w:val="24"/>
                <w:szCs w:val="24"/>
                <w:lang w:eastAsia="th-TH"/>
              </w:rPr>
              <w:t xml:space="preserve"> </w:t>
            </w:r>
          </w:p>
        </w:tc>
        <w:tc>
          <w:tcPr>
            <w:tcW w:w="254" w:type="dxa"/>
          </w:tcPr>
          <w:p w14:paraId="1E4407F8" w14:textId="77777777" w:rsidR="008D3949" w:rsidRPr="001132B8" w:rsidRDefault="008D3949" w:rsidP="008D3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right"/>
              <w:rPr>
                <w:rFonts w:ascii="Angsana New" w:hAnsi="Angsana New"/>
                <w:sz w:val="24"/>
                <w:szCs w:val="24"/>
                <w:lang w:eastAsia="th-TH"/>
              </w:rPr>
            </w:pPr>
          </w:p>
        </w:tc>
        <w:tc>
          <w:tcPr>
            <w:tcW w:w="1267" w:type="dxa"/>
            <w:tcBorders>
              <w:left w:val="nil"/>
              <w:right w:val="nil"/>
            </w:tcBorders>
          </w:tcPr>
          <w:p w14:paraId="32F26EA4" w14:textId="786ADD3B" w:rsidR="008D3949" w:rsidRPr="001132B8" w:rsidRDefault="008D3949" w:rsidP="008D3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right"/>
              <w:rPr>
                <w:rFonts w:ascii="Angsana New" w:hAnsi="Angsana New"/>
                <w:sz w:val="24"/>
                <w:szCs w:val="24"/>
                <w:lang w:eastAsia="th-TH"/>
              </w:rPr>
            </w:pPr>
            <w:r>
              <w:rPr>
                <w:rFonts w:ascii="Angsana New" w:hAnsi="Angsana New" w:hint="cs"/>
                <w:sz w:val="24"/>
                <w:szCs w:val="24"/>
                <w:cs/>
                <w:lang w:eastAsia="th-TH"/>
              </w:rPr>
              <w:t>(</w:t>
            </w:r>
            <w:r w:rsidRPr="000F5FAC">
              <w:rPr>
                <w:rFonts w:ascii="Angsana New" w:hAnsi="Angsana New"/>
                <w:sz w:val="24"/>
                <w:szCs w:val="24"/>
                <w:lang w:eastAsia="th-TH"/>
              </w:rPr>
              <w:t>1</w:t>
            </w:r>
            <w:r w:rsidRPr="009C5918">
              <w:rPr>
                <w:rFonts w:ascii="Angsana New" w:hAnsi="Angsana New"/>
                <w:sz w:val="24"/>
                <w:szCs w:val="24"/>
                <w:lang w:eastAsia="th-TH"/>
              </w:rPr>
              <w:t>,</w:t>
            </w:r>
            <w:r w:rsidRPr="000F5FAC">
              <w:rPr>
                <w:rFonts w:ascii="Angsana New" w:hAnsi="Angsana New"/>
                <w:sz w:val="24"/>
                <w:szCs w:val="24"/>
                <w:lang w:eastAsia="th-TH"/>
              </w:rPr>
              <w:t>169</w:t>
            </w:r>
            <w:r w:rsidRPr="009C5918">
              <w:rPr>
                <w:rFonts w:ascii="Angsana New" w:hAnsi="Angsana New"/>
                <w:sz w:val="24"/>
                <w:szCs w:val="24"/>
                <w:lang w:eastAsia="th-TH"/>
              </w:rPr>
              <w:t>,</w:t>
            </w:r>
            <w:r w:rsidRPr="000F5FAC">
              <w:rPr>
                <w:rFonts w:ascii="Angsana New" w:hAnsi="Angsana New"/>
                <w:sz w:val="24"/>
                <w:szCs w:val="24"/>
                <w:lang w:eastAsia="th-TH"/>
              </w:rPr>
              <w:t>793</w:t>
            </w:r>
            <w:r>
              <w:rPr>
                <w:rFonts w:ascii="Angsana New" w:hAnsi="Angsana New" w:hint="cs"/>
                <w:sz w:val="24"/>
                <w:szCs w:val="24"/>
                <w:cs/>
                <w:lang w:eastAsia="th-TH"/>
              </w:rPr>
              <w:t>)</w:t>
            </w:r>
            <w:r w:rsidRPr="009C5918">
              <w:rPr>
                <w:rFonts w:ascii="Angsana New" w:hAnsi="Angsana New"/>
                <w:sz w:val="24"/>
                <w:szCs w:val="24"/>
                <w:lang w:eastAsia="th-TH"/>
              </w:rPr>
              <w:t xml:space="preserve"> </w:t>
            </w:r>
          </w:p>
        </w:tc>
      </w:tr>
      <w:tr w:rsidR="00C10CDC" w:rsidRPr="004A223E" w14:paraId="0402A607" w14:textId="77777777">
        <w:trPr>
          <w:trHeight w:val="20"/>
        </w:trPr>
        <w:tc>
          <w:tcPr>
            <w:tcW w:w="3780" w:type="dxa"/>
          </w:tcPr>
          <w:p w14:paraId="1091F2A7" w14:textId="77777777" w:rsidR="00C10CDC" w:rsidRPr="00936CE3" w:rsidRDefault="00C10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rPr>
                <w:rFonts w:ascii="Angsana New" w:hAnsi="Angsana New"/>
                <w:sz w:val="24"/>
                <w:szCs w:val="24"/>
                <w:cs/>
                <w:lang w:eastAsia="th-TH"/>
              </w:rPr>
            </w:pPr>
          </w:p>
        </w:tc>
        <w:tc>
          <w:tcPr>
            <w:tcW w:w="267" w:type="dxa"/>
          </w:tcPr>
          <w:p w14:paraId="4A16B6E0" w14:textId="77777777" w:rsidR="00C10CDC" w:rsidRPr="004A223E" w:rsidRDefault="00C10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rPr>
                <w:rFonts w:ascii="Angsana New" w:hAnsi="Angsana New"/>
                <w:b/>
                <w:bCs/>
                <w:sz w:val="24"/>
                <w:szCs w:val="24"/>
                <w:cs/>
                <w:lang w:eastAsia="th-TH"/>
              </w:rPr>
            </w:pPr>
          </w:p>
        </w:tc>
        <w:tc>
          <w:tcPr>
            <w:tcW w:w="268" w:type="dxa"/>
          </w:tcPr>
          <w:p w14:paraId="647290C8" w14:textId="77777777" w:rsidR="00C10CDC" w:rsidRPr="004A223E" w:rsidRDefault="00C10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rPr>
                <w:rFonts w:ascii="Angsana New" w:hAnsi="Angsana New"/>
                <w:b/>
                <w:bCs/>
                <w:sz w:val="24"/>
                <w:szCs w:val="24"/>
                <w:lang w:eastAsia="th-TH"/>
              </w:rPr>
            </w:pPr>
          </w:p>
        </w:tc>
        <w:tc>
          <w:tcPr>
            <w:tcW w:w="1085" w:type="dxa"/>
            <w:tcBorders>
              <w:left w:val="nil"/>
              <w:right w:val="nil"/>
            </w:tcBorders>
          </w:tcPr>
          <w:p w14:paraId="1A292798" w14:textId="77777777" w:rsidR="00C10CDC" w:rsidRDefault="00C10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right"/>
              <w:rPr>
                <w:rFonts w:ascii="Angsana New" w:hAnsi="Angsana New"/>
                <w:sz w:val="24"/>
                <w:szCs w:val="24"/>
                <w:cs/>
                <w:lang w:eastAsia="th-TH"/>
              </w:rPr>
            </w:pPr>
          </w:p>
        </w:tc>
        <w:tc>
          <w:tcPr>
            <w:tcW w:w="271" w:type="dxa"/>
          </w:tcPr>
          <w:p w14:paraId="37E0AB04" w14:textId="77777777" w:rsidR="00C10CDC" w:rsidRPr="001132B8" w:rsidRDefault="00C10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right"/>
              <w:rPr>
                <w:rFonts w:ascii="Angsana New" w:hAnsi="Angsana New"/>
                <w:sz w:val="24"/>
                <w:szCs w:val="24"/>
                <w:lang w:eastAsia="th-TH"/>
              </w:rPr>
            </w:pPr>
          </w:p>
        </w:tc>
        <w:tc>
          <w:tcPr>
            <w:tcW w:w="1261" w:type="dxa"/>
            <w:tcBorders>
              <w:left w:val="nil"/>
              <w:right w:val="nil"/>
            </w:tcBorders>
          </w:tcPr>
          <w:p w14:paraId="410D8627" w14:textId="77777777" w:rsidR="00C10CDC" w:rsidRPr="00601DC9" w:rsidRDefault="00C10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right"/>
              <w:rPr>
                <w:rFonts w:ascii="Angsana New" w:hAnsi="Angsana New"/>
                <w:sz w:val="24"/>
                <w:szCs w:val="24"/>
                <w:lang w:eastAsia="th-TH"/>
              </w:rPr>
            </w:pPr>
          </w:p>
        </w:tc>
        <w:tc>
          <w:tcPr>
            <w:tcW w:w="272" w:type="dxa"/>
          </w:tcPr>
          <w:p w14:paraId="3EE06DDE" w14:textId="77777777" w:rsidR="00C10CDC" w:rsidRPr="001132B8" w:rsidRDefault="00C10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right"/>
              <w:rPr>
                <w:rFonts w:ascii="Angsana New" w:hAnsi="Angsana New"/>
                <w:sz w:val="24"/>
                <w:szCs w:val="24"/>
                <w:lang w:eastAsia="th-TH"/>
              </w:rPr>
            </w:pPr>
          </w:p>
        </w:tc>
        <w:tc>
          <w:tcPr>
            <w:tcW w:w="1353" w:type="dxa"/>
            <w:tcBorders>
              <w:left w:val="nil"/>
              <w:right w:val="nil"/>
            </w:tcBorders>
          </w:tcPr>
          <w:p w14:paraId="42E3C679" w14:textId="77777777" w:rsidR="00C10CDC" w:rsidRDefault="00C10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right"/>
              <w:rPr>
                <w:rFonts w:ascii="Angsana New" w:hAnsi="Angsana New"/>
                <w:sz w:val="24"/>
                <w:szCs w:val="24"/>
                <w:cs/>
                <w:lang w:eastAsia="th-TH"/>
              </w:rPr>
            </w:pPr>
          </w:p>
        </w:tc>
        <w:tc>
          <w:tcPr>
            <w:tcW w:w="363" w:type="dxa"/>
          </w:tcPr>
          <w:p w14:paraId="3741EE38" w14:textId="77777777" w:rsidR="00C10CDC" w:rsidRPr="001132B8" w:rsidRDefault="00C10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right"/>
              <w:rPr>
                <w:rFonts w:ascii="Angsana New" w:hAnsi="Angsana New"/>
                <w:sz w:val="24"/>
                <w:szCs w:val="24"/>
                <w:lang w:eastAsia="th-TH"/>
              </w:rPr>
            </w:pPr>
          </w:p>
        </w:tc>
        <w:tc>
          <w:tcPr>
            <w:tcW w:w="1352" w:type="dxa"/>
            <w:tcBorders>
              <w:left w:val="nil"/>
              <w:right w:val="nil"/>
            </w:tcBorders>
          </w:tcPr>
          <w:p w14:paraId="775CA126" w14:textId="77777777" w:rsidR="00C10CDC" w:rsidRDefault="00C10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right"/>
              <w:rPr>
                <w:rFonts w:ascii="Angsana New" w:hAnsi="Angsana New"/>
                <w:sz w:val="24"/>
                <w:szCs w:val="24"/>
                <w:cs/>
                <w:lang w:eastAsia="th-TH"/>
              </w:rPr>
            </w:pPr>
          </w:p>
        </w:tc>
        <w:tc>
          <w:tcPr>
            <w:tcW w:w="274" w:type="dxa"/>
          </w:tcPr>
          <w:p w14:paraId="379F2198" w14:textId="77777777" w:rsidR="00C10CDC" w:rsidRPr="001132B8" w:rsidRDefault="00C10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right"/>
              <w:rPr>
                <w:rFonts w:ascii="Angsana New" w:hAnsi="Angsana New"/>
                <w:sz w:val="24"/>
                <w:szCs w:val="24"/>
                <w:lang w:eastAsia="th-TH"/>
              </w:rPr>
            </w:pPr>
          </w:p>
        </w:tc>
        <w:tc>
          <w:tcPr>
            <w:tcW w:w="1353" w:type="dxa"/>
            <w:tcBorders>
              <w:left w:val="nil"/>
              <w:right w:val="nil"/>
            </w:tcBorders>
          </w:tcPr>
          <w:p w14:paraId="6ED8A88C" w14:textId="77777777" w:rsidR="00C10CDC" w:rsidRPr="00601DC9" w:rsidRDefault="00C10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right"/>
              <w:rPr>
                <w:rFonts w:ascii="Angsana New" w:hAnsi="Angsana New"/>
                <w:sz w:val="24"/>
                <w:szCs w:val="24"/>
                <w:lang w:eastAsia="th-TH"/>
              </w:rPr>
            </w:pPr>
          </w:p>
        </w:tc>
        <w:tc>
          <w:tcPr>
            <w:tcW w:w="254" w:type="dxa"/>
          </w:tcPr>
          <w:p w14:paraId="08C6E505" w14:textId="77777777" w:rsidR="00C10CDC" w:rsidRPr="001132B8" w:rsidRDefault="00C10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right"/>
              <w:rPr>
                <w:rFonts w:ascii="Angsana New" w:hAnsi="Angsana New"/>
                <w:sz w:val="24"/>
                <w:szCs w:val="24"/>
                <w:lang w:eastAsia="th-TH"/>
              </w:rPr>
            </w:pPr>
          </w:p>
        </w:tc>
        <w:tc>
          <w:tcPr>
            <w:tcW w:w="1267" w:type="dxa"/>
            <w:tcBorders>
              <w:left w:val="nil"/>
              <w:right w:val="nil"/>
            </w:tcBorders>
          </w:tcPr>
          <w:p w14:paraId="514CA27E" w14:textId="77777777" w:rsidR="00C10CDC" w:rsidRDefault="00C10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right"/>
              <w:rPr>
                <w:rFonts w:ascii="Angsana New" w:hAnsi="Angsana New"/>
                <w:sz w:val="24"/>
                <w:szCs w:val="24"/>
                <w:cs/>
                <w:lang w:eastAsia="th-TH"/>
              </w:rPr>
            </w:pPr>
          </w:p>
        </w:tc>
      </w:tr>
    </w:tbl>
    <w:p w14:paraId="7789C6A2" w14:textId="77777777" w:rsidR="00DD6E61" w:rsidRDefault="00DD6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MS Mincho" w:hAnsiTheme="majorBidi" w:cstheme="majorBidi"/>
          <w:color w:val="000000"/>
          <w:sz w:val="28"/>
          <w:szCs w:val="28"/>
          <w:highlight w:val="yellow"/>
          <w:cs/>
        </w:rPr>
      </w:pPr>
    </w:p>
    <w:p w14:paraId="2D01D0D9" w14:textId="77777777" w:rsidR="00E7342D" w:rsidRDefault="00DD6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MS Mincho" w:hAnsiTheme="majorBidi" w:cstheme="majorBidi"/>
          <w:color w:val="000000"/>
          <w:sz w:val="28"/>
        </w:rPr>
      </w:pPr>
      <w:r>
        <w:rPr>
          <w:rFonts w:asciiTheme="majorBidi" w:eastAsia="MS Mincho" w:hAnsiTheme="majorBidi" w:cstheme="majorBidi"/>
          <w:color w:val="000000"/>
          <w:sz w:val="28"/>
        </w:rPr>
        <w:br w:type="page"/>
      </w:r>
    </w:p>
    <w:tbl>
      <w:tblPr>
        <w:tblpPr w:leftFromText="180" w:rightFromText="180" w:vertAnchor="text" w:tblpX="900" w:tblpY="1"/>
        <w:tblOverlap w:val="never"/>
        <w:tblW w:w="13861" w:type="dxa"/>
        <w:tblLayout w:type="fixed"/>
        <w:tblLook w:val="01E0" w:firstRow="1" w:lastRow="1" w:firstColumn="1" w:lastColumn="1" w:noHBand="0" w:noVBand="0"/>
      </w:tblPr>
      <w:tblGrid>
        <w:gridCol w:w="4050"/>
        <w:gridCol w:w="271"/>
        <w:gridCol w:w="270"/>
        <w:gridCol w:w="1080"/>
        <w:gridCol w:w="270"/>
        <w:gridCol w:w="1350"/>
        <w:gridCol w:w="270"/>
        <w:gridCol w:w="1350"/>
        <w:gridCol w:w="360"/>
        <w:gridCol w:w="1349"/>
        <w:gridCol w:w="270"/>
        <w:gridCol w:w="1351"/>
        <w:gridCol w:w="252"/>
        <w:gridCol w:w="1368"/>
      </w:tblGrid>
      <w:tr w:rsidR="00E7342D" w:rsidRPr="0041191C" w14:paraId="69BFFFC6" w14:textId="77777777" w:rsidTr="002F6E50">
        <w:trPr>
          <w:trHeight w:val="20"/>
          <w:tblHeader/>
        </w:trPr>
        <w:tc>
          <w:tcPr>
            <w:tcW w:w="4050" w:type="dxa"/>
          </w:tcPr>
          <w:p w14:paraId="72E381B0" w14:textId="77777777" w:rsidR="00E7342D" w:rsidRPr="0054389E" w:rsidRDefault="00E73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i/>
                <w:iCs/>
                <w:sz w:val="24"/>
                <w:szCs w:val="24"/>
                <w:lang w:eastAsia="th-TH"/>
              </w:rPr>
            </w:pPr>
          </w:p>
        </w:tc>
        <w:tc>
          <w:tcPr>
            <w:tcW w:w="271" w:type="dxa"/>
          </w:tcPr>
          <w:p w14:paraId="1CF32085" w14:textId="77777777" w:rsidR="00E7342D" w:rsidRPr="0054389E" w:rsidRDefault="00E73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i/>
                <w:iCs/>
                <w:sz w:val="24"/>
                <w:szCs w:val="24"/>
                <w:lang w:eastAsia="th-TH"/>
              </w:rPr>
            </w:pPr>
          </w:p>
        </w:tc>
        <w:tc>
          <w:tcPr>
            <w:tcW w:w="9540" w:type="dxa"/>
            <w:gridSpan w:val="12"/>
            <w:tcBorders>
              <w:bottom w:val="single" w:sz="4" w:space="0" w:color="auto"/>
            </w:tcBorders>
            <w:vAlign w:val="bottom"/>
          </w:tcPr>
          <w:p w14:paraId="3633513A" w14:textId="77777777" w:rsidR="00E7342D" w:rsidRPr="0041191C" w:rsidRDefault="00E7342D">
            <w:pPr>
              <w:spacing w:line="240" w:lineRule="auto"/>
              <w:jc w:val="center"/>
              <w:rPr>
                <w:rFonts w:ascii="Angsana New" w:hAnsi="Angsana New"/>
                <w:b/>
                <w:bCs/>
                <w:sz w:val="24"/>
                <w:szCs w:val="24"/>
                <w:cs/>
                <w:lang w:eastAsia="th-TH"/>
              </w:rPr>
            </w:pPr>
            <w:r w:rsidRPr="0041191C">
              <w:rPr>
                <w:rFonts w:ascii="Angsana New" w:hAnsi="Angsana New" w:hint="cs"/>
                <w:b/>
                <w:bCs/>
                <w:sz w:val="24"/>
                <w:szCs w:val="24"/>
                <w:cs/>
                <w:lang w:eastAsia="th-TH"/>
              </w:rPr>
              <w:t>พันบาท</w:t>
            </w:r>
          </w:p>
        </w:tc>
      </w:tr>
      <w:tr w:rsidR="00E7342D" w:rsidRPr="0041191C" w14:paraId="3464C8AB" w14:textId="77777777" w:rsidTr="002F6E50">
        <w:trPr>
          <w:trHeight w:val="20"/>
          <w:tblHeader/>
        </w:trPr>
        <w:tc>
          <w:tcPr>
            <w:tcW w:w="4050" w:type="dxa"/>
          </w:tcPr>
          <w:p w14:paraId="05C449BE" w14:textId="77777777" w:rsidR="00E7342D" w:rsidRPr="0041191C" w:rsidRDefault="00E73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i/>
                <w:iCs/>
                <w:sz w:val="24"/>
                <w:szCs w:val="24"/>
                <w:lang w:eastAsia="th-TH"/>
              </w:rPr>
            </w:pPr>
          </w:p>
        </w:tc>
        <w:tc>
          <w:tcPr>
            <w:tcW w:w="271" w:type="dxa"/>
          </w:tcPr>
          <w:p w14:paraId="564DA655" w14:textId="77777777" w:rsidR="00E7342D" w:rsidRPr="0041191C" w:rsidRDefault="00E73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i/>
                <w:iCs/>
                <w:sz w:val="24"/>
                <w:szCs w:val="24"/>
                <w:lang w:eastAsia="th-TH"/>
              </w:rPr>
            </w:pPr>
          </w:p>
        </w:tc>
        <w:tc>
          <w:tcPr>
            <w:tcW w:w="9540" w:type="dxa"/>
            <w:gridSpan w:val="12"/>
            <w:tcBorders>
              <w:top w:val="single" w:sz="4" w:space="0" w:color="auto"/>
              <w:bottom w:val="single" w:sz="4" w:space="0" w:color="auto"/>
            </w:tcBorders>
            <w:vAlign w:val="bottom"/>
            <w:hideMark/>
          </w:tcPr>
          <w:p w14:paraId="7BF30070" w14:textId="32C0F997" w:rsidR="00E7342D" w:rsidRPr="0041191C" w:rsidRDefault="00E7342D">
            <w:pPr>
              <w:spacing w:line="240" w:lineRule="auto"/>
              <w:jc w:val="center"/>
              <w:rPr>
                <w:rFonts w:ascii="Angsana New" w:hAnsi="Angsana New"/>
                <w:b/>
                <w:bCs/>
                <w:sz w:val="24"/>
                <w:szCs w:val="24"/>
                <w:lang w:eastAsia="th-TH"/>
              </w:rPr>
            </w:pPr>
            <w:r w:rsidRPr="0041191C">
              <w:rPr>
                <w:rFonts w:ascii="Angsana New" w:hAnsi="Angsana New"/>
                <w:b/>
                <w:bCs/>
                <w:sz w:val="24"/>
                <w:szCs w:val="24"/>
                <w:cs/>
                <w:lang w:eastAsia="th-TH"/>
              </w:rPr>
              <w:t>สำหรับ</w:t>
            </w:r>
            <w:r>
              <w:rPr>
                <w:rFonts w:ascii="Angsana New" w:hAnsi="Angsana New" w:hint="cs"/>
                <w:b/>
                <w:bCs/>
                <w:sz w:val="24"/>
                <w:szCs w:val="24"/>
                <w:cs/>
                <w:lang w:eastAsia="th-TH"/>
              </w:rPr>
              <w:t>ปี</w:t>
            </w:r>
            <w:r w:rsidRPr="0041191C">
              <w:rPr>
                <w:rFonts w:ascii="Angsana New" w:hAnsi="Angsana New"/>
                <w:b/>
                <w:bCs/>
                <w:sz w:val="24"/>
                <w:szCs w:val="24"/>
                <w:cs/>
                <w:lang w:eastAsia="th-TH"/>
              </w:rPr>
              <w:t xml:space="preserve">สิ้นสุดวันที่ </w:t>
            </w:r>
            <w:r>
              <w:rPr>
                <w:rFonts w:ascii="Angsana New" w:hAnsi="Angsana New"/>
                <w:b/>
                <w:bCs/>
                <w:sz w:val="24"/>
                <w:szCs w:val="24"/>
                <w:lang w:eastAsia="th-TH"/>
              </w:rPr>
              <w:t xml:space="preserve">31 </w:t>
            </w:r>
            <w:r>
              <w:rPr>
                <w:rFonts w:ascii="Angsana New" w:hAnsi="Angsana New" w:hint="cs"/>
                <w:b/>
                <w:bCs/>
                <w:sz w:val="24"/>
                <w:szCs w:val="24"/>
                <w:cs/>
                <w:lang w:eastAsia="th-TH"/>
              </w:rPr>
              <w:t>ธันวาคม</w:t>
            </w:r>
            <w:r w:rsidRPr="0041191C">
              <w:rPr>
                <w:rFonts w:ascii="Angsana New" w:hAnsi="Angsana New"/>
                <w:b/>
                <w:bCs/>
                <w:sz w:val="24"/>
                <w:szCs w:val="24"/>
                <w:cs/>
                <w:lang w:eastAsia="th-TH"/>
              </w:rPr>
              <w:t xml:space="preserve"> </w:t>
            </w:r>
            <w:r w:rsidRPr="000F5FAC">
              <w:rPr>
                <w:rFonts w:ascii="Angsana New" w:hAnsi="Angsana New"/>
                <w:b/>
                <w:bCs/>
                <w:sz w:val="24"/>
                <w:szCs w:val="24"/>
                <w:lang w:eastAsia="th-TH"/>
              </w:rPr>
              <w:t>2567</w:t>
            </w:r>
          </w:p>
        </w:tc>
      </w:tr>
      <w:tr w:rsidR="00E7342D" w:rsidRPr="0041191C" w14:paraId="38600FF0" w14:textId="77777777" w:rsidTr="002F6E50">
        <w:trPr>
          <w:trHeight w:val="20"/>
          <w:tblHeader/>
        </w:trPr>
        <w:tc>
          <w:tcPr>
            <w:tcW w:w="4050" w:type="dxa"/>
            <w:hideMark/>
          </w:tcPr>
          <w:p w14:paraId="197304E4" w14:textId="199CFFFD" w:rsidR="00E7342D" w:rsidRPr="0041191C" w:rsidRDefault="00E73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i/>
                <w:iCs/>
                <w:sz w:val="24"/>
                <w:szCs w:val="24"/>
                <w:lang w:eastAsia="th-TH"/>
              </w:rPr>
            </w:pPr>
            <w:r w:rsidRPr="0041191C">
              <w:rPr>
                <w:rFonts w:ascii="Angsana New" w:hAnsi="Angsana New"/>
                <w:b/>
                <w:bCs/>
                <w:i/>
                <w:iCs/>
                <w:sz w:val="24"/>
                <w:szCs w:val="24"/>
                <w:cs/>
                <w:lang w:eastAsia="th-TH"/>
              </w:rPr>
              <w:t>งบกำไรขาดทุนเบ็ดเสร็จสำหรับ</w:t>
            </w:r>
            <w:r w:rsidR="002A4640">
              <w:rPr>
                <w:rFonts w:ascii="Angsana New" w:hAnsi="Angsana New" w:hint="cs"/>
                <w:b/>
                <w:bCs/>
                <w:i/>
                <w:iCs/>
                <w:sz w:val="24"/>
                <w:szCs w:val="24"/>
                <w:cs/>
                <w:lang w:eastAsia="th-TH"/>
              </w:rPr>
              <w:t>ปี</w:t>
            </w:r>
          </w:p>
        </w:tc>
        <w:tc>
          <w:tcPr>
            <w:tcW w:w="271" w:type="dxa"/>
          </w:tcPr>
          <w:p w14:paraId="6C8F5E37" w14:textId="77777777" w:rsidR="00E7342D" w:rsidRPr="0041191C" w:rsidRDefault="00E73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i/>
                <w:iCs/>
                <w:sz w:val="24"/>
                <w:szCs w:val="24"/>
                <w:lang w:eastAsia="th-TH"/>
              </w:rPr>
            </w:pPr>
          </w:p>
        </w:tc>
        <w:tc>
          <w:tcPr>
            <w:tcW w:w="4590" w:type="dxa"/>
            <w:gridSpan w:val="6"/>
            <w:tcBorders>
              <w:top w:val="single" w:sz="4" w:space="0" w:color="auto"/>
              <w:bottom w:val="single" w:sz="4" w:space="0" w:color="auto"/>
            </w:tcBorders>
            <w:vAlign w:val="bottom"/>
            <w:hideMark/>
          </w:tcPr>
          <w:p w14:paraId="531E5772" w14:textId="77777777" w:rsidR="00E7342D" w:rsidRPr="0041191C" w:rsidRDefault="00E73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lang w:eastAsia="th-TH"/>
              </w:rPr>
            </w:pPr>
            <w:r w:rsidRPr="0041191C">
              <w:rPr>
                <w:rFonts w:ascii="Angsana New" w:hAnsi="Angsana New"/>
                <w:b/>
                <w:bCs/>
                <w:sz w:val="24"/>
                <w:szCs w:val="24"/>
                <w:cs/>
                <w:lang w:eastAsia="th-TH"/>
              </w:rPr>
              <w:t>งบการเงิน</w:t>
            </w:r>
            <w:r w:rsidRPr="0041191C">
              <w:rPr>
                <w:rFonts w:ascii="Angsana New" w:hAnsi="Angsana New" w:hint="cs"/>
                <w:b/>
                <w:bCs/>
                <w:sz w:val="24"/>
                <w:szCs w:val="24"/>
                <w:cs/>
                <w:lang w:eastAsia="th-TH"/>
              </w:rPr>
              <w:t>รวม</w:t>
            </w:r>
          </w:p>
        </w:tc>
        <w:tc>
          <w:tcPr>
            <w:tcW w:w="360" w:type="dxa"/>
            <w:tcBorders>
              <w:top w:val="single" w:sz="4" w:space="0" w:color="auto"/>
            </w:tcBorders>
          </w:tcPr>
          <w:p w14:paraId="4E0D86CE" w14:textId="77777777" w:rsidR="00E7342D" w:rsidRPr="0041191C" w:rsidRDefault="00E73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lang w:eastAsia="th-TH"/>
              </w:rPr>
            </w:pPr>
          </w:p>
        </w:tc>
        <w:tc>
          <w:tcPr>
            <w:tcW w:w="4590" w:type="dxa"/>
            <w:gridSpan w:val="5"/>
            <w:tcBorders>
              <w:top w:val="single" w:sz="4" w:space="0" w:color="auto"/>
              <w:bottom w:val="single" w:sz="4" w:space="0" w:color="auto"/>
            </w:tcBorders>
            <w:vAlign w:val="bottom"/>
            <w:hideMark/>
          </w:tcPr>
          <w:p w14:paraId="77F9773B" w14:textId="77777777" w:rsidR="00E7342D" w:rsidRPr="0041191C" w:rsidRDefault="00E73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lang w:eastAsia="th-TH"/>
              </w:rPr>
            </w:pPr>
            <w:r w:rsidRPr="0041191C">
              <w:rPr>
                <w:rFonts w:ascii="Angsana New" w:hAnsi="Angsana New"/>
                <w:b/>
                <w:bCs/>
                <w:sz w:val="24"/>
                <w:szCs w:val="24"/>
                <w:cs/>
                <w:lang w:eastAsia="th-TH"/>
              </w:rPr>
              <w:t>งบการเงิน</w:t>
            </w:r>
            <w:r w:rsidRPr="0041191C">
              <w:rPr>
                <w:rFonts w:ascii="Angsana New" w:hAnsi="Angsana New" w:hint="cs"/>
                <w:b/>
                <w:bCs/>
                <w:sz w:val="24"/>
                <w:szCs w:val="24"/>
                <w:cs/>
                <w:lang w:eastAsia="th-TH"/>
              </w:rPr>
              <w:t>เฉพาะกิจการ</w:t>
            </w:r>
          </w:p>
        </w:tc>
      </w:tr>
      <w:tr w:rsidR="007A7BF8" w:rsidRPr="0041191C" w14:paraId="13E0EDEF" w14:textId="77777777" w:rsidTr="002F6E50">
        <w:trPr>
          <w:trHeight w:val="20"/>
          <w:tblHeader/>
        </w:trPr>
        <w:tc>
          <w:tcPr>
            <w:tcW w:w="4050" w:type="dxa"/>
          </w:tcPr>
          <w:p w14:paraId="58504D9E" w14:textId="77777777" w:rsidR="007A7BF8" w:rsidRPr="0041191C" w:rsidRDefault="007A7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lang w:eastAsia="th-TH"/>
              </w:rPr>
            </w:pPr>
          </w:p>
        </w:tc>
        <w:tc>
          <w:tcPr>
            <w:tcW w:w="271" w:type="dxa"/>
            <w:vAlign w:val="bottom"/>
          </w:tcPr>
          <w:p w14:paraId="1BBE81AA" w14:textId="77777777" w:rsidR="007A7BF8" w:rsidRPr="0041191C" w:rsidRDefault="007A7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i/>
                <w:iCs/>
                <w:sz w:val="24"/>
                <w:szCs w:val="24"/>
                <w:lang w:eastAsia="th-TH"/>
              </w:rPr>
            </w:pPr>
          </w:p>
        </w:tc>
        <w:tc>
          <w:tcPr>
            <w:tcW w:w="1350" w:type="dxa"/>
            <w:gridSpan w:val="2"/>
            <w:tcBorders>
              <w:bottom w:val="single" w:sz="4" w:space="0" w:color="auto"/>
            </w:tcBorders>
          </w:tcPr>
          <w:p w14:paraId="50D121B1" w14:textId="77777777" w:rsidR="007A7BF8" w:rsidRPr="0041191C" w:rsidRDefault="007A7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lang w:eastAsia="th-TH"/>
              </w:rPr>
            </w:pPr>
            <w:r w:rsidRPr="0041191C">
              <w:rPr>
                <w:rFonts w:ascii="Angsana New" w:hAnsi="Angsana New"/>
                <w:sz w:val="24"/>
                <w:szCs w:val="24"/>
                <w:cs/>
                <w:lang w:eastAsia="th-TH"/>
              </w:rPr>
              <w:t>ที่รายงานไว้เดิม</w:t>
            </w:r>
          </w:p>
        </w:tc>
        <w:tc>
          <w:tcPr>
            <w:tcW w:w="270" w:type="dxa"/>
            <w:tcBorders>
              <w:top w:val="single" w:sz="4" w:space="0" w:color="auto"/>
            </w:tcBorders>
            <w:vAlign w:val="center"/>
          </w:tcPr>
          <w:p w14:paraId="020658A6" w14:textId="77777777" w:rsidR="007A7BF8" w:rsidRPr="0041191C" w:rsidRDefault="007A7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lang w:eastAsia="th-TH"/>
              </w:rPr>
            </w:pPr>
          </w:p>
        </w:tc>
        <w:tc>
          <w:tcPr>
            <w:tcW w:w="1350" w:type="dxa"/>
            <w:tcBorders>
              <w:top w:val="single" w:sz="4" w:space="0" w:color="auto"/>
              <w:bottom w:val="single" w:sz="4" w:space="0" w:color="auto"/>
            </w:tcBorders>
            <w:vAlign w:val="center"/>
            <w:hideMark/>
          </w:tcPr>
          <w:p w14:paraId="48838782" w14:textId="77777777" w:rsidR="007A7BF8" w:rsidRPr="0041191C" w:rsidRDefault="007A7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lang w:eastAsia="th-TH"/>
              </w:rPr>
            </w:pPr>
            <w:r w:rsidRPr="0041191C">
              <w:rPr>
                <w:rFonts w:ascii="Angsana New" w:hAnsi="Angsana New"/>
                <w:sz w:val="24"/>
                <w:szCs w:val="24"/>
                <w:cs/>
                <w:lang w:eastAsia="th-TH"/>
              </w:rPr>
              <w:t>รายการปรับปรุง</w:t>
            </w:r>
          </w:p>
        </w:tc>
        <w:tc>
          <w:tcPr>
            <w:tcW w:w="270" w:type="dxa"/>
            <w:tcBorders>
              <w:top w:val="single" w:sz="4" w:space="0" w:color="auto"/>
            </w:tcBorders>
            <w:vAlign w:val="center"/>
          </w:tcPr>
          <w:p w14:paraId="78F270B3" w14:textId="77777777" w:rsidR="007A7BF8" w:rsidRPr="0041191C" w:rsidRDefault="007A7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lang w:eastAsia="th-TH"/>
              </w:rPr>
            </w:pPr>
          </w:p>
        </w:tc>
        <w:tc>
          <w:tcPr>
            <w:tcW w:w="1350" w:type="dxa"/>
            <w:tcBorders>
              <w:top w:val="single" w:sz="4" w:space="0" w:color="auto"/>
              <w:bottom w:val="single" w:sz="4" w:space="0" w:color="auto"/>
            </w:tcBorders>
            <w:vAlign w:val="center"/>
            <w:hideMark/>
          </w:tcPr>
          <w:p w14:paraId="07DA7825" w14:textId="77777777" w:rsidR="007A7BF8" w:rsidRPr="0041191C" w:rsidRDefault="007A7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lang w:eastAsia="th-TH"/>
              </w:rPr>
            </w:pPr>
            <w:r w:rsidRPr="0041191C">
              <w:rPr>
                <w:rFonts w:ascii="Angsana New" w:hAnsi="Angsana New"/>
                <w:sz w:val="24"/>
                <w:szCs w:val="24"/>
                <w:cs/>
                <w:lang w:eastAsia="th-TH"/>
              </w:rPr>
              <w:t>ปรับปรุงใหม่</w:t>
            </w:r>
          </w:p>
        </w:tc>
        <w:tc>
          <w:tcPr>
            <w:tcW w:w="360" w:type="dxa"/>
            <w:vAlign w:val="center"/>
          </w:tcPr>
          <w:p w14:paraId="633FD352" w14:textId="77777777" w:rsidR="007A7BF8" w:rsidRPr="0041191C" w:rsidRDefault="007A7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lang w:eastAsia="th-TH"/>
              </w:rPr>
            </w:pPr>
          </w:p>
        </w:tc>
        <w:tc>
          <w:tcPr>
            <w:tcW w:w="1349" w:type="dxa"/>
            <w:tcBorders>
              <w:top w:val="single" w:sz="4" w:space="0" w:color="auto"/>
              <w:bottom w:val="single" w:sz="4" w:space="0" w:color="auto"/>
            </w:tcBorders>
            <w:vAlign w:val="center"/>
            <w:hideMark/>
          </w:tcPr>
          <w:p w14:paraId="229ACD41" w14:textId="77777777" w:rsidR="007A7BF8" w:rsidRPr="0041191C" w:rsidRDefault="007A7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lang w:eastAsia="th-TH"/>
              </w:rPr>
            </w:pPr>
            <w:r w:rsidRPr="0041191C">
              <w:rPr>
                <w:rFonts w:ascii="Angsana New" w:hAnsi="Angsana New"/>
                <w:sz w:val="24"/>
                <w:szCs w:val="24"/>
                <w:cs/>
                <w:lang w:eastAsia="th-TH"/>
              </w:rPr>
              <w:t>ที่รายงานไว้เดิม</w:t>
            </w:r>
          </w:p>
        </w:tc>
        <w:tc>
          <w:tcPr>
            <w:tcW w:w="270" w:type="dxa"/>
            <w:tcBorders>
              <w:top w:val="single" w:sz="4" w:space="0" w:color="auto"/>
            </w:tcBorders>
            <w:vAlign w:val="center"/>
          </w:tcPr>
          <w:p w14:paraId="27C0EFA3" w14:textId="77777777" w:rsidR="007A7BF8" w:rsidRPr="0041191C" w:rsidRDefault="007A7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lang w:eastAsia="th-TH"/>
              </w:rPr>
            </w:pPr>
          </w:p>
        </w:tc>
        <w:tc>
          <w:tcPr>
            <w:tcW w:w="1351" w:type="dxa"/>
            <w:tcBorders>
              <w:top w:val="single" w:sz="4" w:space="0" w:color="auto"/>
              <w:bottom w:val="single" w:sz="4" w:space="0" w:color="auto"/>
            </w:tcBorders>
            <w:vAlign w:val="center"/>
            <w:hideMark/>
          </w:tcPr>
          <w:p w14:paraId="2FB5FC75" w14:textId="77777777" w:rsidR="007A7BF8" w:rsidRPr="0041191C" w:rsidRDefault="007A7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lang w:eastAsia="th-TH"/>
              </w:rPr>
            </w:pPr>
            <w:r w:rsidRPr="0041191C">
              <w:rPr>
                <w:rFonts w:ascii="Angsana New" w:hAnsi="Angsana New"/>
                <w:sz w:val="24"/>
                <w:szCs w:val="24"/>
                <w:cs/>
                <w:lang w:eastAsia="th-TH"/>
              </w:rPr>
              <w:t>รายการปรับปรุง</w:t>
            </w:r>
          </w:p>
        </w:tc>
        <w:tc>
          <w:tcPr>
            <w:tcW w:w="252" w:type="dxa"/>
            <w:tcBorders>
              <w:top w:val="single" w:sz="4" w:space="0" w:color="auto"/>
            </w:tcBorders>
            <w:vAlign w:val="center"/>
          </w:tcPr>
          <w:p w14:paraId="73A2EFD7" w14:textId="77777777" w:rsidR="007A7BF8" w:rsidRPr="0041191C" w:rsidRDefault="007A7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lang w:eastAsia="th-TH"/>
              </w:rPr>
            </w:pPr>
          </w:p>
        </w:tc>
        <w:tc>
          <w:tcPr>
            <w:tcW w:w="1368" w:type="dxa"/>
            <w:tcBorders>
              <w:top w:val="single" w:sz="4" w:space="0" w:color="auto"/>
              <w:bottom w:val="single" w:sz="4" w:space="0" w:color="auto"/>
            </w:tcBorders>
            <w:vAlign w:val="center"/>
            <w:hideMark/>
          </w:tcPr>
          <w:p w14:paraId="4CD7F50E" w14:textId="77777777" w:rsidR="007A7BF8" w:rsidRPr="0041191C" w:rsidRDefault="007A7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lang w:eastAsia="th-TH"/>
              </w:rPr>
            </w:pPr>
            <w:r w:rsidRPr="0041191C">
              <w:rPr>
                <w:rFonts w:ascii="Angsana New" w:hAnsi="Angsana New"/>
                <w:sz w:val="24"/>
                <w:szCs w:val="24"/>
                <w:cs/>
                <w:lang w:eastAsia="th-TH"/>
              </w:rPr>
              <w:t>ปรับปรุงใหม่</w:t>
            </w:r>
          </w:p>
        </w:tc>
      </w:tr>
      <w:tr w:rsidR="00E7342D" w:rsidRPr="0041191C" w14:paraId="5A8E9325" w14:textId="77777777" w:rsidTr="002F6E50">
        <w:trPr>
          <w:trHeight w:val="20"/>
          <w:tblHeader/>
        </w:trPr>
        <w:tc>
          <w:tcPr>
            <w:tcW w:w="4050" w:type="dxa"/>
          </w:tcPr>
          <w:p w14:paraId="3714A71E" w14:textId="77777777" w:rsidR="00E7342D" w:rsidRPr="0041191C" w:rsidRDefault="00E73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lang w:eastAsia="th-TH"/>
              </w:rPr>
            </w:pPr>
          </w:p>
        </w:tc>
        <w:tc>
          <w:tcPr>
            <w:tcW w:w="271" w:type="dxa"/>
            <w:vAlign w:val="bottom"/>
          </w:tcPr>
          <w:p w14:paraId="2E5BF3B4" w14:textId="77777777" w:rsidR="00E7342D" w:rsidRPr="0041191C" w:rsidRDefault="00E73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i/>
                <w:iCs/>
                <w:sz w:val="24"/>
                <w:szCs w:val="24"/>
                <w:lang w:eastAsia="th-TH"/>
              </w:rPr>
            </w:pPr>
          </w:p>
        </w:tc>
        <w:tc>
          <w:tcPr>
            <w:tcW w:w="270" w:type="dxa"/>
            <w:tcBorders>
              <w:top w:val="single" w:sz="4" w:space="0" w:color="auto"/>
            </w:tcBorders>
          </w:tcPr>
          <w:p w14:paraId="18A11703" w14:textId="77777777" w:rsidR="00E7342D" w:rsidRPr="0041191C" w:rsidRDefault="00E73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cs/>
                <w:lang w:eastAsia="th-TH"/>
              </w:rPr>
            </w:pPr>
          </w:p>
        </w:tc>
        <w:tc>
          <w:tcPr>
            <w:tcW w:w="1080" w:type="dxa"/>
            <w:tcBorders>
              <w:top w:val="single" w:sz="4" w:space="0" w:color="auto"/>
            </w:tcBorders>
            <w:vAlign w:val="center"/>
          </w:tcPr>
          <w:p w14:paraId="76FC80AA" w14:textId="77777777" w:rsidR="00E7342D" w:rsidRPr="0041191C" w:rsidRDefault="00E73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lang w:eastAsia="th-TH"/>
              </w:rPr>
            </w:pPr>
          </w:p>
        </w:tc>
        <w:tc>
          <w:tcPr>
            <w:tcW w:w="270" w:type="dxa"/>
            <w:vAlign w:val="center"/>
          </w:tcPr>
          <w:p w14:paraId="4FE0EAE6" w14:textId="77777777" w:rsidR="00E7342D" w:rsidRPr="0041191C" w:rsidRDefault="00E73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lang w:eastAsia="th-TH"/>
              </w:rPr>
            </w:pPr>
          </w:p>
        </w:tc>
        <w:tc>
          <w:tcPr>
            <w:tcW w:w="1350" w:type="dxa"/>
            <w:tcBorders>
              <w:top w:val="single" w:sz="4" w:space="0" w:color="auto"/>
            </w:tcBorders>
            <w:vAlign w:val="center"/>
          </w:tcPr>
          <w:p w14:paraId="02A05E30" w14:textId="77777777" w:rsidR="00E7342D" w:rsidRPr="0041191C" w:rsidRDefault="00E73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lang w:eastAsia="th-TH"/>
              </w:rPr>
            </w:pPr>
          </w:p>
        </w:tc>
        <w:tc>
          <w:tcPr>
            <w:tcW w:w="270" w:type="dxa"/>
            <w:vAlign w:val="center"/>
          </w:tcPr>
          <w:p w14:paraId="5D4A08BD" w14:textId="77777777" w:rsidR="00E7342D" w:rsidRPr="0041191C" w:rsidRDefault="00E73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lang w:eastAsia="th-TH"/>
              </w:rPr>
            </w:pPr>
          </w:p>
        </w:tc>
        <w:tc>
          <w:tcPr>
            <w:tcW w:w="1350" w:type="dxa"/>
            <w:tcBorders>
              <w:top w:val="single" w:sz="4" w:space="0" w:color="auto"/>
            </w:tcBorders>
            <w:vAlign w:val="center"/>
          </w:tcPr>
          <w:p w14:paraId="7C3E286E" w14:textId="77777777" w:rsidR="00E7342D" w:rsidRPr="0041191C" w:rsidRDefault="00E73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lang w:eastAsia="th-TH"/>
              </w:rPr>
            </w:pPr>
          </w:p>
        </w:tc>
        <w:tc>
          <w:tcPr>
            <w:tcW w:w="360" w:type="dxa"/>
            <w:vAlign w:val="center"/>
          </w:tcPr>
          <w:p w14:paraId="77A1F8C5" w14:textId="77777777" w:rsidR="00E7342D" w:rsidRPr="0041191C" w:rsidRDefault="00E73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lang w:eastAsia="th-TH"/>
              </w:rPr>
            </w:pPr>
          </w:p>
        </w:tc>
        <w:tc>
          <w:tcPr>
            <w:tcW w:w="1349" w:type="dxa"/>
            <w:tcBorders>
              <w:top w:val="single" w:sz="4" w:space="0" w:color="auto"/>
            </w:tcBorders>
            <w:vAlign w:val="center"/>
          </w:tcPr>
          <w:p w14:paraId="1BD1A4AA" w14:textId="77777777" w:rsidR="00E7342D" w:rsidRPr="0041191C" w:rsidRDefault="00E73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lang w:eastAsia="th-TH"/>
              </w:rPr>
            </w:pPr>
          </w:p>
        </w:tc>
        <w:tc>
          <w:tcPr>
            <w:tcW w:w="270" w:type="dxa"/>
            <w:vAlign w:val="center"/>
          </w:tcPr>
          <w:p w14:paraId="54A6D46A" w14:textId="77777777" w:rsidR="00E7342D" w:rsidRPr="0041191C" w:rsidRDefault="00E73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lang w:eastAsia="th-TH"/>
              </w:rPr>
            </w:pPr>
          </w:p>
        </w:tc>
        <w:tc>
          <w:tcPr>
            <w:tcW w:w="1351" w:type="dxa"/>
            <w:tcBorders>
              <w:top w:val="single" w:sz="4" w:space="0" w:color="auto"/>
            </w:tcBorders>
            <w:vAlign w:val="center"/>
          </w:tcPr>
          <w:p w14:paraId="1F2FCB5D" w14:textId="77777777" w:rsidR="00E7342D" w:rsidRPr="0041191C" w:rsidRDefault="00E73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lang w:eastAsia="th-TH"/>
              </w:rPr>
            </w:pPr>
          </w:p>
        </w:tc>
        <w:tc>
          <w:tcPr>
            <w:tcW w:w="252" w:type="dxa"/>
            <w:vAlign w:val="center"/>
          </w:tcPr>
          <w:p w14:paraId="079974FF" w14:textId="77777777" w:rsidR="00E7342D" w:rsidRPr="0041191C" w:rsidRDefault="00E73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lang w:eastAsia="th-TH"/>
              </w:rPr>
            </w:pPr>
          </w:p>
        </w:tc>
        <w:tc>
          <w:tcPr>
            <w:tcW w:w="1368" w:type="dxa"/>
            <w:tcBorders>
              <w:top w:val="single" w:sz="4" w:space="0" w:color="auto"/>
            </w:tcBorders>
            <w:vAlign w:val="center"/>
          </w:tcPr>
          <w:p w14:paraId="252A15AF" w14:textId="77777777" w:rsidR="00E7342D" w:rsidRPr="0041191C" w:rsidRDefault="00E73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lang w:eastAsia="th-TH"/>
              </w:rPr>
            </w:pPr>
          </w:p>
        </w:tc>
      </w:tr>
      <w:tr w:rsidR="00853DF0" w:rsidRPr="0041191C" w14:paraId="7BB9B8EF" w14:textId="77777777" w:rsidTr="002F6E50">
        <w:trPr>
          <w:trHeight w:val="20"/>
        </w:trPr>
        <w:tc>
          <w:tcPr>
            <w:tcW w:w="4050" w:type="dxa"/>
          </w:tcPr>
          <w:p w14:paraId="2AAFD19A" w14:textId="77777777" w:rsidR="00853DF0" w:rsidRPr="0041191C" w:rsidRDefault="00853DF0" w:rsidP="00853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lang w:eastAsia="th-TH"/>
              </w:rPr>
            </w:pPr>
            <w:r>
              <w:rPr>
                <w:rFonts w:ascii="Angsana New" w:hAnsi="Angsana New" w:hint="cs"/>
                <w:sz w:val="24"/>
                <w:szCs w:val="24"/>
                <w:cs/>
                <w:lang w:eastAsia="th-TH"/>
              </w:rPr>
              <w:t>ค่าใช้จ่ายในการบริหาร</w:t>
            </w:r>
          </w:p>
        </w:tc>
        <w:tc>
          <w:tcPr>
            <w:tcW w:w="271" w:type="dxa"/>
          </w:tcPr>
          <w:p w14:paraId="3608CEA6" w14:textId="77777777" w:rsidR="00853DF0" w:rsidRPr="0041191C" w:rsidRDefault="00853DF0" w:rsidP="00853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c>
          <w:tcPr>
            <w:tcW w:w="270" w:type="dxa"/>
          </w:tcPr>
          <w:p w14:paraId="0AEC77A5" w14:textId="77777777" w:rsidR="00853DF0" w:rsidRPr="0041191C" w:rsidRDefault="00853DF0" w:rsidP="00853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c>
          <w:tcPr>
            <w:tcW w:w="1080" w:type="dxa"/>
          </w:tcPr>
          <w:p w14:paraId="2CB6B768" w14:textId="72FADE7D" w:rsidR="00853DF0" w:rsidRPr="0041191C" w:rsidRDefault="00F85A8E" w:rsidP="00853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r>
              <w:rPr>
                <w:rFonts w:ascii="Angsana New" w:hAnsi="Angsana New"/>
                <w:sz w:val="24"/>
                <w:szCs w:val="24"/>
                <w:lang w:eastAsia="th-TH"/>
              </w:rPr>
              <w:t>(172,902)</w:t>
            </w:r>
          </w:p>
        </w:tc>
        <w:tc>
          <w:tcPr>
            <w:tcW w:w="270" w:type="dxa"/>
          </w:tcPr>
          <w:p w14:paraId="78A6C8AD" w14:textId="77777777" w:rsidR="00853DF0" w:rsidRPr="0041191C" w:rsidRDefault="00853DF0" w:rsidP="00853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c>
          <w:tcPr>
            <w:tcW w:w="1350" w:type="dxa"/>
          </w:tcPr>
          <w:p w14:paraId="316D8205" w14:textId="0B9527CB" w:rsidR="00853DF0" w:rsidRPr="0041191C" w:rsidRDefault="00374D29" w:rsidP="00853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r>
              <w:rPr>
                <w:rFonts w:ascii="Angsana New" w:hAnsi="Angsana New"/>
                <w:sz w:val="24"/>
                <w:szCs w:val="24"/>
                <w:lang w:eastAsia="th-TH"/>
              </w:rPr>
              <w:t>35</w:t>
            </w:r>
            <w:r w:rsidR="0064629B">
              <w:rPr>
                <w:rFonts w:ascii="Angsana New" w:hAnsi="Angsana New"/>
                <w:sz w:val="24"/>
                <w:szCs w:val="24"/>
                <w:lang w:eastAsia="th-TH"/>
              </w:rPr>
              <w:t>7</w:t>
            </w:r>
          </w:p>
        </w:tc>
        <w:tc>
          <w:tcPr>
            <w:tcW w:w="270" w:type="dxa"/>
          </w:tcPr>
          <w:p w14:paraId="5121C651" w14:textId="77777777" w:rsidR="00853DF0" w:rsidRPr="0041191C" w:rsidRDefault="00853DF0" w:rsidP="00853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c>
          <w:tcPr>
            <w:tcW w:w="1350" w:type="dxa"/>
          </w:tcPr>
          <w:p w14:paraId="17C1FCBA" w14:textId="2535A979" w:rsidR="00853DF0" w:rsidRPr="0041191C" w:rsidRDefault="0064629B" w:rsidP="00853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r>
              <w:rPr>
                <w:rFonts w:ascii="Angsana New" w:hAnsi="Angsana New"/>
                <w:sz w:val="24"/>
                <w:szCs w:val="24"/>
                <w:lang w:eastAsia="th-TH"/>
              </w:rPr>
              <w:t>(172,54</w:t>
            </w:r>
            <w:r w:rsidR="005C5F73">
              <w:rPr>
                <w:rFonts w:ascii="Angsana New" w:hAnsi="Angsana New"/>
                <w:sz w:val="24"/>
                <w:szCs w:val="24"/>
                <w:lang w:eastAsia="th-TH"/>
              </w:rPr>
              <w:t>5</w:t>
            </w:r>
            <w:r>
              <w:rPr>
                <w:rFonts w:ascii="Angsana New" w:hAnsi="Angsana New"/>
                <w:sz w:val="24"/>
                <w:szCs w:val="24"/>
                <w:lang w:eastAsia="th-TH"/>
              </w:rPr>
              <w:t>)</w:t>
            </w:r>
          </w:p>
        </w:tc>
        <w:tc>
          <w:tcPr>
            <w:tcW w:w="360" w:type="dxa"/>
          </w:tcPr>
          <w:p w14:paraId="0809233F" w14:textId="77777777" w:rsidR="00853DF0" w:rsidRPr="0041191C" w:rsidRDefault="00853DF0" w:rsidP="00853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c>
          <w:tcPr>
            <w:tcW w:w="1349" w:type="dxa"/>
          </w:tcPr>
          <w:p w14:paraId="6199D9CA" w14:textId="1A228538" w:rsidR="00853DF0" w:rsidRPr="0041191C" w:rsidRDefault="00C61DC0" w:rsidP="00853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r>
              <w:rPr>
                <w:rFonts w:ascii="Angsana New" w:hAnsi="Angsana New"/>
                <w:sz w:val="24"/>
                <w:szCs w:val="24"/>
                <w:lang w:eastAsia="th-TH"/>
              </w:rPr>
              <w:t>(66,124)</w:t>
            </w:r>
          </w:p>
        </w:tc>
        <w:tc>
          <w:tcPr>
            <w:tcW w:w="270" w:type="dxa"/>
          </w:tcPr>
          <w:p w14:paraId="6644F32C" w14:textId="77777777" w:rsidR="00853DF0" w:rsidRPr="0041191C" w:rsidRDefault="00853DF0" w:rsidP="00853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c>
          <w:tcPr>
            <w:tcW w:w="1351" w:type="dxa"/>
          </w:tcPr>
          <w:p w14:paraId="7E31C230" w14:textId="43E4E1E7" w:rsidR="00853DF0" w:rsidRPr="0041191C" w:rsidRDefault="005261CE" w:rsidP="00853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r>
              <w:rPr>
                <w:rFonts w:ascii="Angsana New" w:hAnsi="Angsana New"/>
                <w:sz w:val="24"/>
                <w:szCs w:val="24"/>
                <w:lang w:eastAsia="th-TH"/>
              </w:rPr>
              <w:t>357</w:t>
            </w:r>
          </w:p>
        </w:tc>
        <w:tc>
          <w:tcPr>
            <w:tcW w:w="252" w:type="dxa"/>
          </w:tcPr>
          <w:p w14:paraId="55F39828" w14:textId="77777777" w:rsidR="00853DF0" w:rsidRPr="0041191C" w:rsidRDefault="00853DF0" w:rsidP="00853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c>
          <w:tcPr>
            <w:tcW w:w="1368" w:type="dxa"/>
          </w:tcPr>
          <w:p w14:paraId="7D2125F2" w14:textId="01E83CC9" w:rsidR="00853DF0" w:rsidRPr="0041191C" w:rsidRDefault="005261CE" w:rsidP="00853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r>
              <w:rPr>
                <w:rFonts w:ascii="Angsana New" w:hAnsi="Angsana New"/>
                <w:sz w:val="24"/>
                <w:szCs w:val="24"/>
                <w:lang w:eastAsia="th-TH"/>
              </w:rPr>
              <w:t>(65,76</w:t>
            </w:r>
            <w:r w:rsidR="003B194E">
              <w:rPr>
                <w:rFonts w:ascii="Angsana New" w:hAnsi="Angsana New"/>
                <w:sz w:val="24"/>
                <w:szCs w:val="24"/>
                <w:lang w:eastAsia="th-TH"/>
              </w:rPr>
              <w:t>7</w:t>
            </w:r>
            <w:r>
              <w:rPr>
                <w:rFonts w:ascii="Angsana New" w:hAnsi="Angsana New"/>
                <w:sz w:val="24"/>
                <w:szCs w:val="24"/>
                <w:lang w:eastAsia="th-TH"/>
              </w:rPr>
              <w:t>)</w:t>
            </w:r>
          </w:p>
        </w:tc>
      </w:tr>
      <w:tr w:rsidR="00815EEF" w:rsidRPr="0041191C" w14:paraId="2F01ADC1" w14:textId="77777777">
        <w:trPr>
          <w:trHeight w:val="20"/>
        </w:trPr>
        <w:tc>
          <w:tcPr>
            <w:tcW w:w="4050" w:type="dxa"/>
          </w:tcPr>
          <w:p w14:paraId="4E94AF37" w14:textId="7AE26EEF" w:rsidR="00815EEF" w:rsidRDefault="00815EEF" w:rsidP="0081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cs/>
                <w:lang w:eastAsia="th-TH"/>
              </w:rPr>
            </w:pPr>
            <w:r>
              <w:rPr>
                <w:rFonts w:ascii="Angsana New" w:hAnsi="Angsana New" w:hint="cs"/>
                <w:sz w:val="24"/>
                <w:szCs w:val="24"/>
                <w:cs/>
                <w:lang w:eastAsia="th-TH"/>
              </w:rPr>
              <w:t>กำไร</w:t>
            </w:r>
            <w:r w:rsidRPr="00701D77">
              <w:rPr>
                <w:rFonts w:ascii="Angsana New" w:hAnsi="Angsana New" w:hint="cs"/>
                <w:sz w:val="24"/>
                <w:szCs w:val="24"/>
                <w:cs/>
                <w:lang w:eastAsia="th-TH"/>
              </w:rPr>
              <w:t>จากการดำเนินงาน</w:t>
            </w:r>
          </w:p>
        </w:tc>
        <w:tc>
          <w:tcPr>
            <w:tcW w:w="271" w:type="dxa"/>
          </w:tcPr>
          <w:p w14:paraId="3912B4DC" w14:textId="77777777" w:rsidR="00815EEF" w:rsidRPr="0041191C" w:rsidRDefault="00815EEF" w:rsidP="0081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c>
          <w:tcPr>
            <w:tcW w:w="270" w:type="dxa"/>
          </w:tcPr>
          <w:p w14:paraId="1DB13AA2" w14:textId="77777777" w:rsidR="00815EEF" w:rsidRPr="0041191C" w:rsidRDefault="00815EEF" w:rsidP="0081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c>
          <w:tcPr>
            <w:tcW w:w="1080" w:type="dxa"/>
          </w:tcPr>
          <w:p w14:paraId="3323231B" w14:textId="5BC6B21F" w:rsidR="00815EEF" w:rsidRDefault="00815EEF" w:rsidP="0081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r>
              <w:rPr>
                <w:rFonts w:ascii="Angsana New" w:hAnsi="Angsana New"/>
                <w:sz w:val="24"/>
                <w:szCs w:val="24"/>
                <w:lang w:eastAsia="th-TH"/>
              </w:rPr>
              <w:t>44,844</w:t>
            </w:r>
          </w:p>
        </w:tc>
        <w:tc>
          <w:tcPr>
            <w:tcW w:w="270" w:type="dxa"/>
          </w:tcPr>
          <w:p w14:paraId="66069CDF" w14:textId="77777777" w:rsidR="00815EEF" w:rsidRPr="0041191C" w:rsidRDefault="00815EEF" w:rsidP="0081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c>
          <w:tcPr>
            <w:tcW w:w="1350" w:type="dxa"/>
          </w:tcPr>
          <w:p w14:paraId="26BCFD97" w14:textId="4020F63E" w:rsidR="00815EEF" w:rsidRDefault="00815EEF" w:rsidP="0081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r>
              <w:rPr>
                <w:rFonts w:ascii="Angsana New" w:hAnsi="Angsana New"/>
                <w:sz w:val="24"/>
                <w:szCs w:val="24"/>
                <w:lang w:eastAsia="th-TH"/>
              </w:rPr>
              <w:t>357</w:t>
            </w:r>
          </w:p>
        </w:tc>
        <w:tc>
          <w:tcPr>
            <w:tcW w:w="270" w:type="dxa"/>
          </w:tcPr>
          <w:p w14:paraId="3B5956E2" w14:textId="77777777" w:rsidR="00815EEF" w:rsidRPr="0041191C" w:rsidRDefault="00815EEF" w:rsidP="0081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c>
          <w:tcPr>
            <w:tcW w:w="1350" w:type="dxa"/>
          </w:tcPr>
          <w:p w14:paraId="6D66EB73" w14:textId="2AB04316" w:rsidR="00815EEF" w:rsidRDefault="00815EEF" w:rsidP="0081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r>
              <w:rPr>
                <w:rFonts w:ascii="Angsana New" w:hAnsi="Angsana New"/>
                <w:sz w:val="24"/>
                <w:szCs w:val="24"/>
                <w:lang w:eastAsia="th-TH"/>
              </w:rPr>
              <w:t>45,201</w:t>
            </w:r>
          </w:p>
        </w:tc>
        <w:tc>
          <w:tcPr>
            <w:tcW w:w="360" w:type="dxa"/>
            <w:vAlign w:val="bottom"/>
          </w:tcPr>
          <w:p w14:paraId="20638255" w14:textId="77777777" w:rsidR="00815EEF" w:rsidRPr="0041191C" w:rsidRDefault="00815EEF" w:rsidP="0081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c>
          <w:tcPr>
            <w:tcW w:w="1349" w:type="dxa"/>
          </w:tcPr>
          <w:p w14:paraId="248BAB8E" w14:textId="70AC2D4B" w:rsidR="00815EEF" w:rsidRDefault="00815EEF" w:rsidP="0081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r>
              <w:rPr>
                <w:rFonts w:ascii="Angsana New" w:hAnsi="Angsana New"/>
                <w:sz w:val="24"/>
                <w:szCs w:val="24"/>
                <w:lang w:eastAsia="th-TH"/>
              </w:rPr>
              <w:t>105,799</w:t>
            </w:r>
          </w:p>
        </w:tc>
        <w:tc>
          <w:tcPr>
            <w:tcW w:w="270" w:type="dxa"/>
          </w:tcPr>
          <w:p w14:paraId="1D4134AA" w14:textId="77777777" w:rsidR="00815EEF" w:rsidRPr="0041191C" w:rsidRDefault="00815EEF" w:rsidP="0081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c>
          <w:tcPr>
            <w:tcW w:w="1351" w:type="dxa"/>
          </w:tcPr>
          <w:p w14:paraId="698E1B92" w14:textId="49EE4609" w:rsidR="00815EEF" w:rsidRDefault="00815EEF" w:rsidP="0081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r>
              <w:rPr>
                <w:rFonts w:ascii="Angsana New" w:hAnsi="Angsana New"/>
                <w:sz w:val="24"/>
                <w:szCs w:val="24"/>
                <w:lang w:eastAsia="th-TH"/>
              </w:rPr>
              <w:t>357</w:t>
            </w:r>
          </w:p>
        </w:tc>
        <w:tc>
          <w:tcPr>
            <w:tcW w:w="252" w:type="dxa"/>
          </w:tcPr>
          <w:p w14:paraId="0BC4AAA0" w14:textId="77777777" w:rsidR="00815EEF" w:rsidRPr="0041191C" w:rsidRDefault="00815EEF" w:rsidP="0081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c>
          <w:tcPr>
            <w:tcW w:w="1368" w:type="dxa"/>
          </w:tcPr>
          <w:p w14:paraId="12D275E6" w14:textId="54A53D81" w:rsidR="00815EEF" w:rsidRDefault="007C0968" w:rsidP="0081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r>
              <w:rPr>
                <w:rFonts w:ascii="Angsana New" w:hAnsi="Angsana New"/>
                <w:sz w:val="24"/>
                <w:szCs w:val="24"/>
                <w:lang w:eastAsia="th-TH"/>
              </w:rPr>
              <w:t>1</w:t>
            </w:r>
            <w:r w:rsidR="0040671B">
              <w:rPr>
                <w:rFonts w:ascii="Angsana New" w:hAnsi="Angsana New"/>
                <w:sz w:val="24"/>
                <w:szCs w:val="24"/>
                <w:lang w:eastAsia="th-TH"/>
              </w:rPr>
              <w:t>06,156</w:t>
            </w:r>
          </w:p>
        </w:tc>
      </w:tr>
      <w:tr w:rsidR="00815EEF" w:rsidRPr="0041191C" w14:paraId="789910FC" w14:textId="77777777" w:rsidTr="002F6E50">
        <w:trPr>
          <w:trHeight w:val="20"/>
        </w:trPr>
        <w:tc>
          <w:tcPr>
            <w:tcW w:w="4050" w:type="dxa"/>
          </w:tcPr>
          <w:p w14:paraId="6ABECEAD" w14:textId="79C0CACF" w:rsidR="00815EEF" w:rsidRDefault="00815EEF" w:rsidP="0081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cs/>
                <w:lang w:eastAsia="th-TH"/>
              </w:rPr>
            </w:pPr>
            <w:r w:rsidRPr="002F6E50">
              <w:rPr>
                <w:rFonts w:ascii="Angsana New" w:hAnsi="Angsana New"/>
                <w:sz w:val="24"/>
                <w:szCs w:val="24"/>
                <w:cs/>
                <w:lang w:eastAsia="th-TH"/>
              </w:rPr>
              <w:t>กำไรจากการวัดมูลค่ายุติธรรมอสังหาริมทรัพย์เพื่อการลงทุน</w:t>
            </w:r>
          </w:p>
        </w:tc>
        <w:tc>
          <w:tcPr>
            <w:tcW w:w="271" w:type="dxa"/>
          </w:tcPr>
          <w:p w14:paraId="350BAC6C" w14:textId="77777777" w:rsidR="00815EEF" w:rsidRPr="0041191C" w:rsidRDefault="00815EEF" w:rsidP="0081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c>
          <w:tcPr>
            <w:tcW w:w="270" w:type="dxa"/>
          </w:tcPr>
          <w:p w14:paraId="1BE28274" w14:textId="77777777" w:rsidR="00815EEF" w:rsidRPr="0041191C" w:rsidRDefault="00815EEF" w:rsidP="0081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c>
          <w:tcPr>
            <w:tcW w:w="1080" w:type="dxa"/>
          </w:tcPr>
          <w:p w14:paraId="5BB36019" w14:textId="1D36553F" w:rsidR="00815EEF" w:rsidRPr="0041191C" w:rsidRDefault="00815EEF" w:rsidP="0081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r>
              <w:rPr>
                <w:rFonts w:ascii="Angsana New" w:hAnsi="Angsana New"/>
                <w:sz w:val="24"/>
                <w:szCs w:val="24"/>
                <w:lang w:eastAsia="th-TH"/>
              </w:rPr>
              <w:t>-</w:t>
            </w:r>
          </w:p>
        </w:tc>
        <w:tc>
          <w:tcPr>
            <w:tcW w:w="270" w:type="dxa"/>
          </w:tcPr>
          <w:p w14:paraId="0B7A959F" w14:textId="77777777" w:rsidR="00815EEF" w:rsidRPr="0041191C" w:rsidRDefault="00815EEF" w:rsidP="0081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c>
          <w:tcPr>
            <w:tcW w:w="1350" w:type="dxa"/>
          </w:tcPr>
          <w:p w14:paraId="78CAB5DF" w14:textId="52E5EE2A" w:rsidR="00815EEF" w:rsidRPr="0041191C" w:rsidRDefault="00815EEF" w:rsidP="0081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r>
              <w:rPr>
                <w:rFonts w:ascii="Angsana New" w:hAnsi="Angsana New"/>
                <w:sz w:val="24"/>
                <w:szCs w:val="24"/>
                <w:lang w:eastAsia="th-TH"/>
              </w:rPr>
              <w:t>154</w:t>
            </w:r>
          </w:p>
        </w:tc>
        <w:tc>
          <w:tcPr>
            <w:tcW w:w="270" w:type="dxa"/>
          </w:tcPr>
          <w:p w14:paraId="13B0264C" w14:textId="77777777" w:rsidR="00815EEF" w:rsidRPr="0041191C" w:rsidRDefault="00815EEF" w:rsidP="0081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c>
          <w:tcPr>
            <w:tcW w:w="1350" w:type="dxa"/>
          </w:tcPr>
          <w:p w14:paraId="67B9F5DE" w14:textId="5CC4220E" w:rsidR="00815EEF" w:rsidRPr="0041191C" w:rsidRDefault="00815EEF" w:rsidP="0081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r>
              <w:rPr>
                <w:rFonts w:ascii="Angsana New" w:hAnsi="Angsana New"/>
                <w:sz w:val="24"/>
                <w:szCs w:val="24"/>
                <w:lang w:eastAsia="th-TH"/>
              </w:rPr>
              <w:t>154</w:t>
            </w:r>
          </w:p>
        </w:tc>
        <w:tc>
          <w:tcPr>
            <w:tcW w:w="360" w:type="dxa"/>
          </w:tcPr>
          <w:p w14:paraId="641A31B1" w14:textId="77777777" w:rsidR="00815EEF" w:rsidRPr="0041191C" w:rsidRDefault="00815EEF" w:rsidP="0081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c>
          <w:tcPr>
            <w:tcW w:w="1349" w:type="dxa"/>
          </w:tcPr>
          <w:p w14:paraId="5BF150A8" w14:textId="395D84FE" w:rsidR="00815EEF" w:rsidRPr="0041191C" w:rsidRDefault="00815EEF" w:rsidP="0081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r>
              <w:rPr>
                <w:rFonts w:ascii="Angsana New" w:hAnsi="Angsana New"/>
                <w:sz w:val="24"/>
                <w:szCs w:val="24"/>
                <w:lang w:eastAsia="th-TH"/>
              </w:rPr>
              <w:t>-</w:t>
            </w:r>
          </w:p>
        </w:tc>
        <w:tc>
          <w:tcPr>
            <w:tcW w:w="270" w:type="dxa"/>
          </w:tcPr>
          <w:p w14:paraId="53B01273" w14:textId="77777777" w:rsidR="00815EEF" w:rsidRPr="0041191C" w:rsidRDefault="00815EEF" w:rsidP="0081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c>
          <w:tcPr>
            <w:tcW w:w="1351" w:type="dxa"/>
          </w:tcPr>
          <w:p w14:paraId="24C0A251" w14:textId="2BB30D53" w:rsidR="00815EEF" w:rsidRPr="0041191C" w:rsidRDefault="00815EEF" w:rsidP="0081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r>
              <w:rPr>
                <w:rFonts w:ascii="Angsana New" w:hAnsi="Angsana New"/>
                <w:sz w:val="24"/>
                <w:szCs w:val="24"/>
                <w:lang w:eastAsia="th-TH"/>
              </w:rPr>
              <w:t>154</w:t>
            </w:r>
          </w:p>
        </w:tc>
        <w:tc>
          <w:tcPr>
            <w:tcW w:w="252" w:type="dxa"/>
          </w:tcPr>
          <w:p w14:paraId="0D1FBD6B" w14:textId="77777777" w:rsidR="00815EEF" w:rsidRPr="0041191C" w:rsidRDefault="00815EEF" w:rsidP="0081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c>
          <w:tcPr>
            <w:tcW w:w="1368" w:type="dxa"/>
          </w:tcPr>
          <w:p w14:paraId="15B269FF" w14:textId="0F12F8CE" w:rsidR="00815EEF" w:rsidRPr="0041191C" w:rsidRDefault="00815EEF" w:rsidP="0081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r>
              <w:rPr>
                <w:rFonts w:ascii="Angsana New" w:hAnsi="Angsana New"/>
                <w:sz w:val="24"/>
                <w:szCs w:val="24"/>
                <w:lang w:eastAsia="th-TH"/>
              </w:rPr>
              <w:t>154</w:t>
            </w:r>
          </w:p>
        </w:tc>
      </w:tr>
      <w:tr w:rsidR="00815EEF" w:rsidRPr="00D62E03" w14:paraId="148F8663" w14:textId="77777777" w:rsidTr="002F6E50">
        <w:trPr>
          <w:trHeight w:val="20"/>
        </w:trPr>
        <w:tc>
          <w:tcPr>
            <w:tcW w:w="4050" w:type="dxa"/>
          </w:tcPr>
          <w:p w14:paraId="0C35103A" w14:textId="77777777" w:rsidR="00815EEF" w:rsidRPr="00701D77" w:rsidRDefault="00815EEF" w:rsidP="0081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cs/>
                <w:lang w:eastAsia="th-TH"/>
              </w:rPr>
            </w:pPr>
            <w:r w:rsidRPr="00701D77">
              <w:rPr>
                <w:rFonts w:ascii="Angsana New" w:hAnsi="Angsana New" w:hint="cs"/>
                <w:sz w:val="24"/>
                <w:szCs w:val="24"/>
                <w:cs/>
                <w:lang w:eastAsia="th-TH"/>
              </w:rPr>
              <w:t>ขาดทุน</w:t>
            </w:r>
            <w:r>
              <w:rPr>
                <w:rFonts w:ascii="Angsana New" w:hAnsi="Angsana New" w:hint="cs"/>
                <w:sz w:val="24"/>
                <w:szCs w:val="24"/>
                <w:cs/>
                <w:lang w:eastAsia="th-TH"/>
              </w:rPr>
              <w:t>ก่อนภาษีเงินได้</w:t>
            </w:r>
          </w:p>
        </w:tc>
        <w:tc>
          <w:tcPr>
            <w:tcW w:w="271" w:type="dxa"/>
          </w:tcPr>
          <w:p w14:paraId="6ABC3BA9" w14:textId="77777777" w:rsidR="00815EEF" w:rsidRPr="00701D77" w:rsidRDefault="00815EEF" w:rsidP="0081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cs/>
                <w:lang w:eastAsia="th-TH"/>
              </w:rPr>
            </w:pPr>
          </w:p>
        </w:tc>
        <w:tc>
          <w:tcPr>
            <w:tcW w:w="270" w:type="dxa"/>
          </w:tcPr>
          <w:p w14:paraId="5249C43F" w14:textId="77777777" w:rsidR="00815EEF" w:rsidRPr="00701D77" w:rsidRDefault="00815EEF" w:rsidP="0081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c>
          <w:tcPr>
            <w:tcW w:w="1080" w:type="dxa"/>
            <w:tcBorders>
              <w:left w:val="nil"/>
              <w:right w:val="nil"/>
            </w:tcBorders>
          </w:tcPr>
          <w:p w14:paraId="72FA7668" w14:textId="4EA9A0C1" w:rsidR="00815EEF" w:rsidRPr="00EE751F" w:rsidRDefault="00815EEF" w:rsidP="0081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r>
              <w:rPr>
                <w:rFonts w:ascii="Angsana New" w:hAnsi="Angsana New"/>
                <w:sz w:val="24"/>
                <w:szCs w:val="24"/>
                <w:lang w:eastAsia="th-TH"/>
              </w:rPr>
              <w:t>(329,942)</w:t>
            </w:r>
          </w:p>
        </w:tc>
        <w:tc>
          <w:tcPr>
            <w:tcW w:w="270" w:type="dxa"/>
          </w:tcPr>
          <w:p w14:paraId="0D9D659A" w14:textId="77777777" w:rsidR="00815EEF" w:rsidRPr="00701D77" w:rsidRDefault="00815EEF" w:rsidP="0081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c>
          <w:tcPr>
            <w:tcW w:w="1350" w:type="dxa"/>
            <w:tcBorders>
              <w:left w:val="nil"/>
              <w:right w:val="nil"/>
            </w:tcBorders>
          </w:tcPr>
          <w:p w14:paraId="6A4F751F" w14:textId="3F200721" w:rsidR="00815EEF" w:rsidRPr="0041191C" w:rsidRDefault="00AF17F1" w:rsidP="0081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r>
              <w:rPr>
                <w:rFonts w:ascii="Angsana New" w:hAnsi="Angsana New"/>
                <w:sz w:val="24"/>
                <w:szCs w:val="24"/>
                <w:lang w:eastAsia="th-TH"/>
              </w:rPr>
              <w:t>511</w:t>
            </w:r>
          </w:p>
        </w:tc>
        <w:tc>
          <w:tcPr>
            <w:tcW w:w="270" w:type="dxa"/>
          </w:tcPr>
          <w:p w14:paraId="054D1E9A" w14:textId="77777777" w:rsidR="00815EEF" w:rsidRPr="00701D77" w:rsidRDefault="00815EEF" w:rsidP="0081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c>
          <w:tcPr>
            <w:tcW w:w="1350" w:type="dxa"/>
            <w:tcBorders>
              <w:left w:val="nil"/>
              <w:right w:val="nil"/>
            </w:tcBorders>
          </w:tcPr>
          <w:p w14:paraId="7A9BA27A" w14:textId="418869B1" w:rsidR="00815EEF" w:rsidRDefault="00AF17F1" w:rsidP="0081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r>
              <w:rPr>
                <w:rFonts w:ascii="Angsana New" w:hAnsi="Angsana New"/>
                <w:sz w:val="24"/>
                <w:szCs w:val="24"/>
                <w:lang w:eastAsia="th-TH"/>
              </w:rPr>
              <w:t>(329,431)</w:t>
            </w:r>
          </w:p>
        </w:tc>
        <w:tc>
          <w:tcPr>
            <w:tcW w:w="360" w:type="dxa"/>
            <w:vAlign w:val="bottom"/>
          </w:tcPr>
          <w:p w14:paraId="3FB52CCA" w14:textId="77777777" w:rsidR="00815EEF" w:rsidRPr="00701D77" w:rsidRDefault="00815EEF" w:rsidP="0081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c>
          <w:tcPr>
            <w:tcW w:w="1349" w:type="dxa"/>
            <w:tcBorders>
              <w:left w:val="nil"/>
              <w:right w:val="nil"/>
            </w:tcBorders>
          </w:tcPr>
          <w:p w14:paraId="24840EA3" w14:textId="2C4C1F01" w:rsidR="00815EEF" w:rsidRDefault="00815EEF" w:rsidP="0081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r>
              <w:rPr>
                <w:rFonts w:ascii="Angsana New" w:hAnsi="Angsana New"/>
                <w:sz w:val="24"/>
                <w:szCs w:val="24"/>
                <w:lang w:eastAsia="th-TH"/>
              </w:rPr>
              <w:t>(263,595)</w:t>
            </w:r>
          </w:p>
        </w:tc>
        <w:tc>
          <w:tcPr>
            <w:tcW w:w="270" w:type="dxa"/>
          </w:tcPr>
          <w:p w14:paraId="7932411A" w14:textId="77777777" w:rsidR="00815EEF" w:rsidRPr="00701D77" w:rsidRDefault="00815EEF" w:rsidP="0081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c>
          <w:tcPr>
            <w:tcW w:w="1351" w:type="dxa"/>
            <w:tcBorders>
              <w:left w:val="nil"/>
              <w:right w:val="nil"/>
            </w:tcBorders>
          </w:tcPr>
          <w:p w14:paraId="17F88400" w14:textId="52EDD785" w:rsidR="00815EEF" w:rsidRPr="0041191C" w:rsidRDefault="00AE0D3C" w:rsidP="0081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r>
              <w:rPr>
                <w:rFonts w:ascii="Angsana New" w:hAnsi="Angsana New"/>
                <w:sz w:val="24"/>
                <w:szCs w:val="24"/>
                <w:lang w:eastAsia="th-TH"/>
              </w:rPr>
              <w:t>511</w:t>
            </w:r>
          </w:p>
        </w:tc>
        <w:tc>
          <w:tcPr>
            <w:tcW w:w="252" w:type="dxa"/>
          </w:tcPr>
          <w:p w14:paraId="33ECA9BA" w14:textId="77777777" w:rsidR="00815EEF" w:rsidRPr="00701D77" w:rsidRDefault="00815EEF" w:rsidP="0081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c>
          <w:tcPr>
            <w:tcW w:w="1368" w:type="dxa"/>
            <w:tcBorders>
              <w:left w:val="nil"/>
              <w:right w:val="nil"/>
            </w:tcBorders>
          </w:tcPr>
          <w:p w14:paraId="1938011D" w14:textId="491526DA" w:rsidR="00815EEF" w:rsidRDefault="00AE0D3C" w:rsidP="0081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r>
              <w:rPr>
                <w:rFonts w:ascii="Angsana New" w:hAnsi="Angsana New"/>
                <w:sz w:val="24"/>
                <w:szCs w:val="24"/>
                <w:lang w:eastAsia="th-TH"/>
              </w:rPr>
              <w:t>(263,084)</w:t>
            </w:r>
          </w:p>
        </w:tc>
      </w:tr>
      <w:tr w:rsidR="00581E3D" w:rsidRPr="00D62E03" w14:paraId="3FD9BACB" w14:textId="77777777" w:rsidTr="002F6E50">
        <w:trPr>
          <w:trHeight w:val="20"/>
        </w:trPr>
        <w:tc>
          <w:tcPr>
            <w:tcW w:w="4050" w:type="dxa"/>
          </w:tcPr>
          <w:p w14:paraId="42F7E232" w14:textId="7CE0A6AA" w:rsidR="00581E3D" w:rsidRPr="00701D77" w:rsidRDefault="00581E3D" w:rsidP="0081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cs/>
                <w:lang w:eastAsia="th-TH"/>
              </w:rPr>
            </w:pPr>
            <w:r w:rsidRPr="00581E3D">
              <w:rPr>
                <w:rFonts w:ascii="Angsana New" w:hAnsi="Angsana New"/>
                <w:sz w:val="24"/>
                <w:szCs w:val="24"/>
                <w:cs/>
                <w:lang w:eastAsia="th-TH"/>
              </w:rPr>
              <w:t>รายได้ (ค่าใช้จ่าย) ภาษีเงินได้</w:t>
            </w:r>
          </w:p>
        </w:tc>
        <w:tc>
          <w:tcPr>
            <w:tcW w:w="271" w:type="dxa"/>
          </w:tcPr>
          <w:p w14:paraId="3AAD6FE8" w14:textId="77777777" w:rsidR="00581E3D" w:rsidRPr="00701D77" w:rsidRDefault="00581E3D" w:rsidP="0081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cs/>
                <w:lang w:eastAsia="th-TH"/>
              </w:rPr>
            </w:pPr>
          </w:p>
        </w:tc>
        <w:tc>
          <w:tcPr>
            <w:tcW w:w="270" w:type="dxa"/>
          </w:tcPr>
          <w:p w14:paraId="2AAAE5A8" w14:textId="77777777" w:rsidR="00581E3D" w:rsidRPr="00701D77" w:rsidRDefault="00581E3D" w:rsidP="0081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c>
          <w:tcPr>
            <w:tcW w:w="1080" w:type="dxa"/>
            <w:tcBorders>
              <w:left w:val="nil"/>
              <w:right w:val="nil"/>
            </w:tcBorders>
          </w:tcPr>
          <w:p w14:paraId="793937B8" w14:textId="6507851F" w:rsidR="00581E3D" w:rsidRDefault="00837B8E" w:rsidP="0081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r w:rsidRPr="00837B8E">
              <w:rPr>
                <w:rFonts w:ascii="Angsana New" w:hAnsi="Angsana New"/>
                <w:sz w:val="24"/>
                <w:szCs w:val="24"/>
                <w:lang w:eastAsia="th-TH"/>
              </w:rPr>
              <w:t>762</w:t>
            </w:r>
          </w:p>
        </w:tc>
        <w:tc>
          <w:tcPr>
            <w:tcW w:w="270" w:type="dxa"/>
          </w:tcPr>
          <w:p w14:paraId="231B77F2" w14:textId="77777777" w:rsidR="00581E3D" w:rsidRPr="00701D77" w:rsidRDefault="00581E3D" w:rsidP="0081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c>
          <w:tcPr>
            <w:tcW w:w="1350" w:type="dxa"/>
            <w:tcBorders>
              <w:left w:val="nil"/>
              <w:right w:val="nil"/>
            </w:tcBorders>
          </w:tcPr>
          <w:p w14:paraId="6FD53A2E" w14:textId="44C0134E" w:rsidR="00581E3D" w:rsidRDefault="00837B8E" w:rsidP="0081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r>
              <w:rPr>
                <w:rFonts w:ascii="Angsana New" w:hAnsi="Angsana New"/>
                <w:sz w:val="24"/>
                <w:szCs w:val="24"/>
                <w:lang w:eastAsia="th-TH"/>
              </w:rPr>
              <w:t>(102)</w:t>
            </w:r>
          </w:p>
        </w:tc>
        <w:tc>
          <w:tcPr>
            <w:tcW w:w="270" w:type="dxa"/>
          </w:tcPr>
          <w:p w14:paraId="6225EA8C" w14:textId="77777777" w:rsidR="00581E3D" w:rsidRPr="00701D77" w:rsidRDefault="00581E3D" w:rsidP="0081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c>
          <w:tcPr>
            <w:tcW w:w="1350" w:type="dxa"/>
            <w:tcBorders>
              <w:left w:val="nil"/>
              <w:right w:val="nil"/>
            </w:tcBorders>
          </w:tcPr>
          <w:p w14:paraId="63A3F62B" w14:textId="51C9C71F" w:rsidR="00581E3D" w:rsidRDefault="00837B8E" w:rsidP="0081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r>
              <w:rPr>
                <w:rFonts w:ascii="Angsana New" w:hAnsi="Angsana New"/>
                <w:sz w:val="24"/>
                <w:szCs w:val="24"/>
                <w:lang w:eastAsia="th-TH"/>
              </w:rPr>
              <w:t>660</w:t>
            </w:r>
          </w:p>
        </w:tc>
        <w:tc>
          <w:tcPr>
            <w:tcW w:w="360" w:type="dxa"/>
            <w:vAlign w:val="bottom"/>
          </w:tcPr>
          <w:p w14:paraId="2427AC62" w14:textId="77777777" w:rsidR="00581E3D" w:rsidRPr="00701D77" w:rsidRDefault="00581E3D" w:rsidP="0081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c>
          <w:tcPr>
            <w:tcW w:w="1349" w:type="dxa"/>
            <w:tcBorders>
              <w:left w:val="nil"/>
              <w:right w:val="nil"/>
            </w:tcBorders>
          </w:tcPr>
          <w:p w14:paraId="210D007F" w14:textId="60DD311E" w:rsidR="00581E3D" w:rsidRDefault="005C61E6" w:rsidP="0081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r>
              <w:rPr>
                <w:rFonts w:ascii="Angsana New" w:hAnsi="Angsana New"/>
                <w:sz w:val="24"/>
                <w:szCs w:val="24"/>
                <w:lang w:eastAsia="th-TH"/>
              </w:rPr>
              <w:t>-</w:t>
            </w:r>
          </w:p>
        </w:tc>
        <w:tc>
          <w:tcPr>
            <w:tcW w:w="270" w:type="dxa"/>
          </w:tcPr>
          <w:p w14:paraId="0AD8DA43" w14:textId="77777777" w:rsidR="00581E3D" w:rsidRPr="00701D77" w:rsidRDefault="00581E3D" w:rsidP="0081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c>
          <w:tcPr>
            <w:tcW w:w="1351" w:type="dxa"/>
            <w:tcBorders>
              <w:left w:val="nil"/>
              <w:right w:val="nil"/>
            </w:tcBorders>
          </w:tcPr>
          <w:p w14:paraId="3C39F2D0" w14:textId="20B22524" w:rsidR="00581E3D" w:rsidRDefault="005C61E6" w:rsidP="0081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r>
              <w:rPr>
                <w:rFonts w:ascii="Angsana New" w:hAnsi="Angsana New"/>
                <w:sz w:val="24"/>
                <w:szCs w:val="24"/>
                <w:lang w:eastAsia="th-TH"/>
              </w:rPr>
              <w:t>(102)</w:t>
            </w:r>
          </w:p>
        </w:tc>
        <w:tc>
          <w:tcPr>
            <w:tcW w:w="252" w:type="dxa"/>
          </w:tcPr>
          <w:p w14:paraId="1624F16D" w14:textId="77777777" w:rsidR="00581E3D" w:rsidRPr="00701D77" w:rsidRDefault="00581E3D" w:rsidP="0081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c>
          <w:tcPr>
            <w:tcW w:w="1368" w:type="dxa"/>
            <w:tcBorders>
              <w:left w:val="nil"/>
              <w:right w:val="nil"/>
            </w:tcBorders>
          </w:tcPr>
          <w:p w14:paraId="224EB09A" w14:textId="6D47965D" w:rsidR="00581E3D" w:rsidRDefault="005C61E6" w:rsidP="0081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r>
              <w:rPr>
                <w:rFonts w:ascii="Angsana New" w:hAnsi="Angsana New"/>
                <w:sz w:val="24"/>
                <w:szCs w:val="24"/>
                <w:lang w:eastAsia="th-TH"/>
              </w:rPr>
              <w:t>(102)</w:t>
            </w:r>
          </w:p>
        </w:tc>
      </w:tr>
      <w:tr w:rsidR="00407047" w:rsidRPr="00D62E03" w14:paraId="1BC0BF30" w14:textId="77777777" w:rsidTr="002F6E50">
        <w:trPr>
          <w:trHeight w:val="20"/>
        </w:trPr>
        <w:tc>
          <w:tcPr>
            <w:tcW w:w="4050" w:type="dxa"/>
          </w:tcPr>
          <w:p w14:paraId="0764E8F1" w14:textId="16A37AA2" w:rsidR="00407047" w:rsidRPr="00581E3D" w:rsidRDefault="00884C46" w:rsidP="0081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cs/>
                <w:lang w:eastAsia="th-TH"/>
              </w:rPr>
            </w:pPr>
            <w:r>
              <w:rPr>
                <w:rFonts w:ascii="Angsana New" w:hAnsi="Angsana New" w:hint="cs"/>
                <w:sz w:val="24"/>
                <w:szCs w:val="24"/>
                <w:cs/>
                <w:lang w:eastAsia="th-TH"/>
              </w:rPr>
              <w:t>กำไร (</w:t>
            </w:r>
            <w:r w:rsidR="00407047" w:rsidRPr="00407047">
              <w:rPr>
                <w:rFonts w:ascii="Angsana New" w:hAnsi="Angsana New"/>
                <w:sz w:val="24"/>
                <w:szCs w:val="24"/>
                <w:cs/>
                <w:lang w:eastAsia="th-TH"/>
              </w:rPr>
              <w:t>ขาดทุน</w:t>
            </w:r>
            <w:r>
              <w:rPr>
                <w:rFonts w:ascii="Angsana New" w:hAnsi="Angsana New" w:hint="cs"/>
                <w:sz w:val="24"/>
                <w:szCs w:val="24"/>
                <w:cs/>
                <w:lang w:eastAsia="th-TH"/>
              </w:rPr>
              <w:t xml:space="preserve">) </w:t>
            </w:r>
            <w:r w:rsidR="00407047" w:rsidRPr="00407047">
              <w:rPr>
                <w:rFonts w:ascii="Angsana New" w:hAnsi="Angsana New"/>
                <w:sz w:val="24"/>
                <w:szCs w:val="24"/>
                <w:cs/>
                <w:lang w:eastAsia="th-TH"/>
              </w:rPr>
              <w:t>สำหรับปี</w:t>
            </w:r>
          </w:p>
        </w:tc>
        <w:tc>
          <w:tcPr>
            <w:tcW w:w="271" w:type="dxa"/>
          </w:tcPr>
          <w:p w14:paraId="45491BE0" w14:textId="77777777" w:rsidR="00407047" w:rsidRPr="00701D77" w:rsidRDefault="00407047" w:rsidP="0081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cs/>
                <w:lang w:eastAsia="th-TH"/>
              </w:rPr>
            </w:pPr>
          </w:p>
        </w:tc>
        <w:tc>
          <w:tcPr>
            <w:tcW w:w="270" w:type="dxa"/>
          </w:tcPr>
          <w:p w14:paraId="20BF2E4D" w14:textId="77777777" w:rsidR="00407047" w:rsidRPr="00701D77" w:rsidRDefault="00407047" w:rsidP="0081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c>
          <w:tcPr>
            <w:tcW w:w="1080" w:type="dxa"/>
            <w:tcBorders>
              <w:left w:val="nil"/>
              <w:right w:val="nil"/>
            </w:tcBorders>
          </w:tcPr>
          <w:p w14:paraId="61601637" w14:textId="1764F554" w:rsidR="00407047" w:rsidRDefault="00837B8E" w:rsidP="0081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r w:rsidRPr="00837B8E">
              <w:rPr>
                <w:rFonts w:ascii="Angsana New" w:hAnsi="Angsana New"/>
                <w:sz w:val="24"/>
                <w:szCs w:val="24"/>
                <w:lang w:eastAsia="th-TH"/>
              </w:rPr>
              <w:t>(329,138)</w:t>
            </w:r>
          </w:p>
        </w:tc>
        <w:tc>
          <w:tcPr>
            <w:tcW w:w="270" w:type="dxa"/>
          </w:tcPr>
          <w:p w14:paraId="3E411871" w14:textId="77777777" w:rsidR="00407047" w:rsidRPr="00701D77" w:rsidRDefault="00407047" w:rsidP="0081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c>
          <w:tcPr>
            <w:tcW w:w="1350" w:type="dxa"/>
            <w:tcBorders>
              <w:left w:val="nil"/>
              <w:right w:val="nil"/>
            </w:tcBorders>
          </w:tcPr>
          <w:p w14:paraId="6253866F" w14:textId="726FCFAE" w:rsidR="00407047" w:rsidRDefault="00837B8E" w:rsidP="0081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r>
              <w:rPr>
                <w:rFonts w:ascii="Angsana New" w:hAnsi="Angsana New"/>
                <w:sz w:val="24"/>
                <w:szCs w:val="24"/>
                <w:lang w:eastAsia="th-TH"/>
              </w:rPr>
              <w:t>409</w:t>
            </w:r>
          </w:p>
        </w:tc>
        <w:tc>
          <w:tcPr>
            <w:tcW w:w="270" w:type="dxa"/>
          </w:tcPr>
          <w:p w14:paraId="395932EE" w14:textId="77777777" w:rsidR="00407047" w:rsidRPr="00701D77" w:rsidRDefault="00407047" w:rsidP="0081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c>
          <w:tcPr>
            <w:tcW w:w="1350" w:type="dxa"/>
            <w:tcBorders>
              <w:left w:val="nil"/>
              <w:right w:val="nil"/>
            </w:tcBorders>
          </w:tcPr>
          <w:p w14:paraId="2E03AFCD" w14:textId="7E911377" w:rsidR="00407047" w:rsidRDefault="00837B8E" w:rsidP="0081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r w:rsidRPr="00837B8E">
              <w:rPr>
                <w:rFonts w:ascii="Angsana New" w:hAnsi="Angsana New"/>
                <w:sz w:val="24"/>
                <w:szCs w:val="24"/>
                <w:lang w:eastAsia="th-TH"/>
              </w:rPr>
              <w:t>(328,729)</w:t>
            </w:r>
          </w:p>
        </w:tc>
        <w:tc>
          <w:tcPr>
            <w:tcW w:w="360" w:type="dxa"/>
            <w:vAlign w:val="bottom"/>
          </w:tcPr>
          <w:p w14:paraId="5E7C0F0E" w14:textId="77777777" w:rsidR="00407047" w:rsidRPr="00701D77" w:rsidRDefault="00407047" w:rsidP="0081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c>
          <w:tcPr>
            <w:tcW w:w="1349" w:type="dxa"/>
            <w:tcBorders>
              <w:left w:val="nil"/>
              <w:right w:val="nil"/>
            </w:tcBorders>
          </w:tcPr>
          <w:p w14:paraId="585A8625" w14:textId="0B9C2923" w:rsidR="00407047" w:rsidRDefault="004B560B" w:rsidP="0081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r>
              <w:rPr>
                <w:rFonts w:ascii="Angsana New" w:hAnsi="Angsana New"/>
                <w:sz w:val="24"/>
                <w:szCs w:val="24"/>
                <w:lang w:eastAsia="th-TH"/>
              </w:rPr>
              <w:t>(263,595)</w:t>
            </w:r>
          </w:p>
        </w:tc>
        <w:tc>
          <w:tcPr>
            <w:tcW w:w="270" w:type="dxa"/>
          </w:tcPr>
          <w:p w14:paraId="23D90F29" w14:textId="77777777" w:rsidR="00407047" w:rsidRPr="00701D77" w:rsidRDefault="00407047" w:rsidP="0081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c>
          <w:tcPr>
            <w:tcW w:w="1351" w:type="dxa"/>
            <w:tcBorders>
              <w:left w:val="nil"/>
              <w:right w:val="nil"/>
            </w:tcBorders>
          </w:tcPr>
          <w:p w14:paraId="592769F1" w14:textId="40772E60" w:rsidR="00407047" w:rsidRDefault="004B560B" w:rsidP="0081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r>
              <w:rPr>
                <w:rFonts w:ascii="Angsana New" w:hAnsi="Angsana New"/>
                <w:sz w:val="24"/>
                <w:szCs w:val="24"/>
                <w:lang w:eastAsia="th-TH"/>
              </w:rPr>
              <w:t>409</w:t>
            </w:r>
          </w:p>
        </w:tc>
        <w:tc>
          <w:tcPr>
            <w:tcW w:w="252" w:type="dxa"/>
          </w:tcPr>
          <w:p w14:paraId="5818186B" w14:textId="77777777" w:rsidR="00407047" w:rsidRPr="00701D77" w:rsidRDefault="00407047" w:rsidP="0081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c>
          <w:tcPr>
            <w:tcW w:w="1368" w:type="dxa"/>
            <w:tcBorders>
              <w:left w:val="nil"/>
              <w:right w:val="nil"/>
            </w:tcBorders>
          </w:tcPr>
          <w:p w14:paraId="2F6DA0DB" w14:textId="0BAE601F" w:rsidR="00407047" w:rsidRDefault="00A8498D" w:rsidP="0081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r w:rsidRPr="00A8498D">
              <w:rPr>
                <w:rFonts w:ascii="Angsana New" w:hAnsi="Angsana New"/>
                <w:sz w:val="24"/>
                <w:szCs w:val="24"/>
                <w:lang w:eastAsia="th-TH"/>
              </w:rPr>
              <w:t>(263,18</w:t>
            </w:r>
            <w:r w:rsidR="003B194E">
              <w:rPr>
                <w:rFonts w:ascii="Angsana New" w:hAnsi="Angsana New"/>
                <w:sz w:val="24"/>
                <w:szCs w:val="24"/>
                <w:lang w:eastAsia="th-TH"/>
              </w:rPr>
              <w:t>6</w:t>
            </w:r>
            <w:r w:rsidRPr="00A8498D">
              <w:rPr>
                <w:rFonts w:ascii="Angsana New" w:hAnsi="Angsana New"/>
                <w:sz w:val="24"/>
                <w:szCs w:val="24"/>
                <w:lang w:eastAsia="th-TH"/>
              </w:rPr>
              <w:t>)</w:t>
            </w:r>
          </w:p>
        </w:tc>
      </w:tr>
      <w:tr w:rsidR="00015683" w:rsidRPr="00D62E03" w14:paraId="3BABE260" w14:textId="77777777" w:rsidTr="002F6E50">
        <w:trPr>
          <w:trHeight w:val="20"/>
        </w:trPr>
        <w:tc>
          <w:tcPr>
            <w:tcW w:w="4050" w:type="dxa"/>
          </w:tcPr>
          <w:p w14:paraId="14FB1B91" w14:textId="1754E447" w:rsidR="00015683" w:rsidRPr="00407047" w:rsidRDefault="00884C46" w:rsidP="0081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cs/>
                <w:lang w:eastAsia="th-TH"/>
              </w:rPr>
            </w:pPr>
            <w:r>
              <w:rPr>
                <w:rFonts w:ascii="Angsana New" w:hAnsi="Angsana New" w:hint="cs"/>
                <w:sz w:val="24"/>
                <w:szCs w:val="24"/>
                <w:cs/>
                <w:lang w:eastAsia="th-TH"/>
              </w:rPr>
              <w:t>กำไร (</w:t>
            </w:r>
            <w:r w:rsidR="00015683">
              <w:rPr>
                <w:rFonts w:ascii="Angsana New" w:hAnsi="Angsana New" w:hint="cs"/>
                <w:sz w:val="24"/>
                <w:szCs w:val="24"/>
                <w:cs/>
                <w:lang w:eastAsia="th-TH"/>
              </w:rPr>
              <w:t>ขาดทุน</w:t>
            </w:r>
            <w:r>
              <w:rPr>
                <w:rFonts w:ascii="Angsana New" w:hAnsi="Angsana New" w:hint="cs"/>
                <w:sz w:val="24"/>
                <w:szCs w:val="24"/>
                <w:cs/>
                <w:lang w:eastAsia="th-TH"/>
              </w:rPr>
              <w:t xml:space="preserve">) </w:t>
            </w:r>
            <w:r w:rsidR="00EB1DAD">
              <w:rPr>
                <w:rFonts w:ascii="Angsana New" w:hAnsi="Angsana New" w:hint="cs"/>
                <w:sz w:val="24"/>
                <w:szCs w:val="24"/>
                <w:cs/>
                <w:lang w:eastAsia="th-TH"/>
              </w:rPr>
              <w:t>เบ็ดเสร็จรวมสำหรับปี</w:t>
            </w:r>
          </w:p>
        </w:tc>
        <w:tc>
          <w:tcPr>
            <w:tcW w:w="271" w:type="dxa"/>
          </w:tcPr>
          <w:p w14:paraId="005D5967" w14:textId="77777777" w:rsidR="00015683" w:rsidRPr="00701D77" w:rsidRDefault="00015683" w:rsidP="0081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cs/>
                <w:lang w:eastAsia="th-TH"/>
              </w:rPr>
            </w:pPr>
          </w:p>
        </w:tc>
        <w:tc>
          <w:tcPr>
            <w:tcW w:w="270" w:type="dxa"/>
          </w:tcPr>
          <w:p w14:paraId="183B8216" w14:textId="77777777" w:rsidR="00015683" w:rsidRPr="00701D77" w:rsidRDefault="00015683" w:rsidP="0081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c>
          <w:tcPr>
            <w:tcW w:w="1080" w:type="dxa"/>
            <w:tcBorders>
              <w:left w:val="nil"/>
              <w:right w:val="nil"/>
            </w:tcBorders>
          </w:tcPr>
          <w:p w14:paraId="3DFA4C47" w14:textId="7ABD2866" w:rsidR="00015683" w:rsidRPr="00837B8E" w:rsidRDefault="008F1ECA" w:rsidP="0081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r>
              <w:rPr>
                <w:rFonts w:ascii="Angsana New" w:hAnsi="Angsana New"/>
                <w:sz w:val="24"/>
                <w:szCs w:val="24"/>
                <w:lang w:eastAsia="th-TH"/>
              </w:rPr>
              <w:t>(322,</w:t>
            </w:r>
            <w:r w:rsidR="00992E3A">
              <w:rPr>
                <w:rFonts w:ascii="Angsana New" w:hAnsi="Angsana New"/>
                <w:sz w:val="24"/>
                <w:szCs w:val="24"/>
                <w:lang w:eastAsia="th-TH"/>
              </w:rPr>
              <w:t>206)</w:t>
            </w:r>
          </w:p>
        </w:tc>
        <w:tc>
          <w:tcPr>
            <w:tcW w:w="270" w:type="dxa"/>
          </w:tcPr>
          <w:p w14:paraId="464D102C" w14:textId="77777777" w:rsidR="00015683" w:rsidRPr="00701D77" w:rsidRDefault="00015683" w:rsidP="0081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c>
          <w:tcPr>
            <w:tcW w:w="1350" w:type="dxa"/>
            <w:tcBorders>
              <w:left w:val="nil"/>
              <w:right w:val="nil"/>
            </w:tcBorders>
          </w:tcPr>
          <w:p w14:paraId="157245DF" w14:textId="60FDB316" w:rsidR="00015683" w:rsidRDefault="00992E3A" w:rsidP="0081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r>
              <w:rPr>
                <w:rFonts w:ascii="Angsana New" w:hAnsi="Angsana New"/>
                <w:sz w:val="24"/>
                <w:szCs w:val="24"/>
                <w:lang w:eastAsia="th-TH"/>
              </w:rPr>
              <w:t>409</w:t>
            </w:r>
          </w:p>
        </w:tc>
        <w:tc>
          <w:tcPr>
            <w:tcW w:w="270" w:type="dxa"/>
          </w:tcPr>
          <w:p w14:paraId="5BEF4657" w14:textId="77777777" w:rsidR="00015683" w:rsidRPr="00701D77" w:rsidRDefault="00015683" w:rsidP="0081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c>
          <w:tcPr>
            <w:tcW w:w="1350" w:type="dxa"/>
            <w:tcBorders>
              <w:left w:val="nil"/>
              <w:right w:val="nil"/>
            </w:tcBorders>
          </w:tcPr>
          <w:p w14:paraId="056A58A4" w14:textId="5C16C789" w:rsidR="00015683" w:rsidRPr="00837B8E" w:rsidRDefault="00992E3A" w:rsidP="0081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r>
              <w:rPr>
                <w:rFonts w:ascii="Angsana New" w:hAnsi="Angsana New"/>
                <w:sz w:val="24"/>
                <w:szCs w:val="24"/>
                <w:lang w:eastAsia="th-TH"/>
              </w:rPr>
              <w:t>(321,797)</w:t>
            </w:r>
          </w:p>
        </w:tc>
        <w:tc>
          <w:tcPr>
            <w:tcW w:w="360" w:type="dxa"/>
            <w:vAlign w:val="bottom"/>
          </w:tcPr>
          <w:p w14:paraId="5BD747AB" w14:textId="77777777" w:rsidR="00015683" w:rsidRPr="00701D77" w:rsidRDefault="00015683" w:rsidP="0081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c>
          <w:tcPr>
            <w:tcW w:w="1349" w:type="dxa"/>
            <w:tcBorders>
              <w:left w:val="nil"/>
              <w:right w:val="nil"/>
            </w:tcBorders>
          </w:tcPr>
          <w:p w14:paraId="6CE55EE2" w14:textId="0D2CDFDC" w:rsidR="00015683" w:rsidRDefault="007D5F40" w:rsidP="0081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r>
              <w:rPr>
                <w:rFonts w:ascii="Angsana New" w:hAnsi="Angsana New"/>
                <w:sz w:val="24"/>
                <w:szCs w:val="24"/>
                <w:lang w:eastAsia="th-TH"/>
              </w:rPr>
              <w:t>(</w:t>
            </w:r>
            <w:r w:rsidR="00333FB4">
              <w:rPr>
                <w:rFonts w:ascii="Angsana New" w:hAnsi="Angsana New"/>
                <w:sz w:val="24"/>
                <w:szCs w:val="24"/>
                <w:lang w:eastAsia="th-TH"/>
              </w:rPr>
              <w:t>260,290</w:t>
            </w:r>
            <w:r>
              <w:rPr>
                <w:rFonts w:ascii="Angsana New" w:hAnsi="Angsana New"/>
                <w:sz w:val="24"/>
                <w:szCs w:val="24"/>
                <w:lang w:eastAsia="th-TH"/>
              </w:rPr>
              <w:t>)</w:t>
            </w:r>
          </w:p>
        </w:tc>
        <w:tc>
          <w:tcPr>
            <w:tcW w:w="270" w:type="dxa"/>
          </w:tcPr>
          <w:p w14:paraId="3675F64B" w14:textId="77777777" w:rsidR="00015683" w:rsidRPr="00701D77" w:rsidRDefault="00015683" w:rsidP="0081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c>
          <w:tcPr>
            <w:tcW w:w="1351" w:type="dxa"/>
            <w:tcBorders>
              <w:left w:val="nil"/>
              <w:right w:val="nil"/>
            </w:tcBorders>
          </w:tcPr>
          <w:p w14:paraId="66766E31" w14:textId="3E6E0FDA" w:rsidR="00015683" w:rsidRDefault="007D5F40" w:rsidP="0081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r>
              <w:rPr>
                <w:rFonts w:ascii="Angsana New" w:hAnsi="Angsana New"/>
                <w:sz w:val="24"/>
                <w:szCs w:val="24"/>
                <w:lang w:eastAsia="th-TH"/>
              </w:rPr>
              <w:t>409</w:t>
            </w:r>
          </w:p>
        </w:tc>
        <w:tc>
          <w:tcPr>
            <w:tcW w:w="252" w:type="dxa"/>
          </w:tcPr>
          <w:p w14:paraId="686E2A8F" w14:textId="77777777" w:rsidR="00015683" w:rsidRPr="00701D77" w:rsidRDefault="00015683" w:rsidP="0081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c>
          <w:tcPr>
            <w:tcW w:w="1368" w:type="dxa"/>
            <w:tcBorders>
              <w:left w:val="nil"/>
              <w:right w:val="nil"/>
            </w:tcBorders>
          </w:tcPr>
          <w:p w14:paraId="6563AB34" w14:textId="7ACA0609" w:rsidR="00015683" w:rsidRPr="00A8498D" w:rsidRDefault="00333FB4" w:rsidP="0081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r>
              <w:rPr>
                <w:rFonts w:ascii="Angsana New" w:hAnsi="Angsana New"/>
                <w:sz w:val="24"/>
                <w:szCs w:val="24"/>
                <w:lang w:eastAsia="th-TH"/>
              </w:rPr>
              <w:t>(259,881)</w:t>
            </w:r>
          </w:p>
        </w:tc>
      </w:tr>
      <w:tr w:rsidR="00815EEF" w:rsidRPr="00333FB4" w14:paraId="238291A7" w14:textId="77777777" w:rsidTr="002F6E50">
        <w:trPr>
          <w:trHeight w:val="20"/>
        </w:trPr>
        <w:tc>
          <w:tcPr>
            <w:tcW w:w="4050" w:type="dxa"/>
          </w:tcPr>
          <w:p w14:paraId="61233710" w14:textId="77777777" w:rsidR="00815EEF" w:rsidRPr="00333FB4" w:rsidRDefault="00815EEF" w:rsidP="0081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12"/>
                <w:szCs w:val="12"/>
                <w:cs/>
                <w:lang w:eastAsia="th-TH"/>
              </w:rPr>
            </w:pPr>
          </w:p>
        </w:tc>
        <w:tc>
          <w:tcPr>
            <w:tcW w:w="271" w:type="dxa"/>
          </w:tcPr>
          <w:p w14:paraId="1F045C5F" w14:textId="77777777" w:rsidR="00815EEF" w:rsidRPr="00333FB4" w:rsidRDefault="00815EEF" w:rsidP="0081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12"/>
                <w:szCs w:val="12"/>
                <w:cs/>
                <w:lang w:eastAsia="th-TH"/>
              </w:rPr>
            </w:pPr>
          </w:p>
        </w:tc>
        <w:tc>
          <w:tcPr>
            <w:tcW w:w="270" w:type="dxa"/>
          </w:tcPr>
          <w:p w14:paraId="05587026" w14:textId="77777777" w:rsidR="00815EEF" w:rsidRPr="00333FB4" w:rsidRDefault="00815EEF" w:rsidP="0081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12"/>
                <w:szCs w:val="12"/>
                <w:lang w:eastAsia="th-TH"/>
              </w:rPr>
            </w:pPr>
          </w:p>
        </w:tc>
        <w:tc>
          <w:tcPr>
            <w:tcW w:w="1080" w:type="dxa"/>
            <w:tcBorders>
              <w:left w:val="nil"/>
              <w:right w:val="nil"/>
            </w:tcBorders>
          </w:tcPr>
          <w:p w14:paraId="2CD307CB" w14:textId="77777777" w:rsidR="00815EEF" w:rsidRPr="00333FB4" w:rsidRDefault="00815EEF" w:rsidP="0081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12"/>
                <w:szCs w:val="12"/>
                <w:lang w:eastAsia="th-TH"/>
              </w:rPr>
            </w:pPr>
          </w:p>
        </w:tc>
        <w:tc>
          <w:tcPr>
            <w:tcW w:w="270" w:type="dxa"/>
          </w:tcPr>
          <w:p w14:paraId="36DED41C" w14:textId="77777777" w:rsidR="00815EEF" w:rsidRPr="00333FB4" w:rsidRDefault="00815EEF" w:rsidP="0081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12"/>
                <w:szCs w:val="12"/>
                <w:lang w:eastAsia="th-TH"/>
              </w:rPr>
            </w:pPr>
          </w:p>
        </w:tc>
        <w:tc>
          <w:tcPr>
            <w:tcW w:w="1350" w:type="dxa"/>
            <w:tcBorders>
              <w:left w:val="nil"/>
              <w:right w:val="nil"/>
            </w:tcBorders>
          </w:tcPr>
          <w:p w14:paraId="1D7BF617" w14:textId="77777777" w:rsidR="00815EEF" w:rsidRPr="00333FB4" w:rsidRDefault="00815EEF" w:rsidP="0081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12"/>
                <w:szCs w:val="12"/>
                <w:lang w:eastAsia="th-TH"/>
              </w:rPr>
            </w:pPr>
          </w:p>
        </w:tc>
        <w:tc>
          <w:tcPr>
            <w:tcW w:w="270" w:type="dxa"/>
          </w:tcPr>
          <w:p w14:paraId="379C8182" w14:textId="77777777" w:rsidR="00815EEF" w:rsidRPr="00333FB4" w:rsidRDefault="00815EEF" w:rsidP="0081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12"/>
                <w:szCs w:val="12"/>
                <w:lang w:eastAsia="th-TH"/>
              </w:rPr>
            </w:pPr>
          </w:p>
        </w:tc>
        <w:tc>
          <w:tcPr>
            <w:tcW w:w="1350" w:type="dxa"/>
            <w:tcBorders>
              <w:left w:val="nil"/>
              <w:right w:val="nil"/>
            </w:tcBorders>
          </w:tcPr>
          <w:p w14:paraId="0A213810" w14:textId="77777777" w:rsidR="00815EEF" w:rsidRPr="00333FB4" w:rsidRDefault="00815EEF" w:rsidP="0081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12"/>
                <w:szCs w:val="12"/>
                <w:lang w:eastAsia="th-TH"/>
              </w:rPr>
            </w:pPr>
          </w:p>
        </w:tc>
        <w:tc>
          <w:tcPr>
            <w:tcW w:w="360" w:type="dxa"/>
            <w:vAlign w:val="bottom"/>
          </w:tcPr>
          <w:p w14:paraId="37707D81" w14:textId="77777777" w:rsidR="00815EEF" w:rsidRPr="00333FB4" w:rsidRDefault="00815EEF" w:rsidP="0081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12"/>
                <w:szCs w:val="12"/>
                <w:lang w:eastAsia="th-TH"/>
              </w:rPr>
            </w:pPr>
          </w:p>
        </w:tc>
        <w:tc>
          <w:tcPr>
            <w:tcW w:w="1349" w:type="dxa"/>
            <w:tcBorders>
              <w:left w:val="nil"/>
              <w:right w:val="nil"/>
            </w:tcBorders>
          </w:tcPr>
          <w:p w14:paraId="718B8079" w14:textId="77777777" w:rsidR="00815EEF" w:rsidRPr="00333FB4" w:rsidRDefault="00815EEF" w:rsidP="0081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12"/>
                <w:szCs w:val="12"/>
                <w:lang w:eastAsia="th-TH"/>
              </w:rPr>
            </w:pPr>
          </w:p>
        </w:tc>
        <w:tc>
          <w:tcPr>
            <w:tcW w:w="270" w:type="dxa"/>
          </w:tcPr>
          <w:p w14:paraId="0FCC8E28" w14:textId="77777777" w:rsidR="00815EEF" w:rsidRPr="00333FB4" w:rsidRDefault="00815EEF" w:rsidP="0081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12"/>
                <w:szCs w:val="12"/>
                <w:lang w:eastAsia="th-TH"/>
              </w:rPr>
            </w:pPr>
          </w:p>
        </w:tc>
        <w:tc>
          <w:tcPr>
            <w:tcW w:w="1351" w:type="dxa"/>
            <w:tcBorders>
              <w:left w:val="nil"/>
              <w:right w:val="nil"/>
            </w:tcBorders>
          </w:tcPr>
          <w:p w14:paraId="35765319" w14:textId="77777777" w:rsidR="00815EEF" w:rsidRPr="00333FB4" w:rsidRDefault="00815EEF" w:rsidP="0081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12"/>
                <w:szCs w:val="12"/>
                <w:lang w:eastAsia="th-TH"/>
              </w:rPr>
            </w:pPr>
          </w:p>
        </w:tc>
        <w:tc>
          <w:tcPr>
            <w:tcW w:w="252" w:type="dxa"/>
          </w:tcPr>
          <w:p w14:paraId="175EB343" w14:textId="77777777" w:rsidR="00815EEF" w:rsidRPr="00333FB4" w:rsidRDefault="00815EEF" w:rsidP="0081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12"/>
                <w:szCs w:val="12"/>
                <w:lang w:eastAsia="th-TH"/>
              </w:rPr>
            </w:pPr>
          </w:p>
        </w:tc>
        <w:tc>
          <w:tcPr>
            <w:tcW w:w="1368" w:type="dxa"/>
            <w:tcBorders>
              <w:left w:val="nil"/>
              <w:right w:val="nil"/>
            </w:tcBorders>
          </w:tcPr>
          <w:p w14:paraId="270FC844" w14:textId="77777777" w:rsidR="00815EEF" w:rsidRPr="00333FB4" w:rsidRDefault="00815EEF" w:rsidP="0081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12"/>
                <w:szCs w:val="12"/>
                <w:lang w:eastAsia="th-TH"/>
              </w:rPr>
            </w:pPr>
          </w:p>
        </w:tc>
      </w:tr>
      <w:tr w:rsidR="00BD7712" w:rsidRPr="00D62E03" w14:paraId="1DAD7C76" w14:textId="77777777" w:rsidTr="002F6E50">
        <w:trPr>
          <w:trHeight w:val="20"/>
        </w:trPr>
        <w:tc>
          <w:tcPr>
            <w:tcW w:w="4050" w:type="dxa"/>
          </w:tcPr>
          <w:p w14:paraId="29679974" w14:textId="67A33EAA" w:rsidR="00BD7712" w:rsidRDefault="00BD7712" w:rsidP="00BD7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cs/>
                <w:lang w:eastAsia="th-TH"/>
              </w:rPr>
            </w:pPr>
            <w:r w:rsidRPr="004A7D14">
              <w:rPr>
                <w:rFonts w:ascii="Angsana New" w:hAnsi="Angsana New"/>
                <w:b/>
                <w:bCs/>
                <w:sz w:val="24"/>
                <w:szCs w:val="24"/>
                <w:cs/>
                <w:lang w:eastAsia="th-TH"/>
              </w:rPr>
              <w:t>การแบ่งปัน</w:t>
            </w:r>
            <w:r>
              <w:rPr>
                <w:rFonts w:ascii="Angsana New" w:hAnsi="Angsana New" w:hint="cs"/>
                <w:b/>
                <w:bCs/>
                <w:sz w:val="24"/>
                <w:szCs w:val="24"/>
                <w:cs/>
                <w:lang w:eastAsia="th-TH"/>
              </w:rPr>
              <w:t>กำไร (</w:t>
            </w:r>
            <w:r w:rsidRPr="004A7D14">
              <w:rPr>
                <w:rFonts w:ascii="Angsana New" w:hAnsi="Angsana New"/>
                <w:b/>
                <w:bCs/>
                <w:sz w:val="24"/>
                <w:szCs w:val="24"/>
                <w:cs/>
                <w:lang w:eastAsia="th-TH"/>
              </w:rPr>
              <w:t>ขาดทุน</w:t>
            </w:r>
            <w:r>
              <w:rPr>
                <w:rFonts w:ascii="Angsana New" w:hAnsi="Angsana New" w:hint="cs"/>
                <w:b/>
                <w:bCs/>
                <w:sz w:val="24"/>
                <w:szCs w:val="24"/>
                <w:cs/>
                <w:lang w:eastAsia="th-TH"/>
              </w:rPr>
              <w:t xml:space="preserve">) </w:t>
            </w:r>
            <w:r w:rsidRPr="004A7D14">
              <w:rPr>
                <w:rFonts w:ascii="Angsana New" w:hAnsi="Angsana New"/>
                <w:b/>
                <w:bCs/>
                <w:sz w:val="24"/>
                <w:szCs w:val="24"/>
                <w:cs/>
                <w:lang w:eastAsia="th-TH"/>
              </w:rPr>
              <w:t>สำหรับ</w:t>
            </w:r>
            <w:r>
              <w:rPr>
                <w:rFonts w:ascii="Angsana New" w:hAnsi="Angsana New" w:hint="cs"/>
                <w:b/>
                <w:bCs/>
                <w:sz w:val="24"/>
                <w:szCs w:val="24"/>
                <w:cs/>
                <w:lang w:eastAsia="th-TH"/>
              </w:rPr>
              <w:t>ปี</w:t>
            </w:r>
          </w:p>
        </w:tc>
        <w:tc>
          <w:tcPr>
            <w:tcW w:w="271" w:type="dxa"/>
          </w:tcPr>
          <w:p w14:paraId="0676B88F" w14:textId="77777777" w:rsidR="00BD7712" w:rsidRPr="00701D77" w:rsidRDefault="00BD7712" w:rsidP="00BD7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cs/>
                <w:lang w:eastAsia="th-TH"/>
              </w:rPr>
            </w:pPr>
          </w:p>
        </w:tc>
        <w:tc>
          <w:tcPr>
            <w:tcW w:w="270" w:type="dxa"/>
          </w:tcPr>
          <w:p w14:paraId="1392E905" w14:textId="77777777" w:rsidR="00BD7712" w:rsidRPr="00701D77" w:rsidRDefault="00BD7712" w:rsidP="00BD7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c>
          <w:tcPr>
            <w:tcW w:w="1080" w:type="dxa"/>
            <w:tcBorders>
              <w:left w:val="nil"/>
              <w:right w:val="nil"/>
            </w:tcBorders>
          </w:tcPr>
          <w:p w14:paraId="06021899" w14:textId="77777777" w:rsidR="00BD7712" w:rsidRDefault="00BD7712" w:rsidP="00BD7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c>
          <w:tcPr>
            <w:tcW w:w="270" w:type="dxa"/>
          </w:tcPr>
          <w:p w14:paraId="19764667" w14:textId="77777777" w:rsidR="00BD7712" w:rsidRPr="00701D77" w:rsidRDefault="00BD7712" w:rsidP="00BD7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c>
          <w:tcPr>
            <w:tcW w:w="1350" w:type="dxa"/>
            <w:tcBorders>
              <w:left w:val="nil"/>
              <w:right w:val="nil"/>
            </w:tcBorders>
          </w:tcPr>
          <w:p w14:paraId="6977A652" w14:textId="77777777" w:rsidR="00BD7712" w:rsidRPr="0041191C" w:rsidRDefault="00BD7712" w:rsidP="00BD7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c>
          <w:tcPr>
            <w:tcW w:w="270" w:type="dxa"/>
          </w:tcPr>
          <w:p w14:paraId="2E348DE1" w14:textId="77777777" w:rsidR="00BD7712" w:rsidRPr="00701D77" w:rsidRDefault="00BD7712" w:rsidP="00BD7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c>
          <w:tcPr>
            <w:tcW w:w="1350" w:type="dxa"/>
            <w:tcBorders>
              <w:left w:val="nil"/>
              <w:right w:val="nil"/>
            </w:tcBorders>
          </w:tcPr>
          <w:p w14:paraId="3133AE68" w14:textId="77777777" w:rsidR="00BD7712" w:rsidRDefault="00BD7712" w:rsidP="00BD7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c>
          <w:tcPr>
            <w:tcW w:w="360" w:type="dxa"/>
            <w:vAlign w:val="bottom"/>
          </w:tcPr>
          <w:p w14:paraId="26B69211" w14:textId="77777777" w:rsidR="00BD7712" w:rsidRPr="00701D77" w:rsidRDefault="00BD7712" w:rsidP="00BD7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c>
          <w:tcPr>
            <w:tcW w:w="1349" w:type="dxa"/>
            <w:tcBorders>
              <w:left w:val="nil"/>
              <w:right w:val="nil"/>
            </w:tcBorders>
          </w:tcPr>
          <w:p w14:paraId="450E5830" w14:textId="77777777" w:rsidR="00BD7712" w:rsidRPr="0041191C" w:rsidRDefault="00BD7712" w:rsidP="00BD7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c>
          <w:tcPr>
            <w:tcW w:w="270" w:type="dxa"/>
          </w:tcPr>
          <w:p w14:paraId="525A0440" w14:textId="77777777" w:rsidR="00BD7712" w:rsidRPr="00701D77" w:rsidRDefault="00BD7712" w:rsidP="00BD7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c>
          <w:tcPr>
            <w:tcW w:w="1351" w:type="dxa"/>
            <w:tcBorders>
              <w:left w:val="nil"/>
              <w:right w:val="nil"/>
            </w:tcBorders>
          </w:tcPr>
          <w:p w14:paraId="6261EAC8" w14:textId="77777777" w:rsidR="00BD7712" w:rsidRPr="0041191C" w:rsidRDefault="00BD7712" w:rsidP="00BD7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c>
          <w:tcPr>
            <w:tcW w:w="252" w:type="dxa"/>
          </w:tcPr>
          <w:p w14:paraId="6178EB32" w14:textId="77777777" w:rsidR="00BD7712" w:rsidRPr="00701D77" w:rsidRDefault="00BD7712" w:rsidP="00BD7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c>
          <w:tcPr>
            <w:tcW w:w="1368" w:type="dxa"/>
            <w:tcBorders>
              <w:left w:val="nil"/>
              <w:right w:val="nil"/>
            </w:tcBorders>
          </w:tcPr>
          <w:p w14:paraId="76E3D69F" w14:textId="77777777" w:rsidR="00BD7712" w:rsidRDefault="00BD7712" w:rsidP="00BD7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r>
      <w:tr w:rsidR="00BD7712" w:rsidRPr="00D62E03" w14:paraId="232E29A1" w14:textId="77777777">
        <w:trPr>
          <w:trHeight w:val="20"/>
        </w:trPr>
        <w:tc>
          <w:tcPr>
            <w:tcW w:w="4050" w:type="dxa"/>
          </w:tcPr>
          <w:p w14:paraId="1B26A030" w14:textId="7CA7E86E" w:rsidR="00BD7712" w:rsidRDefault="00BD7712" w:rsidP="00BD7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cs/>
                <w:lang w:eastAsia="th-TH"/>
              </w:rPr>
            </w:pPr>
            <w:r w:rsidRPr="0041191C">
              <w:rPr>
                <w:rFonts w:ascii="Angsana New" w:hAnsi="Angsana New"/>
                <w:sz w:val="24"/>
                <w:szCs w:val="24"/>
                <w:cs/>
                <w:lang w:eastAsia="th-TH"/>
              </w:rPr>
              <w:t>ส่วนที่เป็นของบริษัทใหญ่</w:t>
            </w:r>
          </w:p>
        </w:tc>
        <w:tc>
          <w:tcPr>
            <w:tcW w:w="271" w:type="dxa"/>
          </w:tcPr>
          <w:p w14:paraId="33DC116D" w14:textId="77777777" w:rsidR="00BD7712" w:rsidRPr="00701D77" w:rsidRDefault="00BD7712" w:rsidP="00BD7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cs/>
                <w:lang w:eastAsia="th-TH"/>
              </w:rPr>
            </w:pPr>
          </w:p>
        </w:tc>
        <w:tc>
          <w:tcPr>
            <w:tcW w:w="270" w:type="dxa"/>
          </w:tcPr>
          <w:p w14:paraId="1C956116" w14:textId="77777777" w:rsidR="00BD7712" w:rsidRPr="00701D77" w:rsidRDefault="00BD7712" w:rsidP="00BD7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c>
          <w:tcPr>
            <w:tcW w:w="1080" w:type="dxa"/>
            <w:tcBorders>
              <w:left w:val="nil"/>
              <w:right w:val="nil"/>
            </w:tcBorders>
          </w:tcPr>
          <w:p w14:paraId="29BA3E58" w14:textId="07E1EC05" w:rsidR="00BD7712" w:rsidRDefault="00BD7712" w:rsidP="00BD7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r>
              <w:rPr>
                <w:rFonts w:ascii="Angsana New" w:hAnsi="Angsana New"/>
                <w:sz w:val="24"/>
                <w:szCs w:val="24"/>
                <w:lang w:eastAsia="th-TH"/>
              </w:rPr>
              <w:t>(</w:t>
            </w:r>
            <w:r w:rsidR="00D40360">
              <w:rPr>
                <w:rFonts w:ascii="Angsana New" w:hAnsi="Angsana New"/>
                <w:sz w:val="24"/>
                <w:szCs w:val="24"/>
                <w:lang w:eastAsia="th-TH"/>
              </w:rPr>
              <w:t>332,038</w:t>
            </w:r>
            <w:r>
              <w:rPr>
                <w:rFonts w:ascii="Angsana New" w:hAnsi="Angsana New"/>
                <w:sz w:val="24"/>
                <w:szCs w:val="24"/>
                <w:lang w:eastAsia="th-TH"/>
              </w:rPr>
              <w:t>)</w:t>
            </w:r>
          </w:p>
        </w:tc>
        <w:tc>
          <w:tcPr>
            <w:tcW w:w="270" w:type="dxa"/>
          </w:tcPr>
          <w:p w14:paraId="68F67608" w14:textId="77777777" w:rsidR="00BD7712" w:rsidRPr="00701D77" w:rsidRDefault="00BD7712" w:rsidP="00BD7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c>
          <w:tcPr>
            <w:tcW w:w="1350" w:type="dxa"/>
            <w:tcBorders>
              <w:left w:val="nil"/>
              <w:right w:val="nil"/>
            </w:tcBorders>
          </w:tcPr>
          <w:p w14:paraId="521AF65C" w14:textId="41E1415B" w:rsidR="00BD7712" w:rsidRPr="0041191C" w:rsidRDefault="00BD7712" w:rsidP="00BD7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r>
              <w:rPr>
                <w:rFonts w:ascii="Angsana New" w:hAnsi="Angsana New"/>
                <w:sz w:val="24"/>
                <w:szCs w:val="24"/>
                <w:lang w:eastAsia="th-TH"/>
              </w:rPr>
              <w:t>409</w:t>
            </w:r>
          </w:p>
        </w:tc>
        <w:tc>
          <w:tcPr>
            <w:tcW w:w="270" w:type="dxa"/>
          </w:tcPr>
          <w:p w14:paraId="6F69FF03" w14:textId="77777777" w:rsidR="00BD7712" w:rsidRPr="00701D77" w:rsidRDefault="00BD7712" w:rsidP="00BD7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c>
          <w:tcPr>
            <w:tcW w:w="1350" w:type="dxa"/>
            <w:tcBorders>
              <w:left w:val="nil"/>
              <w:right w:val="nil"/>
            </w:tcBorders>
          </w:tcPr>
          <w:p w14:paraId="5068FCE4" w14:textId="63D3489A" w:rsidR="00BD7712" w:rsidRDefault="00BD7712" w:rsidP="00BD7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r w:rsidRPr="00055F3E">
              <w:rPr>
                <w:rFonts w:ascii="Angsana New" w:hAnsi="Angsana New"/>
                <w:sz w:val="24"/>
                <w:szCs w:val="24"/>
                <w:lang w:eastAsia="th-TH"/>
              </w:rPr>
              <w:t>(</w:t>
            </w:r>
            <w:r w:rsidR="00060F5B">
              <w:rPr>
                <w:rFonts w:ascii="Angsana New" w:hAnsi="Angsana New"/>
                <w:sz w:val="24"/>
                <w:szCs w:val="24"/>
                <w:lang w:eastAsia="th-TH"/>
              </w:rPr>
              <w:t>331,629</w:t>
            </w:r>
            <w:r w:rsidRPr="00055F3E">
              <w:rPr>
                <w:rFonts w:ascii="Angsana New" w:hAnsi="Angsana New"/>
                <w:sz w:val="24"/>
                <w:szCs w:val="24"/>
                <w:lang w:eastAsia="th-TH"/>
              </w:rPr>
              <w:t>)</w:t>
            </w:r>
          </w:p>
        </w:tc>
        <w:tc>
          <w:tcPr>
            <w:tcW w:w="360" w:type="dxa"/>
          </w:tcPr>
          <w:p w14:paraId="66BA98C2" w14:textId="77777777" w:rsidR="00BD7712" w:rsidRPr="00701D77" w:rsidRDefault="00BD7712" w:rsidP="00BD7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c>
          <w:tcPr>
            <w:tcW w:w="1349" w:type="dxa"/>
            <w:tcBorders>
              <w:left w:val="nil"/>
              <w:right w:val="nil"/>
            </w:tcBorders>
          </w:tcPr>
          <w:p w14:paraId="1F8333D4" w14:textId="7BB5282C" w:rsidR="00BD7712" w:rsidRPr="0041191C" w:rsidRDefault="00BD7712" w:rsidP="00BD7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r>
              <w:rPr>
                <w:rFonts w:ascii="Angsana New" w:hAnsi="Angsana New"/>
                <w:sz w:val="24"/>
                <w:szCs w:val="24"/>
                <w:lang w:eastAsia="th-TH"/>
              </w:rPr>
              <w:t>(26</w:t>
            </w:r>
            <w:r w:rsidR="006F6CD6">
              <w:rPr>
                <w:rFonts w:ascii="Angsana New" w:hAnsi="Angsana New"/>
                <w:sz w:val="24"/>
                <w:szCs w:val="24"/>
                <w:lang w:eastAsia="th-TH"/>
              </w:rPr>
              <w:t>3</w:t>
            </w:r>
            <w:r>
              <w:rPr>
                <w:rFonts w:ascii="Angsana New" w:hAnsi="Angsana New"/>
                <w:sz w:val="24"/>
                <w:szCs w:val="24"/>
                <w:lang w:eastAsia="th-TH"/>
              </w:rPr>
              <w:t>,</w:t>
            </w:r>
            <w:r w:rsidR="006F6CD6">
              <w:rPr>
                <w:rFonts w:ascii="Angsana New" w:hAnsi="Angsana New"/>
                <w:sz w:val="24"/>
                <w:szCs w:val="24"/>
                <w:lang w:eastAsia="th-TH"/>
              </w:rPr>
              <w:t>595</w:t>
            </w:r>
            <w:r>
              <w:rPr>
                <w:rFonts w:ascii="Angsana New" w:hAnsi="Angsana New"/>
                <w:sz w:val="24"/>
                <w:szCs w:val="24"/>
                <w:lang w:eastAsia="th-TH"/>
              </w:rPr>
              <w:t>)</w:t>
            </w:r>
          </w:p>
        </w:tc>
        <w:tc>
          <w:tcPr>
            <w:tcW w:w="270" w:type="dxa"/>
          </w:tcPr>
          <w:p w14:paraId="07680E55" w14:textId="77777777" w:rsidR="00BD7712" w:rsidRPr="00701D77" w:rsidRDefault="00BD7712" w:rsidP="00BD7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c>
          <w:tcPr>
            <w:tcW w:w="1351" w:type="dxa"/>
            <w:tcBorders>
              <w:left w:val="nil"/>
              <w:right w:val="nil"/>
            </w:tcBorders>
          </w:tcPr>
          <w:p w14:paraId="3DFA7CD7" w14:textId="46A28333" w:rsidR="00BD7712" w:rsidRPr="0041191C" w:rsidRDefault="00BD7712" w:rsidP="00BD7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r>
              <w:rPr>
                <w:rFonts w:ascii="Angsana New" w:hAnsi="Angsana New"/>
                <w:sz w:val="24"/>
                <w:szCs w:val="24"/>
                <w:lang w:eastAsia="th-TH"/>
              </w:rPr>
              <w:t>409</w:t>
            </w:r>
          </w:p>
        </w:tc>
        <w:tc>
          <w:tcPr>
            <w:tcW w:w="252" w:type="dxa"/>
          </w:tcPr>
          <w:p w14:paraId="4D941328" w14:textId="77777777" w:rsidR="00BD7712" w:rsidRPr="00701D77" w:rsidRDefault="00BD7712" w:rsidP="00BD7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c>
          <w:tcPr>
            <w:tcW w:w="1368" w:type="dxa"/>
            <w:tcBorders>
              <w:left w:val="nil"/>
              <w:right w:val="nil"/>
            </w:tcBorders>
          </w:tcPr>
          <w:p w14:paraId="44AFB135" w14:textId="669264E2" w:rsidR="00BD7712" w:rsidRDefault="00BD7712" w:rsidP="00BD7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r w:rsidRPr="00D94BF7">
              <w:rPr>
                <w:rFonts w:ascii="Angsana New" w:hAnsi="Angsana New"/>
                <w:sz w:val="24"/>
                <w:szCs w:val="24"/>
                <w:lang w:eastAsia="th-TH"/>
              </w:rPr>
              <w:t>(2</w:t>
            </w:r>
            <w:r w:rsidR="000E1582">
              <w:rPr>
                <w:rFonts w:ascii="Angsana New" w:hAnsi="Angsana New"/>
                <w:sz w:val="24"/>
                <w:szCs w:val="24"/>
                <w:lang w:eastAsia="th-TH"/>
              </w:rPr>
              <w:t>63</w:t>
            </w:r>
            <w:r w:rsidRPr="00D94BF7">
              <w:rPr>
                <w:rFonts w:ascii="Angsana New" w:hAnsi="Angsana New"/>
                <w:sz w:val="24"/>
                <w:szCs w:val="24"/>
                <w:lang w:eastAsia="th-TH"/>
              </w:rPr>
              <w:t>,</w:t>
            </w:r>
            <w:r w:rsidR="000E1582">
              <w:rPr>
                <w:rFonts w:ascii="Angsana New" w:hAnsi="Angsana New"/>
                <w:sz w:val="24"/>
                <w:szCs w:val="24"/>
                <w:lang w:eastAsia="th-TH"/>
              </w:rPr>
              <w:t>186</w:t>
            </w:r>
            <w:r w:rsidRPr="00D94BF7">
              <w:rPr>
                <w:rFonts w:ascii="Angsana New" w:hAnsi="Angsana New"/>
                <w:sz w:val="24"/>
                <w:szCs w:val="24"/>
                <w:lang w:eastAsia="th-TH"/>
              </w:rPr>
              <w:t>)</w:t>
            </w:r>
          </w:p>
        </w:tc>
      </w:tr>
      <w:tr w:rsidR="00BD7712" w:rsidRPr="00D62E03" w14:paraId="52A3D380" w14:textId="77777777" w:rsidTr="00BD7712">
        <w:trPr>
          <w:trHeight w:val="20"/>
        </w:trPr>
        <w:tc>
          <w:tcPr>
            <w:tcW w:w="4050" w:type="dxa"/>
          </w:tcPr>
          <w:p w14:paraId="4522F768" w14:textId="29C166A0" w:rsidR="00BD7712" w:rsidRDefault="00BD7712" w:rsidP="00BD7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cs/>
                <w:lang w:eastAsia="th-TH"/>
              </w:rPr>
            </w:pPr>
            <w:r w:rsidRPr="0041191C">
              <w:rPr>
                <w:rFonts w:ascii="Angsana New" w:hAnsi="Angsana New"/>
                <w:sz w:val="24"/>
                <w:szCs w:val="24"/>
                <w:cs/>
                <w:lang w:eastAsia="th-TH"/>
              </w:rPr>
              <w:t>ส่วนได้เสียที่ไม่มีอำนาจควบคุม</w:t>
            </w:r>
          </w:p>
        </w:tc>
        <w:tc>
          <w:tcPr>
            <w:tcW w:w="271" w:type="dxa"/>
          </w:tcPr>
          <w:p w14:paraId="697A2EE4" w14:textId="77777777" w:rsidR="00BD7712" w:rsidRPr="00701D77" w:rsidRDefault="00BD7712" w:rsidP="00BD7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cs/>
                <w:lang w:eastAsia="th-TH"/>
              </w:rPr>
            </w:pPr>
          </w:p>
        </w:tc>
        <w:tc>
          <w:tcPr>
            <w:tcW w:w="270" w:type="dxa"/>
            <w:tcBorders>
              <w:bottom w:val="single" w:sz="4" w:space="0" w:color="auto"/>
            </w:tcBorders>
          </w:tcPr>
          <w:p w14:paraId="0F65C011" w14:textId="77777777" w:rsidR="00BD7712" w:rsidRPr="00701D77" w:rsidRDefault="00BD7712" w:rsidP="00BD7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c>
          <w:tcPr>
            <w:tcW w:w="1080" w:type="dxa"/>
            <w:tcBorders>
              <w:left w:val="nil"/>
              <w:bottom w:val="single" w:sz="4" w:space="0" w:color="auto"/>
              <w:right w:val="nil"/>
            </w:tcBorders>
          </w:tcPr>
          <w:p w14:paraId="4D85FA7B" w14:textId="4ED3B545" w:rsidR="00BD7712" w:rsidRDefault="00D40360" w:rsidP="00BD7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r>
              <w:rPr>
                <w:rFonts w:ascii="Angsana New" w:hAnsi="Angsana New"/>
                <w:sz w:val="24"/>
                <w:szCs w:val="24"/>
                <w:lang w:eastAsia="th-TH"/>
              </w:rPr>
              <w:t>2,900</w:t>
            </w:r>
          </w:p>
        </w:tc>
        <w:tc>
          <w:tcPr>
            <w:tcW w:w="270" w:type="dxa"/>
          </w:tcPr>
          <w:p w14:paraId="27E72444" w14:textId="77777777" w:rsidR="00BD7712" w:rsidRPr="00701D77" w:rsidRDefault="00BD7712" w:rsidP="00BD7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c>
          <w:tcPr>
            <w:tcW w:w="1350" w:type="dxa"/>
            <w:tcBorders>
              <w:left w:val="nil"/>
              <w:bottom w:val="single" w:sz="4" w:space="0" w:color="auto"/>
              <w:right w:val="nil"/>
            </w:tcBorders>
          </w:tcPr>
          <w:p w14:paraId="69670789" w14:textId="153A69E3" w:rsidR="00BD7712" w:rsidRPr="0041191C" w:rsidRDefault="00BD7712" w:rsidP="00BD7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r>
              <w:rPr>
                <w:rFonts w:ascii="Angsana New" w:hAnsi="Angsana New"/>
                <w:sz w:val="24"/>
                <w:szCs w:val="24"/>
                <w:lang w:eastAsia="th-TH"/>
              </w:rPr>
              <w:t>-</w:t>
            </w:r>
          </w:p>
        </w:tc>
        <w:tc>
          <w:tcPr>
            <w:tcW w:w="270" w:type="dxa"/>
          </w:tcPr>
          <w:p w14:paraId="309913DF" w14:textId="77777777" w:rsidR="00BD7712" w:rsidRPr="00701D77" w:rsidRDefault="00BD7712" w:rsidP="00BD7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c>
          <w:tcPr>
            <w:tcW w:w="1350" w:type="dxa"/>
            <w:tcBorders>
              <w:left w:val="nil"/>
              <w:bottom w:val="single" w:sz="4" w:space="0" w:color="auto"/>
              <w:right w:val="nil"/>
            </w:tcBorders>
          </w:tcPr>
          <w:p w14:paraId="7B9C2A93" w14:textId="76C6C640" w:rsidR="00BD7712" w:rsidRDefault="00060F5B" w:rsidP="00BD7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r>
              <w:rPr>
                <w:rFonts w:ascii="Angsana New" w:hAnsi="Angsana New"/>
                <w:sz w:val="24"/>
                <w:szCs w:val="24"/>
                <w:lang w:eastAsia="th-TH"/>
              </w:rPr>
              <w:t>2,900</w:t>
            </w:r>
          </w:p>
        </w:tc>
        <w:tc>
          <w:tcPr>
            <w:tcW w:w="360" w:type="dxa"/>
          </w:tcPr>
          <w:p w14:paraId="311A3E11" w14:textId="77777777" w:rsidR="00BD7712" w:rsidRPr="00701D77" w:rsidRDefault="00BD7712" w:rsidP="00BD7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c>
          <w:tcPr>
            <w:tcW w:w="1349" w:type="dxa"/>
            <w:tcBorders>
              <w:left w:val="nil"/>
              <w:bottom w:val="single" w:sz="4" w:space="0" w:color="auto"/>
              <w:right w:val="nil"/>
            </w:tcBorders>
          </w:tcPr>
          <w:p w14:paraId="56CBE4F8" w14:textId="0C221650" w:rsidR="00BD7712" w:rsidRPr="0041191C" w:rsidRDefault="00BD7712" w:rsidP="00BD7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r>
              <w:rPr>
                <w:rFonts w:ascii="Angsana New" w:hAnsi="Angsana New"/>
                <w:sz w:val="24"/>
                <w:szCs w:val="24"/>
                <w:lang w:eastAsia="th-TH"/>
              </w:rPr>
              <w:t>-</w:t>
            </w:r>
          </w:p>
        </w:tc>
        <w:tc>
          <w:tcPr>
            <w:tcW w:w="270" w:type="dxa"/>
          </w:tcPr>
          <w:p w14:paraId="671BF348" w14:textId="77777777" w:rsidR="00BD7712" w:rsidRPr="00701D77" w:rsidRDefault="00BD7712" w:rsidP="00BD7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c>
          <w:tcPr>
            <w:tcW w:w="1351" w:type="dxa"/>
            <w:tcBorders>
              <w:left w:val="nil"/>
              <w:bottom w:val="single" w:sz="4" w:space="0" w:color="auto"/>
              <w:right w:val="nil"/>
            </w:tcBorders>
          </w:tcPr>
          <w:p w14:paraId="3650EE4B" w14:textId="12BEAAF2" w:rsidR="00BD7712" w:rsidRPr="0041191C" w:rsidRDefault="00BD7712" w:rsidP="00BD7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r>
              <w:rPr>
                <w:rFonts w:ascii="Angsana New" w:hAnsi="Angsana New"/>
                <w:sz w:val="24"/>
                <w:szCs w:val="24"/>
                <w:lang w:eastAsia="th-TH"/>
              </w:rPr>
              <w:t>-</w:t>
            </w:r>
          </w:p>
        </w:tc>
        <w:tc>
          <w:tcPr>
            <w:tcW w:w="252" w:type="dxa"/>
          </w:tcPr>
          <w:p w14:paraId="59D2849E" w14:textId="77777777" w:rsidR="00BD7712" w:rsidRPr="00701D77" w:rsidRDefault="00BD7712" w:rsidP="00BD7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c>
          <w:tcPr>
            <w:tcW w:w="1368" w:type="dxa"/>
            <w:tcBorders>
              <w:left w:val="nil"/>
              <w:bottom w:val="single" w:sz="4" w:space="0" w:color="auto"/>
              <w:right w:val="nil"/>
            </w:tcBorders>
          </w:tcPr>
          <w:p w14:paraId="7C368546" w14:textId="37B0BC03" w:rsidR="00BD7712" w:rsidRDefault="00BD7712" w:rsidP="00BD7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r>
              <w:rPr>
                <w:rFonts w:ascii="Angsana New" w:hAnsi="Angsana New"/>
                <w:sz w:val="24"/>
                <w:szCs w:val="24"/>
                <w:lang w:eastAsia="th-TH"/>
              </w:rPr>
              <w:t>-</w:t>
            </w:r>
          </w:p>
        </w:tc>
      </w:tr>
      <w:tr w:rsidR="00BD7712" w:rsidRPr="00D62E03" w14:paraId="492B873D" w14:textId="77777777" w:rsidTr="00BD7712">
        <w:trPr>
          <w:trHeight w:val="20"/>
        </w:trPr>
        <w:tc>
          <w:tcPr>
            <w:tcW w:w="4050" w:type="dxa"/>
          </w:tcPr>
          <w:p w14:paraId="7AEBE865" w14:textId="28C75B3E" w:rsidR="00BD7712" w:rsidRDefault="00BD7712" w:rsidP="00BD7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cs/>
                <w:lang w:eastAsia="th-TH"/>
              </w:rPr>
            </w:pPr>
            <w:r w:rsidRPr="0041191C">
              <w:rPr>
                <w:rFonts w:ascii="Angsana New" w:hAnsi="Angsana New" w:hint="cs"/>
                <w:b/>
                <w:bCs/>
                <w:sz w:val="24"/>
                <w:szCs w:val="24"/>
                <w:cs/>
                <w:lang w:eastAsia="th-TH"/>
              </w:rPr>
              <w:t>ขาดทุน</w:t>
            </w:r>
            <w:r w:rsidRPr="0041191C">
              <w:rPr>
                <w:rFonts w:ascii="Angsana New" w:hAnsi="Angsana New"/>
                <w:b/>
                <w:bCs/>
                <w:sz w:val="24"/>
                <w:szCs w:val="24"/>
                <w:cs/>
                <w:lang w:eastAsia="th-TH"/>
              </w:rPr>
              <w:t>สำหรับ</w:t>
            </w:r>
            <w:r w:rsidR="004176A0">
              <w:rPr>
                <w:rFonts w:ascii="Angsana New" w:hAnsi="Angsana New" w:hint="cs"/>
                <w:b/>
                <w:bCs/>
                <w:sz w:val="24"/>
                <w:szCs w:val="24"/>
                <w:cs/>
                <w:lang w:eastAsia="th-TH"/>
              </w:rPr>
              <w:t>ปี</w:t>
            </w:r>
          </w:p>
        </w:tc>
        <w:tc>
          <w:tcPr>
            <w:tcW w:w="271" w:type="dxa"/>
          </w:tcPr>
          <w:p w14:paraId="473F5876" w14:textId="77777777" w:rsidR="00BD7712" w:rsidRPr="00701D77" w:rsidRDefault="00BD7712" w:rsidP="00BD7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cs/>
                <w:lang w:eastAsia="th-TH"/>
              </w:rPr>
            </w:pPr>
          </w:p>
        </w:tc>
        <w:tc>
          <w:tcPr>
            <w:tcW w:w="270" w:type="dxa"/>
            <w:tcBorders>
              <w:top w:val="single" w:sz="4" w:space="0" w:color="auto"/>
              <w:bottom w:val="double" w:sz="4" w:space="0" w:color="auto"/>
            </w:tcBorders>
          </w:tcPr>
          <w:p w14:paraId="643184C0" w14:textId="77777777" w:rsidR="00BD7712" w:rsidRPr="00701D77" w:rsidRDefault="00BD7712" w:rsidP="00BD7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c>
          <w:tcPr>
            <w:tcW w:w="1080" w:type="dxa"/>
            <w:tcBorders>
              <w:top w:val="single" w:sz="4" w:space="0" w:color="auto"/>
              <w:left w:val="nil"/>
              <w:bottom w:val="double" w:sz="4" w:space="0" w:color="auto"/>
              <w:right w:val="nil"/>
            </w:tcBorders>
          </w:tcPr>
          <w:p w14:paraId="5ABEAA71" w14:textId="00FE041F" w:rsidR="00BD7712" w:rsidRPr="005C7EF0" w:rsidRDefault="00BD7712" w:rsidP="00BD7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4"/>
                <w:szCs w:val="24"/>
                <w:lang w:eastAsia="th-TH"/>
              </w:rPr>
            </w:pPr>
            <w:r>
              <w:rPr>
                <w:rFonts w:ascii="Angsana New" w:hAnsi="Angsana New"/>
                <w:b/>
                <w:bCs/>
                <w:sz w:val="24"/>
                <w:szCs w:val="24"/>
                <w:lang w:eastAsia="th-TH"/>
              </w:rPr>
              <w:t>(32</w:t>
            </w:r>
            <w:r w:rsidR="00D40360">
              <w:rPr>
                <w:rFonts w:ascii="Angsana New" w:hAnsi="Angsana New"/>
                <w:b/>
                <w:bCs/>
                <w:sz w:val="24"/>
                <w:szCs w:val="24"/>
                <w:lang w:eastAsia="th-TH"/>
              </w:rPr>
              <w:t>9,138</w:t>
            </w:r>
            <w:r>
              <w:rPr>
                <w:rFonts w:ascii="Angsana New" w:hAnsi="Angsana New"/>
                <w:b/>
                <w:bCs/>
                <w:sz w:val="24"/>
                <w:szCs w:val="24"/>
                <w:lang w:eastAsia="th-TH"/>
              </w:rPr>
              <w:t>)</w:t>
            </w:r>
          </w:p>
        </w:tc>
        <w:tc>
          <w:tcPr>
            <w:tcW w:w="270" w:type="dxa"/>
          </w:tcPr>
          <w:p w14:paraId="5F9D9215" w14:textId="77777777" w:rsidR="00BD7712" w:rsidRPr="005C7EF0" w:rsidRDefault="00BD7712" w:rsidP="00BD7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4"/>
                <w:szCs w:val="24"/>
                <w:lang w:eastAsia="th-TH"/>
              </w:rPr>
            </w:pPr>
          </w:p>
        </w:tc>
        <w:tc>
          <w:tcPr>
            <w:tcW w:w="1350" w:type="dxa"/>
            <w:tcBorders>
              <w:top w:val="single" w:sz="4" w:space="0" w:color="auto"/>
              <w:left w:val="nil"/>
              <w:bottom w:val="double" w:sz="4" w:space="0" w:color="auto"/>
              <w:right w:val="nil"/>
            </w:tcBorders>
          </w:tcPr>
          <w:p w14:paraId="3AFA1216" w14:textId="3AA8A48C" w:rsidR="00BD7712" w:rsidRPr="005C7EF0" w:rsidRDefault="00BD7712" w:rsidP="00BD7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4"/>
                <w:szCs w:val="24"/>
                <w:lang w:eastAsia="th-TH"/>
              </w:rPr>
            </w:pPr>
            <w:r>
              <w:rPr>
                <w:rFonts w:ascii="Angsana New" w:hAnsi="Angsana New"/>
                <w:b/>
                <w:bCs/>
                <w:sz w:val="24"/>
                <w:szCs w:val="24"/>
                <w:lang w:eastAsia="th-TH"/>
              </w:rPr>
              <w:t>409</w:t>
            </w:r>
          </w:p>
        </w:tc>
        <w:tc>
          <w:tcPr>
            <w:tcW w:w="270" w:type="dxa"/>
          </w:tcPr>
          <w:p w14:paraId="2694A365" w14:textId="77777777" w:rsidR="00BD7712" w:rsidRPr="005C7EF0" w:rsidRDefault="00BD7712" w:rsidP="00BD7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4"/>
                <w:szCs w:val="24"/>
                <w:lang w:eastAsia="th-TH"/>
              </w:rPr>
            </w:pPr>
          </w:p>
        </w:tc>
        <w:tc>
          <w:tcPr>
            <w:tcW w:w="1350" w:type="dxa"/>
            <w:tcBorders>
              <w:top w:val="single" w:sz="4" w:space="0" w:color="auto"/>
              <w:left w:val="nil"/>
              <w:bottom w:val="double" w:sz="4" w:space="0" w:color="auto"/>
              <w:right w:val="nil"/>
            </w:tcBorders>
          </w:tcPr>
          <w:p w14:paraId="2F4D2585" w14:textId="3ACD4121" w:rsidR="00BD7712" w:rsidRPr="005C7EF0" w:rsidRDefault="00BD7712" w:rsidP="00BD7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4"/>
                <w:szCs w:val="24"/>
                <w:lang w:eastAsia="th-TH"/>
              </w:rPr>
            </w:pPr>
            <w:r w:rsidRPr="00055F3E">
              <w:rPr>
                <w:rFonts w:ascii="Angsana New" w:hAnsi="Angsana New"/>
                <w:b/>
                <w:bCs/>
                <w:sz w:val="24"/>
                <w:szCs w:val="24"/>
                <w:lang w:eastAsia="th-TH"/>
              </w:rPr>
              <w:t>(32</w:t>
            </w:r>
            <w:r w:rsidR="00060F5B">
              <w:rPr>
                <w:rFonts w:ascii="Angsana New" w:hAnsi="Angsana New"/>
                <w:b/>
                <w:bCs/>
                <w:sz w:val="24"/>
                <w:szCs w:val="24"/>
                <w:lang w:eastAsia="th-TH"/>
              </w:rPr>
              <w:t>8,729</w:t>
            </w:r>
            <w:r w:rsidRPr="00055F3E">
              <w:rPr>
                <w:rFonts w:ascii="Angsana New" w:hAnsi="Angsana New"/>
                <w:b/>
                <w:bCs/>
                <w:sz w:val="24"/>
                <w:szCs w:val="24"/>
                <w:lang w:eastAsia="th-TH"/>
              </w:rPr>
              <w:t>)</w:t>
            </w:r>
          </w:p>
        </w:tc>
        <w:tc>
          <w:tcPr>
            <w:tcW w:w="360" w:type="dxa"/>
          </w:tcPr>
          <w:p w14:paraId="3DA53243" w14:textId="77777777" w:rsidR="00BD7712" w:rsidRPr="005C7EF0" w:rsidRDefault="00BD7712" w:rsidP="00BD7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4"/>
                <w:szCs w:val="24"/>
                <w:lang w:eastAsia="th-TH"/>
              </w:rPr>
            </w:pPr>
          </w:p>
        </w:tc>
        <w:tc>
          <w:tcPr>
            <w:tcW w:w="1349" w:type="dxa"/>
            <w:tcBorders>
              <w:top w:val="single" w:sz="4" w:space="0" w:color="auto"/>
              <w:left w:val="nil"/>
              <w:bottom w:val="double" w:sz="4" w:space="0" w:color="auto"/>
              <w:right w:val="nil"/>
            </w:tcBorders>
          </w:tcPr>
          <w:p w14:paraId="0586111B" w14:textId="769A9B37" w:rsidR="00BD7712" w:rsidRPr="005C7EF0" w:rsidRDefault="00BD7712" w:rsidP="00BD7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4"/>
                <w:szCs w:val="24"/>
                <w:lang w:eastAsia="th-TH"/>
              </w:rPr>
            </w:pPr>
            <w:r w:rsidRPr="005C7EF0">
              <w:rPr>
                <w:rFonts w:ascii="Angsana New" w:hAnsi="Angsana New"/>
                <w:b/>
                <w:bCs/>
                <w:sz w:val="24"/>
                <w:szCs w:val="24"/>
                <w:lang w:eastAsia="th-TH"/>
              </w:rPr>
              <w:t>(2</w:t>
            </w:r>
            <w:r w:rsidR="00F657C9">
              <w:rPr>
                <w:rFonts w:ascii="Angsana New" w:hAnsi="Angsana New"/>
                <w:b/>
                <w:bCs/>
                <w:sz w:val="24"/>
                <w:szCs w:val="24"/>
                <w:lang w:eastAsia="th-TH"/>
              </w:rPr>
              <w:t>6</w:t>
            </w:r>
            <w:r w:rsidR="006F6CD6">
              <w:rPr>
                <w:rFonts w:ascii="Angsana New" w:hAnsi="Angsana New"/>
                <w:b/>
                <w:bCs/>
                <w:sz w:val="24"/>
                <w:szCs w:val="24"/>
                <w:lang w:eastAsia="th-TH"/>
              </w:rPr>
              <w:t>3</w:t>
            </w:r>
            <w:r w:rsidRPr="005C7EF0">
              <w:rPr>
                <w:rFonts w:ascii="Angsana New" w:hAnsi="Angsana New"/>
                <w:b/>
                <w:bCs/>
                <w:sz w:val="24"/>
                <w:szCs w:val="24"/>
                <w:lang w:eastAsia="th-TH"/>
              </w:rPr>
              <w:t>,</w:t>
            </w:r>
            <w:r w:rsidR="00BF68E4">
              <w:rPr>
                <w:rFonts w:ascii="Angsana New" w:hAnsi="Angsana New"/>
                <w:b/>
                <w:bCs/>
                <w:sz w:val="24"/>
                <w:szCs w:val="24"/>
                <w:lang w:eastAsia="th-TH"/>
              </w:rPr>
              <w:t>595</w:t>
            </w:r>
            <w:r w:rsidRPr="005C7EF0">
              <w:rPr>
                <w:rFonts w:ascii="Angsana New" w:hAnsi="Angsana New"/>
                <w:b/>
                <w:bCs/>
                <w:sz w:val="24"/>
                <w:szCs w:val="24"/>
                <w:lang w:eastAsia="th-TH"/>
              </w:rPr>
              <w:t>)</w:t>
            </w:r>
          </w:p>
        </w:tc>
        <w:tc>
          <w:tcPr>
            <w:tcW w:w="270" w:type="dxa"/>
          </w:tcPr>
          <w:p w14:paraId="034AE758" w14:textId="77777777" w:rsidR="00BD7712" w:rsidRPr="005C7EF0" w:rsidRDefault="00BD7712" w:rsidP="00BD7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4"/>
                <w:szCs w:val="24"/>
                <w:lang w:eastAsia="th-TH"/>
              </w:rPr>
            </w:pPr>
          </w:p>
        </w:tc>
        <w:tc>
          <w:tcPr>
            <w:tcW w:w="1351" w:type="dxa"/>
            <w:tcBorders>
              <w:top w:val="single" w:sz="4" w:space="0" w:color="auto"/>
              <w:left w:val="nil"/>
              <w:bottom w:val="double" w:sz="4" w:space="0" w:color="auto"/>
              <w:right w:val="nil"/>
            </w:tcBorders>
          </w:tcPr>
          <w:p w14:paraId="6B99C6B9" w14:textId="77116501" w:rsidR="00BD7712" w:rsidRPr="005C7EF0" w:rsidRDefault="00BD7712" w:rsidP="00BD7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4"/>
                <w:szCs w:val="24"/>
                <w:lang w:eastAsia="th-TH"/>
              </w:rPr>
            </w:pPr>
            <w:r>
              <w:rPr>
                <w:rFonts w:ascii="Angsana New" w:hAnsi="Angsana New"/>
                <w:b/>
                <w:bCs/>
                <w:sz w:val="24"/>
                <w:szCs w:val="24"/>
                <w:lang w:eastAsia="th-TH"/>
              </w:rPr>
              <w:t>409</w:t>
            </w:r>
          </w:p>
        </w:tc>
        <w:tc>
          <w:tcPr>
            <w:tcW w:w="252" w:type="dxa"/>
          </w:tcPr>
          <w:p w14:paraId="0569AA6A" w14:textId="77777777" w:rsidR="00BD7712" w:rsidRPr="005C7EF0" w:rsidRDefault="00BD7712" w:rsidP="00BD7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4"/>
                <w:szCs w:val="24"/>
                <w:lang w:eastAsia="th-TH"/>
              </w:rPr>
            </w:pPr>
          </w:p>
        </w:tc>
        <w:tc>
          <w:tcPr>
            <w:tcW w:w="1368" w:type="dxa"/>
            <w:tcBorders>
              <w:top w:val="single" w:sz="4" w:space="0" w:color="auto"/>
              <w:left w:val="nil"/>
              <w:bottom w:val="double" w:sz="4" w:space="0" w:color="auto"/>
              <w:right w:val="nil"/>
            </w:tcBorders>
          </w:tcPr>
          <w:p w14:paraId="41BB4AA6" w14:textId="1CBFB92B" w:rsidR="00BD7712" w:rsidRPr="005C7EF0" w:rsidRDefault="00BD7712" w:rsidP="00BD7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4"/>
                <w:szCs w:val="24"/>
                <w:lang w:eastAsia="th-TH"/>
              </w:rPr>
            </w:pPr>
            <w:r w:rsidRPr="005C7EF0">
              <w:rPr>
                <w:rFonts w:ascii="Angsana New" w:hAnsi="Angsana New"/>
                <w:b/>
                <w:bCs/>
                <w:sz w:val="24"/>
                <w:szCs w:val="24"/>
                <w:lang w:eastAsia="th-TH"/>
              </w:rPr>
              <w:t>(2</w:t>
            </w:r>
            <w:r w:rsidR="00386CBA">
              <w:rPr>
                <w:rFonts w:ascii="Angsana New" w:hAnsi="Angsana New"/>
                <w:b/>
                <w:bCs/>
                <w:sz w:val="24"/>
                <w:szCs w:val="24"/>
                <w:lang w:eastAsia="th-TH"/>
              </w:rPr>
              <w:t>63</w:t>
            </w:r>
            <w:r w:rsidRPr="005C7EF0">
              <w:rPr>
                <w:rFonts w:ascii="Angsana New" w:hAnsi="Angsana New"/>
                <w:b/>
                <w:bCs/>
                <w:sz w:val="24"/>
                <w:szCs w:val="24"/>
                <w:lang w:eastAsia="th-TH"/>
              </w:rPr>
              <w:t>,</w:t>
            </w:r>
            <w:r w:rsidR="00386CBA">
              <w:rPr>
                <w:rFonts w:ascii="Angsana New" w:hAnsi="Angsana New"/>
                <w:b/>
                <w:bCs/>
                <w:sz w:val="24"/>
                <w:szCs w:val="24"/>
                <w:lang w:eastAsia="th-TH"/>
              </w:rPr>
              <w:t>186</w:t>
            </w:r>
            <w:r w:rsidRPr="005C7EF0">
              <w:rPr>
                <w:rFonts w:ascii="Angsana New" w:hAnsi="Angsana New"/>
                <w:b/>
                <w:bCs/>
                <w:sz w:val="24"/>
                <w:szCs w:val="24"/>
                <w:lang w:eastAsia="th-TH"/>
              </w:rPr>
              <w:t>)</w:t>
            </w:r>
          </w:p>
        </w:tc>
      </w:tr>
      <w:tr w:rsidR="00BD7712" w:rsidRPr="00333FB4" w14:paraId="194A28CB" w14:textId="77777777" w:rsidTr="00BD7712">
        <w:trPr>
          <w:trHeight w:val="20"/>
        </w:trPr>
        <w:tc>
          <w:tcPr>
            <w:tcW w:w="4050" w:type="dxa"/>
          </w:tcPr>
          <w:p w14:paraId="3A86DE95" w14:textId="77777777" w:rsidR="00BD7712" w:rsidRPr="00333FB4" w:rsidRDefault="00BD7712" w:rsidP="00BD7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16"/>
                <w:szCs w:val="16"/>
                <w:cs/>
                <w:lang w:eastAsia="th-TH"/>
              </w:rPr>
            </w:pPr>
          </w:p>
        </w:tc>
        <w:tc>
          <w:tcPr>
            <w:tcW w:w="271" w:type="dxa"/>
          </w:tcPr>
          <w:p w14:paraId="6315BE9D" w14:textId="77777777" w:rsidR="00BD7712" w:rsidRPr="00333FB4" w:rsidRDefault="00BD7712" w:rsidP="00BD7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16"/>
                <w:szCs w:val="16"/>
                <w:cs/>
                <w:lang w:eastAsia="th-TH"/>
              </w:rPr>
            </w:pPr>
          </w:p>
        </w:tc>
        <w:tc>
          <w:tcPr>
            <w:tcW w:w="270" w:type="dxa"/>
            <w:tcBorders>
              <w:top w:val="double" w:sz="4" w:space="0" w:color="auto"/>
            </w:tcBorders>
          </w:tcPr>
          <w:p w14:paraId="543E679F" w14:textId="77777777" w:rsidR="00BD7712" w:rsidRPr="00333FB4" w:rsidRDefault="00BD7712" w:rsidP="00BD7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16"/>
                <w:szCs w:val="16"/>
                <w:lang w:eastAsia="th-TH"/>
              </w:rPr>
            </w:pPr>
          </w:p>
        </w:tc>
        <w:tc>
          <w:tcPr>
            <w:tcW w:w="1080" w:type="dxa"/>
            <w:tcBorders>
              <w:top w:val="double" w:sz="4" w:space="0" w:color="auto"/>
              <w:left w:val="nil"/>
              <w:right w:val="nil"/>
            </w:tcBorders>
          </w:tcPr>
          <w:p w14:paraId="791A2FC0" w14:textId="77777777" w:rsidR="00BD7712" w:rsidRPr="00333FB4" w:rsidRDefault="00BD7712" w:rsidP="00BD7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16"/>
                <w:szCs w:val="16"/>
                <w:lang w:eastAsia="th-TH"/>
              </w:rPr>
            </w:pPr>
          </w:p>
        </w:tc>
        <w:tc>
          <w:tcPr>
            <w:tcW w:w="270" w:type="dxa"/>
          </w:tcPr>
          <w:p w14:paraId="7CA6D5A7" w14:textId="77777777" w:rsidR="00BD7712" w:rsidRPr="00333FB4" w:rsidRDefault="00BD7712" w:rsidP="00BD7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16"/>
                <w:szCs w:val="16"/>
                <w:lang w:eastAsia="th-TH"/>
              </w:rPr>
            </w:pPr>
          </w:p>
        </w:tc>
        <w:tc>
          <w:tcPr>
            <w:tcW w:w="1350" w:type="dxa"/>
            <w:tcBorders>
              <w:top w:val="double" w:sz="4" w:space="0" w:color="auto"/>
              <w:left w:val="nil"/>
              <w:right w:val="nil"/>
            </w:tcBorders>
          </w:tcPr>
          <w:p w14:paraId="275F6014" w14:textId="77777777" w:rsidR="00BD7712" w:rsidRPr="00333FB4" w:rsidRDefault="00BD7712" w:rsidP="00BD7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16"/>
                <w:szCs w:val="16"/>
                <w:lang w:eastAsia="th-TH"/>
              </w:rPr>
            </w:pPr>
          </w:p>
        </w:tc>
        <w:tc>
          <w:tcPr>
            <w:tcW w:w="270" w:type="dxa"/>
          </w:tcPr>
          <w:p w14:paraId="10F5B536" w14:textId="77777777" w:rsidR="00BD7712" w:rsidRPr="00333FB4" w:rsidRDefault="00BD7712" w:rsidP="00BD7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16"/>
                <w:szCs w:val="16"/>
                <w:lang w:eastAsia="th-TH"/>
              </w:rPr>
            </w:pPr>
          </w:p>
        </w:tc>
        <w:tc>
          <w:tcPr>
            <w:tcW w:w="1350" w:type="dxa"/>
            <w:tcBorders>
              <w:top w:val="double" w:sz="4" w:space="0" w:color="auto"/>
              <w:left w:val="nil"/>
              <w:right w:val="nil"/>
            </w:tcBorders>
          </w:tcPr>
          <w:p w14:paraId="3D359935" w14:textId="77777777" w:rsidR="00BD7712" w:rsidRPr="00333FB4" w:rsidRDefault="00BD7712" w:rsidP="00BD7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16"/>
                <w:szCs w:val="16"/>
                <w:lang w:eastAsia="th-TH"/>
              </w:rPr>
            </w:pPr>
          </w:p>
        </w:tc>
        <w:tc>
          <w:tcPr>
            <w:tcW w:w="360" w:type="dxa"/>
            <w:vAlign w:val="bottom"/>
          </w:tcPr>
          <w:p w14:paraId="4C434FC2" w14:textId="77777777" w:rsidR="00BD7712" w:rsidRPr="00333FB4" w:rsidRDefault="00BD7712" w:rsidP="00BD7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16"/>
                <w:szCs w:val="16"/>
                <w:lang w:eastAsia="th-TH"/>
              </w:rPr>
            </w:pPr>
          </w:p>
        </w:tc>
        <w:tc>
          <w:tcPr>
            <w:tcW w:w="1349" w:type="dxa"/>
            <w:tcBorders>
              <w:top w:val="double" w:sz="4" w:space="0" w:color="auto"/>
              <w:left w:val="nil"/>
              <w:right w:val="nil"/>
            </w:tcBorders>
          </w:tcPr>
          <w:p w14:paraId="4D57A695" w14:textId="77777777" w:rsidR="00BD7712" w:rsidRPr="00333FB4" w:rsidRDefault="00BD7712" w:rsidP="00BD7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16"/>
                <w:szCs w:val="16"/>
                <w:lang w:eastAsia="th-TH"/>
              </w:rPr>
            </w:pPr>
          </w:p>
        </w:tc>
        <w:tc>
          <w:tcPr>
            <w:tcW w:w="270" w:type="dxa"/>
          </w:tcPr>
          <w:p w14:paraId="369E8B8E" w14:textId="77777777" w:rsidR="00BD7712" w:rsidRPr="00333FB4" w:rsidRDefault="00BD7712" w:rsidP="00BD7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16"/>
                <w:szCs w:val="16"/>
                <w:lang w:eastAsia="th-TH"/>
              </w:rPr>
            </w:pPr>
          </w:p>
        </w:tc>
        <w:tc>
          <w:tcPr>
            <w:tcW w:w="1351" w:type="dxa"/>
            <w:tcBorders>
              <w:top w:val="double" w:sz="4" w:space="0" w:color="auto"/>
              <w:left w:val="nil"/>
              <w:right w:val="nil"/>
            </w:tcBorders>
          </w:tcPr>
          <w:p w14:paraId="7B5C8FDD" w14:textId="77777777" w:rsidR="00BD7712" w:rsidRPr="00333FB4" w:rsidRDefault="00BD7712" w:rsidP="00BD7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16"/>
                <w:szCs w:val="16"/>
                <w:lang w:eastAsia="th-TH"/>
              </w:rPr>
            </w:pPr>
          </w:p>
        </w:tc>
        <w:tc>
          <w:tcPr>
            <w:tcW w:w="252" w:type="dxa"/>
          </w:tcPr>
          <w:p w14:paraId="290803DA" w14:textId="77777777" w:rsidR="00BD7712" w:rsidRPr="00333FB4" w:rsidRDefault="00BD7712" w:rsidP="00BD7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16"/>
                <w:szCs w:val="16"/>
                <w:lang w:eastAsia="th-TH"/>
              </w:rPr>
            </w:pPr>
          </w:p>
        </w:tc>
        <w:tc>
          <w:tcPr>
            <w:tcW w:w="1368" w:type="dxa"/>
            <w:tcBorders>
              <w:top w:val="double" w:sz="4" w:space="0" w:color="auto"/>
              <w:left w:val="nil"/>
              <w:right w:val="nil"/>
            </w:tcBorders>
          </w:tcPr>
          <w:p w14:paraId="338891B2" w14:textId="77777777" w:rsidR="00BD7712" w:rsidRPr="00333FB4" w:rsidRDefault="00BD7712" w:rsidP="00BD7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16"/>
                <w:szCs w:val="16"/>
                <w:lang w:eastAsia="th-TH"/>
              </w:rPr>
            </w:pPr>
          </w:p>
        </w:tc>
      </w:tr>
      <w:tr w:rsidR="00815EEF" w:rsidRPr="0041191C" w14:paraId="09ED75CA" w14:textId="77777777" w:rsidTr="002F6E50">
        <w:trPr>
          <w:trHeight w:val="20"/>
        </w:trPr>
        <w:tc>
          <w:tcPr>
            <w:tcW w:w="4050" w:type="dxa"/>
          </w:tcPr>
          <w:p w14:paraId="631A68F1" w14:textId="2FC6527A" w:rsidR="00815EEF" w:rsidRPr="0041191C" w:rsidRDefault="00815EEF" w:rsidP="0081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4"/>
                <w:szCs w:val="24"/>
                <w:lang w:eastAsia="th-TH"/>
              </w:rPr>
            </w:pPr>
            <w:r w:rsidRPr="004A7D14">
              <w:rPr>
                <w:rFonts w:ascii="Angsana New" w:hAnsi="Angsana New"/>
                <w:b/>
                <w:bCs/>
                <w:sz w:val="24"/>
                <w:szCs w:val="24"/>
                <w:cs/>
                <w:lang w:eastAsia="th-TH"/>
              </w:rPr>
              <w:t>การแบ่งปัน</w:t>
            </w:r>
            <w:r w:rsidR="001A7F81" w:rsidRPr="001A7F81">
              <w:rPr>
                <w:rFonts w:ascii="Angsana New" w:hAnsi="Angsana New"/>
                <w:b/>
                <w:bCs/>
                <w:sz w:val="24"/>
                <w:szCs w:val="24"/>
                <w:cs/>
                <w:lang w:eastAsia="th-TH"/>
              </w:rPr>
              <w:t>กำไร (</w:t>
            </w:r>
            <w:r w:rsidR="00BD3A39" w:rsidRPr="00BD3A39">
              <w:rPr>
                <w:rFonts w:ascii="Angsana New" w:hAnsi="Angsana New"/>
                <w:b/>
                <w:bCs/>
                <w:sz w:val="24"/>
                <w:szCs w:val="24"/>
                <w:cs/>
                <w:lang w:eastAsia="th-TH"/>
              </w:rPr>
              <w:t>ขาดทุน</w:t>
            </w:r>
            <w:r w:rsidR="001A7F81" w:rsidRPr="001A7F81">
              <w:rPr>
                <w:rFonts w:ascii="Angsana New" w:hAnsi="Angsana New"/>
                <w:b/>
                <w:bCs/>
                <w:sz w:val="24"/>
                <w:szCs w:val="24"/>
                <w:cs/>
                <w:lang w:eastAsia="th-TH"/>
              </w:rPr>
              <w:t xml:space="preserve">) </w:t>
            </w:r>
            <w:r w:rsidR="00BD3A39" w:rsidRPr="00BD3A39">
              <w:rPr>
                <w:rFonts w:ascii="Angsana New" w:hAnsi="Angsana New"/>
                <w:b/>
                <w:bCs/>
                <w:sz w:val="24"/>
                <w:szCs w:val="24"/>
                <w:cs/>
                <w:lang w:eastAsia="th-TH"/>
              </w:rPr>
              <w:t>เบ็ดเสร็จรวม</w:t>
            </w:r>
            <w:r w:rsidRPr="004A7D14">
              <w:rPr>
                <w:rFonts w:ascii="Angsana New" w:hAnsi="Angsana New"/>
                <w:b/>
                <w:bCs/>
                <w:sz w:val="24"/>
                <w:szCs w:val="24"/>
                <w:cs/>
                <w:lang w:eastAsia="th-TH"/>
              </w:rPr>
              <w:t>สำหรับ</w:t>
            </w:r>
            <w:r>
              <w:rPr>
                <w:rFonts w:ascii="Angsana New" w:hAnsi="Angsana New" w:hint="cs"/>
                <w:b/>
                <w:bCs/>
                <w:sz w:val="24"/>
                <w:szCs w:val="24"/>
                <w:cs/>
                <w:lang w:eastAsia="th-TH"/>
              </w:rPr>
              <w:t>ปี</w:t>
            </w:r>
          </w:p>
        </w:tc>
        <w:tc>
          <w:tcPr>
            <w:tcW w:w="271" w:type="dxa"/>
          </w:tcPr>
          <w:p w14:paraId="0738C503" w14:textId="77777777" w:rsidR="00815EEF" w:rsidRPr="0041191C" w:rsidRDefault="00815EEF" w:rsidP="0081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4"/>
                <w:szCs w:val="24"/>
                <w:cs/>
                <w:lang w:eastAsia="th-TH"/>
              </w:rPr>
            </w:pPr>
          </w:p>
        </w:tc>
        <w:tc>
          <w:tcPr>
            <w:tcW w:w="270" w:type="dxa"/>
          </w:tcPr>
          <w:p w14:paraId="27EAC74D" w14:textId="77777777" w:rsidR="00815EEF" w:rsidRPr="0041191C" w:rsidRDefault="00815EEF" w:rsidP="0081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4"/>
                <w:szCs w:val="24"/>
                <w:lang w:eastAsia="th-TH"/>
              </w:rPr>
            </w:pPr>
          </w:p>
        </w:tc>
        <w:tc>
          <w:tcPr>
            <w:tcW w:w="1080" w:type="dxa"/>
            <w:tcBorders>
              <w:left w:val="nil"/>
              <w:right w:val="nil"/>
            </w:tcBorders>
          </w:tcPr>
          <w:p w14:paraId="74ECAC30" w14:textId="77777777" w:rsidR="00815EEF" w:rsidRPr="0041191C" w:rsidRDefault="00815EEF" w:rsidP="0081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4"/>
                <w:szCs w:val="24"/>
                <w:lang w:eastAsia="th-TH"/>
              </w:rPr>
            </w:pPr>
          </w:p>
        </w:tc>
        <w:tc>
          <w:tcPr>
            <w:tcW w:w="270" w:type="dxa"/>
          </w:tcPr>
          <w:p w14:paraId="369697C3" w14:textId="77777777" w:rsidR="00815EEF" w:rsidRPr="0041191C" w:rsidRDefault="00815EEF" w:rsidP="0081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4"/>
                <w:szCs w:val="24"/>
                <w:lang w:eastAsia="th-TH"/>
              </w:rPr>
            </w:pPr>
          </w:p>
        </w:tc>
        <w:tc>
          <w:tcPr>
            <w:tcW w:w="1350" w:type="dxa"/>
            <w:tcBorders>
              <w:left w:val="nil"/>
              <w:right w:val="nil"/>
            </w:tcBorders>
          </w:tcPr>
          <w:p w14:paraId="4A48E416" w14:textId="77777777" w:rsidR="00815EEF" w:rsidRPr="0041191C" w:rsidRDefault="00815EEF" w:rsidP="0081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4"/>
                <w:szCs w:val="24"/>
                <w:lang w:eastAsia="th-TH"/>
              </w:rPr>
            </w:pPr>
          </w:p>
        </w:tc>
        <w:tc>
          <w:tcPr>
            <w:tcW w:w="270" w:type="dxa"/>
          </w:tcPr>
          <w:p w14:paraId="69630E6F" w14:textId="77777777" w:rsidR="00815EEF" w:rsidRPr="0041191C" w:rsidRDefault="00815EEF" w:rsidP="0081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4"/>
                <w:szCs w:val="24"/>
                <w:lang w:eastAsia="th-TH"/>
              </w:rPr>
            </w:pPr>
          </w:p>
        </w:tc>
        <w:tc>
          <w:tcPr>
            <w:tcW w:w="1350" w:type="dxa"/>
            <w:tcBorders>
              <w:left w:val="nil"/>
              <w:right w:val="nil"/>
            </w:tcBorders>
          </w:tcPr>
          <w:p w14:paraId="182DAE7D" w14:textId="77777777" w:rsidR="00815EEF" w:rsidRPr="0041191C" w:rsidRDefault="00815EEF" w:rsidP="0081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4"/>
                <w:szCs w:val="24"/>
                <w:lang w:eastAsia="th-TH"/>
              </w:rPr>
            </w:pPr>
          </w:p>
        </w:tc>
        <w:tc>
          <w:tcPr>
            <w:tcW w:w="360" w:type="dxa"/>
            <w:vAlign w:val="bottom"/>
          </w:tcPr>
          <w:p w14:paraId="2B8BB60C" w14:textId="77777777" w:rsidR="00815EEF" w:rsidRPr="0041191C" w:rsidRDefault="00815EEF" w:rsidP="0081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4"/>
                <w:szCs w:val="24"/>
                <w:lang w:eastAsia="th-TH"/>
              </w:rPr>
            </w:pPr>
          </w:p>
        </w:tc>
        <w:tc>
          <w:tcPr>
            <w:tcW w:w="1349" w:type="dxa"/>
            <w:tcBorders>
              <w:left w:val="nil"/>
              <w:right w:val="nil"/>
            </w:tcBorders>
          </w:tcPr>
          <w:p w14:paraId="29D3AC86" w14:textId="77777777" w:rsidR="00815EEF" w:rsidRPr="0041191C" w:rsidRDefault="00815EEF" w:rsidP="0081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4"/>
                <w:szCs w:val="24"/>
                <w:lang w:eastAsia="th-TH"/>
              </w:rPr>
            </w:pPr>
          </w:p>
        </w:tc>
        <w:tc>
          <w:tcPr>
            <w:tcW w:w="270" w:type="dxa"/>
          </w:tcPr>
          <w:p w14:paraId="388E5311" w14:textId="77777777" w:rsidR="00815EEF" w:rsidRPr="0041191C" w:rsidRDefault="00815EEF" w:rsidP="0081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4"/>
                <w:szCs w:val="24"/>
                <w:lang w:eastAsia="th-TH"/>
              </w:rPr>
            </w:pPr>
          </w:p>
        </w:tc>
        <w:tc>
          <w:tcPr>
            <w:tcW w:w="1351" w:type="dxa"/>
            <w:tcBorders>
              <w:left w:val="nil"/>
              <w:right w:val="nil"/>
            </w:tcBorders>
          </w:tcPr>
          <w:p w14:paraId="47158A78" w14:textId="77777777" w:rsidR="00815EEF" w:rsidRPr="0041191C" w:rsidRDefault="00815EEF" w:rsidP="0081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4"/>
                <w:szCs w:val="24"/>
                <w:lang w:eastAsia="th-TH"/>
              </w:rPr>
            </w:pPr>
          </w:p>
        </w:tc>
        <w:tc>
          <w:tcPr>
            <w:tcW w:w="252" w:type="dxa"/>
          </w:tcPr>
          <w:p w14:paraId="206DE886" w14:textId="77777777" w:rsidR="00815EEF" w:rsidRPr="0041191C" w:rsidRDefault="00815EEF" w:rsidP="0081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4"/>
                <w:szCs w:val="24"/>
                <w:lang w:eastAsia="th-TH"/>
              </w:rPr>
            </w:pPr>
          </w:p>
        </w:tc>
        <w:tc>
          <w:tcPr>
            <w:tcW w:w="1368" w:type="dxa"/>
            <w:tcBorders>
              <w:left w:val="nil"/>
              <w:right w:val="nil"/>
            </w:tcBorders>
          </w:tcPr>
          <w:p w14:paraId="337E28BC" w14:textId="77777777" w:rsidR="00815EEF" w:rsidRPr="0041191C" w:rsidRDefault="00815EEF" w:rsidP="0081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4"/>
                <w:szCs w:val="24"/>
                <w:lang w:eastAsia="th-TH"/>
              </w:rPr>
            </w:pPr>
          </w:p>
        </w:tc>
      </w:tr>
      <w:tr w:rsidR="00815EEF" w:rsidRPr="0041191C" w14:paraId="30554A72" w14:textId="77777777" w:rsidTr="002F6E50">
        <w:trPr>
          <w:trHeight w:val="20"/>
        </w:trPr>
        <w:tc>
          <w:tcPr>
            <w:tcW w:w="4050" w:type="dxa"/>
          </w:tcPr>
          <w:p w14:paraId="75CC706A" w14:textId="77777777" w:rsidR="00815EEF" w:rsidRPr="0041191C" w:rsidRDefault="00815EEF" w:rsidP="0081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lang w:eastAsia="th-TH"/>
              </w:rPr>
            </w:pPr>
            <w:r w:rsidRPr="0041191C">
              <w:rPr>
                <w:rFonts w:ascii="Angsana New" w:hAnsi="Angsana New"/>
                <w:sz w:val="24"/>
                <w:szCs w:val="24"/>
                <w:cs/>
                <w:lang w:eastAsia="th-TH"/>
              </w:rPr>
              <w:t>ส่วนที่เป็นของบริษัทใหญ่</w:t>
            </w:r>
          </w:p>
        </w:tc>
        <w:tc>
          <w:tcPr>
            <w:tcW w:w="271" w:type="dxa"/>
          </w:tcPr>
          <w:p w14:paraId="3F018EE4" w14:textId="77777777" w:rsidR="00815EEF" w:rsidRPr="0041191C" w:rsidRDefault="00815EEF" w:rsidP="0081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4"/>
                <w:szCs w:val="24"/>
                <w:cs/>
                <w:lang w:eastAsia="th-TH"/>
              </w:rPr>
            </w:pPr>
          </w:p>
        </w:tc>
        <w:tc>
          <w:tcPr>
            <w:tcW w:w="270" w:type="dxa"/>
          </w:tcPr>
          <w:p w14:paraId="39D38863" w14:textId="77777777" w:rsidR="00815EEF" w:rsidRPr="0041191C" w:rsidRDefault="00815EEF" w:rsidP="0081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4"/>
                <w:szCs w:val="24"/>
                <w:lang w:eastAsia="th-TH"/>
              </w:rPr>
            </w:pPr>
          </w:p>
        </w:tc>
        <w:tc>
          <w:tcPr>
            <w:tcW w:w="1080" w:type="dxa"/>
            <w:tcBorders>
              <w:left w:val="nil"/>
              <w:right w:val="nil"/>
            </w:tcBorders>
          </w:tcPr>
          <w:p w14:paraId="0324035A" w14:textId="0D9C21E0" w:rsidR="00815EEF" w:rsidRPr="0041191C" w:rsidRDefault="00815EEF" w:rsidP="0081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r>
              <w:rPr>
                <w:rFonts w:ascii="Angsana New" w:hAnsi="Angsana New"/>
                <w:sz w:val="24"/>
                <w:szCs w:val="24"/>
                <w:lang w:eastAsia="th-TH"/>
              </w:rPr>
              <w:t>(326,044)</w:t>
            </w:r>
          </w:p>
        </w:tc>
        <w:tc>
          <w:tcPr>
            <w:tcW w:w="270" w:type="dxa"/>
          </w:tcPr>
          <w:p w14:paraId="17A14ED1" w14:textId="77777777" w:rsidR="00815EEF" w:rsidRPr="0041191C" w:rsidRDefault="00815EEF" w:rsidP="0081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c>
          <w:tcPr>
            <w:tcW w:w="1350" w:type="dxa"/>
            <w:tcBorders>
              <w:left w:val="nil"/>
              <w:right w:val="nil"/>
            </w:tcBorders>
          </w:tcPr>
          <w:p w14:paraId="22596778" w14:textId="3910A2A5" w:rsidR="00815EEF" w:rsidRPr="0041191C" w:rsidRDefault="00A8498D" w:rsidP="0081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r>
              <w:rPr>
                <w:rFonts w:ascii="Angsana New" w:hAnsi="Angsana New"/>
                <w:sz w:val="24"/>
                <w:szCs w:val="24"/>
                <w:lang w:eastAsia="th-TH"/>
              </w:rPr>
              <w:t>409</w:t>
            </w:r>
          </w:p>
        </w:tc>
        <w:tc>
          <w:tcPr>
            <w:tcW w:w="270" w:type="dxa"/>
          </w:tcPr>
          <w:p w14:paraId="5AE33245" w14:textId="77777777" w:rsidR="00815EEF" w:rsidRPr="0041191C" w:rsidRDefault="00815EEF" w:rsidP="0081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c>
          <w:tcPr>
            <w:tcW w:w="1350" w:type="dxa"/>
            <w:tcBorders>
              <w:left w:val="nil"/>
              <w:right w:val="nil"/>
            </w:tcBorders>
          </w:tcPr>
          <w:p w14:paraId="590C6C70" w14:textId="5E22944D" w:rsidR="00815EEF" w:rsidRPr="0041191C" w:rsidRDefault="00055F3E" w:rsidP="0081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r w:rsidRPr="00055F3E">
              <w:rPr>
                <w:rFonts w:ascii="Angsana New" w:hAnsi="Angsana New"/>
                <w:sz w:val="24"/>
                <w:szCs w:val="24"/>
                <w:lang w:eastAsia="th-TH"/>
              </w:rPr>
              <w:t>(325,635)</w:t>
            </w:r>
          </w:p>
        </w:tc>
        <w:tc>
          <w:tcPr>
            <w:tcW w:w="360" w:type="dxa"/>
          </w:tcPr>
          <w:p w14:paraId="4CA8E9B1" w14:textId="77777777" w:rsidR="00815EEF" w:rsidRPr="0041191C" w:rsidRDefault="00815EEF" w:rsidP="0081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c>
          <w:tcPr>
            <w:tcW w:w="1349" w:type="dxa"/>
            <w:tcBorders>
              <w:left w:val="nil"/>
              <w:right w:val="nil"/>
            </w:tcBorders>
          </w:tcPr>
          <w:p w14:paraId="0719FF73" w14:textId="75C4BA43" w:rsidR="00815EEF" w:rsidRPr="0041191C" w:rsidRDefault="00815EEF" w:rsidP="0081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r>
              <w:rPr>
                <w:rFonts w:ascii="Angsana New" w:hAnsi="Angsana New"/>
                <w:sz w:val="24"/>
                <w:szCs w:val="24"/>
                <w:lang w:eastAsia="th-TH"/>
              </w:rPr>
              <w:t>(260,290)</w:t>
            </w:r>
          </w:p>
        </w:tc>
        <w:tc>
          <w:tcPr>
            <w:tcW w:w="270" w:type="dxa"/>
          </w:tcPr>
          <w:p w14:paraId="0B699195" w14:textId="77777777" w:rsidR="00815EEF" w:rsidRPr="0041191C" w:rsidRDefault="00815EEF" w:rsidP="0081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c>
          <w:tcPr>
            <w:tcW w:w="1351" w:type="dxa"/>
            <w:tcBorders>
              <w:left w:val="nil"/>
              <w:right w:val="nil"/>
            </w:tcBorders>
          </w:tcPr>
          <w:p w14:paraId="6C02BA72" w14:textId="221300E6" w:rsidR="00815EEF" w:rsidRPr="0041191C" w:rsidRDefault="009C5DF9" w:rsidP="0081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r>
              <w:rPr>
                <w:rFonts w:ascii="Angsana New" w:hAnsi="Angsana New"/>
                <w:sz w:val="24"/>
                <w:szCs w:val="24"/>
                <w:lang w:eastAsia="th-TH"/>
              </w:rPr>
              <w:t>409</w:t>
            </w:r>
          </w:p>
        </w:tc>
        <w:tc>
          <w:tcPr>
            <w:tcW w:w="252" w:type="dxa"/>
          </w:tcPr>
          <w:p w14:paraId="3FB7A5E5" w14:textId="77777777" w:rsidR="00815EEF" w:rsidRPr="0041191C" w:rsidRDefault="00815EEF" w:rsidP="0081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c>
          <w:tcPr>
            <w:tcW w:w="1368" w:type="dxa"/>
            <w:tcBorders>
              <w:left w:val="nil"/>
              <w:right w:val="nil"/>
            </w:tcBorders>
          </w:tcPr>
          <w:p w14:paraId="03640D0C" w14:textId="2F37479A" w:rsidR="00815EEF" w:rsidRPr="0041191C" w:rsidRDefault="00D94BF7" w:rsidP="0081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r w:rsidRPr="00D94BF7">
              <w:rPr>
                <w:rFonts w:ascii="Angsana New" w:hAnsi="Angsana New"/>
                <w:sz w:val="24"/>
                <w:szCs w:val="24"/>
                <w:lang w:eastAsia="th-TH"/>
              </w:rPr>
              <w:t>(259,881)</w:t>
            </w:r>
          </w:p>
        </w:tc>
      </w:tr>
      <w:tr w:rsidR="00815EEF" w:rsidRPr="0041191C" w14:paraId="1AA570D1" w14:textId="77777777" w:rsidTr="002F6E50">
        <w:trPr>
          <w:trHeight w:val="20"/>
        </w:trPr>
        <w:tc>
          <w:tcPr>
            <w:tcW w:w="4050" w:type="dxa"/>
          </w:tcPr>
          <w:p w14:paraId="5315BD06" w14:textId="77777777" w:rsidR="00815EEF" w:rsidRPr="0041191C" w:rsidRDefault="00815EEF" w:rsidP="0081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lang w:eastAsia="th-TH"/>
              </w:rPr>
            </w:pPr>
            <w:r w:rsidRPr="0041191C">
              <w:rPr>
                <w:rFonts w:ascii="Angsana New" w:hAnsi="Angsana New"/>
                <w:sz w:val="24"/>
                <w:szCs w:val="24"/>
                <w:cs/>
                <w:lang w:eastAsia="th-TH"/>
              </w:rPr>
              <w:t>ส่วนได้เสียที่ไม่มีอำนาจควบคุม</w:t>
            </w:r>
          </w:p>
        </w:tc>
        <w:tc>
          <w:tcPr>
            <w:tcW w:w="271" w:type="dxa"/>
          </w:tcPr>
          <w:p w14:paraId="04015F35" w14:textId="77777777" w:rsidR="00815EEF" w:rsidRPr="0041191C" w:rsidRDefault="00815EEF" w:rsidP="0081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4"/>
                <w:szCs w:val="24"/>
                <w:cs/>
                <w:lang w:eastAsia="th-TH"/>
              </w:rPr>
            </w:pPr>
          </w:p>
        </w:tc>
        <w:tc>
          <w:tcPr>
            <w:tcW w:w="270" w:type="dxa"/>
            <w:tcBorders>
              <w:bottom w:val="single" w:sz="4" w:space="0" w:color="auto"/>
            </w:tcBorders>
          </w:tcPr>
          <w:p w14:paraId="43AE276E" w14:textId="77777777" w:rsidR="00815EEF" w:rsidRPr="0041191C" w:rsidRDefault="00815EEF" w:rsidP="0081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4"/>
                <w:szCs w:val="24"/>
                <w:lang w:eastAsia="th-TH"/>
              </w:rPr>
            </w:pPr>
          </w:p>
        </w:tc>
        <w:tc>
          <w:tcPr>
            <w:tcW w:w="1080" w:type="dxa"/>
            <w:tcBorders>
              <w:left w:val="nil"/>
              <w:bottom w:val="single" w:sz="4" w:space="0" w:color="auto"/>
              <w:right w:val="nil"/>
            </w:tcBorders>
          </w:tcPr>
          <w:p w14:paraId="0B2B8320" w14:textId="75351184" w:rsidR="00815EEF" w:rsidRPr="0041191C" w:rsidRDefault="00815EEF" w:rsidP="0081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r>
              <w:rPr>
                <w:rFonts w:ascii="Angsana New" w:hAnsi="Angsana New"/>
                <w:sz w:val="24"/>
                <w:szCs w:val="24"/>
                <w:lang w:eastAsia="th-TH"/>
              </w:rPr>
              <w:t>3,838</w:t>
            </w:r>
          </w:p>
        </w:tc>
        <w:tc>
          <w:tcPr>
            <w:tcW w:w="270" w:type="dxa"/>
          </w:tcPr>
          <w:p w14:paraId="1F522623" w14:textId="77777777" w:rsidR="00815EEF" w:rsidRPr="0041191C" w:rsidRDefault="00815EEF" w:rsidP="0081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c>
          <w:tcPr>
            <w:tcW w:w="1350" w:type="dxa"/>
            <w:tcBorders>
              <w:left w:val="nil"/>
              <w:bottom w:val="single" w:sz="4" w:space="0" w:color="auto"/>
              <w:right w:val="nil"/>
            </w:tcBorders>
          </w:tcPr>
          <w:p w14:paraId="2D8DD971" w14:textId="4E3C5E7F" w:rsidR="00815EEF" w:rsidRPr="0041191C" w:rsidRDefault="00A8498D" w:rsidP="0081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r>
              <w:rPr>
                <w:rFonts w:ascii="Angsana New" w:hAnsi="Angsana New"/>
                <w:sz w:val="24"/>
                <w:szCs w:val="24"/>
                <w:lang w:eastAsia="th-TH"/>
              </w:rPr>
              <w:t>-</w:t>
            </w:r>
          </w:p>
        </w:tc>
        <w:tc>
          <w:tcPr>
            <w:tcW w:w="270" w:type="dxa"/>
          </w:tcPr>
          <w:p w14:paraId="35DB9DE4" w14:textId="77777777" w:rsidR="00815EEF" w:rsidRPr="0041191C" w:rsidRDefault="00815EEF" w:rsidP="0081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c>
          <w:tcPr>
            <w:tcW w:w="1350" w:type="dxa"/>
            <w:tcBorders>
              <w:left w:val="nil"/>
              <w:bottom w:val="single" w:sz="4" w:space="0" w:color="auto"/>
              <w:right w:val="nil"/>
            </w:tcBorders>
          </w:tcPr>
          <w:p w14:paraId="45450580" w14:textId="0DC3AFE5" w:rsidR="00815EEF" w:rsidRPr="0041191C" w:rsidRDefault="00055F3E" w:rsidP="0081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r>
              <w:rPr>
                <w:rFonts w:ascii="Angsana New" w:hAnsi="Angsana New"/>
                <w:sz w:val="24"/>
                <w:szCs w:val="24"/>
                <w:lang w:eastAsia="th-TH"/>
              </w:rPr>
              <w:t>3,</w:t>
            </w:r>
            <w:r w:rsidR="008667EA" w:rsidRPr="008667EA">
              <w:rPr>
                <w:rFonts w:ascii="Angsana New" w:hAnsi="Angsana New"/>
                <w:sz w:val="24"/>
                <w:szCs w:val="24"/>
                <w:lang w:eastAsia="th-TH"/>
              </w:rPr>
              <w:t>838</w:t>
            </w:r>
          </w:p>
        </w:tc>
        <w:tc>
          <w:tcPr>
            <w:tcW w:w="360" w:type="dxa"/>
          </w:tcPr>
          <w:p w14:paraId="03F0D8E5" w14:textId="77777777" w:rsidR="00815EEF" w:rsidRPr="0041191C" w:rsidRDefault="00815EEF" w:rsidP="0081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c>
          <w:tcPr>
            <w:tcW w:w="1349" w:type="dxa"/>
            <w:tcBorders>
              <w:left w:val="nil"/>
              <w:bottom w:val="single" w:sz="4" w:space="0" w:color="auto"/>
              <w:right w:val="nil"/>
            </w:tcBorders>
          </w:tcPr>
          <w:p w14:paraId="49BD710E" w14:textId="1A6CACE7" w:rsidR="00815EEF" w:rsidRPr="0041191C" w:rsidRDefault="00815EEF" w:rsidP="0081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r>
              <w:rPr>
                <w:rFonts w:ascii="Angsana New" w:hAnsi="Angsana New"/>
                <w:sz w:val="24"/>
                <w:szCs w:val="24"/>
                <w:lang w:eastAsia="th-TH"/>
              </w:rPr>
              <w:t>-</w:t>
            </w:r>
          </w:p>
        </w:tc>
        <w:tc>
          <w:tcPr>
            <w:tcW w:w="270" w:type="dxa"/>
          </w:tcPr>
          <w:p w14:paraId="03A6F1D8" w14:textId="77777777" w:rsidR="00815EEF" w:rsidRPr="0041191C" w:rsidRDefault="00815EEF" w:rsidP="0081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c>
          <w:tcPr>
            <w:tcW w:w="1351" w:type="dxa"/>
            <w:tcBorders>
              <w:left w:val="nil"/>
              <w:bottom w:val="single" w:sz="4" w:space="0" w:color="auto"/>
              <w:right w:val="nil"/>
            </w:tcBorders>
          </w:tcPr>
          <w:p w14:paraId="36989115" w14:textId="4E16470E" w:rsidR="00815EEF" w:rsidRPr="0041191C" w:rsidRDefault="009C5DF9" w:rsidP="0081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r>
              <w:rPr>
                <w:rFonts w:ascii="Angsana New" w:hAnsi="Angsana New"/>
                <w:sz w:val="24"/>
                <w:szCs w:val="24"/>
                <w:lang w:eastAsia="th-TH"/>
              </w:rPr>
              <w:t>-</w:t>
            </w:r>
          </w:p>
        </w:tc>
        <w:tc>
          <w:tcPr>
            <w:tcW w:w="252" w:type="dxa"/>
          </w:tcPr>
          <w:p w14:paraId="1602B384" w14:textId="77777777" w:rsidR="00815EEF" w:rsidRPr="0041191C" w:rsidRDefault="00815EEF" w:rsidP="0081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c>
          <w:tcPr>
            <w:tcW w:w="1368" w:type="dxa"/>
            <w:tcBorders>
              <w:left w:val="nil"/>
              <w:bottom w:val="single" w:sz="4" w:space="0" w:color="auto"/>
              <w:right w:val="nil"/>
            </w:tcBorders>
          </w:tcPr>
          <w:p w14:paraId="00AD7D1D" w14:textId="76C2BA21" w:rsidR="00815EEF" w:rsidRPr="0041191C" w:rsidRDefault="00D94BF7" w:rsidP="0081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r>
              <w:rPr>
                <w:rFonts w:ascii="Angsana New" w:hAnsi="Angsana New"/>
                <w:sz w:val="24"/>
                <w:szCs w:val="24"/>
                <w:lang w:eastAsia="th-TH"/>
              </w:rPr>
              <w:t>-</w:t>
            </w:r>
          </w:p>
        </w:tc>
      </w:tr>
      <w:tr w:rsidR="00815EEF" w:rsidRPr="0041191C" w14:paraId="488A7E44" w14:textId="77777777" w:rsidTr="002F6E50">
        <w:trPr>
          <w:trHeight w:val="20"/>
        </w:trPr>
        <w:tc>
          <w:tcPr>
            <w:tcW w:w="4050" w:type="dxa"/>
          </w:tcPr>
          <w:p w14:paraId="57E5CD01" w14:textId="4E2C316C" w:rsidR="00815EEF" w:rsidRPr="0041191C" w:rsidRDefault="004176A0" w:rsidP="0081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4"/>
                <w:szCs w:val="24"/>
                <w:cs/>
                <w:lang w:eastAsia="th-TH"/>
              </w:rPr>
            </w:pPr>
            <w:r>
              <w:rPr>
                <w:rFonts w:ascii="Angsana New" w:hAnsi="Angsana New" w:hint="cs"/>
                <w:b/>
                <w:bCs/>
                <w:sz w:val="24"/>
                <w:szCs w:val="24"/>
                <w:cs/>
                <w:lang w:eastAsia="th-TH"/>
              </w:rPr>
              <w:t>กำไร (</w:t>
            </w:r>
            <w:r w:rsidR="00815EEF" w:rsidRPr="0041191C">
              <w:rPr>
                <w:rFonts w:ascii="Angsana New" w:hAnsi="Angsana New" w:hint="cs"/>
                <w:b/>
                <w:bCs/>
                <w:sz w:val="24"/>
                <w:szCs w:val="24"/>
                <w:cs/>
                <w:lang w:eastAsia="th-TH"/>
              </w:rPr>
              <w:t>ขาดทุน</w:t>
            </w:r>
            <w:r>
              <w:rPr>
                <w:rFonts w:ascii="Angsana New" w:hAnsi="Angsana New" w:hint="cs"/>
                <w:b/>
                <w:bCs/>
                <w:sz w:val="24"/>
                <w:szCs w:val="24"/>
                <w:cs/>
                <w:lang w:eastAsia="th-TH"/>
              </w:rPr>
              <w:t xml:space="preserve">) </w:t>
            </w:r>
            <w:r w:rsidR="00815EEF" w:rsidRPr="0041191C">
              <w:rPr>
                <w:rFonts w:ascii="Angsana New" w:hAnsi="Angsana New"/>
                <w:b/>
                <w:bCs/>
                <w:sz w:val="24"/>
                <w:szCs w:val="24"/>
                <w:cs/>
                <w:lang w:eastAsia="th-TH"/>
              </w:rPr>
              <w:t>สำหรับ</w:t>
            </w:r>
            <w:r>
              <w:rPr>
                <w:rFonts w:ascii="Angsana New" w:hAnsi="Angsana New" w:hint="cs"/>
                <w:b/>
                <w:bCs/>
                <w:sz w:val="24"/>
                <w:szCs w:val="24"/>
                <w:cs/>
                <w:lang w:eastAsia="th-TH"/>
              </w:rPr>
              <w:t>ปี</w:t>
            </w:r>
          </w:p>
        </w:tc>
        <w:tc>
          <w:tcPr>
            <w:tcW w:w="271" w:type="dxa"/>
          </w:tcPr>
          <w:p w14:paraId="25F684DB" w14:textId="77777777" w:rsidR="00815EEF" w:rsidRPr="0041191C" w:rsidRDefault="00815EEF" w:rsidP="0081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4"/>
                <w:szCs w:val="24"/>
                <w:cs/>
                <w:lang w:eastAsia="th-TH"/>
              </w:rPr>
            </w:pPr>
          </w:p>
        </w:tc>
        <w:tc>
          <w:tcPr>
            <w:tcW w:w="1350" w:type="dxa"/>
            <w:gridSpan w:val="2"/>
            <w:tcBorders>
              <w:top w:val="single" w:sz="4" w:space="0" w:color="auto"/>
              <w:bottom w:val="double" w:sz="4" w:space="0" w:color="auto"/>
            </w:tcBorders>
          </w:tcPr>
          <w:p w14:paraId="0967DCA4" w14:textId="51777566" w:rsidR="00815EEF" w:rsidRPr="0041191C" w:rsidRDefault="00815EEF" w:rsidP="0081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4"/>
                <w:szCs w:val="24"/>
                <w:lang w:eastAsia="th-TH"/>
              </w:rPr>
            </w:pPr>
            <w:r>
              <w:rPr>
                <w:rFonts w:ascii="Angsana New" w:hAnsi="Angsana New"/>
                <w:b/>
                <w:bCs/>
                <w:sz w:val="24"/>
                <w:szCs w:val="24"/>
                <w:lang w:eastAsia="th-TH"/>
              </w:rPr>
              <w:t>(322,206)</w:t>
            </w:r>
          </w:p>
        </w:tc>
        <w:tc>
          <w:tcPr>
            <w:tcW w:w="270" w:type="dxa"/>
          </w:tcPr>
          <w:p w14:paraId="7088262A" w14:textId="77777777" w:rsidR="00815EEF" w:rsidRPr="0041191C" w:rsidRDefault="00815EEF" w:rsidP="0081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4"/>
                <w:szCs w:val="24"/>
                <w:lang w:eastAsia="th-TH"/>
              </w:rPr>
            </w:pPr>
          </w:p>
        </w:tc>
        <w:tc>
          <w:tcPr>
            <w:tcW w:w="1350" w:type="dxa"/>
            <w:tcBorders>
              <w:top w:val="single" w:sz="4" w:space="0" w:color="auto"/>
              <w:left w:val="nil"/>
              <w:bottom w:val="double" w:sz="4" w:space="0" w:color="auto"/>
              <w:right w:val="nil"/>
            </w:tcBorders>
          </w:tcPr>
          <w:p w14:paraId="322D0801" w14:textId="4E27B737" w:rsidR="00815EEF" w:rsidRPr="0041191C" w:rsidRDefault="00A8498D" w:rsidP="0081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4"/>
                <w:szCs w:val="24"/>
                <w:lang w:eastAsia="th-TH"/>
              </w:rPr>
            </w:pPr>
            <w:r>
              <w:rPr>
                <w:rFonts w:ascii="Angsana New" w:hAnsi="Angsana New"/>
                <w:b/>
                <w:bCs/>
                <w:sz w:val="24"/>
                <w:szCs w:val="24"/>
                <w:lang w:eastAsia="th-TH"/>
              </w:rPr>
              <w:t>409</w:t>
            </w:r>
          </w:p>
        </w:tc>
        <w:tc>
          <w:tcPr>
            <w:tcW w:w="270" w:type="dxa"/>
          </w:tcPr>
          <w:p w14:paraId="0498D3D3" w14:textId="77777777" w:rsidR="00815EEF" w:rsidRPr="0041191C" w:rsidRDefault="00815EEF" w:rsidP="0081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4"/>
                <w:szCs w:val="24"/>
                <w:lang w:eastAsia="th-TH"/>
              </w:rPr>
            </w:pPr>
          </w:p>
        </w:tc>
        <w:tc>
          <w:tcPr>
            <w:tcW w:w="1350" w:type="dxa"/>
            <w:tcBorders>
              <w:top w:val="single" w:sz="4" w:space="0" w:color="auto"/>
              <w:left w:val="nil"/>
              <w:bottom w:val="double" w:sz="4" w:space="0" w:color="auto"/>
              <w:right w:val="nil"/>
            </w:tcBorders>
          </w:tcPr>
          <w:p w14:paraId="760307BC" w14:textId="62AA56F6" w:rsidR="00815EEF" w:rsidRPr="0041191C" w:rsidRDefault="00055F3E" w:rsidP="0081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4"/>
                <w:szCs w:val="24"/>
                <w:lang w:eastAsia="th-TH"/>
              </w:rPr>
            </w:pPr>
            <w:r w:rsidRPr="00055F3E">
              <w:rPr>
                <w:rFonts w:ascii="Angsana New" w:hAnsi="Angsana New"/>
                <w:b/>
                <w:bCs/>
                <w:sz w:val="24"/>
                <w:szCs w:val="24"/>
                <w:lang w:eastAsia="th-TH"/>
              </w:rPr>
              <w:t>(321,797)</w:t>
            </w:r>
          </w:p>
        </w:tc>
        <w:tc>
          <w:tcPr>
            <w:tcW w:w="360" w:type="dxa"/>
          </w:tcPr>
          <w:p w14:paraId="6D4CBF70" w14:textId="77777777" w:rsidR="00815EEF" w:rsidRPr="0041191C" w:rsidRDefault="00815EEF" w:rsidP="0081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4"/>
                <w:szCs w:val="24"/>
                <w:lang w:eastAsia="th-TH"/>
              </w:rPr>
            </w:pPr>
          </w:p>
        </w:tc>
        <w:tc>
          <w:tcPr>
            <w:tcW w:w="1349" w:type="dxa"/>
            <w:tcBorders>
              <w:top w:val="single" w:sz="4" w:space="0" w:color="auto"/>
              <w:left w:val="nil"/>
              <w:bottom w:val="double" w:sz="4" w:space="0" w:color="auto"/>
              <w:right w:val="nil"/>
            </w:tcBorders>
          </w:tcPr>
          <w:p w14:paraId="34592D8A" w14:textId="2A02E88C" w:rsidR="00815EEF" w:rsidRPr="0041191C" w:rsidRDefault="00815EEF" w:rsidP="0081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4"/>
                <w:szCs w:val="24"/>
                <w:lang w:eastAsia="th-TH"/>
              </w:rPr>
            </w:pPr>
            <w:r w:rsidRPr="005C7EF0">
              <w:rPr>
                <w:rFonts w:ascii="Angsana New" w:hAnsi="Angsana New"/>
                <w:b/>
                <w:bCs/>
                <w:sz w:val="24"/>
                <w:szCs w:val="24"/>
                <w:lang w:eastAsia="th-TH"/>
              </w:rPr>
              <w:t>(260,290)</w:t>
            </w:r>
          </w:p>
        </w:tc>
        <w:tc>
          <w:tcPr>
            <w:tcW w:w="270" w:type="dxa"/>
          </w:tcPr>
          <w:p w14:paraId="5C34D8BA" w14:textId="77777777" w:rsidR="00815EEF" w:rsidRPr="0041191C" w:rsidRDefault="00815EEF" w:rsidP="0081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4"/>
                <w:szCs w:val="24"/>
                <w:lang w:eastAsia="th-TH"/>
              </w:rPr>
            </w:pPr>
          </w:p>
        </w:tc>
        <w:tc>
          <w:tcPr>
            <w:tcW w:w="1351" w:type="dxa"/>
            <w:tcBorders>
              <w:top w:val="single" w:sz="4" w:space="0" w:color="auto"/>
              <w:left w:val="nil"/>
              <w:bottom w:val="double" w:sz="4" w:space="0" w:color="auto"/>
              <w:right w:val="nil"/>
            </w:tcBorders>
          </w:tcPr>
          <w:p w14:paraId="726B505A" w14:textId="574F7E97" w:rsidR="00815EEF" w:rsidRPr="0041191C" w:rsidRDefault="009C5DF9" w:rsidP="0081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4"/>
                <w:szCs w:val="24"/>
                <w:lang w:eastAsia="th-TH"/>
              </w:rPr>
            </w:pPr>
            <w:r>
              <w:rPr>
                <w:rFonts w:ascii="Angsana New" w:hAnsi="Angsana New"/>
                <w:b/>
                <w:bCs/>
                <w:sz w:val="24"/>
                <w:szCs w:val="24"/>
                <w:lang w:eastAsia="th-TH"/>
              </w:rPr>
              <w:t>409</w:t>
            </w:r>
          </w:p>
        </w:tc>
        <w:tc>
          <w:tcPr>
            <w:tcW w:w="252" w:type="dxa"/>
          </w:tcPr>
          <w:p w14:paraId="19F68568" w14:textId="77777777" w:rsidR="00815EEF" w:rsidRPr="0041191C" w:rsidRDefault="00815EEF" w:rsidP="0081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4"/>
                <w:szCs w:val="24"/>
                <w:lang w:eastAsia="th-TH"/>
              </w:rPr>
            </w:pPr>
          </w:p>
        </w:tc>
        <w:tc>
          <w:tcPr>
            <w:tcW w:w="1368" w:type="dxa"/>
            <w:tcBorders>
              <w:top w:val="single" w:sz="4" w:space="0" w:color="auto"/>
              <w:left w:val="nil"/>
              <w:bottom w:val="double" w:sz="4" w:space="0" w:color="auto"/>
              <w:right w:val="nil"/>
            </w:tcBorders>
          </w:tcPr>
          <w:p w14:paraId="2168B23C" w14:textId="630E79B8" w:rsidR="00815EEF" w:rsidRPr="0041191C" w:rsidRDefault="00D94BF7" w:rsidP="0081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4"/>
                <w:szCs w:val="24"/>
                <w:lang w:eastAsia="th-TH"/>
              </w:rPr>
            </w:pPr>
            <w:r w:rsidRPr="005C7EF0">
              <w:rPr>
                <w:rFonts w:ascii="Angsana New" w:hAnsi="Angsana New"/>
                <w:b/>
                <w:bCs/>
                <w:sz w:val="24"/>
                <w:szCs w:val="24"/>
                <w:lang w:eastAsia="th-TH"/>
              </w:rPr>
              <w:t>(259,881)</w:t>
            </w:r>
          </w:p>
        </w:tc>
      </w:tr>
      <w:tr w:rsidR="00815EEF" w:rsidRPr="0041191C" w14:paraId="4EC7436E" w14:textId="77777777" w:rsidTr="002F6E50">
        <w:trPr>
          <w:trHeight w:val="20"/>
        </w:trPr>
        <w:tc>
          <w:tcPr>
            <w:tcW w:w="4050" w:type="dxa"/>
          </w:tcPr>
          <w:p w14:paraId="041AC1B6" w14:textId="77777777" w:rsidR="00815EEF" w:rsidRPr="004176A0" w:rsidRDefault="00815EEF" w:rsidP="0081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lang w:eastAsia="th-TH"/>
              </w:rPr>
            </w:pPr>
          </w:p>
        </w:tc>
        <w:tc>
          <w:tcPr>
            <w:tcW w:w="271" w:type="dxa"/>
          </w:tcPr>
          <w:p w14:paraId="11860FC7" w14:textId="77777777" w:rsidR="00815EEF" w:rsidRPr="004176A0" w:rsidRDefault="00815EEF" w:rsidP="0081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cs/>
                <w:lang w:eastAsia="th-TH"/>
              </w:rPr>
            </w:pPr>
          </w:p>
        </w:tc>
        <w:tc>
          <w:tcPr>
            <w:tcW w:w="270" w:type="dxa"/>
            <w:tcBorders>
              <w:top w:val="double" w:sz="4" w:space="0" w:color="auto"/>
            </w:tcBorders>
          </w:tcPr>
          <w:p w14:paraId="5F1802A8" w14:textId="77777777" w:rsidR="00815EEF" w:rsidRPr="004176A0" w:rsidRDefault="00815EEF" w:rsidP="0081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lang w:eastAsia="th-TH"/>
              </w:rPr>
            </w:pPr>
          </w:p>
        </w:tc>
        <w:tc>
          <w:tcPr>
            <w:tcW w:w="1080" w:type="dxa"/>
            <w:tcBorders>
              <w:top w:val="double" w:sz="4" w:space="0" w:color="auto"/>
              <w:left w:val="nil"/>
              <w:right w:val="nil"/>
            </w:tcBorders>
          </w:tcPr>
          <w:p w14:paraId="372ADE2B" w14:textId="77777777" w:rsidR="00815EEF" w:rsidRPr="004176A0" w:rsidRDefault="00815EEF" w:rsidP="0081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lang w:eastAsia="th-TH"/>
              </w:rPr>
            </w:pPr>
          </w:p>
        </w:tc>
        <w:tc>
          <w:tcPr>
            <w:tcW w:w="270" w:type="dxa"/>
          </w:tcPr>
          <w:p w14:paraId="0299EA1F" w14:textId="77777777" w:rsidR="00815EEF" w:rsidRPr="004176A0" w:rsidRDefault="00815EEF" w:rsidP="0081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lang w:eastAsia="th-TH"/>
              </w:rPr>
            </w:pPr>
          </w:p>
        </w:tc>
        <w:tc>
          <w:tcPr>
            <w:tcW w:w="1350" w:type="dxa"/>
            <w:tcBorders>
              <w:top w:val="double" w:sz="4" w:space="0" w:color="auto"/>
              <w:left w:val="nil"/>
              <w:right w:val="nil"/>
            </w:tcBorders>
          </w:tcPr>
          <w:p w14:paraId="65B75A36" w14:textId="77777777" w:rsidR="00815EEF" w:rsidRPr="004176A0" w:rsidRDefault="00815EEF" w:rsidP="0081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lang w:eastAsia="th-TH"/>
              </w:rPr>
            </w:pPr>
          </w:p>
        </w:tc>
        <w:tc>
          <w:tcPr>
            <w:tcW w:w="270" w:type="dxa"/>
          </w:tcPr>
          <w:p w14:paraId="460CB73D" w14:textId="77777777" w:rsidR="00815EEF" w:rsidRPr="004176A0" w:rsidRDefault="00815EEF" w:rsidP="0081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lang w:eastAsia="th-TH"/>
              </w:rPr>
            </w:pPr>
          </w:p>
        </w:tc>
        <w:tc>
          <w:tcPr>
            <w:tcW w:w="1350" w:type="dxa"/>
            <w:tcBorders>
              <w:top w:val="double" w:sz="4" w:space="0" w:color="auto"/>
              <w:left w:val="nil"/>
              <w:right w:val="nil"/>
            </w:tcBorders>
          </w:tcPr>
          <w:p w14:paraId="70DE8609" w14:textId="77777777" w:rsidR="00815EEF" w:rsidRPr="004176A0" w:rsidRDefault="00815EEF" w:rsidP="0081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lang w:eastAsia="th-TH"/>
              </w:rPr>
            </w:pPr>
          </w:p>
        </w:tc>
        <w:tc>
          <w:tcPr>
            <w:tcW w:w="360" w:type="dxa"/>
            <w:vAlign w:val="bottom"/>
          </w:tcPr>
          <w:p w14:paraId="23C8F02C" w14:textId="77777777" w:rsidR="00815EEF" w:rsidRPr="004176A0" w:rsidRDefault="00815EEF" w:rsidP="0081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lang w:eastAsia="th-TH"/>
              </w:rPr>
            </w:pPr>
          </w:p>
        </w:tc>
        <w:tc>
          <w:tcPr>
            <w:tcW w:w="1349" w:type="dxa"/>
            <w:tcBorders>
              <w:top w:val="double" w:sz="4" w:space="0" w:color="auto"/>
              <w:left w:val="nil"/>
              <w:right w:val="nil"/>
            </w:tcBorders>
          </w:tcPr>
          <w:p w14:paraId="6EB286D9" w14:textId="77777777" w:rsidR="00815EEF" w:rsidRPr="004176A0" w:rsidRDefault="00815EEF" w:rsidP="0081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lang w:eastAsia="th-TH"/>
              </w:rPr>
            </w:pPr>
          </w:p>
        </w:tc>
        <w:tc>
          <w:tcPr>
            <w:tcW w:w="270" w:type="dxa"/>
          </w:tcPr>
          <w:p w14:paraId="51EC1BE1" w14:textId="77777777" w:rsidR="00815EEF" w:rsidRPr="004176A0" w:rsidRDefault="00815EEF" w:rsidP="0081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lang w:eastAsia="th-TH"/>
              </w:rPr>
            </w:pPr>
          </w:p>
        </w:tc>
        <w:tc>
          <w:tcPr>
            <w:tcW w:w="1351" w:type="dxa"/>
            <w:tcBorders>
              <w:top w:val="double" w:sz="4" w:space="0" w:color="auto"/>
              <w:left w:val="nil"/>
              <w:right w:val="nil"/>
            </w:tcBorders>
          </w:tcPr>
          <w:p w14:paraId="69F67A0D" w14:textId="77777777" w:rsidR="00815EEF" w:rsidRPr="004176A0" w:rsidRDefault="00815EEF" w:rsidP="0081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lang w:eastAsia="th-TH"/>
              </w:rPr>
            </w:pPr>
          </w:p>
        </w:tc>
        <w:tc>
          <w:tcPr>
            <w:tcW w:w="252" w:type="dxa"/>
          </w:tcPr>
          <w:p w14:paraId="2FB53378" w14:textId="77777777" w:rsidR="00815EEF" w:rsidRPr="004176A0" w:rsidRDefault="00815EEF" w:rsidP="0081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lang w:eastAsia="th-TH"/>
              </w:rPr>
            </w:pPr>
          </w:p>
        </w:tc>
        <w:tc>
          <w:tcPr>
            <w:tcW w:w="1368" w:type="dxa"/>
            <w:tcBorders>
              <w:top w:val="double" w:sz="4" w:space="0" w:color="auto"/>
              <w:left w:val="nil"/>
              <w:right w:val="nil"/>
            </w:tcBorders>
          </w:tcPr>
          <w:p w14:paraId="558447E7" w14:textId="77777777" w:rsidR="00815EEF" w:rsidRPr="004176A0" w:rsidRDefault="00815EEF" w:rsidP="0081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lang w:eastAsia="th-TH"/>
              </w:rPr>
            </w:pPr>
          </w:p>
        </w:tc>
      </w:tr>
      <w:tr w:rsidR="00815EEF" w:rsidRPr="004A223E" w14:paraId="702F3FB9" w14:textId="77777777" w:rsidTr="002F6E50">
        <w:trPr>
          <w:trHeight w:val="20"/>
        </w:trPr>
        <w:tc>
          <w:tcPr>
            <w:tcW w:w="4050" w:type="dxa"/>
          </w:tcPr>
          <w:p w14:paraId="4D72BCFC" w14:textId="77777777" w:rsidR="00815EEF" w:rsidRPr="005F056D" w:rsidRDefault="00815EEF" w:rsidP="0081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lang w:eastAsia="th-TH"/>
              </w:rPr>
            </w:pPr>
            <w:r>
              <w:rPr>
                <w:rFonts w:ascii="Angsana New" w:hAnsi="Angsana New" w:hint="cs"/>
                <w:sz w:val="24"/>
                <w:szCs w:val="24"/>
                <w:cs/>
                <w:lang w:eastAsia="th-TH"/>
              </w:rPr>
              <w:t>ขาดทุน</w:t>
            </w:r>
            <w:r w:rsidRPr="0041191C">
              <w:rPr>
                <w:rFonts w:ascii="Angsana New" w:hAnsi="Angsana New"/>
                <w:sz w:val="24"/>
                <w:szCs w:val="24"/>
                <w:cs/>
                <w:lang w:eastAsia="th-TH"/>
              </w:rPr>
              <w:t>ต่อหุ้นขั้นพื้นฐาน (บาท)</w:t>
            </w:r>
          </w:p>
        </w:tc>
        <w:tc>
          <w:tcPr>
            <w:tcW w:w="271" w:type="dxa"/>
          </w:tcPr>
          <w:p w14:paraId="45C8EA36" w14:textId="77777777" w:rsidR="00815EEF" w:rsidRPr="004A223E" w:rsidRDefault="00815EEF" w:rsidP="0081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4"/>
                <w:szCs w:val="24"/>
                <w:cs/>
                <w:lang w:eastAsia="th-TH"/>
              </w:rPr>
            </w:pPr>
          </w:p>
        </w:tc>
        <w:tc>
          <w:tcPr>
            <w:tcW w:w="270" w:type="dxa"/>
          </w:tcPr>
          <w:p w14:paraId="47CDEB37" w14:textId="77777777" w:rsidR="00815EEF" w:rsidRPr="004A223E" w:rsidRDefault="00815EEF" w:rsidP="0081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4"/>
                <w:szCs w:val="24"/>
                <w:lang w:eastAsia="th-TH"/>
              </w:rPr>
            </w:pPr>
          </w:p>
        </w:tc>
        <w:tc>
          <w:tcPr>
            <w:tcW w:w="1080" w:type="dxa"/>
            <w:tcBorders>
              <w:left w:val="nil"/>
              <w:right w:val="nil"/>
            </w:tcBorders>
          </w:tcPr>
          <w:p w14:paraId="41C56F67" w14:textId="3490483B" w:rsidR="00815EEF" w:rsidRPr="003F6F81" w:rsidRDefault="00815EEF" w:rsidP="0081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r>
              <w:rPr>
                <w:rFonts w:ascii="Angsana New" w:hAnsi="Angsana New"/>
                <w:sz w:val="24"/>
                <w:szCs w:val="24"/>
                <w:lang w:eastAsia="th-TH"/>
              </w:rPr>
              <w:t>(0.107)</w:t>
            </w:r>
          </w:p>
        </w:tc>
        <w:tc>
          <w:tcPr>
            <w:tcW w:w="270" w:type="dxa"/>
          </w:tcPr>
          <w:p w14:paraId="4E4F94C3" w14:textId="77777777" w:rsidR="00815EEF" w:rsidRPr="003F6F81" w:rsidRDefault="00815EEF" w:rsidP="0081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c>
          <w:tcPr>
            <w:tcW w:w="1350" w:type="dxa"/>
            <w:tcBorders>
              <w:left w:val="nil"/>
              <w:right w:val="nil"/>
            </w:tcBorders>
          </w:tcPr>
          <w:p w14:paraId="5E0AEE94" w14:textId="3D60832D" w:rsidR="00815EEF" w:rsidRPr="003F6F81" w:rsidRDefault="00D94BF7" w:rsidP="0081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cs/>
                <w:lang w:eastAsia="th-TH"/>
              </w:rPr>
            </w:pPr>
            <w:r>
              <w:rPr>
                <w:rFonts w:ascii="Angsana New" w:hAnsi="Angsana New"/>
                <w:sz w:val="24"/>
                <w:szCs w:val="24"/>
                <w:lang w:eastAsia="th-TH"/>
              </w:rPr>
              <w:t>-</w:t>
            </w:r>
          </w:p>
        </w:tc>
        <w:tc>
          <w:tcPr>
            <w:tcW w:w="270" w:type="dxa"/>
          </w:tcPr>
          <w:p w14:paraId="646F99A0" w14:textId="77777777" w:rsidR="00815EEF" w:rsidRPr="003F6F81" w:rsidRDefault="00815EEF" w:rsidP="0081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c>
          <w:tcPr>
            <w:tcW w:w="1350" w:type="dxa"/>
            <w:tcBorders>
              <w:left w:val="nil"/>
              <w:right w:val="nil"/>
            </w:tcBorders>
          </w:tcPr>
          <w:p w14:paraId="2865849D" w14:textId="5BFE69F3" w:rsidR="00815EEF" w:rsidRPr="003F6F81" w:rsidRDefault="00095C7A" w:rsidP="0081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r>
              <w:rPr>
                <w:rFonts w:ascii="Angsana New" w:hAnsi="Angsana New"/>
                <w:sz w:val="24"/>
                <w:szCs w:val="24"/>
                <w:lang w:eastAsia="th-TH"/>
              </w:rPr>
              <w:t>(0.107)</w:t>
            </w:r>
          </w:p>
        </w:tc>
        <w:tc>
          <w:tcPr>
            <w:tcW w:w="360" w:type="dxa"/>
            <w:vAlign w:val="bottom"/>
          </w:tcPr>
          <w:p w14:paraId="599D4DAE" w14:textId="77777777" w:rsidR="00815EEF" w:rsidRPr="003F6F81" w:rsidRDefault="00815EEF" w:rsidP="0081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c>
          <w:tcPr>
            <w:tcW w:w="1349" w:type="dxa"/>
            <w:tcBorders>
              <w:left w:val="nil"/>
              <w:right w:val="nil"/>
            </w:tcBorders>
          </w:tcPr>
          <w:p w14:paraId="02B9F377" w14:textId="21177885" w:rsidR="00815EEF" w:rsidRPr="003F6F81" w:rsidRDefault="00815EEF" w:rsidP="0081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cs/>
                <w:lang w:eastAsia="th-TH"/>
              </w:rPr>
            </w:pPr>
            <w:r>
              <w:rPr>
                <w:rFonts w:ascii="Angsana New" w:hAnsi="Angsana New"/>
                <w:sz w:val="24"/>
                <w:szCs w:val="24"/>
                <w:lang w:eastAsia="th-TH"/>
              </w:rPr>
              <w:t>(0.085)</w:t>
            </w:r>
          </w:p>
        </w:tc>
        <w:tc>
          <w:tcPr>
            <w:tcW w:w="270" w:type="dxa"/>
          </w:tcPr>
          <w:p w14:paraId="32BDDB3F" w14:textId="77777777" w:rsidR="00815EEF" w:rsidRPr="003F6F81" w:rsidRDefault="00815EEF" w:rsidP="0081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c>
          <w:tcPr>
            <w:tcW w:w="1351" w:type="dxa"/>
            <w:tcBorders>
              <w:left w:val="nil"/>
              <w:right w:val="nil"/>
            </w:tcBorders>
          </w:tcPr>
          <w:p w14:paraId="3890D083" w14:textId="3A952E70" w:rsidR="00815EEF" w:rsidRPr="003F6F81" w:rsidRDefault="00D94BF7" w:rsidP="0081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r>
              <w:rPr>
                <w:rFonts w:ascii="Angsana New" w:hAnsi="Angsana New"/>
                <w:sz w:val="24"/>
                <w:szCs w:val="24"/>
                <w:lang w:eastAsia="th-TH"/>
              </w:rPr>
              <w:t>-</w:t>
            </w:r>
          </w:p>
        </w:tc>
        <w:tc>
          <w:tcPr>
            <w:tcW w:w="252" w:type="dxa"/>
          </w:tcPr>
          <w:p w14:paraId="269C0D27" w14:textId="77777777" w:rsidR="00815EEF" w:rsidRPr="003F6F81" w:rsidRDefault="00815EEF" w:rsidP="0081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eastAsia="th-TH"/>
              </w:rPr>
            </w:pPr>
          </w:p>
        </w:tc>
        <w:tc>
          <w:tcPr>
            <w:tcW w:w="1368" w:type="dxa"/>
            <w:tcBorders>
              <w:left w:val="nil"/>
              <w:right w:val="nil"/>
            </w:tcBorders>
          </w:tcPr>
          <w:p w14:paraId="4BB169A8" w14:textId="4EBF54F8" w:rsidR="00815EEF" w:rsidRPr="003F6F81" w:rsidRDefault="00095C7A" w:rsidP="0081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cs/>
                <w:lang w:eastAsia="th-TH"/>
              </w:rPr>
            </w:pPr>
            <w:r>
              <w:rPr>
                <w:rFonts w:ascii="Angsana New" w:hAnsi="Angsana New"/>
                <w:sz w:val="24"/>
                <w:szCs w:val="24"/>
                <w:lang w:eastAsia="th-TH"/>
              </w:rPr>
              <w:t>(0.085)</w:t>
            </w:r>
          </w:p>
        </w:tc>
      </w:tr>
    </w:tbl>
    <w:p w14:paraId="1435E6CA" w14:textId="77777777" w:rsidR="00E7342D" w:rsidRDefault="00E73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MS Mincho" w:hAnsiTheme="majorBidi" w:cstheme="majorBidi"/>
          <w:color w:val="000000"/>
          <w:sz w:val="28"/>
        </w:rPr>
      </w:pPr>
    </w:p>
    <w:p w14:paraId="749FE1AB" w14:textId="39B5F2F1" w:rsidR="00526467" w:rsidRDefault="00526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MS Mincho" w:hAnsiTheme="majorBidi" w:cstheme="majorBidi"/>
          <w:color w:val="000000"/>
          <w:sz w:val="28"/>
        </w:rPr>
      </w:pPr>
      <w:r>
        <w:rPr>
          <w:rFonts w:asciiTheme="majorBidi" w:eastAsia="MS Mincho" w:hAnsiTheme="majorBidi" w:cstheme="majorBidi"/>
          <w:color w:val="000000"/>
          <w:sz w:val="28"/>
        </w:rPr>
        <w:br w:type="page"/>
      </w:r>
    </w:p>
    <w:p w14:paraId="7F1AB40E" w14:textId="77777777" w:rsidR="00E7342D" w:rsidRDefault="00E73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MS Mincho" w:hAnsiTheme="majorBidi" w:cstheme="majorBidi"/>
          <w:color w:val="000000"/>
          <w:sz w:val="28"/>
        </w:rPr>
        <w:sectPr w:rsidR="00E7342D" w:rsidSect="00577F8D">
          <w:pgSz w:w="16834" w:h="11909" w:orient="landscape" w:code="9"/>
          <w:pgMar w:top="1440" w:right="1440" w:bottom="1440" w:left="720" w:header="720" w:footer="720" w:gutter="0"/>
          <w:pgNumType w:start="29" w:chapStyle="1"/>
          <w:cols w:space="720"/>
          <w:docGrid w:linePitch="245"/>
        </w:sectPr>
      </w:pPr>
    </w:p>
    <w:p w14:paraId="48F98503" w14:textId="1231CFCF" w:rsidR="008733B6" w:rsidRPr="0041544D" w:rsidRDefault="008733B6" w:rsidP="00082BE7">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47" w:hanging="547"/>
        <w:jc w:val="thaiDistribute"/>
        <w:rPr>
          <w:rFonts w:asciiTheme="majorBidi" w:hAnsiTheme="majorBidi" w:cstheme="majorBidi"/>
          <w:b/>
          <w:bCs/>
          <w:sz w:val="28"/>
          <w:szCs w:val="28"/>
        </w:rPr>
      </w:pPr>
      <w:r w:rsidRPr="0041544D">
        <w:rPr>
          <w:rFonts w:asciiTheme="majorBidi" w:hAnsiTheme="majorBidi" w:cstheme="majorBidi"/>
          <w:b/>
          <w:bCs/>
          <w:sz w:val="28"/>
          <w:szCs w:val="28"/>
          <w:cs/>
        </w:rPr>
        <w:t>ประมาณการทางบัญชีและแหล่งข้อมูลเกี่ยวกับความไม่แน่นอนของการประมาณการ</w:t>
      </w:r>
    </w:p>
    <w:p w14:paraId="27709DDB" w14:textId="0E23341A" w:rsidR="008733B6" w:rsidRPr="00AB1615" w:rsidRDefault="008733B6" w:rsidP="00210E14">
      <w:pPr>
        <w:pStyle w:val="ListParagraph"/>
        <w:numPr>
          <w:ilvl w:val="1"/>
          <w:numId w:val="12"/>
        </w:numPr>
        <w:spacing w:after="0" w:line="240" w:lineRule="auto"/>
        <w:ind w:left="990" w:hanging="450"/>
        <w:jc w:val="thaiDistribute"/>
        <w:rPr>
          <w:rFonts w:asciiTheme="majorBidi" w:hAnsiTheme="majorBidi" w:cstheme="majorBidi"/>
          <w:sz w:val="28"/>
        </w:rPr>
      </w:pPr>
      <w:r w:rsidRPr="00AB1615">
        <w:rPr>
          <w:rFonts w:asciiTheme="majorBidi" w:hAnsiTheme="majorBidi" w:cstheme="majorBidi"/>
          <w:sz w:val="28"/>
          <w:cs/>
        </w:rPr>
        <w:t>การใช้ดุลยพินิจของผู้บริหารที่สำคัญในการใช้นโยบายการบัญชี</w:t>
      </w:r>
    </w:p>
    <w:p w14:paraId="2664A544" w14:textId="77777777" w:rsidR="008733B6" w:rsidRPr="001D0CEB" w:rsidRDefault="008733B6" w:rsidP="005B6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994" w:right="29"/>
        <w:jc w:val="thaiDistribute"/>
        <w:rPr>
          <w:rFonts w:asciiTheme="majorBidi" w:hAnsiTheme="majorBidi" w:cstheme="majorBidi"/>
          <w:spacing w:val="-4"/>
          <w:sz w:val="28"/>
          <w:szCs w:val="28"/>
        </w:rPr>
      </w:pPr>
      <w:r w:rsidRPr="001D0CEB">
        <w:rPr>
          <w:rFonts w:asciiTheme="majorBidi" w:hAnsiTheme="majorBidi" w:cstheme="majorBidi"/>
          <w:spacing w:val="-4"/>
          <w:sz w:val="28"/>
          <w:szCs w:val="28"/>
          <w:cs/>
        </w:rPr>
        <w:t>ในการจัดทำงบการเงินให้เป็นไปตามมาตรฐานการรายงานทางการเงิน ผู้บริหารของกลุ่มบริษัท</w:t>
      </w:r>
      <w:r w:rsidRPr="001D0CEB">
        <w:rPr>
          <w:rFonts w:asciiTheme="majorBidi" w:hAnsiTheme="majorBidi" w:cstheme="majorBidi"/>
          <w:spacing w:val="-4"/>
          <w:sz w:val="28"/>
          <w:szCs w:val="28"/>
        </w:rPr>
        <w:t xml:space="preserve"> </w:t>
      </w:r>
      <w:r w:rsidRPr="001D0CEB">
        <w:rPr>
          <w:rFonts w:asciiTheme="majorBidi" w:hAnsiTheme="majorBidi" w:cstheme="majorBidi"/>
          <w:spacing w:val="-4"/>
          <w:sz w:val="28"/>
          <w:szCs w:val="28"/>
          <w:cs/>
        </w:rPr>
        <w:t>ต้องอาศัยดุลยพินิจหลายประการในการกำหนดนโยบายการบัญชี การประมาณการ และการตั้งข้อสมมติฐาน ซึ่งมีผลกระทบต่อการแสดงจำนวนสินทรัพย์ หนี้สินและการเปิดเผยข้อมูลเกี่ยวกับสินทรัพย์และหนี้สินที่อาจเกิดขึ้น ณ วันสิ้นรอบระยะเวลารายงาน รวมทั้งการแสดงรายได้ และค่าใช้จ่ายของงวดบัญชี ถึงแม้ว่าการประมาณการของผู้บริหารได้พิจารณาอย่างสมเหตุสมผลภายใต้เหตุการณ์ ณ ขณะนั้น ผลที่เกิดขึ้นจริงอาจมีความแตกต่างไปจากประมาณการนั้น</w:t>
      </w:r>
    </w:p>
    <w:p w14:paraId="7E24D8D9" w14:textId="77777777" w:rsidR="008733B6" w:rsidRPr="001D0CEB" w:rsidRDefault="008733B6" w:rsidP="00873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4" w:right="29"/>
        <w:jc w:val="thaiDistribute"/>
        <w:rPr>
          <w:rFonts w:asciiTheme="majorBidi" w:hAnsiTheme="majorBidi" w:cstheme="majorBidi"/>
          <w:sz w:val="28"/>
          <w:szCs w:val="28"/>
        </w:rPr>
      </w:pPr>
      <w:r w:rsidRPr="001D0CEB">
        <w:rPr>
          <w:rFonts w:asciiTheme="majorBidi" w:hAnsiTheme="majorBidi" w:cstheme="majorBidi"/>
          <w:sz w:val="28"/>
          <w:szCs w:val="28"/>
          <w:cs/>
        </w:rPr>
        <w:t>การใช้ดุลยพินิจที่สำคัญในการใช้นโยบายการบัญชีของกลุ่มบริษัท</w:t>
      </w:r>
      <w:r w:rsidRPr="001D0CEB">
        <w:rPr>
          <w:rFonts w:asciiTheme="majorBidi" w:hAnsiTheme="majorBidi" w:cstheme="majorBidi"/>
          <w:sz w:val="28"/>
          <w:szCs w:val="28"/>
        </w:rPr>
        <w:t xml:space="preserve"> </w:t>
      </w:r>
      <w:r w:rsidRPr="001D0CEB">
        <w:rPr>
          <w:rFonts w:asciiTheme="majorBidi" w:hAnsiTheme="majorBidi" w:cstheme="majorBidi"/>
          <w:sz w:val="28"/>
          <w:szCs w:val="28"/>
          <w:cs/>
        </w:rPr>
        <w:t>มีดังต่อไปนี้</w:t>
      </w:r>
    </w:p>
    <w:p w14:paraId="669FF10B" w14:textId="77777777" w:rsidR="008733B6" w:rsidRPr="001D0CEB" w:rsidRDefault="008733B6" w:rsidP="00210E14">
      <w:pPr>
        <w:pStyle w:val="ListParagraph"/>
        <w:numPr>
          <w:ilvl w:val="2"/>
          <w:numId w:val="13"/>
        </w:numPr>
        <w:spacing w:after="0" w:line="240" w:lineRule="auto"/>
        <w:ind w:left="1541" w:right="29" w:hanging="547"/>
        <w:contextualSpacing w:val="0"/>
        <w:jc w:val="thaiDistribute"/>
        <w:rPr>
          <w:rFonts w:asciiTheme="majorBidi" w:hAnsiTheme="majorBidi" w:cstheme="majorBidi"/>
          <w:sz w:val="28"/>
        </w:rPr>
      </w:pPr>
      <w:r w:rsidRPr="001D0CEB">
        <w:rPr>
          <w:rFonts w:asciiTheme="majorBidi" w:hAnsiTheme="majorBidi" w:cstheme="majorBidi"/>
          <w:sz w:val="28"/>
          <w:cs/>
        </w:rPr>
        <w:t>การด้อยค่า</w:t>
      </w:r>
    </w:p>
    <w:p w14:paraId="20EF28B6" w14:textId="77777777" w:rsidR="008733B6" w:rsidRPr="001D0CEB" w:rsidRDefault="008733B6" w:rsidP="00E84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1526" w:right="29"/>
        <w:jc w:val="thaiDistribute"/>
        <w:rPr>
          <w:rFonts w:asciiTheme="majorBidi" w:hAnsiTheme="majorBidi" w:cstheme="majorBidi"/>
          <w:sz w:val="28"/>
          <w:szCs w:val="28"/>
        </w:rPr>
      </w:pPr>
      <w:r w:rsidRPr="001D0CEB">
        <w:rPr>
          <w:rFonts w:asciiTheme="majorBidi" w:hAnsiTheme="majorBidi" w:cstheme="majorBidi"/>
          <w:sz w:val="28"/>
          <w:szCs w:val="28"/>
          <w:cs/>
        </w:rPr>
        <w:t>ยอดสินทรัพย์คงเหลือตามบัญชีของกลุ่มบริษัทที่มีอายุการใช้งานที่แน่นอนจะทำการทดสอบการด้อยค่า</w:t>
      </w:r>
      <w:r w:rsidRPr="001D0CEB">
        <w:rPr>
          <w:rFonts w:asciiTheme="majorBidi" w:hAnsiTheme="majorBidi" w:cstheme="majorBidi"/>
          <w:spacing w:val="8"/>
          <w:sz w:val="28"/>
          <w:szCs w:val="28"/>
          <w:cs/>
        </w:rPr>
        <w:t xml:space="preserve">เมื่อมีข้อบ่งชี้ว่าสินทรัพย์นั้นอาจมีการด้อยค่า สำหรับสินทรัพย์ที่ไม่มีอายุการใช้งานที่แน่นอน </w:t>
      </w:r>
      <w:r w:rsidRPr="001D0CEB">
        <w:rPr>
          <w:rFonts w:asciiTheme="majorBidi" w:hAnsiTheme="majorBidi" w:cstheme="majorBidi"/>
          <w:spacing w:val="10"/>
          <w:sz w:val="28"/>
          <w:szCs w:val="28"/>
          <w:cs/>
        </w:rPr>
        <w:t>กลุ่ม</w:t>
      </w:r>
      <w:r w:rsidRPr="001D0CEB">
        <w:rPr>
          <w:rFonts w:asciiTheme="majorBidi" w:hAnsiTheme="majorBidi" w:cstheme="majorBidi"/>
          <w:sz w:val="28"/>
          <w:szCs w:val="28"/>
          <w:cs/>
        </w:rPr>
        <w:t>บริษัท</w:t>
      </w:r>
      <w:r w:rsidRPr="001D0CEB">
        <w:rPr>
          <w:rFonts w:asciiTheme="majorBidi" w:hAnsiTheme="majorBidi" w:cstheme="majorBidi"/>
          <w:spacing w:val="-4"/>
          <w:sz w:val="28"/>
          <w:szCs w:val="28"/>
          <w:cs/>
        </w:rPr>
        <w:t>จะทำการทดสอบการด้อยค่าทุกปีหรือเมื่อมีข้อบ่งชี้ว่าสินทรัพย์นั้นอาจมีการด้อยค่าโดยการประมาณมูลค่า</w:t>
      </w:r>
      <w:r w:rsidRPr="001D0CEB">
        <w:rPr>
          <w:rFonts w:asciiTheme="majorBidi" w:hAnsiTheme="majorBidi" w:cstheme="majorBidi"/>
          <w:sz w:val="28"/>
          <w:szCs w:val="28"/>
          <w:cs/>
        </w:rPr>
        <w:t>ที่คาดว่าจะได้รับคืนของสินทรัพย์</w:t>
      </w:r>
    </w:p>
    <w:p w14:paraId="11F98F4F" w14:textId="77777777" w:rsidR="008733B6" w:rsidRPr="001D0CEB" w:rsidRDefault="008733B6" w:rsidP="00210E14">
      <w:pPr>
        <w:pStyle w:val="ListParagraph"/>
        <w:numPr>
          <w:ilvl w:val="2"/>
          <w:numId w:val="13"/>
        </w:numPr>
        <w:spacing w:after="0" w:line="240" w:lineRule="auto"/>
        <w:ind w:left="1541" w:right="29" w:hanging="547"/>
        <w:contextualSpacing w:val="0"/>
        <w:jc w:val="thaiDistribute"/>
        <w:rPr>
          <w:rFonts w:asciiTheme="majorBidi" w:hAnsiTheme="majorBidi" w:cstheme="majorBidi"/>
          <w:sz w:val="28"/>
        </w:rPr>
      </w:pPr>
      <w:r w:rsidRPr="001D0CEB">
        <w:rPr>
          <w:rFonts w:asciiTheme="majorBidi" w:hAnsiTheme="majorBidi" w:cstheme="majorBidi"/>
          <w:sz w:val="28"/>
          <w:cs/>
        </w:rPr>
        <w:t>การรับรู้สินทรัพย์ภาษีเงินได้รอการตัดบัญชีที่เกี่ยวข้องกับผลขาดทุนสะสมยกมา</w:t>
      </w:r>
    </w:p>
    <w:p w14:paraId="2DFB7E3A" w14:textId="77777777" w:rsidR="008733B6" w:rsidRPr="001D0CEB" w:rsidRDefault="008733B6" w:rsidP="00E84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1526" w:right="29"/>
        <w:jc w:val="thaiDistribute"/>
        <w:rPr>
          <w:rFonts w:asciiTheme="majorBidi" w:hAnsiTheme="majorBidi" w:cstheme="majorBidi"/>
          <w:sz w:val="28"/>
          <w:szCs w:val="28"/>
          <w:cs/>
        </w:rPr>
      </w:pPr>
      <w:r w:rsidRPr="001D0CEB">
        <w:rPr>
          <w:rFonts w:asciiTheme="majorBidi" w:hAnsiTheme="majorBidi" w:cstheme="majorBidi"/>
          <w:spacing w:val="-8"/>
          <w:sz w:val="28"/>
          <w:szCs w:val="28"/>
          <w:cs/>
        </w:rPr>
        <w:t>สินทรัพย์ภาษีเงินได้รอการตัดบัญชีจะรับรู้เมื่อบริษัทคาดการณ์ได้แน่นอนว่าจะมีประโยชน์ทางภาษีในอนาคต</w:t>
      </w:r>
      <w:r w:rsidRPr="001D0CEB">
        <w:rPr>
          <w:rFonts w:asciiTheme="majorBidi" w:hAnsiTheme="majorBidi" w:cstheme="majorBidi"/>
          <w:sz w:val="28"/>
          <w:szCs w:val="28"/>
          <w:cs/>
        </w:rPr>
        <w:t xml:space="preserve"> และโอกาสที่บริษัทจะมีกำไรทางภาษีเพียงพอที่จะสามารถใช้ประโยชน์จากผลขาดทุนทางภาษีสะสม</w:t>
      </w:r>
    </w:p>
    <w:p w14:paraId="24263736" w14:textId="77777777" w:rsidR="008733B6" w:rsidRPr="001D0CEB" w:rsidRDefault="008733B6" w:rsidP="00210E14">
      <w:pPr>
        <w:pStyle w:val="ListParagraph"/>
        <w:numPr>
          <w:ilvl w:val="2"/>
          <w:numId w:val="13"/>
        </w:numPr>
        <w:spacing w:after="0" w:line="240" w:lineRule="auto"/>
        <w:ind w:left="1541" w:right="29" w:hanging="547"/>
        <w:contextualSpacing w:val="0"/>
        <w:jc w:val="thaiDistribute"/>
        <w:rPr>
          <w:rFonts w:asciiTheme="majorBidi" w:hAnsiTheme="majorBidi" w:cstheme="majorBidi"/>
          <w:sz w:val="28"/>
        </w:rPr>
      </w:pPr>
      <w:r w:rsidRPr="001D0CEB">
        <w:rPr>
          <w:rFonts w:asciiTheme="majorBidi" w:hAnsiTheme="majorBidi" w:cstheme="majorBidi"/>
          <w:sz w:val="28"/>
          <w:cs/>
        </w:rPr>
        <w:t>ภาระผูกพันผลประโยชน์พนักงาน</w:t>
      </w:r>
    </w:p>
    <w:p w14:paraId="6920D8AC" w14:textId="77777777" w:rsidR="008733B6" w:rsidRPr="001D0CEB" w:rsidRDefault="008733B6" w:rsidP="00E84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1526" w:right="29"/>
        <w:jc w:val="thaiDistribute"/>
        <w:rPr>
          <w:rFonts w:asciiTheme="majorBidi" w:hAnsiTheme="majorBidi" w:cstheme="majorBidi"/>
          <w:sz w:val="28"/>
          <w:szCs w:val="28"/>
          <w:cs/>
        </w:rPr>
      </w:pPr>
      <w:r w:rsidRPr="001D0CEB">
        <w:rPr>
          <w:rFonts w:asciiTheme="majorBidi" w:hAnsiTheme="majorBidi" w:cstheme="majorBidi"/>
          <w:sz w:val="28"/>
          <w:szCs w:val="28"/>
          <w:cs/>
        </w:rPr>
        <w:t>มูลค่าปัจจุบันของภาระผูกพันผลประโยชน์พนักงานขึ้นอยู่กับหลายปัจจัยที่ใช้ในการคำนวณตามหลักคณิตศาสตร์ประกันภัยโดยมีข้อสมมติฐานหลายตัว รวมถึงอัตราคิดลด การเปลี่ยนแปลงของข้อสมมติฐานเหล่านี้จะส่งผลกระทบต่อมูลค่าของภาระผูกพันดังกล่าว</w:t>
      </w:r>
    </w:p>
    <w:p w14:paraId="2AEE629B" w14:textId="77777777" w:rsidR="00071874" w:rsidRDefault="008733B6" w:rsidP="00873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1526" w:right="29"/>
        <w:jc w:val="thaiDistribute"/>
        <w:rPr>
          <w:rFonts w:asciiTheme="majorBidi" w:hAnsiTheme="majorBidi" w:cstheme="majorBidi"/>
          <w:sz w:val="28"/>
          <w:szCs w:val="28"/>
        </w:rPr>
      </w:pPr>
      <w:r w:rsidRPr="001D0CEB">
        <w:rPr>
          <w:rFonts w:asciiTheme="majorBidi" w:hAnsiTheme="majorBidi" w:cstheme="majorBidi"/>
          <w:sz w:val="28"/>
          <w:szCs w:val="28"/>
          <w:cs/>
        </w:rPr>
        <w:t xml:space="preserve">กลุ่มบริษัทได้พิจารณาอัตราคิดลดที่เหมาะสมในแต่ละปี ซึ่งได้แก่อัตราดอกเบี้ยที่ควรจะใช้ในการกำหนดมูลค่าปัจจุบันของประมาณการกระแสเงินสดที่คาดว่าจะต้องจ่ายภาระผูกพันผลประโยชน์พนักงาน </w:t>
      </w:r>
      <w:r w:rsidRPr="001D0CEB">
        <w:rPr>
          <w:rFonts w:asciiTheme="majorBidi" w:hAnsiTheme="majorBidi" w:cstheme="majorBidi" w:hint="cs"/>
          <w:sz w:val="28"/>
          <w:szCs w:val="28"/>
          <w:cs/>
        </w:rPr>
        <w:t xml:space="preserve">                  </w:t>
      </w:r>
      <w:r w:rsidRPr="001D0CEB">
        <w:rPr>
          <w:rFonts w:asciiTheme="majorBidi" w:hAnsiTheme="majorBidi" w:cstheme="majorBidi"/>
          <w:sz w:val="28"/>
          <w:szCs w:val="28"/>
          <w:cs/>
        </w:rPr>
        <w:t>ในการพิจารณาอัตราคิดลดที่เหมาะสมกลุ่มบริษัทพิจารณาใช้อัตราผลตอบแทนในตลาดของพันธบัตรรัฐบาล ซึ่งเป็นสกุลเงินเดียวกับสกุลเงินที่ต้องจ่ายชำระผลประโยชน์ และมีอายุครบกำหนดใกล้เคียงกับระยะเวลาที่ต้องจ่ายชำระภาระผูกพันที่เกี่ยวข้อง</w:t>
      </w:r>
    </w:p>
    <w:p w14:paraId="55FC13D1" w14:textId="6848D619" w:rsidR="00FD161C" w:rsidRPr="006538E2" w:rsidRDefault="006A2778" w:rsidP="00210E14">
      <w:pPr>
        <w:pStyle w:val="ListParagraph"/>
        <w:numPr>
          <w:ilvl w:val="2"/>
          <w:numId w:val="13"/>
        </w:numPr>
        <w:spacing w:after="0" w:line="240" w:lineRule="auto"/>
        <w:ind w:left="1541" w:right="29" w:hanging="547"/>
        <w:contextualSpacing w:val="0"/>
        <w:jc w:val="thaiDistribute"/>
        <w:rPr>
          <w:rFonts w:asciiTheme="majorBidi" w:hAnsiTheme="majorBidi" w:cstheme="majorBidi"/>
          <w:sz w:val="28"/>
          <w:cs/>
        </w:rPr>
      </w:pPr>
      <w:r w:rsidRPr="006538E2">
        <w:rPr>
          <w:rFonts w:asciiTheme="majorBidi" w:hAnsiTheme="majorBidi" w:cstheme="majorBidi" w:hint="cs"/>
          <w:sz w:val="28"/>
          <w:cs/>
        </w:rPr>
        <w:t>อสังหาริมทรัพย์เพื่อการลงทุน</w:t>
      </w:r>
    </w:p>
    <w:p w14:paraId="2EE3DA72" w14:textId="7DC637AE" w:rsidR="00F50FE3" w:rsidRPr="00F4003D" w:rsidRDefault="00F50FE3" w:rsidP="00F50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1530" w:right="29"/>
        <w:jc w:val="thaiDistribute"/>
        <w:rPr>
          <w:rFonts w:ascii="Browallia New" w:hAnsi="Browallia New" w:cs="Browallia New"/>
          <w:sz w:val="26"/>
          <w:szCs w:val="26"/>
        </w:rPr>
      </w:pPr>
      <w:r w:rsidRPr="006538E2">
        <w:rPr>
          <w:rFonts w:asciiTheme="majorBidi" w:hAnsiTheme="majorBidi" w:cstheme="majorBidi"/>
          <w:spacing w:val="-8"/>
          <w:sz w:val="28"/>
          <w:szCs w:val="28"/>
          <w:cs/>
        </w:rPr>
        <w:t>มูลค่ายุติธรรมของอสังหาริมทรัพย์เพื่อการลงทุน ซึ่งประเมินโดยผู้ประเมินอิสระ ค</w:t>
      </w:r>
      <w:r w:rsidRPr="006538E2">
        <w:rPr>
          <w:rFonts w:asciiTheme="majorBidi" w:hAnsiTheme="majorBidi" w:cstheme="majorBidi" w:hint="cs"/>
          <w:spacing w:val="-8"/>
          <w:sz w:val="28"/>
          <w:szCs w:val="28"/>
          <w:cs/>
        </w:rPr>
        <w:t>ำ</w:t>
      </w:r>
      <w:r w:rsidRPr="006538E2">
        <w:rPr>
          <w:rFonts w:asciiTheme="majorBidi" w:hAnsiTheme="majorBidi" w:cstheme="majorBidi"/>
          <w:spacing w:val="-8"/>
          <w:sz w:val="28"/>
          <w:szCs w:val="28"/>
          <w:cs/>
        </w:rPr>
        <w:t>นวณจากประมาณกา</w:t>
      </w:r>
      <w:r w:rsidRPr="006538E2">
        <w:rPr>
          <w:rFonts w:asciiTheme="majorBidi" w:hAnsiTheme="majorBidi" w:cstheme="majorBidi" w:hint="cs"/>
          <w:spacing w:val="-8"/>
          <w:sz w:val="28"/>
          <w:szCs w:val="28"/>
          <w:cs/>
        </w:rPr>
        <w:t>ร</w:t>
      </w:r>
      <w:r w:rsidRPr="006538E2">
        <w:rPr>
          <w:rFonts w:asciiTheme="majorBidi" w:hAnsiTheme="majorBidi" w:cstheme="majorBidi"/>
          <w:spacing w:val="-8"/>
          <w:sz w:val="28"/>
          <w:szCs w:val="28"/>
          <w:cs/>
        </w:rPr>
        <w:t>กระแสเงินสดคิดลดของค่าเช่าจากสัญญาเช่าในปัจจุบัน รวมถึงค่าเช่าในอนาคตภายใต้เงื่อนไขของตลาดที่มีอยู่ในปัจจุบันสุทธิจากกระแสเงินสดจ่ายต่างๆ ที่คาดว่าจะเกิดขึ้นเนื่องจากอสังหาริมทรัพย์ อัตราคิดลดที่ใช้สะท้อนถึงการประเมินสภาวะตลาดปัจจุบันในเรื่องมูลค่าของการเงินและปัจจัยความเสี่ยงที่เหมาะสม</w:t>
      </w:r>
    </w:p>
    <w:p w14:paraId="16498C5C" w14:textId="77777777" w:rsidR="008733B6" w:rsidRPr="001D0CEB" w:rsidRDefault="008733B6" w:rsidP="00210E14">
      <w:pPr>
        <w:pStyle w:val="ListParagraph"/>
        <w:numPr>
          <w:ilvl w:val="1"/>
          <w:numId w:val="12"/>
        </w:numPr>
        <w:spacing w:after="0" w:line="240" w:lineRule="auto"/>
        <w:ind w:left="990" w:hanging="450"/>
        <w:rPr>
          <w:rFonts w:asciiTheme="majorBidi" w:hAnsiTheme="majorBidi" w:cstheme="majorBidi"/>
          <w:sz w:val="28"/>
        </w:rPr>
      </w:pPr>
      <w:r w:rsidRPr="001D0CEB">
        <w:rPr>
          <w:rFonts w:asciiTheme="majorBidi" w:hAnsiTheme="majorBidi" w:cstheme="majorBidi"/>
          <w:sz w:val="28"/>
          <w:cs/>
        </w:rPr>
        <w:t>แหล่งข้อมูลสำคัญเกี่ยวกับความไม่แน่นอนของการประมาณการ</w:t>
      </w:r>
    </w:p>
    <w:p w14:paraId="1E9A53CE" w14:textId="77777777" w:rsidR="008733B6" w:rsidRPr="001D0CEB" w:rsidRDefault="008733B6" w:rsidP="00222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4" w:right="29"/>
        <w:jc w:val="thaiDistribute"/>
        <w:rPr>
          <w:rFonts w:asciiTheme="majorBidi" w:hAnsiTheme="majorBidi" w:cstheme="majorBidi"/>
          <w:spacing w:val="-4"/>
          <w:sz w:val="28"/>
          <w:szCs w:val="28"/>
          <w:cs/>
        </w:rPr>
      </w:pPr>
      <w:r w:rsidRPr="001D0CEB">
        <w:rPr>
          <w:rFonts w:asciiTheme="majorBidi" w:hAnsiTheme="majorBidi" w:cstheme="majorBidi"/>
          <w:spacing w:val="-4"/>
          <w:sz w:val="28"/>
          <w:szCs w:val="28"/>
          <w:cs/>
        </w:rPr>
        <w:t>กลุ่มบริษัทมีประมาณการทางบัญชี ซึ่งใช้ข้อสมมติฐานที่เกี่ยวข้องกับผลของเหตุการณ์ในอนาคต ถึงแม้ว่าการประมาณการของผู้บริหารได้พิจารณาอย่างสมเหตุสมผลภายใต้เหตุการณ์ ณ ขณะนั้น ผลที่เกิดขึ้นจริงอาจมีความแตกต่างไปจากประมาณการนั้น ประมาณทางการบัญชีที่สำคัญและข้อสมมติฐานที่มีความเสี่ยงอย่างเป็นสาระสำคัญที่อาจเป็นเหตุให้เกิดการปรับปรุงยอดคงเหลือของสินทรัพย์และหนี้สินในรอบระยะเวลาบัญชีหน้า มีดังนี้</w:t>
      </w:r>
    </w:p>
    <w:p w14:paraId="218DCA06" w14:textId="77777777" w:rsidR="008733B6" w:rsidRPr="001D0CEB" w:rsidRDefault="008733B6" w:rsidP="00210E14">
      <w:pPr>
        <w:pStyle w:val="ListParagraph"/>
        <w:numPr>
          <w:ilvl w:val="3"/>
          <w:numId w:val="14"/>
        </w:numPr>
        <w:spacing w:after="0" w:line="240" w:lineRule="auto"/>
        <w:ind w:left="1541" w:right="29" w:hanging="547"/>
        <w:contextualSpacing w:val="0"/>
        <w:rPr>
          <w:rFonts w:asciiTheme="majorBidi" w:hAnsiTheme="majorBidi" w:cstheme="majorBidi"/>
          <w:sz w:val="28"/>
        </w:rPr>
      </w:pPr>
      <w:r w:rsidRPr="001D0CEB">
        <w:rPr>
          <w:rFonts w:asciiTheme="majorBidi" w:hAnsiTheme="majorBidi" w:cstheme="majorBidi"/>
          <w:sz w:val="28"/>
          <w:cs/>
        </w:rPr>
        <w:t>การคำนวณมูลค่าที่คาดว่าจะได้รับคืน</w:t>
      </w:r>
    </w:p>
    <w:p w14:paraId="578C06E5" w14:textId="77777777" w:rsidR="008733B6" w:rsidRPr="001D0CEB" w:rsidRDefault="008733B6" w:rsidP="00222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6" w:right="29"/>
        <w:jc w:val="thaiDistribute"/>
        <w:rPr>
          <w:rFonts w:asciiTheme="majorBidi" w:hAnsiTheme="majorBidi" w:cstheme="majorBidi"/>
          <w:sz w:val="28"/>
          <w:szCs w:val="28"/>
          <w:cs/>
        </w:rPr>
      </w:pPr>
      <w:r w:rsidRPr="001D0CEB">
        <w:rPr>
          <w:rFonts w:asciiTheme="majorBidi" w:hAnsiTheme="majorBidi" w:cstheme="majorBidi"/>
          <w:sz w:val="28"/>
          <w:szCs w:val="28"/>
          <w:cs/>
        </w:rPr>
        <w:t>ในการคำนวณมูลค่าที่คาดว่าจะได้รับคืนผู้บริหารของกลุ่มบริษัทประมาณการกระแสเงินสดที่จะได้รับในอนาคตจะคิดลดเป็นมูลค่าปัจจุบันโดยใช้อัตราคิดลดก่อนคำนวณภาษีเงินได้เพื่อให้สะท้อนมูลค่าที่อาจประเมินได้ในตลาดปัจจุบัน ซึ่งแปรไปตามเวลาและความเสี่ยงที่มีต่อสินทรัพย์ สำหรับสินทรัพย์ที่</w:t>
      </w:r>
      <w:r w:rsidRPr="001D0CEB">
        <w:rPr>
          <w:rFonts w:asciiTheme="majorBidi" w:hAnsiTheme="majorBidi" w:cstheme="majorBidi" w:hint="cs"/>
          <w:sz w:val="28"/>
          <w:szCs w:val="28"/>
          <w:cs/>
        </w:rPr>
        <w:t xml:space="preserve">         </w:t>
      </w:r>
      <w:r w:rsidRPr="001D0CEB">
        <w:rPr>
          <w:rFonts w:asciiTheme="majorBidi" w:hAnsiTheme="majorBidi" w:cstheme="majorBidi"/>
          <w:sz w:val="28"/>
          <w:szCs w:val="28"/>
          <w:cs/>
        </w:rPr>
        <w:t>ไม่ก่อให้เกิดกระแสเงินสดรับโดยอิสระจากสินทรัพย์อื่น จะพิจารณามูลค่าที่คาดว่าจะได้รับคืนรวมกับหน่วยสินทรัพย์ที่ก่อให้เกิดเงินสดที่สินทรัพย์นั้นเกี่ยวข้องด้วย</w:t>
      </w:r>
    </w:p>
    <w:p w14:paraId="31F15A4E" w14:textId="77777777" w:rsidR="008733B6" w:rsidRPr="001D0CEB" w:rsidRDefault="008733B6" w:rsidP="00210E14">
      <w:pPr>
        <w:pStyle w:val="ListParagraph"/>
        <w:numPr>
          <w:ilvl w:val="3"/>
          <w:numId w:val="14"/>
        </w:numPr>
        <w:spacing w:after="0" w:line="240" w:lineRule="auto"/>
        <w:ind w:left="1541" w:right="29" w:hanging="547"/>
        <w:contextualSpacing w:val="0"/>
        <w:rPr>
          <w:rFonts w:asciiTheme="majorBidi" w:hAnsiTheme="majorBidi" w:cstheme="majorBidi"/>
          <w:sz w:val="28"/>
        </w:rPr>
      </w:pPr>
      <w:r w:rsidRPr="001D0CEB">
        <w:rPr>
          <w:rFonts w:asciiTheme="majorBidi" w:hAnsiTheme="majorBidi" w:cstheme="majorBidi"/>
          <w:sz w:val="28"/>
          <w:cs/>
        </w:rPr>
        <w:t>การด้อยค่าของค่าความนิยม</w:t>
      </w:r>
    </w:p>
    <w:p w14:paraId="13223762" w14:textId="77777777" w:rsidR="008733B6" w:rsidRPr="001D0CEB" w:rsidRDefault="008733B6" w:rsidP="00222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6" w:right="29"/>
        <w:jc w:val="thaiDistribute"/>
        <w:rPr>
          <w:rFonts w:asciiTheme="majorBidi" w:hAnsiTheme="majorBidi" w:cstheme="majorBidi"/>
          <w:sz w:val="28"/>
          <w:szCs w:val="28"/>
        </w:rPr>
      </w:pPr>
      <w:r w:rsidRPr="001D0CEB">
        <w:rPr>
          <w:rFonts w:asciiTheme="majorBidi" w:hAnsiTheme="majorBidi" w:cstheme="majorBidi"/>
          <w:sz w:val="28"/>
          <w:szCs w:val="28"/>
          <w:cs/>
        </w:rPr>
        <w:t>การประเมินการด้อยค่าของค่าความนิยมจำเป็นต้องใช้การประมาณการมูลค่าจากการใช้ของหน่วยสินทรัพย์ที่ก่อให้เกิดเงินสดซึ่งมีการปันส่วนค่าความนิยมให้ ในการคำนวณมูลค่าจากการใช้นั้น ผู้บริหารของกลุ่มบริษัทได้ประมาณกระแสเงินสดในอนาคตที่คาดว่าจะได้รับจากหน่วยสินทรัพย์ที่ก่อให้เกิด</w:t>
      </w:r>
      <w:r w:rsidRPr="001D0CEB">
        <w:rPr>
          <w:rFonts w:asciiTheme="majorBidi" w:hAnsiTheme="majorBidi" w:cstheme="majorBidi" w:hint="cs"/>
          <w:sz w:val="28"/>
          <w:szCs w:val="28"/>
          <w:cs/>
        </w:rPr>
        <w:t xml:space="preserve">          </w:t>
      </w:r>
      <w:r w:rsidRPr="001D0CEB">
        <w:rPr>
          <w:rFonts w:asciiTheme="majorBidi" w:hAnsiTheme="majorBidi" w:cstheme="majorBidi"/>
          <w:sz w:val="28"/>
          <w:szCs w:val="28"/>
          <w:cs/>
        </w:rPr>
        <w:t>เงินสดและคำนวณคิดลดเป็นมูลค่าปัจจุบันโดยใช้อัตราคิดลดที่เหมาะสม หากกระแสเงินสดในอนาคตที่เกิดจริงน้อยกว่าที่คาดการณ์ไว้ แสดงว่าอาจมีขาดทุนจากการด้อยค่าในจำนวนที่เป็นสาระสำคัญเกิดขึ้น</w:t>
      </w:r>
    </w:p>
    <w:p w14:paraId="22B3644C" w14:textId="77777777" w:rsidR="008733B6" w:rsidRPr="001D0CEB" w:rsidRDefault="008733B6" w:rsidP="00210E14">
      <w:pPr>
        <w:pStyle w:val="ListParagraph"/>
        <w:numPr>
          <w:ilvl w:val="3"/>
          <w:numId w:val="14"/>
        </w:numPr>
        <w:spacing w:after="0" w:line="240" w:lineRule="auto"/>
        <w:ind w:left="1541" w:right="29" w:hanging="547"/>
        <w:contextualSpacing w:val="0"/>
        <w:rPr>
          <w:rFonts w:asciiTheme="majorBidi" w:hAnsiTheme="majorBidi" w:cstheme="majorBidi"/>
          <w:sz w:val="28"/>
        </w:rPr>
      </w:pPr>
      <w:r w:rsidRPr="001D0CEB">
        <w:rPr>
          <w:rFonts w:asciiTheme="majorBidi" w:hAnsiTheme="majorBidi" w:cstheme="majorBidi"/>
          <w:sz w:val="28"/>
          <w:cs/>
        </w:rPr>
        <w:t>ค่าเผื่อสินค้าล้าสมัยและสินค้าเคลื่อนไหวช้า</w:t>
      </w:r>
    </w:p>
    <w:p w14:paraId="08977873" w14:textId="482A0729" w:rsidR="0095231D" w:rsidRPr="001D0CEB" w:rsidRDefault="008733B6" w:rsidP="00222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6" w:right="29"/>
        <w:jc w:val="thaiDistribute"/>
        <w:rPr>
          <w:rFonts w:asciiTheme="majorBidi" w:hAnsiTheme="majorBidi" w:cstheme="majorBidi"/>
          <w:sz w:val="28"/>
          <w:szCs w:val="28"/>
          <w:cs/>
        </w:rPr>
      </w:pPr>
      <w:r w:rsidRPr="001D0CEB">
        <w:rPr>
          <w:rFonts w:asciiTheme="majorBidi" w:hAnsiTheme="majorBidi" w:cstheme="majorBidi"/>
          <w:sz w:val="28"/>
          <w:szCs w:val="28"/>
          <w:cs/>
        </w:rPr>
        <w:t>กลุ่มบริษัทได้ตั้งค่าเผื่อสินค้าล้าสมัยและสินค้าเคลื่อนไหวช้า โดยพิจารณาจากประมาณการที่ดีที่สุด</w:t>
      </w:r>
      <w:r w:rsidRPr="001D0CEB">
        <w:rPr>
          <w:rFonts w:asciiTheme="majorBidi" w:hAnsiTheme="majorBidi" w:cstheme="majorBidi" w:hint="cs"/>
          <w:sz w:val="28"/>
          <w:szCs w:val="28"/>
          <w:cs/>
        </w:rPr>
        <w:t xml:space="preserve">                 </w:t>
      </w:r>
      <w:r w:rsidRPr="001D0CEB">
        <w:rPr>
          <w:rFonts w:asciiTheme="majorBidi" w:hAnsiTheme="majorBidi" w:cstheme="majorBidi"/>
          <w:sz w:val="28"/>
          <w:szCs w:val="28"/>
          <w:cs/>
        </w:rPr>
        <w:t>ของผู้บริหารสำหรับมูลค่าสุทธิที่จะได้รับของสินค้าคงเหลือจากการพิจารณาสินค้าล้าสมัย เสียหาย</w:t>
      </w:r>
      <w:r w:rsidRPr="001D0CEB">
        <w:rPr>
          <w:rFonts w:asciiTheme="majorBidi" w:hAnsiTheme="majorBidi" w:cstheme="majorBidi" w:hint="cs"/>
          <w:sz w:val="28"/>
          <w:szCs w:val="28"/>
          <w:cs/>
        </w:rPr>
        <w:t xml:space="preserve">                </w:t>
      </w:r>
      <w:r w:rsidRPr="001D0CEB">
        <w:rPr>
          <w:rFonts w:asciiTheme="majorBidi" w:hAnsiTheme="majorBidi" w:cstheme="majorBidi"/>
          <w:sz w:val="28"/>
          <w:szCs w:val="28"/>
          <w:cs/>
        </w:rPr>
        <w:t xml:space="preserve"> หรือเสื่อมคุณภาพ และวิเคราะห์อายุสินค้าคงเหลือ ณ วันสิ้นรอบระยะเวลารายงาน</w:t>
      </w:r>
    </w:p>
    <w:p w14:paraId="56DE8380" w14:textId="77777777" w:rsidR="008733B6" w:rsidRPr="001D0CEB" w:rsidRDefault="008733B6" w:rsidP="00210E14">
      <w:pPr>
        <w:pStyle w:val="ListParagraph"/>
        <w:numPr>
          <w:ilvl w:val="3"/>
          <w:numId w:val="14"/>
        </w:numPr>
        <w:spacing w:after="0" w:line="240" w:lineRule="auto"/>
        <w:ind w:left="1541" w:right="29" w:hanging="547"/>
        <w:contextualSpacing w:val="0"/>
        <w:rPr>
          <w:rFonts w:asciiTheme="majorBidi" w:hAnsiTheme="majorBidi" w:cstheme="majorBidi"/>
          <w:sz w:val="28"/>
        </w:rPr>
      </w:pPr>
      <w:r w:rsidRPr="001D0CEB">
        <w:rPr>
          <w:rFonts w:asciiTheme="majorBidi" w:hAnsiTheme="majorBidi" w:cstheme="majorBidi"/>
          <w:sz w:val="28"/>
          <w:cs/>
        </w:rPr>
        <w:t>การคำนวณค่าเผื่อผลขาดทุนด้านเครดิตที่คาดว่าจะเกิดขึ้น</w:t>
      </w:r>
    </w:p>
    <w:p w14:paraId="3167B2D2" w14:textId="77777777" w:rsidR="008733B6" w:rsidRPr="001D0CEB" w:rsidRDefault="008733B6" w:rsidP="00222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6" w:right="29"/>
        <w:jc w:val="thaiDistribute"/>
        <w:rPr>
          <w:rFonts w:asciiTheme="majorBidi" w:hAnsiTheme="majorBidi" w:cstheme="majorBidi"/>
          <w:sz w:val="28"/>
          <w:szCs w:val="28"/>
        </w:rPr>
      </w:pPr>
      <w:r w:rsidRPr="001D0CEB">
        <w:rPr>
          <w:rFonts w:asciiTheme="majorBidi" w:hAnsiTheme="majorBidi" w:cstheme="majorBidi"/>
          <w:sz w:val="28"/>
          <w:szCs w:val="28"/>
          <w:cs/>
        </w:rPr>
        <w:t>เมื่อวัดมูลค่าผลขาดทุนด้านเครดิตที่คาดว่าจะเกิดขึ้น กลุ่มบริษัทใช้ความสมเหตุสมผลและประกอบกับข้อมูลการคาดการณ์เหตุการณ์ในอนาคตที่ขึ้นอยู่กับสมมติฐานสำหรับการเคลื่อนไหวในอนาคตของตัวผลักดันทางเศรษฐกิจที่แตกต่างกันและผลกระทบจากตัวผลักดันกับแต่ละรายการ</w:t>
      </w:r>
    </w:p>
    <w:p w14:paraId="7243FCA6" w14:textId="706591CE" w:rsidR="008733B6" w:rsidRPr="001D0CEB" w:rsidRDefault="008733B6" w:rsidP="00222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1525" w:right="28"/>
        <w:jc w:val="thaiDistribute"/>
        <w:rPr>
          <w:rFonts w:asciiTheme="majorBidi" w:hAnsiTheme="majorBidi" w:cstheme="majorBidi"/>
          <w:spacing w:val="-4"/>
          <w:sz w:val="28"/>
          <w:szCs w:val="28"/>
          <w:cs/>
        </w:rPr>
      </w:pPr>
      <w:r w:rsidRPr="001D0CEB">
        <w:rPr>
          <w:rFonts w:asciiTheme="majorBidi" w:hAnsiTheme="majorBidi" w:cstheme="majorBidi"/>
          <w:spacing w:val="-4"/>
          <w:sz w:val="28"/>
          <w:szCs w:val="28"/>
          <w:cs/>
        </w:rPr>
        <w:t>ร้อย</w:t>
      </w:r>
      <w:r w:rsidRPr="001D0CEB">
        <w:rPr>
          <w:rFonts w:asciiTheme="majorBidi" w:hAnsiTheme="majorBidi" w:cstheme="majorBidi"/>
          <w:sz w:val="28"/>
          <w:szCs w:val="28"/>
          <w:cs/>
        </w:rPr>
        <w:t>ละ</w:t>
      </w:r>
      <w:r w:rsidRPr="001D0CEB">
        <w:rPr>
          <w:rFonts w:asciiTheme="majorBidi" w:hAnsiTheme="majorBidi" w:cstheme="majorBidi"/>
          <w:spacing w:val="-4"/>
          <w:sz w:val="28"/>
          <w:szCs w:val="28"/>
          <w:cs/>
        </w:rPr>
        <w:t>ของความเสียหายที่อาจจะเกิดขึ้นเมื่อลูกหนี้ปฏิบัติผิดสัญญา เป็นการประมาณการของผลขาดทุนที่เกิดขึ้นจากการปฏิบัติผิดสัญญา โดยขึ้นอยู่กับผลแตกต่างระหว่างกระแสเงินสดตามสัญญาที่ครบกำหนดและสิ่งที่ผู้ให้กู้คาดหวังจะได้รับ โดยพิจารณาถึงกระแสเงินสดที่เกิดขึ้นจากหลักประกันและการรับประกันด้านเครดิตของสินทรัพย์โดยรวม</w:t>
      </w:r>
    </w:p>
    <w:p w14:paraId="5917BC62" w14:textId="5875D151" w:rsidR="004F1F71" w:rsidRPr="00222B8B" w:rsidRDefault="008733B6" w:rsidP="00222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1525" w:right="28"/>
        <w:jc w:val="thaiDistribute"/>
        <w:rPr>
          <w:rFonts w:ascii="Angsana New" w:hAnsi="Angsana New"/>
          <w:b/>
          <w:bCs/>
          <w:spacing w:val="-4"/>
          <w:sz w:val="28"/>
          <w:szCs w:val="28"/>
          <w:cs/>
        </w:rPr>
      </w:pPr>
      <w:r w:rsidRPr="00222B8B">
        <w:rPr>
          <w:rFonts w:asciiTheme="majorBidi" w:hAnsiTheme="majorBidi" w:cstheme="majorBidi"/>
          <w:spacing w:val="-4"/>
          <w:sz w:val="28"/>
          <w:szCs w:val="28"/>
          <w:cs/>
        </w:rPr>
        <w:t>ความน่าจะเป็นของการปฏิบัติผิดสัญญา ประกอบด้วย ข้อมูลนำเข้าที่สำคัญในการวัดมูลค่าผลขาดทุนด้านเครดิตที่คาดว่าจะเกิดขึ้น ความน่าจะเป็นของการปฏิบัติผิดสัญญา คือประมาณการของโอกาสที่จะปฏิบัติผิดสัญญาตลอดช่วงเวลา การคำนวณรวมถึงข้อมูลในอดีต สมมติฐาน และความคาดหวังของสภาวะในอนาคต</w:t>
      </w:r>
    </w:p>
    <w:p w14:paraId="76C828DD" w14:textId="0DB5269A" w:rsidR="0099253D" w:rsidRPr="00D0093C" w:rsidRDefault="005E13B9" w:rsidP="00827A37">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47" w:hanging="547"/>
        <w:jc w:val="thaiDistribute"/>
        <w:rPr>
          <w:rFonts w:ascii="Angsana New" w:hAnsi="Angsana New"/>
          <w:b/>
          <w:bCs/>
          <w:sz w:val="28"/>
          <w:szCs w:val="28"/>
        </w:rPr>
      </w:pPr>
      <w:r w:rsidRPr="005E13B9">
        <w:rPr>
          <w:rFonts w:ascii="Angsana New" w:hAnsi="Angsana New"/>
          <w:b/>
          <w:bCs/>
          <w:sz w:val="28"/>
          <w:szCs w:val="28"/>
          <w:cs/>
        </w:rPr>
        <w:t>เงินสดและรายการเทียบเท่าเงินสด</w:t>
      </w:r>
    </w:p>
    <w:p w14:paraId="4341988F" w14:textId="39367148" w:rsidR="00584540" w:rsidRDefault="00653284" w:rsidP="000F0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94" w:hanging="547"/>
        <w:jc w:val="thaiDistribute"/>
        <w:rPr>
          <w:rFonts w:ascii="Angsana New" w:hAnsi="Angsana New"/>
          <w:sz w:val="28"/>
          <w:szCs w:val="28"/>
          <w:lang w:eastAsia="th-TH"/>
        </w:rPr>
      </w:pPr>
      <w:r w:rsidRPr="00653284">
        <w:rPr>
          <w:rFonts w:ascii="Angsana New" w:hAnsi="Angsana New"/>
          <w:sz w:val="28"/>
          <w:szCs w:val="28"/>
          <w:cs/>
          <w:lang w:eastAsia="th-TH"/>
        </w:rPr>
        <w:t xml:space="preserve">เงินสดและรายการเทียบเท่าเงินสด ณ วันที่ </w:t>
      </w:r>
      <w:r w:rsidR="005715CE" w:rsidRPr="005715CE">
        <w:rPr>
          <w:rFonts w:ascii="Angsana New" w:hAnsi="Angsana New"/>
          <w:sz w:val="28"/>
          <w:szCs w:val="28"/>
          <w:lang w:eastAsia="th-TH"/>
        </w:rPr>
        <w:t>31</w:t>
      </w:r>
      <w:r w:rsidRPr="00653284">
        <w:rPr>
          <w:rFonts w:ascii="Angsana New" w:hAnsi="Angsana New"/>
          <w:sz w:val="28"/>
          <w:szCs w:val="28"/>
          <w:cs/>
          <w:lang w:eastAsia="th-TH"/>
        </w:rPr>
        <w:t xml:space="preserve"> ธันวาคม มีดังนี้</w:t>
      </w:r>
    </w:p>
    <w:p w14:paraId="168AC4EB" w14:textId="599FC73C" w:rsidR="00BF58E5" w:rsidRPr="00BF58E5" w:rsidRDefault="00E84309" w:rsidP="00E84309">
      <w:pPr>
        <w:ind w:left="6549"/>
        <w:rPr>
          <w:rFonts w:asciiTheme="majorBidi" w:hAnsiTheme="majorBidi" w:cstheme="majorBidi"/>
          <w:b/>
          <w:bCs/>
          <w:sz w:val="28"/>
          <w:szCs w:val="28"/>
          <w:lang w:val="en-GB"/>
        </w:rPr>
      </w:pPr>
      <w:r>
        <w:rPr>
          <w:rFonts w:asciiTheme="majorBidi" w:hAnsiTheme="majorBidi" w:cstheme="majorBidi" w:hint="cs"/>
          <w:b/>
          <w:bCs/>
          <w:sz w:val="28"/>
          <w:szCs w:val="28"/>
          <w:cs/>
          <w:lang w:val="en-GB"/>
        </w:rPr>
        <w:t xml:space="preserve">     </w:t>
      </w:r>
      <w:r w:rsidR="00BF58E5" w:rsidRPr="00BF58E5">
        <w:rPr>
          <w:rFonts w:asciiTheme="majorBidi" w:hAnsiTheme="majorBidi" w:cstheme="majorBidi"/>
          <w:b/>
          <w:bCs/>
          <w:sz w:val="28"/>
          <w:szCs w:val="28"/>
          <w:cs/>
          <w:lang w:val="en-GB"/>
        </w:rPr>
        <w:t>พันบาท</w:t>
      </w:r>
    </w:p>
    <w:tbl>
      <w:tblPr>
        <w:tblW w:w="8838" w:type="dxa"/>
        <w:tblInd w:w="450" w:type="dxa"/>
        <w:tblLayout w:type="fixed"/>
        <w:tblCellMar>
          <w:left w:w="0" w:type="dxa"/>
          <w:right w:w="0" w:type="dxa"/>
        </w:tblCellMar>
        <w:tblLook w:val="04A0" w:firstRow="1" w:lastRow="0" w:firstColumn="1" w:lastColumn="0" w:noHBand="0" w:noVBand="1"/>
      </w:tblPr>
      <w:tblGrid>
        <w:gridCol w:w="4680"/>
        <w:gridCol w:w="986"/>
        <w:gridCol w:w="90"/>
        <w:gridCol w:w="997"/>
        <w:gridCol w:w="90"/>
        <w:gridCol w:w="900"/>
        <w:gridCol w:w="105"/>
        <w:gridCol w:w="990"/>
      </w:tblGrid>
      <w:tr w:rsidR="00570AA0" w:rsidRPr="001C2974" w14:paraId="4EFFC1F1" w14:textId="77777777" w:rsidTr="00E84309">
        <w:trPr>
          <w:trHeight w:val="144"/>
        </w:trPr>
        <w:tc>
          <w:tcPr>
            <w:tcW w:w="4680" w:type="dxa"/>
          </w:tcPr>
          <w:p w14:paraId="65BB0BE7" w14:textId="77777777" w:rsidR="00570AA0" w:rsidRPr="009223B8" w:rsidRDefault="00570AA0">
            <w:pPr>
              <w:tabs>
                <w:tab w:val="clear" w:pos="907"/>
                <w:tab w:val="left" w:pos="360"/>
                <w:tab w:val="left" w:pos="900"/>
              </w:tabs>
              <w:ind w:right="72" w:firstLine="878"/>
              <w:jc w:val="both"/>
              <w:rPr>
                <w:rFonts w:asciiTheme="majorBidi" w:hAnsiTheme="majorBidi" w:cstheme="majorBidi"/>
                <w:b/>
                <w:bCs/>
                <w:sz w:val="28"/>
                <w:szCs w:val="28"/>
                <w:cs/>
                <w:lang w:val="en-GB"/>
              </w:rPr>
            </w:pPr>
          </w:p>
        </w:tc>
        <w:tc>
          <w:tcPr>
            <w:tcW w:w="2073" w:type="dxa"/>
            <w:gridSpan w:val="3"/>
          </w:tcPr>
          <w:p w14:paraId="53C49600" w14:textId="77777777" w:rsidR="00570AA0" w:rsidRPr="009223B8" w:rsidRDefault="00570AA0">
            <w:pPr>
              <w:tabs>
                <w:tab w:val="clear" w:pos="907"/>
                <w:tab w:val="left" w:pos="360"/>
                <w:tab w:val="left" w:pos="900"/>
              </w:tabs>
              <w:jc w:val="center"/>
              <w:rPr>
                <w:rFonts w:asciiTheme="majorBidi" w:hAnsiTheme="majorBidi" w:cstheme="majorBidi"/>
                <w:b/>
                <w:bCs/>
                <w:sz w:val="28"/>
                <w:szCs w:val="28"/>
                <w:cs/>
                <w:lang w:val="en-GB"/>
              </w:rPr>
            </w:pPr>
            <w:r w:rsidRPr="009223B8">
              <w:rPr>
                <w:rFonts w:asciiTheme="majorBidi" w:hAnsiTheme="majorBidi" w:cstheme="majorBidi"/>
                <w:b/>
                <w:bCs/>
                <w:sz w:val="28"/>
                <w:szCs w:val="28"/>
                <w:cs/>
                <w:lang w:val="en-GB"/>
              </w:rPr>
              <w:t>งบการเงินรวม</w:t>
            </w:r>
          </w:p>
        </w:tc>
        <w:tc>
          <w:tcPr>
            <w:tcW w:w="90" w:type="dxa"/>
          </w:tcPr>
          <w:p w14:paraId="37BB6C38" w14:textId="77777777" w:rsidR="00570AA0" w:rsidRPr="009223B8" w:rsidRDefault="00570AA0">
            <w:pPr>
              <w:tabs>
                <w:tab w:val="clear" w:pos="907"/>
                <w:tab w:val="left" w:pos="360"/>
                <w:tab w:val="left" w:pos="900"/>
              </w:tabs>
              <w:ind w:right="65"/>
              <w:jc w:val="center"/>
              <w:rPr>
                <w:rFonts w:asciiTheme="majorBidi" w:hAnsiTheme="majorBidi" w:cstheme="majorBidi"/>
                <w:b/>
                <w:bCs/>
                <w:sz w:val="28"/>
                <w:szCs w:val="28"/>
                <w:cs/>
                <w:lang w:val="en-GB"/>
              </w:rPr>
            </w:pPr>
          </w:p>
        </w:tc>
        <w:tc>
          <w:tcPr>
            <w:tcW w:w="1995" w:type="dxa"/>
            <w:gridSpan w:val="3"/>
          </w:tcPr>
          <w:p w14:paraId="2C33819A" w14:textId="77777777" w:rsidR="00570AA0" w:rsidRPr="009223B8" w:rsidRDefault="00570AA0">
            <w:pPr>
              <w:tabs>
                <w:tab w:val="clear" w:pos="907"/>
                <w:tab w:val="left" w:pos="360"/>
                <w:tab w:val="left" w:pos="900"/>
              </w:tabs>
              <w:jc w:val="center"/>
              <w:rPr>
                <w:rFonts w:asciiTheme="majorBidi" w:hAnsiTheme="majorBidi" w:cstheme="majorBidi"/>
                <w:b/>
                <w:bCs/>
                <w:sz w:val="28"/>
                <w:szCs w:val="28"/>
                <w:cs/>
                <w:lang w:val="en-GB"/>
              </w:rPr>
            </w:pPr>
            <w:r w:rsidRPr="009223B8">
              <w:rPr>
                <w:rFonts w:asciiTheme="majorBidi" w:hAnsiTheme="majorBidi" w:cstheme="majorBidi"/>
                <w:b/>
                <w:bCs/>
                <w:sz w:val="28"/>
                <w:szCs w:val="28"/>
                <w:cs/>
                <w:lang w:val="en-GB"/>
              </w:rPr>
              <w:t>งบการเงินเฉพาะกิจการ</w:t>
            </w:r>
          </w:p>
        </w:tc>
      </w:tr>
      <w:tr w:rsidR="00DC6854" w:rsidRPr="001C2974" w14:paraId="287E87BA" w14:textId="77777777" w:rsidTr="00E84309">
        <w:trPr>
          <w:trHeight w:val="144"/>
        </w:trPr>
        <w:tc>
          <w:tcPr>
            <w:tcW w:w="4680" w:type="dxa"/>
          </w:tcPr>
          <w:p w14:paraId="44C021F4" w14:textId="77777777" w:rsidR="00DC6854" w:rsidRPr="009223B8" w:rsidRDefault="00DC6854" w:rsidP="00DC6854">
            <w:pPr>
              <w:tabs>
                <w:tab w:val="clear" w:pos="907"/>
                <w:tab w:val="left" w:pos="360"/>
                <w:tab w:val="left" w:pos="900"/>
              </w:tabs>
              <w:ind w:right="65" w:firstLine="882"/>
              <w:jc w:val="both"/>
              <w:rPr>
                <w:rFonts w:asciiTheme="majorBidi" w:hAnsiTheme="majorBidi" w:cstheme="majorBidi"/>
                <w:b/>
                <w:bCs/>
                <w:sz w:val="28"/>
                <w:szCs w:val="28"/>
                <w:cs/>
                <w:lang w:val="en-GB"/>
              </w:rPr>
            </w:pPr>
          </w:p>
        </w:tc>
        <w:tc>
          <w:tcPr>
            <w:tcW w:w="986" w:type="dxa"/>
          </w:tcPr>
          <w:p w14:paraId="19E35A98" w14:textId="054D5F07" w:rsidR="00DC6854" w:rsidRPr="009223B8" w:rsidRDefault="00DC6854" w:rsidP="00DC6854">
            <w:pPr>
              <w:ind w:right="72" w:firstLine="152"/>
              <w:jc w:val="center"/>
              <w:rPr>
                <w:rFonts w:asciiTheme="majorBidi" w:hAnsiTheme="majorBidi" w:cstheme="majorBidi"/>
                <w:b/>
                <w:bCs/>
                <w:sz w:val="28"/>
                <w:szCs w:val="28"/>
                <w:cs/>
                <w:lang w:val="en-GB"/>
              </w:rPr>
            </w:pPr>
            <w:r w:rsidRPr="005715CE">
              <w:rPr>
                <w:rFonts w:asciiTheme="majorBidi" w:hAnsiTheme="majorBidi" w:cstheme="majorBidi"/>
                <w:b/>
                <w:bCs/>
                <w:sz w:val="28"/>
                <w:szCs w:val="28"/>
              </w:rPr>
              <w:t>256</w:t>
            </w:r>
            <w:r>
              <w:rPr>
                <w:rFonts w:asciiTheme="majorBidi" w:hAnsiTheme="majorBidi" w:cstheme="majorBidi"/>
                <w:b/>
                <w:bCs/>
                <w:sz w:val="28"/>
                <w:szCs w:val="28"/>
              </w:rPr>
              <w:t>8</w:t>
            </w:r>
          </w:p>
        </w:tc>
        <w:tc>
          <w:tcPr>
            <w:tcW w:w="90" w:type="dxa"/>
          </w:tcPr>
          <w:p w14:paraId="4217419A" w14:textId="77777777" w:rsidR="00DC6854" w:rsidRPr="009223B8" w:rsidRDefault="00DC6854" w:rsidP="00DC6854">
            <w:pPr>
              <w:ind w:right="72"/>
              <w:jc w:val="center"/>
              <w:rPr>
                <w:rFonts w:asciiTheme="majorBidi" w:hAnsiTheme="majorBidi" w:cstheme="majorBidi"/>
                <w:b/>
                <w:bCs/>
                <w:sz w:val="28"/>
                <w:szCs w:val="28"/>
                <w:lang w:val="en-GB"/>
              </w:rPr>
            </w:pPr>
          </w:p>
        </w:tc>
        <w:tc>
          <w:tcPr>
            <w:tcW w:w="997" w:type="dxa"/>
          </w:tcPr>
          <w:p w14:paraId="113C7642" w14:textId="4D4F8C48" w:rsidR="00DC6854" w:rsidRPr="009223B8" w:rsidRDefault="00DC6854" w:rsidP="00DC6854">
            <w:pPr>
              <w:ind w:right="72" w:firstLine="152"/>
              <w:jc w:val="center"/>
              <w:rPr>
                <w:rFonts w:asciiTheme="majorBidi" w:hAnsiTheme="majorBidi" w:cstheme="majorBidi"/>
                <w:b/>
                <w:bCs/>
                <w:sz w:val="28"/>
                <w:szCs w:val="28"/>
                <w:lang w:val="en-GB"/>
              </w:rPr>
            </w:pPr>
            <w:r w:rsidRPr="005715CE">
              <w:rPr>
                <w:rFonts w:asciiTheme="majorBidi" w:hAnsiTheme="majorBidi" w:cstheme="majorBidi"/>
                <w:b/>
                <w:bCs/>
                <w:sz w:val="28"/>
                <w:szCs w:val="28"/>
              </w:rPr>
              <w:t>2567</w:t>
            </w:r>
          </w:p>
        </w:tc>
        <w:tc>
          <w:tcPr>
            <w:tcW w:w="90" w:type="dxa"/>
          </w:tcPr>
          <w:p w14:paraId="57917620" w14:textId="77777777" w:rsidR="00DC6854" w:rsidRPr="009223B8" w:rsidRDefault="00DC6854" w:rsidP="00DC6854">
            <w:pPr>
              <w:ind w:right="65"/>
              <w:jc w:val="both"/>
              <w:rPr>
                <w:rFonts w:asciiTheme="majorBidi" w:hAnsiTheme="majorBidi" w:cstheme="majorBidi"/>
                <w:sz w:val="28"/>
                <w:szCs w:val="28"/>
                <w:cs/>
                <w:lang w:val="en-GB"/>
              </w:rPr>
            </w:pPr>
          </w:p>
        </w:tc>
        <w:tc>
          <w:tcPr>
            <w:tcW w:w="900" w:type="dxa"/>
          </w:tcPr>
          <w:p w14:paraId="026D93A7" w14:textId="21190364" w:rsidR="00DC6854" w:rsidRPr="009223B8" w:rsidRDefault="00DC6854" w:rsidP="00DC6854">
            <w:pPr>
              <w:ind w:right="72" w:firstLine="152"/>
              <w:jc w:val="center"/>
              <w:rPr>
                <w:rFonts w:asciiTheme="majorBidi" w:hAnsiTheme="majorBidi" w:cstheme="majorBidi"/>
                <w:b/>
                <w:bCs/>
                <w:sz w:val="28"/>
                <w:szCs w:val="28"/>
                <w:lang w:val="en-GB"/>
              </w:rPr>
            </w:pPr>
            <w:r w:rsidRPr="005715CE">
              <w:rPr>
                <w:rFonts w:asciiTheme="majorBidi" w:hAnsiTheme="majorBidi" w:cstheme="majorBidi"/>
                <w:b/>
                <w:bCs/>
                <w:sz w:val="28"/>
                <w:szCs w:val="28"/>
              </w:rPr>
              <w:t>256</w:t>
            </w:r>
            <w:r>
              <w:rPr>
                <w:rFonts w:asciiTheme="majorBidi" w:hAnsiTheme="majorBidi" w:cstheme="majorBidi"/>
                <w:b/>
                <w:bCs/>
                <w:sz w:val="28"/>
                <w:szCs w:val="28"/>
              </w:rPr>
              <w:t>8</w:t>
            </w:r>
          </w:p>
        </w:tc>
        <w:tc>
          <w:tcPr>
            <w:tcW w:w="105" w:type="dxa"/>
          </w:tcPr>
          <w:p w14:paraId="40C621F8" w14:textId="77777777" w:rsidR="00DC6854" w:rsidRPr="009223B8" w:rsidRDefault="00DC6854" w:rsidP="00DC6854">
            <w:pPr>
              <w:ind w:right="72"/>
              <w:jc w:val="center"/>
              <w:rPr>
                <w:rFonts w:asciiTheme="majorBidi" w:hAnsiTheme="majorBidi" w:cstheme="majorBidi"/>
                <w:b/>
                <w:bCs/>
                <w:sz w:val="28"/>
                <w:szCs w:val="28"/>
                <w:lang w:val="en-GB"/>
              </w:rPr>
            </w:pPr>
          </w:p>
        </w:tc>
        <w:tc>
          <w:tcPr>
            <w:tcW w:w="990" w:type="dxa"/>
          </w:tcPr>
          <w:p w14:paraId="0C11F8B2" w14:textId="3B6EDFFA" w:rsidR="00DC6854" w:rsidRPr="009223B8" w:rsidRDefault="00DC6854" w:rsidP="00DC6854">
            <w:pPr>
              <w:ind w:right="72" w:firstLine="152"/>
              <w:jc w:val="center"/>
              <w:rPr>
                <w:rFonts w:asciiTheme="majorBidi" w:hAnsiTheme="majorBidi" w:cstheme="majorBidi"/>
                <w:b/>
                <w:bCs/>
                <w:sz w:val="28"/>
                <w:szCs w:val="28"/>
                <w:lang w:val="en-GB"/>
              </w:rPr>
            </w:pPr>
            <w:r w:rsidRPr="005715CE">
              <w:rPr>
                <w:rFonts w:asciiTheme="majorBidi" w:hAnsiTheme="majorBidi" w:cstheme="majorBidi"/>
                <w:b/>
                <w:bCs/>
                <w:sz w:val="28"/>
                <w:szCs w:val="28"/>
              </w:rPr>
              <w:t>2567</w:t>
            </w:r>
          </w:p>
        </w:tc>
      </w:tr>
      <w:tr w:rsidR="00DC6854" w:rsidRPr="001C2974" w14:paraId="7CF4E148" w14:textId="77777777" w:rsidTr="00E84309">
        <w:trPr>
          <w:trHeight w:val="144"/>
        </w:trPr>
        <w:tc>
          <w:tcPr>
            <w:tcW w:w="4680" w:type="dxa"/>
          </w:tcPr>
          <w:p w14:paraId="1929B3DA" w14:textId="5529C2F5" w:rsidR="00DC6854" w:rsidRPr="009223B8" w:rsidRDefault="00DC6854" w:rsidP="00E84309">
            <w:pPr>
              <w:tabs>
                <w:tab w:val="clear" w:pos="227"/>
                <w:tab w:val="clear" w:pos="454"/>
                <w:tab w:val="clear" w:pos="680"/>
                <w:tab w:val="clear" w:pos="907"/>
              </w:tabs>
              <w:ind w:right="-331" w:hanging="270"/>
              <w:rPr>
                <w:rFonts w:asciiTheme="majorBidi" w:hAnsiTheme="majorBidi" w:cstheme="majorBidi"/>
                <w:sz w:val="28"/>
                <w:szCs w:val="28"/>
                <w:cs/>
                <w:lang w:val="en-GB"/>
              </w:rPr>
            </w:pPr>
            <w:r>
              <w:rPr>
                <w:rFonts w:asciiTheme="majorBidi" w:hAnsiTheme="majorBidi" w:cstheme="majorBidi"/>
                <w:sz w:val="28"/>
                <w:szCs w:val="28"/>
                <w:lang w:val="en-GB"/>
              </w:rPr>
              <w:t xml:space="preserve">        </w:t>
            </w:r>
            <w:r w:rsidRPr="00650616">
              <w:rPr>
                <w:rFonts w:asciiTheme="majorBidi" w:hAnsiTheme="majorBidi"/>
                <w:sz w:val="28"/>
                <w:szCs w:val="28"/>
                <w:cs/>
                <w:lang w:val="en-GB"/>
              </w:rPr>
              <w:t>เงินสด</w:t>
            </w:r>
          </w:p>
        </w:tc>
        <w:tc>
          <w:tcPr>
            <w:tcW w:w="986" w:type="dxa"/>
          </w:tcPr>
          <w:p w14:paraId="6FE57E65" w14:textId="0C96C05B" w:rsidR="00DC6854" w:rsidRPr="00F931AE" w:rsidRDefault="0004165C" w:rsidP="00DC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40" w:lineRule="auto"/>
              <w:rPr>
                <w:rFonts w:asciiTheme="majorBidi" w:hAnsiTheme="majorBidi" w:cstheme="majorBidi"/>
                <w:sz w:val="28"/>
                <w:szCs w:val="28"/>
                <w:highlight w:val="yellow"/>
              </w:rPr>
            </w:pPr>
            <w:r w:rsidRPr="0004165C">
              <w:rPr>
                <w:rFonts w:asciiTheme="majorBidi" w:hAnsiTheme="majorBidi" w:cstheme="majorBidi"/>
                <w:sz w:val="28"/>
                <w:szCs w:val="28"/>
              </w:rPr>
              <w:t>255</w:t>
            </w:r>
          </w:p>
        </w:tc>
        <w:tc>
          <w:tcPr>
            <w:tcW w:w="90" w:type="dxa"/>
          </w:tcPr>
          <w:p w14:paraId="522EDE7A" w14:textId="77777777" w:rsidR="00DC6854" w:rsidRPr="008145DB" w:rsidRDefault="00DC6854" w:rsidP="00DC6854">
            <w:pPr>
              <w:tabs>
                <w:tab w:val="decimal" w:pos="1072"/>
              </w:tabs>
              <w:ind w:right="144"/>
              <w:jc w:val="right"/>
              <w:rPr>
                <w:rFonts w:asciiTheme="majorBidi" w:hAnsiTheme="majorBidi" w:cstheme="majorBidi"/>
                <w:sz w:val="28"/>
                <w:szCs w:val="28"/>
                <w:cs/>
                <w:lang w:val="en-GB"/>
              </w:rPr>
            </w:pPr>
          </w:p>
        </w:tc>
        <w:tc>
          <w:tcPr>
            <w:tcW w:w="997" w:type="dxa"/>
          </w:tcPr>
          <w:p w14:paraId="6B19DCD6" w14:textId="57FFBD78" w:rsidR="00DC6854" w:rsidRPr="007078E2" w:rsidRDefault="00DC6854" w:rsidP="00DC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240" w:lineRule="auto"/>
              <w:rPr>
                <w:rFonts w:asciiTheme="majorBidi" w:hAnsiTheme="majorBidi" w:cstheme="majorBidi"/>
                <w:sz w:val="28"/>
                <w:szCs w:val="28"/>
              </w:rPr>
            </w:pPr>
            <w:r w:rsidRPr="005715CE">
              <w:rPr>
                <w:rFonts w:asciiTheme="majorBidi" w:hAnsiTheme="majorBidi" w:cstheme="majorBidi"/>
                <w:sz w:val="28"/>
                <w:szCs w:val="28"/>
              </w:rPr>
              <w:t>894</w:t>
            </w:r>
          </w:p>
        </w:tc>
        <w:tc>
          <w:tcPr>
            <w:tcW w:w="90" w:type="dxa"/>
          </w:tcPr>
          <w:p w14:paraId="5A39FADF" w14:textId="77777777" w:rsidR="00DC6854" w:rsidRPr="008145DB" w:rsidRDefault="00DC6854" w:rsidP="00DC6854">
            <w:pPr>
              <w:tabs>
                <w:tab w:val="decimal" w:pos="729"/>
              </w:tabs>
              <w:ind w:left="-657"/>
              <w:rPr>
                <w:rFonts w:asciiTheme="majorBidi" w:hAnsiTheme="majorBidi" w:cstheme="majorBidi"/>
                <w:sz w:val="28"/>
                <w:szCs w:val="28"/>
                <w:cs/>
                <w:lang w:val="en-GB"/>
              </w:rPr>
            </w:pPr>
          </w:p>
        </w:tc>
        <w:tc>
          <w:tcPr>
            <w:tcW w:w="900" w:type="dxa"/>
          </w:tcPr>
          <w:p w14:paraId="7D5A2409" w14:textId="7E0EC6FF" w:rsidR="00DC6854" w:rsidRPr="00941968" w:rsidRDefault="0004165C" w:rsidP="00DC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rPr>
                <w:rFonts w:asciiTheme="majorBidi" w:hAnsiTheme="majorBidi" w:cstheme="majorBidi"/>
                <w:sz w:val="28"/>
                <w:szCs w:val="28"/>
              </w:rPr>
            </w:pPr>
            <w:r w:rsidRPr="0004165C">
              <w:rPr>
                <w:rFonts w:asciiTheme="majorBidi" w:hAnsiTheme="majorBidi" w:cstheme="majorBidi"/>
                <w:sz w:val="28"/>
                <w:szCs w:val="28"/>
              </w:rPr>
              <w:t>146</w:t>
            </w:r>
          </w:p>
        </w:tc>
        <w:tc>
          <w:tcPr>
            <w:tcW w:w="105" w:type="dxa"/>
          </w:tcPr>
          <w:p w14:paraId="0625641C" w14:textId="77777777" w:rsidR="00DC6854" w:rsidRPr="008145DB" w:rsidRDefault="00DC6854" w:rsidP="00DC6854">
            <w:pPr>
              <w:tabs>
                <w:tab w:val="decimal" w:pos="729"/>
              </w:tabs>
              <w:rPr>
                <w:rFonts w:asciiTheme="majorBidi" w:hAnsiTheme="majorBidi" w:cstheme="majorBidi"/>
                <w:sz w:val="28"/>
                <w:szCs w:val="28"/>
                <w:cs/>
                <w:lang w:val="en-GB"/>
              </w:rPr>
            </w:pPr>
          </w:p>
        </w:tc>
        <w:tc>
          <w:tcPr>
            <w:tcW w:w="990" w:type="dxa"/>
          </w:tcPr>
          <w:p w14:paraId="637E3CF1" w14:textId="5BEBB5D2" w:rsidR="00DC6854" w:rsidRPr="00D63D1F" w:rsidRDefault="00DC6854" w:rsidP="00DC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rPr>
                <w:rFonts w:asciiTheme="majorBidi" w:hAnsiTheme="majorBidi" w:cstheme="majorBidi"/>
                <w:sz w:val="28"/>
                <w:szCs w:val="28"/>
              </w:rPr>
            </w:pPr>
            <w:r w:rsidRPr="005715CE">
              <w:rPr>
                <w:rFonts w:asciiTheme="majorBidi" w:hAnsiTheme="majorBidi" w:cstheme="majorBidi"/>
                <w:sz w:val="28"/>
                <w:szCs w:val="28"/>
              </w:rPr>
              <w:t>148</w:t>
            </w:r>
          </w:p>
        </w:tc>
      </w:tr>
      <w:tr w:rsidR="00DC6854" w:rsidRPr="001C2974" w14:paraId="68947B1D" w14:textId="77777777" w:rsidTr="00E84309">
        <w:trPr>
          <w:trHeight w:val="144"/>
        </w:trPr>
        <w:tc>
          <w:tcPr>
            <w:tcW w:w="4680" w:type="dxa"/>
          </w:tcPr>
          <w:p w14:paraId="59739166" w14:textId="49700BE7" w:rsidR="00DC6854" w:rsidRPr="00620D56" w:rsidRDefault="00DC6854" w:rsidP="00E84309">
            <w:pPr>
              <w:tabs>
                <w:tab w:val="clear" w:pos="454"/>
                <w:tab w:val="left" w:pos="540"/>
              </w:tabs>
              <w:ind w:right="-331" w:hanging="270"/>
              <w:rPr>
                <w:rFonts w:asciiTheme="majorBidi" w:hAnsiTheme="majorBidi" w:cstheme="majorBidi"/>
                <w:sz w:val="28"/>
                <w:szCs w:val="28"/>
                <w:cs/>
                <w:lang w:val="en-GB"/>
              </w:rPr>
            </w:pPr>
            <w:r>
              <w:rPr>
                <w:rFonts w:asciiTheme="majorBidi" w:hAnsiTheme="majorBidi" w:cstheme="majorBidi"/>
                <w:sz w:val="28"/>
                <w:szCs w:val="28"/>
                <w:lang w:val="en-GB"/>
              </w:rPr>
              <w:t xml:space="preserve">       </w:t>
            </w:r>
            <w:r>
              <w:rPr>
                <w:rFonts w:asciiTheme="majorBidi" w:hAnsiTheme="majorBidi" w:cstheme="majorBidi" w:hint="cs"/>
                <w:sz w:val="28"/>
                <w:szCs w:val="28"/>
                <w:cs/>
                <w:lang w:val="en-GB"/>
              </w:rPr>
              <w:t xml:space="preserve"> </w:t>
            </w:r>
            <w:r w:rsidRPr="00620D56">
              <w:rPr>
                <w:rFonts w:asciiTheme="majorBidi" w:hAnsiTheme="majorBidi"/>
                <w:sz w:val="28"/>
                <w:szCs w:val="28"/>
                <w:cs/>
                <w:lang w:val="en-GB"/>
              </w:rPr>
              <w:t>เงินฝากธนาคาร - ออมทรัพย์</w:t>
            </w:r>
          </w:p>
        </w:tc>
        <w:tc>
          <w:tcPr>
            <w:tcW w:w="986" w:type="dxa"/>
          </w:tcPr>
          <w:p w14:paraId="419DD4D7" w14:textId="6AC62FD1" w:rsidR="00DC6854" w:rsidRPr="00F931AE" w:rsidRDefault="007E6A6B" w:rsidP="00DC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40" w:lineRule="auto"/>
              <w:rPr>
                <w:rFonts w:asciiTheme="majorBidi" w:hAnsiTheme="majorBidi" w:cstheme="majorBidi"/>
                <w:sz w:val="28"/>
                <w:szCs w:val="28"/>
                <w:highlight w:val="yellow"/>
              </w:rPr>
            </w:pPr>
            <w:r w:rsidRPr="007E6A6B">
              <w:rPr>
                <w:rFonts w:asciiTheme="majorBidi" w:hAnsiTheme="majorBidi" w:cstheme="majorBidi"/>
                <w:sz w:val="28"/>
                <w:szCs w:val="28"/>
              </w:rPr>
              <w:t>167,049</w:t>
            </w:r>
          </w:p>
        </w:tc>
        <w:tc>
          <w:tcPr>
            <w:tcW w:w="90" w:type="dxa"/>
          </w:tcPr>
          <w:p w14:paraId="5EFB0D54" w14:textId="77777777" w:rsidR="00DC6854" w:rsidRPr="008145DB" w:rsidRDefault="00DC6854" w:rsidP="00DC6854">
            <w:pPr>
              <w:tabs>
                <w:tab w:val="decimal" w:pos="1072"/>
              </w:tabs>
              <w:ind w:right="144"/>
              <w:jc w:val="right"/>
              <w:rPr>
                <w:rFonts w:asciiTheme="majorBidi" w:hAnsiTheme="majorBidi" w:cstheme="majorBidi"/>
                <w:sz w:val="28"/>
                <w:szCs w:val="28"/>
                <w:cs/>
                <w:lang w:val="en-GB"/>
              </w:rPr>
            </w:pPr>
          </w:p>
        </w:tc>
        <w:tc>
          <w:tcPr>
            <w:tcW w:w="997" w:type="dxa"/>
          </w:tcPr>
          <w:p w14:paraId="603B2575" w14:textId="751D5925" w:rsidR="00DC6854" w:rsidRPr="00DA7A66" w:rsidRDefault="00DC6854" w:rsidP="00DC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240" w:lineRule="auto"/>
              <w:rPr>
                <w:rFonts w:asciiTheme="majorBidi" w:hAnsiTheme="majorBidi" w:cstheme="majorBidi"/>
                <w:sz w:val="28"/>
                <w:szCs w:val="28"/>
              </w:rPr>
            </w:pPr>
            <w:r w:rsidRPr="005715CE">
              <w:rPr>
                <w:rFonts w:asciiTheme="majorBidi" w:hAnsiTheme="majorBidi" w:cstheme="majorBidi"/>
                <w:sz w:val="28"/>
                <w:szCs w:val="28"/>
              </w:rPr>
              <w:t>79</w:t>
            </w:r>
            <w:r w:rsidRPr="00F118FF">
              <w:rPr>
                <w:rFonts w:asciiTheme="majorBidi" w:hAnsiTheme="majorBidi" w:cstheme="majorBidi"/>
                <w:sz w:val="28"/>
                <w:szCs w:val="28"/>
              </w:rPr>
              <w:t>,</w:t>
            </w:r>
            <w:r w:rsidRPr="005715CE">
              <w:rPr>
                <w:rFonts w:asciiTheme="majorBidi" w:hAnsiTheme="majorBidi" w:cstheme="majorBidi"/>
                <w:sz w:val="28"/>
                <w:szCs w:val="28"/>
              </w:rPr>
              <w:t>082</w:t>
            </w:r>
          </w:p>
        </w:tc>
        <w:tc>
          <w:tcPr>
            <w:tcW w:w="90" w:type="dxa"/>
          </w:tcPr>
          <w:p w14:paraId="5818E074" w14:textId="77777777" w:rsidR="00DC6854" w:rsidRPr="008145DB" w:rsidRDefault="00DC6854" w:rsidP="00DC6854">
            <w:pPr>
              <w:tabs>
                <w:tab w:val="decimal" w:pos="1072"/>
              </w:tabs>
              <w:ind w:right="144"/>
              <w:jc w:val="right"/>
              <w:rPr>
                <w:rFonts w:asciiTheme="majorBidi" w:hAnsiTheme="majorBidi" w:cstheme="majorBidi"/>
                <w:sz w:val="28"/>
                <w:szCs w:val="28"/>
                <w:cs/>
                <w:lang w:val="en-GB"/>
              </w:rPr>
            </w:pPr>
          </w:p>
        </w:tc>
        <w:tc>
          <w:tcPr>
            <w:tcW w:w="900" w:type="dxa"/>
          </w:tcPr>
          <w:p w14:paraId="4D67B202" w14:textId="333DBEDD" w:rsidR="00DC6854" w:rsidRPr="00941968" w:rsidRDefault="002A56D1" w:rsidP="00DC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rPr>
                <w:rFonts w:asciiTheme="majorBidi" w:hAnsiTheme="majorBidi" w:cstheme="majorBidi"/>
                <w:sz w:val="28"/>
                <w:szCs w:val="28"/>
              </w:rPr>
            </w:pPr>
            <w:r w:rsidRPr="002A56D1">
              <w:rPr>
                <w:rFonts w:asciiTheme="majorBidi" w:hAnsiTheme="majorBidi" w:cstheme="majorBidi"/>
                <w:sz w:val="28"/>
                <w:szCs w:val="28"/>
              </w:rPr>
              <w:t>144,</w:t>
            </w:r>
            <w:r w:rsidR="00DC4648" w:rsidRPr="00DC4648">
              <w:rPr>
                <w:rFonts w:asciiTheme="majorBidi" w:hAnsiTheme="majorBidi" w:cstheme="majorBidi"/>
                <w:sz w:val="28"/>
                <w:szCs w:val="28"/>
              </w:rPr>
              <w:t>695</w:t>
            </w:r>
          </w:p>
        </w:tc>
        <w:tc>
          <w:tcPr>
            <w:tcW w:w="105" w:type="dxa"/>
          </w:tcPr>
          <w:p w14:paraId="1E24D7D6" w14:textId="77777777" w:rsidR="00DC6854" w:rsidRPr="008145DB" w:rsidRDefault="00DC6854" w:rsidP="00DC6854">
            <w:pPr>
              <w:tabs>
                <w:tab w:val="decimal" w:pos="1072"/>
              </w:tabs>
              <w:ind w:right="144"/>
              <w:jc w:val="right"/>
              <w:rPr>
                <w:rFonts w:asciiTheme="majorBidi" w:hAnsiTheme="majorBidi" w:cstheme="majorBidi"/>
                <w:sz w:val="28"/>
                <w:szCs w:val="28"/>
                <w:cs/>
                <w:lang w:val="en-GB"/>
              </w:rPr>
            </w:pPr>
          </w:p>
        </w:tc>
        <w:tc>
          <w:tcPr>
            <w:tcW w:w="990" w:type="dxa"/>
          </w:tcPr>
          <w:p w14:paraId="0678EFCF" w14:textId="4CFAC8C7" w:rsidR="00DC6854" w:rsidRPr="00D63D1F" w:rsidRDefault="00DC6854" w:rsidP="00DC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rPr>
                <w:rFonts w:asciiTheme="majorBidi" w:hAnsiTheme="majorBidi" w:cstheme="majorBidi"/>
                <w:sz w:val="28"/>
                <w:szCs w:val="28"/>
              </w:rPr>
            </w:pPr>
            <w:r w:rsidRPr="005715CE">
              <w:rPr>
                <w:rFonts w:asciiTheme="majorBidi" w:hAnsiTheme="majorBidi" w:cstheme="majorBidi"/>
                <w:sz w:val="28"/>
                <w:szCs w:val="28"/>
              </w:rPr>
              <w:t>59</w:t>
            </w:r>
            <w:r w:rsidRPr="00941968">
              <w:rPr>
                <w:rFonts w:asciiTheme="majorBidi" w:hAnsiTheme="majorBidi" w:cstheme="majorBidi"/>
                <w:sz w:val="28"/>
                <w:szCs w:val="28"/>
              </w:rPr>
              <w:t>,</w:t>
            </w:r>
            <w:r w:rsidRPr="005715CE">
              <w:rPr>
                <w:rFonts w:asciiTheme="majorBidi" w:hAnsiTheme="majorBidi" w:cstheme="majorBidi"/>
                <w:sz w:val="28"/>
                <w:szCs w:val="28"/>
              </w:rPr>
              <w:t>928</w:t>
            </w:r>
          </w:p>
        </w:tc>
      </w:tr>
      <w:tr w:rsidR="00DC6854" w:rsidRPr="001C2974" w14:paraId="36E7015E" w14:textId="77777777" w:rsidTr="003441F6">
        <w:trPr>
          <w:trHeight w:val="144"/>
        </w:trPr>
        <w:tc>
          <w:tcPr>
            <w:tcW w:w="4680" w:type="dxa"/>
          </w:tcPr>
          <w:p w14:paraId="2343FA1A" w14:textId="50AFAE10" w:rsidR="00DC6854" w:rsidRPr="007078E2" w:rsidRDefault="00DC6854" w:rsidP="00E84309">
            <w:pPr>
              <w:tabs>
                <w:tab w:val="clear" w:pos="227"/>
                <w:tab w:val="clear" w:pos="454"/>
                <w:tab w:val="clear" w:pos="680"/>
              </w:tabs>
              <w:ind w:right="-331" w:hanging="270"/>
              <w:rPr>
                <w:rFonts w:asciiTheme="majorBidi" w:hAnsiTheme="majorBidi" w:cstheme="majorBidi"/>
                <w:sz w:val="28"/>
                <w:szCs w:val="28"/>
                <w:lang w:val="en-GB"/>
              </w:rPr>
            </w:pPr>
            <w:r w:rsidRPr="00845112">
              <w:rPr>
                <w:rFonts w:asciiTheme="majorBidi" w:hAnsiTheme="majorBidi" w:cstheme="majorBidi"/>
                <w:sz w:val="28"/>
                <w:szCs w:val="28"/>
                <w:lang w:val="en-GB"/>
              </w:rPr>
              <w:t xml:space="preserve">       </w:t>
            </w:r>
            <w:r>
              <w:rPr>
                <w:rFonts w:asciiTheme="majorBidi" w:hAnsiTheme="majorBidi" w:cstheme="majorBidi" w:hint="cs"/>
                <w:sz w:val="28"/>
                <w:szCs w:val="28"/>
                <w:cs/>
                <w:lang w:val="en-GB"/>
              </w:rPr>
              <w:t xml:space="preserve"> </w:t>
            </w:r>
            <w:r w:rsidRPr="007078E2">
              <w:rPr>
                <w:rFonts w:asciiTheme="majorBidi" w:hAnsiTheme="majorBidi"/>
                <w:sz w:val="28"/>
                <w:szCs w:val="28"/>
                <w:cs/>
                <w:lang w:val="en-GB"/>
              </w:rPr>
              <w:t>เงินฝากธนาคาร - กระแสรายวัน</w:t>
            </w:r>
          </w:p>
        </w:tc>
        <w:tc>
          <w:tcPr>
            <w:tcW w:w="986" w:type="dxa"/>
          </w:tcPr>
          <w:p w14:paraId="01DE86E0" w14:textId="5CDBEBE2" w:rsidR="00DC6854" w:rsidRPr="00F931AE" w:rsidRDefault="002A56D1" w:rsidP="00DC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40" w:lineRule="auto"/>
              <w:rPr>
                <w:rFonts w:asciiTheme="majorBidi" w:hAnsiTheme="majorBidi" w:cstheme="majorBidi"/>
                <w:sz w:val="28"/>
                <w:szCs w:val="28"/>
                <w:highlight w:val="yellow"/>
              </w:rPr>
            </w:pPr>
            <w:r w:rsidRPr="002A56D1">
              <w:rPr>
                <w:rFonts w:asciiTheme="majorBidi" w:hAnsiTheme="majorBidi" w:cstheme="majorBidi"/>
                <w:sz w:val="28"/>
                <w:szCs w:val="28"/>
              </w:rPr>
              <w:t>2,9</w:t>
            </w:r>
            <w:r w:rsidR="00592D73">
              <w:rPr>
                <w:rFonts w:asciiTheme="majorBidi" w:hAnsiTheme="majorBidi" w:cstheme="majorBidi"/>
                <w:sz w:val="28"/>
                <w:szCs w:val="28"/>
              </w:rPr>
              <w:t>57</w:t>
            </w:r>
          </w:p>
        </w:tc>
        <w:tc>
          <w:tcPr>
            <w:tcW w:w="90" w:type="dxa"/>
          </w:tcPr>
          <w:p w14:paraId="50E8E12B" w14:textId="77777777" w:rsidR="00DC6854" w:rsidRPr="008145DB" w:rsidRDefault="00DC6854" w:rsidP="00DC6854">
            <w:pPr>
              <w:tabs>
                <w:tab w:val="decimal" w:pos="1072"/>
              </w:tabs>
              <w:ind w:right="144"/>
              <w:jc w:val="right"/>
              <w:rPr>
                <w:rFonts w:asciiTheme="majorBidi" w:hAnsiTheme="majorBidi" w:cstheme="majorBidi"/>
                <w:sz w:val="28"/>
                <w:szCs w:val="28"/>
                <w:cs/>
                <w:lang w:val="en-GB"/>
              </w:rPr>
            </w:pPr>
          </w:p>
        </w:tc>
        <w:tc>
          <w:tcPr>
            <w:tcW w:w="997" w:type="dxa"/>
            <w:tcBorders>
              <w:bottom w:val="single" w:sz="4" w:space="0" w:color="auto"/>
            </w:tcBorders>
          </w:tcPr>
          <w:p w14:paraId="11130565" w14:textId="358EFF59" w:rsidR="00DC6854" w:rsidRPr="0039792D" w:rsidRDefault="00DC6854" w:rsidP="00DC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240" w:lineRule="auto"/>
              <w:rPr>
                <w:rFonts w:asciiTheme="majorBidi" w:hAnsiTheme="majorBidi" w:cstheme="majorBidi"/>
                <w:sz w:val="28"/>
                <w:szCs w:val="28"/>
              </w:rPr>
            </w:pPr>
            <w:r w:rsidRPr="005715CE">
              <w:rPr>
                <w:rFonts w:asciiTheme="majorBidi" w:hAnsiTheme="majorBidi" w:cstheme="majorBidi"/>
                <w:sz w:val="28"/>
                <w:szCs w:val="28"/>
              </w:rPr>
              <w:t>216</w:t>
            </w:r>
          </w:p>
        </w:tc>
        <w:tc>
          <w:tcPr>
            <w:tcW w:w="90" w:type="dxa"/>
          </w:tcPr>
          <w:p w14:paraId="21C2A4D9" w14:textId="77777777" w:rsidR="00DC6854" w:rsidRPr="008145DB" w:rsidRDefault="00DC6854" w:rsidP="00DC6854">
            <w:pPr>
              <w:tabs>
                <w:tab w:val="decimal" w:pos="1072"/>
              </w:tabs>
              <w:ind w:right="144"/>
              <w:jc w:val="right"/>
              <w:rPr>
                <w:rFonts w:asciiTheme="majorBidi" w:hAnsiTheme="majorBidi" w:cstheme="majorBidi"/>
                <w:sz w:val="28"/>
                <w:szCs w:val="28"/>
                <w:cs/>
                <w:lang w:val="en-GB"/>
              </w:rPr>
            </w:pPr>
          </w:p>
        </w:tc>
        <w:tc>
          <w:tcPr>
            <w:tcW w:w="900" w:type="dxa"/>
          </w:tcPr>
          <w:p w14:paraId="433AD24D" w14:textId="6D99BB5F" w:rsidR="00DC6854" w:rsidRPr="00941968" w:rsidRDefault="00CC637B" w:rsidP="00DC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rPr>
                <w:rFonts w:asciiTheme="majorBidi" w:hAnsiTheme="majorBidi" w:cstheme="majorBidi"/>
                <w:sz w:val="28"/>
                <w:szCs w:val="28"/>
              </w:rPr>
            </w:pPr>
            <w:r>
              <w:rPr>
                <w:rFonts w:asciiTheme="majorBidi" w:hAnsiTheme="majorBidi" w:cstheme="majorBidi"/>
                <w:sz w:val="28"/>
                <w:szCs w:val="28"/>
              </w:rPr>
              <w:t>7</w:t>
            </w:r>
            <w:r w:rsidR="00C37226">
              <w:rPr>
                <w:rFonts w:asciiTheme="majorBidi" w:hAnsiTheme="majorBidi" w:cstheme="majorBidi"/>
                <w:sz w:val="28"/>
                <w:szCs w:val="28"/>
              </w:rPr>
              <w:t>4</w:t>
            </w:r>
          </w:p>
        </w:tc>
        <w:tc>
          <w:tcPr>
            <w:tcW w:w="105" w:type="dxa"/>
          </w:tcPr>
          <w:p w14:paraId="42A2BA06" w14:textId="77777777" w:rsidR="00DC6854" w:rsidRPr="008145DB" w:rsidRDefault="00DC6854" w:rsidP="00DC6854">
            <w:pPr>
              <w:tabs>
                <w:tab w:val="decimal" w:pos="1072"/>
              </w:tabs>
              <w:ind w:right="144"/>
              <w:jc w:val="right"/>
              <w:rPr>
                <w:rFonts w:asciiTheme="majorBidi" w:hAnsiTheme="majorBidi" w:cstheme="majorBidi"/>
                <w:sz w:val="28"/>
                <w:szCs w:val="28"/>
                <w:cs/>
                <w:lang w:val="en-GB"/>
              </w:rPr>
            </w:pPr>
          </w:p>
        </w:tc>
        <w:tc>
          <w:tcPr>
            <w:tcW w:w="990" w:type="dxa"/>
            <w:tcBorders>
              <w:bottom w:val="single" w:sz="4" w:space="0" w:color="auto"/>
            </w:tcBorders>
          </w:tcPr>
          <w:p w14:paraId="77C76127" w14:textId="1CC3785F" w:rsidR="00DC6854" w:rsidRPr="00AF7517" w:rsidRDefault="00DC6854" w:rsidP="00DC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rPr>
                <w:rFonts w:asciiTheme="majorBidi" w:hAnsiTheme="majorBidi" w:cstheme="majorBidi"/>
                <w:sz w:val="28"/>
                <w:szCs w:val="28"/>
              </w:rPr>
            </w:pPr>
            <w:r w:rsidRPr="005715CE">
              <w:rPr>
                <w:rFonts w:asciiTheme="majorBidi" w:hAnsiTheme="majorBidi" w:cstheme="majorBidi"/>
                <w:sz w:val="28"/>
                <w:szCs w:val="28"/>
              </w:rPr>
              <w:t>59</w:t>
            </w:r>
          </w:p>
        </w:tc>
      </w:tr>
      <w:tr w:rsidR="00DC6854" w:rsidRPr="001C2974" w14:paraId="21750CB2" w14:textId="77777777" w:rsidTr="003441F6">
        <w:trPr>
          <w:trHeight w:val="144"/>
        </w:trPr>
        <w:tc>
          <w:tcPr>
            <w:tcW w:w="4680" w:type="dxa"/>
          </w:tcPr>
          <w:p w14:paraId="03132958" w14:textId="29802608" w:rsidR="00DC6854" w:rsidRPr="009223B8" w:rsidRDefault="00DC6854" w:rsidP="00E84309">
            <w:pPr>
              <w:tabs>
                <w:tab w:val="clear" w:pos="454"/>
                <w:tab w:val="left" w:pos="540"/>
              </w:tabs>
              <w:ind w:right="-331" w:hanging="270"/>
              <w:rPr>
                <w:rFonts w:asciiTheme="majorBidi" w:hAnsiTheme="majorBidi" w:cstheme="majorBidi"/>
                <w:sz w:val="28"/>
                <w:szCs w:val="28"/>
                <w:cs/>
                <w:lang w:val="en-GB"/>
              </w:rPr>
            </w:pPr>
            <w:r>
              <w:rPr>
                <w:rFonts w:asciiTheme="majorBidi" w:hAnsiTheme="majorBidi" w:cstheme="majorBidi"/>
                <w:sz w:val="28"/>
                <w:szCs w:val="28"/>
                <w:lang w:val="en-GB"/>
              </w:rPr>
              <w:t xml:space="preserve">       </w:t>
            </w:r>
            <w:r>
              <w:rPr>
                <w:rFonts w:asciiTheme="majorBidi" w:hAnsiTheme="majorBidi" w:cstheme="majorBidi" w:hint="cs"/>
                <w:sz w:val="28"/>
                <w:szCs w:val="28"/>
                <w:cs/>
                <w:lang w:val="en-GB"/>
              </w:rPr>
              <w:t xml:space="preserve"> รวม</w:t>
            </w:r>
          </w:p>
        </w:tc>
        <w:tc>
          <w:tcPr>
            <w:tcW w:w="986" w:type="dxa"/>
            <w:tcBorders>
              <w:top w:val="single" w:sz="4" w:space="0" w:color="auto"/>
              <w:bottom w:val="double" w:sz="4" w:space="0" w:color="auto"/>
            </w:tcBorders>
          </w:tcPr>
          <w:p w14:paraId="1125C59A" w14:textId="69D6D9D5" w:rsidR="00DC6854" w:rsidRPr="00F931AE" w:rsidRDefault="00694AFB" w:rsidP="00DC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40" w:lineRule="auto"/>
              <w:rPr>
                <w:rFonts w:asciiTheme="majorBidi" w:hAnsiTheme="majorBidi" w:cstheme="majorBidi"/>
                <w:sz w:val="28"/>
                <w:szCs w:val="28"/>
                <w:highlight w:val="yellow"/>
              </w:rPr>
            </w:pPr>
            <w:r w:rsidRPr="00694AFB">
              <w:rPr>
                <w:rFonts w:asciiTheme="majorBidi" w:hAnsiTheme="majorBidi" w:cstheme="majorBidi"/>
                <w:sz w:val="28"/>
                <w:szCs w:val="28"/>
              </w:rPr>
              <w:t>170,</w:t>
            </w:r>
            <w:r w:rsidR="007E6A6B" w:rsidRPr="007E6A6B">
              <w:rPr>
                <w:rFonts w:asciiTheme="majorBidi" w:hAnsiTheme="majorBidi" w:cstheme="majorBidi"/>
                <w:sz w:val="28"/>
                <w:szCs w:val="28"/>
              </w:rPr>
              <w:t>2</w:t>
            </w:r>
            <w:r w:rsidR="00CC637B">
              <w:rPr>
                <w:rFonts w:asciiTheme="majorBidi" w:hAnsiTheme="majorBidi" w:cstheme="majorBidi"/>
                <w:sz w:val="28"/>
                <w:szCs w:val="28"/>
              </w:rPr>
              <w:t>61</w:t>
            </w:r>
          </w:p>
        </w:tc>
        <w:tc>
          <w:tcPr>
            <w:tcW w:w="90" w:type="dxa"/>
          </w:tcPr>
          <w:p w14:paraId="711A5400" w14:textId="77777777" w:rsidR="00DC6854" w:rsidRPr="008145DB" w:rsidRDefault="00DC6854" w:rsidP="00DC6854">
            <w:pPr>
              <w:tabs>
                <w:tab w:val="decimal" w:pos="1072"/>
              </w:tabs>
              <w:ind w:right="144"/>
              <w:jc w:val="right"/>
              <w:rPr>
                <w:rFonts w:asciiTheme="majorBidi" w:hAnsiTheme="majorBidi" w:cstheme="majorBidi"/>
                <w:sz w:val="28"/>
                <w:szCs w:val="28"/>
                <w:cs/>
                <w:lang w:val="en-GB"/>
              </w:rPr>
            </w:pPr>
          </w:p>
        </w:tc>
        <w:tc>
          <w:tcPr>
            <w:tcW w:w="997" w:type="dxa"/>
            <w:tcBorders>
              <w:top w:val="single" w:sz="4" w:space="0" w:color="auto"/>
              <w:left w:val="nil"/>
              <w:bottom w:val="double" w:sz="4" w:space="0" w:color="auto"/>
              <w:right w:val="nil"/>
            </w:tcBorders>
          </w:tcPr>
          <w:p w14:paraId="1A15778B" w14:textId="345D68E6" w:rsidR="00DC6854" w:rsidRPr="00DA7A66" w:rsidRDefault="00DC6854" w:rsidP="00DC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240" w:lineRule="auto"/>
              <w:rPr>
                <w:rFonts w:asciiTheme="majorBidi" w:hAnsiTheme="majorBidi" w:cstheme="majorBidi"/>
                <w:sz w:val="28"/>
                <w:szCs w:val="28"/>
              </w:rPr>
            </w:pPr>
            <w:r w:rsidRPr="005715CE">
              <w:rPr>
                <w:rFonts w:asciiTheme="majorBidi" w:hAnsiTheme="majorBidi" w:cstheme="majorBidi"/>
                <w:sz w:val="28"/>
                <w:szCs w:val="28"/>
              </w:rPr>
              <w:t>80</w:t>
            </w:r>
            <w:r w:rsidRPr="00F96E70">
              <w:rPr>
                <w:rFonts w:asciiTheme="majorBidi" w:hAnsiTheme="majorBidi" w:cstheme="majorBidi"/>
                <w:sz w:val="28"/>
                <w:szCs w:val="28"/>
              </w:rPr>
              <w:t>,</w:t>
            </w:r>
            <w:r w:rsidRPr="005715CE">
              <w:rPr>
                <w:rFonts w:asciiTheme="majorBidi" w:hAnsiTheme="majorBidi" w:cstheme="majorBidi"/>
                <w:sz w:val="28"/>
                <w:szCs w:val="28"/>
              </w:rPr>
              <w:t>192</w:t>
            </w:r>
          </w:p>
        </w:tc>
        <w:tc>
          <w:tcPr>
            <w:tcW w:w="90" w:type="dxa"/>
          </w:tcPr>
          <w:p w14:paraId="4497C692" w14:textId="77777777" w:rsidR="00DC6854" w:rsidRPr="008145DB" w:rsidRDefault="00DC6854" w:rsidP="00DC6854">
            <w:pPr>
              <w:tabs>
                <w:tab w:val="decimal" w:pos="1072"/>
              </w:tabs>
              <w:ind w:right="144"/>
              <w:jc w:val="right"/>
              <w:rPr>
                <w:rFonts w:asciiTheme="majorBidi" w:hAnsiTheme="majorBidi" w:cstheme="majorBidi"/>
                <w:sz w:val="28"/>
                <w:szCs w:val="28"/>
                <w:cs/>
                <w:lang w:val="en-GB"/>
              </w:rPr>
            </w:pPr>
          </w:p>
        </w:tc>
        <w:tc>
          <w:tcPr>
            <w:tcW w:w="900" w:type="dxa"/>
            <w:tcBorders>
              <w:top w:val="single" w:sz="4" w:space="0" w:color="auto"/>
              <w:bottom w:val="double" w:sz="4" w:space="0" w:color="auto"/>
            </w:tcBorders>
          </w:tcPr>
          <w:p w14:paraId="0DA995ED" w14:textId="29AC6561" w:rsidR="00DC6854" w:rsidRPr="00941968" w:rsidRDefault="00393567" w:rsidP="00DC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rPr>
                <w:rFonts w:asciiTheme="majorBidi" w:hAnsiTheme="majorBidi" w:cstheme="majorBidi"/>
                <w:sz w:val="28"/>
                <w:szCs w:val="28"/>
              </w:rPr>
            </w:pPr>
            <w:r w:rsidRPr="00393567">
              <w:rPr>
                <w:rFonts w:asciiTheme="majorBidi" w:hAnsiTheme="majorBidi" w:cstheme="majorBidi"/>
                <w:sz w:val="28"/>
                <w:szCs w:val="28"/>
              </w:rPr>
              <w:t>144,</w:t>
            </w:r>
            <w:r w:rsidR="00DC4648" w:rsidRPr="00DC4648">
              <w:rPr>
                <w:rFonts w:asciiTheme="majorBidi" w:hAnsiTheme="majorBidi" w:cstheme="majorBidi"/>
                <w:sz w:val="28"/>
                <w:szCs w:val="28"/>
              </w:rPr>
              <w:t>9</w:t>
            </w:r>
            <w:r w:rsidR="00CC637B">
              <w:rPr>
                <w:rFonts w:asciiTheme="majorBidi" w:hAnsiTheme="majorBidi" w:cstheme="majorBidi"/>
                <w:sz w:val="28"/>
                <w:szCs w:val="28"/>
              </w:rPr>
              <w:t>15</w:t>
            </w:r>
          </w:p>
        </w:tc>
        <w:tc>
          <w:tcPr>
            <w:tcW w:w="105" w:type="dxa"/>
          </w:tcPr>
          <w:p w14:paraId="3DE95221" w14:textId="77777777" w:rsidR="00DC6854" w:rsidRPr="008145DB" w:rsidRDefault="00DC6854" w:rsidP="00DC6854">
            <w:pPr>
              <w:tabs>
                <w:tab w:val="decimal" w:pos="1072"/>
              </w:tabs>
              <w:ind w:right="144"/>
              <w:jc w:val="right"/>
              <w:rPr>
                <w:rFonts w:asciiTheme="majorBidi" w:hAnsiTheme="majorBidi" w:cstheme="majorBidi"/>
                <w:sz w:val="28"/>
                <w:szCs w:val="28"/>
                <w:cs/>
                <w:lang w:val="en-GB"/>
              </w:rPr>
            </w:pPr>
          </w:p>
        </w:tc>
        <w:tc>
          <w:tcPr>
            <w:tcW w:w="990" w:type="dxa"/>
            <w:tcBorders>
              <w:top w:val="single" w:sz="4" w:space="0" w:color="auto"/>
              <w:left w:val="nil"/>
              <w:bottom w:val="double" w:sz="4" w:space="0" w:color="auto"/>
              <w:right w:val="nil"/>
            </w:tcBorders>
          </w:tcPr>
          <w:p w14:paraId="3B009C32" w14:textId="63DF600B" w:rsidR="00DC6854" w:rsidRPr="00AF7517" w:rsidRDefault="00DC6854" w:rsidP="00DC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rPr>
                <w:rFonts w:asciiTheme="majorBidi" w:hAnsiTheme="majorBidi" w:cstheme="majorBidi"/>
                <w:sz w:val="28"/>
                <w:szCs w:val="28"/>
              </w:rPr>
            </w:pPr>
            <w:r w:rsidRPr="005715CE">
              <w:rPr>
                <w:rFonts w:asciiTheme="majorBidi" w:hAnsiTheme="majorBidi" w:cstheme="majorBidi"/>
                <w:sz w:val="28"/>
                <w:szCs w:val="28"/>
              </w:rPr>
              <w:t>60</w:t>
            </w:r>
            <w:r w:rsidRPr="00941968">
              <w:rPr>
                <w:rFonts w:asciiTheme="majorBidi" w:hAnsiTheme="majorBidi" w:cstheme="majorBidi"/>
                <w:sz w:val="28"/>
                <w:szCs w:val="28"/>
              </w:rPr>
              <w:t>,</w:t>
            </w:r>
            <w:r w:rsidRPr="005715CE">
              <w:rPr>
                <w:rFonts w:asciiTheme="majorBidi" w:hAnsiTheme="majorBidi" w:cstheme="majorBidi"/>
                <w:sz w:val="28"/>
                <w:szCs w:val="28"/>
              </w:rPr>
              <w:t>135</w:t>
            </w:r>
          </w:p>
        </w:tc>
      </w:tr>
    </w:tbl>
    <w:p w14:paraId="1E3D02B2" w14:textId="3A88582F" w:rsidR="00625F85" w:rsidRPr="005326E2" w:rsidRDefault="00625F85" w:rsidP="00082BE7">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47" w:hanging="547"/>
        <w:jc w:val="thaiDistribute"/>
        <w:rPr>
          <w:rFonts w:ascii="Angsana New" w:hAnsi="Angsana New"/>
          <w:b/>
          <w:bCs/>
          <w:sz w:val="28"/>
          <w:szCs w:val="28"/>
        </w:rPr>
      </w:pPr>
      <w:r w:rsidRPr="005326E2">
        <w:rPr>
          <w:rFonts w:ascii="Angsana New" w:hAnsi="Angsana New"/>
          <w:b/>
          <w:bCs/>
          <w:sz w:val="28"/>
          <w:szCs w:val="28"/>
          <w:cs/>
        </w:rPr>
        <w:t>เงินฝากธนาคารที่ติดภาระค้ำประกั</w:t>
      </w:r>
      <w:r w:rsidRPr="005326E2">
        <w:rPr>
          <w:rFonts w:ascii="Angsana New" w:hAnsi="Angsana New" w:hint="cs"/>
          <w:b/>
          <w:bCs/>
          <w:sz w:val="28"/>
          <w:szCs w:val="28"/>
          <w:cs/>
        </w:rPr>
        <w:t>น</w:t>
      </w:r>
    </w:p>
    <w:p w14:paraId="259D2A54" w14:textId="7A45201E" w:rsidR="00625F85" w:rsidRPr="003069EC" w:rsidRDefault="00625F85" w:rsidP="00BF58E5">
      <w:pPr>
        <w:pStyle w:val="ListParagraph"/>
        <w:spacing w:after="0" w:line="240" w:lineRule="auto"/>
        <w:ind w:left="360"/>
        <w:jc w:val="thaiDistribute"/>
        <w:rPr>
          <w:rFonts w:asciiTheme="majorBidi" w:hAnsiTheme="majorBidi" w:cstheme="majorBidi"/>
          <w:b/>
          <w:bCs/>
          <w:sz w:val="28"/>
        </w:rPr>
      </w:pPr>
      <w:r>
        <w:rPr>
          <w:rFonts w:asciiTheme="majorBidi" w:hAnsiTheme="majorBidi" w:cstheme="majorBidi" w:hint="cs"/>
          <w:sz w:val="28"/>
          <w:cs/>
        </w:rPr>
        <w:t xml:space="preserve">    เงินฝากธนาคารที่ติดภาระค้ำประกัน</w:t>
      </w:r>
      <w:r w:rsidRPr="003069EC">
        <w:rPr>
          <w:rFonts w:asciiTheme="majorBidi" w:hAnsiTheme="majorBidi" w:cstheme="majorBidi" w:hint="cs"/>
          <w:sz w:val="28"/>
          <w:cs/>
        </w:rPr>
        <w:t xml:space="preserve"> ณ วันที่ </w:t>
      </w:r>
      <w:r w:rsidR="005715CE" w:rsidRPr="005715CE">
        <w:rPr>
          <w:rFonts w:asciiTheme="majorBidi" w:hAnsiTheme="majorBidi" w:cstheme="majorBidi"/>
          <w:sz w:val="28"/>
        </w:rPr>
        <w:t>31</w:t>
      </w:r>
      <w:r w:rsidRPr="003069EC">
        <w:rPr>
          <w:rFonts w:asciiTheme="majorBidi" w:hAnsiTheme="majorBidi" w:cstheme="majorBidi"/>
          <w:sz w:val="28"/>
        </w:rPr>
        <w:t xml:space="preserve"> </w:t>
      </w:r>
      <w:r w:rsidRPr="003069EC">
        <w:rPr>
          <w:rFonts w:asciiTheme="majorBidi" w:hAnsiTheme="majorBidi" w:cstheme="majorBidi" w:hint="cs"/>
          <w:sz w:val="28"/>
          <w:cs/>
        </w:rPr>
        <w:t>ธันวาคม มีดังนี้</w:t>
      </w:r>
    </w:p>
    <w:p w14:paraId="39298B90" w14:textId="40882775" w:rsidR="00625F85" w:rsidRPr="00F97A8D" w:rsidRDefault="00625F85" w:rsidP="00625F85">
      <w:pPr>
        <w:rPr>
          <w:rFonts w:asciiTheme="majorBidi" w:hAnsiTheme="majorBidi" w:cstheme="majorBidi"/>
          <w:b/>
          <w:bCs/>
          <w:sz w:val="28"/>
          <w:szCs w:val="28"/>
        </w:rPr>
      </w:pPr>
      <w:r>
        <w:rPr>
          <w:rFonts w:asciiTheme="majorBidi" w:hAnsiTheme="majorBidi" w:cstheme="majorBidi"/>
          <w:b/>
          <w:bCs/>
          <w:sz w:val="28"/>
          <w:szCs w:val="28"/>
          <w:lang w:val="en-GB"/>
        </w:rPr>
        <w:tab/>
      </w:r>
      <w:r>
        <w:rPr>
          <w:rFonts w:asciiTheme="majorBidi" w:hAnsiTheme="majorBidi" w:cstheme="majorBidi"/>
          <w:b/>
          <w:bCs/>
          <w:sz w:val="28"/>
          <w:szCs w:val="28"/>
          <w:lang w:val="en-GB"/>
        </w:rPr>
        <w:tab/>
      </w:r>
      <w:r>
        <w:rPr>
          <w:rFonts w:asciiTheme="majorBidi" w:hAnsiTheme="majorBidi" w:cstheme="majorBidi"/>
          <w:b/>
          <w:bCs/>
          <w:sz w:val="28"/>
          <w:szCs w:val="28"/>
          <w:lang w:val="en-GB"/>
        </w:rPr>
        <w:tab/>
      </w:r>
      <w:r>
        <w:rPr>
          <w:rFonts w:asciiTheme="majorBidi" w:hAnsiTheme="majorBidi" w:cstheme="majorBidi"/>
          <w:b/>
          <w:bCs/>
          <w:sz w:val="28"/>
          <w:szCs w:val="28"/>
          <w:lang w:val="en-GB"/>
        </w:rPr>
        <w:tab/>
      </w:r>
      <w:r>
        <w:rPr>
          <w:rFonts w:asciiTheme="majorBidi" w:hAnsiTheme="majorBidi" w:cstheme="majorBidi"/>
          <w:b/>
          <w:bCs/>
          <w:sz w:val="28"/>
          <w:szCs w:val="28"/>
          <w:lang w:val="en-GB"/>
        </w:rPr>
        <w:tab/>
      </w:r>
      <w:r>
        <w:rPr>
          <w:rFonts w:asciiTheme="majorBidi" w:hAnsiTheme="majorBidi" w:cstheme="majorBidi"/>
          <w:b/>
          <w:bCs/>
          <w:sz w:val="28"/>
          <w:szCs w:val="28"/>
          <w:lang w:val="en-GB"/>
        </w:rPr>
        <w:tab/>
      </w:r>
      <w:r>
        <w:rPr>
          <w:rFonts w:asciiTheme="majorBidi" w:hAnsiTheme="majorBidi" w:cstheme="majorBidi"/>
          <w:b/>
          <w:bCs/>
          <w:sz w:val="28"/>
          <w:szCs w:val="28"/>
          <w:lang w:val="en-GB"/>
        </w:rPr>
        <w:tab/>
      </w:r>
      <w:r>
        <w:rPr>
          <w:rFonts w:asciiTheme="majorBidi" w:hAnsiTheme="majorBidi" w:cstheme="majorBidi"/>
          <w:b/>
          <w:bCs/>
          <w:sz w:val="28"/>
          <w:szCs w:val="28"/>
          <w:lang w:val="en-GB"/>
        </w:rPr>
        <w:tab/>
      </w:r>
      <w:r>
        <w:rPr>
          <w:rFonts w:asciiTheme="majorBidi" w:hAnsiTheme="majorBidi" w:cstheme="majorBidi"/>
          <w:b/>
          <w:bCs/>
          <w:sz w:val="28"/>
          <w:szCs w:val="28"/>
          <w:lang w:val="en-GB"/>
        </w:rPr>
        <w:tab/>
      </w:r>
      <w:r>
        <w:rPr>
          <w:rFonts w:asciiTheme="majorBidi" w:hAnsiTheme="majorBidi" w:cstheme="majorBidi"/>
          <w:b/>
          <w:bCs/>
          <w:sz w:val="28"/>
          <w:szCs w:val="28"/>
          <w:lang w:val="en-GB"/>
        </w:rPr>
        <w:tab/>
      </w:r>
      <w:r>
        <w:rPr>
          <w:rFonts w:asciiTheme="majorBidi" w:hAnsiTheme="majorBidi" w:cstheme="majorBidi"/>
          <w:b/>
          <w:bCs/>
          <w:sz w:val="28"/>
          <w:szCs w:val="28"/>
          <w:lang w:val="en-GB"/>
        </w:rPr>
        <w:tab/>
      </w:r>
      <w:r>
        <w:rPr>
          <w:rFonts w:asciiTheme="majorBidi" w:hAnsiTheme="majorBidi" w:cstheme="majorBidi"/>
          <w:b/>
          <w:bCs/>
          <w:sz w:val="28"/>
          <w:szCs w:val="28"/>
          <w:lang w:val="en-GB"/>
        </w:rPr>
        <w:tab/>
      </w:r>
      <w:r>
        <w:rPr>
          <w:rFonts w:asciiTheme="majorBidi" w:hAnsiTheme="majorBidi" w:cstheme="majorBidi"/>
          <w:b/>
          <w:bCs/>
          <w:sz w:val="28"/>
          <w:szCs w:val="28"/>
          <w:lang w:val="en-GB"/>
        </w:rPr>
        <w:tab/>
      </w:r>
      <w:r>
        <w:rPr>
          <w:rFonts w:asciiTheme="majorBidi" w:hAnsiTheme="majorBidi" w:cstheme="majorBidi"/>
          <w:b/>
          <w:bCs/>
          <w:sz w:val="28"/>
          <w:szCs w:val="28"/>
          <w:lang w:val="en-GB"/>
        </w:rPr>
        <w:tab/>
      </w:r>
      <w:r>
        <w:rPr>
          <w:rFonts w:asciiTheme="majorBidi" w:hAnsiTheme="majorBidi" w:cstheme="majorBidi"/>
          <w:b/>
          <w:bCs/>
          <w:sz w:val="28"/>
          <w:szCs w:val="28"/>
          <w:lang w:val="en-GB"/>
        </w:rPr>
        <w:tab/>
      </w:r>
      <w:r>
        <w:rPr>
          <w:rFonts w:asciiTheme="majorBidi" w:hAnsiTheme="majorBidi" w:cstheme="majorBidi"/>
          <w:b/>
          <w:bCs/>
          <w:sz w:val="28"/>
          <w:szCs w:val="28"/>
          <w:lang w:val="en-GB"/>
        </w:rPr>
        <w:tab/>
      </w:r>
      <w:r w:rsidRPr="00F97A8D">
        <w:rPr>
          <w:rFonts w:asciiTheme="majorBidi" w:hAnsiTheme="majorBidi" w:cstheme="majorBidi"/>
          <w:b/>
          <w:bCs/>
          <w:sz w:val="28"/>
          <w:szCs w:val="28"/>
          <w:cs/>
          <w:lang w:val="en-GB"/>
        </w:rPr>
        <w:t>พันบาท</w:t>
      </w:r>
    </w:p>
    <w:tbl>
      <w:tblPr>
        <w:tblW w:w="8820" w:type="dxa"/>
        <w:tblInd w:w="450" w:type="dxa"/>
        <w:tblLayout w:type="fixed"/>
        <w:tblCellMar>
          <w:left w:w="0" w:type="dxa"/>
          <w:right w:w="0" w:type="dxa"/>
        </w:tblCellMar>
        <w:tblLook w:val="04A0" w:firstRow="1" w:lastRow="0" w:firstColumn="1" w:lastColumn="0" w:noHBand="0" w:noVBand="1"/>
      </w:tblPr>
      <w:tblGrid>
        <w:gridCol w:w="4230"/>
        <w:gridCol w:w="1080"/>
        <w:gridCol w:w="90"/>
        <w:gridCol w:w="1080"/>
        <w:gridCol w:w="90"/>
        <w:gridCol w:w="1080"/>
        <w:gridCol w:w="90"/>
        <w:gridCol w:w="1080"/>
      </w:tblGrid>
      <w:tr w:rsidR="00625F85" w:rsidRPr="00625F85" w14:paraId="1B9DF720" w14:textId="77777777">
        <w:trPr>
          <w:trHeight w:val="109"/>
        </w:trPr>
        <w:tc>
          <w:tcPr>
            <w:tcW w:w="4230" w:type="dxa"/>
          </w:tcPr>
          <w:p w14:paraId="1ABFFF86" w14:textId="77777777" w:rsidR="00625F85" w:rsidRPr="00625F85" w:rsidRDefault="00625F85">
            <w:pPr>
              <w:tabs>
                <w:tab w:val="clear" w:pos="227"/>
                <w:tab w:val="clear" w:pos="454"/>
              </w:tabs>
              <w:spacing w:line="300" w:lineRule="exact"/>
              <w:ind w:left="93" w:right="76"/>
              <w:jc w:val="center"/>
              <w:rPr>
                <w:rFonts w:asciiTheme="majorBidi" w:eastAsia="Verdana" w:hAnsiTheme="majorBidi" w:cstheme="majorBidi"/>
                <w:b/>
                <w:bCs/>
                <w:sz w:val="28"/>
                <w:szCs w:val="28"/>
              </w:rPr>
            </w:pPr>
            <w:r w:rsidRPr="00625F85">
              <w:rPr>
                <w:rFonts w:asciiTheme="majorBidi" w:eastAsia="Verdana" w:hAnsiTheme="majorBidi" w:cstheme="majorBidi"/>
                <w:b/>
                <w:bCs/>
                <w:sz w:val="28"/>
                <w:szCs w:val="28"/>
                <w:cs/>
              </w:rPr>
              <w:t>วัตถุประสงค์</w:t>
            </w:r>
          </w:p>
        </w:tc>
        <w:tc>
          <w:tcPr>
            <w:tcW w:w="2250" w:type="dxa"/>
            <w:gridSpan w:val="3"/>
            <w:hideMark/>
          </w:tcPr>
          <w:p w14:paraId="52BA8A1A" w14:textId="77777777" w:rsidR="00625F85" w:rsidRPr="00625F85" w:rsidRDefault="00625F85">
            <w:pPr>
              <w:spacing w:line="300" w:lineRule="exact"/>
              <w:jc w:val="center"/>
              <w:rPr>
                <w:rFonts w:asciiTheme="majorBidi" w:eastAsia="Verdana" w:hAnsiTheme="majorBidi" w:cstheme="majorBidi"/>
                <w:b/>
                <w:bCs/>
                <w:sz w:val="28"/>
                <w:szCs w:val="28"/>
              </w:rPr>
            </w:pPr>
            <w:r w:rsidRPr="00625F85">
              <w:rPr>
                <w:rFonts w:asciiTheme="majorBidi" w:eastAsia="Verdana" w:hAnsiTheme="majorBidi" w:cstheme="majorBidi"/>
                <w:b/>
                <w:bCs/>
                <w:sz w:val="28"/>
                <w:szCs w:val="28"/>
                <w:cs/>
              </w:rPr>
              <w:t>งบการเงินรวม</w:t>
            </w:r>
          </w:p>
        </w:tc>
        <w:tc>
          <w:tcPr>
            <w:tcW w:w="90" w:type="dxa"/>
          </w:tcPr>
          <w:p w14:paraId="5950D9CA" w14:textId="77777777" w:rsidR="00625F85" w:rsidRPr="00625F85" w:rsidRDefault="00625F85">
            <w:pPr>
              <w:spacing w:line="300" w:lineRule="exact"/>
              <w:jc w:val="center"/>
              <w:rPr>
                <w:rFonts w:asciiTheme="majorBidi" w:eastAsia="Verdana" w:hAnsiTheme="majorBidi" w:cstheme="majorBidi"/>
                <w:b/>
                <w:bCs/>
                <w:sz w:val="28"/>
                <w:szCs w:val="28"/>
                <w:cs/>
              </w:rPr>
            </w:pPr>
          </w:p>
        </w:tc>
        <w:tc>
          <w:tcPr>
            <w:tcW w:w="2250" w:type="dxa"/>
            <w:gridSpan w:val="3"/>
          </w:tcPr>
          <w:p w14:paraId="0DC00C21" w14:textId="77777777" w:rsidR="00625F85" w:rsidRPr="00625F85" w:rsidRDefault="00625F85">
            <w:pPr>
              <w:spacing w:line="300" w:lineRule="exact"/>
              <w:jc w:val="center"/>
              <w:rPr>
                <w:rFonts w:asciiTheme="majorBidi" w:eastAsia="Verdana" w:hAnsiTheme="majorBidi" w:cstheme="majorBidi"/>
                <w:b/>
                <w:bCs/>
                <w:sz w:val="28"/>
                <w:szCs w:val="28"/>
                <w:cs/>
              </w:rPr>
            </w:pPr>
            <w:r w:rsidRPr="00625F85">
              <w:rPr>
                <w:rFonts w:asciiTheme="majorBidi" w:hAnsiTheme="majorBidi" w:cstheme="majorBidi"/>
                <w:b/>
                <w:bCs/>
                <w:sz w:val="28"/>
                <w:szCs w:val="28"/>
                <w:cs/>
                <w:lang w:val="en-GB"/>
              </w:rPr>
              <w:t>งบการเงินเฉพาะกิจการ</w:t>
            </w:r>
          </w:p>
        </w:tc>
      </w:tr>
      <w:tr w:rsidR="00DC6854" w:rsidRPr="00625F85" w14:paraId="4F0A39EA" w14:textId="77777777">
        <w:trPr>
          <w:trHeight w:val="109"/>
        </w:trPr>
        <w:tc>
          <w:tcPr>
            <w:tcW w:w="4230" w:type="dxa"/>
          </w:tcPr>
          <w:p w14:paraId="161E55C1" w14:textId="77777777" w:rsidR="00DC6854" w:rsidRPr="00625F85" w:rsidRDefault="00DC6854" w:rsidP="00DC6854">
            <w:pPr>
              <w:spacing w:line="300" w:lineRule="exact"/>
              <w:ind w:right="65" w:firstLine="882"/>
              <w:jc w:val="both"/>
              <w:rPr>
                <w:rFonts w:asciiTheme="majorBidi" w:eastAsia="Verdana" w:hAnsiTheme="majorBidi" w:cstheme="majorBidi"/>
                <w:b/>
                <w:bCs/>
                <w:sz w:val="28"/>
                <w:szCs w:val="28"/>
              </w:rPr>
            </w:pPr>
          </w:p>
        </w:tc>
        <w:tc>
          <w:tcPr>
            <w:tcW w:w="1080" w:type="dxa"/>
            <w:hideMark/>
          </w:tcPr>
          <w:p w14:paraId="24CC7966" w14:textId="3F8ABE90" w:rsidR="00DC6854" w:rsidRPr="00625F85" w:rsidRDefault="00DC6854" w:rsidP="00DC6854">
            <w:pPr>
              <w:spacing w:line="300" w:lineRule="exact"/>
              <w:ind w:right="72" w:firstLine="152"/>
              <w:jc w:val="center"/>
              <w:rPr>
                <w:rFonts w:asciiTheme="majorBidi" w:hAnsiTheme="majorBidi" w:cstheme="majorBidi"/>
                <w:b/>
                <w:bCs/>
                <w:sz w:val="28"/>
                <w:szCs w:val="28"/>
              </w:rPr>
            </w:pPr>
            <w:r w:rsidRPr="005715CE">
              <w:rPr>
                <w:rFonts w:asciiTheme="majorBidi" w:hAnsiTheme="majorBidi" w:cstheme="majorBidi"/>
                <w:b/>
                <w:bCs/>
                <w:sz w:val="28"/>
                <w:szCs w:val="28"/>
                <w:lang w:eastAsia="en-GB"/>
              </w:rPr>
              <w:t>256</w:t>
            </w:r>
            <w:r>
              <w:rPr>
                <w:rFonts w:asciiTheme="majorBidi" w:hAnsiTheme="majorBidi" w:cstheme="majorBidi"/>
                <w:b/>
                <w:bCs/>
                <w:sz w:val="28"/>
                <w:szCs w:val="28"/>
                <w:lang w:eastAsia="en-GB"/>
              </w:rPr>
              <w:t>8</w:t>
            </w:r>
          </w:p>
        </w:tc>
        <w:tc>
          <w:tcPr>
            <w:tcW w:w="90" w:type="dxa"/>
          </w:tcPr>
          <w:p w14:paraId="5359FEF1" w14:textId="77777777" w:rsidR="00DC6854" w:rsidRPr="00625F85" w:rsidRDefault="00DC6854" w:rsidP="00DC6854">
            <w:pPr>
              <w:spacing w:line="300" w:lineRule="exact"/>
              <w:ind w:right="72"/>
              <w:jc w:val="center"/>
              <w:rPr>
                <w:rFonts w:asciiTheme="majorBidi" w:hAnsiTheme="majorBidi" w:cstheme="majorBidi"/>
                <w:b/>
                <w:bCs/>
                <w:sz w:val="28"/>
                <w:szCs w:val="28"/>
              </w:rPr>
            </w:pPr>
          </w:p>
        </w:tc>
        <w:tc>
          <w:tcPr>
            <w:tcW w:w="1080" w:type="dxa"/>
            <w:hideMark/>
          </w:tcPr>
          <w:p w14:paraId="3E9648EE" w14:textId="4DB1135B" w:rsidR="00DC6854" w:rsidRPr="00625F85" w:rsidRDefault="00DC6854" w:rsidP="00DC6854">
            <w:pPr>
              <w:spacing w:line="300" w:lineRule="exact"/>
              <w:ind w:right="72" w:firstLine="152"/>
              <w:jc w:val="center"/>
              <w:rPr>
                <w:rFonts w:asciiTheme="majorBidi" w:hAnsiTheme="majorBidi" w:cstheme="majorBidi"/>
                <w:b/>
                <w:bCs/>
                <w:sz w:val="28"/>
                <w:szCs w:val="28"/>
              </w:rPr>
            </w:pPr>
            <w:r w:rsidRPr="005715CE">
              <w:rPr>
                <w:rFonts w:asciiTheme="majorBidi" w:hAnsiTheme="majorBidi" w:cstheme="majorBidi"/>
                <w:b/>
                <w:bCs/>
                <w:sz w:val="28"/>
                <w:szCs w:val="28"/>
                <w:lang w:eastAsia="en-GB"/>
              </w:rPr>
              <w:t>2567</w:t>
            </w:r>
          </w:p>
        </w:tc>
        <w:tc>
          <w:tcPr>
            <w:tcW w:w="90" w:type="dxa"/>
          </w:tcPr>
          <w:p w14:paraId="2678A316" w14:textId="77777777" w:rsidR="00DC6854" w:rsidRPr="00625F85" w:rsidRDefault="00DC6854" w:rsidP="00DC6854">
            <w:pPr>
              <w:spacing w:line="300" w:lineRule="exact"/>
              <w:ind w:right="72" w:firstLine="152"/>
              <w:jc w:val="center"/>
              <w:rPr>
                <w:rFonts w:asciiTheme="majorBidi" w:hAnsiTheme="majorBidi" w:cstheme="majorBidi"/>
                <w:b/>
                <w:bCs/>
                <w:sz w:val="28"/>
                <w:szCs w:val="28"/>
              </w:rPr>
            </w:pPr>
          </w:p>
        </w:tc>
        <w:tc>
          <w:tcPr>
            <w:tcW w:w="1080" w:type="dxa"/>
          </w:tcPr>
          <w:p w14:paraId="7D15478C" w14:textId="28543FE0" w:rsidR="00DC6854" w:rsidRPr="00625F85" w:rsidRDefault="00DC6854" w:rsidP="00DC6854">
            <w:pPr>
              <w:spacing w:line="300" w:lineRule="exact"/>
              <w:ind w:right="72" w:firstLine="152"/>
              <w:jc w:val="center"/>
              <w:rPr>
                <w:rFonts w:asciiTheme="majorBidi" w:hAnsiTheme="majorBidi" w:cstheme="majorBidi"/>
                <w:b/>
                <w:bCs/>
                <w:sz w:val="28"/>
                <w:szCs w:val="28"/>
              </w:rPr>
            </w:pPr>
            <w:r w:rsidRPr="005715CE">
              <w:rPr>
                <w:rFonts w:asciiTheme="majorBidi" w:hAnsiTheme="majorBidi" w:cstheme="majorBidi"/>
                <w:b/>
                <w:bCs/>
                <w:sz w:val="28"/>
                <w:szCs w:val="28"/>
                <w:lang w:eastAsia="en-GB"/>
              </w:rPr>
              <w:t>256</w:t>
            </w:r>
            <w:r>
              <w:rPr>
                <w:rFonts w:asciiTheme="majorBidi" w:hAnsiTheme="majorBidi" w:cstheme="majorBidi"/>
                <w:b/>
                <w:bCs/>
                <w:sz w:val="28"/>
                <w:szCs w:val="28"/>
                <w:lang w:eastAsia="en-GB"/>
              </w:rPr>
              <w:t>8</w:t>
            </w:r>
          </w:p>
        </w:tc>
        <w:tc>
          <w:tcPr>
            <w:tcW w:w="90" w:type="dxa"/>
          </w:tcPr>
          <w:p w14:paraId="3466CDC8" w14:textId="77777777" w:rsidR="00DC6854" w:rsidRPr="00625F85" w:rsidRDefault="00DC6854" w:rsidP="00DC6854">
            <w:pPr>
              <w:spacing w:line="300" w:lineRule="exact"/>
              <w:ind w:right="72" w:firstLine="152"/>
              <w:jc w:val="center"/>
              <w:rPr>
                <w:rFonts w:asciiTheme="majorBidi" w:hAnsiTheme="majorBidi" w:cstheme="majorBidi"/>
                <w:b/>
                <w:bCs/>
                <w:sz w:val="28"/>
                <w:szCs w:val="28"/>
              </w:rPr>
            </w:pPr>
          </w:p>
        </w:tc>
        <w:tc>
          <w:tcPr>
            <w:tcW w:w="1080" w:type="dxa"/>
          </w:tcPr>
          <w:p w14:paraId="66F13850" w14:textId="64C3DF35" w:rsidR="00DC6854" w:rsidRPr="00625F85" w:rsidRDefault="00DC6854" w:rsidP="00DC6854">
            <w:pPr>
              <w:spacing w:line="300" w:lineRule="exact"/>
              <w:ind w:right="72" w:firstLine="152"/>
              <w:jc w:val="center"/>
              <w:rPr>
                <w:rFonts w:asciiTheme="majorBidi" w:hAnsiTheme="majorBidi" w:cstheme="majorBidi"/>
                <w:b/>
                <w:bCs/>
                <w:sz w:val="28"/>
                <w:szCs w:val="28"/>
              </w:rPr>
            </w:pPr>
            <w:r w:rsidRPr="005715CE">
              <w:rPr>
                <w:rFonts w:asciiTheme="majorBidi" w:hAnsiTheme="majorBidi" w:cstheme="majorBidi"/>
                <w:b/>
                <w:bCs/>
                <w:sz w:val="28"/>
                <w:szCs w:val="28"/>
                <w:lang w:eastAsia="en-GB"/>
              </w:rPr>
              <w:t>2567</w:t>
            </w:r>
          </w:p>
        </w:tc>
      </w:tr>
      <w:tr w:rsidR="00DC6854" w:rsidRPr="00625F85" w14:paraId="0953CD5C" w14:textId="77777777">
        <w:trPr>
          <w:trHeight w:val="109"/>
        </w:trPr>
        <w:tc>
          <w:tcPr>
            <w:tcW w:w="4230" w:type="dxa"/>
          </w:tcPr>
          <w:p w14:paraId="565CB294" w14:textId="77777777" w:rsidR="00DC6854" w:rsidRPr="00625F85" w:rsidRDefault="00DC6854" w:rsidP="00DC6854">
            <w:pPr>
              <w:tabs>
                <w:tab w:val="clear" w:pos="454"/>
                <w:tab w:val="clear" w:pos="680"/>
              </w:tabs>
              <w:spacing w:line="300" w:lineRule="exact"/>
              <w:ind w:left="273" w:right="90" w:hanging="180"/>
              <w:rPr>
                <w:rFonts w:asciiTheme="majorBidi" w:eastAsia="Verdana" w:hAnsiTheme="majorBidi" w:cstheme="majorBidi"/>
                <w:b/>
                <w:bCs/>
                <w:sz w:val="28"/>
                <w:szCs w:val="28"/>
                <w:cs/>
              </w:rPr>
            </w:pPr>
            <w:r w:rsidRPr="00625F85">
              <w:rPr>
                <w:rFonts w:asciiTheme="majorBidi" w:eastAsia="Verdana" w:hAnsiTheme="majorBidi" w:cstheme="majorBidi"/>
                <w:b/>
                <w:bCs/>
                <w:sz w:val="28"/>
                <w:szCs w:val="28"/>
                <w:cs/>
              </w:rPr>
              <w:t>สินทรัพย์หมุนเวียน</w:t>
            </w:r>
          </w:p>
        </w:tc>
        <w:tc>
          <w:tcPr>
            <w:tcW w:w="1080" w:type="dxa"/>
          </w:tcPr>
          <w:p w14:paraId="3D3BB92C" w14:textId="77777777" w:rsidR="00DC6854" w:rsidRPr="00625F85" w:rsidRDefault="00DC6854" w:rsidP="00DC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b/>
                <w:bCs/>
                <w:sz w:val="28"/>
                <w:szCs w:val="28"/>
                <w:lang w:eastAsia="en-GB"/>
              </w:rPr>
            </w:pPr>
          </w:p>
        </w:tc>
        <w:tc>
          <w:tcPr>
            <w:tcW w:w="90" w:type="dxa"/>
          </w:tcPr>
          <w:p w14:paraId="373BABEB" w14:textId="77777777" w:rsidR="00DC6854" w:rsidRPr="00625F85" w:rsidRDefault="00DC6854" w:rsidP="00DC6854">
            <w:pPr>
              <w:spacing w:line="300" w:lineRule="exact"/>
              <w:ind w:right="72"/>
              <w:jc w:val="center"/>
              <w:rPr>
                <w:rFonts w:asciiTheme="majorBidi" w:hAnsiTheme="majorBidi" w:cstheme="majorBidi"/>
                <w:b/>
                <w:bCs/>
                <w:sz w:val="28"/>
                <w:szCs w:val="28"/>
              </w:rPr>
            </w:pPr>
          </w:p>
        </w:tc>
        <w:tc>
          <w:tcPr>
            <w:tcW w:w="1080" w:type="dxa"/>
          </w:tcPr>
          <w:p w14:paraId="073F3589" w14:textId="77777777" w:rsidR="00DC6854" w:rsidRPr="00625F85" w:rsidRDefault="00DC6854" w:rsidP="00DC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8"/>
                <w:szCs w:val="28"/>
                <w:lang w:eastAsia="en-GB"/>
              </w:rPr>
            </w:pPr>
          </w:p>
        </w:tc>
        <w:tc>
          <w:tcPr>
            <w:tcW w:w="90" w:type="dxa"/>
          </w:tcPr>
          <w:p w14:paraId="1EF5701C" w14:textId="77777777" w:rsidR="00DC6854" w:rsidRPr="00625F85" w:rsidRDefault="00DC6854" w:rsidP="00DC6854">
            <w:pPr>
              <w:spacing w:line="300" w:lineRule="exact"/>
              <w:ind w:right="72" w:firstLine="152"/>
              <w:jc w:val="center"/>
              <w:rPr>
                <w:rFonts w:asciiTheme="majorBidi" w:hAnsiTheme="majorBidi" w:cstheme="majorBidi"/>
                <w:b/>
                <w:bCs/>
                <w:sz w:val="28"/>
                <w:szCs w:val="28"/>
              </w:rPr>
            </w:pPr>
          </w:p>
        </w:tc>
        <w:tc>
          <w:tcPr>
            <w:tcW w:w="1080" w:type="dxa"/>
          </w:tcPr>
          <w:p w14:paraId="48DAA382" w14:textId="77777777" w:rsidR="00DC6854" w:rsidRPr="00625F85" w:rsidRDefault="00DC6854" w:rsidP="00DC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8"/>
                <w:szCs w:val="28"/>
                <w:lang w:eastAsia="en-GB"/>
              </w:rPr>
            </w:pPr>
          </w:p>
        </w:tc>
        <w:tc>
          <w:tcPr>
            <w:tcW w:w="90" w:type="dxa"/>
          </w:tcPr>
          <w:p w14:paraId="06BF9B0E" w14:textId="77777777" w:rsidR="00DC6854" w:rsidRPr="00625F85" w:rsidRDefault="00DC6854" w:rsidP="00DC6854">
            <w:pPr>
              <w:spacing w:line="300" w:lineRule="exact"/>
              <w:ind w:right="72" w:firstLine="152"/>
              <w:jc w:val="center"/>
              <w:rPr>
                <w:rFonts w:asciiTheme="majorBidi" w:hAnsiTheme="majorBidi" w:cstheme="majorBidi"/>
                <w:b/>
                <w:bCs/>
                <w:sz w:val="28"/>
                <w:szCs w:val="28"/>
              </w:rPr>
            </w:pPr>
          </w:p>
        </w:tc>
        <w:tc>
          <w:tcPr>
            <w:tcW w:w="1080" w:type="dxa"/>
          </w:tcPr>
          <w:p w14:paraId="7FAC1FFB" w14:textId="77777777" w:rsidR="00DC6854" w:rsidRPr="00625F85" w:rsidRDefault="00DC6854" w:rsidP="00DC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8"/>
                <w:szCs w:val="28"/>
                <w:lang w:eastAsia="en-GB"/>
              </w:rPr>
            </w:pPr>
          </w:p>
        </w:tc>
      </w:tr>
      <w:tr w:rsidR="00C213FC" w:rsidRPr="00625F85" w14:paraId="669452D4" w14:textId="77777777">
        <w:trPr>
          <w:trHeight w:val="109"/>
        </w:trPr>
        <w:tc>
          <w:tcPr>
            <w:tcW w:w="4230" w:type="dxa"/>
          </w:tcPr>
          <w:p w14:paraId="428E43EE" w14:textId="593BB294" w:rsidR="00C213FC" w:rsidRPr="00C213FC" w:rsidRDefault="00C213FC" w:rsidP="00DC6854">
            <w:pPr>
              <w:tabs>
                <w:tab w:val="clear" w:pos="454"/>
                <w:tab w:val="clear" w:pos="680"/>
              </w:tabs>
              <w:spacing w:line="300" w:lineRule="exact"/>
              <w:ind w:left="273" w:right="90" w:hanging="180"/>
              <w:rPr>
                <w:rFonts w:asciiTheme="majorBidi" w:eastAsia="Verdana" w:hAnsiTheme="majorBidi" w:cstheme="majorBidi"/>
                <w:sz w:val="28"/>
                <w:szCs w:val="28"/>
                <w:cs/>
              </w:rPr>
            </w:pPr>
            <w:r w:rsidRPr="00625F85">
              <w:rPr>
                <w:rFonts w:asciiTheme="majorBidi" w:eastAsia="Verdana" w:hAnsiTheme="majorBidi" w:cstheme="majorBidi"/>
                <w:sz w:val="28"/>
                <w:szCs w:val="28"/>
                <w:cs/>
              </w:rPr>
              <w:t>หลักประกัน</w:t>
            </w:r>
            <w:r w:rsidR="001C4287">
              <w:rPr>
                <w:rFonts w:asciiTheme="majorBidi" w:eastAsia="Verdana" w:hAnsiTheme="majorBidi" w:cstheme="majorBidi" w:hint="cs"/>
                <w:sz w:val="28"/>
                <w:szCs w:val="28"/>
                <w:cs/>
              </w:rPr>
              <w:t>บัตรเติมน้ำมัน</w:t>
            </w:r>
          </w:p>
        </w:tc>
        <w:tc>
          <w:tcPr>
            <w:tcW w:w="1080" w:type="dxa"/>
          </w:tcPr>
          <w:p w14:paraId="66D0D202" w14:textId="08008F41" w:rsidR="00C213FC" w:rsidRPr="00C213FC" w:rsidRDefault="00CD6952" w:rsidP="00DC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eastAsia="Verdana" w:hAnsiTheme="majorBidi" w:cstheme="majorBidi"/>
                <w:sz w:val="28"/>
                <w:szCs w:val="28"/>
              </w:rPr>
            </w:pPr>
            <w:r w:rsidRPr="00CD6952">
              <w:rPr>
                <w:rFonts w:asciiTheme="majorBidi" w:eastAsia="Verdana" w:hAnsiTheme="majorBidi" w:cstheme="majorBidi"/>
                <w:sz w:val="28"/>
                <w:szCs w:val="28"/>
              </w:rPr>
              <w:t>1,200</w:t>
            </w:r>
          </w:p>
        </w:tc>
        <w:tc>
          <w:tcPr>
            <w:tcW w:w="90" w:type="dxa"/>
          </w:tcPr>
          <w:p w14:paraId="74157AAE" w14:textId="77777777" w:rsidR="00C213FC" w:rsidRPr="00C213FC" w:rsidRDefault="00C213FC" w:rsidP="00DC6854">
            <w:pPr>
              <w:spacing w:line="300" w:lineRule="exact"/>
              <w:ind w:right="72"/>
              <w:jc w:val="center"/>
              <w:rPr>
                <w:rFonts w:asciiTheme="majorBidi" w:eastAsia="Verdana" w:hAnsiTheme="majorBidi" w:cstheme="majorBidi"/>
                <w:sz w:val="28"/>
                <w:szCs w:val="28"/>
              </w:rPr>
            </w:pPr>
          </w:p>
        </w:tc>
        <w:tc>
          <w:tcPr>
            <w:tcW w:w="1080" w:type="dxa"/>
          </w:tcPr>
          <w:p w14:paraId="77104AE3" w14:textId="408D51CF" w:rsidR="00C213FC" w:rsidRPr="00C213FC" w:rsidRDefault="009F5253" w:rsidP="00DC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eastAsia="Verdana" w:hAnsiTheme="majorBidi" w:cstheme="majorBidi"/>
                <w:sz w:val="28"/>
                <w:szCs w:val="28"/>
              </w:rPr>
            </w:pPr>
            <w:r>
              <w:rPr>
                <w:rFonts w:asciiTheme="majorBidi" w:eastAsia="Verdana" w:hAnsiTheme="majorBidi" w:cstheme="majorBidi"/>
                <w:sz w:val="28"/>
                <w:szCs w:val="28"/>
              </w:rPr>
              <w:t>-</w:t>
            </w:r>
          </w:p>
        </w:tc>
        <w:tc>
          <w:tcPr>
            <w:tcW w:w="90" w:type="dxa"/>
          </w:tcPr>
          <w:p w14:paraId="4715D309" w14:textId="77777777" w:rsidR="00C213FC" w:rsidRPr="00C213FC" w:rsidRDefault="00C213FC" w:rsidP="00DC6854">
            <w:pPr>
              <w:spacing w:line="300" w:lineRule="exact"/>
              <w:ind w:right="72" w:firstLine="152"/>
              <w:jc w:val="center"/>
              <w:rPr>
                <w:rFonts w:asciiTheme="majorBidi" w:eastAsia="Verdana" w:hAnsiTheme="majorBidi" w:cstheme="majorBidi"/>
                <w:sz w:val="28"/>
                <w:szCs w:val="28"/>
              </w:rPr>
            </w:pPr>
          </w:p>
        </w:tc>
        <w:tc>
          <w:tcPr>
            <w:tcW w:w="1080" w:type="dxa"/>
          </w:tcPr>
          <w:p w14:paraId="2B4DE1C1" w14:textId="3E833B1F" w:rsidR="00C213FC" w:rsidRPr="00C213FC" w:rsidRDefault="009F5253" w:rsidP="00DC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eastAsia="Verdana" w:hAnsiTheme="majorBidi" w:cstheme="majorBidi"/>
                <w:sz w:val="28"/>
                <w:szCs w:val="28"/>
              </w:rPr>
            </w:pPr>
            <w:r w:rsidRPr="009F5253">
              <w:rPr>
                <w:rFonts w:asciiTheme="majorBidi" w:eastAsia="Verdana" w:hAnsiTheme="majorBidi" w:cstheme="majorBidi"/>
                <w:sz w:val="28"/>
                <w:szCs w:val="28"/>
              </w:rPr>
              <w:t>1,200</w:t>
            </w:r>
          </w:p>
        </w:tc>
        <w:tc>
          <w:tcPr>
            <w:tcW w:w="90" w:type="dxa"/>
          </w:tcPr>
          <w:p w14:paraId="65DA68A7" w14:textId="77777777" w:rsidR="00C213FC" w:rsidRPr="00C213FC" w:rsidRDefault="00C213FC" w:rsidP="00DC6854">
            <w:pPr>
              <w:spacing w:line="300" w:lineRule="exact"/>
              <w:ind w:right="72" w:firstLine="152"/>
              <w:jc w:val="center"/>
              <w:rPr>
                <w:rFonts w:asciiTheme="majorBidi" w:eastAsia="Verdana" w:hAnsiTheme="majorBidi" w:cstheme="majorBidi"/>
                <w:sz w:val="28"/>
                <w:szCs w:val="28"/>
              </w:rPr>
            </w:pPr>
          </w:p>
        </w:tc>
        <w:tc>
          <w:tcPr>
            <w:tcW w:w="1080" w:type="dxa"/>
          </w:tcPr>
          <w:p w14:paraId="06EDA9B6" w14:textId="6DE2E3EF" w:rsidR="00C213FC" w:rsidRPr="00C213FC" w:rsidRDefault="009F5253" w:rsidP="00DC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eastAsia="Verdana" w:hAnsiTheme="majorBidi" w:cstheme="majorBidi"/>
                <w:sz w:val="28"/>
                <w:szCs w:val="28"/>
              </w:rPr>
            </w:pPr>
            <w:r>
              <w:rPr>
                <w:rFonts w:asciiTheme="majorBidi" w:eastAsia="Verdana" w:hAnsiTheme="majorBidi" w:cstheme="majorBidi"/>
                <w:sz w:val="28"/>
                <w:szCs w:val="28"/>
              </w:rPr>
              <w:t>-</w:t>
            </w:r>
          </w:p>
        </w:tc>
      </w:tr>
      <w:tr w:rsidR="00DC6854" w:rsidRPr="00625F85" w14:paraId="78A96C26" w14:textId="77777777">
        <w:trPr>
          <w:trHeight w:val="109"/>
        </w:trPr>
        <w:tc>
          <w:tcPr>
            <w:tcW w:w="4230" w:type="dxa"/>
          </w:tcPr>
          <w:p w14:paraId="6EF9E88F" w14:textId="77777777" w:rsidR="00DC6854" w:rsidRPr="00625F85" w:rsidRDefault="00DC6854" w:rsidP="00DC6854">
            <w:pPr>
              <w:tabs>
                <w:tab w:val="clear" w:pos="454"/>
                <w:tab w:val="clear" w:pos="680"/>
              </w:tabs>
              <w:spacing w:line="300" w:lineRule="exact"/>
              <w:ind w:left="273" w:right="90" w:hanging="180"/>
              <w:rPr>
                <w:rFonts w:asciiTheme="majorBidi" w:eastAsia="Verdana" w:hAnsiTheme="majorBidi" w:cstheme="majorBidi"/>
                <w:sz w:val="28"/>
                <w:szCs w:val="28"/>
                <w:cs/>
              </w:rPr>
            </w:pPr>
            <w:r w:rsidRPr="00625F85">
              <w:rPr>
                <w:rFonts w:asciiTheme="majorBidi" w:eastAsia="Verdana" w:hAnsiTheme="majorBidi" w:cstheme="majorBidi"/>
                <w:sz w:val="28"/>
                <w:szCs w:val="28"/>
                <w:cs/>
              </w:rPr>
              <w:t>หลักประกันการออกหนังสือค้ำประกันค่าขนส่งสินค้า</w:t>
            </w:r>
          </w:p>
        </w:tc>
        <w:tc>
          <w:tcPr>
            <w:tcW w:w="1080" w:type="dxa"/>
            <w:tcBorders>
              <w:bottom w:val="single" w:sz="4" w:space="0" w:color="auto"/>
            </w:tcBorders>
          </w:tcPr>
          <w:p w14:paraId="045BA140" w14:textId="455A47C8" w:rsidR="00DC6854" w:rsidRPr="00625F85" w:rsidRDefault="00CD6952" w:rsidP="00DC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8"/>
                <w:szCs w:val="28"/>
                <w:lang w:eastAsia="en-GB"/>
              </w:rPr>
            </w:pPr>
            <w:r w:rsidRPr="00CD6952">
              <w:rPr>
                <w:rFonts w:asciiTheme="majorBidi" w:hAnsiTheme="majorBidi" w:cstheme="majorBidi"/>
                <w:sz w:val="28"/>
                <w:szCs w:val="28"/>
                <w:lang w:eastAsia="en-GB"/>
              </w:rPr>
              <w:t>434</w:t>
            </w:r>
          </w:p>
        </w:tc>
        <w:tc>
          <w:tcPr>
            <w:tcW w:w="90" w:type="dxa"/>
          </w:tcPr>
          <w:p w14:paraId="4A45CBEC" w14:textId="77777777" w:rsidR="00DC6854" w:rsidRPr="00625F85" w:rsidRDefault="00DC6854" w:rsidP="00DC6854">
            <w:pPr>
              <w:tabs>
                <w:tab w:val="decimal" w:pos="1000"/>
              </w:tabs>
              <w:spacing w:line="300" w:lineRule="exact"/>
              <w:ind w:right="144"/>
              <w:rPr>
                <w:rFonts w:asciiTheme="majorBidi" w:hAnsiTheme="majorBidi" w:cstheme="majorBidi"/>
                <w:sz w:val="28"/>
                <w:szCs w:val="28"/>
                <w:cs/>
                <w:lang w:eastAsia="en-GB"/>
              </w:rPr>
            </w:pPr>
          </w:p>
        </w:tc>
        <w:tc>
          <w:tcPr>
            <w:tcW w:w="1080" w:type="dxa"/>
            <w:tcBorders>
              <w:bottom w:val="single" w:sz="4" w:space="0" w:color="auto"/>
            </w:tcBorders>
          </w:tcPr>
          <w:p w14:paraId="72ACF4FF" w14:textId="4BE04DBC" w:rsidR="00DC6854" w:rsidRPr="00625F85" w:rsidRDefault="00DC6854" w:rsidP="00DC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8"/>
                <w:szCs w:val="28"/>
                <w:lang w:eastAsia="en-GB"/>
              </w:rPr>
            </w:pPr>
            <w:r w:rsidRPr="005715CE">
              <w:rPr>
                <w:rFonts w:asciiTheme="majorBidi" w:hAnsiTheme="majorBidi" w:cstheme="majorBidi"/>
                <w:sz w:val="28"/>
                <w:szCs w:val="28"/>
                <w:lang w:eastAsia="en-GB"/>
              </w:rPr>
              <w:t>435</w:t>
            </w:r>
          </w:p>
        </w:tc>
        <w:tc>
          <w:tcPr>
            <w:tcW w:w="90" w:type="dxa"/>
            <w:vAlign w:val="bottom"/>
          </w:tcPr>
          <w:p w14:paraId="703FD9CA" w14:textId="77777777" w:rsidR="00DC6854" w:rsidRPr="00625F85" w:rsidRDefault="00DC6854" w:rsidP="00DC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00" w:lineRule="exact"/>
              <w:ind w:right="-52"/>
              <w:rPr>
                <w:rFonts w:asciiTheme="majorBidi" w:hAnsiTheme="majorBidi" w:cstheme="majorBidi"/>
                <w:sz w:val="28"/>
                <w:szCs w:val="28"/>
                <w:lang w:eastAsia="en-GB"/>
              </w:rPr>
            </w:pPr>
          </w:p>
        </w:tc>
        <w:tc>
          <w:tcPr>
            <w:tcW w:w="1080" w:type="dxa"/>
            <w:tcBorders>
              <w:bottom w:val="single" w:sz="4" w:space="0" w:color="auto"/>
            </w:tcBorders>
          </w:tcPr>
          <w:p w14:paraId="5C92FDA9" w14:textId="08883EEE" w:rsidR="00DC6854" w:rsidRPr="00625F85" w:rsidRDefault="009F5253" w:rsidP="00DC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rPr>
                <w:rFonts w:asciiTheme="majorBidi" w:hAnsiTheme="majorBidi" w:cstheme="majorBidi"/>
                <w:sz w:val="28"/>
                <w:szCs w:val="28"/>
                <w:lang w:eastAsia="en-GB"/>
              </w:rPr>
            </w:pPr>
            <w:r>
              <w:rPr>
                <w:rFonts w:asciiTheme="majorBidi" w:hAnsiTheme="majorBidi" w:cstheme="majorBidi"/>
                <w:sz w:val="28"/>
                <w:szCs w:val="28"/>
                <w:lang w:eastAsia="en-GB"/>
              </w:rPr>
              <w:t>-</w:t>
            </w:r>
          </w:p>
        </w:tc>
        <w:tc>
          <w:tcPr>
            <w:tcW w:w="90" w:type="dxa"/>
          </w:tcPr>
          <w:p w14:paraId="0E1A302A" w14:textId="77777777" w:rsidR="00DC6854" w:rsidRPr="00625F85" w:rsidRDefault="00DC6854" w:rsidP="00DC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00" w:lineRule="exact"/>
              <w:ind w:right="-52"/>
              <w:rPr>
                <w:rFonts w:asciiTheme="majorBidi" w:hAnsiTheme="majorBidi" w:cstheme="majorBidi"/>
                <w:sz w:val="28"/>
                <w:szCs w:val="28"/>
                <w:lang w:eastAsia="en-GB"/>
              </w:rPr>
            </w:pPr>
          </w:p>
        </w:tc>
        <w:tc>
          <w:tcPr>
            <w:tcW w:w="1080" w:type="dxa"/>
            <w:tcBorders>
              <w:bottom w:val="single" w:sz="4" w:space="0" w:color="auto"/>
            </w:tcBorders>
          </w:tcPr>
          <w:p w14:paraId="1DB660B9" w14:textId="2307B690" w:rsidR="00DC6854" w:rsidRPr="00625F85" w:rsidRDefault="00DC6854" w:rsidP="00DC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rPr>
                <w:rFonts w:asciiTheme="majorBidi" w:hAnsiTheme="majorBidi" w:cstheme="majorBidi"/>
                <w:sz w:val="28"/>
                <w:szCs w:val="28"/>
                <w:lang w:eastAsia="en-GB"/>
              </w:rPr>
            </w:pPr>
            <w:r>
              <w:rPr>
                <w:rFonts w:asciiTheme="majorBidi" w:hAnsiTheme="majorBidi" w:cstheme="majorBidi"/>
                <w:sz w:val="28"/>
                <w:szCs w:val="28"/>
                <w:lang w:eastAsia="en-GB"/>
              </w:rPr>
              <w:t>-</w:t>
            </w:r>
          </w:p>
        </w:tc>
      </w:tr>
      <w:tr w:rsidR="00DC6854" w:rsidRPr="00625F85" w14:paraId="4ED07FA5" w14:textId="77777777">
        <w:trPr>
          <w:trHeight w:val="109"/>
        </w:trPr>
        <w:tc>
          <w:tcPr>
            <w:tcW w:w="4230" w:type="dxa"/>
          </w:tcPr>
          <w:p w14:paraId="16A6F0EF" w14:textId="77777777" w:rsidR="00DC6854" w:rsidRPr="00625F85" w:rsidRDefault="00DC6854" w:rsidP="00DC6854">
            <w:pPr>
              <w:tabs>
                <w:tab w:val="left" w:pos="934"/>
              </w:tabs>
              <w:spacing w:line="300" w:lineRule="exact"/>
              <w:ind w:left="273" w:right="72" w:hanging="180"/>
              <w:rPr>
                <w:rFonts w:asciiTheme="majorBidi" w:eastAsia="Verdana" w:hAnsiTheme="majorBidi" w:cstheme="majorBidi"/>
                <w:sz w:val="28"/>
                <w:szCs w:val="28"/>
                <w:cs/>
              </w:rPr>
            </w:pPr>
          </w:p>
        </w:tc>
        <w:tc>
          <w:tcPr>
            <w:tcW w:w="1080" w:type="dxa"/>
            <w:tcBorders>
              <w:top w:val="single" w:sz="4" w:space="0" w:color="auto"/>
              <w:left w:val="nil"/>
              <w:bottom w:val="double" w:sz="4" w:space="0" w:color="auto"/>
              <w:right w:val="nil"/>
            </w:tcBorders>
            <w:vAlign w:val="bottom"/>
          </w:tcPr>
          <w:p w14:paraId="1D75AF82" w14:textId="17190CF2" w:rsidR="00DC6854" w:rsidRPr="00625F85" w:rsidRDefault="009D7933" w:rsidP="00DC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8"/>
                <w:szCs w:val="28"/>
                <w:lang w:eastAsia="en-GB"/>
              </w:rPr>
            </w:pPr>
            <w:r w:rsidRPr="009D7933">
              <w:rPr>
                <w:rFonts w:asciiTheme="majorBidi" w:hAnsiTheme="majorBidi" w:cstheme="majorBidi"/>
                <w:sz w:val="28"/>
                <w:szCs w:val="28"/>
                <w:lang w:eastAsia="en-GB"/>
              </w:rPr>
              <w:t>1,634</w:t>
            </w:r>
          </w:p>
        </w:tc>
        <w:tc>
          <w:tcPr>
            <w:tcW w:w="90" w:type="dxa"/>
            <w:vAlign w:val="bottom"/>
          </w:tcPr>
          <w:p w14:paraId="46DAC7EC" w14:textId="77777777" w:rsidR="00DC6854" w:rsidRPr="00625F85" w:rsidRDefault="00DC6854" w:rsidP="00DC6854">
            <w:pPr>
              <w:spacing w:line="300" w:lineRule="exact"/>
              <w:ind w:right="144"/>
              <w:rPr>
                <w:rFonts w:asciiTheme="majorBidi" w:hAnsiTheme="majorBidi" w:cstheme="majorBidi"/>
                <w:sz w:val="28"/>
                <w:szCs w:val="28"/>
                <w:lang w:eastAsia="en-GB"/>
              </w:rPr>
            </w:pPr>
          </w:p>
        </w:tc>
        <w:tc>
          <w:tcPr>
            <w:tcW w:w="1080" w:type="dxa"/>
            <w:tcBorders>
              <w:top w:val="single" w:sz="4" w:space="0" w:color="auto"/>
              <w:left w:val="nil"/>
              <w:bottom w:val="double" w:sz="4" w:space="0" w:color="auto"/>
              <w:right w:val="nil"/>
            </w:tcBorders>
            <w:vAlign w:val="bottom"/>
          </w:tcPr>
          <w:p w14:paraId="52347D54" w14:textId="2CADAC17" w:rsidR="00DC6854" w:rsidRPr="00625F85" w:rsidRDefault="00DC6854" w:rsidP="00DC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8"/>
                <w:szCs w:val="28"/>
                <w:lang w:eastAsia="en-GB"/>
              </w:rPr>
            </w:pPr>
            <w:r w:rsidRPr="005715CE">
              <w:rPr>
                <w:rFonts w:asciiTheme="majorBidi" w:hAnsiTheme="majorBidi" w:cstheme="majorBidi"/>
                <w:sz w:val="28"/>
                <w:szCs w:val="28"/>
                <w:lang w:eastAsia="en-GB"/>
              </w:rPr>
              <w:t>435</w:t>
            </w:r>
          </w:p>
        </w:tc>
        <w:tc>
          <w:tcPr>
            <w:tcW w:w="90" w:type="dxa"/>
            <w:tcBorders>
              <w:left w:val="nil"/>
              <w:right w:val="nil"/>
            </w:tcBorders>
            <w:vAlign w:val="bottom"/>
          </w:tcPr>
          <w:p w14:paraId="42B8DC21" w14:textId="77777777" w:rsidR="00DC6854" w:rsidRPr="00625F85" w:rsidRDefault="00DC6854" w:rsidP="00DC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00" w:lineRule="exact"/>
              <w:ind w:right="-52"/>
              <w:rPr>
                <w:rFonts w:asciiTheme="majorBidi" w:hAnsiTheme="majorBidi" w:cstheme="majorBidi"/>
                <w:sz w:val="28"/>
                <w:szCs w:val="28"/>
                <w:lang w:eastAsia="en-GB"/>
              </w:rPr>
            </w:pPr>
          </w:p>
        </w:tc>
        <w:tc>
          <w:tcPr>
            <w:tcW w:w="1080" w:type="dxa"/>
            <w:tcBorders>
              <w:top w:val="single" w:sz="4" w:space="0" w:color="auto"/>
              <w:left w:val="nil"/>
              <w:bottom w:val="double" w:sz="4" w:space="0" w:color="auto"/>
              <w:right w:val="nil"/>
            </w:tcBorders>
            <w:vAlign w:val="bottom"/>
          </w:tcPr>
          <w:p w14:paraId="48E1A4F2" w14:textId="13ABCABC" w:rsidR="00DC6854" w:rsidRPr="00625F85" w:rsidRDefault="009F5253" w:rsidP="00DC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rPr>
                <w:rFonts w:asciiTheme="majorBidi" w:hAnsiTheme="majorBidi" w:cstheme="majorBidi"/>
                <w:sz w:val="28"/>
                <w:szCs w:val="28"/>
                <w:lang w:eastAsia="en-GB"/>
              </w:rPr>
            </w:pPr>
            <w:r w:rsidRPr="009F5253">
              <w:rPr>
                <w:rFonts w:asciiTheme="majorBidi" w:hAnsiTheme="majorBidi" w:cstheme="majorBidi"/>
                <w:sz w:val="28"/>
                <w:szCs w:val="28"/>
                <w:lang w:eastAsia="en-GB"/>
              </w:rPr>
              <w:t>1,200</w:t>
            </w:r>
          </w:p>
        </w:tc>
        <w:tc>
          <w:tcPr>
            <w:tcW w:w="90" w:type="dxa"/>
            <w:tcBorders>
              <w:left w:val="nil"/>
              <w:right w:val="nil"/>
            </w:tcBorders>
            <w:vAlign w:val="bottom"/>
          </w:tcPr>
          <w:p w14:paraId="1381B248" w14:textId="77777777" w:rsidR="00DC6854" w:rsidRPr="00625F85" w:rsidRDefault="00DC6854" w:rsidP="00DC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00" w:lineRule="exact"/>
              <w:ind w:right="-52"/>
              <w:rPr>
                <w:rFonts w:asciiTheme="majorBidi" w:hAnsiTheme="majorBidi" w:cstheme="majorBidi"/>
                <w:sz w:val="28"/>
                <w:szCs w:val="28"/>
                <w:lang w:eastAsia="en-GB"/>
              </w:rPr>
            </w:pPr>
          </w:p>
        </w:tc>
        <w:tc>
          <w:tcPr>
            <w:tcW w:w="1080" w:type="dxa"/>
            <w:tcBorders>
              <w:top w:val="single" w:sz="4" w:space="0" w:color="auto"/>
              <w:left w:val="nil"/>
              <w:bottom w:val="double" w:sz="4" w:space="0" w:color="auto"/>
              <w:right w:val="nil"/>
            </w:tcBorders>
            <w:vAlign w:val="bottom"/>
          </w:tcPr>
          <w:p w14:paraId="71A129E1" w14:textId="0E51D17C" w:rsidR="00DC6854" w:rsidRPr="00625F85" w:rsidRDefault="00DC6854" w:rsidP="00DC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rPr>
                <w:rFonts w:asciiTheme="majorBidi" w:hAnsiTheme="majorBidi" w:cstheme="majorBidi"/>
                <w:sz w:val="28"/>
                <w:szCs w:val="28"/>
                <w:lang w:eastAsia="en-GB"/>
              </w:rPr>
            </w:pPr>
            <w:r>
              <w:rPr>
                <w:rFonts w:asciiTheme="majorBidi" w:hAnsiTheme="majorBidi" w:cstheme="majorBidi"/>
                <w:sz w:val="28"/>
                <w:szCs w:val="28"/>
                <w:lang w:eastAsia="en-GB"/>
              </w:rPr>
              <w:t>-</w:t>
            </w:r>
          </w:p>
        </w:tc>
      </w:tr>
      <w:tr w:rsidR="00DC6854" w:rsidRPr="00625F85" w14:paraId="61E1D069" w14:textId="77777777">
        <w:trPr>
          <w:trHeight w:hRule="exact" w:val="144"/>
        </w:trPr>
        <w:tc>
          <w:tcPr>
            <w:tcW w:w="4230" w:type="dxa"/>
          </w:tcPr>
          <w:p w14:paraId="2FBDADCA" w14:textId="77777777" w:rsidR="00DC6854" w:rsidRPr="00625F85" w:rsidRDefault="00DC6854" w:rsidP="00DC6854">
            <w:pPr>
              <w:spacing w:line="300" w:lineRule="exact"/>
              <w:ind w:right="-331"/>
              <w:rPr>
                <w:rFonts w:asciiTheme="majorBidi" w:eastAsia="Verdana" w:hAnsiTheme="majorBidi" w:cstheme="majorBidi"/>
                <w:sz w:val="28"/>
                <w:szCs w:val="28"/>
                <w:cs/>
              </w:rPr>
            </w:pPr>
          </w:p>
        </w:tc>
        <w:tc>
          <w:tcPr>
            <w:tcW w:w="1080" w:type="dxa"/>
          </w:tcPr>
          <w:p w14:paraId="1AC0F7DA" w14:textId="77777777" w:rsidR="00DC6854" w:rsidRPr="00625F85" w:rsidRDefault="00DC6854" w:rsidP="00DC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8"/>
                <w:szCs w:val="28"/>
                <w:lang w:eastAsia="en-GB"/>
              </w:rPr>
            </w:pPr>
          </w:p>
        </w:tc>
        <w:tc>
          <w:tcPr>
            <w:tcW w:w="90" w:type="dxa"/>
          </w:tcPr>
          <w:p w14:paraId="77F11506" w14:textId="77777777" w:rsidR="00DC6854" w:rsidRPr="00625F85" w:rsidRDefault="00DC6854" w:rsidP="00DC6854">
            <w:pPr>
              <w:spacing w:line="300" w:lineRule="exact"/>
              <w:ind w:right="144"/>
              <w:rPr>
                <w:rFonts w:asciiTheme="majorBidi" w:eastAsia="Verdana" w:hAnsiTheme="majorBidi" w:cstheme="majorBidi"/>
                <w:sz w:val="28"/>
                <w:szCs w:val="28"/>
              </w:rPr>
            </w:pPr>
          </w:p>
        </w:tc>
        <w:tc>
          <w:tcPr>
            <w:tcW w:w="1080" w:type="dxa"/>
          </w:tcPr>
          <w:p w14:paraId="76C0752C" w14:textId="77777777" w:rsidR="00DC6854" w:rsidRPr="00625F85" w:rsidRDefault="00DC6854" w:rsidP="00DC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8"/>
                <w:szCs w:val="28"/>
                <w:lang w:eastAsia="en-GB"/>
              </w:rPr>
            </w:pPr>
          </w:p>
        </w:tc>
        <w:tc>
          <w:tcPr>
            <w:tcW w:w="90" w:type="dxa"/>
          </w:tcPr>
          <w:p w14:paraId="505C0BB3" w14:textId="77777777" w:rsidR="00DC6854" w:rsidRPr="00625F85" w:rsidRDefault="00DC6854" w:rsidP="00DC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00" w:lineRule="exact"/>
              <w:ind w:right="-52"/>
              <w:rPr>
                <w:rFonts w:asciiTheme="majorBidi" w:hAnsiTheme="majorBidi" w:cstheme="majorBidi"/>
                <w:sz w:val="28"/>
                <w:szCs w:val="28"/>
                <w:lang w:val="en-GB"/>
              </w:rPr>
            </w:pPr>
          </w:p>
        </w:tc>
        <w:tc>
          <w:tcPr>
            <w:tcW w:w="1080" w:type="dxa"/>
          </w:tcPr>
          <w:p w14:paraId="7639AF76" w14:textId="77777777" w:rsidR="00DC6854" w:rsidRPr="00625F85" w:rsidRDefault="00DC6854" w:rsidP="00DC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8"/>
                <w:szCs w:val="28"/>
                <w:lang w:eastAsia="en-GB"/>
              </w:rPr>
            </w:pPr>
          </w:p>
        </w:tc>
        <w:tc>
          <w:tcPr>
            <w:tcW w:w="90" w:type="dxa"/>
          </w:tcPr>
          <w:p w14:paraId="1E0D2F1D" w14:textId="77777777" w:rsidR="00DC6854" w:rsidRPr="00625F85" w:rsidRDefault="00DC6854" w:rsidP="00DC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00" w:lineRule="exact"/>
              <w:ind w:right="-52"/>
              <w:rPr>
                <w:rFonts w:asciiTheme="majorBidi" w:hAnsiTheme="majorBidi" w:cstheme="majorBidi"/>
                <w:sz w:val="28"/>
                <w:szCs w:val="28"/>
                <w:lang w:val="en-GB"/>
              </w:rPr>
            </w:pPr>
          </w:p>
        </w:tc>
        <w:tc>
          <w:tcPr>
            <w:tcW w:w="1080" w:type="dxa"/>
          </w:tcPr>
          <w:p w14:paraId="7AD53F14" w14:textId="77777777" w:rsidR="00DC6854" w:rsidRPr="00625F85" w:rsidRDefault="00DC6854" w:rsidP="00DC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rPr>
                <w:rFonts w:asciiTheme="majorBidi" w:hAnsiTheme="majorBidi" w:cstheme="majorBidi"/>
                <w:sz w:val="28"/>
                <w:szCs w:val="28"/>
                <w:cs/>
                <w:lang w:eastAsia="en-GB"/>
              </w:rPr>
            </w:pPr>
          </w:p>
        </w:tc>
      </w:tr>
      <w:tr w:rsidR="00DC6854" w:rsidRPr="00625F85" w14:paraId="024D014D" w14:textId="77777777">
        <w:trPr>
          <w:trHeight w:val="109"/>
        </w:trPr>
        <w:tc>
          <w:tcPr>
            <w:tcW w:w="4230" w:type="dxa"/>
          </w:tcPr>
          <w:p w14:paraId="2F052696" w14:textId="77777777" w:rsidR="00DC6854" w:rsidRPr="00625F85" w:rsidRDefault="00DC6854" w:rsidP="00DC6854">
            <w:pPr>
              <w:tabs>
                <w:tab w:val="clear" w:pos="454"/>
                <w:tab w:val="clear" w:pos="680"/>
              </w:tabs>
              <w:spacing w:line="300" w:lineRule="exact"/>
              <w:ind w:left="273" w:right="90" w:hanging="180"/>
              <w:rPr>
                <w:rFonts w:asciiTheme="majorBidi" w:eastAsia="Verdana" w:hAnsiTheme="majorBidi" w:cstheme="majorBidi"/>
                <w:b/>
                <w:bCs/>
                <w:sz w:val="28"/>
                <w:szCs w:val="28"/>
              </w:rPr>
            </w:pPr>
            <w:r w:rsidRPr="00625F85">
              <w:rPr>
                <w:rFonts w:asciiTheme="majorBidi" w:eastAsia="Verdana" w:hAnsiTheme="majorBidi" w:cstheme="majorBidi"/>
                <w:b/>
                <w:bCs/>
                <w:sz w:val="28"/>
                <w:szCs w:val="28"/>
                <w:cs/>
              </w:rPr>
              <w:t>สินทรัพย์ไม่หมุนเวียน</w:t>
            </w:r>
          </w:p>
        </w:tc>
        <w:tc>
          <w:tcPr>
            <w:tcW w:w="1080" w:type="dxa"/>
          </w:tcPr>
          <w:p w14:paraId="73A6052E" w14:textId="77777777" w:rsidR="00DC6854" w:rsidRPr="00625F85" w:rsidRDefault="00DC6854" w:rsidP="00DC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8"/>
                <w:szCs w:val="28"/>
                <w:lang w:eastAsia="en-GB"/>
              </w:rPr>
            </w:pPr>
          </w:p>
        </w:tc>
        <w:tc>
          <w:tcPr>
            <w:tcW w:w="90" w:type="dxa"/>
          </w:tcPr>
          <w:p w14:paraId="4321BADC" w14:textId="77777777" w:rsidR="00DC6854" w:rsidRPr="00625F85" w:rsidRDefault="00DC6854" w:rsidP="00DC6854">
            <w:pPr>
              <w:spacing w:line="300" w:lineRule="exact"/>
              <w:ind w:right="72"/>
              <w:jc w:val="center"/>
              <w:rPr>
                <w:rFonts w:asciiTheme="majorBidi" w:hAnsiTheme="majorBidi" w:cstheme="majorBidi"/>
                <w:b/>
                <w:bCs/>
                <w:sz w:val="28"/>
                <w:szCs w:val="28"/>
              </w:rPr>
            </w:pPr>
          </w:p>
        </w:tc>
        <w:tc>
          <w:tcPr>
            <w:tcW w:w="1080" w:type="dxa"/>
          </w:tcPr>
          <w:p w14:paraId="000A5B39" w14:textId="77777777" w:rsidR="00DC6854" w:rsidRPr="00625F85" w:rsidRDefault="00DC6854" w:rsidP="00DC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300" w:lineRule="exact"/>
              <w:ind w:right="-52"/>
              <w:rPr>
                <w:rFonts w:asciiTheme="majorBidi" w:hAnsiTheme="majorBidi" w:cstheme="majorBidi"/>
                <w:sz w:val="28"/>
                <w:szCs w:val="28"/>
                <w:lang w:eastAsia="en-GB"/>
              </w:rPr>
            </w:pPr>
          </w:p>
        </w:tc>
        <w:tc>
          <w:tcPr>
            <w:tcW w:w="90" w:type="dxa"/>
          </w:tcPr>
          <w:p w14:paraId="285A5042" w14:textId="77777777" w:rsidR="00DC6854" w:rsidRPr="00625F85" w:rsidRDefault="00DC6854" w:rsidP="00DC6854">
            <w:pPr>
              <w:spacing w:line="300" w:lineRule="exact"/>
              <w:ind w:right="72" w:firstLine="152"/>
              <w:jc w:val="center"/>
              <w:rPr>
                <w:rFonts w:asciiTheme="majorBidi" w:hAnsiTheme="majorBidi" w:cstheme="majorBidi"/>
                <w:b/>
                <w:bCs/>
                <w:sz w:val="28"/>
                <w:szCs w:val="28"/>
              </w:rPr>
            </w:pPr>
          </w:p>
        </w:tc>
        <w:tc>
          <w:tcPr>
            <w:tcW w:w="1080" w:type="dxa"/>
          </w:tcPr>
          <w:p w14:paraId="2BC5B072" w14:textId="77777777" w:rsidR="00DC6854" w:rsidRPr="00625F85" w:rsidRDefault="00DC6854" w:rsidP="00DC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8"/>
                <w:szCs w:val="28"/>
                <w:lang w:eastAsia="en-GB"/>
              </w:rPr>
            </w:pPr>
          </w:p>
        </w:tc>
        <w:tc>
          <w:tcPr>
            <w:tcW w:w="90" w:type="dxa"/>
          </w:tcPr>
          <w:p w14:paraId="5A0EDCEE" w14:textId="77777777" w:rsidR="00DC6854" w:rsidRPr="00625F85" w:rsidRDefault="00DC6854" w:rsidP="00DC6854">
            <w:pPr>
              <w:spacing w:line="300" w:lineRule="exact"/>
              <w:ind w:right="72" w:firstLine="152"/>
              <w:jc w:val="center"/>
              <w:rPr>
                <w:rFonts w:asciiTheme="majorBidi" w:hAnsiTheme="majorBidi" w:cstheme="majorBidi"/>
                <w:b/>
                <w:bCs/>
                <w:sz w:val="28"/>
                <w:szCs w:val="28"/>
              </w:rPr>
            </w:pPr>
          </w:p>
        </w:tc>
        <w:tc>
          <w:tcPr>
            <w:tcW w:w="1080" w:type="dxa"/>
          </w:tcPr>
          <w:p w14:paraId="073E764C" w14:textId="77777777" w:rsidR="00DC6854" w:rsidRPr="00625F85" w:rsidRDefault="00DC6854" w:rsidP="00DC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8"/>
                <w:szCs w:val="28"/>
                <w:lang w:eastAsia="en-GB"/>
              </w:rPr>
            </w:pPr>
          </w:p>
        </w:tc>
      </w:tr>
      <w:tr w:rsidR="00DC6854" w:rsidRPr="00625F85" w14:paraId="43E9974A" w14:textId="77777777" w:rsidTr="00B66E75">
        <w:trPr>
          <w:trHeight w:val="109"/>
        </w:trPr>
        <w:tc>
          <w:tcPr>
            <w:tcW w:w="4230" w:type="dxa"/>
          </w:tcPr>
          <w:p w14:paraId="5F37A995" w14:textId="77777777" w:rsidR="00DC6854" w:rsidRPr="00625F85" w:rsidRDefault="00DC6854" w:rsidP="00DC6854">
            <w:pPr>
              <w:tabs>
                <w:tab w:val="clear" w:pos="454"/>
                <w:tab w:val="clear" w:pos="680"/>
              </w:tabs>
              <w:spacing w:line="300" w:lineRule="exact"/>
              <w:ind w:left="273" w:right="90" w:hanging="180"/>
              <w:rPr>
                <w:rFonts w:asciiTheme="majorBidi" w:eastAsia="Verdana" w:hAnsiTheme="majorBidi" w:cstheme="majorBidi"/>
                <w:b/>
                <w:bCs/>
                <w:sz w:val="28"/>
                <w:szCs w:val="28"/>
                <w:cs/>
              </w:rPr>
            </w:pPr>
            <w:r w:rsidRPr="00625F85">
              <w:rPr>
                <w:rFonts w:asciiTheme="majorBidi" w:eastAsia="Verdana" w:hAnsiTheme="majorBidi" w:cstheme="majorBidi"/>
                <w:sz w:val="28"/>
                <w:szCs w:val="28"/>
                <w:cs/>
              </w:rPr>
              <w:t>หลักประกันเงินกู้ยืมระยะยาวจากสถาบันการเงิน</w:t>
            </w:r>
          </w:p>
        </w:tc>
        <w:tc>
          <w:tcPr>
            <w:tcW w:w="1080" w:type="dxa"/>
            <w:vAlign w:val="bottom"/>
          </w:tcPr>
          <w:p w14:paraId="7571A553" w14:textId="78A395D7" w:rsidR="00DC6854" w:rsidRPr="00B66E75" w:rsidRDefault="00E5242F" w:rsidP="00DC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8"/>
                <w:szCs w:val="28"/>
                <w:lang w:eastAsia="en-GB"/>
              </w:rPr>
            </w:pPr>
            <w:r>
              <w:rPr>
                <w:rFonts w:asciiTheme="majorBidi" w:hAnsiTheme="majorBidi" w:cstheme="majorBidi"/>
                <w:sz w:val="28"/>
                <w:szCs w:val="28"/>
                <w:lang w:eastAsia="en-GB"/>
              </w:rPr>
              <w:t>-</w:t>
            </w:r>
          </w:p>
        </w:tc>
        <w:tc>
          <w:tcPr>
            <w:tcW w:w="90" w:type="dxa"/>
            <w:vAlign w:val="bottom"/>
          </w:tcPr>
          <w:p w14:paraId="23E05D16" w14:textId="77777777" w:rsidR="00DC6854" w:rsidRPr="00625F85" w:rsidRDefault="00DC6854" w:rsidP="00DC6854">
            <w:pPr>
              <w:spacing w:line="300" w:lineRule="exact"/>
              <w:ind w:right="72"/>
              <w:jc w:val="center"/>
              <w:rPr>
                <w:rFonts w:asciiTheme="majorBidi" w:hAnsiTheme="majorBidi" w:cstheme="majorBidi"/>
                <w:b/>
                <w:bCs/>
                <w:sz w:val="28"/>
                <w:szCs w:val="28"/>
              </w:rPr>
            </w:pPr>
          </w:p>
        </w:tc>
        <w:tc>
          <w:tcPr>
            <w:tcW w:w="1080" w:type="dxa"/>
            <w:vAlign w:val="bottom"/>
          </w:tcPr>
          <w:p w14:paraId="715FD940" w14:textId="78CB986C" w:rsidR="00DC6854" w:rsidRPr="00625F85" w:rsidRDefault="00DC6854" w:rsidP="00DC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8"/>
                <w:szCs w:val="28"/>
                <w:lang w:eastAsia="en-GB"/>
              </w:rPr>
            </w:pPr>
            <w:r w:rsidRPr="005715CE">
              <w:rPr>
                <w:rFonts w:asciiTheme="majorBidi" w:hAnsiTheme="majorBidi" w:cstheme="majorBidi"/>
                <w:sz w:val="28"/>
                <w:szCs w:val="28"/>
                <w:lang w:eastAsia="en-GB"/>
              </w:rPr>
              <w:t>15</w:t>
            </w:r>
            <w:r w:rsidRPr="00B66E75">
              <w:rPr>
                <w:rFonts w:asciiTheme="majorBidi" w:hAnsiTheme="majorBidi" w:cstheme="majorBidi"/>
                <w:sz w:val="28"/>
                <w:szCs w:val="28"/>
                <w:lang w:eastAsia="en-GB"/>
              </w:rPr>
              <w:t>,</w:t>
            </w:r>
            <w:r w:rsidRPr="005715CE">
              <w:rPr>
                <w:rFonts w:asciiTheme="majorBidi" w:hAnsiTheme="majorBidi" w:cstheme="majorBidi"/>
                <w:sz w:val="28"/>
                <w:szCs w:val="28"/>
                <w:lang w:eastAsia="en-GB"/>
              </w:rPr>
              <w:t>145</w:t>
            </w:r>
          </w:p>
        </w:tc>
        <w:tc>
          <w:tcPr>
            <w:tcW w:w="90" w:type="dxa"/>
            <w:vAlign w:val="bottom"/>
          </w:tcPr>
          <w:p w14:paraId="051E584D" w14:textId="77777777" w:rsidR="00DC6854" w:rsidRPr="00625F85" w:rsidRDefault="00DC6854" w:rsidP="00DC6854">
            <w:pPr>
              <w:tabs>
                <w:tab w:val="decimal" w:pos="652"/>
              </w:tabs>
              <w:spacing w:line="300" w:lineRule="exact"/>
              <w:ind w:right="72" w:firstLine="152"/>
              <w:jc w:val="center"/>
              <w:rPr>
                <w:rFonts w:asciiTheme="majorBidi" w:hAnsiTheme="majorBidi" w:cstheme="majorBidi"/>
                <w:sz w:val="28"/>
                <w:szCs w:val="28"/>
                <w:lang w:eastAsia="en-GB"/>
              </w:rPr>
            </w:pPr>
          </w:p>
        </w:tc>
        <w:tc>
          <w:tcPr>
            <w:tcW w:w="1080" w:type="dxa"/>
            <w:vAlign w:val="bottom"/>
          </w:tcPr>
          <w:p w14:paraId="782E32BF" w14:textId="6F2FD8FB" w:rsidR="00DC6854" w:rsidRPr="00625F85" w:rsidRDefault="001A3437" w:rsidP="00DC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8"/>
                <w:szCs w:val="28"/>
                <w:lang w:eastAsia="en-GB"/>
              </w:rPr>
            </w:pPr>
            <w:r>
              <w:rPr>
                <w:rFonts w:asciiTheme="majorBidi" w:hAnsiTheme="majorBidi" w:cstheme="majorBidi"/>
                <w:sz w:val="28"/>
                <w:szCs w:val="28"/>
                <w:lang w:eastAsia="en-GB"/>
              </w:rPr>
              <w:t>-</w:t>
            </w:r>
          </w:p>
        </w:tc>
        <w:tc>
          <w:tcPr>
            <w:tcW w:w="90" w:type="dxa"/>
            <w:vAlign w:val="bottom"/>
          </w:tcPr>
          <w:p w14:paraId="1F5DD31B" w14:textId="77777777" w:rsidR="00DC6854" w:rsidRPr="00625F85" w:rsidRDefault="00DC6854" w:rsidP="00DC6854">
            <w:pPr>
              <w:spacing w:line="300" w:lineRule="exact"/>
              <w:ind w:right="72" w:firstLine="152"/>
              <w:jc w:val="center"/>
              <w:rPr>
                <w:rFonts w:asciiTheme="majorBidi" w:hAnsiTheme="majorBidi" w:cstheme="majorBidi"/>
                <w:b/>
                <w:bCs/>
                <w:sz w:val="28"/>
                <w:szCs w:val="28"/>
              </w:rPr>
            </w:pPr>
          </w:p>
        </w:tc>
        <w:tc>
          <w:tcPr>
            <w:tcW w:w="1080" w:type="dxa"/>
            <w:vAlign w:val="bottom"/>
          </w:tcPr>
          <w:p w14:paraId="6D788740" w14:textId="2CBE3E1D" w:rsidR="00DC6854" w:rsidRPr="00625F85" w:rsidRDefault="00DC6854" w:rsidP="00DC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rPr>
                <w:rFonts w:asciiTheme="majorBidi" w:hAnsiTheme="majorBidi" w:cstheme="majorBidi"/>
                <w:sz w:val="28"/>
                <w:szCs w:val="28"/>
                <w:lang w:eastAsia="en-GB"/>
              </w:rPr>
            </w:pPr>
            <w:r w:rsidRPr="005715CE">
              <w:rPr>
                <w:rFonts w:asciiTheme="majorBidi" w:hAnsiTheme="majorBidi" w:cstheme="majorBidi"/>
                <w:sz w:val="28"/>
                <w:szCs w:val="28"/>
                <w:lang w:eastAsia="en-GB"/>
              </w:rPr>
              <w:t>15</w:t>
            </w:r>
            <w:r>
              <w:rPr>
                <w:rFonts w:asciiTheme="majorBidi" w:hAnsiTheme="majorBidi" w:cstheme="majorBidi"/>
                <w:sz w:val="28"/>
                <w:szCs w:val="28"/>
                <w:lang w:eastAsia="en-GB"/>
              </w:rPr>
              <w:t>,</w:t>
            </w:r>
            <w:r w:rsidRPr="005715CE">
              <w:rPr>
                <w:rFonts w:asciiTheme="majorBidi" w:hAnsiTheme="majorBidi" w:cstheme="majorBidi"/>
                <w:sz w:val="28"/>
                <w:szCs w:val="28"/>
                <w:lang w:eastAsia="en-GB"/>
              </w:rPr>
              <w:t>145</w:t>
            </w:r>
          </w:p>
        </w:tc>
      </w:tr>
      <w:tr w:rsidR="00DC6854" w:rsidRPr="00625F85" w14:paraId="292CBE71" w14:textId="77777777" w:rsidTr="00B66E75">
        <w:trPr>
          <w:trHeight w:val="109"/>
        </w:trPr>
        <w:tc>
          <w:tcPr>
            <w:tcW w:w="4230" w:type="dxa"/>
          </w:tcPr>
          <w:p w14:paraId="735DC13B" w14:textId="77777777" w:rsidR="00DC6854" w:rsidRPr="00625F85" w:rsidRDefault="00DC6854" w:rsidP="00DC6854">
            <w:pPr>
              <w:tabs>
                <w:tab w:val="clear" w:pos="454"/>
                <w:tab w:val="clear" w:pos="680"/>
              </w:tabs>
              <w:spacing w:line="300" w:lineRule="exact"/>
              <w:ind w:left="273" w:right="90" w:hanging="180"/>
              <w:rPr>
                <w:rFonts w:asciiTheme="majorBidi" w:eastAsia="Verdana" w:hAnsiTheme="majorBidi" w:cstheme="majorBidi"/>
                <w:sz w:val="28"/>
                <w:szCs w:val="28"/>
                <w:cs/>
              </w:rPr>
            </w:pPr>
            <w:r w:rsidRPr="00625F85">
              <w:rPr>
                <w:rFonts w:asciiTheme="majorBidi" w:eastAsia="Verdana" w:hAnsiTheme="majorBidi" w:cstheme="majorBidi"/>
                <w:sz w:val="28"/>
                <w:szCs w:val="28"/>
                <w:cs/>
              </w:rPr>
              <w:t>หลักประกันวงเงินหนังสือค้ำประกัน</w:t>
            </w:r>
          </w:p>
        </w:tc>
        <w:tc>
          <w:tcPr>
            <w:tcW w:w="1080" w:type="dxa"/>
            <w:vAlign w:val="bottom"/>
          </w:tcPr>
          <w:p w14:paraId="6ECADBFB" w14:textId="41DF1626" w:rsidR="00DC6854" w:rsidRPr="00B66E75" w:rsidRDefault="00E5242F" w:rsidP="00DC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8"/>
                <w:szCs w:val="28"/>
                <w:lang w:eastAsia="en-GB"/>
              </w:rPr>
            </w:pPr>
            <w:r w:rsidRPr="00E5242F">
              <w:rPr>
                <w:rFonts w:asciiTheme="majorBidi" w:hAnsiTheme="majorBidi"/>
                <w:sz w:val="28"/>
                <w:szCs w:val="28"/>
                <w:cs/>
                <w:lang w:eastAsia="en-GB"/>
              </w:rPr>
              <w:t>4</w:t>
            </w:r>
            <w:r w:rsidRPr="00E5242F">
              <w:rPr>
                <w:rFonts w:asciiTheme="majorBidi" w:hAnsiTheme="majorBidi" w:cstheme="majorBidi"/>
                <w:sz w:val="28"/>
                <w:szCs w:val="28"/>
                <w:lang w:eastAsia="en-GB"/>
              </w:rPr>
              <w:t>,</w:t>
            </w:r>
            <w:r w:rsidRPr="00E5242F">
              <w:rPr>
                <w:rFonts w:asciiTheme="majorBidi" w:hAnsiTheme="majorBidi"/>
                <w:sz w:val="28"/>
                <w:szCs w:val="28"/>
                <w:cs/>
                <w:lang w:eastAsia="en-GB"/>
              </w:rPr>
              <w:t>390</w:t>
            </w:r>
          </w:p>
        </w:tc>
        <w:tc>
          <w:tcPr>
            <w:tcW w:w="90" w:type="dxa"/>
            <w:vAlign w:val="bottom"/>
          </w:tcPr>
          <w:p w14:paraId="77662D95" w14:textId="77777777" w:rsidR="00DC6854" w:rsidRPr="00625F85" w:rsidRDefault="00DC6854" w:rsidP="00DC6854">
            <w:pPr>
              <w:spacing w:line="300" w:lineRule="exact"/>
              <w:ind w:right="144"/>
              <w:rPr>
                <w:rFonts w:asciiTheme="majorBidi" w:eastAsia="Verdana" w:hAnsiTheme="majorBidi" w:cstheme="majorBidi"/>
                <w:sz w:val="28"/>
                <w:szCs w:val="28"/>
                <w:cs/>
              </w:rPr>
            </w:pPr>
          </w:p>
        </w:tc>
        <w:tc>
          <w:tcPr>
            <w:tcW w:w="1080" w:type="dxa"/>
            <w:vAlign w:val="bottom"/>
          </w:tcPr>
          <w:p w14:paraId="25EFA1A5" w14:textId="591A418E" w:rsidR="00DC6854" w:rsidRPr="00625F85" w:rsidRDefault="00DC6854" w:rsidP="00DC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8"/>
                <w:szCs w:val="28"/>
                <w:lang w:eastAsia="en-GB"/>
              </w:rPr>
            </w:pPr>
            <w:r w:rsidRPr="005715CE">
              <w:rPr>
                <w:rFonts w:asciiTheme="majorBidi" w:hAnsiTheme="majorBidi" w:cstheme="majorBidi"/>
                <w:sz w:val="28"/>
                <w:szCs w:val="28"/>
                <w:lang w:eastAsia="en-GB"/>
              </w:rPr>
              <w:t>4</w:t>
            </w:r>
            <w:r w:rsidRPr="00B66E75">
              <w:rPr>
                <w:rFonts w:asciiTheme="majorBidi" w:hAnsiTheme="majorBidi" w:cstheme="majorBidi"/>
                <w:sz w:val="28"/>
                <w:szCs w:val="28"/>
                <w:lang w:eastAsia="en-GB"/>
              </w:rPr>
              <w:t>,</w:t>
            </w:r>
            <w:r w:rsidRPr="005715CE">
              <w:rPr>
                <w:rFonts w:asciiTheme="majorBidi" w:hAnsiTheme="majorBidi" w:cstheme="majorBidi"/>
                <w:sz w:val="28"/>
                <w:szCs w:val="28"/>
                <w:lang w:eastAsia="en-GB"/>
              </w:rPr>
              <w:t>169</w:t>
            </w:r>
          </w:p>
        </w:tc>
        <w:tc>
          <w:tcPr>
            <w:tcW w:w="90" w:type="dxa"/>
            <w:vAlign w:val="bottom"/>
          </w:tcPr>
          <w:p w14:paraId="7518FBCC" w14:textId="77777777" w:rsidR="00DC6854" w:rsidRPr="00625F85" w:rsidRDefault="00DC6854" w:rsidP="00DC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00" w:lineRule="exact"/>
              <w:ind w:right="-52"/>
              <w:rPr>
                <w:rFonts w:asciiTheme="majorBidi" w:hAnsiTheme="majorBidi" w:cstheme="majorBidi"/>
                <w:sz w:val="28"/>
                <w:szCs w:val="28"/>
                <w:lang w:val="en-GB"/>
              </w:rPr>
            </w:pPr>
          </w:p>
        </w:tc>
        <w:tc>
          <w:tcPr>
            <w:tcW w:w="1080" w:type="dxa"/>
            <w:vAlign w:val="bottom"/>
          </w:tcPr>
          <w:p w14:paraId="5A80BE8A" w14:textId="19A3F89E" w:rsidR="00DC6854" w:rsidRPr="00625F85" w:rsidRDefault="001A3437" w:rsidP="00DC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rPr>
                <w:rFonts w:asciiTheme="majorBidi" w:hAnsiTheme="majorBidi" w:cstheme="majorBidi"/>
                <w:sz w:val="28"/>
                <w:szCs w:val="28"/>
                <w:lang w:eastAsia="en-GB"/>
              </w:rPr>
            </w:pPr>
            <w:r>
              <w:rPr>
                <w:rFonts w:asciiTheme="majorBidi" w:hAnsiTheme="majorBidi" w:cstheme="majorBidi"/>
                <w:sz w:val="28"/>
                <w:szCs w:val="28"/>
                <w:lang w:eastAsia="en-GB"/>
              </w:rPr>
              <w:t>-</w:t>
            </w:r>
          </w:p>
        </w:tc>
        <w:tc>
          <w:tcPr>
            <w:tcW w:w="90" w:type="dxa"/>
            <w:vAlign w:val="bottom"/>
          </w:tcPr>
          <w:p w14:paraId="181A90AC" w14:textId="77777777" w:rsidR="00DC6854" w:rsidRPr="00625F85" w:rsidRDefault="00DC6854" w:rsidP="00DC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 w:val="decimal" w:pos="804"/>
              </w:tabs>
              <w:spacing w:line="300" w:lineRule="exact"/>
              <w:ind w:right="-52"/>
              <w:rPr>
                <w:rFonts w:asciiTheme="majorBidi" w:hAnsiTheme="majorBidi" w:cstheme="majorBidi"/>
                <w:sz w:val="28"/>
                <w:szCs w:val="28"/>
                <w:lang w:eastAsia="en-GB"/>
              </w:rPr>
            </w:pPr>
          </w:p>
        </w:tc>
        <w:tc>
          <w:tcPr>
            <w:tcW w:w="1080" w:type="dxa"/>
            <w:vAlign w:val="bottom"/>
          </w:tcPr>
          <w:p w14:paraId="4E2CD679" w14:textId="54559345" w:rsidR="00DC6854" w:rsidRPr="00625F85" w:rsidRDefault="00DC6854" w:rsidP="00DC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rPr>
                <w:rFonts w:asciiTheme="majorBidi" w:hAnsiTheme="majorBidi" w:cstheme="majorBidi"/>
                <w:sz w:val="28"/>
                <w:szCs w:val="28"/>
                <w:lang w:eastAsia="en-GB"/>
              </w:rPr>
            </w:pPr>
            <w:r w:rsidRPr="00625F85">
              <w:rPr>
                <w:rFonts w:asciiTheme="majorBidi" w:hAnsiTheme="majorBidi" w:cstheme="majorBidi"/>
                <w:sz w:val="28"/>
                <w:szCs w:val="28"/>
                <w:lang w:eastAsia="en-GB"/>
              </w:rPr>
              <w:t>-</w:t>
            </w:r>
          </w:p>
        </w:tc>
      </w:tr>
      <w:tr w:rsidR="00DC6854" w:rsidRPr="00625F85" w14:paraId="4658A277" w14:textId="77777777" w:rsidTr="00B66E75">
        <w:trPr>
          <w:trHeight w:val="109"/>
        </w:trPr>
        <w:tc>
          <w:tcPr>
            <w:tcW w:w="4230" w:type="dxa"/>
          </w:tcPr>
          <w:p w14:paraId="3492D0C4" w14:textId="77777777" w:rsidR="00DC6854" w:rsidRPr="00625F85" w:rsidRDefault="00DC6854" w:rsidP="00DC6854">
            <w:pPr>
              <w:tabs>
                <w:tab w:val="clear" w:pos="454"/>
                <w:tab w:val="clear" w:pos="680"/>
              </w:tabs>
              <w:spacing w:line="300" w:lineRule="exact"/>
              <w:ind w:left="273" w:right="90" w:hanging="180"/>
              <w:rPr>
                <w:rFonts w:asciiTheme="majorBidi" w:eastAsia="Verdana" w:hAnsiTheme="majorBidi" w:cstheme="majorBidi"/>
                <w:sz w:val="28"/>
                <w:szCs w:val="28"/>
              </w:rPr>
            </w:pPr>
            <w:r w:rsidRPr="00625F85">
              <w:rPr>
                <w:rFonts w:asciiTheme="majorBidi" w:eastAsia="Verdana" w:hAnsiTheme="majorBidi" w:cstheme="majorBidi"/>
                <w:sz w:val="28"/>
                <w:szCs w:val="28"/>
                <w:cs/>
              </w:rPr>
              <w:t>หลักประกันบัตรเติมน้ำมัน</w:t>
            </w:r>
          </w:p>
        </w:tc>
        <w:tc>
          <w:tcPr>
            <w:tcW w:w="1080" w:type="dxa"/>
            <w:tcBorders>
              <w:bottom w:val="single" w:sz="4" w:space="0" w:color="auto"/>
            </w:tcBorders>
            <w:vAlign w:val="bottom"/>
          </w:tcPr>
          <w:p w14:paraId="7F5FAF43" w14:textId="36B854F6" w:rsidR="00DC6854" w:rsidRPr="00B66E75" w:rsidRDefault="00E5242F" w:rsidP="00DC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8"/>
                <w:szCs w:val="28"/>
                <w:lang w:eastAsia="en-GB"/>
              </w:rPr>
            </w:pPr>
            <w:r>
              <w:rPr>
                <w:rFonts w:asciiTheme="majorBidi" w:hAnsiTheme="majorBidi" w:cstheme="majorBidi"/>
                <w:sz w:val="28"/>
                <w:szCs w:val="28"/>
                <w:lang w:eastAsia="en-GB"/>
              </w:rPr>
              <w:t>-</w:t>
            </w:r>
          </w:p>
        </w:tc>
        <w:tc>
          <w:tcPr>
            <w:tcW w:w="90" w:type="dxa"/>
            <w:vAlign w:val="bottom"/>
          </w:tcPr>
          <w:p w14:paraId="14D3A929" w14:textId="77777777" w:rsidR="00DC6854" w:rsidRPr="00625F85" w:rsidRDefault="00DC6854" w:rsidP="00DC6854">
            <w:pPr>
              <w:spacing w:line="300" w:lineRule="exact"/>
              <w:ind w:right="144"/>
              <w:rPr>
                <w:rFonts w:asciiTheme="majorBidi" w:eastAsia="Verdana" w:hAnsiTheme="majorBidi" w:cstheme="majorBidi"/>
                <w:sz w:val="28"/>
                <w:szCs w:val="28"/>
                <w:cs/>
              </w:rPr>
            </w:pPr>
          </w:p>
        </w:tc>
        <w:tc>
          <w:tcPr>
            <w:tcW w:w="1080" w:type="dxa"/>
            <w:tcBorders>
              <w:bottom w:val="single" w:sz="4" w:space="0" w:color="auto"/>
            </w:tcBorders>
            <w:vAlign w:val="bottom"/>
          </w:tcPr>
          <w:p w14:paraId="170D3B46" w14:textId="5DB590C3" w:rsidR="00DC6854" w:rsidRPr="00625F85" w:rsidRDefault="00DC6854" w:rsidP="00DC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8"/>
                <w:szCs w:val="28"/>
                <w:lang w:eastAsia="en-GB"/>
              </w:rPr>
            </w:pPr>
            <w:r w:rsidRPr="005715CE">
              <w:rPr>
                <w:rFonts w:asciiTheme="majorBidi" w:hAnsiTheme="majorBidi" w:cstheme="majorBidi"/>
                <w:sz w:val="28"/>
                <w:szCs w:val="28"/>
                <w:lang w:eastAsia="en-GB"/>
              </w:rPr>
              <w:t>2</w:t>
            </w:r>
            <w:r w:rsidRPr="00B66E75">
              <w:rPr>
                <w:rFonts w:asciiTheme="majorBidi" w:hAnsiTheme="majorBidi" w:cstheme="majorBidi"/>
                <w:sz w:val="28"/>
                <w:szCs w:val="28"/>
                <w:lang w:eastAsia="en-GB"/>
              </w:rPr>
              <w:t>,</w:t>
            </w:r>
            <w:r w:rsidRPr="005715CE">
              <w:rPr>
                <w:rFonts w:asciiTheme="majorBidi" w:hAnsiTheme="majorBidi" w:cstheme="majorBidi"/>
                <w:sz w:val="28"/>
                <w:szCs w:val="28"/>
                <w:lang w:eastAsia="en-GB"/>
              </w:rPr>
              <w:t>300</w:t>
            </w:r>
          </w:p>
        </w:tc>
        <w:tc>
          <w:tcPr>
            <w:tcW w:w="90" w:type="dxa"/>
            <w:vAlign w:val="bottom"/>
          </w:tcPr>
          <w:p w14:paraId="71A7BACD" w14:textId="77777777" w:rsidR="00DC6854" w:rsidRPr="00625F85" w:rsidRDefault="00DC6854" w:rsidP="00DC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00" w:lineRule="exact"/>
              <w:ind w:right="-52"/>
              <w:rPr>
                <w:rFonts w:asciiTheme="majorBidi" w:hAnsiTheme="majorBidi" w:cstheme="majorBidi"/>
                <w:sz w:val="28"/>
                <w:szCs w:val="28"/>
                <w:lang w:val="en-GB"/>
              </w:rPr>
            </w:pPr>
          </w:p>
        </w:tc>
        <w:tc>
          <w:tcPr>
            <w:tcW w:w="1080" w:type="dxa"/>
            <w:tcBorders>
              <w:bottom w:val="single" w:sz="4" w:space="0" w:color="auto"/>
            </w:tcBorders>
            <w:vAlign w:val="bottom"/>
          </w:tcPr>
          <w:p w14:paraId="4AB64A86" w14:textId="42857A5F" w:rsidR="00DC6854" w:rsidRPr="00625F85" w:rsidRDefault="001A3437" w:rsidP="00DC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rPr>
                <w:rFonts w:asciiTheme="majorBidi" w:hAnsiTheme="majorBidi" w:cstheme="majorBidi"/>
                <w:sz w:val="28"/>
                <w:szCs w:val="28"/>
                <w:lang w:eastAsia="en-GB"/>
              </w:rPr>
            </w:pPr>
            <w:r>
              <w:rPr>
                <w:rFonts w:asciiTheme="majorBidi" w:hAnsiTheme="majorBidi" w:cstheme="majorBidi"/>
                <w:sz w:val="28"/>
                <w:szCs w:val="28"/>
                <w:lang w:eastAsia="en-GB"/>
              </w:rPr>
              <w:t>-</w:t>
            </w:r>
          </w:p>
        </w:tc>
        <w:tc>
          <w:tcPr>
            <w:tcW w:w="90" w:type="dxa"/>
            <w:vAlign w:val="bottom"/>
          </w:tcPr>
          <w:p w14:paraId="4E55E0DA" w14:textId="77777777" w:rsidR="00DC6854" w:rsidRPr="00625F85" w:rsidRDefault="00DC6854" w:rsidP="00DC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 w:val="decimal" w:pos="804"/>
              </w:tabs>
              <w:spacing w:line="300" w:lineRule="exact"/>
              <w:ind w:right="-52"/>
              <w:rPr>
                <w:rFonts w:asciiTheme="majorBidi" w:hAnsiTheme="majorBidi" w:cstheme="majorBidi"/>
                <w:sz w:val="28"/>
                <w:szCs w:val="28"/>
                <w:lang w:eastAsia="en-GB"/>
              </w:rPr>
            </w:pPr>
          </w:p>
        </w:tc>
        <w:tc>
          <w:tcPr>
            <w:tcW w:w="1080" w:type="dxa"/>
            <w:tcBorders>
              <w:bottom w:val="single" w:sz="4" w:space="0" w:color="auto"/>
            </w:tcBorders>
            <w:vAlign w:val="bottom"/>
          </w:tcPr>
          <w:p w14:paraId="4F9FF3CB" w14:textId="78C08AEE" w:rsidR="00DC6854" w:rsidRPr="00625F85" w:rsidRDefault="00DC6854" w:rsidP="00DC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rPr>
                <w:rFonts w:asciiTheme="majorBidi" w:hAnsiTheme="majorBidi" w:cstheme="majorBidi"/>
                <w:sz w:val="28"/>
                <w:szCs w:val="28"/>
                <w:lang w:eastAsia="en-GB"/>
              </w:rPr>
            </w:pPr>
            <w:r w:rsidRPr="00625F85">
              <w:rPr>
                <w:rFonts w:asciiTheme="majorBidi" w:hAnsiTheme="majorBidi" w:cstheme="majorBidi"/>
                <w:sz w:val="28"/>
                <w:szCs w:val="28"/>
                <w:lang w:eastAsia="en-GB"/>
              </w:rPr>
              <w:t>-</w:t>
            </w:r>
          </w:p>
        </w:tc>
      </w:tr>
      <w:tr w:rsidR="00DC6854" w:rsidRPr="00625F85" w14:paraId="627B44BC" w14:textId="77777777" w:rsidTr="00B66E75">
        <w:trPr>
          <w:trHeight w:val="109"/>
        </w:trPr>
        <w:tc>
          <w:tcPr>
            <w:tcW w:w="4230" w:type="dxa"/>
          </w:tcPr>
          <w:p w14:paraId="515D8266" w14:textId="77777777" w:rsidR="00DC6854" w:rsidRPr="00625F85" w:rsidRDefault="00DC6854" w:rsidP="00DC6854">
            <w:pPr>
              <w:tabs>
                <w:tab w:val="left" w:pos="934"/>
              </w:tabs>
              <w:spacing w:line="300" w:lineRule="exact"/>
              <w:ind w:left="273" w:right="72" w:hanging="180"/>
              <w:rPr>
                <w:rFonts w:asciiTheme="majorBidi" w:eastAsia="Verdana" w:hAnsiTheme="majorBidi" w:cstheme="majorBidi"/>
                <w:sz w:val="28"/>
                <w:szCs w:val="28"/>
                <w:cs/>
              </w:rPr>
            </w:pPr>
          </w:p>
        </w:tc>
        <w:tc>
          <w:tcPr>
            <w:tcW w:w="1080" w:type="dxa"/>
            <w:tcBorders>
              <w:left w:val="nil"/>
              <w:bottom w:val="double" w:sz="4" w:space="0" w:color="auto"/>
              <w:right w:val="nil"/>
            </w:tcBorders>
            <w:vAlign w:val="bottom"/>
          </w:tcPr>
          <w:p w14:paraId="0B6074B9" w14:textId="42CAC991" w:rsidR="00DC6854" w:rsidRPr="00B66E75" w:rsidRDefault="00E5242F" w:rsidP="00DC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8"/>
                <w:szCs w:val="28"/>
                <w:lang w:eastAsia="en-GB"/>
              </w:rPr>
            </w:pPr>
            <w:r w:rsidRPr="00E5242F">
              <w:rPr>
                <w:rFonts w:asciiTheme="majorBidi" w:hAnsiTheme="majorBidi"/>
                <w:sz w:val="28"/>
                <w:szCs w:val="28"/>
                <w:cs/>
                <w:lang w:eastAsia="en-GB"/>
              </w:rPr>
              <w:t>4</w:t>
            </w:r>
            <w:r w:rsidRPr="00E5242F">
              <w:rPr>
                <w:rFonts w:asciiTheme="majorBidi" w:hAnsiTheme="majorBidi" w:cstheme="majorBidi"/>
                <w:sz w:val="28"/>
                <w:szCs w:val="28"/>
                <w:lang w:eastAsia="en-GB"/>
              </w:rPr>
              <w:t>,</w:t>
            </w:r>
            <w:r w:rsidRPr="00E5242F">
              <w:rPr>
                <w:rFonts w:asciiTheme="majorBidi" w:hAnsiTheme="majorBidi"/>
                <w:sz w:val="28"/>
                <w:szCs w:val="28"/>
                <w:cs/>
                <w:lang w:eastAsia="en-GB"/>
              </w:rPr>
              <w:t>390</w:t>
            </w:r>
          </w:p>
        </w:tc>
        <w:tc>
          <w:tcPr>
            <w:tcW w:w="90" w:type="dxa"/>
            <w:vAlign w:val="bottom"/>
          </w:tcPr>
          <w:p w14:paraId="0E6AA5BE" w14:textId="77777777" w:rsidR="00DC6854" w:rsidRPr="00625F85" w:rsidRDefault="00DC6854" w:rsidP="00DC6854">
            <w:pPr>
              <w:spacing w:line="300" w:lineRule="exact"/>
              <w:ind w:right="144"/>
              <w:rPr>
                <w:rFonts w:asciiTheme="majorBidi" w:eastAsia="Verdana" w:hAnsiTheme="majorBidi" w:cstheme="majorBidi"/>
                <w:sz w:val="28"/>
                <w:szCs w:val="28"/>
              </w:rPr>
            </w:pPr>
          </w:p>
        </w:tc>
        <w:tc>
          <w:tcPr>
            <w:tcW w:w="1080" w:type="dxa"/>
            <w:tcBorders>
              <w:left w:val="nil"/>
              <w:bottom w:val="double" w:sz="4" w:space="0" w:color="auto"/>
              <w:right w:val="nil"/>
            </w:tcBorders>
            <w:vAlign w:val="bottom"/>
          </w:tcPr>
          <w:p w14:paraId="2C6516E8" w14:textId="4655A641" w:rsidR="00DC6854" w:rsidRPr="00625F85" w:rsidRDefault="00DC6854" w:rsidP="00DC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8"/>
                <w:szCs w:val="28"/>
                <w:lang w:eastAsia="en-GB"/>
              </w:rPr>
            </w:pPr>
            <w:r w:rsidRPr="005715CE">
              <w:rPr>
                <w:rFonts w:asciiTheme="majorBidi" w:hAnsiTheme="majorBidi" w:cstheme="majorBidi"/>
                <w:sz w:val="28"/>
                <w:szCs w:val="28"/>
                <w:lang w:eastAsia="en-GB"/>
              </w:rPr>
              <w:t>21</w:t>
            </w:r>
            <w:r w:rsidRPr="00B66E75">
              <w:rPr>
                <w:rFonts w:asciiTheme="majorBidi" w:hAnsiTheme="majorBidi" w:cstheme="majorBidi"/>
                <w:sz w:val="28"/>
                <w:szCs w:val="28"/>
                <w:lang w:eastAsia="en-GB"/>
              </w:rPr>
              <w:t>,</w:t>
            </w:r>
            <w:r w:rsidRPr="005715CE">
              <w:rPr>
                <w:rFonts w:asciiTheme="majorBidi" w:hAnsiTheme="majorBidi" w:cstheme="majorBidi"/>
                <w:sz w:val="28"/>
                <w:szCs w:val="28"/>
                <w:lang w:eastAsia="en-GB"/>
              </w:rPr>
              <w:t>614</w:t>
            </w:r>
          </w:p>
        </w:tc>
        <w:tc>
          <w:tcPr>
            <w:tcW w:w="90" w:type="dxa"/>
            <w:tcBorders>
              <w:left w:val="nil"/>
              <w:right w:val="nil"/>
            </w:tcBorders>
            <w:vAlign w:val="bottom"/>
          </w:tcPr>
          <w:p w14:paraId="3D2C948E" w14:textId="77777777" w:rsidR="00DC6854" w:rsidRPr="00625F85" w:rsidRDefault="00DC6854" w:rsidP="00DC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00" w:lineRule="exact"/>
              <w:ind w:right="-52"/>
              <w:rPr>
                <w:rFonts w:asciiTheme="majorBidi" w:hAnsiTheme="majorBidi" w:cstheme="majorBidi"/>
                <w:sz w:val="28"/>
                <w:szCs w:val="28"/>
                <w:lang w:val="en-GB"/>
              </w:rPr>
            </w:pPr>
          </w:p>
        </w:tc>
        <w:tc>
          <w:tcPr>
            <w:tcW w:w="1080" w:type="dxa"/>
            <w:tcBorders>
              <w:left w:val="nil"/>
              <w:bottom w:val="double" w:sz="4" w:space="0" w:color="auto"/>
              <w:right w:val="nil"/>
            </w:tcBorders>
            <w:vAlign w:val="bottom"/>
          </w:tcPr>
          <w:p w14:paraId="724BCFFE" w14:textId="15B47877" w:rsidR="00DC6854" w:rsidRPr="00625F85" w:rsidRDefault="001A3437" w:rsidP="00DC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00" w:lineRule="exact"/>
              <w:rPr>
                <w:rFonts w:asciiTheme="majorBidi" w:hAnsiTheme="majorBidi" w:cstheme="majorBidi"/>
                <w:sz w:val="28"/>
                <w:szCs w:val="28"/>
                <w:cs/>
                <w:lang w:eastAsia="en-GB"/>
              </w:rPr>
            </w:pPr>
            <w:r>
              <w:rPr>
                <w:rFonts w:asciiTheme="majorBidi" w:hAnsiTheme="majorBidi" w:cstheme="majorBidi"/>
                <w:sz w:val="28"/>
                <w:szCs w:val="28"/>
                <w:lang w:eastAsia="en-GB"/>
              </w:rPr>
              <w:t>-</w:t>
            </w:r>
          </w:p>
        </w:tc>
        <w:tc>
          <w:tcPr>
            <w:tcW w:w="90" w:type="dxa"/>
            <w:tcBorders>
              <w:left w:val="nil"/>
              <w:right w:val="nil"/>
            </w:tcBorders>
            <w:vAlign w:val="bottom"/>
          </w:tcPr>
          <w:p w14:paraId="61773D41" w14:textId="77777777" w:rsidR="00DC6854" w:rsidRPr="00625F85" w:rsidRDefault="00DC6854" w:rsidP="00DC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 w:val="decimal" w:pos="804"/>
              </w:tabs>
              <w:spacing w:line="300" w:lineRule="exact"/>
              <w:ind w:right="-52"/>
              <w:rPr>
                <w:rFonts w:asciiTheme="majorBidi" w:hAnsiTheme="majorBidi" w:cstheme="majorBidi"/>
                <w:sz w:val="28"/>
                <w:szCs w:val="28"/>
                <w:lang w:eastAsia="en-GB"/>
              </w:rPr>
            </w:pPr>
          </w:p>
        </w:tc>
        <w:tc>
          <w:tcPr>
            <w:tcW w:w="1080" w:type="dxa"/>
            <w:tcBorders>
              <w:left w:val="nil"/>
              <w:bottom w:val="double" w:sz="4" w:space="0" w:color="auto"/>
              <w:right w:val="nil"/>
            </w:tcBorders>
            <w:vAlign w:val="bottom"/>
          </w:tcPr>
          <w:p w14:paraId="3675DBBA" w14:textId="1CB48ED2" w:rsidR="00DC6854" w:rsidRPr="00625F85" w:rsidRDefault="00DC6854" w:rsidP="00DC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rPr>
                <w:rFonts w:asciiTheme="majorBidi" w:hAnsiTheme="majorBidi" w:cstheme="majorBidi"/>
                <w:sz w:val="28"/>
                <w:szCs w:val="28"/>
                <w:lang w:eastAsia="en-GB"/>
              </w:rPr>
            </w:pPr>
            <w:r w:rsidRPr="005715CE">
              <w:rPr>
                <w:rFonts w:asciiTheme="majorBidi" w:hAnsiTheme="majorBidi" w:cstheme="majorBidi"/>
                <w:sz w:val="28"/>
                <w:szCs w:val="28"/>
                <w:lang w:eastAsia="en-GB"/>
              </w:rPr>
              <w:t>15</w:t>
            </w:r>
            <w:r>
              <w:rPr>
                <w:rFonts w:asciiTheme="majorBidi" w:hAnsiTheme="majorBidi" w:cstheme="majorBidi"/>
                <w:sz w:val="28"/>
                <w:szCs w:val="28"/>
                <w:lang w:eastAsia="en-GB"/>
              </w:rPr>
              <w:t>,</w:t>
            </w:r>
            <w:r w:rsidRPr="005715CE">
              <w:rPr>
                <w:rFonts w:asciiTheme="majorBidi" w:hAnsiTheme="majorBidi" w:cstheme="majorBidi"/>
                <w:sz w:val="28"/>
                <w:szCs w:val="28"/>
                <w:lang w:eastAsia="en-GB"/>
              </w:rPr>
              <w:t>145</w:t>
            </w:r>
          </w:p>
        </w:tc>
      </w:tr>
    </w:tbl>
    <w:p w14:paraId="57691AFC" w14:textId="77777777" w:rsidR="00231C56" w:rsidRDefault="0023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pacing w:val="-4"/>
          <w:sz w:val="28"/>
          <w:szCs w:val="28"/>
          <w:cs/>
        </w:rPr>
      </w:pPr>
      <w:r>
        <w:rPr>
          <w:rFonts w:ascii="Angsana New" w:hAnsi="Angsana New"/>
          <w:spacing w:val="-4"/>
          <w:sz w:val="28"/>
          <w:szCs w:val="28"/>
          <w:cs/>
        </w:rPr>
        <w:br w:type="page"/>
      </w:r>
    </w:p>
    <w:p w14:paraId="50C08122" w14:textId="31B29605" w:rsidR="000D3B32" w:rsidRPr="00051818" w:rsidRDefault="000D3B32" w:rsidP="00BF58E5">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47" w:hanging="547"/>
        <w:jc w:val="thaiDistribute"/>
        <w:rPr>
          <w:rFonts w:ascii="Angsana New" w:hAnsi="Angsana New"/>
          <w:b/>
          <w:bCs/>
          <w:sz w:val="28"/>
          <w:szCs w:val="28"/>
          <w:cs/>
        </w:rPr>
      </w:pPr>
      <w:r w:rsidRPr="00051818">
        <w:rPr>
          <w:rFonts w:ascii="Angsana New" w:hAnsi="Angsana New"/>
          <w:b/>
          <w:bCs/>
          <w:sz w:val="28"/>
          <w:szCs w:val="28"/>
          <w:cs/>
        </w:rPr>
        <w:t>รายการบัญชีกับบุคคลและบริษัทที่เกี่ยวข้องกัน</w:t>
      </w:r>
    </w:p>
    <w:p w14:paraId="63168477" w14:textId="7E1EAB17" w:rsidR="00E55784" w:rsidRPr="00E55784" w:rsidRDefault="00E55784" w:rsidP="00E55784">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Angsana New" w:hAnsi="Angsana New"/>
          <w:sz w:val="28"/>
          <w:szCs w:val="28"/>
        </w:rPr>
      </w:pPr>
      <w:r w:rsidRPr="00E55784">
        <w:rPr>
          <w:rFonts w:ascii="Angsana New" w:hAnsi="Angsana New"/>
          <w:sz w:val="28"/>
          <w:szCs w:val="28"/>
          <w:cs/>
        </w:rPr>
        <w:t>บริษัทมีรายการบัญชีที่เกิดขึ้นกับบุคคลและบริษัทที่เกี่ยวข้องกัน บุคคลและบริษัทเหล่านี้เกี่ยวข้องกันโดยมีการถือหุ้นและ/หรือกรรมการร่วมกัน ดังนั้น งบการเงินนี้จึงแสดงผลของรายการเหล่านี้ตามมูลฐานที่พิจารณาร่วมกันระหว่างบริษัทกับบุคคลและบริษัทที่เกี่ยวข้องกัน ซึ่งบางกรณีอาจใช้เกณฑ์ที่แตกต่างจากรายการกับบุคคลและกิจการที่ไม่เกี่ยวข้องกัน</w:t>
      </w:r>
      <w:r w:rsidRPr="00E55784">
        <w:rPr>
          <w:rFonts w:ascii="Angsana New" w:hAnsi="Angsana New"/>
          <w:sz w:val="28"/>
          <w:szCs w:val="28"/>
        </w:rPr>
        <w:t xml:space="preserve"> (</w:t>
      </w:r>
      <w:r w:rsidRPr="00E55784">
        <w:rPr>
          <w:rFonts w:ascii="Angsana New" w:hAnsi="Angsana New" w:hint="cs"/>
          <w:sz w:val="28"/>
          <w:szCs w:val="28"/>
          <w:cs/>
        </w:rPr>
        <w:t xml:space="preserve">รายชื่อบริษัทย่อยแสดงอยู่ในหมายเหตุข้อ </w:t>
      </w:r>
      <w:r w:rsidR="005715CE" w:rsidRPr="005715CE">
        <w:rPr>
          <w:rFonts w:ascii="Angsana New" w:hAnsi="Angsana New"/>
          <w:sz w:val="28"/>
          <w:szCs w:val="28"/>
        </w:rPr>
        <w:t>1</w:t>
      </w:r>
      <w:r w:rsidRPr="00E55784">
        <w:rPr>
          <w:rFonts w:ascii="Angsana New" w:hAnsi="Angsana New"/>
          <w:sz w:val="28"/>
          <w:szCs w:val="28"/>
        </w:rPr>
        <w:t>)</w:t>
      </w:r>
    </w:p>
    <w:tbl>
      <w:tblPr>
        <w:tblW w:w="4712" w:type="pct"/>
        <w:tblInd w:w="468" w:type="dxa"/>
        <w:tblLook w:val="01E0" w:firstRow="1" w:lastRow="1" w:firstColumn="1" w:lastColumn="1" w:noHBand="0" w:noVBand="0"/>
      </w:tblPr>
      <w:tblGrid>
        <w:gridCol w:w="3143"/>
        <w:gridCol w:w="2528"/>
        <w:gridCol w:w="3069"/>
      </w:tblGrid>
      <w:tr w:rsidR="00DB75EB" w:rsidRPr="00010708" w14:paraId="6FFB71EB" w14:textId="77777777">
        <w:trPr>
          <w:tblHeader/>
        </w:trPr>
        <w:tc>
          <w:tcPr>
            <w:tcW w:w="1798" w:type="pct"/>
            <w:vAlign w:val="center"/>
          </w:tcPr>
          <w:p w14:paraId="71E4B772" w14:textId="77777777" w:rsidR="00E55784" w:rsidRPr="00010708" w:rsidRDefault="00E55784">
            <w:pPr>
              <w:pBdr>
                <w:bottom w:val="single" w:sz="4" w:space="1" w:color="auto"/>
              </w:pBdr>
              <w:spacing w:line="300" w:lineRule="exact"/>
              <w:ind w:right="-109"/>
              <w:jc w:val="center"/>
              <w:rPr>
                <w:rFonts w:asciiTheme="majorBidi" w:hAnsiTheme="majorBidi" w:cstheme="majorBidi"/>
                <w:b/>
                <w:bCs/>
                <w:sz w:val="24"/>
                <w:szCs w:val="24"/>
                <w:cs/>
              </w:rPr>
            </w:pPr>
            <w:r w:rsidRPr="00010708">
              <w:rPr>
                <w:rFonts w:asciiTheme="majorBidi" w:hAnsiTheme="majorBidi" w:cstheme="majorBidi"/>
                <w:b/>
                <w:bCs/>
                <w:sz w:val="24"/>
                <w:szCs w:val="24"/>
                <w:cs/>
              </w:rPr>
              <w:t>ชื่อกิจการ</w:t>
            </w:r>
          </w:p>
        </w:tc>
        <w:tc>
          <w:tcPr>
            <w:tcW w:w="1446" w:type="pct"/>
            <w:vAlign w:val="center"/>
          </w:tcPr>
          <w:p w14:paraId="6E5E9808" w14:textId="77777777" w:rsidR="00E55784" w:rsidRPr="00010708" w:rsidRDefault="00E55784">
            <w:pPr>
              <w:pBdr>
                <w:bottom w:val="single" w:sz="4" w:space="1" w:color="auto"/>
              </w:pBdr>
              <w:spacing w:line="300" w:lineRule="exact"/>
              <w:ind w:right="28"/>
              <w:jc w:val="center"/>
              <w:rPr>
                <w:rFonts w:asciiTheme="majorBidi" w:hAnsiTheme="majorBidi" w:cstheme="majorBidi"/>
                <w:b/>
                <w:bCs/>
                <w:sz w:val="24"/>
                <w:szCs w:val="24"/>
              </w:rPr>
            </w:pPr>
            <w:r w:rsidRPr="00010708">
              <w:rPr>
                <w:rFonts w:asciiTheme="majorBidi" w:hAnsiTheme="majorBidi" w:cstheme="majorBidi"/>
                <w:b/>
                <w:bCs/>
                <w:sz w:val="24"/>
                <w:szCs w:val="24"/>
                <w:cs/>
              </w:rPr>
              <w:t>ลักษณะธุรกิจ</w:t>
            </w:r>
          </w:p>
        </w:tc>
        <w:tc>
          <w:tcPr>
            <w:tcW w:w="1756" w:type="pct"/>
            <w:vAlign w:val="center"/>
          </w:tcPr>
          <w:p w14:paraId="3DFB626B" w14:textId="77777777" w:rsidR="00E55784" w:rsidRPr="00010708" w:rsidRDefault="00E55784">
            <w:pPr>
              <w:pBdr>
                <w:bottom w:val="single" w:sz="4" w:space="1" w:color="auto"/>
              </w:pBdr>
              <w:spacing w:line="300" w:lineRule="exact"/>
              <w:ind w:right="28"/>
              <w:jc w:val="center"/>
              <w:rPr>
                <w:rFonts w:asciiTheme="majorBidi" w:hAnsiTheme="majorBidi" w:cstheme="majorBidi"/>
                <w:b/>
                <w:bCs/>
                <w:sz w:val="24"/>
                <w:szCs w:val="24"/>
                <w:cs/>
              </w:rPr>
            </w:pPr>
            <w:r w:rsidRPr="00010708">
              <w:rPr>
                <w:rFonts w:asciiTheme="majorBidi" w:hAnsiTheme="majorBidi" w:cstheme="majorBidi"/>
                <w:b/>
                <w:bCs/>
                <w:sz w:val="24"/>
                <w:szCs w:val="24"/>
                <w:cs/>
              </w:rPr>
              <w:t>ความสัมพันธ์</w:t>
            </w:r>
          </w:p>
        </w:tc>
      </w:tr>
      <w:tr w:rsidR="00A14267" w:rsidRPr="00010708" w14:paraId="5FA60814" w14:textId="77777777">
        <w:trPr>
          <w:trHeight w:hRule="exact" w:val="144"/>
          <w:tblHeader/>
        </w:trPr>
        <w:tc>
          <w:tcPr>
            <w:tcW w:w="1798" w:type="pct"/>
            <w:vAlign w:val="bottom"/>
          </w:tcPr>
          <w:p w14:paraId="1C4E366A" w14:textId="77777777" w:rsidR="00E55784" w:rsidRPr="00010708" w:rsidRDefault="00E55784">
            <w:pPr>
              <w:spacing w:line="300" w:lineRule="exact"/>
              <w:ind w:left="113" w:right="-109"/>
              <w:rPr>
                <w:rFonts w:asciiTheme="majorBidi" w:hAnsiTheme="majorBidi" w:cstheme="majorBidi"/>
                <w:sz w:val="24"/>
                <w:szCs w:val="24"/>
                <w:cs/>
              </w:rPr>
            </w:pPr>
          </w:p>
        </w:tc>
        <w:tc>
          <w:tcPr>
            <w:tcW w:w="1446" w:type="pct"/>
            <w:vAlign w:val="center"/>
          </w:tcPr>
          <w:p w14:paraId="7F8A45AA" w14:textId="77777777" w:rsidR="00E55784" w:rsidRPr="00010708" w:rsidRDefault="00E55784">
            <w:pPr>
              <w:spacing w:line="300" w:lineRule="exact"/>
              <w:ind w:right="28"/>
              <w:jc w:val="center"/>
              <w:rPr>
                <w:rFonts w:asciiTheme="majorBidi" w:hAnsiTheme="majorBidi" w:cstheme="majorBidi"/>
                <w:sz w:val="24"/>
                <w:szCs w:val="24"/>
                <w:cs/>
              </w:rPr>
            </w:pPr>
          </w:p>
        </w:tc>
        <w:tc>
          <w:tcPr>
            <w:tcW w:w="1756" w:type="pct"/>
            <w:vAlign w:val="center"/>
          </w:tcPr>
          <w:p w14:paraId="769F7DB2" w14:textId="77777777" w:rsidR="00E55784" w:rsidRPr="00010708" w:rsidRDefault="00E55784">
            <w:pPr>
              <w:spacing w:line="300" w:lineRule="exact"/>
              <w:ind w:right="28"/>
              <w:jc w:val="center"/>
              <w:rPr>
                <w:rFonts w:asciiTheme="majorBidi" w:hAnsiTheme="majorBidi" w:cstheme="majorBidi"/>
                <w:sz w:val="24"/>
                <w:szCs w:val="24"/>
                <w:cs/>
              </w:rPr>
            </w:pPr>
          </w:p>
        </w:tc>
      </w:tr>
      <w:tr w:rsidR="006A475D" w:rsidRPr="00010708" w14:paraId="4ABF1E92" w14:textId="77777777">
        <w:trPr>
          <w:trHeight w:val="189"/>
        </w:trPr>
        <w:tc>
          <w:tcPr>
            <w:tcW w:w="1798" w:type="pct"/>
          </w:tcPr>
          <w:p w14:paraId="7F839B93" w14:textId="77777777" w:rsidR="00E55784" w:rsidRPr="00010708" w:rsidRDefault="00E55784">
            <w:pPr>
              <w:tabs>
                <w:tab w:val="clear" w:pos="227"/>
              </w:tabs>
              <w:spacing w:line="300" w:lineRule="exact"/>
              <w:ind w:left="252" w:right="-109" w:hanging="252"/>
              <w:rPr>
                <w:rFonts w:asciiTheme="majorBidi" w:hAnsiTheme="majorBidi" w:cstheme="majorBidi"/>
                <w:sz w:val="24"/>
                <w:szCs w:val="24"/>
              </w:rPr>
            </w:pPr>
            <w:r w:rsidRPr="00010708">
              <w:rPr>
                <w:rFonts w:asciiTheme="majorBidi" w:hAnsiTheme="majorBidi" w:cstheme="majorBidi"/>
                <w:sz w:val="24"/>
                <w:szCs w:val="24"/>
                <w:cs/>
              </w:rPr>
              <w:t xml:space="preserve">บริษัท ไทรทัน โฮลดิ้ง จำกัด </w:t>
            </w:r>
            <w:r w:rsidRPr="00010708">
              <w:rPr>
                <w:rFonts w:asciiTheme="majorBidi" w:hAnsiTheme="majorBidi" w:cstheme="majorBidi"/>
                <w:sz w:val="24"/>
                <w:szCs w:val="24"/>
              </w:rPr>
              <w:t>(</w:t>
            </w:r>
            <w:r w:rsidRPr="00010708">
              <w:rPr>
                <w:rFonts w:asciiTheme="majorBidi" w:hAnsiTheme="majorBidi" w:cstheme="majorBidi"/>
                <w:sz w:val="24"/>
                <w:szCs w:val="24"/>
                <w:cs/>
              </w:rPr>
              <w:t>มหาชน</w:t>
            </w:r>
            <w:r w:rsidRPr="00010708">
              <w:rPr>
                <w:rFonts w:asciiTheme="majorBidi" w:hAnsiTheme="majorBidi" w:cstheme="majorBidi"/>
                <w:sz w:val="24"/>
                <w:szCs w:val="24"/>
              </w:rPr>
              <w:t>)</w:t>
            </w:r>
            <w:r>
              <w:rPr>
                <w:rFonts w:asciiTheme="majorBidi" w:hAnsiTheme="majorBidi" w:cstheme="majorBidi"/>
                <w:sz w:val="24"/>
                <w:szCs w:val="24"/>
              </w:rPr>
              <w:t xml:space="preserve"> </w:t>
            </w:r>
            <w:r>
              <w:rPr>
                <w:rFonts w:asciiTheme="majorBidi" w:hAnsiTheme="majorBidi" w:hint="cs"/>
                <w:sz w:val="24"/>
                <w:szCs w:val="24"/>
                <w:cs/>
              </w:rPr>
              <w:t>และบริษัทย่อย (กลุ่ม “</w:t>
            </w:r>
            <w:r>
              <w:rPr>
                <w:rFonts w:asciiTheme="majorBidi" w:hAnsiTheme="majorBidi"/>
                <w:sz w:val="24"/>
                <w:szCs w:val="24"/>
              </w:rPr>
              <w:t>TRITION”)</w:t>
            </w:r>
          </w:p>
        </w:tc>
        <w:tc>
          <w:tcPr>
            <w:tcW w:w="1446" w:type="pct"/>
          </w:tcPr>
          <w:p w14:paraId="76F459E6" w14:textId="77777777" w:rsidR="00E55784" w:rsidRPr="00010708" w:rsidRDefault="00E55784">
            <w:pPr>
              <w:spacing w:line="300" w:lineRule="exact"/>
              <w:ind w:left="252" w:right="28" w:hanging="252"/>
              <w:rPr>
                <w:rFonts w:asciiTheme="majorBidi" w:hAnsiTheme="majorBidi" w:cstheme="majorBidi"/>
                <w:sz w:val="24"/>
                <w:szCs w:val="24"/>
                <w:cs/>
              </w:rPr>
            </w:pPr>
            <w:r w:rsidRPr="00010708">
              <w:rPr>
                <w:rFonts w:asciiTheme="majorBidi" w:hAnsiTheme="majorBidi" w:cstheme="majorBidi"/>
                <w:sz w:val="24"/>
                <w:szCs w:val="24"/>
                <w:cs/>
              </w:rPr>
              <w:t>ถือเงินลงทุน</w:t>
            </w:r>
          </w:p>
        </w:tc>
        <w:tc>
          <w:tcPr>
            <w:tcW w:w="1756" w:type="pct"/>
          </w:tcPr>
          <w:p w14:paraId="1729C45E" w14:textId="31057914" w:rsidR="00E55784" w:rsidRDefault="00E55784">
            <w:pPr>
              <w:spacing w:line="300" w:lineRule="exact"/>
              <w:ind w:left="252" w:right="28" w:hanging="252"/>
              <w:rPr>
                <w:rFonts w:asciiTheme="majorBidi" w:hAnsiTheme="majorBidi" w:cstheme="majorBidi"/>
                <w:sz w:val="24"/>
                <w:szCs w:val="24"/>
              </w:rPr>
            </w:pPr>
            <w:r>
              <w:rPr>
                <w:rFonts w:asciiTheme="majorBidi" w:hAnsiTheme="majorBidi" w:cstheme="majorBidi" w:hint="cs"/>
                <w:sz w:val="24"/>
                <w:szCs w:val="24"/>
                <w:cs/>
              </w:rPr>
              <w:t>มี</w:t>
            </w:r>
            <w:r w:rsidRPr="00010708">
              <w:rPr>
                <w:rFonts w:asciiTheme="majorBidi" w:hAnsiTheme="majorBidi" w:cstheme="majorBidi"/>
                <w:sz w:val="24"/>
                <w:szCs w:val="24"/>
                <w:cs/>
              </w:rPr>
              <w:t>กรรมการร่วมกัน</w:t>
            </w:r>
            <w:r>
              <w:rPr>
                <w:rFonts w:asciiTheme="majorBidi" w:hAnsiTheme="majorBidi" w:cstheme="majorBidi" w:hint="cs"/>
                <w:sz w:val="24"/>
                <w:szCs w:val="24"/>
                <w:cs/>
              </w:rPr>
              <w:t xml:space="preserve">ถึงเดือนตุลาคม </w:t>
            </w:r>
            <w:r w:rsidR="005715CE" w:rsidRPr="005715CE">
              <w:rPr>
                <w:rFonts w:asciiTheme="majorBidi" w:hAnsiTheme="majorBidi" w:cstheme="majorBidi"/>
                <w:sz w:val="24"/>
                <w:szCs w:val="24"/>
              </w:rPr>
              <w:t>2566</w:t>
            </w:r>
            <w:r>
              <w:rPr>
                <w:rFonts w:asciiTheme="majorBidi" w:hAnsiTheme="majorBidi" w:cstheme="majorBidi"/>
                <w:sz w:val="24"/>
                <w:szCs w:val="24"/>
              </w:rPr>
              <w:t xml:space="preserve"> </w:t>
            </w:r>
          </w:p>
          <w:p w14:paraId="385F0EB5" w14:textId="77777777" w:rsidR="00E55784" w:rsidRDefault="00E55784">
            <w:pPr>
              <w:spacing w:line="300" w:lineRule="exact"/>
              <w:ind w:left="252" w:right="28" w:hanging="2"/>
              <w:rPr>
                <w:rFonts w:asciiTheme="majorBidi" w:hAnsiTheme="majorBidi" w:cstheme="majorBidi"/>
                <w:sz w:val="24"/>
                <w:szCs w:val="24"/>
              </w:rPr>
            </w:pPr>
            <w:r>
              <w:rPr>
                <w:rFonts w:asciiTheme="majorBidi" w:hAnsiTheme="majorBidi" w:cstheme="majorBidi" w:hint="cs"/>
                <w:sz w:val="24"/>
                <w:szCs w:val="24"/>
                <w:cs/>
              </w:rPr>
              <w:t>และเป็นผู้ถือหุ้นของกลุ่มบริษัทตั้งแต่</w:t>
            </w:r>
          </w:p>
          <w:p w14:paraId="31C41750" w14:textId="7C4DF4DF" w:rsidR="00E55784" w:rsidRPr="00010708" w:rsidRDefault="00E55784">
            <w:pPr>
              <w:spacing w:line="300" w:lineRule="exact"/>
              <w:ind w:left="252" w:right="28" w:hanging="2"/>
              <w:rPr>
                <w:rFonts w:asciiTheme="majorBidi" w:hAnsiTheme="majorBidi" w:cstheme="majorBidi"/>
                <w:sz w:val="24"/>
                <w:szCs w:val="24"/>
              </w:rPr>
            </w:pPr>
            <w:r>
              <w:rPr>
                <w:rFonts w:asciiTheme="majorBidi" w:hAnsiTheme="majorBidi" w:cstheme="majorBidi" w:hint="cs"/>
                <w:sz w:val="24"/>
                <w:szCs w:val="24"/>
                <w:cs/>
              </w:rPr>
              <w:t xml:space="preserve">เดือนพฤศจิกายน </w:t>
            </w:r>
            <w:r w:rsidR="005715CE" w:rsidRPr="005715CE">
              <w:rPr>
                <w:rFonts w:asciiTheme="majorBidi" w:hAnsiTheme="majorBidi" w:cstheme="majorBidi"/>
                <w:sz w:val="24"/>
                <w:szCs w:val="24"/>
              </w:rPr>
              <w:t>2566</w:t>
            </w:r>
          </w:p>
        </w:tc>
      </w:tr>
    </w:tbl>
    <w:p w14:paraId="1B6CCB3D" w14:textId="456FB14D" w:rsidR="005564E9" w:rsidRDefault="00B94686" w:rsidP="00061F24">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Angsana New" w:hAnsi="Angsana New"/>
          <w:sz w:val="28"/>
          <w:szCs w:val="28"/>
        </w:rPr>
      </w:pPr>
      <w:r w:rsidRPr="00B94686">
        <w:rPr>
          <w:rFonts w:ascii="Angsana New" w:hAnsi="Angsana New"/>
          <w:sz w:val="28"/>
          <w:szCs w:val="28"/>
          <w:cs/>
        </w:rPr>
        <w:t xml:space="preserve">รายการระหว่างบุคคลและบริษัทที่เกี่ยวข้องกันที่มีสาระสำคัญ สำหรับปีสิ้นสุดวันที่ </w:t>
      </w:r>
      <w:r w:rsidR="005715CE" w:rsidRPr="005715CE">
        <w:rPr>
          <w:rFonts w:ascii="Angsana New" w:hAnsi="Angsana New"/>
          <w:sz w:val="28"/>
          <w:szCs w:val="28"/>
        </w:rPr>
        <w:t>31</w:t>
      </w:r>
      <w:r w:rsidRPr="00B94686">
        <w:rPr>
          <w:rFonts w:ascii="Angsana New" w:hAnsi="Angsana New"/>
          <w:sz w:val="28"/>
          <w:szCs w:val="28"/>
          <w:cs/>
        </w:rPr>
        <w:t xml:space="preserve"> ธันวาคม </w:t>
      </w:r>
      <w:r w:rsidR="005715CE" w:rsidRPr="005715CE">
        <w:rPr>
          <w:rFonts w:ascii="Angsana New" w:hAnsi="Angsana New"/>
          <w:sz w:val="28"/>
          <w:szCs w:val="28"/>
        </w:rPr>
        <w:t>25</w:t>
      </w:r>
      <w:r w:rsidR="00DC6854">
        <w:rPr>
          <w:rFonts w:ascii="Angsana New" w:hAnsi="Angsana New"/>
          <w:sz w:val="28"/>
          <w:szCs w:val="28"/>
        </w:rPr>
        <w:t>68</w:t>
      </w:r>
      <w:r w:rsidRPr="00B94686">
        <w:rPr>
          <w:rFonts w:ascii="Angsana New" w:hAnsi="Angsana New"/>
          <w:sz w:val="28"/>
          <w:szCs w:val="28"/>
          <w:cs/>
        </w:rPr>
        <w:t xml:space="preserve"> และ </w:t>
      </w:r>
      <w:r w:rsidR="005715CE" w:rsidRPr="005715CE">
        <w:rPr>
          <w:rFonts w:ascii="Angsana New" w:hAnsi="Angsana New"/>
          <w:sz w:val="28"/>
          <w:szCs w:val="28"/>
        </w:rPr>
        <w:t>256</w:t>
      </w:r>
      <w:r w:rsidR="00DC6854">
        <w:rPr>
          <w:rFonts w:ascii="Angsana New" w:hAnsi="Angsana New"/>
          <w:sz w:val="28"/>
          <w:szCs w:val="28"/>
        </w:rPr>
        <w:t>7</w:t>
      </w:r>
      <w:r>
        <w:rPr>
          <w:rFonts w:ascii="Angsana New" w:hAnsi="Angsana New"/>
          <w:sz w:val="28"/>
          <w:szCs w:val="28"/>
        </w:rPr>
        <w:t xml:space="preserve"> </w:t>
      </w:r>
      <w:r>
        <w:rPr>
          <w:rFonts w:ascii="Angsana New" w:hAnsi="Angsana New" w:hint="cs"/>
          <w:sz w:val="28"/>
          <w:szCs w:val="28"/>
          <w:cs/>
        </w:rPr>
        <w:t>มี</w:t>
      </w:r>
      <w:r w:rsidR="004226E0" w:rsidRPr="004226E0">
        <w:rPr>
          <w:rFonts w:ascii="Angsana New" w:hAnsi="Angsana New"/>
          <w:sz w:val="28"/>
          <w:szCs w:val="28"/>
          <w:cs/>
        </w:rPr>
        <w:t>ดังนี้</w:t>
      </w:r>
    </w:p>
    <w:p w14:paraId="0EA242D5" w14:textId="2E58C7B1" w:rsidR="00F97A8D" w:rsidRPr="00F97A8D" w:rsidRDefault="00F97A8D" w:rsidP="00274A05">
      <w:pPr>
        <w:ind w:left="5220"/>
        <w:jc w:val="center"/>
        <w:rPr>
          <w:rFonts w:asciiTheme="majorBidi" w:hAnsiTheme="majorBidi" w:cstheme="majorBidi"/>
          <w:b/>
          <w:bCs/>
          <w:sz w:val="24"/>
          <w:szCs w:val="24"/>
        </w:rPr>
      </w:pPr>
      <w:r w:rsidRPr="00F97A8D">
        <w:rPr>
          <w:rFonts w:asciiTheme="majorBidi" w:hAnsiTheme="majorBidi" w:cstheme="majorBidi"/>
          <w:b/>
          <w:bCs/>
          <w:sz w:val="24"/>
          <w:szCs w:val="24"/>
          <w:cs/>
          <w:lang w:val="en-GB"/>
        </w:rPr>
        <w:t>พันบาท</w:t>
      </w:r>
    </w:p>
    <w:tbl>
      <w:tblPr>
        <w:tblW w:w="8802" w:type="dxa"/>
        <w:tblInd w:w="468" w:type="dxa"/>
        <w:tblBorders>
          <w:bottom w:val="single" w:sz="12" w:space="0" w:color="auto"/>
        </w:tblBorders>
        <w:tblLayout w:type="fixed"/>
        <w:tblCellMar>
          <w:left w:w="0" w:type="dxa"/>
          <w:right w:w="0" w:type="dxa"/>
        </w:tblCellMar>
        <w:tblLook w:val="01E0" w:firstRow="1" w:lastRow="1" w:firstColumn="1" w:lastColumn="1" w:noHBand="0" w:noVBand="0"/>
      </w:tblPr>
      <w:tblGrid>
        <w:gridCol w:w="2520"/>
        <w:gridCol w:w="2253"/>
        <w:gridCol w:w="879"/>
        <w:gridCol w:w="126"/>
        <w:gridCol w:w="864"/>
        <w:gridCol w:w="90"/>
        <w:gridCol w:w="990"/>
        <w:gridCol w:w="110"/>
        <w:gridCol w:w="970"/>
      </w:tblGrid>
      <w:tr w:rsidR="00653C82" w:rsidRPr="00624D6C" w14:paraId="01BA25D3" w14:textId="77777777" w:rsidTr="001E27C4">
        <w:trPr>
          <w:cantSplit/>
        </w:trPr>
        <w:tc>
          <w:tcPr>
            <w:tcW w:w="2520" w:type="dxa"/>
          </w:tcPr>
          <w:p w14:paraId="3D0E5162" w14:textId="77777777" w:rsidR="00653C82" w:rsidRPr="00624D6C" w:rsidRDefault="00653C82" w:rsidP="00C54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4"/>
                <w:szCs w:val="24"/>
                <w:lang w:val="en-GB"/>
              </w:rPr>
            </w:pPr>
          </w:p>
        </w:tc>
        <w:tc>
          <w:tcPr>
            <w:tcW w:w="2253" w:type="dxa"/>
          </w:tcPr>
          <w:p w14:paraId="6954E8EA" w14:textId="77777777" w:rsidR="00653C82" w:rsidRPr="00624D6C" w:rsidRDefault="00653C8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jc w:val="center"/>
              <w:rPr>
                <w:rFonts w:asciiTheme="majorBidi" w:hAnsiTheme="majorBidi" w:cstheme="majorBidi"/>
                <w:b/>
                <w:bCs/>
                <w:sz w:val="24"/>
                <w:szCs w:val="24"/>
                <w:cs/>
                <w:lang w:val="en-GB"/>
              </w:rPr>
            </w:pPr>
          </w:p>
        </w:tc>
        <w:tc>
          <w:tcPr>
            <w:tcW w:w="1869" w:type="dxa"/>
            <w:gridSpan w:val="3"/>
          </w:tcPr>
          <w:p w14:paraId="7978461A" w14:textId="57112344" w:rsidR="00653C82" w:rsidRPr="00624D6C" w:rsidRDefault="00653C8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4"/>
                <w:szCs w:val="24"/>
              </w:rPr>
            </w:pPr>
            <w:r w:rsidRPr="00624D6C">
              <w:rPr>
                <w:rFonts w:asciiTheme="majorBidi" w:hAnsiTheme="majorBidi" w:cstheme="majorBidi"/>
                <w:b/>
                <w:bCs/>
                <w:sz w:val="24"/>
                <w:szCs w:val="24"/>
                <w:cs/>
              </w:rPr>
              <w:t>งบการเงินรวม</w:t>
            </w:r>
          </w:p>
        </w:tc>
        <w:tc>
          <w:tcPr>
            <w:tcW w:w="90" w:type="dxa"/>
          </w:tcPr>
          <w:p w14:paraId="16263F45" w14:textId="77777777" w:rsidR="00653C82" w:rsidRPr="00624D6C" w:rsidRDefault="00653C8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4"/>
                <w:szCs w:val="24"/>
              </w:rPr>
            </w:pPr>
          </w:p>
        </w:tc>
        <w:tc>
          <w:tcPr>
            <w:tcW w:w="2070" w:type="dxa"/>
            <w:gridSpan w:val="3"/>
          </w:tcPr>
          <w:p w14:paraId="5455FC3A" w14:textId="34B1E1A2" w:rsidR="00653C82" w:rsidRPr="00624D6C" w:rsidRDefault="00653C8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240" w:lineRule="auto"/>
              <w:jc w:val="center"/>
              <w:rPr>
                <w:rFonts w:asciiTheme="majorBidi" w:hAnsiTheme="majorBidi" w:cstheme="majorBidi"/>
                <w:b/>
                <w:bCs/>
                <w:sz w:val="24"/>
                <w:szCs w:val="24"/>
              </w:rPr>
            </w:pPr>
            <w:r w:rsidRPr="1799A57A">
              <w:rPr>
                <w:rFonts w:asciiTheme="majorBidi" w:hAnsiTheme="majorBidi" w:cstheme="majorBidi"/>
                <w:b/>
                <w:bCs/>
                <w:sz w:val="24"/>
                <w:szCs w:val="24"/>
                <w:cs/>
              </w:rPr>
              <w:t>งบการเงินเฉพาะ</w:t>
            </w:r>
            <w:r w:rsidR="3F03D107" w:rsidRPr="1799A57A">
              <w:rPr>
                <w:rFonts w:asciiTheme="majorBidi" w:hAnsiTheme="majorBidi" w:cstheme="majorBidi"/>
                <w:b/>
                <w:bCs/>
                <w:sz w:val="24"/>
                <w:szCs w:val="24"/>
                <w:cs/>
              </w:rPr>
              <w:t>กิจการ</w:t>
            </w:r>
          </w:p>
        </w:tc>
      </w:tr>
      <w:tr w:rsidR="00DC6854" w:rsidRPr="00624D6C" w14:paraId="74287710" w14:textId="77777777" w:rsidTr="004A58B1">
        <w:trPr>
          <w:cantSplit/>
        </w:trPr>
        <w:tc>
          <w:tcPr>
            <w:tcW w:w="2520" w:type="dxa"/>
          </w:tcPr>
          <w:p w14:paraId="71AA93DF" w14:textId="77777777" w:rsidR="00DC6854" w:rsidRPr="00624D6C" w:rsidRDefault="00DC6854" w:rsidP="00DC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Theme="majorBidi" w:hAnsiTheme="majorBidi" w:cstheme="majorBidi"/>
                <w:sz w:val="24"/>
                <w:szCs w:val="24"/>
                <w:lang w:val="en-GB"/>
              </w:rPr>
            </w:pPr>
          </w:p>
        </w:tc>
        <w:tc>
          <w:tcPr>
            <w:tcW w:w="2253" w:type="dxa"/>
          </w:tcPr>
          <w:p w14:paraId="37F7B8E4" w14:textId="77777777" w:rsidR="00DC6854" w:rsidRPr="00624D6C" w:rsidRDefault="00DC6854" w:rsidP="00DC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jc w:val="center"/>
              <w:rPr>
                <w:rFonts w:asciiTheme="majorBidi" w:hAnsiTheme="majorBidi" w:cstheme="majorBidi"/>
                <w:b/>
                <w:bCs/>
                <w:sz w:val="24"/>
                <w:szCs w:val="24"/>
                <w:cs/>
                <w:lang w:val="en-GB"/>
              </w:rPr>
            </w:pPr>
            <w:r w:rsidRPr="00624D6C">
              <w:rPr>
                <w:rFonts w:asciiTheme="majorBidi" w:hAnsiTheme="majorBidi" w:cstheme="majorBidi"/>
                <w:b/>
                <w:bCs/>
                <w:sz w:val="24"/>
                <w:szCs w:val="24"/>
                <w:cs/>
                <w:lang w:val="en-GB"/>
              </w:rPr>
              <w:t>นโยบายการกำหนดราคา</w:t>
            </w:r>
          </w:p>
        </w:tc>
        <w:tc>
          <w:tcPr>
            <w:tcW w:w="879" w:type="dxa"/>
            <w:tcBorders>
              <w:bottom w:val="nil"/>
            </w:tcBorders>
          </w:tcPr>
          <w:p w14:paraId="357CC571" w14:textId="35958D0A" w:rsidR="00DC6854" w:rsidRPr="00624D6C" w:rsidRDefault="00DC6854" w:rsidP="00DC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4"/>
                <w:szCs w:val="24"/>
              </w:rPr>
            </w:pPr>
            <w:r w:rsidRPr="005715CE">
              <w:rPr>
                <w:rFonts w:asciiTheme="majorBidi" w:hAnsiTheme="majorBidi" w:cstheme="majorBidi"/>
                <w:b/>
                <w:bCs/>
                <w:sz w:val="24"/>
                <w:szCs w:val="24"/>
              </w:rPr>
              <w:t>256</w:t>
            </w:r>
            <w:r>
              <w:rPr>
                <w:rFonts w:asciiTheme="majorBidi" w:hAnsiTheme="majorBidi" w:cstheme="majorBidi"/>
                <w:b/>
                <w:bCs/>
                <w:sz w:val="24"/>
                <w:szCs w:val="24"/>
              </w:rPr>
              <w:t>8</w:t>
            </w:r>
          </w:p>
        </w:tc>
        <w:tc>
          <w:tcPr>
            <w:tcW w:w="126" w:type="dxa"/>
            <w:tcBorders>
              <w:bottom w:val="nil"/>
            </w:tcBorders>
          </w:tcPr>
          <w:p w14:paraId="09763CA3" w14:textId="77777777" w:rsidR="00DC6854" w:rsidRPr="00624D6C" w:rsidRDefault="00DC6854" w:rsidP="00DC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4"/>
                <w:szCs w:val="24"/>
              </w:rPr>
            </w:pPr>
          </w:p>
        </w:tc>
        <w:tc>
          <w:tcPr>
            <w:tcW w:w="864" w:type="dxa"/>
            <w:tcBorders>
              <w:bottom w:val="nil"/>
            </w:tcBorders>
          </w:tcPr>
          <w:p w14:paraId="0EAF45E3" w14:textId="62DF1033" w:rsidR="00DC6854" w:rsidRPr="00624D6C" w:rsidRDefault="00DC6854" w:rsidP="00DC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4"/>
                <w:szCs w:val="24"/>
                <w:lang w:val="en-GB"/>
              </w:rPr>
            </w:pPr>
            <w:r w:rsidRPr="005715CE">
              <w:rPr>
                <w:rFonts w:asciiTheme="majorBidi" w:hAnsiTheme="majorBidi" w:cstheme="majorBidi"/>
                <w:b/>
                <w:bCs/>
                <w:sz w:val="24"/>
                <w:szCs w:val="24"/>
              </w:rPr>
              <w:t>2567</w:t>
            </w:r>
          </w:p>
        </w:tc>
        <w:tc>
          <w:tcPr>
            <w:tcW w:w="90" w:type="dxa"/>
            <w:tcBorders>
              <w:bottom w:val="nil"/>
            </w:tcBorders>
          </w:tcPr>
          <w:p w14:paraId="3AC24D7E" w14:textId="77777777" w:rsidR="00DC6854" w:rsidRPr="00624D6C" w:rsidRDefault="00DC6854" w:rsidP="00DC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4"/>
                <w:szCs w:val="24"/>
              </w:rPr>
            </w:pPr>
          </w:p>
        </w:tc>
        <w:tc>
          <w:tcPr>
            <w:tcW w:w="990" w:type="dxa"/>
            <w:tcBorders>
              <w:bottom w:val="nil"/>
            </w:tcBorders>
          </w:tcPr>
          <w:p w14:paraId="7518D407" w14:textId="47A350AC" w:rsidR="00DC6854" w:rsidRPr="00624D6C" w:rsidRDefault="00DC6854" w:rsidP="00DC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4"/>
                <w:szCs w:val="24"/>
                <w:cs/>
              </w:rPr>
            </w:pPr>
            <w:r w:rsidRPr="005715CE">
              <w:rPr>
                <w:rFonts w:asciiTheme="majorBidi" w:hAnsiTheme="majorBidi" w:cstheme="majorBidi"/>
                <w:b/>
                <w:bCs/>
                <w:sz w:val="24"/>
                <w:szCs w:val="24"/>
              </w:rPr>
              <w:t>256</w:t>
            </w:r>
            <w:r>
              <w:rPr>
                <w:rFonts w:asciiTheme="majorBidi" w:hAnsiTheme="majorBidi" w:cstheme="majorBidi"/>
                <w:b/>
                <w:bCs/>
                <w:sz w:val="24"/>
                <w:szCs w:val="24"/>
              </w:rPr>
              <w:t>8</w:t>
            </w:r>
          </w:p>
        </w:tc>
        <w:tc>
          <w:tcPr>
            <w:tcW w:w="110" w:type="dxa"/>
            <w:tcBorders>
              <w:bottom w:val="nil"/>
            </w:tcBorders>
          </w:tcPr>
          <w:p w14:paraId="27F06380" w14:textId="77777777" w:rsidR="00DC6854" w:rsidRPr="00624D6C" w:rsidRDefault="00DC6854" w:rsidP="00DC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240" w:lineRule="auto"/>
              <w:jc w:val="center"/>
              <w:rPr>
                <w:rFonts w:asciiTheme="majorBidi" w:hAnsiTheme="majorBidi" w:cstheme="majorBidi"/>
                <w:b/>
                <w:bCs/>
                <w:sz w:val="24"/>
                <w:szCs w:val="24"/>
              </w:rPr>
            </w:pPr>
          </w:p>
        </w:tc>
        <w:tc>
          <w:tcPr>
            <w:tcW w:w="970" w:type="dxa"/>
            <w:tcBorders>
              <w:bottom w:val="nil"/>
            </w:tcBorders>
          </w:tcPr>
          <w:p w14:paraId="548B0415" w14:textId="1378F861" w:rsidR="00DC6854" w:rsidRPr="00624D6C" w:rsidRDefault="00DC6854" w:rsidP="00DC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240" w:lineRule="auto"/>
              <w:jc w:val="center"/>
              <w:rPr>
                <w:rFonts w:asciiTheme="majorBidi" w:hAnsiTheme="majorBidi" w:cstheme="majorBidi"/>
                <w:b/>
                <w:bCs/>
                <w:sz w:val="24"/>
                <w:szCs w:val="24"/>
              </w:rPr>
            </w:pPr>
            <w:r w:rsidRPr="005715CE">
              <w:rPr>
                <w:rFonts w:asciiTheme="majorBidi" w:hAnsiTheme="majorBidi" w:cstheme="majorBidi"/>
                <w:b/>
                <w:bCs/>
                <w:sz w:val="24"/>
                <w:szCs w:val="24"/>
              </w:rPr>
              <w:t>2567</w:t>
            </w:r>
          </w:p>
        </w:tc>
      </w:tr>
      <w:tr w:rsidR="00DC6854" w:rsidRPr="00624D6C" w14:paraId="176D1D82" w14:textId="77777777" w:rsidTr="004A58B1">
        <w:trPr>
          <w:cantSplit/>
        </w:trPr>
        <w:tc>
          <w:tcPr>
            <w:tcW w:w="2520" w:type="dxa"/>
            <w:tcBorders>
              <w:bottom w:val="nil"/>
            </w:tcBorders>
            <w:vAlign w:val="bottom"/>
          </w:tcPr>
          <w:p w14:paraId="4AFF55C8" w14:textId="4DF2A1E6" w:rsidR="00DC6854" w:rsidRPr="00624D6C" w:rsidRDefault="00DC6854" w:rsidP="00DC6854">
            <w:pPr>
              <w:spacing w:line="240" w:lineRule="auto"/>
              <w:ind w:left="312" w:right="28" w:hanging="284"/>
              <w:rPr>
                <w:rFonts w:asciiTheme="majorBidi" w:hAnsiTheme="majorBidi" w:cstheme="majorBidi"/>
                <w:sz w:val="24"/>
                <w:szCs w:val="24"/>
                <w:u w:val="single"/>
                <w:cs/>
              </w:rPr>
            </w:pPr>
            <w:r w:rsidRPr="00624D6C">
              <w:rPr>
                <w:rFonts w:asciiTheme="majorBidi" w:hAnsiTheme="majorBidi" w:cstheme="majorBidi"/>
                <w:sz w:val="24"/>
                <w:szCs w:val="24"/>
                <w:u w:val="single"/>
                <w:cs/>
              </w:rPr>
              <w:t>ขายสินค้า</w:t>
            </w:r>
          </w:p>
        </w:tc>
        <w:tc>
          <w:tcPr>
            <w:tcW w:w="2253" w:type="dxa"/>
            <w:tcBorders>
              <w:bottom w:val="nil"/>
            </w:tcBorders>
          </w:tcPr>
          <w:p w14:paraId="408AAE2E" w14:textId="77777777" w:rsidR="00DC6854" w:rsidRPr="00624D6C" w:rsidRDefault="00DC6854" w:rsidP="00DC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rPr>
            </w:pPr>
          </w:p>
        </w:tc>
        <w:tc>
          <w:tcPr>
            <w:tcW w:w="879" w:type="dxa"/>
            <w:tcBorders>
              <w:bottom w:val="nil"/>
            </w:tcBorders>
            <w:vAlign w:val="bottom"/>
          </w:tcPr>
          <w:p w14:paraId="2348E0FF" w14:textId="77777777" w:rsidR="00DC6854" w:rsidRPr="00624D6C" w:rsidRDefault="00DC6854" w:rsidP="00DC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rPr>
            </w:pPr>
          </w:p>
        </w:tc>
        <w:tc>
          <w:tcPr>
            <w:tcW w:w="126" w:type="dxa"/>
            <w:tcBorders>
              <w:bottom w:val="nil"/>
            </w:tcBorders>
          </w:tcPr>
          <w:p w14:paraId="2BC0D7D6" w14:textId="77777777" w:rsidR="00DC6854" w:rsidRPr="00624D6C" w:rsidRDefault="00DC6854" w:rsidP="00DC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rPr>
            </w:pPr>
          </w:p>
        </w:tc>
        <w:tc>
          <w:tcPr>
            <w:tcW w:w="864" w:type="dxa"/>
            <w:tcBorders>
              <w:bottom w:val="nil"/>
            </w:tcBorders>
            <w:vAlign w:val="bottom"/>
          </w:tcPr>
          <w:p w14:paraId="3DEC58A6" w14:textId="433A399B" w:rsidR="00DC6854" w:rsidRPr="00624D6C" w:rsidRDefault="00DC6854" w:rsidP="00DC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rPr>
            </w:pPr>
          </w:p>
        </w:tc>
        <w:tc>
          <w:tcPr>
            <w:tcW w:w="90" w:type="dxa"/>
            <w:tcBorders>
              <w:bottom w:val="nil"/>
            </w:tcBorders>
          </w:tcPr>
          <w:p w14:paraId="0E27FD45" w14:textId="77777777" w:rsidR="00DC6854" w:rsidRPr="00624D6C" w:rsidRDefault="00DC6854" w:rsidP="00DC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rPr>
            </w:pPr>
          </w:p>
        </w:tc>
        <w:tc>
          <w:tcPr>
            <w:tcW w:w="990" w:type="dxa"/>
            <w:tcBorders>
              <w:bottom w:val="nil"/>
            </w:tcBorders>
            <w:vAlign w:val="bottom"/>
          </w:tcPr>
          <w:p w14:paraId="2F11B31E" w14:textId="0D764B00" w:rsidR="00DC6854" w:rsidRPr="00624D6C" w:rsidRDefault="00DC6854" w:rsidP="00DC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rPr>
            </w:pPr>
          </w:p>
        </w:tc>
        <w:tc>
          <w:tcPr>
            <w:tcW w:w="110" w:type="dxa"/>
            <w:tcBorders>
              <w:bottom w:val="nil"/>
            </w:tcBorders>
          </w:tcPr>
          <w:p w14:paraId="320FBAD3" w14:textId="77777777" w:rsidR="00DC6854" w:rsidRPr="00624D6C" w:rsidRDefault="00DC6854" w:rsidP="00DC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rPr>
            </w:pPr>
          </w:p>
        </w:tc>
        <w:tc>
          <w:tcPr>
            <w:tcW w:w="970" w:type="dxa"/>
            <w:tcBorders>
              <w:bottom w:val="nil"/>
            </w:tcBorders>
            <w:vAlign w:val="bottom"/>
          </w:tcPr>
          <w:p w14:paraId="5511656E" w14:textId="40A91823" w:rsidR="00DC6854" w:rsidRPr="00624D6C" w:rsidRDefault="00DC6854" w:rsidP="00DC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rPr>
            </w:pPr>
          </w:p>
        </w:tc>
      </w:tr>
      <w:tr w:rsidR="00DC6854" w:rsidRPr="00624D6C" w14:paraId="1D219484" w14:textId="77777777" w:rsidTr="004A58B1">
        <w:trPr>
          <w:cantSplit/>
        </w:trPr>
        <w:tc>
          <w:tcPr>
            <w:tcW w:w="2520" w:type="dxa"/>
            <w:tcBorders>
              <w:bottom w:val="nil"/>
            </w:tcBorders>
            <w:vAlign w:val="bottom"/>
          </w:tcPr>
          <w:p w14:paraId="37878251" w14:textId="11BAFDD5" w:rsidR="00DC6854" w:rsidRPr="00624D6C" w:rsidRDefault="00DC6854" w:rsidP="00DC6854">
            <w:pPr>
              <w:spacing w:line="240" w:lineRule="auto"/>
              <w:ind w:left="312" w:right="28" w:hanging="284"/>
              <w:rPr>
                <w:rFonts w:asciiTheme="majorBidi" w:hAnsiTheme="majorBidi" w:cstheme="majorBidi"/>
                <w:sz w:val="24"/>
                <w:szCs w:val="24"/>
                <w:cs/>
              </w:rPr>
            </w:pPr>
            <w:r w:rsidRPr="00624D6C">
              <w:rPr>
                <w:rFonts w:asciiTheme="majorBidi" w:hAnsiTheme="majorBidi" w:cstheme="majorBidi"/>
                <w:sz w:val="24"/>
                <w:szCs w:val="24"/>
                <w:cs/>
              </w:rPr>
              <w:t xml:space="preserve">    บริษัทย่อย</w:t>
            </w:r>
          </w:p>
        </w:tc>
        <w:tc>
          <w:tcPr>
            <w:tcW w:w="2253" w:type="dxa"/>
            <w:tcBorders>
              <w:bottom w:val="nil"/>
            </w:tcBorders>
            <w:vAlign w:val="bottom"/>
          </w:tcPr>
          <w:p w14:paraId="649F3D2F" w14:textId="55961278" w:rsidR="00DC6854" w:rsidRPr="00624D6C" w:rsidRDefault="00DC6854" w:rsidP="00DC6854">
            <w:pPr>
              <w:tabs>
                <w:tab w:val="clear" w:pos="227"/>
                <w:tab w:val="clear" w:pos="454"/>
                <w:tab w:val="clear" w:pos="680"/>
              </w:tabs>
              <w:spacing w:line="240" w:lineRule="auto"/>
              <w:ind w:left="33" w:right="28"/>
              <w:jc w:val="center"/>
              <w:rPr>
                <w:rFonts w:asciiTheme="majorBidi" w:hAnsiTheme="majorBidi" w:cstheme="majorBidi"/>
                <w:sz w:val="24"/>
                <w:szCs w:val="24"/>
                <w:cs/>
              </w:rPr>
            </w:pPr>
            <w:r w:rsidRPr="00624D6C">
              <w:rPr>
                <w:rFonts w:asciiTheme="majorBidi" w:hAnsiTheme="majorBidi" w:cstheme="majorBidi"/>
                <w:sz w:val="24"/>
                <w:szCs w:val="24"/>
                <w:cs/>
              </w:rPr>
              <w:t>ราคาที่ตกลงร่วมกัน</w:t>
            </w:r>
          </w:p>
        </w:tc>
        <w:tc>
          <w:tcPr>
            <w:tcW w:w="879" w:type="dxa"/>
            <w:tcBorders>
              <w:top w:val="nil"/>
              <w:bottom w:val="nil"/>
            </w:tcBorders>
            <w:vAlign w:val="bottom"/>
          </w:tcPr>
          <w:p w14:paraId="4BFB1328" w14:textId="3E5FAA16" w:rsidR="00DC6854" w:rsidRPr="00264A14" w:rsidRDefault="003D7B57" w:rsidP="003D7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pacing w:line="240" w:lineRule="auto"/>
              <w:rPr>
                <w:rFonts w:asciiTheme="majorBidi" w:hAnsiTheme="majorBidi" w:cstheme="majorBidi"/>
                <w:sz w:val="24"/>
                <w:szCs w:val="24"/>
              </w:rPr>
            </w:pPr>
            <w:r>
              <w:rPr>
                <w:rFonts w:asciiTheme="majorBidi" w:hAnsiTheme="majorBidi" w:cstheme="majorBidi"/>
                <w:sz w:val="24"/>
                <w:szCs w:val="24"/>
              </w:rPr>
              <w:t>-</w:t>
            </w:r>
          </w:p>
        </w:tc>
        <w:tc>
          <w:tcPr>
            <w:tcW w:w="126" w:type="dxa"/>
            <w:tcBorders>
              <w:top w:val="nil"/>
              <w:bottom w:val="nil"/>
            </w:tcBorders>
          </w:tcPr>
          <w:p w14:paraId="19B6AB3C" w14:textId="77777777" w:rsidR="00DC6854" w:rsidRPr="00624D6C" w:rsidRDefault="00DC6854" w:rsidP="00DC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eastAsia="en-GB"/>
              </w:rPr>
            </w:pPr>
          </w:p>
        </w:tc>
        <w:tc>
          <w:tcPr>
            <w:tcW w:w="864" w:type="dxa"/>
            <w:tcBorders>
              <w:top w:val="nil"/>
              <w:bottom w:val="nil"/>
            </w:tcBorders>
            <w:vAlign w:val="bottom"/>
          </w:tcPr>
          <w:p w14:paraId="7A1AD2A0" w14:textId="41B4BE73" w:rsidR="00DC6854" w:rsidRPr="00F2479B" w:rsidRDefault="00DC6854" w:rsidP="00DC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rPr>
                <w:rFonts w:asciiTheme="majorBidi" w:hAnsiTheme="majorBidi" w:cstheme="majorBidi"/>
                <w:sz w:val="24"/>
                <w:szCs w:val="24"/>
              </w:rPr>
            </w:pPr>
            <w:r>
              <w:rPr>
                <w:rFonts w:asciiTheme="majorBidi" w:hAnsiTheme="majorBidi" w:cstheme="majorBidi" w:hint="cs"/>
                <w:sz w:val="24"/>
                <w:szCs w:val="24"/>
                <w:cs/>
                <w:lang w:val="en-GB"/>
              </w:rPr>
              <w:t>-</w:t>
            </w:r>
          </w:p>
        </w:tc>
        <w:tc>
          <w:tcPr>
            <w:tcW w:w="90" w:type="dxa"/>
            <w:tcBorders>
              <w:top w:val="nil"/>
              <w:bottom w:val="nil"/>
            </w:tcBorders>
          </w:tcPr>
          <w:p w14:paraId="6FCAEC8C" w14:textId="77777777" w:rsidR="00DC6854" w:rsidRPr="00624D6C" w:rsidRDefault="00DC6854" w:rsidP="00DC6854">
            <w:pPr>
              <w:tabs>
                <w:tab w:val="clear" w:pos="907"/>
                <w:tab w:val="left" w:pos="612"/>
              </w:tabs>
              <w:spacing w:line="240" w:lineRule="auto"/>
              <w:jc w:val="right"/>
              <w:rPr>
                <w:rFonts w:asciiTheme="majorBidi" w:hAnsiTheme="majorBidi" w:cstheme="majorBidi"/>
                <w:sz w:val="24"/>
                <w:szCs w:val="24"/>
              </w:rPr>
            </w:pPr>
          </w:p>
        </w:tc>
        <w:tc>
          <w:tcPr>
            <w:tcW w:w="990" w:type="dxa"/>
            <w:tcBorders>
              <w:top w:val="nil"/>
              <w:bottom w:val="nil"/>
            </w:tcBorders>
          </w:tcPr>
          <w:p w14:paraId="720F2FF2" w14:textId="1E320C1C" w:rsidR="00DC6854" w:rsidRPr="00264A14" w:rsidRDefault="005F6A91" w:rsidP="00DC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rPr>
            </w:pPr>
            <w:r>
              <w:rPr>
                <w:rFonts w:asciiTheme="majorBidi" w:hAnsiTheme="majorBidi" w:cstheme="majorBidi"/>
                <w:sz w:val="24"/>
                <w:szCs w:val="24"/>
              </w:rPr>
              <w:t>991</w:t>
            </w:r>
          </w:p>
        </w:tc>
        <w:tc>
          <w:tcPr>
            <w:tcW w:w="110" w:type="dxa"/>
            <w:tcBorders>
              <w:top w:val="nil"/>
              <w:bottom w:val="nil"/>
            </w:tcBorders>
          </w:tcPr>
          <w:p w14:paraId="7D18F931" w14:textId="77777777" w:rsidR="00DC6854" w:rsidRPr="00624D6C" w:rsidRDefault="00DC6854" w:rsidP="00DC6854">
            <w:pPr>
              <w:tabs>
                <w:tab w:val="clear" w:pos="907"/>
                <w:tab w:val="left" w:pos="744"/>
              </w:tabs>
              <w:spacing w:line="240" w:lineRule="auto"/>
              <w:ind w:right="15"/>
              <w:jc w:val="right"/>
              <w:rPr>
                <w:rFonts w:asciiTheme="majorBidi" w:hAnsiTheme="majorBidi" w:cstheme="majorBidi"/>
                <w:sz w:val="24"/>
                <w:szCs w:val="24"/>
                <w:lang w:eastAsia="en-GB"/>
              </w:rPr>
            </w:pPr>
          </w:p>
        </w:tc>
        <w:tc>
          <w:tcPr>
            <w:tcW w:w="970" w:type="dxa"/>
            <w:tcBorders>
              <w:top w:val="nil"/>
              <w:bottom w:val="nil"/>
            </w:tcBorders>
          </w:tcPr>
          <w:p w14:paraId="4BAF3F70" w14:textId="21131621" w:rsidR="00DC6854" w:rsidRPr="00624D6C" w:rsidRDefault="00DC6854" w:rsidP="00DC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rPr>
            </w:pPr>
            <w:r w:rsidRPr="005715CE">
              <w:rPr>
                <w:rFonts w:asciiTheme="majorBidi" w:hAnsiTheme="majorBidi" w:cstheme="majorBidi"/>
                <w:sz w:val="24"/>
                <w:szCs w:val="24"/>
              </w:rPr>
              <w:t>12</w:t>
            </w:r>
            <w:r w:rsidRPr="000702FB">
              <w:rPr>
                <w:rFonts w:asciiTheme="majorBidi" w:hAnsiTheme="majorBidi" w:cstheme="majorBidi"/>
                <w:sz w:val="24"/>
                <w:szCs w:val="24"/>
              </w:rPr>
              <w:t>,</w:t>
            </w:r>
            <w:r w:rsidRPr="005715CE">
              <w:rPr>
                <w:rFonts w:asciiTheme="majorBidi" w:hAnsiTheme="majorBidi" w:cstheme="majorBidi"/>
                <w:sz w:val="24"/>
                <w:szCs w:val="24"/>
              </w:rPr>
              <w:t>282</w:t>
            </w:r>
          </w:p>
        </w:tc>
      </w:tr>
      <w:tr w:rsidR="00DC6854" w:rsidRPr="00624D6C" w14:paraId="085FDE04" w14:textId="77777777" w:rsidTr="004A58B1">
        <w:trPr>
          <w:cantSplit/>
        </w:trPr>
        <w:tc>
          <w:tcPr>
            <w:tcW w:w="2520" w:type="dxa"/>
            <w:tcBorders>
              <w:bottom w:val="nil"/>
            </w:tcBorders>
            <w:vAlign w:val="bottom"/>
          </w:tcPr>
          <w:p w14:paraId="2898D0D4" w14:textId="0171EDC1" w:rsidR="00DC6854" w:rsidRPr="00624D6C" w:rsidRDefault="00DC6854" w:rsidP="00DC6854">
            <w:pPr>
              <w:spacing w:line="240" w:lineRule="auto"/>
              <w:ind w:left="312" w:right="28" w:hanging="284"/>
              <w:rPr>
                <w:rFonts w:asciiTheme="majorBidi" w:hAnsiTheme="majorBidi" w:cstheme="majorBidi"/>
                <w:sz w:val="24"/>
                <w:szCs w:val="24"/>
                <w:cs/>
              </w:rPr>
            </w:pPr>
            <w:r>
              <w:rPr>
                <w:rFonts w:asciiTheme="majorBidi" w:hAnsiTheme="majorBidi" w:cstheme="majorBidi" w:hint="cs"/>
                <w:sz w:val="24"/>
                <w:szCs w:val="24"/>
                <w:cs/>
              </w:rPr>
              <w:t xml:space="preserve">    </w:t>
            </w:r>
            <w:r w:rsidRPr="00624D6C">
              <w:rPr>
                <w:rFonts w:asciiTheme="majorBidi" w:hAnsiTheme="majorBidi" w:cstheme="majorBidi"/>
                <w:sz w:val="24"/>
                <w:szCs w:val="24"/>
                <w:cs/>
              </w:rPr>
              <w:t>บริษัทที่เกี่ยวข้องกัน</w:t>
            </w:r>
          </w:p>
        </w:tc>
        <w:tc>
          <w:tcPr>
            <w:tcW w:w="2253" w:type="dxa"/>
            <w:tcBorders>
              <w:bottom w:val="nil"/>
            </w:tcBorders>
            <w:vAlign w:val="bottom"/>
          </w:tcPr>
          <w:p w14:paraId="09901169" w14:textId="113E4EDC" w:rsidR="00DC6854" w:rsidRPr="00624D6C" w:rsidRDefault="00DC6854" w:rsidP="00DC6854">
            <w:pPr>
              <w:tabs>
                <w:tab w:val="clear" w:pos="227"/>
                <w:tab w:val="clear" w:pos="454"/>
                <w:tab w:val="clear" w:pos="680"/>
              </w:tabs>
              <w:spacing w:line="240" w:lineRule="auto"/>
              <w:ind w:left="33" w:right="28"/>
              <w:jc w:val="center"/>
              <w:rPr>
                <w:rFonts w:asciiTheme="majorBidi" w:hAnsiTheme="majorBidi" w:cstheme="majorBidi"/>
                <w:sz w:val="24"/>
                <w:szCs w:val="24"/>
                <w:cs/>
              </w:rPr>
            </w:pPr>
            <w:r w:rsidRPr="00624D6C">
              <w:rPr>
                <w:rFonts w:asciiTheme="majorBidi" w:hAnsiTheme="majorBidi" w:cstheme="majorBidi"/>
                <w:sz w:val="24"/>
                <w:szCs w:val="24"/>
                <w:cs/>
              </w:rPr>
              <w:t>ราคาที่ตกลงร่วมกัน</w:t>
            </w:r>
          </w:p>
        </w:tc>
        <w:tc>
          <w:tcPr>
            <w:tcW w:w="879" w:type="dxa"/>
            <w:tcBorders>
              <w:top w:val="nil"/>
              <w:bottom w:val="single" w:sz="4" w:space="0" w:color="auto"/>
            </w:tcBorders>
          </w:tcPr>
          <w:p w14:paraId="76F8AC0D" w14:textId="3CC089BA" w:rsidR="00DC6854" w:rsidRPr="00EB57D3" w:rsidRDefault="00993FBD" w:rsidP="00DC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rPr>
                <w:rFonts w:asciiTheme="majorBidi" w:hAnsiTheme="majorBidi" w:cstheme="majorBidi"/>
                <w:sz w:val="24"/>
                <w:szCs w:val="24"/>
                <w:lang w:val="en-GB"/>
              </w:rPr>
            </w:pPr>
            <w:r>
              <w:rPr>
                <w:rFonts w:asciiTheme="majorBidi" w:hAnsiTheme="majorBidi" w:cstheme="majorBidi"/>
                <w:sz w:val="24"/>
                <w:szCs w:val="24"/>
                <w:lang w:val="en-GB"/>
              </w:rPr>
              <w:t>-</w:t>
            </w:r>
          </w:p>
        </w:tc>
        <w:tc>
          <w:tcPr>
            <w:tcW w:w="126" w:type="dxa"/>
            <w:tcBorders>
              <w:top w:val="nil"/>
              <w:bottom w:val="nil"/>
            </w:tcBorders>
          </w:tcPr>
          <w:p w14:paraId="3CED76CB" w14:textId="77777777" w:rsidR="00DC6854" w:rsidRPr="00624D6C" w:rsidRDefault="00DC6854" w:rsidP="00DC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eastAsia="en-GB"/>
              </w:rPr>
            </w:pPr>
          </w:p>
        </w:tc>
        <w:tc>
          <w:tcPr>
            <w:tcW w:w="864" w:type="dxa"/>
            <w:tcBorders>
              <w:top w:val="nil"/>
              <w:bottom w:val="single" w:sz="4" w:space="0" w:color="auto"/>
            </w:tcBorders>
          </w:tcPr>
          <w:p w14:paraId="7CF31E30" w14:textId="3764B6CB" w:rsidR="00DC6854" w:rsidRPr="00F2479B" w:rsidRDefault="00DC6854" w:rsidP="00DC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rPr>
                <w:rFonts w:asciiTheme="majorBidi" w:hAnsiTheme="majorBidi" w:cstheme="majorBidi"/>
                <w:sz w:val="24"/>
                <w:szCs w:val="24"/>
                <w:cs/>
              </w:rPr>
            </w:pPr>
            <w:r w:rsidRPr="005715CE">
              <w:rPr>
                <w:rFonts w:asciiTheme="majorBidi" w:hAnsiTheme="majorBidi" w:cstheme="majorBidi"/>
                <w:sz w:val="24"/>
                <w:szCs w:val="24"/>
              </w:rPr>
              <w:t>344</w:t>
            </w:r>
          </w:p>
        </w:tc>
        <w:tc>
          <w:tcPr>
            <w:tcW w:w="90" w:type="dxa"/>
            <w:tcBorders>
              <w:top w:val="nil"/>
              <w:bottom w:val="nil"/>
            </w:tcBorders>
          </w:tcPr>
          <w:p w14:paraId="15DA0C7A" w14:textId="77777777" w:rsidR="00DC6854" w:rsidRPr="00624D6C" w:rsidRDefault="00DC6854" w:rsidP="00DC6854">
            <w:pPr>
              <w:tabs>
                <w:tab w:val="clear" w:pos="907"/>
                <w:tab w:val="left" w:pos="612"/>
              </w:tabs>
              <w:spacing w:line="240" w:lineRule="auto"/>
              <w:jc w:val="right"/>
              <w:rPr>
                <w:rFonts w:asciiTheme="majorBidi" w:hAnsiTheme="majorBidi" w:cstheme="majorBidi"/>
                <w:sz w:val="24"/>
                <w:szCs w:val="24"/>
              </w:rPr>
            </w:pPr>
          </w:p>
        </w:tc>
        <w:tc>
          <w:tcPr>
            <w:tcW w:w="990" w:type="dxa"/>
            <w:tcBorders>
              <w:top w:val="nil"/>
              <w:bottom w:val="single" w:sz="4" w:space="0" w:color="auto"/>
            </w:tcBorders>
          </w:tcPr>
          <w:p w14:paraId="691D73AB" w14:textId="70C14BF9" w:rsidR="00DC6854" w:rsidRPr="00763319" w:rsidRDefault="00647532" w:rsidP="00DC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eastAsia="Angsana New" w:hAnsiTheme="majorBidi" w:cstheme="majorBidi"/>
                <w:sz w:val="24"/>
                <w:szCs w:val="24"/>
              </w:rPr>
            </w:pPr>
            <w:r>
              <w:rPr>
                <w:rFonts w:asciiTheme="majorBidi" w:eastAsia="Angsana New" w:hAnsiTheme="majorBidi" w:cstheme="majorBidi"/>
                <w:sz w:val="24"/>
                <w:szCs w:val="24"/>
              </w:rPr>
              <w:t>-</w:t>
            </w:r>
          </w:p>
        </w:tc>
        <w:tc>
          <w:tcPr>
            <w:tcW w:w="110" w:type="dxa"/>
            <w:tcBorders>
              <w:top w:val="nil"/>
              <w:bottom w:val="nil"/>
            </w:tcBorders>
          </w:tcPr>
          <w:p w14:paraId="29EB4EAC" w14:textId="77777777" w:rsidR="00DC6854" w:rsidRPr="00624D6C" w:rsidRDefault="00DC6854" w:rsidP="00DC6854">
            <w:pPr>
              <w:tabs>
                <w:tab w:val="clear" w:pos="907"/>
                <w:tab w:val="left" w:pos="744"/>
              </w:tabs>
              <w:spacing w:line="240" w:lineRule="auto"/>
              <w:ind w:right="15"/>
              <w:jc w:val="right"/>
              <w:rPr>
                <w:rFonts w:asciiTheme="majorBidi" w:hAnsiTheme="majorBidi" w:cstheme="majorBidi"/>
                <w:sz w:val="24"/>
                <w:szCs w:val="24"/>
                <w:lang w:eastAsia="en-GB"/>
              </w:rPr>
            </w:pPr>
          </w:p>
        </w:tc>
        <w:tc>
          <w:tcPr>
            <w:tcW w:w="970" w:type="dxa"/>
            <w:tcBorders>
              <w:top w:val="nil"/>
              <w:bottom w:val="single" w:sz="4" w:space="0" w:color="auto"/>
            </w:tcBorders>
          </w:tcPr>
          <w:p w14:paraId="4335F75F" w14:textId="083CFE09" w:rsidR="00DC6854" w:rsidRPr="001B76D0" w:rsidRDefault="00DC6854" w:rsidP="00DC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rPr>
            </w:pPr>
            <w:r w:rsidRPr="005715CE">
              <w:rPr>
                <w:rFonts w:asciiTheme="majorBidi" w:eastAsia="Angsana New" w:hAnsiTheme="majorBidi" w:cstheme="majorBidi"/>
                <w:sz w:val="24"/>
                <w:szCs w:val="24"/>
              </w:rPr>
              <w:t>344</w:t>
            </w:r>
          </w:p>
        </w:tc>
      </w:tr>
      <w:tr w:rsidR="00DC6854" w:rsidRPr="00624D6C" w14:paraId="300F0D4E" w14:textId="77777777" w:rsidTr="004A58B1">
        <w:trPr>
          <w:cantSplit/>
        </w:trPr>
        <w:tc>
          <w:tcPr>
            <w:tcW w:w="2520" w:type="dxa"/>
            <w:tcBorders>
              <w:bottom w:val="nil"/>
            </w:tcBorders>
            <w:vAlign w:val="bottom"/>
          </w:tcPr>
          <w:p w14:paraId="4A96F932" w14:textId="77777777" w:rsidR="00DC6854" w:rsidRPr="00624D6C" w:rsidRDefault="00DC6854" w:rsidP="00DC6854">
            <w:pPr>
              <w:spacing w:line="240" w:lineRule="auto"/>
              <w:ind w:left="312" w:right="28" w:hanging="284"/>
              <w:rPr>
                <w:rFonts w:asciiTheme="majorBidi" w:hAnsiTheme="majorBidi" w:cstheme="majorBidi"/>
                <w:sz w:val="24"/>
                <w:szCs w:val="24"/>
                <w:cs/>
              </w:rPr>
            </w:pPr>
          </w:p>
        </w:tc>
        <w:tc>
          <w:tcPr>
            <w:tcW w:w="2253" w:type="dxa"/>
            <w:tcBorders>
              <w:bottom w:val="nil"/>
            </w:tcBorders>
            <w:vAlign w:val="bottom"/>
          </w:tcPr>
          <w:p w14:paraId="1CE2C0B8" w14:textId="77777777" w:rsidR="00DC6854" w:rsidRPr="00624D6C" w:rsidRDefault="00DC6854" w:rsidP="00DC6854">
            <w:pPr>
              <w:tabs>
                <w:tab w:val="clear" w:pos="227"/>
                <w:tab w:val="clear" w:pos="454"/>
                <w:tab w:val="clear" w:pos="680"/>
              </w:tabs>
              <w:spacing w:line="240" w:lineRule="auto"/>
              <w:ind w:left="33" w:right="28"/>
              <w:jc w:val="center"/>
              <w:rPr>
                <w:rFonts w:asciiTheme="majorBidi" w:hAnsiTheme="majorBidi" w:cstheme="majorBidi"/>
                <w:sz w:val="24"/>
                <w:szCs w:val="24"/>
                <w:cs/>
              </w:rPr>
            </w:pPr>
          </w:p>
        </w:tc>
        <w:tc>
          <w:tcPr>
            <w:tcW w:w="879" w:type="dxa"/>
            <w:tcBorders>
              <w:top w:val="single" w:sz="4" w:space="0" w:color="auto"/>
              <w:bottom w:val="double" w:sz="4" w:space="0" w:color="auto"/>
            </w:tcBorders>
          </w:tcPr>
          <w:p w14:paraId="4208063F" w14:textId="41707C89" w:rsidR="00DC6854" w:rsidRPr="00EB57D3" w:rsidRDefault="00993FBD" w:rsidP="00DC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rPr>
                <w:rFonts w:asciiTheme="majorBidi" w:hAnsiTheme="majorBidi" w:cstheme="majorBidi"/>
                <w:sz w:val="24"/>
                <w:szCs w:val="24"/>
                <w:lang w:val="en-GB"/>
              </w:rPr>
            </w:pPr>
            <w:r>
              <w:rPr>
                <w:rFonts w:asciiTheme="majorBidi" w:hAnsiTheme="majorBidi" w:cstheme="majorBidi"/>
                <w:sz w:val="24"/>
                <w:szCs w:val="24"/>
                <w:lang w:val="en-GB"/>
              </w:rPr>
              <w:t>-</w:t>
            </w:r>
          </w:p>
        </w:tc>
        <w:tc>
          <w:tcPr>
            <w:tcW w:w="126" w:type="dxa"/>
            <w:tcBorders>
              <w:top w:val="nil"/>
              <w:bottom w:val="nil"/>
            </w:tcBorders>
          </w:tcPr>
          <w:p w14:paraId="48E46997" w14:textId="77777777" w:rsidR="00DC6854" w:rsidRPr="00624D6C" w:rsidRDefault="00DC6854" w:rsidP="00DC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eastAsia="en-GB"/>
              </w:rPr>
            </w:pPr>
          </w:p>
        </w:tc>
        <w:tc>
          <w:tcPr>
            <w:tcW w:w="864" w:type="dxa"/>
            <w:tcBorders>
              <w:top w:val="single" w:sz="4" w:space="0" w:color="auto"/>
              <w:bottom w:val="double" w:sz="4" w:space="0" w:color="auto"/>
            </w:tcBorders>
          </w:tcPr>
          <w:p w14:paraId="7DB3A35D" w14:textId="068A9A30" w:rsidR="00DC6854" w:rsidRPr="00F2479B" w:rsidRDefault="00DC6854" w:rsidP="00DC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rPr>
                <w:rFonts w:asciiTheme="majorBidi" w:hAnsiTheme="majorBidi" w:cstheme="majorBidi"/>
                <w:sz w:val="24"/>
                <w:szCs w:val="24"/>
                <w:cs/>
              </w:rPr>
            </w:pPr>
            <w:r w:rsidRPr="005715CE">
              <w:rPr>
                <w:rFonts w:asciiTheme="majorBidi" w:hAnsiTheme="majorBidi" w:cstheme="majorBidi"/>
                <w:sz w:val="24"/>
                <w:szCs w:val="24"/>
              </w:rPr>
              <w:t>344</w:t>
            </w:r>
          </w:p>
        </w:tc>
        <w:tc>
          <w:tcPr>
            <w:tcW w:w="90" w:type="dxa"/>
            <w:tcBorders>
              <w:top w:val="nil"/>
              <w:bottom w:val="nil"/>
            </w:tcBorders>
          </w:tcPr>
          <w:p w14:paraId="6F8F1AFF" w14:textId="77777777" w:rsidR="00DC6854" w:rsidRPr="00624D6C" w:rsidRDefault="00DC6854" w:rsidP="00DC6854">
            <w:pPr>
              <w:tabs>
                <w:tab w:val="clear" w:pos="907"/>
                <w:tab w:val="left" w:pos="612"/>
              </w:tabs>
              <w:spacing w:line="240" w:lineRule="auto"/>
              <w:jc w:val="right"/>
              <w:rPr>
                <w:rFonts w:asciiTheme="majorBidi" w:hAnsiTheme="majorBidi" w:cstheme="majorBidi"/>
                <w:sz w:val="24"/>
                <w:szCs w:val="24"/>
              </w:rPr>
            </w:pPr>
          </w:p>
        </w:tc>
        <w:tc>
          <w:tcPr>
            <w:tcW w:w="990" w:type="dxa"/>
            <w:tcBorders>
              <w:top w:val="single" w:sz="4" w:space="0" w:color="auto"/>
              <w:bottom w:val="double" w:sz="4" w:space="0" w:color="auto"/>
            </w:tcBorders>
          </w:tcPr>
          <w:p w14:paraId="600B9E59" w14:textId="09B7DFFF" w:rsidR="00DC6854" w:rsidRPr="00763319" w:rsidRDefault="001558C7" w:rsidP="00DC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eastAsia="Angsana New" w:hAnsiTheme="majorBidi" w:cstheme="majorBidi"/>
                <w:sz w:val="24"/>
                <w:szCs w:val="24"/>
              </w:rPr>
            </w:pPr>
            <w:r>
              <w:rPr>
                <w:rFonts w:asciiTheme="majorBidi" w:eastAsia="Angsana New" w:hAnsiTheme="majorBidi" w:cstheme="majorBidi"/>
                <w:sz w:val="24"/>
                <w:szCs w:val="24"/>
              </w:rPr>
              <w:t>991</w:t>
            </w:r>
          </w:p>
        </w:tc>
        <w:tc>
          <w:tcPr>
            <w:tcW w:w="110" w:type="dxa"/>
            <w:tcBorders>
              <w:top w:val="nil"/>
              <w:bottom w:val="nil"/>
            </w:tcBorders>
          </w:tcPr>
          <w:p w14:paraId="38C6A3F5" w14:textId="77777777" w:rsidR="00DC6854" w:rsidRPr="00624D6C" w:rsidRDefault="00DC6854" w:rsidP="00DC6854">
            <w:pPr>
              <w:tabs>
                <w:tab w:val="clear" w:pos="907"/>
                <w:tab w:val="left" w:pos="744"/>
              </w:tabs>
              <w:spacing w:line="240" w:lineRule="auto"/>
              <w:ind w:right="15"/>
              <w:jc w:val="right"/>
              <w:rPr>
                <w:rFonts w:asciiTheme="majorBidi" w:hAnsiTheme="majorBidi" w:cstheme="majorBidi"/>
                <w:sz w:val="24"/>
                <w:szCs w:val="24"/>
                <w:lang w:eastAsia="en-GB"/>
              </w:rPr>
            </w:pPr>
          </w:p>
        </w:tc>
        <w:tc>
          <w:tcPr>
            <w:tcW w:w="970" w:type="dxa"/>
            <w:tcBorders>
              <w:top w:val="single" w:sz="4" w:space="0" w:color="auto"/>
              <w:bottom w:val="double" w:sz="4" w:space="0" w:color="auto"/>
            </w:tcBorders>
          </w:tcPr>
          <w:p w14:paraId="378CCFDC" w14:textId="0704F499" w:rsidR="00DC6854" w:rsidRPr="001B76D0" w:rsidRDefault="00DC6854" w:rsidP="00DC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rPr>
            </w:pPr>
            <w:r w:rsidRPr="005715CE">
              <w:rPr>
                <w:rFonts w:asciiTheme="majorBidi" w:eastAsia="Angsana New" w:hAnsiTheme="majorBidi" w:cstheme="majorBidi"/>
                <w:sz w:val="24"/>
                <w:szCs w:val="24"/>
              </w:rPr>
              <w:t>12</w:t>
            </w:r>
            <w:r w:rsidRPr="000702FB">
              <w:rPr>
                <w:rFonts w:asciiTheme="majorBidi" w:eastAsia="Angsana New" w:hAnsiTheme="majorBidi" w:cstheme="majorBidi"/>
                <w:sz w:val="24"/>
                <w:szCs w:val="24"/>
              </w:rPr>
              <w:t>,</w:t>
            </w:r>
            <w:r w:rsidRPr="005715CE">
              <w:rPr>
                <w:rFonts w:asciiTheme="majorBidi" w:eastAsia="Angsana New" w:hAnsiTheme="majorBidi" w:cstheme="majorBidi"/>
                <w:sz w:val="24"/>
                <w:szCs w:val="24"/>
              </w:rPr>
              <w:t>626</w:t>
            </w:r>
          </w:p>
        </w:tc>
      </w:tr>
      <w:tr w:rsidR="00DC6854" w:rsidRPr="00624D6C" w14:paraId="10CB8F65" w14:textId="77777777" w:rsidTr="004A58B1">
        <w:trPr>
          <w:cantSplit/>
        </w:trPr>
        <w:tc>
          <w:tcPr>
            <w:tcW w:w="2520" w:type="dxa"/>
            <w:vAlign w:val="bottom"/>
          </w:tcPr>
          <w:p w14:paraId="4AF44DEC" w14:textId="77777777" w:rsidR="00DC6854" w:rsidRPr="00624D6C" w:rsidRDefault="00DC6854" w:rsidP="00DC6854">
            <w:pPr>
              <w:spacing w:line="240" w:lineRule="auto"/>
              <w:ind w:left="312" w:right="28" w:hanging="284"/>
              <w:rPr>
                <w:rFonts w:asciiTheme="majorBidi" w:hAnsiTheme="majorBidi" w:cstheme="majorBidi"/>
                <w:sz w:val="24"/>
                <w:szCs w:val="24"/>
                <w:u w:val="single"/>
                <w:cs/>
              </w:rPr>
            </w:pPr>
            <w:r w:rsidRPr="00624D6C">
              <w:rPr>
                <w:rFonts w:asciiTheme="majorBidi" w:hAnsiTheme="majorBidi" w:cstheme="majorBidi"/>
                <w:sz w:val="24"/>
                <w:szCs w:val="24"/>
                <w:u w:val="single"/>
                <w:cs/>
              </w:rPr>
              <w:t>ดอกเบี้ยรับ</w:t>
            </w:r>
          </w:p>
        </w:tc>
        <w:tc>
          <w:tcPr>
            <w:tcW w:w="2253" w:type="dxa"/>
            <w:vAlign w:val="bottom"/>
          </w:tcPr>
          <w:p w14:paraId="195E3359" w14:textId="77777777" w:rsidR="00DC6854" w:rsidRPr="00624D6C" w:rsidRDefault="00DC6854" w:rsidP="00DC6854">
            <w:pPr>
              <w:spacing w:line="240" w:lineRule="auto"/>
              <w:ind w:right="29"/>
              <w:jc w:val="center"/>
              <w:rPr>
                <w:rFonts w:asciiTheme="majorBidi" w:hAnsiTheme="majorBidi" w:cstheme="majorBidi"/>
                <w:sz w:val="24"/>
                <w:szCs w:val="24"/>
                <w:cs/>
              </w:rPr>
            </w:pPr>
          </w:p>
        </w:tc>
        <w:tc>
          <w:tcPr>
            <w:tcW w:w="879" w:type="dxa"/>
            <w:tcBorders>
              <w:top w:val="nil"/>
              <w:bottom w:val="nil"/>
            </w:tcBorders>
            <w:vAlign w:val="bottom"/>
          </w:tcPr>
          <w:p w14:paraId="4DE4A44A" w14:textId="77777777" w:rsidR="00DC6854" w:rsidRPr="00264A14" w:rsidRDefault="00DC6854" w:rsidP="00DC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heme="majorBidi" w:hAnsiTheme="majorBidi" w:cstheme="majorBidi"/>
                <w:sz w:val="24"/>
                <w:szCs w:val="24"/>
                <w:lang w:val="en-GB"/>
              </w:rPr>
            </w:pPr>
          </w:p>
        </w:tc>
        <w:tc>
          <w:tcPr>
            <w:tcW w:w="126" w:type="dxa"/>
            <w:tcBorders>
              <w:top w:val="nil"/>
              <w:bottom w:val="nil"/>
            </w:tcBorders>
          </w:tcPr>
          <w:p w14:paraId="577F853F" w14:textId="77777777" w:rsidR="00DC6854" w:rsidRPr="00624D6C" w:rsidRDefault="00DC6854" w:rsidP="00DC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rPr>
            </w:pPr>
          </w:p>
        </w:tc>
        <w:tc>
          <w:tcPr>
            <w:tcW w:w="864" w:type="dxa"/>
            <w:tcBorders>
              <w:top w:val="nil"/>
              <w:bottom w:val="nil"/>
            </w:tcBorders>
            <w:vAlign w:val="bottom"/>
          </w:tcPr>
          <w:p w14:paraId="52279DF9" w14:textId="77777777" w:rsidR="00DC6854" w:rsidRPr="00624D6C" w:rsidRDefault="00DC6854" w:rsidP="00DC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rPr>
            </w:pPr>
          </w:p>
        </w:tc>
        <w:tc>
          <w:tcPr>
            <w:tcW w:w="90" w:type="dxa"/>
            <w:tcBorders>
              <w:top w:val="nil"/>
              <w:bottom w:val="nil"/>
            </w:tcBorders>
          </w:tcPr>
          <w:p w14:paraId="54E43C5D" w14:textId="77777777" w:rsidR="00DC6854" w:rsidRPr="00624D6C" w:rsidRDefault="00DC6854" w:rsidP="00DC6854">
            <w:pPr>
              <w:tabs>
                <w:tab w:val="clear" w:pos="907"/>
                <w:tab w:val="left" w:pos="612"/>
              </w:tabs>
              <w:spacing w:line="240" w:lineRule="auto"/>
              <w:jc w:val="right"/>
              <w:rPr>
                <w:rFonts w:asciiTheme="majorBidi" w:hAnsiTheme="majorBidi" w:cstheme="majorBidi"/>
                <w:sz w:val="24"/>
                <w:szCs w:val="24"/>
              </w:rPr>
            </w:pPr>
          </w:p>
        </w:tc>
        <w:tc>
          <w:tcPr>
            <w:tcW w:w="990" w:type="dxa"/>
            <w:tcBorders>
              <w:top w:val="nil"/>
              <w:bottom w:val="nil"/>
            </w:tcBorders>
            <w:vAlign w:val="bottom"/>
          </w:tcPr>
          <w:p w14:paraId="52EC8CA2" w14:textId="77777777" w:rsidR="00DC6854" w:rsidRPr="00264A14" w:rsidRDefault="00DC6854" w:rsidP="00DC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rPr>
            </w:pPr>
          </w:p>
        </w:tc>
        <w:tc>
          <w:tcPr>
            <w:tcW w:w="110" w:type="dxa"/>
            <w:tcBorders>
              <w:top w:val="nil"/>
              <w:bottom w:val="nil"/>
            </w:tcBorders>
          </w:tcPr>
          <w:p w14:paraId="57DBFC51" w14:textId="77777777" w:rsidR="00DC6854" w:rsidRPr="00624D6C" w:rsidRDefault="00DC6854" w:rsidP="00DC6854">
            <w:pPr>
              <w:tabs>
                <w:tab w:val="clear" w:pos="907"/>
                <w:tab w:val="left" w:pos="744"/>
              </w:tabs>
              <w:spacing w:line="240" w:lineRule="auto"/>
              <w:ind w:right="15"/>
              <w:jc w:val="right"/>
              <w:rPr>
                <w:rFonts w:asciiTheme="majorBidi" w:hAnsiTheme="majorBidi" w:cstheme="majorBidi"/>
                <w:sz w:val="24"/>
                <w:szCs w:val="24"/>
              </w:rPr>
            </w:pPr>
          </w:p>
        </w:tc>
        <w:tc>
          <w:tcPr>
            <w:tcW w:w="970" w:type="dxa"/>
            <w:tcBorders>
              <w:top w:val="nil"/>
              <w:bottom w:val="nil"/>
            </w:tcBorders>
            <w:vAlign w:val="bottom"/>
          </w:tcPr>
          <w:p w14:paraId="2D6B849F" w14:textId="77777777" w:rsidR="00DC6854" w:rsidRPr="00624D6C" w:rsidRDefault="00DC6854" w:rsidP="00DC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rPr>
            </w:pPr>
          </w:p>
        </w:tc>
      </w:tr>
      <w:tr w:rsidR="0008133D" w:rsidRPr="00624D6C" w14:paraId="26BA083A" w14:textId="77777777" w:rsidTr="004A58B1">
        <w:trPr>
          <w:cantSplit/>
        </w:trPr>
        <w:tc>
          <w:tcPr>
            <w:tcW w:w="2520" w:type="dxa"/>
            <w:tcBorders>
              <w:bottom w:val="nil"/>
            </w:tcBorders>
            <w:vAlign w:val="bottom"/>
          </w:tcPr>
          <w:p w14:paraId="030BF1AE" w14:textId="7C0500C4" w:rsidR="0008133D" w:rsidRPr="00624D6C" w:rsidRDefault="0008133D" w:rsidP="0008133D">
            <w:pPr>
              <w:tabs>
                <w:tab w:val="clear" w:pos="227"/>
                <w:tab w:val="left" w:pos="576"/>
              </w:tabs>
              <w:spacing w:line="240" w:lineRule="auto"/>
              <w:ind w:left="612" w:right="28" w:hanging="531"/>
              <w:rPr>
                <w:rFonts w:asciiTheme="majorBidi" w:hAnsiTheme="majorBidi" w:cstheme="majorBidi"/>
                <w:sz w:val="24"/>
                <w:szCs w:val="24"/>
                <w:cs/>
              </w:rPr>
            </w:pPr>
            <w:r w:rsidRPr="00624D6C">
              <w:rPr>
                <w:rFonts w:asciiTheme="majorBidi" w:hAnsiTheme="majorBidi" w:cstheme="majorBidi"/>
                <w:sz w:val="24"/>
                <w:szCs w:val="24"/>
                <w:cs/>
              </w:rPr>
              <w:t xml:space="preserve">   บริษัทย่อย</w:t>
            </w:r>
          </w:p>
        </w:tc>
        <w:tc>
          <w:tcPr>
            <w:tcW w:w="2253" w:type="dxa"/>
            <w:tcBorders>
              <w:bottom w:val="nil"/>
            </w:tcBorders>
            <w:vAlign w:val="bottom"/>
          </w:tcPr>
          <w:p w14:paraId="7C4362F8" w14:textId="66FB4F25" w:rsidR="0008133D" w:rsidRPr="00624D6C" w:rsidRDefault="0008133D" w:rsidP="0008133D">
            <w:pPr>
              <w:tabs>
                <w:tab w:val="clear" w:pos="227"/>
                <w:tab w:val="clear" w:pos="454"/>
                <w:tab w:val="clear" w:pos="680"/>
              </w:tabs>
              <w:spacing w:line="240" w:lineRule="auto"/>
              <w:ind w:left="33" w:right="28"/>
              <w:jc w:val="center"/>
              <w:rPr>
                <w:rFonts w:asciiTheme="majorBidi" w:hAnsiTheme="majorBidi" w:cstheme="majorBidi"/>
                <w:sz w:val="24"/>
                <w:szCs w:val="24"/>
                <w:cs/>
              </w:rPr>
            </w:pPr>
            <w:r w:rsidRPr="00624D6C">
              <w:rPr>
                <w:rFonts w:asciiTheme="majorBidi" w:hAnsiTheme="majorBidi" w:cstheme="majorBidi"/>
                <w:sz w:val="24"/>
                <w:szCs w:val="24"/>
                <w:cs/>
              </w:rPr>
              <w:t>ร้อยละ</w:t>
            </w:r>
            <w:r>
              <w:rPr>
                <w:rFonts w:asciiTheme="majorBidi" w:hAnsiTheme="majorBidi" w:cstheme="majorBidi"/>
                <w:sz w:val="24"/>
                <w:szCs w:val="24"/>
              </w:rPr>
              <w:t xml:space="preserve"> </w:t>
            </w:r>
            <w:r w:rsidRPr="005715CE">
              <w:rPr>
                <w:rFonts w:asciiTheme="majorBidi" w:hAnsiTheme="majorBidi" w:cstheme="majorBidi"/>
                <w:sz w:val="24"/>
                <w:szCs w:val="24"/>
              </w:rPr>
              <w:t>6</w:t>
            </w:r>
            <w:r>
              <w:rPr>
                <w:rFonts w:asciiTheme="majorBidi" w:hAnsiTheme="majorBidi" w:cstheme="majorBidi"/>
                <w:sz w:val="24"/>
                <w:szCs w:val="24"/>
              </w:rPr>
              <w:t>.</w:t>
            </w:r>
            <w:r w:rsidRPr="005715CE">
              <w:rPr>
                <w:rFonts w:asciiTheme="majorBidi" w:hAnsiTheme="majorBidi" w:cstheme="majorBidi"/>
                <w:sz w:val="24"/>
                <w:szCs w:val="24"/>
              </w:rPr>
              <w:t>50</w:t>
            </w:r>
            <w:r>
              <w:rPr>
                <w:rFonts w:asciiTheme="majorBidi" w:hAnsiTheme="majorBidi" w:cstheme="majorBidi"/>
                <w:sz w:val="24"/>
                <w:szCs w:val="24"/>
              </w:rPr>
              <w:t xml:space="preserve"> - </w:t>
            </w:r>
            <w:r w:rsidRPr="005715CE">
              <w:rPr>
                <w:rFonts w:asciiTheme="majorBidi" w:hAnsiTheme="majorBidi" w:cstheme="majorBidi"/>
                <w:sz w:val="24"/>
                <w:szCs w:val="24"/>
              </w:rPr>
              <w:t>6</w:t>
            </w:r>
            <w:r w:rsidRPr="00624D6C">
              <w:rPr>
                <w:rFonts w:asciiTheme="majorBidi" w:hAnsiTheme="majorBidi" w:cstheme="majorBidi"/>
                <w:sz w:val="24"/>
                <w:szCs w:val="24"/>
              </w:rPr>
              <w:t>.</w:t>
            </w:r>
            <w:r w:rsidRPr="005715CE">
              <w:rPr>
                <w:rFonts w:asciiTheme="majorBidi" w:hAnsiTheme="majorBidi" w:cstheme="majorBidi"/>
                <w:sz w:val="24"/>
                <w:szCs w:val="24"/>
              </w:rPr>
              <w:t>78</w:t>
            </w:r>
            <w:r w:rsidRPr="00624D6C">
              <w:rPr>
                <w:rFonts w:asciiTheme="majorBidi" w:hAnsiTheme="majorBidi" w:cstheme="majorBidi"/>
                <w:sz w:val="24"/>
                <w:szCs w:val="24"/>
              </w:rPr>
              <w:t xml:space="preserve"> </w:t>
            </w:r>
            <w:r w:rsidRPr="00624D6C">
              <w:rPr>
                <w:rFonts w:asciiTheme="majorBidi" w:hAnsiTheme="majorBidi" w:cstheme="majorBidi"/>
                <w:sz w:val="24"/>
                <w:szCs w:val="24"/>
                <w:cs/>
              </w:rPr>
              <w:t>ต่อปี</w:t>
            </w:r>
          </w:p>
        </w:tc>
        <w:tc>
          <w:tcPr>
            <w:tcW w:w="879" w:type="dxa"/>
            <w:tcBorders>
              <w:bottom w:val="double" w:sz="4" w:space="0" w:color="auto"/>
            </w:tcBorders>
            <w:vAlign w:val="bottom"/>
          </w:tcPr>
          <w:p w14:paraId="4038BE3B" w14:textId="1366770D" w:rsidR="0008133D" w:rsidRPr="009C09FA" w:rsidRDefault="00993FBD" w:rsidP="00A44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pacing w:line="240" w:lineRule="auto"/>
              <w:rPr>
                <w:rFonts w:asciiTheme="majorBidi" w:hAnsiTheme="majorBidi" w:cstheme="majorBidi"/>
                <w:sz w:val="24"/>
                <w:szCs w:val="24"/>
              </w:rPr>
            </w:pPr>
            <w:r>
              <w:rPr>
                <w:rFonts w:asciiTheme="majorBidi" w:hAnsiTheme="majorBidi" w:cstheme="majorBidi"/>
                <w:sz w:val="24"/>
                <w:szCs w:val="24"/>
              </w:rPr>
              <w:t>-</w:t>
            </w:r>
          </w:p>
        </w:tc>
        <w:tc>
          <w:tcPr>
            <w:tcW w:w="126" w:type="dxa"/>
            <w:tcBorders>
              <w:bottom w:val="nil"/>
            </w:tcBorders>
          </w:tcPr>
          <w:p w14:paraId="5BE6AAD5" w14:textId="77777777" w:rsidR="0008133D" w:rsidRPr="009C09FA" w:rsidRDefault="0008133D" w:rsidP="00081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cs/>
              </w:rPr>
            </w:pPr>
          </w:p>
        </w:tc>
        <w:tc>
          <w:tcPr>
            <w:tcW w:w="864" w:type="dxa"/>
            <w:tcBorders>
              <w:bottom w:val="double" w:sz="4" w:space="0" w:color="auto"/>
            </w:tcBorders>
            <w:vAlign w:val="bottom"/>
          </w:tcPr>
          <w:p w14:paraId="3B349F92" w14:textId="6C7DED18" w:rsidR="0008133D" w:rsidRPr="009C09FA" w:rsidRDefault="00A02050" w:rsidP="00081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rPr>
                <w:rFonts w:asciiTheme="majorBidi" w:hAnsiTheme="majorBidi" w:cstheme="majorBidi"/>
                <w:sz w:val="24"/>
                <w:szCs w:val="24"/>
              </w:rPr>
            </w:pPr>
            <w:r>
              <w:rPr>
                <w:rFonts w:asciiTheme="majorBidi" w:hAnsiTheme="majorBidi" w:cstheme="majorBidi"/>
                <w:sz w:val="24"/>
                <w:szCs w:val="24"/>
              </w:rPr>
              <w:t>-</w:t>
            </w:r>
          </w:p>
        </w:tc>
        <w:tc>
          <w:tcPr>
            <w:tcW w:w="90" w:type="dxa"/>
            <w:tcBorders>
              <w:bottom w:val="nil"/>
            </w:tcBorders>
          </w:tcPr>
          <w:p w14:paraId="6CDA76FB" w14:textId="77777777" w:rsidR="0008133D" w:rsidRPr="009C09FA" w:rsidRDefault="0008133D" w:rsidP="0008133D">
            <w:pPr>
              <w:tabs>
                <w:tab w:val="clear" w:pos="907"/>
                <w:tab w:val="left" w:pos="612"/>
              </w:tabs>
              <w:spacing w:line="240" w:lineRule="auto"/>
              <w:jc w:val="right"/>
              <w:rPr>
                <w:rFonts w:asciiTheme="majorBidi" w:hAnsiTheme="majorBidi" w:cstheme="majorBidi"/>
                <w:sz w:val="24"/>
                <w:szCs w:val="24"/>
              </w:rPr>
            </w:pPr>
          </w:p>
        </w:tc>
        <w:tc>
          <w:tcPr>
            <w:tcW w:w="990" w:type="dxa"/>
            <w:tcBorders>
              <w:bottom w:val="double" w:sz="4" w:space="0" w:color="auto"/>
            </w:tcBorders>
            <w:vAlign w:val="bottom"/>
          </w:tcPr>
          <w:p w14:paraId="14137E50" w14:textId="7EC305D2" w:rsidR="0008133D" w:rsidRPr="009C09FA" w:rsidRDefault="00E808C5" w:rsidP="00081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rPr>
            </w:pPr>
            <w:r>
              <w:rPr>
                <w:rFonts w:asciiTheme="majorBidi" w:hAnsiTheme="majorBidi" w:cstheme="majorBidi"/>
                <w:sz w:val="24"/>
                <w:szCs w:val="24"/>
              </w:rPr>
              <w:t>5,184</w:t>
            </w:r>
          </w:p>
        </w:tc>
        <w:tc>
          <w:tcPr>
            <w:tcW w:w="110" w:type="dxa"/>
            <w:tcBorders>
              <w:bottom w:val="nil"/>
            </w:tcBorders>
          </w:tcPr>
          <w:p w14:paraId="4AE171BE" w14:textId="77777777" w:rsidR="0008133D" w:rsidRPr="009C09FA" w:rsidRDefault="0008133D" w:rsidP="0008133D">
            <w:pPr>
              <w:tabs>
                <w:tab w:val="clear" w:pos="907"/>
                <w:tab w:val="left" w:pos="612"/>
              </w:tabs>
              <w:spacing w:line="240" w:lineRule="auto"/>
              <w:jc w:val="right"/>
              <w:rPr>
                <w:rFonts w:asciiTheme="majorBidi" w:hAnsiTheme="majorBidi" w:cstheme="majorBidi"/>
                <w:sz w:val="24"/>
                <w:szCs w:val="24"/>
              </w:rPr>
            </w:pPr>
          </w:p>
        </w:tc>
        <w:tc>
          <w:tcPr>
            <w:tcW w:w="970" w:type="dxa"/>
            <w:tcBorders>
              <w:bottom w:val="double" w:sz="4" w:space="0" w:color="auto"/>
            </w:tcBorders>
            <w:vAlign w:val="bottom"/>
          </w:tcPr>
          <w:p w14:paraId="45D56615" w14:textId="62E1CFAC" w:rsidR="0008133D" w:rsidRPr="005715CE" w:rsidRDefault="00BA6251" w:rsidP="00081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rPr>
            </w:pPr>
            <w:r>
              <w:rPr>
                <w:rFonts w:asciiTheme="majorBidi" w:hAnsiTheme="majorBidi" w:cstheme="majorBidi"/>
                <w:sz w:val="24"/>
                <w:szCs w:val="24"/>
              </w:rPr>
              <w:t>37,229</w:t>
            </w:r>
          </w:p>
        </w:tc>
      </w:tr>
      <w:tr w:rsidR="00AF1ED3" w:rsidRPr="00624D6C" w14:paraId="4F705EAA" w14:textId="77777777" w:rsidTr="004A58B1">
        <w:trPr>
          <w:cantSplit/>
        </w:trPr>
        <w:tc>
          <w:tcPr>
            <w:tcW w:w="2520" w:type="dxa"/>
            <w:tcBorders>
              <w:bottom w:val="nil"/>
            </w:tcBorders>
            <w:vAlign w:val="bottom"/>
          </w:tcPr>
          <w:p w14:paraId="54C9EA40" w14:textId="77777777" w:rsidR="00AF1ED3" w:rsidRPr="00624D6C" w:rsidRDefault="00AF1ED3" w:rsidP="0008133D">
            <w:pPr>
              <w:tabs>
                <w:tab w:val="clear" w:pos="227"/>
                <w:tab w:val="left" w:pos="576"/>
              </w:tabs>
              <w:spacing w:line="240" w:lineRule="auto"/>
              <w:ind w:left="612" w:right="28" w:hanging="531"/>
              <w:rPr>
                <w:rFonts w:asciiTheme="majorBidi" w:hAnsiTheme="majorBidi" w:cstheme="majorBidi"/>
                <w:sz w:val="24"/>
                <w:szCs w:val="24"/>
                <w:cs/>
              </w:rPr>
            </w:pPr>
          </w:p>
        </w:tc>
        <w:tc>
          <w:tcPr>
            <w:tcW w:w="2253" w:type="dxa"/>
            <w:tcBorders>
              <w:bottom w:val="nil"/>
            </w:tcBorders>
            <w:vAlign w:val="bottom"/>
          </w:tcPr>
          <w:p w14:paraId="612C7064" w14:textId="77777777" w:rsidR="00AF1ED3" w:rsidRPr="00624D6C" w:rsidRDefault="00AF1ED3" w:rsidP="0008133D">
            <w:pPr>
              <w:tabs>
                <w:tab w:val="clear" w:pos="227"/>
                <w:tab w:val="clear" w:pos="454"/>
                <w:tab w:val="clear" w:pos="680"/>
              </w:tabs>
              <w:spacing w:line="240" w:lineRule="auto"/>
              <w:ind w:left="33" w:right="28"/>
              <w:jc w:val="center"/>
              <w:rPr>
                <w:rFonts w:asciiTheme="majorBidi" w:hAnsiTheme="majorBidi" w:cstheme="majorBidi"/>
                <w:sz w:val="24"/>
                <w:szCs w:val="24"/>
                <w:cs/>
              </w:rPr>
            </w:pPr>
          </w:p>
        </w:tc>
        <w:tc>
          <w:tcPr>
            <w:tcW w:w="879" w:type="dxa"/>
            <w:tcBorders>
              <w:top w:val="double" w:sz="4" w:space="0" w:color="auto"/>
              <w:bottom w:val="nil"/>
            </w:tcBorders>
            <w:vAlign w:val="bottom"/>
          </w:tcPr>
          <w:p w14:paraId="00E08FB0" w14:textId="77777777" w:rsidR="00AF1ED3" w:rsidRDefault="00AF1ED3" w:rsidP="00A44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pacing w:line="240" w:lineRule="auto"/>
              <w:rPr>
                <w:rFonts w:asciiTheme="majorBidi" w:hAnsiTheme="majorBidi" w:cstheme="majorBidi"/>
                <w:sz w:val="24"/>
                <w:szCs w:val="24"/>
              </w:rPr>
            </w:pPr>
          </w:p>
        </w:tc>
        <w:tc>
          <w:tcPr>
            <w:tcW w:w="126" w:type="dxa"/>
            <w:tcBorders>
              <w:bottom w:val="nil"/>
            </w:tcBorders>
          </w:tcPr>
          <w:p w14:paraId="41F500DE" w14:textId="77777777" w:rsidR="00AF1ED3" w:rsidRPr="009C09FA" w:rsidRDefault="00AF1ED3" w:rsidP="00081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cs/>
              </w:rPr>
            </w:pPr>
          </w:p>
        </w:tc>
        <w:tc>
          <w:tcPr>
            <w:tcW w:w="864" w:type="dxa"/>
            <w:tcBorders>
              <w:top w:val="double" w:sz="4" w:space="0" w:color="auto"/>
              <w:bottom w:val="nil"/>
            </w:tcBorders>
            <w:vAlign w:val="bottom"/>
          </w:tcPr>
          <w:p w14:paraId="6F2F2BC0" w14:textId="77777777" w:rsidR="00AF1ED3" w:rsidRDefault="00AF1ED3" w:rsidP="00081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rPr>
                <w:rFonts w:asciiTheme="majorBidi" w:hAnsiTheme="majorBidi" w:cstheme="majorBidi"/>
                <w:sz w:val="24"/>
                <w:szCs w:val="24"/>
              </w:rPr>
            </w:pPr>
          </w:p>
        </w:tc>
        <w:tc>
          <w:tcPr>
            <w:tcW w:w="90" w:type="dxa"/>
            <w:tcBorders>
              <w:bottom w:val="nil"/>
            </w:tcBorders>
          </w:tcPr>
          <w:p w14:paraId="7FAE47A7" w14:textId="77777777" w:rsidR="00AF1ED3" w:rsidRPr="009C09FA" w:rsidRDefault="00AF1ED3" w:rsidP="0008133D">
            <w:pPr>
              <w:tabs>
                <w:tab w:val="clear" w:pos="907"/>
                <w:tab w:val="left" w:pos="612"/>
              </w:tabs>
              <w:spacing w:line="240" w:lineRule="auto"/>
              <w:jc w:val="right"/>
              <w:rPr>
                <w:rFonts w:asciiTheme="majorBidi" w:hAnsiTheme="majorBidi" w:cstheme="majorBidi"/>
                <w:sz w:val="24"/>
                <w:szCs w:val="24"/>
              </w:rPr>
            </w:pPr>
          </w:p>
        </w:tc>
        <w:tc>
          <w:tcPr>
            <w:tcW w:w="990" w:type="dxa"/>
            <w:tcBorders>
              <w:top w:val="double" w:sz="4" w:space="0" w:color="auto"/>
              <w:bottom w:val="nil"/>
            </w:tcBorders>
            <w:vAlign w:val="bottom"/>
          </w:tcPr>
          <w:p w14:paraId="5BFFC8E1" w14:textId="77777777" w:rsidR="00AF1ED3" w:rsidRDefault="00AF1ED3" w:rsidP="00081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rPr>
            </w:pPr>
          </w:p>
        </w:tc>
        <w:tc>
          <w:tcPr>
            <w:tcW w:w="110" w:type="dxa"/>
            <w:tcBorders>
              <w:bottom w:val="nil"/>
            </w:tcBorders>
          </w:tcPr>
          <w:p w14:paraId="7ECA3946" w14:textId="77777777" w:rsidR="00AF1ED3" w:rsidRPr="009C09FA" w:rsidRDefault="00AF1ED3" w:rsidP="0008133D">
            <w:pPr>
              <w:tabs>
                <w:tab w:val="clear" w:pos="907"/>
                <w:tab w:val="left" w:pos="612"/>
              </w:tabs>
              <w:spacing w:line="240" w:lineRule="auto"/>
              <w:jc w:val="right"/>
              <w:rPr>
                <w:rFonts w:asciiTheme="majorBidi" w:hAnsiTheme="majorBidi" w:cstheme="majorBidi"/>
                <w:sz w:val="24"/>
                <w:szCs w:val="24"/>
              </w:rPr>
            </w:pPr>
          </w:p>
        </w:tc>
        <w:tc>
          <w:tcPr>
            <w:tcW w:w="970" w:type="dxa"/>
            <w:tcBorders>
              <w:top w:val="double" w:sz="4" w:space="0" w:color="auto"/>
              <w:bottom w:val="nil"/>
            </w:tcBorders>
            <w:vAlign w:val="bottom"/>
          </w:tcPr>
          <w:p w14:paraId="2F0434F5" w14:textId="77777777" w:rsidR="00AF1ED3" w:rsidRDefault="00AF1ED3" w:rsidP="00081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rPr>
            </w:pPr>
          </w:p>
        </w:tc>
      </w:tr>
      <w:tr w:rsidR="00DC6854" w:rsidRPr="00624D6C" w14:paraId="1F839052" w14:textId="77777777" w:rsidTr="004A58B1">
        <w:trPr>
          <w:cantSplit/>
          <w:trHeight w:hRule="exact" w:val="315"/>
        </w:trPr>
        <w:tc>
          <w:tcPr>
            <w:tcW w:w="2520" w:type="dxa"/>
            <w:tcBorders>
              <w:top w:val="nil"/>
              <w:bottom w:val="nil"/>
            </w:tcBorders>
            <w:vAlign w:val="bottom"/>
          </w:tcPr>
          <w:p w14:paraId="134AD81C" w14:textId="77777777" w:rsidR="00DC6854" w:rsidRPr="00624D6C" w:rsidRDefault="00DC6854" w:rsidP="00DC6854">
            <w:pPr>
              <w:tabs>
                <w:tab w:val="clear" w:pos="227"/>
                <w:tab w:val="clear" w:pos="454"/>
                <w:tab w:val="left" w:pos="456"/>
              </w:tabs>
              <w:spacing w:line="240" w:lineRule="auto"/>
              <w:ind w:left="312" w:right="28" w:hanging="284"/>
              <w:rPr>
                <w:rFonts w:asciiTheme="majorBidi" w:hAnsiTheme="majorBidi" w:cstheme="majorBidi"/>
                <w:sz w:val="24"/>
                <w:szCs w:val="24"/>
                <w:u w:val="single"/>
                <w:cs/>
              </w:rPr>
            </w:pPr>
            <w:r>
              <w:rPr>
                <w:rFonts w:asciiTheme="majorBidi" w:hAnsiTheme="majorBidi" w:cstheme="majorBidi" w:hint="cs"/>
                <w:sz w:val="24"/>
                <w:szCs w:val="24"/>
                <w:u w:val="single"/>
                <w:cs/>
              </w:rPr>
              <w:t>รายได้อื่น</w:t>
            </w:r>
          </w:p>
        </w:tc>
        <w:tc>
          <w:tcPr>
            <w:tcW w:w="2253" w:type="dxa"/>
            <w:tcBorders>
              <w:top w:val="nil"/>
              <w:bottom w:val="nil"/>
            </w:tcBorders>
          </w:tcPr>
          <w:p w14:paraId="395175ED" w14:textId="77777777" w:rsidR="00DC6854" w:rsidRPr="00624D6C" w:rsidRDefault="00DC6854" w:rsidP="00DC6854">
            <w:pPr>
              <w:spacing w:line="240" w:lineRule="auto"/>
              <w:ind w:right="72"/>
              <w:jc w:val="center"/>
              <w:rPr>
                <w:rFonts w:asciiTheme="majorBidi" w:hAnsiTheme="majorBidi" w:cstheme="majorBidi"/>
                <w:sz w:val="24"/>
                <w:szCs w:val="24"/>
                <w:cs/>
                <w:lang w:val="en-GB"/>
              </w:rPr>
            </w:pPr>
          </w:p>
        </w:tc>
        <w:tc>
          <w:tcPr>
            <w:tcW w:w="879" w:type="dxa"/>
            <w:tcBorders>
              <w:top w:val="nil"/>
              <w:bottom w:val="nil"/>
            </w:tcBorders>
          </w:tcPr>
          <w:p w14:paraId="0525D114" w14:textId="77777777" w:rsidR="00DC6854" w:rsidRPr="00C657A1" w:rsidRDefault="00DC6854" w:rsidP="00DC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heme="majorBidi" w:hAnsiTheme="majorBidi" w:cstheme="majorBidi"/>
                <w:sz w:val="24"/>
                <w:szCs w:val="24"/>
                <w:highlight w:val="yellow"/>
                <w:lang w:val="en-GB"/>
              </w:rPr>
            </w:pPr>
          </w:p>
        </w:tc>
        <w:tc>
          <w:tcPr>
            <w:tcW w:w="126" w:type="dxa"/>
            <w:tcBorders>
              <w:top w:val="nil"/>
              <w:bottom w:val="nil"/>
            </w:tcBorders>
          </w:tcPr>
          <w:p w14:paraId="16D2A6CA" w14:textId="77777777" w:rsidR="00DC6854" w:rsidRPr="00624D6C" w:rsidRDefault="00DC6854" w:rsidP="00DC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lang w:val="en-GB"/>
              </w:rPr>
            </w:pPr>
          </w:p>
        </w:tc>
        <w:tc>
          <w:tcPr>
            <w:tcW w:w="864" w:type="dxa"/>
            <w:tcBorders>
              <w:top w:val="nil"/>
              <w:bottom w:val="nil"/>
            </w:tcBorders>
          </w:tcPr>
          <w:p w14:paraId="2A55418A" w14:textId="77777777" w:rsidR="00DC6854" w:rsidRPr="00DC6854" w:rsidRDefault="00DC6854" w:rsidP="00DC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rPr>
                <w:rFonts w:asciiTheme="majorBidi" w:hAnsiTheme="majorBidi" w:cstheme="majorBidi"/>
                <w:sz w:val="24"/>
                <w:szCs w:val="24"/>
                <w:lang w:val="en-GB"/>
              </w:rPr>
            </w:pPr>
          </w:p>
        </w:tc>
        <w:tc>
          <w:tcPr>
            <w:tcW w:w="90" w:type="dxa"/>
            <w:tcBorders>
              <w:top w:val="nil"/>
              <w:bottom w:val="nil"/>
            </w:tcBorders>
          </w:tcPr>
          <w:p w14:paraId="23C020C7" w14:textId="77777777" w:rsidR="00DC6854" w:rsidRPr="00624D6C" w:rsidRDefault="00DC6854" w:rsidP="00DC6854">
            <w:pPr>
              <w:tabs>
                <w:tab w:val="clear" w:pos="907"/>
                <w:tab w:val="left" w:pos="612"/>
              </w:tabs>
              <w:spacing w:line="240" w:lineRule="auto"/>
              <w:jc w:val="right"/>
              <w:rPr>
                <w:rFonts w:asciiTheme="majorBidi" w:hAnsiTheme="majorBidi" w:cstheme="majorBidi"/>
                <w:sz w:val="24"/>
                <w:szCs w:val="24"/>
              </w:rPr>
            </w:pPr>
          </w:p>
        </w:tc>
        <w:tc>
          <w:tcPr>
            <w:tcW w:w="990" w:type="dxa"/>
            <w:tcBorders>
              <w:top w:val="nil"/>
              <w:bottom w:val="nil"/>
            </w:tcBorders>
            <w:vAlign w:val="bottom"/>
          </w:tcPr>
          <w:p w14:paraId="1CB63D60" w14:textId="77777777" w:rsidR="00DC6854" w:rsidRPr="00C657A1" w:rsidRDefault="00DC6854" w:rsidP="00DC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highlight w:val="yellow"/>
              </w:rPr>
            </w:pPr>
          </w:p>
        </w:tc>
        <w:tc>
          <w:tcPr>
            <w:tcW w:w="110" w:type="dxa"/>
            <w:tcBorders>
              <w:top w:val="nil"/>
              <w:bottom w:val="nil"/>
            </w:tcBorders>
          </w:tcPr>
          <w:p w14:paraId="165D3F81" w14:textId="77777777" w:rsidR="00DC6854" w:rsidRPr="00624D6C" w:rsidRDefault="00DC6854" w:rsidP="00DC6854">
            <w:pPr>
              <w:tabs>
                <w:tab w:val="clear" w:pos="907"/>
                <w:tab w:val="left" w:pos="744"/>
              </w:tabs>
              <w:spacing w:line="240" w:lineRule="auto"/>
              <w:ind w:right="15"/>
              <w:jc w:val="right"/>
              <w:rPr>
                <w:rFonts w:asciiTheme="majorBidi" w:hAnsiTheme="majorBidi" w:cstheme="majorBidi"/>
                <w:sz w:val="24"/>
                <w:szCs w:val="24"/>
              </w:rPr>
            </w:pPr>
          </w:p>
        </w:tc>
        <w:tc>
          <w:tcPr>
            <w:tcW w:w="970" w:type="dxa"/>
            <w:tcBorders>
              <w:top w:val="nil"/>
              <w:bottom w:val="nil"/>
            </w:tcBorders>
            <w:vAlign w:val="bottom"/>
          </w:tcPr>
          <w:p w14:paraId="1259F11D" w14:textId="77777777" w:rsidR="00DC6854" w:rsidRPr="00624D6C" w:rsidRDefault="00DC6854" w:rsidP="00DC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lang w:val="en-GB"/>
              </w:rPr>
            </w:pPr>
          </w:p>
        </w:tc>
      </w:tr>
      <w:tr w:rsidR="00DC6854" w:rsidRPr="00624D6C" w14:paraId="00E67BF5" w14:textId="77777777" w:rsidTr="004A58B1">
        <w:trPr>
          <w:cantSplit/>
          <w:trHeight w:hRule="exact" w:val="315"/>
        </w:trPr>
        <w:tc>
          <w:tcPr>
            <w:tcW w:w="2520" w:type="dxa"/>
            <w:tcBorders>
              <w:top w:val="nil"/>
              <w:bottom w:val="nil"/>
            </w:tcBorders>
            <w:vAlign w:val="bottom"/>
          </w:tcPr>
          <w:p w14:paraId="30101F2E" w14:textId="47C47177" w:rsidR="00DC6854" w:rsidRPr="00624D6C" w:rsidRDefault="00DC6854" w:rsidP="00DC6854">
            <w:pPr>
              <w:tabs>
                <w:tab w:val="clear" w:pos="227"/>
                <w:tab w:val="clear" w:pos="454"/>
                <w:tab w:val="clear" w:pos="680"/>
              </w:tabs>
              <w:spacing w:line="240" w:lineRule="auto"/>
              <w:ind w:right="28"/>
              <w:rPr>
                <w:rFonts w:asciiTheme="majorBidi" w:hAnsiTheme="majorBidi" w:cstheme="majorBidi"/>
                <w:sz w:val="24"/>
                <w:szCs w:val="24"/>
                <w:cs/>
              </w:rPr>
            </w:pPr>
            <w:r>
              <w:rPr>
                <w:rFonts w:asciiTheme="majorBidi" w:hAnsiTheme="majorBidi" w:cstheme="majorBidi"/>
                <w:sz w:val="24"/>
                <w:szCs w:val="24"/>
              </w:rPr>
              <w:t xml:space="preserve">     </w:t>
            </w:r>
            <w:r w:rsidRPr="00624D6C">
              <w:rPr>
                <w:rFonts w:asciiTheme="majorBidi" w:hAnsiTheme="majorBidi" w:cstheme="majorBidi"/>
                <w:sz w:val="24"/>
                <w:szCs w:val="24"/>
                <w:cs/>
              </w:rPr>
              <w:t>บริษัทย่อย</w:t>
            </w:r>
          </w:p>
        </w:tc>
        <w:tc>
          <w:tcPr>
            <w:tcW w:w="2253" w:type="dxa"/>
            <w:tcBorders>
              <w:top w:val="nil"/>
              <w:bottom w:val="nil"/>
              <w:right w:val="nil"/>
            </w:tcBorders>
            <w:vAlign w:val="bottom"/>
          </w:tcPr>
          <w:p w14:paraId="7588F748" w14:textId="28C7C91C" w:rsidR="00DC6854" w:rsidRPr="00624D6C" w:rsidRDefault="00DC6854" w:rsidP="00DC6854">
            <w:pPr>
              <w:tabs>
                <w:tab w:val="clear" w:pos="454"/>
                <w:tab w:val="clear" w:pos="680"/>
              </w:tabs>
              <w:spacing w:line="240" w:lineRule="auto"/>
              <w:ind w:left="33" w:right="72"/>
              <w:jc w:val="center"/>
              <w:rPr>
                <w:rFonts w:asciiTheme="majorBidi" w:hAnsiTheme="majorBidi" w:cstheme="majorBidi"/>
                <w:sz w:val="24"/>
                <w:szCs w:val="24"/>
                <w:cs/>
              </w:rPr>
            </w:pPr>
            <w:r w:rsidRPr="00624D6C">
              <w:rPr>
                <w:rFonts w:asciiTheme="majorBidi" w:hAnsiTheme="majorBidi" w:cstheme="majorBidi"/>
                <w:sz w:val="24"/>
                <w:szCs w:val="24"/>
                <w:cs/>
              </w:rPr>
              <w:t>ราคาที่ตกลงร่วมกัน</w:t>
            </w:r>
          </w:p>
        </w:tc>
        <w:tc>
          <w:tcPr>
            <w:tcW w:w="879" w:type="dxa"/>
            <w:tcBorders>
              <w:top w:val="nil"/>
              <w:left w:val="nil"/>
              <w:bottom w:val="nil"/>
              <w:right w:val="nil"/>
            </w:tcBorders>
          </w:tcPr>
          <w:p w14:paraId="2283819D" w14:textId="02CC3053" w:rsidR="00DC6854" w:rsidRPr="002257C4" w:rsidRDefault="00C46699" w:rsidP="00C46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pacing w:line="240" w:lineRule="auto"/>
              <w:rPr>
                <w:rFonts w:asciiTheme="majorBidi" w:hAnsiTheme="majorBidi" w:cstheme="majorBidi"/>
                <w:sz w:val="24"/>
                <w:szCs w:val="24"/>
              </w:rPr>
            </w:pPr>
            <w:r>
              <w:rPr>
                <w:rFonts w:asciiTheme="majorBidi" w:hAnsiTheme="majorBidi" w:cstheme="majorBidi"/>
                <w:sz w:val="24"/>
                <w:szCs w:val="24"/>
              </w:rPr>
              <w:t>-</w:t>
            </w:r>
          </w:p>
        </w:tc>
        <w:tc>
          <w:tcPr>
            <w:tcW w:w="126" w:type="dxa"/>
            <w:tcBorders>
              <w:top w:val="nil"/>
              <w:left w:val="nil"/>
              <w:bottom w:val="nil"/>
              <w:right w:val="nil"/>
            </w:tcBorders>
          </w:tcPr>
          <w:p w14:paraId="2A1032A3" w14:textId="77777777" w:rsidR="00DC6854" w:rsidRPr="00F865B6" w:rsidRDefault="00DC6854" w:rsidP="00DC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lang w:val="en-GB"/>
              </w:rPr>
            </w:pPr>
          </w:p>
        </w:tc>
        <w:tc>
          <w:tcPr>
            <w:tcW w:w="864" w:type="dxa"/>
            <w:tcBorders>
              <w:top w:val="nil"/>
              <w:bottom w:val="nil"/>
            </w:tcBorders>
          </w:tcPr>
          <w:p w14:paraId="4A735F72" w14:textId="2114C987" w:rsidR="00DC6854" w:rsidRPr="00DC6854" w:rsidRDefault="00DC6854" w:rsidP="00DC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rPr>
                <w:rFonts w:asciiTheme="majorBidi" w:hAnsiTheme="majorBidi" w:cstheme="majorBidi"/>
                <w:sz w:val="24"/>
                <w:szCs w:val="24"/>
                <w:lang w:val="en-GB"/>
              </w:rPr>
            </w:pPr>
            <w:r w:rsidRPr="00DC6854">
              <w:rPr>
                <w:rFonts w:asciiTheme="majorBidi" w:hAnsiTheme="majorBidi" w:cstheme="majorBidi"/>
                <w:sz w:val="24"/>
                <w:szCs w:val="24"/>
                <w:lang w:val="en-GB"/>
              </w:rPr>
              <w:t>-</w:t>
            </w:r>
          </w:p>
        </w:tc>
        <w:tc>
          <w:tcPr>
            <w:tcW w:w="90" w:type="dxa"/>
            <w:tcBorders>
              <w:top w:val="nil"/>
              <w:left w:val="nil"/>
              <w:bottom w:val="nil"/>
              <w:right w:val="nil"/>
            </w:tcBorders>
          </w:tcPr>
          <w:p w14:paraId="47217626" w14:textId="77777777" w:rsidR="00DC6854" w:rsidRPr="00F865B6" w:rsidRDefault="00DC6854" w:rsidP="00DC6854">
            <w:pPr>
              <w:tabs>
                <w:tab w:val="clear" w:pos="454"/>
                <w:tab w:val="clear" w:pos="680"/>
                <w:tab w:val="clear" w:pos="907"/>
                <w:tab w:val="left" w:pos="612"/>
              </w:tabs>
              <w:spacing w:line="240" w:lineRule="auto"/>
              <w:jc w:val="right"/>
              <w:rPr>
                <w:rFonts w:asciiTheme="majorBidi" w:hAnsiTheme="majorBidi" w:cstheme="majorBidi"/>
                <w:sz w:val="24"/>
                <w:szCs w:val="24"/>
                <w:lang w:val="en-GB"/>
              </w:rPr>
            </w:pPr>
          </w:p>
        </w:tc>
        <w:tc>
          <w:tcPr>
            <w:tcW w:w="990" w:type="dxa"/>
            <w:tcBorders>
              <w:top w:val="nil"/>
              <w:left w:val="nil"/>
              <w:bottom w:val="nil"/>
              <w:right w:val="nil"/>
            </w:tcBorders>
          </w:tcPr>
          <w:p w14:paraId="69BE728F" w14:textId="6193F636" w:rsidR="00DC6854" w:rsidRPr="00087863" w:rsidRDefault="00073EAB" w:rsidP="00DC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rPr>
            </w:pPr>
            <w:r w:rsidRPr="00087863">
              <w:rPr>
                <w:rFonts w:asciiTheme="majorBidi" w:hAnsiTheme="majorBidi" w:cstheme="majorBidi"/>
                <w:sz w:val="24"/>
                <w:szCs w:val="24"/>
              </w:rPr>
              <w:t>380</w:t>
            </w:r>
          </w:p>
        </w:tc>
        <w:tc>
          <w:tcPr>
            <w:tcW w:w="110" w:type="dxa"/>
            <w:tcBorders>
              <w:top w:val="nil"/>
              <w:left w:val="nil"/>
              <w:bottom w:val="nil"/>
              <w:right w:val="nil"/>
            </w:tcBorders>
          </w:tcPr>
          <w:p w14:paraId="4A3DC139" w14:textId="77777777" w:rsidR="00DC6854" w:rsidRPr="00F865B6" w:rsidRDefault="00DC6854" w:rsidP="00DC6854">
            <w:pPr>
              <w:tabs>
                <w:tab w:val="clear" w:pos="454"/>
                <w:tab w:val="clear" w:pos="680"/>
                <w:tab w:val="clear" w:pos="907"/>
                <w:tab w:val="left" w:pos="744"/>
              </w:tabs>
              <w:spacing w:line="240" w:lineRule="auto"/>
              <w:ind w:right="15"/>
              <w:jc w:val="right"/>
              <w:rPr>
                <w:rFonts w:asciiTheme="majorBidi" w:hAnsiTheme="majorBidi" w:cstheme="majorBidi"/>
                <w:sz w:val="24"/>
                <w:szCs w:val="24"/>
                <w:lang w:val="en-GB"/>
              </w:rPr>
            </w:pPr>
          </w:p>
        </w:tc>
        <w:tc>
          <w:tcPr>
            <w:tcW w:w="970" w:type="dxa"/>
            <w:tcBorders>
              <w:top w:val="nil"/>
              <w:left w:val="nil"/>
              <w:bottom w:val="nil"/>
              <w:right w:val="nil"/>
            </w:tcBorders>
          </w:tcPr>
          <w:p w14:paraId="3E2A896A" w14:textId="59D9E539" w:rsidR="00DC6854" w:rsidRPr="00DC7C84" w:rsidRDefault="00DC6854" w:rsidP="00DC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rPr>
            </w:pPr>
            <w:r w:rsidRPr="005715CE">
              <w:rPr>
                <w:rFonts w:asciiTheme="majorBidi" w:hAnsiTheme="majorBidi" w:cstheme="majorBidi"/>
                <w:sz w:val="24"/>
                <w:szCs w:val="24"/>
              </w:rPr>
              <w:t>1</w:t>
            </w:r>
            <w:r w:rsidRPr="003B5F43">
              <w:rPr>
                <w:rFonts w:asciiTheme="majorBidi" w:hAnsiTheme="majorBidi" w:cstheme="majorBidi"/>
                <w:sz w:val="24"/>
                <w:szCs w:val="24"/>
              </w:rPr>
              <w:t>,</w:t>
            </w:r>
            <w:r w:rsidRPr="005715CE">
              <w:rPr>
                <w:rFonts w:asciiTheme="majorBidi" w:hAnsiTheme="majorBidi" w:cstheme="majorBidi"/>
                <w:sz w:val="24"/>
                <w:szCs w:val="24"/>
              </w:rPr>
              <w:t>348</w:t>
            </w:r>
          </w:p>
        </w:tc>
      </w:tr>
      <w:tr w:rsidR="00DC6854" w:rsidRPr="00624D6C" w14:paraId="2DE32F61" w14:textId="77777777" w:rsidTr="004A58B1">
        <w:trPr>
          <w:cantSplit/>
          <w:trHeight w:hRule="exact" w:val="315"/>
        </w:trPr>
        <w:tc>
          <w:tcPr>
            <w:tcW w:w="2520" w:type="dxa"/>
            <w:tcBorders>
              <w:top w:val="nil"/>
              <w:bottom w:val="nil"/>
            </w:tcBorders>
            <w:vAlign w:val="bottom"/>
          </w:tcPr>
          <w:p w14:paraId="1D1A2E85" w14:textId="1A20F2AB" w:rsidR="00DC6854" w:rsidRPr="00B6503E" w:rsidRDefault="00DC6854" w:rsidP="00DC6854">
            <w:pPr>
              <w:tabs>
                <w:tab w:val="clear" w:pos="227"/>
                <w:tab w:val="clear" w:pos="454"/>
                <w:tab w:val="clear" w:pos="680"/>
              </w:tabs>
              <w:spacing w:line="240" w:lineRule="auto"/>
              <w:ind w:right="28"/>
              <w:rPr>
                <w:rFonts w:asciiTheme="majorBidi" w:hAnsiTheme="majorBidi" w:cstheme="majorBidi"/>
                <w:sz w:val="24"/>
                <w:szCs w:val="24"/>
                <w:cs/>
              </w:rPr>
            </w:pPr>
            <w:r w:rsidRPr="00624D6C">
              <w:rPr>
                <w:rFonts w:asciiTheme="majorBidi" w:hAnsiTheme="majorBidi" w:cstheme="majorBidi"/>
                <w:sz w:val="24"/>
                <w:szCs w:val="24"/>
                <w:cs/>
              </w:rPr>
              <w:t xml:space="preserve"> </w:t>
            </w:r>
            <w:r>
              <w:rPr>
                <w:rFonts w:asciiTheme="majorBidi" w:hAnsiTheme="majorBidi" w:cstheme="majorBidi" w:hint="cs"/>
                <w:sz w:val="24"/>
                <w:szCs w:val="24"/>
                <w:cs/>
              </w:rPr>
              <w:t xml:space="preserve">  </w:t>
            </w:r>
            <w:r w:rsidRPr="00624D6C">
              <w:rPr>
                <w:rFonts w:asciiTheme="majorBidi" w:hAnsiTheme="majorBidi" w:cstheme="majorBidi"/>
                <w:sz w:val="24"/>
                <w:szCs w:val="24"/>
                <w:cs/>
              </w:rPr>
              <w:t xml:space="preserve">  </w:t>
            </w:r>
            <w:r w:rsidRPr="0018435E">
              <w:rPr>
                <w:rFonts w:asciiTheme="majorBidi" w:hAnsiTheme="majorBidi" w:cstheme="majorBidi"/>
                <w:sz w:val="24"/>
                <w:szCs w:val="24"/>
                <w:cs/>
                <w:lang w:val="en-GB"/>
              </w:rPr>
              <w:t>บริษัทที่เกี่ยวข้องกัน</w:t>
            </w:r>
          </w:p>
        </w:tc>
        <w:tc>
          <w:tcPr>
            <w:tcW w:w="2253" w:type="dxa"/>
            <w:tcBorders>
              <w:top w:val="nil"/>
              <w:bottom w:val="nil"/>
              <w:right w:val="nil"/>
            </w:tcBorders>
            <w:vAlign w:val="bottom"/>
          </w:tcPr>
          <w:p w14:paraId="10775D7D" w14:textId="30E8634B" w:rsidR="00DC6854" w:rsidRPr="00B6503E" w:rsidRDefault="00DC6854" w:rsidP="00DC6854">
            <w:pPr>
              <w:tabs>
                <w:tab w:val="clear" w:pos="454"/>
                <w:tab w:val="clear" w:pos="680"/>
              </w:tabs>
              <w:spacing w:line="240" w:lineRule="auto"/>
              <w:ind w:left="33" w:right="72"/>
              <w:jc w:val="center"/>
              <w:rPr>
                <w:rFonts w:asciiTheme="majorBidi" w:hAnsiTheme="majorBidi" w:cstheme="majorBidi"/>
                <w:sz w:val="24"/>
                <w:szCs w:val="24"/>
                <w:cs/>
              </w:rPr>
            </w:pPr>
            <w:r w:rsidRPr="00624D6C">
              <w:rPr>
                <w:rFonts w:asciiTheme="majorBidi" w:hAnsiTheme="majorBidi" w:cstheme="majorBidi"/>
                <w:sz w:val="24"/>
                <w:szCs w:val="24"/>
                <w:cs/>
              </w:rPr>
              <w:t>ราคาที่ตกลงร่วมกัน</w:t>
            </w:r>
          </w:p>
        </w:tc>
        <w:tc>
          <w:tcPr>
            <w:tcW w:w="879" w:type="dxa"/>
            <w:tcBorders>
              <w:top w:val="nil"/>
              <w:left w:val="nil"/>
              <w:bottom w:val="single" w:sz="4" w:space="0" w:color="auto"/>
              <w:right w:val="nil"/>
            </w:tcBorders>
          </w:tcPr>
          <w:p w14:paraId="4E4A4E97" w14:textId="144501B5" w:rsidR="00DC6854" w:rsidRPr="002257C4" w:rsidRDefault="00C46699" w:rsidP="00293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pacing w:line="240" w:lineRule="auto"/>
              <w:rPr>
                <w:rFonts w:asciiTheme="majorBidi" w:hAnsiTheme="majorBidi" w:cstheme="majorBidi"/>
                <w:sz w:val="24"/>
                <w:szCs w:val="24"/>
              </w:rPr>
            </w:pPr>
            <w:r>
              <w:rPr>
                <w:rFonts w:asciiTheme="majorBidi" w:hAnsiTheme="majorBidi" w:cstheme="majorBidi"/>
                <w:sz w:val="24"/>
                <w:szCs w:val="24"/>
              </w:rPr>
              <w:t>1</w:t>
            </w:r>
            <w:r w:rsidR="00293B5B">
              <w:rPr>
                <w:rFonts w:asciiTheme="majorBidi" w:hAnsiTheme="majorBidi" w:cstheme="majorBidi"/>
                <w:sz w:val="24"/>
                <w:szCs w:val="24"/>
              </w:rPr>
              <w:t>,541</w:t>
            </w:r>
          </w:p>
        </w:tc>
        <w:tc>
          <w:tcPr>
            <w:tcW w:w="126" w:type="dxa"/>
            <w:tcBorders>
              <w:top w:val="nil"/>
              <w:left w:val="nil"/>
              <w:bottom w:val="nil"/>
              <w:right w:val="nil"/>
            </w:tcBorders>
          </w:tcPr>
          <w:p w14:paraId="0282DEF7" w14:textId="77777777" w:rsidR="00DC6854" w:rsidRPr="00C657A1" w:rsidRDefault="00DC6854" w:rsidP="00DC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heme="majorBidi" w:hAnsiTheme="majorBidi" w:cstheme="majorBidi"/>
                <w:sz w:val="24"/>
                <w:szCs w:val="24"/>
                <w:highlight w:val="yellow"/>
                <w:lang w:val="en-GB"/>
              </w:rPr>
            </w:pPr>
          </w:p>
          <w:p w14:paraId="71B04899" w14:textId="77777777" w:rsidR="00DC6854" w:rsidRPr="008D7375" w:rsidRDefault="00DC6854" w:rsidP="00DC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heme="majorBidi" w:hAnsiTheme="majorBidi" w:cstheme="majorBidi"/>
                <w:sz w:val="24"/>
                <w:szCs w:val="24"/>
              </w:rPr>
            </w:pPr>
            <w:r>
              <w:rPr>
                <w:rFonts w:asciiTheme="majorBidi" w:hAnsiTheme="majorBidi" w:cstheme="majorBidi"/>
                <w:sz w:val="24"/>
                <w:szCs w:val="24"/>
              </w:rPr>
              <w:t>-</w:t>
            </w:r>
          </w:p>
          <w:p w14:paraId="12DE0F7F" w14:textId="77777777" w:rsidR="00DC6854" w:rsidRPr="00C657A1" w:rsidRDefault="00DC6854" w:rsidP="00DC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highlight w:val="yellow"/>
              </w:rPr>
            </w:pPr>
          </w:p>
          <w:p w14:paraId="6C05338E" w14:textId="6820821D" w:rsidR="00DC6854" w:rsidRPr="00F865B6" w:rsidRDefault="00DC6854" w:rsidP="00DC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lang w:val="en-GB"/>
              </w:rPr>
            </w:pPr>
            <w:r w:rsidRPr="005715CE">
              <w:rPr>
                <w:rFonts w:asciiTheme="majorBidi" w:hAnsiTheme="majorBidi" w:cstheme="majorBidi"/>
                <w:sz w:val="24"/>
                <w:szCs w:val="24"/>
              </w:rPr>
              <w:t>11</w:t>
            </w:r>
            <w:r w:rsidRPr="00DC7C84">
              <w:rPr>
                <w:rFonts w:asciiTheme="majorBidi" w:hAnsiTheme="majorBidi" w:cstheme="majorBidi"/>
                <w:sz w:val="24"/>
                <w:szCs w:val="24"/>
              </w:rPr>
              <w:t>,</w:t>
            </w:r>
            <w:r w:rsidRPr="005715CE">
              <w:rPr>
                <w:rFonts w:asciiTheme="majorBidi" w:hAnsiTheme="majorBidi" w:cstheme="majorBidi"/>
                <w:sz w:val="24"/>
                <w:szCs w:val="24"/>
              </w:rPr>
              <w:t>215</w:t>
            </w:r>
          </w:p>
          <w:p w14:paraId="13B5C9F4" w14:textId="77777777" w:rsidR="00DC6854" w:rsidRPr="00F865B6" w:rsidRDefault="00DC6854" w:rsidP="00DC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lang w:val="en-GB"/>
              </w:rPr>
            </w:pPr>
          </w:p>
        </w:tc>
        <w:tc>
          <w:tcPr>
            <w:tcW w:w="864" w:type="dxa"/>
            <w:tcBorders>
              <w:top w:val="nil"/>
              <w:left w:val="nil"/>
              <w:bottom w:val="single" w:sz="4" w:space="0" w:color="auto"/>
              <w:right w:val="nil"/>
            </w:tcBorders>
          </w:tcPr>
          <w:p w14:paraId="401159FA" w14:textId="24F66666" w:rsidR="00DC6854" w:rsidRPr="00DC6854" w:rsidRDefault="00DC6854" w:rsidP="00DC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spacing w:line="240" w:lineRule="auto"/>
              <w:rPr>
                <w:rFonts w:asciiTheme="majorBidi" w:hAnsiTheme="majorBidi" w:cstheme="majorBidi"/>
                <w:sz w:val="24"/>
                <w:szCs w:val="24"/>
                <w:lang w:val="en-GB"/>
              </w:rPr>
            </w:pPr>
            <w:r w:rsidRPr="00DC6854">
              <w:rPr>
                <w:rFonts w:asciiTheme="majorBidi" w:hAnsiTheme="majorBidi" w:cstheme="majorBidi"/>
                <w:sz w:val="24"/>
                <w:szCs w:val="24"/>
                <w:lang w:val="en-GB"/>
              </w:rPr>
              <w:t>-</w:t>
            </w:r>
          </w:p>
        </w:tc>
        <w:tc>
          <w:tcPr>
            <w:tcW w:w="90" w:type="dxa"/>
            <w:tcBorders>
              <w:top w:val="nil"/>
              <w:left w:val="nil"/>
              <w:bottom w:val="nil"/>
              <w:right w:val="nil"/>
            </w:tcBorders>
          </w:tcPr>
          <w:p w14:paraId="74B59878" w14:textId="77777777" w:rsidR="00DC6854" w:rsidRPr="00F865B6" w:rsidRDefault="00DC6854" w:rsidP="00DC6854">
            <w:pPr>
              <w:tabs>
                <w:tab w:val="clear" w:pos="454"/>
                <w:tab w:val="clear" w:pos="680"/>
                <w:tab w:val="clear" w:pos="907"/>
                <w:tab w:val="left" w:pos="612"/>
              </w:tabs>
              <w:spacing w:line="240" w:lineRule="auto"/>
              <w:jc w:val="right"/>
              <w:rPr>
                <w:rFonts w:asciiTheme="majorBidi" w:hAnsiTheme="majorBidi" w:cstheme="majorBidi"/>
                <w:sz w:val="24"/>
                <w:szCs w:val="24"/>
                <w:lang w:val="en-GB"/>
              </w:rPr>
            </w:pPr>
          </w:p>
        </w:tc>
        <w:tc>
          <w:tcPr>
            <w:tcW w:w="990" w:type="dxa"/>
            <w:tcBorders>
              <w:top w:val="nil"/>
              <w:left w:val="nil"/>
              <w:bottom w:val="single" w:sz="4" w:space="0" w:color="auto"/>
              <w:right w:val="nil"/>
            </w:tcBorders>
          </w:tcPr>
          <w:p w14:paraId="75A72CD3" w14:textId="09611F18" w:rsidR="00DC6854" w:rsidRPr="00087863" w:rsidRDefault="00073EAB" w:rsidP="00DC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rPr>
            </w:pPr>
            <w:r w:rsidRPr="00087863">
              <w:rPr>
                <w:rFonts w:asciiTheme="majorBidi" w:hAnsiTheme="majorBidi" w:cstheme="majorBidi"/>
                <w:sz w:val="24"/>
                <w:szCs w:val="24"/>
              </w:rPr>
              <w:t>1,541</w:t>
            </w:r>
          </w:p>
        </w:tc>
        <w:tc>
          <w:tcPr>
            <w:tcW w:w="110" w:type="dxa"/>
            <w:tcBorders>
              <w:top w:val="nil"/>
              <w:left w:val="nil"/>
              <w:bottom w:val="nil"/>
              <w:right w:val="nil"/>
            </w:tcBorders>
          </w:tcPr>
          <w:p w14:paraId="296F96F6" w14:textId="77777777" w:rsidR="00DC6854" w:rsidRPr="00F865B6" w:rsidRDefault="00DC6854" w:rsidP="00DC6854">
            <w:pPr>
              <w:tabs>
                <w:tab w:val="clear" w:pos="454"/>
                <w:tab w:val="clear" w:pos="680"/>
                <w:tab w:val="clear" w:pos="907"/>
                <w:tab w:val="left" w:pos="744"/>
              </w:tabs>
              <w:spacing w:line="240" w:lineRule="auto"/>
              <w:ind w:right="15"/>
              <w:jc w:val="right"/>
              <w:rPr>
                <w:rFonts w:asciiTheme="majorBidi" w:hAnsiTheme="majorBidi" w:cstheme="majorBidi"/>
                <w:sz w:val="24"/>
                <w:szCs w:val="24"/>
                <w:lang w:val="en-GB"/>
              </w:rPr>
            </w:pPr>
          </w:p>
        </w:tc>
        <w:tc>
          <w:tcPr>
            <w:tcW w:w="970" w:type="dxa"/>
            <w:tcBorders>
              <w:top w:val="nil"/>
              <w:left w:val="nil"/>
              <w:bottom w:val="single" w:sz="4" w:space="0" w:color="auto"/>
              <w:right w:val="nil"/>
            </w:tcBorders>
          </w:tcPr>
          <w:p w14:paraId="38FF1C08" w14:textId="6888181E" w:rsidR="00DC6854" w:rsidRPr="00F865B6" w:rsidRDefault="00DC6854" w:rsidP="00DC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lang w:val="en-GB"/>
              </w:rPr>
            </w:pPr>
            <w:r>
              <w:rPr>
                <w:rFonts w:asciiTheme="majorBidi" w:hAnsiTheme="majorBidi" w:cstheme="majorBidi"/>
                <w:sz w:val="24"/>
                <w:szCs w:val="24"/>
              </w:rPr>
              <w:t>-</w:t>
            </w:r>
          </w:p>
        </w:tc>
      </w:tr>
      <w:tr w:rsidR="00DC6854" w:rsidRPr="00624D6C" w14:paraId="7AF07F21" w14:textId="77777777" w:rsidTr="004A58B1">
        <w:trPr>
          <w:cantSplit/>
          <w:trHeight w:hRule="exact" w:val="361"/>
        </w:trPr>
        <w:tc>
          <w:tcPr>
            <w:tcW w:w="2520" w:type="dxa"/>
            <w:tcBorders>
              <w:top w:val="nil"/>
              <w:bottom w:val="nil"/>
            </w:tcBorders>
            <w:vAlign w:val="bottom"/>
          </w:tcPr>
          <w:p w14:paraId="163A9B80" w14:textId="77777777" w:rsidR="00DC6854" w:rsidRDefault="00DC6854" w:rsidP="00DC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0" w:right="29"/>
              <w:rPr>
                <w:rFonts w:asciiTheme="majorBidi" w:hAnsiTheme="majorBidi" w:cstheme="majorBidi"/>
                <w:sz w:val="24"/>
                <w:szCs w:val="24"/>
              </w:rPr>
            </w:pPr>
          </w:p>
          <w:p w14:paraId="2634E0F8" w14:textId="77777777" w:rsidR="00DC6854" w:rsidRDefault="00DC6854" w:rsidP="00DC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0" w:right="29"/>
              <w:rPr>
                <w:rFonts w:asciiTheme="majorBidi" w:hAnsiTheme="majorBidi" w:cstheme="majorBidi"/>
                <w:sz w:val="24"/>
                <w:szCs w:val="24"/>
                <w:cs/>
              </w:rPr>
            </w:pPr>
          </w:p>
        </w:tc>
        <w:tc>
          <w:tcPr>
            <w:tcW w:w="2253" w:type="dxa"/>
            <w:tcBorders>
              <w:top w:val="nil"/>
              <w:bottom w:val="nil"/>
            </w:tcBorders>
            <w:vAlign w:val="bottom"/>
          </w:tcPr>
          <w:p w14:paraId="55A75DDD" w14:textId="77777777" w:rsidR="00DC6854" w:rsidRPr="00624D6C" w:rsidRDefault="00DC6854" w:rsidP="00DC6854">
            <w:pPr>
              <w:spacing w:line="240" w:lineRule="auto"/>
              <w:ind w:right="72"/>
              <w:jc w:val="center"/>
              <w:rPr>
                <w:rFonts w:asciiTheme="majorBidi" w:hAnsiTheme="majorBidi" w:cstheme="majorBidi"/>
                <w:sz w:val="24"/>
                <w:szCs w:val="24"/>
                <w:cs/>
              </w:rPr>
            </w:pPr>
          </w:p>
        </w:tc>
        <w:tc>
          <w:tcPr>
            <w:tcW w:w="879" w:type="dxa"/>
            <w:tcBorders>
              <w:top w:val="single" w:sz="4" w:space="0" w:color="auto"/>
              <w:left w:val="nil"/>
              <w:bottom w:val="double" w:sz="4" w:space="0" w:color="auto"/>
              <w:right w:val="nil"/>
            </w:tcBorders>
          </w:tcPr>
          <w:p w14:paraId="10C8C3FA" w14:textId="28568EE3" w:rsidR="00DC6854" w:rsidRPr="00B77222" w:rsidRDefault="00293B5B" w:rsidP="00293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pacing w:line="240" w:lineRule="auto"/>
              <w:rPr>
                <w:rFonts w:asciiTheme="majorBidi" w:hAnsiTheme="majorBidi" w:cstheme="majorBidi"/>
                <w:sz w:val="24"/>
                <w:szCs w:val="24"/>
              </w:rPr>
            </w:pPr>
            <w:r>
              <w:rPr>
                <w:rFonts w:asciiTheme="majorBidi" w:hAnsiTheme="majorBidi" w:cstheme="majorBidi"/>
                <w:sz w:val="24"/>
                <w:szCs w:val="24"/>
              </w:rPr>
              <w:t>1,541</w:t>
            </w:r>
          </w:p>
        </w:tc>
        <w:tc>
          <w:tcPr>
            <w:tcW w:w="126" w:type="dxa"/>
            <w:tcBorders>
              <w:top w:val="nil"/>
              <w:left w:val="nil"/>
              <w:bottom w:val="nil"/>
              <w:right w:val="nil"/>
            </w:tcBorders>
          </w:tcPr>
          <w:p w14:paraId="0112F563" w14:textId="77777777" w:rsidR="00DC6854" w:rsidRPr="00624D6C" w:rsidRDefault="00DC6854" w:rsidP="00DC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4"/>
                <w:szCs w:val="24"/>
                <w:lang w:val="en-GB"/>
              </w:rPr>
            </w:pPr>
          </w:p>
        </w:tc>
        <w:tc>
          <w:tcPr>
            <w:tcW w:w="864" w:type="dxa"/>
            <w:tcBorders>
              <w:top w:val="single" w:sz="4" w:space="0" w:color="auto"/>
              <w:left w:val="nil"/>
              <w:bottom w:val="double" w:sz="4" w:space="0" w:color="auto"/>
              <w:right w:val="nil"/>
            </w:tcBorders>
          </w:tcPr>
          <w:p w14:paraId="4F5C86D8" w14:textId="29BED84C" w:rsidR="00DC6854" w:rsidRPr="00DC6854" w:rsidRDefault="00DC6854" w:rsidP="00DC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rPr>
                <w:rFonts w:asciiTheme="majorBidi" w:hAnsiTheme="majorBidi" w:cstheme="majorBidi"/>
                <w:sz w:val="24"/>
                <w:szCs w:val="24"/>
                <w:lang w:val="en-GB"/>
              </w:rPr>
            </w:pPr>
            <w:r w:rsidRPr="00DC6854">
              <w:rPr>
                <w:rFonts w:asciiTheme="majorBidi" w:hAnsiTheme="majorBidi" w:cstheme="majorBidi"/>
                <w:sz w:val="24"/>
                <w:szCs w:val="24"/>
                <w:lang w:val="en-GB"/>
              </w:rPr>
              <w:t>-</w:t>
            </w:r>
          </w:p>
        </w:tc>
        <w:tc>
          <w:tcPr>
            <w:tcW w:w="90" w:type="dxa"/>
            <w:tcBorders>
              <w:top w:val="nil"/>
              <w:left w:val="nil"/>
              <w:bottom w:val="nil"/>
              <w:right w:val="nil"/>
            </w:tcBorders>
          </w:tcPr>
          <w:p w14:paraId="2BADE8EF" w14:textId="77777777" w:rsidR="00DC6854" w:rsidRPr="00624D6C" w:rsidRDefault="00DC6854" w:rsidP="00DC6854">
            <w:pPr>
              <w:tabs>
                <w:tab w:val="clear" w:pos="907"/>
                <w:tab w:val="left" w:pos="612"/>
              </w:tabs>
              <w:spacing w:line="240" w:lineRule="auto"/>
              <w:jc w:val="right"/>
              <w:rPr>
                <w:rFonts w:asciiTheme="majorBidi" w:hAnsiTheme="majorBidi" w:cstheme="majorBidi"/>
                <w:sz w:val="24"/>
                <w:szCs w:val="24"/>
              </w:rPr>
            </w:pPr>
          </w:p>
        </w:tc>
        <w:tc>
          <w:tcPr>
            <w:tcW w:w="990" w:type="dxa"/>
            <w:tcBorders>
              <w:top w:val="single" w:sz="4" w:space="0" w:color="auto"/>
              <w:left w:val="nil"/>
              <w:bottom w:val="double" w:sz="4" w:space="0" w:color="auto"/>
              <w:right w:val="nil"/>
            </w:tcBorders>
          </w:tcPr>
          <w:p w14:paraId="49CDDD4F" w14:textId="757BB7A1" w:rsidR="00DC6854" w:rsidRPr="00087863" w:rsidRDefault="00073EAB" w:rsidP="00DC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right="110"/>
              <w:jc w:val="right"/>
              <w:rPr>
                <w:rFonts w:asciiTheme="majorBidi" w:hAnsiTheme="majorBidi" w:cstheme="majorBidi"/>
                <w:sz w:val="24"/>
                <w:szCs w:val="24"/>
                <w:lang w:val="en-GB"/>
              </w:rPr>
            </w:pPr>
            <w:r w:rsidRPr="00087863">
              <w:rPr>
                <w:rFonts w:asciiTheme="majorBidi" w:hAnsiTheme="majorBidi" w:cstheme="majorBidi"/>
                <w:sz w:val="24"/>
                <w:szCs w:val="24"/>
                <w:lang w:val="en-GB"/>
              </w:rPr>
              <w:t>1,921</w:t>
            </w:r>
          </w:p>
        </w:tc>
        <w:tc>
          <w:tcPr>
            <w:tcW w:w="110" w:type="dxa"/>
            <w:tcBorders>
              <w:top w:val="nil"/>
              <w:left w:val="nil"/>
              <w:bottom w:val="nil"/>
              <w:right w:val="nil"/>
            </w:tcBorders>
          </w:tcPr>
          <w:p w14:paraId="79AFFA49" w14:textId="77777777" w:rsidR="00DC6854" w:rsidRPr="00624D6C" w:rsidRDefault="00DC6854" w:rsidP="00DC6854">
            <w:pPr>
              <w:tabs>
                <w:tab w:val="clear" w:pos="907"/>
                <w:tab w:val="left" w:pos="744"/>
              </w:tabs>
              <w:spacing w:line="240" w:lineRule="auto"/>
              <w:ind w:right="15"/>
              <w:jc w:val="right"/>
              <w:rPr>
                <w:rFonts w:asciiTheme="majorBidi" w:hAnsiTheme="majorBidi" w:cstheme="majorBidi"/>
                <w:sz w:val="24"/>
                <w:szCs w:val="24"/>
              </w:rPr>
            </w:pPr>
          </w:p>
        </w:tc>
        <w:tc>
          <w:tcPr>
            <w:tcW w:w="970" w:type="dxa"/>
            <w:tcBorders>
              <w:top w:val="single" w:sz="4" w:space="0" w:color="auto"/>
              <w:left w:val="nil"/>
              <w:bottom w:val="double" w:sz="4" w:space="0" w:color="auto"/>
              <w:right w:val="nil"/>
            </w:tcBorders>
          </w:tcPr>
          <w:p w14:paraId="6F21B382" w14:textId="7BADEB13" w:rsidR="00DC6854" w:rsidRPr="00B1301F" w:rsidRDefault="00DC6854" w:rsidP="00DC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rPr>
            </w:pPr>
            <w:r w:rsidRPr="005715CE">
              <w:rPr>
                <w:rFonts w:asciiTheme="majorBidi" w:hAnsiTheme="majorBidi" w:cstheme="majorBidi"/>
                <w:sz w:val="24"/>
                <w:szCs w:val="24"/>
              </w:rPr>
              <w:t>1</w:t>
            </w:r>
            <w:r w:rsidRPr="003B5F43">
              <w:rPr>
                <w:rFonts w:asciiTheme="majorBidi" w:hAnsiTheme="majorBidi" w:cstheme="majorBidi"/>
                <w:sz w:val="24"/>
                <w:szCs w:val="24"/>
                <w:lang w:val="en-GB"/>
              </w:rPr>
              <w:t>,</w:t>
            </w:r>
            <w:r w:rsidRPr="005715CE">
              <w:rPr>
                <w:rFonts w:asciiTheme="majorBidi" w:hAnsiTheme="majorBidi" w:cstheme="majorBidi"/>
                <w:sz w:val="24"/>
                <w:szCs w:val="24"/>
              </w:rPr>
              <w:t>348</w:t>
            </w:r>
          </w:p>
        </w:tc>
      </w:tr>
      <w:tr w:rsidR="00DC6854" w:rsidRPr="001F7DD6" w14:paraId="29B1C616" w14:textId="77777777" w:rsidTr="004A58B1">
        <w:trPr>
          <w:cantSplit/>
          <w:trHeight w:val="108"/>
        </w:trPr>
        <w:tc>
          <w:tcPr>
            <w:tcW w:w="2520" w:type="dxa"/>
            <w:tcBorders>
              <w:top w:val="nil"/>
              <w:bottom w:val="nil"/>
            </w:tcBorders>
            <w:vAlign w:val="bottom"/>
          </w:tcPr>
          <w:p w14:paraId="0B2009C2" w14:textId="77777777" w:rsidR="00DC6854" w:rsidRPr="00F00A4A" w:rsidRDefault="00DC6854" w:rsidP="00DC6854">
            <w:pPr>
              <w:spacing w:line="240" w:lineRule="auto"/>
              <w:ind w:right="28"/>
              <w:rPr>
                <w:rFonts w:asciiTheme="majorBidi" w:hAnsiTheme="majorBidi" w:cstheme="majorBidi"/>
                <w:sz w:val="24"/>
                <w:szCs w:val="24"/>
                <w:u w:val="single"/>
                <w:cs/>
              </w:rPr>
            </w:pPr>
            <w:r w:rsidRPr="00F00A4A">
              <w:rPr>
                <w:rFonts w:asciiTheme="majorBidi" w:hAnsiTheme="majorBidi" w:cstheme="majorBidi"/>
                <w:sz w:val="24"/>
                <w:szCs w:val="24"/>
                <w:u w:val="single"/>
                <w:cs/>
              </w:rPr>
              <w:t>ค่าใช้จ่ายอื่น</w:t>
            </w:r>
          </w:p>
        </w:tc>
        <w:tc>
          <w:tcPr>
            <w:tcW w:w="2253" w:type="dxa"/>
            <w:tcBorders>
              <w:top w:val="nil"/>
              <w:bottom w:val="nil"/>
            </w:tcBorders>
            <w:vAlign w:val="bottom"/>
          </w:tcPr>
          <w:p w14:paraId="6723125E" w14:textId="77777777" w:rsidR="00DC6854" w:rsidRPr="00F00A4A" w:rsidRDefault="00DC6854" w:rsidP="00DC6854">
            <w:pPr>
              <w:spacing w:line="240" w:lineRule="auto"/>
              <w:ind w:right="72"/>
              <w:jc w:val="center"/>
              <w:rPr>
                <w:rFonts w:asciiTheme="majorBidi" w:hAnsiTheme="majorBidi" w:cstheme="majorBidi"/>
                <w:sz w:val="24"/>
                <w:szCs w:val="24"/>
                <w:cs/>
                <w:lang w:val="en-GB"/>
              </w:rPr>
            </w:pPr>
          </w:p>
        </w:tc>
        <w:tc>
          <w:tcPr>
            <w:tcW w:w="879" w:type="dxa"/>
            <w:tcBorders>
              <w:top w:val="nil"/>
              <w:bottom w:val="nil"/>
            </w:tcBorders>
            <w:vAlign w:val="bottom"/>
          </w:tcPr>
          <w:p w14:paraId="47849782" w14:textId="77777777" w:rsidR="00DC6854" w:rsidRPr="00F00A4A" w:rsidRDefault="00DC6854" w:rsidP="00DC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heme="majorBidi" w:hAnsiTheme="majorBidi" w:cstheme="majorBidi"/>
                <w:sz w:val="24"/>
                <w:szCs w:val="24"/>
                <w:lang w:val="en-GB"/>
              </w:rPr>
            </w:pPr>
          </w:p>
        </w:tc>
        <w:tc>
          <w:tcPr>
            <w:tcW w:w="126" w:type="dxa"/>
            <w:tcBorders>
              <w:top w:val="nil"/>
              <w:bottom w:val="nil"/>
            </w:tcBorders>
          </w:tcPr>
          <w:p w14:paraId="44B53DA1" w14:textId="77777777" w:rsidR="00DC6854" w:rsidRPr="00F00A4A" w:rsidRDefault="00DC6854" w:rsidP="00DC6854">
            <w:pPr>
              <w:tabs>
                <w:tab w:val="clear" w:pos="907"/>
                <w:tab w:val="center" w:pos="417"/>
                <w:tab w:val="left" w:pos="558"/>
              </w:tabs>
              <w:spacing w:line="240" w:lineRule="auto"/>
              <w:jc w:val="center"/>
              <w:rPr>
                <w:rFonts w:asciiTheme="majorBidi" w:hAnsiTheme="majorBidi" w:cstheme="majorBidi"/>
                <w:sz w:val="24"/>
                <w:szCs w:val="24"/>
                <w:cs/>
                <w:lang w:val="en-GB"/>
              </w:rPr>
            </w:pPr>
          </w:p>
        </w:tc>
        <w:tc>
          <w:tcPr>
            <w:tcW w:w="864" w:type="dxa"/>
            <w:tcBorders>
              <w:top w:val="nil"/>
              <w:bottom w:val="nil"/>
            </w:tcBorders>
            <w:vAlign w:val="bottom"/>
          </w:tcPr>
          <w:p w14:paraId="780A1670" w14:textId="77777777" w:rsidR="00DC6854" w:rsidRPr="00F00A4A" w:rsidRDefault="00DC6854" w:rsidP="00DC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heme="majorBidi" w:hAnsiTheme="majorBidi" w:cstheme="majorBidi"/>
                <w:sz w:val="24"/>
                <w:szCs w:val="24"/>
                <w:cs/>
              </w:rPr>
            </w:pPr>
          </w:p>
        </w:tc>
        <w:tc>
          <w:tcPr>
            <w:tcW w:w="90" w:type="dxa"/>
            <w:tcBorders>
              <w:top w:val="nil"/>
              <w:bottom w:val="nil"/>
            </w:tcBorders>
          </w:tcPr>
          <w:p w14:paraId="360BB56F" w14:textId="77777777" w:rsidR="00DC6854" w:rsidRPr="00F00A4A" w:rsidRDefault="00DC6854" w:rsidP="00DC6854">
            <w:pPr>
              <w:tabs>
                <w:tab w:val="clear" w:pos="907"/>
                <w:tab w:val="left" w:pos="612"/>
              </w:tabs>
              <w:spacing w:line="240" w:lineRule="auto"/>
              <w:jc w:val="right"/>
              <w:rPr>
                <w:rFonts w:asciiTheme="majorBidi" w:hAnsiTheme="majorBidi" w:cstheme="majorBidi"/>
                <w:sz w:val="24"/>
                <w:szCs w:val="24"/>
              </w:rPr>
            </w:pPr>
          </w:p>
        </w:tc>
        <w:tc>
          <w:tcPr>
            <w:tcW w:w="990" w:type="dxa"/>
            <w:tcBorders>
              <w:top w:val="nil"/>
              <w:bottom w:val="nil"/>
            </w:tcBorders>
            <w:vAlign w:val="bottom"/>
          </w:tcPr>
          <w:p w14:paraId="7A3C28C8" w14:textId="77777777" w:rsidR="00DC6854" w:rsidRPr="00F00A4A" w:rsidRDefault="00DC6854" w:rsidP="00DC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heme="majorBidi" w:hAnsiTheme="majorBidi" w:cstheme="majorBidi"/>
                <w:sz w:val="24"/>
                <w:szCs w:val="24"/>
              </w:rPr>
            </w:pPr>
          </w:p>
        </w:tc>
        <w:tc>
          <w:tcPr>
            <w:tcW w:w="110" w:type="dxa"/>
            <w:tcBorders>
              <w:top w:val="nil"/>
              <w:bottom w:val="nil"/>
            </w:tcBorders>
          </w:tcPr>
          <w:p w14:paraId="70F5691B" w14:textId="77777777" w:rsidR="00DC6854" w:rsidRPr="00F00A4A" w:rsidRDefault="00DC6854" w:rsidP="00DC6854">
            <w:pPr>
              <w:tabs>
                <w:tab w:val="clear" w:pos="907"/>
                <w:tab w:val="left" w:pos="744"/>
              </w:tabs>
              <w:spacing w:line="240" w:lineRule="auto"/>
              <w:ind w:right="15"/>
              <w:jc w:val="right"/>
              <w:rPr>
                <w:rFonts w:asciiTheme="majorBidi" w:hAnsiTheme="majorBidi" w:cstheme="majorBidi"/>
                <w:sz w:val="24"/>
                <w:szCs w:val="24"/>
              </w:rPr>
            </w:pPr>
          </w:p>
        </w:tc>
        <w:tc>
          <w:tcPr>
            <w:tcW w:w="970" w:type="dxa"/>
            <w:tcBorders>
              <w:top w:val="nil"/>
              <w:bottom w:val="nil"/>
            </w:tcBorders>
            <w:vAlign w:val="bottom"/>
          </w:tcPr>
          <w:p w14:paraId="11CE12BE" w14:textId="77777777" w:rsidR="00DC6854" w:rsidRPr="00F00A4A" w:rsidRDefault="00DC6854" w:rsidP="00DC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heme="majorBidi" w:hAnsiTheme="majorBidi" w:cstheme="majorBidi"/>
                <w:sz w:val="24"/>
                <w:szCs w:val="24"/>
                <w:lang w:val="en-GB"/>
              </w:rPr>
            </w:pPr>
          </w:p>
        </w:tc>
      </w:tr>
      <w:tr w:rsidR="00DC6854" w:rsidRPr="001F7DD6" w14:paraId="04B3FA8F" w14:textId="77777777" w:rsidTr="004A58B1">
        <w:trPr>
          <w:cantSplit/>
        </w:trPr>
        <w:tc>
          <w:tcPr>
            <w:tcW w:w="2520" w:type="dxa"/>
            <w:tcBorders>
              <w:top w:val="nil"/>
              <w:bottom w:val="nil"/>
            </w:tcBorders>
            <w:vAlign w:val="bottom"/>
          </w:tcPr>
          <w:p w14:paraId="17B4257E" w14:textId="36C588EF" w:rsidR="00DC6854" w:rsidRPr="00F00A4A" w:rsidRDefault="00DC6854" w:rsidP="00DC6854">
            <w:pPr>
              <w:spacing w:line="240" w:lineRule="auto"/>
              <w:ind w:right="28"/>
              <w:rPr>
                <w:rFonts w:asciiTheme="majorBidi" w:hAnsiTheme="majorBidi" w:cstheme="majorBidi"/>
                <w:sz w:val="24"/>
                <w:szCs w:val="24"/>
                <w:cs/>
              </w:rPr>
            </w:pPr>
            <w:r w:rsidRPr="00F00A4A">
              <w:rPr>
                <w:rFonts w:asciiTheme="majorBidi" w:hAnsiTheme="majorBidi" w:cstheme="majorBidi" w:hint="cs"/>
                <w:sz w:val="24"/>
                <w:szCs w:val="24"/>
                <w:cs/>
              </w:rPr>
              <w:t xml:space="preserve">     </w:t>
            </w:r>
            <w:r w:rsidRPr="00F00A4A">
              <w:rPr>
                <w:rFonts w:asciiTheme="majorBidi" w:hAnsiTheme="majorBidi" w:cstheme="majorBidi"/>
                <w:sz w:val="24"/>
                <w:szCs w:val="24"/>
                <w:cs/>
              </w:rPr>
              <w:t>บริษัทที่เกี่ยวข้องกัน</w:t>
            </w:r>
          </w:p>
        </w:tc>
        <w:tc>
          <w:tcPr>
            <w:tcW w:w="2253" w:type="dxa"/>
            <w:tcBorders>
              <w:top w:val="nil"/>
              <w:bottom w:val="nil"/>
              <w:right w:val="nil"/>
            </w:tcBorders>
            <w:vAlign w:val="bottom"/>
          </w:tcPr>
          <w:p w14:paraId="750F008D" w14:textId="1A8E777C" w:rsidR="00DC6854" w:rsidRPr="00F00A4A" w:rsidRDefault="00DC6854" w:rsidP="00DC6854">
            <w:pPr>
              <w:spacing w:line="240" w:lineRule="auto"/>
              <w:ind w:right="72"/>
              <w:jc w:val="center"/>
              <w:rPr>
                <w:rFonts w:asciiTheme="majorBidi" w:hAnsiTheme="majorBidi" w:cstheme="majorBidi"/>
                <w:sz w:val="24"/>
                <w:szCs w:val="24"/>
                <w:cs/>
              </w:rPr>
            </w:pPr>
            <w:r w:rsidRPr="00F00A4A">
              <w:rPr>
                <w:rFonts w:asciiTheme="majorBidi" w:hAnsiTheme="majorBidi" w:cstheme="majorBidi"/>
                <w:sz w:val="24"/>
                <w:szCs w:val="24"/>
                <w:cs/>
              </w:rPr>
              <w:t>ราคาที่ตกลงร่วมกัน</w:t>
            </w:r>
          </w:p>
        </w:tc>
        <w:tc>
          <w:tcPr>
            <w:tcW w:w="879" w:type="dxa"/>
            <w:tcBorders>
              <w:top w:val="nil"/>
              <w:left w:val="nil"/>
              <w:bottom w:val="double" w:sz="4" w:space="0" w:color="auto"/>
              <w:right w:val="nil"/>
            </w:tcBorders>
          </w:tcPr>
          <w:p w14:paraId="5B9520C0" w14:textId="201F4B6E" w:rsidR="00DC6854" w:rsidRPr="00F00A4A" w:rsidRDefault="00293B5B" w:rsidP="00DC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rPr>
                <w:rFonts w:asciiTheme="majorBidi" w:hAnsiTheme="majorBidi" w:cstheme="majorBidi"/>
                <w:sz w:val="24"/>
                <w:szCs w:val="24"/>
              </w:rPr>
            </w:pPr>
            <w:r>
              <w:rPr>
                <w:rFonts w:asciiTheme="majorBidi" w:hAnsiTheme="majorBidi" w:cstheme="majorBidi"/>
                <w:sz w:val="24"/>
                <w:szCs w:val="24"/>
              </w:rPr>
              <w:t>13,593</w:t>
            </w:r>
          </w:p>
        </w:tc>
        <w:tc>
          <w:tcPr>
            <w:tcW w:w="126" w:type="dxa"/>
            <w:tcBorders>
              <w:left w:val="nil"/>
              <w:bottom w:val="nil"/>
            </w:tcBorders>
          </w:tcPr>
          <w:p w14:paraId="03164596" w14:textId="77777777" w:rsidR="00DC6854" w:rsidRPr="00F00A4A" w:rsidRDefault="00DC6854" w:rsidP="00DC6854">
            <w:pPr>
              <w:tabs>
                <w:tab w:val="clear" w:pos="907"/>
                <w:tab w:val="center" w:pos="417"/>
                <w:tab w:val="left" w:pos="558"/>
              </w:tabs>
              <w:spacing w:line="240" w:lineRule="auto"/>
              <w:jc w:val="center"/>
              <w:rPr>
                <w:rFonts w:asciiTheme="majorBidi" w:hAnsiTheme="majorBidi" w:cstheme="majorBidi"/>
                <w:sz w:val="24"/>
                <w:szCs w:val="24"/>
                <w:cs/>
              </w:rPr>
            </w:pPr>
          </w:p>
        </w:tc>
        <w:tc>
          <w:tcPr>
            <w:tcW w:w="864" w:type="dxa"/>
            <w:tcBorders>
              <w:top w:val="nil"/>
              <w:bottom w:val="double" w:sz="4" w:space="0" w:color="auto"/>
            </w:tcBorders>
          </w:tcPr>
          <w:p w14:paraId="08784B2F" w14:textId="5D69EF8E" w:rsidR="00DC6854" w:rsidRPr="00F00A4A" w:rsidRDefault="00DC6854" w:rsidP="00DC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rPr>
                <w:rFonts w:asciiTheme="majorBidi" w:hAnsiTheme="majorBidi" w:cstheme="majorBidi"/>
                <w:sz w:val="24"/>
                <w:szCs w:val="24"/>
              </w:rPr>
            </w:pPr>
            <w:r w:rsidRPr="005715CE">
              <w:rPr>
                <w:rFonts w:asciiTheme="majorBidi" w:hAnsiTheme="majorBidi" w:cstheme="majorBidi"/>
                <w:sz w:val="24"/>
                <w:szCs w:val="24"/>
              </w:rPr>
              <w:t>2</w:t>
            </w:r>
            <w:r w:rsidRPr="00075379">
              <w:rPr>
                <w:rFonts w:asciiTheme="majorBidi" w:hAnsiTheme="majorBidi" w:cstheme="majorBidi"/>
                <w:sz w:val="24"/>
                <w:szCs w:val="24"/>
              </w:rPr>
              <w:t>,</w:t>
            </w:r>
            <w:r w:rsidRPr="005715CE">
              <w:rPr>
                <w:rFonts w:asciiTheme="majorBidi" w:hAnsiTheme="majorBidi" w:cstheme="majorBidi"/>
                <w:sz w:val="24"/>
                <w:szCs w:val="24"/>
              </w:rPr>
              <w:t>257</w:t>
            </w:r>
          </w:p>
        </w:tc>
        <w:tc>
          <w:tcPr>
            <w:tcW w:w="90" w:type="dxa"/>
            <w:tcBorders>
              <w:bottom w:val="nil"/>
            </w:tcBorders>
          </w:tcPr>
          <w:p w14:paraId="09E90CB1" w14:textId="77777777" w:rsidR="00DC6854" w:rsidRPr="00F00A4A" w:rsidRDefault="00DC6854" w:rsidP="00DC6854">
            <w:pPr>
              <w:tabs>
                <w:tab w:val="clear" w:pos="907"/>
                <w:tab w:val="left" w:pos="612"/>
              </w:tabs>
              <w:spacing w:line="240" w:lineRule="auto"/>
              <w:jc w:val="right"/>
              <w:rPr>
                <w:rFonts w:asciiTheme="majorBidi" w:hAnsiTheme="majorBidi" w:cstheme="majorBidi"/>
                <w:sz w:val="24"/>
                <w:szCs w:val="24"/>
              </w:rPr>
            </w:pPr>
          </w:p>
        </w:tc>
        <w:tc>
          <w:tcPr>
            <w:tcW w:w="990" w:type="dxa"/>
            <w:tcBorders>
              <w:top w:val="nil"/>
              <w:bottom w:val="double" w:sz="4" w:space="0" w:color="auto"/>
            </w:tcBorders>
          </w:tcPr>
          <w:p w14:paraId="4C9898C4" w14:textId="2A652F0D" w:rsidR="00DC6854" w:rsidRPr="00F00A4A" w:rsidRDefault="00802870" w:rsidP="00DC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cs/>
              </w:rPr>
            </w:pPr>
            <w:r>
              <w:rPr>
                <w:rFonts w:asciiTheme="majorBidi" w:hAnsiTheme="majorBidi" w:cstheme="majorBidi"/>
                <w:sz w:val="24"/>
                <w:szCs w:val="24"/>
              </w:rPr>
              <w:t>13,593</w:t>
            </w:r>
          </w:p>
        </w:tc>
        <w:tc>
          <w:tcPr>
            <w:tcW w:w="110" w:type="dxa"/>
            <w:tcBorders>
              <w:bottom w:val="nil"/>
            </w:tcBorders>
          </w:tcPr>
          <w:p w14:paraId="152963D0" w14:textId="77777777" w:rsidR="00DC6854" w:rsidRPr="00F00A4A" w:rsidRDefault="00DC6854" w:rsidP="00DC6854">
            <w:pPr>
              <w:tabs>
                <w:tab w:val="clear" w:pos="907"/>
                <w:tab w:val="left" w:pos="744"/>
              </w:tabs>
              <w:spacing w:line="240" w:lineRule="auto"/>
              <w:ind w:right="15"/>
              <w:jc w:val="right"/>
              <w:rPr>
                <w:rFonts w:asciiTheme="majorBidi" w:hAnsiTheme="majorBidi" w:cstheme="majorBidi"/>
                <w:sz w:val="24"/>
                <w:szCs w:val="24"/>
                <w:cs/>
              </w:rPr>
            </w:pPr>
          </w:p>
        </w:tc>
        <w:tc>
          <w:tcPr>
            <w:tcW w:w="970" w:type="dxa"/>
            <w:tcBorders>
              <w:top w:val="nil"/>
              <w:bottom w:val="double" w:sz="4" w:space="0" w:color="auto"/>
            </w:tcBorders>
          </w:tcPr>
          <w:p w14:paraId="6FE6CF84" w14:textId="1F7A27FA" w:rsidR="00DC6854" w:rsidRPr="00F00A4A" w:rsidRDefault="00DC6854" w:rsidP="00DC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cs/>
              </w:rPr>
            </w:pPr>
            <w:r w:rsidRPr="005715CE">
              <w:rPr>
                <w:rFonts w:asciiTheme="majorBidi" w:hAnsiTheme="majorBidi" w:cstheme="majorBidi"/>
                <w:sz w:val="24"/>
                <w:szCs w:val="24"/>
              </w:rPr>
              <w:t>2</w:t>
            </w:r>
            <w:r w:rsidRPr="00075379">
              <w:rPr>
                <w:rFonts w:asciiTheme="majorBidi" w:hAnsiTheme="majorBidi" w:cstheme="majorBidi"/>
                <w:sz w:val="24"/>
                <w:szCs w:val="24"/>
              </w:rPr>
              <w:t>,</w:t>
            </w:r>
            <w:r w:rsidRPr="005715CE">
              <w:rPr>
                <w:rFonts w:asciiTheme="majorBidi" w:hAnsiTheme="majorBidi" w:cstheme="majorBidi"/>
                <w:sz w:val="24"/>
                <w:szCs w:val="24"/>
              </w:rPr>
              <w:t>257</w:t>
            </w:r>
          </w:p>
        </w:tc>
      </w:tr>
      <w:tr w:rsidR="00DC6854" w:rsidRPr="00624D6C" w14:paraId="7712EC16" w14:textId="77777777" w:rsidTr="004A58B1">
        <w:trPr>
          <w:cantSplit/>
          <w:trHeight w:val="258"/>
        </w:trPr>
        <w:tc>
          <w:tcPr>
            <w:tcW w:w="2520" w:type="dxa"/>
            <w:tcBorders>
              <w:top w:val="nil"/>
              <w:bottom w:val="nil"/>
            </w:tcBorders>
            <w:vAlign w:val="bottom"/>
          </w:tcPr>
          <w:p w14:paraId="3C2B8FDD" w14:textId="77777777" w:rsidR="00DC6854" w:rsidRPr="001F7DD6" w:rsidRDefault="00DC6854" w:rsidP="00DC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4"/>
                <w:szCs w:val="24"/>
                <w:highlight w:val="yellow"/>
                <w:cs/>
              </w:rPr>
            </w:pPr>
          </w:p>
        </w:tc>
        <w:tc>
          <w:tcPr>
            <w:tcW w:w="2253" w:type="dxa"/>
            <w:tcBorders>
              <w:top w:val="nil"/>
              <w:bottom w:val="nil"/>
            </w:tcBorders>
            <w:vAlign w:val="bottom"/>
          </w:tcPr>
          <w:p w14:paraId="6E3AD6F7" w14:textId="77777777" w:rsidR="00DC6854" w:rsidRPr="001F7DD6" w:rsidRDefault="00DC6854" w:rsidP="00DC6854">
            <w:pPr>
              <w:spacing w:line="240" w:lineRule="auto"/>
              <w:ind w:right="72"/>
              <w:jc w:val="center"/>
              <w:rPr>
                <w:rFonts w:asciiTheme="majorBidi" w:hAnsiTheme="majorBidi" w:cstheme="majorBidi"/>
                <w:sz w:val="24"/>
                <w:szCs w:val="24"/>
                <w:highlight w:val="yellow"/>
                <w:cs/>
              </w:rPr>
            </w:pPr>
          </w:p>
        </w:tc>
        <w:tc>
          <w:tcPr>
            <w:tcW w:w="879" w:type="dxa"/>
            <w:tcBorders>
              <w:top w:val="nil"/>
              <w:bottom w:val="nil"/>
            </w:tcBorders>
          </w:tcPr>
          <w:p w14:paraId="6255BF15" w14:textId="77777777" w:rsidR="00DC6854" w:rsidRPr="001F7DD6" w:rsidRDefault="00DC6854" w:rsidP="00DC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rPr>
                <w:rFonts w:asciiTheme="majorBidi" w:hAnsiTheme="majorBidi" w:cstheme="majorBidi"/>
                <w:sz w:val="24"/>
                <w:szCs w:val="24"/>
                <w:highlight w:val="yellow"/>
              </w:rPr>
            </w:pPr>
          </w:p>
        </w:tc>
        <w:tc>
          <w:tcPr>
            <w:tcW w:w="126" w:type="dxa"/>
            <w:tcBorders>
              <w:bottom w:val="nil"/>
            </w:tcBorders>
          </w:tcPr>
          <w:p w14:paraId="0E90847D" w14:textId="77777777" w:rsidR="00DC6854" w:rsidRPr="001F7DD6" w:rsidRDefault="00DC6854" w:rsidP="00DC6854">
            <w:pPr>
              <w:tabs>
                <w:tab w:val="clear" w:pos="907"/>
                <w:tab w:val="center" w:pos="417"/>
                <w:tab w:val="left" w:pos="558"/>
              </w:tabs>
              <w:spacing w:line="240" w:lineRule="auto"/>
              <w:jc w:val="center"/>
              <w:rPr>
                <w:rFonts w:asciiTheme="majorBidi" w:hAnsiTheme="majorBidi" w:cstheme="majorBidi"/>
                <w:sz w:val="24"/>
                <w:szCs w:val="24"/>
                <w:highlight w:val="yellow"/>
                <w:cs/>
              </w:rPr>
            </w:pPr>
          </w:p>
        </w:tc>
        <w:tc>
          <w:tcPr>
            <w:tcW w:w="864" w:type="dxa"/>
            <w:tcBorders>
              <w:top w:val="nil"/>
              <w:bottom w:val="nil"/>
            </w:tcBorders>
          </w:tcPr>
          <w:p w14:paraId="59376C8D" w14:textId="77777777" w:rsidR="00DC6854" w:rsidRPr="001F7DD6" w:rsidRDefault="00DC6854" w:rsidP="00DC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rPr>
                <w:rFonts w:asciiTheme="majorBidi" w:hAnsiTheme="majorBidi" w:cstheme="majorBidi"/>
                <w:sz w:val="24"/>
                <w:szCs w:val="24"/>
                <w:highlight w:val="yellow"/>
              </w:rPr>
            </w:pPr>
          </w:p>
        </w:tc>
        <w:tc>
          <w:tcPr>
            <w:tcW w:w="90" w:type="dxa"/>
            <w:tcBorders>
              <w:bottom w:val="nil"/>
            </w:tcBorders>
          </w:tcPr>
          <w:p w14:paraId="3E4C3F74" w14:textId="77777777" w:rsidR="00DC6854" w:rsidRPr="001F7DD6" w:rsidRDefault="00DC6854" w:rsidP="00DC6854">
            <w:pPr>
              <w:tabs>
                <w:tab w:val="clear" w:pos="907"/>
                <w:tab w:val="left" w:pos="612"/>
              </w:tabs>
              <w:spacing w:line="240" w:lineRule="auto"/>
              <w:jc w:val="right"/>
              <w:rPr>
                <w:rFonts w:asciiTheme="majorBidi" w:hAnsiTheme="majorBidi" w:cstheme="majorBidi"/>
                <w:sz w:val="24"/>
                <w:szCs w:val="24"/>
                <w:highlight w:val="yellow"/>
              </w:rPr>
            </w:pPr>
          </w:p>
        </w:tc>
        <w:tc>
          <w:tcPr>
            <w:tcW w:w="990" w:type="dxa"/>
            <w:tcBorders>
              <w:top w:val="nil"/>
              <w:bottom w:val="nil"/>
            </w:tcBorders>
          </w:tcPr>
          <w:p w14:paraId="0E2B2401" w14:textId="77777777" w:rsidR="00DC6854" w:rsidRPr="001F7DD6" w:rsidRDefault="00DC6854" w:rsidP="00DC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highlight w:val="yellow"/>
                <w:cs/>
              </w:rPr>
            </w:pPr>
          </w:p>
        </w:tc>
        <w:tc>
          <w:tcPr>
            <w:tcW w:w="110" w:type="dxa"/>
            <w:tcBorders>
              <w:bottom w:val="nil"/>
            </w:tcBorders>
          </w:tcPr>
          <w:p w14:paraId="2810EC31" w14:textId="77777777" w:rsidR="00DC6854" w:rsidRPr="001B76D0" w:rsidRDefault="00DC6854" w:rsidP="00DC6854">
            <w:pPr>
              <w:tabs>
                <w:tab w:val="clear" w:pos="907"/>
                <w:tab w:val="left" w:pos="744"/>
              </w:tabs>
              <w:spacing w:line="240" w:lineRule="auto"/>
              <w:ind w:right="15"/>
              <w:jc w:val="right"/>
              <w:rPr>
                <w:rFonts w:asciiTheme="majorBidi" w:hAnsiTheme="majorBidi" w:cstheme="majorBidi"/>
                <w:sz w:val="24"/>
                <w:szCs w:val="24"/>
                <w:cs/>
              </w:rPr>
            </w:pPr>
          </w:p>
        </w:tc>
        <w:tc>
          <w:tcPr>
            <w:tcW w:w="970" w:type="dxa"/>
            <w:tcBorders>
              <w:top w:val="nil"/>
              <w:bottom w:val="nil"/>
            </w:tcBorders>
          </w:tcPr>
          <w:p w14:paraId="2C41E5A0" w14:textId="77777777" w:rsidR="00DC6854" w:rsidRPr="004D1B04" w:rsidRDefault="00DC6854" w:rsidP="00DC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rPr>
            </w:pPr>
          </w:p>
        </w:tc>
      </w:tr>
      <w:tr w:rsidR="00DC6854" w:rsidRPr="00624D6C" w14:paraId="6ED910DC" w14:textId="77777777" w:rsidTr="004A58B1">
        <w:trPr>
          <w:cantSplit/>
        </w:trPr>
        <w:tc>
          <w:tcPr>
            <w:tcW w:w="2520" w:type="dxa"/>
            <w:tcBorders>
              <w:top w:val="nil"/>
              <w:bottom w:val="nil"/>
            </w:tcBorders>
            <w:vAlign w:val="bottom"/>
          </w:tcPr>
          <w:p w14:paraId="4C307C6A" w14:textId="5B57BF49" w:rsidR="00DC6854" w:rsidRDefault="00DC6854" w:rsidP="00DC6854">
            <w:pPr>
              <w:spacing w:line="240" w:lineRule="auto"/>
              <w:ind w:right="28"/>
              <w:rPr>
                <w:rFonts w:asciiTheme="majorBidi" w:hAnsiTheme="majorBidi" w:cstheme="majorBidi"/>
                <w:sz w:val="24"/>
                <w:szCs w:val="24"/>
                <w:cs/>
              </w:rPr>
            </w:pPr>
            <w:r>
              <w:rPr>
                <w:rFonts w:asciiTheme="majorBidi" w:hAnsiTheme="majorBidi" w:cstheme="majorBidi" w:hint="cs"/>
                <w:sz w:val="24"/>
                <w:szCs w:val="24"/>
                <w:u w:val="single"/>
                <w:cs/>
              </w:rPr>
              <w:t>ต้นทุนทางการเงิน</w:t>
            </w:r>
          </w:p>
        </w:tc>
        <w:tc>
          <w:tcPr>
            <w:tcW w:w="2253" w:type="dxa"/>
            <w:tcBorders>
              <w:top w:val="nil"/>
              <w:bottom w:val="nil"/>
            </w:tcBorders>
            <w:vAlign w:val="bottom"/>
          </w:tcPr>
          <w:p w14:paraId="7B21DE86" w14:textId="77777777" w:rsidR="00DC6854" w:rsidRPr="00624D6C" w:rsidRDefault="00DC6854" w:rsidP="00DC6854">
            <w:pPr>
              <w:spacing w:line="240" w:lineRule="auto"/>
              <w:ind w:right="72"/>
              <w:jc w:val="center"/>
              <w:rPr>
                <w:rFonts w:asciiTheme="majorBidi" w:hAnsiTheme="majorBidi" w:cstheme="majorBidi"/>
                <w:sz w:val="24"/>
                <w:szCs w:val="24"/>
                <w:cs/>
              </w:rPr>
            </w:pPr>
          </w:p>
        </w:tc>
        <w:tc>
          <w:tcPr>
            <w:tcW w:w="879" w:type="dxa"/>
            <w:tcBorders>
              <w:top w:val="nil"/>
              <w:bottom w:val="nil"/>
            </w:tcBorders>
          </w:tcPr>
          <w:p w14:paraId="5D62A9B9" w14:textId="77777777" w:rsidR="00DC6854" w:rsidRPr="00C657A1" w:rsidRDefault="00DC6854" w:rsidP="00DC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rPr>
                <w:rFonts w:asciiTheme="majorBidi" w:hAnsiTheme="majorBidi" w:cstheme="majorBidi"/>
                <w:sz w:val="24"/>
                <w:szCs w:val="24"/>
                <w:highlight w:val="yellow"/>
              </w:rPr>
            </w:pPr>
          </w:p>
        </w:tc>
        <w:tc>
          <w:tcPr>
            <w:tcW w:w="126" w:type="dxa"/>
            <w:tcBorders>
              <w:bottom w:val="nil"/>
            </w:tcBorders>
          </w:tcPr>
          <w:p w14:paraId="2D15FF8A" w14:textId="77777777" w:rsidR="00DC6854" w:rsidRPr="001B76D0" w:rsidRDefault="00DC6854" w:rsidP="00DC6854">
            <w:pPr>
              <w:tabs>
                <w:tab w:val="clear" w:pos="907"/>
                <w:tab w:val="center" w:pos="417"/>
                <w:tab w:val="left" w:pos="558"/>
              </w:tabs>
              <w:spacing w:line="240" w:lineRule="auto"/>
              <w:jc w:val="center"/>
              <w:rPr>
                <w:rFonts w:asciiTheme="majorBidi" w:hAnsiTheme="majorBidi" w:cstheme="majorBidi"/>
                <w:sz w:val="24"/>
                <w:szCs w:val="24"/>
                <w:cs/>
              </w:rPr>
            </w:pPr>
          </w:p>
        </w:tc>
        <w:tc>
          <w:tcPr>
            <w:tcW w:w="864" w:type="dxa"/>
            <w:tcBorders>
              <w:top w:val="nil"/>
              <w:bottom w:val="nil"/>
            </w:tcBorders>
          </w:tcPr>
          <w:p w14:paraId="3FF92919" w14:textId="77777777" w:rsidR="00DC6854" w:rsidRPr="004D1B04" w:rsidRDefault="00DC6854" w:rsidP="00DC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rPr>
                <w:rFonts w:asciiTheme="majorBidi" w:hAnsiTheme="majorBidi" w:cstheme="majorBidi"/>
                <w:sz w:val="24"/>
                <w:szCs w:val="24"/>
              </w:rPr>
            </w:pPr>
          </w:p>
        </w:tc>
        <w:tc>
          <w:tcPr>
            <w:tcW w:w="90" w:type="dxa"/>
            <w:tcBorders>
              <w:bottom w:val="nil"/>
            </w:tcBorders>
          </w:tcPr>
          <w:p w14:paraId="54AA875C" w14:textId="77777777" w:rsidR="00DC6854" w:rsidRPr="00624D6C" w:rsidRDefault="00DC6854" w:rsidP="00DC6854">
            <w:pPr>
              <w:tabs>
                <w:tab w:val="clear" w:pos="907"/>
                <w:tab w:val="left" w:pos="612"/>
              </w:tabs>
              <w:spacing w:line="240" w:lineRule="auto"/>
              <w:jc w:val="right"/>
              <w:rPr>
                <w:rFonts w:asciiTheme="majorBidi" w:hAnsiTheme="majorBidi" w:cstheme="majorBidi"/>
                <w:sz w:val="24"/>
                <w:szCs w:val="24"/>
              </w:rPr>
            </w:pPr>
          </w:p>
        </w:tc>
        <w:tc>
          <w:tcPr>
            <w:tcW w:w="990" w:type="dxa"/>
            <w:tcBorders>
              <w:top w:val="nil"/>
              <w:bottom w:val="nil"/>
            </w:tcBorders>
          </w:tcPr>
          <w:p w14:paraId="2D17C81D" w14:textId="77777777" w:rsidR="00DC6854" w:rsidRPr="00C657A1" w:rsidRDefault="00DC6854" w:rsidP="00DC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highlight w:val="yellow"/>
                <w:cs/>
              </w:rPr>
            </w:pPr>
          </w:p>
        </w:tc>
        <w:tc>
          <w:tcPr>
            <w:tcW w:w="110" w:type="dxa"/>
            <w:tcBorders>
              <w:bottom w:val="nil"/>
            </w:tcBorders>
          </w:tcPr>
          <w:p w14:paraId="0464C566" w14:textId="77777777" w:rsidR="00DC6854" w:rsidRPr="001B76D0" w:rsidRDefault="00DC6854" w:rsidP="00DC6854">
            <w:pPr>
              <w:tabs>
                <w:tab w:val="clear" w:pos="907"/>
                <w:tab w:val="left" w:pos="744"/>
              </w:tabs>
              <w:spacing w:line="240" w:lineRule="auto"/>
              <w:ind w:right="15"/>
              <w:jc w:val="right"/>
              <w:rPr>
                <w:rFonts w:asciiTheme="majorBidi" w:hAnsiTheme="majorBidi" w:cstheme="majorBidi"/>
                <w:sz w:val="24"/>
                <w:szCs w:val="24"/>
                <w:cs/>
              </w:rPr>
            </w:pPr>
          </w:p>
        </w:tc>
        <w:tc>
          <w:tcPr>
            <w:tcW w:w="970" w:type="dxa"/>
            <w:tcBorders>
              <w:top w:val="nil"/>
              <w:bottom w:val="nil"/>
            </w:tcBorders>
          </w:tcPr>
          <w:p w14:paraId="28F58AC3" w14:textId="77777777" w:rsidR="00DC6854" w:rsidRPr="004D1B04" w:rsidRDefault="00DC6854" w:rsidP="00DC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rPr>
            </w:pPr>
          </w:p>
        </w:tc>
      </w:tr>
      <w:tr w:rsidR="00DC6854" w:rsidRPr="00624D6C" w14:paraId="1DCD739D" w14:textId="77777777" w:rsidTr="004A58B1">
        <w:trPr>
          <w:cantSplit/>
        </w:trPr>
        <w:tc>
          <w:tcPr>
            <w:tcW w:w="2520" w:type="dxa"/>
            <w:tcBorders>
              <w:top w:val="nil"/>
              <w:bottom w:val="nil"/>
            </w:tcBorders>
            <w:vAlign w:val="bottom"/>
          </w:tcPr>
          <w:p w14:paraId="2F663423" w14:textId="03B48E58" w:rsidR="00DC6854" w:rsidRDefault="00DC6854" w:rsidP="00DC6854">
            <w:pPr>
              <w:spacing w:line="240" w:lineRule="auto"/>
              <w:ind w:right="28"/>
              <w:rPr>
                <w:rFonts w:asciiTheme="majorBidi" w:hAnsiTheme="majorBidi" w:cstheme="majorBidi"/>
                <w:sz w:val="24"/>
                <w:szCs w:val="24"/>
                <w:cs/>
              </w:rPr>
            </w:pPr>
            <w:r w:rsidRPr="00624D6C">
              <w:rPr>
                <w:rFonts w:asciiTheme="majorBidi" w:hAnsiTheme="majorBidi" w:cstheme="majorBidi"/>
                <w:sz w:val="24"/>
                <w:szCs w:val="24"/>
                <w:cs/>
              </w:rPr>
              <w:t xml:space="preserve">   บริษัทย่อย</w:t>
            </w:r>
          </w:p>
        </w:tc>
        <w:tc>
          <w:tcPr>
            <w:tcW w:w="2253" w:type="dxa"/>
            <w:tcBorders>
              <w:top w:val="nil"/>
              <w:bottom w:val="nil"/>
            </w:tcBorders>
            <w:vAlign w:val="bottom"/>
          </w:tcPr>
          <w:p w14:paraId="7EEAE373" w14:textId="013E86CA" w:rsidR="00DC6854" w:rsidRPr="00624D6C" w:rsidRDefault="00DC6854" w:rsidP="00DC6854">
            <w:pPr>
              <w:spacing w:line="240" w:lineRule="auto"/>
              <w:ind w:right="72"/>
              <w:jc w:val="center"/>
              <w:rPr>
                <w:rFonts w:asciiTheme="majorBidi" w:hAnsiTheme="majorBidi" w:cstheme="majorBidi"/>
                <w:sz w:val="24"/>
                <w:szCs w:val="24"/>
                <w:cs/>
              </w:rPr>
            </w:pPr>
            <w:r w:rsidRPr="00624D6C">
              <w:rPr>
                <w:rFonts w:asciiTheme="majorBidi" w:hAnsiTheme="majorBidi" w:cstheme="majorBidi"/>
                <w:sz w:val="24"/>
                <w:szCs w:val="24"/>
                <w:cs/>
              </w:rPr>
              <w:t>ร้อยละ</w:t>
            </w:r>
            <w:r>
              <w:rPr>
                <w:rFonts w:asciiTheme="majorBidi" w:hAnsiTheme="majorBidi" w:cstheme="majorBidi"/>
                <w:sz w:val="24"/>
                <w:szCs w:val="24"/>
              </w:rPr>
              <w:t xml:space="preserve"> </w:t>
            </w:r>
            <w:r w:rsidRPr="005715CE">
              <w:rPr>
                <w:rFonts w:asciiTheme="majorBidi" w:hAnsiTheme="majorBidi" w:cstheme="majorBidi"/>
                <w:sz w:val="24"/>
                <w:szCs w:val="24"/>
              </w:rPr>
              <w:t>6</w:t>
            </w:r>
            <w:r w:rsidRPr="00624D6C">
              <w:rPr>
                <w:rFonts w:asciiTheme="majorBidi" w:hAnsiTheme="majorBidi" w:cstheme="majorBidi"/>
                <w:sz w:val="24"/>
                <w:szCs w:val="24"/>
              </w:rPr>
              <w:t>.</w:t>
            </w:r>
            <w:r w:rsidRPr="005715CE">
              <w:rPr>
                <w:rFonts w:asciiTheme="majorBidi" w:hAnsiTheme="majorBidi" w:cstheme="majorBidi"/>
                <w:sz w:val="24"/>
                <w:szCs w:val="24"/>
              </w:rPr>
              <w:t>78</w:t>
            </w:r>
            <w:r w:rsidRPr="00624D6C">
              <w:rPr>
                <w:rFonts w:asciiTheme="majorBidi" w:hAnsiTheme="majorBidi" w:cstheme="majorBidi"/>
                <w:sz w:val="24"/>
                <w:szCs w:val="24"/>
              </w:rPr>
              <w:t xml:space="preserve"> </w:t>
            </w:r>
            <w:r w:rsidRPr="00624D6C">
              <w:rPr>
                <w:rFonts w:asciiTheme="majorBidi" w:hAnsiTheme="majorBidi" w:cstheme="majorBidi"/>
                <w:sz w:val="24"/>
                <w:szCs w:val="24"/>
                <w:cs/>
              </w:rPr>
              <w:t>ต่อปี</w:t>
            </w:r>
          </w:p>
        </w:tc>
        <w:tc>
          <w:tcPr>
            <w:tcW w:w="879" w:type="dxa"/>
            <w:tcBorders>
              <w:top w:val="nil"/>
              <w:bottom w:val="double" w:sz="4" w:space="0" w:color="auto"/>
            </w:tcBorders>
          </w:tcPr>
          <w:p w14:paraId="1424B096" w14:textId="3058152F" w:rsidR="00DC6854" w:rsidRPr="00C657A1" w:rsidRDefault="00D41A69" w:rsidP="00DC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jc w:val="both"/>
              <w:rPr>
                <w:rFonts w:asciiTheme="majorBidi" w:hAnsiTheme="majorBidi" w:cstheme="majorBidi"/>
                <w:sz w:val="24"/>
                <w:szCs w:val="24"/>
                <w:highlight w:val="yellow"/>
              </w:rPr>
            </w:pPr>
            <w:r w:rsidRPr="00D41A69">
              <w:rPr>
                <w:rFonts w:asciiTheme="majorBidi" w:hAnsiTheme="majorBidi" w:cstheme="majorBidi"/>
                <w:sz w:val="24"/>
                <w:szCs w:val="24"/>
              </w:rPr>
              <w:t>-</w:t>
            </w:r>
          </w:p>
        </w:tc>
        <w:tc>
          <w:tcPr>
            <w:tcW w:w="126" w:type="dxa"/>
            <w:tcBorders>
              <w:bottom w:val="nil"/>
            </w:tcBorders>
          </w:tcPr>
          <w:p w14:paraId="5E971D11" w14:textId="77777777" w:rsidR="00DC6854" w:rsidRPr="001B76D0" w:rsidRDefault="00DC6854" w:rsidP="00DC6854">
            <w:pPr>
              <w:tabs>
                <w:tab w:val="clear" w:pos="907"/>
                <w:tab w:val="center" w:pos="417"/>
                <w:tab w:val="left" w:pos="558"/>
              </w:tabs>
              <w:spacing w:line="240" w:lineRule="auto"/>
              <w:jc w:val="center"/>
              <w:rPr>
                <w:rFonts w:asciiTheme="majorBidi" w:hAnsiTheme="majorBidi" w:cstheme="majorBidi"/>
                <w:sz w:val="24"/>
                <w:szCs w:val="24"/>
                <w:cs/>
              </w:rPr>
            </w:pPr>
          </w:p>
        </w:tc>
        <w:tc>
          <w:tcPr>
            <w:tcW w:w="864" w:type="dxa"/>
            <w:tcBorders>
              <w:top w:val="nil"/>
              <w:bottom w:val="double" w:sz="4" w:space="0" w:color="auto"/>
            </w:tcBorders>
          </w:tcPr>
          <w:p w14:paraId="66430651" w14:textId="68D76AF0" w:rsidR="00DC6854" w:rsidRPr="004D1B04" w:rsidRDefault="00DC6854" w:rsidP="00DC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rPr>
                <w:rFonts w:asciiTheme="majorBidi" w:hAnsiTheme="majorBidi" w:cstheme="majorBidi"/>
                <w:sz w:val="24"/>
                <w:szCs w:val="24"/>
              </w:rPr>
            </w:pPr>
            <w:r w:rsidRPr="00F3747F">
              <w:rPr>
                <w:rFonts w:asciiTheme="majorBidi" w:hAnsiTheme="majorBidi" w:cstheme="majorBidi"/>
                <w:sz w:val="24"/>
                <w:szCs w:val="24"/>
                <w:lang w:val="en-GB"/>
              </w:rPr>
              <w:t>-</w:t>
            </w:r>
          </w:p>
        </w:tc>
        <w:tc>
          <w:tcPr>
            <w:tcW w:w="90" w:type="dxa"/>
            <w:tcBorders>
              <w:bottom w:val="nil"/>
            </w:tcBorders>
          </w:tcPr>
          <w:p w14:paraId="345635E8" w14:textId="77777777" w:rsidR="00DC6854" w:rsidRPr="00624D6C" w:rsidRDefault="00DC6854" w:rsidP="00DC6854">
            <w:pPr>
              <w:tabs>
                <w:tab w:val="clear" w:pos="907"/>
                <w:tab w:val="left" w:pos="612"/>
              </w:tabs>
              <w:spacing w:line="240" w:lineRule="auto"/>
              <w:jc w:val="right"/>
              <w:rPr>
                <w:rFonts w:asciiTheme="majorBidi" w:hAnsiTheme="majorBidi" w:cstheme="majorBidi"/>
                <w:sz w:val="24"/>
                <w:szCs w:val="24"/>
              </w:rPr>
            </w:pPr>
          </w:p>
        </w:tc>
        <w:tc>
          <w:tcPr>
            <w:tcW w:w="990" w:type="dxa"/>
            <w:tcBorders>
              <w:top w:val="nil"/>
              <w:bottom w:val="double" w:sz="4" w:space="0" w:color="auto"/>
            </w:tcBorders>
          </w:tcPr>
          <w:p w14:paraId="6A5ECF02" w14:textId="5FB07B91" w:rsidR="00DC6854" w:rsidRPr="00617DDA" w:rsidRDefault="003D6C1E" w:rsidP="00DC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cs/>
              </w:rPr>
            </w:pPr>
            <w:r>
              <w:rPr>
                <w:rFonts w:asciiTheme="majorBidi" w:hAnsiTheme="majorBidi" w:cstheme="majorBidi"/>
                <w:sz w:val="24"/>
                <w:szCs w:val="24"/>
              </w:rPr>
              <w:t>1,397</w:t>
            </w:r>
          </w:p>
        </w:tc>
        <w:tc>
          <w:tcPr>
            <w:tcW w:w="110" w:type="dxa"/>
            <w:tcBorders>
              <w:bottom w:val="nil"/>
            </w:tcBorders>
          </w:tcPr>
          <w:p w14:paraId="523875BD" w14:textId="77777777" w:rsidR="00DC6854" w:rsidRPr="001B76D0" w:rsidRDefault="00DC6854" w:rsidP="00DC6854">
            <w:pPr>
              <w:tabs>
                <w:tab w:val="clear" w:pos="907"/>
                <w:tab w:val="left" w:pos="744"/>
              </w:tabs>
              <w:spacing w:line="240" w:lineRule="auto"/>
              <w:ind w:right="15"/>
              <w:jc w:val="right"/>
              <w:rPr>
                <w:rFonts w:asciiTheme="majorBidi" w:hAnsiTheme="majorBidi" w:cstheme="majorBidi"/>
                <w:sz w:val="24"/>
                <w:szCs w:val="24"/>
                <w:cs/>
              </w:rPr>
            </w:pPr>
          </w:p>
        </w:tc>
        <w:tc>
          <w:tcPr>
            <w:tcW w:w="970" w:type="dxa"/>
            <w:tcBorders>
              <w:top w:val="nil"/>
              <w:bottom w:val="double" w:sz="4" w:space="0" w:color="auto"/>
            </w:tcBorders>
          </w:tcPr>
          <w:p w14:paraId="5B09B0B8" w14:textId="6F439F21" w:rsidR="00DC6854" w:rsidRPr="004D1B04" w:rsidRDefault="00DC6854" w:rsidP="00DC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rPr>
            </w:pPr>
            <w:r w:rsidRPr="005715CE">
              <w:rPr>
                <w:rFonts w:asciiTheme="majorBidi" w:hAnsiTheme="majorBidi" w:cstheme="majorBidi"/>
                <w:sz w:val="24"/>
                <w:szCs w:val="24"/>
              </w:rPr>
              <w:t>854</w:t>
            </w:r>
          </w:p>
        </w:tc>
      </w:tr>
      <w:tr w:rsidR="00DC6854" w:rsidRPr="00624D6C" w14:paraId="1CF515EE" w14:textId="77777777" w:rsidTr="004A58B1">
        <w:trPr>
          <w:cantSplit/>
        </w:trPr>
        <w:tc>
          <w:tcPr>
            <w:tcW w:w="2520" w:type="dxa"/>
            <w:tcBorders>
              <w:top w:val="nil"/>
              <w:bottom w:val="nil"/>
            </w:tcBorders>
            <w:vAlign w:val="bottom"/>
          </w:tcPr>
          <w:p w14:paraId="3891F918" w14:textId="568D763D" w:rsidR="00DC6854" w:rsidRPr="00B66E75" w:rsidRDefault="00DC6854" w:rsidP="00DC6854">
            <w:pPr>
              <w:spacing w:line="240" w:lineRule="auto"/>
              <w:ind w:right="28"/>
              <w:rPr>
                <w:rFonts w:asciiTheme="majorBidi" w:hAnsiTheme="majorBidi" w:cstheme="majorBidi"/>
                <w:sz w:val="24"/>
                <w:szCs w:val="24"/>
                <w:cs/>
              </w:rPr>
            </w:pPr>
            <w:r w:rsidRPr="00B66E75">
              <w:rPr>
                <w:rFonts w:asciiTheme="majorBidi" w:hAnsiTheme="majorBidi" w:cstheme="majorBidi"/>
                <w:sz w:val="24"/>
                <w:szCs w:val="24"/>
                <w:u w:val="single"/>
                <w:cs/>
              </w:rPr>
              <w:t xml:space="preserve">ค่าตอบแทนผู้บริหารสำคัญ  </w:t>
            </w:r>
          </w:p>
        </w:tc>
        <w:tc>
          <w:tcPr>
            <w:tcW w:w="2253" w:type="dxa"/>
            <w:tcBorders>
              <w:top w:val="nil"/>
              <w:bottom w:val="nil"/>
            </w:tcBorders>
            <w:vAlign w:val="bottom"/>
          </w:tcPr>
          <w:p w14:paraId="530DD6FF" w14:textId="77777777" w:rsidR="00DC6854" w:rsidRPr="00B66E75" w:rsidRDefault="00DC6854" w:rsidP="00DC6854">
            <w:pPr>
              <w:spacing w:line="240" w:lineRule="auto"/>
              <w:ind w:right="72"/>
              <w:jc w:val="center"/>
              <w:rPr>
                <w:rFonts w:asciiTheme="majorBidi" w:hAnsiTheme="majorBidi" w:cstheme="majorBidi"/>
                <w:sz w:val="24"/>
                <w:szCs w:val="24"/>
                <w:cs/>
              </w:rPr>
            </w:pPr>
          </w:p>
        </w:tc>
        <w:tc>
          <w:tcPr>
            <w:tcW w:w="879" w:type="dxa"/>
            <w:tcBorders>
              <w:top w:val="nil"/>
              <w:bottom w:val="nil"/>
            </w:tcBorders>
          </w:tcPr>
          <w:p w14:paraId="54FDE733" w14:textId="77777777" w:rsidR="00DC6854" w:rsidRPr="00B66E75" w:rsidRDefault="00DC6854" w:rsidP="00DC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rPr>
                <w:rFonts w:asciiTheme="majorBidi" w:hAnsiTheme="majorBidi" w:cstheme="majorBidi"/>
                <w:sz w:val="24"/>
                <w:szCs w:val="24"/>
              </w:rPr>
            </w:pPr>
          </w:p>
        </w:tc>
        <w:tc>
          <w:tcPr>
            <w:tcW w:w="126" w:type="dxa"/>
            <w:tcBorders>
              <w:bottom w:val="nil"/>
            </w:tcBorders>
          </w:tcPr>
          <w:p w14:paraId="2B9B8551" w14:textId="77777777" w:rsidR="00DC6854" w:rsidRPr="00B66E75" w:rsidRDefault="00DC6854" w:rsidP="00DC6854">
            <w:pPr>
              <w:tabs>
                <w:tab w:val="clear" w:pos="907"/>
                <w:tab w:val="center" w:pos="417"/>
                <w:tab w:val="left" w:pos="558"/>
              </w:tabs>
              <w:spacing w:line="240" w:lineRule="auto"/>
              <w:jc w:val="center"/>
              <w:rPr>
                <w:rFonts w:asciiTheme="majorBidi" w:hAnsiTheme="majorBidi" w:cstheme="majorBidi"/>
                <w:sz w:val="24"/>
                <w:szCs w:val="24"/>
                <w:cs/>
              </w:rPr>
            </w:pPr>
          </w:p>
        </w:tc>
        <w:tc>
          <w:tcPr>
            <w:tcW w:w="864" w:type="dxa"/>
            <w:tcBorders>
              <w:top w:val="nil"/>
              <w:bottom w:val="nil"/>
            </w:tcBorders>
          </w:tcPr>
          <w:p w14:paraId="08563C96" w14:textId="77777777" w:rsidR="00DC6854" w:rsidRPr="00B66E75" w:rsidRDefault="00DC6854" w:rsidP="00DC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rPr>
                <w:rFonts w:asciiTheme="majorBidi" w:hAnsiTheme="majorBidi" w:cstheme="majorBidi"/>
                <w:sz w:val="24"/>
                <w:szCs w:val="24"/>
              </w:rPr>
            </w:pPr>
          </w:p>
        </w:tc>
        <w:tc>
          <w:tcPr>
            <w:tcW w:w="90" w:type="dxa"/>
            <w:tcBorders>
              <w:bottom w:val="nil"/>
            </w:tcBorders>
          </w:tcPr>
          <w:p w14:paraId="6F5EF6E5" w14:textId="77777777" w:rsidR="00DC6854" w:rsidRPr="00B66E75" w:rsidRDefault="00DC6854" w:rsidP="00DC6854">
            <w:pPr>
              <w:tabs>
                <w:tab w:val="clear" w:pos="907"/>
                <w:tab w:val="left" w:pos="612"/>
              </w:tabs>
              <w:spacing w:line="240" w:lineRule="auto"/>
              <w:jc w:val="right"/>
              <w:rPr>
                <w:rFonts w:asciiTheme="majorBidi" w:hAnsiTheme="majorBidi" w:cstheme="majorBidi"/>
                <w:sz w:val="24"/>
                <w:szCs w:val="24"/>
              </w:rPr>
            </w:pPr>
          </w:p>
        </w:tc>
        <w:tc>
          <w:tcPr>
            <w:tcW w:w="990" w:type="dxa"/>
            <w:tcBorders>
              <w:top w:val="nil"/>
              <w:bottom w:val="nil"/>
            </w:tcBorders>
          </w:tcPr>
          <w:p w14:paraId="29329612" w14:textId="77777777" w:rsidR="00DC6854" w:rsidRPr="00B66E75" w:rsidRDefault="00DC6854" w:rsidP="00DC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cs/>
              </w:rPr>
            </w:pPr>
          </w:p>
        </w:tc>
        <w:tc>
          <w:tcPr>
            <w:tcW w:w="110" w:type="dxa"/>
            <w:tcBorders>
              <w:bottom w:val="nil"/>
            </w:tcBorders>
          </w:tcPr>
          <w:p w14:paraId="14B3F327" w14:textId="77777777" w:rsidR="00DC6854" w:rsidRPr="00B66E75" w:rsidRDefault="00DC6854" w:rsidP="00DC6854">
            <w:pPr>
              <w:tabs>
                <w:tab w:val="clear" w:pos="907"/>
                <w:tab w:val="left" w:pos="744"/>
              </w:tabs>
              <w:spacing w:line="240" w:lineRule="auto"/>
              <w:ind w:right="15"/>
              <w:jc w:val="right"/>
              <w:rPr>
                <w:rFonts w:asciiTheme="majorBidi" w:hAnsiTheme="majorBidi" w:cstheme="majorBidi"/>
                <w:sz w:val="24"/>
                <w:szCs w:val="24"/>
                <w:cs/>
              </w:rPr>
            </w:pPr>
          </w:p>
        </w:tc>
        <w:tc>
          <w:tcPr>
            <w:tcW w:w="970" w:type="dxa"/>
            <w:tcBorders>
              <w:top w:val="nil"/>
              <w:bottom w:val="nil"/>
            </w:tcBorders>
          </w:tcPr>
          <w:p w14:paraId="5683E500" w14:textId="77777777" w:rsidR="00DC6854" w:rsidRPr="00B66E75" w:rsidRDefault="00DC6854" w:rsidP="00DC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rPr>
            </w:pPr>
          </w:p>
        </w:tc>
      </w:tr>
      <w:tr w:rsidR="00DC6854" w:rsidRPr="00624D6C" w14:paraId="3D5D3237" w14:textId="77777777" w:rsidTr="00FA0F0D">
        <w:trPr>
          <w:cantSplit/>
        </w:trPr>
        <w:tc>
          <w:tcPr>
            <w:tcW w:w="2520" w:type="dxa"/>
            <w:tcBorders>
              <w:top w:val="nil"/>
              <w:bottom w:val="nil"/>
            </w:tcBorders>
          </w:tcPr>
          <w:p w14:paraId="20933651" w14:textId="16C22FF3" w:rsidR="00DC6854" w:rsidRPr="00B66E75" w:rsidRDefault="00DC6854" w:rsidP="00DC6854">
            <w:pPr>
              <w:spacing w:line="240" w:lineRule="auto"/>
              <w:ind w:right="28"/>
              <w:rPr>
                <w:rFonts w:asciiTheme="majorBidi" w:hAnsiTheme="majorBidi" w:cstheme="majorBidi"/>
                <w:sz w:val="24"/>
                <w:szCs w:val="24"/>
                <w:cs/>
              </w:rPr>
            </w:pPr>
            <w:r w:rsidRPr="00B66E75">
              <w:rPr>
                <w:rFonts w:asciiTheme="majorBidi" w:hAnsiTheme="majorBidi" w:cstheme="majorBidi"/>
                <w:sz w:val="24"/>
                <w:szCs w:val="24"/>
              </w:rPr>
              <w:t xml:space="preserve">   </w:t>
            </w:r>
            <w:r w:rsidRPr="00B66E75">
              <w:rPr>
                <w:rFonts w:asciiTheme="majorBidi" w:hAnsiTheme="majorBidi" w:cstheme="majorBidi"/>
                <w:sz w:val="24"/>
                <w:szCs w:val="24"/>
                <w:cs/>
              </w:rPr>
              <w:t>ผลประโยชน์ปัจจุบันของพนักงาน</w:t>
            </w:r>
          </w:p>
        </w:tc>
        <w:tc>
          <w:tcPr>
            <w:tcW w:w="2253" w:type="dxa"/>
            <w:tcBorders>
              <w:top w:val="nil"/>
              <w:bottom w:val="nil"/>
            </w:tcBorders>
            <w:vAlign w:val="bottom"/>
          </w:tcPr>
          <w:p w14:paraId="4A977CC5" w14:textId="77777777" w:rsidR="00DC6854" w:rsidRPr="00B66E75" w:rsidRDefault="00DC6854" w:rsidP="00DC6854">
            <w:pPr>
              <w:spacing w:line="240" w:lineRule="auto"/>
              <w:ind w:right="72"/>
              <w:jc w:val="center"/>
              <w:rPr>
                <w:rFonts w:asciiTheme="majorBidi" w:hAnsiTheme="majorBidi" w:cstheme="majorBidi"/>
                <w:sz w:val="24"/>
                <w:szCs w:val="24"/>
                <w:cs/>
              </w:rPr>
            </w:pPr>
          </w:p>
        </w:tc>
        <w:tc>
          <w:tcPr>
            <w:tcW w:w="879" w:type="dxa"/>
            <w:tcBorders>
              <w:top w:val="nil"/>
              <w:bottom w:val="nil"/>
            </w:tcBorders>
          </w:tcPr>
          <w:p w14:paraId="309A6603" w14:textId="224101DF" w:rsidR="00DC6854" w:rsidRPr="00FA0F0D" w:rsidRDefault="008636D7" w:rsidP="00DC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rPr>
                <w:rFonts w:asciiTheme="majorBidi" w:hAnsiTheme="majorBidi" w:cstheme="majorBidi"/>
                <w:sz w:val="24"/>
                <w:szCs w:val="24"/>
              </w:rPr>
            </w:pPr>
            <w:r w:rsidRPr="00FA0F0D">
              <w:rPr>
                <w:rFonts w:asciiTheme="majorBidi" w:hAnsiTheme="majorBidi" w:cstheme="majorBidi"/>
                <w:sz w:val="24"/>
                <w:szCs w:val="24"/>
              </w:rPr>
              <w:t>9,599</w:t>
            </w:r>
          </w:p>
        </w:tc>
        <w:tc>
          <w:tcPr>
            <w:tcW w:w="126" w:type="dxa"/>
            <w:tcBorders>
              <w:bottom w:val="nil"/>
            </w:tcBorders>
          </w:tcPr>
          <w:p w14:paraId="2E484FC4" w14:textId="77777777" w:rsidR="00DC6854" w:rsidRPr="00FA0F0D" w:rsidRDefault="00DC6854" w:rsidP="00DC6854">
            <w:pPr>
              <w:tabs>
                <w:tab w:val="clear" w:pos="907"/>
                <w:tab w:val="center" w:pos="417"/>
                <w:tab w:val="left" w:pos="558"/>
              </w:tabs>
              <w:spacing w:line="240" w:lineRule="auto"/>
              <w:jc w:val="center"/>
              <w:rPr>
                <w:rFonts w:asciiTheme="majorBidi" w:hAnsiTheme="majorBidi" w:cstheme="majorBidi"/>
                <w:sz w:val="24"/>
                <w:szCs w:val="24"/>
                <w:cs/>
              </w:rPr>
            </w:pPr>
          </w:p>
        </w:tc>
        <w:tc>
          <w:tcPr>
            <w:tcW w:w="864" w:type="dxa"/>
            <w:tcBorders>
              <w:top w:val="nil"/>
              <w:bottom w:val="nil"/>
            </w:tcBorders>
          </w:tcPr>
          <w:p w14:paraId="2728E167" w14:textId="2BF77C6C" w:rsidR="00DC6854" w:rsidRPr="00FA0F0D" w:rsidRDefault="00DC6854" w:rsidP="00DC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rPr>
                <w:rFonts w:asciiTheme="majorBidi" w:hAnsiTheme="majorBidi" w:cstheme="majorBidi"/>
                <w:sz w:val="24"/>
                <w:szCs w:val="24"/>
              </w:rPr>
            </w:pPr>
            <w:r w:rsidRPr="00FA0F0D">
              <w:rPr>
                <w:rFonts w:asciiTheme="majorBidi" w:hAnsiTheme="majorBidi" w:cstheme="majorBidi"/>
                <w:sz w:val="24"/>
                <w:szCs w:val="24"/>
              </w:rPr>
              <w:t>18,590</w:t>
            </w:r>
          </w:p>
        </w:tc>
        <w:tc>
          <w:tcPr>
            <w:tcW w:w="90" w:type="dxa"/>
            <w:tcBorders>
              <w:bottom w:val="nil"/>
            </w:tcBorders>
          </w:tcPr>
          <w:p w14:paraId="665C0608" w14:textId="77777777" w:rsidR="00DC6854" w:rsidRPr="00FA0F0D" w:rsidRDefault="00DC6854" w:rsidP="00DC6854">
            <w:pPr>
              <w:tabs>
                <w:tab w:val="clear" w:pos="907"/>
                <w:tab w:val="left" w:pos="612"/>
              </w:tabs>
              <w:spacing w:line="240" w:lineRule="auto"/>
              <w:jc w:val="right"/>
              <w:rPr>
                <w:rFonts w:asciiTheme="majorBidi" w:hAnsiTheme="majorBidi" w:cstheme="majorBidi"/>
                <w:sz w:val="24"/>
                <w:szCs w:val="24"/>
              </w:rPr>
            </w:pPr>
          </w:p>
        </w:tc>
        <w:tc>
          <w:tcPr>
            <w:tcW w:w="990" w:type="dxa"/>
            <w:tcBorders>
              <w:top w:val="nil"/>
              <w:bottom w:val="nil"/>
            </w:tcBorders>
          </w:tcPr>
          <w:p w14:paraId="73604409" w14:textId="0DED4402" w:rsidR="00DC6854" w:rsidRPr="00FA0F0D" w:rsidRDefault="00FB70E1" w:rsidP="00DC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cs/>
              </w:rPr>
            </w:pPr>
            <w:r w:rsidRPr="00FA0F0D">
              <w:rPr>
                <w:rFonts w:asciiTheme="majorBidi" w:hAnsiTheme="majorBidi" w:cstheme="majorBidi"/>
                <w:sz w:val="24"/>
                <w:szCs w:val="24"/>
              </w:rPr>
              <w:t>6,7</w:t>
            </w:r>
            <w:r w:rsidR="00BE27AE">
              <w:rPr>
                <w:rFonts w:asciiTheme="majorBidi" w:hAnsiTheme="majorBidi" w:cstheme="majorBidi"/>
                <w:sz w:val="24"/>
                <w:szCs w:val="24"/>
              </w:rPr>
              <w:t>80</w:t>
            </w:r>
          </w:p>
        </w:tc>
        <w:tc>
          <w:tcPr>
            <w:tcW w:w="110" w:type="dxa"/>
            <w:tcBorders>
              <w:bottom w:val="nil"/>
            </w:tcBorders>
          </w:tcPr>
          <w:p w14:paraId="4F1EF306" w14:textId="77777777" w:rsidR="00DC6854" w:rsidRPr="00B66E75" w:rsidRDefault="00DC6854" w:rsidP="00DC6854">
            <w:pPr>
              <w:tabs>
                <w:tab w:val="clear" w:pos="907"/>
                <w:tab w:val="left" w:pos="744"/>
              </w:tabs>
              <w:spacing w:line="240" w:lineRule="auto"/>
              <w:ind w:right="15"/>
              <w:jc w:val="right"/>
              <w:rPr>
                <w:rFonts w:asciiTheme="majorBidi" w:hAnsiTheme="majorBidi" w:cstheme="majorBidi"/>
                <w:sz w:val="24"/>
                <w:szCs w:val="24"/>
                <w:cs/>
              </w:rPr>
            </w:pPr>
          </w:p>
        </w:tc>
        <w:tc>
          <w:tcPr>
            <w:tcW w:w="970" w:type="dxa"/>
            <w:tcBorders>
              <w:top w:val="nil"/>
              <w:bottom w:val="nil"/>
            </w:tcBorders>
          </w:tcPr>
          <w:p w14:paraId="715DFA6E" w14:textId="029E5A62" w:rsidR="00DC6854" w:rsidRPr="00B66E75" w:rsidRDefault="00DC6854" w:rsidP="00DC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rPr>
            </w:pPr>
            <w:r w:rsidRPr="005715CE">
              <w:rPr>
                <w:rFonts w:asciiTheme="majorBidi" w:hAnsiTheme="majorBidi" w:cstheme="majorBidi"/>
                <w:sz w:val="24"/>
                <w:szCs w:val="24"/>
              </w:rPr>
              <w:t>12</w:t>
            </w:r>
            <w:r w:rsidRPr="00EF1FDD">
              <w:rPr>
                <w:rFonts w:asciiTheme="majorBidi" w:hAnsiTheme="majorBidi" w:cstheme="majorBidi"/>
                <w:sz w:val="24"/>
                <w:szCs w:val="24"/>
              </w:rPr>
              <w:t>,</w:t>
            </w:r>
            <w:r w:rsidRPr="005715CE">
              <w:rPr>
                <w:rFonts w:asciiTheme="majorBidi" w:hAnsiTheme="majorBidi" w:cstheme="majorBidi"/>
                <w:sz w:val="24"/>
                <w:szCs w:val="24"/>
              </w:rPr>
              <w:t>268</w:t>
            </w:r>
          </w:p>
        </w:tc>
      </w:tr>
      <w:tr w:rsidR="00DC6854" w:rsidRPr="00624D6C" w14:paraId="7AC5C84E" w14:textId="77777777" w:rsidTr="00FA0F0D">
        <w:trPr>
          <w:cantSplit/>
        </w:trPr>
        <w:tc>
          <w:tcPr>
            <w:tcW w:w="2520" w:type="dxa"/>
            <w:tcBorders>
              <w:top w:val="nil"/>
              <w:bottom w:val="nil"/>
            </w:tcBorders>
          </w:tcPr>
          <w:p w14:paraId="4129C0DA" w14:textId="32B64057" w:rsidR="00DC6854" w:rsidRPr="00B66E75" w:rsidRDefault="00DC6854" w:rsidP="00DC6854">
            <w:pPr>
              <w:spacing w:line="240" w:lineRule="auto"/>
              <w:ind w:right="28"/>
              <w:rPr>
                <w:rFonts w:asciiTheme="majorBidi" w:hAnsiTheme="majorBidi" w:cstheme="majorBidi"/>
                <w:sz w:val="24"/>
                <w:szCs w:val="24"/>
                <w:cs/>
              </w:rPr>
            </w:pPr>
            <w:r w:rsidRPr="00B66E75">
              <w:rPr>
                <w:rFonts w:asciiTheme="majorBidi" w:hAnsiTheme="majorBidi" w:cstheme="majorBidi"/>
                <w:sz w:val="24"/>
                <w:szCs w:val="24"/>
              </w:rPr>
              <w:t xml:space="preserve">   </w:t>
            </w:r>
            <w:r w:rsidRPr="00B66E75">
              <w:rPr>
                <w:rFonts w:asciiTheme="majorBidi" w:hAnsiTheme="majorBidi" w:cstheme="majorBidi"/>
                <w:sz w:val="24"/>
                <w:szCs w:val="24"/>
                <w:cs/>
              </w:rPr>
              <w:t>ผลประโยชน์หลังออกจากงาน</w:t>
            </w:r>
          </w:p>
        </w:tc>
        <w:tc>
          <w:tcPr>
            <w:tcW w:w="2253" w:type="dxa"/>
            <w:tcBorders>
              <w:top w:val="nil"/>
              <w:bottom w:val="nil"/>
            </w:tcBorders>
            <w:vAlign w:val="bottom"/>
          </w:tcPr>
          <w:p w14:paraId="79D836F2" w14:textId="77777777" w:rsidR="00DC6854" w:rsidRPr="00B66E75" w:rsidRDefault="00DC6854" w:rsidP="00DC6854">
            <w:pPr>
              <w:spacing w:line="240" w:lineRule="auto"/>
              <w:ind w:right="72"/>
              <w:jc w:val="center"/>
              <w:rPr>
                <w:rFonts w:asciiTheme="majorBidi" w:hAnsiTheme="majorBidi" w:cstheme="majorBidi"/>
                <w:sz w:val="24"/>
                <w:szCs w:val="24"/>
                <w:cs/>
              </w:rPr>
            </w:pPr>
          </w:p>
        </w:tc>
        <w:tc>
          <w:tcPr>
            <w:tcW w:w="879" w:type="dxa"/>
            <w:tcBorders>
              <w:top w:val="nil"/>
              <w:bottom w:val="single" w:sz="4" w:space="0" w:color="auto"/>
            </w:tcBorders>
          </w:tcPr>
          <w:p w14:paraId="76C0D440" w14:textId="5970D2B6" w:rsidR="00DC6854" w:rsidRPr="00FA0F0D" w:rsidRDefault="00FA0F0D" w:rsidP="00DC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rPr>
                <w:rFonts w:asciiTheme="majorBidi" w:hAnsiTheme="majorBidi" w:cstheme="majorBidi"/>
                <w:sz w:val="24"/>
                <w:szCs w:val="24"/>
              </w:rPr>
            </w:pPr>
            <w:r w:rsidRPr="00FA0F0D">
              <w:rPr>
                <w:rFonts w:asciiTheme="majorBidi" w:hAnsiTheme="majorBidi" w:cstheme="majorBidi"/>
                <w:sz w:val="24"/>
                <w:szCs w:val="24"/>
              </w:rPr>
              <w:t>463</w:t>
            </w:r>
          </w:p>
        </w:tc>
        <w:tc>
          <w:tcPr>
            <w:tcW w:w="126" w:type="dxa"/>
            <w:tcBorders>
              <w:bottom w:val="nil"/>
            </w:tcBorders>
          </w:tcPr>
          <w:p w14:paraId="5E9BA2A5" w14:textId="77777777" w:rsidR="00DC6854" w:rsidRPr="00FA0F0D" w:rsidRDefault="00DC6854" w:rsidP="00DC6854">
            <w:pPr>
              <w:tabs>
                <w:tab w:val="clear" w:pos="907"/>
                <w:tab w:val="center" w:pos="417"/>
                <w:tab w:val="left" w:pos="558"/>
              </w:tabs>
              <w:spacing w:line="240" w:lineRule="auto"/>
              <w:jc w:val="center"/>
              <w:rPr>
                <w:rFonts w:asciiTheme="majorBidi" w:hAnsiTheme="majorBidi" w:cstheme="majorBidi"/>
                <w:sz w:val="24"/>
                <w:szCs w:val="24"/>
                <w:cs/>
              </w:rPr>
            </w:pPr>
          </w:p>
        </w:tc>
        <w:tc>
          <w:tcPr>
            <w:tcW w:w="864" w:type="dxa"/>
            <w:tcBorders>
              <w:top w:val="nil"/>
              <w:bottom w:val="single" w:sz="4" w:space="0" w:color="auto"/>
            </w:tcBorders>
          </w:tcPr>
          <w:p w14:paraId="13BB767A" w14:textId="01FCA087" w:rsidR="00DC6854" w:rsidRPr="00FA0F0D" w:rsidRDefault="00DC6854" w:rsidP="00DC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rPr>
                <w:rFonts w:asciiTheme="majorBidi" w:hAnsiTheme="majorBidi" w:cstheme="majorBidi"/>
                <w:sz w:val="24"/>
                <w:szCs w:val="24"/>
              </w:rPr>
            </w:pPr>
            <w:r w:rsidRPr="00FA0F0D">
              <w:rPr>
                <w:rFonts w:asciiTheme="majorBidi" w:hAnsiTheme="majorBidi" w:cstheme="majorBidi"/>
                <w:sz w:val="24"/>
                <w:szCs w:val="24"/>
              </w:rPr>
              <w:t>4,954</w:t>
            </w:r>
          </w:p>
        </w:tc>
        <w:tc>
          <w:tcPr>
            <w:tcW w:w="90" w:type="dxa"/>
            <w:tcBorders>
              <w:bottom w:val="nil"/>
            </w:tcBorders>
          </w:tcPr>
          <w:p w14:paraId="19BCD454" w14:textId="77777777" w:rsidR="00DC6854" w:rsidRPr="00FA0F0D" w:rsidRDefault="00DC6854" w:rsidP="00DC6854">
            <w:pPr>
              <w:tabs>
                <w:tab w:val="clear" w:pos="907"/>
                <w:tab w:val="left" w:pos="612"/>
              </w:tabs>
              <w:spacing w:line="240" w:lineRule="auto"/>
              <w:jc w:val="right"/>
              <w:rPr>
                <w:rFonts w:asciiTheme="majorBidi" w:hAnsiTheme="majorBidi" w:cstheme="majorBidi"/>
                <w:sz w:val="24"/>
                <w:szCs w:val="24"/>
              </w:rPr>
            </w:pPr>
          </w:p>
        </w:tc>
        <w:tc>
          <w:tcPr>
            <w:tcW w:w="990" w:type="dxa"/>
            <w:tcBorders>
              <w:top w:val="nil"/>
              <w:bottom w:val="single" w:sz="4" w:space="0" w:color="auto"/>
            </w:tcBorders>
          </w:tcPr>
          <w:p w14:paraId="7C2A6238" w14:textId="3130BA62" w:rsidR="00DC6854" w:rsidRPr="00FA0F0D" w:rsidRDefault="008636D7" w:rsidP="00DC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cs/>
              </w:rPr>
            </w:pPr>
            <w:r w:rsidRPr="00FA0F0D">
              <w:rPr>
                <w:rFonts w:asciiTheme="majorBidi" w:hAnsiTheme="majorBidi" w:cstheme="majorBidi"/>
                <w:sz w:val="24"/>
                <w:szCs w:val="24"/>
              </w:rPr>
              <w:t>146</w:t>
            </w:r>
          </w:p>
        </w:tc>
        <w:tc>
          <w:tcPr>
            <w:tcW w:w="110" w:type="dxa"/>
            <w:tcBorders>
              <w:bottom w:val="nil"/>
            </w:tcBorders>
          </w:tcPr>
          <w:p w14:paraId="0106F808" w14:textId="77777777" w:rsidR="00DC6854" w:rsidRPr="00B66E75" w:rsidRDefault="00DC6854" w:rsidP="00DC6854">
            <w:pPr>
              <w:tabs>
                <w:tab w:val="clear" w:pos="907"/>
                <w:tab w:val="left" w:pos="744"/>
              </w:tabs>
              <w:spacing w:line="240" w:lineRule="auto"/>
              <w:ind w:right="15"/>
              <w:jc w:val="right"/>
              <w:rPr>
                <w:rFonts w:asciiTheme="majorBidi" w:hAnsiTheme="majorBidi" w:cstheme="majorBidi"/>
                <w:sz w:val="24"/>
                <w:szCs w:val="24"/>
                <w:cs/>
              </w:rPr>
            </w:pPr>
          </w:p>
        </w:tc>
        <w:tc>
          <w:tcPr>
            <w:tcW w:w="970" w:type="dxa"/>
            <w:tcBorders>
              <w:top w:val="nil"/>
              <w:bottom w:val="single" w:sz="4" w:space="0" w:color="auto"/>
            </w:tcBorders>
          </w:tcPr>
          <w:p w14:paraId="0365FDC9" w14:textId="22A3849F" w:rsidR="00DC6854" w:rsidRPr="00B66E75" w:rsidRDefault="00DC6854" w:rsidP="00DC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rPr>
            </w:pPr>
            <w:r w:rsidRPr="005715CE">
              <w:rPr>
                <w:rFonts w:asciiTheme="majorBidi" w:hAnsiTheme="majorBidi" w:cstheme="majorBidi"/>
                <w:sz w:val="24"/>
                <w:szCs w:val="24"/>
              </w:rPr>
              <w:t>4</w:t>
            </w:r>
            <w:r w:rsidRPr="00EF1FDD">
              <w:rPr>
                <w:rFonts w:asciiTheme="majorBidi" w:hAnsiTheme="majorBidi" w:cstheme="majorBidi"/>
                <w:sz w:val="24"/>
                <w:szCs w:val="24"/>
              </w:rPr>
              <w:t>,</w:t>
            </w:r>
            <w:r w:rsidRPr="005715CE">
              <w:rPr>
                <w:rFonts w:asciiTheme="majorBidi" w:hAnsiTheme="majorBidi" w:cstheme="majorBidi"/>
                <w:sz w:val="24"/>
                <w:szCs w:val="24"/>
              </w:rPr>
              <w:t>484</w:t>
            </w:r>
          </w:p>
        </w:tc>
      </w:tr>
      <w:tr w:rsidR="00DC6854" w:rsidRPr="00624D6C" w14:paraId="200F119E" w14:textId="77777777" w:rsidTr="00FA0F0D">
        <w:trPr>
          <w:cantSplit/>
        </w:trPr>
        <w:tc>
          <w:tcPr>
            <w:tcW w:w="2520" w:type="dxa"/>
            <w:tcBorders>
              <w:top w:val="nil"/>
              <w:bottom w:val="nil"/>
            </w:tcBorders>
          </w:tcPr>
          <w:p w14:paraId="21A30261" w14:textId="5885165B" w:rsidR="00DC6854" w:rsidRPr="00B66E75" w:rsidRDefault="00DC6854" w:rsidP="00DC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0" w:right="29"/>
              <w:rPr>
                <w:rFonts w:asciiTheme="majorBidi" w:hAnsiTheme="majorBidi" w:cstheme="majorBidi"/>
                <w:sz w:val="24"/>
                <w:szCs w:val="24"/>
              </w:rPr>
            </w:pPr>
            <w:r w:rsidRPr="00B66E75">
              <w:rPr>
                <w:rFonts w:asciiTheme="majorBidi" w:hAnsiTheme="majorBidi" w:cstheme="majorBidi"/>
                <w:sz w:val="24"/>
                <w:szCs w:val="24"/>
                <w:cs/>
              </w:rPr>
              <w:t>รวม</w:t>
            </w:r>
          </w:p>
        </w:tc>
        <w:tc>
          <w:tcPr>
            <w:tcW w:w="2253" w:type="dxa"/>
            <w:tcBorders>
              <w:top w:val="nil"/>
              <w:bottom w:val="nil"/>
            </w:tcBorders>
            <w:vAlign w:val="bottom"/>
          </w:tcPr>
          <w:p w14:paraId="059F15E3" w14:textId="77777777" w:rsidR="00DC6854" w:rsidRPr="00B66E75" w:rsidRDefault="00DC6854" w:rsidP="00DC6854">
            <w:pPr>
              <w:spacing w:line="240" w:lineRule="auto"/>
              <w:ind w:right="72"/>
              <w:jc w:val="center"/>
              <w:rPr>
                <w:rFonts w:asciiTheme="majorBidi" w:hAnsiTheme="majorBidi" w:cstheme="majorBidi"/>
                <w:sz w:val="24"/>
                <w:szCs w:val="24"/>
                <w:cs/>
              </w:rPr>
            </w:pPr>
          </w:p>
        </w:tc>
        <w:tc>
          <w:tcPr>
            <w:tcW w:w="879" w:type="dxa"/>
            <w:tcBorders>
              <w:top w:val="single" w:sz="4" w:space="0" w:color="auto"/>
              <w:bottom w:val="double" w:sz="4" w:space="0" w:color="auto"/>
            </w:tcBorders>
          </w:tcPr>
          <w:p w14:paraId="4317665A" w14:textId="5183E75F" w:rsidR="00DC6854" w:rsidRPr="00FA0F0D" w:rsidRDefault="00FA0F0D" w:rsidP="00DC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rPr>
                <w:rFonts w:asciiTheme="majorBidi" w:hAnsiTheme="majorBidi" w:cstheme="majorBidi"/>
                <w:sz w:val="24"/>
                <w:szCs w:val="24"/>
              </w:rPr>
            </w:pPr>
            <w:r w:rsidRPr="00FA0F0D">
              <w:rPr>
                <w:rFonts w:asciiTheme="majorBidi" w:hAnsiTheme="majorBidi" w:cstheme="majorBidi"/>
                <w:sz w:val="24"/>
                <w:szCs w:val="24"/>
              </w:rPr>
              <w:t>10,062</w:t>
            </w:r>
          </w:p>
        </w:tc>
        <w:tc>
          <w:tcPr>
            <w:tcW w:w="126" w:type="dxa"/>
            <w:tcBorders>
              <w:bottom w:val="nil"/>
            </w:tcBorders>
          </w:tcPr>
          <w:p w14:paraId="73BE7012" w14:textId="77777777" w:rsidR="00DC6854" w:rsidRPr="00FA0F0D" w:rsidRDefault="00DC6854" w:rsidP="00DC6854">
            <w:pPr>
              <w:tabs>
                <w:tab w:val="clear" w:pos="907"/>
                <w:tab w:val="center" w:pos="417"/>
                <w:tab w:val="left" w:pos="558"/>
              </w:tabs>
              <w:spacing w:line="240" w:lineRule="auto"/>
              <w:jc w:val="center"/>
              <w:rPr>
                <w:rFonts w:asciiTheme="majorBidi" w:hAnsiTheme="majorBidi" w:cstheme="majorBidi"/>
                <w:sz w:val="24"/>
                <w:szCs w:val="24"/>
                <w:cs/>
              </w:rPr>
            </w:pPr>
          </w:p>
        </w:tc>
        <w:tc>
          <w:tcPr>
            <w:tcW w:w="864" w:type="dxa"/>
            <w:tcBorders>
              <w:top w:val="single" w:sz="4" w:space="0" w:color="auto"/>
              <w:bottom w:val="double" w:sz="4" w:space="0" w:color="auto"/>
            </w:tcBorders>
          </w:tcPr>
          <w:p w14:paraId="6BDE5986" w14:textId="4D23BC20" w:rsidR="00DC6854" w:rsidRPr="00FA0F0D" w:rsidRDefault="00DC6854" w:rsidP="00DC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rPr>
                <w:rFonts w:asciiTheme="majorBidi" w:hAnsiTheme="majorBidi" w:cstheme="majorBidi"/>
                <w:sz w:val="24"/>
                <w:szCs w:val="24"/>
              </w:rPr>
            </w:pPr>
            <w:r w:rsidRPr="00FA0F0D">
              <w:rPr>
                <w:rFonts w:asciiTheme="majorBidi" w:hAnsiTheme="majorBidi" w:cstheme="majorBidi"/>
                <w:sz w:val="24"/>
                <w:szCs w:val="24"/>
              </w:rPr>
              <w:t>23,544</w:t>
            </w:r>
          </w:p>
        </w:tc>
        <w:tc>
          <w:tcPr>
            <w:tcW w:w="90" w:type="dxa"/>
            <w:tcBorders>
              <w:bottom w:val="nil"/>
            </w:tcBorders>
          </w:tcPr>
          <w:p w14:paraId="4C1D549A" w14:textId="77777777" w:rsidR="00DC6854" w:rsidRPr="00FA0F0D" w:rsidRDefault="00DC6854" w:rsidP="00DC6854">
            <w:pPr>
              <w:tabs>
                <w:tab w:val="clear" w:pos="907"/>
                <w:tab w:val="left" w:pos="612"/>
              </w:tabs>
              <w:spacing w:line="240" w:lineRule="auto"/>
              <w:jc w:val="right"/>
              <w:rPr>
                <w:rFonts w:asciiTheme="majorBidi" w:hAnsiTheme="majorBidi" w:cstheme="majorBidi"/>
                <w:sz w:val="24"/>
                <w:szCs w:val="24"/>
              </w:rPr>
            </w:pPr>
          </w:p>
        </w:tc>
        <w:tc>
          <w:tcPr>
            <w:tcW w:w="990" w:type="dxa"/>
            <w:tcBorders>
              <w:top w:val="single" w:sz="4" w:space="0" w:color="auto"/>
              <w:bottom w:val="double" w:sz="4" w:space="0" w:color="auto"/>
            </w:tcBorders>
          </w:tcPr>
          <w:p w14:paraId="1C437994" w14:textId="3448F52F" w:rsidR="00DC6854" w:rsidRPr="00FA0F0D" w:rsidRDefault="008636D7" w:rsidP="00DC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cs/>
              </w:rPr>
            </w:pPr>
            <w:r w:rsidRPr="00FA0F0D">
              <w:rPr>
                <w:rFonts w:asciiTheme="majorBidi" w:hAnsiTheme="majorBidi" w:cstheme="majorBidi"/>
                <w:sz w:val="24"/>
                <w:szCs w:val="24"/>
              </w:rPr>
              <w:t>6,92</w:t>
            </w:r>
            <w:r w:rsidR="00BE27AE">
              <w:rPr>
                <w:rFonts w:asciiTheme="majorBidi" w:hAnsiTheme="majorBidi" w:cstheme="majorBidi"/>
                <w:sz w:val="24"/>
                <w:szCs w:val="24"/>
              </w:rPr>
              <w:t>6</w:t>
            </w:r>
          </w:p>
        </w:tc>
        <w:tc>
          <w:tcPr>
            <w:tcW w:w="110" w:type="dxa"/>
            <w:tcBorders>
              <w:bottom w:val="nil"/>
            </w:tcBorders>
          </w:tcPr>
          <w:p w14:paraId="639BF03D" w14:textId="77777777" w:rsidR="00DC6854" w:rsidRPr="00B66E75" w:rsidRDefault="00DC6854" w:rsidP="00DC6854">
            <w:pPr>
              <w:tabs>
                <w:tab w:val="clear" w:pos="907"/>
                <w:tab w:val="left" w:pos="744"/>
              </w:tabs>
              <w:spacing w:line="240" w:lineRule="auto"/>
              <w:ind w:right="15"/>
              <w:jc w:val="right"/>
              <w:rPr>
                <w:rFonts w:asciiTheme="majorBidi" w:hAnsiTheme="majorBidi" w:cstheme="majorBidi"/>
                <w:sz w:val="24"/>
                <w:szCs w:val="24"/>
                <w:cs/>
              </w:rPr>
            </w:pPr>
          </w:p>
        </w:tc>
        <w:tc>
          <w:tcPr>
            <w:tcW w:w="970" w:type="dxa"/>
            <w:tcBorders>
              <w:top w:val="single" w:sz="4" w:space="0" w:color="auto"/>
              <w:bottom w:val="double" w:sz="4" w:space="0" w:color="auto"/>
            </w:tcBorders>
          </w:tcPr>
          <w:p w14:paraId="705C4D51" w14:textId="4D3E022C" w:rsidR="00DC6854" w:rsidRPr="00B66E75" w:rsidRDefault="00DC6854" w:rsidP="00DC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rPr>
            </w:pPr>
            <w:r w:rsidRPr="005715CE">
              <w:rPr>
                <w:rFonts w:asciiTheme="majorBidi" w:hAnsiTheme="majorBidi" w:cstheme="majorBidi"/>
                <w:sz w:val="24"/>
                <w:szCs w:val="24"/>
              </w:rPr>
              <w:t>16</w:t>
            </w:r>
            <w:r w:rsidRPr="00EF1FDD">
              <w:rPr>
                <w:rFonts w:asciiTheme="majorBidi" w:hAnsiTheme="majorBidi" w:cstheme="majorBidi"/>
                <w:sz w:val="24"/>
                <w:szCs w:val="24"/>
              </w:rPr>
              <w:t>,</w:t>
            </w:r>
            <w:r w:rsidRPr="005715CE">
              <w:rPr>
                <w:rFonts w:asciiTheme="majorBidi" w:hAnsiTheme="majorBidi" w:cstheme="majorBidi"/>
                <w:sz w:val="24"/>
                <w:szCs w:val="24"/>
              </w:rPr>
              <w:t>752</w:t>
            </w:r>
          </w:p>
        </w:tc>
      </w:tr>
    </w:tbl>
    <w:p w14:paraId="1F1FF13A" w14:textId="77C02AE4" w:rsidR="002622CD" w:rsidRPr="001823BA" w:rsidRDefault="000C6141" w:rsidP="00970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720"/>
        <w:rPr>
          <w:rFonts w:ascii="Angsana New" w:hAnsi="Angsana New"/>
          <w:sz w:val="28"/>
          <w:szCs w:val="28"/>
        </w:rPr>
      </w:pPr>
      <w:r>
        <w:rPr>
          <w:rFonts w:ascii="Angsana New" w:hAnsi="Angsana New"/>
          <w:sz w:val="28"/>
          <w:szCs w:val="28"/>
          <w:cs/>
        </w:rPr>
        <w:br w:type="page"/>
      </w:r>
      <w:r w:rsidR="00234501" w:rsidRPr="00234501">
        <w:rPr>
          <w:rFonts w:ascii="Angsana New" w:hAnsi="Angsana New"/>
          <w:sz w:val="28"/>
          <w:szCs w:val="28"/>
          <w:cs/>
        </w:rPr>
        <w:t xml:space="preserve">ยอดคงเหลือระหว่างบุคคลและบริษัทที่เกี่ยวข้องกันที่มีสาระสำคัญ ณ วันที่ </w:t>
      </w:r>
      <w:r w:rsidR="005715CE" w:rsidRPr="005715CE">
        <w:rPr>
          <w:rFonts w:ascii="Angsana New" w:hAnsi="Angsana New"/>
          <w:sz w:val="28"/>
          <w:szCs w:val="28"/>
        </w:rPr>
        <w:t>31</w:t>
      </w:r>
      <w:r w:rsidR="00234501" w:rsidRPr="00234501">
        <w:rPr>
          <w:rFonts w:ascii="Angsana New" w:hAnsi="Angsana New"/>
          <w:sz w:val="28"/>
          <w:szCs w:val="28"/>
          <w:cs/>
        </w:rPr>
        <w:t xml:space="preserve"> ธันวาคม </w:t>
      </w:r>
      <w:r w:rsidR="005715CE" w:rsidRPr="005715CE">
        <w:rPr>
          <w:rFonts w:ascii="Angsana New" w:hAnsi="Angsana New"/>
          <w:sz w:val="28"/>
          <w:szCs w:val="28"/>
        </w:rPr>
        <w:t>256</w:t>
      </w:r>
      <w:r w:rsidR="00DC6854">
        <w:rPr>
          <w:rFonts w:ascii="Angsana New" w:hAnsi="Angsana New"/>
          <w:sz w:val="28"/>
          <w:szCs w:val="28"/>
        </w:rPr>
        <w:t>8</w:t>
      </w:r>
      <w:r w:rsidR="00234501" w:rsidRPr="00234501">
        <w:rPr>
          <w:rFonts w:ascii="Angsana New" w:hAnsi="Angsana New"/>
          <w:sz w:val="28"/>
          <w:szCs w:val="28"/>
          <w:cs/>
        </w:rPr>
        <w:t xml:space="preserve"> และ </w:t>
      </w:r>
      <w:r w:rsidR="005715CE" w:rsidRPr="005715CE">
        <w:rPr>
          <w:rFonts w:ascii="Angsana New" w:hAnsi="Angsana New"/>
          <w:sz w:val="28"/>
          <w:szCs w:val="28"/>
        </w:rPr>
        <w:t>256</w:t>
      </w:r>
      <w:r w:rsidR="00DC6854">
        <w:rPr>
          <w:rFonts w:ascii="Angsana New" w:hAnsi="Angsana New"/>
          <w:sz w:val="28"/>
          <w:szCs w:val="28"/>
        </w:rPr>
        <w:t>7</w:t>
      </w:r>
      <w:r w:rsidR="000D3B32" w:rsidRPr="001823BA">
        <w:rPr>
          <w:rFonts w:ascii="Angsana New" w:hAnsi="Angsana New"/>
          <w:sz w:val="28"/>
          <w:szCs w:val="28"/>
          <w:cs/>
        </w:rPr>
        <w:t xml:space="preserve"> มีดังนี้</w:t>
      </w:r>
    </w:p>
    <w:p w14:paraId="76F0375F" w14:textId="7C4D7715" w:rsidR="00F97A8D" w:rsidRPr="00F97A8D" w:rsidRDefault="00F97A8D" w:rsidP="00274A05">
      <w:pPr>
        <w:ind w:left="5040"/>
        <w:jc w:val="center"/>
        <w:rPr>
          <w:rFonts w:asciiTheme="majorBidi" w:hAnsiTheme="majorBidi" w:cstheme="majorBidi"/>
          <w:b/>
          <w:bCs/>
          <w:sz w:val="24"/>
          <w:szCs w:val="24"/>
        </w:rPr>
      </w:pPr>
      <w:r w:rsidRPr="00F97A8D">
        <w:rPr>
          <w:rFonts w:asciiTheme="majorBidi" w:hAnsiTheme="majorBidi" w:cstheme="majorBidi"/>
          <w:b/>
          <w:bCs/>
          <w:sz w:val="24"/>
          <w:szCs w:val="24"/>
          <w:cs/>
          <w:lang w:val="en-GB"/>
        </w:rPr>
        <w:t>พันบาท</w:t>
      </w:r>
    </w:p>
    <w:tbl>
      <w:tblPr>
        <w:tblW w:w="4716" w:type="pct"/>
        <w:tblInd w:w="542" w:type="dxa"/>
        <w:tblLayout w:type="fixed"/>
        <w:tblCellMar>
          <w:left w:w="0" w:type="dxa"/>
          <w:right w:w="0" w:type="dxa"/>
        </w:tblCellMar>
        <w:tblLook w:val="01E0" w:firstRow="1" w:lastRow="1" w:firstColumn="1" w:lastColumn="1" w:noHBand="0" w:noVBand="0"/>
      </w:tblPr>
      <w:tblGrid>
        <w:gridCol w:w="4514"/>
        <w:gridCol w:w="991"/>
        <w:gridCol w:w="87"/>
        <w:gridCol w:w="997"/>
        <w:gridCol w:w="87"/>
        <w:gridCol w:w="994"/>
        <w:gridCol w:w="87"/>
        <w:gridCol w:w="990"/>
      </w:tblGrid>
      <w:tr w:rsidR="00D8792B" w:rsidRPr="006D4296" w14:paraId="7E8991F5" w14:textId="77777777" w:rsidTr="00B91563">
        <w:trPr>
          <w:trHeight w:val="64"/>
          <w:tblHeader/>
        </w:trPr>
        <w:tc>
          <w:tcPr>
            <w:tcW w:w="2580" w:type="pct"/>
            <w:vAlign w:val="bottom"/>
          </w:tcPr>
          <w:p w14:paraId="642C2E79" w14:textId="77777777" w:rsidR="00D8792B" w:rsidRPr="006D4296" w:rsidRDefault="00D8792B" w:rsidP="00D8792B">
            <w:pPr>
              <w:spacing w:line="300" w:lineRule="exact"/>
              <w:ind w:right="28"/>
              <w:rPr>
                <w:rFonts w:ascii="Angsana New" w:hAnsi="Angsana New"/>
                <w:sz w:val="24"/>
                <w:szCs w:val="24"/>
                <w:cs/>
              </w:rPr>
            </w:pPr>
          </w:p>
        </w:tc>
        <w:tc>
          <w:tcPr>
            <w:tcW w:w="1186" w:type="pct"/>
            <w:gridSpan w:val="3"/>
          </w:tcPr>
          <w:p w14:paraId="685BB8BB" w14:textId="32DA0DBF" w:rsidR="00D8792B" w:rsidRPr="006D4296" w:rsidRDefault="00D87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z w:val="24"/>
                <w:szCs w:val="24"/>
              </w:rPr>
            </w:pPr>
            <w:r w:rsidRPr="00624D6C">
              <w:rPr>
                <w:rFonts w:asciiTheme="majorBidi" w:hAnsiTheme="majorBidi" w:cstheme="majorBidi"/>
                <w:b/>
                <w:bCs/>
                <w:sz w:val="24"/>
                <w:szCs w:val="24"/>
                <w:cs/>
              </w:rPr>
              <w:t>งบการเงินรวม</w:t>
            </w:r>
          </w:p>
        </w:tc>
        <w:tc>
          <w:tcPr>
            <w:tcW w:w="50" w:type="pct"/>
          </w:tcPr>
          <w:p w14:paraId="21CAD705" w14:textId="77777777" w:rsidR="00D8792B" w:rsidRPr="006D4296" w:rsidRDefault="00D87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z w:val="24"/>
                <w:szCs w:val="24"/>
              </w:rPr>
            </w:pPr>
          </w:p>
        </w:tc>
        <w:tc>
          <w:tcPr>
            <w:tcW w:w="1184" w:type="pct"/>
            <w:gridSpan w:val="3"/>
          </w:tcPr>
          <w:p w14:paraId="7E36272B" w14:textId="724E36CB" w:rsidR="00D8792B" w:rsidRPr="006D4296" w:rsidRDefault="00D8792B" w:rsidP="00D8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z w:val="24"/>
                <w:szCs w:val="24"/>
              </w:rPr>
            </w:pPr>
            <w:r w:rsidRPr="1799A57A">
              <w:rPr>
                <w:rFonts w:asciiTheme="majorBidi" w:hAnsiTheme="majorBidi" w:cstheme="majorBidi"/>
                <w:b/>
                <w:bCs/>
                <w:sz w:val="24"/>
                <w:szCs w:val="24"/>
                <w:cs/>
              </w:rPr>
              <w:t>งบการเงินเฉพาะกิจการ</w:t>
            </w:r>
          </w:p>
        </w:tc>
      </w:tr>
      <w:tr w:rsidR="00DC6854" w:rsidRPr="006D4296" w14:paraId="31C69806" w14:textId="77777777" w:rsidTr="002B4935">
        <w:trPr>
          <w:trHeight w:val="64"/>
          <w:tblHeader/>
        </w:trPr>
        <w:tc>
          <w:tcPr>
            <w:tcW w:w="2580" w:type="pct"/>
            <w:vAlign w:val="bottom"/>
          </w:tcPr>
          <w:p w14:paraId="770DE5BD" w14:textId="77777777" w:rsidR="00DC6854" w:rsidRPr="006D4296" w:rsidRDefault="00DC6854" w:rsidP="00DC6854">
            <w:pPr>
              <w:spacing w:line="300" w:lineRule="exact"/>
              <w:ind w:right="28"/>
              <w:rPr>
                <w:rFonts w:ascii="Angsana New" w:hAnsi="Angsana New"/>
                <w:sz w:val="24"/>
                <w:szCs w:val="24"/>
                <w:cs/>
              </w:rPr>
            </w:pPr>
          </w:p>
        </w:tc>
        <w:tc>
          <w:tcPr>
            <w:tcW w:w="566" w:type="pct"/>
          </w:tcPr>
          <w:p w14:paraId="6B3372A0" w14:textId="5BF032AB" w:rsidR="00DC6854" w:rsidRPr="006D4296" w:rsidRDefault="00DC6854" w:rsidP="00DC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z w:val="24"/>
                <w:szCs w:val="24"/>
              </w:rPr>
            </w:pPr>
            <w:r w:rsidRPr="005715CE">
              <w:rPr>
                <w:rFonts w:asciiTheme="majorBidi" w:hAnsiTheme="majorBidi" w:cstheme="majorBidi"/>
                <w:b/>
                <w:bCs/>
                <w:sz w:val="24"/>
                <w:szCs w:val="24"/>
              </w:rPr>
              <w:t>256</w:t>
            </w:r>
            <w:r>
              <w:rPr>
                <w:rFonts w:asciiTheme="majorBidi" w:hAnsiTheme="majorBidi" w:cstheme="majorBidi"/>
                <w:b/>
                <w:bCs/>
                <w:sz w:val="24"/>
                <w:szCs w:val="24"/>
              </w:rPr>
              <w:t>8</w:t>
            </w:r>
          </w:p>
        </w:tc>
        <w:tc>
          <w:tcPr>
            <w:tcW w:w="50" w:type="pct"/>
          </w:tcPr>
          <w:p w14:paraId="2FC164C7" w14:textId="77777777" w:rsidR="00DC6854" w:rsidRPr="006D4296" w:rsidRDefault="00DC6854" w:rsidP="00DC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z w:val="24"/>
                <w:szCs w:val="24"/>
              </w:rPr>
            </w:pPr>
          </w:p>
        </w:tc>
        <w:tc>
          <w:tcPr>
            <w:tcW w:w="570" w:type="pct"/>
          </w:tcPr>
          <w:p w14:paraId="2943FB7D" w14:textId="3008B0DE" w:rsidR="00DC6854" w:rsidRPr="006D4296" w:rsidRDefault="00DC6854" w:rsidP="00DC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z w:val="24"/>
                <w:szCs w:val="24"/>
              </w:rPr>
            </w:pPr>
            <w:r w:rsidRPr="005715CE">
              <w:rPr>
                <w:rFonts w:asciiTheme="majorBidi" w:hAnsiTheme="majorBidi" w:cstheme="majorBidi"/>
                <w:b/>
                <w:bCs/>
                <w:sz w:val="24"/>
                <w:szCs w:val="24"/>
              </w:rPr>
              <w:t>2567</w:t>
            </w:r>
          </w:p>
        </w:tc>
        <w:tc>
          <w:tcPr>
            <w:tcW w:w="50" w:type="pct"/>
          </w:tcPr>
          <w:p w14:paraId="3013B20B" w14:textId="49514364" w:rsidR="00DC6854" w:rsidRPr="006D4296" w:rsidRDefault="00DC6854" w:rsidP="00DC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z w:val="24"/>
                <w:szCs w:val="24"/>
              </w:rPr>
            </w:pPr>
          </w:p>
        </w:tc>
        <w:tc>
          <w:tcPr>
            <w:tcW w:w="568" w:type="pct"/>
          </w:tcPr>
          <w:p w14:paraId="7EA21C58" w14:textId="796947F4" w:rsidR="00DC6854" w:rsidRPr="006D4296" w:rsidRDefault="00DC6854" w:rsidP="00DC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z w:val="24"/>
                <w:szCs w:val="24"/>
              </w:rPr>
            </w:pPr>
            <w:r w:rsidRPr="005715CE">
              <w:rPr>
                <w:rFonts w:asciiTheme="majorBidi" w:hAnsiTheme="majorBidi" w:cstheme="majorBidi"/>
                <w:b/>
                <w:bCs/>
                <w:sz w:val="24"/>
                <w:szCs w:val="24"/>
              </w:rPr>
              <w:t>256</w:t>
            </w:r>
            <w:r>
              <w:rPr>
                <w:rFonts w:asciiTheme="majorBidi" w:hAnsiTheme="majorBidi" w:cstheme="majorBidi"/>
                <w:b/>
                <w:bCs/>
                <w:sz w:val="24"/>
                <w:szCs w:val="24"/>
              </w:rPr>
              <w:t>8</w:t>
            </w:r>
          </w:p>
        </w:tc>
        <w:tc>
          <w:tcPr>
            <w:tcW w:w="50" w:type="pct"/>
          </w:tcPr>
          <w:p w14:paraId="2C265FB2" w14:textId="605EC737" w:rsidR="00DC6854" w:rsidRPr="006D4296" w:rsidRDefault="00DC6854" w:rsidP="00DC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z w:val="24"/>
                <w:szCs w:val="24"/>
              </w:rPr>
            </w:pPr>
          </w:p>
        </w:tc>
        <w:tc>
          <w:tcPr>
            <w:tcW w:w="566" w:type="pct"/>
          </w:tcPr>
          <w:p w14:paraId="5731EFBA" w14:textId="1E37F465" w:rsidR="00DC6854" w:rsidRPr="006D4296" w:rsidRDefault="00DC6854" w:rsidP="00DC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z w:val="24"/>
                <w:szCs w:val="24"/>
              </w:rPr>
            </w:pPr>
            <w:r w:rsidRPr="005715CE">
              <w:rPr>
                <w:rFonts w:asciiTheme="majorBidi" w:hAnsiTheme="majorBidi" w:cstheme="majorBidi"/>
                <w:b/>
                <w:bCs/>
                <w:sz w:val="24"/>
                <w:szCs w:val="24"/>
              </w:rPr>
              <w:t>2567</w:t>
            </w:r>
          </w:p>
        </w:tc>
      </w:tr>
      <w:tr w:rsidR="00DC6854" w:rsidRPr="006D4296" w14:paraId="05913433" w14:textId="77777777" w:rsidTr="002B4935">
        <w:trPr>
          <w:trHeight w:val="225"/>
        </w:trPr>
        <w:tc>
          <w:tcPr>
            <w:tcW w:w="2580" w:type="pct"/>
            <w:vAlign w:val="bottom"/>
          </w:tcPr>
          <w:p w14:paraId="00F4D896" w14:textId="4FDB8E1E" w:rsidR="00DC6854" w:rsidRPr="006D4296" w:rsidRDefault="00DC6854" w:rsidP="00DC6854">
            <w:pPr>
              <w:spacing w:line="300" w:lineRule="exact"/>
              <w:ind w:left="312" w:right="28" w:hanging="284"/>
              <w:rPr>
                <w:rFonts w:ascii="Angsana New" w:hAnsi="Angsana New"/>
                <w:sz w:val="24"/>
                <w:szCs w:val="24"/>
                <w:u w:val="single"/>
                <w:cs/>
                <w:lang w:val="en-GB"/>
              </w:rPr>
            </w:pPr>
            <w:r w:rsidRPr="006D4296">
              <w:rPr>
                <w:rFonts w:ascii="Angsana New" w:hAnsi="Angsana New"/>
                <w:sz w:val="24"/>
                <w:szCs w:val="24"/>
                <w:u w:val="single"/>
                <w:cs/>
                <w:lang w:val="en-GB"/>
              </w:rPr>
              <w:t>ลูกหนี้การค้า</w:t>
            </w:r>
          </w:p>
        </w:tc>
        <w:tc>
          <w:tcPr>
            <w:tcW w:w="566" w:type="pct"/>
            <w:vAlign w:val="bottom"/>
          </w:tcPr>
          <w:p w14:paraId="4C259AF4" w14:textId="77777777" w:rsidR="00DC6854" w:rsidRPr="006D4296" w:rsidRDefault="00DC6854" w:rsidP="00DC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4"/>
                <w:szCs w:val="24"/>
                <w:lang w:val="en-GB"/>
              </w:rPr>
            </w:pPr>
          </w:p>
        </w:tc>
        <w:tc>
          <w:tcPr>
            <w:tcW w:w="50" w:type="pct"/>
          </w:tcPr>
          <w:p w14:paraId="159E4CF3" w14:textId="77777777" w:rsidR="00DC6854" w:rsidRPr="006D4296" w:rsidRDefault="00DC6854" w:rsidP="00DC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4"/>
                <w:szCs w:val="24"/>
                <w:lang w:val="en-GB"/>
              </w:rPr>
            </w:pPr>
          </w:p>
        </w:tc>
        <w:tc>
          <w:tcPr>
            <w:tcW w:w="570" w:type="pct"/>
            <w:vAlign w:val="bottom"/>
          </w:tcPr>
          <w:p w14:paraId="59B65FC7" w14:textId="6807FDBE" w:rsidR="00DC6854" w:rsidRPr="006D4296" w:rsidRDefault="00DC6854" w:rsidP="00DC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4"/>
                <w:szCs w:val="24"/>
                <w:lang w:val="en-GB"/>
              </w:rPr>
            </w:pPr>
          </w:p>
        </w:tc>
        <w:tc>
          <w:tcPr>
            <w:tcW w:w="50" w:type="pct"/>
          </w:tcPr>
          <w:p w14:paraId="28F8D238" w14:textId="77777777" w:rsidR="00DC6854" w:rsidRPr="006D4296" w:rsidRDefault="00DC6854" w:rsidP="00DC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4"/>
                <w:szCs w:val="24"/>
                <w:lang w:val="en-GB"/>
              </w:rPr>
            </w:pPr>
          </w:p>
        </w:tc>
        <w:tc>
          <w:tcPr>
            <w:tcW w:w="568" w:type="pct"/>
            <w:vAlign w:val="bottom"/>
          </w:tcPr>
          <w:p w14:paraId="44853221" w14:textId="7DD67FFC" w:rsidR="00DC6854" w:rsidRPr="006D4296" w:rsidRDefault="00DC6854" w:rsidP="00DC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4"/>
                <w:szCs w:val="24"/>
                <w:lang w:val="en-GB"/>
              </w:rPr>
            </w:pPr>
          </w:p>
        </w:tc>
        <w:tc>
          <w:tcPr>
            <w:tcW w:w="50" w:type="pct"/>
          </w:tcPr>
          <w:p w14:paraId="67AD8597" w14:textId="77777777" w:rsidR="00DC6854" w:rsidRPr="006D4296" w:rsidRDefault="00DC6854" w:rsidP="00DC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4"/>
                <w:szCs w:val="24"/>
                <w:lang w:val="en-GB"/>
              </w:rPr>
            </w:pPr>
          </w:p>
        </w:tc>
        <w:tc>
          <w:tcPr>
            <w:tcW w:w="566" w:type="pct"/>
            <w:vAlign w:val="bottom"/>
          </w:tcPr>
          <w:p w14:paraId="44E0F7DA" w14:textId="49E4C02E" w:rsidR="00DC6854" w:rsidRPr="006D4296" w:rsidRDefault="00DC6854" w:rsidP="00DC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Angsana New" w:hAnsi="Angsana New"/>
                <w:sz w:val="24"/>
                <w:szCs w:val="24"/>
                <w:lang w:val="en-GB"/>
              </w:rPr>
            </w:pPr>
          </w:p>
        </w:tc>
      </w:tr>
      <w:tr w:rsidR="00DC6854" w:rsidRPr="006D4296" w14:paraId="1DE5433F" w14:textId="77777777" w:rsidTr="002B4935">
        <w:tc>
          <w:tcPr>
            <w:tcW w:w="2580" w:type="pct"/>
            <w:vAlign w:val="bottom"/>
          </w:tcPr>
          <w:p w14:paraId="670AC04C" w14:textId="78E56925" w:rsidR="00DC6854" w:rsidRPr="006D4296" w:rsidRDefault="00DC6854" w:rsidP="00DC6854">
            <w:pPr>
              <w:tabs>
                <w:tab w:val="clear" w:pos="227"/>
                <w:tab w:val="clear" w:pos="454"/>
                <w:tab w:val="clear" w:pos="680"/>
              </w:tabs>
              <w:spacing w:line="300" w:lineRule="exact"/>
              <w:ind w:left="151" w:right="28" w:firstLine="77"/>
              <w:rPr>
                <w:rFonts w:ascii="Angsana New" w:hAnsi="Angsana New"/>
                <w:sz w:val="24"/>
                <w:szCs w:val="24"/>
                <w:cs/>
              </w:rPr>
            </w:pPr>
            <w:r w:rsidRPr="006D4296">
              <w:rPr>
                <w:rFonts w:ascii="Angsana New" w:hAnsi="Angsana New"/>
                <w:sz w:val="24"/>
                <w:szCs w:val="24"/>
                <w:cs/>
                <w:lang w:val="en-GB"/>
              </w:rPr>
              <w:t>บริษัท</w:t>
            </w:r>
            <w:r w:rsidRPr="006D4296">
              <w:rPr>
                <w:rFonts w:ascii="Angsana New" w:hAnsi="Angsana New"/>
                <w:sz w:val="24"/>
                <w:szCs w:val="24"/>
                <w:cs/>
              </w:rPr>
              <w:t>ย่อย</w:t>
            </w:r>
          </w:p>
        </w:tc>
        <w:tc>
          <w:tcPr>
            <w:tcW w:w="566" w:type="pct"/>
            <w:vAlign w:val="bottom"/>
          </w:tcPr>
          <w:p w14:paraId="22801C3F" w14:textId="793FBC1C" w:rsidR="00DC6854" w:rsidRPr="00DC6854" w:rsidRDefault="004A024D" w:rsidP="00953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rPr>
                <w:rFonts w:asciiTheme="majorBidi" w:hAnsiTheme="majorBidi" w:cstheme="majorBidi"/>
                <w:sz w:val="24"/>
                <w:szCs w:val="24"/>
              </w:rPr>
            </w:pPr>
            <w:r>
              <w:rPr>
                <w:rFonts w:asciiTheme="majorBidi" w:hAnsiTheme="majorBidi" w:cstheme="majorBidi"/>
                <w:sz w:val="24"/>
                <w:szCs w:val="24"/>
              </w:rPr>
              <w:t>-</w:t>
            </w:r>
          </w:p>
        </w:tc>
        <w:tc>
          <w:tcPr>
            <w:tcW w:w="50" w:type="pct"/>
          </w:tcPr>
          <w:p w14:paraId="52DD0577" w14:textId="77777777" w:rsidR="00DC6854" w:rsidRPr="006D4296" w:rsidRDefault="00DC6854" w:rsidP="00DC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rPr>
                <w:rFonts w:ascii="Angsana New" w:hAnsi="Angsana New"/>
                <w:sz w:val="24"/>
                <w:szCs w:val="24"/>
                <w:lang w:val="en-GB"/>
              </w:rPr>
            </w:pPr>
          </w:p>
        </w:tc>
        <w:tc>
          <w:tcPr>
            <w:tcW w:w="570" w:type="pct"/>
            <w:vAlign w:val="bottom"/>
          </w:tcPr>
          <w:p w14:paraId="27C8614C" w14:textId="400BD1A4" w:rsidR="00DC6854" w:rsidRPr="00312B22" w:rsidRDefault="00DC6854" w:rsidP="00005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80" w:lineRule="exact"/>
              <w:rPr>
                <w:rFonts w:asciiTheme="majorBidi" w:hAnsiTheme="majorBidi" w:cstheme="majorBidi"/>
                <w:sz w:val="24"/>
                <w:szCs w:val="24"/>
              </w:rPr>
            </w:pPr>
            <w:r w:rsidRPr="00312B22">
              <w:rPr>
                <w:rFonts w:asciiTheme="majorBidi" w:hAnsiTheme="majorBidi" w:cstheme="majorBidi"/>
                <w:sz w:val="24"/>
                <w:szCs w:val="24"/>
              </w:rPr>
              <w:t>-</w:t>
            </w:r>
          </w:p>
        </w:tc>
        <w:tc>
          <w:tcPr>
            <w:tcW w:w="50" w:type="pct"/>
          </w:tcPr>
          <w:p w14:paraId="25830374" w14:textId="77777777" w:rsidR="00DC6854" w:rsidRPr="006D4296" w:rsidRDefault="00DC6854" w:rsidP="00DC6854">
            <w:pPr>
              <w:spacing w:line="300" w:lineRule="exact"/>
              <w:ind w:right="29"/>
              <w:jc w:val="right"/>
              <w:rPr>
                <w:rFonts w:ascii="Angsana New" w:hAnsi="Angsana New"/>
                <w:sz w:val="24"/>
                <w:szCs w:val="24"/>
              </w:rPr>
            </w:pPr>
          </w:p>
        </w:tc>
        <w:tc>
          <w:tcPr>
            <w:tcW w:w="568" w:type="pct"/>
          </w:tcPr>
          <w:p w14:paraId="4D49743B" w14:textId="4B35E403" w:rsidR="00DC6854" w:rsidRPr="002437BD" w:rsidRDefault="000C5366" w:rsidP="00866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rPr>
                <w:rFonts w:asciiTheme="majorBidi" w:hAnsiTheme="majorBidi" w:cstheme="majorBidi"/>
                <w:sz w:val="24"/>
                <w:szCs w:val="24"/>
              </w:rPr>
            </w:pPr>
            <w:r>
              <w:rPr>
                <w:rFonts w:asciiTheme="majorBidi" w:hAnsiTheme="majorBidi" w:cstheme="majorBidi"/>
                <w:sz w:val="24"/>
                <w:szCs w:val="24"/>
              </w:rPr>
              <w:t>2,</w:t>
            </w:r>
            <w:r w:rsidR="003C03AD">
              <w:rPr>
                <w:rFonts w:asciiTheme="majorBidi" w:hAnsiTheme="majorBidi" w:cstheme="majorBidi"/>
                <w:sz w:val="24"/>
                <w:szCs w:val="24"/>
              </w:rPr>
              <w:t>8</w:t>
            </w:r>
            <w:r w:rsidR="00164B2D">
              <w:rPr>
                <w:rFonts w:asciiTheme="majorBidi" w:hAnsiTheme="majorBidi" w:cstheme="majorBidi"/>
                <w:sz w:val="24"/>
                <w:szCs w:val="24"/>
              </w:rPr>
              <w:t>0</w:t>
            </w:r>
            <w:r w:rsidR="003C03AD">
              <w:rPr>
                <w:rFonts w:asciiTheme="majorBidi" w:hAnsiTheme="majorBidi" w:cstheme="majorBidi"/>
                <w:sz w:val="24"/>
                <w:szCs w:val="24"/>
              </w:rPr>
              <w:t>9</w:t>
            </w:r>
          </w:p>
        </w:tc>
        <w:tc>
          <w:tcPr>
            <w:tcW w:w="50" w:type="pct"/>
          </w:tcPr>
          <w:p w14:paraId="7D88E44D" w14:textId="77777777" w:rsidR="00DC6854" w:rsidRPr="006D4296" w:rsidRDefault="00DC6854" w:rsidP="00DC6854">
            <w:pPr>
              <w:spacing w:line="300" w:lineRule="exact"/>
              <w:ind w:right="29"/>
              <w:jc w:val="right"/>
              <w:rPr>
                <w:rFonts w:ascii="Angsana New" w:hAnsi="Angsana New"/>
                <w:sz w:val="24"/>
                <w:szCs w:val="24"/>
              </w:rPr>
            </w:pPr>
          </w:p>
        </w:tc>
        <w:tc>
          <w:tcPr>
            <w:tcW w:w="566" w:type="pct"/>
          </w:tcPr>
          <w:p w14:paraId="15FCCA30" w14:textId="2EBB2A9E" w:rsidR="00DC6854" w:rsidRPr="00312B22" w:rsidRDefault="00DC6854" w:rsidP="00866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rPr>
                <w:rFonts w:asciiTheme="majorBidi" w:hAnsiTheme="majorBidi" w:cstheme="majorBidi"/>
                <w:sz w:val="24"/>
                <w:szCs w:val="24"/>
              </w:rPr>
            </w:pPr>
            <w:r w:rsidRPr="005715CE">
              <w:rPr>
                <w:rFonts w:asciiTheme="majorBidi" w:hAnsiTheme="majorBidi" w:cstheme="majorBidi"/>
                <w:sz w:val="24"/>
                <w:szCs w:val="24"/>
              </w:rPr>
              <w:t>1</w:t>
            </w:r>
            <w:r w:rsidRPr="00CF20CF">
              <w:rPr>
                <w:rFonts w:asciiTheme="majorBidi" w:hAnsiTheme="majorBidi" w:cstheme="majorBidi"/>
                <w:sz w:val="24"/>
                <w:szCs w:val="24"/>
              </w:rPr>
              <w:t>,</w:t>
            </w:r>
            <w:r w:rsidRPr="005715CE">
              <w:rPr>
                <w:rFonts w:asciiTheme="majorBidi" w:hAnsiTheme="majorBidi" w:cstheme="majorBidi"/>
                <w:sz w:val="24"/>
                <w:szCs w:val="24"/>
              </w:rPr>
              <w:t>581</w:t>
            </w:r>
          </w:p>
        </w:tc>
      </w:tr>
      <w:tr w:rsidR="001C4E62" w:rsidRPr="006D4296" w14:paraId="08C6B9BC" w14:textId="77777777" w:rsidTr="00B86C24">
        <w:tc>
          <w:tcPr>
            <w:tcW w:w="2580" w:type="pct"/>
            <w:vAlign w:val="bottom"/>
          </w:tcPr>
          <w:p w14:paraId="42799E28" w14:textId="5F220C3E" w:rsidR="001C4E62" w:rsidRPr="00F87DC8" w:rsidRDefault="001C4E62" w:rsidP="00DC6854">
            <w:pPr>
              <w:tabs>
                <w:tab w:val="clear" w:pos="227"/>
                <w:tab w:val="clear" w:pos="454"/>
                <w:tab w:val="clear" w:pos="680"/>
              </w:tabs>
              <w:spacing w:line="300" w:lineRule="exact"/>
              <w:ind w:left="151" w:right="28" w:firstLine="77"/>
              <w:rPr>
                <w:rFonts w:ascii="Angsana New" w:hAnsi="Angsana New"/>
                <w:sz w:val="24"/>
                <w:szCs w:val="24"/>
                <w:cs/>
                <w:lang w:val="en-GB"/>
              </w:rPr>
            </w:pPr>
            <w:r w:rsidRPr="00687A6A">
              <w:rPr>
                <w:rFonts w:asciiTheme="majorBidi" w:hAnsiTheme="majorBidi" w:cstheme="majorBidi"/>
                <w:sz w:val="24"/>
                <w:szCs w:val="24"/>
                <w:u w:val="single"/>
                <w:cs/>
              </w:rPr>
              <w:t>หัก</w:t>
            </w:r>
            <w:r w:rsidRPr="00687A6A">
              <w:rPr>
                <w:rFonts w:asciiTheme="majorBidi" w:hAnsiTheme="majorBidi" w:cstheme="majorBidi"/>
                <w:sz w:val="24"/>
                <w:szCs w:val="24"/>
                <w:cs/>
              </w:rPr>
              <w:t xml:space="preserve"> ค่าเผื่อผลขาดทุน</w:t>
            </w:r>
            <w:r w:rsidRPr="00687A6A">
              <w:rPr>
                <w:rFonts w:asciiTheme="majorBidi" w:hAnsiTheme="majorBidi" w:cstheme="majorBidi" w:hint="cs"/>
                <w:sz w:val="24"/>
                <w:szCs w:val="24"/>
                <w:cs/>
              </w:rPr>
              <w:t>ด้านเครดิต</w:t>
            </w:r>
          </w:p>
        </w:tc>
        <w:tc>
          <w:tcPr>
            <w:tcW w:w="566" w:type="pct"/>
            <w:tcBorders>
              <w:bottom w:val="single" w:sz="4" w:space="0" w:color="auto"/>
            </w:tcBorders>
            <w:vAlign w:val="bottom"/>
          </w:tcPr>
          <w:p w14:paraId="4EB5312F" w14:textId="3C961AD4" w:rsidR="001C4E62" w:rsidRDefault="003C03AD" w:rsidP="00953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rPr>
                <w:rFonts w:asciiTheme="majorBidi" w:hAnsiTheme="majorBidi" w:cstheme="majorBidi"/>
                <w:sz w:val="24"/>
                <w:szCs w:val="24"/>
              </w:rPr>
            </w:pPr>
            <w:r>
              <w:rPr>
                <w:rFonts w:asciiTheme="majorBidi" w:hAnsiTheme="majorBidi" w:cstheme="majorBidi"/>
                <w:sz w:val="24"/>
                <w:szCs w:val="24"/>
              </w:rPr>
              <w:t>-</w:t>
            </w:r>
          </w:p>
        </w:tc>
        <w:tc>
          <w:tcPr>
            <w:tcW w:w="50" w:type="pct"/>
          </w:tcPr>
          <w:p w14:paraId="182CAAF3" w14:textId="77777777" w:rsidR="001C4E62" w:rsidRPr="006D4296" w:rsidRDefault="001C4E62" w:rsidP="00DC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rPr>
                <w:rFonts w:ascii="Angsana New" w:hAnsi="Angsana New"/>
                <w:sz w:val="24"/>
                <w:szCs w:val="24"/>
                <w:lang w:val="en-GB"/>
              </w:rPr>
            </w:pPr>
          </w:p>
        </w:tc>
        <w:tc>
          <w:tcPr>
            <w:tcW w:w="570" w:type="pct"/>
            <w:tcBorders>
              <w:bottom w:val="single" w:sz="4" w:space="0" w:color="auto"/>
            </w:tcBorders>
            <w:vAlign w:val="bottom"/>
          </w:tcPr>
          <w:p w14:paraId="04A6DBB6" w14:textId="1AD6B0F7" w:rsidR="001C4E62" w:rsidRPr="005715CE" w:rsidRDefault="00C52319" w:rsidP="00005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80" w:lineRule="exact"/>
              <w:rPr>
                <w:rFonts w:asciiTheme="majorBidi" w:hAnsiTheme="majorBidi" w:cstheme="majorBidi"/>
                <w:sz w:val="24"/>
                <w:szCs w:val="24"/>
              </w:rPr>
            </w:pPr>
            <w:r>
              <w:rPr>
                <w:rFonts w:asciiTheme="majorBidi" w:hAnsiTheme="majorBidi" w:cstheme="majorBidi"/>
                <w:sz w:val="24"/>
                <w:szCs w:val="24"/>
              </w:rPr>
              <w:t>-</w:t>
            </w:r>
          </w:p>
        </w:tc>
        <w:tc>
          <w:tcPr>
            <w:tcW w:w="50" w:type="pct"/>
          </w:tcPr>
          <w:p w14:paraId="104787C6" w14:textId="77777777" w:rsidR="001C4E62" w:rsidRPr="006D4296" w:rsidRDefault="001C4E62" w:rsidP="00DC6854">
            <w:pPr>
              <w:spacing w:line="300" w:lineRule="exact"/>
              <w:ind w:right="29"/>
              <w:jc w:val="right"/>
              <w:rPr>
                <w:rFonts w:ascii="Angsana New" w:hAnsi="Angsana New"/>
                <w:sz w:val="24"/>
                <w:szCs w:val="24"/>
              </w:rPr>
            </w:pPr>
          </w:p>
        </w:tc>
        <w:tc>
          <w:tcPr>
            <w:tcW w:w="568" w:type="pct"/>
            <w:tcBorders>
              <w:bottom w:val="single" w:sz="4" w:space="0" w:color="auto"/>
            </w:tcBorders>
          </w:tcPr>
          <w:p w14:paraId="23306251" w14:textId="5628AAF0" w:rsidR="001C4E62" w:rsidRDefault="003C03AD" w:rsidP="00866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rPr>
                <w:rFonts w:asciiTheme="majorBidi" w:hAnsiTheme="majorBidi" w:cstheme="majorBidi"/>
                <w:sz w:val="24"/>
                <w:szCs w:val="24"/>
              </w:rPr>
            </w:pPr>
            <w:r>
              <w:rPr>
                <w:rFonts w:asciiTheme="majorBidi" w:hAnsiTheme="majorBidi" w:cstheme="majorBidi"/>
                <w:sz w:val="24"/>
                <w:szCs w:val="24"/>
              </w:rPr>
              <w:t>(</w:t>
            </w:r>
            <w:r w:rsidR="003B15B4">
              <w:rPr>
                <w:rFonts w:asciiTheme="majorBidi" w:hAnsiTheme="majorBidi" w:cstheme="majorBidi"/>
                <w:sz w:val="24"/>
                <w:szCs w:val="24"/>
              </w:rPr>
              <w:t>4</w:t>
            </w:r>
            <w:r w:rsidR="00715FCF">
              <w:rPr>
                <w:rFonts w:asciiTheme="majorBidi" w:hAnsiTheme="majorBidi" w:cstheme="majorBidi"/>
                <w:sz w:val="24"/>
                <w:szCs w:val="24"/>
              </w:rPr>
              <w:t>1</w:t>
            </w:r>
            <w:r w:rsidR="001C1747">
              <w:rPr>
                <w:rFonts w:asciiTheme="majorBidi" w:hAnsiTheme="majorBidi" w:cstheme="majorBidi"/>
                <w:sz w:val="24"/>
                <w:szCs w:val="24"/>
              </w:rPr>
              <w:t>9</w:t>
            </w:r>
            <w:r>
              <w:rPr>
                <w:rFonts w:asciiTheme="majorBidi" w:hAnsiTheme="majorBidi" w:cstheme="majorBidi"/>
                <w:sz w:val="24"/>
                <w:szCs w:val="24"/>
              </w:rPr>
              <w:t>)</w:t>
            </w:r>
          </w:p>
        </w:tc>
        <w:tc>
          <w:tcPr>
            <w:tcW w:w="50" w:type="pct"/>
          </w:tcPr>
          <w:p w14:paraId="1238776C" w14:textId="77777777" w:rsidR="001C4E62" w:rsidRPr="006D4296" w:rsidRDefault="001C4E62" w:rsidP="00DC6854">
            <w:pPr>
              <w:spacing w:line="300" w:lineRule="exact"/>
              <w:ind w:right="29"/>
              <w:jc w:val="right"/>
              <w:rPr>
                <w:rFonts w:ascii="Angsana New" w:hAnsi="Angsana New"/>
                <w:sz w:val="24"/>
                <w:szCs w:val="24"/>
              </w:rPr>
            </w:pPr>
          </w:p>
        </w:tc>
        <w:tc>
          <w:tcPr>
            <w:tcW w:w="566" w:type="pct"/>
            <w:tcBorders>
              <w:bottom w:val="single" w:sz="4" w:space="0" w:color="auto"/>
            </w:tcBorders>
          </w:tcPr>
          <w:p w14:paraId="1B4A3457" w14:textId="5582ED4E" w:rsidR="001C4E62" w:rsidRPr="005715CE" w:rsidRDefault="00C52319" w:rsidP="00866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rPr>
                <w:rFonts w:asciiTheme="majorBidi" w:hAnsiTheme="majorBidi" w:cstheme="majorBidi"/>
                <w:sz w:val="24"/>
                <w:szCs w:val="24"/>
              </w:rPr>
            </w:pPr>
            <w:r>
              <w:rPr>
                <w:rFonts w:asciiTheme="majorBidi" w:hAnsiTheme="majorBidi" w:cstheme="majorBidi"/>
                <w:sz w:val="24"/>
                <w:szCs w:val="24"/>
              </w:rPr>
              <w:t>-</w:t>
            </w:r>
          </w:p>
        </w:tc>
      </w:tr>
      <w:tr w:rsidR="00B86C24" w:rsidRPr="006D4296" w14:paraId="54F1EEDC" w14:textId="77777777" w:rsidTr="00B735C5">
        <w:tc>
          <w:tcPr>
            <w:tcW w:w="2580" w:type="pct"/>
            <w:vAlign w:val="bottom"/>
          </w:tcPr>
          <w:p w14:paraId="7353CA17" w14:textId="48FBD0AF" w:rsidR="00B86C24" w:rsidRPr="00687A6A" w:rsidRDefault="00B86C24" w:rsidP="00B86C24">
            <w:pPr>
              <w:tabs>
                <w:tab w:val="clear" w:pos="227"/>
                <w:tab w:val="clear" w:pos="454"/>
                <w:tab w:val="clear" w:pos="680"/>
              </w:tabs>
              <w:spacing w:line="300" w:lineRule="exact"/>
              <w:ind w:left="151" w:right="28" w:firstLine="77"/>
              <w:rPr>
                <w:rFonts w:asciiTheme="majorBidi" w:hAnsiTheme="majorBidi" w:cstheme="majorBidi"/>
                <w:sz w:val="24"/>
                <w:szCs w:val="24"/>
                <w:u w:val="single"/>
                <w:cs/>
              </w:rPr>
            </w:pPr>
            <w:r>
              <w:rPr>
                <w:rFonts w:ascii="Angsana New" w:hAnsi="Angsana New"/>
                <w:sz w:val="24"/>
                <w:szCs w:val="24"/>
              </w:rPr>
              <w:t xml:space="preserve">  </w:t>
            </w:r>
            <w:r w:rsidR="0058753E" w:rsidRPr="00687A6A">
              <w:rPr>
                <w:rFonts w:ascii="Angsana New" w:hAnsi="Angsana New"/>
                <w:sz w:val="24"/>
                <w:szCs w:val="24"/>
                <w:cs/>
                <w:lang w:val="en-GB"/>
              </w:rPr>
              <w:t>สุทธิ</w:t>
            </w:r>
          </w:p>
        </w:tc>
        <w:tc>
          <w:tcPr>
            <w:tcW w:w="566" w:type="pct"/>
            <w:tcBorders>
              <w:top w:val="single" w:sz="4" w:space="0" w:color="auto"/>
              <w:bottom w:val="single" w:sz="4" w:space="0" w:color="auto"/>
            </w:tcBorders>
            <w:vAlign w:val="bottom"/>
          </w:tcPr>
          <w:p w14:paraId="707CD7B4" w14:textId="134326E6" w:rsidR="00B86C24" w:rsidRDefault="00B86C24" w:rsidP="00953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rPr>
                <w:rFonts w:asciiTheme="majorBidi" w:hAnsiTheme="majorBidi" w:cstheme="majorBidi"/>
                <w:sz w:val="24"/>
                <w:szCs w:val="24"/>
              </w:rPr>
            </w:pPr>
            <w:r>
              <w:rPr>
                <w:rFonts w:asciiTheme="majorBidi" w:hAnsiTheme="majorBidi" w:cstheme="majorBidi"/>
                <w:sz w:val="24"/>
                <w:szCs w:val="24"/>
              </w:rPr>
              <w:t>-</w:t>
            </w:r>
          </w:p>
        </w:tc>
        <w:tc>
          <w:tcPr>
            <w:tcW w:w="50" w:type="pct"/>
          </w:tcPr>
          <w:p w14:paraId="006BFE45" w14:textId="77777777" w:rsidR="00B86C24" w:rsidRPr="00B86C24" w:rsidRDefault="00B86C24" w:rsidP="00B86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300" w:lineRule="exact"/>
              <w:rPr>
                <w:rFonts w:asciiTheme="majorBidi" w:hAnsiTheme="majorBidi" w:cstheme="majorBidi"/>
                <w:sz w:val="24"/>
                <w:szCs w:val="24"/>
              </w:rPr>
            </w:pPr>
          </w:p>
        </w:tc>
        <w:tc>
          <w:tcPr>
            <w:tcW w:w="570" w:type="pct"/>
            <w:tcBorders>
              <w:top w:val="single" w:sz="4" w:space="0" w:color="auto"/>
              <w:bottom w:val="single" w:sz="4" w:space="0" w:color="auto"/>
            </w:tcBorders>
            <w:vAlign w:val="bottom"/>
          </w:tcPr>
          <w:p w14:paraId="4A064381" w14:textId="1237FF54" w:rsidR="00B86C24" w:rsidRDefault="00B86C24" w:rsidP="00005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80" w:lineRule="exact"/>
              <w:rPr>
                <w:rFonts w:asciiTheme="majorBidi" w:hAnsiTheme="majorBidi" w:cstheme="majorBidi"/>
                <w:sz w:val="24"/>
                <w:szCs w:val="24"/>
              </w:rPr>
            </w:pPr>
            <w:r w:rsidRPr="00687A6A">
              <w:rPr>
                <w:rFonts w:asciiTheme="majorBidi" w:hAnsiTheme="majorBidi" w:cstheme="majorBidi"/>
                <w:sz w:val="24"/>
                <w:szCs w:val="24"/>
              </w:rPr>
              <w:t>-</w:t>
            </w:r>
          </w:p>
        </w:tc>
        <w:tc>
          <w:tcPr>
            <w:tcW w:w="50" w:type="pct"/>
            <w:vAlign w:val="center"/>
          </w:tcPr>
          <w:p w14:paraId="6D588CAB" w14:textId="77777777" w:rsidR="00B86C24" w:rsidRPr="00B86C24" w:rsidRDefault="00B86C24" w:rsidP="00B86C24">
            <w:pPr>
              <w:tabs>
                <w:tab w:val="decimal" w:pos="770"/>
              </w:tabs>
              <w:spacing w:line="300" w:lineRule="exact"/>
              <w:rPr>
                <w:rFonts w:asciiTheme="majorBidi" w:hAnsiTheme="majorBidi" w:cstheme="majorBidi"/>
                <w:sz w:val="24"/>
                <w:szCs w:val="24"/>
              </w:rPr>
            </w:pPr>
          </w:p>
        </w:tc>
        <w:tc>
          <w:tcPr>
            <w:tcW w:w="568" w:type="pct"/>
            <w:tcBorders>
              <w:top w:val="single" w:sz="4" w:space="0" w:color="auto"/>
              <w:bottom w:val="single" w:sz="4" w:space="0" w:color="auto"/>
            </w:tcBorders>
            <w:vAlign w:val="center"/>
          </w:tcPr>
          <w:p w14:paraId="79197B7F" w14:textId="3143D117" w:rsidR="00B86C24" w:rsidRDefault="00E76397" w:rsidP="00866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rPr>
                <w:rFonts w:asciiTheme="majorBidi" w:hAnsiTheme="majorBidi" w:cstheme="majorBidi"/>
                <w:sz w:val="24"/>
                <w:szCs w:val="24"/>
              </w:rPr>
            </w:pPr>
            <w:r>
              <w:rPr>
                <w:rFonts w:asciiTheme="majorBidi" w:hAnsiTheme="majorBidi" w:cstheme="majorBidi"/>
                <w:sz w:val="24"/>
                <w:szCs w:val="24"/>
              </w:rPr>
              <w:t>2,</w:t>
            </w:r>
            <w:r w:rsidR="001C1747">
              <w:rPr>
                <w:rFonts w:asciiTheme="majorBidi" w:hAnsiTheme="majorBidi" w:cstheme="majorBidi"/>
                <w:sz w:val="24"/>
                <w:szCs w:val="24"/>
              </w:rPr>
              <w:t>3</w:t>
            </w:r>
            <w:r w:rsidR="003B15B4">
              <w:rPr>
                <w:rFonts w:asciiTheme="majorBidi" w:hAnsiTheme="majorBidi" w:cstheme="majorBidi"/>
                <w:sz w:val="24"/>
                <w:szCs w:val="24"/>
              </w:rPr>
              <w:t>9</w:t>
            </w:r>
            <w:r w:rsidR="001C1747">
              <w:rPr>
                <w:rFonts w:asciiTheme="majorBidi" w:hAnsiTheme="majorBidi" w:cstheme="majorBidi"/>
                <w:sz w:val="24"/>
                <w:szCs w:val="24"/>
              </w:rPr>
              <w:t>0</w:t>
            </w:r>
          </w:p>
        </w:tc>
        <w:tc>
          <w:tcPr>
            <w:tcW w:w="50" w:type="pct"/>
            <w:vAlign w:val="center"/>
          </w:tcPr>
          <w:p w14:paraId="61A3AF3F" w14:textId="77777777" w:rsidR="00B86C24" w:rsidRPr="00B86C24" w:rsidRDefault="00B86C24" w:rsidP="00B86C24">
            <w:pPr>
              <w:tabs>
                <w:tab w:val="decimal" w:pos="770"/>
              </w:tabs>
              <w:spacing w:line="300" w:lineRule="exact"/>
              <w:rPr>
                <w:rFonts w:asciiTheme="majorBidi" w:hAnsiTheme="majorBidi" w:cstheme="majorBidi"/>
                <w:sz w:val="24"/>
                <w:szCs w:val="24"/>
              </w:rPr>
            </w:pPr>
          </w:p>
        </w:tc>
        <w:tc>
          <w:tcPr>
            <w:tcW w:w="566" w:type="pct"/>
            <w:tcBorders>
              <w:top w:val="single" w:sz="4" w:space="0" w:color="auto"/>
              <w:bottom w:val="single" w:sz="4" w:space="0" w:color="auto"/>
            </w:tcBorders>
            <w:vAlign w:val="center"/>
          </w:tcPr>
          <w:p w14:paraId="5F86E451" w14:textId="772BA3C0" w:rsidR="00B86C24" w:rsidRDefault="00E76397" w:rsidP="00866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rPr>
                <w:rFonts w:asciiTheme="majorBidi" w:hAnsiTheme="majorBidi" w:cstheme="majorBidi"/>
                <w:sz w:val="24"/>
                <w:szCs w:val="24"/>
              </w:rPr>
            </w:pPr>
            <w:r>
              <w:rPr>
                <w:rFonts w:asciiTheme="majorBidi" w:hAnsiTheme="majorBidi" w:cstheme="majorBidi"/>
                <w:sz w:val="24"/>
                <w:szCs w:val="24"/>
              </w:rPr>
              <w:t>1,581</w:t>
            </w:r>
          </w:p>
        </w:tc>
      </w:tr>
      <w:tr w:rsidR="00B735C5" w:rsidRPr="006D4296" w14:paraId="350A2496" w14:textId="77777777" w:rsidTr="00B735C5">
        <w:trPr>
          <w:trHeight w:hRule="exact" w:val="156"/>
        </w:trPr>
        <w:tc>
          <w:tcPr>
            <w:tcW w:w="2580" w:type="pct"/>
            <w:vAlign w:val="center"/>
          </w:tcPr>
          <w:p w14:paraId="505B2F7D" w14:textId="77777777" w:rsidR="00B735C5" w:rsidRPr="00687A6A" w:rsidRDefault="00B735C5" w:rsidP="00E422CA">
            <w:pPr>
              <w:spacing w:line="300" w:lineRule="exact"/>
              <w:ind w:right="28"/>
              <w:rPr>
                <w:rFonts w:ascii="Angsana New" w:hAnsi="Angsana New"/>
                <w:sz w:val="24"/>
                <w:szCs w:val="24"/>
                <w:cs/>
              </w:rPr>
            </w:pPr>
          </w:p>
        </w:tc>
        <w:tc>
          <w:tcPr>
            <w:tcW w:w="566" w:type="pct"/>
            <w:tcBorders>
              <w:top w:val="single" w:sz="4" w:space="0" w:color="auto"/>
            </w:tcBorders>
            <w:vAlign w:val="bottom"/>
          </w:tcPr>
          <w:p w14:paraId="5539B9EE" w14:textId="77777777" w:rsidR="00B735C5" w:rsidRPr="00687A6A" w:rsidRDefault="00B735C5" w:rsidP="00E42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p>
        </w:tc>
        <w:tc>
          <w:tcPr>
            <w:tcW w:w="50" w:type="pct"/>
          </w:tcPr>
          <w:p w14:paraId="229ED267" w14:textId="77777777" w:rsidR="00B735C5" w:rsidRPr="00687A6A" w:rsidRDefault="00B735C5" w:rsidP="00E42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right"/>
              <w:rPr>
                <w:rFonts w:ascii="Angsana New" w:hAnsi="Angsana New"/>
                <w:sz w:val="24"/>
                <w:szCs w:val="24"/>
                <w:lang w:val="en-GB"/>
              </w:rPr>
            </w:pPr>
          </w:p>
        </w:tc>
        <w:tc>
          <w:tcPr>
            <w:tcW w:w="570" w:type="pct"/>
            <w:tcBorders>
              <w:top w:val="single" w:sz="4" w:space="0" w:color="auto"/>
            </w:tcBorders>
            <w:vAlign w:val="bottom"/>
          </w:tcPr>
          <w:p w14:paraId="41FA8552" w14:textId="77777777" w:rsidR="00B735C5" w:rsidRPr="00687A6A" w:rsidRDefault="00B735C5" w:rsidP="00E42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80" w:lineRule="exact"/>
              <w:rPr>
                <w:rFonts w:asciiTheme="majorBidi" w:hAnsiTheme="majorBidi" w:cstheme="majorBidi"/>
                <w:sz w:val="24"/>
                <w:szCs w:val="24"/>
              </w:rPr>
            </w:pPr>
          </w:p>
        </w:tc>
        <w:tc>
          <w:tcPr>
            <w:tcW w:w="50" w:type="pct"/>
          </w:tcPr>
          <w:p w14:paraId="42D974B4" w14:textId="77777777" w:rsidR="00B735C5" w:rsidRPr="00687A6A" w:rsidRDefault="00B735C5" w:rsidP="00E422CA">
            <w:pPr>
              <w:spacing w:line="300" w:lineRule="exact"/>
              <w:ind w:right="29"/>
              <w:jc w:val="right"/>
              <w:rPr>
                <w:rFonts w:ascii="Angsana New" w:hAnsi="Angsana New"/>
                <w:sz w:val="24"/>
                <w:szCs w:val="24"/>
              </w:rPr>
            </w:pPr>
          </w:p>
        </w:tc>
        <w:tc>
          <w:tcPr>
            <w:tcW w:w="568" w:type="pct"/>
            <w:tcBorders>
              <w:top w:val="single" w:sz="4" w:space="0" w:color="auto"/>
            </w:tcBorders>
            <w:vAlign w:val="bottom"/>
          </w:tcPr>
          <w:p w14:paraId="2B5EF608" w14:textId="77777777" w:rsidR="00B735C5" w:rsidRPr="00687A6A" w:rsidRDefault="00B735C5" w:rsidP="00E42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p>
        </w:tc>
        <w:tc>
          <w:tcPr>
            <w:tcW w:w="50" w:type="pct"/>
          </w:tcPr>
          <w:p w14:paraId="7511662C" w14:textId="77777777" w:rsidR="00B735C5" w:rsidRPr="00687A6A" w:rsidRDefault="00B735C5" w:rsidP="00E422CA">
            <w:pPr>
              <w:spacing w:line="300" w:lineRule="exact"/>
              <w:ind w:right="29"/>
              <w:jc w:val="right"/>
              <w:rPr>
                <w:rFonts w:ascii="Angsana New" w:hAnsi="Angsana New"/>
                <w:sz w:val="24"/>
                <w:szCs w:val="24"/>
              </w:rPr>
            </w:pPr>
          </w:p>
        </w:tc>
        <w:tc>
          <w:tcPr>
            <w:tcW w:w="566" w:type="pct"/>
            <w:tcBorders>
              <w:top w:val="single" w:sz="4" w:space="0" w:color="auto"/>
            </w:tcBorders>
            <w:vAlign w:val="bottom"/>
          </w:tcPr>
          <w:p w14:paraId="37899AF3" w14:textId="77777777" w:rsidR="00B735C5" w:rsidRPr="00687A6A" w:rsidRDefault="00B735C5" w:rsidP="00E42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p>
        </w:tc>
      </w:tr>
      <w:tr w:rsidR="00DC6854" w:rsidRPr="006D4296" w14:paraId="31949DA3" w14:textId="77777777" w:rsidTr="002B4935">
        <w:tc>
          <w:tcPr>
            <w:tcW w:w="2580" w:type="pct"/>
            <w:vAlign w:val="bottom"/>
          </w:tcPr>
          <w:p w14:paraId="4435CFB1" w14:textId="09F258E9" w:rsidR="00DC6854" w:rsidRPr="006D4296" w:rsidRDefault="00DC6854" w:rsidP="00DC6854">
            <w:pPr>
              <w:tabs>
                <w:tab w:val="clear" w:pos="227"/>
                <w:tab w:val="clear" w:pos="454"/>
                <w:tab w:val="clear" w:pos="680"/>
              </w:tabs>
              <w:spacing w:line="300" w:lineRule="exact"/>
              <w:ind w:left="151" w:right="28" w:firstLine="77"/>
              <w:rPr>
                <w:rFonts w:ascii="Angsana New" w:hAnsi="Angsana New"/>
                <w:sz w:val="24"/>
                <w:szCs w:val="24"/>
                <w:cs/>
                <w:lang w:val="en-GB"/>
              </w:rPr>
            </w:pPr>
            <w:r w:rsidRPr="00F87DC8">
              <w:rPr>
                <w:rFonts w:ascii="Angsana New" w:hAnsi="Angsana New"/>
                <w:sz w:val="24"/>
                <w:szCs w:val="24"/>
                <w:cs/>
                <w:lang w:val="en-GB"/>
              </w:rPr>
              <w:t>บริษัทที่เกี่ยวข้องกัน</w:t>
            </w:r>
          </w:p>
        </w:tc>
        <w:tc>
          <w:tcPr>
            <w:tcW w:w="566" w:type="pct"/>
            <w:vAlign w:val="bottom"/>
          </w:tcPr>
          <w:p w14:paraId="5F6D94A3" w14:textId="3FD1123A" w:rsidR="00DC6854" w:rsidRDefault="00870546" w:rsidP="00953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rPr>
                <w:rFonts w:asciiTheme="majorBidi" w:hAnsiTheme="majorBidi" w:cstheme="majorBidi"/>
                <w:sz w:val="24"/>
                <w:szCs w:val="24"/>
                <w:cs/>
              </w:rPr>
            </w:pPr>
            <w:r>
              <w:rPr>
                <w:rFonts w:asciiTheme="majorBidi" w:hAnsiTheme="majorBidi" w:cstheme="majorBidi"/>
                <w:sz w:val="24"/>
                <w:szCs w:val="24"/>
              </w:rPr>
              <w:t>14,1</w:t>
            </w:r>
            <w:r w:rsidR="003C155F">
              <w:rPr>
                <w:rFonts w:asciiTheme="majorBidi" w:hAnsiTheme="majorBidi" w:cstheme="majorBidi"/>
                <w:sz w:val="24"/>
                <w:szCs w:val="24"/>
              </w:rPr>
              <w:t>5</w:t>
            </w:r>
            <w:r w:rsidR="003C03AD">
              <w:rPr>
                <w:rFonts w:asciiTheme="majorBidi" w:hAnsiTheme="majorBidi" w:cstheme="majorBidi"/>
                <w:sz w:val="24"/>
                <w:szCs w:val="24"/>
              </w:rPr>
              <w:t>1</w:t>
            </w:r>
          </w:p>
        </w:tc>
        <w:tc>
          <w:tcPr>
            <w:tcW w:w="50" w:type="pct"/>
          </w:tcPr>
          <w:p w14:paraId="09EC1B2B" w14:textId="77777777" w:rsidR="00DC6854" w:rsidRPr="006D4296" w:rsidRDefault="00DC6854" w:rsidP="00DC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rPr>
                <w:rFonts w:ascii="Angsana New" w:hAnsi="Angsana New"/>
                <w:sz w:val="24"/>
                <w:szCs w:val="24"/>
                <w:lang w:val="en-GB"/>
              </w:rPr>
            </w:pPr>
          </w:p>
        </w:tc>
        <w:tc>
          <w:tcPr>
            <w:tcW w:w="570" w:type="pct"/>
            <w:vAlign w:val="bottom"/>
          </w:tcPr>
          <w:p w14:paraId="41DAEDF4" w14:textId="7583630B" w:rsidR="00DC6854" w:rsidRPr="00312B22" w:rsidRDefault="00DC6854" w:rsidP="00005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80" w:lineRule="exact"/>
              <w:rPr>
                <w:rFonts w:asciiTheme="majorBidi" w:hAnsiTheme="majorBidi" w:cstheme="majorBidi"/>
                <w:sz w:val="24"/>
                <w:szCs w:val="24"/>
              </w:rPr>
            </w:pPr>
            <w:r w:rsidRPr="005715CE">
              <w:rPr>
                <w:rFonts w:asciiTheme="majorBidi" w:hAnsiTheme="majorBidi" w:cstheme="majorBidi"/>
                <w:sz w:val="24"/>
                <w:szCs w:val="24"/>
              </w:rPr>
              <w:t>184</w:t>
            </w:r>
          </w:p>
        </w:tc>
        <w:tc>
          <w:tcPr>
            <w:tcW w:w="50" w:type="pct"/>
          </w:tcPr>
          <w:p w14:paraId="06E77F5D" w14:textId="77777777" w:rsidR="00DC6854" w:rsidRPr="006D4296" w:rsidRDefault="00DC6854" w:rsidP="00DC6854">
            <w:pPr>
              <w:spacing w:line="300" w:lineRule="exact"/>
              <w:ind w:right="29"/>
              <w:jc w:val="right"/>
              <w:rPr>
                <w:rFonts w:ascii="Angsana New" w:hAnsi="Angsana New"/>
                <w:sz w:val="24"/>
                <w:szCs w:val="24"/>
              </w:rPr>
            </w:pPr>
          </w:p>
        </w:tc>
        <w:tc>
          <w:tcPr>
            <w:tcW w:w="568" w:type="pct"/>
          </w:tcPr>
          <w:p w14:paraId="7A0DBE77" w14:textId="6E92959A" w:rsidR="00DC6854" w:rsidRPr="00D1192B" w:rsidRDefault="0034156D" w:rsidP="00866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rPr>
                <w:rFonts w:asciiTheme="majorBidi" w:hAnsiTheme="majorBidi" w:cstheme="majorBidi"/>
                <w:sz w:val="24"/>
                <w:szCs w:val="24"/>
              </w:rPr>
            </w:pPr>
            <w:r>
              <w:rPr>
                <w:rFonts w:asciiTheme="majorBidi" w:hAnsiTheme="majorBidi" w:cstheme="majorBidi"/>
                <w:sz w:val="24"/>
                <w:szCs w:val="24"/>
              </w:rPr>
              <w:t>14,1</w:t>
            </w:r>
            <w:r w:rsidR="00976BFA">
              <w:rPr>
                <w:rFonts w:asciiTheme="majorBidi" w:hAnsiTheme="majorBidi" w:cstheme="majorBidi"/>
                <w:sz w:val="24"/>
                <w:szCs w:val="24"/>
              </w:rPr>
              <w:t>5</w:t>
            </w:r>
            <w:r>
              <w:rPr>
                <w:rFonts w:asciiTheme="majorBidi" w:hAnsiTheme="majorBidi" w:cstheme="majorBidi"/>
                <w:sz w:val="24"/>
                <w:szCs w:val="24"/>
              </w:rPr>
              <w:t>1</w:t>
            </w:r>
          </w:p>
        </w:tc>
        <w:tc>
          <w:tcPr>
            <w:tcW w:w="50" w:type="pct"/>
          </w:tcPr>
          <w:p w14:paraId="7C50D775" w14:textId="77777777" w:rsidR="00DC6854" w:rsidRPr="006D4296" w:rsidRDefault="00DC6854" w:rsidP="00DC6854">
            <w:pPr>
              <w:spacing w:line="300" w:lineRule="exact"/>
              <w:ind w:right="29"/>
              <w:jc w:val="right"/>
              <w:rPr>
                <w:rFonts w:ascii="Angsana New" w:hAnsi="Angsana New"/>
                <w:sz w:val="24"/>
                <w:szCs w:val="24"/>
              </w:rPr>
            </w:pPr>
          </w:p>
        </w:tc>
        <w:tc>
          <w:tcPr>
            <w:tcW w:w="566" w:type="pct"/>
          </w:tcPr>
          <w:p w14:paraId="4466AA00" w14:textId="15B4995B" w:rsidR="00DC6854" w:rsidRPr="00D1192B" w:rsidRDefault="00DC6854" w:rsidP="00866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rPr>
                <w:rFonts w:asciiTheme="majorBidi" w:hAnsiTheme="majorBidi" w:cstheme="majorBidi"/>
                <w:sz w:val="24"/>
                <w:szCs w:val="24"/>
              </w:rPr>
            </w:pPr>
            <w:r w:rsidRPr="005715CE">
              <w:rPr>
                <w:rFonts w:asciiTheme="majorBidi" w:hAnsiTheme="majorBidi" w:cstheme="majorBidi"/>
                <w:sz w:val="24"/>
                <w:szCs w:val="24"/>
              </w:rPr>
              <w:t>184</w:t>
            </w:r>
          </w:p>
        </w:tc>
      </w:tr>
      <w:tr w:rsidR="00E26100" w:rsidRPr="006D4296" w14:paraId="7DAC4830" w14:textId="77777777" w:rsidTr="00391922">
        <w:tc>
          <w:tcPr>
            <w:tcW w:w="2580" w:type="pct"/>
            <w:vAlign w:val="bottom"/>
          </w:tcPr>
          <w:p w14:paraId="12F82FAB" w14:textId="64186717" w:rsidR="00E26100" w:rsidRPr="00F87DC8" w:rsidRDefault="00183F60" w:rsidP="00DC6854">
            <w:pPr>
              <w:tabs>
                <w:tab w:val="clear" w:pos="227"/>
                <w:tab w:val="clear" w:pos="454"/>
                <w:tab w:val="clear" w:pos="680"/>
              </w:tabs>
              <w:spacing w:line="300" w:lineRule="exact"/>
              <w:ind w:left="151" w:right="28" w:firstLine="77"/>
              <w:rPr>
                <w:rFonts w:ascii="Angsana New" w:hAnsi="Angsana New" w:hint="cs"/>
                <w:sz w:val="24"/>
                <w:szCs w:val="24"/>
                <w:cs/>
                <w:lang w:val="en-GB"/>
              </w:rPr>
            </w:pPr>
            <w:r w:rsidRPr="00687A6A">
              <w:rPr>
                <w:rFonts w:asciiTheme="majorBidi" w:hAnsiTheme="majorBidi" w:cstheme="majorBidi"/>
                <w:sz w:val="24"/>
                <w:szCs w:val="24"/>
                <w:u w:val="single"/>
                <w:cs/>
              </w:rPr>
              <w:t>หัก</w:t>
            </w:r>
            <w:r w:rsidRPr="00687A6A">
              <w:rPr>
                <w:rFonts w:asciiTheme="majorBidi" w:hAnsiTheme="majorBidi" w:cstheme="majorBidi"/>
                <w:sz w:val="24"/>
                <w:szCs w:val="24"/>
                <w:cs/>
              </w:rPr>
              <w:t xml:space="preserve"> ค่าเผื่อผลขาดทุน</w:t>
            </w:r>
            <w:r w:rsidRPr="00687A6A">
              <w:rPr>
                <w:rFonts w:asciiTheme="majorBidi" w:hAnsiTheme="majorBidi" w:cstheme="majorBidi" w:hint="cs"/>
                <w:sz w:val="24"/>
                <w:szCs w:val="24"/>
                <w:cs/>
              </w:rPr>
              <w:t>ด้านเครดิต</w:t>
            </w:r>
          </w:p>
        </w:tc>
        <w:tc>
          <w:tcPr>
            <w:tcW w:w="566" w:type="pct"/>
            <w:tcBorders>
              <w:bottom w:val="single" w:sz="4" w:space="0" w:color="auto"/>
            </w:tcBorders>
            <w:vAlign w:val="bottom"/>
          </w:tcPr>
          <w:p w14:paraId="564975F5" w14:textId="644E8548" w:rsidR="00E26100" w:rsidRDefault="00183F60" w:rsidP="00953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rPr>
                <w:rFonts w:asciiTheme="majorBidi" w:hAnsiTheme="majorBidi" w:cstheme="majorBidi"/>
                <w:sz w:val="24"/>
                <w:szCs w:val="24"/>
              </w:rPr>
            </w:pPr>
            <w:r w:rsidRPr="00183F60">
              <w:rPr>
                <w:rFonts w:asciiTheme="majorBidi" w:hAnsiTheme="majorBidi"/>
                <w:sz w:val="24"/>
                <w:szCs w:val="24"/>
                <w:cs/>
              </w:rPr>
              <w:t>(14</w:t>
            </w:r>
            <w:r w:rsidRPr="00183F60">
              <w:rPr>
                <w:rFonts w:asciiTheme="majorBidi" w:hAnsiTheme="majorBidi" w:cstheme="majorBidi"/>
                <w:sz w:val="24"/>
                <w:szCs w:val="24"/>
              </w:rPr>
              <w:t>,</w:t>
            </w:r>
            <w:r w:rsidRPr="00183F60">
              <w:rPr>
                <w:rFonts w:asciiTheme="majorBidi" w:hAnsiTheme="majorBidi"/>
                <w:sz w:val="24"/>
                <w:szCs w:val="24"/>
                <w:cs/>
              </w:rPr>
              <w:t>1</w:t>
            </w:r>
            <w:r w:rsidR="00976BFA">
              <w:rPr>
                <w:rFonts w:asciiTheme="majorBidi" w:hAnsiTheme="majorBidi"/>
                <w:sz w:val="24"/>
                <w:szCs w:val="24"/>
              </w:rPr>
              <w:t>4</w:t>
            </w:r>
            <w:r w:rsidR="007433E3">
              <w:rPr>
                <w:rFonts w:asciiTheme="majorBidi" w:hAnsiTheme="majorBidi"/>
                <w:sz w:val="24"/>
                <w:szCs w:val="24"/>
              </w:rPr>
              <w:t>2</w:t>
            </w:r>
            <w:r w:rsidRPr="00183F60">
              <w:rPr>
                <w:rFonts w:asciiTheme="majorBidi" w:hAnsiTheme="majorBidi"/>
                <w:sz w:val="24"/>
                <w:szCs w:val="24"/>
                <w:cs/>
              </w:rPr>
              <w:t>)</w:t>
            </w:r>
          </w:p>
        </w:tc>
        <w:tc>
          <w:tcPr>
            <w:tcW w:w="50" w:type="pct"/>
          </w:tcPr>
          <w:p w14:paraId="5B3F12BE" w14:textId="77777777" w:rsidR="00E26100" w:rsidRPr="006D4296" w:rsidRDefault="00E26100" w:rsidP="00DC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rPr>
                <w:rFonts w:ascii="Angsana New" w:hAnsi="Angsana New"/>
                <w:sz w:val="24"/>
                <w:szCs w:val="24"/>
                <w:lang w:val="en-GB"/>
              </w:rPr>
            </w:pPr>
          </w:p>
        </w:tc>
        <w:tc>
          <w:tcPr>
            <w:tcW w:w="570" w:type="pct"/>
            <w:tcBorders>
              <w:bottom w:val="single" w:sz="4" w:space="0" w:color="auto"/>
            </w:tcBorders>
            <w:vAlign w:val="bottom"/>
          </w:tcPr>
          <w:p w14:paraId="1DBEDB97" w14:textId="58424658" w:rsidR="00E26100" w:rsidRPr="005715CE" w:rsidRDefault="001F0302" w:rsidP="00005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80" w:lineRule="exact"/>
              <w:rPr>
                <w:rFonts w:asciiTheme="majorBidi" w:hAnsiTheme="majorBidi" w:cstheme="majorBidi"/>
                <w:sz w:val="24"/>
                <w:szCs w:val="24"/>
              </w:rPr>
            </w:pPr>
            <w:r>
              <w:rPr>
                <w:rFonts w:asciiTheme="majorBidi" w:hAnsiTheme="majorBidi" w:cstheme="majorBidi"/>
                <w:sz w:val="24"/>
                <w:szCs w:val="24"/>
              </w:rPr>
              <w:t>-</w:t>
            </w:r>
          </w:p>
        </w:tc>
        <w:tc>
          <w:tcPr>
            <w:tcW w:w="50" w:type="pct"/>
          </w:tcPr>
          <w:p w14:paraId="3DFAFE28" w14:textId="77777777" w:rsidR="00E26100" w:rsidRPr="006D4296" w:rsidRDefault="00E26100" w:rsidP="00DC6854">
            <w:pPr>
              <w:spacing w:line="300" w:lineRule="exact"/>
              <w:ind w:right="29"/>
              <w:jc w:val="right"/>
              <w:rPr>
                <w:rFonts w:ascii="Angsana New" w:hAnsi="Angsana New"/>
                <w:sz w:val="24"/>
                <w:szCs w:val="24"/>
              </w:rPr>
            </w:pPr>
          </w:p>
        </w:tc>
        <w:tc>
          <w:tcPr>
            <w:tcW w:w="568" w:type="pct"/>
            <w:tcBorders>
              <w:bottom w:val="single" w:sz="4" w:space="0" w:color="auto"/>
            </w:tcBorders>
          </w:tcPr>
          <w:p w14:paraId="60F51740" w14:textId="03A5C25B" w:rsidR="00E26100" w:rsidRDefault="001F0302" w:rsidP="00866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rPr>
                <w:rFonts w:asciiTheme="majorBidi" w:hAnsiTheme="majorBidi" w:cstheme="majorBidi"/>
                <w:sz w:val="24"/>
                <w:szCs w:val="24"/>
              </w:rPr>
            </w:pPr>
            <w:r>
              <w:rPr>
                <w:rFonts w:asciiTheme="majorBidi" w:hAnsiTheme="majorBidi" w:cstheme="majorBidi"/>
                <w:sz w:val="24"/>
                <w:szCs w:val="24"/>
              </w:rPr>
              <w:t>(14,</w:t>
            </w:r>
            <w:r w:rsidR="00E132DF">
              <w:rPr>
                <w:rFonts w:asciiTheme="majorBidi" w:hAnsiTheme="majorBidi" w:cstheme="majorBidi"/>
                <w:sz w:val="24"/>
                <w:szCs w:val="24"/>
              </w:rPr>
              <w:t>1</w:t>
            </w:r>
            <w:r w:rsidR="00976BFA">
              <w:rPr>
                <w:rFonts w:asciiTheme="majorBidi" w:hAnsiTheme="majorBidi" w:cstheme="majorBidi"/>
                <w:sz w:val="24"/>
                <w:szCs w:val="24"/>
              </w:rPr>
              <w:t>4</w:t>
            </w:r>
            <w:r w:rsidR="00E132DF">
              <w:rPr>
                <w:rFonts w:asciiTheme="majorBidi" w:hAnsiTheme="majorBidi" w:cstheme="majorBidi"/>
                <w:sz w:val="24"/>
                <w:szCs w:val="24"/>
              </w:rPr>
              <w:t>2</w:t>
            </w:r>
            <w:r>
              <w:rPr>
                <w:rFonts w:asciiTheme="majorBidi" w:hAnsiTheme="majorBidi" w:cstheme="majorBidi"/>
                <w:sz w:val="24"/>
                <w:szCs w:val="24"/>
              </w:rPr>
              <w:t>)</w:t>
            </w:r>
          </w:p>
        </w:tc>
        <w:tc>
          <w:tcPr>
            <w:tcW w:w="50" w:type="pct"/>
          </w:tcPr>
          <w:p w14:paraId="3589E078" w14:textId="77777777" w:rsidR="00E26100" w:rsidRPr="006D4296" w:rsidRDefault="00E26100" w:rsidP="00DC6854">
            <w:pPr>
              <w:spacing w:line="300" w:lineRule="exact"/>
              <w:ind w:right="29"/>
              <w:jc w:val="right"/>
              <w:rPr>
                <w:rFonts w:ascii="Angsana New" w:hAnsi="Angsana New"/>
                <w:sz w:val="24"/>
                <w:szCs w:val="24"/>
              </w:rPr>
            </w:pPr>
          </w:p>
        </w:tc>
        <w:tc>
          <w:tcPr>
            <w:tcW w:w="566" w:type="pct"/>
            <w:tcBorders>
              <w:bottom w:val="single" w:sz="4" w:space="0" w:color="auto"/>
            </w:tcBorders>
          </w:tcPr>
          <w:p w14:paraId="05753CDB" w14:textId="0D814662" w:rsidR="00E26100" w:rsidRPr="005715CE" w:rsidRDefault="001F0302" w:rsidP="00866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rPr>
                <w:rFonts w:asciiTheme="majorBidi" w:hAnsiTheme="majorBidi" w:cstheme="majorBidi"/>
                <w:sz w:val="24"/>
                <w:szCs w:val="24"/>
              </w:rPr>
            </w:pPr>
            <w:r>
              <w:rPr>
                <w:rFonts w:asciiTheme="majorBidi" w:hAnsiTheme="majorBidi" w:cstheme="majorBidi"/>
                <w:sz w:val="24"/>
                <w:szCs w:val="24"/>
              </w:rPr>
              <w:t>-</w:t>
            </w:r>
          </w:p>
        </w:tc>
      </w:tr>
      <w:tr w:rsidR="00391922" w:rsidRPr="006D4296" w14:paraId="5242B046" w14:textId="77777777" w:rsidTr="00391922">
        <w:tc>
          <w:tcPr>
            <w:tcW w:w="2580" w:type="pct"/>
            <w:vAlign w:val="bottom"/>
          </w:tcPr>
          <w:p w14:paraId="001278D6" w14:textId="29DA3D07" w:rsidR="00391922" w:rsidRPr="00391922" w:rsidRDefault="0058753E" w:rsidP="00391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40" w:right="29"/>
              <w:rPr>
                <w:rFonts w:ascii="Angsana New" w:hAnsi="Angsana New"/>
                <w:sz w:val="24"/>
                <w:szCs w:val="24"/>
                <w:cs/>
              </w:rPr>
            </w:pPr>
            <w:r w:rsidRPr="00687A6A">
              <w:rPr>
                <w:rFonts w:ascii="Angsana New" w:hAnsi="Angsana New"/>
                <w:sz w:val="24"/>
                <w:szCs w:val="24"/>
                <w:cs/>
                <w:lang w:val="en-GB"/>
              </w:rPr>
              <w:t>สุทธิ</w:t>
            </w:r>
          </w:p>
        </w:tc>
        <w:tc>
          <w:tcPr>
            <w:tcW w:w="566" w:type="pct"/>
            <w:tcBorders>
              <w:top w:val="single" w:sz="4" w:space="0" w:color="auto"/>
            </w:tcBorders>
            <w:vAlign w:val="bottom"/>
          </w:tcPr>
          <w:p w14:paraId="5FB24C5C" w14:textId="3529127C" w:rsidR="00391922" w:rsidRPr="00183F60" w:rsidRDefault="00A4788A" w:rsidP="00953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rPr>
                <w:rFonts w:asciiTheme="majorBidi" w:hAnsiTheme="majorBidi"/>
                <w:sz w:val="24"/>
                <w:szCs w:val="24"/>
                <w:cs/>
              </w:rPr>
            </w:pPr>
            <w:r>
              <w:rPr>
                <w:rFonts w:asciiTheme="majorBidi" w:hAnsiTheme="majorBidi"/>
                <w:sz w:val="24"/>
                <w:szCs w:val="24"/>
              </w:rPr>
              <w:t>9</w:t>
            </w:r>
          </w:p>
        </w:tc>
        <w:tc>
          <w:tcPr>
            <w:tcW w:w="50" w:type="pct"/>
          </w:tcPr>
          <w:p w14:paraId="56283C1D" w14:textId="77777777" w:rsidR="00391922" w:rsidRPr="006D4296" w:rsidRDefault="00391922" w:rsidP="00DC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rPr>
                <w:rFonts w:ascii="Angsana New" w:hAnsi="Angsana New"/>
                <w:sz w:val="24"/>
                <w:szCs w:val="24"/>
                <w:lang w:val="en-GB"/>
              </w:rPr>
            </w:pPr>
          </w:p>
        </w:tc>
        <w:tc>
          <w:tcPr>
            <w:tcW w:w="570" w:type="pct"/>
            <w:tcBorders>
              <w:top w:val="single" w:sz="4" w:space="0" w:color="auto"/>
            </w:tcBorders>
            <w:vAlign w:val="bottom"/>
          </w:tcPr>
          <w:p w14:paraId="60971214" w14:textId="4579CE1E" w:rsidR="00391922" w:rsidRDefault="00A4788A" w:rsidP="00005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80" w:lineRule="exact"/>
              <w:rPr>
                <w:rFonts w:asciiTheme="majorBidi" w:hAnsiTheme="majorBidi" w:cstheme="majorBidi"/>
                <w:sz w:val="24"/>
                <w:szCs w:val="24"/>
              </w:rPr>
            </w:pPr>
            <w:r>
              <w:rPr>
                <w:rFonts w:asciiTheme="majorBidi" w:hAnsiTheme="majorBidi" w:cstheme="majorBidi"/>
                <w:sz w:val="24"/>
                <w:szCs w:val="24"/>
              </w:rPr>
              <w:t>184</w:t>
            </w:r>
          </w:p>
        </w:tc>
        <w:tc>
          <w:tcPr>
            <w:tcW w:w="50" w:type="pct"/>
          </w:tcPr>
          <w:p w14:paraId="1E9D7889" w14:textId="77777777" w:rsidR="00391922" w:rsidRPr="006D4296" w:rsidRDefault="00391922" w:rsidP="00DC6854">
            <w:pPr>
              <w:spacing w:line="300" w:lineRule="exact"/>
              <w:ind w:right="29"/>
              <w:jc w:val="right"/>
              <w:rPr>
                <w:rFonts w:ascii="Angsana New" w:hAnsi="Angsana New"/>
                <w:sz w:val="24"/>
                <w:szCs w:val="24"/>
              </w:rPr>
            </w:pPr>
          </w:p>
        </w:tc>
        <w:tc>
          <w:tcPr>
            <w:tcW w:w="568" w:type="pct"/>
            <w:tcBorders>
              <w:top w:val="single" w:sz="4" w:space="0" w:color="auto"/>
            </w:tcBorders>
          </w:tcPr>
          <w:p w14:paraId="1A25EF7F" w14:textId="3D0836DD" w:rsidR="00391922" w:rsidRDefault="00A4788A" w:rsidP="00866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rPr>
                <w:rFonts w:asciiTheme="majorBidi" w:hAnsiTheme="majorBidi" w:cstheme="majorBidi"/>
                <w:sz w:val="24"/>
                <w:szCs w:val="24"/>
              </w:rPr>
            </w:pPr>
            <w:r>
              <w:rPr>
                <w:rFonts w:asciiTheme="majorBidi" w:hAnsiTheme="majorBidi" w:cstheme="majorBidi"/>
                <w:sz w:val="24"/>
                <w:szCs w:val="24"/>
              </w:rPr>
              <w:t>9</w:t>
            </w:r>
          </w:p>
        </w:tc>
        <w:tc>
          <w:tcPr>
            <w:tcW w:w="50" w:type="pct"/>
          </w:tcPr>
          <w:p w14:paraId="3C6198CE" w14:textId="77777777" w:rsidR="00391922" w:rsidRPr="006D4296" w:rsidRDefault="00391922" w:rsidP="00DC6854">
            <w:pPr>
              <w:spacing w:line="300" w:lineRule="exact"/>
              <w:ind w:right="29"/>
              <w:jc w:val="right"/>
              <w:rPr>
                <w:rFonts w:ascii="Angsana New" w:hAnsi="Angsana New"/>
                <w:sz w:val="24"/>
                <w:szCs w:val="24"/>
              </w:rPr>
            </w:pPr>
          </w:p>
        </w:tc>
        <w:tc>
          <w:tcPr>
            <w:tcW w:w="566" w:type="pct"/>
            <w:tcBorders>
              <w:top w:val="single" w:sz="4" w:space="0" w:color="auto"/>
            </w:tcBorders>
          </w:tcPr>
          <w:p w14:paraId="072FDD1F" w14:textId="708DF32B" w:rsidR="00391922" w:rsidRDefault="00BD65F0" w:rsidP="00866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rPr>
                <w:rFonts w:asciiTheme="majorBidi" w:hAnsiTheme="majorBidi" w:cstheme="majorBidi"/>
                <w:sz w:val="24"/>
                <w:szCs w:val="24"/>
              </w:rPr>
            </w:pPr>
            <w:r>
              <w:rPr>
                <w:rFonts w:asciiTheme="majorBidi" w:hAnsiTheme="majorBidi" w:cstheme="majorBidi"/>
                <w:sz w:val="24"/>
                <w:szCs w:val="24"/>
              </w:rPr>
              <w:t>184</w:t>
            </w:r>
          </w:p>
        </w:tc>
      </w:tr>
      <w:tr w:rsidR="00DC6854" w:rsidRPr="006D4296" w14:paraId="3D87B830" w14:textId="77777777" w:rsidTr="002B4935">
        <w:tc>
          <w:tcPr>
            <w:tcW w:w="2580" w:type="pct"/>
            <w:vAlign w:val="bottom"/>
          </w:tcPr>
          <w:p w14:paraId="22ED6B93" w14:textId="78E25411" w:rsidR="00DC6854" w:rsidRPr="00687A6A" w:rsidRDefault="00DC6854" w:rsidP="00DC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40" w:right="29"/>
              <w:rPr>
                <w:rFonts w:ascii="Angsana New" w:hAnsi="Angsana New"/>
                <w:sz w:val="24"/>
                <w:szCs w:val="24"/>
                <w:cs/>
              </w:rPr>
            </w:pPr>
            <w:r w:rsidRPr="00687A6A">
              <w:rPr>
                <w:rFonts w:ascii="Angsana New" w:hAnsi="Angsana New"/>
                <w:sz w:val="24"/>
                <w:szCs w:val="24"/>
                <w:cs/>
              </w:rPr>
              <w:t>รวม</w:t>
            </w:r>
          </w:p>
        </w:tc>
        <w:tc>
          <w:tcPr>
            <w:tcW w:w="566" w:type="pct"/>
            <w:tcBorders>
              <w:top w:val="single" w:sz="4" w:space="0" w:color="auto"/>
              <w:bottom w:val="double" w:sz="4" w:space="0" w:color="auto"/>
            </w:tcBorders>
            <w:vAlign w:val="bottom"/>
          </w:tcPr>
          <w:p w14:paraId="0944A8DE" w14:textId="2BA59665" w:rsidR="00DC6854" w:rsidRPr="00687A6A" w:rsidRDefault="007433E3" w:rsidP="00953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rPr>
                <w:rFonts w:asciiTheme="majorBidi" w:hAnsiTheme="majorBidi" w:cstheme="majorBidi"/>
                <w:sz w:val="24"/>
                <w:szCs w:val="24"/>
              </w:rPr>
            </w:pPr>
            <w:r>
              <w:rPr>
                <w:rFonts w:asciiTheme="majorBidi" w:hAnsiTheme="majorBidi" w:cstheme="majorBidi"/>
                <w:sz w:val="24"/>
                <w:szCs w:val="24"/>
              </w:rPr>
              <w:t>9</w:t>
            </w:r>
          </w:p>
        </w:tc>
        <w:tc>
          <w:tcPr>
            <w:tcW w:w="50" w:type="pct"/>
          </w:tcPr>
          <w:p w14:paraId="3082E453" w14:textId="77777777" w:rsidR="00DC6854" w:rsidRPr="00687A6A" w:rsidRDefault="00DC6854" w:rsidP="00DC6854">
            <w:pPr>
              <w:spacing w:line="300" w:lineRule="exact"/>
              <w:ind w:right="29"/>
              <w:jc w:val="right"/>
              <w:rPr>
                <w:rFonts w:ascii="Angsana New" w:hAnsi="Angsana New"/>
                <w:sz w:val="24"/>
                <w:szCs w:val="24"/>
              </w:rPr>
            </w:pPr>
          </w:p>
        </w:tc>
        <w:tc>
          <w:tcPr>
            <w:tcW w:w="570" w:type="pct"/>
            <w:tcBorders>
              <w:top w:val="single" w:sz="4" w:space="0" w:color="auto"/>
              <w:bottom w:val="double" w:sz="4" w:space="0" w:color="auto"/>
            </w:tcBorders>
            <w:vAlign w:val="bottom"/>
          </w:tcPr>
          <w:p w14:paraId="2A0F048C" w14:textId="3B73147C" w:rsidR="00DC6854" w:rsidRPr="00687A6A" w:rsidRDefault="00DC6854" w:rsidP="00005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80" w:lineRule="exact"/>
              <w:rPr>
                <w:rFonts w:asciiTheme="majorBidi" w:hAnsiTheme="majorBidi" w:cstheme="majorBidi"/>
                <w:sz w:val="24"/>
                <w:szCs w:val="24"/>
              </w:rPr>
            </w:pPr>
            <w:r w:rsidRPr="005715CE">
              <w:rPr>
                <w:rFonts w:asciiTheme="majorBidi" w:hAnsiTheme="majorBidi" w:cstheme="majorBidi"/>
                <w:sz w:val="24"/>
                <w:szCs w:val="24"/>
              </w:rPr>
              <w:t>184</w:t>
            </w:r>
          </w:p>
        </w:tc>
        <w:tc>
          <w:tcPr>
            <w:tcW w:w="50" w:type="pct"/>
          </w:tcPr>
          <w:p w14:paraId="558E2994" w14:textId="77777777" w:rsidR="00DC6854" w:rsidRPr="00687A6A" w:rsidRDefault="00DC6854" w:rsidP="00DC685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right"/>
              <w:rPr>
                <w:rFonts w:ascii="Angsana New" w:hAnsi="Angsana New"/>
                <w:sz w:val="24"/>
                <w:szCs w:val="24"/>
              </w:rPr>
            </w:pPr>
          </w:p>
        </w:tc>
        <w:tc>
          <w:tcPr>
            <w:tcW w:w="568" w:type="pct"/>
            <w:tcBorders>
              <w:top w:val="single" w:sz="4" w:space="0" w:color="auto"/>
              <w:bottom w:val="double" w:sz="4" w:space="0" w:color="auto"/>
            </w:tcBorders>
          </w:tcPr>
          <w:p w14:paraId="1D2E35AB" w14:textId="325D8F76" w:rsidR="00DC6854" w:rsidRPr="00687A6A" w:rsidRDefault="00350E85" w:rsidP="00866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rPr>
                <w:rFonts w:asciiTheme="majorBidi" w:hAnsiTheme="majorBidi" w:cstheme="majorBidi"/>
                <w:sz w:val="24"/>
                <w:szCs w:val="24"/>
              </w:rPr>
            </w:pPr>
            <w:r>
              <w:rPr>
                <w:rFonts w:asciiTheme="majorBidi" w:hAnsiTheme="majorBidi" w:cstheme="majorBidi"/>
                <w:sz w:val="24"/>
                <w:szCs w:val="24"/>
              </w:rPr>
              <w:t>2,399</w:t>
            </w:r>
          </w:p>
        </w:tc>
        <w:tc>
          <w:tcPr>
            <w:tcW w:w="50" w:type="pct"/>
          </w:tcPr>
          <w:p w14:paraId="6C035650" w14:textId="77777777" w:rsidR="00DC6854" w:rsidRPr="00687A6A" w:rsidRDefault="00DC6854" w:rsidP="00DC685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right"/>
              <w:rPr>
                <w:rFonts w:ascii="Angsana New" w:hAnsi="Angsana New"/>
                <w:sz w:val="24"/>
                <w:szCs w:val="24"/>
              </w:rPr>
            </w:pPr>
          </w:p>
        </w:tc>
        <w:tc>
          <w:tcPr>
            <w:tcW w:w="566" w:type="pct"/>
            <w:tcBorders>
              <w:top w:val="single" w:sz="4" w:space="0" w:color="auto"/>
              <w:bottom w:val="double" w:sz="4" w:space="0" w:color="auto"/>
            </w:tcBorders>
          </w:tcPr>
          <w:p w14:paraId="10CDAD8D" w14:textId="652BE1F0" w:rsidR="00DC6854" w:rsidRPr="00687A6A" w:rsidRDefault="00DC6854" w:rsidP="00866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rPr>
                <w:rFonts w:asciiTheme="majorBidi" w:hAnsiTheme="majorBidi" w:cstheme="majorBidi"/>
                <w:sz w:val="24"/>
                <w:szCs w:val="24"/>
              </w:rPr>
            </w:pPr>
            <w:r w:rsidRPr="005715CE">
              <w:rPr>
                <w:rFonts w:asciiTheme="majorBidi" w:hAnsiTheme="majorBidi" w:cstheme="majorBidi"/>
                <w:sz w:val="24"/>
                <w:szCs w:val="24"/>
              </w:rPr>
              <w:t>1</w:t>
            </w:r>
            <w:r>
              <w:rPr>
                <w:rFonts w:asciiTheme="majorBidi" w:hAnsiTheme="majorBidi" w:cstheme="majorBidi"/>
                <w:sz w:val="24"/>
                <w:szCs w:val="24"/>
              </w:rPr>
              <w:t>,</w:t>
            </w:r>
            <w:r w:rsidRPr="005715CE">
              <w:rPr>
                <w:rFonts w:asciiTheme="majorBidi" w:hAnsiTheme="majorBidi" w:cstheme="majorBidi"/>
                <w:sz w:val="24"/>
                <w:szCs w:val="24"/>
              </w:rPr>
              <w:t>765</w:t>
            </w:r>
          </w:p>
        </w:tc>
      </w:tr>
      <w:tr w:rsidR="00DC6854" w:rsidRPr="006D4296" w14:paraId="1C8C8481" w14:textId="77777777" w:rsidTr="002B4935">
        <w:trPr>
          <w:trHeight w:hRule="exact" w:val="156"/>
        </w:trPr>
        <w:tc>
          <w:tcPr>
            <w:tcW w:w="2580" w:type="pct"/>
            <w:vAlign w:val="center"/>
          </w:tcPr>
          <w:p w14:paraId="1AB1EB99" w14:textId="77777777" w:rsidR="00DC6854" w:rsidRPr="00687A6A" w:rsidRDefault="00DC6854" w:rsidP="00DC6854">
            <w:pPr>
              <w:spacing w:line="300" w:lineRule="exact"/>
              <w:ind w:right="28"/>
              <w:rPr>
                <w:rFonts w:ascii="Angsana New" w:hAnsi="Angsana New"/>
                <w:sz w:val="24"/>
                <w:szCs w:val="24"/>
                <w:cs/>
              </w:rPr>
            </w:pPr>
          </w:p>
        </w:tc>
        <w:tc>
          <w:tcPr>
            <w:tcW w:w="566" w:type="pct"/>
            <w:tcBorders>
              <w:top w:val="double" w:sz="4" w:space="0" w:color="auto"/>
            </w:tcBorders>
            <w:vAlign w:val="bottom"/>
          </w:tcPr>
          <w:p w14:paraId="36A7FE1C" w14:textId="77777777" w:rsidR="00DC6854" w:rsidRPr="00687A6A" w:rsidRDefault="00DC6854" w:rsidP="00DC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p>
        </w:tc>
        <w:tc>
          <w:tcPr>
            <w:tcW w:w="50" w:type="pct"/>
          </w:tcPr>
          <w:p w14:paraId="054F391E" w14:textId="77777777" w:rsidR="00DC6854" w:rsidRPr="00687A6A" w:rsidRDefault="00DC6854" w:rsidP="00DC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right"/>
              <w:rPr>
                <w:rFonts w:ascii="Angsana New" w:hAnsi="Angsana New"/>
                <w:sz w:val="24"/>
                <w:szCs w:val="24"/>
                <w:lang w:val="en-GB"/>
              </w:rPr>
            </w:pPr>
          </w:p>
        </w:tc>
        <w:tc>
          <w:tcPr>
            <w:tcW w:w="570" w:type="pct"/>
            <w:tcBorders>
              <w:top w:val="double" w:sz="4" w:space="0" w:color="auto"/>
            </w:tcBorders>
            <w:vAlign w:val="bottom"/>
          </w:tcPr>
          <w:p w14:paraId="65CC547B" w14:textId="7FB1624F" w:rsidR="00DC6854" w:rsidRPr="00687A6A" w:rsidRDefault="00DC6854" w:rsidP="00005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80" w:lineRule="exact"/>
              <w:rPr>
                <w:rFonts w:asciiTheme="majorBidi" w:hAnsiTheme="majorBidi" w:cstheme="majorBidi"/>
                <w:sz w:val="24"/>
                <w:szCs w:val="24"/>
              </w:rPr>
            </w:pPr>
          </w:p>
        </w:tc>
        <w:tc>
          <w:tcPr>
            <w:tcW w:w="50" w:type="pct"/>
          </w:tcPr>
          <w:p w14:paraId="65A79B7E" w14:textId="77777777" w:rsidR="00DC6854" w:rsidRPr="00687A6A" w:rsidRDefault="00DC6854" w:rsidP="00DC6854">
            <w:pPr>
              <w:spacing w:line="300" w:lineRule="exact"/>
              <w:ind w:right="29"/>
              <w:jc w:val="right"/>
              <w:rPr>
                <w:rFonts w:ascii="Angsana New" w:hAnsi="Angsana New"/>
                <w:sz w:val="24"/>
                <w:szCs w:val="24"/>
              </w:rPr>
            </w:pPr>
          </w:p>
        </w:tc>
        <w:tc>
          <w:tcPr>
            <w:tcW w:w="568" w:type="pct"/>
            <w:tcBorders>
              <w:top w:val="double" w:sz="4" w:space="0" w:color="auto"/>
            </w:tcBorders>
            <w:vAlign w:val="bottom"/>
          </w:tcPr>
          <w:p w14:paraId="6AD1EA7E" w14:textId="49DE0661" w:rsidR="00DC6854" w:rsidRPr="00687A6A" w:rsidRDefault="00DC6854" w:rsidP="00DC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p>
        </w:tc>
        <w:tc>
          <w:tcPr>
            <w:tcW w:w="50" w:type="pct"/>
          </w:tcPr>
          <w:p w14:paraId="165162D6" w14:textId="77777777" w:rsidR="00DC6854" w:rsidRPr="00687A6A" w:rsidRDefault="00DC6854" w:rsidP="00DC6854">
            <w:pPr>
              <w:spacing w:line="300" w:lineRule="exact"/>
              <w:ind w:right="29"/>
              <w:jc w:val="right"/>
              <w:rPr>
                <w:rFonts w:ascii="Angsana New" w:hAnsi="Angsana New"/>
                <w:sz w:val="24"/>
                <w:szCs w:val="24"/>
              </w:rPr>
            </w:pPr>
          </w:p>
        </w:tc>
        <w:tc>
          <w:tcPr>
            <w:tcW w:w="566" w:type="pct"/>
            <w:tcBorders>
              <w:top w:val="double" w:sz="4" w:space="0" w:color="auto"/>
            </w:tcBorders>
            <w:vAlign w:val="bottom"/>
          </w:tcPr>
          <w:p w14:paraId="121DCEA0" w14:textId="57133126" w:rsidR="00DC6854" w:rsidRPr="00687A6A" w:rsidRDefault="00DC6854" w:rsidP="00DC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p>
        </w:tc>
      </w:tr>
      <w:tr w:rsidR="00DC6854" w:rsidRPr="006D4296" w14:paraId="115FA9E0" w14:textId="77777777" w:rsidTr="002B4935">
        <w:trPr>
          <w:trHeight w:val="333"/>
        </w:trPr>
        <w:tc>
          <w:tcPr>
            <w:tcW w:w="2580" w:type="pct"/>
            <w:vAlign w:val="bottom"/>
          </w:tcPr>
          <w:p w14:paraId="3EC6853D" w14:textId="77777777" w:rsidR="00DC6854" w:rsidRPr="00687A6A" w:rsidRDefault="00DC6854" w:rsidP="00DC6854">
            <w:pPr>
              <w:spacing w:line="300" w:lineRule="exact"/>
              <w:ind w:right="28"/>
              <w:rPr>
                <w:rFonts w:ascii="Angsana New" w:hAnsi="Angsana New"/>
                <w:sz w:val="24"/>
                <w:szCs w:val="24"/>
                <w:u w:val="single"/>
                <w:cs/>
              </w:rPr>
            </w:pPr>
            <w:r w:rsidRPr="00687A6A">
              <w:rPr>
                <w:rFonts w:ascii="Angsana New" w:hAnsi="Angsana New"/>
                <w:sz w:val="24"/>
                <w:szCs w:val="24"/>
                <w:u w:val="single"/>
                <w:cs/>
              </w:rPr>
              <w:t xml:space="preserve">ลูกหนี้อื่น </w:t>
            </w:r>
          </w:p>
        </w:tc>
        <w:tc>
          <w:tcPr>
            <w:tcW w:w="566" w:type="pct"/>
            <w:vAlign w:val="bottom"/>
          </w:tcPr>
          <w:p w14:paraId="60F25BCF" w14:textId="77777777" w:rsidR="00DC6854" w:rsidRPr="00687A6A" w:rsidRDefault="00DC6854" w:rsidP="00DC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p>
        </w:tc>
        <w:tc>
          <w:tcPr>
            <w:tcW w:w="50" w:type="pct"/>
          </w:tcPr>
          <w:p w14:paraId="0B6C512E" w14:textId="77777777" w:rsidR="00DC6854" w:rsidRPr="00687A6A" w:rsidRDefault="00DC6854" w:rsidP="00DC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center"/>
              <w:rPr>
                <w:rFonts w:ascii="Angsana New" w:hAnsi="Angsana New"/>
                <w:sz w:val="24"/>
                <w:szCs w:val="24"/>
                <w:lang w:val="en-GB"/>
              </w:rPr>
            </w:pPr>
          </w:p>
        </w:tc>
        <w:tc>
          <w:tcPr>
            <w:tcW w:w="570" w:type="pct"/>
            <w:vAlign w:val="bottom"/>
          </w:tcPr>
          <w:p w14:paraId="4CB90E8F" w14:textId="7A54346E" w:rsidR="00DC6854" w:rsidRPr="00687A6A" w:rsidRDefault="00DC6854" w:rsidP="00005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80" w:lineRule="exact"/>
              <w:rPr>
                <w:rFonts w:asciiTheme="majorBidi" w:hAnsiTheme="majorBidi" w:cstheme="majorBidi"/>
                <w:sz w:val="24"/>
                <w:szCs w:val="24"/>
              </w:rPr>
            </w:pPr>
          </w:p>
        </w:tc>
        <w:tc>
          <w:tcPr>
            <w:tcW w:w="50" w:type="pct"/>
          </w:tcPr>
          <w:p w14:paraId="6A1DE927" w14:textId="77777777" w:rsidR="00DC6854" w:rsidRPr="00687A6A" w:rsidRDefault="00DC6854" w:rsidP="00DC6854">
            <w:pPr>
              <w:spacing w:line="300" w:lineRule="exact"/>
              <w:ind w:right="29"/>
              <w:jc w:val="center"/>
              <w:rPr>
                <w:rFonts w:ascii="Angsana New" w:hAnsi="Angsana New"/>
                <w:sz w:val="24"/>
                <w:szCs w:val="24"/>
              </w:rPr>
            </w:pPr>
          </w:p>
        </w:tc>
        <w:tc>
          <w:tcPr>
            <w:tcW w:w="568" w:type="pct"/>
            <w:vAlign w:val="bottom"/>
          </w:tcPr>
          <w:p w14:paraId="72704F2D" w14:textId="13CE3D9A" w:rsidR="00DC6854" w:rsidRPr="00687A6A" w:rsidRDefault="00DC6854" w:rsidP="00DC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p>
        </w:tc>
        <w:tc>
          <w:tcPr>
            <w:tcW w:w="50" w:type="pct"/>
          </w:tcPr>
          <w:p w14:paraId="09157119" w14:textId="77777777" w:rsidR="00DC6854" w:rsidRPr="00687A6A" w:rsidRDefault="00DC6854" w:rsidP="00DC6854">
            <w:pPr>
              <w:spacing w:line="300" w:lineRule="exact"/>
              <w:ind w:right="29"/>
              <w:jc w:val="center"/>
              <w:rPr>
                <w:rFonts w:ascii="Angsana New" w:hAnsi="Angsana New"/>
                <w:sz w:val="24"/>
                <w:szCs w:val="24"/>
              </w:rPr>
            </w:pPr>
          </w:p>
        </w:tc>
        <w:tc>
          <w:tcPr>
            <w:tcW w:w="566" w:type="pct"/>
            <w:vAlign w:val="bottom"/>
          </w:tcPr>
          <w:p w14:paraId="599A5946" w14:textId="10C42310" w:rsidR="00DC6854" w:rsidRPr="00687A6A" w:rsidRDefault="00DC6854" w:rsidP="00DC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p>
        </w:tc>
      </w:tr>
      <w:tr w:rsidR="00DC6854" w:rsidRPr="006D4296" w14:paraId="3363E60B" w14:textId="77777777" w:rsidTr="002B4935">
        <w:trPr>
          <w:trHeight w:val="155"/>
        </w:trPr>
        <w:tc>
          <w:tcPr>
            <w:tcW w:w="2580" w:type="pct"/>
            <w:vAlign w:val="bottom"/>
          </w:tcPr>
          <w:p w14:paraId="1E04A8E1" w14:textId="5AF0BBBA" w:rsidR="00DC6854" w:rsidRPr="00687A6A" w:rsidRDefault="00DC6854" w:rsidP="00DC6854">
            <w:pPr>
              <w:tabs>
                <w:tab w:val="clear" w:pos="227"/>
                <w:tab w:val="clear" w:pos="454"/>
                <w:tab w:val="clear" w:pos="680"/>
              </w:tabs>
              <w:spacing w:line="300" w:lineRule="exact"/>
              <w:ind w:left="151" w:right="28" w:firstLine="77"/>
              <w:rPr>
                <w:rFonts w:ascii="Angsana New" w:hAnsi="Angsana New"/>
                <w:sz w:val="24"/>
                <w:szCs w:val="24"/>
                <w:cs/>
              </w:rPr>
            </w:pPr>
            <w:r w:rsidRPr="00687A6A">
              <w:rPr>
                <w:rFonts w:ascii="Angsana New" w:hAnsi="Angsana New"/>
                <w:sz w:val="24"/>
                <w:szCs w:val="24"/>
                <w:cs/>
              </w:rPr>
              <w:t>บริษัทย่อย</w:t>
            </w:r>
          </w:p>
        </w:tc>
        <w:tc>
          <w:tcPr>
            <w:tcW w:w="566" w:type="pct"/>
            <w:vAlign w:val="bottom"/>
          </w:tcPr>
          <w:p w14:paraId="33CF838D" w14:textId="6C5E2CF6" w:rsidR="00DC6854" w:rsidRPr="00687A6A" w:rsidRDefault="00062165" w:rsidP="00005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rPr>
                <w:rFonts w:asciiTheme="majorBidi" w:hAnsiTheme="majorBidi" w:cstheme="majorBidi"/>
                <w:sz w:val="24"/>
                <w:szCs w:val="24"/>
              </w:rPr>
            </w:pPr>
            <w:r>
              <w:rPr>
                <w:rFonts w:asciiTheme="majorBidi" w:hAnsiTheme="majorBidi" w:cstheme="majorBidi"/>
                <w:sz w:val="24"/>
                <w:szCs w:val="24"/>
              </w:rPr>
              <w:t>-</w:t>
            </w:r>
          </w:p>
        </w:tc>
        <w:tc>
          <w:tcPr>
            <w:tcW w:w="50" w:type="pct"/>
          </w:tcPr>
          <w:p w14:paraId="3B413597" w14:textId="77777777" w:rsidR="00DC6854" w:rsidRPr="00687A6A" w:rsidRDefault="00DC6854" w:rsidP="00DC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rPr>
                <w:rFonts w:ascii="Angsana New" w:hAnsi="Angsana New"/>
                <w:sz w:val="24"/>
                <w:szCs w:val="24"/>
                <w:lang w:val="en-GB"/>
              </w:rPr>
            </w:pPr>
          </w:p>
        </w:tc>
        <w:tc>
          <w:tcPr>
            <w:tcW w:w="570" w:type="pct"/>
            <w:vAlign w:val="bottom"/>
          </w:tcPr>
          <w:p w14:paraId="3AF67A76" w14:textId="2DD32E3C" w:rsidR="00DC6854" w:rsidRPr="00687A6A" w:rsidRDefault="00DC6854" w:rsidP="00005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80" w:lineRule="exact"/>
              <w:rPr>
                <w:rFonts w:asciiTheme="majorBidi" w:hAnsiTheme="majorBidi" w:cstheme="majorBidi"/>
                <w:sz w:val="24"/>
                <w:szCs w:val="24"/>
              </w:rPr>
            </w:pPr>
            <w:r w:rsidRPr="00687A6A">
              <w:rPr>
                <w:rFonts w:asciiTheme="majorBidi" w:hAnsiTheme="majorBidi" w:cstheme="majorBidi"/>
                <w:sz w:val="24"/>
                <w:szCs w:val="24"/>
              </w:rPr>
              <w:t>-</w:t>
            </w:r>
          </w:p>
        </w:tc>
        <w:tc>
          <w:tcPr>
            <w:tcW w:w="50" w:type="pct"/>
          </w:tcPr>
          <w:p w14:paraId="75BBEE46" w14:textId="77777777" w:rsidR="00DC6854" w:rsidRPr="00687A6A" w:rsidRDefault="00DC6854" w:rsidP="00DC6854">
            <w:pPr>
              <w:spacing w:line="300" w:lineRule="exact"/>
              <w:ind w:right="29"/>
              <w:jc w:val="right"/>
              <w:rPr>
                <w:rFonts w:ascii="Angsana New" w:hAnsi="Angsana New"/>
                <w:sz w:val="24"/>
                <w:szCs w:val="24"/>
                <w:lang w:val="en-GB"/>
              </w:rPr>
            </w:pPr>
          </w:p>
        </w:tc>
        <w:tc>
          <w:tcPr>
            <w:tcW w:w="568" w:type="pct"/>
          </w:tcPr>
          <w:p w14:paraId="1CC4CA39" w14:textId="49CFECB0" w:rsidR="00DC6854" w:rsidRPr="00687A6A" w:rsidRDefault="009E1C7A" w:rsidP="00866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rPr>
                <w:rFonts w:asciiTheme="majorBidi" w:hAnsiTheme="majorBidi" w:cstheme="majorBidi"/>
                <w:sz w:val="24"/>
                <w:szCs w:val="24"/>
              </w:rPr>
            </w:pPr>
            <w:r>
              <w:rPr>
                <w:rFonts w:asciiTheme="majorBidi" w:hAnsiTheme="majorBidi" w:cstheme="majorBidi"/>
                <w:sz w:val="24"/>
                <w:szCs w:val="24"/>
              </w:rPr>
              <w:t>3</w:t>
            </w:r>
            <w:r w:rsidR="00C52319">
              <w:rPr>
                <w:rFonts w:asciiTheme="majorBidi" w:hAnsiTheme="majorBidi" w:cstheme="majorBidi"/>
                <w:sz w:val="24"/>
                <w:szCs w:val="24"/>
              </w:rPr>
              <w:t>4</w:t>
            </w:r>
            <w:r w:rsidR="00435C53">
              <w:rPr>
                <w:rFonts w:asciiTheme="majorBidi" w:hAnsiTheme="majorBidi" w:cstheme="majorBidi"/>
                <w:sz w:val="24"/>
                <w:szCs w:val="24"/>
              </w:rPr>
              <w:t>,</w:t>
            </w:r>
            <w:r w:rsidR="00C52319">
              <w:rPr>
                <w:rFonts w:asciiTheme="majorBidi" w:hAnsiTheme="majorBidi" w:cstheme="majorBidi"/>
                <w:sz w:val="24"/>
                <w:szCs w:val="24"/>
              </w:rPr>
              <w:t>914</w:t>
            </w:r>
          </w:p>
        </w:tc>
        <w:tc>
          <w:tcPr>
            <w:tcW w:w="50" w:type="pct"/>
          </w:tcPr>
          <w:p w14:paraId="24507962" w14:textId="77777777" w:rsidR="00DC6854" w:rsidRPr="00687A6A" w:rsidRDefault="00DC6854" w:rsidP="00DC6854">
            <w:pPr>
              <w:spacing w:line="300" w:lineRule="exact"/>
              <w:ind w:right="29"/>
              <w:jc w:val="right"/>
              <w:rPr>
                <w:rFonts w:ascii="Angsana New" w:hAnsi="Angsana New"/>
                <w:sz w:val="24"/>
                <w:szCs w:val="24"/>
              </w:rPr>
            </w:pPr>
          </w:p>
        </w:tc>
        <w:tc>
          <w:tcPr>
            <w:tcW w:w="566" w:type="pct"/>
          </w:tcPr>
          <w:p w14:paraId="448EBFE1" w14:textId="7015608E" w:rsidR="00DC6854" w:rsidRPr="00687A6A" w:rsidRDefault="00DC6854" w:rsidP="00866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rPr>
                <w:rFonts w:asciiTheme="majorBidi" w:hAnsiTheme="majorBidi" w:cstheme="majorBidi"/>
                <w:sz w:val="24"/>
                <w:szCs w:val="24"/>
              </w:rPr>
            </w:pPr>
            <w:r w:rsidRPr="005715CE">
              <w:rPr>
                <w:rFonts w:asciiTheme="majorBidi" w:hAnsiTheme="majorBidi" w:cstheme="majorBidi"/>
                <w:sz w:val="24"/>
                <w:szCs w:val="24"/>
              </w:rPr>
              <w:t>10</w:t>
            </w:r>
            <w:r w:rsidRPr="00CF20CF">
              <w:rPr>
                <w:rFonts w:asciiTheme="majorBidi" w:hAnsiTheme="majorBidi" w:cstheme="majorBidi"/>
                <w:sz w:val="24"/>
                <w:szCs w:val="24"/>
              </w:rPr>
              <w:t>,</w:t>
            </w:r>
            <w:r w:rsidRPr="005715CE">
              <w:rPr>
                <w:rFonts w:asciiTheme="majorBidi" w:hAnsiTheme="majorBidi" w:cstheme="majorBidi"/>
                <w:sz w:val="24"/>
                <w:szCs w:val="24"/>
              </w:rPr>
              <w:t>737</w:t>
            </w:r>
          </w:p>
        </w:tc>
      </w:tr>
      <w:tr w:rsidR="0002167B" w:rsidRPr="006D4296" w14:paraId="09457289" w14:textId="77777777" w:rsidTr="00973029">
        <w:trPr>
          <w:trHeight w:val="155"/>
        </w:trPr>
        <w:tc>
          <w:tcPr>
            <w:tcW w:w="2580" w:type="pct"/>
            <w:vAlign w:val="bottom"/>
          </w:tcPr>
          <w:p w14:paraId="05BB29F2" w14:textId="4F90D0FD" w:rsidR="0002167B" w:rsidRPr="00687A6A" w:rsidRDefault="00B91563" w:rsidP="00DC6854">
            <w:pPr>
              <w:tabs>
                <w:tab w:val="clear" w:pos="227"/>
                <w:tab w:val="clear" w:pos="454"/>
                <w:tab w:val="clear" w:pos="680"/>
              </w:tabs>
              <w:spacing w:line="300" w:lineRule="exact"/>
              <w:ind w:left="151" w:right="28" w:firstLine="77"/>
              <w:rPr>
                <w:rFonts w:asciiTheme="majorBidi" w:hAnsiTheme="majorBidi" w:cstheme="majorBidi"/>
                <w:sz w:val="24"/>
                <w:szCs w:val="24"/>
                <w:u w:val="single"/>
                <w:cs/>
              </w:rPr>
            </w:pPr>
            <w:r w:rsidRPr="00687A6A">
              <w:rPr>
                <w:rFonts w:asciiTheme="majorBidi" w:hAnsiTheme="majorBidi" w:cstheme="majorBidi"/>
                <w:sz w:val="24"/>
                <w:szCs w:val="24"/>
                <w:u w:val="single"/>
                <w:cs/>
              </w:rPr>
              <w:t>หัก</w:t>
            </w:r>
            <w:r w:rsidRPr="00687A6A">
              <w:rPr>
                <w:rFonts w:asciiTheme="majorBidi" w:hAnsiTheme="majorBidi" w:cstheme="majorBidi"/>
                <w:sz w:val="24"/>
                <w:szCs w:val="24"/>
                <w:cs/>
              </w:rPr>
              <w:t xml:space="preserve"> ค่าเผื่อผลขาดทุน</w:t>
            </w:r>
            <w:r w:rsidRPr="00687A6A">
              <w:rPr>
                <w:rFonts w:asciiTheme="majorBidi" w:hAnsiTheme="majorBidi" w:cstheme="majorBidi" w:hint="cs"/>
                <w:sz w:val="24"/>
                <w:szCs w:val="24"/>
                <w:cs/>
              </w:rPr>
              <w:t>ด้านเครดิต</w:t>
            </w:r>
          </w:p>
        </w:tc>
        <w:tc>
          <w:tcPr>
            <w:tcW w:w="566" w:type="pct"/>
            <w:tcBorders>
              <w:bottom w:val="single" w:sz="4" w:space="0" w:color="auto"/>
            </w:tcBorders>
            <w:vAlign w:val="bottom"/>
          </w:tcPr>
          <w:p w14:paraId="7844D98A" w14:textId="73EFBE25" w:rsidR="0002167B" w:rsidRPr="00687A6A" w:rsidRDefault="00062165" w:rsidP="00005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rPr>
                <w:rFonts w:asciiTheme="majorBidi" w:hAnsiTheme="majorBidi" w:cstheme="majorBidi"/>
                <w:sz w:val="24"/>
                <w:szCs w:val="24"/>
              </w:rPr>
            </w:pPr>
            <w:r>
              <w:rPr>
                <w:rFonts w:asciiTheme="majorBidi" w:hAnsiTheme="majorBidi" w:cstheme="majorBidi"/>
                <w:sz w:val="24"/>
                <w:szCs w:val="24"/>
              </w:rPr>
              <w:t>-</w:t>
            </w:r>
          </w:p>
        </w:tc>
        <w:tc>
          <w:tcPr>
            <w:tcW w:w="50" w:type="pct"/>
          </w:tcPr>
          <w:p w14:paraId="045A7EEB" w14:textId="77777777" w:rsidR="0002167B" w:rsidRPr="00687A6A" w:rsidRDefault="0002167B" w:rsidP="00DC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rPr>
                <w:rFonts w:ascii="Angsana New" w:hAnsi="Angsana New"/>
                <w:sz w:val="24"/>
                <w:szCs w:val="24"/>
                <w:lang w:val="en-GB"/>
              </w:rPr>
            </w:pPr>
          </w:p>
        </w:tc>
        <w:tc>
          <w:tcPr>
            <w:tcW w:w="570" w:type="pct"/>
            <w:tcBorders>
              <w:bottom w:val="single" w:sz="4" w:space="0" w:color="auto"/>
            </w:tcBorders>
            <w:vAlign w:val="bottom"/>
          </w:tcPr>
          <w:p w14:paraId="1EC3B38C" w14:textId="01AE5973" w:rsidR="0002167B" w:rsidRPr="00687A6A" w:rsidRDefault="00B91563" w:rsidP="00005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80" w:lineRule="exact"/>
              <w:rPr>
                <w:rFonts w:asciiTheme="majorBidi" w:hAnsiTheme="majorBidi" w:cstheme="majorBidi"/>
                <w:sz w:val="24"/>
                <w:szCs w:val="24"/>
              </w:rPr>
            </w:pPr>
            <w:r w:rsidRPr="00687A6A">
              <w:rPr>
                <w:rFonts w:asciiTheme="majorBidi" w:hAnsiTheme="majorBidi" w:cstheme="majorBidi"/>
                <w:sz w:val="24"/>
                <w:szCs w:val="24"/>
              </w:rPr>
              <w:t>-</w:t>
            </w:r>
          </w:p>
        </w:tc>
        <w:tc>
          <w:tcPr>
            <w:tcW w:w="50" w:type="pct"/>
          </w:tcPr>
          <w:p w14:paraId="54CBC1D9" w14:textId="77777777" w:rsidR="0002167B" w:rsidRPr="00687A6A" w:rsidRDefault="0002167B" w:rsidP="00DC6854">
            <w:pPr>
              <w:spacing w:line="300" w:lineRule="exact"/>
              <w:ind w:right="29"/>
              <w:jc w:val="right"/>
              <w:rPr>
                <w:rFonts w:ascii="Angsana New" w:hAnsi="Angsana New"/>
                <w:sz w:val="24"/>
                <w:szCs w:val="24"/>
              </w:rPr>
            </w:pPr>
          </w:p>
        </w:tc>
        <w:tc>
          <w:tcPr>
            <w:tcW w:w="568" w:type="pct"/>
            <w:tcBorders>
              <w:bottom w:val="single" w:sz="4" w:space="0" w:color="auto"/>
            </w:tcBorders>
          </w:tcPr>
          <w:p w14:paraId="27D88052" w14:textId="73C9191E" w:rsidR="0002167B" w:rsidRPr="00687A6A" w:rsidRDefault="009E1C7A" w:rsidP="00866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rPr>
                <w:rFonts w:asciiTheme="majorBidi" w:hAnsiTheme="majorBidi" w:cstheme="majorBidi"/>
                <w:sz w:val="24"/>
                <w:szCs w:val="24"/>
              </w:rPr>
            </w:pPr>
            <w:r>
              <w:rPr>
                <w:rFonts w:asciiTheme="majorBidi" w:hAnsiTheme="majorBidi" w:cstheme="majorBidi"/>
                <w:sz w:val="24"/>
                <w:szCs w:val="24"/>
              </w:rPr>
              <w:t>(</w:t>
            </w:r>
            <w:r w:rsidR="00C52319">
              <w:rPr>
                <w:rFonts w:asciiTheme="majorBidi" w:hAnsiTheme="majorBidi" w:cstheme="majorBidi"/>
                <w:sz w:val="24"/>
                <w:szCs w:val="24"/>
              </w:rPr>
              <w:t>6,</w:t>
            </w:r>
            <w:r w:rsidR="007836BD">
              <w:rPr>
                <w:rFonts w:asciiTheme="majorBidi" w:hAnsiTheme="majorBidi" w:cstheme="majorBidi"/>
                <w:sz w:val="24"/>
                <w:szCs w:val="24"/>
              </w:rPr>
              <w:t>919</w:t>
            </w:r>
            <w:r>
              <w:rPr>
                <w:rFonts w:asciiTheme="majorBidi" w:hAnsiTheme="majorBidi" w:cstheme="majorBidi"/>
                <w:sz w:val="24"/>
                <w:szCs w:val="24"/>
              </w:rPr>
              <w:t>)</w:t>
            </w:r>
          </w:p>
        </w:tc>
        <w:tc>
          <w:tcPr>
            <w:tcW w:w="50" w:type="pct"/>
          </w:tcPr>
          <w:p w14:paraId="37BF7F24" w14:textId="77777777" w:rsidR="0002167B" w:rsidRPr="00687A6A" w:rsidRDefault="0002167B" w:rsidP="00DC6854">
            <w:pPr>
              <w:spacing w:line="300" w:lineRule="exact"/>
              <w:ind w:right="29"/>
              <w:jc w:val="right"/>
              <w:rPr>
                <w:rFonts w:ascii="Angsana New" w:hAnsi="Angsana New"/>
                <w:sz w:val="24"/>
                <w:szCs w:val="24"/>
              </w:rPr>
            </w:pPr>
          </w:p>
        </w:tc>
        <w:tc>
          <w:tcPr>
            <w:tcW w:w="566" w:type="pct"/>
            <w:tcBorders>
              <w:bottom w:val="single" w:sz="4" w:space="0" w:color="auto"/>
            </w:tcBorders>
          </w:tcPr>
          <w:p w14:paraId="487D4824" w14:textId="18AA3499" w:rsidR="0002167B" w:rsidRPr="00687A6A" w:rsidRDefault="00B91563" w:rsidP="00866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rPr>
                <w:rFonts w:asciiTheme="majorBidi" w:hAnsiTheme="majorBidi" w:cstheme="majorBidi"/>
                <w:sz w:val="24"/>
                <w:szCs w:val="24"/>
              </w:rPr>
            </w:pPr>
            <w:r w:rsidRPr="00687A6A">
              <w:rPr>
                <w:rFonts w:asciiTheme="majorBidi" w:hAnsiTheme="majorBidi" w:cstheme="majorBidi"/>
                <w:sz w:val="24"/>
                <w:szCs w:val="24"/>
              </w:rPr>
              <w:t>-</w:t>
            </w:r>
          </w:p>
        </w:tc>
      </w:tr>
      <w:tr w:rsidR="002B4935" w:rsidRPr="006D4296" w14:paraId="5046B772" w14:textId="77777777" w:rsidTr="00973029">
        <w:trPr>
          <w:trHeight w:val="155"/>
        </w:trPr>
        <w:tc>
          <w:tcPr>
            <w:tcW w:w="2580" w:type="pct"/>
            <w:vAlign w:val="bottom"/>
          </w:tcPr>
          <w:p w14:paraId="32FBC902" w14:textId="7C9B00AF" w:rsidR="002B4935" w:rsidRPr="00F87DC8" w:rsidRDefault="002B4935" w:rsidP="00B91563">
            <w:pPr>
              <w:tabs>
                <w:tab w:val="clear" w:pos="227"/>
                <w:tab w:val="clear" w:pos="454"/>
                <w:tab w:val="clear" w:pos="680"/>
              </w:tabs>
              <w:spacing w:line="300" w:lineRule="exact"/>
              <w:ind w:left="151" w:right="28" w:firstLine="77"/>
              <w:rPr>
                <w:rFonts w:ascii="Angsana New" w:hAnsi="Angsana New"/>
                <w:sz w:val="24"/>
                <w:szCs w:val="24"/>
                <w:cs/>
                <w:lang w:val="en-GB"/>
              </w:rPr>
            </w:pPr>
            <w:r>
              <w:rPr>
                <w:rFonts w:ascii="Angsana New" w:hAnsi="Angsana New"/>
                <w:sz w:val="24"/>
                <w:szCs w:val="24"/>
              </w:rPr>
              <w:t xml:space="preserve">  </w:t>
            </w:r>
            <w:r w:rsidR="0058753E" w:rsidRPr="00687A6A">
              <w:rPr>
                <w:rFonts w:ascii="Angsana New" w:hAnsi="Angsana New"/>
                <w:sz w:val="24"/>
                <w:szCs w:val="24"/>
                <w:cs/>
                <w:lang w:val="en-GB"/>
              </w:rPr>
              <w:t>สุทธิ</w:t>
            </w:r>
          </w:p>
        </w:tc>
        <w:tc>
          <w:tcPr>
            <w:tcW w:w="566" w:type="pct"/>
            <w:tcBorders>
              <w:top w:val="single" w:sz="4" w:space="0" w:color="auto"/>
            </w:tcBorders>
            <w:vAlign w:val="bottom"/>
          </w:tcPr>
          <w:p w14:paraId="005B1AC9" w14:textId="4F5E771E" w:rsidR="002B4935" w:rsidRPr="00687A6A" w:rsidRDefault="00062165" w:rsidP="00005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rPr>
                <w:rFonts w:asciiTheme="majorBidi" w:hAnsiTheme="majorBidi" w:cstheme="majorBidi"/>
                <w:sz w:val="24"/>
                <w:szCs w:val="24"/>
              </w:rPr>
            </w:pPr>
            <w:r>
              <w:rPr>
                <w:rFonts w:asciiTheme="majorBidi" w:hAnsiTheme="majorBidi" w:cstheme="majorBidi"/>
                <w:sz w:val="24"/>
                <w:szCs w:val="24"/>
              </w:rPr>
              <w:t>-</w:t>
            </w:r>
          </w:p>
        </w:tc>
        <w:tc>
          <w:tcPr>
            <w:tcW w:w="50" w:type="pct"/>
          </w:tcPr>
          <w:p w14:paraId="421F4851" w14:textId="77777777" w:rsidR="002B4935" w:rsidRPr="00687A6A" w:rsidRDefault="002B4935" w:rsidP="00B91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rPr>
                <w:rFonts w:ascii="Angsana New" w:hAnsi="Angsana New"/>
                <w:sz w:val="24"/>
                <w:szCs w:val="24"/>
                <w:lang w:val="en-GB"/>
              </w:rPr>
            </w:pPr>
          </w:p>
        </w:tc>
        <w:tc>
          <w:tcPr>
            <w:tcW w:w="570" w:type="pct"/>
            <w:tcBorders>
              <w:top w:val="single" w:sz="4" w:space="0" w:color="auto"/>
            </w:tcBorders>
            <w:vAlign w:val="bottom"/>
          </w:tcPr>
          <w:p w14:paraId="45262737" w14:textId="503DB265" w:rsidR="002B4935" w:rsidRPr="00687A6A" w:rsidRDefault="00B76069" w:rsidP="00005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80" w:lineRule="exact"/>
              <w:rPr>
                <w:rFonts w:asciiTheme="majorBidi" w:hAnsiTheme="majorBidi" w:cstheme="majorBidi"/>
                <w:sz w:val="24"/>
                <w:szCs w:val="24"/>
              </w:rPr>
            </w:pPr>
            <w:r>
              <w:rPr>
                <w:rFonts w:asciiTheme="majorBidi" w:hAnsiTheme="majorBidi" w:cstheme="majorBidi"/>
                <w:sz w:val="24"/>
                <w:szCs w:val="24"/>
              </w:rPr>
              <w:t>-</w:t>
            </w:r>
          </w:p>
        </w:tc>
        <w:tc>
          <w:tcPr>
            <w:tcW w:w="50" w:type="pct"/>
          </w:tcPr>
          <w:p w14:paraId="63BB3E66" w14:textId="77777777" w:rsidR="002B4935" w:rsidRPr="00687A6A" w:rsidRDefault="002B4935" w:rsidP="00B91563">
            <w:pPr>
              <w:spacing w:line="300" w:lineRule="exact"/>
              <w:ind w:right="29"/>
              <w:jc w:val="right"/>
              <w:rPr>
                <w:rFonts w:ascii="Angsana New" w:hAnsi="Angsana New"/>
                <w:sz w:val="24"/>
                <w:szCs w:val="24"/>
              </w:rPr>
            </w:pPr>
          </w:p>
        </w:tc>
        <w:tc>
          <w:tcPr>
            <w:tcW w:w="568" w:type="pct"/>
            <w:tcBorders>
              <w:top w:val="single" w:sz="4" w:space="0" w:color="auto"/>
            </w:tcBorders>
          </w:tcPr>
          <w:p w14:paraId="2155AB98" w14:textId="092CF778" w:rsidR="002B4935" w:rsidRPr="00687A6A" w:rsidRDefault="00164BA1" w:rsidP="00866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rPr>
                <w:rFonts w:asciiTheme="majorBidi" w:hAnsiTheme="majorBidi" w:cstheme="majorBidi"/>
                <w:sz w:val="24"/>
                <w:szCs w:val="24"/>
              </w:rPr>
            </w:pPr>
            <w:r>
              <w:rPr>
                <w:rFonts w:asciiTheme="majorBidi" w:hAnsiTheme="majorBidi" w:cstheme="majorBidi"/>
                <w:sz w:val="24"/>
                <w:szCs w:val="24"/>
              </w:rPr>
              <w:t>2</w:t>
            </w:r>
            <w:r w:rsidR="00742551">
              <w:rPr>
                <w:rFonts w:asciiTheme="majorBidi" w:hAnsiTheme="majorBidi" w:cstheme="majorBidi"/>
                <w:sz w:val="24"/>
                <w:szCs w:val="24"/>
              </w:rPr>
              <w:t>7,995</w:t>
            </w:r>
          </w:p>
        </w:tc>
        <w:tc>
          <w:tcPr>
            <w:tcW w:w="50" w:type="pct"/>
          </w:tcPr>
          <w:p w14:paraId="6EA4A634" w14:textId="77777777" w:rsidR="002B4935" w:rsidRPr="00687A6A" w:rsidRDefault="002B4935" w:rsidP="00B91563">
            <w:pPr>
              <w:spacing w:line="300" w:lineRule="exact"/>
              <w:ind w:right="29"/>
              <w:jc w:val="right"/>
              <w:rPr>
                <w:rFonts w:ascii="Angsana New" w:hAnsi="Angsana New"/>
                <w:sz w:val="24"/>
                <w:szCs w:val="24"/>
              </w:rPr>
            </w:pPr>
          </w:p>
        </w:tc>
        <w:tc>
          <w:tcPr>
            <w:tcW w:w="566" w:type="pct"/>
            <w:tcBorders>
              <w:top w:val="single" w:sz="4" w:space="0" w:color="auto"/>
            </w:tcBorders>
          </w:tcPr>
          <w:p w14:paraId="3D891DBD" w14:textId="3C610B85" w:rsidR="002B4935" w:rsidRPr="00687A6A" w:rsidRDefault="00187F04" w:rsidP="00866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rPr>
                <w:rFonts w:asciiTheme="majorBidi" w:hAnsiTheme="majorBidi" w:cstheme="majorBidi"/>
                <w:sz w:val="24"/>
                <w:szCs w:val="24"/>
              </w:rPr>
            </w:pPr>
            <w:r>
              <w:rPr>
                <w:rFonts w:asciiTheme="majorBidi" w:hAnsiTheme="majorBidi" w:cstheme="majorBidi"/>
                <w:sz w:val="24"/>
                <w:szCs w:val="24"/>
              </w:rPr>
              <w:t>10,737</w:t>
            </w:r>
          </w:p>
        </w:tc>
      </w:tr>
      <w:tr w:rsidR="00B735C5" w:rsidRPr="006D4296" w14:paraId="2933B224" w14:textId="77777777" w:rsidTr="00E422CA">
        <w:trPr>
          <w:trHeight w:hRule="exact" w:val="156"/>
        </w:trPr>
        <w:tc>
          <w:tcPr>
            <w:tcW w:w="2580" w:type="pct"/>
            <w:vAlign w:val="center"/>
          </w:tcPr>
          <w:p w14:paraId="52710646" w14:textId="77777777" w:rsidR="00B735C5" w:rsidRPr="00687A6A" w:rsidRDefault="00B735C5" w:rsidP="00E422CA">
            <w:pPr>
              <w:spacing w:line="300" w:lineRule="exact"/>
              <w:ind w:right="28"/>
              <w:rPr>
                <w:rFonts w:ascii="Angsana New" w:hAnsi="Angsana New"/>
                <w:sz w:val="24"/>
                <w:szCs w:val="24"/>
                <w:cs/>
              </w:rPr>
            </w:pPr>
          </w:p>
        </w:tc>
        <w:tc>
          <w:tcPr>
            <w:tcW w:w="566" w:type="pct"/>
            <w:tcBorders>
              <w:top w:val="single" w:sz="4" w:space="0" w:color="auto"/>
            </w:tcBorders>
            <w:vAlign w:val="bottom"/>
          </w:tcPr>
          <w:p w14:paraId="550A7C6D" w14:textId="77777777" w:rsidR="00B735C5" w:rsidRPr="00687A6A" w:rsidRDefault="00B735C5" w:rsidP="00E42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p>
        </w:tc>
        <w:tc>
          <w:tcPr>
            <w:tcW w:w="50" w:type="pct"/>
          </w:tcPr>
          <w:p w14:paraId="0E544901" w14:textId="77777777" w:rsidR="00B735C5" w:rsidRPr="00687A6A" w:rsidRDefault="00B735C5" w:rsidP="00E42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right"/>
              <w:rPr>
                <w:rFonts w:ascii="Angsana New" w:hAnsi="Angsana New"/>
                <w:sz w:val="24"/>
                <w:szCs w:val="24"/>
                <w:lang w:val="en-GB"/>
              </w:rPr>
            </w:pPr>
          </w:p>
        </w:tc>
        <w:tc>
          <w:tcPr>
            <w:tcW w:w="570" w:type="pct"/>
            <w:tcBorders>
              <w:top w:val="single" w:sz="4" w:space="0" w:color="auto"/>
            </w:tcBorders>
            <w:vAlign w:val="bottom"/>
          </w:tcPr>
          <w:p w14:paraId="528151F3" w14:textId="77777777" w:rsidR="00B735C5" w:rsidRPr="00687A6A" w:rsidRDefault="00B735C5" w:rsidP="00E42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80" w:lineRule="exact"/>
              <w:rPr>
                <w:rFonts w:asciiTheme="majorBidi" w:hAnsiTheme="majorBidi" w:cstheme="majorBidi"/>
                <w:sz w:val="24"/>
                <w:szCs w:val="24"/>
              </w:rPr>
            </w:pPr>
          </w:p>
        </w:tc>
        <w:tc>
          <w:tcPr>
            <w:tcW w:w="50" w:type="pct"/>
          </w:tcPr>
          <w:p w14:paraId="4631C605" w14:textId="77777777" w:rsidR="00B735C5" w:rsidRPr="00687A6A" w:rsidRDefault="00B735C5" w:rsidP="00E422CA">
            <w:pPr>
              <w:spacing w:line="300" w:lineRule="exact"/>
              <w:ind w:right="29"/>
              <w:jc w:val="right"/>
              <w:rPr>
                <w:rFonts w:ascii="Angsana New" w:hAnsi="Angsana New"/>
                <w:sz w:val="24"/>
                <w:szCs w:val="24"/>
              </w:rPr>
            </w:pPr>
          </w:p>
        </w:tc>
        <w:tc>
          <w:tcPr>
            <w:tcW w:w="568" w:type="pct"/>
            <w:tcBorders>
              <w:top w:val="single" w:sz="4" w:space="0" w:color="auto"/>
            </w:tcBorders>
            <w:vAlign w:val="bottom"/>
          </w:tcPr>
          <w:p w14:paraId="7E86997C" w14:textId="77777777" w:rsidR="00B735C5" w:rsidRPr="00687A6A" w:rsidRDefault="00B735C5" w:rsidP="00E42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p>
        </w:tc>
        <w:tc>
          <w:tcPr>
            <w:tcW w:w="50" w:type="pct"/>
          </w:tcPr>
          <w:p w14:paraId="0CBB2AED" w14:textId="77777777" w:rsidR="00B735C5" w:rsidRPr="00687A6A" w:rsidRDefault="00B735C5" w:rsidP="00E422CA">
            <w:pPr>
              <w:spacing w:line="300" w:lineRule="exact"/>
              <w:ind w:right="29"/>
              <w:jc w:val="right"/>
              <w:rPr>
                <w:rFonts w:ascii="Angsana New" w:hAnsi="Angsana New"/>
                <w:sz w:val="24"/>
                <w:szCs w:val="24"/>
              </w:rPr>
            </w:pPr>
          </w:p>
        </w:tc>
        <w:tc>
          <w:tcPr>
            <w:tcW w:w="566" w:type="pct"/>
            <w:tcBorders>
              <w:top w:val="single" w:sz="4" w:space="0" w:color="auto"/>
            </w:tcBorders>
            <w:vAlign w:val="bottom"/>
          </w:tcPr>
          <w:p w14:paraId="036A89C3" w14:textId="77777777" w:rsidR="00B735C5" w:rsidRPr="00687A6A" w:rsidRDefault="00B735C5" w:rsidP="00E42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p>
        </w:tc>
      </w:tr>
      <w:tr w:rsidR="00DC6854" w:rsidRPr="006D4296" w14:paraId="1C9B2C89" w14:textId="77777777" w:rsidTr="002B4935">
        <w:trPr>
          <w:trHeight w:val="155"/>
        </w:trPr>
        <w:tc>
          <w:tcPr>
            <w:tcW w:w="2580" w:type="pct"/>
            <w:vAlign w:val="bottom"/>
          </w:tcPr>
          <w:p w14:paraId="0598F84A" w14:textId="6F4DE5F5" w:rsidR="00DC6854" w:rsidRPr="00687A6A" w:rsidRDefault="002F7C50" w:rsidP="00DC6854">
            <w:pPr>
              <w:tabs>
                <w:tab w:val="clear" w:pos="227"/>
                <w:tab w:val="clear" w:pos="454"/>
                <w:tab w:val="clear" w:pos="680"/>
              </w:tabs>
              <w:spacing w:line="300" w:lineRule="exact"/>
              <w:ind w:left="151" w:right="28" w:firstLine="77"/>
              <w:rPr>
                <w:rFonts w:ascii="Angsana New" w:hAnsi="Angsana New"/>
                <w:sz w:val="24"/>
                <w:szCs w:val="24"/>
                <w:cs/>
                <w:lang w:val="en-GB"/>
              </w:rPr>
            </w:pPr>
            <w:r w:rsidRPr="00F87DC8">
              <w:rPr>
                <w:rFonts w:ascii="Angsana New" w:hAnsi="Angsana New"/>
                <w:sz w:val="24"/>
                <w:szCs w:val="24"/>
                <w:cs/>
                <w:lang w:val="en-GB"/>
              </w:rPr>
              <w:t>บริษัทที่เกี่ยวข้องกัน</w:t>
            </w:r>
          </w:p>
        </w:tc>
        <w:tc>
          <w:tcPr>
            <w:tcW w:w="566" w:type="pct"/>
            <w:vAlign w:val="bottom"/>
          </w:tcPr>
          <w:p w14:paraId="5879D0F9" w14:textId="251B13F9" w:rsidR="00DC6854" w:rsidRPr="00687A6A" w:rsidRDefault="00CD296F" w:rsidP="00005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rPr>
                <w:rFonts w:asciiTheme="majorBidi" w:hAnsiTheme="majorBidi" w:cstheme="majorBidi"/>
                <w:sz w:val="24"/>
                <w:szCs w:val="24"/>
              </w:rPr>
            </w:pPr>
            <w:r>
              <w:rPr>
                <w:rFonts w:asciiTheme="majorBidi" w:hAnsiTheme="majorBidi" w:cstheme="majorBidi"/>
                <w:sz w:val="24"/>
                <w:szCs w:val="24"/>
              </w:rPr>
              <w:t>10,967</w:t>
            </w:r>
          </w:p>
        </w:tc>
        <w:tc>
          <w:tcPr>
            <w:tcW w:w="50" w:type="pct"/>
          </w:tcPr>
          <w:p w14:paraId="5452D319" w14:textId="77777777" w:rsidR="00DC6854" w:rsidRPr="00687A6A" w:rsidRDefault="00DC6854" w:rsidP="00DC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rPr>
                <w:rFonts w:ascii="Angsana New" w:hAnsi="Angsana New"/>
                <w:sz w:val="24"/>
                <w:szCs w:val="24"/>
                <w:lang w:val="en-GB"/>
              </w:rPr>
            </w:pPr>
          </w:p>
        </w:tc>
        <w:tc>
          <w:tcPr>
            <w:tcW w:w="570" w:type="pct"/>
            <w:vAlign w:val="bottom"/>
          </w:tcPr>
          <w:p w14:paraId="08793C7A" w14:textId="6405EBEE" w:rsidR="00DC6854" w:rsidRPr="00687A6A" w:rsidRDefault="00DC6854" w:rsidP="00005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80" w:lineRule="exact"/>
              <w:rPr>
                <w:rFonts w:asciiTheme="majorBidi" w:hAnsiTheme="majorBidi" w:cstheme="majorBidi"/>
                <w:sz w:val="24"/>
                <w:szCs w:val="24"/>
              </w:rPr>
            </w:pPr>
            <w:r w:rsidRPr="00687A6A">
              <w:rPr>
                <w:rFonts w:asciiTheme="majorBidi" w:hAnsiTheme="majorBidi" w:cstheme="majorBidi"/>
                <w:sz w:val="24"/>
                <w:szCs w:val="24"/>
              </w:rPr>
              <w:t>-</w:t>
            </w:r>
          </w:p>
        </w:tc>
        <w:tc>
          <w:tcPr>
            <w:tcW w:w="50" w:type="pct"/>
          </w:tcPr>
          <w:p w14:paraId="2E11D85B" w14:textId="77777777" w:rsidR="00DC6854" w:rsidRPr="00687A6A" w:rsidRDefault="00DC6854" w:rsidP="00DC6854">
            <w:pPr>
              <w:spacing w:line="300" w:lineRule="exact"/>
              <w:ind w:right="29"/>
              <w:jc w:val="right"/>
              <w:rPr>
                <w:rFonts w:ascii="Angsana New" w:hAnsi="Angsana New"/>
                <w:sz w:val="24"/>
                <w:szCs w:val="24"/>
              </w:rPr>
            </w:pPr>
          </w:p>
        </w:tc>
        <w:tc>
          <w:tcPr>
            <w:tcW w:w="568" w:type="pct"/>
          </w:tcPr>
          <w:p w14:paraId="7DA5F232" w14:textId="41230727" w:rsidR="00DC6854" w:rsidRPr="00687A6A" w:rsidRDefault="00260C0B" w:rsidP="00866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rPr>
                <w:rFonts w:asciiTheme="majorBidi" w:hAnsiTheme="majorBidi" w:cstheme="majorBidi"/>
                <w:sz w:val="24"/>
                <w:szCs w:val="24"/>
              </w:rPr>
            </w:pPr>
            <w:r>
              <w:rPr>
                <w:rFonts w:asciiTheme="majorBidi" w:hAnsiTheme="majorBidi" w:cstheme="majorBidi"/>
                <w:sz w:val="24"/>
                <w:szCs w:val="24"/>
              </w:rPr>
              <w:t>4,450</w:t>
            </w:r>
          </w:p>
        </w:tc>
        <w:tc>
          <w:tcPr>
            <w:tcW w:w="50" w:type="pct"/>
          </w:tcPr>
          <w:p w14:paraId="624971E1" w14:textId="77777777" w:rsidR="00DC6854" w:rsidRPr="00687A6A" w:rsidRDefault="00DC6854" w:rsidP="00DC6854">
            <w:pPr>
              <w:spacing w:line="300" w:lineRule="exact"/>
              <w:ind w:right="29"/>
              <w:jc w:val="right"/>
              <w:rPr>
                <w:rFonts w:ascii="Angsana New" w:hAnsi="Angsana New"/>
                <w:sz w:val="24"/>
                <w:szCs w:val="24"/>
              </w:rPr>
            </w:pPr>
          </w:p>
        </w:tc>
        <w:tc>
          <w:tcPr>
            <w:tcW w:w="566" w:type="pct"/>
          </w:tcPr>
          <w:p w14:paraId="36A2BF8C" w14:textId="73DD18A1" w:rsidR="00DC6854" w:rsidRPr="00687A6A" w:rsidRDefault="00DC6854" w:rsidP="00866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rPr>
                <w:rFonts w:asciiTheme="majorBidi" w:hAnsiTheme="majorBidi" w:cstheme="majorBidi"/>
                <w:sz w:val="24"/>
                <w:szCs w:val="24"/>
              </w:rPr>
            </w:pPr>
            <w:r w:rsidRPr="00687A6A">
              <w:rPr>
                <w:rFonts w:asciiTheme="majorBidi" w:hAnsiTheme="majorBidi" w:cstheme="majorBidi"/>
                <w:sz w:val="24"/>
                <w:szCs w:val="24"/>
              </w:rPr>
              <w:t>-</w:t>
            </w:r>
          </w:p>
        </w:tc>
      </w:tr>
      <w:tr w:rsidR="001F77A8" w:rsidRPr="006D4296" w14:paraId="645EE5DF" w14:textId="77777777" w:rsidTr="00935F58">
        <w:trPr>
          <w:trHeight w:val="155"/>
        </w:trPr>
        <w:tc>
          <w:tcPr>
            <w:tcW w:w="2580" w:type="pct"/>
            <w:vAlign w:val="bottom"/>
          </w:tcPr>
          <w:p w14:paraId="35D3F6A9" w14:textId="1394CBDF" w:rsidR="001F77A8" w:rsidRPr="00F87DC8" w:rsidRDefault="003856C5" w:rsidP="00DC6854">
            <w:pPr>
              <w:tabs>
                <w:tab w:val="clear" w:pos="227"/>
                <w:tab w:val="clear" w:pos="454"/>
                <w:tab w:val="clear" w:pos="680"/>
              </w:tabs>
              <w:spacing w:line="300" w:lineRule="exact"/>
              <w:ind w:left="151" w:right="28" w:firstLine="77"/>
              <w:rPr>
                <w:rFonts w:ascii="Angsana New" w:hAnsi="Angsana New"/>
                <w:sz w:val="24"/>
                <w:szCs w:val="24"/>
                <w:cs/>
                <w:lang w:val="en-GB"/>
              </w:rPr>
            </w:pPr>
            <w:r w:rsidRPr="00687A6A">
              <w:rPr>
                <w:rFonts w:asciiTheme="majorBidi" w:hAnsiTheme="majorBidi" w:cstheme="majorBidi"/>
                <w:sz w:val="24"/>
                <w:szCs w:val="24"/>
                <w:u w:val="single"/>
                <w:cs/>
              </w:rPr>
              <w:t>หัก</w:t>
            </w:r>
            <w:r w:rsidRPr="00687A6A">
              <w:rPr>
                <w:rFonts w:asciiTheme="majorBidi" w:hAnsiTheme="majorBidi" w:cstheme="majorBidi"/>
                <w:sz w:val="24"/>
                <w:szCs w:val="24"/>
                <w:cs/>
              </w:rPr>
              <w:t xml:space="preserve"> ค่าเผื่อผลขาดทุน</w:t>
            </w:r>
            <w:r w:rsidRPr="00687A6A">
              <w:rPr>
                <w:rFonts w:asciiTheme="majorBidi" w:hAnsiTheme="majorBidi" w:cstheme="majorBidi" w:hint="cs"/>
                <w:sz w:val="24"/>
                <w:szCs w:val="24"/>
                <w:cs/>
              </w:rPr>
              <w:t>ด้านเครดิต</w:t>
            </w:r>
          </w:p>
        </w:tc>
        <w:tc>
          <w:tcPr>
            <w:tcW w:w="566" w:type="pct"/>
            <w:tcBorders>
              <w:bottom w:val="single" w:sz="4" w:space="0" w:color="auto"/>
            </w:tcBorders>
            <w:vAlign w:val="bottom"/>
          </w:tcPr>
          <w:p w14:paraId="1FAA8624" w14:textId="057E5E68" w:rsidR="001F77A8" w:rsidRDefault="00C53A81" w:rsidP="00005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rPr>
                <w:rFonts w:asciiTheme="majorBidi" w:hAnsiTheme="majorBidi" w:cstheme="majorBidi"/>
                <w:sz w:val="24"/>
                <w:szCs w:val="24"/>
              </w:rPr>
            </w:pPr>
            <w:r>
              <w:rPr>
                <w:rFonts w:asciiTheme="majorBidi" w:hAnsiTheme="majorBidi" w:cstheme="majorBidi"/>
                <w:sz w:val="24"/>
                <w:szCs w:val="24"/>
              </w:rPr>
              <w:t>(10,967)</w:t>
            </w:r>
          </w:p>
        </w:tc>
        <w:tc>
          <w:tcPr>
            <w:tcW w:w="50" w:type="pct"/>
          </w:tcPr>
          <w:p w14:paraId="6BE8D743" w14:textId="77777777" w:rsidR="001F77A8" w:rsidRPr="00687A6A" w:rsidRDefault="001F77A8" w:rsidP="00DC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rPr>
                <w:rFonts w:ascii="Angsana New" w:hAnsi="Angsana New"/>
                <w:sz w:val="24"/>
                <w:szCs w:val="24"/>
                <w:lang w:val="en-GB"/>
              </w:rPr>
            </w:pPr>
          </w:p>
        </w:tc>
        <w:tc>
          <w:tcPr>
            <w:tcW w:w="570" w:type="pct"/>
            <w:tcBorders>
              <w:bottom w:val="single" w:sz="4" w:space="0" w:color="auto"/>
            </w:tcBorders>
            <w:vAlign w:val="bottom"/>
          </w:tcPr>
          <w:p w14:paraId="5E970A6B" w14:textId="663C19F5" w:rsidR="001F77A8" w:rsidRPr="00687A6A" w:rsidRDefault="00935F58" w:rsidP="00005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80" w:lineRule="exact"/>
              <w:rPr>
                <w:rFonts w:asciiTheme="majorBidi" w:hAnsiTheme="majorBidi" w:cstheme="majorBidi"/>
                <w:sz w:val="24"/>
                <w:szCs w:val="24"/>
              </w:rPr>
            </w:pPr>
            <w:r>
              <w:rPr>
                <w:rFonts w:asciiTheme="majorBidi" w:hAnsiTheme="majorBidi" w:cstheme="majorBidi"/>
                <w:sz w:val="24"/>
                <w:szCs w:val="24"/>
              </w:rPr>
              <w:t>-</w:t>
            </w:r>
          </w:p>
        </w:tc>
        <w:tc>
          <w:tcPr>
            <w:tcW w:w="50" w:type="pct"/>
          </w:tcPr>
          <w:p w14:paraId="6377860F" w14:textId="77777777" w:rsidR="001F77A8" w:rsidRPr="00687A6A" w:rsidRDefault="001F77A8" w:rsidP="00DC6854">
            <w:pPr>
              <w:spacing w:line="300" w:lineRule="exact"/>
              <w:ind w:right="29"/>
              <w:jc w:val="right"/>
              <w:rPr>
                <w:rFonts w:ascii="Angsana New" w:hAnsi="Angsana New"/>
                <w:sz w:val="24"/>
                <w:szCs w:val="24"/>
              </w:rPr>
            </w:pPr>
          </w:p>
        </w:tc>
        <w:tc>
          <w:tcPr>
            <w:tcW w:w="568" w:type="pct"/>
            <w:tcBorders>
              <w:bottom w:val="single" w:sz="4" w:space="0" w:color="auto"/>
            </w:tcBorders>
          </w:tcPr>
          <w:p w14:paraId="7B5EC975" w14:textId="1EA6DC27" w:rsidR="001F77A8" w:rsidRDefault="001C09B1" w:rsidP="00866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rPr>
                <w:rFonts w:asciiTheme="majorBidi" w:hAnsiTheme="majorBidi" w:cstheme="majorBidi"/>
                <w:sz w:val="24"/>
                <w:szCs w:val="24"/>
              </w:rPr>
            </w:pPr>
            <w:r>
              <w:rPr>
                <w:rFonts w:asciiTheme="majorBidi" w:hAnsiTheme="majorBidi" w:cstheme="majorBidi"/>
                <w:sz w:val="24"/>
                <w:szCs w:val="24"/>
              </w:rPr>
              <w:t>(4,450)</w:t>
            </w:r>
          </w:p>
        </w:tc>
        <w:tc>
          <w:tcPr>
            <w:tcW w:w="50" w:type="pct"/>
          </w:tcPr>
          <w:p w14:paraId="7E638FCD" w14:textId="77777777" w:rsidR="001F77A8" w:rsidRPr="00687A6A" w:rsidRDefault="001F77A8" w:rsidP="00DC6854">
            <w:pPr>
              <w:spacing w:line="300" w:lineRule="exact"/>
              <w:ind w:right="29"/>
              <w:jc w:val="right"/>
              <w:rPr>
                <w:rFonts w:ascii="Angsana New" w:hAnsi="Angsana New"/>
                <w:sz w:val="24"/>
                <w:szCs w:val="24"/>
              </w:rPr>
            </w:pPr>
          </w:p>
        </w:tc>
        <w:tc>
          <w:tcPr>
            <w:tcW w:w="566" w:type="pct"/>
            <w:tcBorders>
              <w:bottom w:val="single" w:sz="4" w:space="0" w:color="auto"/>
            </w:tcBorders>
          </w:tcPr>
          <w:p w14:paraId="4C90A6E1" w14:textId="43BB9749" w:rsidR="001F77A8" w:rsidRPr="00687A6A" w:rsidRDefault="00A17420" w:rsidP="00866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rPr>
                <w:rFonts w:asciiTheme="majorBidi" w:hAnsiTheme="majorBidi" w:cstheme="majorBidi"/>
                <w:sz w:val="24"/>
                <w:szCs w:val="24"/>
              </w:rPr>
            </w:pPr>
            <w:r>
              <w:rPr>
                <w:rFonts w:asciiTheme="majorBidi" w:hAnsiTheme="majorBidi" w:cstheme="majorBidi"/>
                <w:sz w:val="24"/>
                <w:szCs w:val="24"/>
              </w:rPr>
              <w:t>-</w:t>
            </w:r>
          </w:p>
        </w:tc>
      </w:tr>
      <w:tr w:rsidR="00935F58" w:rsidRPr="006D4296" w14:paraId="31D8A36F" w14:textId="77777777" w:rsidTr="00935F58">
        <w:trPr>
          <w:trHeight w:val="155"/>
        </w:trPr>
        <w:tc>
          <w:tcPr>
            <w:tcW w:w="2580" w:type="pct"/>
            <w:vAlign w:val="bottom"/>
          </w:tcPr>
          <w:p w14:paraId="02F1467B" w14:textId="114E0520" w:rsidR="00935F58" w:rsidRPr="00935F58" w:rsidRDefault="0058753E" w:rsidP="00935F58">
            <w:pPr>
              <w:tabs>
                <w:tab w:val="clear" w:pos="227"/>
                <w:tab w:val="clear" w:pos="454"/>
                <w:tab w:val="clear" w:pos="680"/>
              </w:tabs>
              <w:spacing w:line="300" w:lineRule="exact"/>
              <w:ind w:left="360" w:right="28"/>
              <w:rPr>
                <w:rFonts w:ascii="Angsana New" w:hAnsi="Angsana New"/>
                <w:sz w:val="24"/>
                <w:szCs w:val="24"/>
                <w:cs/>
              </w:rPr>
            </w:pPr>
            <w:r w:rsidRPr="00687A6A">
              <w:rPr>
                <w:rFonts w:ascii="Angsana New" w:hAnsi="Angsana New"/>
                <w:sz w:val="24"/>
                <w:szCs w:val="24"/>
                <w:cs/>
                <w:lang w:val="en-GB"/>
              </w:rPr>
              <w:t>สุทธิ</w:t>
            </w:r>
          </w:p>
        </w:tc>
        <w:tc>
          <w:tcPr>
            <w:tcW w:w="566" w:type="pct"/>
            <w:tcBorders>
              <w:top w:val="single" w:sz="4" w:space="0" w:color="auto"/>
            </w:tcBorders>
            <w:vAlign w:val="bottom"/>
          </w:tcPr>
          <w:p w14:paraId="7D2993AD" w14:textId="2E0DE5F8" w:rsidR="00935F58" w:rsidRDefault="00935F58" w:rsidP="00935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rPr>
                <w:rFonts w:asciiTheme="majorBidi" w:hAnsiTheme="majorBidi" w:cstheme="majorBidi"/>
                <w:sz w:val="24"/>
                <w:szCs w:val="24"/>
              </w:rPr>
            </w:pPr>
            <w:r>
              <w:rPr>
                <w:rFonts w:asciiTheme="majorBidi" w:hAnsiTheme="majorBidi" w:cstheme="majorBidi"/>
                <w:sz w:val="24"/>
                <w:szCs w:val="24"/>
              </w:rPr>
              <w:t>-</w:t>
            </w:r>
          </w:p>
        </w:tc>
        <w:tc>
          <w:tcPr>
            <w:tcW w:w="50" w:type="pct"/>
          </w:tcPr>
          <w:p w14:paraId="3F13607E" w14:textId="77777777" w:rsidR="00935F58" w:rsidRPr="00687A6A" w:rsidRDefault="00935F58" w:rsidP="00935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rPr>
                <w:rFonts w:ascii="Angsana New" w:hAnsi="Angsana New"/>
                <w:sz w:val="24"/>
                <w:szCs w:val="24"/>
                <w:lang w:val="en-GB"/>
              </w:rPr>
            </w:pPr>
          </w:p>
        </w:tc>
        <w:tc>
          <w:tcPr>
            <w:tcW w:w="570" w:type="pct"/>
            <w:tcBorders>
              <w:top w:val="single" w:sz="4" w:space="0" w:color="auto"/>
            </w:tcBorders>
            <w:vAlign w:val="bottom"/>
          </w:tcPr>
          <w:p w14:paraId="656989ED" w14:textId="2ABCB50E" w:rsidR="00935F58" w:rsidRPr="00687A6A" w:rsidRDefault="00935F58" w:rsidP="00935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80" w:lineRule="exact"/>
              <w:rPr>
                <w:rFonts w:asciiTheme="majorBidi" w:hAnsiTheme="majorBidi" w:cstheme="majorBidi"/>
                <w:sz w:val="24"/>
                <w:szCs w:val="24"/>
              </w:rPr>
            </w:pPr>
            <w:r>
              <w:rPr>
                <w:rFonts w:asciiTheme="majorBidi" w:hAnsiTheme="majorBidi" w:cstheme="majorBidi"/>
                <w:sz w:val="24"/>
                <w:szCs w:val="24"/>
              </w:rPr>
              <w:t>-</w:t>
            </w:r>
          </w:p>
        </w:tc>
        <w:tc>
          <w:tcPr>
            <w:tcW w:w="50" w:type="pct"/>
          </w:tcPr>
          <w:p w14:paraId="1CDD463B" w14:textId="77777777" w:rsidR="00935F58" w:rsidRPr="00687A6A" w:rsidRDefault="00935F58" w:rsidP="00935F58">
            <w:pPr>
              <w:spacing w:line="300" w:lineRule="exact"/>
              <w:ind w:right="29"/>
              <w:jc w:val="right"/>
              <w:rPr>
                <w:rFonts w:ascii="Angsana New" w:hAnsi="Angsana New"/>
                <w:sz w:val="24"/>
                <w:szCs w:val="24"/>
              </w:rPr>
            </w:pPr>
          </w:p>
        </w:tc>
        <w:tc>
          <w:tcPr>
            <w:tcW w:w="568" w:type="pct"/>
            <w:tcBorders>
              <w:top w:val="single" w:sz="4" w:space="0" w:color="auto"/>
            </w:tcBorders>
          </w:tcPr>
          <w:p w14:paraId="6FDC05F2" w14:textId="247AA6E4" w:rsidR="00935F58" w:rsidRDefault="00935F58" w:rsidP="00935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rPr>
                <w:rFonts w:asciiTheme="majorBidi" w:hAnsiTheme="majorBidi" w:cstheme="majorBidi"/>
                <w:sz w:val="24"/>
                <w:szCs w:val="24"/>
              </w:rPr>
            </w:pPr>
            <w:r>
              <w:rPr>
                <w:rFonts w:asciiTheme="majorBidi" w:hAnsiTheme="majorBidi" w:cstheme="majorBidi"/>
                <w:sz w:val="24"/>
                <w:szCs w:val="24"/>
              </w:rPr>
              <w:t>-</w:t>
            </w:r>
          </w:p>
        </w:tc>
        <w:tc>
          <w:tcPr>
            <w:tcW w:w="50" w:type="pct"/>
          </w:tcPr>
          <w:p w14:paraId="66DCFDD0" w14:textId="77777777" w:rsidR="00935F58" w:rsidRPr="00687A6A" w:rsidRDefault="00935F58" w:rsidP="00935F58">
            <w:pPr>
              <w:spacing w:line="300" w:lineRule="exact"/>
              <w:ind w:right="29"/>
              <w:jc w:val="right"/>
              <w:rPr>
                <w:rFonts w:ascii="Angsana New" w:hAnsi="Angsana New"/>
                <w:sz w:val="24"/>
                <w:szCs w:val="24"/>
              </w:rPr>
            </w:pPr>
          </w:p>
        </w:tc>
        <w:tc>
          <w:tcPr>
            <w:tcW w:w="566" w:type="pct"/>
            <w:tcBorders>
              <w:top w:val="single" w:sz="4" w:space="0" w:color="auto"/>
            </w:tcBorders>
          </w:tcPr>
          <w:p w14:paraId="4701F9CA" w14:textId="10613347" w:rsidR="00935F58" w:rsidRDefault="00935F58" w:rsidP="00935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rPr>
                <w:rFonts w:asciiTheme="majorBidi" w:hAnsiTheme="majorBidi" w:cstheme="majorBidi"/>
                <w:sz w:val="24"/>
                <w:szCs w:val="24"/>
              </w:rPr>
            </w:pPr>
            <w:r>
              <w:rPr>
                <w:rFonts w:asciiTheme="majorBidi" w:hAnsiTheme="majorBidi" w:cstheme="majorBidi"/>
                <w:sz w:val="24"/>
                <w:szCs w:val="24"/>
              </w:rPr>
              <w:t>-</w:t>
            </w:r>
          </w:p>
        </w:tc>
      </w:tr>
      <w:tr w:rsidR="00DC6854" w:rsidRPr="006D4296" w14:paraId="071A911C" w14:textId="77777777" w:rsidTr="002B4935">
        <w:trPr>
          <w:trHeight w:val="155"/>
        </w:trPr>
        <w:tc>
          <w:tcPr>
            <w:tcW w:w="2580" w:type="pct"/>
            <w:vAlign w:val="bottom"/>
          </w:tcPr>
          <w:p w14:paraId="43295049" w14:textId="75FF0FD5" w:rsidR="00DC6854" w:rsidRPr="00687A6A" w:rsidRDefault="00935F58" w:rsidP="00DC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40" w:right="29"/>
              <w:rPr>
                <w:rFonts w:ascii="Angsana New" w:hAnsi="Angsana New"/>
                <w:sz w:val="24"/>
                <w:szCs w:val="24"/>
                <w:cs/>
              </w:rPr>
            </w:pPr>
            <w:r w:rsidRPr="00687A6A">
              <w:rPr>
                <w:rFonts w:ascii="Angsana New" w:hAnsi="Angsana New"/>
                <w:sz w:val="24"/>
                <w:szCs w:val="24"/>
                <w:cs/>
              </w:rPr>
              <w:t>รวม</w:t>
            </w:r>
          </w:p>
        </w:tc>
        <w:tc>
          <w:tcPr>
            <w:tcW w:w="566" w:type="pct"/>
            <w:tcBorders>
              <w:top w:val="single" w:sz="4" w:space="0" w:color="auto"/>
              <w:bottom w:val="double" w:sz="4" w:space="0" w:color="auto"/>
            </w:tcBorders>
            <w:vAlign w:val="bottom"/>
          </w:tcPr>
          <w:p w14:paraId="22F9D843" w14:textId="65F91B53" w:rsidR="00DC6854" w:rsidRPr="00687A6A" w:rsidRDefault="00C53A81" w:rsidP="00005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rPr>
                <w:rFonts w:asciiTheme="majorBidi" w:hAnsiTheme="majorBidi" w:cstheme="majorBidi"/>
                <w:sz w:val="24"/>
                <w:szCs w:val="24"/>
              </w:rPr>
            </w:pPr>
            <w:r>
              <w:rPr>
                <w:rFonts w:asciiTheme="majorBidi" w:hAnsiTheme="majorBidi" w:cstheme="majorBidi"/>
                <w:sz w:val="24"/>
                <w:szCs w:val="24"/>
              </w:rPr>
              <w:t>-</w:t>
            </w:r>
          </w:p>
        </w:tc>
        <w:tc>
          <w:tcPr>
            <w:tcW w:w="50" w:type="pct"/>
          </w:tcPr>
          <w:p w14:paraId="65EA50B6" w14:textId="77777777" w:rsidR="00DC6854" w:rsidRPr="00687A6A" w:rsidRDefault="00DC6854" w:rsidP="00DC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rPr>
                <w:rFonts w:ascii="Angsana New" w:hAnsi="Angsana New"/>
                <w:sz w:val="24"/>
                <w:szCs w:val="24"/>
                <w:lang w:val="en-GB"/>
              </w:rPr>
            </w:pPr>
          </w:p>
        </w:tc>
        <w:tc>
          <w:tcPr>
            <w:tcW w:w="570" w:type="pct"/>
            <w:tcBorders>
              <w:top w:val="single" w:sz="4" w:space="0" w:color="auto"/>
              <w:bottom w:val="double" w:sz="4" w:space="0" w:color="auto"/>
            </w:tcBorders>
            <w:vAlign w:val="bottom"/>
          </w:tcPr>
          <w:p w14:paraId="6927562B" w14:textId="6F20C85A" w:rsidR="00DC6854" w:rsidRPr="00687A6A" w:rsidRDefault="00DC6854" w:rsidP="00005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80" w:lineRule="exact"/>
              <w:rPr>
                <w:rFonts w:asciiTheme="majorBidi" w:hAnsiTheme="majorBidi" w:cstheme="majorBidi"/>
                <w:sz w:val="24"/>
                <w:szCs w:val="24"/>
              </w:rPr>
            </w:pPr>
            <w:r w:rsidRPr="00687A6A">
              <w:rPr>
                <w:rFonts w:asciiTheme="majorBidi" w:hAnsiTheme="majorBidi" w:cstheme="majorBidi"/>
                <w:sz w:val="24"/>
                <w:szCs w:val="24"/>
              </w:rPr>
              <w:t>-</w:t>
            </w:r>
          </w:p>
        </w:tc>
        <w:tc>
          <w:tcPr>
            <w:tcW w:w="50" w:type="pct"/>
          </w:tcPr>
          <w:p w14:paraId="252199B9" w14:textId="77777777" w:rsidR="00DC6854" w:rsidRPr="00687A6A" w:rsidRDefault="00DC6854" w:rsidP="00DC6854">
            <w:pPr>
              <w:spacing w:line="300" w:lineRule="exact"/>
              <w:ind w:right="29"/>
              <w:jc w:val="right"/>
              <w:rPr>
                <w:rFonts w:ascii="Angsana New" w:hAnsi="Angsana New"/>
                <w:sz w:val="24"/>
                <w:szCs w:val="24"/>
              </w:rPr>
            </w:pPr>
          </w:p>
        </w:tc>
        <w:tc>
          <w:tcPr>
            <w:tcW w:w="568" w:type="pct"/>
            <w:tcBorders>
              <w:top w:val="single" w:sz="4" w:space="0" w:color="auto"/>
              <w:bottom w:val="double" w:sz="4" w:space="0" w:color="auto"/>
            </w:tcBorders>
          </w:tcPr>
          <w:p w14:paraId="1513097A" w14:textId="76EC78E0" w:rsidR="00DC6854" w:rsidRPr="00687A6A" w:rsidRDefault="00535A81" w:rsidP="00866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rPr>
                <w:rFonts w:asciiTheme="majorBidi" w:hAnsiTheme="majorBidi" w:cstheme="majorBidi"/>
                <w:sz w:val="24"/>
                <w:szCs w:val="24"/>
                <w:cs/>
              </w:rPr>
            </w:pPr>
            <w:r>
              <w:rPr>
                <w:rFonts w:asciiTheme="majorBidi" w:hAnsiTheme="majorBidi" w:cstheme="majorBidi"/>
                <w:sz w:val="24"/>
                <w:szCs w:val="24"/>
              </w:rPr>
              <w:t>27,995</w:t>
            </w:r>
          </w:p>
        </w:tc>
        <w:tc>
          <w:tcPr>
            <w:tcW w:w="50" w:type="pct"/>
          </w:tcPr>
          <w:p w14:paraId="165F5ACD" w14:textId="77777777" w:rsidR="00DC6854" w:rsidRPr="00687A6A" w:rsidRDefault="00DC6854" w:rsidP="00DC6854">
            <w:pPr>
              <w:spacing w:line="300" w:lineRule="exact"/>
              <w:ind w:right="29"/>
              <w:jc w:val="right"/>
              <w:rPr>
                <w:rFonts w:ascii="Angsana New" w:hAnsi="Angsana New"/>
                <w:sz w:val="24"/>
                <w:szCs w:val="24"/>
              </w:rPr>
            </w:pPr>
          </w:p>
        </w:tc>
        <w:tc>
          <w:tcPr>
            <w:tcW w:w="566" w:type="pct"/>
            <w:tcBorders>
              <w:top w:val="single" w:sz="4" w:space="0" w:color="auto"/>
              <w:bottom w:val="double" w:sz="4" w:space="0" w:color="auto"/>
            </w:tcBorders>
          </w:tcPr>
          <w:p w14:paraId="632B16E7" w14:textId="14EA991A" w:rsidR="00DC6854" w:rsidRPr="00687A6A" w:rsidRDefault="00DC6854" w:rsidP="00866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rPr>
                <w:rFonts w:asciiTheme="majorBidi" w:hAnsiTheme="majorBidi" w:cstheme="majorBidi"/>
                <w:sz w:val="24"/>
                <w:szCs w:val="24"/>
              </w:rPr>
            </w:pPr>
            <w:r w:rsidRPr="005715CE">
              <w:rPr>
                <w:rFonts w:asciiTheme="majorBidi" w:hAnsiTheme="majorBidi" w:cstheme="majorBidi"/>
                <w:sz w:val="24"/>
                <w:szCs w:val="24"/>
              </w:rPr>
              <w:t>10</w:t>
            </w:r>
            <w:r>
              <w:rPr>
                <w:rFonts w:asciiTheme="majorBidi" w:hAnsiTheme="majorBidi" w:cstheme="majorBidi"/>
                <w:sz w:val="24"/>
                <w:szCs w:val="24"/>
              </w:rPr>
              <w:t>,</w:t>
            </w:r>
            <w:r w:rsidRPr="005715CE">
              <w:rPr>
                <w:rFonts w:asciiTheme="majorBidi" w:hAnsiTheme="majorBidi" w:cstheme="majorBidi"/>
                <w:sz w:val="24"/>
                <w:szCs w:val="24"/>
              </w:rPr>
              <w:t>737</w:t>
            </w:r>
          </w:p>
        </w:tc>
      </w:tr>
      <w:tr w:rsidR="00DC6854" w:rsidRPr="006D4296" w14:paraId="24B0F9D6" w14:textId="77777777" w:rsidTr="002B4935">
        <w:trPr>
          <w:trHeight w:hRule="exact" w:val="144"/>
        </w:trPr>
        <w:tc>
          <w:tcPr>
            <w:tcW w:w="2580" w:type="pct"/>
            <w:vAlign w:val="bottom"/>
          </w:tcPr>
          <w:p w14:paraId="21E2FE9E" w14:textId="77777777" w:rsidR="00DC6854" w:rsidRPr="00687A6A" w:rsidRDefault="00DC6854" w:rsidP="00DC6854">
            <w:pPr>
              <w:tabs>
                <w:tab w:val="clear" w:pos="227"/>
                <w:tab w:val="clear" w:pos="454"/>
                <w:tab w:val="clear" w:pos="680"/>
              </w:tabs>
              <w:spacing w:line="300" w:lineRule="exact"/>
              <w:ind w:right="28"/>
              <w:rPr>
                <w:rFonts w:ascii="Angsana New" w:hAnsi="Angsana New"/>
                <w:sz w:val="24"/>
                <w:szCs w:val="24"/>
                <w:cs/>
              </w:rPr>
            </w:pPr>
          </w:p>
        </w:tc>
        <w:tc>
          <w:tcPr>
            <w:tcW w:w="566" w:type="pct"/>
            <w:tcBorders>
              <w:top w:val="double" w:sz="4" w:space="0" w:color="auto"/>
            </w:tcBorders>
            <w:vAlign w:val="bottom"/>
          </w:tcPr>
          <w:p w14:paraId="1C4EBB08" w14:textId="77777777" w:rsidR="00DC6854" w:rsidRPr="00687A6A" w:rsidRDefault="00DC6854" w:rsidP="00005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rPr>
                <w:rFonts w:asciiTheme="majorBidi" w:hAnsiTheme="majorBidi" w:cstheme="majorBidi"/>
                <w:sz w:val="24"/>
                <w:szCs w:val="24"/>
              </w:rPr>
            </w:pPr>
          </w:p>
        </w:tc>
        <w:tc>
          <w:tcPr>
            <w:tcW w:w="50" w:type="pct"/>
          </w:tcPr>
          <w:p w14:paraId="6E63C563" w14:textId="77777777" w:rsidR="00DC6854" w:rsidRPr="00687A6A" w:rsidRDefault="00DC6854" w:rsidP="00DC6854">
            <w:pPr>
              <w:tabs>
                <w:tab w:val="clear" w:pos="907"/>
              </w:tabs>
              <w:spacing w:line="300" w:lineRule="exact"/>
              <w:ind w:right="29"/>
              <w:jc w:val="center"/>
              <w:rPr>
                <w:rFonts w:ascii="Angsana New" w:hAnsi="Angsana New"/>
                <w:sz w:val="24"/>
                <w:szCs w:val="24"/>
                <w:cs/>
                <w:lang w:val="en-GB"/>
              </w:rPr>
            </w:pPr>
          </w:p>
        </w:tc>
        <w:tc>
          <w:tcPr>
            <w:tcW w:w="570" w:type="pct"/>
            <w:tcBorders>
              <w:top w:val="double" w:sz="4" w:space="0" w:color="auto"/>
            </w:tcBorders>
            <w:vAlign w:val="bottom"/>
          </w:tcPr>
          <w:p w14:paraId="1369EE43" w14:textId="4FB1ADC2" w:rsidR="00DC6854" w:rsidRPr="00687A6A" w:rsidRDefault="00DC6854" w:rsidP="00005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80" w:lineRule="exact"/>
              <w:rPr>
                <w:rFonts w:asciiTheme="majorBidi" w:hAnsiTheme="majorBidi" w:cstheme="majorBidi"/>
                <w:sz w:val="24"/>
                <w:szCs w:val="24"/>
                <w:cs/>
              </w:rPr>
            </w:pPr>
          </w:p>
        </w:tc>
        <w:tc>
          <w:tcPr>
            <w:tcW w:w="50" w:type="pct"/>
          </w:tcPr>
          <w:p w14:paraId="2F0F7027" w14:textId="77777777" w:rsidR="00DC6854" w:rsidRPr="00687A6A" w:rsidRDefault="00DC6854" w:rsidP="00DC6854">
            <w:pPr>
              <w:spacing w:line="300" w:lineRule="exact"/>
              <w:ind w:right="29"/>
              <w:jc w:val="right"/>
              <w:rPr>
                <w:rFonts w:ascii="Angsana New" w:hAnsi="Angsana New"/>
                <w:sz w:val="24"/>
                <w:szCs w:val="24"/>
                <w:lang w:val="en-GB"/>
              </w:rPr>
            </w:pPr>
          </w:p>
        </w:tc>
        <w:tc>
          <w:tcPr>
            <w:tcW w:w="568" w:type="pct"/>
            <w:tcBorders>
              <w:top w:val="double" w:sz="4" w:space="0" w:color="auto"/>
            </w:tcBorders>
            <w:vAlign w:val="bottom"/>
          </w:tcPr>
          <w:p w14:paraId="61E63756" w14:textId="45B0EA0B" w:rsidR="00DC6854" w:rsidRPr="00687A6A" w:rsidRDefault="00DC6854" w:rsidP="00DC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p>
        </w:tc>
        <w:tc>
          <w:tcPr>
            <w:tcW w:w="50" w:type="pct"/>
          </w:tcPr>
          <w:p w14:paraId="3D5D4DB5" w14:textId="77777777" w:rsidR="00DC6854" w:rsidRPr="00687A6A" w:rsidRDefault="00DC6854" w:rsidP="00DC6854">
            <w:pPr>
              <w:spacing w:line="300" w:lineRule="exact"/>
              <w:ind w:right="29"/>
              <w:jc w:val="right"/>
              <w:rPr>
                <w:rFonts w:ascii="Angsana New" w:hAnsi="Angsana New"/>
                <w:sz w:val="24"/>
                <w:szCs w:val="24"/>
                <w:lang w:val="en-GB"/>
              </w:rPr>
            </w:pPr>
          </w:p>
        </w:tc>
        <w:tc>
          <w:tcPr>
            <w:tcW w:w="566" w:type="pct"/>
            <w:tcBorders>
              <w:top w:val="double" w:sz="4" w:space="0" w:color="auto"/>
            </w:tcBorders>
            <w:vAlign w:val="bottom"/>
          </w:tcPr>
          <w:p w14:paraId="57E5C485" w14:textId="3E4D7A65" w:rsidR="00DC6854" w:rsidRPr="00687A6A" w:rsidRDefault="00DC6854" w:rsidP="00DC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p>
        </w:tc>
      </w:tr>
      <w:tr w:rsidR="00DC6854" w:rsidRPr="006D4296" w14:paraId="454734EA" w14:textId="77777777" w:rsidTr="002B4935">
        <w:tc>
          <w:tcPr>
            <w:tcW w:w="2580" w:type="pct"/>
            <w:vAlign w:val="bottom"/>
          </w:tcPr>
          <w:p w14:paraId="6456C676" w14:textId="77777777" w:rsidR="00DC6854" w:rsidRPr="00687A6A" w:rsidRDefault="00DC6854" w:rsidP="00DC6854">
            <w:pPr>
              <w:tabs>
                <w:tab w:val="clear" w:pos="227"/>
                <w:tab w:val="clear" w:pos="454"/>
                <w:tab w:val="clear" w:pos="680"/>
              </w:tabs>
              <w:spacing w:line="300" w:lineRule="exact"/>
              <w:ind w:right="28"/>
              <w:rPr>
                <w:rFonts w:ascii="Angsana New" w:hAnsi="Angsana New"/>
                <w:sz w:val="24"/>
                <w:szCs w:val="24"/>
                <w:cs/>
              </w:rPr>
            </w:pPr>
            <w:r w:rsidRPr="00687A6A">
              <w:rPr>
                <w:rFonts w:ascii="Angsana New" w:hAnsi="Angsana New"/>
                <w:sz w:val="24"/>
                <w:szCs w:val="24"/>
                <w:u w:val="single"/>
                <w:cs/>
                <w:lang w:val="en-GB"/>
              </w:rPr>
              <w:t>เงินให้กู้ยืมระยะสั้นและดอกเบี้ยค้างรับ</w:t>
            </w:r>
            <w:r w:rsidRPr="00687A6A">
              <w:rPr>
                <w:rFonts w:ascii="Angsana New" w:hAnsi="Angsana New"/>
                <w:sz w:val="24"/>
                <w:szCs w:val="24"/>
                <w:u w:val="single"/>
                <w:lang w:val="en-GB"/>
              </w:rPr>
              <w:t xml:space="preserve"> </w:t>
            </w:r>
            <w:r w:rsidRPr="00687A6A">
              <w:rPr>
                <w:rFonts w:ascii="Angsana New" w:hAnsi="Angsana New"/>
                <w:sz w:val="24"/>
                <w:szCs w:val="24"/>
                <w:u w:val="single"/>
                <w:cs/>
                <w:lang w:val="en-GB"/>
              </w:rPr>
              <w:t>-</w:t>
            </w:r>
            <w:r w:rsidRPr="00687A6A">
              <w:rPr>
                <w:rFonts w:ascii="Angsana New" w:hAnsi="Angsana New"/>
                <w:sz w:val="24"/>
                <w:szCs w:val="24"/>
                <w:u w:val="single"/>
                <w:lang w:val="en-GB"/>
              </w:rPr>
              <w:t xml:space="preserve"> </w:t>
            </w:r>
            <w:r w:rsidRPr="00687A6A">
              <w:rPr>
                <w:rFonts w:ascii="Angsana New" w:hAnsi="Angsana New"/>
                <w:sz w:val="24"/>
                <w:szCs w:val="24"/>
                <w:u w:val="single"/>
                <w:cs/>
                <w:lang w:val="en-GB"/>
              </w:rPr>
              <w:t>บริษัทย่อย</w:t>
            </w:r>
          </w:p>
        </w:tc>
        <w:tc>
          <w:tcPr>
            <w:tcW w:w="566" w:type="pct"/>
            <w:vAlign w:val="bottom"/>
          </w:tcPr>
          <w:p w14:paraId="700878CD" w14:textId="77777777" w:rsidR="00DC6854" w:rsidRPr="00687A6A" w:rsidRDefault="00DC6854" w:rsidP="00005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rPr>
                <w:rFonts w:asciiTheme="majorBidi" w:hAnsiTheme="majorBidi" w:cstheme="majorBidi"/>
                <w:sz w:val="24"/>
                <w:szCs w:val="24"/>
              </w:rPr>
            </w:pPr>
          </w:p>
        </w:tc>
        <w:tc>
          <w:tcPr>
            <w:tcW w:w="50" w:type="pct"/>
          </w:tcPr>
          <w:p w14:paraId="100F4BCF" w14:textId="77777777" w:rsidR="00DC6854" w:rsidRPr="00687A6A" w:rsidRDefault="00DC6854" w:rsidP="00DC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rPr>
                <w:rFonts w:ascii="Angsana New" w:hAnsi="Angsana New"/>
                <w:sz w:val="24"/>
                <w:szCs w:val="24"/>
                <w:lang w:val="en-GB"/>
              </w:rPr>
            </w:pPr>
          </w:p>
        </w:tc>
        <w:tc>
          <w:tcPr>
            <w:tcW w:w="570" w:type="pct"/>
            <w:vAlign w:val="bottom"/>
          </w:tcPr>
          <w:p w14:paraId="35DBF714" w14:textId="77777777" w:rsidR="00DC6854" w:rsidRPr="00687A6A" w:rsidRDefault="00DC6854" w:rsidP="00005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80" w:lineRule="exact"/>
              <w:rPr>
                <w:rFonts w:asciiTheme="majorBidi" w:hAnsiTheme="majorBidi" w:cstheme="majorBidi"/>
                <w:sz w:val="24"/>
                <w:szCs w:val="24"/>
              </w:rPr>
            </w:pPr>
          </w:p>
        </w:tc>
        <w:tc>
          <w:tcPr>
            <w:tcW w:w="50" w:type="pct"/>
          </w:tcPr>
          <w:p w14:paraId="52A27A8E" w14:textId="77777777" w:rsidR="00DC6854" w:rsidRPr="00687A6A" w:rsidRDefault="00DC6854" w:rsidP="00DC6854">
            <w:pPr>
              <w:spacing w:line="300" w:lineRule="exact"/>
              <w:ind w:right="2"/>
              <w:jc w:val="right"/>
              <w:rPr>
                <w:rFonts w:ascii="Angsana New" w:hAnsi="Angsana New"/>
                <w:sz w:val="24"/>
                <w:szCs w:val="24"/>
              </w:rPr>
            </w:pPr>
          </w:p>
        </w:tc>
        <w:tc>
          <w:tcPr>
            <w:tcW w:w="568" w:type="pct"/>
            <w:vAlign w:val="bottom"/>
          </w:tcPr>
          <w:p w14:paraId="3E446D95" w14:textId="77777777" w:rsidR="00DC6854" w:rsidRPr="00687A6A" w:rsidRDefault="00DC6854" w:rsidP="00DC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p>
        </w:tc>
        <w:tc>
          <w:tcPr>
            <w:tcW w:w="50" w:type="pct"/>
          </w:tcPr>
          <w:p w14:paraId="622CB85B" w14:textId="77777777" w:rsidR="00DC6854" w:rsidRPr="00687A6A" w:rsidRDefault="00DC6854" w:rsidP="00DC6854">
            <w:pPr>
              <w:spacing w:line="300" w:lineRule="exact"/>
              <w:ind w:right="2"/>
              <w:jc w:val="right"/>
              <w:rPr>
                <w:rFonts w:ascii="Angsana New" w:hAnsi="Angsana New"/>
                <w:sz w:val="24"/>
                <w:szCs w:val="24"/>
              </w:rPr>
            </w:pPr>
          </w:p>
        </w:tc>
        <w:tc>
          <w:tcPr>
            <w:tcW w:w="566" w:type="pct"/>
            <w:vAlign w:val="bottom"/>
          </w:tcPr>
          <w:p w14:paraId="68A962FB" w14:textId="77777777" w:rsidR="00DC6854" w:rsidRPr="00687A6A" w:rsidRDefault="00DC6854" w:rsidP="00DC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p>
        </w:tc>
      </w:tr>
      <w:tr w:rsidR="00DC6854" w:rsidRPr="006D4296" w14:paraId="21F2CC54" w14:textId="77777777" w:rsidTr="002B4935">
        <w:tc>
          <w:tcPr>
            <w:tcW w:w="2580" w:type="pct"/>
            <w:vAlign w:val="bottom"/>
          </w:tcPr>
          <w:p w14:paraId="57C5C6E7" w14:textId="77777777" w:rsidR="00DC6854" w:rsidRPr="00687A6A" w:rsidRDefault="00DC6854" w:rsidP="00DC6854">
            <w:pPr>
              <w:tabs>
                <w:tab w:val="clear" w:pos="227"/>
                <w:tab w:val="clear" w:pos="454"/>
                <w:tab w:val="clear" w:pos="680"/>
              </w:tabs>
              <w:spacing w:line="300" w:lineRule="exact"/>
              <w:ind w:left="151" w:right="28" w:firstLine="77"/>
              <w:rPr>
                <w:rFonts w:ascii="Angsana New" w:hAnsi="Angsana New"/>
                <w:sz w:val="24"/>
                <w:szCs w:val="24"/>
                <w:cs/>
              </w:rPr>
            </w:pPr>
            <w:r w:rsidRPr="00687A6A">
              <w:rPr>
                <w:rFonts w:ascii="Angsana New" w:hAnsi="Angsana New"/>
                <w:sz w:val="24"/>
                <w:szCs w:val="24"/>
                <w:cs/>
              </w:rPr>
              <w:t>เงินให้กู้ยืม</w:t>
            </w:r>
          </w:p>
        </w:tc>
        <w:tc>
          <w:tcPr>
            <w:tcW w:w="566" w:type="pct"/>
            <w:vAlign w:val="bottom"/>
          </w:tcPr>
          <w:p w14:paraId="596C7A36" w14:textId="5A2EB40B" w:rsidR="00DC6854" w:rsidRPr="00687A6A" w:rsidRDefault="00D52FD2" w:rsidP="00005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rPr>
                <w:rFonts w:asciiTheme="majorBidi" w:hAnsiTheme="majorBidi" w:cstheme="majorBidi"/>
                <w:sz w:val="24"/>
                <w:szCs w:val="24"/>
              </w:rPr>
            </w:pPr>
            <w:r>
              <w:rPr>
                <w:rFonts w:asciiTheme="majorBidi" w:hAnsiTheme="majorBidi" w:cstheme="majorBidi"/>
                <w:sz w:val="24"/>
                <w:szCs w:val="24"/>
              </w:rPr>
              <w:t>-</w:t>
            </w:r>
          </w:p>
        </w:tc>
        <w:tc>
          <w:tcPr>
            <w:tcW w:w="50" w:type="pct"/>
          </w:tcPr>
          <w:p w14:paraId="319951D8" w14:textId="77777777" w:rsidR="00DC6854" w:rsidRPr="00687A6A" w:rsidRDefault="00DC6854" w:rsidP="00DC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rPr>
                <w:rFonts w:ascii="Angsana New" w:hAnsi="Angsana New"/>
                <w:sz w:val="24"/>
                <w:szCs w:val="24"/>
                <w:lang w:val="en-GB"/>
              </w:rPr>
            </w:pPr>
          </w:p>
        </w:tc>
        <w:tc>
          <w:tcPr>
            <w:tcW w:w="570" w:type="pct"/>
            <w:vAlign w:val="bottom"/>
          </w:tcPr>
          <w:p w14:paraId="61E59858" w14:textId="0DCF4669" w:rsidR="00DC6854" w:rsidRPr="00687A6A" w:rsidRDefault="00DC6854" w:rsidP="00005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80" w:lineRule="exact"/>
              <w:rPr>
                <w:rFonts w:asciiTheme="majorBidi" w:hAnsiTheme="majorBidi" w:cstheme="majorBidi"/>
                <w:sz w:val="24"/>
                <w:szCs w:val="24"/>
              </w:rPr>
            </w:pPr>
            <w:r w:rsidRPr="00687A6A">
              <w:rPr>
                <w:rFonts w:asciiTheme="majorBidi" w:hAnsiTheme="majorBidi" w:cstheme="majorBidi"/>
                <w:sz w:val="24"/>
                <w:szCs w:val="24"/>
              </w:rPr>
              <w:t>-</w:t>
            </w:r>
          </w:p>
        </w:tc>
        <w:tc>
          <w:tcPr>
            <w:tcW w:w="50" w:type="pct"/>
          </w:tcPr>
          <w:p w14:paraId="40124FBF" w14:textId="77777777" w:rsidR="00DC6854" w:rsidRPr="00687A6A" w:rsidRDefault="00DC6854" w:rsidP="00DC6854">
            <w:pPr>
              <w:spacing w:line="300" w:lineRule="exact"/>
              <w:ind w:right="2"/>
              <w:jc w:val="right"/>
              <w:rPr>
                <w:rFonts w:ascii="Angsana New" w:hAnsi="Angsana New"/>
                <w:sz w:val="24"/>
                <w:szCs w:val="24"/>
              </w:rPr>
            </w:pPr>
          </w:p>
        </w:tc>
        <w:tc>
          <w:tcPr>
            <w:tcW w:w="568" w:type="pct"/>
          </w:tcPr>
          <w:p w14:paraId="198A1BD2" w14:textId="5196BC99" w:rsidR="00DC6854" w:rsidRPr="00687A6A" w:rsidRDefault="005F2B77" w:rsidP="00866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rPr>
                <w:rFonts w:asciiTheme="majorBidi" w:hAnsiTheme="majorBidi" w:cstheme="majorBidi"/>
                <w:sz w:val="24"/>
                <w:szCs w:val="24"/>
              </w:rPr>
            </w:pPr>
            <w:r>
              <w:rPr>
                <w:rFonts w:asciiTheme="majorBidi" w:hAnsiTheme="majorBidi" w:cstheme="majorBidi"/>
                <w:sz w:val="24"/>
                <w:szCs w:val="24"/>
              </w:rPr>
              <w:t>169,614</w:t>
            </w:r>
          </w:p>
        </w:tc>
        <w:tc>
          <w:tcPr>
            <w:tcW w:w="50" w:type="pct"/>
          </w:tcPr>
          <w:p w14:paraId="6259FB10" w14:textId="77777777" w:rsidR="00DC6854" w:rsidRPr="00687A6A" w:rsidRDefault="00DC6854" w:rsidP="00DC6854">
            <w:pPr>
              <w:spacing w:line="300" w:lineRule="exact"/>
              <w:ind w:right="2"/>
              <w:jc w:val="right"/>
              <w:rPr>
                <w:rFonts w:ascii="Angsana New" w:hAnsi="Angsana New"/>
                <w:sz w:val="24"/>
                <w:szCs w:val="24"/>
              </w:rPr>
            </w:pPr>
          </w:p>
        </w:tc>
        <w:tc>
          <w:tcPr>
            <w:tcW w:w="566" w:type="pct"/>
          </w:tcPr>
          <w:p w14:paraId="3101825C" w14:textId="30E53AC1" w:rsidR="00DC6854" w:rsidRPr="00687A6A" w:rsidRDefault="00DC6854" w:rsidP="00866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rPr>
                <w:rFonts w:asciiTheme="majorBidi" w:hAnsiTheme="majorBidi" w:cstheme="majorBidi"/>
                <w:sz w:val="24"/>
                <w:szCs w:val="24"/>
              </w:rPr>
            </w:pPr>
            <w:r w:rsidRPr="005715CE">
              <w:rPr>
                <w:rFonts w:asciiTheme="majorBidi" w:hAnsiTheme="majorBidi" w:cstheme="majorBidi"/>
                <w:sz w:val="24"/>
                <w:szCs w:val="24"/>
              </w:rPr>
              <w:t>532</w:t>
            </w:r>
            <w:r w:rsidRPr="00687A6A">
              <w:rPr>
                <w:rFonts w:asciiTheme="majorBidi" w:hAnsiTheme="majorBidi" w:cstheme="majorBidi"/>
                <w:sz w:val="24"/>
                <w:szCs w:val="24"/>
              </w:rPr>
              <w:t>,</w:t>
            </w:r>
            <w:r w:rsidRPr="005715CE">
              <w:rPr>
                <w:rFonts w:asciiTheme="majorBidi" w:hAnsiTheme="majorBidi" w:cstheme="majorBidi"/>
                <w:sz w:val="24"/>
                <w:szCs w:val="24"/>
              </w:rPr>
              <w:t>093</w:t>
            </w:r>
          </w:p>
        </w:tc>
      </w:tr>
      <w:tr w:rsidR="00DC6854" w:rsidRPr="006D4296" w14:paraId="273F7A1B" w14:textId="77777777" w:rsidTr="002B4935">
        <w:tc>
          <w:tcPr>
            <w:tcW w:w="2580" w:type="pct"/>
            <w:vAlign w:val="bottom"/>
          </w:tcPr>
          <w:p w14:paraId="7A95823C" w14:textId="77777777" w:rsidR="00DC6854" w:rsidRPr="00687A6A" w:rsidRDefault="00DC6854" w:rsidP="00DC6854">
            <w:pPr>
              <w:tabs>
                <w:tab w:val="clear" w:pos="227"/>
                <w:tab w:val="clear" w:pos="454"/>
                <w:tab w:val="clear" w:pos="680"/>
              </w:tabs>
              <w:spacing w:line="300" w:lineRule="exact"/>
              <w:ind w:left="151" w:right="28" w:firstLine="77"/>
              <w:rPr>
                <w:rFonts w:ascii="Angsana New" w:hAnsi="Angsana New"/>
                <w:sz w:val="24"/>
                <w:szCs w:val="24"/>
                <w:cs/>
              </w:rPr>
            </w:pPr>
            <w:r w:rsidRPr="00687A6A">
              <w:rPr>
                <w:rFonts w:ascii="Angsana New" w:hAnsi="Angsana New"/>
                <w:sz w:val="24"/>
                <w:szCs w:val="24"/>
                <w:cs/>
              </w:rPr>
              <w:t>ดอกเบี้ยค้างรับ</w:t>
            </w:r>
          </w:p>
        </w:tc>
        <w:tc>
          <w:tcPr>
            <w:tcW w:w="566" w:type="pct"/>
            <w:tcBorders>
              <w:bottom w:val="single" w:sz="4" w:space="0" w:color="auto"/>
            </w:tcBorders>
            <w:vAlign w:val="bottom"/>
          </w:tcPr>
          <w:p w14:paraId="54B24230" w14:textId="4CBDEACE" w:rsidR="00DC6854" w:rsidRPr="00687A6A" w:rsidRDefault="00D52FD2" w:rsidP="00005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rPr>
                <w:rFonts w:asciiTheme="majorBidi" w:hAnsiTheme="majorBidi" w:cstheme="majorBidi"/>
                <w:sz w:val="24"/>
                <w:szCs w:val="24"/>
              </w:rPr>
            </w:pPr>
            <w:r>
              <w:rPr>
                <w:rFonts w:asciiTheme="majorBidi" w:hAnsiTheme="majorBidi" w:cstheme="majorBidi"/>
                <w:sz w:val="24"/>
                <w:szCs w:val="24"/>
              </w:rPr>
              <w:t>-</w:t>
            </w:r>
          </w:p>
        </w:tc>
        <w:tc>
          <w:tcPr>
            <w:tcW w:w="50" w:type="pct"/>
          </w:tcPr>
          <w:p w14:paraId="55A21828" w14:textId="77777777" w:rsidR="00DC6854" w:rsidRPr="00687A6A" w:rsidRDefault="00DC6854" w:rsidP="00DC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rPr>
                <w:rFonts w:ascii="Angsana New" w:hAnsi="Angsana New"/>
                <w:sz w:val="24"/>
                <w:szCs w:val="24"/>
                <w:lang w:val="en-GB"/>
              </w:rPr>
            </w:pPr>
          </w:p>
        </w:tc>
        <w:tc>
          <w:tcPr>
            <w:tcW w:w="570" w:type="pct"/>
            <w:tcBorders>
              <w:bottom w:val="single" w:sz="4" w:space="0" w:color="auto"/>
            </w:tcBorders>
            <w:vAlign w:val="bottom"/>
          </w:tcPr>
          <w:p w14:paraId="4685A5E0" w14:textId="48E865B2" w:rsidR="00DC6854" w:rsidRPr="00687A6A" w:rsidRDefault="00DC6854" w:rsidP="00005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80" w:lineRule="exact"/>
              <w:rPr>
                <w:rFonts w:asciiTheme="majorBidi" w:hAnsiTheme="majorBidi" w:cstheme="majorBidi"/>
                <w:sz w:val="24"/>
                <w:szCs w:val="24"/>
              </w:rPr>
            </w:pPr>
            <w:r w:rsidRPr="00687A6A">
              <w:rPr>
                <w:rFonts w:asciiTheme="majorBidi" w:hAnsiTheme="majorBidi" w:cstheme="majorBidi"/>
                <w:sz w:val="24"/>
                <w:szCs w:val="24"/>
              </w:rPr>
              <w:t>-</w:t>
            </w:r>
          </w:p>
        </w:tc>
        <w:tc>
          <w:tcPr>
            <w:tcW w:w="50" w:type="pct"/>
          </w:tcPr>
          <w:p w14:paraId="10395912" w14:textId="77777777" w:rsidR="00DC6854" w:rsidRPr="00687A6A" w:rsidRDefault="00DC6854" w:rsidP="00DC6854">
            <w:pPr>
              <w:spacing w:line="300" w:lineRule="exact"/>
              <w:ind w:right="2"/>
              <w:jc w:val="right"/>
              <w:rPr>
                <w:rFonts w:ascii="Angsana New" w:hAnsi="Angsana New"/>
                <w:sz w:val="24"/>
                <w:szCs w:val="24"/>
              </w:rPr>
            </w:pPr>
          </w:p>
        </w:tc>
        <w:tc>
          <w:tcPr>
            <w:tcW w:w="568" w:type="pct"/>
            <w:tcBorders>
              <w:bottom w:val="single" w:sz="4" w:space="0" w:color="auto"/>
            </w:tcBorders>
          </w:tcPr>
          <w:p w14:paraId="031AC117" w14:textId="514E704C" w:rsidR="00DC6854" w:rsidRPr="00687A6A" w:rsidRDefault="005F2B77" w:rsidP="00866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rPr>
                <w:rFonts w:asciiTheme="majorBidi" w:hAnsiTheme="majorBidi" w:cstheme="majorBidi"/>
                <w:sz w:val="24"/>
                <w:szCs w:val="24"/>
              </w:rPr>
            </w:pPr>
            <w:r>
              <w:rPr>
                <w:rFonts w:asciiTheme="majorBidi" w:hAnsiTheme="majorBidi" w:cstheme="majorBidi"/>
                <w:sz w:val="24"/>
                <w:szCs w:val="24"/>
              </w:rPr>
              <w:t>27</w:t>
            </w:r>
            <w:r w:rsidR="004C2746">
              <w:rPr>
                <w:rFonts w:asciiTheme="majorBidi" w:hAnsiTheme="majorBidi" w:cstheme="majorBidi"/>
                <w:sz w:val="24"/>
                <w:szCs w:val="24"/>
              </w:rPr>
              <w:t>,176</w:t>
            </w:r>
          </w:p>
        </w:tc>
        <w:tc>
          <w:tcPr>
            <w:tcW w:w="50" w:type="pct"/>
          </w:tcPr>
          <w:p w14:paraId="346E2FA7" w14:textId="77777777" w:rsidR="00DC6854" w:rsidRPr="00687A6A" w:rsidRDefault="00DC6854" w:rsidP="00DC6854">
            <w:pPr>
              <w:spacing w:line="300" w:lineRule="exact"/>
              <w:ind w:right="2"/>
              <w:jc w:val="right"/>
              <w:rPr>
                <w:rFonts w:ascii="Angsana New" w:hAnsi="Angsana New"/>
                <w:sz w:val="24"/>
                <w:szCs w:val="24"/>
              </w:rPr>
            </w:pPr>
          </w:p>
        </w:tc>
        <w:tc>
          <w:tcPr>
            <w:tcW w:w="566" w:type="pct"/>
            <w:tcBorders>
              <w:bottom w:val="single" w:sz="4" w:space="0" w:color="auto"/>
            </w:tcBorders>
          </w:tcPr>
          <w:p w14:paraId="0226D82A" w14:textId="12CD18CA" w:rsidR="00DC6854" w:rsidRPr="00687A6A" w:rsidRDefault="00DC6854" w:rsidP="00866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rPr>
                <w:rFonts w:asciiTheme="majorBidi" w:hAnsiTheme="majorBidi" w:cstheme="majorBidi"/>
                <w:sz w:val="24"/>
                <w:szCs w:val="24"/>
              </w:rPr>
            </w:pPr>
            <w:r w:rsidRPr="005715CE">
              <w:rPr>
                <w:rFonts w:asciiTheme="majorBidi" w:hAnsiTheme="majorBidi" w:cstheme="majorBidi"/>
                <w:sz w:val="24"/>
                <w:szCs w:val="24"/>
              </w:rPr>
              <w:t>55</w:t>
            </w:r>
            <w:r w:rsidRPr="00687A6A">
              <w:rPr>
                <w:rFonts w:asciiTheme="majorBidi" w:hAnsiTheme="majorBidi" w:cstheme="majorBidi"/>
                <w:sz w:val="24"/>
                <w:szCs w:val="24"/>
              </w:rPr>
              <w:t>,</w:t>
            </w:r>
            <w:r w:rsidRPr="005715CE">
              <w:rPr>
                <w:rFonts w:asciiTheme="majorBidi" w:hAnsiTheme="majorBidi" w:cstheme="majorBidi"/>
                <w:sz w:val="24"/>
                <w:szCs w:val="24"/>
              </w:rPr>
              <w:t>590</w:t>
            </w:r>
          </w:p>
        </w:tc>
      </w:tr>
      <w:tr w:rsidR="00DC6854" w:rsidRPr="006D4296" w14:paraId="5351D0B8" w14:textId="77777777" w:rsidTr="002B4935">
        <w:tc>
          <w:tcPr>
            <w:tcW w:w="2580" w:type="pct"/>
            <w:vAlign w:val="bottom"/>
          </w:tcPr>
          <w:p w14:paraId="493C3627" w14:textId="77777777" w:rsidR="00DC6854" w:rsidRPr="00687A6A" w:rsidRDefault="00DC6854" w:rsidP="00DC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40" w:right="29"/>
              <w:rPr>
                <w:rFonts w:ascii="Angsana New" w:hAnsi="Angsana New"/>
                <w:sz w:val="24"/>
                <w:szCs w:val="24"/>
                <w:cs/>
              </w:rPr>
            </w:pPr>
            <w:r w:rsidRPr="00687A6A">
              <w:rPr>
                <w:rFonts w:ascii="Angsana New" w:hAnsi="Angsana New"/>
                <w:sz w:val="24"/>
                <w:szCs w:val="24"/>
                <w:cs/>
              </w:rPr>
              <w:t>รวม</w:t>
            </w:r>
          </w:p>
        </w:tc>
        <w:tc>
          <w:tcPr>
            <w:tcW w:w="566" w:type="pct"/>
            <w:vAlign w:val="bottom"/>
          </w:tcPr>
          <w:p w14:paraId="25F64691" w14:textId="2CE5AE63" w:rsidR="00DC6854" w:rsidRPr="00687A6A" w:rsidRDefault="00D52FD2" w:rsidP="00005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rPr>
                <w:rFonts w:asciiTheme="majorBidi" w:hAnsiTheme="majorBidi" w:cstheme="majorBidi"/>
                <w:sz w:val="24"/>
                <w:szCs w:val="24"/>
              </w:rPr>
            </w:pPr>
            <w:r>
              <w:rPr>
                <w:rFonts w:asciiTheme="majorBidi" w:hAnsiTheme="majorBidi" w:cstheme="majorBidi"/>
                <w:sz w:val="24"/>
                <w:szCs w:val="24"/>
              </w:rPr>
              <w:t>-</w:t>
            </w:r>
          </w:p>
        </w:tc>
        <w:tc>
          <w:tcPr>
            <w:tcW w:w="50" w:type="pct"/>
          </w:tcPr>
          <w:p w14:paraId="73FDFEB1" w14:textId="77777777" w:rsidR="00DC6854" w:rsidRPr="00687A6A" w:rsidRDefault="00DC6854" w:rsidP="00DC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rPr>
                <w:rFonts w:ascii="Angsana New" w:hAnsi="Angsana New"/>
                <w:sz w:val="24"/>
                <w:szCs w:val="24"/>
                <w:lang w:val="en-GB"/>
              </w:rPr>
            </w:pPr>
          </w:p>
        </w:tc>
        <w:tc>
          <w:tcPr>
            <w:tcW w:w="570" w:type="pct"/>
            <w:vAlign w:val="bottom"/>
          </w:tcPr>
          <w:p w14:paraId="7220BA38" w14:textId="03457795" w:rsidR="00DC6854" w:rsidRPr="00687A6A" w:rsidRDefault="00DC6854" w:rsidP="00005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80" w:lineRule="exact"/>
              <w:rPr>
                <w:rFonts w:asciiTheme="majorBidi" w:hAnsiTheme="majorBidi" w:cstheme="majorBidi"/>
                <w:sz w:val="24"/>
                <w:szCs w:val="24"/>
              </w:rPr>
            </w:pPr>
            <w:r w:rsidRPr="00687A6A">
              <w:rPr>
                <w:rFonts w:asciiTheme="majorBidi" w:hAnsiTheme="majorBidi" w:cstheme="majorBidi"/>
                <w:sz w:val="24"/>
                <w:szCs w:val="24"/>
              </w:rPr>
              <w:t>-</w:t>
            </w:r>
          </w:p>
        </w:tc>
        <w:tc>
          <w:tcPr>
            <w:tcW w:w="50" w:type="pct"/>
          </w:tcPr>
          <w:p w14:paraId="6C94E22A" w14:textId="77777777" w:rsidR="00DC6854" w:rsidRPr="00687A6A" w:rsidRDefault="00DC6854" w:rsidP="00DC6854">
            <w:pPr>
              <w:spacing w:line="300" w:lineRule="exact"/>
              <w:ind w:right="2"/>
              <w:jc w:val="right"/>
              <w:rPr>
                <w:rFonts w:ascii="Angsana New" w:hAnsi="Angsana New"/>
                <w:sz w:val="24"/>
                <w:szCs w:val="24"/>
              </w:rPr>
            </w:pPr>
          </w:p>
        </w:tc>
        <w:tc>
          <w:tcPr>
            <w:tcW w:w="568" w:type="pct"/>
          </w:tcPr>
          <w:p w14:paraId="26B54DC9" w14:textId="6B26DF7D" w:rsidR="00DC6854" w:rsidRPr="00687A6A" w:rsidRDefault="004C2746" w:rsidP="00866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rPr>
                <w:rFonts w:asciiTheme="majorBidi" w:hAnsiTheme="majorBidi" w:cstheme="majorBidi"/>
                <w:sz w:val="24"/>
                <w:szCs w:val="24"/>
              </w:rPr>
            </w:pPr>
            <w:r>
              <w:rPr>
                <w:rFonts w:asciiTheme="majorBidi" w:hAnsiTheme="majorBidi" w:cstheme="majorBidi"/>
                <w:sz w:val="24"/>
                <w:szCs w:val="24"/>
              </w:rPr>
              <w:t>196,790</w:t>
            </w:r>
          </w:p>
        </w:tc>
        <w:tc>
          <w:tcPr>
            <w:tcW w:w="50" w:type="pct"/>
          </w:tcPr>
          <w:p w14:paraId="1475DA7C" w14:textId="77777777" w:rsidR="00DC6854" w:rsidRPr="00687A6A" w:rsidRDefault="00DC6854" w:rsidP="00DC6854">
            <w:pPr>
              <w:spacing w:line="300" w:lineRule="exact"/>
              <w:ind w:right="2"/>
              <w:jc w:val="right"/>
              <w:rPr>
                <w:rFonts w:ascii="Angsana New" w:hAnsi="Angsana New"/>
                <w:sz w:val="24"/>
                <w:szCs w:val="24"/>
              </w:rPr>
            </w:pPr>
          </w:p>
        </w:tc>
        <w:tc>
          <w:tcPr>
            <w:tcW w:w="566" w:type="pct"/>
          </w:tcPr>
          <w:p w14:paraId="084B7EF2" w14:textId="71AA0A76" w:rsidR="00DC6854" w:rsidRPr="00687A6A" w:rsidRDefault="00DC6854" w:rsidP="00866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rPr>
                <w:rFonts w:asciiTheme="majorBidi" w:hAnsiTheme="majorBidi" w:cstheme="majorBidi"/>
                <w:sz w:val="24"/>
                <w:szCs w:val="24"/>
              </w:rPr>
            </w:pPr>
            <w:r w:rsidRPr="005715CE">
              <w:rPr>
                <w:rFonts w:asciiTheme="majorBidi" w:hAnsiTheme="majorBidi" w:cstheme="majorBidi"/>
                <w:sz w:val="24"/>
                <w:szCs w:val="24"/>
              </w:rPr>
              <w:t>587</w:t>
            </w:r>
            <w:r w:rsidRPr="00687A6A">
              <w:rPr>
                <w:rFonts w:asciiTheme="majorBidi" w:hAnsiTheme="majorBidi" w:cstheme="majorBidi"/>
                <w:sz w:val="24"/>
                <w:szCs w:val="24"/>
              </w:rPr>
              <w:t>,</w:t>
            </w:r>
            <w:r w:rsidRPr="005715CE">
              <w:rPr>
                <w:rFonts w:asciiTheme="majorBidi" w:hAnsiTheme="majorBidi" w:cstheme="majorBidi"/>
                <w:sz w:val="24"/>
                <w:szCs w:val="24"/>
              </w:rPr>
              <w:t>683</w:t>
            </w:r>
          </w:p>
        </w:tc>
      </w:tr>
      <w:tr w:rsidR="00DC6854" w:rsidRPr="006D4296" w14:paraId="1604EE8C" w14:textId="77777777" w:rsidTr="002B4935">
        <w:tc>
          <w:tcPr>
            <w:tcW w:w="2580" w:type="pct"/>
            <w:vAlign w:val="bottom"/>
          </w:tcPr>
          <w:p w14:paraId="04C115A3" w14:textId="77777777" w:rsidR="00DC6854" w:rsidRPr="00687A6A" w:rsidRDefault="00DC6854" w:rsidP="00DC6854">
            <w:pPr>
              <w:tabs>
                <w:tab w:val="clear" w:pos="227"/>
                <w:tab w:val="clear" w:pos="454"/>
                <w:tab w:val="clear" w:pos="680"/>
              </w:tabs>
              <w:spacing w:line="300" w:lineRule="exact"/>
              <w:ind w:left="151" w:right="28" w:firstLine="77"/>
              <w:rPr>
                <w:rFonts w:ascii="Angsana New" w:hAnsi="Angsana New"/>
                <w:sz w:val="24"/>
                <w:szCs w:val="24"/>
              </w:rPr>
            </w:pPr>
            <w:r w:rsidRPr="00687A6A">
              <w:rPr>
                <w:rFonts w:ascii="Angsana New" w:hAnsi="Angsana New"/>
                <w:sz w:val="24"/>
                <w:szCs w:val="24"/>
                <w:u w:val="single"/>
                <w:cs/>
              </w:rPr>
              <w:t>หัก</w:t>
            </w:r>
            <w:r w:rsidRPr="00687A6A">
              <w:rPr>
                <w:rFonts w:ascii="Angsana New" w:hAnsi="Angsana New"/>
                <w:sz w:val="24"/>
                <w:szCs w:val="24"/>
                <w:cs/>
              </w:rPr>
              <w:t xml:space="preserve"> ค่าเผื่อผลขาดทุนจากการด้อยค่า</w:t>
            </w:r>
          </w:p>
        </w:tc>
        <w:tc>
          <w:tcPr>
            <w:tcW w:w="566" w:type="pct"/>
            <w:vAlign w:val="bottom"/>
          </w:tcPr>
          <w:p w14:paraId="7E67CC2D" w14:textId="025FE5BC" w:rsidR="00DC6854" w:rsidRPr="00687A6A" w:rsidRDefault="00D52FD2" w:rsidP="00005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rPr>
                <w:rFonts w:asciiTheme="majorBidi" w:hAnsiTheme="majorBidi" w:cstheme="majorBidi"/>
                <w:sz w:val="24"/>
                <w:szCs w:val="24"/>
              </w:rPr>
            </w:pPr>
            <w:r>
              <w:rPr>
                <w:rFonts w:asciiTheme="majorBidi" w:hAnsiTheme="majorBidi" w:cstheme="majorBidi"/>
                <w:sz w:val="24"/>
                <w:szCs w:val="24"/>
              </w:rPr>
              <w:t>-</w:t>
            </w:r>
          </w:p>
        </w:tc>
        <w:tc>
          <w:tcPr>
            <w:tcW w:w="50" w:type="pct"/>
          </w:tcPr>
          <w:p w14:paraId="6F10E2DD" w14:textId="77777777" w:rsidR="00DC6854" w:rsidRPr="00687A6A" w:rsidRDefault="00DC6854" w:rsidP="00DC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rPr>
                <w:rFonts w:ascii="Angsana New" w:hAnsi="Angsana New"/>
                <w:sz w:val="24"/>
                <w:szCs w:val="24"/>
                <w:lang w:val="en-GB"/>
              </w:rPr>
            </w:pPr>
          </w:p>
        </w:tc>
        <w:tc>
          <w:tcPr>
            <w:tcW w:w="570" w:type="pct"/>
            <w:vAlign w:val="bottom"/>
          </w:tcPr>
          <w:p w14:paraId="75DC36B0" w14:textId="4BAC38BC" w:rsidR="00DC6854" w:rsidRPr="00687A6A" w:rsidRDefault="00DC6854" w:rsidP="00005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80" w:lineRule="exact"/>
              <w:rPr>
                <w:rFonts w:asciiTheme="majorBidi" w:hAnsiTheme="majorBidi" w:cstheme="majorBidi"/>
                <w:sz w:val="24"/>
                <w:szCs w:val="24"/>
              </w:rPr>
            </w:pPr>
            <w:r w:rsidRPr="00687A6A">
              <w:rPr>
                <w:rFonts w:asciiTheme="majorBidi" w:hAnsiTheme="majorBidi" w:cstheme="majorBidi"/>
                <w:sz w:val="24"/>
                <w:szCs w:val="24"/>
              </w:rPr>
              <w:t>-</w:t>
            </w:r>
          </w:p>
        </w:tc>
        <w:tc>
          <w:tcPr>
            <w:tcW w:w="50" w:type="pct"/>
          </w:tcPr>
          <w:p w14:paraId="1C2AE843" w14:textId="77777777" w:rsidR="00DC6854" w:rsidRPr="00687A6A" w:rsidRDefault="00DC6854" w:rsidP="00DC6854">
            <w:pPr>
              <w:spacing w:line="300" w:lineRule="exact"/>
              <w:ind w:right="2"/>
              <w:jc w:val="right"/>
              <w:rPr>
                <w:rFonts w:ascii="Angsana New" w:hAnsi="Angsana New"/>
                <w:sz w:val="24"/>
                <w:szCs w:val="24"/>
                <w:lang w:val="en-GB"/>
              </w:rPr>
            </w:pPr>
          </w:p>
        </w:tc>
        <w:tc>
          <w:tcPr>
            <w:tcW w:w="568" w:type="pct"/>
          </w:tcPr>
          <w:p w14:paraId="351D2297" w14:textId="7643750D" w:rsidR="00DC6854" w:rsidRPr="00687A6A" w:rsidRDefault="004C2746" w:rsidP="00866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rPr>
                <w:rFonts w:asciiTheme="majorBidi" w:hAnsiTheme="majorBidi" w:cstheme="majorBidi"/>
                <w:sz w:val="24"/>
                <w:szCs w:val="24"/>
              </w:rPr>
            </w:pPr>
            <w:r>
              <w:rPr>
                <w:rFonts w:asciiTheme="majorBidi" w:hAnsiTheme="majorBidi" w:cstheme="majorBidi"/>
                <w:sz w:val="24"/>
                <w:szCs w:val="24"/>
              </w:rPr>
              <w:t>(196,790)</w:t>
            </w:r>
          </w:p>
        </w:tc>
        <w:tc>
          <w:tcPr>
            <w:tcW w:w="50" w:type="pct"/>
          </w:tcPr>
          <w:p w14:paraId="39C4C2F0" w14:textId="77777777" w:rsidR="00DC6854" w:rsidRPr="00687A6A" w:rsidRDefault="00DC6854" w:rsidP="00DC6854">
            <w:pPr>
              <w:spacing w:line="300" w:lineRule="exact"/>
              <w:ind w:right="2"/>
              <w:jc w:val="right"/>
              <w:rPr>
                <w:rFonts w:ascii="Angsana New" w:hAnsi="Angsana New"/>
                <w:sz w:val="24"/>
                <w:szCs w:val="24"/>
                <w:lang w:val="en-GB"/>
              </w:rPr>
            </w:pPr>
          </w:p>
        </w:tc>
        <w:tc>
          <w:tcPr>
            <w:tcW w:w="566" w:type="pct"/>
          </w:tcPr>
          <w:p w14:paraId="4C7740FC" w14:textId="3DBD37C5" w:rsidR="00DC6854" w:rsidRPr="00687A6A" w:rsidRDefault="00DC6854" w:rsidP="00866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rPr>
                <w:rFonts w:asciiTheme="majorBidi" w:hAnsiTheme="majorBidi" w:cstheme="majorBidi"/>
                <w:sz w:val="24"/>
                <w:szCs w:val="24"/>
                <w:cs/>
              </w:rPr>
            </w:pPr>
            <w:r w:rsidRPr="00687A6A">
              <w:rPr>
                <w:rFonts w:asciiTheme="majorBidi" w:hAnsiTheme="majorBidi" w:cstheme="majorBidi"/>
                <w:sz w:val="24"/>
                <w:szCs w:val="24"/>
              </w:rPr>
              <w:t>(</w:t>
            </w:r>
            <w:r w:rsidRPr="005715CE">
              <w:rPr>
                <w:rFonts w:asciiTheme="majorBidi" w:hAnsiTheme="majorBidi" w:cstheme="majorBidi"/>
                <w:sz w:val="24"/>
                <w:szCs w:val="24"/>
              </w:rPr>
              <w:t>524</w:t>
            </w:r>
            <w:r w:rsidRPr="00687A6A">
              <w:rPr>
                <w:rFonts w:asciiTheme="majorBidi" w:hAnsiTheme="majorBidi" w:cstheme="majorBidi"/>
                <w:sz w:val="24"/>
                <w:szCs w:val="24"/>
              </w:rPr>
              <w:t>,</w:t>
            </w:r>
            <w:r w:rsidRPr="005715CE">
              <w:rPr>
                <w:rFonts w:asciiTheme="majorBidi" w:hAnsiTheme="majorBidi" w:cstheme="majorBidi"/>
                <w:sz w:val="24"/>
                <w:szCs w:val="24"/>
              </w:rPr>
              <w:t>958</w:t>
            </w:r>
            <w:r w:rsidRPr="00687A6A">
              <w:rPr>
                <w:rFonts w:asciiTheme="majorBidi" w:hAnsiTheme="majorBidi" w:cstheme="majorBidi"/>
                <w:sz w:val="24"/>
                <w:szCs w:val="24"/>
              </w:rPr>
              <w:t>)</w:t>
            </w:r>
          </w:p>
        </w:tc>
      </w:tr>
      <w:tr w:rsidR="00DC6854" w:rsidRPr="006D4296" w14:paraId="467661CB" w14:textId="77777777" w:rsidTr="002B4935">
        <w:tc>
          <w:tcPr>
            <w:tcW w:w="2580" w:type="pct"/>
          </w:tcPr>
          <w:p w14:paraId="56403305" w14:textId="77777777" w:rsidR="00DC6854" w:rsidRPr="00687A6A" w:rsidRDefault="00DC6854" w:rsidP="00DC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40" w:right="29"/>
              <w:rPr>
                <w:rFonts w:ascii="Angsana New" w:hAnsi="Angsana New"/>
                <w:sz w:val="24"/>
                <w:szCs w:val="24"/>
                <w:cs/>
                <w:lang w:val="en-GB"/>
              </w:rPr>
            </w:pPr>
            <w:r w:rsidRPr="00687A6A">
              <w:rPr>
                <w:rFonts w:ascii="Angsana New" w:hAnsi="Angsana New"/>
                <w:sz w:val="24"/>
                <w:szCs w:val="24"/>
                <w:cs/>
                <w:lang w:val="en-GB"/>
              </w:rPr>
              <w:t>สุทธิ</w:t>
            </w:r>
          </w:p>
        </w:tc>
        <w:tc>
          <w:tcPr>
            <w:tcW w:w="566" w:type="pct"/>
            <w:tcBorders>
              <w:top w:val="single" w:sz="4" w:space="0" w:color="auto"/>
              <w:bottom w:val="double" w:sz="4" w:space="0" w:color="auto"/>
            </w:tcBorders>
            <w:vAlign w:val="bottom"/>
          </w:tcPr>
          <w:p w14:paraId="77F22F90" w14:textId="33FD01A3" w:rsidR="00DC6854" w:rsidRPr="00687A6A" w:rsidRDefault="00D52FD2" w:rsidP="00005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rPr>
                <w:rFonts w:asciiTheme="majorBidi" w:hAnsiTheme="majorBidi" w:cstheme="majorBidi"/>
                <w:sz w:val="24"/>
                <w:szCs w:val="24"/>
              </w:rPr>
            </w:pPr>
            <w:r>
              <w:rPr>
                <w:rFonts w:asciiTheme="majorBidi" w:hAnsiTheme="majorBidi" w:cstheme="majorBidi"/>
                <w:sz w:val="24"/>
                <w:szCs w:val="24"/>
              </w:rPr>
              <w:t>-</w:t>
            </w:r>
          </w:p>
        </w:tc>
        <w:tc>
          <w:tcPr>
            <w:tcW w:w="50" w:type="pct"/>
          </w:tcPr>
          <w:p w14:paraId="2117A4F8" w14:textId="77777777" w:rsidR="00DC6854" w:rsidRPr="00687A6A" w:rsidRDefault="00DC6854" w:rsidP="00DC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rPr>
                <w:rFonts w:ascii="Angsana New" w:hAnsi="Angsana New"/>
                <w:sz w:val="24"/>
                <w:szCs w:val="24"/>
                <w:lang w:val="en-GB"/>
              </w:rPr>
            </w:pPr>
          </w:p>
        </w:tc>
        <w:tc>
          <w:tcPr>
            <w:tcW w:w="570" w:type="pct"/>
            <w:tcBorders>
              <w:top w:val="single" w:sz="4" w:space="0" w:color="auto"/>
              <w:bottom w:val="double" w:sz="4" w:space="0" w:color="auto"/>
            </w:tcBorders>
            <w:vAlign w:val="bottom"/>
          </w:tcPr>
          <w:p w14:paraId="23208919" w14:textId="685EAB85" w:rsidR="00DC6854" w:rsidRPr="00687A6A" w:rsidRDefault="00DC6854" w:rsidP="00005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80" w:lineRule="exact"/>
              <w:rPr>
                <w:rFonts w:asciiTheme="majorBidi" w:hAnsiTheme="majorBidi" w:cstheme="majorBidi"/>
                <w:sz w:val="24"/>
                <w:szCs w:val="24"/>
              </w:rPr>
            </w:pPr>
            <w:r w:rsidRPr="00687A6A">
              <w:rPr>
                <w:rFonts w:asciiTheme="majorBidi" w:hAnsiTheme="majorBidi" w:cstheme="majorBidi"/>
                <w:sz w:val="24"/>
                <w:szCs w:val="24"/>
              </w:rPr>
              <w:t>-</w:t>
            </w:r>
          </w:p>
        </w:tc>
        <w:tc>
          <w:tcPr>
            <w:tcW w:w="50" w:type="pct"/>
          </w:tcPr>
          <w:p w14:paraId="3238571B" w14:textId="77777777" w:rsidR="00DC6854" w:rsidRPr="00687A6A" w:rsidRDefault="00DC6854" w:rsidP="00DC6854">
            <w:pPr>
              <w:spacing w:line="300" w:lineRule="exact"/>
              <w:ind w:right="2"/>
              <w:jc w:val="right"/>
              <w:rPr>
                <w:rFonts w:ascii="Angsana New" w:hAnsi="Angsana New"/>
                <w:sz w:val="24"/>
                <w:szCs w:val="24"/>
              </w:rPr>
            </w:pPr>
          </w:p>
        </w:tc>
        <w:tc>
          <w:tcPr>
            <w:tcW w:w="568" w:type="pct"/>
            <w:tcBorders>
              <w:top w:val="single" w:sz="4" w:space="0" w:color="auto"/>
              <w:bottom w:val="double" w:sz="4" w:space="0" w:color="auto"/>
            </w:tcBorders>
          </w:tcPr>
          <w:p w14:paraId="3672642D" w14:textId="2B34A519" w:rsidR="00DC6854" w:rsidRPr="00687A6A" w:rsidRDefault="004C2746" w:rsidP="00866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rPr>
                <w:rFonts w:asciiTheme="majorBidi" w:hAnsiTheme="majorBidi" w:cstheme="majorBidi"/>
                <w:sz w:val="24"/>
                <w:szCs w:val="24"/>
              </w:rPr>
            </w:pPr>
            <w:r>
              <w:rPr>
                <w:rFonts w:asciiTheme="majorBidi" w:hAnsiTheme="majorBidi" w:cstheme="majorBidi"/>
                <w:sz w:val="24"/>
                <w:szCs w:val="24"/>
              </w:rPr>
              <w:t>-</w:t>
            </w:r>
          </w:p>
        </w:tc>
        <w:tc>
          <w:tcPr>
            <w:tcW w:w="50" w:type="pct"/>
          </w:tcPr>
          <w:p w14:paraId="5D79E31E" w14:textId="77777777" w:rsidR="00DC6854" w:rsidRPr="00687A6A" w:rsidRDefault="00DC6854" w:rsidP="00DC6854">
            <w:pPr>
              <w:spacing w:line="300" w:lineRule="exact"/>
              <w:ind w:right="2"/>
              <w:jc w:val="right"/>
              <w:rPr>
                <w:rFonts w:ascii="Angsana New" w:hAnsi="Angsana New"/>
                <w:sz w:val="24"/>
                <w:szCs w:val="24"/>
              </w:rPr>
            </w:pPr>
          </w:p>
        </w:tc>
        <w:tc>
          <w:tcPr>
            <w:tcW w:w="566" w:type="pct"/>
            <w:tcBorders>
              <w:top w:val="single" w:sz="4" w:space="0" w:color="auto"/>
              <w:bottom w:val="double" w:sz="4" w:space="0" w:color="auto"/>
            </w:tcBorders>
          </w:tcPr>
          <w:p w14:paraId="280AEEC2" w14:textId="793EA882" w:rsidR="00DC6854" w:rsidRPr="00687A6A" w:rsidRDefault="00DC6854" w:rsidP="00866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rPr>
                <w:rFonts w:asciiTheme="majorBidi" w:hAnsiTheme="majorBidi" w:cstheme="majorBidi"/>
                <w:sz w:val="24"/>
                <w:szCs w:val="24"/>
              </w:rPr>
            </w:pPr>
            <w:r w:rsidRPr="005715CE">
              <w:rPr>
                <w:rFonts w:asciiTheme="majorBidi" w:hAnsiTheme="majorBidi" w:cstheme="majorBidi"/>
                <w:sz w:val="24"/>
                <w:szCs w:val="24"/>
              </w:rPr>
              <w:t>62</w:t>
            </w:r>
            <w:r w:rsidRPr="00687A6A">
              <w:rPr>
                <w:rFonts w:asciiTheme="majorBidi" w:hAnsiTheme="majorBidi" w:cstheme="majorBidi"/>
                <w:sz w:val="24"/>
                <w:szCs w:val="24"/>
              </w:rPr>
              <w:t>,</w:t>
            </w:r>
            <w:r w:rsidRPr="005715CE">
              <w:rPr>
                <w:rFonts w:asciiTheme="majorBidi" w:hAnsiTheme="majorBidi" w:cstheme="majorBidi"/>
                <w:sz w:val="24"/>
                <w:szCs w:val="24"/>
              </w:rPr>
              <w:t>725</w:t>
            </w:r>
          </w:p>
        </w:tc>
      </w:tr>
      <w:tr w:rsidR="001A1261" w:rsidRPr="006D4296" w14:paraId="2D86D3B2" w14:textId="77777777">
        <w:trPr>
          <w:trHeight w:hRule="exact" w:val="144"/>
        </w:trPr>
        <w:tc>
          <w:tcPr>
            <w:tcW w:w="2580" w:type="pct"/>
            <w:vAlign w:val="bottom"/>
          </w:tcPr>
          <w:p w14:paraId="42D07247" w14:textId="77777777" w:rsidR="001A1261" w:rsidRPr="00687A6A" w:rsidRDefault="001A1261">
            <w:pPr>
              <w:tabs>
                <w:tab w:val="clear" w:pos="227"/>
                <w:tab w:val="clear" w:pos="454"/>
                <w:tab w:val="clear" w:pos="680"/>
              </w:tabs>
              <w:spacing w:line="300" w:lineRule="exact"/>
              <w:ind w:right="28"/>
              <w:rPr>
                <w:rFonts w:ascii="Angsana New" w:hAnsi="Angsana New"/>
                <w:sz w:val="24"/>
                <w:szCs w:val="24"/>
                <w:cs/>
              </w:rPr>
            </w:pPr>
          </w:p>
        </w:tc>
        <w:tc>
          <w:tcPr>
            <w:tcW w:w="566" w:type="pct"/>
            <w:tcBorders>
              <w:top w:val="double" w:sz="4" w:space="0" w:color="auto"/>
            </w:tcBorders>
            <w:vAlign w:val="bottom"/>
          </w:tcPr>
          <w:p w14:paraId="51BCE4B6" w14:textId="77777777" w:rsidR="001A1261" w:rsidRPr="00687A6A" w:rsidRDefault="001A1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rPr>
                <w:rFonts w:asciiTheme="majorBidi" w:hAnsiTheme="majorBidi" w:cstheme="majorBidi"/>
                <w:sz w:val="24"/>
                <w:szCs w:val="24"/>
              </w:rPr>
            </w:pPr>
          </w:p>
        </w:tc>
        <w:tc>
          <w:tcPr>
            <w:tcW w:w="50" w:type="pct"/>
          </w:tcPr>
          <w:p w14:paraId="569EE891" w14:textId="77777777" w:rsidR="001A1261" w:rsidRPr="00687A6A" w:rsidRDefault="001A1261">
            <w:pPr>
              <w:tabs>
                <w:tab w:val="clear" w:pos="907"/>
              </w:tabs>
              <w:spacing w:line="300" w:lineRule="exact"/>
              <w:ind w:right="29"/>
              <w:jc w:val="center"/>
              <w:rPr>
                <w:rFonts w:ascii="Angsana New" w:hAnsi="Angsana New"/>
                <w:sz w:val="24"/>
                <w:szCs w:val="24"/>
                <w:cs/>
                <w:lang w:val="en-GB"/>
              </w:rPr>
            </w:pPr>
          </w:p>
        </w:tc>
        <w:tc>
          <w:tcPr>
            <w:tcW w:w="570" w:type="pct"/>
            <w:tcBorders>
              <w:top w:val="double" w:sz="4" w:space="0" w:color="auto"/>
            </w:tcBorders>
            <w:vAlign w:val="bottom"/>
          </w:tcPr>
          <w:p w14:paraId="294CE356" w14:textId="77777777" w:rsidR="001A1261" w:rsidRPr="00687A6A" w:rsidRDefault="001A1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80" w:lineRule="exact"/>
              <w:rPr>
                <w:rFonts w:asciiTheme="majorBidi" w:hAnsiTheme="majorBidi" w:cstheme="majorBidi"/>
                <w:sz w:val="24"/>
                <w:szCs w:val="24"/>
                <w:cs/>
              </w:rPr>
            </w:pPr>
          </w:p>
        </w:tc>
        <w:tc>
          <w:tcPr>
            <w:tcW w:w="50" w:type="pct"/>
          </w:tcPr>
          <w:p w14:paraId="05BA19DC" w14:textId="77777777" w:rsidR="001A1261" w:rsidRPr="00687A6A" w:rsidRDefault="001A1261">
            <w:pPr>
              <w:spacing w:line="300" w:lineRule="exact"/>
              <w:ind w:right="29"/>
              <w:jc w:val="right"/>
              <w:rPr>
                <w:rFonts w:ascii="Angsana New" w:hAnsi="Angsana New"/>
                <w:sz w:val="24"/>
                <w:szCs w:val="24"/>
                <w:lang w:val="en-GB"/>
              </w:rPr>
            </w:pPr>
          </w:p>
        </w:tc>
        <w:tc>
          <w:tcPr>
            <w:tcW w:w="568" w:type="pct"/>
            <w:tcBorders>
              <w:top w:val="double" w:sz="4" w:space="0" w:color="auto"/>
            </w:tcBorders>
            <w:vAlign w:val="bottom"/>
          </w:tcPr>
          <w:p w14:paraId="4F7EC890" w14:textId="77777777" w:rsidR="001A1261" w:rsidRPr="00687A6A" w:rsidRDefault="001A1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p>
        </w:tc>
        <w:tc>
          <w:tcPr>
            <w:tcW w:w="50" w:type="pct"/>
          </w:tcPr>
          <w:p w14:paraId="4DE12CA1" w14:textId="77777777" w:rsidR="001A1261" w:rsidRPr="00687A6A" w:rsidRDefault="001A1261">
            <w:pPr>
              <w:spacing w:line="300" w:lineRule="exact"/>
              <w:ind w:right="29"/>
              <w:jc w:val="right"/>
              <w:rPr>
                <w:rFonts w:ascii="Angsana New" w:hAnsi="Angsana New"/>
                <w:sz w:val="24"/>
                <w:szCs w:val="24"/>
                <w:lang w:val="en-GB"/>
              </w:rPr>
            </w:pPr>
          </w:p>
        </w:tc>
        <w:tc>
          <w:tcPr>
            <w:tcW w:w="566" w:type="pct"/>
            <w:tcBorders>
              <w:top w:val="double" w:sz="4" w:space="0" w:color="auto"/>
            </w:tcBorders>
            <w:vAlign w:val="bottom"/>
          </w:tcPr>
          <w:p w14:paraId="527A010B" w14:textId="77777777" w:rsidR="001A1261" w:rsidRPr="00687A6A" w:rsidRDefault="001A1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p>
        </w:tc>
      </w:tr>
      <w:tr w:rsidR="00C756AB" w:rsidRPr="006D4296" w14:paraId="69B9EFA1" w14:textId="77777777" w:rsidTr="00C756AB">
        <w:trPr>
          <w:trHeight w:hRule="exact" w:val="306"/>
        </w:trPr>
        <w:tc>
          <w:tcPr>
            <w:tcW w:w="2580" w:type="pct"/>
            <w:vAlign w:val="bottom"/>
          </w:tcPr>
          <w:p w14:paraId="149CB661" w14:textId="2960273C" w:rsidR="00C756AB" w:rsidRPr="006D4296" w:rsidRDefault="00C756AB" w:rsidP="00C756AB">
            <w:pPr>
              <w:spacing w:line="300" w:lineRule="exact"/>
              <w:ind w:right="28"/>
              <w:rPr>
                <w:rFonts w:ascii="Angsana New" w:hAnsi="Angsana New"/>
                <w:sz w:val="24"/>
                <w:szCs w:val="24"/>
                <w:u w:val="single"/>
                <w:cs/>
              </w:rPr>
            </w:pPr>
            <w:r w:rsidRPr="006D4296">
              <w:rPr>
                <w:rFonts w:ascii="Angsana New" w:hAnsi="Angsana New"/>
                <w:sz w:val="24"/>
                <w:szCs w:val="24"/>
                <w:u w:val="single"/>
                <w:cs/>
              </w:rPr>
              <w:t>เจ้าหนี้</w:t>
            </w:r>
            <w:r>
              <w:rPr>
                <w:rFonts w:ascii="Angsana New" w:hAnsi="Angsana New" w:hint="cs"/>
                <w:sz w:val="24"/>
                <w:szCs w:val="24"/>
                <w:u w:val="single"/>
                <w:cs/>
              </w:rPr>
              <w:t>การค้า</w:t>
            </w:r>
          </w:p>
        </w:tc>
        <w:tc>
          <w:tcPr>
            <w:tcW w:w="566" w:type="pct"/>
            <w:vAlign w:val="bottom"/>
          </w:tcPr>
          <w:p w14:paraId="5B0D7310" w14:textId="77777777" w:rsidR="00C756AB" w:rsidRPr="00296AE4" w:rsidRDefault="00C756AB" w:rsidP="00005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rPr>
                <w:rFonts w:asciiTheme="majorBidi" w:hAnsiTheme="majorBidi" w:cstheme="majorBidi"/>
                <w:sz w:val="24"/>
                <w:szCs w:val="24"/>
              </w:rPr>
            </w:pPr>
          </w:p>
        </w:tc>
        <w:tc>
          <w:tcPr>
            <w:tcW w:w="50" w:type="pct"/>
          </w:tcPr>
          <w:p w14:paraId="2E04261F" w14:textId="77777777" w:rsidR="00C756AB" w:rsidRPr="006D4296" w:rsidRDefault="00C756AB" w:rsidP="00C756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center"/>
              <w:rPr>
                <w:rFonts w:ascii="Angsana New" w:hAnsi="Angsana New"/>
                <w:sz w:val="24"/>
                <w:szCs w:val="24"/>
                <w:lang w:val="en-GB"/>
              </w:rPr>
            </w:pPr>
          </w:p>
        </w:tc>
        <w:tc>
          <w:tcPr>
            <w:tcW w:w="570" w:type="pct"/>
            <w:vAlign w:val="bottom"/>
          </w:tcPr>
          <w:p w14:paraId="70375005" w14:textId="77777777" w:rsidR="00C756AB" w:rsidRPr="00312B22" w:rsidRDefault="00C756AB" w:rsidP="00005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80" w:lineRule="exact"/>
              <w:rPr>
                <w:rFonts w:asciiTheme="majorBidi" w:hAnsiTheme="majorBidi" w:cstheme="majorBidi"/>
                <w:sz w:val="24"/>
                <w:szCs w:val="24"/>
              </w:rPr>
            </w:pPr>
          </w:p>
        </w:tc>
        <w:tc>
          <w:tcPr>
            <w:tcW w:w="50" w:type="pct"/>
          </w:tcPr>
          <w:p w14:paraId="1505CB14" w14:textId="77777777" w:rsidR="00C756AB" w:rsidRPr="006D4296" w:rsidRDefault="00C756AB" w:rsidP="00C756AB">
            <w:pPr>
              <w:spacing w:line="300" w:lineRule="exact"/>
              <w:ind w:right="29"/>
              <w:jc w:val="center"/>
              <w:rPr>
                <w:rFonts w:ascii="Angsana New" w:hAnsi="Angsana New"/>
                <w:sz w:val="24"/>
                <w:szCs w:val="24"/>
              </w:rPr>
            </w:pPr>
          </w:p>
        </w:tc>
        <w:tc>
          <w:tcPr>
            <w:tcW w:w="568" w:type="pct"/>
            <w:vAlign w:val="bottom"/>
          </w:tcPr>
          <w:p w14:paraId="1A4C6A1A" w14:textId="77777777" w:rsidR="00C756AB" w:rsidRPr="00296AE4" w:rsidRDefault="00C756AB" w:rsidP="00C756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p>
        </w:tc>
        <w:tc>
          <w:tcPr>
            <w:tcW w:w="50" w:type="pct"/>
          </w:tcPr>
          <w:p w14:paraId="008F24E4" w14:textId="77777777" w:rsidR="00C756AB" w:rsidRPr="006D4296" w:rsidRDefault="00C756AB" w:rsidP="00C756AB">
            <w:pPr>
              <w:spacing w:line="300" w:lineRule="exact"/>
              <w:ind w:right="29"/>
              <w:jc w:val="center"/>
              <w:rPr>
                <w:rFonts w:ascii="Angsana New" w:hAnsi="Angsana New"/>
                <w:sz w:val="24"/>
                <w:szCs w:val="24"/>
              </w:rPr>
            </w:pPr>
          </w:p>
        </w:tc>
        <w:tc>
          <w:tcPr>
            <w:tcW w:w="566" w:type="pct"/>
            <w:vAlign w:val="bottom"/>
          </w:tcPr>
          <w:p w14:paraId="0E86F036" w14:textId="77777777" w:rsidR="00C756AB" w:rsidRPr="00312B22" w:rsidRDefault="00C756AB" w:rsidP="00866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rPr>
                <w:rFonts w:asciiTheme="majorBidi" w:hAnsiTheme="majorBidi" w:cstheme="majorBidi"/>
                <w:sz w:val="24"/>
                <w:szCs w:val="24"/>
              </w:rPr>
            </w:pPr>
          </w:p>
        </w:tc>
      </w:tr>
      <w:tr w:rsidR="00C756AB" w:rsidRPr="0058753E" w14:paraId="44FAE965" w14:textId="77777777" w:rsidTr="00DB05CD">
        <w:trPr>
          <w:trHeight w:hRule="exact" w:val="306"/>
        </w:trPr>
        <w:tc>
          <w:tcPr>
            <w:tcW w:w="2580" w:type="pct"/>
            <w:vAlign w:val="bottom"/>
          </w:tcPr>
          <w:p w14:paraId="54179225" w14:textId="39A89281" w:rsidR="00C756AB" w:rsidRPr="00C756AB" w:rsidRDefault="00C756AB" w:rsidP="00C756AB">
            <w:pPr>
              <w:spacing w:line="300" w:lineRule="exact"/>
              <w:ind w:left="272" w:right="28"/>
              <w:rPr>
                <w:rFonts w:ascii="Angsana New" w:hAnsi="Angsana New"/>
                <w:sz w:val="24"/>
                <w:szCs w:val="24"/>
                <w:cs/>
                <w:lang w:val="en-GB"/>
              </w:rPr>
            </w:pPr>
            <w:r w:rsidRPr="006D4296">
              <w:rPr>
                <w:rFonts w:ascii="Angsana New" w:hAnsi="Angsana New"/>
                <w:sz w:val="24"/>
                <w:szCs w:val="24"/>
                <w:cs/>
                <w:lang w:val="en-GB"/>
              </w:rPr>
              <w:t>บริษัท</w:t>
            </w:r>
            <w:r w:rsidRPr="00C756AB">
              <w:rPr>
                <w:rFonts w:ascii="Angsana New" w:hAnsi="Angsana New"/>
                <w:sz w:val="24"/>
                <w:szCs w:val="24"/>
                <w:cs/>
                <w:lang w:val="en-GB"/>
              </w:rPr>
              <w:t>ที่เกี่ยวข้องกัน</w:t>
            </w:r>
          </w:p>
        </w:tc>
        <w:tc>
          <w:tcPr>
            <w:tcW w:w="566" w:type="pct"/>
            <w:tcBorders>
              <w:bottom w:val="double" w:sz="4" w:space="0" w:color="auto"/>
            </w:tcBorders>
            <w:vAlign w:val="center"/>
          </w:tcPr>
          <w:p w14:paraId="274E80BE" w14:textId="6ADA6B0B" w:rsidR="00C756AB" w:rsidRPr="00DB05CD" w:rsidRDefault="00C756AB" w:rsidP="00DB0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rPr>
                <w:rFonts w:asciiTheme="majorBidi" w:hAnsiTheme="majorBidi" w:cstheme="majorBidi"/>
                <w:sz w:val="24"/>
                <w:szCs w:val="24"/>
              </w:rPr>
            </w:pPr>
            <w:r w:rsidRPr="00DB05CD">
              <w:rPr>
                <w:rFonts w:asciiTheme="majorBidi" w:hAnsiTheme="majorBidi" w:cstheme="majorBidi"/>
                <w:sz w:val="24"/>
                <w:szCs w:val="24"/>
              </w:rPr>
              <w:t>34</w:t>
            </w:r>
          </w:p>
        </w:tc>
        <w:tc>
          <w:tcPr>
            <w:tcW w:w="50" w:type="pct"/>
            <w:tcBorders>
              <w:left w:val="nil"/>
            </w:tcBorders>
            <w:vAlign w:val="center"/>
          </w:tcPr>
          <w:p w14:paraId="09ADB0B3" w14:textId="77777777" w:rsidR="00C756AB" w:rsidRPr="00DB05CD" w:rsidRDefault="00C756AB" w:rsidP="00DB05CD">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rPr>
                <w:rFonts w:asciiTheme="majorBidi" w:hAnsiTheme="majorBidi" w:cstheme="majorBidi"/>
                <w:sz w:val="24"/>
                <w:szCs w:val="24"/>
              </w:rPr>
            </w:pPr>
          </w:p>
        </w:tc>
        <w:tc>
          <w:tcPr>
            <w:tcW w:w="570" w:type="pct"/>
            <w:tcBorders>
              <w:bottom w:val="double" w:sz="4" w:space="0" w:color="auto"/>
            </w:tcBorders>
            <w:vAlign w:val="center"/>
          </w:tcPr>
          <w:p w14:paraId="676074ED" w14:textId="58497636" w:rsidR="00C756AB" w:rsidRPr="00DB05CD" w:rsidRDefault="00C756AB" w:rsidP="00DB0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rPr>
                <w:rFonts w:asciiTheme="majorBidi" w:hAnsiTheme="majorBidi" w:cstheme="majorBidi"/>
                <w:sz w:val="24"/>
                <w:szCs w:val="24"/>
              </w:rPr>
            </w:pPr>
            <w:r w:rsidRPr="00DB05CD">
              <w:rPr>
                <w:rFonts w:asciiTheme="majorBidi" w:hAnsiTheme="majorBidi" w:cstheme="majorBidi"/>
                <w:sz w:val="24"/>
                <w:szCs w:val="24"/>
              </w:rPr>
              <w:t>-</w:t>
            </w:r>
          </w:p>
        </w:tc>
        <w:tc>
          <w:tcPr>
            <w:tcW w:w="50" w:type="pct"/>
            <w:vAlign w:val="center"/>
          </w:tcPr>
          <w:p w14:paraId="7A72A73F" w14:textId="77777777" w:rsidR="00C756AB" w:rsidRPr="00DB05CD" w:rsidRDefault="00C756AB" w:rsidP="00DB05CD">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rPr>
                <w:rFonts w:asciiTheme="majorBidi" w:hAnsiTheme="majorBidi" w:cstheme="majorBidi"/>
                <w:sz w:val="24"/>
                <w:szCs w:val="24"/>
              </w:rPr>
            </w:pPr>
          </w:p>
        </w:tc>
        <w:tc>
          <w:tcPr>
            <w:tcW w:w="568" w:type="pct"/>
            <w:tcBorders>
              <w:bottom w:val="double" w:sz="4" w:space="0" w:color="auto"/>
            </w:tcBorders>
            <w:vAlign w:val="center"/>
          </w:tcPr>
          <w:p w14:paraId="1B872575" w14:textId="1548E124" w:rsidR="00C756AB" w:rsidRPr="00DB05CD" w:rsidRDefault="00C756AB" w:rsidP="00DB0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rPr>
                <w:rFonts w:asciiTheme="majorBidi" w:hAnsiTheme="majorBidi" w:cstheme="majorBidi"/>
                <w:sz w:val="24"/>
                <w:szCs w:val="24"/>
              </w:rPr>
            </w:pPr>
            <w:r w:rsidRPr="00DB05CD">
              <w:rPr>
                <w:rFonts w:asciiTheme="majorBidi" w:hAnsiTheme="majorBidi" w:cstheme="majorBidi"/>
                <w:sz w:val="24"/>
                <w:szCs w:val="24"/>
              </w:rPr>
              <w:t>-</w:t>
            </w:r>
          </w:p>
        </w:tc>
        <w:tc>
          <w:tcPr>
            <w:tcW w:w="50" w:type="pct"/>
            <w:vAlign w:val="center"/>
          </w:tcPr>
          <w:p w14:paraId="2AB4BFDD" w14:textId="77777777" w:rsidR="00C756AB" w:rsidRPr="00DB05CD" w:rsidRDefault="00C756AB" w:rsidP="00DB05CD">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rPr>
                <w:rFonts w:asciiTheme="majorBidi" w:hAnsiTheme="majorBidi" w:cstheme="majorBidi"/>
                <w:sz w:val="24"/>
                <w:szCs w:val="24"/>
              </w:rPr>
            </w:pPr>
          </w:p>
        </w:tc>
        <w:tc>
          <w:tcPr>
            <w:tcW w:w="566" w:type="pct"/>
            <w:tcBorders>
              <w:bottom w:val="double" w:sz="4" w:space="0" w:color="auto"/>
            </w:tcBorders>
            <w:vAlign w:val="center"/>
          </w:tcPr>
          <w:p w14:paraId="73314A43" w14:textId="27F1EEA8" w:rsidR="00C756AB" w:rsidRPr="00DB05CD" w:rsidRDefault="00C756AB" w:rsidP="00DB0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rPr>
                <w:rFonts w:asciiTheme="majorBidi" w:hAnsiTheme="majorBidi" w:cstheme="majorBidi"/>
                <w:sz w:val="24"/>
                <w:szCs w:val="24"/>
              </w:rPr>
            </w:pPr>
            <w:r w:rsidRPr="00DB05CD">
              <w:rPr>
                <w:rFonts w:asciiTheme="majorBidi" w:hAnsiTheme="majorBidi" w:cstheme="majorBidi"/>
                <w:sz w:val="24"/>
                <w:szCs w:val="24"/>
              </w:rPr>
              <w:t>-</w:t>
            </w:r>
          </w:p>
        </w:tc>
      </w:tr>
      <w:tr w:rsidR="00C756AB" w:rsidRPr="006D4296" w14:paraId="54DE43A4" w14:textId="77777777" w:rsidTr="00C756AB">
        <w:trPr>
          <w:trHeight w:hRule="exact" w:val="246"/>
        </w:trPr>
        <w:tc>
          <w:tcPr>
            <w:tcW w:w="2580" w:type="pct"/>
            <w:vAlign w:val="bottom"/>
          </w:tcPr>
          <w:p w14:paraId="7936753C" w14:textId="77777777" w:rsidR="00C756AB" w:rsidRPr="006D4296" w:rsidRDefault="00C756AB" w:rsidP="00C756AB">
            <w:pPr>
              <w:spacing w:line="300" w:lineRule="exact"/>
              <w:ind w:right="28"/>
              <w:rPr>
                <w:rFonts w:ascii="Angsana New" w:hAnsi="Angsana New"/>
                <w:sz w:val="24"/>
                <w:szCs w:val="24"/>
                <w:u w:val="single"/>
                <w:cs/>
              </w:rPr>
            </w:pPr>
          </w:p>
        </w:tc>
        <w:tc>
          <w:tcPr>
            <w:tcW w:w="566" w:type="pct"/>
            <w:tcBorders>
              <w:top w:val="double" w:sz="4" w:space="0" w:color="auto"/>
            </w:tcBorders>
            <w:vAlign w:val="bottom"/>
          </w:tcPr>
          <w:p w14:paraId="393C89A4" w14:textId="77777777" w:rsidR="00C756AB" w:rsidRPr="00296AE4" w:rsidRDefault="00C756AB" w:rsidP="00005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rPr>
                <w:rFonts w:asciiTheme="majorBidi" w:hAnsiTheme="majorBidi" w:cstheme="majorBidi"/>
                <w:sz w:val="24"/>
                <w:szCs w:val="24"/>
              </w:rPr>
            </w:pPr>
          </w:p>
        </w:tc>
        <w:tc>
          <w:tcPr>
            <w:tcW w:w="50" w:type="pct"/>
          </w:tcPr>
          <w:p w14:paraId="62792261" w14:textId="77777777" w:rsidR="00C756AB" w:rsidRPr="006D4296" w:rsidRDefault="00C756AB" w:rsidP="00C756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center"/>
              <w:rPr>
                <w:rFonts w:ascii="Angsana New" w:hAnsi="Angsana New"/>
                <w:sz w:val="24"/>
                <w:szCs w:val="24"/>
                <w:lang w:val="en-GB"/>
              </w:rPr>
            </w:pPr>
          </w:p>
        </w:tc>
        <w:tc>
          <w:tcPr>
            <w:tcW w:w="570" w:type="pct"/>
            <w:tcBorders>
              <w:top w:val="double" w:sz="4" w:space="0" w:color="auto"/>
            </w:tcBorders>
            <w:vAlign w:val="bottom"/>
          </w:tcPr>
          <w:p w14:paraId="5C28E038" w14:textId="77777777" w:rsidR="00C756AB" w:rsidRPr="00312B22" w:rsidRDefault="00C756AB" w:rsidP="00005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80" w:lineRule="exact"/>
              <w:rPr>
                <w:rFonts w:asciiTheme="majorBidi" w:hAnsiTheme="majorBidi" w:cstheme="majorBidi"/>
                <w:sz w:val="24"/>
                <w:szCs w:val="24"/>
              </w:rPr>
            </w:pPr>
          </w:p>
        </w:tc>
        <w:tc>
          <w:tcPr>
            <w:tcW w:w="50" w:type="pct"/>
          </w:tcPr>
          <w:p w14:paraId="272E9D49" w14:textId="77777777" w:rsidR="00C756AB" w:rsidRPr="006D4296" w:rsidRDefault="00C756AB" w:rsidP="00C756AB">
            <w:pPr>
              <w:spacing w:line="300" w:lineRule="exact"/>
              <w:ind w:right="29"/>
              <w:jc w:val="center"/>
              <w:rPr>
                <w:rFonts w:ascii="Angsana New" w:hAnsi="Angsana New"/>
                <w:sz w:val="24"/>
                <w:szCs w:val="24"/>
              </w:rPr>
            </w:pPr>
          </w:p>
        </w:tc>
        <w:tc>
          <w:tcPr>
            <w:tcW w:w="568" w:type="pct"/>
            <w:tcBorders>
              <w:top w:val="double" w:sz="4" w:space="0" w:color="auto"/>
            </w:tcBorders>
            <w:vAlign w:val="bottom"/>
          </w:tcPr>
          <w:p w14:paraId="4254C44C" w14:textId="77777777" w:rsidR="00C756AB" w:rsidRPr="00296AE4" w:rsidRDefault="00C756AB" w:rsidP="00866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rPr>
                <w:rFonts w:asciiTheme="majorBidi" w:hAnsiTheme="majorBidi" w:cstheme="majorBidi"/>
                <w:sz w:val="24"/>
                <w:szCs w:val="24"/>
              </w:rPr>
            </w:pPr>
          </w:p>
        </w:tc>
        <w:tc>
          <w:tcPr>
            <w:tcW w:w="50" w:type="pct"/>
          </w:tcPr>
          <w:p w14:paraId="48FB7C17" w14:textId="77777777" w:rsidR="00C756AB" w:rsidRPr="006D4296" w:rsidRDefault="00C756AB" w:rsidP="00C756AB">
            <w:pPr>
              <w:spacing w:line="300" w:lineRule="exact"/>
              <w:ind w:right="29"/>
              <w:jc w:val="center"/>
              <w:rPr>
                <w:rFonts w:ascii="Angsana New" w:hAnsi="Angsana New"/>
                <w:sz w:val="24"/>
                <w:szCs w:val="24"/>
              </w:rPr>
            </w:pPr>
          </w:p>
        </w:tc>
        <w:tc>
          <w:tcPr>
            <w:tcW w:w="566" w:type="pct"/>
            <w:tcBorders>
              <w:top w:val="double" w:sz="4" w:space="0" w:color="auto"/>
            </w:tcBorders>
            <w:vAlign w:val="bottom"/>
          </w:tcPr>
          <w:p w14:paraId="72D44815" w14:textId="77777777" w:rsidR="00C756AB" w:rsidRPr="00312B22" w:rsidRDefault="00C756AB" w:rsidP="00866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rPr>
                <w:rFonts w:asciiTheme="majorBidi" w:hAnsiTheme="majorBidi" w:cstheme="majorBidi"/>
                <w:sz w:val="24"/>
                <w:szCs w:val="24"/>
              </w:rPr>
            </w:pPr>
          </w:p>
        </w:tc>
      </w:tr>
      <w:tr w:rsidR="00DC6854" w:rsidRPr="006D4296" w14:paraId="2C777A7B" w14:textId="77777777" w:rsidTr="002B4935">
        <w:tc>
          <w:tcPr>
            <w:tcW w:w="2580" w:type="pct"/>
            <w:vAlign w:val="bottom"/>
          </w:tcPr>
          <w:p w14:paraId="08F67F1F" w14:textId="77777777" w:rsidR="00DC6854" w:rsidRPr="006D4296" w:rsidRDefault="00DC6854" w:rsidP="00DC6854">
            <w:pPr>
              <w:spacing w:line="300" w:lineRule="exact"/>
              <w:ind w:right="28"/>
              <w:rPr>
                <w:rFonts w:ascii="Angsana New" w:hAnsi="Angsana New"/>
                <w:sz w:val="24"/>
                <w:szCs w:val="24"/>
                <w:u w:val="single"/>
                <w:cs/>
              </w:rPr>
            </w:pPr>
            <w:r w:rsidRPr="006D4296">
              <w:rPr>
                <w:rFonts w:ascii="Angsana New" w:hAnsi="Angsana New"/>
                <w:sz w:val="24"/>
                <w:szCs w:val="24"/>
                <w:u w:val="single"/>
                <w:cs/>
              </w:rPr>
              <w:t>เจ้าหนี้อื่น</w:t>
            </w:r>
          </w:p>
        </w:tc>
        <w:tc>
          <w:tcPr>
            <w:tcW w:w="566" w:type="pct"/>
            <w:vAlign w:val="bottom"/>
          </w:tcPr>
          <w:p w14:paraId="73777FDB" w14:textId="77777777" w:rsidR="00DC6854" w:rsidRPr="00296AE4" w:rsidRDefault="00DC6854" w:rsidP="00005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rPr>
                <w:rFonts w:asciiTheme="majorBidi" w:hAnsiTheme="majorBidi" w:cstheme="majorBidi"/>
                <w:sz w:val="24"/>
                <w:szCs w:val="24"/>
              </w:rPr>
            </w:pPr>
          </w:p>
        </w:tc>
        <w:tc>
          <w:tcPr>
            <w:tcW w:w="50" w:type="pct"/>
          </w:tcPr>
          <w:p w14:paraId="4A70EC38" w14:textId="77777777" w:rsidR="00DC6854" w:rsidRPr="006D4296" w:rsidRDefault="00DC6854" w:rsidP="00DC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center"/>
              <w:rPr>
                <w:rFonts w:ascii="Angsana New" w:hAnsi="Angsana New"/>
                <w:sz w:val="24"/>
                <w:szCs w:val="24"/>
                <w:lang w:val="en-GB"/>
              </w:rPr>
            </w:pPr>
          </w:p>
        </w:tc>
        <w:tc>
          <w:tcPr>
            <w:tcW w:w="570" w:type="pct"/>
            <w:vAlign w:val="bottom"/>
          </w:tcPr>
          <w:p w14:paraId="6922FD54" w14:textId="77777777" w:rsidR="00DC6854" w:rsidRPr="00312B22" w:rsidRDefault="00DC6854" w:rsidP="00005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80" w:lineRule="exact"/>
              <w:rPr>
                <w:rFonts w:asciiTheme="majorBidi" w:hAnsiTheme="majorBidi" w:cstheme="majorBidi"/>
                <w:sz w:val="24"/>
                <w:szCs w:val="24"/>
              </w:rPr>
            </w:pPr>
          </w:p>
        </w:tc>
        <w:tc>
          <w:tcPr>
            <w:tcW w:w="50" w:type="pct"/>
          </w:tcPr>
          <w:p w14:paraId="7E5D6950" w14:textId="77777777" w:rsidR="00DC6854" w:rsidRPr="006D4296" w:rsidRDefault="00DC6854" w:rsidP="00DC6854">
            <w:pPr>
              <w:spacing w:line="300" w:lineRule="exact"/>
              <w:ind w:right="29"/>
              <w:jc w:val="center"/>
              <w:rPr>
                <w:rFonts w:ascii="Angsana New" w:hAnsi="Angsana New"/>
                <w:sz w:val="24"/>
                <w:szCs w:val="24"/>
              </w:rPr>
            </w:pPr>
          </w:p>
        </w:tc>
        <w:tc>
          <w:tcPr>
            <w:tcW w:w="568" w:type="pct"/>
            <w:vAlign w:val="bottom"/>
          </w:tcPr>
          <w:p w14:paraId="609E0E2F" w14:textId="77777777" w:rsidR="00DC6854" w:rsidRPr="00296AE4" w:rsidRDefault="00DC6854" w:rsidP="00866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rPr>
                <w:rFonts w:asciiTheme="majorBidi" w:hAnsiTheme="majorBidi" w:cstheme="majorBidi"/>
                <w:sz w:val="24"/>
                <w:szCs w:val="24"/>
              </w:rPr>
            </w:pPr>
          </w:p>
        </w:tc>
        <w:tc>
          <w:tcPr>
            <w:tcW w:w="50" w:type="pct"/>
          </w:tcPr>
          <w:p w14:paraId="2A92FF1C" w14:textId="77777777" w:rsidR="00DC6854" w:rsidRPr="006D4296" w:rsidRDefault="00DC6854" w:rsidP="00DC6854">
            <w:pPr>
              <w:spacing w:line="300" w:lineRule="exact"/>
              <w:ind w:right="29"/>
              <w:jc w:val="center"/>
              <w:rPr>
                <w:rFonts w:ascii="Angsana New" w:hAnsi="Angsana New"/>
                <w:sz w:val="24"/>
                <w:szCs w:val="24"/>
              </w:rPr>
            </w:pPr>
          </w:p>
        </w:tc>
        <w:tc>
          <w:tcPr>
            <w:tcW w:w="566" w:type="pct"/>
            <w:vAlign w:val="bottom"/>
          </w:tcPr>
          <w:p w14:paraId="6451AD6F" w14:textId="77777777" w:rsidR="00DC6854" w:rsidRPr="00312B22" w:rsidRDefault="00DC6854" w:rsidP="00866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rPr>
                <w:rFonts w:asciiTheme="majorBidi" w:hAnsiTheme="majorBidi" w:cstheme="majorBidi"/>
                <w:sz w:val="24"/>
                <w:szCs w:val="24"/>
              </w:rPr>
            </w:pPr>
          </w:p>
        </w:tc>
      </w:tr>
      <w:tr w:rsidR="002C6F43" w:rsidRPr="006D4296" w14:paraId="2877D6D5" w14:textId="77777777" w:rsidTr="009E02DE">
        <w:trPr>
          <w:trHeight w:val="155"/>
        </w:trPr>
        <w:tc>
          <w:tcPr>
            <w:tcW w:w="2580" w:type="pct"/>
            <w:vAlign w:val="bottom"/>
          </w:tcPr>
          <w:p w14:paraId="7EA27D86" w14:textId="4EE038FC" w:rsidR="00DC6854" w:rsidRPr="006D4296" w:rsidRDefault="00DC6854" w:rsidP="00DC6854">
            <w:pPr>
              <w:spacing w:line="300" w:lineRule="exact"/>
              <w:ind w:left="272" w:right="28"/>
              <w:rPr>
                <w:rFonts w:ascii="Angsana New" w:hAnsi="Angsana New"/>
                <w:sz w:val="24"/>
                <w:szCs w:val="24"/>
                <w:cs/>
              </w:rPr>
            </w:pPr>
            <w:r w:rsidRPr="006D4296">
              <w:rPr>
                <w:rFonts w:ascii="Angsana New" w:hAnsi="Angsana New"/>
                <w:sz w:val="24"/>
                <w:szCs w:val="24"/>
                <w:cs/>
                <w:lang w:val="en-GB"/>
              </w:rPr>
              <w:t>บริษัท</w:t>
            </w:r>
            <w:r w:rsidRPr="006D4296">
              <w:rPr>
                <w:rFonts w:ascii="Angsana New" w:hAnsi="Angsana New"/>
                <w:sz w:val="24"/>
                <w:szCs w:val="24"/>
                <w:cs/>
              </w:rPr>
              <w:t>ที่เกี่ยวข้องกัน</w:t>
            </w:r>
          </w:p>
        </w:tc>
        <w:tc>
          <w:tcPr>
            <w:tcW w:w="566" w:type="pct"/>
            <w:tcBorders>
              <w:bottom w:val="double" w:sz="4" w:space="0" w:color="auto"/>
            </w:tcBorders>
            <w:vAlign w:val="bottom"/>
          </w:tcPr>
          <w:p w14:paraId="3AB66A67" w14:textId="7310BDC3" w:rsidR="00DC6854" w:rsidRPr="00296AE4" w:rsidRDefault="009807F6" w:rsidP="00005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rPr>
                <w:rFonts w:asciiTheme="majorBidi" w:hAnsiTheme="majorBidi" w:cstheme="majorBidi"/>
                <w:sz w:val="24"/>
                <w:szCs w:val="24"/>
              </w:rPr>
            </w:pPr>
            <w:r>
              <w:rPr>
                <w:rFonts w:asciiTheme="majorBidi" w:hAnsiTheme="majorBidi" w:cstheme="majorBidi"/>
                <w:sz w:val="24"/>
                <w:szCs w:val="24"/>
              </w:rPr>
              <w:t>828</w:t>
            </w:r>
          </w:p>
        </w:tc>
        <w:tc>
          <w:tcPr>
            <w:tcW w:w="50" w:type="pct"/>
          </w:tcPr>
          <w:p w14:paraId="031CBA7A" w14:textId="77777777" w:rsidR="00DC6854" w:rsidRPr="008C1782" w:rsidRDefault="00DC6854" w:rsidP="00DC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rPr>
                <w:rFonts w:asciiTheme="majorBidi" w:hAnsiTheme="majorBidi" w:cstheme="majorBidi"/>
                <w:sz w:val="24"/>
                <w:szCs w:val="24"/>
              </w:rPr>
            </w:pPr>
          </w:p>
        </w:tc>
        <w:tc>
          <w:tcPr>
            <w:tcW w:w="570" w:type="pct"/>
            <w:tcBorders>
              <w:bottom w:val="double" w:sz="4" w:space="0" w:color="auto"/>
            </w:tcBorders>
            <w:vAlign w:val="bottom"/>
          </w:tcPr>
          <w:p w14:paraId="002A919F" w14:textId="44CABB51" w:rsidR="00DC6854" w:rsidRPr="00312B22" w:rsidRDefault="00DC6854" w:rsidP="00005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80" w:lineRule="exact"/>
              <w:rPr>
                <w:rFonts w:asciiTheme="majorBidi" w:hAnsiTheme="majorBidi" w:cstheme="majorBidi"/>
                <w:sz w:val="24"/>
                <w:szCs w:val="24"/>
              </w:rPr>
            </w:pPr>
            <w:r w:rsidRPr="005715CE">
              <w:rPr>
                <w:rFonts w:asciiTheme="majorBidi" w:hAnsiTheme="majorBidi" w:cstheme="majorBidi"/>
                <w:sz w:val="24"/>
                <w:szCs w:val="24"/>
              </w:rPr>
              <w:t>4</w:t>
            </w:r>
            <w:r w:rsidRPr="002876F9">
              <w:rPr>
                <w:rFonts w:asciiTheme="majorBidi" w:hAnsiTheme="majorBidi" w:cstheme="majorBidi"/>
                <w:sz w:val="24"/>
                <w:szCs w:val="24"/>
              </w:rPr>
              <w:t>,</w:t>
            </w:r>
            <w:r w:rsidRPr="005715CE">
              <w:rPr>
                <w:rFonts w:asciiTheme="majorBidi" w:hAnsiTheme="majorBidi" w:cstheme="majorBidi"/>
                <w:sz w:val="24"/>
                <w:szCs w:val="24"/>
              </w:rPr>
              <w:t>701</w:t>
            </w:r>
          </w:p>
        </w:tc>
        <w:tc>
          <w:tcPr>
            <w:tcW w:w="50" w:type="pct"/>
          </w:tcPr>
          <w:p w14:paraId="7C21362F" w14:textId="77777777" w:rsidR="00DC6854" w:rsidRPr="008C1782" w:rsidRDefault="00DC6854" w:rsidP="00DC6854">
            <w:pPr>
              <w:spacing w:line="300" w:lineRule="exact"/>
              <w:ind w:right="29"/>
              <w:jc w:val="right"/>
              <w:rPr>
                <w:rFonts w:asciiTheme="majorBidi" w:hAnsiTheme="majorBidi" w:cstheme="majorBidi"/>
                <w:sz w:val="24"/>
                <w:szCs w:val="24"/>
              </w:rPr>
            </w:pPr>
          </w:p>
        </w:tc>
        <w:tc>
          <w:tcPr>
            <w:tcW w:w="568" w:type="pct"/>
            <w:tcBorders>
              <w:bottom w:val="double" w:sz="4" w:space="0" w:color="auto"/>
            </w:tcBorders>
          </w:tcPr>
          <w:p w14:paraId="2128AD78" w14:textId="7F4C61B6" w:rsidR="00DC6854" w:rsidRPr="0034429D" w:rsidRDefault="00605591" w:rsidP="00866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rPr>
                <w:rFonts w:asciiTheme="majorBidi" w:hAnsiTheme="majorBidi" w:cstheme="majorBidi"/>
                <w:sz w:val="24"/>
                <w:szCs w:val="24"/>
              </w:rPr>
            </w:pPr>
            <w:r>
              <w:rPr>
                <w:rFonts w:asciiTheme="majorBidi" w:hAnsiTheme="majorBidi" w:cstheme="majorBidi"/>
                <w:sz w:val="24"/>
                <w:szCs w:val="24"/>
              </w:rPr>
              <w:t>828</w:t>
            </w:r>
          </w:p>
        </w:tc>
        <w:tc>
          <w:tcPr>
            <w:tcW w:w="50" w:type="pct"/>
          </w:tcPr>
          <w:p w14:paraId="30939CC0" w14:textId="77777777" w:rsidR="00DC6854" w:rsidRPr="006D4296" w:rsidRDefault="00DC6854" w:rsidP="00DC6854">
            <w:pPr>
              <w:spacing w:line="300" w:lineRule="exact"/>
              <w:ind w:right="29"/>
              <w:rPr>
                <w:rFonts w:ascii="Angsana New" w:hAnsi="Angsana New"/>
                <w:sz w:val="24"/>
                <w:szCs w:val="24"/>
              </w:rPr>
            </w:pPr>
          </w:p>
        </w:tc>
        <w:tc>
          <w:tcPr>
            <w:tcW w:w="566" w:type="pct"/>
            <w:tcBorders>
              <w:bottom w:val="double" w:sz="4" w:space="0" w:color="auto"/>
            </w:tcBorders>
          </w:tcPr>
          <w:p w14:paraId="29F14885" w14:textId="13EA4A32" w:rsidR="00DC6854" w:rsidRPr="00312B22" w:rsidRDefault="00DC6854" w:rsidP="00866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rPr>
                <w:rFonts w:asciiTheme="majorBidi" w:hAnsiTheme="majorBidi" w:cstheme="majorBidi"/>
                <w:sz w:val="24"/>
                <w:szCs w:val="24"/>
              </w:rPr>
            </w:pPr>
            <w:r w:rsidRPr="005715CE">
              <w:rPr>
                <w:rFonts w:asciiTheme="majorBidi" w:hAnsiTheme="majorBidi" w:cstheme="majorBidi"/>
                <w:sz w:val="24"/>
                <w:szCs w:val="24"/>
              </w:rPr>
              <w:t>226</w:t>
            </w:r>
          </w:p>
        </w:tc>
      </w:tr>
      <w:tr w:rsidR="001A1261" w:rsidRPr="006D4296" w14:paraId="53573232" w14:textId="77777777">
        <w:trPr>
          <w:trHeight w:hRule="exact" w:val="144"/>
        </w:trPr>
        <w:tc>
          <w:tcPr>
            <w:tcW w:w="2580" w:type="pct"/>
            <w:vAlign w:val="bottom"/>
          </w:tcPr>
          <w:p w14:paraId="61DF1DEE" w14:textId="77777777" w:rsidR="001A1261" w:rsidRPr="00687A6A" w:rsidRDefault="001A1261">
            <w:pPr>
              <w:tabs>
                <w:tab w:val="clear" w:pos="227"/>
                <w:tab w:val="clear" w:pos="454"/>
                <w:tab w:val="clear" w:pos="680"/>
              </w:tabs>
              <w:spacing w:line="300" w:lineRule="exact"/>
              <w:ind w:right="28"/>
              <w:rPr>
                <w:rFonts w:ascii="Angsana New" w:hAnsi="Angsana New"/>
                <w:sz w:val="24"/>
                <w:szCs w:val="24"/>
                <w:cs/>
              </w:rPr>
            </w:pPr>
          </w:p>
        </w:tc>
        <w:tc>
          <w:tcPr>
            <w:tcW w:w="566" w:type="pct"/>
            <w:tcBorders>
              <w:top w:val="double" w:sz="4" w:space="0" w:color="auto"/>
            </w:tcBorders>
            <w:vAlign w:val="bottom"/>
          </w:tcPr>
          <w:p w14:paraId="478C2B0C" w14:textId="77777777" w:rsidR="001A1261" w:rsidRPr="00687A6A" w:rsidRDefault="001A1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rPr>
                <w:rFonts w:asciiTheme="majorBidi" w:hAnsiTheme="majorBidi" w:cstheme="majorBidi"/>
                <w:sz w:val="24"/>
                <w:szCs w:val="24"/>
              </w:rPr>
            </w:pPr>
          </w:p>
        </w:tc>
        <w:tc>
          <w:tcPr>
            <w:tcW w:w="50" w:type="pct"/>
          </w:tcPr>
          <w:p w14:paraId="675C414D" w14:textId="77777777" w:rsidR="001A1261" w:rsidRPr="00687A6A" w:rsidRDefault="001A1261">
            <w:pPr>
              <w:tabs>
                <w:tab w:val="clear" w:pos="907"/>
              </w:tabs>
              <w:spacing w:line="300" w:lineRule="exact"/>
              <w:ind w:right="29"/>
              <w:jc w:val="center"/>
              <w:rPr>
                <w:rFonts w:ascii="Angsana New" w:hAnsi="Angsana New"/>
                <w:sz w:val="24"/>
                <w:szCs w:val="24"/>
                <w:cs/>
                <w:lang w:val="en-GB"/>
              </w:rPr>
            </w:pPr>
          </w:p>
        </w:tc>
        <w:tc>
          <w:tcPr>
            <w:tcW w:w="570" w:type="pct"/>
            <w:tcBorders>
              <w:top w:val="double" w:sz="4" w:space="0" w:color="auto"/>
            </w:tcBorders>
            <w:vAlign w:val="bottom"/>
          </w:tcPr>
          <w:p w14:paraId="59420DEC" w14:textId="77777777" w:rsidR="001A1261" w:rsidRPr="00687A6A" w:rsidRDefault="001A1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80" w:lineRule="exact"/>
              <w:rPr>
                <w:rFonts w:asciiTheme="majorBidi" w:hAnsiTheme="majorBidi" w:cstheme="majorBidi"/>
                <w:sz w:val="24"/>
                <w:szCs w:val="24"/>
                <w:cs/>
              </w:rPr>
            </w:pPr>
          </w:p>
        </w:tc>
        <w:tc>
          <w:tcPr>
            <w:tcW w:w="50" w:type="pct"/>
          </w:tcPr>
          <w:p w14:paraId="561D069A" w14:textId="77777777" w:rsidR="001A1261" w:rsidRPr="00687A6A" w:rsidRDefault="001A1261">
            <w:pPr>
              <w:spacing w:line="300" w:lineRule="exact"/>
              <w:ind w:right="29"/>
              <w:jc w:val="right"/>
              <w:rPr>
                <w:rFonts w:ascii="Angsana New" w:hAnsi="Angsana New"/>
                <w:sz w:val="24"/>
                <w:szCs w:val="24"/>
                <w:lang w:val="en-GB"/>
              </w:rPr>
            </w:pPr>
          </w:p>
        </w:tc>
        <w:tc>
          <w:tcPr>
            <w:tcW w:w="568" w:type="pct"/>
            <w:tcBorders>
              <w:top w:val="double" w:sz="4" w:space="0" w:color="auto"/>
            </w:tcBorders>
            <w:vAlign w:val="bottom"/>
          </w:tcPr>
          <w:p w14:paraId="3293230E" w14:textId="77777777" w:rsidR="001A1261" w:rsidRPr="00687A6A" w:rsidRDefault="001A1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p>
        </w:tc>
        <w:tc>
          <w:tcPr>
            <w:tcW w:w="50" w:type="pct"/>
          </w:tcPr>
          <w:p w14:paraId="51B49325" w14:textId="77777777" w:rsidR="001A1261" w:rsidRPr="00687A6A" w:rsidRDefault="001A1261">
            <w:pPr>
              <w:spacing w:line="300" w:lineRule="exact"/>
              <w:ind w:right="29"/>
              <w:jc w:val="right"/>
              <w:rPr>
                <w:rFonts w:ascii="Angsana New" w:hAnsi="Angsana New"/>
                <w:sz w:val="24"/>
                <w:szCs w:val="24"/>
                <w:lang w:val="en-GB"/>
              </w:rPr>
            </w:pPr>
          </w:p>
        </w:tc>
        <w:tc>
          <w:tcPr>
            <w:tcW w:w="566" w:type="pct"/>
            <w:tcBorders>
              <w:top w:val="double" w:sz="4" w:space="0" w:color="auto"/>
            </w:tcBorders>
            <w:vAlign w:val="bottom"/>
          </w:tcPr>
          <w:p w14:paraId="177DE216" w14:textId="77777777" w:rsidR="001A1261" w:rsidRPr="00687A6A" w:rsidRDefault="001A1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p>
        </w:tc>
      </w:tr>
      <w:tr w:rsidR="005D4E05" w:rsidRPr="006D4296" w14:paraId="38189BBC" w14:textId="77777777" w:rsidTr="002B4935">
        <w:trPr>
          <w:trHeight w:val="155"/>
        </w:trPr>
        <w:tc>
          <w:tcPr>
            <w:tcW w:w="2580" w:type="pct"/>
            <w:vAlign w:val="bottom"/>
          </w:tcPr>
          <w:p w14:paraId="7AD8003E" w14:textId="338B2233" w:rsidR="005D4E05" w:rsidRPr="006D4296" w:rsidRDefault="001824C6" w:rsidP="00B91563">
            <w:pPr>
              <w:spacing w:line="300" w:lineRule="exact"/>
              <w:ind w:right="28"/>
              <w:rPr>
                <w:rFonts w:ascii="Angsana New" w:hAnsi="Angsana New"/>
                <w:sz w:val="24"/>
                <w:szCs w:val="24"/>
                <w:u w:val="single"/>
                <w:cs/>
                <w:lang w:val="en-GB"/>
              </w:rPr>
            </w:pPr>
            <w:r w:rsidRPr="006D4296">
              <w:rPr>
                <w:rFonts w:ascii="Angsana New" w:hAnsi="Angsana New"/>
                <w:sz w:val="24"/>
                <w:szCs w:val="24"/>
                <w:u w:val="single"/>
                <w:cs/>
                <w:lang w:val="en-GB"/>
              </w:rPr>
              <w:t>เงินกู้ยืมระยะสั้นและดอกเบี้ยค้าง</w:t>
            </w:r>
            <w:r>
              <w:rPr>
                <w:rFonts w:ascii="Angsana New" w:hAnsi="Angsana New" w:hint="cs"/>
                <w:sz w:val="24"/>
                <w:szCs w:val="24"/>
                <w:u w:val="single"/>
                <w:cs/>
                <w:lang w:val="en-GB"/>
              </w:rPr>
              <w:t>จ่าย</w:t>
            </w:r>
            <w:r w:rsidRPr="006D4296">
              <w:rPr>
                <w:rFonts w:ascii="Angsana New" w:hAnsi="Angsana New"/>
                <w:sz w:val="24"/>
                <w:szCs w:val="24"/>
                <w:u w:val="single"/>
                <w:lang w:val="en-GB"/>
              </w:rPr>
              <w:t xml:space="preserve"> </w:t>
            </w:r>
            <w:r w:rsidRPr="006D4296">
              <w:rPr>
                <w:rFonts w:ascii="Angsana New" w:hAnsi="Angsana New"/>
                <w:sz w:val="24"/>
                <w:szCs w:val="24"/>
                <w:u w:val="single"/>
                <w:cs/>
                <w:lang w:val="en-GB"/>
              </w:rPr>
              <w:t>-</w:t>
            </w:r>
            <w:r w:rsidRPr="006D4296">
              <w:rPr>
                <w:rFonts w:ascii="Angsana New" w:hAnsi="Angsana New"/>
                <w:sz w:val="24"/>
                <w:szCs w:val="24"/>
                <w:u w:val="single"/>
                <w:lang w:val="en-GB"/>
              </w:rPr>
              <w:t xml:space="preserve"> </w:t>
            </w:r>
            <w:r w:rsidRPr="006D4296">
              <w:rPr>
                <w:rFonts w:ascii="Angsana New" w:hAnsi="Angsana New"/>
                <w:sz w:val="24"/>
                <w:szCs w:val="24"/>
                <w:u w:val="single"/>
                <w:cs/>
                <w:lang w:val="en-GB"/>
              </w:rPr>
              <w:t>บริษัทย่อย</w:t>
            </w:r>
          </w:p>
        </w:tc>
        <w:tc>
          <w:tcPr>
            <w:tcW w:w="566" w:type="pct"/>
            <w:vAlign w:val="bottom"/>
          </w:tcPr>
          <w:p w14:paraId="4B8E3778" w14:textId="77777777" w:rsidR="005D4E05" w:rsidRPr="00C657A1" w:rsidRDefault="005D4E05" w:rsidP="00005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rPr>
                <w:rFonts w:asciiTheme="majorBidi" w:hAnsiTheme="majorBidi" w:cstheme="majorBidi"/>
                <w:sz w:val="24"/>
                <w:szCs w:val="24"/>
                <w:highlight w:val="yellow"/>
              </w:rPr>
            </w:pPr>
          </w:p>
        </w:tc>
        <w:tc>
          <w:tcPr>
            <w:tcW w:w="50" w:type="pct"/>
          </w:tcPr>
          <w:p w14:paraId="29F2D4A1" w14:textId="77777777" w:rsidR="005D4E05" w:rsidRPr="008C1782" w:rsidRDefault="005D4E05" w:rsidP="00B91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rPr>
                <w:rFonts w:asciiTheme="majorBidi" w:hAnsiTheme="majorBidi" w:cstheme="majorBidi"/>
                <w:sz w:val="24"/>
                <w:szCs w:val="24"/>
              </w:rPr>
            </w:pPr>
          </w:p>
        </w:tc>
        <w:tc>
          <w:tcPr>
            <w:tcW w:w="570" w:type="pct"/>
            <w:vAlign w:val="bottom"/>
          </w:tcPr>
          <w:p w14:paraId="63D3FCC0" w14:textId="77777777" w:rsidR="005D4E05" w:rsidRDefault="005D4E05" w:rsidP="00005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80" w:lineRule="exact"/>
              <w:rPr>
                <w:rFonts w:asciiTheme="majorBidi" w:hAnsiTheme="majorBidi" w:cstheme="majorBidi"/>
                <w:sz w:val="24"/>
                <w:szCs w:val="24"/>
              </w:rPr>
            </w:pPr>
          </w:p>
        </w:tc>
        <w:tc>
          <w:tcPr>
            <w:tcW w:w="50" w:type="pct"/>
          </w:tcPr>
          <w:p w14:paraId="569450E7" w14:textId="77777777" w:rsidR="005D4E05" w:rsidRPr="008C1782" w:rsidRDefault="005D4E05" w:rsidP="00B91563">
            <w:pPr>
              <w:spacing w:line="300" w:lineRule="exact"/>
              <w:ind w:right="29"/>
              <w:jc w:val="right"/>
              <w:rPr>
                <w:rFonts w:asciiTheme="majorBidi" w:hAnsiTheme="majorBidi" w:cstheme="majorBidi"/>
                <w:sz w:val="24"/>
                <w:szCs w:val="24"/>
              </w:rPr>
            </w:pPr>
          </w:p>
        </w:tc>
        <w:tc>
          <w:tcPr>
            <w:tcW w:w="568" w:type="pct"/>
          </w:tcPr>
          <w:p w14:paraId="12F09120" w14:textId="77777777" w:rsidR="005D4E05" w:rsidRPr="00C657A1" w:rsidRDefault="005D4E05" w:rsidP="00866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rPr>
                <w:rFonts w:asciiTheme="majorBidi" w:hAnsiTheme="majorBidi" w:cstheme="majorBidi"/>
                <w:sz w:val="24"/>
                <w:szCs w:val="24"/>
                <w:highlight w:val="yellow"/>
              </w:rPr>
            </w:pPr>
          </w:p>
        </w:tc>
        <w:tc>
          <w:tcPr>
            <w:tcW w:w="50" w:type="pct"/>
          </w:tcPr>
          <w:p w14:paraId="31FC3EFC" w14:textId="77777777" w:rsidR="005D4E05" w:rsidRPr="006D4296" w:rsidRDefault="005D4E05" w:rsidP="00B91563">
            <w:pPr>
              <w:spacing w:line="300" w:lineRule="exact"/>
              <w:ind w:right="29"/>
              <w:jc w:val="right"/>
              <w:rPr>
                <w:rFonts w:ascii="Angsana New" w:hAnsi="Angsana New"/>
                <w:sz w:val="24"/>
                <w:szCs w:val="24"/>
              </w:rPr>
            </w:pPr>
          </w:p>
        </w:tc>
        <w:tc>
          <w:tcPr>
            <w:tcW w:w="566" w:type="pct"/>
          </w:tcPr>
          <w:p w14:paraId="35091287" w14:textId="77777777" w:rsidR="005D4E05" w:rsidRDefault="005D4E05" w:rsidP="00866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rPr>
                <w:rFonts w:asciiTheme="majorBidi" w:hAnsiTheme="majorBidi" w:cstheme="majorBidi"/>
                <w:sz w:val="24"/>
                <w:szCs w:val="24"/>
              </w:rPr>
            </w:pPr>
          </w:p>
        </w:tc>
      </w:tr>
      <w:tr w:rsidR="001824C6" w:rsidRPr="006D4296" w14:paraId="3A67B85D" w14:textId="77777777" w:rsidTr="002B4935">
        <w:trPr>
          <w:trHeight w:val="155"/>
        </w:trPr>
        <w:tc>
          <w:tcPr>
            <w:tcW w:w="2580" w:type="pct"/>
            <w:vAlign w:val="bottom"/>
          </w:tcPr>
          <w:p w14:paraId="4B2BA095" w14:textId="7BABDE48" w:rsidR="001824C6" w:rsidRPr="006D4296" w:rsidRDefault="001824C6" w:rsidP="002C3B83">
            <w:pPr>
              <w:spacing w:line="300" w:lineRule="exact"/>
              <w:ind w:left="269" w:right="28"/>
              <w:rPr>
                <w:rFonts w:ascii="Angsana New" w:hAnsi="Angsana New"/>
                <w:sz w:val="24"/>
                <w:szCs w:val="24"/>
                <w:u w:val="single"/>
                <w:cs/>
                <w:lang w:val="en-GB"/>
              </w:rPr>
            </w:pPr>
            <w:r w:rsidRPr="006D4296">
              <w:rPr>
                <w:rFonts w:ascii="Angsana New" w:hAnsi="Angsana New"/>
                <w:sz w:val="24"/>
                <w:szCs w:val="24"/>
                <w:cs/>
              </w:rPr>
              <w:t>เงินกู้ยืม</w:t>
            </w:r>
          </w:p>
        </w:tc>
        <w:tc>
          <w:tcPr>
            <w:tcW w:w="566" w:type="pct"/>
            <w:vAlign w:val="bottom"/>
          </w:tcPr>
          <w:p w14:paraId="63BC505D" w14:textId="0B7B759B" w:rsidR="001824C6" w:rsidRPr="00C657A1" w:rsidRDefault="001824C6" w:rsidP="00005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rPr>
                <w:rFonts w:asciiTheme="majorBidi" w:hAnsiTheme="majorBidi" w:cstheme="majorBidi"/>
                <w:sz w:val="24"/>
                <w:szCs w:val="24"/>
                <w:highlight w:val="yellow"/>
              </w:rPr>
            </w:pPr>
            <w:r w:rsidRPr="00D55BE7">
              <w:rPr>
                <w:rFonts w:asciiTheme="majorBidi" w:hAnsiTheme="majorBidi" w:cstheme="majorBidi"/>
                <w:sz w:val="24"/>
                <w:szCs w:val="24"/>
              </w:rPr>
              <w:t>-</w:t>
            </w:r>
          </w:p>
        </w:tc>
        <w:tc>
          <w:tcPr>
            <w:tcW w:w="50" w:type="pct"/>
          </w:tcPr>
          <w:p w14:paraId="4A63F0A0" w14:textId="77777777" w:rsidR="001824C6" w:rsidRPr="008C1782" w:rsidRDefault="001824C6" w:rsidP="00182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rPr>
                <w:rFonts w:asciiTheme="majorBidi" w:hAnsiTheme="majorBidi" w:cstheme="majorBidi"/>
                <w:sz w:val="24"/>
                <w:szCs w:val="24"/>
              </w:rPr>
            </w:pPr>
          </w:p>
        </w:tc>
        <w:tc>
          <w:tcPr>
            <w:tcW w:w="570" w:type="pct"/>
            <w:vAlign w:val="bottom"/>
          </w:tcPr>
          <w:p w14:paraId="77131917" w14:textId="1A5B821E" w:rsidR="001824C6" w:rsidRDefault="001824C6" w:rsidP="00005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80" w:lineRule="exact"/>
              <w:rPr>
                <w:rFonts w:asciiTheme="majorBidi" w:hAnsiTheme="majorBidi" w:cstheme="majorBidi"/>
                <w:sz w:val="24"/>
                <w:szCs w:val="24"/>
              </w:rPr>
            </w:pPr>
            <w:r w:rsidRPr="00D55BE7">
              <w:rPr>
                <w:rFonts w:asciiTheme="majorBidi" w:hAnsiTheme="majorBidi" w:cstheme="majorBidi"/>
                <w:sz w:val="24"/>
                <w:szCs w:val="24"/>
              </w:rPr>
              <w:t>-</w:t>
            </w:r>
          </w:p>
        </w:tc>
        <w:tc>
          <w:tcPr>
            <w:tcW w:w="50" w:type="pct"/>
          </w:tcPr>
          <w:p w14:paraId="32B687EF" w14:textId="77777777" w:rsidR="001824C6" w:rsidRPr="008C1782" w:rsidRDefault="001824C6" w:rsidP="001824C6">
            <w:pPr>
              <w:spacing w:line="300" w:lineRule="exact"/>
              <w:ind w:right="29"/>
              <w:jc w:val="right"/>
              <w:rPr>
                <w:rFonts w:asciiTheme="majorBidi" w:hAnsiTheme="majorBidi" w:cstheme="majorBidi"/>
                <w:sz w:val="24"/>
                <w:szCs w:val="24"/>
              </w:rPr>
            </w:pPr>
          </w:p>
        </w:tc>
        <w:tc>
          <w:tcPr>
            <w:tcW w:w="568" w:type="pct"/>
          </w:tcPr>
          <w:p w14:paraId="1F89A9FA" w14:textId="5F750836" w:rsidR="001824C6" w:rsidRPr="00C657A1" w:rsidRDefault="001824C6" w:rsidP="00866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rPr>
                <w:rFonts w:asciiTheme="majorBidi" w:hAnsiTheme="majorBidi" w:cstheme="majorBidi"/>
                <w:sz w:val="24"/>
                <w:szCs w:val="24"/>
                <w:highlight w:val="yellow"/>
              </w:rPr>
            </w:pPr>
            <w:r w:rsidRPr="00D55BE7">
              <w:rPr>
                <w:rFonts w:asciiTheme="majorBidi" w:hAnsiTheme="majorBidi" w:cstheme="majorBidi"/>
                <w:sz w:val="24"/>
                <w:szCs w:val="24"/>
              </w:rPr>
              <w:t>8,300</w:t>
            </w:r>
          </w:p>
        </w:tc>
        <w:tc>
          <w:tcPr>
            <w:tcW w:w="50" w:type="pct"/>
          </w:tcPr>
          <w:p w14:paraId="7F4AA09A" w14:textId="77777777" w:rsidR="001824C6" w:rsidRPr="006D4296" w:rsidRDefault="001824C6" w:rsidP="001824C6">
            <w:pPr>
              <w:spacing w:line="300" w:lineRule="exact"/>
              <w:ind w:right="29"/>
              <w:jc w:val="right"/>
              <w:rPr>
                <w:rFonts w:ascii="Angsana New" w:hAnsi="Angsana New"/>
                <w:sz w:val="24"/>
                <w:szCs w:val="24"/>
              </w:rPr>
            </w:pPr>
          </w:p>
        </w:tc>
        <w:tc>
          <w:tcPr>
            <w:tcW w:w="566" w:type="pct"/>
          </w:tcPr>
          <w:p w14:paraId="6D002A68" w14:textId="4056A57B" w:rsidR="001824C6" w:rsidRDefault="001824C6" w:rsidP="00866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rPr>
                <w:rFonts w:asciiTheme="majorBidi" w:hAnsiTheme="majorBidi" w:cstheme="majorBidi"/>
                <w:sz w:val="24"/>
                <w:szCs w:val="24"/>
              </w:rPr>
            </w:pPr>
            <w:r w:rsidRPr="005715CE">
              <w:rPr>
                <w:rFonts w:asciiTheme="majorBidi" w:hAnsiTheme="majorBidi" w:cstheme="majorBidi"/>
                <w:sz w:val="24"/>
                <w:szCs w:val="24"/>
              </w:rPr>
              <w:t>22</w:t>
            </w:r>
            <w:r w:rsidRPr="00BB7D07">
              <w:rPr>
                <w:rFonts w:asciiTheme="majorBidi" w:hAnsiTheme="majorBidi" w:cstheme="majorBidi"/>
                <w:sz w:val="24"/>
                <w:szCs w:val="24"/>
              </w:rPr>
              <w:t>,</w:t>
            </w:r>
            <w:r w:rsidRPr="005715CE">
              <w:rPr>
                <w:rFonts w:asciiTheme="majorBidi" w:hAnsiTheme="majorBidi" w:cstheme="majorBidi"/>
                <w:sz w:val="24"/>
                <w:szCs w:val="24"/>
              </w:rPr>
              <w:t>000</w:t>
            </w:r>
          </w:p>
        </w:tc>
      </w:tr>
      <w:tr w:rsidR="005D4E05" w:rsidRPr="006D4296" w14:paraId="2E6D12E0" w14:textId="77777777" w:rsidTr="0022702E">
        <w:trPr>
          <w:trHeight w:val="155"/>
        </w:trPr>
        <w:tc>
          <w:tcPr>
            <w:tcW w:w="2580" w:type="pct"/>
            <w:vAlign w:val="bottom"/>
          </w:tcPr>
          <w:p w14:paraId="231B5B35" w14:textId="571741D7" w:rsidR="005D4E05" w:rsidRPr="006D4296" w:rsidRDefault="001824C6" w:rsidP="002C3B83">
            <w:pPr>
              <w:spacing w:line="300" w:lineRule="exact"/>
              <w:ind w:left="269" w:right="28"/>
              <w:rPr>
                <w:rFonts w:ascii="Angsana New" w:hAnsi="Angsana New"/>
                <w:sz w:val="24"/>
                <w:szCs w:val="24"/>
                <w:u w:val="single"/>
                <w:cs/>
                <w:lang w:val="en-GB"/>
              </w:rPr>
            </w:pPr>
            <w:r w:rsidRPr="006D4296">
              <w:rPr>
                <w:rFonts w:ascii="Angsana New" w:hAnsi="Angsana New"/>
                <w:sz w:val="24"/>
                <w:szCs w:val="24"/>
                <w:cs/>
              </w:rPr>
              <w:t>ดอกเบี้ยค้าง</w:t>
            </w:r>
            <w:r>
              <w:rPr>
                <w:rFonts w:ascii="Angsana New" w:hAnsi="Angsana New" w:hint="cs"/>
                <w:sz w:val="24"/>
                <w:szCs w:val="24"/>
                <w:cs/>
              </w:rPr>
              <w:t>จ่าย</w:t>
            </w:r>
          </w:p>
        </w:tc>
        <w:tc>
          <w:tcPr>
            <w:tcW w:w="566" w:type="pct"/>
            <w:tcBorders>
              <w:bottom w:val="single" w:sz="4" w:space="0" w:color="auto"/>
            </w:tcBorders>
            <w:vAlign w:val="bottom"/>
          </w:tcPr>
          <w:p w14:paraId="6B86C6E9" w14:textId="3245ACFF" w:rsidR="005D4E05" w:rsidRPr="00C657A1" w:rsidRDefault="001824C6" w:rsidP="00005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rPr>
                <w:rFonts w:asciiTheme="majorBidi" w:hAnsiTheme="majorBidi" w:cstheme="majorBidi"/>
                <w:sz w:val="24"/>
                <w:szCs w:val="24"/>
                <w:highlight w:val="yellow"/>
              </w:rPr>
            </w:pPr>
            <w:r w:rsidRPr="00D55BE7">
              <w:rPr>
                <w:rFonts w:asciiTheme="majorBidi" w:hAnsiTheme="majorBidi" w:cstheme="majorBidi"/>
                <w:sz w:val="24"/>
                <w:szCs w:val="24"/>
              </w:rPr>
              <w:t>-</w:t>
            </w:r>
          </w:p>
        </w:tc>
        <w:tc>
          <w:tcPr>
            <w:tcW w:w="50" w:type="pct"/>
          </w:tcPr>
          <w:p w14:paraId="2C89BD80" w14:textId="77777777" w:rsidR="005D4E05" w:rsidRPr="008C1782" w:rsidRDefault="005D4E05" w:rsidP="00B91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rPr>
                <w:rFonts w:asciiTheme="majorBidi" w:hAnsiTheme="majorBidi" w:cstheme="majorBidi"/>
                <w:sz w:val="24"/>
                <w:szCs w:val="24"/>
              </w:rPr>
            </w:pPr>
          </w:p>
        </w:tc>
        <w:tc>
          <w:tcPr>
            <w:tcW w:w="570" w:type="pct"/>
            <w:tcBorders>
              <w:bottom w:val="single" w:sz="4" w:space="0" w:color="auto"/>
            </w:tcBorders>
            <w:vAlign w:val="bottom"/>
          </w:tcPr>
          <w:p w14:paraId="3B379DDC" w14:textId="360A8EF3" w:rsidR="005D4E05" w:rsidRDefault="001824C6" w:rsidP="00005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80" w:lineRule="exact"/>
              <w:rPr>
                <w:rFonts w:asciiTheme="majorBidi" w:hAnsiTheme="majorBidi" w:cstheme="majorBidi"/>
                <w:sz w:val="24"/>
                <w:szCs w:val="24"/>
              </w:rPr>
            </w:pPr>
            <w:r w:rsidRPr="00D55BE7">
              <w:rPr>
                <w:rFonts w:asciiTheme="majorBidi" w:hAnsiTheme="majorBidi" w:cstheme="majorBidi"/>
                <w:sz w:val="24"/>
                <w:szCs w:val="24"/>
              </w:rPr>
              <w:t>-</w:t>
            </w:r>
          </w:p>
        </w:tc>
        <w:tc>
          <w:tcPr>
            <w:tcW w:w="50" w:type="pct"/>
          </w:tcPr>
          <w:p w14:paraId="5FAFC9E7" w14:textId="77777777" w:rsidR="005D4E05" w:rsidRPr="008C1782" w:rsidRDefault="005D4E05" w:rsidP="00B91563">
            <w:pPr>
              <w:spacing w:line="300" w:lineRule="exact"/>
              <w:ind w:right="29"/>
              <w:jc w:val="right"/>
              <w:rPr>
                <w:rFonts w:asciiTheme="majorBidi" w:hAnsiTheme="majorBidi" w:cstheme="majorBidi"/>
                <w:sz w:val="24"/>
                <w:szCs w:val="24"/>
              </w:rPr>
            </w:pPr>
          </w:p>
        </w:tc>
        <w:tc>
          <w:tcPr>
            <w:tcW w:w="568" w:type="pct"/>
            <w:tcBorders>
              <w:bottom w:val="single" w:sz="4" w:space="0" w:color="auto"/>
            </w:tcBorders>
          </w:tcPr>
          <w:p w14:paraId="75E1799B" w14:textId="605F22C2" w:rsidR="005D4E05" w:rsidRPr="00C657A1" w:rsidRDefault="001824C6" w:rsidP="00866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rPr>
                <w:rFonts w:asciiTheme="majorBidi" w:hAnsiTheme="majorBidi" w:cstheme="majorBidi"/>
                <w:sz w:val="24"/>
                <w:szCs w:val="24"/>
                <w:highlight w:val="yellow"/>
              </w:rPr>
            </w:pPr>
            <w:r w:rsidRPr="00D55BE7">
              <w:rPr>
                <w:rFonts w:asciiTheme="majorBidi" w:hAnsiTheme="majorBidi" w:cstheme="majorBidi"/>
                <w:sz w:val="24"/>
                <w:szCs w:val="24"/>
              </w:rPr>
              <w:t>2,</w:t>
            </w:r>
            <w:r w:rsidR="002B5E89" w:rsidRPr="002B5E89">
              <w:rPr>
                <w:rFonts w:asciiTheme="majorBidi" w:hAnsiTheme="majorBidi" w:cstheme="majorBidi"/>
                <w:sz w:val="24"/>
                <w:szCs w:val="24"/>
              </w:rPr>
              <w:t>242</w:t>
            </w:r>
          </w:p>
        </w:tc>
        <w:tc>
          <w:tcPr>
            <w:tcW w:w="50" w:type="pct"/>
          </w:tcPr>
          <w:p w14:paraId="66033594" w14:textId="77777777" w:rsidR="005D4E05" w:rsidRPr="006D4296" w:rsidRDefault="005D4E05" w:rsidP="00B91563">
            <w:pPr>
              <w:spacing w:line="300" w:lineRule="exact"/>
              <w:ind w:right="29"/>
              <w:jc w:val="right"/>
              <w:rPr>
                <w:rFonts w:ascii="Angsana New" w:hAnsi="Angsana New"/>
                <w:sz w:val="24"/>
                <w:szCs w:val="24"/>
              </w:rPr>
            </w:pPr>
          </w:p>
        </w:tc>
        <w:tc>
          <w:tcPr>
            <w:tcW w:w="566" w:type="pct"/>
            <w:tcBorders>
              <w:bottom w:val="single" w:sz="4" w:space="0" w:color="auto"/>
            </w:tcBorders>
          </w:tcPr>
          <w:p w14:paraId="242B5BCA" w14:textId="75EC910D" w:rsidR="005D4E05" w:rsidRDefault="001824C6" w:rsidP="00866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rPr>
                <w:rFonts w:asciiTheme="majorBidi" w:hAnsiTheme="majorBidi" w:cstheme="majorBidi"/>
                <w:sz w:val="24"/>
                <w:szCs w:val="24"/>
              </w:rPr>
            </w:pPr>
            <w:r w:rsidRPr="005715CE">
              <w:rPr>
                <w:rFonts w:asciiTheme="majorBidi" w:hAnsiTheme="majorBidi" w:cstheme="majorBidi"/>
                <w:sz w:val="24"/>
                <w:szCs w:val="24"/>
              </w:rPr>
              <w:t>854</w:t>
            </w:r>
          </w:p>
        </w:tc>
      </w:tr>
      <w:tr w:rsidR="005D4E05" w:rsidRPr="006D4296" w14:paraId="64B034FB" w14:textId="77777777" w:rsidTr="0022702E">
        <w:trPr>
          <w:trHeight w:val="155"/>
        </w:trPr>
        <w:tc>
          <w:tcPr>
            <w:tcW w:w="2580" w:type="pct"/>
            <w:vAlign w:val="bottom"/>
          </w:tcPr>
          <w:p w14:paraId="2979E196" w14:textId="0F85A0AD" w:rsidR="005D4E05" w:rsidRPr="006D4296" w:rsidRDefault="001824C6" w:rsidP="002C3B83">
            <w:pPr>
              <w:tabs>
                <w:tab w:val="clear" w:pos="227"/>
              </w:tabs>
              <w:spacing w:line="300" w:lineRule="exact"/>
              <w:ind w:left="359" w:right="28"/>
              <w:rPr>
                <w:rFonts w:ascii="Angsana New" w:hAnsi="Angsana New"/>
                <w:sz w:val="24"/>
                <w:szCs w:val="24"/>
                <w:u w:val="single"/>
                <w:cs/>
                <w:lang w:val="en-GB"/>
              </w:rPr>
            </w:pPr>
            <w:r w:rsidRPr="006D4296">
              <w:rPr>
                <w:rFonts w:ascii="Angsana New" w:hAnsi="Angsana New"/>
                <w:sz w:val="24"/>
                <w:szCs w:val="24"/>
                <w:cs/>
              </w:rPr>
              <w:t>รวม</w:t>
            </w:r>
          </w:p>
        </w:tc>
        <w:tc>
          <w:tcPr>
            <w:tcW w:w="566" w:type="pct"/>
            <w:tcBorders>
              <w:top w:val="single" w:sz="4" w:space="0" w:color="auto"/>
              <w:bottom w:val="double" w:sz="4" w:space="0" w:color="auto"/>
            </w:tcBorders>
            <w:vAlign w:val="bottom"/>
          </w:tcPr>
          <w:p w14:paraId="43CFF289" w14:textId="1471D78E" w:rsidR="005D4E05" w:rsidRPr="00DE7F1C" w:rsidRDefault="001824C6" w:rsidP="00005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rPr>
                <w:rFonts w:asciiTheme="majorBidi" w:hAnsiTheme="majorBidi" w:cstheme="majorBidi"/>
                <w:sz w:val="24"/>
                <w:szCs w:val="24"/>
              </w:rPr>
            </w:pPr>
            <w:r w:rsidRPr="00D55BE7">
              <w:rPr>
                <w:rFonts w:asciiTheme="majorBidi" w:hAnsiTheme="majorBidi" w:cstheme="majorBidi"/>
                <w:sz w:val="24"/>
                <w:szCs w:val="24"/>
              </w:rPr>
              <w:t>-</w:t>
            </w:r>
          </w:p>
        </w:tc>
        <w:tc>
          <w:tcPr>
            <w:tcW w:w="50" w:type="pct"/>
          </w:tcPr>
          <w:p w14:paraId="1B9850B5" w14:textId="77777777" w:rsidR="005D4E05" w:rsidRPr="008C1782" w:rsidRDefault="005D4E05" w:rsidP="00B91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rPr>
                <w:rFonts w:asciiTheme="majorBidi" w:hAnsiTheme="majorBidi" w:cstheme="majorBidi"/>
                <w:sz w:val="24"/>
                <w:szCs w:val="24"/>
              </w:rPr>
            </w:pPr>
          </w:p>
        </w:tc>
        <w:tc>
          <w:tcPr>
            <w:tcW w:w="570" w:type="pct"/>
            <w:tcBorders>
              <w:top w:val="single" w:sz="4" w:space="0" w:color="auto"/>
              <w:bottom w:val="double" w:sz="4" w:space="0" w:color="auto"/>
            </w:tcBorders>
            <w:vAlign w:val="bottom"/>
          </w:tcPr>
          <w:p w14:paraId="3D5CE88D" w14:textId="6E6719BB" w:rsidR="005D4E05" w:rsidRDefault="001824C6" w:rsidP="00005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80" w:lineRule="exact"/>
              <w:rPr>
                <w:rFonts w:asciiTheme="majorBidi" w:hAnsiTheme="majorBidi" w:cstheme="majorBidi"/>
                <w:sz w:val="24"/>
                <w:szCs w:val="24"/>
              </w:rPr>
            </w:pPr>
            <w:r w:rsidRPr="00D55BE7">
              <w:rPr>
                <w:rFonts w:asciiTheme="majorBidi" w:hAnsiTheme="majorBidi" w:cstheme="majorBidi"/>
                <w:sz w:val="24"/>
                <w:szCs w:val="24"/>
              </w:rPr>
              <w:t>-</w:t>
            </w:r>
          </w:p>
        </w:tc>
        <w:tc>
          <w:tcPr>
            <w:tcW w:w="50" w:type="pct"/>
          </w:tcPr>
          <w:p w14:paraId="305236ED" w14:textId="77777777" w:rsidR="005D4E05" w:rsidRPr="008C1782" w:rsidRDefault="005D4E05" w:rsidP="00B91563">
            <w:pPr>
              <w:spacing w:line="300" w:lineRule="exact"/>
              <w:ind w:right="29"/>
              <w:jc w:val="right"/>
              <w:rPr>
                <w:rFonts w:asciiTheme="majorBidi" w:hAnsiTheme="majorBidi" w:cstheme="majorBidi"/>
                <w:sz w:val="24"/>
                <w:szCs w:val="24"/>
              </w:rPr>
            </w:pPr>
          </w:p>
        </w:tc>
        <w:tc>
          <w:tcPr>
            <w:tcW w:w="568" w:type="pct"/>
            <w:tcBorders>
              <w:top w:val="single" w:sz="4" w:space="0" w:color="auto"/>
              <w:bottom w:val="double" w:sz="4" w:space="0" w:color="auto"/>
            </w:tcBorders>
          </w:tcPr>
          <w:p w14:paraId="5D11E36F" w14:textId="7B09F659" w:rsidR="005D4E05" w:rsidRPr="00DE7F1C" w:rsidRDefault="001824C6" w:rsidP="00866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rPr>
                <w:rFonts w:asciiTheme="majorBidi" w:hAnsiTheme="majorBidi" w:cstheme="majorBidi"/>
                <w:sz w:val="24"/>
                <w:szCs w:val="24"/>
              </w:rPr>
            </w:pPr>
            <w:r w:rsidRPr="00D55BE7">
              <w:rPr>
                <w:rFonts w:asciiTheme="majorBidi" w:hAnsiTheme="majorBidi" w:cstheme="majorBidi"/>
                <w:sz w:val="24"/>
                <w:szCs w:val="24"/>
              </w:rPr>
              <w:t>10,</w:t>
            </w:r>
            <w:r w:rsidR="002B5E89" w:rsidRPr="002B5E89">
              <w:rPr>
                <w:rFonts w:asciiTheme="majorBidi" w:hAnsiTheme="majorBidi" w:cstheme="majorBidi"/>
                <w:sz w:val="24"/>
                <w:szCs w:val="24"/>
              </w:rPr>
              <w:t>542</w:t>
            </w:r>
          </w:p>
        </w:tc>
        <w:tc>
          <w:tcPr>
            <w:tcW w:w="50" w:type="pct"/>
          </w:tcPr>
          <w:p w14:paraId="124F0227" w14:textId="77777777" w:rsidR="005D4E05" w:rsidRPr="00DE7F1C" w:rsidRDefault="005D4E05" w:rsidP="00B91563">
            <w:pPr>
              <w:spacing w:line="300" w:lineRule="exact"/>
              <w:ind w:right="29"/>
              <w:jc w:val="right"/>
              <w:rPr>
                <w:rFonts w:asciiTheme="majorBidi" w:hAnsiTheme="majorBidi" w:cstheme="majorBidi"/>
                <w:sz w:val="24"/>
                <w:szCs w:val="24"/>
              </w:rPr>
            </w:pPr>
          </w:p>
        </w:tc>
        <w:tc>
          <w:tcPr>
            <w:tcW w:w="566" w:type="pct"/>
            <w:tcBorders>
              <w:top w:val="single" w:sz="4" w:space="0" w:color="auto"/>
              <w:bottom w:val="double" w:sz="4" w:space="0" w:color="auto"/>
            </w:tcBorders>
          </w:tcPr>
          <w:p w14:paraId="7C124A10" w14:textId="0178F428" w:rsidR="005D4E05" w:rsidRDefault="001824C6" w:rsidP="00866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rPr>
                <w:rFonts w:asciiTheme="majorBidi" w:hAnsiTheme="majorBidi" w:cstheme="majorBidi"/>
                <w:sz w:val="24"/>
                <w:szCs w:val="24"/>
              </w:rPr>
            </w:pPr>
            <w:r w:rsidRPr="005715CE">
              <w:rPr>
                <w:rFonts w:asciiTheme="majorBidi" w:hAnsiTheme="majorBidi" w:cstheme="majorBidi"/>
                <w:sz w:val="24"/>
                <w:szCs w:val="24"/>
              </w:rPr>
              <w:t>22</w:t>
            </w:r>
            <w:r w:rsidRPr="00BB7D07">
              <w:rPr>
                <w:rFonts w:asciiTheme="majorBidi" w:hAnsiTheme="majorBidi" w:cstheme="majorBidi"/>
                <w:sz w:val="24"/>
                <w:szCs w:val="24"/>
              </w:rPr>
              <w:t>,</w:t>
            </w:r>
            <w:r w:rsidRPr="005715CE">
              <w:rPr>
                <w:rFonts w:asciiTheme="majorBidi" w:hAnsiTheme="majorBidi" w:cstheme="majorBidi"/>
                <w:sz w:val="24"/>
                <w:szCs w:val="24"/>
              </w:rPr>
              <w:t>854</w:t>
            </w:r>
          </w:p>
        </w:tc>
      </w:tr>
      <w:tr w:rsidR="001A1261" w:rsidRPr="006D4296" w14:paraId="710AF887" w14:textId="77777777">
        <w:trPr>
          <w:trHeight w:hRule="exact" w:val="144"/>
        </w:trPr>
        <w:tc>
          <w:tcPr>
            <w:tcW w:w="2580" w:type="pct"/>
            <w:vAlign w:val="bottom"/>
          </w:tcPr>
          <w:p w14:paraId="703D1AF2" w14:textId="77777777" w:rsidR="001A1261" w:rsidRPr="00687A6A" w:rsidRDefault="001A1261">
            <w:pPr>
              <w:tabs>
                <w:tab w:val="clear" w:pos="227"/>
                <w:tab w:val="clear" w:pos="454"/>
                <w:tab w:val="clear" w:pos="680"/>
              </w:tabs>
              <w:spacing w:line="300" w:lineRule="exact"/>
              <w:ind w:right="28"/>
              <w:rPr>
                <w:rFonts w:ascii="Angsana New" w:hAnsi="Angsana New"/>
                <w:sz w:val="24"/>
                <w:szCs w:val="24"/>
                <w:cs/>
              </w:rPr>
            </w:pPr>
          </w:p>
        </w:tc>
        <w:tc>
          <w:tcPr>
            <w:tcW w:w="566" w:type="pct"/>
            <w:tcBorders>
              <w:top w:val="double" w:sz="4" w:space="0" w:color="auto"/>
            </w:tcBorders>
            <w:vAlign w:val="bottom"/>
          </w:tcPr>
          <w:p w14:paraId="733FA51B" w14:textId="77777777" w:rsidR="001A1261" w:rsidRPr="00687A6A" w:rsidRDefault="001A1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rPr>
                <w:rFonts w:asciiTheme="majorBidi" w:hAnsiTheme="majorBidi" w:cstheme="majorBidi"/>
                <w:sz w:val="24"/>
                <w:szCs w:val="24"/>
              </w:rPr>
            </w:pPr>
          </w:p>
        </w:tc>
        <w:tc>
          <w:tcPr>
            <w:tcW w:w="50" w:type="pct"/>
          </w:tcPr>
          <w:p w14:paraId="6BADEBED" w14:textId="77777777" w:rsidR="001A1261" w:rsidRPr="00687A6A" w:rsidRDefault="001A1261">
            <w:pPr>
              <w:tabs>
                <w:tab w:val="clear" w:pos="907"/>
              </w:tabs>
              <w:spacing w:line="300" w:lineRule="exact"/>
              <w:ind w:right="29"/>
              <w:jc w:val="center"/>
              <w:rPr>
                <w:rFonts w:ascii="Angsana New" w:hAnsi="Angsana New"/>
                <w:sz w:val="24"/>
                <w:szCs w:val="24"/>
                <w:cs/>
                <w:lang w:val="en-GB"/>
              </w:rPr>
            </w:pPr>
          </w:p>
        </w:tc>
        <w:tc>
          <w:tcPr>
            <w:tcW w:w="570" w:type="pct"/>
            <w:tcBorders>
              <w:top w:val="double" w:sz="4" w:space="0" w:color="auto"/>
            </w:tcBorders>
            <w:vAlign w:val="bottom"/>
          </w:tcPr>
          <w:p w14:paraId="0A40CB54" w14:textId="77777777" w:rsidR="001A1261" w:rsidRPr="00687A6A" w:rsidRDefault="001A1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80" w:lineRule="exact"/>
              <w:rPr>
                <w:rFonts w:asciiTheme="majorBidi" w:hAnsiTheme="majorBidi" w:cstheme="majorBidi"/>
                <w:sz w:val="24"/>
                <w:szCs w:val="24"/>
                <w:cs/>
              </w:rPr>
            </w:pPr>
          </w:p>
        </w:tc>
        <w:tc>
          <w:tcPr>
            <w:tcW w:w="50" w:type="pct"/>
          </w:tcPr>
          <w:p w14:paraId="72C4FC1A" w14:textId="77777777" w:rsidR="001A1261" w:rsidRPr="00687A6A" w:rsidRDefault="001A1261">
            <w:pPr>
              <w:spacing w:line="300" w:lineRule="exact"/>
              <w:ind w:right="29"/>
              <w:jc w:val="right"/>
              <w:rPr>
                <w:rFonts w:ascii="Angsana New" w:hAnsi="Angsana New"/>
                <w:sz w:val="24"/>
                <w:szCs w:val="24"/>
                <w:lang w:val="en-GB"/>
              </w:rPr>
            </w:pPr>
          </w:p>
        </w:tc>
        <w:tc>
          <w:tcPr>
            <w:tcW w:w="568" w:type="pct"/>
            <w:tcBorders>
              <w:top w:val="double" w:sz="4" w:space="0" w:color="auto"/>
            </w:tcBorders>
            <w:vAlign w:val="bottom"/>
          </w:tcPr>
          <w:p w14:paraId="0A086031" w14:textId="77777777" w:rsidR="001A1261" w:rsidRPr="00687A6A" w:rsidRDefault="001A1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p>
        </w:tc>
        <w:tc>
          <w:tcPr>
            <w:tcW w:w="50" w:type="pct"/>
          </w:tcPr>
          <w:p w14:paraId="7E5EFD41" w14:textId="77777777" w:rsidR="001A1261" w:rsidRPr="00687A6A" w:rsidRDefault="001A1261">
            <w:pPr>
              <w:spacing w:line="300" w:lineRule="exact"/>
              <w:ind w:right="29"/>
              <w:jc w:val="right"/>
              <w:rPr>
                <w:rFonts w:ascii="Angsana New" w:hAnsi="Angsana New"/>
                <w:sz w:val="24"/>
                <w:szCs w:val="24"/>
                <w:lang w:val="en-GB"/>
              </w:rPr>
            </w:pPr>
          </w:p>
        </w:tc>
        <w:tc>
          <w:tcPr>
            <w:tcW w:w="566" w:type="pct"/>
            <w:tcBorders>
              <w:top w:val="double" w:sz="4" w:space="0" w:color="auto"/>
            </w:tcBorders>
            <w:vAlign w:val="bottom"/>
          </w:tcPr>
          <w:p w14:paraId="1D26B56E" w14:textId="77777777" w:rsidR="001A1261" w:rsidRPr="00687A6A" w:rsidRDefault="001A1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p>
        </w:tc>
      </w:tr>
      <w:tr w:rsidR="00DC6854" w:rsidRPr="006D4296" w14:paraId="570745D3" w14:textId="77777777" w:rsidTr="002B4935">
        <w:trPr>
          <w:trHeight w:val="155"/>
        </w:trPr>
        <w:tc>
          <w:tcPr>
            <w:tcW w:w="2580" w:type="pct"/>
            <w:vAlign w:val="bottom"/>
          </w:tcPr>
          <w:p w14:paraId="6D3326B6" w14:textId="249F319C" w:rsidR="00DC6854" w:rsidRPr="00010708" w:rsidRDefault="00DC6854" w:rsidP="00DC6854">
            <w:pPr>
              <w:spacing w:line="300" w:lineRule="exact"/>
              <w:ind w:right="28"/>
              <w:rPr>
                <w:rFonts w:asciiTheme="majorBidi" w:hAnsiTheme="majorBidi" w:cstheme="majorBidi"/>
                <w:sz w:val="24"/>
                <w:szCs w:val="24"/>
                <w:cs/>
              </w:rPr>
            </w:pPr>
          </w:p>
        </w:tc>
        <w:tc>
          <w:tcPr>
            <w:tcW w:w="566" w:type="pct"/>
            <w:vAlign w:val="bottom"/>
          </w:tcPr>
          <w:p w14:paraId="5E6113F1" w14:textId="77777777" w:rsidR="00DC6854" w:rsidRPr="00C657A1" w:rsidRDefault="00DC6854" w:rsidP="00005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rPr>
                <w:rFonts w:asciiTheme="majorBidi" w:hAnsiTheme="majorBidi" w:cstheme="majorBidi"/>
                <w:sz w:val="24"/>
                <w:szCs w:val="24"/>
                <w:highlight w:val="yellow"/>
              </w:rPr>
            </w:pPr>
          </w:p>
        </w:tc>
        <w:tc>
          <w:tcPr>
            <w:tcW w:w="50" w:type="pct"/>
          </w:tcPr>
          <w:p w14:paraId="4D470042" w14:textId="77777777" w:rsidR="00DC6854" w:rsidRPr="008C1782" w:rsidRDefault="00DC6854" w:rsidP="00DC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rPr>
                <w:rFonts w:asciiTheme="majorBidi" w:hAnsiTheme="majorBidi" w:cstheme="majorBidi"/>
                <w:sz w:val="24"/>
                <w:szCs w:val="24"/>
              </w:rPr>
            </w:pPr>
          </w:p>
        </w:tc>
        <w:tc>
          <w:tcPr>
            <w:tcW w:w="570" w:type="pct"/>
            <w:vAlign w:val="bottom"/>
          </w:tcPr>
          <w:p w14:paraId="37E1B98C" w14:textId="77777777" w:rsidR="00DC6854" w:rsidRDefault="00DC6854" w:rsidP="00005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80" w:lineRule="exact"/>
              <w:rPr>
                <w:rFonts w:asciiTheme="majorBidi" w:hAnsiTheme="majorBidi" w:cstheme="majorBidi"/>
                <w:sz w:val="24"/>
                <w:szCs w:val="24"/>
              </w:rPr>
            </w:pPr>
          </w:p>
        </w:tc>
        <w:tc>
          <w:tcPr>
            <w:tcW w:w="50" w:type="pct"/>
          </w:tcPr>
          <w:p w14:paraId="6997F3F8" w14:textId="77777777" w:rsidR="00DC6854" w:rsidRPr="008C1782" w:rsidRDefault="00DC6854" w:rsidP="00DC6854">
            <w:pPr>
              <w:spacing w:line="300" w:lineRule="exact"/>
              <w:ind w:right="29"/>
              <w:jc w:val="right"/>
              <w:rPr>
                <w:rFonts w:asciiTheme="majorBidi" w:hAnsiTheme="majorBidi" w:cstheme="majorBidi"/>
                <w:sz w:val="24"/>
                <w:szCs w:val="24"/>
              </w:rPr>
            </w:pPr>
          </w:p>
        </w:tc>
        <w:tc>
          <w:tcPr>
            <w:tcW w:w="568" w:type="pct"/>
          </w:tcPr>
          <w:p w14:paraId="05774F35" w14:textId="77777777" w:rsidR="00DC6854" w:rsidRPr="00C657A1" w:rsidRDefault="00DC6854" w:rsidP="00866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rPr>
                <w:rFonts w:asciiTheme="majorBidi" w:hAnsiTheme="majorBidi" w:cstheme="majorBidi"/>
                <w:sz w:val="24"/>
                <w:szCs w:val="24"/>
                <w:highlight w:val="yellow"/>
              </w:rPr>
            </w:pPr>
          </w:p>
        </w:tc>
        <w:tc>
          <w:tcPr>
            <w:tcW w:w="50" w:type="pct"/>
          </w:tcPr>
          <w:p w14:paraId="4D265D20" w14:textId="77777777" w:rsidR="00DC6854" w:rsidRPr="006D4296" w:rsidRDefault="00DC6854" w:rsidP="00DC6854">
            <w:pPr>
              <w:spacing w:line="300" w:lineRule="exact"/>
              <w:ind w:right="29"/>
              <w:jc w:val="right"/>
              <w:rPr>
                <w:rFonts w:ascii="Angsana New" w:hAnsi="Angsana New"/>
                <w:sz w:val="24"/>
                <w:szCs w:val="24"/>
              </w:rPr>
            </w:pPr>
          </w:p>
        </w:tc>
        <w:tc>
          <w:tcPr>
            <w:tcW w:w="566" w:type="pct"/>
          </w:tcPr>
          <w:p w14:paraId="53CF694B" w14:textId="77777777" w:rsidR="00DC6854" w:rsidRDefault="00DC6854" w:rsidP="00866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rPr>
                <w:rFonts w:asciiTheme="majorBidi" w:hAnsiTheme="majorBidi" w:cstheme="majorBidi"/>
                <w:sz w:val="24"/>
                <w:szCs w:val="24"/>
              </w:rPr>
            </w:pPr>
          </w:p>
        </w:tc>
      </w:tr>
      <w:tr w:rsidR="003E2D40" w:rsidRPr="006D4296" w14:paraId="3A2E8A3E" w14:textId="77777777" w:rsidTr="002B4935">
        <w:trPr>
          <w:trHeight w:val="155"/>
        </w:trPr>
        <w:tc>
          <w:tcPr>
            <w:tcW w:w="2580" w:type="pct"/>
            <w:vAlign w:val="bottom"/>
          </w:tcPr>
          <w:p w14:paraId="191632ED" w14:textId="77777777" w:rsidR="003E2D40" w:rsidRPr="00010708" w:rsidRDefault="003E2D40" w:rsidP="00DC6854">
            <w:pPr>
              <w:spacing w:line="300" w:lineRule="exact"/>
              <w:ind w:right="28"/>
              <w:rPr>
                <w:rFonts w:asciiTheme="majorBidi" w:hAnsiTheme="majorBidi" w:cstheme="majorBidi"/>
                <w:sz w:val="24"/>
                <w:szCs w:val="24"/>
                <w:cs/>
              </w:rPr>
            </w:pPr>
          </w:p>
        </w:tc>
        <w:tc>
          <w:tcPr>
            <w:tcW w:w="566" w:type="pct"/>
            <w:vAlign w:val="bottom"/>
          </w:tcPr>
          <w:p w14:paraId="03AC7835" w14:textId="77777777" w:rsidR="003E2D40" w:rsidRPr="00C657A1" w:rsidRDefault="003E2D40" w:rsidP="00005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rPr>
                <w:rFonts w:asciiTheme="majorBidi" w:hAnsiTheme="majorBidi" w:cstheme="majorBidi"/>
                <w:sz w:val="24"/>
                <w:szCs w:val="24"/>
                <w:highlight w:val="yellow"/>
              </w:rPr>
            </w:pPr>
          </w:p>
        </w:tc>
        <w:tc>
          <w:tcPr>
            <w:tcW w:w="50" w:type="pct"/>
          </w:tcPr>
          <w:p w14:paraId="0A8C2F05" w14:textId="77777777" w:rsidR="003E2D40" w:rsidRPr="008C1782" w:rsidRDefault="003E2D40" w:rsidP="00DC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rPr>
                <w:rFonts w:asciiTheme="majorBidi" w:hAnsiTheme="majorBidi" w:cstheme="majorBidi"/>
                <w:sz w:val="24"/>
                <w:szCs w:val="24"/>
              </w:rPr>
            </w:pPr>
          </w:p>
        </w:tc>
        <w:tc>
          <w:tcPr>
            <w:tcW w:w="570" w:type="pct"/>
            <w:vAlign w:val="bottom"/>
          </w:tcPr>
          <w:p w14:paraId="3EF49B46" w14:textId="77777777" w:rsidR="003E2D40" w:rsidRDefault="003E2D40" w:rsidP="00005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80" w:lineRule="exact"/>
              <w:rPr>
                <w:rFonts w:asciiTheme="majorBidi" w:hAnsiTheme="majorBidi" w:cstheme="majorBidi"/>
                <w:sz w:val="24"/>
                <w:szCs w:val="24"/>
              </w:rPr>
            </w:pPr>
          </w:p>
        </w:tc>
        <w:tc>
          <w:tcPr>
            <w:tcW w:w="50" w:type="pct"/>
          </w:tcPr>
          <w:p w14:paraId="48F598B5" w14:textId="77777777" w:rsidR="003E2D40" w:rsidRPr="008C1782" w:rsidRDefault="003E2D40" w:rsidP="00DC6854">
            <w:pPr>
              <w:spacing w:line="300" w:lineRule="exact"/>
              <w:ind w:right="29"/>
              <w:jc w:val="right"/>
              <w:rPr>
                <w:rFonts w:asciiTheme="majorBidi" w:hAnsiTheme="majorBidi" w:cstheme="majorBidi"/>
                <w:sz w:val="24"/>
                <w:szCs w:val="24"/>
              </w:rPr>
            </w:pPr>
          </w:p>
        </w:tc>
        <w:tc>
          <w:tcPr>
            <w:tcW w:w="568" w:type="pct"/>
          </w:tcPr>
          <w:p w14:paraId="10F02E26" w14:textId="77777777" w:rsidR="003E2D40" w:rsidRPr="00C657A1" w:rsidRDefault="003E2D40" w:rsidP="00866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rPr>
                <w:rFonts w:asciiTheme="majorBidi" w:hAnsiTheme="majorBidi" w:cstheme="majorBidi"/>
                <w:sz w:val="24"/>
                <w:szCs w:val="24"/>
                <w:highlight w:val="yellow"/>
              </w:rPr>
            </w:pPr>
          </w:p>
        </w:tc>
        <w:tc>
          <w:tcPr>
            <w:tcW w:w="50" w:type="pct"/>
          </w:tcPr>
          <w:p w14:paraId="69272BD6" w14:textId="77777777" w:rsidR="003E2D40" w:rsidRPr="006D4296" w:rsidRDefault="003E2D40" w:rsidP="00DC6854">
            <w:pPr>
              <w:spacing w:line="300" w:lineRule="exact"/>
              <w:ind w:right="29"/>
              <w:jc w:val="right"/>
              <w:rPr>
                <w:rFonts w:ascii="Angsana New" w:hAnsi="Angsana New"/>
                <w:sz w:val="24"/>
                <w:szCs w:val="24"/>
              </w:rPr>
            </w:pPr>
          </w:p>
        </w:tc>
        <w:tc>
          <w:tcPr>
            <w:tcW w:w="566" w:type="pct"/>
          </w:tcPr>
          <w:p w14:paraId="1EC9AE40" w14:textId="77777777" w:rsidR="003E2D40" w:rsidRDefault="003E2D40" w:rsidP="00866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rPr>
                <w:rFonts w:asciiTheme="majorBidi" w:hAnsiTheme="majorBidi" w:cstheme="majorBidi"/>
                <w:sz w:val="24"/>
                <w:szCs w:val="24"/>
              </w:rPr>
            </w:pPr>
          </w:p>
        </w:tc>
      </w:tr>
      <w:tr w:rsidR="003E2D40" w:rsidRPr="006D4296" w14:paraId="1AD2AFC6" w14:textId="77777777" w:rsidTr="002B4935">
        <w:trPr>
          <w:trHeight w:val="155"/>
        </w:trPr>
        <w:tc>
          <w:tcPr>
            <w:tcW w:w="2580" w:type="pct"/>
            <w:vAlign w:val="bottom"/>
          </w:tcPr>
          <w:p w14:paraId="44A164FA" w14:textId="77777777" w:rsidR="003E2D40" w:rsidRPr="00010708" w:rsidRDefault="003E2D40" w:rsidP="00DC6854">
            <w:pPr>
              <w:spacing w:line="300" w:lineRule="exact"/>
              <w:ind w:right="28"/>
              <w:rPr>
                <w:rFonts w:asciiTheme="majorBidi" w:hAnsiTheme="majorBidi" w:cstheme="majorBidi"/>
                <w:sz w:val="24"/>
                <w:szCs w:val="24"/>
                <w:cs/>
              </w:rPr>
            </w:pPr>
          </w:p>
        </w:tc>
        <w:tc>
          <w:tcPr>
            <w:tcW w:w="566" w:type="pct"/>
            <w:vAlign w:val="bottom"/>
          </w:tcPr>
          <w:p w14:paraId="7EAB9944" w14:textId="77777777" w:rsidR="003E2D40" w:rsidRPr="00C657A1" w:rsidRDefault="003E2D40" w:rsidP="00005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rPr>
                <w:rFonts w:asciiTheme="majorBidi" w:hAnsiTheme="majorBidi" w:cstheme="majorBidi"/>
                <w:sz w:val="24"/>
                <w:szCs w:val="24"/>
                <w:highlight w:val="yellow"/>
              </w:rPr>
            </w:pPr>
          </w:p>
        </w:tc>
        <w:tc>
          <w:tcPr>
            <w:tcW w:w="50" w:type="pct"/>
          </w:tcPr>
          <w:p w14:paraId="1823CCBA" w14:textId="77777777" w:rsidR="003E2D40" w:rsidRPr="008C1782" w:rsidRDefault="003E2D40" w:rsidP="00DC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rPr>
                <w:rFonts w:asciiTheme="majorBidi" w:hAnsiTheme="majorBidi" w:cstheme="majorBidi"/>
                <w:sz w:val="24"/>
                <w:szCs w:val="24"/>
              </w:rPr>
            </w:pPr>
          </w:p>
        </w:tc>
        <w:tc>
          <w:tcPr>
            <w:tcW w:w="570" w:type="pct"/>
            <w:vAlign w:val="bottom"/>
          </w:tcPr>
          <w:p w14:paraId="3071BB56" w14:textId="77777777" w:rsidR="003E2D40" w:rsidRDefault="003E2D40" w:rsidP="00005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80" w:lineRule="exact"/>
              <w:rPr>
                <w:rFonts w:asciiTheme="majorBidi" w:hAnsiTheme="majorBidi" w:cstheme="majorBidi"/>
                <w:sz w:val="24"/>
                <w:szCs w:val="24"/>
              </w:rPr>
            </w:pPr>
          </w:p>
        </w:tc>
        <w:tc>
          <w:tcPr>
            <w:tcW w:w="50" w:type="pct"/>
          </w:tcPr>
          <w:p w14:paraId="162C9BD3" w14:textId="77777777" w:rsidR="003E2D40" w:rsidRPr="008C1782" w:rsidRDefault="003E2D40" w:rsidP="00DC6854">
            <w:pPr>
              <w:spacing w:line="300" w:lineRule="exact"/>
              <w:ind w:right="29"/>
              <w:jc w:val="right"/>
              <w:rPr>
                <w:rFonts w:asciiTheme="majorBidi" w:hAnsiTheme="majorBidi" w:cstheme="majorBidi"/>
                <w:sz w:val="24"/>
                <w:szCs w:val="24"/>
              </w:rPr>
            </w:pPr>
          </w:p>
        </w:tc>
        <w:tc>
          <w:tcPr>
            <w:tcW w:w="568" w:type="pct"/>
          </w:tcPr>
          <w:p w14:paraId="4862AF5D" w14:textId="77777777" w:rsidR="003E2D40" w:rsidRPr="00C657A1" w:rsidRDefault="003E2D40" w:rsidP="00866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rPr>
                <w:rFonts w:asciiTheme="majorBidi" w:hAnsiTheme="majorBidi" w:cstheme="majorBidi"/>
                <w:sz w:val="24"/>
                <w:szCs w:val="24"/>
                <w:highlight w:val="yellow"/>
              </w:rPr>
            </w:pPr>
          </w:p>
        </w:tc>
        <w:tc>
          <w:tcPr>
            <w:tcW w:w="50" w:type="pct"/>
          </w:tcPr>
          <w:p w14:paraId="0CEE6817" w14:textId="77777777" w:rsidR="003E2D40" w:rsidRPr="006D4296" w:rsidRDefault="003E2D40" w:rsidP="00DC6854">
            <w:pPr>
              <w:spacing w:line="300" w:lineRule="exact"/>
              <w:ind w:right="29"/>
              <w:jc w:val="right"/>
              <w:rPr>
                <w:rFonts w:ascii="Angsana New" w:hAnsi="Angsana New"/>
                <w:sz w:val="24"/>
                <w:szCs w:val="24"/>
              </w:rPr>
            </w:pPr>
          </w:p>
        </w:tc>
        <w:tc>
          <w:tcPr>
            <w:tcW w:w="566" w:type="pct"/>
          </w:tcPr>
          <w:p w14:paraId="311C0403" w14:textId="77777777" w:rsidR="003E2D40" w:rsidRDefault="003E2D40" w:rsidP="00866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rPr>
                <w:rFonts w:asciiTheme="majorBidi" w:hAnsiTheme="majorBidi" w:cstheme="majorBidi"/>
                <w:sz w:val="24"/>
                <w:szCs w:val="24"/>
              </w:rPr>
            </w:pPr>
          </w:p>
        </w:tc>
      </w:tr>
      <w:tr w:rsidR="003E2D40" w:rsidRPr="006D4296" w14:paraId="4EF973B1" w14:textId="77777777" w:rsidTr="002B4935">
        <w:trPr>
          <w:trHeight w:val="155"/>
        </w:trPr>
        <w:tc>
          <w:tcPr>
            <w:tcW w:w="2580" w:type="pct"/>
            <w:vAlign w:val="bottom"/>
          </w:tcPr>
          <w:p w14:paraId="2A7E97F7" w14:textId="77777777" w:rsidR="003E2D40" w:rsidRPr="00010708" w:rsidRDefault="003E2D40" w:rsidP="00DC6854">
            <w:pPr>
              <w:spacing w:line="300" w:lineRule="exact"/>
              <w:ind w:right="28"/>
              <w:rPr>
                <w:rFonts w:asciiTheme="majorBidi" w:hAnsiTheme="majorBidi" w:cstheme="majorBidi"/>
                <w:sz w:val="24"/>
                <w:szCs w:val="24"/>
                <w:cs/>
              </w:rPr>
            </w:pPr>
          </w:p>
        </w:tc>
        <w:tc>
          <w:tcPr>
            <w:tcW w:w="566" w:type="pct"/>
            <w:vAlign w:val="bottom"/>
          </w:tcPr>
          <w:p w14:paraId="5598B93E" w14:textId="77777777" w:rsidR="003E2D40" w:rsidRPr="00C657A1" w:rsidRDefault="003E2D40" w:rsidP="00005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rPr>
                <w:rFonts w:asciiTheme="majorBidi" w:hAnsiTheme="majorBidi" w:cstheme="majorBidi"/>
                <w:sz w:val="24"/>
                <w:szCs w:val="24"/>
                <w:highlight w:val="yellow"/>
              </w:rPr>
            </w:pPr>
          </w:p>
        </w:tc>
        <w:tc>
          <w:tcPr>
            <w:tcW w:w="50" w:type="pct"/>
          </w:tcPr>
          <w:p w14:paraId="5F07698C" w14:textId="77777777" w:rsidR="003E2D40" w:rsidRPr="008C1782" w:rsidRDefault="003E2D40" w:rsidP="00DC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rPr>
                <w:rFonts w:asciiTheme="majorBidi" w:hAnsiTheme="majorBidi" w:cstheme="majorBidi"/>
                <w:sz w:val="24"/>
                <w:szCs w:val="24"/>
              </w:rPr>
            </w:pPr>
          </w:p>
        </w:tc>
        <w:tc>
          <w:tcPr>
            <w:tcW w:w="570" w:type="pct"/>
            <w:vAlign w:val="bottom"/>
          </w:tcPr>
          <w:p w14:paraId="3A68FA86" w14:textId="77777777" w:rsidR="003E2D40" w:rsidRDefault="003E2D40" w:rsidP="00005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80" w:lineRule="exact"/>
              <w:rPr>
                <w:rFonts w:asciiTheme="majorBidi" w:hAnsiTheme="majorBidi" w:cstheme="majorBidi"/>
                <w:sz w:val="24"/>
                <w:szCs w:val="24"/>
              </w:rPr>
            </w:pPr>
          </w:p>
        </w:tc>
        <w:tc>
          <w:tcPr>
            <w:tcW w:w="50" w:type="pct"/>
          </w:tcPr>
          <w:p w14:paraId="685FB846" w14:textId="77777777" w:rsidR="003E2D40" w:rsidRPr="008C1782" w:rsidRDefault="003E2D40" w:rsidP="00DC6854">
            <w:pPr>
              <w:spacing w:line="300" w:lineRule="exact"/>
              <w:ind w:right="29"/>
              <w:jc w:val="right"/>
              <w:rPr>
                <w:rFonts w:asciiTheme="majorBidi" w:hAnsiTheme="majorBidi" w:cstheme="majorBidi"/>
                <w:sz w:val="24"/>
                <w:szCs w:val="24"/>
              </w:rPr>
            </w:pPr>
          </w:p>
        </w:tc>
        <w:tc>
          <w:tcPr>
            <w:tcW w:w="568" w:type="pct"/>
          </w:tcPr>
          <w:p w14:paraId="3B2D4E37" w14:textId="77777777" w:rsidR="003E2D40" w:rsidRPr="00C657A1" w:rsidRDefault="003E2D40" w:rsidP="00866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rPr>
                <w:rFonts w:asciiTheme="majorBidi" w:hAnsiTheme="majorBidi" w:cstheme="majorBidi"/>
                <w:sz w:val="24"/>
                <w:szCs w:val="24"/>
                <w:highlight w:val="yellow"/>
              </w:rPr>
            </w:pPr>
          </w:p>
        </w:tc>
        <w:tc>
          <w:tcPr>
            <w:tcW w:w="50" w:type="pct"/>
          </w:tcPr>
          <w:p w14:paraId="541E6653" w14:textId="77777777" w:rsidR="003E2D40" w:rsidRPr="006D4296" w:rsidRDefault="003E2D40" w:rsidP="00DC6854">
            <w:pPr>
              <w:spacing w:line="300" w:lineRule="exact"/>
              <w:ind w:right="29"/>
              <w:jc w:val="right"/>
              <w:rPr>
                <w:rFonts w:ascii="Angsana New" w:hAnsi="Angsana New"/>
                <w:sz w:val="24"/>
                <w:szCs w:val="24"/>
              </w:rPr>
            </w:pPr>
          </w:p>
        </w:tc>
        <w:tc>
          <w:tcPr>
            <w:tcW w:w="566" w:type="pct"/>
          </w:tcPr>
          <w:p w14:paraId="2D486FE5" w14:textId="77777777" w:rsidR="003E2D40" w:rsidRDefault="003E2D40" w:rsidP="00866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rPr>
                <w:rFonts w:asciiTheme="majorBidi" w:hAnsiTheme="majorBidi" w:cstheme="majorBidi"/>
                <w:sz w:val="24"/>
                <w:szCs w:val="24"/>
              </w:rPr>
            </w:pPr>
          </w:p>
        </w:tc>
      </w:tr>
      <w:tr w:rsidR="00E00F81" w:rsidRPr="006D4296" w14:paraId="7D1F3A97" w14:textId="77777777" w:rsidTr="002B4935">
        <w:trPr>
          <w:trHeight w:val="155"/>
        </w:trPr>
        <w:tc>
          <w:tcPr>
            <w:tcW w:w="2580" w:type="pct"/>
            <w:vAlign w:val="bottom"/>
          </w:tcPr>
          <w:p w14:paraId="4863A2AD" w14:textId="6EFB5942" w:rsidR="00E00F81" w:rsidRPr="006D4296" w:rsidRDefault="00E00F81" w:rsidP="00DC6854">
            <w:pPr>
              <w:spacing w:line="300" w:lineRule="exact"/>
              <w:ind w:right="28"/>
              <w:rPr>
                <w:rFonts w:ascii="Angsana New" w:hAnsi="Angsana New"/>
                <w:sz w:val="24"/>
                <w:szCs w:val="24"/>
                <w:u w:val="single"/>
                <w:cs/>
                <w:lang w:val="en-GB"/>
              </w:rPr>
            </w:pPr>
            <w:r w:rsidRPr="006D4296">
              <w:rPr>
                <w:rFonts w:ascii="Angsana New" w:hAnsi="Angsana New"/>
                <w:sz w:val="24"/>
                <w:szCs w:val="24"/>
                <w:u w:val="single"/>
                <w:cs/>
                <w:lang w:val="en-GB"/>
              </w:rPr>
              <w:t>เงินกู้ยืมระยะสั้นและดอกเบี้ยค้าง</w:t>
            </w:r>
            <w:r>
              <w:rPr>
                <w:rFonts w:ascii="Angsana New" w:hAnsi="Angsana New" w:hint="cs"/>
                <w:sz w:val="24"/>
                <w:szCs w:val="24"/>
                <w:u w:val="single"/>
                <w:cs/>
                <w:lang w:val="en-GB"/>
              </w:rPr>
              <w:t>จ่าย</w:t>
            </w:r>
            <w:r w:rsidRPr="006D4296">
              <w:rPr>
                <w:rFonts w:ascii="Angsana New" w:hAnsi="Angsana New"/>
                <w:sz w:val="24"/>
                <w:szCs w:val="24"/>
                <w:u w:val="single"/>
                <w:lang w:val="en-GB"/>
              </w:rPr>
              <w:t xml:space="preserve"> </w:t>
            </w:r>
            <w:r>
              <w:rPr>
                <w:rFonts w:ascii="Angsana New" w:hAnsi="Angsana New"/>
                <w:sz w:val="24"/>
                <w:szCs w:val="24"/>
                <w:u w:val="single"/>
                <w:cs/>
                <w:lang w:val="en-GB"/>
              </w:rPr>
              <w:t>–</w:t>
            </w:r>
            <w:r w:rsidRPr="006D4296">
              <w:rPr>
                <w:rFonts w:ascii="Angsana New" w:hAnsi="Angsana New"/>
                <w:sz w:val="24"/>
                <w:szCs w:val="24"/>
                <w:u w:val="single"/>
                <w:lang w:val="en-GB"/>
              </w:rPr>
              <w:t xml:space="preserve"> </w:t>
            </w:r>
            <w:r w:rsidRPr="006D4296">
              <w:rPr>
                <w:rFonts w:ascii="Angsana New" w:hAnsi="Angsana New"/>
                <w:sz w:val="24"/>
                <w:szCs w:val="24"/>
                <w:u w:val="single"/>
                <w:cs/>
                <w:lang w:val="en-GB"/>
              </w:rPr>
              <w:t>บริษัท</w:t>
            </w:r>
            <w:r>
              <w:rPr>
                <w:rFonts w:ascii="Angsana New" w:hAnsi="Angsana New" w:hint="cs"/>
                <w:sz w:val="24"/>
                <w:szCs w:val="24"/>
                <w:u w:val="single"/>
                <w:cs/>
                <w:lang w:val="en-GB"/>
              </w:rPr>
              <w:t>ที่เกี่ยวข้องกัน</w:t>
            </w:r>
          </w:p>
        </w:tc>
        <w:tc>
          <w:tcPr>
            <w:tcW w:w="566" w:type="pct"/>
            <w:vAlign w:val="bottom"/>
          </w:tcPr>
          <w:p w14:paraId="31649B71" w14:textId="77777777" w:rsidR="00E00F81" w:rsidRPr="00C657A1" w:rsidRDefault="00E00F81" w:rsidP="00005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rPr>
                <w:rFonts w:asciiTheme="majorBidi" w:hAnsiTheme="majorBidi" w:cstheme="majorBidi"/>
                <w:sz w:val="24"/>
                <w:szCs w:val="24"/>
                <w:highlight w:val="yellow"/>
              </w:rPr>
            </w:pPr>
          </w:p>
        </w:tc>
        <w:tc>
          <w:tcPr>
            <w:tcW w:w="50" w:type="pct"/>
          </w:tcPr>
          <w:p w14:paraId="7BAC1AA9" w14:textId="77777777" w:rsidR="00E00F81" w:rsidRPr="008C1782" w:rsidRDefault="00E00F81" w:rsidP="00DC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rPr>
                <w:rFonts w:asciiTheme="majorBidi" w:hAnsiTheme="majorBidi" w:cstheme="majorBidi"/>
                <w:sz w:val="24"/>
                <w:szCs w:val="24"/>
              </w:rPr>
            </w:pPr>
          </w:p>
        </w:tc>
        <w:tc>
          <w:tcPr>
            <w:tcW w:w="570" w:type="pct"/>
            <w:vAlign w:val="bottom"/>
          </w:tcPr>
          <w:p w14:paraId="1487B2B8" w14:textId="77777777" w:rsidR="00E00F81" w:rsidRDefault="00E00F81" w:rsidP="00005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80" w:lineRule="exact"/>
              <w:rPr>
                <w:rFonts w:asciiTheme="majorBidi" w:hAnsiTheme="majorBidi" w:cstheme="majorBidi"/>
                <w:sz w:val="24"/>
                <w:szCs w:val="24"/>
              </w:rPr>
            </w:pPr>
          </w:p>
        </w:tc>
        <w:tc>
          <w:tcPr>
            <w:tcW w:w="50" w:type="pct"/>
          </w:tcPr>
          <w:p w14:paraId="34DFF0EC" w14:textId="77777777" w:rsidR="00E00F81" w:rsidRPr="008C1782" w:rsidRDefault="00E00F81" w:rsidP="00DC6854">
            <w:pPr>
              <w:spacing w:line="300" w:lineRule="exact"/>
              <w:ind w:right="29"/>
              <w:jc w:val="right"/>
              <w:rPr>
                <w:rFonts w:asciiTheme="majorBidi" w:hAnsiTheme="majorBidi" w:cstheme="majorBidi"/>
                <w:sz w:val="24"/>
                <w:szCs w:val="24"/>
              </w:rPr>
            </w:pPr>
          </w:p>
        </w:tc>
        <w:tc>
          <w:tcPr>
            <w:tcW w:w="568" w:type="pct"/>
          </w:tcPr>
          <w:p w14:paraId="0E2A4A6E" w14:textId="77777777" w:rsidR="00E00F81" w:rsidRPr="00C657A1" w:rsidRDefault="00E00F81" w:rsidP="00866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rPr>
                <w:rFonts w:asciiTheme="majorBidi" w:hAnsiTheme="majorBidi" w:cstheme="majorBidi"/>
                <w:sz w:val="24"/>
                <w:szCs w:val="24"/>
                <w:highlight w:val="yellow"/>
              </w:rPr>
            </w:pPr>
          </w:p>
        </w:tc>
        <w:tc>
          <w:tcPr>
            <w:tcW w:w="50" w:type="pct"/>
          </w:tcPr>
          <w:p w14:paraId="07761663" w14:textId="77777777" w:rsidR="00E00F81" w:rsidRPr="006D4296" w:rsidRDefault="00E00F81" w:rsidP="00DC6854">
            <w:pPr>
              <w:spacing w:line="300" w:lineRule="exact"/>
              <w:ind w:right="29"/>
              <w:jc w:val="right"/>
              <w:rPr>
                <w:rFonts w:ascii="Angsana New" w:hAnsi="Angsana New"/>
                <w:sz w:val="24"/>
                <w:szCs w:val="24"/>
              </w:rPr>
            </w:pPr>
          </w:p>
        </w:tc>
        <w:tc>
          <w:tcPr>
            <w:tcW w:w="566" w:type="pct"/>
          </w:tcPr>
          <w:p w14:paraId="58457ED3" w14:textId="77777777" w:rsidR="00E00F81" w:rsidRDefault="00E00F81" w:rsidP="00866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rPr>
                <w:rFonts w:asciiTheme="majorBidi" w:hAnsiTheme="majorBidi" w:cstheme="majorBidi"/>
                <w:sz w:val="24"/>
                <w:szCs w:val="24"/>
              </w:rPr>
            </w:pPr>
          </w:p>
        </w:tc>
      </w:tr>
      <w:tr w:rsidR="00DC6854" w:rsidRPr="006D4296" w14:paraId="4794FBD9" w14:textId="77777777">
        <w:trPr>
          <w:trHeight w:val="155"/>
        </w:trPr>
        <w:tc>
          <w:tcPr>
            <w:tcW w:w="2580" w:type="pct"/>
            <w:vAlign w:val="bottom"/>
          </w:tcPr>
          <w:p w14:paraId="2F7AB76F" w14:textId="764FA842" w:rsidR="00DC6854" w:rsidRPr="00010708" w:rsidRDefault="00DC6854" w:rsidP="00DC6854">
            <w:pPr>
              <w:spacing w:line="300" w:lineRule="exact"/>
              <w:ind w:left="272" w:right="28"/>
              <w:rPr>
                <w:rFonts w:asciiTheme="majorBidi" w:hAnsiTheme="majorBidi" w:cstheme="majorBidi"/>
                <w:sz w:val="24"/>
                <w:szCs w:val="24"/>
                <w:cs/>
              </w:rPr>
            </w:pPr>
            <w:r w:rsidRPr="006D4296">
              <w:rPr>
                <w:rFonts w:ascii="Angsana New" w:hAnsi="Angsana New"/>
                <w:sz w:val="24"/>
                <w:szCs w:val="24"/>
                <w:cs/>
              </w:rPr>
              <w:t>เงินกู้ยืม</w:t>
            </w:r>
          </w:p>
        </w:tc>
        <w:tc>
          <w:tcPr>
            <w:tcW w:w="566" w:type="pct"/>
          </w:tcPr>
          <w:p w14:paraId="11DBF658" w14:textId="4FDEFE76" w:rsidR="00DC6854" w:rsidRPr="00D55BE7" w:rsidRDefault="00075BD8" w:rsidP="00005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rPr>
                <w:rFonts w:asciiTheme="majorBidi" w:hAnsiTheme="majorBidi" w:cstheme="majorBidi"/>
                <w:sz w:val="24"/>
                <w:szCs w:val="24"/>
              </w:rPr>
            </w:pPr>
            <w:r>
              <w:rPr>
                <w:rFonts w:asciiTheme="majorBidi" w:hAnsiTheme="majorBidi" w:cstheme="majorBidi"/>
                <w:sz w:val="24"/>
                <w:szCs w:val="24"/>
              </w:rPr>
              <w:t>11,000</w:t>
            </w:r>
          </w:p>
        </w:tc>
        <w:tc>
          <w:tcPr>
            <w:tcW w:w="50" w:type="pct"/>
          </w:tcPr>
          <w:p w14:paraId="3E86395A" w14:textId="77777777" w:rsidR="00DC6854" w:rsidRPr="008C1782" w:rsidRDefault="00DC6854" w:rsidP="00DC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rPr>
                <w:rFonts w:asciiTheme="majorBidi" w:hAnsiTheme="majorBidi" w:cstheme="majorBidi"/>
                <w:sz w:val="24"/>
                <w:szCs w:val="24"/>
              </w:rPr>
            </w:pPr>
          </w:p>
        </w:tc>
        <w:tc>
          <w:tcPr>
            <w:tcW w:w="570" w:type="pct"/>
            <w:vAlign w:val="bottom"/>
          </w:tcPr>
          <w:p w14:paraId="3E53120E" w14:textId="696670D1" w:rsidR="00DC6854" w:rsidRDefault="00DC6854" w:rsidP="00005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80" w:lineRule="exact"/>
              <w:rPr>
                <w:rFonts w:asciiTheme="majorBidi" w:hAnsiTheme="majorBidi" w:cstheme="majorBidi"/>
                <w:sz w:val="24"/>
                <w:szCs w:val="24"/>
              </w:rPr>
            </w:pPr>
            <w:r>
              <w:rPr>
                <w:rFonts w:asciiTheme="majorBidi" w:hAnsiTheme="majorBidi" w:cstheme="majorBidi"/>
                <w:sz w:val="24"/>
                <w:szCs w:val="24"/>
              </w:rPr>
              <w:t>-</w:t>
            </w:r>
          </w:p>
        </w:tc>
        <w:tc>
          <w:tcPr>
            <w:tcW w:w="50" w:type="pct"/>
          </w:tcPr>
          <w:p w14:paraId="13E86D31" w14:textId="77777777" w:rsidR="00DC6854" w:rsidRPr="008C1782" w:rsidRDefault="00DC6854" w:rsidP="00DC6854">
            <w:pPr>
              <w:spacing w:line="300" w:lineRule="exact"/>
              <w:ind w:right="29"/>
              <w:jc w:val="right"/>
              <w:rPr>
                <w:rFonts w:asciiTheme="majorBidi" w:hAnsiTheme="majorBidi" w:cstheme="majorBidi"/>
                <w:sz w:val="24"/>
                <w:szCs w:val="24"/>
              </w:rPr>
            </w:pPr>
          </w:p>
        </w:tc>
        <w:tc>
          <w:tcPr>
            <w:tcW w:w="568" w:type="pct"/>
          </w:tcPr>
          <w:p w14:paraId="56B1BCED" w14:textId="10D4DDCC" w:rsidR="00DC6854" w:rsidRPr="00D55BE7" w:rsidRDefault="00075BD8" w:rsidP="00866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rPr>
                <w:rFonts w:asciiTheme="majorBidi" w:hAnsiTheme="majorBidi" w:cstheme="majorBidi"/>
                <w:sz w:val="24"/>
                <w:szCs w:val="24"/>
              </w:rPr>
            </w:pPr>
            <w:r>
              <w:rPr>
                <w:rFonts w:asciiTheme="majorBidi" w:hAnsiTheme="majorBidi" w:cstheme="majorBidi"/>
                <w:sz w:val="24"/>
                <w:szCs w:val="24"/>
              </w:rPr>
              <w:t>11,000</w:t>
            </w:r>
          </w:p>
        </w:tc>
        <w:tc>
          <w:tcPr>
            <w:tcW w:w="50" w:type="pct"/>
          </w:tcPr>
          <w:p w14:paraId="7BA9BEEA" w14:textId="77777777" w:rsidR="00DC6854" w:rsidRPr="006D4296" w:rsidRDefault="00DC6854" w:rsidP="00DC6854">
            <w:pPr>
              <w:spacing w:line="300" w:lineRule="exact"/>
              <w:ind w:right="29"/>
              <w:jc w:val="right"/>
              <w:rPr>
                <w:rFonts w:ascii="Angsana New" w:hAnsi="Angsana New"/>
                <w:sz w:val="24"/>
                <w:szCs w:val="24"/>
              </w:rPr>
            </w:pPr>
          </w:p>
        </w:tc>
        <w:tc>
          <w:tcPr>
            <w:tcW w:w="566" w:type="pct"/>
          </w:tcPr>
          <w:p w14:paraId="3A0E09A6" w14:textId="7BB4C91A" w:rsidR="00DC6854" w:rsidRDefault="00075BD8" w:rsidP="00866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rPr>
                <w:rFonts w:asciiTheme="majorBidi" w:hAnsiTheme="majorBidi" w:cstheme="majorBidi"/>
                <w:sz w:val="24"/>
                <w:szCs w:val="24"/>
              </w:rPr>
            </w:pPr>
            <w:r>
              <w:rPr>
                <w:rFonts w:asciiTheme="majorBidi" w:hAnsiTheme="majorBidi" w:cstheme="majorBidi"/>
                <w:sz w:val="24"/>
                <w:szCs w:val="24"/>
              </w:rPr>
              <w:t>-</w:t>
            </w:r>
          </w:p>
        </w:tc>
      </w:tr>
      <w:tr w:rsidR="00DC6854" w:rsidRPr="006D4296" w14:paraId="6CEAF8DD" w14:textId="77777777">
        <w:trPr>
          <w:trHeight w:val="155"/>
        </w:trPr>
        <w:tc>
          <w:tcPr>
            <w:tcW w:w="2580" w:type="pct"/>
            <w:vAlign w:val="bottom"/>
          </w:tcPr>
          <w:p w14:paraId="1FC77C65" w14:textId="5C441121" w:rsidR="00DC6854" w:rsidRPr="00010708" w:rsidRDefault="00DC6854" w:rsidP="00DC6854">
            <w:pPr>
              <w:spacing w:line="300" w:lineRule="exact"/>
              <w:ind w:left="272" w:right="28"/>
              <w:rPr>
                <w:rFonts w:asciiTheme="majorBidi" w:hAnsiTheme="majorBidi" w:cstheme="majorBidi"/>
                <w:sz w:val="24"/>
                <w:szCs w:val="24"/>
                <w:cs/>
              </w:rPr>
            </w:pPr>
            <w:r w:rsidRPr="006D4296">
              <w:rPr>
                <w:rFonts w:ascii="Angsana New" w:hAnsi="Angsana New"/>
                <w:sz w:val="24"/>
                <w:szCs w:val="24"/>
                <w:cs/>
              </w:rPr>
              <w:t>ดอกเบี้ยค้าง</w:t>
            </w:r>
            <w:r>
              <w:rPr>
                <w:rFonts w:ascii="Angsana New" w:hAnsi="Angsana New" w:hint="cs"/>
                <w:sz w:val="24"/>
                <w:szCs w:val="24"/>
                <w:cs/>
              </w:rPr>
              <w:t>จ่าย</w:t>
            </w:r>
          </w:p>
        </w:tc>
        <w:tc>
          <w:tcPr>
            <w:tcW w:w="566" w:type="pct"/>
            <w:tcBorders>
              <w:bottom w:val="single" w:sz="4" w:space="0" w:color="auto"/>
            </w:tcBorders>
          </w:tcPr>
          <w:p w14:paraId="42FBFAAB" w14:textId="2E150B7A" w:rsidR="00DC6854" w:rsidRPr="00D55BE7" w:rsidRDefault="00B71ABF" w:rsidP="00005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rPr>
                <w:rFonts w:asciiTheme="majorBidi" w:hAnsiTheme="majorBidi" w:cstheme="majorBidi"/>
                <w:sz w:val="24"/>
                <w:szCs w:val="24"/>
              </w:rPr>
            </w:pPr>
            <w:r>
              <w:rPr>
                <w:rFonts w:asciiTheme="majorBidi" w:hAnsiTheme="majorBidi" w:cstheme="majorBidi"/>
                <w:sz w:val="24"/>
                <w:szCs w:val="24"/>
              </w:rPr>
              <w:t>205</w:t>
            </w:r>
          </w:p>
        </w:tc>
        <w:tc>
          <w:tcPr>
            <w:tcW w:w="50" w:type="pct"/>
          </w:tcPr>
          <w:p w14:paraId="57CC5301" w14:textId="77777777" w:rsidR="00DC6854" w:rsidRPr="008C1782" w:rsidRDefault="00DC6854" w:rsidP="00DC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rPr>
                <w:rFonts w:asciiTheme="majorBidi" w:hAnsiTheme="majorBidi" w:cstheme="majorBidi"/>
                <w:sz w:val="24"/>
                <w:szCs w:val="24"/>
              </w:rPr>
            </w:pPr>
          </w:p>
        </w:tc>
        <w:tc>
          <w:tcPr>
            <w:tcW w:w="570" w:type="pct"/>
            <w:tcBorders>
              <w:bottom w:val="single" w:sz="4" w:space="0" w:color="auto"/>
            </w:tcBorders>
            <w:vAlign w:val="bottom"/>
          </w:tcPr>
          <w:p w14:paraId="549921E2" w14:textId="7C762BB2" w:rsidR="00DC6854" w:rsidRDefault="00DC6854" w:rsidP="00005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80" w:lineRule="exact"/>
              <w:rPr>
                <w:rFonts w:asciiTheme="majorBidi" w:hAnsiTheme="majorBidi" w:cstheme="majorBidi"/>
                <w:sz w:val="24"/>
                <w:szCs w:val="24"/>
              </w:rPr>
            </w:pPr>
            <w:r>
              <w:rPr>
                <w:rFonts w:asciiTheme="majorBidi" w:hAnsiTheme="majorBidi" w:cstheme="majorBidi"/>
                <w:sz w:val="24"/>
                <w:szCs w:val="24"/>
              </w:rPr>
              <w:t>-</w:t>
            </w:r>
          </w:p>
        </w:tc>
        <w:tc>
          <w:tcPr>
            <w:tcW w:w="50" w:type="pct"/>
          </w:tcPr>
          <w:p w14:paraId="11B5B0BF" w14:textId="77777777" w:rsidR="00DC6854" w:rsidRPr="008C1782" w:rsidRDefault="00DC6854" w:rsidP="00DC6854">
            <w:pPr>
              <w:spacing w:line="300" w:lineRule="exact"/>
              <w:ind w:right="29"/>
              <w:jc w:val="right"/>
              <w:rPr>
                <w:rFonts w:asciiTheme="majorBidi" w:hAnsiTheme="majorBidi" w:cstheme="majorBidi"/>
                <w:sz w:val="24"/>
                <w:szCs w:val="24"/>
              </w:rPr>
            </w:pPr>
          </w:p>
        </w:tc>
        <w:tc>
          <w:tcPr>
            <w:tcW w:w="568" w:type="pct"/>
            <w:tcBorders>
              <w:bottom w:val="single" w:sz="4" w:space="0" w:color="auto"/>
            </w:tcBorders>
          </w:tcPr>
          <w:p w14:paraId="024A5A78" w14:textId="6691678E" w:rsidR="00DC6854" w:rsidRPr="00D55BE7" w:rsidRDefault="00B71ABF" w:rsidP="00866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rPr>
                <w:rFonts w:asciiTheme="majorBidi" w:hAnsiTheme="majorBidi" w:cstheme="majorBidi"/>
                <w:sz w:val="24"/>
                <w:szCs w:val="24"/>
              </w:rPr>
            </w:pPr>
            <w:r>
              <w:rPr>
                <w:rFonts w:asciiTheme="majorBidi" w:hAnsiTheme="majorBidi" w:cstheme="majorBidi"/>
                <w:sz w:val="24"/>
                <w:szCs w:val="24"/>
              </w:rPr>
              <w:t>205</w:t>
            </w:r>
          </w:p>
        </w:tc>
        <w:tc>
          <w:tcPr>
            <w:tcW w:w="50" w:type="pct"/>
          </w:tcPr>
          <w:p w14:paraId="797D6137" w14:textId="77777777" w:rsidR="00DC6854" w:rsidRPr="006D4296" w:rsidRDefault="00DC6854" w:rsidP="00DC6854">
            <w:pPr>
              <w:spacing w:line="300" w:lineRule="exact"/>
              <w:ind w:right="29"/>
              <w:jc w:val="right"/>
              <w:rPr>
                <w:rFonts w:ascii="Angsana New" w:hAnsi="Angsana New"/>
                <w:sz w:val="24"/>
                <w:szCs w:val="24"/>
              </w:rPr>
            </w:pPr>
          </w:p>
        </w:tc>
        <w:tc>
          <w:tcPr>
            <w:tcW w:w="566" w:type="pct"/>
            <w:tcBorders>
              <w:bottom w:val="single" w:sz="4" w:space="0" w:color="auto"/>
            </w:tcBorders>
          </w:tcPr>
          <w:p w14:paraId="5A0780F4" w14:textId="6193ECD2" w:rsidR="00DC6854" w:rsidRDefault="00075BD8" w:rsidP="00866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rPr>
                <w:rFonts w:asciiTheme="majorBidi" w:hAnsiTheme="majorBidi" w:cstheme="majorBidi"/>
                <w:sz w:val="24"/>
                <w:szCs w:val="24"/>
              </w:rPr>
            </w:pPr>
            <w:r>
              <w:rPr>
                <w:rFonts w:asciiTheme="majorBidi" w:hAnsiTheme="majorBidi" w:cstheme="majorBidi"/>
                <w:sz w:val="24"/>
                <w:szCs w:val="24"/>
              </w:rPr>
              <w:t>-</w:t>
            </w:r>
          </w:p>
        </w:tc>
      </w:tr>
      <w:tr w:rsidR="00040E6F" w:rsidRPr="006D4296" w14:paraId="439AF945" w14:textId="77777777">
        <w:trPr>
          <w:trHeight w:val="155"/>
        </w:trPr>
        <w:tc>
          <w:tcPr>
            <w:tcW w:w="2580" w:type="pct"/>
            <w:vAlign w:val="bottom"/>
          </w:tcPr>
          <w:p w14:paraId="7F383629" w14:textId="6BAADD82" w:rsidR="00DC6854" w:rsidRPr="00010708" w:rsidRDefault="00DC6854" w:rsidP="00DC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40" w:right="29"/>
              <w:rPr>
                <w:rFonts w:asciiTheme="majorBidi" w:hAnsiTheme="majorBidi" w:cstheme="majorBidi"/>
                <w:sz w:val="24"/>
                <w:szCs w:val="24"/>
                <w:cs/>
              </w:rPr>
            </w:pPr>
            <w:r w:rsidRPr="006D4296">
              <w:rPr>
                <w:rFonts w:ascii="Angsana New" w:hAnsi="Angsana New"/>
                <w:sz w:val="24"/>
                <w:szCs w:val="24"/>
                <w:cs/>
              </w:rPr>
              <w:t>รวม</w:t>
            </w:r>
          </w:p>
        </w:tc>
        <w:tc>
          <w:tcPr>
            <w:tcW w:w="566" w:type="pct"/>
            <w:tcBorders>
              <w:top w:val="single" w:sz="4" w:space="0" w:color="auto"/>
              <w:bottom w:val="double" w:sz="4" w:space="0" w:color="auto"/>
            </w:tcBorders>
          </w:tcPr>
          <w:p w14:paraId="2A82BA68" w14:textId="6ED575F9" w:rsidR="00DC6854" w:rsidRPr="00D55BE7" w:rsidRDefault="00075BD8" w:rsidP="00005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rPr>
                <w:rFonts w:asciiTheme="majorBidi" w:hAnsiTheme="majorBidi" w:cstheme="majorBidi"/>
                <w:sz w:val="24"/>
                <w:szCs w:val="24"/>
              </w:rPr>
            </w:pPr>
            <w:r>
              <w:rPr>
                <w:rFonts w:asciiTheme="majorBidi" w:hAnsiTheme="majorBidi" w:cstheme="majorBidi"/>
                <w:sz w:val="24"/>
                <w:szCs w:val="24"/>
              </w:rPr>
              <w:t>11,</w:t>
            </w:r>
            <w:r w:rsidR="00B71ABF">
              <w:rPr>
                <w:rFonts w:asciiTheme="majorBidi" w:hAnsiTheme="majorBidi" w:cstheme="majorBidi"/>
                <w:sz w:val="24"/>
                <w:szCs w:val="24"/>
              </w:rPr>
              <w:t>205</w:t>
            </w:r>
          </w:p>
        </w:tc>
        <w:tc>
          <w:tcPr>
            <w:tcW w:w="50" w:type="pct"/>
          </w:tcPr>
          <w:p w14:paraId="7435F6D4" w14:textId="77777777" w:rsidR="00DC6854" w:rsidRPr="008C1782" w:rsidRDefault="00DC6854" w:rsidP="00DC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rPr>
                <w:rFonts w:asciiTheme="majorBidi" w:hAnsiTheme="majorBidi" w:cstheme="majorBidi"/>
                <w:sz w:val="24"/>
                <w:szCs w:val="24"/>
              </w:rPr>
            </w:pPr>
          </w:p>
        </w:tc>
        <w:tc>
          <w:tcPr>
            <w:tcW w:w="570" w:type="pct"/>
            <w:tcBorders>
              <w:top w:val="single" w:sz="4" w:space="0" w:color="auto"/>
              <w:bottom w:val="double" w:sz="4" w:space="0" w:color="auto"/>
            </w:tcBorders>
            <w:vAlign w:val="bottom"/>
          </w:tcPr>
          <w:p w14:paraId="554B150E" w14:textId="68F98622" w:rsidR="00DC6854" w:rsidRDefault="00DC6854" w:rsidP="00005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80" w:lineRule="exact"/>
              <w:rPr>
                <w:rFonts w:asciiTheme="majorBidi" w:hAnsiTheme="majorBidi" w:cstheme="majorBidi"/>
                <w:sz w:val="24"/>
                <w:szCs w:val="24"/>
              </w:rPr>
            </w:pPr>
            <w:r>
              <w:rPr>
                <w:rFonts w:asciiTheme="majorBidi" w:hAnsiTheme="majorBidi" w:cstheme="majorBidi"/>
                <w:sz w:val="24"/>
                <w:szCs w:val="24"/>
              </w:rPr>
              <w:t>-</w:t>
            </w:r>
          </w:p>
        </w:tc>
        <w:tc>
          <w:tcPr>
            <w:tcW w:w="50" w:type="pct"/>
          </w:tcPr>
          <w:p w14:paraId="3C73A59C" w14:textId="77777777" w:rsidR="00DC6854" w:rsidRPr="008C1782" w:rsidRDefault="00DC6854" w:rsidP="00DC6854">
            <w:pPr>
              <w:spacing w:line="300" w:lineRule="exact"/>
              <w:ind w:right="29"/>
              <w:jc w:val="right"/>
              <w:rPr>
                <w:rFonts w:asciiTheme="majorBidi" w:hAnsiTheme="majorBidi" w:cstheme="majorBidi"/>
                <w:sz w:val="24"/>
                <w:szCs w:val="24"/>
              </w:rPr>
            </w:pPr>
          </w:p>
        </w:tc>
        <w:tc>
          <w:tcPr>
            <w:tcW w:w="568" w:type="pct"/>
            <w:tcBorders>
              <w:top w:val="single" w:sz="4" w:space="0" w:color="auto"/>
              <w:bottom w:val="double" w:sz="4" w:space="0" w:color="auto"/>
            </w:tcBorders>
          </w:tcPr>
          <w:p w14:paraId="3BA51E40" w14:textId="0D9D6B85" w:rsidR="00DC6854" w:rsidRPr="00D55BE7" w:rsidRDefault="00075BD8" w:rsidP="00866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rPr>
                <w:rFonts w:asciiTheme="majorBidi" w:hAnsiTheme="majorBidi" w:cstheme="majorBidi"/>
                <w:sz w:val="24"/>
                <w:szCs w:val="24"/>
              </w:rPr>
            </w:pPr>
            <w:r>
              <w:rPr>
                <w:rFonts w:asciiTheme="majorBidi" w:hAnsiTheme="majorBidi" w:cstheme="majorBidi"/>
                <w:sz w:val="24"/>
                <w:szCs w:val="24"/>
              </w:rPr>
              <w:t>11,</w:t>
            </w:r>
            <w:r w:rsidR="00B71ABF">
              <w:rPr>
                <w:rFonts w:asciiTheme="majorBidi" w:hAnsiTheme="majorBidi" w:cstheme="majorBidi"/>
                <w:sz w:val="24"/>
                <w:szCs w:val="24"/>
              </w:rPr>
              <w:t>205</w:t>
            </w:r>
          </w:p>
        </w:tc>
        <w:tc>
          <w:tcPr>
            <w:tcW w:w="50" w:type="pct"/>
          </w:tcPr>
          <w:p w14:paraId="48864927" w14:textId="77777777" w:rsidR="00DC6854" w:rsidRPr="006D4296" w:rsidRDefault="00DC6854" w:rsidP="00DC6854">
            <w:pPr>
              <w:spacing w:line="300" w:lineRule="exact"/>
              <w:ind w:right="29"/>
              <w:jc w:val="right"/>
              <w:rPr>
                <w:rFonts w:ascii="Angsana New" w:hAnsi="Angsana New"/>
                <w:sz w:val="24"/>
                <w:szCs w:val="24"/>
              </w:rPr>
            </w:pPr>
          </w:p>
        </w:tc>
        <w:tc>
          <w:tcPr>
            <w:tcW w:w="566" w:type="pct"/>
            <w:tcBorders>
              <w:top w:val="single" w:sz="4" w:space="0" w:color="auto"/>
              <w:bottom w:val="double" w:sz="4" w:space="0" w:color="auto"/>
            </w:tcBorders>
          </w:tcPr>
          <w:p w14:paraId="62B13715" w14:textId="02F1103B" w:rsidR="00DC6854" w:rsidRDefault="00075BD8" w:rsidP="00866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80" w:lineRule="exact"/>
              <w:rPr>
                <w:rFonts w:asciiTheme="majorBidi" w:hAnsiTheme="majorBidi" w:cstheme="majorBidi"/>
                <w:sz w:val="24"/>
                <w:szCs w:val="24"/>
              </w:rPr>
            </w:pPr>
            <w:r>
              <w:rPr>
                <w:rFonts w:asciiTheme="majorBidi" w:hAnsiTheme="majorBidi" w:cstheme="majorBidi"/>
                <w:sz w:val="24"/>
                <w:szCs w:val="24"/>
              </w:rPr>
              <w:t>-</w:t>
            </w:r>
          </w:p>
        </w:tc>
      </w:tr>
      <w:tr w:rsidR="00DC6854" w:rsidRPr="006D4296" w14:paraId="26CA5F85" w14:textId="77777777" w:rsidTr="002B4935">
        <w:trPr>
          <w:trHeight w:hRule="exact" w:val="144"/>
        </w:trPr>
        <w:tc>
          <w:tcPr>
            <w:tcW w:w="2580" w:type="pct"/>
            <w:vAlign w:val="bottom"/>
          </w:tcPr>
          <w:p w14:paraId="18796BEB" w14:textId="77777777" w:rsidR="00DC6854" w:rsidRPr="006D4296" w:rsidRDefault="00DC6854" w:rsidP="00DC6854">
            <w:pPr>
              <w:spacing w:line="300" w:lineRule="exact"/>
              <w:ind w:right="28"/>
              <w:rPr>
                <w:rFonts w:ascii="Angsana New" w:hAnsi="Angsana New"/>
                <w:sz w:val="24"/>
                <w:szCs w:val="24"/>
                <w:u w:val="single"/>
                <w:cs/>
              </w:rPr>
            </w:pPr>
          </w:p>
        </w:tc>
        <w:tc>
          <w:tcPr>
            <w:tcW w:w="566" w:type="pct"/>
            <w:tcBorders>
              <w:top w:val="double" w:sz="4" w:space="0" w:color="auto"/>
            </w:tcBorders>
            <w:vAlign w:val="bottom"/>
          </w:tcPr>
          <w:p w14:paraId="052DD53D" w14:textId="77777777" w:rsidR="00DC6854" w:rsidRPr="00C657A1" w:rsidRDefault="00DC6854" w:rsidP="00DC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highlight w:val="yellow"/>
              </w:rPr>
            </w:pPr>
          </w:p>
        </w:tc>
        <w:tc>
          <w:tcPr>
            <w:tcW w:w="50" w:type="pct"/>
          </w:tcPr>
          <w:p w14:paraId="4A5A47D9" w14:textId="77777777" w:rsidR="00DC6854" w:rsidRPr="008C1782" w:rsidRDefault="00DC6854" w:rsidP="00DC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center"/>
              <w:rPr>
                <w:rFonts w:asciiTheme="majorBidi" w:hAnsiTheme="majorBidi" w:cstheme="majorBidi"/>
                <w:sz w:val="24"/>
                <w:szCs w:val="24"/>
              </w:rPr>
            </w:pPr>
          </w:p>
        </w:tc>
        <w:tc>
          <w:tcPr>
            <w:tcW w:w="570" w:type="pct"/>
            <w:tcBorders>
              <w:top w:val="double" w:sz="4" w:space="0" w:color="auto"/>
            </w:tcBorders>
            <w:vAlign w:val="bottom"/>
          </w:tcPr>
          <w:p w14:paraId="04831CA3" w14:textId="77777777" w:rsidR="00DC6854" w:rsidRPr="00312B22" w:rsidRDefault="00DC6854" w:rsidP="00DC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p>
        </w:tc>
        <w:tc>
          <w:tcPr>
            <w:tcW w:w="50" w:type="pct"/>
          </w:tcPr>
          <w:p w14:paraId="34EE53A9" w14:textId="77777777" w:rsidR="00DC6854" w:rsidRPr="008C1782" w:rsidRDefault="00DC6854" w:rsidP="00DC6854">
            <w:pPr>
              <w:spacing w:line="300" w:lineRule="exact"/>
              <w:ind w:right="29"/>
              <w:jc w:val="center"/>
              <w:rPr>
                <w:rFonts w:asciiTheme="majorBidi" w:hAnsiTheme="majorBidi" w:cstheme="majorBidi"/>
                <w:sz w:val="24"/>
                <w:szCs w:val="24"/>
              </w:rPr>
            </w:pPr>
          </w:p>
        </w:tc>
        <w:tc>
          <w:tcPr>
            <w:tcW w:w="568" w:type="pct"/>
            <w:tcBorders>
              <w:top w:val="double" w:sz="4" w:space="0" w:color="auto"/>
            </w:tcBorders>
            <w:vAlign w:val="bottom"/>
          </w:tcPr>
          <w:p w14:paraId="360C47F2" w14:textId="77777777" w:rsidR="00DC6854" w:rsidRPr="00312B22" w:rsidRDefault="00DC6854" w:rsidP="00DC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p>
        </w:tc>
        <w:tc>
          <w:tcPr>
            <w:tcW w:w="50" w:type="pct"/>
          </w:tcPr>
          <w:p w14:paraId="1030E8AE" w14:textId="77777777" w:rsidR="00DC6854" w:rsidRPr="006D4296" w:rsidRDefault="00DC6854" w:rsidP="00DC6854">
            <w:pPr>
              <w:spacing w:line="300" w:lineRule="exact"/>
              <w:ind w:right="29"/>
              <w:jc w:val="center"/>
              <w:rPr>
                <w:rFonts w:ascii="Angsana New" w:hAnsi="Angsana New"/>
                <w:sz w:val="24"/>
                <w:szCs w:val="24"/>
              </w:rPr>
            </w:pPr>
          </w:p>
        </w:tc>
        <w:tc>
          <w:tcPr>
            <w:tcW w:w="566" w:type="pct"/>
            <w:tcBorders>
              <w:top w:val="double" w:sz="4" w:space="0" w:color="auto"/>
            </w:tcBorders>
            <w:vAlign w:val="bottom"/>
          </w:tcPr>
          <w:p w14:paraId="3F5B25EA" w14:textId="77777777" w:rsidR="00DC6854" w:rsidRPr="00312B22" w:rsidRDefault="00DC6854" w:rsidP="00DC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p>
        </w:tc>
      </w:tr>
      <w:tr w:rsidR="00DC6854" w:rsidRPr="006D4296" w14:paraId="489B28EE" w14:textId="77777777" w:rsidTr="002B4935">
        <w:tc>
          <w:tcPr>
            <w:tcW w:w="2580" w:type="pct"/>
            <w:vAlign w:val="bottom"/>
          </w:tcPr>
          <w:p w14:paraId="3CBF3F2B" w14:textId="77777777" w:rsidR="00DC6854" w:rsidRPr="006D4296" w:rsidRDefault="00DC6854" w:rsidP="00DC6854">
            <w:pPr>
              <w:spacing w:line="300" w:lineRule="exact"/>
              <w:ind w:right="28"/>
              <w:rPr>
                <w:rFonts w:ascii="Angsana New" w:hAnsi="Angsana New"/>
                <w:sz w:val="24"/>
                <w:szCs w:val="24"/>
                <w:u w:val="single"/>
                <w:cs/>
              </w:rPr>
            </w:pPr>
            <w:r w:rsidRPr="006D4296">
              <w:rPr>
                <w:rFonts w:ascii="Angsana New" w:hAnsi="Angsana New"/>
                <w:sz w:val="24"/>
                <w:szCs w:val="24"/>
                <w:u w:val="single"/>
                <w:cs/>
              </w:rPr>
              <w:t>ภาระผูกพันผลประโยชน์พนักงานผู้บริหารสำคัญ</w:t>
            </w:r>
          </w:p>
        </w:tc>
        <w:tc>
          <w:tcPr>
            <w:tcW w:w="566" w:type="pct"/>
            <w:vAlign w:val="bottom"/>
          </w:tcPr>
          <w:p w14:paraId="0FE723E6" w14:textId="77777777" w:rsidR="00DC6854" w:rsidRPr="00C657A1" w:rsidRDefault="00DC6854" w:rsidP="00DC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highlight w:val="yellow"/>
              </w:rPr>
            </w:pPr>
          </w:p>
        </w:tc>
        <w:tc>
          <w:tcPr>
            <w:tcW w:w="50" w:type="pct"/>
          </w:tcPr>
          <w:p w14:paraId="3158E8C6" w14:textId="77777777" w:rsidR="00DC6854" w:rsidRPr="006D4296" w:rsidRDefault="00DC6854" w:rsidP="00DC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center"/>
              <w:rPr>
                <w:rFonts w:ascii="Angsana New" w:hAnsi="Angsana New"/>
                <w:sz w:val="24"/>
                <w:szCs w:val="24"/>
                <w:lang w:val="en-GB"/>
              </w:rPr>
            </w:pPr>
          </w:p>
        </w:tc>
        <w:tc>
          <w:tcPr>
            <w:tcW w:w="570" w:type="pct"/>
            <w:vAlign w:val="bottom"/>
          </w:tcPr>
          <w:p w14:paraId="3AE6D2F0" w14:textId="77777777" w:rsidR="00DC6854" w:rsidRPr="00312B22" w:rsidRDefault="00DC6854" w:rsidP="00DC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p>
        </w:tc>
        <w:tc>
          <w:tcPr>
            <w:tcW w:w="50" w:type="pct"/>
          </w:tcPr>
          <w:p w14:paraId="44372751" w14:textId="77777777" w:rsidR="00DC6854" w:rsidRPr="006D4296" w:rsidRDefault="00DC6854" w:rsidP="00DC6854">
            <w:pPr>
              <w:spacing w:line="300" w:lineRule="exact"/>
              <w:ind w:right="29"/>
              <w:jc w:val="center"/>
              <w:rPr>
                <w:rFonts w:ascii="Angsana New" w:hAnsi="Angsana New"/>
                <w:sz w:val="24"/>
                <w:szCs w:val="24"/>
              </w:rPr>
            </w:pPr>
          </w:p>
        </w:tc>
        <w:tc>
          <w:tcPr>
            <w:tcW w:w="568" w:type="pct"/>
            <w:vAlign w:val="bottom"/>
          </w:tcPr>
          <w:p w14:paraId="12EC1802" w14:textId="77777777" w:rsidR="00DC6854" w:rsidRPr="00312B22" w:rsidRDefault="00DC6854" w:rsidP="00DC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p>
        </w:tc>
        <w:tc>
          <w:tcPr>
            <w:tcW w:w="50" w:type="pct"/>
          </w:tcPr>
          <w:p w14:paraId="0661C671" w14:textId="77777777" w:rsidR="00DC6854" w:rsidRPr="006D4296" w:rsidRDefault="00DC6854" w:rsidP="00DC6854">
            <w:pPr>
              <w:spacing w:line="300" w:lineRule="exact"/>
              <w:ind w:right="29"/>
              <w:jc w:val="center"/>
              <w:rPr>
                <w:rFonts w:ascii="Angsana New" w:hAnsi="Angsana New"/>
                <w:sz w:val="24"/>
                <w:szCs w:val="24"/>
              </w:rPr>
            </w:pPr>
          </w:p>
        </w:tc>
        <w:tc>
          <w:tcPr>
            <w:tcW w:w="566" w:type="pct"/>
            <w:vAlign w:val="bottom"/>
          </w:tcPr>
          <w:p w14:paraId="70069BFD" w14:textId="77777777" w:rsidR="00DC6854" w:rsidRPr="00312B22" w:rsidRDefault="00DC6854" w:rsidP="00DC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p>
        </w:tc>
      </w:tr>
      <w:tr w:rsidR="00040E6F" w:rsidRPr="006D4296" w14:paraId="61B9CEF2" w14:textId="77777777" w:rsidTr="00BE27AE">
        <w:trPr>
          <w:trHeight w:val="153"/>
        </w:trPr>
        <w:tc>
          <w:tcPr>
            <w:tcW w:w="2580" w:type="pct"/>
            <w:vAlign w:val="bottom"/>
          </w:tcPr>
          <w:p w14:paraId="037DFB38" w14:textId="77777777" w:rsidR="00DC6854" w:rsidRPr="006D4296" w:rsidRDefault="00DC6854" w:rsidP="00DC6854">
            <w:pPr>
              <w:tabs>
                <w:tab w:val="clear" w:pos="227"/>
                <w:tab w:val="clear" w:pos="454"/>
                <w:tab w:val="clear" w:pos="680"/>
              </w:tabs>
              <w:spacing w:line="300" w:lineRule="exact"/>
              <w:ind w:left="151" w:right="28" w:firstLine="77"/>
              <w:rPr>
                <w:rFonts w:ascii="Angsana New" w:hAnsi="Angsana New"/>
                <w:sz w:val="24"/>
                <w:szCs w:val="24"/>
                <w:cs/>
              </w:rPr>
            </w:pPr>
            <w:r w:rsidRPr="006D4296">
              <w:rPr>
                <w:rFonts w:ascii="Angsana New" w:hAnsi="Angsana New"/>
                <w:sz w:val="24"/>
                <w:szCs w:val="24"/>
                <w:cs/>
              </w:rPr>
              <w:t>ผลประโยชน์หลังออกจากงาน</w:t>
            </w:r>
          </w:p>
        </w:tc>
        <w:tc>
          <w:tcPr>
            <w:tcW w:w="566" w:type="pct"/>
            <w:tcBorders>
              <w:bottom w:val="double" w:sz="4" w:space="0" w:color="auto"/>
            </w:tcBorders>
            <w:vAlign w:val="bottom"/>
          </w:tcPr>
          <w:p w14:paraId="131B5522" w14:textId="144EC5D8" w:rsidR="00DC6854" w:rsidRPr="00C657A1" w:rsidRDefault="00BB089E" w:rsidP="00DC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highlight w:val="yellow"/>
              </w:rPr>
            </w:pPr>
            <w:r w:rsidRPr="00BB089E">
              <w:rPr>
                <w:rFonts w:asciiTheme="majorBidi" w:hAnsiTheme="majorBidi" w:cstheme="majorBidi"/>
                <w:sz w:val="24"/>
                <w:szCs w:val="24"/>
              </w:rPr>
              <w:t>4</w:t>
            </w:r>
            <w:r>
              <w:rPr>
                <w:rFonts w:asciiTheme="majorBidi" w:hAnsiTheme="majorBidi" w:cstheme="majorBidi"/>
                <w:sz w:val="24"/>
                <w:szCs w:val="24"/>
              </w:rPr>
              <w:t>5</w:t>
            </w:r>
          </w:p>
        </w:tc>
        <w:tc>
          <w:tcPr>
            <w:tcW w:w="50" w:type="pct"/>
          </w:tcPr>
          <w:p w14:paraId="1A9DBF43" w14:textId="77777777" w:rsidR="00DC6854" w:rsidRPr="006D4296" w:rsidRDefault="00DC6854" w:rsidP="00DC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rPr>
                <w:rFonts w:ascii="Angsana New" w:hAnsi="Angsana New"/>
                <w:sz w:val="24"/>
                <w:szCs w:val="24"/>
                <w:lang w:val="en-GB"/>
              </w:rPr>
            </w:pPr>
          </w:p>
        </w:tc>
        <w:tc>
          <w:tcPr>
            <w:tcW w:w="570" w:type="pct"/>
            <w:tcBorders>
              <w:bottom w:val="double" w:sz="4" w:space="0" w:color="auto"/>
            </w:tcBorders>
            <w:vAlign w:val="bottom"/>
          </w:tcPr>
          <w:p w14:paraId="30BF32E0" w14:textId="3B3488C1" w:rsidR="00DC6854" w:rsidRPr="00312B22" w:rsidRDefault="00DC6854" w:rsidP="00C93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80" w:lineRule="exact"/>
              <w:rPr>
                <w:rFonts w:asciiTheme="majorBidi" w:hAnsiTheme="majorBidi" w:cstheme="majorBidi"/>
                <w:sz w:val="24"/>
                <w:szCs w:val="24"/>
              </w:rPr>
            </w:pPr>
            <w:r w:rsidRPr="005715CE">
              <w:rPr>
                <w:rFonts w:asciiTheme="majorBidi" w:hAnsiTheme="majorBidi" w:cstheme="majorBidi"/>
                <w:sz w:val="24"/>
                <w:szCs w:val="24"/>
              </w:rPr>
              <w:t>4</w:t>
            </w:r>
            <w:r w:rsidRPr="00314CBA">
              <w:rPr>
                <w:rFonts w:asciiTheme="majorBidi" w:hAnsiTheme="majorBidi" w:cstheme="majorBidi"/>
                <w:sz w:val="24"/>
                <w:szCs w:val="24"/>
              </w:rPr>
              <w:t>,</w:t>
            </w:r>
            <w:r w:rsidRPr="005715CE">
              <w:rPr>
                <w:rFonts w:asciiTheme="majorBidi" w:hAnsiTheme="majorBidi" w:cstheme="majorBidi"/>
                <w:sz w:val="24"/>
                <w:szCs w:val="24"/>
              </w:rPr>
              <w:t>903</w:t>
            </w:r>
          </w:p>
        </w:tc>
        <w:tc>
          <w:tcPr>
            <w:tcW w:w="50" w:type="pct"/>
          </w:tcPr>
          <w:p w14:paraId="320F846E" w14:textId="77777777" w:rsidR="00DC6854" w:rsidRPr="006D4296" w:rsidRDefault="00DC6854" w:rsidP="00DC6854">
            <w:pPr>
              <w:spacing w:line="300" w:lineRule="exact"/>
              <w:ind w:right="29"/>
              <w:jc w:val="right"/>
              <w:rPr>
                <w:rFonts w:ascii="Angsana New" w:hAnsi="Angsana New"/>
                <w:sz w:val="24"/>
                <w:szCs w:val="24"/>
              </w:rPr>
            </w:pPr>
          </w:p>
        </w:tc>
        <w:tc>
          <w:tcPr>
            <w:tcW w:w="568" w:type="pct"/>
            <w:tcBorders>
              <w:bottom w:val="double" w:sz="4" w:space="0" w:color="auto"/>
            </w:tcBorders>
            <w:vAlign w:val="bottom"/>
          </w:tcPr>
          <w:p w14:paraId="18584DA0" w14:textId="2A755943" w:rsidR="00DC6854" w:rsidRPr="00312B22" w:rsidRDefault="00BE27AE" w:rsidP="00DC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r w:rsidRPr="00BE27AE">
              <w:rPr>
                <w:rFonts w:asciiTheme="majorBidi" w:hAnsiTheme="majorBidi" w:cstheme="majorBidi"/>
                <w:sz w:val="24"/>
                <w:szCs w:val="24"/>
              </w:rPr>
              <w:t>45</w:t>
            </w:r>
          </w:p>
        </w:tc>
        <w:tc>
          <w:tcPr>
            <w:tcW w:w="50" w:type="pct"/>
          </w:tcPr>
          <w:p w14:paraId="0EA6A88D" w14:textId="77777777" w:rsidR="00DC6854" w:rsidRPr="006D4296" w:rsidRDefault="00DC6854" w:rsidP="00DC6854">
            <w:pPr>
              <w:spacing w:line="300" w:lineRule="exact"/>
              <w:ind w:right="29"/>
              <w:jc w:val="right"/>
              <w:rPr>
                <w:rFonts w:ascii="Angsana New" w:hAnsi="Angsana New"/>
                <w:sz w:val="24"/>
                <w:szCs w:val="24"/>
              </w:rPr>
            </w:pPr>
          </w:p>
        </w:tc>
        <w:tc>
          <w:tcPr>
            <w:tcW w:w="566" w:type="pct"/>
            <w:tcBorders>
              <w:bottom w:val="double" w:sz="4" w:space="0" w:color="auto"/>
            </w:tcBorders>
            <w:vAlign w:val="bottom"/>
          </w:tcPr>
          <w:p w14:paraId="2A9CF042" w14:textId="78B78014" w:rsidR="00DC6854" w:rsidRPr="00312B22" w:rsidRDefault="00DC6854" w:rsidP="00C93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80" w:lineRule="exact"/>
              <w:rPr>
                <w:rFonts w:asciiTheme="majorBidi" w:hAnsiTheme="majorBidi" w:cstheme="majorBidi"/>
                <w:sz w:val="24"/>
                <w:szCs w:val="24"/>
              </w:rPr>
            </w:pPr>
            <w:r w:rsidRPr="005715CE">
              <w:rPr>
                <w:rFonts w:asciiTheme="majorBidi" w:hAnsiTheme="majorBidi" w:cstheme="majorBidi"/>
                <w:sz w:val="24"/>
                <w:szCs w:val="24"/>
              </w:rPr>
              <w:t>4</w:t>
            </w:r>
            <w:r w:rsidRPr="00314CBA">
              <w:rPr>
                <w:rFonts w:asciiTheme="majorBidi" w:hAnsiTheme="majorBidi" w:cstheme="majorBidi"/>
                <w:sz w:val="24"/>
                <w:szCs w:val="24"/>
              </w:rPr>
              <w:t>,</w:t>
            </w:r>
            <w:r w:rsidRPr="005715CE">
              <w:rPr>
                <w:rFonts w:asciiTheme="majorBidi" w:hAnsiTheme="majorBidi" w:cstheme="majorBidi"/>
                <w:sz w:val="24"/>
                <w:szCs w:val="24"/>
              </w:rPr>
              <w:t>473</w:t>
            </w:r>
          </w:p>
        </w:tc>
      </w:tr>
    </w:tbl>
    <w:p w14:paraId="41DC55D4" w14:textId="29DCECE4" w:rsidR="00DB4905" w:rsidRDefault="000F7C13" w:rsidP="00205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0"/>
        <w:rPr>
          <w:rFonts w:ascii="Angsana New" w:hAnsi="Angsana New"/>
          <w:sz w:val="28"/>
          <w:szCs w:val="28"/>
        </w:rPr>
      </w:pPr>
      <w:r w:rsidRPr="000F7C13">
        <w:rPr>
          <w:rFonts w:ascii="Angsana New" w:hAnsi="Angsana New"/>
          <w:sz w:val="28"/>
          <w:szCs w:val="28"/>
          <w:cs/>
        </w:rPr>
        <w:t xml:space="preserve">รายการเคลื่อนไหวของเงินให้กู้ยืมระยะสั้นแก่บริษัทย่อยที่มีสาระสำคัญสำหรับปีสิ้นสุดวันที่ </w:t>
      </w:r>
      <w:r w:rsidR="005715CE" w:rsidRPr="005715CE">
        <w:rPr>
          <w:rFonts w:ascii="Angsana New" w:hAnsi="Angsana New"/>
          <w:sz w:val="28"/>
          <w:szCs w:val="28"/>
        </w:rPr>
        <w:t>31</w:t>
      </w:r>
      <w:r w:rsidRPr="000F7C13">
        <w:rPr>
          <w:rFonts w:ascii="Angsana New" w:hAnsi="Angsana New"/>
          <w:sz w:val="28"/>
          <w:szCs w:val="28"/>
          <w:cs/>
        </w:rPr>
        <w:t xml:space="preserve"> ธันวาคม </w:t>
      </w:r>
      <w:r w:rsidR="00037AE3" w:rsidRPr="00205B26">
        <w:rPr>
          <w:rFonts w:ascii="Angsana New" w:hAnsi="Angsana New"/>
          <w:sz w:val="28"/>
          <w:szCs w:val="28"/>
          <w:cs/>
        </w:rPr>
        <w:t>มีดังนี้</w:t>
      </w:r>
    </w:p>
    <w:p w14:paraId="6E2B4086" w14:textId="0C4F9419" w:rsidR="00664A65" w:rsidRPr="00F97A8D" w:rsidRDefault="00F97A8D" w:rsidP="00274A05">
      <w:pPr>
        <w:tabs>
          <w:tab w:val="clear" w:pos="454"/>
        </w:tabs>
        <w:spacing w:line="240" w:lineRule="auto"/>
        <w:ind w:left="7020" w:hanging="29"/>
        <w:jc w:val="center"/>
        <w:rPr>
          <w:rFonts w:ascii="Angsana New" w:hAnsi="Angsana New"/>
          <w:b/>
          <w:bCs/>
          <w:sz w:val="28"/>
          <w:szCs w:val="28"/>
          <w:lang w:val="en-GB"/>
        </w:rPr>
      </w:pPr>
      <w:r>
        <w:rPr>
          <w:rFonts w:ascii="Angsana New" w:hAnsi="Angsana New" w:hint="cs"/>
          <w:b/>
          <w:bCs/>
          <w:sz w:val="28"/>
          <w:szCs w:val="28"/>
          <w:cs/>
          <w:lang w:val="en-GB"/>
        </w:rPr>
        <w:t>พั</w:t>
      </w:r>
      <w:r w:rsidR="00664A65" w:rsidRPr="00F97A8D">
        <w:rPr>
          <w:rFonts w:ascii="Angsana New" w:hAnsi="Angsana New"/>
          <w:b/>
          <w:bCs/>
          <w:sz w:val="28"/>
          <w:szCs w:val="28"/>
          <w:cs/>
          <w:lang w:val="en-GB"/>
        </w:rPr>
        <w:t>นบาท</w:t>
      </w:r>
    </w:p>
    <w:tbl>
      <w:tblPr>
        <w:tblW w:w="4691" w:type="pct"/>
        <w:tblInd w:w="542" w:type="dxa"/>
        <w:tblLayout w:type="fixed"/>
        <w:tblCellMar>
          <w:left w:w="0" w:type="dxa"/>
          <w:right w:w="0" w:type="dxa"/>
        </w:tblCellMar>
        <w:tblLook w:val="01E0" w:firstRow="1" w:lastRow="1" w:firstColumn="1" w:lastColumn="1" w:noHBand="0" w:noVBand="0"/>
      </w:tblPr>
      <w:tblGrid>
        <w:gridCol w:w="5123"/>
        <w:gridCol w:w="1201"/>
        <w:gridCol w:w="89"/>
        <w:gridCol w:w="1082"/>
        <w:gridCol w:w="89"/>
        <w:gridCol w:w="1117"/>
      </w:tblGrid>
      <w:tr w:rsidR="00E24D6C" w:rsidRPr="00F97A8D" w14:paraId="47ABD1CB" w14:textId="77777777" w:rsidTr="00046E5E">
        <w:trPr>
          <w:trHeight w:val="64"/>
          <w:tblHeader/>
        </w:trPr>
        <w:tc>
          <w:tcPr>
            <w:tcW w:w="2944" w:type="pct"/>
            <w:vAlign w:val="bottom"/>
          </w:tcPr>
          <w:p w14:paraId="0A9C0286" w14:textId="77777777" w:rsidR="00E24D6C" w:rsidRPr="00F97A8D" w:rsidRDefault="00E24D6C" w:rsidP="006A0205">
            <w:pPr>
              <w:spacing w:line="240" w:lineRule="auto"/>
              <w:ind w:right="28"/>
              <w:rPr>
                <w:rFonts w:asciiTheme="majorBidi" w:hAnsiTheme="majorBidi" w:cstheme="majorBidi"/>
                <w:sz w:val="28"/>
                <w:szCs w:val="28"/>
                <w:cs/>
              </w:rPr>
            </w:pPr>
          </w:p>
        </w:tc>
        <w:tc>
          <w:tcPr>
            <w:tcW w:w="690" w:type="pct"/>
          </w:tcPr>
          <w:p w14:paraId="1E19981D" w14:textId="5A258322" w:rsidR="00E24D6C" w:rsidRPr="00F97A8D" w:rsidRDefault="00E24D6C"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p>
        </w:tc>
        <w:tc>
          <w:tcPr>
            <w:tcW w:w="51" w:type="pct"/>
          </w:tcPr>
          <w:p w14:paraId="56ED444F" w14:textId="77777777" w:rsidR="00E24D6C" w:rsidRPr="00F97A8D" w:rsidRDefault="00E24D6C"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p>
        </w:tc>
        <w:tc>
          <w:tcPr>
            <w:tcW w:w="1315" w:type="pct"/>
            <w:gridSpan w:val="3"/>
          </w:tcPr>
          <w:p w14:paraId="6762783E" w14:textId="3DFAF3E1" w:rsidR="00E24D6C" w:rsidRPr="00F97A8D" w:rsidRDefault="35783C5C"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F97A8D">
              <w:rPr>
                <w:rFonts w:asciiTheme="majorBidi" w:hAnsiTheme="majorBidi" w:cstheme="majorBidi"/>
                <w:b/>
                <w:bCs/>
                <w:sz w:val="28"/>
                <w:szCs w:val="28"/>
                <w:cs/>
              </w:rPr>
              <w:t>งบการเงินเฉพาะ</w:t>
            </w:r>
            <w:r w:rsidR="36F7611F" w:rsidRPr="00F97A8D">
              <w:rPr>
                <w:rFonts w:asciiTheme="majorBidi" w:hAnsiTheme="majorBidi" w:cstheme="majorBidi"/>
                <w:b/>
                <w:bCs/>
                <w:sz w:val="28"/>
                <w:szCs w:val="28"/>
                <w:cs/>
              </w:rPr>
              <w:t>กิจการ</w:t>
            </w:r>
          </w:p>
        </w:tc>
      </w:tr>
      <w:tr w:rsidR="009B146D" w:rsidRPr="00F97A8D" w14:paraId="0EC1291C" w14:textId="77777777" w:rsidTr="009B146D">
        <w:trPr>
          <w:trHeight w:val="64"/>
          <w:tblHeader/>
        </w:trPr>
        <w:tc>
          <w:tcPr>
            <w:tcW w:w="2944" w:type="pct"/>
            <w:vAlign w:val="bottom"/>
          </w:tcPr>
          <w:p w14:paraId="599EC432" w14:textId="77777777" w:rsidR="009B146D" w:rsidRPr="00F97A8D" w:rsidRDefault="009B146D" w:rsidP="00DC6854">
            <w:pPr>
              <w:spacing w:line="240" w:lineRule="auto"/>
              <w:ind w:right="28"/>
              <w:rPr>
                <w:rFonts w:asciiTheme="majorBidi" w:hAnsiTheme="majorBidi" w:cstheme="majorBidi"/>
                <w:sz w:val="28"/>
                <w:szCs w:val="28"/>
                <w:cs/>
              </w:rPr>
            </w:pPr>
          </w:p>
        </w:tc>
        <w:tc>
          <w:tcPr>
            <w:tcW w:w="690" w:type="pct"/>
          </w:tcPr>
          <w:p w14:paraId="47E10DE6" w14:textId="6C248B96" w:rsidR="009B146D" w:rsidRPr="00F97A8D" w:rsidRDefault="009B146D" w:rsidP="00DC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lang w:val="en-GB"/>
              </w:rPr>
            </w:pPr>
          </w:p>
        </w:tc>
        <w:tc>
          <w:tcPr>
            <w:tcW w:w="51" w:type="pct"/>
          </w:tcPr>
          <w:p w14:paraId="1FDF0AFF" w14:textId="77777777" w:rsidR="009B146D" w:rsidRPr="00F97A8D" w:rsidRDefault="009B146D" w:rsidP="00DC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p>
        </w:tc>
        <w:tc>
          <w:tcPr>
            <w:tcW w:w="622" w:type="pct"/>
          </w:tcPr>
          <w:p w14:paraId="4AB59554" w14:textId="7A55B5D3" w:rsidR="009B146D" w:rsidRPr="00F97A8D" w:rsidRDefault="009B146D" w:rsidP="00DC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5715CE">
              <w:rPr>
                <w:rFonts w:asciiTheme="majorBidi" w:hAnsiTheme="majorBidi" w:cstheme="majorBidi"/>
                <w:b/>
                <w:bCs/>
                <w:sz w:val="28"/>
                <w:szCs w:val="28"/>
              </w:rPr>
              <w:t>256</w:t>
            </w:r>
            <w:r>
              <w:rPr>
                <w:rFonts w:asciiTheme="majorBidi" w:hAnsiTheme="majorBidi" w:cstheme="majorBidi"/>
                <w:b/>
                <w:bCs/>
                <w:sz w:val="28"/>
                <w:szCs w:val="28"/>
              </w:rPr>
              <w:t>8</w:t>
            </w:r>
          </w:p>
        </w:tc>
        <w:tc>
          <w:tcPr>
            <w:tcW w:w="51" w:type="pct"/>
          </w:tcPr>
          <w:p w14:paraId="332E964D" w14:textId="77777777" w:rsidR="009B146D" w:rsidRPr="00F97A8D" w:rsidRDefault="009B146D" w:rsidP="00DC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p>
        </w:tc>
        <w:tc>
          <w:tcPr>
            <w:tcW w:w="642" w:type="pct"/>
          </w:tcPr>
          <w:p w14:paraId="1D48D933" w14:textId="25821079" w:rsidR="009B146D" w:rsidRPr="00F97A8D" w:rsidRDefault="009B146D" w:rsidP="00DC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5715CE">
              <w:rPr>
                <w:rFonts w:asciiTheme="majorBidi" w:hAnsiTheme="majorBidi" w:cstheme="majorBidi"/>
                <w:b/>
                <w:bCs/>
                <w:sz w:val="28"/>
                <w:szCs w:val="28"/>
              </w:rPr>
              <w:t>2567</w:t>
            </w:r>
          </w:p>
        </w:tc>
      </w:tr>
      <w:tr w:rsidR="009B146D" w:rsidRPr="00F97A8D" w14:paraId="354F5D72" w14:textId="77777777" w:rsidTr="009B146D">
        <w:trPr>
          <w:trHeight w:val="198"/>
        </w:trPr>
        <w:tc>
          <w:tcPr>
            <w:tcW w:w="2944" w:type="pct"/>
            <w:vAlign w:val="bottom"/>
          </w:tcPr>
          <w:p w14:paraId="2352D7C3" w14:textId="6A7AE34B" w:rsidR="009B146D" w:rsidRPr="00F97A8D" w:rsidRDefault="009B146D" w:rsidP="00DC6854">
            <w:pPr>
              <w:spacing w:line="240" w:lineRule="auto"/>
              <w:ind w:left="312" w:right="28" w:hanging="284"/>
              <w:rPr>
                <w:rFonts w:asciiTheme="majorBidi" w:hAnsiTheme="majorBidi" w:cstheme="majorBidi"/>
                <w:sz w:val="28"/>
                <w:szCs w:val="28"/>
                <w:cs/>
              </w:rPr>
            </w:pPr>
            <w:r w:rsidRPr="00F97A8D">
              <w:rPr>
                <w:rFonts w:asciiTheme="majorBidi" w:hAnsiTheme="majorBidi" w:cstheme="majorBidi"/>
                <w:sz w:val="28"/>
                <w:szCs w:val="28"/>
                <w:cs/>
              </w:rPr>
              <w:t>มูลค่าตามบัญชี</w:t>
            </w:r>
            <w:r w:rsidRPr="00F97A8D">
              <w:rPr>
                <w:rFonts w:asciiTheme="majorBidi" w:hAnsiTheme="majorBidi" w:cstheme="majorBidi" w:hint="cs"/>
                <w:sz w:val="28"/>
                <w:szCs w:val="28"/>
                <w:cs/>
              </w:rPr>
              <w:t>ต้น</w:t>
            </w:r>
            <w:r>
              <w:rPr>
                <w:rFonts w:asciiTheme="majorBidi" w:hAnsiTheme="majorBidi" w:hint="cs"/>
                <w:sz w:val="28"/>
                <w:szCs w:val="28"/>
                <w:cs/>
              </w:rPr>
              <w:t>ปี</w:t>
            </w:r>
          </w:p>
        </w:tc>
        <w:tc>
          <w:tcPr>
            <w:tcW w:w="690" w:type="pct"/>
            <w:vAlign w:val="bottom"/>
          </w:tcPr>
          <w:p w14:paraId="4519B454" w14:textId="77777777" w:rsidR="009B146D" w:rsidRPr="00F97A8D" w:rsidRDefault="009B146D" w:rsidP="00DC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lang w:val="en-GB"/>
              </w:rPr>
            </w:pPr>
          </w:p>
        </w:tc>
        <w:tc>
          <w:tcPr>
            <w:tcW w:w="51" w:type="pct"/>
          </w:tcPr>
          <w:p w14:paraId="0627C3CD" w14:textId="77777777" w:rsidR="009B146D" w:rsidRPr="00F97A8D" w:rsidRDefault="009B146D" w:rsidP="00DC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lang w:val="en-GB"/>
              </w:rPr>
            </w:pPr>
          </w:p>
        </w:tc>
        <w:tc>
          <w:tcPr>
            <w:tcW w:w="622" w:type="pct"/>
            <w:vAlign w:val="bottom"/>
          </w:tcPr>
          <w:p w14:paraId="3E8F3550" w14:textId="4D4E2B7C" w:rsidR="009B146D" w:rsidRPr="00FC1D14" w:rsidRDefault="00A2571E" w:rsidP="00FC1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exact"/>
              <w:ind w:right="29"/>
              <w:rPr>
                <w:rFonts w:ascii="Angsana New" w:hAnsi="Angsana New"/>
                <w:sz w:val="28"/>
                <w:szCs w:val="28"/>
              </w:rPr>
            </w:pPr>
            <w:r>
              <w:rPr>
                <w:rFonts w:ascii="Angsana New" w:hAnsi="Angsana New"/>
                <w:sz w:val="28"/>
                <w:szCs w:val="28"/>
              </w:rPr>
              <w:t>62</w:t>
            </w:r>
            <w:r w:rsidR="00EB6305">
              <w:rPr>
                <w:rFonts w:ascii="Angsana New" w:hAnsi="Angsana New"/>
                <w:sz w:val="28"/>
                <w:szCs w:val="28"/>
              </w:rPr>
              <w:t>,725</w:t>
            </w:r>
          </w:p>
        </w:tc>
        <w:tc>
          <w:tcPr>
            <w:tcW w:w="51" w:type="pct"/>
          </w:tcPr>
          <w:p w14:paraId="16FD0D7D" w14:textId="77777777" w:rsidR="009B146D" w:rsidRPr="00FC1D14" w:rsidRDefault="009B146D" w:rsidP="00FC1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exact"/>
              <w:jc w:val="right"/>
              <w:rPr>
                <w:rFonts w:ascii="Angsana New" w:hAnsi="Angsana New"/>
                <w:sz w:val="28"/>
                <w:szCs w:val="28"/>
              </w:rPr>
            </w:pPr>
          </w:p>
        </w:tc>
        <w:tc>
          <w:tcPr>
            <w:tcW w:w="642" w:type="pct"/>
            <w:vAlign w:val="bottom"/>
          </w:tcPr>
          <w:p w14:paraId="04FB3C92" w14:textId="69797F4E" w:rsidR="009B146D" w:rsidRPr="00FC1D14" w:rsidRDefault="009E30DA" w:rsidP="00FC1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exact"/>
              <w:ind w:right="29"/>
              <w:rPr>
                <w:rFonts w:ascii="Angsana New" w:hAnsi="Angsana New"/>
                <w:sz w:val="28"/>
                <w:szCs w:val="28"/>
              </w:rPr>
            </w:pPr>
            <w:r>
              <w:rPr>
                <w:rFonts w:ascii="Angsana New" w:hAnsi="Angsana New"/>
                <w:sz w:val="28"/>
                <w:szCs w:val="28"/>
              </w:rPr>
              <w:t>10</w:t>
            </w:r>
            <w:r w:rsidR="009B146D" w:rsidRPr="00FC1D14">
              <w:rPr>
                <w:rFonts w:ascii="Angsana New" w:hAnsi="Angsana New"/>
                <w:sz w:val="28"/>
                <w:szCs w:val="28"/>
              </w:rPr>
              <w:t>,</w:t>
            </w:r>
            <w:r w:rsidR="003475A4">
              <w:rPr>
                <w:rFonts w:ascii="Angsana New" w:hAnsi="Angsana New"/>
                <w:sz w:val="28"/>
                <w:szCs w:val="28"/>
              </w:rPr>
              <w:t>494</w:t>
            </w:r>
          </w:p>
        </w:tc>
      </w:tr>
      <w:tr w:rsidR="009B146D" w:rsidRPr="00F97A8D" w14:paraId="05A9F583" w14:textId="77777777" w:rsidTr="009B146D">
        <w:trPr>
          <w:trHeight w:val="189"/>
        </w:trPr>
        <w:tc>
          <w:tcPr>
            <w:tcW w:w="2944" w:type="pct"/>
            <w:vAlign w:val="bottom"/>
          </w:tcPr>
          <w:p w14:paraId="40C09EED" w14:textId="65940F02" w:rsidR="009B146D" w:rsidRPr="00F97A8D" w:rsidRDefault="009B146D" w:rsidP="00DC6854">
            <w:pPr>
              <w:tabs>
                <w:tab w:val="clear" w:pos="227"/>
                <w:tab w:val="clear" w:pos="454"/>
                <w:tab w:val="clear" w:pos="680"/>
              </w:tabs>
              <w:spacing w:line="240" w:lineRule="auto"/>
              <w:ind w:left="33" w:right="28"/>
              <w:rPr>
                <w:rFonts w:asciiTheme="majorBidi" w:hAnsiTheme="majorBidi" w:cstheme="majorBidi"/>
                <w:sz w:val="28"/>
                <w:szCs w:val="28"/>
                <w:cs/>
              </w:rPr>
            </w:pPr>
            <w:r w:rsidRPr="00F97A8D">
              <w:rPr>
                <w:rFonts w:asciiTheme="majorBidi" w:hAnsiTheme="majorBidi" w:cstheme="majorBidi" w:hint="cs"/>
                <w:sz w:val="28"/>
                <w:szCs w:val="28"/>
                <w:cs/>
              </w:rPr>
              <w:t>เพิ่มขึ้น</w:t>
            </w:r>
          </w:p>
        </w:tc>
        <w:tc>
          <w:tcPr>
            <w:tcW w:w="690" w:type="pct"/>
            <w:vAlign w:val="bottom"/>
          </w:tcPr>
          <w:p w14:paraId="38B4B856" w14:textId="510BEA55" w:rsidR="009B146D" w:rsidRPr="00F97A8D" w:rsidRDefault="009B146D" w:rsidP="00DC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heme="majorBidi" w:hAnsiTheme="majorBidi" w:cstheme="majorBidi"/>
                <w:sz w:val="28"/>
                <w:szCs w:val="28"/>
                <w:lang w:val="en-GB"/>
              </w:rPr>
            </w:pPr>
          </w:p>
        </w:tc>
        <w:tc>
          <w:tcPr>
            <w:tcW w:w="51" w:type="pct"/>
          </w:tcPr>
          <w:p w14:paraId="0810880C" w14:textId="77777777" w:rsidR="009B146D" w:rsidRPr="00F97A8D" w:rsidRDefault="009B146D" w:rsidP="00DC6854">
            <w:pPr>
              <w:spacing w:line="240" w:lineRule="auto"/>
              <w:ind w:right="29"/>
              <w:jc w:val="right"/>
              <w:rPr>
                <w:rFonts w:asciiTheme="majorBidi" w:hAnsiTheme="majorBidi" w:cstheme="majorBidi"/>
                <w:sz w:val="28"/>
                <w:szCs w:val="28"/>
              </w:rPr>
            </w:pPr>
          </w:p>
        </w:tc>
        <w:tc>
          <w:tcPr>
            <w:tcW w:w="622" w:type="pct"/>
            <w:vAlign w:val="bottom"/>
          </w:tcPr>
          <w:p w14:paraId="7D3FEECD" w14:textId="26C60FE7" w:rsidR="009B146D" w:rsidRPr="00FC1D14" w:rsidRDefault="00EB6305" w:rsidP="00FC1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exact"/>
              <w:ind w:right="29"/>
              <w:rPr>
                <w:rFonts w:ascii="Angsana New" w:hAnsi="Angsana New"/>
                <w:sz w:val="28"/>
                <w:szCs w:val="28"/>
              </w:rPr>
            </w:pPr>
            <w:r>
              <w:rPr>
                <w:rFonts w:ascii="Angsana New" w:hAnsi="Angsana New"/>
                <w:sz w:val="28"/>
                <w:szCs w:val="28"/>
              </w:rPr>
              <w:t>14,500</w:t>
            </w:r>
          </w:p>
        </w:tc>
        <w:tc>
          <w:tcPr>
            <w:tcW w:w="51" w:type="pct"/>
          </w:tcPr>
          <w:p w14:paraId="18B92264" w14:textId="77777777" w:rsidR="009B146D" w:rsidRPr="00FC1D14" w:rsidRDefault="009B146D" w:rsidP="00FC1D14">
            <w:pPr>
              <w:tabs>
                <w:tab w:val="clear" w:pos="907"/>
                <w:tab w:val="decimal" w:pos="990"/>
              </w:tabs>
              <w:spacing w:line="360" w:lineRule="exact"/>
              <w:ind w:right="29"/>
              <w:jc w:val="right"/>
              <w:rPr>
                <w:rFonts w:ascii="Angsana New" w:hAnsi="Angsana New"/>
                <w:sz w:val="28"/>
                <w:szCs w:val="28"/>
              </w:rPr>
            </w:pPr>
          </w:p>
        </w:tc>
        <w:tc>
          <w:tcPr>
            <w:tcW w:w="642" w:type="pct"/>
            <w:vAlign w:val="bottom"/>
          </w:tcPr>
          <w:p w14:paraId="116909CF" w14:textId="2E7FB7C9" w:rsidR="009B146D" w:rsidRPr="00FC1D14" w:rsidRDefault="009B146D" w:rsidP="00FC1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exact"/>
              <w:ind w:right="29"/>
              <w:rPr>
                <w:rFonts w:ascii="Angsana New" w:hAnsi="Angsana New"/>
                <w:sz w:val="28"/>
                <w:szCs w:val="28"/>
              </w:rPr>
            </w:pPr>
            <w:r w:rsidRPr="00FC1D14">
              <w:rPr>
                <w:rFonts w:ascii="Angsana New" w:hAnsi="Angsana New"/>
                <w:sz w:val="28"/>
                <w:szCs w:val="28"/>
              </w:rPr>
              <w:t>-</w:t>
            </w:r>
          </w:p>
        </w:tc>
      </w:tr>
      <w:tr w:rsidR="00DC6854" w:rsidRPr="00F97A8D" w14:paraId="147421AC" w14:textId="77777777" w:rsidTr="009B146D">
        <w:trPr>
          <w:trHeight w:val="171"/>
        </w:trPr>
        <w:tc>
          <w:tcPr>
            <w:tcW w:w="3633" w:type="pct"/>
            <w:gridSpan w:val="2"/>
            <w:vAlign w:val="bottom"/>
          </w:tcPr>
          <w:p w14:paraId="03AD3647" w14:textId="44123D2D" w:rsidR="00DC6854" w:rsidRPr="00F97A8D" w:rsidRDefault="00DC6854" w:rsidP="00DC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heme="majorBidi" w:hAnsiTheme="majorBidi" w:cstheme="majorBidi"/>
                <w:sz w:val="28"/>
                <w:szCs w:val="28"/>
                <w:lang w:val="en-GB"/>
              </w:rPr>
            </w:pPr>
            <w:r w:rsidRPr="00F97A8D">
              <w:rPr>
                <w:rFonts w:asciiTheme="majorBidi" w:hAnsiTheme="majorBidi" w:cstheme="majorBidi" w:hint="cs"/>
                <w:sz w:val="28"/>
                <w:szCs w:val="28"/>
                <w:cs/>
              </w:rPr>
              <w:t>จัดประเภทรายการจากเงินทดรองมายังเงินให้กู้ยืมระยะสั้นแก่บริษัทย่อย</w:t>
            </w:r>
          </w:p>
        </w:tc>
        <w:tc>
          <w:tcPr>
            <w:tcW w:w="51" w:type="pct"/>
          </w:tcPr>
          <w:p w14:paraId="2707E89C" w14:textId="77777777" w:rsidR="00DC6854" w:rsidRPr="00F97A8D" w:rsidRDefault="00DC6854" w:rsidP="00DC6854">
            <w:pPr>
              <w:spacing w:line="240" w:lineRule="auto"/>
              <w:ind w:right="29"/>
              <w:jc w:val="right"/>
              <w:rPr>
                <w:rFonts w:asciiTheme="majorBidi" w:hAnsiTheme="majorBidi" w:cstheme="majorBidi"/>
                <w:sz w:val="28"/>
                <w:szCs w:val="28"/>
              </w:rPr>
            </w:pPr>
          </w:p>
        </w:tc>
        <w:tc>
          <w:tcPr>
            <w:tcW w:w="622" w:type="pct"/>
            <w:vAlign w:val="bottom"/>
          </w:tcPr>
          <w:p w14:paraId="75735F97" w14:textId="1B79FA4C" w:rsidR="00DC6854" w:rsidRPr="00FC1D14" w:rsidRDefault="0017341B" w:rsidP="00FC1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exact"/>
              <w:ind w:right="29"/>
              <w:rPr>
                <w:rFonts w:ascii="Angsana New" w:hAnsi="Angsana New"/>
                <w:sz w:val="28"/>
                <w:szCs w:val="28"/>
              </w:rPr>
            </w:pPr>
            <w:r>
              <w:rPr>
                <w:rFonts w:ascii="Angsana New" w:hAnsi="Angsana New"/>
                <w:sz w:val="28"/>
                <w:szCs w:val="28"/>
              </w:rPr>
              <w:t>-</w:t>
            </w:r>
          </w:p>
        </w:tc>
        <w:tc>
          <w:tcPr>
            <w:tcW w:w="51" w:type="pct"/>
          </w:tcPr>
          <w:p w14:paraId="66272987" w14:textId="77777777" w:rsidR="00DC6854" w:rsidRPr="00FC1D14" w:rsidRDefault="00DC6854" w:rsidP="00FC1D14">
            <w:pPr>
              <w:tabs>
                <w:tab w:val="clear" w:pos="907"/>
                <w:tab w:val="decimal" w:pos="990"/>
              </w:tabs>
              <w:spacing w:line="360" w:lineRule="exact"/>
              <w:ind w:right="29"/>
              <w:jc w:val="right"/>
              <w:rPr>
                <w:rFonts w:ascii="Angsana New" w:hAnsi="Angsana New"/>
                <w:sz w:val="28"/>
                <w:szCs w:val="28"/>
              </w:rPr>
            </w:pPr>
          </w:p>
        </w:tc>
        <w:tc>
          <w:tcPr>
            <w:tcW w:w="642" w:type="pct"/>
            <w:vAlign w:val="bottom"/>
          </w:tcPr>
          <w:p w14:paraId="0770FBAF" w14:textId="07E4467B" w:rsidR="00DC6854" w:rsidRPr="00FC1D14" w:rsidRDefault="003475A4" w:rsidP="00FC1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exact"/>
              <w:ind w:right="29"/>
              <w:rPr>
                <w:rFonts w:ascii="Angsana New" w:hAnsi="Angsana New"/>
                <w:sz w:val="28"/>
                <w:szCs w:val="28"/>
              </w:rPr>
            </w:pPr>
            <w:r>
              <w:rPr>
                <w:rFonts w:ascii="Angsana New" w:hAnsi="Angsana New"/>
                <w:sz w:val="28"/>
                <w:szCs w:val="28"/>
              </w:rPr>
              <w:t>118,484</w:t>
            </w:r>
          </w:p>
        </w:tc>
      </w:tr>
      <w:tr w:rsidR="009B146D" w:rsidRPr="00F97A8D" w14:paraId="00038721" w14:textId="77777777" w:rsidTr="009B146D">
        <w:trPr>
          <w:trHeight w:val="70"/>
        </w:trPr>
        <w:tc>
          <w:tcPr>
            <w:tcW w:w="2944" w:type="pct"/>
            <w:vAlign w:val="bottom"/>
          </w:tcPr>
          <w:p w14:paraId="643C559D" w14:textId="45EBC945" w:rsidR="009B146D" w:rsidRPr="004B76BA" w:rsidRDefault="009B146D" w:rsidP="00DC6854">
            <w:pPr>
              <w:tabs>
                <w:tab w:val="clear" w:pos="227"/>
                <w:tab w:val="clear" w:pos="454"/>
                <w:tab w:val="clear" w:pos="680"/>
              </w:tabs>
              <w:spacing w:line="240" w:lineRule="auto"/>
              <w:ind w:left="33" w:right="28"/>
              <w:rPr>
                <w:rFonts w:asciiTheme="majorBidi" w:hAnsiTheme="majorBidi" w:cstheme="majorBidi"/>
                <w:sz w:val="28"/>
                <w:szCs w:val="28"/>
                <w:cs/>
              </w:rPr>
            </w:pPr>
            <w:r w:rsidRPr="004B76BA">
              <w:rPr>
                <w:rFonts w:asciiTheme="majorBidi" w:hAnsiTheme="majorBidi" w:cstheme="majorBidi" w:hint="cs"/>
                <w:sz w:val="28"/>
                <w:szCs w:val="28"/>
                <w:cs/>
              </w:rPr>
              <w:t>ลดลง จากการรับชำระเงินต้น</w:t>
            </w:r>
          </w:p>
        </w:tc>
        <w:tc>
          <w:tcPr>
            <w:tcW w:w="690" w:type="pct"/>
            <w:vAlign w:val="bottom"/>
          </w:tcPr>
          <w:p w14:paraId="16D150CB" w14:textId="5129ADFF" w:rsidR="009B146D" w:rsidRPr="004B76BA" w:rsidRDefault="009B146D" w:rsidP="00DC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p>
        </w:tc>
        <w:tc>
          <w:tcPr>
            <w:tcW w:w="51" w:type="pct"/>
          </w:tcPr>
          <w:p w14:paraId="77153D3B" w14:textId="77777777" w:rsidR="009B146D" w:rsidRPr="004B76BA" w:rsidRDefault="009B146D" w:rsidP="00DC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2"/>
              <w:rPr>
                <w:rFonts w:asciiTheme="majorBidi" w:hAnsiTheme="majorBidi" w:cstheme="majorBidi"/>
                <w:sz w:val="28"/>
                <w:szCs w:val="28"/>
                <w:lang w:val="en-GB"/>
              </w:rPr>
            </w:pPr>
          </w:p>
        </w:tc>
        <w:tc>
          <w:tcPr>
            <w:tcW w:w="622" w:type="pct"/>
            <w:vAlign w:val="bottom"/>
          </w:tcPr>
          <w:p w14:paraId="04DAF733" w14:textId="2AD143CC" w:rsidR="009B146D" w:rsidRPr="00FC1D14" w:rsidRDefault="0017341B" w:rsidP="00FC1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exact"/>
              <w:ind w:right="29"/>
              <w:rPr>
                <w:rFonts w:ascii="Angsana New" w:hAnsi="Angsana New"/>
                <w:sz w:val="28"/>
                <w:szCs w:val="28"/>
              </w:rPr>
            </w:pPr>
            <w:r>
              <w:rPr>
                <w:rFonts w:ascii="Angsana New" w:hAnsi="Angsana New"/>
                <w:sz w:val="28"/>
                <w:szCs w:val="28"/>
              </w:rPr>
              <w:t>(376,980)</w:t>
            </w:r>
          </w:p>
        </w:tc>
        <w:tc>
          <w:tcPr>
            <w:tcW w:w="51" w:type="pct"/>
          </w:tcPr>
          <w:p w14:paraId="5F4A0F41" w14:textId="77777777" w:rsidR="009B146D" w:rsidRPr="00FC1D14" w:rsidRDefault="009B146D" w:rsidP="00FC1D14">
            <w:pPr>
              <w:tabs>
                <w:tab w:val="clear" w:pos="907"/>
                <w:tab w:val="decimal" w:pos="990"/>
              </w:tabs>
              <w:spacing w:line="360" w:lineRule="exact"/>
              <w:ind w:right="2"/>
              <w:jc w:val="center"/>
              <w:rPr>
                <w:rFonts w:ascii="Angsana New" w:hAnsi="Angsana New"/>
                <w:sz w:val="28"/>
                <w:szCs w:val="28"/>
              </w:rPr>
            </w:pPr>
          </w:p>
        </w:tc>
        <w:tc>
          <w:tcPr>
            <w:tcW w:w="642" w:type="pct"/>
            <w:vAlign w:val="bottom"/>
          </w:tcPr>
          <w:p w14:paraId="37382581" w14:textId="2C2A3C91" w:rsidR="009B146D" w:rsidRPr="00FC1D14" w:rsidRDefault="009B146D" w:rsidP="00FC1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exact"/>
              <w:ind w:right="29"/>
              <w:rPr>
                <w:rFonts w:ascii="Angsana New" w:hAnsi="Angsana New"/>
                <w:sz w:val="28"/>
                <w:szCs w:val="28"/>
              </w:rPr>
            </w:pPr>
            <w:r w:rsidRPr="00FC1D14">
              <w:rPr>
                <w:rFonts w:ascii="Angsana New" w:hAnsi="Angsana New"/>
                <w:sz w:val="28"/>
                <w:szCs w:val="28"/>
              </w:rPr>
              <w:t>(159,500)</w:t>
            </w:r>
          </w:p>
        </w:tc>
      </w:tr>
      <w:tr w:rsidR="00B76326" w:rsidRPr="00F97A8D" w14:paraId="57E254FE" w14:textId="77777777" w:rsidTr="009B146D">
        <w:trPr>
          <w:trHeight w:val="126"/>
        </w:trPr>
        <w:tc>
          <w:tcPr>
            <w:tcW w:w="2944" w:type="pct"/>
            <w:vAlign w:val="bottom"/>
          </w:tcPr>
          <w:p w14:paraId="07A054AF" w14:textId="6BE183E8" w:rsidR="00B76326" w:rsidRPr="004B76BA" w:rsidRDefault="006F2DD0" w:rsidP="00DC6854">
            <w:pPr>
              <w:tabs>
                <w:tab w:val="clear" w:pos="227"/>
                <w:tab w:val="clear" w:pos="454"/>
                <w:tab w:val="clear" w:pos="680"/>
              </w:tabs>
              <w:spacing w:line="240" w:lineRule="auto"/>
              <w:ind w:left="33" w:right="28"/>
              <w:rPr>
                <w:rFonts w:asciiTheme="majorBidi" w:hAnsiTheme="majorBidi" w:cstheme="majorBidi" w:hint="cs"/>
                <w:sz w:val="28"/>
                <w:szCs w:val="28"/>
                <w:cs/>
              </w:rPr>
            </w:pPr>
            <w:r>
              <w:rPr>
                <w:rFonts w:asciiTheme="majorBidi" w:hAnsiTheme="majorBidi" w:cstheme="majorBidi" w:hint="cs"/>
                <w:sz w:val="28"/>
                <w:szCs w:val="28"/>
                <w:cs/>
              </w:rPr>
              <w:t>ลดลง จากการรับชำระดอกเบี้ย</w:t>
            </w:r>
          </w:p>
        </w:tc>
        <w:tc>
          <w:tcPr>
            <w:tcW w:w="690" w:type="pct"/>
            <w:vAlign w:val="bottom"/>
          </w:tcPr>
          <w:p w14:paraId="2CDD844F" w14:textId="77777777" w:rsidR="00B76326" w:rsidRPr="004B76BA" w:rsidRDefault="00B76326" w:rsidP="00DC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p>
        </w:tc>
        <w:tc>
          <w:tcPr>
            <w:tcW w:w="51" w:type="pct"/>
          </w:tcPr>
          <w:p w14:paraId="49299028" w14:textId="77777777" w:rsidR="00B76326" w:rsidRPr="004B76BA" w:rsidRDefault="00B76326" w:rsidP="00DC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2"/>
              <w:rPr>
                <w:rFonts w:asciiTheme="majorBidi" w:hAnsiTheme="majorBidi" w:cstheme="majorBidi"/>
                <w:sz w:val="28"/>
                <w:szCs w:val="28"/>
                <w:lang w:val="en-GB"/>
              </w:rPr>
            </w:pPr>
          </w:p>
        </w:tc>
        <w:tc>
          <w:tcPr>
            <w:tcW w:w="622" w:type="pct"/>
            <w:vAlign w:val="bottom"/>
          </w:tcPr>
          <w:p w14:paraId="5A8C36FB" w14:textId="5EAF424D" w:rsidR="00B76326" w:rsidRPr="00FC1D14" w:rsidRDefault="004B40E7" w:rsidP="00FC1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exact"/>
              <w:ind w:right="29"/>
              <w:rPr>
                <w:rFonts w:ascii="Angsana New" w:hAnsi="Angsana New"/>
                <w:sz w:val="28"/>
                <w:szCs w:val="28"/>
              </w:rPr>
            </w:pPr>
            <w:r>
              <w:rPr>
                <w:rFonts w:ascii="Angsana New" w:hAnsi="Angsana New"/>
                <w:sz w:val="28"/>
                <w:szCs w:val="28"/>
              </w:rPr>
              <w:t>(33,436)</w:t>
            </w:r>
          </w:p>
        </w:tc>
        <w:tc>
          <w:tcPr>
            <w:tcW w:w="51" w:type="pct"/>
          </w:tcPr>
          <w:p w14:paraId="50261CF7" w14:textId="77777777" w:rsidR="00B76326" w:rsidRPr="00FC1D14" w:rsidRDefault="00B76326" w:rsidP="00FC1D14">
            <w:pPr>
              <w:tabs>
                <w:tab w:val="clear" w:pos="907"/>
                <w:tab w:val="decimal" w:pos="990"/>
              </w:tabs>
              <w:spacing w:line="360" w:lineRule="exact"/>
              <w:ind w:right="2"/>
              <w:jc w:val="center"/>
              <w:rPr>
                <w:rFonts w:ascii="Angsana New" w:hAnsi="Angsana New"/>
                <w:sz w:val="28"/>
                <w:szCs w:val="28"/>
              </w:rPr>
            </w:pPr>
          </w:p>
        </w:tc>
        <w:tc>
          <w:tcPr>
            <w:tcW w:w="642" w:type="pct"/>
            <w:vAlign w:val="bottom"/>
          </w:tcPr>
          <w:p w14:paraId="61320B24" w14:textId="43254B8C" w:rsidR="00B76326" w:rsidRPr="00FC1D14" w:rsidRDefault="00D950AD" w:rsidP="00FC1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exact"/>
              <w:ind w:right="29"/>
              <w:rPr>
                <w:rFonts w:ascii="Angsana New" w:hAnsi="Angsana New"/>
                <w:sz w:val="28"/>
                <w:szCs w:val="28"/>
              </w:rPr>
            </w:pPr>
            <w:r>
              <w:rPr>
                <w:rFonts w:ascii="Angsana New" w:hAnsi="Angsana New"/>
                <w:sz w:val="28"/>
                <w:szCs w:val="28"/>
              </w:rPr>
              <w:t>-</w:t>
            </w:r>
          </w:p>
        </w:tc>
      </w:tr>
      <w:tr w:rsidR="009B146D" w:rsidRPr="00F97A8D" w14:paraId="4CF748BD" w14:textId="77777777" w:rsidTr="009B146D">
        <w:trPr>
          <w:trHeight w:val="126"/>
        </w:trPr>
        <w:tc>
          <w:tcPr>
            <w:tcW w:w="2944" w:type="pct"/>
            <w:vAlign w:val="bottom"/>
          </w:tcPr>
          <w:p w14:paraId="085B48BE" w14:textId="1FD8455B" w:rsidR="009B146D" w:rsidRPr="004B76BA" w:rsidRDefault="009B146D" w:rsidP="00DC6854">
            <w:pPr>
              <w:tabs>
                <w:tab w:val="clear" w:pos="227"/>
                <w:tab w:val="clear" w:pos="454"/>
                <w:tab w:val="clear" w:pos="680"/>
              </w:tabs>
              <w:spacing w:line="240" w:lineRule="auto"/>
              <w:ind w:left="33" w:right="28"/>
              <w:rPr>
                <w:rFonts w:asciiTheme="majorBidi" w:hAnsiTheme="majorBidi" w:cstheme="majorBidi"/>
                <w:sz w:val="28"/>
                <w:szCs w:val="28"/>
                <w:cs/>
              </w:rPr>
            </w:pPr>
            <w:r w:rsidRPr="004B76BA">
              <w:rPr>
                <w:rFonts w:asciiTheme="majorBidi" w:hAnsiTheme="majorBidi" w:cstheme="majorBidi" w:hint="cs"/>
                <w:sz w:val="28"/>
                <w:szCs w:val="28"/>
                <w:cs/>
              </w:rPr>
              <w:t>ลดลง จากการจัดประเภทใหม่</w:t>
            </w:r>
            <w:r w:rsidRPr="004B76BA">
              <w:rPr>
                <w:rFonts w:asciiTheme="majorBidi" w:hAnsiTheme="majorBidi"/>
                <w:sz w:val="28"/>
                <w:szCs w:val="28"/>
                <w:cs/>
              </w:rPr>
              <w:t>เป็นสินทรัพย์ถือเพื่อการขาย</w:t>
            </w:r>
          </w:p>
        </w:tc>
        <w:tc>
          <w:tcPr>
            <w:tcW w:w="690" w:type="pct"/>
            <w:vAlign w:val="bottom"/>
          </w:tcPr>
          <w:p w14:paraId="55218016" w14:textId="77777777" w:rsidR="009B146D" w:rsidRPr="004B76BA" w:rsidRDefault="009B146D" w:rsidP="00DC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p>
        </w:tc>
        <w:tc>
          <w:tcPr>
            <w:tcW w:w="51" w:type="pct"/>
          </w:tcPr>
          <w:p w14:paraId="013B9D4B" w14:textId="77777777" w:rsidR="009B146D" w:rsidRPr="004B76BA" w:rsidRDefault="009B146D" w:rsidP="00DC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2"/>
              <w:rPr>
                <w:rFonts w:asciiTheme="majorBidi" w:hAnsiTheme="majorBidi" w:cstheme="majorBidi"/>
                <w:sz w:val="28"/>
                <w:szCs w:val="28"/>
                <w:lang w:val="en-GB"/>
              </w:rPr>
            </w:pPr>
          </w:p>
        </w:tc>
        <w:tc>
          <w:tcPr>
            <w:tcW w:w="622" w:type="pct"/>
            <w:vAlign w:val="bottom"/>
          </w:tcPr>
          <w:p w14:paraId="670DFCCB" w14:textId="4363EEFC" w:rsidR="009B146D" w:rsidRPr="00FC1D14" w:rsidRDefault="00D46F30" w:rsidP="00FC1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exact"/>
              <w:ind w:right="29"/>
              <w:rPr>
                <w:rFonts w:ascii="Angsana New" w:hAnsi="Angsana New"/>
                <w:sz w:val="28"/>
                <w:szCs w:val="28"/>
              </w:rPr>
            </w:pPr>
            <w:r>
              <w:rPr>
                <w:rFonts w:ascii="Angsana New" w:hAnsi="Angsana New"/>
                <w:sz w:val="28"/>
                <w:szCs w:val="28"/>
              </w:rPr>
              <w:t>-</w:t>
            </w:r>
          </w:p>
        </w:tc>
        <w:tc>
          <w:tcPr>
            <w:tcW w:w="51" w:type="pct"/>
          </w:tcPr>
          <w:p w14:paraId="1EA7DA94" w14:textId="77777777" w:rsidR="009B146D" w:rsidRPr="00FC1D14" w:rsidRDefault="009B146D" w:rsidP="00FC1D14">
            <w:pPr>
              <w:tabs>
                <w:tab w:val="clear" w:pos="907"/>
                <w:tab w:val="decimal" w:pos="990"/>
              </w:tabs>
              <w:spacing w:line="360" w:lineRule="exact"/>
              <w:ind w:right="2"/>
              <w:jc w:val="center"/>
              <w:rPr>
                <w:rFonts w:ascii="Angsana New" w:hAnsi="Angsana New"/>
                <w:sz w:val="28"/>
                <w:szCs w:val="28"/>
              </w:rPr>
            </w:pPr>
          </w:p>
        </w:tc>
        <w:tc>
          <w:tcPr>
            <w:tcW w:w="642" w:type="pct"/>
            <w:vAlign w:val="bottom"/>
          </w:tcPr>
          <w:p w14:paraId="2879351C" w14:textId="355499B3" w:rsidR="009B146D" w:rsidRPr="00FC1D14" w:rsidRDefault="009B146D" w:rsidP="00FC1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exact"/>
              <w:ind w:right="29"/>
              <w:rPr>
                <w:rFonts w:ascii="Angsana New" w:hAnsi="Angsana New"/>
                <w:sz w:val="28"/>
                <w:szCs w:val="28"/>
              </w:rPr>
            </w:pPr>
            <w:r w:rsidRPr="00FC1D14">
              <w:rPr>
                <w:rFonts w:ascii="Angsana New" w:hAnsi="Angsana New"/>
                <w:sz w:val="28"/>
                <w:szCs w:val="28"/>
              </w:rPr>
              <w:t>(14,650)</w:t>
            </w:r>
          </w:p>
        </w:tc>
      </w:tr>
      <w:tr w:rsidR="00057CBA" w:rsidRPr="00F97A8D" w14:paraId="5D52315B" w14:textId="77777777" w:rsidTr="009B146D">
        <w:trPr>
          <w:trHeight w:val="126"/>
        </w:trPr>
        <w:tc>
          <w:tcPr>
            <w:tcW w:w="2944" w:type="pct"/>
            <w:vAlign w:val="bottom"/>
          </w:tcPr>
          <w:p w14:paraId="77B9F873" w14:textId="620BFE89" w:rsidR="00057CBA" w:rsidRPr="004B76BA" w:rsidRDefault="00E71C79" w:rsidP="00DC6854">
            <w:pPr>
              <w:tabs>
                <w:tab w:val="clear" w:pos="227"/>
                <w:tab w:val="clear" w:pos="454"/>
                <w:tab w:val="clear" w:pos="680"/>
              </w:tabs>
              <w:spacing w:line="240" w:lineRule="auto"/>
              <w:ind w:left="33" w:right="28"/>
              <w:rPr>
                <w:rFonts w:asciiTheme="majorBidi" w:hAnsiTheme="majorBidi" w:cstheme="majorBidi" w:hint="cs"/>
                <w:sz w:val="28"/>
                <w:szCs w:val="28"/>
                <w:cs/>
              </w:rPr>
            </w:pPr>
            <w:r>
              <w:rPr>
                <w:rFonts w:asciiTheme="majorBidi" w:hAnsiTheme="majorBidi" w:cstheme="majorBidi" w:hint="cs"/>
                <w:sz w:val="28"/>
                <w:szCs w:val="28"/>
                <w:cs/>
              </w:rPr>
              <w:t>ลดลง</w:t>
            </w:r>
            <w:r w:rsidR="00450CCE">
              <w:rPr>
                <w:rFonts w:asciiTheme="majorBidi" w:hAnsiTheme="majorBidi" w:cstheme="majorBidi" w:hint="cs"/>
                <w:sz w:val="28"/>
                <w:szCs w:val="28"/>
                <w:cs/>
              </w:rPr>
              <w:t xml:space="preserve"> ขาดทุนจากการ</w:t>
            </w:r>
            <w:r w:rsidR="00064311">
              <w:rPr>
                <w:rFonts w:asciiTheme="majorBidi" w:hAnsiTheme="majorBidi" w:cstheme="majorBidi" w:hint="cs"/>
                <w:sz w:val="28"/>
                <w:szCs w:val="28"/>
                <w:cs/>
              </w:rPr>
              <w:t>ปิดกิจการบริษัทย่อย</w:t>
            </w:r>
          </w:p>
        </w:tc>
        <w:tc>
          <w:tcPr>
            <w:tcW w:w="690" w:type="pct"/>
            <w:vAlign w:val="bottom"/>
          </w:tcPr>
          <w:p w14:paraId="347D4F7C" w14:textId="77777777" w:rsidR="00057CBA" w:rsidRPr="004B76BA" w:rsidRDefault="00057CBA" w:rsidP="00DC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p>
        </w:tc>
        <w:tc>
          <w:tcPr>
            <w:tcW w:w="51" w:type="pct"/>
          </w:tcPr>
          <w:p w14:paraId="465F1DB1" w14:textId="77777777" w:rsidR="00057CBA" w:rsidRPr="004B76BA" w:rsidRDefault="00057CBA" w:rsidP="00DC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2"/>
              <w:rPr>
                <w:rFonts w:asciiTheme="majorBidi" w:hAnsiTheme="majorBidi" w:cstheme="majorBidi"/>
                <w:sz w:val="28"/>
                <w:szCs w:val="28"/>
                <w:lang w:val="en-GB"/>
              </w:rPr>
            </w:pPr>
          </w:p>
        </w:tc>
        <w:tc>
          <w:tcPr>
            <w:tcW w:w="622" w:type="pct"/>
            <w:vAlign w:val="bottom"/>
          </w:tcPr>
          <w:p w14:paraId="4A02DA61" w14:textId="6BD41AE0" w:rsidR="00057CBA" w:rsidRPr="00FC1D14" w:rsidRDefault="00D46F30" w:rsidP="00FC1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exact"/>
              <w:ind w:right="29"/>
              <w:rPr>
                <w:rFonts w:ascii="Angsana New" w:hAnsi="Angsana New"/>
                <w:sz w:val="28"/>
                <w:szCs w:val="28"/>
              </w:rPr>
            </w:pPr>
            <w:r>
              <w:rPr>
                <w:rFonts w:ascii="Angsana New" w:hAnsi="Angsana New"/>
                <w:sz w:val="28"/>
                <w:szCs w:val="28"/>
              </w:rPr>
              <w:t>-</w:t>
            </w:r>
          </w:p>
        </w:tc>
        <w:tc>
          <w:tcPr>
            <w:tcW w:w="51" w:type="pct"/>
          </w:tcPr>
          <w:p w14:paraId="6A80953A" w14:textId="77777777" w:rsidR="00057CBA" w:rsidRPr="00FC1D14" w:rsidRDefault="00057CBA" w:rsidP="00FC1D14">
            <w:pPr>
              <w:tabs>
                <w:tab w:val="clear" w:pos="907"/>
                <w:tab w:val="decimal" w:pos="990"/>
              </w:tabs>
              <w:spacing w:line="360" w:lineRule="exact"/>
              <w:ind w:right="2"/>
              <w:jc w:val="center"/>
              <w:rPr>
                <w:rFonts w:ascii="Angsana New" w:hAnsi="Angsana New"/>
                <w:sz w:val="28"/>
                <w:szCs w:val="28"/>
              </w:rPr>
            </w:pPr>
          </w:p>
        </w:tc>
        <w:tc>
          <w:tcPr>
            <w:tcW w:w="642" w:type="pct"/>
            <w:vAlign w:val="bottom"/>
          </w:tcPr>
          <w:p w14:paraId="61E9B1AD" w14:textId="4E28B6A7" w:rsidR="00057CBA" w:rsidRPr="00FC1D14" w:rsidRDefault="00286335" w:rsidP="00FC1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exact"/>
              <w:ind w:right="29"/>
              <w:rPr>
                <w:rFonts w:ascii="Angsana New" w:hAnsi="Angsana New"/>
                <w:sz w:val="28"/>
                <w:szCs w:val="28"/>
              </w:rPr>
            </w:pPr>
            <w:r>
              <w:rPr>
                <w:rFonts w:ascii="Angsana New" w:hAnsi="Angsana New"/>
                <w:sz w:val="28"/>
                <w:szCs w:val="28"/>
              </w:rPr>
              <w:t>(29,298)</w:t>
            </w:r>
          </w:p>
        </w:tc>
      </w:tr>
      <w:tr w:rsidR="004574DC" w:rsidRPr="00F97A8D" w14:paraId="34EE7929" w14:textId="77777777" w:rsidTr="00AC12F8">
        <w:trPr>
          <w:trHeight w:val="52"/>
        </w:trPr>
        <w:tc>
          <w:tcPr>
            <w:tcW w:w="2944" w:type="pct"/>
            <w:vAlign w:val="bottom"/>
          </w:tcPr>
          <w:p w14:paraId="107FE082" w14:textId="0D9F6A71" w:rsidR="004574DC" w:rsidRDefault="00AA26D6" w:rsidP="00DC6854">
            <w:pPr>
              <w:tabs>
                <w:tab w:val="clear" w:pos="227"/>
                <w:tab w:val="clear" w:pos="454"/>
                <w:tab w:val="clear" w:pos="680"/>
              </w:tabs>
              <w:spacing w:line="240" w:lineRule="auto"/>
              <w:ind w:left="33" w:right="28"/>
              <w:rPr>
                <w:rFonts w:asciiTheme="majorBidi" w:hAnsiTheme="majorBidi" w:cstheme="majorBidi" w:hint="cs"/>
                <w:sz w:val="28"/>
                <w:szCs w:val="28"/>
                <w:cs/>
              </w:rPr>
            </w:pPr>
            <w:r>
              <w:rPr>
                <w:rFonts w:asciiTheme="majorBidi" w:hAnsiTheme="majorBidi" w:cstheme="majorBidi" w:hint="cs"/>
                <w:sz w:val="28"/>
                <w:szCs w:val="28"/>
                <w:cs/>
              </w:rPr>
              <w:t>เพิ่มขึ้น</w:t>
            </w:r>
            <w:r w:rsidR="00C16C3D">
              <w:rPr>
                <w:rFonts w:asciiTheme="majorBidi" w:hAnsiTheme="majorBidi" w:cstheme="majorBidi" w:hint="cs"/>
                <w:sz w:val="28"/>
                <w:szCs w:val="28"/>
                <w:cs/>
              </w:rPr>
              <w:t xml:space="preserve"> จากดอก</w:t>
            </w:r>
            <w:r w:rsidR="00A07AD5">
              <w:rPr>
                <w:rFonts w:asciiTheme="majorBidi" w:hAnsiTheme="majorBidi" w:cstheme="majorBidi" w:hint="cs"/>
                <w:sz w:val="28"/>
                <w:szCs w:val="28"/>
                <w:cs/>
              </w:rPr>
              <w:t>เบี้ยค้างรับ</w:t>
            </w:r>
          </w:p>
        </w:tc>
        <w:tc>
          <w:tcPr>
            <w:tcW w:w="690" w:type="pct"/>
            <w:vAlign w:val="bottom"/>
          </w:tcPr>
          <w:p w14:paraId="14D487E3" w14:textId="77777777" w:rsidR="004574DC" w:rsidRPr="004B76BA" w:rsidRDefault="004574DC" w:rsidP="00DC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p>
        </w:tc>
        <w:tc>
          <w:tcPr>
            <w:tcW w:w="51" w:type="pct"/>
          </w:tcPr>
          <w:p w14:paraId="386DCCD5" w14:textId="77777777" w:rsidR="004574DC" w:rsidRPr="004B76BA" w:rsidRDefault="004574DC" w:rsidP="00DC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2"/>
              <w:rPr>
                <w:rFonts w:asciiTheme="majorBidi" w:hAnsiTheme="majorBidi" w:cstheme="majorBidi"/>
                <w:sz w:val="28"/>
                <w:szCs w:val="28"/>
                <w:lang w:val="en-GB"/>
              </w:rPr>
            </w:pPr>
          </w:p>
        </w:tc>
        <w:tc>
          <w:tcPr>
            <w:tcW w:w="622" w:type="pct"/>
            <w:vAlign w:val="bottom"/>
          </w:tcPr>
          <w:p w14:paraId="6757D826" w14:textId="0DC35EB6" w:rsidR="004574DC" w:rsidRPr="00FC1D14" w:rsidRDefault="00D46F30" w:rsidP="00FC1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exact"/>
              <w:ind w:right="29"/>
              <w:rPr>
                <w:rFonts w:ascii="Angsana New" w:hAnsi="Angsana New"/>
                <w:sz w:val="28"/>
                <w:szCs w:val="28"/>
              </w:rPr>
            </w:pPr>
            <w:r>
              <w:rPr>
                <w:rFonts w:ascii="Angsana New" w:hAnsi="Angsana New"/>
                <w:sz w:val="28"/>
                <w:szCs w:val="28"/>
              </w:rPr>
              <w:t>5,022</w:t>
            </w:r>
          </w:p>
        </w:tc>
        <w:tc>
          <w:tcPr>
            <w:tcW w:w="51" w:type="pct"/>
          </w:tcPr>
          <w:p w14:paraId="300C22AA" w14:textId="77777777" w:rsidR="004574DC" w:rsidRPr="00FC1D14" w:rsidRDefault="004574DC" w:rsidP="00FC1D14">
            <w:pPr>
              <w:tabs>
                <w:tab w:val="clear" w:pos="907"/>
                <w:tab w:val="decimal" w:pos="990"/>
              </w:tabs>
              <w:spacing w:line="360" w:lineRule="exact"/>
              <w:ind w:right="2"/>
              <w:jc w:val="center"/>
              <w:rPr>
                <w:rFonts w:ascii="Angsana New" w:hAnsi="Angsana New"/>
                <w:sz w:val="28"/>
                <w:szCs w:val="28"/>
              </w:rPr>
            </w:pPr>
          </w:p>
        </w:tc>
        <w:tc>
          <w:tcPr>
            <w:tcW w:w="642" w:type="pct"/>
            <w:vAlign w:val="bottom"/>
          </w:tcPr>
          <w:p w14:paraId="5C9AAD12" w14:textId="6F0AB2CB" w:rsidR="004574DC" w:rsidRPr="00FC1D14" w:rsidRDefault="005109B9" w:rsidP="00FC1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exact"/>
              <w:ind w:right="29"/>
              <w:rPr>
                <w:rFonts w:ascii="Angsana New" w:hAnsi="Angsana New"/>
                <w:sz w:val="28"/>
                <w:szCs w:val="28"/>
              </w:rPr>
            </w:pPr>
            <w:r>
              <w:rPr>
                <w:rFonts w:ascii="Angsana New" w:hAnsi="Angsana New"/>
                <w:sz w:val="28"/>
                <w:szCs w:val="28"/>
              </w:rPr>
              <w:t>22,</w:t>
            </w:r>
            <w:r w:rsidR="007D7B1E">
              <w:rPr>
                <w:rFonts w:ascii="Angsana New" w:hAnsi="Angsana New"/>
                <w:sz w:val="28"/>
                <w:szCs w:val="28"/>
              </w:rPr>
              <w:t>681</w:t>
            </w:r>
          </w:p>
        </w:tc>
      </w:tr>
      <w:tr w:rsidR="000E0D72" w:rsidRPr="00F97A8D" w14:paraId="7C8CD0F0" w14:textId="77777777" w:rsidTr="009B146D">
        <w:trPr>
          <w:trHeight w:val="126"/>
        </w:trPr>
        <w:tc>
          <w:tcPr>
            <w:tcW w:w="2944" w:type="pct"/>
            <w:vAlign w:val="bottom"/>
          </w:tcPr>
          <w:p w14:paraId="18D43941" w14:textId="17016E98" w:rsidR="000E0D72" w:rsidRDefault="00C55203" w:rsidP="00DC6854">
            <w:pPr>
              <w:tabs>
                <w:tab w:val="clear" w:pos="227"/>
                <w:tab w:val="clear" w:pos="454"/>
                <w:tab w:val="clear" w:pos="680"/>
              </w:tabs>
              <w:spacing w:line="240" w:lineRule="auto"/>
              <w:ind w:left="33" w:right="28"/>
              <w:rPr>
                <w:rFonts w:asciiTheme="majorBidi" w:hAnsiTheme="majorBidi" w:cstheme="majorBidi" w:hint="cs"/>
                <w:sz w:val="28"/>
                <w:szCs w:val="28"/>
                <w:cs/>
              </w:rPr>
            </w:pPr>
            <w:r>
              <w:rPr>
                <w:rFonts w:asciiTheme="majorBidi" w:hAnsiTheme="majorBidi" w:cstheme="majorBidi" w:hint="cs"/>
                <w:sz w:val="28"/>
                <w:szCs w:val="28"/>
                <w:cs/>
              </w:rPr>
              <w:t>โอนค่าเผื่อการด้อยค่าของเงินให้กู้ยืมไปยังเงินลงทุนในบริษัทย่อย</w:t>
            </w:r>
          </w:p>
        </w:tc>
        <w:tc>
          <w:tcPr>
            <w:tcW w:w="690" w:type="pct"/>
            <w:vAlign w:val="bottom"/>
          </w:tcPr>
          <w:p w14:paraId="20A53F1E" w14:textId="77777777" w:rsidR="000E0D72" w:rsidRPr="004B76BA" w:rsidRDefault="000E0D72" w:rsidP="00DC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p>
        </w:tc>
        <w:tc>
          <w:tcPr>
            <w:tcW w:w="51" w:type="pct"/>
          </w:tcPr>
          <w:p w14:paraId="7E7326D4" w14:textId="77777777" w:rsidR="000E0D72" w:rsidRPr="004B76BA" w:rsidRDefault="000E0D72" w:rsidP="00DC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2"/>
              <w:rPr>
                <w:rFonts w:asciiTheme="majorBidi" w:hAnsiTheme="majorBidi" w:cstheme="majorBidi"/>
                <w:sz w:val="28"/>
                <w:szCs w:val="28"/>
                <w:lang w:val="en-GB"/>
              </w:rPr>
            </w:pPr>
          </w:p>
        </w:tc>
        <w:tc>
          <w:tcPr>
            <w:tcW w:w="622" w:type="pct"/>
            <w:vAlign w:val="bottom"/>
          </w:tcPr>
          <w:p w14:paraId="22A5976B" w14:textId="4AEB4BA1" w:rsidR="000E0D72" w:rsidRPr="00FC1D14" w:rsidRDefault="00B25223" w:rsidP="00FC1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exact"/>
              <w:ind w:right="29"/>
              <w:rPr>
                <w:rFonts w:ascii="Angsana New" w:hAnsi="Angsana New"/>
                <w:sz w:val="28"/>
                <w:szCs w:val="28"/>
              </w:rPr>
            </w:pPr>
            <w:r>
              <w:rPr>
                <w:rFonts w:ascii="Angsana New" w:hAnsi="Angsana New"/>
                <w:sz w:val="28"/>
                <w:szCs w:val="28"/>
              </w:rPr>
              <w:t>410,000</w:t>
            </w:r>
          </w:p>
        </w:tc>
        <w:tc>
          <w:tcPr>
            <w:tcW w:w="51" w:type="pct"/>
          </w:tcPr>
          <w:p w14:paraId="45AE95D9" w14:textId="77777777" w:rsidR="000E0D72" w:rsidRPr="00FC1D14" w:rsidRDefault="000E0D72" w:rsidP="00FC1D14">
            <w:pPr>
              <w:tabs>
                <w:tab w:val="clear" w:pos="907"/>
                <w:tab w:val="decimal" w:pos="990"/>
              </w:tabs>
              <w:spacing w:line="360" w:lineRule="exact"/>
              <w:ind w:right="2"/>
              <w:jc w:val="center"/>
              <w:rPr>
                <w:rFonts w:ascii="Angsana New" w:hAnsi="Angsana New"/>
                <w:sz w:val="28"/>
                <w:szCs w:val="28"/>
              </w:rPr>
            </w:pPr>
          </w:p>
        </w:tc>
        <w:tc>
          <w:tcPr>
            <w:tcW w:w="642" w:type="pct"/>
            <w:vAlign w:val="bottom"/>
          </w:tcPr>
          <w:p w14:paraId="55B78597" w14:textId="087A1B32" w:rsidR="000E0D72" w:rsidRPr="00FC1D14" w:rsidRDefault="007D7B1E" w:rsidP="00FC1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exact"/>
              <w:ind w:right="29"/>
              <w:rPr>
                <w:rFonts w:ascii="Angsana New" w:hAnsi="Angsana New"/>
                <w:sz w:val="28"/>
                <w:szCs w:val="28"/>
              </w:rPr>
            </w:pPr>
            <w:r>
              <w:rPr>
                <w:rFonts w:ascii="Angsana New" w:hAnsi="Angsana New"/>
                <w:sz w:val="28"/>
                <w:szCs w:val="28"/>
              </w:rPr>
              <w:t>-</w:t>
            </w:r>
          </w:p>
        </w:tc>
      </w:tr>
      <w:tr w:rsidR="003905A1" w:rsidRPr="00F97A8D" w14:paraId="4F2696F8" w14:textId="77777777" w:rsidTr="009B146D">
        <w:trPr>
          <w:trHeight w:val="126"/>
        </w:trPr>
        <w:tc>
          <w:tcPr>
            <w:tcW w:w="2944" w:type="pct"/>
            <w:vAlign w:val="bottom"/>
          </w:tcPr>
          <w:p w14:paraId="484AF386" w14:textId="5A57D407" w:rsidR="003905A1" w:rsidRDefault="003905A1" w:rsidP="00DC6854">
            <w:pPr>
              <w:tabs>
                <w:tab w:val="clear" w:pos="227"/>
                <w:tab w:val="clear" w:pos="454"/>
                <w:tab w:val="clear" w:pos="680"/>
              </w:tabs>
              <w:spacing w:line="240" w:lineRule="auto"/>
              <w:ind w:left="33" w:right="28"/>
              <w:rPr>
                <w:rFonts w:asciiTheme="majorBidi" w:hAnsiTheme="majorBidi" w:cstheme="majorBidi" w:hint="cs"/>
                <w:sz w:val="28"/>
                <w:szCs w:val="28"/>
                <w:cs/>
              </w:rPr>
            </w:pPr>
            <w:r>
              <w:rPr>
                <w:rFonts w:asciiTheme="majorBidi" w:hAnsiTheme="majorBidi" w:cstheme="majorBidi" w:hint="cs"/>
                <w:sz w:val="28"/>
                <w:szCs w:val="28"/>
                <w:cs/>
              </w:rPr>
              <w:t>กลับรายการขาดทุนจากการด้อยค่าของเงินให้กู้ยืมบริษัทย่อย</w:t>
            </w:r>
          </w:p>
        </w:tc>
        <w:tc>
          <w:tcPr>
            <w:tcW w:w="690" w:type="pct"/>
            <w:vAlign w:val="bottom"/>
          </w:tcPr>
          <w:p w14:paraId="7E6D4506" w14:textId="77777777" w:rsidR="003905A1" w:rsidRPr="004B76BA" w:rsidRDefault="003905A1" w:rsidP="00DC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p>
        </w:tc>
        <w:tc>
          <w:tcPr>
            <w:tcW w:w="51" w:type="pct"/>
          </w:tcPr>
          <w:p w14:paraId="40FE0638" w14:textId="77777777" w:rsidR="003905A1" w:rsidRPr="004B76BA" w:rsidRDefault="003905A1" w:rsidP="00DC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2"/>
              <w:rPr>
                <w:rFonts w:asciiTheme="majorBidi" w:hAnsiTheme="majorBidi" w:cstheme="majorBidi"/>
                <w:sz w:val="28"/>
                <w:szCs w:val="28"/>
                <w:lang w:val="en-GB"/>
              </w:rPr>
            </w:pPr>
          </w:p>
        </w:tc>
        <w:tc>
          <w:tcPr>
            <w:tcW w:w="622" w:type="pct"/>
            <w:vAlign w:val="bottom"/>
          </w:tcPr>
          <w:p w14:paraId="6C4162BD" w14:textId="7605978D" w:rsidR="003905A1" w:rsidRPr="00FC1D14" w:rsidRDefault="00B25223" w:rsidP="00FC1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exact"/>
              <w:ind w:right="29"/>
              <w:rPr>
                <w:rFonts w:ascii="Angsana New" w:hAnsi="Angsana New"/>
                <w:sz w:val="28"/>
                <w:szCs w:val="28"/>
              </w:rPr>
            </w:pPr>
            <w:r>
              <w:rPr>
                <w:rFonts w:ascii="Angsana New" w:hAnsi="Angsana New"/>
                <w:sz w:val="28"/>
                <w:szCs w:val="28"/>
              </w:rPr>
              <w:t>82</w:t>
            </w:r>
          </w:p>
        </w:tc>
        <w:tc>
          <w:tcPr>
            <w:tcW w:w="51" w:type="pct"/>
          </w:tcPr>
          <w:p w14:paraId="2375E90B" w14:textId="77777777" w:rsidR="003905A1" w:rsidRPr="00FC1D14" w:rsidRDefault="003905A1" w:rsidP="00FC1D14">
            <w:pPr>
              <w:tabs>
                <w:tab w:val="clear" w:pos="907"/>
                <w:tab w:val="decimal" w:pos="990"/>
              </w:tabs>
              <w:spacing w:line="360" w:lineRule="exact"/>
              <w:ind w:right="2"/>
              <w:jc w:val="center"/>
              <w:rPr>
                <w:rFonts w:ascii="Angsana New" w:hAnsi="Angsana New"/>
                <w:sz w:val="28"/>
                <w:szCs w:val="28"/>
              </w:rPr>
            </w:pPr>
          </w:p>
        </w:tc>
        <w:tc>
          <w:tcPr>
            <w:tcW w:w="642" w:type="pct"/>
            <w:vAlign w:val="bottom"/>
          </w:tcPr>
          <w:p w14:paraId="7D7A128D" w14:textId="7EC56F87" w:rsidR="003905A1" w:rsidRPr="00FC1D14" w:rsidRDefault="007D7B1E" w:rsidP="00FC1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exact"/>
              <w:ind w:right="29"/>
              <w:rPr>
                <w:rFonts w:ascii="Angsana New" w:hAnsi="Angsana New"/>
                <w:sz w:val="28"/>
                <w:szCs w:val="28"/>
              </w:rPr>
            </w:pPr>
            <w:r>
              <w:rPr>
                <w:rFonts w:ascii="Angsana New" w:hAnsi="Angsana New"/>
                <w:sz w:val="28"/>
                <w:szCs w:val="28"/>
              </w:rPr>
              <w:t>114,</w:t>
            </w:r>
            <w:r w:rsidR="00076787">
              <w:rPr>
                <w:rFonts w:ascii="Angsana New" w:hAnsi="Angsana New"/>
                <w:sz w:val="28"/>
                <w:szCs w:val="28"/>
              </w:rPr>
              <w:t>514</w:t>
            </w:r>
          </w:p>
        </w:tc>
      </w:tr>
      <w:tr w:rsidR="009B146D" w:rsidRPr="00F97A8D" w14:paraId="65FC9F7D" w14:textId="77777777" w:rsidTr="009B146D">
        <w:trPr>
          <w:trHeight w:val="70"/>
        </w:trPr>
        <w:tc>
          <w:tcPr>
            <w:tcW w:w="2944" w:type="pct"/>
            <w:vAlign w:val="bottom"/>
          </w:tcPr>
          <w:p w14:paraId="1E72FC9F" w14:textId="15D87151" w:rsidR="009B146D" w:rsidRPr="004B76BA" w:rsidRDefault="00EF6B2A" w:rsidP="00DC6854">
            <w:pPr>
              <w:tabs>
                <w:tab w:val="clear" w:pos="227"/>
                <w:tab w:val="clear" w:pos="454"/>
                <w:tab w:val="clear" w:pos="680"/>
              </w:tabs>
              <w:spacing w:line="240" w:lineRule="auto"/>
              <w:ind w:left="33" w:right="28"/>
              <w:rPr>
                <w:rFonts w:asciiTheme="majorBidi" w:hAnsiTheme="majorBidi" w:cstheme="majorBidi"/>
                <w:sz w:val="28"/>
                <w:szCs w:val="28"/>
                <w:cs/>
              </w:rPr>
            </w:pPr>
            <w:r w:rsidRPr="003C296D">
              <w:rPr>
                <w:rFonts w:asciiTheme="majorBidi" w:hAnsiTheme="majorBidi" w:cstheme="majorBidi" w:hint="cs"/>
                <w:sz w:val="28"/>
                <w:szCs w:val="28"/>
                <w:u w:val="single"/>
                <w:cs/>
              </w:rPr>
              <w:t>หัก</w:t>
            </w:r>
            <w:r w:rsidR="009B146D">
              <w:rPr>
                <w:rFonts w:asciiTheme="majorBidi" w:hAnsiTheme="majorBidi" w:cstheme="majorBidi"/>
                <w:sz w:val="28"/>
                <w:szCs w:val="28"/>
                <w:cs/>
              </w:rPr>
              <w:t xml:space="preserve"> ขาดทุนจากการ</w:t>
            </w:r>
            <w:r>
              <w:rPr>
                <w:rFonts w:asciiTheme="majorBidi" w:hAnsiTheme="majorBidi" w:cstheme="majorBidi" w:hint="cs"/>
                <w:sz w:val="28"/>
                <w:szCs w:val="28"/>
                <w:cs/>
              </w:rPr>
              <w:t>ด้อยค่าของเงินให้กู้ยืมใน</w:t>
            </w:r>
            <w:r w:rsidR="009B146D">
              <w:rPr>
                <w:rFonts w:asciiTheme="majorBidi" w:hAnsiTheme="majorBidi" w:cstheme="majorBidi"/>
                <w:sz w:val="28"/>
                <w:szCs w:val="28"/>
                <w:cs/>
              </w:rPr>
              <w:t>บริษัทย่อย</w:t>
            </w:r>
          </w:p>
        </w:tc>
        <w:tc>
          <w:tcPr>
            <w:tcW w:w="690" w:type="pct"/>
            <w:vAlign w:val="bottom"/>
          </w:tcPr>
          <w:p w14:paraId="6758EF8E" w14:textId="77777777" w:rsidR="009B146D" w:rsidRPr="004B76BA" w:rsidRDefault="009B146D" w:rsidP="00DC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p>
        </w:tc>
        <w:tc>
          <w:tcPr>
            <w:tcW w:w="51" w:type="pct"/>
          </w:tcPr>
          <w:p w14:paraId="59EB0B21" w14:textId="77777777" w:rsidR="009B146D" w:rsidRPr="004B76BA" w:rsidRDefault="009B146D" w:rsidP="00DC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2"/>
              <w:rPr>
                <w:rFonts w:asciiTheme="majorBidi" w:hAnsiTheme="majorBidi" w:cstheme="majorBidi"/>
                <w:sz w:val="28"/>
                <w:szCs w:val="28"/>
                <w:lang w:val="en-GB"/>
              </w:rPr>
            </w:pPr>
          </w:p>
        </w:tc>
        <w:tc>
          <w:tcPr>
            <w:tcW w:w="622" w:type="pct"/>
            <w:tcBorders>
              <w:bottom w:val="single" w:sz="4" w:space="0" w:color="auto"/>
            </w:tcBorders>
            <w:vAlign w:val="bottom"/>
          </w:tcPr>
          <w:p w14:paraId="2916C416" w14:textId="03384FC8" w:rsidR="009B146D" w:rsidRPr="00FC1D14" w:rsidRDefault="00B25223" w:rsidP="00FC1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exact"/>
              <w:ind w:right="29"/>
              <w:rPr>
                <w:rFonts w:ascii="Angsana New" w:hAnsi="Angsana New"/>
                <w:sz w:val="28"/>
                <w:szCs w:val="28"/>
              </w:rPr>
            </w:pPr>
            <w:r>
              <w:rPr>
                <w:rFonts w:ascii="Angsana New" w:hAnsi="Angsana New"/>
                <w:sz w:val="28"/>
                <w:szCs w:val="28"/>
              </w:rPr>
              <w:t>(81,913)</w:t>
            </w:r>
          </w:p>
        </w:tc>
        <w:tc>
          <w:tcPr>
            <w:tcW w:w="51" w:type="pct"/>
          </w:tcPr>
          <w:p w14:paraId="696D4453" w14:textId="77777777" w:rsidR="009B146D" w:rsidRPr="00FC1D14" w:rsidRDefault="009B146D" w:rsidP="00FC1D14">
            <w:pPr>
              <w:tabs>
                <w:tab w:val="clear" w:pos="907"/>
                <w:tab w:val="decimal" w:pos="990"/>
              </w:tabs>
              <w:spacing w:line="360" w:lineRule="exact"/>
              <w:ind w:right="2"/>
              <w:jc w:val="center"/>
              <w:rPr>
                <w:rFonts w:ascii="Angsana New" w:hAnsi="Angsana New"/>
                <w:sz w:val="28"/>
                <w:szCs w:val="28"/>
              </w:rPr>
            </w:pPr>
          </w:p>
        </w:tc>
        <w:tc>
          <w:tcPr>
            <w:tcW w:w="642" w:type="pct"/>
            <w:tcBorders>
              <w:bottom w:val="single" w:sz="4" w:space="0" w:color="auto"/>
            </w:tcBorders>
            <w:vAlign w:val="bottom"/>
          </w:tcPr>
          <w:p w14:paraId="1FE3172B" w14:textId="17A1709F" w:rsidR="009B146D" w:rsidRPr="00FC1D14" w:rsidRDefault="00076787" w:rsidP="00FC1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exact"/>
              <w:ind w:right="29"/>
              <w:rPr>
                <w:rFonts w:ascii="Angsana New" w:hAnsi="Angsana New"/>
                <w:sz w:val="28"/>
                <w:szCs w:val="28"/>
              </w:rPr>
            </w:pPr>
            <w:r>
              <w:rPr>
                <w:rFonts w:ascii="Angsana New" w:hAnsi="Angsana New"/>
                <w:sz w:val="28"/>
                <w:szCs w:val="28"/>
              </w:rPr>
              <w:t>-</w:t>
            </w:r>
          </w:p>
        </w:tc>
      </w:tr>
      <w:tr w:rsidR="009B146D" w:rsidRPr="00F97A8D" w14:paraId="6BB93BFA" w14:textId="77777777" w:rsidTr="009B146D">
        <w:trPr>
          <w:trHeight w:val="60"/>
        </w:trPr>
        <w:tc>
          <w:tcPr>
            <w:tcW w:w="2944" w:type="pct"/>
            <w:vAlign w:val="bottom"/>
          </w:tcPr>
          <w:p w14:paraId="2263B87C" w14:textId="0DE62B9A" w:rsidR="009B146D" w:rsidRPr="00F97A8D" w:rsidRDefault="009B146D" w:rsidP="00DC6854">
            <w:pPr>
              <w:tabs>
                <w:tab w:val="clear" w:pos="227"/>
                <w:tab w:val="clear" w:pos="454"/>
                <w:tab w:val="clear" w:pos="680"/>
              </w:tabs>
              <w:spacing w:line="240" w:lineRule="auto"/>
              <w:ind w:left="33" w:right="28"/>
              <w:rPr>
                <w:rFonts w:asciiTheme="majorBidi" w:hAnsiTheme="majorBidi" w:cstheme="majorBidi"/>
                <w:sz w:val="28"/>
                <w:szCs w:val="28"/>
                <w:cs/>
              </w:rPr>
            </w:pPr>
            <w:r w:rsidRPr="00F97A8D">
              <w:rPr>
                <w:rFonts w:asciiTheme="majorBidi" w:hAnsiTheme="majorBidi" w:cstheme="majorBidi"/>
                <w:sz w:val="28"/>
                <w:szCs w:val="28"/>
                <w:cs/>
              </w:rPr>
              <w:t>มูลค่าตามบัญชี</w:t>
            </w:r>
            <w:r>
              <w:rPr>
                <w:rFonts w:asciiTheme="majorBidi" w:hAnsiTheme="majorBidi" w:cstheme="majorBidi" w:hint="cs"/>
                <w:sz w:val="28"/>
                <w:szCs w:val="28"/>
                <w:cs/>
              </w:rPr>
              <w:t>ปลายปี</w:t>
            </w:r>
          </w:p>
        </w:tc>
        <w:tc>
          <w:tcPr>
            <w:tcW w:w="690" w:type="pct"/>
            <w:vAlign w:val="bottom"/>
          </w:tcPr>
          <w:p w14:paraId="4D0983CC" w14:textId="4704F7C9" w:rsidR="009B146D" w:rsidRPr="00F97A8D" w:rsidRDefault="009B146D" w:rsidP="00DC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p>
        </w:tc>
        <w:tc>
          <w:tcPr>
            <w:tcW w:w="51" w:type="pct"/>
          </w:tcPr>
          <w:p w14:paraId="0112061A" w14:textId="77777777" w:rsidR="009B146D" w:rsidRPr="00F97A8D" w:rsidRDefault="009B146D" w:rsidP="00DC685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right"/>
              <w:rPr>
                <w:rFonts w:asciiTheme="majorBidi" w:hAnsiTheme="majorBidi" w:cstheme="majorBidi"/>
                <w:sz w:val="28"/>
                <w:szCs w:val="28"/>
              </w:rPr>
            </w:pPr>
          </w:p>
        </w:tc>
        <w:tc>
          <w:tcPr>
            <w:tcW w:w="622" w:type="pct"/>
            <w:tcBorders>
              <w:top w:val="single" w:sz="4" w:space="0" w:color="auto"/>
              <w:bottom w:val="double" w:sz="4" w:space="0" w:color="auto"/>
            </w:tcBorders>
            <w:vAlign w:val="bottom"/>
          </w:tcPr>
          <w:p w14:paraId="2B80C786" w14:textId="225953E5" w:rsidR="009B146D" w:rsidRPr="00FC1D14" w:rsidRDefault="00B25223" w:rsidP="00FC1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exact"/>
              <w:ind w:right="29"/>
              <w:rPr>
                <w:rFonts w:ascii="Angsana New" w:hAnsi="Angsana New"/>
                <w:sz w:val="28"/>
                <w:szCs w:val="28"/>
              </w:rPr>
            </w:pPr>
            <w:r>
              <w:rPr>
                <w:rFonts w:ascii="Angsana New" w:hAnsi="Angsana New"/>
                <w:sz w:val="28"/>
                <w:szCs w:val="28"/>
              </w:rPr>
              <w:t>-</w:t>
            </w:r>
          </w:p>
        </w:tc>
        <w:tc>
          <w:tcPr>
            <w:tcW w:w="51" w:type="pct"/>
          </w:tcPr>
          <w:p w14:paraId="06731C60" w14:textId="77777777" w:rsidR="009B146D" w:rsidRPr="00FC1D14" w:rsidRDefault="009B146D" w:rsidP="00FC1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exact"/>
              <w:ind w:right="29"/>
              <w:jc w:val="right"/>
              <w:rPr>
                <w:rFonts w:ascii="Angsana New" w:hAnsi="Angsana New"/>
                <w:sz w:val="28"/>
                <w:szCs w:val="28"/>
              </w:rPr>
            </w:pPr>
          </w:p>
        </w:tc>
        <w:tc>
          <w:tcPr>
            <w:tcW w:w="642" w:type="pct"/>
            <w:tcBorders>
              <w:top w:val="single" w:sz="4" w:space="0" w:color="auto"/>
              <w:bottom w:val="double" w:sz="4" w:space="0" w:color="auto"/>
            </w:tcBorders>
            <w:vAlign w:val="bottom"/>
          </w:tcPr>
          <w:p w14:paraId="091452CD" w14:textId="3E59FD20" w:rsidR="009B146D" w:rsidRPr="00FC1D14" w:rsidRDefault="00C3302F" w:rsidP="00FC1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exact"/>
              <w:ind w:right="29"/>
              <w:rPr>
                <w:rFonts w:ascii="Angsana New" w:hAnsi="Angsana New"/>
                <w:sz w:val="28"/>
                <w:szCs w:val="28"/>
              </w:rPr>
            </w:pPr>
            <w:r>
              <w:rPr>
                <w:rFonts w:ascii="Angsana New" w:hAnsi="Angsana New"/>
                <w:sz w:val="28"/>
                <w:szCs w:val="28"/>
              </w:rPr>
              <w:t>62</w:t>
            </w:r>
            <w:r w:rsidR="00EF6B2A" w:rsidRPr="00FC1D14">
              <w:rPr>
                <w:rFonts w:ascii="Angsana New" w:hAnsi="Angsana New"/>
                <w:sz w:val="28"/>
                <w:szCs w:val="28"/>
              </w:rPr>
              <w:t>,</w:t>
            </w:r>
            <w:r>
              <w:rPr>
                <w:rFonts w:ascii="Angsana New" w:hAnsi="Angsana New"/>
                <w:sz w:val="28"/>
                <w:szCs w:val="28"/>
              </w:rPr>
              <w:t>725</w:t>
            </w:r>
          </w:p>
        </w:tc>
      </w:tr>
    </w:tbl>
    <w:p w14:paraId="64E10395" w14:textId="202E9AAD" w:rsidR="00F95A65" w:rsidRDefault="00CF1212" w:rsidP="00F13F22">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0" w:line="240" w:lineRule="auto"/>
        <w:ind w:left="547"/>
        <w:jc w:val="thaiDistribute"/>
        <w:rPr>
          <w:rFonts w:asciiTheme="majorBidi" w:hAnsiTheme="majorBidi" w:cstheme="majorBidi"/>
          <w:sz w:val="28"/>
          <w:szCs w:val="28"/>
          <w:lang w:val="en-GB" w:eastAsia="en-GB"/>
        </w:rPr>
      </w:pPr>
      <w:r w:rsidRPr="00010708">
        <w:rPr>
          <w:rFonts w:asciiTheme="majorBidi" w:hAnsiTheme="majorBidi" w:cstheme="majorBidi"/>
          <w:sz w:val="28"/>
          <w:szCs w:val="28"/>
          <w:cs/>
          <w:lang w:val="en-GB" w:eastAsia="en-GB"/>
        </w:rPr>
        <w:t>เงินให้กู้ยืมระยะสั้นแก่บริษัทย่อย เป็นเงินให้กู้ยืมที่ไม่มีหลักประกัน โดยมีอัตราดอกเบี้ยร้อย</w:t>
      </w:r>
      <w:r w:rsidRPr="002262DB">
        <w:rPr>
          <w:rFonts w:asciiTheme="majorBidi" w:hAnsiTheme="majorBidi" w:cstheme="majorBidi"/>
          <w:sz w:val="28"/>
          <w:szCs w:val="28"/>
          <w:cs/>
          <w:lang w:val="en-GB" w:eastAsia="en-GB"/>
        </w:rPr>
        <w:t>ละ</w:t>
      </w:r>
      <w:r w:rsidR="005A3BC0">
        <w:rPr>
          <w:rFonts w:asciiTheme="majorBidi" w:hAnsiTheme="majorBidi" w:cstheme="majorBidi"/>
          <w:sz w:val="28"/>
          <w:szCs w:val="28"/>
          <w:lang w:val="en-GB" w:eastAsia="en-GB"/>
        </w:rPr>
        <w:t xml:space="preserve"> </w:t>
      </w:r>
      <w:r w:rsidR="005715CE" w:rsidRPr="005715CE">
        <w:rPr>
          <w:rFonts w:asciiTheme="majorBidi" w:hAnsiTheme="majorBidi" w:cstheme="majorBidi"/>
          <w:sz w:val="28"/>
          <w:szCs w:val="28"/>
          <w:cs/>
          <w:lang w:eastAsia="en-GB"/>
        </w:rPr>
        <w:t>6</w:t>
      </w:r>
      <w:r w:rsidR="004C644D" w:rsidRPr="00D76A39">
        <w:rPr>
          <w:rFonts w:asciiTheme="majorBidi" w:hAnsiTheme="majorBidi" w:cstheme="majorBidi"/>
          <w:sz w:val="28"/>
          <w:szCs w:val="28"/>
          <w:cs/>
          <w:lang w:eastAsia="en-GB"/>
        </w:rPr>
        <w:t>.</w:t>
      </w:r>
      <w:r w:rsidR="005715CE" w:rsidRPr="005715CE">
        <w:rPr>
          <w:rFonts w:asciiTheme="majorBidi" w:hAnsiTheme="majorBidi" w:cstheme="majorBidi"/>
          <w:sz w:val="28"/>
          <w:szCs w:val="28"/>
          <w:cs/>
          <w:lang w:eastAsia="en-GB"/>
        </w:rPr>
        <w:t>50</w:t>
      </w:r>
      <w:r w:rsidR="004C644D" w:rsidRPr="00D76A39">
        <w:rPr>
          <w:rFonts w:asciiTheme="majorBidi" w:hAnsiTheme="majorBidi" w:cstheme="majorBidi"/>
          <w:sz w:val="28"/>
          <w:szCs w:val="28"/>
          <w:cs/>
          <w:lang w:eastAsia="en-GB"/>
        </w:rPr>
        <w:t xml:space="preserve"> </w:t>
      </w:r>
      <w:r w:rsidR="005224A6">
        <w:rPr>
          <w:rFonts w:asciiTheme="majorBidi" w:hAnsiTheme="majorBidi" w:cstheme="majorBidi"/>
          <w:sz w:val="28"/>
          <w:szCs w:val="28"/>
          <w:lang w:eastAsia="en-GB"/>
        </w:rPr>
        <w:t>-</w:t>
      </w:r>
      <w:r w:rsidR="004C644D" w:rsidRPr="00D76A39">
        <w:rPr>
          <w:rFonts w:asciiTheme="majorBidi" w:hAnsiTheme="majorBidi" w:cstheme="majorBidi"/>
          <w:sz w:val="28"/>
          <w:szCs w:val="28"/>
          <w:cs/>
          <w:lang w:eastAsia="en-GB"/>
        </w:rPr>
        <w:t xml:space="preserve"> </w:t>
      </w:r>
      <w:r w:rsidR="005715CE" w:rsidRPr="005715CE">
        <w:rPr>
          <w:rFonts w:asciiTheme="majorBidi" w:hAnsiTheme="majorBidi" w:cstheme="majorBidi"/>
          <w:sz w:val="28"/>
          <w:szCs w:val="28"/>
          <w:cs/>
          <w:lang w:eastAsia="en-GB"/>
        </w:rPr>
        <w:t>6</w:t>
      </w:r>
      <w:r w:rsidR="004C644D" w:rsidRPr="00D76A39">
        <w:rPr>
          <w:rFonts w:asciiTheme="majorBidi" w:hAnsiTheme="majorBidi" w:cstheme="majorBidi"/>
          <w:sz w:val="28"/>
          <w:szCs w:val="28"/>
          <w:cs/>
          <w:lang w:eastAsia="en-GB"/>
        </w:rPr>
        <w:t>.</w:t>
      </w:r>
      <w:r w:rsidR="005715CE" w:rsidRPr="005715CE">
        <w:rPr>
          <w:rFonts w:asciiTheme="majorBidi" w:hAnsiTheme="majorBidi" w:cstheme="majorBidi"/>
          <w:sz w:val="28"/>
          <w:szCs w:val="28"/>
          <w:cs/>
          <w:lang w:eastAsia="en-GB"/>
        </w:rPr>
        <w:t>78</w:t>
      </w:r>
      <w:r w:rsidR="005A3BC0">
        <w:rPr>
          <w:rFonts w:asciiTheme="majorBidi" w:hAnsiTheme="majorBidi" w:cstheme="majorBidi"/>
          <w:sz w:val="28"/>
          <w:szCs w:val="28"/>
          <w:lang w:eastAsia="en-GB"/>
        </w:rPr>
        <w:t xml:space="preserve"> </w:t>
      </w:r>
      <w:r w:rsidRPr="002262DB">
        <w:rPr>
          <w:rFonts w:asciiTheme="majorBidi" w:hAnsiTheme="majorBidi" w:cstheme="majorBidi"/>
          <w:sz w:val="28"/>
          <w:szCs w:val="28"/>
          <w:cs/>
          <w:lang w:val="en-GB" w:eastAsia="en-GB"/>
        </w:rPr>
        <w:t>ต่อปี</w:t>
      </w:r>
      <w:r w:rsidRPr="00010708">
        <w:rPr>
          <w:rFonts w:asciiTheme="majorBidi" w:hAnsiTheme="majorBidi" w:cstheme="majorBidi"/>
          <w:sz w:val="28"/>
          <w:szCs w:val="28"/>
          <w:cs/>
          <w:lang w:val="en-GB" w:eastAsia="en-GB"/>
        </w:rPr>
        <w:t xml:space="preserve"> และมีกำหนดชำระคืนเมื่อทวงถาม</w:t>
      </w:r>
    </w:p>
    <w:p w14:paraId="1DEC0EA5" w14:textId="77777777" w:rsidR="007D2D06" w:rsidRDefault="007D2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cs/>
          <w:lang w:val="en-GB" w:eastAsia="en-GB"/>
        </w:rPr>
      </w:pPr>
      <w:r>
        <w:rPr>
          <w:rFonts w:asciiTheme="majorBidi" w:hAnsiTheme="majorBidi" w:cstheme="majorBidi"/>
          <w:sz w:val="28"/>
          <w:szCs w:val="28"/>
          <w:cs/>
          <w:lang w:val="en-GB" w:eastAsia="en-GB"/>
        </w:rPr>
        <w:br w:type="page"/>
      </w:r>
    </w:p>
    <w:p w14:paraId="5890BA3A" w14:textId="68486B82" w:rsidR="00AF553F" w:rsidRDefault="000D3B32" w:rsidP="000E3DEE">
      <w:pPr>
        <w:pStyle w:val="ListParagraph"/>
        <w:numPr>
          <w:ilvl w:val="0"/>
          <w:numId w:val="7"/>
        </w:numPr>
        <w:tabs>
          <w:tab w:val="clear" w:pos="360"/>
        </w:tabs>
        <w:spacing w:before="120" w:after="120" w:line="240" w:lineRule="auto"/>
        <w:ind w:left="504" w:hanging="504"/>
        <w:contextualSpacing w:val="0"/>
        <w:jc w:val="thaiDistribute"/>
        <w:rPr>
          <w:rFonts w:ascii="Angsana New" w:hAnsi="Angsana New"/>
          <w:b/>
          <w:bCs/>
          <w:sz w:val="28"/>
        </w:rPr>
      </w:pPr>
      <w:r w:rsidRPr="00D0093C">
        <w:rPr>
          <w:rFonts w:ascii="Angsana New" w:hAnsi="Angsana New"/>
          <w:b/>
          <w:bCs/>
          <w:sz w:val="28"/>
          <w:cs/>
        </w:rPr>
        <w:t>ลูกหนี้การค้า</w:t>
      </w:r>
      <w:r w:rsidR="00F729D5">
        <w:rPr>
          <w:rFonts w:ascii="Angsana New" w:hAnsi="Angsana New" w:hint="cs"/>
          <w:b/>
          <w:bCs/>
          <w:sz w:val="28"/>
          <w:cs/>
        </w:rPr>
        <w:t>และลูกหนี้</w:t>
      </w:r>
      <w:r w:rsidR="008D74F9">
        <w:rPr>
          <w:rFonts w:ascii="Angsana New" w:hAnsi="Angsana New" w:hint="cs"/>
          <w:b/>
          <w:bCs/>
          <w:sz w:val="28"/>
          <w:cs/>
        </w:rPr>
        <w:t>หมุนเวียน</w:t>
      </w:r>
      <w:r w:rsidR="00F729D5">
        <w:rPr>
          <w:rFonts w:ascii="Angsana New" w:hAnsi="Angsana New" w:hint="cs"/>
          <w:b/>
          <w:bCs/>
          <w:sz w:val="28"/>
          <w:cs/>
        </w:rPr>
        <w:t>อื่น</w:t>
      </w:r>
    </w:p>
    <w:p w14:paraId="4ED79459" w14:textId="7BC3B796" w:rsidR="000033BD" w:rsidRPr="000033BD" w:rsidRDefault="000033BD" w:rsidP="000033BD">
      <w:pPr>
        <w:pStyle w:val="ListParagraph"/>
        <w:spacing w:before="120" w:after="0" w:line="240" w:lineRule="auto"/>
        <w:ind w:left="533"/>
        <w:contextualSpacing w:val="0"/>
        <w:jc w:val="thaiDistribute"/>
        <w:rPr>
          <w:rFonts w:ascii="Angsana New" w:hAnsi="Angsana New"/>
          <w:sz w:val="28"/>
        </w:rPr>
      </w:pPr>
      <w:r w:rsidRPr="000033BD">
        <w:rPr>
          <w:rFonts w:ascii="Angsana New" w:hAnsi="Angsana New"/>
          <w:sz w:val="28"/>
          <w:cs/>
        </w:rPr>
        <w:t xml:space="preserve">ลูกหนี้การค้าและลูกหนี้หมุนเวียนอื่น ณ วันที่ </w:t>
      </w:r>
      <w:r w:rsidR="005715CE" w:rsidRPr="005715CE">
        <w:rPr>
          <w:rFonts w:ascii="Angsana New" w:hAnsi="Angsana New"/>
          <w:sz w:val="28"/>
        </w:rPr>
        <w:t>31</w:t>
      </w:r>
      <w:r w:rsidRPr="000033BD">
        <w:rPr>
          <w:rFonts w:ascii="Angsana New" w:hAnsi="Angsana New"/>
          <w:sz w:val="28"/>
        </w:rPr>
        <w:t xml:space="preserve"> </w:t>
      </w:r>
      <w:r w:rsidRPr="000033BD">
        <w:rPr>
          <w:rFonts w:ascii="Angsana New" w:hAnsi="Angsana New"/>
          <w:sz w:val="28"/>
          <w:cs/>
        </w:rPr>
        <w:t>ธันวาคม มีดังนี้</w:t>
      </w:r>
    </w:p>
    <w:tbl>
      <w:tblPr>
        <w:tblW w:w="4691" w:type="pct"/>
        <w:tblInd w:w="542" w:type="dxa"/>
        <w:tblLayout w:type="fixed"/>
        <w:tblCellMar>
          <w:left w:w="0" w:type="dxa"/>
          <w:right w:w="0" w:type="dxa"/>
        </w:tblCellMar>
        <w:tblLook w:val="01E0" w:firstRow="1" w:lastRow="1" w:firstColumn="1" w:lastColumn="1" w:noHBand="0" w:noVBand="0"/>
      </w:tblPr>
      <w:tblGrid>
        <w:gridCol w:w="4067"/>
        <w:gridCol w:w="1079"/>
        <w:gridCol w:w="89"/>
        <w:gridCol w:w="1089"/>
        <w:gridCol w:w="89"/>
        <w:gridCol w:w="1082"/>
        <w:gridCol w:w="89"/>
        <w:gridCol w:w="1117"/>
      </w:tblGrid>
      <w:tr w:rsidR="000E3DEE" w:rsidRPr="00A12AD7" w14:paraId="2361A8E9" w14:textId="77777777">
        <w:trPr>
          <w:trHeight w:val="20"/>
          <w:tblHeader/>
        </w:trPr>
        <w:tc>
          <w:tcPr>
            <w:tcW w:w="2337" w:type="pct"/>
            <w:vAlign w:val="bottom"/>
          </w:tcPr>
          <w:p w14:paraId="0A57B312" w14:textId="77777777" w:rsidR="000E3DEE" w:rsidRPr="00A12AD7" w:rsidRDefault="000E3DEE">
            <w:pPr>
              <w:spacing w:line="300" w:lineRule="exact"/>
              <w:ind w:right="28"/>
              <w:rPr>
                <w:rFonts w:ascii="Angsana New" w:hAnsi="Angsana New"/>
                <w:sz w:val="28"/>
                <w:szCs w:val="28"/>
                <w:cs/>
              </w:rPr>
            </w:pPr>
          </w:p>
        </w:tc>
        <w:tc>
          <w:tcPr>
            <w:tcW w:w="2663" w:type="pct"/>
            <w:gridSpan w:val="7"/>
          </w:tcPr>
          <w:p w14:paraId="617D6A3E" w14:textId="77777777" w:rsidR="000E3DEE" w:rsidRPr="00A12AD7" w:rsidRDefault="000E3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z w:val="28"/>
                <w:szCs w:val="28"/>
                <w:cs/>
              </w:rPr>
            </w:pPr>
            <w:r w:rsidRPr="00A12AD7">
              <w:rPr>
                <w:rFonts w:ascii="Angsana New" w:hAnsi="Angsana New"/>
                <w:b/>
                <w:bCs/>
                <w:sz w:val="28"/>
                <w:szCs w:val="28"/>
                <w:cs/>
              </w:rPr>
              <w:t>พันบาท</w:t>
            </w:r>
          </w:p>
        </w:tc>
      </w:tr>
      <w:tr w:rsidR="000E3DEE" w:rsidRPr="00A12AD7" w14:paraId="110091D1" w14:textId="77777777">
        <w:trPr>
          <w:trHeight w:val="20"/>
          <w:tblHeader/>
        </w:trPr>
        <w:tc>
          <w:tcPr>
            <w:tcW w:w="2337" w:type="pct"/>
            <w:vAlign w:val="bottom"/>
          </w:tcPr>
          <w:p w14:paraId="7499CB0F" w14:textId="77777777" w:rsidR="000E3DEE" w:rsidRPr="00A12AD7" w:rsidRDefault="000E3DEE">
            <w:pPr>
              <w:spacing w:line="300" w:lineRule="exact"/>
              <w:ind w:right="28"/>
              <w:rPr>
                <w:rFonts w:ascii="Angsana New" w:hAnsi="Angsana New"/>
                <w:sz w:val="28"/>
                <w:szCs w:val="28"/>
                <w:cs/>
              </w:rPr>
            </w:pPr>
          </w:p>
        </w:tc>
        <w:tc>
          <w:tcPr>
            <w:tcW w:w="1297" w:type="pct"/>
            <w:gridSpan w:val="3"/>
          </w:tcPr>
          <w:p w14:paraId="4B0FE52D" w14:textId="77777777" w:rsidR="000E3DEE" w:rsidRPr="00A12AD7" w:rsidRDefault="000E3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z w:val="28"/>
                <w:szCs w:val="28"/>
              </w:rPr>
            </w:pPr>
            <w:r w:rsidRPr="00A12AD7">
              <w:rPr>
                <w:rFonts w:ascii="Angsana New" w:hAnsi="Angsana New"/>
                <w:b/>
                <w:bCs/>
                <w:sz w:val="28"/>
                <w:szCs w:val="28"/>
                <w:cs/>
              </w:rPr>
              <w:t>งบการเงินรวม</w:t>
            </w:r>
          </w:p>
        </w:tc>
        <w:tc>
          <w:tcPr>
            <w:tcW w:w="51" w:type="pct"/>
          </w:tcPr>
          <w:p w14:paraId="3BD7CA63" w14:textId="77777777" w:rsidR="000E3DEE" w:rsidRPr="00A12AD7" w:rsidRDefault="000E3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z w:val="28"/>
                <w:szCs w:val="28"/>
              </w:rPr>
            </w:pPr>
          </w:p>
        </w:tc>
        <w:tc>
          <w:tcPr>
            <w:tcW w:w="1315" w:type="pct"/>
            <w:gridSpan w:val="3"/>
          </w:tcPr>
          <w:p w14:paraId="607C060A" w14:textId="77777777" w:rsidR="000E3DEE" w:rsidRPr="00A12AD7" w:rsidRDefault="000E3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z w:val="28"/>
                <w:szCs w:val="28"/>
              </w:rPr>
            </w:pPr>
            <w:r w:rsidRPr="00A12AD7">
              <w:rPr>
                <w:rFonts w:ascii="Angsana New" w:hAnsi="Angsana New"/>
                <w:b/>
                <w:bCs/>
                <w:sz w:val="28"/>
                <w:szCs w:val="28"/>
                <w:cs/>
              </w:rPr>
              <w:t>งบการเงินเฉพาะกิจการ</w:t>
            </w:r>
          </w:p>
        </w:tc>
      </w:tr>
      <w:tr w:rsidR="000E3DEE" w:rsidRPr="00A12AD7" w14:paraId="33A0B5A2" w14:textId="77777777">
        <w:trPr>
          <w:trHeight w:val="20"/>
          <w:tblHeader/>
        </w:trPr>
        <w:tc>
          <w:tcPr>
            <w:tcW w:w="2337" w:type="pct"/>
            <w:vAlign w:val="bottom"/>
          </w:tcPr>
          <w:p w14:paraId="4932E36C" w14:textId="77777777" w:rsidR="000E3DEE" w:rsidRPr="00A12AD7" w:rsidRDefault="000E3DEE">
            <w:pPr>
              <w:tabs>
                <w:tab w:val="clear" w:pos="227"/>
                <w:tab w:val="clear" w:pos="454"/>
                <w:tab w:val="clear" w:pos="680"/>
              </w:tabs>
              <w:spacing w:line="300" w:lineRule="exact"/>
              <w:ind w:left="33" w:right="28"/>
              <w:rPr>
                <w:rFonts w:ascii="Angsana New" w:hAnsi="Angsana New"/>
                <w:sz w:val="28"/>
                <w:szCs w:val="28"/>
                <w:cs/>
              </w:rPr>
            </w:pPr>
          </w:p>
        </w:tc>
        <w:tc>
          <w:tcPr>
            <w:tcW w:w="620" w:type="pct"/>
            <w:vAlign w:val="bottom"/>
          </w:tcPr>
          <w:p w14:paraId="404B91C2" w14:textId="77777777" w:rsidR="000E3DEE" w:rsidRPr="00A12AD7" w:rsidRDefault="000E3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80" w:right="90" w:firstLine="10"/>
              <w:jc w:val="center"/>
              <w:rPr>
                <w:rFonts w:ascii="Angsana New" w:hAnsi="Angsana New"/>
                <w:sz w:val="28"/>
                <w:szCs w:val="28"/>
                <w:lang w:val="en-GB"/>
              </w:rPr>
            </w:pPr>
            <w:r w:rsidRPr="000F5FAC">
              <w:rPr>
                <w:rFonts w:ascii="Angsana New" w:hAnsi="Angsana New"/>
                <w:b/>
                <w:bCs/>
                <w:sz w:val="28"/>
                <w:szCs w:val="28"/>
              </w:rPr>
              <w:t>2568</w:t>
            </w:r>
          </w:p>
        </w:tc>
        <w:tc>
          <w:tcPr>
            <w:tcW w:w="51" w:type="pct"/>
          </w:tcPr>
          <w:p w14:paraId="2E238C0E" w14:textId="77777777" w:rsidR="000E3DEE" w:rsidRPr="00A12AD7" w:rsidRDefault="000E3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jc w:val="center"/>
              <w:rPr>
                <w:rFonts w:ascii="Angsana New" w:hAnsi="Angsana New"/>
                <w:sz w:val="28"/>
                <w:szCs w:val="28"/>
                <w:lang w:val="en-GB"/>
              </w:rPr>
            </w:pPr>
          </w:p>
        </w:tc>
        <w:tc>
          <w:tcPr>
            <w:tcW w:w="626" w:type="pct"/>
            <w:vAlign w:val="bottom"/>
          </w:tcPr>
          <w:p w14:paraId="24C0C0FE" w14:textId="77777777" w:rsidR="000E3DEE" w:rsidRPr="00A12AD7" w:rsidRDefault="000E3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jc w:val="center"/>
              <w:rPr>
                <w:rFonts w:ascii="Angsana New" w:hAnsi="Angsana New"/>
                <w:sz w:val="28"/>
                <w:szCs w:val="28"/>
                <w:lang w:val="en-GB"/>
              </w:rPr>
            </w:pPr>
            <w:r w:rsidRPr="000F5FAC">
              <w:rPr>
                <w:rFonts w:ascii="Angsana New" w:hAnsi="Angsana New"/>
                <w:b/>
                <w:bCs/>
                <w:sz w:val="28"/>
                <w:szCs w:val="28"/>
              </w:rPr>
              <w:t>2567</w:t>
            </w:r>
          </w:p>
        </w:tc>
        <w:tc>
          <w:tcPr>
            <w:tcW w:w="51" w:type="pct"/>
          </w:tcPr>
          <w:p w14:paraId="11B883D4" w14:textId="77777777" w:rsidR="000E3DEE" w:rsidRPr="00A12AD7" w:rsidRDefault="000E3DEE">
            <w:pPr>
              <w:spacing w:line="300" w:lineRule="exact"/>
              <w:ind w:right="29"/>
              <w:jc w:val="right"/>
              <w:rPr>
                <w:rFonts w:ascii="Angsana New" w:hAnsi="Angsana New"/>
                <w:sz w:val="28"/>
                <w:szCs w:val="28"/>
              </w:rPr>
            </w:pPr>
          </w:p>
        </w:tc>
        <w:tc>
          <w:tcPr>
            <w:tcW w:w="622" w:type="pct"/>
            <w:vAlign w:val="bottom"/>
          </w:tcPr>
          <w:p w14:paraId="6EA60E4A" w14:textId="77777777" w:rsidR="000E3DEE" w:rsidRPr="00A12AD7" w:rsidRDefault="000E3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z w:val="28"/>
                <w:szCs w:val="28"/>
              </w:rPr>
            </w:pPr>
            <w:r w:rsidRPr="000F5FAC">
              <w:rPr>
                <w:rFonts w:ascii="Angsana New" w:hAnsi="Angsana New"/>
                <w:b/>
                <w:bCs/>
                <w:sz w:val="28"/>
                <w:szCs w:val="28"/>
              </w:rPr>
              <w:t>2568</w:t>
            </w:r>
          </w:p>
        </w:tc>
        <w:tc>
          <w:tcPr>
            <w:tcW w:w="51" w:type="pct"/>
          </w:tcPr>
          <w:p w14:paraId="737F2883" w14:textId="77777777" w:rsidR="000E3DEE" w:rsidRPr="00A12AD7" w:rsidRDefault="000E3DEE">
            <w:pPr>
              <w:spacing w:line="300" w:lineRule="exact"/>
              <w:ind w:right="29"/>
              <w:jc w:val="right"/>
              <w:rPr>
                <w:rFonts w:ascii="Angsana New" w:hAnsi="Angsana New"/>
                <w:sz w:val="28"/>
                <w:szCs w:val="28"/>
              </w:rPr>
            </w:pPr>
          </w:p>
        </w:tc>
        <w:tc>
          <w:tcPr>
            <w:tcW w:w="642" w:type="pct"/>
            <w:vAlign w:val="bottom"/>
          </w:tcPr>
          <w:p w14:paraId="70421EB3" w14:textId="77777777" w:rsidR="000E3DEE" w:rsidRPr="00A12AD7" w:rsidRDefault="000E3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z w:val="28"/>
                <w:szCs w:val="28"/>
              </w:rPr>
            </w:pPr>
            <w:r w:rsidRPr="000F5FAC">
              <w:rPr>
                <w:rFonts w:ascii="Angsana New" w:hAnsi="Angsana New"/>
                <w:b/>
                <w:bCs/>
                <w:sz w:val="28"/>
                <w:szCs w:val="28"/>
              </w:rPr>
              <w:t>2567</w:t>
            </w:r>
          </w:p>
        </w:tc>
      </w:tr>
      <w:tr w:rsidR="00F1226E" w:rsidRPr="00B039F1" w14:paraId="02BFAE51" w14:textId="77777777" w:rsidTr="00F1226E">
        <w:trPr>
          <w:trHeight w:val="80"/>
        </w:trPr>
        <w:tc>
          <w:tcPr>
            <w:tcW w:w="2337" w:type="pct"/>
            <w:tcBorders>
              <w:top w:val="nil"/>
              <w:bottom w:val="nil"/>
            </w:tcBorders>
            <w:vAlign w:val="bottom"/>
          </w:tcPr>
          <w:p w14:paraId="394F53EC" w14:textId="77777777" w:rsidR="00F1226E" w:rsidRPr="00B039F1" w:rsidRDefault="00F1226E" w:rsidP="003A7FE0">
            <w:pPr>
              <w:tabs>
                <w:tab w:val="clear" w:pos="227"/>
                <w:tab w:val="clear" w:pos="454"/>
                <w:tab w:val="clear" w:pos="680"/>
              </w:tabs>
              <w:spacing w:line="220" w:lineRule="exact"/>
              <w:ind w:right="28"/>
              <w:contextualSpacing/>
              <w:rPr>
                <w:rFonts w:ascii="Angsana New" w:hAnsi="Angsana New"/>
                <w:sz w:val="12"/>
                <w:szCs w:val="12"/>
                <w:cs/>
              </w:rPr>
            </w:pPr>
          </w:p>
        </w:tc>
        <w:tc>
          <w:tcPr>
            <w:tcW w:w="620" w:type="pct"/>
            <w:vAlign w:val="center"/>
          </w:tcPr>
          <w:p w14:paraId="3353677E" w14:textId="77777777" w:rsidR="00F1226E" w:rsidRPr="00B039F1" w:rsidRDefault="00F1226E" w:rsidP="003A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20" w:lineRule="exact"/>
              <w:ind w:right="29"/>
              <w:contextualSpacing/>
              <w:jc w:val="right"/>
              <w:rPr>
                <w:rFonts w:ascii="Angsana New" w:hAnsi="Angsana New"/>
                <w:sz w:val="12"/>
                <w:szCs w:val="12"/>
              </w:rPr>
            </w:pPr>
          </w:p>
        </w:tc>
        <w:tc>
          <w:tcPr>
            <w:tcW w:w="51" w:type="pct"/>
            <w:vAlign w:val="center"/>
          </w:tcPr>
          <w:p w14:paraId="21B60FB0" w14:textId="77777777" w:rsidR="00F1226E" w:rsidRPr="00B039F1" w:rsidRDefault="00F1226E" w:rsidP="003A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2"/>
              <w:contextualSpacing/>
              <w:jc w:val="right"/>
              <w:rPr>
                <w:rFonts w:ascii="Angsana New" w:hAnsi="Angsana New"/>
                <w:sz w:val="12"/>
                <w:szCs w:val="12"/>
              </w:rPr>
            </w:pPr>
          </w:p>
        </w:tc>
        <w:tc>
          <w:tcPr>
            <w:tcW w:w="626" w:type="pct"/>
            <w:vAlign w:val="center"/>
          </w:tcPr>
          <w:p w14:paraId="60848E47" w14:textId="77777777" w:rsidR="00F1226E" w:rsidRPr="00B039F1" w:rsidRDefault="00F1226E" w:rsidP="003A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20" w:lineRule="exact"/>
              <w:ind w:right="29"/>
              <w:contextualSpacing/>
              <w:jc w:val="right"/>
              <w:rPr>
                <w:rFonts w:ascii="Angsana New" w:hAnsi="Angsana New"/>
                <w:sz w:val="12"/>
                <w:szCs w:val="12"/>
              </w:rPr>
            </w:pPr>
          </w:p>
        </w:tc>
        <w:tc>
          <w:tcPr>
            <w:tcW w:w="51" w:type="pct"/>
            <w:vAlign w:val="center"/>
          </w:tcPr>
          <w:p w14:paraId="58533499" w14:textId="77777777" w:rsidR="00F1226E" w:rsidRPr="00B039F1" w:rsidRDefault="00F1226E" w:rsidP="003A7FE0">
            <w:pPr>
              <w:tabs>
                <w:tab w:val="clear" w:pos="907"/>
                <w:tab w:val="decimal" w:pos="900"/>
              </w:tabs>
              <w:spacing w:line="220" w:lineRule="exact"/>
              <w:ind w:right="29"/>
              <w:contextualSpacing/>
              <w:jc w:val="right"/>
              <w:rPr>
                <w:rFonts w:ascii="Angsana New" w:hAnsi="Angsana New"/>
                <w:sz w:val="12"/>
                <w:szCs w:val="12"/>
              </w:rPr>
            </w:pPr>
          </w:p>
        </w:tc>
        <w:tc>
          <w:tcPr>
            <w:tcW w:w="622" w:type="pct"/>
            <w:vAlign w:val="center"/>
          </w:tcPr>
          <w:p w14:paraId="0B15C6A0" w14:textId="77777777" w:rsidR="00F1226E" w:rsidRPr="00B039F1" w:rsidRDefault="00F1226E" w:rsidP="003A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20" w:lineRule="exact"/>
              <w:ind w:right="29"/>
              <w:contextualSpacing/>
              <w:jc w:val="right"/>
              <w:rPr>
                <w:rFonts w:ascii="Angsana New" w:hAnsi="Angsana New"/>
                <w:sz w:val="12"/>
                <w:szCs w:val="12"/>
              </w:rPr>
            </w:pPr>
          </w:p>
        </w:tc>
        <w:tc>
          <w:tcPr>
            <w:tcW w:w="51" w:type="pct"/>
            <w:vAlign w:val="center"/>
          </w:tcPr>
          <w:p w14:paraId="5D7190F6" w14:textId="77777777" w:rsidR="00F1226E" w:rsidRPr="00B039F1" w:rsidRDefault="00F1226E" w:rsidP="003A7FE0">
            <w:pPr>
              <w:tabs>
                <w:tab w:val="clear" w:pos="907"/>
                <w:tab w:val="decimal" w:pos="900"/>
              </w:tabs>
              <w:spacing w:line="220" w:lineRule="exact"/>
              <w:ind w:right="29"/>
              <w:contextualSpacing/>
              <w:jc w:val="right"/>
              <w:rPr>
                <w:rFonts w:ascii="Angsana New" w:hAnsi="Angsana New"/>
                <w:sz w:val="12"/>
                <w:szCs w:val="12"/>
              </w:rPr>
            </w:pPr>
          </w:p>
        </w:tc>
        <w:tc>
          <w:tcPr>
            <w:tcW w:w="642" w:type="pct"/>
            <w:vAlign w:val="center"/>
          </w:tcPr>
          <w:p w14:paraId="68D306FB" w14:textId="77777777" w:rsidR="00F1226E" w:rsidRPr="00B039F1" w:rsidRDefault="00F1226E" w:rsidP="003A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20" w:lineRule="exact"/>
              <w:ind w:right="29"/>
              <w:contextualSpacing/>
              <w:jc w:val="right"/>
              <w:rPr>
                <w:rFonts w:ascii="Angsana New" w:hAnsi="Angsana New"/>
                <w:sz w:val="12"/>
                <w:szCs w:val="12"/>
              </w:rPr>
            </w:pPr>
          </w:p>
        </w:tc>
      </w:tr>
      <w:tr w:rsidR="000E3DEE" w:rsidRPr="00D04698" w14:paraId="662A78B5" w14:textId="77777777" w:rsidTr="00D04698">
        <w:trPr>
          <w:trHeight w:val="20"/>
        </w:trPr>
        <w:tc>
          <w:tcPr>
            <w:tcW w:w="2337" w:type="pct"/>
            <w:tcBorders>
              <w:bottom w:val="nil"/>
            </w:tcBorders>
            <w:vAlign w:val="bottom"/>
          </w:tcPr>
          <w:p w14:paraId="3764E464" w14:textId="77777777" w:rsidR="000E3DEE" w:rsidRPr="00A12AD7" w:rsidRDefault="000E3DEE" w:rsidP="00D04698">
            <w:pPr>
              <w:tabs>
                <w:tab w:val="clear" w:pos="227"/>
                <w:tab w:val="clear" w:pos="454"/>
                <w:tab w:val="clear" w:pos="680"/>
              </w:tabs>
              <w:spacing w:line="300" w:lineRule="exact"/>
              <w:ind w:left="33" w:right="28"/>
              <w:rPr>
                <w:rFonts w:ascii="Angsana New" w:hAnsi="Angsana New"/>
                <w:sz w:val="28"/>
                <w:szCs w:val="28"/>
                <w:cs/>
              </w:rPr>
            </w:pPr>
            <w:r w:rsidRPr="00A12AD7">
              <w:rPr>
                <w:rFonts w:ascii="Angsana New" w:hAnsi="Angsana New"/>
                <w:sz w:val="28"/>
                <w:szCs w:val="28"/>
                <w:cs/>
              </w:rPr>
              <w:t>ลูกหนี้การค้า – บริษัทอื่น</w:t>
            </w:r>
          </w:p>
        </w:tc>
        <w:tc>
          <w:tcPr>
            <w:tcW w:w="620" w:type="pct"/>
            <w:vAlign w:val="center"/>
          </w:tcPr>
          <w:p w14:paraId="349A9051" w14:textId="01704974" w:rsidR="000E3DEE" w:rsidRPr="00A12AD7" w:rsidRDefault="00127C15" w:rsidP="004953D1">
            <w:pPr>
              <w:tabs>
                <w:tab w:val="clear" w:pos="227"/>
                <w:tab w:val="clear" w:pos="454"/>
                <w:tab w:val="clear" w:pos="680"/>
              </w:tabs>
              <w:spacing w:line="300" w:lineRule="exact"/>
              <w:ind w:left="33" w:right="110"/>
              <w:jc w:val="right"/>
              <w:rPr>
                <w:rFonts w:ascii="Angsana New" w:hAnsi="Angsana New"/>
                <w:sz w:val="28"/>
                <w:szCs w:val="28"/>
              </w:rPr>
            </w:pPr>
            <w:r w:rsidRPr="00127C15">
              <w:rPr>
                <w:rFonts w:ascii="Angsana New" w:hAnsi="Angsana New"/>
                <w:sz w:val="28"/>
                <w:szCs w:val="28"/>
              </w:rPr>
              <w:t>15</w:t>
            </w:r>
            <w:r w:rsidR="00897DB3">
              <w:rPr>
                <w:rFonts w:ascii="Angsana New" w:hAnsi="Angsana New"/>
                <w:sz w:val="28"/>
                <w:szCs w:val="28"/>
              </w:rPr>
              <w:t>6,219</w:t>
            </w:r>
          </w:p>
        </w:tc>
        <w:tc>
          <w:tcPr>
            <w:tcW w:w="51" w:type="pct"/>
            <w:vAlign w:val="center"/>
          </w:tcPr>
          <w:p w14:paraId="289F51EA" w14:textId="77777777" w:rsidR="000E3DEE" w:rsidRPr="00A12AD7" w:rsidRDefault="000E3DEE" w:rsidP="00D04698">
            <w:pPr>
              <w:tabs>
                <w:tab w:val="clear" w:pos="227"/>
                <w:tab w:val="clear" w:pos="454"/>
                <w:tab w:val="clear" w:pos="680"/>
              </w:tabs>
              <w:spacing w:line="300" w:lineRule="exact"/>
              <w:ind w:left="33" w:right="28"/>
              <w:jc w:val="right"/>
              <w:rPr>
                <w:rFonts w:ascii="Angsana New" w:hAnsi="Angsana New"/>
                <w:sz w:val="28"/>
                <w:szCs w:val="28"/>
              </w:rPr>
            </w:pPr>
          </w:p>
        </w:tc>
        <w:tc>
          <w:tcPr>
            <w:tcW w:w="626" w:type="pct"/>
            <w:vAlign w:val="center"/>
          </w:tcPr>
          <w:p w14:paraId="0316335C" w14:textId="77777777" w:rsidR="000E3DEE" w:rsidRPr="00A12AD7" w:rsidRDefault="000E3DEE" w:rsidP="004953D1">
            <w:pPr>
              <w:tabs>
                <w:tab w:val="clear" w:pos="227"/>
                <w:tab w:val="clear" w:pos="454"/>
                <w:tab w:val="clear" w:pos="680"/>
              </w:tabs>
              <w:spacing w:line="300" w:lineRule="exact"/>
              <w:ind w:left="33" w:right="110"/>
              <w:jc w:val="right"/>
              <w:rPr>
                <w:rFonts w:ascii="Angsana New" w:hAnsi="Angsana New"/>
                <w:sz w:val="28"/>
                <w:szCs w:val="28"/>
              </w:rPr>
            </w:pPr>
            <w:r w:rsidRPr="000F5FAC">
              <w:rPr>
                <w:rFonts w:ascii="Angsana New" w:hAnsi="Angsana New"/>
                <w:sz w:val="28"/>
                <w:szCs w:val="28"/>
              </w:rPr>
              <w:t>298</w:t>
            </w:r>
            <w:r w:rsidRPr="00A12AD7">
              <w:rPr>
                <w:rFonts w:ascii="Angsana New" w:hAnsi="Angsana New"/>
                <w:sz w:val="28"/>
                <w:szCs w:val="28"/>
              </w:rPr>
              <w:t>,</w:t>
            </w:r>
            <w:r w:rsidRPr="000F5FAC">
              <w:rPr>
                <w:rFonts w:ascii="Angsana New" w:hAnsi="Angsana New"/>
                <w:sz w:val="28"/>
                <w:szCs w:val="28"/>
              </w:rPr>
              <w:t>976</w:t>
            </w:r>
          </w:p>
        </w:tc>
        <w:tc>
          <w:tcPr>
            <w:tcW w:w="51" w:type="pct"/>
            <w:vAlign w:val="center"/>
          </w:tcPr>
          <w:p w14:paraId="05BD107D" w14:textId="77777777" w:rsidR="000E3DEE" w:rsidRPr="00A12AD7" w:rsidRDefault="000E3DEE" w:rsidP="004953D1">
            <w:pPr>
              <w:tabs>
                <w:tab w:val="clear" w:pos="227"/>
                <w:tab w:val="clear" w:pos="454"/>
                <w:tab w:val="clear" w:pos="680"/>
              </w:tabs>
              <w:spacing w:line="300" w:lineRule="exact"/>
              <w:ind w:left="33" w:right="110"/>
              <w:jc w:val="right"/>
              <w:rPr>
                <w:rFonts w:ascii="Angsana New" w:hAnsi="Angsana New"/>
                <w:sz w:val="28"/>
                <w:szCs w:val="28"/>
              </w:rPr>
            </w:pPr>
          </w:p>
        </w:tc>
        <w:tc>
          <w:tcPr>
            <w:tcW w:w="622" w:type="pct"/>
            <w:vAlign w:val="center"/>
          </w:tcPr>
          <w:p w14:paraId="412E4A81" w14:textId="71A18B5A" w:rsidR="000E3DEE" w:rsidRPr="00A12AD7" w:rsidRDefault="005D68E3" w:rsidP="004953D1">
            <w:pPr>
              <w:tabs>
                <w:tab w:val="clear" w:pos="227"/>
                <w:tab w:val="clear" w:pos="454"/>
                <w:tab w:val="clear" w:pos="680"/>
              </w:tabs>
              <w:spacing w:line="300" w:lineRule="exact"/>
              <w:ind w:left="33" w:right="110"/>
              <w:jc w:val="right"/>
              <w:rPr>
                <w:rFonts w:ascii="Angsana New" w:hAnsi="Angsana New"/>
                <w:sz w:val="28"/>
                <w:szCs w:val="28"/>
              </w:rPr>
            </w:pPr>
            <w:r w:rsidRPr="005D68E3">
              <w:rPr>
                <w:rFonts w:ascii="Angsana New" w:hAnsi="Angsana New"/>
                <w:sz w:val="28"/>
                <w:szCs w:val="28"/>
              </w:rPr>
              <w:t>3</w:t>
            </w:r>
            <w:r w:rsidR="001471A4">
              <w:rPr>
                <w:rFonts w:ascii="Angsana New" w:hAnsi="Angsana New"/>
                <w:sz w:val="28"/>
                <w:szCs w:val="28"/>
              </w:rPr>
              <w:t>7</w:t>
            </w:r>
            <w:r w:rsidRPr="005D68E3">
              <w:rPr>
                <w:rFonts w:ascii="Angsana New" w:hAnsi="Angsana New"/>
                <w:sz w:val="28"/>
                <w:szCs w:val="28"/>
              </w:rPr>
              <w:t>,</w:t>
            </w:r>
            <w:r w:rsidR="002934A2">
              <w:rPr>
                <w:rFonts w:ascii="Angsana New" w:hAnsi="Angsana New"/>
                <w:sz w:val="28"/>
                <w:szCs w:val="28"/>
              </w:rPr>
              <w:t>315</w:t>
            </w:r>
          </w:p>
        </w:tc>
        <w:tc>
          <w:tcPr>
            <w:tcW w:w="51" w:type="pct"/>
            <w:vAlign w:val="center"/>
          </w:tcPr>
          <w:p w14:paraId="27ECFF16" w14:textId="77777777" w:rsidR="000E3DEE" w:rsidRPr="00A12AD7" w:rsidRDefault="000E3DEE" w:rsidP="004953D1">
            <w:pPr>
              <w:tabs>
                <w:tab w:val="clear" w:pos="227"/>
                <w:tab w:val="clear" w:pos="454"/>
                <w:tab w:val="clear" w:pos="680"/>
              </w:tabs>
              <w:spacing w:line="300" w:lineRule="exact"/>
              <w:ind w:left="33" w:right="110"/>
              <w:jc w:val="right"/>
              <w:rPr>
                <w:rFonts w:ascii="Angsana New" w:hAnsi="Angsana New"/>
                <w:sz w:val="28"/>
                <w:szCs w:val="28"/>
              </w:rPr>
            </w:pPr>
          </w:p>
        </w:tc>
        <w:tc>
          <w:tcPr>
            <w:tcW w:w="642" w:type="pct"/>
            <w:vAlign w:val="center"/>
          </w:tcPr>
          <w:p w14:paraId="4A02BD71" w14:textId="77777777" w:rsidR="000E3DEE" w:rsidRPr="00A12AD7" w:rsidRDefault="000E3DEE" w:rsidP="004953D1">
            <w:pPr>
              <w:tabs>
                <w:tab w:val="clear" w:pos="227"/>
                <w:tab w:val="clear" w:pos="454"/>
                <w:tab w:val="clear" w:pos="680"/>
              </w:tabs>
              <w:spacing w:line="300" w:lineRule="exact"/>
              <w:ind w:left="33" w:right="110"/>
              <w:jc w:val="right"/>
              <w:rPr>
                <w:rFonts w:ascii="Angsana New" w:hAnsi="Angsana New"/>
                <w:sz w:val="28"/>
                <w:szCs w:val="28"/>
              </w:rPr>
            </w:pPr>
            <w:r>
              <w:rPr>
                <w:rFonts w:ascii="Angsana New" w:hAnsi="Angsana New"/>
                <w:sz w:val="28"/>
                <w:szCs w:val="28"/>
              </w:rPr>
              <w:t xml:space="preserve"> </w:t>
            </w:r>
            <w:r w:rsidRPr="000F5FAC">
              <w:rPr>
                <w:rFonts w:ascii="Angsana New" w:hAnsi="Angsana New"/>
                <w:sz w:val="28"/>
                <w:szCs w:val="28"/>
              </w:rPr>
              <w:t>180</w:t>
            </w:r>
            <w:r w:rsidRPr="00A12AD7">
              <w:rPr>
                <w:rFonts w:ascii="Angsana New" w:hAnsi="Angsana New"/>
                <w:sz w:val="28"/>
                <w:szCs w:val="28"/>
              </w:rPr>
              <w:t>,</w:t>
            </w:r>
            <w:r w:rsidRPr="000F5FAC">
              <w:rPr>
                <w:rFonts w:ascii="Angsana New" w:hAnsi="Angsana New"/>
                <w:sz w:val="28"/>
                <w:szCs w:val="28"/>
              </w:rPr>
              <w:t>528</w:t>
            </w:r>
          </w:p>
        </w:tc>
      </w:tr>
      <w:tr w:rsidR="000E3DEE" w:rsidRPr="00D04698" w14:paraId="1765006B" w14:textId="77777777" w:rsidTr="00D04698">
        <w:trPr>
          <w:trHeight w:val="144"/>
        </w:trPr>
        <w:tc>
          <w:tcPr>
            <w:tcW w:w="2337" w:type="pct"/>
            <w:tcBorders>
              <w:top w:val="nil"/>
            </w:tcBorders>
            <w:vAlign w:val="bottom"/>
          </w:tcPr>
          <w:p w14:paraId="06659DBC" w14:textId="77777777" w:rsidR="000E3DEE" w:rsidRPr="00A12AD7" w:rsidRDefault="000E3DEE" w:rsidP="00D04698">
            <w:pPr>
              <w:tabs>
                <w:tab w:val="clear" w:pos="227"/>
                <w:tab w:val="clear" w:pos="454"/>
                <w:tab w:val="clear" w:pos="680"/>
              </w:tabs>
              <w:spacing w:line="300" w:lineRule="exact"/>
              <w:ind w:left="33" w:right="28"/>
              <w:rPr>
                <w:rFonts w:ascii="Angsana New" w:hAnsi="Angsana New"/>
                <w:sz w:val="28"/>
                <w:szCs w:val="28"/>
                <w:cs/>
              </w:rPr>
            </w:pPr>
            <w:r w:rsidRPr="00D04698">
              <w:rPr>
                <w:rFonts w:ascii="Angsana New" w:hAnsi="Angsana New"/>
                <w:sz w:val="28"/>
                <w:szCs w:val="28"/>
                <w:cs/>
              </w:rPr>
              <w:t>หัก</w:t>
            </w:r>
            <w:r w:rsidRPr="00A12AD7">
              <w:rPr>
                <w:rFonts w:ascii="Angsana New" w:hAnsi="Angsana New"/>
                <w:sz w:val="28"/>
                <w:szCs w:val="28"/>
                <w:cs/>
              </w:rPr>
              <w:t xml:space="preserve"> ค่าเผื่อผลขาดทุนด้านเครดิตที่คาดว่าจะเกิดขึ้น</w:t>
            </w:r>
            <w:r w:rsidRPr="00A12AD7">
              <w:rPr>
                <w:rFonts w:ascii="Angsana New" w:hAnsi="Angsana New"/>
                <w:sz w:val="28"/>
                <w:szCs w:val="28"/>
              </w:rPr>
              <w:t xml:space="preserve"> </w:t>
            </w:r>
          </w:p>
        </w:tc>
        <w:tc>
          <w:tcPr>
            <w:tcW w:w="620" w:type="pct"/>
            <w:tcBorders>
              <w:bottom w:val="single" w:sz="4" w:space="0" w:color="auto"/>
            </w:tcBorders>
            <w:vAlign w:val="center"/>
          </w:tcPr>
          <w:p w14:paraId="0360F0F2" w14:textId="5CEFD96A" w:rsidR="000E3DEE" w:rsidRPr="00A12AD7" w:rsidRDefault="005D68E3" w:rsidP="00D04698">
            <w:pPr>
              <w:tabs>
                <w:tab w:val="clear" w:pos="227"/>
                <w:tab w:val="clear" w:pos="454"/>
                <w:tab w:val="clear" w:pos="680"/>
              </w:tabs>
              <w:spacing w:line="300" w:lineRule="exact"/>
              <w:ind w:left="33" w:right="28"/>
              <w:jc w:val="right"/>
              <w:rPr>
                <w:rFonts w:ascii="Angsana New" w:hAnsi="Angsana New"/>
                <w:sz w:val="28"/>
                <w:szCs w:val="28"/>
                <w:cs/>
              </w:rPr>
            </w:pPr>
            <w:r w:rsidRPr="005D68E3">
              <w:rPr>
                <w:rFonts w:ascii="Angsana New" w:hAnsi="Angsana New"/>
                <w:sz w:val="28"/>
                <w:szCs w:val="28"/>
              </w:rPr>
              <w:t>(</w:t>
            </w:r>
            <w:r w:rsidR="00F532F9">
              <w:rPr>
                <w:rFonts w:ascii="Angsana New" w:hAnsi="Angsana New"/>
                <w:sz w:val="28"/>
                <w:szCs w:val="28"/>
              </w:rPr>
              <w:t>25,562</w:t>
            </w:r>
            <w:r w:rsidRPr="005D68E3">
              <w:rPr>
                <w:rFonts w:ascii="Angsana New" w:hAnsi="Angsana New"/>
                <w:sz w:val="28"/>
                <w:szCs w:val="28"/>
              </w:rPr>
              <w:t>)</w:t>
            </w:r>
          </w:p>
        </w:tc>
        <w:tc>
          <w:tcPr>
            <w:tcW w:w="51" w:type="pct"/>
            <w:vAlign w:val="center"/>
          </w:tcPr>
          <w:p w14:paraId="39081781" w14:textId="77777777" w:rsidR="000E3DEE" w:rsidRPr="00A12AD7" w:rsidRDefault="000E3DEE" w:rsidP="00D04698">
            <w:pPr>
              <w:tabs>
                <w:tab w:val="clear" w:pos="227"/>
                <w:tab w:val="clear" w:pos="454"/>
                <w:tab w:val="clear" w:pos="680"/>
              </w:tabs>
              <w:spacing w:line="300" w:lineRule="exact"/>
              <w:ind w:left="33" w:right="28"/>
              <w:jc w:val="right"/>
              <w:rPr>
                <w:rFonts w:ascii="Angsana New" w:hAnsi="Angsana New"/>
                <w:sz w:val="28"/>
                <w:szCs w:val="28"/>
              </w:rPr>
            </w:pPr>
          </w:p>
        </w:tc>
        <w:tc>
          <w:tcPr>
            <w:tcW w:w="626" w:type="pct"/>
            <w:tcBorders>
              <w:bottom w:val="single" w:sz="4" w:space="0" w:color="auto"/>
            </w:tcBorders>
            <w:vAlign w:val="center"/>
          </w:tcPr>
          <w:p w14:paraId="067A946C" w14:textId="77777777" w:rsidR="000E3DEE" w:rsidRPr="00A12AD7" w:rsidRDefault="000E3DEE" w:rsidP="00D04698">
            <w:pPr>
              <w:tabs>
                <w:tab w:val="clear" w:pos="227"/>
                <w:tab w:val="clear" w:pos="454"/>
                <w:tab w:val="clear" w:pos="680"/>
              </w:tabs>
              <w:spacing w:line="300" w:lineRule="exact"/>
              <w:ind w:left="33" w:right="28"/>
              <w:jc w:val="right"/>
              <w:rPr>
                <w:rFonts w:ascii="Angsana New" w:hAnsi="Angsana New"/>
                <w:sz w:val="28"/>
                <w:szCs w:val="28"/>
              </w:rPr>
            </w:pPr>
            <w:r w:rsidRPr="00A12AD7">
              <w:rPr>
                <w:rFonts w:ascii="Angsana New" w:hAnsi="Angsana New"/>
                <w:sz w:val="28"/>
                <w:szCs w:val="28"/>
              </w:rPr>
              <w:t>(</w:t>
            </w:r>
            <w:r w:rsidRPr="000F5FAC">
              <w:rPr>
                <w:rFonts w:ascii="Angsana New" w:hAnsi="Angsana New"/>
                <w:sz w:val="28"/>
                <w:szCs w:val="28"/>
              </w:rPr>
              <w:t>15</w:t>
            </w:r>
            <w:r w:rsidRPr="00A12AD7">
              <w:rPr>
                <w:rFonts w:ascii="Angsana New" w:hAnsi="Angsana New"/>
                <w:sz w:val="28"/>
                <w:szCs w:val="28"/>
              </w:rPr>
              <w:t>,</w:t>
            </w:r>
            <w:r w:rsidRPr="000F5FAC">
              <w:rPr>
                <w:rFonts w:ascii="Angsana New" w:hAnsi="Angsana New"/>
                <w:sz w:val="28"/>
                <w:szCs w:val="28"/>
              </w:rPr>
              <w:t>081</w:t>
            </w:r>
            <w:r w:rsidRPr="00A12AD7">
              <w:rPr>
                <w:rFonts w:ascii="Angsana New" w:hAnsi="Angsana New"/>
                <w:sz w:val="28"/>
                <w:szCs w:val="28"/>
              </w:rPr>
              <w:t>)</w:t>
            </w:r>
          </w:p>
        </w:tc>
        <w:tc>
          <w:tcPr>
            <w:tcW w:w="51" w:type="pct"/>
            <w:vAlign w:val="center"/>
          </w:tcPr>
          <w:p w14:paraId="279C9D92" w14:textId="77777777" w:rsidR="000E3DEE" w:rsidRPr="00A12AD7" w:rsidRDefault="000E3DEE" w:rsidP="00D04698">
            <w:pPr>
              <w:tabs>
                <w:tab w:val="clear" w:pos="227"/>
                <w:tab w:val="clear" w:pos="454"/>
                <w:tab w:val="clear" w:pos="680"/>
              </w:tabs>
              <w:spacing w:line="300" w:lineRule="exact"/>
              <w:ind w:left="33" w:right="28"/>
              <w:jc w:val="right"/>
              <w:rPr>
                <w:rFonts w:ascii="Angsana New" w:hAnsi="Angsana New"/>
                <w:sz w:val="28"/>
                <w:szCs w:val="28"/>
              </w:rPr>
            </w:pPr>
          </w:p>
        </w:tc>
        <w:tc>
          <w:tcPr>
            <w:tcW w:w="622" w:type="pct"/>
            <w:tcBorders>
              <w:bottom w:val="single" w:sz="4" w:space="0" w:color="auto"/>
            </w:tcBorders>
            <w:vAlign w:val="center"/>
          </w:tcPr>
          <w:p w14:paraId="3E55B591" w14:textId="35C162DF" w:rsidR="000E3DEE" w:rsidRPr="00A12AD7" w:rsidRDefault="005D68E3" w:rsidP="00D04698">
            <w:pPr>
              <w:tabs>
                <w:tab w:val="clear" w:pos="227"/>
                <w:tab w:val="clear" w:pos="454"/>
                <w:tab w:val="clear" w:pos="680"/>
              </w:tabs>
              <w:spacing w:line="300" w:lineRule="exact"/>
              <w:ind w:left="33" w:right="28"/>
              <w:jc w:val="right"/>
              <w:rPr>
                <w:rFonts w:ascii="Angsana New" w:hAnsi="Angsana New"/>
                <w:sz w:val="28"/>
                <w:szCs w:val="28"/>
                <w:cs/>
              </w:rPr>
            </w:pPr>
            <w:r w:rsidRPr="005D68E3">
              <w:rPr>
                <w:rFonts w:ascii="Angsana New" w:hAnsi="Angsana New"/>
                <w:sz w:val="28"/>
                <w:szCs w:val="28"/>
              </w:rPr>
              <w:t>(</w:t>
            </w:r>
            <w:r w:rsidR="00830802">
              <w:rPr>
                <w:rFonts w:ascii="Angsana New" w:hAnsi="Angsana New"/>
                <w:sz w:val="28"/>
                <w:szCs w:val="28"/>
              </w:rPr>
              <w:t>24,349</w:t>
            </w:r>
            <w:r w:rsidRPr="005D68E3">
              <w:rPr>
                <w:rFonts w:ascii="Angsana New" w:hAnsi="Angsana New"/>
                <w:sz w:val="28"/>
                <w:szCs w:val="28"/>
              </w:rPr>
              <w:t>)</w:t>
            </w:r>
          </w:p>
        </w:tc>
        <w:tc>
          <w:tcPr>
            <w:tcW w:w="51" w:type="pct"/>
            <w:vAlign w:val="center"/>
          </w:tcPr>
          <w:p w14:paraId="7923591C" w14:textId="77777777" w:rsidR="000E3DEE" w:rsidRPr="00A12AD7" w:rsidRDefault="000E3DEE" w:rsidP="00D04698">
            <w:pPr>
              <w:tabs>
                <w:tab w:val="clear" w:pos="227"/>
                <w:tab w:val="clear" w:pos="454"/>
                <w:tab w:val="clear" w:pos="680"/>
              </w:tabs>
              <w:spacing w:line="300" w:lineRule="exact"/>
              <w:ind w:left="33" w:right="28"/>
              <w:jc w:val="right"/>
              <w:rPr>
                <w:rFonts w:ascii="Angsana New" w:hAnsi="Angsana New"/>
                <w:sz w:val="28"/>
                <w:szCs w:val="28"/>
              </w:rPr>
            </w:pPr>
          </w:p>
        </w:tc>
        <w:tc>
          <w:tcPr>
            <w:tcW w:w="642" w:type="pct"/>
            <w:tcBorders>
              <w:bottom w:val="single" w:sz="4" w:space="0" w:color="auto"/>
            </w:tcBorders>
            <w:vAlign w:val="center"/>
          </w:tcPr>
          <w:p w14:paraId="5C1E746A" w14:textId="77777777" w:rsidR="000E3DEE" w:rsidRPr="00A12AD7" w:rsidRDefault="000E3DEE" w:rsidP="00D04698">
            <w:pPr>
              <w:tabs>
                <w:tab w:val="clear" w:pos="227"/>
                <w:tab w:val="clear" w:pos="454"/>
                <w:tab w:val="clear" w:pos="680"/>
              </w:tabs>
              <w:spacing w:line="300" w:lineRule="exact"/>
              <w:ind w:left="33" w:right="28"/>
              <w:jc w:val="right"/>
              <w:rPr>
                <w:rFonts w:ascii="Angsana New" w:hAnsi="Angsana New"/>
                <w:sz w:val="28"/>
                <w:szCs w:val="28"/>
              </w:rPr>
            </w:pPr>
            <w:r w:rsidRPr="00A12AD7">
              <w:rPr>
                <w:rFonts w:ascii="Angsana New" w:hAnsi="Angsana New"/>
                <w:sz w:val="28"/>
                <w:szCs w:val="28"/>
              </w:rPr>
              <w:t>(</w:t>
            </w:r>
            <w:r w:rsidRPr="000F5FAC">
              <w:rPr>
                <w:rFonts w:ascii="Angsana New" w:hAnsi="Angsana New"/>
                <w:sz w:val="28"/>
                <w:szCs w:val="28"/>
              </w:rPr>
              <w:t>10</w:t>
            </w:r>
            <w:r w:rsidRPr="00A12AD7">
              <w:rPr>
                <w:rFonts w:ascii="Angsana New" w:hAnsi="Angsana New"/>
                <w:sz w:val="28"/>
                <w:szCs w:val="28"/>
              </w:rPr>
              <w:t>,</w:t>
            </w:r>
            <w:r w:rsidRPr="000F5FAC">
              <w:rPr>
                <w:rFonts w:ascii="Angsana New" w:hAnsi="Angsana New"/>
                <w:sz w:val="28"/>
                <w:szCs w:val="28"/>
              </w:rPr>
              <w:t>910</w:t>
            </w:r>
            <w:r w:rsidRPr="00A12AD7">
              <w:rPr>
                <w:rFonts w:ascii="Angsana New" w:hAnsi="Angsana New"/>
                <w:sz w:val="28"/>
                <w:szCs w:val="28"/>
              </w:rPr>
              <w:t>)</w:t>
            </w:r>
          </w:p>
        </w:tc>
      </w:tr>
      <w:tr w:rsidR="000E3DEE" w:rsidRPr="00D04698" w14:paraId="313A3404" w14:textId="77777777" w:rsidTr="00D04698">
        <w:trPr>
          <w:trHeight w:val="20"/>
        </w:trPr>
        <w:tc>
          <w:tcPr>
            <w:tcW w:w="2337" w:type="pct"/>
            <w:tcBorders>
              <w:top w:val="nil"/>
              <w:bottom w:val="nil"/>
            </w:tcBorders>
            <w:vAlign w:val="bottom"/>
          </w:tcPr>
          <w:p w14:paraId="18CDD0A8" w14:textId="77777777" w:rsidR="000E3DEE" w:rsidRPr="00A12AD7" w:rsidRDefault="000E3DEE" w:rsidP="00D04698">
            <w:pPr>
              <w:tabs>
                <w:tab w:val="clear" w:pos="227"/>
                <w:tab w:val="clear" w:pos="454"/>
                <w:tab w:val="clear" w:pos="680"/>
              </w:tabs>
              <w:spacing w:line="300" w:lineRule="exact"/>
              <w:ind w:left="33" w:right="28"/>
              <w:rPr>
                <w:rFonts w:ascii="Angsana New" w:hAnsi="Angsana New"/>
                <w:sz w:val="28"/>
                <w:szCs w:val="28"/>
                <w:cs/>
              </w:rPr>
            </w:pPr>
          </w:p>
        </w:tc>
        <w:tc>
          <w:tcPr>
            <w:tcW w:w="620" w:type="pct"/>
            <w:tcBorders>
              <w:top w:val="single" w:sz="4" w:space="0" w:color="auto"/>
            </w:tcBorders>
            <w:vAlign w:val="center"/>
          </w:tcPr>
          <w:p w14:paraId="2ACA70F5" w14:textId="0446F071" w:rsidR="000E3DEE" w:rsidRPr="00A12AD7" w:rsidRDefault="001B3A40" w:rsidP="004953D1">
            <w:pPr>
              <w:tabs>
                <w:tab w:val="clear" w:pos="227"/>
                <w:tab w:val="clear" w:pos="454"/>
                <w:tab w:val="clear" w:pos="680"/>
              </w:tabs>
              <w:spacing w:line="300" w:lineRule="exact"/>
              <w:ind w:left="33" w:right="110"/>
              <w:jc w:val="right"/>
              <w:rPr>
                <w:rFonts w:ascii="Angsana New" w:hAnsi="Angsana New"/>
                <w:sz w:val="28"/>
                <w:szCs w:val="28"/>
              </w:rPr>
            </w:pPr>
            <w:r w:rsidRPr="001B3A40">
              <w:rPr>
                <w:rFonts w:ascii="Angsana New" w:hAnsi="Angsana New"/>
                <w:sz w:val="28"/>
                <w:szCs w:val="28"/>
              </w:rPr>
              <w:t>1</w:t>
            </w:r>
            <w:r w:rsidR="00FC76D3">
              <w:rPr>
                <w:rFonts w:ascii="Angsana New" w:hAnsi="Angsana New"/>
                <w:sz w:val="28"/>
                <w:szCs w:val="28"/>
              </w:rPr>
              <w:t>30</w:t>
            </w:r>
            <w:r w:rsidR="00AE29AA">
              <w:rPr>
                <w:rFonts w:ascii="Angsana New" w:hAnsi="Angsana New"/>
                <w:sz w:val="28"/>
                <w:szCs w:val="28"/>
              </w:rPr>
              <w:t>,657</w:t>
            </w:r>
          </w:p>
        </w:tc>
        <w:tc>
          <w:tcPr>
            <w:tcW w:w="51" w:type="pct"/>
            <w:vAlign w:val="center"/>
          </w:tcPr>
          <w:p w14:paraId="335C3C20" w14:textId="77777777" w:rsidR="000E3DEE" w:rsidRPr="00A12AD7" w:rsidRDefault="000E3DEE" w:rsidP="00D04698">
            <w:pPr>
              <w:tabs>
                <w:tab w:val="clear" w:pos="227"/>
                <w:tab w:val="clear" w:pos="454"/>
                <w:tab w:val="clear" w:pos="680"/>
              </w:tabs>
              <w:spacing w:line="300" w:lineRule="exact"/>
              <w:ind w:left="33" w:right="28"/>
              <w:jc w:val="right"/>
              <w:rPr>
                <w:rFonts w:ascii="Angsana New" w:hAnsi="Angsana New"/>
                <w:sz w:val="28"/>
                <w:szCs w:val="28"/>
              </w:rPr>
            </w:pPr>
          </w:p>
        </w:tc>
        <w:tc>
          <w:tcPr>
            <w:tcW w:w="626" w:type="pct"/>
            <w:tcBorders>
              <w:top w:val="single" w:sz="4" w:space="0" w:color="auto"/>
            </w:tcBorders>
            <w:vAlign w:val="center"/>
          </w:tcPr>
          <w:p w14:paraId="747B5849" w14:textId="77777777" w:rsidR="000E3DEE" w:rsidRPr="00A12AD7" w:rsidRDefault="000E3DEE" w:rsidP="004953D1">
            <w:pPr>
              <w:tabs>
                <w:tab w:val="clear" w:pos="227"/>
                <w:tab w:val="clear" w:pos="454"/>
                <w:tab w:val="clear" w:pos="680"/>
              </w:tabs>
              <w:spacing w:line="300" w:lineRule="exact"/>
              <w:ind w:left="33" w:right="110"/>
              <w:jc w:val="right"/>
              <w:rPr>
                <w:rFonts w:ascii="Angsana New" w:hAnsi="Angsana New"/>
                <w:sz w:val="28"/>
                <w:szCs w:val="28"/>
              </w:rPr>
            </w:pPr>
            <w:r w:rsidRPr="000F5FAC">
              <w:rPr>
                <w:rFonts w:ascii="Angsana New" w:hAnsi="Angsana New"/>
                <w:sz w:val="28"/>
                <w:szCs w:val="28"/>
              </w:rPr>
              <w:t>283</w:t>
            </w:r>
            <w:r w:rsidRPr="00A12AD7">
              <w:rPr>
                <w:rFonts w:ascii="Angsana New" w:hAnsi="Angsana New"/>
                <w:sz w:val="28"/>
                <w:szCs w:val="28"/>
              </w:rPr>
              <w:t>,</w:t>
            </w:r>
            <w:r w:rsidRPr="000F5FAC">
              <w:rPr>
                <w:rFonts w:ascii="Angsana New" w:hAnsi="Angsana New"/>
                <w:sz w:val="28"/>
                <w:szCs w:val="28"/>
              </w:rPr>
              <w:t>895</w:t>
            </w:r>
          </w:p>
        </w:tc>
        <w:tc>
          <w:tcPr>
            <w:tcW w:w="51" w:type="pct"/>
            <w:vAlign w:val="center"/>
          </w:tcPr>
          <w:p w14:paraId="3AF6DF5B" w14:textId="77777777" w:rsidR="000E3DEE" w:rsidRPr="00A12AD7" w:rsidRDefault="000E3DEE" w:rsidP="004953D1">
            <w:pPr>
              <w:tabs>
                <w:tab w:val="clear" w:pos="227"/>
                <w:tab w:val="clear" w:pos="454"/>
                <w:tab w:val="clear" w:pos="680"/>
              </w:tabs>
              <w:spacing w:line="300" w:lineRule="exact"/>
              <w:ind w:left="33" w:right="110"/>
              <w:jc w:val="right"/>
              <w:rPr>
                <w:rFonts w:ascii="Angsana New" w:hAnsi="Angsana New"/>
                <w:sz w:val="28"/>
                <w:szCs w:val="28"/>
              </w:rPr>
            </w:pPr>
          </w:p>
        </w:tc>
        <w:tc>
          <w:tcPr>
            <w:tcW w:w="622" w:type="pct"/>
            <w:tcBorders>
              <w:top w:val="single" w:sz="4" w:space="0" w:color="auto"/>
            </w:tcBorders>
            <w:vAlign w:val="center"/>
          </w:tcPr>
          <w:p w14:paraId="2BE38332" w14:textId="408F8FA4" w:rsidR="000E3DEE" w:rsidRPr="00A12AD7" w:rsidRDefault="00D71315" w:rsidP="004953D1">
            <w:pPr>
              <w:tabs>
                <w:tab w:val="clear" w:pos="227"/>
                <w:tab w:val="clear" w:pos="454"/>
                <w:tab w:val="clear" w:pos="680"/>
              </w:tabs>
              <w:spacing w:line="300" w:lineRule="exact"/>
              <w:ind w:left="33" w:right="110"/>
              <w:jc w:val="right"/>
              <w:rPr>
                <w:rFonts w:ascii="Angsana New" w:hAnsi="Angsana New"/>
                <w:sz w:val="28"/>
                <w:szCs w:val="28"/>
              </w:rPr>
            </w:pPr>
            <w:r>
              <w:rPr>
                <w:rFonts w:ascii="Angsana New" w:hAnsi="Angsana New"/>
                <w:sz w:val="28"/>
                <w:szCs w:val="28"/>
              </w:rPr>
              <w:t>1</w:t>
            </w:r>
            <w:r w:rsidR="004C38E4">
              <w:rPr>
                <w:rFonts w:ascii="Angsana New" w:hAnsi="Angsana New"/>
                <w:sz w:val="28"/>
                <w:szCs w:val="28"/>
              </w:rPr>
              <w:t>2,966</w:t>
            </w:r>
          </w:p>
        </w:tc>
        <w:tc>
          <w:tcPr>
            <w:tcW w:w="51" w:type="pct"/>
            <w:vAlign w:val="center"/>
          </w:tcPr>
          <w:p w14:paraId="522CE689" w14:textId="77777777" w:rsidR="000E3DEE" w:rsidRPr="00A12AD7" w:rsidRDefault="000E3DEE" w:rsidP="004953D1">
            <w:pPr>
              <w:tabs>
                <w:tab w:val="clear" w:pos="227"/>
                <w:tab w:val="clear" w:pos="454"/>
                <w:tab w:val="clear" w:pos="680"/>
              </w:tabs>
              <w:spacing w:line="300" w:lineRule="exact"/>
              <w:ind w:left="33" w:right="110"/>
              <w:jc w:val="right"/>
              <w:rPr>
                <w:rFonts w:ascii="Angsana New" w:hAnsi="Angsana New"/>
                <w:sz w:val="28"/>
                <w:szCs w:val="28"/>
              </w:rPr>
            </w:pPr>
          </w:p>
        </w:tc>
        <w:tc>
          <w:tcPr>
            <w:tcW w:w="642" w:type="pct"/>
            <w:tcBorders>
              <w:top w:val="single" w:sz="4" w:space="0" w:color="auto"/>
            </w:tcBorders>
            <w:vAlign w:val="center"/>
          </w:tcPr>
          <w:p w14:paraId="1F94F9A7" w14:textId="77777777" w:rsidR="000E3DEE" w:rsidRPr="00A12AD7" w:rsidRDefault="000E3DEE" w:rsidP="004953D1">
            <w:pPr>
              <w:tabs>
                <w:tab w:val="clear" w:pos="227"/>
                <w:tab w:val="clear" w:pos="454"/>
                <w:tab w:val="clear" w:pos="680"/>
              </w:tabs>
              <w:spacing w:line="300" w:lineRule="exact"/>
              <w:ind w:left="33" w:right="110"/>
              <w:jc w:val="right"/>
              <w:rPr>
                <w:rFonts w:ascii="Angsana New" w:hAnsi="Angsana New"/>
                <w:sz w:val="28"/>
                <w:szCs w:val="28"/>
              </w:rPr>
            </w:pPr>
            <w:r w:rsidRPr="000F5FAC">
              <w:rPr>
                <w:rFonts w:ascii="Angsana New" w:hAnsi="Angsana New"/>
                <w:sz w:val="28"/>
                <w:szCs w:val="28"/>
              </w:rPr>
              <w:t>169</w:t>
            </w:r>
            <w:r w:rsidRPr="00A12AD7">
              <w:rPr>
                <w:rFonts w:ascii="Angsana New" w:hAnsi="Angsana New"/>
                <w:sz w:val="28"/>
                <w:szCs w:val="28"/>
              </w:rPr>
              <w:t>,</w:t>
            </w:r>
            <w:r w:rsidRPr="000F5FAC">
              <w:rPr>
                <w:rFonts w:ascii="Angsana New" w:hAnsi="Angsana New"/>
                <w:sz w:val="28"/>
                <w:szCs w:val="28"/>
              </w:rPr>
              <w:t>618</w:t>
            </w:r>
          </w:p>
        </w:tc>
      </w:tr>
      <w:tr w:rsidR="000E3DEE" w:rsidRPr="00B039F1" w14:paraId="5A3AF04B" w14:textId="77777777" w:rsidTr="00D04698">
        <w:trPr>
          <w:trHeight w:val="80"/>
        </w:trPr>
        <w:tc>
          <w:tcPr>
            <w:tcW w:w="2337" w:type="pct"/>
            <w:tcBorders>
              <w:top w:val="nil"/>
              <w:bottom w:val="nil"/>
            </w:tcBorders>
            <w:vAlign w:val="bottom"/>
          </w:tcPr>
          <w:p w14:paraId="20EA47B6" w14:textId="77777777" w:rsidR="000E3DEE" w:rsidRPr="00B039F1" w:rsidRDefault="000E3DEE" w:rsidP="005C690D">
            <w:pPr>
              <w:tabs>
                <w:tab w:val="clear" w:pos="227"/>
                <w:tab w:val="clear" w:pos="454"/>
                <w:tab w:val="clear" w:pos="680"/>
              </w:tabs>
              <w:spacing w:line="220" w:lineRule="exact"/>
              <w:ind w:right="28"/>
              <w:contextualSpacing/>
              <w:rPr>
                <w:rFonts w:ascii="Angsana New" w:hAnsi="Angsana New"/>
                <w:sz w:val="12"/>
                <w:szCs w:val="12"/>
                <w:cs/>
              </w:rPr>
            </w:pPr>
          </w:p>
        </w:tc>
        <w:tc>
          <w:tcPr>
            <w:tcW w:w="620" w:type="pct"/>
            <w:tcBorders>
              <w:top w:val="single" w:sz="4" w:space="0" w:color="auto"/>
            </w:tcBorders>
            <w:vAlign w:val="center"/>
          </w:tcPr>
          <w:p w14:paraId="56CDC4D1" w14:textId="77777777" w:rsidR="000E3DEE" w:rsidRPr="00B039F1" w:rsidRDefault="000E3DEE" w:rsidP="00D04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20" w:lineRule="exact"/>
              <w:ind w:right="29"/>
              <w:contextualSpacing/>
              <w:jc w:val="right"/>
              <w:rPr>
                <w:rFonts w:ascii="Angsana New" w:hAnsi="Angsana New"/>
                <w:sz w:val="12"/>
                <w:szCs w:val="12"/>
              </w:rPr>
            </w:pPr>
          </w:p>
        </w:tc>
        <w:tc>
          <w:tcPr>
            <w:tcW w:w="51" w:type="pct"/>
            <w:vAlign w:val="center"/>
          </w:tcPr>
          <w:p w14:paraId="2F046C81" w14:textId="77777777" w:rsidR="000E3DEE" w:rsidRPr="00B039F1" w:rsidRDefault="000E3DEE" w:rsidP="00D04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2"/>
              <w:contextualSpacing/>
              <w:jc w:val="right"/>
              <w:rPr>
                <w:rFonts w:ascii="Angsana New" w:hAnsi="Angsana New"/>
                <w:sz w:val="12"/>
                <w:szCs w:val="12"/>
              </w:rPr>
            </w:pPr>
          </w:p>
        </w:tc>
        <w:tc>
          <w:tcPr>
            <w:tcW w:w="626" w:type="pct"/>
            <w:tcBorders>
              <w:top w:val="single" w:sz="4" w:space="0" w:color="auto"/>
            </w:tcBorders>
            <w:vAlign w:val="center"/>
          </w:tcPr>
          <w:p w14:paraId="57C35DE3" w14:textId="77777777" w:rsidR="000E3DEE" w:rsidRPr="00B039F1" w:rsidRDefault="000E3DEE" w:rsidP="00D04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20" w:lineRule="exact"/>
              <w:ind w:right="29"/>
              <w:contextualSpacing/>
              <w:jc w:val="right"/>
              <w:rPr>
                <w:rFonts w:ascii="Angsana New" w:hAnsi="Angsana New"/>
                <w:sz w:val="12"/>
                <w:szCs w:val="12"/>
              </w:rPr>
            </w:pPr>
          </w:p>
        </w:tc>
        <w:tc>
          <w:tcPr>
            <w:tcW w:w="51" w:type="pct"/>
            <w:vAlign w:val="center"/>
          </w:tcPr>
          <w:p w14:paraId="7CF5C32C" w14:textId="77777777" w:rsidR="000E3DEE" w:rsidRPr="00B039F1" w:rsidRDefault="000E3DEE" w:rsidP="005C690D">
            <w:pPr>
              <w:tabs>
                <w:tab w:val="clear" w:pos="907"/>
                <w:tab w:val="decimal" w:pos="900"/>
              </w:tabs>
              <w:spacing w:line="220" w:lineRule="exact"/>
              <w:ind w:right="29"/>
              <w:contextualSpacing/>
              <w:jc w:val="right"/>
              <w:rPr>
                <w:rFonts w:ascii="Angsana New" w:hAnsi="Angsana New"/>
                <w:sz w:val="12"/>
                <w:szCs w:val="12"/>
              </w:rPr>
            </w:pPr>
          </w:p>
        </w:tc>
        <w:tc>
          <w:tcPr>
            <w:tcW w:w="622" w:type="pct"/>
            <w:tcBorders>
              <w:top w:val="single" w:sz="4" w:space="0" w:color="auto"/>
            </w:tcBorders>
            <w:vAlign w:val="center"/>
          </w:tcPr>
          <w:p w14:paraId="7B4D7CE5" w14:textId="77777777" w:rsidR="000E3DEE" w:rsidRPr="00B039F1" w:rsidRDefault="000E3DEE" w:rsidP="00D04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20" w:lineRule="exact"/>
              <w:ind w:right="29"/>
              <w:contextualSpacing/>
              <w:jc w:val="right"/>
              <w:rPr>
                <w:rFonts w:ascii="Angsana New" w:hAnsi="Angsana New"/>
                <w:sz w:val="12"/>
                <w:szCs w:val="12"/>
              </w:rPr>
            </w:pPr>
          </w:p>
        </w:tc>
        <w:tc>
          <w:tcPr>
            <w:tcW w:w="51" w:type="pct"/>
            <w:vAlign w:val="center"/>
          </w:tcPr>
          <w:p w14:paraId="66BD5E97" w14:textId="77777777" w:rsidR="000E3DEE" w:rsidRPr="00B039F1" w:rsidRDefault="000E3DEE" w:rsidP="005C690D">
            <w:pPr>
              <w:tabs>
                <w:tab w:val="clear" w:pos="907"/>
                <w:tab w:val="decimal" w:pos="900"/>
              </w:tabs>
              <w:spacing w:line="220" w:lineRule="exact"/>
              <w:ind w:right="29"/>
              <w:contextualSpacing/>
              <w:jc w:val="right"/>
              <w:rPr>
                <w:rFonts w:ascii="Angsana New" w:hAnsi="Angsana New"/>
                <w:sz w:val="12"/>
                <w:szCs w:val="12"/>
              </w:rPr>
            </w:pPr>
          </w:p>
        </w:tc>
        <w:tc>
          <w:tcPr>
            <w:tcW w:w="642" w:type="pct"/>
            <w:tcBorders>
              <w:top w:val="single" w:sz="4" w:space="0" w:color="auto"/>
            </w:tcBorders>
            <w:vAlign w:val="center"/>
          </w:tcPr>
          <w:p w14:paraId="09E2BB5F" w14:textId="77777777" w:rsidR="000E3DEE" w:rsidRPr="00B039F1" w:rsidRDefault="000E3DEE" w:rsidP="00D04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20" w:lineRule="exact"/>
              <w:ind w:right="29"/>
              <w:contextualSpacing/>
              <w:jc w:val="right"/>
              <w:rPr>
                <w:rFonts w:ascii="Angsana New" w:hAnsi="Angsana New"/>
                <w:sz w:val="12"/>
                <w:szCs w:val="12"/>
              </w:rPr>
            </w:pPr>
          </w:p>
        </w:tc>
      </w:tr>
      <w:tr w:rsidR="000E3DEE" w:rsidRPr="00D04698" w14:paraId="7C9E32EF" w14:textId="77777777" w:rsidTr="00D04698">
        <w:trPr>
          <w:trHeight w:val="234"/>
        </w:trPr>
        <w:tc>
          <w:tcPr>
            <w:tcW w:w="2337" w:type="pct"/>
            <w:tcBorders>
              <w:top w:val="nil"/>
              <w:bottom w:val="nil"/>
            </w:tcBorders>
          </w:tcPr>
          <w:p w14:paraId="222163B6" w14:textId="77777777" w:rsidR="000E3DEE" w:rsidRPr="00A12AD7" w:rsidRDefault="000E3DEE" w:rsidP="00D04698">
            <w:pPr>
              <w:tabs>
                <w:tab w:val="clear" w:pos="227"/>
                <w:tab w:val="clear" w:pos="454"/>
                <w:tab w:val="clear" w:pos="680"/>
              </w:tabs>
              <w:spacing w:line="300" w:lineRule="exact"/>
              <w:ind w:left="33" w:right="28"/>
              <w:rPr>
                <w:rFonts w:ascii="Angsana New" w:hAnsi="Angsana New"/>
                <w:sz w:val="28"/>
                <w:szCs w:val="28"/>
                <w:cs/>
              </w:rPr>
            </w:pPr>
            <w:r w:rsidRPr="00A12AD7">
              <w:rPr>
                <w:rFonts w:ascii="Angsana New" w:hAnsi="Angsana New"/>
                <w:sz w:val="28"/>
                <w:szCs w:val="28"/>
                <w:cs/>
              </w:rPr>
              <w:t>ลูกหนี้การค้า</w:t>
            </w:r>
            <w:r w:rsidRPr="00A12AD7">
              <w:rPr>
                <w:rFonts w:ascii="Angsana New" w:hAnsi="Angsana New"/>
                <w:sz w:val="28"/>
                <w:szCs w:val="28"/>
              </w:rPr>
              <w:t xml:space="preserve"> - </w:t>
            </w:r>
            <w:r w:rsidRPr="00A12AD7">
              <w:rPr>
                <w:rFonts w:ascii="Angsana New" w:hAnsi="Angsana New"/>
                <w:sz w:val="28"/>
                <w:szCs w:val="28"/>
                <w:cs/>
              </w:rPr>
              <w:t>บริษัทย่อยและบริษัทที่เกี่ยวข้องกัน</w:t>
            </w:r>
          </w:p>
        </w:tc>
        <w:tc>
          <w:tcPr>
            <w:tcW w:w="620" w:type="pct"/>
            <w:vAlign w:val="center"/>
          </w:tcPr>
          <w:p w14:paraId="75FAF742" w14:textId="23DF16E4" w:rsidR="000E3DEE" w:rsidRPr="00B97EE3" w:rsidRDefault="005D68E3" w:rsidP="004953D1">
            <w:pPr>
              <w:tabs>
                <w:tab w:val="clear" w:pos="227"/>
                <w:tab w:val="clear" w:pos="454"/>
                <w:tab w:val="clear" w:pos="680"/>
              </w:tabs>
              <w:spacing w:line="300" w:lineRule="exact"/>
              <w:ind w:left="33" w:right="110"/>
              <w:jc w:val="right"/>
              <w:rPr>
                <w:rFonts w:ascii="Angsana New" w:hAnsi="Angsana New"/>
                <w:sz w:val="28"/>
                <w:szCs w:val="28"/>
              </w:rPr>
            </w:pPr>
            <w:r w:rsidRPr="00B97EE3">
              <w:rPr>
                <w:rFonts w:ascii="Angsana New" w:hAnsi="Angsana New"/>
                <w:sz w:val="28"/>
                <w:szCs w:val="28"/>
              </w:rPr>
              <w:t>14,</w:t>
            </w:r>
            <w:r w:rsidR="007F3A83" w:rsidRPr="00B97EE3">
              <w:rPr>
                <w:rFonts w:ascii="Angsana New" w:hAnsi="Angsana New"/>
                <w:sz w:val="28"/>
                <w:szCs w:val="28"/>
              </w:rPr>
              <w:t>151</w:t>
            </w:r>
          </w:p>
        </w:tc>
        <w:tc>
          <w:tcPr>
            <w:tcW w:w="51" w:type="pct"/>
            <w:vAlign w:val="center"/>
          </w:tcPr>
          <w:p w14:paraId="37EC9D62" w14:textId="77777777" w:rsidR="000E3DEE" w:rsidRPr="00A12AD7" w:rsidRDefault="000E3DEE" w:rsidP="004953D1">
            <w:pPr>
              <w:tabs>
                <w:tab w:val="clear" w:pos="227"/>
                <w:tab w:val="clear" w:pos="454"/>
                <w:tab w:val="clear" w:pos="680"/>
              </w:tabs>
              <w:spacing w:line="300" w:lineRule="exact"/>
              <w:ind w:left="33" w:right="110"/>
              <w:jc w:val="right"/>
              <w:rPr>
                <w:rFonts w:ascii="Angsana New" w:hAnsi="Angsana New"/>
                <w:sz w:val="28"/>
                <w:szCs w:val="28"/>
              </w:rPr>
            </w:pPr>
          </w:p>
        </w:tc>
        <w:tc>
          <w:tcPr>
            <w:tcW w:w="626" w:type="pct"/>
            <w:vAlign w:val="center"/>
          </w:tcPr>
          <w:p w14:paraId="0B5E7C91" w14:textId="77777777" w:rsidR="000E3DEE" w:rsidRPr="00A12AD7" w:rsidRDefault="000E3DEE" w:rsidP="004953D1">
            <w:pPr>
              <w:tabs>
                <w:tab w:val="clear" w:pos="227"/>
                <w:tab w:val="clear" w:pos="454"/>
                <w:tab w:val="clear" w:pos="680"/>
              </w:tabs>
              <w:spacing w:line="300" w:lineRule="exact"/>
              <w:ind w:left="33" w:right="110"/>
              <w:jc w:val="right"/>
              <w:rPr>
                <w:rFonts w:ascii="Angsana New" w:hAnsi="Angsana New"/>
                <w:sz w:val="28"/>
                <w:szCs w:val="28"/>
              </w:rPr>
            </w:pPr>
            <w:r w:rsidRPr="000F5FAC">
              <w:rPr>
                <w:rFonts w:ascii="Angsana New" w:hAnsi="Angsana New"/>
                <w:sz w:val="28"/>
                <w:szCs w:val="28"/>
              </w:rPr>
              <w:t>184</w:t>
            </w:r>
          </w:p>
        </w:tc>
        <w:tc>
          <w:tcPr>
            <w:tcW w:w="51" w:type="pct"/>
            <w:vAlign w:val="center"/>
          </w:tcPr>
          <w:p w14:paraId="42DD707C" w14:textId="77777777" w:rsidR="000E3DEE" w:rsidRPr="00A12AD7" w:rsidRDefault="000E3DEE" w:rsidP="004953D1">
            <w:pPr>
              <w:tabs>
                <w:tab w:val="clear" w:pos="227"/>
                <w:tab w:val="clear" w:pos="454"/>
                <w:tab w:val="clear" w:pos="680"/>
              </w:tabs>
              <w:spacing w:line="300" w:lineRule="exact"/>
              <w:ind w:left="33" w:right="110"/>
              <w:jc w:val="right"/>
              <w:rPr>
                <w:rFonts w:ascii="Angsana New" w:hAnsi="Angsana New"/>
                <w:sz w:val="28"/>
                <w:szCs w:val="28"/>
              </w:rPr>
            </w:pPr>
          </w:p>
        </w:tc>
        <w:tc>
          <w:tcPr>
            <w:tcW w:w="622" w:type="pct"/>
            <w:vAlign w:val="center"/>
          </w:tcPr>
          <w:p w14:paraId="44312C86" w14:textId="3AB2A71E" w:rsidR="000E3DEE" w:rsidRPr="00A12AD7" w:rsidRDefault="00E86E45" w:rsidP="004953D1">
            <w:pPr>
              <w:tabs>
                <w:tab w:val="clear" w:pos="227"/>
                <w:tab w:val="clear" w:pos="454"/>
                <w:tab w:val="clear" w:pos="680"/>
              </w:tabs>
              <w:spacing w:line="300" w:lineRule="exact"/>
              <w:ind w:left="33" w:right="110"/>
              <w:jc w:val="right"/>
              <w:rPr>
                <w:rFonts w:ascii="Angsana New" w:hAnsi="Angsana New"/>
                <w:sz w:val="28"/>
                <w:szCs w:val="28"/>
              </w:rPr>
            </w:pPr>
            <w:r w:rsidRPr="00E86E45">
              <w:rPr>
                <w:rFonts w:ascii="Angsana New" w:hAnsi="Angsana New"/>
                <w:sz w:val="28"/>
                <w:szCs w:val="28"/>
              </w:rPr>
              <w:t>1</w:t>
            </w:r>
            <w:r w:rsidR="005E23F7">
              <w:rPr>
                <w:rFonts w:ascii="Angsana New" w:hAnsi="Angsana New"/>
                <w:sz w:val="28"/>
                <w:szCs w:val="28"/>
              </w:rPr>
              <w:t>6</w:t>
            </w:r>
            <w:r w:rsidRPr="00E86E45">
              <w:rPr>
                <w:rFonts w:ascii="Angsana New" w:hAnsi="Angsana New"/>
                <w:sz w:val="28"/>
                <w:szCs w:val="28"/>
              </w:rPr>
              <w:t>,960</w:t>
            </w:r>
          </w:p>
        </w:tc>
        <w:tc>
          <w:tcPr>
            <w:tcW w:w="51" w:type="pct"/>
            <w:vAlign w:val="center"/>
          </w:tcPr>
          <w:p w14:paraId="2D85E49A" w14:textId="77777777" w:rsidR="000E3DEE" w:rsidRPr="00A12AD7" w:rsidRDefault="000E3DEE" w:rsidP="004953D1">
            <w:pPr>
              <w:tabs>
                <w:tab w:val="clear" w:pos="227"/>
                <w:tab w:val="clear" w:pos="454"/>
                <w:tab w:val="clear" w:pos="680"/>
              </w:tabs>
              <w:spacing w:line="300" w:lineRule="exact"/>
              <w:ind w:left="33" w:right="110"/>
              <w:jc w:val="right"/>
              <w:rPr>
                <w:rFonts w:ascii="Angsana New" w:hAnsi="Angsana New"/>
                <w:sz w:val="28"/>
                <w:szCs w:val="28"/>
              </w:rPr>
            </w:pPr>
          </w:p>
        </w:tc>
        <w:tc>
          <w:tcPr>
            <w:tcW w:w="642" w:type="pct"/>
            <w:vAlign w:val="center"/>
          </w:tcPr>
          <w:p w14:paraId="049FAC35" w14:textId="77777777" w:rsidR="000E3DEE" w:rsidRPr="00A12AD7" w:rsidRDefault="000E3DEE" w:rsidP="004953D1">
            <w:pPr>
              <w:tabs>
                <w:tab w:val="clear" w:pos="227"/>
                <w:tab w:val="clear" w:pos="454"/>
                <w:tab w:val="clear" w:pos="680"/>
              </w:tabs>
              <w:spacing w:line="300" w:lineRule="exact"/>
              <w:ind w:left="33" w:right="110"/>
              <w:jc w:val="right"/>
              <w:rPr>
                <w:rFonts w:ascii="Angsana New" w:hAnsi="Angsana New"/>
                <w:sz w:val="28"/>
                <w:szCs w:val="28"/>
              </w:rPr>
            </w:pPr>
            <w:r w:rsidRPr="000F5FAC">
              <w:rPr>
                <w:rFonts w:ascii="Angsana New" w:hAnsi="Angsana New"/>
                <w:sz w:val="28"/>
                <w:szCs w:val="28"/>
              </w:rPr>
              <w:t>1</w:t>
            </w:r>
            <w:r w:rsidRPr="00A12AD7">
              <w:rPr>
                <w:rFonts w:ascii="Angsana New" w:hAnsi="Angsana New"/>
                <w:sz w:val="28"/>
                <w:szCs w:val="28"/>
              </w:rPr>
              <w:t>,</w:t>
            </w:r>
            <w:r w:rsidRPr="000F5FAC">
              <w:rPr>
                <w:rFonts w:ascii="Angsana New" w:hAnsi="Angsana New"/>
                <w:sz w:val="28"/>
                <w:szCs w:val="28"/>
              </w:rPr>
              <w:t>765</w:t>
            </w:r>
          </w:p>
        </w:tc>
      </w:tr>
      <w:tr w:rsidR="000E3DEE" w:rsidRPr="00D04698" w14:paraId="56BF1C6E" w14:textId="77777777" w:rsidTr="00D04698">
        <w:trPr>
          <w:trHeight w:val="20"/>
        </w:trPr>
        <w:tc>
          <w:tcPr>
            <w:tcW w:w="2337" w:type="pct"/>
            <w:tcBorders>
              <w:top w:val="nil"/>
              <w:bottom w:val="nil"/>
            </w:tcBorders>
          </w:tcPr>
          <w:p w14:paraId="5C14F82E" w14:textId="77777777" w:rsidR="000E3DEE" w:rsidRPr="00A12AD7" w:rsidRDefault="000E3DEE" w:rsidP="00D04698">
            <w:pPr>
              <w:tabs>
                <w:tab w:val="clear" w:pos="227"/>
                <w:tab w:val="clear" w:pos="454"/>
                <w:tab w:val="clear" w:pos="680"/>
              </w:tabs>
              <w:spacing w:line="300" w:lineRule="exact"/>
              <w:ind w:left="33" w:right="28"/>
              <w:rPr>
                <w:rFonts w:ascii="Angsana New" w:hAnsi="Angsana New"/>
                <w:sz w:val="28"/>
                <w:szCs w:val="28"/>
                <w:cs/>
              </w:rPr>
            </w:pPr>
            <w:r w:rsidRPr="00D04698">
              <w:rPr>
                <w:rFonts w:ascii="Angsana New" w:hAnsi="Angsana New"/>
                <w:sz w:val="28"/>
                <w:szCs w:val="28"/>
                <w:cs/>
              </w:rPr>
              <w:t>หัก</w:t>
            </w:r>
            <w:r w:rsidRPr="00A12AD7">
              <w:rPr>
                <w:rFonts w:ascii="Angsana New" w:hAnsi="Angsana New"/>
                <w:sz w:val="28"/>
                <w:szCs w:val="28"/>
                <w:cs/>
              </w:rPr>
              <w:t xml:space="preserve"> ค่าเผื่อผลขาดทุนด้านเครดิตที่คาดว่าจะเกิดขึ้น</w:t>
            </w:r>
          </w:p>
        </w:tc>
        <w:tc>
          <w:tcPr>
            <w:tcW w:w="620" w:type="pct"/>
            <w:tcBorders>
              <w:bottom w:val="single" w:sz="4" w:space="0" w:color="auto"/>
            </w:tcBorders>
            <w:vAlign w:val="center"/>
          </w:tcPr>
          <w:p w14:paraId="2B81D235" w14:textId="3920D1A5" w:rsidR="000E3DEE" w:rsidRPr="00B97EE3" w:rsidRDefault="00E86E45" w:rsidP="00D04698">
            <w:pPr>
              <w:tabs>
                <w:tab w:val="clear" w:pos="227"/>
                <w:tab w:val="clear" w:pos="454"/>
                <w:tab w:val="clear" w:pos="680"/>
              </w:tabs>
              <w:spacing w:line="300" w:lineRule="exact"/>
              <w:ind w:left="33" w:right="28"/>
              <w:jc w:val="right"/>
              <w:rPr>
                <w:rFonts w:ascii="Angsana New" w:hAnsi="Angsana New"/>
                <w:sz w:val="28"/>
                <w:szCs w:val="28"/>
              </w:rPr>
            </w:pPr>
            <w:r w:rsidRPr="00B97EE3">
              <w:rPr>
                <w:rFonts w:ascii="Angsana New" w:hAnsi="Angsana New"/>
                <w:sz w:val="28"/>
                <w:szCs w:val="28"/>
              </w:rPr>
              <w:t>(</w:t>
            </w:r>
            <w:r w:rsidR="007F3A83" w:rsidRPr="00B97EE3">
              <w:rPr>
                <w:rFonts w:ascii="Angsana New" w:hAnsi="Angsana New"/>
                <w:sz w:val="28"/>
                <w:szCs w:val="28"/>
              </w:rPr>
              <w:t>14,1</w:t>
            </w:r>
            <w:r w:rsidR="00C61263">
              <w:rPr>
                <w:rFonts w:ascii="Angsana New" w:hAnsi="Angsana New"/>
                <w:sz w:val="28"/>
                <w:szCs w:val="28"/>
              </w:rPr>
              <w:t>4</w:t>
            </w:r>
            <w:r w:rsidR="00A37534">
              <w:rPr>
                <w:rFonts w:ascii="Angsana New" w:hAnsi="Angsana New"/>
                <w:sz w:val="28"/>
                <w:szCs w:val="28"/>
              </w:rPr>
              <w:t>2</w:t>
            </w:r>
            <w:r w:rsidRPr="00B97EE3">
              <w:rPr>
                <w:rFonts w:ascii="Angsana New" w:hAnsi="Angsana New"/>
                <w:sz w:val="28"/>
                <w:szCs w:val="28"/>
              </w:rPr>
              <w:t>)</w:t>
            </w:r>
          </w:p>
        </w:tc>
        <w:tc>
          <w:tcPr>
            <w:tcW w:w="51" w:type="pct"/>
            <w:vAlign w:val="center"/>
          </w:tcPr>
          <w:p w14:paraId="2E69F866" w14:textId="77777777" w:rsidR="000E3DEE" w:rsidRPr="00A12AD7" w:rsidRDefault="000E3DEE" w:rsidP="00D04698">
            <w:pPr>
              <w:tabs>
                <w:tab w:val="clear" w:pos="227"/>
                <w:tab w:val="clear" w:pos="454"/>
                <w:tab w:val="clear" w:pos="680"/>
              </w:tabs>
              <w:spacing w:line="300" w:lineRule="exact"/>
              <w:ind w:left="33" w:right="28"/>
              <w:jc w:val="right"/>
              <w:rPr>
                <w:rFonts w:ascii="Angsana New" w:hAnsi="Angsana New"/>
                <w:sz w:val="28"/>
                <w:szCs w:val="28"/>
              </w:rPr>
            </w:pPr>
          </w:p>
        </w:tc>
        <w:tc>
          <w:tcPr>
            <w:tcW w:w="626" w:type="pct"/>
            <w:tcBorders>
              <w:bottom w:val="single" w:sz="4" w:space="0" w:color="auto"/>
            </w:tcBorders>
            <w:vAlign w:val="center"/>
          </w:tcPr>
          <w:p w14:paraId="326B1CEC" w14:textId="77777777" w:rsidR="000E3DEE" w:rsidRPr="00A12AD7" w:rsidRDefault="000E3DEE" w:rsidP="00DC28D7">
            <w:pPr>
              <w:tabs>
                <w:tab w:val="clear" w:pos="227"/>
                <w:tab w:val="clear" w:pos="454"/>
                <w:tab w:val="clear" w:pos="680"/>
              </w:tabs>
              <w:spacing w:line="300" w:lineRule="exact"/>
              <w:ind w:left="33" w:right="118"/>
              <w:jc w:val="right"/>
              <w:rPr>
                <w:rFonts w:ascii="Angsana New" w:hAnsi="Angsana New"/>
                <w:sz w:val="28"/>
                <w:szCs w:val="28"/>
              </w:rPr>
            </w:pPr>
            <w:r w:rsidRPr="00A12AD7">
              <w:rPr>
                <w:rFonts w:ascii="Angsana New" w:hAnsi="Angsana New"/>
                <w:sz w:val="28"/>
                <w:szCs w:val="28"/>
              </w:rPr>
              <w:t>-</w:t>
            </w:r>
          </w:p>
        </w:tc>
        <w:tc>
          <w:tcPr>
            <w:tcW w:w="51" w:type="pct"/>
            <w:vAlign w:val="center"/>
          </w:tcPr>
          <w:p w14:paraId="52416898" w14:textId="77777777" w:rsidR="000E3DEE" w:rsidRPr="00A12AD7" w:rsidRDefault="000E3DEE" w:rsidP="00D04698">
            <w:pPr>
              <w:tabs>
                <w:tab w:val="clear" w:pos="227"/>
                <w:tab w:val="clear" w:pos="454"/>
                <w:tab w:val="clear" w:pos="680"/>
              </w:tabs>
              <w:spacing w:line="300" w:lineRule="exact"/>
              <w:ind w:left="33" w:right="28"/>
              <w:jc w:val="right"/>
              <w:rPr>
                <w:rFonts w:ascii="Angsana New" w:hAnsi="Angsana New"/>
                <w:sz w:val="28"/>
                <w:szCs w:val="28"/>
              </w:rPr>
            </w:pPr>
          </w:p>
        </w:tc>
        <w:tc>
          <w:tcPr>
            <w:tcW w:w="622" w:type="pct"/>
            <w:tcBorders>
              <w:bottom w:val="single" w:sz="4" w:space="0" w:color="auto"/>
            </w:tcBorders>
            <w:vAlign w:val="center"/>
          </w:tcPr>
          <w:p w14:paraId="32566769" w14:textId="38AB2AEC" w:rsidR="000E3DEE" w:rsidRPr="00B97EE3" w:rsidRDefault="00E86E45" w:rsidP="00D04698">
            <w:pPr>
              <w:tabs>
                <w:tab w:val="clear" w:pos="227"/>
                <w:tab w:val="clear" w:pos="454"/>
                <w:tab w:val="clear" w:pos="680"/>
              </w:tabs>
              <w:spacing w:line="300" w:lineRule="exact"/>
              <w:ind w:left="33" w:right="28"/>
              <w:jc w:val="right"/>
              <w:rPr>
                <w:rFonts w:ascii="Angsana New" w:hAnsi="Angsana New"/>
                <w:sz w:val="28"/>
                <w:szCs w:val="28"/>
              </w:rPr>
            </w:pPr>
            <w:r w:rsidRPr="00B97EE3">
              <w:rPr>
                <w:rFonts w:ascii="Angsana New" w:hAnsi="Angsana New"/>
                <w:sz w:val="28"/>
                <w:szCs w:val="28"/>
              </w:rPr>
              <w:t>(</w:t>
            </w:r>
            <w:r w:rsidR="004D16B7" w:rsidRPr="00B97EE3">
              <w:rPr>
                <w:rFonts w:ascii="Angsana New" w:hAnsi="Angsana New"/>
                <w:sz w:val="28"/>
                <w:szCs w:val="28"/>
              </w:rPr>
              <w:t>14,561</w:t>
            </w:r>
            <w:r w:rsidRPr="00B97EE3">
              <w:rPr>
                <w:rFonts w:ascii="Angsana New" w:hAnsi="Angsana New"/>
                <w:sz w:val="28"/>
                <w:szCs w:val="28"/>
              </w:rPr>
              <w:t>)</w:t>
            </w:r>
          </w:p>
        </w:tc>
        <w:tc>
          <w:tcPr>
            <w:tcW w:w="51" w:type="pct"/>
            <w:vAlign w:val="center"/>
          </w:tcPr>
          <w:p w14:paraId="37C9F8F8" w14:textId="77777777" w:rsidR="000E3DEE" w:rsidRPr="00B97EE3" w:rsidRDefault="000E3DEE" w:rsidP="00D04698">
            <w:pPr>
              <w:tabs>
                <w:tab w:val="clear" w:pos="227"/>
                <w:tab w:val="clear" w:pos="454"/>
                <w:tab w:val="clear" w:pos="680"/>
              </w:tabs>
              <w:spacing w:line="300" w:lineRule="exact"/>
              <w:ind w:left="33" w:right="28"/>
              <w:jc w:val="right"/>
              <w:rPr>
                <w:rFonts w:ascii="Angsana New" w:hAnsi="Angsana New"/>
                <w:sz w:val="28"/>
                <w:szCs w:val="28"/>
              </w:rPr>
            </w:pPr>
          </w:p>
        </w:tc>
        <w:tc>
          <w:tcPr>
            <w:tcW w:w="642" w:type="pct"/>
            <w:tcBorders>
              <w:bottom w:val="single" w:sz="4" w:space="0" w:color="auto"/>
            </w:tcBorders>
            <w:vAlign w:val="center"/>
          </w:tcPr>
          <w:p w14:paraId="5A61030E" w14:textId="77777777" w:rsidR="000E3DEE" w:rsidRPr="00B97EE3" w:rsidRDefault="000E3DEE" w:rsidP="00DC28D7">
            <w:pPr>
              <w:tabs>
                <w:tab w:val="clear" w:pos="227"/>
                <w:tab w:val="clear" w:pos="454"/>
                <w:tab w:val="clear" w:pos="680"/>
              </w:tabs>
              <w:spacing w:line="300" w:lineRule="exact"/>
              <w:ind w:left="33" w:right="148"/>
              <w:jc w:val="right"/>
              <w:rPr>
                <w:rFonts w:ascii="Angsana New" w:hAnsi="Angsana New"/>
                <w:sz w:val="28"/>
                <w:szCs w:val="28"/>
              </w:rPr>
            </w:pPr>
            <w:r w:rsidRPr="00B97EE3">
              <w:rPr>
                <w:rFonts w:ascii="Angsana New" w:hAnsi="Angsana New"/>
                <w:sz w:val="28"/>
                <w:szCs w:val="28"/>
              </w:rPr>
              <w:t>-</w:t>
            </w:r>
          </w:p>
        </w:tc>
      </w:tr>
      <w:tr w:rsidR="000E3DEE" w:rsidRPr="00D04698" w14:paraId="7CB271BA" w14:textId="77777777" w:rsidTr="00D04698">
        <w:trPr>
          <w:trHeight w:val="20"/>
        </w:trPr>
        <w:tc>
          <w:tcPr>
            <w:tcW w:w="2337" w:type="pct"/>
            <w:tcBorders>
              <w:top w:val="nil"/>
              <w:bottom w:val="nil"/>
            </w:tcBorders>
          </w:tcPr>
          <w:p w14:paraId="7CB29AD3" w14:textId="77777777" w:rsidR="000E3DEE" w:rsidRPr="00A12AD7" w:rsidRDefault="000E3DEE" w:rsidP="00D04698">
            <w:pPr>
              <w:tabs>
                <w:tab w:val="clear" w:pos="227"/>
                <w:tab w:val="clear" w:pos="454"/>
                <w:tab w:val="clear" w:pos="680"/>
              </w:tabs>
              <w:spacing w:line="300" w:lineRule="exact"/>
              <w:ind w:left="33" w:right="28"/>
              <w:rPr>
                <w:rFonts w:ascii="Angsana New" w:hAnsi="Angsana New"/>
                <w:sz w:val="28"/>
                <w:szCs w:val="28"/>
                <w:cs/>
              </w:rPr>
            </w:pPr>
          </w:p>
        </w:tc>
        <w:tc>
          <w:tcPr>
            <w:tcW w:w="620" w:type="pct"/>
            <w:tcBorders>
              <w:top w:val="single" w:sz="4" w:space="0" w:color="auto"/>
              <w:bottom w:val="single" w:sz="4" w:space="0" w:color="auto"/>
            </w:tcBorders>
            <w:vAlign w:val="center"/>
          </w:tcPr>
          <w:p w14:paraId="6AEA7BF3" w14:textId="3A277C4E" w:rsidR="000E3DEE" w:rsidRPr="00B97EE3" w:rsidRDefault="00A37534" w:rsidP="004953D1">
            <w:pPr>
              <w:tabs>
                <w:tab w:val="clear" w:pos="227"/>
                <w:tab w:val="clear" w:pos="454"/>
                <w:tab w:val="clear" w:pos="680"/>
              </w:tabs>
              <w:spacing w:line="300" w:lineRule="exact"/>
              <w:ind w:left="33" w:right="110"/>
              <w:jc w:val="right"/>
              <w:rPr>
                <w:rFonts w:ascii="Angsana New" w:hAnsi="Angsana New"/>
                <w:sz w:val="28"/>
                <w:szCs w:val="28"/>
              </w:rPr>
            </w:pPr>
            <w:r>
              <w:rPr>
                <w:rFonts w:ascii="Angsana New" w:hAnsi="Angsana New"/>
                <w:sz w:val="28"/>
                <w:szCs w:val="28"/>
              </w:rPr>
              <w:t>9</w:t>
            </w:r>
          </w:p>
        </w:tc>
        <w:tc>
          <w:tcPr>
            <w:tcW w:w="51" w:type="pct"/>
            <w:vAlign w:val="center"/>
          </w:tcPr>
          <w:p w14:paraId="40A1F750" w14:textId="77777777" w:rsidR="000E3DEE" w:rsidRPr="00A12AD7" w:rsidRDefault="000E3DEE" w:rsidP="004953D1">
            <w:pPr>
              <w:tabs>
                <w:tab w:val="clear" w:pos="227"/>
                <w:tab w:val="clear" w:pos="454"/>
                <w:tab w:val="clear" w:pos="680"/>
              </w:tabs>
              <w:spacing w:line="300" w:lineRule="exact"/>
              <w:ind w:left="33" w:right="110"/>
              <w:jc w:val="right"/>
              <w:rPr>
                <w:rFonts w:ascii="Angsana New" w:hAnsi="Angsana New"/>
                <w:sz w:val="28"/>
                <w:szCs w:val="28"/>
              </w:rPr>
            </w:pPr>
          </w:p>
        </w:tc>
        <w:tc>
          <w:tcPr>
            <w:tcW w:w="626" w:type="pct"/>
            <w:tcBorders>
              <w:top w:val="single" w:sz="4" w:space="0" w:color="auto"/>
              <w:bottom w:val="single" w:sz="4" w:space="0" w:color="auto"/>
            </w:tcBorders>
            <w:vAlign w:val="center"/>
          </w:tcPr>
          <w:p w14:paraId="20999068" w14:textId="77777777" w:rsidR="000E3DEE" w:rsidRPr="00A12AD7" w:rsidRDefault="000E3DEE" w:rsidP="004953D1">
            <w:pPr>
              <w:tabs>
                <w:tab w:val="clear" w:pos="227"/>
                <w:tab w:val="clear" w:pos="454"/>
                <w:tab w:val="clear" w:pos="680"/>
              </w:tabs>
              <w:spacing w:line="300" w:lineRule="exact"/>
              <w:ind w:left="33" w:right="110"/>
              <w:jc w:val="right"/>
              <w:rPr>
                <w:rFonts w:ascii="Angsana New" w:hAnsi="Angsana New"/>
                <w:sz w:val="28"/>
                <w:szCs w:val="28"/>
              </w:rPr>
            </w:pPr>
            <w:r w:rsidRPr="000F5FAC">
              <w:rPr>
                <w:rFonts w:ascii="Angsana New" w:hAnsi="Angsana New"/>
                <w:sz w:val="28"/>
                <w:szCs w:val="28"/>
              </w:rPr>
              <w:t>184</w:t>
            </w:r>
          </w:p>
        </w:tc>
        <w:tc>
          <w:tcPr>
            <w:tcW w:w="51" w:type="pct"/>
            <w:vAlign w:val="center"/>
          </w:tcPr>
          <w:p w14:paraId="3E459F2D" w14:textId="77777777" w:rsidR="000E3DEE" w:rsidRPr="00A12AD7" w:rsidRDefault="000E3DEE" w:rsidP="004953D1">
            <w:pPr>
              <w:tabs>
                <w:tab w:val="clear" w:pos="227"/>
                <w:tab w:val="clear" w:pos="454"/>
                <w:tab w:val="clear" w:pos="680"/>
              </w:tabs>
              <w:spacing w:line="300" w:lineRule="exact"/>
              <w:ind w:left="33" w:right="110"/>
              <w:jc w:val="right"/>
              <w:rPr>
                <w:rFonts w:ascii="Angsana New" w:hAnsi="Angsana New"/>
                <w:sz w:val="28"/>
                <w:szCs w:val="28"/>
              </w:rPr>
            </w:pPr>
          </w:p>
        </w:tc>
        <w:tc>
          <w:tcPr>
            <w:tcW w:w="622" w:type="pct"/>
            <w:tcBorders>
              <w:top w:val="single" w:sz="4" w:space="0" w:color="auto"/>
              <w:bottom w:val="single" w:sz="4" w:space="0" w:color="auto"/>
            </w:tcBorders>
            <w:vAlign w:val="center"/>
          </w:tcPr>
          <w:p w14:paraId="0FF8606F" w14:textId="4AB91055" w:rsidR="000E3DEE" w:rsidRPr="00B97EE3" w:rsidRDefault="007F3A83" w:rsidP="004953D1">
            <w:pPr>
              <w:tabs>
                <w:tab w:val="clear" w:pos="227"/>
                <w:tab w:val="clear" w:pos="454"/>
                <w:tab w:val="clear" w:pos="680"/>
              </w:tabs>
              <w:spacing w:line="300" w:lineRule="exact"/>
              <w:ind w:left="33" w:right="110"/>
              <w:jc w:val="right"/>
              <w:rPr>
                <w:rFonts w:ascii="Angsana New" w:hAnsi="Angsana New"/>
                <w:sz w:val="28"/>
                <w:szCs w:val="28"/>
              </w:rPr>
            </w:pPr>
            <w:r w:rsidRPr="00B97EE3">
              <w:rPr>
                <w:rFonts w:ascii="Angsana New" w:hAnsi="Angsana New"/>
                <w:sz w:val="28"/>
                <w:szCs w:val="28"/>
              </w:rPr>
              <w:t>2,39</w:t>
            </w:r>
            <w:r w:rsidR="004D16B7" w:rsidRPr="00B97EE3">
              <w:rPr>
                <w:rFonts w:ascii="Angsana New" w:hAnsi="Angsana New"/>
                <w:sz w:val="28"/>
                <w:szCs w:val="28"/>
              </w:rPr>
              <w:t>9</w:t>
            </w:r>
          </w:p>
        </w:tc>
        <w:tc>
          <w:tcPr>
            <w:tcW w:w="51" w:type="pct"/>
            <w:vAlign w:val="center"/>
          </w:tcPr>
          <w:p w14:paraId="4698490E" w14:textId="77777777" w:rsidR="000E3DEE" w:rsidRPr="00B97EE3" w:rsidRDefault="000E3DEE" w:rsidP="004953D1">
            <w:pPr>
              <w:tabs>
                <w:tab w:val="clear" w:pos="227"/>
                <w:tab w:val="clear" w:pos="454"/>
                <w:tab w:val="clear" w:pos="680"/>
              </w:tabs>
              <w:spacing w:line="300" w:lineRule="exact"/>
              <w:ind w:left="33" w:right="110"/>
              <w:jc w:val="right"/>
              <w:rPr>
                <w:rFonts w:ascii="Angsana New" w:hAnsi="Angsana New"/>
                <w:sz w:val="28"/>
                <w:szCs w:val="28"/>
              </w:rPr>
            </w:pPr>
          </w:p>
        </w:tc>
        <w:tc>
          <w:tcPr>
            <w:tcW w:w="642" w:type="pct"/>
            <w:tcBorders>
              <w:top w:val="single" w:sz="4" w:space="0" w:color="auto"/>
              <w:bottom w:val="single" w:sz="4" w:space="0" w:color="auto"/>
            </w:tcBorders>
            <w:vAlign w:val="center"/>
          </w:tcPr>
          <w:p w14:paraId="5B3789E8" w14:textId="77777777" w:rsidR="000E3DEE" w:rsidRPr="00B97EE3" w:rsidRDefault="000E3DEE" w:rsidP="004953D1">
            <w:pPr>
              <w:tabs>
                <w:tab w:val="clear" w:pos="227"/>
                <w:tab w:val="clear" w:pos="454"/>
                <w:tab w:val="clear" w:pos="680"/>
              </w:tabs>
              <w:spacing w:line="300" w:lineRule="exact"/>
              <w:ind w:left="33" w:right="110"/>
              <w:jc w:val="right"/>
              <w:rPr>
                <w:rFonts w:ascii="Angsana New" w:hAnsi="Angsana New"/>
                <w:sz w:val="28"/>
                <w:szCs w:val="28"/>
              </w:rPr>
            </w:pPr>
            <w:r w:rsidRPr="00B97EE3">
              <w:rPr>
                <w:rFonts w:ascii="Angsana New" w:hAnsi="Angsana New"/>
                <w:sz w:val="28"/>
                <w:szCs w:val="28"/>
              </w:rPr>
              <w:t>1,765</w:t>
            </w:r>
          </w:p>
        </w:tc>
      </w:tr>
      <w:tr w:rsidR="000E3DEE" w:rsidRPr="00A12AD7" w14:paraId="18249072" w14:textId="77777777" w:rsidTr="00D04698">
        <w:trPr>
          <w:trHeight w:val="20"/>
        </w:trPr>
        <w:tc>
          <w:tcPr>
            <w:tcW w:w="2337" w:type="pct"/>
            <w:tcBorders>
              <w:top w:val="nil"/>
              <w:bottom w:val="nil"/>
            </w:tcBorders>
          </w:tcPr>
          <w:p w14:paraId="64C1F4B7" w14:textId="77777777" w:rsidR="000E3DEE" w:rsidRPr="00A12AD7" w:rsidRDefault="000E3DEE" w:rsidP="0004699E">
            <w:pPr>
              <w:tabs>
                <w:tab w:val="clear" w:pos="227"/>
                <w:tab w:val="clear" w:pos="454"/>
                <w:tab w:val="clear" w:pos="680"/>
              </w:tabs>
              <w:spacing w:line="220" w:lineRule="exact"/>
              <w:ind w:right="28"/>
              <w:rPr>
                <w:rFonts w:ascii="Angsana New" w:hAnsi="Angsana New"/>
                <w:sz w:val="28"/>
                <w:szCs w:val="28"/>
                <w:cs/>
              </w:rPr>
            </w:pPr>
          </w:p>
        </w:tc>
        <w:tc>
          <w:tcPr>
            <w:tcW w:w="620" w:type="pct"/>
            <w:tcBorders>
              <w:top w:val="single" w:sz="4" w:space="0" w:color="auto"/>
            </w:tcBorders>
            <w:vAlign w:val="center"/>
          </w:tcPr>
          <w:p w14:paraId="7FD5EBF7" w14:textId="77777777" w:rsidR="000E3DEE" w:rsidRPr="00A12AD7" w:rsidRDefault="000E3DEE" w:rsidP="00D04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20" w:lineRule="exact"/>
              <w:ind w:right="29"/>
              <w:jc w:val="right"/>
              <w:rPr>
                <w:rFonts w:ascii="Angsana New" w:hAnsi="Angsana New"/>
                <w:sz w:val="28"/>
                <w:szCs w:val="28"/>
              </w:rPr>
            </w:pPr>
          </w:p>
        </w:tc>
        <w:tc>
          <w:tcPr>
            <w:tcW w:w="51" w:type="pct"/>
            <w:vAlign w:val="center"/>
          </w:tcPr>
          <w:p w14:paraId="4CCA5A9E" w14:textId="77777777" w:rsidR="000E3DEE" w:rsidRPr="00A12AD7" w:rsidRDefault="000E3DEE" w:rsidP="00D04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2"/>
              <w:jc w:val="right"/>
              <w:rPr>
                <w:rFonts w:ascii="Angsana New" w:hAnsi="Angsana New"/>
                <w:sz w:val="28"/>
                <w:szCs w:val="28"/>
              </w:rPr>
            </w:pPr>
          </w:p>
        </w:tc>
        <w:tc>
          <w:tcPr>
            <w:tcW w:w="626" w:type="pct"/>
            <w:tcBorders>
              <w:top w:val="single" w:sz="4" w:space="0" w:color="auto"/>
            </w:tcBorders>
            <w:vAlign w:val="center"/>
          </w:tcPr>
          <w:p w14:paraId="0A032ADB" w14:textId="77777777" w:rsidR="000E3DEE" w:rsidRPr="00A12AD7" w:rsidRDefault="000E3DEE" w:rsidP="00D04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20" w:lineRule="exact"/>
              <w:ind w:right="29"/>
              <w:jc w:val="right"/>
              <w:rPr>
                <w:rFonts w:ascii="Angsana New" w:hAnsi="Angsana New"/>
                <w:sz w:val="28"/>
                <w:szCs w:val="28"/>
              </w:rPr>
            </w:pPr>
          </w:p>
        </w:tc>
        <w:tc>
          <w:tcPr>
            <w:tcW w:w="51" w:type="pct"/>
            <w:vAlign w:val="center"/>
          </w:tcPr>
          <w:p w14:paraId="368FC3AA" w14:textId="77777777" w:rsidR="000E3DEE" w:rsidRPr="00A12AD7" w:rsidRDefault="000E3DEE" w:rsidP="0004699E">
            <w:pPr>
              <w:tabs>
                <w:tab w:val="clear" w:pos="907"/>
                <w:tab w:val="decimal" w:pos="900"/>
              </w:tabs>
              <w:spacing w:line="220" w:lineRule="exact"/>
              <w:ind w:right="29"/>
              <w:jc w:val="right"/>
              <w:rPr>
                <w:rFonts w:ascii="Angsana New" w:hAnsi="Angsana New"/>
                <w:sz w:val="28"/>
                <w:szCs w:val="28"/>
              </w:rPr>
            </w:pPr>
          </w:p>
        </w:tc>
        <w:tc>
          <w:tcPr>
            <w:tcW w:w="622" w:type="pct"/>
            <w:tcBorders>
              <w:top w:val="single" w:sz="4" w:space="0" w:color="auto"/>
            </w:tcBorders>
            <w:vAlign w:val="center"/>
          </w:tcPr>
          <w:p w14:paraId="44521BC3" w14:textId="77777777" w:rsidR="000E3DEE" w:rsidRPr="00A12AD7" w:rsidRDefault="000E3DEE" w:rsidP="00D04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20" w:lineRule="exact"/>
              <w:ind w:right="29"/>
              <w:jc w:val="right"/>
              <w:rPr>
                <w:rFonts w:ascii="Angsana New" w:hAnsi="Angsana New"/>
                <w:sz w:val="28"/>
                <w:szCs w:val="28"/>
              </w:rPr>
            </w:pPr>
          </w:p>
        </w:tc>
        <w:tc>
          <w:tcPr>
            <w:tcW w:w="51" w:type="pct"/>
            <w:vAlign w:val="center"/>
          </w:tcPr>
          <w:p w14:paraId="1CFFDADD" w14:textId="77777777" w:rsidR="000E3DEE" w:rsidRPr="00A12AD7" w:rsidRDefault="000E3DEE" w:rsidP="00D04698">
            <w:pPr>
              <w:tabs>
                <w:tab w:val="clear" w:pos="227"/>
                <w:tab w:val="clear" w:pos="454"/>
                <w:tab w:val="clear" w:pos="907"/>
                <w:tab w:val="decimal" w:pos="900"/>
              </w:tabs>
              <w:spacing w:line="220" w:lineRule="exact"/>
              <w:ind w:left="-643" w:right="29"/>
              <w:jc w:val="right"/>
              <w:rPr>
                <w:rFonts w:ascii="Angsana New" w:hAnsi="Angsana New"/>
                <w:sz w:val="28"/>
                <w:szCs w:val="28"/>
              </w:rPr>
            </w:pPr>
          </w:p>
        </w:tc>
        <w:tc>
          <w:tcPr>
            <w:tcW w:w="642" w:type="pct"/>
            <w:tcBorders>
              <w:top w:val="single" w:sz="4" w:space="0" w:color="auto"/>
            </w:tcBorders>
            <w:vAlign w:val="center"/>
          </w:tcPr>
          <w:p w14:paraId="1E7C0DA7" w14:textId="77777777" w:rsidR="000E3DEE" w:rsidRPr="00A12AD7" w:rsidRDefault="000E3DEE" w:rsidP="00D04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20" w:lineRule="exact"/>
              <w:ind w:right="29"/>
              <w:jc w:val="right"/>
              <w:rPr>
                <w:rFonts w:ascii="Angsana New" w:hAnsi="Angsana New"/>
                <w:sz w:val="28"/>
                <w:szCs w:val="28"/>
              </w:rPr>
            </w:pPr>
          </w:p>
        </w:tc>
      </w:tr>
      <w:tr w:rsidR="000E3DEE" w:rsidRPr="00D04698" w14:paraId="7999623C" w14:textId="77777777" w:rsidTr="00D04698">
        <w:trPr>
          <w:trHeight w:val="20"/>
        </w:trPr>
        <w:tc>
          <w:tcPr>
            <w:tcW w:w="2337" w:type="pct"/>
            <w:tcBorders>
              <w:top w:val="nil"/>
              <w:bottom w:val="nil"/>
            </w:tcBorders>
          </w:tcPr>
          <w:p w14:paraId="4DC6118C" w14:textId="77777777" w:rsidR="000E3DEE" w:rsidRPr="00A12AD7" w:rsidRDefault="000E3DEE" w:rsidP="00D04698">
            <w:pPr>
              <w:tabs>
                <w:tab w:val="clear" w:pos="227"/>
                <w:tab w:val="clear" w:pos="454"/>
                <w:tab w:val="clear" w:pos="680"/>
              </w:tabs>
              <w:spacing w:line="300" w:lineRule="exact"/>
              <w:ind w:left="33" w:right="28"/>
              <w:rPr>
                <w:rFonts w:ascii="Angsana New" w:hAnsi="Angsana New"/>
                <w:sz w:val="28"/>
                <w:szCs w:val="28"/>
                <w:cs/>
              </w:rPr>
            </w:pPr>
            <w:r w:rsidRPr="00A12AD7">
              <w:rPr>
                <w:rFonts w:ascii="Angsana New" w:hAnsi="Angsana New"/>
                <w:sz w:val="28"/>
                <w:szCs w:val="28"/>
                <w:cs/>
              </w:rPr>
              <w:t xml:space="preserve">ลูกหนี้อื่น </w:t>
            </w:r>
            <w:r w:rsidRPr="00A12AD7">
              <w:rPr>
                <w:rFonts w:ascii="Angsana New" w:hAnsi="Angsana New"/>
                <w:sz w:val="28"/>
                <w:szCs w:val="28"/>
              </w:rPr>
              <w:t>-</w:t>
            </w:r>
            <w:r w:rsidRPr="00A12AD7">
              <w:rPr>
                <w:rFonts w:ascii="Angsana New" w:hAnsi="Angsana New"/>
                <w:sz w:val="28"/>
                <w:szCs w:val="28"/>
                <w:cs/>
              </w:rPr>
              <w:t xml:space="preserve"> บริษัทย่อยและบริษัทที่เกี่ยวข้องกัน</w:t>
            </w:r>
          </w:p>
        </w:tc>
        <w:tc>
          <w:tcPr>
            <w:tcW w:w="620" w:type="pct"/>
            <w:vAlign w:val="center"/>
          </w:tcPr>
          <w:p w14:paraId="429C012D" w14:textId="3691E265" w:rsidR="000E3DEE" w:rsidRPr="00B97EE3" w:rsidRDefault="00ED6960" w:rsidP="004953D1">
            <w:pPr>
              <w:tabs>
                <w:tab w:val="clear" w:pos="227"/>
                <w:tab w:val="clear" w:pos="454"/>
                <w:tab w:val="clear" w:pos="680"/>
              </w:tabs>
              <w:spacing w:line="300" w:lineRule="exact"/>
              <w:ind w:left="33" w:right="110"/>
              <w:jc w:val="right"/>
              <w:rPr>
                <w:rFonts w:ascii="Angsana New" w:hAnsi="Angsana New"/>
                <w:sz w:val="28"/>
                <w:szCs w:val="28"/>
              </w:rPr>
            </w:pPr>
            <w:r w:rsidRPr="00B97EE3">
              <w:rPr>
                <w:rFonts w:ascii="Angsana New" w:hAnsi="Angsana New"/>
                <w:sz w:val="28"/>
                <w:szCs w:val="28"/>
              </w:rPr>
              <w:t>10</w:t>
            </w:r>
            <w:r w:rsidR="0025376B" w:rsidRPr="00B97EE3">
              <w:rPr>
                <w:rFonts w:ascii="Angsana New" w:hAnsi="Angsana New"/>
                <w:sz w:val="28"/>
                <w:szCs w:val="28"/>
              </w:rPr>
              <w:t>,</w:t>
            </w:r>
            <w:r w:rsidR="006B6790" w:rsidRPr="00B97EE3">
              <w:rPr>
                <w:rFonts w:ascii="Angsana New" w:hAnsi="Angsana New"/>
                <w:sz w:val="28"/>
                <w:szCs w:val="28"/>
              </w:rPr>
              <w:t>967</w:t>
            </w:r>
          </w:p>
        </w:tc>
        <w:tc>
          <w:tcPr>
            <w:tcW w:w="51" w:type="pct"/>
            <w:vAlign w:val="center"/>
          </w:tcPr>
          <w:p w14:paraId="75E5E29A" w14:textId="77777777" w:rsidR="000E3DEE" w:rsidRPr="00A12AD7" w:rsidRDefault="000E3DEE" w:rsidP="004953D1">
            <w:pPr>
              <w:tabs>
                <w:tab w:val="clear" w:pos="227"/>
                <w:tab w:val="clear" w:pos="454"/>
                <w:tab w:val="clear" w:pos="680"/>
              </w:tabs>
              <w:spacing w:line="300" w:lineRule="exact"/>
              <w:ind w:left="33" w:right="110"/>
              <w:jc w:val="right"/>
              <w:rPr>
                <w:rFonts w:ascii="Angsana New" w:hAnsi="Angsana New"/>
                <w:sz w:val="28"/>
                <w:szCs w:val="28"/>
              </w:rPr>
            </w:pPr>
          </w:p>
        </w:tc>
        <w:tc>
          <w:tcPr>
            <w:tcW w:w="626" w:type="pct"/>
            <w:vAlign w:val="center"/>
          </w:tcPr>
          <w:p w14:paraId="0F33242F" w14:textId="77777777" w:rsidR="000E3DEE" w:rsidRPr="00A12AD7" w:rsidRDefault="000E3DEE" w:rsidP="004953D1">
            <w:pPr>
              <w:tabs>
                <w:tab w:val="clear" w:pos="227"/>
                <w:tab w:val="clear" w:pos="454"/>
                <w:tab w:val="clear" w:pos="680"/>
              </w:tabs>
              <w:spacing w:line="300" w:lineRule="exact"/>
              <w:ind w:left="33" w:right="110"/>
              <w:jc w:val="right"/>
              <w:rPr>
                <w:rFonts w:ascii="Angsana New" w:hAnsi="Angsana New"/>
                <w:sz w:val="28"/>
                <w:szCs w:val="28"/>
              </w:rPr>
            </w:pPr>
            <w:r w:rsidRPr="00A12AD7">
              <w:rPr>
                <w:rFonts w:ascii="Angsana New" w:hAnsi="Angsana New"/>
                <w:sz w:val="28"/>
                <w:szCs w:val="28"/>
              </w:rPr>
              <w:t>-</w:t>
            </w:r>
          </w:p>
        </w:tc>
        <w:tc>
          <w:tcPr>
            <w:tcW w:w="51" w:type="pct"/>
            <w:vAlign w:val="center"/>
          </w:tcPr>
          <w:p w14:paraId="37FFEAD4" w14:textId="77777777" w:rsidR="000E3DEE" w:rsidRPr="00A12AD7" w:rsidRDefault="000E3DEE" w:rsidP="004953D1">
            <w:pPr>
              <w:tabs>
                <w:tab w:val="clear" w:pos="227"/>
                <w:tab w:val="clear" w:pos="454"/>
                <w:tab w:val="clear" w:pos="680"/>
              </w:tabs>
              <w:spacing w:line="300" w:lineRule="exact"/>
              <w:ind w:left="33" w:right="110"/>
              <w:jc w:val="right"/>
              <w:rPr>
                <w:rFonts w:ascii="Angsana New" w:hAnsi="Angsana New"/>
                <w:sz w:val="28"/>
                <w:szCs w:val="28"/>
              </w:rPr>
            </w:pPr>
          </w:p>
        </w:tc>
        <w:tc>
          <w:tcPr>
            <w:tcW w:w="622" w:type="pct"/>
            <w:vAlign w:val="center"/>
          </w:tcPr>
          <w:p w14:paraId="6FE092FE" w14:textId="426B2A10" w:rsidR="000E3DEE" w:rsidRPr="00A12AD7" w:rsidRDefault="009211DC" w:rsidP="004953D1">
            <w:pPr>
              <w:tabs>
                <w:tab w:val="clear" w:pos="227"/>
                <w:tab w:val="clear" w:pos="454"/>
                <w:tab w:val="clear" w:pos="680"/>
              </w:tabs>
              <w:spacing w:line="300" w:lineRule="exact"/>
              <w:ind w:left="33" w:right="110"/>
              <w:jc w:val="right"/>
              <w:rPr>
                <w:rFonts w:ascii="Angsana New" w:hAnsi="Angsana New"/>
                <w:sz w:val="28"/>
                <w:szCs w:val="28"/>
              </w:rPr>
            </w:pPr>
            <w:r w:rsidRPr="009211DC">
              <w:rPr>
                <w:rFonts w:ascii="Angsana New" w:hAnsi="Angsana New"/>
                <w:sz w:val="28"/>
                <w:szCs w:val="28"/>
              </w:rPr>
              <w:t>39,36</w:t>
            </w:r>
            <w:r>
              <w:rPr>
                <w:rFonts w:ascii="Angsana New" w:hAnsi="Angsana New"/>
                <w:sz w:val="28"/>
                <w:szCs w:val="28"/>
              </w:rPr>
              <w:t>4</w:t>
            </w:r>
          </w:p>
        </w:tc>
        <w:tc>
          <w:tcPr>
            <w:tcW w:w="51" w:type="pct"/>
            <w:vAlign w:val="center"/>
          </w:tcPr>
          <w:p w14:paraId="1573FB29" w14:textId="77777777" w:rsidR="000E3DEE" w:rsidRPr="00A12AD7" w:rsidRDefault="000E3DEE" w:rsidP="004953D1">
            <w:pPr>
              <w:tabs>
                <w:tab w:val="clear" w:pos="227"/>
                <w:tab w:val="clear" w:pos="454"/>
                <w:tab w:val="clear" w:pos="680"/>
              </w:tabs>
              <w:spacing w:line="300" w:lineRule="exact"/>
              <w:ind w:left="33" w:right="110"/>
              <w:jc w:val="right"/>
              <w:rPr>
                <w:rFonts w:ascii="Angsana New" w:hAnsi="Angsana New"/>
                <w:sz w:val="28"/>
                <w:szCs w:val="28"/>
              </w:rPr>
            </w:pPr>
          </w:p>
        </w:tc>
        <w:tc>
          <w:tcPr>
            <w:tcW w:w="642" w:type="pct"/>
            <w:vAlign w:val="center"/>
          </w:tcPr>
          <w:p w14:paraId="1D770221" w14:textId="77777777" w:rsidR="000E3DEE" w:rsidRPr="00A12AD7" w:rsidRDefault="000E3DEE" w:rsidP="004953D1">
            <w:pPr>
              <w:tabs>
                <w:tab w:val="clear" w:pos="227"/>
                <w:tab w:val="clear" w:pos="454"/>
                <w:tab w:val="clear" w:pos="680"/>
              </w:tabs>
              <w:spacing w:line="300" w:lineRule="exact"/>
              <w:ind w:left="33" w:right="110"/>
              <w:jc w:val="right"/>
              <w:rPr>
                <w:rFonts w:ascii="Angsana New" w:hAnsi="Angsana New"/>
                <w:sz w:val="28"/>
                <w:szCs w:val="28"/>
              </w:rPr>
            </w:pPr>
            <w:r w:rsidRPr="000F5FAC">
              <w:rPr>
                <w:rFonts w:ascii="Angsana New" w:hAnsi="Angsana New"/>
                <w:sz w:val="28"/>
                <w:szCs w:val="28"/>
              </w:rPr>
              <w:t>10</w:t>
            </w:r>
            <w:r w:rsidRPr="00A12AD7">
              <w:rPr>
                <w:rFonts w:ascii="Angsana New" w:hAnsi="Angsana New"/>
                <w:sz w:val="28"/>
                <w:szCs w:val="28"/>
              </w:rPr>
              <w:t>,</w:t>
            </w:r>
            <w:r w:rsidRPr="000F5FAC">
              <w:rPr>
                <w:rFonts w:ascii="Angsana New" w:hAnsi="Angsana New"/>
                <w:sz w:val="28"/>
                <w:szCs w:val="28"/>
              </w:rPr>
              <w:t>737</w:t>
            </w:r>
          </w:p>
        </w:tc>
      </w:tr>
      <w:tr w:rsidR="000E3DEE" w:rsidRPr="00D04698" w14:paraId="4AE1D44B" w14:textId="77777777" w:rsidTr="00D04698">
        <w:trPr>
          <w:trHeight w:val="306"/>
        </w:trPr>
        <w:tc>
          <w:tcPr>
            <w:tcW w:w="2337" w:type="pct"/>
            <w:tcBorders>
              <w:top w:val="nil"/>
              <w:bottom w:val="nil"/>
            </w:tcBorders>
          </w:tcPr>
          <w:p w14:paraId="0C5A851F" w14:textId="77777777" w:rsidR="000E3DEE" w:rsidRPr="00A12AD7" w:rsidRDefault="000E3DEE" w:rsidP="00D04698">
            <w:pPr>
              <w:tabs>
                <w:tab w:val="clear" w:pos="227"/>
                <w:tab w:val="clear" w:pos="454"/>
                <w:tab w:val="clear" w:pos="680"/>
              </w:tabs>
              <w:spacing w:line="300" w:lineRule="exact"/>
              <w:ind w:left="33" w:right="28"/>
              <w:rPr>
                <w:rFonts w:ascii="Angsana New" w:hAnsi="Angsana New"/>
                <w:sz w:val="28"/>
                <w:szCs w:val="28"/>
                <w:cs/>
              </w:rPr>
            </w:pPr>
            <w:r w:rsidRPr="00D04698">
              <w:rPr>
                <w:rFonts w:ascii="Angsana New" w:hAnsi="Angsana New"/>
                <w:sz w:val="28"/>
                <w:szCs w:val="28"/>
                <w:cs/>
              </w:rPr>
              <w:t>หัก</w:t>
            </w:r>
            <w:r w:rsidRPr="00A12AD7">
              <w:rPr>
                <w:rFonts w:ascii="Angsana New" w:hAnsi="Angsana New"/>
                <w:sz w:val="28"/>
                <w:szCs w:val="28"/>
                <w:cs/>
              </w:rPr>
              <w:t xml:space="preserve"> ค่าเผื่อผลขาดทุนด้านเครดิตที่คาดว่าจะเกิดขึ้น</w:t>
            </w:r>
          </w:p>
        </w:tc>
        <w:tc>
          <w:tcPr>
            <w:tcW w:w="620" w:type="pct"/>
            <w:tcBorders>
              <w:bottom w:val="single" w:sz="4" w:space="0" w:color="auto"/>
            </w:tcBorders>
            <w:vAlign w:val="center"/>
          </w:tcPr>
          <w:p w14:paraId="07B1AA57" w14:textId="5E82D081" w:rsidR="000E3DEE" w:rsidRPr="00B97EE3" w:rsidRDefault="006B6790" w:rsidP="00D04698">
            <w:pPr>
              <w:tabs>
                <w:tab w:val="clear" w:pos="227"/>
                <w:tab w:val="clear" w:pos="454"/>
                <w:tab w:val="clear" w:pos="680"/>
              </w:tabs>
              <w:spacing w:line="300" w:lineRule="exact"/>
              <w:ind w:left="33" w:right="28"/>
              <w:jc w:val="right"/>
              <w:rPr>
                <w:rFonts w:ascii="Angsana New" w:hAnsi="Angsana New"/>
                <w:sz w:val="28"/>
                <w:szCs w:val="28"/>
              </w:rPr>
            </w:pPr>
            <w:r w:rsidRPr="00B97EE3">
              <w:rPr>
                <w:rFonts w:ascii="Angsana New" w:hAnsi="Angsana New"/>
                <w:sz w:val="28"/>
                <w:szCs w:val="28"/>
              </w:rPr>
              <w:t>(10,967)</w:t>
            </w:r>
          </w:p>
        </w:tc>
        <w:tc>
          <w:tcPr>
            <w:tcW w:w="51" w:type="pct"/>
            <w:vAlign w:val="center"/>
          </w:tcPr>
          <w:p w14:paraId="45E0884C" w14:textId="77777777" w:rsidR="000E3DEE" w:rsidRPr="00A12AD7" w:rsidRDefault="000E3DEE" w:rsidP="00D04698">
            <w:pPr>
              <w:tabs>
                <w:tab w:val="clear" w:pos="227"/>
                <w:tab w:val="clear" w:pos="454"/>
                <w:tab w:val="clear" w:pos="680"/>
              </w:tabs>
              <w:spacing w:line="300" w:lineRule="exact"/>
              <w:ind w:left="33" w:right="28"/>
              <w:jc w:val="right"/>
              <w:rPr>
                <w:rFonts w:ascii="Angsana New" w:hAnsi="Angsana New"/>
                <w:sz w:val="28"/>
                <w:szCs w:val="28"/>
              </w:rPr>
            </w:pPr>
          </w:p>
        </w:tc>
        <w:tc>
          <w:tcPr>
            <w:tcW w:w="626" w:type="pct"/>
            <w:tcBorders>
              <w:bottom w:val="single" w:sz="4" w:space="0" w:color="auto"/>
            </w:tcBorders>
            <w:vAlign w:val="center"/>
          </w:tcPr>
          <w:p w14:paraId="51D9AA65" w14:textId="77777777" w:rsidR="000E3DEE" w:rsidRPr="00A12AD7" w:rsidRDefault="000E3DEE" w:rsidP="00DC28D7">
            <w:pPr>
              <w:tabs>
                <w:tab w:val="clear" w:pos="227"/>
                <w:tab w:val="clear" w:pos="454"/>
                <w:tab w:val="clear" w:pos="680"/>
              </w:tabs>
              <w:spacing w:line="300" w:lineRule="exact"/>
              <w:ind w:left="33" w:right="118"/>
              <w:jc w:val="right"/>
              <w:rPr>
                <w:rFonts w:ascii="Angsana New" w:hAnsi="Angsana New"/>
                <w:sz w:val="28"/>
                <w:szCs w:val="28"/>
              </w:rPr>
            </w:pPr>
            <w:r w:rsidRPr="00A12AD7">
              <w:rPr>
                <w:rFonts w:ascii="Angsana New" w:hAnsi="Angsana New"/>
                <w:sz w:val="28"/>
                <w:szCs w:val="28"/>
              </w:rPr>
              <w:t>-</w:t>
            </w:r>
          </w:p>
        </w:tc>
        <w:tc>
          <w:tcPr>
            <w:tcW w:w="51" w:type="pct"/>
            <w:vAlign w:val="center"/>
          </w:tcPr>
          <w:p w14:paraId="266AB5EA" w14:textId="77777777" w:rsidR="000E3DEE" w:rsidRPr="00A12AD7" w:rsidRDefault="000E3DEE" w:rsidP="00D04698">
            <w:pPr>
              <w:tabs>
                <w:tab w:val="clear" w:pos="227"/>
                <w:tab w:val="clear" w:pos="454"/>
                <w:tab w:val="clear" w:pos="680"/>
              </w:tabs>
              <w:spacing w:line="300" w:lineRule="exact"/>
              <w:ind w:left="33" w:right="28"/>
              <w:jc w:val="right"/>
              <w:rPr>
                <w:rFonts w:ascii="Angsana New" w:hAnsi="Angsana New"/>
                <w:sz w:val="28"/>
                <w:szCs w:val="28"/>
              </w:rPr>
            </w:pPr>
          </w:p>
        </w:tc>
        <w:tc>
          <w:tcPr>
            <w:tcW w:w="622" w:type="pct"/>
            <w:tcBorders>
              <w:bottom w:val="single" w:sz="4" w:space="0" w:color="auto"/>
            </w:tcBorders>
            <w:vAlign w:val="center"/>
          </w:tcPr>
          <w:p w14:paraId="66D1A7F3" w14:textId="496ADB66" w:rsidR="000E3DEE" w:rsidRPr="00A12AD7" w:rsidRDefault="00C51392" w:rsidP="00D04698">
            <w:pPr>
              <w:tabs>
                <w:tab w:val="clear" w:pos="227"/>
                <w:tab w:val="clear" w:pos="454"/>
                <w:tab w:val="clear" w:pos="680"/>
              </w:tabs>
              <w:spacing w:line="300" w:lineRule="exact"/>
              <w:ind w:left="33" w:right="28"/>
              <w:jc w:val="right"/>
              <w:rPr>
                <w:rFonts w:ascii="Angsana New" w:hAnsi="Angsana New"/>
                <w:sz w:val="28"/>
                <w:szCs w:val="28"/>
              </w:rPr>
            </w:pPr>
            <w:r w:rsidRPr="00C51392">
              <w:rPr>
                <w:rFonts w:ascii="Angsana New" w:hAnsi="Angsana New"/>
                <w:sz w:val="28"/>
                <w:szCs w:val="28"/>
              </w:rPr>
              <w:t>(</w:t>
            </w:r>
            <w:r w:rsidR="00E86BA4">
              <w:rPr>
                <w:rFonts w:ascii="Angsana New" w:hAnsi="Angsana New"/>
                <w:sz w:val="28"/>
                <w:szCs w:val="28"/>
              </w:rPr>
              <w:t>11</w:t>
            </w:r>
            <w:r w:rsidRPr="00C51392">
              <w:rPr>
                <w:rFonts w:ascii="Angsana New" w:hAnsi="Angsana New"/>
                <w:sz w:val="28"/>
                <w:szCs w:val="28"/>
              </w:rPr>
              <w:t>,</w:t>
            </w:r>
            <w:r w:rsidR="000F6D76" w:rsidRPr="00B97EE3">
              <w:rPr>
                <w:rFonts w:ascii="Angsana New" w:hAnsi="Angsana New"/>
                <w:sz w:val="28"/>
                <w:szCs w:val="28"/>
              </w:rPr>
              <w:t>36</w:t>
            </w:r>
            <w:r w:rsidR="00A745FA">
              <w:rPr>
                <w:rFonts w:ascii="Angsana New" w:hAnsi="Angsana New"/>
                <w:sz w:val="28"/>
                <w:szCs w:val="28"/>
              </w:rPr>
              <w:t>9</w:t>
            </w:r>
            <w:r w:rsidRPr="00C51392">
              <w:rPr>
                <w:rFonts w:ascii="Angsana New" w:hAnsi="Angsana New"/>
                <w:sz w:val="28"/>
                <w:szCs w:val="28"/>
              </w:rPr>
              <w:t>)</w:t>
            </w:r>
          </w:p>
        </w:tc>
        <w:tc>
          <w:tcPr>
            <w:tcW w:w="51" w:type="pct"/>
            <w:vAlign w:val="center"/>
          </w:tcPr>
          <w:p w14:paraId="1424FC3B" w14:textId="77777777" w:rsidR="000E3DEE" w:rsidRPr="00A12AD7" w:rsidRDefault="000E3DEE" w:rsidP="00D04698">
            <w:pPr>
              <w:tabs>
                <w:tab w:val="clear" w:pos="227"/>
                <w:tab w:val="clear" w:pos="454"/>
                <w:tab w:val="clear" w:pos="680"/>
              </w:tabs>
              <w:spacing w:line="300" w:lineRule="exact"/>
              <w:ind w:left="33" w:right="28"/>
              <w:jc w:val="right"/>
              <w:rPr>
                <w:rFonts w:ascii="Angsana New" w:hAnsi="Angsana New"/>
                <w:sz w:val="28"/>
                <w:szCs w:val="28"/>
              </w:rPr>
            </w:pPr>
          </w:p>
        </w:tc>
        <w:tc>
          <w:tcPr>
            <w:tcW w:w="642" w:type="pct"/>
            <w:tcBorders>
              <w:bottom w:val="single" w:sz="4" w:space="0" w:color="auto"/>
            </w:tcBorders>
            <w:vAlign w:val="center"/>
          </w:tcPr>
          <w:p w14:paraId="69ED2CF0" w14:textId="77777777" w:rsidR="000E3DEE" w:rsidRPr="00A12AD7" w:rsidRDefault="000E3DEE" w:rsidP="00DC28D7">
            <w:pPr>
              <w:tabs>
                <w:tab w:val="clear" w:pos="227"/>
                <w:tab w:val="clear" w:pos="454"/>
                <w:tab w:val="clear" w:pos="680"/>
              </w:tabs>
              <w:spacing w:line="300" w:lineRule="exact"/>
              <w:ind w:left="33" w:right="148"/>
              <w:jc w:val="right"/>
              <w:rPr>
                <w:rFonts w:ascii="Angsana New" w:hAnsi="Angsana New"/>
                <w:sz w:val="28"/>
                <w:szCs w:val="28"/>
              </w:rPr>
            </w:pPr>
            <w:r w:rsidRPr="00A12AD7">
              <w:rPr>
                <w:rFonts w:ascii="Angsana New" w:hAnsi="Angsana New"/>
                <w:sz w:val="28"/>
                <w:szCs w:val="28"/>
              </w:rPr>
              <w:t>-</w:t>
            </w:r>
          </w:p>
        </w:tc>
      </w:tr>
      <w:tr w:rsidR="000E3DEE" w:rsidRPr="00D04698" w14:paraId="0D3D636A" w14:textId="77777777" w:rsidTr="00D04698">
        <w:trPr>
          <w:trHeight w:val="20"/>
        </w:trPr>
        <w:tc>
          <w:tcPr>
            <w:tcW w:w="2337" w:type="pct"/>
            <w:tcBorders>
              <w:top w:val="nil"/>
              <w:bottom w:val="nil"/>
            </w:tcBorders>
          </w:tcPr>
          <w:p w14:paraId="549A2AAB" w14:textId="77777777" w:rsidR="000E3DEE" w:rsidRPr="00A12AD7" w:rsidRDefault="000E3DEE" w:rsidP="00D04698">
            <w:pPr>
              <w:tabs>
                <w:tab w:val="clear" w:pos="227"/>
                <w:tab w:val="clear" w:pos="454"/>
                <w:tab w:val="clear" w:pos="680"/>
              </w:tabs>
              <w:spacing w:line="300" w:lineRule="exact"/>
              <w:ind w:left="33" w:right="28"/>
              <w:rPr>
                <w:rFonts w:ascii="Angsana New" w:hAnsi="Angsana New"/>
                <w:sz w:val="28"/>
                <w:szCs w:val="28"/>
                <w:cs/>
              </w:rPr>
            </w:pPr>
          </w:p>
        </w:tc>
        <w:tc>
          <w:tcPr>
            <w:tcW w:w="620" w:type="pct"/>
            <w:tcBorders>
              <w:top w:val="single" w:sz="4" w:space="0" w:color="auto"/>
              <w:bottom w:val="single" w:sz="4" w:space="0" w:color="auto"/>
            </w:tcBorders>
            <w:vAlign w:val="center"/>
          </w:tcPr>
          <w:p w14:paraId="3963D1C4" w14:textId="4E94B7E5" w:rsidR="000E3DEE" w:rsidRPr="00B97EE3" w:rsidRDefault="00215E5B" w:rsidP="00836D19">
            <w:pPr>
              <w:tabs>
                <w:tab w:val="clear" w:pos="227"/>
                <w:tab w:val="clear" w:pos="454"/>
                <w:tab w:val="clear" w:pos="680"/>
              </w:tabs>
              <w:spacing w:line="300" w:lineRule="exact"/>
              <w:ind w:left="33" w:right="118"/>
              <w:jc w:val="right"/>
              <w:rPr>
                <w:rFonts w:ascii="Angsana New" w:hAnsi="Angsana New"/>
                <w:sz w:val="28"/>
                <w:szCs w:val="28"/>
              </w:rPr>
            </w:pPr>
            <w:r w:rsidRPr="00B97EE3">
              <w:rPr>
                <w:rFonts w:ascii="Angsana New" w:hAnsi="Angsana New"/>
                <w:sz w:val="28"/>
                <w:szCs w:val="28"/>
              </w:rPr>
              <w:t>-</w:t>
            </w:r>
          </w:p>
        </w:tc>
        <w:tc>
          <w:tcPr>
            <w:tcW w:w="51" w:type="pct"/>
            <w:vAlign w:val="center"/>
          </w:tcPr>
          <w:p w14:paraId="45731868" w14:textId="77777777" w:rsidR="000E3DEE" w:rsidRPr="00A12AD7" w:rsidRDefault="000E3DEE" w:rsidP="00D04698">
            <w:pPr>
              <w:tabs>
                <w:tab w:val="clear" w:pos="227"/>
                <w:tab w:val="clear" w:pos="454"/>
                <w:tab w:val="clear" w:pos="680"/>
              </w:tabs>
              <w:spacing w:line="300" w:lineRule="exact"/>
              <w:ind w:left="33" w:right="28"/>
              <w:jc w:val="right"/>
              <w:rPr>
                <w:rFonts w:ascii="Angsana New" w:hAnsi="Angsana New"/>
                <w:sz w:val="28"/>
                <w:szCs w:val="28"/>
              </w:rPr>
            </w:pPr>
          </w:p>
        </w:tc>
        <w:tc>
          <w:tcPr>
            <w:tcW w:w="626" w:type="pct"/>
            <w:tcBorders>
              <w:top w:val="single" w:sz="4" w:space="0" w:color="auto"/>
              <w:bottom w:val="single" w:sz="4" w:space="0" w:color="auto"/>
            </w:tcBorders>
            <w:vAlign w:val="center"/>
          </w:tcPr>
          <w:p w14:paraId="6B7C1D34" w14:textId="77777777" w:rsidR="000E3DEE" w:rsidRPr="00A12AD7" w:rsidRDefault="000E3DEE" w:rsidP="00DC28D7">
            <w:pPr>
              <w:tabs>
                <w:tab w:val="clear" w:pos="227"/>
                <w:tab w:val="clear" w:pos="454"/>
                <w:tab w:val="clear" w:pos="680"/>
              </w:tabs>
              <w:spacing w:line="300" w:lineRule="exact"/>
              <w:ind w:left="33" w:right="118"/>
              <w:jc w:val="right"/>
              <w:rPr>
                <w:rFonts w:ascii="Angsana New" w:hAnsi="Angsana New"/>
                <w:sz w:val="28"/>
                <w:szCs w:val="28"/>
              </w:rPr>
            </w:pPr>
            <w:r w:rsidRPr="00A12AD7">
              <w:rPr>
                <w:rFonts w:ascii="Angsana New" w:hAnsi="Angsana New"/>
                <w:sz w:val="28"/>
                <w:szCs w:val="28"/>
              </w:rPr>
              <w:t>-</w:t>
            </w:r>
          </w:p>
        </w:tc>
        <w:tc>
          <w:tcPr>
            <w:tcW w:w="51" w:type="pct"/>
            <w:vAlign w:val="center"/>
          </w:tcPr>
          <w:p w14:paraId="1379426A" w14:textId="77777777" w:rsidR="000E3DEE" w:rsidRPr="00A12AD7" w:rsidRDefault="000E3DEE" w:rsidP="00D04698">
            <w:pPr>
              <w:tabs>
                <w:tab w:val="clear" w:pos="227"/>
                <w:tab w:val="clear" w:pos="454"/>
                <w:tab w:val="clear" w:pos="680"/>
              </w:tabs>
              <w:spacing w:line="300" w:lineRule="exact"/>
              <w:ind w:left="33" w:right="28"/>
              <w:jc w:val="right"/>
              <w:rPr>
                <w:rFonts w:ascii="Angsana New" w:hAnsi="Angsana New"/>
                <w:sz w:val="28"/>
                <w:szCs w:val="28"/>
              </w:rPr>
            </w:pPr>
          </w:p>
        </w:tc>
        <w:tc>
          <w:tcPr>
            <w:tcW w:w="622" w:type="pct"/>
            <w:tcBorders>
              <w:top w:val="single" w:sz="4" w:space="0" w:color="auto"/>
              <w:bottom w:val="single" w:sz="4" w:space="0" w:color="auto"/>
            </w:tcBorders>
            <w:vAlign w:val="center"/>
          </w:tcPr>
          <w:p w14:paraId="2DF58CFD" w14:textId="754EE9FB" w:rsidR="000E3DEE" w:rsidRPr="00A12AD7" w:rsidRDefault="00361478" w:rsidP="00D04698">
            <w:pPr>
              <w:tabs>
                <w:tab w:val="clear" w:pos="227"/>
                <w:tab w:val="clear" w:pos="454"/>
                <w:tab w:val="clear" w:pos="680"/>
              </w:tabs>
              <w:spacing w:line="300" w:lineRule="exact"/>
              <w:ind w:left="33" w:right="28"/>
              <w:jc w:val="right"/>
              <w:rPr>
                <w:rFonts w:ascii="Angsana New" w:hAnsi="Angsana New"/>
                <w:sz w:val="28"/>
                <w:szCs w:val="28"/>
              </w:rPr>
            </w:pPr>
            <w:r>
              <w:rPr>
                <w:rFonts w:ascii="Angsana New" w:hAnsi="Angsana New"/>
                <w:sz w:val="28"/>
                <w:szCs w:val="28"/>
              </w:rPr>
              <w:t>2</w:t>
            </w:r>
            <w:r w:rsidR="00592E1C">
              <w:rPr>
                <w:rFonts w:ascii="Angsana New" w:hAnsi="Angsana New"/>
                <w:sz w:val="28"/>
                <w:szCs w:val="28"/>
              </w:rPr>
              <w:t>7</w:t>
            </w:r>
            <w:r w:rsidR="00EB2BB3" w:rsidRPr="00EB2BB3">
              <w:rPr>
                <w:rFonts w:ascii="Angsana New" w:hAnsi="Angsana New"/>
                <w:sz w:val="28"/>
                <w:szCs w:val="28"/>
              </w:rPr>
              <w:t>,</w:t>
            </w:r>
            <w:r w:rsidR="00592E1C" w:rsidRPr="00B97EE3">
              <w:rPr>
                <w:rFonts w:ascii="Angsana New" w:hAnsi="Angsana New"/>
                <w:sz w:val="28"/>
                <w:szCs w:val="28"/>
              </w:rPr>
              <w:t>99</w:t>
            </w:r>
            <w:r w:rsidR="00595B0A">
              <w:rPr>
                <w:rFonts w:ascii="Angsana New" w:hAnsi="Angsana New"/>
                <w:sz w:val="28"/>
                <w:szCs w:val="28"/>
              </w:rPr>
              <w:t>5</w:t>
            </w:r>
          </w:p>
        </w:tc>
        <w:tc>
          <w:tcPr>
            <w:tcW w:w="51" w:type="pct"/>
            <w:vAlign w:val="center"/>
          </w:tcPr>
          <w:p w14:paraId="402E8D64" w14:textId="77777777" w:rsidR="000E3DEE" w:rsidRPr="00A12AD7" w:rsidRDefault="000E3DEE" w:rsidP="00D04698">
            <w:pPr>
              <w:tabs>
                <w:tab w:val="clear" w:pos="227"/>
                <w:tab w:val="clear" w:pos="454"/>
                <w:tab w:val="clear" w:pos="680"/>
              </w:tabs>
              <w:spacing w:line="300" w:lineRule="exact"/>
              <w:ind w:left="33" w:right="28"/>
              <w:jc w:val="right"/>
              <w:rPr>
                <w:rFonts w:ascii="Angsana New" w:hAnsi="Angsana New"/>
                <w:sz w:val="28"/>
                <w:szCs w:val="28"/>
              </w:rPr>
            </w:pPr>
          </w:p>
        </w:tc>
        <w:tc>
          <w:tcPr>
            <w:tcW w:w="642" w:type="pct"/>
            <w:tcBorders>
              <w:top w:val="single" w:sz="4" w:space="0" w:color="auto"/>
              <w:bottom w:val="single" w:sz="4" w:space="0" w:color="auto"/>
            </w:tcBorders>
            <w:vAlign w:val="center"/>
          </w:tcPr>
          <w:p w14:paraId="54F31A1B" w14:textId="77777777" w:rsidR="000E3DEE" w:rsidRPr="00A12AD7" w:rsidRDefault="000E3DEE" w:rsidP="00D04698">
            <w:pPr>
              <w:tabs>
                <w:tab w:val="clear" w:pos="227"/>
                <w:tab w:val="clear" w:pos="454"/>
                <w:tab w:val="clear" w:pos="680"/>
              </w:tabs>
              <w:spacing w:line="300" w:lineRule="exact"/>
              <w:ind w:left="33" w:right="28"/>
              <w:jc w:val="right"/>
              <w:rPr>
                <w:rFonts w:ascii="Angsana New" w:hAnsi="Angsana New"/>
                <w:sz w:val="28"/>
                <w:szCs w:val="28"/>
              </w:rPr>
            </w:pPr>
            <w:r w:rsidRPr="000F5FAC">
              <w:rPr>
                <w:rFonts w:ascii="Angsana New" w:hAnsi="Angsana New"/>
                <w:sz w:val="28"/>
                <w:szCs w:val="28"/>
              </w:rPr>
              <w:t>10</w:t>
            </w:r>
            <w:r w:rsidRPr="00A12AD7">
              <w:rPr>
                <w:rFonts w:ascii="Angsana New" w:hAnsi="Angsana New"/>
                <w:sz w:val="28"/>
                <w:szCs w:val="28"/>
              </w:rPr>
              <w:t>,</w:t>
            </w:r>
            <w:r w:rsidRPr="000F5FAC">
              <w:rPr>
                <w:rFonts w:ascii="Angsana New" w:hAnsi="Angsana New"/>
                <w:sz w:val="28"/>
                <w:szCs w:val="28"/>
              </w:rPr>
              <w:t>737</w:t>
            </w:r>
          </w:p>
        </w:tc>
      </w:tr>
      <w:tr w:rsidR="000E3DEE" w:rsidRPr="0004699E" w14:paraId="058B1760" w14:textId="77777777" w:rsidTr="006A10F4">
        <w:trPr>
          <w:trHeight w:val="170"/>
        </w:trPr>
        <w:tc>
          <w:tcPr>
            <w:tcW w:w="2337" w:type="pct"/>
            <w:tcBorders>
              <w:top w:val="nil"/>
              <w:bottom w:val="nil"/>
            </w:tcBorders>
          </w:tcPr>
          <w:p w14:paraId="071B98AD" w14:textId="77777777" w:rsidR="000E3DEE" w:rsidRPr="0004699E" w:rsidRDefault="000E3DEE" w:rsidP="0004699E">
            <w:pPr>
              <w:tabs>
                <w:tab w:val="clear" w:pos="227"/>
                <w:tab w:val="clear" w:pos="454"/>
                <w:tab w:val="clear" w:pos="680"/>
              </w:tabs>
              <w:spacing w:line="220" w:lineRule="exact"/>
              <w:ind w:left="33" w:right="28"/>
              <w:rPr>
                <w:rFonts w:ascii="Angsana New" w:hAnsi="Angsana New"/>
                <w:sz w:val="4"/>
                <w:szCs w:val="4"/>
                <w:cs/>
              </w:rPr>
            </w:pPr>
          </w:p>
        </w:tc>
        <w:tc>
          <w:tcPr>
            <w:tcW w:w="620" w:type="pct"/>
            <w:tcBorders>
              <w:top w:val="single" w:sz="4" w:space="0" w:color="auto"/>
            </w:tcBorders>
          </w:tcPr>
          <w:p w14:paraId="48BCDD0B" w14:textId="77777777" w:rsidR="000E3DEE" w:rsidRPr="0004699E" w:rsidRDefault="000E3DEE" w:rsidP="00046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20" w:lineRule="exact"/>
              <w:ind w:right="29"/>
              <w:rPr>
                <w:rFonts w:ascii="Angsana New" w:hAnsi="Angsana New"/>
                <w:sz w:val="4"/>
                <w:szCs w:val="4"/>
              </w:rPr>
            </w:pPr>
          </w:p>
        </w:tc>
        <w:tc>
          <w:tcPr>
            <w:tcW w:w="51" w:type="pct"/>
          </w:tcPr>
          <w:p w14:paraId="1078D1AE" w14:textId="77777777" w:rsidR="000E3DEE" w:rsidRPr="0004699E" w:rsidRDefault="000E3DEE" w:rsidP="00046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2"/>
              <w:rPr>
                <w:rFonts w:ascii="Angsana New" w:hAnsi="Angsana New"/>
                <w:sz w:val="4"/>
                <w:szCs w:val="4"/>
              </w:rPr>
            </w:pPr>
          </w:p>
        </w:tc>
        <w:tc>
          <w:tcPr>
            <w:tcW w:w="626" w:type="pct"/>
            <w:tcBorders>
              <w:top w:val="single" w:sz="4" w:space="0" w:color="auto"/>
            </w:tcBorders>
          </w:tcPr>
          <w:p w14:paraId="0610BC28" w14:textId="77777777" w:rsidR="000E3DEE" w:rsidRPr="0004699E" w:rsidRDefault="000E3DEE" w:rsidP="00046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20" w:lineRule="exact"/>
              <w:ind w:right="29"/>
              <w:rPr>
                <w:rFonts w:ascii="Angsana New" w:hAnsi="Angsana New"/>
                <w:sz w:val="4"/>
                <w:szCs w:val="4"/>
              </w:rPr>
            </w:pPr>
          </w:p>
        </w:tc>
        <w:tc>
          <w:tcPr>
            <w:tcW w:w="51" w:type="pct"/>
          </w:tcPr>
          <w:p w14:paraId="4B0F09FF" w14:textId="77777777" w:rsidR="000E3DEE" w:rsidRPr="0004699E" w:rsidRDefault="000E3DEE" w:rsidP="0004699E">
            <w:pPr>
              <w:tabs>
                <w:tab w:val="clear" w:pos="907"/>
                <w:tab w:val="decimal" w:pos="900"/>
              </w:tabs>
              <w:spacing w:line="220" w:lineRule="exact"/>
              <w:ind w:right="29"/>
              <w:jc w:val="right"/>
              <w:rPr>
                <w:rFonts w:ascii="Angsana New" w:hAnsi="Angsana New"/>
                <w:sz w:val="4"/>
                <w:szCs w:val="4"/>
              </w:rPr>
            </w:pPr>
          </w:p>
        </w:tc>
        <w:tc>
          <w:tcPr>
            <w:tcW w:w="622" w:type="pct"/>
            <w:tcBorders>
              <w:top w:val="single" w:sz="4" w:space="0" w:color="auto"/>
            </w:tcBorders>
          </w:tcPr>
          <w:p w14:paraId="1AFF4FB5" w14:textId="77777777" w:rsidR="000E3DEE" w:rsidRPr="0004699E" w:rsidRDefault="000E3DEE" w:rsidP="00046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20" w:lineRule="exact"/>
              <w:ind w:right="29"/>
              <w:rPr>
                <w:rFonts w:ascii="Angsana New" w:hAnsi="Angsana New"/>
                <w:sz w:val="4"/>
                <w:szCs w:val="4"/>
              </w:rPr>
            </w:pPr>
          </w:p>
        </w:tc>
        <w:tc>
          <w:tcPr>
            <w:tcW w:w="51" w:type="pct"/>
          </w:tcPr>
          <w:p w14:paraId="4FA1A4F3" w14:textId="77777777" w:rsidR="000E3DEE" w:rsidRPr="0004699E" w:rsidRDefault="000E3DEE" w:rsidP="0004699E">
            <w:pPr>
              <w:tabs>
                <w:tab w:val="clear" w:pos="227"/>
                <w:tab w:val="clear" w:pos="907"/>
                <w:tab w:val="left" w:pos="-217"/>
                <w:tab w:val="decimal" w:pos="900"/>
              </w:tabs>
              <w:spacing w:line="220" w:lineRule="exact"/>
              <w:ind w:left="-217" w:right="29" w:hanging="142"/>
              <w:jc w:val="right"/>
              <w:rPr>
                <w:rFonts w:ascii="Angsana New" w:hAnsi="Angsana New"/>
                <w:sz w:val="4"/>
                <w:szCs w:val="4"/>
              </w:rPr>
            </w:pPr>
          </w:p>
        </w:tc>
        <w:tc>
          <w:tcPr>
            <w:tcW w:w="642" w:type="pct"/>
            <w:tcBorders>
              <w:top w:val="single" w:sz="4" w:space="0" w:color="auto"/>
            </w:tcBorders>
          </w:tcPr>
          <w:p w14:paraId="0741E216" w14:textId="77777777" w:rsidR="000E3DEE" w:rsidRPr="0004699E" w:rsidRDefault="000E3DEE" w:rsidP="00046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20" w:lineRule="exact"/>
              <w:ind w:right="29"/>
              <w:rPr>
                <w:rFonts w:ascii="Angsana New" w:hAnsi="Angsana New"/>
                <w:sz w:val="4"/>
                <w:szCs w:val="4"/>
              </w:rPr>
            </w:pPr>
          </w:p>
        </w:tc>
      </w:tr>
      <w:tr w:rsidR="000E3DEE" w:rsidRPr="00A12AD7" w14:paraId="7BB91F67" w14:textId="77777777">
        <w:trPr>
          <w:trHeight w:val="225"/>
        </w:trPr>
        <w:tc>
          <w:tcPr>
            <w:tcW w:w="2337" w:type="pct"/>
            <w:tcBorders>
              <w:top w:val="nil"/>
              <w:bottom w:val="nil"/>
            </w:tcBorders>
          </w:tcPr>
          <w:p w14:paraId="440C65E3" w14:textId="77777777" w:rsidR="000E3DEE" w:rsidRPr="00A12AD7" w:rsidRDefault="000E3DEE" w:rsidP="00AF3766">
            <w:pPr>
              <w:tabs>
                <w:tab w:val="clear" w:pos="227"/>
                <w:tab w:val="clear" w:pos="454"/>
                <w:tab w:val="clear" w:pos="680"/>
              </w:tabs>
              <w:spacing w:line="300" w:lineRule="exact"/>
              <w:ind w:left="33" w:right="28"/>
              <w:rPr>
                <w:rFonts w:ascii="Angsana New" w:hAnsi="Angsana New"/>
                <w:sz w:val="28"/>
                <w:szCs w:val="28"/>
                <w:cs/>
              </w:rPr>
            </w:pPr>
            <w:r w:rsidRPr="00A12AD7">
              <w:rPr>
                <w:rFonts w:ascii="Angsana New" w:hAnsi="Angsana New"/>
                <w:sz w:val="28"/>
                <w:szCs w:val="28"/>
                <w:cs/>
              </w:rPr>
              <w:t xml:space="preserve">ลูกหนี้อื่น </w:t>
            </w:r>
            <w:r w:rsidRPr="00A12AD7">
              <w:rPr>
                <w:rFonts w:ascii="Angsana New" w:hAnsi="Angsana New"/>
                <w:sz w:val="28"/>
                <w:szCs w:val="28"/>
              </w:rPr>
              <w:t>-</w:t>
            </w:r>
            <w:r w:rsidRPr="00A12AD7">
              <w:rPr>
                <w:rFonts w:ascii="Angsana New" w:hAnsi="Angsana New"/>
                <w:sz w:val="28"/>
                <w:szCs w:val="28"/>
                <w:cs/>
              </w:rPr>
              <w:t xml:space="preserve"> บริษัทอื่น</w:t>
            </w:r>
          </w:p>
        </w:tc>
        <w:tc>
          <w:tcPr>
            <w:tcW w:w="620" w:type="pct"/>
          </w:tcPr>
          <w:p w14:paraId="2AAD8F28" w14:textId="31150D31" w:rsidR="000E3DEE" w:rsidRPr="00A12AD7" w:rsidRDefault="00A750DB" w:rsidP="004953D1">
            <w:pPr>
              <w:tabs>
                <w:tab w:val="clear" w:pos="227"/>
                <w:tab w:val="clear" w:pos="454"/>
                <w:tab w:val="clear" w:pos="680"/>
              </w:tabs>
              <w:spacing w:line="300" w:lineRule="exact"/>
              <w:ind w:left="33" w:right="110"/>
              <w:jc w:val="right"/>
              <w:rPr>
                <w:rFonts w:ascii="Angsana New" w:hAnsi="Angsana New"/>
                <w:sz w:val="28"/>
                <w:szCs w:val="28"/>
              </w:rPr>
            </w:pPr>
            <w:r w:rsidRPr="00A750DB">
              <w:rPr>
                <w:rFonts w:ascii="Angsana New" w:hAnsi="Angsana New"/>
                <w:sz w:val="28"/>
                <w:szCs w:val="28"/>
              </w:rPr>
              <w:t>21,3</w:t>
            </w:r>
            <w:r w:rsidR="00F10308">
              <w:rPr>
                <w:rFonts w:ascii="Angsana New" w:hAnsi="Angsana New"/>
                <w:sz w:val="28"/>
                <w:szCs w:val="28"/>
              </w:rPr>
              <w:t>5</w:t>
            </w:r>
            <w:r w:rsidR="00A968B4">
              <w:rPr>
                <w:rFonts w:ascii="Angsana New" w:hAnsi="Angsana New"/>
                <w:sz w:val="28"/>
                <w:szCs w:val="28"/>
              </w:rPr>
              <w:t>2</w:t>
            </w:r>
          </w:p>
        </w:tc>
        <w:tc>
          <w:tcPr>
            <w:tcW w:w="51" w:type="pct"/>
          </w:tcPr>
          <w:p w14:paraId="5F59B544" w14:textId="77777777" w:rsidR="000E3DEE" w:rsidRPr="00A12AD7" w:rsidRDefault="000E3DEE" w:rsidP="004953D1">
            <w:pPr>
              <w:tabs>
                <w:tab w:val="clear" w:pos="227"/>
                <w:tab w:val="clear" w:pos="454"/>
                <w:tab w:val="clear" w:pos="680"/>
              </w:tabs>
              <w:spacing w:line="300" w:lineRule="exact"/>
              <w:ind w:left="33" w:right="110"/>
              <w:jc w:val="right"/>
              <w:rPr>
                <w:rFonts w:ascii="Angsana New" w:hAnsi="Angsana New"/>
                <w:sz w:val="28"/>
                <w:szCs w:val="28"/>
              </w:rPr>
            </w:pPr>
          </w:p>
        </w:tc>
        <w:tc>
          <w:tcPr>
            <w:tcW w:w="626" w:type="pct"/>
          </w:tcPr>
          <w:p w14:paraId="0F8BD357" w14:textId="77777777" w:rsidR="000E3DEE" w:rsidRPr="00A12AD7" w:rsidRDefault="000E3DEE" w:rsidP="004953D1">
            <w:pPr>
              <w:tabs>
                <w:tab w:val="clear" w:pos="227"/>
                <w:tab w:val="clear" w:pos="454"/>
                <w:tab w:val="clear" w:pos="680"/>
              </w:tabs>
              <w:spacing w:line="300" w:lineRule="exact"/>
              <w:ind w:left="33" w:right="110"/>
              <w:jc w:val="right"/>
              <w:rPr>
                <w:rFonts w:ascii="Angsana New" w:hAnsi="Angsana New"/>
                <w:sz w:val="28"/>
                <w:szCs w:val="28"/>
              </w:rPr>
            </w:pPr>
            <w:r w:rsidRPr="000F5FAC">
              <w:rPr>
                <w:rFonts w:ascii="Angsana New" w:hAnsi="Angsana New"/>
                <w:sz w:val="28"/>
                <w:szCs w:val="28"/>
              </w:rPr>
              <w:t>23</w:t>
            </w:r>
            <w:r w:rsidRPr="00A12AD7">
              <w:rPr>
                <w:rFonts w:ascii="Angsana New" w:hAnsi="Angsana New"/>
                <w:sz w:val="28"/>
                <w:szCs w:val="28"/>
              </w:rPr>
              <w:t>,</w:t>
            </w:r>
            <w:r w:rsidRPr="000F5FAC">
              <w:rPr>
                <w:rFonts w:ascii="Angsana New" w:hAnsi="Angsana New"/>
                <w:sz w:val="28"/>
                <w:szCs w:val="28"/>
              </w:rPr>
              <w:t>272</w:t>
            </w:r>
          </w:p>
        </w:tc>
        <w:tc>
          <w:tcPr>
            <w:tcW w:w="51" w:type="pct"/>
          </w:tcPr>
          <w:p w14:paraId="023757B9" w14:textId="77777777" w:rsidR="000E3DEE" w:rsidRPr="00A12AD7" w:rsidRDefault="000E3DEE" w:rsidP="004953D1">
            <w:pPr>
              <w:spacing w:line="300" w:lineRule="exact"/>
              <w:ind w:left="33" w:right="110"/>
              <w:jc w:val="right"/>
              <w:rPr>
                <w:rFonts w:ascii="Angsana New" w:hAnsi="Angsana New"/>
                <w:sz w:val="28"/>
                <w:szCs w:val="28"/>
              </w:rPr>
            </w:pPr>
          </w:p>
        </w:tc>
        <w:tc>
          <w:tcPr>
            <w:tcW w:w="622" w:type="pct"/>
          </w:tcPr>
          <w:p w14:paraId="202D00A4" w14:textId="31345F67" w:rsidR="000E3DEE" w:rsidRPr="00CA56D3" w:rsidRDefault="00783C7B" w:rsidP="004953D1">
            <w:pPr>
              <w:tabs>
                <w:tab w:val="clear" w:pos="227"/>
                <w:tab w:val="clear" w:pos="454"/>
                <w:tab w:val="clear" w:pos="680"/>
              </w:tabs>
              <w:spacing w:line="300" w:lineRule="exact"/>
              <w:ind w:left="33" w:right="110"/>
              <w:jc w:val="right"/>
              <w:rPr>
                <w:rFonts w:ascii="Angsana New" w:hAnsi="Angsana New"/>
                <w:sz w:val="28"/>
                <w:szCs w:val="28"/>
                <w:cs/>
              </w:rPr>
            </w:pPr>
            <w:r w:rsidRPr="00783C7B">
              <w:rPr>
                <w:rFonts w:ascii="Angsana New" w:hAnsi="Angsana New"/>
                <w:sz w:val="28"/>
                <w:szCs w:val="28"/>
              </w:rPr>
              <w:t>20,53</w:t>
            </w:r>
            <w:r w:rsidR="00595B0A">
              <w:rPr>
                <w:rFonts w:ascii="Angsana New" w:hAnsi="Angsana New"/>
                <w:sz w:val="28"/>
                <w:szCs w:val="28"/>
              </w:rPr>
              <w:t>7</w:t>
            </w:r>
          </w:p>
        </w:tc>
        <w:tc>
          <w:tcPr>
            <w:tcW w:w="51" w:type="pct"/>
          </w:tcPr>
          <w:p w14:paraId="797E6267" w14:textId="77777777" w:rsidR="000E3DEE" w:rsidRPr="00A12AD7" w:rsidRDefault="000E3DEE" w:rsidP="004953D1">
            <w:pPr>
              <w:spacing w:line="300" w:lineRule="exact"/>
              <w:ind w:left="33" w:right="110"/>
              <w:jc w:val="right"/>
              <w:rPr>
                <w:rFonts w:ascii="Angsana New" w:hAnsi="Angsana New"/>
                <w:sz w:val="28"/>
                <w:szCs w:val="28"/>
              </w:rPr>
            </w:pPr>
          </w:p>
        </w:tc>
        <w:tc>
          <w:tcPr>
            <w:tcW w:w="642" w:type="pct"/>
          </w:tcPr>
          <w:p w14:paraId="0091FD90" w14:textId="77777777" w:rsidR="000E3DEE" w:rsidRPr="00A12AD7" w:rsidRDefault="000E3DEE" w:rsidP="004953D1">
            <w:pPr>
              <w:tabs>
                <w:tab w:val="clear" w:pos="227"/>
                <w:tab w:val="clear" w:pos="454"/>
                <w:tab w:val="clear" w:pos="680"/>
              </w:tabs>
              <w:spacing w:line="300" w:lineRule="exact"/>
              <w:ind w:left="33" w:right="110"/>
              <w:jc w:val="right"/>
              <w:rPr>
                <w:rFonts w:ascii="Angsana New" w:hAnsi="Angsana New"/>
                <w:sz w:val="28"/>
                <w:szCs w:val="28"/>
              </w:rPr>
            </w:pPr>
            <w:r w:rsidRPr="000F5FAC">
              <w:rPr>
                <w:rFonts w:ascii="Angsana New" w:hAnsi="Angsana New"/>
                <w:sz w:val="28"/>
                <w:szCs w:val="28"/>
              </w:rPr>
              <w:t>6</w:t>
            </w:r>
            <w:r w:rsidRPr="00A12AD7">
              <w:rPr>
                <w:rFonts w:ascii="Angsana New" w:hAnsi="Angsana New"/>
                <w:sz w:val="28"/>
                <w:szCs w:val="28"/>
              </w:rPr>
              <w:t>,</w:t>
            </w:r>
            <w:r w:rsidRPr="000F5FAC">
              <w:rPr>
                <w:rFonts w:ascii="Angsana New" w:hAnsi="Angsana New"/>
                <w:sz w:val="28"/>
                <w:szCs w:val="28"/>
              </w:rPr>
              <w:t>681</w:t>
            </w:r>
          </w:p>
        </w:tc>
      </w:tr>
      <w:tr w:rsidR="000E3DEE" w:rsidRPr="00A12AD7" w14:paraId="5EF38EFC" w14:textId="77777777">
        <w:trPr>
          <w:trHeight w:val="20"/>
        </w:trPr>
        <w:tc>
          <w:tcPr>
            <w:tcW w:w="2337" w:type="pct"/>
            <w:tcBorders>
              <w:top w:val="nil"/>
              <w:bottom w:val="nil"/>
            </w:tcBorders>
          </w:tcPr>
          <w:p w14:paraId="07F6A510" w14:textId="77777777" w:rsidR="000E3DEE" w:rsidRPr="00A12AD7" w:rsidRDefault="000E3DEE" w:rsidP="00AF3766">
            <w:pPr>
              <w:tabs>
                <w:tab w:val="clear" w:pos="227"/>
                <w:tab w:val="clear" w:pos="454"/>
                <w:tab w:val="clear" w:pos="680"/>
              </w:tabs>
              <w:spacing w:line="300" w:lineRule="exact"/>
              <w:ind w:left="33" w:right="28"/>
              <w:rPr>
                <w:rFonts w:ascii="Angsana New" w:hAnsi="Angsana New"/>
                <w:sz w:val="28"/>
                <w:szCs w:val="28"/>
                <w:cs/>
              </w:rPr>
            </w:pPr>
            <w:r w:rsidRPr="00A12AD7">
              <w:rPr>
                <w:rFonts w:ascii="Angsana New" w:hAnsi="Angsana New"/>
                <w:sz w:val="28"/>
                <w:szCs w:val="28"/>
                <w:cs/>
              </w:rPr>
              <w:t>ภาษีมูลค่าเพิ่มรอขอคืน</w:t>
            </w:r>
          </w:p>
        </w:tc>
        <w:tc>
          <w:tcPr>
            <w:tcW w:w="620" w:type="pct"/>
          </w:tcPr>
          <w:p w14:paraId="1C271262" w14:textId="3AD93220" w:rsidR="000E3DEE" w:rsidRPr="00A12AD7" w:rsidRDefault="008407F6" w:rsidP="004953D1">
            <w:pPr>
              <w:tabs>
                <w:tab w:val="clear" w:pos="227"/>
                <w:tab w:val="clear" w:pos="454"/>
                <w:tab w:val="clear" w:pos="680"/>
              </w:tabs>
              <w:spacing w:line="300" w:lineRule="exact"/>
              <w:ind w:left="33" w:right="110"/>
              <w:jc w:val="right"/>
              <w:rPr>
                <w:rFonts w:ascii="Angsana New" w:hAnsi="Angsana New"/>
                <w:sz w:val="28"/>
                <w:szCs w:val="28"/>
              </w:rPr>
            </w:pPr>
            <w:r w:rsidRPr="008407F6">
              <w:rPr>
                <w:rFonts w:ascii="Angsana New" w:hAnsi="Angsana New"/>
                <w:sz w:val="28"/>
                <w:szCs w:val="28"/>
              </w:rPr>
              <w:t>6,59</w:t>
            </w:r>
            <w:r w:rsidR="00BC0759">
              <w:rPr>
                <w:rFonts w:ascii="Angsana New" w:hAnsi="Angsana New"/>
                <w:sz w:val="28"/>
                <w:szCs w:val="28"/>
              </w:rPr>
              <w:t>8</w:t>
            </w:r>
          </w:p>
        </w:tc>
        <w:tc>
          <w:tcPr>
            <w:tcW w:w="51" w:type="pct"/>
          </w:tcPr>
          <w:p w14:paraId="21F8FC97" w14:textId="77777777" w:rsidR="000E3DEE" w:rsidRPr="00A12AD7" w:rsidRDefault="000E3DEE" w:rsidP="004953D1">
            <w:pPr>
              <w:tabs>
                <w:tab w:val="clear" w:pos="227"/>
                <w:tab w:val="clear" w:pos="454"/>
                <w:tab w:val="clear" w:pos="680"/>
              </w:tabs>
              <w:spacing w:line="300" w:lineRule="exact"/>
              <w:ind w:left="33" w:right="110"/>
              <w:jc w:val="right"/>
              <w:rPr>
                <w:rFonts w:ascii="Angsana New" w:hAnsi="Angsana New"/>
                <w:sz w:val="28"/>
                <w:szCs w:val="28"/>
              </w:rPr>
            </w:pPr>
          </w:p>
        </w:tc>
        <w:tc>
          <w:tcPr>
            <w:tcW w:w="626" w:type="pct"/>
          </w:tcPr>
          <w:p w14:paraId="67FEEF2A" w14:textId="77777777" w:rsidR="000E3DEE" w:rsidRPr="00A12AD7" w:rsidRDefault="000E3DEE" w:rsidP="004953D1">
            <w:pPr>
              <w:tabs>
                <w:tab w:val="clear" w:pos="227"/>
                <w:tab w:val="clear" w:pos="454"/>
                <w:tab w:val="clear" w:pos="680"/>
              </w:tabs>
              <w:spacing w:line="300" w:lineRule="exact"/>
              <w:ind w:left="33" w:right="110"/>
              <w:jc w:val="right"/>
              <w:rPr>
                <w:rFonts w:ascii="Angsana New" w:hAnsi="Angsana New"/>
                <w:sz w:val="28"/>
                <w:szCs w:val="28"/>
              </w:rPr>
            </w:pPr>
            <w:r w:rsidRPr="000F5FAC">
              <w:rPr>
                <w:rFonts w:ascii="Angsana New" w:hAnsi="Angsana New"/>
                <w:sz w:val="28"/>
                <w:szCs w:val="28"/>
              </w:rPr>
              <w:t>40</w:t>
            </w:r>
            <w:r w:rsidRPr="00A12AD7">
              <w:rPr>
                <w:rFonts w:ascii="Angsana New" w:hAnsi="Angsana New"/>
                <w:sz w:val="28"/>
                <w:szCs w:val="28"/>
              </w:rPr>
              <w:t>,</w:t>
            </w:r>
            <w:r w:rsidRPr="000F5FAC">
              <w:rPr>
                <w:rFonts w:ascii="Angsana New" w:hAnsi="Angsana New"/>
                <w:sz w:val="28"/>
                <w:szCs w:val="28"/>
              </w:rPr>
              <w:t>705</w:t>
            </w:r>
          </w:p>
        </w:tc>
        <w:tc>
          <w:tcPr>
            <w:tcW w:w="51" w:type="pct"/>
          </w:tcPr>
          <w:p w14:paraId="3A2A14F2" w14:textId="77777777" w:rsidR="000E3DEE" w:rsidRPr="00A12AD7" w:rsidRDefault="000E3DEE" w:rsidP="004953D1">
            <w:pPr>
              <w:spacing w:line="300" w:lineRule="exact"/>
              <w:ind w:left="33" w:right="110"/>
              <w:jc w:val="right"/>
              <w:rPr>
                <w:rFonts w:ascii="Angsana New" w:hAnsi="Angsana New"/>
                <w:sz w:val="28"/>
                <w:szCs w:val="28"/>
              </w:rPr>
            </w:pPr>
          </w:p>
        </w:tc>
        <w:tc>
          <w:tcPr>
            <w:tcW w:w="622" w:type="pct"/>
          </w:tcPr>
          <w:p w14:paraId="7B7256F6" w14:textId="415A825B" w:rsidR="000E3DEE" w:rsidRPr="00A12AD7" w:rsidRDefault="00054D82" w:rsidP="004953D1">
            <w:pPr>
              <w:tabs>
                <w:tab w:val="clear" w:pos="227"/>
                <w:tab w:val="clear" w:pos="454"/>
                <w:tab w:val="clear" w:pos="680"/>
              </w:tabs>
              <w:spacing w:line="300" w:lineRule="exact"/>
              <w:ind w:left="33" w:right="110"/>
              <w:jc w:val="right"/>
              <w:rPr>
                <w:rFonts w:ascii="Angsana New" w:hAnsi="Angsana New"/>
                <w:sz w:val="28"/>
                <w:szCs w:val="28"/>
                <w:cs/>
              </w:rPr>
            </w:pPr>
            <w:r w:rsidRPr="00054D82">
              <w:rPr>
                <w:rFonts w:ascii="Angsana New" w:hAnsi="Angsana New"/>
                <w:sz w:val="28"/>
                <w:szCs w:val="28"/>
              </w:rPr>
              <w:t>6,559</w:t>
            </w:r>
          </w:p>
        </w:tc>
        <w:tc>
          <w:tcPr>
            <w:tcW w:w="51" w:type="pct"/>
          </w:tcPr>
          <w:p w14:paraId="6C7F0D68" w14:textId="77777777" w:rsidR="000E3DEE" w:rsidRPr="00A12AD7" w:rsidRDefault="000E3DEE" w:rsidP="004953D1">
            <w:pPr>
              <w:spacing w:line="300" w:lineRule="exact"/>
              <w:ind w:left="33" w:right="110"/>
              <w:jc w:val="right"/>
              <w:rPr>
                <w:rFonts w:ascii="Angsana New" w:hAnsi="Angsana New"/>
                <w:sz w:val="28"/>
                <w:szCs w:val="28"/>
              </w:rPr>
            </w:pPr>
          </w:p>
        </w:tc>
        <w:tc>
          <w:tcPr>
            <w:tcW w:w="642" w:type="pct"/>
          </w:tcPr>
          <w:p w14:paraId="61323A4D" w14:textId="77777777" w:rsidR="000E3DEE" w:rsidRPr="00A12AD7" w:rsidRDefault="000E3DEE" w:rsidP="004953D1">
            <w:pPr>
              <w:tabs>
                <w:tab w:val="clear" w:pos="227"/>
                <w:tab w:val="clear" w:pos="454"/>
                <w:tab w:val="clear" w:pos="680"/>
              </w:tabs>
              <w:spacing w:line="300" w:lineRule="exact"/>
              <w:ind w:left="33" w:right="110"/>
              <w:jc w:val="right"/>
              <w:rPr>
                <w:rFonts w:ascii="Angsana New" w:hAnsi="Angsana New"/>
                <w:sz w:val="28"/>
                <w:szCs w:val="28"/>
              </w:rPr>
            </w:pPr>
            <w:r w:rsidRPr="00A12AD7">
              <w:rPr>
                <w:rFonts w:ascii="Angsana New" w:hAnsi="Angsana New"/>
                <w:sz w:val="28"/>
                <w:szCs w:val="28"/>
              </w:rPr>
              <w:t>-</w:t>
            </w:r>
          </w:p>
        </w:tc>
      </w:tr>
      <w:tr w:rsidR="000E3DEE" w:rsidRPr="00A12AD7" w14:paraId="5A3DC546" w14:textId="77777777" w:rsidTr="009B146D">
        <w:trPr>
          <w:trHeight w:val="207"/>
        </w:trPr>
        <w:tc>
          <w:tcPr>
            <w:tcW w:w="2337" w:type="pct"/>
            <w:tcBorders>
              <w:top w:val="nil"/>
              <w:bottom w:val="nil"/>
            </w:tcBorders>
          </w:tcPr>
          <w:p w14:paraId="40C152C8" w14:textId="77777777" w:rsidR="000E3DEE" w:rsidRPr="00A12AD7" w:rsidRDefault="000E3DEE" w:rsidP="00AF3766">
            <w:pPr>
              <w:tabs>
                <w:tab w:val="clear" w:pos="227"/>
                <w:tab w:val="clear" w:pos="454"/>
                <w:tab w:val="clear" w:pos="680"/>
              </w:tabs>
              <w:spacing w:line="300" w:lineRule="exact"/>
              <w:ind w:left="33" w:right="28"/>
              <w:rPr>
                <w:rFonts w:ascii="Angsana New" w:hAnsi="Angsana New"/>
                <w:sz w:val="28"/>
                <w:szCs w:val="28"/>
                <w:cs/>
              </w:rPr>
            </w:pPr>
            <w:r w:rsidRPr="00A12AD7">
              <w:rPr>
                <w:rFonts w:ascii="Angsana New" w:hAnsi="Angsana New"/>
                <w:sz w:val="28"/>
                <w:szCs w:val="28"/>
                <w:cs/>
              </w:rPr>
              <w:t>ภาษีหัก ณ ที่จ่าย</w:t>
            </w:r>
          </w:p>
        </w:tc>
        <w:tc>
          <w:tcPr>
            <w:tcW w:w="620" w:type="pct"/>
          </w:tcPr>
          <w:p w14:paraId="53919873" w14:textId="62CC7E76" w:rsidR="000E3DEE" w:rsidRPr="00A12AD7" w:rsidRDefault="00663DB1" w:rsidP="004953D1">
            <w:pPr>
              <w:tabs>
                <w:tab w:val="clear" w:pos="227"/>
                <w:tab w:val="clear" w:pos="454"/>
                <w:tab w:val="clear" w:pos="680"/>
              </w:tabs>
              <w:spacing w:line="300" w:lineRule="exact"/>
              <w:ind w:left="33" w:right="110"/>
              <w:jc w:val="right"/>
              <w:rPr>
                <w:rFonts w:ascii="Angsana New" w:hAnsi="Angsana New"/>
                <w:sz w:val="28"/>
                <w:szCs w:val="28"/>
              </w:rPr>
            </w:pPr>
            <w:r>
              <w:rPr>
                <w:rFonts w:ascii="Angsana New" w:hAnsi="Angsana New"/>
                <w:sz w:val="28"/>
                <w:szCs w:val="28"/>
              </w:rPr>
              <w:t>5,063</w:t>
            </w:r>
          </w:p>
        </w:tc>
        <w:tc>
          <w:tcPr>
            <w:tcW w:w="51" w:type="pct"/>
          </w:tcPr>
          <w:p w14:paraId="13924CCC" w14:textId="77777777" w:rsidR="000E3DEE" w:rsidRPr="00A12AD7" w:rsidRDefault="000E3DEE" w:rsidP="004953D1">
            <w:pPr>
              <w:tabs>
                <w:tab w:val="clear" w:pos="227"/>
                <w:tab w:val="clear" w:pos="454"/>
                <w:tab w:val="clear" w:pos="680"/>
              </w:tabs>
              <w:spacing w:line="300" w:lineRule="exact"/>
              <w:ind w:left="33" w:right="110"/>
              <w:jc w:val="right"/>
              <w:rPr>
                <w:rFonts w:ascii="Angsana New" w:hAnsi="Angsana New"/>
                <w:sz w:val="28"/>
                <w:szCs w:val="28"/>
              </w:rPr>
            </w:pPr>
          </w:p>
        </w:tc>
        <w:tc>
          <w:tcPr>
            <w:tcW w:w="626" w:type="pct"/>
          </w:tcPr>
          <w:p w14:paraId="6E98D97E" w14:textId="77777777" w:rsidR="000E3DEE" w:rsidRPr="00A12AD7" w:rsidRDefault="000E3DEE" w:rsidP="004953D1">
            <w:pPr>
              <w:tabs>
                <w:tab w:val="clear" w:pos="227"/>
                <w:tab w:val="clear" w:pos="454"/>
                <w:tab w:val="clear" w:pos="680"/>
              </w:tabs>
              <w:spacing w:line="300" w:lineRule="exact"/>
              <w:ind w:left="33" w:right="110"/>
              <w:jc w:val="right"/>
              <w:rPr>
                <w:rFonts w:ascii="Angsana New" w:hAnsi="Angsana New"/>
                <w:sz w:val="28"/>
                <w:szCs w:val="28"/>
              </w:rPr>
            </w:pPr>
            <w:r w:rsidRPr="000F5FAC">
              <w:rPr>
                <w:rFonts w:ascii="Angsana New" w:hAnsi="Angsana New"/>
                <w:sz w:val="28"/>
                <w:szCs w:val="28"/>
              </w:rPr>
              <w:t>3</w:t>
            </w:r>
            <w:r w:rsidRPr="00A12AD7">
              <w:rPr>
                <w:rFonts w:ascii="Angsana New" w:hAnsi="Angsana New"/>
                <w:sz w:val="28"/>
                <w:szCs w:val="28"/>
              </w:rPr>
              <w:t>,</w:t>
            </w:r>
            <w:r w:rsidRPr="000F5FAC">
              <w:rPr>
                <w:rFonts w:ascii="Angsana New" w:hAnsi="Angsana New"/>
                <w:sz w:val="28"/>
                <w:szCs w:val="28"/>
              </w:rPr>
              <w:t>783</w:t>
            </w:r>
          </w:p>
        </w:tc>
        <w:tc>
          <w:tcPr>
            <w:tcW w:w="51" w:type="pct"/>
          </w:tcPr>
          <w:p w14:paraId="78DC9721" w14:textId="77777777" w:rsidR="000E3DEE" w:rsidRPr="00A12AD7" w:rsidRDefault="000E3DEE" w:rsidP="004953D1">
            <w:pPr>
              <w:spacing w:line="300" w:lineRule="exact"/>
              <w:ind w:left="33" w:right="110"/>
              <w:jc w:val="right"/>
              <w:rPr>
                <w:rFonts w:ascii="Angsana New" w:hAnsi="Angsana New"/>
                <w:sz w:val="28"/>
                <w:szCs w:val="28"/>
              </w:rPr>
            </w:pPr>
          </w:p>
        </w:tc>
        <w:tc>
          <w:tcPr>
            <w:tcW w:w="622" w:type="pct"/>
          </w:tcPr>
          <w:p w14:paraId="419EBD9B" w14:textId="7A14A19A" w:rsidR="000E3DEE" w:rsidRPr="00A12AD7" w:rsidRDefault="00A527CE" w:rsidP="004953D1">
            <w:pPr>
              <w:tabs>
                <w:tab w:val="clear" w:pos="227"/>
                <w:tab w:val="clear" w:pos="454"/>
                <w:tab w:val="clear" w:pos="680"/>
              </w:tabs>
              <w:spacing w:line="300" w:lineRule="exact"/>
              <w:ind w:left="33" w:right="110"/>
              <w:jc w:val="right"/>
              <w:rPr>
                <w:rFonts w:ascii="Angsana New" w:hAnsi="Angsana New"/>
                <w:sz w:val="28"/>
                <w:szCs w:val="28"/>
              </w:rPr>
            </w:pPr>
            <w:r>
              <w:rPr>
                <w:rFonts w:ascii="Angsana New" w:hAnsi="Angsana New"/>
                <w:sz w:val="28"/>
                <w:szCs w:val="28"/>
              </w:rPr>
              <w:t>5,011</w:t>
            </w:r>
          </w:p>
        </w:tc>
        <w:tc>
          <w:tcPr>
            <w:tcW w:w="51" w:type="pct"/>
          </w:tcPr>
          <w:p w14:paraId="01DCBD74" w14:textId="77777777" w:rsidR="000E3DEE" w:rsidRPr="00A12AD7" w:rsidRDefault="000E3DEE" w:rsidP="004953D1">
            <w:pPr>
              <w:spacing w:line="300" w:lineRule="exact"/>
              <w:ind w:left="33" w:right="110"/>
              <w:jc w:val="right"/>
              <w:rPr>
                <w:rFonts w:ascii="Angsana New" w:hAnsi="Angsana New"/>
                <w:sz w:val="28"/>
                <w:szCs w:val="28"/>
              </w:rPr>
            </w:pPr>
          </w:p>
        </w:tc>
        <w:tc>
          <w:tcPr>
            <w:tcW w:w="642" w:type="pct"/>
          </w:tcPr>
          <w:p w14:paraId="0C5CABF6" w14:textId="77777777" w:rsidR="000E3DEE" w:rsidRPr="00A12AD7" w:rsidRDefault="000E3DEE" w:rsidP="004953D1">
            <w:pPr>
              <w:tabs>
                <w:tab w:val="clear" w:pos="227"/>
                <w:tab w:val="clear" w:pos="454"/>
                <w:tab w:val="clear" w:pos="680"/>
              </w:tabs>
              <w:spacing w:line="300" w:lineRule="exact"/>
              <w:ind w:left="33" w:right="110"/>
              <w:jc w:val="right"/>
              <w:rPr>
                <w:rFonts w:ascii="Angsana New" w:hAnsi="Angsana New"/>
                <w:sz w:val="28"/>
                <w:szCs w:val="28"/>
              </w:rPr>
            </w:pPr>
            <w:r w:rsidRPr="000F5FAC">
              <w:rPr>
                <w:rFonts w:ascii="Angsana New" w:hAnsi="Angsana New"/>
                <w:sz w:val="28"/>
                <w:szCs w:val="28"/>
              </w:rPr>
              <w:t>3</w:t>
            </w:r>
            <w:r w:rsidRPr="00A12AD7">
              <w:rPr>
                <w:rFonts w:ascii="Angsana New" w:hAnsi="Angsana New"/>
                <w:sz w:val="28"/>
                <w:szCs w:val="28"/>
              </w:rPr>
              <w:t>,</w:t>
            </w:r>
            <w:r w:rsidRPr="000F5FAC">
              <w:rPr>
                <w:rFonts w:ascii="Angsana New" w:hAnsi="Angsana New"/>
                <w:sz w:val="28"/>
                <w:szCs w:val="28"/>
              </w:rPr>
              <w:t>688</w:t>
            </w:r>
          </w:p>
        </w:tc>
      </w:tr>
      <w:tr w:rsidR="000E3DEE" w:rsidRPr="00A12AD7" w14:paraId="1EB1F77A" w14:textId="77777777" w:rsidTr="009B146D">
        <w:trPr>
          <w:trHeight w:val="216"/>
        </w:trPr>
        <w:tc>
          <w:tcPr>
            <w:tcW w:w="2337" w:type="pct"/>
            <w:tcBorders>
              <w:top w:val="nil"/>
              <w:bottom w:val="nil"/>
            </w:tcBorders>
            <w:vAlign w:val="bottom"/>
          </w:tcPr>
          <w:p w14:paraId="0EC5F526" w14:textId="77777777" w:rsidR="000E3DEE" w:rsidRPr="00A12AD7" w:rsidRDefault="000E3DEE" w:rsidP="00AF3766">
            <w:pPr>
              <w:tabs>
                <w:tab w:val="clear" w:pos="227"/>
                <w:tab w:val="clear" w:pos="454"/>
                <w:tab w:val="clear" w:pos="680"/>
              </w:tabs>
              <w:spacing w:line="300" w:lineRule="exact"/>
              <w:ind w:left="33" w:right="28"/>
              <w:rPr>
                <w:rFonts w:ascii="Angsana New" w:hAnsi="Angsana New"/>
                <w:sz w:val="28"/>
                <w:szCs w:val="28"/>
                <w:cs/>
              </w:rPr>
            </w:pPr>
            <w:r w:rsidRPr="00A12AD7">
              <w:rPr>
                <w:rFonts w:ascii="Angsana New" w:hAnsi="Angsana New" w:hint="cs"/>
                <w:sz w:val="28"/>
                <w:szCs w:val="28"/>
                <w:cs/>
              </w:rPr>
              <w:t>ค่าใช้จ่ายจ่ายล่วงหน้า</w:t>
            </w:r>
          </w:p>
        </w:tc>
        <w:tc>
          <w:tcPr>
            <w:tcW w:w="620" w:type="pct"/>
          </w:tcPr>
          <w:p w14:paraId="5B5A7E7B" w14:textId="48FFA455" w:rsidR="000E3DEE" w:rsidRPr="00A12AD7" w:rsidRDefault="00011ACC" w:rsidP="004953D1">
            <w:pPr>
              <w:tabs>
                <w:tab w:val="clear" w:pos="227"/>
                <w:tab w:val="clear" w:pos="454"/>
                <w:tab w:val="clear" w:pos="680"/>
              </w:tabs>
              <w:spacing w:line="300" w:lineRule="exact"/>
              <w:ind w:left="33" w:right="110"/>
              <w:jc w:val="right"/>
              <w:rPr>
                <w:rFonts w:ascii="Angsana New" w:hAnsi="Angsana New"/>
                <w:sz w:val="28"/>
                <w:szCs w:val="28"/>
              </w:rPr>
            </w:pPr>
            <w:r>
              <w:rPr>
                <w:rFonts w:ascii="Angsana New" w:hAnsi="Angsana New"/>
                <w:sz w:val="28"/>
                <w:szCs w:val="28"/>
              </w:rPr>
              <w:t>5,4</w:t>
            </w:r>
            <w:r w:rsidR="00837025">
              <w:rPr>
                <w:rFonts w:ascii="Angsana New" w:hAnsi="Angsana New"/>
                <w:sz w:val="28"/>
                <w:szCs w:val="28"/>
              </w:rPr>
              <w:t>3</w:t>
            </w:r>
            <w:r w:rsidR="001221A2">
              <w:rPr>
                <w:rFonts w:ascii="Angsana New" w:hAnsi="Angsana New"/>
                <w:sz w:val="28"/>
                <w:szCs w:val="28"/>
              </w:rPr>
              <w:t>9</w:t>
            </w:r>
          </w:p>
        </w:tc>
        <w:tc>
          <w:tcPr>
            <w:tcW w:w="51" w:type="pct"/>
          </w:tcPr>
          <w:p w14:paraId="39B3200E" w14:textId="77777777" w:rsidR="000E3DEE" w:rsidRPr="00A12AD7" w:rsidRDefault="000E3DEE" w:rsidP="004953D1">
            <w:pPr>
              <w:tabs>
                <w:tab w:val="clear" w:pos="227"/>
                <w:tab w:val="clear" w:pos="454"/>
                <w:tab w:val="clear" w:pos="680"/>
              </w:tabs>
              <w:spacing w:line="300" w:lineRule="exact"/>
              <w:ind w:left="33" w:right="110"/>
              <w:jc w:val="right"/>
              <w:rPr>
                <w:rFonts w:ascii="Angsana New" w:hAnsi="Angsana New"/>
                <w:sz w:val="28"/>
                <w:szCs w:val="28"/>
              </w:rPr>
            </w:pPr>
          </w:p>
        </w:tc>
        <w:tc>
          <w:tcPr>
            <w:tcW w:w="626" w:type="pct"/>
          </w:tcPr>
          <w:p w14:paraId="27E19E17" w14:textId="77777777" w:rsidR="000E3DEE" w:rsidRPr="00A12AD7" w:rsidRDefault="000E3DEE" w:rsidP="004953D1">
            <w:pPr>
              <w:tabs>
                <w:tab w:val="clear" w:pos="227"/>
                <w:tab w:val="clear" w:pos="454"/>
                <w:tab w:val="clear" w:pos="680"/>
              </w:tabs>
              <w:spacing w:line="300" w:lineRule="exact"/>
              <w:ind w:left="33" w:right="110"/>
              <w:jc w:val="right"/>
              <w:rPr>
                <w:rFonts w:ascii="Angsana New" w:hAnsi="Angsana New"/>
                <w:sz w:val="28"/>
                <w:szCs w:val="28"/>
              </w:rPr>
            </w:pPr>
            <w:r w:rsidRPr="000F5FAC">
              <w:rPr>
                <w:rFonts w:ascii="Angsana New" w:hAnsi="Angsana New"/>
                <w:sz w:val="28"/>
                <w:szCs w:val="28"/>
              </w:rPr>
              <w:t>8</w:t>
            </w:r>
            <w:r w:rsidRPr="00A12AD7">
              <w:rPr>
                <w:rFonts w:ascii="Angsana New" w:hAnsi="Angsana New"/>
                <w:sz w:val="28"/>
                <w:szCs w:val="28"/>
              </w:rPr>
              <w:t>,</w:t>
            </w:r>
            <w:r w:rsidRPr="000F5FAC">
              <w:rPr>
                <w:rFonts w:ascii="Angsana New" w:hAnsi="Angsana New"/>
                <w:sz w:val="28"/>
                <w:szCs w:val="28"/>
              </w:rPr>
              <w:t>108</w:t>
            </w:r>
          </w:p>
        </w:tc>
        <w:tc>
          <w:tcPr>
            <w:tcW w:w="51" w:type="pct"/>
          </w:tcPr>
          <w:p w14:paraId="157AAC81" w14:textId="77777777" w:rsidR="000E3DEE" w:rsidRPr="00A12AD7" w:rsidRDefault="000E3DEE" w:rsidP="004953D1">
            <w:pPr>
              <w:spacing w:line="300" w:lineRule="exact"/>
              <w:ind w:left="33" w:right="110"/>
              <w:jc w:val="right"/>
              <w:rPr>
                <w:rFonts w:ascii="Angsana New" w:hAnsi="Angsana New"/>
                <w:sz w:val="28"/>
                <w:szCs w:val="28"/>
              </w:rPr>
            </w:pPr>
          </w:p>
        </w:tc>
        <w:tc>
          <w:tcPr>
            <w:tcW w:w="622" w:type="pct"/>
          </w:tcPr>
          <w:p w14:paraId="1E3883AB" w14:textId="61C2127F" w:rsidR="000E3DEE" w:rsidRPr="00A12AD7" w:rsidRDefault="00F03D6B" w:rsidP="004953D1">
            <w:pPr>
              <w:tabs>
                <w:tab w:val="clear" w:pos="227"/>
                <w:tab w:val="clear" w:pos="454"/>
                <w:tab w:val="clear" w:pos="680"/>
              </w:tabs>
              <w:spacing w:line="300" w:lineRule="exact"/>
              <w:ind w:left="33" w:right="110"/>
              <w:jc w:val="right"/>
              <w:rPr>
                <w:rFonts w:ascii="Angsana New" w:hAnsi="Angsana New"/>
                <w:sz w:val="28"/>
                <w:szCs w:val="28"/>
              </w:rPr>
            </w:pPr>
            <w:r>
              <w:rPr>
                <w:rFonts w:ascii="Angsana New" w:hAnsi="Angsana New"/>
                <w:sz w:val="28"/>
                <w:szCs w:val="28"/>
              </w:rPr>
              <w:t>86</w:t>
            </w:r>
            <w:r w:rsidR="00E2314E">
              <w:rPr>
                <w:rFonts w:ascii="Angsana New" w:hAnsi="Angsana New"/>
                <w:sz w:val="28"/>
                <w:szCs w:val="28"/>
              </w:rPr>
              <w:t>5</w:t>
            </w:r>
          </w:p>
        </w:tc>
        <w:tc>
          <w:tcPr>
            <w:tcW w:w="51" w:type="pct"/>
          </w:tcPr>
          <w:p w14:paraId="791FF070" w14:textId="77777777" w:rsidR="000E3DEE" w:rsidRPr="00A12AD7" w:rsidRDefault="000E3DEE" w:rsidP="004953D1">
            <w:pPr>
              <w:spacing w:line="300" w:lineRule="exact"/>
              <w:ind w:left="33" w:right="110"/>
              <w:jc w:val="right"/>
              <w:rPr>
                <w:rFonts w:ascii="Angsana New" w:hAnsi="Angsana New"/>
                <w:sz w:val="28"/>
                <w:szCs w:val="28"/>
              </w:rPr>
            </w:pPr>
          </w:p>
        </w:tc>
        <w:tc>
          <w:tcPr>
            <w:tcW w:w="642" w:type="pct"/>
          </w:tcPr>
          <w:p w14:paraId="5957F72A" w14:textId="77777777" w:rsidR="000E3DEE" w:rsidRPr="00A12AD7" w:rsidRDefault="000E3DEE" w:rsidP="004953D1">
            <w:pPr>
              <w:tabs>
                <w:tab w:val="clear" w:pos="227"/>
                <w:tab w:val="clear" w:pos="454"/>
                <w:tab w:val="clear" w:pos="680"/>
              </w:tabs>
              <w:spacing w:line="300" w:lineRule="exact"/>
              <w:ind w:left="33" w:right="110"/>
              <w:jc w:val="right"/>
              <w:rPr>
                <w:rFonts w:ascii="Angsana New" w:hAnsi="Angsana New"/>
                <w:sz w:val="28"/>
                <w:szCs w:val="28"/>
              </w:rPr>
            </w:pPr>
            <w:r w:rsidRPr="000F5FAC">
              <w:rPr>
                <w:rFonts w:ascii="Angsana New" w:hAnsi="Angsana New"/>
                <w:sz w:val="28"/>
                <w:szCs w:val="28"/>
              </w:rPr>
              <w:t>4</w:t>
            </w:r>
            <w:r w:rsidRPr="00A12AD7">
              <w:rPr>
                <w:rFonts w:ascii="Angsana New" w:hAnsi="Angsana New"/>
                <w:sz w:val="28"/>
                <w:szCs w:val="28"/>
              </w:rPr>
              <w:t>,</w:t>
            </w:r>
            <w:r w:rsidRPr="000F5FAC">
              <w:rPr>
                <w:rFonts w:ascii="Angsana New" w:hAnsi="Angsana New"/>
                <w:sz w:val="28"/>
                <w:szCs w:val="28"/>
              </w:rPr>
              <w:t>713</w:t>
            </w:r>
          </w:p>
        </w:tc>
      </w:tr>
      <w:tr w:rsidR="000E3DEE" w:rsidRPr="00A12AD7" w14:paraId="40BBCD36" w14:textId="77777777">
        <w:trPr>
          <w:trHeight w:val="20"/>
        </w:trPr>
        <w:tc>
          <w:tcPr>
            <w:tcW w:w="2337" w:type="pct"/>
            <w:tcBorders>
              <w:top w:val="nil"/>
              <w:bottom w:val="nil"/>
            </w:tcBorders>
            <w:vAlign w:val="bottom"/>
          </w:tcPr>
          <w:p w14:paraId="2C6FC868" w14:textId="77777777" w:rsidR="000E3DEE" w:rsidRPr="00A12AD7" w:rsidRDefault="000E3DEE" w:rsidP="00AF3766">
            <w:pPr>
              <w:tabs>
                <w:tab w:val="clear" w:pos="227"/>
                <w:tab w:val="clear" w:pos="454"/>
                <w:tab w:val="clear" w:pos="680"/>
              </w:tabs>
              <w:spacing w:line="300" w:lineRule="exact"/>
              <w:ind w:left="33" w:right="28"/>
              <w:rPr>
                <w:rFonts w:ascii="Angsana New" w:hAnsi="Angsana New"/>
                <w:sz w:val="28"/>
                <w:szCs w:val="28"/>
              </w:rPr>
            </w:pPr>
            <w:r w:rsidRPr="00A12AD7">
              <w:rPr>
                <w:rFonts w:ascii="Angsana New" w:hAnsi="Angsana New"/>
                <w:sz w:val="28"/>
                <w:szCs w:val="28"/>
                <w:cs/>
              </w:rPr>
              <w:t>เงินมัดจำ</w:t>
            </w:r>
          </w:p>
        </w:tc>
        <w:tc>
          <w:tcPr>
            <w:tcW w:w="620" w:type="pct"/>
          </w:tcPr>
          <w:p w14:paraId="57680363" w14:textId="3093471D" w:rsidR="000E3DEE" w:rsidRPr="00A12AD7" w:rsidRDefault="00A527CE" w:rsidP="004953D1">
            <w:pPr>
              <w:tabs>
                <w:tab w:val="clear" w:pos="227"/>
                <w:tab w:val="clear" w:pos="454"/>
                <w:tab w:val="clear" w:pos="680"/>
              </w:tabs>
              <w:spacing w:line="300" w:lineRule="exact"/>
              <w:ind w:left="33" w:right="110"/>
              <w:jc w:val="right"/>
              <w:rPr>
                <w:rFonts w:ascii="Angsana New" w:hAnsi="Angsana New"/>
                <w:sz w:val="28"/>
                <w:szCs w:val="28"/>
              </w:rPr>
            </w:pPr>
            <w:r>
              <w:rPr>
                <w:rFonts w:ascii="Angsana New" w:hAnsi="Angsana New"/>
                <w:sz w:val="28"/>
                <w:szCs w:val="28"/>
              </w:rPr>
              <w:t>23,552</w:t>
            </w:r>
          </w:p>
        </w:tc>
        <w:tc>
          <w:tcPr>
            <w:tcW w:w="51" w:type="pct"/>
          </w:tcPr>
          <w:p w14:paraId="4C56E35A" w14:textId="77777777" w:rsidR="000E3DEE" w:rsidRPr="00A12AD7" w:rsidRDefault="000E3DEE" w:rsidP="004953D1">
            <w:pPr>
              <w:tabs>
                <w:tab w:val="clear" w:pos="227"/>
                <w:tab w:val="clear" w:pos="454"/>
                <w:tab w:val="clear" w:pos="680"/>
              </w:tabs>
              <w:spacing w:line="300" w:lineRule="exact"/>
              <w:ind w:left="33" w:right="110"/>
              <w:jc w:val="right"/>
              <w:rPr>
                <w:rFonts w:ascii="Angsana New" w:hAnsi="Angsana New"/>
                <w:sz w:val="28"/>
                <w:szCs w:val="28"/>
              </w:rPr>
            </w:pPr>
          </w:p>
        </w:tc>
        <w:tc>
          <w:tcPr>
            <w:tcW w:w="626" w:type="pct"/>
          </w:tcPr>
          <w:p w14:paraId="3C5CCD3C" w14:textId="77777777" w:rsidR="000E3DEE" w:rsidRPr="00A12AD7" w:rsidRDefault="000E3DEE" w:rsidP="004953D1">
            <w:pPr>
              <w:tabs>
                <w:tab w:val="clear" w:pos="227"/>
                <w:tab w:val="clear" w:pos="454"/>
                <w:tab w:val="clear" w:pos="680"/>
              </w:tabs>
              <w:spacing w:line="300" w:lineRule="exact"/>
              <w:ind w:left="33" w:right="110"/>
              <w:jc w:val="right"/>
              <w:rPr>
                <w:rFonts w:ascii="Angsana New" w:hAnsi="Angsana New"/>
                <w:sz w:val="28"/>
                <w:szCs w:val="28"/>
              </w:rPr>
            </w:pPr>
            <w:r w:rsidRPr="000F5FAC">
              <w:rPr>
                <w:rFonts w:ascii="Angsana New" w:hAnsi="Angsana New"/>
                <w:sz w:val="28"/>
                <w:szCs w:val="28"/>
              </w:rPr>
              <w:t>427</w:t>
            </w:r>
          </w:p>
        </w:tc>
        <w:tc>
          <w:tcPr>
            <w:tcW w:w="51" w:type="pct"/>
          </w:tcPr>
          <w:p w14:paraId="4F3A52F5" w14:textId="77777777" w:rsidR="000E3DEE" w:rsidRPr="00A12AD7" w:rsidRDefault="000E3DEE" w:rsidP="004953D1">
            <w:pPr>
              <w:spacing w:line="300" w:lineRule="exact"/>
              <w:ind w:left="33" w:right="110"/>
              <w:jc w:val="right"/>
              <w:rPr>
                <w:rFonts w:ascii="Angsana New" w:hAnsi="Angsana New"/>
                <w:sz w:val="28"/>
                <w:szCs w:val="28"/>
              </w:rPr>
            </w:pPr>
          </w:p>
        </w:tc>
        <w:tc>
          <w:tcPr>
            <w:tcW w:w="622" w:type="pct"/>
          </w:tcPr>
          <w:p w14:paraId="0B8D6AE2" w14:textId="0B99AE12" w:rsidR="000E3DEE" w:rsidRPr="00A12AD7" w:rsidRDefault="00130379" w:rsidP="004953D1">
            <w:pPr>
              <w:tabs>
                <w:tab w:val="clear" w:pos="227"/>
                <w:tab w:val="clear" w:pos="454"/>
                <w:tab w:val="clear" w:pos="680"/>
              </w:tabs>
              <w:spacing w:line="300" w:lineRule="exact"/>
              <w:ind w:left="33" w:right="110"/>
              <w:jc w:val="right"/>
              <w:rPr>
                <w:rFonts w:ascii="Angsana New" w:hAnsi="Angsana New"/>
                <w:sz w:val="28"/>
                <w:szCs w:val="28"/>
                <w:cs/>
              </w:rPr>
            </w:pPr>
            <w:r>
              <w:rPr>
                <w:rFonts w:ascii="Angsana New" w:hAnsi="Angsana New"/>
                <w:sz w:val="28"/>
                <w:szCs w:val="28"/>
              </w:rPr>
              <w:t>23,033</w:t>
            </w:r>
          </w:p>
        </w:tc>
        <w:tc>
          <w:tcPr>
            <w:tcW w:w="51" w:type="pct"/>
          </w:tcPr>
          <w:p w14:paraId="4B4A0677" w14:textId="77777777" w:rsidR="000E3DEE" w:rsidRPr="00A12AD7" w:rsidRDefault="000E3DEE" w:rsidP="004953D1">
            <w:pPr>
              <w:spacing w:line="300" w:lineRule="exact"/>
              <w:ind w:left="33" w:right="110"/>
              <w:jc w:val="right"/>
              <w:rPr>
                <w:rFonts w:ascii="Angsana New" w:hAnsi="Angsana New"/>
                <w:sz w:val="28"/>
                <w:szCs w:val="28"/>
              </w:rPr>
            </w:pPr>
          </w:p>
        </w:tc>
        <w:tc>
          <w:tcPr>
            <w:tcW w:w="642" w:type="pct"/>
          </w:tcPr>
          <w:p w14:paraId="71E6DD11" w14:textId="77777777" w:rsidR="000E3DEE" w:rsidRPr="00A12AD7" w:rsidRDefault="000E3DEE" w:rsidP="004953D1">
            <w:pPr>
              <w:tabs>
                <w:tab w:val="clear" w:pos="227"/>
                <w:tab w:val="clear" w:pos="454"/>
                <w:tab w:val="clear" w:pos="680"/>
              </w:tabs>
              <w:spacing w:line="300" w:lineRule="exact"/>
              <w:ind w:left="33" w:right="110"/>
              <w:jc w:val="right"/>
              <w:rPr>
                <w:rFonts w:ascii="Angsana New" w:hAnsi="Angsana New"/>
                <w:sz w:val="28"/>
                <w:szCs w:val="28"/>
              </w:rPr>
            </w:pPr>
            <w:r w:rsidRPr="00A12AD7">
              <w:rPr>
                <w:rFonts w:ascii="Angsana New" w:hAnsi="Angsana New"/>
                <w:sz w:val="28"/>
                <w:szCs w:val="28"/>
              </w:rPr>
              <w:t>-</w:t>
            </w:r>
          </w:p>
        </w:tc>
      </w:tr>
      <w:tr w:rsidR="005A2EE4" w:rsidRPr="00A12AD7" w14:paraId="0B8401D4" w14:textId="77777777" w:rsidTr="001E1F11">
        <w:trPr>
          <w:trHeight w:val="20"/>
        </w:trPr>
        <w:tc>
          <w:tcPr>
            <w:tcW w:w="2337" w:type="pct"/>
            <w:tcBorders>
              <w:top w:val="nil"/>
              <w:bottom w:val="nil"/>
            </w:tcBorders>
            <w:vAlign w:val="bottom"/>
          </w:tcPr>
          <w:p w14:paraId="5005502F" w14:textId="3D238698" w:rsidR="005A2EE4" w:rsidRPr="00A12AD7" w:rsidRDefault="00B51C3E" w:rsidP="00AF3766">
            <w:pPr>
              <w:tabs>
                <w:tab w:val="clear" w:pos="227"/>
                <w:tab w:val="clear" w:pos="454"/>
                <w:tab w:val="clear" w:pos="680"/>
              </w:tabs>
              <w:spacing w:line="300" w:lineRule="exact"/>
              <w:ind w:left="33" w:right="28"/>
              <w:rPr>
                <w:rFonts w:ascii="Angsana New" w:hAnsi="Angsana New"/>
                <w:sz w:val="28"/>
                <w:szCs w:val="28"/>
                <w:cs/>
              </w:rPr>
            </w:pPr>
            <w:r w:rsidRPr="00AF3766">
              <w:rPr>
                <w:rFonts w:ascii="Angsana New" w:hAnsi="Angsana New"/>
                <w:sz w:val="28"/>
                <w:szCs w:val="28"/>
                <w:cs/>
              </w:rPr>
              <w:t>หัก</w:t>
            </w:r>
            <w:r w:rsidRPr="00A12AD7">
              <w:rPr>
                <w:rFonts w:ascii="Angsana New" w:hAnsi="Angsana New"/>
                <w:sz w:val="28"/>
                <w:szCs w:val="28"/>
                <w:cs/>
              </w:rPr>
              <w:t xml:space="preserve"> ค่าเผื่อผลขาดทุนด้านเครดิตที่คาดว่าจะเกิดขึ้น</w:t>
            </w:r>
          </w:p>
        </w:tc>
        <w:tc>
          <w:tcPr>
            <w:tcW w:w="620" w:type="pct"/>
            <w:tcBorders>
              <w:bottom w:val="single" w:sz="4" w:space="0" w:color="auto"/>
            </w:tcBorders>
          </w:tcPr>
          <w:p w14:paraId="76E20B04" w14:textId="02AAFE48" w:rsidR="005A2EE4" w:rsidRDefault="00A527CE" w:rsidP="00D04698">
            <w:pPr>
              <w:tabs>
                <w:tab w:val="clear" w:pos="227"/>
                <w:tab w:val="clear" w:pos="454"/>
                <w:tab w:val="clear" w:pos="680"/>
              </w:tabs>
              <w:spacing w:line="300" w:lineRule="exact"/>
              <w:ind w:left="33" w:right="28"/>
              <w:jc w:val="right"/>
              <w:rPr>
                <w:rFonts w:ascii="Angsana New" w:hAnsi="Angsana New"/>
                <w:sz w:val="28"/>
                <w:szCs w:val="28"/>
              </w:rPr>
            </w:pPr>
            <w:r>
              <w:rPr>
                <w:rFonts w:ascii="Angsana New" w:hAnsi="Angsana New"/>
                <w:sz w:val="28"/>
                <w:szCs w:val="28"/>
              </w:rPr>
              <w:t>(19,488)</w:t>
            </w:r>
          </w:p>
        </w:tc>
        <w:tc>
          <w:tcPr>
            <w:tcW w:w="51" w:type="pct"/>
          </w:tcPr>
          <w:p w14:paraId="58CD8087" w14:textId="77777777" w:rsidR="005A2EE4" w:rsidRPr="00A12AD7" w:rsidRDefault="005A2EE4" w:rsidP="00D04698">
            <w:pPr>
              <w:tabs>
                <w:tab w:val="clear" w:pos="227"/>
                <w:tab w:val="clear" w:pos="454"/>
                <w:tab w:val="clear" w:pos="680"/>
              </w:tabs>
              <w:spacing w:line="300" w:lineRule="exact"/>
              <w:ind w:left="33" w:right="28"/>
              <w:jc w:val="right"/>
              <w:rPr>
                <w:rFonts w:ascii="Angsana New" w:hAnsi="Angsana New"/>
                <w:sz w:val="28"/>
                <w:szCs w:val="28"/>
              </w:rPr>
            </w:pPr>
          </w:p>
        </w:tc>
        <w:tc>
          <w:tcPr>
            <w:tcW w:w="626" w:type="pct"/>
            <w:tcBorders>
              <w:bottom w:val="single" w:sz="4" w:space="0" w:color="auto"/>
            </w:tcBorders>
          </w:tcPr>
          <w:p w14:paraId="5EC8A06B" w14:textId="372CEA9C" w:rsidR="005A2EE4" w:rsidRPr="000F5FAC" w:rsidRDefault="00A527CE" w:rsidP="00DC28D7">
            <w:pPr>
              <w:tabs>
                <w:tab w:val="clear" w:pos="227"/>
                <w:tab w:val="clear" w:pos="454"/>
                <w:tab w:val="clear" w:pos="680"/>
              </w:tabs>
              <w:spacing w:line="300" w:lineRule="exact"/>
              <w:ind w:left="33" w:right="118"/>
              <w:jc w:val="right"/>
              <w:rPr>
                <w:rFonts w:ascii="Angsana New" w:hAnsi="Angsana New"/>
                <w:sz w:val="28"/>
                <w:szCs w:val="28"/>
              </w:rPr>
            </w:pPr>
            <w:r>
              <w:rPr>
                <w:rFonts w:ascii="Angsana New" w:hAnsi="Angsana New"/>
                <w:sz w:val="28"/>
                <w:szCs w:val="28"/>
              </w:rPr>
              <w:t>-</w:t>
            </w:r>
          </w:p>
        </w:tc>
        <w:tc>
          <w:tcPr>
            <w:tcW w:w="51" w:type="pct"/>
          </w:tcPr>
          <w:p w14:paraId="51BF1FDB" w14:textId="77777777" w:rsidR="005A2EE4" w:rsidRPr="00A12AD7" w:rsidRDefault="005A2EE4" w:rsidP="00D04698">
            <w:pPr>
              <w:spacing w:line="300" w:lineRule="exact"/>
              <w:ind w:left="33" w:right="28"/>
              <w:jc w:val="right"/>
              <w:rPr>
                <w:rFonts w:ascii="Angsana New" w:hAnsi="Angsana New"/>
                <w:sz w:val="28"/>
                <w:szCs w:val="28"/>
              </w:rPr>
            </w:pPr>
          </w:p>
        </w:tc>
        <w:tc>
          <w:tcPr>
            <w:tcW w:w="622" w:type="pct"/>
            <w:tcBorders>
              <w:bottom w:val="single" w:sz="4" w:space="0" w:color="auto"/>
            </w:tcBorders>
          </w:tcPr>
          <w:p w14:paraId="2C35FF7C" w14:textId="2D1B0383" w:rsidR="005A2EE4" w:rsidRDefault="00130379" w:rsidP="00D04698">
            <w:pPr>
              <w:tabs>
                <w:tab w:val="clear" w:pos="227"/>
                <w:tab w:val="clear" w:pos="454"/>
                <w:tab w:val="clear" w:pos="680"/>
              </w:tabs>
              <w:spacing w:line="300" w:lineRule="exact"/>
              <w:ind w:left="33" w:right="28"/>
              <w:jc w:val="right"/>
              <w:rPr>
                <w:rFonts w:ascii="Angsana New" w:hAnsi="Angsana New"/>
                <w:sz w:val="28"/>
                <w:szCs w:val="28"/>
              </w:rPr>
            </w:pPr>
            <w:r>
              <w:rPr>
                <w:rFonts w:ascii="Angsana New" w:hAnsi="Angsana New"/>
                <w:sz w:val="28"/>
                <w:szCs w:val="28"/>
              </w:rPr>
              <w:t>(19,488)</w:t>
            </w:r>
          </w:p>
        </w:tc>
        <w:tc>
          <w:tcPr>
            <w:tcW w:w="51" w:type="pct"/>
          </w:tcPr>
          <w:p w14:paraId="2E96F33E" w14:textId="77777777" w:rsidR="005A2EE4" w:rsidRPr="00A12AD7" w:rsidRDefault="005A2EE4" w:rsidP="00D04698">
            <w:pPr>
              <w:spacing w:line="300" w:lineRule="exact"/>
              <w:ind w:left="33" w:right="28"/>
              <w:jc w:val="right"/>
              <w:rPr>
                <w:rFonts w:ascii="Angsana New" w:hAnsi="Angsana New"/>
                <w:sz w:val="28"/>
                <w:szCs w:val="28"/>
              </w:rPr>
            </w:pPr>
          </w:p>
        </w:tc>
        <w:tc>
          <w:tcPr>
            <w:tcW w:w="642" w:type="pct"/>
            <w:tcBorders>
              <w:bottom w:val="single" w:sz="4" w:space="0" w:color="auto"/>
            </w:tcBorders>
          </w:tcPr>
          <w:p w14:paraId="6FFE5807" w14:textId="513143A1" w:rsidR="005A2EE4" w:rsidRPr="00A12AD7" w:rsidRDefault="00A527CE" w:rsidP="00DC28D7">
            <w:pPr>
              <w:tabs>
                <w:tab w:val="clear" w:pos="227"/>
                <w:tab w:val="clear" w:pos="454"/>
                <w:tab w:val="clear" w:pos="680"/>
              </w:tabs>
              <w:spacing w:line="300" w:lineRule="exact"/>
              <w:ind w:left="33" w:right="110"/>
              <w:jc w:val="right"/>
              <w:rPr>
                <w:rFonts w:ascii="Angsana New" w:hAnsi="Angsana New"/>
                <w:sz w:val="28"/>
                <w:szCs w:val="28"/>
              </w:rPr>
            </w:pPr>
            <w:r>
              <w:rPr>
                <w:rFonts w:ascii="Angsana New" w:hAnsi="Angsana New"/>
                <w:sz w:val="28"/>
                <w:szCs w:val="28"/>
              </w:rPr>
              <w:t>-</w:t>
            </w:r>
          </w:p>
        </w:tc>
      </w:tr>
      <w:tr w:rsidR="00B51C3E" w:rsidRPr="00D04698" w14:paraId="1771D64A" w14:textId="77777777" w:rsidTr="001E1F11">
        <w:trPr>
          <w:trHeight w:val="162"/>
        </w:trPr>
        <w:tc>
          <w:tcPr>
            <w:tcW w:w="2337" w:type="pct"/>
            <w:tcBorders>
              <w:top w:val="nil"/>
              <w:bottom w:val="nil"/>
            </w:tcBorders>
            <w:vAlign w:val="bottom"/>
          </w:tcPr>
          <w:p w14:paraId="685D6C72" w14:textId="77777777" w:rsidR="00B51C3E" w:rsidRPr="00D04698" w:rsidRDefault="00B51C3E" w:rsidP="00D04698">
            <w:pPr>
              <w:tabs>
                <w:tab w:val="clear" w:pos="227"/>
                <w:tab w:val="clear" w:pos="454"/>
                <w:tab w:val="clear" w:pos="680"/>
              </w:tabs>
              <w:spacing w:line="300" w:lineRule="exact"/>
              <w:ind w:left="33" w:right="28"/>
              <w:rPr>
                <w:rFonts w:ascii="Angsana New" w:hAnsi="Angsana New"/>
                <w:sz w:val="28"/>
                <w:szCs w:val="28"/>
                <w:cs/>
              </w:rPr>
            </w:pPr>
          </w:p>
        </w:tc>
        <w:tc>
          <w:tcPr>
            <w:tcW w:w="620" w:type="pct"/>
            <w:tcBorders>
              <w:top w:val="single" w:sz="4" w:space="0" w:color="auto"/>
              <w:bottom w:val="single" w:sz="4" w:space="0" w:color="auto"/>
            </w:tcBorders>
          </w:tcPr>
          <w:p w14:paraId="63164ADF" w14:textId="4B4718A2" w:rsidR="00B51C3E" w:rsidRDefault="00A527CE" w:rsidP="004953D1">
            <w:pPr>
              <w:tabs>
                <w:tab w:val="clear" w:pos="227"/>
                <w:tab w:val="clear" w:pos="454"/>
                <w:tab w:val="clear" w:pos="680"/>
              </w:tabs>
              <w:spacing w:line="300" w:lineRule="exact"/>
              <w:ind w:left="33" w:right="110"/>
              <w:jc w:val="right"/>
              <w:rPr>
                <w:rFonts w:ascii="Angsana New" w:hAnsi="Angsana New"/>
                <w:sz w:val="28"/>
                <w:szCs w:val="28"/>
              </w:rPr>
            </w:pPr>
            <w:r>
              <w:rPr>
                <w:rFonts w:ascii="Angsana New" w:hAnsi="Angsana New"/>
                <w:sz w:val="28"/>
                <w:szCs w:val="28"/>
              </w:rPr>
              <w:t>42,5</w:t>
            </w:r>
            <w:r w:rsidR="00637BAE">
              <w:rPr>
                <w:rFonts w:ascii="Angsana New" w:hAnsi="Angsana New"/>
                <w:sz w:val="28"/>
                <w:szCs w:val="28"/>
              </w:rPr>
              <w:t>1</w:t>
            </w:r>
            <w:r w:rsidR="00A968B4">
              <w:rPr>
                <w:rFonts w:ascii="Angsana New" w:hAnsi="Angsana New"/>
                <w:sz w:val="28"/>
                <w:szCs w:val="28"/>
              </w:rPr>
              <w:t>6</w:t>
            </w:r>
          </w:p>
        </w:tc>
        <w:tc>
          <w:tcPr>
            <w:tcW w:w="51" w:type="pct"/>
          </w:tcPr>
          <w:p w14:paraId="694337B5" w14:textId="77777777" w:rsidR="00B51C3E" w:rsidRPr="00A12AD7" w:rsidRDefault="00B51C3E" w:rsidP="004953D1">
            <w:pPr>
              <w:tabs>
                <w:tab w:val="clear" w:pos="227"/>
                <w:tab w:val="clear" w:pos="454"/>
                <w:tab w:val="clear" w:pos="680"/>
              </w:tabs>
              <w:spacing w:line="300" w:lineRule="exact"/>
              <w:ind w:left="33" w:right="110"/>
              <w:jc w:val="right"/>
              <w:rPr>
                <w:rFonts w:ascii="Angsana New" w:hAnsi="Angsana New"/>
                <w:sz w:val="28"/>
                <w:szCs w:val="28"/>
              </w:rPr>
            </w:pPr>
          </w:p>
        </w:tc>
        <w:tc>
          <w:tcPr>
            <w:tcW w:w="626" w:type="pct"/>
            <w:tcBorders>
              <w:top w:val="single" w:sz="4" w:space="0" w:color="auto"/>
              <w:bottom w:val="single" w:sz="4" w:space="0" w:color="auto"/>
            </w:tcBorders>
          </w:tcPr>
          <w:p w14:paraId="52BD0DC5" w14:textId="3C432A8A" w:rsidR="00B51C3E" w:rsidRPr="000F5FAC" w:rsidRDefault="00330E10" w:rsidP="004953D1">
            <w:pPr>
              <w:tabs>
                <w:tab w:val="clear" w:pos="227"/>
                <w:tab w:val="clear" w:pos="454"/>
                <w:tab w:val="clear" w:pos="680"/>
              </w:tabs>
              <w:spacing w:line="300" w:lineRule="exact"/>
              <w:ind w:left="33" w:right="110"/>
              <w:jc w:val="right"/>
              <w:rPr>
                <w:rFonts w:ascii="Angsana New" w:hAnsi="Angsana New"/>
                <w:sz w:val="28"/>
                <w:szCs w:val="28"/>
              </w:rPr>
            </w:pPr>
            <w:r>
              <w:rPr>
                <w:rFonts w:ascii="Angsana New" w:hAnsi="Angsana New"/>
                <w:sz w:val="28"/>
                <w:szCs w:val="28"/>
              </w:rPr>
              <w:t>76,295</w:t>
            </w:r>
          </w:p>
        </w:tc>
        <w:tc>
          <w:tcPr>
            <w:tcW w:w="51" w:type="pct"/>
          </w:tcPr>
          <w:p w14:paraId="39C61170" w14:textId="77777777" w:rsidR="00B51C3E" w:rsidRPr="00A12AD7" w:rsidRDefault="00B51C3E" w:rsidP="004953D1">
            <w:pPr>
              <w:tabs>
                <w:tab w:val="clear" w:pos="227"/>
                <w:tab w:val="clear" w:pos="454"/>
                <w:tab w:val="clear" w:pos="680"/>
              </w:tabs>
              <w:spacing w:line="300" w:lineRule="exact"/>
              <w:ind w:left="33" w:right="110"/>
              <w:jc w:val="right"/>
              <w:rPr>
                <w:rFonts w:ascii="Angsana New" w:hAnsi="Angsana New"/>
                <w:sz w:val="28"/>
                <w:szCs w:val="28"/>
              </w:rPr>
            </w:pPr>
          </w:p>
        </w:tc>
        <w:tc>
          <w:tcPr>
            <w:tcW w:w="622" w:type="pct"/>
            <w:tcBorders>
              <w:top w:val="single" w:sz="4" w:space="0" w:color="auto"/>
              <w:bottom w:val="single" w:sz="4" w:space="0" w:color="auto"/>
            </w:tcBorders>
          </w:tcPr>
          <w:p w14:paraId="7E97CB7A" w14:textId="542FD4C0" w:rsidR="00B51C3E" w:rsidRDefault="00130379" w:rsidP="004953D1">
            <w:pPr>
              <w:tabs>
                <w:tab w:val="clear" w:pos="227"/>
                <w:tab w:val="clear" w:pos="454"/>
                <w:tab w:val="clear" w:pos="680"/>
              </w:tabs>
              <w:spacing w:line="300" w:lineRule="exact"/>
              <w:ind w:left="33" w:right="110"/>
              <w:jc w:val="right"/>
              <w:rPr>
                <w:rFonts w:ascii="Angsana New" w:hAnsi="Angsana New"/>
                <w:sz w:val="28"/>
                <w:szCs w:val="28"/>
              </w:rPr>
            </w:pPr>
            <w:r>
              <w:rPr>
                <w:rFonts w:ascii="Angsana New" w:hAnsi="Angsana New"/>
                <w:sz w:val="28"/>
                <w:szCs w:val="28"/>
              </w:rPr>
              <w:t>36,51</w:t>
            </w:r>
            <w:r w:rsidR="00595B0A">
              <w:rPr>
                <w:rFonts w:ascii="Angsana New" w:hAnsi="Angsana New"/>
                <w:sz w:val="28"/>
                <w:szCs w:val="28"/>
              </w:rPr>
              <w:t>7</w:t>
            </w:r>
          </w:p>
        </w:tc>
        <w:tc>
          <w:tcPr>
            <w:tcW w:w="51" w:type="pct"/>
          </w:tcPr>
          <w:p w14:paraId="206606B3" w14:textId="77777777" w:rsidR="00B51C3E" w:rsidRPr="00A12AD7" w:rsidRDefault="00B51C3E" w:rsidP="004953D1">
            <w:pPr>
              <w:tabs>
                <w:tab w:val="clear" w:pos="227"/>
                <w:tab w:val="clear" w:pos="454"/>
                <w:tab w:val="clear" w:pos="680"/>
              </w:tabs>
              <w:spacing w:line="300" w:lineRule="exact"/>
              <w:ind w:left="33" w:right="110"/>
              <w:jc w:val="right"/>
              <w:rPr>
                <w:rFonts w:ascii="Angsana New" w:hAnsi="Angsana New"/>
                <w:sz w:val="28"/>
                <w:szCs w:val="28"/>
              </w:rPr>
            </w:pPr>
          </w:p>
        </w:tc>
        <w:tc>
          <w:tcPr>
            <w:tcW w:w="642" w:type="pct"/>
            <w:tcBorders>
              <w:top w:val="single" w:sz="4" w:space="0" w:color="auto"/>
              <w:bottom w:val="single" w:sz="4" w:space="0" w:color="auto"/>
            </w:tcBorders>
          </w:tcPr>
          <w:p w14:paraId="051BD2C7" w14:textId="3BCF02D5" w:rsidR="00B51C3E" w:rsidRPr="00A12AD7" w:rsidRDefault="006A10F4" w:rsidP="004953D1">
            <w:pPr>
              <w:tabs>
                <w:tab w:val="clear" w:pos="227"/>
                <w:tab w:val="clear" w:pos="454"/>
                <w:tab w:val="clear" w:pos="680"/>
              </w:tabs>
              <w:spacing w:line="300" w:lineRule="exact"/>
              <w:ind w:left="33" w:right="110"/>
              <w:jc w:val="right"/>
              <w:rPr>
                <w:rFonts w:ascii="Angsana New" w:hAnsi="Angsana New"/>
                <w:sz w:val="28"/>
                <w:szCs w:val="28"/>
              </w:rPr>
            </w:pPr>
            <w:r>
              <w:rPr>
                <w:rFonts w:ascii="Angsana New" w:hAnsi="Angsana New"/>
                <w:sz w:val="28"/>
                <w:szCs w:val="28"/>
              </w:rPr>
              <w:t>15,082</w:t>
            </w:r>
          </w:p>
        </w:tc>
      </w:tr>
      <w:tr w:rsidR="000E3DEE" w:rsidRPr="00D04698" w14:paraId="366C05EC" w14:textId="77777777" w:rsidTr="009B146D">
        <w:trPr>
          <w:trHeight w:val="60"/>
        </w:trPr>
        <w:tc>
          <w:tcPr>
            <w:tcW w:w="2337" w:type="pct"/>
            <w:tcBorders>
              <w:top w:val="nil"/>
            </w:tcBorders>
          </w:tcPr>
          <w:p w14:paraId="7FBC6A27" w14:textId="77777777" w:rsidR="000E3DEE" w:rsidRPr="00A12AD7" w:rsidRDefault="000E3DEE" w:rsidP="00D04698">
            <w:pPr>
              <w:tabs>
                <w:tab w:val="clear" w:pos="227"/>
                <w:tab w:val="clear" w:pos="454"/>
                <w:tab w:val="clear" w:pos="680"/>
              </w:tabs>
              <w:spacing w:line="300" w:lineRule="exact"/>
              <w:ind w:left="33" w:right="28"/>
              <w:rPr>
                <w:rFonts w:ascii="Angsana New" w:hAnsi="Angsana New"/>
                <w:sz w:val="28"/>
                <w:szCs w:val="28"/>
                <w:cs/>
              </w:rPr>
            </w:pPr>
            <w:r w:rsidRPr="00A12AD7">
              <w:rPr>
                <w:rFonts w:ascii="Angsana New" w:hAnsi="Angsana New"/>
                <w:sz w:val="28"/>
                <w:szCs w:val="28"/>
                <w:cs/>
              </w:rPr>
              <w:t>รวม</w:t>
            </w:r>
          </w:p>
        </w:tc>
        <w:tc>
          <w:tcPr>
            <w:tcW w:w="620" w:type="pct"/>
            <w:tcBorders>
              <w:top w:val="single" w:sz="4" w:space="0" w:color="auto"/>
              <w:bottom w:val="double" w:sz="4" w:space="0" w:color="auto"/>
            </w:tcBorders>
          </w:tcPr>
          <w:p w14:paraId="7A415CB1" w14:textId="2495DFB9" w:rsidR="000E3DEE" w:rsidRPr="00A12AD7" w:rsidRDefault="00A90E50" w:rsidP="004953D1">
            <w:pPr>
              <w:tabs>
                <w:tab w:val="clear" w:pos="227"/>
                <w:tab w:val="clear" w:pos="454"/>
                <w:tab w:val="clear" w:pos="680"/>
              </w:tabs>
              <w:spacing w:line="300" w:lineRule="exact"/>
              <w:ind w:left="33" w:right="110"/>
              <w:jc w:val="right"/>
              <w:rPr>
                <w:rFonts w:ascii="Angsana New" w:hAnsi="Angsana New"/>
                <w:sz w:val="28"/>
                <w:szCs w:val="28"/>
              </w:rPr>
            </w:pPr>
            <w:r>
              <w:rPr>
                <w:rFonts w:ascii="Angsana New" w:hAnsi="Angsana New"/>
                <w:sz w:val="28"/>
                <w:szCs w:val="28"/>
              </w:rPr>
              <w:t>17</w:t>
            </w:r>
            <w:r w:rsidR="00AE29AA">
              <w:rPr>
                <w:rFonts w:ascii="Angsana New" w:hAnsi="Angsana New"/>
                <w:sz w:val="28"/>
                <w:szCs w:val="28"/>
              </w:rPr>
              <w:t>3,1</w:t>
            </w:r>
            <w:r w:rsidR="003D2BEB">
              <w:rPr>
                <w:rFonts w:ascii="Angsana New" w:hAnsi="Angsana New"/>
                <w:sz w:val="28"/>
                <w:szCs w:val="28"/>
              </w:rPr>
              <w:t>8</w:t>
            </w:r>
            <w:r w:rsidR="00AE29AA">
              <w:rPr>
                <w:rFonts w:ascii="Angsana New" w:hAnsi="Angsana New"/>
                <w:sz w:val="28"/>
                <w:szCs w:val="28"/>
              </w:rPr>
              <w:t>2</w:t>
            </w:r>
          </w:p>
        </w:tc>
        <w:tc>
          <w:tcPr>
            <w:tcW w:w="51" w:type="pct"/>
          </w:tcPr>
          <w:p w14:paraId="388DDC53" w14:textId="77777777" w:rsidR="000E3DEE" w:rsidRPr="00A12AD7" w:rsidRDefault="000E3DEE" w:rsidP="004953D1">
            <w:pPr>
              <w:tabs>
                <w:tab w:val="clear" w:pos="227"/>
                <w:tab w:val="clear" w:pos="454"/>
                <w:tab w:val="clear" w:pos="680"/>
              </w:tabs>
              <w:spacing w:line="300" w:lineRule="exact"/>
              <w:ind w:left="33" w:right="110"/>
              <w:jc w:val="right"/>
              <w:rPr>
                <w:rFonts w:ascii="Angsana New" w:hAnsi="Angsana New"/>
                <w:sz w:val="28"/>
                <w:szCs w:val="28"/>
              </w:rPr>
            </w:pPr>
          </w:p>
        </w:tc>
        <w:tc>
          <w:tcPr>
            <w:tcW w:w="626" w:type="pct"/>
            <w:tcBorders>
              <w:top w:val="single" w:sz="4" w:space="0" w:color="auto"/>
              <w:bottom w:val="double" w:sz="4" w:space="0" w:color="auto"/>
            </w:tcBorders>
          </w:tcPr>
          <w:p w14:paraId="354A36E4" w14:textId="77777777" w:rsidR="000E3DEE" w:rsidRPr="00A12AD7" w:rsidRDefault="000E3DEE" w:rsidP="004953D1">
            <w:pPr>
              <w:tabs>
                <w:tab w:val="clear" w:pos="227"/>
                <w:tab w:val="clear" w:pos="454"/>
                <w:tab w:val="clear" w:pos="680"/>
              </w:tabs>
              <w:spacing w:line="300" w:lineRule="exact"/>
              <w:ind w:left="33" w:right="110"/>
              <w:jc w:val="right"/>
              <w:rPr>
                <w:rFonts w:ascii="Angsana New" w:hAnsi="Angsana New"/>
                <w:sz w:val="28"/>
                <w:szCs w:val="28"/>
              </w:rPr>
            </w:pPr>
            <w:r w:rsidRPr="000F5FAC">
              <w:rPr>
                <w:rFonts w:ascii="Angsana New" w:hAnsi="Angsana New"/>
                <w:sz w:val="28"/>
                <w:szCs w:val="28"/>
              </w:rPr>
              <w:t>360</w:t>
            </w:r>
            <w:r w:rsidRPr="00A12AD7">
              <w:rPr>
                <w:rFonts w:ascii="Angsana New" w:hAnsi="Angsana New"/>
                <w:sz w:val="28"/>
                <w:szCs w:val="28"/>
              </w:rPr>
              <w:t>,</w:t>
            </w:r>
            <w:r w:rsidRPr="000F5FAC">
              <w:rPr>
                <w:rFonts w:ascii="Angsana New" w:hAnsi="Angsana New"/>
                <w:sz w:val="28"/>
                <w:szCs w:val="28"/>
              </w:rPr>
              <w:t>374</w:t>
            </w:r>
          </w:p>
        </w:tc>
        <w:tc>
          <w:tcPr>
            <w:tcW w:w="51" w:type="pct"/>
          </w:tcPr>
          <w:p w14:paraId="7B28A164" w14:textId="77777777" w:rsidR="000E3DEE" w:rsidRPr="00A12AD7" w:rsidRDefault="000E3DEE" w:rsidP="004953D1">
            <w:pPr>
              <w:tabs>
                <w:tab w:val="clear" w:pos="227"/>
                <w:tab w:val="clear" w:pos="454"/>
                <w:tab w:val="clear" w:pos="680"/>
              </w:tabs>
              <w:spacing w:line="300" w:lineRule="exact"/>
              <w:ind w:left="33" w:right="110"/>
              <w:jc w:val="right"/>
              <w:rPr>
                <w:rFonts w:ascii="Angsana New" w:hAnsi="Angsana New"/>
                <w:sz w:val="28"/>
                <w:szCs w:val="28"/>
              </w:rPr>
            </w:pPr>
          </w:p>
        </w:tc>
        <w:tc>
          <w:tcPr>
            <w:tcW w:w="622" w:type="pct"/>
            <w:tcBorders>
              <w:top w:val="single" w:sz="4" w:space="0" w:color="auto"/>
              <w:bottom w:val="double" w:sz="4" w:space="0" w:color="auto"/>
            </w:tcBorders>
          </w:tcPr>
          <w:p w14:paraId="60C46DFD" w14:textId="6389EEBF" w:rsidR="000E3DEE" w:rsidRPr="00A12AD7" w:rsidRDefault="008C5D8C" w:rsidP="004953D1">
            <w:pPr>
              <w:tabs>
                <w:tab w:val="clear" w:pos="227"/>
                <w:tab w:val="clear" w:pos="454"/>
                <w:tab w:val="clear" w:pos="680"/>
              </w:tabs>
              <w:spacing w:line="300" w:lineRule="exact"/>
              <w:ind w:left="33" w:right="110"/>
              <w:jc w:val="right"/>
              <w:rPr>
                <w:rFonts w:ascii="Angsana New" w:hAnsi="Angsana New"/>
                <w:sz w:val="28"/>
                <w:szCs w:val="28"/>
                <w:cs/>
              </w:rPr>
            </w:pPr>
            <w:r w:rsidRPr="008C5D8C">
              <w:rPr>
                <w:rFonts w:ascii="Angsana New" w:hAnsi="Angsana New"/>
                <w:sz w:val="28"/>
                <w:szCs w:val="28"/>
              </w:rPr>
              <w:t>79,877</w:t>
            </w:r>
          </w:p>
        </w:tc>
        <w:tc>
          <w:tcPr>
            <w:tcW w:w="51" w:type="pct"/>
          </w:tcPr>
          <w:p w14:paraId="6ABC7C11" w14:textId="77777777" w:rsidR="000E3DEE" w:rsidRPr="00A12AD7" w:rsidRDefault="000E3DEE" w:rsidP="004953D1">
            <w:pPr>
              <w:tabs>
                <w:tab w:val="clear" w:pos="227"/>
                <w:tab w:val="clear" w:pos="454"/>
                <w:tab w:val="clear" w:pos="680"/>
              </w:tabs>
              <w:spacing w:line="300" w:lineRule="exact"/>
              <w:ind w:left="33" w:right="110"/>
              <w:jc w:val="right"/>
              <w:rPr>
                <w:rFonts w:ascii="Angsana New" w:hAnsi="Angsana New"/>
                <w:sz w:val="28"/>
                <w:szCs w:val="28"/>
              </w:rPr>
            </w:pPr>
          </w:p>
        </w:tc>
        <w:tc>
          <w:tcPr>
            <w:tcW w:w="642" w:type="pct"/>
            <w:tcBorders>
              <w:top w:val="single" w:sz="4" w:space="0" w:color="auto"/>
              <w:bottom w:val="double" w:sz="4" w:space="0" w:color="auto"/>
            </w:tcBorders>
          </w:tcPr>
          <w:p w14:paraId="5BF08D5D" w14:textId="77777777" w:rsidR="000E3DEE" w:rsidRPr="00A12AD7" w:rsidRDefault="000E3DEE" w:rsidP="004953D1">
            <w:pPr>
              <w:tabs>
                <w:tab w:val="clear" w:pos="227"/>
                <w:tab w:val="clear" w:pos="454"/>
                <w:tab w:val="clear" w:pos="680"/>
              </w:tabs>
              <w:spacing w:line="300" w:lineRule="exact"/>
              <w:ind w:left="33" w:right="110"/>
              <w:jc w:val="right"/>
              <w:rPr>
                <w:rFonts w:ascii="Angsana New" w:hAnsi="Angsana New"/>
                <w:sz w:val="28"/>
                <w:szCs w:val="28"/>
              </w:rPr>
            </w:pPr>
            <w:r w:rsidRPr="000F5FAC">
              <w:rPr>
                <w:rFonts w:ascii="Angsana New" w:hAnsi="Angsana New"/>
                <w:sz w:val="28"/>
                <w:szCs w:val="28"/>
              </w:rPr>
              <w:t>197</w:t>
            </w:r>
            <w:r w:rsidRPr="00A12AD7">
              <w:rPr>
                <w:rFonts w:ascii="Angsana New" w:hAnsi="Angsana New"/>
                <w:sz w:val="28"/>
                <w:szCs w:val="28"/>
              </w:rPr>
              <w:t>,</w:t>
            </w:r>
            <w:r w:rsidRPr="000F5FAC">
              <w:rPr>
                <w:rFonts w:ascii="Angsana New" w:hAnsi="Angsana New"/>
                <w:sz w:val="28"/>
                <w:szCs w:val="28"/>
              </w:rPr>
              <w:t>202</w:t>
            </w:r>
          </w:p>
        </w:tc>
      </w:tr>
    </w:tbl>
    <w:p w14:paraId="12394A7B" w14:textId="77777777" w:rsidR="0040439D" w:rsidRPr="007D2022" w:rsidRDefault="0040439D" w:rsidP="00DD2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line="240" w:lineRule="auto"/>
        <w:ind w:left="547"/>
        <w:contextualSpacing/>
        <w:rPr>
          <w:rFonts w:ascii="Angsana New" w:hAnsi="Angsana New"/>
          <w:sz w:val="14"/>
          <w:szCs w:val="14"/>
        </w:rPr>
      </w:pPr>
    </w:p>
    <w:p w14:paraId="1E9089BC" w14:textId="3072EBB1" w:rsidR="00765F62" w:rsidRPr="00D0093C" w:rsidRDefault="009341DE" w:rsidP="00DD2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line="240" w:lineRule="auto"/>
        <w:ind w:left="547"/>
        <w:contextualSpacing/>
        <w:rPr>
          <w:rFonts w:ascii="Angsana New" w:hAnsi="Angsana New"/>
          <w:sz w:val="28"/>
          <w:szCs w:val="28"/>
        </w:rPr>
      </w:pPr>
      <w:r w:rsidRPr="009341DE">
        <w:rPr>
          <w:rFonts w:ascii="Angsana New" w:hAnsi="Angsana New"/>
          <w:sz w:val="28"/>
          <w:szCs w:val="28"/>
          <w:cs/>
        </w:rPr>
        <w:t xml:space="preserve">ณ วันที่ </w:t>
      </w:r>
      <w:r w:rsidR="005715CE" w:rsidRPr="005715CE">
        <w:rPr>
          <w:rFonts w:ascii="Angsana New" w:hAnsi="Angsana New"/>
          <w:sz w:val="28"/>
          <w:szCs w:val="28"/>
        </w:rPr>
        <w:t>31</w:t>
      </w:r>
      <w:r w:rsidRPr="009341DE">
        <w:rPr>
          <w:rFonts w:ascii="Angsana New" w:hAnsi="Angsana New"/>
          <w:sz w:val="28"/>
          <w:szCs w:val="28"/>
          <w:cs/>
        </w:rPr>
        <w:t xml:space="preserve"> ธันวาคม </w:t>
      </w:r>
      <w:r w:rsidR="005715CE" w:rsidRPr="005715CE">
        <w:rPr>
          <w:rFonts w:ascii="Angsana New" w:hAnsi="Angsana New"/>
          <w:sz w:val="28"/>
          <w:szCs w:val="28"/>
        </w:rPr>
        <w:t>256</w:t>
      </w:r>
      <w:r w:rsidR="001A68C4">
        <w:rPr>
          <w:rFonts w:ascii="Angsana New" w:hAnsi="Angsana New"/>
          <w:sz w:val="28"/>
          <w:szCs w:val="28"/>
        </w:rPr>
        <w:t>8</w:t>
      </w:r>
      <w:r w:rsidRPr="009341DE">
        <w:rPr>
          <w:rFonts w:ascii="Angsana New" w:hAnsi="Angsana New"/>
          <w:sz w:val="28"/>
          <w:szCs w:val="28"/>
          <w:cs/>
        </w:rPr>
        <w:t xml:space="preserve"> และ </w:t>
      </w:r>
      <w:r w:rsidR="005715CE" w:rsidRPr="005715CE">
        <w:rPr>
          <w:rFonts w:ascii="Angsana New" w:hAnsi="Angsana New"/>
          <w:sz w:val="28"/>
          <w:szCs w:val="28"/>
        </w:rPr>
        <w:t>256</w:t>
      </w:r>
      <w:r w:rsidR="001A68C4">
        <w:rPr>
          <w:rFonts w:ascii="Angsana New" w:hAnsi="Angsana New"/>
          <w:sz w:val="28"/>
          <w:szCs w:val="28"/>
        </w:rPr>
        <w:t>7</w:t>
      </w:r>
      <w:r w:rsidRPr="009341DE">
        <w:rPr>
          <w:rFonts w:ascii="Angsana New" w:hAnsi="Angsana New"/>
          <w:sz w:val="28"/>
          <w:szCs w:val="28"/>
          <w:cs/>
        </w:rPr>
        <w:t xml:space="preserve"> </w:t>
      </w:r>
      <w:r w:rsidR="000D3B32" w:rsidRPr="00F5455D">
        <w:rPr>
          <w:rFonts w:ascii="Angsana New" w:hAnsi="Angsana New"/>
          <w:sz w:val="28"/>
          <w:szCs w:val="28"/>
          <w:cs/>
        </w:rPr>
        <w:t>ลูกหนี้การ</w:t>
      </w:r>
      <w:r w:rsidR="000D3B32" w:rsidRPr="00D0093C">
        <w:rPr>
          <w:rFonts w:ascii="Angsana New" w:hAnsi="Angsana New"/>
          <w:sz w:val="28"/>
          <w:szCs w:val="28"/>
          <w:cs/>
        </w:rPr>
        <w:t>ค้าแยกตามอายุหนี้ที่ค้างชำระ</w:t>
      </w:r>
      <w:r w:rsidR="000D3B32" w:rsidRPr="00D0093C">
        <w:rPr>
          <w:rFonts w:ascii="Angsana New" w:hAnsi="Angsana New"/>
          <w:sz w:val="28"/>
          <w:szCs w:val="28"/>
          <w:cs/>
          <w:lang w:val="th-TH"/>
        </w:rPr>
        <w:t>มี</w:t>
      </w:r>
      <w:r w:rsidR="000D3B32" w:rsidRPr="00D0093C">
        <w:rPr>
          <w:rFonts w:ascii="Angsana New" w:hAnsi="Angsana New"/>
          <w:sz w:val="28"/>
          <w:szCs w:val="28"/>
          <w:cs/>
        </w:rPr>
        <w:t>ดังนี้</w:t>
      </w:r>
    </w:p>
    <w:p w14:paraId="33D8CEA7" w14:textId="0FE321DE" w:rsidR="00E35B02" w:rsidRPr="0031733F" w:rsidRDefault="00E35B02" w:rsidP="00C64842">
      <w:pPr>
        <w:spacing w:line="240" w:lineRule="auto"/>
        <w:ind w:left="4590"/>
        <w:jc w:val="center"/>
        <w:rPr>
          <w:rFonts w:asciiTheme="majorBidi" w:hAnsiTheme="majorBidi" w:cstheme="majorBidi"/>
          <w:b/>
          <w:bCs/>
          <w:sz w:val="28"/>
          <w:szCs w:val="28"/>
        </w:rPr>
      </w:pPr>
      <w:r w:rsidRPr="0031733F">
        <w:rPr>
          <w:rFonts w:asciiTheme="majorBidi" w:hAnsiTheme="majorBidi" w:cstheme="majorBidi"/>
          <w:b/>
          <w:bCs/>
          <w:sz w:val="28"/>
          <w:szCs w:val="28"/>
          <w:cs/>
        </w:rPr>
        <w:t>พันบาท</w:t>
      </w:r>
    </w:p>
    <w:tbl>
      <w:tblPr>
        <w:tblW w:w="4690" w:type="pct"/>
        <w:tblInd w:w="542" w:type="dxa"/>
        <w:tblLayout w:type="fixed"/>
        <w:tblCellMar>
          <w:left w:w="0" w:type="dxa"/>
          <w:right w:w="0" w:type="dxa"/>
        </w:tblCellMar>
        <w:tblLook w:val="01E0" w:firstRow="1" w:lastRow="1" w:firstColumn="1" w:lastColumn="1" w:noHBand="0" w:noVBand="0"/>
      </w:tblPr>
      <w:tblGrid>
        <w:gridCol w:w="4066"/>
        <w:gridCol w:w="1075"/>
        <w:gridCol w:w="89"/>
        <w:gridCol w:w="1089"/>
        <w:gridCol w:w="89"/>
        <w:gridCol w:w="1082"/>
        <w:gridCol w:w="89"/>
        <w:gridCol w:w="1120"/>
      </w:tblGrid>
      <w:tr w:rsidR="00E35B02" w:rsidRPr="0031733F" w14:paraId="074A73C9" w14:textId="77777777" w:rsidTr="1799A57A">
        <w:trPr>
          <w:trHeight w:val="64"/>
          <w:tblHeader/>
        </w:trPr>
        <w:tc>
          <w:tcPr>
            <w:tcW w:w="2337" w:type="pct"/>
            <w:vAlign w:val="bottom"/>
          </w:tcPr>
          <w:p w14:paraId="1F7CAD25" w14:textId="77777777" w:rsidR="00E35B02" w:rsidRPr="00B521C4" w:rsidRDefault="00E35B02" w:rsidP="00B521C4">
            <w:pPr>
              <w:spacing w:line="320" w:lineRule="exact"/>
              <w:ind w:right="28"/>
              <w:rPr>
                <w:rFonts w:asciiTheme="majorBidi" w:hAnsiTheme="majorBidi" w:cstheme="majorBidi"/>
                <w:b/>
                <w:bCs/>
                <w:sz w:val="28"/>
                <w:szCs w:val="28"/>
                <w:cs/>
              </w:rPr>
            </w:pPr>
          </w:p>
        </w:tc>
        <w:tc>
          <w:tcPr>
            <w:tcW w:w="1295" w:type="pct"/>
            <w:gridSpan w:val="3"/>
          </w:tcPr>
          <w:p w14:paraId="0D0B1B11" w14:textId="77777777" w:rsidR="00E35B02" w:rsidRPr="0031733F" w:rsidRDefault="00E35B02" w:rsidP="00B52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8"/>
                <w:szCs w:val="28"/>
              </w:rPr>
            </w:pPr>
            <w:r w:rsidRPr="0031733F">
              <w:rPr>
                <w:rFonts w:asciiTheme="majorBidi" w:hAnsiTheme="majorBidi" w:cstheme="majorBidi"/>
                <w:b/>
                <w:bCs/>
                <w:sz w:val="28"/>
                <w:szCs w:val="28"/>
                <w:cs/>
              </w:rPr>
              <w:t>งบการเงินรวม</w:t>
            </w:r>
          </w:p>
        </w:tc>
        <w:tc>
          <w:tcPr>
            <w:tcW w:w="51" w:type="pct"/>
          </w:tcPr>
          <w:p w14:paraId="7E1A1E9C" w14:textId="77777777" w:rsidR="00E35B02" w:rsidRPr="0031733F" w:rsidRDefault="00E35B02" w:rsidP="00B52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8"/>
                <w:szCs w:val="28"/>
              </w:rPr>
            </w:pPr>
          </w:p>
        </w:tc>
        <w:tc>
          <w:tcPr>
            <w:tcW w:w="1317" w:type="pct"/>
            <w:gridSpan w:val="3"/>
          </w:tcPr>
          <w:p w14:paraId="4B1532CB" w14:textId="08058F46" w:rsidR="00E35B02" w:rsidRPr="0031733F" w:rsidRDefault="00E35B02" w:rsidP="00B52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8"/>
                <w:szCs w:val="28"/>
              </w:rPr>
            </w:pPr>
            <w:r w:rsidRPr="0031733F">
              <w:rPr>
                <w:rFonts w:asciiTheme="majorBidi" w:hAnsiTheme="majorBidi" w:cstheme="majorBidi"/>
                <w:b/>
                <w:bCs/>
                <w:sz w:val="28"/>
                <w:szCs w:val="28"/>
                <w:cs/>
              </w:rPr>
              <w:t>งบการเงินเฉพาะ</w:t>
            </w:r>
            <w:r w:rsidR="085743BF" w:rsidRPr="0031733F">
              <w:rPr>
                <w:rFonts w:asciiTheme="majorBidi" w:hAnsiTheme="majorBidi" w:cstheme="majorBidi"/>
                <w:b/>
                <w:bCs/>
                <w:sz w:val="28"/>
                <w:szCs w:val="28"/>
                <w:cs/>
              </w:rPr>
              <w:t>กิจการ</w:t>
            </w:r>
          </w:p>
        </w:tc>
      </w:tr>
      <w:tr w:rsidR="001A68C4" w:rsidRPr="0031733F" w14:paraId="22D3CAB5" w14:textId="77777777" w:rsidTr="1799A57A">
        <w:tc>
          <w:tcPr>
            <w:tcW w:w="2337" w:type="pct"/>
            <w:vAlign w:val="bottom"/>
          </w:tcPr>
          <w:p w14:paraId="20E73D01" w14:textId="77777777" w:rsidR="001A68C4" w:rsidRPr="00B521C4" w:rsidRDefault="001A68C4" w:rsidP="00B521C4">
            <w:pPr>
              <w:spacing w:line="320" w:lineRule="exact"/>
              <w:ind w:right="28"/>
              <w:rPr>
                <w:rFonts w:asciiTheme="majorBidi" w:hAnsiTheme="majorBidi" w:cstheme="majorBidi"/>
                <w:b/>
                <w:bCs/>
                <w:sz w:val="28"/>
                <w:szCs w:val="28"/>
                <w:cs/>
              </w:rPr>
            </w:pPr>
          </w:p>
        </w:tc>
        <w:tc>
          <w:tcPr>
            <w:tcW w:w="618" w:type="pct"/>
            <w:vAlign w:val="bottom"/>
          </w:tcPr>
          <w:p w14:paraId="621C0DC7" w14:textId="27F0414A" w:rsidR="001A68C4" w:rsidRPr="00B521C4" w:rsidRDefault="001A68C4" w:rsidP="00B521C4">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firstLine="10"/>
              <w:jc w:val="center"/>
              <w:rPr>
                <w:rFonts w:asciiTheme="majorBidi" w:hAnsiTheme="majorBidi" w:cstheme="majorBidi"/>
                <w:b/>
                <w:bCs/>
                <w:sz w:val="28"/>
                <w:szCs w:val="28"/>
              </w:rPr>
            </w:pPr>
            <w:r w:rsidRPr="005715CE">
              <w:rPr>
                <w:rFonts w:asciiTheme="majorBidi" w:hAnsiTheme="majorBidi" w:cstheme="majorBidi"/>
                <w:b/>
                <w:bCs/>
                <w:sz w:val="28"/>
                <w:szCs w:val="28"/>
              </w:rPr>
              <w:t>256</w:t>
            </w:r>
            <w:r>
              <w:rPr>
                <w:rFonts w:asciiTheme="majorBidi" w:hAnsiTheme="majorBidi" w:cstheme="majorBidi"/>
                <w:b/>
                <w:bCs/>
                <w:sz w:val="28"/>
                <w:szCs w:val="28"/>
              </w:rPr>
              <w:t>8</w:t>
            </w:r>
          </w:p>
        </w:tc>
        <w:tc>
          <w:tcPr>
            <w:tcW w:w="51" w:type="pct"/>
          </w:tcPr>
          <w:p w14:paraId="694970E5" w14:textId="77777777" w:rsidR="001A68C4" w:rsidRPr="00B521C4" w:rsidRDefault="001A68C4" w:rsidP="00B521C4">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jc w:val="center"/>
              <w:rPr>
                <w:rFonts w:asciiTheme="majorBidi" w:hAnsiTheme="majorBidi" w:cstheme="majorBidi"/>
                <w:b/>
                <w:bCs/>
                <w:sz w:val="28"/>
                <w:szCs w:val="28"/>
              </w:rPr>
            </w:pPr>
          </w:p>
        </w:tc>
        <w:tc>
          <w:tcPr>
            <w:tcW w:w="626" w:type="pct"/>
            <w:vAlign w:val="bottom"/>
          </w:tcPr>
          <w:p w14:paraId="417CE6B8" w14:textId="0D79D482" w:rsidR="001A68C4" w:rsidRPr="00B521C4" w:rsidRDefault="001A68C4" w:rsidP="00B521C4">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jc w:val="center"/>
              <w:rPr>
                <w:rFonts w:asciiTheme="majorBidi" w:hAnsiTheme="majorBidi" w:cstheme="majorBidi"/>
                <w:b/>
                <w:bCs/>
                <w:sz w:val="28"/>
                <w:szCs w:val="28"/>
              </w:rPr>
            </w:pPr>
            <w:r w:rsidRPr="005715CE">
              <w:rPr>
                <w:rFonts w:asciiTheme="majorBidi" w:hAnsiTheme="majorBidi" w:cstheme="majorBidi"/>
                <w:b/>
                <w:bCs/>
                <w:sz w:val="28"/>
                <w:szCs w:val="28"/>
              </w:rPr>
              <w:t>2567</w:t>
            </w:r>
          </w:p>
        </w:tc>
        <w:tc>
          <w:tcPr>
            <w:tcW w:w="51" w:type="pct"/>
          </w:tcPr>
          <w:p w14:paraId="6FABFF67" w14:textId="77777777" w:rsidR="001A68C4" w:rsidRPr="00B521C4" w:rsidRDefault="001A68C4" w:rsidP="00B521C4">
            <w:pPr>
              <w:spacing w:line="320" w:lineRule="exact"/>
              <w:ind w:right="29"/>
              <w:jc w:val="right"/>
              <w:rPr>
                <w:rFonts w:asciiTheme="majorBidi" w:hAnsiTheme="majorBidi" w:cstheme="majorBidi"/>
                <w:b/>
                <w:bCs/>
                <w:sz w:val="28"/>
                <w:szCs w:val="28"/>
              </w:rPr>
            </w:pPr>
          </w:p>
        </w:tc>
        <w:tc>
          <w:tcPr>
            <w:tcW w:w="622" w:type="pct"/>
            <w:vAlign w:val="bottom"/>
          </w:tcPr>
          <w:p w14:paraId="3471F519" w14:textId="3A93A9F5" w:rsidR="001A68C4" w:rsidRPr="0031733F" w:rsidRDefault="001A68C4" w:rsidP="00B521C4">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8"/>
                <w:szCs w:val="28"/>
              </w:rPr>
            </w:pPr>
            <w:r w:rsidRPr="005715CE">
              <w:rPr>
                <w:rFonts w:asciiTheme="majorBidi" w:hAnsiTheme="majorBidi" w:cstheme="majorBidi"/>
                <w:b/>
                <w:bCs/>
                <w:sz w:val="28"/>
                <w:szCs w:val="28"/>
              </w:rPr>
              <w:t>256</w:t>
            </w:r>
            <w:r>
              <w:rPr>
                <w:rFonts w:asciiTheme="majorBidi" w:hAnsiTheme="majorBidi" w:cstheme="majorBidi"/>
                <w:b/>
                <w:bCs/>
                <w:sz w:val="28"/>
                <w:szCs w:val="28"/>
              </w:rPr>
              <w:t>8</w:t>
            </w:r>
          </w:p>
        </w:tc>
        <w:tc>
          <w:tcPr>
            <w:tcW w:w="51" w:type="pct"/>
          </w:tcPr>
          <w:p w14:paraId="12D4A277" w14:textId="77777777" w:rsidR="001A68C4" w:rsidRPr="00B521C4" w:rsidRDefault="001A68C4" w:rsidP="00B521C4">
            <w:pPr>
              <w:spacing w:line="320" w:lineRule="exact"/>
              <w:ind w:right="29"/>
              <w:jc w:val="right"/>
              <w:rPr>
                <w:rFonts w:asciiTheme="majorBidi" w:hAnsiTheme="majorBidi" w:cstheme="majorBidi"/>
                <w:b/>
                <w:bCs/>
                <w:sz w:val="28"/>
                <w:szCs w:val="28"/>
              </w:rPr>
            </w:pPr>
          </w:p>
        </w:tc>
        <w:tc>
          <w:tcPr>
            <w:tcW w:w="644" w:type="pct"/>
            <w:vAlign w:val="bottom"/>
          </w:tcPr>
          <w:p w14:paraId="026975AB" w14:textId="45482F95" w:rsidR="001A68C4" w:rsidRPr="0031733F" w:rsidRDefault="001A68C4" w:rsidP="00B521C4">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8"/>
                <w:szCs w:val="28"/>
              </w:rPr>
            </w:pPr>
            <w:r w:rsidRPr="005715CE">
              <w:rPr>
                <w:rFonts w:asciiTheme="majorBidi" w:hAnsiTheme="majorBidi" w:cstheme="majorBidi"/>
                <w:b/>
                <w:bCs/>
                <w:sz w:val="28"/>
                <w:szCs w:val="28"/>
              </w:rPr>
              <w:t>2567</w:t>
            </w:r>
          </w:p>
        </w:tc>
      </w:tr>
      <w:tr w:rsidR="001A68C4" w:rsidRPr="004F53EB" w14:paraId="6E2F51C9" w14:textId="77777777" w:rsidTr="1799A57A">
        <w:tc>
          <w:tcPr>
            <w:tcW w:w="2337" w:type="pct"/>
            <w:tcBorders>
              <w:bottom w:val="nil"/>
            </w:tcBorders>
          </w:tcPr>
          <w:p w14:paraId="1A58F95C" w14:textId="696AA26F" w:rsidR="001A68C4" w:rsidRPr="004F53EB" w:rsidRDefault="001A68C4" w:rsidP="004F53EB">
            <w:pPr>
              <w:tabs>
                <w:tab w:val="clear" w:pos="227"/>
                <w:tab w:val="clear" w:pos="454"/>
                <w:tab w:val="clear" w:pos="680"/>
              </w:tabs>
              <w:spacing w:line="300" w:lineRule="exact"/>
              <w:ind w:left="33" w:right="28"/>
              <w:rPr>
                <w:rFonts w:ascii="Angsana New" w:hAnsi="Angsana New"/>
                <w:sz w:val="28"/>
                <w:szCs w:val="28"/>
                <w:u w:val="single"/>
                <w:cs/>
              </w:rPr>
            </w:pPr>
            <w:r w:rsidRPr="004F53EB">
              <w:rPr>
                <w:rFonts w:ascii="Angsana New" w:hAnsi="Angsana New"/>
                <w:sz w:val="28"/>
                <w:szCs w:val="28"/>
                <w:u w:val="single"/>
                <w:cs/>
              </w:rPr>
              <w:t>ลูกหนี้การค้า</w:t>
            </w:r>
            <w:r w:rsidRPr="004F53EB">
              <w:rPr>
                <w:rFonts w:ascii="Angsana New" w:hAnsi="Angsana New" w:hint="cs"/>
                <w:sz w:val="28"/>
                <w:szCs w:val="28"/>
                <w:u w:val="single"/>
                <w:cs/>
              </w:rPr>
              <w:t xml:space="preserve"> </w:t>
            </w:r>
            <w:r w:rsidRPr="004F53EB">
              <w:rPr>
                <w:rFonts w:ascii="Angsana New" w:hAnsi="Angsana New"/>
                <w:sz w:val="28"/>
                <w:szCs w:val="28"/>
                <w:u w:val="single"/>
              </w:rPr>
              <w:t>-</w:t>
            </w:r>
            <w:r w:rsidRPr="004F53EB">
              <w:rPr>
                <w:rFonts w:ascii="Angsana New" w:hAnsi="Angsana New"/>
                <w:sz w:val="28"/>
                <w:szCs w:val="28"/>
                <w:u w:val="single"/>
                <w:cs/>
              </w:rPr>
              <w:t xml:space="preserve"> บริษัทอื่น</w:t>
            </w:r>
          </w:p>
        </w:tc>
        <w:tc>
          <w:tcPr>
            <w:tcW w:w="618" w:type="pct"/>
            <w:vAlign w:val="bottom"/>
          </w:tcPr>
          <w:p w14:paraId="62630A9F" w14:textId="77777777" w:rsidR="001A68C4" w:rsidRPr="004F53EB" w:rsidRDefault="001A68C4" w:rsidP="004F53EB">
            <w:pPr>
              <w:tabs>
                <w:tab w:val="clear" w:pos="227"/>
                <w:tab w:val="clear" w:pos="454"/>
                <w:tab w:val="clear" w:pos="680"/>
              </w:tabs>
              <w:spacing w:line="300" w:lineRule="exact"/>
              <w:ind w:left="33" w:right="28"/>
              <w:rPr>
                <w:rFonts w:ascii="Angsana New" w:hAnsi="Angsana New"/>
                <w:sz w:val="28"/>
                <w:szCs w:val="28"/>
              </w:rPr>
            </w:pPr>
          </w:p>
        </w:tc>
        <w:tc>
          <w:tcPr>
            <w:tcW w:w="51" w:type="pct"/>
          </w:tcPr>
          <w:p w14:paraId="0C9B6B8D" w14:textId="77777777" w:rsidR="001A68C4" w:rsidRPr="004F53EB" w:rsidRDefault="001A68C4" w:rsidP="004F53EB">
            <w:pPr>
              <w:tabs>
                <w:tab w:val="clear" w:pos="227"/>
                <w:tab w:val="clear" w:pos="454"/>
                <w:tab w:val="clear" w:pos="680"/>
              </w:tabs>
              <w:spacing w:line="300" w:lineRule="exact"/>
              <w:ind w:left="33" w:right="28"/>
              <w:rPr>
                <w:rFonts w:ascii="Angsana New" w:hAnsi="Angsana New"/>
                <w:sz w:val="28"/>
                <w:szCs w:val="28"/>
              </w:rPr>
            </w:pPr>
          </w:p>
        </w:tc>
        <w:tc>
          <w:tcPr>
            <w:tcW w:w="626" w:type="pct"/>
            <w:vAlign w:val="bottom"/>
          </w:tcPr>
          <w:p w14:paraId="4179C861" w14:textId="77777777" w:rsidR="001A68C4" w:rsidRPr="004F53EB" w:rsidRDefault="001A68C4" w:rsidP="004F53EB">
            <w:pPr>
              <w:tabs>
                <w:tab w:val="clear" w:pos="227"/>
                <w:tab w:val="clear" w:pos="454"/>
                <w:tab w:val="clear" w:pos="680"/>
              </w:tabs>
              <w:spacing w:line="300" w:lineRule="exact"/>
              <w:ind w:left="33" w:right="28"/>
              <w:rPr>
                <w:rFonts w:ascii="Angsana New" w:hAnsi="Angsana New"/>
                <w:sz w:val="28"/>
                <w:szCs w:val="28"/>
              </w:rPr>
            </w:pPr>
          </w:p>
        </w:tc>
        <w:tc>
          <w:tcPr>
            <w:tcW w:w="51" w:type="pct"/>
          </w:tcPr>
          <w:p w14:paraId="78090801" w14:textId="77777777" w:rsidR="001A68C4" w:rsidRPr="004F53EB" w:rsidRDefault="001A68C4" w:rsidP="004F53EB">
            <w:pPr>
              <w:tabs>
                <w:tab w:val="clear" w:pos="227"/>
                <w:tab w:val="clear" w:pos="454"/>
                <w:tab w:val="clear" w:pos="680"/>
              </w:tabs>
              <w:spacing w:line="300" w:lineRule="exact"/>
              <w:ind w:left="33" w:right="28"/>
              <w:rPr>
                <w:rFonts w:ascii="Angsana New" w:hAnsi="Angsana New"/>
                <w:sz w:val="28"/>
                <w:szCs w:val="28"/>
              </w:rPr>
            </w:pPr>
          </w:p>
        </w:tc>
        <w:tc>
          <w:tcPr>
            <w:tcW w:w="622" w:type="pct"/>
            <w:vAlign w:val="bottom"/>
          </w:tcPr>
          <w:p w14:paraId="0D84F53E" w14:textId="77777777" w:rsidR="001A68C4" w:rsidRPr="004F53EB" w:rsidRDefault="001A68C4" w:rsidP="004F53EB">
            <w:pPr>
              <w:tabs>
                <w:tab w:val="clear" w:pos="227"/>
                <w:tab w:val="clear" w:pos="454"/>
                <w:tab w:val="clear" w:pos="680"/>
              </w:tabs>
              <w:spacing w:line="300" w:lineRule="exact"/>
              <w:ind w:left="33" w:right="28"/>
              <w:rPr>
                <w:rFonts w:ascii="Angsana New" w:hAnsi="Angsana New"/>
                <w:sz w:val="28"/>
                <w:szCs w:val="28"/>
              </w:rPr>
            </w:pPr>
          </w:p>
        </w:tc>
        <w:tc>
          <w:tcPr>
            <w:tcW w:w="51" w:type="pct"/>
          </w:tcPr>
          <w:p w14:paraId="40C10E23" w14:textId="77777777" w:rsidR="001A68C4" w:rsidRPr="004F53EB" w:rsidRDefault="001A68C4" w:rsidP="004F53EB">
            <w:pPr>
              <w:tabs>
                <w:tab w:val="clear" w:pos="227"/>
                <w:tab w:val="clear" w:pos="454"/>
                <w:tab w:val="clear" w:pos="680"/>
              </w:tabs>
              <w:spacing w:line="300" w:lineRule="exact"/>
              <w:ind w:left="33" w:right="28"/>
              <w:rPr>
                <w:rFonts w:ascii="Angsana New" w:hAnsi="Angsana New"/>
                <w:sz w:val="28"/>
                <w:szCs w:val="28"/>
              </w:rPr>
            </w:pPr>
          </w:p>
        </w:tc>
        <w:tc>
          <w:tcPr>
            <w:tcW w:w="644" w:type="pct"/>
            <w:vAlign w:val="bottom"/>
          </w:tcPr>
          <w:p w14:paraId="49481A8C" w14:textId="77777777" w:rsidR="001A68C4" w:rsidRPr="004F53EB" w:rsidRDefault="001A68C4" w:rsidP="004F53EB">
            <w:pPr>
              <w:tabs>
                <w:tab w:val="clear" w:pos="227"/>
                <w:tab w:val="clear" w:pos="454"/>
                <w:tab w:val="clear" w:pos="680"/>
              </w:tabs>
              <w:spacing w:line="300" w:lineRule="exact"/>
              <w:ind w:left="33" w:right="28"/>
              <w:rPr>
                <w:rFonts w:ascii="Angsana New" w:hAnsi="Angsana New"/>
                <w:sz w:val="28"/>
                <w:szCs w:val="28"/>
              </w:rPr>
            </w:pPr>
          </w:p>
        </w:tc>
      </w:tr>
      <w:tr w:rsidR="001A68C4" w:rsidRPr="004F53EB" w14:paraId="4FF46986" w14:textId="77777777">
        <w:tc>
          <w:tcPr>
            <w:tcW w:w="2337" w:type="pct"/>
            <w:tcBorders>
              <w:bottom w:val="nil"/>
            </w:tcBorders>
          </w:tcPr>
          <w:p w14:paraId="28617F90" w14:textId="6A4C2414" w:rsidR="001A68C4" w:rsidRPr="004F53EB" w:rsidRDefault="001A68C4" w:rsidP="004F53EB">
            <w:pPr>
              <w:tabs>
                <w:tab w:val="clear" w:pos="227"/>
                <w:tab w:val="clear" w:pos="454"/>
                <w:tab w:val="clear" w:pos="680"/>
              </w:tabs>
              <w:spacing w:line="300" w:lineRule="exact"/>
              <w:ind w:left="33" w:right="28"/>
              <w:rPr>
                <w:rFonts w:ascii="Angsana New" w:hAnsi="Angsana New"/>
                <w:sz w:val="28"/>
                <w:szCs w:val="28"/>
                <w:cs/>
              </w:rPr>
            </w:pPr>
            <w:r w:rsidRPr="004F53EB">
              <w:rPr>
                <w:rFonts w:ascii="Angsana New" w:hAnsi="Angsana New"/>
                <w:sz w:val="28"/>
                <w:szCs w:val="28"/>
                <w:cs/>
              </w:rPr>
              <w:t>ยังไม่ถึงกำหนดชำระ</w:t>
            </w:r>
          </w:p>
        </w:tc>
        <w:tc>
          <w:tcPr>
            <w:tcW w:w="618" w:type="pct"/>
          </w:tcPr>
          <w:p w14:paraId="3F676E63" w14:textId="1431925A" w:rsidR="001A68C4" w:rsidRPr="00E333E9" w:rsidRDefault="00F33D61" w:rsidP="00046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8"/>
                <w:szCs w:val="28"/>
              </w:rPr>
            </w:pPr>
            <w:r>
              <w:rPr>
                <w:rFonts w:asciiTheme="majorBidi" w:hAnsiTheme="majorBidi" w:cstheme="majorBidi"/>
                <w:sz w:val="28"/>
                <w:szCs w:val="28"/>
              </w:rPr>
              <w:t>91,260</w:t>
            </w:r>
          </w:p>
        </w:tc>
        <w:tc>
          <w:tcPr>
            <w:tcW w:w="51" w:type="pct"/>
          </w:tcPr>
          <w:p w14:paraId="7E0292D8" w14:textId="77777777" w:rsidR="001A68C4" w:rsidRPr="00A104D0" w:rsidRDefault="001A68C4" w:rsidP="004F53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8"/>
                <w:szCs w:val="28"/>
              </w:rPr>
            </w:pPr>
          </w:p>
        </w:tc>
        <w:tc>
          <w:tcPr>
            <w:tcW w:w="626" w:type="pct"/>
          </w:tcPr>
          <w:p w14:paraId="43C8623A" w14:textId="6FB82AF9" w:rsidR="001A68C4" w:rsidRPr="0031733F" w:rsidRDefault="001A68C4" w:rsidP="00046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8"/>
                <w:szCs w:val="28"/>
              </w:rPr>
            </w:pPr>
            <w:r w:rsidRPr="005715CE">
              <w:rPr>
                <w:rFonts w:asciiTheme="majorBidi" w:hAnsiTheme="majorBidi" w:cstheme="majorBidi"/>
                <w:sz w:val="28"/>
                <w:szCs w:val="28"/>
              </w:rPr>
              <w:t>186</w:t>
            </w:r>
            <w:r w:rsidRPr="004D5DA4">
              <w:rPr>
                <w:rFonts w:asciiTheme="majorBidi" w:hAnsiTheme="majorBidi" w:cstheme="majorBidi"/>
                <w:sz w:val="28"/>
                <w:szCs w:val="28"/>
              </w:rPr>
              <w:t>,</w:t>
            </w:r>
            <w:r w:rsidRPr="005715CE">
              <w:rPr>
                <w:rFonts w:asciiTheme="majorBidi" w:hAnsiTheme="majorBidi" w:cstheme="majorBidi"/>
                <w:sz w:val="28"/>
                <w:szCs w:val="28"/>
              </w:rPr>
              <w:t>816</w:t>
            </w:r>
          </w:p>
        </w:tc>
        <w:tc>
          <w:tcPr>
            <w:tcW w:w="51" w:type="pct"/>
          </w:tcPr>
          <w:p w14:paraId="796D2B5A" w14:textId="77777777" w:rsidR="001A68C4" w:rsidRPr="0031733F" w:rsidRDefault="001A68C4" w:rsidP="004F53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8"/>
                <w:szCs w:val="28"/>
              </w:rPr>
            </w:pPr>
          </w:p>
        </w:tc>
        <w:tc>
          <w:tcPr>
            <w:tcW w:w="622" w:type="pct"/>
          </w:tcPr>
          <w:p w14:paraId="6C250531" w14:textId="7570F972" w:rsidR="001A68C4" w:rsidRPr="00E333E9" w:rsidRDefault="001B06E7" w:rsidP="004F53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8"/>
                <w:szCs w:val="28"/>
              </w:rPr>
            </w:pPr>
            <w:r>
              <w:rPr>
                <w:rFonts w:asciiTheme="majorBidi" w:hAnsiTheme="majorBidi" w:cstheme="majorBidi"/>
                <w:sz w:val="28"/>
                <w:szCs w:val="28"/>
              </w:rPr>
              <w:t xml:space="preserve"> 1</w:t>
            </w:r>
            <w:r w:rsidR="00C1262B">
              <w:rPr>
                <w:rFonts w:asciiTheme="majorBidi" w:hAnsiTheme="majorBidi" w:cstheme="majorBidi"/>
                <w:sz w:val="28"/>
                <w:szCs w:val="28"/>
              </w:rPr>
              <w:t>4</w:t>
            </w:r>
            <w:r>
              <w:rPr>
                <w:rFonts w:asciiTheme="majorBidi" w:hAnsiTheme="majorBidi" w:cstheme="majorBidi"/>
                <w:sz w:val="28"/>
                <w:szCs w:val="28"/>
              </w:rPr>
              <w:t>,</w:t>
            </w:r>
            <w:r w:rsidR="00C3107C">
              <w:rPr>
                <w:rFonts w:asciiTheme="majorBidi" w:hAnsiTheme="majorBidi" w:cstheme="majorBidi"/>
                <w:sz w:val="28"/>
                <w:szCs w:val="28"/>
              </w:rPr>
              <w:t>060</w:t>
            </w:r>
          </w:p>
        </w:tc>
        <w:tc>
          <w:tcPr>
            <w:tcW w:w="51" w:type="pct"/>
          </w:tcPr>
          <w:p w14:paraId="63451F69" w14:textId="77777777" w:rsidR="001A68C4" w:rsidRPr="0031733F" w:rsidRDefault="001A68C4" w:rsidP="004F53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8"/>
                <w:szCs w:val="28"/>
              </w:rPr>
            </w:pPr>
          </w:p>
        </w:tc>
        <w:tc>
          <w:tcPr>
            <w:tcW w:w="644" w:type="pct"/>
          </w:tcPr>
          <w:p w14:paraId="6DD2EDA9" w14:textId="73CD4A35" w:rsidR="001A68C4" w:rsidRPr="0031733F" w:rsidRDefault="001A68C4" w:rsidP="00046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8"/>
                <w:szCs w:val="28"/>
              </w:rPr>
            </w:pPr>
            <w:r w:rsidRPr="005715CE">
              <w:rPr>
                <w:rFonts w:asciiTheme="majorBidi" w:hAnsiTheme="majorBidi" w:cstheme="majorBidi"/>
                <w:sz w:val="28"/>
                <w:szCs w:val="28"/>
              </w:rPr>
              <w:t>121</w:t>
            </w:r>
            <w:r>
              <w:rPr>
                <w:rFonts w:asciiTheme="majorBidi" w:hAnsiTheme="majorBidi" w:cstheme="majorBidi"/>
                <w:sz w:val="28"/>
                <w:szCs w:val="28"/>
              </w:rPr>
              <w:t>,</w:t>
            </w:r>
            <w:r w:rsidRPr="005715CE">
              <w:rPr>
                <w:rFonts w:asciiTheme="majorBidi" w:hAnsiTheme="majorBidi" w:cstheme="majorBidi"/>
                <w:sz w:val="28"/>
                <w:szCs w:val="28"/>
              </w:rPr>
              <w:t>707</w:t>
            </w:r>
          </w:p>
        </w:tc>
      </w:tr>
      <w:tr w:rsidR="001A68C4" w:rsidRPr="004F53EB" w14:paraId="69206E43" w14:textId="77777777">
        <w:tc>
          <w:tcPr>
            <w:tcW w:w="2337" w:type="pct"/>
            <w:tcBorders>
              <w:bottom w:val="nil"/>
            </w:tcBorders>
          </w:tcPr>
          <w:p w14:paraId="0A120F84" w14:textId="644260C5" w:rsidR="001A68C4" w:rsidRPr="004F53EB" w:rsidRDefault="001A68C4" w:rsidP="004F53EB">
            <w:pPr>
              <w:tabs>
                <w:tab w:val="clear" w:pos="227"/>
                <w:tab w:val="clear" w:pos="454"/>
                <w:tab w:val="clear" w:pos="680"/>
              </w:tabs>
              <w:spacing w:line="300" w:lineRule="exact"/>
              <w:ind w:left="33" w:right="28"/>
              <w:rPr>
                <w:rFonts w:ascii="Angsana New" w:hAnsi="Angsana New"/>
                <w:sz w:val="28"/>
                <w:szCs w:val="28"/>
                <w:cs/>
              </w:rPr>
            </w:pPr>
            <w:r w:rsidRPr="004F53EB">
              <w:rPr>
                <w:rFonts w:ascii="Angsana New" w:hAnsi="Angsana New"/>
                <w:sz w:val="28"/>
                <w:szCs w:val="28"/>
                <w:cs/>
              </w:rPr>
              <w:t>เกินกำหนดชำระ</w:t>
            </w:r>
            <w:r w:rsidRPr="004F53EB">
              <w:rPr>
                <w:rFonts w:ascii="Angsana New" w:hAnsi="Angsana New"/>
                <w:sz w:val="28"/>
                <w:szCs w:val="28"/>
              </w:rPr>
              <w:t>:</w:t>
            </w:r>
          </w:p>
        </w:tc>
        <w:tc>
          <w:tcPr>
            <w:tcW w:w="618" w:type="pct"/>
          </w:tcPr>
          <w:p w14:paraId="71E9F83E" w14:textId="16154E77" w:rsidR="001A68C4" w:rsidRPr="004F53EB" w:rsidRDefault="001A68C4" w:rsidP="004F53EB">
            <w:pPr>
              <w:tabs>
                <w:tab w:val="clear" w:pos="227"/>
                <w:tab w:val="clear" w:pos="454"/>
                <w:tab w:val="clear" w:pos="680"/>
              </w:tabs>
              <w:spacing w:line="300" w:lineRule="exact"/>
              <w:ind w:left="33" w:right="28"/>
              <w:rPr>
                <w:rFonts w:ascii="Angsana New" w:hAnsi="Angsana New"/>
                <w:sz w:val="28"/>
                <w:szCs w:val="28"/>
              </w:rPr>
            </w:pPr>
          </w:p>
        </w:tc>
        <w:tc>
          <w:tcPr>
            <w:tcW w:w="51" w:type="pct"/>
          </w:tcPr>
          <w:p w14:paraId="37E552B1" w14:textId="77777777" w:rsidR="001A68C4" w:rsidRPr="004F53EB" w:rsidRDefault="001A68C4" w:rsidP="004F53EB">
            <w:pPr>
              <w:tabs>
                <w:tab w:val="clear" w:pos="227"/>
                <w:tab w:val="clear" w:pos="454"/>
                <w:tab w:val="clear" w:pos="680"/>
              </w:tabs>
              <w:spacing w:line="300" w:lineRule="exact"/>
              <w:ind w:left="33" w:right="28"/>
              <w:rPr>
                <w:rFonts w:ascii="Angsana New" w:hAnsi="Angsana New"/>
                <w:sz w:val="28"/>
                <w:szCs w:val="28"/>
              </w:rPr>
            </w:pPr>
          </w:p>
        </w:tc>
        <w:tc>
          <w:tcPr>
            <w:tcW w:w="626" w:type="pct"/>
          </w:tcPr>
          <w:p w14:paraId="73A226FD" w14:textId="4111DAE6" w:rsidR="001A68C4" w:rsidRPr="004F53EB" w:rsidRDefault="001A68C4" w:rsidP="004F53EB">
            <w:pPr>
              <w:tabs>
                <w:tab w:val="clear" w:pos="227"/>
                <w:tab w:val="clear" w:pos="454"/>
                <w:tab w:val="clear" w:pos="680"/>
              </w:tabs>
              <w:spacing w:line="300" w:lineRule="exact"/>
              <w:ind w:left="33" w:right="28"/>
              <w:rPr>
                <w:rFonts w:ascii="Angsana New" w:hAnsi="Angsana New"/>
                <w:sz w:val="28"/>
                <w:szCs w:val="28"/>
              </w:rPr>
            </w:pPr>
          </w:p>
        </w:tc>
        <w:tc>
          <w:tcPr>
            <w:tcW w:w="51" w:type="pct"/>
          </w:tcPr>
          <w:p w14:paraId="2EBEBE2F" w14:textId="77777777" w:rsidR="001A68C4" w:rsidRPr="004F53EB" w:rsidRDefault="001A68C4" w:rsidP="004F53EB">
            <w:pPr>
              <w:tabs>
                <w:tab w:val="clear" w:pos="227"/>
                <w:tab w:val="clear" w:pos="454"/>
                <w:tab w:val="clear" w:pos="680"/>
              </w:tabs>
              <w:spacing w:line="300" w:lineRule="exact"/>
              <w:ind w:left="33" w:right="28"/>
              <w:rPr>
                <w:rFonts w:ascii="Angsana New" w:hAnsi="Angsana New"/>
                <w:sz w:val="28"/>
                <w:szCs w:val="28"/>
              </w:rPr>
            </w:pPr>
          </w:p>
        </w:tc>
        <w:tc>
          <w:tcPr>
            <w:tcW w:w="622" w:type="pct"/>
          </w:tcPr>
          <w:p w14:paraId="6692D7BB" w14:textId="5D36B046" w:rsidR="001A68C4" w:rsidRPr="004F53EB" w:rsidRDefault="001A68C4" w:rsidP="004F53EB">
            <w:pPr>
              <w:tabs>
                <w:tab w:val="clear" w:pos="227"/>
                <w:tab w:val="clear" w:pos="454"/>
                <w:tab w:val="clear" w:pos="680"/>
              </w:tabs>
              <w:spacing w:line="300" w:lineRule="exact"/>
              <w:ind w:left="33" w:right="28"/>
              <w:rPr>
                <w:rFonts w:ascii="Angsana New" w:hAnsi="Angsana New"/>
                <w:sz w:val="28"/>
                <w:szCs w:val="28"/>
                <w:cs/>
              </w:rPr>
            </w:pPr>
          </w:p>
        </w:tc>
        <w:tc>
          <w:tcPr>
            <w:tcW w:w="51" w:type="pct"/>
          </w:tcPr>
          <w:p w14:paraId="2A6B05CA" w14:textId="77777777" w:rsidR="001A68C4" w:rsidRPr="004F53EB" w:rsidRDefault="001A68C4" w:rsidP="004F53EB">
            <w:pPr>
              <w:tabs>
                <w:tab w:val="clear" w:pos="227"/>
                <w:tab w:val="clear" w:pos="454"/>
                <w:tab w:val="clear" w:pos="680"/>
              </w:tabs>
              <w:spacing w:line="300" w:lineRule="exact"/>
              <w:ind w:left="33" w:right="28"/>
              <w:rPr>
                <w:rFonts w:ascii="Angsana New" w:hAnsi="Angsana New"/>
                <w:sz w:val="28"/>
                <w:szCs w:val="28"/>
              </w:rPr>
            </w:pPr>
          </w:p>
        </w:tc>
        <w:tc>
          <w:tcPr>
            <w:tcW w:w="644" w:type="pct"/>
          </w:tcPr>
          <w:p w14:paraId="66C9DC97" w14:textId="1AA4D87C" w:rsidR="001A68C4" w:rsidRPr="004F53EB" w:rsidRDefault="001A68C4" w:rsidP="004F53EB">
            <w:pPr>
              <w:tabs>
                <w:tab w:val="clear" w:pos="227"/>
                <w:tab w:val="clear" w:pos="454"/>
                <w:tab w:val="clear" w:pos="680"/>
              </w:tabs>
              <w:spacing w:line="300" w:lineRule="exact"/>
              <w:ind w:left="33" w:right="28"/>
              <w:rPr>
                <w:rFonts w:ascii="Angsana New" w:hAnsi="Angsana New"/>
                <w:sz w:val="28"/>
                <w:szCs w:val="28"/>
              </w:rPr>
            </w:pPr>
          </w:p>
        </w:tc>
      </w:tr>
      <w:tr w:rsidR="001A68C4" w:rsidRPr="004F53EB" w14:paraId="7A1425E1" w14:textId="77777777">
        <w:tc>
          <w:tcPr>
            <w:tcW w:w="2337" w:type="pct"/>
            <w:tcBorders>
              <w:bottom w:val="nil"/>
            </w:tcBorders>
          </w:tcPr>
          <w:p w14:paraId="1C32DF47" w14:textId="6D8BC8A8" w:rsidR="001A68C4" w:rsidRPr="004F53EB" w:rsidRDefault="001A68C4" w:rsidP="002C6683">
            <w:pPr>
              <w:tabs>
                <w:tab w:val="clear" w:pos="227"/>
                <w:tab w:val="clear" w:pos="454"/>
                <w:tab w:val="clear" w:pos="680"/>
              </w:tabs>
              <w:spacing w:line="300" w:lineRule="exact"/>
              <w:ind w:left="270" w:right="28"/>
              <w:rPr>
                <w:rFonts w:ascii="Angsana New" w:hAnsi="Angsana New"/>
                <w:sz w:val="28"/>
                <w:szCs w:val="28"/>
                <w:cs/>
              </w:rPr>
            </w:pPr>
            <w:r w:rsidRPr="004F53EB">
              <w:rPr>
                <w:rFonts w:ascii="Angsana New" w:hAnsi="Angsana New"/>
                <w:sz w:val="28"/>
                <w:szCs w:val="28"/>
                <w:cs/>
              </w:rPr>
              <w:t xml:space="preserve">น้อยกว่า </w:t>
            </w:r>
            <w:r w:rsidRPr="004F53EB">
              <w:rPr>
                <w:rFonts w:ascii="Angsana New" w:hAnsi="Angsana New"/>
                <w:sz w:val="28"/>
                <w:szCs w:val="28"/>
              </w:rPr>
              <w:t>3</w:t>
            </w:r>
            <w:r w:rsidRPr="004F53EB">
              <w:rPr>
                <w:rFonts w:ascii="Angsana New" w:hAnsi="Angsana New"/>
                <w:sz w:val="28"/>
                <w:szCs w:val="28"/>
                <w:cs/>
              </w:rPr>
              <w:t xml:space="preserve"> เดือน</w:t>
            </w:r>
          </w:p>
        </w:tc>
        <w:tc>
          <w:tcPr>
            <w:tcW w:w="618" w:type="pct"/>
          </w:tcPr>
          <w:p w14:paraId="66AC5F96" w14:textId="51484A25" w:rsidR="001A68C4" w:rsidRPr="00E333E9" w:rsidRDefault="00BE626A" w:rsidP="00046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8"/>
                <w:szCs w:val="28"/>
              </w:rPr>
            </w:pPr>
            <w:r>
              <w:rPr>
                <w:rFonts w:asciiTheme="majorBidi" w:hAnsiTheme="majorBidi" w:cstheme="majorBidi"/>
                <w:sz w:val="28"/>
                <w:szCs w:val="28"/>
              </w:rPr>
              <w:t>44,49</w:t>
            </w:r>
            <w:r w:rsidR="00E450D7">
              <w:rPr>
                <w:rFonts w:asciiTheme="majorBidi" w:hAnsiTheme="majorBidi" w:cstheme="majorBidi"/>
                <w:sz w:val="28"/>
                <w:szCs w:val="28"/>
              </w:rPr>
              <w:t>4</w:t>
            </w:r>
          </w:p>
        </w:tc>
        <w:tc>
          <w:tcPr>
            <w:tcW w:w="51" w:type="pct"/>
          </w:tcPr>
          <w:p w14:paraId="7DDBF18D" w14:textId="77777777" w:rsidR="001A68C4" w:rsidRPr="004F53EB" w:rsidRDefault="001A68C4" w:rsidP="004F53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8"/>
                <w:szCs w:val="28"/>
              </w:rPr>
            </w:pPr>
          </w:p>
        </w:tc>
        <w:tc>
          <w:tcPr>
            <w:tcW w:w="626" w:type="pct"/>
          </w:tcPr>
          <w:p w14:paraId="79CEBC49" w14:textId="76A94901" w:rsidR="001A68C4" w:rsidRPr="0031733F" w:rsidRDefault="001A68C4" w:rsidP="00046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8"/>
                <w:szCs w:val="28"/>
              </w:rPr>
            </w:pPr>
            <w:r w:rsidRPr="005715CE">
              <w:rPr>
                <w:rFonts w:asciiTheme="majorBidi" w:hAnsiTheme="majorBidi" w:cstheme="majorBidi"/>
                <w:sz w:val="28"/>
                <w:szCs w:val="28"/>
              </w:rPr>
              <w:t>94</w:t>
            </w:r>
            <w:r w:rsidRPr="004D1A2B">
              <w:rPr>
                <w:rFonts w:asciiTheme="majorBidi" w:hAnsiTheme="majorBidi" w:cstheme="majorBidi"/>
                <w:sz w:val="28"/>
                <w:szCs w:val="28"/>
              </w:rPr>
              <w:t>,</w:t>
            </w:r>
            <w:r w:rsidRPr="005715CE">
              <w:rPr>
                <w:rFonts w:asciiTheme="majorBidi" w:hAnsiTheme="majorBidi" w:cstheme="majorBidi"/>
                <w:sz w:val="28"/>
                <w:szCs w:val="28"/>
              </w:rPr>
              <w:t>737</w:t>
            </w:r>
          </w:p>
        </w:tc>
        <w:tc>
          <w:tcPr>
            <w:tcW w:w="51" w:type="pct"/>
          </w:tcPr>
          <w:p w14:paraId="0B1A2559" w14:textId="77777777" w:rsidR="001A68C4" w:rsidRPr="0031733F" w:rsidRDefault="001A68C4" w:rsidP="004F53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8"/>
                <w:szCs w:val="28"/>
              </w:rPr>
            </w:pPr>
          </w:p>
        </w:tc>
        <w:tc>
          <w:tcPr>
            <w:tcW w:w="622" w:type="pct"/>
          </w:tcPr>
          <w:p w14:paraId="05177F4F" w14:textId="73EE429D" w:rsidR="001A68C4" w:rsidRPr="00E333E9" w:rsidRDefault="001B06E7" w:rsidP="004F53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8"/>
                <w:szCs w:val="28"/>
              </w:rPr>
            </w:pPr>
            <w:r>
              <w:rPr>
                <w:rFonts w:asciiTheme="majorBidi" w:hAnsiTheme="majorBidi" w:cstheme="majorBidi"/>
                <w:sz w:val="28"/>
                <w:szCs w:val="28"/>
              </w:rPr>
              <w:t>4,175</w:t>
            </w:r>
          </w:p>
        </w:tc>
        <w:tc>
          <w:tcPr>
            <w:tcW w:w="51" w:type="pct"/>
          </w:tcPr>
          <w:p w14:paraId="717BA11C" w14:textId="77777777" w:rsidR="001A68C4" w:rsidRPr="0031733F" w:rsidRDefault="001A68C4" w:rsidP="004F53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8"/>
                <w:szCs w:val="28"/>
              </w:rPr>
            </w:pPr>
          </w:p>
        </w:tc>
        <w:tc>
          <w:tcPr>
            <w:tcW w:w="644" w:type="pct"/>
          </w:tcPr>
          <w:p w14:paraId="2EE09DD8" w14:textId="3B79ED7B" w:rsidR="001A68C4" w:rsidRPr="0031733F" w:rsidRDefault="001A68C4" w:rsidP="00046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8"/>
                <w:szCs w:val="28"/>
              </w:rPr>
            </w:pPr>
            <w:r w:rsidRPr="005715CE">
              <w:rPr>
                <w:rFonts w:asciiTheme="majorBidi" w:hAnsiTheme="majorBidi" w:cstheme="majorBidi"/>
                <w:sz w:val="28"/>
                <w:szCs w:val="28"/>
              </w:rPr>
              <w:t>47</w:t>
            </w:r>
            <w:r>
              <w:rPr>
                <w:rFonts w:asciiTheme="majorBidi" w:hAnsiTheme="majorBidi" w:cstheme="majorBidi"/>
                <w:sz w:val="28"/>
                <w:szCs w:val="28"/>
              </w:rPr>
              <w:t>,</w:t>
            </w:r>
            <w:r w:rsidRPr="005715CE">
              <w:rPr>
                <w:rFonts w:asciiTheme="majorBidi" w:hAnsiTheme="majorBidi" w:cstheme="majorBidi"/>
                <w:sz w:val="28"/>
                <w:szCs w:val="28"/>
              </w:rPr>
              <w:t>631</w:t>
            </w:r>
          </w:p>
        </w:tc>
      </w:tr>
      <w:tr w:rsidR="001A68C4" w:rsidRPr="004F53EB" w14:paraId="68476A46" w14:textId="77777777">
        <w:tc>
          <w:tcPr>
            <w:tcW w:w="2337" w:type="pct"/>
            <w:tcBorders>
              <w:bottom w:val="nil"/>
            </w:tcBorders>
          </w:tcPr>
          <w:p w14:paraId="71FE34B4" w14:textId="0E904BF3" w:rsidR="001A68C4" w:rsidRPr="004F53EB" w:rsidRDefault="001A68C4" w:rsidP="002C6683">
            <w:pPr>
              <w:tabs>
                <w:tab w:val="clear" w:pos="227"/>
                <w:tab w:val="clear" w:pos="454"/>
                <w:tab w:val="clear" w:pos="680"/>
              </w:tabs>
              <w:spacing w:line="300" w:lineRule="exact"/>
              <w:ind w:left="270" w:right="28"/>
              <w:rPr>
                <w:rFonts w:ascii="Angsana New" w:hAnsi="Angsana New"/>
                <w:sz w:val="28"/>
                <w:szCs w:val="28"/>
                <w:cs/>
              </w:rPr>
            </w:pPr>
            <w:r w:rsidRPr="004F53EB">
              <w:rPr>
                <w:rFonts w:ascii="Angsana New" w:hAnsi="Angsana New"/>
                <w:sz w:val="28"/>
                <w:szCs w:val="28"/>
              </w:rPr>
              <w:t>3 - 6</w:t>
            </w:r>
            <w:r w:rsidRPr="004F53EB">
              <w:rPr>
                <w:rFonts w:ascii="Angsana New" w:hAnsi="Angsana New"/>
                <w:sz w:val="28"/>
                <w:szCs w:val="28"/>
                <w:cs/>
              </w:rPr>
              <w:t xml:space="preserve"> เดือน</w:t>
            </w:r>
          </w:p>
        </w:tc>
        <w:tc>
          <w:tcPr>
            <w:tcW w:w="618" w:type="pct"/>
          </w:tcPr>
          <w:p w14:paraId="4038C2EB" w14:textId="2737DEB6" w:rsidR="001A68C4" w:rsidRPr="00E333E9" w:rsidRDefault="00BE626A" w:rsidP="00046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8"/>
                <w:szCs w:val="28"/>
              </w:rPr>
            </w:pPr>
            <w:r>
              <w:rPr>
                <w:rFonts w:asciiTheme="majorBidi" w:hAnsiTheme="majorBidi" w:cstheme="majorBidi"/>
                <w:sz w:val="28"/>
                <w:szCs w:val="28"/>
              </w:rPr>
              <w:t>14,682</w:t>
            </w:r>
          </w:p>
        </w:tc>
        <w:tc>
          <w:tcPr>
            <w:tcW w:w="51" w:type="pct"/>
          </w:tcPr>
          <w:p w14:paraId="5C9A9001" w14:textId="77777777" w:rsidR="001A68C4" w:rsidRPr="004F53EB" w:rsidRDefault="001A68C4" w:rsidP="004F53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8"/>
                <w:szCs w:val="28"/>
              </w:rPr>
            </w:pPr>
          </w:p>
        </w:tc>
        <w:tc>
          <w:tcPr>
            <w:tcW w:w="626" w:type="pct"/>
          </w:tcPr>
          <w:p w14:paraId="30936003" w14:textId="7D5FE262" w:rsidR="001A68C4" w:rsidRPr="0031733F" w:rsidRDefault="001A68C4" w:rsidP="00046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8"/>
                <w:szCs w:val="28"/>
              </w:rPr>
            </w:pPr>
            <w:r w:rsidRPr="005715CE">
              <w:rPr>
                <w:rFonts w:asciiTheme="majorBidi" w:hAnsiTheme="majorBidi" w:cstheme="majorBidi"/>
                <w:sz w:val="28"/>
                <w:szCs w:val="28"/>
              </w:rPr>
              <w:t>2</w:t>
            </w:r>
            <w:r w:rsidRPr="004D1A2B">
              <w:rPr>
                <w:rFonts w:asciiTheme="majorBidi" w:hAnsiTheme="majorBidi" w:cstheme="majorBidi"/>
                <w:sz w:val="28"/>
                <w:szCs w:val="28"/>
              </w:rPr>
              <w:t>,</w:t>
            </w:r>
            <w:r w:rsidRPr="005715CE">
              <w:rPr>
                <w:rFonts w:asciiTheme="majorBidi" w:hAnsiTheme="majorBidi" w:cstheme="majorBidi"/>
                <w:sz w:val="28"/>
                <w:szCs w:val="28"/>
              </w:rPr>
              <w:t>064</w:t>
            </w:r>
          </w:p>
        </w:tc>
        <w:tc>
          <w:tcPr>
            <w:tcW w:w="51" w:type="pct"/>
          </w:tcPr>
          <w:p w14:paraId="20D73147" w14:textId="77777777" w:rsidR="001A68C4" w:rsidRPr="0031733F" w:rsidRDefault="001A68C4" w:rsidP="004F53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8"/>
                <w:szCs w:val="28"/>
              </w:rPr>
            </w:pPr>
          </w:p>
        </w:tc>
        <w:tc>
          <w:tcPr>
            <w:tcW w:w="622" w:type="pct"/>
          </w:tcPr>
          <w:p w14:paraId="7A8A30A1" w14:textId="58EB63B4" w:rsidR="001A68C4" w:rsidRPr="00E333E9" w:rsidRDefault="003A4211" w:rsidP="004F53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8"/>
                <w:szCs w:val="28"/>
              </w:rPr>
            </w:pPr>
            <w:r>
              <w:rPr>
                <w:rFonts w:asciiTheme="majorBidi" w:hAnsiTheme="majorBidi" w:cstheme="majorBidi"/>
                <w:sz w:val="28"/>
                <w:szCs w:val="28"/>
              </w:rPr>
              <w:t>14,682</w:t>
            </w:r>
          </w:p>
        </w:tc>
        <w:tc>
          <w:tcPr>
            <w:tcW w:w="51" w:type="pct"/>
          </w:tcPr>
          <w:p w14:paraId="22788767" w14:textId="77777777" w:rsidR="001A68C4" w:rsidRPr="0031733F" w:rsidRDefault="001A68C4" w:rsidP="004F53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8"/>
                <w:szCs w:val="28"/>
              </w:rPr>
            </w:pPr>
          </w:p>
        </w:tc>
        <w:tc>
          <w:tcPr>
            <w:tcW w:w="644" w:type="pct"/>
          </w:tcPr>
          <w:p w14:paraId="04EF3816" w14:textId="235B096F" w:rsidR="001A68C4" w:rsidRPr="0031733F" w:rsidRDefault="001A68C4" w:rsidP="00046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8"/>
                <w:szCs w:val="28"/>
              </w:rPr>
            </w:pPr>
            <w:r w:rsidRPr="005715CE">
              <w:rPr>
                <w:rFonts w:asciiTheme="majorBidi" w:hAnsiTheme="majorBidi" w:cstheme="majorBidi"/>
                <w:sz w:val="28"/>
                <w:szCs w:val="28"/>
              </w:rPr>
              <w:t>6</w:t>
            </w:r>
          </w:p>
        </w:tc>
      </w:tr>
      <w:tr w:rsidR="001A68C4" w:rsidRPr="004F53EB" w14:paraId="2291EC2C" w14:textId="77777777">
        <w:tc>
          <w:tcPr>
            <w:tcW w:w="2337" w:type="pct"/>
            <w:tcBorders>
              <w:bottom w:val="nil"/>
            </w:tcBorders>
          </w:tcPr>
          <w:p w14:paraId="32145454" w14:textId="4EE9FA76" w:rsidR="001A68C4" w:rsidRPr="004F53EB" w:rsidRDefault="001A68C4" w:rsidP="002C6683">
            <w:pPr>
              <w:tabs>
                <w:tab w:val="clear" w:pos="227"/>
                <w:tab w:val="clear" w:pos="454"/>
                <w:tab w:val="clear" w:pos="680"/>
              </w:tabs>
              <w:spacing w:line="300" w:lineRule="exact"/>
              <w:ind w:left="270" w:right="28"/>
              <w:rPr>
                <w:rFonts w:ascii="Angsana New" w:hAnsi="Angsana New"/>
                <w:sz w:val="28"/>
                <w:szCs w:val="28"/>
                <w:cs/>
              </w:rPr>
            </w:pPr>
            <w:r w:rsidRPr="004F53EB">
              <w:rPr>
                <w:rFonts w:ascii="Angsana New" w:hAnsi="Angsana New"/>
                <w:sz w:val="28"/>
                <w:szCs w:val="28"/>
              </w:rPr>
              <w:t>6 - 12</w:t>
            </w:r>
            <w:r w:rsidRPr="004F53EB">
              <w:rPr>
                <w:rFonts w:ascii="Angsana New" w:hAnsi="Angsana New"/>
                <w:sz w:val="28"/>
                <w:szCs w:val="28"/>
                <w:cs/>
              </w:rPr>
              <w:t xml:space="preserve"> เดือน</w:t>
            </w:r>
          </w:p>
        </w:tc>
        <w:tc>
          <w:tcPr>
            <w:tcW w:w="618" w:type="pct"/>
          </w:tcPr>
          <w:p w14:paraId="50F3EB70" w14:textId="0F22DEC0" w:rsidR="001A68C4" w:rsidRPr="00E333E9" w:rsidRDefault="00BE626A" w:rsidP="00046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8"/>
                <w:szCs w:val="28"/>
              </w:rPr>
            </w:pPr>
            <w:r>
              <w:rPr>
                <w:rFonts w:asciiTheme="majorBidi" w:hAnsiTheme="majorBidi" w:cstheme="majorBidi"/>
                <w:sz w:val="28"/>
                <w:szCs w:val="28"/>
              </w:rPr>
              <w:t>3</w:t>
            </w:r>
            <w:r w:rsidR="002B21C4">
              <w:rPr>
                <w:rFonts w:asciiTheme="majorBidi" w:hAnsiTheme="majorBidi" w:cstheme="majorBidi"/>
                <w:sz w:val="28"/>
                <w:szCs w:val="28"/>
              </w:rPr>
              <w:t>,</w:t>
            </w:r>
            <w:r>
              <w:rPr>
                <w:rFonts w:asciiTheme="majorBidi" w:hAnsiTheme="majorBidi" w:cstheme="majorBidi"/>
                <w:sz w:val="28"/>
                <w:szCs w:val="28"/>
              </w:rPr>
              <w:t>0</w:t>
            </w:r>
            <w:r w:rsidR="002B21C4">
              <w:rPr>
                <w:rFonts w:asciiTheme="majorBidi" w:hAnsiTheme="majorBidi" w:cstheme="majorBidi"/>
                <w:sz w:val="28"/>
                <w:szCs w:val="28"/>
              </w:rPr>
              <w:t>7</w:t>
            </w:r>
            <w:r w:rsidR="008445B0">
              <w:rPr>
                <w:rFonts w:asciiTheme="majorBidi" w:hAnsiTheme="majorBidi" w:cstheme="majorBidi"/>
                <w:sz w:val="28"/>
                <w:szCs w:val="28"/>
              </w:rPr>
              <w:t>3</w:t>
            </w:r>
          </w:p>
        </w:tc>
        <w:tc>
          <w:tcPr>
            <w:tcW w:w="51" w:type="pct"/>
          </w:tcPr>
          <w:p w14:paraId="389C081F" w14:textId="77777777" w:rsidR="001A68C4" w:rsidRPr="004F53EB" w:rsidRDefault="001A68C4" w:rsidP="004F53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8"/>
                <w:szCs w:val="28"/>
              </w:rPr>
            </w:pPr>
          </w:p>
        </w:tc>
        <w:tc>
          <w:tcPr>
            <w:tcW w:w="626" w:type="pct"/>
          </w:tcPr>
          <w:p w14:paraId="54F05E55" w14:textId="6A703D79" w:rsidR="001A68C4" w:rsidRPr="0031733F" w:rsidRDefault="001A68C4" w:rsidP="00046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8"/>
                <w:szCs w:val="28"/>
              </w:rPr>
            </w:pPr>
            <w:r w:rsidRPr="005715CE">
              <w:rPr>
                <w:rFonts w:asciiTheme="majorBidi" w:hAnsiTheme="majorBidi" w:cstheme="majorBidi"/>
                <w:sz w:val="28"/>
                <w:szCs w:val="28"/>
              </w:rPr>
              <w:t>153</w:t>
            </w:r>
          </w:p>
        </w:tc>
        <w:tc>
          <w:tcPr>
            <w:tcW w:w="51" w:type="pct"/>
          </w:tcPr>
          <w:p w14:paraId="245FD140" w14:textId="77777777" w:rsidR="001A68C4" w:rsidRPr="0031733F" w:rsidRDefault="001A68C4" w:rsidP="004F53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8"/>
                <w:szCs w:val="28"/>
              </w:rPr>
            </w:pPr>
          </w:p>
        </w:tc>
        <w:tc>
          <w:tcPr>
            <w:tcW w:w="622" w:type="pct"/>
          </w:tcPr>
          <w:p w14:paraId="0AEB4D15" w14:textId="6513036F" w:rsidR="001A68C4" w:rsidRPr="00E333E9" w:rsidRDefault="003A4211" w:rsidP="004F53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8"/>
                <w:szCs w:val="28"/>
              </w:rPr>
            </w:pPr>
            <w:r>
              <w:rPr>
                <w:rFonts w:asciiTheme="majorBidi" w:hAnsiTheme="majorBidi" w:cstheme="majorBidi"/>
                <w:sz w:val="28"/>
                <w:szCs w:val="28"/>
              </w:rPr>
              <w:t>2,910</w:t>
            </w:r>
          </w:p>
        </w:tc>
        <w:tc>
          <w:tcPr>
            <w:tcW w:w="51" w:type="pct"/>
          </w:tcPr>
          <w:p w14:paraId="7FF8E761" w14:textId="77777777" w:rsidR="001A68C4" w:rsidRPr="0031733F" w:rsidRDefault="001A68C4" w:rsidP="004F53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8"/>
                <w:szCs w:val="28"/>
              </w:rPr>
            </w:pPr>
          </w:p>
        </w:tc>
        <w:tc>
          <w:tcPr>
            <w:tcW w:w="644" w:type="pct"/>
          </w:tcPr>
          <w:p w14:paraId="0AD182C1" w14:textId="7EC719AF" w:rsidR="001A68C4" w:rsidRPr="0031733F" w:rsidRDefault="001A68C4" w:rsidP="00046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8"/>
                <w:szCs w:val="28"/>
              </w:rPr>
            </w:pPr>
            <w:r w:rsidRPr="005715CE">
              <w:rPr>
                <w:rFonts w:asciiTheme="majorBidi" w:hAnsiTheme="majorBidi" w:cstheme="majorBidi"/>
                <w:sz w:val="28"/>
                <w:szCs w:val="28"/>
              </w:rPr>
              <w:t>151</w:t>
            </w:r>
          </w:p>
        </w:tc>
      </w:tr>
      <w:tr w:rsidR="001A68C4" w:rsidRPr="004F53EB" w14:paraId="0F325150" w14:textId="77777777">
        <w:tc>
          <w:tcPr>
            <w:tcW w:w="2337" w:type="pct"/>
            <w:tcBorders>
              <w:bottom w:val="nil"/>
            </w:tcBorders>
          </w:tcPr>
          <w:p w14:paraId="531E2774" w14:textId="721FEDD3" w:rsidR="001A68C4" w:rsidRPr="004F53EB" w:rsidRDefault="001A68C4" w:rsidP="002C6683">
            <w:pPr>
              <w:tabs>
                <w:tab w:val="clear" w:pos="227"/>
                <w:tab w:val="clear" w:pos="454"/>
                <w:tab w:val="clear" w:pos="680"/>
              </w:tabs>
              <w:spacing w:line="300" w:lineRule="exact"/>
              <w:ind w:left="270" w:right="28"/>
              <w:rPr>
                <w:rFonts w:ascii="Angsana New" w:hAnsi="Angsana New"/>
                <w:sz w:val="28"/>
                <w:szCs w:val="28"/>
                <w:cs/>
              </w:rPr>
            </w:pPr>
            <w:r w:rsidRPr="004F53EB">
              <w:rPr>
                <w:rFonts w:ascii="Angsana New" w:hAnsi="Angsana New"/>
                <w:sz w:val="28"/>
                <w:szCs w:val="28"/>
                <w:cs/>
              </w:rPr>
              <w:t xml:space="preserve">มากกว่า </w:t>
            </w:r>
            <w:r w:rsidRPr="004F53EB">
              <w:rPr>
                <w:rFonts w:ascii="Angsana New" w:hAnsi="Angsana New"/>
                <w:sz w:val="28"/>
                <w:szCs w:val="28"/>
              </w:rPr>
              <w:t>12</w:t>
            </w:r>
            <w:r w:rsidRPr="004F53EB">
              <w:rPr>
                <w:rFonts w:ascii="Angsana New" w:hAnsi="Angsana New"/>
                <w:sz w:val="28"/>
                <w:szCs w:val="28"/>
                <w:cs/>
              </w:rPr>
              <w:t xml:space="preserve"> เดือน</w:t>
            </w:r>
            <w:r w:rsidRPr="004F53EB">
              <w:rPr>
                <w:rFonts w:ascii="Angsana New" w:hAnsi="Angsana New"/>
                <w:sz w:val="28"/>
                <w:szCs w:val="28"/>
              </w:rPr>
              <w:t xml:space="preserve"> </w:t>
            </w:r>
          </w:p>
        </w:tc>
        <w:tc>
          <w:tcPr>
            <w:tcW w:w="618" w:type="pct"/>
            <w:tcBorders>
              <w:bottom w:val="single" w:sz="4" w:space="0" w:color="auto"/>
            </w:tcBorders>
          </w:tcPr>
          <w:p w14:paraId="46DC7451" w14:textId="5041BAEE" w:rsidR="001A68C4" w:rsidRPr="00E333E9" w:rsidRDefault="002B21C4" w:rsidP="00046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8"/>
                <w:szCs w:val="28"/>
              </w:rPr>
            </w:pPr>
            <w:r>
              <w:rPr>
                <w:rFonts w:asciiTheme="majorBidi" w:hAnsiTheme="majorBidi" w:cstheme="majorBidi"/>
                <w:sz w:val="28"/>
                <w:szCs w:val="28"/>
              </w:rPr>
              <w:t>2,711</w:t>
            </w:r>
          </w:p>
        </w:tc>
        <w:tc>
          <w:tcPr>
            <w:tcW w:w="51" w:type="pct"/>
          </w:tcPr>
          <w:p w14:paraId="126725D7" w14:textId="77777777" w:rsidR="001A68C4" w:rsidRPr="004F53EB" w:rsidRDefault="001A68C4" w:rsidP="004F53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8"/>
                <w:szCs w:val="28"/>
              </w:rPr>
            </w:pPr>
          </w:p>
        </w:tc>
        <w:tc>
          <w:tcPr>
            <w:tcW w:w="626" w:type="pct"/>
            <w:tcBorders>
              <w:bottom w:val="single" w:sz="4" w:space="0" w:color="auto"/>
            </w:tcBorders>
          </w:tcPr>
          <w:p w14:paraId="1A23577D" w14:textId="025B8654" w:rsidR="001A68C4" w:rsidRPr="0031733F" w:rsidRDefault="001A68C4" w:rsidP="00046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8"/>
                <w:szCs w:val="28"/>
              </w:rPr>
            </w:pPr>
            <w:r w:rsidRPr="005715CE">
              <w:rPr>
                <w:rFonts w:asciiTheme="majorBidi" w:hAnsiTheme="majorBidi" w:cstheme="majorBidi"/>
                <w:sz w:val="28"/>
                <w:szCs w:val="28"/>
              </w:rPr>
              <w:t>15</w:t>
            </w:r>
            <w:r w:rsidRPr="004D1A2B">
              <w:rPr>
                <w:rFonts w:asciiTheme="majorBidi" w:hAnsiTheme="majorBidi" w:cstheme="majorBidi"/>
                <w:sz w:val="28"/>
                <w:szCs w:val="28"/>
              </w:rPr>
              <w:t>,</w:t>
            </w:r>
            <w:r w:rsidRPr="005715CE">
              <w:rPr>
                <w:rFonts w:asciiTheme="majorBidi" w:hAnsiTheme="majorBidi" w:cstheme="majorBidi"/>
                <w:sz w:val="28"/>
                <w:szCs w:val="28"/>
              </w:rPr>
              <w:t>206</w:t>
            </w:r>
          </w:p>
        </w:tc>
        <w:tc>
          <w:tcPr>
            <w:tcW w:w="51" w:type="pct"/>
          </w:tcPr>
          <w:p w14:paraId="58E01A98" w14:textId="77777777" w:rsidR="001A68C4" w:rsidRPr="0031733F" w:rsidRDefault="001A68C4" w:rsidP="004F53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8"/>
                <w:szCs w:val="28"/>
              </w:rPr>
            </w:pPr>
          </w:p>
        </w:tc>
        <w:tc>
          <w:tcPr>
            <w:tcW w:w="622" w:type="pct"/>
            <w:tcBorders>
              <w:bottom w:val="single" w:sz="4" w:space="0" w:color="auto"/>
            </w:tcBorders>
          </w:tcPr>
          <w:p w14:paraId="28691E4C" w14:textId="3319460B" w:rsidR="001A68C4" w:rsidRPr="00E333E9" w:rsidRDefault="003A4211" w:rsidP="004F53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8"/>
                <w:szCs w:val="28"/>
              </w:rPr>
            </w:pPr>
            <w:r>
              <w:rPr>
                <w:rFonts w:asciiTheme="majorBidi" w:hAnsiTheme="majorBidi" w:cstheme="majorBidi"/>
                <w:sz w:val="28"/>
                <w:szCs w:val="28"/>
              </w:rPr>
              <w:t>1,488</w:t>
            </w:r>
          </w:p>
        </w:tc>
        <w:tc>
          <w:tcPr>
            <w:tcW w:w="51" w:type="pct"/>
          </w:tcPr>
          <w:p w14:paraId="63BC24B8" w14:textId="77777777" w:rsidR="001A68C4" w:rsidRPr="0031733F" w:rsidRDefault="001A68C4" w:rsidP="004F53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8"/>
                <w:szCs w:val="28"/>
              </w:rPr>
            </w:pPr>
          </w:p>
        </w:tc>
        <w:tc>
          <w:tcPr>
            <w:tcW w:w="644" w:type="pct"/>
            <w:tcBorders>
              <w:bottom w:val="single" w:sz="4" w:space="0" w:color="auto"/>
            </w:tcBorders>
          </w:tcPr>
          <w:p w14:paraId="43D9A240" w14:textId="795D3D66" w:rsidR="001A68C4" w:rsidRPr="0031733F" w:rsidRDefault="001A68C4" w:rsidP="00046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8"/>
                <w:szCs w:val="28"/>
              </w:rPr>
            </w:pPr>
            <w:r w:rsidRPr="005715CE">
              <w:rPr>
                <w:rFonts w:asciiTheme="majorBidi" w:hAnsiTheme="majorBidi" w:cstheme="majorBidi"/>
                <w:sz w:val="28"/>
                <w:szCs w:val="28"/>
              </w:rPr>
              <w:t>11</w:t>
            </w:r>
            <w:r>
              <w:rPr>
                <w:rFonts w:asciiTheme="majorBidi" w:hAnsiTheme="majorBidi" w:cstheme="majorBidi"/>
                <w:sz w:val="28"/>
                <w:szCs w:val="28"/>
              </w:rPr>
              <w:t>,</w:t>
            </w:r>
            <w:r w:rsidRPr="005715CE">
              <w:rPr>
                <w:rFonts w:asciiTheme="majorBidi" w:hAnsiTheme="majorBidi" w:cstheme="majorBidi"/>
                <w:sz w:val="28"/>
                <w:szCs w:val="28"/>
              </w:rPr>
              <w:t>033</w:t>
            </w:r>
          </w:p>
        </w:tc>
      </w:tr>
      <w:tr w:rsidR="001A68C4" w:rsidRPr="004F53EB" w14:paraId="3619EA60" w14:textId="77777777">
        <w:tc>
          <w:tcPr>
            <w:tcW w:w="2337" w:type="pct"/>
            <w:tcBorders>
              <w:bottom w:val="nil"/>
            </w:tcBorders>
          </w:tcPr>
          <w:p w14:paraId="1866184C" w14:textId="1FA2BF07" w:rsidR="001A68C4" w:rsidRPr="004F53EB" w:rsidRDefault="001A68C4" w:rsidP="002C6683">
            <w:pPr>
              <w:tabs>
                <w:tab w:val="clear" w:pos="227"/>
                <w:tab w:val="clear" w:pos="454"/>
                <w:tab w:val="clear" w:pos="680"/>
              </w:tabs>
              <w:spacing w:line="300" w:lineRule="exact"/>
              <w:ind w:left="270" w:right="28"/>
              <w:rPr>
                <w:rFonts w:ascii="Angsana New" w:hAnsi="Angsana New"/>
                <w:sz w:val="28"/>
                <w:szCs w:val="28"/>
                <w:cs/>
              </w:rPr>
            </w:pPr>
            <w:r w:rsidRPr="004F53EB">
              <w:rPr>
                <w:rFonts w:ascii="Angsana New" w:hAnsi="Angsana New"/>
                <w:sz w:val="28"/>
                <w:szCs w:val="28"/>
                <w:cs/>
              </w:rPr>
              <w:t>รวม</w:t>
            </w:r>
          </w:p>
        </w:tc>
        <w:tc>
          <w:tcPr>
            <w:tcW w:w="618" w:type="pct"/>
            <w:tcBorders>
              <w:top w:val="single" w:sz="4" w:space="0" w:color="auto"/>
            </w:tcBorders>
          </w:tcPr>
          <w:p w14:paraId="1FBED1DC" w14:textId="7672D70C" w:rsidR="001A68C4" w:rsidRPr="00E333E9" w:rsidRDefault="002B21C4" w:rsidP="00046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8"/>
                <w:szCs w:val="28"/>
              </w:rPr>
            </w:pPr>
            <w:r w:rsidRPr="00BE7508">
              <w:rPr>
                <w:rFonts w:asciiTheme="majorBidi" w:hAnsiTheme="majorBidi" w:cstheme="majorBidi"/>
                <w:sz w:val="28"/>
                <w:szCs w:val="28"/>
              </w:rPr>
              <w:t>15</w:t>
            </w:r>
            <w:r w:rsidR="00F33D61">
              <w:rPr>
                <w:rFonts w:asciiTheme="majorBidi" w:hAnsiTheme="majorBidi" w:cstheme="majorBidi"/>
                <w:sz w:val="28"/>
                <w:szCs w:val="28"/>
              </w:rPr>
              <w:t>6,2</w:t>
            </w:r>
            <w:r w:rsidR="00B22FE1">
              <w:rPr>
                <w:rFonts w:asciiTheme="majorBidi" w:hAnsiTheme="majorBidi" w:cstheme="majorBidi"/>
                <w:sz w:val="28"/>
                <w:szCs w:val="28"/>
              </w:rPr>
              <w:t>19</w:t>
            </w:r>
          </w:p>
        </w:tc>
        <w:tc>
          <w:tcPr>
            <w:tcW w:w="51" w:type="pct"/>
          </w:tcPr>
          <w:p w14:paraId="7685ABE0" w14:textId="77777777" w:rsidR="001A68C4" w:rsidRPr="004F53EB" w:rsidRDefault="001A68C4" w:rsidP="004F53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8"/>
                <w:szCs w:val="28"/>
              </w:rPr>
            </w:pPr>
          </w:p>
        </w:tc>
        <w:tc>
          <w:tcPr>
            <w:tcW w:w="626" w:type="pct"/>
            <w:tcBorders>
              <w:top w:val="single" w:sz="4" w:space="0" w:color="auto"/>
            </w:tcBorders>
          </w:tcPr>
          <w:p w14:paraId="011FB11B" w14:textId="17117ED5" w:rsidR="001A68C4" w:rsidRPr="0031733F" w:rsidRDefault="001A68C4" w:rsidP="00046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8"/>
                <w:szCs w:val="28"/>
              </w:rPr>
            </w:pPr>
            <w:r w:rsidRPr="005715CE">
              <w:rPr>
                <w:rFonts w:asciiTheme="majorBidi" w:hAnsiTheme="majorBidi" w:cstheme="majorBidi"/>
                <w:sz w:val="28"/>
                <w:szCs w:val="28"/>
              </w:rPr>
              <w:t>298</w:t>
            </w:r>
            <w:r w:rsidRPr="009965DC">
              <w:rPr>
                <w:rFonts w:asciiTheme="majorBidi" w:hAnsiTheme="majorBidi" w:cstheme="majorBidi"/>
                <w:sz w:val="28"/>
                <w:szCs w:val="28"/>
              </w:rPr>
              <w:t>,</w:t>
            </w:r>
            <w:r w:rsidRPr="005715CE">
              <w:rPr>
                <w:rFonts w:asciiTheme="majorBidi" w:hAnsiTheme="majorBidi" w:cstheme="majorBidi"/>
                <w:sz w:val="28"/>
                <w:szCs w:val="28"/>
              </w:rPr>
              <w:t>976</w:t>
            </w:r>
          </w:p>
        </w:tc>
        <w:tc>
          <w:tcPr>
            <w:tcW w:w="51" w:type="pct"/>
          </w:tcPr>
          <w:p w14:paraId="37DA0EAF" w14:textId="77777777" w:rsidR="001A68C4" w:rsidRPr="0031733F" w:rsidRDefault="001A68C4" w:rsidP="004F53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8"/>
                <w:szCs w:val="28"/>
              </w:rPr>
            </w:pPr>
          </w:p>
        </w:tc>
        <w:tc>
          <w:tcPr>
            <w:tcW w:w="622" w:type="pct"/>
            <w:tcBorders>
              <w:top w:val="single" w:sz="4" w:space="0" w:color="auto"/>
            </w:tcBorders>
          </w:tcPr>
          <w:p w14:paraId="43721A0E" w14:textId="59609CFB" w:rsidR="001A68C4" w:rsidRPr="00E333E9" w:rsidRDefault="00BE626A" w:rsidP="004F53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8"/>
                <w:szCs w:val="28"/>
                <w:cs/>
              </w:rPr>
            </w:pPr>
            <w:r w:rsidRPr="00BE7508">
              <w:rPr>
                <w:rFonts w:asciiTheme="majorBidi" w:hAnsiTheme="majorBidi" w:cstheme="majorBidi"/>
                <w:sz w:val="28"/>
                <w:szCs w:val="28"/>
              </w:rPr>
              <w:t>3</w:t>
            </w:r>
            <w:r w:rsidR="00B1360C">
              <w:rPr>
                <w:rFonts w:asciiTheme="majorBidi" w:hAnsiTheme="majorBidi" w:cstheme="majorBidi"/>
                <w:sz w:val="28"/>
                <w:szCs w:val="28"/>
              </w:rPr>
              <w:t>7</w:t>
            </w:r>
            <w:r w:rsidRPr="00BE7508">
              <w:rPr>
                <w:rFonts w:asciiTheme="majorBidi" w:hAnsiTheme="majorBidi" w:cstheme="majorBidi"/>
                <w:sz w:val="28"/>
                <w:szCs w:val="28"/>
              </w:rPr>
              <w:t>,</w:t>
            </w:r>
            <w:r w:rsidR="00C01992">
              <w:rPr>
                <w:rFonts w:asciiTheme="majorBidi" w:hAnsiTheme="majorBidi" w:cstheme="majorBidi"/>
                <w:sz w:val="28"/>
                <w:szCs w:val="28"/>
              </w:rPr>
              <w:t>315</w:t>
            </w:r>
          </w:p>
        </w:tc>
        <w:tc>
          <w:tcPr>
            <w:tcW w:w="51" w:type="pct"/>
          </w:tcPr>
          <w:p w14:paraId="0B5E5F29" w14:textId="77777777" w:rsidR="001A68C4" w:rsidRPr="0031733F" w:rsidRDefault="001A68C4" w:rsidP="004F53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8"/>
                <w:szCs w:val="28"/>
              </w:rPr>
            </w:pPr>
          </w:p>
        </w:tc>
        <w:tc>
          <w:tcPr>
            <w:tcW w:w="644" w:type="pct"/>
            <w:tcBorders>
              <w:top w:val="single" w:sz="4" w:space="0" w:color="auto"/>
            </w:tcBorders>
          </w:tcPr>
          <w:p w14:paraId="3E7553BA" w14:textId="4A3A821B" w:rsidR="001A68C4" w:rsidRPr="0031733F" w:rsidRDefault="001A68C4" w:rsidP="00046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8"/>
                <w:szCs w:val="28"/>
              </w:rPr>
            </w:pPr>
            <w:r w:rsidRPr="005715CE">
              <w:rPr>
                <w:rFonts w:asciiTheme="majorBidi" w:hAnsiTheme="majorBidi" w:cstheme="majorBidi"/>
                <w:sz w:val="28"/>
                <w:szCs w:val="28"/>
              </w:rPr>
              <w:t>180</w:t>
            </w:r>
            <w:r>
              <w:rPr>
                <w:rFonts w:asciiTheme="majorBidi" w:hAnsiTheme="majorBidi" w:cstheme="majorBidi"/>
                <w:sz w:val="28"/>
                <w:szCs w:val="28"/>
              </w:rPr>
              <w:t>,</w:t>
            </w:r>
            <w:r w:rsidRPr="005715CE">
              <w:rPr>
                <w:rFonts w:asciiTheme="majorBidi" w:hAnsiTheme="majorBidi" w:cstheme="majorBidi"/>
                <w:sz w:val="28"/>
                <w:szCs w:val="28"/>
              </w:rPr>
              <w:t>528</w:t>
            </w:r>
          </w:p>
        </w:tc>
      </w:tr>
      <w:tr w:rsidR="001A68C4" w:rsidRPr="0031733F" w14:paraId="6B737B2C" w14:textId="77777777">
        <w:tc>
          <w:tcPr>
            <w:tcW w:w="2337" w:type="pct"/>
            <w:tcBorders>
              <w:top w:val="nil"/>
            </w:tcBorders>
            <w:vAlign w:val="bottom"/>
          </w:tcPr>
          <w:p w14:paraId="1B413C9E" w14:textId="173274DF" w:rsidR="001A68C4" w:rsidRPr="0031733F" w:rsidRDefault="001A68C4" w:rsidP="0004699E">
            <w:pPr>
              <w:tabs>
                <w:tab w:val="clear" w:pos="227"/>
                <w:tab w:val="clear" w:pos="454"/>
                <w:tab w:val="clear" w:pos="680"/>
              </w:tabs>
              <w:spacing w:line="300" w:lineRule="exact"/>
              <w:ind w:left="33" w:right="28"/>
              <w:rPr>
                <w:rFonts w:asciiTheme="majorBidi" w:hAnsiTheme="majorBidi" w:cstheme="majorBidi"/>
                <w:sz w:val="28"/>
                <w:szCs w:val="28"/>
                <w:cs/>
              </w:rPr>
            </w:pPr>
            <w:r w:rsidRPr="0031733F">
              <w:rPr>
                <w:rFonts w:asciiTheme="majorBidi" w:hAnsiTheme="majorBidi" w:cstheme="majorBidi"/>
                <w:sz w:val="28"/>
                <w:szCs w:val="28"/>
                <w:u w:val="single"/>
                <w:cs/>
              </w:rPr>
              <w:t>หัก</w:t>
            </w:r>
            <w:r w:rsidRPr="0031733F">
              <w:rPr>
                <w:rFonts w:asciiTheme="majorBidi" w:hAnsiTheme="majorBidi" w:cstheme="majorBidi"/>
                <w:sz w:val="28"/>
                <w:szCs w:val="28"/>
                <w:cs/>
              </w:rPr>
              <w:t xml:space="preserve"> ค่าเผื่อผลขาดทุนด้านเครดิตที่คาดว่าจะเกิดขึ้น</w:t>
            </w:r>
          </w:p>
        </w:tc>
        <w:tc>
          <w:tcPr>
            <w:tcW w:w="618" w:type="pct"/>
            <w:tcBorders>
              <w:bottom w:val="single" w:sz="4" w:space="0" w:color="auto"/>
            </w:tcBorders>
          </w:tcPr>
          <w:p w14:paraId="30BF47C6" w14:textId="29AA6BE1" w:rsidR="001A68C4" w:rsidRPr="00E333E9" w:rsidRDefault="002B21C4" w:rsidP="00046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8"/>
                <w:szCs w:val="28"/>
                <w:cs/>
              </w:rPr>
            </w:pPr>
            <w:r w:rsidRPr="00BE7508">
              <w:rPr>
                <w:rFonts w:asciiTheme="majorBidi" w:hAnsiTheme="majorBidi" w:cstheme="majorBidi"/>
                <w:sz w:val="28"/>
                <w:szCs w:val="28"/>
              </w:rPr>
              <w:t>(</w:t>
            </w:r>
            <w:r w:rsidR="004235DC" w:rsidRPr="00BE7508">
              <w:rPr>
                <w:rFonts w:asciiTheme="majorBidi" w:hAnsiTheme="majorBidi" w:cstheme="majorBidi"/>
                <w:sz w:val="28"/>
                <w:szCs w:val="28"/>
              </w:rPr>
              <w:t>25</w:t>
            </w:r>
            <w:r w:rsidRPr="00BE7508">
              <w:rPr>
                <w:rFonts w:asciiTheme="majorBidi" w:hAnsiTheme="majorBidi" w:cstheme="majorBidi"/>
                <w:sz w:val="28"/>
                <w:szCs w:val="28"/>
              </w:rPr>
              <w:t>,</w:t>
            </w:r>
            <w:r w:rsidR="004235DC" w:rsidRPr="00BE7508">
              <w:rPr>
                <w:rFonts w:asciiTheme="majorBidi" w:hAnsiTheme="majorBidi" w:cstheme="majorBidi"/>
                <w:sz w:val="28"/>
                <w:szCs w:val="28"/>
              </w:rPr>
              <w:t>56</w:t>
            </w:r>
            <w:r w:rsidRPr="00BE7508">
              <w:rPr>
                <w:rFonts w:asciiTheme="majorBidi" w:hAnsiTheme="majorBidi" w:cstheme="majorBidi"/>
                <w:sz w:val="28"/>
                <w:szCs w:val="28"/>
              </w:rPr>
              <w:t>2)</w:t>
            </w:r>
          </w:p>
        </w:tc>
        <w:tc>
          <w:tcPr>
            <w:tcW w:w="51" w:type="pct"/>
          </w:tcPr>
          <w:p w14:paraId="3531509F" w14:textId="77777777" w:rsidR="001A68C4" w:rsidRPr="004F53EB" w:rsidRDefault="001A68C4" w:rsidP="00046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rPr>
                <w:rFonts w:asciiTheme="majorBidi" w:hAnsiTheme="majorBidi" w:cstheme="majorBidi"/>
                <w:sz w:val="28"/>
                <w:szCs w:val="28"/>
              </w:rPr>
            </w:pPr>
          </w:p>
        </w:tc>
        <w:tc>
          <w:tcPr>
            <w:tcW w:w="626" w:type="pct"/>
            <w:tcBorders>
              <w:bottom w:val="single" w:sz="4" w:space="0" w:color="auto"/>
            </w:tcBorders>
          </w:tcPr>
          <w:p w14:paraId="3FEEA77F" w14:textId="26CE8AC3" w:rsidR="001A68C4" w:rsidRPr="0031733F" w:rsidRDefault="001A68C4" w:rsidP="00046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8"/>
                <w:szCs w:val="28"/>
              </w:rPr>
            </w:pPr>
            <w:r w:rsidRPr="00862A26">
              <w:rPr>
                <w:rFonts w:asciiTheme="majorBidi" w:hAnsiTheme="majorBidi" w:cstheme="majorBidi"/>
                <w:sz w:val="28"/>
                <w:szCs w:val="28"/>
              </w:rPr>
              <w:t>(</w:t>
            </w:r>
            <w:r w:rsidRPr="005715CE">
              <w:rPr>
                <w:rFonts w:asciiTheme="majorBidi" w:hAnsiTheme="majorBidi" w:cstheme="majorBidi"/>
                <w:sz w:val="28"/>
                <w:szCs w:val="28"/>
              </w:rPr>
              <w:t>15</w:t>
            </w:r>
            <w:r w:rsidRPr="00862A26">
              <w:rPr>
                <w:rFonts w:asciiTheme="majorBidi" w:hAnsiTheme="majorBidi" w:cstheme="majorBidi"/>
                <w:sz w:val="28"/>
                <w:szCs w:val="28"/>
              </w:rPr>
              <w:t>,</w:t>
            </w:r>
            <w:r w:rsidRPr="005715CE">
              <w:rPr>
                <w:rFonts w:asciiTheme="majorBidi" w:hAnsiTheme="majorBidi" w:cstheme="majorBidi"/>
                <w:sz w:val="28"/>
                <w:szCs w:val="28"/>
              </w:rPr>
              <w:t>081</w:t>
            </w:r>
            <w:r w:rsidRPr="00862A26">
              <w:rPr>
                <w:rFonts w:asciiTheme="majorBidi" w:hAnsiTheme="majorBidi" w:cstheme="majorBidi"/>
                <w:sz w:val="28"/>
                <w:szCs w:val="28"/>
              </w:rPr>
              <w:t>)</w:t>
            </w:r>
          </w:p>
        </w:tc>
        <w:tc>
          <w:tcPr>
            <w:tcW w:w="51" w:type="pct"/>
          </w:tcPr>
          <w:p w14:paraId="419C94C5" w14:textId="77777777" w:rsidR="001A68C4" w:rsidRPr="0031733F" w:rsidRDefault="001A68C4" w:rsidP="0004699E">
            <w:pPr>
              <w:tabs>
                <w:tab w:val="clear" w:pos="907"/>
                <w:tab w:val="decimal" w:pos="900"/>
              </w:tabs>
              <w:spacing w:line="300" w:lineRule="exact"/>
              <w:ind w:right="29"/>
              <w:jc w:val="right"/>
              <w:rPr>
                <w:rFonts w:asciiTheme="majorBidi" w:hAnsiTheme="majorBidi" w:cstheme="majorBidi"/>
                <w:sz w:val="28"/>
                <w:szCs w:val="28"/>
              </w:rPr>
            </w:pPr>
          </w:p>
        </w:tc>
        <w:tc>
          <w:tcPr>
            <w:tcW w:w="622" w:type="pct"/>
            <w:tcBorders>
              <w:bottom w:val="single" w:sz="4" w:space="0" w:color="auto"/>
            </w:tcBorders>
          </w:tcPr>
          <w:p w14:paraId="2F04170B" w14:textId="145390DB" w:rsidR="001A68C4" w:rsidRPr="006031CD" w:rsidRDefault="00BE626A" w:rsidP="00931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00" w:lineRule="exact"/>
              <w:ind w:right="29"/>
              <w:rPr>
                <w:rFonts w:asciiTheme="majorBidi" w:hAnsiTheme="majorBidi" w:cstheme="majorBidi" w:hint="cs"/>
                <w:sz w:val="28"/>
                <w:szCs w:val="28"/>
                <w:cs/>
              </w:rPr>
            </w:pPr>
            <w:r w:rsidRPr="00BE7508">
              <w:rPr>
                <w:rFonts w:asciiTheme="majorBidi" w:hAnsiTheme="majorBidi" w:cstheme="majorBidi"/>
                <w:sz w:val="28"/>
                <w:szCs w:val="28"/>
              </w:rPr>
              <w:t>(</w:t>
            </w:r>
            <w:r w:rsidR="005E2961" w:rsidRPr="00BE7508">
              <w:rPr>
                <w:rFonts w:asciiTheme="majorBidi" w:hAnsiTheme="majorBidi" w:cstheme="majorBidi"/>
                <w:sz w:val="28"/>
                <w:szCs w:val="28"/>
              </w:rPr>
              <w:t>24</w:t>
            </w:r>
            <w:r w:rsidRPr="00BE7508">
              <w:rPr>
                <w:rFonts w:asciiTheme="majorBidi" w:hAnsiTheme="majorBidi" w:cstheme="majorBidi"/>
                <w:sz w:val="28"/>
                <w:szCs w:val="28"/>
              </w:rPr>
              <w:t>,</w:t>
            </w:r>
            <w:r w:rsidR="005E2961" w:rsidRPr="00BE7508">
              <w:rPr>
                <w:rFonts w:asciiTheme="majorBidi" w:hAnsiTheme="majorBidi" w:cstheme="majorBidi"/>
                <w:sz w:val="28"/>
                <w:szCs w:val="28"/>
              </w:rPr>
              <w:t>34</w:t>
            </w:r>
            <w:r w:rsidR="00AA7FDC">
              <w:rPr>
                <w:rFonts w:asciiTheme="majorBidi" w:hAnsiTheme="majorBidi" w:cstheme="majorBidi"/>
                <w:sz w:val="28"/>
                <w:szCs w:val="28"/>
              </w:rPr>
              <w:t>9</w:t>
            </w:r>
            <w:r w:rsidRPr="00BE7508">
              <w:rPr>
                <w:rFonts w:asciiTheme="majorBidi" w:hAnsiTheme="majorBidi" w:cstheme="majorBidi"/>
                <w:sz w:val="28"/>
                <w:szCs w:val="28"/>
              </w:rPr>
              <w:t>)</w:t>
            </w:r>
          </w:p>
        </w:tc>
        <w:tc>
          <w:tcPr>
            <w:tcW w:w="51" w:type="pct"/>
          </w:tcPr>
          <w:p w14:paraId="4AF4D3CB" w14:textId="77777777" w:rsidR="001A68C4" w:rsidRPr="0031733F" w:rsidRDefault="001A68C4" w:rsidP="0004699E">
            <w:pPr>
              <w:tabs>
                <w:tab w:val="clear" w:pos="907"/>
                <w:tab w:val="decimal" w:pos="900"/>
              </w:tabs>
              <w:spacing w:line="300" w:lineRule="exact"/>
              <w:ind w:right="29"/>
              <w:jc w:val="right"/>
              <w:rPr>
                <w:rFonts w:asciiTheme="majorBidi" w:hAnsiTheme="majorBidi" w:cstheme="majorBidi"/>
                <w:sz w:val="28"/>
                <w:szCs w:val="28"/>
              </w:rPr>
            </w:pPr>
          </w:p>
        </w:tc>
        <w:tc>
          <w:tcPr>
            <w:tcW w:w="644" w:type="pct"/>
            <w:tcBorders>
              <w:bottom w:val="single" w:sz="4" w:space="0" w:color="auto"/>
            </w:tcBorders>
          </w:tcPr>
          <w:p w14:paraId="2D6DE192" w14:textId="6A5C1309" w:rsidR="001A68C4" w:rsidRPr="0031733F" w:rsidRDefault="001A68C4" w:rsidP="00046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8"/>
                <w:szCs w:val="28"/>
              </w:rPr>
            </w:pPr>
            <w:r>
              <w:rPr>
                <w:rFonts w:asciiTheme="majorBidi" w:hAnsiTheme="majorBidi" w:cstheme="majorBidi"/>
                <w:sz w:val="28"/>
                <w:szCs w:val="28"/>
              </w:rPr>
              <w:t>(</w:t>
            </w:r>
            <w:r w:rsidRPr="005715CE">
              <w:rPr>
                <w:rFonts w:asciiTheme="majorBidi" w:hAnsiTheme="majorBidi" w:cstheme="majorBidi"/>
                <w:sz w:val="28"/>
                <w:szCs w:val="28"/>
              </w:rPr>
              <w:t>10</w:t>
            </w:r>
            <w:r>
              <w:rPr>
                <w:rFonts w:asciiTheme="majorBidi" w:hAnsiTheme="majorBidi" w:cstheme="majorBidi"/>
                <w:sz w:val="28"/>
                <w:szCs w:val="28"/>
              </w:rPr>
              <w:t>,</w:t>
            </w:r>
            <w:r w:rsidRPr="005715CE">
              <w:rPr>
                <w:rFonts w:asciiTheme="majorBidi" w:hAnsiTheme="majorBidi" w:cstheme="majorBidi"/>
                <w:sz w:val="28"/>
                <w:szCs w:val="28"/>
              </w:rPr>
              <w:t>910</w:t>
            </w:r>
            <w:r>
              <w:rPr>
                <w:rFonts w:asciiTheme="majorBidi" w:hAnsiTheme="majorBidi" w:cstheme="majorBidi"/>
                <w:sz w:val="28"/>
                <w:szCs w:val="28"/>
              </w:rPr>
              <w:t>)</w:t>
            </w:r>
          </w:p>
        </w:tc>
      </w:tr>
      <w:tr w:rsidR="001A68C4" w:rsidRPr="0031733F" w14:paraId="1CFEF44E" w14:textId="77777777">
        <w:tc>
          <w:tcPr>
            <w:tcW w:w="2337" w:type="pct"/>
            <w:tcBorders>
              <w:bottom w:val="nil"/>
            </w:tcBorders>
          </w:tcPr>
          <w:p w14:paraId="48493EB8" w14:textId="656820C8" w:rsidR="001A68C4" w:rsidRPr="0031733F" w:rsidRDefault="001A68C4" w:rsidP="0004699E">
            <w:pPr>
              <w:tabs>
                <w:tab w:val="clear" w:pos="227"/>
                <w:tab w:val="clear" w:pos="454"/>
                <w:tab w:val="clear" w:pos="680"/>
              </w:tabs>
              <w:spacing w:line="300" w:lineRule="exact"/>
              <w:ind w:right="28"/>
              <w:rPr>
                <w:rFonts w:asciiTheme="majorBidi" w:hAnsiTheme="majorBidi" w:cstheme="majorBidi"/>
                <w:sz w:val="28"/>
                <w:szCs w:val="28"/>
                <w:cs/>
              </w:rPr>
            </w:pPr>
          </w:p>
        </w:tc>
        <w:tc>
          <w:tcPr>
            <w:tcW w:w="618" w:type="pct"/>
            <w:tcBorders>
              <w:top w:val="single" w:sz="4" w:space="0" w:color="auto"/>
              <w:bottom w:val="double" w:sz="4" w:space="0" w:color="auto"/>
            </w:tcBorders>
          </w:tcPr>
          <w:p w14:paraId="3CF7FCE0" w14:textId="526CE6CC" w:rsidR="001A68C4" w:rsidRPr="00E333E9" w:rsidRDefault="002B21C4" w:rsidP="00046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8"/>
                <w:szCs w:val="28"/>
              </w:rPr>
            </w:pPr>
            <w:r>
              <w:rPr>
                <w:rFonts w:asciiTheme="majorBidi" w:hAnsiTheme="majorBidi" w:cstheme="majorBidi"/>
                <w:sz w:val="28"/>
                <w:szCs w:val="28"/>
              </w:rPr>
              <w:t>1</w:t>
            </w:r>
            <w:r w:rsidR="00897DB3">
              <w:rPr>
                <w:rFonts w:asciiTheme="majorBidi" w:hAnsiTheme="majorBidi" w:cstheme="majorBidi"/>
                <w:sz w:val="28"/>
                <w:szCs w:val="28"/>
              </w:rPr>
              <w:t>30,657</w:t>
            </w:r>
          </w:p>
        </w:tc>
        <w:tc>
          <w:tcPr>
            <w:tcW w:w="51" w:type="pct"/>
          </w:tcPr>
          <w:p w14:paraId="10ACE3A9" w14:textId="77777777" w:rsidR="001A68C4" w:rsidRPr="004F53EB" w:rsidRDefault="001A68C4" w:rsidP="00046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rPr>
                <w:rFonts w:asciiTheme="majorBidi" w:hAnsiTheme="majorBidi" w:cstheme="majorBidi"/>
                <w:sz w:val="28"/>
                <w:szCs w:val="28"/>
              </w:rPr>
            </w:pPr>
          </w:p>
        </w:tc>
        <w:tc>
          <w:tcPr>
            <w:tcW w:w="626" w:type="pct"/>
            <w:tcBorders>
              <w:top w:val="single" w:sz="4" w:space="0" w:color="auto"/>
              <w:bottom w:val="double" w:sz="4" w:space="0" w:color="auto"/>
            </w:tcBorders>
          </w:tcPr>
          <w:p w14:paraId="53A68C68" w14:textId="1DCB0B21" w:rsidR="001A68C4" w:rsidRPr="0031733F" w:rsidRDefault="001A68C4" w:rsidP="00046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8"/>
                <w:szCs w:val="28"/>
              </w:rPr>
            </w:pPr>
            <w:r w:rsidRPr="005715CE">
              <w:rPr>
                <w:rFonts w:asciiTheme="majorBidi" w:hAnsiTheme="majorBidi" w:cstheme="majorBidi"/>
                <w:sz w:val="28"/>
                <w:szCs w:val="28"/>
              </w:rPr>
              <w:t>283</w:t>
            </w:r>
            <w:r w:rsidRPr="00312EFF">
              <w:rPr>
                <w:rFonts w:asciiTheme="majorBidi" w:hAnsiTheme="majorBidi" w:cstheme="majorBidi"/>
                <w:sz w:val="28"/>
                <w:szCs w:val="28"/>
              </w:rPr>
              <w:t>,</w:t>
            </w:r>
            <w:r w:rsidRPr="005715CE">
              <w:rPr>
                <w:rFonts w:asciiTheme="majorBidi" w:hAnsiTheme="majorBidi" w:cstheme="majorBidi"/>
                <w:sz w:val="28"/>
                <w:szCs w:val="28"/>
              </w:rPr>
              <w:t>895</w:t>
            </w:r>
          </w:p>
        </w:tc>
        <w:tc>
          <w:tcPr>
            <w:tcW w:w="51" w:type="pct"/>
          </w:tcPr>
          <w:p w14:paraId="37654C98" w14:textId="77777777" w:rsidR="001A68C4" w:rsidRPr="0031733F" w:rsidRDefault="001A68C4" w:rsidP="0004699E">
            <w:pPr>
              <w:tabs>
                <w:tab w:val="clear" w:pos="907"/>
                <w:tab w:val="decimal" w:pos="900"/>
              </w:tabs>
              <w:spacing w:line="300" w:lineRule="exact"/>
              <w:ind w:right="29"/>
              <w:jc w:val="right"/>
              <w:rPr>
                <w:rFonts w:asciiTheme="majorBidi" w:hAnsiTheme="majorBidi" w:cstheme="majorBidi"/>
                <w:sz w:val="28"/>
                <w:szCs w:val="28"/>
              </w:rPr>
            </w:pPr>
          </w:p>
        </w:tc>
        <w:tc>
          <w:tcPr>
            <w:tcW w:w="622" w:type="pct"/>
            <w:tcBorders>
              <w:top w:val="single" w:sz="4" w:space="0" w:color="auto"/>
              <w:bottom w:val="double" w:sz="4" w:space="0" w:color="auto"/>
            </w:tcBorders>
          </w:tcPr>
          <w:p w14:paraId="443842C1" w14:textId="69C13978" w:rsidR="001A68C4" w:rsidRPr="006031CD" w:rsidRDefault="005E2961" w:rsidP="00931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00" w:lineRule="exact"/>
              <w:ind w:left="9" w:right="29" w:hanging="9"/>
              <w:rPr>
                <w:rFonts w:asciiTheme="majorBidi" w:hAnsiTheme="majorBidi" w:cstheme="majorBidi"/>
                <w:sz w:val="28"/>
                <w:szCs w:val="28"/>
              </w:rPr>
            </w:pPr>
            <w:r>
              <w:rPr>
                <w:rFonts w:asciiTheme="majorBidi" w:hAnsiTheme="majorBidi" w:cstheme="majorBidi"/>
                <w:sz w:val="28"/>
                <w:szCs w:val="28"/>
              </w:rPr>
              <w:t>1</w:t>
            </w:r>
            <w:r w:rsidR="00C01992">
              <w:rPr>
                <w:rFonts w:asciiTheme="majorBidi" w:hAnsiTheme="majorBidi" w:cstheme="majorBidi"/>
                <w:sz w:val="28"/>
                <w:szCs w:val="28"/>
              </w:rPr>
              <w:t>2,966</w:t>
            </w:r>
          </w:p>
        </w:tc>
        <w:tc>
          <w:tcPr>
            <w:tcW w:w="51" w:type="pct"/>
          </w:tcPr>
          <w:p w14:paraId="3D65B04B" w14:textId="77777777" w:rsidR="001A68C4" w:rsidRPr="0031733F" w:rsidRDefault="001A68C4" w:rsidP="0004699E">
            <w:pPr>
              <w:tabs>
                <w:tab w:val="clear" w:pos="907"/>
                <w:tab w:val="decimal" w:pos="900"/>
              </w:tabs>
              <w:spacing w:line="300" w:lineRule="exact"/>
              <w:ind w:right="29"/>
              <w:jc w:val="right"/>
              <w:rPr>
                <w:rFonts w:asciiTheme="majorBidi" w:hAnsiTheme="majorBidi" w:cstheme="majorBidi"/>
                <w:sz w:val="28"/>
                <w:szCs w:val="28"/>
              </w:rPr>
            </w:pPr>
          </w:p>
        </w:tc>
        <w:tc>
          <w:tcPr>
            <w:tcW w:w="644" w:type="pct"/>
            <w:tcBorders>
              <w:top w:val="single" w:sz="4" w:space="0" w:color="auto"/>
              <w:bottom w:val="double" w:sz="4" w:space="0" w:color="auto"/>
            </w:tcBorders>
          </w:tcPr>
          <w:p w14:paraId="01290059" w14:textId="36483CE2" w:rsidR="001A68C4" w:rsidRPr="0031733F" w:rsidRDefault="001A68C4" w:rsidP="00046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8"/>
                <w:szCs w:val="28"/>
              </w:rPr>
            </w:pPr>
            <w:r w:rsidRPr="005715CE">
              <w:rPr>
                <w:rFonts w:asciiTheme="majorBidi" w:hAnsiTheme="majorBidi" w:cstheme="majorBidi"/>
                <w:sz w:val="28"/>
                <w:szCs w:val="28"/>
              </w:rPr>
              <w:t>169</w:t>
            </w:r>
            <w:r>
              <w:rPr>
                <w:rFonts w:asciiTheme="majorBidi" w:hAnsiTheme="majorBidi" w:cstheme="majorBidi"/>
                <w:sz w:val="28"/>
                <w:szCs w:val="28"/>
              </w:rPr>
              <w:t>,</w:t>
            </w:r>
            <w:r w:rsidRPr="005715CE">
              <w:rPr>
                <w:rFonts w:asciiTheme="majorBidi" w:hAnsiTheme="majorBidi" w:cstheme="majorBidi"/>
                <w:sz w:val="28"/>
                <w:szCs w:val="28"/>
              </w:rPr>
              <w:t>618</w:t>
            </w:r>
          </w:p>
        </w:tc>
      </w:tr>
    </w:tbl>
    <w:p w14:paraId="4E598C3D" w14:textId="089D3C20" w:rsidR="00540D9E" w:rsidRPr="00010708" w:rsidRDefault="00540D9E" w:rsidP="0054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0"/>
        <w:jc w:val="thaiDistribute"/>
        <w:rPr>
          <w:rFonts w:asciiTheme="majorBidi" w:hAnsiTheme="majorBidi" w:cstheme="majorBidi"/>
          <w:sz w:val="28"/>
        </w:rPr>
      </w:pPr>
      <w:r w:rsidRPr="00010708">
        <w:rPr>
          <w:rFonts w:asciiTheme="majorBidi" w:hAnsiTheme="majorBidi" w:cstheme="majorBidi"/>
          <w:sz w:val="28"/>
          <w:szCs w:val="28"/>
          <w:cs/>
        </w:rPr>
        <w:t>รายการเคลื่อนไหวของค่าเผื่อผลขาดทุนด้านเครดิตที่คาดว่าจะเกิดขึ้นของลูกหนี้การค้า</w:t>
      </w:r>
      <w:r w:rsidR="004F68FC">
        <w:rPr>
          <w:rFonts w:asciiTheme="majorBidi" w:hAnsiTheme="majorBidi" w:cstheme="majorBidi" w:hint="cs"/>
          <w:sz w:val="28"/>
          <w:szCs w:val="28"/>
          <w:cs/>
        </w:rPr>
        <w:t>และลูกหนี้หมุนเวียนอื่น</w:t>
      </w:r>
      <w:r w:rsidRPr="00010708">
        <w:rPr>
          <w:rFonts w:asciiTheme="majorBidi" w:hAnsiTheme="majorBidi" w:cstheme="majorBidi"/>
          <w:sz w:val="28"/>
          <w:szCs w:val="28"/>
          <w:cs/>
        </w:rPr>
        <w:t xml:space="preserve">ในระหว่างปีสิ้นสุดวันที่ </w:t>
      </w:r>
      <w:r w:rsidR="005715CE" w:rsidRPr="005715CE">
        <w:rPr>
          <w:rFonts w:asciiTheme="majorBidi" w:hAnsiTheme="majorBidi" w:cstheme="majorBidi"/>
          <w:sz w:val="28"/>
          <w:szCs w:val="28"/>
        </w:rPr>
        <w:t>31</w:t>
      </w:r>
      <w:r w:rsidRPr="00010708">
        <w:rPr>
          <w:rFonts w:asciiTheme="majorBidi" w:hAnsiTheme="majorBidi" w:cstheme="majorBidi"/>
          <w:sz w:val="28"/>
          <w:szCs w:val="28"/>
          <w:cs/>
        </w:rPr>
        <w:t xml:space="preserve"> ธันวาคม</w:t>
      </w:r>
      <w:r w:rsidRPr="00010708">
        <w:rPr>
          <w:rFonts w:asciiTheme="majorBidi" w:hAnsiTheme="majorBidi" w:cstheme="majorBidi"/>
          <w:sz w:val="28"/>
          <w:szCs w:val="28"/>
        </w:rPr>
        <w:t xml:space="preserve"> </w:t>
      </w:r>
      <w:r w:rsidR="005715CE" w:rsidRPr="005715CE">
        <w:rPr>
          <w:rFonts w:asciiTheme="majorBidi" w:hAnsiTheme="majorBidi" w:cstheme="majorBidi"/>
          <w:sz w:val="28"/>
          <w:szCs w:val="28"/>
        </w:rPr>
        <w:t>256</w:t>
      </w:r>
      <w:r w:rsidR="000E3DEE">
        <w:rPr>
          <w:rFonts w:asciiTheme="majorBidi" w:hAnsiTheme="majorBidi" w:cstheme="majorBidi"/>
          <w:sz w:val="28"/>
          <w:szCs w:val="28"/>
        </w:rPr>
        <w:t>8</w:t>
      </w:r>
      <w:r w:rsidRPr="00010708">
        <w:rPr>
          <w:rFonts w:asciiTheme="majorBidi" w:hAnsiTheme="majorBidi" w:cstheme="majorBidi"/>
          <w:sz w:val="28"/>
          <w:szCs w:val="28"/>
        </w:rPr>
        <w:t xml:space="preserve"> </w:t>
      </w:r>
      <w:r>
        <w:rPr>
          <w:rFonts w:asciiTheme="majorBidi" w:hAnsiTheme="majorBidi" w:cstheme="majorBidi" w:hint="cs"/>
          <w:sz w:val="28"/>
          <w:szCs w:val="28"/>
          <w:cs/>
        </w:rPr>
        <w:t xml:space="preserve">และ </w:t>
      </w:r>
      <w:r w:rsidR="005715CE" w:rsidRPr="005715CE">
        <w:rPr>
          <w:rFonts w:asciiTheme="majorBidi" w:hAnsiTheme="majorBidi" w:cstheme="majorBidi"/>
          <w:sz w:val="28"/>
          <w:szCs w:val="28"/>
        </w:rPr>
        <w:t>256</w:t>
      </w:r>
      <w:r w:rsidR="000E3DEE">
        <w:rPr>
          <w:rFonts w:asciiTheme="majorBidi" w:hAnsiTheme="majorBidi" w:cstheme="majorBidi"/>
          <w:sz w:val="28"/>
          <w:szCs w:val="28"/>
        </w:rPr>
        <w:t>7</w:t>
      </w:r>
      <w:r w:rsidR="00365C15">
        <w:rPr>
          <w:rFonts w:asciiTheme="majorBidi" w:hAnsiTheme="majorBidi" w:cstheme="majorBidi"/>
          <w:sz w:val="28"/>
          <w:szCs w:val="28"/>
        </w:rPr>
        <w:t xml:space="preserve"> </w:t>
      </w:r>
      <w:r w:rsidRPr="00010708">
        <w:rPr>
          <w:rFonts w:asciiTheme="majorBidi" w:hAnsiTheme="majorBidi" w:cstheme="majorBidi"/>
          <w:sz w:val="28"/>
          <w:szCs w:val="28"/>
          <w:cs/>
        </w:rPr>
        <w:t>มีดังต่อไปนี้</w:t>
      </w:r>
    </w:p>
    <w:p w14:paraId="15368736" w14:textId="77777777" w:rsidR="00540D9E" w:rsidRPr="0031733F" w:rsidRDefault="00540D9E" w:rsidP="00540D9E">
      <w:pPr>
        <w:spacing w:line="240" w:lineRule="auto"/>
        <w:ind w:left="4590"/>
        <w:jc w:val="center"/>
        <w:rPr>
          <w:rFonts w:asciiTheme="majorBidi" w:hAnsiTheme="majorBidi" w:cstheme="majorBidi"/>
          <w:b/>
          <w:bCs/>
          <w:sz w:val="28"/>
          <w:szCs w:val="28"/>
        </w:rPr>
      </w:pPr>
      <w:r w:rsidRPr="0031733F">
        <w:rPr>
          <w:rFonts w:asciiTheme="majorBidi" w:hAnsiTheme="majorBidi" w:cstheme="majorBidi"/>
          <w:b/>
          <w:bCs/>
          <w:sz w:val="28"/>
          <w:szCs w:val="28"/>
          <w:cs/>
        </w:rPr>
        <w:t>พันบาท</w:t>
      </w:r>
    </w:p>
    <w:tbl>
      <w:tblPr>
        <w:tblW w:w="4690" w:type="pct"/>
        <w:tblInd w:w="542" w:type="dxa"/>
        <w:tblLayout w:type="fixed"/>
        <w:tblCellMar>
          <w:left w:w="0" w:type="dxa"/>
          <w:right w:w="0" w:type="dxa"/>
        </w:tblCellMar>
        <w:tblLook w:val="01E0" w:firstRow="1" w:lastRow="1" w:firstColumn="1" w:lastColumn="1" w:noHBand="0" w:noVBand="0"/>
      </w:tblPr>
      <w:tblGrid>
        <w:gridCol w:w="4065"/>
        <w:gridCol w:w="1076"/>
        <w:gridCol w:w="89"/>
        <w:gridCol w:w="1089"/>
        <w:gridCol w:w="89"/>
        <w:gridCol w:w="1082"/>
        <w:gridCol w:w="89"/>
        <w:gridCol w:w="1120"/>
      </w:tblGrid>
      <w:tr w:rsidR="00540D9E" w:rsidRPr="00540D9E" w14:paraId="0933C64F" w14:textId="77777777" w:rsidTr="00A238FB">
        <w:trPr>
          <w:trHeight w:val="64"/>
          <w:tblHeader/>
        </w:trPr>
        <w:tc>
          <w:tcPr>
            <w:tcW w:w="2336" w:type="pct"/>
            <w:vAlign w:val="bottom"/>
          </w:tcPr>
          <w:p w14:paraId="4D5FE188" w14:textId="77777777" w:rsidR="00540D9E" w:rsidRPr="00540D9E" w:rsidRDefault="00540D9E">
            <w:pPr>
              <w:spacing w:line="320" w:lineRule="exact"/>
              <w:ind w:right="28"/>
              <w:rPr>
                <w:rFonts w:asciiTheme="majorBidi" w:hAnsiTheme="majorBidi" w:cstheme="majorBidi"/>
                <w:sz w:val="28"/>
                <w:szCs w:val="28"/>
                <w:cs/>
              </w:rPr>
            </w:pPr>
          </w:p>
        </w:tc>
        <w:tc>
          <w:tcPr>
            <w:tcW w:w="1295" w:type="pct"/>
            <w:gridSpan w:val="3"/>
          </w:tcPr>
          <w:p w14:paraId="725BEA02" w14:textId="77777777" w:rsidR="00540D9E" w:rsidRPr="00540D9E" w:rsidRDefault="0054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8"/>
                <w:szCs w:val="28"/>
              </w:rPr>
            </w:pPr>
            <w:r w:rsidRPr="00540D9E">
              <w:rPr>
                <w:rFonts w:asciiTheme="majorBidi" w:hAnsiTheme="majorBidi" w:cstheme="majorBidi"/>
                <w:b/>
                <w:bCs/>
                <w:sz w:val="28"/>
                <w:szCs w:val="28"/>
                <w:cs/>
              </w:rPr>
              <w:t>งบการเงินรวม</w:t>
            </w:r>
          </w:p>
        </w:tc>
        <w:tc>
          <w:tcPr>
            <w:tcW w:w="51" w:type="pct"/>
          </w:tcPr>
          <w:p w14:paraId="4B2D3321" w14:textId="77777777" w:rsidR="00540D9E" w:rsidRPr="00540D9E" w:rsidRDefault="0054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8"/>
                <w:szCs w:val="28"/>
              </w:rPr>
            </w:pPr>
          </w:p>
        </w:tc>
        <w:tc>
          <w:tcPr>
            <w:tcW w:w="1317" w:type="pct"/>
            <w:gridSpan w:val="3"/>
          </w:tcPr>
          <w:p w14:paraId="200F621D" w14:textId="77777777" w:rsidR="00540D9E" w:rsidRPr="00540D9E" w:rsidRDefault="0054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8"/>
                <w:szCs w:val="28"/>
              </w:rPr>
            </w:pPr>
            <w:r w:rsidRPr="00540D9E">
              <w:rPr>
                <w:rFonts w:asciiTheme="majorBidi" w:hAnsiTheme="majorBidi" w:cstheme="majorBidi"/>
                <w:b/>
                <w:bCs/>
                <w:sz w:val="28"/>
                <w:szCs w:val="28"/>
                <w:cs/>
              </w:rPr>
              <w:t>งบการเงินเฉพาะกิจการ</w:t>
            </w:r>
          </w:p>
        </w:tc>
      </w:tr>
      <w:tr w:rsidR="000E3DEE" w:rsidRPr="00540D9E" w14:paraId="05566D0C" w14:textId="77777777" w:rsidTr="00A238FB">
        <w:tc>
          <w:tcPr>
            <w:tcW w:w="2336" w:type="pct"/>
            <w:vAlign w:val="bottom"/>
          </w:tcPr>
          <w:p w14:paraId="224B7B06" w14:textId="77777777" w:rsidR="000E3DEE" w:rsidRPr="00540D9E" w:rsidRDefault="000E3DEE" w:rsidP="000E3DEE">
            <w:pPr>
              <w:tabs>
                <w:tab w:val="clear" w:pos="227"/>
                <w:tab w:val="clear" w:pos="454"/>
                <w:tab w:val="clear" w:pos="680"/>
              </w:tabs>
              <w:spacing w:line="320" w:lineRule="exact"/>
              <w:ind w:left="33" w:right="28"/>
              <w:rPr>
                <w:rFonts w:asciiTheme="majorBidi" w:hAnsiTheme="majorBidi" w:cstheme="majorBidi"/>
                <w:sz w:val="28"/>
                <w:szCs w:val="28"/>
                <w:cs/>
              </w:rPr>
            </w:pPr>
          </w:p>
        </w:tc>
        <w:tc>
          <w:tcPr>
            <w:tcW w:w="618" w:type="pct"/>
            <w:vAlign w:val="bottom"/>
          </w:tcPr>
          <w:p w14:paraId="44BB631B" w14:textId="2EC5DAA2" w:rsidR="000E3DEE" w:rsidRPr="00540D9E" w:rsidRDefault="000E3DEE" w:rsidP="000E3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 w:right="90" w:firstLine="10"/>
              <w:jc w:val="center"/>
              <w:rPr>
                <w:rFonts w:asciiTheme="majorBidi" w:hAnsiTheme="majorBidi" w:cstheme="majorBidi"/>
                <w:sz w:val="28"/>
                <w:szCs w:val="28"/>
                <w:lang w:val="en-GB"/>
              </w:rPr>
            </w:pPr>
            <w:r w:rsidRPr="005715CE">
              <w:rPr>
                <w:rFonts w:asciiTheme="majorBidi" w:hAnsiTheme="majorBidi" w:cstheme="majorBidi"/>
                <w:b/>
                <w:bCs/>
                <w:sz w:val="28"/>
                <w:szCs w:val="28"/>
              </w:rPr>
              <w:t>256</w:t>
            </w:r>
            <w:r>
              <w:rPr>
                <w:rFonts w:asciiTheme="majorBidi" w:hAnsiTheme="majorBidi" w:cstheme="majorBidi"/>
                <w:b/>
                <w:bCs/>
                <w:sz w:val="28"/>
                <w:szCs w:val="28"/>
              </w:rPr>
              <w:t>8</w:t>
            </w:r>
          </w:p>
        </w:tc>
        <w:tc>
          <w:tcPr>
            <w:tcW w:w="51" w:type="pct"/>
          </w:tcPr>
          <w:p w14:paraId="63D5D90D" w14:textId="77777777" w:rsidR="000E3DEE" w:rsidRPr="00540D9E" w:rsidRDefault="000E3DEE" w:rsidP="000E3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jc w:val="center"/>
              <w:rPr>
                <w:rFonts w:asciiTheme="majorBidi" w:hAnsiTheme="majorBidi" w:cstheme="majorBidi"/>
                <w:sz w:val="28"/>
                <w:szCs w:val="28"/>
                <w:lang w:val="en-GB"/>
              </w:rPr>
            </w:pPr>
          </w:p>
        </w:tc>
        <w:tc>
          <w:tcPr>
            <w:tcW w:w="626" w:type="pct"/>
            <w:vAlign w:val="bottom"/>
          </w:tcPr>
          <w:p w14:paraId="1DF4A430" w14:textId="7FCCC649" w:rsidR="000E3DEE" w:rsidRPr="00540D9E" w:rsidRDefault="000E3DEE" w:rsidP="000E3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jc w:val="center"/>
              <w:rPr>
                <w:rFonts w:asciiTheme="majorBidi" w:hAnsiTheme="majorBidi" w:cstheme="majorBidi"/>
                <w:sz w:val="28"/>
                <w:szCs w:val="28"/>
                <w:lang w:val="en-GB"/>
              </w:rPr>
            </w:pPr>
            <w:r w:rsidRPr="005715CE">
              <w:rPr>
                <w:rFonts w:asciiTheme="majorBidi" w:hAnsiTheme="majorBidi" w:cstheme="majorBidi"/>
                <w:b/>
                <w:bCs/>
                <w:sz w:val="28"/>
                <w:szCs w:val="28"/>
              </w:rPr>
              <w:t>2567</w:t>
            </w:r>
          </w:p>
        </w:tc>
        <w:tc>
          <w:tcPr>
            <w:tcW w:w="51" w:type="pct"/>
          </w:tcPr>
          <w:p w14:paraId="4D4B7E75" w14:textId="77777777" w:rsidR="000E3DEE" w:rsidRPr="00540D9E" w:rsidRDefault="000E3DEE" w:rsidP="000E3DEE">
            <w:pPr>
              <w:spacing w:line="320" w:lineRule="exact"/>
              <w:ind w:right="29"/>
              <w:jc w:val="right"/>
              <w:rPr>
                <w:rFonts w:asciiTheme="majorBidi" w:hAnsiTheme="majorBidi" w:cstheme="majorBidi"/>
                <w:sz w:val="28"/>
                <w:szCs w:val="28"/>
              </w:rPr>
            </w:pPr>
          </w:p>
        </w:tc>
        <w:tc>
          <w:tcPr>
            <w:tcW w:w="622" w:type="pct"/>
            <w:vAlign w:val="bottom"/>
          </w:tcPr>
          <w:p w14:paraId="643F311C" w14:textId="6361EE83" w:rsidR="000E3DEE" w:rsidRPr="00540D9E" w:rsidRDefault="000E3DEE" w:rsidP="000E3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8"/>
                <w:szCs w:val="28"/>
              </w:rPr>
            </w:pPr>
            <w:r w:rsidRPr="005715CE">
              <w:rPr>
                <w:rFonts w:asciiTheme="majorBidi" w:hAnsiTheme="majorBidi" w:cstheme="majorBidi"/>
                <w:b/>
                <w:bCs/>
                <w:sz w:val="28"/>
                <w:szCs w:val="28"/>
              </w:rPr>
              <w:t>256</w:t>
            </w:r>
            <w:r>
              <w:rPr>
                <w:rFonts w:asciiTheme="majorBidi" w:hAnsiTheme="majorBidi" w:cstheme="majorBidi"/>
                <w:b/>
                <w:bCs/>
                <w:sz w:val="28"/>
                <w:szCs w:val="28"/>
              </w:rPr>
              <w:t>8</w:t>
            </w:r>
          </w:p>
        </w:tc>
        <w:tc>
          <w:tcPr>
            <w:tcW w:w="51" w:type="pct"/>
          </w:tcPr>
          <w:p w14:paraId="674BDA82" w14:textId="77777777" w:rsidR="000E3DEE" w:rsidRPr="00540D9E" w:rsidRDefault="000E3DEE" w:rsidP="000E3DEE">
            <w:pPr>
              <w:spacing w:line="320" w:lineRule="exact"/>
              <w:ind w:right="29"/>
              <w:jc w:val="right"/>
              <w:rPr>
                <w:rFonts w:asciiTheme="majorBidi" w:hAnsiTheme="majorBidi" w:cstheme="majorBidi"/>
                <w:sz w:val="28"/>
                <w:szCs w:val="28"/>
              </w:rPr>
            </w:pPr>
          </w:p>
        </w:tc>
        <w:tc>
          <w:tcPr>
            <w:tcW w:w="644" w:type="pct"/>
            <w:vAlign w:val="bottom"/>
          </w:tcPr>
          <w:p w14:paraId="640A972C" w14:textId="3E274B76" w:rsidR="000E3DEE" w:rsidRPr="00540D9E" w:rsidRDefault="000E3DEE" w:rsidP="000E3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8"/>
                <w:szCs w:val="28"/>
              </w:rPr>
            </w:pPr>
            <w:r w:rsidRPr="005715CE">
              <w:rPr>
                <w:rFonts w:asciiTheme="majorBidi" w:hAnsiTheme="majorBidi" w:cstheme="majorBidi"/>
                <w:b/>
                <w:bCs/>
                <w:sz w:val="28"/>
                <w:szCs w:val="28"/>
              </w:rPr>
              <w:t>2567</w:t>
            </w:r>
          </w:p>
        </w:tc>
      </w:tr>
      <w:tr w:rsidR="000E3DEE" w:rsidRPr="00540D9E" w14:paraId="28619422" w14:textId="77777777" w:rsidTr="00A238FB">
        <w:tc>
          <w:tcPr>
            <w:tcW w:w="2336" w:type="pct"/>
            <w:tcBorders>
              <w:bottom w:val="nil"/>
            </w:tcBorders>
          </w:tcPr>
          <w:p w14:paraId="5FA214B6" w14:textId="77777777" w:rsidR="000E3DEE" w:rsidRPr="00540D9E" w:rsidRDefault="000E3DEE" w:rsidP="000E3DEE">
            <w:pPr>
              <w:tabs>
                <w:tab w:val="clear" w:pos="227"/>
                <w:tab w:val="clear" w:pos="454"/>
                <w:tab w:val="clear" w:pos="680"/>
              </w:tabs>
              <w:spacing w:line="320" w:lineRule="exact"/>
              <w:ind w:left="33" w:right="28"/>
              <w:rPr>
                <w:rFonts w:asciiTheme="majorBidi" w:hAnsiTheme="majorBidi" w:cstheme="majorBidi"/>
                <w:sz w:val="28"/>
                <w:szCs w:val="28"/>
                <w:cs/>
              </w:rPr>
            </w:pPr>
            <w:r w:rsidRPr="00540D9E">
              <w:rPr>
                <w:rFonts w:asciiTheme="majorBidi" w:hAnsiTheme="majorBidi" w:cstheme="majorBidi"/>
                <w:sz w:val="28"/>
                <w:szCs w:val="28"/>
                <w:cs/>
              </w:rPr>
              <w:t>มูลค่าตามบัญชีต้นปี</w:t>
            </w:r>
          </w:p>
        </w:tc>
        <w:tc>
          <w:tcPr>
            <w:tcW w:w="618" w:type="pct"/>
            <w:vAlign w:val="bottom"/>
          </w:tcPr>
          <w:p w14:paraId="68018286" w14:textId="347BEC02" w:rsidR="000E3DEE" w:rsidRPr="00540D9E" w:rsidRDefault="004911D7" w:rsidP="000E3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rPr>
            </w:pPr>
            <w:r w:rsidRPr="004911D7">
              <w:rPr>
                <w:rFonts w:asciiTheme="majorBidi" w:hAnsiTheme="majorBidi"/>
                <w:sz w:val="28"/>
                <w:szCs w:val="28"/>
                <w:cs/>
              </w:rPr>
              <w:t>15</w:t>
            </w:r>
            <w:r w:rsidRPr="004911D7">
              <w:rPr>
                <w:rFonts w:asciiTheme="majorBidi" w:hAnsiTheme="majorBidi" w:cstheme="majorBidi"/>
                <w:sz w:val="28"/>
                <w:szCs w:val="28"/>
              </w:rPr>
              <w:t>,</w:t>
            </w:r>
            <w:r w:rsidRPr="004911D7">
              <w:rPr>
                <w:rFonts w:asciiTheme="majorBidi" w:hAnsiTheme="majorBidi"/>
                <w:sz w:val="28"/>
                <w:szCs w:val="28"/>
                <w:cs/>
              </w:rPr>
              <w:t>081</w:t>
            </w:r>
          </w:p>
        </w:tc>
        <w:tc>
          <w:tcPr>
            <w:tcW w:w="51" w:type="pct"/>
          </w:tcPr>
          <w:p w14:paraId="1CF94AEA" w14:textId="77777777" w:rsidR="000E3DEE" w:rsidRPr="00540D9E" w:rsidRDefault="000E3DEE" w:rsidP="000E3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rPr>
                <w:rFonts w:asciiTheme="majorBidi" w:hAnsiTheme="majorBidi" w:cstheme="majorBidi"/>
                <w:sz w:val="28"/>
                <w:szCs w:val="28"/>
                <w:lang w:val="en-GB"/>
              </w:rPr>
            </w:pPr>
          </w:p>
        </w:tc>
        <w:tc>
          <w:tcPr>
            <w:tcW w:w="626" w:type="pct"/>
            <w:vAlign w:val="bottom"/>
          </w:tcPr>
          <w:p w14:paraId="22BBACA1" w14:textId="3E7367EB" w:rsidR="000E3DEE" w:rsidRPr="00540D9E" w:rsidRDefault="000E3DEE" w:rsidP="000E3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lang w:val="en-GB"/>
              </w:rPr>
            </w:pPr>
            <w:r w:rsidRPr="005715CE">
              <w:rPr>
                <w:rFonts w:asciiTheme="majorBidi" w:hAnsiTheme="majorBidi" w:cstheme="majorBidi"/>
                <w:sz w:val="28"/>
                <w:szCs w:val="28"/>
              </w:rPr>
              <w:t>15</w:t>
            </w:r>
            <w:r w:rsidRPr="00312509">
              <w:rPr>
                <w:rFonts w:asciiTheme="majorBidi" w:hAnsiTheme="majorBidi" w:cstheme="majorBidi"/>
                <w:sz w:val="28"/>
                <w:szCs w:val="28"/>
              </w:rPr>
              <w:t>,</w:t>
            </w:r>
            <w:r w:rsidRPr="005715CE">
              <w:rPr>
                <w:rFonts w:asciiTheme="majorBidi" w:hAnsiTheme="majorBidi" w:cstheme="majorBidi"/>
                <w:sz w:val="28"/>
                <w:szCs w:val="28"/>
              </w:rPr>
              <w:t>212</w:t>
            </w:r>
          </w:p>
        </w:tc>
        <w:tc>
          <w:tcPr>
            <w:tcW w:w="51" w:type="pct"/>
          </w:tcPr>
          <w:p w14:paraId="14DA6A1E" w14:textId="77777777" w:rsidR="000E3DEE" w:rsidRPr="00540D9E" w:rsidRDefault="000E3DEE" w:rsidP="000E3DEE">
            <w:pPr>
              <w:spacing w:line="320" w:lineRule="exact"/>
              <w:ind w:right="29"/>
              <w:jc w:val="right"/>
              <w:rPr>
                <w:rFonts w:asciiTheme="majorBidi" w:hAnsiTheme="majorBidi" w:cstheme="majorBidi"/>
                <w:sz w:val="28"/>
                <w:szCs w:val="28"/>
              </w:rPr>
            </w:pPr>
          </w:p>
        </w:tc>
        <w:tc>
          <w:tcPr>
            <w:tcW w:w="622" w:type="pct"/>
            <w:vAlign w:val="bottom"/>
          </w:tcPr>
          <w:p w14:paraId="1A25BB45" w14:textId="601A2595" w:rsidR="000E3DEE" w:rsidRPr="00540D9E" w:rsidRDefault="004911D7" w:rsidP="001E6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spacing w:line="320" w:lineRule="exact"/>
              <w:ind w:right="29"/>
              <w:rPr>
                <w:rFonts w:asciiTheme="majorBidi" w:hAnsiTheme="majorBidi" w:cstheme="majorBidi"/>
                <w:sz w:val="28"/>
                <w:szCs w:val="28"/>
              </w:rPr>
            </w:pPr>
            <w:r w:rsidRPr="004911D7">
              <w:rPr>
                <w:rFonts w:asciiTheme="majorBidi" w:hAnsiTheme="majorBidi"/>
                <w:sz w:val="28"/>
                <w:szCs w:val="28"/>
                <w:cs/>
              </w:rPr>
              <w:t>10</w:t>
            </w:r>
            <w:r w:rsidRPr="004911D7">
              <w:rPr>
                <w:rFonts w:asciiTheme="majorBidi" w:hAnsiTheme="majorBidi" w:cstheme="majorBidi"/>
                <w:sz w:val="28"/>
                <w:szCs w:val="28"/>
              </w:rPr>
              <w:t>,</w:t>
            </w:r>
            <w:r w:rsidRPr="004911D7">
              <w:rPr>
                <w:rFonts w:asciiTheme="majorBidi" w:hAnsiTheme="majorBidi"/>
                <w:sz w:val="28"/>
                <w:szCs w:val="28"/>
                <w:cs/>
              </w:rPr>
              <w:t>910</w:t>
            </w:r>
          </w:p>
        </w:tc>
        <w:tc>
          <w:tcPr>
            <w:tcW w:w="51" w:type="pct"/>
          </w:tcPr>
          <w:p w14:paraId="348E0CA6" w14:textId="77777777" w:rsidR="000E3DEE" w:rsidRPr="00540D9E" w:rsidRDefault="000E3DEE" w:rsidP="000E3DEE">
            <w:pPr>
              <w:spacing w:line="320" w:lineRule="exact"/>
              <w:ind w:right="29"/>
              <w:jc w:val="right"/>
              <w:rPr>
                <w:rFonts w:asciiTheme="majorBidi" w:hAnsiTheme="majorBidi" w:cstheme="majorBidi"/>
                <w:sz w:val="28"/>
                <w:szCs w:val="28"/>
              </w:rPr>
            </w:pPr>
          </w:p>
        </w:tc>
        <w:tc>
          <w:tcPr>
            <w:tcW w:w="644" w:type="pct"/>
            <w:vAlign w:val="bottom"/>
          </w:tcPr>
          <w:p w14:paraId="48881A31" w14:textId="40FEA40E" w:rsidR="000E3DEE" w:rsidRPr="00540D9E" w:rsidRDefault="000E3DEE" w:rsidP="000E3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lang w:val="en-GB"/>
              </w:rPr>
            </w:pPr>
            <w:r w:rsidRPr="005715CE">
              <w:rPr>
                <w:rFonts w:asciiTheme="majorBidi" w:hAnsiTheme="majorBidi" w:cstheme="majorBidi"/>
                <w:sz w:val="28"/>
                <w:szCs w:val="28"/>
              </w:rPr>
              <w:t>10</w:t>
            </w:r>
            <w:r>
              <w:rPr>
                <w:rFonts w:asciiTheme="majorBidi" w:hAnsiTheme="majorBidi" w:cstheme="majorBidi"/>
                <w:sz w:val="28"/>
                <w:szCs w:val="28"/>
              </w:rPr>
              <w:t>,</w:t>
            </w:r>
            <w:r w:rsidRPr="005715CE">
              <w:rPr>
                <w:rFonts w:asciiTheme="majorBidi" w:hAnsiTheme="majorBidi" w:cstheme="majorBidi"/>
                <w:sz w:val="28"/>
                <w:szCs w:val="28"/>
              </w:rPr>
              <w:t>701</w:t>
            </w:r>
          </w:p>
        </w:tc>
      </w:tr>
      <w:tr w:rsidR="000E3DEE" w:rsidRPr="00540D9E" w14:paraId="27464559" w14:textId="77777777" w:rsidTr="00A238FB">
        <w:tc>
          <w:tcPr>
            <w:tcW w:w="2336" w:type="pct"/>
            <w:tcBorders>
              <w:bottom w:val="nil"/>
            </w:tcBorders>
          </w:tcPr>
          <w:p w14:paraId="427C9705" w14:textId="77777777" w:rsidR="000E3DEE" w:rsidRPr="00540D9E" w:rsidRDefault="000E3DEE" w:rsidP="000E3DEE">
            <w:pPr>
              <w:tabs>
                <w:tab w:val="clear" w:pos="227"/>
                <w:tab w:val="clear" w:pos="454"/>
                <w:tab w:val="clear" w:pos="680"/>
              </w:tabs>
              <w:spacing w:line="320" w:lineRule="exact"/>
              <w:ind w:left="33" w:right="28"/>
              <w:rPr>
                <w:rFonts w:asciiTheme="majorBidi" w:hAnsiTheme="majorBidi" w:cstheme="majorBidi"/>
                <w:sz w:val="28"/>
                <w:szCs w:val="28"/>
                <w:cs/>
              </w:rPr>
            </w:pPr>
            <w:r w:rsidRPr="00540D9E">
              <w:rPr>
                <w:rFonts w:asciiTheme="majorBidi" w:hAnsiTheme="majorBidi" w:cstheme="majorBidi"/>
                <w:sz w:val="28"/>
                <w:szCs w:val="28"/>
                <w:cs/>
              </w:rPr>
              <w:t>เพิ่มขึ้น</w:t>
            </w:r>
          </w:p>
        </w:tc>
        <w:tc>
          <w:tcPr>
            <w:tcW w:w="618" w:type="pct"/>
            <w:vAlign w:val="bottom"/>
          </w:tcPr>
          <w:p w14:paraId="40BA7D46" w14:textId="179600E1" w:rsidR="000E3DEE" w:rsidRPr="00540D9E" w:rsidRDefault="00A40BA8" w:rsidP="000E3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rPr>
            </w:pPr>
            <w:r w:rsidRPr="00802BFB">
              <w:rPr>
                <w:rFonts w:asciiTheme="majorBidi" w:hAnsiTheme="majorBidi" w:cstheme="majorBidi"/>
                <w:sz w:val="28"/>
                <w:szCs w:val="28"/>
              </w:rPr>
              <w:t>7</w:t>
            </w:r>
            <w:r w:rsidR="008746F3">
              <w:rPr>
                <w:rFonts w:asciiTheme="majorBidi" w:hAnsiTheme="majorBidi" w:cstheme="majorBidi"/>
                <w:sz w:val="28"/>
                <w:szCs w:val="28"/>
              </w:rPr>
              <w:t>3</w:t>
            </w:r>
            <w:r w:rsidR="006D4687" w:rsidRPr="00802BFB">
              <w:rPr>
                <w:rFonts w:asciiTheme="majorBidi" w:hAnsiTheme="majorBidi" w:cstheme="majorBidi"/>
                <w:sz w:val="28"/>
                <w:szCs w:val="28"/>
              </w:rPr>
              <w:t>,</w:t>
            </w:r>
            <w:r w:rsidR="008746F3">
              <w:rPr>
                <w:rFonts w:asciiTheme="majorBidi" w:hAnsiTheme="majorBidi" w:cstheme="majorBidi"/>
                <w:sz w:val="28"/>
                <w:szCs w:val="28"/>
              </w:rPr>
              <w:t>655</w:t>
            </w:r>
          </w:p>
        </w:tc>
        <w:tc>
          <w:tcPr>
            <w:tcW w:w="51" w:type="pct"/>
          </w:tcPr>
          <w:p w14:paraId="4D64B3D5" w14:textId="77777777" w:rsidR="000E3DEE" w:rsidRPr="00540D9E" w:rsidRDefault="000E3DEE" w:rsidP="000E3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rPr>
                <w:rFonts w:asciiTheme="majorBidi" w:hAnsiTheme="majorBidi" w:cstheme="majorBidi"/>
                <w:sz w:val="28"/>
                <w:szCs w:val="28"/>
                <w:lang w:val="en-GB"/>
              </w:rPr>
            </w:pPr>
          </w:p>
        </w:tc>
        <w:tc>
          <w:tcPr>
            <w:tcW w:w="626" w:type="pct"/>
            <w:vAlign w:val="bottom"/>
          </w:tcPr>
          <w:p w14:paraId="2B53BE35" w14:textId="34D45CFA" w:rsidR="000E3DEE" w:rsidRPr="00540D9E" w:rsidRDefault="000E3DEE" w:rsidP="000E3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lang w:val="en-GB"/>
              </w:rPr>
            </w:pPr>
            <w:r w:rsidRPr="005715CE">
              <w:rPr>
                <w:rFonts w:asciiTheme="majorBidi" w:hAnsiTheme="majorBidi" w:cstheme="majorBidi"/>
                <w:sz w:val="28"/>
                <w:szCs w:val="28"/>
              </w:rPr>
              <w:t>466</w:t>
            </w:r>
          </w:p>
        </w:tc>
        <w:tc>
          <w:tcPr>
            <w:tcW w:w="51" w:type="pct"/>
          </w:tcPr>
          <w:p w14:paraId="46B4CA33" w14:textId="77777777" w:rsidR="000E3DEE" w:rsidRPr="00540D9E" w:rsidRDefault="000E3DEE" w:rsidP="000E3DEE">
            <w:pPr>
              <w:spacing w:line="320" w:lineRule="exact"/>
              <w:ind w:right="29"/>
              <w:jc w:val="right"/>
              <w:rPr>
                <w:rFonts w:asciiTheme="majorBidi" w:hAnsiTheme="majorBidi" w:cstheme="majorBidi"/>
                <w:sz w:val="28"/>
                <w:szCs w:val="28"/>
              </w:rPr>
            </w:pPr>
          </w:p>
        </w:tc>
        <w:tc>
          <w:tcPr>
            <w:tcW w:w="622" w:type="pct"/>
          </w:tcPr>
          <w:p w14:paraId="20BDE34A" w14:textId="1B39DC18" w:rsidR="000E3DEE" w:rsidRPr="00540D9E" w:rsidRDefault="00012DDE" w:rsidP="001E6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spacing w:line="320" w:lineRule="exact"/>
              <w:ind w:right="29"/>
              <w:rPr>
                <w:rFonts w:asciiTheme="majorBidi" w:hAnsiTheme="majorBidi" w:cstheme="majorBidi"/>
                <w:sz w:val="28"/>
                <w:szCs w:val="28"/>
              </w:rPr>
            </w:pPr>
            <w:r>
              <w:rPr>
                <w:rFonts w:asciiTheme="majorBidi" w:hAnsiTheme="majorBidi" w:cstheme="majorBidi"/>
                <w:sz w:val="28"/>
                <w:szCs w:val="28"/>
              </w:rPr>
              <w:t>74</w:t>
            </w:r>
            <w:r w:rsidR="00534D0A">
              <w:rPr>
                <w:rFonts w:asciiTheme="majorBidi" w:hAnsiTheme="majorBidi" w:cstheme="majorBidi"/>
                <w:sz w:val="28"/>
                <w:szCs w:val="28"/>
              </w:rPr>
              <w:t>,</w:t>
            </w:r>
            <w:r w:rsidRPr="00802BFB">
              <w:rPr>
                <w:rFonts w:asciiTheme="majorBidi" w:hAnsiTheme="majorBidi" w:cstheme="majorBidi"/>
                <w:sz w:val="28"/>
                <w:szCs w:val="28"/>
              </w:rPr>
              <w:t>21</w:t>
            </w:r>
            <w:r w:rsidR="001E6336">
              <w:rPr>
                <w:rFonts w:asciiTheme="majorBidi" w:hAnsiTheme="majorBidi" w:cstheme="majorBidi"/>
                <w:sz w:val="28"/>
                <w:szCs w:val="28"/>
              </w:rPr>
              <w:t>7</w:t>
            </w:r>
          </w:p>
        </w:tc>
        <w:tc>
          <w:tcPr>
            <w:tcW w:w="51" w:type="pct"/>
          </w:tcPr>
          <w:p w14:paraId="2FC562C7" w14:textId="77777777" w:rsidR="000E3DEE" w:rsidRPr="00540D9E" w:rsidRDefault="000E3DEE" w:rsidP="000E3DEE">
            <w:pPr>
              <w:spacing w:line="320" w:lineRule="exact"/>
              <w:ind w:right="29"/>
              <w:jc w:val="right"/>
              <w:rPr>
                <w:rFonts w:asciiTheme="majorBidi" w:hAnsiTheme="majorBidi" w:cstheme="majorBidi"/>
                <w:sz w:val="28"/>
                <w:szCs w:val="28"/>
              </w:rPr>
            </w:pPr>
          </w:p>
        </w:tc>
        <w:tc>
          <w:tcPr>
            <w:tcW w:w="644" w:type="pct"/>
          </w:tcPr>
          <w:p w14:paraId="426B3E6A" w14:textId="0C6D0E2D" w:rsidR="000E3DEE" w:rsidRPr="00540D9E" w:rsidRDefault="000E3DEE" w:rsidP="000E3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lang w:val="en-GB"/>
              </w:rPr>
            </w:pPr>
            <w:r w:rsidRPr="005715CE">
              <w:rPr>
                <w:rFonts w:asciiTheme="majorBidi" w:hAnsiTheme="majorBidi" w:cstheme="majorBidi"/>
                <w:sz w:val="28"/>
                <w:szCs w:val="28"/>
              </w:rPr>
              <w:t>395</w:t>
            </w:r>
          </w:p>
        </w:tc>
      </w:tr>
      <w:tr w:rsidR="00A238FB" w:rsidRPr="00540D9E" w14:paraId="60ADD587" w14:textId="77777777" w:rsidTr="00891689">
        <w:tc>
          <w:tcPr>
            <w:tcW w:w="2336" w:type="pct"/>
            <w:tcBorders>
              <w:bottom w:val="nil"/>
            </w:tcBorders>
          </w:tcPr>
          <w:p w14:paraId="108E9D84" w14:textId="46B8D121" w:rsidR="00A238FB" w:rsidRPr="00540D9E" w:rsidRDefault="00AD7B8B" w:rsidP="000E3DEE">
            <w:pPr>
              <w:tabs>
                <w:tab w:val="clear" w:pos="227"/>
                <w:tab w:val="clear" w:pos="454"/>
                <w:tab w:val="clear" w:pos="680"/>
              </w:tabs>
              <w:spacing w:line="320" w:lineRule="exact"/>
              <w:ind w:left="33" w:right="28"/>
              <w:rPr>
                <w:rFonts w:asciiTheme="majorBidi" w:hAnsiTheme="majorBidi" w:cstheme="majorBidi"/>
                <w:sz w:val="28"/>
                <w:szCs w:val="28"/>
                <w:cs/>
              </w:rPr>
            </w:pPr>
            <w:r w:rsidRPr="00AD7B8B">
              <w:rPr>
                <w:rFonts w:asciiTheme="majorBidi" w:hAnsiTheme="majorBidi"/>
                <w:sz w:val="28"/>
                <w:szCs w:val="28"/>
                <w:cs/>
              </w:rPr>
              <w:t>ลดลงจากการจำหน่ายเงินลงทุนในบริษัทย่อย</w:t>
            </w:r>
          </w:p>
        </w:tc>
        <w:tc>
          <w:tcPr>
            <w:tcW w:w="618" w:type="pct"/>
            <w:vAlign w:val="bottom"/>
          </w:tcPr>
          <w:p w14:paraId="4A3D8434" w14:textId="2E46A4E7" w:rsidR="00A238FB" w:rsidRPr="00802BFB" w:rsidRDefault="008644EE" w:rsidP="0089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jc w:val="right"/>
              <w:rPr>
                <w:rFonts w:asciiTheme="majorBidi" w:hAnsiTheme="majorBidi" w:cstheme="majorBidi"/>
                <w:sz w:val="28"/>
                <w:szCs w:val="28"/>
              </w:rPr>
            </w:pPr>
            <w:r w:rsidRPr="00802BFB">
              <w:rPr>
                <w:rFonts w:asciiTheme="majorBidi" w:hAnsiTheme="majorBidi" w:cstheme="majorBidi"/>
                <w:sz w:val="28"/>
                <w:szCs w:val="28"/>
              </w:rPr>
              <w:t>(</w:t>
            </w:r>
            <w:r w:rsidR="008746F3">
              <w:rPr>
                <w:rFonts w:asciiTheme="majorBidi" w:hAnsiTheme="majorBidi" w:cstheme="majorBidi"/>
                <w:sz w:val="28"/>
                <w:szCs w:val="28"/>
              </w:rPr>
              <w:t>8,874</w:t>
            </w:r>
            <w:r w:rsidRPr="00802BFB">
              <w:rPr>
                <w:rFonts w:asciiTheme="majorBidi" w:hAnsiTheme="majorBidi" w:cstheme="majorBidi"/>
                <w:sz w:val="28"/>
                <w:szCs w:val="28"/>
              </w:rPr>
              <w:t>)</w:t>
            </w:r>
          </w:p>
        </w:tc>
        <w:tc>
          <w:tcPr>
            <w:tcW w:w="51" w:type="pct"/>
            <w:vAlign w:val="bottom"/>
          </w:tcPr>
          <w:p w14:paraId="3505A206" w14:textId="77777777" w:rsidR="00A238FB" w:rsidRPr="00DD644A" w:rsidRDefault="00A238FB" w:rsidP="0089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jc w:val="right"/>
              <w:rPr>
                <w:rFonts w:asciiTheme="majorBidi" w:hAnsiTheme="majorBidi" w:cstheme="majorBidi"/>
                <w:sz w:val="28"/>
                <w:szCs w:val="28"/>
                <w:lang w:val="en-GB"/>
              </w:rPr>
            </w:pPr>
          </w:p>
        </w:tc>
        <w:tc>
          <w:tcPr>
            <w:tcW w:w="626" w:type="pct"/>
            <w:vAlign w:val="bottom"/>
          </w:tcPr>
          <w:p w14:paraId="34257F92" w14:textId="3417181C" w:rsidR="00A238FB" w:rsidRPr="00DD644A" w:rsidRDefault="00417A20" w:rsidP="0089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jc w:val="right"/>
              <w:rPr>
                <w:rFonts w:asciiTheme="majorBidi" w:hAnsiTheme="majorBidi" w:cstheme="majorBidi"/>
                <w:sz w:val="28"/>
                <w:szCs w:val="28"/>
              </w:rPr>
            </w:pPr>
            <w:r w:rsidRPr="00DD644A">
              <w:rPr>
                <w:rFonts w:asciiTheme="majorBidi" w:hAnsiTheme="majorBidi" w:cstheme="majorBidi"/>
                <w:sz w:val="28"/>
                <w:szCs w:val="28"/>
              </w:rPr>
              <w:t>-</w:t>
            </w:r>
          </w:p>
        </w:tc>
        <w:tc>
          <w:tcPr>
            <w:tcW w:w="51" w:type="pct"/>
            <w:vAlign w:val="bottom"/>
          </w:tcPr>
          <w:p w14:paraId="1D9BD125" w14:textId="77777777" w:rsidR="00A238FB" w:rsidRPr="00DD644A" w:rsidRDefault="00A238FB" w:rsidP="000E3DEE">
            <w:pPr>
              <w:spacing w:line="320" w:lineRule="exact"/>
              <w:ind w:right="29"/>
              <w:jc w:val="right"/>
              <w:rPr>
                <w:rFonts w:asciiTheme="majorBidi" w:hAnsiTheme="majorBidi" w:cstheme="majorBidi"/>
                <w:sz w:val="28"/>
                <w:szCs w:val="28"/>
              </w:rPr>
            </w:pPr>
          </w:p>
        </w:tc>
        <w:tc>
          <w:tcPr>
            <w:tcW w:w="622" w:type="pct"/>
            <w:vAlign w:val="bottom"/>
          </w:tcPr>
          <w:p w14:paraId="7DB32864" w14:textId="20DD426A" w:rsidR="00A238FB" w:rsidRPr="00802BFB" w:rsidRDefault="008642F7" w:rsidP="0089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jc w:val="right"/>
              <w:rPr>
                <w:rFonts w:asciiTheme="majorBidi" w:hAnsiTheme="majorBidi" w:cstheme="majorBidi"/>
                <w:sz w:val="28"/>
                <w:szCs w:val="28"/>
              </w:rPr>
            </w:pPr>
            <w:r w:rsidRPr="00802BFB">
              <w:rPr>
                <w:rFonts w:asciiTheme="majorBidi" w:hAnsiTheme="majorBidi" w:cstheme="majorBidi"/>
                <w:sz w:val="28"/>
                <w:szCs w:val="28"/>
              </w:rPr>
              <w:t>(5,704)</w:t>
            </w:r>
          </w:p>
        </w:tc>
        <w:tc>
          <w:tcPr>
            <w:tcW w:w="51" w:type="pct"/>
          </w:tcPr>
          <w:p w14:paraId="5D218E1F" w14:textId="77777777" w:rsidR="00A238FB" w:rsidRPr="00540D9E" w:rsidRDefault="00A238FB" w:rsidP="000E3DEE">
            <w:pPr>
              <w:spacing w:line="320" w:lineRule="exact"/>
              <w:ind w:right="29"/>
              <w:jc w:val="right"/>
              <w:rPr>
                <w:rFonts w:asciiTheme="majorBidi" w:hAnsiTheme="majorBidi" w:cstheme="majorBidi"/>
                <w:sz w:val="28"/>
                <w:szCs w:val="28"/>
              </w:rPr>
            </w:pPr>
          </w:p>
        </w:tc>
        <w:tc>
          <w:tcPr>
            <w:tcW w:w="644" w:type="pct"/>
          </w:tcPr>
          <w:p w14:paraId="6B561699" w14:textId="7504ADE7" w:rsidR="00A238FB" w:rsidRPr="005715CE" w:rsidRDefault="00417A20" w:rsidP="000E3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rPr>
            </w:pPr>
            <w:r>
              <w:rPr>
                <w:rFonts w:asciiTheme="majorBidi" w:hAnsiTheme="majorBidi" w:cstheme="majorBidi"/>
                <w:sz w:val="28"/>
                <w:szCs w:val="28"/>
              </w:rPr>
              <w:t>-</w:t>
            </w:r>
          </w:p>
        </w:tc>
      </w:tr>
      <w:tr w:rsidR="000E3DEE" w:rsidRPr="00540D9E" w14:paraId="1ABC8527" w14:textId="77777777" w:rsidTr="00891689">
        <w:tc>
          <w:tcPr>
            <w:tcW w:w="2336" w:type="pct"/>
            <w:tcBorders>
              <w:top w:val="nil"/>
            </w:tcBorders>
          </w:tcPr>
          <w:p w14:paraId="4DDF1CD5" w14:textId="77777777" w:rsidR="000E3DEE" w:rsidRPr="00540D9E" w:rsidRDefault="000E3DEE" w:rsidP="000E3DEE">
            <w:pPr>
              <w:tabs>
                <w:tab w:val="clear" w:pos="227"/>
                <w:tab w:val="clear" w:pos="454"/>
                <w:tab w:val="clear" w:pos="680"/>
              </w:tabs>
              <w:spacing w:line="320" w:lineRule="exact"/>
              <w:ind w:left="33" w:right="28"/>
              <w:rPr>
                <w:rFonts w:asciiTheme="majorBidi" w:hAnsiTheme="majorBidi" w:cstheme="majorBidi"/>
                <w:sz w:val="28"/>
                <w:szCs w:val="28"/>
                <w:cs/>
              </w:rPr>
            </w:pPr>
            <w:r w:rsidRPr="00540D9E">
              <w:rPr>
                <w:rFonts w:asciiTheme="majorBidi" w:hAnsiTheme="majorBidi" w:cstheme="majorBidi"/>
                <w:sz w:val="28"/>
                <w:szCs w:val="28"/>
                <w:cs/>
              </w:rPr>
              <w:t>กลับรายการ</w:t>
            </w:r>
          </w:p>
        </w:tc>
        <w:tc>
          <w:tcPr>
            <w:tcW w:w="618" w:type="pct"/>
            <w:tcBorders>
              <w:bottom w:val="single" w:sz="4" w:space="0" w:color="auto"/>
            </w:tcBorders>
            <w:vAlign w:val="bottom"/>
          </w:tcPr>
          <w:p w14:paraId="0361E562" w14:textId="3543AB26" w:rsidR="000E3DEE" w:rsidRPr="00802BFB" w:rsidRDefault="00534D0A" w:rsidP="000E3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line="320" w:lineRule="exact"/>
              <w:ind w:right="29"/>
              <w:jc w:val="right"/>
              <w:rPr>
                <w:rFonts w:asciiTheme="majorBidi" w:hAnsiTheme="majorBidi" w:cstheme="majorBidi"/>
                <w:sz w:val="28"/>
                <w:szCs w:val="28"/>
              </w:rPr>
            </w:pPr>
            <w:r w:rsidRPr="00802BFB">
              <w:rPr>
                <w:rFonts w:asciiTheme="majorBidi" w:hAnsiTheme="majorBidi" w:cstheme="majorBidi"/>
                <w:sz w:val="28"/>
                <w:szCs w:val="28"/>
              </w:rPr>
              <w:t>(9,</w:t>
            </w:r>
            <w:r w:rsidR="006C3466" w:rsidRPr="00802BFB">
              <w:rPr>
                <w:rFonts w:asciiTheme="majorBidi" w:hAnsiTheme="majorBidi" w:cstheme="majorBidi"/>
                <w:sz w:val="28"/>
                <w:szCs w:val="28"/>
              </w:rPr>
              <w:t>70</w:t>
            </w:r>
            <w:r w:rsidR="00265645" w:rsidRPr="00802BFB">
              <w:rPr>
                <w:rFonts w:asciiTheme="majorBidi" w:hAnsiTheme="majorBidi" w:cstheme="majorBidi"/>
                <w:sz w:val="28"/>
                <w:szCs w:val="28"/>
              </w:rPr>
              <w:t>3</w:t>
            </w:r>
            <w:r w:rsidRPr="00802BFB">
              <w:rPr>
                <w:rFonts w:asciiTheme="majorBidi" w:hAnsiTheme="majorBidi" w:cstheme="majorBidi"/>
                <w:sz w:val="28"/>
                <w:szCs w:val="28"/>
              </w:rPr>
              <w:t>)</w:t>
            </w:r>
          </w:p>
        </w:tc>
        <w:tc>
          <w:tcPr>
            <w:tcW w:w="51" w:type="pct"/>
            <w:vAlign w:val="bottom"/>
          </w:tcPr>
          <w:p w14:paraId="5DA99773" w14:textId="77777777" w:rsidR="000E3DEE" w:rsidRPr="00DD644A" w:rsidRDefault="000E3DEE" w:rsidP="000E3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jc w:val="right"/>
              <w:rPr>
                <w:rFonts w:asciiTheme="majorBidi" w:hAnsiTheme="majorBidi" w:cstheme="majorBidi"/>
                <w:sz w:val="28"/>
                <w:szCs w:val="28"/>
                <w:lang w:val="en-GB"/>
              </w:rPr>
            </w:pPr>
          </w:p>
        </w:tc>
        <w:tc>
          <w:tcPr>
            <w:tcW w:w="626" w:type="pct"/>
            <w:tcBorders>
              <w:bottom w:val="single" w:sz="4" w:space="0" w:color="auto"/>
            </w:tcBorders>
            <w:vAlign w:val="bottom"/>
          </w:tcPr>
          <w:p w14:paraId="4E23EF1E" w14:textId="59CA7E84" w:rsidR="000E3DEE" w:rsidRPr="00DD644A" w:rsidRDefault="000E3DEE" w:rsidP="000E3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right="29"/>
              <w:jc w:val="right"/>
              <w:rPr>
                <w:rFonts w:asciiTheme="majorBidi" w:hAnsiTheme="majorBidi" w:cstheme="majorBidi"/>
                <w:sz w:val="28"/>
                <w:szCs w:val="28"/>
              </w:rPr>
            </w:pPr>
            <w:r w:rsidRPr="00DD644A">
              <w:rPr>
                <w:rFonts w:asciiTheme="majorBidi" w:hAnsiTheme="majorBidi" w:cstheme="majorBidi"/>
                <w:sz w:val="28"/>
                <w:szCs w:val="28"/>
              </w:rPr>
              <w:t>(597)</w:t>
            </w:r>
          </w:p>
        </w:tc>
        <w:tc>
          <w:tcPr>
            <w:tcW w:w="51" w:type="pct"/>
            <w:vAlign w:val="bottom"/>
          </w:tcPr>
          <w:p w14:paraId="539931A8" w14:textId="77777777" w:rsidR="000E3DEE" w:rsidRPr="00DD644A" w:rsidRDefault="000E3DEE" w:rsidP="000E3DEE">
            <w:pPr>
              <w:spacing w:line="320" w:lineRule="exact"/>
              <w:ind w:right="29"/>
              <w:jc w:val="right"/>
              <w:rPr>
                <w:rFonts w:asciiTheme="majorBidi" w:hAnsiTheme="majorBidi" w:cstheme="majorBidi"/>
                <w:sz w:val="28"/>
                <w:szCs w:val="28"/>
              </w:rPr>
            </w:pPr>
          </w:p>
        </w:tc>
        <w:tc>
          <w:tcPr>
            <w:tcW w:w="622" w:type="pct"/>
            <w:tcBorders>
              <w:bottom w:val="single" w:sz="4" w:space="0" w:color="auto"/>
            </w:tcBorders>
            <w:vAlign w:val="bottom"/>
          </w:tcPr>
          <w:p w14:paraId="3712D91E" w14:textId="17C27065" w:rsidR="000E3DEE" w:rsidRPr="00802BFB" w:rsidRDefault="008642F7" w:rsidP="000E3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right="29"/>
              <w:jc w:val="right"/>
              <w:rPr>
                <w:rFonts w:asciiTheme="majorBidi" w:hAnsiTheme="majorBidi" w:cstheme="majorBidi"/>
                <w:sz w:val="28"/>
                <w:szCs w:val="28"/>
              </w:rPr>
            </w:pPr>
            <w:r w:rsidRPr="00802BFB">
              <w:rPr>
                <w:rFonts w:asciiTheme="majorBidi" w:hAnsiTheme="majorBidi" w:cstheme="majorBidi"/>
                <w:sz w:val="28"/>
                <w:szCs w:val="28"/>
              </w:rPr>
              <w:t>(9,65</w:t>
            </w:r>
            <w:r w:rsidR="00396615" w:rsidRPr="00802BFB">
              <w:rPr>
                <w:rFonts w:asciiTheme="majorBidi" w:hAnsiTheme="majorBidi" w:cstheme="majorBidi"/>
                <w:sz w:val="28"/>
                <w:szCs w:val="28"/>
              </w:rPr>
              <w:t>6</w:t>
            </w:r>
            <w:r w:rsidRPr="00802BFB">
              <w:rPr>
                <w:rFonts w:asciiTheme="majorBidi" w:hAnsiTheme="majorBidi" w:cstheme="majorBidi"/>
                <w:sz w:val="28"/>
                <w:szCs w:val="28"/>
              </w:rPr>
              <w:t>)</w:t>
            </w:r>
          </w:p>
        </w:tc>
        <w:tc>
          <w:tcPr>
            <w:tcW w:w="51" w:type="pct"/>
          </w:tcPr>
          <w:p w14:paraId="69201AA1" w14:textId="77777777" w:rsidR="000E3DEE" w:rsidRPr="00540D9E" w:rsidRDefault="000E3DEE" w:rsidP="000E3DEE">
            <w:pPr>
              <w:spacing w:line="320" w:lineRule="exact"/>
              <w:ind w:right="29"/>
              <w:jc w:val="right"/>
              <w:rPr>
                <w:rFonts w:asciiTheme="majorBidi" w:hAnsiTheme="majorBidi" w:cstheme="majorBidi"/>
                <w:sz w:val="28"/>
                <w:szCs w:val="28"/>
              </w:rPr>
            </w:pPr>
          </w:p>
        </w:tc>
        <w:tc>
          <w:tcPr>
            <w:tcW w:w="644" w:type="pct"/>
            <w:tcBorders>
              <w:bottom w:val="single" w:sz="4" w:space="0" w:color="auto"/>
            </w:tcBorders>
          </w:tcPr>
          <w:p w14:paraId="0FAA7E50" w14:textId="0B405818" w:rsidR="000E3DEE" w:rsidRPr="00540D9E" w:rsidRDefault="000E3DEE" w:rsidP="000E3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rPr>
            </w:pPr>
            <w:r>
              <w:rPr>
                <w:rFonts w:asciiTheme="majorBidi" w:hAnsiTheme="majorBidi" w:cstheme="majorBidi"/>
                <w:sz w:val="28"/>
                <w:szCs w:val="28"/>
              </w:rPr>
              <w:t>(</w:t>
            </w:r>
            <w:r w:rsidRPr="005715CE">
              <w:rPr>
                <w:rFonts w:asciiTheme="majorBidi" w:hAnsiTheme="majorBidi" w:cstheme="majorBidi"/>
                <w:sz w:val="28"/>
                <w:szCs w:val="28"/>
              </w:rPr>
              <w:t>186</w:t>
            </w:r>
            <w:r>
              <w:rPr>
                <w:rFonts w:asciiTheme="majorBidi" w:hAnsiTheme="majorBidi" w:cstheme="majorBidi"/>
                <w:sz w:val="28"/>
                <w:szCs w:val="28"/>
              </w:rPr>
              <w:t>)</w:t>
            </w:r>
          </w:p>
        </w:tc>
      </w:tr>
      <w:tr w:rsidR="000E3DEE" w:rsidRPr="00540D9E" w14:paraId="2C60E6C4" w14:textId="77777777" w:rsidTr="00891689">
        <w:tc>
          <w:tcPr>
            <w:tcW w:w="2336" w:type="pct"/>
            <w:tcBorders>
              <w:bottom w:val="nil"/>
            </w:tcBorders>
          </w:tcPr>
          <w:p w14:paraId="4D4CE496" w14:textId="77777777" w:rsidR="000E3DEE" w:rsidRPr="00540D9E" w:rsidRDefault="000E3DEE" w:rsidP="000E3DEE">
            <w:pPr>
              <w:tabs>
                <w:tab w:val="clear" w:pos="227"/>
                <w:tab w:val="clear" w:pos="454"/>
                <w:tab w:val="clear" w:pos="680"/>
              </w:tabs>
              <w:spacing w:line="320" w:lineRule="exact"/>
              <w:ind w:left="33" w:right="28"/>
              <w:rPr>
                <w:rFonts w:asciiTheme="majorBidi" w:hAnsiTheme="majorBidi" w:cstheme="majorBidi"/>
                <w:sz w:val="28"/>
                <w:szCs w:val="28"/>
                <w:cs/>
              </w:rPr>
            </w:pPr>
            <w:r w:rsidRPr="00540D9E">
              <w:rPr>
                <w:rFonts w:asciiTheme="majorBidi" w:hAnsiTheme="majorBidi" w:cstheme="majorBidi"/>
                <w:sz w:val="28"/>
                <w:szCs w:val="28"/>
                <w:cs/>
              </w:rPr>
              <w:t>มูลค่าตามบัญชีปลายปี</w:t>
            </w:r>
          </w:p>
        </w:tc>
        <w:tc>
          <w:tcPr>
            <w:tcW w:w="618" w:type="pct"/>
            <w:tcBorders>
              <w:top w:val="single" w:sz="4" w:space="0" w:color="auto"/>
              <w:bottom w:val="double" w:sz="4" w:space="0" w:color="auto"/>
            </w:tcBorders>
            <w:vAlign w:val="bottom"/>
          </w:tcPr>
          <w:p w14:paraId="19EA29E8" w14:textId="364E848F" w:rsidR="000E3DEE" w:rsidRPr="00802BFB" w:rsidRDefault="00802BFB" w:rsidP="0089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line="320" w:lineRule="exact"/>
              <w:ind w:right="29"/>
              <w:jc w:val="right"/>
              <w:rPr>
                <w:rFonts w:asciiTheme="majorBidi" w:hAnsiTheme="majorBidi" w:cstheme="majorBidi"/>
                <w:sz w:val="28"/>
                <w:szCs w:val="28"/>
                <w:cs/>
              </w:rPr>
            </w:pPr>
            <w:r w:rsidRPr="00802BFB">
              <w:rPr>
                <w:rFonts w:asciiTheme="majorBidi" w:hAnsiTheme="majorBidi"/>
                <w:sz w:val="28"/>
                <w:szCs w:val="28"/>
              </w:rPr>
              <w:t>7</w:t>
            </w:r>
            <w:r w:rsidR="008661F2">
              <w:rPr>
                <w:rFonts w:asciiTheme="majorBidi" w:hAnsiTheme="majorBidi"/>
                <w:sz w:val="28"/>
                <w:szCs w:val="28"/>
              </w:rPr>
              <w:t>0</w:t>
            </w:r>
            <w:r w:rsidR="00095025" w:rsidRPr="00802BFB">
              <w:rPr>
                <w:rFonts w:asciiTheme="majorBidi" w:hAnsiTheme="majorBidi" w:cstheme="majorBidi"/>
                <w:sz w:val="28"/>
                <w:szCs w:val="28"/>
              </w:rPr>
              <w:t>,</w:t>
            </w:r>
            <w:r w:rsidRPr="00802BFB">
              <w:rPr>
                <w:rFonts w:asciiTheme="majorBidi" w:hAnsiTheme="majorBidi"/>
                <w:sz w:val="28"/>
                <w:szCs w:val="28"/>
              </w:rPr>
              <w:t>1</w:t>
            </w:r>
            <w:r w:rsidR="008661F2">
              <w:rPr>
                <w:rFonts w:asciiTheme="majorBidi" w:hAnsiTheme="majorBidi"/>
                <w:sz w:val="28"/>
                <w:szCs w:val="28"/>
              </w:rPr>
              <w:t>59</w:t>
            </w:r>
          </w:p>
        </w:tc>
        <w:tc>
          <w:tcPr>
            <w:tcW w:w="51" w:type="pct"/>
            <w:vAlign w:val="bottom"/>
          </w:tcPr>
          <w:p w14:paraId="475673D6" w14:textId="77777777" w:rsidR="000E3DEE" w:rsidRPr="00DD644A" w:rsidRDefault="000E3DEE" w:rsidP="0089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jc w:val="right"/>
              <w:rPr>
                <w:rFonts w:asciiTheme="majorBidi" w:hAnsiTheme="majorBidi" w:cstheme="majorBidi"/>
                <w:sz w:val="28"/>
                <w:szCs w:val="28"/>
                <w:lang w:val="en-GB"/>
              </w:rPr>
            </w:pPr>
          </w:p>
        </w:tc>
        <w:tc>
          <w:tcPr>
            <w:tcW w:w="626" w:type="pct"/>
            <w:tcBorders>
              <w:top w:val="single" w:sz="4" w:space="0" w:color="auto"/>
              <w:bottom w:val="double" w:sz="4" w:space="0" w:color="auto"/>
            </w:tcBorders>
            <w:vAlign w:val="bottom"/>
          </w:tcPr>
          <w:p w14:paraId="5AA6A851" w14:textId="4FDA5DD0" w:rsidR="000E3DEE" w:rsidRPr="00DD644A" w:rsidRDefault="000E3DEE" w:rsidP="0089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jc w:val="right"/>
              <w:rPr>
                <w:rFonts w:asciiTheme="majorBidi" w:hAnsiTheme="majorBidi" w:cstheme="majorBidi"/>
                <w:sz w:val="28"/>
                <w:szCs w:val="28"/>
                <w:lang w:val="en-GB"/>
              </w:rPr>
            </w:pPr>
            <w:r w:rsidRPr="00DD644A">
              <w:rPr>
                <w:rFonts w:asciiTheme="majorBidi" w:hAnsiTheme="majorBidi" w:cstheme="majorBidi"/>
                <w:sz w:val="28"/>
                <w:szCs w:val="28"/>
              </w:rPr>
              <w:t>15,081</w:t>
            </w:r>
          </w:p>
        </w:tc>
        <w:tc>
          <w:tcPr>
            <w:tcW w:w="51" w:type="pct"/>
            <w:vAlign w:val="bottom"/>
          </w:tcPr>
          <w:p w14:paraId="46940185" w14:textId="77777777" w:rsidR="000E3DEE" w:rsidRPr="00DD644A" w:rsidRDefault="000E3DEE" w:rsidP="000E3DEE">
            <w:pPr>
              <w:spacing w:line="320" w:lineRule="exact"/>
              <w:ind w:right="29"/>
              <w:jc w:val="right"/>
              <w:rPr>
                <w:rFonts w:asciiTheme="majorBidi" w:hAnsiTheme="majorBidi" w:cstheme="majorBidi"/>
                <w:sz w:val="28"/>
                <w:szCs w:val="28"/>
              </w:rPr>
            </w:pPr>
          </w:p>
        </w:tc>
        <w:tc>
          <w:tcPr>
            <w:tcW w:w="622" w:type="pct"/>
            <w:tcBorders>
              <w:top w:val="single" w:sz="4" w:space="0" w:color="auto"/>
              <w:bottom w:val="double" w:sz="4" w:space="0" w:color="auto"/>
            </w:tcBorders>
            <w:vAlign w:val="bottom"/>
          </w:tcPr>
          <w:p w14:paraId="370B19D8" w14:textId="19EA87C4" w:rsidR="000E3DEE" w:rsidRPr="00802BFB" w:rsidRDefault="00A40BA8" w:rsidP="0089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spacing w:line="320" w:lineRule="exact"/>
              <w:ind w:right="29"/>
              <w:jc w:val="right"/>
              <w:rPr>
                <w:rFonts w:asciiTheme="majorBidi" w:hAnsiTheme="majorBidi" w:cstheme="majorBidi"/>
                <w:sz w:val="28"/>
                <w:szCs w:val="28"/>
              </w:rPr>
            </w:pPr>
            <w:r w:rsidRPr="00802BFB">
              <w:rPr>
                <w:rFonts w:asciiTheme="majorBidi" w:hAnsiTheme="majorBidi"/>
                <w:sz w:val="28"/>
                <w:szCs w:val="28"/>
              </w:rPr>
              <w:t>69</w:t>
            </w:r>
            <w:r w:rsidR="008642F7" w:rsidRPr="00802BFB">
              <w:rPr>
                <w:rFonts w:asciiTheme="majorBidi" w:hAnsiTheme="majorBidi"/>
                <w:sz w:val="28"/>
                <w:szCs w:val="28"/>
              </w:rPr>
              <w:t>,</w:t>
            </w:r>
            <w:r w:rsidRPr="00802BFB">
              <w:rPr>
                <w:rFonts w:asciiTheme="majorBidi" w:hAnsiTheme="majorBidi"/>
                <w:sz w:val="28"/>
                <w:szCs w:val="28"/>
              </w:rPr>
              <w:t>76</w:t>
            </w:r>
            <w:r w:rsidR="001E6336">
              <w:rPr>
                <w:rFonts w:asciiTheme="majorBidi" w:hAnsiTheme="majorBidi"/>
                <w:sz w:val="28"/>
                <w:szCs w:val="28"/>
              </w:rPr>
              <w:t>7</w:t>
            </w:r>
          </w:p>
        </w:tc>
        <w:tc>
          <w:tcPr>
            <w:tcW w:w="51" w:type="pct"/>
          </w:tcPr>
          <w:p w14:paraId="3FEB34BB" w14:textId="77777777" w:rsidR="000E3DEE" w:rsidRPr="00540D9E" w:rsidRDefault="000E3DEE" w:rsidP="000E3DEE">
            <w:pPr>
              <w:spacing w:line="320" w:lineRule="exact"/>
              <w:ind w:right="29"/>
              <w:jc w:val="right"/>
              <w:rPr>
                <w:rFonts w:asciiTheme="majorBidi" w:hAnsiTheme="majorBidi" w:cstheme="majorBidi"/>
                <w:sz w:val="28"/>
                <w:szCs w:val="28"/>
              </w:rPr>
            </w:pPr>
          </w:p>
        </w:tc>
        <w:tc>
          <w:tcPr>
            <w:tcW w:w="644" w:type="pct"/>
            <w:tcBorders>
              <w:top w:val="single" w:sz="4" w:space="0" w:color="auto"/>
              <w:bottom w:val="double" w:sz="4" w:space="0" w:color="auto"/>
            </w:tcBorders>
          </w:tcPr>
          <w:p w14:paraId="3D52CBCA" w14:textId="5B828FCA" w:rsidR="000E3DEE" w:rsidRPr="00540D9E" w:rsidRDefault="000E3DEE" w:rsidP="000E3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lang w:val="en-GB"/>
              </w:rPr>
            </w:pPr>
            <w:r w:rsidRPr="005715CE">
              <w:rPr>
                <w:rFonts w:asciiTheme="majorBidi" w:hAnsiTheme="majorBidi" w:cstheme="majorBidi"/>
                <w:sz w:val="28"/>
                <w:szCs w:val="28"/>
              </w:rPr>
              <w:t>10</w:t>
            </w:r>
            <w:r>
              <w:rPr>
                <w:rFonts w:asciiTheme="majorBidi" w:hAnsiTheme="majorBidi" w:cstheme="majorBidi"/>
                <w:sz w:val="28"/>
                <w:szCs w:val="28"/>
              </w:rPr>
              <w:t>,</w:t>
            </w:r>
            <w:r w:rsidRPr="005715CE">
              <w:rPr>
                <w:rFonts w:asciiTheme="majorBidi" w:hAnsiTheme="majorBidi" w:cstheme="majorBidi"/>
                <w:sz w:val="28"/>
                <w:szCs w:val="28"/>
              </w:rPr>
              <w:t>910</w:t>
            </w:r>
          </w:p>
        </w:tc>
      </w:tr>
    </w:tbl>
    <w:p w14:paraId="5B2F709C" w14:textId="6602ED6E" w:rsidR="00B918C8" w:rsidRPr="00181C37" w:rsidRDefault="000D3B32" w:rsidP="00082BE7">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47" w:hanging="547"/>
        <w:jc w:val="thaiDistribute"/>
        <w:rPr>
          <w:rFonts w:ascii="Angsana New" w:hAnsi="Angsana New"/>
          <w:b/>
          <w:bCs/>
          <w:sz w:val="28"/>
        </w:rPr>
      </w:pPr>
      <w:r w:rsidRPr="00181C37">
        <w:rPr>
          <w:rFonts w:ascii="Angsana New" w:hAnsi="Angsana New"/>
          <w:b/>
          <w:bCs/>
          <w:sz w:val="28"/>
          <w:szCs w:val="28"/>
          <w:cs/>
        </w:rPr>
        <w:t>สินค้าคงเหลือ</w:t>
      </w:r>
    </w:p>
    <w:p w14:paraId="27C51885" w14:textId="27634593" w:rsidR="00F9625A" w:rsidRPr="00F9625A" w:rsidRDefault="00F9625A" w:rsidP="00F9625A">
      <w:pPr>
        <w:pStyle w:val="ListParagraph"/>
        <w:spacing w:line="240" w:lineRule="auto"/>
        <w:ind w:left="540"/>
        <w:jc w:val="thaiDistribute"/>
        <w:rPr>
          <w:rFonts w:asciiTheme="majorBidi" w:hAnsiTheme="majorBidi" w:cstheme="majorBidi"/>
          <w:b/>
          <w:bCs/>
          <w:sz w:val="28"/>
        </w:rPr>
      </w:pPr>
      <w:r w:rsidRPr="00F9625A">
        <w:rPr>
          <w:rFonts w:asciiTheme="majorBidi" w:hAnsiTheme="majorBidi" w:cstheme="majorBidi" w:hint="cs"/>
          <w:sz w:val="28"/>
          <w:cs/>
        </w:rPr>
        <w:t xml:space="preserve">สินค้าคงเหลือ ณ วันที่ </w:t>
      </w:r>
      <w:r w:rsidR="005715CE" w:rsidRPr="005715CE">
        <w:rPr>
          <w:rFonts w:asciiTheme="majorBidi" w:hAnsiTheme="majorBidi" w:cstheme="majorBidi"/>
          <w:sz w:val="28"/>
        </w:rPr>
        <w:t>31</w:t>
      </w:r>
      <w:r w:rsidRPr="00F9625A">
        <w:rPr>
          <w:rFonts w:asciiTheme="majorBidi" w:hAnsiTheme="majorBidi" w:cstheme="majorBidi"/>
          <w:sz w:val="28"/>
        </w:rPr>
        <w:t xml:space="preserve"> </w:t>
      </w:r>
      <w:r w:rsidRPr="00F9625A">
        <w:rPr>
          <w:rFonts w:asciiTheme="majorBidi" w:hAnsiTheme="majorBidi" w:cstheme="majorBidi" w:hint="cs"/>
          <w:sz w:val="28"/>
          <w:cs/>
        </w:rPr>
        <w:t>ธันวาคม มีดังนี้</w:t>
      </w:r>
    </w:p>
    <w:p w14:paraId="1D07A7DF" w14:textId="5A474B50" w:rsidR="00AA27FE" w:rsidRPr="00BF4A02" w:rsidRDefault="00AA27FE" w:rsidP="00F97A8D">
      <w:pPr>
        <w:pStyle w:val="ListParagraph"/>
        <w:spacing w:after="0" w:line="240" w:lineRule="auto"/>
        <w:ind w:left="3960" w:firstLine="360"/>
        <w:contextualSpacing w:val="0"/>
        <w:jc w:val="center"/>
        <w:rPr>
          <w:rFonts w:asciiTheme="majorBidi" w:hAnsiTheme="majorBidi" w:cstheme="majorBidi"/>
          <w:b/>
          <w:bCs/>
          <w:sz w:val="28"/>
        </w:rPr>
      </w:pPr>
      <w:r w:rsidRPr="00BF4A02">
        <w:rPr>
          <w:rFonts w:asciiTheme="majorBidi" w:hAnsiTheme="majorBidi" w:cstheme="majorBidi"/>
          <w:b/>
          <w:bCs/>
          <w:sz w:val="28"/>
          <w:cs/>
        </w:rPr>
        <w:t>พันบาท</w:t>
      </w:r>
    </w:p>
    <w:tbl>
      <w:tblPr>
        <w:tblW w:w="4690" w:type="pct"/>
        <w:tblInd w:w="542" w:type="dxa"/>
        <w:tblLayout w:type="fixed"/>
        <w:tblCellMar>
          <w:left w:w="0" w:type="dxa"/>
          <w:right w:w="0" w:type="dxa"/>
        </w:tblCellMar>
        <w:tblLook w:val="01E0" w:firstRow="1" w:lastRow="1" w:firstColumn="1" w:lastColumn="1" w:noHBand="0" w:noVBand="0"/>
      </w:tblPr>
      <w:tblGrid>
        <w:gridCol w:w="4066"/>
        <w:gridCol w:w="1075"/>
        <w:gridCol w:w="89"/>
        <w:gridCol w:w="1089"/>
        <w:gridCol w:w="89"/>
        <w:gridCol w:w="1082"/>
        <w:gridCol w:w="89"/>
        <w:gridCol w:w="1120"/>
      </w:tblGrid>
      <w:tr w:rsidR="00AA27FE" w:rsidRPr="00BF4A02" w14:paraId="1EBA9F99" w14:textId="77777777" w:rsidTr="1799A57A">
        <w:trPr>
          <w:trHeight w:val="64"/>
          <w:tblHeader/>
        </w:trPr>
        <w:tc>
          <w:tcPr>
            <w:tcW w:w="2337" w:type="pct"/>
            <w:vAlign w:val="bottom"/>
          </w:tcPr>
          <w:p w14:paraId="49BFD7E0" w14:textId="77777777" w:rsidR="00AA27FE" w:rsidRPr="00B521C4" w:rsidRDefault="00AA27FE" w:rsidP="00B521C4">
            <w:pPr>
              <w:spacing w:line="320" w:lineRule="exact"/>
              <w:ind w:right="28"/>
              <w:rPr>
                <w:rFonts w:asciiTheme="majorBidi" w:hAnsiTheme="majorBidi" w:cstheme="majorBidi"/>
                <w:b/>
                <w:bCs/>
                <w:sz w:val="28"/>
                <w:szCs w:val="28"/>
                <w:cs/>
              </w:rPr>
            </w:pPr>
          </w:p>
        </w:tc>
        <w:tc>
          <w:tcPr>
            <w:tcW w:w="1295" w:type="pct"/>
            <w:gridSpan w:val="3"/>
          </w:tcPr>
          <w:p w14:paraId="5FC97940" w14:textId="77777777" w:rsidR="00AA27FE" w:rsidRPr="00B521C4" w:rsidRDefault="00AA27FE" w:rsidP="00B52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8"/>
                <w:szCs w:val="28"/>
              </w:rPr>
            </w:pPr>
            <w:r w:rsidRPr="00B521C4">
              <w:rPr>
                <w:rFonts w:asciiTheme="majorBidi" w:hAnsiTheme="majorBidi" w:cstheme="majorBidi"/>
                <w:b/>
                <w:bCs/>
                <w:sz w:val="28"/>
                <w:szCs w:val="28"/>
                <w:cs/>
              </w:rPr>
              <w:t>งบการเงินรวม</w:t>
            </w:r>
          </w:p>
        </w:tc>
        <w:tc>
          <w:tcPr>
            <w:tcW w:w="51" w:type="pct"/>
          </w:tcPr>
          <w:p w14:paraId="4F3D7406" w14:textId="77777777" w:rsidR="00AA27FE" w:rsidRPr="00B521C4" w:rsidRDefault="00AA27FE" w:rsidP="00B52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8"/>
                <w:szCs w:val="28"/>
              </w:rPr>
            </w:pPr>
          </w:p>
        </w:tc>
        <w:tc>
          <w:tcPr>
            <w:tcW w:w="1317" w:type="pct"/>
            <w:gridSpan w:val="3"/>
          </w:tcPr>
          <w:p w14:paraId="0398F9FA" w14:textId="082F958B" w:rsidR="00AA27FE" w:rsidRPr="00B521C4" w:rsidRDefault="00AA27FE" w:rsidP="00B52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8"/>
                <w:szCs w:val="28"/>
              </w:rPr>
            </w:pPr>
            <w:r w:rsidRPr="00B521C4">
              <w:rPr>
                <w:rFonts w:asciiTheme="majorBidi" w:hAnsiTheme="majorBidi" w:cstheme="majorBidi"/>
                <w:b/>
                <w:bCs/>
                <w:sz w:val="28"/>
                <w:szCs w:val="28"/>
                <w:cs/>
              </w:rPr>
              <w:t>งบการเงินเฉพาะ</w:t>
            </w:r>
            <w:r w:rsidR="4827CD66" w:rsidRPr="00B521C4">
              <w:rPr>
                <w:rFonts w:asciiTheme="majorBidi" w:hAnsiTheme="majorBidi" w:cstheme="majorBidi"/>
                <w:b/>
                <w:bCs/>
                <w:sz w:val="28"/>
                <w:szCs w:val="28"/>
                <w:cs/>
              </w:rPr>
              <w:t>กิจการ</w:t>
            </w:r>
          </w:p>
        </w:tc>
      </w:tr>
      <w:tr w:rsidR="00B96F85" w:rsidRPr="00BF4A02" w14:paraId="79F62317" w14:textId="77777777" w:rsidTr="1799A57A">
        <w:tc>
          <w:tcPr>
            <w:tcW w:w="2337" w:type="pct"/>
            <w:vAlign w:val="bottom"/>
          </w:tcPr>
          <w:p w14:paraId="760D8CDC" w14:textId="77777777" w:rsidR="00B96F85" w:rsidRPr="00B521C4" w:rsidRDefault="00B96F85" w:rsidP="00B521C4">
            <w:pPr>
              <w:spacing w:line="320" w:lineRule="exact"/>
              <w:ind w:right="28"/>
              <w:rPr>
                <w:rFonts w:asciiTheme="majorBidi" w:hAnsiTheme="majorBidi" w:cstheme="majorBidi"/>
                <w:b/>
                <w:bCs/>
                <w:sz w:val="28"/>
                <w:szCs w:val="28"/>
                <w:cs/>
              </w:rPr>
            </w:pPr>
          </w:p>
        </w:tc>
        <w:tc>
          <w:tcPr>
            <w:tcW w:w="618" w:type="pct"/>
            <w:vAlign w:val="bottom"/>
          </w:tcPr>
          <w:p w14:paraId="00E1BC73" w14:textId="341DD7DC" w:rsidR="00B96F85" w:rsidRPr="00B521C4" w:rsidRDefault="00B96F85" w:rsidP="00B521C4">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firstLine="10"/>
              <w:jc w:val="center"/>
              <w:rPr>
                <w:rFonts w:asciiTheme="majorBidi" w:hAnsiTheme="majorBidi" w:cstheme="majorBidi"/>
                <w:b/>
                <w:bCs/>
                <w:sz w:val="28"/>
                <w:szCs w:val="28"/>
              </w:rPr>
            </w:pPr>
            <w:r w:rsidRPr="00B521C4">
              <w:rPr>
                <w:rFonts w:asciiTheme="majorBidi" w:hAnsiTheme="majorBidi" w:cstheme="majorBidi"/>
                <w:b/>
                <w:bCs/>
                <w:sz w:val="28"/>
                <w:szCs w:val="28"/>
              </w:rPr>
              <w:t>2568</w:t>
            </w:r>
          </w:p>
        </w:tc>
        <w:tc>
          <w:tcPr>
            <w:tcW w:w="51" w:type="pct"/>
          </w:tcPr>
          <w:p w14:paraId="6F074A3C" w14:textId="77777777" w:rsidR="00B96F85" w:rsidRPr="00B521C4" w:rsidRDefault="00B96F85" w:rsidP="00B521C4">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jc w:val="center"/>
              <w:rPr>
                <w:rFonts w:asciiTheme="majorBidi" w:hAnsiTheme="majorBidi" w:cstheme="majorBidi"/>
                <w:b/>
                <w:bCs/>
                <w:sz w:val="28"/>
                <w:szCs w:val="28"/>
              </w:rPr>
            </w:pPr>
          </w:p>
        </w:tc>
        <w:tc>
          <w:tcPr>
            <w:tcW w:w="626" w:type="pct"/>
            <w:vAlign w:val="bottom"/>
          </w:tcPr>
          <w:p w14:paraId="05B7E46D" w14:textId="3BEC6B77" w:rsidR="00B96F85" w:rsidRPr="00B521C4" w:rsidRDefault="00B96F85" w:rsidP="00B521C4">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jc w:val="center"/>
              <w:rPr>
                <w:rFonts w:asciiTheme="majorBidi" w:hAnsiTheme="majorBidi" w:cstheme="majorBidi"/>
                <w:b/>
                <w:bCs/>
                <w:sz w:val="28"/>
                <w:szCs w:val="28"/>
              </w:rPr>
            </w:pPr>
            <w:r w:rsidRPr="00B521C4">
              <w:rPr>
                <w:rFonts w:asciiTheme="majorBidi" w:hAnsiTheme="majorBidi" w:cstheme="majorBidi"/>
                <w:b/>
                <w:bCs/>
                <w:sz w:val="28"/>
                <w:szCs w:val="28"/>
              </w:rPr>
              <w:t>2567</w:t>
            </w:r>
          </w:p>
        </w:tc>
        <w:tc>
          <w:tcPr>
            <w:tcW w:w="51" w:type="pct"/>
          </w:tcPr>
          <w:p w14:paraId="7AC2D594" w14:textId="77777777" w:rsidR="00B96F85" w:rsidRPr="00B521C4" w:rsidRDefault="00B96F85" w:rsidP="00B521C4">
            <w:pPr>
              <w:spacing w:line="320" w:lineRule="exact"/>
              <w:ind w:right="29"/>
              <w:jc w:val="right"/>
              <w:rPr>
                <w:rFonts w:asciiTheme="majorBidi" w:hAnsiTheme="majorBidi" w:cstheme="majorBidi"/>
                <w:b/>
                <w:bCs/>
                <w:sz w:val="28"/>
                <w:szCs w:val="28"/>
              </w:rPr>
            </w:pPr>
          </w:p>
        </w:tc>
        <w:tc>
          <w:tcPr>
            <w:tcW w:w="622" w:type="pct"/>
            <w:vAlign w:val="bottom"/>
          </w:tcPr>
          <w:p w14:paraId="1F888082" w14:textId="53CEA6A2" w:rsidR="00B96F85" w:rsidRPr="00B521C4" w:rsidRDefault="00B96F85" w:rsidP="00B521C4">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8"/>
                <w:szCs w:val="28"/>
              </w:rPr>
            </w:pPr>
            <w:r w:rsidRPr="00B521C4">
              <w:rPr>
                <w:rFonts w:asciiTheme="majorBidi" w:hAnsiTheme="majorBidi" w:cstheme="majorBidi"/>
                <w:b/>
                <w:bCs/>
                <w:sz w:val="28"/>
                <w:szCs w:val="28"/>
              </w:rPr>
              <w:t>2568</w:t>
            </w:r>
          </w:p>
        </w:tc>
        <w:tc>
          <w:tcPr>
            <w:tcW w:w="51" w:type="pct"/>
          </w:tcPr>
          <w:p w14:paraId="52B6CAE0" w14:textId="77777777" w:rsidR="00B96F85" w:rsidRPr="00B521C4" w:rsidRDefault="00B96F85" w:rsidP="00B521C4">
            <w:pPr>
              <w:spacing w:line="320" w:lineRule="exact"/>
              <w:ind w:right="29"/>
              <w:jc w:val="right"/>
              <w:rPr>
                <w:rFonts w:asciiTheme="majorBidi" w:hAnsiTheme="majorBidi" w:cstheme="majorBidi"/>
                <w:b/>
                <w:bCs/>
                <w:sz w:val="28"/>
                <w:szCs w:val="28"/>
              </w:rPr>
            </w:pPr>
          </w:p>
        </w:tc>
        <w:tc>
          <w:tcPr>
            <w:tcW w:w="644" w:type="pct"/>
            <w:vAlign w:val="bottom"/>
          </w:tcPr>
          <w:p w14:paraId="4991D070" w14:textId="294EE150" w:rsidR="00B96F85" w:rsidRPr="00B521C4" w:rsidRDefault="00B96F85" w:rsidP="00B521C4">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8"/>
                <w:szCs w:val="28"/>
              </w:rPr>
            </w:pPr>
            <w:r w:rsidRPr="00B521C4">
              <w:rPr>
                <w:rFonts w:asciiTheme="majorBidi" w:hAnsiTheme="majorBidi" w:cstheme="majorBidi"/>
                <w:b/>
                <w:bCs/>
                <w:sz w:val="28"/>
                <w:szCs w:val="28"/>
              </w:rPr>
              <w:t>2567</w:t>
            </w:r>
          </w:p>
        </w:tc>
      </w:tr>
      <w:tr w:rsidR="00B96F85" w:rsidRPr="00BF4A02" w14:paraId="4BBC6B75" w14:textId="77777777">
        <w:tc>
          <w:tcPr>
            <w:tcW w:w="2337" w:type="pct"/>
            <w:tcBorders>
              <w:bottom w:val="nil"/>
            </w:tcBorders>
          </w:tcPr>
          <w:p w14:paraId="1FB07952" w14:textId="1C232140" w:rsidR="00B96F85" w:rsidRPr="00BF4A02" w:rsidRDefault="00B96F85" w:rsidP="00B96F85">
            <w:pPr>
              <w:tabs>
                <w:tab w:val="clear" w:pos="227"/>
                <w:tab w:val="clear" w:pos="454"/>
                <w:tab w:val="clear" w:pos="680"/>
              </w:tabs>
              <w:spacing w:line="240" w:lineRule="auto"/>
              <w:ind w:left="33" w:right="28"/>
              <w:rPr>
                <w:rFonts w:asciiTheme="majorBidi" w:hAnsiTheme="majorBidi" w:cstheme="majorBidi"/>
                <w:sz w:val="28"/>
                <w:szCs w:val="28"/>
                <w:u w:val="single"/>
                <w:cs/>
              </w:rPr>
            </w:pPr>
            <w:r w:rsidRPr="00BF4A02">
              <w:rPr>
                <w:rFonts w:asciiTheme="majorBidi" w:hAnsiTheme="majorBidi" w:cstheme="majorBidi"/>
                <w:sz w:val="28"/>
                <w:szCs w:val="28"/>
                <w:cs/>
              </w:rPr>
              <w:t>สินค้าสำเร็จรูป</w:t>
            </w:r>
          </w:p>
        </w:tc>
        <w:tc>
          <w:tcPr>
            <w:tcW w:w="618" w:type="pct"/>
            <w:vAlign w:val="center"/>
          </w:tcPr>
          <w:p w14:paraId="502B0F09" w14:textId="2193910B" w:rsidR="00B96F85" w:rsidRPr="00FE0D1D" w:rsidRDefault="00725582" w:rsidP="00B96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Pr>
                <w:rFonts w:asciiTheme="majorBidi" w:hAnsiTheme="majorBidi" w:cstheme="majorBidi"/>
                <w:sz w:val="28"/>
                <w:szCs w:val="28"/>
              </w:rPr>
              <w:t>35,216</w:t>
            </w:r>
          </w:p>
        </w:tc>
        <w:tc>
          <w:tcPr>
            <w:tcW w:w="51" w:type="pct"/>
          </w:tcPr>
          <w:p w14:paraId="1EECBAB7" w14:textId="77777777" w:rsidR="00B96F85" w:rsidRPr="009507BD" w:rsidRDefault="00B96F85" w:rsidP="00B96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rPr>
            </w:pPr>
          </w:p>
        </w:tc>
        <w:tc>
          <w:tcPr>
            <w:tcW w:w="626" w:type="pct"/>
          </w:tcPr>
          <w:p w14:paraId="7AC3CE47" w14:textId="6ED12597" w:rsidR="00B96F85" w:rsidRPr="00BF4A02" w:rsidRDefault="00B96F85" w:rsidP="00B96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5715CE">
              <w:rPr>
                <w:rFonts w:asciiTheme="majorBidi" w:hAnsiTheme="majorBidi" w:cstheme="majorBidi"/>
                <w:sz w:val="28"/>
                <w:szCs w:val="28"/>
              </w:rPr>
              <w:t>58</w:t>
            </w:r>
            <w:r w:rsidRPr="002C6456">
              <w:rPr>
                <w:rFonts w:asciiTheme="majorBidi" w:hAnsiTheme="majorBidi" w:cstheme="majorBidi"/>
                <w:sz w:val="28"/>
                <w:szCs w:val="28"/>
              </w:rPr>
              <w:t>,</w:t>
            </w:r>
            <w:r w:rsidRPr="005715CE">
              <w:rPr>
                <w:rFonts w:asciiTheme="majorBidi" w:hAnsiTheme="majorBidi" w:cstheme="majorBidi"/>
                <w:sz w:val="28"/>
                <w:szCs w:val="28"/>
              </w:rPr>
              <w:t>781</w:t>
            </w:r>
          </w:p>
        </w:tc>
        <w:tc>
          <w:tcPr>
            <w:tcW w:w="51" w:type="pct"/>
          </w:tcPr>
          <w:p w14:paraId="44CD64CA" w14:textId="77777777" w:rsidR="00B96F85" w:rsidRPr="00BF4A02" w:rsidRDefault="00B96F85" w:rsidP="00B96F85">
            <w:pPr>
              <w:tabs>
                <w:tab w:val="clear" w:pos="907"/>
                <w:tab w:val="decimal" w:pos="900"/>
              </w:tabs>
              <w:spacing w:line="240" w:lineRule="auto"/>
              <w:ind w:right="29"/>
              <w:jc w:val="right"/>
              <w:rPr>
                <w:rFonts w:asciiTheme="majorBidi" w:hAnsiTheme="majorBidi" w:cstheme="majorBidi"/>
                <w:sz w:val="28"/>
                <w:szCs w:val="28"/>
              </w:rPr>
            </w:pPr>
          </w:p>
        </w:tc>
        <w:tc>
          <w:tcPr>
            <w:tcW w:w="622" w:type="pct"/>
            <w:vAlign w:val="center"/>
          </w:tcPr>
          <w:p w14:paraId="16A081E9" w14:textId="580E4E2E" w:rsidR="00B96F85" w:rsidRPr="00415672" w:rsidRDefault="00D80390" w:rsidP="00B96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A7274F">
              <w:rPr>
                <w:rFonts w:asciiTheme="majorBidi" w:hAnsiTheme="majorBidi" w:cstheme="majorBidi"/>
                <w:sz w:val="28"/>
                <w:szCs w:val="28"/>
              </w:rPr>
              <w:t>1</w:t>
            </w:r>
            <w:r>
              <w:rPr>
                <w:rFonts w:asciiTheme="majorBidi" w:hAnsiTheme="majorBidi" w:cstheme="majorBidi"/>
                <w:sz w:val="28"/>
                <w:szCs w:val="28"/>
              </w:rPr>
              <w:t>7,830</w:t>
            </w:r>
          </w:p>
        </w:tc>
        <w:tc>
          <w:tcPr>
            <w:tcW w:w="51" w:type="pct"/>
          </w:tcPr>
          <w:p w14:paraId="26A48A08" w14:textId="77777777" w:rsidR="00B96F85" w:rsidRPr="00415672" w:rsidRDefault="00B96F85" w:rsidP="00B96F85">
            <w:pPr>
              <w:tabs>
                <w:tab w:val="clear" w:pos="907"/>
                <w:tab w:val="decimal" w:pos="900"/>
              </w:tabs>
              <w:spacing w:line="240" w:lineRule="auto"/>
              <w:ind w:right="29"/>
              <w:jc w:val="right"/>
              <w:rPr>
                <w:rFonts w:asciiTheme="majorBidi" w:hAnsiTheme="majorBidi" w:cstheme="majorBidi"/>
                <w:sz w:val="28"/>
                <w:szCs w:val="28"/>
              </w:rPr>
            </w:pPr>
          </w:p>
        </w:tc>
        <w:tc>
          <w:tcPr>
            <w:tcW w:w="644" w:type="pct"/>
          </w:tcPr>
          <w:p w14:paraId="11502C33" w14:textId="2BC8A4D1" w:rsidR="00B96F85" w:rsidRPr="00BF4A02" w:rsidRDefault="00B96F85" w:rsidP="00B96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5715CE">
              <w:rPr>
                <w:rFonts w:asciiTheme="majorBidi" w:hAnsiTheme="majorBidi" w:cstheme="majorBidi"/>
                <w:sz w:val="28"/>
                <w:szCs w:val="28"/>
              </w:rPr>
              <w:t>34</w:t>
            </w:r>
            <w:r w:rsidRPr="006841FB">
              <w:rPr>
                <w:rFonts w:asciiTheme="majorBidi" w:hAnsiTheme="majorBidi" w:cstheme="majorBidi"/>
                <w:sz w:val="28"/>
                <w:szCs w:val="28"/>
              </w:rPr>
              <w:t>,</w:t>
            </w:r>
            <w:r w:rsidRPr="005715CE">
              <w:rPr>
                <w:rFonts w:asciiTheme="majorBidi" w:hAnsiTheme="majorBidi" w:cstheme="majorBidi"/>
                <w:sz w:val="28"/>
                <w:szCs w:val="28"/>
              </w:rPr>
              <w:t>391</w:t>
            </w:r>
          </w:p>
        </w:tc>
      </w:tr>
      <w:tr w:rsidR="00B96F85" w:rsidRPr="00BF4A02" w14:paraId="71FEA1B8" w14:textId="77777777">
        <w:tc>
          <w:tcPr>
            <w:tcW w:w="2337" w:type="pct"/>
            <w:tcBorders>
              <w:bottom w:val="nil"/>
            </w:tcBorders>
          </w:tcPr>
          <w:p w14:paraId="72AD115A" w14:textId="0ABF434F" w:rsidR="00B96F85" w:rsidRPr="00BF4A02" w:rsidRDefault="00B96F85" w:rsidP="00B96F85">
            <w:pPr>
              <w:tabs>
                <w:tab w:val="clear" w:pos="227"/>
                <w:tab w:val="clear" w:pos="454"/>
                <w:tab w:val="clear" w:pos="680"/>
              </w:tabs>
              <w:spacing w:line="240" w:lineRule="auto"/>
              <w:ind w:left="33" w:right="28"/>
              <w:rPr>
                <w:rFonts w:asciiTheme="majorBidi" w:hAnsiTheme="majorBidi" w:cstheme="majorBidi"/>
                <w:sz w:val="28"/>
                <w:szCs w:val="28"/>
                <w:cs/>
              </w:rPr>
            </w:pPr>
            <w:r w:rsidRPr="00BF4A02">
              <w:rPr>
                <w:rFonts w:asciiTheme="majorBidi" w:hAnsiTheme="majorBidi" w:cstheme="majorBidi"/>
                <w:sz w:val="28"/>
                <w:szCs w:val="28"/>
                <w:cs/>
              </w:rPr>
              <w:t>สินค้าระหว่างผลิต</w:t>
            </w:r>
          </w:p>
        </w:tc>
        <w:tc>
          <w:tcPr>
            <w:tcW w:w="618" w:type="pct"/>
            <w:vAlign w:val="center"/>
          </w:tcPr>
          <w:p w14:paraId="747FAE64" w14:textId="1E3D0927" w:rsidR="00B96F85" w:rsidRPr="00FE0D1D" w:rsidRDefault="00F93134" w:rsidP="00B96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5326E2">
              <w:rPr>
                <w:rFonts w:asciiTheme="majorBidi" w:hAnsiTheme="majorBidi" w:cstheme="majorBidi"/>
                <w:sz w:val="28"/>
                <w:szCs w:val="28"/>
                <w:cs/>
              </w:rPr>
              <w:t>2</w:t>
            </w:r>
            <w:r w:rsidRPr="00F93134">
              <w:rPr>
                <w:rFonts w:asciiTheme="majorBidi" w:hAnsiTheme="majorBidi" w:cstheme="majorBidi"/>
                <w:sz w:val="28"/>
                <w:szCs w:val="28"/>
              </w:rPr>
              <w:t>,</w:t>
            </w:r>
            <w:r w:rsidRPr="005326E2">
              <w:rPr>
                <w:rFonts w:asciiTheme="majorBidi" w:hAnsiTheme="majorBidi" w:cstheme="majorBidi"/>
                <w:sz w:val="28"/>
                <w:szCs w:val="28"/>
                <w:cs/>
              </w:rPr>
              <w:t>42</w:t>
            </w:r>
            <w:r w:rsidR="00E3283E">
              <w:rPr>
                <w:rFonts w:asciiTheme="majorBidi" w:hAnsiTheme="majorBidi" w:cstheme="majorBidi"/>
                <w:sz w:val="28"/>
                <w:szCs w:val="28"/>
              </w:rPr>
              <w:t>1</w:t>
            </w:r>
          </w:p>
        </w:tc>
        <w:tc>
          <w:tcPr>
            <w:tcW w:w="51" w:type="pct"/>
          </w:tcPr>
          <w:p w14:paraId="6152268A" w14:textId="77777777" w:rsidR="00B96F85" w:rsidRPr="009507BD" w:rsidRDefault="00B96F85" w:rsidP="00B96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rPr>
            </w:pPr>
          </w:p>
        </w:tc>
        <w:tc>
          <w:tcPr>
            <w:tcW w:w="626" w:type="pct"/>
          </w:tcPr>
          <w:p w14:paraId="279D71D9" w14:textId="433D3FED" w:rsidR="00B96F85" w:rsidRPr="00BF4A02" w:rsidRDefault="00B96F85" w:rsidP="00B96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5715CE">
              <w:rPr>
                <w:rFonts w:asciiTheme="majorBidi" w:hAnsiTheme="majorBidi" w:cstheme="majorBidi"/>
                <w:sz w:val="28"/>
                <w:szCs w:val="28"/>
              </w:rPr>
              <w:t>29</w:t>
            </w:r>
            <w:r w:rsidRPr="002C6456">
              <w:rPr>
                <w:rFonts w:asciiTheme="majorBidi" w:hAnsiTheme="majorBidi" w:cstheme="majorBidi"/>
                <w:sz w:val="28"/>
                <w:szCs w:val="28"/>
              </w:rPr>
              <w:t>,</w:t>
            </w:r>
            <w:r w:rsidRPr="005715CE">
              <w:rPr>
                <w:rFonts w:asciiTheme="majorBidi" w:hAnsiTheme="majorBidi" w:cstheme="majorBidi"/>
                <w:sz w:val="28"/>
                <w:szCs w:val="28"/>
              </w:rPr>
              <w:t>990</w:t>
            </w:r>
          </w:p>
        </w:tc>
        <w:tc>
          <w:tcPr>
            <w:tcW w:w="51" w:type="pct"/>
          </w:tcPr>
          <w:p w14:paraId="5E255305" w14:textId="77777777" w:rsidR="00B96F85" w:rsidRPr="00BF4A02" w:rsidRDefault="00B96F85" w:rsidP="00B96F85">
            <w:pPr>
              <w:tabs>
                <w:tab w:val="clear" w:pos="907"/>
                <w:tab w:val="decimal" w:pos="900"/>
              </w:tabs>
              <w:spacing w:line="240" w:lineRule="auto"/>
              <w:ind w:right="29"/>
              <w:jc w:val="right"/>
              <w:rPr>
                <w:rFonts w:asciiTheme="majorBidi" w:hAnsiTheme="majorBidi" w:cstheme="majorBidi"/>
                <w:sz w:val="28"/>
                <w:szCs w:val="28"/>
              </w:rPr>
            </w:pPr>
          </w:p>
        </w:tc>
        <w:tc>
          <w:tcPr>
            <w:tcW w:w="622" w:type="pct"/>
            <w:vAlign w:val="center"/>
          </w:tcPr>
          <w:p w14:paraId="58EEC1B4" w14:textId="6757AF36" w:rsidR="00B96F85" w:rsidRPr="00415672" w:rsidRDefault="007678DF" w:rsidP="00B96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Pr>
                <w:rFonts w:asciiTheme="majorBidi" w:hAnsiTheme="majorBidi" w:cstheme="majorBidi"/>
                <w:sz w:val="28"/>
                <w:szCs w:val="28"/>
              </w:rPr>
              <w:t>-</w:t>
            </w:r>
          </w:p>
        </w:tc>
        <w:tc>
          <w:tcPr>
            <w:tcW w:w="51" w:type="pct"/>
          </w:tcPr>
          <w:p w14:paraId="5A89FCE4" w14:textId="77777777" w:rsidR="00B96F85" w:rsidRPr="00415672" w:rsidRDefault="00B96F85" w:rsidP="00B96F85">
            <w:pPr>
              <w:tabs>
                <w:tab w:val="clear" w:pos="907"/>
                <w:tab w:val="decimal" w:pos="900"/>
              </w:tabs>
              <w:spacing w:line="240" w:lineRule="auto"/>
              <w:ind w:right="29"/>
              <w:jc w:val="right"/>
              <w:rPr>
                <w:rFonts w:asciiTheme="majorBidi" w:hAnsiTheme="majorBidi" w:cstheme="majorBidi"/>
                <w:sz w:val="28"/>
                <w:szCs w:val="28"/>
              </w:rPr>
            </w:pPr>
          </w:p>
        </w:tc>
        <w:tc>
          <w:tcPr>
            <w:tcW w:w="644" w:type="pct"/>
          </w:tcPr>
          <w:p w14:paraId="7AB7A33F" w14:textId="651520CE" w:rsidR="00B96F85" w:rsidRPr="00BF4A02" w:rsidRDefault="00B96F85" w:rsidP="00B96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Pr>
                <w:rFonts w:asciiTheme="majorBidi" w:hAnsiTheme="majorBidi" w:cstheme="majorBidi"/>
                <w:sz w:val="28"/>
                <w:szCs w:val="28"/>
              </w:rPr>
              <w:t>-</w:t>
            </w:r>
          </w:p>
        </w:tc>
      </w:tr>
      <w:tr w:rsidR="00B96F85" w:rsidRPr="00BF4A02" w14:paraId="489BAEC8" w14:textId="77777777">
        <w:tc>
          <w:tcPr>
            <w:tcW w:w="2337" w:type="pct"/>
            <w:tcBorders>
              <w:bottom w:val="nil"/>
            </w:tcBorders>
          </w:tcPr>
          <w:p w14:paraId="7254027E" w14:textId="515032C8" w:rsidR="00B96F85" w:rsidRPr="00BF4A02" w:rsidRDefault="00B96F85" w:rsidP="00B96F85">
            <w:pPr>
              <w:tabs>
                <w:tab w:val="clear" w:pos="227"/>
                <w:tab w:val="clear" w:pos="454"/>
                <w:tab w:val="clear" w:pos="680"/>
              </w:tabs>
              <w:spacing w:line="240" w:lineRule="auto"/>
              <w:ind w:left="33" w:right="28"/>
              <w:rPr>
                <w:rFonts w:asciiTheme="majorBidi" w:hAnsiTheme="majorBidi" w:cstheme="majorBidi"/>
                <w:sz w:val="28"/>
                <w:szCs w:val="28"/>
                <w:cs/>
              </w:rPr>
            </w:pPr>
            <w:r w:rsidRPr="00BF4A02">
              <w:rPr>
                <w:rFonts w:asciiTheme="majorBidi" w:hAnsiTheme="majorBidi" w:cstheme="majorBidi"/>
                <w:sz w:val="28"/>
                <w:szCs w:val="28"/>
                <w:cs/>
              </w:rPr>
              <w:t>วัตถุดิบ</w:t>
            </w:r>
            <w:r w:rsidRPr="00BF4A02">
              <w:rPr>
                <w:rFonts w:asciiTheme="majorBidi" w:hAnsiTheme="majorBidi" w:cstheme="majorBidi"/>
                <w:sz w:val="28"/>
                <w:szCs w:val="28"/>
                <w:cs/>
                <w:lang w:val="en-GB"/>
              </w:rPr>
              <w:t>และอื่น</w:t>
            </w:r>
            <w:r w:rsidRPr="00BF4A02">
              <w:rPr>
                <w:rFonts w:asciiTheme="majorBidi" w:hAnsiTheme="majorBidi" w:cstheme="majorBidi"/>
                <w:sz w:val="28"/>
                <w:szCs w:val="28"/>
                <w:lang w:val="en-GB"/>
              </w:rPr>
              <w:t xml:space="preserve"> </w:t>
            </w:r>
            <w:r w:rsidRPr="00BF4A02">
              <w:rPr>
                <w:rFonts w:asciiTheme="majorBidi" w:hAnsiTheme="majorBidi" w:cstheme="majorBidi"/>
                <w:sz w:val="28"/>
                <w:szCs w:val="28"/>
                <w:cs/>
                <w:lang w:val="en-GB"/>
              </w:rPr>
              <w:t>ๆ</w:t>
            </w:r>
          </w:p>
        </w:tc>
        <w:tc>
          <w:tcPr>
            <w:tcW w:w="618" w:type="pct"/>
            <w:vAlign w:val="center"/>
          </w:tcPr>
          <w:p w14:paraId="1BF0A233" w14:textId="7C73570D" w:rsidR="00B96F85" w:rsidRPr="00FE0D1D" w:rsidRDefault="002D62A5" w:rsidP="00B96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Pr>
                <w:rFonts w:asciiTheme="majorBidi" w:hAnsiTheme="majorBidi" w:cstheme="majorBidi"/>
                <w:sz w:val="28"/>
                <w:szCs w:val="28"/>
                <w:cs/>
              </w:rPr>
              <w:t>28</w:t>
            </w:r>
            <w:r w:rsidRPr="002D62A5">
              <w:rPr>
                <w:rFonts w:asciiTheme="majorBidi" w:hAnsiTheme="majorBidi" w:cstheme="majorBidi"/>
                <w:sz w:val="28"/>
                <w:szCs w:val="28"/>
              </w:rPr>
              <w:t>,</w:t>
            </w:r>
            <w:r>
              <w:rPr>
                <w:rFonts w:asciiTheme="majorBidi" w:hAnsiTheme="majorBidi" w:cstheme="majorBidi"/>
                <w:sz w:val="28"/>
                <w:szCs w:val="28"/>
                <w:cs/>
              </w:rPr>
              <w:t>556</w:t>
            </w:r>
          </w:p>
        </w:tc>
        <w:tc>
          <w:tcPr>
            <w:tcW w:w="51" w:type="pct"/>
          </w:tcPr>
          <w:p w14:paraId="798B2CE8" w14:textId="77777777" w:rsidR="00B96F85" w:rsidRPr="009507BD" w:rsidRDefault="00B96F85" w:rsidP="00B96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rPr>
            </w:pPr>
          </w:p>
        </w:tc>
        <w:tc>
          <w:tcPr>
            <w:tcW w:w="626" w:type="pct"/>
          </w:tcPr>
          <w:p w14:paraId="6B46AAD4" w14:textId="2B4FBE33" w:rsidR="00B96F85" w:rsidRPr="00BF4A02" w:rsidRDefault="00B96F85" w:rsidP="00B96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5715CE">
              <w:rPr>
                <w:rFonts w:asciiTheme="majorBidi" w:hAnsiTheme="majorBidi" w:cstheme="majorBidi"/>
                <w:sz w:val="28"/>
                <w:szCs w:val="28"/>
              </w:rPr>
              <w:t>75</w:t>
            </w:r>
            <w:r w:rsidRPr="002C6456">
              <w:rPr>
                <w:rFonts w:asciiTheme="majorBidi" w:hAnsiTheme="majorBidi" w:cstheme="majorBidi"/>
                <w:sz w:val="28"/>
                <w:szCs w:val="28"/>
              </w:rPr>
              <w:t>,</w:t>
            </w:r>
            <w:r w:rsidRPr="005715CE">
              <w:rPr>
                <w:rFonts w:asciiTheme="majorBidi" w:hAnsiTheme="majorBidi" w:cstheme="majorBidi"/>
                <w:sz w:val="28"/>
                <w:szCs w:val="28"/>
              </w:rPr>
              <w:t>634</w:t>
            </w:r>
          </w:p>
        </w:tc>
        <w:tc>
          <w:tcPr>
            <w:tcW w:w="51" w:type="pct"/>
          </w:tcPr>
          <w:p w14:paraId="11146C3F" w14:textId="77777777" w:rsidR="00B96F85" w:rsidRPr="00BF4A02" w:rsidRDefault="00B96F85" w:rsidP="00B96F85">
            <w:pPr>
              <w:tabs>
                <w:tab w:val="clear" w:pos="907"/>
                <w:tab w:val="decimal" w:pos="900"/>
              </w:tabs>
              <w:spacing w:line="240" w:lineRule="auto"/>
              <w:ind w:right="29"/>
              <w:jc w:val="right"/>
              <w:rPr>
                <w:rFonts w:asciiTheme="majorBidi" w:hAnsiTheme="majorBidi" w:cstheme="majorBidi"/>
                <w:sz w:val="28"/>
                <w:szCs w:val="28"/>
              </w:rPr>
            </w:pPr>
          </w:p>
        </w:tc>
        <w:tc>
          <w:tcPr>
            <w:tcW w:w="622" w:type="pct"/>
            <w:vAlign w:val="center"/>
          </w:tcPr>
          <w:p w14:paraId="57896FA6" w14:textId="553BB08D" w:rsidR="00B96F85" w:rsidRPr="00415672" w:rsidRDefault="00280A5E" w:rsidP="00B96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cs/>
              </w:rPr>
            </w:pPr>
            <w:r w:rsidRPr="00280A5E">
              <w:rPr>
                <w:rFonts w:asciiTheme="majorBidi" w:hAnsiTheme="majorBidi" w:cstheme="majorBidi"/>
                <w:sz w:val="28"/>
                <w:szCs w:val="28"/>
              </w:rPr>
              <w:t>1,559</w:t>
            </w:r>
          </w:p>
        </w:tc>
        <w:tc>
          <w:tcPr>
            <w:tcW w:w="51" w:type="pct"/>
          </w:tcPr>
          <w:p w14:paraId="4E8D0713" w14:textId="77777777" w:rsidR="00B96F85" w:rsidRPr="00415672" w:rsidRDefault="00B96F85" w:rsidP="00B96F85">
            <w:pPr>
              <w:tabs>
                <w:tab w:val="clear" w:pos="907"/>
                <w:tab w:val="decimal" w:pos="900"/>
              </w:tabs>
              <w:spacing w:line="240" w:lineRule="auto"/>
              <w:ind w:right="29"/>
              <w:jc w:val="right"/>
              <w:rPr>
                <w:rFonts w:asciiTheme="majorBidi" w:hAnsiTheme="majorBidi" w:cstheme="majorBidi"/>
                <w:sz w:val="28"/>
                <w:szCs w:val="28"/>
              </w:rPr>
            </w:pPr>
          </w:p>
        </w:tc>
        <w:tc>
          <w:tcPr>
            <w:tcW w:w="644" w:type="pct"/>
          </w:tcPr>
          <w:p w14:paraId="13554097" w14:textId="51C1C627" w:rsidR="00B96F85" w:rsidRPr="00BF4A02" w:rsidRDefault="00B96F85" w:rsidP="00B96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5715CE">
              <w:rPr>
                <w:rFonts w:asciiTheme="majorBidi" w:hAnsiTheme="majorBidi" w:cstheme="majorBidi"/>
                <w:sz w:val="28"/>
                <w:szCs w:val="28"/>
              </w:rPr>
              <w:t>44</w:t>
            </w:r>
            <w:r w:rsidRPr="006841FB">
              <w:rPr>
                <w:rFonts w:asciiTheme="majorBidi" w:hAnsiTheme="majorBidi" w:cstheme="majorBidi"/>
                <w:sz w:val="28"/>
                <w:szCs w:val="28"/>
              </w:rPr>
              <w:t>,</w:t>
            </w:r>
            <w:r w:rsidRPr="005715CE">
              <w:rPr>
                <w:rFonts w:asciiTheme="majorBidi" w:hAnsiTheme="majorBidi" w:cstheme="majorBidi"/>
                <w:sz w:val="28"/>
                <w:szCs w:val="28"/>
              </w:rPr>
              <w:t>511</w:t>
            </w:r>
          </w:p>
        </w:tc>
      </w:tr>
      <w:tr w:rsidR="00B96F85" w:rsidRPr="00BF4A02" w14:paraId="17F0C2E5" w14:textId="77777777">
        <w:tc>
          <w:tcPr>
            <w:tcW w:w="2337" w:type="pct"/>
            <w:tcBorders>
              <w:bottom w:val="nil"/>
            </w:tcBorders>
          </w:tcPr>
          <w:p w14:paraId="5DDD8F92" w14:textId="655898E2" w:rsidR="00B96F85" w:rsidRPr="00BF4A02" w:rsidRDefault="00B96F85" w:rsidP="00B96F85">
            <w:pPr>
              <w:tabs>
                <w:tab w:val="clear" w:pos="227"/>
                <w:tab w:val="clear" w:pos="454"/>
                <w:tab w:val="clear" w:pos="680"/>
              </w:tabs>
              <w:spacing w:line="240" w:lineRule="auto"/>
              <w:ind w:left="33" w:right="28"/>
              <w:rPr>
                <w:rFonts w:asciiTheme="majorBidi" w:hAnsiTheme="majorBidi" w:cstheme="majorBidi"/>
                <w:sz w:val="28"/>
                <w:szCs w:val="28"/>
                <w:cs/>
              </w:rPr>
            </w:pPr>
            <w:r w:rsidRPr="002C372A">
              <w:rPr>
                <w:rFonts w:asciiTheme="majorBidi" w:hAnsiTheme="majorBidi"/>
                <w:sz w:val="28"/>
                <w:szCs w:val="28"/>
                <w:cs/>
              </w:rPr>
              <w:t>สินค้าระหว่างทาง</w:t>
            </w:r>
          </w:p>
        </w:tc>
        <w:tc>
          <w:tcPr>
            <w:tcW w:w="618" w:type="pct"/>
            <w:vAlign w:val="center"/>
          </w:tcPr>
          <w:p w14:paraId="17D9BB4B" w14:textId="60E6A244" w:rsidR="00B96F85" w:rsidRPr="00C42198" w:rsidRDefault="00F93134" w:rsidP="00B96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Pr>
                <w:rFonts w:asciiTheme="majorBidi" w:hAnsiTheme="majorBidi" w:cstheme="majorBidi"/>
                <w:sz w:val="28"/>
                <w:szCs w:val="28"/>
              </w:rPr>
              <w:t>-</w:t>
            </w:r>
          </w:p>
        </w:tc>
        <w:tc>
          <w:tcPr>
            <w:tcW w:w="51" w:type="pct"/>
          </w:tcPr>
          <w:p w14:paraId="16F2EB43" w14:textId="77777777" w:rsidR="00B96F85" w:rsidRPr="009507BD" w:rsidRDefault="00B96F85" w:rsidP="00B96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rPr>
            </w:pPr>
          </w:p>
        </w:tc>
        <w:tc>
          <w:tcPr>
            <w:tcW w:w="626" w:type="pct"/>
          </w:tcPr>
          <w:p w14:paraId="003839F8" w14:textId="1D7C4ED5" w:rsidR="00B96F85" w:rsidRPr="00D1192B" w:rsidRDefault="00B96F85" w:rsidP="00B96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5326E2">
              <w:rPr>
                <w:rFonts w:asciiTheme="majorBidi" w:hAnsiTheme="majorBidi" w:cstheme="majorBidi"/>
                <w:sz w:val="28"/>
                <w:szCs w:val="28"/>
              </w:rPr>
              <w:t>529</w:t>
            </w:r>
          </w:p>
        </w:tc>
        <w:tc>
          <w:tcPr>
            <w:tcW w:w="51" w:type="pct"/>
          </w:tcPr>
          <w:p w14:paraId="08147D4B" w14:textId="77777777" w:rsidR="00B96F85" w:rsidRPr="00BF4A02" w:rsidRDefault="00B96F85" w:rsidP="00B96F85">
            <w:pPr>
              <w:tabs>
                <w:tab w:val="clear" w:pos="907"/>
                <w:tab w:val="decimal" w:pos="900"/>
              </w:tabs>
              <w:spacing w:line="240" w:lineRule="auto"/>
              <w:ind w:right="29"/>
              <w:jc w:val="right"/>
              <w:rPr>
                <w:rFonts w:asciiTheme="majorBidi" w:hAnsiTheme="majorBidi" w:cstheme="majorBidi"/>
                <w:sz w:val="28"/>
                <w:szCs w:val="28"/>
              </w:rPr>
            </w:pPr>
          </w:p>
        </w:tc>
        <w:tc>
          <w:tcPr>
            <w:tcW w:w="622" w:type="pct"/>
            <w:vAlign w:val="center"/>
          </w:tcPr>
          <w:p w14:paraId="15176172" w14:textId="0AEBF721" w:rsidR="00B96F85" w:rsidRDefault="00F93134" w:rsidP="00B96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Pr>
                <w:rFonts w:asciiTheme="majorBidi" w:hAnsiTheme="majorBidi" w:cstheme="majorBidi"/>
                <w:sz w:val="28"/>
                <w:szCs w:val="28"/>
              </w:rPr>
              <w:t>-</w:t>
            </w:r>
          </w:p>
        </w:tc>
        <w:tc>
          <w:tcPr>
            <w:tcW w:w="51" w:type="pct"/>
          </w:tcPr>
          <w:p w14:paraId="3D0200F0" w14:textId="77777777" w:rsidR="00B96F85" w:rsidRPr="00415672" w:rsidRDefault="00B96F85" w:rsidP="00B96F85">
            <w:pPr>
              <w:tabs>
                <w:tab w:val="clear" w:pos="907"/>
                <w:tab w:val="decimal" w:pos="900"/>
              </w:tabs>
              <w:spacing w:line="240" w:lineRule="auto"/>
              <w:ind w:right="29"/>
              <w:jc w:val="right"/>
              <w:rPr>
                <w:rFonts w:asciiTheme="majorBidi" w:hAnsiTheme="majorBidi" w:cstheme="majorBidi"/>
                <w:sz w:val="28"/>
                <w:szCs w:val="28"/>
              </w:rPr>
            </w:pPr>
          </w:p>
        </w:tc>
        <w:tc>
          <w:tcPr>
            <w:tcW w:w="644" w:type="pct"/>
          </w:tcPr>
          <w:p w14:paraId="10EABA10" w14:textId="30824AD1" w:rsidR="00B96F85" w:rsidRPr="00D1192B" w:rsidRDefault="00B96F85" w:rsidP="00B96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Pr>
                <w:rFonts w:asciiTheme="majorBidi" w:hAnsiTheme="majorBidi" w:cstheme="majorBidi"/>
                <w:sz w:val="28"/>
                <w:szCs w:val="28"/>
              </w:rPr>
              <w:t>-</w:t>
            </w:r>
          </w:p>
        </w:tc>
      </w:tr>
      <w:tr w:rsidR="00B96F85" w:rsidRPr="00BF4A02" w14:paraId="6279366B" w14:textId="77777777">
        <w:tc>
          <w:tcPr>
            <w:tcW w:w="2337" w:type="pct"/>
            <w:tcBorders>
              <w:bottom w:val="nil"/>
            </w:tcBorders>
          </w:tcPr>
          <w:p w14:paraId="076C458F" w14:textId="0FD2C483" w:rsidR="00B96F85" w:rsidRPr="00BF4A02" w:rsidRDefault="00B96F85" w:rsidP="00B96F85">
            <w:pPr>
              <w:tabs>
                <w:tab w:val="clear" w:pos="227"/>
                <w:tab w:val="clear" w:pos="454"/>
                <w:tab w:val="clear" w:pos="680"/>
              </w:tabs>
              <w:spacing w:line="240" w:lineRule="auto"/>
              <w:ind w:left="33" w:right="28"/>
              <w:rPr>
                <w:rFonts w:asciiTheme="majorBidi" w:hAnsiTheme="majorBidi" w:cstheme="majorBidi"/>
                <w:sz w:val="28"/>
                <w:szCs w:val="28"/>
                <w:u w:val="single"/>
                <w:cs/>
                <w:lang w:val="en-GB"/>
              </w:rPr>
            </w:pPr>
          </w:p>
        </w:tc>
        <w:tc>
          <w:tcPr>
            <w:tcW w:w="618" w:type="pct"/>
            <w:tcBorders>
              <w:top w:val="single" w:sz="4" w:space="0" w:color="auto"/>
            </w:tcBorders>
            <w:vAlign w:val="center"/>
          </w:tcPr>
          <w:p w14:paraId="5FB520D1" w14:textId="3ADDB1CC" w:rsidR="00B96F85" w:rsidRPr="00FE0D1D" w:rsidRDefault="00725582" w:rsidP="00B96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Pr>
                <w:rFonts w:asciiTheme="majorBidi" w:hAnsiTheme="majorBidi" w:cstheme="majorBidi"/>
                <w:sz w:val="28"/>
                <w:szCs w:val="28"/>
              </w:rPr>
              <w:t>66,193</w:t>
            </w:r>
          </w:p>
        </w:tc>
        <w:tc>
          <w:tcPr>
            <w:tcW w:w="51" w:type="pct"/>
          </w:tcPr>
          <w:p w14:paraId="42B8CFA9" w14:textId="77777777" w:rsidR="00B96F85" w:rsidRPr="009507BD" w:rsidRDefault="00B96F85" w:rsidP="00B96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rPr>
            </w:pPr>
          </w:p>
        </w:tc>
        <w:tc>
          <w:tcPr>
            <w:tcW w:w="626" w:type="pct"/>
            <w:tcBorders>
              <w:top w:val="single" w:sz="4" w:space="0" w:color="auto"/>
            </w:tcBorders>
          </w:tcPr>
          <w:p w14:paraId="47036926" w14:textId="3C8133A1" w:rsidR="00B96F85" w:rsidRPr="00BF4A02" w:rsidRDefault="00B96F85" w:rsidP="00B96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5715CE">
              <w:rPr>
                <w:rFonts w:asciiTheme="majorBidi" w:hAnsiTheme="majorBidi" w:cstheme="majorBidi"/>
                <w:sz w:val="28"/>
                <w:szCs w:val="28"/>
              </w:rPr>
              <w:t>164</w:t>
            </w:r>
            <w:r>
              <w:rPr>
                <w:rFonts w:asciiTheme="majorBidi" w:hAnsiTheme="majorBidi" w:cstheme="majorBidi"/>
                <w:sz w:val="28"/>
                <w:szCs w:val="28"/>
              </w:rPr>
              <w:t>,</w:t>
            </w:r>
            <w:r w:rsidRPr="005715CE">
              <w:rPr>
                <w:rFonts w:asciiTheme="majorBidi" w:hAnsiTheme="majorBidi" w:cstheme="majorBidi"/>
                <w:sz w:val="28"/>
                <w:szCs w:val="28"/>
              </w:rPr>
              <w:t>934</w:t>
            </w:r>
          </w:p>
        </w:tc>
        <w:tc>
          <w:tcPr>
            <w:tcW w:w="51" w:type="pct"/>
          </w:tcPr>
          <w:p w14:paraId="68E5C014" w14:textId="77777777" w:rsidR="00B96F85" w:rsidRPr="00BF4A02" w:rsidRDefault="00B96F85" w:rsidP="00B96F85">
            <w:pPr>
              <w:tabs>
                <w:tab w:val="clear" w:pos="907"/>
                <w:tab w:val="decimal" w:pos="900"/>
              </w:tabs>
              <w:spacing w:line="240" w:lineRule="auto"/>
              <w:ind w:right="29"/>
              <w:jc w:val="right"/>
              <w:rPr>
                <w:rFonts w:asciiTheme="majorBidi" w:hAnsiTheme="majorBidi" w:cstheme="majorBidi"/>
                <w:sz w:val="28"/>
                <w:szCs w:val="28"/>
              </w:rPr>
            </w:pPr>
          </w:p>
        </w:tc>
        <w:tc>
          <w:tcPr>
            <w:tcW w:w="622" w:type="pct"/>
            <w:tcBorders>
              <w:top w:val="single" w:sz="4" w:space="0" w:color="auto"/>
            </w:tcBorders>
            <w:vAlign w:val="center"/>
          </w:tcPr>
          <w:p w14:paraId="5106A0F9" w14:textId="2F331096" w:rsidR="00B96F85" w:rsidRPr="00415672" w:rsidRDefault="00D80390" w:rsidP="00B96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Pr>
                <w:rFonts w:asciiTheme="majorBidi" w:hAnsiTheme="majorBidi" w:cstheme="majorBidi"/>
                <w:sz w:val="28"/>
                <w:szCs w:val="28"/>
              </w:rPr>
              <w:t>19,389</w:t>
            </w:r>
          </w:p>
        </w:tc>
        <w:tc>
          <w:tcPr>
            <w:tcW w:w="51" w:type="pct"/>
          </w:tcPr>
          <w:p w14:paraId="065A44E8" w14:textId="77777777" w:rsidR="00B96F85" w:rsidRPr="00415672" w:rsidRDefault="00B96F85" w:rsidP="00B96F85">
            <w:pPr>
              <w:tabs>
                <w:tab w:val="clear" w:pos="907"/>
                <w:tab w:val="decimal" w:pos="900"/>
              </w:tabs>
              <w:spacing w:line="240" w:lineRule="auto"/>
              <w:ind w:right="29"/>
              <w:jc w:val="right"/>
              <w:rPr>
                <w:rFonts w:asciiTheme="majorBidi" w:hAnsiTheme="majorBidi" w:cstheme="majorBidi"/>
                <w:sz w:val="28"/>
                <w:szCs w:val="28"/>
              </w:rPr>
            </w:pPr>
          </w:p>
        </w:tc>
        <w:tc>
          <w:tcPr>
            <w:tcW w:w="644" w:type="pct"/>
            <w:tcBorders>
              <w:top w:val="single" w:sz="4" w:space="0" w:color="auto"/>
            </w:tcBorders>
          </w:tcPr>
          <w:p w14:paraId="50122098" w14:textId="0180D82E" w:rsidR="00B96F85" w:rsidRPr="00BF4A02" w:rsidRDefault="00B96F85" w:rsidP="00B96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5715CE">
              <w:rPr>
                <w:rFonts w:asciiTheme="majorBidi" w:hAnsiTheme="majorBidi" w:cstheme="majorBidi"/>
                <w:sz w:val="28"/>
                <w:szCs w:val="28"/>
              </w:rPr>
              <w:t>78</w:t>
            </w:r>
            <w:r w:rsidRPr="00936BA4">
              <w:rPr>
                <w:rFonts w:asciiTheme="majorBidi" w:hAnsiTheme="majorBidi" w:cstheme="majorBidi"/>
                <w:sz w:val="28"/>
                <w:szCs w:val="28"/>
              </w:rPr>
              <w:t>,</w:t>
            </w:r>
            <w:r w:rsidRPr="005715CE">
              <w:rPr>
                <w:rFonts w:asciiTheme="majorBidi" w:hAnsiTheme="majorBidi" w:cstheme="majorBidi"/>
                <w:sz w:val="28"/>
                <w:szCs w:val="28"/>
              </w:rPr>
              <w:t>90</w:t>
            </w:r>
            <w:r>
              <w:rPr>
                <w:rFonts w:asciiTheme="majorBidi" w:hAnsiTheme="majorBidi" w:cstheme="majorBidi"/>
                <w:sz w:val="28"/>
                <w:szCs w:val="28"/>
              </w:rPr>
              <w:t>2</w:t>
            </w:r>
          </w:p>
        </w:tc>
      </w:tr>
      <w:tr w:rsidR="00B96F85" w:rsidRPr="00BF4A02" w14:paraId="605CA241" w14:textId="77777777">
        <w:tc>
          <w:tcPr>
            <w:tcW w:w="2337" w:type="pct"/>
            <w:tcBorders>
              <w:bottom w:val="nil"/>
            </w:tcBorders>
          </w:tcPr>
          <w:p w14:paraId="3FB986AA" w14:textId="72A11E3C" w:rsidR="00B96F85" w:rsidRPr="00BF4A02" w:rsidRDefault="00B96F85" w:rsidP="00B96F85">
            <w:pPr>
              <w:tabs>
                <w:tab w:val="clear" w:pos="227"/>
                <w:tab w:val="clear" w:pos="454"/>
                <w:tab w:val="clear" w:pos="680"/>
              </w:tabs>
              <w:spacing w:line="240" w:lineRule="auto"/>
              <w:ind w:left="33" w:right="28"/>
              <w:rPr>
                <w:rFonts w:asciiTheme="majorBidi" w:hAnsiTheme="majorBidi" w:cstheme="majorBidi"/>
                <w:sz w:val="28"/>
                <w:szCs w:val="28"/>
                <w:u w:val="single"/>
                <w:cs/>
              </w:rPr>
            </w:pPr>
            <w:r w:rsidRPr="00BF4A02">
              <w:rPr>
                <w:rFonts w:asciiTheme="majorBidi" w:hAnsiTheme="majorBidi" w:cstheme="majorBidi"/>
                <w:sz w:val="28"/>
                <w:szCs w:val="28"/>
                <w:u w:val="single"/>
                <w:cs/>
              </w:rPr>
              <w:t>หัก</w:t>
            </w:r>
            <w:r w:rsidRPr="00BF4A02">
              <w:rPr>
                <w:rFonts w:asciiTheme="majorBidi" w:hAnsiTheme="majorBidi" w:cstheme="majorBidi"/>
                <w:sz w:val="28"/>
                <w:szCs w:val="28"/>
                <w:cs/>
              </w:rPr>
              <w:t xml:space="preserve"> ค่าเผื่อมูลค่าสินค้าลดลง</w:t>
            </w:r>
          </w:p>
        </w:tc>
        <w:tc>
          <w:tcPr>
            <w:tcW w:w="618" w:type="pct"/>
            <w:vAlign w:val="center"/>
          </w:tcPr>
          <w:p w14:paraId="4B6FEBDE" w14:textId="54673E28" w:rsidR="00B96F85" w:rsidRPr="00FE0D1D" w:rsidRDefault="009A087A" w:rsidP="00B96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cs/>
              </w:rPr>
            </w:pPr>
            <w:r w:rsidRPr="009A087A">
              <w:rPr>
                <w:rFonts w:asciiTheme="majorBidi" w:hAnsiTheme="majorBidi" w:cstheme="majorBidi"/>
                <w:sz w:val="28"/>
                <w:szCs w:val="28"/>
              </w:rPr>
              <w:t>(19,156)</w:t>
            </w:r>
          </w:p>
        </w:tc>
        <w:tc>
          <w:tcPr>
            <w:tcW w:w="51" w:type="pct"/>
          </w:tcPr>
          <w:p w14:paraId="1FB881C3" w14:textId="77777777" w:rsidR="00B96F85" w:rsidRPr="009507BD" w:rsidRDefault="00B96F85" w:rsidP="00B96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rPr>
            </w:pPr>
          </w:p>
        </w:tc>
        <w:tc>
          <w:tcPr>
            <w:tcW w:w="626" w:type="pct"/>
          </w:tcPr>
          <w:p w14:paraId="0456CEB7" w14:textId="66771CC7" w:rsidR="00B96F85" w:rsidRDefault="00B96F85" w:rsidP="00B96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054D13">
              <w:rPr>
                <w:rFonts w:asciiTheme="majorBidi" w:hAnsiTheme="majorBidi" w:cstheme="majorBidi"/>
                <w:sz w:val="28"/>
                <w:szCs w:val="28"/>
              </w:rPr>
              <w:t>(</w:t>
            </w:r>
            <w:r w:rsidRPr="005715CE">
              <w:rPr>
                <w:rFonts w:asciiTheme="majorBidi" w:hAnsiTheme="majorBidi" w:cstheme="majorBidi"/>
                <w:sz w:val="28"/>
                <w:szCs w:val="28"/>
              </w:rPr>
              <w:t>22</w:t>
            </w:r>
            <w:r w:rsidRPr="00054D13">
              <w:rPr>
                <w:rFonts w:asciiTheme="majorBidi" w:hAnsiTheme="majorBidi" w:cstheme="majorBidi"/>
                <w:sz w:val="28"/>
                <w:szCs w:val="28"/>
              </w:rPr>
              <w:t>,</w:t>
            </w:r>
            <w:r w:rsidRPr="005715CE">
              <w:rPr>
                <w:rFonts w:asciiTheme="majorBidi" w:hAnsiTheme="majorBidi" w:cstheme="majorBidi"/>
                <w:sz w:val="28"/>
                <w:szCs w:val="28"/>
              </w:rPr>
              <w:t>919</w:t>
            </w:r>
            <w:r w:rsidRPr="00054D13">
              <w:rPr>
                <w:rFonts w:asciiTheme="majorBidi" w:hAnsiTheme="majorBidi" w:cstheme="majorBidi"/>
                <w:sz w:val="28"/>
                <w:szCs w:val="28"/>
              </w:rPr>
              <w:t>)</w:t>
            </w:r>
          </w:p>
        </w:tc>
        <w:tc>
          <w:tcPr>
            <w:tcW w:w="51" w:type="pct"/>
          </w:tcPr>
          <w:p w14:paraId="1144F0CA" w14:textId="77777777" w:rsidR="00B96F85" w:rsidRPr="00BF4A02" w:rsidRDefault="00B96F85" w:rsidP="00B96F85">
            <w:pPr>
              <w:tabs>
                <w:tab w:val="clear" w:pos="907"/>
                <w:tab w:val="decimal" w:pos="900"/>
              </w:tabs>
              <w:spacing w:line="240" w:lineRule="auto"/>
              <w:ind w:right="29"/>
              <w:jc w:val="right"/>
              <w:rPr>
                <w:rFonts w:asciiTheme="majorBidi" w:hAnsiTheme="majorBidi" w:cstheme="majorBidi"/>
                <w:sz w:val="28"/>
                <w:szCs w:val="28"/>
              </w:rPr>
            </w:pPr>
          </w:p>
        </w:tc>
        <w:tc>
          <w:tcPr>
            <w:tcW w:w="622" w:type="pct"/>
            <w:vAlign w:val="center"/>
          </w:tcPr>
          <w:p w14:paraId="1CD6329A" w14:textId="62320B8C" w:rsidR="00B96F85" w:rsidRPr="00415672" w:rsidRDefault="00285737" w:rsidP="00B96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cs/>
              </w:rPr>
            </w:pPr>
            <w:r w:rsidRPr="00285737">
              <w:rPr>
                <w:rFonts w:asciiTheme="majorBidi" w:hAnsiTheme="majorBidi" w:cstheme="majorBidi"/>
                <w:sz w:val="28"/>
                <w:szCs w:val="28"/>
              </w:rPr>
              <w:t>(15,162)</w:t>
            </w:r>
          </w:p>
        </w:tc>
        <w:tc>
          <w:tcPr>
            <w:tcW w:w="51" w:type="pct"/>
          </w:tcPr>
          <w:p w14:paraId="606000C8" w14:textId="77777777" w:rsidR="00B96F85" w:rsidRPr="00415672" w:rsidRDefault="00B96F85" w:rsidP="00B96F85">
            <w:pPr>
              <w:tabs>
                <w:tab w:val="clear" w:pos="907"/>
                <w:tab w:val="decimal" w:pos="900"/>
              </w:tabs>
              <w:spacing w:line="240" w:lineRule="auto"/>
              <w:ind w:right="29"/>
              <w:jc w:val="right"/>
              <w:rPr>
                <w:rFonts w:asciiTheme="majorBidi" w:hAnsiTheme="majorBidi" w:cstheme="majorBidi"/>
                <w:sz w:val="28"/>
                <w:szCs w:val="28"/>
              </w:rPr>
            </w:pPr>
          </w:p>
        </w:tc>
        <w:tc>
          <w:tcPr>
            <w:tcW w:w="644" w:type="pct"/>
          </w:tcPr>
          <w:p w14:paraId="5E0AD365" w14:textId="4C3377D7" w:rsidR="00B96F85" w:rsidRDefault="00B96F85" w:rsidP="00B96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Pr>
                <w:rFonts w:asciiTheme="majorBidi" w:hAnsiTheme="majorBidi" w:cstheme="majorBidi"/>
                <w:sz w:val="28"/>
                <w:szCs w:val="28"/>
              </w:rPr>
              <w:t>(</w:t>
            </w:r>
            <w:r w:rsidRPr="005715CE">
              <w:rPr>
                <w:rFonts w:asciiTheme="majorBidi" w:hAnsiTheme="majorBidi" w:cstheme="majorBidi"/>
                <w:sz w:val="28"/>
                <w:szCs w:val="28"/>
              </w:rPr>
              <w:t>6</w:t>
            </w:r>
            <w:r>
              <w:rPr>
                <w:rFonts w:asciiTheme="majorBidi" w:hAnsiTheme="majorBidi" w:cstheme="majorBidi"/>
                <w:sz w:val="28"/>
                <w:szCs w:val="28"/>
              </w:rPr>
              <w:t>,</w:t>
            </w:r>
            <w:r w:rsidRPr="005715CE">
              <w:rPr>
                <w:rFonts w:asciiTheme="majorBidi" w:hAnsiTheme="majorBidi" w:cstheme="majorBidi"/>
                <w:sz w:val="28"/>
                <w:szCs w:val="28"/>
              </w:rPr>
              <w:t>822</w:t>
            </w:r>
            <w:r>
              <w:rPr>
                <w:rFonts w:asciiTheme="majorBidi" w:hAnsiTheme="majorBidi" w:cstheme="majorBidi"/>
                <w:sz w:val="28"/>
                <w:szCs w:val="28"/>
              </w:rPr>
              <w:t>)</w:t>
            </w:r>
          </w:p>
        </w:tc>
      </w:tr>
      <w:tr w:rsidR="00B96F85" w:rsidRPr="00BF4A02" w14:paraId="23735849" w14:textId="77777777">
        <w:tc>
          <w:tcPr>
            <w:tcW w:w="2337" w:type="pct"/>
            <w:tcBorders>
              <w:bottom w:val="nil"/>
            </w:tcBorders>
          </w:tcPr>
          <w:p w14:paraId="5E41F7C7" w14:textId="77777777" w:rsidR="00B96F85" w:rsidRPr="00CF1212" w:rsidRDefault="00B96F85" w:rsidP="00B96F85">
            <w:pPr>
              <w:tabs>
                <w:tab w:val="clear" w:pos="227"/>
                <w:tab w:val="clear" w:pos="454"/>
                <w:tab w:val="clear" w:pos="680"/>
              </w:tabs>
              <w:spacing w:line="240" w:lineRule="auto"/>
              <w:ind w:left="33" w:right="28"/>
              <w:rPr>
                <w:rFonts w:asciiTheme="majorBidi" w:hAnsiTheme="majorBidi" w:cstheme="majorBidi"/>
                <w:sz w:val="28"/>
                <w:szCs w:val="28"/>
                <w:u w:val="single"/>
                <w:cs/>
              </w:rPr>
            </w:pPr>
          </w:p>
        </w:tc>
        <w:tc>
          <w:tcPr>
            <w:tcW w:w="618" w:type="pct"/>
            <w:tcBorders>
              <w:top w:val="single" w:sz="4" w:space="0" w:color="auto"/>
              <w:bottom w:val="double" w:sz="4" w:space="0" w:color="auto"/>
            </w:tcBorders>
            <w:vAlign w:val="center"/>
          </w:tcPr>
          <w:p w14:paraId="23CB7945" w14:textId="6CC1BFA9" w:rsidR="00B96F85" w:rsidRPr="00FE0D1D" w:rsidRDefault="00725582" w:rsidP="00B96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Pr>
                <w:rFonts w:asciiTheme="majorBidi" w:hAnsiTheme="majorBidi" w:cstheme="majorBidi"/>
                <w:sz w:val="28"/>
                <w:szCs w:val="28"/>
              </w:rPr>
              <w:t>47,037</w:t>
            </w:r>
          </w:p>
        </w:tc>
        <w:tc>
          <w:tcPr>
            <w:tcW w:w="51" w:type="pct"/>
          </w:tcPr>
          <w:p w14:paraId="4FF80CBB" w14:textId="77777777" w:rsidR="00B96F85" w:rsidRPr="009507BD" w:rsidRDefault="00B96F85" w:rsidP="00B96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rPr>
            </w:pPr>
          </w:p>
        </w:tc>
        <w:tc>
          <w:tcPr>
            <w:tcW w:w="626" w:type="pct"/>
            <w:tcBorders>
              <w:top w:val="single" w:sz="4" w:space="0" w:color="auto"/>
              <w:bottom w:val="double" w:sz="4" w:space="0" w:color="auto"/>
            </w:tcBorders>
          </w:tcPr>
          <w:p w14:paraId="7A0D3267" w14:textId="1C13BF6C" w:rsidR="00B96F85" w:rsidRPr="00BF4A02" w:rsidRDefault="00B96F85" w:rsidP="00B96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5715CE">
              <w:rPr>
                <w:rFonts w:asciiTheme="majorBidi" w:hAnsiTheme="majorBidi" w:cstheme="majorBidi"/>
                <w:sz w:val="28"/>
                <w:szCs w:val="28"/>
              </w:rPr>
              <w:t>142</w:t>
            </w:r>
            <w:r w:rsidRPr="009739A4">
              <w:rPr>
                <w:rFonts w:asciiTheme="majorBidi" w:hAnsiTheme="majorBidi" w:cstheme="majorBidi"/>
                <w:sz w:val="28"/>
                <w:szCs w:val="28"/>
              </w:rPr>
              <w:t>,</w:t>
            </w:r>
            <w:r w:rsidRPr="005715CE">
              <w:rPr>
                <w:rFonts w:asciiTheme="majorBidi" w:hAnsiTheme="majorBidi" w:cstheme="majorBidi"/>
                <w:sz w:val="28"/>
                <w:szCs w:val="28"/>
              </w:rPr>
              <w:t>015</w:t>
            </w:r>
          </w:p>
        </w:tc>
        <w:tc>
          <w:tcPr>
            <w:tcW w:w="51" w:type="pct"/>
          </w:tcPr>
          <w:p w14:paraId="67539CC4" w14:textId="77777777" w:rsidR="00B96F85" w:rsidRPr="00BF4A02" w:rsidRDefault="00B96F85" w:rsidP="00B96F85">
            <w:pPr>
              <w:tabs>
                <w:tab w:val="clear" w:pos="907"/>
                <w:tab w:val="decimal" w:pos="900"/>
              </w:tabs>
              <w:spacing w:line="240" w:lineRule="auto"/>
              <w:ind w:right="29"/>
              <w:jc w:val="right"/>
              <w:rPr>
                <w:rFonts w:asciiTheme="majorBidi" w:hAnsiTheme="majorBidi" w:cstheme="majorBidi"/>
                <w:sz w:val="28"/>
                <w:szCs w:val="28"/>
              </w:rPr>
            </w:pPr>
          </w:p>
        </w:tc>
        <w:tc>
          <w:tcPr>
            <w:tcW w:w="622" w:type="pct"/>
            <w:tcBorders>
              <w:top w:val="single" w:sz="4" w:space="0" w:color="auto"/>
              <w:bottom w:val="double" w:sz="4" w:space="0" w:color="auto"/>
            </w:tcBorders>
            <w:vAlign w:val="center"/>
          </w:tcPr>
          <w:p w14:paraId="0DB1F515" w14:textId="1D190292" w:rsidR="00B96F85" w:rsidRPr="00415672" w:rsidRDefault="00D80390" w:rsidP="00B96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Pr>
                <w:rFonts w:asciiTheme="majorBidi" w:hAnsiTheme="majorBidi" w:cstheme="majorBidi"/>
                <w:sz w:val="28"/>
                <w:szCs w:val="28"/>
              </w:rPr>
              <w:t>4,227</w:t>
            </w:r>
          </w:p>
        </w:tc>
        <w:tc>
          <w:tcPr>
            <w:tcW w:w="51" w:type="pct"/>
          </w:tcPr>
          <w:p w14:paraId="7F13CCFD" w14:textId="77777777" w:rsidR="00B96F85" w:rsidRPr="00415672" w:rsidRDefault="00B96F85" w:rsidP="00B96F85">
            <w:pPr>
              <w:tabs>
                <w:tab w:val="clear" w:pos="907"/>
                <w:tab w:val="decimal" w:pos="900"/>
              </w:tabs>
              <w:spacing w:line="240" w:lineRule="auto"/>
              <w:ind w:right="29"/>
              <w:jc w:val="right"/>
              <w:rPr>
                <w:rFonts w:asciiTheme="majorBidi" w:hAnsiTheme="majorBidi" w:cstheme="majorBidi"/>
                <w:sz w:val="28"/>
                <w:szCs w:val="28"/>
              </w:rPr>
            </w:pPr>
          </w:p>
        </w:tc>
        <w:tc>
          <w:tcPr>
            <w:tcW w:w="644" w:type="pct"/>
            <w:tcBorders>
              <w:top w:val="single" w:sz="4" w:space="0" w:color="auto"/>
              <w:bottom w:val="double" w:sz="4" w:space="0" w:color="auto"/>
            </w:tcBorders>
          </w:tcPr>
          <w:p w14:paraId="35AC061D" w14:textId="462BDF2A" w:rsidR="00B96F85" w:rsidRPr="00BF4A02" w:rsidRDefault="00B96F85" w:rsidP="00B96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5715CE">
              <w:rPr>
                <w:rFonts w:asciiTheme="majorBidi" w:hAnsiTheme="majorBidi" w:cstheme="majorBidi"/>
                <w:sz w:val="28"/>
                <w:szCs w:val="28"/>
              </w:rPr>
              <w:t>72</w:t>
            </w:r>
            <w:r>
              <w:rPr>
                <w:rFonts w:asciiTheme="majorBidi" w:hAnsiTheme="majorBidi" w:cstheme="majorBidi"/>
                <w:sz w:val="28"/>
                <w:szCs w:val="28"/>
              </w:rPr>
              <w:t>,</w:t>
            </w:r>
            <w:r w:rsidRPr="005715CE">
              <w:rPr>
                <w:rFonts w:asciiTheme="majorBidi" w:hAnsiTheme="majorBidi" w:cstheme="majorBidi"/>
                <w:sz w:val="28"/>
                <w:szCs w:val="28"/>
              </w:rPr>
              <w:t>080</w:t>
            </w:r>
          </w:p>
        </w:tc>
      </w:tr>
    </w:tbl>
    <w:p w14:paraId="55E084B8" w14:textId="4F020EE9" w:rsidR="003B417E" w:rsidRPr="00010708" w:rsidRDefault="003B417E" w:rsidP="00973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7"/>
        <w:jc w:val="thaiDistribute"/>
        <w:rPr>
          <w:rFonts w:asciiTheme="majorBidi" w:hAnsiTheme="majorBidi" w:cstheme="majorBidi"/>
          <w:sz w:val="28"/>
          <w:szCs w:val="28"/>
        </w:rPr>
      </w:pPr>
      <w:r w:rsidRPr="00010708">
        <w:rPr>
          <w:rFonts w:asciiTheme="majorBidi" w:hAnsiTheme="majorBidi" w:cstheme="majorBidi"/>
          <w:sz w:val="28"/>
          <w:szCs w:val="28"/>
          <w:cs/>
        </w:rPr>
        <w:t>รายการเคลื่อนไหวของค่าเผื่อ</w:t>
      </w:r>
      <w:r w:rsidRPr="004B76BA">
        <w:rPr>
          <w:rFonts w:asciiTheme="majorBidi" w:hAnsiTheme="majorBidi" w:cstheme="majorBidi"/>
          <w:sz w:val="28"/>
          <w:szCs w:val="28"/>
          <w:cs/>
        </w:rPr>
        <w:t>มูลค่าสินค้า</w:t>
      </w:r>
      <w:r w:rsidR="00441CAC" w:rsidRPr="004B76BA">
        <w:rPr>
          <w:rFonts w:asciiTheme="majorBidi" w:hAnsiTheme="majorBidi" w:cstheme="majorBidi" w:hint="cs"/>
          <w:sz w:val="28"/>
          <w:szCs w:val="28"/>
          <w:cs/>
        </w:rPr>
        <w:t>เพิ่มขึ้น (</w:t>
      </w:r>
      <w:r w:rsidRPr="004B76BA">
        <w:rPr>
          <w:rFonts w:asciiTheme="majorBidi" w:hAnsiTheme="majorBidi" w:cstheme="majorBidi"/>
          <w:sz w:val="28"/>
          <w:szCs w:val="28"/>
          <w:cs/>
        </w:rPr>
        <w:t>ลดลง</w:t>
      </w:r>
      <w:r w:rsidR="00441CAC" w:rsidRPr="004B76BA">
        <w:rPr>
          <w:rFonts w:asciiTheme="majorBidi" w:hAnsiTheme="majorBidi" w:cstheme="majorBidi" w:hint="cs"/>
          <w:sz w:val="28"/>
          <w:szCs w:val="28"/>
          <w:cs/>
        </w:rPr>
        <w:t xml:space="preserve">) </w:t>
      </w:r>
      <w:r w:rsidRPr="004B76BA">
        <w:rPr>
          <w:rFonts w:asciiTheme="majorBidi" w:hAnsiTheme="majorBidi" w:cstheme="majorBidi"/>
          <w:sz w:val="28"/>
          <w:szCs w:val="28"/>
          <w:cs/>
        </w:rPr>
        <w:t>ใ</w:t>
      </w:r>
      <w:r w:rsidRPr="00010708">
        <w:rPr>
          <w:rFonts w:asciiTheme="majorBidi" w:hAnsiTheme="majorBidi" w:cstheme="majorBidi"/>
          <w:sz w:val="28"/>
          <w:szCs w:val="28"/>
          <w:cs/>
        </w:rPr>
        <w:t xml:space="preserve">นระหว่างปีสิ้นสุดวันที่ </w:t>
      </w:r>
      <w:r w:rsidR="005715CE" w:rsidRPr="005715CE">
        <w:rPr>
          <w:rFonts w:asciiTheme="majorBidi" w:hAnsiTheme="majorBidi" w:cstheme="majorBidi"/>
          <w:sz w:val="28"/>
          <w:szCs w:val="28"/>
        </w:rPr>
        <w:t>31</w:t>
      </w:r>
      <w:r w:rsidRPr="00010708">
        <w:rPr>
          <w:rFonts w:asciiTheme="majorBidi" w:hAnsiTheme="majorBidi" w:cstheme="majorBidi"/>
          <w:sz w:val="28"/>
          <w:szCs w:val="28"/>
          <w:cs/>
        </w:rPr>
        <w:t xml:space="preserve"> ธันวาคม</w:t>
      </w:r>
      <w:r w:rsidRPr="00010708">
        <w:rPr>
          <w:rFonts w:asciiTheme="majorBidi" w:hAnsiTheme="majorBidi" w:cstheme="majorBidi"/>
          <w:sz w:val="28"/>
          <w:szCs w:val="28"/>
        </w:rPr>
        <w:t xml:space="preserve"> </w:t>
      </w:r>
      <w:r w:rsidR="005715CE" w:rsidRPr="005715CE">
        <w:rPr>
          <w:rFonts w:asciiTheme="majorBidi" w:hAnsiTheme="majorBidi" w:cstheme="majorBidi"/>
          <w:sz w:val="28"/>
          <w:szCs w:val="28"/>
        </w:rPr>
        <w:t>256</w:t>
      </w:r>
      <w:r w:rsidR="00B96F85">
        <w:rPr>
          <w:rFonts w:asciiTheme="majorBidi" w:hAnsiTheme="majorBidi" w:cstheme="majorBidi"/>
          <w:sz w:val="28"/>
          <w:szCs w:val="28"/>
        </w:rPr>
        <w:t>8</w:t>
      </w:r>
      <w:r w:rsidRPr="00010708">
        <w:rPr>
          <w:rFonts w:asciiTheme="majorBidi" w:hAnsiTheme="majorBidi" w:cstheme="majorBidi"/>
          <w:sz w:val="28"/>
          <w:szCs w:val="28"/>
        </w:rPr>
        <w:t xml:space="preserve"> </w:t>
      </w:r>
      <w:r>
        <w:rPr>
          <w:rFonts w:asciiTheme="majorBidi" w:hAnsiTheme="majorBidi" w:cstheme="majorBidi" w:hint="cs"/>
          <w:sz w:val="28"/>
          <w:szCs w:val="28"/>
          <w:cs/>
        </w:rPr>
        <w:t xml:space="preserve">และ </w:t>
      </w:r>
      <w:r w:rsidR="005715CE" w:rsidRPr="005715CE">
        <w:rPr>
          <w:rFonts w:asciiTheme="majorBidi" w:hAnsiTheme="majorBidi" w:cstheme="majorBidi"/>
          <w:sz w:val="28"/>
          <w:szCs w:val="28"/>
        </w:rPr>
        <w:t>256</w:t>
      </w:r>
      <w:r w:rsidR="00B96F85">
        <w:rPr>
          <w:rFonts w:asciiTheme="majorBidi" w:hAnsiTheme="majorBidi" w:cstheme="majorBidi"/>
          <w:sz w:val="28"/>
          <w:szCs w:val="28"/>
        </w:rPr>
        <w:t>7</w:t>
      </w:r>
      <w:r>
        <w:rPr>
          <w:rFonts w:asciiTheme="majorBidi" w:hAnsiTheme="majorBidi" w:cstheme="majorBidi"/>
          <w:sz w:val="28"/>
          <w:szCs w:val="28"/>
        </w:rPr>
        <w:t xml:space="preserve"> </w:t>
      </w:r>
      <w:r w:rsidRPr="00010708">
        <w:rPr>
          <w:rFonts w:asciiTheme="majorBidi" w:hAnsiTheme="majorBidi" w:cstheme="majorBidi"/>
          <w:sz w:val="28"/>
          <w:szCs w:val="28"/>
          <w:cs/>
        </w:rPr>
        <w:t>มีดังต่อไปนี้</w:t>
      </w:r>
    </w:p>
    <w:p w14:paraId="5665570C" w14:textId="77777777" w:rsidR="00243052" w:rsidRPr="00BF4A02" w:rsidRDefault="00243052" w:rsidP="00243052">
      <w:pPr>
        <w:pStyle w:val="ListParagraph"/>
        <w:spacing w:after="0" w:line="240" w:lineRule="auto"/>
        <w:ind w:left="3960" w:firstLine="360"/>
        <w:contextualSpacing w:val="0"/>
        <w:jc w:val="center"/>
        <w:rPr>
          <w:rFonts w:asciiTheme="majorBidi" w:hAnsiTheme="majorBidi" w:cstheme="majorBidi"/>
          <w:b/>
          <w:bCs/>
          <w:sz w:val="28"/>
        </w:rPr>
      </w:pPr>
      <w:r w:rsidRPr="00BF4A02">
        <w:rPr>
          <w:rFonts w:asciiTheme="majorBidi" w:hAnsiTheme="majorBidi" w:cstheme="majorBidi"/>
          <w:b/>
          <w:bCs/>
          <w:sz w:val="28"/>
          <w:cs/>
        </w:rPr>
        <w:t>พันบาท</w:t>
      </w:r>
    </w:p>
    <w:tbl>
      <w:tblPr>
        <w:tblW w:w="4687" w:type="pct"/>
        <w:tblInd w:w="542" w:type="dxa"/>
        <w:tblLayout w:type="fixed"/>
        <w:tblCellMar>
          <w:left w:w="0" w:type="dxa"/>
          <w:right w:w="0" w:type="dxa"/>
        </w:tblCellMar>
        <w:tblLook w:val="01E0" w:firstRow="1" w:lastRow="1" w:firstColumn="1" w:lastColumn="1" w:noHBand="0" w:noVBand="0"/>
      </w:tblPr>
      <w:tblGrid>
        <w:gridCol w:w="4061"/>
        <w:gridCol w:w="1076"/>
        <w:gridCol w:w="89"/>
        <w:gridCol w:w="1090"/>
        <w:gridCol w:w="89"/>
        <w:gridCol w:w="1083"/>
        <w:gridCol w:w="89"/>
        <w:gridCol w:w="1116"/>
      </w:tblGrid>
      <w:tr w:rsidR="003B417E" w:rsidRPr="00243052" w14:paraId="1491ACDF" w14:textId="77777777" w:rsidTr="00285737">
        <w:trPr>
          <w:trHeight w:val="64"/>
          <w:tblHeader/>
        </w:trPr>
        <w:tc>
          <w:tcPr>
            <w:tcW w:w="2335" w:type="pct"/>
            <w:vAlign w:val="bottom"/>
          </w:tcPr>
          <w:p w14:paraId="228E9747" w14:textId="77777777" w:rsidR="003B417E" w:rsidRPr="00243052" w:rsidRDefault="003B417E">
            <w:pPr>
              <w:spacing w:line="320" w:lineRule="exact"/>
              <w:ind w:right="28"/>
              <w:rPr>
                <w:rFonts w:asciiTheme="majorBidi" w:hAnsiTheme="majorBidi" w:cstheme="majorBidi"/>
                <w:sz w:val="28"/>
                <w:szCs w:val="28"/>
                <w:cs/>
              </w:rPr>
            </w:pPr>
          </w:p>
        </w:tc>
        <w:tc>
          <w:tcPr>
            <w:tcW w:w="1297" w:type="pct"/>
            <w:gridSpan w:val="3"/>
          </w:tcPr>
          <w:p w14:paraId="534E3172" w14:textId="77777777" w:rsidR="003B417E" w:rsidRPr="00243052" w:rsidRDefault="003B4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8"/>
                <w:szCs w:val="28"/>
              </w:rPr>
            </w:pPr>
            <w:r w:rsidRPr="00243052">
              <w:rPr>
                <w:rFonts w:asciiTheme="majorBidi" w:hAnsiTheme="majorBidi" w:cstheme="majorBidi"/>
                <w:b/>
                <w:bCs/>
                <w:sz w:val="28"/>
                <w:szCs w:val="28"/>
                <w:cs/>
              </w:rPr>
              <w:t>งบการเงินรวม</w:t>
            </w:r>
          </w:p>
        </w:tc>
        <w:tc>
          <w:tcPr>
            <w:tcW w:w="51" w:type="pct"/>
          </w:tcPr>
          <w:p w14:paraId="79CBB428" w14:textId="77777777" w:rsidR="003B417E" w:rsidRPr="00243052" w:rsidRDefault="003B4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8"/>
                <w:szCs w:val="28"/>
              </w:rPr>
            </w:pPr>
          </w:p>
        </w:tc>
        <w:tc>
          <w:tcPr>
            <w:tcW w:w="1316" w:type="pct"/>
            <w:gridSpan w:val="3"/>
          </w:tcPr>
          <w:p w14:paraId="16CB6941" w14:textId="77777777" w:rsidR="003B417E" w:rsidRPr="00243052" w:rsidRDefault="003B4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8"/>
                <w:szCs w:val="28"/>
              </w:rPr>
            </w:pPr>
            <w:r w:rsidRPr="00243052">
              <w:rPr>
                <w:rFonts w:asciiTheme="majorBidi" w:hAnsiTheme="majorBidi" w:cstheme="majorBidi"/>
                <w:b/>
                <w:bCs/>
                <w:sz w:val="28"/>
                <w:szCs w:val="28"/>
                <w:cs/>
              </w:rPr>
              <w:t>งบการเงินเฉพาะกิจการ</w:t>
            </w:r>
          </w:p>
        </w:tc>
      </w:tr>
      <w:tr w:rsidR="00B96F85" w:rsidRPr="00243052" w14:paraId="6292166E" w14:textId="77777777" w:rsidTr="00285737">
        <w:tc>
          <w:tcPr>
            <w:tcW w:w="2335" w:type="pct"/>
            <w:vAlign w:val="bottom"/>
          </w:tcPr>
          <w:p w14:paraId="33A19AB7" w14:textId="77777777" w:rsidR="00B96F85" w:rsidRPr="00243052" w:rsidRDefault="00B96F85" w:rsidP="00B96F85">
            <w:pPr>
              <w:tabs>
                <w:tab w:val="clear" w:pos="227"/>
                <w:tab w:val="clear" w:pos="454"/>
                <w:tab w:val="clear" w:pos="680"/>
              </w:tabs>
              <w:spacing w:line="320" w:lineRule="exact"/>
              <w:ind w:left="33" w:right="28"/>
              <w:rPr>
                <w:rFonts w:asciiTheme="majorBidi" w:hAnsiTheme="majorBidi" w:cstheme="majorBidi"/>
                <w:sz w:val="28"/>
                <w:szCs w:val="28"/>
                <w:cs/>
              </w:rPr>
            </w:pPr>
          </w:p>
        </w:tc>
        <w:tc>
          <w:tcPr>
            <w:tcW w:w="619" w:type="pct"/>
            <w:vAlign w:val="bottom"/>
          </w:tcPr>
          <w:p w14:paraId="59B91EB1" w14:textId="3DD7DE9F" w:rsidR="00B96F85" w:rsidRPr="00243052" w:rsidRDefault="00B96F85" w:rsidP="00B96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0" w:right="90" w:firstLine="10"/>
              <w:jc w:val="center"/>
              <w:rPr>
                <w:rFonts w:asciiTheme="majorBidi" w:hAnsiTheme="majorBidi" w:cstheme="majorBidi"/>
                <w:sz w:val="28"/>
                <w:szCs w:val="28"/>
                <w:lang w:val="en-GB"/>
              </w:rPr>
            </w:pPr>
            <w:r w:rsidRPr="005715CE">
              <w:rPr>
                <w:rFonts w:asciiTheme="majorBidi" w:hAnsiTheme="majorBidi" w:cstheme="majorBidi"/>
                <w:b/>
                <w:bCs/>
                <w:sz w:val="28"/>
                <w:szCs w:val="28"/>
              </w:rPr>
              <w:t>256</w:t>
            </w:r>
            <w:r>
              <w:rPr>
                <w:rFonts w:asciiTheme="majorBidi" w:hAnsiTheme="majorBidi" w:cstheme="majorBidi"/>
                <w:b/>
                <w:bCs/>
                <w:sz w:val="28"/>
                <w:szCs w:val="28"/>
              </w:rPr>
              <w:t>8</w:t>
            </w:r>
          </w:p>
        </w:tc>
        <w:tc>
          <w:tcPr>
            <w:tcW w:w="51" w:type="pct"/>
          </w:tcPr>
          <w:p w14:paraId="2DDB5FB1" w14:textId="77777777" w:rsidR="00B96F85" w:rsidRPr="00243052" w:rsidRDefault="00B96F85" w:rsidP="00B96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jc w:val="center"/>
              <w:rPr>
                <w:rFonts w:asciiTheme="majorBidi" w:hAnsiTheme="majorBidi" w:cstheme="majorBidi"/>
                <w:sz w:val="28"/>
                <w:szCs w:val="28"/>
                <w:lang w:val="en-GB"/>
              </w:rPr>
            </w:pPr>
          </w:p>
        </w:tc>
        <w:tc>
          <w:tcPr>
            <w:tcW w:w="627" w:type="pct"/>
            <w:vAlign w:val="bottom"/>
          </w:tcPr>
          <w:p w14:paraId="53F2D8A6" w14:textId="1B6A6DDE" w:rsidR="00B96F85" w:rsidRPr="00243052" w:rsidRDefault="00B96F85" w:rsidP="00B96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jc w:val="center"/>
              <w:rPr>
                <w:rFonts w:asciiTheme="majorBidi" w:hAnsiTheme="majorBidi" w:cstheme="majorBidi"/>
                <w:sz w:val="28"/>
                <w:szCs w:val="28"/>
                <w:lang w:val="en-GB"/>
              </w:rPr>
            </w:pPr>
            <w:r w:rsidRPr="005715CE">
              <w:rPr>
                <w:rFonts w:asciiTheme="majorBidi" w:hAnsiTheme="majorBidi" w:cstheme="majorBidi"/>
                <w:b/>
                <w:bCs/>
                <w:sz w:val="28"/>
                <w:szCs w:val="28"/>
              </w:rPr>
              <w:t>256</w:t>
            </w:r>
            <w:r w:rsidRPr="005715CE">
              <w:rPr>
                <w:rFonts w:asciiTheme="majorBidi" w:hAnsiTheme="majorBidi" w:cstheme="majorBidi" w:hint="cs"/>
                <w:b/>
                <w:bCs/>
                <w:sz w:val="28"/>
                <w:szCs w:val="28"/>
              </w:rPr>
              <w:t>7</w:t>
            </w:r>
          </w:p>
        </w:tc>
        <w:tc>
          <w:tcPr>
            <w:tcW w:w="51" w:type="pct"/>
          </w:tcPr>
          <w:p w14:paraId="266E3FDC" w14:textId="77777777" w:rsidR="00B96F85" w:rsidRPr="00243052" w:rsidRDefault="00B96F85" w:rsidP="00B96F85">
            <w:pPr>
              <w:spacing w:line="320" w:lineRule="exact"/>
              <w:ind w:right="29"/>
              <w:jc w:val="right"/>
              <w:rPr>
                <w:rFonts w:asciiTheme="majorBidi" w:hAnsiTheme="majorBidi" w:cstheme="majorBidi"/>
                <w:sz w:val="28"/>
                <w:szCs w:val="28"/>
              </w:rPr>
            </w:pPr>
          </w:p>
        </w:tc>
        <w:tc>
          <w:tcPr>
            <w:tcW w:w="623" w:type="pct"/>
            <w:vAlign w:val="bottom"/>
          </w:tcPr>
          <w:p w14:paraId="6E948F72" w14:textId="66F029D0" w:rsidR="00B96F85" w:rsidRPr="00243052" w:rsidRDefault="00B96F85" w:rsidP="00B96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8"/>
                <w:szCs w:val="28"/>
              </w:rPr>
            </w:pPr>
            <w:r w:rsidRPr="005715CE">
              <w:rPr>
                <w:rFonts w:asciiTheme="majorBidi" w:hAnsiTheme="majorBidi" w:cstheme="majorBidi"/>
                <w:b/>
                <w:bCs/>
                <w:sz w:val="28"/>
                <w:szCs w:val="28"/>
              </w:rPr>
              <w:t>256</w:t>
            </w:r>
            <w:r>
              <w:rPr>
                <w:rFonts w:asciiTheme="majorBidi" w:hAnsiTheme="majorBidi" w:cstheme="majorBidi"/>
                <w:b/>
                <w:bCs/>
                <w:sz w:val="28"/>
                <w:szCs w:val="28"/>
              </w:rPr>
              <w:t>8</w:t>
            </w:r>
          </w:p>
        </w:tc>
        <w:tc>
          <w:tcPr>
            <w:tcW w:w="51" w:type="pct"/>
          </w:tcPr>
          <w:p w14:paraId="544FEEEA" w14:textId="77777777" w:rsidR="00B96F85" w:rsidRPr="00243052" w:rsidRDefault="00B96F85" w:rsidP="00B96F85">
            <w:pPr>
              <w:spacing w:line="320" w:lineRule="exact"/>
              <w:ind w:right="29"/>
              <w:jc w:val="right"/>
              <w:rPr>
                <w:rFonts w:asciiTheme="majorBidi" w:hAnsiTheme="majorBidi" w:cstheme="majorBidi"/>
                <w:sz w:val="28"/>
                <w:szCs w:val="28"/>
              </w:rPr>
            </w:pPr>
          </w:p>
        </w:tc>
        <w:tc>
          <w:tcPr>
            <w:tcW w:w="642" w:type="pct"/>
            <w:vAlign w:val="bottom"/>
          </w:tcPr>
          <w:p w14:paraId="198D736F" w14:textId="2318C954" w:rsidR="00B96F85" w:rsidRPr="00243052" w:rsidRDefault="00B96F85" w:rsidP="00B96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8"/>
                <w:szCs w:val="28"/>
              </w:rPr>
            </w:pPr>
            <w:r w:rsidRPr="005715CE">
              <w:rPr>
                <w:rFonts w:asciiTheme="majorBidi" w:hAnsiTheme="majorBidi" w:cstheme="majorBidi"/>
                <w:b/>
                <w:bCs/>
                <w:sz w:val="28"/>
                <w:szCs w:val="28"/>
              </w:rPr>
              <w:t>256</w:t>
            </w:r>
            <w:r w:rsidRPr="005715CE">
              <w:rPr>
                <w:rFonts w:asciiTheme="majorBidi" w:hAnsiTheme="majorBidi" w:cstheme="majorBidi" w:hint="cs"/>
                <w:b/>
                <w:bCs/>
                <w:sz w:val="28"/>
                <w:szCs w:val="28"/>
              </w:rPr>
              <w:t>7</w:t>
            </w:r>
          </w:p>
        </w:tc>
      </w:tr>
      <w:tr w:rsidR="006C726C" w:rsidRPr="00243052" w14:paraId="6FFCF390" w14:textId="77777777">
        <w:tc>
          <w:tcPr>
            <w:tcW w:w="2335" w:type="pct"/>
            <w:tcBorders>
              <w:bottom w:val="nil"/>
            </w:tcBorders>
          </w:tcPr>
          <w:p w14:paraId="19736124" w14:textId="77777777" w:rsidR="006C726C" w:rsidRPr="00243052" w:rsidRDefault="006C726C" w:rsidP="006C726C">
            <w:pPr>
              <w:tabs>
                <w:tab w:val="clear" w:pos="227"/>
                <w:tab w:val="clear" w:pos="454"/>
                <w:tab w:val="clear" w:pos="680"/>
              </w:tabs>
              <w:spacing w:line="320" w:lineRule="exact"/>
              <w:ind w:left="33" w:right="28"/>
              <w:rPr>
                <w:rFonts w:asciiTheme="majorBidi" w:hAnsiTheme="majorBidi" w:cstheme="majorBidi"/>
                <w:sz w:val="28"/>
                <w:szCs w:val="28"/>
                <w:u w:val="single"/>
                <w:cs/>
              </w:rPr>
            </w:pPr>
            <w:r w:rsidRPr="00243052">
              <w:rPr>
                <w:rFonts w:asciiTheme="majorBidi" w:hAnsiTheme="majorBidi" w:cstheme="majorBidi"/>
                <w:sz w:val="28"/>
                <w:szCs w:val="28"/>
                <w:cs/>
              </w:rPr>
              <w:t>มูลค่าตามบัญชีต้นปี</w:t>
            </w:r>
          </w:p>
        </w:tc>
        <w:tc>
          <w:tcPr>
            <w:tcW w:w="619" w:type="pct"/>
          </w:tcPr>
          <w:p w14:paraId="7A625A1F" w14:textId="3C018682" w:rsidR="006C726C" w:rsidRPr="00A03F28" w:rsidRDefault="00A040A1" w:rsidP="006C7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highlight w:val="yellow"/>
              </w:rPr>
            </w:pPr>
            <w:r w:rsidRPr="005715CE">
              <w:rPr>
                <w:rFonts w:asciiTheme="majorBidi" w:hAnsiTheme="majorBidi" w:cstheme="majorBidi"/>
                <w:sz w:val="28"/>
                <w:szCs w:val="28"/>
              </w:rPr>
              <w:t>22</w:t>
            </w:r>
            <w:r w:rsidRPr="00C54DC0">
              <w:rPr>
                <w:rFonts w:asciiTheme="majorBidi" w:hAnsiTheme="majorBidi" w:cstheme="majorBidi"/>
                <w:sz w:val="28"/>
                <w:szCs w:val="28"/>
              </w:rPr>
              <w:t>,</w:t>
            </w:r>
            <w:r w:rsidRPr="005715CE">
              <w:rPr>
                <w:rFonts w:asciiTheme="majorBidi" w:hAnsiTheme="majorBidi" w:cstheme="majorBidi"/>
                <w:sz w:val="28"/>
                <w:szCs w:val="28"/>
              </w:rPr>
              <w:t>919</w:t>
            </w:r>
          </w:p>
        </w:tc>
        <w:tc>
          <w:tcPr>
            <w:tcW w:w="51" w:type="pct"/>
          </w:tcPr>
          <w:p w14:paraId="2A28525F" w14:textId="77777777" w:rsidR="006C726C" w:rsidRPr="00243052" w:rsidRDefault="006C726C" w:rsidP="006C7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rPr>
                <w:rFonts w:asciiTheme="majorBidi" w:hAnsiTheme="majorBidi" w:cstheme="majorBidi"/>
                <w:sz w:val="28"/>
                <w:szCs w:val="28"/>
                <w:lang w:val="en-GB"/>
              </w:rPr>
            </w:pPr>
          </w:p>
        </w:tc>
        <w:tc>
          <w:tcPr>
            <w:tcW w:w="627" w:type="pct"/>
            <w:vAlign w:val="bottom"/>
          </w:tcPr>
          <w:p w14:paraId="67ECCAC5" w14:textId="3C29CCF1" w:rsidR="006C726C" w:rsidRPr="00243052" w:rsidRDefault="006C726C" w:rsidP="006C7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lang w:val="en-GB"/>
              </w:rPr>
            </w:pPr>
            <w:r w:rsidRPr="005715CE">
              <w:rPr>
                <w:rFonts w:asciiTheme="majorBidi" w:hAnsiTheme="majorBidi" w:cstheme="majorBidi"/>
                <w:sz w:val="28"/>
                <w:szCs w:val="28"/>
              </w:rPr>
              <w:t>28</w:t>
            </w:r>
            <w:r w:rsidRPr="0004016E">
              <w:rPr>
                <w:rFonts w:asciiTheme="majorBidi" w:hAnsiTheme="majorBidi" w:cstheme="majorBidi"/>
                <w:sz w:val="28"/>
                <w:szCs w:val="28"/>
              </w:rPr>
              <w:t>,</w:t>
            </w:r>
            <w:r w:rsidRPr="005715CE">
              <w:rPr>
                <w:rFonts w:asciiTheme="majorBidi" w:hAnsiTheme="majorBidi" w:cstheme="majorBidi"/>
                <w:sz w:val="28"/>
                <w:szCs w:val="28"/>
              </w:rPr>
              <w:t>970</w:t>
            </w:r>
          </w:p>
        </w:tc>
        <w:tc>
          <w:tcPr>
            <w:tcW w:w="51" w:type="pct"/>
          </w:tcPr>
          <w:p w14:paraId="022BD39E" w14:textId="77777777" w:rsidR="006C726C" w:rsidRPr="00243052" w:rsidRDefault="006C726C" w:rsidP="006C726C">
            <w:pPr>
              <w:spacing w:line="320" w:lineRule="exact"/>
              <w:ind w:right="29"/>
              <w:jc w:val="right"/>
              <w:rPr>
                <w:rFonts w:asciiTheme="majorBidi" w:hAnsiTheme="majorBidi" w:cstheme="majorBidi"/>
                <w:sz w:val="28"/>
                <w:szCs w:val="28"/>
              </w:rPr>
            </w:pPr>
          </w:p>
        </w:tc>
        <w:tc>
          <w:tcPr>
            <w:tcW w:w="623" w:type="pct"/>
          </w:tcPr>
          <w:p w14:paraId="66620506" w14:textId="35FEE2CD" w:rsidR="006C726C" w:rsidRPr="00243052" w:rsidRDefault="00E54A26" w:rsidP="006C7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rPr>
            </w:pPr>
            <w:r w:rsidRPr="00E54A26">
              <w:rPr>
                <w:rFonts w:asciiTheme="majorBidi" w:hAnsiTheme="majorBidi" w:cstheme="majorBidi"/>
                <w:sz w:val="28"/>
                <w:szCs w:val="28"/>
              </w:rPr>
              <w:t>6,822</w:t>
            </w:r>
          </w:p>
        </w:tc>
        <w:tc>
          <w:tcPr>
            <w:tcW w:w="51" w:type="pct"/>
          </w:tcPr>
          <w:p w14:paraId="5967B2F6" w14:textId="77777777" w:rsidR="006C726C" w:rsidRPr="00243052" w:rsidRDefault="006C726C" w:rsidP="006C726C">
            <w:pPr>
              <w:spacing w:line="320" w:lineRule="exact"/>
              <w:ind w:right="29"/>
              <w:jc w:val="right"/>
              <w:rPr>
                <w:rFonts w:asciiTheme="majorBidi" w:hAnsiTheme="majorBidi" w:cstheme="majorBidi"/>
                <w:sz w:val="28"/>
                <w:szCs w:val="28"/>
              </w:rPr>
            </w:pPr>
          </w:p>
        </w:tc>
        <w:tc>
          <w:tcPr>
            <w:tcW w:w="642" w:type="pct"/>
            <w:vAlign w:val="bottom"/>
          </w:tcPr>
          <w:p w14:paraId="7A497AE7" w14:textId="0B37BCB8" w:rsidR="006C726C" w:rsidRPr="00243052" w:rsidRDefault="006C726C" w:rsidP="006C7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lang w:val="en-GB"/>
              </w:rPr>
            </w:pPr>
            <w:r w:rsidRPr="005715CE">
              <w:rPr>
                <w:rFonts w:asciiTheme="majorBidi" w:hAnsiTheme="majorBidi" w:cstheme="majorBidi"/>
                <w:sz w:val="28"/>
                <w:szCs w:val="28"/>
              </w:rPr>
              <w:t>9</w:t>
            </w:r>
            <w:r>
              <w:rPr>
                <w:rFonts w:asciiTheme="majorBidi" w:hAnsiTheme="majorBidi" w:cstheme="majorBidi"/>
                <w:sz w:val="28"/>
                <w:szCs w:val="28"/>
              </w:rPr>
              <w:t>,</w:t>
            </w:r>
            <w:r w:rsidRPr="005715CE">
              <w:rPr>
                <w:rFonts w:asciiTheme="majorBidi" w:hAnsiTheme="majorBidi" w:cstheme="majorBidi"/>
                <w:sz w:val="28"/>
                <w:szCs w:val="28"/>
              </w:rPr>
              <w:t>925</w:t>
            </w:r>
          </w:p>
        </w:tc>
      </w:tr>
      <w:tr w:rsidR="006C726C" w:rsidRPr="00243052" w14:paraId="24943692" w14:textId="77777777">
        <w:tc>
          <w:tcPr>
            <w:tcW w:w="2335" w:type="pct"/>
            <w:tcBorders>
              <w:bottom w:val="nil"/>
            </w:tcBorders>
          </w:tcPr>
          <w:p w14:paraId="5618E10F" w14:textId="77777777" w:rsidR="006C726C" w:rsidRPr="00243052" w:rsidRDefault="006C726C" w:rsidP="006C726C">
            <w:pPr>
              <w:tabs>
                <w:tab w:val="clear" w:pos="227"/>
                <w:tab w:val="clear" w:pos="454"/>
                <w:tab w:val="clear" w:pos="680"/>
              </w:tabs>
              <w:spacing w:line="320" w:lineRule="exact"/>
              <w:ind w:left="33" w:right="28"/>
              <w:rPr>
                <w:rFonts w:asciiTheme="majorBidi" w:hAnsiTheme="majorBidi" w:cstheme="majorBidi"/>
                <w:sz w:val="28"/>
                <w:szCs w:val="28"/>
                <w:cs/>
              </w:rPr>
            </w:pPr>
            <w:r w:rsidRPr="00243052">
              <w:rPr>
                <w:rFonts w:asciiTheme="majorBidi" w:hAnsiTheme="majorBidi" w:cstheme="majorBidi"/>
                <w:sz w:val="28"/>
                <w:szCs w:val="28"/>
                <w:cs/>
              </w:rPr>
              <w:t xml:space="preserve">เพิ่มขึ้น </w:t>
            </w:r>
            <w:r w:rsidRPr="00243052">
              <w:rPr>
                <w:rFonts w:asciiTheme="majorBidi" w:hAnsiTheme="majorBidi" w:cstheme="majorBidi"/>
                <w:sz w:val="28"/>
                <w:szCs w:val="28"/>
              </w:rPr>
              <w:t xml:space="preserve">- </w:t>
            </w:r>
            <w:r w:rsidRPr="00243052">
              <w:rPr>
                <w:rFonts w:asciiTheme="majorBidi" w:hAnsiTheme="majorBidi" w:cstheme="majorBidi"/>
                <w:sz w:val="28"/>
                <w:szCs w:val="28"/>
                <w:cs/>
              </w:rPr>
              <w:t>บันทึกเป็นค่าใช้จ่าย</w:t>
            </w:r>
          </w:p>
        </w:tc>
        <w:tc>
          <w:tcPr>
            <w:tcW w:w="619" w:type="pct"/>
          </w:tcPr>
          <w:p w14:paraId="137EDF22" w14:textId="4C7A38FE" w:rsidR="006C726C" w:rsidRPr="00A03F28" w:rsidRDefault="00D57FA1" w:rsidP="006C7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highlight w:val="yellow"/>
              </w:rPr>
            </w:pPr>
            <w:r w:rsidRPr="00D57FA1">
              <w:rPr>
                <w:rFonts w:asciiTheme="majorBidi" w:hAnsiTheme="majorBidi" w:cstheme="majorBidi"/>
                <w:sz w:val="28"/>
                <w:szCs w:val="28"/>
              </w:rPr>
              <w:t>42,041</w:t>
            </w:r>
          </w:p>
        </w:tc>
        <w:tc>
          <w:tcPr>
            <w:tcW w:w="51" w:type="pct"/>
          </w:tcPr>
          <w:p w14:paraId="0542D74C" w14:textId="77777777" w:rsidR="006C726C" w:rsidRPr="00243052" w:rsidRDefault="006C726C" w:rsidP="006C7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rPr>
                <w:rFonts w:asciiTheme="majorBidi" w:hAnsiTheme="majorBidi" w:cstheme="majorBidi"/>
                <w:sz w:val="28"/>
                <w:szCs w:val="28"/>
                <w:lang w:val="en-GB"/>
              </w:rPr>
            </w:pPr>
          </w:p>
        </w:tc>
        <w:tc>
          <w:tcPr>
            <w:tcW w:w="627" w:type="pct"/>
            <w:vAlign w:val="bottom"/>
          </w:tcPr>
          <w:p w14:paraId="704A3E12" w14:textId="0AB52F42" w:rsidR="006C726C" w:rsidRPr="00243052" w:rsidRDefault="006C726C" w:rsidP="006C7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lang w:val="en-GB"/>
              </w:rPr>
            </w:pPr>
            <w:r w:rsidRPr="005715CE">
              <w:rPr>
                <w:rFonts w:asciiTheme="majorBidi" w:hAnsiTheme="majorBidi" w:cstheme="majorBidi"/>
                <w:sz w:val="28"/>
                <w:szCs w:val="28"/>
              </w:rPr>
              <w:t>1</w:t>
            </w:r>
            <w:r w:rsidRPr="003E4450">
              <w:rPr>
                <w:rFonts w:asciiTheme="majorBidi" w:hAnsiTheme="majorBidi" w:cstheme="majorBidi"/>
                <w:sz w:val="28"/>
                <w:szCs w:val="28"/>
              </w:rPr>
              <w:t>,</w:t>
            </w:r>
            <w:r w:rsidRPr="005715CE">
              <w:rPr>
                <w:rFonts w:asciiTheme="majorBidi" w:hAnsiTheme="majorBidi" w:cstheme="majorBidi"/>
                <w:sz w:val="28"/>
                <w:szCs w:val="28"/>
              </w:rPr>
              <w:t>707</w:t>
            </w:r>
          </w:p>
        </w:tc>
        <w:tc>
          <w:tcPr>
            <w:tcW w:w="51" w:type="pct"/>
          </w:tcPr>
          <w:p w14:paraId="6B3C32F8" w14:textId="77777777" w:rsidR="006C726C" w:rsidRPr="00243052" w:rsidRDefault="006C726C" w:rsidP="006C726C">
            <w:pPr>
              <w:spacing w:line="320" w:lineRule="exact"/>
              <w:ind w:right="29"/>
              <w:jc w:val="right"/>
              <w:rPr>
                <w:rFonts w:asciiTheme="majorBidi" w:hAnsiTheme="majorBidi" w:cstheme="majorBidi"/>
                <w:sz w:val="28"/>
                <w:szCs w:val="28"/>
              </w:rPr>
            </w:pPr>
          </w:p>
        </w:tc>
        <w:tc>
          <w:tcPr>
            <w:tcW w:w="623" w:type="pct"/>
          </w:tcPr>
          <w:p w14:paraId="7F7C4CCD" w14:textId="425FC1E8" w:rsidR="006C726C" w:rsidRPr="00243052" w:rsidRDefault="001B6C25" w:rsidP="006C7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rPr>
            </w:pPr>
            <w:r w:rsidRPr="001B6C25">
              <w:rPr>
                <w:rFonts w:asciiTheme="majorBidi" w:hAnsiTheme="majorBidi" w:cstheme="majorBidi"/>
                <w:sz w:val="28"/>
                <w:szCs w:val="28"/>
              </w:rPr>
              <w:t>37,031</w:t>
            </w:r>
          </w:p>
        </w:tc>
        <w:tc>
          <w:tcPr>
            <w:tcW w:w="51" w:type="pct"/>
          </w:tcPr>
          <w:p w14:paraId="5E9B464A" w14:textId="77777777" w:rsidR="006C726C" w:rsidRPr="00243052" w:rsidRDefault="006C726C" w:rsidP="006C726C">
            <w:pPr>
              <w:spacing w:line="320" w:lineRule="exact"/>
              <w:ind w:right="29"/>
              <w:jc w:val="right"/>
              <w:rPr>
                <w:rFonts w:asciiTheme="majorBidi" w:hAnsiTheme="majorBidi" w:cstheme="majorBidi"/>
                <w:sz w:val="28"/>
                <w:szCs w:val="28"/>
              </w:rPr>
            </w:pPr>
          </w:p>
        </w:tc>
        <w:tc>
          <w:tcPr>
            <w:tcW w:w="642" w:type="pct"/>
            <w:vAlign w:val="bottom"/>
          </w:tcPr>
          <w:p w14:paraId="05E45B6E" w14:textId="2A76B36E" w:rsidR="006C726C" w:rsidRPr="00243052" w:rsidRDefault="006C726C" w:rsidP="006C7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line="320" w:lineRule="exact"/>
              <w:ind w:right="29"/>
              <w:rPr>
                <w:rFonts w:asciiTheme="majorBidi" w:hAnsiTheme="majorBidi" w:cstheme="majorBidi"/>
                <w:sz w:val="28"/>
                <w:szCs w:val="28"/>
                <w:lang w:val="en-GB"/>
              </w:rPr>
            </w:pPr>
            <w:r>
              <w:rPr>
                <w:rFonts w:asciiTheme="majorBidi" w:hAnsiTheme="majorBidi" w:cstheme="majorBidi"/>
                <w:sz w:val="28"/>
                <w:szCs w:val="28"/>
              </w:rPr>
              <w:t>-</w:t>
            </w:r>
          </w:p>
        </w:tc>
      </w:tr>
      <w:tr w:rsidR="00A040A1" w:rsidRPr="00243052" w14:paraId="4AF02B44" w14:textId="77777777">
        <w:tc>
          <w:tcPr>
            <w:tcW w:w="2335" w:type="pct"/>
            <w:tcBorders>
              <w:bottom w:val="nil"/>
            </w:tcBorders>
          </w:tcPr>
          <w:p w14:paraId="01667E1D" w14:textId="1FCB9112" w:rsidR="00A040A1" w:rsidRPr="00243052" w:rsidRDefault="00A040A1" w:rsidP="006C726C">
            <w:pPr>
              <w:tabs>
                <w:tab w:val="clear" w:pos="227"/>
                <w:tab w:val="clear" w:pos="454"/>
                <w:tab w:val="clear" w:pos="680"/>
              </w:tabs>
              <w:spacing w:line="320" w:lineRule="exact"/>
              <w:ind w:left="33" w:right="28"/>
              <w:rPr>
                <w:rFonts w:asciiTheme="majorBidi" w:hAnsiTheme="majorBidi" w:cstheme="majorBidi"/>
                <w:sz w:val="28"/>
                <w:szCs w:val="28"/>
                <w:cs/>
              </w:rPr>
            </w:pPr>
            <w:r w:rsidRPr="00A040A1">
              <w:rPr>
                <w:rFonts w:asciiTheme="majorBidi" w:hAnsiTheme="majorBidi"/>
                <w:sz w:val="28"/>
                <w:szCs w:val="28"/>
                <w:cs/>
              </w:rPr>
              <w:t>ลดลงจากการจำหน่ายเงินลงทุนในบริษัทย่อย</w:t>
            </w:r>
          </w:p>
        </w:tc>
        <w:tc>
          <w:tcPr>
            <w:tcW w:w="619" w:type="pct"/>
          </w:tcPr>
          <w:p w14:paraId="5400BE61" w14:textId="573BD6C7" w:rsidR="00A040A1" w:rsidRPr="00936448" w:rsidRDefault="00BC1EA9" w:rsidP="006C7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rPr>
            </w:pPr>
            <w:r w:rsidRPr="00BC1EA9">
              <w:rPr>
                <w:rFonts w:asciiTheme="majorBidi" w:hAnsiTheme="majorBidi" w:cstheme="majorBidi"/>
                <w:sz w:val="28"/>
                <w:szCs w:val="28"/>
              </w:rPr>
              <w:t>(9,886)</w:t>
            </w:r>
          </w:p>
        </w:tc>
        <w:tc>
          <w:tcPr>
            <w:tcW w:w="51" w:type="pct"/>
          </w:tcPr>
          <w:p w14:paraId="3B9470A6" w14:textId="77777777" w:rsidR="00A040A1" w:rsidRPr="00243052" w:rsidRDefault="00A040A1" w:rsidP="006C7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rPr>
                <w:rFonts w:asciiTheme="majorBidi" w:hAnsiTheme="majorBidi" w:cstheme="majorBidi"/>
                <w:sz w:val="28"/>
                <w:szCs w:val="28"/>
                <w:lang w:val="en-GB"/>
              </w:rPr>
            </w:pPr>
          </w:p>
        </w:tc>
        <w:tc>
          <w:tcPr>
            <w:tcW w:w="627" w:type="pct"/>
            <w:vAlign w:val="bottom"/>
          </w:tcPr>
          <w:p w14:paraId="48B25457" w14:textId="39577F3E" w:rsidR="00A040A1" w:rsidRPr="005715CE" w:rsidRDefault="00A040A1" w:rsidP="006C7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rPr>
            </w:pPr>
            <w:r>
              <w:rPr>
                <w:rFonts w:asciiTheme="majorBidi" w:hAnsiTheme="majorBidi" w:cstheme="majorBidi"/>
                <w:sz w:val="28"/>
                <w:szCs w:val="28"/>
              </w:rPr>
              <w:t>-</w:t>
            </w:r>
          </w:p>
        </w:tc>
        <w:tc>
          <w:tcPr>
            <w:tcW w:w="51" w:type="pct"/>
          </w:tcPr>
          <w:p w14:paraId="7C5A64BE" w14:textId="77777777" w:rsidR="00A040A1" w:rsidRPr="00243052" w:rsidRDefault="00A040A1" w:rsidP="006C726C">
            <w:pPr>
              <w:spacing w:line="320" w:lineRule="exact"/>
              <w:ind w:right="29"/>
              <w:jc w:val="right"/>
              <w:rPr>
                <w:rFonts w:asciiTheme="majorBidi" w:hAnsiTheme="majorBidi" w:cstheme="majorBidi"/>
                <w:sz w:val="28"/>
                <w:szCs w:val="28"/>
              </w:rPr>
            </w:pPr>
          </w:p>
        </w:tc>
        <w:tc>
          <w:tcPr>
            <w:tcW w:w="623" w:type="pct"/>
          </w:tcPr>
          <w:p w14:paraId="32D7D6BE" w14:textId="16C3D8D9" w:rsidR="00A040A1" w:rsidRPr="00E54A26" w:rsidRDefault="000B20B2" w:rsidP="006C7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rPr>
            </w:pPr>
            <w:r>
              <w:rPr>
                <w:rFonts w:asciiTheme="majorBidi" w:hAnsiTheme="majorBidi" w:cstheme="majorBidi"/>
                <w:sz w:val="28"/>
                <w:szCs w:val="28"/>
              </w:rPr>
              <w:t>-</w:t>
            </w:r>
          </w:p>
        </w:tc>
        <w:tc>
          <w:tcPr>
            <w:tcW w:w="51" w:type="pct"/>
          </w:tcPr>
          <w:p w14:paraId="1D560B78" w14:textId="77777777" w:rsidR="00A040A1" w:rsidRPr="00243052" w:rsidRDefault="00A040A1" w:rsidP="006C726C">
            <w:pPr>
              <w:spacing w:line="320" w:lineRule="exact"/>
              <w:ind w:right="29"/>
              <w:jc w:val="right"/>
              <w:rPr>
                <w:rFonts w:asciiTheme="majorBidi" w:hAnsiTheme="majorBidi" w:cstheme="majorBidi"/>
                <w:sz w:val="28"/>
                <w:szCs w:val="28"/>
              </w:rPr>
            </w:pPr>
          </w:p>
        </w:tc>
        <w:tc>
          <w:tcPr>
            <w:tcW w:w="642" w:type="pct"/>
            <w:vAlign w:val="bottom"/>
          </w:tcPr>
          <w:p w14:paraId="0902C946" w14:textId="6CB94E2E" w:rsidR="00A040A1" w:rsidRDefault="00A040A1" w:rsidP="006C7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line="320" w:lineRule="exact"/>
              <w:ind w:right="29"/>
              <w:rPr>
                <w:rFonts w:asciiTheme="majorBidi" w:hAnsiTheme="majorBidi" w:cstheme="majorBidi"/>
                <w:sz w:val="28"/>
                <w:szCs w:val="28"/>
              </w:rPr>
            </w:pPr>
            <w:r>
              <w:rPr>
                <w:rFonts w:asciiTheme="majorBidi" w:hAnsiTheme="majorBidi" w:cstheme="majorBidi"/>
                <w:sz w:val="28"/>
                <w:szCs w:val="28"/>
              </w:rPr>
              <w:t>-</w:t>
            </w:r>
          </w:p>
        </w:tc>
      </w:tr>
      <w:tr w:rsidR="006C726C" w:rsidRPr="00243052" w14:paraId="5088C3B9" w14:textId="77777777">
        <w:tc>
          <w:tcPr>
            <w:tcW w:w="2335" w:type="pct"/>
            <w:tcBorders>
              <w:bottom w:val="nil"/>
            </w:tcBorders>
          </w:tcPr>
          <w:p w14:paraId="64FE4DF0" w14:textId="77777777" w:rsidR="006C726C" w:rsidRPr="00243052" w:rsidRDefault="006C726C" w:rsidP="006C726C">
            <w:pPr>
              <w:tabs>
                <w:tab w:val="clear" w:pos="227"/>
                <w:tab w:val="clear" w:pos="454"/>
                <w:tab w:val="clear" w:pos="680"/>
              </w:tabs>
              <w:spacing w:line="320" w:lineRule="exact"/>
              <w:ind w:left="33" w:right="28"/>
              <w:rPr>
                <w:rFonts w:asciiTheme="majorBidi" w:hAnsiTheme="majorBidi" w:cstheme="majorBidi"/>
                <w:sz w:val="28"/>
                <w:szCs w:val="28"/>
                <w:cs/>
              </w:rPr>
            </w:pPr>
            <w:r w:rsidRPr="00243052">
              <w:rPr>
                <w:rFonts w:asciiTheme="majorBidi" w:hAnsiTheme="majorBidi" w:cstheme="majorBidi"/>
                <w:sz w:val="28"/>
                <w:szCs w:val="28"/>
                <w:cs/>
              </w:rPr>
              <w:t xml:space="preserve">ลดลง </w:t>
            </w:r>
            <w:r w:rsidRPr="00243052">
              <w:rPr>
                <w:rFonts w:asciiTheme="majorBidi" w:hAnsiTheme="majorBidi" w:cstheme="majorBidi"/>
                <w:sz w:val="28"/>
                <w:szCs w:val="28"/>
              </w:rPr>
              <w:t>-</w:t>
            </w:r>
            <w:r w:rsidRPr="00243052">
              <w:rPr>
                <w:rFonts w:asciiTheme="majorBidi" w:hAnsiTheme="majorBidi" w:cstheme="majorBidi"/>
                <w:sz w:val="28"/>
                <w:szCs w:val="28"/>
                <w:cs/>
              </w:rPr>
              <w:t xml:space="preserve"> จากการตัดจำหน่าย</w:t>
            </w:r>
          </w:p>
        </w:tc>
        <w:tc>
          <w:tcPr>
            <w:tcW w:w="619" w:type="pct"/>
          </w:tcPr>
          <w:p w14:paraId="0B00D44C" w14:textId="049837CC" w:rsidR="006C726C" w:rsidRPr="00A03F28" w:rsidRDefault="00314342" w:rsidP="006C7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highlight w:val="yellow"/>
                <w:cs/>
              </w:rPr>
            </w:pPr>
            <w:r w:rsidRPr="00314342">
              <w:rPr>
                <w:rFonts w:asciiTheme="majorBidi" w:hAnsiTheme="majorBidi" w:cstheme="majorBidi"/>
                <w:sz w:val="28"/>
                <w:szCs w:val="28"/>
              </w:rPr>
              <w:t>(35,918)</w:t>
            </w:r>
          </w:p>
        </w:tc>
        <w:tc>
          <w:tcPr>
            <w:tcW w:w="51" w:type="pct"/>
          </w:tcPr>
          <w:p w14:paraId="39DD0E7F" w14:textId="77777777" w:rsidR="006C726C" w:rsidRPr="00243052" w:rsidRDefault="006C726C" w:rsidP="006C7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rPr>
                <w:rFonts w:asciiTheme="majorBidi" w:hAnsiTheme="majorBidi" w:cstheme="majorBidi"/>
                <w:sz w:val="28"/>
                <w:szCs w:val="28"/>
                <w:lang w:val="en-GB"/>
              </w:rPr>
            </w:pPr>
          </w:p>
        </w:tc>
        <w:tc>
          <w:tcPr>
            <w:tcW w:w="627" w:type="pct"/>
            <w:vAlign w:val="bottom"/>
          </w:tcPr>
          <w:p w14:paraId="70820263" w14:textId="08842365" w:rsidR="006C726C" w:rsidRPr="00243052" w:rsidRDefault="006C726C" w:rsidP="006C7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lang w:val="en-GB"/>
              </w:rPr>
            </w:pPr>
            <w:r w:rsidRPr="00FA0895">
              <w:rPr>
                <w:rFonts w:asciiTheme="majorBidi" w:hAnsiTheme="majorBidi" w:cstheme="majorBidi"/>
                <w:sz w:val="28"/>
                <w:szCs w:val="28"/>
              </w:rPr>
              <w:t>(</w:t>
            </w:r>
            <w:r w:rsidRPr="005715CE">
              <w:rPr>
                <w:rFonts w:asciiTheme="majorBidi" w:hAnsiTheme="majorBidi" w:cstheme="majorBidi"/>
                <w:sz w:val="28"/>
                <w:szCs w:val="28"/>
              </w:rPr>
              <w:t>7</w:t>
            </w:r>
            <w:r w:rsidRPr="00FA0895">
              <w:rPr>
                <w:rFonts w:asciiTheme="majorBidi" w:hAnsiTheme="majorBidi" w:cstheme="majorBidi"/>
                <w:sz w:val="28"/>
                <w:szCs w:val="28"/>
              </w:rPr>
              <w:t>,</w:t>
            </w:r>
            <w:r w:rsidRPr="005715CE">
              <w:rPr>
                <w:rFonts w:asciiTheme="majorBidi" w:hAnsiTheme="majorBidi" w:cstheme="majorBidi"/>
                <w:sz w:val="28"/>
                <w:szCs w:val="28"/>
              </w:rPr>
              <w:t>758</w:t>
            </w:r>
            <w:r w:rsidRPr="00FA0895">
              <w:rPr>
                <w:rFonts w:asciiTheme="majorBidi" w:hAnsiTheme="majorBidi" w:cstheme="majorBidi"/>
                <w:sz w:val="28"/>
                <w:szCs w:val="28"/>
              </w:rPr>
              <w:t>)</w:t>
            </w:r>
          </w:p>
        </w:tc>
        <w:tc>
          <w:tcPr>
            <w:tcW w:w="51" w:type="pct"/>
          </w:tcPr>
          <w:p w14:paraId="46A29184" w14:textId="77777777" w:rsidR="006C726C" w:rsidRPr="00243052" w:rsidRDefault="006C726C" w:rsidP="006C726C">
            <w:pPr>
              <w:spacing w:line="320" w:lineRule="exact"/>
              <w:ind w:right="29"/>
              <w:jc w:val="right"/>
              <w:rPr>
                <w:rFonts w:asciiTheme="majorBidi" w:hAnsiTheme="majorBidi" w:cstheme="majorBidi"/>
                <w:sz w:val="28"/>
                <w:szCs w:val="28"/>
              </w:rPr>
            </w:pPr>
          </w:p>
        </w:tc>
        <w:tc>
          <w:tcPr>
            <w:tcW w:w="623" w:type="pct"/>
          </w:tcPr>
          <w:p w14:paraId="65B5510A" w14:textId="10199F1A" w:rsidR="006C726C" w:rsidRPr="00243052" w:rsidRDefault="000B20B2" w:rsidP="006C7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rPr>
            </w:pPr>
            <w:r w:rsidRPr="001B6C25">
              <w:rPr>
                <w:rFonts w:asciiTheme="majorBidi" w:hAnsiTheme="majorBidi" w:cstheme="majorBidi"/>
                <w:sz w:val="28"/>
                <w:szCs w:val="28"/>
              </w:rPr>
              <w:t>(28,691)</w:t>
            </w:r>
          </w:p>
        </w:tc>
        <w:tc>
          <w:tcPr>
            <w:tcW w:w="51" w:type="pct"/>
          </w:tcPr>
          <w:p w14:paraId="77F2CF89" w14:textId="77777777" w:rsidR="006C726C" w:rsidRPr="00243052" w:rsidRDefault="006C726C" w:rsidP="006C726C">
            <w:pPr>
              <w:spacing w:line="320" w:lineRule="exact"/>
              <w:ind w:right="29"/>
              <w:jc w:val="right"/>
              <w:rPr>
                <w:rFonts w:asciiTheme="majorBidi" w:hAnsiTheme="majorBidi" w:cstheme="majorBidi"/>
                <w:sz w:val="28"/>
                <w:szCs w:val="28"/>
              </w:rPr>
            </w:pPr>
          </w:p>
        </w:tc>
        <w:tc>
          <w:tcPr>
            <w:tcW w:w="642" w:type="pct"/>
            <w:vAlign w:val="bottom"/>
          </w:tcPr>
          <w:p w14:paraId="3910B1FB" w14:textId="5375110B" w:rsidR="006C726C" w:rsidRPr="00243052" w:rsidRDefault="006C726C" w:rsidP="006C7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lang w:val="en-GB"/>
              </w:rPr>
            </w:pPr>
            <w:r>
              <w:rPr>
                <w:rFonts w:asciiTheme="majorBidi" w:hAnsiTheme="majorBidi" w:cstheme="majorBidi"/>
                <w:sz w:val="28"/>
                <w:szCs w:val="28"/>
              </w:rPr>
              <w:t>(</w:t>
            </w:r>
            <w:r w:rsidRPr="005715CE">
              <w:rPr>
                <w:rFonts w:asciiTheme="majorBidi" w:hAnsiTheme="majorBidi" w:cstheme="majorBidi"/>
                <w:sz w:val="28"/>
                <w:szCs w:val="28"/>
              </w:rPr>
              <w:t>3</w:t>
            </w:r>
            <w:r>
              <w:rPr>
                <w:rFonts w:asciiTheme="majorBidi" w:hAnsiTheme="majorBidi" w:cstheme="majorBidi"/>
                <w:sz w:val="28"/>
                <w:szCs w:val="28"/>
              </w:rPr>
              <w:t>,</w:t>
            </w:r>
            <w:r w:rsidRPr="005715CE">
              <w:rPr>
                <w:rFonts w:asciiTheme="majorBidi" w:hAnsiTheme="majorBidi" w:cstheme="majorBidi"/>
                <w:sz w:val="28"/>
                <w:szCs w:val="28"/>
              </w:rPr>
              <w:t>10</w:t>
            </w:r>
            <w:r w:rsidRPr="005715CE">
              <w:rPr>
                <w:rFonts w:asciiTheme="majorBidi" w:hAnsiTheme="majorBidi" w:cstheme="majorBidi" w:hint="cs"/>
                <w:sz w:val="28"/>
                <w:szCs w:val="28"/>
              </w:rPr>
              <w:t>3</w:t>
            </w:r>
            <w:r>
              <w:rPr>
                <w:rFonts w:asciiTheme="majorBidi" w:hAnsiTheme="majorBidi" w:cstheme="majorBidi"/>
                <w:sz w:val="28"/>
                <w:szCs w:val="28"/>
              </w:rPr>
              <w:t>)</w:t>
            </w:r>
          </w:p>
        </w:tc>
      </w:tr>
      <w:tr w:rsidR="006C726C" w:rsidRPr="00243052" w14:paraId="5AE2D398" w14:textId="77777777">
        <w:tc>
          <w:tcPr>
            <w:tcW w:w="2335" w:type="pct"/>
            <w:tcBorders>
              <w:bottom w:val="nil"/>
            </w:tcBorders>
          </w:tcPr>
          <w:p w14:paraId="29C96C5F" w14:textId="77777777" w:rsidR="006C726C" w:rsidRPr="00243052" w:rsidRDefault="006C726C" w:rsidP="006C726C">
            <w:pPr>
              <w:tabs>
                <w:tab w:val="clear" w:pos="227"/>
                <w:tab w:val="clear" w:pos="454"/>
                <w:tab w:val="clear" w:pos="680"/>
              </w:tabs>
              <w:spacing w:line="320" w:lineRule="exact"/>
              <w:ind w:left="33" w:right="28"/>
              <w:rPr>
                <w:rFonts w:asciiTheme="majorBidi" w:hAnsiTheme="majorBidi" w:cstheme="majorBidi"/>
                <w:sz w:val="28"/>
                <w:szCs w:val="28"/>
                <w:cs/>
              </w:rPr>
            </w:pPr>
            <w:r w:rsidRPr="00243052">
              <w:rPr>
                <w:rFonts w:asciiTheme="majorBidi" w:hAnsiTheme="majorBidi" w:cstheme="majorBidi"/>
                <w:sz w:val="28"/>
                <w:szCs w:val="28"/>
                <w:cs/>
              </w:rPr>
              <w:t>มูลค่าตามบัญชีปลายปี</w:t>
            </w:r>
          </w:p>
        </w:tc>
        <w:tc>
          <w:tcPr>
            <w:tcW w:w="619" w:type="pct"/>
            <w:tcBorders>
              <w:top w:val="single" w:sz="4" w:space="0" w:color="auto"/>
              <w:bottom w:val="double" w:sz="4" w:space="0" w:color="auto"/>
            </w:tcBorders>
          </w:tcPr>
          <w:p w14:paraId="2F4F3C06" w14:textId="1E7905E1" w:rsidR="006C726C" w:rsidRPr="00A03F28" w:rsidRDefault="00314342" w:rsidP="006C7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highlight w:val="yellow"/>
              </w:rPr>
            </w:pPr>
            <w:r w:rsidRPr="00314342">
              <w:rPr>
                <w:rFonts w:asciiTheme="majorBidi" w:hAnsiTheme="majorBidi" w:cstheme="majorBidi"/>
                <w:sz w:val="28"/>
                <w:szCs w:val="28"/>
              </w:rPr>
              <w:t>19,156</w:t>
            </w:r>
          </w:p>
        </w:tc>
        <w:tc>
          <w:tcPr>
            <w:tcW w:w="51" w:type="pct"/>
          </w:tcPr>
          <w:p w14:paraId="0DBE7EE9" w14:textId="77777777" w:rsidR="006C726C" w:rsidRPr="00243052" w:rsidRDefault="006C726C" w:rsidP="006C7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rPr>
                <w:rFonts w:asciiTheme="majorBidi" w:hAnsiTheme="majorBidi" w:cstheme="majorBidi"/>
                <w:sz w:val="28"/>
                <w:szCs w:val="28"/>
                <w:lang w:val="en-GB"/>
              </w:rPr>
            </w:pPr>
          </w:p>
        </w:tc>
        <w:tc>
          <w:tcPr>
            <w:tcW w:w="627" w:type="pct"/>
            <w:tcBorders>
              <w:top w:val="single" w:sz="4" w:space="0" w:color="auto"/>
              <w:bottom w:val="double" w:sz="4" w:space="0" w:color="auto"/>
            </w:tcBorders>
            <w:vAlign w:val="bottom"/>
          </w:tcPr>
          <w:p w14:paraId="6017641E" w14:textId="72144A93" w:rsidR="006C726C" w:rsidRPr="00243052" w:rsidRDefault="006C726C" w:rsidP="006C7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lang w:val="en-GB"/>
              </w:rPr>
            </w:pPr>
            <w:r w:rsidRPr="005715CE">
              <w:rPr>
                <w:rFonts w:asciiTheme="majorBidi" w:hAnsiTheme="majorBidi" w:cstheme="majorBidi"/>
                <w:sz w:val="28"/>
                <w:szCs w:val="28"/>
              </w:rPr>
              <w:t>22</w:t>
            </w:r>
            <w:r w:rsidRPr="00C54DC0">
              <w:rPr>
                <w:rFonts w:asciiTheme="majorBidi" w:hAnsiTheme="majorBidi" w:cstheme="majorBidi"/>
                <w:sz w:val="28"/>
                <w:szCs w:val="28"/>
              </w:rPr>
              <w:t>,</w:t>
            </w:r>
            <w:r w:rsidRPr="005715CE">
              <w:rPr>
                <w:rFonts w:asciiTheme="majorBidi" w:hAnsiTheme="majorBidi" w:cstheme="majorBidi"/>
                <w:sz w:val="28"/>
                <w:szCs w:val="28"/>
              </w:rPr>
              <w:t>919</w:t>
            </w:r>
          </w:p>
        </w:tc>
        <w:tc>
          <w:tcPr>
            <w:tcW w:w="51" w:type="pct"/>
          </w:tcPr>
          <w:p w14:paraId="7C68CAEE" w14:textId="77777777" w:rsidR="006C726C" w:rsidRPr="00243052" w:rsidRDefault="006C726C" w:rsidP="006C726C">
            <w:pPr>
              <w:spacing w:line="320" w:lineRule="exact"/>
              <w:ind w:right="29"/>
              <w:jc w:val="right"/>
              <w:rPr>
                <w:rFonts w:asciiTheme="majorBidi" w:hAnsiTheme="majorBidi" w:cstheme="majorBidi"/>
                <w:sz w:val="28"/>
                <w:szCs w:val="28"/>
              </w:rPr>
            </w:pPr>
          </w:p>
        </w:tc>
        <w:tc>
          <w:tcPr>
            <w:tcW w:w="623" w:type="pct"/>
            <w:tcBorders>
              <w:top w:val="single" w:sz="4" w:space="0" w:color="auto"/>
              <w:bottom w:val="double" w:sz="4" w:space="0" w:color="auto"/>
            </w:tcBorders>
          </w:tcPr>
          <w:p w14:paraId="5B3E0C36" w14:textId="697BF0E5" w:rsidR="006C726C" w:rsidRPr="00243052" w:rsidRDefault="000B20B2" w:rsidP="006C7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rPr>
            </w:pPr>
            <w:r w:rsidRPr="000B20B2">
              <w:rPr>
                <w:rFonts w:asciiTheme="majorBidi" w:hAnsiTheme="majorBidi" w:cstheme="majorBidi"/>
                <w:sz w:val="28"/>
                <w:szCs w:val="28"/>
              </w:rPr>
              <w:t>15,162</w:t>
            </w:r>
          </w:p>
        </w:tc>
        <w:tc>
          <w:tcPr>
            <w:tcW w:w="51" w:type="pct"/>
          </w:tcPr>
          <w:p w14:paraId="76676847" w14:textId="77777777" w:rsidR="006C726C" w:rsidRPr="00243052" w:rsidRDefault="006C726C" w:rsidP="006C726C">
            <w:pPr>
              <w:spacing w:line="320" w:lineRule="exact"/>
              <w:ind w:right="29"/>
              <w:jc w:val="right"/>
              <w:rPr>
                <w:rFonts w:asciiTheme="majorBidi" w:hAnsiTheme="majorBidi" w:cstheme="majorBidi"/>
                <w:sz w:val="28"/>
                <w:szCs w:val="28"/>
              </w:rPr>
            </w:pPr>
          </w:p>
        </w:tc>
        <w:tc>
          <w:tcPr>
            <w:tcW w:w="642" w:type="pct"/>
            <w:tcBorders>
              <w:top w:val="single" w:sz="4" w:space="0" w:color="auto"/>
              <w:bottom w:val="double" w:sz="4" w:space="0" w:color="auto"/>
            </w:tcBorders>
            <w:vAlign w:val="bottom"/>
          </w:tcPr>
          <w:p w14:paraId="781864E0" w14:textId="3BAB096E" w:rsidR="006C726C" w:rsidRPr="00243052" w:rsidRDefault="006C726C" w:rsidP="006C7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lang w:val="en-GB"/>
              </w:rPr>
            </w:pPr>
            <w:r w:rsidRPr="005715CE">
              <w:rPr>
                <w:rFonts w:asciiTheme="majorBidi" w:hAnsiTheme="majorBidi" w:cstheme="majorBidi"/>
                <w:sz w:val="28"/>
                <w:szCs w:val="28"/>
              </w:rPr>
              <w:t>6</w:t>
            </w:r>
            <w:r w:rsidRPr="00B435B9">
              <w:rPr>
                <w:rFonts w:asciiTheme="majorBidi" w:hAnsiTheme="majorBidi" w:cstheme="majorBidi"/>
                <w:sz w:val="28"/>
                <w:szCs w:val="28"/>
              </w:rPr>
              <w:t>,</w:t>
            </w:r>
            <w:r w:rsidRPr="005715CE">
              <w:rPr>
                <w:rFonts w:asciiTheme="majorBidi" w:hAnsiTheme="majorBidi" w:cstheme="majorBidi"/>
                <w:sz w:val="28"/>
                <w:szCs w:val="28"/>
              </w:rPr>
              <w:t>822</w:t>
            </w:r>
          </w:p>
        </w:tc>
      </w:tr>
    </w:tbl>
    <w:p w14:paraId="4279F5EF" w14:textId="3EA0F508" w:rsidR="00B82C63" w:rsidRDefault="00B82C63" w:rsidP="00B82C63">
      <w:pPr>
        <w:pStyle w:val="ListParagraph"/>
        <w:spacing w:before="120" w:after="0" w:line="240" w:lineRule="auto"/>
        <w:ind w:left="547"/>
        <w:contextualSpacing w:val="0"/>
        <w:jc w:val="thaiDistribute"/>
        <w:rPr>
          <w:rFonts w:ascii="Angsana New" w:hAnsi="Angsana New"/>
          <w:b/>
          <w:bCs/>
          <w:sz w:val="28"/>
        </w:rPr>
      </w:pPr>
    </w:p>
    <w:p w14:paraId="3579077B" w14:textId="62E10696" w:rsidR="002D6465" w:rsidRPr="00990A1E" w:rsidRDefault="00B8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cs/>
        </w:rPr>
      </w:pPr>
      <w:r>
        <w:rPr>
          <w:rFonts w:ascii="Angsana New" w:hAnsi="Angsana New"/>
          <w:b/>
          <w:bCs/>
          <w:sz w:val="28"/>
        </w:rPr>
        <w:br w:type="page"/>
      </w:r>
    </w:p>
    <w:p w14:paraId="0325EF6C" w14:textId="10CA81D3" w:rsidR="008152F0" w:rsidRPr="00FE5FED" w:rsidRDefault="00505BBD" w:rsidP="00082BE7">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47" w:hanging="547"/>
        <w:jc w:val="thaiDistribute"/>
        <w:rPr>
          <w:rFonts w:ascii="Angsana New" w:hAnsi="Angsana New"/>
          <w:b/>
          <w:bCs/>
          <w:sz w:val="28"/>
        </w:rPr>
      </w:pPr>
      <w:r w:rsidRPr="00FE5FED">
        <w:rPr>
          <w:rFonts w:ascii="Angsana New" w:hAnsi="Angsana New" w:hint="cs"/>
          <w:b/>
          <w:bCs/>
          <w:sz w:val="28"/>
          <w:szCs w:val="28"/>
          <w:cs/>
        </w:rPr>
        <w:t>สินทรัพย์</w:t>
      </w:r>
      <w:r w:rsidR="00F37B84" w:rsidRPr="00FE5FED">
        <w:rPr>
          <w:rFonts w:ascii="Angsana New" w:hAnsi="Angsana New" w:hint="cs"/>
          <w:b/>
          <w:bCs/>
          <w:sz w:val="28"/>
          <w:szCs w:val="28"/>
          <w:cs/>
        </w:rPr>
        <w:t>ที่ถือไว้</w:t>
      </w:r>
      <w:r w:rsidR="00211581" w:rsidRPr="00FE5FED">
        <w:rPr>
          <w:rFonts w:ascii="Angsana New" w:hAnsi="Angsana New" w:hint="cs"/>
          <w:b/>
          <w:bCs/>
          <w:sz w:val="28"/>
          <w:szCs w:val="28"/>
          <w:cs/>
        </w:rPr>
        <w:t>เพื่อขาย</w:t>
      </w:r>
      <w:r w:rsidR="00D63944" w:rsidRPr="00FE5FED">
        <w:rPr>
          <w:rFonts w:ascii="Angsana New" w:hAnsi="Angsana New" w:hint="cs"/>
          <w:b/>
          <w:bCs/>
          <w:sz w:val="28"/>
          <w:szCs w:val="28"/>
          <w:cs/>
        </w:rPr>
        <w:t xml:space="preserve"> </w:t>
      </w:r>
    </w:p>
    <w:p w14:paraId="1B67030F" w14:textId="799988B4" w:rsidR="002A0FF2" w:rsidRPr="00CA26BA" w:rsidRDefault="00571045" w:rsidP="00823748">
      <w:pPr>
        <w:pStyle w:val="ListParagraph"/>
        <w:spacing w:before="120" w:after="120" w:line="240" w:lineRule="auto"/>
        <w:ind w:left="547"/>
        <w:contextualSpacing w:val="0"/>
        <w:jc w:val="thaiDistribute"/>
        <w:rPr>
          <w:rFonts w:ascii="Angsana New" w:hAnsi="Angsana New"/>
          <w:sz w:val="28"/>
        </w:rPr>
      </w:pPr>
      <w:r w:rsidRPr="00CA26BA">
        <w:rPr>
          <w:rFonts w:ascii="Angsana New" w:hAnsi="Angsana New" w:hint="cs"/>
          <w:sz w:val="28"/>
          <w:cs/>
        </w:rPr>
        <w:t xml:space="preserve">เมื่อวันที่ </w:t>
      </w:r>
      <w:r w:rsidR="005715CE" w:rsidRPr="005715CE">
        <w:rPr>
          <w:rFonts w:ascii="Angsana New" w:hAnsi="Angsana New"/>
          <w:sz w:val="28"/>
        </w:rPr>
        <w:t>24</w:t>
      </w:r>
      <w:r w:rsidRPr="00CA26BA">
        <w:rPr>
          <w:rFonts w:ascii="Angsana New" w:hAnsi="Angsana New"/>
          <w:sz w:val="28"/>
          <w:cs/>
        </w:rPr>
        <w:t xml:space="preserve"> </w:t>
      </w:r>
      <w:r w:rsidRPr="00CA26BA">
        <w:rPr>
          <w:rFonts w:ascii="Angsana New" w:hAnsi="Angsana New" w:hint="cs"/>
          <w:sz w:val="28"/>
          <w:cs/>
        </w:rPr>
        <w:t xml:space="preserve">ธันวาคม </w:t>
      </w:r>
      <w:r w:rsidR="005715CE" w:rsidRPr="005715CE">
        <w:rPr>
          <w:rFonts w:ascii="Angsana New" w:hAnsi="Angsana New"/>
          <w:sz w:val="28"/>
        </w:rPr>
        <w:t>2567</w:t>
      </w:r>
      <w:r w:rsidRPr="00CA26BA">
        <w:rPr>
          <w:rFonts w:ascii="Angsana New" w:hAnsi="Angsana New"/>
          <w:sz w:val="28"/>
          <w:cs/>
        </w:rPr>
        <w:t xml:space="preserve"> </w:t>
      </w:r>
      <w:r w:rsidR="000D40F3" w:rsidRPr="00CA26BA">
        <w:rPr>
          <w:rFonts w:ascii="Angsana New" w:hAnsi="Angsana New" w:hint="cs"/>
          <w:sz w:val="28"/>
          <w:cs/>
        </w:rPr>
        <w:t>ที่</w:t>
      </w:r>
      <w:r w:rsidR="00062F39" w:rsidRPr="00CA26BA">
        <w:rPr>
          <w:rFonts w:ascii="Angsana New" w:hAnsi="Angsana New" w:hint="cs"/>
          <w:sz w:val="28"/>
          <w:cs/>
        </w:rPr>
        <w:t>ประชุมคณะกรรมการบริษัท</w:t>
      </w:r>
      <w:r w:rsidR="00952522" w:rsidRPr="00CA26BA">
        <w:rPr>
          <w:rFonts w:ascii="Angsana New" w:hAnsi="Angsana New" w:hint="cs"/>
          <w:sz w:val="28"/>
          <w:cs/>
        </w:rPr>
        <w:t xml:space="preserve"> ครั้งที่ </w:t>
      </w:r>
      <w:r w:rsidR="005715CE" w:rsidRPr="005715CE">
        <w:rPr>
          <w:rFonts w:ascii="Angsana New" w:hAnsi="Angsana New"/>
          <w:sz w:val="28"/>
        </w:rPr>
        <w:t>14</w:t>
      </w:r>
      <w:r w:rsidR="00952522" w:rsidRPr="00CA26BA">
        <w:rPr>
          <w:rFonts w:ascii="Angsana New" w:hAnsi="Angsana New"/>
          <w:sz w:val="28"/>
          <w:cs/>
        </w:rPr>
        <w:t>/</w:t>
      </w:r>
      <w:r w:rsidR="005715CE" w:rsidRPr="005715CE">
        <w:rPr>
          <w:rFonts w:ascii="Angsana New" w:hAnsi="Angsana New"/>
          <w:sz w:val="28"/>
        </w:rPr>
        <w:t>2567</w:t>
      </w:r>
      <w:r w:rsidR="00FB56E7" w:rsidRPr="00CA26BA">
        <w:rPr>
          <w:rFonts w:ascii="Angsana New" w:hAnsi="Angsana New"/>
          <w:sz w:val="28"/>
        </w:rPr>
        <w:t xml:space="preserve"> </w:t>
      </w:r>
      <w:r w:rsidR="00B63C4C" w:rsidRPr="00CA26BA">
        <w:rPr>
          <w:rFonts w:ascii="Angsana New" w:hAnsi="Angsana New"/>
          <w:sz w:val="28"/>
          <w:cs/>
        </w:rPr>
        <w:t xml:space="preserve">มีมติอนุมัติจำหน่ายเงินลงทุนในบริษัทย่อย คือ บริษัท ฟรุตตี้ดราย จำกัด </w:t>
      </w:r>
      <w:r w:rsidR="00382B73" w:rsidRPr="00CA26BA">
        <w:rPr>
          <w:rFonts w:ascii="Angsana New" w:hAnsi="Angsana New" w:hint="cs"/>
          <w:sz w:val="28"/>
          <w:cs/>
        </w:rPr>
        <w:t>ให้กับบริษัทที่ไม่เกี่ยวข้องกัน</w:t>
      </w:r>
      <w:r w:rsidR="00250F2F" w:rsidRPr="00CA26BA">
        <w:rPr>
          <w:rFonts w:ascii="Angsana New" w:hAnsi="Angsana New" w:hint="cs"/>
          <w:sz w:val="28"/>
          <w:cs/>
        </w:rPr>
        <w:t>เป็นจำนวน</w:t>
      </w:r>
      <w:r w:rsidR="006D2CA4" w:rsidRPr="00CA26BA">
        <w:rPr>
          <w:rFonts w:ascii="Angsana New" w:hAnsi="Angsana New" w:hint="cs"/>
          <w:sz w:val="28"/>
          <w:cs/>
        </w:rPr>
        <w:t>เงิน</w:t>
      </w:r>
      <w:r w:rsidR="00DE238F" w:rsidRPr="00CA26BA">
        <w:rPr>
          <w:rFonts w:ascii="Angsana New" w:hAnsi="Angsana New" w:hint="cs"/>
          <w:sz w:val="28"/>
          <w:cs/>
        </w:rPr>
        <w:t>ขั้นต่ำ</w:t>
      </w:r>
      <w:r w:rsidR="006D2CA4" w:rsidRPr="00CA26BA">
        <w:rPr>
          <w:rFonts w:ascii="Angsana New" w:hAnsi="Angsana New" w:hint="cs"/>
          <w:sz w:val="28"/>
          <w:cs/>
        </w:rPr>
        <w:t xml:space="preserve"> </w:t>
      </w:r>
      <w:r w:rsidR="005715CE" w:rsidRPr="005715CE">
        <w:rPr>
          <w:rFonts w:ascii="Angsana New" w:hAnsi="Angsana New"/>
          <w:sz w:val="28"/>
        </w:rPr>
        <w:t>80</w:t>
      </w:r>
      <w:r w:rsidR="006D2CA4" w:rsidRPr="00CA26BA">
        <w:rPr>
          <w:rFonts w:ascii="Angsana New" w:hAnsi="Angsana New"/>
          <w:sz w:val="28"/>
          <w:cs/>
        </w:rPr>
        <w:t xml:space="preserve"> </w:t>
      </w:r>
      <w:r w:rsidR="00C24ED0" w:rsidRPr="00CA26BA">
        <w:rPr>
          <w:rFonts w:ascii="Angsana New" w:hAnsi="Angsana New" w:hint="cs"/>
          <w:sz w:val="28"/>
          <w:cs/>
        </w:rPr>
        <w:t xml:space="preserve">ล้านบาท </w:t>
      </w:r>
      <w:r w:rsidR="00700CF9" w:rsidRPr="00CA26BA">
        <w:rPr>
          <w:rFonts w:ascii="Angsana New" w:hAnsi="Angsana New" w:hint="cs"/>
          <w:sz w:val="28"/>
          <w:cs/>
        </w:rPr>
        <w:t>บริษัทได้ดำเนินการลงนามภายใต้เงื่อนไข</w:t>
      </w:r>
      <w:r w:rsidR="00DC7D3E" w:rsidRPr="00CA26BA">
        <w:rPr>
          <w:rFonts w:ascii="Angsana New" w:hAnsi="Angsana New" w:hint="cs"/>
          <w:sz w:val="28"/>
          <w:cs/>
        </w:rPr>
        <w:t>ของ</w:t>
      </w:r>
      <w:r w:rsidR="00700CF9" w:rsidRPr="00CA26BA">
        <w:rPr>
          <w:rFonts w:ascii="Angsana New" w:hAnsi="Angsana New" w:hint="cs"/>
          <w:sz w:val="28"/>
          <w:cs/>
        </w:rPr>
        <w:t xml:space="preserve"> </w:t>
      </w:r>
      <w:r w:rsidR="00700CF9" w:rsidRPr="00CA26BA">
        <w:rPr>
          <w:rFonts w:ascii="Angsana New" w:hAnsi="Angsana New"/>
          <w:sz w:val="28"/>
        </w:rPr>
        <w:t xml:space="preserve">Term Sheet </w:t>
      </w:r>
      <w:r w:rsidR="00700CF9" w:rsidRPr="00CA26BA">
        <w:rPr>
          <w:rFonts w:ascii="Angsana New" w:hAnsi="Angsana New" w:hint="cs"/>
          <w:sz w:val="28"/>
          <w:cs/>
        </w:rPr>
        <w:t xml:space="preserve">แล้ว เมื่อวันที่ </w:t>
      </w:r>
      <w:r w:rsidR="005715CE" w:rsidRPr="005715CE">
        <w:rPr>
          <w:rFonts w:ascii="Angsana New" w:hAnsi="Angsana New"/>
          <w:sz w:val="28"/>
        </w:rPr>
        <w:t>11</w:t>
      </w:r>
      <w:r w:rsidR="00601876" w:rsidRPr="00CA26BA">
        <w:rPr>
          <w:rFonts w:ascii="Angsana New" w:hAnsi="Angsana New"/>
          <w:sz w:val="28"/>
        </w:rPr>
        <w:t xml:space="preserve"> </w:t>
      </w:r>
      <w:r w:rsidR="00700CF9" w:rsidRPr="00CA26BA">
        <w:rPr>
          <w:rFonts w:ascii="Angsana New" w:hAnsi="Angsana New" w:hint="cs"/>
          <w:sz w:val="28"/>
          <w:cs/>
        </w:rPr>
        <w:t xml:space="preserve">ธันวาคม </w:t>
      </w:r>
      <w:r w:rsidR="005715CE" w:rsidRPr="005715CE">
        <w:rPr>
          <w:rFonts w:ascii="Angsana New" w:hAnsi="Angsana New"/>
          <w:sz w:val="28"/>
        </w:rPr>
        <w:t>2567</w:t>
      </w:r>
      <w:r w:rsidR="00FB56E7" w:rsidRPr="00CA26BA">
        <w:rPr>
          <w:rFonts w:ascii="Angsana New" w:hAnsi="Angsana New"/>
          <w:sz w:val="28"/>
        </w:rPr>
        <w:t xml:space="preserve"> </w:t>
      </w:r>
      <w:r w:rsidR="00185927" w:rsidRPr="00CA26BA">
        <w:rPr>
          <w:rFonts w:ascii="Angsana New" w:hAnsi="Angsana New"/>
          <w:sz w:val="28"/>
          <w:cs/>
        </w:rPr>
        <w:t>โดยสัญญาจะมีผลสมบูรณ์ต่อเมื่อมีการปฏิบัติตามเงื่อนไขที่ได้ตกลงกันตามที่ระบุในสัญญา</w:t>
      </w:r>
      <w:r w:rsidR="00406EBB" w:rsidRPr="00CA26BA">
        <w:rPr>
          <w:rFonts w:ascii="Angsana New" w:hAnsi="Angsana New" w:hint="cs"/>
          <w:sz w:val="28"/>
          <w:cs/>
        </w:rPr>
        <w:t xml:space="preserve"> ทั้งนี้ </w:t>
      </w:r>
      <w:r w:rsidR="00406EBB" w:rsidRPr="00CA26BA">
        <w:rPr>
          <w:rFonts w:ascii="Angsana New" w:hAnsi="Angsana New"/>
          <w:sz w:val="28"/>
          <w:cs/>
        </w:rPr>
        <w:t>บริษัทคาดว่าการขาย</w:t>
      </w:r>
      <w:r w:rsidR="00406EBB" w:rsidRPr="00CA26BA">
        <w:rPr>
          <w:rFonts w:ascii="Angsana New" w:hAnsi="Angsana New" w:hint="cs"/>
          <w:sz w:val="28"/>
          <w:cs/>
        </w:rPr>
        <w:t>เงินลงทุนในบริษัทย่อยดังกล่าว</w:t>
      </w:r>
      <w:r w:rsidR="00406EBB" w:rsidRPr="00CA26BA">
        <w:rPr>
          <w:rFonts w:ascii="Angsana New" w:hAnsi="Angsana New"/>
          <w:sz w:val="28"/>
          <w:cs/>
        </w:rPr>
        <w:t>จะเสร็จสมบูรณ์ภายใน</w:t>
      </w:r>
      <w:r w:rsidR="00406EBB" w:rsidRPr="00CA26BA">
        <w:rPr>
          <w:rFonts w:ascii="Angsana New" w:hAnsi="Angsana New" w:hint="cs"/>
          <w:sz w:val="28"/>
          <w:cs/>
        </w:rPr>
        <w:t>หนึ่ง</w:t>
      </w:r>
      <w:r w:rsidR="00406EBB" w:rsidRPr="00CA26BA">
        <w:rPr>
          <w:rFonts w:ascii="Angsana New" w:hAnsi="Angsana New"/>
          <w:sz w:val="28"/>
          <w:cs/>
        </w:rPr>
        <w:t>ปีนั</w:t>
      </w:r>
      <w:r w:rsidR="00406EBB" w:rsidRPr="00CA26BA">
        <w:rPr>
          <w:rFonts w:ascii="Angsana New" w:hAnsi="Angsana New" w:hint="cs"/>
          <w:sz w:val="28"/>
          <w:cs/>
        </w:rPr>
        <w:t>บ</w:t>
      </w:r>
      <w:r w:rsidR="00406EBB" w:rsidRPr="00CA26BA">
        <w:rPr>
          <w:rFonts w:ascii="Angsana New" w:hAnsi="Angsana New"/>
          <w:sz w:val="28"/>
          <w:cs/>
        </w:rPr>
        <w:t>จากวัน</w:t>
      </w:r>
      <w:r w:rsidR="00406EBB" w:rsidRPr="00CA26BA">
        <w:rPr>
          <w:rFonts w:ascii="Angsana New" w:hAnsi="Angsana New" w:hint="cs"/>
          <w:sz w:val="28"/>
          <w:cs/>
        </w:rPr>
        <w:t>ที่รายงาน</w:t>
      </w:r>
      <w:r w:rsidR="00406EBB" w:rsidRPr="00CA26BA">
        <w:rPr>
          <w:rFonts w:ascii="Angsana New" w:hAnsi="Angsana New"/>
          <w:sz w:val="28"/>
          <w:cs/>
        </w:rPr>
        <w:t xml:space="preserve"> </w:t>
      </w:r>
      <w:r w:rsidR="00406EBB" w:rsidRPr="00CA26BA">
        <w:rPr>
          <w:rFonts w:ascii="Angsana New" w:hAnsi="Angsana New" w:hint="cs"/>
          <w:sz w:val="28"/>
          <w:cs/>
        </w:rPr>
        <w:t xml:space="preserve">ดังนั้น </w:t>
      </w:r>
      <w:r w:rsidR="00406EBB" w:rsidRPr="00CA26BA">
        <w:rPr>
          <w:rFonts w:ascii="Angsana New" w:hAnsi="Angsana New"/>
          <w:sz w:val="28"/>
          <w:cs/>
        </w:rPr>
        <w:t xml:space="preserve">ณ วันที่ </w:t>
      </w:r>
      <w:r w:rsidR="005715CE" w:rsidRPr="005715CE">
        <w:rPr>
          <w:rFonts w:ascii="Angsana New" w:hAnsi="Angsana New"/>
          <w:sz w:val="28"/>
        </w:rPr>
        <w:t>31</w:t>
      </w:r>
      <w:r w:rsidR="00406EBB" w:rsidRPr="00CA26BA">
        <w:rPr>
          <w:rFonts w:ascii="Angsana New" w:hAnsi="Angsana New"/>
          <w:sz w:val="28"/>
          <w:cs/>
        </w:rPr>
        <w:t xml:space="preserve"> ธันวาคม </w:t>
      </w:r>
      <w:r w:rsidR="005715CE" w:rsidRPr="005715CE">
        <w:rPr>
          <w:rFonts w:ascii="Angsana New" w:hAnsi="Angsana New"/>
          <w:sz w:val="28"/>
        </w:rPr>
        <w:t>2567</w:t>
      </w:r>
      <w:r w:rsidR="00406EBB" w:rsidRPr="00CA26BA">
        <w:rPr>
          <w:rFonts w:ascii="Angsana New" w:hAnsi="Angsana New"/>
          <w:sz w:val="28"/>
        </w:rPr>
        <w:t xml:space="preserve"> </w:t>
      </w:r>
      <w:r w:rsidR="00406EBB" w:rsidRPr="00CA26BA">
        <w:rPr>
          <w:rFonts w:ascii="Angsana New" w:hAnsi="Angsana New"/>
          <w:sz w:val="28"/>
          <w:cs/>
        </w:rPr>
        <w:t>บริษัท</w:t>
      </w:r>
      <w:r w:rsidR="00406EBB" w:rsidRPr="00CA26BA">
        <w:rPr>
          <w:rFonts w:ascii="Angsana New" w:hAnsi="Angsana New" w:hint="cs"/>
          <w:sz w:val="28"/>
          <w:cs/>
        </w:rPr>
        <w:t>จึงได้</w:t>
      </w:r>
      <w:r w:rsidR="00406EBB" w:rsidRPr="00CA26BA">
        <w:rPr>
          <w:rFonts w:ascii="Angsana New" w:hAnsi="Angsana New"/>
          <w:sz w:val="28"/>
          <w:cs/>
        </w:rPr>
        <w:t>จัดประเภท</w:t>
      </w:r>
      <w:r w:rsidR="00C921E5" w:rsidRPr="00CA26BA">
        <w:rPr>
          <w:rFonts w:ascii="Angsana New" w:hAnsi="Angsana New" w:hint="cs"/>
          <w:sz w:val="28"/>
          <w:cs/>
        </w:rPr>
        <w:t>สินทรัพย์</w:t>
      </w:r>
      <w:r w:rsidR="00555ECF" w:rsidRPr="00CA26BA">
        <w:rPr>
          <w:rFonts w:ascii="Angsana New" w:hAnsi="Angsana New" w:hint="cs"/>
          <w:sz w:val="28"/>
          <w:cs/>
        </w:rPr>
        <w:t>ของ</w:t>
      </w:r>
      <w:r w:rsidR="00A23925" w:rsidRPr="00CA26BA">
        <w:rPr>
          <w:rFonts w:ascii="Angsana New" w:hAnsi="Angsana New" w:hint="cs"/>
          <w:sz w:val="28"/>
          <w:cs/>
        </w:rPr>
        <w:t>บริษัทย่อยดังกล่าว</w:t>
      </w:r>
      <w:r w:rsidR="00406EBB" w:rsidRPr="00CA26BA">
        <w:rPr>
          <w:rFonts w:ascii="Angsana New" w:hAnsi="Angsana New"/>
          <w:sz w:val="28"/>
          <w:cs/>
        </w:rPr>
        <w:t>เป็นกลุ่มสินทรัพย์ที่ถือไว้เพื่อขาย</w:t>
      </w:r>
      <w:r w:rsidR="004D7C83" w:rsidRPr="00CA26BA">
        <w:rPr>
          <w:rFonts w:ascii="Angsana New" w:hAnsi="Angsana New" w:hint="cs"/>
          <w:sz w:val="28"/>
          <w:cs/>
        </w:rPr>
        <w:t>ในงบการเงินเฉพาะกิจการ</w:t>
      </w:r>
      <w:r w:rsidR="00345F4E" w:rsidRPr="00CA26BA">
        <w:rPr>
          <w:rFonts w:ascii="Angsana New" w:hAnsi="Angsana New" w:hint="cs"/>
          <w:sz w:val="28"/>
          <w:cs/>
        </w:rPr>
        <w:t>และวัดมูลค่าโดยใช้มูลค่าที่ต่ำกว่า</w:t>
      </w:r>
      <w:r w:rsidR="00934192" w:rsidRPr="00CA26BA">
        <w:rPr>
          <w:rFonts w:ascii="Angsana New" w:hAnsi="Angsana New" w:hint="cs"/>
          <w:sz w:val="28"/>
          <w:cs/>
        </w:rPr>
        <w:t>มูลค่าตามบัญชีกับมูลค่ายุติธรรม</w:t>
      </w:r>
      <w:r w:rsidR="00382F51" w:rsidRPr="00CA26BA">
        <w:rPr>
          <w:rFonts w:ascii="Angsana New" w:hAnsi="Angsana New" w:hint="cs"/>
          <w:sz w:val="28"/>
          <w:cs/>
        </w:rPr>
        <w:t>หักต้นท</w:t>
      </w:r>
      <w:r w:rsidR="00DF70E3" w:rsidRPr="00CA26BA">
        <w:rPr>
          <w:rFonts w:ascii="Angsana New" w:hAnsi="Angsana New" w:hint="cs"/>
          <w:sz w:val="28"/>
          <w:cs/>
        </w:rPr>
        <w:t>ุนในการขาย</w:t>
      </w:r>
      <w:r w:rsidR="00823748" w:rsidRPr="00CA26BA">
        <w:rPr>
          <w:rFonts w:ascii="Angsana New" w:hAnsi="Angsana New" w:hint="cs"/>
          <w:sz w:val="28"/>
          <w:cs/>
        </w:rPr>
        <w:t xml:space="preserve"> </w:t>
      </w:r>
    </w:p>
    <w:p w14:paraId="2EE75917" w14:textId="77777777" w:rsidR="00A2741E" w:rsidRPr="00A12AD7" w:rsidRDefault="00A2741E" w:rsidP="00A2741E">
      <w:pPr>
        <w:pStyle w:val="ListParagraph"/>
        <w:spacing w:before="120" w:after="120" w:line="240" w:lineRule="auto"/>
        <w:ind w:left="547"/>
        <w:contextualSpacing w:val="0"/>
        <w:jc w:val="thaiDistribute"/>
        <w:rPr>
          <w:rFonts w:ascii="Angsana New" w:hAnsi="Angsana New"/>
          <w:spacing w:val="-2"/>
          <w:sz w:val="28"/>
        </w:rPr>
      </w:pPr>
      <w:r w:rsidRPr="00A12AD7">
        <w:rPr>
          <w:rFonts w:ascii="Angsana New" w:hAnsi="Angsana New"/>
          <w:spacing w:val="-4"/>
          <w:sz w:val="28"/>
          <w:cs/>
        </w:rPr>
        <w:t xml:space="preserve">เมื่อวันที่ </w:t>
      </w:r>
      <w:r w:rsidRPr="000F5FAC">
        <w:rPr>
          <w:rFonts w:ascii="Angsana New" w:hAnsi="Angsana New"/>
          <w:spacing w:val="-4"/>
          <w:sz w:val="28"/>
        </w:rPr>
        <w:t>24</w:t>
      </w:r>
      <w:r w:rsidRPr="00A12AD7">
        <w:rPr>
          <w:rFonts w:ascii="Angsana New" w:hAnsi="Angsana New"/>
          <w:spacing w:val="-4"/>
          <w:sz w:val="28"/>
          <w:cs/>
        </w:rPr>
        <w:t xml:space="preserve"> </w:t>
      </w:r>
      <w:r w:rsidRPr="00A12AD7">
        <w:rPr>
          <w:rFonts w:ascii="Angsana New" w:hAnsi="Angsana New" w:hint="cs"/>
          <w:spacing w:val="-4"/>
          <w:sz w:val="28"/>
          <w:cs/>
        </w:rPr>
        <w:t>มกร</w:t>
      </w:r>
      <w:r w:rsidRPr="00A12AD7">
        <w:rPr>
          <w:rFonts w:ascii="Angsana New" w:hAnsi="Angsana New"/>
          <w:spacing w:val="-4"/>
          <w:sz w:val="28"/>
          <w:cs/>
        </w:rPr>
        <w:t xml:space="preserve">าคม </w:t>
      </w:r>
      <w:r w:rsidRPr="000F5FAC">
        <w:rPr>
          <w:rFonts w:ascii="Angsana New" w:hAnsi="Angsana New"/>
          <w:spacing w:val="-4"/>
          <w:sz w:val="28"/>
        </w:rPr>
        <w:t>2568</w:t>
      </w:r>
      <w:r w:rsidRPr="00A12AD7">
        <w:rPr>
          <w:rFonts w:ascii="Angsana New" w:hAnsi="Angsana New"/>
          <w:spacing w:val="-4"/>
          <w:sz w:val="28"/>
        </w:rPr>
        <w:t xml:space="preserve"> </w:t>
      </w:r>
      <w:r w:rsidRPr="00A12AD7">
        <w:rPr>
          <w:rFonts w:ascii="Angsana New" w:hAnsi="Angsana New"/>
          <w:spacing w:val="-4"/>
          <w:sz w:val="28"/>
          <w:cs/>
        </w:rPr>
        <w:t>ที่ประชุมคณะกรรมการ</w:t>
      </w:r>
      <w:r w:rsidRPr="00E81F0C">
        <w:rPr>
          <w:rFonts w:ascii="Angsana New" w:hAnsi="Angsana New" w:hint="cs"/>
          <w:sz w:val="28"/>
          <w:cs/>
        </w:rPr>
        <w:t xml:space="preserve">บริหาร </w:t>
      </w:r>
      <w:r w:rsidRPr="00A12AD7">
        <w:rPr>
          <w:rFonts w:ascii="Angsana New" w:hAnsi="Angsana New"/>
          <w:spacing w:val="-4"/>
          <w:sz w:val="28"/>
          <w:cs/>
        </w:rPr>
        <w:t xml:space="preserve">ครั้งที่ </w:t>
      </w:r>
      <w:r w:rsidRPr="000F5FAC">
        <w:rPr>
          <w:rFonts w:ascii="Angsana New" w:hAnsi="Angsana New"/>
          <w:spacing w:val="-4"/>
          <w:sz w:val="28"/>
        </w:rPr>
        <w:t>2</w:t>
      </w:r>
      <w:r w:rsidRPr="00A12AD7">
        <w:rPr>
          <w:rFonts w:ascii="Angsana New" w:hAnsi="Angsana New"/>
          <w:spacing w:val="-4"/>
          <w:sz w:val="28"/>
        </w:rPr>
        <w:t>/</w:t>
      </w:r>
      <w:r w:rsidRPr="000F5FAC">
        <w:rPr>
          <w:rFonts w:ascii="Angsana New" w:hAnsi="Angsana New"/>
          <w:spacing w:val="-4"/>
          <w:sz w:val="28"/>
        </w:rPr>
        <w:t>2568</w:t>
      </w:r>
      <w:r w:rsidRPr="00A12AD7">
        <w:rPr>
          <w:rFonts w:ascii="Angsana New" w:hAnsi="Angsana New"/>
          <w:spacing w:val="-4"/>
          <w:sz w:val="28"/>
          <w:cs/>
        </w:rPr>
        <w:t xml:space="preserve"> </w:t>
      </w:r>
      <w:r w:rsidRPr="00A12AD7">
        <w:rPr>
          <w:rFonts w:ascii="Angsana New" w:hAnsi="Angsana New" w:hint="cs"/>
          <w:spacing w:val="-4"/>
          <w:sz w:val="28"/>
          <w:cs/>
        </w:rPr>
        <w:t>บริษัท</w:t>
      </w:r>
      <w:r w:rsidRPr="00A12AD7">
        <w:rPr>
          <w:rFonts w:ascii="Angsana New" w:hAnsi="Angsana New"/>
          <w:spacing w:val="-4"/>
          <w:sz w:val="28"/>
          <w:cs/>
        </w:rPr>
        <w:t>มีมติอนุมัติ</w:t>
      </w:r>
      <w:r w:rsidRPr="00A12AD7">
        <w:rPr>
          <w:rFonts w:ascii="Angsana New" w:hAnsi="Angsana New" w:hint="cs"/>
          <w:spacing w:val="-4"/>
          <w:sz w:val="28"/>
          <w:cs/>
        </w:rPr>
        <w:t>ให้</w:t>
      </w:r>
      <w:r w:rsidRPr="00A12AD7">
        <w:rPr>
          <w:rFonts w:ascii="Angsana New" w:hAnsi="Angsana New"/>
          <w:spacing w:val="-4"/>
          <w:sz w:val="28"/>
          <w:cs/>
        </w:rPr>
        <w:t xml:space="preserve">เพิ่มทุนจดทะเบียนจำนวน </w:t>
      </w:r>
      <w:r w:rsidRPr="000F5FAC">
        <w:rPr>
          <w:rFonts w:ascii="Angsana New" w:hAnsi="Angsana New"/>
          <w:spacing w:val="-4"/>
          <w:sz w:val="28"/>
        </w:rPr>
        <w:t>80</w:t>
      </w:r>
      <w:r w:rsidRPr="00A12AD7">
        <w:rPr>
          <w:rFonts w:ascii="Angsana New" w:hAnsi="Angsana New"/>
          <w:spacing w:val="-4"/>
          <w:sz w:val="28"/>
          <w:cs/>
        </w:rPr>
        <w:t xml:space="preserve"> ล้านบาท</w:t>
      </w:r>
      <w:r w:rsidRPr="00A12AD7">
        <w:rPr>
          <w:rFonts w:ascii="Angsana New" w:hAnsi="Angsana New"/>
          <w:spacing w:val="-2"/>
          <w:sz w:val="28"/>
          <w:cs/>
        </w:rPr>
        <w:t xml:space="preserve"> </w:t>
      </w:r>
      <w:r w:rsidRPr="00A12AD7">
        <w:rPr>
          <w:rFonts w:ascii="Angsana New" w:hAnsi="Angsana New" w:hint="cs"/>
          <w:spacing w:val="-4"/>
          <w:sz w:val="28"/>
          <w:cs/>
        </w:rPr>
        <w:t>ใน</w:t>
      </w:r>
      <w:r w:rsidRPr="00A12AD7">
        <w:rPr>
          <w:rFonts w:ascii="Angsana New" w:hAnsi="Angsana New"/>
          <w:spacing w:val="-2"/>
          <w:sz w:val="28"/>
          <w:cs/>
        </w:rPr>
        <w:t>บริษัท</w:t>
      </w:r>
      <w:r w:rsidRPr="00A12AD7">
        <w:rPr>
          <w:rFonts w:ascii="Angsana New" w:hAnsi="Angsana New" w:hint="cs"/>
          <w:spacing w:val="-2"/>
          <w:sz w:val="28"/>
          <w:cs/>
        </w:rPr>
        <w:t>ย่อย เ</w:t>
      </w:r>
      <w:r w:rsidRPr="00A12AD7">
        <w:rPr>
          <w:rFonts w:ascii="Angsana New" w:hAnsi="Angsana New"/>
          <w:spacing w:val="-2"/>
          <w:sz w:val="28"/>
          <w:cs/>
        </w:rPr>
        <w:t>พื่อปรับโครงสร้างเงินทุน</w:t>
      </w:r>
      <w:r w:rsidRPr="00A12AD7">
        <w:rPr>
          <w:rFonts w:ascii="Angsana New" w:hAnsi="Angsana New" w:hint="cs"/>
          <w:spacing w:val="-2"/>
          <w:sz w:val="28"/>
          <w:cs/>
        </w:rPr>
        <w:t xml:space="preserve"> </w:t>
      </w:r>
      <w:r w:rsidRPr="00A12AD7">
        <w:rPr>
          <w:rFonts w:ascii="Angsana New" w:hAnsi="Angsana New"/>
          <w:spacing w:val="-2"/>
          <w:sz w:val="28"/>
          <w:cs/>
        </w:rPr>
        <w:t>รวมถึงลดภาระเรื่องดอกเบี้ยภายในกลุ่มบริษัทโดยวิธีการเพิ่มทุนและนำเงินมาชำระคืนหนี้ให้</w:t>
      </w:r>
      <w:r w:rsidRPr="00A12AD7">
        <w:rPr>
          <w:rFonts w:ascii="Angsana New" w:hAnsi="Angsana New" w:hint="cs"/>
          <w:spacing w:val="-2"/>
          <w:sz w:val="28"/>
          <w:cs/>
        </w:rPr>
        <w:t>แก่</w:t>
      </w:r>
      <w:r w:rsidRPr="00A12AD7">
        <w:rPr>
          <w:rFonts w:ascii="Angsana New" w:hAnsi="Angsana New"/>
          <w:spacing w:val="-2"/>
          <w:sz w:val="28"/>
          <w:cs/>
        </w:rPr>
        <w:t>บริษัท บริษัท</w:t>
      </w:r>
      <w:r w:rsidRPr="00A12AD7">
        <w:rPr>
          <w:rFonts w:ascii="Angsana New" w:hAnsi="Angsana New" w:hint="cs"/>
          <w:spacing w:val="-2"/>
          <w:sz w:val="28"/>
          <w:cs/>
        </w:rPr>
        <w:t>ย่อยได้จ่าย</w:t>
      </w:r>
      <w:r w:rsidRPr="00A12AD7">
        <w:rPr>
          <w:rFonts w:ascii="Angsana New" w:hAnsi="Angsana New"/>
          <w:spacing w:val="-2"/>
          <w:sz w:val="28"/>
          <w:cs/>
        </w:rPr>
        <w:t>ชำระ</w:t>
      </w:r>
      <w:r w:rsidRPr="00A12AD7">
        <w:rPr>
          <w:rFonts w:ascii="Angsana New" w:hAnsi="Angsana New" w:hint="cs"/>
          <w:spacing w:val="-2"/>
          <w:sz w:val="28"/>
          <w:cs/>
        </w:rPr>
        <w:t>หนี้</w:t>
      </w:r>
      <w:r w:rsidRPr="00A12AD7">
        <w:rPr>
          <w:rFonts w:ascii="Angsana New" w:hAnsi="Angsana New"/>
          <w:spacing w:val="-2"/>
          <w:sz w:val="28"/>
          <w:cs/>
        </w:rPr>
        <w:t>ครบแล้วทั้งจำนวน</w:t>
      </w:r>
      <w:r w:rsidRPr="00A12AD7">
        <w:rPr>
          <w:rFonts w:ascii="Angsana New" w:hAnsi="Angsana New"/>
          <w:spacing w:val="-2"/>
          <w:sz w:val="28"/>
        </w:rPr>
        <w:t xml:space="preserve"> </w:t>
      </w:r>
      <w:r w:rsidRPr="00A12AD7">
        <w:rPr>
          <w:rFonts w:ascii="Angsana New" w:hAnsi="Angsana New"/>
          <w:spacing w:val="-2"/>
          <w:sz w:val="28"/>
          <w:cs/>
        </w:rPr>
        <w:t>และบริษัท</w:t>
      </w:r>
      <w:r w:rsidRPr="00A12AD7">
        <w:rPr>
          <w:rFonts w:ascii="Angsana New" w:hAnsi="Angsana New" w:hint="cs"/>
          <w:spacing w:val="-2"/>
          <w:sz w:val="28"/>
          <w:cs/>
        </w:rPr>
        <w:t>ย่อยดังกล่าว</w:t>
      </w:r>
      <w:r w:rsidRPr="00A12AD7">
        <w:rPr>
          <w:rFonts w:ascii="Angsana New" w:hAnsi="Angsana New"/>
          <w:spacing w:val="-2"/>
          <w:sz w:val="28"/>
          <w:cs/>
        </w:rPr>
        <w:t>ได้ดำเนินการ</w:t>
      </w:r>
      <w:r w:rsidRPr="00A12AD7">
        <w:rPr>
          <w:rFonts w:ascii="Angsana New" w:hAnsi="Angsana New" w:hint="cs"/>
          <w:spacing w:val="-2"/>
          <w:sz w:val="28"/>
          <w:cs/>
        </w:rPr>
        <w:t xml:space="preserve">จดทะเบียน </w:t>
      </w:r>
      <w:r w:rsidRPr="00A12AD7">
        <w:rPr>
          <w:rFonts w:ascii="Angsana New" w:hAnsi="Angsana New"/>
          <w:spacing w:val="-2"/>
          <w:sz w:val="28"/>
          <w:cs/>
        </w:rPr>
        <w:t>เพิ่มทุนจดทะเบียนต่อกรมพัฒนาธุรกิจการค้า กระทรวงพาณิชย์</w:t>
      </w:r>
      <w:r w:rsidRPr="00A12AD7">
        <w:rPr>
          <w:rFonts w:ascii="Angsana New" w:hAnsi="Angsana New" w:hint="cs"/>
          <w:spacing w:val="-2"/>
          <w:sz w:val="28"/>
          <w:cs/>
        </w:rPr>
        <w:t>แล้ว</w:t>
      </w:r>
      <w:r w:rsidRPr="00A12AD7">
        <w:rPr>
          <w:rFonts w:ascii="Angsana New" w:hAnsi="Angsana New"/>
          <w:spacing w:val="-2"/>
          <w:sz w:val="28"/>
          <w:cs/>
        </w:rPr>
        <w:t xml:space="preserve">เมื่อวันที่ </w:t>
      </w:r>
      <w:r w:rsidRPr="000F5FAC">
        <w:rPr>
          <w:rFonts w:ascii="Angsana New" w:hAnsi="Angsana New"/>
          <w:spacing w:val="-2"/>
          <w:sz w:val="28"/>
        </w:rPr>
        <w:t>14</w:t>
      </w:r>
      <w:r w:rsidRPr="00A12AD7">
        <w:rPr>
          <w:rFonts w:ascii="Angsana New" w:hAnsi="Angsana New"/>
          <w:spacing w:val="-2"/>
          <w:sz w:val="28"/>
        </w:rPr>
        <w:t xml:space="preserve"> </w:t>
      </w:r>
      <w:r w:rsidRPr="00A12AD7">
        <w:rPr>
          <w:rFonts w:ascii="Angsana New" w:hAnsi="Angsana New" w:hint="cs"/>
          <w:spacing w:val="-2"/>
          <w:sz w:val="28"/>
          <w:cs/>
        </w:rPr>
        <w:t>กุมภาพันธ์</w:t>
      </w:r>
      <w:r w:rsidRPr="00A12AD7">
        <w:rPr>
          <w:rFonts w:ascii="Angsana New" w:hAnsi="Angsana New"/>
          <w:spacing w:val="-2"/>
          <w:sz w:val="28"/>
          <w:cs/>
        </w:rPr>
        <w:t xml:space="preserve"> </w:t>
      </w:r>
      <w:r w:rsidRPr="000F5FAC">
        <w:rPr>
          <w:rFonts w:ascii="Angsana New" w:hAnsi="Angsana New"/>
          <w:spacing w:val="-2"/>
          <w:sz w:val="28"/>
        </w:rPr>
        <w:t>2568</w:t>
      </w:r>
    </w:p>
    <w:p w14:paraId="01FDE88C" w14:textId="69F1DFEA" w:rsidR="00F73415" w:rsidRPr="005F12C5" w:rsidRDefault="00F73415" w:rsidP="005F7ACF">
      <w:pPr>
        <w:pStyle w:val="ListParagraph"/>
        <w:spacing w:before="120" w:after="120" w:line="240" w:lineRule="auto"/>
        <w:ind w:left="547"/>
        <w:contextualSpacing w:val="0"/>
        <w:jc w:val="thaiDistribute"/>
        <w:rPr>
          <w:rFonts w:ascii="Angsana New" w:hAnsi="Angsana New"/>
          <w:spacing w:val="-2"/>
          <w:sz w:val="28"/>
          <w:highlight w:val="yellow"/>
        </w:rPr>
      </w:pPr>
      <w:r w:rsidRPr="00182653">
        <w:rPr>
          <w:rFonts w:ascii="Angsana New" w:hAnsi="Angsana New" w:hint="cs"/>
          <w:spacing w:val="-2"/>
          <w:sz w:val="28"/>
          <w:cs/>
        </w:rPr>
        <w:t xml:space="preserve">เมื่อวันที่ </w:t>
      </w:r>
      <w:r w:rsidR="00CD3B33">
        <w:rPr>
          <w:rFonts w:ascii="Angsana New" w:hAnsi="Angsana New"/>
          <w:spacing w:val="-2"/>
          <w:sz w:val="28"/>
        </w:rPr>
        <w:t>17</w:t>
      </w:r>
      <w:r w:rsidRPr="00182653">
        <w:rPr>
          <w:rFonts w:ascii="Angsana New" w:hAnsi="Angsana New"/>
          <w:spacing w:val="-2"/>
          <w:sz w:val="28"/>
          <w:cs/>
        </w:rPr>
        <w:t xml:space="preserve"> </w:t>
      </w:r>
      <w:r w:rsidRPr="00182653">
        <w:rPr>
          <w:rFonts w:ascii="Angsana New" w:hAnsi="Angsana New" w:hint="cs"/>
          <w:spacing w:val="-2"/>
          <w:sz w:val="28"/>
          <w:cs/>
        </w:rPr>
        <w:t xml:space="preserve">ธันวาคม </w:t>
      </w:r>
      <w:r w:rsidRPr="00182653">
        <w:rPr>
          <w:rFonts w:ascii="Angsana New" w:hAnsi="Angsana New"/>
          <w:spacing w:val="-2"/>
          <w:sz w:val="28"/>
          <w:cs/>
        </w:rPr>
        <w:t xml:space="preserve">2568 </w:t>
      </w:r>
      <w:r w:rsidRPr="00182653">
        <w:rPr>
          <w:rFonts w:ascii="Angsana New" w:hAnsi="Angsana New" w:hint="cs"/>
          <w:spacing w:val="-2"/>
          <w:sz w:val="28"/>
          <w:cs/>
        </w:rPr>
        <w:t>ที่</w:t>
      </w:r>
      <w:r w:rsidRPr="00182653">
        <w:rPr>
          <w:rFonts w:ascii="Angsana New" w:hAnsi="Angsana New"/>
          <w:spacing w:val="-2"/>
          <w:sz w:val="28"/>
          <w:cs/>
        </w:rPr>
        <w:t>ประชุมคณะกรรมการบริษัท ครั้งที่</w:t>
      </w:r>
      <w:r w:rsidR="009C3604">
        <w:rPr>
          <w:rFonts w:ascii="Angsana New" w:hAnsi="Angsana New"/>
          <w:spacing w:val="-2"/>
          <w:sz w:val="28"/>
        </w:rPr>
        <w:t xml:space="preserve"> </w:t>
      </w:r>
      <w:r w:rsidRPr="00111D07">
        <w:rPr>
          <w:rFonts w:ascii="Angsana New" w:hAnsi="Angsana New"/>
          <w:spacing w:val="-4"/>
          <w:sz w:val="28"/>
          <w:cs/>
        </w:rPr>
        <w:t>17/2568</w:t>
      </w:r>
      <w:r w:rsidR="009C3604">
        <w:rPr>
          <w:rFonts w:ascii="Angsana New" w:hAnsi="Angsana New"/>
          <w:spacing w:val="-2"/>
          <w:sz w:val="28"/>
        </w:rPr>
        <w:t xml:space="preserve"> </w:t>
      </w:r>
      <w:r w:rsidRPr="00182653">
        <w:rPr>
          <w:rFonts w:ascii="Angsana New" w:hAnsi="Angsana New"/>
          <w:spacing w:val="-2"/>
          <w:sz w:val="28"/>
          <w:cs/>
        </w:rPr>
        <w:t>บริษัทมีมติอนุมัติ</w:t>
      </w:r>
      <w:r w:rsidRPr="00182653">
        <w:rPr>
          <w:rFonts w:ascii="Angsana New" w:hAnsi="Angsana New" w:hint="cs"/>
          <w:spacing w:val="-2"/>
          <w:sz w:val="28"/>
          <w:cs/>
        </w:rPr>
        <w:t>ให้จำหน่าย</w:t>
      </w:r>
      <w:r w:rsidRPr="00182653">
        <w:rPr>
          <w:rFonts w:ascii="Angsana New" w:hAnsi="Angsana New"/>
          <w:spacing w:val="-2"/>
          <w:sz w:val="28"/>
          <w:cs/>
        </w:rPr>
        <w:t>หุ้นสามัญ</w:t>
      </w:r>
      <w:r w:rsidRPr="00182653">
        <w:rPr>
          <w:rFonts w:ascii="Angsana New" w:hAnsi="Angsana New" w:hint="cs"/>
          <w:spacing w:val="-2"/>
          <w:sz w:val="28"/>
          <w:cs/>
        </w:rPr>
        <w:t>ทั้งหมดที่บริษัทถืออยู่ ของ</w:t>
      </w:r>
      <w:r w:rsidRPr="00182653">
        <w:rPr>
          <w:rFonts w:ascii="Angsana New" w:hAnsi="Angsana New"/>
          <w:spacing w:val="-2"/>
          <w:sz w:val="28"/>
          <w:cs/>
        </w:rPr>
        <w:t>บริษัท ฟรุตตี้ดราย จ</w:t>
      </w:r>
      <w:r w:rsidRPr="00182653">
        <w:rPr>
          <w:rFonts w:ascii="Angsana New" w:hAnsi="Angsana New" w:hint="cs"/>
          <w:spacing w:val="-2"/>
          <w:sz w:val="28"/>
          <w:cs/>
        </w:rPr>
        <w:t>ำ</w:t>
      </w:r>
      <w:r w:rsidRPr="00182653">
        <w:rPr>
          <w:rFonts w:ascii="Angsana New" w:hAnsi="Angsana New"/>
          <w:spacing w:val="-2"/>
          <w:sz w:val="28"/>
          <w:cs/>
        </w:rPr>
        <w:t xml:space="preserve">กัด </w:t>
      </w:r>
      <w:r w:rsidRPr="00182653">
        <w:rPr>
          <w:rFonts w:ascii="Angsana New" w:hAnsi="Angsana New" w:hint="cs"/>
          <w:spacing w:val="-2"/>
          <w:sz w:val="28"/>
          <w:cs/>
        </w:rPr>
        <w:t>ซึ่งเป็นบริษัทย่อยของบริษัทออกไป เป็นจำนวนเงิน</w:t>
      </w:r>
      <w:r w:rsidR="009C3604">
        <w:rPr>
          <w:rFonts w:ascii="Angsana New" w:hAnsi="Angsana New"/>
          <w:spacing w:val="-2"/>
          <w:sz w:val="28"/>
        </w:rPr>
        <w:t xml:space="preserve"> </w:t>
      </w:r>
      <w:r w:rsidRPr="00182653">
        <w:rPr>
          <w:rFonts w:ascii="Angsana New" w:hAnsi="Angsana New"/>
          <w:spacing w:val="-2"/>
          <w:sz w:val="28"/>
          <w:cs/>
        </w:rPr>
        <w:t>20</w:t>
      </w:r>
      <w:r w:rsidR="009C3604">
        <w:rPr>
          <w:rFonts w:ascii="Angsana New" w:hAnsi="Angsana New"/>
          <w:spacing w:val="-2"/>
          <w:sz w:val="28"/>
        </w:rPr>
        <w:t xml:space="preserve"> </w:t>
      </w:r>
      <w:r w:rsidRPr="00182653">
        <w:rPr>
          <w:rFonts w:ascii="Angsana New" w:hAnsi="Angsana New" w:hint="cs"/>
          <w:spacing w:val="-2"/>
          <w:sz w:val="28"/>
          <w:cs/>
        </w:rPr>
        <w:t>ล้านบาท</w:t>
      </w:r>
      <w:r w:rsidRPr="00182653">
        <w:rPr>
          <w:rFonts w:ascii="Angsana New" w:hAnsi="Angsana New"/>
          <w:spacing w:val="-2"/>
          <w:sz w:val="28"/>
          <w:cs/>
        </w:rPr>
        <w:t>ให้แก่บุคคลภายนอกซึ่งไม่มีความสัมพันธ์ และ / หรือเกี่ยวข้องกับผู้บริหาร กรรมการ ผู้ถือหุ้นรายใหญ่ และผู้มีอำนาจควบคุมของบริษัทและบริษัทย่อย บริษัทดำเนินการขายหุ้นเสร็จสิ้นเมื่อวันที่</w:t>
      </w:r>
      <w:r w:rsidR="009C3604">
        <w:rPr>
          <w:rFonts w:ascii="Angsana New" w:hAnsi="Angsana New"/>
          <w:spacing w:val="-2"/>
          <w:sz w:val="28"/>
        </w:rPr>
        <w:t xml:space="preserve"> </w:t>
      </w:r>
      <w:r w:rsidRPr="00182653">
        <w:rPr>
          <w:rFonts w:ascii="Angsana New" w:hAnsi="Angsana New"/>
          <w:spacing w:val="-2"/>
          <w:sz w:val="28"/>
          <w:cs/>
        </w:rPr>
        <w:t>22</w:t>
      </w:r>
      <w:r w:rsidR="009C3604">
        <w:rPr>
          <w:rFonts w:ascii="Angsana New" w:hAnsi="Angsana New"/>
          <w:spacing w:val="-2"/>
          <w:sz w:val="28"/>
        </w:rPr>
        <w:t xml:space="preserve"> </w:t>
      </w:r>
      <w:r w:rsidRPr="00182653">
        <w:rPr>
          <w:rFonts w:ascii="Angsana New" w:hAnsi="Angsana New" w:hint="cs"/>
          <w:spacing w:val="-2"/>
          <w:sz w:val="28"/>
          <w:cs/>
        </w:rPr>
        <w:t>ธันวาคม</w:t>
      </w:r>
      <w:r w:rsidR="009C3604">
        <w:rPr>
          <w:rFonts w:ascii="Angsana New" w:hAnsi="Angsana New"/>
          <w:spacing w:val="-2"/>
          <w:sz w:val="28"/>
        </w:rPr>
        <w:t xml:space="preserve"> </w:t>
      </w:r>
      <w:r w:rsidRPr="00182653">
        <w:rPr>
          <w:rFonts w:ascii="Angsana New" w:hAnsi="Angsana New"/>
          <w:spacing w:val="-2"/>
          <w:sz w:val="28"/>
          <w:cs/>
        </w:rPr>
        <w:t>2568</w:t>
      </w:r>
      <w:r w:rsidR="009C3604">
        <w:rPr>
          <w:rFonts w:ascii="Angsana New" w:hAnsi="Angsana New"/>
          <w:spacing w:val="-2"/>
          <w:sz w:val="28"/>
        </w:rPr>
        <w:t xml:space="preserve"> </w:t>
      </w:r>
      <w:r w:rsidRPr="006518E6">
        <w:rPr>
          <w:rFonts w:ascii="Angsana New" w:hAnsi="Angsana New" w:hint="cs"/>
          <w:spacing w:val="-2"/>
          <w:sz w:val="28"/>
          <w:cs/>
        </w:rPr>
        <w:t xml:space="preserve">โดยได้ดำเนินการโอนหุ้นกับกระทรวงพาณิชย์แล้วเมื่อวันที่ </w:t>
      </w:r>
      <w:r w:rsidR="003E0395" w:rsidRPr="006518E6">
        <w:rPr>
          <w:rFonts w:ascii="Angsana New" w:hAnsi="Angsana New"/>
          <w:spacing w:val="-2"/>
          <w:sz w:val="28"/>
        </w:rPr>
        <w:t xml:space="preserve">22 </w:t>
      </w:r>
      <w:r w:rsidR="003E0395" w:rsidRPr="006518E6">
        <w:rPr>
          <w:rFonts w:ascii="Angsana New" w:hAnsi="Angsana New" w:hint="cs"/>
          <w:spacing w:val="-2"/>
          <w:sz w:val="28"/>
          <w:cs/>
        </w:rPr>
        <w:t xml:space="preserve">ธันวาคม </w:t>
      </w:r>
      <w:r w:rsidR="003E0395" w:rsidRPr="006518E6">
        <w:rPr>
          <w:rFonts w:ascii="Angsana New" w:hAnsi="Angsana New"/>
          <w:spacing w:val="-2"/>
          <w:sz w:val="28"/>
        </w:rPr>
        <w:t>2568</w:t>
      </w:r>
      <w:r w:rsidRPr="006518E6">
        <w:rPr>
          <w:rFonts w:ascii="Angsana New" w:hAnsi="Angsana New" w:hint="cs"/>
          <w:spacing w:val="-2"/>
          <w:sz w:val="28"/>
          <w:cs/>
        </w:rPr>
        <w:t xml:space="preserve"> </w:t>
      </w:r>
      <w:r w:rsidR="00F62C7B" w:rsidRPr="006518E6">
        <w:rPr>
          <w:rFonts w:ascii="Angsana New" w:hAnsi="Angsana New" w:hint="cs"/>
          <w:spacing w:val="-2"/>
          <w:sz w:val="28"/>
          <w:cs/>
        </w:rPr>
        <w:t>ผู้ซื้อทำการชำระ</w:t>
      </w:r>
      <w:r w:rsidR="001B3AE7" w:rsidRPr="006518E6">
        <w:rPr>
          <w:rFonts w:ascii="Angsana New" w:hAnsi="Angsana New" w:hint="cs"/>
          <w:spacing w:val="-2"/>
          <w:sz w:val="28"/>
          <w:cs/>
        </w:rPr>
        <w:t>ค่าหุ้นที่ซื้อขายโดยสั่งจ่ายเช็คล่วงหน้า</w:t>
      </w:r>
      <w:r w:rsidR="0094717B" w:rsidRPr="006518E6">
        <w:rPr>
          <w:rFonts w:ascii="Angsana New" w:hAnsi="Angsana New" w:hint="cs"/>
          <w:spacing w:val="-2"/>
          <w:sz w:val="28"/>
          <w:cs/>
        </w:rPr>
        <w:t xml:space="preserve"> จำนวน</w:t>
      </w:r>
      <w:r w:rsidR="009C3604">
        <w:rPr>
          <w:rFonts w:ascii="Angsana New" w:hAnsi="Angsana New"/>
          <w:spacing w:val="-2"/>
          <w:sz w:val="28"/>
        </w:rPr>
        <w:t xml:space="preserve"> </w:t>
      </w:r>
      <w:r w:rsidR="0094717B" w:rsidRPr="006518E6">
        <w:rPr>
          <w:rFonts w:ascii="Angsana New" w:hAnsi="Angsana New"/>
          <w:spacing w:val="-2"/>
          <w:sz w:val="28"/>
          <w:cs/>
        </w:rPr>
        <w:t>5</w:t>
      </w:r>
      <w:r w:rsidR="009C3604">
        <w:rPr>
          <w:rFonts w:ascii="Angsana New" w:hAnsi="Angsana New"/>
          <w:spacing w:val="-2"/>
          <w:sz w:val="28"/>
        </w:rPr>
        <w:t xml:space="preserve"> </w:t>
      </w:r>
      <w:r w:rsidR="0094717B" w:rsidRPr="006518E6">
        <w:rPr>
          <w:rFonts w:ascii="Angsana New" w:hAnsi="Angsana New" w:hint="cs"/>
          <w:spacing w:val="-2"/>
          <w:sz w:val="28"/>
          <w:cs/>
        </w:rPr>
        <w:t>ฉบับ</w:t>
      </w:r>
      <w:r w:rsidR="000421A4" w:rsidRPr="006518E6">
        <w:rPr>
          <w:rFonts w:ascii="Angsana New" w:hAnsi="Angsana New" w:hint="cs"/>
          <w:spacing w:val="-2"/>
          <w:sz w:val="28"/>
          <w:cs/>
        </w:rPr>
        <w:t xml:space="preserve"> </w:t>
      </w:r>
      <w:r w:rsidR="00937EBE" w:rsidRPr="006518E6">
        <w:rPr>
          <w:rFonts w:ascii="Angsana New" w:hAnsi="Angsana New" w:hint="cs"/>
          <w:spacing w:val="-2"/>
          <w:sz w:val="28"/>
          <w:cs/>
        </w:rPr>
        <w:t>รวม</w:t>
      </w:r>
      <w:r w:rsidR="009C3604">
        <w:rPr>
          <w:rFonts w:ascii="Angsana New" w:hAnsi="Angsana New"/>
          <w:spacing w:val="-2"/>
          <w:sz w:val="28"/>
        </w:rPr>
        <w:t xml:space="preserve"> </w:t>
      </w:r>
      <w:r w:rsidR="00937EBE" w:rsidRPr="006518E6">
        <w:rPr>
          <w:rFonts w:ascii="Angsana New" w:hAnsi="Angsana New"/>
          <w:spacing w:val="-2"/>
          <w:sz w:val="28"/>
          <w:cs/>
        </w:rPr>
        <w:t>20</w:t>
      </w:r>
      <w:r w:rsidR="009C3604">
        <w:rPr>
          <w:rFonts w:ascii="Angsana New" w:hAnsi="Angsana New"/>
          <w:spacing w:val="-2"/>
          <w:sz w:val="28"/>
        </w:rPr>
        <w:t xml:space="preserve"> </w:t>
      </w:r>
      <w:r w:rsidR="001059DA" w:rsidRPr="006518E6">
        <w:rPr>
          <w:rFonts w:ascii="Angsana New" w:hAnsi="Angsana New" w:hint="cs"/>
          <w:spacing w:val="-2"/>
          <w:sz w:val="28"/>
          <w:cs/>
        </w:rPr>
        <w:t>ล้านบาท</w:t>
      </w:r>
      <w:r w:rsidR="001C54D0">
        <w:rPr>
          <w:rFonts w:ascii="Angsana New" w:hAnsi="Angsana New"/>
          <w:spacing w:val="-2"/>
          <w:sz w:val="28"/>
        </w:rPr>
        <w:t xml:space="preserve"> </w:t>
      </w:r>
      <w:r w:rsidR="001C54D0">
        <w:rPr>
          <w:rFonts w:ascii="Angsana New" w:hAnsi="Angsana New" w:hint="cs"/>
          <w:spacing w:val="-2"/>
          <w:sz w:val="28"/>
          <w:cs/>
        </w:rPr>
        <w:t>โดยในเดือน</w:t>
      </w:r>
      <w:r w:rsidR="00FE00DC">
        <w:rPr>
          <w:rFonts w:ascii="Angsana New" w:hAnsi="Angsana New" w:hint="cs"/>
          <w:spacing w:val="-2"/>
          <w:sz w:val="28"/>
          <w:cs/>
        </w:rPr>
        <w:t xml:space="preserve">ธันวาคม </w:t>
      </w:r>
      <w:r w:rsidR="00FE00DC">
        <w:rPr>
          <w:rFonts w:ascii="Angsana New" w:hAnsi="Angsana New"/>
          <w:spacing w:val="-2"/>
          <w:sz w:val="28"/>
        </w:rPr>
        <w:t xml:space="preserve">2568 </w:t>
      </w:r>
      <w:r w:rsidR="00290757">
        <w:rPr>
          <w:rFonts w:ascii="Angsana New" w:hAnsi="Angsana New" w:hint="cs"/>
          <w:spacing w:val="-2"/>
          <w:sz w:val="28"/>
          <w:cs/>
        </w:rPr>
        <w:t>บริษัทได้รับชำระ</w:t>
      </w:r>
      <w:r w:rsidR="00732931">
        <w:rPr>
          <w:rFonts w:ascii="Angsana New" w:hAnsi="Angsana New" w:hint="cs"/>
          <w:spacing w:val="-2"/>
          <w:sz w:val="28"/>
          <w:cs/>
        </w:rPr>
        <w:t xml:space="preserve">ค่าหุ้นจำนวน </w:t>
      </w:r>
      <w:r w:rsidR="00732931">
        <w:rPr>
          <w:rFonts w:ascii="Angsana New" w:hAnsi="Angsana New"/>
          <w:spacing w:val="-2"/>
          <w:sz w:val="28"/>
        </w:rPr>
        <w:t xml:space="preserve">2 </w:t>
      </w:r>
      <w:r w:rsidR="00732931">
        <w:rPr>
          <w:rFonts w:ascii="Angsana New" w:hAnsi="Angsana New" w:hint="cs"/>
          <w:spacing w:val="-2"/>
          <w:sz w:val="28"/>
          <w:cs/>
        </w:rPr>
        <w:t>ล้านบาท</w:t>
      </w:r>
    </w:p>
    <w:p w14:paraId="41F91815" w14:textId="77777777" w:rsidR="005600E2" w:rsidRDefault="00560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pacing w:val="-2"/>
          <w:sz w:val="28"/>
          <w:szCs w:val="28"/>
          <w:highlight w:val="yellow"/>
          <w:cs/>
        </w:rPr>
      </w:pPr>
      <w:r>
        <w:rPr>
          <w:rFonts w:ascii="Angsana New" w:hAnsi="Angsana New"/>
          <w:spacing w:val="-2"/>
          <w:sz w:val="28"/>
          <w:highlight w:val="yellow"/>
          <w:cs/>
        </w:rPr>
        <w:br w:type="page"/>
      </w:r>
    </w:p>
    <w:p w14:paraId="04CF02B4" w14:textId="77777777" w:rsidR="00F73415" w:rsidRPr="000A0BDE" w:rsidRDefault="00F73415" w:rsidP="00A105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line="360" w:lineRule="exact"/>
        <w:ind w:left="540"/>
        <w:jc w:val="thaiDistribute"/>
        <w:outlineLvl w:val="0"/>
        <w:rPr>
          <w:rFonts w:ascii="Angsana New" w:eastAsia="AngsanaNew" w:hAnsi="Angsana New"/>
          <w:sz w:val="28"/>
          <w:szCs w:val="28"/>
        </w:rPr>
      </w:pPr>
      <w:r w:rsidRPr="000A0BDE">
        <w:rPr>
          <w:rFonts w:ascii="Angsana New" w:eastAsia="AngsanaNew" w:hAnsi="Angsana New"/>
          <w:sz w:val="28"/>
          <w:szCs w:val="28"/>
          <w:cs/>
        </w:rPr>
        <w:t>รายละเอียดการจำหน่าย</w:t>
      </w:r>
      <w:r w:rsidRPr="004008F2">
        <w:rPr>
          <w:rFonts w:ascii="Angsana New" w:eastAsia="AngsanaNew" w:hAnsi="Angsana New"/>
          <w:sz w:val="28"/>
          <w:szCs w:val="28"/>
          <w:cs/>
        </w:rPr>
        <w:t xml:space="preserve">บริษัท </w:t>
      </w:r>
      <w:r w:rsidRPr="004008F2">
        <w:rPr>
          <w:rFonts w:ascii="Angsana New" w:eastAsia="AngsanaNew" w:hAnsi="Angsana New" w:hint="cs"/>
          <w:sz w:val="28"/>
          <w:szCs w:val="28"/>
          <w:cs/>
        </w:rPr>
        <w:t>ฟรุดตี้ดราย</w:t>
      </w:r>
      <w:r w:rsidRPr="004008F2">
        <w:rPr>
          <w:rFonts w:ascii="Angsana New" w:eastAsia="AngsanaNew" w:hAnsi="Angsana New"/>
          <w:sz w:val="28"/>
          <w:szCs w:val="28"/>
          <w:cs/>
        </w:rPr>
        <w:t xml:space="preserve"> จำกัด ณ วันที่ </w:t>
      </w:r>
      <w:r w:rsidRPr="004008F2">
        <w:rPr>
          <w:rFonts w:ascii="Angsana New" w:eastAsia="AngsanaNew" w:hAnsi="Angsana New"/>
          <w:sz w:val="28"/>
          <w:szCs w:val="28"/>
        </w:rPr>
        <w:t xml:space="preserve">22 </w:t>
      </w:r>
      <w:r w:rsidRPr="004008F2">
        <w:rPr>
          <w:rFonts w:ascii="Angsana New" w:eastAsia="AngsanaNew" w:hAnsi="Angsana New" w:hint="cs"/>
          <w:sz w:val="28"/>
          <w:szCs w:val="28"/>
          <w:cs/>
        </w:rPr>
        <w:t xml:space="preserve">ธันวาคม </w:t>
      </w:r>
      <w:r w:rsidRPr="004008F2">
        <w:rPr>
          <w:rFonts w:ascii="Angsana New" w:eastAsia="AngsanaNew" w:hAnsi="Angsana New"/>
          <w:sz w:val="28"/>
          <w:szCs w:val="28"/>
        </w:rPr>
        <w:t>2568</w:t>
      </w:r>
      <w:r w:rsidRPr="000A0BDE">
        <w:rPr>
          <w:rFonts w:ascii="Angsana New" w:eastAsia="AngsanaNew" w:hAnsi="Angsana New"/>
          <w:sz w:val="28"/>
          <w:szCs w:val="28"/>
          <w:cs/>
        </w:rPr>
        <w:t xml:space="preserve"> มีดังต่อไปนี้</w:t>
      </w:r>
    </w:p>
    <w:tbl>
      <w:tblPr>
        <w:tblW w:w="8910" w:type="dxa"/>
        <w:tblInd w:w="450" w:type="dxa"/>
        <w:tblLayout w:type="fixed"/>
        <w:tblLook w:val="01E0" w:firstRow="1" w:lastRow="1" w:firstColumn="1" w:lastColumn="1" w:noHBand="0" w:noVBand="0"/>
      </w:tblPr>
      <w:tblGrid>
        <w:gridCol w:w="5045"/>
        <w:gridCol w:w="1843"/>
        <w:gridCol w:w="283"/>
        <w:gridCol w:w="1739"/>
      </w:tblGrid>
      <w:tr w:rsidR="00F73415" w:rsidRPr="000A0BDE" w14:paraId="56B53A5F" w14:textId="77777777">
        <w:trPr>
          <w:cantSplit/>
          <w:trHeight w:val="20"/>
        </w:trPr>
        <w:tc>
          <w:tcPr>
            <w:tcW w:w="5045" w:type="dxa"/>
          </w:tcPr>
          <w:p w14:paraId="36F94729" w14:textId="54B3590E" w:rsidR="00F73415" w:rsidRPr="00D60260" w:rsidRDefault="00F73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0" w:right="-159"/>
              <w:rPr>
                <w:rFonts w:ascii="Times New Roman" w:eastAsia="MS Mincho" w:hAnsi="Times New Roman"/>
                <w:sz w:val="24"/>
                <w:szCs w:val="28"/>
              </w:rPr>
            </w:pPr>
          </w:p>
        </w:tc>
        <w:tc>
          <w:tcPr>
            <w:tcW w:w="3865" w:type="dxa"/>
            <w:gridSpan w:val="3"/>
          </w:tcPr>
          <w:p w14:paraId="30054F05" w14:textId="2D856802" w:rsidR="00F73415" w:rsidRPr="00182653" w:rsidRDefault="003C0089" w:rsidP="003C0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40"/>
              <w:rPr>
                <w:rFonts w:ascii="Angsana New" w:eastAsia="MS Mincho" w:hAnsi="Angsana New"/>
                <w:b/>
                <w:bCs/>
                <w:sz w:val="28"/>
                <w:szCs w:val="28"/>
              </w:rPr>
            </w:pPr>
            <w:r w:rsidRPr="00182653">
              <w:rPr>
                <w:rFonts w:ascii="Angsana New" w:eastAsia="MS Mincho" w:hAnsi="Angsana New"/>
                <w:b/>
                <w:bCs/>
                <w:sz w:val="28"/>
                <w:szCs w:val="28"/>
                <w:cs/>
              </w:rPr>
              <w:t>พันบาท</w:t>
            </w:r>
          </w:p>
        </w:tc>
      </w:tr>
      <w:tr w:rsidR="003C0089" w:rsidRPr="000A0BDE" w14:paraId="700FACC1" w14:textId="77777777" w:rsidTr="003C0089">
        <w:trPr>
          <w:cantSplit/>
          <w:trHeight w:val="20"/>
        </w:trPr>
        <w:tc>
          <w:tcPr>
            <w:tcW w:w="5045" w:type="dxa"/>
          </w:tcPr>
          <w:p w14:paraId="74A4CAFB" w14:textId="77777777" w:rsidR="003C0089" w:rsidRPr="000A0BDE" w:rsidRDefault="003C0089" w:rsidP="003C0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0" w:right="-159"/>
              <w:rPr>
                <w:rFonts w:ascii="Times New Roman" w:eastAsia="MS Mincho" w:hAnsi="Times New Roman"/>
                <w:sz w:val="24"/>
                <w:szCs w:val="28"/>
                <w:cs/>
              </w:rPr>
            </w:pPr>
          </w:p>
        </w:tc>
        <w:tc>
          <w:tcPr>
            <w:tcW w:w="1843" w:type="dxa"/>
            <w:vAlign w:val="bottom"/>
          </w:tcPr>
          <w:p w14:paraId="710BFC9C" w14:textId="50AF21BC" w:rsidR="003C0089" w:rsidRPr="00182653" w:rsidRDefault="003C0089" w:rsidP="003C0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0"/>
              <w:rPr>
                <w:rFonts w:ascii="Angsana New" w:eastAsia="MS Mincho" w:hAnsi="Angsana New"/>
                <w:b/>
                <w:bCs/>
                <w:sz w:val="28"/>
                <w:szCs w:val="28"/>
              </w:rPr>
            </w:pPr>
            <w:r w:rsidRPr="00182653">
              <w:rPr>
                <w:rFonts w:ascii="Angsana New" w:eastAsia="MS Mincho" w:hAnsi="Angsana New"/>
                <w:b/>
                <w:bCs/>
                <w:sz w:val="28"/>
                <w:szCs w:val="28"/>
                <w:cs/>
              </w:rPr>
              <w:t>งบการเงินรวม</w:t>
            </w:r>
          </w:p>
        </w:tc>
        <w:tc>
          <w:tcPr>
            <w:tcW w:w="283" w:type="dxa"/>
            <w:vAlign w:val="center"/>
          </w:tcPr>
          <w:p w14:paraId="73E6EF92" w14:textId="77777777" w:rsidR="003C0089" w:rsidRPr="00182653" w:rsidRDefault="003C0089" w:rsidP="003C0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0"/>
              <w:rPr>
                <w:rFonts w:ascii="Angsana New" w:eastAsia="MS Mincho" w:hAnsi="Angsana New"/>
                <w:b/>
                <w:bCs/>
                <w:sz w:val="28"/>
                <w:szCs w:val="28"/>
              </w:rPr>
            </w:pPr>
          </w:p>
        </w:tc>
        <w:tc>
          <w:tcPr>
            <w:tcW w:w="1739" w:type="dxa"/>
            <w:vAlign w:val="center"/>
          </w:tcPr>
          <w:p w14:paraId="7D819A76" w14:textId="69AE0B13" w:rsidR="003C0089" w:rsidRPr="00182653" w:rsidRDefault="003C0089" w:rsidP="003C0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85" w:firstLine="90"/>
              <w:rPr>
                <w:rFonts w:ascii="Angsana New" w:eastAsia="MS Mincho" w:hAnsi="Angsana New"/>
                <w:b/>
                <w:bCs/>
                <w:sz w:val="28"/>
                <w:szCs w:val="28"/>
              </w:rPr>
            </w:pPr>
            <w:r w:rsidRPr="00182653">
              <w:rPr>
                <w:rFonts w:ascii="Angsana New" w:eastAsia="MS Mincho" w:hAnsi="Angsana New"/>
                <w:b/>
                <w:bCs/>
                <w:sz w:val="28"/>
                <w:szCs w:val="28"/>
                <w:cs/>
                <w:lang w:eastAsia="ja-JP"/>
              </w:rPr>
              <w:t>งบการเงินเฉพาะกิจการ</w:t>
            </w:r>
          </w:p>
        </w:tc>
      </w:tr>
      <w:tr w:rsidR="003C0089" w:rsidRPr="000A0BDE" w14:paraId="19D77717" w14:textId="77777777" w:rsidTr="003C0089">
        <w:trPr>
          <w:cantSplit/>
          <w:trHeight w:val="20"/>
        </w:trPr>
        <w:tc>
          <w:tcPr>
            <w:tcW w:w="5045" w:type="dxa"/>
          </w:tcPr>
          <w:p w14:paraId="37196002" w14:textId="71872ECD" w:rsidR="003C0089" w:rsidRPr="000A0BDE" w:rsidRDefault="003C0089" w:rsidP="003C0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0" w:right="-159"/>
              <w:rPr>
                <w:rFonts w:ascii="Times New Roman" w:eastAsia="MS Mincho" w:hAnsi="Times New Roman"/>
                <w:sz w:val="24"/>
                <w:szCs w:val="28"/>
                <w:cs/>
              </w:rPr>
            </w:pPr>
            <w:r w:rsidRPr="000A0BDE">
              <w:rPr>
                <w:rFonts w:ascii="Times New Roman" w:eastAsia="MS Mincho" w:hAnsi="Times New Roman"/>
                <w:sz w:val="24"/>
                <w:szCs w:val="28"/>
                <w:cs/>
              </w:rPr>
              <w:t>เงินสดรับจากการจำหน่าย</w:t>
            </w:r>
            <w:r>
              <w:rPr>
                <w:rFonts w:ascii="Times New Roman" w:eastAsia="MS Mincho" w:hAnsi="Times New Roman" w:hint="cs"/>
                <w:sz w:val="24"/>
                <w:szCs w:val="28"/>
                <w:cs/>
              </w:rPr>
              <w:t>สินทรัพย์ที่ถือไว้เพื่อขาย</w:t>
            </w:r>
            <w:r w:rsidRPr="000A0BDE">
              <w:rPr>
                <w:rFonts w:ascii="Times New Roman" w:eastAsia="MS Mincho" w:hAnsi="Times New Roman"/>
                <w:sz w:val="24"/>
                <w:szCs w:val="28"/>
                <w:cs/>
              </w:rPr>
              <w:t xml:space="preserve"> </w:t>
            </w:r>
          </w:p>
        </w:tc>
        <w:tc>
          <w:tcPr>
            <w:tcW w:w="1843" w:type="dxa"/>
          </w:tcPr>
          <w:p w14:paraId="63850D75" w14:textId="6A1B5CB1" w:rsidR="003C0089" w:rsidRDefault="003C0089" w:rsidP="004A70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50"/>
              <w:jc w:val="right"/>
              <w:rPr>
                <w:rFonts w:ascii="Angsana New" w:eastAsia="MS Mincho" w:hAnsi="Angsana New"/>
                <w:sz w:val="28"/>
                <w:szCs w:val="28"/>
              </w:rPr>
            </w:pPr>
            <w:r>
              <w:rPr>
                <w:rFonts w:ascii="Angsana New" w:eastAsia="MS Mincho" w:hAnsi="Angsana New"/>
                <w:sz w:val="28"/>
                <w:szCs w:val="28"/>
              </w:rPr>
              <w:t>20,000</w:t>
            </w:r>
          </w:p>
        </w:tc>
        <w:tc>
          <w:tcPr>
            <w:tcW w:w="283" w:type="dxa"/>
          </w:tcPr>
          <w:p w14:paraId="02622E74" w14:textId="77777777" w:rsidR="003C0089" w:rsidRPr="000A0BDE" w:rsidRDefault="003C0089" w:rsidP="003C0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50"/>
              <w:jc w:val="right"/>
              <w:rPr>
                <w:rFonts w:ascii="Angsana New" w:eastAsia="MS Mincho" w:hAnsi="Angsana New"/>
                <w:sz w:val="28"/>
                <w:szCs w:val="28"/>
              </w:rPr>
            </w:pPr>
          </w:p>
        </w:tc>
        <w:tc>
          <w:tcPr>
            <w:tcW w:w="1739" w:type="dxa"/>
          </w:tcPr>
          <w:p w14:paraId="0B9CCFAB" w14:textId="36BFD3A2" w:rsidR="003C0089" w:rsidRDefault="003C0089" w:rsidP="004A70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50" w:right="-20"/>
              <w:jc w:val="right"/>
              <w:rPr>
                <w:rFonts w:ascii="Angsana New" w:eastAsia="MS Mincho" w:hAnsi="Angsana New"/>
                <w:sz w:val="28"/>
                <w:szCs w:val="28"/>
              </w:rPr>
            </w:pPr>
            <w:r>
              <w:rPr>
                <w:rFonts w:ascii="Angsana New" w:eastAsia="MS Mincho" w:hAnsi="Angsana New"/>
                <w:sz w:val="28"/>
                <w:szCs w:val="28"/>
              </w:rPr>
              <w:t>20,000</w:t>
            </w:r>
          </w:p>
        </w:tc>
      </w:tr>
      <w:tr w:rsidR="00F73415" w:rsidRPr="000A0BDE" w14:paraId="09F0C384" w14:textId="77777777" w:rsidTr="003C0089">
        <w:trPr>
          <w:cantSplit/>
          <w:trHeight w:val="416"/>
        </w:trPr>
        <w:tc>
          <w:tcPr>
            <w:tcW w:w="5045" w:type="dxa"/>
            <w:vAlign w:val="center"/>
          </w:tcPr>
          <w:p w14:paraId="018D3A43" w14:textId="77777777" w:rsidR="00F73415" w:rsidRPr="000A0BDE" w:rsidRDefault="00F73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0" w:right="-159"/>
              <w:rPr>
                <w:rFonts w:ascii="Angsana New" w:eastAsia="MS Mincho" w:hAnsi="Angsana New"/>
                <w:sz w:val="28"/>
                <w:szCs w:val="28"/>
              </w:rPr>
            </w:pPr>
            <w:r w:rsidRPr="000A0BDE">
              <w:rPr>
                <w:rFonts w:ascii="Times New Roman" w:eastAsia="MS Mincho" w:hAnsi="Times New Roman"/>
                <w:sz w:val="24"/>
                <w:szCs w:val="28"/>
                <w:cs/>
              </w:rPr>
              <w:t>หัก: สินทรัพย์สุทธิ/ราคาทุน</w:t>
            </w:r>
          </w:p>
        </w:tc>
        <w:tc>
          <w:tcPr>
            <w:tcW w:w="1843" w:type="dxa"/>
            <w:tcBorders>
              <w:bottom w:val="single" w:sz="4" w:space="0" w:color="auto"/>
            </w:tcBorders>
            <w:vAlign w:val="center"/>
          </w:tcPr>
          <w:p w14:paraId="2200D776" w14:textId="3A74DDFA" w:rsidR="00F73415" w:rsidRPr="000A0BDE" w:rsidRDefault="001A32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50" w:right="-65"/>
              <w:jc w:val="right"/>
              <w:rPr>
                <w:rFonts w:ascii="Angsana New" w:eastAsia="MS Mincho" w:hAnsi="Angsana New"/>
                <w:sz w:val="28"/>
                <w:szCs w:val="28"/>
                <w:cs/>
              </w:rPr>
            </w:pPr>
            <w:r w:rsidRPr="004008F2">
              <w:rPr>
                <w:rFonts w:ascii="Angsana New" w:eastAsia="MS Mincho" w:hAnsi="Angsana New"/>
                <w:sz w:val="28"/>
                <w:szCs w:val="28"/>
              </w:rPr>
              <w:t>(</w:t>
            </w:r>
            <w:r w:rsidR="00A56102">
              <w:rPr>
                <w:rFonts w:ascii="Angsana New" w:eastAsia="MS Mincho" w:hAnsi="Angsana New"/>
                <w:sz w:val="28"/>
                <w:szCs w:val="28"/>
              </w:rPr>
              <w:t>97,</w:t>
            </w:r>
            <w:r w:rsidR="00CB7838" w:rsidRPr="00885759">
              <w:rPr>
                <w:rFonts w:ascii="Angsana New" w:eastAsia="MS Mincho" w:hAnsi="Angsana New"/>
                <w:sz w:val="28"/>
                <w:szCs w:val="28"/>
              </w:rPr>
              <w:t>18</w:t>
            </w:r>
            <w:r w:rsidR="00364B55">
              <w:rPr>
                <w:rFonts w:ascii="Angsana New" w:eastAsia="MS Mincho" w:hAnsi="Angsana New"/>
                <w:sz w:val="28"/>
                <w:szCs w:val="28"/>
              </w:rPr>
              <w:t>0</w:t>
            </w:r>
            <w:r w:rsidRPr="004008F2">
              <w:rPr>
                <w:rFonts w:ascii="Angsana New" w:eastAsia="MS Mincho" w:hAnsi="Angsana New"/>
                <w:sz w:val="28"/>
                <w:szCs w:val="28"/>
              </w:rPr>
              <w:t>)</w:t>
            </w:r>
          </w:p>
        </w:tc>
        <w:tc>
          <w:tcPr>
            <w:tcW w:w="283" w:type="dxa"/>
            <w:vAlign w:val="center"/>
          </w:tcPr>
          <w:p w14:paraId="15568969" w14:textId="77777777" w:rsidR="00F73415" w:rsidRPr="000A0BDE" w:rsidRDefault="00F73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50"/>
              <w:jc w:val="right"/>
              <w:rPr>
                <w:rFonts w:ascii="Angsana New" w:eastAsia="MS Mincho" w:hAnsi="Angsana New"/>
                <w:sz w:val="28"/>
                <w:szCs w:val="28"/>
              </w:rPr>
            </w:pPr>
          </w:p>
        </w:tc>
        <w:tc>
          <w:tcPr>
            <w:tcW w:w="1739" w:type="dxa"/>
            <w:tcBorders>
              <w:bottom w:val="single" w:sz="4" w:space="0" w:color="auto"/>
            </w:tcBorders>
            <w:vAlign w:val="center"/>
          </w:tcPr>
          <w:p w14:paraId="33E24152" w14:textId="4A18F7DF" w:rsidR="00F73415" w:rsidRPr="000A0BDE" w:rsidRDefault="002C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50" w:right="-65"/>
              <w:jc w:val="right"/>
              <w:rPr>
                <w:rFonts w:ascii="Angsana New" w:eastAsia="MS Mincho" w:hAnsi="Angsana New"/>
                <w:sz w:val="28"/>
                <w:szCs w:val="28"/>
              </w:rPr>
            </w:pPr>
            <w:r>
              <w:rPr>
                <w:rFonts w:ascii="Angsana New" w:eastAsia="MS Mincho" w:hAnsi="Angsana New"/>
                <w:sz w:val="28"/>
                <w:szCs w:val="28"/>
              </w:rPr>
              <w:t>(80,000)</w:t>
            </w:r>
          </w:p>
        </w:tc>
      </w:tr>
      <w:tr w:rsidR="00F73415" w:rsidRPr="000A0BDE" w14:paraId="47A6CAE6" w14:textId="77777777" w:rsidTr="003C0089">
        <w:trPr>
          <w:cantSplit/>
          <w:trHeight w:val="20"/>
        </w:trPr>
        <w:tc>
          <w:tcPr>
            <w:tcW w:w="5045" w:type="dxa"/>
          </w:tcPr>
          <w:p w14:paraId="74895D2E" w14:textId="22FDDF29" w:rsidR="00F73415" w:rsidRPr="000A0BDE" w:rsidRDefault="00F73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0" w:right="-159"/>
              <w:rPr>
                <w:rFonts w:ascii="Angsana New" w:eastAsia="MS Mincho" w:hAnsi="Angsana New"/>
                <w:sz w:val="28"/>
                <w:szCs w:val="28"/>
              </w:rPr>
            </w:pPr>
            <w:r w:rsidRPr="000A0BDE">
              <w:rPr>
                <w:rFonts w:ascii="Times New Roman" w:eastAsia="MS Mincho" w:hAnsi="Times New Roman"/>
                <w:sz w:val="24"/>
                <w:szCs w:val="28"/>
                <w:cs/>
              </w:rPr>
              <w:t>ขาดทุนจากการจำหน่าย</w:t>
            </w:r>
            <w:r w:rsidR="002B18B2">
              <w:rPr>
                <w:rFonts w:ascii="Times New Roman" w:eastAsia="MS Mincho" w:hAnsi="Times New Roman" w:hint="cs"/>
                <w:sz w:val="24"/>
                <w:szCs w:val="28"/>
                <w:cs/>
              </w:rPr>
              <w:t>สินทรัพย์ที่ถือไว้เพื่อขาย</w:t>
            </w:r>
          </w:p>
        </w:tc>
        <w:tc>
          <w:tcPr>
            <w:tcW w:w="1843" w:type="dxa"/>
            <w:tcBorders>
              <w:top w:val="single" w:sz="4" w:space="0" w:color="auto"/>
              <w:bottom w:val="double" w:sz="4" w:space="0" w:color="auto"/>
            </w:tcBorders>
          </w:tcPr>
          <w:p w14:paraId="54C89513" w14:textId="30BDD154" w:rsidR="00F73415" w:rsidRPr="000A0BDE" w:rsidRDefault="00415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50" w:right="-65"/>
              <w:jc w:val="right"/>
              <w:rPr>
                <w:rFonts w:ascii="Angsana New" w:eastAsia="MS Mincho" w:hAnsi="Angsana New"/>
                <w:sz w:val="28"/>
                <w:szCs w:val="28"/>
                <w:cs/>
              </w:rPr>
            </w:pPr>
            <w:r w:rsidRPr="004008F2">
              <w:rPr>
                <w:rFonts w:ascii="Angsana New" w:eastAsia="MS Mincho" w:hAnsi="Angsana New"/>
                <w:sz w:val="28"/>
                <w:szCs w:val="28"/>
                <w:lang w:eastAsia="th-TH"/>
              </w:rPr>
              <w:t>(</w:t>
            </w:r>
            <w:r w:rsidR="00A56102">
              <w:rPr>
                <w:rFonts w:ascii="Angsana New" w:eastAsia="MS Mincho" w:hAnsi="Angsana New"/>
                <w:sz w:val="28"/>
                <w:szCs w:val="28"/>
                <w:lang w:eastAsia="th-TH"/>
              </w:rPr>
              <w:t>77,</w:t>
            </w:r>
            <w:r w:rsidR="00135FA2">
              <w:rPr>
                <w:rFonts w:ascii="Angsana New" w:eastAsia="MS Mincho" w:hAnsi="Angsana New"/>
                <w:sz w:val="28"/>
                <w:szCs w:val="28"/>
                <w:lang w:eastAsia="th-TH"/>
              </w:rPr>
              <w:t>180</w:t>
            </w:r>
            <w:r w:rsidRPr="004008F2">
              <w:rPr>
                <w:rFonts w:ascii="Angsana New" w:eastAsia="MS Mincho" w:hAnsi="Angsana New"/>
                <w:sz w:val="28"/>
                <w:szCs w:val="28"/>
                <w:lang w:eastAsia="th-TH"/>
              </w:rPr>
              <w:t>)</w:t>
            </w:r>
          </w:p>
        </w:tc>
        <w:tc>
          <w:tcPr>
            <w:tcW w:w="283" w:type="dxa"/>
          </w:tcPr>
          <w:p w14:paraId="2E0BD697" w14:textId="77777777" w:rsidR="00F73415" w:rsidRPr="000A0BDE" w:rsidRDefault="00F73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50"/>
              <w:jc w:val="right"/>
              <w:rPr>
                <w:rFonts w:ascii="Angsana New" w:eastAsia="MS Mincho" w:hAnsi="Angsana New"/>
                <w:sz w:val="28"/>
                <w:szCs w:val="28"/>
                <w:cs/>
              </w:rPr>
            </w:pPr>
          </w:p>
        </w:tc>
        <w:tc>
          <w:tcPr>
            <w:tcW w:w="1739" w:type="dxa"/>
            <w:tcBorders>
              <w:top w:val="single" w:sz="4" w:space="0" w:color="auto"/>
              <w:bottom w:val="double" w:sz="4" w:space="0" w:color="auto"/>
            </w:tcBorders>
          </w:tcPr>
          <w:p w14:paraId="17342CC9" w14:textId="3B0FB021" w:rsidR="00F73415" w:rsidRPr="000A0BDE" w:rsidRDefault="002C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50" w:right="-65"/>
              <w:jc w:val="right"/>
              <w:rPr>
                <w:rFonts w:ascii="Angsana New" w:eastAsia="MS Mincho" w:hAnsi="Angsana New"/>
                <w:sz w:val="28"/>
                <w:szCs w:val="28"/>
              </w:rPr>
            </w:pPr>
            <w:r>
              <w:rPr>
                <w:rFonts w:ascii="Angsana New" w:eastAsia="MS Mincho" w:hAnsi="Angsana New"/>
                <w:sz w:val="28"/>
                <w:szCs w:val="28"/>
                <w:lang w:eastAsia="th-TH"/>
              </w:rPr>
              <w:t>(6</w:t>
            </w:r>
            <w:r w:rsidR="00415018" w:rsidRPr="004008F2">
              <w:rPr>
                <w:rFonts w:ascii="Angsana New" w:eastAsia="MS Mincho" w:hAnsi="Angsana New"/>
                <w:sz w:val="28"/>
                <w:szCs w:val="28"/>
                <w:lang w:eastAsia="th-TH"/>
              </w:rPr>
              <w:t>0</w:t>
            </w:r>
            <w:r w:rsidR="00415018">
              <w:rPr>
                <w:rFonts w:ascii="Angsana New" w:eastAsia="MS Mincho" w:hAnsi="Angsana New"/>
                <w:sz w:val="28"/>
                <w:szCs w:val="28"/>
                <w:lang w:eastAsia="th-TH"/>
              </w:rPr>
              <w:t>,000</w:t>
            </w:r>
            <w:r>
              <w:rPr>
                <w:rFonts w:ascii="Angsana New" w:eastAsia="MS Mincho" w:hAnsi="Angsana New"/>
                <w:sz w:val="28"/>
                <w:szCs w:val="28"/>
                <w:lang w:eastAsia="th-TH"/>
              </w:rPr>
              <w:t>)</w:t>
            </w:r>
          </w:p>
        </w:tc>
      </w:tr>
    </w:tbl>
    <w:p w14:paraId="64C2B604" w14:textId="6297398F" w:rsidR="00F73415" w:rsidRPr="000A0BDE" w:rsidRDefault="00F73415" w:rsidP="00F73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450"/>
        <w:jc w:val="thaiDistribute"/>
        <w:outlineLvl w:val="0"/>
        <w:rPr>
          <w:rFonts w:ascii="Angsana New" w:eastAsia="AngsanaNew" w:hAnsi="Angsana New"/>
          <w:sz w:val="28"/>
          <w:szCs w:val="28"/>
        </w:rPr>
      </w:pPr>
      <w:r w:rsidRPr="000A0BDE">
        <w:rPr>
          <w:rFonts w:ascii="Angsana New" w:eastAsia="AngsanaNew" w:hAnsi="Angsana New"/>
          <w:sz w:val="28"/>
          <w:szCs w:val="28"/>
          <w:cs/>
        </w:rPr>
        <w:t>สินทรัพย์และหนี้สินที่เกี่ยวข้องกับ</w:t>
      </w:r>
      <w:r w:rsidRPr="004008F2">
        <w:rPr>
          <w:rFonts w:ascii="Angsana New" w:eastAsia="AngsanaNew" w:hAnsi="Angsana New"/>
          <w:sz w:val="28"/>
          <w:szCs w:val="28"/>
          <w:cs/>
        </w:rPr>
        <w:t xml:space="preserve">บริษัท </w:t>
      </w:r>
      <w:r w:rsidRPr="004008F2">
        <w:rPr>
          <w:rFonts w:ascii="Angsana New" w:eastAsia="AngsanaNew" w:hAnsi="Angsana New" w:hint="cs"/>
          <w:sz w:val="28"/>
          <w:szCs w:val="28"/>
          <w:cs/>
        </w:rPr>
        <w:t>ฟรุดตี้ดราย</w:t>
      </w:r>
      <w:r w:rsidRPr="004008F2">
        <w:rPr>
          <w:rFonts w:ascii="Angsana New" w:eastAsia="AngsanaNew" w:hAnsi="Angsana New"/>
          <w:sz w:val="28"/>
          <w:szCs w:val="28"/>
          <w:cs/>
        </w:rPr>
        <w:t xml:space="preserve"> จำกัด</w:t>
      </w:r>
      <w:r w:rsidRPr="004008F2">
        <w:rPr>
          <w:rFonts w:ascii="Angsana New" w:eastAsia="AngsanaNew" w:hAnsi="Angsana New" w:hint="cs"/>
          <w:sz w:val="28"/>
          <w:szCs w:val="28"/>
          <w:cs/>
        </w:rPr>
        <w:t xml:space="preserve"> ณ วันที่ </w:t>
      </w:r>
      <w:r w:rsidRPr="004008F2">
        <w:rPr>
          <w:rFonts w:ascii="Angsana New" w:eastAsia="AngsanaNew" w:hAnsi="Angsana New"/>
          <w:sz w:val="28"/>
          <w:szCs w:val="28"/>
        </w:rPr>
        <w:t xml:space="preserve">22 </w:t>
      </w:r>
      <w:r w:rsidRPr="004008F2">
        <w:rPr>
          <w:rFonts w:ascii="Angsana New" w:eastAsia="AngsanaNew" w:hAnsi="Angsana New" w:hint="cs"/>
          <w:sz w:val="28"/>
          <w:szCs w:val="28"/>
          <w:cs/>
        </w:rPr>
        <w:t xml:space="preserve">ธันวาคม </w:t>
      </w:r>
      <w:r w:rsidRPr="004008F2">
        <w:rPr>
          <w:rFonts w:ascii="Angsana New" w:eastAsia="AngsanaNew" w:hAnsi="Angsana New"/>
          <w:sz w:val="28"/>
          <w:szCs w:val="28"/>
        </w:rPr>
        <w:t>2568</w:t>
      </w:r>
      <w:r w:rsidRPr="000A0BDE">
        <w:rPr>
          <w:rFonts w:ascii="Angsana New" w:eastAsia="AngsanaNew" w:hAnsi="Angsana New" w:hint="cs"/>
          <w:sz w:val="28"/>
          <w:szCs w:val="28"/>
          <w:cs/>
        </w:rPr>
        <w:t xml:space="preserve"> มีรายละเอียดดังนี้</w:t>
      </w:r>
    </w:p>
    <w:tbl>
      <w:tblPr>
        <w:tblW w:w="8916" w:type="dxa"/>
        <w:tblInd w:w="450" w:type="dxa"/>
        <w:tblLayout w:type="fixed"/>
        <w:tblLook w:val="01E0" w:firstRow="1" w:lastRow="1" w:firstColumn="1" w:lastColumn="1" w:noHBand="0" w:noVBand="0"/>
      </w:tblPr>
      <w:tblGrid>
        <w:gridCol w:w="7020"/>
        <w:gridCol w:w="1890"/>
        <w:gridCol w:w="6"/>
      </w:tblGrid>
      <w:tr w:rsidR="00F73415" w:rsidRPr="000A0BDE" w14:paraId="2E19885F" w14:textId="77777777" w:rsidTr="00B1342F">
        <w:tc>
          <w:tcPr>
            <w:tcW w:w="7020" w:type="dxa"/>
          </w:tcPr>
          <w:p w14:paraId="327687C8" w14:textId="45289B3B" w:rsidR="00F73415" w:rsidRPr="000A0BDE" w:rsidRDefault="00F73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spacing w:line="320" w:lineRule="exact"/>
              <w:ind w:left="60"/>
              <w:outlineLvl w:val="0"/>
              <w:rPr>
                <w:rFonts w:ascii="Angsana New" w:eastAsia="MS Mincho" w:hAnsi="Angsana New"/>
                <w:sz w:val="28"/>
                <w:szCs w:val="28"/>
                <w:lang w:val="th-TH" w:eastAsia="th-TH"/>
              </w:rPr>
            </w:pPr>
            <w:bookmarkStart w:id="1" w:name="_Hlk65140966"/>
          </w:p>
        </w:tc>
        <w:tc>
          <w:tcPr>
            <w:tcW w:w="1896" w:type="dxa"/>
            <w:gridSpan w:val="2"/>
            <w:vAlign w:val="center"/>
          </w:tcPr>
          <w:p w14:paraId="0843DA47" w14:textId="64256BD6" w:rsidR="00F73415" w:rsidRPr="00182653" w:rsidRDefault="0021526A" w:rsidP="00215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spacing w:line="320" w:lineRule="exact"/>
              <w:ind w:left="450" w:right="-64"/>
              <w:jc w:val="center"/>
              <w:outlineLvl w:val="0"/>
              <w:rPr>
                <w:rFonts w:ascii="Angsana New" w:eastAsia="MS Mincho" w:hAnsi="Angsana New"/>
                <w:b/>
                <w:bCs/>
                <w:sz w:val="28"/>
                <w:szCs w:val="28"/>
                <w:cs/>
                <w:lang w:eastAsia="th-TH"/>
              </w:rPr>
            </w:pPr>
            <w:r w:rsidRPr="00182653">
              <w:rPr>
                <w:rFonts w:ascii="Angsana New" w:eastAsia="MS Mincho" w:hAnsi="Angsana New" w:hint="cs"/>
                <w:b/>
                <w:bCs/>
                <w:sz w:val="28"/>
                <w:szCs w:val="28"/>
                <w:cs/>
                <w:lang w:eastAsia="th-TH"/>
              </w:rPr>
              <w:t>พันบาท</w:t>
            </w:r>
          </w:p>
        </w:tc>
      </w:tr>
      <w:tr w:rsidR="0021526A" w:rsidRPr="000A0BDE" w14:paraId="43D94717" w14:textId="77777777" w:rsidTr="00B1342F">
        <w:tc>
          <w:tcPr>
            <w:tcW w:w="7020" w:type="dxa"/>
          </w:tcPr>
          <w:p w14:paraId="547821EB" w14:textId="77777777" w:rsidR="0021526A" w:rsidRPr="000A0BDE" w:rsidRDefault="00215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spacing w:line="320" w:lineRule="exact"/>
              <w:ind w:left="60"/>
              <w:outlineLvl w:val="0"/>
              <w:rPr>
                <w:rFonts w:ascii="Angsana New" w:eastAsia="MS Mincho" w:hAnsi="Angsana New"/>
                <w:sz w:val="28"/>
                <w:szCs w:val="28"/>
                <w:cs/>
                <w:lang w:val="th-TH" w:eastAsia="th-TH"/>
              </w:rPr>
            </w:pPr>
          </w:p>
        </w:tc>
        <w:tc>
          <w:tcPr>
            <w:tcW w:w="1896" w:type="dxa"/>
            <w:gridSpan w:val="2"/>
            <w:vAlign w:val="center"/>
          </w:tcPr>
          <w:p w14:paraId="1FBA2990" w14:textId="6092590E" w:rsidR="0021526A" w:rsidRPr="00182653" w:rsidRDefault="0021526A" w:rsidP="00215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spacing w:line="320" w:lineRule="exact"/>
              <w:ind w:left="450" w:right="-64"/>
              <w:jc w:val="center"/>
              <w:outlineLvl w:val="0"/>
              <w:rPr>
                <w:rFonts w:ascii="Angsana New" w:eastAsia="MS Mincho" w:hAnsi="Angsana New"/>
                <w:b/>
                <w:bCs/>
                <w:sz w:val="28"/>
                <w:szCs w:val="28"/>
                <w:lang w:eastAsia="th-TH"/>
              </w:rPr>
            </w:pPr>
            <w:r w:rsidRPr="00182653">
              <w:rPr>
                <w:rFonts w:ascii="Angsana New" w:eastAsia="MS Mincho" w:hAnsi="Angsana New"/>
                <w:b/>
                <w:bCs/>
                <w:sz w:val="28"/>
                <w:szCs w:val="28"/>
                <w:cs/>
                <w:lang w:eastAsia="th-TH"/>
              </w:rPr>
              <w:t>งบการเงินรวม</w:t>
            </w:r>
          </w:p>
        </w:tc>
      </w:tr>
      <w:tr w:rsidR="0021526A" w:rsidRPr="000A0BDE" w14:paraId="33310943" w14:textId="77777777" w:rsidTr="00B1342F">
        <w:tc>
          <w:tcPr>
            <w:tcW w:w="7020" w:type="dxa"/>
          </w:tcPr>
          <w:p w14:paraId="640BC1B8" w14:textId="21A4B26C" w:rsidR="0021526A" w:rsidRPr="000A0BDE" w:rsidRDefault="0021526A" w:rsidP="00215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spacing w:line="320" w:lineRule="exact"/>
              <w:ind w:left="60"/>
              <w:outlineLvl w:val="0"/>
              <w:rPr>
                <w:rFonts w:ascii="Angsana New" w:eastAsia="MS Mincho" w:hAnsi="Angsana New"/>
                <w:sz w:val="28"/>
                <w:szCs w:val="28"/>
                <w:cs/>
                <w:lang w:val="th-TH" w:eastAsia="th-TH"/>
              </w:rPr>
            </w:pPr>
            <w:r w:rsidRPr="000A0BDE">
              <w:rPr>
                <w:rFonts w:ascii="Angsana New" w:eastAsia="MS Mincho" w:hAnsi="Angsana New"/>
                <w:sz w:val="28"/>
                <w:szCs w:val="28"/>
                <w:cs/>
                <w:lang w:val="th-TH" w:eastAsia="th-TH"/>
              </w:rPr>
              <w:t>เงินสดและรายการเทียบเท่าเงินสด</w:t>
            </w:r>
          </w:p>
        </w:tc>
        <w:tc>
          <w:tcPr>
            <w:tcW w:w="1896" w:type="dxa"/>
            <w:gridSpan w:val="2"/>
            <w:vAlign w:val="bottom"/>
          </w:tcPr>
          <w:p w14:paraId="32138DBB" w14:textId="465DA49D" w:rsidR="0021526A" w:rsidRPr="00E51C8A" w:rsidRDefault="0021526A" w:rsidP="00B1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spacing w:line="320" w:lineRule="exact"/>
              <w:ind w:left="450" w:right="69"/>
              <w:jc w:val="right"/>
              <w:outlineLvl w:val="0"/>
              <w:rPr>
                <w:rFonts w:ascii="Angsana New" w:eastAsia="MS Mincho" w:hAnsi="Angsana New"/>
                <w:sz w:val="28"/>
                <w:szCs w:val="28"/>
                <w:lang w:eastAsia="th-TH"/>
              </w:rPr>
            </w:pPr>
            <w:r w:rsidRPr="00E51C8A">
              <w:rPr>
                <w:rFonts w:ascii="Angsana New" w:eastAsia="MS Mincho" w:hAnsi="Angsana New"/>
                <w:sz w:val="28"/>
                <w:szCs w:val="28"/>
                <w:lang w:eastAsia="th-TH"/>
              </w:rPr>
              <w:t>5,32</w:t>
            </w:r>
            <w:r>
              <w:rPr>
                <w:rFonts w:ascii="Angsana New" w:eastAsia="MS Mincho" w:hAnsi="Angsana New"/>
                <w:sz w:val="28"/>
                <w:szCs w:val="28"/>
                <w:lang w:eastAsia="th-TH"/>
              </w:rPr>
              <w:t>9</w:t>
            </w:r>
          </w:p>
        </w:tc>
      </w:tr>
      <w:tr w:rsidR="00F73415" w:rsidRPr="000A0BDE" w14:paraId="68360F83" w14:textId="77777777" w:rsidTr="00B1342F">
        <w:tc>
          <w:tcPr>
            <w:tcW w:w="7020" w:type="dxa"/>
          </w:tcPr>
          <w:p w14:paraId="24916F4B" w14:textId="77777777" w:rsidR="00F73415" w:rsidRPr="000A0BDE" w:rsidRDefault="00F73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spacing w:line="320" w:lineRule="exact"/>
              <w:ind w:left="60"/>
              <w:outlineLvl w:val="0"/>
              <w:rPr>
                <w:rFonts w:ascii="Angsana New" w:eastAsia="MS Mincho" w:hAnsi="Angsana New"/>
                <w:sz w:val="28"/>
                <w:szCs w:val="28"/>
                <w:cs/>
                <w:lang w:val="th-TH" w:eastAsia="th-TH"/>
              </w:rPr>
            </w:pPr>
            <w:r w:rsidRPr="000A0BDE">
              <w:rPr>
                <w:rFonts w:ascii="Angsana New" w:eastAsia="MS Mincho" w:hAnsi="Angsana New"/>
                <w:sz w:val="28"/>
                <w:szCs w:val="28"/>
                <w:cs/>
                <w:lang w:val="th-TH" w:eastAsia="th-TH"/>
              </w:rPr>
              <w:t>ลูกหนี้การค้าและลูกหนี้หมุนเวียนอื่น</w:t>
            </w:r>
          </w:p>
        </w:tc>
        <w:tc>
          <w:tcPr>
            <w:tcW w:w="1896" w:type="dxa"/>
            <w:gridSpan w:val="2"/>
            <w:vAlign w:val="bottom"/>
          </w:tcPr>
          <w:p w14:paraId="7A674E5C" w14:textId="0D8780CA" w:rsidR="00F73415" w:rsidRPr="000A0BDE" w:rsidRDefault="005D0CEE" w:rsidP="00B1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spacing w:line="320" w:lineRule="exact"/>
              <w:ind w:left="450" w:right="69"/>
              <w:jc w:val="right"/>
              <w:outlineLvl w:val="0"/>
              <w:rPr>
                <w:rFonts w:ascii="Angsana New" w:eastAsia="MS Mincho" w:hAnsi="Angsana New"/>
                <w:sz w:val="28"/>
                <w:szCs w:val="28"/>
                <w:cs/>
                <w:lang w:eastAsia="th-TH"/>
              </w:rPr>
            </w:pPr>
            <w:r w:rsidRPr="005D0CEE">
              <w:rPr>
                <w:rFonts w:ascii="Angsana New" w:eastAsia="MS Mincho" w:hAnsi="Angsana New"/>
                <w:sz w:val="28"/>
                <w:szCs w:val="28"/>
                <w:lang w:eastAsia="th-TH"/>
              </w:rPr>
              <w:t>55,910</w:t>
            </w:r>
          </w:p>
        </w:tc>
      </w:tr>
      <w:tr w:rsidR="00F02037" w:rsidRPr="000A0BDE" w14:paraId="20975147" w14:textId="77777777" w:rsidTr="00B1342F">
        <w:tc>
          <w:tcPr>
            <w:tcW w:w="7020" w:type="dxa"/>
          </w:tcPr>
          <w:p w14:paraId="3013A678" w14:textId="65300A66" w:rsidR="00F02037" w:rsidRPr="000A0BDE" w:rsidRDefault="00F02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spacing w:line="320" w:lineRule="exact"/>
              <w:ind w:left="60"/>
              <w:outlineLvl w:val="0"/>
              <w:rPr>
                <w:rFonts w:ascii="Angsana New" w:eastAsia="MS Mincho" w:hAnsi="Angsana New"/>
                <w:sz w:val="28"/>
                <w:szCs w:val="28"/>
                <w:cs/>
                <w:lang w:val="th-TH" w:eastAsia="th-TH"/>
              </w:rPr>
            </w:pPr>
            <w:r>
              <w:rPr>
                <w:rFonts w:ascii="Angsana New" w:eastAsia="MS Mincho" w:hAnsi="Angsana New" w:hint="cs"/>
                <w:sz w:val="28"/>
                <w:szCs w:val="28"/>
                <w:cs/>
                <w:lang w:val="th-TH" w:eastAsia="th-TH"/>
              </w:rPr>
              <w:t>สินค้าคงเหลือ</w:t>
            </w:r>
          </w:p>
        </w:tc>
        <w:tc>
          <w:tcPr>
            <w:tcW w:w="1896" w:type="dxa"/>
            <w:gridSpan w:val="2"/>
            <w:vAlign w:val="bottom"/>
          </w:tcPr>
          <w:p w14:paraId="7CE60D40" w14:textId="024E5E27" w:rsidR="00F02037" w:rsidRPr="0078602F" w:rsidRDefault="00F02037" w:rsidP="00B1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spacing w:line="320" w:lineRule="exact"/>
              <w:ind w:left="450" w:right="69"/>
              <w:jc w:val="right"/>
              <w:outlineLvl w:val="0"/>
              <w:rPr>
                <w:rFonts w:ascii="Angsana New" w:eastAsia="MS Mincho" w:hAnsi="Angsana New"/>
                <w:sz w:val="28"/>
                <w:szCs w:val="28"/>
                <w:lang w:eastAsia="th-TH"/>
              </w:rPr>
            </w:pPr>
            <w:r w:rsidRPr="00F02037">
              <w:rPr>
                <w:rFonts w:ascii="Angsana New" w:eastAsia="MS Mincho" w:hAnsi="Angsana New"/>
                <w:sz w:val="28"/>
                <w:szCs w:val="28"/>
                <w:cs/>
                <w:lang w:eastAsia="th-TH"/>
              </w:rPr>
              <w:t>8</w:t>
            </w:r>
            <w:r w:rsidRPr="00F02037">
              <w:rPr>
                <w:rFonts w:ascii="Angsana New" w:eastAsia="MS Mincho" w:hAnsi="Angsana New"/>
                <w:sz w:val="28"/>
                <w:szCs w:val="28"/>
                <w:lang w:eastAsia="th-TH"/>
              </w:rPr>
              <w:t>,</w:t>
            </w:r>
            <w:r w:rsidRPr="00F02037">
              <w:rPr>
                <w:rFonts w:ascii="Angsana New" w:eastAsia="MS Mincho" w:hAnsi="Angsana New"/>
                <w:sz w:val="28"/>
                <w:szCs w:val="28"/>
                <w:cs/>
                <w:lang w:eastAsia="th-TH"/>
              </w:rPr>
              <w:t>457</w:t>
            </w:r>
          </w:p>
        </w:tc>
      </w:tr>
      <w:tr w:rsidR="002846A9" w:rsidRPr="000A0BDE" w14:paraId="742FD89D" w14:textId="77777777" w:rsidTr="00B1342F">
        <w:tc>
          <w:tcPr>
            <w:tcW w:w="7020" w:type="dxa"/>
          </w:tcPr>
          <w:p w14:paraId="2E70FCFF" w14:textId="796181D4" w:rsidR="002846A9" w:rsidRPr="002846A9" w:rsidRDefault="00284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spacing w:line="320" w:lineRule="exact"/>
              <w:ind w:left="60"/>
              <w:outlineLvl w:val="0"/>
              <w:rPr>
                <w:rFonts w:ascii="Angsana New" w:eastAsia="MS Mincho" w:hAnsi="Angsana New"/>
                <w:sz w:val="28"/>
                <w:szCs w:val="28"/>
                <w:cs/>
                <w:lang w:eastAsia="th-TH"/>
              </w:rPr>
            </w:pPr>
            <w:r>
              <w:rPr>
                <w:rFonts w:ascii="Angsana New" w:eastAsia="MS Mincho" w:hAnsi="Angsana New" w:hint="cs"/>
                <w:sz w:val="28"/>
                <w:szCs w:val="28"/>
                <w:cs/>
                <w:lang w:eastAsia="th-TH"/>
              </w:rPr>
              <w:t>สินทรัพย์หมุนเวียนอื่น</w:t>
            </w:r>
          </w:p>
        </w:tc>
        <w:tc>
          <w:tcPr>
            <w:tcW w:w="1896" w:type="dxa"/>
            <w:gridSpan w:val="2"/>
            <w:vAlign w:val="bottom"/>
          </w:tcPr>
          <w:p w14:paraId="3FA691B0" w14:textId="178E68CF" w:rsidR="002846A9" w:rsidRPr="00F02037" w:rsidRDefault="0038062E" w:rsidP="00B1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spacing w:line="320" w:lineRule="exact"/>
              <w:ind w:left="450" w:right="69"/>
              <w:jc w:val="right"/>
              <w:outlineLvl w:val="0"/>
              <w:rPr>
                <w:rFonts w:ascii="Angsana New" w:eastAsia="MS Mincho" w:hAnsi="Angsana New"/>
                <w:sz w:val="28"/>
                <w:szCs w:val="28"/>
                <w:cs/>
                <w:lang w:eastAsia="th-TH"/>
              </w:rPr>
            </w:pPr>
            <w:r w:rsidRPr="0038062E">
              <w:rPr>
                <w:rFonts w:ascii="Angsana New" w:eastAsia="MS Mincho" w:hAnsi="Angsana New"/>
                <w:sz w:val="28"/>
                <w:szCs w:val="28"/>
                <w:cs/>
                <w:lang w:eastAsia="th-TH"/>
              </w:rPr>
              <w:t>85</w:t>
            </w:r>
          </w:p>
        </w:tc>
      </w:tr>
      <w:tr w:rsidR="00F73415" w:rsidRPr="000A0BDE" w14:paraId="691F1DCF" w14:textId="77777777" w:rsidTr="00B1342F">
        <w:tc>
          <w:tcPr>
            <w:tcW w:w="7020" w:type="dxa"/>
          </w:tcPr>
          <w:p w14:paraId="2E2E5FBB" w14:textId="77777777" w:rsidR="00F73415" w:rsidRPr="000A0BDE" w:rsidRDefault="00F73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spacing w:line="320" w:lineRule="exact"/>
              <w:ind w:left="60"/>
              <w:outlineLvl w:val="0"/>
              <w:rPr>
                <w:rFonts w:ascii="Angsana New" w:eastAsia="MS Mincho" w:hAnsi="Angsana New"/>
                <w:sz w:val="28"/>
                <w:szCs w:val="28"/>
                <w:lang w:val="th-TH" w:eastAsia="th-TH"/>
              </w:rPr>
            </w:pPr>
            <w:r w:rsidRPr="000A0BDE">
              <w:rPr>
                <w:rFonts w:ascii="Angsana New" w:eastAsia="MS Mincho" w:hAnsi="Angsana New"/>
                <w:sz w:val="28"/>
                <w:szCs w:val="28"/>
                <w:cs/>
                <w:lang w:val="th-TH" w:eastAsia="th-TH"/>
              </w:rPr>
              <w:t>ที่ดิน อาคารและอุปกรณ์</w:t>
            </w:r>
          </w:p>
        </w:tc>
        <w:tc>
          <w:tcPr>
            <w:tcW w:w="1896" w:type="dxa"/>
            <w:gridSpan w:val="2"/>
            <w:vAlign w:val="bottom"/>
          </w:tcPr>
          <w:p w14:paraId="441B5F2D" w14:textId="2311D237" w:rsidR="00F73415" w:rsidRPr="000A0BDE" w:rsidRDefault="00CA7583" w:rsidP="00B1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spacing w:line="320" w:lineRule="exact"/>
              <w:ind w:left="450" w:right="69"/>
              <w:jc w:val="right"/>
              <w:outlineLvl w:val="0"/>
              <w:rPr>
                <w:rFonts w:ascii="Angsana New" w:eastAsia="MS Mincho" w:hAnsi="Angsana New"/>
                <w:sz w:val="28"/>
                <w:szCs w:val="28"/>
                <w:cs/>
                <w:lang w:eastAsia="th-TH"/>
              </w:rPr>
            </w:pPr>
            <w:r w:rsidRPr="00E441AA">
              <w:rPr>
                <w:rFonts w:ascii="Angsana New" w:eastAsia="MS Mincho" w:hAnsi="Angsana New"/>
                <w:sz w:val="28"/>
                <w:szCs w:val="28"/>
                <w:cs/>
                <w:lang w:eastAsia="th-TH"/>
              </w:rPr>
              <w:t>83</w:t>
            </w:r>
            <w:r w:rsidRPr="00E441AA">
              <w:rPr>
                <w:rFonts w:ascii="Angsana New" w:eastAsia="MS Mincho" w:hAnsi="Angsana New"/>
                <w:sz w:val="28"/>
                <w:szCs w:val="28"/>
                <w:lang w:eastAsia="th-TH"/>
              </w:rPr>
              <w:t>,</w:t>
            </w:r>
            <w:r w:rsidR="0019004F" w:rsidRPr="0019004F">
              <w:rPr>
                <w:rFonts w:ascii="Angsana New" w:eastAsia="MS Mincho" w:hAnsi="Angsana New"/>
                <w:sz w:val="28"/>
                <w:szCs w:val="28"/>
                <w:cs/>
                <w:lang w:eastAsia="th-TH"/>
              </w:rPr>
              <w:t>092</w:t>
            </w:r>
          </w:p>
        </w:tc>
      </w:tr>
      <w:tr w:rsidR="00032680" w:rsidRPr="000A0BDE" w14:paraId="5DE43801" w14:textId="77777777" w:rsidTr="00B1342F">
        <w:tc>
          <w:tcPr>
            <w:tcW w:w="7020" w:type="dxa"/>
          </w:tcPr>
          <w:p w14:paraId="62E77C40" w14:textId="7B68D152" w:rsidR="00032680" w:rsidRPr="000A0BDE" w:rsidRDefault="00032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spacing w:line="320" w:lineRule="exact"/>
              <w:ind w:left="60"/>
              <w:outlineLvl w:val="0"/>
              <w:rPr>
                <w:rFonts w:ascii="Angsana New" w:eastAsia="MS Mincho" w:hAnsi="Angsana New"/>
                <w:sz w:val="28"/>
                <w:szCs w:val="28"/>
                <w:cs/>
                <w:lang w:val="th-TH" w:eastAsia="th-TH"/>
              </w:rPr>
            </w:pPr>
            <w:r>
              <w:rPr>
                <w:rFonts w:ascii="Angsana New" w:eastAsia="MS Mincho" w:hAnsi="Angsana New" w:hint="cs"/>
                <w:sz w:val="28"/>
                <w:szCs w:val="28"/>
                <w:cs/>
                <w:lang w:val="th-TH" w:eastAsia="th-TH"/>
              </w:rPr>
              <w:t>สินทรัพย์ไม่มีตัวตน</w:t>
            </w:r>
          </w:p>
        </w:tc>
        <w:tc>
          <w:tcPr>
            <w:tcW w:w="1896" w:type="dxa"/>
            <w:gridSpan w:val="2"/>
            <w:vAlign w:val="bottom"/>
          </w:tcPr>
          <w:p w14:paraId="65969BCF" w14:textId="0D043FA7" w:rsidR="00032680" w:rsidRPr="00E441AA" w:rsidRDefault="007B1B78" w:rsidP="00B1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spacing w:line="320" w:lineRule="exact"/>
              <w:ind w:left="450" w:right="69"/>
              <w:jc w:val="right"/>
              <w:outlineLvl w:val="0"/>
              <w:rPr>
                <w:rFonts w:ascii="Angsana New" w:eastAsia="MS Mincho" w:hAnsi="Angsana New"/>
                <w:sz w:val="28"/>
                <w:szCs w:val="28"/>
                <w:cs/>
                <w:lang w:eastAsia="th-TH"/>
              </w:rPr>
            </w:pPr>
            <w:r w:rsidRPr="007B1B78">
              <w:rPr>
                <w:rFonts w:ascii="Angsana New" w:eastAsia="MS Mincho" w:hAnsi="Angsana New"/>
                <w:sz w:val="28"/>
                <w:szCs w:val="28"/>
                <w:cs/>
                <w:lang w:eastAsia="th-TH"/>
              </w:rPr>
              <w:t>21</w:t>
            </w:r>
            <w:r>
              <w:rPr>
                <w:rFonts w:ascii="Angsana New" w:eastAsia="MS Mincho" w:hAnsi="Angsana New"/>
                <w:sz w:val="28"/>
                <w:szCs w:val="28"/>
                <w:lang w:eastAsia="th-TH"/>
              </w:rPr>
              <w:t>3</w:t>
            </w:r>
          </w:p>
        </w:tc>
      </w:tr>
      <w:tr w:rsidR="00FB131E" w:rsidRPr="000A0BDE" w14:paraId="571116DD" w14:textId="77777777" w:rsidTr="00B1342F">
        <w:tc>
          <w:tcPr>
            <w:tcW w:w="7020" w:type="dxa"/>
          </w:tcPr>
          <w:p w14:paraId="58205091" w14:textId="2CC53FBF" w:rsidR="00FB131E" w:rsidRDefault="00FB1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spacing w:line="320" w:lineRule="exact"/>
              <w:ind w:left="60"/>
              <w:outlineLvl w:val="0"/>
              <w:rPr>
                <w:rFonts w:ascii="Angsana New" w:eastAsia="MS Mincho" w:hAnsi="Angsana New"/>
                <w:sz w:val="28"/>
                <w:szCs w:val="28"/>
                <w:cs/>
                <w:lang w:val="th-TH" w:eastAsia="th-TH"/>
              </w:rPr>
            </w:pPr>
            <w:r>
              <w:rPr>
                <w:rFonts w:ascii="Angsana New" w:eastAsia="MS Mincho" w:hAnsi="Angsana New" w:hint="cs"/>
                <w:sz w:val="28"/>
                <w:szCs w:val="28"/>
                <w:cs/>
                <w:lang w:val="th-TH" w:eastAsia="th-TH"/>
              </w:rPr>
              <w:t>สินทรัพย์สิทธิการใช้</w:t>
            </w:r>
          </w:p>
        </w:tc>
        <w:tc>
          <w:tcPr>
            <w:tcW w:w="1896" w:type="dxa"/>
            <w:gridSpan w:val="2"/>
            <w:vAlign w:val="bottom"/>
          </w:tcPr>
          <w:p w14:paraId="6ABFB1B3" w14:textId="66BF1B4C" w:rsidR="00FB131E" w:rsidRPr="007B1B78" w:rsidRDefault="00531730" w:rsidP="00B1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spacing w:line="320" w:lineRule="exact"/>
              <w:ind w:left="450" w:right="69"/>
              <w:jc w:val="right"/>
              <w:outlineLvl w:val="0"/>
              <w:rPr>
                <w:rFonts w:ascii="Angsana New" w:eastAsia="MS Mincho" w:hAnsi="Angsana New"/>
                <w:sz w:val="28"/>
                <w:szCs w:val="28"/>
                <w:cs/>
                <w:lang w:eastAsia="th-TH"/>
              </w:rPr>
            </w:pPr>
            <w:r w:rsidRPr="00531730">
              <w:rPr>
                <w:rFonts w:ascii="Angsana New" w:eastAsia="MS Mincho" w:hAnsi="Angsana New"/>
                <w:sz w:val="28"/>
                <w:szCs w:val="28"/>
                <w:cs/>
                <w:lang w:eastAsia="th-TH"/>
              </w:rPr>
              <w:t>136</w:t>
            </w:r>
            <w:r w:rsidRPr="00531730">
              <w:rPr>
                <w:rFonts w:ascii="Angsana New" w:eastAsia="MS Mincho" w:hAnsi="Angsana New"/>
                <w:sz w:val="28"/>
                <w:szCs w:val="28"/>
                <w:lang w:eastAsia="th-TH"/>
              </w:rPr>
              <w:t>,</w:t>
            </w:r>
            <w:r w:rsidRPr="00531730">
              <w:rPr>
                <w:rFonts w:ascii="Angsana New" w:eastAsia="MS Mincho" w:hAnsi="Angsana New"/>
                <w:sz w:val="28"/>
                <w:szCs w:val="28"/>
                <w:cs/>
                <w:lang w:eastAsia="th-TH"/>
              </w:rPr>
              <w:t>259</w:t>
            </w:r>
          </w:p>
        </w:tc>
      </w:tr>
      <w:tr w:rsidR="00F73415" w:rsidRPr="000A0BDE" w14:paraId="4D053AA2" w14:textId="77777777" w:rsidTr="00B1342F">
        <w:tc>
          <w:tcPr>
            <w:tcW w:w="7020" w:type="dxa"/>
          </w:tcPr>
          <w:p w14:paraId="69C76D95" w14:textId="77777777" w:rsidR="00F73415" w:rsidRPr="000A0BDE" w:rsidRDefault="00F73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spacing w:line="320" w:lineRule="exact"/>
              <w:ind w:left="60"/>
              <w:outlineLvl w:val="0"/>
              <w:rPr>
                <w:rFonts w:ascii="Angsana New" w:eastAsia="MS Mincho" w:hAnsi="Angsana New"/>
                <w:sz w:val="28"/>
                <w:szCs w:val="28"/>
                <w:lang w:val="th-TH" w:eastAsia="th-TH"/>
              </w:rPr>
            </w:pPr>
            <w:r w:rsidRPr="000A0BDE">
              <w:rPr>
                <w:rFonts w:ascii="Angsana New" w:eastAsia="MS Mincho" w:hAnsi="Angsana New"/>
                <w:sz w:val="28"/>
                <w:szCs w:val="28"/>
                <w:cs/>
                <w:lang w:val="th-TH" w:eastAsia="th-TH"/>
              </w:rPr>
              <w:t>สินทรัพย์ไม่หมุนเวียนอื่น</w:t>
            </w:r>
          </w:p>
        </w:tc>
        <w:tc>
          <w:tcPr>
            <w:tcW w:w="1896" w:type="dxa"/>
            <w:gridSpan w:val="2"/>
            <w:vAlign w:val="bottom"/>
          </w:tcPr>
          <w:p w14:paraId="22C3CFBD" w14:textId="337270FE" w:rsidR="00F73415" w:rsidRPr="000A0BDE" w:rsidRDefault="00A2620D" w:rsidP="00B1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spacing w:line="320" w:lineRule="exact"/>
              <w:ind w:left="450" w:right="69"/>
              <w:jc w:val="right"/>
              <w:outlineLvl w:val="0"/>
              <w:rPr>
                <w:rFonts w:ascii="Angsana New" w:eastAsia="MS Mincho" w:hAnsi="Angsana New"/>
                <w:sz w:val="28"/>
                <w:szCs w:val="28"/>
                <w:cs/>
                <w:lang w:eastAsia="th-TH"/>
              </w:rPr>
            </w:pPr>
            <w:r w:rsidRPr="00A2620D">
              <w:rPr>
                <w:rFonts w:ascii="Angsana New" w:eastAsia="MS Mincho" w:hAnsi="Angsana New"/>
                <w:sz w:val="28"/>
                <w:szCs w:val="28"/>
                <w:cs/>
                <w:lang w:eastAsia="th-TH"/>
              </w:rPr>
              <w:t>9</w:t>
            </w:r>
            <w:r w:rsidRPr="00A2620D">
              <w:rPr>
                <w:rFonts w:ascii="Angsana New" w:eastAsia="MS Mincho" w:hAnsi="Angsana New"/>
                <w:sz w:val="28"/>
                <w:szCs w:val="28"/>
                <w:lang w:eastAsia="th-TH"/>
              </w:rPr>
              <w:t>,</w:t>
            </w:r>
            <w:r w:rsidRPr="00A2620D">
              <w:rPr>
                <w:rFonts w:ascii="Angsana New" w:eastAsia="MS Mincho" w:hAnsi="Angsana New"/>
                <w:sz w:val="28"/>
                <w:szCs w:val="28"/>
                <w:cs/>
                <w:lang w:eastAsia="th-TH"/>
              </w:rPr>
              <w:t>298</w:t>
            </w:r>
          </w:p>
        </w:tc>
      </w:tr>
      <w:tr w:rsidR="00F73415" w:rsidRPr="000A0BDE" w14:paraId="69B9F556" w14:textId="77777777" w:rsidTr="00B1342F">
        <w:tc>
          <w:tcPr>
            <w:tcW w:w="7020" w:type="dxa"/>
            <w:vAlign w:val="bottom"/>
          </w:tcPr>
          <w:p w14:paraId="5CA742CC" w14:textId="77777777" w:rsidR="00F73415" w:rsidRPr="000A0BDE" w:rsidRDefault="00F73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spacing w:line="320" w:lineRule="exact"/>
              <w:ind w:left="60"/>
              <w:outlineLvl w:val="0"/>
              <w:rPr>
                <w:rFonts w:ascii="Angsana New" w:eastAsia="MS Mincho" w:hAnsi="Angsana New"/>
                <w:sz w:val="28"/>
                <w:szCs w:val="28"/>
                <w:lang w:val="th-TH" w:eastAsia="th-TH"/>
              </w:rPr>
            </w:pPr>
            <w:r w:rsidRPr="000A0BDE">
              <w:rPr>
                <w:rFonts w:ascii="Angsana New" w:eastAsia="MS Mincho" w:hAnsi="Angsana New"/>
                <w:sz w:val="28"/>
                <w:szCs w:val="28"/>
                <w:cs/>
                <w:lang w:val="th-TH" w:eastAsia="th-TH"/>
              </w:rPr>
              <w:t>เจ้าหนี้การค้าและเจ้าหนี้หมุนเวียนอื่น</w:t>
            </w:r>
          </w:p>
        </w:tc>
        <w:tc>
          <w:tcPr>
            <w:tcW w:w="1896" w:type="dxa"/>
            <w:gridSpan w:val="2"/>
            <w:vAlign w:val="bottom"/>
          </w:tcPr>
          <w:p w14:paraId="17BA862C" w14:textId="55CAF99F" w:rsidR="00F73415" w:rsidRPr="000A0BDE" w:rsidRDefault="00762442" w:rsidP="00B1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spacing w:line="320" w:lineRule="exact"/>
              <w:ind w:left="450" w:right="69"/>
              <w:jc w:val="right"/>
              <w:outlineLvl w:val="0"/>
              <w:rPr>
                <w:rFonts w:ascii="Angsana New" w:eastAsia="MS Mincho" w:hAnsi="Angsana New"/>
                <w:sz w:val="28"/>
                <w:szCs w:val="28"/>
                <w:cs/>
                <w:lang w:eastAsia="th-TH"/>
              </w:rPr>
            </w:pPr>
            <w:r w:rsidRPr="00762442">
              <w:rPr>
                <w:rFonts w:ascii="Angsana New" w:eastAsia="MS Mincho" w:hAnsi="Angsana New"/>
                <w:sz w:val="28"/>
                <w:szCs w:val="28"/>
                <w:lang w:eastAsia="th-TH"/>
              </w:rPr>
              <w:t>(43,</w:t>
            </w:r>
            <w:r w:rsidR="00F60020" w:rsidRPr="00F60020">
              <w:rPr>
                <w:rFonts w:ascii="Angsana New" w:eastAsia="MS Mincho" w:hAnsi="Angsana New"/>
                <w:sz w:val="28"/>
                <w:szCs w:val="28"/>
                <w:lang w:eastAsia="th-TH"/>
              </w:rPr>
              <w:t>363</w:t>
            </w:r>
            <w:r w:rsidRPr="00762442">
              <w:rPr>
                <w:rFonts w:ascii="Angsana New" w:eastAsia="MS Mincho" w:hAnsi="Angsana New"/>
                <w:sz w:val="28"/>
                <w:szCs w:val="28"/>
                <w:lang w:eastAsia="th-TH"/>
              </w:rPr>
              <w:t>)</w:t>
            </w:r>
          </w:p>
        </w:tc>
      </w:tr>
      <w:tr w:rsidR="00861F3F" w:rsidRPr="000A0BDE" w14:paraId="1052A367" w14:textId="77777777" w:rsidTr="00B1342F">
        <w:tc>
          <w:tcPr>
            <w:tcW w:w="7020" w:type="dxa"/>
            <w:vAlign w:val="bottom"/>
          </w:tcPr>
          <w:p w14:paraId="45F7525A" w14:textId="41F978E0" w:rsidR="00861F3F" w:rsidRPr="000A0BDE" w:rsidRDefault="00861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spacing w:line="320" w:lineRule="exact"/>
              <w:ind w:left="60"/>
              <w:outlineLvl w:val="0"/>
              <w:rPr>
                <w:rFonts w:ascii="Angsana New" w:eastAsia="MS Mincho" w:hAnsi="Angsana New"/>
                <w:sz w:val="28"/>
                <w:szCs w:val="28"/>
                <w:cs/>
                <w:lang w:val="th-TH" w:eastAsia="th-TH"/>
              </w:rPr>
            </w:pPr>
            <w:r>
              <w:rPr>
                <w:rFonts w:ascii="Angsana New" w:eastAsia="MS Mincho" w:hAnsi="Angsana New" w:hint="cs"/>
                <w:sz w:val="28"/>
                <w:szCs w:val="28"/>
                <w:cs/>
                <w:lang w:val="th-TH" w:eastAsia="th-TH"/>
              </w:rPr>
              <w:t>หนี้สินผลประโยชน์พนักงาน</w:t>
            </w:r>
          </w:p>
        </w:tc>
        <w:tc>
          <w:tcPr>
            <w:tcW w:w="1896" w:type="dxa"/>
            <w:gridSpan w:val="2"/>
            <w:vAlign w:val="bottom"/>
          </w:tcPr>
          <w:p w14:paraId="3C1F1AC4" w14:textId="3E6BC1B2" w:rsidR="00861F3F" w:rsidRDefault="009E60EE" w:rsidP="00B1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spacing w:line="320" w:lineRule="exact"/>
              <w:ind w:left="450" w:right="69"/>
              <w:jc w:val="right"/>
              <w:outlineLvl w:val="0"/>
              <w:rPr>
                <w:rFonts w:ascii="Angsana New" w:eastAsia="MS Mincho" w:hAnsi="Angsana New"/>
                <w:sz w:val="28"/>
                <w:szCs w:val="28"/>
                <w:lang w:eastAsia="th-TH"/>
              </w:rPr>
            </w:pPr>
            <w:r>
              <w:rPr>
                <w:rFonts w:ascii="Angsana New" w:eastAsia="MS Mincho" w:hAnsi="Angsana New" w:hint="cs"/>
                <w:sz w:val="28"/>
                <w:szCs w:val="28"/>
                <w:cs/>
                <w:lang w:eastAsia="th-TH"/>
              </w:rPr>
              <w:t>(</w:t>
            </w:r>
            <w:r w:rsidRPr="009E60EE">
              <w:rPr>
                <w:rFonts w:ascii="Angsana New" w:eastAsia="MS Mincho" w:hAnsi="Angsana New"/>
                <w:sz w:val="28"/>
                <w:szCs w:val="28"/>
                <w:cs/>
                <w:lang w:eastAsia="th-TH"/>
              </w:rPr>
              <w:t>3</w:t>
            </w:r>
            <w:r w:rsidRPr="009E60EE">
              <w:rPr>
                <w:rFonts w:ascii="Angsana New" w:eastAsia="MS Mincho" w:hAnsi="Angsana New"/>
                <w:sz w:val="28"/>
                <w:szCs w:val="28"/>
                <w:lang w:eastAsia="th-TH"/>
              </w:rPr>
              <w:t>,</w:t>
            </w:r>
            <w:r w:rsidRPr="009E60EE">
              <w:rPr>
                <w:rFonts w:ascii="Angsana New" w:eastAsia="MS Mincho" w:hAnsi="Angsana New"/>
                <w:sz w:val="28"/>
                <w:szCs w:val="28"/>
                <w:cs/>
                <w:lang w:eastAsia="th-TH"/>
              </w:rPr>
              <w:t>758</w:t>
            </w:r>
            <w:r>
              <w:rPr>
                <w:rFonts w:ascii="Angsana New" w:eastAsia="MS Mincho" w:hAnsi="Angsana New" w:hint="cs"/>
                <w:sz w:val="28"/>
                <w:szCs w:val="28"/>
                <w:cs/>
                <w:lang w:eastAsia="th-TH"/>
              </w:rPr>
              <w:t>)</w:t>
            </w:r>
          </w:p>
        </w:tc>
      </w:tr>
      <w:tr w:rsidR="00F73415" w:rsidRPr="000A0BDE" w14:paraId="20900FC1" w14:textId="77777777" w:rsidTr="00B1342F">
        <w:tc>
          <w:tcPr>
            <w:tcW w:w="7020" w:type="dxa"/>
            <w:vAlign w:val="bottom"/>
          </w:tcPr>
          <w:p w14:paraId="1E05DCA8" w14:textId="2062C9C3" w:rsidR="00F73415" w:rsidRPr="000A0BDE" w:rsidRDefault="00F73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spacing w:line="320" w:lineRule="exact"/>
              <w:ind w:left="60"/>
              <w:outlineLvl w:val="0"/>
              <w:rPr>
                <w:rFonts w:ascii="Angsana New" w:eastAsia="MS Mincho" w:hAnsi="Angsana New"/>
                <w:sz w:val="28"/>
                <w:szCs w:val="28"/>
                <w:cs/>
                <w:lang w:val="th-TH" w:eastAsia="th-TH"/>
              </w:rPr>
            </w:pPr>
            <w:r w:rsidRPr="000A0BDE">
              <w:rPr>
                <w:rFonts w:ascii="Angsana New" w:eastAsia="MS Mincho" w:hAnsi="Angsana New"/>
                <w:sz w:val="28"/>
                <w:szCs w:val="28"/>
                <w:cs/>
                <w:lang w:val="th-TH" w:eastAsia="th-TH"/>
              </w:rPr>
              <w:t>หนี้สินตามสัญญาเช่า</w:t>
            </w:r>
          </w:p>
        </w:tc>
        <w:tc>
          <w:tcPr>
            <w:tcW w:w="1896" w:type="dxa"/>
            <w:gridSpan w:val="2"/>
            <w:vAlign w:val="bottom"/>
          </w:tcPr>
          <w:p w14:paraId="61EEC889" w14:textId="3ED7F083" w:rsidR="00F73415" w:rsidRPr="000A0BDE" w:rsidRDefault="00C208FE" w:rsidP="00B1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spacing w:line="320" w:lineRule="exact"/>
              <w:ind w:left="450" w:right="69"/>
              <w:jc w:val="right"/>
              <w:outlineLvl w:val="0"/>
              <w:rPr>
                <w:rFonts w:ascii="Angsana New" w:eastAsia="MS Mincho" w:hAnsi="Angsana New"/>
                <w:sz w:val="28"/>
                <w:szCs w:val="28"/>
                <w:cs/>
                <w:lang w:eastAsia="th-TH"/>
              </w:rPr>
            </w:pPr>
            <w:r>
              <w:rPr>
                <w:rFonts w:ascii="Angsana New" w:eastAsia="MS Mincho" w:hAnsi="Angsana New" w:hint="cs"/>
                <w:sz w:val="28"/>
                <w:szCs w:val="28"/>
                <w:cs/>
                <w:lang w:eastAsia="th-TH"/>
              </w:rPr>
              <w:t>(</w:t>
            </w:r>
            <w:r w:rsidR="00035823" w:rsidRPr="00035823">
              <w:rPr>
                <w:rFonts w:ascii="Angsana New" w:eastAsia="MS Mincho" w:hAnsi="Angsana New"/>
                <w:sz w:val="28"/>
                <w:szCs w:val="28"/>
                <w:cs/>
                <w:lang w:eastAsia="th-TH"/>
              </w:rPr>
              <w:t>154</w:t>
            </w:r>
            <w:r w:rsidR="00035823" w:rsidRPr="00035823">
              <w:rPr>
                <w:rFonts w:ascii="Angsana New" w:eastAsia="MS Mincho" w:hAnsi="Angsana New"/>
                <w:sz w:val="28"/>
                <w:szCs w:val="28"/>
                <w:lang w:eastAsia="th-TH"/>
              </w:rPr>
              <w:t>,</w:t>
            </w:r>
            <w:r w:rsidR="00035823" w:rsidRPr="00035823">
              <w:rPr>
                <w:rFonts w:ascii="Angsana New" w:eastAsia="MS Mincho" w:hAnsi="Angsana New"/>
                <w:sz w:val="28"/>
                <w:szCs w:val="28"/>
                <w:cs/>
                <w:lang w:eastAsia="th-TH"/>
              </w:rPr>
              <w:t>299</w:t>
            </w:r>
            <w:r>
              <w:rPr>
                <w:rFonts w:ascii="Angsana New" w:eastAsia="MS Mincho" w:hAnsi="Angsana New" w:hint="cs"/>
                <w:sz w:val="28"/>
                <w:szCs w:val="28"/>
                <w:cs/>
                <w:lang w:eastAsia="th-TH"/>
              </w:rPr>
              <w:t>)</w:t>
            </w:r>
          </w:p>
        </w:tc>
      </w:tr>
      <w:tr w:rsidR="00A764C7" w:rsidRPr="000A0BDE" w14:paraId="117D77B8" w14:textId="77777777" w:rsidTr="00B1342F">
        <w:tc>
          <w:tcPr>
            <w:tcW w:w="7020" w:type="dxa"/>
            <w:vAlign w:val="bottom"/>
          </w:tcPr>
          <w:p w14:paraId="024887FD" w14:textId="4EAD6092" w:rsidR="00A764C7" w:rsidRPr="000A0BDE" w:rsidRDefault="00C20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spacing w:line="320" w:lineRule="exact"/>
              <w:ind w:left="60"/>
              <w:outlineLvl w:val="0"/>
              <w:rPr>
                <w:rFonts w:ascii="Angsana New" w:eastAsia="MS Mincho" w:hAnsi="Angsana New"/>
                <w:sz w:val="28"/>
                <w:szCs w:val="28"/>
                <w:cs/>
                <w:lang w:val="th-TH" w:eastAsia="th-TH"/>
              </w:rPr>
            </w:pPr>
            <w:r>
              <w:rPr>
                <w:rFonts w:ascii="Angsana New" w:eastAsia="MS Mincho" w:hAnsi="Angsana New" w:hint="cs"/>
                <w:sz w:val="28"/>
                <w:szCs w:val="28"/>
                <w:cs/>
                <w:lang w:val="th-TH" w:eastAsia="th-TH"/>
              </w:rPr>
              <w:t>หนี้สินภาษีเงินได้รอตัดบัญชี</w:t>
            </w:r>
          </w:p>
        </w:tc>
        <w:tc>
          <w:tcPr>
            <w:tcW w:w="1896" w:type="dxa"/>
            <w:gridSpan w:val="2"/>
            <w:vAlign w:val="bottom"/>
          </w:tcPr>
          <w:p w14:paraId="3395B640" w14:textId="6A2C0523" w:rsidR="00A764C7" w:rsidRPr="00035823" w:rsidRDefault="00FC4802" w:rsidP="00B1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spacing w:line="320" w:lineRule="exact"/>
              <w:ind w:left="450" w:right="69"/>
              <w:jc w:val="right"/>
              <w:outlineLvl w:val="0"/>
              <w:rPr>
                <w:rFonts w:ascii="Angsana New" w:eastAsia="MS Mincho" w:hAnsi="Angsana New"/>
                <w:sz w:val="28"/>
                <w:szCs w:val="28"/>
                <w:cs/>
                <w:lang w:eastAsia="th-TH"/>
              </w:rPr>
            </w:pPr>
            <w:r>
              <w:rPr>
                <w:rFonts w:ascii="Angsana New" w:eastAsia="MS Mincho" w:hAnsi="Angsana New" w:hint="cs"/>
                <w:sz w:val="28"/>
                <w:szCs w:val="28"/>
                <w:cs/>
                <w:lang w:eastAsia="th-TH"/>
              </w:rPr>
              <w:t>(</w:t>
            </w:r>
            <w:r w:rsidRPr="00FC4802">
              <w:rPr>
                <w:rFonts w:ascii="Angsana New" w:eastAsia="MS Mincho" w:hAnsi="Angsana New"/>
                <w:sz w:val="28"/>
                <w:szCs w:val="28"/>
                <w:cs/>
                <w:lang w:eastAsia="th-TH"/>
              </w:rPr>
              <w:t>4</w:t>
            </w:r>
            <w:r w:rsidR="00535B7E">
              <w:rPr>
                <w:rFonts w:ascii="Angsana New" w:eastAsia="MS Mincho" w:hAnsi="Angsana New"/>
                <w:sz w:val="28"/>
                <w:szCs w:val="28"/>
                <w:lang w:eastAsia="th-TH"/>
              </w:rPr>
              <w:t>3</w:t>
            </w:r>
            <w:r>
              <w:rPr>
                <w:rFonts w:ascii="Angsana New" w:eastAsia="MS Mincho" w:hAnsi="Angsana New" w:hint="cs"/>
                <w:sz w:val="28"/>
                <w:szCs w:val="28"/>
                <w:cs/>
                <w:lang w:eastAsia="th-TH"/>
              </w:rPr>
              <w:t>)</w:t>
            </w:r>
          </w:p>
        </w:tc>
      </w:tr>
      <w:tr w:rsidR="00F73415" w:rsidRPr="000A0BDE" w14:paraId="1C644526" w14:textId="77777777" w:rsidTr="00B1342F">
        <w:trPr>
          <w:gridAfter w:val="1"/>
          <w:wAfter w:w="6" w:type="dxa"/>
        </w:trPr>
        <w:tc>
          <w:tcPr>
            <w:tcW w:w="7020" w:type="dxa"/>
            <w:vAlign w:val="bottom"/>
          </w:tcPr>
          <w:p w14:paraId="6ACEE750" w14:textId="6060C967" w:rsidR="00F73415" w:rsidRPr="00D54F4F" w:rsidRDefault="00F73415" w:rsidP="00E85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spacing w:line="320" w:lineRule="exact"/>
              <w:ind w:left="75"/>
              <w:outlineLvl w:val="0"/>
              <w:rPr>
                <w:rFonts w:ascii="Angsana New" w:eastAsia="MS Mincho" w:hAnsi="Angsana New"/>
                <w:sz w:val="28"/>
                <w:szCs w:val="28"/>
                <w:cs/>
                <w:lang w:val="th-TH" w:eastAsia="th-TH"/>
              </w:rPr>
            </w:pPr>
            <w:r w:rsidRPr="00D54F4F">
              <w:rPr>
                <w:rFonts w:ascii="Angsana New" w:eastAsia="MS Mincho" w:hAnsi="Angsana New"/>
                <w:sz w:val="28"/>
                <w:szCs w:val="28"/>
                <w:cs/>
                <w:lang w:val="th-TH" w:eastAsia="th-TH"/>
              </w:rPr>
              <w:t>สินทรัพย์สุทธิ</w:t>
            </w:r>
          </w:p>
        </w:tc>
        <w:tc>
          <w:tcPr>
            <w:tcW w:w="1890" w:type="dxa"/>
            <w:tcBorders>
              <w:top w:val="single" w:sz="4" w:space="0" w:color="auto"/>
              <w:bottom w:val="single" w:sz="4" w:space="0" w:color="auto"/>
            </w:tcBorders>
            <w:vAlign w:val="bottom"/>
          </w:tcPr>
          <w:p w14:paraId="1E8CD8C2" w14:textId="7BB3E010" w:rsidR="00F73415" w:rsidRPr="000A0BDE" w:rsidRDefault="00885759" w:rsidP="00B1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50" w:right="69"/>
              <w:jc w:val="right"/>
              <w:rPr>
                <w:rFonts w:ascii="Angsana New" w:eastAsia="MS Mincho" w:hAnsi="Angsana New"/>
                <w:sz w:val="28"/>
                <w:szCs w:val="28"/>
                <w:cs/>
              </w:rPr>
            </w:pPr>
            <w:r w:rsidRPr="00885759">
              <w:rPr>
                <w:rFonts w:ascii="Angsana New" w:eastAsia="MS Mincho" w:hAnsi="Angsana New"/>
                <w:sz w:val="28"/>
                <w:szCs w:val="28"/>
              </w:rPr>
              <w:t>97,18</w:t>
            </w:r>
            <w:r w:rsidR="00A95AEF">
              <w:rPr>
                <w:rFonts w:ascii="Angsana New" w:eastAsia="MS Mincho" w:hAnsi="Angsana New"/>
                <w:sz w:val="28"/>
                <w:szCs w:val="28"/>
              </w:rPr>
              <w:t>0</w:t>
            </w:r>
          </w:p>
        </w:tc>
      </w:tr>
      <w:tr w:rsidR="00F73415" w:rsidRPr="000A0BDE" w14:paraId="714324D4" w14:textId="77777777" w:rsidTr="00B1342F">
        <w:trPr>
          <w:gridAfter w:val="1"/>
          <w:wAfter w:w="6" w:type="dxa"/>
        </w:trPr>
        <w:tc>
          <w:tcPr>
            <w:tcW w:w="7020" w:type="dxa"/>
            <w:vAlign w:val="bottom"/>
          </w:tcPr>
          <w:p w14:paraId="4DBD7EE6" w14:textId="470D3487" w:rsidR="00F73415" w:rsidRPr="00D54F4F" w:rsidRDefault="00F73415" w:rsidP="00E85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spacing w:line="320" w:lineRule="exact"/>
              <w:ind w:left="-105" w:firstLine="192"/>
              <w:outlineLvl w:val="0"/>
              <w:rPr>
                <w:rFonts w:ascii="Angsana New" w:eastAsia="MS Mincho" w:hAnsi="Angsana New"/>
                <w:sz w:val="28"/>
                <w:szCs w:val="28"/>
                <w:cs/>
                <w:lang w:val="th-TH" w:eastAsia="th-TH"/>
              </w:rPr>
            </w:pPr>
            <w:r w:rsidRPr="00D54F4F">
              <w:rPr>
                <w:rFonts w:ascii="Angsana New" w:eastAsia="MS Mincho" w:hAnsi="Angsana New"/>
                <w:sz w:val="28"/>
                <w:szCs w:val="28"/>
                <w:cs/>
                <w:lang w:val="th-TH" w:eastAsia="th-TH"/>
              </w:rPr>
              <w:t>เงินสดรับจากการจำหน่าย</w:t>
            </w:r>
            <w:r w:rsidR="00796FBA">
              <w:rPr>
                <w:rFonts w:ascii="Times New Roman" w:eastAsia="MS Mincho" w:hAnsi="Times New Roman" w:hint="cs"/>
                <w:sz w:val="24"/>
                <w:szCs w:val="28"/>
                <w:cs/>
              </w:rPr>
              <w:t>สินทรัพย์ที่ถือไว้เพื่อขาย</w:t>
            </w:r>
          </w:p>
        </w:tc>
        <w:tc>
          <w:tcPr>
            <w:tcW w:w="1890" w:type="dxa"/>
            <w:tcBorders>
              <w:top w:val="single" w:sz="4" w:space="0" w:color="auto"/>
            </w:tcBorders>
            <w:vAlign w:val="bottom"/>
          </w:tcPr>
          <w:p w14:paraId="79BA0AF4" w14:textId="3833D9A6" w:rsidR="00F73415" w:rsidRPr="000A0BDE" w:rsidRDefault="00AE518A" w:rsidP="00B1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spacing w:line="320" w:lineRule="exact"/>
              <w:ind w:left="450" w:right="69"/>
              <w:jc w:val="right"/>
              <w:outlineLvl w:val="0"/>
              <w:rPr>
                <w:rFonts w:ascii="Angsana New" w:eastAsia="MS Mincho" w:hAnsi="Angsana New"/>
                <w:sz w:val="28"/>
                <w:szCs w:val="28"/>
                <w:cs/>
                <w:lang w:eastAsia="th-TH"/>
              </w:rPr>
            </w:pPr>
            <w:r>
              <w:rPr>
                <w:rFonts w:ascii="Angsana New" w:eastAsia="MS Mincho" w:hAnsi="Angsana New"/>
                <w:sz w:val="28"/>
                <w:szCs w:val="28"/>
                <w:lang w:eastAsia="th-TH"/>
              </w:rPr>
              <w:t>(</w:t>
            </w:r>
            <w:r w:rsidR="002B0079">
              <w:rPr>
                <w:rFonts w:ascii="Angsana New" w:eastAsia="MS Mincho" w:hAnsi="Angsana New"/>
                <w:sz w:val="28"/>
                <w:szCs w:val="28"/>
                <w:lang w:eastAsia="th-TH"/>
              </w:rPr>
              <w:t>20,000</w:t>
            </w:r>
            <w:r>
              <w:rPr>
                <w:rFonts w:ascii="Angsana New" w:eastAsia="MS Mincho" w:hAnsi="Angsana New"/>
                <w:sz w:val="28"/>
                <w:szCs w:val="28"/>
                <w:lang w:eastAsia="th-TH"/>
              </w:rPr>
              <w:t>)</w:t>
            </w:r>
          </w:p>
        </w:tc>
      </w:tr>
      <w:tr w:rsidR="00F73415" w:rsidRPr="000A0BDE" w14:paraId="2B8243C6" w14:textId="77777777" w:rsidTr="00B1342F">
        <w:trPr>
          <w:gridAfter w:val="1"/>
          <w:wAfter w:w="6" w:type="dxa"/>
        </w:trPr>
        <w:tc>
          <w:tcPr>
            <w:tcW w:w="7020" w:type="dxa"/>
            <w:vAlign w:val="bottom"/>
          </w:tcPr>
          <w:p w14:paraId="37E8D253" w14:textId="346B4216" w:rsidR="00F73415" w:rsidRPr="00D54F4F" w:rsidRDefault="00182653" w:rsidP="00E85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spacing w:line="320" w:lineRule="exact"/>
              <w:ind w:left="-105" w:firstLine="180"/>
              <w:outlineLvl w:val="0"/>
              <w:rPr>
                <w:rFonts w:ascii="Angsana New" w:eastAsia="MS Mincho" w:hAnsi="Angsana New"/>
                <w:sz w:val="28"/>
                <w:szCs w:val="28"/>
                <w:lang w:val="th-TH" w:eastAsia="th-TH"/>
              </w:rPr>
            </w:pPr>
            <w:r w:rsidRPr="00182653">
              <w:rPr>
                <w:rFonts w:ascii="Angsana New" w:eastAsia="MS Mincho" w:hAnsi="Angsana New"/>
                <w:sz w:val="28"/>
                <w:szCs w:val="28"/>
                <w:cs/>
                <w:lang w:val="th-TH" w:eastAsia="th-TH"/>
              </w:rPr>
              <w:t>ขาดทุน</w:t>
            </w:r>
            <w:r w:rsidR="00F73415" w:rsidRPr="00D54F4F">
              <w:rPr>
                <w:rFonts w:ascii="Angsana New" w:eastAsia="MS Mincho" w:hAnsi="Angsana New"/>
                <w:sz w:val="28"/>
                <w:szCs w:val="28"/>
                <w:cs/>
                <w:lang w:val="th-TH" w:eastAsia="th-TH"/>
              </w:rPr>
              <w:t>จากการจำหน่าย</w:t>
            </w:r>
            <w:r w:rsidR="00796FBA">
              <w:rPr>
                <w:rFonts w:ascii="Times New Roman" w:eastAsia="MS Mincho" w:hAnsi="Times New Roman" w:hint="cs"/>
                <w:sz w:val="24"/>
                <w:szCs w:val="28"/>
                <w:cs/>
              </w:rPr>
              <w:t>สินทรัพย์ที่ถือไว้เพื่อขาย</w:t>
            </w:r>
          </w:p>
        </w:tc>
        <w:tc>
          <w:tcPr>
            <w:tcW w:w="1890" w:type="dxa"/>
            <w:tcBorders>
              <w:top w:val="single" w:sz="4" w:space="0" w:color="auto"/>
              <w:bottom w:val="double" w:sz="4" w:space="0" w:color="auto"/>
            </w:tcBorders>
            <w:vAlign w:val="bottom"/>
          </w:tcPr>
          <w:p w14:paraId="79D996FC" w14:textId="5C877B91" w:rsidR="00F73415" w:rsidRPr="000A0BDE" w:rsidRDefault="00A56102" w:rsidP="00B13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spacing w:line="320" w:lineRule="exact"/>
              <w:ind w:left="450" w:right="69"/>
              <w:jc w:val="right"/>
              <w:outlineLvl w:val="0"/>
              <w:rPr>
                <w:rFonts w:ascii="Angsana New" w:eastAsia="MS Mincho" w:hAnsi="Angsana New"/>
                <w:sz w:val="28"/>
                <w:szCs w:val="28"/>
                <w:cs/>
                <w:lang w:eastAsia="th-TH"/>
              </w:rPr>
            </w:pPr>
            <w:r>
              <w:rPr>
                <w:rFonts w:ascii="Angsana New" w:eastAsia="MS Mincho" w:hAnsi="Angsana New"/>
                <w:sz w:val="28"/>
                <w:szCs w:val="28"/>
                <w:lang w:eastAsia="th-TH"/>
              </w:rPr>
              <w:t>77,</w:t>
            </w:r>
            <w:r w:rsidR="00B31050">
              <w:rPr>
                <w:rFonts w:ascii="Angsana New" w:eastAsia="MS Mincho" w:hAnsi="Angsana New"/>
                <w:sz w:val="28"/>
                <w:szCs w:val="28"/>
                <w:lang w:eastAsia="th-TH"/>
              </w:rPr>
              <w:t>18</w:t>
            </w:r>
            <w:r w:rsidR="005F4183">
              <w:rPr>
                <w:rFonts w:ascii="Angsana New" w:eastAsia="MS Mincho" w:hAnsi="Angsana New"/>
                <w:sz w:val="28"/>
                <w:szCs w:val="28"/>
                <w:lang w:eastAsia="th-TH"/>
              </w:rPr>
              <w:t>0</w:t>
            </w:r>
          </w:p>
        </w:tc>
      </w:tr>
      <w:bookmarkEnd w:id="1"/>
    </w:tbl>
    <w:p w14:paraId="07987551" w14:textId="77777777" w:rsidR="00CD6DB4" w:rsidRPr="00A12AD7" w:rsidRDefault="00CD6DB4" w:rsidP="00A2741E">
      <w:pPr>
        <w:pStyle w:val="ListParagraph"/>
        <w:spacing w:before="120" w:after="120" w:line="240" w:lineRule="auto"/>
        <w:ind w:left="547"/>
        <w:contextualSpacing w:val="0"/>
        <w:jc w:val="thaiDistribute"/>
        <w:rPr>
          <w:rFonts w:ascii="Angsana New" w:hAnsi="Angsana New"/>
          <w:spacing w:val="-2"/>
          <w:sz w:val="28"/>
          <w:cs/>
        </w:rPr>
      </w:pPr>
    </w:p>
    <w:p w14:paraId="67D8798C" w14:textId="39F9F962" w:rsidR="00C6241D" w:rsidRDefault="00C6241D" w:rsidP="00A2741E">
      <w:pPr>
        <w:pStyle w:val="ListParagraph"/>
        <w:spacing w:before="120" w:after="120" w:line="240" w:lineRule="auto"/>
        <w:ind w:left="547"/>
        <w:contextualSpacing w:val="0"/>
        <w:jc w:val="thaiDistribute"/>
        <w:rPr>
          <w:rFonts w:ascii="Angsana New" w:hAnsi="Angsana New"/>
          <w:b/>
          <w:bCs/>
          <w:sz w:val="28"/>
          <w:cs/>
        </w:rPr>
      </w:pPr>
      <w:r>
        <w:rPr>
          <w:rFonts w:ascii="Angsana New" w:hAnsi="Angsana New"/>
          <w:b/>
          <w:bCs/>
          <w:sz w:val="28"/>
          <w:cs/>
        </w:rPr>
        <w:br w:type="page"/>
      </w:r>
    </w:p>
    <w:p w14:paraId="2816E25A" w14:textId="12913630" w:rsidR="000E5206" w:rsidRDefault="00B331F4" w:rsidP="00082BE7">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47" w:hanging="547"/>
        <w:jc w:val="thaiDistribute"/>
        <w:rPr>
          <w:rFonts w:ascii="Angsana New" w:hAnsi="Angsana New"/>
          <w:b/>
          <w:bCs/>
          <w:sz w:val="28"/>
        </w:rPr>
      </w:pPr>
      <w:r w:rsidRPr="00082BE7">
        <w:rPr>
          <w:rFonts w:ascii="Angsana New" w:hAnsi="Angsana New"/>
          <w:b/>
          <w:bCs/>
          <w:sz w:val="28"/>
          <w:szCs w:val="28"/>
          <w:cs/>
        </w:rPr>
        <w:t>เง</w:t>
      </w:r>
      <w:r w:rsidR="000269EB" w:rsidRPr="00082BE7">
        <w:rPr>
          <w:rFonts w:ascii="Angsana New" w:hAnsi="Angsana New"/>
          <w:b/>
          <w:bCs/>
          <w:sz w:val="28"/>
          <w:szCs w:val="28"/>
          <w:cs/>
        </w:rPr>
        <w:t>ินลงทุนในบริษัทย่อ</w:t>
      </w:r>
      <w:r w:rsidR="004F0E8C" w:rsidRPr="00082BE7">
        <w:rPr>
          <w:rFonts w:ascii="Angsana New" w:hAnsi="Angsana New"/>
          <w:b/>
          <w:bCs/>
          <w:sz w:val="28"/>
          <w:szCs w:val="28"/>
          <w:cs/>
        </w:rPr>
        <w:t>ย</w:t>
      </w:r>
    </w:p>
    <w:p w14:paraId="059193C6" w14:textId="46B2C89E" w:rsidR="00165B15" w:rsidRPr="00165B15" w:rsidRDefault="00165B15" w:rsidP="00165B15">
      <w:pPr>
        <w:pStyle w:val="ListParagraph"/>
        <w:spacing w:before="120" w:after="0" w:line="240" w:lineRule="auto"/>
        <w:ind w:left="547"/>
        <w:contextualSpacing w:val="0"/>
        <w:jc w:val="thaiDistribute"/>
        <w:rPr>
          <w:rFonts w:ascii="Angsana New" w:hAnsi="Angsana New"/>
          <w:sz w:val="28"/>
        </w:rPr>
      </w:pPr>
      <w:r w:rsidRPr="00165B15">
        <w:rPr>
          <w:rFonts w:ascii="Angsana New" w:hAnsi="Angsana New"/>
          <w:sz w:val="28"/>
          <w:cs/>
        </w:rPr>
        <w:t xml:space="preserve">รายการเคลื่อนไหวของเงินลงทุนในบริษัทย่อยในระหว่างปีสิ้นสุดวันที่ </w:t>
      </w:r>
      <w:r w:rsidR="005715CE" w:rsidRPr="005715CE">
        <w:rPr>
          <w:rFonts w:ascii="Angsana New" w:hAnsi="Angsana New"/>
          <w:sz w:val="28"/>
        </w:rPr>
        <w:t>31</w:t>
      </w:r>
      <w:r w:rsidRPr="00165B15">
        <w:rPr>
          <w:rFonts w:ascii="Angsana New" w:hAnsi="Angsana New"/>
          <w:sz w:val="28"/>
        </w:rPr>
        <w:t xml:space="preserve"> </w:t>
      </w:r>
      <w:r w:rsidRPr="00165B15">
        <w:rPr>
          <w:rFonts w:ascii="Angsana New" w:hAnsi="Angsana New"/>
          <w:sz w:val="28"/>
          <w:cs/>
        </w:rPr>
        <w:t>ธันวาคม มีดังต่อไปนี้</w:t>
      </w:r>
    </w:p>
    <w:p w14:paraId="4DE18325" w14:textId="3772CEB1" w:rsidR="00165B15" w:rsidRPr="009D306E" w:rsidRDefault="00165B15" w:rsidP="009D306E">
      <w:pPr>
        <w:pStyle w:val="ListParagraph"/>
        <w:spacing w:after="0" w:line="240" w:lineRule="auto"/>
        <w:ind w:left="3960" w:firstLine="634"/>
        <w:contextualSpacing w:val="0"/>
        <w:jc w:val="center"/>
        <w:rPr>
          <w:rFonts w:asciiTheme="majorBidi" w:hAnsiTheme="majorBidi" w:cstheme="majorBidi"/>
          <w:b/>
          <w:bCs/>
          <w:sz w:val="24"/>
          <w:szCs w:val="24"/>
        </w:rPr>
      </w:pPr>
      <w:r>
        <w:rPr>
          <w:rFonts w:asciiTheme="majorBidi" w:hAnsiTheme="majorBidi" w:cstheme="majorBidi"/>
          <w:b/>
          <w:bCs/>
          <w:sz w:val="24"/>
          <w:szCs w:val="24"/>
        </w:rPr>
        <w:tab/>
      </w:r>
      <w:r>
        <w:rPr>
          <w:rFonts w:asciiTheme="majorBidi" w:hAnsiTheme="majorBidi" w:cstheme="majorBidi"/>
          <w:b/>
          <w:bCs/>
          <w:sz w:val="24"/>
          <w:szCs w:val="24"/>
        </w:rPr>
        <w:tab/>
      </w:r>
      <w:r>
        <w:rPr>
          <w:rFonts w:asciiTheme="majorBidi" w:hAnsiTheme="majorBidi" w:cstheme="majorBidi"/>
          <w:b/>
          <w:bCs/>
          <w:sz w:val="24"/>
          <w:szCs w:val="24"/>
        </w:rPr>
        <w:tab/>
      </w:r>
      <w:r w:rsidR="004B76BA">
        <w:rPr>
          <w:rFonts w:asciiTheme="majorBidi" w:hAnsiTheme="majorBidi" w:cstheme="majorBidi" w:hint="cs"/>
          <w:b/>
          <w:bCs/>
          <w:sz w:val="24"/>
          <w:szCs w:val="24"/>
          <w:cs/>
        </w:rPr>
        <w:t xml:space="preserve">     </w:t>
      </w:r>
      <w:r w:rsidRPr="00F97A8D">
        <w:rPr>
          <w:rFonts w:asciiTheme="majorBidi" w:hAnsiTheme="majorBidi" w:cstheme="majorBidi"/>
          <w:b/>
          <w:bCs/>
          <w:sz w:val="28"/>
          <w:cs/>
          <w:lang w:val="en-GB"/>
        </w:rPr>
        <w:t>พัน</w:t>
      </w:r>
      <w:r w:rsidRPr="009D306E">
        <w:rPr>
          <w:rFonts w:asciiTheme="majorBidi" w:hAnsiTheme="majorBidi" w:cstheme="majorBidi"/>
          <w:b/>
          <w:bCs/>
          <w:sz w:val="28"/>
          <w:cs/>
        </w:rPr>
        <w:t>บาท</w:t>
      </w:r>
    </w:p>
    <w:tbl>
      <w:tblPr>
        <w:tblW w:w="4691" w:type="pct"/>
        <w:tblInd w:w="542" w:type="dxa"/>
        <w:tblLayout w:type="fixed"/>
        <w:tblCellMar>
          <w:left w:w="0" w:type="dxa"/>
          <w:right w:w="0" w:type="dxa"/>
        </w:tblCellMar>
        <w:tblLook w:val="01E0" w:firstRow="1" w:lastRow="1" w:firstColumn="1" w:lastColumn="1" w:noHBand="0" w:noVBand="0"/>
      </w:tblPr>
      <w:tblGrid>
        <w:gridCol w:w="4066"/>
        <w:gridCol w:w="1078"/>
        <w:gridCol w:w="89"/>
        <w:gridCol w:w="1089"/>
        <w:gridCol w:w="89"/>
        <w:gridCol w:w="1084"/>
        <w:gridCol w:w="87"/>
        <w:gridCol w:w="1119"/>
      </w:tblGrid>
      <w:tr w:rsidR="00165B15" w:rsidRPr="009D306E" w14:paraId="687FBAB3" w14:textId="77777777" w:rsidTr="00A105EB">
        <w:tc>
          <w:tcPr>
            <w:tcW w:w="2336" w:type="pct"/>
            <w:vAlign w:val="bottom"/>
          </w:tcPr>
          <w:p w14:paraId="46B0F502" w14:textId="77777777" w:rsidR="00165B15" w:rsidRPr="009D306E" w:rsidRDefault="00165B15" w:rsidP="009D306E">
            <w:pPr>
              <w:jc w:val="center"/>
              <w:rPr>
                <w:rFonts w:asciiTheme="majorBidi" w:hAnsiTheme="majorBidi" w:cstheme="majorBidi"/>
                <w:b/>
                <w:bCs/>
                <w:sz w:val="24"/>
                <w:szCs w:val="24"/>
                <w:cs/>
              </w:rPr>
            </w:pPr>
          </w:p>
        </w:tc>
        <w:tc>
          <w:tcPr>
            <w:tcW w:w="619" w:type="pct"/>
            <w:vAlign w:val="bottom"/>
          </w:tcPr>
          <w:p w14:paraId="0DB42F36" w14:textId="77777777" w:rsidR="00165B15" w:rsidRPr="009D306E" w:rsidRDefault="00165B15" w:rsidP="009D306E">
            <w:pPr>
              <w:jc w:val="center"/>
              <w:rPr>
                <w:rFonts w:asciiTheme="majorBidi" w:hAnsiTheme="majorBidi" w:cstheme="majorBidi"/>
                <w:b/>
                <w:bCs/>
                <w:sz w:val="24"/>
                <w:szCs w:val="24"/>
              </w:rPr>
            </w:pPr>
          </w:p>
        </w:tc>
        <w:tc>
          <w:tcPr>
            <w:tcW w:w="51" w:type="pct"/>
          </w:tcPr>
          <w:p w14:paraId="5483EA28" w14:textId="77777777" w:rsidR="00165B15" w:rsidRPr="009D306E" w:rsidRDefault="00165B15" w:rsidP="009D306E">
            <w:pPr>
              <w:jc w:val="center"/>
              <w:rPr>
                <w:rFonts w:asciiTheme="majorBidi" w:hAnsiTheme="majorBidi" w:cstheme="majorBidi"/>
                <w:b/>
                <w:bCs/>
                <w:sz w:val="24"/>
                <w:szCs w:val="24"/>
              </w:rPr>
            </w:pPr>
          </w:p>
        </w:tc>
        <w:tc>
          <w:tcPr>
            <w:tcW w:w="626" w:type="pct"/>
            <w:vAlign w:val="bottom"/>
          </w:tcPr>
          <w:p w14:paraId="63BADB91" w14:textId="77777777" w:rsidR="00165B15" w:rsidRPr="009D306E" w:rsidRDefault="00165B15" w:rsidP="009D306E">
            <w:pPr>
              <w:jc w:val="center"/>
              <w:rPr>
                <w:rFonts w:asciiTheme="majorBidi" w:hAnsiTheme="majorBidi" w:cstheme="majorBidi"/>
                <w:b/>
                <w:bCs/>
                <w:sz w:val="24"/>
                <w:szCs w:val="24"/>
              </w:rPr>
            </w:pPr>
          </w:p>
        </w:tc>
        <w:tc>
          <w:tcPr>
            <w:tcW w:w="51" w:type="pct"/>
          </w:tcPr>
          <w:p w14:paraId="12863E1E" w14:textId="77777777" w:rsidR="00165B15" w:rsidRPr="009D306E" w:rsidRDefault="00165B15" w:rsidP="009D306E">
            <w:pPr>
              <w:jc w:val="center"/>
              <w:rPr>
                <w:rFonts w:asciiTheme="majorBidi" w:hAnsiTheme="majorBidi" w:cstheme="majorBidi"/>
                <w:b/>
                <w:bCs/>
                <w:sz w:val="24"/>
                <w:szCs w:val="24"/>
              </w:rPr>
            </w:pPr>
          </w:p>
        </w:tc>
        <w:tc>
          <w:tcPr>
            <w:tcW w:w="1316" w:type="pct"/>
            <w:gridSpan w:val="3"/>
            <w:vAlign w:val="bottom"/>
          </w:tcPr>
          <w:p w14:paraId="4309C2B7" w14:textId="77777777" w:rsidR="00165B15" w:rsidRPr="00165B15" w:rsidRDefault="00165B15" w:rsidP="009D306E">
            <w:pPr>
              <w:jc w:val="center"/>
              <w:rPr>
                <w:rFonts w:asciiTheme="majorBidi" w:hAnsiTheme="majorBidi" w:cstheme="majorBidi"/>
                <w:b/>
                <w:bCs/>
                <w:sz w:val="28"/>
                <w:szCs w:val="28"/>
              </w:rPr>
            </w:pPr>
            <w:r w:rsidRPr="009D306E">
              <w:rPr>
                <w:rFonts w:asciiTheme="majorBidi" w:eastAsia="Angsana New" w:hAnsiTheme="majorBidi" w:cstheme="majorBidi"/>
                <w:b/>
                <w:bCs/>
                <w:sz w:val="28"/>
                <w:szCs w:val="28"/>
                <w:cs/>
              </w:rPr>
              <w:t>งบการเงินเฉพาะกิจการ</w:t>
            </w:r>
          </w:p>
        </w:tc>
      </w:tr>
      <w:tr w:rsidR="00A2741E" w:rsidRPr="00165B15" w14:paraId="18B747F8" w14:textId="77777777" w:rsidTr="00A105EB">
        <w:tc>
          <w:tcPr>
            <w:tcW w:w="2336" w:type="pct"/>
            <w:vAlign w:val="bottom"/>
          </w:tcPr>
          <w:p w14:paraId="072A452A" w14:textId="77777777" w:rsidR="00A2741E" w:rsidRPr="00165B15" w:rsidRDefault="00A2741E" w:rsidP="00A2741E">
            <w:pPr>
              <w:tabs>
                <w:tab w:val="clear" w:pos="227"/>
                <w:tab w:val="clear" w:pos="454"/>
                <w:tab w:val="clear" w:pos="680"/>
              </w:tabs>
              <w:spacing w:line="240" w:lineRule="auto"/>
              <w:ind w:left="33" w:right="28"/>
              <w:rPr>
                <w:rFonts w:asciiTheme="majorBidi" w:hAnsiTheme="majorBidi" w:cstheme="majorBidi"/>
                <w:sz w:val="28"/>
                <w:szCs w:val="28"/>
                <w:cs/>
              </w:rPr>
            </w:pPr>
          </w:p>
        </w:tc>
        <w:tc>
          <w:tcPr>
            <w:tcW w:w="619" w:type="pct"/>
            <w:vAlign w:val="bottom"/>
          </w:tcPr>
          <w:p w14:paraId="7BAC1174" w14:textId="77777777" w:rsidR="00A2741E" w:rsidRPr="00165B15" w:rsidRDefault="00A2741E" w:rsidP="00A27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90" w:firstLine="10"/>
              <w:jc w:val="center"/>
              <w:rPr>
                <w:rFonts w:asciiTheme="majorBidi" w:hAnsiTheme="majorBidi" w:cstheme="majorBidi"/>
                <w:b/>
                <w:bCs/>
                <w:spacing w:val="-2"/>
                <w:sz w:val="28"/>
                <w:szCs w:val="28"/>
                <w:lang w:val="en-GB"/>
              </w:rPr>
            </w:pPr>
          </w:p>
        </w:tc>
        <w:tc>
          <w:tcPr>
            <w:tcW w:w="51" w:type="pct"/>
          </w:tcPr>
          <w:p w14:paraId="13268DFF" w14:textId="77777777" w:rsidR="00A2741E" w:rsidRPr="00165B15" w:rsidRDefault="00A2741E" w:rsidP="00A27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Theme="majorBidi" w:hAnsiTheme="majorBidi" w:cstheme="majorBidi"/>
                <w:sz w:val="28"/>
                <w:szCs w:val="28"/>
                <w:lang w:val="en-GB"/>
              </w:rPr>
            </w:pPr>
          </w:p>
        </w:tc>
        <w:tc>
          <w:tcPr>
            <w:tcW w:w="626" w:type="pct"/>
            <w:vAlign w:val="bottom"/>
          </w:tcPr>
          <w:p w14:paraId="4922370B" w14:textId="77777777" w:rsidR="00A2741E" w:rsidRPr="00165B15" w:rsidRDefault="00A2741E" w:rsidP="00A27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Theme="majorBidi" w:hAnsiTheme="majorBidi" w:cstheme="majorBidi"/>
                <w:b/>
                <w:bCs/>
                <w:sz w:val="28"/>
                <w:szCs w:val="28"/>
                <w:lang w:val="en-GB"/>
              </w:rPr>
            </w:pPr>
          </w:p>
        </w:tc>
        <w:tc>
          <w:tcPr>
            <w:tcW w:w="51" w:type="pct"/>
          </w:tcPr>
          <w:p w14:paraId="40A67ECE" w14:textId="77777777" w:rsidR="00A2741E" w:rsidRPr="00165B15" w:rsidRDefault="00A2741E" w:rsidP="00A2741E">
            <w:pPr>
              <w:spacing w:line="240" w:lineRule="auto"/>
              <w:ind w:right="29"/>
              <w:jc w:val="right"/>
              <w:rPr>
                <w:rFonts w:asciiTheme="majorBidi" w:hAnsiTheme="majorBidi" w:cstheme="majorBidi"/>
                <w:sz w:val="28"/>
                <w:szCs w:val="28"/>
              </w:rPr>
            </w:pPr>
          </w:p>
        </w:tc>
        <w:tc>
          <w:tcPr>
            <w:tcW w:w="623" w:type="pct"/>
            <w:vAlign w:val="bottom"/>
          </w:tcPr>
          <w:p w14:paraId="4E5B8E8F" w14:textId="546C4C23" w:rsidR="00A2741E" w:rsidRPr="00165B15" w:rsidRDefault="00A2741E" w:rsidP="00A27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5715CE">
              <w:rPr>
                <w:rFonts w:asciiTheme="majorBidi" w:hAnsiTheme="majorBidi" w:cstheme="majorBidi"/>
                <w:b/>
                <w:bCs/>
                <w:sz w:val="28"/>
                <w:szCs w:val="28"/>
              </w:rPr>
              <w:t>256</w:t>
            </w:r>
            <w:r>
              <w:rPr>
                <w:rFonts w:asciiTheme="majorBidi" w:hAnsiTheme="majorBidi" w:cstheme="majorBidi"/>
                <w:b/>
                <w:bCs/>
                <w:sz w:val="28"/>
                <w:szCs w:val="28"/>
              </w:rPr>
              <w:t>8</w:t>
            </w:r>
          </w:p>
        </w:tc>
        <w:tc>
          <w:tcPr>
            <w:tcW w:w="50" w:type="pct"/>
          </w:tcPr>
          <w:p w14:paraId="2978E91B" w14:textId="77777777" w:rsidR="00A2741E" w:rsidRPr="00165B15" w:rsidRDefault="00A2741E" w:rsidP="00A2741E">
            <w:pPr>
              <w:spacing w:line="240" w:lineRule="auto"/>
              <w:ind w:right="29"/>
              <w:jc w:val="right"/>
              <w:rPr>
                <w:rFonts w:asciiTheme="majorBidi" w:hAnsiTheme="majorBidi" w:cstheme="majorBidi"/>
                <w:sz w:val="28"/>
                <w:szCs w:val="28"/>
              </w:rPr>
            </w:pPr>
          </w:p>
        </w:tc>
        <w:tc>
          <w:tcPr>
            <w:tcW w:w="643" w:type="pct"/>
            <w:vAlign w:val="bottom"/>
          </w:tcPr>
          <w:p w14:paraId="1E936C87" w14:textId="66027C0E" w:rsidR="00A2741E" w:rsidRPr="00165B15" w:rsidRDefault="00A2741E" w:rsidP="00A27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5715CE">
              <w:rPr>
                <w:rFonts w:asciiTheme="majorBidi" w:hAnsiTheme="majorBidi" w:cstheme="majorBidi"/>
                <w:b/>
                <w:bCs/>
                <w:sz w:val="28"/>
                <w:szCs w:val="28"/>
              </w:rPr>
              <w:t>2567</w:t>
            </w:r>
          </w:p>
        </w:tc>
      </w:tr>
      <w:tr w:rsidR="00A2741E" w:rsidRPr="00165B15" w14:paraId="61B3D653" w14:textId="77777777" w:rsidTr="00A105EB">
        <w:tc>
          <w:tcPr>
            <w:tcW w:w="2336" w:type="pct"/>
            <w:tcBorders>
              <w:bottom w:val="nil"/>
            </w:tcBorders>
          </w:tcPr>
          <w:p w14:paraId="4A50AF2A" w14:textId="77777777" w:rsidR="00A2741E" w:rsidRPr="00165B15" w:rsidRDefault="00A2741E" w:rsidP="00A2741E">
            <w:pPr>
              <w:tabs>
                <w:tab w:val="clear" w:pos="227"/>
                <w:tab w:val="clear" w:pos="454"/>
                <w:tab w:val="clear" w:pos="680"/>
              </w:tabs>
              <w:spacing w:line="240" w:lineRule="auto"/>
              <w:ind w:left="33" w:right="28"/>
              <w:rPr>
                <w:rFonts w:asciiTheme="majorBidi" w:hAnsiTheme="majorBidi" w:cstheme="majorBidi"/>
                <w:sz w:val="28"/>
                <w:szCs w:val="28"/>
                <w:cs/>
              </w:rPr>
            </w:pPr>
            <w:r w:rsidRPr="00165B15">
              <w:rPr>
                <w:rFonts w:asciiTheme="majorBidi" w:hAnsiTheme="majorBidi" w:cstheme="majorBidi"/>
                <w:sz w:val="28"/>
                <w:szCs w:val="28"/>
                <w:cs/>
              </w:rPr>
              <w:t>มูลค่าตามบัญชีต้นปี</w:t>
            </w:r>
          </w:p>
        </w:tc>
        <w:tc>
          <w:tcPr>
            <w:tcW w:w="619" w:type="pct"/>
            <w:vAlign w:val="bottom"/>
          </w:tcPr>
          <w:p w14:paraId="145CAF55" w14:textId="77777777" w:rsidR="00A2741E" w:rsidRPr="00165B15" w:rsidRDefault="00A2741E" w:rsidP="00A27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lang w:val="en-GB"/>
              </w:rPr>
            </w:pPr>
          </w:p>
        </w:tc>
        <w:tc>
          <w:tcPr>
            <w:tcW w:w="51" w:type="pct"/>
          </w:tcPr>
          <w:p w14:paraId="42BF17E3" w14:textId="77777777" w:rsidR="00A2741E" w:rsidRPr="00165B15" w:rsidRDefault="00A2741E" w:rsidP="00A27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lang w:val="en-GB"/>
              </w:rPr>
            </w:pPr>
          </w:p>
        </w:tc>
        <w:tc>
          <w:tcPr>
            <w:tcW w:w="626" w:type="pct"/>
            <w:vAlign w:val="bottom"/>
          </w:tcPr>
          <w:p w14:paraId="3804284C" w14:textId="77777777" w:rsidR="00A2741E" w:rsidRPr="00165B15" w:rsidRDefault="00A2741E" w:rsidP="00A27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lang w:val="en-GB"/>
              </w:rPr>
            </w:pPr>
          </w:p>
        </w:tc>
        <w:tc>
          <w:tcPr>
            <w:tcW w:w="51" w:type="pct"/>
          </w:tcPr>
          <w:p w14:paraId="128AB45E" w14:textId="77777777" w:rsidR="00A2741E" w:rsidRPr="00165B15" w:rsidRDefault="00A2741E" w:rsidP="00A2741E">
            <w:pPr>
              <w:spacing w:line="240" w:lineRule="auto"/>
              <w:ind w:right="29"/>
              <w:jc w:val="right"/>
              <w:rPr>
                <w:rFonts w:asciiTheme="majorBidi" w:hAnsiTheme="majorBidi" w:cstheme="majorBidi"/>
                <w:sz w:val="28"/>
                <w:szCs w:val="28"/>
              </w:rPr>
            </w:pPr>
          </w:p>
        </w:tc>
        <w:tc>
          <w:tcPr>
            <w:tcW w:w="623" w:type="pct"/>
          </w:tcPr>
          <w:p w14:paraId="6E363BEF" w14:textId="4B49FB65" w:rsidR="00A2741E" w:rsidRPr="00165B15" w:rsidRDefault="002D7D41" w:rsidP="00A27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2D7D41">
              <w:rPr>
                <w:rFonts w:asciiTheme="majorBidi" w:hAnsiTheme="majorBidi" w:cstheme="majorBidi"/>
                <w:sz w:val="28"/>
                <w:szCs w:val="28"/>
              </w:rPr>
              <w:t>476,565</w:t>
            </w:r>
          </w:p>
        </w:tc>
        <w:tc>
          <w:tcPr>
            <w:tcW w:w="50" w:type="pct"/>
          </w:tcPr>
          <w:p w14:paraId="31A62C19" w14:textId="77777777" w:rsidR="00A2741E" w:rsidRPr="00165B15" w:rsidRDefault="00A2741E" w:rsidP="00A2741E">
            <w:pPr>
              <w:spacing w:line="240" w:lineRule="auto"/>
              <w:ind w:right="29"/>
              <w:jc w:val="right"/>
              <w:rPr>
                <w:rFonts w:asciiTheme="majorBidi" w:hAnsiTheme="majorBidi" w:cstheme="majorBidi"/>
                <w:sz w:val="28"/>
                <w:szCs w:val="28"/>
              </w:rPr>
            </w:pPr>
          </w:p>
        </w:tc>
        <w:tc>
          <w:tcPr>
            <w:tcW w:w="643" w:type="pct"/>
          </w:tcPr>
          <w:p w14:paraId="4EF680B1" w14:textId="1AF80587" w:rsidR="00A2741E" w:rsidRPr="00165B15" w:rsidRDefault="00A2741E" w:rsidP="00A27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lang w:val="en-GB"/>
              </w:rPr>
            </w:pPr>
            <w:r w:rsidRPr="005715CE">
              <w:rPr>
                <w:rFonts w:asciiTheme="majorBidi" w:hAnsiTheme="majorBidi" w:cstheme="majorBidi"/>
                <w:sz w:val="28"/>
                <w:szCs w:val="28"/>
              </w:rPr>
              <w:t>476</w:t>
            </w:r>
            <w:r w:rsidRPr="002977E3">
              <w:rPr>
                <w:rFonts w:asciiTheme="majorBidi" w:hAnsiTheme="majorBidi" w:cstheme="majorBidi"/>
                <w:sz w:val="28"/>
                <w:szCs w:val="28"/>
              </w:rPr>
              <w:t>,</w:t>
            </w:r>
            <w:r w:rsidRPr="005715CE">
              <w:rPr>
                <w:rFonts w:asciiTheme="majorBidi" w:hAnsiTheme="majorBidi" w:cstheme="majorBidi"/>
                <w:sz w:val="28"/>
                <w:szCs w:val="28"/>
              </w:rPr>
              <w:t>565</w:t>
            </w:r>
          </w:p>
        </w:tc>
      </w:tr>
      <w:tr w:rsidR="00A2741E" w:rsidRPr="00165B15" w14:paraId="171A83FA" w14:textId="77777777" w:rsidTr="00A105EB">
        <w:tc>
          <w:tcPr>
            <w:tcW w:w="2336" w:type="pct"/>
            <w:tcBorders>
              <w:bottom w:val="nil"/>
            </w:tcBorders>
          </w:tcPr>
          <w:p w14:paraId="4B3207B1" w14:textId="77777777" w:rsidR="00A2741E" w:rsidRPr="00FB56E7" w:rsidRDefault="00A2741E" w:rsidP="00A2741E">
            <w:pPr>
              <w:tabs>
                <w:tab w:val="clear" w:pos="227"/>
                <w:tab w:val="clear" w:pos="454"/>
                <w:tab w:val="clear" w:pos="680"/>
              </w:tabs>
              <w:spacing w:line="240" w:lineRule="auto"/>
              <w:ind w:left="33" w:right="28"/>
              <w:rPr>
                <w:rFonts w:asciiTheme="majorBidi" w:hAnsiTheme="majorBidi" w:cstheme="majorBidi"/>
                <w:sz w:val="28"/>
                <w:szCs w:val="28"/>
              </w:rPr>
            </w:pPr>
            <w:r w:rsidRPr="00FB56E7">
              <w:rPr>
                <w:rFonts w:asciiTheme="majorBidi" w:hAnsiTheme="majorBidi" w:cstheme="majorBidi"/>
                <w:sz w:val="28"/>
                <w:szCs w:val="28"/>
                <w:u w:val="single"/>
                <w:cs/>
              </w:rPr>
              <w:t>บวก</w:t>
            </w:r>
            <w:r w:rsidRPr="00FB56E7">
              <w:rPr>
                <w:rFonts w:asciiTheme="majorBidi" w:hAnsiTheme="majorBidi" w:cstheme="majorBidi"/>
                <w:sz w:val="28"/>
                <w:szCs w:val="28"/>
              </w:rPr>
              <w:t xml:space="preserve"> </w:t>
            </w:r>
            <w:r w:rsidRPr="00FB56E7">
              <w:rPr>
                <w:rFonts w:asciiTheme="majorBidi" w:hAnsiTheme="majorBidi" w:cstheme="majorBidi"/>
                <w:sz w:val="28"/>
                <w:szCs w:val="28"/>
                <w:cs/>
              </w:rPr>
              <w:t>เงินลงทุนเพิ่มขึ้นระหว่างปี</w:t>
            </w:r>
          </w:p>
        </w:tc>
        <w:tc>
          <w:tcPr>
            <w:tcW w:w="619" w:type="pct"/>
            <w:vAlign w:val="bottom"/>
          </w:tcPr>
          <w:p w14:paraId="595DED76" w14:textId="77777777" w:rsidR="00A2741E" w:rsidRPr="00FB56E7" w:rsidRDefault="00A2741E" w:rsidP="00A27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lang w:val="en-GB"/>
              </w:rPr>
            </w:pPr>
          </w:p>
        </w:tc>
        <w:tc>
          <w:tcPr>
            <w:tcW w:w="51" w:type="pct"/>
          </w:tcPr>
          <w:p w14:paraId="036BB1BF" w14:textId="77777777" w:rsidR="00A2741E" w:rsidRPr="00FB56E7" w:rsidRDefault="00A2741E" w:rsidP="00A27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lang w:val="en-GB"/>
              </w:rPr>
            </w:pPr>
          </w:p>
        </w:tc>
        <w:tc>
          <w:tcPr>
            <w:tcW w:w="626" w:type="pct"/>
            <w:vAlign w:val="bottom"/>
          </w:tcPr>
          <w:p w14:paraId="558E92C0" w14:textId="77777777" w:rsidR="00A2741E" w:rsidRPr="00FB56E7" w:rsidRDefault="00A2741E" w:rsidP="00A27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lang w:val="en-GB"/>
              </w:rPr>
            </w:pPr>
          </w:p>
        </w:tc>
        <w:tc>
          <w:tcPr>
            <w:tcW w:w="51" w:type="pct"/>
          </w:tcPr>
          <w:p w14:paraId="59A0A996" w14:textId="77777777" w:rsidR="00A2741E" w:rsidRPr="00FB56E7" w:rsidRDefault="00A2741E" w:rsidP="00A2741E">
            <w:pPr>
              <w:spacing w:line="240" w:lineRule="auto"/>
              <w:ind w:right="29"/>
              <w:jc w:val="right"/>
              <w:rPr>
                <w:rFonts w:asciiTheme="majorBidi" w:hAnsiTheme="majorBidi" w:cstheme="majorBidi"/>
                <w:sz w:val="28"/>
                <w:szCs w:val="28"/>
              </w:rPr>
            </w:pPr>
          </w:p>
        </w:tc>
        <w:tc>
          <w:tcPr>
            <w:tcW w:w="623" w:type="pct"/>
          </w:tcPr>
          <w:p w14:paraId="0396D788" w14:textId="09C9F743" w:rsidR="00A2741E" w:rsidRPr="00FB56E7" w:rsidRDefault="002D7D41" w:rsidP="002D7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2D7D41">
              <w:rPr>
                <w:rFonts w:asciiTheme="majorBidi" w:hAnsiTheme="majorBidi" w:cstheme="majorBidi"/>
                <w:sz w:val="28"/>
                <w:szCs w:val="28"/>
              </w:rPr>
              <w:t>476,000</w:t>
            </w:r>
          </w:p>
        </w:tc>
        <w:tc>
          <w:tcPr>
            <w:tcW w:w="50" w:type="pct"/>
          </w:tcPr>
          <w:p w14:paraId="4CD72F6F" w14:textId="77777777" w:rsidR="00A2741E" w:rsidRPr="00FB56E7" w:rsidRDefault="00A2741E" w:rsidP="00A2741E">
            <w:pPr>
              <w:spacing w:line="240" w:lineRule="auto"/>
              <w:ind w:right="29"/>
              <w:jc w:val="right"/>
              <w:rPr>
                <w:rFonts w:asciiTheme="majorBidi" w:hAnsiTheme="majorBidi" w:cstheme="majorBidi"/>
                <w:sz w:val="28"/>
                <w:szCs w:val="28"/>
              </w:rPr>
            </w:pPr>
          </w:p>
        </w:tc>
        <w:tc>
          <w:tcPr>
            <w:tcW w:w="643" w:type="pct"/>
          </w:tcPr>
          <w:p w14:paraId="7643838C" w14:textId="5FC9411A" w:rsidR="00A2741E" w:rsidRPr="00F4284D" w:rsidRDefault="00A2741E" w:rsidP="00F428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5715CE">
              <w:rPr>
                <w:rFonts w:asciiTheme="majorBidi" w:hAnsiTheme="majorBidi" w:cstheme="majorBidi"/>
                <w:sz w:val="28"/>
                <w:szCs w:val="28"/>
              </w:rPr>
              <w:t>150</w:t>
            </w:r>
            <w:r w:rsidRPr="00FB56E7">
              <w:rPr>
                <w:rFonts w:asciiTheme="majorBidi" w:hAnsiTheme="majorBidi" w:cstheme="majorBidi"/>
                <w:sz w:val="28"/>
                <w:szCs w:val="28"/>
              </w:rPr>
              <w:t>,</w:t>
            </w:r>
            <w:r w:rsidRPr="005715CE">
              <w:rPr>
                <w:rFonts w:asciiTheme="majorBidi" w:hAnsiTheme="majorBidi" w:cstheme="majorBidi"/>
                <w:sz w:val="28"/>
                <w:szCs w:val="28"/>
              </w:rPr>
              <w:t>000</w:t>
            </w:r>
          </w:p>
        </w:tc>
      </w:tr>
      <w:tr w:rsidR="00A2741E" w:rsidRPr="00165B15" w14:paraId="476A640C" w14:textId="77777777" w:rsidTr="00A105EB">
        <w:tc>
          <w:tcPr>
            <w:tcW w:w="2336" w:type="pct"/>
            <w:tcBorders>
              <w:bottom w:val="nil"/>
            </w:tcBorders>
          </w:tcPr>
          <w:p w14:paraId="4DCC7483" w14:textId="1BDC1DC3" w:rsidR="00A2741E" w:rsidRPr="00FB56E7" w:rsidRDefault="00A2741E" w:rsidP="00A2741E">
            <w:pPr>
              <w:tabs>
                <w:tab w:val="clear" w:pos="227"/>
                <w:tab w:val="clear" w:pos="454"/>
                <w:tab w:val="clear" w:pos="680"/>
              </w:tabs>
              <w:spacing w:line="240" w:lineRule="auto"/>
              <w:ind w:right="28"/>
              <w:rPr>
                <w:rFonts w:asciiTheme="majorBidi" w:hAnsiTheme="majorBidi" w:cstheme="majorBidi"/>
                <w:sz w:val="28"/>
                <w:szCs w:val="28"/>
                <w:cs/>
              </w:rPr>
            </w:pPr>
            <w:r w:rsidRPr="00FB56E7">
              <w:rPr>
                <w:rFonts w:asciiTheme="majorBidi" w:hAnsiTheme="majorBidi" w:cstheme="majorBidi" w:hint="cs"/>
                <w:sz w:val="28"/>
                <w:szCs w:val="28"/>
                <w:u w:val="single"/>
                <w:cs/>
              </w:rPr>
              <w:t>โอนไป</w:t>
            </w:r>
            <w:r w:rsidRPr="00FB56E7">
              <w:rPr>
                <w:rFonts w:asciiTheme="majorBidi" w:hAnsiTheme="majorBidi" w:cstheme="majorBidi" w:hint="cs"/>
                <w:sz w:val="28"/>
                <w:szCs w:val="28"/>
                <w:cs/>
              </w:rPr>
              <w:t xml:space="preserve"> สินทรัพย์หมุนเวียนที่ถือไว้เพื่อขาย</w:t>
            </w:r>
          </w:p>
        </w:tc>
        <w:tc>
          <w:tcPr>
            <w:tcW w:w="619" w:type="pct"/>
            <w:vAlign w:val="bottom"/>
          </w:tcPr>
          <w:p w14:paraId="379EA98C" w14:textId="77777777" w:rsidR="00A2741E" w:rsidRPr="00FB56E7" w:rsidRDefault="00A2741E" w:rsidP="00A27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lang w:val="en-GB"/>
              </w:rPr>
            </w:pPr>
          </w:p>
        </w:tc>
        <w:tc>
          <w:tcPr>
            <w:tcW w:w="51" w:type="pct"/>
          </w:tcPr>
          <w:p w14:paraId="5CDB1F2C" w14:textId="77777777" w:rsidR="00A2741E" w:rsidRPr="00FB56E7" w:rsidRDefault="00A2741E" w:rsidP="00A27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lang w:val="en-GB"/>
              </w:rPr>
            </w:pPr>
          </w:p>
        </w:tc>
        <w:tc>
          <w:tcPr>
            <w:tcW w:w="626" w:type="pct"/>
            <w:vAlign w:val="bottom"/>
          </w:tcPr>
          <w:p w14:paraId="5D47C77B" w14:textId="77777777" w:rsidR="00A2741E" w:rsidRPr="00FB56E7" w:rsidRDefault="00A2741E" w:rsidP="00A27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lang w:val="en-GB"/>
              </w:rPr>
            </w:pPr>
          </w:p>
        </w:tc>
        <w:tc>
          <w:tcPr>
            <w:tcW w:w="51" w:type="pct"/>
          </w:tcPr>
          <w:p w14:paraId="25BC9420" w14:textId="77777777" w:rsidR="00A2741E" w:rsidRPr="00FB56E7" w:rsidRDefault="00A2741E" w:rsidP="00A2741E">
            <w:pPr>
              <w:spacing w:line="240" w:lineRule="auto"/>
              <w:ind w:right="29"/>
              <w:jc w:val="right"/>
              <w:rPr>
                <w:rFonts w:asciiTheme="majorBidi" w:hAnsiTheme="majorBidi" w:cstheme="majorBidi"/>
                <w:sz w:val="28"/>
                <w:szCs w:val="28"/>
              </w:rPr>
            </w:pPr>
          </w:p>
        </w:tc>
        <w:tc>
          <w:tcPr>
            <w:tcW w:w="623" w:type="pct"/>
          </w:tcPr>
          <w:p w14:paraId="4E8B4C51" w14:textId="03857CE8" w:rsidR="00A2741E" w:rsidRPr="00FB56E7" w:rsidRDefault="00401726" w:rsidP="002D7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Pr>
                <w:rFonts w:asciiTheme="majorBidi" w:hAnsiTheme="majorBidi" w:cstheme="majorBidi"/>
                <w:sz w:val="28"/>
                <w:szCs w:val="28"/>
              </w:rPr>
              <w:t>-</w:t>
            </w:r>
          </w:p>
        </w:tc>
        <w:tc>
          <w:tcPr>
            <w:tcW w:w="50" w:type="pct"/>
          </w:tcPr>
          <w:p w14:paraId="50FB9E36" w14:textId="77777777" w:rsidR="00A2741E" w:rsidRPr="00FB56E7" w:rsidRDefault="00A2741E" w:rsidP="00A2741E">
            <w:pPr>
              <w:spacing w:line="240" w:lineRule="auto"/>
              <w:ind w:right="29"/>
              <w:jc w:val="right"/>
              <w:rPr>
                <w:rFonts w:asciiTheme="majorBidi" w:hAnsiTheme="majorBidi" w:cstheme="majorBidi"/>
                <w:sz w:val="28"/>
                <w:szCs w:val="28"/>
              </w:rPr>
            </w:pPr>
          </w:p>
        </w:tc>
        <w:tc>
          <w:tcPr>
            <w:tcW w:w="643" w:type="pct"/>
          </w:tcPr>
          <w:p w14:paraId="5FF14ED6" w14:textId="3A61F653" w:rsidR="00A2741E" w:rsidRPr="00FB56E7" w:rsidRDefault="00A2741E" w:rsidP="00F428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FB56E7">
              <w:rPr>
                <w:rFonts w:asciiTheme="majorBidi" w:hAnsiTheme="majorBidi" w:cstheme="majorBidi"/>
                <w:sz w:val="28"/>
                <w:szCs w:val="28"/>
              </w:rPr>
              <w:t>(</w:t>
            </w:r>
            <w:r w:rsidRPr="005715CE">
              <w:rPr>
                <w:rFonts w:asciiTheme="majorBidi" w:hAnsiTheme="majorBidi" w:cstheme="majorBidi"/>
                <w:sz w:val="28"/>
                <w:szCs w:val="28"/>
              </w:rPr>
              <w:t>150</w:t>
            </w:r>
            <w:r w:rsidRPr="00FB56E7">
              <w:rPr>
                <w:rFonts w:asciiTheme="majorBidi" w:hAnsiTheme="majorBidi" w:cstheme="majorBidi"/>
                <w:sz w:val="28"/>
                <w:szCs w:val="28"/>
              </w:rPr>
              <w:t>,</w:t>
            </w:r>
            <w:r w:rsidRPr="005715CE">
              <w:rPr>
                <w:rFonts w:asciiTheme="majorBidi" w:hAnsiTheme="majorBidi" w:cstheme="majorBidi"/>
                <w:sz w:val="28"/>
                <w:szCs w:val="28"/>
              </w:rPr>
              <w:t>000</w:t>
            </w:r>
            <w:r w:rsidRPr="00FB56E7">
              <w:rPr>
                <w:rFonts w:asciiTheme="majorBidi" w:hAnsiTheme="majorBidi" w:cstheme="majorBidi"/>
                <w:sz w:val="28"/>
                <w:szCs w:val="28"/>
              </w:rPr>
              <w:t>)</w:t>
            </w:r>
          </w:p>
        </w:tc>
      </w:tr>
      <w:tr w:rsidR="00A2741E" w:rsidRPr="00165B15" w14:paraId="589D635E" w14:textId="77777777" w:rsidTr="00A105EB">
        <w:tc>
          <w:tcPr>
            <w:tcW w:w="2336" w:type="pct"/>
            <w:tcBorders>
              <w:bottom w:val="nil"/>
            </w:tcBorders>
          </w:tcPr>
          <w:p w14:paraId="6F45D9DF" w14:textId="77777777" w:rsidR="00A2741E" w:rsidRPr="00165B15" w:rsidRDefault="00A2741E" w:rsidP="00A2741E">
            <w:pPr>
              <w:tabs>
                <w:tab w:val="clear" w:pos="227"/>
                <w:tab w:val="clear" w:pos="454"/>
                <w:tab w:val="clear" w:pos="680"/>
              </w:tabs>
              <w:spacing w:line="240" w:lineRule="auto"/>
              <w:ind w:left="33" w:right="28"/>
              <w:rPr>
                <w:rFonts w:asciiTheme="majorBidi" w:hAnsiTheme="majorBidi" w:cstheme="majorBidi"/>
                <w:sz w:val="28"/>
                <w:szCs w:val="28"/>
                <w:u w:val="single"/>
                <w:cs/>
              </w:rPr>
            </w:pPr>
            <w:r w:rsidRPr="00165B15">
              <w:rPr>
                <w:rFonts w:asciiTheme="majorBidi" w:hAnsiTheme="majorBidi" w:cstheme="majorBidi"/>
                <w:sz w:val="28"/>
                <w:szCs w:val="28"/>
                <w:u w:val="single"/>
                <w:cs/>
              </w:rPr>
              <w:t>หัก</w:t>
            </w:r>
            <w:r w:rsidRPr="00165B15">
              <w:rPr>
                <w:rFonts w:asciiTheme="majorBidi" w:hAnsiTheme="majorBidi" w:cstheme="majorBidi"/>
                <w:sz w:val="28"/>
                <w:szCs w:val="28"/>
                <w:cs/>
              </w:rPr>
              <w:t xml:space="preserve"> ค่าเผื่อการด้อยเพิ่มขึ้นระหว่างปี</w:t>
            </w:r>
          </w:p>
        </w:tc>
        <w:tc>
          <w:tcPr>
            <w:tcW w:w="619" w:type="pct"/>
            <w:vAlign w:val="bottom"/>
          </w:tcPr>
          <w:p w14:paraId="65C427DC" w14:textId="77777777" w:rsidR="00A2741E" w:rsidRPr="00165B15" w:rsidRDefault="00A2741E" w:rsidP="00A27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lang w:val="en-GB"/>
              </w:rPr>
            </w:pPr>
          </w:p>
        </w:tc>
        <w:tc>
          <w:tcPr>
            <w:tcW w:w="51" w:type="pct"/>
          </w:tcPr>
          <w:p w14:paraId="313A19D6" w14:textId="77777777" w:rsidR="00A2741E" w:rsidRPr="00165B15" w:rsidRDefault="00A2741E" w:rsidP="00A27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lang w:val="en-GB"/>
              </w:rPr>
            </w:pPr>
          </w:p>
        </w:tc>
        <w:tc>
          <w:tcPr>
            <w:tcW w:w="626" w:type="pct"/>
            <w:vAlign w:val="bottom"/>
          </w:tcPr>
          <w:p w14:paraId="1CFDE456" w14:textId="77777777" w:rsidR="00A2741E" w:rsidRPr="00165B15" w:rsidRDefault="00A2741E" w:rsidP="00A27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lang w:val="en-GB"/>
              </w:rPr>
            </w:pPr>
          </w:p>
        </w:tc>
        <w:tc>
          <w:tcPr>
            <w:tcW w:w="51" w:type="pct"/>
          </w:tcPr>
          <w:p w14:paraId="532D768E" w14:textId="77777777" w:rsidR="00A2741E" w:rsidRPr="00165B15" w:rsidRDefault="00A2741E" w:rsidP="00A2741E">
            <w:pPr>
              <w:spacing w:line="240" w:lineRule="auto"/>
              <w:ind w:right="29"/>
              <w:jc w:val="right"/>
              <w:rPr>
                <w:rFonts w:asciiTheme="majorBidi" w:hAnsiTheme="majorBidi" w:cstheme="majorBidi"/>
                <w:sz w:val="28"/>
                <w:szCs w:val="28"/>
              </w:rPr>
            </w:pPr>
          </w:p>
        </w:tc>
        <w:tc>
          <w:tcPr>
            <w:tcW w:w="623" w:type="pct"/>
          </w:tcPr>
          <w:p w14:paraId="122A1216" w14:textId="625597EE" w:rsidR="00A2741E" w:rsidRPr="00165B15" w:rsidRDefault="00401726" w:rsidP="00A27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401726">
              <w:rPr>
                <w:rFonts w:asciiTheme="majorBidi" w:hAnsiTheme="majorBidi" w:cstheme="majorBidi"/>
                <w:sz w:val="28"/>
                <w:szCs w:val="28"/>
              </w:rPr>
              <w:t>(410,000)</w:t>
            </w:r>
          </w:p>
        </w:tc>
        <w:tc>
          <w:tcPr>
            <w:tcW w:w="50" w:type="pct"/>
          </w:tcPr>
          <w:p w14:paraId="73048A11" w14:textId="77777777" w:rsidR="00A2741E" w:rsidRPr="00165B15" w:rsidRDefault="00A2741E" w:rsidP="00A2741E">
            <w:pPr>
              <w:spacing w:line="240" w:lineRule="auto"/>
              <w:ind w:right="29"/>
              <w:jc w:val="right"/>
              <w:rPr>
                <w:rFonts w:asciiTheme="majorBidi" w:hAnsiTheme="majorBidi" w:cstheme="majorBidi"/>
                <w:sz w:val="28"/>
                <w:szCs w:val="28"/>
              </w:rPr>
            </w:pPr>
          </w:p>
        </w:tc>
        <w:tc>
          <w:tcPr>
            <w:tcW w:w="643" w:type="pct"/>
          </w:tcPr>
          <w:p w14:paraId="1031913C" w14:textId="6559689E" w:rsidR="00A2741E" w:rsidRPr="00F4284D" w:rsidRDefault="00A2741E" w:rsidP="00A27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Pr>
                <w:rFonts w:asciiTheme="majorBidi" w:hAnsiTheme="majorBidi" w:cstheme="majorBidi"/>
                <w:sz w:val="28"/>
                <w:szCs w:val="28"/>
              </w:rPr>
              <w:t>-</w:t>
            </w:r>
          </w:p>
        </w:tc>
      </w:tr>
      <w:tr w:rsidR="00A2741E" w:rsidRPr="00165B15" w14:paraId="40D33D42" w14:textId="77777777" w:rsidTr="00A105EB">
        <w:tc>
          <w:tcPr>
            <w:tcW w:w="2336" w:type="pct"/>
            <w:tcBorders>
              <w:bottom w:val="nil"/>
            </w:tcBorders>
          </w:tcPr>
          <w:p w14:paraId="28F9EC4F" w14:textId="77777777" w:rsidR="00A2741E" w:rsidRPr="00165B15" w:rsidRDefault="00A2741E" w:rsidP="00A2741E">
            <w:pPr>
              <w:tabs>
                <w:tab w:val="clear" w:pos="227"/>
                <w:tab w:val="clear" w:pos="454"/>
                <w:tab w:val="clear" w:pos="680"/>
              </w:tabs>
              <w:spacing w:line="240" w:lineRule="auto"/>
              <w:ind w:left="33" w:right="28"/>
              <w:rPr>
                <w:rFonts w:asciiTheme="majorBidi" w:hAnsiTheme="majorBidi" w:cstheme="majorBidi"/>
                <w:sz w:val="28"/>
                <w:szCs w:val="28"/>
              </w:rPr>
            </w:pPr>
            <w:r w:rsidRPr="00165B15">
              <w:rPr>
                <w:rFonts w:asciiTheme="majorBidi" w:hAnsiTheme="majorBidi" w:cstheme="majorBidi"/>
                <w:sz w:val="28"/>
                <w:szCs w:val="28"/>
                <w:cs/>
              </w:rPr>
              <w:t>มูลค่าตามบัญชีปลายปี</w:t>
            </w:r>
          </w:p>
        </w:tc>
        <w:tc>
          <w:tcPr>
            <w:tcW w:w="619" w:type="pct"/>
            <w:vAlign w:val="bottom"/>
          </w:tcPr>
          <w:p w14:paraId="16EB6067" w14:textId="77777777" w:rsidR="00A2741E" w:rsidRPr="00165B15" w:rsidRDefault="00A2741E" w:rsidP="00A27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lang w:val="en-GB"/>
              </w:rPr>
            </w:pPr>
          </w:p>
        </w:tc>
        <w:tc>
          <w:tcPr>
            <w:tcW w:w="51" w:type="pct"/>
          </w:tcPr>
          <w:p w14:paraId="5EDE10C1" w14:textId="77777777" w:rsidR="00A2741E" w:rsidRPr="00165B15" w:rsidRDefault="00A2741E" w:rsidP="00A27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lang w:val="en-GB"/>
              </w:rPr>
            </w:pPr>
          </w:p>
        </w:tc>
        <w:tc>
          <w:tcPr>
            <w:tcW w:w="626" w:type="pct"/>
            <w:vAlign w:val="bottom"/>
          </w:tcPr>
          <w:p w14:paraId="0835A4F1" w14:textId="77777777" w:rsidR="00A2741E" w:rsidRPr="00165B15" w:rsidRDefault="00A2741E" w:rsidP="00A27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lang w:val="en-GB"/>
              </w:rPr>
            </w:pPr>
          </w:p>
        </w:tc>
        <w:tc>
          <w:tcPr>
            <w:tcW w:w="51" w:type="pct"/>
          </w:tcPr>
          <w:p w14:paraId="0D056973" w14:textId="77777777" w:rsidR="00A2741E" w:rsidRPr="00165B15" w:rsidRDefault="00A2741E" w:rsidP="00A2741E">
            <w:pPr>
              <w:spacing w:line="240" w:lineRule="auto"/>
              <w:ind w:right="29"/>
              <w:jc w:val="right"/>
              <w:rPr>
                <w:rFonts w:asciiTheme="majorBidi" w:hAnsiTheme="majorBidi" w:cstheme="majorBidi"/>
                <w:sz w:val="28"/>
                <w:szCs w:val="28"/>
              </w:rPr>
            </w:pPr>
          </w:p>
        </w:tc>
        <w:tc>
          <w:tcPr>
            <w:tcW w:w="623" w:type="pct"/>
            <w:tcBorders>
              <w:top w:val="single" w:sz="4" w:space="0" w:color="auto"/>
              <w:bottom w:val="double" w:sz="4" w:space="0" w:color="auto"/>
            </w:tcBorders>
          </w:tcPr>
          <w:p w14:paraId="23AB2796" w14:textId="56C5A8A7" w:rsidR="00A2741E" w:rsidRPr="00165B15" w:rsidRDefault="00401726" w:rsidP="00A27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401726">
              <w:rPr>
                <w:rFonts w:asciiTheme="majorBidi" w:hAnsiTheme="majorBidi" w:cstheme="majorBidi"/>
                <w:sz w:val="28"/>
                <w:szCs w:val="28"/>
              </w:rPr>
              <w:t>542,565</w:t>
            </w:r>
          </w:p>
        </w:tc>
        <w:tc>
          <w:tcPr>
            <w:tcW w:w="50" w:type="pct"/>
          </w:tcPr>
          <w:p w14:paraId="781A71EA" w14:textId="77777777" w:rsidR="00A2741E" w:rsidRPr="00165B15" w:rsidRDefault="00A2741E" w:rsidP="00A2741E">
            <w:pPr>
              <w:spacing w:line="240" w:lineRule="auto"/>
              <w:ind w:right="29"/>
              <w:jc w:val="right"/>
              <w:rPr>
                <w:rFonts w:asciiTheme="majorBidi" w:hAnsiTheme="majorBidi" w:cstheme="majorBidi"/>
                <w:sz w:val="28"/>
                <w:szCs w:val="28"/>
              </w:rPr>
            </w:pPr>
          </w:p>
        </w:tc>
        <w:tc>
          <w:tcPr>
            <w:tcW w:w="643" w:type="pct"/>
            <w:tcBorders>
              <w:top w:val="single" w:sz="4" w:space="0" w:color="auto"/>
              <w:bottom w:val="double" w:sz="4" w:space="0" w:color="auto"/>
            </w:tcBorders>
          </w:tcPr>
          <w:p w14:paraId="299128B4" w14:textId="15FCE82C" w:rsidR="00A2741E" w:rsidRPr="00165B15" w:rsidRDefault="00A2741E" w:rsidP="00A27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lang w:val="en-GB"/>
              </w:rPr>
            </w:pPr>
            <w:r w:rsidRPr="005715CE">
              <w:rPr>
                <w:rFonts w:asciiTheme="majorBidi" w:hAnsiTheme="majorBidi" w:cstheme="majorBidi"/>
                <w:sz w:val="28"/>
                <w:szCs w:val="28"/>
              </w:rPr>
              <w:t>476</w:t>
            </w:r>
            <w:r w:rsidRPr="00165B15">
              <w:rPr>
                <w:rFonts w:asciiTheme="majorBidi" w:hAnsiTheme="majorBidi" w:cstheme="majorBidi"/>
                <w:sz w:val="28"/>
                <w:szCs w:val="28"/>
              </w:rPr>
              <w:t>,</w:t>
            </w:r>
            <w:r w:rsidRPr="005715CE">
              <w:rPr>
                <w:rFonts w:asciiTheme="majorBidi" w:hAnsiTheme="majorBidi" w:cstheme="majorBidi"/>
                <w:sz w:val="28"/>
                <w:szCs w:val="28"/>
              </w:rPr>
              <w:t>565</w:t>
            </w:r>
          </w:p>
        </w:tc>
      </w:tr>
    </w:tbl>
    <w:p w14:paraId="25547F1D" w14:textId="5505E22D" w:rsidR="008A23C1" w:rsidRPr="00A12AD7" w:rsidRDefault="008A23C1" w:rsidP="008A23C1">
      <w:pPr>
        <w:pStyle w:val="ListParagraph"/>
        <w:spacing w:before="120" w:after="120" w:line="240" w:lineRule="auto"/>
        <w:ind w:left="547"/>
        <w:contextualSpacing w:val="0"/>
        <w:jc w:val="thaiDistribute"/>
        <w:rPr>
          <w:rFonts w:ascii="Angsana New" w:hAnsi="Angsana New"/>
          <w:sz w:val="28"/>
        </w:rPr>
      </w:pPr>
      <w:r w:rsidRPr="00A12AD7">
        <w:rPr>
          <w:rFonts w:ascii="Angsana New" w:hAnsi="Angsana New"/>
          <w:spacing w:val="-2"/>
          <w:sz w:val="28"/>
          <w:cs/>
        </w:rPr>
        <w:t xml:space="preserve">เมื่อวันที่ </w:t>
      </w:r>
      <w:r w:rsidRPr="000F5FAC">
        <w:rPr>
          <w:rFonts w:ascii="Angsana New" w:hAnsi="Angsana New"/>
          <w:spacing w:val="-2"/>
          <w:sz w:val="28"/>
        </w:rPr>
        <w:t>24</w:t>
      </w:r>
      <w:r w:rsidRPr="00A12AD7">
        <w:rPr>
          <w:rFonts w:ascii="Angsana New" w:hAnsi="Angsana New"/>
          <w:spacing w:val="-2"/>
          <w:sz w:val="28"/>
          <w:cs/>
        </w:rPr>
        <w:t xml:space="preserve"> </w:t>
      </w:r>
      <w:r w:rsidRPr="00A12AD7">
        <w:rPr>
          <w:rFonts w:ascii="Angsana New" w:hAnsi="Angsana New" w:hint="cs"/>
          <w:spacing w:val="-2"/>
          <w:sz w:val="28"/>
          <w:cs/>
        </w:rPr>
        <w:t>มกราคม</w:t>
      </w:r>
      <w:r w:rsidRPr="00A12AD7">
        <w:rPr>
          <w:rFonts w:ascii="Angsana New" w:hAnsi="Angsana New"/>
          <w:spacing w:val="-2"/>
          <w:sz w:val="28"/>
          <w:cs/>
        </w:rPr>
        <w:t xml:space="preserve"> </w:t>
      </w:r>
      <w:r w:rsidRPr="000F5FAC">
        <w:rPr>
          <w:rFonts w:ascii="Angsana New" w:hAnsi="Angsana New"/>
          <w:spacing w:val="-2"/>
          <w:sz w:val="28"/>
        </w:rPr>
        <w:t>2568</w:t>
      </w:r>
      <w:r w:rsidRPr="00A12AD7">
        <w:rPr>
          <w:rFonts w:ascii="Angsana New" w:hAnsi="Angsana New"/>
          <w:spacing w:val="-2"/>
          <w:sz w:val="28"/>
        </w:rPr>
        <w:t xml:space="preserve"> </w:t>
      </w:r>
      <w:r w:rsidRPr="00A12AD7">
        <w:rPr>
          <w:rFonts w:ascii="Angsana New" w:hAnsi="Angsana New"/>
          <w:spacing w:val="-2"/>
          <w:sz w:val="28"/>
          <w:cs/>
        </w:rPr>
        <w:t>ที่ประชุมคณะกรรมการ</w:t>
      </w:r>
      <w:r w:rsidRPr="00023F71">
        <w:rPr>
          <w:rFonts w:ascii="Angsana New" w:hAnsi="Angsana New" w:hint="cs"/>
          <w:spacing w:val="-2"/>
          <w:sz w:val="28"/>
          <w:cs/>
        </w:rPr>
        <w:t>บริหาร</w:t>
      </w:r>
      <w:r w:rsidRPr="00A12AD7">
        <w:rPr>
          <w:rFonts w:ascii="Angsana New" w:hAnsi="Angsana New"/>
          <w:spacing w:val="-2"/>
          <w:sz w:val="28"/>
          <w:cs/>
        </w:rPr>
        <w:t xml:space="preserve"> ครั้งที่ </w:t>
      </w:r>
      <w:r w:rsidRPr="000F5FAC">
        <w:rPr>
          <w:rFonts w:ascii="Angsana New" w:hAnsi="Angsana New"/>
          <w:spacing w:val="-2"/>
          <w:sz w:val="28"/>
        </w:rPr>
        <w:t>2</w:t>
      </w:r>
      <w:r w:rsidRPr="00A12AD7">
        <w:rPr>
          <w:rFonts w:ascii="Angsana New" w:hAnsi="Angsana New"/>
          <w:spacing w:val="-2"/>
          <w:sz w:val="28"/>
          <w:cs/>
        </w:rPr>
        <w:t>/</w:t>
      </w:r>
      <w:r w:rsidRPr="000F5FAC">
        <w:rPr>
          <w:rFonts w:ascii="Angsana New" w:hAnsi="Angsana New"/>
          <w:spacing w:val="-2"/>
          <w:sz w:val="28"/>
        </w:rPr>
        <w:t>2568</w:t>
      </w:r>
      <w:r w:rsidRPr="00A12AD7">
        <w:rPr>
          <w:rFonts w:ascii="Angsana New" w:hAnsi="Angsana New"/>
          <w:spacing w:val="-2"/>
          <w:sz w:val="28"/>
        </w:rPr>
        <w:t xml:space="preserve"> </w:t>
      </w:r>
      <w:r w:rsidRPr="00A12AD7">
        <w:rPr>
          <w:rFonts w:ascii="Angsana New" w:hAnsi="Angsana New"/>
          <w:spacing w:val="-2"/>
          <w:sz w:val="28"/>
          <w:cs/>
        </w:rPr>
        <w:t>บริษัทมีมติอนุมัติเพิ่มทุนจดทะเบียน</w:t>
      </w:r>
      <w:r w:rsidRPr="00A12AD7">
        <w:rPr>
          <w:rFonts w:ascii="Angsana New" w:hAnsi="Angsana New" w:hint="cs"/>
          <w:spacing w:val="-2"/>
          <w:sz w:val="28"/>
          <w:cs/>
        </w:rPr>
        <w:t>ใน</w:t>
      </w:r>
      <w:r w:rsidRPr="00A12AD7">
        <w:rPr>
          <w:rFonts w:ascii="Angsana New" w:hAnsi="Angsana New"/>
          <w:spacing w:val="-2"/>
          <w:sz w:val="28"/>
          <w:cs/>
        </w:rPr>
        <w:t>บริษัท เอ็นพีพี ฟู้ด เซอร์วิส จํากัด</w:t>
      </w:r>
      <w:r w:rsidRPr="00A12AD7">
        <w:rPr>
          <w:rFonts w:ascii="Angsana New" w:hAnsi="Angsana New" w:hint="cs"/>
          <w:spacing w:val="-2"/>
          <w:sz w:val="28"/>
          <w:cs/>
        </w:rPr>
        <w:t xml:space="preserve"> (บริษัทย่อย) </w:t>
      </w:r>
      <w:r w:rsidRPr="00A12AD7">
        <w:rPr>
          <w:rFonts w:ascii="Angsana New" w:hAnsi="Angsana New"/>
          <w:spacing w:val="-2"/>
          <w:sz w:val="28"/>
          <w:cs/>
        </w:rPr>
        <w:t xml:space="preserve">จำนวน </w:t>
      </w:r>
      <w:r w:rsidRPr="000F5FAC">
        <w:rPr>
          <w:rFonts w:ascii="Angsana New" w:hAnsi="Angsana New"/>
          <w:spacing w:val="-2"/>
          <w:sz w:val="28"/>
        </w:rPr>
        <w:t>410</w:t>
      </w:r>
      <w:r w:rsidRPr="00A12AD7">
        <w:rPr>
          <w:rFonts w:ascii="Angsana New" w:hAnsi="Angsana New"/>
          <w:spacing w:val="-2"/>
          <w:sz w:val="28"/>
        </w:rPr>
        <w:t xml:space="preserve"> </w:t>
      </w:r>
      <w:r w:rsidRPr="00A12AD7">
        <w:rPr>
          <w:rFonts w:ascii="Angsana New" w:hAnsi="Angsana New"/>
          <w:spacing w:val="-2"/>
          <w:sz w:val="28"/>
          <w:cs/>
        </w:rPr>
        <w:t>ล้านบาท เพื่อปรับโครงสร้าง</w:t>
      </w:r>
      <w:r w:rsidRPr="00A12AD7">
        <w:rPr>
          <w:rFonts w:ascii="Angsana New" w:hAnsi="Angsana New" w:hint="cs"/>
          <w:spacing w:val="-2"/>
          <w:sz w:val="28"/>
          <w:cs/>
        </w:rPr>
        <w:t>หนี้เป็น</w:t>
      </w:r>
      <w:r w:rsidRPr="00A12AD7">
        <w:rPr>
          <w:rFonts w:ascii="Angsana New" w:hAnsi="Angsana New"/>
          <w:spacing w:val="-2"/>
          <w:sz w:val="28"/>
          <w:cs/>
        </w:rPr>
        <w:t>เงินทุนของบริษัท</w:t>
      </w:r>
      <w:r w:rsidRPr="00A12AD7">
        <w:rPr>
          <w:rFonts w:ascii="Angsana New" w:hAnsi="Angsana New" w:hint="cs"/>
          <w:spacing w:val="-2"/>
          <w:sz w:val="28"/>
          <w:cs/>
        </w:rPr>
        <w:t>ย่อย</w:t>
      </w:r>
      <w:r w:rsidRPr="00A12AD7">
        <w:rPr>
          <w:rFonts w:ascii="Angsana New" w:hAnsi="Angsana New"/>
          <w:spacing w:val="-2"/>
          <w:sz w:val="28"/>
          <w:cs/>
        </w:rPr>
        <w:t>ให้มีความแข็งแกร่งเพิ่มมากยิ่งขึ้น</w:t>
      </w:r>
      <w:r w:rsidRPr="00A12AD7">
        <w:rPr>
          <w:rFonts w:ascii="Angsana New" w:hAnsi="Angsana New" w:hint="cs"/>
          <w:spacing w:val="-2"/>
          <w:sz w:val="28"/>
          <w:cs/>
        </w:rPr>
        <w:t xml:space="preserve"> </w:t>
      </w:r>
      <w:r w:rsidRPr="00A12AD7">
        <w:rPr>
          <w:rFonts w:ascii="Angsana New" w:hAnsi="Angsana New"/>
          <w:spacing w:val="-2"/>
          <w:sz w:val="28"/>
          <w:cs/>
        </w:rPr>
        <w:t>รวมถึงลดภาระเรื่องดอกเบี้ยภายในกลุ่มบริษัทโดยวิธีการเพิ่มทุน</w:t>
      </w:r>
      <w:r w:rsidRPr="00A12AD7">
        <w:rPr>
          <w:rFonts w:ascii="Angsana New" w:hAnsi="Angsana New" w:hint="cs"/>
          <w:spacing w:val="-2"/>
          <w:sz w:val="28"/>
          <w:cs/>
        </w:rPr>
        <w:t xml:space="preserve"> </w:t>
      </w:r>
      <w:r w:rsidRPr="00A12AD7">
        <w:rPr>
          <w:rFonts w:ascii="Angsana New" w:hAnsi="Angsana New"/>
          <w:spacing w:val="-2"/>
          <w:sz w:val="28"/>
          <w:cs/>
        </w:rPr>
        <w:t>และ</w:t>
      </w:r>
      <w:r w:rsidRPr="00A12AD7">
        <w:rPr>
          <w:rFonts w:ascii="Angsana New" w:hAnsi="Angsana New" w:hint="cs"/>
          <w:spacing w:val="-2"/>
          <w:sz w:val="28"/>
          <w:cs/>
        </w:rPr>
        <w:t>บริษัทย่อยได้</w:t>
      </w:r>
      <w:r w:rsidRPr="00A12AD7">
        <w:rPr>
          <w:rFonts w:ascii="Angsana New" w:hAnsi="Angsana New"/>
          <w:spacing w:val="-2"/>
          <w:sz w:val="28"/>
          <w:cs/>
        </w:rPr>
        <w:t>นำเงินมาชำระคืนหนี้ให้</w:t>
      </w:r>
      <w:r w:rsidRPr="00A12AD7">
        <w:rPr>
          <w:rFonts w:ascii="Angsana New" w:hAnsi="Angsana New" w:hint="cs"/>
          <w:spacing w:val="-2"/>
          <w:sz w:val="28"/>
          <w:cs/>
        </w:rPr>
        <w:t>แก่</w:t>
      </w:r>
      <w:r w:rsidRPr="00A12AD7">
        <w:rPr>
          <w:rFonts w:ascii="Angsana New" w:hAnsi="Angsana New"/>
          <w:spacing w:val="-2"/>
          <w:sz w:val="28"/>
          <w:cs/>
        </w:rPr>
        <w:t>บริษัท บริษัท</w:t>
      </w:r>
      <w:r w:rsidRPr="00A12AD7">
        <w:rPr>
          <w:rFonts w:ascii="Angsana New" w:hAnsi="Angsana New" w:hint="cs"/>
          <w:spacing w:val="-2"/>
          <w:sz w:val="28"/>
          <w:cs/>
        </w:rPr>
        <w:t>ย่อย</w:t>
      </w:r>
      <w:r w:rsidRPr="00A12AD7">
        <w:rPr>
          <w:rFonts w:ascii="Angsana New" w:hAnsi="Angsana New"/>
          <w:spacing w:val="-2"/>
          <w:sz w:val="28"/>
          <w:cs/>
        </w:rPr>
        <w:t xml:space="preserve">ได้ดำเนินการจดทะเบียน เพิ่มทุนจดทะเบียนต่อกรมพัฒนาธุรกิจการค้า </w:t>
      </w:r>
      <w:r w:rsidRPr="00A12AD7">
        <w:rPr>
          <w:rFonts w:ascii="Angsana New" w:hAnsi="Angsana New"/>
          <w:spacing w:val="-4"/>
          <w:sz w:val="28"/>
          <w:cs/>
        </w:rPr>
        <w:t>กระทรวงพาณิชย์</w:t>
      </w:r>
      <w:r w:rsidRPr="00A12AD7">
        <w:rPr>
          <w:rFonts w:ascii="Angsana New" w:hAnsi="Angsana New" w:hint="cs"/>
          <w:spacing w:val="-4"/>
          <w:sz w:val="28"/>
          <w:cs/>
        </w:rPr>
        <w:t>แล้ว</w:t>
      </w:r>
      <w:r w:rsidRPr="00A12AD7">
        <w:rPr>
          <w:rFonts w:ascii="Angsana New" w:hAnsi="Angsana New"/>
          <w:spacing w:val="-4"/>
          <w:sz w:val="28"/>
          <w:cs/>
        </w:rPr>
        <w:t xml:space="preserve"> เมื่อวันที่ </w:t>
      </w:r>
      <w:r w:rsidRPr="000F5FAC">
        <w:rPr>
          <w:rFonts w:ascii="Angsana New" w:hAnsi="Angsana New"/>
          <w:spacing w:val="-4"/>
          <w:sz w:val="28"/>
        </w:rPr>
        <w:t>6</w:t>
      </w:r>
      <w:r w:rsidRPr="00A12AD7">
        <w:rPr>
          <w:rFonts w:ascii="Angsana New" w:hAnsi="Angsana New"/>
          <w:spacing w:val="-4"/>
          <w:sz w:val="28"/>
          <w:cs/>
        </w:rPr>
        <w:t xml:space="preserve"> กุมภาพันธ์ </w:t>
      </w:r>
      <w:r w:rsidRPr="000F5FAC">
        <w:rPr>
          <w:rFonts w:ascii="Angsana New" w:hAnsi="Angsana New"/>
          <w:spacing w:val="-4"/>
          <w:sz w:val="28"/>
        </w:rPr>
        <w:t>2568</w:t>
      </w:r>
      <w:r w:rsidRPr="00A12AD7">
        <w:rPr>
          <w:rFonts w:ascii="Angsana New" w:hAnsi="Angsana New"/>
          <w:spacing w:val="-4"/>
          <w:sz w:val="28"/>
        </w:rPr>
        <w:t xml:space="preserve"> </w:t>
      </w:r>
      <w:r w:rsidRPr="00A12AD7">
        <w:rPr>
          <w:rFonts w:ascii="Angsana New" w:hAnsi="Angsana New"/>
          <w:spacing w:val="-4"/>
          <w:sz w:val="28"/>
          <w:cs/>
        </w:rPr>
        <w:t xml:space="preserve">จำนวน </w:t>
      </w:r>
      <w:r w:rsidRPr="000F5FAC">
        <w:rPr>
          <w:rFonts w:ascii="Angsana New" w:hAnsi="Angsana New"/>
          <w:spacing w:val="-4"/>
          <w:sz w:val="28"/>
        </w:rPr>
        <w:t>200</w:t>
      </w:r>
      <w:r w:rsidRPr="00A12AD7">
        <w:rPr>
          <w:rFonts w:ascii="Angsana New" w:hAnsi="Angsana New"/>
          <w:spacing w:val="-4"/>
          <w:sz w:val="28"/>
        </w:rPr>
        <w:t xml:space="preserve"> </w:t>
      </w:r>
      <w:r w:rsidRPr="00A12AD7">
        <w:rPr>
          <w:rFonts w:ascii="Angsana New" w:hAnsi="Angsana New"/>
          <w:spacing w:val="-4"/>
          <w:sz w:val="28"/>
          <w:cs/>
        </w:rPr>
        <w:t>ล้านบาท</w:t>
      </w:r>
      <w:r w:rsidRPr="00A12AD7">
        <w:rPr>
          <w:rFonts w:ascii="Angsana New" w:hAnsi="Angsana New"/>
          <w:spacing w:val="-4"/>
          <w:sz w:val="28"/>
        </w:rPr>
        <w:t xml:space="preserve">, </w:t>
      </w:r>
      <w:r w:rsidRPr="00A12AD7">
        <w:rPr>
          <w:rFonts w:ascii="Angsana New" w:hAnsi="Angsana New" w:hint="cs"/>
          <w:spacing w:val="-4"/>
          <w:sz w:val="28"/>
          <w:cs/>
        </w:rPr>
        <w:t>เมื่อ</w:t>
      </w:r>
      <w:r w:rsidRPr="00A12AD7">
        <w:rPr>
          <w:rFonts w:ascii="Angsana New" w:hAnsi="Angsana New"/>
          <w:spacing w:val="-4"/>
          <w:sz w:val="28"/>
          <w:cs/>
        </w:rPr>
        <w:t xml:space="preserve">วันที่ </w:t>
      </w:r>
      <w:r w:rsidRPr="000F5FAC">
        <w:rPr>
          <w:rFonts w:ascii="Angsana New" w:hAnsi="Angsana New"/>
          <w:spacing w:val="-4"/>
          <w:sz w:val="28"/>
        </w:rPr>
        <w:t>14</w:t>
      </w:r>
      <w:r w:rsidRPr="00A12AD7">
        <w:rPr>
          <w:rFonts w:ascii="Angsana New" w:hAnsi="Angsana New"/>
          <w:spacing w:val="-4"/>
          <w:sz w:val="28"/>
          <w:cs/>
        </w:rPr>
        <w:t xml:space="preserve"> มีนาคม </w:t>
      </w:r>
      <w:r w:rsidRPr="000F5FAC">
        <w:rPr>
          <w:rFonts w:ascii="Angsana New" w:hAnsi="Angsana New"/>
          <w:spacing w:val="-4"/>
          <w:sz w:val="28"/>
        </w:rPr>
        <w:t>2568</w:t>
      </w:r>
      <w:r w:rsidRPr="00A12AD7">
        <w:rPr>
          <w:rFonts w:ascii="Angsana New" w:hAnsi="Angsana New"/>
          <w:spacing w:val="-4"/>
          <w:sz w:val="28"/>
          <w:cs/>
        </w:rPr>
        <w:t xml:space="preserve"> </w:t>
      </w:r>
      <w:r w:rsidRPr="00A12AD7">
        <w:rPr>
          <w:rFonts w:ascii="Angsana New" w:hAnsi="Angsana New" w:hint="cs"/>
          <w:spacing w:val="-4"/>
          <w:sz w:val="28"/>
          <w:cs/>
        </w:rPr>
        <w:t xml:space="preserve">จำนวน </w:t>
      </w:r>
      <w:r w:rsidRPr="000F5FAC">
        <w:rPr>
          <w:rFonts w:ascii="Angsana New" w:hAnsi="Angsana New"/>
          <w:spacing w:val="-4"/>
          <w:sz w:val="28"/>
        </w:rPr>
        <w:t>140</w:t>
      </w:r>
      <w:r w:rsidRPr="00A12AD7">
        <w:rPr>
          <w:rFonts w:ascii="Angsana New" w:hAnsi="Angsana New"/>
          <w:spacing w:val="-4"/>
          <w:sz w:val="28"/>
        </w:rPr>
        <w:t xml:space="preserve"> </w:t>
      </w:r>
      <w:r w:rsidRPr="00A12AD7">
        <w:rPr>
          <w:rFonts w:ascii="Angsana New" w:hAnsi="Angsana New"/>
          <w:spacing w:val="-4"/>
          <w:sz w:val="28"/>
          <w:cs/>
        </w:rPr>
        <w:t>ล้านบา</w:t>
      </w:r>
      <w:r w:rsidRPr="00A12AD7">
        <w:rPr>
          <w:rFonts w:ascii="Angsana New" w:hAnsi="Angsana New" w:hint="cs"/>
          <w:spacing w:val="-4"/>
          <w:sz w:val="28"/>
          <w:cs/>
        </w:rPr>
        <w:t>ท</w:t>
      </w:r>
      <w:r w:rsidRPr="00A12AD7">
        <w:rPr>
          <w:rFonts w:ascii="Angsana New" w:hAnsi="Angsana New"/>
          <w:spacing w:val="-4"/>
          <w:sz w:val="28"/>
        </w:rPr>
        <w:t>,</w:t>
      </w:r>
      <w:r w:rsidRPr="00A12AD7">
        <w:rPr>
          <w:rFonts w:ascii="Angsana New" w:hAnsi="Angsana New" w:hint="cs"/>
          <w:sz w:val="28"/>
          <w:cs/>
        </w:rPr>
        <w:t xml:space="preserve"> เมื่อวันที่ </w:t>
      </w:r>
      <w:r w:rsidRPr="000F5FAC">
        <w:rPr>
          <w:rFonts w:ascii="Angsana New" w:hAnsi="Angsana New"/>
          <w:sz w:val="28"/>
        </w:rPr>
        <w:t>24</w:t>
      </w:r>
      <w:r w:rsidRPr="00A12AD7">
        <w:rPr>
          <w:rFonts w:ascii="Angsana New" w:hAnsi="Angsana New"/>
          <w:sz w:val="28"/>
        </w:rPr>
        <w:t xml:space="preserve"> </w:t>
      </w:r>
      <w:r w:rsidRPr="00A12AD7">
        <w:rPr>
          <w:rFonts w:ascii="Angsana New" w:hAnsi="Angsana New" w:hint="cs"/>
          <w:sz w:val="28"/>
          <w:cs/>
        </w:rPr>
        <w:t xml:space="preserve">เมษายน </w:t>
      </w:r>
      <w:r w:rsidRPr="000F5FAC">
        <w:rPr>
          <w:rFonts w:ascii="Angsana New" w:hAnsi="Angsana New"/>
          <w:sz w:val="28"/>
        </w:rPr>
        <w:t>2568</w:t>
      </w:r>
      <w:r w:rsidRPr="00A12AD7">
        <w:rPr>
          <w:rFonts w:ascii="Angsana New" w:hAnsi="Angsana New" w:hint="cs"/>
          <w:sz w:val="28"/>
          <w:cs/>
        </w:rPr>
        <w:t xml:space="preserve"> จำนวน </w:t>
      </w:r>
      <w:r w:rsidRPr="000F5FAC">
        <w:rPr>
          <w:rFonts w:ascii="Angsana New" w:hAnsi="Angsana New"/>
          <w:sz w:val="28"/>
        </w:rPr>
        <w:t>40</w:t>
      </w:r>
      <w:r w:rsidRPr="00A12AD7">
        <w:rPr>
          <w:rFonts w:ascii="Angsana New" w:hAnsi="Angsana New"/>
          <w:sz w:val="28"/>
        </w:rPr>
        <w:t xml:space="preserve"> </w:t>
      </w:r>
      <w:r w:rsidRPr="00A12AD7">
        <w:rPr>
          <w:rFonts w:ascii="Angsana New" w:hAnsi="Angsana New" w:hint="cs"/>
          <w:sz w:val="28"/>
          <w:cs/>
        </w:rPr>
        <w:t>ล้านบาท</w:t>
      </w:r>
      <w:r w:rsidRPr="00A12AD7">
        <w:rPr>
          <w:rFonts w:ascii="Angsana New" w:hAnsi="Angsana New"/>
          <w:sz w:val="28"/>
        </w:rPr>
        <w:t>,</w:t>
      </w:r>
      <w:r w:rsidRPr="00A12AD7">
        <w:rPr>
          <w:rFonts w:ascii="Angsana New" w:hAnsi="Angsana New" w:hint="cs"/>
          <w:sz w:val="28"/>
          <w:cs/>
        </w:rPr>
        <w:t xml:space="preserve"> และเมื่อวันที่</w:t>
      </w:r>
      <w:r w:rsidRPr="00A12AD7">
        <w:rPr>
          <w:rFonts w:ascii="Angsana New" w:hAnsi="Angsana New"/>
          <w:sz w:val="28"/>
        </w:rPr>
        <w:t xml:space="preserve"> </w:t>
      </w:r>
      <w:r w:rsidRPr="000F5FAC">
        <w:rPr>
          <w:rFonts w:ascii="Angsana New" w:hAnsi="Angsana New"/>
          <w:sz w:val="28"/>
        </w:rPr>
        <w:t>8</w:t>
      </w:r>
      <w:r w:rsidRPr="00A12AD7">
        <w:rPr>
          <w:rFonts w:ascii="Angsana New" w:hAnsi="Angsana New"/>
          <w:sz w:val="28"/>
        </w:rPr>
        <w:t xml:space="preserve"> </w:t>
      </w:r>
      <w:r w:rsidRPr="00A12AD7">
        <w:rPr>
          <w:rFonts w:ascii="Angsana New" w:hAnsi="Angsana New" w:hint="cs"/>
          <w:sz w:val="28"/>
          <w:cs/>
        </w:rPr>
        <w:t xml:space="preserve">พฤษภาคม </w:t>
      </w:r>
      <w:r w:rsidRPr="000F5FAC">
        <w:rPr>
          <w:rFonts w:ascii="Angsana New" w:hAnsi="Angsana New"/>
          <w:sz w:val="28"/>
        </w:rPr>
        <w:t>2568</w:t>
      </w:r>
      <w:r w:rsidRPr="00A12AD7">
        <w:rPr>
          <w:rFonts w:ascii="Angsana New" w:hAnsi="Angsana New"/>
          <w:sz w:val="28"/>
        </w:rPr>
        <w:t xml:space="preserve"> </w:t>
      </w:r>
      <w:r w:rsidRPr="00A12AD7">
        <w:rPr>
          <w:rFonts w:ascii="Angsana New" w:hAnsi="Angsana New" w:hint="cs"/>
          <w:sz w:val="28"/>
          <w:cs/>
        </w:rPr>
        <w:t xml:space="preserve">จำนวน </w:t>
      </w:r>
      <w:r w:rsidRPr="000F5FAC">
        <w:rPr>
          <w:rFonts w:ascii="Angsana New" w:hAnsi="Angsana New"/>
          <w:sz w:val="28"/>
        </w:rPr>
        <w:t>30</w:t>
      </w:r>
      <w:r w:rsidRPr="00A12AD7">
        <w:rPr>
          <w:rFonts w:ascii="Angsana New" w:hAnsi="Angsana New"/>
          <w:sz w:val="28"/>
        </w:rPr>
        <w:t xml:space="preserve"> </w:t>
      </w:r>
      <w:r w:rsidRPr="00A12AD7">
        <w:rPr>
          <w:rFonts w:ascii="Angsana New" w:hAnsi="Angsana New" w:hint="cs"/>
          <w:sz w:val="28"/>
          <w:cs/>
        </w:rPr>
        <w:t>ล้านบาท</w:t>
      </w:r>
      <w:r w:rsidRPr="00A12AD7">
        <w:rPr>
          <w:rFonts w:ascii="Angsana New" w:hAnsi="Angsana New"/>
          <w:sz w:val="28"/>
          <w:cs/>
        </w:rPr>
        <w:t xml:space="preserve"> </w:t>
      </w:r>
      <w:r w:rsidRPr="00A12AD7">
        <w:rPr>
          <w:rFonts w:ascii="Angsana New" w:hAnsi="Angsana New" w:hint="cs"/>
          <w:sz w:val="28"/>
          <w:cs/>
        </w:rPr>
        <w:t xml:space="preserve">รวมทั้งสิ้น </w:t>
      </w:r>
      <w:r w:rsidRPr="000F5FAC">
        <w:rPr>
          <w:rFonts w:ascii="Angsana New" w:hAnsi="Angsana New"/>
          <w:sz w:val="28"/>
        </w:rPr>
        <w:t>410</w:t>
      </w:r>
      <w:r w:rsidRPr="00A12AD7">
        <w:rPr>
          <w:rFonts w:ascii="Angsana New" w:hAnsi="Angsana New"/>
          <w:sz w:val="28"/>
        </w:rPr>
        <w:t xml:space="preserve"> </w:t>
      </w:r>
      <w:r w:rsidRPr="00A12AD7">
        <w:rPr>
          <w:rFonts w:ascii="Angsana New" w:hAnsi="Angsana New" w:hint="cs"/>
          <w:sz w:val="28"/>
          <w:cs/>
        </w:rPr>
        <w:t>ล้านบาท</w:t>
      </w:r>
    </w:p>
    <w:p w14:paraId="359D3A53" w14:textId="77777777" w:rsidR="008A23C1" w:rsidRDefault="008A23C1" w:rsidP="008A23C1">
      <w:pPr>
        <w:pStyle w:val="ListParagraph"/>
        <w:spacing w:before="120" w:after="120" w:line="240" w:lineRule="auto"/>
        <w:ind w:left="547"/>
        <w:contextualSpacing w:val="0"/>
        <w:jc w:val="thaiDistribute"/>
        <w:rPr>
          <w:rFonts w:ascii="Angsana New" w:hAnsi="Angsana New"/>
          <w:spacing w:val="-2"/>
          <w:sz w:val="28"/>
        </w:rPr>
      </w:pPr>
      <w:r w:rsidRPr="00A12AD7">
        <w:rPr>
          <w:rFonts w:ascii="Angsana New" w:hAnsi="Angsana New"/>
          <w:spacing w:val="-2"/>
          <w:sz w:val="28"/>
          <w:cs/>
        </w:rPr>
        <w:t xml:space="preserve">เมื่อวันที่ </w:t>
      </w:r>
      <w:r w:rsidRPr="000F5FAC">
        <w:rPr>
          <w:rFonts w:ascii="Angsana New" w:hAnsi="Angsana New"/>
          <w:spacing w:val="-2"/>
          <w:sz w:val="28"/>
        </w:rPr>
        <w:t>13</w:t>
      </w:r>
      <w:r w:rsidRPr="00A12AD7">
        <w:rPr>
          <w:rFonts w:ascii="Angsana New" w:hAnsi="Angsana New"/>
          <w:spacing w:val="-2"/>
          <w:sz w:val="28"/>
        </w:rPr>
        <w:t xml:space="preserve"> </w:t>
      </w:r>
      <w:r w:rsidRPr="00A12AD7">
        <w:rPr>
          <w:rFonts w:ascii="Angsana New" w:hAnsi="Angsana New"/>
          <w:spacing w:val="-2"/>
          <w:sz w:val="28"/>
          <w:cs/>
        </w:rPr>
        <w:t xml:space="preserve">สิงหาคม </w:t>
      </w:r>
      <w:r w:rsidRPr="000F5FAC">
        <w:rPr>
          <w:rFonts w:ascii="Angsana New" w:hAnsi="Angsana New"/>
          <w:spacing w:val="-2"/>
          <w:sz w:val="28"/>
        </w:rPr>
        <w:t>2568</w:t>
      </w:r>
      <w:r w:rsidRPr="00A12AD7">
        <w:rPr>
          <w:rFonts w:ascii="Angsana New" w:hAnsi="Angsana New"/>
          <w:spacing w:val="-2"/>
          <w:sz w:val="28"/>
        </w:rPr>
        <w:t xml:space="preserve"> </w:t>
      </w:r>
      <w:r w:rsidRPr="00A12AD7">
        <w:rPr>
          <w:rFonts w:ascii="Angsana New" w:hAnsi="Angsana New" w:hint="cs"/>
          <w:spacing w:val="-2"/>
          <w:sz w:val="28"/>
          <w:cs/>
        </w:rPr>
        <w:t>ที่</w:t>
      </w:r>
      <w:r w:rsidRPr="00A12AD7">
        <w:rPr>
          <w:rFonts w:ascii="Angsana New" w:hAnsi="Angsana New"/>
          <w:spacing w:val="-2"/>
          <w:sz w:val="28"/>
          <w:cs/>
        </w:rPr>
        <w:t xml:space="preserve">ประชุมคณะกรรมการบริษัท ครั้งที่ </w:t>
      </w:r>
      <w:r w:rsidRPr="000F5FAC">
        <w:rPr>
          <w:rFonts w:ascii="Angsana New" w:hAnsi="Angsana New"/>
          <w:spacing w:val="-2"/>
          <w:sz w:val="28"/>
        </w:rPr>
        <w:t>11</w:t>
      </w:r>
      <w:r w:rsidRPr="00A12AD7">
        <w:rPr>
          <w:rFonts w:ascii="Angsana New" w:hAnsi="Angsana New"/>
          <w:spacing w:val="-2"/>
          <w:sz w:val="28"/>
        </w:rPr>
        <w:t>/</w:t>
      </w:r>
      <w:r w:rsidRPr="000F5FAC">
        <w:rPr>
          <w:rFonts w:ascii="Angsana New" w:hAnsi="Angsana New"/>
          <w:spacing w:val="-2"/>
          <w:sz w:val="28"/>
        </w:rPr>
        <w:t>2568</w:t>
      </w:r>
      <w:r w:rsidRPr="00A12AD7">
        <w:rPr>
          <w:rFonts w:ascii="Angsana New" w:hAnsi="Angsana New"/>
          <w:spacing w:val="-2"/>
          <w:sz w:val="28"/>
        </w:rPr>
        <w:t xml:space="preserve"> </w:t>
      </w:r>
      <w:r w:rsidRPr="00A12AD7">
        <w:rPr>
          <w:rFonts w:ascii="Angsana New" w:hAnsi="Angsana New"/>
          <w:spacing w:val="-2"/>
          <w:sz w:val="28"/>
          <w:cs/>
        </w:rPr>
        <w:t>บริษัทมีมติอนุมัติเพิ่มทุนจดทะเบียนในบริษัท เอ็นพีพี ฟู้ด เซอร์วิส จํากัด (บริษัทย่อย)</w:t>
      </w:r>
      <w:r w:rsidRPr="00A12AD7">
        <w:rPr>
          <w:rFonts w:ascii="Angsana New" w:hAnsi="Angsana New" w:hint="cs"/>
          <w:spacing w:val="-2"/>
          <w:sz w:val="28"/>
          <w:cs/>
        </w:rPr>
        <w:t xml:space="preserve"> จำนวน </w:t>
      </w:r>
      <w:r w:rsidRPr="000F5FAC">
        <w:rPr>
          <w:rFonts w:ascii="Angsana New" w:hAnsi="Angsana New"/>
          <w:spacing w:val="-2"/>
          <w:sz w:val="28"/>
        </w:rPr>
        <w:t>66</w:t>
      </w:r>
      <w:r w:rsidRPr="00A12AD7">
        <w:rPr>
          <w:rFonts w:ascii="Angsana New" w:hAnsi="Angsana New"/>
          <w:spacing w:val="-2"/>
          <w:sz w:val="28"/>
        </w:rPr>
        <w:t xml:space="preserve"> </w:t>
      </w:r>
      <w:r w:rsidRPr="00A12AD7">
        <w:rPr>
          <w:rFonts w:ascii="Angsana New" w:hAnsi="Angsana New" w:hint="cs"/>
          <w:spacing w:val="-2"/>
          <w:sz w:val="28"/>
          <w:cs/>
        </w:rPr>
        <w:t xml:space="preserve">ล้านบาท </w:t>
      </w:r>
      <w:r w:rsidRPr="00A12AD7">
        <w:rPr>
          <w:rFonts w:ascii="Angsana New" w:hAnsi="Angsana New"/>
          <w:spacing w:val="-2"/>
          <w:sz w:val="28"/>
          <w:cs/>
        </w:rPr>
        <w:t xml:space="preserve">จากทุนจดทะเบียนเดิม </w:t>
      </w:r>
      <w:r w:rsidRPr="000F5FAC">
        <w:rPr>
          <w:rFonts w:ascii="Angsana New" w:hAnsi="Angsana New"/>
          <w:spacing w:val="-2"/>
          <w:sz w:val="28"/>
        </w:rPr>
        <w:t>550</w:t>
      </w:r>
      <w:r w:rsidRPr="00A12AD7">
        <w:rPr>
          <w:rFonts w:ascii="Angsana New" w:hAnsi="Angsana New"/>
          <w:spacing w:val="-2"/>
          <w:sz w:val="28"/>
        </w:rPr>
        <w:t xml:space="preserve"> </w:t>
      </w:r>
      <w:r w:rsidRPr="00A12AD7">
        <w:rPr>
          <w:rFonts w:ascii="Angsana New" w:hAnsi="Angsana New"/>
          <w:spacing w:val="-2"/>
          <w:sz w:val="28"/>
          <w:cs/>
        </w:rPr>
        <w:t xml:space="preserve">ล้านบาท เป็น </w:t>
      </w:r>
      <w:r w:rsidRPr="000F5FAC">
        <w:rPr>
          <w:rFonts w:ascii="Angsana New" w:hAnsi="Angsana New"/>
          <w:spacing w:val="-2"/>
          <w:sz w:val="28"/>
        </w:rPr>
        <w:t>616</w:t>
      </w:r>
      <w:r w:rsidRPr="00A12AD7">
        <w:rPr>
          <w:rFonts w:ascii="Angsana New" w:hAnsi="Angsana New"/>
          <w:spacing w:val="-2"/>
          <w:sz w:val="28"/>
        </w:rPr>
        <w:t xml:space="preserve"> </w:t>
      </w:r>
      <w:r w:rsidRPr="00A12AD7">
        <w:rPr>
          <w:rFonts w:ascii="Angsana New" w:hAnsi="Angsana New"/>
          <w:spacing w:val="-2"/>
          <w:sz w:val="28"/>
          <w:cs/>
        </w:rPr>
        <w:t>ล้านบาท เพื่อไว้สำหรับจ่ายชำระเงินกู้ยืมบริษัทใหญ่</w:t>
      </w:r>
      <w:r w:rsidRPr="00A12AD7">
        <w:rPr>
          <w:rFonts w:ascii="Angsana New" w:hAnsi="Angsana New" w:hint="cs"/>
          <w:spacing w:val="-2"/>
          <w:sz w:val="28"/>
          <w:cs/>
        </w:rPr>
        <w:t xml:space="preserve"> </w:t>
      </w:r>
      <w:r w:rsidRPr="00A12AD7">
        <w:rPr>
          <w:rFonts w:ascii="Angsana New" w:hAnsi="Angsana New"/>
          <w:spacing w:val="-2"/>
          <w:sz w:val="28"/>
          <w:cs/>
        </w:rPr>
        <w:t>และบริษัทย่อยได้ดำเนินการจดทะเบียน เพิ่มทุนจดทะเบียนต่อกรมพัฒนาธุรกิจการค้า กระทรวงพาณิชย์แล้ว</w:t>
      </w:r>
      <w:r w:rsidRPr="00A12AD7">
        <w:rPr>
          <w:rFonts w:ascii="Angsana New" w:hAnsi="Angsana New" w:hint="cs"/>
          <w:spacing w:val="-2"/>
          <w:sz w:val="28"/>
          <w:cs/>
        </w:rPr>
        <w:t xml:space="preserve"> เมื่อวันที่ </w:t>
      </w:r>
      <w:r w:rsidRPr="000F5FAC">
        <w:rPr>
          <w:rFonts w:ascii="Angsana New" w:hAnsi="Angsana New"/>
          <w:spacing w:val="-2"/>
          <w:sz w:val="28"/>
        </w:rPr>
        <w:t>15</w:t>
      </w:r>
      <w:r w:rsidRPr="00A12AD7">
        <w:rPr>
          <w:rFonts w:ascii="Angsana New" w:hAnsi="Angsana New"/>
          <w:spacing w:val="-2"/>
          <w:sz w:val="28"/>
        </w:rPr>
        <w:t xml:space="preserve"> </w:t>
      </w:r>
      <w:r w:rsidRPr="00A12AD7">
        <w:rPr>
          <w:rFonts w:ascii="Angsana New" w:hAnsi="Angsana New" w:hint="cs"/>
          <w:spacing w:val="-2"/>
          <w:sz w:val="28"/>
          <w:cs/>
        </w:rPr>
        <w:t xml:space="preserve">สิงหาคม </w:t>
      </w:r>
      <w:r w:rsidRPr="000F5FAC">
        <w:rPr>
          <w:rFonts w:ascii="Angsana New" w:hAnsi="Angsana New"/>
          <w:spacing w:val="-2"/>
          <w:sz w:val="28"/>
        </w:rPr>
        <w:t>2568</w:t>
      </w:r>
    </w:p>
    <w:p w14:paraId="10370ACE" w14:textId="77777777" w:rsidR="009541DB" w:rsidRPr="005F12C5" w:rsidRDefault="009541DB" w:rsidP="00552C1D">
      <w:pPr>
        <w:pStyle w:val="ListParagraph"/>
        <w:spacing w:after="120" w:line="240" w:lineRule="auto"/>
        <w:ind w:left="547"/>
        <w:jc w:val="thaiDistribute"/>
        <w:rPr>
          <w:rFonts w:ascii="Angsana New" w:hAnsi="Angsana New"/>
          <w:spacing w:val="-2"/>
          <w:sz w:val="28"/>
          <w:highlight w:val="yellow"/>
        </w:rPr>
      </w:pPr>
    </w:p>
    <w:p w14:paraId="703F15FD" w14:textId="77777777" w:rsidR="00890DA5" w:rsidRDefault="00890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pacing w:val="-2"/>
          <w:sz w:val="28"/>
          <w:szCs w:val="28"/>
          <w:highlight w:val="yellow"/>
        </w:rPr>
      </w:pPr>
      <w:r>
        <w:rPr>
          <w:rFonts w:ascii="Angsana New" w:hAnsi="Angsana New"/>
          <w:spacing w:val="-2"/>
          <w:sz w:val="28"/>
          <w:highlight w:val="yellow"/>
        </w:rPr>
        <w:br w:type="page"/>
      </w:r>
    </w:p>
    <w:p w14:paraId="1A613BBE" w14:textId="6BDFE5B0" w:rsidR="002B2271" w:rsidRPr="00010708" w:rsidRDefault="002B2271" w:rsidP="002B2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jc w:val="thaiDistribute"/>
        <w:rPr>
          <w:rFonts w:asciiTheme="majorBidi" w:hAnsiTheme="majorBidi" w:cstheme="majorBidi"/>
          <w:spacing w:val="-2"/>
          <w:sz w:val="28"/>
          <w:szCs w:val="28"/>
        </w:rPr>
      </w:pPr>
      <w:r w:rsidRPr="00010708">
        <w:rPr>
          <w:rFonts w:asciiTheme="majorBidi" w:hAnsiTheme="majorBidi" w:cstheme="majorBidi"/>
          <w:spacing w:val="-2"/>
          <w:sz w:val="28"/>
          <w:szCs w:val="28"/>
          <w:cs/>
        </w:rPr>
        <w:t xml:space="preserve">เงินลงทุนในบริษัทย่อย ณ วันที่ </w:t>
      </w:r>
      <w:r w:rsidR="005715CE" w:rsidRPr="005715CE">
        <w:rPr>
          <w:rFonts w:asciiTheme="majorBidi" w:hAnsiTheme="majorBidi" w:cstheme="majorBidi"/>
          <w:spacing w:val="-2"/>
          <w:sz w:val="28"/>
          <w:szCs w:val="28"/>
        </w:rPr>
        <w:t>31</w:t>
      </w:r>
      <w:r w:rsidRPr="00010708">
        <w:rPr>
          <w:rFonts w:asciiTheme="majorBidi" w:hAnsiTheme="majorBidi" w:cstheme="majorBidi"/>
          <w:spacing w:val="-2"/>
          <w:sz w:val="28"/>
          <w:szCs w:val="28"/>
          <w:cs/>
        </w:rPr>
        <w:t xml:space="preserve"> ธันวาคม ประกอบด้วย เงินลงทุนดังต่อไปนี้</w:t>
      </w:r>
    </w:p>
    <w:p w14:paraId="5D22F115" w14:textId="0E8E411B" w:rsidR="00147FE1" w:rsidRPr="00F97A8D" w:rsidRDefault="00F97A8D" w:rsidP="00F97A8D">
      <w:pPr>
        <w:jc w:val="center"/>
        <w:rPr>
          <w:rFonts w:asciiTheme="majorBidi" w:hAnsiTheme="majorBidi" w:cstheme="majorBidi"/>
          <w:sz w:val="28"/>
          <w:szCs w:val="28"/>
        </w:rPr>
      </w:pPr>
      <w:r>
        <w:rPr>
          <w:rFonts w:asciiTheme="majorBidi" w:hAnsiTheme="majorBidi" w:cstheme="majorBidi"/>
          <w:b/>
          <w:bCs/>
          <w:sz w:val="24"/>
          <w:szCs w:val="24"/>
        </w:rPr>
        <w:tab/>
      </w:r>
      <w:r>
        <w:rPr>
          <w:rFonts w:asciiTheme="majorBidi" w:hAnsiTheme="majorBidi" w:cstheme="majorBidi"/>
          <w:b/>
          <w:bCs/>
          <w:sz w:val="24"/>
          <w:szCs w:val="24"/>
        </w:rPr>
        <w:tab/>
      </w:r>
      <w:r>
        <w:rPr>
          <w:rFonts w:asciiTheme="majorBidi" w:hAnsiTheme="majorBidi" w:cstheme="majorBidi"/>
          <w:b/>
          <w:bCs/>
          <w:sz w:val="24"/>
          <w:szCs w:val="24"/>
        </w:rPr>
        <w:tab/>
      </w:r>
      <w:r>
        <w:rPr>
          <w:rFonts w:asciiTheme="majorBidi" w:hAnsiTheme="majorBidi" w:cstheme="majorBidi"/>
          <w:b/>
          <w:bCs/>
          <w:sz w:val="24"/>
          <w:szCs w:val="24"/>
        </w:rPr>
        <w:tab/>
      </w:r>
      <w:r>
        <w:rPr>
          <w:rFonts w:asciiTheme="majorBidi" w:hAnsiTheme="majorBidi" w:cstheme="majorBidi"/>
          <w:b/>
          <w:bCs/>
          <w:sz w:val="24"/>
          <w:szCs w:val="24"/>
        </w:rPr>
        <w:tab/>
      </w:r>
      <w:r>
        <w:rPr>
          <w:rFonts w:asciiTheme="majorBidi" w:hAnsiTheme="majorBidi" w:cstheme="majorBidi"/>
          <w:b/>
          <w:bCs/>
          <w:sz w:val="24"/>
          <w:szCs w:val="24"/>
        </w:rPr>
        <w:tab/>
      </w:r>
      <w:r>
        <w:rPr>
          <w:rFonts w:asciiTheme="majorBidi" w:hAnsiTheme="majorBidi" w:cstheme="majorBidi"/>
          <w:b/>
          <w:bCs/>
          <w:sz w:val="24"/>
          <w:szCs w:val="24"/>
        </w:rPr>
        <w:tab/>
      </w:r>
      <w:r>
        <w:rPr>
          <w:rFonts w:asciiTheme="majorBidi" w:hAnsiTheme="majorBidi" w:cstheme="majorBidi"/>
          <w:b/>
          <w:bCs/>
          <w:sz w:val="24"/>
          <w:szCs w:val="24"/>
        </w:rPr>
        <w:tab/>
      </w:r>
      <w:r>
        <w:rPr>
          <w:rFonts w:asciiTheme="majorBidi" w:hAnsiTheme="majorBidi" w:cstheme="majorBidi"/>
          <w:b/>
          <w:bCs/>
          <w:sz w:val="24"/>
          <w:szCs w:val="24"/>
        </w:rPr>
        <w:tab/>
      </w:r>
      <w:r>
        <w:rPr>
          <w:rFonts w:asciiTheme="majorBidi" w:hAnsiTheme="majorBidi" w:cstheme="majorBidi"/>
          <w:b/>
          <w:bCs/>
          <w:sz w:val="24"/>
          <w:szCs w:val="24"/>
        </w:rPr>
        <w:tab/>
      </w:r>
      <w:r>
        <w:rPr>
          <w:rFonts w:asciiTheme="majorBidi" w:hAnsiTheme="majorBidi" w:cstheme="majorBidi"/>
          <w:b/>
          <w:bCs/>
          <w:sz w:val="24"/>
          <w:szCs w:val="24"/>
        </w:rPr>
        <w:tab/>
      </w:r>
      <w:r>
        <w:rPr>
          <w:rFonts w:asciiTheme="majorBidi" w:hAnsiTheme="majorBidi" w:cstheme="majorBidi"/>
          <w:b/>
          <w:bCs/>
          <w:sz w:val="24"/>
          <w:szCs w:val="24"/>
        </w:rPr>
        <w:tab/>
      </w:r>
      <w:r>
        <w:rPr>
          <w:rFonts w:asciiTheme="majorBidi" w:hAnsiTheme="majorBidi" w:cstheme="majorBidi"/>
          <w:b/>
          <w:bCs/>
          <w:sz w:val="24"/>
          <w:szCs w:val="24"/>
        </w:rPr>
        <w:tab/>
      </w:r>
      <w:r>
        <w:rPr>
          <w:rFonts w:asciiTheme="majorBidi" w:hAnsiTheme="majorBidi" w:cstheme="majorBidi"/>
          <w:b/>
          <w:bCs/>
          <w:sz w:val="24"/>
          <w:szCs w:val="24"/>
        </w:rPr>
        <w:tab/>
      </w:r>
      <w:r>
        <w:rPr>
          <w:rFonts w:asciiTheme="majorBidi" w:hAnsiTheme="majorBidi" w:cstheme="majorBidi"/>
          <w:b/>
          <w:bCs/>
          <w:sz w:val="24"/>
          <w:szCs w:val="24"/>
        </w:rPr>
        <w:tab/>
      </w:r>
      <w:r w:rsidR="00EC2748" w:rsidRPr="009D306E">
        <w:rPr>
          <w:rFonts w:asciiTheme="majorBidi" w:hAnsiTheme="majorBidi" w:cstheme="majorBidi"/>
          <w:b/>
          <w:bCs/>
          <w:sz w:val="28"/>
          <w:szCs w:val="28"/>
          <w:cs/>
        </w:rPr>
        <w:t>พัน</w:t>
      </w:r>
      <w:r w:rsidR="00EC2748" w:rsidRPr="00F97A8D">
        <w:rPr>
          <w:rFonts w:asciiTheme="majorBidi" w:hAnsiTheme="majorBidi" w:cstheme="majorBidi"/>
          <w:b/>
          <w:bCs/>
          <w:sz w:val="28"/>
          <w:szCs w:val="28"/>
          <w:cs/>
        </w:rPr>
        <w:t>บาท</w:t>
      </w:r>
    </w:p>
    <w:tbl>
      <w:tblPr>
        <w:tblW w:w="8730" w:type="dxa"/>
        <w:tblInd w:w="540" w:type="dxa"/>
        <w:tblBorders>
          <w:bottom w:val="single" w:sz="4" w:space="0" w:color="auto"/>
        </w:tblBorders>
        <w:tblLayout w:type="fixed"/>
        <w:tblCellMar>
          <w:left w:w="0" w:type="dxa"/>
          <w:right w:w="0" w:type="dxa"/>
        </w:tblCellMar>
        <w:tblLook w:val="01E0" w:firstRow="1" w:lastRow="1" w:firstColumn="1" w:lastColumn="1" w:noHBand="0" w:noVBand="0"/>
      </w:tblPr>
      <w:tblGrid>
        <w:gridCol w:w="5670"/>
        <w:gridCol w:w="1530"/>
        <w:gridCol w:w="90"/>
        <w:gridCol w:w="1440"/>
      </w:tblGrid>
      <w:tr w:rsidR="00E8016C" w:rsidRPr="00F97A8D" w14:paraId="758EBC12" w14:textId="77777777">
        <w:trPr>
          <w:tblHeader/>
        </w:trPr>
        <w:tc>
          <w:tcPr>
            <w:tcW w:w="5670" w:type="dxa"/>
          </w:tcPr>
          <w:p w14:paraId="40670F65" w14:textId="77777777" w:rsidR="00E8016C" w:rsidRPr="00F97A8D" w:rsidRDefault="00E8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60" w:lineRule="exact"/>
              <w:jc w:val="thaiDistribute"/>
              <w:rPr>
                <w:rFonts w:asciiTheme="majorBidi" w:hAnsiTheme="majorBidi" w:cstheme="majorBidi"/>
                <w:sz w:val="28"/>
                <w:szCs w:val="28"/>
                <w:lang w:val="en-GB"/>
              </w:rPr>
            </w:pPr>
          </w:p>
        </w:tc>
        <w:tc>
          <w:tcPr>
            <w:tcW w:w="3060" w:type="dxa"/>
            <w:gridSpan w:val="3"/>
            <w:vAlign w:val="bottom"/>
          </w:tcPr>
          <w:p w14:paraId="4CC67BF8" w14:textId="77777777" w:rsidR="00E8016C" w:rsidRPr="00F97A8D" w:rsidRDefault="00E8016C" w:rsidP="009D306E">
            <w:pPr>
              <w:jc w:val="center"/>
              <w:rPr>
                <w:rFonts w:asciiTheme="majorBidi" w:hAnsiTheme="majorBidi" w:cstheme="majorBidi"/>
                <w:b/>
                <w:bCs/>
                <w:sz w:val="28"/>
                <w:szCs w:val="28"/>
              </w:rPr>
            </w:pPr>
            <w:r w:rsidRPr="009D306E">
              <w:rPr>
                <w:rFonts w:asciiTheme="majorBidi" w:eastAsia="Angsana New" w:hAnsiTheme="majorBidi" w:cstheme="majorBidi"/>
                <w:b/>
                <w:bCs/>
                <w:sz w:val="28"/>
                <w:szCs w:val="28"/>
                <w:cs/>
              </w:rPr>
              <w:t>งบการเงินเฉพาะกิจการ</w:t>
            </w:r>
          </w:p>
        </w:tc>
      </w:tr>
      <w:tr w:rsidR="00E8016C" w:rsidRPr="00F97A8D" w14:paraId="5F1CAB14" w14:textId="77777777">
        <w:trPr>
          <w:tblHeader/>
        </w:trPr>
        <w:tc>
          <w:tcPr>
            <w:tcW w:w="5670" w:type="dxa"/>
          </w:tcPr>
          <w:p w14:paraId="7FD1FCB7" w14:textId="77777777" w:rsidR="00E8016C" w:rsidRPr="00F97A8D" w:rsidRDefault="00E8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60" w:lineRule="exact"/>
              <w:jc w:val="thaiDistribute"/>
              <w:rPr>
                <w:rFonts w:asciiTheme="majorBidi" w:hAnsiTheme="majorBidi" w:cstheme="majorBidi"/>
                <w:sz w:val="28"/>
                <w:szCs w:val="28"/>
                <w:lang w:val="en-GB"/>
              </w:rPr>
            </w:pPr>
          </w:p>
        </w:tc>
        <w:tc>
          <w:tcPr>
            <w:tcW w:w="3060" w:type="dxa"/>
            <w:gridSpan w:val="3"/>
            <w:vAlign w:val="bottom"/>
          </w:tcPr>
          <w:p w14:paraId="35D8F430" w14:textId="77777777" w:rsidR="00E8016C" w:rsidRPr="00F97A8D" w:rsidRDefault="00E8016C" w:rsidP="00FA284B">
            <w:pPr>
              <w:jc w:val="center"/>
              <w:rPr>
                <w:rFonts w:asciiTheme="majorBidi" w:hAnsiTheme="majorBidi" w:cstheme="majorBidi"/>
                <w:b/>
                <w:bCs/>
                <w:sz w:val="28"/>
                <w:szCs w:val="28"/>
              </w:rPr>
            </w:pPr>
            <w:r w:rsidRPr="00F97A8D">
              <w:rPr>
                <w:rFonts w:asciiTheme="majorBidi" w:eastAsia="Angsana New" w:hAnsiTheme="majorBidi" w:cstheme="majorBidi"/>
                <w:b/>
                <w:bCs/>
                <w:sz w:val="28"/>
                <w:szCs w:val="28"/>
                <w:cs/>
              </w:rPr>
              <w:t>ราคาทุน</w:t>
            </w:r>
          </w:p>
        </w:tc>
      </w:tr>
      <w:tr w:rsidR="00E8016C" w:rsidRPr="00F97A8D" w14:paraId="59B41B9D" w14:textId="77777777">
        <w:trPr>
          <w:trHeight w:val="64"/>
          <w:tblHeader/>
        </w:trPr>
        <w:tc>
          <w:tcPr>
            <w:tcW w:w="5670" w:type="dxa"/>
          </w:tcPr>
          <w:p w14:paraId="7B62CD87" w14:textId="77777777" w:rsidR="00E8016C" w:rsidRPr="00F97A8D" w:rsidRDefault="00E8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60" w:lineRule="exact"/>
              <w:jc w:val="thaiDistribute"/>
              <w:rPr>
                <w:rFonts w:asciiTheme="majorBidi" w:hAnsiTheme="majorBidi" w:cstheme="majorBidi"/>
                <w:sz w:val="28"/>
                <w:szCs w:val="28"/>
                <w:lang w:val="en-GB"/>
              </w:rPr>
            </w:pPr>
          </w:p>
        </w:tc>
        <w:tc>
          <w:tcPr>
            <w:tcW w:w="1530" w:type="dxa"/>
            <w:vAlign w:val="bottom"/>
          </w:tcPr>
          <w:p w14:paraId="1873A38A" w14:textId="0B205E5D" w:rsidR="00E8016C" w:rsidRPr="00F97A8D" w:rsidRDefault="005715CE" w:rsidP="008A78D2">
            <w:pPr>
              <w:jc w:val="center"/>
              <w:rPr>
                <w:rFonts w:asciiTheme="majorBidi" w:hAnsiTheme="majorBidi" w:cstheme="majorBidi"/>
                <w:b/>
                <w:bCs/>
                <w:sz w:val="28"/>
                <w:szCs w:val="28"/>
              </w:rPr>
            </w:pPr>
            <w:r w:rsidRPr="005715CE">
              <w:rPr>
                <w:rFonts w:asciiTheme="majorBidi" w:hAnsiTheme="majorBidi" w:cstheme="majorBidi"/>
                <w:b/>
                <w:bCs/>
                <w:sz w:val="28"/>
                <w:szCs w:val="28"/>
              </w:rPr>
              <w:t>256</w:t>
            </w:r>
            <w:r w:rsidR="00A113FA">
              <w:rPr>
                <w:rFonts w:asciiTheme="majorBidi" w:hAnsiTheme="majorBidi" w:cstheme="majorBidi"/>
                <w:b/>
                <w:bCs/>
                <w:sz w:val="28"/>
                <w:szCs w:val="28"/>
              </w:rPr>
              <w:t>8</w:t>
            </w:r>
          </w:p>
        </w:tc>
        <w:tc>
          <w:tcPr>
            <w:tcW w:w="90" w:type="dxa"/>
          </w:tcPr>
          <w:p w14:paraId="2755A366" w14:textId="77777777" w:rsidR="00E8016C" w:rsidRPr="00F97A8D" w:rsidRDefault="00E8016C">
            <w:pPr>
              <w:spacing w:line="260" w:lineRule="exact"/>
              <w:jc w:val="center"/>
              <w:rPr>
                <w:rFonts w:asciiTheme="majorBidi" w:hAnsiTheme="majorBidi" w:cstheme="majorBidi"/>
                <w:b/>
                <w:bCs/>
                <w:sz w:val="28"/>
                <w:szCs w:val="28"/>
              </w:rPr>
            </w:pPr>
          </w:p>
        </w:tc>
        <w:tc>
          <w:tcPr>
            <w:tcW w:w="1440" w:type="dxa"/>
            <w:vAlign w:val="bottom"/>
          </w:tcPr>
          <w:p w14:paraId="1B6A57B9" w14:textId="4F7D12E0" w:rsidR="00E8016C" w:rsidRPr="00F97A8D" w:rsidRDefault="005715CE" w:rsidP="008A78D2">
            <w:pPr>
              <w:jc w:val="center"/>
              <w:rPr>
                <w:rFonts w:asciiTheme="majorBidi" w:hAnsiTheme="majorBidi" w:cstheme="majorBidi"/>
                <w:b/>
                <w:bCs/>
                <w:sz w:val="28"/>
                <w:szCs w:val="28"/>
              </w:rPr>
            </w:pPr>
            <w:r w:rsidRPr="005715CE">
              <w:rPr>
                <w:rFonts w:asciiTheme="majorBidi" w:hAnsiTheme="majorBidi" w:cstheme="majorBidi"/>
                <w:b/>
                <w:bCs/>
                <w:sz w:val="28"/>
                <w:szCs w:val="28"/>
              </w:rPr>
              <w:t>256</w:t>
            </w:r>
            <w:r w:rsidR="00A113FA">
              <w:rPr>
                <w:rFonts w:asciiTheme="majorBidi" w:hAnsiTheme="majorBidi" w:cstheme="majorBidi"/>
                <w:b/>
                <w:bCs/>
                <w:sz w:val="28"/>
                <w:szCs w:val="28"/>
              </w:rPr>
              <w:t>7</w:t>
            </w:r>
          </w:p>
        </w:tc>
      </w:tr>
      <w:tr w:rsidR="00E8016C" w:rsidRPr="00F97A8D" w14:paraId="6F258505" w14:textId="77777777">
        <w:trPr>
          <w:trHeight w:val="144"/>
        </w:trPr>
        <w:tc>
          <w:tcPr>
            <w:tcW w:w="5670" w:type="dxa"/>
            <w:vAlign w:val="center"/>
          </w:tcPr>
          <w:p w14:paraId="6D9433D8" w14:textId="7332B48B" w:rsidR="00E8016C" w:rsidRPr="00F97A8D" w:rsidRDefault="00E8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 w:right="-115"/>
              <w:rPr>
                <w:rFonts w:asciiTheme="majorBidi" w:hAnsiTheme="majorBidi" w:cstheme="majorBidi"/>
                <w:sz w:val="26"/>
                <w:szCs w:val="26"/>
                <w:cs/>
                <w:lang w:val="en-GB"/>
              </w:rPr>
            </w:pPr>
            <w:r w:rsidRPr="00F97A8D">
              <w:rPr>
                <w:rFonts w:asciiTheme="majorBidi" w:hAnsiTheme="majorBidi" w:cstheme="majorBidi"/>
                <w:sz w:val="26"/>
                <w:szCs w:val="26"/>
                <w:cs/>
                <w:lang w:val="en-GB"/>
              </w:rPr>
              <w:t>บริษัท นิปปอน แพ็ค เทรดดิ้ง จำกัด</w:t>
            </w:r>
            <w:r w:rsidR="008D5251">
              <w:rPr>
                <w:rFonts w:asciiTheme="majorBidi" w:hAnsiTheme="majorBidi" w:cstheme="majorBidi"/>
                <w:sz w:val="26"/>
                <w:szCs w:val="26"/>
                <w:lang w:val="en-GB"/>
              </w:rPr>
              <w:t xml:space="preserve"> </w:t>
            </w:r>
          </w:p>
        </w:tc>
        <w:tc>
          <w:tcPr>
            <w:tcW w:w="1530" w:type="dxa"/>
            <w:vAlign w:val="center"/>
          </w:tcPr>
          <w:p w14:paraId="6995CF31" w14:textId="04862ABC" w:rsidR="00E8016C" w:rsidRPr="006F6F69" w:rsidRDefault="00571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40" w:lineRule="auto"/>
              <w:ind w:right="29"/>
              <w:jc w:val="center"/>
              <w:rPr>
                <w:rFonts w:asciiTheme="majorBidi" w:hAnsiTheme="majorBidi" w:cstheme="majorBidi"/>
                <w:sz w:val="26"/>
                <w:szCs w:val="26"/>
                <w:lang w:val="en-GB"/>
              </w:rPr>
            </w:pPr>
            <w:r w:rsidRPr="005715CE">
              <w:rPr>
                <w:rFonts w:asciiTheme="majorBidi" w:hAnsiTheme="majorBidi" w:cstheme="majorBidi"/>
                <w:sz w:val="26"/>
                <w:szCs w:val="26"/>
              </w:rPr>
              <w:t>10</w:t>
            </w:r>
            <w:r w:rsidR="00E8016C" w:rsidRPr="006F6F69">
              <w:rPr>
                <w:rFonts w:asciiTheme="majorBidi" w:hAnsiTheme="majorBidi" w:cstheme="majorBidi"/>
                <w:sz w:val="26"/>
                <w:szCs w:val="26"/>
                <w:lang w:val="en-GB"/>
              </w:rPr>
              <w:t>,</w:t>
            </w:r>
            <w:r w:rsidRPr="005715CE">
              <w:rPr>
                <w:rFonts w:asciiTheme="majorBidi" w:hAnsiTheme="majorBidi" w:cstheme="majorBidi"/>
                <w:sz w:val="26"/>
                <w:szCs w:val="26"/>
              </w:rPr>
              <w:t>200</w:t>
            </w:r>
          </w:p>
        </w:tc>
        <w:tc>
          <w:tcPr>
            <w:tcW w:w="90" w:type="dxa"/>
            <w:vAlign w:val="center"/>
          </w:tcPr>
          <w:p w14:paraId="333A7008" w14:textId="77777777" w:rsidR="00E8016C" w:rsidRPr="00816660" w:rsidRDefault="00E8016C">
            <w:pPr>
              <w:pStyle w:val="a2"/>
              <w:tabs>
                <w:tab w:val="left" w:pos="742"/>
                <w:tab w:val="decimal" w:pos="800"/>
              </w:tabs>
              <w:ind w:right="40"/>
              <w:jc w:val="center"/>
              <w:rPr>
                <w:rFonts w:asciiTheme="majorBidi" w:hAnsiTheme="majorBidi" w:cstheme="majorBidi"/>
                <w:color w:val="auto"/>
                <w:sz w:val="26"/>
                <w:szCs w:val="26"/>
                <w:lang w:val="en-GB"/>
              </w:rPr>
            </w:pPr>
          </w:p>
        </w:tc>
        <w:tc>
          <w:tcPr>
            <w:tcW w:w="1440" w:type="dxa"/>
            <w:vAlign w:val="center"/>
          </w:tcPr>
          <w:p w14:paraId="63E8A597" w14:textId="7BC40AF7" w:rsidR="00E8016C" w:rsidRPr="00816660" w:rsidRDefault="00571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line="240" w:lineRule="auto"/>
              <w:ind w:left="178" w:right="29"/>
              <w:jc w:val="center"/>
              <w:rPr>
                <w:rFonts w:asciiTheme="majorBidi" w:hAnsiTheme="majorBidi" w:cstheme="majorBidi"/>
                <w:sz w:val="26"/>
                <w:szCs w:val="26"/>
                <w:lang w:val="en-GB"/>
              </w:rPr>
            </w:pPr>
            <w:r w:rsidRPr="005715CE">
              <w:rPr>
                <w:rFonts w:asciiTheme="majorBidi" w:hAnsiTheme="majorBidi" w:cstheme="majorBidi"/>
                <w:sz w:val="26"/>
                <w:szCs w:val="26"/>
              </w:rPr>
              <w:t>10</w:t>
            </w:r>
            <w:r w:rsidR="00E8016C" w:rsidRPr="00816660">
              <w:rPr>
                <w:rFonts w:asciiTheme="majorBidi" w:hAnsiTheme="majorBidi" w:cstheme="majorBidi"/>
                <w:sz w:val="26"/>
                <w:szCs w:val="26"/>
                <w:lang w:val="en-GB"/>
              </w:rPr>
              <w:t>,</w:t>
            </w:r>
            <w:r w:rsidRPr="005715CE">
              <w:rPr>
                <w:rFonts w:asciiTheme="majorBidi" w:hAnsiTheme="majorBidi" w:cstheme="majorBidi"/>
                <w:sz w:val="26"/>
                <w:szCs w:val="26"/>
              </w:rPr>
              <w:t>200</w:t>
            </w:r>
          </w:p>
        </w:tc>
      </w:tr>
      <w:tr w:rsidR="00E8016C" w:rsidRPr="00F97A8D" w14:paraId="3A17B72C" w14:textId="77777777">
        <w:trPr>
          <w:trHeight w:val="20"/>
        </w:trPr>
        <w:tc>
          <w:tcPr>
            <w:tcW w:w="5670" w:type="dxa"/>
            <w:vAlign w:val="center"/>
          </w:tcPr>
          <w:p w14:paraId="0D6CF1A1" w14:textId="77777777" w:rsidR="00E8016C" w:rsidRPr="00F97A8D" w:rsidRDefault="00E8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 w:right="-115"/>
              <w:rPr>
                <w:rFonts w:asciiTheme="majorBidi" w:hAnsiTheme="majorBidi" w:cstheme="majorBidi"/>
                <w:sz w:val="26"/>
                <w:szCs w:val="26"/>
                <w:cs/>
                <w:lang w:val="en-GB"/>
              </w:rPr>
            </w:pPr>
            <w:r w:rsidRPr="00F97A8D">
              <w:rPr>
                <w:rFonts w:asciiTheme="majorBidi" w:hAnsiTheme="majorBidi" w:cstheme="majorBidi"/>
                <w:sz w:val="26"/>
                <w:szCs w:val="26"/>
                <w:u w:val="single"/>
                <w:cs/>
                <w:lang w:val="en-GB"/>
              </w:rPr>
              <w:t>หัก</w:t>
            </w:r>
            <w:r w:rsidRPr="00F97A8D">
              <w:rPr>
                <w:rFonts w:asciiTheme="majorBidi" w:hAnsiTheme="majorBidi" w:cstheme="majorBidi"/>
                <w:sz w:val="26"/>
                <w:szCs w:val="26"/>
                <w:lang w:val="en-GB"/>
              </w:rPr>
              <w:t xml:space="preserve"> </w:t>
            </w:r>
            <w:r w:rsidRPr="00F97A8D">
              <w:rPr>
                <w:rFonts w:asciiTheme="majorBidi" w:hAnsiTheme="majorBidi" w:cstheme="majorBidi"/>
                <w:sz w:val="26"/>
                <w:szCs w:val="26"/>
                <w:cs/>
                <w:lang w:val="en-GB"/>
              </w:rPr>
              <w:t>ค่าเผื่อการด้อยค่า</w:t>
            </w:r>
          </w:p>
        </w:tc>
        <w:tc>
          <w:tcPr>
            <w:tcW w:w="1530" w:type="dxa"/>
            <w:tcBorders>
              <w:bottom w:val="single" w:sz="4" w:space="0" w:color="auto"/>
            </w:tcBorders>
            <w:vAlign w:val="center"/>
          </w:tcPr>
          <w:p w14:paraId="277E54AD" w14:textId="6E438F6C" w:rsidR="00E8016C" w:rsidRPr="006F6F69" w:rsidRDefault="00E8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40" w:lineRule="auto"/>
              <w:ind w:right="29"/>
              <w:jc w:val="center"/>
              <w:rPr>
                <w:rFonts w:asciiTheme="majorBidi" w:hAnsiTheme="majorBidi" w:cstheme="majorBidi"/>
                <w:sz w:val="26"/>
                <w:szCs w:val="26"/>
                <w:lang w:val="en-GB"/>
              </w:rPr>
            </w:pPr>
            <w:r w:rsidRPr="006F6F69">
              <w:rPr>
                <w:rFonts w:asciiTheme="majorBidi" w:hAnsiTheme="majorBidi" w:cstheme="majorBidi"/>
                <w:sz w:val="26"/>
                <w:szCs w:val="26"/>
                <w:lang w:val="en-GB"/>
              </w:rPr>
              <w:t>(</w:t>
            </w:r>
            <w:r w:rsidR="005715CE" w:rsidRPr="005715CE">
              <w:rPr>
                <w:rFonts w:asciiTheme="majorBidi" w:hAnsiTheme="majorBidi" w:cstheme="majorBidi"/>
                <w:sz w:val="26"/>
                <w:szCs w:val="26"/>
              </w:rPr>
              <w:t>10</w:t>
            </w:r>
            <w:r w:rsidRPr="006F6F69">
              <w:rPr>
                <w:rFonts w:asciiTheme="majorBidi" w:hAnsiTheme="majorBidi" w:cstheme="majorBidi"/>
                <w:sz w:val="26"/>
                <w:szCs w:val="26"/>
                <w:lang w:val="en-GB"/>
              </w:rPr>
              <w:t>,</w:t>
            </w:r>
            <w:r w:rsidR="005715CE" w:rsidRPr="005715CE">
              <w:rPr>
                <w:rFonts w:asciiTheme="majorBidi" w:hAnsiTheme="majorBidi" w:cstheme="majorBidi"/>
                <w:sz w:val="26"/>
                <w:szCs w:val="26"/>
              </w:rPr>
              <w:t>200</w:t>
            </w:r>
            <w:r w:rsidRPr="006F6F69">
              <w:rPr>
                <w:rFonts w:asciiTheme="majorBidi" w:hAnsiTheme="majorBidi" w:cstheme="majorBidi"/>
                <w:sz w:val="26"/>
                <w:szCs w:val="26"/>
                <w:lang w:val="en-GB"/>
              </w:rPr>
              <w:t>)</w:t>
            </w:r>
          </w:p>
        </w:tc>
        <w:tc>
          <w:tcPr>
            <w:tcW w:w="90" w:type="dxa"/>
            <w:vAlign w:val="center"/>
          </w:tcPr>
          <w:p w14:paraId="34834A9D" w14:textId="77777777" w:rsidR="00E8016C" w:rsidRPr="00F97A8D" w:rsidRDefault="00E8016C">
            <w:pPr>
              <w:pStyle w:val="a2"/>
              <w:tabs>
                <w:tab w:val="left" w:pos="742"/>
                <w:tab w:val="decimal" w:pos="800"/>
              </w:tabs>
              <w:ind w:right="40"/>
              <w:jc w:val="center"/>
              <w:rPr>
                <w:rFonts w:asciiTheme="majorBidi" w:hAnsiTheme="majorBidi" w:cstheme="majorBidi"/>
                <w:color w:val="auto"/>
                <w:sz w:val="26"/>
                <w:szCs w:val="26"/>
                <w:lang w:val="en-GB"/>
              </w:rPr>
            </w:pPr>
          </w:p>
        </w:tc>
        <w:tc>
          <w:tcPr>
            <w:tcW w:w="1440" w:type="dxa"/>
            <w:tcBorders>
              <w:bottom w:val="single" w:sz="4" w:space="0" w:color="auto"/>
            </w:tcBorders>
            <w:vAlign w:val="center"/>
          </w:tcPr>
          <w:p w14:paraId="2BD233BD" w14:textId="6D57203E" w:rsidR="00E8016C" w:rsidRPr="00F97A8D" w:rsidRDefault="00E8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line="240" w:lineRule="auto"/>
              <w:ind w:left="88" w:right="29"/>
              <w:jc w:val="center"/>
              <w:rPr>
                <w:rFonts w:asciiTheme="majorBidi" w:hAnsiTheme="majorBidi" w:cstheme="majorBidi"/>
                <w:sz w:val="26"/>
                <w:szCs w:val="26"/>
                <w:lang w:val="en-GB"/>
              </w:rPr>
            </w:pPr>
            <w:r w:rsidRPr="00F97A8D">
              <w:rPr>
                <w:rFonts w:asciiTheme="majorBidi" w:hAnsiTheme="majorBidi" w:cstheme="majorBidi"/>
                <w:sz w:val="26"/>
                <w:szCs w:val="26"/>
                <w:lang w:val="en-GB"/>
              </w:rPr>
              <w:t>(</w:t>
            </w:r>
            <w:r w:rsidR="005715CE" w:rsidRPr="005715CE">
              <w:rPr>
                <w:rFonts w:asciiTheme="majorBidi" w:hAnsiTheme="majorBidi" w:cstheme="majorBidi"/>
                <w:sz w:val="26"/>
                <w:szCs w:val="26"/>
              </w:rPr>
              <w:t>10</w:t>
            </w:r>
            <w:r w:rsidRPr="00F97A8D">
              <w:rPr>
                <w:rFonts w:asciiTheme="majorBidi" w:hAnsiTheme="majorBidi" w:cstheme="majorBidi"/>
                <w:sz w:val="26"/>
                <w:szCs w:val="26"/>
                <w:lang w:val="en-GB"/>
              </w:rPr>
              <w:t>,</w:t>
            </w:r>
            <w:r w:rsidR="005715CE" w:rsidRPr="005715CE">
              <w:rPr>
                <w:rFonts w:asciiTheme="majorBidi" w:hAnsiTheme="majorBidi" w:cstheme="majorBidi"/>
                <w:sz w:val="26"/>
                <w:szCs w:val="26"/>
              </w:rPr>
              <w:t>200</w:t>
            </w:r>
            <w:r w:rsidRPr="00F97A8D">
              <w:rPr>
                <w:rFonts w:asciiTheme="majorBidi" w:hAnsiTheme="majorBidi" w:cstheme="majorBidi"/>
                <w:sz w:val="26"/>
                <w:szCs w:val="26"/>
                <w:lang w:val="en-GB"/>
              </w:rPr>
              <w:t>)</w:t>
            </w:r>
          </w:p>
        </w:tc>
      </w:tr>
      <w:tr w:rsidR="00E8016C" w:rsidRPr="00F97A8D" w14:paraId="69B4D0CA" w14:textId="77777777">
        <w:trPr>
          <w:trHeight w:val="20"/>
        </w:trPr>
        <w:tc>
          <w:tcPr>
            <w:tcW w:w="5670" w:type="dxa"/>
          </w:tcPr>
          <w:p w14:paraId="3ADAE0D6" w14:textId="77777777" w:rsidR="00E8016C" w:rsidRPr="00773CB9" w:rsidRDefault="00E8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 w:right="-115"/>
              <w:rPr>
                <w:rFonts w:asciiTheme="majorBidi" w:hAnsiTheme="majorBidi" w:cstheme="majorBidi"/>
                <w:sz w:val="22"/>
                <w:szCs w:val="22"/>
                <w:cs/>
                <w:lang w:val="en-GB"/>
              </w:rPr>
            </w:pPr>
          </w:p>
        </w:tc>
        <w:tc>
          <w:tcPr>
            <w:tcW w:w="1530" w:type="dxa"/>
            <w:tcBorders>
              <w:top w:val="single" w:sz="4" w:space="0" w:color="auto"/>
              <w:bottom w:val="single" w:sz="4" w:space="0" w:color="auto"/>
            </w:tcBorders>
          </w:tcPr>
          <w:p w14:paraId="79F04103" w14:textId="77777777" w:rsidR="00E8016C" w:rsidRPr="006F6F69" w:rsidRDefault="00E8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60" w:lineRule="exact"/>
              <w:ind w:right="29"/>
              <w:jc w:val="center"/>
              <w:rPr>
                <w:rFonts w:asciiTheme="majorBidi" w:hAnsiTheme="majorBidi" w:cstheme="majorBidi"/>
                <w:sz w:val="26"/>
                <w:szCs w:val="26"/>
              </w:rPr>
            </w:pPr>
            <w:r w:rsidRPr="006F6F69">
              <w:rPr>
                <w:rFonts w:asciiTheme="majorBidi" w:eastAsia="Angsana New" w:hAnsiTheme="majorBidi" w:cstheme="majorBidi"/>
                <w:sz w:val="26"/>
                <w:szCs w:val="26"/>
                <w:lang w:val="en-GB"/>
              </w:rPr>
              <w:t>-</w:t>
            </w:r>
          </w:p>
        </w:tc>
        <w:tc>
          <w:tcPr>
            <w:tcW w:w="90" w:type="dxa"/>
          </w:tcPr>
          <w:p w14:paraId="10FB170A" w14:textId="77777777" w:rsidR="00E8016C" w:rsidRPr="00F97A8D" w:rsidRDefault="00E8016C">
            <w:pPr>
              <w:pStyle w:val="a2"/>
              <w:tabs>
                <w:tab w:val="left" w:pos="742"/>
                <w:tab w:val="decimal" w:pos="800"/>
              </w:tabs>
              <w:spacing w:line="260" w:lineRule="exact"/>
              <w:ind w:right="40"/>
              <w:jc w:val="center"/>
              <w:rPr>
                <w:rFonts w:asciiTheme="majorBidi" w:eastAsia="Angsana New" w:hAnsiTheme="majorBidi" w:cstheme="majorBidi"/>
                <w:color w:val="auto"/>
                <w:sz w:val="26"/>
                <w:szCs w:val="26"/>
                <w:lang w:val="en-GB"/>
              </w:rPr>
            </w:pPr>
          </w:p>
        </w:tc>
        <w:tc>
          <w:tcPr>
            <w:tcW w:w="1440" w:type="dxa"/>
            <w:tcBorders>
              <w:top w:val="single" w:sz="4" w:space="0" w:color="auto"/>
              <w:bottom w:val="single" w:sz="4" w:space="0" w:color="auto"/>
            </w:tcBorders>
          </w:tcPr>
          <w:p w14:paraId="0BAF935B" w14:textId="77777777" w:rsidR="00E8016C" w:rsidRPr="00F97A8D" w:rsidRDefault="00E8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60" w:lineRule="exact"/>
              <w:ind w:right="29"/>
              <w:jc w:val="center"/>
              <w:rPr>
                <w:rFonts w:asciiTheme="majorBidi" w:hAnsiTheme="majorBidi" w:cstheme="majorBidi"/>
                <w:sz w:val="26"/>
                <w:szCs w:val="26"/>
              </w:rPr>
            </w:pPr>
            <w:r w:rsidRPr="00F97A8D">
              <w:rPr>
                <w:rFonts w:asciiTheme="majorBidi" w:eastAsia="Angsana New" w:hAnsiTheme="majorBidi" w:cstheme="majorBidi"/>
                <w:sz w:val="26"/>
                <w:szCs w:val="26"/>
                <w:lang w:val="en-GB"/>
              </w:rPr>
              <w:t>-</w:t>
            </w:r>
          </w:p>
        </w:tc>
      </w:tr>
      <w:tr w:rsidR="00E8016C" w:rsidRPr="00F97A8D" w14:paraId="3FA733CB" w14:textId="77777777">
        <w:trPr>
          <w:trHeight w:hRule="exact" w:val="66"/>
        </w:trPr>
        <w:tc>
          <w:tcPr>
            <w:tcW w:w="5670" w:type="dxa"/>
          </w:tcPr>
          <w:p w14:paraId="58BAC134" w14:textId="77777777" w:rsidR="00E8016C" w:rsidRPr="00F97A8D" w:rsidRDefault="00E8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4" w:right="-115"/>
              <w:rPr>
                <w:rFonts w:asciiTheme="majorBidi" w:hAnsiTheme="majorBidi" w:cstheme="majorBidi"/>
                <w:sz w:val="26"/>
                <w:szCs w:val="26"/>
                <w:cs/>
                <w:lang w:val="en-GB"/>
              </w:rPr>
            </w:pPr>
          </w:p>
        </w:tc>
        <w:tc>
          <w:tcPr>
            <w:tcW w:w="1530" w:type="dxa"/>
          </w:tcPr>
          <w:p w14:paraId="0F92D058" w14:textId="77777777" w:rsidR="00E8016C" w:rsidRPr="00711AF8" w:rsidRDefault="00E8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60" w:lineRule="exact"/>
              <w:ind w:right="29"/>
              <w:jc w:val="center"/>
              <w:rPr>
                <w:rFonts w:asciiTheme="majorBidi" w:eastAsia="Angsana New" w:hAnsiTheme="majorBidi" w:cstheme="majorBidi"/>
                <w:sz w:val="26"/>
                <w:szCs w:val="26"/>
                <w:highlight w:val="yellow"/>
              </w:rPr>
            </w:pPr>
          </w:p>
        </w:tc>
        <w:tc>
          <w:tcPr>
            <w:tcW w:w="90" w:type="dxa"/>
          </w:tcPr>
          <w:p w14:paraId="0E4F7B64" w14:textId="77777777" w:rsidR="00E8016C" w:rsidRPr="00F97A8D" w:rsidRDefault="00E8016C">
            <w:pPr>
              <w:pStyle w:val="a2"/>
              <w:tabs>
                <w:tab w:val="left" w:pos="742"/>
                <w:tab w:val="decimal" w:pos="800"/>
              </w:tabs>
              <w:spacing w:line="260" w:lineRule="exact"/>
              <w:ind w:right="40"/>
              <w:jc w:val="center"/>
              <w:rPr>
                <w:rFonts w:asciiTheme="majorBidi" w:eastAsia="Angsana New" w:hAnsiTheme="majorBidi" w:cstheme="majorBidi"/>
                <w:color w:val="auto"/>
                <w:sz w:val="26"/>
                <w:szCs w:val="26"/>
                <w:lang w:val="en-GB"/>
              </w:rPr>
            </w:pPr>
          </w:p>
        </w:tc>
        <w:tc>
          <w:tcPr>
            <w:tcW w:w="1440" w:type="dxa"/>
            <w:tcBorders>
              <w:top w:val="single" w:sz="4" w:space="0" w:color="auto"/>
            </w:tcBorders>
          </w:tcPr>
          <w:p w14:paraId="1A3D6061" w14:textId="77777777" w:rsidR="00E8016C" w:rsidRPr="00F97A8D" w:rsidRDefault="00E8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60" w:lineRule="exact"/>
              <w:ind w:right="29"/>
              <w:jc w:val="center"/>
              <w:rPr>
                <w:rFonts w:asciiTheme="majorBidi" w:eastAsia="Angsana New" w:hAnsiTheme="majorBidi" w:cstheme="majorBidi"/>
                <w:sz w:val="26"/>
                <w:szCs w:val="26"/>
              </w:rPr>
            </w:pPr>
          </w:p>
        </w:tc>
      </w:tr>
      <w:tr w:rsidR="00E8016C" w:rsidRPr="00F97A8D" w14:paraId="1A926D9C" w14:textId="77777777">
        <w:tc>
          <w:tcPr>
            <w:tcW w:w="5670" w:type="dxa"/>
          </w:tcPr>
          <w:p w14:paraId="0C7AC253" w14:textId="77777777" w:rsidR="00E8016C" w:rsidRPr="00F97A8D" w:rsidRDefault="00E8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 w:right="-115"/>
              <w:rPr>
                <w:rFonts w:asciiTheme="majorBidi" w:hAnsiTheme="majorBidi" w:cstheme="majorBidi"/>
                <w:sz w:val="26"/>
                <w:szCs w:val="26"/>
                <w:cs/>
                <w:lang w:val="en-GB"/>
              </w:rPr>
            </w:pPr>
            <w:r w:rsidRPr="00F97A8D">
              <w:rPr>
                <w:rFonts w:asciiTheme="majorBidi" w:hAnsiTheme="majorBidi" w:cstheme="majorBidi"/>
                <w:sz w:val="26"/>
                <w:szCs w:val="26"/>
                <w:cs/>
                <w:lang w:val="en-GB"/>
              </w:rPr>
              <w:t>บริษัท เอ็นพีพี ฟู้ด อินคอร์ปอเรชั่น จำกัด</w:t>
            </w:r>
          </w:p>
        </w:tc>
        <w:tc>
          <w:tcPr>
            <w:tcW w:w="1530" w:type="dxa"/>
          </w:tcPr>
          <w:p w14:paraId="5C7D99E1" w14:textId="38EBEFFD" w:rsidR="00E8016C" w:rsidRPr="00711AF8" w:rsidRDefault="00571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40" w:lineRule="auto"/>
              <w:ind w:right="29"/>
              <w:jc w:val="center"/>
              <w:rPr>
                <w:rFonts w:asciiTheme="majorBidi" w:hAnsiTheme="majorBidi" w:cstheme="majorBidi"/>
                <w:sz w:val="26"/>
                <w:szCs w:val="26"/>
                <w:highlight w:val="yellow"/>
                <w:lang w:val="en-GB"/>
              </w:rPr>
            </w:pPr>
            <w:r w:rsidRPr="005715CE">
              <w:rPr>
                <w:rFonts w:asciiTheme="majorBidi" w:hAnsiTheme="majorBidi" w:cstheme="majorBidi"/>
                <w:sz w:val="26"/>
                <w:szCs w:val="26"/>
              </w:rPr>
              <w:t>538</w:t>
            </w:r>
            <w:r w:rsidR="00E8016C" w:rsidRPr="00F97A8D">
              <w:rPr>
                <w:rFonts w:asciiTheme="majorBidi" w:hAnsiTheme="majorBidi" w:cstheme="majorBidi"/>
                <w:sz w:val="26"/>
                <w:szCs w:val="26"/>
                <w:lang w:val="en-GB"/>
              </w:rPr>
              <w:t>,</w:t>
            </w:r>
            <w:r w:rsidRPr="005715CE">
              <w:rPr>
                <w:rFonts w:asciiTheme="majorBidi" w:hAnsiTheme="majorBidi" w:cstheme="majorBidi"/>
                <w:sz w:val="26"/>
                <w:szCs w:val="26"/>
              </w:rPr>
              <w:t>000</w:t>
            </w:r>
          </w:p>
        </w:tc>
        <w:tc>
          <w:tcPr>
            <w:tcW w:w="90" w:type="dxa"/>
          </w:tcPr>
          <w:p w14:paraId="598541A0" w14:textId="77777777" w:rsidR="00E8016C" w:rsidRPr="00F97A8D" w:rsidRDefault="00E8016C">
            <w:pPr>
              <w:pStyle w:val="a2"/>
              <w:tabs>
                <w:tab w:val="left" w:pos="742"/>
                <w:tab w:val="decimal" w:pos="800"/>
              </w:tabs>
              <w:ind w:right="40"/>
              <w:jc w:val="center"/>
              <w:rPr>
                <w:rFonts w:asciiTheme="majorBidi" w:hAnsiTheme="majorBidi" w:cstheme="majorBidi"/>
                <w:color w:val="auto"/>
                <w:sz w:val="26"/>
                <w:szCs w:val="26"/>
                <w:lang w:val="en-GB"/>
              </w:rPr>
            </w:pPr>
          </w:p>
        </w:tc>
        <w:tc>
          <w:tcPr>
            <w:tcW w:w="1440" w:type="dxa"/>
          </w:tcPr>
          <w:p w14:paraId="68337EC0" w14:textId="1452F6A2" w:rsidR="00E8016C" w:rsidRPr="00F97A8D" w:rsidRDefault="00571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line="240" w:lineRule="auto"/>
              <w:ind w:left="178" w:right="29"/>
              <w:jc w:val="center"/>
              <w:rPr>
                <w:rFonts w:asciiTheme="majorBidi" w:hAnsiTheme="majorBidi" w:cstheme="majorBidi"/>
                <w:sz w:val="26"/>
                <w:szCs w:val="26"/>
                <w:lang w:val="en-GB"/>
              </w:rPr>
            </w:pPr>
            <w:r w:rsidRPr="005715CE">
              <w:rPr>
                <w:rFonts w:asciiTheme="majorBidi" w:hAnsiTheme="majorBidi" w:cstheme="majorBidi"/>
                <w:sz w:val="26"/>
                <w:szCs w:val="26"/>
              </w:rPr>
              <w:t>538</w:t>
            </w:r>
            <w:r w:rsidR="00E8016C" w:rsidRPr="00F97A8D">
              <w:rPr>
                <w:rFonts w:asciiTheme="majorBidi" w:hAnsiTheme="majorBidi" w:cstheme="majorBidi"/>
                <w:sz w:val="26"/>
                <w:szCs w:val="26"/>
                <w:lang w:val="en-GB"/>
              </w:rPr>
              <w:t>,</w:t>
            </w:r>
            <w:r w:rsidRPr="005715CE">
              <w:rPr>
                <w:rFonts w:asciiTheme="majorBidi" w:hAnsiTheme="majorBidi" w:cstheme="majorBidi"/>
                <w:sz w:val="26"/>
                <w:szCs w:val="26"/>
              </w:rPr>
              <w:t>000</w:t>
            </w:r>
          </w:p>
        </w:tc>
      </w:tr>
      <w:tr w:rsidR="00E8016C" w:rsidRPr="00F97A8D" w14:paraId="1FDEDCCA" w14:textId="77777777">
        <w:trPr>
          <w:trHeight w:val="117"/>
        </w:trPr>
        <w:tc>
          <w:tcPr>
            <w:tcW w:w="5670" w:type="dxa"/>
          </w:tcPr>
          <w:p w14:paraId="7E83B5B0" w14:textId="77777777" w:rsidR="00E8016C" w:rsidRPr="00F97A8D" w:rsidRDefault="00E8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 w:right="-115"/>
              <w:rPr>
                <w:rFonts w:asciiTheme="majorBidi" w:hAnsiTheme="majorBidi" w:cstheme="majorBidi"/>
                <w:sz w:val="26"/>
                <w:szCs w:val="26"/>
                <w:cs/>
                <w:lang w:val="en-GB"/>
              </w:rPr>
            </w:pPr>
            <w:r w:rsidRPr="00F97A8D">
              <w:rPr>
                <w:rFonts w:asciiTheme="majorBidi" w:hAnsiTheme="majorBidi" w:cstheme="majorBidi"/>
                <w:sz w:val="26"/>
                <w:szCs w:val="26"/>
                <w:u w:val="single"/>
                <w:cs/>
                <w:lang w:val="en-GB"/>
              </w:rPr>
              <w:t>หัก</w:t>
            </w:r>
            <w:r w:rsidRPr="00F97A8D">
              <w:rPr>
                <w:rFonts w:asciiTheme="majorBidi" w:hAnsiTheme="majorBidi" w:cstheme="majorBidi"/>
                <w:sz w:val="26"/>
                <w:szCs w:val="26"/>
                <w:lang w:val="en-GB"/>
              </w:rPr>
              <w:t xml:space="preserve"> </w:t>
            </w:r>
            <w:r w:rsidRPr="00F97A8D">
              <w:rPr>
                <w:rFonts w:asciiTheme="majorBidi" w:hAnsiTheme="majorBidi" w:cstheme="majorBidi"/>
                <w:sz w:val="26"/>
                <w:szCs w:val="26"/>
                <w:cs/>
                <w:lang w:val="en-GB"/>
              </w:rPr>
              <w:t>ค่าเผื่อการด้อยค่า</w:t>
            </w:r>
          </w:p>
        </w:tc>
        <w:tc>
          <w:tcPr>
            <w:tcW w:w="1530" w:type="dxa"/>
            <w:tcBorders>
              <w:bottom w:val="single" w:sz="4" w:space="0" w:color="auto"/>
            </w:tcBorders>
          </w:tcPr>
          <w:p w14:paraId="1DDE0DBC" w14:textId="1F647B88" w:rsidR="00E8016C" w:rsidRPr="00711AF8" w:rsidRDefault="00E8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40" w:lineRule="auto"/>
              <w:ind w:right="29"/>
              <w:jc w:val="center"/>
              <w:rPr>
                <w:rFonts w:asciiTheme="majorBidi" w:hAnsiTheme="majorBidi" w:cstheme="majorBidi"/>
                <w:sz w:val="26"/>
                <w:szCs w:val="26"/>
                <w:highlight w:val="yellow"/>
                <w:lang w:val="en-GB"/>
              </w:rPr>
            </w:pPr>
            <w:r w:rsidRPr="00F97A8D">
              <w:rPr>
                <w:rFonts w:asciiTheme="majorBidi" w:hAnsiTheme="majorBidi" w:cstheme="majorBidi"/>
                <w:sz w:val="26"/>
                <w:szCs w:val="26"/>
                <w:lang w:val="en-GB"/>
              </w:rPr>
              <w:t>(</w:t>
            </w:r>
            <w:r w:rsidR="005715CE" w:rsidRPr="005715CE">
              <w:rPr>
                <w:rFonts w:asciiTheme="majorBidi" w:hAnsiTheme="majorBidi" w:cstheme="majorBidi"/>
                <w:sz w:val="26"/>
                <w:szCs w:val="26"/>
              </w:rPr>
              <w:t>538</w:t>
            </w:r>
            <w:r w:rsidRPr="00F97A8D">
              <w:rPr>
                <w:rFonts w:asciiTheme="majorBidi" w:hAnsiTheme="majorBidi" w:cstheme="majorBidi"/>
                <w:sz w:val="26"/>
                <w:szCs w:val="26"/>
                <w:lang w:val="en-GB"/>
              </w:rPr>
              <w:t>,</w:t>
            </w:r>
            <w:r w:rsidR="005715CE" w:rsidRPr="005715CE">
              <w:rPr>
                <w:rFonts w:asciiTheme="majorBidi" w:hAnsiTheme="majorBidi" w:cstheme="majorBidi"/>
                <w:sz w:val="26"/>
                <w:szCs w:val="26"/>
              </w:rPr>
              <w:t>000</w:t>
            </w:r>
            <w:r w:rsidRPr="00F97A8D">
              <w:rPr>
                <w:rFonts w:asciiTheme="majorBidi" w:hAnsiTheme="majorBidi" w:cstheme="majorBidi"/>
                <w:sz w:val="26"/>
                <w:szCs w:val="26"/>
                <w:lang w:val="en-GB"/>
              </w:rPr>
              <w:t>)</w:t>
            </w:r>
          </w:p>
        </w:tc>
        <w:tc>
          <w:tcPr>
            <w:tcW w:w="90" w:type="dxa"/>
          </w:tcPr>
          <w:p w14:paraId="6AC1B53E" w14:textId="77777777" w:rsidR="00E8016C" w:rsidRPr="00F97A8D" w:rsidRDefault="00E8016C">
            <w:pPr>
              <w:pStyle w:val="a2"/>
              <w:tabs>
                <w:tab w:val="left" w:pos="742"/>
                <w:tab w:val="decimal" w:pos="800"/>
              </w:tabs>
              <w:ind w:right="40"/>
              <w:jc w:val="center"/>
              <w:rPr>
                <w:rFonts w:asciiTheme="majorBidi" w:hAnsiTheme="majorBidi" w:cstheme="majorBidi"/>
                <w:color w:val="auto"/>
                <w:sz w:val="26"/>
                <w:szCs w:val="26"/>
                <w:lang w:val="en-GB"/>
              </w:rPr>
            </w:pPr>
          </w:p>
        </w:tc>
        <w:tc>
          <w:tcPr>
            <w:tcW w:w="1440" w:type="dxa"/>
            <w:tcBorders>
              <w:bottom w:val="single" w:sz="4" w:space="0" w:color="auto"/>
            </w:tcBorders>
          </w:tcPr>
          <w:p w14:paraId="24530476" w14:textId="71F26A31" w:rsidR="00E8016C" w:rsidRPr="00F97A8D" w:rsidRDefault="00E8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line="240" w:lineRule="auto"/>
              <w:ind w:left="88" w:right="29"/>
              <w:jc w:val="center"/>
              <w:rPr>
                <w:rFonts w:asciiTheme="majorBidi" w:hAnsiTheme="majorBidi" w:cstheme="majorBidi"/>
                <w:sz w:val="26"/>
                <w:szCs w:val="26"/>
                <w:lang w:val="en-GB"/>
              </w:rPr>
            </w:pPr>
            <w:r w:rsidRPr="00F97A8D">
              <w:rPr>
                <w:rFonts w:asciiTheme="majorBidi" w:hAnsiTheme="majorBidi" w:cstheme="majorBidi"/>
                <w:sz w:val="26"/>
                <w:szCs w:val="26"/>
                <w:lang w:val="en-GB"/>
              </w:rPr>
              <w:t>(</w:t>
            </w:r>
            <w:r w:rsidR="005715CE" w:rsidRPr="005715CE">
              <w:rPr>
                <w:rFonts w:asciiTheme="majorBidi" w:hAnsiTheme="majorBidi" w:cstheme="majorBidi"/>
                <w:sz w:val="26"/>
                <w:szCs w:val="26"/>
              </w:rPr>
              <w:t>538</w:t>
            </w:r>
            <w:r w:rsidRPr="00F97A8D">
              <w:rPr>
                <w:rFonts w:asciiTheme="majorBidi" w:hAnsiTheme="majorBidi" w:cstheme="majorBidi"/>
                <w:sz w:val="26"/>
                <w:szCs w:val="26"/>
                <w:lang w:val="en-GB"/>
              </w:rPr>
              <w:t>,</w:t>
            </w:r>
            <w:r w:rsidR="005715CE" w:rsidRPr="005715CE">
              <w:rPr>
                <w:rFonts w:asciiTheme="majorBidi" w:hAnsiTheme="majorBidi" w:cstheme="majorBidi"/>
                <w:sz w:val="26"/>
                <w:szCs w:val="26"/>
              </w:rPr>
              <w:t>000</w:t>
            </w:r>
            <w:r w:rsidRPr="00F97A8D">
              <w:rPr>
                <w:rFonts w:asciiTheme="majorBidi" w:hAnsiTheme="majorBidi" w:cstheme="majorBidi"/>
                <w:sz w:val="26"/>
                <w:szCs w:val="26"/>
                <w:lang w:val="en-GB"/>
              </w:rPr>
              <w:t>)</w:t>
            </w:r>
          </w:p>
        </w:tc>
      </w:tr>
      <w:tr w:rsidR="00E8016C" w:rsidRPr="00F97A8D" w14:paraId="5E3B7E80" w14:textId="77777777">
        <w:trPr>
          <w:trHeight w:val="179"/>
        </w:trPr>
        <w:tc>
          <w:tcPr>
            <w:tcW w:w="5670" w:type="dxa"/>
          </w:tcPr>
          <w:p w14:paraId="43C8F485" w14:textId="77777777" w:rsidR="00E8016C" w:rsidRPr="00F97A8D" w:rsidRDefault="00E8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 w:right="-115"/>
              <w:rPr>
                <w:rFonts w:asciiTheme="majorBidi" w:hAnsiTheme="majorBidi" w:cstheme="majorBidi"/>
                <w:sz w:val="26"/>
                <w:szCs w:val="26"/>
                <w:cs/>
                <w:lang w:val="en-GB"/>
              </w:rPr>
            </w:pPr>
          </w:p>
        </w:tc>
        <w:tc>
          <w:tcPr>
            <w:tcW w:w="1530" w:type="dxa"/>
            <w:tcBorders>
              <w:top w:val="single" w:sz="4" w:space="0" w:color="auto"/>
              <w:bottom w:val="single" w:sz="4" w:space="0" w:color="auto"/>
            </w:tcBorders>
          </w:tcPr>
          <w:p w14:paraId="0F596291" w14:textId="77777777" w:rsidR="00E8016C" w:rsidRPr="00711AF8" w:rsidRDefault="00E8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60" w:lineRule="exact"/>
              <w:ind w:right="29"/>
              <w:jc w:val="center"/>
              <w:rPr>
                <w:rFonts w:asciiTheme="majorBidi" w:hAnsiTheme="majorBidi" w:cstheme="majorBidi"/>
                <w:sz w:val="26"/>
                <w:szCs w:val="26"/>
                <w:highlight w:val="yellow"/>
                <w:lang w:val="en-GB"/>
              </w:rPr>
            </w:pPr>
            <w:r w:rsidRPr="00F97A8D">
              <w:rPr>
                <w:rFonts w:asciiTheme="majorBidi" w:hAnsiTheme="majorBidi" w:cstheme="majorBidi"/>
                <w:sz w:val="26"/>
                <w:szCs w:val="26"/>
                <w:lang w:val="en-GB"/>
              </w:rPr>
              <w:t>-</w:t>
            </w:r>
          </w:p>
        </w:tc>
        <w:tc>
          <w:tcPr>
            <w:tcW w:w="90" w:type="dxa"/>
          </w:tcPr>
          <w:p w14:paraId="73271CC1" w14:textId="77777777" w:rsidR="00E8016C" w:rsidRPr="00F97A8D" w:rsidRDefault="00E8016C">
            <w:pPr>
              <w:pStyle w:val="a2"/>
              <w:tabs>
                <w:tab w:val="left" w:pos="742"/>
                <w:tab w:val="decimal" w:pos="800"/>
              </w:tabs>
              <w:spacing w:line="260" w:lineRule="exact"/>
              <w:ind w:right="40"/>
              <w:jc w:val="center"/>
              <w:rPr>
                <w:rFonts w:asciiTheme="majorBidi" w:hAnsiTheme="majorBidi" w:cstheme="majorBidi"/>
                <w:color w:val="auto"/>
                <w:sz w:val="26"/>
                <w:szCs w:val="26"/>
                <w:lang w:val="en-GB"/>
              </w:rPr>
            </w:pPr>
          </w:p>
        </w:tc>
        <w:tc>
          <w:tcPr>
            <w:tcW w:w="1440" w:type="dxa"/>
            <w:tcBorders>
              <w:top w:val="single" w:sz="4" w:space="0" w:color="auto"/>
              <w:bottom w:val="single" w:sz="4" w:space="0" w:color="auto"/>
            </w:tcBorders>
          </w:tcPr>
          <w:p w14:paraId="3E870E47" w14:textId="77777777" w:rsidR="00E8016C" w:rsidRPr="00F97A8D" w:rsidRDefault="00E8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60" w:lineRule="exact"/>
              <w:ind w:right="29"/>
              <w:jc w:val="center"/>
              <w:rPr>
                <w:rFonts w:asciiTheme="majorBidi" w:hAnsiTheme="majorBidi" w:cstheme="majorBidi"/>
                <w:sz w:val="26"/>
                <w:szCs w:val="26"/>
                <w:lang w:val="en-GB"/>
              </w:rPr>
            </w:pPr>
            <w:r w:rsidRPr="00F97A8D">
              <w:rPr>
                <w:rFonts w:asciiTheme="majorBidi" w:hAnsiTheme="majorBidi" w:cstheme="majorBidi"/>
                <w:sz w:val="26"/>
                <w:szCs w:val="26"/>
                <w:lang w:val="en-GB"/>
              </w:rPr>
              <w:t>-</w:t>
            </w:r>
          </w:p>
        </w:tc>
      </w:tr>
      <w:tr w:rsidR="00B659B8" w:rsidRPr="00F97A8D" w14:paraId="0FD0ECCB" w14:textId="77777777" w:rsidTr="00B659B8">
        <w:trPr>
          <w:trHeight w:hRule="exact" w:val="66"/>
        </w:trPr>
        <w:tc>
          <w:tcPr>
            <w:tcW w:w="5670" w:type="dxa"/>
          </w:tcPr>
          <w:p w14:paraId="05C064A1" w14:textId="77777777" w:rsidR="00B659B8" w:rsidRPr="00CD57C6" w:rsidRDefault="00B659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4" w:right="-115"/>
              <w:rPr>
                <w:rFonts w:asciiTheme="majorBidi" w:hAnsiTheme="majorBidi" w:cstheme="majorBidi"/>
                <w:sz w:val="26"/>
                <w:szCs w:val="26"/>
                <w:cs/>
                <w:lang w:val="en-GB"/>
              </w:rPr>
            </w:pPr>
          </w:p>
        </w:tc>
        <w:tc>
          <w:tcPr>
            <w:tcW w:w="1530" w:type="dxa"/>
            <w:tcBorders>
              <w:top w:val="nil"/>
              <w:bottom w:val="nil"/>
            </w:tcBorders>
          </w:tcPr>
          <w:p w14:paraId="40E116BB" w14:textId="77777777" w:rsidR="00B659B8" w:rsidRPr="00711AF8" w:rsidRDefault="00B659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60" w:lineRule="exact"/>
              <w:ind w:right="29"/>
              <w:jc w:val="center"/>
              <w:rPr>
                <w:rFonts w:asciiTheme="majorBidi" w:hAnsiTheme="majorBidi" w:cstheme="majorBidi"/>
                <w:sz w:val="26"/>
                <w:szCs w:val="26"/>
                <w:highlight w:val="yellow"/>
              </w:rPr>
            </w:pPr>
          </w:p>
        </w:tc>
        <w:tc>
          <w:tcPr>
            <w:tcW w:w="90" w:type="dxa"/>
            <w:tcBorders>
              <w:top w:val="nil"/>
              <w:bottom w:val="nil"/>
            </w:tcBorders>
          </w:tcPr>
          <w:p w14:paraId="1631DE26" w14:textId="77777777" w:rsidR="00B659B8" w:rsidRPr="00F97A8D" w:rsidRDefault="00B659B8">
            <w:pPr>
              <w:pStyle w:val="a2"/>
              <w:tabs>
                <w:tab w:val="left" w:pos="742"/>
                <w:tab w:val="decimal" w:pos="800"/>
              </w:tabs>
              <w:spacing w:line="260" w:lineRule="exact"/>
              <w:ind w:right="40"/>
              <w:jc w:val="center"/>
              <w:rPr>
                <w:rFonts w:asciiTheme="majorBidi" w:eastAsia="Angsana New" w:hAnsiTheme="majorBidi" w:cstheme="majorBidi"/>
                <w:color w:val="auto"/>
                <w:sz w:val="26"/>
                <w:szCs w:val="26"/>
                <w:lang w:val="en-GB"/>
              </w:rPr>
            </w:pPr>
          </w:p>
        </w:tc>
        <w:tc>
          <w:tcPr>
            <w:tcW w:w="1440" w:type="dxa"/>
            <w:tcBorders>
              <w:top w:val="nil"/>
              <w:bottom w:val="nil"/>
            </w:tcBorders>
          </w:tcPr>
          <w:p w14:paraId="122425F5" w14:textId="77777777" w:rsidR="00B659B8" w:rsidRPr="00F97A8D" w:rsidRDefault="00B659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60" w:lineRule="exact"/>
              <w:ind w:right="29"/>
              <w:jc w:val="center"/>
              <w:rPr>
                <w:rFonts w:asciiTheme="majorBidi" w:hAnsiTheme="majorBidi" w:cstheme="majorBidi"/>
                <w:sz w:val="26"/>
                <w:szCs w:val="26"/>
              </w:rPr>
            </w:pPr>
          </w:p>
        </w:tc>
      </w:tr>
      <w:tr w:rsidR="00E8016C" w:rsidRPr="00F97A8D" w14:paraId="34626655" w14:textId="77777777" w:rsidTr="00B659B8">
        <w:tc>
          <w:tcPr>
            <w:tcW w:w="5670" w:type="dxa"/>
            <w:tcBorders>
              <w:top w:val="nil"/>
            </w:tcBorders>
          </w:tcPr>
          <w:p w14:paraId="7DE66781" w14:textId="636E38A4" w:rsidR="00E8016C" w:rsidRPr="00CD57C6" w:rsidRDefault="00E8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 w:right="-115"/>
              <w:rPr>
                <w:rFonts w:asciiTheme="majorBidi" w:hAnsiTheme="majorBidi" w:cstheme="majorBidi"/>
                <w:sz w:val="26"/>
                <w:szCs w:val="26"/>
                <w:cs/>
              </w:rPr>
            </w:pPr>
            <w:r w:rsidRPr="00CD57C6">
              <w:rPr>
                <w:rFonts w:asciiTheme="majorBidi" w:hAnsiTheme="majorBidi" w:cstheme="majorBidi"/>
                <w:sz w:val="26"/>
                <w:szCs w:val="26"/>
                <w:cs/>
                <w:lang w:val="en-GB"/>
              </w:rPr>
              <w:t>บริษัท คิทเช่น พลัส แฟรนไชส์ จำกัด</w:t>
            </w:r>
            <w:r w:rsidR="00065B63" w:rsidRPr="00CD57C6">
              <w:rPr>
                <w:rFonts w:asciiTheme="majorBidi" w:hAnsiTheme="majorBidi" w:cstheme="majorBidi" w:hint="cs"/>
                <w:sz w:val="26"/>
                <w:szCs w:val="26"/>
                <w:cs/>
                <w:lang w:val="en-GB"/>
              </w:rPr>
              <w:t xml:space="preserve"> </w:t>
            </w:r>
          </w:p>
        </w:tc>
        <w:tc>
          <w:tcPr>
            <w:tcW w:w="1530" w:type="dxa"/>
            <w:tcBorders>
              <w:top w:val="nil"/>
            </w:tcBorders>
          </w:tcPr>
          <w:p w14:paraId="0B1DCB62" w14:textId="18BAC157" w:rsidR="00E8016C" w:rsidRPr="00711AF8" w:rsidRDefault="00571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40" w:lineRule="auto"/>
              <w:ind w:right="29"/>
              <w:jc w:val="center"/>
              <w:rPr>
                <w:rFonts w:asciiTheme="majorBidi" w:hAnsiTheme="majorBidi" w:cstheme="majorBidi"/>
                <w:sz w:val="26"/>
                <w:szCs w:val="26"/>
                <w:highlight w:val="yellow"/>
                <w:lang w:val="en-GB"/>
              </w:rPr>
            </w:pPr>
            <w:r w:rsidRPr="005715CE">
              <w:rPr>
                <w:rFonts w:asciiTheme="majorBidi" w:hAnsiTheme="majorBidi" w:cstheme="majorBidi"/>
                <w:sz w:val="26"/>
                <w:szCs w:val="26"/>
              </w:rPr>
              <w:t>134</w:t>
            </w:r>
            <w:r w:rsidR="00E8016C" w:rsidRPr="00F97A8D">
              <w:rPr>
                <w:rFonts w:asciiTheme="majorBidi" w:hAnsiTheme="majorBidi" w:cstheme="majorBidi"/>
                <w:sz w:val="26"/>
                <w:szCs w:val="26"/>
                <w:lang w:val="en-GB"/>
              </w:rPr>
              <w:t>,</w:t>
            </w:r>
            <w:r w:rsidRPr="005715CE">
              <w:rPr>
                <w:rFonts w:asciiTheme="majorBidi" w:hAnsiTheme="majorBidi" w:cstheme="majorBidi"/>
                <w:sz w:val="26"/>
                <w:szCs w:val="26"/>
              </w:rPr>
              <w:t>396</w:t>
            </w:r>
          </w:p>
        </w:tc>
        <w:tc>
          <w:tcPr>
            <w:tcW w:w="90" w:type="dxa"/>
            <w:tcBorders>
              <w:top w:val="nil"/>
            </w:tcBorders>
          </w:tcPr>
          <w:p w14:paraId="11102A79" w14:textId="77777777" w:rsidR="00E8016C" w:rsidRPr="00F97A8D" w:rsidRDefault="00E8016C">
            <w:pPr>
              <w:pStyle w:val="a2"/>
              <w:tabs>
                <w:tab w:val="left" w:pos="742"/>
                <w:tab w:val="decimal" w:pos="800"/>
              </w:tabs>
              <w:ind w:right="40"/>
              <w:jc w:val="center"/>
              <w:rPr>
                <w:rFonts w:asciiTheme="majorBidi" w:hAnsiTheme="majorBidi" w:cstheme="majorBidi"/>
                <w:color w:val="auto"/>
                <w:sz w:val="26"/>
                <w:szCs w:val="26"/>
                <w:lang w:val="en-GB"/>
              </w:rPr>
            </w:pPr>
          </w:p>
        </w:tc>
        <w:tc>
          <w:tcPr>
            <w:tcW w:w="1440" w:type="dxa"/>
            <w:tcBorders>
              <w:top w:val="nil"/>
            </w:tcBorders>
          </w:tcPr>
          <w:p w14:paraId="343A1C74" w14:textId="0F2EADF6" w:rsidR="00E8016C" w:rsidRPr="00F97A8D" w:rsidRDefault="00571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line="240" w:lineRule="auto"/>
              <w:ind w:left="178" w:right="29"/>
              <w:jc w:val="center"/>
              <w:rPr>
                <w:rFonts w:asciiTheme="majorBidi" w:hAnsiTheme="majorBidi" w:cstheme="majorBidi"/>
                <w:sz w:val="26"/>
                <w:szCs w:val="26"/>
                <w:lang w:val="en-GB"/>
              </w:rPr>
            </w:pPr>
            <w:r w:rsidRPr="005715CE">
              <w:rPr>
                <w:rFonts w:asciiTheme="majorBidi" w:hAnsiTheme="majorBidi" w:cstheme="majorBidi"/>
                <w:sz w:val="26"/>
                <w:szCs w:val="26"/>
              </w:rPr>
              <w:t>134</w:t>
            </w:r>
            <w:r w:rsidR="00E8016C" w:rsidRPr="00F97A8D">
              <w:rPr>
                <w:rFonts w:asciiTheme="majorBidi" w:hAnsiTheme="majorBidi" w:cstheme="majorBidi"/>
                <w:sz w:val="26"/>
                <w:szCs w:val="26"/>
                <w:lang w:val="en-GB"/>
              </w:rPr>
              <w:t>,</w:t>
            </w:r>
            <w:r w:rsidRPr="005715CE">
              <w:rPr>
                <w:rFonts w:asciiTheme="majorBidi" w:hAnsiTheme="majorBidi" w:cstheme="majorBidi"/>
                <w:sz w:val="26"/>
                <w:szCs w:val="26"/>
              </w:rPr>
              <w:t>396</w:t>
            </w:r>
          </w:p>
        </w:tc>
      </w:tr>
      <w:tr w:rsidR="00E8016C" w:rsidRPr="00F97A8D" w14:paraId="4FA2CC82" w14:textId="77777777">
        <w:trPr>
          <w:trHeight w:val="263"/>
        </w:trPr>
        <w:tc>
          <w:tcPr>
            <w:tcW w:w="5670" w:type="dxa"/>
          </w:tcPr>
          <w:p w14:paraId="3DFC9CB3" w14:textId="572BB2FF" w:rsidR="00E8016C" w:rsidRPr="00CD57C6" w:rsidRDefault="00E8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 w:right="-115"/>
              <w:rPr>
                <w:rFonts w:asciiTheme="majorBidi" w:hAnsiTheme="majorBidi" w:cstheme="majorBidi"/>
                <w:sz w:val="26"/>
                <w:szCs w:val="26"/>
                <w:cs/>
                <w:lang w:val="en-GB"/>
              </w:rPr>
            </w:pPr>
            <w:r w:rsidRPr="00CD57C6">
              <w:rPr>
                <w:rFonts w:asciiTheme="majorBidi" w:hAnsiTheme="majorBidi" w:cstheme="majorBidi"/>
                <w:sz w:val="26"/>
                <w:szCs w:val="26"/>
                <w:u w:val="single"/>
                <w:cs/>
                <w:lang w:val="en-GB"/>
              </w:rPr>
              <w:t>หัก</w:t>
            </w:r>
            <w:r w:rsidRPr="00CD57C6">
              <w:rPr>
                <w:rFonts w:asciiTheme="majorBidi" w:hAnsiTheme="majorBidi" w:cstheme="majorBidi"/>
                <w:sz w:val="26"/>
                <w:szCs w:val="26"/>
                <w:lang w:val="en-GB"/>
              </w:rPr>
              <w:t xml:space="preserve"> </w:t>
            </w:r>
            <w:r w:rsidRPr="00CD57C6">
              <w:rPr>
                <w:rFonts w:asciiTheme="majorBidi" w:hAnsiTheme="majorBidi" w:cstheme="majorBidi"/>
                <w:sz w:val="26"/>
                <w:szCs w:val="26"/>
                <w:cs/>
                <w:lang w:val="en-GB"/>
              </w:rPr>
              <w:t>ค่าเผื่อการด้อยค่า</w:t>
            </w:r>
            <w:r w:rsidR="008A2D00" w:rsidRPr="00CD57C6">
              <w:rPr>
                <w:rFonts w:asciiTheme="majorBidi" w:hAnsiTheme="majorBidi" w:cstheme="majorBidi"/>
                <w:sz w:val="26"/>
                <w:szCs w:val="26"/>
                <w:lang w:val="en-GB"/>
              </w:rPr>
              <w:t xml:space="preserve"> </w:t>
            </w:r>
          </w:p>
        </w:tc>
        <w:tc>
          <w:tcPr>
            <w:tcW w:w="1530" w:type="dxa"/>
            <w:tcBorders>
              <w:bottom w:val="single" w:sz="4" w:space="0" w:color="auto"/>
            </w:tcBorders>
          </w:tcPr>
          <w:p w14:paraId="1F14665B" w14:textId="4B189EB6" w:rsidR="00E8016C" w:rsidRPr="00711AF8" w:rsidRDefault="00E8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40" w:lineRule="auto"/>
              <w:ind w:right="29"/>
              <w:jc w:val="center"/>
              <w:rPr>
                <w:rFonts w:asciiTheme="majorBidi" w:hAnsiTheme="majorBidi" w:cstheme="majorBidi"/>
                <w:sz w:val="26"/>
                <w:szCs w:val="26"/>
                <w:highlight w:val="yellow"/>
                <w:lang w:val="en-GB"/>
              </w:rPr>
            </w:pPr>
            <w:r w:rsidRPr="00F97A8D">
              <w:rPr>
                <w:rFonts w:asciiTheme="majorBidi" w:hAnsiTheme="majorBidi" w:cstheme="majorBidi"/>
                <w:sz w:val="26"/>
                <w:szCs w:val="26"/>
                <w:lang w:val="en-GB"/>
              </w:rPr>
              <w:t>(</w:t>
            </w:r>
            <w:r w:rsidR="005715CE" w:rsidRPr="005715CE">
              <w:rPr>
                <w:rFonts w:asciiTheme="majorBidi" w:hAnsiTheme="majorBidi" w:cstheme="majorBidi"/>
                <w:sz w:val="26"/>
                <w:szCs w:val="26"/>
              </w:rPr>
              <w:t>134</w:t>
            </w:r>
            <w:r w:rsidRPr="00F97A8D">
              <w:rPr>
                <w:rFonts w:asciiTheme="majorBidi" w:hAnsiTheme="majorBidi" w:cstheme="majorBidi"/>
                <w:sz w:val="26"/>
                <w:szCs w:val="26"/>
                <w:lang w:val="en-GB"/>
              </w:rPr>
              <w:t>,</w:t>
            </w:r>
            <w:r w:rsidR="005715CE" w:rsidRPr="005715CE">
              <w:rPr>
                <w:rFonts w:asciiTheme="majorBidi" w:hAnsiTheme="majorBidi" w:cstheme="majorBidi"/>
                <w:sz w:val="26"/>
                <w:szCs w:val="26"/>
              </w:rPr>
              <w:t>396</w:t>
            </w:r>
            <w:r w:rsidRPr="00F97A8D">
              <w:rPr>
                <w:rFonts w:asciiTheme="majorBidi" w:hAnsiTheme="majorBidi" w:cstheme="majorBidi"/>
                <w:sz w:val="26"/>
                <w:szCs w:val="26"/>
                <w:lang w:val="en-GB"/>
              </w:rPr>
              <w:t>)</w:t>
            </w:r>
          </w:p>
        </w:tc>
        <w:tc>
          <w:tcPr>
            <w:tcW w:w="90" w:type="dxa"/>
          </w:tcPr>
          <w:p w14:paraId="6CA7770A" w14:textId="77777777" w:rsidR="00E8016C" w:rsidRPr="00F97A8D" w:rsidRDefault="00E8016C">
            <w:pPr>
              <w:pStyle w:val="a2"/>
              <w:tabs>
                <w:tab w:val="left" w:pos="742"/>
                <w:tab w:val="decimal" w:pos="800"/>
              </w:tabs>
              <w:ind w:right="40"/>
              <w:jc w:val="center"/>
              <w:rPr>
                <w:rFonts w:asciiTheme="majorBidi" w:hAnsiTheme="majorBidi" w:cstheme="majorBidi"/>
                <w:color w:val="auto"/>
                <w:sz w:val="26"/>
                <w:szCs w:val="26"/>
                <w:lang w:val="en-GB"/>
              </w:rPr>
            </w:pPr>
          </w:p>
        </w:tc>
        <w:tc>
          <w:tcPr>
            <w:tcW w:w="1440" w:type="dxa"/>
            <w:tcBorders>
              <w:bottom w:val="single" w:sz="4" w:space="0" w:color="auto"/>
            </w:tcBorders>
          </w:tcPr>
          <w:p w14:paraId="6F8EAD7F" w14:textId="71FCDDD0" w:rsidR="00E8016C" w:rsidRPr="00F97A8D" w:rsidRDefault="00E8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line="240" w:lineRule="auto"/>
              <w:ind w:left="88" w:right="29"/>
              <w:jc w:val="center"/>
              <w:rPr>
                <w:rFonts w:asciiTheme="majorBidi" w:hAnsiTheme="majorBidi" w:cstheme="majorBidi"/>
                <w:sz w:val="26"/>
                <w:szCs w:val="26"/>
                <w:lang w:val="en-GB"/>
              </w:rPr>
            </w:pPr>
            <w:r w:rsidRPr="00F97A8D">
              <w:rPr>
                <w:rFonts w:asciiTheme="majorBidi" w:hAnsiTheme="majorBidi" w:cstheme="majorBidi"/>
                <w:sz w:val="26"/>
                <w:szCs w:val="26"/>
                <w:lang w:val="en-GB"/>
              </w:rPr>
              <w:t>(</w:t>
            </w:r>
            <w:r w:rsidR="005715CE" w:rsidRPr="005715CE">
              <w:rPr>
                <w:rFonts w:asciiTheme="majorBidi" w:hAnsiTheme="majorBidi" w:cstheme="majorBidi"/>
                <w:sz w:val="26"/>
                <w:szCs w:val="26"/>
              </w:rPr>
              <w:t>134</w:t>
            </w:r>
            <w:r w:rsidRPr="00F97A8D">
              <w:rPr>
                <w:rFonts w:asciiTheme="majorBidi" w:hAnsiTheme="majorBidi" w:cstheme="majorBidi"/>
                <w:sz w:val="26"/>
                <w:szCs w:val="26"/>
                <w:lang w:val="en-GB"/>
              </w:rPr>
              <w:t>,</w:t>
            </w:r>
            <w:r w:rsidR="005715CE" w:rsidRPr="005715CE">
              <w:rPr>
                <w:rFonts w:asciiTheme="majorBidi" w:hAnsiTheme="majorBidi" w:cstheme="majorBidi"/>
                <w:sz w:val="26"/>
                <w:szCs w:val="26"/>
              </w:rPr>
              <w:t>396</w:t>
            </w:r>
            <w:r w:rsidRPr="00F97A8D">
              <w:rPr>
                <w:rFonts w:asciiTheme="majorBidi" w:hAnsiTheme="majorBidi" w:cstheme="majorBidi"/>
                <w:sz w:val="26"/>
                <w:szCs w:val="26"/>
                <w:lang w:val="en-GB"/>
              </w:rPr>
              <w:t>)</w:t>
            </w:r>
          </w:p>
        </w:tc>
      </w:tr>
      <w:tr w:rsidR="00E8016C" w:rsidRPr="00F97A8D" w14:paraId="5C58A5ED" w14:textId="77777777" w:rsidTr="00042328">
        <w:trPr>
          <w:trHeight w:val="188"/>
        </w:trPr>
        <w:tc>
          <w:tcPr>
            <w:tcW w:w="5670" w:type="dxa"/>
          </w:tcPr>
          <w:p w14:paraId="338C7C4E" w14:textId="77777777" w:rsidR="00E8016C" w:rsidRPr="00CD57C6" w:rsidRDefault="00E8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 w:right="-115"/>
              <w:rPr>
                <w:rFonts w:asciiTheme="majorBidi" w:hAnsiTheme="majorBidi" w:cstheme="majorBidi"/>
                <w:sz w:val="26"/>
                <w:szCs w:val="26"/>
                <w:cs/>
                <w:lang w:val="en-GB"/>
              </w:rPr>
            </w:pPr>
          </w:p>
        </w:tc>
        <w:tc>
          <w:tcPr>
            <w:tcW w:w="1530" w:type="dxa"/>
            <w:tcBorders>
              <w:top w:val="single" w:sz="4" w:space="0" w:color="auto"/>
              <w:bottom w:val="single" w:sz="4" w:space="0" w:color="auto"/>
            </w:tcBorders>
          </w:tcPr>
          <w:p w14:paraId="2F899773" w14:textId="77777777" w:rsidR="00E8016C" w:rsidRPr="00711AF8" w:rsidRDefault="00E8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60" w:lineRule="exact"/>
              <w:ind w:right="29"/>
              <w:jc w:val="center"/>
              <w:rPr>
                <w:rFonts w:asciiTheme="majorBidi" w:hAnsiTheme="majorBidi" w:cstheme="majorBidi"/>
                <w:sz w:val="26"/>
                <w:szCs w:val="26"/>
                <w:highlight w:val="yellow"/>
                <w:lang w:val="en-GB"/>
              </w:rPr>
            </w:pPr>
            <w:r w:rsidRPr="00F97A8D">
              <w:rPr>
                <w:rFonts w:asciiTheme="majorBidi" w:hAnsiTheme="majorBidi" w:cstheme="majorBidi"/>
                <w:sz w:val="26"/>
                <w:szCs w:val="26"/>
                <w:lang w:val="en-GB"/>
              </w:rPr>
              <w:t>-</w:t>
            </w:r>
          </w:p>
        </w:tc>
        <w:tc>
          <w:tcPr>
            <w:tcW w:w="90" w:type="dxa"/>
          </w:tcPr>
          <w:p w14:paraId="4C83EBD2" w14:textId="77777777" w:rsidR="00E8016C" w:rsidRPr="00F97A8D" w:rsidRDefault="00E8016C">
            <w:pPr>
              <w:pStyle w:val="a2"/>
              <w:tabs>
                <w:tab w:val="left" w:pos="742"/>
                <w:tab w:val="decimal" w:pos="800"/>
              </w:tabs>
              <w:spacing w:line="260" w:lineRule="exact"/>
              <w:ind w:right="40"/>
              <w:jc w:val="center"/>
              <w:rPr>
                <w:rFonts w:asciiTheme="majorBidi" w:hAnsiTheme="majorBidi" w:cstheme="majorBidi"/>
                <w:color w:val="auto"/>
                <w:sz w:val="26"/>
                <w:szCs w:val="26"/>
                <w:lang w:val="en-GB"/>
              </w:rPr>
            </w:pPr>
          </w:p>
        </w:tc>
        <w:tc>
          <w:tcPr>
            <w:tcW w:w="1440" w:type="dxa"/>
            <w:tcBorders>
              <w:top w:val="single" w:sz="4" w:space="0" w:color="auto"/>
              <w:bottom w:val="single" w:sz="4" w:space="0" w:color="auto"/>
            </w:tcBorders>
          </w:tcPr>
          <w:p w14:paraId="7BFAB758" w14:textId="77777777" w:rsidR="00E8016C" w:rsidRPr="00F97A8D" w:rsidRDefault="00E8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60" w:lineRule="exact"/>
              <w:ind w:right="29"/>
              <w:jc w:val="center"/>
              <w:rPr>
                <w:rFonts w:asciiTheme="majorBidi" w:hAnsiTheme="majorBidi" w:cstheme="majorBidi"/>
                <w:sz w:val="26"/>
                <w:szCs w:val="26"/>
                <w:lang w:val="en-GB"/>
              </w:rPr>
            </w:pPr>
            <w:r w:rsidRPr="00F97A8D">
              <w:rPr>
                <w:rFonts w:asciiTheme="majorBidi" w:hAnsiTheme="majorBidi" w:cstheme="majorBidi"/>
                <w:sz w:val="26"/>
                <w:szCs w:val="26"/>
                <w:lang w:val="en-GB"/>
              </w:rPr>
              <w:t>-</w:t>
            </w:r>
          </w:p>
        </w:tc>
      </w:tr>
      <w:tr w:rsidR="00E8016C" w:rsidRPr="00F97A8D" w14:paraId="37B948A8" w14:textId="77777777">
        <w:trPr>
          <w:trHeight w:hRule="exact" w:val="66"/>
        </w:trPr>
        <w:tc>
          <w:tcPr>
            <w:tcW w:w="5670" w:type="dxa"/>
          </w:tcPr>
          <w:p w14:paraId="4FE251C9" w14:textId="77777777" w:rsidR="00E8016C" w:rsidRPr="00CD57C6" w:rsidRDefault="00E8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4" w:right="-115"/>
              <w:rPr>
                <w:rFonts w:asciiTheme="majorBidi" w:hAnsiTheme="majorBidi" w:cstheme="majorBidi"/>
                <w:sz w:val="26"/>
                <w:szCs w:val="26"/>
                <w:cs/>
                <w:lang w:val="en-GB"/>
              </w:rPr>
            </w:pPr>
          </w:p>
        </w:tc>
        <w:tc>
          <w:tcPr>
            <w:tcW w:w="1530" w:type="dxa"/>
          </w:tcPr>
          <w:p w14:paraId="386859F2" w14:textId="77777777" w:rsidR="00E8016C" w:rsidRPr="00711AF8" w:rsidRDefault="00E8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line="260" w:lineRule="exact"/>
              <w:ind w:right="29"/>
              <w:jc w:val="center"/>
              <w:rPr>
                <w:rFonts w:asciiTheme="majorBidi" w:hAnsiTheme="majorBidi" w:cstheme="majorBidi"/>
                <w:sz w:val="26"/>
                <w:szCs w:val="26"/>
                <w:highlight w:val="yellow"/>
              </w:rPr>
            </w:pPr>
          </w:p>
        </w:tc>
        <w:tc>
          <w:tcPr>
            <w:tcW w:w="90" w:type="dxa"/>
          </w:tcPr>
          <w:p w14:paraId="164F6F29" w14:textId="77777777" w:rsidR="00E8016C" w:rsidRPr="00F97A8D" w:rsidRDefault="00E8016C">
            <w:pPr>
              <w:pStyle w:val="a2"/>
              <w:tabs>
                <w:tab w:val="left" w:pos="742"/>
                <w:tab w:val="decimal" w:pos="800"/>
              </w:tabs>
              <w:spacing w:line="260" w:lineRule="exact"/>
              <w:ind w:right="40"/>
              <w:jc w:val="center"/>
              <w:rPr>
                <w:rFonts w:asciiTheme="majorBidi" w:eastAsia="Angsana New" w:hAnsiTheme="majorBidi" w:cstheme="majorBidi"/>
                <w:color w:val="auto"/>
                <w:sz w:val="26"/>
                <w:szCs w:val="26"/>
                <w:lang w:val="en-GB"/>
              </w:rPr>
            </w:pPr>
          </w:p>
        </w:tc>
        <w:tc>
          <w:tcPr>
            <w:tcW w:w="1440" w:type="dxa"/>
          </w:tcPr>
          <w:p w14:paraId="00682DFF" w14:textId="77777777" w:rsidR="00E8016C" w:rsidRPr="00F97A8D" w:rsidRDefault="00E8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line="260" w:lineRule="exact"/>
              <w:ind w:right="29"/>
              <w:jc w:val="center"/>
              <w:rPr>
                <w:rFonts w:asciiTheme="majorBidi" w:hAnsiTheme="majorBidi" w:cstheme="majorBidi"/>
                <w:sz w:val="26"/>
                <w:szCs w:val="26"/>
              </w:rPr>
            </w:pPr>
          </w:p>
        </w:tc>
      </w:tr>
      <w:tr w:rsidR="00243825" w:rsidRPr="00F97A8D" w14:paraId="62A9E0DC" w14:textId="77777777">
        <w:tc>
          <w:tcPr>
            <w:tcW w:w="5670" w:type="dxa"/>
          </w:tcPr>
          <w:p w14:paraId="5A2537A3" w14:textId="79CCEDD9" w:rsidR="00243825" w:rsidRPr="00CD57C6" w:rsidRDefault="00243825" w:rsidP="00243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 w:right="-115"/>
              <w:rPr>
                <w:rFonts w:asciiTheme="majorBidi" w:hAnsiTheme="majorBidi" w:cstheme="majorBidi"/>
                <w:sz w:val="26"/>
                <w:szCs w:val="26"/>
                <w:lang w:val="en-GB"/>
              </w:rPr>
            </w:pPr>
            <w:r w:rsidRPr="00243825">
              <w:rPr>
                <w:rFonts w:asciiTheme="majorBidi" w:hAnsiTheme="majorBidi" w:cstheme="majorBidi"/>
                <w:sz w:val="26"/>
                <w:szCs w:val="26"/>
                <w:cs/>
                <w:lang w:val="en-GB"/>
              </w:rPr>
              <w:t>บริษัท พร้อมแพค จำกัด</w:t>
            </w:r>
            <w:r w:rsidRPr="00243825">
              <w:rPr>
                <w:rFonts w:asciiTheme="majorBidi" w:hAnsiTheme="majorBidi" w:cstheme="majorBidi" w:hint="cs"/>
                <w:sz w:val="26"/>
                <w:szCs w:val="26"/>
                <w:cs/>
                <w:lang w:val="en-GB"/>
              </w:rPr>
              <w:t xml:space="preserve"> </w:t>
            </w:r>
          </w:p>
        </w:tc>
        <w:tc>
          <w:tcPr>
            <w:tcW w:w="1530" w:type="dxa"/>
          </w:tcPr>
          <w:p w14:paraId="60D451F0" w14:textId="6E09CE99" w:rsidR="00243825" w:rsidRPr="00711AF8" w:rsidRDefault="00243825" w:rsidP="00243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40" w:lineRule="auto"/>
              <w:ind w:right="29"/>
              <w:jc w:val="center"/>
              <w:rPr>
                <w:rFonts w:asciiTheme="majorBidi" w:hAnsiTheme="majorBidi" w:cstheme="majorBidi"/>
                <w:sz w:val="26"/>
                <w:szCs w:val="26"/>
                <w:highlight w:val="yellow"/>
                <w:lang w:val="en-GB"/>
              </w:rPr>
            </w:pPr>
            <w:r w:rsidRPr="005715CE">
              <w:rPr>
                <w:rFonts w:asciiTheme="majorBidi" w:hAnsiTheme="majorBidi" w:cstheme="majorBidi"/>
                <w:sz w:val="26"/>
                <w:szCs w:val="26"/>
              </w:rPr>
              <w:t>60</w:t>
            </w:r>
            <w:r w:rsidRPr="00F97A8D">
              <w:rPr>
                <w:rFonts w:asciiTheme="majorBidi" w:hAnsiTheme="majorBidi" w:cstheme="majorBidi"/>
                <w:sz w:val="26"/>
                <w:szCs w:val="26"/>
                <w:lang w:val="en-GB"/>
              </w:rPr>
              <w:t>,</w:t>
            </w:r>
            <w:r w:rsidRPr="005715CE">
              <w:rPr>
                <w:rFonts w:asciiTheme="majorBidi" w:hAnsiTheme="majorBidi" w:cstheme="majorBidi"/>
                <w:sz w:val="26"/>
                <w:szCs w:val="26"/>
              </w:rPr>
              <w:t>000</w:t>
            </w:r>
          </w:p>
        </w:tc>
        <w:tc>
          <w:tcPr>
            <w:tcW w:w="90" w:type="dxa"/>
          </w:tcPr>
          <w:p w14:paraId="4C584957" w14:textId="77777777" w:rsidR="00243825" w:rsidRPr="00F97A8D" w:rsidRDefault="00243825" w:rsidP="00243825">
            <w:pPr>
              <w:pStyle w:val="a2"/>
              <w:tabs>
                <w:tab w:val="left" w:pos="742"/>
                <w:tab w:val="decimal" w:pos="800"/>
              </w:tabs>
              <w:ind w:right="40"/>
              <w:jc w:val="center"/>
              <w:rPr>
                <w:rFonts w:asciiTheme="majorBidi" w:hAnsiTheme="majorBidi" w:cstheme="majorBidi"/>
                <w:color w:val="auto"/>
                <w:sz w:val="26"/>
                <w:szCs w:val="26"/>
                <w:lang w:val="en-GB"/>
              </w:rPr>
            </w:pPr>
          </w:p>
        </w:tc>
        <w:tc>
          <w:tcPr>
            <w:tcW w:w="1440" w:type="dxa"/>
          </w:tcPr>
          <w:p w14:paraId="720270AF" w14:textId="3BD2811F" w:rsidR="00243825" w:rsidRPr="00F97A8D" w:rsidRDefault="00243825" w:rsidP="00243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line="240" w:lineRule="auto"/>
              <w:ind w:left="268" w:right="-94"/>
              <w:jc w:val="center"/>
              <w:rPr>
                <w:rFonts w:asciiTheme="majorBidi" w:hAnsiTheme="majorBidi" w:cstheme="majorBidi"/>
                <w:sz w:val="26"/>
                <w:szCs w:val="26"/>
                <w:lang w:val="en-GB"/>
              </w:rPr>
            </w:pPr>
            <w:r w:rsidRPr="005715CE">
              <w:rPr>
                <w:rFonts w:asciiTheme="majorBidi" w:hAnsiTheme="majorBidi" w:cstheme="majorBidi"/>
                <w:sz w:val="26"/>
                <w:szCs w:val="26"/>
              </w:rPr>
              <w:t>60</w:t>
            </w:r>
            <w:r w:rsidRPr="00F97A8D">
              <w:rPr>
                <w:rFonts w:asciiTheme="majorBidi" w:hAnsiTheme="majorBidi" w:cstheme="majorBidi"/>
                <w:sz w:val="26"/>
                <w:szCs w:val="26"/>
                <w:lang w:val="en-GB"/>
              </w:rPr>
              <w:t>,</w:t>
            </w:r>
            <w:r w:rsidRPr="005715CE">
              <w:rPr>
                <w:rFonts w:asciiTheme="majorBidi" w:hAnsiTheme="majorBidi" w:cstheme="majorBidi"/>
                <w:sz w:val="26"/>
                <w:szCs w:val="26"/>
              </w:rPr>
              <w:t>000</w:t>
            </w:r>
          </w:p>
        </w:tc>
      </w:tr>
      <w:tr w:rsidR="00243825" w:rsidRPr="00F97A8D" w14:paraId="41106C5E" w14:textId="77777777">
        <w:tc>
          <w:tcPr>
            <w:tcW w:w="5670" w:type="dxa"/>
          </w:tcPr>
          <w:p w14:paraId="2A24385B" w14:textId="77300FAE" w:rsidR="00243825" w:rsidRPr="00243825" w:rsidRDefault="00243825" w:rsidP="00243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 w:right="-115"/>
              <w:rPr>
                <w:rFonts w:asciiTheme="majorBidi" w:hAnsiTheme="majorBidi" w:cstheme="majorBidi"/>
                <w:sz w:val="26"/>
                <w:szCs w:val="26"/>
                <w:cs/>
                <w:lang w:val="en-GB"/>
              </w:rPr>
            </w:pPr>
            <w:r w:rsidRPr="00243825">
              <w:rPr>
                <w:rFonts w:asciiTheme="majorBidi" w:hAnsiTheme="majorBidi" w:cstheme="majorBidi"/>
                <w:sz w:val="26"/>
                <w:szCs w:val="26"/>
                <w:cs/>
                <w:lang w:val="en-GB"/>
              </w:rPr>
              <w:t>หัก</w:t>
            </w:r>
            <w:r w:rsidRPr="00243825">
              <w:rPr>
                <w:rFonts w:asciiTheme="majorBidi" w:hAnsiTheme="majorBidi" w:cstheme="majorBidi"/>
                <w:sz w:val="26"/>
                <w:szCs w:val="26"/>
                <w:lang w:val="en-GB"/>
              </w:rPr>
              <w:t xml:space="preserve"> </w:t>
            </w:r>
            <w:r w:rsidRPr="00243825">
              <w:rPr>
                <w:rFonts w:asciiTheme="majorBidi" w:hAnsiTheme="majorBidi" w:cstheme="majorBidi"/>
                <w:sz w:val="26"/>
                <w:szCs w:val="26"/>
                <w:cs/>
                <w:lang w:val="en-GB"/>
              </w:rPr>
              <w:t>ค่าเผื่อการด้อยค่า</w:t>
            </w:r>
            <w:r w:rsidRPr="00243825">
              <w:rPr>
                <w:rFonts w:asciiTheme="majorBidi" w:hAnsiTheme="majorBidi" w:cstheme="majorBidi" w:hint="cs"/>
                <w:sz w:val="26"/>
                <w:szCs w:val="26"/>
                <w:cs/>
                <w:lang w:val="en-GB"/>
              </w:rPr>
              <w:t xml:space="preserve"> </w:t>
            </w:r>
          </w:p>
        </w:tc>
        <w:tc>
          <w:tcPr>
            <w:tcW w:w="1530" w:type="dxa"/>
            <w:tcBorders>
              <w:bottom w:val="single" w:sz="4" w:space="0" w:color="auto"/>
            </w:tcBorders>
          </w:tcPr>
          <w:p w14:paraId="4A92CC21" w14:textId="459A584F" w:rsidR="00243825" w:rsidRPr="00711AF8" w:rsidRDefault="00243825" w:rsidP="00243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spacing w:line="240" w:lineRule="auto"/>
              <w:ind w:right="29"/>
              <w:jc w:val="center"/>
              <w:rPr>
                <w:rFonts w:asciiTheme="majorBidi" w:hAnsiTheme="majorBidi" w:cstheme="majorBidi"/>
                <w:sz w:val="26"/>
                <w:szCs w:val="26"/>
                <w:highlight w:val="yellow"/>
                <w:lang w:val="en-GB"/>
              </w:rPr>
            </w:pPr>
            <w:r w:rsidRPr="00F97A8D">
              <w:rPr>
                <w:rFonts w:asciiTheme="majorBidi" w:hAnsiTheme="majorBidi" w:cstheme="majorBidi"/>
                <w:sz w:val="26"/>
                <w:szCs w:val="26"/>
                <w:lang w:val="en-GB"/>
              </w:rPr>
              <w:t>(</w:t>
            </w:r>
            <w:r w:rsidRPr="005715CE">
              <w:rPr>
                <w:rFonts w:asciiTheme="majorBidi" w:hAnsiTheme="majorBidi" w:cstheme="majorBidi"/>
                <w:sz w:val="26"/>
                <w:szCs w:val="26"/>
              </w:rPr>
              <w:t>60</w:t>
            </w:r>
            <w:r w:rsidRPr="00F97A8D">
              <w:rPr>
                <w:rFonts w:asciiTheme="majorBidi" w:hAnsiTheme="majorBidi" w:cstheme="majorBidi"/>
                <w:sz w:val="26"/>
                <w:szCs w:val="26"/>
                <w:lang w:val="en-GB"/>
              </w:rPr>
              <w:t>,</w:t>
            </w:r>
            <w:r w:rsidRPr="005715CE">
              <w:rPr>
                <w:rFonts w:asciiTheme="majorBidi" w:hAnsiTheme="majorBidi" w:cstheme="majorBidi"/>
                <w:sz w:val="26"/>
                <w:szCs w:val="26"/>
              </w:rPr>
              <w:t>000</w:t>
            </w:r>
            <w:r w:rsidRPr="00F97A8D">
              <w:rPr>
                <w:rFonts w:asciiTheme="majorBidi" w:hAnsiTheme="majorBidi" w:cstheme="majorBidi"/>
                <w:sz w:val="26"/>
                <w:szCs w:val="26"/>
                <w:lang w:val="en-GB"/>
              </w:rPr>
              <w:t>)</w:t>
            </w:r>
          </w:p>
        </w:tc>
        <w:tc>
          <w:tcPr>
            <w:tcW w:w="90" w:type="dxa"/>
          </w:tcPr>
          <w:p w14:paraId="7CADFC5B" w14:textId="77777777" w:rsidR="00243825" w:rsidRPr="00F97A8D" w:rsidRDefault="00243825" w:rsidP="00243825">
            <w:pPr>
              <w:pStyle w:val="a2"/>
              <w:tabs>
                <w:tab w:val="left" w:pos="742"/>
                <w:tab w:val="decimal" w:pos="800"/>
              </w:tabs>
              <w:ind w:right="40"/>
              <w:jc w:val="center"/>
              <w:rPr>
                <w:rFonts w:asciiTheme="majorBidi" w:hAnsiTheme="majorBidi" w:cstheme="majorBidi"/>
                <w:color w:val="auto"/>
                <w:sz w:val="26"/>
                <w:szCs w:val="26"/>
                <w:lang w:val="en-GB"/>
              </w:rPr>
            </w:pPr>
          </w:p>
        </w:tc>
        <w:tc>
          <w:tcPr>
            <w:tcW w:w="1440" w:type="dxa"/>
            <w:tcBorders>
              <w:bottom w:val="single" w:sz="4" w:space="0" w:color="auto"/>
            </w:tcBorders>
          </w:tcPr>
          <w:p w14:paraId="39B71E41" w14:textId="2010F77E" w:rsidR="00243825" w:rsidRPr="00F97A8D" w:rsidRDefault="00243825" w:rsidP="00243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6"/>
              </w:tabs>
              <w:spacing w:line="240" w:lineRule="auto"/>
              <w:ind w:left="88" w:right="29"/>
              <w:jc w:val="center"/>
              <w:rPr>
                <w:rFonts w:asciiTheme="majorBidi" w:hAnsiTheme="majorBidi" w:cstheme="majorBidi"/>
                <w:sz w:val="26"/>
                <w:szCs w:val="26"/>
                <w:lang w:val="en-GB"/>
              </w:rPr>
            </w:pPr>
            <w:r w:rsidRPr="00F97A8D">
              <w:rPr>
                <w:rFonts w:asciiTheme="majorBidi" w:hAnsiTheme="majorBidi" w:cstheme="majorBidi"/>
                <w:sz w:val="26"/>
                <w:szCs w:val="26"/>
                <w:lang w:val="en-GB"/>
              </w:rPr>
              <w:t>(</w:t>
            </w:r>
            <w:r w:rsidRPr="005715CE">
              <w:rPr>
                <w:rFonts w:asciiTheme="majorBidi" w:hAnsiTheme="majorBidi" w:cstheme="majorBidi"/>
                <w:sz w:val="26"/>
                <w:szCs w:val="26"/>
              </w:rPr>
              <w:t>60</w:t>
            </w:r>
            <w:r w:rsidRPr="00F97A8D">
              <w:rPr>
                <w:rFonts w:asciiTheme="majorBidi" w:hAnsiTheme="majorBidi" w:cstheme="majorBidi"/>
                <w:sz w:val="26"/>
                <w:szCs w:val="26"/>
                <w:lang w:val="en-GB"/>
              </w:rPr>
              <w:t>,</w:t>
            </w:r>
            <w:r w:rsidRPr="005715CE">
              <w:rPr>
                <w:rFonts w:asciiTheme="majorBidi" w:hAnsiTheme="majorBidi" w:cstheme="majorBidi"/>
                <w:sz w:val="26"/>
                <w:szCs w:val="26"/>
              </w:rPr>
              <w:t>000</w:t>
            </w:r>
            <w:r w:rsidRPr="00F97A8D">
              <w:rPr>
                <w:rFonts w:asciiTheme="majorBidi" w:hAnsiTheme="majorBidi" w:cstheme="majorBidi"/>
                <w:sz w:val="26"/>
                <w:szCs w:val="26"/>
                <w:lang w:val="en-GB"/>
              </w:rPr>
              <w:t>)</w:t>
            </w:r>
          </w:p>
        </w:tc>
      </w:tr>
      <w:tr w:rsidR="00E8016C" w:rsidRPr="00F97A8D" w14:paraId="7385B2B9" w14:textId="77777777">
        <w:tc>
          <w:tcPr>
            <w:tcW w:w="5670" w:type="dxa"/>
          </w:tcPr>
          <w:p w14:paraId="2E1A3A4D" w14:textId="77777777" w:rsidR="00E8016C" w:rsidRPr="00CD57C6" w:rsidRDefault="00E8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 w:right="-115"/>
              <w:rPr>
                <w:rFonts w:asciiTheme="majorBidi" w:hAnsiTheme="majorBidi" w:cstheme="majorBidi"/>
                <w:sz w:val="26"/>
                <w:szCs w:val="26"/>
                <w:cs/>
                <w:lang w:val="en-GB"/>
              </w:rPr>
            </w:pPr>
          </w:p>
        </w:tc>
        <w:tc>
          <w:tcPr>
            <w:tcW w:w="1530" w:type="dxa"/>
            <w:tcBorders>
              <w:top w:val="single" w:sz="4" w:space="0" w:color="auto"/>
              <w:bottom w:val="single" w:sz="4" w:space="0" w:color="auto"/>
            </w:tcBorders>
          </w:tcPr>
          <w:p w14:paraId="3F3B61E2" w14:textId="77777777" w:rsidR="00E8016C" w:rsidRPr="00711AF8" w:rsidRDefault="00E8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60" w:lineRule="exact"/>
              <w:ind w:right="29"/>
              <w:jc w:val="center"/>
              <w:rPr>
                <w:rFonts w:asciiTheme="majorBidi" w:hAnsiTheme="majorBidi" w:cstheme="majorBidi"/>
                <w:sz w:val="26"/>
                <w:szCs w:val="26"/>
                <w:highlight w:val="yellow"/>
                <w:lang w:val="en-GB"/>
              </w:rPr>
            </w:pPr>
            <w:r w:rsidRPr="00F97A8D">
              <w:rPr>
                <w:rFonts w:asciiTheme="majorBidi" w:hAnsiTheme="majorBidi" w:cstheme="majorBidi"/>
                <w:sz w:val="26"/>
                <w:szCs w:val="26"/>
                <w:lang w:val="en-GB"/>
              </w:rPr>
              <w:t>-</w:t>
            </w:r>
          </w:p>
        </w:tc>
        <w:tc>
          <w:tcPr>
            <w:tcW w:w="90" w:type="dxa"/>
          </w:tcPr>
          <w:p w14:paraId="6426E0A2" w14:textId="77777777" w:rsidR="00E8016C" w:rsidRPr="00F97A8D" w:rsidRDefault="00E8016C">
            <w:pPr>
              <w:pStyle w:val="a2"/>
              <w:tabs>
                <w:tab w:val="decimal" w:pos="800"/>
                <w:tab w:val="left" w:pos="1005"/>
              </w:tabs>
              <w:spacing w:line="260" w:lineRule="exact"/>
              <w:ind w:right="40"/>
              <w:jc w:val="center"/>
              <w:rPr>
                <w:rFonts w:asciiTheme="majorBidi" w:hAnsiTheme="majorBidi" w:cstheme="majorBidi"/>
                <w:color w:val="auto"/>
                <w:sz w:val="26"/>
                <w:szCs w:val="26"/>
                <w:lang w:val="en-GB"/>
              </w:rPr>
            </w:pPr>
          </w:p>
        </w:tc>
        <w:tc>
          <w:tcPr>
            <w:tcW w:w="1440" w:type="dxa"/>
            <w:tcBorders>
              <w:top w:val="single" w:sz="4" w:space="0" w:color="auto"/>
              <w:bottom w:val="single" w:sz="4" w:space="0" w:color="auto"/>
            </w:tcBorders>
          </w:tcPr>
          <w:p w14:paraId="42849645" w14:textId="77777777" w:rsidR="00E8016C" w:rsidRPr="00F97A8D" w:rsidRDefault="00E8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60" w:lineRule="exact"/>
              <w:ind w:right="29"/>
              <w:jc w:val="center"/>
              <w:rPr>
                <w:rFonts w:asciiTheme="majorBidi" w:hAnsiTheme="majorBidi" w:cstheme="majorBidi"/>
                <w:sz w:val="26"/>
                <w:szCs w:val="26"/>
                <w:lang w:val="en-GB"/>
              </w:rPr>
            </w:pPr>
            <w:r w:rsidRPr="00F97A8D">
              <w:rPr>
                <w:rFonts w:asciiTheme="majorBidi" w:hAnsiTheme="majorBidi" w:cstheme="majorBidi"/>
                <w:sz w:val="26"/>
                <w:szCs w:val="26"/>
                <w:lang w:val="en-GB"/>
              </w:rPr>
              <w:t>-</w:t>
            </w:r>
          </w:p>
        </w:tc>
      </w:tr>
      <w:tr w:rsidR="00E8016C" w:rsidRPr="00F97A8D" w14:paraId="2433501C" w14:textId="77777777">
        <w:trPr>
          <w:trHeight w:hRule="exact" w:val="66"/>
        </w:trPr>
        <w:tc>
          <w:tcPr>
            <w:tcW w:w="5670" w:type="dxa"/>
          </w:tcPr>
          <w:p w14:paraId="6B26655B" w14:textId="77777777" w:rsidR="00E8016C" w:rsidRPr="00CD57C6" w:rsidRDefault="00E8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4" w:right="-115"/>
              <w:rPr>
                <w:rFonts w:asciiTheme="majorBidi" w:hAnsiTheme="majorBidi" w:cstheme="majorBidi"/>
                <w:sz w:val="26"/>
                <w:szCs w:val="26"/>
                <w:cs/>
                <w:lang w:val="en-GB"/>
              </w:rPr>
            </w:pPr>
          </w:p>
        </w:tc>
        <w:tc>
          <w:tcPr>
            <w:tcW w:w="1530" w:type="dxa"/>
            <w:tcBorders>
              <w:top w:val="single" w:sz="4" w:space="0" w:color="auto"/>
            </w:tcBorders>
          </w:tcPr>
          <w:p w14:paraId="3B0B4188" w14:textId="77777777" w:rsidR="00E8016C" w:rsidRPr="00711AF8" w:rsidRDefault="00E8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line="260" w:lineRule="exact"/>
              <w:ind w:right="29"/>
              <w:jc w:val="center"/>
              <w:rPr>
                <w:rFonts w:asciiTheme="majorBidi" w:hAnsiTheme="majorBidi" w:cstheme="majorBidi"/>
                <w:sz w:val="26"/>
                <w:szCs w:val="26"/>
                <w:highlight w:val="yellow"/>
              </w:rPr>
            </w:pPr>
          </w:p>
        </w:tc>
        <w:tc>
          <w:tcPr>
            <w:tcW w:w="90" w:type="dxa"/>
          </w:tcPr>
          <w:p w14:paraId="39DDC06B" w14:textId="77777777" w:rsidR="00E8016C" w:rsidRPr="00F97A8D" w:rsidRDefault="00E8016C">
            <w:pPr>
              <w:pStyle w:val="a2"/>
              <w:tabs>
                <w:tab w:val="left" w:pos="742"/>
                <w:tab w:val="decimal" w:pos="800"/>
              </w:tabs>
              <w:spacing w:line="260" w:lineRule="exact"/>
              <w:ind w:right="40"/>
              <w:jc w:val="center"/>
              <w:rPr>
                <w:rFonts w:asciiTheme="majorBidi" w:eastAsia="Angsana New" w:hAnsiTheme="majorBidi" w:cstheme="majorBidi"/>
                <w:color w:val="auto"/>
                <w:sz w:val="26"/>
                <w:szCs w:val="26"/>
                <w:lang w:val="en-US"/>
              </w:rPr>
            </w:pPr>
          </w:p>
        </w:tc>
        <w:tc>
          <w:tcPr>
            <w:tcW w:w="1440" w:type="dxa"/>
            <w:tcBorders>
              <w:top w:val="single" w:sz="4" w:space="0" w:color="auto"/>
            </w:tcBorders>
          </w:tcPr>
          <w:p w14:paraId="0B2BA3B0" w14:textId="77777777" w:rsidR="00E8016C" w:rsidRPr="00F97A8D" w:rsidRDefault="00E8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line="260" w:lineRule="exact"/>
              <w:ind w:right="29"/>
              <w:jc w:val="center"/>
              <w:rPr>
                <w:rFonts w:asciiTheme="majorBidi" w:hAnsiTheme="majorBidi" w:cstheme="majorBidi"/>
                <w:sz w:val="26"/>
                <w:szCs w:val="26"/>
              </w:rPr>
            </w:pPr>
          </w:p>
        </w:tc>
      </w:tr>
      <w:tr w:rsidR="00E8016C" w:rsidRPr="00F97A8D" w14:paraId="07E58E08" w14:textId="77777777">
        <w:tc>
          <w:tcPr>
            <w:tcW w:w="5670" w:type="dxa"/>
          </w:tcPr>
          <w:p w14:paraId="5F950C59" w14:textId="3663A705" w:rsidR="00E8016C" w:rsidRPr="00CD57C6" w:rsidRDefault="00E8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 w:right="-115"/>
              <w:rPr>
                <w:rFonts w:asciiTheme="majorBidi" w:hAnsiTheme="majorBidi" w:cstheme="majorBidi"/>
                <w:sz w:val="26"/>
                <w:szCs w:val="26"/>
                <w:cs/>
              </w:rPr>
            </w:pPr>
            <w:r w:rsidRPr="00CD57C6">
              <w:rPr>
                <w:rFonts w:asciiTheme="majorBidi" w:hAnsiTheme="majorBidi" w:cstheme="majorBidi"/>
                <w:sz w:val="26"/>
                <w:szCs w:val="26"/>
                <w:cs/>
              </w:rPr>
              <w:t>บริษัท ฟรุ้ตตี้ บลิส จำกัด</w:t>
            </w:r>
            <w:r w:rsidR="008A2D00" w:rsidRPr="00CD57C6">
              <w:rPr>
                <w:rFonts w:asciiTheme="majorBidi" w:hAnsiTheme="majorBidi" w:cstheme="majorBidi"/>
                <w:sz w:val="26"/>
                <w:szCs w:val="26"/>
              </w:rPr>
              <w:t xml:space="preserve"> </w:t>
            </w:r>
          </w:p>
        </w:tc>
        <w:tc>
          <w:tcPr>
            <w:tcW w:w="1530" w:type="dxa"/>
          </w:tcPr>
          <w:p w14:paraId="7407ABCA" w14:textId="24F8FB19" w:rsidR="00E8016C" w:rsidRPr="00711AF8" w:rsidRDefault="00550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40" w:lineRule="auto"/>
              <w:ind w:right="29"/>
              <w:jc w:val="center"/>
              <w:rPr>
                <w:rFonts w:asciiTheme="majorBidi" w:hAnsiTheme="majorBidi" w:cstheme="majorBidi"/>
                <w:sz w:val="26"/>
                <w:szCs w:val="26"/>
                <w:highlight w:val="yellow"/>
                <w:lang w:val="en-GB"/>
              </w:rPr>
            </w:pPr>
            <w:r w:rsidRPr="005715CE">
              <w:rPr>
                <w:rFonts w:asciiTheme="majorBidi" w:hAnsiTheme="majorBidi" w:cstheme="majorBidi"/>
                <w:sz w:val="26"/>
                <w:szCs w:val="26"/>
              </w:rPr>
              <w:t>20</w:t>
            </w:r>
            <w:r w:rsidRPr="00F97A8D">
              <w:rPr>
                <w:rFonts w:asciiTheme="majorBidi" w:hAnsiTheme="majorBidi" w:cstheme="majorBidi"/>
                <w:sz w:val="26"/>
                <w:szCs w:val="26"/>
                <w:lang w:val="en-GB"/>
              </w:rPr>
              <w:t>,</w:t>
            </w:r>
            <w:r w:rsidRPr="005715CE">
              <w:rPr>
                <w:rFonts w:asciiTheme="majorBidi" w:hAnsiTheme="majorBidi" w:cstheme="majorBidi"/>
                <w:sz w:val="26"/>
                <w:szCs w:val="26"/>
              </w:rPr>
              <w:t>000</w:t>
            </w:r>
          </w:p>
        </w:tc>
        <w:tc>
          <w:tcPr>
            <w:tcW w:w="90" w:type="dxa"/>
          </w:tcPr>
          <w:p w14:paraId="65564F14" w14:textId="77777777" w:rsidR="00E8016C" w:rsidRPr="00F97A8D" w:rsidRDefault="00E8016C">
            <w:pPr>
              <w:pStyle w:val="a2"/>
              <w:tabs>
                <w:tab w:val="left" w:pos="742"/>
                <w:tab w:val="decimal" w:pos="800"/>
              </w:tabs>
              <w:ind w:right="40"/>
              <w:jc w:val="center"/>
              <w:rPr>
                <w:rFonts w:asciiTheme="majorBidi" w:hAnsiTheme="majorBidi" w:cstheme="majorBidi"/>
                <w:color w:val="auto"/>
                <w:sz w:val="26"/>
                <w:szCs w:val="26"/>
                <w:lang w:val="en-GB"/>
              </w:rPr>
            </w:pPr>
          </w:p>
        </w:tc>
        <w:tc>
          <w:tcPr>
            <w:tcW w:w="1440" w:type="dxa"/>
          </w:tcPr>
          <w:p w14:paraId="3B24A548" w14:textId="467A9590" w:rsidR="00E8016C" w:rsidRPr="00F97A8D" w:rsidRDefault="00571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line="240" w:lineRule="auto"/>
              <w:ind w:left="268" w:right="29"/>
              <w:jc w:val="center"/>
              <w:rPr>
                <w:rFonts w:asciiTheme="majorBidi" w:hAnsiTheme="majorBidi" w:cstheme="majorBidi"/>
                <w:sz w:val="26"/>
                <w:szCs w:val="26"/>
                <w:lang w:val="en-GB"/>
              </w:rPr>
            </w:pPr>
            <w:r w:rsidRPr="005715CE">
              <w:rPr>
                <w:rFonts w:asciiTheme="majorBidi" w:hAnsiTheme="majorBidi" w:cstheme="majorBidi"/>
                <w:sz w:val="26"/>
                <w:szCs w:val="26"/>
              </w:rPr>
              <w:t>20</w:t>
            </w:r>
            <w:r w:rsidR="00E8016C" w:rsidRPr="00F97A8D">
              <w:rPr>
                <w:rFonts w:asciiTheme="majorBidi" w:hAnsiTheme="majorBidi" w:cstheme="majorBidi"/>
                <w:sz w:val="26"/>
                <w:szCs w:val="26"/>
                <w:lang w:val="en-GB"/>
              </w:rPr>
              <w:t>,</w:t>
            </w:r>
            <w:r w:rsidRPr="005715CE">
              <w:rPr>
                <w:rFonts w:asciiTheme="majorBidi" w:hAnsiTheme="majorBidi" w:cstheme="majorBidi"/>
                <w:sz w:val="26"/>
                <w:szCs w:val="26"/>
              </w:rPr>
              <w:t>000</w:t>
            </w:r>
          </w:p>
        </w:tc>
      </w:tr>
      <w:tr w:rsidR="00E8016C" w:rsidRPr="00F97A8D" w14:paraId="7D7DDAC7" w14:textId="77777777">
        <w:tc>
          <w:tcPr>
            <w:tcW w:w="5670" w:type="dxa"/>
          </w:tcPr>
          <w:p w14:paraId="0C867857" w14:textId="3583C8B6" w:rsidR="00E8016C" w:rsidRPr="00CD57C6" w:rsidRDefault="00E8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 w:right="-115"/>
              <w:rPr>
                <w:rFonts w:asciiTheme="majorBidi" w:hAnsiTheme="majorBidi" w:cstheme="majorBidi"/>
                <w:sz w:val="26"/>
                <w:szCs w:val="26"/>
                <w:cs/>
              </w:rPr>
            </w:pPr>
            <w:r w:rsidRPr="00CD57C6">
              <w:rPr>
                <w:rFonts w:asciiTheme="majorBidi" w:hAnsiTheme="majorBidi" w:cstheme="majorBidi"/>
                <w:sz w:val="26"/>
                <w:szCs w:val="26"/>
                <w:u w:val="single"/>
                <w:cs/>
              </w:rPr>
              <w:t>หัก</w:t>
            </w:r>
            <w:r w:rsidRPr="00CD57C6">
              <w:rPr>
                <w:rFonts w:asciiTheme="majorBidi" w:hAnsiTheme="majorBidi" w:cstheme="majorBidi"/>
                <w:sz w:val="26"/>
                <w:szCs w:val="26"/>
              </w:rPr>
              <w:t xml:space="preserve"> </w:t>
            </w:r>
            <w:r w:rsidRPr="00CD57C6">
              <w:rPr>
                <w:rFonts w:asciiTheme="majorBidi" w:hAnsiTheme="majorBidi" w:cstheme="majorBidi"/>
                <w:sz w:val="26"/>
                <w:szCs w:val="26"/>
                <w:cs/>
              </w:rPr>
              <w:t>ค่าเผื่อการด้อยค่า</w:t>
            </w:r>
            <w:r w:rsidR="008A2D00" w:rsidRPr="00CD57C6">
              <w:rPr>
                <w:rFonts w:asciiTheme="majorBidi" w:hAnsiTheme="majorBidi" w:cstheme="majorBidi"/>
                <w:sz w:val="26"/>
                <w:szCs w:val="26"/>
              </w:rPr>
              <w:t xml:space="preserve"> </w:t>
            </w:r>
          </w:p>
        </w:tc>
        <w:tc>
          <w:tcPr>
            <w:tcW w:w="1530" w:type="dxa"/>
            <w:tcBorders>
              <w:bottom w:val="single" w:sz="4" w:space="0" w:color="auto"/>
            </w:tcBorders>
          </w:tcPr>
          <w:p w14:paraId="1DC35442" w14:textId="0417DFF9" w:rsidR="00E8016C" w:rsidRPr="00711AF8" w:rsidRDefault="00550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spacing w:line="240" w:lineRule="auto"/>
              <w:ind w:right="29"/>
              <w:jc w:val="center"/>
              <w:rPr>
                <w:rFonts w:asciiTheme="majorBidi" w:hAnsiTheme="majorBidi" w:cstheme="majorBidi"/>
                <w:sz w:val="26"/>
                <w:szCs w:val="26"/>
                <w:highlight w:val="yellow"/>
                <w:lang w:val="en-GB"/>
              </w:rPr>
            </w:pPr>
            <w:r w:rsidRPr="00F97A8D">
              <w:rPr>
                <w:rFonts w:asciiTheme="majorBidi" w:hAnsiTheme="majorBidi" w:cstheme="majorBidi"/>
                <w:sz w:val="26"/>
                <w:szCs w:val="26"/>
                <w:lang w:val="en-GB"/>
              </w:rPr>
              <w:t>(</w:t>
            </w:r>
            <w:r w:rsidRPr="005715CE">
              <w:rPr>
                <w:rFonts w:asciiTheme="majorBidi" w:hAnsiTheme="majorBidi" w:cstheme="majorBidi"/>
                <w:sz w:val="26"/>
                <w:szCs w:val="26"/>
              </w:rPr>
              <w:t>20</w:t>
            </w:r>
            <w:r w:rsidRPr="00F97A8D">
              <w:rPr>
                <w:rFonts w:asciiTheme="majorBidi" w:hAnsiTheme="majorBidi" w:cstheme="majorBidi"/>
                <w:sz w:val="26"/>
                <w:szCs w:val="26"/>
                <w:lang w:val="en-GB"/>
              </w:rPr>
              <w:t>,</w:t>
            </w:r>
            <w:r w:rsidRPr="005715CE">
              <w:rPr>
                <w:rFonts w:asciiTheme="majorBidi" w:hAnsiTheme="majorBidi" w:cstheme="majorBidi"/>
                <w:sz w:val="26"/>
                <w:szCs w:val="26"/>
              </w:rPr>
              <w:t>000</w:t>
            </w:r>
            <w:r w:rsidRPr="00F97A8D">
              <w:rPr>
                <w:rFonts w:asciiTheme="majorBidi" w:hAnsiTheme="majorBidi" w:cstheme="majorBidi"/>
                <w:sz w:val="26"/>
                <w:szCs w:val="26"/>
                <w:lang w:val="en-GB"/>
              </w:rPr>
              <w:t>)</w:t>
            </w:r>
          </w:p>
        </w:tc>
        <w:tc>
          <w:tcPr>
            <w:tcW w:w="90" w:type="dxa"/>
          </w:tcPr>
          <w:p w14:paraId="698439B9" w14:textId="77777777" w:rsidR="00E8016C" w:rsidRPr="00F97A8D" w:rsidRDefault="00E8016C">
            <w:pPr>
              <w:pStyle w:val="a2"/>
              <w:tabs>
                <w:tab w:val="left" w:pos="742"/>
                <w:tab w:val="decimal" w:pos="800"/>
              </w:tabs>
              <w:ind w:right="40"/>
              <w:jc w:val="center"/>
              <w:rPr>
                <w:rFonts w:asciiTheme="majorBidi" w:hAnsiTheme="majorBidi" w:cstheme="majorBidi"/>
                <w:color w:val="auto"/>
                <w:sz w:val="26"/>
                <w:szCs w:val="26"/>
                <w:lang w:val="en-GB"/>
              </w:rPr>
            </w:pPr>
          </w:p>
        </w:tc>
        <w:tc>
          <w:tcPr>
            <w:tcW w:w="1440" w:type="dxa"/>
            <w:tcBorders>
              <w:bottom w:val="single" w:sz="4" w:space="0" w:color="auto"/>
            </w:tcBorders>
          </w:tcPr>
          <w:p w14:paraId="10A74E91" w14:textId="739C6B0A" w:rsidR="00E8016C" w:rsidRPr="00F97A8D" w:rsidRDefault="00E8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line="240" w:lineRule="auto"/>
              <w:ind w:left="178" w:right="29"/>
              <w:jc w:val="center"/>
              <w:rPr>
                <w:rFonts w:asciiTheme="majorBidi" w:hAnsiTheme="majorBidi" w:cstheme="majorBidi"/>
                <w:sz w:val="26"/>
                <w:szCs w:val="26"/>
                <w:lang w:val="en-GB"/>
              </w:rPr>
            </w:pPr>
            <w:r w:rsidRPr="00F97A8D">
              <w:rPr>
                <w:rFonts w:asciiTheme="majorBidi" w:hAnsiTheme="majorBidi" w:cstheme="majorBidi"/>
                <w:sz w:val="26"/>
                <w:szCs w:val="26"/>
                <w:lang w:val="en-GB"/>
              </w:rPr>
              <w:t>(</w:t>
            </w:r>
            <w:r w:rsidR="005715CE" w:rsidRPr="005715CE">
              <w:rPr>
                <w:rFonts w:asciiTheme="majorBidi" w:hAnsiTheme="majorBidi" w:cstheme="majorBidi"/>
                <w:sz w:val="26"/>
                <w:szCs w:val="26"/>
              </w:rPr>
              <w:t>20</w:t>
            </w:r>
            <w:r w:rsidRPr="00F97A8D">
              <w:rPr>
                <w:rFonts w:asciiTheme="majorBidi" w:hAnsiTheme="majorBidi" w:cstheme="majorBidi"/>
                <w:sz w:val="26"/>
                <w:szCs w:val="26"/>
                <w:lang w:val="en-GB"/>
              </w:rPr>
              <w:t>,</w:t>
            </w:r>
            <w:r w:rsidR="005715CE" w:rsidRPr="005715CE">
              <w:rPr>
                <w:rFonts w:asciiTheme="majorBidi" w:hAnsiTheme="majorBidi" w:cstheme="majorBidi"/>
                <w:sz w:val="26"/>
                <w:szCs w:val="26"/>
              </w:rPr>
              <w:t>000</w:t>
            </w:r>
            <w:r w:rsidRPr="00F97A8D">
              <w:rPr>
                <w:rFonts w:asciiTheme="majorBidi" w:hAnsiTheme="majorBidi" w:cstheme="majorBidi"/>
                <w:sz w:val="26"/>
                <w:szCs w:val="26"/>
                <w:lang w:val="en-GB"/>
              </w:rPr>
              <w:t>)</w:t>
            </w:r>
          </w:p>
        </w:tc>
      </w:tr>
      <w:tr w:rsidR="00E8016C" w:rsidRPr="00F97A8D" w14:paraId="08FC1EEF" w14:textId="77777777">
        <w:tc>
          <w:tcPr>
            <w:tcW w:w="5670" w:type="dxa"/>
          </w:tcPr>
          <w:p w14:paraId="603EF6C8" w14:textId="77777777" w:rsidR="00E8016C" w:rsidRPr="00F97A8D" w:rsidRDefault="00E8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 w:right="-115"/>
              <w:rPr>
                <w:rFonts w:asciiTheme="majorBidi" w:hAnsiTheme="majorBidi" w:cstheme="majorBidi"/>
                <w:sz w:val="26"/>
                <w:szCs w:val="26"/>
                <w:cs/>
                <w:lang w:val="en-GB"/>
              </w:rPr>
            </w:pPr>
          </w:p>
        </w:tc>
        <w:tc>
          <w:tcPr>
            <w:tcW w:w="1530" w:type="dxa"/>
            <w:tcBorders>
              <w:top w:val="single" w:sz="4" w:space="0" w:color="auto"/>
              <w:bottom w:val="single" w:sz="4" w:space="0" w:color="auto"/>
            </w:tcBorders>
          </w:tcPr>
          <w:p w14:paraId="6A8E4579" w14:textId="77777777" w:rsidR="00E8016C" w:rsidRPr="00711AF8" w:rsidRDefault="00E8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60" w:lineRule="exact"/>
              <w:ind w:right="29"/>
              <w:jc w:val="center"/>
              <w:rPr>
                <w:rFonts w:asciiTheme="majorBidi" w:hAnsiTheme="majorBidi" w:cstheme="majorBidi"/>
                <w:sz w:val="26"/>
                <w:szCs w:val="26"/>
                <w:highlight w:val="yellow"/>
                <w:lang w:val="en-GB"/>
              </w:rPr>
            </w:pPr>
            <w:r w:rsidRPr="00F97A8D">
              <w:rPr>
                <w:rFonts w:asciiTheme="majorBidi" w:hAnsiTheme="majorBidi" w:cstheme="majorBidi"/>
                <w:sz w:val="26"/>
                <w:szCs w:val="26"/>
                <w:lang w:val="en-GB"/>
              </w:rPr>
              <w:t>-</w:t>
            </w:r>
          </w:p>
        </w:tc>
        <w:tc>
          <w:tcPr>
            <w:tcW w:w="90" w:type="dxa"/>
          </w:tcPr>
          <w:p w14:paraId="6F0C2598" w14:textId="77777777" w:rsidR="00E8016C" w:rsidRPr="00F97A8D" w:rsidRDefault="00E8016C">
            <w:pPr>
              <w:pStyle w:val="a2"/>
              <w:tabs>
                <w:tab w:val="left" w:pos="742"/>
                <w:tab w:val="decimal" w:pos="800"/>
              </w:tabs>
              <w:spacing w:line="260" w:lineRule="exact"/>
              <w:ind w:right="40"/>
              <w:jc w:val="center"/>
              <w:rPr>
                <w:rFonts w:asciiTheme="majorBidi" w:hAnsiTheme="majorBidi" w:cstheme="majorBidi"/>
                <w:color w:val="auto"/>
                <w:sz w:val="26"/>
                <w:szCs w:val="26"/>
                <w:lang w:val="en-GB"/>
              </w:rPr>
            </w:pPr>
          </w:p>
        </w:tc>
        <w:tc>
          <w:tcPr>
            <w:tcW w:w="1440" w:type="dxa"/>
            <w:tcBorders>
              <w:top w:val="single" w:sz="4" w:space="0" w:color="auto"/>
              <w:bottom w:val="single" w:sz="4" w:space="0" w:color="auto"/>
            </w:tcBorders>
          </w:tcPr>
          <w:p w14:paraId="400B34FA" w14:textId="77777777" w:rsidR="00E8016C" w:rsidRPr="00F97A8D" w:rsidRDefault="00E8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60" w:lineRule="exact"/>
              <w:ind w:right="29"/>
              <w:jc w:val="center"/>
              <w:rPr>
                <w:rFonts w:asciiTheme="majorBidi" w:hAnsiTheme="majorBidi" w:cstheme="majorBidi"/>
                <w:sz w:val="26"/>
                <w:szCs w:val="26"/>
                <w:lang w:val="en-GB"/>
              </w:rPr>
            </w:pPr>
            <w:r w:rsidRPr="00F97A8D">
              <w:rPr>
                <w:rFonts w:asciiTheme="majorBidi" w:hAnsiTheme="majorBidi" w:cstheme="majorBidi"/>
                <w:sz w:val="26"/>
                <w:szCs w:val="26"/>
                <w:lang w:val="en-GB"/>
              </w:rPr>
              <w:t>-</w:t>
            </w:r>
          </w:p>
        </w:tc>
      </w:tr>
      <w:tr w:rsidR="00E8016C" w:rsidRPr="00F97A8D" w14:paraId="158B0699" w14:textId="77777777">
        <w:trPr>
          <w:trHeight w:hRule="exact" w:val="66"/>
        </w:trPr>
        <w:tc>
          <w:tcPr>
            <w:tcW w:w="5670" w:type="dxa"/>
          </w:tcPr>
          <w:p w14:paraId="4B3B6E92" w14:textId="77777777" w:rsidR="00E8016C" w:rsidRPr="00F97A8D" w:rsidRDefault="00E8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4" w:right="-115"/>
              <w:rPr>
                <w:rFonts w:asciiTheme="majorBidi" w:hAnsiTheme="majorBidi" w:cstheme="majorBidi"/>
                <w:sz w:val="26"/>
                <w:szCs w:val="26"/>
                <w:cs/>
                <w:lang w:val="en-GB"/>
              </w:rPr>
            </w:pPr>
          </w:p>
        </w:tc>
        <w:tc>
          <w:tcPr>
            <w:tcW w:w="1530" w:type="dxa"/>
            <w:tcBorders>
              <w:top w:val="single" w:sz="4" w:space="0" w:color="auto"/>
            </w:tcBorders>
          </w:tcPr>
          <w:p w14:paraId="420DB646" w14:textId="77777777" w:rsidR="00E8016C" w:rsidRPr="00711AF8" w:rsidRDefault="00E8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line="260" w:lineRule="exact"/>
              <w:ind w:right="29"/>
              <w:jc w:val="center"/>
              <w:rPr>
                <w:rFonts w:asciiTheme="majorBidi" w:hAnsiTheme="majorBidi" w:cstheme="majorBidi"/>
                <w:sz w:val="26"/>
                <w:szCs w:val="26"/>
                <w:highlight w:val="yellow"/>
                <w:cs/>
              </w:rPr>
            </w:pPr>
          </w:p>
        </w:tc>
        <w:tc>
          <w:tcPr>
            <w:tcW w:w="90" w:type="dxa"/>
          </w:tcPr>
          <w:p w14:paraId="2316701A" w14:textId="77777777" w:rsidR="00E8016C" w:rsidRPr="00F97A8D" w:rsidRDefault="00E8016C">
            <w:pPr>
              <w:pStyle w:val="a2"/>
              <w:tabs>
                <w:tab w:val="decimal" w:pos="720"/>
                <w:tab w:val="decimal" w:pos="800"/>
              </w:tabs>
              <w:spacing w:line="260" w:lineRule="exact"/>
              <w:ind w:right="40"/>
              <w:jc w:val="center"/>
              <w:rPr>
                <w:rFonts w:asciiTheme="majorBidi" w:eastAsia="Angsana New" w:hAnsiTheme="majorBidi" w:cstheme="majorBidi"/>
                <w:color w:val="auto"/>
                <w:sz w:val="26"/>
                <w:szCs w:val="26"/>
                <w:lang w:val="en-US"/>
              </w:rPr>
            </w:pPr>
          </w:p>
        </w:tc>
        <w:tc>
          <w:tcPr>
            <w:tcW w:w="1440" w:type="dxa"/>
            <w:tcBorders>
              <w:top w:val="single" w:sz="4" w:space="0" w:color="auto"/>
            </w:tcBorders>
          </w:tcPr>
          <w:p w14:paraId="2ED752AA" w14:textId="77777777" w:rsidR="00E8016C" w:rsidRPr="00F97A8D" w:rsidRDefault="00E8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line="260" w:lineRule="exact"/>
              <w:ind w:right="29"/>
              <w:jc w:val="center"/>
              <w:rPr>
                <w:rFonts w:asciiTheme="majorBidi" w:hAnsiTheme="majorBidi" w:cstheme="majorBidi"/>
                <w:sz w:val="26"/>
                <w:szCs w:val="26"/>
              </w:rPr>
            </w:pPr>
          </w:p>
        </w:tc>
      </w:tr>
      <w:tr w:rsidR="00E8016C" w:rsidRPr="00F97A8D" w14:paraId="1D3E7B60" w14:textId="77777777">
        <w:tc>
          <w:tcPr>
            <w:tcW w:w="5670" w:type="dxa"/>
          </w:tcPr>
          <w:p w14:paraId="1188CFF6" w14:textId="77777777" w:rsidR="00E8016C" w:rsidRPr="00F97A8D" w:rsidRDefault="00E8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 w:right="-115"/>
              <w:rPr>
                <w:rFonts w:asciiTheme="majorBidi" w:hAnsiTheme="majorBidi" w:cstheme="majorBidi"/>
                <w:sz w:val="26"/>
                <w:szCs w:val="26"/>
                <w:cs/>
              </w:rPr>
            </w:pPr>
            <w:r w:rsidRPr="00F97A8D">
              <w:rPr>
                <w:rFonts w:asciiTheme="majorBidi" w:hAnsiTheme="majorBidi" w:cstheme="majorBidi"/>
                <w:sz w:val="26"/>
                <w:szCs w:val="26"/>
                <w:cs/>
              </w:rPr>
              <w:t>บริษัท โกลคอน อินเตอร์เนชั่นแนล จำกัด</w:t>
            </w:r>
          </w:p>
        </w:tc>
        <w:tc>
          <w:tcPr>
            <w:tcW w:w="1530" w:type="dxa"/>
            <w:vAlign w:val="bottom"/>
          </w:tcPr>
          <w:p w14:paraId="489EC292" w14:textId="2B1D14DF" w:rsidR="00E8016C" w:rsidRPr="00711AF8" w:rsidRDefault="00571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40" w:lineRule="auto"/>
              <w:ind w:right="29"/>
              <w:jc w:val="center"/>
              <w:rPr>
                <w:rFonts w:asciiTheme="majorBidi" w:hAnsiTheme="majorBidi" w:cstheme="majorBidi"/>
                <w:sz w:val="26"/>
                <w:szCs w:val="26"/>
                <w:highlight w:val="yellow"/>
                <w:lang w:val="en-GB"/>
              </w:rPr>
            </w:pPr>
            <w:r w:rsidRPr="005715CE">
              <w:rPr>
                <w:rFonts w:asciiTheme="majorBidi" w:hAnsiTheme="majorBidi" w:cstheme="majorBidi"/>
                <w:sz w:val="26"/>
                <w:szCs w:val="26"/>
              </w:rPr>
              <w:t>7</w:t>
            </w:r>
            <w:r w:rsidR="00E8016C" w:rsidRPr="00F97A8D">
              <w:rPr>
                <w:rFonts w:asciiTheme="majorBidi" w:hAnsiTheme="majorBidi" w:cstheme="majorBidi"/>
                <w:sz w:val="26"/>
                <w:szCs w:val="26"/>
                <w:lang w:val="en-GB"/>
              </w:rPr>
              <w:t>,</w:t>
            </w:r>
            <w:r w:rsidRPr="005715CE">
              <w:rPr>
                <w:rFonts w:asciiTheme="majorBidi" w:hAnsiTheme="majorBidi" w:cstheme="majorBidi"/>
                <w:sz w:val="26"/>
                <w:szCs w:val="26"/>
              </w:rPr>
              <w:t>067</w:t>
            </w:r>
          </w:p>
        </w:tc>
        <w:tc>
          <w:tcPr>
            <w:tcW w:w="90" w:type="dxa"/>
          </w:tcPr>
          <w:p w14:paraId="0D9B2958" w14:textId="77777777" w:rsidR="00E8016C" w:rsidRPr="00F97A8D" w:rsidRDefault="00E8016C">
            <w:pPr>
              <w:pStyle w:val="a2"/>
              <w:tabs>
                <w:tab w:val="left" w:pos="742"/>
                <w:tab w:val="decimal" w:pos="800"/>
              </w:tabs>
              <w:ind w:right="40"/>
              <w:jc w:val="center"/>
              <w:rPr>
                <w:rFonts w:asciiTheme="majorBidi" w:hAnsiTheme="majorBidi" w:cstheme="majorBidi"/>
                <w:color w:val="auto"/>
                <w:sz w:val="26"/>
                <w:szCs w:val="26"/>
                <w:lang w:val="en-GB"/>
              </w:rPr>
            </w:pPr>
          </w:p>
        </w:tc>
        <w:tc>
          <w:tcPr>
            <w:tcW w:w="1440" w:type="dxa"/>
            <w:vAlign w:val="bottom"/>
          </w:tcPr>
          <w:p w14:paraId="148DC154" w14:textId="14821DD4" w:rsidR="00E8016C" w:rsidRPr="00F97A8D" w:rsidRDefault="00571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line="240" w:lineRule="auto"/>
              <w:ind w:left="315" w:right="29"/>
              <w:jc w:val="center"/>
              <w:rPr>
                <w:rFonts w:asciiTheme="majorBidi" w:hAnsiTheme="majorBidi" w:cstheme="majorBidi"/>
                <w:sz w:val="26"/>
                <w:szCs w:val="26"/>
                <w:lang w:val="en-GB"/>
              </w:rPr>
            </w:pPr>
            <w:r w:rsidRPr="005715CE">
              <w:rPr>
                <w:rFonts w:asciiTheme="majorBidi" w:hAnsiTheme="majorBidi" w:cstheme="majorBidi"/>
                <w:sz w:val="26"/>
                <w:szCs w:val="26"/>
              </w:rPr>
              <w:t>7</w:t>
            </w:r>
            <w:r w:rsidR="00E8016C" w:rsidRPr="00F97A8D">
              <w:rPr>
                <w:rFonts w:asciiTheme="majorBidi" w:hAnsiTheme="majorBidi" w:cstheme="majorBidi"/>
                <w:sz w:val="26"/>
                <w:szCs w:val="26"/>
                <w:lang w:val="en-GB"/>
              </w:rPr>
              <w:t>,</w:t>
            </w:r>
            <w:r w:rsidRPr="005715CE">
              <w:rPr>
                <w:rFonts w:asciiTheme="majorBidi" w:hAnsiTheme="majorBidi" w:cstheme="majorBidi"/>
                <w:sz w:val="26"/>
                <w:szCs w:val="26"/>
              </w:rPr>
              <w:t>067</w:t>
            </w:r>
          </w:p>
        </w:tc>
      </w:tr>
      <w:tr w:rsidR="00E8016C" w:rsidRPr="00F97A8D" w14:paraId="30C6B8EB" w14:textId="77777777">
        <w:tc>
          <w:tcPr>
            <w:tcW w:w="5670" w:type="dxa"/>
          </w:tcPr>
          <w:p w14:paraId="010FCCC6" w14:textId="77777777" w:rsidR="00E8016C" w:rsidRPr="00F97A8D" w:rsidRDefault="00E8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 w:right="-115"/>
              <w:rPr>
                <w:rFonts w:asciiTheme="majorBidi" w:hAnsiTheme="majorBidi" w:cstheme="majorBidi"/>
                <w:sz w:val="26"/>
                <w:szCs w:val="26"/>
              </w:rPr>
            </w:pPr>
            <w:r w:rsidRPr="00F97A8D">
              <w:rPr>
                <w:rFonts w:asciiTheme="majorBidi" w:hAnsiTheme="majorBidi" w:cstheme="majorBidi"/>
                <w:sz w:val="26"/>
                <w:szCs w:val="26"/>
                <w:u w:val="single"/>
                <w:cs/>
              </w:rPr>
              <w:t>หัก</w:t>
            </w:r>
            <w:r w:rsidRPr="00F97A8D">
              <w:rPr>
                <w:rFonts w:asciiTheme="majorBidi" w:hAnsiTheme="majorBidi" w:cstheme="majorBidi"/>
                <w:sz w:val="26"/>
                <w:szCs w:val="26"/>
              </w:rPr>
              <w:t xml:space="preserve"> </w:t>
            </w:r>
            <w:r w:rsidRPr="00F97A8D">
              <w:rPr>
                <w:rFonts w:asciiTheme="majorBidi" w:hAnsiTheme="majorBidi" w:cstheme="majorBidi"/>
                <w:sz w:val="26"/>
                <w:szCs w:val="26"/>
                <w:cs/>
              </w:rPr>
              <w:t>ค่าเผื่อการด้อยค่า</w:t>
            </w:r>
          </w:p>
        </w:tc>
        <w:tc>
          <w:tcPr>
            <w:tcW w:w="1530" w:type="dxa"/>
            <w:tcBorders>
              <w:bottom w:val="single" w:sz="4" w:space="0" w:color="auto"/>
            </w:tcBorders>
            <w:vAlign w:val="bottom"/>
          </w:tcPr>
          <w:p w14:paraId="562F7290" w14:textId="64CDC0B9" w:rsidR="00E8016C" w:rsidRPr="00711AF8" w:rsidRDefault="00E8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40" w:lineRule="auto"/>
              <w:ind w:right="29"/>
              <w:jc w:val="center"/>
              <w:rPr>
                <w:rFonts w:asciiTheme="majorBidi" w:hAnsiTheme="majorBidi" w:cstheme="majorBidi"/>
                <w:sz w:val="26"/>
                <w:szCs w:val="26"/>
                <w:highlight w:val="yellow"/>
                <w:lang w:val="en-GB"/>
              </w:rPr>
            </w:pPr>
            <w:r w:rsidRPr="00F97A8D">
              <w:rPr>
                <w:rFonts w:asciiTheme="majorBidi" w:hAnsiTheme="majorBidi" w:cstheme="majorBidi"/>
                <w:sz w:val="26"/>
                <w:szCs w:val="26"/>
                <w:lang w:val="en-GB"/>
              </w:rPr>
              <w:t>(</w:t>
            </w:r>
            <w:r w:rsidR="005715CE" w:rsidRPr="005715CE">
              <w:rPr>
                <w:rFonts w:asciiTheme="majorBidi" w:hAnsiTheme="majorBidi" w:cstheme="majorBidi"/>
                <w:sz w:val="26"/>
                <w:szCs w:val="26"/>
              </w:rPr>
              <w:t>7</w:t>
            </w:r>
            <w:r w:rsidRPr="00F97A8D">
              <w:rPr>
                <w:rFonts w:asciiTheme="majorBidi" w:hAnsiTheme="majorBidi" w:cstheme="majorBidi"/>
                <w:sz w:val="26"/>
                <w:szCs w:val="26"/>
                <w:lang w:val="en-GB"/>
              </w:rPr>
              <w:t>,</w:t>
            </w:r>
            <w:r w:rsidR="005715CE" w:rsidRPr="005715CE">
              <w:rPr>
                <w:rFonts w:asciiTheme="majorBidi" w:hAnsiTheme="majorBidi" w:cstheme="majorBidi"/>
                <w:sz w:val="26"/>
                <w:szCs w:val="26"/>
              </w:rPr>
              <w:t>067</w:t>
            </w:r>
            <w:r w:rsidRPr="00F97A8D">
              <w:rPr>
                <w:rFonts w:asciiTheme="majorBidi" w:hAnsiTheme="majorBidi" w:cstheme="majorBidi"/>
                <w:sz w:val="26"/>
                <w:szCs w:val="26"/>
                <w:lang w:val="en-GB"/>
              </w:rPr>
              <w:t>)</w:t>
            </w:r>
          </w:p>
        </w:tc>
        <w:tc>
          <w:tcPr>
            <w:tcW w:w="90" w:type="dxa"/>
          </w:tcPr>
          <w:p w14:paraId="754AE5B6" w14:textId="77777777" w:rsidR="00E8016C" w:rsidRPr="00F97A8D" w:rsidRDefault="00E8016C">
            <w:pPr>
              <w:pStyle w:val="a2"/>
              <w:tabs>
                <w:tab w:val="left" w:pos="742"/>
                <w:tab w:val="decimal" w:pos="800"/>
              </w:tabs>
              <w:ind w:right="40"/>
              <w:jc w:val="center"/>
              <w:rPr>
                <w:rFonts w:asciiTheme="majorBidi" w:hAnsiTheme="majorBidi" w:cstheme="majorBidi"/>
                <w:color w:val="auto"/>
                <w:sz w:val="26"/>
                <w:szCs w:val="26"/>
                <w:lang w:val="en-GB"/>
              </w:rPr>
            </w:pPr>
          </w:p>
        </w:tc>
        <w:tc>
          <w:tcPr>
            <w:tcW w:w="1440" w:type="dxa"/>
            <w:tcBorders>
              <w:bottom w:val="single" w:sz="4" w:space="0" w:color="auto"/>
            </w:tcBorders>
            <w:vAlign w:val="bottom"/>
          </w:tcPr>
          <w:p w14:paraId="555B75E5" w14:textId="4CEC4DE2" w:rsidR="00E8016C" w:rsidRPr="00F97A8D" w:rsidRDefault="00E8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line="240" w:lineRule="auto"/>
              <w:ind w:left="268" w:right="-94"/>
              <w:jc w:val="center"/>
              <w:rPr>
                <w:rFonts w:asciiTheme="majorBidi" w:hAnsiTheme="majorBidi" w:cstheme="majorBidi"/>
                <w:sz w:val="26"/>
                <w:szCs w:val="26"/>
                <w:lang w:val="en-GB"/>
              </w:rPr>
            </w:pPr>
            <w:r w:rsidRPr="00F97A8D">
              <w:rPr>
                <w:rFonts w:asciiTheme="majorBidi" w:hAnsiTheme="majorBidi" w:cstheme="majorBidi"/>
                <w:sz w:val="26"/>
                <w:szCs w:val="26"/>
                <w:lang w:val="en-GB"/>
              </w:rPr>
              <w:t>(</w:t>
            </w:r>
            <w:r w:rsidR="005715CE" w:rsidRPr="005715CE">
              <w:rPr>
                <w:rFonts w:asciiTheme="majorBidi" w:hAnsiTheme="majorBidi" w:cstheme="majorBidi"/>
                <w:sz w:val="26"/>
                <w:szCs w:val="26"/>
              </w:rPr>
              <w:t>7</w:t>
            </w:r>
            <w:r w:rsidRPr="00F97A8D">
              <w:rPr>
                <w:rFonts w:asciiTheme="majorBidi" w:hAnsiTheme="majorBidi" w:cstheme="majorBidi"/>
                <w:sz w:val="26"/>
                <w:szCs w:val="26"/>
                <w:lang w:val="en-GB"/>
              </w:rPr>
              <w:t>,</w:t>
            </w:r>
            <w:r w:rsidR="005715CE" w:rsidRPr="005715CE">
              <w:rPr>
                <w:rFonts w:asciiTheme="majorBidi" w:hAnsiTheme="majorBidi" w:cstheme="majorBidi"/>
                <w:sz w:val="26"/>
                <w:szCs w:val="26"/>
              </w:rPr>
              <w:t>067</w:t>
            </w:r>
            <w:r w:rsidRPr="00F97A8D">
              <w:rPr>
                <w:rFonts w:asciiTheme="majorBidi" w:hAnsiTheme="majorBidi" w:cstheme="majorBidi"/>
                <w:sz w:val="26"/>
                <w:szCs w:val="26"/>
                <w:lang w:val="en-GB"/>
              </w:rPr>
              <w:t>)</w:t>
            </w:r>
          </w:p>
        </w:tc>
      </w:tr>
      <w:tr w:rsidR="00E8016C" w:rsidRPr="00F97A8D" w14:paraId="05C40C53" w14:textId="77777777">
        <w:tc>
          <w:tcPr>
            <w:tcW w:w="5670" w:type="dxa"/>
          </w:tcPr>
          <w:p w14:paraId="52B0EA55" w14:textId="77777777" w:rsidR="00E8016C" w:rsidRPr="00F97A8D" w:rsidRDefault="00E8016C" w:rsidP="00BF3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5"/>
              <w:rPr>
                <w:rFonts w:asciiTheme="majorBidi" w:hAnsiTheme="majorBidi" w:cstheme="majorBidi"/>
                <w:sz w:val="26"/>
                <w:szCs w:val="26"/>
                <w:cs/>
                <w:lang w:val="en-GB"/>
              </w:rPr>
            </w:pPr>
          </w:p>
        </w:tc>
        <w:tc>
          <w:tcPr>
            <w:tcW w:w="1530" w:type="dxa"/>
            <w:tcBorders>
              <w:top w:val="single" w:sz="4" w:space="0" w:color="auto"/>
              <w:bottom w:val="single" w:sz="4" w:space="0" w:color="auto"/>
            </w:tcBorders>
          </w:tcPr>
          <w:p w14:paraId="681AAC59" w14:textId="77777777" w:rsidR="00E8016C" w:rsidRPr="00711AF8" w:rsidRDefault="00E8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60" w:lineRule="exact"/>
              <w:ind w:right="29"/>
              <w:jc w:val="center"/>
              <w:rPr>
                <w:rFonts w:asciiTheme="majorBidi" w:hAnsiTheme="majorBidi" w:cstheme="majorBidi"/>
                <w:sz w:val="26"/>
                <w:szCs w:val="26"/>
                <w:highlight w:val="yellow"/>
                <w:lang w:val="en-GB"/>
              </w:rPr>
            </w:pPr>
            <w:r w:rsidRPr="00F97A8D">
              <w:rPr>
                <w:rFonts w:asciiTheme="majorBidi" w:hAnsiTheme="majorBidi" w:cstheme="majorBidi"/>
                <w:sz w:val="26"/>
                <w:szCs w:val="26"/>
                <w:lang w:val="en-GB"/>
              </w:rPr>
              <w:t>-</w:t>
            </w:r>
          </w:p>
        </w:tc>
        <w:tc>
          <w:tcPr>
            <w:tcW w:w="90" w:type="dxa"/>
          </w:tcPr>
          <w:p w14:paraId="6252BAA1" w14:textId="77777777" w:rsidR="00E8016C" w:rsidRPr="00F97A8D" w:rsidRDefault="00E8016C">
            <w:pPr>
              <w:pStyle w:val="a2"/>
              <w:tabs>
                <w:tab w:val="left" w:pos="742"/>
                <w:tab w:val="decimal" w:pos="800"/>
              </w:tabs>
              <w:spacing w:line="260" w:lineRule="exact"/>
              <w:ind w:right="40"/>
              <w:jc w:val="center"/>
              <w:rPr>
                <w:rFonts w:asciiTheme="majorBidi" w:hAnsiTheme="majorBidi" w:cstheme="majorBidi"/>
                <w:color w:val="auto"/>
                <w:sz w:val="26"/>
                <w:szCs w:val="26"/>
                <w:lang w:val="en-GB"/>
              </w:rPr>
            </w:pPr>
          </w:p>
        </w:tc>
        <w:tc>
          <w:tcPr>
            <w:tcW w:w="1440" w:type="dxa"/>
            <w:tcBorders>
              <w:top w:val="single" w:sz="4" w:space="0" w:color="auto"/>
              <w:bottom w:val="single" w:sz="4" w:space="0" w:color="auto"/>
            </w:tcBorders>
          </w:tcPr>
          <w:p w14:paraId="1ACEACB3" w14:textId="77777777" w:rsidR="00E8016C" w:rsidRPr="00F97A8D" w:rsidRDefault="00E8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60" w:lineRule="exact"/>
              <w:ind w:right="29"/>
              <w:jc w:val="center"/>
              <w:rPr>
                <w:rFonts w:asciiTheme="majorBidi" w:hAnsiTheme="majorBidi" w:cstheme="majorBidi"/>
                <w:sz w:val="26"/>
                <w:szCs w:val="26"/>
                <w:lang w:val="en-GB"/>
              </w:rPr>
            </w:pPr>
            <w:r w:rsidRPr="00F97A8D">
              <w:rPr>
                <w:rFonts w:asciiTheme="majorBidi" w:hAnsiTheme="majorBidi" w:cstheme="majorBidi"/>
                <w:sz w:val="26"/>
                <w:szCs w:val="26"/>
                <w:lang w:val="en-GB"/>
              </w:rPr>
              <w:t>-</w:t>
            </w:r>
          </w:p>
        </w:tc>
      </w:tr>
      <w:tr w:rsidR="00E8016C" w:rsidRPr="00F97A8D" w14:paraId="26AB3F2D" w14:textId="77777777" w:rsidTr="002B2271">
        <w:trPr>
          <w:trHeight w:hRule="exact" w:val="109"/>
        </w:trPr>
        <w:tc>
          <w:tcPr>
            <w:tcW w:w="5670" w:type="dxa"/>
            <w:tcBorders>
              <w:bottom w:val="nil"/>
            </w:tcBorders>
          </w:tcPr>
          <w:p w14:paraId="3B8E96D9" w14:textId="77777777" w:rsidR="00E8016C" w:rsidRDefault="00E8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4" w:right="-115"/>
              <w:rPr>
                <w:rFonts w:asciiTheme="majorBidi" w:hAnsiTheme="majorBidi" w:cstheme="majorBidi"/>
                <w:sz w:val="26"/>
                <w:szCs w:val="26"/>
                <w:lang w:val="en-GB"/>
              </w:rPr>
            </w:pPr>
          </w:p>
          <w:p w14:paraId="069999B7" w14:textId="77777777" w:rsidR="00765E44" w:rsidRDefault="00765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4" w:right="-115"/>
              <w:rPr>
                <w:rFonts w:asciiTheme="majorBidi" w:hAnsiTheme="majorBidi" w:cstheme="majorBidi"/>
                <w:sz w:val="26"/>
                <w:szCs w:val="26"/>
                <w:lang w:val="en-GB"/>
              </w:rPr>
            </w:pPr>
          </w:p>
          <w:p w14:paraId="277A1D5C" w14:textId="77777777" w:rsidR="00765E44" w:rsidRDefault="00765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4" w:right="-115"/>
              <w:rPr>
                <w:rFonts w:asciiTheme="majorBidi" w:hAnsiTheme="majorBidi" w:cstheme="majorBidi"/>
                <w:sz w:val="26"/>
                <w:szCs w:val="26"/>
                <w:lang w:val="en-GB"/>
              </w:rPr>
            </w:pPr>
          </w:p>
          <w:p w14:paraId="305CC23B" w14:textId="77777777" w:rsidR="00765E44" w:rsidRDefault="00765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4" w:right="-115"/>
              <w:rPr>
                <w:rFonts w:asciiTheme="majorBidi" w:hAnsiTheme="majorBidi" w:cstheme="majorBidi"/>
                <w:sz w:val="26"/>
                <w:szCs w:val="26"/>
                <w:lang w:val="en-GB"/>
              </w:rPr>
            </w:pPr>
          </w:p>
          <w:p w14:paraId="5947B0E4" w14:textId="77777777" w:rsidR="00765E44" w:rsidRDefault="00765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4" w:right="-115"/>
              <w:rPr>
                <w:rFonts w:asciiTheme="majorBidi" w:hAnsiTheme="majorBidi" w:cstheme="majorBidi"/>
                <w:sz w:val="26"/>
                <w:szCs w:val="26"/>
                <w:lang w:val="en-GB"/>
              </w:rPr>
            </w:pPr>
          </w:p>
          <w:p w14:paraId="4B655D4B" w14:textId="77777777" w:rsidR="00765E44" w:rsidRDefault="00765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4" w:right="-115"/>
              <w:rPr>
                <w:rFonts w:asciiTheme="majorBidi" w:hAnsiTheme="majorBidi" w:cstheme="majorBidi"/>
                <w:sz w:val="26"/>
                <w:szCs w:val="26"/>
                <w:lang w:val="en-GB"/>
              </w:rPr>
            </w:pPr>
          </w:p>
          <w:p w14:paraId="72BB6F2D" w14:textId="77777777" w:rsidR="00765E44" w:rsidRDefault="00765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4" w:right="-115"/>
              <w:rPr>
                <w:rFonts w:asciiTheme="majorBidi" w:hAnsiTheme="majorBidi" w:cstheme="majorBidi"/>
                <w:sz w:val="26"/>
                <w:szCs w:val="26"/>
                <w:lang w:val="en-GB"/>
              </w:rPr>
            </w:pPr>
          </w:p>
          <w:p w14:paraId="265FE2D1" w14:textId="77777777" w:rsidR="00765E44" w:rsidRDefault="00765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4" w:right="-115"/>
              <w:rPr>
                <w:rFonts w:asciiTheme="majorBidi" w:hAnsiTheme="majorBidi" w:cstheme="majorBidi"/>
                <w:sz w:val="26"/>
                <w:szCs w:val="26"/>
                <w:lang w:val="en-GB"/>
              </w:rPr>
            </w:pPr>
          </w:p>
          <w:p w14:paraId="4D196F98" w14:textId="69895B10" w:rsidR="00E8016C" w:rsidRPr="00F97A8D" w:rsidRDefault="00E8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4" w:right="-115"/>
              <w:rPr>
                <w:rFonts w:asciiTheme="majorBidi" w:hAnsiTheme="majorBidi" w:cstheme="majorBidi"/>
                <w:sz w:val="26"/>
                <w:szCs w:val="26"/>
                <w:cs/>
                <w:lang w:val="en-GB"/>
              </w:rPr>
            </w:pPr>
          </w:p>
        </w:tc>
        <w:tc>
          <w:tcPr>
            <w:tcW w:w="1530" w:type="dxa"/>
            <w:tcBorders>
              <w:top w:val="single" w:sz="4" w:space="0" w:color="auto"/>
              <w:bottom w:val="nil"/>
            </w:tcBorders>
            <w:vAlign w:val="bottom"/>
          </w:tcPr>
          <w:p w14:paraId="63DAF0D6" w14:textId="77777777" w:rsidR="00E8016C" w:rsidRPr="00711AF8" w:rsidRDefault="00E8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line="260" w:lineRule="exact"/>
              <w:ind w:right="29"/>
              <w:jc w:val="center"/>
              <w:rPr>
                <w:rFonts w:asciiTheme="majorBidi" w:hAnsiTheme="majorBidi" w:cstheme="majorBidi"/>
                <w:sz w:val="26"/>
                <w:szCs w:val="26"/>
                <w:highlight w:val="yellow"/>
              </w:rPr>
            </w:pPr>
          </w:p>
        </w:tc>
        <w:tc>
          <w:tcPr>
            <w:tcW w:w="90" w:type="dxa"/>
            <w:tcBorders>
              <w:bottom w:val="nil"/>
            </w:tcBorders>
          </w:tcPr>
          <w:p w14:paraId="61561AAE" w14:textId="77777777" w:rsidR="00E8016C" w:rsidRPr="00F97A8D" w:rsidRDefault="00E8016C">
            <w:pPr>
              <w:pStyle w:val="a2"/>
              <w:tabs>
                <w:tab w:val="left" w:pos="742"/>
                <w:tab w:val="decimal" w:pos="800"/>
              </w:tabs>
              <w:spacing w:line="260" w:lineRule="exact"/>
              <w:ind w:right="40"/>
              <w:jc w:val="center"/>
              <w:rPr>
                <w:rFonts w:asciiTheme="majorBidi" w:eastAsia="Angsana New" w:hAnsiTheme="majorBidi" w:cstheme="majorBidi"/>
                <w:color w:val="auto"/>
                <w:sz w:val="26"/>
                <w:szCs w:val="26"/>
                <w:lang w:val="en-GB"/>
              </w:rPr>
            </w:pPr>
          </w:p>
        </w:tc>
        <w:tc>
          <w:tcPr>
            <w:tcW w:w="1440" w:type="dxa"/>
            <w:tcBorders>
              <w:top w:val="single" w:sz="4" w:space="0" w:color="auto"/>
              <w:bottom w:val="nil"/>
            </w:tcBorders>
            <w:vAlign w:val="bottom"/>
          </w:tcPr>
          <w:p w14:paraId="3F4A765A" w14:textId="77777777" w:rsidR="00E8016C" w:rsidRPr="00F97A8D" w:rsidRDefault="00E8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line="260" w:lineRule="exact"/>
              <w:ind w:right="29"/>
              <w:jc w:val="center"/>
              <w:rPr>
                <w:rFonts w:asciiTheme="majorBidi" w:hAnsiTheme="majorBidi" w:cstheme="majorBidi"/>
                <w:sz w:val="26"/>
                <w:szCs w:val="26"/>
              </w:rPr>
            </w:pPr>
          </w:p>
        </w:tc>
      </w:tr>
      <w:tr w:rsidR="00A113FA" w:rsidRPr="00F97A8D" w14:paraId="0B47508E" w14:textId="77777777">
        <w:tc>
          <w:tcPr>
            <w:tcW w:w="5670" w:type="dxa"/>
            <w:tcBorders>
              <w:top w:val="nil"/>
              <w:bottom w:val="nil"/>
            </w:tcBorders>
          </w:tcPr>
          <w:p w14:paraId="12A36B15" w14:textId="3DC12BE5" w:rsidR="00A113FA" w:rsidRPr="00F97A8D" w:rsidRDefault="00A113FA" w:rsidP="00A113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 w:right="-115"/>
              <w:rPr>
                <w:rFonts w:asciiTheme="majorBidi" w:hAnsiTheme="majorBidi" w:cstheme="majorBidi"/>
                <w:sz w:val="26"/>
                <w:szCs w:val="26"/>
                <w:cs/>
              </w:rPr>
            </w:pPr>
            <w:r w:rsidRPr="00F97A8D">
              <w:rPr>
                <w:rFonts w:asciiTheme="majorBidi" w:hAnsiTheme="majorBidi" w:cstheme="majorBidi"/>
                <w:sz w:val="26"/>
                <w:szCs w:val="26"/>
                <w:cs/>
              </w:rPr>
              <w:t>บริษัท เอ็นพีพี ฟู้ด เซอร์วิส จํากัด</w:t>
            </w:r>
          </w:p>
        </w:tc>
        <w:tc>
          <w:tcPr>
            <w:tcW w:w="1530" w:type="dxa"/>
            <w:tcBorders>
              <w:top w:val="nil"/>
              <w:bottom w:val="nil"/>
            </w:tcBorders>
            <w:vAlign w:val="center"/>
          </w:tcPr>
          <w:p w14:paraId="224FADEB" w14:textId="5DF57780" w:rsidR="00A113FA" w:rsidRPr="00A113FA" w:rsidRDefault="00A113FA" w:rsidP="00A113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line="240" w:lineRule="auto"/>
              <w:ind w:left="178" w:right="88"/>
              <w:jc w:val="center"/>
              <w:rPr>
                <w:rFonts w:asciiTheme="majorBidi" w:hAnsiTheme="majorBidi" w:cstheme="majorBidi"/>
                <w:sz w:val="26"/>
                <w:szCs w:val="26"/>
              </w:rPr>
            </w:pPr>
            <w:r w:rsidRPr="00A113FA">
              <w:rPr>
                <w:rFonts w:asciiTheme="majorBidi" w:hAnsiTheme="majorBidi" w:cstheme="majorBidi"/>
                <w:sz w:val="26"/>
                <w:szCs w:val="26"/>
              </w:rPr>
              <w:t>619,125</w:t>
            </w:r>
          </w:p>
        </w:tc>
        <w:tc>
          <w:tcPr>
            <w:tcW w:w="90" w:type="dxa"/>
            <w:tcBorders>
              <w:top w:val="nil"/>
              <w:bottom w:val="nil"/>
            </w:tcBorders>
          </w:tcPr>
          <w:p w14:paraId="65CFC711" w14:textId="77777777" w:rsidR="00A113FA" w:rsidRPr="00F97A8D" w:rsidRDefault="00A113FA" w:rsidP="00A113FA">
            <w:pPr>
              <w:pStyle w:val="a2"/>
              <w:tabs>
                <w:tab w:val="left" w:pos="742"/>
                <w:tab w:val="decimal" w:pos="800"/>
              </w:tabs>
              <w:ind w:right="40"/>
              <w:jc w:val="center"/>
              <w:rPr>
                <w:rFonts w:asciiTheme="majorBidi" w:hAnsiTheme="majorBidi" w:cstheme="majorBidi"/>
                <w:color w:val="auto"/>
                <w:sz w:val="26"/>
                <w:szCs w:val="26"/>
                <w:lang w:val="en-GB"/>
              </w:rPr>
            </w:pPr>
          </w:p>
        </w:tc>
        <w:tc>
          <w:tcPr>
            <w:tcW w:w="1440" w:type="dxa"/>
            <w:tcBorders>
              <w:top w:val="nil"/>
              <w:bottom w:val="nil"/>
            </w:tcBorders>
          </w:tcPr>
          <w:p w14:paraId="6F14C7F1" w14:textId="180250DD" w:rsidR="00A113FA" w:rsidRPr="00F97A8D" w:rsidRDefault="00A113FA" w:rsidP="00A113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line="240" w:lineRule="auto"/>
              <w:ind w:left="178" w:right="29"/>
              <w:jc w:val="center"/>
              <w:rPr>
                <w:rFonts w:asciiTheme="majorBidi" w:hAnsiTheme="majorBidi" w:cstheme="majorBidi"/>
                <w:sz w:val="26"/>
                <w:szCs w:val="26"/>
                <w:lang w:val="en-GB"/>
              </w:rPr>
            </w:pPr>
            <w:r w:rsidRPr="005715CE">
              <w:rPr>
                <w:rFonts w:asciiTheme="majorBidi" w:hAnsiTheme="majorBidi" w:cstheme="majorBidi"/>
                <w:sz w:val="26"/>
                <w:szCs w:val="26"/>
              </w:rPr>
              <w:t>143</w:t>
            </w:r>
            <w:r w:rsidRPr="00F97A8D">
              <w:rPr>
                <w:rFonts w:asciiTheme="majorBidi" w:hAnsiTheme="majorBidi" w:cstheme="majorBidi"/>
                <w:sz w:val="26"/>
                <w:szCs w:val="26"/>
                <w:lang w:val="en-GB"/>
              </w:rPr>
              <w:t>,</w:t>
            </w:r>
            <w:r w:rsidRPr="005715CE">
              <w:rPr>
                <w:rFonts w:asciiTheme="majorBidi" w:hAnsiTheme="majorBidi" w:cstheme="majorBidi"/>
                <w:sz w:val="26"/>
                <w:szCs w:val="26"/>
              </w:rPr>
              <w:t>125</w:t>
            </w:r>
          </w:p>
        </w:tc>
      </w:tr>
      <w:tr w:rsidR="00A113FA" w:rsidRPr="00F97A8D" w14:paraId="1A8D40E7" w14:textId="77777777">
        <w:tc>
          <w:tcPr>
            <w:tcW w:w="5670" w:type="dxa"/>
            <w:tcBorders>
              <w:top w:val="nil"/>
            </w:tcBorders>
          </w:tcPr>
          <w:p w14:paraId="49EA0F8F" w14:textId="77777777" w:rsidR="00A113FA" w:rsidRPr="00F97A8D" w:rsidRDefault="00A113FA" w:rsidP="00A113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 w:right="-115"/>
              <w:rPr>
                <w:rFonts w:asciiTheme="majorBidi" w:hAnsiTheme="majorBidi" w:cstheme="majorBidi"/>
                <w:sz w:val="26"/>
                <w:szCs w:val="26"/>
                <w:cs/>
              </w:rPr>
            </w:pPr>
            <w:r w:rsidRPr="00F97A8D">
              <w:rPr>
                <w:rFonts w:asciiTheme="majorBidi" w:hAnsiTheme="majorBidi" w:cstheme="majorBidi"/>
                <w:sz w:val="26"/>
                <w:szCs w:val="26"/>
                <w:u w:val="single"/>
                <w:cs/>
              </w:rPr>
              <w:t>หัก</w:t>
            </w:r>
            <w:r w:rsidRPr="00F97A8D">
              <w:rPr>
                <w:rFonts w:asciiTheme="majorBidi" w:hAnsiTheme="majorBidi" w:cstheme="majorBidi"/>
                <w:sz w:val="26"/>
                <w:szCs w:val="26"/>
              </w:rPr>
              <w:t xml:space="preserve"> </w:t>
            </w:r>
            <w:r w:rsidRPr="00F97A8D">
              <w:rPr>
                <w:rFonts w:asciiTheme="majorBidi" w:hAnsiTheme="majorBidi" w:cstheme="majorBidi"/>
                <w:sz w:val="26"/>
                <w:szCs w:val="26"/>
                <w:cs/>
              </w:rPr>
              <w:t>ค่าเผื่อการด้อยค่า</w:t>
            </w:r>
          </w:p>
        </w:tc>
        <w:tc>
          <w:tcPr>
            <w:tcW w:w="1530" w:type="dxa"/>
            <w:tcBorders>
              <w:top w:val="nil"/>
              <w:bottom w:val="single" w:sz="4" w:space="0" w:color="auto"/>
            </w:tcBorders>
            <w:vAlign w:val="center"/>
          </w:tcPr>
          <w:p w14:paraId="3363AEBA" w14:textId="01EEEAD6" w:rsidR="00A113FA" w:rsidRPr="00A113FA" w:rsidRDefault="00A113FA" w:rsidP="00A113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line="240" w:lineRule="auto"/>
              <w:ind w:left="178" w:right="88"/>
              <w:jc w:val="center"/>
              <w:rPr>
                <w:rFonts w:asciiTheme="majorBidi" w:hAnsiTheme="majorBidi" w:cstheme="majorBidi"/>
                <w:sz w:val="26"/>
                <w:szCs w:val="26"/>
              </w:rPr>
            </w:pPr>
            <w:r w:rsidRPr="00A113FA">
              <w:rPr>
                <w:rFonts w:asciiTheme="majorBidi" w:hAnsiTheme="majorBidi" w:cstheme="majorBidi"/>
                <w:sz w:val="26"/>
                <w:szCs w:val="26"/>
              </w:rPr>
              <w:t>(553,125)</w:t>
            </w:r>
          </w:p>
        </w:tc>
        <w:tc>
          <w:tcPr>
            <w:tcW w:w="90" w:type="dxa"/>
            <w:tcBorders>
              <w:top w:val="nil"/>
            </w:tcBorders>
          </w:tcPr>
          <w:p w14:paraId="1232DDE1" w14:textId="77777777" w:rsidR="00A113FA" w:rsidRPr="00F97A8D" w:rsidRDefault="00A113FA" w:rsidP="00A113FA">
            <w:pPr>
              <w:pStyle w:val="a2"/>
              <w:tabs>
                <w:tab w:val="left" w:pos="742"/>
                <w:tab w:val="decimal" w:pos="800"/>
              </w:tabs>
              <w:ind w:right="40"/>
              <w:jc w:val="center"/>
              <w:rPr>
                <w:rFonts w:asciiTheme="majorBidi" w:hAnsiTheme="majorBidi" w:cstheme="majorBidi"/>
                <w:color w:val="auto"/>
                <w:sz w:val="26"/>
                <w:szCs w:val="26"/>
                <w:lang w:val="en-GB"/>
              </w:rPr>
            </w:pPr>
          </w:p>
        </w:tc>
        <w:tc>
          <w:tcPr>
            <w:tcW w:w="1440" w:type="dxa"/>
            <w:tcBorders>
              <w:top w:val="nil"/>
              <w:bottom w:val="single" w:sz="4" w:space="0" w:color="auto"/>
            </w:tcBorders>
          </w:tcPr>
          <w:p w14:paraId="4476BF14" w14:textId="6152BED7" w:rsidR="00A113FA" w:rsidRPr="00F97A8D" w:rsidRDefault="00A113FA" w:rsidP="00A113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line="240" w:lineRule="auto"/>
              <w:ind w:left="268" w:right="-94"/>
              <w:jc w:val="center"/>
              <w:rPr>
                <w:rFonts w:asciiTheme="majorBidi" w:hAnsiTheme="majorBidi" w:cstheme="majorBidi"/>
                <w:sz w:val="26"/>
                <w:szCs w:val="26"/>
                <w:lang w:val="en-GB"/>
              </w:rPr>
            </w:pPr>
            <w:r w:rsidRPr="00F97A8D">
              <w:rPr>
                <w:rFonts w:asciiTheme="majorBidi" w:hAnsiTheme="majorBidi" w:cstheme="majorBidi"/>
                <w:sz w:val="26"/>
                <w:szCs w:val="26"/>
                <w:lang w:val="en-GB"/>
              </w:rPr>
              <w:t>(</w:t>
            </w:r>
            <w:r w:rsidRPr="005715CE">
              <w:rPr>
                <w:rFonts w:asciiTheme="majorBidi" w:hAnsiTheme="majorBidi" w:cstheme="majorBidi"/>
                <w:sz w:val="26"/>
                <w:szCs w:val="26"/>
              </w:rPr>
              <w:t>143</w:t>
            </w:r>
            <w:r w:rsidRPr="00F97A8D">
              <w:rPr>
                <w:rFonts w:asciiTheme="majorBidi" w:hAnsiTheme="majorBidi" w:cstheme="majorBidi"/>
                <w:sz w:val="26"/>
                <w:szCs w:val="26"/>
                <w:lang w:val="en-GB"/>
              </w:rPr>
              <w:t>,</w:t>
            </w:r>
            <w:r w:rsidRPr="005715CE">
              <w:rPr>
                <w:rFonts w:asciiTheme="majorBidi" w:hAnsiTheme="majorBidi" w:cstheme="majorBidi"/>
                <w:sz w:val="26"/>
                <w:szCs w:val="26"/>
              </w:rPr>
              <w:t>125</w:t>
            </w:r>
            <w:r w:rsidRPr="00F97A8D">
              <w:rPr>
                <w:rFonts w:asciiTheme="majorBidi" w:hAnsiTheme="majorBidi" w:cstheme="majorBidi"/>
                <w:sz w:val="26"/>
                <w:szCs w:val="26"/>
                <w:lang w:val="en-GB"/>
              </w:rPr>
              <w:t>)</w:t>
            </w:r>
          </w:p>
        </w:tc>
      </w:tr>
      <w:tr w:rsidR="00A113FA" w:rsidRPr="00F97A8D" w14:paraId="792B2803" w14:textId="77777777">
        <w:trPr>
          <w:trHeight w:val="296"/>
        </w:trPr>
        <w:tc>
          <w:tcPr>
            <w:tcW w:w="5670" w:type="dxa"/>
            <w:tcBorders>
              <w:bottom w:val="nil"/>
            </w:tcBorders>
          </w:tcPr>
          <w:p w14:paraId="37FFA134" w14:textId="77777777" w:rsidR="00A113FA" w:rsidRPr="00F97A8D" w:rsidRDefault="00A113FA" w:rsidP="00A113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 w:right="-115"/>
              <w:rPr>
                <w:rFonts w:asciiTheme="majorBidi" w:hAnsiTheme="majorBidi" w:cstheme="majorBidi"/>
                <w:sz w:val="26"/>
                <w:szCs w:val="26"/>
                <w:cs/>
                <w:lang w:val="en-GB"/>
              </w:rPr>
            </w:pPr>
          </w:p>
        </w:tc>
        <w:tc>
          <w:tcPr>
            <w:tcW w:w="1530" w:type="dxa"/>
            <w:tcBorders>
              <w:top w:val="single" w:sz="4" w:space="0" w:color="auto"/>
              <w:bottom w:val="single" w:sz="4" w:space="0" w:color="auto"/>
            </w:tcBorders>
            <w:vAlign w:val="center"/>
          </w:tcPr>
          <w:p w14:paraId="64D82613" w14:textId="1E391226" w:rsidR="00A113FA" w:rsidRPr="00711AF8" w:rsidRDefault="00A113FA" w:rsidP="00A113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40" w:lineRule="auto"/>
              <w:ind w:right="88"/>
              <w:jc w:val="center"/>
              <w:rPr>
                <w:rFonts w:asciiTheme="majorBidi" w:hAnsiTheme="majorBidi" w:cstheme="majorBidi"/>
                <w:sz w:val="26"/>
                <w:szCs w:val="26"/>
                <w:highlight w:val="yellow"/>
                <w:lang w:val="en-GB"/>
              </w:rPr>
            </w:pPr>
            <w:r w:rsidRPr="00A113FA">
              <w:rPr>
                <w:rFonts w:asciiTheme="majorBidi" w:hAnsiTheme="majorBidi" w:cstheme="majorBidi"/>
                <w:sz w:val="26"/>
                <w:szCs w:val="26"/>
              </w:rPr>
              <w:t>66,000</w:t>
            </w:r>
          </w:p>
        </w:tc>
        <w:tc>
          <w:tcPr>
            <w:tcW w:w="90" w:type="dxa"/>
            <w:tcBorders>
              <w:bottom w:val="nil"/>
            </w:tcBorders>
          </w:tcPr>
          <w:p w14:paraId="53398D1B" w14:textId="77777777" w:rsidR="00A113FA" w:rsidRPr="00F97A8D" w:rsidRDefault="00A113FA" w:rsidP="00A113FA">
            <w:pPr>
              <w:pStyle w:val="a2"/>
              <w:tabs>
                <w:tab w:val="left" w:pos="742"/>
                <w:tab w:val="decimal" w:pos="800"/>
              </w:tabs>
              <w:spacing w:line="260" w:lineRule="exact"/>
              <w:ind w:right="40"/>
              <w:jc w:val="center"/>
              <w:rPr>
                <w:rFonts w:asciiTheme="majorBidi" w:hAnsiTheme="majorBidi" w:cstheme="majorBidi"/>
                <w:color w:val="auto"/>
                <w:sz w:val="26"/>
                <w:szCs w:val="26"/>
                <w:lang w:val="en-GB"/>
              </w:rPr>
            </w:pPr>
          </w:p>
        </w:tc>
        <w:tc>
          <w:tcPr>
            <w:tcW w:w="1440" w:type="dxa"/>
            <w:tcBorders>
              <w:top w:val="single" w:sz="4" w:space="0" w:color="auto"/>
              <w:bottom w:val="single" w:sz="4" w:space="0" w:color="auto"/>
            </w:tcBorders>
          </w:tcPr>
          <w:p w14:paraId="61E7155B" w14:textId="77777777" w:rsidR="00A113FA" w:rsidRPr="00F97A8D" w:rsidRDefault="00A113FA" w:rsidP="00A113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60" w:lineRule="exact"/>
              <w:ind w:right="29"/>
              <w:jc w:val="center"/>
              <w:rPr>
                <w:rFonts w:asciiTheme="majorBidi" w:hAnsiTheme="majorBidi" w:cstheme="majorBidi"/>
                <w:sz w:val="26"/>
                <w:szCs w:val="26"/>
                <w:lang w:val="en-GB"/>
              </w:rPr>
            </w:pPr>
            <w:r w:rsidRPr="00F97A8D">
              <w:rPr>
                <w:rFonts w:asciiTheme="majorBidi" w:hAnsiTheme="majorBidi" w:cstheme="majorBidi"/>
                <w:sz w:val="26"/>
                <w:szCs w:val="26"/>
                <w:lang w:val="en-GB"/>
              </w:rPr>
              <w:t>-</w:t>
            </w:r>
          </w:p>
        </w:tc>
      </w:tr>
      <w:tr w:rsidR="00E8016C" w:rsidRPr="00F97A8D" w14:paraId="1DC92382" w14:textId="77777777" w:rsidTr="00243825">
        <w:trPr>
          <w:trHeight w:hRule="exact" w:val="91"/>
        </w:trPr>
        <w:tc>
          <w:tcPr>
            <w:tcW w:w="5670" w:type="dxa"/>
            <w:tcBorders>
              <w:top w:val="nil"/>
              <w:bottom w:val="nil"/>
            </w:tcBorders>
          </w:tcPr>
          <w:p w14:paraId="07AAE0C5" w14:textId="77777777" w:rsidR="00E8016C" w:rsidRPr="00F97A8D" w:rsidRDefault="00E8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4" w:right="-115"/>
              <w:rPr>
                <w:rFonts w:asciiTheme="majorBidi" w:hAnsiTheme="majorBidi" w:cstheme="majorBidi"/>
                <w:sz w:val="26"/>
                <w:szCs w:val="26"/>
                <w:cs/>
                <w:lang w:val="en-GB"/>
              </w:rPr>
            </w:pPr>
          </w:p>
        </w:tc>
        <w:tc>
          <w:tcPr>
            <w:tcW w:w="1530" w:type="dxa"/>
            <w:tcBorders>
              <w:top w:val="single" w:sz="4" w:space="0" w:color="auto"/>
              <w:bottom w:val="nil"/>
            </w:tcBorders>
          </w:tcPr>
          <w:p w14:paraId="417DABC6" w14:textId="77777777" w:rsidR="00E8016C" w:rsidRPr="00711AF8" w:rsidRDefault="00E8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line="260" w:lineRule="exact"/>
              <w:ind w:right="29"/>
              <w:jc w:val="center"/>
              <w:rPr>
                <w:rFonts w:asciiTheme="majorBidi" w:hAnsiTheme="majorBidi" w:cstheme="majorBidi"/>
                <w:sz w:val="26"/>
                <w:szCs w:val="26"/>
                <w:highlight w:val="yellow"/>
              </w:rPr>
            </w:pPr>
          </w:p>
        </w:tc>
        <w:tc>
          <w:tcPr>
            <w:tcW w:w="90" w:type="dxa"/>
            <w:tcBorders>
              <w:top w:val="nil"/>
              <w:bottom w:val="nil"/>
            </w:tcBorders>
          </w:tcPr>
          <w:p w14:paraId="0D33AC57" w14:textId="77777777" w:rsidR="00E8016C" w:rsidRPr="00F97A8D" w:rsidRDefault="00E8016C">
            <w:pPr>
              <w:pStyle w:val="a2"/>
              <w:tabs>
                <w:tab w:val="left" w:pos="742"/>
                <w:tab w:val="decimal" w:pos="800"/>
              </w:tabs>
              <w:spacing w:line="260" w:lineRule="exact"/>
              <w:ind w:right="40"/>
              <w:jc w:val="center"/>
              <w:rPr>
                <w:rFonts w:asciiTheme="majorBidi" w:eastAsia="Angsana New" w:hAnsiTheme="majorBidi" w:cstheme="majorBidi"/>
                <w:color w:val="auto"/>
                <w:sz w:val="26"/>
                <w:szCs w:val="26"/>
                <w:lang w:val="en-GB"/>
              </w:rPr>
            </w:pPr>
          </w:p>
        </w:tc>
        <w:tc>
          <w:tcPr>
            <w:tcW w:w="1440" w:type="dxa"/>
            <w:tcBorders>
              <w:top w:val="single" w:sz="4" w:space="0" w:color="auto"/>
              <w:bottom w:val="nil"/>
            </w:tcBorders>
          </w:tcPr>
          <w:p w14:paraId="12673E2E" w14:textId="77777777" w:rsidR="00E8016C" w:rsidRPr="00F97A8D" w:rsidRDefault="00E8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line="260" w:lineRule="exact"/>
              <w:ind w:right="29"/>
              <w:jc w:val="center"/>
              <w:rPr>
                <w:rFonts w:asciiTheme="majorBidi" w:hAnsiTheme="majorBidi" w:cstheme="majorBidi"/>
                <w:sz w:val="26"/>
                <w:szCs w:val="26"/>
              </w:rPr>
            </w:pPr>
          </w:p>
        </w:tc>
      </w:tr>
      <w:tr w:rsidR="00E8016C" w:rsidRPr="00F97A8D" w14:paraId="1DFA4D37" w14:textId="77777777">
        <w:tblPrEx>
          <w:tblBorders>
            <w:bottom w:val="none" w:sz="0" w:space="0" w:color="auto"/>
          </w:tblBorders>
        </w:tblPrEx>
        <w:tc>
          <w:tcPr>
            <w:tcW w:w="5670" w:type="dxa"/>
          </w:tcPr>
          <w:p w14:paraId="3AA9DF5C" w14:textId="77777777" w:rsidR="00E8016C" w:rsidRPr="00F97A8D" w:rsidRDefault="00E8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 w:right="-115"/>
              <w:rPr>
                <w:rFonts w:asciiTheme="majorBidi" w:hAnsiTheme="majorBidi" w:cstheme="majorBidi"/>
                <w:sz w:val="26"/>
                <w:szCs w:val="26"/>
                <w:cs/>
                <w:lang w:val="en-GB"/>
              </w:rPr>
            </w:pPr>
            <w:r w:rsidRPr="00F97A8D">
              <w:rPr>
                <w:rFonts w:asciiTheme="majorBidi" w:hAnsiTheme="majorBidi" w:cstheme="majorBidi"/>
                <w:sz w:val="26"/>
                <w:szCs w:val="26"/>
                <w:cs/>
                <w:lang w:val="en-GB"/>
              </w:rPr>
              <w:t>บริษัท พงษ์</w:t>
            </w:r>
            <w:r w:rsidRPr="00F97A8D">
              <w:rPr>
                <w:rFonts w:asciiTheme="majorBidi" w:hAnsiTheme="majorBidi" w:cstheme="majorBidi"/>
                <w:sz w:val="26"/>
                <w:szCs w:val="26"/>
                <w:lang w:val="en-GB"/>
              </w:rPr>
              <w:t>-</w:t>
            </w:r>
            <w:r w:rsidRPr="00F97A8D">
              <w:rPr>
                <w:rFonts w:asciiTheme="majorBidi" w:hAnsiTheme="majorBidi" w:cstheme="majorBidi"/>
                <w:sz w:val="26"/>
                <w:szCs w:val="26"/>
                <w:cs/>
                <w:lang w:val="en-GB"/>
              </w:rPr>
              <w:t>ศรา แมนูแฟคเจอริ่ง จำกัด</w:t>
            </w:r>
          </w:p>
        </w:tc>
        <w:tc>
          <w:tcPr>
            <w:tcW w:w="1530" w:type="dxa"/>
          </w:tcPr>
          <w:p w14:paraId="21EA9E3F" w14:textId="26285E94" w:rsidR="00E8016C" w:rsidRPr="00711AF8" w:rsidRDefault="00571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40" w:lineRule="auto"/>
              <w:ind w:right="29"/>
              <w:jc w:val="center"/>
              <w:rPr>
                <w:rFonts w:asciiTheme="majorBidi" w:hAnsiTheme="majorBidi" w:cstheme="majorBidi"/>
                <w:sz w:val="26"/>
                <w:szCs w:val="26"/>
                <w:highlight w:val="yellow"/>
                <w:lang w:val="en-GB"/>
              </w:rPr>
            </w:pPr>
            <w:r w:rsidRPr="005715CE">
              <w:rPr>
                <w:rFonts w:asciiTheme="majorBidi" w:hAnsiTheme="majorBidi" w:cstheme="majorBidi"/>
                <w:sz w:val="26"/>
                <w:szCs w:val="26"/>
              </w:rPr>
              <w:t>402</w:t>
            </w:r>
            <w:r w:rsidR="00E8016C" w:rsidRPr="00F97A8D">
              <w:rPr>
                <w:rFonts w:asciiTheme="majorBidi" w:hAnsiTheme="majorBidi" w:cstheme="majorBidi"/>
                <w:sz w:val="26"/>
                <w:szCs w:val="26"/>
                <w:lang w:val="en-GB"/>
              </w:rPr>
              <w:t>,</w:t>
            </w:r>
            <w:r w:rsidRPr="005715CE">
              <w:rPr>
                <w:rFonts w:asciiTheme="majorBidi" w:hAnsiTheme="majorBidi" w:cstheme="majorBidi"/>
                <w:sz w:val="26"/>
                <w:szCs w:val="26"/>
              </w:rPr>
              <w:t>813</w:t>
            </w:r>
          </w:p>
        </w:tc>
        <w:tc>
          <w:tcPr>
            <w:tcW w:w="90" w:type="dxa"/>
          </w:tcPr>
          <w:p w14:paraId="40C597DA" w14:textId="77777777" w:rsidR="00E8016C" w:rsidRPr="00F97A8D" w:rsidRDefault="00E8016C">
            <w:pPr>
              <w:pStyle w:val="a2"/>
              <w:tabs>
                <w:tab w:val="left" w:pos="742"/>
                <w:tab w:val="decimal" w:pos="800"/>
                <w:tab w:val="decimal" w:pos="903"/>
              </w:tabs>
              <w:ind w:right="40"/>
              <w:jc w:val="center"/>
              <w:rPr>
                <w:rFonts w:asciiTheme="majorBidi" w:hAnsiTheme="majorBidi" w:cstheme="majorBidi"/>
                <w:color w:val="auto"/>
                <w:sz w:val="26"/>
                <w:szCs w:val="26"/>
                <w:lang w:val="en-GB"/>
              </w:rPr>
            </w:pPr>
          </w:p>
        </w:tc>
        <w:tc>
          <w:tcPr>
            <w:tcW w:w="1440" w:type="dxa"/>
          </w:tcPr>
          <w:p w14:paraId="775F4C2D" w14:textId="0E2AAE8E" w:rsidR="00E8016C" w:rsidRPr="00F97A8D" w:rsidRDefault="00571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40" w:lineRule="auto"/>
              <w:ind w:right="29"/>
              <w:jc w:val="center"/>
              <w:rPr>
                <w:rFonts w:asciiTheme="majorBidi" w:hAnsiTheme="majorBidi" w:cstheme="majorBidi"/>
                <w:sz w:val="26"/>
                <w:szCs w:val="26"/>
                <w:lang w:val="en-GB"/>
              </w:rPr>
            </w:pPr>
            <w:r w:rsidRPr="005715CE">
              <w:rPr>
                <w:rFonts w:asciiTheme="majorBidi" w:hAnsiTheme="majorBidi" w:cstheme="majorBidi"/>
                <w:sz w:val="26"/>
                <w:szCs w:val="26"/>
              </w:rPr>
              <w:t>402</w:t>
            </w:r>
            <w:r w:rsidR="00E8016C" w:rsidRPr="00F97A8D">
              <w:rPr>
                <w:rFonts w:asciiTheme="majorBidi" w:hAnsiTheme="majorBidi" w:cstheme="majorBidi"/>
                <w:sz w:val="26"/>
                <w:szCs w:val="26"/>
                <w:lang w:val="en-GB"/>
              </w:rPr>
              <w:t>,</w:t>
            </w:r>
            <w:r w:rsidRPr="005715CE">
              <w:rPr>
                <w:rFonts w:asciiTheme="majorBidi" w:hAnsiTheme="majorBidi" w:cstheme="majorBidi"/>
                <w:sz w:val="26"/>
                <w:szCs w:val="26"/>
              </w:rPr>
              <w:t>813</w:t>
            </w:r>
          </w:p>
        </w:tc>
      </w:tr>
      <w:tr w:rsidR="00E8016C" w:rsidRPr="00F97A8D" w14:paraId="00FDA791" w14:textId="77777777">
        <w:tblPrEx>
          <w:tblBorders>
            <w:bottom w:val="none" w:sz="0" w:space="0" w:color="auto"/>
          </w:tblBorders>
        </w:tblPrEx>
        <w:tc>
          <w:tcPr>
            <w:tcW w:w="5670" w:type="dxa"/>
          </w:tcPr>
          <w:p w14:paraId="2670FBFE" w14:textId="77777777" w:rsidR="00E8016C" w:rsidRPr="00F97A8D" w:rsidRDefault="00E8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 w:right="-115"/>
              <w:rPr>
                <w:rFonts w:asciiTheme="majorBidi" w:hAnsiTheme="majorBidi" w:cstheme="majorBidi"/>
                <w:sz w:val="26"/>
                <w:szCs w:val="26"/>
                <w:cs/>
                <w:lang w:val="en-GB"/>
              </w:rPr>
            </w:pPr>
            <w:r w:rsidRPr="00F97A8D">
              <w:rPr>
                <w:rFonts w:asciiTheme="majorBidi" w:hAnsiTheme="majorBidi" w:cstheme="majorBidi"/>
                <w:sz w:val="26"/>
                <w:szCs w:val="26"/>
                <w:cs/>
                <w:lang w:val="en-GB"/>
              </w:rPr>
              <w:t>บริษัท พงษ์</w:t>
            </w:r>
            <w:r w:rsidRPr="00F97A8D">
              <w:rPr>
                <w:rFonts w:asciiTheme="majorBidi" w:hAnsiTheme="majorBidi" w:cstheme="majorBidi"/>
                <w:sz w:val="26"/>
                <w:szCs w:val="26"/>
                <w:lang w:val="en-GB"/>
              </w:rPr>
              <w:t>-</w:t>
            </w:r>
            <w:r w:rsidRPr="00F97A8D">
              <w:rPr>
                <w:rFonts w:asciiTheme="majorBidi" w:hAnsiTheme="majorBidi" w:cstheme="majorBidi"/>
                <w:sz w:val="26"/>
                <w:szCs w:val="26"/>
                <w:cs/>
                <w:lang w:val="en-GB"/>
              </w:rPr>
              <w:t>ศรา ดิสทริบิวชั่น จำกัด</w:t>
            </w:r>
          </w:p>
        </w:tc>
        <w:tc>
          <w:tcPr>
            <w:tcW w:w="1530" w:type="dxa"/>
          </w:tcPr>
          <w:p w14:paraId="577FFDEA" w14:textId="7546089F" w:rsidR="00E8016C" w:rsidRPr="00711AF8" w:rsidRDefault="00571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40" w:lineRule="auto"/>
              <w:ind w:right="29"/>
              <w:jc w:val="center"/>
              <w:rPr>
                <w:rFonts w:asciiTheme="majorBidi" w:hAnsiTheme="majorBidi" w:cstheme="majorBidi"/>
                <w:sz w:val="26"/>
                <w:szCs w:val="26"/>
                <w:highlight w:val="yellow"/>
                <w:lang w:val="en-GB"/>
              </w:rPr>
            </w:pPr>
            <w:r w:rsidRPr="005715CE">
              <w:rPr>
                <w:rFonts w:asciiTheme="majorBidi" w:hAnsiTheme="majorBidi" w:cstheme="majorBidi"/>
                <w:sz w:val="26"/>
                <w:szCs w:val="26"/>
              </w:rPr>
              <w:t>180</w:t>
            </w:r>
            <w:r w:rsidR="00E8016C" w:rsidRPr="00F97A8D">
              <w:rPr>
                <w:rFonts w:asciiTheme="majorBidi" w:hAnsiTheme="majorBidi" w:cstheme="majorBidi"/>
                <w:sz w:val="26"/>
                <w:szCs w:val="26"/>
                <w:lang w:val="en-GB"/>
              </w:rPr>
              <w:t>,</w:t>
            </w:r>
            <w:r w:rsidRPr="005715CE">
              <w:rPr>
                <w:rFonts w:asciiTheme="majorBidi" w:hAnsiTheme="majorBidi" w:cstheme="majorBidi"/>
                <w:sz w:val="26"/>
                <w:szCs w:val="26"/>
              </w:rPr>
              <w:t>582</w:t>
            </w:r>
          </w:p>
        </w:tc>
        <w:tc>
          <w:tcPr>
            <w:tcW w:w="90" w:type="dxa"/>
          </w:tcPr>
          <w:p w14:paraId="643CCE27" w14:textId="77777777" w:rsidR="00E8016C" w:rsidRPr="00F97A8D" w:rsidRDefault="00E8016C">
            <w:pPr>
              <w:pStyle w:val="a2"/>
              <w:tabs>
                <w:tab w:val="left" w:pos="742"/>
                <w:tab w:val="decimal" w:pos="800"/>
                <w:tab w:val="decimal" w:pos="903"/>
              </w:tabs>
              <w:ind w:right="40"/>
              <w:jc w:val="center"/>
              <w:rPr>
                <w:rFonts w:asciiTheme="majorBidi" w:hAnsiTheme="majorBidi" w:cstheme="majorBidi"/>
                <w:color w:val="auto"/>
                <w:sz w:val="26"/>
                <w:szCs w:val="26"/>
                <w:lang w:val="en-GB"/>
              </w:rPr>
            </w:pPr>
          </w:p>
        </w:tc>
        <w:tc>
          <w:tcPr>
            <w:tcW w:w="1440" w:type="dxa"/>
          </w:tcPr>
          <w:p w14:paraId="0BBD8756" w14:textId="2B7BAA80" w:rsidR="00E8016C" w:rsidRPr="00F97A8D" w:rsidRDefault="00571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40" w:lineRule="auto"/>
              <w:ind w:right="29"/>
              <w:jc w:val="center"/>
              <w:rPr>
                <w:rFonts w:asciiTheme="majorBidi" w:hAnsiTheme="majorBidi" w:cstheme="majorBidi"/>
                <w:sz w:val="26"/>
                <w:szCs w:val="26"/>
                <w:lang w:val="en-GB"/>
              </w:rPr>
            </w:pPr>
            <w:r w:rsidRPr="005715CE">
              <w:rPr>
                <w:rFonts w:asciiTheme="majorBidi" w:hAnsiTheme="majorBidi" w:cstheme="majorBidi"/>
                <w:sz w:val="26"/>
                <w:szCs w:val="26"/>
              </w:rPr>
              <w:t>180</w:t>
            </w:r>
            <w:r w:rsidR="00E8016C" w:rsidRPr="00F97A8D">
              <w:rPr>
                <w:rFonts w:asciiTheme="majorBidi" w:hAnsiTheme="majorBidi" w:cstheme="majorBidi"/>
                <w:sz w:val="26"/>
                <w:szCs w:val="26"/>
                <w:lang w:val="en-GB"/>
              </w:rPr>
              <w:t>,</w:t>
            </w:r>
            <w:r w:rsidRPr="005715CE">
              <w:rPr>
                <w:rFonts w:asciiTheme="majorBidi" w:hAnsiTheme="majorBidi" w:cstheme="majorBidi"/>
                <w:sz w:val="26"/>
                <w:szCs w:val="26"/>
              </w:rPr>
              <w:t>582</w:t>
            </w:r>
          </w:p>
        </w:tc>
      </w:tr>
      <w:tr w:rsidR="00E8016C" w:rsidRPr="00F97A8D" w14:paraId="5C5D3D55" w14:textId="77777777">
        <w:tblPrEx>
          <w:tblBorders>
            <w:bottom w:val="none" w:sz="0" w:space="0" w:color="auto"/>
          </w:tblBorders>
        </w:tblPrEx>
        <w:tc>
          <w:tcPr>
            <w:tcW w:w="5670" w:type="dxa"/>
          </w:tcPr>
          <w:p w14:paraId="1E12176E" w14:textId="77777777" w:rsidR="00E8016C" w:rsidRPr="00F97A8D" w:rsidRDefault="00E8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 w:right="-115"/>
              <w:rPr>
                <w:rFonts w:asciiTheme="majorBidi" w:hAnsiTheme="majorBidi" w:cstheme="majorBidi"/>
                <w:sz w:val="26"/>
                <w:szCs w:val="26"/>
                <w:u w:val="single"/>
                <w:cs/>
              </w:rPr>
            </w:pPr>
            <w:r w:rsidRPr="00F97A8D">
              <w:rPr>
                <w:rFonts w:asciiTheme="majorBidi" w:hAnsiTheme="majorBidi" w:cstheme="majorBidi"/>
                <w:sz w:val="26"/>
                <w:szCs w:val="26"/>
                <w:u w:val="single"/>
                <w:cs/>
              </w:rPr>
              <w:t>หัก</w:t>
            </w:r>
            <w:r w:rsidRPr="00F97A8D">
              <w:rPr>
                <w:rFonts w:asciiTheme="majorBidi" w:hAnsiTheme="majorBidi" w:cstheme="majorBidi"/>
                <w:sz w:val="26"/>
                <w:szCs w:val="26"/>
              </w:rPr>
              <w:t xml:space="preserve"> </w:t>
            </w:r>
            <w:r w:rsidRPr="00F97A8D">
              <w:rPr>
                <w:rFonts w:asciiTheme="majorBidi" w:hAnsiTheme="majorBidi" w:cstheme="majorBidi"/>
                <w:sz w:val="26"/>
                <w:szCs w:val="26"/>
                <w:cs/>
              </w:rPr>
              <w:t>ค่าเผื่อการด้อยค่า</w:t>
            </w:r>
          </w:p>
        </w:tc>
        <w:tc>
          <w:tcPr>
            <w:tcW w:w="1530" w:type="dxa"/>
            <w:tcBorders>
              <w:bottom w:val="single" w:sz="4" w:space="0" w:color="auto"/>
            </w:tcBorders>
          </w:tcPr>
          <w:p w14:paraId="3719A1D1" w14:textId="36865DB3" w:rsidR="00E8016C" w:rsidRPr="00711AF8" w:rsidRDefault="00E8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40" w:lineRule="auto"/>
              <w:ind w:right="29"/>
              <w:jc w:val="center"/>
              <w:rPr>
                <w:rFonts w:asciiTheme="majorBidi" w:hAnsiTheme="majorBidi" w:cstheme="majorBidi"/>
                <w:sz w:val="26"/>
                <w:szCs w:val="26"/>
                <w:highlight w:val="yellow"/>
                <w:lang w:val="en-GB"/>
              </w:rPr>
            </w:pPr>
            <w:r w:rsidRPr="00F97A8D">
              <w:rPr>
                <w:rFonts w:asciiTheme="majorBidi" w:hAnsiTheme="majorBidi" w:cstheme="majorBidi"/>
                <w:sz w:val="26"/>
                <w:szCs w:val="26"/>
                <w:lang w:val="en-GB"/>
              </w:rPr>
              <w:t>(</w:t>
            </w:r>
            <w:r w:rsidR="005715CE" w:rsidRPr="005715CE">
              <w:rPr>
                <w:rFonts w:asciiTheme="majorBidi" w:hAnsiTheme="majorBidi" w:cstheme="majorBidi"/>
                <w:sz w:val="26"/>
                <w:szCs w:val="26"/>
              </w:rPr>
              <w:t>106</w:t>
            </w:r>
            <w:r w:rsidRPr="00F97A8D">
              <w:rPr>
                <w:rFonts w:asciiTheme="majorBidi" w:hAnsiTheme="majorBidi" w:cstheme="majorBidi"/>
                <w:sz w:val="26"/>
                <w:szCs w:val="26"/>
                <w:lang w:val="en-GB"/>
              </w:rPr>
              <w:t>,</w:t>
            </w:r>
            <w:r w:rsidR="005715CE" w:rsidRPr="005715CE">
              <w:rPr>
                <w:rFonts w:asciiTheme="majorBidi" w:hAnsiTheme="majorBidi" w:cstheme="majorBidi"/>
                <w:sz w:val="26"/>
                <w:szCs w:val="26"/>
              </w:rPr>
              <w:t>830</w:t>
            </w:r>
            <w:r w:rsidRPr="00F97A8D">
              <w:rPr>
                <w:rFonts w:asciiTheme="majorBidi" w:hAnsiTheme="majorBidi" w:cstheme="majorBidi"/>
                <w:sz w:val="26"/>
                <w:szCs w:val="26"/>
                <w:lang w:val="en-GB"/>
              </w:rPr>
              <w:t>)</w:t>
            </w:r>
          </w:p>
        </w:tc>
        <w:tc>
          <w:tcPr>
            <w:tcW w:w="90" w:type="dxa"/>
          </w:tcPr>
          <w:p w14:paraId="6D619F82" w14:textId="77777777" w:rsidR="00E8016C" w:rsidRPr="00F97A8D" w:rsidRDefault="00E8016C">
            <w:pPr>
              <w:pStyle w:val="a2"/>
              <w:tabs>
                <w:tab w:val="left" w:pos="742"/>
                <w:tab w:val="decimal" w:pos="800"/>
                <w:tab w:val="decimal" w:pos="903"/>
              </w:tabs>
              <w:ind w:right="40"/>
              <w:jc w:val="center"/>
              <w:rPr>
                <w:rFonts w:asciiTheme="majorBidi" w:hAnsiTheme="majorBidi" w:cstheme="majorBidi"/>
                <w:color w:val="auto"/>
                <w:sz w:val="26"/>
                <w:szCs w:val="26"/>
                <w:lang w:val="en-GB"/>
              </w:rPr>
            </w:pPr>
          </w:p>
        </w:tc>
        <w:tc>
          <w:tcPr>
            <w:tcW w:w="1440" w:type="dxa"/>
            <w:tcBorders>
              <w:bottom w:val="single" w:sz="4" w:space="0" w:color="auto"/>
            </w:tcBorders>
          </w:tcPr>
          <w:p w14:paraId="553138CF" w14:textId="2B54850C" w:rsidR="00E8016C" w:rsidRPr="00F97A8D" w:rsidRDefault="00E8016C">
            <w:pPr>
              <w:pStyle w:val="a2"/>
              <w:tabs>
                <w:tab w:val="decimal" w:pos="992"/>
              </w:tabs>
              <w:ind w:right="43"/>
              <w:jc w:val="center"/>
              <w:rPr>
                <w:rFonts w:asciiTheme="majorBidi" w:hAnsiTheme="majorBidi" w:cstheme="majorBidi"/>
                <w:color w:val="auto"/>
                <w:sz w:val="26"/>
                <w:szCs w:val="26"/>
                <w:lang w:val="en-GB"/>
              </w:rPr>
            </w:pPr>
            <w:r w:rsidRPr="00F97A8D">
              <w:rPr>
                <w:rFonts w:asciiTheme="majorBidi" w:hAnsiTheme="majorBidi" w:cstheme="majorBidi"/>
                <w:color w:val="auto"/>
                <w:sz w:val="26"/>
                <w:szCs w:val="26"/>
                <w:lang w:val="en-GB"/>
              </w:rPr>
              <w:t>(</w:t>
            </w:r>
            <w:r w:rsidR="005715CE" w:rsidRPr="005715CE">
              <w:rPr>
                <w:rFonts w:asciiTheme="majorBidi" w:hAnsiTheme="majorBidi" w:cstheme="majorBidi"/>
                <w:color w:val="auto"/>
                <w:sz w:val="26"/>
                <w:szCs w:val="26"/>
                <w:lang w:val="en-US"/>
              </w:rPr>
              <w:t>106</w:t>
            </w:r>
            <w:r w:rsidRPr="00F97A8D">
              <w:rPr>
                <w:rFonts w:asciiTheme="majorBidi" w:hAnsiTheme="majorBidi" w:cstheme="majorBidi"/>
                <w:color w:val="auto"/>
                <w:sz w:val="26"/>
                <w:szCs w:val="26"/>
                <w:lang w:val="en-GB"/>
              </w:rPr>
              <w:t>,</w:t>
            </w:r>
            <w:r w:rsidR="005715CE" w:rsidRPr="005715CE">
              <w:rPr>
                <w:rFonts w:asciiTheme="majorBidi" w:hAnsiTheme="majorBidi" w:cstheme="majorBidi"/>
                <w:color w:val="auto"/>
                <w:sz w:val="26"/>
                <w:szCs w:val="26"/>
                <w:lang w:val="en-US"/>
              </w:rPr>
              <w:t>830</w:t>
            </w:r>
            <w:r w:rsidRPr="00F97A8D">
              <w:rPr>
                <w:rFonts w:asciiTheme="majorBidi" w:hAnsiTheme="majorBidi" w:cstheme="majorBidi"/>
                <w:color w:val="auto"/>
                <w:sz w:val="26"/>
                <w:szCs w:val="26"/>
                <w:lang w:val="en-GB"/>
              </w:rPr>
              <w:t>)</w:t>
            </w:r>
          </w:p>
        </w:tc>
      </w:tr>
      <w:tr w:rsidR="00E8016C" w:rsidRPr="00F97A8D" w14:paraId="0A785DDF" w14:textId="77777777">
        <w:tblPrEx>
          <w:tblBorders>
            <w:bottom w:val="none" w:sz="0" w:space="0" w:color="auto"/>
          </w:tblBorders>
        </w:tblPrEx>
        <w:tc>
          <w:tcPr>
            <w:tcW w:w="5670" w:type="dxa"/>
          </w:tcPr>
          <w:p w14:paraId="0006C172" w14:textId="77777777" w:rsidR="00E8016C" w:rsidRPr="00F97A8D" w:rsidRDefault="00E8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 w:right="-115"/>
              <w:rPr>
                <w:rFonts w:asciiTheme="majorBidi" w:hAnsiTheme="majorBidi" w:cstheme="majorBidi"/>
                <w:sz w:val="26"/>
                <w:szCs w:val="26"/>
                <w:cs/>
                <w:lang w:val="en-GB"/>
              </w:rPr>
            </w:pPr>
          </w:p>
        </w:tc>
        <w:tc>
          <w:tcPr>
            <w:tcW w:w="1530" w:type="dxa"/>
            <w:tcBorders>
              <w:top w:val="single" w:sz="4" w:space="0" w:color="auto"/>
              <w:bottom w:val="single" w:sz="4" w:space="0" w:color="auto"/>
            </w:tcBorders>
          </w:tcPr>
          <w:p w14:paraId="1E37E48B" w14:textId="70154A6A" w:rsidR="00E8016C" w:rsidRPr="00711AF8" w:rsidRDefault="00571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40" w:lineRule="auto"/>
              <w:ind w:right="29"/>
              <w:jc w:val="center"/>
              <w:rPr>
                <w:rFonts w:asciiTheme="majorBidi" w:hAnsiTheme="majorBidi" w:cstheme="majorBidi"/>
                <w:sz w:val="26"/>
                <w:szCs w:val="26"/>
                <w:highlight w:val="yellow"/>
                <w:lang w:val="en-GB"/>
              </w:rPr>
            </w:pPr>
            <w:r w:rsidRPr="005715CE">
              <w:rPr>
                <w:rFonts w:asciiTheme="majorBidi" w:hAnsiTheme="majorBidi" w:cstheme="majorBidi"/>
                <w:sz w:val="26"/>
                <w:szCs w:val="26"/>
              </w:rPr>
              <w:t>476</w:t>
            </w:r>
            <w:r w:rsidR="00E8016C" w:rsidRPr="00F97A8D">
              <w:rPr>
                <w:rFonts w:asciiTheme="majorBidi" w:hAnsiTheme="majorBidi" w:cstheme="majorBidi"/>
                <w:sz w:val="26"/>
                <w:szCs w:val="26"/>
                <w:lang w:val="en-GB"/>
              </w:rPr>
              <w:t>,</w:t>
            </w:r>
            <w:r w:rsidRPr="005715CE">
              <w:rPr>
                <w:rFonts w:asciiTheme="majorBidi" w:hAnsiTheme="majorBidi" w:cstheme="majorBidi"/>
                <w:sz w:val="26"/>
                <w:szCs w:val="26"/>
              </w:rPr>
              <w:t>565</w:t>
            </w:r>
          </w:p>
        </w:tc>
        <w:tc>
          <w:tcPr>
            <w:tcW w:w="90" w:type="dxa"/>
          </w:tcPr>
          <w:p w14:paraId="61476FD4" w14:textId="77777777" w:rsidR="00E8016C" w:rsidRPr="00F97A8D" w:rsidRDefault="00E8016C">
            <w:pPr>
              <w:pStyle w:val="a2"/>
              <w:tabs>
                <w:tab w:val="left" w:pos="742"/>
                <w:tab w:val="decimal" w:pos="800"/>
                <w:tab w:val="decimal" w:pos="903"/>
              </w:tabs>
              <w:ind w:right="40"/>
              <w:jc w:val="center"/>
              <w:rPr>
                <w:rFonts w:asciiTheme="majorBidi" w:hAnsiTheme="majorBidi" w:cstheme="majorBidi"/>
                <w:color w:val="auto"/>
                <w:sz w:val="26"/>
                <w:szCs w:val="26"/>
                <w:lang w:val="en-GB"/>
              </w:rPr>
            </w:pPr>
          </w:p>
        </w:tc>
        <w:tc>
          <w:tcPr>
            <w:tcW w:w="1440" w:type="dxa"/>
            <w:tcBorders>
              <w:top w:val="single" w:sz="4" w:space="0" w:color="auto"/>
              <w:bottom w:val="single" w:sz="4" w:space="0" w:color="auto"/>
            </w:tcBorders>
          </w:tcPr>
          <w:p w14:paraId="0C99FC7F" w14:textId="2CDBC83F" w:rsidR="00E8016C" w:rsidRPr="00F97A8D" w:rsidRDefault="00571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40" w:lineRule="auto"/>
              <w:ind w:right="29"/>
              <w:jc w:val="center"/>
              <w:rPr>
                <w:rFonts w:asciiTheme="majorBidi" w:hAnsiTheme="majorBidi" w:cstheme="majorBidi"/>
                <w:sz w:val="26"/>
                <w:szCs w:val="26"/>
                <w:lang w:val="en-GB"/>
              </w:rPr>
            </w:pPr>
            <w:r w:rsidRPr="005715CE">
              <w:rPr>
                <w:rFonts w:asciiTheme="majorBidi" w:hAnsiTheme="majorBidi" w:cstheme="majorBidi"/>
                <w:sz w:val="26"/>
                <w:szCs w:val="26"/>
              </w:rPr>
              <w:t>476</w:t>
            </w:r>
            <w:r w:rsidR="00E8016C" w:rsidRPr="00F97A8D">
              <w:rPr>
                <w:rFonts w:asciiTheme="majorBidi" w:hAnsiTheme="majorBidi" w:cstheme="majorBidi"/>
                <w:sz w:val="26"/>
                <w:szCs w:val="26"/>
                <w:lang w:val="en-GB"/>
              </w:rPr>
              <w:t>,</w:t>
            </w:r>
            <w:r w:rsidRPr="005715CE">
              <w:rPr>
                <w:rFonts w:asciiTheme="majorBidi" w:hAnsiTheme="majorBidi" w:cstheme="majorBidi"/>
                <w:sz w:val="26"/>
                <w:szCs w:val="26"/>
              </w:rPr>
              <w:t>565</w:t>
            </w:r>
          </w:p>
        </w:tc>
      </w:tr>
      <w:tr w:rsidR="00E8016C" w:rsidRPr="00F97A8D" w14:paraId="6BA72C90" w14:textId="77777777">
        <w:tblPrEx>
          <w:tblBorders>
            <w:bottom w:val="none" w:sz="0" w:space="0" w:color="auto"/>
          </w:tblBorders>
        </w:tblPrEx>
        <w:tc>
          <w:tcPr>
            <w:tcW w:w="5670" w:type="dxa"/>
          </w:tcPr>
          <w:p w14:paraId="46B5DD4C" w14:textId="77777777" w:rsidR="00E8016C" w:rsidRPr="00F97A8D" w:rsidRDefault="00E8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 w:right="-115"/>
              <w:rPr>
                <w:rFonts w:asciiTheme="majorBidi" w:hAnsiTheme="majorBidi" w:cstheme="majorBidi"/>
                <w:sz w:val="26"/>
                <w:szCs w:val="26"/>
                <w:cs/>
                <w:lang w:val="en-GB"/>
              </w:rPr>
            </w:pPr>
            <w:r w:rsidRPr="00DC45EA">
              <w:rPr>
                <w:rFonts w:asciiTheme="majorBidi" w:hAnsiTheme="majorBidi"/>
                <w:sz w:val="26"/>
                <w:szCs w:val="26"/>
                <w:cs/>
                <w:lang w:val="en-GB"/>
              </w:rPr>
              <w:t>รวม</w:t>
            </w:r>
          </w:p>
        </w:tc>
        <w:tc>
          <w:tcPr>
            <w:tcW w:w="1530" w:type="dxa"/>
            <w:tcBorders>
              <w:top w:val="single" w:sz="4" w:space="0" w:color="auto"/>
              <w:bottom w:val="double" w:sz="4" w:space="0" w:color="auto"/>
            </w:tcBorders>
          </w:tcPr>
          <w:p w14:paraId="49F789AC" w14:textId="260BC555" w:rsidR="00E8016C" w:rsidRPr="00F97A8D" w:rsidRDefault="00B34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40" w:lineRule="auto"/>
              <w:ind w:right="29"/>
              <w:jc w:val="center"/>
              <w:rPr>
                <w:rFonts w:asciiTheme="majorBidi" w:hAnsiTheme="majorBidi" w:cstheme="majorBidi"/>
                <w:sz w:val="26"/>
                <w:szCs w:val="26"/>
                <w:lang w:val="en-GB"/>
              </w:rPr>
            </w:pPr>
            <w:r w:rsidRPr="00B346CD">
              <w:rPr>
                <w:rFonts w:asciiTheme="majorBidi" w:hAnsiTheme="majorBidi" w:cstheme="majorBidi"/>
                <w:sz w:val="26"/>
                <w:szCs w:val="26"/>
              </w:rPr>
              <w:t>542,565</w:t>
            </w:r>
          </w:p>
        </w:tc>
        <w:tc>
          <w:tcPr>
            <w:tcW w:w="90" w:type="dxa"/>
          </w:tcPr>
          <w:p w14:paraId="386955E4" w14:textId="77777777" w:rsidR="00E8016C" w:rsidRPr="00F97A8D" w:rsidRDefault="00E8016C">
            <w:pPr>
              <w:pStyle w:val="a2"/>
              <w:tabs>
                <w:tab w:val="left" w:pos="742"/>
                <w:tab w:val="decimal" w:pos="800"/>
                <w:tab w:val="decimal" w:pos="903"/>
              </w:tabs>
              <w:ind w:right="40"/>
              <w:jc w:val="center"/>
              <w:rPr>
                <w:rFonts w:asciiTheme="majorBidi" w:hAnsiTheme="majorBidi" w:cstheme="majorBidi"/>
                <w:color w:val="auto"/>
                <w:sz w:val="26"/>
                <w:szCs w:val="26"/>
                <w:lang w:val="en-GB"/>
              </w:rPr>
            </w:pPr>
          </w:p>
        </w:tc>
        <w:tc>
          <w:tcPr>
            <w:tcW w:w="1440" w:type="dxa"/>
            <w:tcBorders>
              <w:top w:val="single" w:sz="4" w:space="0" w:color="auto"/>
              <w:bottom w:val="double" w:sz="4" w:space="0" w:color="auto"/>
            </w:tcBorders>
          </w:tcPr>
          <w:p w14:paraId="3C10CD77" w14:textId="209C3287" w:rsidR="00E8016C" w:rsidRPr="00F97A8D" w:rsidRDefault="00571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40" w:lineRule="auto"/>
              <w:ind w:right="29"/>
              <w:jc w:val="center"/>
              <w:rPr>
                <w:rFonts w:asciiTheme="majorBidi" w:hAnsiTheme="majorBidi" w:cstheme="majorBidi"/>
                <w:sz w:val="26"/>
                <w:szCs w:val="26"/>
                <w:lang w:val="en-GB"/>
              </w:rPr>
            </w:pPr>
            <w:r w:rsidRPr="005715CE">
              <w:rPr>
                <w:rFonts w:asciiTheme="majorBidi" w:hAnsiTheme="majorBidi" w:cstheme="majorBidi"/>
                <w:sz w:val="26"/>
                <w:szCs w:val="26"/>
              </w:rPr>
              <w:t>476</w:t>
            </w:r>
            <w:r w:rsidR="00E8016C" w:rsidRPr="00DC45EA">
              <w:rPr>
                <w:rFonts w:asciiTheme="majorBidi" w:hAnsiTheme="majorBidi" w:cstheme="majorBidi"/>
                <w:sz w:val="26"/>
                <w:szCs w:val="26"/>
                <w:lang w:val="en-GB"/>
              </w:rPr>
              <w:t>,</w:t>
            </w:r>
            <w:r w:rsidRPr="005715CE">
              <w:rPr>
                <w:rFonts w:asciiTheme="majorBidi" w:hAnsiTheme="majorBidi" w:cstheme="majorBidi"/>
                <w:sz w:val="26"/>
                <w:szCs w:val="26"/>
              </w:rPr>
              <w:t>565</w:t>
            </w:r>
          </w:p>
        </w:tc>
      </w:tr>
    </w:tbl>
    <w:p w14:paraId="2EC1A5A9" w14:textId="57318E4C" w:rsidR="00891333" w:rsidRDefault="0035216E" w:rsidP="0086608F">
      <w:pPr>
        <w:pStyle w:val="ListParagraph"/>
        <w:spacing w:before="120" w:after="120" w:line="240" w:lineRule="auto"/>
        <w:ind w:left="547"/>
        <w:contextualSpacing w:val="0"/>
        <w:jc w:val="thaiDistribute"/>
        <w:rPr>
          <w:rFonts w:ascii="Angsana New" w:hAnsi="Angsana New"/>
          <w:sz w:val="28"/>
        </w:rPr>
      </w:pPr>
      <w:r w:rsidRPr="0035216E">
        <w:rPr>
          <w:rFonts w:asciiTheme="majorBidi" w:hAnsiTheme="majorBidi"/>
          <w:spacing w:val="-2"/>
          <w:sz w:val="28"/>
          <w:cs/>
        </w:rPr>
        <w:t xml:space="preserve">ณ วันที่ </w:t>
      </w:r>
      <w:r w:rsidR="005715CE" w:rsidRPr="005715CE">
        <w:rPr>
          <w:rFonts w:asciiTheme="majorBidi" w:hAnsiTheme="majorBidi"/>
          <w:spacing w:val="-2"/>
          <w:sz w:val="28"/>
        </w:rPr>
        <w:t>31</w:t>
      </w:r>
      <w:r w:rsidRPr="0035216E">
        <w:rPr>
          <w:rFonts w:asciiTheme="majorBidi" w:hAnsiTheme="majorBidi"/>
          <w:spacing w:val="-2"/>
          <w:sz w:val="28"/>
          <w:cs/>
        </w:rPr>
        <w:t xml:space="preserve"> ธันวาคม </w:t>
      </w:r>
      <w:r w:rsidR="005F12C5">
        <w:rPr>
          <w:rFonts w:asciiTheme="majorBidi" w:hAnsiTheme="majorBidi"/>
          <w:spacing w:val="-2"/>
          <w:sz w:val="28"/>
        </w:rPr>
        <w:t xml:space="preserve">2568 </w:t>
      </w:r>
      <w:r w:rsidR="005F12C5">
        <w:rPr>
          <w:rFonts w:asciiTheme="majorBidi" w:hAnsiTheme="majorBidi" w:hint="cs"/>
          <w:spacing w:val="-2"/>
          <w:sz w:val="28"/>
          <w:cs/>
        </w:rPr>
        <w:t xml:space="preserve">และ </w:t>
      </w:r>
      <w:r w:rsidR="005715CE" w:rsidRPr="005715CE">
        <w:rPr>
          <w:rFonts w:asciiTheme="majorBidi" w:hAnsiTheme="majorBidi"/>
          <w:spacing w:val="-2"/>
          <w:sz w:val="28"/>
        </w:rPr>
        <w:t>2567</w:t>
      </w:r>
      <w:r w:rsidRPr="0035216E">
        <w:rPr>
          <w:rFonts w:asciiTheme="majorBidi" w:hAnsiTheme="majorBidi"/>
          <w:spacing w:val="-2"/>
          <w:sz w:val="28"/>
          <w:cs/>
        </w:rPr>
        <w:t xml:space="preserve"> ผู้บริหารมีการพิจารณาการด้อยค่าเงินลงทุนที่เหลืออยู่ไม่มีพบข้อบ่งชี้ของการด้อยค่าของเงินลงทุน </w:t>
      </w:r>
      <w:r w:rsidR="00891333">
        <w:rPr>
          <w:rFonts w:ascii="Angsana New" w:hAnsi="Angsana New"/>
          <w:sz w:val="28"/>
        </w:rPr>
        <w:br w:type="page"/>
      </w:r>
    </w:p>
    <w:p w14:paraId="35A3764D" w14:textId="21B88A14" w:rsidR="00BE5C5C" w:rsidRPr="00525F58" w:rsidRDefault="00BE5C5C" w:rsidP="00BE5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547"/>
        <w:rPr>
          <w:rFonts w:asciiTheme="majorBidi" w:hAnsiTheme="majorBidi" w:cstheme="majorBidi"/>
          <w:sz w:val="28"/>
          <w:szCs w:val="28"/>
          <w:cs/>
        </w:rPr>
      </w:pPr>
      <w:r w:rsidRPr="00525F58">
        <w:rPr>
          <w:rFonts w:asciiTheme="majorBidi" w:hAnsiTheme="majorBidi" w:cstheme="majorBidi"/>
          <w:sz w:val="28"/>
          <w:szCs w:val="28"/>
          <w:cs/>
        </w:rPr>
        <w:t xml:space="preserve">รายละเอียดของบริษัทย่อยซึ่งมีส่วนได้เสียที่ไม่มีอำนาจควบคุมที่มีสาระสำคัญ </w:t>
      </w:r>
      <w:r w:rsidRPr="00525F58">
        <w:rPr>
          <w:rFonts w:asciiTheme="majorBidi" w:hAnsiTheme="majorBidi" w:cstheme="majorBidi" w:hint="cs"/>
          <w:sz w:val="28"/>
          <w:szCs w:val="28"/>
          <w:cs/>
        </w:rPr>
        <w:t xml:space="preserve">ณ วันที่ </w:t>
      </w:r>
      <w:r w:rsidR="005715CE" w:rsidRPr="005715CE">
        <w:rPr>
          <w:rFonts w:asciiTheme="majorBidi" w:hAnsiTheme="majorBidi" w:cstheme="majorBidi"/>
          <w:sz w:val="28"/>
          <w:szCs w:val="28"/>
        </w:rPr>
        <w:t>31</w:t>
      </w:r>
      <w:r w:rsidRPr="00525F58">
        <w:rPr>
          <w:rFonts w:asciiTheme="majorBidi" w:hAnsiTheme="majorBidi" w:cstheme="majorBidi"/>
          <w:sz w:val="28"/>
          <w:szCs w:val="28"/>
        </w:rPr>
        <w:t xml:space="preserve"> </w:t>
      </w:r>
      <w:r w:rsidRPr="00525F58">
        <w:rPr>
          <w:rFonts w:asciiTheme="majorBidi" w:hAnsiTheme="majorBidi" w:cstheme="majorBidi" w:hint="cs"/>
          <w:sz w:val="28"/>
          <w:szCs w:val="28"/>
          <w:cs/>
        </w:rPr>
        <w:t>ธันวาคม มีดังนี้</w:t>
      </w:r>
    </w:p>
    <w:p w14:paraId="126C54C0" w14:textId="35ACB29D" w:rsidR="008A0650" w:rsidRPr="00525F58" w:rsidRDefault="008A0650" w:rsidP="008A0650">
      <w:pPr>
        <w:jc w:val="center"/>
        <w:rPr>
          <w:rFonts w:asciiTheme="majorBidi" w:hAnsiTheme="majorBidi" w:cstheme="majorBidi"/>
          <w:sz w:val="28"/>
          <w:szCs w:val="28"/>
        </w:rPr>
      </w:pPr>
      <w:r w:rsidRPr="00525F58">
        <w:rPr>
          <w:rFonts w:asciiTheme="majorBidi" w:hAnsiTheme="majorBidi" w:cstheme="majorBidi"/>
          <w:b/>
          <w:bCs/>
          <w:sz w:val="24"/>
          <w:szCs w:val="24"/>
        </w:rPr>
        <w:tab/>
      </w:r>
      <w:r w:rsidRPr="00525F58">
        <w:rPr>
          <w:rFonts w:asciiTheme="majorBidi" w:hAnsiTheme="majorBidi" w:cstheme="majorBidi"/>
          <w:b/>
          <w:bCs/>
          <w:sz w:val="24"/>
          <w:szCs w:val="24"/>
        </w:rPr>
        <w:tab/>
      </w:r>
      <w:r w:rsidRPr="00525F58">
        <w:rPr>
          <w:rFonts w:asciiTheme="majorBidi" w:hAnsiTheme="majorBidi" w:cstheme="majorBidi"/>
          <w:b/>
          <w:bCs/>
          <w:sz w:val="24"/>
          <w:szCs w:val="24"/>
        </w:rPr>
        <w:tab/>
      </w:r>
      <w:r w:rsidRPr="00525F58">
        <w:rPr>
          <w:rFonts w:asciiTheme="majorBidi" w:hAnsiTheme="majorBidi" w:cstheme="majorBidi"/>
          <w:b/>
          <w:bCs/>
          <w:sz w:val="24"/>
          <w:szCs w:val="24"/>
        </w:rPr>
        <w:tab/>
      </w:r>
      <w:r w:rsidRPr="00525F58">
        <w:rPr>
          <w:rFonts w:asciiTheme="majorBidi" w:hAnsiTheme="majorBidi" w:cstheme="majorBidi"/>
          <w:b/>
          <w:bCs/>
          <w:sz w:val="24"/>
          <w:szCs w:val="24"/>
        </w:rPr>
        <w:tab/>
      </w:r>
      <w:r w:rsidRPr="00525F58">
        <w:rPr>
          <w:rFonts w:asciiTheme="majorBidi" w:hAnsiTheme="majorBidi" w:cstheme="majorBidi"/>
          <w:b/>
          <w:bCs/>
          <w:sz w:val="24"/>
          <w:szCs w:val="24"/>
        </w:rPr>
        <w:tab/>
      </w:r>
      <w:r w:rsidRPr="00525F58">
        <w:rPr>
          <w:rFonts w:asciiTheme="majorBidi" w:hAnsiTheme="majorBidi" w:cstheme="majorBidi"/>
          <w:b/>
          <w:bCs/>
          <w:sz w:val="24"/>
          <w:szCs w:val="24"/>
        </w:rPr>
        <w:tab/>
      </w:r>
      <w:r w:rsidRPr="00525F58">
        <w:rPr>
          <w:rFonts w:asciiTheme="majorBidi" w:hAnsiTheme="majorBidi" w:cstheme="majorBidi"/>
          <w:b/>
          <w:bCs/>
          <w:sz w:val="24"/>
          <w:szCs w:val="24"/>
        </w:rPr>
        <w:tab/>
      </w:r>
      <w:r w:rsidRPr="00525F58">
        <w:rPr>
          <w:rFonts w:asciiTheme="majorBidi" w:hAnsiTheme="majorBidi" w:cstheme="majorBidi"/>
          <w:b/>
          <w:bCs/>
          <w:sz w:val="24"/>
          <w:szCs w:val="24"/>
        </w:rPr>
        <w:tab/>
      </w:r>
      <w:r w:rsidRPr="00525F58">
        <w:rPr>
          <w:rFonts w:asciiTheme="majorBidi" w:hAnsiTheme="majorBidi" w:cstheme="majorBidi"/>
          <w:b/>
          <w:bCs/>
          <w:sz w:val="24"/>
          <w:szCs w:val="24"/>
        </w:rPr>
        <w:tab/>
      </w:r>
      <w:r w:rsidRPr="00525F58">
        <w:rPr>
          <w:rFonts w:asciiTheme="majorBidi" w:hAnsiTheme="majorBidi" w:cstheme="majorBidi"/>
          <w:b/>
          <w:bCs/>
          <w:sz w:val="24"/>
          <w:szCs w:val="24"/>
        </w:rPr>
        <w:tab/>
      </w:r>
      <w:r w:rsidRPr="00525F58">
        <w:rPr>
          <w:rFonts w:asciiTheme="majorBidi" w:hAnsiTheme="majorBidi" w:cstheme="majorBidi"/>
          <w:b/>
          <w:bCs/>
          <w:sz w:val="24"/>
          <w:szCs w:val="24"/>
        </w:rPr>
        <w:tab/>
      </w:r>
      <w:r w:rsidRPr="00525F58">
        <w:rPr>
          <w:rFonts w:asciiTheme="majorBidi" w:hAnsiTheme="majorBidi" w:cstheme="majorBidi"/>
          <w:b/>
          <w:bCs/>
          <w:sz w:val="24"/>
          <w:szCs w:val="24"/>
        </w:rPr>
        <w:tab/>
      </w:r>
      <w:r w:rsidRPr="00525F58">
        <w:rPr>
          <w:rFonts w:asciiTheme="majorBidi" w:hAnsiTheme="majorBidi" w:cstheme="majorBidi"/>
          <w:b/>
          <w:bCs/>
          <w:sz w:val="24"/>
          <w:szCs w:val="24"/>
        </w:rPr>
        <w:tab/>
      </w:r>
      <w:r w:rsidRPr="00525F58">
        <w:rPr>
          <w:rFonts w:asciiTheme="majorBidi" w:hAnsiTheme="majorBidi" w:cstheme="majorBidi"/>
          <w:b/>
          <w:bCs/>
          <w:sz w:val="28"/>
          <w:szCs w:val="28"/>
          <w:cs/>
          <w:lang w:val="en-GB"/>
        </w:rPr>
        <w:t>พัน</w:t>
      </w:r>
      <w:r w:rsidRPr="00525F58">
        <w:rPr>
          <w:rFonts w:asciiTheme="majorBidi" w:hAnsiTheme="majorBidi" w:cstheme="majorBidi"/>
          <w:b/>
          <w:bCs/>
          <w:sz w:val="28"/>
          <w:szCs w:val="28"/>
          <w:cs/>
        </w:rPr>
        <w:t>บาท</w:t>
      </w:r>
    </w:p>
    <w:tbl>
      <w:tblPr>
        <w:tblW w:w="8844" w:type="dxa"/>
        <w:tblInd w:w="426" w:type="dxa"/>
        <w:tblLayout w:type="fixed"/>
        <w:tblCellMar>
          <w:left w:w="0" w:type="dxa"/>
          <w:right w:w="0" w:type="dxa"/>
        </w:tblCellMar>
        <w:tblLook w:val="0000" w:firstRow="0" w:lastRow="0" w:firstColumn="0" w:lastColumn="0" w:noHBand="0" w:noVBand="0"/>
      </w:tblPr>
      <w:tblGrid>
        <w:gridCol w:w="2994"/>
        <w:gridCol w:w="900"/>
        <w:gridCol w:w="93"/>
        <w:gridCol w:w="897"/>
        <w:gridCol w:w="95"/>
        <w:gridCol w:w="895"/>
        <w:gridCol w:w="94"/>
        <w:gridCol w:w="896"/>
        <w:gridCol w:w="95"/>
        <w:gridCol w:w="895"/>
        <w:gridCol w:w="93"/>
        <w:gridCol w:w="897"/>
      </w:tblGrid>
      <w:tr w:rsidR="00BE5C5C" w:rsidRPr="00667292" w14:paraId="0E2924DE" w14:textId="77777777">
        <w:trPr>
          <w:cantSplit/>
        </w:trPr>
        <w:tc>
          <w:tcPr>
            <w:tcW w:w="2994" w:type="dxa"/>
            <w:vAlign w:val="bottom"/>
          </w:tcPr>
          <w:p w14:paraId="687D0B3B" w14:textId="77777777" w:rsidR="00BE5C5C" w:rsidRPr="00525F58" w:rsidRDefault="00BE5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center"/>
              <w:rPr>
                <w:rFonts w:asciiTheme="majorBidi" w:hAnsiTheme="majorBidi" w:cstheme="majorBidi"/>
                <w:b/>
                <w:bCs/>
                <w:sz w:val="28"/>
                <w:szCs w:val="28"/>
                <w:lang w:eastAsia="en-GB"/>
              </w:rPr>
            </w:pPr>
          </w:p>
        </w:tc>
        <w:tc>
          <w:tcPr>
            <w:tcW w:w="1890" w:type="dxa"/>
            <w:gridSpan w:val="3"/>
          </w:tcPr>
          <w:p w14:paraId="2024C481" w14:textId="77777777" w:rsidR="00BE5C5C" w:rsidRPr="00525F58" w:rsidRDefault="00BE5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6"/>
              <w:jc w:val="center"/>
              <w:rPr>
                <w:rFonts w:asciiTheme="majorBidi" w:hAnsiTheme="majorBidi" w:cstheme="majorBidi"/>
                <w:b/>
                <w:bCs/>
                <w:sz w:val="28"/>
                <w:szCs w:val="28"/>
                <w:lang w:val="en-GB"/>
              </w:rPr>
            </w:pPr>
            <w:r w:rsidRPr="00525F58">
              <w:rPr>
                <w:rFonts w:asciiTheme="majorBidi" w:hAnsiTheme="majorBidi" w:cstheme="majorBidi"/>
                <w:b/>
                <w:bCs/>
                <w:sz w:val="28"/>
                <w:szCs w:val="28"/>
                <w:cs/>
                <w:lang w:val="en-GB"/>
              </w:rPr>
              <w:t>สัดส่วนการถือของ</w:t>
            </w:r>
          </w:p>
          <w:p w14:paraId="3D935C2F" w14:textId="77777777" w:rsidR="00BE5C5C" w:rsidRPr="00525F58" w:rsidRDefault="00BE5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6"/>
              <w:jc w:val="center"/>
              <w:rPr>
                <w:rFonts w:asciiTheme="majorBidi" w:hAnsiTheme="majorBidi" w:cstheme="majorBidi"/>
                <w:b/>
                <w:bCs/>
                <w:sz w:val="28"/>
                <w:szCs w:val="28"/>
                <w:lang w:eastAsia="en-GB"/>
              </w:rPr>
            </w:pPr>
            <w:r w:rsidRPr="00525F58">
              <w:rPr>
                <w:rFonts w:asciiTheme="majorBidi" w:hAnsiTheme="majorBidi" w:cstheme="majorBidi"/>
                <w:b/>
                <w:bCs/>
                <w:sz w:val="28"/>
                <w:szCs w:val="28"/>
                <w:cs/>
                <w:lang w:val="en-GB"/>
              </w:rPr>
              <w:t>ส่วนได้เสียที่ไม่มีอำนาจควบคุม</w:t>
            </w:r>
          </w:p>
        </w:tc>
        <w:tc>
          <w:tcPr>
            <w:tcW w:w="95" w:type="dxa"/>
          </w:tcPr>
          <w:p w14:paraId="59445050" w14:textId="77777777" w:rsidR="00BE5C5C" w:rsidRPr="00525F58" w:rsidRDefault="00BE5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6"/>
              <w:jc w:val="center"/>
              <w:rPr>
                <w:rFonts w:asciiTheme="majorBidi" w:hAnsiTheme="majorBidi" w:cstheme="majorBidi"/>
                <w:b/>
                <w:bCs/>
                <w:sz w:val="28"/>
                <w:szCs w:val="28"/>
                <w:lang w:val="en-GB" w:eastAsia="en-GB"/>
              </w:rPr>
            </w:pPr>
          </w:p>
        </w:tc>
        <w:tc>
          <w:tcPr>
            <w:tcW w:w="1885" w:type="dxa"/>
            <w:gridSpan w:val="3"/>
          </w:tcPr>
          <w:p w14:paraId="2CC9F3B7" w14:textId="77777777" w:rsidR="00BE5C5C" w:rsidRPr="00525F58" w:rsidRDefault="00BE5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lang w:val="en-GB"/>
              </w:rPr>
            </w:pPr>
            <w:r w:rsidRPr="00525F58">
              <w:rPr>
                <w:rFonts w:asciiTheme="majorBidi" w:hAnsiTheme="majorBidi" w:cstheme="majorBidi"/>
                <w:b/>
                <w:bCs/>
                <w:sz w:val="28"/>
                <w:szCs w:val="28"/>
                <w:cs/>
                <w:lang w:val="en-GB"/>
              </w:rPr>
              <w:t>กำไรขาดทุนเบ็ดเสร็จ</w:t>
            </w:r>
          </w:p>
          <w:p w14:paraId="5A978779" w14:textId="77777777" w:rsidR="00BE5C5C" w:rsidRPr="00525F58" w:rsidRDefault="00BE5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lang w:val="en-GB"/>
              </w:rPr>
            </w:pPr>
            <w:r w:rsidRPr="00525F58">
              <w:rPr>
                <w:rFonts w:asciiTheme="majorBidi" w:hAnsiTheme="majorBidi" w:cstheme="majorBidi"/>
                <w:b/>
                <w:bCs/>
                <w:sz w:val="28"/>
                <w:szCs w:val="28"/>
                <w:cs/>
                <w:lang w:val="en-GB"/>
              </w:rPr>
              <w:t>ที่แบ่งให้กับส่วนได้เสีย</w:t>
            </w:r>
          </w:p>
          <w:p w14:paraId="02351E8D" w14:textId="77777777" w:rsidR="00BE5C5C" w:rsidRPr="00525F58" w:rsidRDefault="00BE5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lang w:eastAsia="en-GB"/>
              </w:rPr>
            </w:pPr>
            <w:r w:rsidRPr="00525F58">
              <w:rPr>
                <w:rFonts w:asciiTheme="majorBidi" w:hAnsiTheme="majorBidi" w:cstheme="majorBidi"/>
                <w:b/>
                <w:bCs/>
                <w:sz w:val="28"/>
                <w:szCs w:val="28"/>
                <w:cs/>
                <w:lang w:val="en-GB"/>
              </w:rPr>
              <w:t>ที่ไม่มีอำนาจควบคุม</w:t>
            </w:r>
          </w:p>
        </w:tc>
        <w:tc>
          <w:tcPr>
            <w:tcW w:w="95" w:type="dxa"/>
          </w:tcPr>
          <w:p w14:paraId="4AE1C8C9" w14:textId="77777777" w:rsidR="00BE5C5C" w:rsidRPr="00525F58" w:rsidRDefault="00BE5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4" w:firstLine="6"/>
              <w:jc w:val="center"/>
              <w:rPr>
                <w:rFonts w:asciiTheme="majorBidi" w:hAnsiTheme="majorBidi" w:cstheme="majorBidi"/>
                <w:b/>
                <w:bCs/>
                <w:sz w:val="28"/>
                <w:szCs w:val="28"/>
                <w:lang w:val="en-GB" w:eastAsia="en-GB"/>
              </w:rPr>
            </w:pPr>
          </w:p>
        </w:tc>
        <w:tc>
          <w:tcPr>
            <w:tcW w:w="1885" w:type="dxa"/>
            <w:gridSpan w:val="3"/>
          </w:tcPr>
          <w:p w14:paraId="52E09E63" w14:textId="77777777" w:rsidR="00BE5C5C" w:rsidRPr="00525F58" w:rsidRDefault="00BE5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6"/>
              <w:jc w:val="center"/>
              <w:rPr>
                <w:rFonts w:asciiTheme="majorBidi" w:hAnsiTheme="majorBidi" w:cstheme="majorBidi"/>
                <w:b/>
                <w:bCs/>
                <w:sz w:val="28"/>
                <w:szCs w:val="28"/>
                <w:lang w:eastAsia="en-GB"/>
              </w:rPr>
            </w:pPr>
            <w:r w:rsidRPr="00525F58">
              <w:rPr>
                <w:rFonts w:asciiTheme="majorBidi" w:hAnsiTheme="majorBidi" w:cstheme="majorBidi"/>
                <w:b/>
                <w:bCs/>
                <w:sz w:val="28"/>
                <w:szCs w:val="28"/>
                <w:cs/>
                <w:lang w:val="en-GB"/>
              </w:rPr>
              <w:t>ส่วนได้เสียที่ไม่มีอำนาจควบคุมสะสม</w:t>
            </w:r>
          </w:p>
        </w:tc>
      </w:tr>
      <w:tr w:rsidR="00066784" w:rsidRPr="00667292" w14:paraId="035D56A9" w14:textId="77777777">
        <w:trPr>
          <w:cantSplit/>
        </w:trPr>
        <w:tc>
          <w:tcPr>
            <w:tcW w:w="2994" w:type="dxa"/>
            <w:vAlign w:val="bottom"/>
          </w:tcPr>
          <w:p w14:paraId="5B781783" w14:textId="77777777" w:rsidR="00066784" w:rsidRPr="00525F58" w:rsidRDefault="00066784"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center"/>
              <w:rPr>
                <w:rFonts w:asciiTheme="majorBidi" w:hAnsiTheme="majorBidi" w:cstheme="majorBidi"/>
                <w:b/>
                <w:bCs/>
                <w:color w:val="000000"/>
                <w:sz w:val="28"/>
                <w:szCs w:val="28"/>
                <w:lang w:val="en-GB" w:eastAsia="en-GB"/>
              </w:rPr>
            </w:pPr>
            <w:r w:rsidRPr="00525F58">
              <w:rPr>
                <w:rFonts w:asciiTheme="majorBidi" w:hAnsiTheme="majorBidi" w:cstheme="majorBidi"/>
                <w:b/>
                <w:bCs/>
                <w:color w:val="000000"/>
                <w:sz w:val="28"/>
                <w:szCs w:val="28"/>
                <w:cs/>
              </w:rPr>
              <w:t>บริษัทย่อย</w:t>
            </w:r>
          </w:p>
        </w:tc>
        <w:tc>
          <w:tcPr>
            <w:tcW w:w="900" w:type="dxa"/>
            <w:vAlign w:val="bottom"/>
          </w:tcPr>
          <w:p w14:paraId="292AE5A4" w14:textId="5B1F10E9" w:rsidR="00066784" w:rsidRPr="00525F58" w:rsidRDefault="00066784"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6"/>
              <w:jc w:val="center"/>
              <w:rPr>
                <w:rFonts w:asciiTheme="majorBidi" w:hAnsiTheme="majorBidi" w:cstheme="majorBidi"/>
                <w:b/>
                <w:bCs/>
                <w:sz w:val="28"/>
                <w:szCs w:val="28"/>
                <w:lang w:eastAsia="en-GB"/>
              </w:rPr>
            </w:pPr>
            <w:r w:rsidRPr="005715CE">
              <w:rPr>
                <w:rFonts w:asciiTheme="majorBidi" w:hAnsiTheme="majorBidi" w:cstheme="majorBidi"/>
                <w:b/>
                <w:bCs/>
                <w:sz w:val="28"/>
                <w:szCs w:val="28"/>
                <w:lang w:eastAsia="en-GB"/>
              </w:rPr>
              <w:t>2567</w:t>
            </w:r>
          </w:p>
        </w:tc>
        <w:tc>
          <w:tcPr>
            <w:tcW w:w="93" w:type="dxa"/>
          </w:tcPr>
          <w:p w14:paraId="6DB89161" w14:textId="77777777" w:rsidR="00066784" w:rsidRPr="00525F58" w:rsidRDefault="00066784"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6"/>
              <w:jc w:val="center"/>
              <w:rPr>
                <w:rFonts w:asciiTheme="majorBidi" w:hAnsiTheme="majorBidi" w:cstheme="majorBidi"/>
                <w:b/>
                <w:bCs/>
                <w:sz w:val="28"/>
                <w:szCs w:val="28"/>
                <w:lang w:eastAsia="en-GB"/>
              </w:rPr>
            </w:pPr>
          </w:p>
        </w:tc>
        <w:tc>
          <w:tcPr>
            <w:tcW w:w="897" w:type="dxa"/>
            <w:vAlign w:val="bottom"/>
          </w:tcPr>
          <w:p w14:paraId="5CAE170B" w14:textId="467E32A9" w:rsidR="00066784" w:rsidRPr="00525F58" w:rsidRDefault="00066784"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6"/>
              <w:jc w:val="center"/>
              <w:rPr>
                <w:rFonts w:asciiTheme="majorBidi" w:hAnsiTheme="majorBidi" w:cstheme="majorBidi"/>
                <w:b/>
                <w:bCs/>
                <w:sz w:val="28"/>
                <w:szCs w:val="28"/>
                <w:lang w:eastAsia="en-GB"/>
              </w:rPr>
            </w:pPr>
            <w:r w:rsidRPr="005715CE">
              <w:rPr>
                <w:rFonts w:asciiTheme="majorBidi" w:hAnsiTheme="majorBidi" w:cstheme="majorBidi"/>
                <w:b/>
                <w:bCs/>
                <w:sz w:val="28"/>
                <w:szCs w:val="28"/>
                <w:lang w:eastAsia="en-GB"/>
              </w:rPr>
              <w:t>2566</w:t>
            </w:r>
          </w:p>
        </w:tc>
        <w:tc>
          <w:tcPr>
            <w:tcW w:w="95" w:type="dxa"/>
          </w:tcPr>
          <w:p w14:paraId="1DB6F4EA" w14:textId="77777777" w:rsidR="00066784" w:rsidRPr="00525F58" w:rsidRDefault="00066784"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6"/>
              <w:jc w:val="center"/>
              <w:rPr>
                <w:rFonts w:asciiTheme="majorBidi" w:hAnsiTheme="majorBidi" w:cstheme="majorBidi"/>
                <w:b/>
                <w:bCs/>
                <w:sz w:val="28"/>
                <w:szCs w:val="28"/>
                <w:lang w:val="en-GB" w:eastAsia="en-GB"/>
              </w:rPr>
            </w:pPr>
          </w:p>
        </w:tc>
        <w:tc>
          <w:tcPr>
            <w:tcW w:w="895" w:type="dxa"/>
            <w:vAlign w:val="bottom"/>
          </w:tcPr>
          <w:p w14:paraId="0EDE6869" w14:textId="75173E26" w:rsidR="00066784" w:rsidRPr="00525F58" w:rsidRDefault="00066784"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6"/>
              <w:jc w:val="center"/>
              <w:rPr>
                <w:rFonts w:asciiTheme="majorBidi" w:hAnsiTheme="majorBidi" w:cstheme="majorBidi"/>
                <w:b/>
                <w:bCs/>
                <w:sz w:val="28"/>
                <w:szCs w:val="28"/>
                <w:lang w:eastAsia="en-GB"/>
              </w:rPr>
            </w:pPr>
            <w:r w:rsidRPr="005715CE">
              <w:rPr>
                <w:rFonts w:asciiTheme="majorBidi" w:hAnsiTheme="majorBidi" w:cstheme="majorBidi"/>
                <w:b/>
                <w:bCs/>
                <w:sz w:val="28"/>
                <w:szCs w:val="28"/>
                <w:lang w:eastAsia="en-GB"/>
              </w:rPr>
              <w:t>256</w:t>
            </w:r>
            <w:r>
              <w:rPr>
                <w:rFonts w:asciiTheme="majorBidi" w:hAnsiTheme="majorBidi" w:cstheme="majorBidi"/>
                <w:b/>
                <w:bCs/>
                <w:sz w:val="28"/>
                <w:szCs w:val="28"/>
                <w:lang w:eastAsia="en-GB"/>
              </w:rPr>
              <w:t>8</w:t>
            </w:r>
          </w:p>
        </w:tc>
        <w:tc>
          <w:tcPr>
            <w:tcW w:w="94" w:type="dxa"/>
          </w:tcPr>
          <w:p w14:paraId="05584EDA" w14:textId="77777777" w:rsidR="00066784" w:rsidRPr="00525F58" w:rsidRDefault="00066784"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6"/>
              <w:jc w:val="center"/>
              <w:rPr>
                <w:rFonts w:asciiTheme="majorBidi" w:hAnsiTheme="majorBidi" w:cstheme="majorBidi"/>
                <w:b/>
                <w:bCs/>
                <w:sz w:val="28"/>
                <w:szCs w:val="28"/>
                <w:lang w:eastAsia="en-GB"/>
              </w:rPr>
            </w:pPr>
          </w:p>
        </w:tc>
        <w:tc>
          <w:tcPr>
            <w:tcW w:w="896" w:type="dxa"/>
            <w:vAlign w:val="bottom"/>
          </w:tcPr>
          <w:p w14:paraId="27D5B858" w14:textId="4E5ABAF6" w:rsidR="00066784" w:rsidRPr="00525F58" w:rsidRDefault="00066784"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6"/>
              <w:jc w:val="center"/>
              <w:rPr>
                <w:rFonts w:asciiTheme="majorBidi" w:hAnsiTheme="majorBidi" w:cstheme="majorBidi"/>
                <w:b/>
                <w:bCs/>
                <w:sz w:val="28"/>
                <w:szCs w:val="28"/>
                <w:lang w:eastAsia="en-GB"/>
              </w:rPr>
            </w:pPr>
            <w:r w:rsidRPr="005715CE">
              <w:rPr>
                <w:rFonts w:asciiTheme="majorBidi" w:hAnsiTheme="majorBidi" w:cstheme="majorBidi"/>
                <w:b/>
                <w:bCs/>
                <w:sz w:val="28"/>
                <w:szCs w:val="28"/>
                <w:lang w:eastAsia="en-GB"/>
              </w:rPr>
              <w:t>2567</w:t>
            </w:r>
          </w:p>
        </w:tc>
        <w:tc>
          <w:tcPr>
            <w:tcW w:w="95" w:type="dxa"/>
          </w:tcPr>
          <w:p w14:paraId="4D0DD5D2" w14:textId="77777777" w:rsidR="00066784" w:rsidRPr="00525F58" w:rsidRDefault="00066784"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4" w:firstLine="6"/>
              <w:jc w:val="center"/>
              <w:rPr>
                <w:rFonts w:asciiTheme="majorBidi" w:hAnsiTheme="majorBidi" w:cstheme="majorBidi"/>
                <w:b/>
                <w:bCs/>
                <w:sz w:val="28"/>
                <w:szCs w:val="28"/>
                <w:lang w:val="en-GB" w:eastAsia="en-GB"/>
              </w:rPr>
            </w:pPr>
          </w:p>
        </w:tc>
        <w:tc>
          <w:tcPr>
            <w:tcW w:w="895" w:type="dxa"/>
            <w:vAlign w:val="bottom"/>
          </w:tcPr>
          <w:p w14:paraId="26D0A891" w14:textId="08533506" w:rsidR="00066784" w:rsidRPr="00525F58" w:rsidRDefault="00066784"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6"/>
              <w:jc w:val="center"/>
              <w:rPr>
                <w:rFonts w:asciiTheme="majorBidi" w:hAnsiTheme="majorBidi" w:cstheme="majorBidi"/>
                <w:b/>
                <w:bCs/>
                <w:sz w:val="28"/>
                <w:szCs w:val="28"/>
                <w:lang w:eastAsia="en-GB"/>
              </w:rPr>
            </w:pPr>
            <w:r w:rsidRPr="005715CE">
              <w:rPr>
                <w:rFonts w:asciiTheme="majorBidi" w:hAnsiTheme="majorBidi" w:cstheme="majorBidi"/>
                <w:b/>
                <w:bCs/>
                <w:sz w:val="28"/>
                <w:szCs w:val="28"/>
                <w:lang w:eastAsia="en-GB"/>
              </w:rPr>
              <w:t>256</w:t>
            </w:r>
            <w:r>
              <w:rPr>
                <w:rFonts w:asciiTheme="majorBidi" w:hAnsiTheme="majorBidi" w:cstheme="majorBidi"/>
                <w:b/>
                <w:bCs/>
                <w:sz w:val="28"/>
                <w:szCs w:val="28"/>
                <w:lang w:eastAsia="en-GB"/>
              </w:rPr>
              <w:t>8</w:t>
            </w:r>
          </w:p>
        </w:tc>
        <w:tc>
          <w:tcPr>
            <w:tcW w:w="93" w:type="dxa"/>
          </w:tcPr>
          <w:p w14:paraId="2DDF7CE6" w14:textId="77777777" w:rsidR="00066784" w:rsidRPr="00525F58" w:rsidRDefault="00066784"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6"/>
              <w:jc w:val="center"/>
              <w:rPr>
                <w:rFonts w:asciiTheme="majorBidi" w:hAnsiTheme="majorBidi" w:cstheme="majorBidi"/>
                <w:b/>
                <w:bCs/>
                <w:sz w:val="28"/>
                <w:szCs w:val="28"/>
                <w:lang w:eastAsia="en-GB"/>
              </w:rPr>
            </w:pPr>
          </w:p>
        </w:tc>
        <w:tc>
          <w:tcPr>
            <w:tcW w:w="897" w:type="dxa"/>
            <w:vAlign w:val="bottom"/>
          </w:tcPr>
          <w:p w14:paraId="71C73C33" w14:textId="0387A4CB" w:rsidR="00066784" w:rsidRPr="00525F58" w:rsidRDefault="00066784"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6"/>
              <w:jc w:val="center"/>
              <w:rPr>
                <w:rFonts w:asciiTheme="majorBidi" w:hAnsiTheme="majorBidi" w:cstheme="majorBidi"/>
                <w:b/>
                <w:bCs/>
                <w:sz w:val="28"/>
                <w:szCs w:val="28"/>
                <w:lang w:eastAsia="en-GB"/>
              </w:rPr>
            </w:pPr>
            <w:r w:rsidRPr="005715CE">
              <w:rPr>
                <w:rFonts w:asciiTheme="majorBidi" w:hAnsiTheme="majorBidi" w:cstheme="majorBidi"/>
                <w:b/>
                <w:bCs/>
                <w:sz w:val="28"/>
                <w:szCs w:val="28"/>
                <w:lang w:eastAsia="en-GB"/>
              </w:rPr>
              <w:t>2567</w:t>
            </w:r>
          </w:p>
        </w:tc>
      </w:tr>
      <w:tr w:rsidR="00066784" w:rsidRPr="00667292" w14:paraId="398BAB32" w14:textId="77777777">
        <w:trPr>
          <w:cantSplit/>
        </w:trPr>
        <w:tc>
          <w:tcPr>
            <w:tcW w:w="2994" w:type="dxa"/>
          </w:tcPr>
          <w:p w14:paraId="2ED234B0" w14:textId="77777777" w:rsidR="00066784" w:rsidRPr="00525F58" w:rsidRDefault="00066784"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14" w:right="-108" w:hanging="214"/>
              <w:rPr>
                <w:rFonts w:asciiTheme="majorBidi" w:hAnsiTheme="majorBidi" w:cstheme="majorBidi"/>
                <w:b/>
                <w:bCs/>
                <w:color w:val="000000"/>
                <w:sz w:val="28"/>
                <w:szCs w:val="28"/>
                <w:lang w:eastAsia="en-GB"/>
              </w:rPr>
            </w:pPr>
          </w:p>
        </w:tc>
        <w:tc>
          <w:tcPr>
            <w:tcW w:w="900" w:type="dxa"/>
            <w:vAlign w:val="bottom"/>
          </w:tcPr>
          <w:p w14:paraId="513C0C9E" w14:textId="77777777" w:rsidR="00066784" w:rsidRPr="00525F58" w:rsidRDefault="00066784"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6"/>
              <w:jc w:val="center"/>
              <w:rPr>
                <w:rFonts w:asciiTheme="majorBidi" w:hAnsiTheme="majorBidi" w:cstheme="majorBidi"/>
                <w:b/>
                <w:bCs/>
                <w:sz w:val="28"/>
                <w:szCs w:val="28"/>
                <w:lang w:val="en-GB" w:eastAsia="en-GB"/>
              </w:rPr>
            </w:pPr>
            <w:r w:rsidRPr="00525F58">
              <w:rPr>
                <w:rFonts w:asciiTheme="majorBidi" w:hAnsiTheme="majorBidi" w:cstheme="majorBidi"/>
                <w:b/>
                <w:bCs/>
                <w:sz w:val="28"/>
                <w:szCs w:val="28"/>
                <w:cs/>
                <w:lang w:val="en-GB" w:eastAsia="en-GB"/>
              </w:rPr>
              <w:t>(ร้อยละ)</w:t>
            </w:r>
          </w:p>
        </w:tc>
        <w:tc>
          <w:tcPr>
            <w:tcW w:w="93" w:type="dxa"/>
          </w:tcPr>
          <w:p w14:paraId="07BCEA96" w14:textId="77777777" w:rsidR="00066784" w:rsidRPr="00525F58" w:rsidRDefault="00066784"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6"/>
              <w:jc w:val="center"/>
              <w:rPr>
                <w:rFonts w:asciiTheme="majorBidi" w:hAnsiTheme="majorBidi" w:cstheme="majorBidi"/>
                <w:b/>
                <w:bCs/>
                <w:sz w:val="28"/>
                <w:szCs w:val="28"/>
                <w:lang w:val="en-GB" w:eastAsia="en-GB"/>
              </w:rPr>
            </w:pPr>
          </w:p>
        </w:tc>
        <w:tc>
          <w:tcPr>
            <w:tcW w:w="897" w:type="dxa"/>
            <w:vAlign w:val="bottom"/>
          </w:tcPr>
          <w:p w14:paraId="75802028" w14:textId="77777777" w:rsidR="00066784" w:rsidRPr="00525F58" w:rsidRDefault="00066784"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6"/>
              <w:jc w:val="center"/>
              <w:rPr>
                <w:rFonts w:asciiTheme="majorBidi" w:hAnsiTheme="majorBidi" w:cstheme="majorBidi"/>
                <w:b/>
                <w:bCs/>
                <w:sz w:val="28"/>
                <w:szCs w:val="28"/>
                <w:lang w:val="en-GB" w:eastAsia="en-GB"/>
              </w:rPr>
            </w:pPr>
            <w:r w:rsidRPr="00525F58">
              <w:rPr>
                <w:rFonts w:asciiTheme="majorBidi" w:hAnsiTheme="majorBidi" w:cstheme="majorBidi"/>
                <w:b/>
                <w:bCs/>
                <w:sz w:val="28"/>
                <w:szCs w:val="28"/>
                <w:cs/>
                <w:lang w:val="en-GB" w:eastAsia="en-GB"/>
              </w:rPr>
              <w:t>(ร้อยละ)</w:t>
            </w:r>
          </w:p>
        </w:tc>
        <w:tc>
          <w:tcPr>
            <w:tcW w:w="95" w:type="dxa"/>
          </w:tcPr>
          <w:p w14:paraId="4F5E8A0E" w14:textId="77777777" w:rsidR="00066784" w:rsidRPr="00525F58" w:rsidRDefault="00066784"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43"/>
              <w:jc w:val="right"/>
              <w:rPr>
                <w:rFonts w:asciiTheme="majorBidi" w:hAnsiTheme="majorBidi" w:cstheme="majorBidi"/>
                <w:b/>
                <w:bCs/>
                <w:color w:val="000000"/>
                <w:sz w:val="28"/>
                <w:szCs w:val="28"/>
                <w:lang w:eastAsia="en-GB"/>
              </w:rPr>
            </w:pPr>
          </w:p>
        </w:tc>
        <w:tc>
          <w:tcPr>
            <w:tcW w:w="895" w:type="dxa"/>
            <w:vAlign w:val="bottom"/>
          </w:tcPr>
          <w:p w14:paraId="78E307BC" w14:textId="77777777" w:rsidR="00066784" w:rsidRPr="00525F58" w:rsidRDefault="00066784"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43"/>
              <w:jc w:val="right"/>
              <w:rPr>
                <w:rFonts w:asciiTheme="majorBidi" w:hAnsiTheme="majorBidi" w:cstheme="majorBidi"/>
                <w:b/>
                <w:bCs/>
                <w:color w:val="000000"/>
                <w:sz w:val="28"/>
                <w:szCs w:val="28"/>
                <w:lang w:eastAsia="en-GB"/>
              </w:rPr>
            </w:pPr>
          </w:p>
        </w:tc>
        <w:tc>
          <w:tcPr>
            <w:tcW w:w="94" w:type="dxa"/>
          </w:tcPr>
          <w:p w14:paraId="38ACB088" w14:textId="77777777" w:rsidR="00066784" w:rsidRPr="00525F58" w:rsidRDefault="00066784"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43"/>
              <w:jc w:val="right"/>
              <w:rPr>
                <w:rFonts w:asciiTheme="majorBidi" w:hAnsiTheme="majorBidi" w:cstheme="majorBidi"/>
                <w:b/>
                <w:bCs/>
                <w:color w:val="000000"/>
                <w:sz w:val="28"/>
                <w:szCs w:val="28"/>
                <w:lang w:eastAsia="en-GB"/>
              </w:rPr>
            </w:pPr>
          </w:p>
        </w:tc>
        <w:tc>
          <w:tcPr>
            <w:tcW w:w="896" w:type="dxa"/>
            <w:vAlign w:val="bottom"/>
          </w:tcPr>
          <w:p w14:paraId="53FD2759" w14:textId="77777777" w:rsidR="00066784" w:rsidRPr="00525F58" w:rsidRDefault="00066784"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43"/>
              <w:jc w:val="right"/>
              <w:rPr>
                <w:rFonts w:asciiTheme="majorBidi" w:hAnsiTheme="majorBidi" w:cstheme="majorBidi"/>
                <w:b/>
                <w:bCs/>
                <w:color w:val="000000"/>
                <w:sz w:val="28"/>
                <w:szCs w:val="28"/>
                <w:lang w:eastAsia="en-GB"/>
              </w:rPr>
            </w:pPr>
          </w:p>
        </w:tc>
        <w:tc>
          <w:tcPr>
            <w:tcW w:w="95" w:type="dxa"/>
          </w:tcPr>
          <w:p w14:paraId="31DB6849" w14:textId="77777777" w:rsidR="00066784" w:rsidRPr="00525F58" w:rsidRDefault="00066784"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34"/>
              <w:jc w:val="right"/>
              <w:rPr>
                <w:rFonts w:asciiTheme="majorBidi" w:hAnsiTheme="majorBidi" w:cstheme="majorBidi"/>
                <w:b/>
                <w:bCs/>
                <w:color w:val="000000"/>
                <w:sz w:val="28"/>
                <w:szCs w:val="28"/>
                <w:lang w:eastAsia="en-GB"/>
              </w:rPr>
            </w:pPr>
          </w:p>
        </w:tc>
        <w:tc>
          <w:tcPr>
            <w:tcW w:w="895" w:type="dxa"/>
            <w:vAlign w:val="bottom"/>
          </w:tcPr>
          <w:p w14:paraId="493C8206" w14:textId="77777777" w:rsidR="00066784" w:rsidRPr="00525F58" w:rsidRDefault="00066784"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43"/>
              <w:jc w:val="right"/>
              <w:rPr>
                <w:rFonts w:asciiTheme="majorBidi" w:hAnsiTheme="majorBidi" w:cstheme="majorBidi"/>
                <w:b/>
                <w:bCs/>
                <w:color w:val="000000"/>
                <w:sz w:val="28"/>
                <w:szCs w:val="28"/>
                <w:lang w:eastAsia="en-GB"/>
              </w:rPr>
            </w:pPr>
          </w:p>
        </w:tc>
        <w:tc>
          <w:tcPr>
            <w:tcW w:w="93" w:type="dxa"/>
          </w:tcPr>
          <w:p w14:paraId="3155014A" w14:textId="77777777" w:rsidR="00066784" w:rsidRPr="00525F58" w:rsidRDefault="00066784"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43"/>
              <w:jc w:val="right"/>
              <w:rPr>
                <w:rFonts w:asciiTheme="majorBidi" w:hAnsiTheme="majorBidi" w:cstheme="majorBidi"/>
                <w:b/>
                <w:bCs/>
                <w:color w:val="000000"/>
                <w:sz w:val="28"/>
                <w:szCs w:val="28"/>
                <w:lang w:eastAsia="en-GB"/>
              </w:rPr>
            </w:pPr>
          </w:p>
        </w:tc>
        <w:tc>
          <w:tcPr>
            <w:tcW w:w="897" w:type="dxa"/>
            <w:vAlign w:val="bottom"/>
          </w:tcPr>
          <w:p w14:paraId="251F36F2" w14:textId="77777777" w:rsidR="00066784" w:rsidRPr="00525F58" w:rsidRDefault="00066784"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43"/>
              <w:jc w:val="right"/>
              <w:rPr>
                <w:rFonts w:asciiTheme="majorBidi" w:hAnsiTheme="majorBidi" w:cstheme="majorBidi"/>
                <w:b/>
                <w:bCs/>
                <w:color w:val="000000"/>
                <w:sz w:val="28"/>
                <w:szCs w:val="28"/>
                <w:lang w:eastAsia="en-GB"/>
              </w:rPr>
            </w:pPr>
          </w:p>
        </w:tc>
      </w:tr>
      <w:tr w:rsidR="00066784" w:rsidRPr="00667292" w14:paraId="69EEEBD1" w14:textId="77777777">
        <w:trPr>
          <w:cantSplit/>
          <w:trHeight w:val="315"/>
        </w:trPr>
        <w:tc>
          <w:tcPr>
            <w:tcW w:w="2994" w:type="dxa"/>
          </w:tcPr>
          <w:p w14:paraId="3E33695E" w14:textId="77777777" w:rsidR="00066784" w:rsidRPr="00525F58" w:rsidRDefault="00066784"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heme="majorBidi" w:hAnsiTheme="majorBidi" w:cstheme="majorBidi"/>
                <w:sz w:val="28"/>
                <w:szCs w:val="28"/>
                <w:cs/>
                <w:lang w:val="en-GB"/>
              </w:rPr>
            </w:pPr>
            <w:r w:rsidRPr="00525F58">
              <w:rPr>
                <w:rFonts w:asciiTheme="majorBidi" w:hAnsiTheme="majorBidi" w:cstheme="majorBidi"/>
                <w:sz w:val="28"/>
                <w:szCs w:val="28"/>
                <w:cs/>
                <w:lang w:val="en-GB"/>
              </w:rPr>
              <w:t>บริษัท นิปปอนแพ็ค เทรดดิ้ง จำกัด</w:t>
            </w:r>
          </w:p>
        </w:tc>
        <w:tc>
          <w:tcPr>
            <w:tcW w:w="900" w:type="dxa"/>
          </w:tcPr>
          <w:p w14:paraId="555E0A92" w14:textId="5A1F82CD" w:rsidR="00066784" w:rsidRPr="00525F58" w:rsidRDefault="00066784"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4"/>
              </w:tabs>
              <w:spacing w:line="240" w:lineRule="auto"/>
              <w:ind w:right="6"/>
              <w:rPr>
                <w:rFonts w:asciiTheme="majorBidi" w:hAnsiTheme="majorBidi" w:cstheme="majorBidi"/>
                <w:sz w:val="28"/>
                <w:szCs w:val="28"/>
                <w:lang w:val="en-GB"/>
              </w:rPr>
            </w:pPr>
            <w:r w:rsidRPr="005715CE">
              <w:rPr>
                <w:rFonts w:asciiTheme="majorBidi" w:hAnsiTheme="majorBidi" w:cstheme="majorBidi"/>
                <w:sz w:val="28"/>
                <w:szCs w:val="28"/>
              </w:rPr>
              <w:t>49</w:t>
            </w:r>
            <w:r w:rsidRPr="00525F58">
              <w:rPr>
                <w:rFonts w:asciiTheme="majorBidi" w:hAnsiTheme="majorBidi" w:cstheme="majorBidi"/>
                <w:sz w:val="28"/>
                <w:szCs w:val="28"/>
                <w:lang w:val="en-GB"/>
              </w:rPr>
              <w:t>.</w:t>
            </w:r>
            <w:r w:rsidRPr="005715CE">
              <w:rPr>
                <w:rFonts w:asciiTheme="majorBidi" w:hAnsiTheme="majorBidi" w:cstheme="majorBidi"/>
                <w:sz w:val="28"/>
                <w:szCs w:val="28"/>
              </w:rPr>
              <w:t>00</w:t>
            </w:r>
          </w:p>
        </w:tc>
        <w:tc>
          <w:tcPr>
            <w:tcW w:w="93" w:type="dxa"/>
          </w:tcPr>
          <w:p w14:paraId="13C87190" w14:textId="77777777" w:rsidR="00066784" w:rsidRPr="00525F58" w:rsidRDefault="00066784"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lang w:val="en-GB"/>
              </w:rPr>
            </w:pPr>
          </w:p>
        </w:tc>
        <w:tc>
          <w:tcPr>
            <w:tcW w:w="897" w:type="dxa"/>
          </w:tcPr>
          <w:p w14:paraId="0BB951B8" w14:textId="4A663946" w:rsidR="00066784" w:rsidRPr="00525F58" w:rsidRDefault="00066784"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4"/>
              </w:tabs>
              <w:spacing w:line="240" w:lineRule="auto"/>
              <w:ind w:right="6"/>
              <w:rPr>
                <w:rFonts w:asciiTheme="majorBidi" w:hAnsiTheme="majorBidi" w:cstheme="majorBidi"/>
                <w:sz w:val="28"/>
                <w:szCs w:val="28"/>
                <w:lang w:val="en-GB"/>
              </w:rPr>
            </w:pPr>
            <w:r w:rsidRPr="005715CE">
              <w:rPr>
                <w:rFonts w:asciiTheme="majorBidi" w:hAnsiTheme="majorBidi" w:cstheme="majorBidi"/>
                <w:sz w:val="28"/>
                <w:szCs w:val="28"/>
              </w:rPr>
              <w:t>49</w:t>
            </w:r>
            <w:r w:rsidRPr="00525F58">
              <w:rPr>
                <w:rFonts w:asciiTheme="majorBidi" w:hAnsiTheme="majorBidi" w:cstheme="majorBidi"/>
                <w:sz w:val="28"/>
                <w:szCs w:val="28"/>
                <w:lang w:val="en-GB"/>
              </w:rPr>
              <w:t>.</w:t>
            </w:r>
            <w:r w:rsidRPr="005715CE">
              <w:rPr>
                <w:rFonts w:asciiTheme="majorBidi" w:hAnsiTheme="majorBidi" w:cstheme="majorBidi"/>
                <w:sz w:val="28"/>
                <w:szCs w:val="28"/>
              </w:rPr>
              <w:t>00</w:t>
            </w:r>
          </w:p>
        </w:tc>
        <w:tc>
          <w:tcPr>
            <w:tcW w:w="95" w:type="dxa"/>
          </w:tcPr>
          <w:p w14:paraId="5F80C05B" w14:textId="77777777" w:rsidR="00066784" w:rsidRPr="00525F58" w:rsidRDefault="00066784" w:rsidP="00066784">
            <w:pPr>
              <w:spacing w:line="240" w:lineRule="auto"/>
              <w:jc w:val="right"/>
              <w:rPr>
                <w:rFonts w:asciiTheme="majorBidi" w:hAnsiTheme="majorBidi" w:cstheme="majorBidi"/>
                <w:sz w:val="28"/>
                <w:szCs w:val="28"/>
                <w:lang w:val="en-GB"/>
              </w:rPr>
            </w:pPr>
          </w:p>
        </w:tc>
        <w:tc>
          <w:tcPr>
            <w:tcW w:w="895" w:type="dxa"/>
          </w:tcPr>
          <w:p w14:paraId="69604BF5" w14:textId="6E14A7D4" w:rsidR="00066784" w:rsidRPr="00525F58" w:rsidRDefault="009E3BD1"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right="-150"/>
              <w:rPr>
                <w:rFonts w:asciiTheme="majorBidi" w:hAnsiTheme="majorBidi" w:cstheme="majorBidi"/>
                <w:sz w:val="28"/>
                <w:szCs w:val="28"/>
              </w:rPr>
            </w:pPr>
            <w:r>
              <w:rPr>
                <w:rFonts w:asciiTheme="majorBidi" w:hAnsiTheme="majorBidi" w:cstheme="majorBidi"/>
                <w:sz w:val="28"/>
                <w:szCs w:val="28"/>
              </w:rPr>
              <w:t>(</w:t>
            </w:r>
            <w:r w:rsidR="00593E2F">
              <w:rPr>
                <w:rFonts w:asciiTheme="majorBidi" w:hAnsiTheme="majorBidi" w:cstheme="majorBidi"/>
                <w:sz w:val="28"/>
                <w:szCs w:val="28"/>
              </w:rPr>
              <w:t>61</w:t>
            </w:r>
            <w:r>
              <w:rPr>
                <w:rFonts w:asciiTheme="majorBidi" w:hAnsiTheme="majorBidi" w:cstheme="majorBidi"/>
                <w:sz w:val="28"/>
                <w:szCs w:val="28"/>
              </w:rPr>
              <w:t>)</w:t>
            </w:r>
          </w:p>
        </w:tc>
        <w:tc>
          <w:tcPr>
            <w:tcW w:w="94" w:type="dxa"/>
          </w:tcPr>
          <w:p w14:paraId="2E4EDB3C" w14:textId="77777777" w:rsidR="00066784" w:rsidRPr="00525F58" w:rsidRDefault="00066784"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right="-150"/>
              <w:jc w:val="center"/>
              <w:rPr>
                <w:rFonts w:asciiTheme="majorBidi" w:hAnsiTheme="majorBidi" w:cstheme="majorBidi"/>
                <w:sz w:val="28"/>
                <w:szCs w:val="28"/>
                <w:lang w:val="en-GB"/>
              </w:rPr>
            </w:pPr>
          </w:p>
        </w:tc>
        <w:tc>
          <w:tcPr>
            <w:tcW w:w="896" w:type="dxa"/>
          </w:tcPr>
          <w:p w14:paraId="223D4F7C" w14:textId="2471C134" w:rsidR="00066784" w:rsidRPr="00525F58" w:rsidRDefault="00066784"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right="-150"/>
              <w:rPr>
                <w:rFonts w:asciiTheme="majorBidi" w:hAnsiTheme="majorBidi" w:cstheme="majorBidi"/>
                <w:sz w:val="28"/>
                <w:szCs w:val="28"/>
                <w:lang w:val="en-GB"/>
              </w:rPr>
            </w:pPr>
            <w:r w:rsidRPr="005715CE">
              <w:rPr>
                <w:rFonts w:asciiTheme="majorBidi" w:hAnsiTheme="majorBidi" w:cstheme="majorBidi"/>
                <w:sz w:val="28"/>
                <w:szCs w:val="28"/>
              </w:rPr>
              <w:t>20</w:t>
            </w:r>
          </w:p>
        </w:tc>
        <w:tc>
          <w:tcPr>
            <w:tcW w:w="95" w:type="dxa"/>
          </w:tcPr>
          <w:p w14:paraId="251F14DA" w14:textId="77777777" w:rsidR="00066784" w:rsidRPr="00525F58" w:rsidRDefault="00066784" w:rsidP="00066784">
            <w:pPr>
              <w:spacing w:line="240" w:lineRule="auto"/>
              <w:ind w:right="134"/>
              <w:jc w:val="right"/>
              <w:rPr>
                <w:rFonts w:asciiTheme="majorBidi" w:hAnsiTheme="majorBidi" w:cstheme="majorBidi"/>
                <w:sz w:val="28"/>
                <w:szCs w:val="28"/>
                <w:lang w:val="en-GB"/>
              </w:rPr>
            </w:pPr>
          </w:p>
        </w:tc>
        <w:tc>
          <w:tcPr>
            <w:tcW w:w="895" w:type="dxa"/>
          </w:tcPr>
          <w:p w14:paraId="346FA9A4" w14:textId="7F7AFCAB" w:rsidR="00066784" w:rsidRPr="00525F58" w:rsidRDefault="004F6866"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right="-150"/>
              <w:rPr>
                <w:rFonts w:asciiTheme="majorBidi" w:hAnsiTheme="majorBidi" w:cstheme="majorBidi"/>
                <w:sz w:val="28"/>
                <w:szCs w:val="28"/>
                <w:cs/>
              </w:rPr>
            </w:pPr>
            <w:r>
              <w:rPr>
                <w:rFonts w:asciiTheme="majorBidi" w:hAnsiTheme="majorBidi" w:cstheme="majorBidi"/>
                <w:sz w:val="28"/>
                <w:szCs w:val="28"/>
              </w:rPr>
              <w:t>(29,041)</w:t>
            </w:r>
          </w:p>
        </w:tc>
        <w:tc>
          <w:tcPr>
            <w:tcW w:w="93" w:type="dxa"/>
          </w:tcPr>
          <w:p w14:paraId="3ACBC621" w14:textId="77777777" w:rsidR="00066784" w:rsidRPr="00525F58" w:rsidRDefault="00066784"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right="-150"/>
              <w:jc w:val="center"/>
              <w:rPr>
                <w:rFonts w:asciiTheme="majorBidi" w:hAnsiTheme="majorBidi" w:cstheme="majorBidi"/>
                <w:sz w:val="28"/>
                <w:szCs w:val="28"/>
                <w:lang w:val="en-GB"/>
              </w:rPr>
            </w:pPr>
          </w:p>
        </w:tc>
        <w:tc>
          <w:tcPr>
            <w:tcW w:w="897" w:type="dxa"/>
          </w:tcPr>
          <w:p w14:paraId="367CB9C1" w14:textId="22F68586" w:rsidR="00066784" w:rsidRPr="00525F58" w:rsidRDefault="00066784"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right="-150"/>
              <w:rPr>
                <w:rFonts w:asciiTheme="majorBidi" w:hAnsiTheme="majorBidi" w:cstheme="majorBidi"/>
                <w:sz w:val="28"/>
                <w:szCs w:val="28"/>
                <w:lang w:val="en-GB"/>
              </w:rPr>
            </w:pPr>
            <w:r w:rsidRPr="00525F58">
              <w:rPr>
                <w:rFonts w:asciiTheme="majorBidi" w:hAnsiTheme="majorBidi" w:cstheme="majorBidi"/>
                <w:sz w:val="28"/>
                <w:szCs w:val="28"/>
              </w:rPr>
              <w:t>(</w:t>
            </w:r>
            <w:r w:rsidRPr="005715CE">
              <w:rPr>
                <w:rFonts w:asciiTheme="majorBidi" w:hAnsiTheme="majorBidi" w:cstheme="majorBidi"/>
                <w:sz w:val="28"/>
                <w:szCs w:val="28"/>
              </w:rPr>
              <w:t>28</w:t>
            </w:r>
            <w:r w:rsidRPr="00525F58">
              <w:rPr>
                <w:rFonts w:asciiTheme="majorBidi" w:hAnsiTheme="majorBidi" w:cstheme="majorBidi"/>
                <w:sz w:val="28"/>
                <w:szCs w:val="28"/>
              </w:rPr>
              <w:t>,</w:t>
            </w:r>
            <w:r w:rsidRPr="005715CE">
              <w:rPr>
                <w:rFonts w:asciiTheme="majorBidi" w:hAnsiTheme="majorBidi" w:cstheme="majorBidi"/>
                <w:sz w:val="28"/>
                <w:szCs w:val="28"/>
              </w:rPr>
              <w:t>980</w:t>
            </w:r>
            <w:r w:rsidRPr="00525F58">
              <w:rPr>
                <w:rFonts w:asciiTheme="majorBidi" w:hAnsiTheme="majorBidi" w:cstheme="majorBidi"/>
                <w:sz w:val="28"/>
                <w:szCs w:val="28"/>
              </w:rPr>
              <w:t>)</w:t>
            </w:r>
          </w:p>
        </w:tc>
      </w:tr>
      <w:tr w:rsidR="00066784" w:rsidRPr="00667292" w14:paraId="71A95A0C" w14:textId="77777777">
        <w:trPr>
          <w:cantSplit/>
        </w:trPr>
        <w:tc>
          <w:tcPr>
            <w:tcW w:w="2994" w:type="dxa"/>
          </w:tcPr>
          <w:p w14:paraId="0DD98E71" w14:textId="77777777" w:rsidR="00066784" w:rsidRPr="00525F58" w:rsidRDefault="00066784"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heme="majorBidi" w:hAnsiTheme="majorBidi" w:cstheme="majorBidi"/>
                <w:sz w:val="28"/>
                <w:szCs w:val="28"/>
                <w:lang w:val="en-GB" w:eastAsia="en-GB"/>
              </w:rPr>
            </w:pPr>
            <w:r w:rsidRPr="00525F58">
              <w:rPr>
                <w:rFonts w:asciiTheme="majorBidi" w:hAnsiTheme="majorBidi" w:cstheme="majorBidi"/>
                <w:sz w:val="28"/>
                <w:szCs w:val="28"/>
                <w:cs/>
                <w:lang w:val="en-GB"/>
              </w:rPr>
              <w:t>บริษัท พร้อมแพค จำกัด</w:t>
            </w:r>
          </w:p>
        </w:tc>
        <w:tc>
          <w:tcPr>
            <w:tcW w:w="900" w:type="dxa"/>
          </w:tcPr>
          <w:p w14:paraId="6E3A2C89" w14:textId="6A2940F7" w:rsidR="00066784" w:rsidRPr="00525F58" w:rsidRDefault="00066784"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4"/>
              </w:tabs>
              <w:spacing w:line="240" w:lineRule="auto"/>
              <w:ind w:right="6"/>
              <w:rPr>
                <w:rFonts w:asciiTheme="majorBidi" w:hAnsiTheme="majorBidi" w:cstheme="majorBidi"/>
                <w:sz w:val="28"/>
                <w:szCs w:val="28"/>
                <w:lang w:eastAsia="en-GB"/>
              </w:rPr>
            </w:pPr>
            <w:r w:rsidRPr="005715CE">
              <w:rPr>
                <w:rFonts w:asciiTheme="majorBidi" w:hAnsiTheme="majorBidi" w:cstheme="majorBidi"/>
                <w:sz w:val="28"/>
                <w:szCs w:val="28"/>
                <w:lang w:eastAsia="en-GB"/>
              </w:rPr>
              <w:t>5</w:t>
            </w:r>
            <w:r w:rsidRPr="00525F58">
              <w:rPr>
                <w:rFonts w:asciiTheme="majorBidi" w:hAnsiTheme="majorBidi" w:cstheme="majorBidi"/>
                <w:sz w:val="28"/>
                <w:szCs w:val="28"/>
                <w:lang w:eastAsia="en-GB"/>
              </w:rPr>
              <w:t>.</w:t>
            </w:r>
            <w:r w:rsidRPr="005715CE">
              <w:rPr>
                <w:rFonts w:asciiTheme="majorBidi" w:hAnsiTheme="majorBidi" w:cstheme="majorBidi"/>
                <w:sz w:val="28"/>
                <w:szCs w:val="28"/>
                <w:lang w:eastAsia="en-GB"/>
              </w:rPr>
              <w:t>00</w:t>
            </w:r>
          </w:p>
        </w:tc>
        <w:tc>
          <w:tcPr>
            <w:tcW w:w="93" w:type="dxa"/>
          </w:tcPr>
          <w:p w14:paraId="48CB7968" w14:textId="77777777" w:rsidR="00066784" w:rsidRPr="00525F58" w:rsidRDefault="00066784"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lang w:val="en-GB" w:eastAsia="en-GB"/>
              </w:rPr>
            </w:pPr>
          </w:p>
        </w:tc>
        <w:tc>
          <w:tcPr>
            <w:tcW w:w="897" w:type="dxa"/>
          </w:tcPr>
          <w:p w14:paraId="40FD6B84" w14:textId="5F6BD435" w:rsidR="00066784" w:rsidRPr="00525F58" w:rsidRDefault="00066784"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4"/>
              </w:tabs>
              <w:spacing w:line="240" w:lineRule="auto"/>
              <w:ind w:right="6"/>
              <w:rPr>
                <w:rFonts w:asciiTheme="majorBidi" w:hAnsiTheme="majorBidi" w:cstheme="majorBidi"/>
                <w:sz w:val="28"/>
                <w:szCs w:val="28"/>
                <w:lang w:eastAsia="en-GB"/>
              </w:rPr>
            </w:pPr>
            <w:r w:rsidRPr="005715CE">
              <w:rPr>
                <w:rFonts w:asciiTheme="majorBidi" w:hAnsiTheme="majorBidi" w:cstheme="majorBidi"/>
                <w:sz w:val="28"/>
                <w:szCs w:val="28"/>
                <w:lang w:eastAsia="en-GB"/>
              </w:rPr>
              <w:t>5</w:t>
            </w:r>
            <w:r w:rsidRPr="00525F58">
              <w:rPr>
                <w:rFonts w:asciiTheme="majorBidi" w:hAnsiTheme="majorBidi" w:cstheme="majorBidi"/>
                <w:sz w:val="28"/>
                <w:szCs w:val="28"/>
                <w:lang w:eastAsia="en-GB"/>
              </w:rPr>
              <w:t>.</w:t>
            </w:r>
            <w:r w:rsidRPr="005715CE">
              <w:rPr>
                <w:rFonts w:asciiTheme="majorBidi" w:hAnsiTheme="majorBidi" w:cstheme="majorBidi"/>
                <w:sz w:val="28"/>
                <w:szCs w:val="28"/>
                <w:lang w:eastAsia="en-GB"/>
              </w:rPr>
              <w:t>00</w:t>
            </w:r>
          </w:p>
        </w:tc>
        <w:tc>
          <w:tcPr>
            <w:tcW w:w="95" w:type="dxa"/>
          </w:tcPr>
          <w:p w14:paraId="55126D89" w14:textId="77777777" w:rsidR="00066784" w:rsidRPr="00525F58" w:rsidRDefault="00066784" w:rsidP="00066784">
            <w:pPr>
              <w:spacing w:line="240" w:lineRule="auto"/>
              <w:jc w:val="right"/>
              <w:rPr>
                <w:rFonts w:asciiTheme="majorBidi" w:hAnsiTheme="majorBidi" w:cstheme="majorBidi"/>
                <w:sz w:val="28"/>
                <w:szCs w:val="28"/>
                <w:lang w:val="en-GB" w:eastAsia="en-GB"/>
              </w:rPr>
            </w:pPr>
          </w:p>
        </w:tc>
        <w:tc>
          <w:tcPr>
            <w:tcW w:w="895" w:type="dxa"/>
          </w:tcPr>
          <w:p w14:paraId="3F00FEA8" w14:textId="543F85C0" w:rsidR="00066784" w:rsidRPr="00525F58" w:rsidRDefault="00593E2F"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right="-150"/>
              <w:rPr>
                <w:rFonts w:asciiTheme="majorBidi" w:hAnsiTheme="majorBidi" w:cstheme="majorBidi"/>
                <w:sz w:val="28"/>
                <w:szCs w:val="28"/>
                <w:lang w:eastAsia="en-GB"/>
              </w:rPr>
            </w:pPr>
            <w:r>
              <w:rPr>
                <w:rFonts w:asciiTheme="majorBidi" w:hAnsiTheme="majorBidi" w:cstheme="majorBidi"/>
                <w:sz w:val="28"/>
                <w:szCs w:val="28"/>
                <w:lang w:eastAsia="en-GB"/>
              </w:rPr>
              <w:t>(291)</w:t>
            </w:r>
          </w:p>
        </w:tc>
        <w:tc>
          <w:tcPr>
            <w:tcW w:w="94" w:type="dxa"/>
          </w:tcPr>
          <w:p w14:paraId="24363D5D" w14:textId="77777777" w:rsidR="00066784" w:rsidRPr="00525F58" w:rsidRDefault="00066784"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right="-150"/>
              <w:jc w:val="center"/>
              <w:rPr>
                <w:rFonts w:asciiTheme="majorBidi" w:hAnsiTheme="majorBidi" w:cstheme="majorBidi"/>
                <w:sz w:val="28"/>
                <w:szCs w:val="28"/>
                <w:lang w:val="en-GB" w:eastAsia="en-GB"/>
              </w:rPr>
            </w:pPr>
          </w:p>
        </w:tc>
        <w:tc>
          <w:tcPr>
            <w:tcW w:w="896" w:type="dxa"/>
          </w:tcPr>
          <w:p w14:paraId="4FDCD374" w14:textId="165E5C2F" w:rsidR="00066784" w:rsidRPr="00525F58" w:rsidRDefault="00066784"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right="-150"/>
              <w:rPr>
                <w:rFonts w:asciiTheme="majorBidi" w:hAnsiTheme="majorBidi" w:cstheme="majorBidi"/>
                <w:sz w:val="28"/>
                <w:szCs w:val="28"/>
                <w:lang w:eastAsia="en-GB"/>
              </w:rPr>
            </w:pPr>
            <w:r w:rsidRPr="00525F58">
              <w:rPr>
                <w:rFonts w:asciiTheme="majorBidi" w:hAnsiTheme="majorBidi" w:cstheme="majorBidi"/>
                <w:sz w:val="28"/>
                <w:szCs w:val="28"/>
                <w:lang w:eastAsia="en-GB"/>
              </w:rPr>
              <w:t>(</w:t>
            </w:r>
            <w:r w:rsidRPr="005715CE">
              <w:rPr>
                <w:rFonts w:asciiTheme="majorBidi" w:hAnsiTheme="majorBidi" w:cstheme="majorBidi"/>
                <w:sz w:val="28"/>
                <w:szCs w:val="28"/>
                <w:lang w:eastAsia="en-GB"/>
              </w:rPr>
              <w:t>334</w:t>
            </w:r>
            <w:r w:rsidRPr="00525F58">
              <w:rPr>
                <w:rFonts w:asciiTheme="majorBidi" w:hAnsiTheme="majorBidi" w:cstheme="majorBidi"/>
                <w:sz w:val="28"/>
                <w:szCs w:val="28"/>
                <w:lang w:eastAsia="en-GB"/>
              </w:rPr>
              <w:t>)</w:t>
            </w:r>
          </w:p>
        </w:tc>
        <w:tc>
          <w:tcPr>
            <w:tcW w:w="95" w:type="dxa"/>
          </w:tcPr>
          <w:p w14:paraId="65A8EB98" w14:textId="77777777" w:rsidR="00066784" w:rsidRPr="00525F58" w:rsidRDefault="00066784" w:rsidP="00066784">
            <w:pPr>
              <w:spacing w:line="240" w:lineRule="auto"/>
              <w:ind w:right="134"/>
              <w:jc w:val="right"/>
              <w:rPr>
                <w:rFonts w:asciiTheme="majorBidi" w:hAnsiTheme="majorBidi" w:cstheme="majorBidi"/>
                <w:sz w:val="28"/>
                <w:szCs w:val="28"/>
                <w:lang w:val="en-GB" w:eastAsia="en-GB"/>
              </w:rPr>
            </w:pPr>
          </w:p>
        </w:tc>
        <w:tc>
          <w:tcPr>
            <w:tcW w:w="895" w:type="dxa"/>
          </w:tcPr>
          <w:p w14:paraId="1C6319FC" w14:textId="59453864" w:rsidR="00066784" w:rsidRPr="00525F58" w:rsidRDefault="004F6866"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right="-150"/>
              <w:rPr>
                <w:rFonts w:asciiTheme="majorBidi" w:hAnsiTheme="majorBidi" w:cstheme="majorBidi"/>
                <w:sz w:val="28"/>
                <w:szCs w:val="28"/>
                <w:lang w:eastAsia="en-GB"/>
              </w:rPr>
            </w:pPr>
            <w:r>
              <w:rPr>
                <w:rFonts w:asciiTheme="majorBidi" w:hAnsiTheme="majorBidi" w:cstheme="majorBidi"/>
                <w:sz w:val="28"/>
                <w:szCs w:val="28"/>
                <w:lang w:eastAsia="en-GB"/>
              </w:rPr>
              <w:t>(285)</w:t>
            </w:r>
          </w:p>
        </w:tc>
        <w:tc>
          <w:tcPr>
            <w:tcW w:w="93" w:type="dxa"/>
          </w:tcPr>
          <w:p w14:paraId="20E8A460" w14:textId="77777777" w:rsidR="00066784" w:rsidRPr="00525F58" w:rsidRDefault="00066784"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right="-150"/>
              <w:jc w:val="center"/>
              <w:rPr>
                <w:rFonts w:asciiTheme="majorBidi" w:hAnsiTheme="majorBidi" w:cstheme="majorBidi"/>
                <w:sz w:val="28"/>
                <w:szCs w:val="28"/>
                <w:lang w:val="en-GB" w:eastAsia="en-GB"/>
              </w:rPr>
            </w:pPr>
          </w:p>
        </w:tc>
        <w:tc>
          <w:tcPr>
            <w:tcW w:w="897" w:type="dxa"/>
          </w:tcPr>
          <w:p w14:paraId="17F6C9D3" w14:textId="046A8E30" w:rsidR="00066784" w:rsidRPr="00525F58" w:rsidRDefault="00066784"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right="-150"/>
              <w:rPr>
                <w:rFonts w:asciiTheme="majorBidi" w:hAnsiTheme="majorBidi" w:cstheme="majorBidi"/>
                <w:sz w:val="28"/>
                <w:szCs w:val="28"/>
                <w:lang w:eastAsia="en-GB"/>
              </w:rPr>
            </w:pPr>
            <w:r w:rsidRPr="005715CE">
              <w:rPr>
                <w:rFonts w:asciiTheme="majorBidi" w:hAnsiTheme="majorBidi" w:cstheme="majorBidi"/>
                <w:sz w:val="28"/>
                <w:szCs w:val="28"/>
                <w:lang w:eastAsia="en-GB"/>
              </w:rPr>
              <w:t>6</w:t>
            </w:r>
          </w:p>
        </w:tc>
      </w:tr>
      <w:tr w:rsidR="00066784" w:rsidRPr="00667292" w14:paraId="1EE46240" w14:textId="77777777">
        <w:trPr>
          <w:cantSplit/>
        </w:trPr>
        <w:tc>
          <w:tcPr>
            <w:tcW w:w="2994" w:type="dxa"/>
          </w:tcPr>
          <w:p w14:paraId="08F0799F" w14:textId="77777777" w:rsidR="00066784" w:rsidRPr="00525F58" w:rsidRDefault="00066784"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heme="majorBidi" w:hAnsiTheme="majorBidi" w:cstheme="majorBidi"/>
                <w:sz w:val="28"/>
                <w:szCs w:val="28"/>
                <w:cs/>
                <w:lang w:val="en-GB"/>
              </w:rPr>
            </w:pPr>
            <w:r w:rsidRPr="00525F58">
              <w:rPr>
                <w:rFonts w:asciiTheme="majorBidi" w:hAnsiTheme="majorBidi" w:cstheme="majorBidi"/>
                <w:sz w:val="28"/>
                <w:szCs w:val="28"/>
                <w:cs/>
                <w:lang w:val="en-GB"/>
              </w:rPr>
              <w:t>บริษัท พงษ์</w:t>
            </w:r>
            <w:r w:rsidRPr="00525F58">
              <w:rPr>
                <w:rFonts w:asciiTheme="majorBidi" w:hAnsiTheme="majorBidi" w:cstheme="majorBidi"/>
                <w:sz w:val="28"/>
                <w:szCs w:val="28"/>
                <w:lang w:val="en-GB"/>
              </w:rPr>
              <w:t>-</w:t>
            </w:r>
            <w:r w:rsidRPr="00525F58">
              <w:rPr>
                <w:rFonts w:asciiTheme="majorBidi" w:hAnsiTheme="majorBidi" w:cstheme="majorBidi"/>
                <w:sz w:val="28"/>
                <w:szCs w:val="28"/>
                <w:cs/>
                <w:lang w:val="en-GB"/>
              </w:rPr>
              <w:t>ศรา แมนูแฟคเจอริ่ง จำกัด</w:t>
            </w:r>
          </w:p>
        </w:tc>
        <w:tc>
          <w:tcPr>
            <w:tcW w:w="900" w:type="dxa"/>
          </w:tcPr>
          <w:p w14:paraId="0C767499" w14:textId="5CAF4C37" w:rsidR="00066784" w:rsidRPr="00525F58" w:rsidRDefault="00066784"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4"/>
              </w:tabs>
              <w:spacing w:line="240" w:lineRule="auto"/>
              <w:ind w:right="6"/>
              <w:rPr>
                <w:rFonts w:asciiTheme="majorBidi" w:hAnsiTheme="majorBidi" w:cstheme="majorBidi"/>
                <w:sz w:val="28"/>
                <w:szCs w:val="28"/>
                <w:lang w:eastAsia="en-GB"/>
              </w:rPr>
            </w:pPr>
            <w:r w:rsidRPr="005715CE">
              <w:rPr>
                <w:rFonts w:asciiTheme="majorBidi" w:hAnsiTheme="majorBidi" w:cstheme="majorBidi"/>
                <w:sz w:val="28"/>
                <w:szCs w:val="28"/>
                <w:lang w:eastAsia="en-GB"/>
              </w:rPr>
              <w:t>30</w:t>
            </w:r>
            <w:r w:rsidRPr="00525F58">
              <w:rPr>
                <w:rFonts w:asciiTheme="majorBidi" w:hAnsiTheme="majorBidi" w:cstheme="majorBidi"/>
                <w:sz w:val="28"/>
                <w:szCs w:val="28"/>
                <w:lang w:eastAsia="en-GB"/>
              </w:rPr>
              <w:t>.</w:t>
            </w:r>
            <w:r w:rsidRPr="005715CE">
              <w:rPr>
                <w:rFonts w:asciiTheme="majorBidi" w:hAnsiTheme="majorBidi" w:cstheme="majorBidi"/>
                <w:sz w:val="28"/>
                <w:szCs w:val="28"/>
                <w:lang w:eastAsia="en-GB"/>
              </w:rPr>
              <w:t>00</w:t>
            </w:r>
          </w:p>
        </w:tc>
        <w:tc>
          <w:tcPr>
            <w:tcW w:w="93" w:type="dxa"/>
          </w:tcPr>
          <w:p w14:paraId="3763CF06" w14:textId="77777777" w:rsidR="00066784" w:rsidRPr="00525F58" w:rsidRDefault="00066784"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lang w:val="en-GB" w:eastAsia="en-GB"/>
              </w:rPr>
            </w:pPr>
          </w:p>
        </w:tc>
        <w:tc>
          <w:tcPr>
            <w:tcW w:w="897" w:type="dxa"/>
          </w:tcPr>
          <w:p w14:paraId="0B09F0ED" w14:textId="1847C9A0" w:rsidR="00066784" w:rsidRPr="00525F58" w:rsidRDefault="00066784"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4"/>
              </w:tabs>
              <w:spacing w:line="240" w:lineRule="auto"/>
              <w:ind w:right="6"/>
              <w:rPr>
                <w:rFonts w:asciiTheme="majorBidi" w:hAnsiTheme="majorBidi" w:cstheme="majorBidi"/>
                <w:sz w:val="28"/>
                <w:szCs w:val="28"/>
                <w:lang w:eastAsia="en-GB"/>
              </w:rPr>
            </w:pPr>
            <w:r w:rsidRPr="005715CE">
              <w:rPr>
                <w:rFonts w:asciiTheme="majorBidi" w:hAnsiTheme="majorBidi" w:cstheme="majorBidi"/>
                <w:sz w:val="28"/>
                <w:szCs w:val="28"/>
                <w:lang w:eastAsia="en-GB"/>
              </w:rPr>
              <w:t>30</w:t>
            </w:r>
            <w:r w:rsidRPr="00525F58">
              <w:rPr>
                <w:rFonts w:asciiTheme="majorBidi" w:hAnsiTheme="majorBidi" w:cstheme="majorBidi"/>
                <w:sz w:val="28"/>
                <w:szCs w:val="28"/>
                <w:lang w:eastAsia="en-GB"/>
              </w:rPr>
              <w:t>.</w:t>
            </w:r>
            <w:r w:rsidRPr="005715CE">
              <w:rPr>
                <w:rFonts w:asciiTheme="majorBidi" w:hAnsiTheme="majorBidi" w:cstheme="majorBidi"/>
                <w:sz w:val="28"/>
                <w:szCs w:val="28"/>
                <w:lang w:eastAsia="en-GB"/>
              </w:rPr>
              <w:t>00</w:t>
            </w:r>
          </w:p>
        </w:tc>
        <w:tc>
          <w:tcPr>
            <w:tcW w:w="95" w:type="dxa"/>
          </w:tcPr>
          <w:p w14:paraId="176C5C1D" w14:textId="77777777" w:rsidR="00066784" w:rsidRPr="00525F58" w:rsidRDefault="00066784" w:rsidP="00066784">
            <w:pPr>
              <w:spacing w:line="240" w:lineRule="auto"/>
              <w:jc w:val="right"/>
              <w:rPr>
                <w:rFonts w:asciiTheme="majorBidi" w:hAnsiTheme="majorBidi" w:cstheme="majorBidi"/>
                <w:sz w:val="28"/>
                <w:szCs w:val="28"/>
                <w:lang w:val="en-GB" w:eastAsia="en-GB"/>
              </w:rPr>
            </w:pPr>
          </w:p>
        </w:tc>
        <w:tc>
          <w:tcPr>
            <w:tcW w:w="895" w:type="dxa"/>
          </w:tcPr>
          <w:p w14:paraId="331677DD" w14:textId="2A234B3D" w:rsidR="00066784" w:rsidRPr="00525F58" w:rsidRDefault="0050275C"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right="-150"/>
              <w:rPr>
                <w:rFonts w:asciiTheme="majorBidi" w:hAnsiTheme="majorBidi" w:cstheme="majorBidi"/>
                <w:sz w:val="28"/>
                <w:szCs w:val="28"/>
                <w:lang w:eastAsia="en-GB"/>
              </w:rPr>
            </w:pPr>
            <w:r>
              <w:rPr>
                <w:rFonts w:asciiTheme="majorBidi" w:hAnsiTheme="majorBidi" w:cstheme="majorBidi"/>
                <w:sz w:val="28"/>
                <w:szCs w:val="28"/>
                <w:lang w:eastAsia="en-GB"/>
              </w:rPr>
              <w:t>906</w:t>
            </w:r>
          </w:p>
        </w:tc>
        <w:tc>
          <w:tcPr>
            <w:tcW w:w="94" w:type="dxa"/>
          </w:tcPr>
          <w:p w14:paraId="00011D06" w14:textId="77777777" w:rsidR="00066784" w:rsidRPr="00525F58" w:rsidRDefault="00066784"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right="-150"/>
              <w:jc w:val="center"/>
              <w:rPr>
                <w:rFonts w:asciiTheme="majorBidi" w:hAnsiTheme="majorBidi" w:cstheme="majorBidi"/>
                <w:sz w:val="28"/>
                <w:szCs w:val="28"/>
                <w:lang w:val="en-GB" w:eastAsia="en-GB"/>
              </w:rPr>
            </w:pPr>
          </w:p>
        </w:tc>
        <w:tc>
          <w:tcPr>
            <w:tcW w:w="896" w:type="dxa"/>
          </w:tcPr>
          <w:p w14:paraId="45C32A73" w14:textId="3CB53E35" w:rsidR="00066784" w:rsidRPr="00525F58" w:rsidRDefault="00066784"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right="-150"/>
              <w:rPr>
                <w:rFonts w:asciiTheme="majorBidi" w:hAnsiTheme="majorBidi" w:cstheme="majorBidi"/>
                <w:sz w:val="28"/>
                <w:szCs w:val="28"/>
                <w:lang w:eastAsia="en-GB"/>
              </w:rPr>
            </w:pPr>
            <w:r w:rsidRPr="005715CE">
              <w:rPr>
                <w:rFonts w:asciiTheme="majorBidi" w:hAnsiTheme="majorBidi" w:cstheme="majorBidi"/>
                <w:sz w:val="28"/>
                <w:szCs w:val="28"/>
                <w:lang w:eastAsia="en-GB"/>
              </w:rPr>
              <w:t>4</w:t>
            </w:r>
            <w:r w:rsidRPr="00525F58">
              <w:rPr>
                <w:rFonts w:asciiTheme="majorBidi" w:hAnsiTheme="majorBidi" w:cstheme="majorBidi"/>
                <w:sz w:val="28"/>
                <w:szCs w:val="28"/>
                <w:lang w:eastAsia="en-GB"/>
              </w:rPr>
              <w:t>,</w:t>
            </w:r>
            <w:r w:rsidRPr="005715CE">
              <w:rPr>
                <w:rFonts w:asciiTheme="majorBidi" w:hAnsiTheme="majorBidi" w:cstheme="majorBidi"/>
                <w:sz w:val="28"/>
                <w:szCs w:val="28"/>
                <w:lang w:eastAsia="en-GB"/>
              </w:rPr>
              <w:t>249</w:t>
            </w:r>
          </w:p>
        </w:tc>
        <w:tc>
          <w:tcPr>
            <w:tcW w:w="95" w:type="dxa"/>
          </w:tcPr>
          <w:p w14:paraId="6B404B41" w14:textId="77777777" w:rsidR="00066784" w:rsidRPr="00525F58" w:rsidRDefault="00066784" w:rsidP="00066784">
            <w:pPr>
              <w:spacing w:line="240" w:lineRule="auto"/>
              <w:ind w:right="134"/>
              <w:jc w:val="right"/>
              <w:rPr>
                <w:rFonts w:asciiTheme="majorBidi" w:hAnsiTheme="majorBidi" w:cstheme="majorBidi"/>
                <w:sz w:val="28"/>
                <w:szCs w:val="28"/>
                <w:lang w:val="en-GB" w:eastAsia="en-GB"/>
              </w:rPr>
            </w:pPr>
          </w:p>
        </w:tc>
        <w:tc>
          <w:tcPr>
            <w:tcW w:w="895" w:type="dxa"/>
          </w:tcPr>
          <w:p w14:paraId="1C93DD46" w14:textId="697DCC67" w:rsidR="00066784" w:rsidRPr="00525F58" w:rsidRDefault="004F6866"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right="-150"/>
              <w:rPr>
                <w:rFonts w:asciiTheme="majorBidi" w:hAnsiTheme="majorBidi" w:cstheme="majorBidi"/>
                <w:sz w:val="28"/>
                <w:szCs w:val="28"/>
                <w:lang w:eastAsia="en-GB"/>
              </w:rPr>
            </w:pPr>
            <w:r>
              <w:rPr>
                <w:rFonts w:asciiTheme="majorBidi" w:hAnsiTheme="majorBidi" w:cstheme="majorBidi"/>
                <w:sz w:val="28"/>
                <w:szCs w:val="28"/>
                <w:lang w:eastAsia="en-GB"/>
              </w:rPr>
              <w:t>58,</w:t>
            </w:r>
            <w:r w:rsidR="00C925CE">
              <w:rPr>
                <w:rFonts w:asciiTheme="majorBidi" w:hAnsiTheme="majorBidi" w:cstheme="majorBidi"/>
                <w:sz w:val="28"/>
                <w:szCs w:val="28"/>
                <w:lang w:eastAsia="en-GB"/>
              </w:rPr>
              <w:t>519</w:t>
            </w:r>
          </w:p>
        </w:tc>
        <w:tc>
          <w:tcPr>
            <w:tcW w:w="93" w:type="dxa"/>
          </w:tcPr>
          <w:p w14:paraId="6F9C8631" w14:textId="77777777" w:rsidR="00066784" w:rsidRPr="00525F58" w:rsidRDefault="00066784"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right="-150"/>
              <w:jc w:val="center"/>
              <w:rPr>
                <w:rFonts w:asciiTheme="majorBidi" w:hAnsiTheme="majorBidi" w:cstheme="majorBidi"/>
                <w:sz w:val="28"/>
                <w:szCs w:val="28"/>
                <w:lang w:val="en-GB" w:eastAsia="en-GB"/>
              </w:rPr>
            </w:pPr>
          </w:p>
        </w:tc>
        <w:tc>
          <w:tcPr>
            <w:tcW w:w="897" w:type="dxa"/>
          </w:tcPr>
          <w:p w14:paraId="62D4F5BE" w14:textId="78FDBD78" w:rsidR="00066784" w:rsidRPr="00525F58" w:rsidRDefault="00066784"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right="-150"/>
              <w:rPr>
                <w:rFonts w:asciiTheme="majorBidi" w:hAnsiTheme="majorBidi" w:cstheme="majorBidi"/>
                <w:sz w:val="28"/>
                <w:szCs w:val="28"/>
                <w:lang w:eastAsia="en-GB"/>
              </w:rPr>
            </w:pPr>
            <w:r w:rsidRPr="005715CE">
              <w:rPr>
                <w:rFonts w:asciiTheme="majorBidi" w:hAnsiTheme="majorBidi" w:cstheme="majorBidi"/>
                <w:sz w:val="28"/>
                <w:szCs w:val="28"/>
                <w:lang w:eastAsia="en-GB"/>
              </w:rPr>
              <w:t>57</w:t>
            </w:r>
            <w:r>
              <w:rPr>
                <w:rFonts w:asciiTheme="majorBidi" w:hAnsiTheme="majorBidi" w:cstheme="majorBidi"/>
                <w:sz w:val="28"/>
                <w:szCs w:val="28"/>
                <w:lang w:eastAsia="en-GB"/>
              </w:rPr>
              <w:t>,</w:t>
            </w:r>
            <w:r w:rsidRPr="005715CE">
              <w:rPr>
                <w:rFonts w:asciiTheme="majorBidi" w:hAnsiTheme="majorBidi" w:cstheme="majorBidi"/>
                <w:sz w:val="28"/>
                <w:szCs w:val="28"/>
                <w:lang w:eastAsia="en-GB"/>
              </w:rPr>
              <w:t>613</w:t>
            </w:r>
          </w:p>
        </w:tc>
      </w:tr>
      <w:tr w:rsidR="00066784" w:rsidRPr="00667292" w14:paraId="7D976094" w14:textId="77777777">
        <w:trPr>
          <w:cantSplit/>
        </w:trPr>
        <w:tc>
          <w:tcPr>
            <w:tcW w:w="2994" w:type="dxa"/>
          </w:tcPr>
          <w:p w14:paraId="3A99FE21" w14:textId="77777777" w:rsidR="00066784" w:rsidRPr="00525F58" w:rsidRDefault="00066784"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heme="majorBidi" w:hAnsiTheme="majorBidi" w:cstheme="majorBidi"/>
                <w:sz w:val="28"/>
                <w:szCs w:val="28"/>
                <w:cs/>
                <w:lang w:val="en-GB"/>
              </w:rPr>
            </w:pPr>
            <w:r w:rsidRPr="00525F58">
              <w:rPr>
                <w:rFonts w:asciiTheme="majorBidi" w:hAnsiTheme="majorBidi" w:cstheme="majorBidi"/>
                <w:sz w:val="28"/>
                <w:szCs w:val="28"/>
                <w:cs/>
                <w:lang w:val="en-GB"/>
              </w:rPr>
              <w:t>บริษัท พงษ์</w:t>
            </w:r>
            <w:r w:rsidRPr="00525F58">
              <w:rPr>
                <w:rFonts w:asciiTheme="majorBidi" w:hAnsiTheme="majorBidi" w:cstheme="majorBidi"/>
                <w:sz w:val="28"/>
                <w:szCs w:val="28"/>
                <w:lang w:val="en-GB"/>
              </w:rPr>
              <w:t>-</w:t>
            </w:r>
            <w:r w:rsidRPr="00525F58">
              <w:rPr>
                <w:rFonts w:asciiTheme="majorBidi" w:hAnsiTheme="majorBidi" w:cstheme="majorBidi"/>
                <w:sz w:val="28"/>
                <w:szCs w:val="28"/>
                <w:cs/>
                <w:lang w:val="en-GB"/>
              </w:rPr>
              <w:t>ศรา ดิสทริบิวชั่น จำกัด</w:t>
            </w:r>
          </w:p>
        </w:tc>
        <w:tc>
          <w:tcPr>
            <w:tcW w:w="900" w:type="dxa"/>
          </w:tcPr>
          <w:p w14:paraId="40B6F967" w14:textId="1F3714DD" w:rsidR="00066784" w:rsidRPr="00525F58" w:rsidRDefault="00066784"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4"/>
              </w:tabs>
              <w:spacing w:line="240" w:lineRule="auto"/>
              <w:ind w:right="6"/>
              <w:rPr>
                <w:rFonts w:asciiTheme="majorBidi" w:hAnsiTheme="majorBidi" w:cstheme="majorBidi"/>
                <w:sz w:val="28"/>
                <w:szCs w:val="28"/>
                <w:lang w:eastAsia="en-GB"/>
              </w:rPr>
            </w:pPr>
            <w:r w:rsidRPr="005715CE">
              <w:rPr>
                <w:rFonts w:asciiTheme="majorBidi" w:hAnsiTheme="majorBidi" w:cstheme="majorBidi"/>
                <w:sz w:val="28"/>
                <w:szCs w:val="28"/>
                <w:lang w:eastAsia="en-GB"/>
              </w:rPr>
              <w:t>30</w:t>
            </w:r>
            <w:r w:rsidRPr="00525F58">
              <w:rPr>
                <w:rFonts w:asciiTheme="majorBidi" w:hAnsiTheme="majorBidi" w:cstheme="majorBidi"/>
                <w:sz w:val="28"/>
                <w:szCs w:val="28"/>
                <w:lang w:eastAsia="en-GB"/>
              </w:rPr>
              <w:t>.</w:t>
            </w:r>
            <w:r w:rsidRPr="005715CE">
              <w:rPr>
                <w:rFonts w:asciiTheme="majorBidi" w:hAnsiTheme="majorBidi" w:cstheme="majorBidi"/>
                <w:sz w:val="28"/>
                <w:szCs w:val="28"/>
                <w:lang w:eastAsia="en-GB"/>
              </w:rPr>
              <w:t>00</w:t>
            </w:r>
          </w:p>
        </w:tc>
        <w:tc>
          <w:tcPr>
            <w:tcW w:w="93" w:type="dxa"/>
          </w:tcPr>
          <w:p w14:paraId="468AADD9" w14:textId="77777777" w:rsidR="00066784" w:rsidRPr="00525F58" w:rsidRDefault="00066784"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lang w:val="en-GB" w:eastAsia="en-GB"/>
              </w:rPr>
            </w:pPr>
          </w:p>
        </w:tc>
        <w:tc>
          <w:tcPr>
            <w:tcW w:w="897" w:type="dxa"/>
          </w:tcPr>
          <w:p w14:paraId="513C37F8" w14:textId="1D6AA870" w:rsidR="00066784" w:rsidRPr="00525F58" w:rsidRDefault="00066784"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4"/>
              </w:tabs>
              <w:spacing w:line="240" w:lineRule="auto"/>
              <w:ind w:right="6"/>
              <w:rPr>
                <w:rFonts w:asciiTheme="majorBidi" w:hAnsiTheme="majorBidi" w:cstheme="majorBidi"/>
                <w:sz w:val="28"/>
                <w:szCs w:val="28"/>
                <w:lang w:eastAsia="en-GB"/>
              </w:rPr>
            </w:pPr>
            <w:r w:rsidRPr="005715CE">
              <w:rPr>
                <w:rFonts w:asciiTheme="majorBidi" w:hAnsiTheme="majorBidi" w:cstheme="majorBidi"/>
                <w:sz w:val="28"/>
                <w:szCs w:val="28"/>
                <w:lang w:eastAsia="en-GB"/>
              </w:rPr>
              <w:t>30</w:t>
            </w:r>
            <w:r w:rsidRPr="00525F58">
              <w:rPr>
                <w:rFonts w:asciiTheme="majorBidi" w:hAnsiTheme="majorBidi" w:cstheme="majorBidi"/>
                <w:sz w:val="28"/>
                <w:szCs w:val="28"/>
                <w:lang w:eastAsia="en-GB"/>
              </w:rPr>
              <w:t>.</w:t>
            </w:r>
            <w:r w:rsidRPr="005715CE">
              <w:rPr>
                <w:rFonts w:asciiTheme="majorBidi" w:hAnsiTheme="majorBidi" w:cstheme="majorBidi"/>
                <w:sz w:val="28"/>
                <w:szCs w:val="28"/>
                <w:lang w:eastAsia="en-GB"/>
              </w:rPr>
              <w:t>00</w:t>
            </w:r>
          </w:p>
        </w:tc>
        <w:tc>
          <w:tcPr>
            <w:tcW w:w="95" w:type="dxa"/>
          </w:tcPr>
          <w:p w14:paraId="0E3C12A4" w14:textId="77777777" w:rsidR="00066784" w:rsidRPr="00525F58" w:rsidRDefault="00066784" w:rsidP="00066784">
            <w:pPr>
              <w:spacing w:line="240" w:lineRule="auto"/>
              <w:jc w:val="right"/>
              <w:rPr>
                <w:rFonts w:asciiTheme="majorBidi" w:hAnsiTheme="majorBidi" w:cstheme="majorBidi"/>
                <w:sz w:val="28"/>
                <w:szCs w:val="28"/>
                <w:lang w:val="en-GB" w:eastAsia="en-GB"/>
              </w:rPr>
            </w:pPr>
          </w:p>
        </w:tc>
        <w:tc>
          <w:tcPr>
            <w:tcW w:w="895" w:type="dxa"/>
            <w:tcBorders>
              <w:bottom w:val="single" w:sz="4" w:space="0" w:color="auto"/>
            </w:tcBorders>
          </w:tcPr>
          <w:p w14:paraId="31A3E67C" w14:textId="2FC06877" w:rsidR="00066784" w:rsidRPr="00525F58" w:rsidRDefault="00593E2F"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right="-150"/>
              <w:rPr>
                <w:rFonts w:asciiTheme="majorBidi" w:hAnsiTheme="majorBidi" w:cstheme="majorBidi"/>
                <w:sz w:val="28"/>
                <w:szCs w:val="28"/>
                <w:lang w:eastAsia="en-GB"/>
              </w:rPr>
            </w:pPr>
            <w:r>
              <w:rPr>
                <w:rFonts w:asciiTheme="majorBidi" w:hAnsiTheme="majorBidi" w:cstheme="majorBidi"/>
                <w:sz w:val="28"/>
                <w:szCs w:val="28"/>
                <w:lang w:eastAsia="en-GB"/>
              </w:rPr>
              <w:t>1,341</w:t>
            </w:r>
          </w:p>
        </w:tc>
        <w:tc>
          <w:tcPr>
            <w:tcW w:w="94" w:type="dxa"/>
          </w:tcPr>
          <w:p w14:paraId="77CDF2C4" w14:textId="77777777" w:rsidR="00066784" w:rsidRPr="00525F58" w:rsidRDefault="00066784"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right="-150"/>
              <w:jc w:val="center"/>
              <w:rPr>
                <w:rFonts w:asciiTheme="majorBidi" w:hAnsiTheme="majorBidi" w:cstheme="majorBidi"/>
                <w:sz w:val="28"/>
                <w:szCs w:val="28"/>
                <w:lang w:val="en-GB" w:eastAsia="en-GB"/>
              </w:rPr>
            </w:pPr>
          </w:p>
        </w:tc>
        <w:tc>
          <w:tcPr>
            <w:tcW w:w="896" w:type="dxa"/>
            <w:tcBorders>
              <w:bottom w:val="single" w:sz="4" w:space="0" w:color="auto"/>
            </w:tcBorders>
          </w:tcPr>
          <w:p w14:paraId="32E75399" w14:textId="413BA9C1" w:rsidR="00066784" w:rsidRPr="00525F58" w:rsidRDefault="00066784"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right="-150"/>
              <w:rPr>
                <w:rFonts w:asciiTheme="majorBidi" w:hAnsiTheme="majorBidi" w:cstheme="majorBidi"/>
                <w:sz w:val="28"/>
                <w:szCs w:val="28"/>
                <w:lang w:eastAsia="en-GB"/>
              </w:rPr>
            </w:pPr>
            <w:r w:rsidRPr="00525F58">
              <w:rPr>
                <w:rFonts w:asciiTheme="majorBidi" w:hAnsiTheme="majorBidi" w:cstheme="majorBidi"/>
                <w:sz w:val="28"/>
                <w:szCs w:val="28"/>
                <w:lang w:eastAsia="en-GB"/>
              </w:rPr>
              <w:t>(</w:t>
            </w:r>
            <w:r w:rsidRPr="005715CE">
              <w:rPr>
                <w:rFonts w:asciiTheme="majorBidi" w:hAnsiTheme="majorBidi" w:cstheme="majorBidi"/>
                <w:sz w:val="28"/>
                <w:szCs w:val="28"/>
                <w:lang w:eastAsia="en-GB"/>
              </w:rPr>
              <w:t>97</w:t>
            </w:r>
            <w:r w:rsidRPr="00525F58">
              <w:rPr>
                <w:rFonts w:asciiTheme="majorBidi" w:hAnsiTheme="majorBidi" w:cstheme="majorBidi"/>
                <w:sz w:val="28"/>
                <w:szCs w:val="28"/>
                <w:lang w:eastAsia="en-GB"/>
              </w:rPr>
              <w:t>)</w:t>
            </w:r>
          </w:p>
        </w:tc>
        <w:tc>
          <w:tcPr>
            <w:tcW w:w="95" w:type="dxa"/>
          </w:tcPr>
          <w:p w14:paraId="6F7EDAF0" w14:textId="77777777" w:rsidR="00066784" w:rsidRPr="00525F58" w:rsidRDefault="00066784" w:rsidP="00066784">
            <w:pPr>
              <w:spacing w:line="240" w:lineRule="auto"/>
              <w:ind w:right="134"/>
              <w:jc w:val="right"/>
              <w:rPr>
                <w:rFonts w:asciiTheme="majorBidi" w:hAnsiTheme="majorBidi" w:cstheme="majorBidi"/>
                <w:sz w:val="28"/>
                <w:szCs w:val="28"/>
                <w:lang w:val="en-GB" w:eastAsia="en-GB"/>
              </w:rPr>
            </w:pPr>
          </w:p>
        </w:tc>
        <w:tc>
          <w:tcPr>
            <w:tcW w:w="895" w:type="dxa"/>
            <w:tcBorders>
              <w:bottom w:val="single" w:sz="4" w:space="0" w:color="auto"/>
            </w:tcBorders>
          </w:tcPr>
          <w:p w14:paraId="70A21887" w14:textId="2B93016E" w:rsidR="00066784" w:rsidRPr="00525F58" w:rsidRDefault="004F6866"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right="-150"/>
              <w:rPr>
                <w:rFonts w:asciiTheme="majorBidi" w:hAnsiTheme="majorBidi" w:cstheme="majorBidi"/>
                <w:sz w:val="28"/>
                <w:szCs w:val="28"/>
                <w:lang w:eastAsia="en-GB"/>
              </w:rPr>
            </w:pPr>
            <w:r>
              <w:rPr>
                <w:rFonts w:asciiTheme="majorBidi" w:hAnsiTheme="majorBidi" w:cstheme="majorBidi"/>
                <w:sz w:val="28"/>
                <w:szCs w:val="28"/>
                <w:lang w:eastAsia="en-GB"/>
              </w:rPr>
              <w:t>15,998</w:t>
            </w:r>
          </w:p>
        </w:tc>
        <w:tc>
          <w:tcPr>
            <w:tcW w:w="93" w:type="dxa"/>
          </w:tcPr>
          <w:p w14:paraId="1593F040" w14:textId="77777777" w:rsidR="00066784" w:rsidRPr="00525F58" w:rsidRDefault="00066784"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right="-150"/>
              <w:jc w:val="center"/>
              <w:rPr>
                <w:rFonts w:asciiTheme="majorBidi" w:hAnsiTheme="majorBidi" w:cstheme="majorBidi"/>
                <w:sz w:val="28"/>
                <w:szCs w:val="28"/>
                <w:lang w:val="en-GB" w:eastAsia="en-GB"/>
              </w:rPr>
            </w:pPr>
          </w:p>
        </w:tc>
        <w:tc>
          <w:tcPr>
            <w:tcW w:w="897" w:type="dxa"/>
            <w:tcBorders>
              <w:bottom w:val="single" w:sz="4" w:space="0" w:color="auto"/>
            </w:tcBorders>
          </w:tcPr>
          <w:p w14:paraId="67748ECE" w14:textId="67202475" w:rsidR="00066784" w:rsidRPr="00525F58" w:rsidRDefault="00066784"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right="-150"/>
              <w:rPr>
                <w:rFonts w:asciiTheme="majorBidi" w:hAnsiTheme="majorBidi" w:cstheme="majorBidi"/>
                <w:sz w:val="28"/>
                <w:szCs w:val="28"/>
                <w:lang w:eastAsia="en-GB"/>
              </w:rPr>
            </w:pPr>
            <w:r w:rsidRPr="005715CE">
              <w:rPr>
                <w:rFonts w:asciiTheme="majorBidi" w:hAnsiTheme="majorBidi" w:cstheme="majorBidi"/>
                <w:sz w:val="28"/>
                <w:szCs w:val="28"/>
                <w:lang w:eastAsia="en-GB"/>
              </w:rPr>
              <w:t>14</w:t>
            </w:r>
            <w:r>
              <w:rPr>
                <w:rFonts w:asciiTheme="majorBidi" w:hAnsiTheme="majorBidi" w:cstheme="majorBidi"/>
                <w:sz w:val="28"/>
                <w:szCs w:val="28"/>
                <w:lang w:eastAsia="en-GB"/>
              </w:rPr>
              <w:t>,</w:t>
            </w:r>
            <w:r w:rsidRPr="005715CE">
              <w:rPr>
                <w:rFonts w:asciiTheme="majorBidi" w:hAnsiTheme="majorBidi" w:cstheme="majorBidi"/>
                <w:sz w:val="28"/>
                <w:szCs w:val="28"/>
                <w:lang w:eastAsia="en-GB"/>
              </w:rPr>
              <w:t>657</w:t>
            </w:r>
          </w:p>
        </w:tc>
      </w:tr>
      <w:tr w:rsidR="00066784" w:rsidRPr="00B31718" w14:paraId="64D70BAE" w14:textId="77777777">
        <w:trPr>
          <w:cantSplit/>
        </w:trPr>
        <w:tc>
          <w:tcPr>
            <w:tcW w:w="2994" w:type="dxa"/>
          </w:tcPr>
          <w:p w14:paraId="3361159D" w14:textId="77777777" w:rsidR="00066784" w:rsidRPr="00525F58" w:rsidRDefault="00066784"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heme="majorBidi" w:hAnsiTheme="majorBidi" w:cstheme="majorBidi"/>
                <w:sz w:val="28"/>
                <w:szCs w:val="28"/>
                <w:cs/>
                <w:lang w:val="en-GB"/>
              </w:rPr>
            </w:pPr>
            <w:r w:rsidRPr="00525F58">
              <w:rPr>
                <w:rFonts w:asciiTheme="majorBidi" w:hAnsiTheme="majorBidi" w:cstheme="majorBidi"/>
                <w:sz w:val="28"/>
                <w:szCs w:val="28"/>
                <w:cs/>
                <w:lang w:val="en-GB"/>
              </w:rPr>
              <w:t>รวม</w:t>
            </w:r>
          </w:p>
        </w:tc>
        <w:tc>
          <w:tcPr>
            <w:tcW w:w="900" w:type="dxa"/>
          </w:tcPr>
          <w:p w14:paraId="2E86E7A7" w14:textId="77777777" w:rsidR="00066784" w:rsidRPr="00525F58" w:rsidRDefault="00066784"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lang w:val="en-GB" w:eastAsia="en-GB"/>
              </w:rPr>
            </w:pPr>
          </w:p>
        </w:tc>
        <w:tc>
          <w:tcPr>
            <w:tcW w:w="93" w:type="dxa"/>
          </w:tcPr>
          <w:p w14:paraId="0871AD51" w14:textId="77777777" w:rsidR="00066784" w:rsidRPr="00525F58" w:rsidRDefault="00066784"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lang w:val="en-GB" w:eastAsia="en-GB"/>
              </w:rPr>
            </w:pPr>
          </w:p>
        </w:tc>
        <w:tc>
          <w:tcPr>
            <w:tcW w:w="897" w:type="dxa"/>
          </w:tcPr>
          <w:p w14:paraId="0C12A005" w14:textId="77777777" w:rsidR="00066784" w:rsidRPr="00525F58" w:rsidRDefault="00066784"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0"/>
              <w:jc w:val="right"/>
              <w:rPr>
                <w:rFonts w:asciiTheme="majorBidi" w:hAnsiTheme="majorBidi" w:cstheme="majorBidi"/>
                <w:sz w:val="28"/>
                <w:szCs w:val="28"/>
                <w:lang w:eastAsia="en-GB"/>
              </w:rPr>
            </w:pPr>
          </w:p>
        </w:tc>
        <w:tc>
          <w:tcPr>
            <w:tcW w:w="95" w:type="dxa"/>
          </w:tcPr>
          <w:p w14:paraId="41919E02" w14:textId="77777777" w:rsidR="00066784" w:rsidRPr="00525F58" w:rsidRDefault="00066784" w:rsidP="00066784">
            <w:pPr>
              <w:spacing w:line="240" w:lineRule="auto"/>
              <w:jc w:val="right"/>
              <w:rPr>
                <w:rFonts w:asciiTheme="majorBidi" w:hAnsiTheme="majorBidi" w:cstheme="majorBidi"/>
                <w:sz w:val="28"/>
                <w:szCs w:val="28"/>
                <w:lang w:val="en-GB" w:eastAsia="en-GB"/>
              </w:rPr>
            </w:pPr>
          </w:p>
        </w:tc>
        <w:tc>
          <w:tcPr>
            <w:tcW w:w="895" w:type="dxa"/>
            <w:tcBorders>
              <w:top w:val="single" w:sz="4" w:space="0" w:color="auto"/>
              <w:bottom w:val="double" w:sz="4" w:space="0" w:color="auto"/>
            </w:tcBorders>
          </w:tcPr>
          <w:p w14:paraId="0A67836E" w14:textId="000B1CE5" w:rsidR="00066784" w:rsidRPr="00525F58" w:rsidRDefault="00593E2F"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right="-150"/>
              <w:rPr>
                <w:rFonts w:asciiTheme="majorBidi" w:hAnsiTheme="majorBidi" w:cstheme="majorBidi"/>
                <w:sz w:val="28"/>
                <w:szCs w:val="28"/>
                <w:lang w:eastAsia="en-GB"/>
              </w:rPr>
            </w:pPr>
            <w:r>
              <w:rPr>
                <w:rFonts w:asciiTheme="majorBidi" w:hAnsiTheme="majorBidi" w:cstheme="majorBidi"/>
                <w:sz w:val="28"/>
                <w:szCs w:val="28"/>
                <w:lang w:eastAsia="en-GB"/>
              </w:rPr>
              <w:t>1,8</w:t>
            </w:r>
            <w:r w:rsidR="003905C3">
              <w:rPr>
                <w:rFonts w:asciiTheme="majorBidi" w:hAnsiTheme="majorBidi" w:cstheme="majorBidi"/>
                <w:sz w:val="28"/>
                <w:szCs w:val="28"/>
                <w:lang w:eastAsia="en-GB"/>
              </w:rPr>
              <w:t>95</w:t>
            </w:r>
          </w:p>
        </w:tc>
        <w:tc>
          <w:tcPr>
            <w:tcW w:w="94" w:type="dxa"/>
          </w:tcPr>
          <w:p w14:paraId="4029B820" w14:textId="77777777" w:rsidR="00066784" w:rsidRPr="00525F58" w:rsidRDefault="00066784"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right="-150"/>
              <w:jc w:val="center"/>
              <w:rPr>
                <w:rFonts w:asciiTheme="majorBidi" w:hAnsiTheme="majorBidi" w:cstheme="majorBidi"/>
                <w:sz w:val="28"/>
                <w:szCs w:val="28"/>
                <w:lang w:val="en-GB" w:eastAsia="en-GB"/>
              </w:rPr>
            </w:pPr>
          </w:p>
        </w:tc>
        <w:tc>
          <w:tcPr>
            <w:tcW w:w="896" w:type="dxa"/>
            <w:tcBorders>
              <w:top w:val="single" w:sz="4" w:space="0" w:color="auto"/>
              <w:bottom w:val="double" w:sz="4" w:space="0" w:color="auto"/>
            </w:tcBorders>
          </w:tcPr>
          <w:p w14:paraId="1B898110" w14:textId="089D1448" w:rsidR="00066784" w:rsidRPr="00525F58" w:rsidRDefault="00066784"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right="-150"/>
              <w:rPr>
                <w:rFonts w:asciiTheme="majorBidi" w:hAnsiTheme="majorBidi" w:cstheme="majorBidi"/>
                <w:sz w:val="28"/>
                <w:szCs w:val="28"/>
                <w:lang w:eastAsia="en-GB"/>
              </w:rPr>
            </w:pPr>
            <w:r w:rsidRPr="005715CE">
              <w:rPr>
                <w:rFonts w:asciiTheme="majorBidi" w:hAnsiTheme="majorBidi" w:cstheme="majorBidi"/>
                <w:sz w:val="28"/>
                <w:szCs w:val="28"/>
                <w:lang w:eastAsia="en-GB"/>
              </w:rPr>
              <w:t>3</w:t>
            </w:r>
            <w:r w:rsidRPr="00525F58">
              <w:rPr>
                <w:rFonts w:asciiTheme="majorBidi" w:hAnsiTheme="majorBidi" w:cstheme="majorBidi"/>
                <w:sz w:val="28"/>
                <w:szCs w:val="28"/>
                <w:lang w:eastAsia="en-GB"/>
              </w:rPr>
              <w:t>,</w:t>
            </w:r>
            <w:r w:rsidRPr="005715CE">
              <w:rPr>
                <w:rFonts w:asciiTheme="majorBidi" w:hAnsiTheme="majorBidi" w:cstheme="majorBidi"/>
                <w:sz w:val="28"/>
                <w:szCs w:val="28"/>
                <w:lang w:eastAsia="en-GB"/>
              </w:rPr>
              <w:t>838</w:t>
            </w:r>
          </w:p>
        </w:tc>
        <w:tc>
          <w:tcPr>
            <w:tcW w:w="95" w:type="dxa"/>
          </w:tcPr>
          <w:p w14:paraId="052909B3" w14:textId="77777777" w:rsidR="00066784" w:rsidRPr="00525F58" w:rsidRDefault="00066784" w:rsidP="00066784">
            <w:pPr>
              <w:spacing w:line="240" w:lineRule="auto"/>
              <w:ind w:right="134"/>
              <w:jc w:val="right"/>
              <w:rPr>
                <w:rFonts w:asciiTheme="majorBidi" w:hAnsiTheme="majorBidi" w:cstheme="majorBidi"/>
                <w:sz w:val="28"/>
                <w:szCs w:val="28"/>
                <w:lang w:val="en-GB" w:eastAsia="en-GB"/>
              </w:rPr>
            </w:pPr>
          </w:p>
        </w:tc>
        <w:tc>
          <w:tcPr>
            <w:tcW w:w="895" w:type="dxa"/>
            <w:tcBorders>
              <w:top w:val="single" w:sz="4" w:space="0" w:color="auto"/>
              <w:bottom w:val="double" w:sz="4" w:space="0" w:color="auto"/>
            </w:tcBorders>
          </w:tcPr>
          <w:p w14:paraId="1265C510" w14:textId="7306920D" w:rsidR="00066784" w:rsidRPr="00525F58" w:rsidRDefault="004F6866"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right="-150"/>
              <w:rPr>
                <w:rFonts w:asciiTheme="majorBidi" w:hAnsiTheme="majorBidi" w:cstheme="majorBidi"/>
                <w:sz w:val="28"/>
                <w:szCs w:val="28"/>
                <w:lang w:eastAsia="en-GB"/>
              </w:rPr>
            </w:pPr>
            <w:r>
              <w:rPr>
                <w:rFonts w:asciiTheme="majorBidi" w:hAnsiTheme="majorBidi" w:cstheme="majorBidi"/>
                <w:sz w:val="28"/>
                <w:szCs w:val="28"/>
                <w:lang w:eastAsia="en-GB"/>
              </w:rPr>
              <w:t>45,1</w:t>
            </w:r>
            <w:r w:rsidR="00C925CE">
              <w:rPr>
                <w:rFonts w:asciiTheme="majorBidi" w:hAnsiTheme="majorBidi" w:cstheme="majorBidi"/>
                <w:sz w:val="28"/>
                <w:szCs w:val="28"/>
                <w:lang w:eastAsia="en-GB"/>
              </w:rPr>
              <w:t>91</w:t>
            </w:r>
          </w:p>
        </w:tc>
        <w:tc>
          <w:tcPr>
            <w:tcW w:w="93" w:type="dxa"/>
          </w:tcPr>
          <w:p w14:paraId="6545B0A8" w14:textId="77777777" w:rsidR="00066784" w:rsidRPr="00525F58" w:rsidRDefault="00066784"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right="-150"/>
              <w:jc w:val="center"/>
              <w:rPr>
                <w:rFonts w:asciiTheme="majorBidi" w:hAnsiTheme="majorBidi" w:cstheme="majorBidi"/>
                <w:sz w:val="28"/>
                <w:szCs w:val="28"/>
                <w:lang w:eastAsia="en-GB"/>
              </w:rPr>
            </w:pPr>
          </w:p>
        </w:tc>
        <w:tc>
          <w:tcPr>
            <w:tcW w:w="897" w:type="dxa"/>
            <w:tcBorders>
              <w:top w:val="single" w:sz="4" w:space="0" w:color="auto"/>
              <w:bottom w:val="double" w:sz="4" w:space="0" w:color="auto"/>
            </w:tcBorders>
          </w:tcPr>
          <w:p w14:paraId="3D96FF90" w14:textId="06D33BE5" w:rsidR="00066784" w:rsidRPr="00B31718" w:rsidRDefault="00066784"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right="-150"/>
              <w:rPr>
                <w:rFonts w:asciiTheme="majorBidi" w:hAnsiTheme="majorBidi" w:cstheme="majorBidi"/>
                <w:sz w:val="28"/>
                <w:szCs w:val="28"/>
                <w:lang w:eastAsia="en-GB"/>
              </w:rPr>
            </w:pPr>
            <w:r w:rsidRPr="005715CE">
              <w:rPr>
                <w:rFonts w:asciiTheme="majorBidi" w:hAnsiTheme="majorBidi" w:cstheme="majorBidi"/>
                <w:sz w:val="28"/>
                <w:szCs w:val="28"/>
                <w:lang w:eastAsia="en-GB"/>
              </w:rPr>
              <w:t>43</w:t>
            </w:r>
            <w:r w:rsidRPr="00525F58">
              <w:rPr>
                <w:rFonts w:asciiTheme="majorBidi" w:hAnsiTheme="majorBidi" w:cstheme="majorBidi"/>
                <w:sz w:val="28"/>
                <w:szCs w:val="28"/>
                <w:lang w:eastAsia="en-GB"/>
              </w:rPr>
              <w:t>,</w:t>
            </w:r>
            <w:r w:rsidRPr="005715CE">
              <w:rPr>
                <w:rFonts w:asciiTheme="majorBidi" w:hAnsiTheme="majorBidi" w:cstheme="majorBidi"/>
                <w:sz w:val="28"/>
                <w:szCs w:val="28"/>
                <w:lang w:eastAsia="en-GB"/>
              </w:rPr>
              <w:t>296</w:t>
            </w:r>
          </w:p>
        </w:tc>
      </w:tr>
    </w:tbl>
    <w:p w14:paraId="497190AF" w14:textId="62B7E5E2" w:rsidR="008A0650" w:rsidRDefault="008A0650" w:rsidP="00BE5C5C">
      <w:pPr>
        <w:pStyle w:val="ListParagraph"/>
        <w:spacing w:line="240" w:lineRule="auto"/>
        <w:ind w:left="540"/>
        <w:rPr>
          <w:rFonts w:ascii="Angsana New" w:hAnsi="Angsana New"/>
          <w:b/>
          <w:bCs/>
          <w:sz w:val="28"/>
        </w:rPr>
      </w:pPr>
    </w:p>
    <w:p w14:paraId="07B74EC0" w14:textId="77777777" w:rsidR="00B471B4" w:rsidRDefault="00B47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rPr>
        <w:sectPr w:rsidR="00B471B4" w:rsidSect="00577F8D">
          <w:pgSz w:w="11909" w:h="16834" w:code="9"/>
          <w:pgMar w:top="1440" w:right="1195" w:bottom="720" w:left="1440" w:header="720" w:footer="720" w:gutter="0"/>
          <w:pgNumType w:start="32" w:chapStyle="1"/>
          <w:cols w:space="720"/>
        </w:sectPr>
      </w:pPr>
    </w:p>
    <w:p w14:paraId="4C386741" w14:textId="137DC1E6" w:rsidR="00C146CF" w:rsidRPr="004C1FA7" w:rsidRDefault="00C146CF" w:rsidP="00C14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270"/>
        <w:rPr>
          <w:rFonts w:asciiTheme="majorBidi" w:hAnsiTheme="majorBidi" w:cstheme="majorBidi"/>
          <w:sz w:val="28"/>
          <w:szCs w:val="28"/>
          <w:cs/>
        </w:rPr>
      </w:pPr>
      <w:r w:rsidRPr="004C1FA7">
        <w:rPr>
          <w:rFonts w:asciiTheme="majorBidi" w:hAnsiTheme="majorBidi" w:cstheme="majorBidi"/>
          <w:sz w:val="28"/>
          <w:szCs w:val="28"/>
          <w:cs/>
        </w:rPr>
        <w:t>ข้อมูลทางการเงินโดยสรุปของบริษัทย่อยที่มีส่วนได้เสียที่ไม่มีอำนาจควบคุมที่มีสาระสำคัญ ซึ่งเป็นข้อมูลก่อนการตัดรายการระหว่างกัน</w:t>
      </w:r>
      <w:r w:rsidRPr="004C1FA7">
        <w:rPr>
          <w:rFonts w:asciiTheme="majorBidi" w:hAnsiTheme="majorBidi" w:cstheme="majorBidi"/>
          <w:sz w:val="28"/>
          <w:szCs w:val="28"/>
        </w:rPr>
        <w:t xml:space="preserve"> </w:t>
      </w:r>
      <w:r w:rsidRPr="004C1FA7">
        <w:rPr>
          <w:rFonts w:asciiTheme="majorBidi" w:hAnsiTheme="majorBidi" w:cstheme="majorBidi"/>
          <w:sz w:val="28"/>
          <w:szCs w:val="28"/>
          <w:cs/>
        </w:rPr>
        <w:t xml:space="preserve">ณ วันที่ </w:t>
      </w:r>
      <w:r w:rsidR="005715CE" w:rsidRPr="005715CE">
        <w:rPr>
          <w:rFonts w:asciiTheme="majorBidi" w:hAnsiTheme="majorBidi" w:cstheme="majorBidi"/>
          <w:sz w:val="28"/>
          <w:szCs w:val="28"/>
        </w:rPr>
        <w:t>31</w:t>
      </w:r>
      <w:r w:rsidRPr="004C1FA7">
        <w:rPr>
          <w:rFonts w:asciiTheme="majorBidi" w:hAnsiTheme="majorBidi" w:cstheme="majorBidi"/>
          <w:sz w:val="28"/>
          <w:szCs w:val="28"/>
        </w:rPr>
        <w:t xml:space="preserve"> </w:t>
      </w:r>
      <w:r w:rsidRPr="004C1FA7">
        <w:rPr>
          <w:rFonts w:asciiTheme="majorBidi" w:hAnsiTheme="majorBidi" w:cstheme="majorBidi"/>
          <w:sz w:val="28"/>
          <w:szCs w:val="28"/>
          <w:cs/>
        </w:rPr>
        <w:t>ธันวาคม และสำหรับปีสิ้นสุดวันเดียวกัน แสดงได้ดังนี้</w:t>
      </w:r>
    </w:p>
    <w:p w14:paraId="6E360E1E" w14:textId="0606F432" w:rsidR="00212660" w:rsidRPr="004C1FA7" w:rsidRDefault="00212660" w:rsidP="00CD4C72">
      <w:pPr>
        <w:spacing w:line="240" w:lineRule="auto"/>
        <w:ind w:left="4451"/>
        <w:jc w:val="center"/>
        <w:rPr>
          <w:rFonts w:asciiTheme="majorBidi" w:hAnsiTheme="majorBidi" w:cstheme="majorBidi"/>
          <w:b/>
          <w:bCs/>
          <w:sz w:val="28"/>
          <w:szCs w:val="28"/>
        </w:rPr>
      </w:pPr>
      <w:r w:rsidRPr="004C1FA7">
        <w:rPr>
          <w:rFonts w:asciiTheme="majorBidi" w:hAnsiTheme="majorBidi" w:cstheme="majorBidi"/>
          <w:b/>
          <w:bCs/>
          <w:sz w:val="28"/>
          <w:szCs w:val="28"/>
          <w:cs/>
          <w:lang w:val="en-GB"/>
        </w:rPr>
        <w:t>พันบาท</w:t>
      </w:r>
    </w:p>
    <w:tbl>
      <w:tblPr>
        <w:tblW w:w="4905" w:type="pct"/>
        <w:tblInd w:w="270" w:type="dxa"/>
        <w:tblCellMar>
          <w:left w:w="0" w:type="dxa"/>
          <w:right w:w="0" w:type="dxa"/>
        </w:tblCellMar>
        <w:tblLook w:val="0000" w:firstRow="0" w:lastRow="0" w:firstColumn="0" w:lastColumn="0" w:noHBand="0" w:noVBand="0"/>
      </w:tblPr>
      <w:tblGrid>
        <w:gridCol w:w="4003"/>
        <w:gridCol w:w="1207"/>
        <w:gridCol w:w="110"/>
        <w:gridCol w:w="1245"/>
        <w:gridCol w:w="116"/>
        <w:gridCol w:w="1189"/>
        <w:gridCol w:w="128"/>
        <w:gridCol w:w="1142"/>
        <w:gridCol w:w="116"/>
        <w:gridCol w:w="1202"/>
        <w:gridCol w:w="101"/>
        <w:gridCol w:w="1233"/>
        <w:gridCol w:w="113"/>
        <w:gridCol w:w="1196"/>
        <w:gridCol w:w="130"/>
        <w:gridCol w:w="1164"/>
      </w:tblGrid>
      <w:tr w:rsidR="00D45742" w:rsidRPr="00667292" w14:paraId="726612F0" w14:textId="77777777" w:rsidTr="00066784">
        <w:trPr>
          <w:cantSplit/>
          <w:trHeight w:val="20"/>
        </w:trPr>
        <w:tc>
          <w:tcPr>
            <w:tcW w:w="1391" w:type="pct"/>
          </w:tcPr>
          <w:p w14:paraId="7574081B" w14:textId="77777777" w:rsidR="004C7B5D" w:rsidRPr="004C1FA7" w:rsidRDefault="004C7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90"/>
                <w:tab w:val="left" w:pos="4860"/>
              </w:tabs>
              <w:spacing w:line="240" w:lineRule="auto"/>
              <w:rPr>
                <w:rFonts w:asciiTheme="majorBidi" w:hAnsiTheme="majorBidi" w:cstheme="majorBidi"/>
                <w:snapToGrid w:val="0"/>
                <w:sz w:val="28"/>
                <w:szCs w:val="28"/>
                <w:lang w:val="en-GB" w:eastAsia="th-TH"/>
              </w:rPr>
            </w:pPr>
          </w:p>
        </w:tc>
        <w:tc>
          <w:tcPr>
            <w:tcW w:w="892" w:type="pct"/>
            <w:gridSpan w:val="3"/>
          </w:tcPr>
          <w:p w14:paraId="7F67EB04" w14:textId="77777777" w:rsidR="004C7B5D" w:rsidRPr="004C1FA7" w:rsidRDefault="004C7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90"/>
                <w:tab w:val="left" w:pos="4860"/>
              </w:tabs>
              <w:spacing w:line="240" w:lineRule="auto"/>
              <w:jc w:val="center"/>
              <w:rPr>
                <w:rFonts w:asciiTheme="majorBidi" w:hAnsiTheme="majorBidi" w:cstheme="majorBidi"/>
                <w:b/>
                <w:bCs/>
                <w:sz w:val="28"/>
                <w:szCs w:val="28"/>
                <w:lang w:eastAsia="en-GB"/>
              </w:rPr>
            </w:pPr>
            <w:r w:rsidRPr="004C1FA7">
              <w:rPr>
                <w:rFonts w:asciiTheme="majorBidi" w:hAnsiTheme="majorBidi" w:cstheme="majorBidi"/>
                <w:b/>
                <w:bCs/>
                <w:sz w:val="28"/>
                <w:szCs w:val="28"/>
                <w:cs/>
                <w:lang w:val="en-GB"/>
              </w:rPr>
              <w:t>บริษัท พงษ์</w:t>
            </w:r>
            <w:r w:rsidRPr="004C1FA7">
              <w:rPr>
                <w:rFonts w:asciiTheme="majorBidi" w:hAnsiTheme="majorBidi" w:cstheme="majorBidi"/>
                <w:b/>
                <w:bCs/>
                <w:sz w:val="28"/>
                <w:szCs w:val="28"/>
                <w:lang w:val="en-GB"/>
              </w:rPr>
              <w:t>-</w:t>
            </w:r>
            <w:r w:rsidRPr="004C1FA7">
              <w:rPr>
                <w:rFonts w:asciiTheme="majorBidi" w:hAnsiTheme="majorBidi" w:cstheme="majorBidi"/>
                <w:b/>
                <w:bCs/>
                <w:sz w:val="28"/>
                <w:szCs w:val="28"/>
                <w:cs/>
                <w:lang w:val="en-GB"/>
              </w:rPr>
              <w:t>ศรา แมนูแฟคเจอริ่ง จำกัด</w:t>
            </w:r>
          </w:p>
        </w:tc>
        <w:tc>
          <w:tcPr>
            <w:tcW w:w="41" w:type="pct"/>
          </w:tcPr>
          <w:p w14:paraId="50AFF85B" w14:textId="77777777" w:rsidR="004C7B5D" w:rsidRPr="004C1FA7" w:rsidRDefault="004C7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90"/>
                <w:tab w:val="left" w:pos="4860"/>
              </w:tabs>
              <w:spacing w:line="240" w:lineRule="auto"/>
              <w:jc w:val="center"/>
              <w:rPr>
                <w:rFonts w:asciiTheme="majorBidi" w:hAnsiTheme="majorBidi" w:cstheme="majorBidi"/>
                <w:b/>
                <w:bCs/>
                <w:sz w:val="28"/>
                <w:szCs w:val="28"/>
                <w:lang w:eastAsia="en-GB"/>
              </w:rPr>
            </w:pPr>
          </w:p>
        </w:tc>
        <w:tc>
          <w:tcPr>
            <w:tcW w:w="853" w:type="pct"/>
            <w:gridSpan w:val="3"/>
            <w:vAlign w:val="bottom"/>
          </w:tcPr>
          <w:p w14:paraId="09D7974D" w14:textId="77777777" w:rsidR="004C7B5D" w:rsidRPr="004C1FA7" w:rsidRDefault="004C7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90"/>
                <w:tab w:val="left" w:pos="4860"/>
              </w:tabs>
              <w:spacing w:line="240" w:lineRule="auto"/>
              <w:jc w:val="center"/>
              <w:rPr>
                <w:rFonts w:asciiTheme="majorBidi" w:hAnsiTheme="majorBidi" w:cstheme="majorBidi"/>
                <w:b/>
                <w:bCs/>
                <w:sz w:val="28"/>
                <w:szCs w:val="28"/>
                <w:lang w:eastAsia="en-GB"/>
              </w:rPr>
            </w:pPr>
            <w:r w:rsidRPr="004C1FA7">
              <w:rPr>
                <w:rFonts w:asciiTheme="majorBidi" w:hAnsiTheme="majorBidi" w:cstheme="majorBidi"/>
                <w:b/>
                <w:bCs/>
                <w:sz w:val="28"/>
                <w:szCs w:val="28"/>
                <w:cs/>
                <w:lang w:val="en-GB"/>
              </w:rPr>
              <w:t>บริษัท พงษ์</w:t>
            </w:r>
            <w:r w:rsidRPr="004C1FA7">
              <w:rPr>
                <w:rFonts w:asciiTheme="majorBidi" w:hAnsiTheme="majorBidi" w:cstheme="majorBidi"/>
                <w:b/>
                <w:bCs/>
                <w:sz w:val="28"/>
                <w:szCs w:val="28"/>
                <w:lang w:val="en-GB"/>
              </w:rPr>
              <w:t>-</w:t>
            </w:r>
            <w:r w:rsidRPr="004C1FA7">
              <w:rPr>
                <w:rFonts w:asciiTheme="majorBidi" w:hAnsiTheme="majorBidi" w:cstheme="majorBidi"/>
                <w:b/>
                <w:bCs/>
                <w:sz w:val="28"/>
                <w:szCs w:val="28"/>
                <w:cs/>
                <w:lang w:val="en-GB"/>
              </w:rPr>
              <w:t>ศรา ดิสทริบิวชั่น จำกัด</w:t>
            </w:r>
          </w:p>
        </w:tc>
        <w:tc>
          <w:tcPr>
            <w:tcW w:w="41" w:type="pct"/>
          </w:tcPr>
          <w:p w14:paraId="2ED40917" w14:textId="77777777" w:rsidR="004C7B5D" w:rsidRPr="004C1FA7" w:rsidRDefault="004C7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90"/>
                <w:tab w:val="left" w:pos="4860"/>
              </w:tabs>
              <w:spacing w:line="240" w:lineRule="auto"/>
              <w:jc w:val="center"/>
              <w:rPr>
                <w:rFonts w:asciiTheme="majorBidi" w:hAnsiTheme="majorBidi" w:cstheme="majorBidi"/>
                <w:b/>
                <w:bCs/>
                <w:sz w:val="28"/>
                <w:szCs w:val="28"/>
                <w:lang w:eastAsia="en-GB"/>
              </w:rPr>
            </w:pPr>
          </w:p>
        </w:tc>
        <w:tc>
          <w:tcPr>
            <w:tcW w:w="875" w:type="pct"/>
            <w:gridSpan w:val="3"/>
          </w:tcPr>
          <w:p w14:paraId="176D7FF7" w14:textId="77777777" w:rsidR="004C7B5D" w:rsidRPr="004C1FA7" w:rsidRDefault="004C7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90"/>
                <w:tab w:val="left" w:pos="4860"/>
              </w:tabs>
              <w:spacing w:line="240" w:lineRule="auto"/>
              <w:jc w:val="center"/>
              <w:rPr>
                <w:rFonts w:asciiTheme="majorBidi" w:hAnsiTheme="majorBidi" w:cstheme="majorBidi"/>
                <w:b/>
                <w:bCs/>
                <w:sz w:val="28"/>
                <w:szCs w:val="28"/>
                <w:lang w:eastAsia="en-GB"/>
              </w:rPr>
            </w:pPr>
            <w:r w:rsidRPr="004C1FA7">
              <w:rPr>
                <w:rFonts w:asciiTheme="majorBidi" w:hAnsiTheme="majorBidi" w:cstheme="majorBidi"/>
                <w:b/>
                <w:bCs/>
                <w:snapToGrid w:val="0"/>
                <w:sz w:val="28"/>
                <w:szCs w:val="28"/>
                <w:cs/>
                <w:lang w:eastAsia="th-TH"/>
              </w:rPr>
              <w:t>บริษัท นิปปอนแพ็ค เทรดดิ้ง จำกัด</w:t>
            </w:r>
          </w:p>
        </w:tc>
        <w:tc>
          <w:tcPr>
            <w:tcW w:w="40" w:type="pct"/>
          </w:tcPr>
          <w:p w14:paraId="5ED2DA94" w14:textId="77777777" w:rsidR="004C7B5D" w:rsidRPr="004C1FA7" w:rsidRDefault="004C7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90"/>
                <w:tab w:val="left" w:pos="4860"/>
              </w:tabs>
              <w:spacing w:line="240" w:lineRule="auto"/>
              <w:jc w:val="center"/>
              <w:rPr>
                <w:rFonts w:asciiTheme="majorBidi" w:hAnsiTheme="majorBidi" w:cstheme="majorBidi"/>
                <w:b/>
                <w:bCs/>
                <w:sz w:val="28"/>
                <w:szCs w:val="28"/>
                <w:lang w:eastAsia="en-GB"/>
              </w:rPr>
            </w:pPr>
          </w:p>
        </w:tc>
        <w:tc>
          <w:tcPr>
            <w:tcW w:w="867" w:type="pct"/>
            <w:gridSpan w:val="3"/>
          </w:tcPr>
          <w:p w14:paraId="5A185447" w14:textId="77777777" w:rsidR="004C7B5D" w:rsidRPr="004C1FA7" w:rsidRDefault="004C7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90"/>
                <w:tab w:val="left" w:pos="4860"/>
              </w:tabs>
              <w:spacing w:line="240" w:lineRule="auto"/>
              <w:jc w:val="center"/>
              <w:rPr>
                <w:rFonts w:asciiTheme="majorBidi" w:hAnsiTheme="majorBidi" w:cstheme="majorBidi"/>
                <w:b/>
                <w:bCs/>
                <w:sz w:val="28"/>
                <w:szCs w:val="28"/>
                <w:lang w:eastAsia="en-GB"/>
              </w:rPr>
            </w:pPr>
            <w:r w:rsidRPr="004C1FA7">
              <w:rPr>
                <w:rFonts w:asciiTheme="majorBidi" w:hAnsiTheme="majorBidi" w:cstheme="majorBidi"/>
                <w:b/>
                <w:bCs/>
                <w:snapToGrid w:val="0"/>
                <w:sz w:val="28"/>
                <w:szCs w:val="28"/>
                <w:cs/>
                <w:lang w:eastAsia="th-TH"/>
              </w:rPr>
              <w:t>บริษัท พร้อมแพค จำกัด</w:t>
            </w:r>
          </w:p>
        </w:tc>
      </w:tr>
      <w:tr w:rsidR="00D45742" w:rsidRPr="00667292" w14:paraId="6AF9E7F2" w14:textId="77777777" w:rsidTr="00066784">
        <w:trPr>
          <w:cantSplit/>
          <w:trHeight w:val="20"/>
        </w:trPr>
        <w:tc>
          <w:tcPr>
            <w:tcW w:w="1391" w:type="pct"/>
          </w:tcPr>
          <w:p w14:paraId="50F177A6" w14:textId="77777777" w:rsidR="00066784" w:rsidRPr="004C1FA7" w:rsidRDefault="00066784"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90"/>
                <w:tab w:val="left" w:pos="4860"/>
              </w:tabs>
              <w:spacing w:line="240" w:lineRule="auto"/>
              <w:rPr>
                <w:rFonts w:asciiTheme="majorBidi" w:hAnsiTheme="majorBidi" w:cstheme="majorBidi"/>
                <w:snapToGrid w:val="0"/>
                <w:sz w:val="28"/>
                <w:szCs w:val="28"/>
                <w:lang w:val="en-GB" w:eastAsia="th-TH"/>
              </w:rPr>
            </w:pPr>
          </w:p>
        </w:tc>
        <w:tc>
          <w:tcPr>
            <w:tcW w:w="420" w:type="pct"/>
            <w:vAlign w:val="bottom"/>
          </w:tcPr>
          <w:p w14:paraId="5A87FBE3" w14:textId="308E8061" w:rsidR="00066784" w:rsidRPr="004C1FA7" w:rsidRDefault="00066784"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90"/>
                <w:tab w:val="left" w:pos="4860"/>
              </w:tabs>
              <w:spacing w:line="240" w:lineRule="auto"/>
              <w:jc w:val="center"/>
              <w:rPr>
                <w:rFonts w:asciiTheme="majorBidi" w:hAnsiTheme="majorBidi" w:cstheme="majorBidi"/>
                <w:b/>
                <w:bCs/>
                <w:snapToGrid w:val="0"/>
                <w:sz w:val="28"/>
                <w:szCs w:val="28"/>
                <w:lang w:eastAsia="th-TH"/>
              </w:rPr>
            </w:pPr>
            <w:r w:rsidRPr="005715CE">
              <w:rPr>
                <w:rFonts w:asciiTheme="majorBidi" w:hAnsiTheme="majorBidi" w:cstheme="majorBidi"/>
                <w:b/>
                <w:bCs/>
                <w:sz w:val="28"/>
                <w:szCs w:val="28"/>
                <w:lang w:eastAsia="en-GB"/>
              </w:rPr>
              <w:t>256</w:t>
            </w:r>
            <w:r>
              <w:rPr>
                <w:rFonts w:asciiTheme="majorBidi" w:hAnsiTheme="majorBidi" w:cstheme="majorBidi"/>
                <w:b/>
                <w:bCs/>
                <w:sz w:val="28"/>
                <w:szCs w:val="28"/>
                <w:lang w:eastAsia="en-GB"/>
              </w:rPr>
              <w:t>8</w:t>
            </w:r>
          </w:p>
        </w:tc>
        <w:tc>
          <w:tcPr>
            <w:tcW w:w="39" w:type="pct"/>
          </w:tcPr>
          <w:p w14:paraId="2DD7127A" w14:textId="77777777" w:rsidR="00066784" w:rsidRPr="004C1FA7" w:rsidRDefault="00066784"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90"/>
                <w:tab w:val="left" w:pos="4860"/>
              </w:tabs>
              <w:spacing w:line="240" w:lineRule="auto"/>
              <w:jc w:val="center"/>
              <w:rPr>
                <w:rFonts w:asciiTheme="majorBidi" w:hAnsiTheme="majorBidi" w:cstheme="majorBidi"/>
                <w:b/>
                <w:bCs/>
                <w:sz w:val="28"/>
                <w:szCs w:val="28"/>
                <w:lang w:eastAsia="en-GB"/>
              </w:rPr>
            </w:pPr>
          </w:p>
        </w:tc>
        <w:tc>
          <w:tcPr>
            <w:tcW w:w="433" w:type="pct"/>
            <w:vAlign w:val="bottom"/>
          </w:tcPr>
          <w:p w14:paraId="2EEC9216" w14:textId="5BF75AE3" w:rsidR="00066784" w:rsidRPr="004C1FA7" w:rsidRDefault="00066784"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90"/>
                <w:tab w:val="left" w:pos="4860"/>
              </w:tabs>
              <w:spacing w:line="240" w:lineRule="auto"/>
              <w:jc w:val="center"/>
              <w:rPr>
                <w:rFonts w:asciiTheme="majorBidi" w:hAnsiTheme="majorBidi" w:cstheme="majorBidi"/>
                <w:b/>
                <w:bCs/>
                <w:snapToGrid w:val="0"/>
                <w:sz w:val="28"/>
                <w:szCs w:val="28"/>
                <w:lang w:val="en-GB" w:eastAsia="th-TH"/>
              </w:rPr>
            </w:pPr>
            <w:r w:rsidRPr="005715CE">
              <w:rPr>
                <w:rFonts w:asciiTheme="majorBidi" w:hAnsiTheme="majorBidi" w:cstheme="majorBidi"/>
                <w:b/>
                <w:bCs/>
                <w:sz w:val="28"/>
                <w:szCs w:val="28"/>
                <w:lang w:eastAsia="en-GB"/>
              </w:rPr>
              <w:t>2567</w:t>
            </w:r>
          </w:p>
        </w:tc>
        <w:tc>
          <w:tcPr>
            <w:tcW w:w="41" w:type="pct"/>
          </w:tcPr>
          <w:p w14:paraId="44AD1F92" w14:textId="77777777" w:rsidR="00066784" w:rsidRPr="004C1FA7" w:rsidRDefault="00066784"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90"/>
                <w:tab w:val="left" w:pos="4860"/>
              </w:tabs>
              <w:spacing w:line="240" w:lineRule="auto"/>
              <w:jc w:val="center"/>
              <w:rPr>
                <w:rFonts w:asciiTheme="majorBidi" w:hAnsiTheme="majorBidi" w:cstheme="majorBidi"/>
                <w:b/>
                <w:bCs/>
                <w:sz w:val="28"/>
                <w:szCs w:val="28"/>
                <w:lang w:eastAsia="en-GB"/>
              </w:rPr>
            </w:pPr>
          </w:p>
        </w:tc>
        <w:tc>
          <w:tcPr>
            <w:tcW w:w="412" w:type="pct"/>
            <w:vAlign w:val="bottom"/>
          </w:tcPr>
          <w:p w14:paraId="40A10C1D" w14:textId="70EC8F25" w:rsidR="00066784" w:rsidRPr="004C1FA7" w:rsidRDefault="00066784"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90"/>
                <w:tab w:val="left" w:pos="4860"/>
              </w:tabs>
              <w:spacing w:line="240" w:lineRule="auto"/>
              <w:jc w:val="center"/>
              <w:rPr>
                <w:rFonts w:asciiTheme="majorBidi" w:hAnsiTheme="majorBidi" w:cstheme="majorBidi"/>
                <w:b/>
                <w:bCs/>
                <w:snapToGrid w:val="0"/>
                <w:sz w:val="28"/>
                <w:szCs w:val="28"/>
                <w:lang w:eastAsia="th-TH"/>
              </w:rPr>
            </w:pPr>
            <w:r w:rsidRPr="005715CE">
              <w:rPr>
                <w:rFonts w:asciiTheme="majorBidi" w:hAnsiTheme="majorBidi" w:cstheme="majorBidi"/>
                <w:b/>
                <w:bCs/>
                <w:sz w:val="28"/>
                <w:szCs w:val="28"/>
                <w:lang w:eastAsia="en-GB"/>
              </w:rPr>
              <w:t>256</w:t>
            </w:r>
            <w:r>
              <w:rPr>
                <w:rFonts w:asciiTheme="majorBidi" w:hAnsiTheme="majorBidi" w:cstheme="majorBidi"/>
                <w:b/>
                <w:bCs/>
                <w:sz w:val="28"/>
                <w:szCs w:val="28"/>
                <w:lang w:eastAsia="en-GB"/>
              </w:rPr>
              <w:t>8</w:t>
            </w:r>
          </w:p>
        </w:tc>
        <w:tc>
          <w:tcPr>
            <w:tcW w:w="45" w:type="pct"/>
          </w:tcPr>
          <w:p w14:paraId="7D5A99D6" w14:textId="77777777" w:rsidR="00066784" w:rsidRPr="004C1FA7" w:rsidRDefault="00066784"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90"/>
                <w:tab w:val="left" w:pos="4860"/>
              </w:tabs>
              <w:spacing w:line="240" w:lineRule="auto"/>
              <w:jc w:val="center"/>
              <w:rPr>
                <w:rFonts w:asciiTheme="majorBidi" w:hAnsiTheme="majorBidi" w:cstheme="majorBidi"/>
                <w:b/>
                <w:bCs/>
                <w:sz w:val="28"/>
                <w:szCs w:val="28"/>
                <w:lang w:eastAsia="en-GB"/>
              </w:rPr>
            </w:pPr>
          </w:p>
        </w:tc>
        <w:tc>
          <w:tcPr>
            <w:tcW w:w="396" w:type="pct"/>
            <w:vAlign w:val="bottom"/>
          </w:tcPr>
          <w:p w14:paraId="17CC96C3" w14:textId="32AA929E" w:rsidR="00066784" w:rsidRPr="004C1FA7" w:rsidRDefault="00066784"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90"/>
                <w:tab w:val="left" w:pos="4860"/>
              </w:tabs>
              <w:spacing w:line="240" w:lineRule="auto"/>
              <w:jc w:val="center"/>
              <w:rPr>
                <w:rFonts w:asciiTheme="majorBidi" w:hAnsiTheme="majorBidi" w:cstheme="majorBidi"/>
                <w:b/>
                <w:bCs/>
                <w:snapToGrid w:val="0"/>
                <w:sz w:val="28"/>
                <w:szCs w:val="28"/>
                <w:lang w:val="en-GB" w:eastAsia="th-TH"/>
              </w:rPr>
            </w:pPr>
            <w:r w:rsidRPr="005715CE">
              <w:rPr>
                <w:rFonts w:asciiTheme="majorBidi" w:hAnsiTheme="majorBidi" w:cstheme="majorBidi"/>
                <w:b/>
                <w:bCs/>
                <w:sz w:val="28"/>
                <w:szCs w:val="28"/>
                <w:lang w:eastAsia="en-GB"/>
              </w:rPr>
              <w:t>2567</w:t>
            </w:r>
          </w:p>
        </w:tc>
        <w:tc>
          <w:tcPr>
            <w:tcW w:w="41" w:type="pct"/>
          </w:tcPr>
          <w:p w14:paraId="1EC07F99" w14:textId="77777777" w:rsidR="00066784" w:rsidRPr="004C1FA7" w:rsidRDefault="00066784"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90"/>
                <w:tab w:val="left" w:pos="4860"/>
              </w:tabs>
              <w:spacing w:line="240" w:lineRule="auto"/>
              <w:jc w:val="center"/>
              <w:rPr>
                <w:rFonts w:asciiTheme="majorBidi" w:hAnsiTheme="majorBidi" w:cstheme="majorBidi"/>
                <w:b/>
                <w:bCs/>
                <w:sz w:val="28"/>
                <w:szCs w:val="28"/>
                <w:lang w:eastAsia="en-GB"/>
              </w:rPr>
            </w:pPr>
          </w:p>
        </w:tc>
        <w:tc>
          <w:tcPr>
            <w:tcW w:w="418" w:type="pct"/>
            <w:vAlign w:val="bottom"/>
          </w:tcPr>
          <w:p w14:paraId="59EBD25E" w14:textId="54180F8B" w:rsidR="00066784" w:rsidRPr="004C1FA7" w:rsidRDefault="00066784"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90"/>
                <w:tab w:val="left" w:pos="4860"/>
              </w:tabs>
              <w:spacing w:line="240" w:lineRule="auto"/>
              <w:jc w:val="center"/>
              <w:rPr>
                <w:rFonts w:asciiTheme="majorBidi" w:hAnsiTheme="majorBidi" w:cstheme="majorBidi"/>
                <w:b/>
                <w:bCs/>
                <w:snapToGrid w:val="0"/>
                <w:sz w:val="28"/>
                <w:szCs w:val="28"/>
                <w:lang w:eastAsia="th-TH"/>
              </w:rPr>
            </w:pPr>
            <w:r w:rsidRPr="005715CE">
              <w:rPr>
                <w:rFonts w:asciiTheme="majorBidi" w:hAnsiTheme="majorBidi" w:cstheme="majorBidi"/>
                <w:b/>
                <w:bCs/>
                <w:sz w:val="28"/>
                <w:szCs w:val="28"/>
                <w:lang w:eastAsia="en-GB"/>
              </w:rPr>
              <w:t>256</w:t>
            </w:r>
            <w:r>
              <w:rPr>
                <w:rFonts w:asciiTheme="majorBidi" w:hAnsiTheme="majorBidi" w:cstheme="majorBidi"/>
                <w:b/>
                <w:bCs/>
                <w:sz w:val="28"/>
                <w:szCs w:val="28"/>
                <w:lang w:eastAsia="en-GB"/>
              </w:rPr>
              <w:t>8</w:t>
            </w:r>
          </w:p>
        </w:tc>
        <w:tc>
          <w:tcPr>
            <w:tcW w:w="36" w:type="pct"/>
          </w:tcPr>
          <w:p w14:paraId="46F24C6B" w14:textId="77777777" w:rsidR="00066784" w:rsidRPr="004C1FA7" w:rsidRDefault="00066784"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90"/>
                <w:tab w:val="left" w:pos="4860"/>
              </w:tabs>
              <w:spacing w:line="240" w:lineRule="auto"/>
              <w:jc w:val="center"/>
              <w:rPr>
                <w:rFonts w:asciiTheme="majorBidi" w:hAnsiTheme="majorBidi" w:cstheme="majorBidi"/>
                <w:b/>
                <w:bCs/>
                <w:sz w:val="28"/>
                <w:szCs w:val="28"/>
                <w:lang w:eastAsia="en-GB"/>
              </w:rPr>
            </w:pPr>
          </w:p>
        </w:tc>
        <w:tc>
          <w:tcPr>
            <w:tcW w:w="421" w:type="pct"/>
            <w:vAlign w:val="bottom"/>
          </w:tcPr>
          <w:p w14:paraId="586A90C4" w14:textId="4158FBB9" w:rsidR="00066784" w:rsidRPr="004C1FA7" w:rsidRDefault="00066784"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90"/>
                <w:tab w:val="left" w:pos="4860"/>
              </w:tabs>
              <w:spacing w:line="240" w:lineRule="auto"/>
              <w:jc w:val="center"/>
              <w:rPr>
                <w:rFonts w:asciiTheme="majorBidi" w:hAnsiTheme="majorBidi" w:cstheme="majorBidi"/>
                <w:b/>
                <w:bCs/>
                <w:snapToGrid w:val="0"/>
                <w:sz w:val="28"/>
                <w:szCs w:val="28"/>
                <w:lang w:val="en-GB" w:eastAsia="th-TH"/>
              </w:rPr>
            </w:pPr>
            <w:r w:rsidRPr="005715CE">
              <w:rPr>
                <w:rFonts w:asciiTheme="majorBidi" w:hAnsiTheme="majorBidi" w:cstheme="majorBidi"/>
                <w:b/>
                <w:bCs/>
                <w:sz w:val="28"/>
                <w:szCs w:val="28"/>
                <w:lang w:eastAsia="en-GB"/>
              </w:rPr>
              <w:t>2567</w:t>
            </w:r>
          </w:p>
        </w:tc>
        <w:tc>
          <w:tcPr>
            <w:tcW w:w="40" w:type="pct"/>
          </w:tcPr>
          <w:p w14:paraId="0B409EA0" w14:textId="77777777" w:rsidR="00066784" w:rsidRPr="004C1FA7" w:rsidRDefault="00066784"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90"/>
                <w:tab w:val="left" w:pos="4860"/>
              </w:tabs>
              <w:spacing w:line="240" w:lineRule="auto"/>
              <w:jc w:val="center"/>
              <w:rPr>
                <w:rFonts w:asciiTheme="majorBidi" w:hAnsiTheme="majorBidi" w:cstheme="majorBidi"/>
                <w:b/>
                <w:bCs/>
                <w:sz w:val="28"/>
                <w:szCs w:val="28"/>
                <w:lang w:eastAsia="en-GB"/>
              </w:rPr>
            </w:pPr>
          </w:p>
        </w:tc>
        <w:tc>
          <w:tcPr>
            <w:tcW w:w="416" w:type="pct"/>
            <w:vAlign w:val="bottom"/>
          </w:tcPr>
          <w:p w14:paraId="4912176C" w14:textId="683B84FE" w:rsidR="00066784" w:rsidRPr="004C1FA7" w:rsidRDefault="00066784"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90"/>
                <w:tab w:val="left" w:pos="4860"/>
              </w:tabs>
              <w:spacing w:line="240" w:lineRule="auto"/>
              <w:jc w:val="center"/>
              <w:rPr>
                <w:rFonts w:asciiTheme="majorBidi" w:hAnsiTheme="majorBidi" w:cstheme="majorBidi"/>
                <w:b/>
                <w:bCs/>
                <w:sz w:val="28"/>
                <w:szCs w:val="28"/>
                <w:lang w:eastAsia="en-GB"/>
              </w:rPr>
            </w:pPr>
            <w:r w:rsidRPr="005715CE">
              <w:rPr>
                <w:rFonts w:asciiTheme="majorBidi" w:hAnsiTheme="majorBidi" w:cstheme="majorBidi"/>
                <w:b/>
                <w:bCs/>
                <w:sz w:val="28"/>
                <w:szCs w:val="28"/>
                <w:lang w:eastAsia="en-GB"/>
              </w:rPr>
              <w:t>256</w:t>
            </w:r>
            <w:r>
              <w:rPr>
                <w:rFonts w:asciiTheme="majorBidi" w:hAnsiTheme="majorBidi" w:cstheme="majorBidi"/>
                <w:b/>
                <w:bCs/>
                <w:sz w:val="28"/>
                <w:szCs w:val="28"/>
                <w:lang w:eastAsia="en-GB"/>
              </w:rPr>
              <w:t>8</w:t>
            </w:r>
          </w:p>
        </w:tc>
        <w:tc>
          <w:tcPr>
            <w:tcW w:w="46" w:type="pct"/>
          </w:tcPr>
          <w:p w14:paraId="56196605" w14:textId="77777777" w:rsidR="00066784" w:rsidRPr="004C1FA7" w:rsidRDefault="00066784"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90"/>
                <w:tab w:val="left" w:pos="4860"/>
              </w:tabs>
              <w:spacing w:line="240" w:lineRule="auto"/>
              <w:jc w:val="center"/>
              <w:rPr>
                <w:rFonts w:asciiTheme="majorBidi" w:hAnsiTheme="majorBidi" w:cstheme="majorBidi"/>
                <w:b/>
                <w:bCs/>
                <w:sz w:val="28"/>
                <w:szCs w:val="28"/>
                <w:lang w:eastAsia="en-GB"/>
              </w:rPr>
            </w:pPr>
          </w:p>
        </w:tc>
        <w:tc>
          <w:tcPr>
            <w:tcW w:w="405" w:type="pct"/>
            <w:vAlign w:val="bottom"/>
          </w:tcPr>
          <w:p w14:paraId="276BBB37" w14:textId="7E5EA1A5" w:rsidR="00066784" w:rsidRPr="004C1FA7" w:rsidRDefault="00066784"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90"/>
                <w:tab w:val="left" w:pos="4860"/>
              </w:tabs>
              <w:spacing w:line="240" w:lineRule="auto"/>
              <w:jc w:val="center"/>
              <w:rPr>
                <w:rFonts w:asciiTheme="majorBidi" w:hAnsiTheme="majorBidi" w:cstheme="majorBidi"/>
                <w:b/>
                <w:bCs/>
                <w:sz w:val="28"/>
                <w:szCs w:val="28"/>
                <w:lang w:eastAsia="en-GB"/>
              </w:rPr>
            </w:pPr>
            <w:r w:rsidRPr="005715CE">
              <w:rPr>
                <w:rFonts w:asciiTheme="majorBidi" w:hAnsiTheme="majorBidi" w:cstheme="majorBidi"/>
                <w:b/>
                <w:bCs/>
                <w:sz w:val="28"/>
                <w:szCs w:val="28"/>
                <w:lang w:eastAsia="en-GB"/>
              </w:rPr>
              <w:t>2567</w:t>
            </w:r>
          </w:p>
        </w:tc>
      </w:tr>
      <w:tr w:rsidR="00D45742" w:rsidRPr="00667292" w14:paraId="5739D67A" w14:textId="77777777">
        <w:trPr>
          <w:cantSplit/>
          <w:trHeight w:val="20"/>
        </w:trPr>
        <w:tc>
          <w:tcPr>
            <w:tcW w:w="1391" w:type="pct"/>
          </w:tcPr>
          <w:p w14:paraId="10442D3F" w14:textId="77777777" w:rsidR="00066784" w:rsidRPr="004C1FA7" w:rsidRDefault="00066784"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lang w:val="en-GB" w:eastAsia="en-GB"/>
              </w:rPr>
            </w:pPr>
            <w:r w:rsidRPr="004C1FA7">
              <w:rPr>
                <w:rFonts w:asciiTheme="majorBidi" w:hAnsiTheme="majorBidi" w:cstheme="majorBidi"/>
                <w:sz w:val="28"/>
                <w:szCs w:val="28"/>
                <w:cs/>
                <w:lang w:val="en-GB"/>
              </w:rPr>
              <w:t>สินทรัพย์หมุนเวียน</w:t>
            </w:r>
          </w:p>
        </w:tc>
        <w:tc>
          <w:tcPr>
            <w:tcW w:w="420" w:type="pct"/>
          </w:tcPr>
          <w:p w14:paraId="228886F5" w14:textId="1A19E8BD" w:rsidR="00066784" w:rsidRPr="004C1FA7" w:rsidRDefault="00456D06"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40" w:lineRule="auto"/>
              <w:ind w:right="175"/>
              <w:jc w:val="right"/>
              <w:rPr>
                <w:rFonts w:asciiTheme="majorBidi" w:hAnsiTheme="majorBidi" w:cstheme="majorBidi"/>
                <w:sz w:val="28"/>
                <w:szCs w:val="28"/>
                <w:lang w:eastAsia="en-GB"/>
              </w:rPr>
            </w:pPr>
            <w:r>
              <w:rPr>
                <w:rFonts w:asciiTheme="majorBidi" w:hAnsiTheme="majorBidi" w:cstheme="majorBidi"/>
                <w:sz w:val="28"/>
                <w:szCs w:val="28"/>
                <w:lang w:val="en-GB"/>
              </w:rPr>
              <w:t>117,437</w:t>
            </w:r>
          </w:p>
        </w:tc>
        <w:tc>
          <w:tcPr>
            <w:tcW w:w="39" w:type="pct"/>
            <w:vAlign w:val="bottom"/>
          </w:tcPr>
          <w:p w14:paraId="6AAE19E7" w14:textId="77777777" w:rsidR="00066784" w:rsidRPr="004C1FA7" w:rsidRDefault="00066784"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lang w:val="en-GB" w:eastAsia="en-GB"/>
              </w:rPr>
            </w:pPr>
          </w:p>
        </w:tc>
        <w:tc>
          <w:tcPr>
            <w:tcW w:w="433" w:type="pct"/>
            <w:vAlign w:val="bottom"/>
          </w:tcPr>
          <w:p w14:paraId="342495E6" w14:textId="6B783273" w:rsidR="00066784" w:rsidRPr="004C1FA7" w:rsidRDefault="00066784"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40" w:lineRule="auto"/>
              <w:ind w:right="99"/>
              <w:jc w:val="right"/>
              <w:rPr>
                <w:rFonts w:asciiTheme="majorBidi" w:hAnsiTheme="majorBidi" w:cstheme="majorBidi"/>
                <w:sz w:val="28"/>
                <w:szCs w:val="28"/>
                <w:lang w:eastAsia="en-GB"/>
              </w:rPr>
            </w:pPr>
            <w:r w:rsidRPr="005715CE">
              <w:rPr>
                <w:rFonts w:asciiTheme="majorBidi" w:hAnsiTheme="majorBidi" w:cstheme="majorBidi"/>
                <w:sz w:val="28"/>
                <w:szCs w:val="28"/>
                <w:lang w:eastAsia="en-GB"/>
              </w:rPr>
              <w:t>98</w:t>
            </w:r>
            <w:r>
              <w:rPr>
                <w:rFonts w:asciiTheme="majorBidi" w:hAnsiTheme="majorBidi" w:cstheme="majorBidi"/>
                <w:sz w:val="28"/>
                <w:szCs w:val="28"/>
                <w:lang w:eastAsia="en-GB"/>
              </w:rPr>
              <w:t>,</w:t>
            </w:r>
            <w:r w:rsidRPr="005715CE">
              <w:rPr>
                <w:rFonts w:asciiTheme="majorBidi" w:hAnsiTheme="majorBidi" w:cstheme="majorBidi"/>
                <w:sz w:val="28"/>
                <w:szCs w:val="28"/>
                <w:lang w:eastAsia="en-GB"/>
              </w:rPr>
              <w:t>759</w:t>
            </w:r>
          </w:p>
        </w:tc>
        <w:tc>
          <w:tcPr>
            <w:tcW w:w="41" w:type="pct"/>
            <w:vAlign w:val="bottom"/>
          </w:tcPr>
          <w:p w14:paraId="7A97705E" w14:textId="77777777" w:rsidR="00066784" w:rsidRPr="004C1FA7" w:rsidRDefault="00066784"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lang w:eastAsia="en-GB"/>
              </w:rPr>
            </w:pPr>
          </w:p>
        </w:tc>
        <w:tc>
          <w:tcPr>
            <w:tcW w:w="412" w:type="pct"/>
            <w:vAlign w:val="bottom"/>
          </w:tcPr>
          <w:p w14:paraId="1EBEC1DB" w14:textId="352E3CB7" w:rsidR="00066784" w:rsidRPr="004C1FA7" w:rsidRDefault="006E1ADB"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right="64"/>
              <w:jc w:val="right"/>
              <w:rPr>
                <w:rFonts w:asciiTheme="majorBidi" w:hAnsiTheme="majorBidi" w:cstheme="majorBidi"/>
                <w:sz w:val="28"/>
                <w:szCs w:val="28"/>
                <w:lang w:eastAsia="en-GB"/>
              </w:rPr>
            </w:pPr>
            <w:r w:rsidRPr="006E1ADB">
              <w:rPr>
                <w:rFonts w:asciiTheme="majorBidi" w:hAnsiTheme="majorBidi" w:cstheme="majorBidi"/>
                <w:sz w:val="28"/>
                <w:szCs w:val="28"/>
                <w:lang w:eastAsia="en-GB"/>
              </w:rPr>
              <w:t>9,11</w:t>
            </w:r>
            <w:r>
              <w:rPr>
                <w:rFonts w:asciiTheme="majorBidi" w:hAnsiTheme="majorBidi" w:cstheme="majorBidi"/>
                <w:sz w:val="28"/>
                <w:szCs w:val="28"/>
                <w:lang w:eastAsia="en-GB"/>
              </w:rPr>
              <w:t>6</w:t>
            </w:r>
          </w:p>
        </w:tc>
        <w:tc>
          <w:tcPr>
            <w:tcW w:w="45" w:type="pct"/>
            <w:vAlign w:val="bottom"/>
          </w:tcPr>
          <w:p w14:paraId="171FC434" w14:textId="77777777" w:rsidR="00066784" w:rsidRPr="004C1FA7" w:rsidRDefault="00066784"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lang w:eastAsia="en-GB"/>
              </w:rPr>
            </w:pPr>
          </w:p>
        </w:tc>
        <w:tc>
          <w:tcPr>
            <w:tcW w:w="396" w:type="pct"/>
            <w:vAlign w:val="bottom"/>
          </w:tcPr>
          <w:p w14:paraId="38B6C9F8" w14:textId="05DF7110" w:rsidR="00066784" w:rsidRPr="004C1FA7" w:rsidRDefault="00066784"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uto"/>
              <w:ind w:right="81"/>
              <w:jc w:val="right"/>
              <w:rPr>
                <w:rFonts w:asciiTheme="majorBidi" w:hAnsiTheme="majorBidi" w:cstheme="majorBidi"/>
                <w:sz w:val="28"/>
                <w:szCs w:val="28"/>
                <w:lang w:eastAsia="en-GB"/>
              </w:rPr>
            </w:pPr>
            <w:r w:rsidRPr="005715CE">
              <w:rPr>
                <w:rFonts w:asciiTheme="majorBidi" w:hAnsiTheme="majorBidi" w:cstheme="majorBidi"/>
                <w:sz w:val="28"/>
                <w:szCs w:val="28"/>
                <w:lang w:eastAsia="en-GB"/>
              </w:rPr>
              <w:t>40</w:t>
            </w:r>
            <w:r>
              <w:rPr>
                <w:rFonts w:asciiTheme="majorBidi" w:hAnsiTheme="majorBidi" w:cstheme="majorBidi"/>
                <w:sz w:val="28"/>
                <w:szCs w:val="28"/>
                <w:lang w:eastAsia="en-GB"/>
              </w:rPr>
              <w:t>,</w:t>
            </w:r>
            <w:r w:rsidRPr="005715CE">
              <w:rPr>
                <w:rFonts w:asciiTheme="majorBidi" w:hAnsiTheme="majorBidi" w:cstheme="majorBidi"/>
                <w:sz w:val="28"/>
                <w:szCs w:val="28"/>
                <w:lang w:eastAsia="en-GB"/>
              </w:rPr>
              <w:t>843</w:t>
            </w:r>
          </w:p>
        </w:tc>
        <w:tc>
          <w:tcPr>
            <w:tcW w:w="41" w:type="pct"/>
            <w:vAlign w:val="bottom"/>
          </w:tcPr>
          <w:p w14:paraId="576F0915" w14:textId="77777777" w:rsidR="00066784" w:rsidRPr="004C1FA7" w:rsidRDefault="00066784"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lang w:val="en-GB" w:eastAsia="en-GB"/>
              </w:rPr>
            </w:pPr>
          </w:p>
        </w:tc>
        <w:tc>
          <w:tcPr>
            <w:tcW w:w="418" w:type="pct"/>
            <w:vAlign w:val="bottom"/>
          </w:tcPr>
          <w:p w14:paraId="59BC4A3C" w14:textId="57CEBB14" w:rsidR="00066784" w:rsidRPr="004C1FA7" w:rsidRDefault="0076010C"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auto"/>
              <w:ind w:right="59"/>
              <w:jc w:val="right"/>
              <w:rPr>
                <w:rFonts w:asciiTheme="majorBidi" w:hAnsiTheme="majorBidi" w:cstheme="majorBidi"/>
                <w:sz w:val="28"/>
                <w:szCs w:val="28"/>
                <w:lang w:eastAsia="en-GB"/>
              </w:rPr>
            </w:pPr>
            <w:r>
              <w:rPr>
                <w:rFonts w:asciiTheme="majorBidi" w:hAnsiTheme="majorBidi" w:cstheme="majorBidi"/>
                <w:sz w:val="28"/>
                <w:szCs w:val="28"/>
                <w:lang w:eastAsia="en-GB"/>
              </w:rPr>
              <w:t>7</w:t>
            </w:r>
          </w:p>
        </w:tc>
        <w:tc>
          <w:tcPr>
            <w:tcW w:w="36" w:type="pct"/>
            <w:vAlign w:val="bottom"/>
          </w:tcPr>
          <w:p w14:paraId="2778D74F" w14:textId="77777777" w:rsidR="00066784" w:rsidRPr="004C1FA7" w:rsidRDefault="00066784"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lang w:val="en-GB" w:eastAsia="en-GB"/>
              </w:rPr>
            </w:pPr>
          </w:p>
        </w:tc>
        <w:tc>
          <w:tcPr>
            <w:tcW w:w="421" w:type="pct"/>
            <w:vAlign w:val="bottom"/>
          </w:tcPr>
          <w:p w14:paraId="61E8C0AC" w14:textId="42DB90A1" w:rsidR="00066784" w:rsidRPr="004C1FA7" w:rsidRDefault="00066784"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ind w:right="166"/>
              <w:jc w:val="right"/>
              <w:rPr>
                <w:rFonts w:asciiTheme="majorBidi" w:hAnsiTheme="majorBidi" w:cstheme="majorBidi"/>
                <w:sz w:val="28"/>
                <w:szCs w:val="28"/>
                <w:lang w:eastAsia="en-GB"/>
              </w:rPr>
            </w:pPr>
            <w:r w:rsidRPr="005715CE">
              <w:rPr>
                <w:rFonts w:asciiTheme="majorBidi" w:hAnsiTheme="majorBidi" w:cstheme="majorBidi"/>
                <w:sz w:val="28"/>
                <w:szCs w:val="28"/>
                <w:lang w:eastAsia="en-GB"/>
              </w:rPr>
              <w:t>16</w:t>
            </w:r>
          </w:p>
        </w:tc>
        <w:tc>
          <w:tcPr>
            <w:tcW w:w="40" w:type="pct"/>
            <w:vAlign w:val="bottom"/>
          </w:tcPr>
          <w:p w14:paraId="3934718F" w14:textId="77777777" w:rsidR="00066784" w:rsidRPr="004C1FA7" w:rsidRDefault="00066784"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lang w:eastAsia="en-GB"/>
              </w:rPr>
            </w:pPr>
          </w:p>
        </w:tc>
        <w:tc>
          <w:tcPr>
            <w:tcW w:w="416" w:type="pct"/>
            <w:vAlign w:val="bottom"/>
          </w:tcPr>
          <w:p w14:paraId="2BF54415" w14:textId="454AF34D" w:rsidR="00066784" w:rsidRPr="004C1FA7" w:rsidRDefault="009D2860"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240" w:lineRule="auto"/>
              <w:ind w:right="41"/>
              <w:jc w:val="right"/>
              <w:rPr>
                <w:rFonts w:asciiTheme="majorBidi" w:hAnsiTheme="majorBidi" w:cstheme="majorBidi"/>
                <w:sz w:val="28"/>
                <w:szCs w:val="28"/>
                <w:lang w:eastAsia="en-GB"/>
              </w:rPr>
            </w:pPr>
            <w:r w:rsidRPr="009D2860">
              <w:rPr>
                <w:rFonts w:asciiTheme="majorBidi" w:hAnsiTheme="majorBidi"/>
                <w:sz w:val="28"/>
                <w:szCs w:val="28"/>
                <w:cs/>
                <w:lang w:eastAsia="en-GB"/>
              </w:rPr>
              <w:t>3</w:t>
            </w:r>
            <w:r w:rsidRPr="009D2860">
              <w:rPr>
                <w:rFonts w:asciiTheme="majorBidi" w:hAnsiTheme="majorBidi" w:cstheme="majorBidi"/>
                <w:sz w:val="28"/>
                <w:szCs w:val="28"/>
                <w:lang w:eastAsia="en-GB"/>
              </w:rPr>
              <w:t>,</w:t>
            </w:r>
            <w:r w:rsidRPr="009D2860">
              <w:rPr>
                <w:rFonts w:asciiTheme="majorBidi" w:hAnsiTheme="majorBidi"/>
                <w:sz w:val="28"/>
                <w:szCs w:val="28"/>
                <w:cs/>
                <w:lang w:eastAsia="en-GB"/>
              </w:rPr>
              <w:t>53</w:t>
            </w:r>
            <w:r>
              <w:rPr>
                <w:rFonts w:asciiTheme="majorBidi" w:hAnsiTheme="majorBidi"/>
                <w:sz w:val="28"/>
                <w:szCs w:val="28"/>
                <w:lang w:eastAsia="en-GB"/>
              </w:rPr>
              <w:t>9</w:t>
            </w:r>
          </w:p>
        </w:tc>
        <w:tc>
          <w:tcPr>
            <w:tcW w:w="46" w:type="pct"/>
            <w:vAlign w:val="bottom"/>
          </w:tcPr>
          <w:p w14:paraId="7B4197E4" w14:textId="77777777" w:rsidR="00066784" w:rsidRPr="004C1FA7" w:rsidRDefault="00066784"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lang w:val="en-GB" w:eastAsia="en-GB"/>
              </w:rPr>
            </w:pPr>
          </w:p>
        </w:tc>
        <w:tc>
          <w:tcPr>
            <w:tcW w:w="405" w:type="pct"/>
            <w:vAlign w:val="bottom"/>
          </w:tcPr>
          <w:p w14:paraId="1E6D03DC" w14:textId="4697AC16" w:rsidR="00066784" w:rsidRPr="004C1FA7" w:rsidRDefault="00066784"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40" w:lineRule="auto"/>
              <w:ind w:right="83"/>
              <w:jc w:val="right"/>
              <w:rPr>
                <w:rFonts w:asciiTheme="majorBidi" w:hAnsiTheme="majorBidi" w:cstheme="majorBidi"/>
                <w:sz w:val="28"/>
                <w:szCs w:val="28"/>
                <w:lang w:eastAsia="en-GB"/>
              </w:rPr>
            </w:pPr>
            <w:r w:rsidRPr="005715CE">
              <w:rPr>
                <w:rFonts w:asciiTheme="majorBidi" w:hAnsiTheme="majorBidi" w:cstheme="majorBidi"/>
                <w:sz w:val="28"/>
                <w:szCs w:val="28"/>
                <w:lang w:eastAsia="en-GB"/>
              </w:rPr>
              <w:t>16</w:t>
            </w:r>
            <w:r>
              <w:rPr>
                <w:rFonts w:asciiTheme="majorBidi" w:hAnsiTheme="majorBidi" w:cstheme="majorBidi"/>
                <w:sz w:val="28"/>
                <w:szCs w:val="28"/>
                <w:lang w:eastAsia="en-GB"/>
              </w:rPr>
              <w:t>,</w:t>
            </w:r>
            <w:r w:rsidRPr="005715CE">
              <w:rPr>
                <w:rFonts w:asciiTheme="majorBidi" w:hAnsiTheme="majorBidi" w:cstheme="majorBidi"/>
                <w:sz w:val="28"/>
                <w:szCs w:val="28"/>
                <w:lang w:eastAsia="en-GB"/>
              </w:rPr>
              <w:t>733</w:t>
            </w:r>
          </w:p>
        </w:tc>
      </w:tr>
      <w:tr w:rsidR="00D45742" w:rsidRPr="00667292" w14:paraId="6A4435FD" w14:textId="77777777">
        <w:trPr>
          <w:cantSplit/>
          <w:trHeight w:val="20"/>
        </w:trPr>
        <w:tc>
          <w:tcPr>
            <w:tcW w:w="1391" w:type="pct"/>
          </w:tcPr>
          <w:p w14:paraId="60E5F211" w14:textId="77777777" w:rsidR="00066784" w:rsidRPr="004C1FA7" w:rsidRDefault="00066784"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lang w:val="en-GB" w:eastAsia="en-GB"/>
              </w:rPr>
            </w:pPr>
            <w:r w:rsidRPr="004C1FA7">
              <w:rPr>
                <w:rFonts w:asciiTheme="majorBidi" w:hAnsiTheme="majorBidi" w:cstheme="majorBidi"/>
                <w:sz w:val="28"/>
                <w:szCs w:val="28"/>
                <w:cs/>
                <w:lang w:val="en-GB"/>
              </w:rPr>
              <w:t>สินทรัพย์ไม่หมุนเวียน</w:t>
            </w:r>
          </w:p>
        </w:tc>
        <w:tc>
          <w:tcPr>
            <w:tcW w:w="420" w:type="pct"/>
          </w:tcPr>
          <w:p w14:paraId="708457A8" w14:textId="3E2214D4" w:rsidR="00066784" w:rsidRPr="004C1FA7" w:rsidRDefault="00F321AC"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40" w:lineRule="auto"/>
              <w:ind w:right="175"/>
              <w:jc w:val="right"/>
              <w:rPr>
                <w:rFonts w:asciiTheme="majorBidi" w:hAnsiTheme="majorBidi" w:cstheme="majorBidi"/>
                <w:sz w:val="28"/>
                <w:szCs w:val="28"/>
                <w:lang w:eastAsia="en-GB"/>
              </w:rPr>
            </w:pPr>
            <w:r>
              <w:rPr>
                <w:rFonts w:asciiTheme="majorBidi" w:hAnsiTheme="majorBidi" w:cstheme="majorBidi"/>
                <w:sz w:val="28"/>
                <w:szCs w:val="28"/>
                <w:lang w:val="en-GB"/>
              </w:rPr>
              <w:t>128,556</w:t>
            </w:r>
          </w:p>
        </w:tc>
        <w:tc>
          <w:tcPr>
            <w:tcW w:w="39" w:type="pct"/>
            <w:vAlign w:val="bottom"/>
          </w:tcPr>
          <w:p w14:paraId="2023ADF0" w14:textId="77777777" w:rsidR="00066784" w:rsidRPr="004C1FA7" w:rsidRDefault="00066784"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lang w:val="en-GB" w:eastAsia="en-GB"/>
              </w:rPr>
            </w:pPr>
          </w:p>
        </w:tc>
        <w:tc>
          <w:tcPr>
            <w:tcW w:w="433" w:type="pct"/>
            <w:vAlign w:val="bottom"/>
          </w:tcPr>
          <w:p w14:paraId="13D484DD" w14:textId="5CF16EAC" w:rsidR="00066784" w:rsidRPr="004C1FA7" w:rsidRDefault="00066784"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40" w:lineRule="auto"/>
              <w:ind w:right="99"/>
              <w:jc w:val="right"/>
              <w:rPr>
                <w:rFonts w:asciiTheme="majorBidi" w:hAnsiTheme="majorBidi" w:cstheme="majorBidi"/>
                <w:sz w:val="28"/>
                <w:szCs w:val="28"/>
                <w:lang w:eastAsia="en-GB"/>
              </w:rPr>
            </w:pPr>
            <w:r w:rsidRPr="005715CE">
              <w:rPr>
                <w:rFonts w:asciiTheme="majorBidi" w:hAnsiTheme="majorBidi" w:cstheme="majorBidi"/>
                <w:sz w:val="28"/>
                <w:szCs w:val="28"/>
                <w:lang w:eastAsia="en-GB"/>
              </w:rPr>
              <w:t>123</w:t>
            </w:r>
            <w:r>
              <w:rPr>
                <w:rFonts w:asciiTheme="majorBidi" w:hAnsiTheme="majorBidi" w:cstheme="majorBidi"/>
                <w:sz w:val="28"/>
                <w:szCs w:val="28"/>
                <w:lang w:eastAsia="en-GB"/>
              </w:rPr>
              <w:t>,</w:t>
            </w:r>
            <w:r w:rsidRPr="005715CE">
              <w:rPr>
                <w:rFonts w:asciiTheme="majorBidi" w:hAnsiTheme="majorBidi" w:cstheme="majorBidi"/>
                <w:sz w:val="28"/>
                <w:szCs w:val="28"/>
                <w:lang w:eastAsia="en-GB"/>
              </w:rPr>
              <w:t>091</w:t>
            </w:r>
          </w:p>
        </w:tc>
        <w:tc>
          <w:tcPr>
            <w:tcW w:w="41" w:type="pct"/>
            <w:vAlign w:val="bottom"/>
          </w:tcPr>
          <w:p w14:paraId="5AF9E05C" w14:textId="77777777" w:rsidR="00066784" w:rsidRPr="004C1FA7" w:rsidRDefault="00066784"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lang w:eastAsia="en-GB"/>
              </w:rPr>
            </w:pPr>
          </w:p>
        </w:tc>
        <w:tc>
          <w:tcPr>
            <w:tcW w:w="412" w:type="pct"/>
            <w:vAlign w:val="bottom"/>
          </w:tcPr>
          <w:p w14:paraId="3F210D9A" w14:textId="62D54A8D" w:rsidR="00066784" w:rsidRPr="004C1FA7" w:rsidRDefault="000D4F44"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right="64"/>
              <w:jc w:val="right"/>
              <w:rPr>
                <w:rFonts w:asciiTheme="majorBidi" w:hAnsiTheme="majorBidi" w:cstheme="majorBidi"/>
                <w:sz w:val="28"/>
                <w:szCs w:val="28"/>
                <w:lang w:eastAsia="en-GB"/>
              </w:rPr>
            </w:pPr>
            <w:r w:rsidRPr="000D4F44">
              <w:rPr>
                <w:rFonts w:asciiTheme="majorBidi" w:hAnsiTheme="majorBidi" w:cstheme="majorBidi"/>
                <w:sz w:val="28"/>
                <w:szCs w:val="28"/>
                <w:lang w:eastAsia="en-GB"/>
              </w:rPr>
              <w:t>1,34</w:t>
            </w:r>
            <w:r>
              <w:rPr>
                <w:rFonts w:asciiTheme="majorBidi" w:hAnsiTheme="majorBidi" w:cstheme="majorBidi"/>
                <w:sz w:val="28"/>
                <w:szCs w:val="28"/>
                <w:lang w:eastAsia="en-GB"/>
              </w:rPr>
              <w:t>2</w:t>
            </w:r>
          </w:p>
        </w:tc>
        <w:tc>
          <w:tcPr>
            <w:tcW w:w="45" w:type="pct"/>
            <w:vAlign w:val="bottom"/>
          </w:tcPr>
          <w:p w14:paraId="7213A129" w14:textId="77777777" w:rsidR="00066784" w:rsidRPr="004C1FA7" w:rsidRDefault="00066784"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lang w:eastAsia="en-GB"/>
              </w:rPr>
            </w:pPr>
          </w:p>
        </w:tc>
        <w:tc>
          <w:tcPr>
            <w:tcW w:w="396" w:type="pct"/>
            <w:vAlign w:val="bottom"/>
          </w:tcPr>
          <w:p w14:paraId="761AA863" w14:textId="0E07437E" w:rsidR="00066784" w:rsidRPr="004C1FA7" w:rsidRDefault="00066784"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uto"/>
              <w:ind w:right="81"/>
              <w:jc w:val="right"/>
              <w:rPr>
                <w:rFonts w:asciiTheme="majorBidi" w:hAnsiTheme="majorBidi" w:cstheme="majorBidi"/>
                <w:sz w:val="28"/>
                <w:szCs w:val="28"/>
                <w:lang w:eastAsia="en-GB"/>
              </w:rPr>
            </w:pPr>
            <w:r w:rsidRPr="005715CE">
              <w:rPr>
                <w:rFonts w:asciiTheme="majorBidi" w:hAnsiTheme="majorBidi" w:cstheme="majorBidi"/>
                <w:sz w:val="28"/>
                <w:szCs w:val="28"/>
                <w:lang w:eastAsia="en-GB"/>
              </w:rPr>
              <w:t>12</w:t>
            </w:r>
            <w:r>
              <w:rPr>
                <w:rFonts w:asciiTheme="majorBidi" w:hAnsiTheme="majorBidi" w:cstheme="majorBidi"/>
                <w:sz w:val="28"/>
                <w:szCs w:val="28"/>
                <w:lang w:eastAsia="en-GB"/>
              </w:rPr>
              <w:t>,</w:t>
            </w:r>
            <w:r w:rsidRPr="005715CE">
              <w:rPr>
                <w:rFonts w:asciiTheme="majorBidi" w:hAnsiTheme="majorBidi" w:cstheme="majorBidi"/>
                <w:sz w:val="28"/>
                <w:szCs w:val="28"/>
                <w:lang w:eastAsia="en-GB"/>
              </w:rPr>
              <w:t>724</w:t>
            </w:r>
          </w:p>
        </w:tc>
        <w:tc>
          <w:tcPr>
            <w:tcW w:w="41" w:type="pct"/>
            <w:vAlign w:val="bottom"/>
          </w:tcPr>
          <w:p w14:paraId="77BADFF6" w14:textId="77777777" w:rsidR="00066784" w:rsidRPr="004C1FA7" w:rsidRDefault="00066784"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lang w:val="en-GB" w:eastAsia="en-GB"/>
              </w:rPr>
            </w:pPr>
          </w:p>
        </w:tc>
        <w:tc>
          <w:tcPr>
            <w:tcW w:w="418" w:type="pct"/>
            <w:vAlign w:val="bottom"/>
          </w:tcPr>
          <w:p w14:paraId="572EE643" w14:textId="4E5A2508" w:rsidR="00066784" w:rsidRPr="004C1FA7" w:rsidRDefault="005C52FF"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auto"/>
              <w:ind w:right="59"/>
              <w:jc w:val="right"/>
              <w:rPr>
                <w:rFonts w:asciiTheme="majorBidi" w:hAnsiTheme="majorBidi" w:cstheme="majorBidi"/>
                <w:sz w:val="28"/>
                <w:szCs w:val="28"/>
                <w:lang w:eastAsia="en-GB"/>
              </w:rPr>
            </w:pPr>
            <w:r>
              <w:rPr>
                <w:rFonts w:asciiTheme="majorBidi" w:hAnsiTheme="majorBidi" w:cstheme="majorBidi"/>
                <w:sz w:val="28"/>
                <w:szCs w:val="28"/>
                <w:lang w:eastAsia="en-GB"/>
              </w:rPr>
              <w:t>-</w:t>
            </w:r>
          </w:p>
        </w:tc>
        <w:tc>
          <w:tcPr>
            <w:tcW w:w="36" w:type="pct"/>
            <w:vAlign w:val="bottom"/>
          </w:tcPr>
          <w:p w14:paraId="3D4488F5" w14:textId="77777777" w:rsidR="00066784" w:rsidRPr="004C1FA7" w:rsidRDefault="00066784"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lang w:val="en-GB" w:eastAsia="en-GB"/>
              </w:rPr>
            </w:pPr>
          </w:p>
        </w:tc>
        <w:tc>
          <w:tcPr>
            <w:tcW w:w="421" w:type="pct"/>
            <w:vAlign w:val="bottom"/>
          </w:tcPr>
          <w:p w14:paraId="0946F912" w14:textId="7983EAC6" w:rsidR="00066784" w:rsidRPr="004C1FA7" w:rsidRDefault="00066784"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ind w:right="166"/>
              <w:jc w:val="right"/>
              <w:rPr>
                <w:rFonts w:asciiTheme="majorBidi" w:hAnsiTheme="majorBidi" w:cstheme="majorBidi"/>
                <w:sz w:val="28"/>
                <w:szCs w:val="28"/>
                <w:lang w:eastAsia="en-GB"/>
              </w:rPr>
            </w:pPr>
            <w:r>
              <w:rPr>
                <w:rFonts w:asciiTheme="majorBidi" w:hAnsiTheme="majorBidi" w:cstheme="majorBidi"/>
                <w:sz w:val="28"/>
                <w:szCs w:val="28"/>
                <w:lang w:eastAsia="en-GB"/>
              </w:rPr>
              <w:t>-</w:t>
            </w:r>
          </w:p>
        </w:tc>
        <w:tc>
          <w:tcPr>
            <w:tcW w:w="40" w:type="pct"/>
            <w:vAlign w:val="bottom"/>
          </w:tcPr>
          <w:p w14:paraId="02CDE7C2" w14:textId="77777777" w:rsidR="00066784" w:rsidRPr="004C1FA7" w:rsidRDefault="00066784"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cs/>
                <w:lang w:eastAsia="en-GB"/>
              </w:rPr>
            </w:pPr>
          </w:p>
        </w:tc>
        <w:tc>
          <w:tcPr>
            <w:tcW w:w="416" w:type="pct"/>
            <w:vAlign w:val="bottom"/>
          </w:tcPr>
          <w:p w14:paraId="3040A424" w14:textId="553BC248" w:rsidR="00066784" w:rsidRPr="004C1FA7" w:rsidRDefault="00011E83"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240" w:lineRule="auto"/>
              <w:ind w:right="41"/>
              <w:jc w:val="right"/>
              <w:rPr>
                <w:rFonts w:asciiTheme="majorBidi" w:hAnsiTheme="majorBidi" w:cstheme="majorBidi"/>
                <w:sz w:val="28"/>
                <w:szCs w:val="28"/>
                <w:lang w:eastAsia="en-GB"/>
              </w:rPr>
            </w:pPr>
            <w:r w:rsidRPr="00011E83">
              <w:rPr>
                <w:rFonts w:asciiTheme="majorBidi" w:hAnsiTheme="majorBidi" w:cstheme="majorBidi"/>
                <w:sz w:val="28"/>
                <w:szCs w:val="28"/>
                <w:lang w:eastAsia="en-GB"/>
              </w:rPr>
              <w:t>29,930</w:t>
            </w:r>
          </w:p>
        </w:tc>
        <w:tc>
          <w:tcPr>
            <w:tcW w:w="46" w:type="pct"/>
            <w:vAlign w:val="bottom"/>
          </w:tcPr>
          <w:p w14:paraId="3AE5C86E" w14:textId="77777777" w:rsidR="00066784" w:rsidRPr="004C1FA7" w:rsidRDefault="00066784"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lang w:val="en-GB" w:eastAsia="en-GB"/>
              </w:rPr>
            </w:pPr>
          </w:p>
        </w:tc>
        <w:tc>
          <w:tcPr>
            <w:tcW w:w="405" w:type="pct"/>
            <w:vAlign w:val="bottom"/>
          </w:tcPr>
          <w:p w14:paraId="1C46FC27" w14:textId="10975A2F" w:rsidR="00066784" w:rsidRPr="004C1FA7" w:rsidRDefault="00066784"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40" w:lineRule="auto"/>
              <w:ind w:right="83"/>
              <w:jc w:val="right"/>
              <w:rPr>
                <w:rFonts w:asciiTheme="majorBidi" w:hAnsiTheme="majorBidi" w:cstheme="majorBidi"/>
                <w:sz w:val="28"/>
                <w:szCs w:val="28"/>
                <w:lang w:eastAsia="en-GB"/>
              </w:rPr>
            </w:pPr>
            <w:r w:rsidRPr="005715CE">
              <w:rPr>
                <w:rFonts w:asciiTheme="majorBidi" w:hAnsiTheme="majorBidi" w:cstheme="majorBidi"/>
                <w:sz w:val="28"/>
                <w:szCs w:val="28"/>
                <w:lang w:eastAsia="en-GB"/>
              </w:rPr>
              <w:t>24</w:t>
            </w:r>
            <w:r>
              <w:rPr>
                <w:rFonts w:asciiTheme="majorBidi" w:hAnsiTheme="majorBidi" w:cstheme="majorBidi"/>
                <w:sz w:val="28"/>
                <w:szCs w:val="28"/>
                <w:lang w:eastAsia="en-GB"/>
              </w:rPr>
              <w:t>,</w:t>
            </w:r>
            <w:r w:rsidRPr="005715CE">
              <w:rPr>
                <w:rFonts w:asciiTheme="majorBidi" w:hAnsiTheme="majorBidi" w:cstheme="majorBidi"/>
                <w:sz w:val="28"/>
                <w:szCs w:val="28"/>
                <w:lang w:eastAsia="en-GB"/>
              </w:rPr>
              <w:t>601</w:t>
            </w:r>
          </w:p>
        </w:tc>
      </w:tr>
      <w:tr w:rsidR="00D45742" w:rsidRPr="00667292" w14:paraId="41F12AA4" w14:textId="77777777">
        <w:trPr>
          <w:cantSplit/>
          <w:trHeight w:val="20"/>
        </w:trPr>
        <w:tc>
          <w:tcPr>
            <w:tcW w:w="1391" w:type="pct"/>
          </w:tcPr>
          <w:p w14:paraId="55D8123C" w14:textId="77777777" w:rsidR="00066784" w:rsidRPr="004C1FA7" w:rsidRDefault="00066784"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lang w:val="en-GB" w:eastAsia="en-GB"/>
              </w:rPr>
            </w:pPr>
            <w:r w:rsidRPr="004C1FA7">
              <w:rPr>
                <w:rFonts w:asciiTheme="majorBidi" w:hAnsiTheme="majorBidi" w:cstheme="majorBidi"/>
                <w:sz w:val="28"/>
                <w:szCs w:val="28"/>
                <w:cs/>
                <w:lang w:val="en-GB"/>
              </w:rPr>
              <w:t>หนี้สินหมุนเวียน</w:t>
            </w:r>
          </w:p>
        </w:tc>
        <w:tc>
          <w:tcPr>
            <w:tcW w:w="420" w:type="pct"/>
          </w:tcPr>
          <w:p w14:paraId="5D407424" w14:textId="4FDC266F" w:rsidR="00066784" w:rsidRPr="004C1FA7" w:rsidRDefault="00001A2B"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40" w:lineRule="auto"/>
              <w:ind w:right="175"/>
              <w:jc w:val="right"/>
              <w:rPr>
                <w:rFonts w:asciiTheme="majorBidi" w:hAnsiTheme="majorBidi" w:cstheme="majorBidi"/>
                <w:sz w:val="28"/>
                <w:szCs w:val="28"/>
                <w:lang w:eastAsia="en-GB"/>
              </w:rPr>
            </w:pPr>
            <w:r>
              <w:rPr>
                <w:rFonts w:asciiTheme="majorBidi" w:hAnsiTheme="majorBidi" w:cstheme="majorBidi"/>
                <w:sz w:val="28"/>
                <w:szCs w:val="28"/>
                <w:lang w:val="en-GB"/>
              </w:rPr>
              <w:t>56,</w:t>
            </w:r>
            <w:r w:rsidR="001646E0">
              <w:rPr>
                <w:rFonts w:asciiTheme="majorBidi" w:hAnsiTheme="majorBidi" w:cstheme="majorBidi"/>
                <w:sz w:val="28"/>
                <w:szCs w:val="28"/>
                <w:lang w:val="en-GB"/>
              </w:rPr>
              <w:t>090</w:t>
            </w:r>
          </w:p>
        </w:tc>
        <w:tc>
          <w:tcPr>
            <w:tcW w:w="39" w:type="pct"/>
            <w:vAlign w:val="bottom"/>
          </w:tcPr>
          <w:p w14:paraId="0CB47BF2" w14:textId="77777777" w:rsidR="00066784" w:rsidRPr="004C1FA7" w:rsidRDefault="00066784"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lang w:val="en-GB" w:eastAsia="en-GB"/>
              </w:rPr>
            </w:pPr>
          </w:p>
        </w:tc>
        <w:tc>
          <w:tcPr>
            <w:tcW w:w="433" w:type="pct"/>
            <w:vAlign w:val="bottom"/>
          </w:tcPr>
          <w:p w14:paraId="0303B7DA" w14:textId="000DE427" w:rsidR="00066784" w:rsidRPr="004C1FA7" w:rsidRDefault="00066784"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40" w:lineRule="auto"/>
              <w:ind w:right="99"/>
              <w:jc w:val="right"/>
              <w:rPr>
                <w:rFonts w:asciiTheme="majorBidi" w:hAnsiTheme="majorBidi" w:cstheme="majorBidi"/>
                <w:sz w:val="28"/>
                <w:szCs w:val="28"/>
                <w:lang w:eastAsia="en-GB"/>
              </w:rPr>
            </w:pPr>
            <w:r w:rsidRPr="005715CE">
              <w:rPr>
                <w:rFonts w:asciiTheme="majorBidi" w:hAnsiTheme="majorBidi" w:cstheme="majorBidi"/>
                <w:sz w:val="28"/>
                <w:szCs w:val="28"/>
                <w:lang w:eastAsia="en-GB"/>
              </w:rPr>
              <w:t>41</w:t>
            </w:r>
            <w:r>
              <w:rPr>
                <w:rFonts w:asciiTheme="majorBidi" w:hAnsiTheme="majorBidi" w:cstheme="majorBidi"/>
                <w:sz w:val="28"/>
                <w:szCs w:val="28"/>
                <w:lang w:eastAsia="en-GB"/>
              </w:rPr>
              <w:t>,</w:t>
            </w:r>
            <w:r w:rsidRPr="005715CE">
              <w:rPr>
                <w:rFonts w:asciiTheme="majorBidi" w:hAnsiTheme="majorBidi" w:cstheme="majorBidi"/>
                <w:sz w:val="28"/>
                <w:szCs w:val="28"/>
                <w:lang w:eastAsia="en-GB"/>
              </w:rPr>
              <w:t>008</w:t>
            </w:r>
          </w:p>
        </w:tc>
        <w:tc>
          <w:tcPr>
            <w:tcW w:w="41" w:type="pct"/>
            <w:vAlign w:val="bottom"/>
          </w:tcPr>
          <w:p w14:paraId="40B0DDDE" w14:textId="77777777" w:rsidR="00066784" w:rsidRPr="004C1FA7" w:rsidRDefault="00066784"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lang w:eastAsia="en-GB"/>
              </w:rPr>
            </w:pPr>
          </w:p>
        </w:tc>
        <w:tc>
          <w:tcPr>
            <w:tcW w:w="412" w:type="pct"/>
            <w:vAlign w:val="bottom"/>
          </w:tcPr>
          <w:p w14:paraId="5C3C65EA" w14:textId="09A08F8F" w:rsidR="00066784" w:rsidRPr="004C1FA7" w:rsidRDefault="0093733D"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right="64"/>
              <w:jc w:val="right"/>
              <w:rPr>
                <w:rFonts w:asciiTheme="majorBidi" w:hAnsiTheme="majorBidi" w:cstheme="majorBidi"/>
                <w:sz w:val="28"/>
                <w:szCs w:val="28"/>
                <w:lang w:eastAsia="en-GB"/>
              </w:rPr>
            </w:pPr>
            <w:r w:rsidRPr="0093733D">
              <w:rPr>
                <w:rFonts w:asciiTheme="majorBidi" w:hAnsiTheme="majorBidi" w:cstheme="majorBidi"/>
                <w:sz w:val="28"/>
                <w:szCs w:val="28"/>
                <w:lang w:eastAsia="en-GB"/>
              </w:rPr>
              <w:t>3,66</w:t>
            </w:r>
            <w:r>
              <w:rPr>
                <w:rFonts w:asciiTheme="majorBidi" w:hAnsiTheme="majorBidi" w:cstheme="majorBidi"/>
                <w:sz w:val="28"/>
                <w:szCs w:val="28"/>
                <w:lang w:eastAsia="en-GB"/>
              </w:rPr>
              <w:t>7</w:t>
            </w:r>
          </w:p>
        </w:tc>
        <w:tc>
          <w:tcPr>
            <w:tcW w:w="45" w:type="pct"/>
            <w:vAlign w:val="bottom"/>
          </w:tcPr>
          <w:p w14:paraId="141EB1CE" w14:textId="77777777" w:rsidR="00066784" w:rsidRPr="004C1FA7" w:rsidRDefault="00066784"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lang w:eastAsia="en-GB"/>
              </w:rPr>
            </w:pPr>
          </w:p>
        </w:tc>
        <w:tc>
          <w:tcPr>
            <w:tcW w:w="396" w:type="pct"/>
            <w:vAlign w:val="bottom"/>
          </w:tcPr>
          <w:p w14:paraId="7897DF9C" w14:textId="014B76C6" w:rsidR="00066784" w:rsidRPr="004C1FA7" w:rsidRDefault="00066784"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uto"/>
              <w:ind w:right="81"/>
              <w:jc w:val="right"/>
              <w:rPr>
                <w:rFonts w:asciiTheme="majorBidi" w:hAnsiTheme="majorBidi" w:cstheme="majorBidi"/>
                <w:sz w:val="28"/>
                <w:szCs w:val="28"/>
                <w:lang w:eastAsia="en-GB"/>
              </w:rPr>
            </w:pPr>
            <w:r w:rsidRPr="005715CE">
              <w:rPr>
                <w:rFonts w:asciiTheme="majorBidi" w:hAnsiTheme="majorBidi" w:cstheme="majorBidi"/>
                <w:sz w:val="28"/>
                <w:szCs w:val="28"/>
                <w:lang w:eastAsia="en-GB"/>
              </w:rPr>
              <w:t>52</w:t>
            </w:r>
            <w:r>
              <w:rPr>
                <w:rFonts w:asciiTheme="majorBidi" w:hAnsiTheme="majorBidi" w:cstheme="majorBidi"/>
                <w:sz w:val="28"/>
                <w:szCs w:val="28"/>
                <w:lang w:eastAsia="en-GB"/>
              </w:rPr>
              <w:t>,</w:t>
            </w:r>
            <w:r w:rsidRPr="005715CE">
              <w:rPr>
                <w:rFonts w:asciiTheme="majorBidi" w:hAnsiTheme="majorBidi" w:cstheme="majorBidi"/>
                <w:sz w:val="28"/>
                <w:szCs w:val="28"/>
                <w:lang w:eastAsia="en-GB"/>
              </w:rPr>
              <w:t>037</w:t>
            </w:r>
          </w:p>
        </w:tc>
        <w:tc>
          <w:tcPr>
            <w:tcW w:w="41" w:type="pct"/>
            <w:vAlign w:val="bottom"/>
          </w:tcPr>
          <w:p w14:paraId="756A5137" w14:textId="77777777" w:rsidR="00066784" w:rsidRPr="004C1FA7" w:rsidRDefault="00066784"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lang w:val="en-GB" w:eastAsia="en-GB"/>
              </w:rPr>
            </w:pPr>
          </w:p>
        </w:tc>
        <w:tc>
          <w:tcPr>
            <w:tcW w:w="418" w:type="pct"/>
            <w:vAlign w:val="bottom"/>
          </w:tcPr>
          <w:p w14:paraId="0ABA9A67" w14:textId="517BF709" w:rsidR="00066784" w:rsidRPr="004C1FA7" w:rsidRDefault="00EF0098"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auto"/>
              <w:ind w:right="59"/>
              <w:jc w:val="right"/>
              <w:rPr>
                <w:rFonts w:asciiTheme="majorBidi" w:hAnsiTheme="majorBidi" w:cstheme="majorBidi"/>
                <w:sz w:val="28"/>
                <w:szCs w:val="28"/>
                <w:lang w:eastAsia="en-GB"/>
              </w:rPr>
            </w:pPr>
            <w:r w:rsidRPr="00EF0098">
              <w:rPr>
                <w:rFonts w:asciiTheme="majorBidi" w:hAnsiTheme="majorBidi" w:cstheme="majorBidi"/>
                <w:sz w:val="28"/>
                <w:szCs w:val="28"/>
                <w:lang w:eastAsia="en-GB"/>
              </w:rPr>
              <w:t>59,274</w:t>
            </w:r>
          </w:p>
        </w:tc>
        <w:tc>
          <w:tcPr>
            <w:tcW w:w="36" w:type="pct"/>
            <w:vAlign w:val="bottom"/>
          </w:tcPr>
          <w:p w14:paraId="33C218CB" w14:textId="77777777" w:rsidR="00066784" w:rsidRPr="004C1FA7" w:rsidRDefault="00066784"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lang w:val="en-GB" w:eastAsia="en-GB"/>
              </w:rPr>
            </w:pPr>
          </w:p>
        </w:tc>
        <w:tc>
          <w:tcPr>
            <w:tcW w:w="421" w:type="pct"/>
            <w:vAlign w:val="bottom"/>
          </w:tcPr>
          <w:p w14:paraId="383DE024" w14:textId="31CB1BF6" w:rsidR="00066784" w:rsidRPr="004C1FA7" w:rsidRDefault="00066784"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ind w:right="166"/>
              <w:jc w:val="right"/>
              <w:rPr>
                <w:rFonts w:asciiTheme="majorBidi" w:hAnsiTheme="majorBidi" w:cstheme="majorBidi"/>
                <w:sz w:val="28"/>
                <w:szCs w:val="28"/>
                <w:lang w:eastAsia="en-GB"/>
              </w:rPr>
            </w:pPr>
            <w:r w:rsidRPr="005715CE">
              <w:rPr>
                <w:rFonts w:asciiTheme="majorBidi" w:hAnsiTheme="majorBidi" w:cstheme="majorBidi"/>
                <w:sz w:val="28"/>
                <w:szCs w:val="28"/>
                <w:lang w:eastAsia="en-GB"/>
              </w:rPr>
              <w:t>59</w:t>
            </w:r>
            <w:r>
              <w:rPr>
                <w:rFonts w:asciiTheme="majorBidi" w:hAnsiTheme="majorBidi" w:cstheme="majorBidi"/>
                <w:sz w:val="28"/>
                <w:szCs w:val="28"/>
                <w:lang w:eastAsia="en-GB"/>
              </w:rPr>
              <w:t>,</w:t>
            </w:r>
            <w:r w:rsidRPr="005715CE">
              <w:rPr>
                <w:rFonts w:asciiTheme="majorBidi" w:hAnsiTheme="majorBidi" w:cstheme="majorBidi"/>
                <w:sz w:val="28"/>
                <w:szCs w:val="28"/>
                <w:lang w:eastAsia="en-GB"/>
              </w:rPr>
              <w:t>159</w:t>
            </w:r>
          </w:p>
        </w:tc>
        <w:tc>
          <w:tcPr>
            <w:tcW w:w="40" w:type="pct"/>
            <w:vAlign w:val="bottom"/>
          </w:tcPr>
          <w:p w14:paraId="38CC87FD" w14:textId="77777777" w:rsidR="00066784" w:rsidRPr="004C1FA7" w:rsidRDefault="00066784"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lang w:val="en-GB" w:eastAsia="en-GB"/>
              </w:rPr>
            </w:pPr>
          </w:p>
        </w:tc>
        <w:tc>
          <w:tcPr>
            <w:tcW w:w="416" w:type="pct"/>
            <w:vAlign w:val="bottom"/>
          </w:tcPr>
          <w:p w14:paraId="1989D69F" w14:textId="14723A60" w:rsidR="00066784" w:rsidRPr="004C1FA7" w:rsidRDefault="003D7F97"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240" w:lineRule="auto"/>
              <w:ind w:right="41"/>
              <w:jc w:val="right"/>
              <w:rPr>
                <w:rFonts w:asciiTheme="majorBidi" w:hAnsiTheme="majorBidi" w:cstheme="majorBidi"/>
                <w:sz w:val="28"/>
                <w:szCs w:val="28"/>
                <w:lang w:eastAsia="en-GB"/>
              </w:rPr>
            </w:pPr>
            <w:r w:rsidRPr="003D7F97">
              <w:rPr>
                <w:rFonts w:asciiTheme="majorBidi" w:hAnsiTheme="majorBidi" w:cstheme="majorBidi"/>
                <w:sz w:val="28"/>
                <w:szCs w:val="28"/>
                <w:lang w:eastAsia="en-GB"/>
              </w:rPr>
              <w:t>51,13</w:t>
            </w:r>
            <w:r>
              <w:rPr>
                <w:rFonts w:asciiTheme="majorBidi" w:hAnsiTheme="majorBidi" w:cstheme="majorBidi"/>
                <w:sz w:val="28"/>
                <w:szCs w:val="28"/>
                <w:lang w:eastAsia="en-GB"/>
              </w:rPr>
              <w:t>0</w:t>
            </w:r>
          </w:p>
        </w:tc>
        <w:tc>
          <w:tcPr>
            <w:tcW w:w="46" w:type="pct"/>
            <w:vAlign w:val="bottom"/>
          </w:tcPr>
          <w:p w14:paraId="57FB3FD7" w14:textId="77777777" w:rsidR="00066784" w:rsidRPr="004C1FA7" w:rsidRDefault="00066784"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lang w:val="en-GB" w:eastAsia="en-GB"/>
              </w:rPr>
            </w:pPr>
          </w:p>
        </w:tc>
        <w:tc>
          <w:tcPr>
            <w:tcW w:w="405" w:type="pct"/>
            <w:vAlign w:val="bottom"/>
          </w:tcPr>
          <w:p w14:paraId="5CCD1024" w14:textId="4A567C8F" w:rsidR="00066784" w:rsidRPr="004C1FA7" w:rsidRDefault="00066784"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40" w:lineRule="auto"/>
              <w:ind w:right="83"/>
              <w:jc w:val="right"/>
              <w:rPr>
                <w:rFonts w:asciiTheme="majorBidi" w:hAnsiTheme="majorBidi" w:cstheme="majorBidi"/>
                <w:sz w:val="28"/>
                <w:szCs w:val="28"/>
                <w:lang w:eastAsia="en-GB"/>
              </w:rPr>
            </w:pPr>
            <w:r w:rsidRPr="005715CE">
              <w:rPr>
                <w:rFonts w:asciiTheme="majorBidi" w:hAnsiTheme="majorBidi" w:cstheme="majorBidi"/>
                <w:sz w:val="28"/>
                <w:szCs w:val="28"/>
                <w:lang w:eastAsia="en-GB"/>
              </w:rPr>
              <w:t>56</w:t>
            </w:r>
            <w:r>
              <w:rPr>
                <w:rFonts w:asciiTheme="majorBidi" w:hAnsiTheme="majorBidi" w:cstheme="majorBidi"/>
                <w:sz w:val="28"/>
                <w:szCs w:val="28"/>
                <w:lang w:eastAsia="en-GB"/>
              </w:rPr>
              <w:t>,</w:t>
            </w:r>
            <w:r w:rsidRPr="005715CE">
              <w:rPr>
                <w:rFonts w:asciiTheme="majorBidi" w:hAnsiTheme="majorBidi" w:cstheme="majorBidi"/>
                <w:sz w:val="28"/>
                <w:szCs w:val="28"/>
                <w:lang w:eastAsia="en-GB"/>
              </w:rPr>
              <w:t>974</w:t>
            </w:r>
          </w:p>
        </w:tc>
      </w:tr>
      <w:tr w:rsidR="00D45742" w:rsidRPr="00667292" w14:paraId="75D9A702" w14:textId="77777777">
        <w:trPr>
          <w:cantSplit/>
          <w:trHeight w:val="20"/>
        </w:trPr>
        <w:tc>
          <w:tcPr>
            <w:tcW w:w="1391" w:type="pct"/>
          </w:tcPr>
          <w:p w14:paraId="5BFDAF31" w14:textId="77777777" w:rsidR="00066784" w:rsidRPr="004C1FA7" w:rsidRDefault="00066784"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lang w:val="en-GB" w:eastAsia="en-GB"/>
              </w:rPr>
            </w:pPr>
            <w:r w:rsidRPr="004C1FA7">
              <w:rPr>
                <w:rFonts w:asciiTheme="majorBidi" w:hAnsiTheme="majorBidi" w:cstheme="majorBidi"/>
                <w:sz w:val="28"/>
                <w:szCs w:val="28"/>
                <w:cs/>
                <w:lang w:val="en-GB"/>
              </w:rPr>
              <w:t>หนี้สินไม่หมุนเวียน</w:t>
            </w:r>
          </w:p>
        </w:tc>
        <w:tc>
          <w:tcPr>
            <w:tcW w:w="420" w:type="pct"/>
          </w:tcPr>
          <w:p w14:paraId="2E36CDEF" w14:textId="636D44A2" w:rsidR="00066784" w:rsidRPr="004C1FA7" w:rsidRDefault="009875CB"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40" w:lineRule="auto"/>
              <w:ind w:right="175"/>
              <w:jc w:val="right"/>
              <w:rPr>
                <w:rFonts w:asciiTheme="majorBidi" w:hAnsiTheme="majorBidi" w:cstheme="majorBidi"/>
                <w:sz w:val="28"/>
                <w:szCs w:val="28"/>
                <w:lang w:eastAsia="en-GB"/>
              </w:rPr>
            </w:pPr>
            <w:r>
              <w:rPr>
                <w:rFonts w:asciiTheme="majorBidi" w:hAnsiTheme="majorBidi" w:cstheme="majorBidi"/>
                <w:sz w:val="28"/>
                <w:szCs w:val="28"/>
                <w:lang w:val="en-GB"/>
              </w:rPr>
              <w:t>12,</w:t>
            </w:r>
            <w:r w:rsidR="004A09B1">
              <w:rPr>
                <w:rFonts w:asciiTheme="majorBidi" w:hAnsiTheme="majorBidi" w:cstheme="majorBidi"/>
                <w:sz w:val="28"/>
                <w:szCs w:val="28"/>
                <w:lang w:val="en-GB"/>
              </w:rPr>
              <w:t>383</w:t>
            </w:r>
          </w:p>
        </w:tc>
        <w:tc>
          <w:tcPr>
            <w:tcW w:w="39" w:type="pct"/>
            <w:vAlign w:val="bottom"/>
          </w:tcPr>
          <w:p w14:paraId="07870938" w14:textId="77777777" w:rsidR="00066784" w:rsidRPr="004C1FA7" w:rsidRDefault="00066784"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lang w:val="en-GB" w:eastAsia="en-GB"/>
              </w:rPr>
            </w:pPr>
          </w:p>
        </w:tc>
        <w:tc>
          <w:tcPr>
            <w:tcW w:w="433" w:type="pct"/>
            <w:vAlign w:val="bottom"/>
          </w:tcPr>
          <w:p w14:paraId="62795014" w14:textId="19C00E9E" w:rsidR="00066784" w:rsidRPr="004C1FA7" w:rsidRDefault="00066784"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40" w:lineRule="auto"/>
              <w:ind w:right="99"/>
              <w:jc w:val="right"/>
              <w:rPr>
                <w:rFonts w:asciiTheme="majorBidi" w:hAnsiTheme="majorBidi" w:cstheme="majorBidi"/>
                <w:sz w:val="28"/>
                <w:szCs w:val="28"/>
                <w:lang w:eastAsia="en-GB"/>
              </w:rPr>
            </w:pPr>
            <w:r w:rsidRPr="005715CE">
              <w:rPr>
                <w:rFonts w:asciiTheme="majorBidi" w:hAnsiTheme="majorBidi" w:cstheme="majorBidi"/>
                <w:sz w:val="28"/>
                <w:szCs w:val="28"/>
                <w:lang w:eastAsia="en-GB"/>
              </w:rPr>
              <w:t>7</w:t>
            </w:r>
            <w:r>
              <w:rPr>
                <w:rFonts w:asciiTheme="majorBidi" w:hAnsiTheme="majorBidi" w:cstheme="majorBidi"/>
                <w:sz w:val="28"/>
                <w:szCs w:val="28"/>
                <w:lang w:eastAsia="en-GB"/>
              </w:rPr>
              <w:t>,</w:t>
            </w:r>
            <w:r w:rsidRPr="005715CE">
              <w:rPr>
                <w:rFonts w:asciiTheme="majorBidi" w:hAnsiTheme="majorBidi" w:cstheme="majorBidi"/>
                <w:sz w:val="28"/>
                <w:szCs w:val="28"/>
                <w:lang w:eastAsia="en-GB"/>
              </w:rPr>
              <w:t>960</w:t>
            </w:r>
          </w:p>
        </w:tc>
        <w:tc>
          <w:tcPr>
            <w:tcW w:w="41" w:type="pct"/>
            <w:vAlign w:val="bottom"/>
          </w:tcPr>
          <w:p w14:paraId="63020BF2" w14:textId="77777777" w:rsidR="00066784" w:rsidRPr="004C1FA7" w:rsidRDefault="00066784"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lang w:eastAsia="en-GB"/>
              </w:rPr>
            </w:pPr>
          </w:p>
        </w:tc>
        <w:tc>
          <w:tcPr>
            <w:tcW w:w="412" w:type="pct"/>
            <w:vAlign w:val="bottom"/>
          </w:tcPr>
          <w:p w14:paraId="60912658" w14:textId="6713AA7F" w:rsidR="00066784" w:rsidRPr="004C1FA7" w:rsidRDefault="00FD2F56"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right="64"/>
              <w:jc w:val="right"/>
              <w:rPr>
                <w:rFonts w:asciiTheme="majorBidi" w:hAnsiTheme="majorBidi" w:cstheme="majorBidi"/>
                <w:sz w:val="28"/>
                <w:szCs w:val="28"/>
                <w:lang w:eastAsia="en-GB"/>
              </w:rPr>
            </w:pPr>
            <w:r>
              <w:rPr>
                <w:rFonts w:asciiTheme="majorBidi" w:hAnsiTheme="majorBidi" w:cstheme="majorBidi"/>
                <w:sz w:val="28"/>
                <w:szCs w:val="28"/>
                <w:lang w:eastAsia="en-GB"/>
              </w:rPr>
              <w:t>-</w:t>
            </w:r>
          </w:p>
        </w:tc>
        <w:tc>
          <w:tcPr>
            <w:tcW w:w="45" w:type="pct"/>
            <w:vAlign w:val="bottom"/>
          </w:tcPr>
          <w:p w14:paraId="3B78D93B" w14:textId="77777777" w:rsidR="00066784" w:rsidRPr="004C1FA7" w:rsidRDefault="00066784"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lang w:eastAsia="en-GB"/>
              </w:rPr>
            </w:pPr>
          </w:p>
        </w:tc>
        <w:tc>
          <w:tcPr>
            <w:tcW w:w="396" w:type="pct"/>
            <w:vAlign w:val="bottom"/>
          </w:tcPr>
          <w:p w14:paraId="26328F6A" w14:textId="06E49CE0" w:rsidR="00066784" w:rsidRPr="004C1FA7" w:rsidRDefault="00066784"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uto"/>
              <w:ind w:right="81"/>
              <w:jc w:val="right"/>
              <w:rPr>
                <w:rFonts w:asciiTheme="majorBidi" w:hAnsiTheme="majorBidi" w:cstheme="majorBidi"/>
                <w:sz w:val="28"/>
                <w:szCs w:val="28"/>
                <w:lang w:eastAsia="en-GB"/>
              </w:rPr>
            </w:pPr>
            <w:r w:rsidRPr="005715CE">
              <w:rPr>
                <w:rFonts w:asciiTheme="majorBidi" w:hAnsiTheme="majorBidi" w:cstheme="majorBidi"/>
                <w:sz w:val="28"/>
                <w:szCs w:val="28"/>
                <w:lang w:eastAsia="en-GB"/>
              </w:rPr>
              <w:t>2</w:t>
            </w:r>
            <w:r>
              <w:rPr>
                <w:rFonts w:asciiTheme="majorBidi" w:hAnsiTheme="majorBidi" w:cstheme="majorBidi"/>
                <w:sz w:val="28"/>
                <w:szCs w:val="28"/>
                <w:lang w:eastAsia="en-GB"/>
              </w:rPr>
              <w:t>,</w:t>
            </w:r>
            <w:r w:rsidRPr="005715CE">
              <w:rPr>
                <w:rFonts w:asciiTheme="majorBidi" w:hAnsiTheme="majorBidi" w:cstheme="majorBidi"/>
                <w:sz w:val="28"/>
                <w:szCs w:val="28"/>
                <w:lang w:eastAsia="en-GB"/>
              </w:rPr>
              <w:t>813</w:t>
            </w:r>
          </w:p>
        </w:tc>
        <w:tc>
          <w:tcPr>
            <w:tcW w:w="41" w:type="pct"/>
            <w:vAlign w:val="bottom"/>
          </w:tcPr>
          <w:p w14:paraId="7CB4AD52" w14:textId="77777777" w:rsidR="00066784" w:rsidRPr="004C1FA7" w:rsidRDefault="00066784"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lang w:val="en-GB" w:eastAsia="en-GB"/>
              </w:rPr>
            </w:pPr>
          </w:p>
        </w:tc>
        <w:tc>
          <w:tcPr>
            <w:tcW w:w="418" w:type="pct"/>
            <w:vAlign w:val="bottom"/>
          </w:tcPr>
          <w:p w14:paraId="3A6A1E7F" w14:textId="2141D151" w:rsidR="00066784" w:rsidRPr="004C1FA7" w:rsidRDefault="00C74E76"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auto"/>
              <w:ind w:right="59"/>
              <w:jc w:val="right"/>
              <w:rPr>
                <w:rFonts w:asciiTheme="majorBidi" w:hAnsiTheme="majorBidi" w:cstheme="majorBidi"/>
                <w:sz w:val="28"/>
                <w:szCs w:val="28"/>
                <w:lang w:eastAsia="en-GB"/>
              </w:rPr>
            </w:pPr>
            <w:r>
              <w:rPr>
                <w:rFonts w:asciiTheme="majorBidi" w:hAnsiTheme="majorBidi" w:cstheme="majorBidi"/>
                <w:sz w:val="28"/>
                <w:szCs w:val="28"/>
                <w:lang w:eastAsia="en-GB"/>
              </w:rPr>
              <w:t>-</w:t>
            </w:r>
          </w:p>
        </w:tc>
        <w:tc>
          <w:tcPr>
            <w:tcW w:w="36" w:type="pct"/>
            <w:vAlign w:val="bottom"/>
          </w:tcPr>
          <w:p w14:paraId="1420C3C8" w14:textId="77777777" w:rsidR="00066784" w:rsidRPr="004C1FA7" w:rsidRDefault="00066784"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lang w:val="en-GB" w:eastAsia="en-GB"/>
              </w:rPr>
            </w:pPr>
          </w:p>
        </w:tc>
        <w:tc>
          <w:tcPr>
            <w:tcW w:w="421" w:type="pct"/>
            <w:vAlign w:val="bottom"/>
          </w:tcPr>
          <w:p w14:paraId="48039ABC" w14:textId="0C2BA2A6" w:rsidR="00066784" w:rsidRPr="004C1FA7" w:rsidRDefault="00066784"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ind w:right="166"/>
              <w:jc w:val="right"/>
              <w:rPr>
                <w:rFonts w:asciiTheme="majorBidi" w:hAnsiTheme="majorBidi" w:cstheme="majorBidi"/>
                <w:sz w:val="28"/>
                <w:szCs w:val="28"/>
                <w:lang w:eastAsia="en-GB"/>
              </w:rPr>
            </w:pPr>
            <w:r>
              <w:rPr>
                <w:rFonts w:asciiTheme="majorBidi" w:hAnsiTheme="majorBidi" w:cstheme="majorBidi"/>
                <w:sz w:val="28"/>
                <w:szCs w:val="28"/>
                <w:lang w:eastAsia="en-GB"/>
              </w:rPr>
              <w:t>-</w:t>
            </w:r>
          </w:p>
        </w:tc>
        <w:tc>
          <w:tcPr>
            <w:tcW w:w="40" w:type="pct"/>
            <w:vAlign w:val="bottom"/>
          </w:tcPr>
          <w:p w14:paraId="4D53F849" w14:textId="77777777" w:rsidR="00066784" w:rsidRPr="004C1FA7" w:rsidRDefault="00066784"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lang w:val="en-GB" w:eastAsia="en-GB"/>
              </w:rPr>
            </w:pPr>
          </w:p>
        </w:tc>
        <w:tc>
          <w:tcPr>
            <w:tcW w:w="416" w:type="pct"/>
            <w:vAlign w:val="bottom"/>
          </w:tcPr>
          <w:p w14:paraId="2968E821" w14:textId="3D5E69E3" w:rsidR="00066784" w:rsidRPr="004C1FA7" w:rsidRDefault="005E4312"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240" w:lineRule="auto"/>
              <w:ind w:right="41"/>
              <w:jc w:val="right"/>
              <w:rPr>
                <w:rFonts w:asciiTheme="majorBidi" w:hAnsiTheme="majorBidi" w:cstheme="majorBidi"/>
                <w:sz w:val="28"/>
                <w:szCs w:val="28"/>
                <w:lang w:eastAsia="en-GB"/>
              </w:rPr>
            </w:pPr>
            <w:r w:rsidRPr="005E4312">
              <w:rPr>
                <w:rFonts w:asciiTheme="majorBidi" w:hAnsiTheme="majorBidi" w:cstheme="majorBidi"/>
                <w:sz w:val="28"/>
                <w:szCs w:val="28"/>
                <w:lang w:eastAsia="en-GB"/>
              </w:rPr>
              <w:t>4,913</w:t>
            </w:r>
          </w:p>
        </w:tc>
        <w:tc>
          <w:tcPr>
            <w:tcW w:w="46" w:type="pct"/>
            <w:vAlign w:val="bottom"/>
          </w:tcPr>
          <w:p w14:paraId="389E0B23" w14:textId="77777777" w:rsidR="00066784" w:rsidRPr="004C1FA7" w:rsidRDefault="00066784"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lang w:val="en-GB" w:eastAsia="en-GB"/>
              </w:rPr>
            </w:pPr>
          </w:p>
        </w:tc>
        <w:tc>
          <w:tcPr>
            <w:tcW w:w="405" w:type="pct"/>
            <w:vAlign w:val="bottom"/>
          </w:tcPr>
          <w:p w14:paraId="221E0CB1" w14:textId="4706F04A" w:rsidR="00066784" w:rsidRPr="004C1FA7" w:rsidRDefault="00066784"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40" w:lineRule="auto"/>
              <w:ind w:right="83"/>
              <w:jc w:val="right"/>
              <w:rPr>
                <w:rFonts w:asciiTheme="majorBidi" w:hAnsiTheme="majorBidi" w:cstheme="majorBidi"/>
                <w:sz w:val="28"/>
                <w:szCs w:val="28"/>
                <w:lang w:eastAsia="en-GB"/>
              </w:rPr>
            </w:pPr>
            <w:r w:rsidRPr="005715CE">
              <w:rPr>
                <w:rFonts w:asciiTheme="majorBidi" w:hAnsiTheme="majorBidi" w:cstheme="majorBidi"/>
                <w:sz w:val="28"/>
                <w:szCs w:val="28"/>
                <w:lang w:eastAsia="en-GB"/>
              </w:rPr>
              <w:t>1</w:t>
            </w:r>
            <w:r>
              <w:rPr>
                <w:rFonts w:asciiTheme="majorBidi" w:hAnsiTheme="majorBidi" w:cstheme="majorBidi"/>
                <w:sz w:val="28"/>
                <w:szCs w:val="28"/>
                <w:lang w:eastAsia="en-GB"/>
              </w:rPr>
              <w:t>,</w:t>
            </w:r>
            <w:r w:rsidRPr="005715CE">
              <w:rPr>
                <w:rFonts w:asciiTheme="majorBidi" w:hAnsiTheme="majorBidi" w:cstheme="majorBidi"/>
                <w:sz w:val="28"/>
                <w:szCs w:val="28"/>
                <w:lang w:eastAsia="en-GB"/>
              </w:rPr>
              <w:t>617</w:t>
            </w:r>
          </w:p>
        </w:tc>
      </w:tr>
      <w:tr w:rsidR="00D45742" w:rsidRPr="00667292" w14:paraId="66DE08FC" w14:textId="77777777">
        <w:trPr>
          <w:cantSplit/>
          <w:trHeight w:hRule="exact" w:val="144"/>
        </w:trPr>
        <w:tc>
          <w:tcPr>
            <w:tcW w:w="1391" w:type="pct"/>
          </w:tcPr>
          <w:p w14:paraId="39E8E738" w14:textId="77777777" w:rsidR="00066784" w:rsidRPr="004C1FA7" w:rsidRDefault="00066784"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lang w:val="en-GB" w:eastAsia="en-GB"/>
              </w:rPr>
            </w:pPr>
          </w:p>
        </w:tc>
        <w:tc>
          <w:tcPr>
            <w:tcW w:w="420" w:type="pct"/>
          </w:tcPr>
          <w:p w14:paraId="36FB33F9" w14:textId="77777777" w:rsidR="00066784" w:rsidRPr="004C1FA7" w:rsidRDefault="00066784"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40" w:lineRule="auto"/>
              <w:ind w:right="175"/>
              <w:jc w:val="right"/>
              <w:rPr>
                <w:rFonts w:asciiTheme="majorBidi" w:hAnsiTheme="majorBidi" w:cstheme="majorBidi"/>
                <w:sz w:val="28"/>
                <w:szCs w:val="28"/>
                <w:lang w:eastAsia="en-GB"/>
              </w:rPr>
            </w:pPr>
          </w:p>
        </w:tc>
        <w:tc>
          <w:tcPr>
            <w:tcW w:w="39" w:type="pct"/>
            <w:vAlign w:val="bottom"/>
          </w:tcPr>
          <w:p w14:paraId="5E05AF1F" w14:textId="77777777" w:rsidR="00066784" w:rsidRPr="004C1FA7" w:rsidRDefault="00066784"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lang w:val="en-GB" w:eastAsia="en-GB"/>
              </w:rPr>
            </w:pPr>
          </w:p>
        </w:tc>
        <w:tc>
          <w:tcPr>
            <w:tcW w:w="433" w:type="pct"/>
            <w:vAlign w:val="bottom"/>
          </w:tcPr>
          <w:p w14:paraId="1B1C2609" w14:textId="77777777" w:rsidR="00066784" w:rsidRPr="004C1FA7" w:rsidRDefault="00066784"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40" w:lineRule="auto"/>
              <w:ind w:right="99"/>
              <w:jc w:val="right"/>
              <w:rPr>
                <w:rFonts w:asciiTheme="majorBidi" w:hAnsiTheme="majorBidi" w:cstheme="majorBidi"/>
                <w:sz w:val="28"/>
                <w:szCs w:val="28"/>
                <w:lang w:eastAsia="en-GB"/>
              </w:rPr>
            </w:pPr>
          </w:p>
        </w:tc>
        <w:tc>
          <w:tcPr>
            <w:tcW w:w="41" w:type="pct"/>
            <w:vAlign w:val="bottom"/>
          </w:tcPr>
          <w:p w14:paraId="21EBDEB8" w14:textId="77777777" w:rsidR="00066784" w:rsidRPr="004C1FA7" w:rsidRDefault="00066784"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lang w:eastAsia="en-GB"/>
              </w:rPr>
            </w:pPr>
          </w:p>
        </w:tc>
        <w:tc>
          <w:tcPr>
            <w:tcW w:w="412" w:type="pct"/>
            <w:vAlign w:val="bottom"/>
          </w:tcPr>
          <w:p w14:paraId="70CBFC34" w14:textId="77777777" w:rsidR="00066784" w:rsidRPr="004C1FA7" w:rsidRDefault="00066784"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right="64"/>
              <w:jc w:val="right"/>
              <w:rPr>
                <w:rFonts w:asciiTheme="majorBidi" w:hAnsiTheme="majorBidi" w:cstheme="majorBidi"/>
                <w:sz w:val="28"/>
                <w:szCs w:val="28"/>
                <w:lang w:eastAsia="en-GB"/>
              </w:rPr>
            </w:pPr>
          </w:p>
        </w:tc>
        <w:tc>
          <w:tcPr>
            <w:tcW w:w="45" w:type="pct"/>
            <w:vAlign w:val="bottom"/>
          </w:tcPr>
          <w:p w14:paraId="5C973C0B" w14:textId="77777777" w:rsidR="00066784" w:rsidRPr="004C1FA7" w:rsidRDefault="00066784"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lang w:eastAsia="en-GB"/>
              </w:rPr>
            </w:pPr>
          </w:p>
        </w:tc>
        <w:tc>
          <w:tcPr>
            <w:tcW w:w="396" w:type="pct"/>
            <w:vAlign w:val="bottom"/>
          </w:tcPr>
          <w:p w14:paraId="30E7543A" w14:textId="77777777" w:rsidR="00066784" w:rsidRPr="004C1FA7" w:rsidRDefault="00066784"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uto"/>
              <w:ind w:right="81"/>
              <w:jc w:val="right"/>
              <w:rPr>
                <w:rFonts w:asciiTheme="majorBidi" w:hAnsiTheme="majorBidi" w:cstheme="majorBidi"/>
                <w:sz w:val="28"/>
                <w:szCs w:val="28"/>
                <w:lang w:eastAsia="en-GB"/>
              </w:rPr>
            </w:pPr>
          </w:p>
        </w:tc>
        <w:tc>
          <w:tcPr>
            <w:tcW w:w="41" w:type="pct"/>
            <w:vAlign w:val="bottom"/>
          </w:tcPr>
          <w:p w14:paraId="359713EE" w14:textId="77777777" w:rsidR="00066784" w:rsidRPr="004C1FA7" w:rsidRDefault="00066784"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lang w:val="en-GB" w:eastAsia="en-GB"/>
              </w:rPr>
            </w:pPr>
          </w:p>
        </w:tc>
        <w:tc>
          <w:tcPr>
            <w:tcW w:w="418" w:type="pct"/>
            <w:vAlign w:val="bottom"/>
          </w:tcPr>
          <w:p w14:paraId="7FE469A6" w14:textId="77777777" w:rsidR="00066784" w:rsidRPr="004C1FA7" w:rsidRDefault="00066784"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auto"/>
              <w:ind w:right="59"/>
              <w:jc w:val="right"/>
              <w:rPr>
                <w:rFonts w:asciiTheme="majorBidi" w:hAnsiTheme="majorBidi" w:cstheme="majorBidi"/>
                <w:sz w:val="28"/>
                <w:szCs w:val="28"/>
                <w:lang w:eastAsia="en-GB"/>
              </w:rPr>
            </w:pPr>
          </w:p>
        </w:tc>
        <w:tc>
          <w:tcPr>
            <w:tcW w:w="36" w:type="pct"/>
            <w:vAlign w:val="bottom"/>
          </w:tcPr>
          <w:p w14:paraId="78B5FD7D" w14:textId="77777777" w:rsidR="00066784" w:rsidRPr="004C1FA7" w:rsidRDefault="00066784"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lang w:val="en-GB" w:eastAsia="en-GB"/>
              </w:rPr>
            </w:pPr>
          </w:p>
        </w:tc>
        <w:tc>
          <w:tcPr>
            <w:tcW w:w="421" w:type="pct"/>
            <w:vAlign w:val="bottom"/>
          </w:tcPr>
          <w:p w14:paraId="78CA8BBC" w14:textId="77777777" w:rsidR="00066784" w:rsidRPr="004C1FA7" w:rsidRDefault="00066784"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ind w:right="166"/>
              <w:jc w:val="right"/>
              <w:rPr>
                <w:rFonts w:asciiTheme="majorBidi" w:hAnsiTheme="majorBidi" w:cstheme="majorBidi"/>
                <w:sz w:val="28"/>
                <w:szCs w:val="28"/>
                <w:lang w:eastAsia="en-GB"/>
              </w:rPr>
            </w:pPr>
          </w:p>
        </w:tc>
        <w:tc>
          <w:tcPr>
            <w:tcW w:w="40" w:type="pct"/>
            <w:vAlign w:val="bottom"/>
          </w:tcPr>
          <w:p w14:paraId="0D5F97B9" w14:textId="77777777" w:rsidR="00066784" w:rsidRPr="004C1FA7" w:rsidRDefault="00066784"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lang w:val="en-GB" w:eastAsia="en-GB"/>
              </w:rPr>
            </w:pPr>
          </w:p>
        </w:tc>
        <w:tc>
          <w:tcPr>
            <w:tcW w:w="416" w:type="pct"/>
            <w:vAlign w:val="bottom"/>
          </w:tcPr>
          <w:p w14:paraId="274C4164" w14:textId="77777777" w:rsidR="00066784" w:rsidRPr="004C1FA7" w:rsidRDefault="00066784"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240" w:lineRule="auto"/>
              <w:ind w:right="41"/>
              <w:jc w:val="right"/>
              <w:rPr>
                <w:rFonts w:asciiTheme="majorBidi" w:hAnsiTheme="majorBidi" w:cstheme="majorBidi"/>
                <w:sz w:val="28"/>
                <w:szCs w:val="28"/>
                <w:lang w:eastAsia="en-GB"/>
              </w:rPr>
            </w:pPr>
          </w:p>
        </w:tc>
        <w:tc>
          <w:tcPr>
            <w:tcW w:w="46" w:type="pct"/>
            <w:vAlign w:val="bottom"/>
          </w:tcPr>
          <w:p w14:paraId="3375611C" w14:textId="77777777" w:rsidR="00066784" w:rsidRPr="004C1FA7" w:rsidRDefault="00066784"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lang w:val="en-GB" w:eastAsia="en-GB"/>
              </w:rPr>
            </w:pPr>
          </w:p>
        </w:tc>
        <w:tc>
          <w:tcPr>
            <w:tcW w:w="405" w:type="pct"/>
            <w:vAlign w:val="bottom"/>
          </w:tcPr>
          <w:p w14:paraId="391B4976" w14:textId="77777777" w:rsidR="00066784" w:rsidRPr="004C1FA7" w:rsidRDefault="00066784"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40" w:lineRule="auto"/>
              <w:ind w:right="83"/>
              <w:jc w:val="right"/>
              <w:rPr>
                <w:rFonts w:asciiTheme="majorBidi" w:hAnsiTheme="majorBidi" w:cstheme="majorBidi"/>
                <w:sz w:val="28"/>
                <w:szCs w:val="28"/>
                <w:lang w:eastAsia="en-GB"/>
              </w:rPr>
            </w:pPr>
          </w:p>
        </w:tc>
      </w:tr>
      <w:tr w:rsidR="00D45742" w:rsidRPr="00667292" w14:paraId="2D33C0CC" w14:textId="77777777">
        <w:trPr>
          <w:cantSplit/>
          <w:trHeight w:val="20"/>
        </w:trPr>
        <w:tc>
          <w:tcPr>
            <w:tcW w:w="1391" w:type="pct"/>
          </w:tcPr>
          <w:p w14:paraId="6F0B9292" w14:textId="77777777" w:rsidR="00066784" w:rsidRPr="004C1FA7" w:rsidRDefault="00066784"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90"/>
                <w:tab w:val="left" w:pos="4860"/>
              </w:tabs>
              <w:spacing w:line="240" w:lineRule="auto"/>
              <w:rPr>
                <w:rFonts w:asciiTheme="majorBidi" w:hAnsiTheme="majorBidi" w:cstheme="majorBidi"/>
                <w:sz w:val="28"/>
                <w:szCs w:val="28"/>
                <w:lang w:val="en-GB" w:eastAsia="en-GB"/>
              </w:rPr>
            </w:pPr>
            <w:r w:rsidRPr="004C1FA7">
              <w:rPr>
                <w:rFonts w:asciiTheme="majorBidi" w:hAnsiTheme="majorBidi" w:cstheme="majorBidi"/>
                <w:sz w:val="28"/>
                <w:szCs w:val="28"/>
                <w:cs/>
                <w:lang w:val="en-GB"/>
              </w:rPr>
              <w:t>รายได้</w:t>
            </w:r>
          </w:p>
        </w:tc>
        <w:tc>
          <w:tcPr>
            <w:tcW w:w="420" w:type="pct"/>
          </w:tcPr>
          <w:p w14:paraId="2A02E1E1" w14:textId="1BE584BC" w:rsidR="00066784" w:rsidRPr="004C1FA7" w:rsidRDefault="00AC032D"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40" w:lineRule="auto"/>
              <w:ind w:right="175"/>
              <w:jc w:val="right"/>
              <w:rPr>
                <w:rFonts w:asciiTheme="majorBidi" w:hAnsiTheme="majorBidi" w:cstheme="majorBidi"/>
                <w:sz w:val="28"/>
                <w:szCs w:val="28"/>
                <w:lang w:eastAsia="en-GB"/>
              </w:rPr>
            </w:pPr>
            <w:r>
              <w:rPr>
                <w:rFonts w:asciiTheme="majorBidi" w:hAnsiTheme="majorBidi" w:cstheme="majorBidi"/>
                <w:sz w:val="28"/>
                <w:szCs w:val="28"/>
                <w:lang w:val="en-GB"/>
              </w:rPr>
              <w:t>496,942</w:t>
            </w:r>
          </w:p>
        </w:tc>
        <w:tc>
          <w:tcPr>
            <w:tcW w:w="39" w:type="pct"/>
            <w:vAlign w:val="bottom"/>
          </w:tcPr>
          <w:p w14:paraId="4BA02B83" w14:textId="77777777" w:rsidR="00066784" w:rsidRPr="004C1FA7" w:rsidRDefault="00066784"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lang w:val="en-GB" w:eastAsia="en-GB"/>
              </w:rPr>
            </w:pPr>
          </w:p>
        </w:tc>
        <w:tc>
          <w:tcPr>
            <w:tcW w:w="433" w:type="pct"/>
            <w:vAlign w:val="bottom"/>
          </w:tcPr>
          <w:p w14:paraId="5AB211F6" w14:textId="53C02A49" w:rsidR="00066784" w:rsidRPr="004C1FA7" w:rsidRDefault="00066784"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40" w:lineRule="auto"/>
              <w:ind w:right="99"/>
              <w:jc w:val="right"/>
              <w:rPr>
                <w:rFonts w:asciiTheme="majorBidi" w:hAnsiTheme="majorBidi" w:cstheme="majorBidi"/>
                <w:sz w:val="28"/>
                <w:szCs w:val="28"/>
                <w:lang w:eastAsia="en-GB"/>
              </w:rPr>
            </w:pPr>
            <w:r w:rsidRPr="005715CE">
              <w:rPr>
                <w:rFonts w:asciiTheme="majorBidi" w:hAnsiTheme="majorBidi" w:cstheme="majorBidi"/>
                <w:sz w:val="28"/>
                <w:szCs w:val="28"/>
                <w:lang w:eastAsia="en-GB"/>
              </w:rPr>
              <w:t>353</w:t>
            </w:r>
            <w:r>
              <w:rPr>
                <w:rFonts w:asciiTheme="majorBidi" w:hAnsiTheme="majorBidi" w:cstheme="majorBidi"/>
                <w:sz w:val="28"/>
                <w:szCs w:val="28"/>
                <w:lang w:eastAsia="en-GB"/>
              </w:rPr>
              <w:t>,</w:t>
            </w:r>
            <w:r w:rsidRPr="005715CE">
              <w:rPr>
                <w:rFonts w:asciiTheme="majorBidi" w:hAnsiTheme="majorBidi" w:cstheme="majorBidi"/>
                <w:sz w:val="28"/>
                <w:szCs w:val="28"/>
                <w:lang w:eastAsia="en-GB"/>
              </w:rPr>
              <w:t>198</w:t>
            </w:r>
          </w:p>
        </w:tc>
        <w:tc>
          <w:tcPr>
            <w:tcW w:w="41" w:type="pct"/>
            <w:vAlign w:val="bottom"/>
          </w:tcPr>
          <w:p w14:paraId="7C67EE3E" w14:textId="77777777" w:rsidR="00066784" w:rsidRPr="004C1FA7" w:rsidRDefault="00066784"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lang w:val="en-GB" w:eastAsia="en-GB"/>
              </w:rPr>
            </w:pPr>
          </w:p>
        </w:tc>
        <w:tc>
          <w:tcPr>
            <w:tcW w:w="412" w:type="pct"/>
            <w:vAlign w:val="bottom"/>
          </w:tcPr>
          <w:p w14:paraId="3A2BC599" w14:textId="362352E6" w:rsidR="00066784" w:rsidRPr="004C1FA7" w:rsidRDefault="00FD41D7"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right="64"/>
              <w:jc w:val="right"/>
              <w:rPr>
                <w:rFonts w:asciiTheme="majorBidi" w:hAnsiTheme="majorBidi" w:cstheme="majorBidi"/>
                <w:sz w:val="28"/>
                <w:szCs w:val="28"/>
                <w:lang w:eastAsia="en-GB"/>
              </w:rPr>
            </w:pPr>
            <w:r w:rsidRPr="00FD41D7">
              <w:rPr>
                <w:rFonts w:asciiTheme="majorBidi" w:hAnsiTheme="majorBidi" w:cstheme="majorBidi"/>
                <w:sz w:val="28"/>
                <w:szCs w:val="28"/>
                <w:lang w:eastAsia="en-GB"/>
              </w:rPr>
              <w:t>96,379</w:t>
            </w:r>
          </w:p>
        </w:tc>
        <w:tc>
          <w:tcPr>
            <w:tcW w:w="45" w:type="pct"/>
            <w:vAlign w:val="bottom"/>
          </w:tcPr>
          <w:p w14:paraId="3C4848D6" w14:textId="77777777" w:rsidR="00066784" w:rsidRPr="004C1FA7" w:rsidRDefault="00066784"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lang w:val="en-GB" w:eastAsia="en-GB"/>
              </w:rPr>
            </w:pPr>
          </w:p>
        </w:tc>
        <w:tc>
          <w:tcPr>
            <w:tcW w:w="396" w:type="pct"/>
            <w:vAlign w:val="bottom"/>
          </w:tcPr>
          <w:p w14:paraId="3C1F13CE" w14:textId="6B716760" w:rsidR="00066784" w:rsidRPr="004C1FA7" w:rsidRDefault="00066784"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uto"/>
              <w:ind w:right="81"/>
              <w:jc w:val="right"/>
              <w:rPr>
                <w:rFonts w:asciiTheme="majorBidi" w:hAnsiTheme="majorBidi" w:cstheme="majorBidi"/>
                <w:sz w:val="28"/>
                <w:szCs w:val="28"/>
                <w:lang w:eastAsia="en-GB"/>
              </w:rPr>
            </w:pPr>
            <w:r w:rsidRPr="005715CE">
              <w:rPr>
                <w:rFonts w:asciiTheme="majorBidi" w:hAnsiTheme="majorBidi" w:cstheme="majorBidi"/>
                <w:sz w:val="28"/>
                <w:szCs w:val="28"/>
                <w:lang w:eastAsia="en-GB"/>
              </w:rPr>
              <w:t>391</w:t>
            </w:r>
            <w:r>
              <w:rPr>
                <w:rFonts w:asciiTheme="majorBidi" w:hAnsiTheme="majorBidi" w:cstheme="majorBidi"/>
                <w:sz w:val="28"/>
                <w:szCs w:val="28"/>
                <w:lang w:eastAsia="en-GB"/>
              </w:rPr>
              <w:t>,</w:t>
            </w:r>
            <w:r w:rsidRPr="005715CE">
              <w:rPr>
                <w:rFonts w:asciiTheme="majorBidi" w:hAnsiTheme="majorBidi" w:cstheme="majorBidi"/>
                <w:sz w:val="28"/>
                <w:szCs w:val="28"/>
                <w:lang w:eastAsia="en-GB"/>
              </w:rPr>
              <w:t>785</w:t>
            </w:r>
          </w:p>
        </w:tc>
        <w:tc>
          <w:tcPr>
            <w:tcW w:w="41" w:type="pct"/>
            <w:vAlign w:val="bottom"/>
          </w:tcPr>
          <w:p w14:paraId="0F47AC6B" w14:textId="77777777" w:rsidR="00066784" w:rsidRPr="004C1FA7" w:rsidRDefault="00066784"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lang w:val="en-GB" w:eastAsia="en-GB"/>
              </w:rPr>
            </w:pPr>
          </w:p>
        </w:tc>
        <w:tc>
          <w:tcPr>
            <w:tcW w:w="418" w:type="pct"/>
            <w:vAlign w:val="bottom"/>
          </w:tcPr>
          <w:p w14:paraId="4BAE2B89" w14:textId="24653406" w:rsidR="00066784" w:rsidRPr="004C1FA7" w:rsidRDefault="00FD41D7"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auto"/>
              <w:ind w:right="59"/>
              <w:jc w:val="right"/>
              <w:rPr>
                <w:rFonts w:asciiTheme="majorBidi" w:hAnsiTheme="majorBidi" w:cstheme="majorBidi"/>
                <w:sz w:val="28"/>
                <w:szCs w:val="28"/>
                <w:lang w:eastAsia="en-GB"/>
              </w:rPr>
            </w:pPr>
            <w:r>
              <w:rPr>
                <w:rFonts w:asciiTheme="majorBidi" w:hAnsiTheme="majorBidi" w:cstheme="majorBidi"/>
                <w:sz w:val="28"/>
                <w:szCs w:val="28"/>
                <w:lang w:eastAsia="en-GB"/>
              </w:rPr>
              <w:t>-</w:t>
            </w:r>
          </w:p>
        </w:tc>
        <w:tc>
          <w:tcPr>
            <w:tcW w:w="36" w:type="pct"/>
            <w:vAlign w:val="bottom"/>
          </w:tcPr>
          <w:p w14:paraId="73C8F61E" w14:textId="77777777" w:rsidR="00066784" w:rsidRPr="004C1FA7" w:rsidRDefault="00066784"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lang w:val="en-GB" w:eastAsia="en-GB"/>
              </w:rPr>
            </w:pPr>
          </w:p>
        </w:tc>
        <w:tc>
          <w:tcPr>
            <w:tcW w:w="421" w:type="pct"/>
            <w:vAlign w:val="bottom"/>
          </w:tcPr>
          <w:p w14:paraId="7F96C472" w14:textId="2CCD56DC" w:rsidR="00066784" w:rsidRPr="004C1FA7" w:rsidRDefault="00066784"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ind w:right="166"/>
              <w:jc w:val="right"/>
              <w:rPr>
                <w:rFonts w:asciiTheme="majorBidi" w:hAnsiTheme="majorBidi" w:cstheme="majorBidi"/>
                <w:sz w:val="28"/>
                <w:szCs w:val="28"/>
                <w:lang w:eastAsia="en-GB"/>
              </w:rPr>
            </w:pPr>
            <w:r>
              <w:rPr>
                <w:rFonts w:asciiTheme="majorBidi" w:hAnsiTheme="majorBidi" w:cstheme="majorBidi"/>
                <w:sz w:val="28"/>
                <w:szCs w:val="28"/>
                <w:lang w:eastAsia="en-GB"/>
              </w:rPr>
              <w:t>-</w:t>
            </w:r>
          </w:p>
        </w:tc>
        <w:tc>
          <w:tcPr>
            <w:tcW w:w="40" w:type="pct"/>
            <w:vAlign w:val="bottom"/>
          </w:tcPr>
          <w:p w14:paraId="55FB4AD0" w14:textId="77777777" w:rsidR="00066784" w:rsidRPr="004C1FA7" w:rsidRDefault="00066784"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lang w:val="en-GB" w:eastAsia="en-GB"/>
              </w:rPr>
            </w:pPr>
          </w:p>
        </w:tc>
        <w:tc>
          <w:tcPr>
            <w:tcW w:w="416" w:type="pct"/>
            <w:vAlign w:val="bottom"/>
          </w:tcPr>
          <w:p w14:paraId="24720214" w14:textId="1A1F9B46" w:rsidR="00066784" w:rsidRPr="004C1FA7" w:rsidRDefault="00662B2C"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240" w:lineRule="auto"/>
              <w:ind w:right="41"/>
              <w:jc w:val="right"/>
              <w:rPr>
                <w:rFonts w:asciiTheme="majorBidi" w:hAnsiTheme="majorBidi" w:cstheme="majorBidi"/>
                <w:sz w:val="28"/>
                <w:szCs w:val="28"/>
                <w:lang w:eastAsia="en-GB"/>
              </w:rPr>
            </w:pPr>
            <w:r w:rsidRPr="00662B2C">
              <w:rPr>
                <w:rFonts w:asciiTheme="majorBidi" w:hAnsiTheme="majorBidi" w:cstheme="majorBidi"/>
                <w:sz w:val="28"/>
                <w:szCs w:val="28"/>
                <w:lang w:eastAsia="en-GB"/>
              </w:rPr>
              <w:t>19,896</w:t>
            </w:r>
          </w:p>
        </w:tc>
        <w:tc>
          <w:tcPr>
            <w:tcW w:w="46" w:type="pct"/>
            <w:vAlign w:val="bottom"/>
          </w:tcPr>
          <w:p w14:paraId="44C67E0D" w14:textId="77777777" w:rsidR="00066784" w:rsidRPr="004C1FA7" w:rsidRDefault="00066784"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lang w:val="en-GB" w:eastAsia="en-GB"/>
              </w:rPr>
            </w:pPr>
          </w:p>
        </w:tc>
        <w:tc>
          <w:tcPr>
            <w:tcW w:w="405" w:type="pct"/>
            <w:vAlign w:val="bottom"/>
          </w:tcPr>
          <w:p w14:paraId="0DDE88D3" w14:textId="74E661D3" w:rsidR="00066784" w:rsidRPr="004C1FA7" w:rsidRDefault="00066784"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40" w:lineRule="auto"/>
              <w:ind w:right="83"/>
              <w:jc w:val="right"/>
              <w:rPr>
                <w:rFonts w:asciiTheme="majorBidi" w:hAnsiTheme="majorBidi" w:cstheme="majorBidi"/>
                <w:sz w:val="28"/>
                <w:szCs w:val="28"/>
                <w:lang w:eastAsia="en-GB"/>
              </w:rPr>
            </w:pPr>
            <w:r w:rsidRPr="005715CE">
              <w:rPr>
                <w:rFonts w:asciiTheme="majorBidi" w:hAnsiTheme="majorBidi" w:cstheme="majorBidi"/>
                <w:sz w:val="28"/>
                <w:szCs w:val="28"/>
                <w:lang w:eastAsia="en-GB"/>
              </w:rPr>
              <w:t>51</w:t>
            </w:r>
            <w:r>
              <w:rPr>
                <w:rFonts w:asciiTheme="majorBidi" w:hAnsiTheme="majorBidi" w:cstheme="majorBidi"/>
                <w:sz w:val="28"/>
                <w:szCs w:val="28"/>
                <w:lang w:eastAsia="en-GB"/>
              </w:rPr>
              <w:t>,</w:t>
            </w:r>
            <w:r w:rsidRPr="005715CE">
              <w:rPr>
                <w:rFonts w:asciiTheme="majorBidi" w:hAnsiTheme="majorBidi" w:cstheme="majorBidi"/>
                <w:sz w:val="28"/>
                <w:szCs w:val="28"/>
                <w:lang w:eastAsia="en-GB"/>
              </w:rPr>
              <w:t>065</w:t>
            </w:r>
          </w:p>
        </w:tc>
      </w:tr>
      <w:tr w:rsidR="00D45742" w:rsidRPr="00667292" w14:paraId="1572DAF4" w14:textId="77777777">
        <w:trPr>
          <w:cantSplit/>
          <w:trHeight w:val="20"/>
        </w:trPr>
        <w:tc>
          <w:tcPr>
            <w:tcW w:w="1391" w:type="pct"/>
          </w:tcPr>
          <w:p w14:paraId="35782A27" w14:textId="77777777" w:rsidR="00066784" w:rsidRPr="004C1FA7" w:rsidRDefault="00066784"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90"/>
                <w:tab w:val="left" w:pos="4860"/>
              </w:tabs>
              <w:spacing w:line="240" w:lineRule="auto"/>
              <w:rPr>
                <w:rFonts w:asciiTheme="majorBidi" w:hAnsiTheme="majorBidi" w:cstheme="majorBidi"/>
                <w:sz w:val="28"/>
                <w:szCs w:val="28"/>
                <w:lang w:eastAsia="en-GB"/>
              </w:rPr>
            </w:pPr>
            <w:r w:rsidRPr="004C1FA7">
              <w:rPr>
                <w:rFonts w:asciiTheme="majorBidi" w:hAnsiTheme="majorBidi" w:cstheme="majorBidi"/>
                <w:sz w:val="28"/>
                <w:szCs w:val="28"/>
                <w:cs/>
                <w:lang w:val="en-GB"/>
              </w:rPr>
              <w:t>กำไร</w:t>
            </w:r>
            <w:r w:rsidRPr="004C1FA7">
              <w:rPr>
                <w:rFonts w:asciiTheme="majorBidi" w:hAnsiTheme="majorBidi" w:cstheme="majorBidi"/>
                <w:sz w:val="28"/>
                <w:szCs w:val="28"/>
                <w:lang w:val="en-GB"/>
              </w:rPr>
              <w:t xml:space="preserve"> (</w:t>
            </w:r>
            <w:r w:rsidRPr="004C1FA7">
              <w:rPr>
                <w:rFonts w:asciiTheme="majorBidi" w:hAnsiTheme="majorBidi" w:cstheme="majorBidi"/>
                <w:sz w:val="28"/>
                <w:szCs w:val="28"/>
                <w:cs/>
                <w:lang w:val="en-GB"/>
              </w:rPr>
              <w:t>ขาดทุน</w:t>
            </w:r>
            <w:r w:rsidRPr="004C1FA7">
              <w:rPr>
                <w:rFonts w:asciiTheme="majorBidi" w:hAnsiTheme="majorBidi" w:cstheme="majorBidi"/>
                <w:sz w:val="28"/>
                <w:szCs w:val="28"/>
                <w:lang w:val="en-GB"/>
              </w:rPr>
              <w:t xml:space="preserve">) </w:t>
            </w:r>
            <w:r w:rsidRPr="004C1FA7">
              <w:rPr>
                <w:rFonts w:asciiTheme="majorBidi" w:hAnsiTheme="majorBidi" w:cstheme="majorBidi"/>
                <w:sz w:val="28"/>
                <w:szCs w:val="28"/>
                <w:cs/>
                <w:lang w:val="en-GB"/>
              </w:rPr>
              <w:t>สำหรับปี</w:t>
            </w:r>
          </w:p>
        </w:tc>
        <w:tc>
          <w:tcPr>
            <w:tcW w:w="420" w:type="pct"/>
          </w:tcPr>
          <w:p w14:paraId="5DF5DE0D" w14:textId="5D61225B" w:rsidR="00066784" w:rsidRPr="004C1FA7" w:rsidRDefault="00CE1A70"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40" w:lineRule="auto"/>
              <w:ind w:right="175"/>
              <w:jc w:val="right"/>
              <w:rPr>
                <w:rFonts w:asciiTheme="majorBidi" w:hAnsiTheme="majorBidi" w:cstheme="majorBidi"/>
                <w:sz w:val="28"/>
                <w:szCs w:val="28"/>
                <w:cs/>
                <w:lang w:eastAsia="en-GB"/>
              </w:rPr>
            </w:pPr>
            <w:r w:rsidRPr="00CE1A70">
              <w:rPr>
                <w:rFonts w:asciiTheme="majorBidi" w:hAnsiTheme="majorBidi" w:cstheme="majorBidi"/>
                <w:sz w:val="28"/>
                <w:szCs w:val="28"/>
                <w:lang w:eastAsia="en-GB"/>
              </w:rPr>
              <w:t>4,63</w:t>
            </w:r>
            <w:r>
              <w:rPr>
                <w:rFonts w:asciiTheme="majorBidi" w:hAnsiTheme="majorBidi" w:cstheme="majorBidi"/>
                <w:sz w:val="28"/>
                <w:szCs w:val="28"/>
                <w:lang w:eastAsia="en-GB"/>
              </w:rPr>
              <w:t>8</w:t>
            </w:r>
          </w:p>
        </w:tc>
        <w:tc>
          <w:tcPr>
            <w:tcW w:w="39" w:type="pct"/>
            <w:vAlign w:val="bottom"/>
          </w:tcPr>
          <w:p w14:paraId="3C54884B" w14:textId="77777777" w:rsidR="00066784" w:rsidRPr="004C1FA7" w:rsidRDefault="00066784"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40" w:lineRule="auto"/>
              <w:ind w:left="175"/>
              <w:jc w:val="right"/>
              <w:rPr>
                <w:rFonts w:asciiTheme="majorBidi" w:hAnsiTheme="majorBidi" w:cstheme="majorBidi"/>
                <w:sz w:val="28"/>
                <w:szCs w:val="28"/>
                <w:lang w:val="en-GB" w:eastAsia="en-GB"/>
              </w:rPr>
            </w:pPr>
          </w:p>
        </w:tc>
        <w:tc>
          <w:tcPr>
            <w:tcW w:w="433" w:type="pct"/>
            <w:vAlign w:val="bottom"/>
          </w:tcPr>
          <w:p w14:paraId="11FD6A7C" w14:textId="721C7167" w:rsidR="00066784" w:rsidRPr="004C1FA7" w:rsidRDefault="00066784"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40" w:lineRule="auto"/>
              <w:ind w:right="99"/>
              <w:jc w:val="right"/>
              <w:rPr>
                <w:rFonts w:asciiTheme="majorBidi" w:hAnsiTheme="majorBidi" w:cstheme="majorBidi"/>
                <w:sz w:val="28"/>
                <w:szCs w:val="28"/>
                <w:cs/>
                <w:lang w:eastAsia="en-GB"/>
              </w:rPr>
            </w:pPr>
            <w:r w:rsidRPr="005715CE">
              <w:rPr>
                <w:rFonts w:asciiTheme="majorBidi" w:hAnsiTheme="majorBidi" w:cstheme="majorBidi"/>
                <w:sz w:val="28"/>
                <w:szCs w:val="28"/>
                <w:lang w:eastAsia="en-GB"/>
              </w:rPr>
              <w:t>16</w:t>
            </w:r>
            <w:r>
              <w:rPr>
                <w:rFonts w:asciiTheme="majorBidi" w:hAnsiTheme="majorBidi" w:cstheme="majorBidi"/>
                <w:sz w:val="28"/>
                <w:szCs w:val="28"/>
                <w:lang w:eastAsia="en-GB"/>
              </w:rPr>
              <w:t>,</w:t>
            </w:r>
            <w:r w:rsidRPr="005715CE">
              <w:rPr>
                <w:rFonts w:asciiTheme="majorBidi" w:hAnsiTheme="majorBidi" w:cstheme="majorBidi"/>
                <w:sz w:val="28"/>
                <w:szCs w:val="28"/>
                <w:lang w:eastAsia="en-GB"/>
              </w:rPr>
              <w:t>381</w:t>
            </w:r>
          </w:p>
        </w:tc>
        <w:tc>
          <w:tcPr>
            <w:tcW w:w="41" w:type="pct"/>
            <w:vAlign w:val="bottom"/>
          </w:tcPr>
          <w:p w14:paraId="41EAC43B" w14:textId="77777777" w:rsidR="00066784" w:rsidRPr="004C1FA7" w:rsidRDefault="00066784"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lang w:val="en-GB" w:eastAsia="en-GB"/>
              </w:rPr>
            </w:pPr>
          </w:p>
        </w:tc>
        <w:tc>
          <w:tcPr>
            <w:tcW w:w="412" w:type="pct"/>
            <w:vAlign w:val="bottom"/>
          </w:tcPr>
          <w:p w14:paraId="6676D336" w14:textId="786388E0" w:rsidR="00066784" w:rsidRPr="004C1FA7" w:rsidRDefault="001C6294"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right="64"/>
              <w:jc w:val="right"/>
              <w:rPr>
                <w:rFonts w:asciiTheme="majorBidi" w:hAnsiTheme="majorBidi" w:cstheme="majorBidi"/>
                <w:sz w:val="28"/>
                <w:szCs w:val="28"/>
                <w:cs/>
                <w:lang w:eastAsia="en-GB"/>
              </w:rPr>
            </w:pPr>
            <w:r w:rsidRPr="001C6294">
              <w:rPr>
                <w:rFonts w:asciiTheme="majorBidi" w:hAnsiTheme="majorBidi" w:cstheme="majorBidi"/>
                <w:sz w:val="28"/>
                <w:szCs w:val="28"/>
                <w:lang w:eastAsia="en-GB"/>
              </w:rPr>
              <w:t>8,073</w:t>
            </w:r>
          </w:p>
        </w:tc>
        <w:tc>
          <w:tcPr>
            <w:tcW w:w="45" w:type="pct"/>
            <w:vAlign w:val="bottom"/>
          </w:tcPr>
          <w:p w14:paraId="7791BF44" w14:textId="77777777" w:rsidR="00066784" w:rsidRPr="004C1FA7" w:rsidRDefault="00066784"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lang w:val="en-GB" w:eastAsia="en-GB"/>
              </w:rPr>
            </w:pPr>
          </w:p>
        </w:tc>
        <w:tc>
          <w:tcPr>
            <w:tcW w:w="396" w:type="pct"/>
            <w:vAlign w:val="bottom"/>
          </w:tcPr>
          <w:p w14:paraId="2D638F30" w14:textId="72D8064A" w:rsidR="00066784" w:rsidRPr="004C1FA7" w:rsidRDefault="00066784"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uto"/>
              <w:ind w:right="81"/>
              <w:jc w:val="right"/>
              <w:rPr>
                <w:rFonts w:asciiTheme="majorBidi" w:hAnsiTheme="majorBidi" w:cstheme="majorBidi"/>
                <w:sz w:val="28"/>
                <w:szCs w:val="28"/>
                <w:lang w:eastAsia="en-GB"/>
              </w:rPr>
            </w:pPr>
            <w:r w:rsidRPr="005715CE">
              <w:rPr>
                <w:rFonts w:asciiTheme="majorBidi" w:hAnsiTheme="majorBidi" w:cstheme="majorBidi"/>
                <w:sz w:val="28"/>
                <w:szCs w:val="28"/>
                <w:lang w:eastAsia="en-GB"/>
              </w:rPr>
              <w:t>3</w:t>
            </w:r>
            <w:r>
              <w:rPr>
                <w:rFonts w:asciiTheme="majorBidi" w:hAnsiTheme="majorBidi" w:cstheme="majorBidi"/>
                <w:sz w:val="28"/>
                <w:szCs w:val="28"/>
                <w:lang w:eastAsia="en-GB"/>
              </w:rPr>
              <w:t>,</w:t>
            </w:r>
            <w:r w:rsidRPr="005715CE">
              <w:rPr>
                <w:rFonts w:asciiTheme="majorBidi" w:hAnsiTheme="majorBidi" w:cstheme="majorBidi"/>
                <w:sz w:val="28"/>
                <w:szCs w:val="28"/>
                <w:lang w:eastAsia="en-GB"/>
              </w:rPr>
              <w:t>279</w:t>
            </w:r>
          </w:p>
        </w:tc>
        <w:tc>
          <w:tcPr>
            <w:tcW w:w="41" w:type="pct"/>
            <w:vAlign w:val="bottom"/>
          </w:tcPr>
          <w:p w14:paraId="5F78E519" w14:textId="77777777" w:rsidR="00066784" w:rsidRPr="004C1FA7" w:rsidRDefault="00066784"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lang w:val="en-GB" w:eastAsia="en-GB"/>
              </w:rPr>
            </w:pPr>
          </w:p>
        </w:tc>
        <w:tc>
          <w:tcPr>
            <w:tcW w:w="418" w:type="pct"/>
            <w:vAlign w:val="bottom"/>
          </w:tcPr>
          <w:p w14:paraId="3BF9E6EB" w14:textId="757F9A85" w:rsidR="00066784" w:rsidRPr="004C1FA7" w:rsidRDefault="00923011"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auto"/>
              <w:ind w:right="59"/>
              <w:jc w:val="right"/>
              <w:rPr>
                <w:rFonts w:asciiTheme="majorBidi" w:hAnsiTheme="majorBidi" w:cstheme="majorBidi"/>
                <w:sz w:val="28"/>
                <w:szCs w:val="28"/>
                <w:cs/>
                <w:lang w:eastAsia="en-GB"/>
              </w:rPr>
            </w:pPr>
            <w:r w:rsidRPr="00923011">
              <w:rPr>
                <w:rFonts w:asciiTheme="majorBidi" w:hAnsiTheme="majorBidi" w:cstheme="majorBidi"/>
                <w:sz w:val="28"/>
                <w:szCs w:val="28"/>
                <w:lang w:eastAsia="en-GB"/>
              </w:rPr>
              <w:t>(12</w:t>
            </w:r>
            <w:r>
              <w:rPr>
                <w:rFonts w:asciiTheme="majorBidi" w:hAnsiTheme="majorBidi" w:cstheme="majorBidi"/>
                <w:sz w:val="28"/>
                <w:szCs w:val="28"/>
                <w:lang w:eastAsia="en-GB"/>
              </w:rPr>
              <w:t>5</w:t>
            </w:r>
            <w:r w:rsidRPr="00923011">
              <w:rPr>
                <w:rFonts w:asciiTheme="majorBidi" w:hAnsiTheme="majorBidi" w:cstheme="majorBidi"/>
                <w:sz w:val="28"/>
                <w:szCs w:val="28"/>
                <w:lang w:eastAsia="en-GB"/>
              </w:rPr>
              <w:t>)</w:t>
            </w:r>
          </w:p>
        </w:tc>
        <w:tc>
          <w:tcPr>
            <w:tcW w:w="36" w:type="pct"/>
            <w:vAlign w:val="bottom"/>
          </w:tcPr>
          <w:p w14:paraId="7D1CA25B" w14:textId="77777777" w:rsidR="00066784" w:rsidRPr="004C1FA7" w:rsidRDefault="00066784"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lang w:val="en-GB" w:eastAsia="en-GB"/>
              </w:rPr>
            </w:pPr>
          </w:p>
        </w:tc>
        <w:tc>
          <w:tcPr>
            <w:tcW w:w="421" w:type="pct"/>
            <w:vAlign w:val="bottom"/>
          </w:tcPr>
          <w:p w14:paraId="4E8D66DB" w14:textId="32FF5D64" w:rsidR="00066784" w:rsidRPr="004C1FA7" w:rsidRDefault="00066784"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ind w:right="166"/>
              <w:jc w:val="right"/>
              <w:rPr>
                <w:rFonts w:asciiTheme="majorBidi" w:hAnsiTheme="majorBidi" w:cstheme="majorBidi"/>
                <w:sz w:val="28"/>
                <w:szCs w:val="28"/>
                <w:lang w:eastAsia="en-GB"/>
              </w:rPr>
            </w:pPr>
            <w:r w:rsidRPr="005715CE">
              <w:rPr>
                <w:rFonts w:asciiTheme="majorBidi" w:hAnsiTheme="majorBidi" w:cstheme="majorBidi"/>
                <w:sz w:val="28"/>
                <w:szCs w:val="28"/>
                <w:lang w:eastAsia="en-GB"/>
              </w:rPr>
              <w:t>42</w:t>
            </w:r>
          </w:p>
        </w:tc>
        <w:tc>
          <w:tcPr>
            <w:tcW w:w="40" w:type="pct"/>
            <w:vAlign w:val="bottom"/>
          </w:tcPr>
          <w:p w14:paraId="21AFCBAF" w14:textId="77777777" w:rsidR="00066784" w:rsidRPr="004C1FA7" w:rsidRDefault="00066784"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lang w:val="en-GB" w:eastAsia="en-GB"/>
              </w:rPr>
            </w:pPr>
          </w:p>
        </w:tc>
        <w:tc>
          <w:tcPr>
            <w:tcW w:w="416" w:type="pct"/>
            <w:vAlign w:val="bottom"/>
          </w:tcPr>
          <w:p w14:paraId="7025B02B" w14:textId="42C143E3" w:rsidR="00066784" w:rsidRPr="004C1FA7" w:rsidRDefault="00B757BC"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240" w:lineRule="auto"/>
              <w:ind w:right="41"/>
              <w:jc w:val="right"/>
              <w:rPr>
                <w:rFonts w:asciiTheme="majorBidi" w:hAnsiTheme="majorBidi" w:cstheme="majorBidi"/>
                <w:sz w:val="28"/>
                <w:szCs w:val="28"/>
                <w:lang w:eastAsia="en-GB"/>
              </w:rPr>
            </w:pPr>
            <w:r w:rsidRPr="00B757BC">
              <w:rPr>
                <w:rFonts w:asciiTheme="majorBidi" w:hAnsiTheme="majorBidi" w:cstheme="majorBidi"/>
                <w:sz w:val="28"/>
                <w:szCs w:val="28"/>
                <w:lang w:eastAsia="en-GB"/>
              </w:rPr>
              <w:t>(24,</w:t>
            </w:r>
            <w:r>
              <w:rPr>
                <w:rFonts w:asciiTheme="majorBidi" w:hAnsiTheme="majorBidi" w:cstheme="majorBidi"/>
                <w:sz w:val="28"/>
                <w:szCs w:val="28"/>
                <w:lang w:eastAsia="en-GB"/>
              </w:rPr>
              <w:t>970</w:t>
            </w:r>
            <w:r w:rsidRPr="00B757BC">
              <w:rPr>
                <w:rFonts w:asciiTheme="majorBidi" w:hAnsiTheme="majorBidi" w:cstheme="majorBidi"/>
                <w:sz w:val="28"/>
                <w:szCs w:val="28"/>
                <w:lang w:eastAsia="en-GB"/>
              </w:rPr>
              <w:t>)</w:t>
            </w:r>
          </w:p>
        </w:tc>
        <w:tc>
          <w:tcPr>
            <w:tcW w:w="46" w:type="pct"/>
            <w:vAlign w:val="bottom"/>
          </w:tcPr>
          <w:p w14:paraId="70E45947" w14:textId="77777777" w:rsidR="00066784" w:rsidRPr="004C1FA7" w:rsidRDefault="00066784"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lang w:val="en-GB" w:eastAsia="en-GB"/>
              </w:rPr>
            </w:pPr>
          </w:p>
        </w:tc>
        <w:tc>
          <w:tcPr>
            <w:tcW w:w="405" w:type="pct"/>
            <w:vAlign w:val="bottom"/>
          </w:tcPr>
          <w:p w14:paraId="0341FC25" w14:textId="5448557B" w:rsidR="00066784" w:rsidRPr="004C1FA7" w:rsidRDefault="00066784"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40" w:lineRule="auto"/>
              <w:ind w:right="83"/>
              <w:jc w:val="right"/>
              <w:rPr>
                <w:rFonts w:asciiTheme="majorBidi" w:hAnsiTheme="majorBidi" w:cstheme="majorBidi"/>
                <w:sz w:val="28"/>
                <w:szCs w:val="28"/>
                <w:lang w:eastAsia="en-GB"/>
              </w:rPr>
            </w:pPr>
            <w:r>
              <w:rPr>
                <w:rFonts w:asciiTheme="majorBidi" w:hAnsiTheme="majorBidi" w:cstheme="majorBidi"/>
                <w:sz w:val="28"/>
                <w:szCs w:val="28"/>
                <w:lang w:eastAsia="en-GB"/>
              </w:rPr>
              <w:t>(</w:t>
            </w:r>
            <w:r w:rsidRPr="005715CE">
              <w:rPr>
                <w:rFonts w:asciiTheme="majorBidi" w:hAnsiTheme="majorBidi" w:cstheme="majorBidi"/>
                <w:sz w:val="28"/>
                <w:szCs w:val="28"/>
                <w:lang w:eastAsia="en-GB"/>
              </w:rPr>
              <w:t>6</w:t>
            </w:r>
            <w:r>
              <w:rPr>
                <w:rFonts w:asciiTheme="majorBidi" w:hAnsiTheme="majorBidi" w:cstheme="majorBidi"/>
                <w:sz w:val="28"/>
                <w:szCs w:val="28"/>
                <w:lang w:eastAsia="en-GB"/>
              </w:rPr>
              <w:t>,</w:t>
            </w:r>
            <w:r w:rsidRPr="005715CE">
              <w:rPr>
                <w:rFonts w:asciiTheme="majorBidi" w:hAnsiTheme="majorBidi" w:cstheme="majorBidi"/>
                <w:sz w:val="28"/>
                <w:szCs w:val="28"/>
                <w:lang w:eastAsia="en-GB"/>
              </w:rPr>
              <w:t>175</w:t>
            </w:r>
            <w:r>
              <w:rPr>
                <w:rFonts w:asciiTheme="majorBidi" w:hAnsiTheme="majorBidi" w:cstheme="majorBidi"/>
                <w:sz w:val="28"/>
                <w:szCs w:val="28"/>
                <w:lang w:eastAsia="en-GB"/>
              </w:rPr>
              <w:t>)</w:t>
            </w:r>
          </w:p>
        </w:tc>
      </w:tr>
      <w:tr w:rsidR="00D45742" w:rsidRPr="00667292" w14:paraId="2CD2F698" w14:textId="77777777" w:rsidTr="00066784">
        <w:trPr>
          <w:cantSplit/>
          <w:trHeight w:hRule="exact" w:val="144"/>
        </w:trPr>
        <w:tc>
          <w:tcPr>
            <w:tcW w:w="1391" w:type="pct"/>
          </w:tcPr>
          <w:p w14:paraId="72468F5E" w14:textId="77777777" w:rsidR="00066784" w:rsidRPr="004C1FA7" w:rsidRDefault="00066784"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lang w:val="en-GB" w:eastAsia="en-GB"/>
              </w:rPr>
            </w:pPr>
          </w:p>
        </w:tc>
        <w:tc>
          <w:tcPr>
            <w:tcW w:w="420" w:type="pct"/>
            <w:vAlign w:val="bottom"/>
          </w:tcPr>
          <w:p w14:paraId="17F6F9FE" w14:textId="77777777" w:rsidR="00066784" w:rsidRPr="004C1FA7" w:rsidRDefault="00066784"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 w:val="decimal" w:pos="1028"/>
              </w:tabs>
              <w:spacing w:line="240" w:lineRule="auto"/>
              <w:jc w:val="right"/>
              <w:rPr>
                <w:rFonts w:asciiTheme="majorBidi" w:hAnsiTheme="majorBidi" w:cstheme="majorBidi"/>
                <w:sz w:val="28"/>
                <w:szCs w:val="28"/>
                <w:lang w:eastAsia="en-GB"/>
              </w:rPr>
            </w:pPr>
          </w:p>
        </w:tc>
        <w:tc>
          <w:tcPr>
            <w:tcW w:w="39" w:type="pct"/>
            <w:vAlign w:val="bottom"/>
          </w:tcPr>
          <w:p w14:paraId="78E14E07" w14:textId="77777777" w:rsidR="00066784" w:rsidRPr="004C1FA7" w:rsidRDefault="00066784"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lang w:val="en-GB" w:eastAsia="en-GB"/>
              </w:rPr>
            </w:pPr>
          </w:p>
        </w:tc>
        <w:tc>
          <w:tcPr>
            <w:tcW w:w="433" w:type="pct"/>
            <w:vAlign w:val="bottom"/>
          </w:tcPr>
          <w:p w14:paraId="767B4AB1" w14:textId="77777777" w:rsidR="00066784" w:rsidRPr="004C1FA7" w:rsidRDefault="00066784"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40" w:lineRule="auto"/>
              <w:ind w:right="99"/>
              <w:jc w:val="right"/>
              <w:rPr>
                <w:rFonts w:asciiTheme="majorBidi" w:hAnsiTheme="majorBidi" w:cstheme="majorBidi"/>
                <w:sz w:val="28"/>
                <w:szCs w:val="28"/>
                <w:lang w:eastAsia="en-GB"/>
              </w:rPr>
            </w:pPr>
          </w:p>
        </w:tc>
        <w:tc>
          <w:tcPr>
            <w:tcW w:w="41" w:type="pct"/>
            <w:vAlign w:val="bottom"/>
          </w:tcPr>
          <w:p w14:paraId="72ED54B8" w14:textId="77777777" w:rsidR="00066784" w:rsidRPr="004C1FA7" w:rsidRDefault="00066784"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lang w:eastAsia="en-GB"/>
              </w:rPr>
            </w:pPr>
          </w:p>
        </w:tc>
        <w:tc>
          <w:tcPr>
            <w:tcW w:w="412" w:type="pct"/>
            <w:vAlign w:val="bottom"/>
          </w:tcPr>
          <w:p w14:paraId="15D810C1" w14:textId="77777777" w:rsidR="00066784" w:rsidRPr="004C1FA7" w:rsidRDefault="00066784"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right="64"/>
              <w:jc w:val="right"/>
              <w:rPr>
                <w:rFonts w:asciiTheme="majorBidi" w:hAnsiTheme="majorBidi" w:cstheme="majorBidi"/>
                <w:sz w:val="28"/>
                <w:szCs w:val="28"/>
                <w:lang w:eastAsia="en-GB"/>
              </w:rPr>
            </w:pPr>
          </w:p>
        </w:tc>
        <w:tc>
          <w:tcPr>
            <w:tcW w:w="45" w:type="pct"/>
            <w:vAlign w:val="bottom"/>
          </w:tcPr>
          <w:p w14:paraId="1D0783F9" w14:textId="77777777" w:rsidR="00066784" w:rsidRPr="004C1FA7" w:rsidRDefault="00066784"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lang w:eastAsia="en-GB"/>
              </w:rPr>
            </w:pPr>
          </w:p>
        </w:tc>
        <w:tc>
          <w:tcPr>
            <w:tcW w:w="396" w:type="pct"/>
            <w:vAlign w:val="bottom"/>
          </w:tcPr>
          <w:p w14:paraId="445EA25A" w14:textId="77777777" w:rsidR="00066784" w:rsidRPr="004C1FA7" w:rsidRDefault="00066784"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uto"/>
              <w:ind w:right="81"/>
              <w:jc w:val="right"/>
              <w:rPr>
                <w:rFonts w:asciiTheme="majorBidi" w:hAnsiTheme="majorBidi" w:cstheme="majorBidi"/>
                <w:sz w:val="28"/>
                <w:szCs w:val="28"/>
                <w:lang w:eastAsia="en-GB"/>
              </w:rPr>
            </w:pPr>
          </w:p>
        </w:tc>
        <w:tc>
          <w:tcPr>
            <w:tcW w:w="41" w:type="pct"/>
            <w:vAlign w:val="bottom"/>
          </w:tcPr>
          <w:p w14:paraId="7D8727B0" w14:textId="77777777" w:rsidR="00066784" w:rsidRPr="004C1FA7" w:rsidRDefault="00066784"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lang w:val="en-GB" w:eastAsia="en-GB"/>
              </w:rPr>
            </w:pPr>
          </w:p>
        </w:tc>
        <w:tc>
          <w:tcPr>
            <w:tcW w:w="418" w:type="pct"/>
            <w:vAlign w:val="bottom"/>
          </w:tcPr>
          <w:p w14:paraId="450A98B4" w14:textId="77777777" w:rsidR="00066784" w:rsidRPr="004C1FA7" w:rsidRDefault="00066784"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auto"/>
              <w:ind w:right="59"/>
              <w:jc w:val="right"/>
              <w:rPr>
                <w:rFonts w:asciiTheme="majorBidi" w:hAnsiTheme="majorBidi" w:cstheme="majorBidi"/>
                <w:sz w:val="28"/>
                <w:szCs w:val="28"/>
                <w:lang w:eastAsia="en-GB"/>
              </w:rPr>
            </w:pPr>
          </w:p>
        </w:tc>
        <w:tc>
          <w:tcPr>
            <w:tcW w:w="36" w:type="pct"/>
            <w:vAlign w:val="bottom"/>
          </w:tcPr>
          <w:p w14:paraId="4290FE58" w14:textId="77777777" w:rsidR="00066784" w:rsidRPr="004C1FA7" w:rsidRDefault="00066784"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lang w:val="en-GB" w:eastAsia="en-GB"/>
              </w:rPr>
            </w:pPr>
          </w:p>
        </w:tc>
        <w:tc>
          <w:tcPr>
            <w:tcW w:w="421" w:type="pct"/>
            <w:vAlign w:val="bottom"/>
          </w:tcPr>
          <w:p w14:paraId="4F7A3E59" w14:textId="77777777" w:rsidR="00066784" w:rsidRPr="004C1FA7" w:rsidRDefault="00066784"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ind w:right="166"/>
              <w:jc w:val="right"/>
              <w:rPr>
                <w:rFonts w:asciiTheme="majorBidi" w:hAnsiTheme="majorBidi" w:cstheme="majorBidi"/>
                <w:sz w:val="28"/>
                <w:szCs w:val="28"/>
                <w:lang w:eastAsia="en-GB"/>
              </w:rPr>
            </w:pPr>
          </w:p>
        </w:tc>
        <w:tc>
          <w:tcPr>
            <w:tcW w:w="40" w:type="pct"/>
            <w:vAlign w:val="bottom"/>
          </w:tcPr>
          <w:p w14:paraId="1FB6C802" w14:textId="77777777" w:rsidR="00066784" w:rsidRPr="004C1FA7" w:rsidRDefault="00066784"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lang w:val="en-GB" w:eastAsia="en-GB"/>
              </w:rPr>
            </w:pPr>
          </w:p>
        </w:tc>
        <w:tc>
          <w:tcPr>
            <w:tcW w:w="416" w:type="pct"/>
            <w:vAlign w:val="bottom"/>
          </w:tcPr>
          <w:p w14:paraId="4223A8E0" w14:textId="77777777" w:rsidR="00066784" w:rsidRPr="004C1FA7" w:rsidRDefault="00066784"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240" w:lineRule="auto"/>
              <w:ind w:right="41"/>
              <w:jc w:val="right"/>
              <w:rPr>
                <w:rFonts w:asciiTheme="majorBidi" w:hAnsiTheme="majorBidi" w:cstheme="majorBidi"/>
                <w:sz w:val="28"/>
                <w:szCs w:val="28"/>
                <w:lang w:eastAsia="en-GB"/>
              </w:rPr>
            </w:pPr>
          </w:p>
        </w:tc>
        <w:tc>
          <w:tcPr>
            <w:tcW w:w="46" w:type="pct"/>
            <w:vAlign w:val="bottom"/>
          </w:tcPr>
          <w:p w14:paraId="6D128365" w14:textId="77777777" w:rsidR="00066784" w:rsidRPr="004C1FA7" w:rsidRDefault="00066784"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lang w:val="en-GB" w:eastAsia="en-GB"/>
              </w:rPr>
            </w:pPr>
          </w:p>
        </w:tc>
        <w:tc>
          <w:tcPr>
            <w:tcW w:w="405" w:type="pct"/>
            <w:vAlign w:val="bottom"/>
          </w:tcPr>
          <w:p w14:paraId="7A47BAB7" w14:textId="77777777" w:rsidR="00066784" w:rsidRPr="004C1FA7" w:rsidRDefault="00066784"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40" w:lineRule="auto"/>
              <w:ind w:right="83"/>
              <w:jc w:val="right"/>
              <w:rPr>
                <w:rFonts w:asciiTheme="majorBidi" w:hAnsiTheme="majorBidi" w:cstheme="majorBidi"/>
                <w:sz w:val="28"/>
                <w:szCs w:val="28"/>
                <w:lang w:eastAsia="en-GB"/>
              </w:rPr>
            </w:pPr>
          </w:p>
        </w:tc>
      </w:tr>
      <w:tr w:rsidR="00D45742" w:rsidRPr="00667292" w14:paraId="7FCD3BFE" w14:textId="77777777" w:rsidTr="00066784">
        <w:trPr>
          <w:cantSplit/>
          <w:trHeight w:val="20"/>
        </w:trPr>
        <w:tc>
          <w:tcPr>
            <w:tcW w:w="1391" w:type="pct"/>
          </w:tcPr>
          <w:p w14:paraId="344ADF4A" w14:textId="77777777" w:rsidR="00066784" w:rsidRPr="00D600CA" w:rsidRDefault="00066784"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90"/>
                <w:tab w:val="left" w:pos="4860"/>
              </w:tabs>
              <w:spacing w:line="240" w:lineRule="auto"/>
              <w:ind w:left="176" w:hanging="176"/>
              <w:rPr>
                <w:rFonts w:asciiTheme="majorBidi" w:hAnsiTheme="majorBidi" w:cstheme="majorBidi"/>
                <w:sz w:val="28"/>
                <w:szCs w:val="28"/>
                <w:lang w:eastAsia="en-GB"/>
              </w:rPr>
            </w:pPr>
            <w:r w:rsidRPr="00D600CA">
              <w:rPr>
                <w:rFonts w:asciiTheme="majorBidi" w:hAnsiTheme="majorBidi" w:cstheme="majorBidi"/>
                <w:sz w:val="28"/>
                <w:szCs w:val="28"/>
                <w:cs/>
                <w:lang w:val="en-GB"/>
              </w:rPr>
              <w:t xml:space="preserve">เงินสดสุทธิได้มาจาก </w:t>
            </w:r>
            <w:r w:rsidRPr="00D600CA">
              <w:rPr>
                <w:rFonts w:asciiTheme="majorBidi" w:hAnsiTheme="majorBidi" w:cstheme="majorBidi"/>
                <w:sz w:val="28"/>
                <w:szCs w:val="28"/>
                <w:lang w:val="en-GB"/>
              </w:rPr>
              <w:t>(</w:t>
            </w:r>
            <w:r w:rsidRPr="00D600CA">
              <w:rPr>
                <w:rFonts w:asciiTheme="majorBidi" w:hAnsiTheme="majorBidi" w:cstheme="majorBidi"/>
                <w:sz w:val="28"/>
                <w:szCs w:val="28"/>
                <w:cs/>
                <w:lang w:val="en-GB"/>
              </w:rPr>
              <w:t>ใช้ไปใน) กิจกรรมดำเนินงาน</w:t>
            </w:r>
          </w:p>
        </w:tc>
        <w:tc>
          <w:tcPr>
            <w:tcW w:w="420" w:type="pct"/>
            <w:vAlign w:val="bottom"/>
          </w:tcPr>
          <w:p w14:paraId="3764EAF5" w14:textId="141926CD" w:rsidR="00066784" w:rsidRPr="004C1FA7" w:rsidRDefault="004B24EF"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8"/>
              </w:tabs>
              <w:spacing w:line="240" w:lineRule="auto"/>
              <w:ind w:right="175"/>
              <w:jc w:val="right"/>
              <w:rPr>
                <w:rFonts w:asciiTheme="majorBidi" w:hAnsiTheme="majorBidi" w:cstheme="majorBidi"/>
                <w:sz w:val="28"/>
                <w:szCs w:val="28"/>
                <w:lang w:eastAsia="en-GB"/>
              </w:rPr>
            </w:pPr>
            <w:r w:rsidRPr="004B24EF">
              <w:rPr>
                <w:rFonts w:asciiTheme="majorBidi" w:hAnsiTheme="majorBidi" w:cstheme="majorBidi"/>
                <w:sz w:val="28"/>
                <w:szCs w:val="28"/>
                <w:lang w:eastAsia="en-GB"/>
              </w:rPr>
              <w:t>12,717</w:t>
            </w:r>
          </w:p>
        </w:tc>
        <w:tc>
          <w:tcPr>
            <w:tcW w:w="39" w:type="pct"/>
            <w:vAlign w:val="bottom"/>
          </w:tcPr>
          <w:p w14:paraId="35968103" w14:textId="77777777" w:rsidR="00066784" w:rsidRPr="004C1FA7" w:rsidRDefault="00066784"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lang w:val="en-GB" w:eastAsia="en-GB"/>
              </w:rPr>
            </w:pPr>
          </w:p>
        </w:tc>
        <w:tc>
          <w:tcPr>
            <w:tcW w:w="433" w:type="pct"/>
            <w:vAlign w:val="bottom"/>
          </w:tcPr>
          <w:p w14:paraId="69E018EB" w14:textId="0F762266" w:rsidR="00066784" w:rsidRPr="004C1FA7" w:rsidRDefault="00066784"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40" w:lineRule="auto"/>
              <w:ind w:right="99"/>
              <w:jc w:val="right"/>
              <w:rPr>
                <w:rFonts w:asciiTheme="majorBidi" w:hAnsiTheme="majorBidi" w:cstheme="majorBidi"/>
                <w:sz w:val="28"/>
                <w:szCs w:val="28"/>
                <w:lang w:eastAsia="en-GB"/>
              </w:rPr>
            </w:pPr>
            <w:r w:rsidRPr="004B76BA">
              <w:rPr>
                <w:rFonts w:asciiTheme="majorBidi" w:hAnsiTheme="majorBidi" w:cstheme="majorBidi" w:hint="cs"/>
                <w:sz w:val="28"/>
                <w:szCs w:val="28"/>
                <w:lang w:eastAsia="en-GB"/>
              </w:rPr>
              <w:t xml:space="preserve">           </w:t>
            </w:r>
            <w:r w:rsidRPr="005715CE">
              <w:rPr>
                <w:rFonts w:asciiTheme="majorBidi" w:hAnsiTheme="majorBidi" w:cstheme="majorBidi" w:hint="cs"/>
                <w:sz w:val="28"/>
                <w:szCs w:val="28"/>
                <w:lang w:eastAsia="en-GB"/>
              </w:rPr>
              <w:t>28</w:t>
            </w:r>
            <w:r w:rsidRPr="004B76BA">
              <w:rPr>
                <w:rFonts w:asciiTheme="majorBidi" w:hAnsiTheme="majorBidi" w:cstheme="majorBidi" w:hint="cs"/>
                <w:sz w:val="28"/>
                <w:szCs w:val="28"/>
                <w:lang w:eastAsia="en-GB"/>
              </w:rPr>
              <w:t>,</w:t>
            </w:r>
            <w:r w:rsidRPr="005715CE">
              <w:rPr>
                <w:rFonts w:asciiTheme="majorBidi" w:hAnsiTheme="majorBidi" w:cstheme="majorBidi" w:hint="cs"/>
                <w:sz w:val="28"/>
                <w:szCs w:val="28"/>
                <w:lang w:eastAsia="en-GB"/>
              </w:rPr>
              <w:t>362</w:t>
            </w:r>
            <w:r w:rsidRPr="004B76BA">
              <w:rPr>
                <w:rFonts w:asciiTheme="majorBidi" w:hAnsiTheme="majorBidi" w:cstheme="majorBidi" w:hint="cs"/>
                <w:sz w:val="28"/>
                <w:szCs w:val="28"/>
                <w:lang w:eastAsia="en-GB"/>
              </w:rPr>
              <w:t xml:space="preserve"> </w:t>
            </w:r>
          </w:p>
        </w:tc>
        <w:tc>
          <w:tcPr>
            <w:tcW w:w="41" w:type="pct"/>
            <w:vAlign w:val="bottom"/>
          </w:tcPr>
          <w:p w14:paraId="5528DE7D" w14:textId="77777777" w:rsidR="00066784" w:rsidRPr="004C1FA7" w:rsidRDefault="00066784"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lang w:val="en-GB" w:eastAsia="en-GB"/>
              </w:rPr>
            </w:pPr>
          </w:p>
        </w:tc>
        <w:tc>
          <w:tcPr>
            <w:tcW w:w="412" w:type="pct"/>
            <w:vAlign w:val="bottom"/>
          </w:tcPr>
          <w:p w14:paraId="1BEC4990" w14:textId="21512C5D" w:rsidR="00066784" w:rsidRPr="004C1FA7" w:rsidRDefault="00534DA3"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right="64"/>
              <w:jc w:val="right"/>
              <w:rPr>
                <w:rFonts w:asciiTheme="majorBidi" w:hAnsiTheme="majorBidi" w:cstheme="majorBidi"/>
                <w:sz w:val="28"/>
                <w:szCs w:val="28"/>
                <w:lang w:eastAsia="en-GB"/>
              </w:rPr>
            </w:pPr>
            <w:r w:rsidRPr="00534DA3">
              <w:rPr>
                <w:rFonts w:asciiTheme="majorBidi" w:hAnsiTheme="majorBidi" w:cstheme="majorBidi"/>
                <w:sz w:val="28"/>
                <w:szCs w:val="28"/>
                <w:lang w:eastAsia="en-GB"/>
              </w:rPr>
              <w:t>(15,18</w:t>
            </w:r>
            <w:r w:rsidR="00CB1BD4">
              <w:rPr>
                <w:rFonts w:asciiTheme="majorBidi" w:hAnsiTheme="majorBidi" w:cstheme="majorBidi"/>
                <w:sz w:val="28"/>
                <w:szCs w:val="28"/>
                <w:lang w:eastAsia="en-GB"/>
              </w:rPr>
              <w:t>6</w:t>
            </w:r>
            <w:r w:rsidRPr="00534DA3">
              <w:rPr>
                <w:rFonts w:asciiTheme="majorBidi" w:hAnsiTheme="majorBidi" w:cstheme="majorBidi"/>
                <w:sz w:val="28"/>
                <w:szCs w:val="28"/>
                <w:lang w:eastAsia="en-GB"/>
              </w:rPr>
              <w:t>)</w:t>
            </w:r>
          </w:p>
        </w:tc>
        <w:tc>
          <w:tcPr>
            <w:tcW w:w="45" w:type="pct"/>
            <w:vAlign w:val="bottom"/>
          </w:tcPr>
          <w:p w14:paraId="52CEDF38" w14:textId="77777777" w:rsidR="00066784" w:rsidRPr="004C1FA7" w:rsidRDefault="00066784"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lang w:val="en-GB" w:eastAsia="en-GB"/>
              </w:rPr>
            </w:pPr>
          </w:p>
        </w:tc>
        <w:tc>
          <w:tcPr>
            <w:tcW w:w="396" w:type="pct"/>
            <w:vAlign w:val="bottom"/>
          </w:tcPr>
          <w:p w14:paraId="6556533D" w14:textId="252052F4" w:rsidR="00066784" w:rsidRPr="004C1FA7" w:rsidRDefault="00066784"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uto"/>
              <w:ind w:right="81"/>
              <w:jc w:val="right"/>
              <w:rPr>
                <w:rFonts w:asciiTheme="majorBidi" w:hAnsiTheme="majorBidi" w:cstheme="majorBidi"/>
                <w:sz w:val="28"/>
                <w:szCs w:val="28"/>
                <w:lang w:eastAsia="en-GB"/>
              </w:rPr>
            </w:pPr>
            <w:r w:rsidRPr="00C23D26">
              <w:rPr>
                <w:rFonts w:asciiTheme="majorBidi" w:hAnsiTheme="majorBidi" w:cstheme="majorBidi" w:hint="cs"/>
                <w:sz w:val="28"/>
                <w:szCs w:val="28"/>
                <w:lang w:eastAsia="en-GB"/>
              </w:rPr>
              <w:t>(</w:t>
            </w:r>
            <w:r w:rsidRPr="005715CE">
              <w:rPr>
                <w:rFonts w:asciiTheme="majorBidi" w:hAnsiTheme="majorBidi" w:cstheme="majorBidi" w:hint="cs"/>
                <w:sz w:val="28"/>
                <w:szCs w:val="28"/>
                <w:lang w:eastAsia="en-GB"/>
              </w:rPr>
              <w:t>13</w:t>
            </w:r>
            <w:r w:rsidRPr="00C23D26">
              <w:rPr>
                <w:rFonts w:asciiTheme="majorBidi" w:hAnsiTheme="majorBidi" w:cstheme="majorBidi" w:hint="cs"/>
                <w:sz w:val="28"/>
                <w:szCs w:val="28"/>
                <w:lang w:eastAsia="en-GB"/>
              </w:rPr>
              <w:t>,</w:t>
            </w:r>
            <w:r w:rsidRPr="005715CE">
              <w:rPr>
                <w:rFonts w:asciiTheme="majorBidi" w:hAnsiTheme="majorBidi" w:cstheme="majorBidi" w:hint="cs"/>
                <w:sz w:val="28"/>
                <w:szCs w:val="28"/>
                <w:lang w:eastAsia="en-GB"/>
              </w:rPr>
              <w:t>306</w:t>
            </w:r>
            <w:r w:rsidRPr="00C23D26">
              <w:rPr>
                <w:rFonts w:asciiTheme="majorBidi" w:hAnsiTheme="majorBidi" w:cstheme="majorBidi" w:hint="cs"/>
                <w:sz w:val="28"/>
                <w:szCs w:val="28"/>
                <w:lang w:eastAsia="en-GB"/>
              </w:rPr>
              <w:t>)</w:t>
            </w:r>
          </w:p>
        </w:tc>
        <w:tc>
          <w:tcPr>
            <w:tcW w:w="41" w:type="pct"/>
            <w:vAlign w:val="bottom"/>
          </w:tcPr>
          <w:p w14:paraId="3BC43A94" w14:textId="77777777" w:rsidR="00066784" w:rsidRPr="004C1FA7" w:rsidRDefault="00066784"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lang w:val="en-GB" w:eastAsia="en-GB"/>
              </w:rPr>
            </w:pPr>
          </w:p>
        </w:tc>
        <w:tc>
          <w:tcPr>
            <w:tcW w:w="418" w:type="pct"/>
            <w:vAlign w:val="bottom"/>
          </w:tcPr>
          <w:p w14:paraId="72081D6C" w14:textId="255B5B7D" w:rsidR="00066784" w:rsidRPr="004C1FA7" w:rsidRDefault="008D53E5"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auto"/>
              <w:ind w:right="59"/>
              <w:jc w:val="right"/>
              <w:rPr>
                <w:rFonts w:asciiTheme="majorBidi" w:hAnsiTheme="majorBidi" w:cstheme="majorBidi"/>
                <w:sz w:val="28"/>
                <w:szCs w:val="28"/>
                <w:lang w:eastAsia="en-GB"/>
              </w:rPr>
            </w:pPr>
            <w:r>
              <w:rPr>
                <w:rFonts w:asciiTheme="majorBidi" w:hAnsiTheme="majorBidi" w:cstheme="majorBidi"/>
                <w:sz w:val="28"/>
                <w:szCs w:val="28"/>
                <w:lang w:eastAsia="en-GB"/>
              </w:rPr>
              <w:t>(9)</w:t>
            </w:r>
          </w:p>
        </w:tc>
        <w:tc>
          <w:tcPr>
            <w:tcW w:w="36" w:type="pct"/>
            <w:vAlign w:val="bottom"/>
          </w:tcPr>
          <w:p w14:paraId="3C5DBA63" w14:textId="77777777" w:rsidR="00066784" w:rsidRPr="004C1FA7" w:rsidRDefault="00066784"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lang w:val="en-GB" w:eastAsia="en-GB"/>
              </w:rPr>
            </w:pPr>
          </w:p>
        </w:tc>
        <w:tc>
          <w:tcPr>
            <w:tcW w:w="421" w:type="pct"/>
            <w:vAlign w:val="bottom"/>
          </w:tcPr>
          <w:p w14:paraId="72C42F12" w14:textId="0A67EE72" w:rsidR="00066784" w:rsidRPr="004C1FA7" w:rsidRDefault="00066784"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ind w:right="166"/>
              <w:jc w:val="right"/>
              <w:rPr>
                <w:rFonts w:asciiTheme="majorBidi" w:hAnsiTheme="majorBidi" w:cstheme="majorBidi"/>
                <w:sz w:val="28"/>
                <w:szCs w:val="28"/>
                <w:lang w:eastAsia="en-GB"/>
              </w:rPr>
            </w:pPr>
            <w:r>
              <w:rPr>
                <w:rFonts w:ascii="Angsana New" w:hAnsi="Angsana New" w:hint="cs"/>
                <w:sz w:val="28"/>
                <w:szCs w:val="28"/>
              </w:rPr>
              <w:t>(</w:t>
            </w:r>
            <w:r w:rsidRPr="005715CE">
              <w:rPr>
                <w:rFonts w:ascii="Angsana New" w:hAnsi="Angsana New" w:hint="cs"/>
                <w:sz w:val="28"/>
                <w:szCs w:val="28"/>
              </w:rPr>
              <w:t>15</w:t>
            </w:r>
            <w:r>
              <w:rPr>
                <w:rFonts w:ascii="Angsana New" w:hAnsi="Angsana New" w:hint="cs"/>
                <w:sz w:val="28"/>
                <w:szCs w:val="28"/>
              </w:rPr>
              <w:t>)</w:t>
            </w:r>
          </w:p>
        </w:tc>
        <w:tc>
          <w:tcPr>
            <w:tcW w:w="40" w:type="pct"/>
            <w:vAlign w:val="bottom"/>
          </w:tcPr>
          <w:p w14:paraId="6B4EADD6" w14:textId="77777777" w:rsidR="00066784" w:rsidRPr="004C1FA7" w:rsidRDefault="00066784"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lang w:val="en-GB" w:eastAsia="en-GB"/>
              </w:rPr>
            </w:pPr>
          </w:p>
        </w:tc>
        <w:tc>
          <w:tcPr>
            <w:tcW w:w="416" w:type="pct"/>
            <w:vAlign w:val="bottom"/>
          </w:tcPr>
          <w:p w14:paraId="446FE4F3" w14:textId="66AE2BE5" w:rsidR="00066784" w:rsidRPr="004C1FA7" w:rsidRDefault="00EC4478"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240" w:lineRule="auto"/>
              <w:ind w:right="41"/>
              <w:jc w:val="right"/>
              <w:rPr>
                <w:rFonts w:asciiTheme="majorBidi" w:hAnsiTheme="majorBidi" w:cstheme="majorBidi"/>
                <w:sz w:val="28"/>
                <w:szCs w:val="28"/>
                <w:lang w:eastAsia="en-GB"/>
              </w:rPr>
            </w:pPr>
            <w:r>
              <w:rPr>
                <w:rFonts w:asciiTheme="majorBidi" w:hAnsiTheme="majorBidi" w:cstheme="majorBidi"/>
                <w:sz w:val="28"/>
                <w:szCs w:val="28"/>
                <w:lang w:eastAsia="en-GB"/>
              </w:rPr>
              <w:t>5,984</w:t>
            </w:r>
          </w:p>
        </w:tc>
        <w:tc>
          <w:tcPr>
            <w:tcW w:w="46" w:type="pct"/>
            <w:vAlign w:val="bottom"/>
          </w:tcPr>
          <w:p w14:paraId="13AF2203" w14:textId="77777777" w:rsidR="00066784" w:rsidRPr="004C1FA7" w:rsidRDefault="00066784"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lang w:val="en-GB" w:eastAsia="en-GB"/>
              </w:rPr>
            </w:pPr>
          </w:p>
        </w:tc>
        <w:tc>
          <w:tcPr>
            <w:tcW w:w="405" w:type="pct"/>
            <w:vAlign w:val="bottom"/>
          </w:tcPr>
          <w:p w14:paraId="40B87780" w14:textId="1AF5D19E" w:rsidR="00066784" w:rsidRPr="004C1FA7" w:rsidRDefault="00066784"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40" w:lineRule="auto"/>
              <w:ind w:right="83"/>
              <w:jc w:val="right"/>
              <w:rPr>
                <w:rFonts w:asciiTheme="majorBidi" w:hAnsiTheme="majorBidi" w:cstheme="majorBidi"/>
                <w:sz w:val="28"/>
                <w:szCs w:val="28"/>
                <w:lang w:eastAsia="en-GB"/>
              </w:rPr>
            </w:pPr>
            <w:r w:rsidRPr="005715CE">
              <w:rPr>
                <w:rFonts w:asciiTheme="majorBidi" w:hAnsiTheme="majorBidi" w:cstheme="majorBidi" w:hint="cs"/>
                <w:sz w:val="28"/>
                <w:szCs w:val="28"/>
                <w:lang w:eastAsia="en-GB"/>
              </w:rPr>
              <w:t>1</w:t>
            </w:r>
            <w:r w:rsidRPr="006F6410">
              <w:rPr>
                <w:rFonts w:asciiTheme="majorBidi" w:hAnsiTheme="majorBidi" w:cstheme="majorBidi" w:hint="cs"/>
                <w:sz w:val="28"/>
                <w:szCs w:val="28"/>
                <w:lang w:eastAsia="en-GB"/>
              </w:rPr>
              <w:t>,</w:t>
            </w:r>
            <w:r w:rsidRPr="005715CE">
              <w:rPr>
                <w:rFonts w:asciiTheme="majorBidi" w:hAnsiTheme="majorBidi" w:cstheme="majorBidi" w:hint="cs"/>
                <w:sz w:val="28"/>
                <w:szCs w:val="28"/>
                <w:lang w:eastAsia="en-GB"/>
              </w:rPr>
              <w:t>920</w:t>
            </w:r>
          </w:p>
        </w:tc>
      </w:tr>
      <w:tr w:rsidR="00D45742" w:rsidRPr="00667292" w14:paraId="31C16F92" w14:textId="77777777" w:rsidTr="00066784">
        <w:trPr>
          <w:cantSplit/>
          <w:trHeight w:val="20"/>
        </w:trPr>
        <w:tc>
          <w:tcPr>
            <w:tcW w:w="1391" w:type="pct"/>
          </w:tcPr>
          <w:p w14:paraId="7F837EF3" w14:textId="77777777" w:rsidR="00066784" w:rsidRPr="00D600CA" w:rsidRDefault="00066784"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90"/>
                <w:tab w:val="left" w:pos="4860"/>
              </w:tabs>
              <w:spacing w:line="240" w:lineRule="auto"/>
              <w:ind w:left="169" w:hanging="169"/>
              <w:rPr>
                <w:rFonts w:asciiTheme="majorBidi" w:hAnsiTheme="majorBidi" w:cstheme="majorBidi"/>
                <w:sz w:val="28"/>
                <w:szCs w:val="28"/>
                <w:lang w:eastAsia="en-GB"/>
              </w:rPr>
            </w:pPr>
            <w:r w:rsidRPr="00D600CA">
              <w:rPr>
                <w:rFonts w:asciiTheme="majorBidi" w:hAnsiTheme="majorBidi" w:cstheme="majorBidi"/>
                <w:sz w:val="28"/>
                <w:szCs w:val="28"/>
                <w:cs/>
                <w:lang w:val="en-GB"/>
              </w:rPr>
              <w:t>เงินสดสุทธิได้มาจาก</w:t>
            </w:r>
            <w:r w:rsidRPr="00D600CA">
              <w:rPr>
                <w:rFonts w:asciiTheme="majorBidi" w:hAnsiTheme="majorBidi" w:cstheme="majorBidi"/>
                <w:sz w:val="28"/>
                <w:szCs w:val="28"/>
                <w:lang w:val="en-GB"/>
              </w:rPr>
              <w:t xml:space="preserve"> (</w:t>
            </w:r>
            <w:r w:rsidRPr="00D600CA">
              <w:rPr>
                <w:rFonts w:asciiTheme="majorBidi" w:hAnsiTheme="majorBidi" w:cstheme="majorBidi"/>
                <w:sz w:val="28"/>
                <w:szCs w:val="28"/>
                <w:cs/>
                <w:lang w:val="en-GB"/>
              </w:rPr>
              <w:t>ใช้ไปใน) กิจกรรมการลงทุน</w:t>
            </w:r>
          </w:p>
        </w:tc>
        <w:tc>
          <w:tcPr>
            <w:tcW w:w="420" w:type="pct"/>
            <w:vAlign w:val="bottom"/>
          </w:tcPr>
          <w:p w14:paraId="72AA1DE5" w14:textId="3C6FCE9F" w:rsidR="00066784" w:rsidRPr="004C1FA7" w:rsidRDefault="00534F0E"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8"/>
              </w:tabs>
              <w:spacing w:line="240" w:lineRule="auto"/>
              <w:ind w:right="175"/>
              <w:jc w:val="right"/>
              <w:rPr>
                <w:rFonts w:asciiTheme="majorBidi" w:hAnsiTheme="majorBidi" w:cstheme="majorBidi"/>
                <w:sz w:val="28"/>
                <w:szCs w:val="28"/>
                <w:lang w:eastAsia="en-GB"/>
              </w:rPr>
            </w:pPr>
            <w:r w:rsidRPr="00534F0E">
              <w:rPr>
                <w:rFonts w:asciiTheme="majorBidi" w:hAnsiTheme="majorBidi" w:cstheme="majorBidi"/>
                <w:sz w:val="28"/>
                <w:szCs w:val="28"/>
                <w:lang w:eastAsia="en-GB"/>
              </w:rPr>
              <w:t>2,41</w:t>
            </w:r>
            <w:r>
              <w:rPr>
                <w:rFonts w:asciiTheme="majorBidi" w:hAnsiTheme="majorBidi" w:cstheme="majorBidi"/>
                <w:sz w:val="28"/>
                <w:szCs w:val="28"/>
                <w:lang w:eastAsia="en-GB"/>
              </w:rPr>
              <w:t>2</w:t>
            </w:r>
          </w:p>
        </w:tc>
        <w:tc>
          <w:tcPr>
            <w:tcW w:w="39" w:type="pct"/>
            <w:vAlign w:val="bottom"/>
          </w:tcPr>
          <w:p w14:paraId="0349D082" w14:textId="77777777" w:rsidR="00066784" w:rsidRPr="004C1FA7" w:rsidRDefault="00066784"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lang w:val="en-GB" w:eastAsia="en-GB"/>
              </w:rPr>
            </w:pPr>
          </w:p>
        </w:tc>
        <w:tc>
          <w:tcPr>
            <w:tcW w:w="433" w:type="pct"/>
            <w:vAlign w:val="bottom"/>
          </w:tcPr>
          <w:p w14:paraId="41D0B782" w14:textId="5343DFF3" w:rsidR="00066784" w:rsidRPr="004C1FA7" w:rsidRDefault="00066784"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40" w:lineRule="auto"/>
              <w:ind w:right="99"/>
              <w:jc w:val="right"/>
              <w:rPr>
                <w:rFonts w:asciiTheme="majorBidi" w:hAnsiTheme="majorBidi" w:cstheme="majorBidi"/>
                <w:sz w:val="28"/>
                <w:szCs w:val="28"/>
                <w:lang w:eastAsia="en-GB"/>
              </w:rPr>
            </w:pPr>
            <w:r w:rsidRPr="004B76BA">
              <w:rPr>
                <w:rFonts w:asciiTheme="majorBidi" w:hAnsiTheme="majorBidi" w:cstheme="majorBidi" w:hint="cs"/>
                <w:sz w:val="28"/>
                <w:szCs w:val="28"/>
                <w:lang w:eastAsia="en-GB"/>
              </w:rPr>
              <w:t xml:space="preserve">        (</w:t>
            </w:r>
            <w:r w:rsidRPr="005715CE">
              <w:rPr>
                <w:rFonts w:asciiTheme="majorBidi" w:hAnsiTheme="majorBidi" w:cstheme="majorBidi" w:hint="cs"/>
                <w:sz w:val="28"/>
                <w:szCs w:val="28"/>
                <w:lang w:eastAsia="en-GB"/>
              </w:rPr>
              <w:t>28</w:t>
            </w:r>
            <w:r w:rsidRPr="004B76BA">
              <w:rPr>
                <w:rFonts w:asciiTheme="majorBidi" w:hAnsiTheme="majorBidi" w:cstheme="majorBidi" w:hint="cs"/>
                <w:sz w:val="28"/>
                <w:szCs w:val="28"/>
                <w:lang w:eastAsia="en-GB"/>
              </w:rPr>
              <w:t>,</w:t>
            </w:r>
            <w:r w:rsidRPr="005715CE">
              <w:rPr>
                <w:rFonts w:asciiTheme="majorBidi" w:hAnsiTheme="majorBidi" w:cstheme="majorBidi" w:hint="cs"/>
                <w:sz w:val="28"/>
                <w:szCs w:val="28"/>
                <w:lang w:eastAsia="en-GB"/>
              </w:rPr>
              <w:t>391</w:t>
            </w:r>
            <w:r w:rsidRPr="004B76BA">
              <w:rPr>
                <w:rFonts w:asciiTheme="majorBidi" w:hAnsiTheme="majorBidi" w:cstheme="majorBidi" w:hint="cs"/>
                <w:sz w:val="28"/>
                <w:szCs w:val="28"/>
                <w:lang w:eastAsia="en-GB"/>
              </w:rPr>
              <w:t>)</w:t>
            </w:r>
          </w:p>
        </w:tc>
        <w:tc>
          <w:tcPr>
            <w:tcW w:w="41" w:type="pct"/>
            <w:vAlign w:val="bottom"/>
          </w:tcPr>
          <w:p w14:paraId="7F1CDD7A" w14:textId="77777777" w:rsidR="00066784" w:rsidRPr="004C1FA7" w:rsidRDefault="00066784"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lang w:val="en-GB" w:eastAsia="en-GB"/>
              </w:rPr>
            </w:pPr>
          </w:p>
        </w:tc>
        <w:tc>
          <w:tcPr>
            <w:tcW w:w="412" w:type="pct"/>
            <w:vAlign w:val="bottom"/>
          </w:tcPr>
          <w:p w14:paraId="11698DB4" w14:textId="0508EB24" w:rsidR="00066784" w:rsidRPr="004C1FA7" w:rsidRDefault="00D3214C"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right="64"/>
              <w:jc w:val="right"/>
              <w:rPr>
                <w:rFonts w:asciiTheme="majorBidi" w:hAnsiTheme="majorBidi" w:cstheme="majorBidi"/>
                <w:sz w:val="28"/>
                <w:szCs w:val="28"/>
                <w:lang w:eastAsia="en-GB"/>
              </w:rPr>
            </w:pPr>
            <w:r w:rsidRPr="00D3214C">
              <w:rPr>
                <w:rFonts w:asciiTheme="majorBidi" w:hAnsiTheme="majorBidi" w:cstheme="majorBidi"/>
                <w:sz w:val="28"/>
                <w:szCs w:val="28"/>
                <w:lang w:eastAsia="en-GB"/>
              </w:rPr>
              <w:t>7,0</w:t>
            </w:r>
            <w:r w:rsidR="00CB1BD4">
              <w:rPr>
                <w:rFonts w:asciiTheme="majorBidi" w:hAnsiTheme="majorBidi" w:cstheme="majorBidi"/>
                <w:sz w:val="28"/>
                <w:szCs w:val="28"/>
                <w:lang w:eastAsia="en-GB"/>
              </w:rPr>
              <w:t>80</w:t>
            </w:r>
          </w:p>
        </w:tc>
        <w:tc>
          <w:tcPr>
            <w:tcW w:w="45" w:type="pct"/>
            <w:vAlign w:val="bottom"/>
          </w:tcPr>
          <w:p w14:paraId="196DF9F3" w14:textId="77777777" w:rsidR="00066784" w:rsidRPr="004C1FA7" w:rsidRDefault="00066784"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lang w:val="en-GB" w:eastAsia="en-GB"/>
              </w:rPr>
            </w:pPr>
          </w:p>
        </w:tc>
        <w:tc>
          <w:tcPr>
            <w:tcW w:w="396" w:type="pct"/>
            <w:vAlign w:val="bottom"/>
          </w:tcPr>
          <w:p w14:paraId="2B1AA4AA" w14:textId="7E667624" w:rsidR="00066784" w:rsidRPr="004C1FA7" w:rsidRDefault="00066784"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uto"/>
              <w:ind w:right="81"/>
              <w:jc w:val="right"/>
              <w:rPr>
                <w:rFonts w:asciiTheme="majorBidi" w:hAnsiTheme="majorBidi" w:cstheme="majorBidi"/>
                <w:sz w:val="28"/>
                <w:szCs w:val="28"/>
                <w:lang w:eastAsia="en-GB"/>
              </w:rPr>
            </w:pPr>
            <w:r w:rsidRPr="005715CE">
              <w:rPr>
                <w:rFonts w:asciiTheme="majorBidi" w:hAnsiTheme="majorBidi" w:cstheme="majorBidi" w:hint="cs"/>
                <w:sz w:val="28"/>
                <w:szCs w:val="28"/>
                <w:lang w:eastAsia="en-GB"/>
              </w:rPr>
              <w:t>6</w:t>
            </w:r>
            <w:r w:rsidRPr="00C23D26">
              <w:rPr>
                <w:rFonts w:asciiTheme="majorBidi" w:hAnsiTheme="majorBidi" w:cstheme="majorBidi" w:hint="cs"/>
                <w:sz w:val="28"/>
                <w:szCs w:val="28"/>
                <w:lang w:eastAsia="en-GB"/>
              </w:rPr>
              <w:t>,</w:t>
            </w:r>
            <w:r w:rsidRPr="005715CE">
              <w:rPr>
                <w:rFonts w:asciiTheme="majorBidi" w:hAnsiTheme="majorBidi" w:cstheme="majorBidi" w:hint="cs"/>
                <w:sz w:val="28"/>
                <w:szCs w:val="28"/>
                <w:lang w:eastAsia="en-GB"/>
              </w:rPr>
              <w:t>870</w:t>
            </w:r>
            <w:r w:rsidRPr="00C23D26">
              <w:rPr>
                <w:rFonts w:asciiTheme="majorBidi" w:hAnsiTheme="majorBidi" w:cstheme="majorBidi" w:hint="cs"/>
                <w:sz w:val="28"/>
                <w:szCs w:val="28"/>
                <w:lang w:eastAsia="en-GB"/>
              </w:rPr>
              <w:t xml:space="preserve"> </w:t>
            </w:r>
          </w:p>
        </w:tc>
        <w:tc>
          <w:tcPr>
            <w:tcW w:w="41" w:type="pct"/>
            <w:vAlign w:val="bottom"/>
          </w:tcPr>
          <w:p w14:paraId="382BC8E1" w14:textId="77777777" w:rsidR="00066784" w:rsidRPr="004C1FA7" w:rsidRDefault="00066784"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lang w:val="en-GB" w:eastAsia="en-GB"/>
              </w:rPr>
            </w:pPr>
          </w:p>
        </w:tc>
        <w:tc>
          <w:tcPr>
            <w:tcW w:w="418" w:type="pct"/>
            <w:vAlign w:val="bottom"/>
          </w:tcPr>
          <w:p w14:paraId="02C61F48" w14:textId="306D8EC6" w:rsidR="00066784" w:rsidRPr="00F11C0B" w:rsidRDefault="00D13032" w:rsidP="00F11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ind w:right="166"/>
              <w:jc w:val="right"/>
              <w:rPr>
                <w:rFonts w:ascii="Angsana New" w:hAnsi="Angsana New"/>
                <w:sz w:val="28"/>
                <w:szCs w:val="28"/>
              </w:rPr>
            </w:pPr>
            <w:r w:rsidRPr="00F11C0B">
              <w:rPr>
                <w:rFonts w:ascii="Angsana New" w:hAnsi="Angsana New"/>
                <w:sz w:val="28"/>
                <w:szCs w:val="28"/>
              </w:rPr>
              <w:t>-</w:t>
            </w:r>
          </w:p>
        </w:tc>
        <w:tc>
          <w:tcPr>
            <w:tcW w:w="36" w:type="pct"/>
            <w:vAlign w:val="bottom"/>
          </w:tcPr>
          <w:p w14:paraId="05AAC1D6" w14:textId="77777777" w:rsidR="00066784" w:rsidRPr="00F11C0B" w:rsidRDefault="00066784" w:rsidP="00F11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ind w:right="166"/>
              <w:jc w:val="right"/>
              <w:rPr>
                <w:rFonts w:ascii="Angsana New" w:hAnsi="Angsana New"/>
                <w:sz w:val="28"/>
                <w:szCs w:val="28"/>
              </w:rPr>
            </w:pPr>
          </w:p>
        </w:tc>
        <w:tc>
          <w:tcPr>
            <w:tcW w:w="421" w:type="pct"/>
            <w:vAlign w:val="bottom"/>
          </w:tcPr>
          <w:p w14:paraId="02DAD676" w14:textId="579932AA" w:rsidR="00066784" w:rsidRPr="004C1FA7" w:rsidRDefault="00066784"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ind w:right="166"/>
              <w:jc w:val="right"/>
              <w:rPr>
                <w:rFonts w:asciiTheme="majorBidi" w:hAnsiTheme="majorBidi" w:cstheme="majorBidi"/>
                <w:sz w:val="28"/>
                <w:szCs w:val="28"/>
                <w:lang w:eastAsia="en-GB"/>
              </w:rPr>
            </w:pPr>
            <w:r>
              <w:rPr>
                <w:rFonts w:ascii="Angsana New" w:hAnsi="Angsana New" w:hint="cs"/>
                <w:sz w:val="28"/>
                <w:szCs w:val="28"/>
              </w:rPr>
              <w:t>-</w:t>
            </w:r>
          </w:p>
        </w:tc>
        <w:tc>
          <w:tcPr>
            <w:tcW w:w="40" w:type="pct"/>
            <w:vAlign w:val="bottom"/>
          </w:tcPr>
          <w:p w14:paraId="20621B51" w14:textId="77777777" w:rsidR="00066784" w:rsidRPr="004C1FA7" w:rsidRDefault="00066784"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lang w:val="en-GB" w:eastAsia="en-GB"/>
              </w:rPr>
            </w:pPr>
          </w:p>
        </w:tc>
        <w:tc>
          <w:tcPr>
            <w:tcW w:w="416" w:type="pct"/>
            <w:vAlign w:val="bottom"/>
          </w:tcPr>
          <w:p w14:paraId="6EBEAE52" w14:textId="2ABAB0C5" w:rsidR="00066784" w:rsidRPr="004C1FA7" w:rsidRDefault="0009353C"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240" w:lineRule="auto"/>
              <w:ind w:right="41"/>
              <w:jc w:val="right"/>
              <w:rPr>
                <w:rFonts w:asciiTheme="majorBidi" w:hAnsiTheme="majorBidi" w:cstheme="majorBidi"/>
                <w:sz w:val="28"/>
                <w:szCs w:val="28"/>
                <w:lang w:eastAsia="en-GB"/>
              </w:rPr>
            </w:pPr>
            <w:r>
              <w:rPr>
                <w:rFonts w:asciiTheme="majorBidi" w:hAnsiTheme="majorBidi" w:cstheme="majorBidi"/>
                <w:sz w:val="28"/>
                <w:szCs w:val="28"/>
                <w:lang w:eastAsia="en-GB"/>
              </w:rPr>
              <w:t>(</w:t>
            </w:r>
            <w:r w:rsidR="005B1DDA">
              <w:rPr>
                <w:rFonts w:asciiTheme="majorBidi" w:hAnsiTheme="majorBidi" w:cstheme="majorBidi"/>
                <w:sz w:val="28"/>
                <w:szCs w:val="28"/>
                <w:lang w:eastAsia="en-GB"/>
              </w:rPr>
              <w:t>2,847</w:t>
            </w:r>
            <w:r>
              <w:rPr>
                <w:rFonts w:asciiTheme="majorBidi" w:hAnsiTheme="majorBidi" w:cstheme="majorBidi"/>
                <w:sz w:val="28"/>
                <w:szCs w:val="28"/>
                <w:lang w:eastAsia="en-GB"/>
              </w:rPr>
              <w:t>)</w:t>
            </w:r>
          </w:p>
        </w:tc>
        <w:tc>
          <w:tcPr>
            <w:tcW w:w="46" w:type="pct"/>
            <w:vAlign w:val="bottom"/>
          </w:tcPr>
          <w:p w14:paraId="24327D12" w14:textId="77777777" w:rsidR="00066784" w:rsidRPr="004C1FA7" w:rsidRDefault="00066784"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lang w:val="en-GB" w:eastAsia="en-GB"/>
              </w:rPr>
            </w:pPr>
          </w:p>
        </w:tc>
        <w:tc>
          <w:tcPr>
            <w:tcW w:w="405" w:type="pct"/>
            <w:vAlign w:val="bottom"/>
          </w:tcPr>
          <w:p w14:paraId="3FF4E9FD" w14:textId="7679F36F" w:rsidR="00066784" w:rsidRPr="004C1FA7" w:rsidRDefault="00066784"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40" w:lineRule="auto"/>
              <w:ind w:right="83"/>
              <w:jc w:val="right"/>
              <w:rPr>
                <w:rFonts w:asciiTheme="majorBidi" w:hAnsiTheme="majorBidi" w:cstheme="majorBidi"/>
                <w:sz w:val="28"/>
                <w:szCs w:val="28"/>
                <w:lang w:eastAsia="en-GB"/>
              </w:rPr>
            </w:pPr>
            <w:r w:rsidRPr="006F6410">
              <w:rPr>
                <w:rFonts w:asciiTheme="majorBidi" w:hAnsiTheme="majorBidi" w:cstheme="majorBidi" w:hint="cs"/>
                <w:sz w:val="28"/>
                <w:szCs w:val="28"/>
                <w:lang w:eastAsia="en-GB"/>
              </w:rPr>
              <w:t>(</w:t>
            </w:r>
            <w:r w:rsidRPr="005715CE">
              <w:rPr>
                <w:rFonts w:asciiTheme="majorBidi" w:hAnsiTheme="majorBidi" w:cstheme="majorBidi" w:hint="cs"/>
                <w:sz w:val="28"/>
                <w:szCs w:val="28"/>
                <w:lang w:eastAsia="en-GB"/>
              </w:rPr>
              <w:t>530</w:t>
            </w:r>
            <w:r w:rsidRPr="006F6410">
              <w:rPr>
                <w:rFonts w:asciiTheme="majorBidi" w:hAnsiTheme="majorBidi" w:cstheme="majorBidi" w:hint="cs"/>
                <w:sz w:val="28"/>
                <w:szCs w:val="28"/>
                <w:lang w:eastAsia="en-GB"/>
              </w:rPr>
              <w:t>)</w:t>
            </w:r>
          </w:p>
        </w:tc>
      </w:tr>
      <w:tr w:rsidR="00D45742" w:rsidRPr="00667292" w14:paraId="7C0DB949" w14:textId="77777777" w:rsidTr="00066784">
        <w:trPr>
          <w:cantSplit/>
          <w:trHeight w:val="20"/>
        </w:trPr>
        <w:tc>
          <w:tcPr>
            <w:tcW w:w="1391" w:type="pct"/>
          </w:tcPr>
          <w:p w14:paraId="64E1F3A7" w14:textId="77777777" w:rsidR="00066784" w:rsidRPr="00D600CA" w:rsidRDefault="00066784"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90"/>
                <w:tab w:val="left" w:pos="4860"/>
              </w:tabs>
              <w:spacing w:line="240" w:lineRule="auto"/>
              <w:ind w:left="169" w:hanging="169"/>
              <w:rPr>
                <w:rFonts w:asciiTheme="majorBidi" w:hAnsiTheme="majorBidi" w:cstheme="majorBidi"/>
                <w:sz w:val="28"/>
                <w:szCs w:val="28"/>
                <w:lang w:eastAsia="en-GB"/>
              </w:rPr>
            </w:pPr>
            <w:r w:rsidRPr="00D600CA">
              <w:rPr>
                <w:rFonts w:asciiTheme="majorBidi" w:hAnsiTheme="majorBidi" w:cstheme="majorBidi"/>
                <w:sz w:val="28"/>
                <w:szCs w:val="28"/>
                <w:cs/>
                <w:lang w:val="en-GB"/>
              </w:rPr>
              <w:t xml:space="preserve">เงินสดสุทธิได้มาจาก </w:t>
            </w:r>
            <w:r w:rsidRPr="00D600CA">
              <w:rPr>
                <w:rFonts w:asciiTheme="majorBidi" w:hAnsiTheme="majorBidi" w:cstheme="majorBidi"/>
                <w:sz w:val="28"/>
                <w:szCs w:val="28"/>
                <w:lang w:val="en-GB"/>
              </w:rPr>
              <w:t>(</w:t>
            </w:r>
            <w:r w:rsidRPr="00D600CA">
              <w:rPr>
                <w:rFonts w:asciiTheme="majorBidi" w:hAnsiTheme="majorBidi" w:cstheme="majorBidi"/>
                <w:sz w:val="28"/>
                <w:szCs w:val="28"/>
                <w:cs/>
                <w:lang w:val="en-GB"/>
              </w:rPr>
              <w:t>ใช้ไปใน) กิจกรรมจัดหาเงิน</w:t>
            </w:r>
          </w:p>
        </w:tc>
        <w:tc>
          <w:tcPr>
            <w:tcW w:w="420" w:type="pct"/>
            <w:vAlign w:val="bottom"/>
          </w:tcPr>
          <w:p w14:paraId="4B4D2FAC" w14:textId="677D493C" w:rsidR="00066784" w:rsidRPr="004C1FA7" w:rsidRDefault="00534F0E"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8"/>
              </w:tabs>
              <w:spacing w:line="240" w:lineRule="auto"/>
              <w:ind w:right="175"/>
              <w:jc w:val="right"/>
              <w:rPr>
                <w:rFonts w:asciiTheme="majorBidi" w:hAnsiTheme="majorBidi" w:cstheme="majorBidi"/>
                <w:sz w:val="28"/>
                <w:szCs w:val="28"/>
                <w:lang w:eastAsia="en-GB"/>
              </w:rPr>
            </w:pPr>
            <w:r w:rsidRPr="00534F0E">
              <w:rPr>
                <w:rFonts w:asciiTheme="majorBidi" w:hAnsiTheme="majorBidi" w:cstheme="majorBidi"/>
                <w:sz w:val="28"/>
                <w:szCs w:val="28"/>
                <w:lang w:eastAsia="en-GB"/>
              </w:rPr>
              <w:t>(2,304)</w:t>
            </w:r>
          </w:p>
        </w:tc>
        <w:tc>
          <w:tcPr>
            <w:tcW w:w="39" w:type="pct"/>
            <w:vAlign w:val="bottom"/>
          </w:tcPr>
          <w:p w14:paraId="6B2AC9CD" w14:textId="77777777" w:rsidR="00066784" w:rsidRPr="004C1FA7" w:rsidRDefault="00066784"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cs/>
                <w:lang w:val="en-GB" w:eastAsia="en-GB"/>
              </w:rPr>
            </w:pPr>
          </w:p>
        </w:tc>
        <w:tc>
          <w:tcPr>
            <w:tcW w:w="433" w:type="pct"/>
            <w:vAlign w:val="bottom"/>
          </w:tcPr>
          <w:p w14:paraId="638CA206" w14:textId="2AF324F1" w:rsidR="00066784" w:rsidRPr="004C1FA7" w:rsidRDefault="00066784"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40" w:lineRule="auto"/>
              <w:ind w:right="99"/>
              <w:jc w:val="right"/>
              <w:rPr>
                <w:rFonts w:asciiTheme="majorBidi" w:hAnsiTheme="majorBidi" w:cstheme="majorBidi"/>
                <w:sz w:val="28"/>
                <w:szCs w:val="28"/>
                <w:lang w:eastAsia="en-GB"/>
              </w:rPr>
            </w:pPr>
            <w:r w:rsidRPr="004B76BA">
              <w:rPr>
                <w:rFonts w:asciiTheme="majorBidi" w:hAnsiTheme="majorBidi" w:cstheme="majorBidi" w:hint="cs"/>
                <w:sz w:val="28"/>
                <w:szCs w:val="28"/>
                <w:lang w:eastAsia="en-GB"/>
              </w:rPr>
              <w:t xml:space="preserve">          (</w:t>
            </w:r>
            <w:r w:rsidRPr="005715CE">
              <w:rPr>
                <w:rFonts w:asciiTheme="majorBidi" w:hAnsiTheme="majorBidi" w:cstheme="majorBidi" w:hint="cs"/>
                <w:sz w:val="28"/>
                <w:szCs w:val="28"/>
                <w:lang w:eastAsia="en-GB"/>
              </w:rPr>
              <w:t>1</w:t>
            </w:r>
            <w:r w:rsidRPr="004B76BA">
              <w:rPr>
                <w:rFonts w:asciiTheme="majorBidi" w:hAnsiTheme="majorBidi" w:cstheme="majorBidi" w:hint="cs"/>
                <w:sz w:val="28"/>
                <w:szCs w:val="28"/>
                <w:lang w:eastAsia="en-GB"/>
              </w:rPr>
              <w:t>,</w:t>
            </w:r>
            <w:r w:rsidRPr="005715CE">
              <w:rPr>
                <w:rFonts w:asciiTheme="majorBidi" w:hAnsiTheme="majorBidi" w:cstheme="majorBidi" w:hint="cs"/>
                <w:sz w:val="28"/>
                <w:szCs w:val="28"/>
                <w:lang w:eastAsia="en-GB"/>
              </w:rPr>
              <w:t>833</w:t>
            </w:r>
            <w:r w:rsidRPr="004B76BA">
              <w:rPr>
                <w:rFonts w:asciiTheme="majorBidi" w:hAnsiTheme="majorBidi" w:cstheme="majorBidi" w:hint="cs"/>
                <w:sz w:val="28"/>
                <w:szCs w:val="28"/>
                <w:lang w:eastAsia="en-GB"/>
              </w:rPr>
              <w:t>)</w:t>
            </w:r>
          </w:p>
        </w:tc>
        <w:tc>
          <w:tcPr>
            <w:tcW w:w="41" w:type="pct"/>
            <w:vAlign w:val="bottom"/>
          </w:tcPr>
          <w:p w14:paraId="2530B764" w14:textId="77777777" w:rsidR="00066784" w:rsidRPr="004C1FA7" w:rsidRDefault="00066784"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cs/>
                <w:lang w:val="en-GB" w:eastAsia="en-GB"/>
              </w:rPr>
            </w:pPr>
          </w:p>
        </w:tc>
        <w:tc>
          <w:tcPr>
            <w:tcW w:w="412" w:type="pct"/>
            <w:vAlign w:val="bottom"/>
          </w:tcPr>
          <w:p w14:paraId="58F850CB" w14:textId="25D01848" w:rsidR="00066784" w:rsidRPr="004C1FA7" w:rsidRDefault="00D3214C"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right="64"/>
              <w:jc w:val="right"/>
              <w:rPr>
                <w:rFonts w:asciiTheme="majorBidi" w:hAnsiTheme="majorBidi" w:cstheme="majorBidi"/>
                <w:sz w:val="28"/>
                <w:szCs w:val="28"/>
                <w:lang w:eastAsia="en-GB"/>
              </w:rPr>
            </w:pPr>
            <w:r w:rsidRPr="00D3214C">
              <w:rPr>
                <w:rFonts w:asciiTheme="majorBidi" w:hAnsiTheme="majorBidi" w:cstheme="majorBidi"/>
                <w:sz w:val="28"/>
                <w:szCs w:val="28"/>
                <w:lang w:eastAsia="en-GB"/>
              </w:rPr>
              <w:t>(46</w:t>
            </w:r>
            <w:r>
              <w:rPr>
                <w:rFonts w:asciiTheme="majorBidi" w:hAnsiTheme="majorBidi" w:cstheme="majorBidi"/>
                <w:sz w:val="28"/>
                <w:szCs w:val="28"/>
                <w:lang w:eastAsia="en-GB"/>
              </w:rPr>
              <w:t>3</w:t>
            </w:r>
            <w:r w:rsidRPr="00D3214C">
              <w:rPr>
                <w:rFonts w:asciiTheme="majorBidi" w:hAnsiTheme="majorBidi" w:cstheme="majorBidi"/>
                <w:sz w:val="28"/>
                <w:szCs w:val="28"/>
                <w:lang w:eastAsia="en-GB"/>
              </w:rPr>
              <w:t>)</w:t>
            </w:r>
          </w:p>
        </w:tc>
        <w:tc>
          <w:tcPr>
            <w:tcW w:w="45" w:type="pct"/>
            <w:vAlign w:val="bottom"/>
          </w:tcPr>
          <w:p w14:paraId="494050F0" w14:textId="77777777" w:rsidR="00066784" w:rsidRPr="004C1FA7" w:rsidRDefault="00066784"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lang w:val="en-GB" w:eastAsia="en-GB"/>
              </w:rPr>
            </w:pPr>
          </w:p>
        </w:tc>
        <w:tc>
          <w:tcPr>
            <w:tcW w:w="396" w:type="pct"/>
            <w:vAlign w:val="bottom"/>
          </w:tcPr>
          <w:p w14:paraId="436DF52F" w14:textId="1B51BBF1" w:rsidR="00066784" w:rsidRPr="004C1FA7" w:rsidRDefault="00066784"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uto"/>
              <w:ind w:right="81"/>
              <w:jc w:val="right"/>
              <w:rPr>
                <w:rFonts w:asciiTheme="majorBidi" w:hAnsiTheme="majorBidi" w:cstheme="majorBidi"/>
                <w:sz w:val="28"/>
                <w:szCs w:val="28"/>
                <w:lang w:eastAsia="en-GB"/>
              </w:rPr>
            </w:pPr>
            <w:r w:rsidRPr="00C23D26">
              <w:rPr>
                <w:rFonts w:asciiTheme="majorBidi" w:hAnsiTheme="majorBidi" w:cstheme="majorBidi" w:hint="cs"/>
                <w:sz w:val="28"/>
                <w:szCs w:val="28"/>
                <w:lang w:eastAsia="en-GB"/>
              </w:rPr>
              <w:t>(</w:t>
            </w:r>
            <w:r w:rsidRPr="005715CE">
              <w:rPr>
                <w:rFonts w:asciiTheme="majorBidi" w:hAnsiTheme="majorBidi" w:cstheme="majorBidi" w:hint="cs"/>
                <w:sz w:val="28"/>
                <w:szCs w:val="28"/>
                <w:lang w:eastAsia="en-GB"/>
              </w:rPr>
              <w:t>243</w:t>
            </w:r>
            <w:r w:rsidRPr="00C23D26">
              <w:rPr>
                <w:rFonts w:asciiTheme="majorBidi" w:hAnsiTheme="majorBidi" w:cstheme="majorBidi" w:hint="cs"/>
                <w:sz w:val="28"/>
                <w:szCs w:val="28"/>
                <w:lang w:eastAsia="en-GB"/>
              </w:rPr>
              <w:t>)</w:t>
            </w:r>
          </w:p>
        </w:tc>
        <w:tc>
          <w:tcPr>
            <w:tcW w:w="41" w:type="pct"/>
            <w:vAlign w:val="bottom"/>
          </w:tcPr>
          <w:p w14:paraId="6C63D86C" w14:textId="77777777" w:rsidR="00066784" w:rsidRPr="004C1FA7" w:rsidRDefault="00066784"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lang w:val="en-GB" w:eastAsia="en-GB"/>
              </w:rPr>
            </w:pPr>
          </w:p>
        </w:tc>
        <w:tc>
          <w:tcPr>
            <w:tcW w:w="418" w:type="pct"/>
            <w:vAlign w:val="bottom"/>
          </w:tcPr>
          <w:p w14:paraId="4D72AAF5" w14:textId="6395343E" w:rsidR="00066784" w:rsidRPr="007C1F99" w:rsidRDefault="00983B8C" w:rsidP="007C1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ind w:right="166"/>
              <w:jc w:val="right"/>
              <w:rPr>
                <w:rFonts w:ascii="Angsana New" w:hAnsi="Angsana New"/>
                <w:sz w:val="28"/>
                <w:szCs w:val="28"/>
              </w:rPr>
            </w:pPr>
            <w:r w:rsidRPr="007C1F99">
              <w:rPr>
                <w:rFonts w:ascii="Angsana New" w:hAnsi="Angsana New"/>
                <w:sz w:val="28"/>
                <w:szCs w:val="28"/>
              </w:rPr>
              <w:t>-</w:t>
            </w:r>
          </w:p>
        </w:tc>
        <w:tc>
          <w:tcPr>
            <w:tcW w:w="36" w:type="pct"/>
            <w:vAlign w:val="bottom"/>
          </w:tcPr>
          <w:p w14:paraId="43155F6E" w14:textId="77777777" w:rsidR="00066784" w:rsidRPr="007C1F99" w:rsidRDefault="00066784" w:rsidP="007C1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ind w:right="166"/>
              <w:jc w:val="right"/>
              <w:rPr>
                <w:rFonts w:ascii="Angsana New" w:hAnsi="Angsana New"/>
                <w:sz w:val="28"/>
                <w:szCs w:val="28"/>
              </w:rPr>
            </w:pPr>
          </w:p>
        </w:tc>
        <w:tc>
          <w:tcPr>
            <w:tcW w:w="421" w:type="pct"/>
            <w:vAlign w:val="bottom"/>
          </w:tcPr>
          <w:p w14:paraId="25FAE46A" w14:textId="59F86CB5" w:rsidR="00066784" w:rsidRPr="004C1FA7" w:rsidRDefault="00066784"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ind w:right="166"/>
              <w:jc w:val="right"/>
              <w:rPr>
                <w:rFonts w:asciiTheme="majorBidi" w:hAnsiTheme="majorBidi" w:cstheme="majorBidi"/>
                <w:sz w:val="28"/>
                <w:szCs w:val="28"/>
                <w:lang w:eastAsia="en-GB"/>
              </w:rPr>
            </w:pPr>
            <w:r w:rsidRPr="005715CE">
              <w:rPr>
                <w:rFonts w:ascii="Angsana New" w:hAnsi="Angsana New" w:hint="cs"/>
                <w:sz w:val="28"/>
                <w:szCs w:val="28"/>
              </w:rPr>
              <w:t>20</w:t>
            </w:r>
          </w:p>
        </w:tc>
        <w:tc>
          <w:tcPr>
            <w:tcW w:w="40" w:type="pct"/>
            <w:vAlign w:val="bottom"/>
          </w:tcPr>
          <w:p w14:paraId="25198E1A" w14:textId="77777777" w:rsidR="00066784" w:rsidRPr="004C1FA7" w:rsidRDefault="00066784"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lang w:val="en-GB" w:eastAsia="en-GB"/>
              </w:rPr>
            </w:pPr>
          </w:p>
        </w:tc>
        <w:tc>
          <w:tcPr>
            <w:tcW w:w="416" w:type="pct"/>
            <w:vAlign w:val="bottom"/>
          </w:tcPr>
          <w:p w14:paraId="606D3BE2" w14:textId="2240D844" w:rsidR="00066784" w:rsidRPr="004C1FA7" w:rsidRDefault="00C46AC9"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240" w:lineRule="auto"/>
              <w:ind w:right="41"/>
              <w:jc w:val="right"/>
              <w:rPr>
                <w:rFonts w:asciiTheme="majorBidi" w:hAnsiTheme="majorBidi" w:cstheme="majorBidi"/>
                <w:sz w:val="28"/>
                <w:szCs w:val="28"/>
                <w:lang w:eastAsia="en-GB"/>
              </w:rPr>
            </w:pPr>
            <w:r>
              <w:rPr>
                <w:rFonts w:asciiTheme="majorBidi" w:hAnsiTheme="majorBidi" w:cstheme="majorBidi"/>
                <w:sz w:val="28"/>
                <w:szCs w:val="28"/>
                <w:lang w:eastAsia="en-GB"/>
              </w:rPr>
              <w:t>(427)</w:t>
            </w:r>
          </w:p>
        </w:tc>
        <w:tc>
          <w:tcPr>
            <w:tcW w:w="46" w:type="pct"/>
            <w:vAlign w:val="bottom"/>
          </w:tcPr>
          <w:p w14:paraId="599F2F08" w14:textId="77777777" w:rsidR="00066784" w:rsidRPr="004C1FA7" w:rsidRDefault="00066784"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lang w:val="en-GB" w:eastAsia="en-GB"/>
              </w:rPr>
            </w:pPr>
          </w:p>
        </w:tc>
        <w:tc>
          <w:tcPr>
            <w:tcW w:w="405" w:type="pct"/>
            <w:vAlign w:val="bottom"/>
          </w:tcPr>
          <w:p w14:paraId="4ADC2F41" w14:textId="379320B8" w:rsidR="00066784" w:rsidRPr="004C1FA7" w:rsidRDefault="00066784"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40" w:lineRule="auto"/>
              <w:ind w:right="83"/>
              <w:jc w:val="right"/>
              <w:rPr>
                <w:rFonts w:asciiTheme="majorBidi" w:hAnsiTheme="majorBidi" w:cstheme="majorBidi"/>
                <w:sz w:val="28"/>
                <w:szCs w:val="28"/>
                <w:lang w:eastAsia="en-GB"/>
              </w:rPr>
            </w:pPr>
            <w:r w:rsidRPr="006F6410">
              <w:rPr>
                <w:rFonts w:asciiTheme="majorBidi" w:hAnsiTheme="majorBidi" w:cstheme="majorBidi" w:hint="cs"/>
                <w:sz w:val="28"/>
                <w:szCs w:val="28"/>
                <w:lang w:eastAsia="en-GB"/>
              </w:rPr>
              <w:t>(</w:t>
            </w:r>
            <w:r w:rsidRPr="005715CE">
              <w:rPr>
                <w:rFonts w:asciiTheme="majorBidi" w:hAnsiTheme="majorBidi" w:cstheme="majorBidi" w:hint="cs"/>
                <w:sz w:val="28"/>
                <w:szCs w:val="28"/>
                <w:lang w:eastAsia="en-GB"/>
              </w:rPr>
              <w:t>1</w:t>
            </w:r>
            <w:r w:rsidRPr="006F6410">
              <w:rPr>
                <w:rFonts w:asciiTheme="majorBidi" w:hAnsiTheme="majorBidi" w:cstheme="majorBidi" w:hint="cs"/>
                <w:sz w:val="28"/>
                <w:szCs w:val="28"/>
                <w:lang w:eastAsia="en-GB"/>
              </w:rPr>
              <w:t>,</w:t>
            </w:r>
            <w:r w:rsidRPr="005715CE">
              <w:rPr>
                <w:rFonts w:asciiTheme="majorBidi" w:hAnsiTheme="majorBidi" w:cstheme="majorBidi" w:hint="cs"/>
                <w:sz w:val="28"/>
                <w:szCs w:val="28"/>
                <w:lang w:eastAsia="en-GB"/>
              </w:rPr>
              <w:t>464</w:t>
            </w:r>
            <w:r w:rsidRPr="006F6410">
              <w:rPr>
                <w:rFonts w:asciiTheme="majorBidi" w:hAnsiTheme="majorBidi" w:cstheme="majorBidi" w:hint="cs"/>
                <w:sz w:val="28"/>
                <w:szCs w:val="28"/>
                <w:lang w:eastAsia="en-GB"/>
              </w:rPr>
              <w:t>)</w:t>
            </w:r>
          </w:p>
        </w:tc>
      </w:tr>
      <w:tr w:rsidR="00D45742" w:rsidRPr="00212660" w14:paraId="6B0BBBC9" w14:textId="77777777" w:rsidTr="00066784">
        <w:trPr>
          <w:cantSplit/>
          <w:trHeight w:val="20"/>
        </w:trPr>
        <w:tc>
          <w:tcPr>
            <w:tcW w:w="1391" w:type="pct"/>
          </w:tcPr>
          <w:p w14:paraId="358A1C35" w14:textId="77777777" w:rsidR="00066784" w:rsidRPr="00D600CA" w:rsidRDefault="00066784"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90"/>
                <w:tab w:val="left" w:pos="4860"/>
              </w:tabs>
              <w:spacing w:line="240" w:lineRule="auto"/>
              <w:rPr>
                <w:rFonts w:asciiTheme="majorBidi" w:hAnsiTheme="majorBidi" w:cstheme="majorBidi"/>
                <w:sz w:val="28"/>
                <w:szCs w:val="28"/>
                <w:lang w:val="en-GB" w:eastAsia="en-GB"/>
              </w:rPr>
            </w:pPr>
            <w:r w:rsidRPr="00D600CA">
              <w:rPr>
                <w:rFonts w:asciiTheme="majorBidi" w:hAnsiTheme="majorBidi" w:cstheme="majorBidi"/>
                <w:sz w:val="28"/>
                <w:szCs w:val="28"/>
                <w:cs/>
                <w:lang w:val="en-GB"/>
              </w:rPr>
              <w:t xml:space="preserve">เงินสดรับ </w:t>
            </w:r>
            <w:r w:rsidRPr="00D600CA">
              <w:rPr>
                <w:rFonts w:asciiTheme="majorBidi" w:hAnsiTheme="majorBidi" w:cstheme="majorBidi"/>
                <w:sz w:val="28"/>
                <w:szCs w:val="28"/>
                <w:lang w:val="en-GB"/>
              </w:rPr>
              <w:t>(</w:t>
            </w:r>
            <w:r w:rsidRPr="00D600CA">
              <w:rPr>
                <w:rFonts w:asciiTheme="majorBidi" w:hAnsiTheme="majorBidi" w:cstheme="majorBidi"/>
                <w:sz w:val="28"/>
                <w:szCs w:val="28"/>
                <w:cs/>
                <w:lang w:val="en-GB"/>
              </w:rPr>
              <w:t>จ่าย</w:t>
            </w:r>
            <w:r w:rsidRPr="00D600CA">
              <w:rPr>
                <w:rFonts w:asciiTheme="majorBidi" w:hAnsiTheme="majorBidi" w:cstheme="majorBidi"/>
                <w:sz w:val="28"/>
                <w:szCs w:val="28"/>
                <w:lang w:val="en-GB"/>
              </w:rPr>
              <w:t>)</w:t>
            </w:r>
            <w:r w:rsidRPr="00D600CA">
              <w:rPr>
                <w:rFonts w:asciiTheme="majorBidi" w:hAnsiTheme="majorBidi" w:cstheme="majorBidi"/>
                <w:sz w:val="28"/>
                <w:szCs w:val="28"/>
                <w:cs/>
                <w:lang w:val="en-GB"/>
              </w:rPr>
              <w:t xml:space="preserve"> สุทธิ</w:t>
            </w:r>
          </w:p>
        </w:tc>
        <w:tc>
          <w:tcPr>
            <w:tcW w:w="420" w:type="pct"/>
            <w:vAlign w:val="bottom"/>
          </w:tcPr>
          <w:p w14:paraId="0E68EC4E" w14:textId="6D1C6DB2" w:rsidR="00066784" w:rsidRPr="004B76BA" w:rsidRDefault="00640DED"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8"/>
              </w:tabs>
              <w:spacing w:line="240" w:lineRule="auto"/>
              <w:ind w:right="175"/>
              <w:jc w:val="right"/>
              <w:rPr>
                <w:rFonts w:asciiTheme="majorBidi" w:hAnsiTheme="majorBidi" w:cstheme="majorBidi"/>
                <w:sz w:val="28"/>
                <w:szCs w:val="28"/>
                <w:lang w:eastAsia="en-GB"/>
              </w:rPr>
            </w:pPr>
            <w:r w:rsidRPr="00640DED">
              <w:rPr>
                <w:rFonts w:asciiTheme="majorBidi" w:hAnsiTheme="majorBidi" w:cstheme="majorBidi"/>
                <w:sz w:val="28"/>
                <w:szCs w:val="28"/>
                <w:lang w:eastAsia="en-GB"/>
              </w:rPr>
              <w:t>12,82</w:t>
            </w:r>
            <w:r>
              <w:rPr>
                <w:rFonts w:asciiTheme="majorBidi" w:hAnsiTheme="majorBidi" w:cstheme="majorBidi"/>
                <w:sz w:val="28"/>
                <w:szCs w:val="28"/>
                <w:lang w:eastAsia="en-GB"/>
              </w:rPr>
              <w:t>5</w:t>
            </w:r>
          </w:p>
        </w:tc>
        <w:tc>
          <w:tcPr>
            <w:tcW w:w="39" w:type="pct"/>
            <w:vAlign w:val="bottom"/>
          </w:tcPr>
          <w:p w14:paraId="6A3E3803" w14:textId="77777777" w:rsidR="00066784" w:rsidRPr="004C1FA7" w:rsidRDefault="00066784"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lang w:val="en-GB" w:eastAsia="en-GB"/>
              </w:rPr>
            </w:pPr>
          </w:p>
        </w:tc>
        <w:tc>
          <w:tcPr>
            <w:tcW w:w="433" w:type="pct"/>
            <w:vAlign w:val="bottom"/>
          </w:tcPr>
          <w:p w14:paraId="6FF7B676" w14:textId="5264C28A" w:rsidR="00066784" w:rsidRPr="004C1FA7" w:rsidRDefault="00066784"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40" w:lineRule="auto"/>
              <w:ind w:right="99"/>
              <w:jc w:val="right"/>
              <w:rPr>
                <w:rFonts w:asciiTheme="majorBidi" w:hAnsiTheme="majorBidi" w:cstheme="majorBidi"/>
                <w:sz w:val="28"/>
                <w:szCs w:val="28"/>
                <w:lang w:eastAsia="en-GB"/>
              </w:rPr>
            </w:pPr>
            <w:r w:rsidRPr="004B76BA">
              <w:rPr>
                <w:rFonts w:asciiTheme="majorBidi" w:hAnsiTheme="majorBidi" w:cstheme="majorBidi" w:hint="cs"/>
                <w:sz w:val="28"/>
                <w:szCs w:val="28"/>
                <w:lang w:eastAsia="en-GB"/>
              </w:rPr>
              <w:t xml:space="preserve">          (</w:t>
            </w:r>
            <w:r w:rsidRPr="005715CE">
              <w:rPr>
                <w:rFonts w:asciiTheme="majorBidi" w:hAnsiTheme="majorBidi" w:cstheme="majorBidi" w:hint="cs"/>
                <w:sz w:val="28"/>
                <w:szCs w:val="28"/>
                <w:lang w:eastAsia="en-GB"/>
              </w:rPr>
              <w:t>1</w:t>
            </w:r>
            <w:r w:rsidRPr="004B76BA">
              <w:rPr>
                <w:rFonts w:asciiTheme="majorBidi" w:hAnsiTheme="majorBidi" w:cstheme="majorBidi" w:hint="cs"/>
                <w:sz w:val="28"/>
                <w:szCs w:val="28"/>
                <w:lang w:eastAsia="en-GB"/>
              </w:rPr>
              <w:t>,</w:t>
            </w:r>
            <w:r w:rsidRPr="005715CE">
              <w:rPr>
                <w:rFonts w:asciiTheme="majorBidi" w:hAnsiTheme="majorBidi" w:cstheme="majorBidi" w:hint="cs"/>
                <w:sz w:val="28"/>
                <w:szCs w:val="28"/>
                <w:lang w:eastAsia="en-GB"/>
              </w:rPr>
              <w:t>862</w:t>
            </w:r>
            <w:r w:rsidRPr="004B76BA">
              <w:rPr>
                <w:rFonts w:asciiTheme="majorBidi" w:hAnsiTheme="majorBidi" w:cstheme="majorBidi" w:hint="cs"/>
                <w:sz w:val="28"/>
                <w:szCs w:val="28"/>
                <w:lang w:eastAsia="en-GB"/>
              </w:rPr>
              <w:t>)</w:t>
            </w:r>
          </w:p>
        </w:tc>
        <w:tc>
          <w:tcPr>
            <w:tcW w:w="41" w:type="pct"/>
            <w:vAlign w:val="bottom"/>
          </w:tcPr>
          <w:p w14:paraId="0D1FB1E0" w14:textId="77777777" w:rsidR="00066784" w:rsidRPr="004C1FA7" w:rsidRDefault="00066784"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lang w:val="en-GB" w:eastAsia="en-GB"/>
              </w:rPr>
            </w:pPr>
          </w:p>
        </w:tc>
        <w:tc>
          <w:tcPr>
            <w:tcW w:w="412" w:type="pct"/>
            <w:vAlign w:val="bottom"/>
          </w:tcPr>
          <w:p w14:paraId="13F78C29" w14:textId="169AC0D7" w:rsidR="00066784" w:rsidRPr="004C1FA7" w:rsidRDefault="000B03DB"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right="64"/>
              <w:jc w:val="right"/>
              <w:rPr>
                <w:rFonts w:asciiTheme="majorBidi" w:hAnsiTheme="majorBidi" w:cstheme="majorBidi"/>
                <w:sz w:val="28"/>
                <w:szCs w:val="28"/>
                <w:lang w:eastAsia="en-GB"/>
              </w:rPr>
            </w:pPr>
            <w:r w:rsidRPr="000B03DB">
              <w:rPr>
                <w:rFonts w:asciiTheme="majorBidi" w:hAnsiTheme="majorBidi" w:cstheme="majorBidi"/>
                <w:sz w:val="28"/>
                <w:szCs w:val="28"/>
                <w:lang w:eastAsia="en-GB"/>
              </w:rPr>
              <w:t>(8,5</w:t>
            </w:r>
            <w:r w:rsidR="0015765A">
              <w:rPr>
                <w:rFonts w:asciiTheme="majorBidi" w:hAnsiTheme="majorBidi" w:cstheme="majorBidi"/>
                <w:sz w:val="28"/>
                <w:szCs w:val="28"/>
                <w:lang w:eastAsia="en-GB"/>
              </w:rPr>
              <w:t>69</w:t>
            </w:r>
            <w:r w:rsidRPr="000B03DB">
              <w:rPr>
                <w:rFonts w:asciiTheme="majorBidi" w:hAnsiTheme="majorBidi" w:cstheme="majorBidi"/>
                <w:sz w:val="28"/>
                <w:szCs w:val="28"/>
                <w:lang w:eastAsia="en-GB"/>
              </w:rPr>
              <w:t>)</w:t>
            </w:r>
          </w:p>
        </w:tc>
        <w:tc>
          <w:tcPr>
            <w:tcW w:w="45" w:type="pct"/>
            <w:vAlign w:val="bottom"/>
          </w:tcPr>
          <w:p w14:paraId="1AC8B3B3" w14:textId="77777777" w:rsidR="00066784" w:rsidRPr="004C1FA7" w:rsidRDefault="00066784"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lang w:val="en-GB" w:eastAsia="en-GB"/>
              </w:rPr>
            </w:pPr>
          </w:p>
        </w:tc>
        <w:tc>
          <w:tcPr>
            <w:tcW w:w="396" w:type="pct"/>
            <w:vAlign w:val="bottom"/>
          </w:tcPr>
          <w:p w14:paraId="20A2935A" w14:textId="09E53FE6" w:rsidR="00066784" w:rsidRPr="004C1FA7" w:rsidRDefault="00066784"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uto"/>
              <w:ind w:right="81"/>
              <w:jc w:val="right"/>
              <w:rPr>
                <w:rFonts w:asciiTheme="majorBidi" w:hAnsiTheme="majorBidi" w:cstheme="majorBidi"/>
                <w:sz w:val="28"/>
                <w:szCs w:val="28"/>
                <w:lang w:eastAsia="en-GB"/>
              </w:rPr>
            </w:pPr>
            <w:r w:rsidRPr="00C23D26">
              <w:rPr>
                <w:rFonts w:asciiTheme="majorBidi" w:hAnsiTheme="majorBidi" w:cstheme="majorBidi" w:hint="cs"/>
                <w:sz w:val="28"/>
                <w:szCs w:val="28"/>
                <w:lang w:eastAsia="en-GB"/>
              </w:rPr>
              <w:t>(</w:t>
            </w:r>
            <w:r w:rsidRPr="005715CE">
              <w:rPr>
                <w:rFonts w:asciiTheme="majorBidi" w:hAnsiTheme="majorBidi" w:cstheme="majorBidi" w:hint="cs"/>
                <w:sz w:val="28"/>
                <w:szCs w:val="28"/>
                <w:lang w:eastAsia="en-GB"/>
              </w:rPr>
              <w:t>6</w:t>
            </w:r>
            <w:r w:rsidRPr="00C23D26">
              <w:rPr>
                <w:rFonts w:asciiTheme="majorBidi" w:hAnsiTheme="majorBidi" w:cstheme="majorBidi" w:hint="cs"/>
                <w:sz w:val="28"/>
                <w:szCs w:val="28"/>
                <w:lang w:eastAsia="en-GB"/>
              </w:rPr>
              <w:t>,</w:t>
            </w:r>
            <w:r w:rsidRPr="005715CE">
              <w:rPr>
                <w:rFonts w:asciiTheme="majorBidi" w:hAnsiTheme="majorBidi" w:cstheme="majorBidi" w:hint="cs"/>
                <w:sz w:val="28"/>
                <w:szCs w:val="28"/>
                <w:lang w:eastAsia="en-GB"/>
              </w:rPr>
              <w:t>679</w:t>
            </w:r>
            <w:r w:rsidRPr="00C23D26">
              <w:rPr>
                <w:rFonts w:asciiTheme="majorBidi" w:hAnsiTheme="majorBidi" w:cstheme="majorBidi" w:hint="cs"/>
                <w:sz w:val="28"/>
                <w:szCs w:val="28"/>
                <w:lang w:eastAsia="en-GB"/>
              </w:rPr>
              <w:t>)</w:t>
            </w:r>
          </w:p>
        </w:tc>
        <w:tc>
          <w:tcPr>
            <w:tcW w:w="41" w:type="pct"/>
            <w:vAlign w:val="bottom"/>
          </w:tcPr>
          <w:p w14:paraId="17FB9573" w14:textId="77777777" w:rsidR="00066784" w:rsidRPr="004C1FA7" w:rsidRDefault="00066784"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lang w:val="en-GB" w:eastAsia="en-GB"/>
              </w:rPr>
            </w:pPr>
          </w:p>
        </w:tc>
        <w:tc>
          <w:tcPr>
            <w:tcW w:w="418" w:type="pct"/>
            <w:vAlign w:val="bottom"/>
          </w:tcPr>
          <w:p w14:paraId="29A127A2" w14:textId="0AAF275C" w:rsidR="00066784" w:rsidRPr="004C1FA7" w:rsidRDefault="00D600CA"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auto"/>
              <w:ind w:right="59"/>
              <w:jc w:val="right"/>
              <w:rPr>
                <w:rFonts w:asciiTheme="majorBidi" w:hAnsiTheme="majorBidi" w:cstheme="majorBidi"/>
                <w:sz w:val="28"/>
                <w:szCs w:val="28"/>
                <w:lang w:eastAsia="en-GB"/>
              </w:rPr>
            </w:pPr>
            <w:r>
              <w:rPr>
                <w:rFonts w:asciiTheme="majorBidi" w:hAnsiTheme="majorBidi" w:cstheme="majorBidi"/>
                <w:sz w:val="28"/>
                <w:szCs w:val="28"/>
                <w:lang w:eastAsia="en-GB"/>
              </w:rPr>
              <w:t>(9)</w:t>
            </w:r>
          </w:p>
        </w:tc>
        <w:tc>
          <w:tcPr>
            <w:tcW w:w="36" w:type="pct"/>
            <w:vAlign w:val="bottom"/>
          </w:tcPr>
          <w:p w14:paraId="267A36F0" w14:textId="77777777" w:rsidR="00066784" w:rsidRPr="004C1FA7" w:rsidRDefault="00066784"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lang w:val="en-GB" w:eastAsia="en-GB"/>
              </w:rPr>
            </w:pPr>
          </w:p>
        </w:tc>
        <w:tc>
          <w:tcPr>
            <w:tcW w:w="421" w:type="pct"/>
            <w:vAlign w:val="bottom"/>
          </w:tcPr>
          <w:p w14:paraId="399A5ACC" w14:textId="0805F2C8" w:rsidR="00066784" w:rsidRPr="004C1FA7" w:rsidRDefault="00066784"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ind w:right="166"/>
              <w:jc w:val="right"/>
              <w:rPr>
                <w:rFonts w:asciiTheme="majorBidi" w:hAnsiTheme="majorBidi" w:cstheme="majorBidi"/>
                <w:sz w:val="28"/>
                <w:szCs w:val="28"/>
                <w:lang w:eastAsia="en-GB"/>
              </w:rPr>
            </w:pPr>
            <w:r w:rsidRPr="005715CE">
              <w:rPr>
                <w:rFonts w:ascii="Angsana New" w:hAnsi="Angsana New" w:hint="cs"/>
                <w:sz w:val="28"/>
                <w:szCs w:val="28"/>
              </w:rPr>
              <w:t>5</w:t>
            </w:r>
          </w:p>
        </w:tc>
        <w:tc>
          <w:tcPr>
            <w:tcW w:w="40" w:type="pct"/>
            <w:vAlign w:val="bottom"/>
          </w:tcPr>
          <w:p w14:paraId="719A1421" w14:textId="77777777" w:rsidR="00066784" w:rsidRPr="004C1FA7" w:rsidRDefault="00066784"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lang w:val="en-GB" w:eastAsia="en-GB"/>
              </w:rPr>
            </w:pPr>
          </w:p>
        </w:tc>
        <w:tc>
          <w:tcPr>
            <w:tcW w:w="416" w:type="pct"/>
            <w:vAlign w:val="bottom"/>
          </w:tcPr>
          <w:p w14:paraId="3F0335E4" w14:textId="12FE79E8" w:rsidR="00066784" w:rsidRPr="004C1FA7" w:rsidRDefault="004A64E7"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240" w:lineRule="auto"/>
              <w:ind w:right="41"/>
              <w:jc w:val="right"/>
              <w:rPr>
                <w:rFonts w:asciiTheme="majorBidi" w:hAnsiTheme="majorBidi" w:cstheme="majorBidi"/>
                <w:sz w:val="28"/>
                <w:szCs w:val="28"/>
                <w:lang w:eastAsia="en-GB"/>
              </w:rPr>
            </w:pPr>
            <w:r>
              <w:rPr>
                <w:rFonts w:asciiTheme="majorBidi" w:hAnsiTheme="majorBidi" w:cstheme="majorBidi"/>
                <w:sz w:val="28"/>
                <w:szCs w:val="28"/>
                <w:lang w:eastAsia="en-GB"/>
              </w:rPr>
              <w:t>2,71</w:t>
            </w:r>
            <w:r w:rsidR="0080031B">
              <w:rPr>
                <w:rFonts w:asciiTheme="majorBidi" w:hAnsiTheme="majorBidi" w:cstheme="majorBidi"/>
                <w:sz w:val="28"/>
                <w:szCs w:val="28"/>
                <w:lang w:eastAsia="en-GB"/>
              </w:rPr>
              <w:t>0</w:t>
            </w:r>
          </w:p>
        </w:tc>
        <w:tc>
          <w:tcPr>
            <w:tcW w:w="46" w:type="pct"/>
            <w:vAlign w:val="bottom"/>
          </w:tcPr>
          <w:p w14:paraId="79374810" w14:textId="77777777" w:rsidR="00066784" w:rsidRPr="004C1FA7" w:rsidRDefault="00066784"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lang w:val="en-GB" w:eastAsia="en-GB"/>
              </w:rPr>
            </w:pPr>
          </w:p>
        </w:tc>
        <w:tc>
          <w:tcPr>
            <w:tcW w:w="405" w:type="pct"/>
            <w:vAlign w:val="bottom"/>
          </w:tcPr>
          <w:p w14:paraId="58D47EA7" w14:textId="19F407E5" w:rsidR="00066784" w:rsidRPr="00212660" w:rsidRDefault="00066784" w:rsidP="00066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240" w:lineRule="auto"/>
              <w:ind w:right="83"/>
              <w:jc w:val="right"/>
              <w:rPr>
                <w:rFonts w:asciiTheme="majorBidi" w:hAnsiTheme="majorBidi" w:cstheme="majorBidi"/>
                <w:sz w:val="28"/>
                <w:szCs w:val="28"/>
                <w:lang w:eastAsia="en-GB"/>
              </w:rPr>
            </w:pPr>
            <w:r w:rsidRPr="006F6410">
              <w:rPr>
                <w:rFonts w:asciiTheme="majorBidi" w:hAnsiTheme="majorBidi" w:cstheme="majorBidi" w:hint="cs"/>
                <w:sz w:val="28"/>
                <w:szCs w:val="28"/>
                <w:lang w:eastAsia="en-GB"/>
              </w:rPr>
              <w:t>(</w:t>
            </w:r>
            <w:r w:rsidRPr="005715CE">
              <w:rPr>
                <w:rFonts w:asciiTheme="majorBidi" w:hAnsiTheme="majorBidi" w:cstheme="majorBidi" w:hint="cs"/>
                <w:sz w:val="28"/>
                <w:szCs w:val="28"/>
                <w:lang w:eastAsia="en-GB"/>
              </w:rPr>
              <w:t>74</w:t>
            </w:r>
            <w:r w:rsidRPr="006F6410">
              <w:rPr>
                <w:rFonts w:asciiTheme="majorBidi" w:hAnsiTheme="majorBidi" w:cstheme="majorBidi" w:hint="cs"/>
                <w:sz w:val="28"/>
                <w:szCs w:val="28"/>
                <w:lang w:eastAsia="en-GB"/>
              </w:rPr>
              <w:t>)</w:t>
            </w:r>
          </w:p>
        </w:tc>
      </w:tr>
    </w:tbl>
    <w:p w14:paraId="2AE62BCD" w14:textId="77777777" w:rsidR="00CF5E00" w:rsidRDefault="00CF5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rPr>
        <w:sectPr w:rsidR="00CF5E00" w:rsidSect="00577F8D">
          <w:pgSz w:w="16834" w:h="11909" w:orient="landscape" w:code="9"/>
          <w:pgMar w:top="1440" w:right="1440" w:bottom="1224" w:left="720" w:header="720" w:footer="720" w:gutter="0"/>
          <w:pgNumType w:chapStyle="1"/>
          <w:cols w:space="720"/>
          <w:docGrid w:linePitch="245"/>
        </w:sectPr>
      </w:pPr>
    </w:p>
    <w:p w14:paraId="29136911" w14:textId="01C7AC0E" w:rsidR="00BF1489" w:rsidRDefault="004C72C9" w:rsidP="00082BE7">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47" w:hanging="547"/>
        <w:jc w:val="thaiDistribute"/>
        <w:rPr>
          <w:rFonts w:ascii="Angsana New" w:hAnsi="Angsana New"/>
          <w:b/>
          <w:bCs/>
          <w:sz w:val="28"/>
        </w:rPr>
      </w:pPr>
      <w:r w:rsidRPr="00082BE7">
        <w:rPr>
          <w:rFonts w:ascii="Angsana New" w:hAnsi="Angsana New" w:hint="cs"/>
          <w:b/>
          <w:bCs/>
          <w:sz w:val="28"/>
          <w:szCs w:val="28"/>
          <w:cs/>
        </w:rPr>
        <w:t>เงินมัดจำเพื่อการลงทุน</w:t>
      </w:r>
    </w:p>
    <w:p w14:paraId="0B894937" w14:textId="4864C003" w:rsidR="0010418B" w:rsidRPr="002E18E9" w:rsidRDefault="0010418B" w:rsidP="0010418B">
      <w:pPr>
        <w:pStyle w:val="ListParagraph"/>
        <w:spacing w:before="120" w:after="0" w:line="240" w:lineRule="auto"/>
        <w:ind w:left="547"/>
        <w:contextualSpacing w:val="0"/>
        <w:jc w:val="thaiDistribute"/>
        <w:rPr>
          <w:rFonts w:ascii="Angsana New" w:hAnsi="Angsana New"/>
          <w:sz w:val="28"/>
        </w:rPr>
      </w:pPr>
      <w:r>
        <w:rPr>
          <w:rFonts w:ascii="Angsana New" w:hAnsi="Angsana New" w:hint="cs"/>
          <w:sz w:val="28"/>
          <w:cs/>
        </w:rPr>
        <w:t xml:space="preserve">เงินมัดจำเพื่อการลงทุน </w:t>
      </w:r>
      <w:r w:rsidRPr="002E18E9">
        <w:rPr>
          <w:rFonts w:ascii="Angsana New" w:hAnsi="Angsana New"/>
          <w:sz w:val="28"/>
          <w:cs/>
        </w:rPr>
        <w:t xml:space="preserve">ณ วันที่ </w:t>
      </w:r>
      <w:r w:rsidR="005715CE" w:rsidRPr="005715CE">
        <w:rPr>
          <w:rFonts w:ascii="Angsana New" w:hAnsi="Angsana New"/>
          <w:sz w:val="28"/>
        </w:rPr>
        <w:t>31</w:t>
      </w:r>
      <w:r w:rsidRPr="002E18E9">
        <w:rPr>
          <w:rFonts w:ascii="Angsana New" w:hAnsi="Angsana New"/>
          <w:sz w:val="28"/>
        </w:rPr>
        <w:t xml:space="preserve"> </w:t>
      </w:r>
      <w:r w:rsidRPr="002E18E9">
        <w:rPr>
          <w:rFonts w:ascii="Angsana New" w:hAnsi="Angsana New"/>
          <w:sz w:val="28"/>
          <w:cs/>
        </w:rPr>
        <w:t>ธันวาคม มีดังนี้</w:t>
      </w:r>
    </w:p>
    <w:p w14:paraId="1F4450FA" w14:textId="772E4CEE" w:rsidR="00BF1489" w:rsidRPr="00357CDF" w:rsidRDefault="00BF1489" w:rsidP="00C64842">
      <w:pPr>
        <w:pStyle w:val="ListParagraph"/>
        <w:spacing w:after="0" w:line="240" w:lineRule="auto"/>
        <w:ind w:left="4500" w:firstLine="90"/>
        <w:contextualSpacing w:val="0"/>
        <w:jc w:val="center"/>
        <w:rPr>
          <w:rFonts w:asciiTheme="majorBidi" w:hAnsiTheme="majorBidi" w:cstheme="majorBidi"/>
          <w:b/>
          <w:bCs/>
          <w:sz w:val="28"/>
        </w:rPr>
      </w:pPr>
      <w:r w:rsidRPr="00357CDF">
        <w:rPr>
          <w:rFonts w:asciiTheme="majorBidi" w:hAnsiTheme="majorBidi" w:cstheme="majorBidi"/>
          <w:b/>
          <w:bCs/>
          <w:sz w:val="28"/>
          <w:cs/>
        </w:rPr>
        <w:t>พันบาท</w:t>
      </w:r>
    </w:p>
    <w:tbl>
      <w:tblPr>
        <w:tblW w:w="4687" w:type="pct"/>
        <w:tblInd w:w="542" w:type="dxa"/>
        <w:tblLayout w:type="fixed"/>
        <w:tblCellMar>
          <w:left w:w="0" w:type="dxa"/>
          <w:right w:w="0" w:type="dxa"/>
        </w:tblCellMar>
        <w:tblLook w:val="01E0" w:firstRow="1" w:lastRow="1" w:firstColumn="1" w:lastColumn="1" w:noHBand="0" w:noVBand="0"/>
      </w:tblPr>
      <w:tblGrid>
        <w:gridCol w:w="4049"/>
        <w:gridCol w:w="1073"/>
        <w:gridCol w:w="88"/>
        <w:gridCol w:w="1087"/>
        <w:gridCol w:w="88"/>
        <w:gridCol w:w="1080"/>
        <w:gridCol w:w="88"/>
        <w:gridCol w:w="1113"/>
      </w:tblGrid>
      <w:tr w:rsidR="00BF1489" w:rsidRPr="00357CDF" w14:paraId="58B4BBE1" w14:textId="77777777">
        <w:trPr>
          <w:trHeight w:val="64"/>
          <w:tblHeader/>
        </w:trPr>
        <w:tc>
          <w:tcPr>
            <w:tcW w:w="2336" w:type="pct"/>
            <w:vAlign w:val="bottom"/>
          </w:tcPr>
          <w:p w14:paraId="1AE33B1F" w14:textId="77777777" w:rsidR="00BF1489" w:rsidRPr="00357CDF" w:rsidRDefault="00BF1489">
            <w:pPr>
              <w:spacing w:line="320" w:lineRule="exact"/>
              <w:ind w:right="28"/>
              <w:rPr>
                <w:rFonts w:asciiTheme="majorBidi" w:hAnsiTheme="majorBidi" w:cstheme="majorBidi"/>
                <w:sz w:val="28"/>
                <w:szCs w:val="28"/>
                <w:cs/>
              </w:rPr>
            </w:pPr>
          </w:p>
        </w:tc>
        <w:tc>
          <w:tcPr>
            <w:tcW w:w="1297" w:type="pct"/>
            <w:gridSpan w:val="3"/>
          </w:tcPr>
          <w:p w14:paraId="1A5FE5DC" w14:textId="77777777" w:rsidR="00BF1489" w:rsidRPr="00357CDF" w:rsidRDefault="00BF1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8"/>
                <w:szCs w:val="28"/>
              </w:rPr>
            </w:pPr>
            <w:r w:rsidRPr="00357CDF">
              <w:rPr>
                <w:rFonts w:asciiTheme="majorBidi" w:hAnsiTheme="majorBidi" w:cstheme="majorBidi"/>
                <w:b/>
                <w:bCs/>
                <w:sz w:val="28"/>
                <w:szCs w:val="28"/>
                <w:cs/>
              </w:rPr>
              <w:t>งบการเงินรวม</w:t>
            </w:r>
          </w:p>
        </w:tc>
        <w:tc>
          <w:tcPr>
            <w:tcW w:w="51" w:type="pct"/>
          </w:tcPr>
          <w:p w14:paraId="6C01FB57" w14:textId="77777777" w:rsidR="00BF1489" w:rsidRPr="00357CDF" w:rsidRDefault="00BF1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8"/>
                <w:szCs w:val="28"/>
              </w:rPr>
            </w:pPr>
          </w:p>
        </w:tc>
        <w:tc>
          <w:tcPr>
            <w:tcW w:w="1316" w:type="pct"/>
            <w:gridSpan w:val="3"/>
          </w:tcPr>
          <w:p w14:paraId="23143151" w14:textId="77777777" w:rsidR="00BF1489" w:rsidRPr="00357CDF" w:rsidRDefault="00BF1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8"/>
                <w:szCs w:val="28"/>
              </w:rPr>
            </w:pPr>
            <w:r w:rsidRPr="00357CDF">
              <w:rPr>
                <w:rFonts w:asciiTheme="majorBidi" w:hAnsiTheme="majorBidi" w:cstheme="majorBidi"/>
                <w:b/>
                <w:bCs/>
                <w:sz w:val="28"/>
                <w:szCs w:val="28"/>
                <w:cs/>
              </w:rPr>
              <w:t>งบการเงินเฉพาะกิจการ</w:t>
            </w:r>
          </w:p>
        </w:tc>
      </w:tr>
      <w:tr w:rsidR="00F41E2D" w:rsidRPr="00357CDF" w14:paraId="46F7970B" w14:textId="77777777" w:rsidTr="00B07925">
        <w:tc>
          <w:tcPr>
            <w:tcW w:w="2336" w:type="pct"/>
            <w:tcBorders>
              <w:bottom w:val="nil"/>
            </w:tcBorders>
          </w:tcPr>
          <w:p w14:paraId="0253CE75" w14:textId="77777777" w:rsidR="00F41E2D" w:rsidRPr="00357CDF" w:rsidRDefault="00F41E2D" w:rsidP="00F41E2D">
            <w:pPr>
              <w:tabs>
                <w:tab w:val="clear" w:pos="227"/>
                <w:tab w:val="clear" w:pos="454"/>
                <w:tab w:val="clear" w:pos="680"/>
              </w:tabs>
              <w:spacing w:line="320" w:lineRule="exact"/>
              <w:ind w:right="28"/>
              <w:rPr>
                <w:rFonts w:asciiTheme="majorBidi" w:hAnsiTheme="majorBidi" w:cstheme="majorBidi"/>
                <w:sz w:val="28"/>
                <w:szCs w:val="28"/>
                <w:cs/>
              </w:rPr>
            </w:pPr>
          </w:p>
        </w:tc>
        <w:tc>
          <w:tcPr>
            <w:tcW w:w="619" w:type="pct"/>
            <w:vAlign w:val="bottom"/>
          </w:tcPr>
          <w:p w14:paraId="6424113A" w14:textId="468FD9CA" w:rsidR="00F41E2D" w:rsidRPr="00357CDF" w:rsidRDefault="00F41E2D" w:rsidP="00F41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 w:val="decimal" w:pos="990"/>
              </w:tabs>
              <w:spacing w:line="320" w:lineRule="exact"/>
              <w:ind w:right="29"/>
              <w:jc w:val="center"/>
              <w:rPr>
                <w:rFonts w:asciiTheme="majorBidi" w:hAnsiTheme="majorBidi" w:cstheme="majorBidi"/>
                <w:sz w:val="28"/>
                <w:szCs w:val="28"/>
              </w:rPr>
            </w:pPr>
            <w:r w:rsidRPr="005715CE">
              <w:rPr>
                <w:rFonts w:asciiTheme="majorBidi" w:hAnsiTheme="majorBidi" w:cstheme="majorBidi"/>
                <w:b/>
                <w:bCs/>
                <w:sz w:val="28"/>
                <w:szCs w:val="28"/>
              </w:rPr>
              <w:t>256</w:t>
            </w:r>
            <w:r w:rsidR="00FC175D">
              <w:rPr>
                <w:rFonts w:asciiTheme="majorBidi" w:hAnsiTheme="majorBidi" w:cstheme="majorBidi"/>
                <w:b/>
                <w:bCs/>
                <w:sz w:val="28"/>
                <w:szCs w:val="28"/>
              </w:rPr>
              <w:t>8</w:t>
            </w:r>
          </w:p>
        </w:tc>
        <w:tc>
          <w:tcPr>
            <w:tcW w:w="51" w:type="pct"/>
          </w:tcPr>
          <w:p w14:paraId="56B5DD26" w14:textId="77777777" w:rsidR="00F41E2D" w:rsidRPr="00357CDF" w:rsidRDefault="00F41E2D" w:rsidP="00F41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jc w:val="center"/>
              <w:rPr>
                <w:rFonts w:asciiTheme="majorBidi" w:hAnsiTheme="majorBidi" w:cstheme="majorBidi"/>
                <w:sz w:val="28"/>
                <w:szCs w:val="28"/>
                <w:lang w:val="en-GB"/>
              </w:rPr>
            </w:pPr>
          </w:p>
        </w:tc>
        <w:tc>
          <w:tcPr>
            <w:tcW w:w="627" w:type="pct"/>
            <w:vAlign w:val="bottom"/>
          </w:tcPr>
          <w:p w14:paraId="19F1EE0C" w14:textId="75634259" w:rsidR="00F41E2D" w:rsidRPr="00357CDF" w:rsidRDefault="00F41E2D" w:rsidP="00F41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
              </w:tabs>
              <w:spacing w:line="320" w:lineRule="exact"/>
              <w:ind w:right="29"/>
              <w:jc w:val="center"/>
              <w:rPr>
                <w:rFonts w:asciiTheme="majorBidi" w:hAnsiTheme="majorBidi" w:cstheme="majorBidi"/>
                <w:sz w:val="28"/>
                <w:szCs w:val="28"/>
                <w:lang w:val="en-GB"/>
              </w:rPr>
            </w:pPr>
            <w:r w:rsidRPr="005715CE">
              <w:rPr>
                <w:rFonts w:asciiTheme="majorBidi" w:hAnsiTheme="majorBidi" w:cstheme="majorBidi"/>
                <w:b/>
                <w:bCs/>
                <w:sz w:val="28"/>
                <w:szCs w:val="28"/>
              </w:rPr>
              <w:t>2567</w:t>
            </w:r>
          </w:p>
        </w:tc>
        <w:tc>
          <w:tcPr>
            <w:tcW w:w="51" w:type="pct"/>
          </w:tcPr>
          <w:p w14:paraId="714603C5" w14:textId="77777777" w:rsidR="00F41E2D" w:rsidRPr="00357CDF" w:rsidRDefault="00F41E2D" w:rsidP="00F41E2D">
            <w:pPr>
              <w:spacing w:line="320" w:lineRule="exact"/>
              <w:ind w:right="29"/>
              <w:jc w:val="center"/>
              <w:rPr>
                <w:rFonts w:asciiTheme="majorBidi" w:hAnsiTheme="majorBidi" w:cstheme="majorBidi"/>
                <w:sz w:val="28"/>
                <w:szCs w:val="28"/>
              </w:rPr>
            </w:pPr>
          </w:p>
        </w:tc>
        <w:tc>
          <w:tcPr>
            <w:tcW w:w="623" w:type="pct"/>
            <w:vAlign w:val="bottom"/>
          </w:tcPr>
          <w:p w14:paraId="260B8C5C" w14:textId="606C0CCB" w:rsidR="00F41E2D" w:rsidRPr="00357CDF" w:rsidRDefault="00F41E2D" w:rsidP="00F41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
              </w:tabs>
              <w:spacing w:line="320" w:lineRule="exact"/>
              <w:ind w:right="29"/>
              <w:jc w:val="center"/>
              <w:rPr>
                <w:rFonts w:asciiTheme="majorBidi" w:hAnsiTheme="majorBidi" w:cstheme="majorBidi"/>
                <w:sz w:val="28"/>
                <w:szCs w:val="28"/>
              </w:rPr>
            </w:pPr>
            <w:r w:rsidRPr="005715CE">
              <w:rPr>
                <w:rFonts w:asciiTheme="majorBidi" w:hAnsiTheme="majorBidi" w:cstheme="majorBidi"/>
                <w:b/>
                <w:bCs/>
                <w:sz w:val="28"/>
                <w:szCs w:val="28"/>
              </w:rPr>
              <w:t>256</w:t>
            </w:r>
            <w:r w:rsidR="00FC175D">
              <w:rPr>
                <w:rFonts w:asciiTheme="majorBidi" w:hAnsiTheme="majorBidi" w:cstheme="majorBidi"/>
                <w:b/>
                <w:bCs/>
                <w:sz w:val="28"/>
                <w:szCs w:val="28"/>
              </w:rPr>
              <w:t>8</w:t>
            </w:r>
          </w:p>
        </w:tc>
        <w:tc>
          <w:tcPr>
            <w:tcW w:w="51" w:type="pct"/>
          </w:tcPr>
          <w:p w14:paraId="24147F90" w14:textId="77777777" w:rsidR="00F41E2D" w:rsidRPr="00357CDF" w:rsidRDefault="00F41E2D" w:rsidP="00F41E2D">
            <w:pPr>
              <w:spacing w:line="320" w:lineRule="exact"/>
              <w:ind w:right="29"/>
              <w:jc w:val="center"/>
              <w:rPr>
                <w:rFonts w:asciiTheme="majorBidi" w:hAnsiTheme="majorBidi" w:cstheme="majorBidi"/>
                <w:sz w:val="28"/>
                <w:szCs w:val="28"/>
              </w:rPr>
            </w:pPr>
          </w:p>
        </w:tc>
        <w:tc>
          <w:tcPr>
            <w:tcW w:w="642" w:type="pct"/>
            <w:vAlign w:val="bottom"/>
          </w:tcPr>
          <w:p w14:paraId="416E7E7F" w14:textId="67D09D31" w:rsidR="00F41E2D" w:rsidRPr="00357CDF" w:rsidRDefault="00F41E2D" w:rsidP="00F41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
              </w:tabs>
              <w:spacing w:line="320" w:lineRule="exact"/>
              <w:ind w:right="29"/>
              <w:jc w:val="center"/>
              <w:rPr>
                <w:rFonts w:asciiTheme="majorBidi" w:hAnsiTheme="majorBidi" w:cstheme="majorBidi"/>
                <w:sz w:val="28"/>
                <w:szCs w:val="28"/>
                <w:lang w:val="en-GB"/>
              </w:rPr>
            </w:pPr>
            <w:r w:rsidRPr="005715CE">
              <w:rPr>
                <w:rFonts w:asciiTheme="majorBidi" w:hAnsiTheme="majorBidi" w:cstheme="majorBidi"/>
                <w:b/>
                <w:bCs/>
                <w:sz w:val="28"/>
                <w:szCs w:val="28"/>
              </w:rPr>
              <w:t>2567</w:t>
            </w:r>
          </w:p>
        </w:tc>
      </w:tr>
      <w:tr w:rsidR="00F41E2D" w:rsidRPr="00357CDF" w14:paraId="2840B32C" w14:textId="77777777">
        <w:tc>
          <w:tcPr>
            <w:tcW w:w="2336" w:type="pct"/>
          </w:tcPr>
          <w:p w14:paraId="28A60B8D" w14:textId="77777777" w:rsidR="00F41E2D" w:rsidRPr="00357CDF" w:rsidRDefault="00F41E2D" w:rsidP="00F41E2D">
            <w:pPr>
              <w:tabs>
                <w:tab w:val="clear" w:pos="227"/>
                <w:tab w:val="clear" w:pos="454"/>
                <w:tab w:val="clear" w:pos="680"/>
              </w:tabs>
              <w:spacing w:line="320" w:lineRule="exact"/>
              <w:ind w:left="33" w:right="28"/>
              <w:rPr>
                <w:rFonts w:asciiTheme="majorBidi" w:hAnsiTheme="majorBidi" w:cstheme="majorBidi"/>
                <w:sz w:val="28"/>
                <w:szCs w:val="28"/>
                <w:cs/>
              </w:rPr>
            </w:pPr>
            <w:r w:rsidRPr="00357CDF">
              <w:rPr>
                <w:rFonts w:asciiTheme="majorBidi" w:hAnsiTheme="majorBidi" w:cstheme="majorBidi"/>
                <w:sz w:val="28"/>
                <w:szCs w:val="28"/>
                <w:cs/>
              </w:rPr>
              <w:t>เงินมัดจำเพื่อการลงทุน</w:t>
            </w:r>
          </w:p>
        </w:tc>
        <w:tc>
          <w:tcPr>
            <w:tcW w:w="619" w:type="pct"/>
          </w:tcPr>
          <w:p w14:paraId="0515DE58" w14:textId="4590DB0D" w:rsidR="00F41E2D" w:rsidRPr="00F95A65" w:rsidRDefault="00F41E2D" w:rsidP="00F41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20" w:lineRule="exact"/>
              <w:ind w:right="170"/>
              <w:jc w:val="right"/>
              <w:rPr>
                <w:rFonts w:asciiTheme="majorBidi" w:hAnsiTheme="majorBidi" w:cstheme="majorBidi"/>
                <w:sz w:val="28"/>
                <w:szCs w:val="28"/>
              </w:rPr>
            </w:pPr>
            <w:r w:rsidRPr="005715CE">
              <w:rPr>
                <w:rFonts w:asciiTheme="majorBidi" w:hAnsiTheme="majorBidi" w:cstheme="majorBidi"/>
                <w:sz w:val="28"/>
                <w:szCs w:val="28"/>
              </w:rPr>
              <w:t>98</w:t>
            </w:r>
            <w:r>
              <w:rPr>
                <w:rFonts w:asciiTheme="majorBidi" w:hAnsiTheme="majorBidi" w:cstheme="majorBidi"/>
                <w:sz w:val="28"/>
                <w:szCs w:val="28"/>
              </w:rPr>
              <w:t>,</w:t>
            </w:r>
            <w:r w:rsidRPr="005715CE">
              <w:rPr>
                <w:rFonts w:asciiTheme="majorBidi" w:hAnsiTheme="majorBidi" w:cstheme="majorBidi"/>
                <w:sz w:val="28"/>
                <w:szCs w:val="28"/>
              </w:rPr>
              <w:t>010</w:t>
            </w:r>
          </w:p>
        </w:tc>
        <w:tc>
          <w:tcPr>
            <w:tcW w:w="51" w:type="pct"/>
          </w:tcPr>
          <w:p w14:paraId="32FF7956" w14:textId="77777777" w:rsidR="00F41E2D" w:rsidRPr="00F95A65" w:rsidRDefault="00F41E2D" w:rsidP="00F41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jc w:val="right"/>
              <w:rPr>
                <w:rFonts w:asciiTheme="majorBidi" w:hAnsiTheme="majorBidi" w:cstheme="majorBidi"/>
                <w:sz w:val="28"/>
                <w:szCs w:val="28"/>
                <w:lang w:val="en-GB"/>
              </w:rPr>
            </w:pPr>
          </w:p>
        </w:tc>
        <w:tc>
          <w:tcPr>
            <w:tcW w:w="627" w:type="pct"/>
          </w:tcPr>
          <w:p w14:paraId="0DDEA7E5" w14:textId="0B817C25" w:rsidR="00F41E2D" w:rsidRPr="00F95A65" w:rsidRDefault="00F41E2D" w:rsidP="00F41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
              </w:tabs>
              <w:spacing w:line="320" w:lineRule="exact"/>
              <w:ind w:right="90"/>
              <w:jc w:val="right"/>
              <w:rPr>
                <w:rFonts w:asciiTheme="majorBidi" w:hAnsiTheme="majorBidi" w:cstheme="majorBidi"/>
                <w:sz w:val="28"/>
                <w:szCs w:val="28"/>
                <w:lang w:val="en-GB"/>
              </w:rPr>
            </w:pPr>
            <w:r w:rsidRPr="005715CE">
              <w:rPr>
                <w:rFonts w:asciiTheme="majorBidi" w:hAnsiTheme="majorBidi" w:cstheme="majorBidi"/>
                <w:sz w:val="28"/>
                <w:szCs w:val="28"/>
              </w:rPr>
              <w:t>98</w:t>
            </w:r>
            <w:r>
              <w:rPr>
                <w:rFonts w:asciiTheme="majorBidi" w:hAnsiTheme="majorBidi" w:cstheme="majorBidi"/>
                <w:sz w:val="28"/>
                <w:szCs w:val="28"/>
              </w:rPr>
              <w:t>,</w:t>
            </w:r>
            <w:r w:rsidRPr="005715CE">
              <w:rPr>
                <w:rFonts w:asciiTheme="majorBidi" w:hAnsiTheme="majorBidi" w:cstheme="majorBidi"/>
                <w:sz w:val="28"/>
                <w:szCs w:val="28"/>
              </w:rPr>
              <w:t>010</w:t>
            </w:r>
          </w:p>
        </w:tc>
        <w:tc>
          <w:tcPr>
            <w:tcW w:w="51" w:type="pct"/>
          </w:tcPr>
          <w:p w14:paraId="31DBB2E4" w14:textId="77777777" w:rsidR="00F41E2D" w:rsidRPr="00F95A65" w:rsidRDefault="00F41E2D" w:rsidP="00F41E2D">
            <w:pPr>
              <w:spacing w:line="320" w:lineRule="exact"/>
              <w:ind w:right="29"/>
              <w:jc w:val="right"/>
              <w:rPr>
                <w:rFonts w:asciiTheme="majorBidi" w:hAnsiTheme="majorBidi" w:cstheme="majorBidi"/>
                <w:sz w:val="28"/>
                <w:szCs w:val="28"/>
              </w:rPr>
            </w:pPr>
          </w:p>
        </w:tc>
        <w:tc>
          <w:tcPr>
            <w:tcW w:w="623" w:type="pct"/>
          </w:tcPr>
          <w:p w14:paraId="546A9F3B" w14:textId="5FF99B4A" w:rsidR="00F41E2D" w:rsidRPr="00F95A65" w:rsidRDefault="00F41E2D" w:rsidP="00F41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
              </w:tabs>
              <w:spacing w:line="320" w:lineRule="exact"/>
              <w:ind w:right="180"/>
              <w:jc w:val="right"/>
              <w:rPr>
                <w:rFonts w:asciiTheme="majorBidi" w:hAnsiTheme="majorBidi" w:cstheme="majorBidi"/>
                <w:sz w:val="28"/>
                <w:szCs w:val="28"/>
                <w:lang w:val="en-GB"/>
              </w:rPr>
            </w:pPr>
            <w:r w:rsidRPr="005715CE">
              <w:rPr>
                <w:rFonts w:asciiTheme="majorBidi" w:hAnsiTheme="majorBidi" w:cstheme="majorBidi"/>
                <w:sz w:val="28"/>
                <w:szCs w:val="28"/>
              </w:rPr>
              <w:t>98</w:t>
            </w:r>
            <w:r>
              <w:rPr>
                <w:rFonts w:asciiTheme="majorBidi" w:hAnsiTheme="majorBidi" w:cstheme="majorBidi"/>
                <w:sz w:val="28"/>
                <w:szCs w:val="28"/>
              </w:rPr>
              <w:t>,</w:t>
            </w:r>
            <w:r w:rsidRPr="005715CE">
              <w:rPr>
                <w:rFonts w:asciiTheme="majorBidi" w:hAnsiTheme="majorBidi" w:cstheme="majorBidi"/>
                <w:sz w:val="28"/>
                <w:szCs w:val="28"/>
              </w:rPr>
              <w:t>010</w:t>
            </w:r>
          </w:p>
        </w:tc>
        <w:tc>
          <w:tcPr>
            <w:tcW w:w="51" w:type="pct"/>
          </w:tcPr>
          <w:p w14:paraId="196B8270" w14:textId="77777777" w:rsidR="00F41E2D" w:rsidRPr="00F95A65" w:rsidRDefault="00F41E2D" w:rsidP="00F41E2D">
            <w:pPr>
              <w:spacing w:line="320" w:lineRule="exact"/>
              <w:ind w:right="29"/>
              <w:jc w:val="center"/>
              <w:rPr>
                <w:rFonts w:asciiTheme="majorBidi" w:hAnsiTheme="majorBidi" w:cstheme="majorBidi"/>
                <w:sz w:val="28"/>
                <w:szCs w:val="28"/>
              </w:rPr>
            </w:pPr>
          </w:p>
        </w:tc>
        <w:tc>
          <w:tcPr>
            <w:tcW w:w="642" w:type="pct"/>
          </w:tcPr>
          <w:p w14:paraId="4C77BAA9" w14:textId="1FF5F7E2" w:rsidR="00F41E2D" w:rsidRPr="00F95A65" w:rsidRDefault="00F41E2D" w:rsidP="00F41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
              </w:tabs>
              <w:spacing w:line="320" w:lineRule="exact"/>
              <w:ind w:right="120"/>
              <w:jc w:val="right"/>
              <w:rPr>
                <w:rFonts w:asciiTheme="majorBidi" w:hAnsiTheme="majorBidi" w:cstheme="majorBidi"/>
                <w:sz w:val="28"/>
                <w:szCs w:val="28"/>
                <w:lang w:val="en-GB"/>
              </w:rPr>
            </w:pPr>
            <w:r w:rsidRPr="005715CE">
              <w:rPr>
                <w:rFonts w:asciiTheme="majorBidi" w:hAnsiTheme="majorBidi" w:cstheme="majorBidi"/>
                <w:sz w:val="28"/>
                <w:szCs w:val="28"/>
              </w:rPr>
              <w:t>98</w:t>
            </w:r>
            <w:r>
              <w:rPr>
                <w:rFonts w:asciiTheme="majorBidi" w:hAnsiTheme="majorBidi" w:cstheme="majorBidi"/>
                <w:sz w:val="28"/>
                <w:szCs w:val="28"/>
              </w:rPr>
              <w:t>,</w:t>
            </w:r>
            <w:r w:rsidRPr="005715CE">
              <w:rPr>
                <w:rFonts w:asciiTheme="majorBidi" w:hAnsiTheme="majorBidi" w:cstheme="majorBidi"/>
                <w:sz w:val="28"/>
                <w:szCs w:val="28"/>
              </w:rPr>
              <w:t>010</w:t>
            </w:r>
          </w:p>
        </w:tc>
      </w:tr>
      <w:tr w:rsidR="00F41E2D" w:rsidRPr="00357CDF" w14:paraId="5E1E06A0" w14:textId="77777777">
        <w:tc>
          <w:tcPr>
            <w:tcW w:w="2336" w:type="pct"/>
          </w:tcPr>
          <w:p w14:paraId="71614122" w14:textId="23D82F5C" w:rsidR="00F41E2D" w:rsidRPr="00357CDF" w:rsidRDefault="00F41E2D" w:rsidP="00F41E2D">
            <w:pPr>
              <w:tabs>
                <w:tab w:val="clear" w:pos="227"/>
                <w:tab w:val="clear" w:pos="454"/>
                <w:tab w:val="clear" w:pos="680"/>
              </w:tabs>
              <w:spacing w:line="320" w:lineRule="exact"/>
              <w:ind w:left="33" w:right="28"/>
              <w:rPr>
                <w:rFonts w:asciiTheme="majorBidi" w:hAnsiTheme="majorBidi" w:cstheme="majorBidi"/>
                <w:sz w:val="28"/>
                <w:szCs w:val="28"/>
                <w:cs/>
              </w:rPr>
            </w:pPr>
            <w:r w:rsidRPr="002D5E97">
              <w:rPr>
                <w:rFonts w:asciiTheme="majorBidi" w:hAnsiTheme="majorBidi" w:cstheme="majorBidi" w:hint="cs"/>
                <w:sz w:val="28"/>
                <w:szCs w:val="28"/>
                <w:u w:val="single"/>
                <w:cs/>
              </w:rPr>
              <w:t>หัก</w:t>
            </w:r>
            <w:r>
              <w:rPr>
                <w:rFonts w:asciiTheme="majorBidi" w:hAnsiTheme="majorBidi" w:cstheme="majorBidi" w:hint="cs"/>
                <w:sz w:val="28"/>
                <w:szCs w:val="28"/>
                <w:cs/>
              </w:rPr>
              <w:t xml:space="preserve"> ค่าเผื่อผลขาดทุนด้านเครดิตที่คาดว่าจะเกิดขึ้น</w:t>
            </w:r>
          </w:p>
        </w:tc>
        <w:tc>
          <w:tcPr>
            <w:tcW w:w="619" w:type="pct"/>
            <w:tcBorders>
              <w:bottom w:val="single" w:sz="4" w:space="0" w:color="auto"/>
            </w:tcBorders>
          </w:tcPr>
          <w:p w14:paraId="3B0C96AF" w14:textId="56C4B3FE" w:rsidR="00F41E2D" w:rsidRDefault="00F41E2D" w:rsidP="00F41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20" w:lineRule="exact"/>
              <w:ind w:right="170"/>
              <w:jc w:val="right"/>
              <w:rPr>
                <w:rFonts w:asciiTheme="majorBidi" w:hAnsiTheme="majorBidi" w:cstheme="majorBidi"/>
                <w:sz w:val="28"/>
                <w:szCs w:val="28"/>
              </w:rPr>
            </w:pPr>
            <w:r>
              <w:rPr>
                <w:rFonts w:asciiTheme="majorBidi" w:hAnsiTheme="majorBidi" w:cstheme="majorBidi"/>
                <w:sz w:val="28"/>
                <w:szCs w:val="28"/>
              </w:rPr>
              <w:t>(</w:t>
            </w:r>
            <w:r w:rsidRPr="005715CE">
              <w:rPr>
                <w:rFonts w:asciiTheme="majorBidi" w:hAnsiTheme="majorBidi" w:cstheme="majorBidi"/>
                <w:sz w:val="28"/>
                <w:szCs w:val="28"/>
              </w:rPr>
              <w:t>98</w:t>
            </w:r>
            <w:r>
              <w:rPr>
                <w:rFonts w:asciiTheme="majorBidi" w:hAnsiTheme="majorBidi" w:cstheme="majorBidi"/>
                <w:sz w:val="28"/>
                <w:szCs w:val="28"/>
              </w:rPr>
              <w:t>,</w:t>
            </w:r>
            <w:r w:rsidRPr="005715CE">
              <w:rPr>
                <w:rFonts w:asciiTheme="majorBidi" w:hAnsiTheme="majorBidi" w:cstheme="majorBidi"/>
                <w:sz w:val="28"/>
                <w:szCs w:val="28"/>
              </w:rPr>
              <w:t>010</w:t>
            </w:r>
            <w:r>
              <w:rPr>
                <w:rFonts w:asciiTheme="majorBidi" w:hAnsiTheme="majorBidi" w:cstheme="majorBidi"/>
                <w:sz w:val="28"/>
                <w:szCs w:val="28"/>
              </w:rPr>
              <w:t>)</w:t>
            </w:r>
          </w:p>
        </w:tc>
        <w:tc>
          <w:tcPr>
            <w:tcW w:w="51" w:type="pct"/>
          </w:tcPr>
          <w:p w14:paraId="6CFD8F9D" w14:textId="77777777" w:rsidR="00F41E2D" w:rsidRPr="00F95A65" w:rsidRDefault="00F41E2D" w:rsidP="00F41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jc w:val="right"/>
              <w:rPr>
                <w:rFonts w:asciiTheme="majorBidi" w:hAnsiTheme="majorBidi" w:cstheme="majorBidi"/>
                <w:sz w:val="28"/>
                <w:szCs w:val="28"/>
                <w:lang w:val="en-GB"/>
              </w:rPr>
            </w:pPr>
          </w:p>
        </w:tc>
        <w:tc>
          <w:tcPr>
            <w:tcW w:w="627" w:type="pct"/>
            <w:tcBorders>
              <w:bottom w:val="single" w:sz="4" w:space="0" w:color="auto"/>
            </w:tcBorders>
          </w:tcPr>
          <w:p w14:paraId="567B6448" w14:textId="492A02D7" w:rsidR="00F41E2D" w:rsidRDefault="00F41E2D" w:rsidP="00F41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
              </w:tabs>
              <w:spacing w:line="320" w:lineRule="exact"/>
              <w:ind w:right="90"/>
              <w:jc w:val="right"/>
              <w:rPr>
                <w:rFonts w:asciiTheme="majorBidi" w:hAnsiTheme="majorBidi" w:cstheme="majorBidi"/>
                <w:sz w:val="28"/>
                <w:szCs w:val="28"/>
              </w:rPr>
            </w:pPr>
            <w:r>
              <w:rPr>
                <w:rFonts w:asciiTheme="majorBidi" w:hAnsiTheme="majorBidi" w:cstheme="majorBidi"/>
                <w:sz w:val="28"/>
                <w:szCs w:val="28"/>
              </w:rPr>
              <w:t>(</w:t>
            </w:r>
            <w:r w:rsidRPr="005715CE">
              <w:rPr>
                <w:rFonts w:asciiTheme="majorBidi" w:hAnsiTheme="majorBidi" w:cstheme="majorBidi"/>
                <w:sz w:val="28"/>
                <w:szCs w:val="28"/>
              </w:rPr>
              <w:t>98</w:t>
            </w:r>
            <w:r>
              <w:rPr>
                <w:rFonts w:asciiTheme="majorBidi" w:hAnsiTheme="majorBidi" w:cstheme="majorBidi"/>
                <w:sz w:val="28"/>
                <w:szCs w:val="28"/>
              </w:rPr>
              <w:t>,</w:t>
            </w:r>
            <w:r w:rsidRPr="005715CE">
              <w:rPr>
                <w:rFonts w:asciiTheme="majorBidi" w:hAnsiTheme="majorBidi" w:cstheme="majorBidi"/>
                <w:sz w:val="28"/>
                <w:szCs w:val="28"/>
              </w:rPr>
              <w:t>010</w:t>
            </w:r>
            <w:r>
              <w:rPr>
                <w:rFonts w:asciiTheme="majorBidi" w:hAnsiTheme="majorBidi" w:cstheme="majorBidi"/>
                <w:sz w:val="28"/>
                <w:szCs w:val="28"/>
              </w:rPr>
              <w:t>)</w:t>
            </w:r>
          </w:p>
        </w:tc>
        <w:tc>
          <w:tcPr>
            <w:tcW w:w="51" w:type="pct"/>
          </w:tcPr>
          <w:p w14:paraId="56C30DE0" w14:textId="77777777" w:rsidR="00F41E2D" w:rsidRPr="00F95A65" w:rsidRDefault="00F41E2D" w:rsidP="00F41E2D">
            <w:pPr>
              <w:spacing w:line="320" w:lineRule="exact"/>
              <w:ind w:right="29"/>
              <w:jc w:val="right"/>
              <w:rPr>
                <w:rFonts w:asciiTheme="majorBidi" w:hAnsiTheme="majorBidi" w:cstheme="majorBidi"/>
                <w:sz w:val="28"/>
                <w:szCs w:val="28"/>
              </w:rPr>
            </w:pPr>
          </w:p>
        </w:tc>
        <w:tc>
          <w:tcPr>
            <w:tcW w:w="623" w:type="pct"/>
            <w:tcBorders>
              <w:bottom w:val="single" w:sz="4" w:space="0" w:color="auto"/>
            </w:tcBorders>
          </w:tcPr>
          <w:p w14:paraId="13F81D8C" w14:textId="198345B9" w:rsidR="00F41E2D" w:rsidRDefault="00F41E2D" w:rsidP="00F41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
              </w:tabs>
              <w:spacing w:line="320" w:lineRule="exact"/>
              <w:ind w:right="180"/>
              <w:jc w:val="right"/>
              <w:rPr>
                <w:rFonts w:asciiTheme="majorBidi" w:hAnsiTheme="majorBidi" w:cstheme="majorBidi"/>
                <w:sz w:val="28"/>
                <w:szCs w:val="28"/>
              </w:rPr>
            </w:pPr>
            <w:r>
              <w:rPr>
                <w:rFonts w:asciiTheme="majorBidi" w:hAnsiTheme="majorBidi" w:cstheme="majorBidi"/>
                <w:sz w:val="28"/>
                <w:szCs w:val="28"/>
              </w:rPr>
              <w:t>(</w:t>
            </w:r>
            <w:r w:rsidRPr="005715CE">
              <w:rPr>
                <w:rFonts w:asciiTheme="majorBidi" w:hAnsiTheme="majorBidi" w:cstheme="majorBidi"/>
                <w:sz w:val="28"/>
                <w:szCs w:val="28"/>
              </w:rPr>
              <w:t>98</w:t>
            </w:r>
            <w:r>
              <w:rPr>
                <w:rFonts w:asciiTheme="majorBidi" w:hAnsiTheme="majorBidi" w:cstheme="majorBidi"/>
                <w:sz w:val="28"/>
                <w:szCs w:val="28"/>
              </w:rPr>
              <w:t>,</w:t>
            </w:r>
            <w:r w:rsidRPr="005715CE">
              <w:rPr>
                <w:rFonts w:asciiTheme="majorBidi" w:hAnsiTheme="majorBidi" w:cstheme="majorBidi"/>
                <w:sz w:val="28"/>
                <w:szCs w:val="28"/>
              </w:rPr>
              <w:t>010</w:t>
            </w:r>
            <w:r>
              <w:rPr>
                <w:rFonts w:asciiTheme="majorBidi" w:hAnsiTheme="majorBidi" w:cstheme="majorBidi"/>
                <w:sz w:val="28"/>
                <w:szCs w:val="28"/>
              </w:rPr>
              <w:t>)</w:t>
            </w:r>
          </w:p>
        </w:tc>
        <w:tc>
          <w:tcPr>
            <w:tcW w:w="51" w:type="pct"/>
          </w:tcPr>
          <w:p w14:paraId="30924F2A" w14:textId="77777777" w:rsidR="00F41E2D" w:rsidRPr="00F95A65" w:rsidRDefault="00F41E2D" w:rsidP="00F41E2D">
            <w:pPr>
              <w:spacing w:line="320" w:lineRule="exact"/>
              <w:ind w:right="29"/>
              <w:jc w:val="center"/>
              <w:rPr>
                <w:rFonts w:asciiTheme="majorBidi" w:hAnsiTheme="majorBidi" w:cstheme="majorBidi"/>
                <w:sz w:val="28"/>
                <w:szCs w:val="28"/>
              </w:rPr>
            </w:pPr>
          </w:p>
        </w:tc>
        <w:tc>
          <w:tcPr>
            <w:tcW w:w="642" w:type="pct"/>
            <w:tcBorders>
              <w:bottom w:val="single" w:sz="4" w:space="0" w:color="auto"/>
            </w:tcBorders>
          </w:tcPr>
          <w:p w14:paraId="77F3C6C9" w14:textId="5F130428" w:rsidR="00F41E2D" w:rsidRDefault="00F41E2D" w:rsidP="00F41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
              </w:tabs>
              <w:spacing w:line="320" w:lineRule="exact"/>
              <w:ind w:right="120"/>
              <w:jc w:val="right"/>
              <w:rPr>
                <w:rFonts w:asciiTheme="majorBidi" w:hAnsiTheme="majorBidi" w:cstheme="majorBidi"/>
                <w:sz w:val="28"/>
                <w:szCs w:val="28"/>
              </w:rPr>
            </w:pPr>
            <w:r>
              <w:rPr>
                <w:rFonts w:asciiTheme="majorBidi" w:hAnsiTheme="majorBidi" w:cstheme="majorBidi"/>
                <w:sz w:val="28"/>
                <w:szCs w:val="28"/>
              </w:rPr>
              <w:t>(</w:t>
            </w:r>
            <w:r w:rsidRPr="005715CE">
              <w:rPr>
                <w:rFonts w:asciiTheme="majorBidi" w:hAnsiTheme="majorBidi" w:cstheme="majorBidi"/>
                <w:sz w:val="28"/>
                <w:szCs w:val="28"/>
              </w:rPr>
              <w:t>98</w:t>
            </w:r>
            <w:r>
              <w:rPr>
                <w:rFonts w:asciiTheme="majorBidi" w:hAnsiTheme="majorBidi" w:cstheme="majorBidi"/>
                <w:sz w:val="28"/>
                <w:szCs w:val="28"/>
              </w:rPr>
              <w:t>,</w:t>
            </w:r>
            <w:r w:rsidRPr="005715CE">
              <w:rPr>
                <w:rFonts w:asciiTheme="majorBidi" w:hAnsiTheme="majorBidi" w:cstheme="majorBidi"/>
                <w:sz w:val="28"/>
                <w:szCs w:val="28"/>
              </w:rPr>
              <w:t>010</w:t>
            </w:r>
            <w:r>
              <w:rPr>
                <w:rFonts w:asciiTheme="majorBidi" w:hAnsiTheme="majorBidi" w:cstheme="majorBidi"/>
                <w:sz w:val="28"/>
                <w:szCs w:val="28"/>
              </w:rPr>
              <w:t>)</w:t>
            </w:r>
          </w:p>
        </w:tc>
      </w:tr>
      <w:tr w:rsidR="00F41E2D" w:rsidRPr="00357CDF" w14:paraId="73F84A1C" w14:textId="77777777">
        <w:tc>
          <w:tcPr>
            <w:tcW w:w="2336" w:type="pct"/>
            <w:tcBorders>
              <w:bottom w:val="nil"/>
            </w:tcBorders>
          </w:tcPr>
          <w:p w14:paraId="3512401E" w14:textId="3450F56A" w:rsidR="00F41E2D" w:rsidRPr="00357CDF" w:rsidRDefault="00F41E2D" w:rsidP="00F41E2D">
            <w:pPr>
              <w:tabs>
                <w:tab w:val="clear" w:pos="227"/>
                <w:tab w:val="clear" w:pos="454"/>
                <w:tab w:val="clear" w:pos="680"/>
              </w:tabs>
              <w:spacing w:line="320" w:lineRule="exact"/>
              <w:ind w:left="33" w:right="28"/>
              <w:rPr>
                <w:rFonts w:asciiTheme="majorBidi" w:hAnsiTheme="majorBidi" w:cstheme="majorBidi"/>
                <w:sz w:val="28"/>
                <w:szCs w:val="28"/>
                <w:cs/>
              </w:rPr>
            </w:pPr>
            <w:r>
              <w:rPr>
                <w:rFonts w:asciiTheme="majorBidi" w:hAnsiTheme="majorBidi" w:cstheme="majorBidi" w:hint="cs"/>
                <w:sz w:val="28"/>
                <w:szCs w:val="28"/>
                <w:cs/>
              </w:rPr>
              <w:t>รวม</w:t>
            </w:r>
          </w:p>
        </w:tc>
        <w:tc>
          <w:tcPr>
            <w:tcW w:w="619" w:type="pct"/>
            <w:tcBorders>
              <w:top w:val="single" w:sz="4" w:space="0" w:color="auto"/>
              <w:bottom w:val="double" w:sz="4" w:space="0" w:color="auto"/>
            </w:tcBorders>
          </w:tcPr>
          <w:p w14:paraId="18329A3D" w14:textId="79D1233C" w:rsidR="00F41E2D" w:rsidRDefault="00F41E2D" w:rsidP="00F41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20" w:lineRule="exact"/>
              <w:ind w:right="170"/>
              <w:jc w:val="right"/>
              <w:rPr>
                <w:rFonts w:asciiTheme="majorBidi" w:hAnsiTheme="majorBidi" w:cstheme="majorBidi"/>
                <w:sz w:val="28"/>
                <w:szCs w:val="28"/>
              </w:rPr>
            </w:pPr>
            <w:r>
              <w:rPr>
                <w:rFonts w:asciiTheme="majorBidi" w:hAnsiTheme="majorBidi" w:cstheme="majorBidi"/>
                <w:sz w:val="28"/>
                <w:szCs w:val="28"/>
              </w:rPr>
              <w:t>-</w:t>
            </w:r>
          </w:p>
        </w:tc>
        <w:tc>
          <w:tcPr>
            <w:tcW w:w="51" w:type="pct"/>
          </w:tcPr>
          <w:p w14:paraId="6853D9BE" w14:textId="77777777" w:rsidR="00F41E2D" w:rsidRPr="00F95A65" w:rsidRDefault="00F41E2D" w:rsidP="00F41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jc w:val="right"/>
              <w:rPr>
                <w:rFonts w:asciiTheme="majorBidi" w:hAnsiTheme="majorBidi" w:cstheme="majorBidi"/>
                <w:sz w:val="28"/>
                <w:szCs w:val="28"/>
                <w:lang w:val="en-GB"/>
              </w:rPr>
            </w:pPr>
          </w:p>
        </w:tc>
        <w:tc>
          <w:tcPr>
            <w:tcW w:w="627" w:type="pct"/>
            <w:tcBorders>
              <w:top w:val="single" w:sz="4" w:space="0" w:color="auto"/>
              <w:bottom w:val="double" w:sz="4" w:space="0" w:color="auto"/>
            </w:tcBorders>
          </w:tcPr>
          <w:p w14:paraId="73D54814" w14:textId="1D21B059" w:rsidR="00F41E2D" w:rsidRDefault="00F41E2D" w:rsidP="00F41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
              </w:tabs>
              <w:spacing w:line="320" w:lineRule="exact"/>
              <w:ind w:right="90"/>
              <w:jc w:val="right"/>
              <w:rPr>
                <w:rFonts w:asciiTheme="majorBidi" w:hAnsiTheme="majorBidi" w:cstheme="majorBidi"/>
                <w:sz w:val="28"/>
                <w:szCs w:val="28"/>
              </w:rPr>
            </w:pPr>
            <w:r>
              <w:rPr>
                <w:rFonts w:asciiTheme="majorBidi" w:hAnsiTheme="majorBidi" w:cstheme="majorBidi"/>
                <w:sz w:val="28"/>
                <w:szCs w:val="28"/>
              </w:rPr>
              <w:t>-</w:t>
            </w:r>
          </w:p>
        </w:tc>
        <w:tc>
          <w:tcPr>
            <w:tcW w:w="51" w:type="pct"/>
          </w:tcPr>
          <w:p w14:paraId="583B2359" w14:textId="77777777" w:rsidR="00F41E2D" w:rsidRPr="00F95A65" w:rsidRDefault="00F41E2D" w:rsidP="00F41E2D">
            <w:pPr>
              <w:spacing w:line="320" w:lineRule="exact"/>
              <w:ind w:right="29"/>
              <w:jc w:val="right"/>
              <w:rPr>
                <w:rFonts w:asciiTheme="majorBidi" w:hAnsiTheme="majorBidi" w:cstheme="majorBidi"/>
                <w:sz w:val="28"/>
                <w:szCs w:val="28"/>
              </w:rPr>
            </w:pPr>
          </w:p>
        </w:tc>
        <w:tc>
          <w:tcPr>
            <w:tcW w:w="623" w:type="pct"/>
            <w:tcBorders>
              <w:top w:val="single" w:sz="4" w:space="0" w:color="auto"/>
              <w:bottom w:val="double" w:sz="4" w:space="0" w:color="auto"/>
            </w:tcBorders>
          </w:tcPr>
          <w:p w14:paraId="6FC7DF60" w14:textId="3908AF23" w:rsidR="00F41E2D" w:rsidRDefault="00F41E2D" w:rsidP="00F41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
              </w:tabs>
              <w:spacing w:line="320" w:lineRule="exact"/>
              <w:ind w:right="180"/>
              <w:jc w:val="right"/>
              <w:rPr>
                <w:rFonts w:asciiTheme="majorBidi" w:hAnsiTheme="majorBidi" w:cstheme="majorBidi"/>
                <w:sz w:val="28"/>
                <w:szCs w:val="28"/>
              </w:rPr>
            </w:pPr>
            <w:r>
              <w:rPr>
                <w:rFonts w:asciiTheme="majorBidi" w:hAnsiTheme="majorBidi" w:cstheme="majorBidi"/>
                <w:sz w:val="28"/>
                <w:szCs w:val="28"/>
              </w:rPr>
              <w:t>-</w:t>
            </w:r>
          </w:p>
        </w:tc>
        <w:tc>
          <w:tcPr>
            <w:tcW w:w="51" w:type="pct"/>
          </w:tcPr>
          <w:p w14:paraId="61D1621B" w14:textId="77777777" w:rsidR="00F41E2D" w:rsidRPr="00F95A65" w:rsidRDefault="00F41E2D" w:rsidP="00F41E2D">
            <w:pPr>
              <w:spacing w:line="320" w:lineRule="exact"/>
              <w:ind w:right="29"/>
              <w:jc w:val="center"/>
              <w:rPr>
                <w:rFonts w:asciiTheme="majorBidi" w:hAnsiTheme="majorBidi" w:cstheme="majorBidi"/>
                <w:sz w:val="28"/>
                <w:szCs w:val="28"/>
              </w:rPr>
            </w:pPr>
          </w:p>
        </w:tc>
        <w:tc>
          <w:tcPr>
            <w:tcW w:w="642" w:type="pct"/>
            <w:tcBorders>
              <w:top w:val="single" w:sz="4" w:space="0" w:color="auto"/>
              <w:bottom w:val="double" w:sz="4" w:space="0" w:color="auto"/>
            </w:tcBorders>
          </w:tcPr>
          <w:p w14:paraId="38AD85F1" w14:textId="6CA5BEFC" w:rsidR="00F41E2D" w:rsidRDefault="00F41E2D" w:rsidP="00F41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
              </w:tabs>
              <w:spacing w:line="320" w:lineRule="exact"/>
              <w:ind w:right="120"/>
              <w:jc w:val="right"/>
              <w:rPr>
                <w:rFonts w:asciiTheme="majorBidi" w:hAnsiTheme="majorBidi" w:cstheme="majorBidi"/>
                <w:sz w:val="28"/>
                <w:szCs w:val="28"/>
              </w:rPr>
            </w:pPr>
            <w:r>
              <w:rPr>
                <w:rFonts w:asciiTheme="majorBidi" w:hAnsiTheme="majorBidi" w:cstheme="majorBidi"/>
                <w:sz w:val="28"/>
                <w:szCs w:val="28"/>
              </w:rPr>
              <w:t>-</w:t>
            </w:r>
          </w:p>
        </w:tc>
      </w:tr>
    </w:tbl>
    <w:p w14:paraId="5526674A" w14:textId="7E7EAE30" w:rsidR="00BF1489" w:rsidRPr="00357CDF" w:rsidRDefault="00BF1489" w:rsidP="00C86573">
      <w:pPr>
        <w:pStyle w:val="ListParagraph"/>
        <w:spacing w:before="240" w:after="0" w:line="240" w:lineRule="auto"/>
        <w:ind w:left="547"/>
        <w:contextualSpacing w:val="0"/>
        <w:jc w:val="thaiDistribute"/>
        <w:rPr>
          <w:rFonts w:ascii="Angsana New" w:eastAsiaTheme="minorHAnsi" w:hAnsi="Angsana New"/>
          <w:sz w:val="28"/>
        </w:rPr>
      </w:pPr>
      <w:r w:rsidRPr="00357CDF">
        <w:rPr>
          <w:rFonts w:ascii="Angsana New" w:hAnsi="Angsana New"/>
          <w:sz w:val="28"/>
          <w:cs/>
        </w:rPr>
        <w:t xml:space="preserve">เมื่อวันที่ </w:t>
      </w:r>
      <w:r w:rsidR="005715CE" w:rsidRPr="005715CE">
        <w:rPr>
          <w:rFonts w:ascii="Angsana New" w:hAnsi="Angsana New"/>
          <w:sz w:val="28"/>
        </w:rPr>
        <w:t>31</w:t>
      </w:r>
      <w:r w:rsidRPr="00357CDF">
        <w:rPr>
          <w:rFonts w:ascii="Angsana New" w:hAnsi="Angsana New"/>
          <w:sz w:val="28"/>
          <w:cs/>
        </w:rPr>
        <w:t xml:space="preserve"> ตุลาคม </w:t>
      </w:r>
      <w:r w:rsidR="005715CE" w:rsidRPr="005715CE">
        <w:rPr>
          <w:rFonts w:ascii="Angsana New" w:hAnsi="Angsana New"/>
          <w:sz w:val="28"/>
        </w:rPr>
        <w:t>2566</w:t>
      </w:r>
      <w:r w:rsidRPr="00357CDF">
        <w:rPr>
          <w:rFonts w:ascii="Angsana New" w:hAnsi="Angsana New"/>
          <w:sz w:val="28"/>
          <w:cs/>
        </w:rPr>
        <w:t xml:space="preserve"> ที่ประชุมคณะกรรมการบริษัท</w:t>
      </w:r>
      <w:r w:rsidRPr="00371DD7">
        <w:rPr>
          <w:rFonts w:ascii="Angsana New" w:hAnsi="Angsana New" w:hint="cs"/>
          <w:sz w:val="28"/>
          <w:cs/>
        </w:rPr>
        <w:t xml:space="preserve">ครั้งที่ </w:t>
      </w:r>
      <w:r w:rsidR="005715CE" w:rsidRPr="005715CE">
        <w:rPr>
          <w:rFonts w:ascii="Angsana New" w:hAnsi="Angsana New"/>
          <w:sz w:val="28"/>
        </w:rPr>
        <w:t>13</w:t>
      </w:r>
      <w:r w:rsidRPr="00371DD7">
        <w:rPr>
          <w:rFonts w:ascii="Angsana New" w:hAnsi="Angsana New"/>
          <w:sz w:val="28"/>
          <w:cs/>
        </w:rPr>
        <w:t>/</w:t>
      </w:r>
      <w:r w:rsidR="005715CE" w:rsidRPr="005715CE">
        <w:rPr>
          <w:rFonts w:ascii="Angsana New" w:hAnsi="Angsana New"/>
          <w:sz w:val="28"/>
        </w:rPr>
        <w:t>2566</w:t>
      </w:r>
      <w:r w:rsidRPr="00357CDF">
        <w:rPr>
          <w:rFonts w:ascii="Angsana New" w:hAnsi="Angsana New"/>
          <w:sz w:val="28"/>
          <w:cs/>
        </w:rPr>
        <w:t xml:space="preserve"> มีมติอนุมัติด้วยเสียงข้างมากให้</w:t>
      </w:r>
      <w:r w:rsidRPr="00357CDF">
        <w:rPr>
          <w:rFonts w:ascii="Angsana New" w:hAnsi="Angsana New" w:hint="cs"/>
          <w:sz w:val="28"/>
          <w:cs/>
        </w:rPr>
        <w:t>บริษัท</w:t>
      </w:r>
      <w:r w:rsidRPr="00357CDF">
        <w:rPr>
          <w:rFonts w:ascii="Angsana New" w:hAnsi="Angsana New"/>
          <w:sz w:val="28"/>
          <w:cs/>
        </w:rPr>
        <w:t>ลง</w:t>
      </w:r>
      <w:r w:rsidRPr="00357CDF">
        <w:rPr>
          <w:rFonts w:ascii="Angsana New" w:hAnsi="Angsana New"/>
          <w:spacing w:val="-4"/>
          <w:sz w:val="28"/>
          <w:cs/>
        </w:rPr>
        <w:t>นามในบันทึกข้อตกลง (</w:t>
      </w:r>
      <w:r w:rsidRPr="00357CDF">
        <w:rPr>
          <w:rFonts w:ascii="Angsana New" w:hAnsi="Angsana New"/>
          <w:spacing w:val="-4"/>
          <w:sz w:val="28"/>
        </w:rPr>
        <w:t>Memorandum of understandin</w:t>
      </w:r>
      <w:r w:rsidR="00DA55CE">
        <w:rPr>
          <w:rFonts w:ascii="Angsana New" w:hAnsi="Angsana New"/>
          <w:spacing w:val="-4"/>
          <w:sz w:val="28"/>
        </w:rPr>
        <w:t>g</w:t>
      </w:r>
      <w:r w:rsidRPr="00357CDF">
        <w:rPr>
          <w:rFonts w:ascii="Angsana New" w:hAnsi="Angsana New"/>
          <w:spacing w:val="-4"/>
          <w:sz w:val="28"/>
        </w:rPr>
        <w:t xml:space="preserve">) </w:t>
      </w:r>
      <w:r w:rsidRPr="00357CDF">
        <w:rPr>
          <w:rFonts w:ascii="Angsana New" w:hAnsi="Angsana New"/>
          <w:spacing w:val="-4"/>
          <w:sz w:val="28"/>
          <w:cs/>
        </w:rPr>
        <w:t xml:space="preserve">กับ </w:t>
      </w:r>
      <w:r w:rsidRPr="00357CDF">
        <w:rPr>
          <w:rFonts w:ascii="Angsana New" w:hAnsi="Angsana New"/>
          <w:spacing w:val="-4"/>
          <w:sz w:val="28"/>
        </w:rPr>
        <w:t xml:space="preserve">Agri Life Trading L.L.C. </w:t>
      </w:r>
      <w:r w:rsidRPr="00357CDF">
        <w:rPr>
          <w:rFonts w:ascii="Angsana New" w:hAnsi="Angsana New" w:hint="cs"/>
          <w:spacing w:val="-4"/>
          <w:sz w:val="28"/>
          <w:cs/>
        </w:rPr>
        <w:t>ซึ่งเป็นบริษัทจด</w:t>
      </w:r>
      <w:r w:rsidRPr="00357CDF">
        <w:rPr>
          <w:rFonts w:ascii="Angsana New" w:hAnsi="Angsana New" w:hint="cs"/>
          <w:sz w:val="28"/>
          <w:cs/>
        </w:rPr>
        <w:t xml:space="preserve">ทะเบียนและจัดตั้งตามกฎหมายในประเทศสหรัฐอาหรับเอมิเรตส์ </w:t>
      </w:r>
      <w:r w:rsidRPr="00357CDF">
        <w:rPr>
          <w:rFonts w:ascii="Angsana New" w:hAnsi="Angsana New"/>
          <w:sz w:val="28"/>
          <w:cs/>
        </w:rPr>
        <w:t>เพื่อการลงทุนซื้อกิจการ</w:t>
      </w:r>
      <w:r w:rsidRPr="00357CDF">
        <w:rPr>
          <w:rFonts w:ascii="Angsana New" w:hAnsi="Angsana New" w:hint="cs"/>
          <w:sz w:val="28"/>
          <w:cs/>
        </w:rPr>
        <w:t>ของบริษัทดังกล่าว</w:t>
      </w:r>
      <w:r w:rsidRPr="00357CDF">
        <w:rPr>
          <w:rFonts w:ascii="Angsana New" w:hAnsi="Angsana New"/>
          <w:sz w:val="28"/>
          <w:cs/>
        </w:rPr>
        <w:t xml:space="preserve"> </w:t>
      </w:r>
      <w:r w:rsidRPr="00357CDF">
        <w:rPr>
          <w:rFonts w:ascii="Angsana New" w:hAnsi="Angsana New" w:hint="cs"/>
          <w:sz w:val="28"/>
          <w:cs/>
        </w:rPr>
        <w:t>โดยบริษัทได้รับการแนะนำการลงทุนซื้อกิจการดังกล่าวจากบริษัท ศิราจ โฮลดิ้ง จำกัด ทั้งนี้ตามบันทึกข้อตกลง บริษัทจะต้องวาง</w:t>
      </w:r>
      <w:r w:rsidRPr="00357CDF">
        <w:rPr>
          <w:rFonts w:ascii="Angsana New" w:hAnsi="Angsana New"/>
          <w:sz w:val="28"/>
          <w:cs/>
        </w:rPr>
        <w:t>เงินมัดจำไว้กับ</w:t>
      </w:r>
      <w:r w:rsidRPr="00357CDF">
        <w:rPr>
          <w:rFonts w:ascii="Angsana New" w:hAnsi="Angsana New" w:hint="cs"/>
          <w:sz w:val="28"/>
          <w:cs/>
        </w:rPr>
        <w:t>บริษัทอีกแห่งหนึ่ง</w:t>
      </w:r>
      <w:r w:rsidRPr="00357CDF">
        <w:rPr>
          <w:rFonts w:ascii="Angsana New" w:hAnsi="Angsana New"/>
          <w:sz w:val="28"/>
          <w:cs/>
        </w:rPr>
        <w:t xml:space="preserve">ซึ่งเป็นผู้ถือหุ้นของบริษัทดังกล่าว จำนวน </w:t>
      </w:r>
      <w:r w:rsidR="005715CE" w:rsidRPr="005715CE">
        <w:rPr>
          <w:rFonts w:ascii="Angsana New" w:hAnsi="Angsana New"/>
          <w:sz w:val="28"/>
        </w:rPr>
        <w:t>2</w:t>
      </w:r>
      <w:r w:rsidRPr="00357CDF">
        <w:rPr>
          <w:rFonts w:ascii="Angsana New" w:hAnsi="Angsana New"/>
          <w:sz w:val="28"/>
          <w:cs/>
        </w:rPr>
        <w:t>.</w:t>
      </w:r>
      <w:r w:rsidR="005715CE" w:rsidRPr="005715CE">
        <w:rPr>
          <w:rFonts w:ascii="Angsana New" w:hAnsi="Angsana New"/>
          <w:sz w:val="28"/>
        </w:rPr>
        <w:t>75</w:t>
      </w:r>
      <w:r w:rsidRPr="00357CDF">
        <w:rPr>
          <w:rFonts w:ascii="Angsana New" w:hAnsi="Angsana New"/>
          <w:sz w:val="28"/>
          <w:cs/>
        </w:rPr>
        <w:t xml:space="preserve"> ล้านดอลลาร์สหรัฐ</w:t>
      </w:r>
      <w:r w:rsidRPr="00357CDF">
        <w:rPr>
          <w:rFonts w:ascii="Angsana New" w:hAnsi="Angsana New" w:hint="cs"/>
          <w:sz w:val="28"/>
          <w:cs/>
        </w:rPr>
        <w:t xml:space="preserve"> และอนุมัติงบประมาณสำหรับการว่าจ้างที่ปรึกษาในด้านต่างๆ เพื่อเข้าซื้อกิจการในวงเงินไม่เกิน </w:t>
      </w:r>
      <w:r w:rsidR="005715CE" w:rsidRPr="005715CE">
        <w:rPr>
          <w:rFonts w:ascii="Angsana New" w:hAnsi="Angsana New"/>
          <w:sz w:val="28"/>
        </w:rPr>
        <w:t>10</w:t>
      </w:r>
      <w:r w:rsidRPr="00357CDF">
        <w:rPr>
          <w:rFonts w:ascii="Angsana New" w:hAnsi="Angsana New"/>
          <w:sz w:val="28"/>
          <w:cs/>
        </w:rPr>
        <w:t xml:space="preserve"> </w:t>
      </w:r>
      <w:r w:rsidRPr="00357CDF">
        <w:rPr>
          <w:rFonts w:ascii="Angsana New" w:hAnsi="Angsana New" w:hint="cs"/>
          <w:sz w:val="28"/>
          <w:cs/>
        </w:rPr>
        <w:t>ล้านบาท</w:t>
      </w:r>
      <w:r w:rsidRPr="00357CDF">
        <w:rPr>
          <w:rFonts w:ascii="Angsana New" w:hAnsi="Angsana New" w:hint="cs"/>
          <w:sz w:val="28"/>
        </w:rPr>
        <w:t> </w:t>
      </w:r>
      <w:r w:rsidRPr="00357CDF">
        <w:rPr>
          <w:rFonts w:ascii="Angsana New" w:hAnsi="Angsana New" w:hint="cs"/>
          <w:sz w:val="28"/>
          <w:cs/>
        </w:rPr>
        <w:t xml:space="preserve"> </w:t>
      </w:r>
    </w:p>
    <w:p w14:paraId="285DF6F0" w14:textId="19913D0E" w:rsidR="00045373" w:rsidRPr="00A95044" w:rsidRDefault="00045373" w:rsidP="00045373">
      <w:pPr>
        <w:pStyle w:val="ListParagraph"/>
        <w:spacing w:before="120" w:after="0" w:line="240" w:lineRule="auto"/>
        <w:ind w:left="540"/>
        <w:contextualSpacing w:val="0"/>
        <w:jc w:val="thaiDistribute"/>
        <w:rPr>
          <w:rFonts w:ascii="Angsana New" w:hAnsi="Angsana New"/>
          <w:spacing w:val="-2"/>
          <w:sz w:val="28"/>
        </w:rPr>
      </w:pPr>
      <w:r w:rsidRPr="00A95044">
        <w:rPr>
          <w:rFonts w:ascii="Angsana New" w:hAnsi="Angsana New" w:hint="cs"/>
          <w:spacing w:val="-2"/>
          <w:sz w:val="28"/>
          <w:cs/>
        </w:rPr>
        <w:t xml:space="preserve">ต่อมาเมื่อวันที่ </w:t>
      </w:r>
      <w:r w:rsidR="005715CE" w:rsidRPr="00A95044">
        <w:rPr>
          <w:rFonts w:ascii="Angsana New" w:hAnsi="Angsana New" w:hint="cs"/>
          <w:spacing w:val="-2"/>
          <w:sz w:val="28"/>
        </w:rPr>
        <w:t>1</w:t>
      </w:r>
      <w:r w:rsidRPr="00A95044">
        <w:rPr>
          <w:rFonts w:ascii="Angsana New" w:hAnsi="Angsana New" w:hint="cs"/>
          <w:spacing w:val="-2"/>
          <w:sz w:val="28"/>
          <w:cs/>
        </w:rPr>
        <w:t xml:space="preserve"> พฤศจิกายน </w:t>
      </w:r>
      <w:r w:rsidR="005715CE" w:rsidRPr="00A95044">
        <w:rPr>
          <w:rFonts w:ascii="Angsana New" w:hAnsi="Angsana New" w:hint="cs"/>
          <w:spacing w:val="-2"/>
          <w:sz w:val="28"/>
        </w:rPr>
        <w:t>2566</w:t>
      </w:r>
      <w:r w:rsidRPr="00A95044">
        <w:rPr>
          <w:rFonts w:ascii="Angsana New" w:hAnsi="Angsana New" w:hint="cs"/>
          <w:spacing w:val="-2"/>
          <w:sz w:val="28"/>
          <w:cs/>
        </w:rPr>
        <w:t xml:space="preserve"> บริษัทได้ลงนามในบันทึกข้อตกลง (“</w:t>
      </w:r>
      <w:r w:rsidRPr="00A95044">
        <w:rPr>
          <w:rFonts w:ascii="Angsana New" w:hAnsi="Angsana New" w:hint="cs"/>
          <w:spacing w:val="-2"/>
          <w:sz w:val="28"/>
        </w:rPr>
        <w:t xml:space="preserve">Memorandum of understanding” </w:t>
      </w:r>
      <w:r w:rsidRPr="00A95044">
        <w:rPr>
          <w:rFonts w:ascii="Angsana New" w:hAnsi="Angsana New" w:hint="cs"/>
          <w:spacing w:val="-2"/>
          <w:sz w:val="28"/>
          <w:cs/>
        </w:rPr>
        <w:t>หรือ</w:t>
      </w:r>
      <w:r w:rsidRPr="00A95044">
        <w:rPr>
          <w:rFonts w:ascii="Angsana New" w:hAnsi="Angsana New" w:hint="cs"/>
          <w:spacing w:val="-2"/>
          <w:sz w:val="28"/>
        </w:rPr>
        <w:t> </w:t>
      </w:r>
      <w:r w:rsidRPr="00A95044">
        <w:rPr>
          <w:rFonts w:ascii="Angsana New" w:hAnsi="Angsana New" w:hint="cs"/>
          <w:spacing w:val="-2"/>
          <w:sz w:val="28"/>
          <w:cs/>
        </w:rPr>
        <w:t xml:space="preserve"> “</w:t>
      </w:r>
      <w:r w:rsidRPr="00A95044">
        <w:rPr>
          <w:rFonts w:ascii="Angsana New" w:hAnsi="Angsana New" w:hint="cs"/>
          <w:spacing w:val="-2"/>
          <w:sz w:val="28"/>
        </w:rPr>
        <w:t xml:space="preserve">MOU”) </w:t>
      </w:r>
      <w:r w:rsidRPr="00A95044">
        <w:rPr>
          <w:rFonts w:ascii="Angsana New" w:hAnsi="Angsana New" w:hint="cs"/>
          <w:spacing w:val="-2"/>
          <w:sz w:val="28"/>
          <w:cs/>
        </w:rPr>
        <w:t xml:space="preserve">กับบริษัทดังกล่าวที่บริษัทจะเข้าซื้อกิจการ เพื่อศึกษาการเข้าลงทุนในบริษัทดังกล่าว โดยมีระยะเวลาการทำความเข้าใจเป็นเวลาอย่างน้อย </w:t>
      </w:r>
      <w:r w:rsidR="005715CE" w:rsidRPr="00A95044">
        <w:rPr>
          <w:rFonts w:ascii="Angsana New" w:hAnsi="Angsana New" w:hint="cs"/>
          <w:spacing w:val="-2"/>
          <w:sz w:val="28"/>
        </w:rPr>
        <w:t>4</w:t>
      </w:r>
      <w:r w:rsidRPr="00A95044">
        <w:rPr>
          <w:rFonts w:ascii="Angsana New" w:hAnsi="Angsana New" w:hint="cs"/>
          <w:spacing w:val="-2"/>
          <w:sz w:val="28"/>
          <w:cs/>
        </w:rPr>
        <w:t xml:space="preserve"> เดือน และเมื่อวันที่ </w:t>
      </w:r>
      <w:r w:rsidR="005715CE" w:rsidRPr="00A95044">
        <w:rPr>
          <w:rFonts w:ascii="Angsana New" w:hAnsi="Angsana New" w:hint="cs"/>
          <w:spacing w:val="-2"/>
          <w:sz w:val="28"/>
        </w:rPr>
        <w:t>6</w:t>
      </w:r>
      <w:r w:rsidRPr="00A95044">
        <w:rPr>
          <w:rFonts w:ascii="Angsana New" w:hAnsi="Angsana New" w:hint="cs"/>
          <w:spacing w:val="-2"/>
          <w:sz w:val="28"/>
          <w:cs/>
        </w:rPr>
        <w:t xml:space="preserve"> พฤศจิกายน </w:t>
      </w:r>
      <w:r w:rsidR="005715CE" w:rsidRPr="00A95044">
        <w:rPr>
          <w:rFonts w:ascii="Angsana New" w:hAnsi="Angsana New" w:hint="cs"/>
          <w:spacing w:val="-2"/>
          <w:sz w:val="28"/>
        </w:rPr>
        <w:t>2566</w:t>
      </w:r>
      <w:r w:rsidRPr="00A95044">
        <w:rPr>
          <w:rFonts w:ascii="Angsana New" w:hAnsi="Angsana New" w:hint="cs"/>
          <w:spacing w:val="-2"/>
          <w:sz w:val="28"/>
          <w:cs/>
        </w:rPr>
        <w:t xml:space="preserve"> บริษัทได้โอนเงินมัดจำให้กับบริษัทผู้ถือหุ้นของบริษัทดังกล่าวที่บริษัทจะเข้าซื้อกิจการ เป็นจำนวน </w:t>
      </w:r>
      <w:r w:rsidR="005715CE" w:rsidRPr="00A95044">
        <w:rPr>
          <w:rFonts w:ascii="Angsana New" w:hAnsi="Angsana New" w:hint="cs"/>
          <w:spacing w:val="-2"/>
          <w:sz w:val="28"/>
        </w:rPr>
        <w:t>2</w:t>
      </w:r>
      <w:r w:rsidRPr="00A95044">
        <w:rPr>
          <w:rFonts w:ascii="Angsana New" w:hAnsi="Angsana New" w:hint="cs"/>
          <w:spacing w:val="-2"/>
          <w:sz w:val="28"/>
          <w:cs/>
        </w:rPr>
        <w:t>.</w:t>
      </w:r>
      <w:r w:rsidR="005715CE" w:rsidRPr="00A95044">
        <w:rPr>
          <w:rFonts w:ascii="Angsana New" w:hAnsi="Angsana New" w:hint="cs"/>
          <w:spacing w:val="-2"/>
          <w:sz w:val="28"/>
        </w:rPr>
        <w:t>75</w:t>
      </w:r>
      <w:r w:rsidRPr="00A95044">
        <w:rPr>
          <w:rFonts w:ascii="Angsana New" w:hAnsi="Angsana New" w:hint="cs"/>
          <w:spacing w:val="-2"/>
          <w:sz w:val="28"/>
          <w:cs/>
        </w:rPr>
        <w:t xml:space="preserve"> ล้านดอลลาร์สหรัฐ โดยจำนวนเงินดังกล่าวตัดบัญชีธนาคารของบริษัทแล้วเมื่อวันที่ </w:t>
      </w:r>
      <w:r w:rsidR="005715CE" w:rsidRPr="00A95044">
        <w:rPr>
          <w:rFonts w:ascii="Angsana New" w:hAnsi="Angsana New" w:hint="cs"/>
          <w:spacing w:val="-2"/>
          <w:sz w:val="28"/>
        </w:rPr>
        <w:t>8</w:t>
      </w:r>
      <w:r w:rsidRPr="00A95044">
        <w:rPr>
          <w:rFonts w:ascii="Angsana New" w:hAnsi="Angsana New" w:hint="cs"/>
          <w:spacing w:val="-2"/>
          <w:sz w:val="28"/>
          <w:cs/>
        </w:rPr>
        <w:t xml:space="preserve"> พฤศจิกายน </w:t>
      </w:r>
      <w:r w:rsidR="005715CE" w:rsidRPr="00A95044">
        <w:rPr>
          <w:rFonts w:ascii="Angsana New" w:hAnsi="Angsana New" w:hint="cs"/>
          <w:spacing w:val="-2"/>
          <w:sz w:val="28"/>
        </w:rPr>
        <w:t>2566</w:t>
      </w:r>
      <w:r w:rsidRPr="00A95044">
        <w:rPr>
          <w:rFonts w:ascii="Angsana New" w:hAnsi="Angsana New" w:hint="cs"/>
          <w:spacing w:val="-2"/>
          <w:sz w:val="28"/>
          <w:cs/>
        </w:rPr>
        <w:t xml:space="preserve"> คิดเป็นจำนวน </w:t>
      </w:r>
      <w:r w:rsidR="005715CE" w:rsidRPr="00A95044">
        <w:rPr>
          <w:rFonts w:ascii="Angsana New" w:hAnsi="Angsana New" w:hint="cs"/>
          <w:spacing w:val="-2"/>
          <w:sz w:val="28"/>
        </w:rPr>
        <w:t>98</w:t>
      </w:r>
      <w:r w:rsidRPr="00A95044">
        <w:rPr>
          <w:rFonts w:ascii="Angsana New" w:hAnsi="Angsana New" w:hint="cs"/>
          <w:spacing w:val="-2"/>
          <w:sz w:val="28"/>
          <w:cs/>
        </w:rPr>
        <w:t>.</w:t>
      </w:r>
      <w:r w:rsidR="005715CE" w:rsidRPr="00A95044">
        <w:rPr>
          <w:rFonts w:ascii="Angsana New" w:hAnsi="Angsana New" w:hint="cs"/>
          <w:spacing w:val="-2"/>
          <w:sz w:val="28"/>
        </w:rPr>
        <w:t>01</w:t>
      </w:r>
      <w:r w:rsidRPr="00A95044">
        <w:rPr>
          <w:rFonts w:ascii="Angsana New" w:hAnsi="Angsana New" w:hint="cs"/>
          <w:spacing w:val="-2"/>
          <w:sz w:val="28"/>
          <w:cs/>
        </w:rPr>
        <w:t xml:space="preserve"> ล้านบาท</w:t>
      </w:r>
      <w:r w:rsidRPr="00A95044">
        <w:rPr>
          <w:rFonts w:ascii="Angsana New" w:hAnsi="Angsana New"/>
          <w:spacing w:val="-2"/>
          <w:sz w:val="28"/>
          <w:cs/>
        </w:rPr>
        <w:t xml:space="preserve"> </w:t>
      </w:r>
      <w:r w:rsidRPr="00A95044">
        <w:rPr>
          <w:rFonts w:ascii="Angsana New" w:hAnsi="Angsana New" w:hint="cs"/>
          <w:spacing w:val="-2"/>
          <w:sz w:val="28"/>
          <w:cs/>
        </w:rPr>
        <w:t xml:space="preserve">อย่างไรก็ตาม ถ้าการเข้าลงทุนในบริษัทดังกล่าวไม่สำเร็จ บริษัทผู้ถือหุ้นของบริษัทดังกล่าวจะคืนเงินมัดจำจำนวน </w:t>
      </w:r>
      <w:r w:rsidR="005715CE" w:rsidRPr="00A95044">
        <w:rPr>
          <w:rFonts w:ascii="Angsana New" w:hAnsi="Angsana New" w:hint="cs"/>
          <w:spacing w:val="-2"/>
          <w:sz w:val="28"/>
        </w:rPr>
        <w:t>2</w:t>
      </w:r>
      <w:r w:rsidRPr="00A95044">
        <w:rPr>
          <w:rFonts w:ascii="Angsana New" w:hAnsi="Angsana New" w:hint="cs"/>
          <w:spacing w:val="-2"/>
          <w:sz w:val="28"/>
          <w:cs/>
        </w:rPr>
        <w:t>.</w:t>
      </w:r>
      <w:r w:rsidR="005715CE" w:rsidRPr="00A95044">
        <w:rPr>
          <w:rFonts w:ascii="Angsana New" w:hAnsi="Angsana New" w:hint="cs"/>
          <w:spacing w:val="-2"/>
          <w:sz w:val="28"/>
        </w:rPr>
        <w:t>75</w:t>
      </w:r>
      <w:r w:rsidRPr="00A95044">
        <w:rPr>
          <w:rFonts w:ascii="Angsana New" w:hAnsi="Angsana New" w:hint="cs"/>
          <w:spacing w:val="-2"/>
          <w:sz w:val="28"/>
          <w:cs/>
        </w:rPr>
        <w:t xml:space="preserve"> ล้านดอลลาร์สหรัฐ ให้บริษัทภายใน </w:t>
      </w:r>
      <w:r w:rsidR="005715CE" w:rsidRPr="00A95044">
        <w:rPr>
          <w:rFonts w:ascii="Angsana New" w:hAnsi="Angsana New" w:hint="cs"/>
          <w:spacing w:val="-2"/>
          <w:sz w:val="28"/>
        </w:rPr>
        <w:t>7</w:t>
      </w:r>
      <w:r w:rsidRPr="00A95044">
        <w:rPr>
          <w:rFonts w:ascii="Angsana New" w:hAnsi="Angsana New" w:hint="cs"/>
          <w:spacing w:val="-2"/>
          <w:sz w:val="28"/>
          <w:cs/>
        </w:rPr>
        <w:t xml:space="preserve"> วัน</w:t>
      </w:r>
      <w:r w:rsidRPr="00A95044">
        <w:rPr>
          <w:rFonts w:ascii="Angsana New" w:hAnsi="Angsana New"/>
          <w:spacing w:val="-2"/>
          <w:sz w:val="28"/>
        </w:rPr>
        <w:t xml:space="preserve"> </w:t>
      </w:r>
    </w:p>
    <w:p w14:paraId="37D70C30" w14:textId="7DB99665" w:rsidR="00045373" w:rsidRDefault="00045373" w:rsidP="00430CCB">
      <w:pPr>
        <w:pStyle w:val="ListParagraph"/>
        <w:spacing w:before="120" w:after="0" w:line="240" w:lineRule="auto"/>
        <w:ind w:left="540"/>
        <w:contextualSpacing w:val="0"/>
        <w:jc w:val="thaiDistribute"/>
        <w:rPr>
          <w:rFonts w:ascii="Angsana New" w:hAnsi="Angsana New"/>
          <w:sz w:val="28"/>
        </w:rPr>
      </w:pPr>
      <w:r w:rsidRPr="006F3DF9">
        <w:rPr>
          <w:rFonts w:ascii="Angsana New" w:hAnsi="Angsana New"/>
          <w:sz w:val="28"/>
          <w:cs/>
        </w:rPr>
        <w:t xml:space="preserve">เมื่อวันที่ </w:t>
      </w:r>
      <w:r w:rsidR="005715CE" w:rsidRPr="005715CE">
        <w:rPr>
          <w:rFonts w:ascii="Angsana New" w:hAnsi="Angsana New"/>
          <w:sz w:val="28"/>
        </w:rPr>
        <w:t>5</w:t>
      </w:r>
      <w:r w:rsidRPr="006F3DF9">
        <w:rPr>
          <w:rFonts w:ascii="Angsana New" w:hAnsi="Angsana New"/>
          <w:sz w:val="28"/>
          <w:cs/>
        </w:rPr>
        <w:t xml:space="preserve"> กรกฎาคม </w:t>
      </w:r>
      <w:r w:rsidR="005715CE" w:rsidRPr="005715CE">
        <w:rPr>
          <w:rFonts w:ascii="Angsana New" w:hAnsi="Angsana New"/>
          <w:sz w:val="28"/>
        </w:rPr>
        <w:t>2567</w:t>
      </w:r>
      <w:r w:rsidRPr="006F3DF9">
        <w:rPr>
          <w:rFonts w:ascii="Angsana New" w:hAnsi="Angsana New"/>
          <w:sz w:val="28"/>
          <w:cs/>
        </w:rPr>
        <w:t xml:space="preserve"> บริษัทได้แจ้งต่อกรรมการและผู้จัดการตลาดหลักทรัพย์แห่งประเทศไทย เกี่ยวกับการขยายระยะเวลาศึกษาการเข้าลงทุนในธุรกิจของบริษัท </w:t>
      </w:r>
      <w:r w:rsidRPr="006F3DF9">
        <w:rPr>
          <w:rFonts w:ascii="Angsana New" w:hAnsi="Angsana New"/>
          <w:sz w:val="28"/>
        </w:rPr>
        <w:t>Agri Life Trading L.L.C (“AL</w:t>
      </w:r>
      <w:r w:rsidR="00C57D9A">
        <w:rPr>
          <w:rFonts w:ascii="Angsana New" w:hAnsi="Angsana New"/>
          <w:sz w:val="28"/>
        </w:rPr>
        <w:t>T</w:t>
      </w:r>
      <w:r w:rsidRPr="006F3DF9">
        <w:rPr>
          <w:rFonts w:ascii="Angsana New" w:hAnsi="Angsana New"/>
          <w:sz w:val="28"/>
        </w:rPr>
        <w:t>”)</w:t>
      </w:r>
      <w:r w:rsidRPr="006F3DF9">
        <w:rPr>
          <w:rFonts w:ascii="Angsana New" w:hAnsi="Angsana New"/>
          <w:sz w:val="28"/>
          <w:cs/>
        </w:rPr>
        <w:t xml:space="preserve">โดยทางบริษัทได้มีการมอบหมายให้เจ้าหน้าที่ของบริษัท ที่ปรึกษากฎหมาย และที่ปรึกษาทางการเงิน ไปเยี่ยมชมสำนักงานที่ตั้งของ </w:t>
      </w:r>
      <w:r w:rsidRPr="006F3DF9">
        <w:rPr>
          <w:rFonts w:ascii="Angsana New" w:hAnsi="Angsana New"/>
          <w:sz w:val="28"/>
        </w:rPr>
        <w:t xml:space="preserve">ALT </w:t>
      </w:r>
      <w:r w:rsidRPr="006F3DF9">
        <w:rPr>
          <w:rFonts w:ascii="Angsana New" w:hAnsi="Angsana New"/>
          <w:sz w:val="28"/>
          <w:cs/>
        </w:rPr>
        <w:t>ที่ รัฐดูไบ ประเทศสหรัฐอาหรับเ</w:t>
      </w:r>
      <w:r w:rsidR="00D83C88">
        <w:rPr>
          <w:rFonts w:ascii="Angsana New" w:hAnsi="Angsana New" w:hint="cs"/>
          <w:sz w:val="28"/>
          <w:cs/>
        </w:rPr>
        <w:t>อ</w:t>
      </w:r>
      <w:r w:rsidRPr="006F3DF9">
        <w:rPr>
          <w:rFonts w:ascii="Angsana New" w:hAnsi="Angsana New"/>
          <w:sz w:val="28"/>
          <w:cs/>
        </w:rPr>
        <w:t>มิเรตส์</w:t>
      </w:r>
      <w:r w:rsidR="00E35AF9">
        <w:rPr>
          <w:rFonts w:ascii="Angsana New" w:hAnsi="Angsana New"/>
          <w:sz w:val="28"/>
        </w:rPr>
        <w:t xml:space="preserve"> </w:t>
      </w:r>
      <w:r w:rsidR="007F0DA1">
        <w:rPr>
          <w:rFonts w:ascii="Angsana New" w:hAnsi="Angsana New" w:hint="cs"/>
          <w:sz w:val="28"/>
          <w:cs/>
        </w:rPr>
        <w:t>เพื่อประชุมร่วมกับผู้บริหารและทีมเจ้าหน้าที่ของ</w:t>
      </w:r>
      <w:r w:rsidR="0007735F">
        <w:rPr>
          <w:rFonts w:ascii="Angsana New" w:hAnsi="Angsana New"/>
          <w:sz w:val="28"/>
        </w:rPr>
        <w:t xml:space="preserve"> </w:t>
      </w:r>
      <w:r w:rsidR="007F0DA1">
        <w:rPr>
          <w:rFonts w:ascii="Angsana New" w:hAnsi="Angsana New"/>
          <w:sz w:val="28"/>
        </w:rPr>
        <w:t>ALT</w:t>
      </w:r>
    </w:p>
    <w:p w14:paraId="5A733976" w14:textId="75715DBA" w:rsidR="00FE0B45" w:rsidRDefault="00430CCB" w:rsidP="00C57D9A">
      <w:pPr>
        <w:pStyle w:val="ListParagraph"/>
        <w:spacing w:before="120" w:after="0" w:line="240" w:lineRule="auto"/>
        <w:ind w:left="540"/>
        <w:contextualSpacing w:val="0"/>
        <w:jc w:val="thaiDistribute"/>
        <w:rPr>
          <w:rFonts w:ascii="Angsana New" w:hAnsi="Angsana New"/>
          <w:spacing w:val="-2"/>
          <w:sz w:val="28"/>
        </w:rPr>
      </w:pPr>
      <w:r w:rsidRPr="00E44400">
        <w:rPr>
          <w:rFonts w:ascii="Angsana New" w:hAnsi="Angsana New" w:hint="cs"/>
          <w:spacing w:val="-2"/>
          <w:sz w:val="28"/>
          <w:cs/>
        </w:rPr>
        <w:t>ต่อมา</w:t>
      </w:r>
      <w:r w:rsidR="00D84C9C" w:rsidRPr="00E44400">
        <w:rPr>
          <w:rFonts w:ascii="Angsana New" w:hAnsi="Angsana New" w:hint="cs"/>
          <w:spacing w:val="-2"/>
          <w:sz w:val="28"/>
          <w:cs/>
        </w:rPr>
        <w:t xml:space="preserve">เมื่อวันที่ </w:t>
      </w:r>
      <w:r w:rsidR="005715CE" w:rsidRPr="005715CE">
        <w:rPr>
          <w:rFonts w:ascii="Angsana New" w:hAnsi="Angsana New"/>
          <w:spacing w:val="-2"/>
          <w:sz w:val="28"/>
        </w:rPr>
        <w:t>30</w:t>
      </w:r>
      <w:r w:rsidR="00D84C9C" w:rsidRPr="00E44400">
        <w:rPr>
          <w:rFonts w:ascii="Angsana New" w:hAnsi="Angsana New"/>
          <w:spacing w:val="-2"/>
          <w:sz w:val="28"/>
          <w:cs/>
        </w:rPr>
        <w:t xml:space="preserve"> </w:t>
      </w:r>
      <w:r w:rsidR="00D84C9C" w:rsidRPr="00E44400">
        <w:rPr>
          <w:rFonts w:ascii="Angsana New" w:hAnsi="Angsana New" w:hint="cs"/>
          <w:spacing w:val="-2"/>
          <w:sz w:val="28"/>
          <w:cs/>
        </w:rPr>
        <w:t xml:space="preserve">กันยายน </w:t>
      </w:r>
      <w:r w:rsidR="005715CE" w:rsidRPr="005715CE">
        <w:rPr>
          <w:rFonts w:ascii="Angsana New" w:hAnsi="Angsana New"/>
          <w:spacing w:val="-2"/>
          <w:sz w:val="28"/>
        </w:rPr>
        <w:t>2567</w:t>
      </w:r>
      <w:r w:rsidR="00D84C9C" w:rsidRPr="00E44400">
        <w:rPr>
          <w:rFonts w:ascii="Angsana New" w:hAnsi="Angsana New"/>
          <w:spacing w:val="-2"/>
          <w:sz w:val="28"/>
          <w:cs/>
        </w:rPr>
        <w:t xml:space="preserve"> บริษัทได้แจ้งต่อกรรมการและผู้จัดการตลาดหลักทรัพย์แห่งประเทศไทย</w:t>
      </w:r>
      <w:r w:rsidR="00E07299" w:rsidRPr="00E44400">
        <w:rPr>
          <w:rFonts w:ascii="Angsana New" w:hAnsi="Angsana New" w:hint="cs"/>
          <w:spacing w:val="-2"/>
          <w:sz w:val="28"/>
          <w:cs/>
        </w:rPr>
        <w:t xml:space="preserve"> </w:t>
      </w:r>
      <w:r w:rsidR="000002B3" w:rsidRPr="00E44400">
        <w:rPr>
          <w:rFonts w:ascii="Angsana New" w:hAnsi="Angsana New"/>
          <w:spacing w:val="-2"/>
          <w:sz w:val="28"/>
          <w:cs/>
        </w:rPr>
        <w:t>เรื่องยุติข้อตกลงการลงทุนเข้าซื้อกิจการ</w:t>
      </w:r>
      <w:r w:rsidR="0007735F" w:rsidRPr="00E44400">
        <w:rPr>
          <w:rFonts w:ascii="Angsana New" w:hAnsi="Angsana New"/>
          <w:spacing w:val="-2"/>
          <w:sz w:val="28"/>
        </w:rPr>
        <w:t xml:space="preserve"> </w:t>
      </w:r>
      <w:r w:rsidR="000002B3" w:rsidRPr="00E44400">
        <w:rPr>
          <w:rFonts w:ascii="Angsana New" w:hAnsi="Angsana New"/>
          <w:spacing w:val="-2"/>
          <w:sz w:val="28"/>
        </w:rPr>
        <w:t xml:space="preserve">ALT </w:t>
      </w:r>
      <w:r w:rsidR="00C57D9A" w:rsidRPr="00E44400">
        <w:rPr>
          <w:rFonts w:ascii="Angsana New" w:hAnsi="Angsana New" w:hint="cs"/>
          <w:spacing w:val="-2"/>
          <w:sz w:val="28"/>
          <w:cs/>
        </w:rPr>
        <w:t>และแต่งตั้งทนาย</w:t>
      </w:r>
      <w:r w:rsidRPr="00E44400">
        <w:rPr>
          <w:rFonts w:ascii="Angsana New" w:hAnsi="Angsana New" w:hint="cs"/>
          <w:spacing w:val="-2"/>
          <w:sz w:val="28"/>
          <w:cs/>
        </w:rPr>
        <w:t>ค</w:t>
      </w:r>
      <w:r w:rsidR="00C57D9A" w:rsidRPr="00E44400">
        <w:rPr>
          <w:rFonts w:ascii="Angsana New" w:hAnsi="Angsana New" w:hint="cs"/>
          <w:spacing w:val="-2"/>
          <w:sz w:val="28"/>
          <w:cs/>
        </w:rPr>
        <w:t>วามเพื่อติดตามทวงถามเงินมั</w:t>
      </w:r>
      <w:r w:rsidRPr="00E44400">
        <w:rPr>
          <w:rFonts w:ascii="Angsana New" w:hAnsi="Angsana New" w:hint="cs"/>
          <w:spacing w:val="-2"/>
          <w:sz w:val="28"/>
          <w:cs/>
        </w:rPr>
        <w:t>ด</w:t>
      </w:r>
      <w:r w:rsidR="00C57D9A" w:rsidRPr="00E44400">
        <w:rPr>
          <w:rFonts w:ascii="Angsana New" w:hAnsi="Angsana New" w:hint="cs"/>
          <w:spacing w:val="-2"/>
          <w:sz w:val="28"/>
          <w:cs/>
        </w:rPr>
        <w:t>จำเพื่อการลงทุนดังกล่าว</w:t>
      </w:r>
      <w:r w:rsidR="00D76F56" w:rsidRPr="00E44400">
        <w:rPr>
          <w:rFonts w:ascii="Angsana New" w:hAnsi="Angsana New" w:hint="cs"/>
          <w:spacing w:val="-2"/>
          <w:sz w:val="28"/>
          <w:cs/>
        </w:rPr>
        <w:t>อย่างไรก็ตาม</w:t>
      </w:r>
      <w:r w:rsidR="00CC3E30" w:rsidRPr="00E44400">
        <w:rPr>
          <w:rFonts w:ascii="Angsana New" w:hAnsi="Angsana New" w:hint="cs"/>
          <w:spacing w:val="-2"/>
          <w:sz w:val="28"/>
          <w:cs/>
        </w:rPr>
        <w:t xml:space="preserve"> บริษัทได้พิจารณาตั้งค่าเผื่อ</w:t>
      </w:r>
      <w:r w:rsidR="004D5719" w:rsidRPr="00E44400">
        <w:rPr>
          <w:rFonts w:ascii="Angsana New" w:hAnsi="Angsana New" w:hint="cs"/>
          <w:spacing w:val="-2"/>
          <w:sz w:val="28"/>
          <w:cs/>
        </w:rPr>
        <w:t>ผลขาดทุนด้านเครดิต</w:t>
      </w:r>
      <w:r w:rsidR="00E44400" w:rsidRPr="00E44400">
        <w:rPr>
          <w:rFonts w:asciiTheme="majorBidi" w:hAnsiTheme="majorBidi" w:cstheme="majorBidi" w:hint="cs"/>
          <w:spacing w:val="-2"/>
          <w:sz w:val="28"/>
          <w:cs/>
        </w:rPr>
        <w:t>ที่คาดว่าจะเกิดขึ้น</w:t>
      </w:r>
      <w:r w:rsidR="004D5719" w:rsidRPr="00E44400">
        <w:rPr>
          <w:rFonts w:ascii="Angsana New" w:hAnsi="Angsana New" w:hint="cs"/>
          <w:spacing w:val="-2"/>
          <w:sz w:val="28"/>
          <w:cs/>
        </w:rPr>
        <w:t>สำหรับ</w:t>
      </w:r>
      <w:r w:rsidR="00CC3E30" w:rsidRPr="00E44400">
        <w:rPr>
          <w:rFonts w:ascii="Angsana New" w:hAnsi="Angsana New" w:hint="cs"/>
          <w:spacing w:val="-2"/>
          <w:sz w:val="28"/>
          <w:cs/>
        </w:rPr>
        <w:t>เงินมัดจำเงินลงทุนดังกล่าวทั้งจำนวน</w:t>
      </w:r>
      <w:r w:rsidR="000131EA">
        <w:rPr>
          <w:rFonts w:ascii="Angsana New" w:hAnsi="Angsana New" w:hint="cs"/>
          <w:spacing w:val="-2"/>
          <w:sz w:val="28"/>
          <w:cs/>
        </w:rPr>
        <w:t xml:space="preserve"> </w:t>
      </w:r>
    </w:p>
    <w:p w14:paraId="4278F479" w14:textId="33450EB2" w:rsidR="00A95044" w:rsidRDefault="009E5519" w:rsidP="0046716A">
      <w:pPr>
        <w:pStyle w:val="ListParagraph"/>
        <w:spacing w:before="120" w:after="0" w:line="240" w:lineRule="auto"/>
        <w:ind w:left="540"/>
        <w:contextualSpacing w:val="0"/>
        <w:jc w:val="thaiDistribute"/>
        <w:rPr>
          <w:rFonts w:ascii="Angsana New" w:hAnsi="Angsana New"/>
          <w:sz w:val="28"/>
        </w:rPr>
      </w:pPr>
      <w:r w:rsidRPr="00E81F0C">
        <w:rPr>
          <w:rFonts w:ascii="Angsana New" w:hAnsi="Angsana New"/>
          <w:spacing w:val="-2"/>
          <w:sz w:val="28"/>
          <w:cs/>
        </w:rPr>
        <w:t>เมื่อวันที่</w:t>
      </w:r>
      <w:r w:rsidR="00A12D97">
        <w:rPr>
          <w:rFonts w:ascii="Angsana New" w:hAnsi="Angsana New"/>
          <w:spacing w:val="-2"/>
          <w:sz w:val="28"/>
        </w:rPr>
        <w:t xml:space="preserve"> </w:t>
      </w:r>
      <w:r w:rsidRPr="000F5FAC">
        <w:rPr>
          <w:rFonts w:ascii="Angsana New" w:hAnsi="Angsana New"/>
          <w:spacing w:val="-2"/>
          <w:sz w:val="28"/>
          <w:cs/>
        </w:rPr>
        <w:t>29</w:t>
      </w:r>
      <w:r w:rsidR="00A12D97">
        <w:rPr>
          <w:rFonts w:ascii="Angsana New" w:hAnsi="Angsana New"/>
          <w:spacing w:val="-2"/>
          <w:sz w:val="28"/>
        </w:rPr>
        <w:t xml:space="preserve"> </w:t>
      </w:r>
      <w:r w:rsidRPr="00E81F0C">
        <w:rPr>
          <w:rFonts w:ascii="Angsana New" w:hAnsi="Angsana New"/>
          <w:spacing w:val="-2"/>
          <w:sz w:val="28"/>
          <w:cs/>
        </w:rPr>
        <w:t>เมษายน</w:t>
      </w:r>
      <w:r w:rsidR="00A12D97">
        <w:rPr>
          <w:rFonts w:ascii="Angsana New" w:hAnsi="Angsana New"/>
          <w:spacing w:val="-2"/>
          <w:sz w:val="28"/>
        </w:rPr>
        <w:t xml:space="preserve"> </w:t>
      </w:r>
      <w:r w:rsidRPr="000F5FAC">
        <w:rPr>
          <w:rFonts w:ascii="Angsana New" w:hAnsi="Angsana New"/>
          <w:spacing w:val="-2"/>
          <w:sz w:val="28"/>
          <w:cs/>
        </w:rPr>
        <w:t>2568</w:t>
      </w:r>
      <w:r w:rsidR="00A12D97">
        <w:rPr>
          <w:rFonts w:ascii="Angsana New" w:hAnsi="Angsana New"/>
          <w:spacing w:val="-2"/>
          <w:sz w:val="28"/>
        </w:rPr>
        <w:t xml:space="preserve"> </w:t>
      </w:r>
      <w:r w:rsidRPr="00E81F0C">
        <w:rPr>
          <w:rFonts w:ascii="Angsana New" w:hAnsi="Angsana New"/>
          <w:spacing w:val="-2"/>
          <w:sz w:val="28"/>
          <w:cs/>
        </w:rPr>
        <w:t>บริษัทได้</w:t>
      </w:r>
      <w:r w:rsidRPr="00E81F0C">
        <w:rPr>
          <w:rFonts w:ascii="Angsana New" w:hAnsi="Angsana New" w:hint="cs"/>
          <w:spacing w:val="-2"/>
          <w:sz w:val="28"/>
          <w:cs/>
        </w:rPr>
        <w:t>ดำเนินการ</w:t>
      </w:r>
      <w:r w:rsidRPr="00E81F0C">
        <w:rPr>
          <w:rFonts w:ascii="Angsana New" w:hAnsi="Angsana New"/>
          <w:spacing w:val="-2"/>
          <w:sz w:val="28"/>
          <w:cs/>
        </w:rPr>
        <w:t xml:space="preserve">ยื่นฟ้อง </w:t>
      </w:r>
      <w:r w:rsidRPr="00E81F0C">
        <w:rPr>
          <w:rFonts w:ascii="Angsana New" w:hAnsi="Angsana New"/>
          <w:spacing w:val="-2"/>
          <w:sz w:val="28"/>
        </w:rPr>
        <w:t xml:space="preserve">ALT </w:t>
      </w:r>
      <w:r w:rsidRPr="00E81F0C">
        <w:rPr>
          <w:rFonts w:ascii="Angsana New" w:hAnsi="Angsana New"/>
          <w:spacing w:val="-2"/>
          <w:sz w:val="28"/>
          <w:cs/>
        </w:rPr>
        <w:t xml:space="preserve">ต่อศาลแพ่ง </w:t>
      </w:r>
      <w:r w:rsidRPr="00E81F0C">
        <w:rPr>
          <w:rFonts w:ascii="Angsana New" w:hAnsi="Angsana New" w:hint="cs"/>
          <w:spacing w:val="-2"/>
          <w:sz w:val="28"/>
          <w:cs/>
        </w:rPr>
        <w:t>ศาลมีคำสั่งให้แปลสำเนาคำฟ้องเป็นภาษาอังกฤษ และภาษาอาหรับ และได้นำส่งคำแปลเมื่อวันที่</w:t>
      </w:r>
      <w:r w:rsidR="00A12D97">
        <w:rPr>
          <w:rFonts w:ascii="Angsana New" w:hAnsi="Angsana New"/>
          <w:spacing w:val="-2"/>
          <w:sz w:val="28"/>
        </w:rPr>
        <w:t xml:space="preserve"> </w:t>
      </w:r>
      <w:r w:rsidRPr="000F5FAC">
        <w:rPr>
          <w:rFonts w:ascii="Angsana New" w:hAnsi="Angsana New"/>
          <w:spacing w:val="-2"/>
          <w:sz w:val="28"/>
          <w:cs/>
        </w:rPr>
        <w:t>29</w:t>
      </w:r>
      <w:r w:rsidR="00A12D97">
        <w:rPr>
          <w:rFonts w:ascii="Angsana New" w:hAnsi="Angsana New"/>
          <w:spacing w:val="-2"/>
          <w:sz w:val="28"/>
        </w:rPr>
        <w:t xml:space="preserve"> </w:t>
      </w:r>
      <w:r w:rsidRPr="00E81F0C">
        <w:rPr>
          <w:rFonts w:ascii="Angsana New" w:hAnsi="Angsana New" w:hint="cs"/>
          <w:spacing w:val="-2"/>
          <w:sz w:val="28"/>
          <w:cs/>
        </w:rPr>
        <w:t>กรกฎาคม</w:t>
      </w:r>
      <w:r w:rsidR="00A12D97">
        <w:rPr>
          <w:rFonts w:ascii="Angsana New" w:hAnsi="Angsana New"/>
          <w:spacing w:val="-2"/>
          <w:sz w:val="28"/>
        </w:rPr>
        <w:t xml:space="preserve"> </w:t>
      </w:r>
      <w:r w:rsidRPr="000F5FAC">
        <w:rPr>
          <w:rFonts w:ascii="Angsana New" w:hAnsi="Angsana New"/>
          <w:spacing w:val="-2"/>
          <w:sz w:val="28"/>
          <w:cs/>
        </w:rPr>
        <w:t>2568</w:t>
      </w:r>
      <w:r w:rsidR="00A12D97">
        <w:rPr>
          <w:rFonts w:ascii="Angsana New" w:hAnsi="Angsana New"/>
          <w:spacing w:val="-2"/>
          <w:sz w:val="28"/>
        </w:rPr>
        <w:t xml:space="preserve"> </w:t>
      </w:r>
      <w:r w:rsidRPr="00E81F0C">
        <w:rPr>
          <w:rFonts w:ascii="Angsana New" w:hAnsi="Angsana New"/>
          <w:spacing w:val="-2"/>
          <w:sz w:val="28"/>
          <w:cs/>
        </w:rPr>
        <w:t>ศาลได้มีการกำหนดนัดคดีพร้อม</w:t>
      </w:r>
      <w:r w:rsidRPr="00D56E12">
        <w:rPr>
          <w:rFonts w:ascii="Angsana New" w:hAnsi="Angsana New"/>
          <w:spacing w:val="-2"/>
          <w:sz w:val="28"/>
          <w:cs/>
        </w:rPr>
        <w:t>สืบพยานโจทก์ ไกล่เกลี่ย กำหนดประเด็นข้อพิพาทดังกล่าวในวันที่</w:t>
      </w:r>
      <w:r w:rsidR="00A12D97">
        <w:rPr>
          <w:rFonts w:ascii="Angsana New" w:hAnsi="Angsana New"/>
          <w:spacing w:val="-2"/>
          <w:sz w:val="28"/>
        </w:rPr>
        <w:t xml:space="preserve"> </w:t>
      </w:r>
      <w:r w:rsidRPr="00D56E12">
        <w:rPr>
          <w:rFonts w:ascii="Angsana New" w:hAnsi="Angsana New"/>
          <w:spacing w:val="-2"/>
          <w:sz w:val="28"/>
          <w:cs/>
        </w:rPr>
        <w:t>24</w:t>
      </w:r>
      <w:r w:rsidR="00A12D97">
        <w:rPr>
          <w:rFonts w:ascii="Angsana New" w:hAnsi="Angsana New"/>
          <w:spacing w:val="-2"/>
          <w:sz w:val="28"/>
        </w:rPr>
        <w:t xml:space="preserve"> </w:t>
      </w:r>
      <w:r w:rsidRPr="00D56E12">
        <w:rPr>
          <w:rFonts w:ascii="Angsana New" w:hAnsi="Angsana New"/>
          <w:spacing w:val="-2"/>
          <w:sz w:val="28"/>
          <w:cs/>
        </w:rPr>
        <w:t>พฤศจิกายน</w:t>
      </w:r>
      <w:r w:rsidR="00A12D97">
        <w:rPr>
          <w:rFonts w:ascii="Angsana New" w:hAnsi="Angsana New"/>
          <w:spacing w:val="-2"/>
          <w:sz w:val="28"/>
        </w:rPr>
        <w:t xml:space="preserve"> </w:t>
      </w:r>
      <w:r w:rsidRPr="00D56E12">
        <w:rPr>
          <w:rFonts w:ascii="Angsana New" w:hAnsi="Angsana New"/>
          <w:spacing w:val="-2"/>
          <w:sz w:val="28"/>
          <w:cs/>
        </w:rPr>
        <w:t>2568</w:t>
      </w:r>
      <w:r w:rsidR="00A12D97">
        <w:rPr>
          <w:rFonts w:ascii="Angsana New" w:hAnsi="Angsana New"/>
          <w:spacing w:val="-2"/>
          <w:sz w:val="28"/>
        </w:rPr>
        <w:t xml:space="preserve"> </w:t>
      </w:r>
      <w:r w:rsidR="00102070" w:rsidRPr="00D56E12">
        <w:rPr>
          <w:rFonts w:ascii="Angsana New" w:hAnsi="Angsana New"/>
          <w:spacing w:val="-2"/>
          <w:sz w:val="28"/>
          <w:cs/>
        </w:rPr>
        <w:t>ต่อมาในวันที่</w:t>
      </w:r>
      <w:r w:rsidR="00A12D97">
        <w:rPr>
          <w:rFonts w:ascii="Angsana New" w:hAnsi="Angsana New"/>
          <w:spacing w:val="-2"/>
          <w:sz w:val="28"/>
        </w:rPr>
        <w:t xml:space="preserve"> </w:t>
      </w:r>
      <w:r w:rsidR="00102070" w:rsidRPr="00D56E12">
        <w:rPr>
          <w:rFonts w:ascii="Angsana New" w:hAnsi="Angsana New"/>
          <w:spacing w:val="-2"/>
          <w:sz w:val="28"/>
          <w:cs/>
        </w:rPr>
        <w:t>15</w:t>
      </w:r>
      <w:r w:rsidR="00A12D97">
        <w:rPr>
          <w:rFonts w:ascii="Angsana New" w:hAnsi="Angsana New"/>
          <w:spacing w:val="-2"/>
          <w:sz w:val="28"/>
        </w:rPr>
        <w:t xml:space="preserve"> </w:t>
      </w:r>
      <w:r w:rsidR="00102070" w:rsidRPr="00D56E12">
        <w:rPr>
          <w:rFonts w:ascii="Angsana New" w:hAnsi="Angsana New"/>
          <w:spacing w:val="-2"/>
          <w:sz w:val="28"/>
          <w:cs/>
        </w:rPr>
        <w:t>ธันวาคม</w:t>
      </w:r>
      <w:r w:rsidR="00A12D97">
        <w:rPr>
          <w:rFonts w:ascii="Angsana New" w:hAnsi="Angsana New"/>
          <w:spacing w:val="-2"/>
          <w:sz w:val="28"/>
        </w:rPr>
        <w:t xml:space="preserve"> </w:t>
      </w:r>
      <w:r w:rsidR="00102070" w:rsidRPr="00D56E12">
        <w:rPr>
          <w:rFonts w:ascii="Angsana New" w:hAnsi="Angsana New"/>
          <w:spacing w:val="-2"/>
          <w:sz w:val="28"/>
          <w:cs/>
        </w:rPr>
        <w:t>2568 ศาลมีคำสั่งอนุญาตให้เลื่อนการสืบพยานโจทก์ไปเป็นวันที่</w:t>
      </w:r>
      <w:r w:rsidR="00A12D97">
        <w:rPr>
          <w:rFonts w:ascii="Angsana New" w:hAnsi="Angsana New"/>
          <w:spacing w:val="-2"/>
          <w:sz w:val="28"/>
        </w:rPr>
        <w:t xml:space="preserve"> </w:t>
      </w:r>
      <w:r w:rsidR="00102070" w:rsidRPr="00D56E12">
        <w:rPr>
          <w:rFonts w:ascii="Angsana New" w:hAnsi="Angsana New"/>
          <w:spacing w:val="-2"/>
          <w:sz w:val="28"/>
          <w:cs/>
        </w:rPr>
        <w:t>20</w:t>
      </w:r>
      <w:r w:rsidR="00A12D97">
        <w:rPr>
          <w:rFonts w:ascii="Angsana New" w:hAnsi="Angsana New"/>
          <w:spacing w:val="-2"/>
          <w:sz w:val="28"/>
        </w:rPr>
        <w:t xml:space="preserve"> </w:t>
      </w:r>
      <w:r w:rsidR="00102070" w:rsidRPr="00D56E12">
        <w:rPr>
          <w:rFonts w:ascii="Angsana New" w:hAnsi="Angsana New"/>
          <w:spacing w:val="-2"/>
          <w:sz w:val="28"/>
          <w:cs/>
        </w:rPr>
        <w:t>เมษายน</w:t>
      </w:r>
      <w:r w:rsidR="00A12D97">
        <w:rPr>
          <w:rFonts w:ascii="Angsana New" w:hAnsi="Angsana New"/>
          <w:spacing w:val="-2"/>
          <w:sz w:val="28"/>
        </w:rPr>
        <w:t xml:space="preserve"> </w:t>
      </w:r>
      <w:r w:rsidR="00102070" w:rsidRPr="00D56E12">
        <w:rPr>
          <w:rFonts w:ascii="Angsana New" w:hAnsi="Angsana New"/>
          <w:spacing w:val="-2"/>
          <w:sz w:val="28"/>
          <w:cs/>
        </w:rPr>
        <w:t>2569</w:t>
      </w:r>
      <w:r w:rsidR="00A12D97">
        <w:rPr>
          <w:rFonts w:ascii="Angsana New" w:hAnsi="Angsana New"/>
          <w:spacing w:val="-2"/>
          <w:sz w:val="28"/>
        </w:rPr>
        <w:t xml:space="preserve"> </w:t>
      </w:r>
      <w:r w:rsidR="00102070" w:rsidRPr="00D56E12">
        <w:rPr>
          <w:rFonts w:ascii="Angsana New" w:hAnsi="Angsana New"/>
          <w:spacing w:val="-2"/>
          <w:sz w:val="28"/>
          <w:cs/>
        </w:rPr>
        <w:t>เนื่องจากจำเลยมีภูมิลำเนาอยู่ต่างประเทศ</w:t>
      </w:r>
      <w:r w:rsidR="00102070" w:rsidRPr="00D56E12">
        <w:rPr>
          <w:rFonts w:ascii="Angsana New" w:hAnsi="Angsana New" w:hint="cs"/>
          <w:spacing w:val="-2"/>
          <w:sz w:val="28"/>
          <w:cs/>
        </w:rPr>
        <w:t xml:space="preserve"> </w:t>
      </w:r>
    </w:p>
    <w:p w14:paraId="133EDBA5" w14:textId="77777777" w:rsidR="00052A01" w:rsidRPr="003E3844" w:rsidRDefault="00052A01" w:rsidP="00082BE7">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47" w:hanging="547"/>
        <w:jc w:val="thaiDistribute"/>
        <w:rPr>
          <w:rFonts w:ascii="Angsana New" w:hAnsi="Angsana New"/>
          <w:b/>
          <w:bCs/>
          <w:sz w:val="28"/>
          <w:szCs w:val="28"/>
        </w:rPr>
      </w:pPr>
      <w:r w:rsidRPr="003E3844">
        <w:rPr>
          <w:rFonts w:ascii="Angsana New" w:hAnsi="Angsana New"/>
          <w:b/>
          <w:bCs/>
          <w:sz w:val="28"/>
          <w:szCs w:val="28"/>
          <w:cs/>
        </w:rPr>
        <w:t>อสังหาริมทรัพย์เพื่อการลงทุน</w:t>
      </w:r>
    </w:p>
    <w:p w14:paraId="6D7CF8F8" w14:textId="44F27515" w:rsidR="00052A01" w:rsidRPr="00010708" w:rsidRDefault="00052A01" w:rsidP="00052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360"/>
        <w:jc w:val="thaiDistribute"/>
        <w:rPr>
          <w:rFonts w:asciiTheme="majorBidi" w:hAnsiTheme="majorBidi" w:cstheme="majorBidi"/>
          <w:b/>
          <w:bCs/>
          <w:sz w:val="28"/>
          <w:szCs w:val="28"/>
        </w:rPr>
      </w:pPr>
      <w:r>
        <w:rPr>
          <w:rFonts w:asciiTheme="majorBidi" w:hAnsiTheme="majorBidi" w:cstheme="majorBidi" w:hint="cs"/>
          <w:sz w:val="28"/>
          <w:szCs w:val="28"/>
          <w:cs/>
        </w:rPr>
        <w:t xml:space="preserve">    </w:t>
      </w:r>
      <w:r w:rsidRPr="00FD3101">
        <w:rPr>
          <w:rFonts w:asciiTheme="majorBidi" w:hAnsiTheme="majorBidi" w:cstheme="majorBidi"/>
          <w:sz w:val="28"/>
          <w:szCs w:val="28"/>
          <w:cs/>
        </w:rPr>
        <w:t>อสังหาริมทรัพย์เพื่อการลงทุน</w:t>
      </w:r>
      <w:r w:rsidRPr="003069EC">
        <w:rPr>
          <w:rFonts w:asciiTheme="majorBidi" w:hAnsiTheme="majorBidi" w:cstheme="majorBidi" w:hint="cs"/>
          <w:sz w:val="28"/>
          <w:szCs w:val="28"/>
          <w:cs/>
        </w:rPr>
        <w:t xml:space="preserve"> ณ วันที่ </w:t>
      </w:r>
      <w:r w:rsidR="005715CE" w:rsidRPr="005715CE">
        <w:rPr>
          <w:rFonts w:asciiTheme="majorBidi" w:hAnsiTheme="majorBidi" w:cstheme="majorBidi"/>
          <w:sz w:val="28"/>
          <w:szCs w:val="28"/>
        </w:rPr>
        <w:t>31</w:t>
      </w:r>
      <w:r w:rsidRPr="003069EC">
        <w:rPr>
          <w:rFonts w:asciiTheme="majorBidi" w:hAnsiTheme="majorBidi" w:cstheme="majorBidi"/>
          <w:sz w:val="28"/>
          <w:szCs w:val="28"/>
        </w:rPr>
        <w:t xml:space="preserve"> </w:t>
      </w:r>
      <w:r w:rsidRPr="003069EC">
        <w:rPr>
          <w:rFonts w:asciiTheme="majorBidi" w:hAnsiTheme="majorBidi" w:cstheme="majorBidi" w:hint="cs"/>
          <w:sz w:val="28"/>
          <w:szCs w:val="28"/>
          <w:cs/>
        </w:rPr>
        <w:t>ธันวาคม มีดังนี้</w:t>
      </w:r>
    </w:p>
    <w:tbl>
      <w:tblPr>
        <w:tblW w:w="8820" w:type="dxa"/>
        <w:tblInd w:w="450" w:type="dxa"/>
        <w:tblLayout w:type="fixed"/>
        <w:tblLook w:val="0000" w:firstRow="0" w:lastRow="0" w:firstColumn="0" w:lastColumn="0" w:noHBand="0" w:noVBand="0"/>
      </w:tblPr>
      <w:tblGrid>
        <w:gridCol w:w="5040"/>
        <w:gridCol w:w="1800"/>
        <w:gridCol w:w="270"/>
        <w:gridCol w:w="1710"/>
      </w:tblGrid>
      <w:tr w:rsidR="002C66D5" w:rsidRPr="00E04E63" w14:paraId="72BAFB13" w14:textId="3E57E14F" w:rsidTr="00CF5841">
        <w:tc>
          <w:tcPr>
            <w:tcW w:w="5040" w:type="dxa"/>
            <w:vAlign w:val="bottom"/>
          </w:tcPr>
          <w:p w14:paraId="111EA56D" w14:textId="77777777" w:rsidR="002C66D5" w:rsidRPr="00E04E63" w:rsidRDefault="002C66D5">
            <w:pPr>
              <w:ind w:left="427"/>
              <w:rPr>
                <w:rFonts w:asciiTheme="majorBidi" w:hAnsiTheme="majorBidi" w:cstheme="majorBidi"/>
                <w:sz w:val="28"/>
                <w:szCs w:val="28"/>
              </w:rPr>
            </w:pPr>
          </w:p>
        </w:tc>
        <w:tc>
          <w:tcPr>
            <w:tcW w:w="3780" w:type="dxa"/>
            <w:gridSpan w:val="3"/>
            <w:vAlign w:val="bottom"/>
          </w:tcPr>
          <w:p w14:paraId="4C6B7A93" w14:textId="7C82EA51" w:rsidR="002C66D5" w:rsidRPr="00E04E63" w:rsidRDefault="002C66D5" w:rsidP="00E04E63">
            <w:pPr>
              <w:ind w:left="-40" w:right="-72"/>
              <w:jc w:val="center"/>
              <w:rPr>
                <w:rFonts w:asciiTheme="majorBidi" w:eastAsia="Arial Unicode MS" w:hAnsiTheme="majorBidi" w:cstheme="majorBidi"/>
                <w:b/>
                <w:bCs/>
                <w:sz w:val="28"/>
                <w:szCs w:val="28"/>
                <w:cs/>
              </w:rPr>
            </w:pPr>
            <w:r w:rsidRPr="00E04E63">
              <w:rPr>
                <w:rFonts w:asciiTheme="majorBidi" w:eastAsia="Arial Unicode MS" w:hAnsiTheme="majorBidi" w:cstheme="majorBidi"/>
                <w:b/>
                <w:bCs/>
                <w:sz w:val="28"/>
                <w:szCs w:val="28"/>
                <w:cs/>
              </w:rPr>
              <w:t>พันบาท</w:t>
            </w:r>
          </w:p>
        </w:tc>
      </w:tr>
      <w:tr w:rsidR="002C66D5" w:rsidRPr="00E04E63" w14:paraId="1AD401C8" w14:textId="4076B294" w:rsidTr="00CF5841">
        <w:tc>
          <w:tcPr>
            <w:tcW w:w="5040" w:type="dxa"/>
            <w:vAlign w:val="bottom"/>
          </w:tcPr>
          <w:p w14:paraId="0A3F0E7A" w14:textId="77777777" w:rsidR="002C66D5" w:rsidRPr="00E04E63" w:rsidRDefault="002C66D5">
            <w:pPr>
              <w:ind w:left="427"/>
              <w:rPr>
                <w:rFonts w:asciiTheme="majorBidi" w:hAnsiTheme="majorBidi" w:cstheme="majorBidi"/>
                <w:sz w:val="28"/>
                <w:szCs w:val="28"/>
              </w:rPr>
            </w:pPr>
          </w:p>
        </w:tc>
        <w:tc>
          <w:tcPr>
            <w:tcW w:w="1800" w:type="dxa"/>
            <w:vAlign w:val="center"/>
          </w:tcPr>
          <w:p w14:paraId="301B1A7D" w14:textId="77777777" w:rsidR="002C66D5" w:rsidRPr="00E04E63" w:rsidRDefault="002C66D5" w:rsidP="009108BC">
            <w:pPr>
              <w:ind w:left="-40" w:right="-72"/>
              <w:jc w:val="center"/>
              <w:rPr>
                <w:rFonts w:asciiTheme="majorBidi" w:eastAsia="Arial Unicode MS" w:hAnsiTheme="majorBidi" w:cstheme="majorBidi"/>
                <w:b/>
                <w:bCs/>
                <w:sz w:val="28"/>
                <w:szCs w:val="28"/>
                <w:cs/>
              </w:rPr>
            </w:pPr>
            <w:r w:rsidRPr="00E04E63">
              <w:rPr>
                <w:rFonts w:asciiTheme="majorBidi" w:eastAsia="Arial Unicode MS" w:hAnsiTheme="majorBidi" w:cstheme="majorBidi"/>
                <w:b/>
                <w:bCs/>
                <w:sz w:val="28"/>
                <w:szCs w:val="28"/>
                <w:cs/>
              </w:rPr>
              <w:t>งบการเงินรวม</w:t>
            </w:r>
          </w:p>
        </w:tc>
        <w:tc>
          <w:tcPr>
            <w:tcW w:w="270" w:type="dxa"/>
          </w:tcPr>
          <w:p w14:paraId="5FA3CBBF" w14:textId="77777777" w:rsidR="002C66D5" w:rsidRPr="00E04E63" w:rsidRDefault="002C66D5" w:rsidP="00E04E63">
            <w:pPr>
              <w:ind w:left="-40" w:right="-72"/>
              <w:jc w:val="center"/>
              <w:rPr>
                <w:rFonts w:asciiTheme="majorBidi" w:eastAsia="Arial Unicode MS" w:hAnsiTheme="majorBidi" w:cstheme="majorBidi"/>
                <w:b/>
                <w:bCs/>
                <w:sz w:val="28"/>
                <w:szCs w:val="28"/>
                <w:cs/>
              </w:rPr>
            </w:pPr>
          </w:p>
        </w:tc>
        <w:tc>
          <w:tcPr>
            <w:tcW w:w="1710" w:type="dxa"/>
          </w:tcPr>
          <w:p w14:paraId="7C25DBEC" w14:textId="77777777" w:rsidR="009108BC" w:rsidRDefault="002C66D5" w:rsidP="00E04E63">
            <w:pPr>
              <w:ind w:left="-40" w:right="-72"/>
              <w:jc w:val="center"/>
              <w:rPr>
                <w:rFonts w:asciiTheme="majorBidi" w:eastAsia="Arial Unicode MS" w:hAnsiTheme="majorBidi" w:cstheme="majorBidi"/>
                <w:b/>
                <w:bCs/>
                <w:sz w:val="28"/>
                <w:szCs w:val="28"/>
              </w:rPr>
            </w:pPr>
            <w:r w:rsidRPr="00E04E63">
              <w:rPr>
                <w:rFonts w:asciiTheme="majorBidi" w:eastAsia="Arial Unicode MS" w:hAnsiTheme="majorBidi" w:cstheme="majorBidi"/>
                <w:b/>
                <w:bCs/>
                <w:sz w:val="28"/>
                <w:szCs w:val="28"/>
                <w:cs/>
              </w:rPr>
              <w:t>งบการเงิน</w:t>
            </w:r>
          </w:p>
          <w:p w14:paraId="24ADA492" w14:textId="50F257F9" w:rsidR="002C66D5" w:rsidRPr="00E04E63" w:rsidRDefault="002C66D5" w:rsidP="00E04E63">
            <w:pPr>
              <w:ind w:left="-40" w:right="-72"/>
              <w:jc w:val="center"/>
              <w:rPr>
                <w:rFonts w:asciiTheme="majorBidi" w:eastAsia="Arial Unicode MS" w:hAnsiTheme="majorBidi" w:cstheme="majorBidi"/>
                <w:b/>
                <w:bCs/>
                <w:sz w:val="28"/>
                <w:szCs w:val="28"/>
                <w:cs/>
              </w:rPr>
            </w:pPr>
            <w:r w:rsidRPr="00E04E63">
              <w:rPr>
                <w:rFonts w:asciiTheme="majorBidi" w:eastAsia="Arial Unicode MS" w:hAnsiTheme="majorBidi" w:cstheme="majorBidi"/>
                <w:b/>
                <w:bCs/>
                <w:sz w:val="28"/>
                <w:szCs w:val="28"/>
                <w:cs/>
              </w:rPr>
              <w:t>เฉพาะกิจการ</w:t>
            </w:r>
          </w:p>
        </w:tc>
      </w:tr>
      <w:tr w:rsidR="001A2D78" w:rsidRPr="00E04E63" w14:paraId="339B85D4" w14:textId="77777777" w:rsidTr="00CF5841">
        <w:tc>
          <w:tcPr>
            <w:tcW w:w="5040" w:type="dxa"/>
            <w:vAlign w:val="bottom"/>
          </w:tcPr>
          <w:p w14:paraId="5EA06604" w14:textId="77777777" w:rsidR="001A2D78" w:rsidRPr="00E04E63" w:rsidRDefault="001A2D78">
            <w:pPr>
              <w:ind w:left="427"/>
              <w:rPr>
                <w:rFonts w:asciiTheme="majorBidi" w:hAnsiTheme="majorBidi" w:cstheme="majorBidi"/>
                <w:sz w:val="28"/>
                <w:szCs w:val="28"/>
              </w:rPr>
            </w:pPr>
          </w:p>
        </w:tc>
        <w:tc>
          <w:tcPr>
            <w:tcW w:w="1800" w:type="dxa"/>
            <w:vAlign w:val="bottom"/>
          </w:tcPr>
          <w:p w14:paraId="4A7685A3" w14:textId="6661ACA0" w:rsidR="001A2D78" w:rsidRPr="00E04E63" w:rsidRDefault="001A2D78" w:rsidP="00E04E63">
            <w:pPr>
              <w:ind w:left="-40" w:right="-72"/>
              <w:jc w:val="center"/>
              <w:rPr>
                <w:rFonts w:asciiTheme="majorBidi" w:eastAsia="Arial Unicode MS" w:hAnsiTheme="majorBidi" w:cstheme="majorBidi"/>
                <w:b/>
                <w:bCs/>
                <w:sz w:val="28"/>
                <w:szCs w:val="28"/>
                <w:cs/>
              </w:rPr>
            </w:pPr>
          </w:p>
        </w:tc>
        <w:tc>
          <w:tcPr>
            <w:tcW w:w="270" w:type="dxa"/>
          </w:tcPr>
          <w:p w14:paraId="3FF1A46B" w14:textId="77777777" w:rsidR="001A2D78" w:rsidRPr="00E04E63" w:rsidRDefault="001A2D78" w:rsidP="00E04E63">
            <w:pPr>
              <w:ind w:left="-40" w:right="-72"/>
              <w:jc w:val="center"/>
              <w:rPr>
                <w:rFonts w:asciiTheme="majorBidi" w:eastAsia="Arial Unicode MS" w:hAnsiTheme="majorBidi" w:cstheme="majorBidi"/>
                <w:b/>
                <w:bCs/>
                <w:sz w:val="28"/>
                <w:szCs w:val="28"/>
                <w:cs/>
              </w:rPr>
            </w:pPr>
          </w:p>
        </w:tc>
        <w:tc>
          <w:tcPr>
            <w:tcW w:w="1710" w:type="dxa"/>
          </w:tcPr>
          <w:p w14:paraId="343D6D6C" w14:textId="77777777" w:rsidR="001A2D78" w:rsidRPr="00E04E63" w:rsidRDefault="001A2D78" w:rsidP="00E04E63">
            <w:pPr>
              <w:ind w:left="-40" w:right="-72"/>
              <w:jc w:val="center"/>
              <w:rPr>
                <w:rFonts w:asciiTheme="majorBidi" w:eastAsia="Arial Unicode MS" w:hAnsiTheme="majorBidi" w:cstheme="majorBidi"/>
                <w:b/>
                <w:bCs/>
                <w:sz w:val="28"/>
                <w:szCs w:val="28"/>
                <w:cs/>
              </w:rPr>
            </w:pPr>
          </w:p>
        </w:tc>
      </w:tr>
      <w:tr w:rsidR="002C66D5" w:rsidRPr="00E04E63" w14:paraId="63994A50" w14:textId="1DC36A36" w:rsidTr="00CF5841">
        <w:tc>
          <w:tcPr>
            <w:tcW w:w="5040" w:type="dxa"/>
            <w:vAlign w:val="bottom"/>
          </w:tcPr>
          <w:p w14:paraId="741C1636" w14:textId="6FCED074" w:rsidR="002C66D5" w:rsidRPr="00E04E63" w:rsidRDefault="002C66D5" w:rsidP="00CF5841">
            <w:pPr>
              <w:spacing w:line="280" w:lineRule="exact"/>
              <w:rPr>
                <w:rFonts w:asciiTheme="majorBidi" w:eastAsia="Arial Unicode MS" w:hAnsiTheme="majorBidi" w:cstheme="majorBidi"/>
                <w:b/>
                <w:bCs/>
                <w:sz w:val="28"/>
                <w:szCs w:val="28"/>
              </w:rPr>
            </w:pPr>
            <w:r w:rsidRPr="00E04E63">
              <w:rPr>
                <w:rFonts w:asciiTheme="majorBidi" w:eastAsia="Arial Unicode MS" w:hAnsiTheme="majorBidi" w:cstheme="majorBidi"/>
                <w:b/>
                <w:bCs/>
                <w:sz w:val="28"/>
                <w:szCs w:val="28"/>
                <w:cs/>
              </w:rPr>
              <w:t xml:space="preserve">ยอดยกมาวันที่ </w:t>
            </w:r>
            <w:r w:rsidRPr="00E04E63">
              <w:rPr>
                <w:rFonts w:asciiTheme="majorBidi" w:eastAsia="Arial Unicode MS" w:hAnsiTheme="majorBidi" w:cstheme="majorBidi"/>
                <w:b/>
                <w:bCs/>
                <w:sz w:val="28"/>
                <w:szCs w:val="28"/>
              </w:rPr>
              <w:t xml:space="preserve">1 </w:t>
            </w:r>
            <w:r w:rsidRPr="00E04E63">
              <w:rPr>
                <w:rFonts w:asciiTheme="majorBidi" w:eastAsia="Arial Unicode MS" w:hAnsiTheme="majorBidi" w:cstheme="majorBidi"/>
                <w:b/>
                <w:bCs/>
                <w:sz w:val="28"/>
                <w:szCs w:val="28"/>
                <w:cs/>
              </w:rPr>
              <w:t xml:space="preserve">มกราคม </w:t>
            </w:r>
            <w:r w:rsidRPr="00E04E63">
              <w:rPr>
                <w:rFonts w:asciiTheme="majorBidi" w:eastAsia="Arial Unicode MS" w:hAnsiTheme="majorBidi" w:cstheme="majorBidi"/>
                <w:b/>
                <w:bCs/>
                <w:sz w:val="28"/>
                <w:szCs w:val="28"/>
              </w:rPr>
              <w:t>256</w:t>
            </w:r>
            <w:r w:rsidR="00873288" w:rsidRPr="00E04E63">
              <w:rPr>
                <w:rFonts w:asciiTheme="majorBidi" w:eastAsia="Arial Unicode MS" w:hAnsiTheme="majorBidi" w:cstheme="majorBidi"/>
                <w:b/>
                <w:bCs/>
                <w:sz w:val="28"/>
                <w:szCs w:val="28"/>
              </w:rPr>
              <w:t>7</w:t>
            </w:r>
            <w:r w:rsidRPr="00E04E63">
              <w:rPr>
                <w:rFonts w:asciiTheme="majorBidi" w:eastAsia="Arial Unicode MS" w:hAnsiTheme="majorBidi" w:cstheme="majorBidi"/>
                <w:b/>
                <w:bCs/>
                <w:sz w:val="28"/>
                <w:szCs w:val="28"/>
              </w:rPr>
              <w:t xml:space="preserve"> </w:t>
            </w:r>
            <w:r w:rsidRPr="00E04E63">
              <w:rPr>
                <w:rFonts w:asciiTheme="majorBidi" w:eastAsia="Arial Unicode MS" w:hAnsiTheme="majorBidi" w:cstheme="majorBidi"/>
                <w:b/>
                <w:bCs/>
                <w:sz w:val="28"/>
                <w:szCs w:val="28"/>
                <w:cs/>
              </w:rPr>
              <w:t>- ปรับปรุงใหม่</w:t>
            </w:r>
            <w:r w:rsidRPr="00E04E63">
              <w:rPr>
                <w:rFonts w:asciiTheme="majorBidi" w:eastAsia="Arial Unicode MS" w:hAnsiTheme="majorBidi" w:cstheme="majorBidi"/>
                <w:b/>
                <w:bCs/>
                <w:sz w:val="28"/>
                <w:szCs w:val="28"/>
              </w:rPr>
              <w:t xml:space="preserve"> </w:t>
            </w:r>
            <w:r w:rsidRPr="00E04E63">
              <w:rPr>
                <w:rFonts w:asciiTheme="majorBidi" w:eastAsia="Arial Unicode MS" w:hAnsiTheme="majorBidi" w:cstheme="majorBidi"/>
                <w:sz w:val="28"/>
                <w:szCs w:val="28"/>
              </w:rPr>
              <w:t>(</w:t>
            </w:r>
            <w:r w:rsidRPr="00E04E63">
              <w:rPr>
                <w:rFonts w:asciiTheme="majorBidi" w:eastAsia="Arial Unicode MS" w:hAnsiTheme="majorBidi" w:cstheme="majorBidi"/>
                <w:sz w:val="28"/>
                <w:szCs w:val="28"/>
                <w:cs/>
              </w:rPr>
              <w:t xml:space="preserve">หมายเหตุ </w:t>
            </w:r>
            <w:r w:rsidR="00B233DA">
              <w:rPr>
                <w:rFonts w:asciiTheme="majorBidi" w:eastAsia="Arial Unicode MS" w:hAnsiTheme="majorBidi" w:cstheme="majorBidi"/>
                <w:sz w:val="28"/>
                <w:szCs w:val="28"/>
              </w:rPr>
              <w:t>4</w:t>
            </w:r>
            <w:r w:rsidRPr="00E04E63">
              <w:rPr>
                <w:rFonts w:asciiTheme="majorBidi" w:eastAsia="Arial Unicode MS" w:hAnsiTheme="majorBidi" w:cstheme="majorBidi"/>
                <w:sz w:val="28"/>
                <w:szCs w:val="28"/>
              </w:rPr>
              <w:t>)</w:t>
            </w:r>
          </w:p>
        </w:tc>
        <w:tc>
          <w:tcPr>
            <w:tcW w:w="1800" w:type="dxa"/>
            <w:vAlign w:val="bottom"/>
          </w:tcPr>
          <w:p w14:paraId="748D1631" w14:textId="212C9EB7" w:rsidR="002C66D5" w:rsidRPr="00E04E63" w:rsidRDefault="00020D8E" w:rsidP="00F30341">
            <w:pPr>
              <w:spacing w:line="280" w:lineRule="exact"/>
              <w:ind w:right="-72"/>
              <w:jc w:val="right"/>
              <w:rPr>
                <w:rFonts w:asciiTheme="majorBidi" w:hAnsiTheme="majorBidi" w:cstheme="majorBidi"/>
                <w:sz w:val="28"/>
                <w:szCs w:val="28"/>
              </w:rPr>
            </w:pPr>
            <w:r w:rsidRPr="00020D8E">
              <w:rPr>
                <w:rFonts w:asciiTheme="majorBidi" w:hAnsiTheme="majorBidi" w:cstheme="majorBidi"/>
                <w:sz w:val="28"/>
                <w:szCs w:val="28"/>
              </w:rPr>
              <w:t>10,466</w:t>
            </w:r>
          </w:p>
        </w:tc>
        <w:tc>
          <w:tcPr>
            <w:tcW w:w="270" w:type="dxa"/>
          </w:tcPr>
          <w:p w14:paraId="350AAC35" w14:textId="77777777" w:rsidR="002C66D5" w:rsidRPr="00E04E63" w:rsidRDefault="002C66D5" w:rsidP="00F30341">
            <w:pPr>
              <w:spacing w:line="280" w:lineRule="exact"/>
              <w:ind w:right="-72"/>
              <w:jc w:val="right"/>
              <w:rPr>
                <w:rFonts w:asciiTheme="majorBidi" w:hAnsiTheme="majorBidi" w:cstheme="majorBidi"/>
                <w:sz w:val="28"/>
                <w:szCs w:val="28"/>
              </w:rPr>
            </w:pPr>
          </w:p>
        </w:tc>
        <w:tc>
          <w:tcPr>
            <w:tcW w:w="1710" w:type="dxa"/>
          </w:tcPr>
          <w:p w14:paraId="6CCE50D6" w14:textId="360947DA" w:rsidR="002C66D5" w:rsidRPr="00E04E63" w:rsidRDefault="00020D8E" w:rsidP="00F30341">
            <w:pPr>
              <w:spacing w:line="280" w:lineRule="exact"/>
              <w:ind w:right="-72"/>
              <w:jc w:val="right"/>
              <w:rPr>
                <w:rFonts w:asciiTheme="majorBidi" w:hAnsiTheme="majorBidi" w:cstheme="majorBidi"/>
                <w:sz w:val="28"/>
                <w:szCs w:val="28"/>
              </w:rPr>
            </w:pPr>
            <w:r w:rsidRPr="00020D8E">
              <w:rPr>
                <w:rFonts w:asciiTheme="majorBidi" w:hAnsiTheme="majorBidi" w:cstheme="majorBidi"/>
                <w:sz w:val="28"/>
                <w:szCs w:val="28"/>
              </w:rPr>
              <w:t>10,466</w:t>
            </w:r>
          </w:p>
        </w:tc>
      </w:tr>
      <w:tr w:rsidR="002C66D5" w:rsidRPr="00E04E63" w14:paraId="6DF53BE0" w14:textId="721F2734" w:rsidTr="00CF5841">
        <w:tc>
          <w:tcPr>
            <w:tcW w:w="5040" w:type="dxa"/>
          </w:tcPr>
          <w:p w14:paraId="0AC4CA4A" w14:textId="40E3A3B1" w:rsidR="002C66D5" w:rsidRPr="00E04E63" w:rsidRDefault="00B233DA" w:rsidP="00CF5841">
            <w:pPr>
              <w:spacing w:line="280" w:lineRule="exact"/>
              <w:rPr>
                <w:rFonts w:asciiTheme="majorBidi" w:eastAsia="Arial Unicode MS" w:hAnsiTheme="majorBidi" w:cstheme="majorBidi"/>
                <w:sz w:val="28"/>
                <w:szCs w:val="28"/>
                <w:cs/>
              </w:rPr>
            </w:pPr>
            <w:r>
              <w:rPr>
                <w:rFonts w:asciiTheme="majorBidi" w:eastAsia="Arial Unicode MS" w:hAnsiTheme="majorBidi" w:cstheme="majorBidi" w:hint="cs"/>
                <w:sz w:val="28"/>
                <w:szCs w:val="28"/>
                <w:cs/>
              </w:rPr>
              <w:t>กำไร</w:t>
            </w:r>
            <w:r w:rsidR="002C66D5" w:rsidRPr="00E04E63">
              <w:rPr>
                <w:rFonts w:asciiTheme="majorBidi" w:eastAsia="Arial Unicode MS" w:hAnsiTheme="majorBidi" w:cstheme="majorBidi"/>
                <w:sz w:val="28"/>
                <w:szCs w:val="28"/>
                <w:cs/>
              </w:rPr>
              <w:t>สุทธิจากการปรับมูลค่ายุติธรรม</w:t>
            </w:r>
          </w:p>
        </w:tc>
        <w:tc>
          <w:tcPr>
            <w:tcW w:w="1800" w:type="dxa"/>
            <w:vAlign w:val="bottom"/>
          </w:tcPr>
          <w:p w14:paraId="3A912996" w14:textId="7122ECF2" w:rsidR="002C66D5" w:rsidRPr="00E04E63" w:rsidRDefault="00020D8E" w:rsidP="00F30341">
            <w:pPr>
              <w:spacing w:line="280" w:lineRule="exact"/>
              <w:ind w:right="-72"/>
              <w:jc w:val="right"/>
              <w:rPr>
                <w:rFonts w:asciiTheme="majorBidi" w:hAnsiTheme="majorBidi" w:cstheme="majorBidi"/>
                <w:sz w:val="28"/>
                <w:szCs w:val="28"/>
              </w:rPr>
            </w:pPr>
            <w:r w:rsidRPr="00020D8E">
              <w:rPr>
                <w:rFonts w:asciiTheme="majorBidi" w:hAnsiTheme="majorBidi" w:cstheme="majorBidi"/>
                <w:sz w:val="28"/>
                <w:szCs w:val="28"/>
              </w:rPr>
              <w:t>154</w:t>
            </w:r>
          </w:p>
        </w:tc>
        <w:tc>
          <w:tcPr>
            <w:tcW w:w="270" w:type="dxa"/>
          </w:tcPr>
          <w:p w14:paraId="2382254D" w14:textId="77777777" w:rsidR="002C66D5" w:rsidRPr="00E04E63" w:rsidRDefault="002C66D5" w:rsidP="00F30341">
            <w:pPr>
              <w:spacing w:line="280" w:lineRule="exact"/>
              <w:ind w:right="-72"/>
              <w:jc w:val="right"/>
              <w:rPr>
                <w:rFonts w:asciiTheme="majorBidi" w:hAnsiTheme="majorBidi" w:cstheme="majorBidi"/>
                <w:sz w:val="28"/>
                <w:szCs w:val="28"/>
              </w:rPr>
            </w:pPr>
          </w:p>
        </w:tc>
        <w:tc>
          <w:tcPr>
            <w:tcW w:w="1710" w:type="dxa"/>
          </w:tcPr>
          <w:p w14:paraId="302FF7BE" w14:textId="467A286D" w:rsidR="002C66D5" w:rsidRPr="00E04E63" w:rsidRDefault="00020D8E" w:rsidP="00F30341">
            <w:pPr>
              <w:spacing w:line="280" w:lineRule="exact"/>
              <w:ind w:right="-72"/>
              <w:jc w:val="right"/>
              <w:rPr>
                <w:rFonts w:asciiTheme="majorBidi" w:hAnsiTheme="majorBidi" w:cstheme="majorBidi"/>
                <w:sz w:val="28"/>
                <w:szCs w:val="28"/>
              </w:rPr>
            </w:pPr>
            <w:r w:rsidRPr="00020D8E">
              <w:rPr>
                <w:rFonts w:asciiTheme="majorBidi" w:hAnsiTheme="majorBidi" w:cstheme="majorBidi"/>
                <w:sz w:val="28"/>
                <w:szCs w:val="28"/>
              </w:rPr>
              <w:t>154</w:t>
            </w:r>
          </w:p>
        </w:tc>
      </w:tr>
      <w:tr w:rsidR="003774B1" w:rsidRPr="00E04E63" w14:paraId="08918701" w14:textId="49CB359E" w:rsidTr="00CF5841">
        <w:tc>
          <w:tcPr>
            <w:tcW w:w="5040" w:type="dxa"/>
            <w:vAlign w:val="bottom"/>
          </w:tcPr>
          <w:p w14:paraId="3E18CA82" w14:textId="1511982A" w:rsidR="003774B1" w:rsidRPr="00E04E63" w:rsidRDefault="003774B1" w:rsidP="00CF5841">
            <w:pPr>
              <w:spacing w:line="280" w:lineRule="exact"/>
              <w:rPr>
                <w:rFonts w:asciiTheme="majorBidi" w:eastAsia="Arial Unicode MS" w:hAnsiTheme="majorBidi" w:cstheme="majorBidi"/>
                <w:b/>
                <w:bCs/>
                <w:sz w:val="28"/>
                <w:szCs w:val="28"/>
                <w:cs/>
              </w:rPr>
            </w:pPr>
            <w:r w:rsidRPr="00E04E63">
              <w:rPr>
                <w:rFonts w:asciiTheme="majorBidi" w:eastAsia="Arial Unicode MS" w:hAnsiTheme="majorBidi" w:cstheme="majorBidi"/>
                <w:b/>
                <w:bCs/>
                <w:sz w:val="28"/>
                <w:szCs w:val="28"/>
                <w:cs/>
              </w:rPr>
              <w:t xml:space="preserve">ยอดคงเหลือ </w:t>
            </w:r>
            <w:r w:rsidRPr="00E04E63">
              <w:rPr>
                <w:rFonts w:asciiTheme="majorBidi" w:eastAsia="Arial Unicode MS" w:hAnsiTheme="majorBidi" w:cstheme="majorBidi"/>
                <w:b/>
                <w:bCs/>
                <w:sz w:val="28"/>
                <w:szCs w:val="28"/>
              </w:rPr>
              <w:t xml:space="preserve">31 </w:t>
            </w:r>
            <w:r w:rsidRPr="00E04E63">
              <w:rPr>
                <w:rFonts w:asciiTheme="majorBidi" w:eastAsia="Arial Unicode MS" w:hAnsiTheme="majorBidi" w:cstheme="majorBidi"/>
                <w:b/>
                <w:bCs/>
                <w:sz w:val="28"/>
                <w:szCs w:val="28"/>
                <w:cs/>
              </w:rPr>
              <w:t xml:space="preserve">ธันวาคม </w:t>
            </w:r>
            <w:r w:rsidRPr="00E04E63">
              <w:rPr>
                <w:rFonts w:asciiTheme="majorBidi" w:eastAsia="Arial Unicode MS" w:hAnsiTheme="majorBidi" w:cstheme="majorBidi"/>
                <w:b/>
                <w:bCs/>
                <w:sz w:val="28"/>
                <w:szCs w:val="28"/>
              </w:rPr>
              <w:t>256</w:t>
            </w:r>
            <w:r>
              <w:rPr>
                <w:rFonts w:asciiTheme="majorBidi" w:eastAsia="Arial Unicode MS" w:hAnsiTheme="majorBidi" w:cstheme="majorBidi"/>
                <w:b/>
                <w:bCs/>
                <w:sz w:val="28"/>
                <w:szCs w:val="28"/>
              </w:rPr>
              <w:t xml:space="preserve">7 </w:t>
            </w:r>
            <w:r w:rsidRPr="00E04E63">
              <w:rPr>
                <w:rFonts w:asciiTheme="majorBidi" w:eastAsia="Arial Unicode MS" w:hAnsiTheme="majorBidi" w:cstheme="majorBidi"/>
                <w:b/>
                <w:bCs/>
                <w:sz w:val="28"/>
                <w:szCs w:val="28"/>
                <w:cs/>
              </w:rPr>
              <w:t>- ปรับปรุงใหม่</w:t>
            </w:r>
          </w:p>
        </w:tc>
        <w:tc>
          <w:tcPr>
            <w:tcW w:w="1800" w:type="dxa"/>
            <w:tcBorders>
              <w:top w:val="single" w:sz="4" w:space="0" w:color="auto"/>
              <w:bottom w:val="double" w:sz="4" w:space="0" w:color="auto"/>
            </w:tcBorders>
          </w:tcPr>
          <w:p w14:paraId="581DC168" w14:textId="25B28216" w:rsidR="003774B1" w:rsidRPr="00E04E63" w:rsidRDefault="003774B1" w:rsidP="003774B1">
            <w:pPr>
              <w:spacing w:line="280" w:lineRule="exact"/>
              <w:ind w:right="-72"/>
              <w:jc w:val="right"/>
              <w:rPr>
                <w:rFonts w:asciiTheme="majorBidi" w:hAnsiTheme="majorBidi" w:cstheme="majorBidi"/>
                <w:sz w:val="28"/>
                <w:szCs w:val="28"/>
              </w:rPr>
            </w:pPr>
            <w:r w:rsidRPr="000F5FAC">
              <w:rPr>
                <w:rFonts w:ascii="Angsana New" w:hAnsi="Angsana New"/>
                <w:sz w:val="28"/>
                <w:szCs w:val="28"/>
              </w:rPr>
              <w:t>10</w:t>
            </w:r>
            <w:r>
              <w:rPr>
                <w:rFonts w:ascii="Angsana New" w:hAnsi="Angsana New"/>
                <w:sz w:val="28"/>
                <w:szCs w:val="28"/>
              </w:rPr>
              <w:t>,</w:t>
            </w:r>
            <w:r w:rsidRPr="000F5FAC">
              <w:rPr>
                <w:rFonts w:ascii="Angsana New" w:hAnsi="Angsana New"/>
                <w:sz w:val="28"/>
                <w:szCs w:val="28"/>
              </w:rPr>
              <w:t>620</w:t>
            </w:r>
          </w:p>
        </w:tc>
        <w:tc>
          <w:tcPr>
            <w:tcW w:w="270" w:type="dxa"/>
          </w:tcPr>
          <w:p w14:paraId="49642F38" w14:textId="77777777" w:rsidR="003774B1" w:rsidRPr="00E04E63" w:rsidRDefault="003774B1" w:rsidP="003774B1">
            <w:pPr>
              <w:spacing w:line="280" w:lineRule="exact"/>
              <w:ind w:right="-72"/>
              <w:jc w:val="right"/>
              <w:rPr>
                <w:rFonts w:asciiTheme="majorBidi" w:hAnsiTheme="majorBidi" w:cstheme="majorBidi"/>
                <w:sz w:val="28"/>
                <w:szCs w:val="28"/>
              </w:rPr>
            </w:pPr>
          </w:p>
        </w:tc>
        <w:tc>
          <w:tcPr>
            <w:tcW w:w="1710" w:type="dxa"/>
            <w:tcBorders>
              <w:top w:val="single" w:sz="4" w:space="0" w:color="auto"/>
              <w:bottom w:val="double" w:sz="4" w:space="0" w:color="auto"/>
            </w:tcBorders>
            <w:vAlign w:val="bottom"/>
          </w:tcPr>
          <w:p w14:paraId="13D4D667" w14:textId="4C355CC2" w:rsidR="003774B1" w:rsidRPr="00E04E63" w:rsidRDefault="003774B1" w:rsidP="003774B1">
            <w:pPr>
              <w:spacing w:line="280" w:lineRule="exact"/>
              <w:ind w:right="-72"/>
              <w:jc w:val="right"/>
              <w:rPr>
                <w:rFonts w:asciiTheme="majorBidi" w:hAnsiTheme="majorBidi" w:cstheme="majorBidi"/>
                <w:sz w:val="28"/>
                <w:szCs w:val="28"/>
              </w:rPr>
            </w:pPr>
            <w:r w:rsidRPr="000F5FAC">
              <w:rPr>
                <w:rFonts w:ascii="Angsana New" w:hAnsi="Angsana New"/>
                <w:sz w:val="28"/>
                <w:szCs w:val="28"/>
              </w:rPr>
              <w:t>10</w:t>
            </w:r>
            <w:r w:rsidRPr="00356048">
              <w:rPr>
                <w:rFonts w:ascii="Angsana New" w:hAnsi="Angsana New"/>
                <w:sz w:val="28"/>
                <w:szCs w:val="28"/>
              </w:rPr>
              <w:t>,</w:t>
            </w:r>
            <w:r w:rsidRPr="000F5FAC">
              <w:rPr>
                <w:rFonts w:ascii="Angsana New" w:hAnsi="Angsana New"/>
                <w:sz w:val="28"/>
                <w:szCs w:val="28"/>
              </w:rPr>
              <w:t>620</w:t>
            </w:r>
          </w:p>
        </w:tc>
      </w:tr>
      <w:tr w:rsidR="003774B1" w:rsidRPr="00E04E63" w14:paraId="1A92B380" w14:textId="4B63031D" w:rsidTr="00CF5841">
        <w:tc>
          <w:tcPr>
            <w:tcW w:w="5040" w:type="dxa"/>
            <w:vAlign w:val="bottom"/>
          </w:tcPr>
          <w:p w14:paraId="51F4EB22" w14:textId="77777777" w:rsidR="003774B1" w:rsidRPr="00E04E63" w:rsidRDefault="003774B1" w:rsidP="003774B1">
            <w:pPr>
              <w:spacing w:line="280" w:lineRule="exact"/>
              <w:ind w:left="427" w:firstLine="8"/>
              <w:rPr>
                <w:rFonts w:asciiTheme="majorBidi" w:eastAsia="Arial Unicode MS" w:hAnsiTheme="majorBidi" w:cstheme="majorBidi"/>
                <w:b/>
                <w:bCs/>
                <w:sz w:val="28"/>
                <w:szCs w:val="28"/>
                <w:cs/>
              </w:rPr>
            </w:pPr>
          </w:p>
        </w:tc>
        <w:tc>
          <w:tcPr>
            <w:tcW w:w="1800" w:type="dxa"/>
            <w:tcBorders>
              <w:top w:val="double" w:sz="4" w:space="0" w:color="auto"/>
            </w:tcBorders>
            <w:vAlign w:val="bottom"/>
          </w:tcPr>
          <w:p w14:paraId="3BED52EA" w14:textId="77777777" w:rsidR="003774B1" w:rsidRPr="00E04E63" w:rsidRDefault="003774B1" w:rsidP="003774B1">
            <w:pPr>
              <w:spacing w:line="280" w:lineRule="exact"/>
              <w:ind w:right="-72"/>
              <w:jc w:val="right"/>
              <w:rPr>
                <w:rFonts w:asciiTheme="majorBidi" w:hAnsiTheme="majorBidi" w:cstheme="majorBidi"/>
                <w:sz w:val="28"/>
                <w:szCs w:val="28"/>
              </w:rPr>
            </w:pPr>
          </w:p>
        </w:tc>
        <w:tc>
          <w:tcPr>
            <w:tcW w:w="270" w:type="dxa"/>
          </w:tcPr>
          <w:p w14:paraId="7EA42104" w14:textId="77777777" w:rsidR="003774B1" w:rsidRPr="00E04E63" w:rsidRDefault="003774B1" w:rsidP="003774B1">
            <w:pPr>
              <w:spacing w:line="280" w:lineRule="exact"/>
              <w:ind w:right="-72"/>
              <w:jc w:val="right"/>
              <w:rPr>
                <w:rFonts w:asciiTheme="majorBidi" w:hAnsiTheme="majorBidi" w:cstheme="majorBidi"/>
                <w:sz w:val="28"/>
                <w:szCs w:val="28"/>
              </w:rPr>
            </w:pPr>
          </w:p>
        </w:tc>
        <w:tc>
          <w:tcPr>
            <w:tcW w:w="1710" w:type="dxa"/>
            <w:tcBorders>
              <w:top w:val="double" w:sz="4" w:space="0" w:color="auto"/>
            </w:tcBorders>
          </w:tcPr>
          <w:p w14:paraId="307B543E" w14:textId="77777777" w:rsidR="003774B1" w:rsidRPr="00E04E63" w:rsidRDefault="003774B1" w:rsidP="003774B1">
            <w:pPr>
              <w:spacing w:line="280" w:lineRule="exact"/>
              <w:ind w:right="-72"/>
              <w:jc w:val="right"/>
              <w:rPr>
                <w:rFonts w:asciiTheme="majorBidi" w:hAnsiTheme="majorBidi" w:cstheme="majorBidi"/>
                <w:sz w:val="28"/>
                <w:szCs w:val="28"/>
              </w:rPr>
            </w:pPr>
          </w:p>
        </w:tc>
      </w:tr>
      <w:tr w:rsidR="003774B1" w:rsidRPr="00E04E63" w14:paraId="77D1A830" w14:textId="271182E3" w:rsidTr="00CF5841">
        <w:tc>
          <w:tcPr>
            <w:tcW w:w="5040" w:type="dxa"/>
            <w:vAlign w:val="bottom"/>
          </w:tcPr>
          <w:p w14:paraId="08FCFCD6" w14:textId="23D53829" w:rsidR="003774B1" w:rsidRPr="00E04E63" w:rsidRDefault="003774B1" w:rsidP="00CF5841">
            <w:pPr>
              <w:spacing w:line="280" w:lineRule="exact"/>
              <w:rPr>
                <w:rFonts w:asciiTheme="majorBidi" w:eastAsia="Arial Unicode MS" w:hAnsiTheme="majorBidi" w:cstheme="majorBidi"/>
                <w:b/>
                <w:bCs/>
                <w:sz w:val="28"/>
                <w:szCs w:val="28"/>
                <w:cs/>
              </w:rPr>
            </w:pPr>
            <w:r w:rsidRPr="00E04E63">
              <w:rPr>
                <w:rFonts w:asciiTheme="majorBidi" w:eastAsia="Arial Unicode MS" w:hAnsiTheme="majorBidi" w:cstheme="majorBidi"/>
                <w:b/>
                <w:bCs/>
                <w:sz w:val="28"/>
                <w:szCs w:val="28"/>
                <w:cs/>
              </w:rPr>
              <w:t xml:space="preserve">ยอดยกมาวันที่ </w:t>
            </w:r>
            <w:r w:rsidRPr="00E04E63">
              <w:rPr>
                <w:rFonts w:asciiTheme="majorBidi" w:eastAsia="Arial Unicode MS" w:hAnsiTheme="majorBidi" w:cstheme="majorBidi"/>
                <w:b/>
                <w:bCs/>
                <w:sz w:val="28"/>
                <w:szCs w:val="28"/>
              </w:rPr>
              <w:t xml:space="preserve">1 </w:t>
            </w:r>
            <w:r>
              <w:rPr>
                <w:rFonts w:asciiTheme="majorBidi" w:eastAsia="Arial Unicode MS" w:hAnsiTheme="majorBidi" w:cstheme="majorBidi" w:hint="cs"/>
                <w:b/>
                <w:bCs/>
                <w:sz w:val="28"/>
                <w:szCs w:val="28"/>
                <w:cs/>
              </w:rPr>
              <w:t>มกราคม</w:t>
            </w:r>
            <w:r w:rsidRPr="00E04E63">
              <w:rPr>
                <w:rFonts w:asciiTheme="majorBidi" w:eastAsia="Arial Unicode MS" w:hAnsiTheme="majorBidi" w:cstheme="majorBidi"/>
                <w:b/>
                <w:bCs/>
                <w:sz w:val="28"/>
                <w:szCs w:val="28"/>
                <w:cs/>
              </w:rPr>
              <w:t xml:space="preserve"> </w:t>
            </w:r>
            <w:r w:rsidRPr="00E04E63">
              <w:rPr>
                <w:rFonts w:asciiTheme="majorBidi" w:eastAsia="Arial Unicode MS" w:hAnsiTheme="majorBidi" w:cstheme="majorBidi"/>
                <w:b/>
                <w:bCs/>
                <w:sz w:val="28"/>
                <w:szCs w:val="28"/>
              </w:rPr>
              <w:t>2568</w:t>
            </w:r>
            <w:r w:rsidRPr="00E04E63">
              <w:rPr>
                <w:rFonts w:asciiTheme="majorBidi" w:eastAsia="Arial Unicode MS" w:hAnsiTheme="majorBidi" w:cstheme="majorBidi"/>
                <w:b/>
                <w:bCs/>
                <w:sz w:val="28"/>
                <w:szCs w:val="28"/>
                <w:cs/>
              </w:rPr>
              <w:t xml:space="preserve"> </w:t>
            </w:r>
            <w:r w:rsidRPr="00E04E63">
              <w:rPr>
                <w:rFonts w:asciiTheme="majorBidi" w:eastAsia="Arial Unicode MS" w:hAnsiTheme="majorBidi" w:cstheme="majorBidi"/>
                <w:b/>
                <w:bCs/>
                <w:sz w:val="28"/>
                <w:szCs w:val="28"/>
              </w:rPr>
              <w:t>-</w:t>
            </w:r>
            <w:r w:rsidRPr="00E04E63">
              <w:rPr>
                <w:rFonts w:asciiTheme="majorBidi" w:eastAsia="Arial Unicode MS" w:hAnsiTheme="majorBidi" w:cstheme="majorBidi"/>
                <w:b/>
                <w:bCs/>
                <w:sz w:val="28"/>
                <w:szCs w:val="28"/>
                <w:cs/>
              </w:rPr>
              <w:t xml:space="preserve"> ปรับปรุงใหม่</w:t>
            </w:r>
            <w:r w:rsidRPr="00E04E63">
              <w:rPr>
                <w:rFonts w:asciiTheme="majorBidi" w:eastAsia="Arial Unicode MS" w:hAnsiTheme="majorBidi" w:cstheme="majorBidi"/>
                <w:b/>
                <w:bCs/>
                <w:sz w:val="28"/>
                <w:szCs w:val="28"/>
              </w:rPr>
              <w:t xml:space="preserve"> </w:t>
            </w:r>
            <w:r w:rsidRPr="00E04E63">
              <w:rPr>
                <w:rFonts w:asciiTheme="majorBidi" w:eastAsia="Arial Unicode MS" w:hAnsiTheme="majorBidi" w:cstheme="majorBidi"/>
                <w:sz w:val="28"/>
                <w:szCs w:val="28"/>
              </w:rPr>
              <w:t>(</w:t>
            </w:r>
            <w:r w:rsidRPr="00E04E63">
              <w:rPr>
                <w:rFonts w:asciiTheme="majorBidi" w:eastAsia="Arial Unicode MS" w:hAnsiTheme="majorBidi" w:cstheme="majorBidi"/>
                <w:sz w:val="28"/>
                <w:szCs w:val="28"/>
                <w:cs/>
              </w:rPr>
              <w:t xml:space="preserve">หมายเหตุ </w:t>
            </w:r>
            <w:r w:rsidR="00B233DA">
              <w:rPr>
                <w:rFonts w:asciiTheme="majorBidi" w:eastAsia="Arial Unicode MS" w:hAnsiTheme="majorBidi" w:cstheme="majorBidi"/>
                <w:sz w:val="28"/>
                <w:szCs w:val="28"/>
              </w:rPr>
              <w:t>4</w:t>
            </w:r>
            <w:r w:rsidRPr="00E04E63">
              <w:rPr>
                <w:rFonts w:asciiTheme="majorBidi" w:eastAsia="Arial Unicode MS" w:hAnsiTheme="majorBidi" w:cstheme="majorBidi"/>
                <w:sz w:val="28"/>
                <w:szCs w:val="28"/>
              </w:rPr>
              <w:t>)</w:t>
            </w:r>
          </w:p>
        </w:tc>
        <w:tc>
          <w:tcPr>
            <w:tcW w:w="1800" w:type="dxa"/>
          </w:tcPr>
          <w:p w14:paraId="6C7C4E38" w14:textId="392DA114" w:rsidR="003774B1" w:rsidRPr="00E04E63" w:rsidRDefault="003774B1" w:rsidP="003774B1">
            <w:pPr>
              <w:spacing w:line="280" w:lineRule="exact"/>
              <w:ind w:right="-72"/>
              <w:jc w:val="right"/>
              <w:rPr>
                <w:rFonts w:asciiTheme="majorBidi" w:hAnsiTheme="majorBidi" w:cstheme="majorBidi"/>
                <w:sz w:val="28"/>
                <w:szCs w:val="28"/>
              </w:rPr>
            </w:pPr>
            <w:r w:rsidRPr="000F5FAC">
              <w:rPr>
                <w:rFonts w:ascii="Angsana New" w:hAnsi="Angsana New"/>
                <w:sz w:val="28"/>
                <w:szCs w:val="28"/>
              </w:rPr>
              <w:t>10</w:t>
            </w:r>
            <w:r>
              <w:rPr>
                <w:rFonts w:ascii="Angsana New" w:hAnsi="Angsana New"/>
                <w:sz w:val="28"/>
                <w:szCs w:val="28"/>
              </w:rPr>
              <w:t>,</w:t>
            </w:r>
            <w:r w:rsidRPr="000F5FAC">
              <w:rPr>
                <w:rFonts w:ascii="Angsana New" w:hAnsi="Angsana New"/>
                <w:sz w:val="28"/>
                <w:szCs w:val="28"/>
              </w:rPr>
              <w:t>620</w:t>
            </w:r>
          </w:p>
        </w:tc>
        <w:tc>
          <w:tcPr>
            <w:tcW w:w="270" w:type="dxa"/>
          </w:tcPr>
          <w:p w14:paraId="10E1EF62" w14:textId="77777777" w:rsidR="003774B1" w:rsidRPr="00E04E63" w:rsidRDefault="003774B1" w:rsidP="003774B1">
            <w:pPr>
              <w:spacing w:line="280" w:lineRule="exact"/>
              <w:ind w:right="-72"/>
              <w:jc w:val="right"/>
              <w:rPr>
                <w:rFonts w:asciiTheme="majorBidi" w:hAnsiTheme="majorBidi" w:cstheme="majorBidi"/>
                <w:sz w:val="28"/>
                <w:szCs w:val="28"/>
              </w:rPr>
            </w:pPr>
          </w:p>
        </w:tc>
        <w:tc>
          <w:tcPr>
            <w:tcW w:w="1710" w:type="dxa"/>
            <w:vAlign w:val="bottom"/>
          </w:tcPr>
          <w:p w14:paraId="65D6F982" w14:textId="26894F96" w:rsidR="003774B1" w:rsidRPr="00E04E63" w:rsidRDefault="003774B1" w:rsidP="003774B1">
            <w:pPr>
              <w:spacing w:line="280" w:lineRule="exact"/>
              <w:ind w:right="-72"/>
              <w:jc w:val="right"/>
              <w:rPr>
                <w:rFonts w:asciiTheme="majorBidi" w:hAnsiTheme="majorBidi" w:cstheme="majorBidi"/>
                <w:sz w:val="28"/>
                <w:szCs w:val="28"/>
              </w:rPr>
            </w:pPr>
            <w:r w:rsidRPr="000F5FAC">
              <w:rPr>
                <w:rFonts w:ascii="Angsana New" w:hAnsi="Angsana New"/>
                <w:sz w:val="28"/>
                <w:szCs w:val="28"/>
              </w:rPr>
              <w:t>10</w:t>
            </w:r>
            <w:r w:rsidRPr="00356048">
              <w:rPr>
                <w:rFonts w:ascii="Angsana New" w:hAnsi="Angsana New"/>
                <w:sz w:val="28"/>
                <w:szCs w:val="28"/>
              </w:rPr>
              <w:t>,</w:t>
            </w:r>
            <w:r w:rsidRPr="000F5FAC">
              <w:rPr>
                <w:rFonts w:ascii="Angsana New" w:hAnsi="Angsana New"/>
                <w:sz w:val="28"/>
                <w:szCs w:val="28"/>
              </w:rPr>
              <w:t>620</w:t>
            </w:r>
          </w:p>
        </w:tc>
      </w:tr>
      <w:tr w:rsidR="006E272E" w:rsidRPr="00E04E63" w14:paraId="17D268C2" w14:textId="77777777" w:rsidTr="00CF5841">
        <w:tc>
          <w:tcPr>
            <w:tcW w:w="5040" w:type="dxa"/>
          </w:tcPr>
          <w:p w14:paraId="48235C40" w14:textId="6F095772" w:rsidR="006E272E" w:rsidRPr="00E04E63" w:rsidRDefault="006E272E" w:rsidP="00CF5841">
            <w:pPr>
              <w:spacing w:line="280" w:lineRule="exact"/>
              <w:rPr>
                <w:rFonts w:asciiTheme="majorBidi" w:eastAsia="Arial Unicode MS" w:hAnsiTheme="majorBidi" w:cstheme="majorBidi"/>
                <w:b/>
                <w:bCs/>
                <w:sz w:val="28"/>
                <w:szCs w:val="28"/>
                <w:cs/>
              </w:rPr>
            </w:pPr>
            <w:r w:rsidRPr="0079717A">
              <w:rPr>
                <w:rFonts w:asciiTheme="majorBidi" w:eastAsia="Arial Unicode MS" w:hAnsiTheme="majorBidi"/>
                <w:sz w:val="28"/>
                <w:szCs w:val="28"/>
                <w:cs/>
              </w:rPr>
              <w:t xml:space="preserve">โอนมาจากที่ดิน อาคาร และอุปกรณ์ (ดูหมายเหตุ </w:t>
            </w:r>
            <w:r w:rsidR="00B233DA">
              <w:rPr>
                <w:rFonts w:asciiTheme="majorBidi" w:eastAsia="Arial Unicode MS" w:hAnsiTheme="majorBidi"/>
                <w:sz w:val="28"/>
                <w:szCs w:val="28"/>
              </w:rPr>
              <w:t>15</w:t>
            </w:r>
            <w:r w:rsidRPr="0079717A">
              <w:rPr>
                <w:rFonts w:asciiTheme="majorBidi" w:eastAsia="Arial Unicode MS" w:hAnsiTheme="majorBidi"/>
                <w:sz w:val="28"/>
                <w:szCs w:val="28"/>
                <w:cs/>
              </w:rPr>
              <w:t>)</w:t>
            </w:r>
          </w:p>
        </w:tc>
        <w:tc>
          <w:tcPr>
            <w:tcW w:w="1800" w:type="dxa"/>
          </w:tcPr>
          <w:p w14:paraId="0F96F033" w14:textId="0806F581" w:rsidR="006E272E" w:rsidRPr="000F5FAC" w:rsidRDefault="006E272E" w:rsidP="006E272E">
            <w:pPr>
              <w:spacing w:line="280" w:lineRule="exact"/>
              <w:ind w:right="-72"/>
              <w:jc w:val="right"/>
              <w:rPr>
                <w:rFonts w:ascii="Angsana New" w:hAnsi="Angsana New"/>
                <w:sz w:val="28"/>
                <w:szCs w:val="28"/>
              </w:rPr>
            </w:pPr>
            <w:r w:rsidRPr="000F5FAC">
              <w:rPr>
                <w:rFonts w:ascii="Angsana New" w:hAnsi="Angsana New"/>
                <w:sz w:val="28"/>
                <w:szCs w:val="28"/>
              </w:rPr>
              <w:t>95</w:t>
            </w:r>
            <w:r w:rsidRPr="00A67AC1">
              <w:rPr>
                <w:rFonts w:ascii="Angsana New" w:hAnsi="Angsana New"/>
                <w:sz w:val="28"/>
                <w:szCs w:val="28"/>
              </w:rPr>
              <w:t>,</w:t>
            </w:r>
            <w:r w:rsidRPr="000F5FAC">
              <w:rPr>
                <w:rFonts w:ascii="Angsana New" w:hAnsi="Angsana New"/>
                <w:sz w:val="28"/>
                <w:szCs w:val="28"/>
              </w:rPr>
              <w:t>350</w:t>
            </w:r>
          </w:p>
        </w:tc>
        <w:tc>
          <w:tcPr>
            <w:tcW w:w="270" w:type="dxa"/>
          </w:tcPr>
          <w:p w14:paraId="2C898C0D" w14:textId="77777777" w:rsidR="006E272E" w:rsidRPr="00E04E63" w:rsidRDefault="006E272E" w:rsidP="006E272E">
            <w:pPr>
              <w:spacing w:line="280" w:lineRule="exact"/>
              <w:ind w:right="-72"/>
              <w:jc w:val="right"/>
              <w:rPr>
                <w:rFonts w:asciiTheme="majorBidi" w:hAnsiTheme="majorBidi" w:cstheme="majorBidi"/>
                <w:sz w:val="28"/>
                <w:szCs w:val="28"/>
              </w:rPr>
            </w:pPr>
          </w:p>
        </w:tc>
        <w:tc>
          <w:tcPr>
            <w:tcW w:w="1710" w:type="dxa"/>
          </w:tcPr>
          <w:p w14:paraId="33CE990D" w14:textId="0E050047" w:rsidR="006E272E" w:rsidRPr="000F5FAC" w:rsidRDefault="006E272E" w:rsidP="006E272E">
            <w:pPr>
              <w:spacing w:line="280" w:lineRule="exact"/>
              <w:ind w:right="-72"/>
              <w:jc w:val="right"/>
              <w:rPr>
                <w:rFonts w:ascii="Angsana New" w:hAnsi="Angsana New"/>
                <w:sz w:val="28"/>
                <w:szCs w:val="28"/>
              </w:rPr>
            </w:pPr>
            <w:r w:rsidRPr="000F5FAC">
              <w:rPr>
                <w:rFonts w:ascii="Angsana New" w:hAnsi="Angsana New"/>
                <w:sz w:val="28"/>
                <w:szCs w:val="28"/>
              </w:rPr>
              <w:t>65</w:t>
            </w:r>
            <w:r w:rsidRPr="00A67AC1">
              <w:rPr>
                <w:rFonts w:ascii="Angsana New" w:hAnsi="Angsana New"/>
                <w:sz w:val="28"/>
                <w:szCs w:val="28"/>
              </w:rPr>
              <w:t>,</w:t>
            </w:r>
            <w:r w:rsidRPr="000F5FAC">
              <w:rPr>
                <w:rFonts w:ascii="Angsana New" w:hAnsi="Angsana New"/>
                <w:sz w:val="28"/>
                <w:szCs w:val="28"/>
              </w:rPr>
              <w:t>420</w:t>
            </w:r>
          </w:p>
        </w:tc>
      </w:tr>
      <w:tr w:rsidR="00987EE4" w:rsidRPr="00E04E63" w14:paraId="6802BCF8" w14:textId="57EBF8C6" w:rsidTr="00CF5841">
        <w:tc>
          <w:tcPr>
            <w:tcW w:w="5040" w:type="dxa"/>
          </w:tcPr>
          <w:p w14:paraId="0144F406" w14:textId="77777777" w:rsidR="00987EE4" w:rsidRPr="00E04E63" w:rsidRDefault="00987EE4" w:rsidP="00CF5841">
            <w:pPr>
              <w:spacing w:line="280" w:lineRule="exact"/>
              <w:rPr>
                <w:rFonts w:asciiTheme="majorBidi" w:eastAsia="Arial Unicode MS" w:hAnsiTheme="majorBidi" w:cstheme="majorBidi"/>
                <w:sz w:val="28"/>
                <w:szCs w:val="28"/>
              </w:rPr>
            </w:pPr>
            <w:r w:rsidRPr="00E04E63">
              <w:rPr>
                <w:rFonts w:asciiTheme="majorBidi" w:eastAsia="Arial Unicode MS" w:hAnsiTheme="majorBidi" w:cstheme="majorBidi"/>
                <w:sz w:val="28"/>
                <w:szCs w:val="28"/>
                <w:cs/>
              </w:rPr>
              <w:t>ขาดทุนสุทธิจากการปรับมูลค่ายุติธรรม</w:t>
            </w:r>
          </w:p>
        </w:tc>
        <w:tc>
          <w:tcPr>
            <w:tcW w:w="1800" w:type="dxa"/>
          </w:tcPr>
          <w:p w14:paraId="4D5243E0" w14:textId="382DEF0D" w:rsidR="00987EE4" w:rsidRPr="006C45EF" w:rsidRDefault="00987EE4" w:rsidP="00987EE4">
            <w:pPr>
              <w:spacing w:line="280" w:lineRule="exact"/>
              <w:ind w:right="-72"/>
              <w:jc w:val="right"/>
              <w:rPr>
                <w:rFonts w:asciiTheme="majorBidi" w:hAnsiTheme="majorBidi" w:cstheme="majorBidi"/>
                <w:sz w:val="28"/>
                <w:szCs w:val="28"/>
              </w:rPr>
            </w:pPr>
            <w:r w:rsidRPr="00356048">
              <w:rPr>
                <w:rFonts w:ascii="Angsana New" w:hAnsi="Angsana New"/>
                <w:sz w:val="28"/>
                <w:szCs w:val="28"/>
              </w:rPr>
              <w:t>(</w:t>
            </w:r>
            <w:r w:rsidRPr="000F5FAC">
              <w:rPr>
                <w:rFonts w:ascii="Angsana New" w:hAnsi="Angsana New"/>
                <w:sz w:val="28"/>
                <w:szCs w:val="28"/>
              </w:rPr>
              <w:t>8</w:t>
            </w:r>
            <w:r w:rsidRPr="00356048">
              <w:rPr>
                <w:rFonts w:ascii="Angsana New" w:hAnsi="Angsana New"/>
                <w:sz w:val="28"/>
                <w:szCs w:val="28"/>
              </w:rPr>
              <w:t>)</w:t>
            </w:r>
          </w:p>
        </w:tc>
        <w:tc>
          <w:tcPr>
            <w:tcW w:w="270" w:type="dxa"/>
          </w:tcPr>
          <w:p w14:paraId="285782D0" w14:textId="77777777" w:rsidR="00987EE4" w:rsidRPr="00E04E63" w:rsidRDefault="00987EE4" w:rsidP="00987EE4">
            <w:pPr>
              <w:spacing w:line="280" w:lineRule="exact"/>
              <w:ind w:right="-72"/>
              <w:jc w:val="right"/>
              <w:rPr>
                <w:rFonts w:asciiTheme="majorBidi" w:hAnsiTheme="majorBidi" w:cstheme="majorBidi"/>
                <w:sz w:val="28"/>
                <w:szCs w:val="28"/>
              </w:rPr>
            </w:pPr>
          </w:p>
        </w:tc>
        <w:tc>
          <w:tcPr>
            <w:tcW w:w="1710" w:type="dxa"/>
          </w:tcPr>
          <w:p w14:paraId="12B39C33" w14:textId="5538936C" w:rsidR="00987EE4" w:rsidRPr="00E04E63" w:rsidRDefault="00987EE4" w:rsidP="00987EE4">
            <w:pPr>
              <w:spacing w:line="280" w:lineRule="exact"/>
              <w:ind w:right="-72"/>
              <w:jc w:val="right"/>
              <w:rPr>
                <w:rFonts w:asciiTheme="majorBidi" w:hAnsiTheme="majorBidi" w:cstheme="majorBidi"/>
                <w:sz w:val="28"/>
                <w:szCs w:val="28"/>
              </w:rPr>
            </w:pPr>
            <w:r w:rsidRPr="00356048">
              <w:rPr>
                <w:rFonts w:ascii="Angsana New" w:hAnsi="Angsana New"/>
                <w:sz w:val="28"/>
                <w:szCs w:val="28"/>
              </w:rPr>
              <w:t>(</w:t>
            </w:r>
            <w:r w:rsidRPr="000F5FAC">
              <w:rPr>
                <w:rFonts w:ascii="Angsana New" w:hAnsi="Angsana New"/>
                <w:sz w:val="28"/>
                <w:szCs w:val="28"/>
              </w:rPr>
              <w:t>8</w:t>
            </w:r>
            <w:r w:rsidRPr="00356048">
              <w:rPr>
                <w:rFonts w:ascii="Angsana New" w:hAnsi="Angsana New"/>
                <w:sz w:val="28"/>
                <w:szCs w:val="28"/>
              </w:rPr>
              <w:t>)</w:t>
            </w:r>
          </w:p>
        </w:tc>
      </w:tr>
      <w:tr w:rsidR="00987EE4" w:rsidRPr="00E04E63" w14:paraId="1CD03F53" w14:textId="6119E41B" w:rsidTr="00CF5841">
        <w:tc>
          <w:tcPr>
            <w:tcW w:w="5040" w:type="dxa"/>
            <w:vAlign w:val="bottom"/>
          </w:tcPr>
          <w:p w14:paraId="2FB6A3EF" w14:textId="79E7F40A" w:rsidR="00987EE4" w:rsidRPr="00E04E63" w:rsidRDefault="00987EE4" w:rsidP="00CF5841">
            <w:pPr>
              <w:spacing w:line="280" w:lineRule="exact"/>
              <w:rPr>
                <w:rFonts w:asciiTheme="majorBidi" w:eastAsia="Arial Unicode MS" w:hAnsiTheme="majorBidi" w:cstheme="majorBidi"/>
                <w:b/>
                <w:bCs/>
                <w:sz w:val="28"/>
                <w:szCs w:val="28"/>
              </w:rPr>
            </w:pPr>
            <w:r w:rsidRPr="00E04E63">
              <w:rPr>
                <w:rFonts w:asciiTheme="majorBidi" w:eastAsia="Arial Unicode MS" w:hAnsiTheme="majorBidi" w:cstheme="majorBidi"/>
                <w:b/>
                <w:bCs/>
                <w:sz w:val="28"/>
                <w:szCs w:val="28"/>
                <w:cs/>
              </w:rPr>
              <w:t xml:space="preserve">ยอดคงเหลือ </w:t>
            </w:r>
            <w:r w:rsidRPr="00E04E63">
              <w:rPr>
                <w:rFonts w:asciiTheme="majorBidi" w:eastAsia="Arial Unicode MS" w:hAnsiTheme="majorBidi" w:cstheme="majorBidi"/>
                <w:b/>
                <w:bCs/>
                <w:sz w:val="28"/>
                <w:szCs w:val="28"/>
              </w:rPr>
              <w:t xml:space="preserve">31 </w:t>
            </w:r>
            <w:r w:rsidRPr="00E04E63">
              <w:rPr>
                <w:rFonts w:asciiTheme="majorBidi" w:eastAsia="Arial Unicode MS" w:hAnsiTheme="majorBidi" w:cstheme="majorBidi"/>
                <w:b/>
                <w:bCs/>
                <w:sz w:val="28"/>
                <w:szCs w:val="28"/>
                <w:cs/>
              </w:rPr>
              <w:t>ธันวาคม</w:t>
            </w:r>
            <w:r w:rsidRPr="00E04E63">
              <w:rPr>
                <w:rFonts w:asciiTheme="majorBidi" w:eastAsia="Arial Unicode MS" w:hAnsiTheme="majorBidi" w:cstheme="majorBidi"/>
                <w:b/>
                <w:bCs/>
                <w:sz w:val="28"/>
                <w:szCs w:val="28"/>
              </w:rPr>
              <w:t xml:space="preserve"> 2568</w:t>
            </w:r>
          </w:p>
        </w:tc>
        <w:tc>
          <w:tcPr>
            <w:tcW w:w="1800" w:type="dxa"/>
            <w:tcBorders>
              <w:top w:val="single" w:sz="4" w:space="0" w:color="auto"/>
              <w:bottom w:val="double" w:sz="4" w:space="0" w:color="auto"/>
            </w:tcBorders>
          </w:tcPr>
          <w:p w14:paraId="0CBBD468" w14:textId="767C7DEF" w:rsidR="00987EE4" w:rsidRPr="00E04E63" w:rsidRDefault="00987EE4" w:rsidP="00987EE4">
            <w:pPr>
              <w:spacing w:line="280" w:lineRule="exact"/>
              <w:ind w:right="-72"/>
              <w:jc w:val="right"/>
              <w:rPr>
                <w:rFonts w:asciiTheme="majorBidi" w:hAnsiTheme="majorBidi" w:cstheme="majorBidi"/>
                <w:sz w:val="28"/>
                <w:szCs w:val="28"/>
              </w:rPr>
            </w:pPr>
            <w:r w:rsidRPr="000F5FAC">
              <w:rPr>
                <w:rFonts w:ascii="Angsana New" w:hAnsi="Angsana New"/>
                <w:sz w:val="28"/>
                <w:szCs w:val="28"/>
              </w:rPr>
              <w:t>105</w:t>
            </w:r>
            <w:r>
              <w:rPr>
                <w:rFonts w:ascii="Angsana New" w:hAnsi="Angsana New"/>
                <w:sz w:val="28"/>
                <w:szCs w:val="28"/>
              </w:rPr>
              <w:t>,</w:t>
            </w:r>
            <w:r w:rsidRPr="000F5FAC">
              <w:rPr>
                <w:rFonts w:ascii="Angsana New" w:hAnsi="Angsana New"/>
                <w:sz w:val="28"/>
                <w:szCs w:val="28"/>
              </w:rPr>
              <w:t>962</w:t>
            </w:r>
          </w:p>
        </w:tc>
        <w:tc>
          <w:tcPr>
            <w:tcW w:w="270" w:type="dxa"/>
          </w:tcPr>
          <w:p w14:paraId="4FD5B6B2" w14:textId="77777777" w:rsidR="00987EE4" w:rsidRPr="00E04E63" w:rsidRDefault="00987EE4" w:rsidP="00987EE4">
            <w:pPr>
              <w:spacing w:line="280" w:lineRule="exact"/>
              <w:ind w:right="-72"/>
              <w:jc w:val="right"/>
              <w:rPr>
                <w:rFonts w:asciiTheme="majorBidi" w:hAnsiTheme="majorBidi" w:cstheme="majorBidi"/>
                <w:sz w:val="28"/>
                <w:szCs w:val="28"/>
              </w:rPr>
            </w:pPr>
          </w:p>
        </w:tc>
        <w:tc>
          <w:tcPr>
            <w:tcW w:w="1710" w:type="dxa"/>
            <w:tcBorders>
              <w:top w:val="single" w:sz="4" w:space="0" w:color="auto"/>
              <w:bottom w:val="double" w:sz="4" w:space="0" w:color="auto"/>
            </w:tcBorders>
          </w:tcPr>
          <w:p w14:paraId="3950C1D1" w14:textId="20F822A7" w:rsidR="00987EE4" w:rsidRPr="00E04E63" w:rsidRDefault="00987EE4" w:rsidP="00987EE4">
            <w:pPr>
              <w:spacing w:line="280" w:lineRule="exact"/>
              <w:ind w:right="-72"/>
              <w:jc w:val="right"/>
              <w:rPr>
                <w:rFonts w:asciiTheme="majorBidi" w:hAnsiTheme="majorBidi" w:cstheme="majorBidi"/>
                <w:sz w:val="28"/>
                <w:szCs w:val="28"/>
              </w:rPr>
            </w:pPr>
            <w:r w:rsidRPr="000F5FAC">
              <w:rPr>
                <w:rFonts w:ascii="Angsana New" w:hAnsi="Angsana New"/>
                <w:sz w:val="28"/>
                <w:szCs w:val="28"/>
              </w:rPr>
              <w:t>76</w:t>
            </w:r>
            <w:r>
              <w:rPr>
                <w:rFonts w:ascii="Angsana New" w:hAnsi="Angsana New"/>
                <w:sz w:val="28"/>
                <w:szCs w:val="28"/>
              </w:rPr>
              <w:t>,</w:t>
            </w:r>
            <w:r w:rsidRPr="000F5FAC">
              <w:rPr>
                <w:rFonts w:ascii="Angsana New" w:hAnsi="Angsana New"/>
                <w:sz w:val="28"/>
                <w:szCs w:val="28"/>
              </w:rPr>
              <w:t>032</w:t>
            </w:r>
          </w:p>
        </w:tc>
      </w:tr>
    </w:tbl>
    <w:p w14:paraId="7AAEA95F" w14:textId="695171B7" w:rsidR="007C066C" w:rsidRPr="00DA6A04" w:rsidRDefault="00D0249C" w:rsidP="007C066C">
      <w:pPr>
        <w:pStyle w:val="ListParagraph"/>
        <w:spacing w:before="120" w:after="0" w:line="240" w:lineRule="auto"/>
        <w:ind w:left="547"/>
        <w:contextualSpacing w:val="0"/>
        <w:jc w:val="thaiDistribute"/>
        <w:rPr>
          <w:rFonts w:ascii="Angsana New" w:hAnsi="Angsana New"/>
          <w:sz w:val="28"/>
        </w:rPr>
      </w:pPr>
      <w:r w:rsidRPr="00DA6A04">
        <w:rPr>
          <w:rFonts w:ascii="Angsana New" w:hAnsi="Angsana New" w:hint="cs"/>
          <w:spacing w:val="-2"/>
          <w:sz w:val="28"/>
          <w:cs/>
          <w:lang w:val="en-GB"/>
        </w:rPr>
        <w:t xml:space="preserve">ณ วันที่ </w:t>
      </w:r>
      <w:r w:rsidRPr="000F5FAC">
        <w:rPr>
          <w:rFonts w:ascii="Angsana New" w:hAnsi="Angsana New"/>
          <w:spacing w:val="-2"/>
          <w:sz w:val="28"/>
        </w:rPr>
        <w:t>3</w:t>
      </w:r>
      <w:r>
        <w:rPr>
          <w:rFonts w:ascii="Angsana New" w:hAnsi="Angsana New"/>
          <w:spacing w:val="-2"/>
          <w:sz w:val="28"/>
        </w:rPr>
        <w:t xml:space="preserve">1 </w:t>
      </w:r>
      <w:r>
        <w:rPr>
          <w:rFonts w:ascii="Angsana New" w:hAnsi="Angsana New" w:hint="cs"/>
          <w:spacing w:val="-2"/>
          <w:sz w:val="28"/>
          <w:cs/>
        </w:rPr>
        <w:t>ธันวาคม</w:t>
      </w:r>
      <w:r w:rsidRPr="00DA6A04">
        <w:rPr>
          <w:rFonts w:ascii="Angsana New" w:hAnsi="Angsana New"/>
          <w:spacing w:val="-2"/>
          <w:sz w:val="28"/>
          <w:cs/>
          <w:lang w:val="en-GB"/>
        </w:rPr>
        <w:t xml:space="preserve"> </w:t>
      </w:r>
      <w:r w:rsidRPr="000F5FAC">
        <w:rPr>
          <w:rFonts w:ascii="Angsana New" w:hAnsi="Angsana New"/>
          <w:spacing w:val="-2"/>
          <w:sz w:val="28"/>
        </w:rPr>
        <w:t>2568</w:t>
      </w:r>
      <w:r w:rsidRPr="00DA6A04">
        <w:rPr>
          <w:rFonts w:ascii="Angsana New" w:hAnsi="Angsana New"/>
          <w:spacing w:val="-2"/>
          <w:sz w:val="28"/>
          <w:lang w:val="en-GB"/>
        </w:rPr>
        <w:t xml:space="preserve"> </w:t>
      </w:r>
      <w:r w:rsidR="007C066C" w:rsidRPr="00DA6A04">
        <w:rPr>
          <w:rFonts w:ascii="Angsana New" w:hAnsi="Angsana New" w:hint="cs"/>
          <w:sz w:val="28"/>
          <w:cs/>
        </w:rPr>
        <w:t>กลุ่ม</w:t>
      </w:r>
      <w:r w:rsidR="007C066C" w:rsidRPr="00DA6A04">
        <w:rPr>
          <w:rFonts w:ascii="Angsana New" w:hAnsi="Angsana New"/>
          <w:sz w:val="28"/>
          <w:cs/>
        </w:rPr>
        <w:t>บริษัทโอน</w:t>
      </w:r>
      <w:r w:rsidR="007C066C" w:rsidRPr="00DA6A04">
        <w:rPr>
          <w:rFonts w:ascii="Angsana New" w:hAnsi="Angsana New" w:hint="cs"/>
          <w:sz w:val="28"/>
          <w:cs/>
        </w:rPr>
        <w:t>เปลี่ยน</w:t>
      </w:r>
      <w:r w:rsidR="007C066C" w:rsidRPr="00DA6A04">
        <w:rPr>
          <w:rFonts w:ascii="Angsana New" w:hAnsi="Angsana New"/>
          <w:sz w:val="28"/>
          <w:cs/>
        </w:rPr>
        <w:t>ที่ดิน</w:t>
      </w:r>
      <w:r w:rsidR="007C066C" w:rsidRPr="00DA6A04">
        <w:rPr>
          <w:rFonts w:ascii="Angsana New" w:hAnsi="Angsana New" w:hint="cs"/>
          <w:sz w:val="28"/>
          <w:cs/>
        </w:rPr>
        <w:t xml:space="preserve">และสิ่งปลูกสร้างของบริษัทและบริษัทย่อยแห่งหนึ่ง </w:t>
      </w:r>
      <w:r w:rsidR="007C066C" w:rsidRPr="00DA6A04">
        <w:rPr>
          <w:rFonts w:ascii="Angsana New" w:hAnsi="Angsana New"/>
          <w:sz w:val="28"/>
          <w:cs/>
        </w:rPr>
        <w:t>ที่เคยใช้เป็นอาคารส</w:t>
      </w:r>
      <w:r w:rsidR="007C066C" w:rsidRPr="00DA6A04">
        <w:rPr>
          <w:rFonts w:ascii="Angsana New" w:hAnsi="Angsana New" w:hint="cs"/>
          <w:sz w:val="28"/>
          <w:cs/>
        </w:rPr>
        <w:t>ำ</w:t>
      </w:r>
      <w:r w:rsidR="007C066C" w:rsidRPr="00DA6A04">
        <w:rPr>
          <w:rFonts w:ascii="Angsana New" w:hAnsi="Angsana New"/>
          <w:sz w:val="28"/>
          <w:cs/>
        </w:rPr>
        <w:t>นักงานและ</w:t>
      </w:r>
      <w:r w:rsidR="007C066C" w:rsidRPr="00DA6A04">
        <w:rPr>
          <w:rFonts w:ascii="Angsana New" w:hAnsi="Angsana New" w:hint="cs"/>
          <w:sz w:val="28"/>
          <w:cs/>
        </w:rPr>
        <w:t>โรงงาน ซึ่ง</w:t>
      </w:r>
      <w:r w:rsidR="007C066C" w:rsidRPr="00DA6A04">
        <w:rPr>
          <w:rFonts w:ascii="Angsana New" w:hAnsi="Angsana New"/>
          <w:sz w:val="28"/>
          <w:cs/>
        </w:rPr>
        <w:t>เคยบันทึกเป็นที่ดิน อาคารและอุปกรณ์มาเป็น</w:t>
      </w:r>
      <w:r w:rsidR="007C066C" w:rsidRPr="00DA6A04">
        <w:rPr>
          <w:rFonts w:ascii="Angsana New" w:hAnsi="Angsana New" w:hint="cs"/>
          <w:sz w:val="28"/>
          <w:cs/>
          <w:lang w:val="en-GB"/>
        </w:rPr>
        <w:t xml:space="preserve">อสังหาริมทรัพย์เพื่อการลงทุน </w:t>
      </w:r>
      <w:r w:rsidR="007C066C" w:rsidRPr="00DA6A04">
        <w:rPr>
          <w:rFonts w:ascii="Angsana New" w:hAnsi="Angsana New"/>
          <w:sz w:val="28"/>
          <w:cs/>
        </w:rPr>
        <w:t xml:space="preserve">เนื่องจากการเปลี่ยนวัตถุประสงค์การใช้ประโยชน์ในสินทรัพย์ดังกล่าว </w:t>
      </w:r>
      <w:r w:rsidR="007C066C" w:rsidRPr="00DA6A04">
        <w:rPr>
          <w:rFonts w:ascii="Angsana New" w:hAnsi="Angsana New" w:hint="cs"/>
          <w:sz w:val="28"/>
          <w:cs/>
          <w:lang w:val="en-GB"/>
        </w:rPr>
        <w:t>เพื่อ</w:t>
      </w:r>
      <w:r w:rsidR="007C066C" w:rsidRPr="00DA6A04">
        <w:rPr>
          <w:rFonts w:ascii="Angsana New" w:hAnsi="Angsana New"/>
          <w:sz w:val="28"/>
          <w:cs/>
        </w:rPr>
        <w:t>ให้สอดคล้องกับรูปแบบธุรกิจใหม่ที่สร้างรายได้ในระยะยาวและตอบสนองความต้องการของตลาดตามที่ได้รับอนุมัติจากที่</w:t>
      </w:r>
      <w:r w:rsidR="007C066C" w:rsidRPr="00E06262">
        <w:rPr>
          <w:rFonts w:ascii="Angsana New" w:hAnsi="Angsana New"/>
          <w:sz w:val="28"/>
          <w:cs/>
        </w:rPr>
        <w:t>ประชุมคณะกรรมการบริษัท</w:t>
      </w:r>
      <w:r w:rsidR="007C066C" w:rsidRPr="00E06262">
        <w:rPr>
          <w:rFonts w:ascii="Angsana New" w:hAnsi="Angsana New" w:hint="cs"/>
          <w:sz w:val="28"/>
          <w:cs/>
        </w:rPr>
        <w:t xml:space="preserve"> </w:t>
      </w:r>
      <w:r w:rsidR="007C066C" w:rsidRPr="00E06262">
        <w:rPr>
          <w:rFonts w:ascii="Angsana New" w:hAnsi="Angsana New"/>
          <w:sz w:val="28"/>
          <w:cs/>
        </w:rPr>
        <w:t>ใน</w:t>
      </w:r>
      <w:r w:rsidR="007C066C" w:rsidRPr="00E06262">
        <w:rPr>
          <w:rFonts w:ascii="Angsana New" w:hAnsi="Angsana New" w:hint="cs"/>
          <w:sz w:val="28"/>
          <w:cs/>
        </w:rPr>
        <w:t xml:space="preserve">วันที่ </w:t>
      </w:r>
      <w:r w:rsidR="007C066C" w:rsidRPr="000F5FAC">
        <w:rPr>
          <w:rFonts w:ascii="Angsana New" w:hAnsi="Angsana New"/>
          <w:sz w:val="28"/>
        </w:rPr>
        <w:t>14</w:t>
      </w:r>
      <w:r w:rsidR="007C066C" w:rsidRPr="00E06262">
        <w:rPr>
          <w:rFonts w:ascii="Angsana New" w:hAnsi="Angsana New"/>
          <w:sz w:val="28"/>
        </w:rPr>
        <w:t xml:space="preserve"> </w:t>
      </w:r>
      <w:r w:rsidR="007C066C" w:rsidRPr="00E06262">
        <w:rPr>
          <w:rFonts w:ascii="Angsana New" w:hAnsi="Angsana New"/>
          <w:sz w:val="28"/>
        </w:rPr>
        <w:br/>
      </w:r>
      <w:r w:rsidR="007C066C" w:rsidRPr="00E06262">
        <w:rPr>
          <w:rFonts w:ascii="Angsana New" w:hAnsi="Angsana New"/>
          <w:sz w:val="28"/>
          <w:cs/>
        </w:rPr>
        <w:t xml:space="preserve">พฤษจิกายน </w:t>
      </w:r>
      <w:r w:rsidR="007C066C" w:rsidRPr="000F5FAC">
        <w:rPr>
          <w:rFonts w:ascii="Angsana New" w:hAnsi="Angsana New"/>
          <w:sz w:val="28"/>
        </w:rPr>
        <w:t>2568</w:t>
      </w:r>
      <w:r w:rsidR="007C066C" w:rsidRPr="00DA6A04">
        <w:rPr>
          <w:rFonts w:ascii="Angsana New" w:hAnsi="Angsana New"/>
          <w:sz w:val="28"/>
        </w:rPr>
        <w:t xml:space="preserve"> </w:t>
      </w:r>
      <w:r w:rsidR="007C066C" w:rsidRPr="00DA6A04">
        <w:rPr>
          <w:rFonts w:ascii="Angsana New" w:hAnsi="Angsana New" w:hint="cs"/>
          <w:sz w:val="28"/>
          <w:cs/>
        </w:rPr>
        <w:t xml:space="preserve">ก่อนการโอนประเภทกลุ่มบริษัทได้ดำเนินการตีราคาที่ดินและอาคารดังกล่าวตามมูลค่ายุติธรรม โดยผู้ประเมินอิสระ โดยส่วนเกินทุนจากการตีราคาสินทรัพย์สุทธิจากภาษีเงินได้รับรู้ไปยังงบกำไรขาดทุนเบ็ดเสร็จอื่นและแสดงในรายการ </w:t>
      </w:r>
      <w:r w:rsidR="007C066C" w:rsidRPr="00DA6A04">
        <w:rPr>
          <w:rFonts w:ascii="Angsana New" w:hAnsi="Angsana New"/>
          <w:sz w:val="28"/>
        </w:rPr>
        <w:t>“</w:t>
      </w:r>
      <w:r w:rsidR="00302E10">
        <w:rPr>
          <w:rFonts w:ascii="Angsana New" w:hAnsi="Angsana New" w:hint="cs"/>
          <w:sz w:val="28"/>
          <w:cs/>
        </w:rPr>
        <w:t>กำไรจากการตีราคา</w:t>
      </w:r>
      <w:r w:rsidR="00CD495D">
        <w:rPr>
          <w:rFonts w:ascii="Angsana New" w:hAnsi="Angsana New" w:hint="cs"/>
          <w:sz w:val="28"/>
          <w:cs/>
        </w:rPr>
        <w:t>สินทรัพย์ใหม่</w:t>
      </w:r>
      <w:r w:rsidR="007C066C" w:rsidRPr="00DA6A04">
        <w:rPr>
          <w:rFonts w:ascii="Angsana New" w:hAnsi="Angsana New"/>
          <w:sz w:val="28"/>
        </w:rPr>
        <w:t>”</w:t>
      </w:r>
      <w:r w:rsidR="007C066C" w:rsidRPr="00DA6A04">
        <w:rPr>
          <w:rFonts w:ascii="Angsana New" w:hAnsi="Angsana New" w:hint="cs"/>
          <w:sz w:val="28"/>
          <w:cs/>
        </w:rPr>
        <w:t xml:space="preserve"> </w:t>
      </w:r>
      <w:r w:rsidR="007C066C">
        <w:rPr>
          <w:rFonts w:ascii="Angsana New" w:hAnsi="Angsana New" w:hint="cs"/>
          <w:sz w:val="28"/>
          <w:cs/>
        </w:rPr>
        <w:t>องค์ประกอบอื่น</w:t>
      </w:r>
      <w:r w:rsidR="007C066C" w:rsidRPr="00DA6A04">
        <w:rPr>
          <w:rFonts w:ascii="Angsana New" w:hAnsi="Angsana New" w:hint="cs"/>
          <w:sz w:val="28"/>
          <w:cs/>
        </w:rPr>
        <w:t xml:space="preserve">ในส่วนของเจ้าของ </w:t>
      </w:r>
    </w:p>
    <w:p w14:paraId="19CA7730" w14:textId="0A8D5A29" w:rsidR="000B7DE7" w:rsidRDefault="000B7DE7" w:rsidP="000B7DE7">
      <w:pPr>
        <w:pStyle w:val="ListParagraph"/>
        <w:spacing w:before="120" w:after="0" w:line="240" w:lineRule="auto"/>
        <w:ind w:left="547"/>
        <w:contextualSpacing w:val="0"/>
        <w:jc w:val="thaiDistribute"/>
        <w:rPr>
          <w:rFonts w:ascii="Angsana New" w:hAnsi="Angsana New"/>
          <w:sz w:val="28"/>
        </w:rPr>
      </w:pPr>
      <w:r w:rsidRPr="00DA6A04">
        <w:rPr>
          <w:rFonts w:ascii="Angsana New" w:hAnsi="Angsana New" w:hint="cs"/>
          <w:spacing w:val="-2"/>
          <w:sz w:val="28"/>
          <w:cs/>
          <w:lang w:val="en-GB"/>
        </w:rPr>
        <w:t xml:space="preserve">ณ วันที่ </w:t>
      </w:r>
      <w:r w:rsidRPr="000F5FAC">
        <w:rPr>
          <w:rFonts w:ascii="Angsana New" w:hAnsi="Angsana New"/>
          <w:spacing w:val="-2"/>
          <w:sz w:val="28"/>
        </w:rPr>
        <w:t>3</w:t>
      </w:r>
      <w:r>
        <w:rPr>
          <w:rFonts w:ascii="Angsana New" w:hAnsi="Angsana New"/>
          <w:spacing w:val="-2"/>
          <w:sz w:val="28"/>
        </w:rPr>
        <w:t xml:space="preserve">1 </w:t>
      </w:r>
      <w:r>
        <w:rPr>
          <w:rFonts w:ascii="Angsana New" w:hAnsi="Angsana New" w:hint="cs"/>
          <w:spacing w:val="-2"/>
          <w:sz w:val="28"/>
          <w:cs/>
        </w:rPr>
        <w:t>ธันวาคม</w:t>
      </w:r>
      <w:r w:rsidRPr="00DA6A04">
        <w:rPr>
          <w:rFonts w:ascii="Angsana New" w:hAnsi="Angsana New"/>
          <w:spacing w:val="-2"/>
          <w:sz w:val="28"/>
          <w:cs/>
          <w:lang w:val="en-GB"/>
        </w:rPr>
        <w:t xml:space="preserve"> </w:t>
      </w:r>
      <w:r w:rsidRPr="000F5FAC">
        <w:rPr>
          <w:rFonts w:ascii="Angsana New" w:hAnsi="Angsana New"/>
          <w:spacing w:val="-2"/>
          <w:sz w:val="28"/>
        </w:rPr>
        <w:t>2568</w:t>
      </w:r>
      <w:r w:rsidRPr="00DA6A04">
        <w:rPr>
          <w:rFonts w:ascii="Angsana New" w:hAnsi="Angsana New"/>
          <w:spacing w:val="-2"/>
          <w:sz w:val="28"/>
          <w:lang w:val="en-GB"/>
        </w:rPr>
        <w:t xml:space="preserve"> </w:t>
      </w:r>
      <w:r w:rsidR="00546D07">
        <w:rPr>
          <w:rFonts w:ascii="Angsana New" w:hAnsi="Angsana New" w:hint="cs"/>
          <w:spacing w:val="-2"/>
          <w:sz w:val="28"/>
          <w:cs/>
          <w:lang w:val="en-GB"/>
        </w:rPr>
        <w:t xml:space="preserve">และ </w:t>
      </w:r>
      <w:r w:rsidR="00546D07">
        <w:rPr>
          <w:rFonts w:ascii="Angsana New" w:hAnsi="Angsana New"/>
          <w:spacing w:val="-2"/>
          <w:sz w:val="28"/>
        </w:rPr>
        <w:t xml:space="preserve">2567 </w:t>
      </w:r>
      <w:r w:rsidRPr="00DA6A04">
        <w:rPr>
          <w:rFonts w:ascii="Angsana New" w:hAnsi="Angsana New" w:hint="cs"/>
          <w:spacing w:val="-2"/>
          <w:sz w:val="28"/>
          <w:cs/>
          <w:lang w:val="en-GB"/>
        </w:rPr>
        <w:t xml:space="preserve">บริษัทย่อยใช้อสังหาริมทรัพย์เพื่อการลงทุนเป็นที่ดิน เพื่อเป็นหลักค้ำประกันวงเงินสินเชื่อที่บริษัทย่อยได้รับจากสถาบันการเงิน </w:t>
      </w:r>
      <w:r w:rsidRPr="00DA6A04">
        <w:rPr>
          <w:rFonts w:ascii="Angsana New" w:hAnsi="Angsana New" w:hint="cs"/>
          <w:sz w:val="28"/>
          <w:cs/>
          <w:lang w:val="en-GB"/>
        </w:rPr>
        <w:t xml:space="preserve">ตามที่กล่าวในหมายเหตุข้อ </w:t>
      </w:r>
      <w:r w:rsidR="004545F3">
        <w:rPr>
          <w:rFonts w:ascii="Angsana New" w:hAnsi="Angsana New"/>
          <w:sz w:val="28"/>
        </w:rPr>
        <w:t>19</w:t>
      </w:r>
    </w:p>
    <w:p w14:paraId="40C83A06" w14:textId="34B406B3" w:rsidR="000909E5" w:rsidRDefault="00AC45E5" w:rsidP="00B17C07">
      <w:pPr>
        <w:pStyle w:val="ListParagraph"/>
        <w:spacing w:before="120" w:after="0" w:line="240" w:lineRule="auto"/>
        <w:ind w:left="547"/>
        <w:contextualSpacing w:val="0"/>
        <w:jc w:val="thaiDistribute"/>
        <w:rPr>
          <w:rFonts w:ascii="Angsana New" w:hAnsi="Angsana New"/>
          <w:spacing w:val="-2"/>
          <w:sz w:val="28"/>
        </w:rPr>
      </w:pPr>
      <w:r w:rsidRPr="00962BC8">
        <w:rPr>
          <w:rFonts w:ascii="Angsana New" w:hAnsi="Angsana New" w:hint="cs"/>
          <w:spacing w:val="-2"/>
          <w:sz w:val="28"/>
          <w:cs/>
        </w:rPr>
        <w:t xml:space="preserve">ณ วันที่ </w:t>
      </w:r>
      <w:r w:rsidRPr="00962BC8">
        <w:rPr>
          <w:rFonts w:ascii="Angsana New" w:hAnsi="Angsana New"/>
          <w:spacing w:val="-2"/>
          <w:sz w:val="28"/>
        </w:rPr>
        <w:t xml:space="preserve">31 </w:t>
      </w:r>
      <w:r w:rsidRPr="00962BC8">
        <w:rPr>
          <w:rFonts w:ascii="Angsana New" w:hAnsi="Angsana New" w:hint="cs"/>
          <w:spacing w:val="-2"/>
          <w:sz w:val="28"/>
          <w:cs/>
        </w:rPr>
        <w:t xml:space="preserve">ธันวาคม </w:t>
      </w:r>
      <w:r w:rsidRPr="00962BC8">
        <w:rPr>
          <w:rFonts w:ascii="Angsana New" w:hAnsi="Angsana New"/>
          <w:spacing w:val="-2"/>
          <w:sz w:val="28"/>
        </w:rPr>
        <w:t xml:space="preserve">2568 </w:t>
      </w:r>
      <w:r w:rsidRPr="00962BC8">
        <w:rPr>
          <w:rFonts w:ascii="Angsana New" w:hAnsi="Angsana New" w:hint="cs"/>
          <w:spacing w:val="-2"/>
          <w:sz w:val="28"/>
          <w:cs/>
        </w:rPr>
        <w:t>บริษัทประเมินราคาโดยผู้ประเมินอิสระโดยใช้</w:t>
      </w:r>
      <w:r w:rsidRPr="00962BC8">
        <w:rPr>
          <w:rFonts w:ascii="Angsana New" w:hAnsi="Angsana New"/>
          <w:spacing w:val="-2"/>
          <w:sz w:val="28"/>
          <w:cs/>
          <w:lang w:val="en-GB"/>
        </w:rPr>
        <w:t>วิธีเปรียบเทียบ</w:t>
      </w:r>
      <w:r w:rsidRPr="00962BC8">
        <w:rPr>
          <w:rFonts w:ascii="Angsana New" w:hAnsi="Angsana New" w:hint="cs"/>
          <w:spacing w:val="-2"/>
          <w:sz w:val="28"/>
          <w:cs/>
          <w:lang w:val="en-GB"/>
        </w:rPr>
        <w:t>ราคา</w:t>
      </w:r>
      <w:r w:rsidRPr="00962BC8">
        <w:rPr>
          <w:rFonts w:ascii="Angsana New" w:hAnsi="Angsana New"/>
          <w:spacing w:val="-2"/>
          <w:sz w:val="28"/>
          <w:cs/>
          <w:lang w:val="en-GB"/>
        </w:rPr>
        <w:t>ตลาด</w:t>
      </w:r>
      <w:r w:rsidR="006513C3" w:rsidRPr="00962BC8">
        <w:rPr>
          <w:rFonts w:ascii="Angsana New" w:hAnsi="Angsana New" w:hint="cs"/>
          <w:spacing w:val="-2"/>
          <w:sz w:val="28"/>
          <w:cs/>
          <w:lang w:val="en-GB"/>
        </w:rPr>
        <w:t xml:space="preserve"> (</w:t>
      </w:r>
      <w:r w:rsidR="006513C3" w:rsidRPr="00962BC8">
        <w:rPr>
          <w:rFonts w:ascii="Angsana New" w:hAnsi="Angsana New"/>
          <w:spacing w:val="-2"/>
          <w:sz w:val="28"/>
        </w:rPr>
        <w:t>Market Approach)</w:t>
      </w:r>
      <w:r w:rsidR="007F33F0" w:rsidRPr="00962BC8">
        <w:rPr>
          <w:rFonts w:ascii="Angsana New" w:hAnsi="Angsana New"/>
          <w:spacing w:val="-2"/>
          <w:sz w:val="28"/>
        </w:rPr>
        <w:t xml:space="preserve"> </w:t>
      </w:r>
      <w:r w:rsidR="009A7A89" w:rsidRPr="00962BC8">
        <w:rPr>
          <w:rFonts w:ascii="Angsana New" w:hAnsi="Angsana New" w:hint="cs"/>
          <w:spacing w:val="-2"/>
          <w:sz w:val="28"/>
          <w:cs/>
        </w:rPr>
        <w:t>สำหรับ</w:t>
      </w:r>
      <w:r w:rsidR="00351E29" w:rsidRPr="00962BC8">
        <w:rPr>
          <w:rFonts w:ascii="Angsana New" w:hAnsi="Angsana New" w:hint="cs"/>
          <w:spacing w:val="-2"/>
          <w:sz w:val="28"/>
          <w:cs/>
          <w:lang w:val="en-GB"/>
        </w:rPr>
        <w:t xml:space="preserve">ห้องชุดและที่ดินโรงงาน </w:t>
      </w:r>
      <w:r w:rsidR="0084550D" w:rsidRPr="00962BC8">
        <w:rPr>
          <w:rFonts w:ascii="Angsana New" w:hAnsi="Angsana New"/>
          <w:spacing w:val="-2"/>
          <w:sz w:val="28"/>
          <w:cs/>
          <w:lang w:val="en-GB"/>
        </w:rPr>
        <w:t xml:space="preserve">จัดอยู่ในการวัดมูลค่ายุติธรรมระดับที่ </w:t>
      </w:r>
      <w:r w:rsidR="00B17C07" w:rsidRPr="00962BC8">
        <w:rPr>
          <w:rFonts w:ascii="Angsana New" w:hAnsi="Angsana New"/>
          <w:spacing w:val="-2"/>
          <w:sz w:val="28"/>
        </w:rPr>
        <w:t>2</w:t>
      </w:r>
      <w:r w:rsidR="0084550D" w:rsidRPr="00962BC8">
        <w:rPr>
          <w:rFonts w:ascii="Angsana New" w:hAnsi="Angsana New"/>
          <w:spacing w:val="-2"/>
          <w:sz w:val="28"/>
          <w:cs/>
          <w:lang w:val="en-GB"/>
        </w:rPr>
        <w:t xml:space="preserve"> ซึ่งเป็นข้อมูลที่สังเกตได้ที่มีนัยสำคัญ โดยนำราคาขายของ</w:t>
      </w:r>
      <w:r w:rsidR="00734630" w:rsidRPr="00962BC8">
        <w:rPr>
          <w:rFonts w:ascii="Angsana New" w:hAnsi="Angsana New"/>
          <w:spacing w:val="-2"/>
          <w:sz w:val="28"/>
          <w:cs/>
          <w:lang w:val="en-GB"/>
        </w:rPr>
        <w:t xml:space="preserve">ห้องชุด และที่ดินโรงงาน </w:t>
      </w:r>
      <w:r w:rsidR="0084550D" w:rsidRPr="00962BC8">
        <w:rPr>
          <w:rFonts w:ascii="Angsana New" w:hAnsi="Angsana New"/>
          <w:spacing w:val="-2"/>
          <w:sz w:val="28"/>
          <w:cs/>
          <w:lang w:val="en-GB"/>
        </w:rPr>
        <w:t xml:space="preserve">ที่สามารถเปรียบเทียบกันได้ในบริเวณใกล้เคียงกันมาปรับปรุงด้วยความแตกต่างของคุณสมบัติที่สำคัญ </w:t>
      </w:r>
      <w:r w:rsidR="00B17C07" w:rsidRPr="00962BC8">
        <w:rPr>
          <w:rFonts w:ascii="Angsana New" w:hAnsi="Angsana New" w:hint="cs"/>
          <w:spacing w:val="-2"/>
          <w:sz w:val="28"/>
          <w:cs/>
          <w:lang w:val="en-GB"/>
        </w:rPr>
        <w:t>และ</w:t>
      </w:r>
      <w:r w:rsidR="007D0CE7">
        <w:rPr>
          <w:rFonts w:ascii="Angsana New" w:hAnsi="Angsana New" w:hint="cs"/>
          <w:spacing w:val="-2"/>
          <w:sz w:val="28"/>
          <w:cs/>
          <w:lang w:val="en-GB"/>
        </w:rPr>
        <w:t>อาคาร</w:t>
      </w:r>
      <w:r w:rsidR="00B17C07" w:rsidRPr="00962BC8">
        <w:rPr>
          <w:rFonts w:ascii="Angsana New" w:hAnsi="Angsana New" w:hint="cs"/>
          <w:spacing w:val="-2"/>
          <w:sz w:val="28"/>
          <w:cs/>
          <w:lang w:val="en-GB"/>
        </w:rPr>
        <w:t>โรงงานของบริษัทย่อย</w:t>
      </w:r>
      <w:r w:rsidR="0088100D" w:rsidRPr="00962BC8">
        <w:rPr>
          <w:rFonts w:ascii="Angsana New" w:hAnsi="Angsana New" w:hint="cs"/>
          <w:spacing w:val="-2"/>
          <w:sz w:val="28"/>
          <w:cs/>
          <w:lang w:val="en-GB"/>
        </w:rPr>
        <w:t>ประเมินราคาโดยใช้เกณฑ์ต้นทุน (</w:t>
      </w:r>
      <w:r w:rsidR="0088100D" w:rsidRPr="00962BC8">
        <w:rPr>
          <w:rFonts w:ascii="Angsana New" w:hAnsi="Angsana New"/>
          <w:spacing w:val="-2"/>
          <w:sz w:val="28"/>
        </w:rPr>
        <w:t>Cost Appro</w:t>
      </w:r>
      <w:r w:rsidR="00911D79" w:rsidRPr="00962BC8">
        <w:rPr>
          <w:rFonts w:ascii="Angsana New" w:hAnsi="Angsana New"/>
          <w:spacing w:val="-2"/>
          <w:sz w:val="28"/>
        </w:rPr>
        <w:t xml:space="preserve">ach) </w:t>
      </w:r>
      <w:r w:rsidR="00D3218B" w:rsidRPr="00962BC8">
        <w:rPr>
          <w:rFonts w:ascii="Angsana New" w:hAnsi="Angsana New"/>
          <w:spacing w:val="-2"/>
          <w:sz w:val="28"/>
          <w:cs/>
        </w:rPr>
        <w:t>เนื่องจากทรัพย์สินดังกล่าวเป็นทรัพย์สิน</w:t>
      </w:r>
      <w:r w:rsidR="00D3218B" w:rsidRPr="00D3218B">
        <w:rPr>
          <w:rFonts w:ascii="Angsana New" w:hAnsi="Angsana New"/>
          <w:spacing w:val="-2"/>
          <w:sz w:val="28"/>
          <w:cs/>
        </w:rPr>
        <w:t>เฉพาะทางและไม่มีข้อมูลราคาตลาดที่สามารถเปรียบเทียบได้อย่างเพียงพอในสภาพปัจจุบัน ผู้ประเมินจึงคำนวณมูลค่าของสิ่งปลูกสร้างจากต้นทุนทดแทนใหม่ (</w:t>
      </w:r>
      <w:r w:rsidR="00D3218B" w:rsidRPr="00D3218B">
        <w:rPr>
          <w:rFonts w:ascii="Angsana New" w:hAnsi="Angsana New"/>
          <w:spacing w:val="-2"/>
          <w:sz w:val="28"/>
        </w:rPr>
        <w:t xml:space="preserve">Replacement Cost New) </w:t>
      </w:r>
      <w:r w:rsidR="00D3218B" w:rsidRPr="00D3218B">
        <w:rPr>
          <w:rFonts w:ascii="Angsana New" w:hAnsi="Angsana New"/>
          <w:spacing w:val="-2"/>
          <w:sz w:val="28"/>
          <w:cs/>
        </w:rPr>
        <w:t>หักค่าเสื่อมราคาตามสภาพทางกายภาพ อายุการใช้งาน และปัจจัยด้อยค่าทางเศรษฐกิจ เพื่อสะท้อนมูลค่าปัจจุบันของสิ่งปลูกสร้าง (</w:t>
      </w:r>
      <w:r w:rsidR="00D3218B" w:rsidRPr="00D3218B">
        <w:rPr>
          <w:rFonts w:ascii="Angsana New" w:hAnsi="Angsana New"/>
          <w:spacing w:val="-2"/>
          <w:sz w:val="28"/>
        </w:rPr>
        <w:t xml:space="preserve">Depreciated Replacement Cost) </w:t>
      </w:r>
      <w:r w:rsidR="00D3218B" w:rsidRPr="00D3218B">
        <w:rPr>
          <w:rFonts w:ascii="Angsana New" w:hAnsi="Angsana New"/>
          <w:spacing w:val="-2"/>
          <w:sz w:val="28"/>
          <w:cs/>
        </w:rPr>
        <w:t>และนำไปรวมกับมูลค่าที่ดินซึ่งพิจารณาโดยวิธีเปรียบเทียบข้อมูลตลาด ทั้งนี้ มูลค่าดังกล่าวสะท้อนการใช้ประโยชน์สูงสุดและดีที่สุดของทรัพย์สิน ณ วันที่รายงาน และจัดอยู่ในระดับ</w:t>
      </w:r>
      <w:r w:rsidR="008F51E3">
        <w:rPr>
          <w:rFonts w:ascii="Angsana New" w:hAnsi="Angsana New" w:hint="cs"/>
          <w:spacing w:val="-2"/>
          <w:sz w:val="28"/>
          <w:cs/>
        </w:rPr>
        <w:t xml:space="preserve">ที่ </w:t>
      </w:r>
      <w:r w:rsidR="008F51E3">
        <w:rPr>
          <w:rFonts w:ascii="Angsana New" w:hAnsi="Angsana New"/>
          <w:spacing w:val="-2"/>
          <w:sz w:val="28"/>
        </w:rPr>
        <w:t>3</w:t>
      </w:r>
      <w:r w:rsidR="00D3218B" w:rsidRPr="00D3218B">
        <w:rPr>
          <w:rFonts w:ascii="Angsana New" w:hAnsi="Angsana New"/>
          <w:spacing w:val="-2"/>
          <w:sz w:val="28"/>
          <w:cs/>
        </w:rPr>
        <w:t xml:space="preserve"> ของลำดับชั้นมูลค่ายุติธรรม</w:t>
      </w:r>
    </w:p>
    <w:p w14:paraId="057FD29A" w14:textId="0015D853" w:rsidR="00516966" w:rsidRDefault="00516966" w:rsidP="006076EE">
      <w:pPr>
        <w:pStyle w:val="ListParagraph"/>
        <w:spacing w:before="120" w:after="0" w:line="240" w:lineRule="auto"/>
        <w:ind w:left="270"/>
        <w:contextualSpacing w:val="0"/>
        <w:jc w:val="thaiDistribute"/>
        <w:rPr>
          <w:rFonts w:ascii="Angsana New" w:hAnsi="Angsana New"/>
          <w:spacing w:val="-2"/>
          <w:sz w:val="28"/>
          <w:u w:val="single"/>
        </w:rPr>
      </w:pPr>
      <w:r w:rsidRPr="00852191">
        <w:rPr>
          <w:rFonts w:ascii="Angsana New" w:hAnsi="Angsana New" w:hint="cs"/>
          <w:spacing w:val="-2"/>
          <w:sz w:val="28"/>
          <w:u w:val="single"/>
          <w:cs/>
        </w:rPr>
        <w:t>การวัดมูลค่ายุติธรรม</w:t>
      </w:r>
    </w:p>
    <w:p w14:paraId="2DBB0111" w14:textId="42952D86" w:rsidR="00852191" w:rsidRDefault="00852191" w:rsidP="006076EE">
      <w:pPr>
        <w:pStyle w:val="ListParagraph"/>
        <w:spacing w:after="0" w:line="240" w:lineRule="auto"/>
        <w:ind w:left="270"/>
        <w:contextualSpacing w:val="0"/>
        <w:jc w:val="thaiDistribute"/>
        <w:rPr>
          <w:rFonts w:ascii="Angsana New" w:hAnsi="Angsana New"/>
          <w:spacing w:val="-2"/>
          <w:sz w:val="28"/>
        </w:rPr>
      </w:pPr>
      <w:r>
        <w:rPr>
          <w:rFonts w:ascii="Angsana New" w:hAnsi="Angsana New" w:hint="cs"/>
          <w:spacing w:val="-2"/>
          <w:sz w:val="28"/>
          <w:cs/>
        </w:rPr>
        <w:t>ลำดับชั้นมูลค่ายุติธรรม</w:t>
      </w:r>
    </w:p>
    <w:p w14:paraId="1E130FBE" w14:textId="2E2295A0" w:rsidR="00F24C5D" w:rsidRPr="00F24C5D" w:rsidRDefault="00F24C5D" w:rsidP="006076EE">
      <w:pPr>
        <w:pStyle w:val="ListParagraph"/>
        <w:spacing w:after="0" w:line="240" w:lineRule="auto"/>
        <w:ind w:left="270"/>
        <w:contextualSpacing w:val="0"/>
        <w:jc w:val="thaiDistribute"/>
        <w:rPr>
          <w:rFonts w:ascii="Angsana New" w:hAnsi="Angsana New"/>
          <w:spacing w:val="-2"/>
          <w:sz w:val="28"/>
        </w:rPr>
      </w:pPr>
      <w:r w:rsidRPr="00F24C5D">
        <w:rPr>
          <w:rFonts w:ascii="Angsana New" w:hAnsi="Angsana New"/>
          <w:spacing w:val="-2"/>
          <w:sz w:val="28"/>
          <w:cs/>
        </w:rPr>
        <w:t>มูลค่ายุติธรรมของที่ดินถูกประเมินโดยผู้ประเมินราคาทรัพย์สินอิสระจากภายนอก ซึ่งมีคุณสมบัติในวิชาชีพที่เหมาะสมและมีประสบการณ์ในการประเมินราคาทรัพย์สินประเภทดังกล่าว</w:t>
      </w:r>
    </w:p>
    <w:p w14:paraId="37EFFA6F" w14:textId="77777777" w:rsidR="008938AA" w:rsidRPr="006076EE" w:rsidRDefault="008938AA" w:rsidP="008938AA">
      <w:pPr>
        <w:tabs>
          <w:tab w:val="left" w:pos="284"/>
          <w:tab w:val="left" w:pos="851"/>
          <w:tab w:val="left" w:pos="1418"/>
          <w:tab w:val="left" w:pos="1985"/>
          <w:tab w:val="left" w:pos="2552"/>
        </w:tabs>
        <w:spacing w:line="380" w:lineRule="exact"/>
        <w:ind w:left="284"/>
        <w:jc w:val="thaiDistribute"/>
        <w:rPr>
          <w:rFonts w:asciiTheme="majorBidi" w:hAnsiTheme="majorBidi" w:cstheme="majorBidi"/>
          <w:sz w:val="28"/>
          <w:szCs w:val="28"/>
          <w:u w:val="single"/>
          <w:lang w:eastAsia="x-none"/>
        </w:rPr>
      </w:pPr>
      <w:r w:rsidRPr="006076EE">
        <w:rPr>
          <w:rFonts w:asciiTheme="majorBidi" w:hAnsiTheme="majorBidi" w:cstheme="majorBidi"/>
          <w:sz w:val="28"/>
          <w:szCs w:val="28"/>
          <w:u w:val="single"/>
          <w:cs/>
          <w:lang w:eastAsia="x-none"/>
        </w:rPr>
        <w:t xml:space="preserve">เทคนิคการประเมินมูลค่าและข้อมูลที่ไม่สามารถสังเกตได้ที่มีนัยสำคัญ </w:t>
      </w:r>
    </w:p>
    <w:p w14:paraId="0C6738E3" w14:textId="15F7B94E" w:rsidR="008938AA" w:rsidRPr="008938AA" w:rsidRDefault="008938AA" w:rsidP="008938AA">
      <w:pPr>
        <w:tabs>
          <w:tab w:val="left" w:pos="284"/>
          <w:tab w:val="left" w:pos="851"/>
          <w:tab w:val="left" w:pos="1418"/>
          <w:tab w:val="left" w:pos="1985"/>
          <w:tab w:val="left" w:pos="2552"/>
        </w:tabs>
        <w:spacing w:line="360" w:lineRule="exact"/>
        <w:ind w:left="284"/>
        <w:jc w:val="thaiDistribute"/>
        <w:rPr>
          <w:rFonts w:asciiTheme="majorBidi" w:hAnsiTheme="majorBidi" w:cstheme="majorBidi"/>
          <w:sz w:val="28"/>
          <w:szCs w:val="28"/>
          <w:lang w:eastAsia="x-none"/>
        </w:rPr>
      </w:pPr>
      <w:r w:rsidRPr="008938AA">
        <w:rPr>
          <w:rFonts w:asciiTheme="majorBidi" w:hAnsiTheme="majorBidi" w:cstheme="majorBidi"/>
          <w:sz w:val="28"/>
          <w:szCs w:val="28"/>
          <w:cs/>
          <w:lang w:eastAsia="x-none"/>
        </w:rPr>
        <w:t>เทคนิคการประเมินมูลค่าและข้อมูลที่ไม่สามารถสังเกตได้ที่มีนัยสำคัญที่ใช้ในการวัดมูลค่ายุติธรรมของที่ดินของกลุ่มบริษัทแสดงในตารางดังต่อไปนี้</w:t>
      </w:r>
    </w:p>
    <w:p w14:paraId="3D3090E7" w14:textId="77777777" w:rsidR="00BC32A2" w:rsidRPr="008938AA" w:rsidRDefault="00BC32A2" w:rsidP="008938AA">
      <w:pPr>
        <w:tabs>
          <w:tab w:val="left" w:pos="284"/>
          <w:tab w:val="left" w:pos="851"/>
          <w:tab w:val="left" w:pos="1418"/>
          <w:tab w:val="left" w:pos="1985"/>
          <w:tab w:val="left" w:pos="2552"/>
        </w:tabs>
        <w:spacing w:line="360" w:lineRule="exact"/>
        <w:ind w:left="284"/>
        <w:jc w:val="thaiDistribute"/>
        <w:rPr>
          <w:rFonts w:asciiTheme="majorBidi" w:hAnsiTheme="majorBidi" w:cstheme="majorBidi"/>
          <w:sz w:val="28"/>
          <w:szCs w:val="28"/>
          <w:lang w:eastAsia="x-none"/>
        </w:rPr>
      </w:pPr>
    </w:p>
    <w:tbl>
      <w:tblPr>
        <w:tblW w:w="9007" w:type="dxa"/>
        <w:tblInd w:w="450" w:type="dxa"/>
        <w:tblLayout w:type="fixed"/>
        <w:tblCellMar>
          <w:left w:w="57" w:type="dxa"/>
          <w:right w:w="57" w:type="dxa"/>
        </w:tblCellMar>
        <w:tblLook w:val="04A0" w:firstRow="1" w:lastRow="0" w:firstColumn="1" w:lastColumn="0" w:noHBand="0" w:noVBand="1"/>
      </w:tblPr>
      <w:tblGrid>
        <w:gridCol w:w="3150"/>
        <w:gridCol w:w="134"/>
        <w:gridCol w:w="2792"/>
        <w:gridCol w:w="134"/>
        <w:gridCol w:w="2797"/>
      </w:tblGrid>
      <w:tr w:rsidR="008938AA" w:rsidRPr="008938AA" w14:paraId="1B845853" w14:textId="77777777" w:rsidTr="004A7269">
        <w:tc>
          <w:tcPr>
            <w:tcW w:w="3150" w:type="dxa"/>
            <w:tcBorders>
              <w:bottom w:val="single" w:sz="6" w:space="0" w:color="auto"/>
            </w:tcBorders>
            <w:vAlign w:val="bottom"/>
          </w:tcPr>
          <w:p w14:paraId="6EFE17A8" w14:textId="77777777" w:rsidR="008938AA" w:rsidRPr="008938AA" w:rsidRDefault="008938AA">
            <w:pPr>
              <w:tabs>
                <w:tab w:val="left" w:pos="540"/>
              </w:tabs>
              <w:spacing w:line="360" w:lineRule="exact"/>
              <w:ind w:left="-72" w:right="-57"/>
              <w:jc w:val="center"/>
              <w:rPr>
                <w:rFonts w:asciiTheme="majorBidi" w:hAnsiTheme="majorBidi" w:cstheme="majorBidi"/>
                <w:sz w:val="22"/>
                <w:szCs w:val="22"/>
              </w:rPr>
            </w:pPr>
            <w:r w:rsidRPr="008938AA">
              <w:rPr>
                <w:rFonts w:asciiTheme="majorBidi" w:hAnsiTheme="majorBidi" w:cstheme="majorBidi"/>
                <w:sz w:val="22"/>
                <w:szCs w:val="22"/>
                <w:cs/>
              </w:rPr>
              <w:t>เทคนิคการประเมินมูลค่า</w:t>
            </w:r>
          </w:p>
        </w:tc>
        <w:tc>
          <w:tcPr>
            <w:tcW w:w="134" w:type="dxa"/>
            <w:vAlign w:val="bottom"/>
          </w:tcPr>
          <w:p w14:paraId="24DE74E7" w14:textId="77777777" w:rsidR="008938AA" w:rsidRPr="008938AA" w:rsidRDefault="008938AA">
            <w:pPr>
              <w:tabs>
                <w:tab w:val="left" w:pos="540"/>
              </w:tabs>
              <w:spacing w:line="360" w:lineRule="exact"/>
              <w:ind w:left="-72" w:right="-57"/>
              <w:jc w:val="center"/>
              <w:rPr>
                <w:rFonts w:asciiTheme="majorBidi" w:hAnsiTheme="majorBidi" w:cstheme="majorBidi"/>
                <w:sz w:val="22"/>
                <w:szCs w:val="22"/>
              </w:rPr>
            </w:pPr>
          </w:p>
        </w:tc>
        <w:tc>
          <w:tcPr>
            <w:tcW w:w="2792" w:type="dxa"/>
            <w:tcBorders>
              <w:bottom w:val="single" w:sz="6" w:space="0" w:color="auto"/>
            </w:tcBorders>
            <w:vAlign w:val="bottom"/>
          </w:tcPr>
          <w:p w14:paraId="053798EA" w14:textId="77777777" w:rsidR="008938AA" w:rsidRPr="008938AA" w:rsidRDefault="008938AA">
            <w:pPr>
              <w:tabs>
                <w:tab w:val="left" w:pos="540"/>
              </w:tabs>
              <w:spacing w:line="360" w:lineRule="exact"/>
              <w:ind w:left="-72" w:right="-57"/>
              <w:jc w:val="center"/>
              <w:rPr>
                <w:rFonts w:asciiTheme="majorBidi" w:hAnsiTheme="majorBidi" w:cstheme="majorBidi"/>
                <w:sz w:val="22"/>
                <w:szCs w:val="22"/>
              </w:rPr>
            </w:pPr>
            <w:r w:rsidRPr="008938AA">
              <w:rPr>
                <w:rFonts w:asciiTheme="majorBidi" w:hAnsiTheme="majorBidi" w:cstheme="majorBidi"/>
                <w:sz w:val="22"/>
                <w:szCs w:val="22"/>
                <w:cs/>
              </w:rPr>
              <w:t>ข้อมูลที่ไม่สามารถสังเกตได้</w:t>
            </w:r>
            <w:r w:rsidRPr="008938AA">
              <w:rPr>
                <w:rFonts w:asciiTheme="majorBidi" w:hAnsiTheme="majorBidi" w:cstheme="majorBidi"/>
                <w:sz w:val="22"/>
                <w:szCs w:val="22"/>
                <w:cs/>
              </w:rPr>
              <w:br/>
              <w:t>ที่มีนัยสำคัญ</w:t>
            </w:r>
          </w:p>
        </w:tc>
        <w:tc>
          <w:tcPr>
            <w:tcW w:w="134" w:type="dxa"/>
            <w:vAlign w:val="bottom"/>
          </w:tcPr>
          <w:p w14:paraId="40F1F810" w14:textId="77777777" w:rsidR="008938AA" w:rsidRPr="008938AA" w:rsidRDefault="008938AA">
            <w:pPr>
              <w:spacing w:line="360" w:lineRule="exact"/>
              <w:ind w:left="-72" w:right="-57"/>
              <w:rPr>
                <w:rFonts w:asciiTheme="majorBidi" w:hAnsiTheme="majorBidi" w:cstheme="majorBidi"/>
                <w:sz w:val="22"/>
                <w:szCs w:val="22"/>
                <w:cs/>
              </w:rPr>
            </w:pPr>
          </w:p>
          <w:p w14:paraId="1DC65A5A" w14:textId="77777777" w:rsidR="008938AA" w:rsidRPr="008938AA" w:rsidRDefault="008938AA">
            <w:pPr>
              <w:tabs>
                <w:tab w:val="left" w:pos="540"/>
              </w:tabs>
              <w:spacing w:line="360" w:lineRule="exact"/>
              <w:ind w:left="-72" w:right="-57"/>
              <w:jc w:val="center"/>
              <w:rPr>
                <w:rFonts w:asciiTheme="majorBidi" w:hAnsiTheme="majorBidi" w:cstheme="majorBidi"/>
                <w:sz w:val="22"/>
                <w:szCs w:val="22"/>
              </w:rPr>
            </w:pPr>
          </w:p>
        </w:tc>
        <w:tc>
          <w:tcPr>
            <w:tcW w:w="2797" w:type="dxa"/>
            <w:tcBorders>
              <w:bottom w:val="single" w:sz="6" w:space="0" w:color="auto"/>
            </w:tcBorders>
            <w:vAlign w:val="bottom"/>
          </w:tcPr>
          <w:p w14:paraId="5D84EEAF" w14:textId="77777777" w:rsidR="008938AA" w:rsidRPr="008938AA" w:rsidRDefault="008938AA">
            <w:pPr>
              <w:tabs>
                <w:tab w:val="left" w:pos="540"/>
              </w:tabs>
              <w:spacing w:line="360" w:lineRule="exact"/>
              <w:ind w:left="-72" w:right="-57"/>
              <w:jc w:val="center"/>
              <w:rPr>
                <w:rFonts w:asciiTheme="majorBidi" w:hAnsiTheme="majorBidi" w:cstheme="majorBidi"/>
                <w:sz w:val="22"/>
                <w:szCs w:val="22"/>
              </w:rPr>
            </w:pPr>
            <w:r w:rsidRPr="008938AA">
              <w:rPr>
                <w:rFonts w:asciiTheme="majorBidi" w:hAnsiTheme="majorBidi" w:cstheme="majorBidi"/>
                <w:sz w:val="22"/>
                <w:szCs w:val="22"/>
                <w:cs/>
              </w:rPr>
              <w:t>ความสัมพันธ์ระหว่างข้อมูลที่</w:t>
            </w:r>
          </w:p>
          <w:p w14:paraId="4FC58E0F" w14:textId="77777777" w:rsidR="008938AA" w:rsidRPr="008938AA" w:rsidRDefault="008938AA">
            <w:pPr>
              <w:tabs>
                <w:tab w:val="left" w:pos="540"/>
              </w:tabs>
              <w:spacing w:line="360" w:lineRule="exact"/>
              <w:ind w:left="-72" w:right="-57"/>
              <w:jc w:val="center"/>
              <w:rPr>
                <w:rFonts w:asciiTheme="majorBidi" w:hAnsiTheme="majorBidi" w:cstheme="majorBidi"/>
                <w:sz w:val="22"/>
                <w:szCs w:val="22"/>
              </w:rPr>
            </w:pPr>
            <w:r w:rsidRPr="008938AA">
              <w:rPr>
                <w:rFonts w:asciiTheme="majorBidi" w:hAnsiTheme="majorBidi" w:cstheme="majorBidi"/>
                <w:sz w:val="22"/>
                <w:szCs w:val="22"/>
                <w:cs/>
              </w:rPr>
              <w:t>ไม่สามารถสังเกตได้ที่มีนัยสำคัญ</w:t>
            </w:r>
          </w:p>
          <w:p w14:paraId="68E7B129" w14:textId="77777777" w:rsidR="008938AA" w:rsidRPr="008938AA" w:rsidRDefault="008938AA">
            <w:pPr>
              <w:tabs>
                <w:tab w:val="left" w:pos="540"/>
              </w:tabs>
              <w:spacing w:line="360" w:lineRule="exact"/>
              <w:ind w:left="-72" w:right="-57"/>
              <w:jc w:val="center"/>
              <w:rPr>
                <w:rFonts w:asciiTheme="majorBidi" w:hAnsiTheme="majorBidi" w:cstheme="majorBidi"/>
                <w:sz w:val="22"/>
                <w:szCs w:val="22"/>
                <w:cs/>
              </w:rPr>
            </w:pPr>
            <w:r w:rsidRPr="008938AA">
              <w:rPr>
                <w:rFonts w:asciiTheme="majorBidi" w:hAnsiTheme="majorBidi" w:cstheme="majorBidi"/>
                <w:sz w:val="22"/>
                <w:szCs w:val="22"/>
                <w:cs/>
              </w:rPr>
              <w:t>และการวัดมูลค่ายุติธรรม</w:t>
            </w:r>
          </w:p>
        </w:tc>
      </w:tr>
      <w:tr w:rsidR="008938AA" w:rsidRPr="008938AA" w14:paraId="1D011F58" w14:textId="77777777" w:rsidTr="004A7269">
        <w:tc>
          <w:tcPr>
            <w:tcW w:w="3150" w:type="dxa"/>
            <w:tcBorders>
              <w:bottom w:val="nil"/>
            </w:tcBorders>
          </w:tcPr>
          <w:p w14:paraId="3F3D273E" w14:textId="1A785853" w:rsidR="008938AA" w:rsidRPr="00AA5657" w:rsidRDefault="00D24E0F" w:rsidP="004A7269">
            <w:pPr>
              <w:tabs>
                <w:tab w:val="left" w:pos="540"/>
              </w:tabs>
              <w:spacing w:line="360" w:lineRule="exact"/>
              <w:ind w:left="90" w:right="30"/>
              <w:jc w:val="thaiDistribute"/>
              <w:rPr>
                <w:rFonts w:asciiTheme="majorBidi" w:hAnsiTheme="majorBidi" w:cstheme="majorBidi"/>
                <w:sz w:val="22"/>
                <w:szCs w:val="22"/>
                <w:cs/>
              </w:rPr>
            </w:pPr>
            <w:r w:rsidRPr="00D24E0F">
              <w:rPr>
                <w:rFonts w:asciiTheme="majorBidi" w:hAnsiTheme="majorBidi"/>
                <w:sz w:val="22"/>
                <w:szCs w:val="22"/>
                <w:cs/>
              </w:rPr>
              <w:t>วิธีคิดจากต้นทุน (</w:t>
            </w:r>
            <w:r w:rsidRPr="00D24E0F">
              <w:rPr>
                <w:rFonts w:asciiTheme="majorBidi" w:hAnsiTheme="majorBidi" w:cstheme="majorBidi"/>
                <w:sz w:val="22"/>
                <w:szCs w:val="22"/>
              </w:rPr>
              <w:t xml:space="preserve">Cost Approach) </w:t>
            </w:r>
            <w:r w:rsidRPr="00D24E0F">
              <w:rPr>
                <w:rFonts w:asciiTheme="majorBidi" w:hAnsiTheme="majorBidi"/>
                <w:sz w:val="22"/>
                <w:szCs w:val="22"/>
                <w:cs/>
              </w:rPr>
              <w:t>พิจารณาจาก</w:t>
            </w:r>
            <w:r w:rsidR="008938AA" w:rsidRPr="00D24E0F">
              <w:rPr>
                <w:rFonts w:asciiTheme="majorBidi" w:hAnsiTheme="majorBidi"/>
                <w:sz w:val="22"/>
                <w:szCs w:val="22"/>
                <w:cs/>
              </w:rPr>
              <w:t>ราคาตลาดของ</w:t>
            </w:r>
            <w:r w:rsidRPr="00D24E0F">
              <w:rPr>
                <w:rFonts w:asciiTheme="majorBidi" w:hAnsiTheme="majorBidi"/>
                <w:sz w:val="22"/>
                <w:szCs w:val="22"/>
                <w:cs/>
              </w:rPr>
              <w:t>ที่ดินอันพึง</w:t>
            </w:r>
            <w:r w:rsidR="008938AA" w:rsidRPr="00D24E0F">
              <w:rPr>
                <w:rFonts w:asciiTheme="majorBidi" w:hAnsiTheme="majorBidi"/>
                <w:sz w:val="22"/>
                <w:szCs w:val="22"/>
                <w:cs/>
              </w:rPr>
              <w:t>จะมีข้อมูลราคา</w:t>
            </w:r>
            <w:r w:rsidRPr="00D24E0F">
              <w:rPr>
                <w:rFonts w:asciiTheme="majorBidi" w:hAnsiTheme="majorBidi"/>
                <w:sz w:val="22"/>
                <w:szCs w:val="22"/>
                <w:cs/>
              </w:rPr>
              <w:t>ซื้อขาย</w:t>
            </w:r>
            <w:r w:rsidR="008938AA" w:rsidRPr="00D24E0F">
              <w:rPr>
                <w:rFonts w:asciiTheme="majorBidi" w:hAnsiTheme="majorBidi"/>
                <w:sz w:val="22"/>
                <w:szCs w:val="22"/>
                <w:cs/>
              </w:rPr>
              <w:t>เปรียบเทียบจากสินทรัพย์ที่มีลักษณะใกล้เคียงกัน</w:t>
            </w:r>
            <w:r w:rsidRPr="00D24E0F">
              <w:rPr>
                <w:rFonts w:asciiTheme="majorBidi" w:hAnsiTheme="majorBidi"/>
                <w:sz w:val="22"/>
                <w:szCs w:val="22"/>
                <w:cs/>
              </w:rPr>
              <w:t>รวมกับต้นทุนก่อสร้างอาคาร</w:t>
            </w:r>
          </w:p>
        </w:tc>
        <w:tc>
          <w:tcPr>
            <w:tcW w:w="134" w:type="dxa"/>
            <w:vAlign w:val="bottom"/>
          </w:tcPr>
          <w:p w14:paraId="28174D1E" w14:textId="77777777" w:rsidR="008938AA" w:rsidRPr="00AA5657" w:rsidRDefault="008938AA">
            <w:pPr>
              <w:tabs>
                <w:tab w:val="left" w:pos="540"/>
              </w:tabs>
              <w:spacing w:line="360" w:lineRule="exact"/>
              <w:ind w:left="-72" w:right="-57"/>
              <w:jc w:val="center"/>
              <w:rPr>
                <w:rFonts w:asciiTheme="majorBidi" w:hAnsiTheme="majorBidi" w:cstheme="majorBidi"/>
                <w:sz w:val="22"/>
                <w:szCs w:val="22"/>
              </w:rPr>
            </w:pPr>
          </w:p>
        </w:tc>
        <w:tc>
          <w:tcPr>
            <w:tcW w:w="2792" w:type="dxa"/>
            <w:tcBorders>
              <w:bottom w:val="nil"/>
            </w:tcBorders>
          </w:tcPr>
          <w:p w14:paraId="4D21B862" w14:textId="359614D0" w:rsidR="001A1840" w:rsidRPr="001A1840" w:rsidRDefault="001A1840" w:rsidP="004A7269">
            <w:pPr>
              <w:pStyle w:val="ListParagraph"/>
              <w:numPr>
                <w:ilvl w:val="0"/>
                <w:numId w:val="22"/>
              </w:numPr>
              <w:tabs>
                <w:tab w:val="clear" w:pos="340"/>
              </w:tabs>
              <w:spacing w:line="360" w:lineRule="exact"/>
              <w:ind w:left="255" w:right="30" w:hanging="173"/>
              <w:jc w:val="thaiDistribute"/>
              <w:rPr>
                <w:rFonts w:asciiTheme="majorBidi" w:hAnsiTheme="majorBidi" w:cstheme="majorBidi"/>
                <w:szCs w:val="22"/>
              </w:rPr>
            </w:pPr>
            <w:r w:rsidRPr="001A1840">
              <w:rPr>
                <w:rFonts w:asciiTheme="majorBidi" w:hAnsiTheme="majorBidi"/>
                <w:szCs w:val="22"/>
                <w:cs/>
              </w:rPr>
              <w:t>ราคาประเมินที่ดิน</w:t>
            </w:r>
            <w:r w:rsidR="006076EE">
              <w:rPr>
                <w:rFonts w:asciiTheme="majorBidi" w:hAnsiTheme="majorBidi" w:hint="cs"/>
                <w:szCs w:val="22"/>
                <w:cs/>
              </w:rPr>
              <w:t xml:space="preserve"> </w:t>
            </w:r>
            <w:r w:rsidR="00EC3AF7">
              <w:rPr>
                <w:rFonts w:asciiTheme="majorBidi" w:hAnsiTheme="majorBidi"/>
                <w:szCs w:val="22"/>
                <w:cs/>
              </w:rPr>
              <w:t>27</w:t>
            </w:r>
            <w:r w:rsidRPr="001A1840">
              <w:rPr>
                <w:rFonts w:asciiTheme="majorBidi" w:hAnsiTheme="majorBidi"/>
                <w:szCs w:val="22"/>
                <w:cs/>
              </w:rPr>
              <w:t>,000 บาท/ตารางวา</w:t>
            </w:r>
          </w:p>
          <w:p w14:paraId="37580A56" w14:textId="267F8182" w:rsidR="008938AA" w:rsidRPr="009D6E89" w:rsidRDefault="001A1840" w:rsidP="004A7269">
            <w:pPr>
              <w:pStyle w:val="ListParagraph"/>
              <w:numPr>
                <w:ilvl w:val="0"/>
                <w:numId w:val="22"/>
              </w:numPr>
              <w:tabs>
                <w:tab w:val="clear" w:pos="340"/>
              </w:tabs>
              <w:spacing w:line="360" w:lineRule="exact"/>
              <w:ind w:left="255" w:right="30" w:hanging="173"/>
              <w:jc w:val="thaiDistribute"/>
              <w:rPr>
                <w:rFonts w:asciiTheme="majorBidi" w:hAnsiTheme="majorBidi" w:cstheme="majorBidi"/>
                <w:spacing w:val="-2"/>
                <w:szCs w:val="22"/>
                <w:cs/>
              </w:rPr>
            </w:pPr>
            <w:r w:rsidRPr="001A1840">
              <w:rPr>
                <w:rFonts w:asciiTheme="majorBidi" w:hAnsiTheme="majorBidi"/>
                <w:szCs w:val="22"/>
                <w:cs/>
              </w:rPr>
              <w:t xml:space="preserve"> </w:t>
            </w:r>
            <w:r w:rsidRPr="009D6E89">
              <w:rPr>
                <w:rFonts w:asciiTheme="majorBidi" w:hAnsiTheme="majorBidi"/>
                <w:spacing w:val="-2"/>
                <w:szCs w:val="22"/>
                <w:cs/>
              </w:rPr>
              <w:t>ต้นทุนก่อสร้างอาคาร</w:t>
            </w:r>
            <w:r w:rsidRPr="009D6E89">
              <w:rPr>
                <w:rFonts w:asciiTheme="majorBidi" w:hAnsiTheme="majorBidi" w:hint="cs"/>
                <w:spacing w:val="-2"/>
                <w:szCs w:val="22"/>
                <w:cs/>
              </w:rPr>
              <w:t xml:space="preserve"> อ้</w:t>
            </w:r>
            <w:r w:rsidRPr="009D6E89">
              <w:rPr>
                <w:rFonts w:asciiTheme="majorBidi" w:hAnsiTheme="majorBidi"/>
                <w:spacing w:val="-2"/>
                <w:szCs w:val="22"/>
                <w:cs/>
              </w:rPr>
              <w:t>างอิงตามแบบแปลน รายการวัสดุก่อสร้างและพิจารณาควบคู่กับราคาค่าก่อสร้างมาตรฐานจากสมาคมผู้ประเมินค่าทรัพย์สินแห่งประเทศไทย</w:t>
            </w:r>
            <w:r w:rsidR="003F1243" w:rsidRPr="009D6E89">
              <w:rPr>
                <w:rFonts w:asciiTheme="majorBidi" w:hAnsiTheme="majorBidi" w:hint="cs"/>
                <w:spacing w:val="-2"/>
                <w:szCs w:val="22"/>
                <w:cs/>
              </w:rPr>
              <w:t xml:space="preserve"> </w:t>
            </w:r>
            <w:r w:rsidRPr="009D6E89">
              <w:rPr>
                <w:rFonts w:asciiTheme="majorBidi" w:hAnsiTheme="majorBidi"/>
                <w:spacing w:val="-2"/>
                <w:szCs w:val="22"/>
                <w:cs/>
              </w:rPr>
              <w:t xml:space="preserve">ปี </w:t>
            </w:r>
            <w:r w:rsidR="00F63F3C" w:rsidRPr="009D6E89">
              <w:rPr>
                <w:rFonts w:asciiTheme="majorBidi" w:hAnsiTheme="majorBidi"/>
                <w:spacing w:val="-2"/>
                <w:szCs w:val="22"/>
              </w:rPr>
              <w:t>2568</w:t>
            </w:r>
            <w:r w:rsidRPr="009D6E89">
              <w:rPr>
                <w:rFonts w:asciiTheme="majorBidi" w:hAnsiTheme="majorBidi"/>
                <w:spacing w:val="-2"/>
                <w:szCs w:val="22"/>
                <w:cs/>
              </w:rPr>
              <w:t xml:space="preserve"> </w:t>
            </w:r>
            <w:r w:rsidR="00F63F3C" w:rsidRPr="009D6E89">
              <w:rPr>
                <w:rFonts w:asciiTheme="majorBidi" w:hAnsiTheme="majorBidi"/>
                <w:spacing w:val="-2"/>
                <w:szCs w:val="22"/>
              </w:rPr>
              <w:t>- 2569</w:t>
            </w:r>
            <w:r w:rsidR="003F1243" w:rsidRPr="009D6E89">
              <w:rPr>
                <w:rFonts w:asciiTheme="majorBidi" w:hAnsiTheme="majorBidi" w:hint="cs"/>
                <w:spacing w:val="-2"/>
                <w:szCs w:val="22"/>
                <w:cs/>
              </w:rPr>
              <w:t xml:space="preserve"> </w:t>
            </w:r>
            <w:r w:rsidRPr="009D6E89">
              <w:rPr>
                <w:rFonts w:asciiTheme="majorBidi" w:hAnsiTheme="majorBidi"/>
                <w:spacing w:val="-2"/>
                <w:szCs w:val="22"/>
                <w:cs/>
              </w:rPr>
              <w:t>(</w:t>
            </w:r>
            <w:r w:rsidR="00FF5626" w:rsidRPr="009D6E89">
              <w:rPr>
                <w:rFonts w:asciiTheme="majorBidi" w:hAnsiTheme="majorBidi"/>
                <w:spacing w:val="-2"/>
                <w:szCs w:val="22"/>
              </w:rPr>
              <w:t>95</w:t>
            </w:r>
            <w:r w:rsidRPr="009D6E89">
              <w:rPr>
                <w:rFonts w:asciiTheme="majorBidi" w:hAnsiTheme="majorBidi"/>
                <w:spacing w:val="-2"/>
                <w:szCs w:val="22"/>
                <w:cs/>
              </w:rPr>
              <w:t xml:space="preserve">0 </w:t>
            </w:r>
            <w:r w:rsidR="003077C2">
              <w:rPr>
                <w:rFonts w:asciiTheme="majorBidi" w:hAnsiTheme="majorBidi"/>
                <w:spacing w:val="-2"/>
                <w:szCs w:val="22"/>
              </w:rPr>
              <w:t>-</w:t>
            </w:r>
            <w:r>
              <w:rPr>
                <w:rFonts w:asciiTheme="majorBidi" w:hAnsiTheme="majorBidi"/>
                <w:spacing w:val="-2"/>
                <w:szCs w:val="22"/>
                <w:cs/>
              </w:rPr>
              <w:t xml:space="preserve"> </w:t>
            </w:r>
            <w:r w:rsidR="00FF5626" w:rsidRPr="009D6E89">
              <w:rPr>
                <w:rFonts w:asciiTheme="majorBidi" w:hAnsiTheme="majorBidi"/>
                <w:spacing w:val="-2"/>
                <w:szCs w:val="22"/>
              </w:rPr>
              <w:t>12</w:t>
            </w:r>
            <w:r w:rsidRPr="009D6E89">
              <w:rPr>
                <w:rFonts w:asciiTheme="majorBidi" w:hAnsiTheme="majorBidi"/>
                <w:spacing w:val="-2"/>
                <w:szCs w:val="22"/>
              </w:rPr>
              <w:t>,</w:t>
            </w:r>
            <w:r w:rsidRPr="009D6E89">
              <w:rPr>
                <w:rFonts w:asciiTheme="majorBidi" w:hAnsiTheme="majorBidi"/>
                <w:spacing w:val="-2"/>
                <w:szCs w:val="22"/>
                <w:cs/>
              </w:rPr>
              <w:t>000 บาท ต่อตารางเมตร)</w:t>
            </w:r>
          </w:p>
        </w:tc>
        <w:tc>
          <w:tcPr>
            <w:tcW w:w="134" w:type="dxa"/>
            <w:vAlign w:val="bottom"/>
          </w:tcPr>
          <w:p w14:paraId="4791478E" w14:textId="77777777" w:rsidR="008938AA" w:rsidRPr="008938AA" w:rsidRDefault="008938AA">
            <w:pPr>
              <w:spacing w:line="360" w:lineRule="exact"/>
              <w:ind w:left="-72" w:right="-57"/>
              <w:rPr>
                <w:rFonts w:asciiTheme="majorBidi" w:hAnsiTheme="majorBidi" w:cstheme="majorBidi"/>
                <w:sz w:val="22"/>
                <w:szCs w:val="22"/>
                <w:highlight w:val="yellow"/>
                <w:cs/>
              </w:rPr>
            </w:pPr>
          </w:p>
        </w:tc>
        <w:tc>
          <w:tcPr>
            <w:tcW w:w="2797" w:type="dxa"/>
            <w:tcBorders>
              <w:bottom w:val="nil"/>
            </w:tcBorders>
          </w:tcPr>
          <w:p w14:paraId="2B72E2E9" w14:textId="77777777" w:rsidR="008938AA" w:rsidRPr="006076EE" w:rsidRDefault="008938AA">
            <w:pPr>
              <w:tabs>
                <w:tab w:val="left" w:pos="540"/>
              </w:tabs>
              <w:spacing w:line="360" w:lineRule="exact"/>
              <w:ind w:left="90"/>
              <w:jc w:val="thaiDistribute"/>
              <w:rPr>
                <w:rFonts w:asciiTheme="majorBidi" w:hAnsiTheme="majorBidi" w:cstheme="majorBidi"/>
                <w:sz w:val="22"/>
                <w:szCs w:val="22"/>
              </w:rPr>
            </w:pPr>
            <w:r w:rsidRPr="006076EE">
              <w:rPr>
                <w:rFonts w:asciiTheme="majorBidi" w:hAnsiTheme="majorBidi" w:cstheme="majorBidi"/>
                <w:sz w:val="22"/>
                <w:szCs w:val="22"/>
                <w:cs/>
              </w:rPr>
              <w:t xml:space="preserve">มูลค่ายุติธรรมที่ประมาณการไว้จะเพิ่มขึ้น (ลดลง) </w:t>
            </w:r>
          </w:p>
          <w:p w14:paraId="6A4E38A6" w14:textId="77777777" w:rsidR="008938AA" w:rsidRPr="006076EE" w:rsidRDefault="008938AA" w:rsidP="00832DF4">
            <w:pPr>
              <w:pStyle w:val="ListParagraph"/>
              <w:numPr>
                <w:ilvl w:val="0"/>
                <w:numId w:val="22"/>
              </w:numPr>
              <w:tabs>
                <w:tab w:val="clear" w:pos="340"/>
              </w:tabs>
              <w:spacing w:after="0" w:line="360" w:lineRule="exact"/>
              <w:ind w:left="347" w:right="72" w:hanging="184"/>
              <w:rPr>
                <w:rFonts w:asciiTheme="majorBidi" w:hAnsiTheme="majorBidi" w:cstheme="majorBidi"/>
                <w:szCs w:val="22"/>
              </w:rPr>
            </w:pPr>
            <w:r w:rsidRPr="006076EE">
              <w:rPr>
                <w:rFonts w:asciiTheme="majorBidi" w:hAnsiTheme="majorBidi" w:cstheme="majorBidi"/>
                <w:szCs w:val="22"/>
                <w:cs/>
              </w:rPr>
              <w:t>ราคาประเมินที่ดินเพิ่มขึ้น (ลดลง)</w:t>
            </w:r>
          </w:p>
          <w:p w14:paraId="7177D3B1" w14:textId="1589A954" w:rsidR="008938AA" w:rsidRPr="006076EE" w:rsidRDefault="006076EE" w:rsidP="00832DF4">
            <w:pPr>
              <w:pStyle w:val="ListParagraph"/>
              <w:numPr>
                <w:ilvl w:val="0"/>
                <w:numId w:val="22"/>
              </w:numPr>
              <w:tabs>
                <w:tab w:val="clear" w:pos="340"/>
              </w:tabs>
              <w:spacing w:after="0" w:line="360" w:lineRule="exact"/>
              <w:ind w:left="347" w:right="72" w:hanging="184"/>
              <w:rPr>
                <w:rFonts w:asciiTheme="majorBidi" w:hAnsiTheme="majorBidi" w:cstheme="majorBidi"/>
                <w:szCs w:val="22"/>
                <w:cs/>
              </w:rPr>
            </w:pPr>
            <w:r w:rsidRPr="006076EE">
              <w:rPr>
                <w:rFonts w:asciiTheme="majorBidi" w:hAnsiTheme="majorBidi" w:cstheme="majorBidi"/>
                <w:szCs w:val="22"/>
                <w:cs/>
              </w:rPr>
              <w:t>ค่าวัสดุและต้นทุนอื่นที่น</w:t>
            </w:r>
            <w:r w:rsidRPr="006076EE">
              <w:rPr>
                <w:rFonts w:asciiTheme="majorBidi" w:hAnsiTheme="majorBidi" w:cstheme="majorBidi" w:hint="cs"/>
                <w:szCs w:val="22"/>
                <w:cs/>
              </w:rPr>
              <w:t>ำ</w:t>
            </w:r>
            <w:r w:rsidRPr="006076EE">
              <w:rPr>
                <w:rFonts w:asciiTheme="majorBidi" w:hAnsiTheme="majorBidi" w:cstheme="majorBidi"/>
                <w:szCs w:val="22"/>
                <w:cs/>
              </w:rPr>
              <w:t>มาใช้ในการก่อสร้างเพิ่มขึ้น (ลดลง)</w:t>
            </w:r>
          </w:p>
        </w:tc>
      </w:tr>
    </w:tbl>
    <w:p w14:paraId="4F1C3821" w14:textId="77777777" w:rsidR="008938AA" w:rsidRPr="00702874" w:rsidRDefault="008938AA" w:rsidP="008938AA">
      <w:pPr>
        <w:tabs>
          <w:tab w:val="left" w:pos="284"/>
          <w:tab w:val="left" w:pos="851"/>
          <w:tab w:val="left" w:pos="1418"/>
          <w:tab w:val="left" w:pos="1985"/>
          <w:tab w:val="left" w:pos="2552"/>
        </w:tabs>
        <w:spacing w:line="360" w:lineRule="exact"/>
        <w:ind w:left="284"/>
        <w:jc w:val="thaiDistribute"/>
        <w:rPr>
          <w:sz w:val="32"/>
          <w:szCs w:val="32"/>
          <w:lang w:eastAsia="x-none"/>
        </w:rPr>
      </w:pPr>
    </w:p>
    <w:p w14:paraId="1257696B" w14:textId="0EBD07C1" w:rsidR="00052A01" w:rsidRDefault="00052A01" w:rsidP="00052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8"/>
          <w:szCs w:val="28"/>
          <w:cs/>
        </w:rPr>
      </w:pPr>
    </w:p>
    <w:p w14:paraId="013AEB7B" w14:textId="77777777" w:rsidR="00C73017" w:rsidRDefault="00C73017" w:rsidP="00052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8"/>
          <w:szCs w:val="28"/>
        </w:rPr>
      </w:pPr>
    </w:p>
    <w:p w14:paraId="5D21F6BE" w14:textId="77777777" w:rsidR="00C73017" w:rsidRDefault="00C73017" w:rsidP="00052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8"/>
          <w:szCs w:val="28"/>
        </w:rPr>
      </w:pPr>
    </w:p>
    <w:p w14:paraId="5A8D5E76" w14:textId="77777777" w:rsidR="00C73017" w:rsidRDefault="00C73017" w:rsidP="00052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8"/>
          <w:szCs w:val="28"/>
        </w:rPr>
      </w:pPr>
    </w:p>
    <w:p w14:paraId="17CB5C4E" w14:textId="77777777" w:rsidR="00C73017" w:rsidRDefault="00C73017" w:rsidP="00052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8"/>
          <w:szCs w:val="28"/>
        </w:rPr>
      </w:pPr>
    </w:p>
    <w:p w14:paraId="0BA0FE94" w14:textId="77777777" w:rsidR="00C73017" w:rsidRDefault="00C73017" w:rsidP="00052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8"/>
          <w:szCs w:val="28"/>
        </w:rPr>
      </w:pPr>
    </w:p>
    <w:p w14:paraId="2199D845" w14:textId="77777777" w:rsidR="00C73017" w:rsidRDefault="00C73017" w:rsidP="00052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8"/>
          <w:szCs w:val="28"/>
        </w:rPr>
      </w:pPr>
    </w:p>
    <w:p w14:paraId="7D36150B" w14:textId="77777777" w:rsidR="00C73017" w:rsidRDefault="00C73017" w:rsidP="00052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8"/>
          <w:szCs w:val="28"/>
        </w:rPr>
      </w:pPr>
    </w:p>
    <w:p w14:paraId="029251D5" w14:textId="77777777" w:rsidR="00C73017" w:rsidRDefault="00C73017" w:rsidP="00052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8"/>
          <w:szCs w:val="28"/>
        </w:rPr>
      </w:pPr>
    </w:p>
    <w:p w14:paraId="130FC78A" w14:textId="77777777" w:rsidR="00C73017" w:rsidRDefault="00C73017" w:rsidP="00052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8"/>
          <w:szCs w:val="28"/>
        </w:rPr>
      </w:pPr>
    </w:p>
    <w:p w14:paraId="00ED2EDD" w14:textId="77777777" w:rsidR="00C73017" w:rsidRDefault="00C73017" w:rsidP="00052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8"/>
          <w:szCs w:val="28"/>
        </w:rPr>
      </w:pPr>
    </w:p>
    <w:p w14:paraId="716B39D6" w14:textId="77777777" w:rsidR="00C73017" w:rsidRDefault="00C73017" w:rsidP="00052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8"/>
          <w:szCs w:val="28"/>
        </w:rPr>
      </w:pPr>
    </w:p>
    <w:p w14:paraId="6454820F" w14:textId="77777777" w:rsidR="00C73017" w:rsidRDefault="00C73017" w:rsidP="00052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8"/>
          <w:szCs w:val="28"/>
        </w:rPr>
      </w:pPr>
    </w:p>
    <w:p w14:paraId="5A0D7C78" w14:textId="77777777" w:rsidR="00C73017" w:rsidRDefault="00C73017" w:rsidP="00052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8"/>
          <w:szCs w:val="28"/>
        </w:rPr>
      </w:pPr>
    </w:p>
    <w:p w14:paraId="10F562DE" w14:textId="77777777" w:rsidR="00C73017" w:rsidRDefault="00C73017" w:rsidP="00052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8"/>
          <w:szCs w:val="28"/>
          <w:cs/>
        </w:rPr>
        <w:sectPr w:rsidR="00C73017" w:rsidSect="00577F8D">
          <w:pgSz w:w="11909" w:h="16834" w:code="9"/>
          <w:pgMar w:top="1440" w:right="1224" w:bottom="720" w:left="1440" w:header="720" w:footer="720" w:gutter="0"/>
          <w:pgNumType w:chapStyle="1"/>
          <w:cols w:space="720"/>
        </w:sectPr>
      </w:pPr>
    </w:p>
    <w:p w14:paraId="1117B3B1" w14:textId="462725FC" w:rsidR="00D6096F" w:rsidRDefault="00D6096F" w:rsidP="00082BE7">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47" w:hanging="547"/>
        <w:jc w:val="thaiDistribute"/>
        <w:rPr>
          <w:rFonts w:ascii="Angsana New" w:hAnsi="Angsana New"/>
          <w:b/>
          <w:bCs/>
          <w:sz w:val="28"/>
          <w:szCs w:val="28"/>
        </w:rPr>
      </w:pPr>
      <w:r w:rsidRPr="00287AC8">
        <w:rPr>
          <w:rFonts w:ascii="Angsana New" w:hAnsi="Angsana New"/>
          <w:b/>
          <w:bCs/>
          <w:sz w:val="28"/>
          <w:szCs w:val="28"/>
          <w:cs/>
        </w:rPr>
        <w:t>ที่ดิน อาคาร และอุปกรณ์</w:t>
      </w:r>
      <w:r w:rsidR="00F5010C" w:rsidRPr="00287AC8">
        <w:rPr>
          <w:rFonts w:ascii="Angsana New" w:hAnsi="Angsana New"/>
          <w:b/>
          <w:bCs/>
          <w:sz w:val="28"/>
          <w:szCs w:val="28"/>
          <w:cs/>
        </w:rPr>
        <w:t xml:space="preserve"> </w:t>
      </w:r>
    </w:p>
    <w:tbl>
      <w:tblPr>
        <w:tblW w:w="14850" w:type="dxa"/>
        <w:tblInd w:w="180" w:type="dxa"/>
        <w:tblLayout w:type="fixed"/>
        <w:tblLook w:val="01E0" w:firstRow="1" w:lastRow="1" w:firstColumn="1" w:lastColumn="1" w:noHBand="0" w:noVBand="0"/>
      </w:tblPr>
      <w:tblGrid>
        <w:gridCol w:w="3780"/>
        <w:gridCol w:w="1170"/>
        <w:gridCol w:w="270"/>
        <w:gridCol w:w="1080"/>
        <w:gridCol w:w="270"/>
        <w:gridCol w:w="1080"/>
        <w:gridCol w:w="270"/>
        <w:gridCol w:w="1080"/>
        <w:gridCol w:w="270"/>
        <w:gridCol w:w="1260"/>
        <w:gridCol w:w="270"/>
        <w:gridCol w:w="1080"/>
        <w:gridCol w:w="270"/>
        <w:gridCol w:w="1260"/>
        <w:gridCol w:w="270"/>
        <w:gridCol w:w="1170"/>
      </w:tblGrid>
      <w:tr w:rsidR="00FF6828" w:rsidRPr="00623946" w14:paraId="0E99A219" w14:textId="77777777" w:rsidTr="00FF6828">
        <w:tc>
          <w:tcPr>
            <w:tcW w:w="3780" w:type="dxa"/>
          </w:tcPr>
          <w:p w14:paraId="223BF166" w14:textId="77777777" w:rsidR="00FF6828" w:rsidRPr="00623946" w:rsidRDefault="00FF6828" w:rsidP="00FF6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i/>
                <w:iCs/>
                <w:color w:val="0000FF"/>
                <w:sz w:val="24"/>
                <w:szCs w:val="24"/>
              </w:rPr>
            </w:pPr>
          </w:p>
        </w:tc>
        <w:tc>
          <w:tcPr>
            <w:tcW w:w="11070" w:type="dxa"/>
            <w:gridSpan w:val="15"/>
            <w:tcBorders>
              <w:bottom w:val="single" w:sz="4" w:space="0" w:color="auto"/>
            </w:tcBorders>
          </w:tcPr>
          <w:p w14:paraId="70A89644" w14:textId="67997E56" w:rsidR="00FF6828" w:rsidRPr="00623946" w:rsidRDefault="00FF6828" w:rsidP="00FF6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b/>
                <w:bCs/>
                <w:sz w:val="24"/>
                <w:szCs w:val="24"/>
                <w:cs/>
              </w:rPr>
            </w:pPr>
            <w:r w:rsidRPr="00C0245A">
              <w:rPr>
                <w:rFonts w:asciiTheme="majorBidi" w:hAnsiTheme="majorBidi" w:cstheme="majorBidi" w:hint="cs"/>
                <w:sz w:val="24"/>
                <w:szCs w:val="24"/>
                <w:cs/>
              </w:rPr>
              <w:t>พันบาท</w:t>
            </w:r>
          </w:p>
        </w:tc>
      </w:tr>
      <w:tr w:rsidR="00FF6828" w:rsidRPr="00E11415" w14:paraId="05115376" w14:textId="77777777" w:rsidTr="00FF6828">
        <w:tc>
          <w:tcPr>
            <w:tcW w:w="3780" w:type="dxa"/>
          </w:tcPr>
          <w:p w14:paraId="36EC4212" w14:textId="77777777" w:rsidR="00FF6828" w:rsidRPr="00623946" w:rsidRDefault="00FF6828" w:rsidP="00FF6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i/>
                <w:iCs/>
                <w:color w:val="0000FF"/>
                <w:sz w:val="24"/>
                <w:szCs w:val="24"/>
              </w:rPr>
            </w:pPr>
          </w:p>
        </w:tc>
        <w:tc>
          <w:tcPr>
            <w:tcW w:w="11070" w:type="dxa"/>
            <w:gridSpan w:val="15"/>
            <w:tcBorders>
              <w:top w:val="single" w:sz="4" w:space="0" w:color="auto"/>
              <w:bottom w:val="single" w:sz="4" w:space="0" w:color="auto"/>
            </w:tcBorders>
          </w:tcPr>
          <w:p w14:paraId="20AF6DBB" w14:textId="77777777" w:rsidR="00FF6828" w:rsidRPr="00E11415" w:rsidRDefault="00FF6828" w:rsidP="00FF6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4"/>
                <w:szCs w:val="24"/>
              </w:rPr>
            </w:pPr>
            <w:r w:rsidRPr="00E11415">
              <w:rPr>
                <w:rFonts w:asciiTheme="majorBidi" w:hAnsiTheme="majorBidi" w:cstheme="majorBidi"/>
                <w:sz w:val="24"/>
                <w:szCs w:val="24"/>
                <w:cs/>
              </w:rPr>
              <w:t>งบการเงินรวม</w:t>
            </w:r>
          </w:p>
        </w:tc>
      </w:tr>
      <w:tr w:rsidR="003764B7" w:rsidRPr="00623946" w14:paraId="189777A2" w14:textId="77777777" w:rsidTr="00FF6828">
        <w:tc>
          <w:tcPr>
            <w:tcW w:w="3780" w:type="dxa"/>
          </w:tcPr>
          <w:p w14:paraId="04BB9602" w14:textId="77777777" w:rsidR="002E7D3C" w:rsidRPr="00623946" w:rsidRDefault="002E7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i/>
                <w:iCs/>
                <w:color w:val="0000FF"/>
                <w:sz w:val="24"/>
                <w:szCs w:val="24"/>
              </w:rPr>
            </w:pPr>
          </w:p>
        </w:tc>
        <w:tc>
          <w:tcPr>
            <w:tcW w:w="1170" w:type="dxa"/>
            <w:tcBorders>
              <w:top w:val="single" w:sz="4" w:space="0" w:color="auto"/>
              <w:bottom w:val="single" w:sz="4" w:space="0" w:color="auto"/>
            </w:tcBorders>
            <w:vAlign w:val="bottom"/>
          </w:tcPr>
          <w:p w14:paraId="2B7690C9" w14:textId="77777777" w:rsidR="002E7D3C" w:rsidRPr="00623946" w:rsidRDefault="002E7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 w:right="-108"/>
              <w:jc w:val="center"/>
              <w:rPr>
                <w:rFonts w:asciiTheme="majorBidi" w:hAnsiTheme="majorBidi" w:cstheme="majorBidi"/>
                <w:sz w:val="24"/>
                <w:szCs w:val="24"/>
              </w:rPr>
            </w:pPr>
            <w:r w:rsidRPr="00623946">
              <w:rPr>
                <w:rFonts w:asciiTheme="majorBidi" w:hAnsiTheme="majorBidi" w:cstheme="majorBidi"/>
                <w:sz w:val="24"/>
                <w:szCs w:val="24"/>
                <w:cs/>
              </w:rPr>
              <w:t>ที่ดิน</w:t>
            </w:r>
          </w:p>
        </w:tc>
        <w:tc>
          <w:tcPr>
            <w:tcW w:w="270" w:type="dxa"/>
            <w:tcBorders>
              <w:top w:val="single" w:sz="4" w:space="0" w:color="auto"/>
            </w:tcBorders>
            <w:vAlign w:val="bottom"/>
          </w:tcPr>
          <w:p w14:paraId="7E9D427C" w14:textId="77777777" w:rsidR="002E7D3C" w:rsidRPr="00623946" w:rsidRDefault="002E7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sz w:val="24"/>
                <w:szCs w:val="24"/>
              </w:rPr>
            </w:pPr>
          </w:p>
        </w:tc>
        <w:tc>
          <w:tcPr>
            <w:tcW w:w="1080" w:type="dxa"/>
            <w:tcBorders>
              <w:top w:val="single" w:sz="4" w:space="0" w:color="auto"/>
              <w:bottom w:val="single" w:sz="4" w:space="0" w:color="auto"/>
            </w:tcBorders>
            <w:vAlign w:val="bottom"/>
          </w:tcPr>
          <w:p w14:paraId="720C9C95" w14:textId="232A1913" w:rsidR="002E7D3C" w:rsidRPr="00230825" w:rsidRDefault="00C37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4" w:right="-108"/>
              <w:jc w:val="center"/>
              <w:rPr>
                <w:rFonts w:asciiTheme="majorBidi" w:hAnsiTheme="majorBidi" w:cstheme="majorBidi"/>
                <w:sz w:val="24"/>
                <w:szCs w:val="24"/>
              </w:rPr>
            </w:pPr>
            <w:r w:rsidRPr="00C37CEC">
              <w:rPr>
                <w:rFonts w:asciiTheme="majorBidi" w:hAnsiTheme="majorBidi"/>
                <w:sz w:val="24"/>
                <w:szCs w:val="24"/>
                <w:cs/>
              </w:rPr>
              <w:t>อาคารและส่วนปรับปรุง</w:t>
            </w:r>
          </w:p>
        </w:tc>
        <w:tc>
          <w:tcPr>
            <w:tcW w:w="270" w:type="dxa"/>
            <w:tcBorders>
              <w:top w:val="single" w:sz="4" w:space="0" w:color="auto"/>
            </w:tcBorders>
            <w:vAlign w:val="bottom"/>
          </w:tcPr>
          <w:p w14:paraId="68E004F9" w14:textId="77777777" w:rsidR="002E7D3C" w:rsidRPr="00623946" w:rsidRDefault="002E7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sz w:val="24"/>
                <w:szCs w:val="24"/>
              </w:rPr>
            </w:pPr>
          </w:p>
        </w:tc>
        <w:tc>
          <w:tcPr>
            <w:tcW w:w="1080" w:type="dxa"/>
            <w:tcBorders>
              <w:top w:val="single" w:sz="4" w:space="0" w:color="auto"/>
              <w:bottom w:val="single" w:sz="4" w:space="0" w:color="auto"/>
            </w:tcBorders>
            <w:vAlign w:val="bottom"/>
          </w:tcPr>
          <w:p w14:paraId="752BC69B" w14:textId="77777777" w:rsidR="002E7D3C" w:rsidRPr="00623946" w:rsidRDefault="002E7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5" w:right="-87"/>
              <w:jc w:val="center"/>
              <w:rPr>
                <w:rFonts w:asciiTheme="majorBidi" w:hAnsiTheme="majorBidi" w:cstheme="majorBidi"/>
                <w:sz w:val="24"/>
                <w:szCs w:val="24"/>
              </w:rPr>
            </w:pPr>
            <w:r w:rsidRPr="002E7D3C">
              <w:rPr>
                <w:rFonts w:asciiTheme="majorBidi" w:hAnsiTheme="majorBidi"/>
                <w:sz w:val="24"/>
                <w:szCs w:val="24"/>
                <w:cs/>
              </w:rPr>
              <w:t>เครื่องจักรและอุปกรณ์</w:t>
            </w:r>
          </w:p>
        </w:tc>
        <w:tc>
          <w:tcPr>
            <w:tcW w:w="270" w:type="dxa"/>
            <w:tcBorders>
              <w:top w:val="single" w:sz="4" w:space="0" w:color="auto"/>
            </w:tcBorders>
            <w:vAlign w:val="bottom"/>
          </w:tcPr>
          <w:p w14:paraId="2B6F15B5" w14:textId="77777777" w:rsidR="002E7D3C" w:rsidRPr="00623946" w:rsidRDefault="002E7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sz w:val="24"/>
                <w:szCs w:val="24"/>
              </w:rPr>
            </w:pPr>
          </w:p>
        </w:tc>
        <w:tc>
          <w:tcPr>
            <w:tcW w:w="1080" w:type="dxa"/>
            <w:tcBorders>
              <w:top w:val="single" w:sz="4" w:space="0" w:color="auto"/>
              <w:bottom w:val="single" w:sz="4" w:space="0" w:color="auto"/>
            </w:tcBorders>
            <w:vAlign w:val="bottom"/>
          </w:tcPr>
          <w:p w14:paraId="5FA07BB9" w14:textId="2270BF81" w:rsidR="002E7D3C" w:rsidRPr="00623946" w:rsidRDefault="002E7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2"/>
              <w:jc w:val="center"/>
              <w:rPr>
                <w:rFonts w:asciiTheme="majorBidi" w:hAnsiTheme="majorBidi" w:cstheme="majorBidi"/>
                <w:sz w:val="24"/>
                <w:szCs w:val="24"/>
              </w:rPr>
            </w:pPr>
            <w:r w:rsidRPr="002E7D3C">
              <w:rPr>
                <w:rFonts w:asciiTheme="majorBidi" w:hAnsiTheme="majorBidi"/>
                <w:sz w:val="24"/>
                <w:szCs w:val="24"/>
                <w:cs/>
              </w:rPr>
              <w:t>อุปกรณ์</w:t>
            </w:r>
            <w:r w:rsidR="003764B7">
              <w:rPr>
                <w:rFonts w:asciiTheme="majorBidi" w:hAnsiTheme="majorBidi" w:hint="cs"/>
                <w:sz w:val="24"/>
                <w:szCs w:val="24"/>
                <w:cs/>
              </w:rPr>
              <w:t xml:space="preserve">  </w:t>
            </w:r>
            <w:r w:rsidRPr="002E7D3C">
              <w:rPr>
                <w:rFonts w:asciiTheme="majorBidi" w:hAnsiTheme="majorBidi"/>
                <w:sz w:val="24"/>
                <w:szCs w:val="24"/>
                <w:cs/>
              </w:rPr>
              <w:t>โรงงาน</w:t>
            </w:r>
          </w:p>
        </w:tc>
        <w:tc>
          <w:tcPr>
            <w:tcW w:w="270" w:type="dxa"/>
            <w:tcBorders>
              <w:top w:val="single" w:sz="4" w:space="0" w:color="auto"/>
            </w:tcBorders>
            <w:vAlign w:val="bottom"/>
          </w:tcPr>
          <w:p w14:paraId="2AB7402D" w14:textId="77777777" w:rsidR="002E7D3C" w:rsidRPr="00623946" w:rsidRDefault="002E7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sz w:val="24"/>
                <w:szCs w:val="24"/>
              </w:rPr>
            </w:pPr>
          </w:p>
        </w:tc>
        <w:tc>
          <w:tcPr>
            <w:tcW w:w="1260" w:type="dxa"/>
            <w:tcBorders>
              <w:top w:val="single" w:sz="4" w:space="0" w:color="auto"/>
              <w:bottom w:val="single" w:sz="4" w:space="0" w:color="auto"/>
            </w:tcBorders>
            <w:vAlign w:val="bottom"/>
          </w:tcPr>
          <w:p w14:paraId="5325BB43" w14:textId="4881E719" w:rsidR="002E7D3C" w:rsidRPr="00623946" w:rsidRDefault="002E7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4" w:right="-102"/>
              <w:jc w:val="center"/>
              <w:rPr>
                <w:rFonts w:asciiTheme="majorBidi" w:hAnsiTheme="majorBidi" w:cstheme="majorBidi"/>
                <w:sz w:val="24"/>
                <w:szCs w:val="24"/>
              </w:rPr>
            </w:pPr>
            <w:r w:rsidRPr="002E7D3C">
              <w:rPr>
                <w:rFonts w:asciiTheme="majorBidi" w:hAnsiTheme="majorBidi"/>
                <w:sz w:val="24"/>
                <w:szCs w:val="24"/>
                <w:cs/>
              </w:rPr>
              <w:t>เครื่องตกแต่งและเครื่องใช้สำนักงาน</w:t>
            </w:r>
          </w:p>
        </w:tc>
        <w:tc>
          <w:tcPr>
            <w:tcW w:w="270" w:type="dxa"/>
            <w:tcBorders>
              <w:top w:val="single" w:sz="4" w:space="0" w:color="auto"/>
            </w:tcBorders>
            <w:vAlign w:val="bottom"/>
          </w:tcPr>
          <w:p w14:paraId="698DED07" w14:textId="77777777" w:rsidR="002E7D3C" w:rsidRPr="00623946" w:rsidRDefault="002E7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sz w:val="24"/>
                <w:szCs w:val="24"/>
              </w:rPr>
            </w:pPr>
          </w:p>
        </w:tc>
        <w:tc>
          <w:tcPr>
            <w:tcW w:w="1080" w:type="dxa"/>
            <w:tcBorders>
              <w:top w:val="single" w:sz="4" w:space="0" w:color="auto"/>
              <w:bottom w:val="single" w:sz="4" w:space="0" w:color="auto"/>
            </w:tcBorders>
            <w:vAlign w:val="bottom"/>
          </w:tcPr>
          <w:p w14:paraId="47E8AAF4" w14:textId="345A4492" w:rsidR="002E7D3C" w:rsidRPr="00623946" w:rsidRDefault="002E7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2" w:right="-104"/>
              <w:jc w:val="center"/>
              <w:rPr>
                <w:rFonts w:asciiTheme="majorBidi" w:hAnsiTheme="majorBidi" w:cstheme="majorBidi"/>
                <w:sz w:val="24"/>
                <w:szCs w:val="24"/>
              </w:rPr>
            </w:pPr>
            <w:r w:rsidRPr="002E7D3C">
              <w:rPr>
                <w:rFonts w:asciiTheme="majorBidi" w:hAnsiTheme="majorBidi"/>
                <w:sz w:val="24"/>
                <w:szCs w:val="24"/>
                <w:cs/>
              </w:rPr>
              <w:t>ยานพาหนะ</w:t>
            </w:r>
          </w:p>
        </w:tc>
        <w:tc>
          <w:tcPr>
            <w:tcW w:w="270" w:type="dxa"/>
            <w:tcBorders>
              <w:top w:val="single" w:sz="4" w:space="0" w:color="auto"/>
            </w:tcBorders>
            <w:vAlign w:val="bottom"/>
          </w:tcPr>
          <w:p w14:paraId="43F32789" w14:textId="77777777" w:rsidR="002E7D3C" w:rsidRPr="00623946" w:rsidRDefault="002E7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2" w:right="-104"/>
              <w:jc w:val="center"/>
              <w:rPr>
                <w:rFonts w:asciiTheme="majorBidi" w:hAnsiTheme="majorBidi" w:cstheme="majorBidi"/>
                <w:sz w:val="24"/>
                <w:szCs w:val="24"/>
              </w:rPr>
            </w:pPr>
          </w:p>
        </w:tc>
        <w:tc>
          <w:tcPr>
            <w:tcW w:w="1260" w:type="dxa"/>
            <w:tcBorders>
              <w:top w:val="single" w:sz="4" w:space="0" w:color="auto"/>
              <w:bottom w:val="single" w:sz="4" w:space="0" w:color="auto"/>
            </w:tcBorders>
            <w:vAlign w:val="bottom"/>
          </w:tcPr>
          <w:p w14:paraId="04CB10C5" w14:textId="77777777" w:rsidR="002E7D3C" w:rsidRPr="00623946" w:rsidRDefault="002E7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2" w:right="-104"/>
              <w:jc w:val="center"/>
              <w:rPr>
                <w:rFonts w:asciiTheme="majorBidi" w:hAnsiTheme="majorBidi" w:cstheme="majorBidi"/>
                <w:sz w:val="24"/>
                <w:szCs w:val="24"/>
              </w:rPr>
            </w:pPr>
            <w:r w:rsidRPr="002E7D3C">
              <w:rPr>
                <w:rFonts w:asciiTheme="majorBidi" w:hAnsiTheme="majorBidi"/>
                <w:sz w:val="24"/>
                <w:szCs w:val="24"/>
                <w:cs/>
              </w:rPr>
              <w:t>สินทรัพย์ระหว่างก่อสร้างและติดตั้ง</w:t>
            </w:r>
          </w:p>
        </w:tc>
        <w:tc>
          <w:tcPr>
            <w:tcW w:w="270" w:type="dxa"/>
            <w:tcBorders>
              <w:top w:val="single" w:sz="4" w:space="0" w:color="auto"/>
            </w:tcBorders>
            <w:vAlign w:val="bottom"/>
          </w:tcPr>
          <w:p w14:paraId="7D4F0644" w14:textId="77777777" w:rsidR="002E7D3C" w:rsidRPr="00623946" w:rsidRDefault="002E7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sz w:val="24"/>
                <w:szCs w:val="24"/>
              </w:rPr>
            </w:pPr>
          </w:p>
        </w:tc>
        <w:tc>
          <w:tcPr>
            <w:tcW w:w="1170" w:type="dxa"/>
            <w:tcBorders>
              <w:top w:val="single" w:sz="4" w:space="0" w:color="auto"/>
              <w:bottom w:val="single" w:sz="4" w:space="0" w:color="auto"/>
            </w:tcBorders>
            <w:vAlign w:val="bottom"/>
          </w:tcPr>
          <w:p w14:paraId="5BB06174" w14:textId="77777777" w:rsidR="002E7D3C" w:rsidRPr="00623946" w:rsidRDefault="002E7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sz w:val="24"/>
                <w:szCs w:val="24"/>
                <w:cs/>
              </w:rPr>
            </w:pPr>
            <w:r w:rsidRPr="00623946">
              <w:rPr>
                <w:rFonts w:asciiTheme="majorBidi" w:hAnsiTheme="majorBidi" w:cstheme="majorBidi"/>
                <w:sz w:val="24"/>
                <w:szCs w:val="24"/>
                <w:cs/>
              </w:rPr>
              <w:t>รวม</w:t>
            </w:r>
          </w:p>
        </w:tc>
      </w:tr>
      <w:tr w:rsidR="003764B7" w:rsidRPr="00A83331" w14:paraId="672A0CDA" w14:textId="77777777" w:rsidTr="005303DB">
        <w:trPr>
          <w:tblHeader/>
        </w:trPr>
        <w:tc>
          <w:tcPr>
            <w:tcW w:w="3780" w:type="dxa"/>
          </w:tcPr>
          <w:p w14:paraId="05D54930" w14:textId="77777777" w:rsidR="002E7D3C" w:rsidRPr="00623946" w:rsidRDefault="002E7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heme="majorBidi" w:hAnsiTheme="majorBidi" w:cstheme="majorBidi"/>
                <w:b/>
                <w:bCs/>
                <w:sz w:val="24"/>
                <w:szCs w:val="24"/>
                <w:cs/>
              </w:rPr>
            </w:pPr>
          </w:p>
        </w:tc>
        <w:tc>
          <w:tcPr>
            <w:tcW w:w="1170" w:type="dxa"/>
            <w:tcBorders>
              <w:top w:val="single" w:sz="4" w:space="0" w:color="auto"/>
            </w:tcBorders>
            <w:vAlign w:val="bottom"/>
          </w:tcPr>
          <w:p w14:paraId="21F8B799" w14:textId="77777777" w:rsidR="002E7D3C" w:rsidRPr="00A83331" w:rsidRDefault="002E7D3C">
            <w:pPr>
              <w:pStyle w:val="acctfourfigures"/>
              <w:tabs>
                <w:tab w:val="clear" w:pos="765"/>
              </w:tabs>
              <w:spacing w:line="240" w:lineRule="atLeast"/>
              <w:ind w:right="11"/>
              <w:jc w:val="center"/>
              <w:rPr>
                <w:rFonts w:asciiTheme="majorBidi" w:hAnsiTheme="majorBidi" w:cstheme="majorBidi"/>
                <w:sz w:val="24"/>
                <w:szCs w:val="24"/>
                <w:cs/>
                <w:lang w:bidi="th-TH"/>
              </w:rPr>
            </w:pPr>
          </w:p>
        </w:tc>
        <w:tc>
          <w:tcPr>
            <w:tcW w:w="270" w:type="dxa"/>
            <w:vAlign w:val="bottom"/>
          </w:tcPr>
          <w:p w14:paraId="5DA8219A" w14:textId="77777777" w:rsidR="002E7D3C" w:rsidRPr="00A83331" w:rsidRDefault="002E7D3C">
            <w:pPr>
              <w:pStyle w:val="acctfourfigures"/>
              <w:tabs>
                <w:tab w:val="clear" w:pos="765"/>
              </w:tabs>
              <w:spacing w:line="240" w:lineRule="atLeast"/>
              <w:ind w:right="11"/>
              <w:jc w:val="center"/>
              <w:rPr>
                <w:rFonts w:asciiTheme="majorBidi" w:hAnsiTheme="majorBidi" w:cstheme="majorBidi"/>
                <w:sz w:val="24"/>
                <w:szCs w:val="24"/>
                <w:cs/>
                <w:lang w:bidi="th-TH"/>
              </w:rPr>
            </w:pPr>
          </w:p>
        </w:tc>
        <w:tc>
          <w:tcPr>
            <w:tcW w:w="1080" w:type="dxa"/>
            <w:tcBorders>
              <w:top w:val="single" w:sz="4" w:space="0" w:color="auto"/>
            </w:tcBorders>
            <w:vAlign w:val="bottom"/>
          </w:tcPr>
          <w:p w14:paraId="161DF38E" w14:textId="77777777" w:rsidR="002E7D3C" w:rsidRPr="00A83331" w:rsidRDefault="002E7D3C">
            <w:pPr>
              <w:pStyle w:val="acctfourfigures"/>
              <w:tabs>
                <w:tab w:val="clear" w:pos="765"/>
              </w:tabs>
              <w:spacing w:line="240" w:lineRule="atLeast"/>
              <w:ind w:right="11"/>
              <w:jc w:val="center"/>
              <w:rPr>
                <w:rFonts w:asciiTheme="majorBidi" w:hAnsiTheme="majorBidi" w:cstheme="majorBidi"/>
                <w:sz w:val="24"/>
                <w:szCs w:val="24"/>
                <w:cs/>
                <w:lang w:bidi="th-TH"/>
              </w:rPr>
            </w:pPr>
          </w:p>
        </w:tc>
        <w:tc>
          <w:tcPr>
            <w:tcW w:w="270" w:type="dxa"/>
            <w:vAlign w:val="bottom"/>
          </w:tcPr>
          <w:p w14:paraId="16154390" w14:textId="77777777" w:rsidR="002E7D3C" w:rsidRPr="00A83331" w:rsidRDefault="002E7D3C">
            <w:pPr>
              <w:pStyle w:val="acctfourfigures"/>
              <w:tabs>
                <w:tab w:val="clear" w:pos="765"/>
              </w:tabs>
              <w:spacing w:line="240" w:lineRule="atLeast"/>
              <w:ind w:right="11"/>
              <w:jc w:val="center"/>
              <w:rPr>
                <w:rFonts w:asciiTheme="majorBidi" w:hAnsiTheme="majorBidi" w:cstheme="majorBidi"/>
                <w:sz w:val="24"/>
                <w:szCs w:val="24"/>
                <w:cs/>
                <w:lang w:bidi="th-TH"/>
              </w:rPr>
            </w:pPr>
          </w:p>
        </w:tc>
        <w:tc>
          <w:tcPr>
            <w:tcW w:w="1080" w:type="dxa"/>
            <w:tcBorders>
              <w:top w:val="single" w:sz="4" w:space="0" w:color="auto"/>
            </w:tcBorders>
            <w:vAlign w:val="bottom"/>
          </w:tcPr>
          <w:p w14:paraId="48CDAEE6" w14:textId="77777777" w:rsidR="002E7D3C" w:rsidRPr="00A83331" w:rsidRDefault="002E7D3C">
            <w:pPr>
              <w:pStyle w:val="acctfourfigures"/>
              <w:tabs>
                <w:tab w:val="clear" w:pos="765"/>
              </w:tabs>
              <w:spacing w:line="240" w:lineRule="atLeast"/>
              <w:ind w:right="11"/>
              <w:jc w:val="center"/>
              <w:rPr>
                <w:rFonts w:asciiTheme="majorBidi" w:hAnsiTheme="majorBidi" w:cstheme="majorBidi"/>
                <w:sz w:val="24"/>
                <w:szCs w:val="24"/>
                <w:cs/>
                <w:lang w:bidi="th-TH"/>
              </w:rPr>
            </w:pPr>
          </w:p>
        </w:tc>
        <w:tc>
          <w:tcPr>
            <w:tcW w:w="270" w:type="dxa"/>
            <w:vAlign w:val="bottom"/>
          </w:tcPr>
          <w:p w14:paraId="15BB8141" w14:textId="77777777" w:rsidR="002E7D3C" w:rsidRPr="00A83331" w:rsidRDefault="002E7D3C">
            <w:pPr>
              <w:pStyle w:val="acctfourfigures"/>
              <w:tabs>
                <w:tab w:val="clear" w:pos="765"/>
              </w:tabs>
              <w:spacing w:line="240" w:lineRule="atLeast"/>
              <w:ind w:right="11"/>
              <w:jc w:val="center"/>
              <w:rPr>
                <w:rFonts w:asciiTheme="majorBidi" w:hAnsiTheme="majorBidi" w:cstheme="majorBidi"/>
                <w:sz w:val="24"/>
                <w:szCs w:val="24"/>
                <w:cs/>
                <w:lang w:bidi="th-TH"/>
              </w:rPr>
            </w:pPr>
          </w:p>
        </w:tc>
        <w:tc>
          <w:tcPr>
            <w:tcW w:w="1080" w:type="dxa"/>
            <w:tcBorders>
              <w:top w:val="single" w:sz="4" w:space="0" w:color="auto"/>
            </w:tcBorders>
            <w:vAlign w:val="bottom"/>
          </w:tcPr>
          <w:p w14:paraId="555A49F8" w14:textId="77777777" w:rsidR="002E7D3C" w:rsidRPr="00A83331" w:rsidRDefault="002E7D3C">
            <w:pPr>
              <w:pStyle w:val="acctfourfigures"/>
              <w:tabs>
                <w:tab w:val="clear" w:pos="765"/>
              </w:tabs>
              <w:spacing w:line="240" w:lineRule="atLeast"/>
              <w:ind w:right="11"/>
              <w:jc w:val="center"/>
              <w:rPr>
                <w:rFonts w:asciiTheme="majorBidi" w:hAnsiTheme="majorBidi" w:cstheme="majorBidi"/>
                <w:sz w:val="24"/>
                <w:szCs w:val="24"/>
                <w:cs/>
                <w:lang w:bidi="th-TH"/>
              </w:rPr>
            </w:pPr>
          </w:p>
        </w:tc>
        <w:tc>
          <w:tcPr>
            <w:tcW w:w="270" w:type="dxa"/>
            <w:vAlign w:val="bottom"/>
          </w:tcPr>
          <w:p w14:paraId="03D48125" w14:textId="77777777" w:rsidR="002E7D3C" w:rsidRPr="00A83331" w:rsidRDefault="002E7D3C">
            <w:pPr>
              <w:pStyle w:val="acctfourfigures"/>
              <w:tabs>
                <w:tab w:val="clear" w:pos="765"/>
              </w:tabs>
              <w:spacing w:line="240" w:lineRule="atLeast"/>
              <w:ind w:right="11"/>
              <w:jc w:val="center"/>
              <w:rPr>
                <w:rFonts w:asciiTheme="majorBidi" w:hAnsiTheme="majorBidi" w:cstheme="majorBidi"/>
                <w:sz w:val="24"/>
                <w:szCs w:val="24"/>
                <w:cs/>
                <w:lang w:bidi="th-TH"/>
              </w:rPr>
            </w:pPr>
          </w:p>
        </w:tc>
        <w:tc>
          <w:tcPr>
            <w:tcW w:w="1260" w:type="dxa"/>
            <w:tcBorders>
              <w:top w:val="single" w:sz="4" w:space="0" w:color="auto"/>
            </w:tcBorders>
            <w:vAlign w:val="bottom"/>
          </w:tcPr>
          <w:p w14:paraId="0A6B17F3" w14:textId="77777777" w:rsidR="002E7D3C" w:rsidRPr="00A83331" w:rsidRDefault="002E7D3C">
            <w:pPr>
              <w:pStyle w:val="acctfourfigures"/>
              <w:tabs>
                <w:tab w:val="clear" w:pos="765"/>
              </w:tabs>
              <w:spacing w:line="240" w:lineRule="atLeast"/>
              <w:ind w:right="11"/>
              <w:jc w:val="center"/>
              <w:rPr>
                <w:rFonts w:asciiTheme="majorBidi" w:hAnsiTheme="majorBidi" w:cstheme="majorBidi"/>
                <w:sz w:val="24"/>
                <w:szCs w:val="24"/>
                <w:cs/>
                <w:lang w:bidi="th-TH"/>
              </w:rPr>
            </w:pPr>
          </w:p>
        </w:tc>
        <w:tc>
          <w:tcPr>
            <w:tcW w:w="270" w:type="dxa"/>
            <w:vAlign w:val="bottom"/>
          </w:tcPr>
          <w:p w14:paraId="49827EE6" w14:textId="77777777" w:rsidR="002E7D3C" w:rsidRPr="00A83331" w:rsidRDefault="002E7D3C">
            <w:pPr>
              <w:pStyle w:val="acctfourfigures"/>
              <w:tabs>
                <w:tab w:val="clear" w:pos="765"/>
              </w:tabs>
              <w:spacing w:line="240" w:lineRule="atLeast"/>
              <w:ind w:right="11"/>
              <w:jc w:val="center"/>
              <w:rPr>
                <w:rFonts w:asciiTheme="majorBidi" w:hAnsiTheme="majorBidi" w:cstheme="majorBidi"/>
                <w:sz w:val="24"/>
                <w:szCs w:val="24"/>
                <w:cs/>
                <w:lang w:bidi="th-TH"/>
              </w:rPr>
            </w:pPr>
          </w:p>
        </w:tc>
        <w:tc>
          <w:tcPr>
            <w:tcW w:w="1080" w:type="dxa"/>
            <w:tcBorders>
              <w:top w:val="single" w:sz="4" w:space="0" w:color="auto"/>
            </w:tcBorders>
            <w:vAlign w:val="bottom"/>
          </w:tcPr>
          <w:p w14:paraId="5F333217" w14:textId="77777777" w:rsidR="002E7D3C" w:rsidRPr="00A83331" w:rsidRDefault="002E7D3C">
            <w:pPr>
              <w:pStyle w:val="acctfourfigures"/>
              <w:tabs>
                <w:tab w:val="clear" w:pos="765"/>
              </w:tabs>
              <w:spacing w:line="240" w:lineRule="atLeast"/>
              <w:ind w:right="11"/>
              <w:jc w:val="center"/>
              <w:rPr>
                <w:rFonts w:asciiTheme="majorBidi" w:hAnsiTheme="majorBidi" w:cstheme="majorBidi"/>
                <w:sz w:val="24"/>
                <w:szCs w:val="24"/>
                <w:cs/>
                <w:lang w:bidi="th-TH"/>
              </w:rPr>
            </w:pPr>
          </w:p>
        </w:tc>
        <w:tc>
          <w:tcPr>
            <w:tcW w:w="270" w:type="dxa"/>
            <w:vAlign w:val="bottom"/>
          </w:tcPr>
          <w:p w14:paraId="4A157ED0" w14:textId="77777777" w:rsidR="002E7D3C" w:rsidRPr="00A83331" w:rsidRDefault="002E7D3C">
            <w:pPr>
              <w:pStyle w:val="acctfourfigures"/>
              <w:tabs>
                <w:tab w:val="clear" w:pos="765"/>
              </w:tabs>
              <w:spacing w:line="240" w:lineRule="atLeast"/>
              <w:ind w:right="11"/>
              <w:jc w:val="center"/>
              <w:rPr>
                <w:rFonts w:asciiTheme="majorBidi" w:hAnsiTheme="majorBidi" w:cstheme="majorBidi"/>
                <w:sz w:val="24"/>
                <w:szCs w:val="24"/>
                <w:cs/>
                <w:lang w:bidi="th-TH"/>
              </w:rPr>
            </w:pPr>
          </w:p>
        </w:tc>
        <w:tc>
          <w:tcPr>
            <w:tcW w:w="1260" w:type="dxa"/>
            <w:tcBorders>
              <w:top w:val="single" w:sz="4" w:space="0" w:color="auto"/>
            </w:tcBorders>
            <w:vAlign w:val="bottom"/>
          </w:tcPr>
          <w:p w14:paraId="2E4B0B2F" w14:textId="77777777" w:rsidR="002E7D3C" w:rsidRPr="00A83331" w:rsidRDefault="002E7D3C">
            <w:pPr>
              <w:pStyle w:val="acctfourfigures"/>
              <w:tabs>
                <w:tab w:val="clear" w:pos="765"/>
              </w:tabs>
              <w:spacing w:line="240" w:lineRule="atLeast"/>
              <w:ind w:right="11"/>
              <w:jc w:val="center"/>
              <w:rPr>
                <w:rFonts w:asciiTheme="majorBidi" w:hAnsiTheme="majorBidi" w:cstheme="majorBidi"/>
                <w:sz w:val="24"/>
                <w:szCs w:val="24"/>
                <w:cs/>
                <w:lang w:bidi="th-TH"/>
              </w:rPr>
            </w:pPr>
          </w:p>
        </w:tc>
        <w:tc>
          <w:tcPr>
            <w:tcW w:w="270" w:type="dxa"/>
            <w:vAlign w:val="bottom"/>
          </w:tcPr>
          <w:p w14:paraId="0FF8C472" w14:textId="77777777" w:rsidR="002E7D3C" w:rsidRPr="00A83331" w:rsidRDefault="002E7D3C">
            <w:pPr>
              <w:pStyle w:val="acctfourfigures"/>
              <w:tabs>
                <w:tab w:val="clear" w:pos="765"/>
              </w:tabs>
              <w:spacing w:line="240" w:lineRule="atLeast"/>
              <w:ind w:right="11"/>
              <w:jc w:val="center"/>
              <w:rPr>
                <w:rFonts w:asciiTheme="majorBidi" w:hAnsiTheme="majorBidi" w:cstheme="majorBidi"/>
                <w:sz w:val="24"/>
                <w:szCs w:val="24"/>
                <w:cs/>
                <w:lang w:bidi="th-TH"/>
              </w:rPr>
            </w:pPr>
          </w:p>
        </w:tc>
        <w:tc>
          <w:tcPr>
            <w:tcW w:w="1170" w:type="dxa"/>
            <w:tcBorders>
              <w:top w:val="single" w:sz="4" w:space="0" w:color="auto"/>
            </w:tcBorders>
            <w:vAlign w:val="bottom"/>
          </w:tcPr>
          <w:p w14:paraId="626566EA" w14:textId="77777777" w:rsidR="002E7D3C" w:rsidRPr="00A83331" w:rsidRDefault="002E7D3C">
            <w:pPr>
              <w:pStyle w:val="acctfourfigures"/>
              <w:tabs>
                <w:tab w:val="clear" w:pos="765"/>
              </w:tabs>
              <w:spacing w:line="240" w:lineRule="atLeast"/>
              <w:ind w:right="11"/>
              <w:jc w:val="center"/>
              <w:rPr>
                <w:rFonts w:asciiTheme="majorBidi" w:hAnsiTheme="majorBidi" w:cstheme="majorBidi"/>
                <w:sz w:val="24"/>
                <w:szCs w:val="24"/>
                <w:cs/>
                <w:lang w:bidi="th-TH"/>
              </w:rPr>
            </w:pPr>
          </w:p>
        </w:tc>
      </w:tr>
      <w:tr w:rsidR="003764B7" w:rsidRPr="00623946" w14:paraId="1E0AE181" w14:textId="77777777" w:rsidTr="003764B7">
        <w:tc>
          <w:tcPr>
            <w:tcW w:w="3780" w:type="dxa"/>
          </w:tcPr>
          <w:p w14:paraId="533BEBF9" w14:textId="0C472202" w:rsidR="002E7D3C" w:rsidRPr="00623946" w:rsidRDefault="002E7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heme="majorBidi" w:hAnsiTheme="majorBidi" w:cstheme="majorBidi"/>
                <w:sz w:val="24"/>
                <w:szCs w:val="24"/>
                <w:cs/>
              </w:rPr>
            </w:pPr>
            <w:r w:rsidRPr="00623946">
              <w:rPr>
                <w:rFonts w:asciiTheme="majorBidi" w:hAnsiTheme="majorBidi" w:cstheme="majorBidi"/>
                <w:b/>
                <w:bCs/>
                <w:sz w:val="24"/>
                <w:szCs w:val="24"/>
                <w:cs/>
              </w:rPr>
              <w:t>ราคาทุน</w:t>
            </w:r>
          </w:p>
        </w:tc>
        <w:tc>
          <w:tcPr>
            <w:tcW w:w="1170" w:type="dxa"/>
            <w:vAlign w:val="bottom"/>
          </w:tcPr>
          <w:p w14:paraId="3CD8950F" w14:textId="77777777" w:rsidR="002E7D3C" w:rsidRPr="00623946" w:rsidRDefault="002E7D3C">
            <w:pPr>
              <w:pStyle w:val="acctfourfigures"/>
              <w:tabs>
                <w:tab w:val="clear" w:pos="765"/>
              </w:tabs>
              <w:spacing w:line="240" w:lineRule="atLeast"/>
              <w:ind w:right="11"/>
              <w:jc w:val="right"/>
              <w:rPr>
                <w:rFonts w:asciiTheme="majorBidi" w:hAnsiTheme="majorBidi" w:cstheme="majorBidi"/>
                <w:sz w:val="24"/>
                <w:szCs w:val="24"/>
                <w:lang w:val="en-US" w:bidi="th-TH"/>
              </w:rPr>
            </w:pPr>
          </w:p>
        </w:tc>
        <w:tc>
          <w:tcPr>
            <w:tcW w:w="270" w:type="dxa"/>
            <w:vAlign w:val="bottom"/>
          </w:tcPr>
          <w:p w14:paraId="5BDB45FA" w14:textId="77777777" w:rsidR="002E7D3C" w:rsidRPr="00623946" w:rsidRDefault="002E7D3C">
            <w:pPr>
              <w:pStyle w:val="acctfourfigures"/>
              <w:tabs>
                <w:tab w:val="clear" w:pos="765"/>
              </w:tabs>
              <w:spacing w:line="240" w:lineRule="atLeast"/>
              <w:ind w:right="11"/>
              <w:jc w:val="right"/>
              <w:rPr>
                <w:rFonts w:asciiTheme="majorBidi" w:hAnsiTheme="majorBidi" w:cstheme="majorBidi"/>
                <w:sz w:val="24"/>
                <w:szCs w:val="24"/>
              </w:rPr>
            </w:pPr>
          </w:p>
        </w:tc>
        <w:tc>
          <w:tcPr>
            <w:tcW w:w="1080" w:type="dxa"/>
            <w:vAlign w:val="bottom"/>
          </w:tcPr>
          <w:p w14:paraId="06186662" w14:textId="77777777" w:rsidR="002E7D3C" w:rsidRPr="00623946" w:rsidRDefault="002E7D3C">
            <w:pPr>
              <w:pStyle w:val="acctfourfigures"/>
              <w:tabs>
                <w:tab w:val="clear" w:pos="765"/>
              </w:tabs>
              <w:spacing w:line="240" w:lineRule="atLeast"/>
              <w:ind w:right="11"/>
              <w:jc w:val="right"/>
              <w:rPr>
                <w:rFonts w:asciiTheme="majorBidi" w:hAnsiTheme="majorBidi" w:cstheme="majorBidi"/>
                <w:sz w:val="24"/>
                <w:szCs w:val="24"/>
              </w:rPr>
            </w:pPr>
          </w:p>
        </w:tc>
        <w:tc>
          <w:tcPr>
            <w:tcW w:w="270" w:type="dxa"/>
          </w:tcPr>
          <w:p w14:paraId="711C79EB" w14:textId="77777777" w:rsidR="002E7D3C" w:rsidRPr="00623946" w:rsidRDefault="002E7D3C">
            <w:pPr>
              <w:pStyle w:val="acctfourfigures"/>
              <w:tabs>
                <w:tab w:val="clear" w:pos="765"/>
              </w:tabs>
              <w:spacing w:line="240" w:lineRule="atLeast"/>
              <w:ind w:right="11"/>
              <w:jc w:val="right"/>
              <w:rPr>
                <w:rFonts w:asciiTheme="majorBidi" w:hAnsiTheme="majorBidi" w:cstheme="majorBidi"/>
                <w:sz w:val="24"/>
                <w:szCs w:val="24"/>
              </w:rPr>
            </w:pPr>
          </w:p>
        </w:tc>
        <w:tc>
          <w:tcPr>
            <w:tcW w:w="1080" w:type="dxa"/>
            <w:vAlign w:val="bottom"/>
          </w:tcPr>
          <w:p w14:paraId="6C7E0EAD" w14:textId="77777777" w:rsidR="002E7D3C" w:rsidRPr="00623946" w:rsidRDefault="002E7D3C">
            <w:pPr>
              <w:pStyle w:val="acctfourfigures"/>
              <w:tabs>
                <w:tab w:val="clear" w:pos="765"/>
              </w:tabs>
              <w:spacing w:line="240" w:lineRule="atLeast"/>
              <w:ind w:right="11"/>
              <w:jc w:val="right"/>
              <w:rPr>
                <w:rFonts w:asciiTheme="majorBidi" w:hAnsiTheme="majorBidi" w:cstheme="majorBidi"/>
                <w:sz w:val="24"/>
                <w:szCs w:val="24"/>
              </w:rPr>
            </w:pPr>
          </w:p>
        </w:tc>
        <w:tc>
          <w:tcPr>
            <w:tcW w:w="270" w:type="dxa"/>
            <w:vAlign w:val="bottom"/>
          </w:tcPr>
          <w:p w14:paraId="3B05E8AD" w14:textId="77777777" w:rsidR="002E7D3C" w:rsidRPr="00623946" w:rsidRDefault="002E7D3C">
            <w:pPr>
              <w:pStyle w:val="acctfourfigures"/>
              <w:tabs>
                <w:tab w:val="clear" w:pos="765"/>
              </w:tabs>
              <w:spacing w:line="240" w:lineRule="atLeast"/>
              <w:ind w:right="11"/>
              <w:jc w:val="right"/>
              <w:rPr>
                <w:rFonts w:asciiTheme="majorBidi" w:hAnsiTheme="majorBidi" w:cstheme="majorBidi"/>
                <w:sz w:val="24"/>
                <w:szCs w:val="24"/>
              </w:rPr>
            </w:pPr>
          </w:p>
        </w:tc>
        <w:tc>
          <w:tcPr>
            <w:tcW w:w="1080" w:type="dxa"/>
            <w:vAlign w:val="bottom"/>
          </w:tcPr>
          <w:p w14:paraId="6CBC08FD" w14:textId="77777777" w:rsidR="002E7D3C" w:rsidRPr="00623946" w:rsidRDefault="002E7D3C">
            <w:pPr>
              <w:pStyle w:val="acctfourfigures"/>
              <w:tabs>
                <w:tab w:val="clear" w:pos="765"/>
              </w:tabs>
              <w:spacing w:line="240" w:lineRule="atLeast"/>
              <w:ind w:right="11"/>
              <w:jc w:val="right"/>
              <w:rPr>
                <w:rFonts w:asciiTheme="majorBidi" w:hAnsiTheme="majorBidi" w:cstheme="majorBidi"/>
                <w:sz w:val="24"/>
                <w:szCs w:val="24"/>
              </w:rPr>
            </w:pPr>
          </w:p>
        </w:tc>
        <w:tc>
          <w:tcPr>
            <w:tcW w:w="270" w:type="dxa"/>
            <w:vAlign w:val="bottom"/>
          </w:tcPr>
          <w:p w14:paraId="04B1D171" w14:textId="77777777" w:rsidR="002E7D3C" w:rsidRPr="00623946" w:rsidRDefault="002E7D3C">
            <w:pPr>
              <w:pStyle w:val="acctfourfigures"/>
              <w:tabs>
                <w:tab w:val="clear" w:pos="765"/>
              </w:tabs>
              <w:spacing w:line="240" w:lineRule="atLeast"/>
              <w:ind w:right="11"/>
              <w:jc w:val="right"/>
              <w:rPr>
                <w:rFonts w:asciiTheme="majorBidi" w:hAnsiTheme="majorBidi" w:cstheme="majorBidi"/>
                <w:sz w:val="24"/>
                <w:szCs w:val="24"/>
              </w:rPr>
            </w:pPr>
          </w:p>
        </w:tc>
        <w:tc>
          <w:tcPr>
            <w:tcW w:w="1260" w:type="dxa"/>
            <w:vAlign w:val="bottom"/>
          </w:tcPr>
          <w:p w14:paraId="34BC9586" w14:textId="77777777" w:rsidR="002E7D3C" w:rsidRPr="00623946" w:rsidRDefault="002E7D3C">
            <w:pPr>
              <w:pStyle w:val="acctfourfigures"/>
              <w:tabs>
                <w:tab w:val="clear" w:pos="765"/>
              </w:tabs>
              <w:spacing w:line="240" w:lineRule="atLeast"/>
              <w:ind w:right="11"/>
              <w:jc w:val="right"/>
              <w:rPr>
                <w:rFonts w:asciiTheme="majorBidi" w:hAnsiTheme="majorBidi" w:cstheme="majorBidi"/>
                <w:sz w:val="24"/>
                <w:szCs w:val="24"/>
              </w:rPr>
            </w:pPr>
          </w:p>
        </w:tc>
        <w:tc>
          <w:tcPr>
            <w:tcW w:w="270" w:type="dxa"/>
            <w:vAlign w:val="bottom"/>
          </w:tcPr>
          <w:p w14:paraId="41C0F55E" w14:textId="77777777" w:rsidR="002E7D3C" w:rsidRPr="00623946" w:rsidRDefault="002E7D3C">
            <w:pPr>
              <w:pStyle w:val="acctfourfigures"/>
              <w:tabs>
                <w:tab w:val="clear" w:pos="765"/>
              </w:tabs>
              <w:spacing w:line="240" w:lineRule="atLeast"/>
              <w:ind w:right="11"/>
              <w:jc w:val="right"/>
              <w:rPr>
                <w:rFonts w:asciiTheme="majorBidi" w:hAnsiTheme="majorBidi" w:cstheme="majorBidi"/>
                <w:sz w:val="24"/>
                <w:szCs w:val="24"/>
              </w:rPr>
            </w:pPr>
          </w:p>
        </w:tc>
        <w:tc>
          <w:tcPr>
            <w:tcW w:w="1080" w:type="dxa"/>
            <w:vAlign w:val="bottom"/>
          </w:tcPr>
          <w:p w14:paraId="292D2138" w14:textId="77777777" w:rsidR="002E7D3C" w:rsidRPr="00623946" w:rsidRDefault="002E7D3C">
            <w:pPr>
              <w:pStyle w:val="acctfourfigures"/>
              <w:tabs>
                <w:tab w:val="clear" w:pos="765"/>
              </w:tabs>
              <w:spacing w:line="240" w:lineRule="atLeast"/>
              <w:ind w:right="11"/>
              <w:jc w:val="right"/>
              <w:rPr>
                <w:rFonts w:asciiTheme="majorBidi" w:hAnsiTheme="majorBidi" w:cstheme="majorBidi"/>
                <w:sz w:val="24"/>
                <w:szCs w:val="24"/>
              </w:rPr>
            </w:pPr>
          </w:p>
        </w:tc>
        <w:tc>
          <w:tcPr>
            <w:tcW w:w="270" w:type="dxa"/>
            <w:vAlign w:val="bottom"/>
          </w:tcPr>
          <w:p w14:paraId="43601BB7" w14:textId="77777777" w:rsidR="002E7D3C" w:rsidRPr="00623946" w:rsidRDefault="002E7D3C">
            <w:pPr>
              <w:pStyle w:val="acctfourfigures"/>
              <w:tabs>
                <w:tab w:val="clear" w:pos="765"/>
              </w:tabs>
              <w:spacing w:line="240" w:lineRule="atLeast"/>
              <w:ind w:right="11"/>
              <w:jc w:val="right"/>
              <w:rPr>
                <w:rFonts w:asciiTheme="majorBidi" w:hAnsiTheme="majorBidi" w:cstheme="majorBidi"/>
                <w:sz w:val="24"/>
                <w:szCs w:val="24"/>
              </w:rPr>
            </w:pPr>
          </w:p>
        </w:tc>
        <w:tc>
          <w:tcPr>
            <w:tcW w:w="1260" w:type="dxa"/>
            <w:vAlign w:val="bottom"/>
          </w:tcPr>
          <w:p w14:paraId="22920020" w14:textId="77777777" w:rsidR="002E7D3C" w:rsidRPr="00623946" w:rsidRDefault="002E7D3C">
            <w:pPr>
              <w:pStyle w:val="acctfourfigures"/>
              <w:tabs>
                <w:tab w:val="clear" w:pos="765"/>
              </w:tabs>
              <w:spacing w:line="240" w:lineRule="atLeast"/>
              <w:ind w:right="11"/>
              <w:jc w:val="right"/>
              <w:rPr>
                <w:rFonts w:asciiTheme="majorBidi" w:hAnsiTheme="majorBidi" w:cstheme="majorBidi"/>
                <w:sz w:val="24"/>
                <w:szCs w:val="24"/>
              </w:rPr>
            </w:pPr>
          </w:p>
        </w:tc>
        <w:tc>
          <w:tcPr>
            <w:tcW w:w="270" w:type="dxa"/>
            <w:vAlign w:val="bottom"/>
          </w:tcPr>
          <w:p w14:paraId="561B9175" w14:textId="77777777" w:rsidR="002E7D3C" w:rsidRPr="00623946" w:rsidRDefault="002E7D3C">
            <w:pPr>
              <w:pStyle w:val="acctfourfigures"/>
              <w:tabs>
                <w:tab w:val="clear" w:pos="765"/>
              </w:tabs>
              <w:spacing w:line="240" w:lineRule="atLeast"/>
              <w:ind w:right="11"/>
              <w:jc w:val="right"/>
              <w:rPr>
                <w:rFonts w:asciiTheme="majorBidi" w:hAnsiTheme="majorBidi" w:cstheme="majorBidi"/>
                <w:sz w:val="24"/>
                <w:szCs w:val="24"/>
              </w:rPr>
            </w:pPr>
          </w:p>
        </w:tc>
        <w:tc>
          <w:tcPr>
            <w:tcW w:w="1170" w:type="dxa"/>
            <w:vAlign w:val="bottom"/>
          </w:tcPr>
          <w:p w14:paraId="7AA81A6E" w14:textId="77777777" w:rsidR="002E7D3C" w:rsidRPr="00623946" w:rsidRDefault="002E7D3C">
            <w:pPr>
              <w:pStyle w:val="acctfourfigures"/>
              <w:tabs>
                <w:tab w:val="clear" w:pos="765"/>
              </w:tabs>
              <w:spacing w:line="240" w:lineRule="atLeast"/>
              <w:ind w:right="11"/>
              <w:jc w:val="right"/>
              <w:rPr>
                <w:rFonts w:asciiTheme="majorBidi" w:hAnsiTheme="majorBidi" w:cstheme="majorBidi"/>
                <w:sz w:val="24"/>
                <w:szCs w:val="24"/>
              </w:rPr>
            </w:pPr>
          </w:p>
        </w:tc>
      </w:tr>
      <w:tr w:rsidR="003764B7" w:rsidRPr="00585727" w14:paraId="0E6EF18A" w14:textId="77777777" w:rsidTr="003764B7">
        <w:tc>
          <w:tcPr>
            <w:tcW w:w="3780" w:type="dxa"/>
          </w:tcPr>
          <w:p w14:paraId="2279C8F0" w14:textId="116ACDB0" w:rsidR="002E7D3C" w:rsidRPr="00623946" w:rsidRDefault="002E7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heme="majorBidi" w:hAnsiTheme="majorBidi" w:cstheme="majorBidi"/>
                <w:sz w:val="24"/>
                <w:szCs w:val="24"/>
              </w:rPr>
            </w:pPr>
            <w:r w:rsidRPr="00623946">
              <w:rPr>
                <w:rFonts w:asciiTheme="majorBidi" w:hAnsiTheme="majorBidi" w:cstheme="majorBidi"/>
                <w:sz w:val="24"/>
                <w:szCs w:val="24"/>
                <w:cs/>
              </w:rPr>
              <w:t xml:space="preserve">ณ วันที่ </w:t>
            </w:r>
            <w:r>
              <w:rPr>
                <w:rFonts w:asciiTheme="majorBidi" w:hAnsiTheme="majorBidi" w:cstheme="majorBidi"/>
                <w:sz w:val="24"/>
                <w:szCs w:val="24"/>
              </w:rPr>
              <w:t xml:space="preserve">1 </w:t>
            </w:r>
            <w:r>
              <w:rPr>
                <w:rFonts w:asciiTheme="majorBidi" w:hAnsiTheme="majorBidi" w:cstheme="majorBidi"/>
                <w:sz w:val="24"/>
                <w:szCs w:val="24"/>
                <w:cs/>
              </w:rPr>
              <w:t xml:space="preserve">มกราคม </w:t>
            </w:r>
            <w:r>
              <w:rPr>
                <w:rFonts w:asciiTheme="majorBidi" w:hAnsiTheme="majorBidi" w:cstheme="majorBidi"/>
                <w:sz w:val="24"/>
                <w:szCs w:val="24"/>
              </w:rPr>
              <w:t>25</w:t>
            </w:r>
            <w:r w:rsidR="00693CD6">
              <w:rPr>
                <w:rFonts w:asciiTheme="majorBidi" w:hAnsiTheme="majorBidi" w:cstheme="majorBidi"/>
                <w:sz w:val="24"/>
                <w:szCs w:val="24"/>
              </w:rPr>
              <w:t>67</w:t>
            </w:r>
          </w:p>
        </w:tc>
        <w:tc>
          <w:tcPr>
            <w:tcW w:w="1170" w:type="dxa"/>
            <w:vAlign w:val="bottom"/>
          </w:tcPr>
          <w:p w14:paraId="351E6612" w14:textId="5CED9011" w:rsidR="002E7D3C" w:rsidRPr="00585727" w:rsidRDefault="00704763">
            <w:pPr>
              <w:pStyle w:val="acctfourfigures"/>
              <w:tabs>
                <w:tab w:val="clear" w:pos="765"/>
              </w:tabs>
              <w:spacing w:line="240" w:lineRule="atLeast"/>
              <w:ind w:right="11"/>
              <w:jc w:val="right"/>
              <w:rPr>
                <w:rFonts w:asciiTheme="majorBidi" w:hAnsiTheme="majorBidi" w:cstheme="majorBidi"/>
                <w:sz w:val="24"/>
                <w:szCs w:val="24"/>
                <w:lang w:val="en-US" w:bidi="th-TH"/>
              </w:rPr>
            </w:pPr>
            <w:r w:rsidRPr="00704763">
              <w:rPr>
                <w:rFonts w:asciiTheme="majorBidi" w:hAnsiTheme="majorBidi" w:cstheme="majorBidi"/>
                <w:sz w:val="24"/>
                <w:szCs w:val="24"/>
                <w:lang w:val="en-US" w:bidi="th-TH"/>
              </w:rPr>
              <w:t>93,677</w:t>
            </w:r>
          </w:p>
        </w:tc>
        <w:tc>
          <w:tcPr>
            <w:tcW w:w="270" w:type="dxa"/>
            <w:vAlign w:val="bottom"/>
          </w:tcPr>
          <w:p w14:paraId="6A3E93EF" w14:textId="77777777" w:rsidR="002E7D3C" w:rsidRPr="00585727" w:rsidRDefault="002E7D3C">
            <w:pPr>
              <w:pStyle w:val="acctfourfigures"/>
              <w:tabs>
                <w:tab w:val="clear" w:pos="765"/>
              </w:tabs>
              <w:spacing w:line="240" w:lineRule="atLeast"/>
              <w:ind w:right="11"/>
              <w:jc w:val="right"/>
              <w:rPr>
                <w:rFonts w:asciiTheme="majorBidi" w:hAnsiTheme="majorBidi" w:cstheme="majorBidi"/>
                <w:sz w:val="24"/>
                <w:szCs w:val="24"/>
              </w:rPr>
            </w:pPr>
          </w:p>
        </w:tc>
        <w:tc>
          <w:tcPr>
            <w:tcW w:w="1080" w:type="dxa"/>
            <w:vAlign w:val="bottom"/>
          </w:tcPr>
          <w:p w14:paraId="7DBE1807" w14:textId="35DA5C0B" w:rsidR="002E7D3C" w:rsidRPr="00585727" w:rsidRDefault="00704763">
            <w:pPr>
              <w:pStyle w:val="acctfourfigures"/>
              <w:tabs>
                <w:tab w:val="clear" w:pos="765"/>
              </w:tabs>
              <w:spacing w:line="240" w:lineRule="atLeast"/>
              <w:ind w:right="11"/>
              <w:jc w:val="right"/>
              <w:rPr>
                <w:rFonts w:asciiTheme="majorBidi" w:hAnsiTheme="majorBidi" w:cstheme="majorBidi"/>
                <w:sz w:val="24"/>
                <w:szCs w:val="24"/>
              </w:rPr>
            </w:pPr>
            <w:r w:rsidRPr="00704763">
              <w:rPr>
                <w:rFonts w:asciiTheme="majorBidi" w:hAnsiTheme="majorBidi" w:cstheme="majorBidi"/>
                <w:sz w:val="24"/>
                <w:szCs w:val="24"/>
              </w:rPr>
              <w:t>464,493</w:t>
            </w:r>
          </w:p>
        </w:tc>
        <w:tc>
          <w:tcPr>
            <w:tcW w:w="270" w:type="dxa"/>
            <w:vAlign w:val="bottom"/>
          </w:tcPr>
          <w:p w14:paraId="00ACCD71" w14:textId="77777777" w:rsidR="002E7D3C" w:rsidRPr="00585727" w:rsidRDefault="002E7D3C">
            <w:pPr>
              <w:pStyle w:val="acctfourfigures"/>
              <w:tabs>
                <w:tab w:val="clear" w:pos="765"/>
              </w:tabs>
              <w:spacing w:line="240" w:lineRule="atLeast"/>
              <w:ind w:right="11"/>
              <w:jc w:val="right"/>
              <w:rPr>
                <w:rFonts w:asciiTheme="majorBidi" w:hAnsiTheme="majorBidi" w:cstheme="majorBidi"/>
                <w:sz w:val="24"/>
                <w:szCs w:val="24"/>
              </w:rPr>
            </w:pPr>
          </w:p>
        </w:tc>
        <w:tc>
          <w:tcPr>
            <w:tcW w:w="1080" w:type="dxa"/>
            <w:vAlign w:val="bottom"/>
          </w:tcPr>
          <w:p w14:paraId="00521623" w14:textId="06D1C604" w:rsidR="002E7D3C" w:rsidRPr="00585727" w:rsidRDefault="00240DF6">
            <w:pPr>
              <w:pStyle w:val="acctfourfigures"/>
              <w:tabs>
                <w:tab w:val="clear" w:pos="765"/>
              </w:tabs>
              <w:spacing w:line="240" w:lineRule="atLeast"/>
              <w:ind w:right="11"/>
              <w:jc w:val="right"/>
              <w:rPr>
                <w:rFonts w:asciiTheme="majorBidi" w:hAnsiTheme="majorBidi" w:cstheme="majorBidi"/>
                <w:sz w:val="24"/>
                <w:szCs w:val="24"/>
              </w:rPr>
            </w:pPr>
            <w:r w:rsidRPr="00240DF6">
              <w:rPr>
                <w:rFonts w:asciiTheme="majorBidi" w:hAnsiTheme="majorBidi" w:cstheme="majorBidi"/>
                <w:sz w:val="24"/>
                <w:szCs w:val="24"/>
              </w:rPr>
              <w:t>577,796</w:t>
            </w:r>
          </w:p>
        </w:tc>
        <w:tc>
          <w:tcPr>
            <w:tcW w:w="270" w:type="dxa"/>
            <w:vAlign w:val="bottom"/>
          </w:tcPr>
          <w:p w14:paraId="6827E506" w14:textId="77777777" w:rsidR="002E7D3C" w:rsidRPr="00585727" w:rsidRDefault="002E7D3C">
            <w:pPr>
              <w:pStyle w:val="acctfourfigures"/>
              <w:tabs>
                <w:tab w:val="clear" w:pos="765"/>
              </w:tabs>
              <w:spacing w:line="240" w:lineRule="atLeast"/>
              <w:ind w:right="11"/>
              <w:jc w:val="right"/>
              <w:rPr>
                <w:rFonts w:asciiTheme="majorBidi" w:hAnsiTheme="majorBidi" w:cstheme="majorBidi"/>
                <w:sz w:val="24"/>
                <w:szCs w:val="24"/>
              </w:rPr>
            </w:pPr>
          </w:p>
        </w:tc>
        <w:tc>
          <w:tcPr>
            <w:tcW w:w="1080" w:type="dxa"/>
            <w:vAlign w:val="bottom"/>
          </w:tcPr>
          <w:p w14:paraId="5D8A183D" w14:textId="5CA867ED" w:rsidR="002E7D3C" w:rsidRPr="00585727" w:rsidRDefault="003460D9">
            <w:pPr>
              <w:pStyle w:val="acctfourfigures"/>
              <w:tabs>
                <w:tab w:val="clear" w:pos="765"/>
              </w:tabs>
              <w:spacing w:line="240" w:lineRule="atLeast"/>
              <w:ind w:right="11"/>
              <w:jc w:val="right"/>
              <w:rPr>
                <w:rFonts w:asciiTheme="majorBidi" w:hAnsiTheme="majorBidi" w:cstheme="majorBidi"/>
                <w:sz w:val="24"/>
                <w:szCs w:val="24"/>
              </w:rPr>
            </w:pPr>
            <w:r w:rsidRPr="003460D9">
              <w:rPr>
                <w:rFonts w:asciiTheme="majorBidi" w:hAnsiTheme="majorBidi" w:cstheme="majorBidi"/>
                <w:sz w:val="24"/>
                <w:szCs w:val="24"/>
              </w:rPr>
              <w:t>115,125</w:t>
            </w:r>
          </w:p>
        </w:tc>
        <w:tc>
          <w:tcPr>
            <w:tcW w:w="270" w:type="dxa"/>
            <w:vAlign w:val="bottom"/>
          </w:tcPr>
          <w:p w14:paraId="15D0D6AC" w14:textId="77777777" w:rsidR="002E7D3C" w:rsidRPr="00585727" w:rsidRDefault="002E7D3C">
            <w:pPr>
              <w:pStyle w:val="acctfourfigures"/>
              <w:tabs>
                <w:tab w:val="clear" w:pos="765"/>
              </w:tabs>
              <w:spacing w:line="240" w:lineRule="atLeast"/>
              <w:ind w:right="11"/>
              <w:jc w:val="right"/>
              <w:rPr>
                <w:rFonts w:asciiTheme="majorBidi" w:hAnsiTheme="majorBidi" w:cstheme="majorBidi"/>
                <w:sz w:val="24"/>
                <w:szCs w:val="24"/>
              </w:rPr>
            </w:pPr>
          </w:p>
        </w:tc>
        <w:tc>
          <w:tcPr>
            <w:tcW w:w="1260" w:type="dxa"/>
            <w:vAlign w:val="bottom"/>
          </w:tcPr>
          <w:p w14:paraId="07C8374A" w14:textId="52E9C834" w:rsidR="002E7D3C" w:rsidRPr="00585727" w:rsidRDefault="0060596D">
            <w:pPr>
              <w:pStyle w:val="acctfourfigures"/>
              <w:tabs>
                <w:tab w:val="clear" w:pos="765"/>
              </w:tabs>
              <w:spacing w:line="240" w:lineRule="atLeast"/>
              <w:ind w:right="11"/>
              <w:jc w:val="right"/>
              <w:rPr>
                <w:rFonts w:asciiTheme="majorBidi" w:hAnsiTheme="majorBidi" w:cstheme="majorBidi"/>
                <w:sz w:val="24"/>
                <w:szCs w:val="24"/>
              </w:rPr>
            </w:pPr>
            <w:r w:rsidRPr="0060596D">
              <w:rPr>
                <w:rFonts w:asciiTheme="majorBidi" w:hAnsiTheme="majorBidi" w:cstheme="majorBidi"/>
                <w:sz w:val="24"/>
                <w:szCs w:val="24"/>
              </w:rPr>
              <w:t>148,006</w:t>
            </w:r>
          </w:p>
        </w:tc>
        <w:tc>
          <w:tcPr>
            <w:tcW w:w="270" w:type="dxa"/>
            <w:vAlign w:val="bottom"/>
          </w:tcPr>
          <w:p w14:paraId="26FDCB34" w14:textId="77777777" w:rsidR="002E7D3C" w:rsidRPr="00585727" w:rsidRDefault="002E7D3C">
            <w:pPr>
              <w:pStyle w:val="acctfourfigures"/>
              <w:tabs>
                <w:tab w:val="clear" w:pos="765"/>
              </w:tabs>
              <w:spacing w:line="240" w:lineRule="atLeast"/>
              <w:ind w:right="11"/>
              <w:jc w:val="right"/>
              <w:rPr>
                <w:rFonts w:asciiTheme="majorBidi" w:hAnsiTheme="majorBidi" w:cstheme="majorBidi"/>
                <w:sz w:val="24"/>
                <w:szCs w:val="24"/>
              </w:rPr>
            </w:pPr>
          </w:p>
        </w:tc>
        <w:tc>
          <w:tcPr>
            <w:tcW w:w="1080" w:type="dxa"/>
            <w:vAlign w:val="bottom"/>
          </w:tcPr>
          <w:p w14:paraId="06F6374E" w14:textId="05CE1936" w:rsidR="002E7D3C" w:rsidRPr="00585727" w:rsidRDefault="00E55F95">
            <w:pPr>
              <w:pStyle w:val="acctfourfigures"/>
              <w:tabs>
                <w:tab w:val="clear" w:pos="765"/>
              </w:tabs>
              <w:spacing w:line="240" w:lineRule="atLeast"/>
              <w:ind w:right="11"/>
              <w:jc w:val="right"/>
              <w:rPr>
                <w:rFonts w:asciiTheme="majorBidi" w:hAnsiTheme="majorBidi" w:cstheme="majorBidi"/>
                <w:sz w:val="24"/>
                <w:szCs w:val="24"/>
              </w:rPr>
            </w:pPr>
            <w:r w:rsidRPr="00E55F95">
              <w:rPr>
                <w:rFonts w:asciiTheme="majorBidi" w:hAnsiTheme="majorBidi" w:cstheme="majorBidi"/>
                <w:sz w:val="24"/>
                <w:szCs w:val="24"/>
              </w:rPr>
              <w:t>20,849</w:t>
            </w:r>
          </w:p>
        </w:tc>
        <w:tc>
          <w:tcPr>
            <w:tcW w:w="270" w:type="dxa"/>
            <w:vAlign w:val="bottom"/>
          </w:tcPr>
          <w:p w14:paraId="2EB45AB1" w14:textId="77777777" w:rsidR="002E7D3C" w:rsidRPr="00585727" w:rsidRDefault="002E7D3C">
            <w:pPr>
              <w:pStyle w:val="acctfourfigures"/>
              <w:tabs>
                <w:tab w:val="clear" w:pos="765"/>
              </w:tabs>
              <w:spacing w:line="240" w:lineRule="atLeast"/>
              <w:ind w:right="11"/>
              <w:jc w:val="right"/>
              <w:rPr>
                <w:rFonts w:asciiTheme="majorBidi" w:hAnsiTheme="majorBidi" w:cstheme="majorBidi"/>
                <w:sz w:val="24"/>
                <w:szCs w:val="24"/>
              </w:rPr>
            </w:pPr>
          </w:p>
        </w:tc>
        <w:tc>
          <w:tcPr>
            <w:tcW w:w="1260" w:type="dxa"/>
            <w:vAlign w:val="bottom"/>
          </w:tcPr>
          <w:p w14:paraId="71696201" w14:textId="0366D4DB" w:rsidR="002E7D3C" w:rsidRPr="00585727" w:rsidRDefault="00FF1769">
            <w:pPr>
              <w:pStyle w:val="acctfourfigures"/>
              <w:tabs>
                <w:tab w:val="clear" w:pos="765"/>
              </w:tabs>
              <w:spacing w:line="240" w:lineRule="atLeast"/>
              <w:ind w:right="11"/>
              <w:jc w:val="right"/>
              <w:rPr>
                <w:rFonts w:asciiTheme="majorBidi" w:hAnsiTheme="majorBidi" w:cstheme="majorBidi"/>
                <w:sz w:val="24"/>
                <w:szCs w:val="24"/>
              </w:rPr>
            </w:pPr>
            <w:r w:rsidRPr="00FF1769">
              <w:rPr>
                <w:rFonts w:asciiTheme="majorBidi" w:hAnsiTheme="majorBidi" w:cstheme="majorBidi"/>
                <w:sz w:val="24"/>
                <w:szCs w:val="24"/>
              </w:rPr>
              <w:t>7,905</w:t>
            </w:r>
          </w:p>
        </w:tc>
        <w:tc>
          <w:tcPr>
            <w:tcW w:w="270" w:type="dxa"/>
            <w:vAlign w:val="bottom"/>
          </w:tcPr>
          <w:p w14:paraId="72E1B194" w14:textId="77777777" w:rsidR="002E7D3C" w:rsidRPr="00585727" w:rsidRDefault="002E7D3C">
            <w:pPr>
              <w:pStyle w:val="acctfourfigures"/>
              <w:tabs>
                <w:tab w:val="clear" w:pos="765"/>
              </w:tabs>
              <w:spacing w:line="240" w:lineRule="atLeast"/>
              <w:ind w:right="11"/>
              <w:jc w:val="right"/>
              <w:rPr>
                <w:rFonts w:asciiTheme="majorBidi" w:hAnsiTheme="majorBidi" w:cstheme="majorBidi"/>
                <w:sz w:val="24"/>
                <w:szCs w:val="24"/>
              </w:rPr>
            </w:pPr>
          </w:p>
        </w:tc>
        <w:tc>
          <w:tcPr>
            <w:tcW w:w="1170" w:type="dxa"/>
            <w:vAlign w:val="bottom"/>
          </w:tcPr>
          <w:p w14:paraId="57666649" w14:textId="26AB76B6" w:rsidR="002E7D3C" w:rsidRPr="00585727" w:rsidRDefault="006D167E">
            <w:pPr>
              <w:pStyle w:val="acctfourfigures"/>
              <w:tabs>
                <w:tab w:val="clear" w:pos="765"/>
              </w:tabs>
              <w:spacing w:line="240" w:lineRule="atLeast"/>
              <w:ind w:right="11"/>
              <w:jc w:val="right"/>
              <w:rPr>
                <w:rFonts w:asciiTheme="majorBidi" w:hAnsiTheme="majorBidi" w:cstheme="majorBidi"/>
                <w:sz w:val="24"/>
                <w:szCs w:val="24"/>
              </w:rPr>
            </w:pPr>
            <w:r w:rsidRPr="006D167E">
              <w:rPr>
                <w:rFonts w:asciiTheme="majorBidi" w:hAnsiTheme="majorBidi" w:cstheme="majorBidi"/>
                <w:sz w:val="24"/>
                <w:szCs w:val="24"/>
              </w:rPr>
              <w:t>1,427,851</w:t>
            </w:r>
          </w:p>
        </w:tc>
      </w:tr>
      <w:tr w:rsidR="003764B7" w:rsidRPr="00585727" w14:paraId="04DDB8D4" w14:textId="77777777" w:rsidTr="003764B7">
        <w:tc>
          <w:tcPr>
            <w:tcW w:w="3780" w:type="dxa"/>
          </w:tcPr>
          <w:p w14:paraId="5134E7A4" w14:textId="77777777" w:rsidR="002E7D3C" w:rsidRPr="00623946" w:rsidRDefault="002E7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4"/>
                <w:szCs w:val="24"/>
                <w:cs/>
              </w:rPr>
            </w:pPr>
            <w:r w:rsidRPr="00623946">
              <w:rPr>
                <w:rFonts w:asciiTheme="majorBidi" w:hAnsiTheme="majorBidi" w:cstheme="majorBidi"/>
                <w:sz w:val="24"/>
                <w:szCs w:val="24"/>
                <w:cs/>
              </w:rPr>
              <w:t>เพิ่มขึ้น</w:t>
            </w:r>
          </w:p>
        </w:tc>
        <w:tc>
          <w:tcPr>
            <w:tcW w:w="1170" w:type="dxa"/>
            <w:vAlign w:val="bottom"/>
          </w:tcPr>
          <w:p w14:paraId="75A7545E" w14:textId="5681ACDD" w:rsidR="002E7D3C" w:rsidRPr="00585727" w:rsidRDefault="00711929">
            <w:pPr>
              <w:pStyle w:val="acctfourfigures"/>
              <w:tabs>
                <w:tab w:val="clear" w:pos="765"/>
              </w:tabs>
              <w:spacing w:line="240" w:lineRule="atLeast"/>
              <w:ind w:right="11"/>
              <w:jc w:val="right"/>
              <w:rPr>
                <w:rFonts w:asciiTheme="majorBidi" w:hAnsiTheme="majorBidi" w:cstheme="majorBidi"/>
                <w:sz w:val="24"/>
                <w:szCs w:val="24"/>
              </w:rPr>
            </w:pPr>
            <w:r w:rsidRPr="00711929">
              <w:rPr>
                <w:rFonts w:asciiTheme="majorBidi" w:hAnsiTheme="majorBidi" w:cstheme="majorBidi"/>
                <w:sz w:val="24"/>
                <w:szCs w:val="24"/>
              </w:rPr>
              <w:t>597</w:t>
            </w:r>
          </w:p>
        </w:tc>
        <w:tc>
          <w:tcPr>
            <w:tcW w:w="270" w:type="dxa"/>
            <w:vAlign w:val="bottom"/>
          </w:tcPr>
          <w:p w14:paraId="2F5C9987" w14:textId="77777777" w:rsidR="002E7D3C" w:rsidRPr="00585727" w:rsidRDefault="002E7D3C">
            <w:pPr>
              <w:pStyle w:val="acctfourfigures"/>
              <w:tabs>
                <w:tab w:val="clear" w:pos="765"/>
              </w:tabs>
              <w:spacing w:line="240" w:lineRule="atLeast"/>
              <w:ind w:right="11"/>
              <w:jc w:val="right"/>
              <w:rPr>
                <w:rFonts w:asciiTheme="majorBidi" w:hAnsiTheme="majorBidi" w:cstheme="majorBidi"/>
                <w:sz w:val="24"/>
                <w:szCs w:val="24"/>
              </w:rPr>
            </w:pPr>
          </w:p>
        </w:tc>
        <w:tc>
          <w:tcPr>
            <w:tcW w:w="1080" w:type="dxa"/>
            <w:vAlign w:val="bottom"/>
          </w:tcPr>
          <w:p w14:paraId="0E7AA1CB" w14:textId="0EED1DB6" w:rsidR="002E7D3C" w:rsidRPr="00585727" w:rsidRDefault="0048575D">
            <w:pPr>
              <w:pStyle w:val="acctfourfigures"/>
              <w:tabs>
                <w:tab w:val="clear" w:pos="765"/>
              </w:tabs>
              <w:spacing w:line="240" w:lineRule="atLeast"/>
              <w:ind w:right="11"/>
              <w:jc w:val="right"/>
              <w:rPr>
                <w:rFonts w:asciiTheme="majorBidi" w:hAnsiTheme="majorBidi" w:cstheme="majorBidi"/>
                <w:sz w:val="24"/>
                <w:szCs w:val="24"/>
              </w:rPr>
            </w:pPr>
            <w:r w:rsidRPr="0048575D">
              <w:rPr>
                <w:rFonts w:asciiTheme="majorBidi" w:hAnsiTheme="majorBidi" w:cstheme="majorBidi"/>
                <w:sz w:val="24"/>
                <w:szCs w:val="24"/>
              </w:rPr>
              <w:t>1,865</w:t>
            </w:r>
          </w:p>
        </w:tc>
        <w:tc>
          <w:tcPr>
            <w:tcW w:w="270" w:type="dxa"/>
            <w:vAlign w:val="bottom"/>
          </w:tcPr>
          <w:p w14:paraId="119DA2BE" w14:textId="77777777" w:rsidR="002E7D3C" w:rsidRPr="00585727" w:rsidRDefault="002E7D3C">
            <w:pPr>
              <w:pStyle w:val="acctfourfigures"/>
              <w:tabs>
                <w:tab w:val="clear" w:pos="765"/>
              </w:tabs>
              <w:spacing w:line="240" w:lineRule="atLeast"/>
              <w:ind w:right="11"/>
              <w:jc w:val="right"/>
              <w:rPr>
                <w:rFonts w:asciiTheme="majorBidi" w:hAnsiTheme="majorBidi" w:cstheme="majorBidi"/>
                <w:sz w:val="24"/>
                <w:szCs w:val="24"/>
              </w:rPr>
            </w:pPr>
          </w:p>
        </w:tc>
        <w:tc>
          <w:tcPr>
            <w:tcW w:w="1080" w:type="dxa"/>
            <w:vAlign w:val="bottom"/>
          </w:tcPr>
          <w:p w14:paraId="67791D20" w14:textId="57DD8E39" w:rsidR="002E7D3C" w:rsidRPr="00585727" w:rsidRDefault="00296941">
            <w:pPr>
              <w:pStyle w:val="acctfourfigures"/>
              <w:tabs>
                <w:tab w:val="clear" w:pos="765"/>
              </w:tabs>
              <w:spacing w:line="240" w:lineRule="atLeast"/>
              <w:ind w:right="11"/>
              <w:jc w:val="right"/>
              <w:rPr>
                <w:rFonts w:asciiTheme="majorBidi" w:hAnsiTheme="majorBidi" w:cstheme="majorBidi"/>
                <w:sz w:val="24"/>
                <w:szCs w:val="24"/>
              </w:rPr>
            </w:pPr>
            <w:r w:rsidRPr="00296941">
              <w:rPr>
                <w:rFonts w:asciiTheme="majorBidi" w:hAnsiTheme="majorBidi" w:cstheme="majorBidi"/>
                <w:sz w:val="24"/>
                <w:szCs w:val="24"/>
              </w:rPr>
              <w:t>8,841</w:t>
            </w:r>
          </w:p>
        </w:tc>
        <w:tc>
          <w:tcPr>
            <w:tcW w:w="270" w:type="dxa"/>
            <w:vAlign w:val="bottom"/>
          </w:tcPr>
          <w:p w14:paraId="2C5F471E" w14:textId="77777777" w:rsidR="002E7D3C" w:rsidRPr="00585727" w:rsidRDefault="002E7D3C">
            <w:pPr>
              <w:pStyle w:val="acctfourfigures"/>
              <w:tabs>
                <w:tab w:val="clear" w:pos="765"/>
              </w:tabs>
              <w:spacing w:line="240" w:lineRule="atLeast"/>
              <w:ind w:right="11"/>
              <w:jc w:val="right"/>
              <w:rPr>
                <w:rFonts w:asciiTheme="majorBidi" w:hAnsiTheme="majorBidi" w:cstheme="majorBidi"/>
                <w:sz w:val="24"/>
                <w:szCs w:val="24"/>
              </w:rPr>
            </w:pPr>
          </w:p>
        </w:tc>
        <w:tc>
          <w:tcPr>
            <w:tcW w:w="1080" w:type="dxa"/>
            <w:vAlign w:val="bottom"/>
          </w:tcPr>
          <w:p w14:paraId="5E38125A" w14:textId="4B5691EE" w:rsidR="002E7D3C" w:rsidRPr="00585727" w:rsidRDefault="0007644A">
            <w:pPr>
              <w:pStyle w:val="acctfourfigures"/>
              <w:tabs>
                <w:tab w:val="clear" w:pos="765"/>
              </w:tabs>
              <w:spacing w:line="240" w:lineRule="atLeast"/>
              <w:ind w:right="11"/>
              <w:jc w:val="right"/>
              <w:rPr>
                <w:rFonts w:asciiTheme="majorBidi" w:hAnsiTheme="majorBidi" w:cstheme="majorBidi"/>
                <w:sz w:val="24"/>
                <w:szCs w:val="24"/>
              </w:rPr>
            </w:pPr>
            <w:r w:rsidRPr="0007644A">
              <w:rPr>
                <w:rFonts w:asciiTheme="majorBidi" w:hAnsiTheme="majorBidi" w:cstheme="majorBidi"/>
                <w:sz w:val="24"/>
                <w:szCs w:val="24"/>
              </w:rPr>
              <w:t>2,349</w:t>
            </w:r>
          </w:p>
        </w:tc>
        <w:tc>
          <w:tcPr>
            <w:tcW w:w="270" w:type="dxa"/>
            <w:vAlign w:val="bottom"/>
          </w:tcPr>
          <w:p w14:paraId="2824F956" w14:textId="77777777" w:rsidR="002E7D3C" w:rsidRPr="00585727" w:rsidRDefault="002E7D3C">
            <w:pPr>
              <w:pStyle w:val="acctfourfigures"/>
              <w:tabs>
                <w:tab w:val="clear" w:pos="765"/>
              </w:tabs>
              <w:spacing w:line="240" w:lineRule="atLeast"/>
              <w:ind w:right="11"/>
              <w:jc w:val="right"/>
              <w:rPr>
                <w:rFonts w:asciiTheme="majorBidi" w:hAnsiTheme="majorBidi" w:cstheme="majorBidi"/>
                <w:sz w:val="24"/>
                <w:szCs w:val="24"/>
              </w:rPr>
            </w:pPr>
          </w:p>
        </w:tc>
        <w:tc>
          <w:tcPr>
            <w:tcW w:w="1260" w:type="dxa"/>
            <w:vAlign w:val="bottom"/>
          </w:tcPr>
          <w:p w14:paraId="2D7E2EA3" w14:textId="75870EC2" w:rsidR="002E7D3C" w:rsidRPr="00585727" w:rsidRDefault="00C421EB">
            <w:pPr>
              <w:pStyle w:val="acctfourfigures"/>
              <w:tabs>
                <w:tab w:val="clear" w:pos="765"/>
              </w:tabs>
              <w:spacing w:line="240" w:lineRule="atLeast"/>
              <w:ind w:right="11"/>
              <w:jc w:val="right"/>
              <w:rPr>
                <w:rFonts w:asciiTheme="majorBidi" w:hAnsiTheme="majorBidi" w:cstheme="majorBidi"/>
                <w:sz w:val="24"/>
                <w:szCs w:val="24"/>
              </w:rPr>
            </w:pPr>
            <w:r w:rsidRPr="00C421EB">
              <w:rPr>
                <w:rFonts w:asciiTheme="majorBidi" w:hAnsiTheme="majorBidi" w:cstheme="majorBidi"/>
                <w:sz w:val="24"/>
                <w:szCs w:val="24"/>
              </w:rPr>
              <w:t>2,401</w:t>
            </w:r>
          </w:p>
        </w:tc>
        <w:tc>
          <w:tcPr>
            <w:tcW w:w="270" w:type="dxa"/>
            <w:vAlign w:val="bottom"/>
          </w:tcPr>
          <w:p w14:paraId="5CCFE740" w14:textId="77777777" w:rsidR="002E7D3C" w:rsidRPr="00585727" w:rsidRDefault="002E7D3C">
            <w:pPr>
              <w:pStyle w:val="acctfourfigures"/>
              <w:tabs>
                <w:tab w:val="clear" w:pos="765"/>
              </w:tabs>
              <w:spacing w:line="240" w:lineRule="atLeast"/>
              <w:ind w:right="11"/>
              <w:jc w:val="right"/>
              <w:rPr>
                <w:rFonts w:asciiTheme="majorBidi" w:hAnsiTheme="majorBidi" w:cstheme="majorBidi"/>
                <w:sz w:val="24"/>
                <w:szCs w:val="24"/>
              </w:rPr>
            </w:pPr>
          </w:p>
        </w:tc>
        <w:tc>
          <w:tcPr>
            <w:tcW w:w="1080" w:type="dxa"/>
            <w:vAlign w:val="bottom"/>
          </w:tcPr>
          <w:p w14:paraId="61CE9139" w14:textId="164FF6DC" w:rsidR="002E7D3C" w:rsidRPr="00585727" w:rsidRDefault="008C3076">
            <w:pPr>
              <w:pStyle w:val="acctfourfigures"/>
              <w:tabs>
                <w:tab w:val="clear" w:pos="765"/>
              </w:tabs>
              <w:spacing w:line="240" w:lineRule="atLeast"/>
              <w:ind w:right="11"/>
              <w:jc w:val="right"/>
              <w:rPr>
                <w:rFonts w:asciiTheme="majorBidi" w:hAnsiTheme="majorBidi" w:cstheme="majorBidi"/>
                <w:sz w:val="24"/>
                <w:szCs w:val="24"/>
              </w:rPr>
            </w:pPr>
            <w:r w:rsidRPr="008C3076">
              <w:rPr>
                <w:rFonts w:asciiTheme="majorBidi" w:hAnsiTheme="majorBidi" w:cstheme="majorBidi"/>
                <w:sz w:val="24"/>
                <w:szCs w:val="24"/>
              </w:rPr>
              <w:t>3,019</w:t>
            </w:r>
          </w:p>
        </w:tc>
        <w:tc>
          <w:tcPr>
            <w:tcW w:w="270" w:type="dxa"/>
            <w:vAlign w:val="bottom"/>
          </w:tcPr>
          <w:p w14:paraId="4CA61717" w14:textId="77777777" w:rsidR="002E7D3C" w:rsidRPr="00585727" w:rsidRDefault="002E7D3C">
            <w:pPr>
              <w:pStyle w:val="acctfourfigures"/>
              <w:tabs>
                <w:tab w:val="clear" w:pos="765"/>
              </w:tabs>
              <w:spacing w:line="240" w:lineRule="atLeast"/>
              <w:ind w:right="11"/>
              <w:jc w:val="right"/>
              <w:rPr>
                <w:rFonts w:asciiTheme="majorBidi" w:hAnsiTheme="majorBidi" w:cstheme="majorBidi"/>
                <w:sz w:val="24"/>
                <w:szCs w:val="24"/>
              </w:rPr>
            </w:pPr>
          </w:p>
        </w:tc>
        <w:tc>
          <w:tcPr>
            <w:tcW w:w="1260" w:type="dxa"/>
            <w:vAlign w:val="bottom"/>
          </w:tcPr>
          <w:p w14:paraId="2EE75965" w14:textId="5BFFE8D1" w:rsidR="002E7D3C" w:rsidRPr="00585727" w:rsidRDefault="00E46D0A">
            <w:pPr>
              <w:pStyle w:val="acctfourfigures"/>
              <w:tabs>
                <w:tab w:val="clear" w:pos="765"/>
              </w:tabs>
              <w:spacing w:line="240" w:lineRule="atLeast"/>
              <w:ind w:right="11"/>
              <w:jc w:val="right"/>
              <w:rPr>
                <w:rFonts w:asciiTheme="majorBidi" w:hAnsiTheme="majorBidi" w:cstheme="majorBidi"/>
                <w:sz w:val="24"/>
                <w:szCs w:val="24"/>
              </w:rPr>
            </w:pPr>
            <w:r w:rsidRPr="00E46D0A">
              <w:rPr>
                <w:rFonts w:asciiTheme="majorBidi" w:hAnsiTheme="majorBidi" w:cstheme="majorBidi"/>
                <w:sz w:val="24"/>
                <w:szCs w:val="24"/>
              </w:rPr>
              <w:t>3,547</w:t>
            </w:r>
          </w:p>
        </w:tc>
        <w:tc>
          <w:tcPr>
            <w:tcW w:w="270" w:type="dxa"/>
            <w:vAlign w:val="bottom"/>
          </w:tcPr>
          <w:p w14:paraId="7C5D34AE" w14:textId="77777777" w:rsidR="002E7D3C" w:rsidRPr="00585727" w:rsidRDefault="002E7D3C">
            <w:pPr>
              <w:pStyle w:val="acctfourfigures"/>
              <w:tabs>
                <w:tab w:val="clear" w:pos="765"/>
              </w:tabs>
              <w:spacing w:line="240" w:lineRule="atLeast"/>
              <w:ind w:right="11"/>
              <w:jc w:val="right"/>
              <w:rPr>
                <w:rFonts w:asciiTheme="majorBidi" w:hAnsiTheme="majorBidi" w:cstheme="majorBidi"/>
                <w:sz w:val="24"/>
                <w:szCs w:val="24"/>
              </w:rPr>
            </w:pPr>
          </w:p>
        </w:tc>
        <w:tc>
          <w:tcPr>
            <w:tcW w:w="1170" w:type="dxa"/>
            <w:vAlign w:val="bottom"/>
          </w:tcPr>
          <w:p w14:paraId="1EBAF1DF" w14:textId="6A756538" w:rsidR="002E7D3C" w:rsidRPr="00585727" w:rsidRDefault="00E43E76">
            <w:pPr>
              <w:pStyle w:val="acctfourfigures"/>
              <w:tabs>
                <w:tab w:val="clear" w:pos="765"/>
              </w:tabs>
              <w:spacing w:line="240" w:lineRule="atLeast"/>
              <w:ind w:right="11"/>
              <w:jc w:val="right"/>
              <w:rPr>
                <w:rFonts w:asciiTheme="majorBidi" w:hAnsiTheme="majorBidi" w:cstheme="majorBidi"/>
                <w:sz w:val="24"/>
                <w:szCs w:val="24"/>
              </w:rPr>
            </w:pPr>
            <w:r w:rsidRPr="00E43E76">
              <w:rPr>
                <w:rFonts w:asciiTheme="majorBidi" w:hAnsiTheme="majorBidi" w:cstheme="majorBidi"/>
                <w:sz w:val="24"/>
                <w:szCs w:val="24"/>
              </w:rPr>
              <w:t>22,619</w:t>
            </w:r>
          </w:p>
        </w:tc>
      </w:tr>
      <w:tr w:rsidR="003764B7" w:rsidRPr="00585727" w14:paraId="6EA5DF04" w14:textId="77777777" w:rsidTr="003764B7">
        <w:tc>
          <w:tcPr>
            <w:tcW w:w="3780" w:type="dxa"/>
          </w:tcPr>
          <w:p w14:paraId="5B52BEDA" w14:textId="3ECED805" w:rsidR="002E7D3C" w:rsidRPr="00623946" w:rsidRDefault="00A61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4"/>
                <w:szCs w:val="24"/>
              </w:rPr>
            </w:pPr>
            <w:r w:rsidRPr="00623946">
              <w:rPr>
                <w:rFonts w:asciiTheme="majorBidi" w:hAnsiTheme="majorBidi" w:cstheme="majorBidi"/>
                <w:sz w:val="24"/>
                <w:szCs w:val="24"/>
                <w:cs/>
              </w:rPr>
              <w:t>โอน</w:t>
            </w:r>
            <w:r>
              <w:rPr>
                <w:rFonts w:asciiTheme="majorBidi" w:hAnsiTheme="majorBidi" w:cstheme="majorBidi" w:hint="cs"/>
                <w:sz w:val="24"/>
                <w:szCs w:val="24"/>
                <w:cs/>
              </w:rPr>
              <w:t>เข้า/(ออก)</w:t>
            </w:r>
          </w:p>
        </w:tc>
        <w:tc>
          <w:tcPr>
            <w:tcW w:w="1170" w:type="dxa"/>
            <w:vAlign w:val="bottom"/>
          </w:tcPr>
          <w:p w14:paraId="10708618" w14:textId="65567FF6" w:rsidR="002E7D3C" w:rsidRPr="00585727" w:rsidRDefault="00447653">
            <w:pPr>
              <w:pStyle w:val="acctfourfigures"/>
              <w:tabs>
                <w:tab w:val="clear" w:pos="765"/>
              </w:tabs>
              <w:spacing w:line="240" w:lineRule="atLeast"/>
              <w:ind w:left="-126" w:right="11"/>
              <w:jc w:val="right"/>
              <w:rPr>
                <w:rFonts w:asciiTheme="majorBidi" w:hAnsiTheme="majorBidi" w:cstheme="majorBidi"/>
                <w:sz w:val="24"/>
                <w:szCs w:val="24"/>
                <w:lang w:val="en-US" w:bidi="th-TH"/>
              </w:rPr>
            </w:pPr>
            <w:r>
              <w:rPr>
                <w:rFonts w:asciiTheme="majorBidi" w:hAnsiTheme="majorBidi" w:cstheme="majorBidi"/>
                <w:sz w:val="24"/>
                <w:szCs w:val="24"/>
                <w:lang w:val="en-US" w:bidi="th-TH"/>
              </w:rPr>
              <w:t>371</w:t>
            </w:r>
          </w:p>
        </w:tc>
        <w:tc>
          <w:tcPr>
            <w:tcW w:w="270" w:type="dxa"/>
            <w:vAlign w:val="bottom"/>
          </w:tcPr>
          <w:p w14:paraId="47D5097B" w14:textId="77777777" w:rsidR="002E7D3C" w:rsidRPr="00585727" w:rsidRDefault="002E7D3C">
            <w:pPr>
              <w:pStyle w:val="acctfourfigures"/>
              <w:tabs>
                <w:tab w:val="clear" w:pos="765"/>
              </w:tabs>
              <w:spacing w:line="240" w:lineRule="atLeast"/>
              <w:ind w:right="11"/>
              <w:jc w:val="right"/>
              <w:rPr>
                <w:rFonts w:asciiTheme="majorBidi" w:hAnsiTheme="majorBidi" w:cstheme="majorBidi"/>
                <w:sz w:val="24"/>
                <w:szCs w:val="24"/>
              </w:rPr>
            </w:pPr>
          </w:p>
        </w:tc>
        <w:tc>
          <w:tcPr>
            <w:tcW w:w="1080" w:type="dxa"/>
            <w:vAlign w:val="bottom"/>
          </w:tcPr>
          <w:p w14:paraId="52D98774" w14:textId="2F1F21F3" w:rsidR="002E7D3C" w:rsidRPr="00585727" w:rsidRDefault="00DC6275">
            <w:pPr>
              <w:pStyle w:val="acctfourfigures"/>
              <w:tabs>
                <w:tab w:val="clear" w:pos="765"/>
              </w:tabs>
              <w:spacing w:line="240" w:lineRule="atLeast"/>
              <w:ind w:left="-126" w:right="11"/>
              <w:jc w:val="right"/>
              <w:rPr>
                <w:rFonts w:asciiTheme="majorBidi" w:hAnsiTheme="majorBidi" w:cstheme="majorBidi"/>
                <w:sz w:val="24"/>
                <w:szCs w:val="24"/>
                <w:lang w:val="en-US" w:bidi="th-TH"/>
              </w:rPr>
            </w:pPr>
            <w:r>
              <w:rPr>
                <w:rFonts w:asciiTheme="majorBidi" w:hAnsiTheme="majorBidi" w:cstheme="majorBidi"/>
                <w:sz w:val="24"/>
                <w:szCs w:val="24"/>
                <w:lang w:val="en-US" w:bidi="th-TH"/>
              </w:rPr>
              <w:t>4,848</w:t>
            </w:r>
          </w:p>
        </w:tc>
        <w:tc>
          <w:tcPr>
            <w:tcW w:w="270" w:type="dxa"/>
            <w:vAlign w:val="bottom"/>
          </w:tcPr>
          <w:p w14:paraId="7E2E49D3" w14:textId="77777777" w:rsidR="002E7D3C" w:rsidRPr="00585727" w:rsidRDefault="002E7D3C">
            <w:pPr>
              <w:pStyle w:val="acctfourfigures"/>
              <w:tabs>
                <w:tab w:val="clear" w:pos="765"/>
              </w:tabs>
              <w:spacing w:line="240" w:lineRule="atLeast"/>
              <w:ind w:right="-108"/>
              <w:jc w:val="right"/>
              <w:rPr>
                <w:rFonts w:asciiTheme="majorBidi" w:hAnsiTheme="majorBidi" w:cstheme="majorBidi"/>
                <w:sz w:val="24"/>
                <w:szCs w:val="24"/>
              </w:rPr>
            </w:pPr>
          </w:p>
        </w:tc>
        <w:tc>
          <w:tcPr>
            <w:tcW w:w="1080" w:type="dxa"/>
            <w:vAlign w:val="bottom"/>
          </w:tcPr>
          <w:p w14:paraId="50D317F1" w14:textId="5B0CD27C" w:rsidR="002E7D3C" w:rsidRPr="00585727" w:rsidRDefault="00DC6275">
            <w:pPr>
              <w:pStyle w:val="acctfourfigures"/>
              <w:tabs>
                <w:tab w:val="clear" w:pos="765"/>
              </w:tabs>
              <w:spacing w:line="240" w:lineRule="atLeast"/>
              <w:ind w:left="-126" w:right="11"/>
              <w:jc w:val="right"/>
              <w:rPr>
                <w:rFonts w:asciiTheme="majorBidi" w:hAnsiTheme="majorBidi" w:cstheme="majorBidi"/>
                <w:sz w:val="24"/>
                <w:szCs w:val="24"/>
              </w:rPr>
            </w:pPr>
            <w:r>
              <w:rPr>
                <w:rFonts w:asciiTheme="majorBidi" w:hAnsiTheme="majorBidi" w:cstheme="majorBidi"/>
                <w:sz w:val="24"/>
                <w:szCs w:val="24"/>
              </w:rPr>
              <w:t>1,700</w:t>
            </w:r>
          </w:p>
        </w:tc>
        <w:tc>
          <w:tcPr>
            <w:tcW w:w="270" w:type="dxa"/>
            <w:vAlign w:val="bottom"/>
          </w:tcPr>
          <w:p w14:paraId="4D4A4ECB" w14:textId="77777777" w:rsidR="002E7D3C" w:rsidRPr="00585727" w:rsidRDefault="002E7D3C">
            <w:pPr>
              <w:pStyle w:val="acctfourfigures"/>
              <w:tabs>
                <w:tab w:val="clear" w:pos="765"/>
              </w:tabs>
              <w:spacing w:line="240" w:lineRule="atLeast"/>
              <w:ind w:right="-108"/>
              <w:jc w:val="right"/>
              <w:rPr>
                <w:rFonts w:asciiTheme="majorBidi" w:hAnsiTheme="majorBidi" w:cstheme="majorBidi"/>
                <w:sz w:val="24"/>
                <w:szCs w:val="24"/>
              </w:rPr>
            </w:pPr>
          </w:p>
        </w:tc>
        <w:tc>
          <w:tcPr>
            <w:tcW w:w="1080" w:type="dxa"/>
            <w:vAlign w:val="bottom"/>
          </w:tcPr>
          <w:p w14:paraId="36BD9E35" w14:textId="15F3D1FD" w:rsidR="002E7D3C" w:rsidRPr="00585727" w:rsidRDefault="00DC6275">
            <w:pPr>
              <w:pStyle w:val="acctfourfigures"/>
              <w:tabs>
                <w:tab w:val="clear" w:pos="765"/>
              </w:tabs>
              <w:spacing w:line="240" w:lineRule="atLeast"/>
              <w:ind w:left="-126" w:right="11"/>
              <w:jc w:val="right"/>
              <w:rPr>
                <w:rFonts w:asciiTheme="majorBidi" w:hAnsiTheme="majorBidi" w:cstheme="majorBidi"/>
                <w:sz w:val="24"/>
                <w:szCs w:val="24"/>
              </w:rPr>
            </w:pPr>
            <w:r>
              <w:rPr>
                <w:rFonts w:asciiTheme="majorBidi" w:hAnsiTheme="majorBidi" w:cstheme="majorBidi"/>
                <w:sz w:val="24"/>
                <w:szCs w:val="24"/>
              </w:rPr>
              <w:t>-</w:t>
            </w:r>
          </w:p>
        </w:tc>
        <w:tc>
          <w:tcPr>
            <w:tcW w:w="270" w:type="dxa"/>
            <w:vAlign w:val="bottom"/>
          </w:tcPr>
          <w:p w14:paraId="236B36A4" w14:textId="77777777" w:rsidR="002E7D3C" w:rsidRPr="00585727" w:rsidRDefault="002E7D3C">
            <w:pPr>
              <w:pStyle w:val="acctfourfigures"/>
              <w:tabs>
                <w:tab w:val="clear" w:pos="765"/>
              </w:tabs>
              <w:spacing w:line="240" w:lineRule="atLeast"/>
              <w:ind w:right="-108"/>
              <w:jc w:val="right"/>
              <w:rPr>
                <w:rFonts w:asciiTheme="majorBidi" w:hAnsiTheme="majorBidi" w:cstheme="majorBidi"/>
                <w:sz w:val="24"/>
                <w:szCs w:val="24"/>
              </w:rPr>
            </w:pPr>
          </w:p>
        </w:tc>
        <w:tc>
          <w:tcPr>
            <w:tcW w:w="1260" w:type="dxa"/>
            <w:vAlign w:val="bottom"/>
          </w:tcPr>
          <w:p w14:paraId="631BEDD2" w14:textId="45CBA2D0" w:rsidR="002E7D3C" w:rsidRPr="00585727" w:rsidRDefault="00DC6275">
            <w:pPr>
              <w:pStyle w:val="acctfourfigures"/>
              <w:tabs>
                <w:tab w:val="clear" w:pos="765"/>
              </w:tabs>
              <w:spacing w:line="240" w:lineRule="atLeast"/>
              <w:ind w:left="-126" w:right="11"/>
              <w:jc w:val="right"/>
              <w:rPr>
                <w:rFonts w:asciiTheme="majorBidi" w:hAnsiTheme="majorBidi" w:cstheme="majorBidi"/>
                <w:sz w:val="24"/>
                <w:szCs w:val="24"/>
              </w:rPr>
            </w:pPr>
            <w:r>
              <w:rPr>
                <w:rFonts w:asciiTheme="majorBidi" w:hAnsiTheme="majorBidi" w:cstheme="majorBidi"/>
                <w:sz w:val="24"/>
                <w:szCs w:val="24"/>
              </w:rPr>
              <w:t>-</w:t>
            </w:r>
          </w:p>
        </w:tc>
        <w:tc>
          <w:tcPr>
            <w:tcW w:w="270" w:type="dxa"/>
            <w:vAlign w:val="bottom"/>
          </w:tcPr>
          <w:p w14:paraId="417F6CA0" w14:textId="77777777" w:rsidR="002E7D3C" w:rsidRPr="00585727" w:rsidRDefault="002E7D3C">
            <w:pPr>
              <w:pStyle w:val="acctfourfigures"/>
              <w:tabs>
                <w:tab w:val="clear" w:pos="765"/>
              </w:tabs>
              <w:spacing w:line="240" w:lineRule="atLeast"/>
              <w:ind w:right="-108"/>
              <w:jc w:val="right"/>
              <w:rPr>
                <w:rFonts w:asciiTheme="majorBidi" w:hAnsiTheme="majorBidi" w:cstheme="majorBidi"/>
                <w:sz w:val="24"/>
                <w:szCs w:val="24"/>
              </w:rPr>
            </w:pPr>
          </w:p>
        </w:tc>
        <w:tc>
          <w:tcPr>
            <w:tcW w:w="1080" w:type="dxa"/>
            <w:vAlign w:val="bottom"/>
          </w:tcPr>
          <w:p w14:paraId="1B061AB9" w14:textId="3031DF7A" w:rsidR="002E7D3C" w:rsidRPr="00585727" w:rsidRDefault="00DC6275">
            <w:pPr>
              <w:pStyle w:val="acctfourfigures"/>
              <w:tabs>
                <w:tab w:val="clear" w:pos="765"/>
              </w:tabs>
              <w:spacing w:line="240" w:lineRule="atLeast"/>
              <w:ind w:left="-126" w:right="11"/>
              <w:jc w:val="right"/>
              <w:rPr>
                <w:rFonts w:asciiTheme="majorBidi" w:hAnsiTheme="majorBidi" w:cstheme="majorBidi"/>
                <w:sz w:val="24"/>
                <w:szCs w:val="24"/>
              </w:rPr>
            </w:pPr>
            <w:r>
              <w:rPr>
                <w:rFonts w:asciiTheme="majorBidi" w:hAnsiTheme="majorBidi" w:cstheme="majorBidi"/>
                <w:sz w:val="24"/>
                <w:szCs w:val="24"/>
              </w:rPr>
              <w:t>-</w:t>
            </w:r>
          </w:p>
        </w:tc>
        <w:tc>
          <w:tcPr>
            <w:tcW w:w="270" w:type="dxa"/>
            <w:vAlign w:val="bottom"/>
          </w:tcPr>
          <w:p w14:paraId="543BDBAF" w14:textId="77777777" w:rsidR="002E7D3C" w:rsidRPr="00585727" w:rsidRDefault="002E7D3C">
            <w:pPr>
              <w:pStyle w:val="acctfourfigures"/>
              <w:tabs>
                <w:tab w:val="clear" w:pos="765"/>
              </w:tabs>
              <w:spacing w:line="240" w:lineRule="atLeast"/>
              <w:ind w:left="-126" w:right="11"/>
              <w:jc w:val="right"/>
              <w:rPr>
                <w:rFonts w:asciiTheme="majorBidi" w:hAnsiTheme="majorBidi" w:cstheme="majorBidi"/>
                <w:sz w:val="24"/>
                <w:szCs w:val="24"/>
              </w:rPr>
            </w:pPr>
          </w:p>
        </w:tc>
        <w:tc>
          <w:tcPr>
            <w:tcW w:w="1260" w:type="dxa"/>
            <w:vAlign w:val="bottom"/>
          </w:tcPr>
          <w:p w14:paraId="50772013" w14:textId="6B2172AA" w:rsidR="002E7D3C" w:rsidRPr="00585727" w:rsidRDefault="006414D5">
            <w:pPr>
              <w:pStyle w:val="acctfourfigures"/>
              <w:tabs>
                <w:tab w:val="clear" w:pos="765"/>
              </w:tabs>
              <w:spacing w:line="240" w:lineRule="atLeast"/>
              <w:ind w:left="-126" w:right="11"/>
              <w:jc w:val="right"/>
              <w:rPr>
                <w:rFonts w:asciiTheme="majorBidi" w:hAnsiTheme="majorBidi" w:cstheme="majorBidi"/>
                <w:sz w:val="24"/>
                <w:szCs w:val="24"/>
              </w:rPr>
            </w:pPr>
            <w:r w:rsidRPr="006414D5">
              <w:rPr>
                <w:rFonts w:asciiTheme="majorBidi" w:hAnsiTheme="majorBidi" w:cstheme="majorBidi"/>
                <w:sz w:val="24"/>
                <w:szCs w:val="24"/>
              </w:rPr>
              <w:t>(6,919)</w:t>
            </w:r>
          </w:p>
        </w:tc>
        <w:tc>
          <w:tcPr>
            <w:tcW w:w="270" w:type="dxa"/>
            <w:vAlign w:val="bottom"/>
          </w:tcPr>
          <w:p w14:paraId="05164C9A" w14:textId="77777777" w:rsidR="002E7D3C" w:rsidRPr="00585727" w:rsidRDefault="002E7D3C">
            <w:pPr>
              <w:pStyle w:val="acctfourfigures"/>
              <w:tabs>
                <w:tab w:val="clear" w:pos="765"/>
              </w:tabs>
              <w:spacing w:line="240" w:lineRule="atLeast"/>
              <w:ind w:right="-108"/>
              <w:jc w:val="right"/>
              <w:rPr>
                <w:rFonts w:asciiTheme="majorBidi" w:hAnsiTheme="majorBidi" w:cstheme="majorBidi"/>
                <w:sz w:val="24"/>
                <w:szCs w:val="24"/>
              </w:rPr>
            </w:pPr>
          </w:p>
        </w:tc>
        <w:tc>
          <w:tcPr>
            <w:tcW w:w="1170" w:type="dxa"/>
            <w:vAlign w:val="bottom"/>
          </w:tcPr>
          <w:p w14:paraId="43855F4D" w14:textId="4CAA73AC" w:rsidR="002E7D3C" w:rsidRPr="00585727" w:rsidRDefault="006414D5">
            <w:pPr>
              <w:pStyle w:val="acctfourfigures"/>
              <w:tabs>
                <w:tab w:val="clear" w:pos="765"/>
              </w:tabs>
              <w:spacing w:line="240" w:lineRule="atLeast"/>
              <w:ind w:left="-126" w:right="11"/>
              <w:jc w:val="right"/>
              <w:rPr>
                <w:rFonts w:asciiTheme="majorBidi" w:hAnsiTheme="majorBidi" w:cstheme="majorBidi"/>
                <w:sz w:val="24"/>
                <w:szCs w:val="24"/>
              </w:rPr>
            </w:pPr>
            <w:r>
              <w:rPr>
                <w:rFonts w:asciiTheme="majorBidi" w:hAnsiTheme="majorBidi" w:cstheme="majorBidi"/>
                <w:sz w:val="24"/>
                <w:szCs w:val="24"/>
              </w:rPr>
              <w:t>-</w:t>
            </w:r>
          </w:p>
        </w:tc>
      </w:tr>
      <w:tr w:rsidR="003764B7" w:rsidRPr="00585727" w14:paraId="365380A4" w14:textId="77777777" w:rsidTr="003764B7">
        <w:tc>
          <w:tcPr>
            <w:tcW w:w="3780" w:type="dxa"/>
          </w:tcPr>
          <w:p w14:paraId="6C6998AF" w14:textId="77777777" w:rsidR="002E7D3C" w:rsidRPr="00623946" w:rsidRDefault="002E7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4"/>
                <w:szCs w:val="24"/>
              </w:rPr>
            </w:pPr>
            <w:r w:rsidRPr="00623946">
              <w:rPr>
                <w:rFonts w:asciiTheme="majorBidi" w:hAnsiTheme="majorBidi" w:cstheme="majorBidi"/>
                <w:sz w:val="24"/>
                <w:szCs w:val="24"/>
                <w:cs/>
              </w:rPr>
              <w:t>จำหน่าย</w:t>
            </w:r>
          </w:p>
        </w:tc>
        <w:tc>
          <w:tcPr>
            <w:tcW w:w="1170" w:type="dxa"/>
            <w:vAlign w:val="bottom"/>
          </w:tcPr>
          <w:p w14:paraId="2A1351B5" w14:textId="451D41E5" w:rsidR="002E7D3C" w:rsidRPr="00585727" w:rsidRDefault="00065ACF">
            <w:pPr>
              <w:pStyle w:val="acctfourfigures"/>
              <w:tabs>
                <w:tab w:val="clear" w:pos="765"/>
              </w:tabs>
              <w:spacing w:line="240" w:lineRule="atLeast"/>
              <w:ind w:right="11"/>
              <w:jc w:val="right"/>
              <w:rPr>
                <w:rFonts w:asciiTheme="majorBidi" w:hAnsiTheme="majorBidi" w:cstheme="majorBidi"/>
                <w:sz w:val="24"/>
                <w:szCs w:val="24"/>
                <w:lang w:val="en-US" w:bidi="th-TH"/>
              </w:rPr>
            </w:pPr>
            <w:r>
              <w:rPr>
                <w:rFonts w:asciiTheme="majorBidi" w:hAnsiTheme="majorBidi" w:cstheme="majorBidi"/>
                <w:sz w:val="24"/>
                <w:szCs w:val="24"/>
                <w:lang w:val="en-US" w:bidi="th-TH"/>
              </w:rPr>
              <w:t>-</w:t>
            </w:r>
          </w:p>
        </w:tc>
        <w:tc>
          <w:tcPr>
            <w:tcW w:w="270" w:type="dxa"/>
            <w:vAlign w:val="bottom"/>
          </w:tcPr>
          <w:p w14:paraId="42326864" w14:textId="77777777" w:rsidR="002E7D3C" w:rsidRPr="00585727" w:rsidRDefault="002E7D3C">
            <w:pPr>
              <w:pStyle w:val="acctfourfigures"/>
              <w:tabs>
                <w:tab w:val="clear" w:pos="765"/>
              </w:tabs>
              <w:spacing w:line="240" w:lineRule="atLeast"/>
              <w:ind w:right="11"/>
              <w:jc w:val="right"/>
              <w:rPr>
                <w:rFonts w:asciiTheme="majorBidi" w:hAnsiTheme="majorBidi" w:cstheme="majorBidi"/>
                <w:sz w:val="24"/>
                <w:szCs w:val="24"/>
              </w:rPr>
            </w:pPr>
          </w:p>
        </w:tc>
        <w:tc>
          <w:tcPr>
            <w:tcW w:w="1080" w:type="dxa"/>
            <w:vAlign w:val="bottom"/>
          </w:tcPr>
          <w:p w14:paraId="22DBA3CA" w14:textId="0E75C3C3" w:rsidR="002E7D3C" w:rsidRPr="00585727" w:rsidRDefault="00065ACF">
            <w:pPr>
              <w:pStyle w:val="acctfourfigures"/>
              <w:tabs>
                <w:tab w:val="clear" w:pos="765"/>
              </w:tabs>
              <w:spacing w:line="240" w:lineRule="atLeast"/>
              <w:ind w:right="11"/>
              <w:jc w:val="right"/>
              <w:rPr>
                <w:rFonts w:asciiTheme="majorBidi" w:hAnsiTheme="majorBidi" w:cstheme="majorBidi"/>
                <w:sz w:val="24"/>
                <w:szCs w:val="24"/>
              </w:rPr>
            </w:pPr>
            <w:r>
              <w:rPr>
                <w:rFonts w:asciiTheme="majorBidi" w:hAnsiTheme="majorBidi" w:cstheme="majorBidi"/>
                <w:sz w:val="24"/>
                <w:szCs w:val="24"/>
              </w:rPr>
              <w:t>-</w:t>
            </w:r>
          </w:p>
        </w:tc>
        <w:tc>
          <w:tcPr>
            <w:tcW w:w="270" w:type="dxa"/>
            <w:vAlign w:val="bottom"/>
          </w:tcPr>
          <w:p w14:paraId="5F273F98" w14:textId="77777777" w:rsidR="002E7D3C" w:rsidRPr="00585727" w:rsidRDefault="002E7D3C">
            <w:pPr>
              <w:pStyle w:val="acctfourfigures"/>
              <w:tabs>
                <w:tab w:val="clear" w:pos="765"/>
              </w:tabs>
              <w:spacing w:line="240" w:lineRule="atLeast"/>
              <w:ind w:right="11"/>
              <w:jc w:val="right"/>
              <w:rPr>
                <w:rFonts w:asciiTheme="majorBidi" w:hAnsiTheme="majorBidi" w:cstheme="majorBidi"/>
                <w:sz w:val="24"/>
                <w:szCs w:val="24"/>
              </w:rPr>
            </w:pPr>
          </w:p>
        </w:tc>
        <w:tc>
          <w:tcPr>
            <w:tcW w:w="1080" w:type="dxa"/>
            <w:vAlign w:val="bottom"/>
          </w:tcPr>
          <w:p w14:paraId="7FBF816F" w14:textId="380B45D7" w:rsidR="002E7D3C" w:rsidRPr="00585727" w:rsidRDefault="00005061">
            <w:pPr>
              <w:pStyle w:val="acctfourfigures"/>
              <w:tabs>
                <w:tab w:val="clear" w:pos="765"/>
              </w:tabs>
              <w:spacing w:line="240" w:lineRule="atLeast"/>
              <w:ind w:right="11"/>
              <w:jc w:val="right"/>
              <w:rPr>
                <w:rFonts w:asciiTheme="majorBidi" w:hAnsiTheme="majorBidi" w:cstheme="majorBidi"/>
                <w:sz w:val="24"/>
                <w:szCs w:val="24"/>
              </w:rPr>
            </w:pPr>
            <w:r w:rsidRPr="00005061">
              <w:rPr>
                <w:rFonts w:asciiTheme="majorBidi" w:hAnsiTheme="majorBidi" w:cstheme="majorBidi"/>
                <w:sz w:val="24"/>
                <w:szCs w:val="24"/>
              </w:rPr>
              <w:t>(7,633)</w:t>
            </w:r>
          </w:p>
        </w:tc>
        <w:tc>
          <w:tcPr>
            <w:tcW w:w="270" w:type="dxa"/>
            <w:vAlign w:val="bottom"/>
          </w:tcPr>
          <w:p w14:paraId="70D569A5" w14:textId="77777777" w:rsidR="002E7D3C" w:rsidRPr="00585727" w:rsidRDefault="002E7D3C">
            <w:pPr>
              <w:pStyle w:val="acctfourfigures"/>
              <w:tabs>
                <w:tab w:val="clear" w:pos="765"/>
              </w:tabs>
              <w:spacing w:line="240" w:lineRule="atLeast"/>
              <w:ind w:right="11"/>
              <w:jc w:val="right"/>
              <w:rPr>
                <w:rFonts w:asciiTheme="majorBidi" w:hAnsiTheme="majorBidi" w:cstheme="majorBidi"/>
                <w:sz w:val="24"/>
                <w:szCs w:val="24"/>
              </w:rPr>
            </w:pPr>
          </w:p>
        </w:tc>
        <w:tc>
          <w:tcPr>
            <w:tcW w:w="1080" w:type="dxa"/>
            <w:vAlign w:val="bottom"/>
          </w:tcPr>
          <w:p w14:paraId="4642D58E" w14:textId="71FEE799" w:rsidR="002E7D3C" w:rsidRPr="00585727" w:rsidRDefault="00004AA6">
            <w:pPr>
              <w:pStyle w:val="acctfourfigures"/>
              <w:tabs>
                <w:tab w:val="clear" w:pos="765"/>
              </w:tabs>
              <w:spacing w:line="240" w:lineRule="atLeast"/>
              <w:ind w:right="11"/>
              <w:jc w:val="right"/>
              <w:rPr>
                <w:rFonts w:asciiTheme="majorBidi" w:hAnsiTheme="majorBidi" w:cstheme="majorBidi"/>
                <w:sz w:val="24"/>
                <w:szCs w:val="24"/>
              </w:rPr>
            </w:pPr>
            <w:r w:rsidRPr="00004AA6">
              <w:rPr>
                <w:rFonts w:asciiTheme="majorBidi" w:hAnsiTheme="majorBidi" w:cstheme="majorBidi"/>
                <w:sz w:val="24"/>
                <w:szCs w:val="24"/>
              </w:rPr>
              <w:t>(2,825)</w:t>
            </w:r>
          </w:p>
        </w:tc>
        <w:tc>
          <w:tcPr>
            <w:tcW w:w="270" w:type="dxa"/>
            <w:vAlign w:val="bottom"/>
          </w:tcPr>
          <w:p w14:paraId="0D0770BF" w14:textId="77777777" w:rsidR="002E7D3C" w:rsidRPr="00585727" w:rsidRDefault="002E7D3C">
            <w:pPr>
              <w:pStyle w:val="acctfourfigures"/>
              <w:tabs>
                <w:tab w:val="clear" w:pos="765"/>
              </w:tabs>
              <w:spacing w:line="240" w:lineRule="atLeast"/>
              <w:ind w:right="11"/>
              <w:jc w:val="right"/>
              <w:rPr>
                <w:rFonts w:asciiTheme="majorBidi" w:hAnsiTheme="majorBidi" w:cstheme="majorBidi"/>
                <w:sz w:val="24"/>
                <w:szCs w:val="24"/>
              </w:rPr>
            </w:pPr>
          </w:p>
        </w:tc>
        <w:tc>
          <w:tcPr>
            <w:tcW w:w="1260" w:type="dxa"/>
            <w:vAlign w:val="bottom"/>
          </w:tcPr>
          <w:p w14:paraId="717CFFCA" w14:textId="51CDA5AB" w:rsidR="002E7D3C" w:rsidRPr="00585727" w:rsidRDefault="000B234F">
            <w:pPr>
              <w:pStyle w:val="acctfourfigures"/>
              <w:tabs>
                <w:tab w:val="clear" w:pos="765"/>
              </w:tabs>
              <w:spacing w:line="240" w:lineRule="atLeast"/>
              <w:ind w:right="11"/>
              <w:jc w:val="right"/>
              <w:rPr>
                <w:rFonts w:asciiTheme="majorBidi" w:hAnsiTheme="majorBidi" w:cstheme="majorBidi"/>
                <w:sz w:val="24"/>
                <w:szCs w:val="24"/>
              </w:rPr>
            </w:pPr>
            <w:r w:rsidRPr="000B234F">
              <w:rPr>
                <w:rFonts w:asciiTheme="majorBidi" w:hAnsiTheme="majorBidi" w:cstheme="majorBidi"/>
                <w:sz w:val="24"/>
                <w:szCs w:val="24"/>
              </w:rPr>
              <w:t>(1,293)</w:t>
            </w:r>
          </w:p>
        </w:tc>
        <w:tc>
          <w:tcPr>
            <w:tcW w:w="270" w:type="dxa"/>
            <w:vAlign w:val="bottom"/>
          </w:tcPr>
          <w:p w14:paraId="636DCF42" w14:textId="77777777" w:rsidR="002E7D3C" w:rsidRPr="00585727" w:rsidRDefault="002E7D3C">
            <w:pPr>
              <w:pStyle w:val="acctfourfigures"/>
              <w:tabs>
                <w:tab w:val="clear" w:pos="765"/>
              </w:tabs>
              <w:spacing w:line="240" w:lineRule="atLeast"/>
              <w:ind w:right="11"/>
              <w:jc w:val="right"/>
              <w:rPr>
                <w:rFonts w:asciiTheme="majorBidi" w:hAnsiTheme="majorBidi" w:cstheme="majorBidi"/>
                <w:sz w:val="24"/>
                <w:szCs w:val="24"/>
              </w:rPr>
            </w:pPr>
          </w:p>
        </w:tc>
        <w:tc>
          <w:tcPr>
            <w:tcW w:w="1080" w:type="dxa"/>
            <w:vAlign w:val="bottom"/>
          </w:tcPr>
          <w:p w14:paraId="7A6FE05E" w14:textId="4318D73E" w:rsidR="002E7D3C" w:rsidRPr="00585727" w:rsidRDefault="0009579D">
            <w:pPr>
              <w:pStyle w:val="acctfourfigures"/>
              <w:tabs>
                <w:tab w:val="clear" w:pos="765"/>
              </w:tabs>
              <w:spacing w:line="240" w:lineRule="atLeast"/>
              <w:ind w:right="11"/>
              <w:jc w:val="right"/>
              <w:rPr>
                <w:rFonts w:asciiTheme="majorBidi" w:hAnsiTheme="majorBidi" w:cstheme="majorBidi"/>
                <w:sz w:val="24"/>
                <w:szCs w:val="24"/>
              </w:rPr>
            </w:pPr>
            <w:r w:rsidRPr="0009579D">
              <w:rPr>
                <w:rFonts w:asciiTheme="majorBidi" w:hAnsiTheme="majorBidi" w:cstheme="majorBidi"/>
                <w:sz w:val="24"/>
                <w:szCs w:val="24"/>
              </w:rPr>
              <w:t>(7,080)</w:t>
            </w:r>
          </w:p>
        </w:tc>
        <w:tc>
          <w:tcPr>
            <w:tcW w:w="270" w:type="dxa"/>
            <w:vAlign w:val="bottom"/>
          </w:tcPr>
          <w:p w14:paraId="30FF6FE8" w14:textId="77777777" w:rsidR="002E7D3C" w:rsidRPr="00585727" w:rsidRDefault="002E7D3C">
            <w:pPr>
              <w:pStyle w:val="acctfourfigures"/>
              <w:tabs>
                <w:tab w:val="clear" w:pos="765"/>
              </w:tabs>
              <w:spacing w:line="240" w:lineRule="atLeast"/>
              <w:ind w:right="11"/>
              <w:jc w:val="right"/>
              <w:rPr>
                <w:rFonts w:asciiTheme="majorBidi" w:hAnsiTheme="majorBidi" w:cstheme="majorBidi"/>
                <w:sz w:val="24"/>
                <w:szCs w:val="24"/>
              </w:rPr>
            </w:pPr>
          </w:p>
        </w:tc>
        <w:tc>
          <w:tcPr>
            <w:tcW w:w="1260" w:type="dxa"/>
            <w:vAlign w:val="bottom"/>
          </w:tcPr>
          <w:p w14:paraId="06B4FFF4" w14:textId="436AB210" w:rsidR="002E7D3C" w:rsidRPr="00585727" w:rsidRDefault="00ED395E">
            <w:pPr>
              <w:pStyle w:val="acctfourfigures"/>
              <w:tabs>
                <w:tab w:val="clear" w:pos="765"/>
              </w:tabs>
              <w:spacing w:line="240" w:lineRule="atLeast"/>
              <w:ind w:right="11"/>
              <w:jc w:val="right"/>
              <w:rPr>
                <w:rFonts w:asciiTheme="majorBidi" w:hAnsiTheme="majorBidi" w:cstheme="majorBidi"/>
                <w:sz w:val="24"/>
                <w:szCs w:val="24"/>
              </w:rPr>
            </w:pPr>
            <w:r w:rsidRPr="00ED395E">
              <w:rPr>
                <w:rFonts w:asciiTheme="majorBidi" w:hAnsiTheme="majorBidi" w:cstheme="majorBidi"/>
                <w:sz w:val="24"/>
                <w:szCs w:val="24"/>
              </w:rPr>
              <w:t>(450)</w:t>
            </w:r>
          </w:p>
        </w:tc>
        <w:tc>
          <w:tcPr>
            <w:tcW w:w="270" w:type="dxa"/>
            <w:vAlign w:val="bottom"/>
          </w:tcPr>
          <w:p w14:paraId="68CBF979" w14:textId="77777777" w:rsidR="002E7D3C" w:rsidRPr="00585727" w:rsidRDefault="002E7D3C">
            <w:pPr>
              <w:pStyle w:val="acctfourfigures"/>
              <w:tabs>
                <w:tab w:val="clear" w:pos="765"/>
              </w:tabs>
              <w:spacing w:line="240" w:lineRule="atLeast"/>
              <w:ind w:right="11"/>
              <w:jc w:val="right"/>
              <w:rPr>
                <w:rFonts w:asciiTheme="majorBidi" w:hAnsiTheme="majorBidi" w:cstheme="majorBidi"/>
                <w:sz w:val="24"/>
                <w:szCs w:val="24"/>
              </w:rPr>
            </w:pPr>
          </w:p>
        </w:tc>
        <w:tc>
          <w:tcPr>
            <w:tcW w:w="1170" w:type="dxa"/>
            <w:vAlign w:val="bottom"/>
          </w:tcPr>
          <w:p w14:paraId="742E7BE2" w14:textId="16903BAA" w:rsidR="002E7D3C" w:rsidRPr="00585727" w:rsidRDefault="00B20DC2">
            <w:pPr>
              <w:pStyle w:val="acctfourfigures"/>
              <w:tabs>
                <w:tab w:val="clear" w:pos="765"/>
              </w:tabs>
              <w:spacing w:line="240" w:lineRule="atLeast"/>
              <w:ind w:right="11"/>
              <w:jc w:val="right"/>
              <w:rPr>
                <w:rFonts w:asciiTheme="majorBidi" w:hAnsiTheme="majorBidi" w:cstheme="majorBidi"/>
                <w:sz w:val="24"/>
                <w:szCs w:val="24"/>
              </w:rPr>
            </w:pPr>
            <w:r w:rsidRPr="00B20DC2">
              <w:rPr>
                <w:rFonts w:asciiTheme="majorBidi" w:hAnsiTheme="majorBidi" w:cstheme="majorBidi"/>
                <w:sz w:val="24"/>
                <w:szCs w:val="24"/>
              </w:rPr>
              <w:t>(19,281)</w:t>
            </w:r>
          </w:p>
        </w:tc>
      </w:tr>
      <w:tr w:rsidR="003764B7" w:rsidRPr="00585727" w14:paraId="0363DDC8" w14:textId="77777777" w:rsidTr="003764B7">
        <w:tc>
          <w:tcPr>
            <w:tcW w:w="3780" w:type="dxa"/>
          </w:tcPr>
          <w:p w14:paraId="3C7AF104" w14:textId="0EB0C197" w:rsidR="002E7D3C" w:rsidRPr="00623946" w:rsidRDefault="007F7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80"/>
              <w:rPr>
                <w:rFonts w:asciiTheme="majorBidi" w:hAnsiTheme="majorBidi" w:cstheme="majorBidi" w:hint="cs"/>
                <w:sz w:val="24"/>
                <w:szCs w:val="24"/>
                <w:cs/>
              </w:rPr>
            </w:pPr>
            <w:r w:rsidRPr="007F78C5">
              <w:rPr>
                <w:rFonts w:asciiTheme="majorBidi" w:hAnsiTheme="majorBidi"/>
                <w:sz w:val="24"/>
                <w:szCs w:val="24"/>
                <w:cs/>
              </w:rPr>
              <w:t>ผลเสียหายจาก</w:t>
            </w:r>
            <w:r>
              <w:rPr>
                <w:rFonts w:asciiTheme="majorBidi" w:hAnsiTheme="majorBidi" w:hint="cs"/>
                <w:sz w:val="24"/>
                <w:szCs w:val="24"/>
                <w:cs/>
              </w:rPr>
              <w:t>ไฟไหม้</w:t>
            </w:r>
          </w:p>
        </w:tc>
        <w:tc>
          <w:tcPr>
            <w:tcW w:w="1170" w:type="dxa"/>
            <w:tcBorders>
              <w:bottom w:val="single" w:sz="4" w:space="0" w:color="auto"/>
            </w:tcBorders>
            <w:vAlign w:val="bottom"/>
          </w:tcPr>
          <w:p w14:paraId="537CED56" w14:textId="3C671A09" w:rsidR="002E7D3C" w:rsidRPr="00585727" w:rsidRDefault="003846AE">
            <w:pPr>
              <w:pStyle w:val="acctfourfigures"/>
              <w:tabs>
                <w:tab w:val="clear" w:pos="765"/>
              </w:tabs>
              <w:spacing w:line="240" w:lineRule="atLeast"/>
              <w:ind w:right="11"/>
              <w:jc w:val="right"/>
              <w:rPr>
                <w:rFonts w:asciiTheme="majorBidi" w:hAnsiTheme="majorBidi" w:cstheme="majorBidi"/>
                <w:sz w:val="24"/>
                <w:szCs w:val="24"/>
              </w:rPr>
            </w:pPr>
            <w:r>
              <w:rPr>
                <w:rFonts w:asciiTheme="majorBidi" w:hAnsiTheme="majorBidi" w:cstheme="majorBidi"/>
                <w:sz w:val="24"/>
                <w:szCs w:val="24"/>
              </w:rPr>
              <w:t>-</w:t>
            </w:r>
          </w:p>
        </w:tc>
        <w:tc>
          <w:tcPr>
            <w:tcW w:w="270" w:type="dxa"/>
            <w:vAlign w:val="bottom"/>
          </w:tcPr>
          <w:p w14:paraId="7AA9CFA2" w14:textId="77777777" w:rsidR="002E7D3C" w:rsidRPr="00585727" w:rsidRDefault="002E7D3C">
            <w:pPr>
              <w:pStyle w:val="acctfourfigures"/>
              <w:tabs>
                <w:tab w:val="clear" w:pos="765"/>
              </w:tabs>
              <w:spacing w:line="240" w:lineRule="atLeast"/>
              <w:ind w:right="11"/>
              <w:jc w:val="right"/>
              <w:rPr>
                <w:rFonts w:asciiTheme="majorBidi" w:hAnsiTheme="majorBidi" w:cstheme="majorBidi"/>
                <w:sz w:val="24"/>
                <w:szCs w:val="24"/>
              </w:rPr>
            </w:pPr>
          </w:p>
        </w:tc>
        <w:tc>
          <w:tcPr>
            <w:tcW w:w="1080" w:type="dxa"/>
            <w:tcBorders>
              <w:bottom w:val="single" w:sz="4" w:space="0" w:color="auto"/>
            </w:tcBorders>
            <w:vAlign w:val="bottom"/>
          </w:tcPr>
          <w:p w14:paraId="5F8F806C" w14:textId="7E5A8D14" w:rsidR="002E7D3C" w:rsidRPr="00585727" w:rsidRDefault="009B3F1F">
            <w:pPr>
              <w:pStyle w:val="acctfourfigures"/>
              <w:tabs>
                <w:tab w:val="clear" w:pos="765"/>
              </w:tabs>
              <w:spacing w:line="240" w:lineRule="atLeast"/>
              <w:ind w:right="11"/>
              <w:jc w:val="right"/>
              <w:rPr>
                <w:rFonts w:asciiTheme="majorBidi" w:hAnsiTheme="majorBidi" w:cstheme="majorBidi"/>
                <w:sz w:val="24"/>
                <w:szCs w:val="24"/>
              </w:rPr>
            </w:pPr>
            <w:r w:rsidRPr="009B3F1F">
              <w:rPr>
                <w:rFonts w:asciiTheme="majorBidi" w:hAnsiTheme="majorBidi" w:cstheme="majorBidi"/>
                <w:sz w:val="24"/>
                <w:szCs w:val="24"/>
              </w:rPr>
              <w:t>(105,817)</w:t>
            </w:r>
          </w:p>
        </w:tc>
        <w:tc>
          <w:tcPr>
            <w:tcW w:w="270" w:type="dxa"/>
            <w:vAlign w:val="bottom"/>
          </w:tcPr>
          <w:p w14:paraId="1F3E91C4" w14:textId="77777777" w:rsidR="002E7D3C" w:rsidRPr="00585727" w:rsidRDefault="002E7D3C">
            <w:pPr>
              <w:pStyle w:val="acctfourfigures"/>
              <w:tabs>
                <w:tab w:val="clear" w:pos="765"/>
              </w:tabs>
              <w:spacing w:line="240" w:lineRule="atLeast"/>
              <w:ind w:right="11"/>
              <w:jc w:val="right"/>
              <w:rPr>
                <w:rFonts w:asciiTheme="majorBidi" w:hAnsiTheme="majorBidi" w:cstheme="majorBidi"/>
                <w:sz w:val="24"/>
                <w:szCs w:val="24"/>
              </w:rPr>
            </w:pPr>
          </w:p>
        </w:tc>
        <w:tc>
          <w:tcPr>
            <w:tcW w:w="1080" w:type="dxa"/>
            <w:tcBorders>
              <w:bottom w:val="single" w:sz="4" w:space="0" w:color="auto"/>
            </w:tcBorders>
            <w:vAlign w:val="bottom"/>
          </w:tcPr>
          <w:p w14:paraId="3E6AE093" w14:textId="74CC2CD6" w:rsidR="002E7D3C" w:rsidRPr="00585727" w:rsidRDefault="00D32CD7">
            <w:pPr>
              <w:pStyle w:val="acctfourfigures"/>
              <w:tabs>
                <w:tab w:val="clear" w:pos="765"/>
              </w:tabs>
              <w:spacing w:line="240" w:lineRule="atLeast"/>
              <w:ind w:right="11"/>
              <w:jc w:val="right"/>
              <w:rPr>
                <w:rFonts w:asciiTheme="majorBidi" w:hAnsiTheme="majorBidi" w:cstheme="majorBidi"/>
                <w:sz w:val="24"/>
                <w:szCs w:val="24"/>
              </w:rPr>
            </w:pPr>
            <w:r w:rsidRPr="00D32CD7">
              <w:rPr>
                <w:rFonts w:asciiTheme="majorBidi" w:hAnsiTheme="majorBidi" w:cstheme="majorBidi"/>
                <w:sz w:val="24"/>
                <w:szCs w:val="24"/>
              </w:rPr>
              <w:t>(295,185)</w:t>
            </w:r>
          </w:p>
        </w:tc>
        <w:tc>
          <w:tcPr>
            <w:tcW w:w="270" w:type="dxa"/>
            <w:vAlign w:val="bottom"/>
          </w:tcPr>
          <w:p w14:paraId="25362F1C" w14:textId="77777777" w:rsidR="002E7D3C" w:rsidRPr="00585727" w:rsidRDefault="002E7D3C">
            <w:pPr>
              <w:pStyle w:val="acctfourfigures"/>
              <w:tabs>
                <w:tab w:val="clear" w:pos="765"/>
              </w:tabs>
              <w:spacing w:line="240" w:lineRule="atLeast"/>
              <w:ind w:right="11"/>
              <w:jc w:val="right"/>
              <w:rPr>
                <w:rFonts w:asciiTheme="majorBidi" w:hAnsiTheme="majorBidi" w:cstheme="majorBidi"/>
                <w:sz w:val="24"/>
                <w:szCs w:val="24"/>
              </w:rPr>
            </w:pPr>
          </w:p>
        </w:tc>
        <w:tc>
          <w:tcPr>
            <w:tcW w:w="1080" w:type="dxa"/>
            <w:tcBorders>
              <w:bottom w:val="single" w:sz="4" w:space="0" w:color="auto"/>
            </w:tcBorders>
            <w:vAlign w:val="bottom"/>
          </w:tcPr>
          <w:p w14:paraId="2ABA187E" w14:textId="3E4E657C" w:rsidR="002E7D3C" w:rsidRPr="00585727" w:rsidRDefault="00894DEA">
            <w:pPr>
              <w:pStyle w:val="acctfourfigures"/>
              <w:tabs>
                <w:tab w:val="clear" w:pos="765"/>
              </w:tabs>
              <w:spacing w:line="240" w:lineRule="atLeast"/>
              <w:ind w:right="11"/>
              <w:jc w:val="right"/>
              <w:rPr>
                <w:rFonts w:asciiTheme="majorBidi" w:hAnsiTheme="majorBidi" w:cstheme="majorBidi"/>
                <w:sz w:val="24"/>
                <w:szCs w:val="24"/>
              </w:rPr>
            </w:pPr>
            <w:r w:rsidRPr="00894DEA">
              <w:rPr>
                <w:rFonts w:asciiTheme="majorBidi" w:hAnsiTheme="majorBidi" w:cstheme="majorBidi"/>
                <w:sz w:val="24"/>
                <w:szCs w:val="24"/>
              </w:rPr>
              <w:t>(9,897)</w:t>
            </w:r>
          </w:p>
        </w:tc>
        <w:tc>
          <w:tcPr>
            <w:tcW w:w="270" w:type="dxa"/>
            <w:vAlign w:val="bottom"/>
          </w:tcPr>
          <w:p w14:paraId="404A7303" w14:textId="77777777" w:rsidR="002E7D3C" w:rsidRPr="00585727" w:rsidRDefault="002E7D3C">
            <w:pPr>
              <w:pStyle w:val="acctfourfigures"/>
              <w:tabs>
                <w:tab w:val="clear" w:pos="765"/>
              </w:tabs>
              <w:spacing w:line="240" w:lineRule="atLeast"/>
              <w:ind w:right="11"/>
              <w:jc w:val="right"/>
              <w:rPr>
                <w:rFonts w:asciiTheme="majorBidi" w:hAnsiTheme="majorBidi" w:cstheme="majorBidi"/>
                <w:sz w:val="24"/>
                <w:szCs w:val="24"/>
              </w:rPr>
            </w:pPr>
          </w:p>
        </w:tc>
        <w:tc>
          <w:tcPr>
            <w:tcW w:w="1260" w:type="dxa"/>
            <w:tcBorders>
              <w:bottom w:val="single" w:sz="4" w:space="0" w:color="auto"/>
            </w:tcBorders>
            <w:vAlign w:val="bottom"/>
          </w:tcPr>
          <w:p w14:paraId="032B20BF" w14:textId="100165DD" w:rsidR="002E7D3C" w:rsidRPr="00585727" w:rsidRDefault="003846AE">
            <w:pPr>
              <w:pStyle w:val="acctfourfigures"/>
              <w:tabs>
                <w:tab w:val="clear" w:pos="765"/>
              </w:tabs>
              <w:spacing w:line="240" w:lineRule="atLeast"/>
              <w:ind w:right="11"/>
              <w:jc w:val="right"/>
              <w:rPr>
                <w:rFonts w:asciiTheme="majorBidi" w:hAnsiTheme="majorBidi" w:cstheme="majorBidi"/>
                <w:sz w:val="24"/>
                <w:szCs w:val="24"/>
              </w:rPr>
            </w:pPr>
            <w:r w:rsidRPr="003846AE">
              <w:rPr>
                <w:rFonts w:asciiTheme="majorBidi" w:hAnsiTheme="majorBidi" w:cstheme="majorBidi"/>
                <w:sz w:val="24"/>
                <w:szCs w:val="24"/>
              </w:rPr>
              <w:t>(14,405)</w:t>
            </w:r>
          </w:p>
        </w:tc>
        <w:tc>
          <w:tcPr>
            <w:tcW w:w="270" w:type="dxa"/>
            <w:vAlign w:val="bottom"/>
          </w:tcPr>
          <w:p w14:paraId="2893ED05" w14:textId="77777777" w:rsidR="002E7D3C" w:rsidRPr="00585727" w:rsidRDefault="002E7D3C">
            <w:pPr>
              <w:pStyle w:val="acctfourfigures"/>
              <w:tabs>
                <w:tab w:val="clear" w:pos="765"/>
              </w:tabs>
              <w:spacing w:line="240" w:lineRule="atLeast"/>
              <w:ind w:right="11"/>
              <w:jc w:val="right"/>
              <w:rPr>
                <w:rFonts w:asciiTheme="majorBidi" w:hAnsiTheme="majorBidi" w:cstheme="majorBidi"/>
                <w:sz w:val="24"/>
                <w:szCs w:val="24"/>
              </w:rPr>
            </w:pPr>
          </w:p>
        </w:tc>
        <w:tc>
          <w:tcPr>
            <w:tcW w:w="1080" w:type="dxa"/>
            <w:tcBorders>
              <w:bottom w:val="single" w:sz="4" w:space="0" w:color="auto"/>
            </w:tcBorders>
            <w:vAlign w:val="bottom"/>
          </w:tcPr>
          <w:p w14:paraId="3FE1A8C5" w14:textId="20AD88D5" w:rsidR="002E7D3C" w:rsidRPr="003846AE" w:rsidRDefault="003846AE">
            <w:pPr>
              <w:pStyle w:val="acctfourfigures"/>
              <w:tabs>
                <w:tab w:val="clear" w:pos="765"/>
              </w:tabs>
              <w:spacing w:line="240" w:lineRule="atLeast"/>
              <w:ind w:right="11"/>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270" w:type="dxa"/>
            <w:vAlign w:val="bottom"/>
          </w:tcPr>
          <w:p w14:paraId="4F14721F" w14:textId="77777777" w:rsidR="002E7D3C" w:rsidRPr="00585727" w:rsidRDefault="002E7D3C">
            <w:pPr>
              <w:pStyle w:val="acctfourfigures"/>
              <w:tabs>
                <w:tab w:val="clear" w:pos="765"/>
              </w:tabs>
              <w:spacing w:line="240" w:lineRule="atLeast"/>
              <w:ind w:right="11"/>
              <w:jc w:val="right"/>
              <w:rPr>
                <w:rFonts w:asciiTheme="majorBidi" w:hAnsiTheme="majorBidi" w:cstheme="majorBidi"/>
                <w:sz w:val="24"/>
                <w:szCs w:val="24"/>
              </w:rPr>
            </w:pPr>
          </w:p>
        </w:tc>
        <w:tc>
          <w:tcPr>
            <w:tcW w:w="1260" w:type="dxa"/>
            <w:tcBorders>
              <w:bottom w:val="single" w:sz="4" w:space="0" w:color="auto"/>
            </w:tcBorders>
            <w:vAlign w:val="bottom"/>
          </w:tcPr>
          <w:p w14:paraId="4DF8A40C" w14:textId="5A5EB01F" w:rsidR="002E7D3C" w:rsidRPr="00585727" w:rsidRDefault="003846AE">
            <w:pPr>
              <w:pStyle w:val="acctfourfigures"/>
              <w:tabs>
                <w:tab w:val="clear" w:pos="765"/>
              </w:tabs>
              <w:spacing w:line="240" w:lineRule="atLeast"/>
              <w:ind w:right="11"/>
              <w:jc w:val="right"/>
              <w:rPr>
                <w:rFonts w:asciiTheme="majorBidi" w:hAnsiTheme="majorBidi" w:cstheme="majorBidi"/>
                <w:sz w:val="24"/>
                <w:szCs w:val="24"/>
              </w:rPr>
            </w:pPr>
            <w:r>
              <w:rPr>
                <w:rFonts w:asciiTheme="majorBidi" w:hAnsiTheme="majorBidi" w:cstheme="majorBidi"/>
                <w:sz w:val="24"/>
                <w:szCs w:val="24"/>
              </w:rPr>
              <w:t>-</w:t>
            </w:r>
          </w:p>
        </w:tc>
        <w:tc>
          <w:tcPr>
            <w:tcW w:w="270" w:type="dxa"/>
            <w:vAlign w:val="bottom"/>
          </w:tcPr>
          <w:p w14:paraId="56BA38EC" w14:textId="77777777" w:rsidR="002E7D3C" w:rsidRPr="00585727" w:rsidRDefault="002E7D3C">
            <w:pPr>
              <w:pStyle w:val="acctfourfigures"/>
              <w:tabs>
                <w:tab w:val="clear" w:pos="765"/>
              </w:tabs>
              <w:spacing w:line="240" w:lineRule="atLeast"/>
              <w:ind w:right="11"/>
              <w:jc w:val="right"/>
              <w:rPr>
                <w:rFonts w:asciiTheme="majorBidi" w:hAnsiTheme="majorBidi" w:cstheme="majorBidi"/>
                <w:sz w:val="24"/>
                <w:szCs w:val="24"/>
              </w:rPr>
            </w:pPr>
          </w:p>
        </w:tc>
        <w:tc>
          <w:tcPr>
            <w:tcW w:w="1170" w:type="dxa"/>
            <w:tcBorders>
              <w:bottom w:val="single" w:sz="4" w:space="0" w:color="auto"/>
            </w:tcBorders>
            <w:vAlign w:val="bottom"/>
          </w:tcPr>
          <w:p w14:paraId="4126AA66" w14:textId="2605C254" w:rsidR="002E7D3C" w:rsidRPr="00585727" w:rsidRDefault="00B213F2">
            <w:pPr>
              <w:pStyle w:val="acctfourfigures"/>
              <w:tabs>
                <w:tab w:val="clear" w:pos="765"/>
              </w:tabs>
              <w:spacing w:line="240" w:lineRule="atLeast"/>
              <w:ind w:right="11"/>
              <w:jc w:val="right"/>
              <w:rPr>
                <w:rFonts w:asciiTheme="majorBidi" w:hAnsiTheme="majorBidi" w:cstheme="majorBidi"/>
                <w:sz w:val="24"/>
                <w:szCs w:val="24"/>
              </w:rPr>
            </w:pPr>
            <w:r w:rsidRPr="00B213F2">
              <w:rPr>
                <w:rFonts w:asciiTheme="majorBidi" w:hAnsiTheme="majorBidi" w:cstheme="majorBidi"/>
                <w:sz w:val="24"/>
                <w:szCs w:val="24"/>
              </w:rPr>
              <w:t>(425,304)</w:t>
            </w:r>
          </w:p>
        </w:tc>
      </w:tr>
      <w:tr w:rsidR="003764B7" w:rsidRPr="00591E09" w14:paraId="5F980DD5" w14:textId="77777777" w:rsidTr="003764B7">
        <w:tc>
          <w:tcPr>
            <w:tcW w:w="3780" w:type="dxa"/>
          </w:tcPr>
          <w:p w14:paraId="12FA0A11" w14:textId="6F342E3A" w:rsidR="002E7D3C" w:rsidRPr="00623946" w:rsidRDefault="002E7D3C" w:rsidP="00B21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atLeast"/>
              <w:ind w:left="158" w:hanging="158"/>
              <w:rPr>
                <w:rFonts w:asciiTheme="majorBidi" w:hAnsiTheme="majorBidi" w:cstheme="majorBidi"/>
                <w:b/>
                <w:bCs/>
                <w:sz w:val="24"/>
                <w:szCs w:val="24"/>
              </w:rPr>
            </w:pPr>
            <w:r w:rsidRPr="00623946">
              <w:rPr>
                <w:rFonts w:asciiTheme="majorBidi" w:hAnsiTheme="majorBidi" w:cstheme="majorBidi"/>
                <w:b/>
                <w:bCs/>
                <w:sz w:val="24"/>
                <w:szCs w:val="24"/>
                <w:cs/>
              </w:rPr>
              <w:t xml:space="preserve">ณ วันที่ </w:t>
            </w:r>
            <w:r>
              <w:rPr>
                <w:rFonts w:asciiTheme="majorBidi" w:hAnsiTheme="majorBidi" w:cstheme="majorBidi"/>
                <w:b/>
                <w:bCs/>
                <w:sz w:val="24"/>
                <w:szCs w:val="24"/>
              </w:rPr>
              <w:t xml:space="preserve">31 </w:t>
            </w:r>
            <w:r>
              <w:rPr>
                <w:rFonts w:asciiTheme="majorBidi" w:hAnsiTheme="majorBidi" w:cstheme="majorBidi"/>
                <w:b/>
                <w:bCs/>
                <w:sz w:val="24"/>
                <w:szCs w:val="24"/>
                <w:cs/>
              </w:rPr>
              <w:t>ธันวาคม</w:t>
            </w:r>
            <w:r w:rsidRPr="00623946">
              <w:rPr>
                <w:rFonts w:asciiTheme="majorBidi" w:hAnsiTheme="majorBidi" w:cstheme="majorBidi"/>
                <w:b/>
                <w:bCs/>
                <w:sz w:val="24"/>
                <w:szCs w:val="24"/>
                <w:cs/>
              </w:rPr>
              <w:t xml:space="preserve"> </w:t>
            </w:r>
            <w:r>
              <w:rPr>
                <w:rFonts w:asciiTheme="majorBidi" w:hAnsiTheme="majorBidi" w:cstheme="majorBidi"/>
                <w:b/>
                <w:bCs/>
                <w:sz w:val="24"/>
                <w:szCs w:val="24"/>
              </w:rPr>
              <w:t>25</w:t>
            </w:r>
            <w:r w:rsidR="00693CD6">
              <w:rPr>
                <w:rFonts w:asciiTheme="majorBidi" w:hAnsiTheme="majorBidi" w:cstheme="majorBidi"/>
                <w:b/>
                <w:bCs/>
                <w:sz w:val="24"/>
                <w:szCs w:val="24"/>
              </w:rPr>
              <w:t>67</w:t>
            </w:r>
            <w:r w:rsidRPr="00623946">
              <w:rPr>
                <w:rFonts w:asciiTheme="majorBidi" w:hAnsiTheme="majorBidi" w:cstheme="majorBidi"/>
                <w:b/>
                <w:bCs/>
                <w:sz w:val="24"/>
                <w:szCs w:val="24"/>
              </w:rPr>
              <w:t xml:space="preserve">  </w:t>
            </w:r>
            <w:r w:rsidRPr="00623946">
              <w:rPr>
                <w:rFonts w:asciiTheme="majorBidi" w:hAnsiTheme="majorBidi" w:cstheme="majorBidi"/>
                <w:b/>
                <w:bCs/>
                <w:sz w:val="24"/>
                <w:szCs w:val="24"/>
                <w:cs/>
              </w:rPr>
              <w:t>และ</w:t>
            </w:r>
            <w:r w:rsidR="00B213F2">
              <w:rPr>
                <w:rFonts w:asciiTheme="majorBidi" w:hAnsiTheme="majorBidi" w:cstheme="majorBidi"/>
                <w:b/>
                <w:bCs/>
                <w:sz w:val="24"/>
                <w:szCs w:val="24"/>
              </w:rPr>
              <w:t xml:space="preserve"> </w:t>
            </w:r>
            <w:r>
              <w:rPr>
                <w:rFonts w:asciiTheme="majorBidi" w:hAnsiTheme="majorBidi" w:cstheme="majorBidi"/>
                <w:b/>
                <w:bCs/>
                <w:sz w:val="24"/>
                <w:szCs w:val="24"/>
              </w:rPr>
              <w:t xml:space="preserve">1 </w:t>
            </w:r>
            <w:r>
              <w:rPr>
                <w:rFonts w:asciiTheme="majorBidi" w:hAnsiTheme="majorBidi" w:cstheme="majorBidi"/>
                <w:b/>
                <w:bCs/>
                <w:sz w:val="24"/>
                <w:szCs w:val="24"/>
                <w:cs/>
              </w:rPr>
              <w:t xml:space="preserve">มกราคม </w:t>
            </w:r>
            <w:r>
              <w:rPr>
                <w:rFonts w:asciiTheme="majorBidi" w:hAnsiTheme="majorBidi" w:cstheme="majorBidi"/>
                <w:b/>
                <w:bCs/>
                <w:sz w:val="24"/>
                <w:szCs w:val="24"/>
              </w:rPr>
              <w:t>25</w:t>
            </w:r>
            <w:r w:rsidR="00693CD6">
              <w:rPr>
                <w:rFonts w:asciiTheme="majorBidi" w:hAnsiTheme="majorBidi" w:cstheme="majorBidi"/>
                <w:b/>
                <w:bCs/>
                <w:sz w:val="24"/>
                <w:szCs w:val="24"/>
              </w:rPr>
              <w:t>6</w:t>
            </w:r>
            <w:r w:rsidR="00F43542">
              <w:rPr>
                <w:rFonts w:asciiTheme="majorBidi" w:hAnsiTheme="majorBidi" w:cstheme="majorBidi"/>
                <w:b/>
                <w:bCs/>
                <w:sz w:val="24"/>
                <w:szCs w:val="24"/>
              </w:rPr>
              <w:t>8</w:t>
            </w:r>
          </w:p>
        </w:tc>
        <w:tc>
          <w:tcPr>
            <w:tcW w:w="1170" w:type="dxa"/>
            <w:tcBorders>
              <w:top w:val="single" w:sz="4" w:space="0" w:color="auto"/>
            </w:tcBorders>
            <w:vAlign w:val="bottom"/>
          </w:tcPr>
          <w:p w14:paraId="1D60D8D0" w14:textId="0BACEAAE" w:rsidR="002E7D3C" w:rsidRPr="00591E09" w:rsidRDefault="00BE2DD1">
            <w:pPr>
              <w:pStyle w:val="acctfourfigures"/>
              <w:tabs>
                <w:tab w:val="clear" w:pos="765"/>
              </w:tabs>
              <w:spacing w:line="240" w:lineRule="atLeast"/>
              <w:ind w:right="11"/>
              <w:jc w:val="right"/>
              <w:rPr>
                <w:rFonts w:asciiTheme="majorBidi" w:hAnsiTheme="majorBidi" w:cstheme="majorBidi"/>
                <w:b/>
                <w:bCs/>
                <w:sz w:val="24"/>
                <w:szCs w:val="24"/>
                <w:lang w:val="en-US" w:bidi="th-TH"/>
              </w:rPr>
            </w:pPr>
            <w:r w:rsidRPr="00BE2DD1">
              <w:rPr>
                <w:rFonts w:asciiTheme="majorBidi" w:hAnsiTheme="majorBidi" w:cstheme="majorBidi"/>
                <w:b/>
                <w:bCs/>
                <w:sz w:val="24"/>
                <w:szCs w:val="24"/>
                <w:lang w:val="en-US" w:bidi="th-TH"/>
              </w:rPr>
              <w:t>94,645</w:t>
            </w:r>
          </w:p>
        </w:tc>
        <w:tc>
          <w:tcPr>
            <w:tcW w:w="270" w:type="dxa"/>
            <w:vAlign w:val="bottom"/>
          </w:tcPr>
          <w:p w14:paraId="276A649A" w14:textId="77777777" w:rsidR="002E7D3C" w:rsidRPr="00591E09" w:rsidRDefault="002E7D3C">
            <w:pPr>
              <w:pStyle w:val="acctfourfigures"/>
              <w:tabs>
                <w:tab w:val="clear" w:pos="765"/>
              </w:tabs>
              <w:spacing w:line="240" w:lineRule="atLeast"/>
              <w:ind w:right="11"/>
              <w:jc w:val="right"/>
              <w:rPr>
                <w:rFonts w:asciiTheme="majorBidi" w:hAnsiTheme="majorBidi" w:cstheme="majorBidi"/>
                <w:b/>
                <w:bCs/>
                <w:sz w:val="24"/>
                <w:szCs w:val="24"/>
              </w:rPr>
            </w:pPr>
          </w:p>
        </w:tc>
        <w:tc>
          <w:tcPr>
            <w:tcW w:w="1080" w:type="dxa"/>
            <w:tcBorders>
              <w:top w:val="single" w:sz="4" w:space="0" w:color="auto"/>
            </w:tcBorders>
            <w:vAlign w:val="bottom"/>
          </w:tcPr>
          <w:p w14:paraId="37A234E6" w14:textId="09C2E9BA" w:rsidR="002E7D3C" w:rsidRPr="00591E09" w:rsidRDefault="00BE2DD1">
            <w:pPr>
              <w:pStyle w:val="acctfourfigures"/>
              <w:tabs>
                <w:tab w:val="clear" w:pos="765"/>
              </w:tabs>
              <w:spacing w:line="240" w:lineRule="atLeast"/>
              <w:ind w:right="11"/>
              <w:jc w:val="right"/>
              <w:rPr>
                <w:rFonts w:asciiTheme="majorBidi" w:hAnsiTheme="majorBidi" w:cstheme="majorBidi"/>
                <w:b/>
                <w:bCs/>
                <w:sz w:val="24"/>
                <w:szCs w:val="24"/>
              </w:rPr>
            </w:pPr>
            <w:r w:rsidRPr="00BE2DD1">
              <w:rPr>
                <w:rFonts w:asciiTheme="majorBidi" w:hAnsiTheme="majorBidi" w:cstheme="majorBidi"/>
                <w:b/>
                <w:bCs/>
                <w:sz w:val="24"/>
                <w:szCs w:val="24"/>
              </w:rPr>
              <w:t>365,389</w:t>
            </w:r>
          </w:p>
        </w:tc>
        <w:tc>
          <w:tcPr>
            <w:tcW w:w="270" w:type="dxa"/>
          </w:tcPr>
          <w:p w14:paraId="64D423EF" w14:textId="77777777" w:rsidR="002E7D3C" w:rsidRPr="00591E09" w:rsidRDefault="002E7D3C">
            <w:pPr>
              <w:pStyle w:val="acctfourfigures"/>
              <w:tabs>
                <w:tab w:val="clear" w:pos="765"/>
              </w:tabs>
              <w:spacing w:line="240" w:lineRule="atLeast"/>
              <w:ind w:right="11"/>
              <w:jc w:val="right"/>
              <w:rPr>
                <w:rFonts w:asciiTheme="majorBidi" w:hAnsiTheme="majorBidi" w:cstheme="majorBidi"/>
                <w:b/>
                <w:bCs/>
                <w:sz w:val="24"/>
                <w:szCs w:val="24"/>
              </w:rPr>
            </w:pPr>
          </w:p>
        </w:tc>
        <w:tc>
          <w:tcPr>
            <w:tcW w:w="1080" w:type="dxa"/>
            <w:tcBorders>
              <w:top w:val="single" w:sz="4" w:space="0" w:color="auto"/>
            </w:tcBorders>
            <w:vAlign w:val="bottom"/>
          </w:tcPr>
          <w:p w14:paraId="3973737F" w14:textId="64FE4909" w:rsidR="002E7D3C" w:rsidRPr="00591E09" w:rsidRDefault="00BE2DD1">
            <w:pPr>
              <w:pStyle w:val="acctfourfigures"/>
              <w:tabs>
                <w:tab w:val="clear" w:pos="765"/>
              </w:tabs>
              <w:spacing w:line="240" w:lineRule="atLeast"/>
              <w:ind w:right="11"/>
              <w:jc w:val="right"/>
              <w:rPr>
                <w:rFonts w:asciiTheme="majorBidi" w:hAnsiTheme="majorBidi" w:cstheme="majorBidi"/>
                <w:b/>
                <w:bCs/>
                <w:sz w:val="24"/>
                <w:szCs w:val="24"/>
              </w:rPr>
            </w:pPr>
            <w:r w:rsidRPr="00BE2DD1">
              <w:rPr>
                <w:rFonts w:asciiTheme="majorBidi" w:hAnsiTheme="majorBidi" w:cstheme="majorBidi"/>
                <w:b/>
                <w:bCs/>
                <w:sz w:val="24"/>
                <w:szCs w:val="24"/>
              </w:rPr>
              <w:t>285,519</w:t>
            </w:r>
          </w:p>
        </w:tc>
        <w:tc>
          <w:tcPr>
            <w:tcW w:w="270" w:type="dxa"/>
            <w:vAlign w:val="bottom"/>
          </w:tcPr>
          <w:p w14:paraId="1D22A9A7" w14:textId="77777777" w:rsidR="002E7D3C" w:rsidRPr="00591E09" w:rsidRDefault="002E7D3C">
            <w:pPr>
              <w:pStyle w:val="acctfourfigures"/>
              <w:tabs>
                <w:tab w:val="clear" w:pos="765"/>
              </w:tabs>
              <w:spacing w:line="240" w:lineRule="atLeast"/>
              <w:ind w:right="11"/>
              <w:jc w:val="right"/>
              <w:rPr>
                <w:rFonts w:asciiTheme="majorBidi" w:hAnsiTheme="majorBidi" w:cstheme="majorBidi"/>
                <w:b/>
                <w:bCs/>
                <w:sz w:val="24"/>
                <w:szCs w:val="24"/>
              </w:rPr>
            </w:pPr>
          </w:p>
        </w:tc>
        <w:tc>
          <w:tcPr>
            <w:tcW w:w="1080" w:type="dxa"/>
            <w:tcBorders>
              <w:top w:val="single" w:sz="4" w:space="0" w:color="auto"/>
            </w:tcBorders>
            <w:vAlign w:val="bottom"/>
          </w:tcPr>
          <w:p w14:paraId="55D32F54" w14:textId="624CD4DA" w:rsidR="002E7D3C" w:rsidRPr="00591E09" w:rsidRDefault="00BE2DD1">
            <w:pPr>
              <w:pStyle w:val="acctfourfigures"/>
              <w:tabs>
                <w:tab w:val="clear" w:pos="765"/>
              </w:tabs>
              <w:spacing w:line="240" w:lineRule="atLeast"/>
              <w:ind w:right="11"/>
              <w:jc w:val="right"/>
              <w:rPr>
                <w:rFonts w:asciiTheme="majorBidi" w:hAnsiTheme="majorBidi" w:cstheme="majorBidi"/>
                <w:b/>
                <w:bCs/>
                <w:sz w:val="24"/>
                <w:szCs w:val="24"/>
              </w:rPr>
            </w:pPr>
            <w:r w:rsidRPr="00BE2DD1">
              <w:rPr>
                <w:rFonts w:asciiTheme="majorBidi" w:hAnsiTheme="majorBidi" w:cstheme="majorBidi"/>
                <w:b/>
                <w:bCs/>
                <w:sz w:val="24"/>
                <w:szCs w:val="24"/>
              </w:rPr>
              <w:t>104,752</w:t>
            </w:r>
          </w:p>
        </w:tc>
        <w:tc>
          <w:tcPr>
            <w:tcW w:w="270" w:type="dxa"/>
            <w:vAlign w:val="bottom"/>
          </w:tcPr>
          <w:p w14:paraId="21CB842E" w14:textId="77777777" w:rsidR="002E7D3C" w:rsidRPr="00591E09" w:rsidRDefault="002E7D3C">
            <w:pPr>
              <w:pStyle w:val="acctfourfigures"/>
              <w:tabs>
                <w:tab w:val="clear" w:pos="765"/>
              </w:tabs>
              <w:spacing w:line="240" w:lineRule="atLeast"/>
              <w:ind w:right="11"/>
              <w:jc w:val="right"/>
              <w:rPr>
                <w:rFonts w:asciiTheme="majorBidi" w:hAnsiTheme="majorBidi" w:cstheme="majorBidi"/>
                <w:b/>
                <w:bCs/>
                <w:sz w:val="24"/>
                <w:szCs w:val="24"/>
              </w:rPr>
            </w:pPr>
          </w:p>
        </w:tc>
        <w:tc>
          <w:tcPr>
            <w:tcW w:w="1260" w:type="dxa"/>
            <w:tcBorders>
              <w:top w:val="single" w:sz="4" w:space="0" w:color="auto"/>
            </w:tcBorders>
            <w:vAlign w:val="bottom"/>
          </w:tcPr>
          <w:p w14:paraId="179AAA50" w14:textId="26F1AB5E" w:rsidR="002E7D3C" w:rsidRPr="00591E09" w:rsidRDefault="00BE2DD1">
            <w:pPr>
              <w:pStyle w:val="acctfourfigures"/>
              <w:tabs>
                <w:tab w:val="clear" w:pos="765"/>
              </w:tabs>
              <w:spacing w:line="240" w:lineRule="atLeast"/>
              <w:ind w:right="11"/>
              <w:jc w:val="right"/>
              <w:rPr>
                <w:rFonts w:asciiTheme="majorBidi" w:hAnsiTheme="majorBidi" w:cstheme="majorBidi"/>
                <w:b/>
                <w:bCs/>
                <w:sz w:val="24"/>
                <w:szCs w:val="24"/>
              </w:rPr>
            </w:pPr>
            <w:r w:rsidRPr="00BE2DD1">
              <w:rPr>
                <w:rFonts w:asciiTheme="majorBidi" w:hAnsiTheme="majorBidi" w:cstheme="majorBidi"/>
                <w:b/>
                <w:bCs/>
                <w:sz w:val="24"/>
                <w:szCs w:val="24"/>
              </w:rPr>
              <w:t>134,709</w:t>
            </w:r>
          </w:p>
        </w:tc>
        <w:tc>
          <w:tcPr>
            <w:tcW w:w="270" w:type="dxa"/>
            <w:vAlign w:val="bottom"/>
          </w:tcPr>
          <w:p w14:paraId="23846B1F" w14:textId="77777777" w:rsidR="002E7D3C" w:rsidRPr="00591E09" w:rsidRDefault="002E7D3C">
            <w:pPr>
              <w:pStyle w:val="acctfourfigures"/>
              <w:tabs>
                <w:tab w:val="clear" w:pos="765"/>
              </w:tabs>
              <w:spacing w:line="240" w:lineRule="atLeast"/>
              <w:ind w:right="11"/>
              <w:jc w:val="right"/>
              <w:rPr>
                <w:rFonts w:asciiTheme="majorBidi" w:hAnsiTheme="majorBidi" w:cstheme="majorBidi"/>
                <w:b/>
                <w:bCs/>
                <w:sz w:val="24"/>
                <w:szCs w:val="24"/>
              </w:rPr>
            </w:pPr>
          </w:p>
        </w:tc>
        <w:tc>
          <w:tcPr>
            <w:tcW w:w="1080" w:type="dxa"/>
            <w:tcBorders>
              <w:top w:val="single" w:sz="4" w:space="0" w:color="auto"/>
            </w:tcBorders>
            <w:vAlign w:val="bottom"/>
          </w:tcPr>
          <w:p w14:paraId="541FF0E9" w14:textId="66EF2614" w:rsidR="002E7D3C" w:rsidRPr="00591E09" w:rsidRDefault="00BE2DD1">
            <w:pPr>
              <w:pStyle w:val="acctfourfigures"/>
              <w:tabs>
                <w:tab w:val="clear" w:pos="765"/>
              </w:tabs>
              <w:spacing w:line="240" w:lineRule="atLeast"/>
              <w:ind w:right="11"/>
              <w:jc w:val="right"/>
              <w:rPr>
                <w:rFonts w:asciiTheme="majorBidi" w:hAnsiTheme="majorBidi" w:cstheme="majorBidi"/>
                <w:b/>
                <w:bCs/>
                <w:sz w:val="24"/>
                <w:szCs w:val="24"/>
              </w:rPr>
            </w:pPr>
            <w:r w:rsidRPr="00BE2DD1">
              <w:rPr>
                <w:rFonts w:asciiTheme="majorBidi" w:hAnsiTheme="majorBidi" w:cstheme="majorBidi"/>
                <w:b/>
                <w:bCs/>
                <w:sz w:val="24"/>
                <w:szCs w:val="24"/>
              </w:rPr>
              <w:t>16,788</w:t>
            </w:r>
          </w:p>
        </w:tc>
        <w:tc>
          <w:tcPr>
            <w:tcW w:w="270" w:type="dxa"/>
            <w:vAlign w:val="bottom"/>
          </w:tcPr>
          <w:p w14:paraId="686A0F75" w14:textId="77777777" w:rsidR="002E7D3C" w:rsidRPr="00591E09" w:rsidRDefault="002E7D3C">
            <w:pPr>
              <w:pStyle w:val="acctfourfigures"/>
              <w:tabs>
                <w:tab w:val="clear" w:pos="765"/>
              </w:tabs>
              <w:spacing w:line="240" w:lineRule="atLeast"/>
              <w:ind w:right="11"/>
              <w:jc w:val="right"/>
              <w:rPr>
                <w:rFonts w:asciiTheme="majorBidi" w:hAnsiTheme="majorBidi" w:cstheme="majorBidi"/>
                <w:b/>
                <w:bCs/>
                <w:sz w:val="24"/>
                <w:szCs w:val="24"/>
              </w:rPr>
            </w:pPr>
          </w:p>
        </w:tc>
        <w:tc>
          <w:tcPr>
            <w:tcW w:w="1260" w:type="dxa"/>
            <w:tcBorders>
              <w:top w:val="single" w:sz="4" w:space="0" w:color="auto"/>
            </w:tcBorders>
            <w:vAlign w:val="bottom"/>
          </w:tcPr>
          <w:p w14:paraId="2A0E569C" w14:textId="2E2D12A0" w:rsidR="002E7D3C" w:rsidRPr="00591E09" w:rsidRDefault="00BE2DD1">
            <w:pPr>
              <w:pStyle w:val="acctfourfigures"/>
              <w:tabs>
                <w:tab w:val="clear" w:pos="765"/>
              </w:tabs>
              <w:spacing w:line="240" w:lineRule="atLeast"/>
              <w:ind w:right="11"/>
              <w:jc w:val="right"/>
              <w:rPr>
                <w:rFonts w:asciiTheme="majorBidi" w:hAnsiTheme="majorBidi" w:cstheme="majorBidi"/>
                <w:b/>
                <w:bCs/>
                <w:sz w:val="24"/>
                <w:szCs w:val="24"/>
              </w:rPr>
            </w:pPr>
            <w:r w:rsidRPr="00BE2DD1">
              <w:rPr>
                <w:rFonts w:asciiTheme="majorBidi" w:hAnsiTheme="majorBidi" w:cstheme="majorBidi"/>
                <w:b/>
                <w:bCs/>
                <w:sz w:val="24"/>
                <w:szCs w:val="24"/>
              </w:rPr>
              <w:t>4,083</w:t>
            </w:r>
          </w:p>
        </w:tc>
        <w:tc>
          <w:tcPr>
            <w:tcW w:w="270" w:type="dxa"/>
            <w:vAlign w:val="bottom"/>
          </w:tcPr>
          <w:p w14:paraId="031D6A0E" w14:textId="77777777" w:rsidR="002E7D3C" w:rsidRPr="00591E09" w:rsidRDefault="002E7D3C">
            <w:pPr>
              <w:pStyle w:val="acctfourfigures"/>
              <w:tabs>
                <w:tab w:val="clear" w:pos="765"/>
              </w:tabs>
              <w:spacing w:line="240" w:lineRule="atLeast"/>
              <w:ind w:right="11"/>
              <w:jc w:val="right"/>
              <w:rPr>
                <w:rFonts w:asciiTheme="majorBidi" w:hAnsiTheme="majorBidi" w:cstheme="majorBidi"/>
                <w:b/>
                <w:bCs/>
                <w:sz w:val="24"/>
                <w:szCs w:val="24"/>
              </w:rPr>
            </w:pPr>
          </w:p>
        </w:tc>
        <w:tc>
          <w:tcPr>
            <w:tcW w:w="1170" w:type="dxa"/>
            <w:tcBorders>
              <w:top w:val="single" w:sz="4" w:space="0" w:color="auto"/>
            </w:tcBorders>
            <w:vAlign w:val="bottom"/>
          </w:tcPr>
          <w:p w14:paraId="1A7A4439" w14:textId="7E1C80D9" w:rsidR="002E7D3C" w:rsidRPr="00591E09" w:rsidRDefault="00BE2DD1">
            <w:pPr>
              <w:pStyle w:val="acctfourfigures"/>
              <w:tabs>
                <w:tab w:val="clear" w:pos="765"/>
              </w:tabs>
              <w:spacing w:line="240" w:lineRule="atLeast"/>
              <w:ind w:right="11"/>
              <w:jc w:val="right"/>
              <w:rPr>
                <w:rFonts w:asciiTheme="majorBidi" w:hAnsiTheme="majorBidi" w:cstheme="majorBidi"/>
                <w:b/>
                <w:bCs/>
                <w:sz w:val="24"/>
                <w:szCs w:val="24"/>
              </w:rPr>
            </w:pPr>
            <w:r w:rsidRPr="00BE2DD1">
              <w:rPr>
                <w:rFonts w:asciiTheme="majorBidi" w:hAnsiTheme="majorBidi" w:cstheme="majorBidi"/>
                <w:b/>
                <w:bCs/>
                <w:sz w:val="24"/>
                <w:szCs w:val="24"/>
              </w:rPr>
              <w:t>1,005,885</w:t>
            </w:r>
          </w:p>
        </w:tc>
      </w:tr>
      <w:tr w:rsidR="00D97546" w:rsidRPr="001905D3" w14:paraId="55B217D7" w14:textId="77777777">
        <w:tc>
          <w:tcPr>
            <w:tcW w:w="3780" w:type="dxa"/>
          </w:tcPr>
          <w:p w14:paraId="204C4C48" w14:textId="3023A80F" w:rsidR="00D97546" w:rsidRPr="00623946" w:rsidRDefault="00D97546" w:rsidP="00D97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4"/>
                <w:szCs w:val="24"/>
              </w:rPr>
            </w:pPr>
            <w:r w:rsidRPr="00BE3643">
              <w:rPr>
                <w:rFonts w:asciiTheme="majorBidi" w:hAnsiTheme="majorBidi"/>
                <w:sz w:val="24"/>
                <w:szCs w:val="24"/>
                <w:cs/>
              </w:rPr>
              <w:t>รับโอนจากการเข้าซื้อกิจการ</w:t>
            </w:r>
          </w:p>
        </w:tc>
        <w:tc>
          <w:tcPr>
            <w:tcW w:w="1170" w:type="dxa"/>
          </w:tcPr>
          <w:p w14:paraId="2A1718CF" w14:textId="1BECB6E5" w:rsidR="00D97546" w:rsidRPr="00D14D36" w:rsidRDefault="00D97546" w:rsidP="00D97546">
            <w:pPr>
              <w:pStyle w:val="acctfourfigures"/>
              <w:tabs>
                <w:tab w:val="clear" w:pos="765"/>
              </w:tabs>
              <w:spacing w:line="240" w:lineRule="atLeast"/>
              <w:ind w:right="11"/>
              <w:jc w:val="right"/>
              <w:rPr>
                <w:rFonts w:asciiTheme="majorBidi" w:hAnsiTheme="majorBidi" w:cstheme="majorBidi"/>
                <w:sz w:val="24"/>
                <w:szCs w:val="24"/>
                <w:lang w:val="en-US" w:bidi="th-TH"/>
              </w:rPr>
            </w:pPr>
            <w:r>
              <w:rPr>
                <w:rFonts w:asciiTheme="majorBidi" w:hAnsiTheme="majorBidi" w:cstheme="majorBidi"/>
                <w:sz w:val="24"/>
                <w:szCs w:val="24"/>
                <w:lang w:val="en-US" w:bidi="th-TH"/>
              </w:rPr>
              <w:t>-</w:t>
            </w:r>
          </w:p>
        </w:tc>
        <w:tc>
          <w:tcPr>
            <w:tcW w:w="270" w:type="dxa"/>
            <w:vAlign w:val="bottom"/>
          </w:tcPr>
          <w:p w14:paraId="531F8EF2" w14:textId="77777777" w:rsidR="00D97546" w:rsidRPr="001905D3" w:rsidRDefault="00D97546" w:rsidP="00D97546">
            <w:pPr>
              <w:pStyle w:val="acctfourfigures"/>
              <w:tabs>
                <w:tab w:val="clear" w:pos="765"/>
              </w:tabs>
              <w:spacing w:line="240" w:lineRule="atLeast"/>
              <w:ind w:right="11"/>
              <w:jc w:val="right"/>
              <w:rPr>
                <w:rFonts w:asciiTheme="majorBidi" w:hAnsiTheme="majorBidi" w:cstheme="majorBidi"/>
                <w:sz w:val="24"/>
                <w:szCs w:val="24"/>
              </w:rPr>
            </w:pPr>
          </w:p>
        </w:tc>
        <w:tc>
          <w:tcPr>
            <w:tcW w:w="1080" w:type="dxa"/>
          </w:tcPr>
          <w:p w14:paraId="7CBBBA45" w14:textId="40E1506B" w:rsidR="00D97546" w:rsidRPr="001905D3" w:rsidRDefault="00D97546" w:rsidP="00D97546">
            <w:pPr>
              <w:pStyle w:val="acctfourfigures"/>
              <w:tabs>
                <w:tab w:val="clear" w:pos="765"/>
              </w:tabs>
              <w:spacing w:line="240" w:lineRule="atLeast"/>
              <w:ind w:right="11"/>
              <w:jc w:val="right"/>
              <w:rPr>
                <w:rFonts w:asciiTheme="majorBidi" w:hAnsiTheme="majorBidi" w:cstheme="majorBidi"/>
                <w:sz w:val="24"/>
                <w:szCs w:val="24"/>
              </w:rPr>
            </w:pPr>
            <w:r>
              <w:rPr>
                <w:rFonts w:asciiTheme="majorBidi" w:hAnsiTheme="majorBidi" w:cstheme="majorBidi"/>
                <w:sz w:val="24"/>
                <w:szCs w:val="24"/>
                <w:lang w:val="en-US" w:bidi="th-TH"/>
              </w:rPr>
              <w:t>-</w:t>
            </w:r>
          </w:p>
        </w:tc>
        <w:tc>
          <w:tcPr>
            <w:tcW w:w="270" w:type="dxa"/>
          </w:tcPr>
          <w:p w14:paraId="48E5D989" w14:textId="77777777" w:rsidR="00D97546" w:rsidRPr="001905D3" w:rsidRDefault="00D97546" w:rsidP="00D97546">
            <w:pPr>
              <w:pStyle w:val="acctfourfigures"/>
              <w:tabs>
                <w:tab w:val="clear" w:pos="765"/>
              </w:tabs>
              <w:spacing w:line="240" w:lineRule="atLeast"/>
              <w:ind w:right="11"/>
              <w:jc w:val="right"/>
              <w:rPr>
                <w:rFonts w:asciiTheme="majorBidi" w:hAnsiTheme="majorBidi" w:cstheme="majorBidi"/>
                <w:sz w:val="24"/>
                <w:szCs w:val="24"/>
              </w:rPr>
            </w:pPr>
          </w:p>
        </w:tc>
        <w:tc>
          <w:tcPr>
            <w:tcW w:w="1080" w:type="dxa"/>
          </w:tcPr>
          <w:p w14:paraId="34D728F9" w14:textId="25C7CD31" w:rsidR="00D97546" w:rsidRPr="001905D3" w:rsidRDefault="00D97546" w:rsidP="00D97546">
            <w:pPr>
              <w:pStyle w:val="acctfourfigures"/>
              <w:tabs>
                <w:tab w:val="clear" w:pos="765"/>
              </w:tabs>
              <w:spacing w:line="240" w:lineRule="atLeast"/>
              <w:ind w:right="11"/>
              <w:jc w:val="right"/>
              <w:rPr>
                <w:rFonts w:asciiTheme="majorBidi" w:hAnsiTheme="majorBidi" w:cstheme="majorBidi"/>
                <w:sz w:val="24"/>
                <w:szCs w:val="24"/>
              </w:rPr>
            </w:pPr>
            <w:r>
              <w:rPr>
                <w:rFonts w:asciiTheme="majorBidi" w:hAnsiTheme="majorBidi" w:cstheme="majorBidi"/>
                <w:sz w:val="24"/>
                <w:szCs w:val="24"/>
                <w:lang w:val="en-US" w:bidi="th-TH"/>
              </w:rPr>
              <w:t>-</w:t>
            </w:r>
          </w:p>
        </w:tc>
        <w:tc>
          <w:tcPr>
            <w:tcW w:w="270" w:type="dxa"/>
            <w:vAlign w:val="bottom"/>
          </w:tcPr>
          <w:p w14:paraId="3D4BA7E2" w14:textId="77777777" w:rsidR="00D97546" w:rsidRPr="001905D3" w:rsidRDefault="00D97546" w:rsidP="00D97546">
            <w:pPr>
              <w:pStyle w:val="acctfourfigures"/>
              <w:tabs>
                <w:tab w:val="clear" w:pos="765"/>
              </w:tabs>
              <w:spacing w:line="240" w:lineRule="atLeast"/>
              <w:ind w:right="11"/>
              <w:jc w:val="right"/>
              <w:rPr>
                <w:rFonts w:asciiTheme="majorBidi" w:hAnsiTheme="majorBidi" w:cstheme="majorBidi"/>
                <w:sz w:val="24"/>
                <w:szCs w:val="24"/>
              </w:rPr>
            </w:pPr>
          </w:p>
        </w:tc>
        <w:tc>
          <w:tcPr>
            <w:tcW w:w="1080" w:type="dxa"/>
          </w:tcPr>
          <w:p w14:paraId="1A745143" w14:textId="3BB96503" w:rsidR="00D97546" w:rsidRPr="001905D3" w:rsidRDefault="00D97546" w:rsidP="00D97546">
            <w:pPr>
              <w:pStyle w:val="acctfourfigures"/>
              <w:tabs>
                <w:tab w:val="clear" w:pos="765"/>
              </w:tabs>
              <w:spacing w:line="240" w:lineRule="atLeast"/>
              <w:ind w:right="11"/>
              <w:jc w:val="right"/>
              <w:rPr>
                <w:rFonts w:asciiTheme="majorBidi" w:hAnsiTheme="majorBidi" w:cstheme="majorBidi"/>
                <w:sz w:val="24"/>
                <w:szCs w:val="24"/>
              </w:rPr>
            </w:pPr>
            <w:r>
              <w:rPr>
                <w:rFonts w:asciiTheme="majorBidi" w:hAnsiTheme="majorBidi" w:cstheme="majorBidi"/>
                <w:sz w:val="24"/>
                <w:szCs w:val="24"/>
                <w:lang w:val="en-US" w:bidi="th-TH"/>
              </w:rPr>
              <w:t>-</w:t>
            </w:r>
          </w:p>
        </w:tc>
        <w:tc>
          <w:tcPr>
            <w:tcW w:w="270" w:type="dxa"/>
            <w:vAlign w:val="bottom"/>
          </w:tcPr>
          <w:p w14:paraId="7B5E27BD" w14:textId="77777777" w:rsidR="00D97546" w:rsidRPr="001905D3" w:rsidRDefault="00D97546" w:rsidP="00D97546">
            <w:pPr>
              <w:pStyle w:val="acctfourfigures"/>
              <w:tabs>
                <w:tab w:val="clear" w:pos="765"/>
              </w:tabs>
              <w:spacing w:line="240" w:lineRule="atLeast"/>
              <w:ind w:right="11"/>
              <w:jc w:val="right"/>
              <w:rPr>
                <w:rFonts w:asciiTheme="majorBidi" w:hAnsiTheme="majorBidi" w:cstheme="majorBidi"/>
                <w:sz w:val="24"/>
                <w:szCs w:val="24"/>
              </w:rPr>
            </w:pPr>
          </w:p>
        </w:tc>
        <w:tc>
          <w:tcPr>
            <w:tcW w:w="1260" w:type="dxa"/>
            <w:vAlign w:val="bottom"/>
          </w:tcPr>
          <w:p w14:paraId="66278AE6" w14:textId="65DB63E0" w:rsidR="00D97546" w:rsidRPr="001905D3" w:rsidRDefault="00D97546" w:rsidP="00D97546">
            <w:pPr>
              <w:pStyle w:val="acctfourfigures"/>
              <w:tabs>
                <w:tab w:val="clear" w:pos="765"/>
              </w:tabs>
              <w:spacing w:line="240" w:lineRule="atLeast"/>
              <w:ind w:right="11"/>
              <w:jc w:val="right"/>
              <w:rPr>
                <w:rFonts w:asciiTheme="majorBidi" w:hAnsiTheme="majorBidi" w:cstheme="majorBidi"/>
                <w:sz w:val="24"/>
                <w:szCs w:val="24"/>
              </w:rPr>
            </w:pPr>
            <w:r w:rsidRPr="008A6135">
              <w:rPr>
                <w:rFonts w:asciiTheme="majorBidi" w:hAnsiTheme="majorBidi" w:cstheme="majorBidi"/>
                <w:sz w:val="24"/>
                <w:szCs w:val="24"/>
              </w:rPr>
              <w:t>1,150</w:t>
            </w:r>
          </w:p>
        </w:tc>
        <w:tc>
          <w:tcPr>
            <w:tcW w:w="270" w:type="dxa"/>
            <w:vAlign w:val="bottom"/>
          </w:tcPr>
          <w:p w14:paraId="16088288" w14:textId="77777777" w:rsidR="00D97546" w:rsidRPr="001905D3" w:rsidRDefault="00D97546" w:rsidP="00D97546">
            <w:pPr>
              <w:pStyle w:val="acctfourfigures"/>
              <w:tabs>
                <w:tab w:val="clear" w:pos="765"/>
              </w:tabs>
              <w:spacing w:line="240" w:lineRule="atLeast"/>
              <w:ind w:right="11"/>
              <w:jc w:val="right"/>
              <w:rPr>
                <w:rFonts w:asciiTheme="majorBidi" w:hAnsiTheme="majorBidi" w:cstheme="majorBidi"/>
                <w:sz w:val="24"/>
                <w:szCs w:val="24"/>
              </w:rPr>
            </w:pPr>
          </w:p>
        </w:tc>
        <w:tc>
          <w:tcPr>
            <w:tcW w:w="1080" w:type="dxa"/>
          </w:tcPr>
          <w:p w14:paraId="49528CF8" w14:textId="5B4D0279" w:rsidR="00D97546" w:rsidRPr="001905D3" w:rsidRDefault="00D97546" w:rsidP="00D97546">
            <w:pPr>
              <w:pStyle w:val="acctfourfigures"/>
              <w:tabs>
                <w:tab w:val="clear" w:pos="765"/>
              </w:tabs>
              <w:spacing w:line="240" w:lineRule="atLeast"/>
              <w:ind w:right="11"/>
              <w:jc w:val="right"/>
              <w:rPr>
                <w:rFonts w:asciiTheme="majorBidi" w:hAnsiTheme="majorBidi" w:cstheme="majorBidi"/>
                <w:sz w:val="24"/>
                <w:szCs w:val="24"/>
              </w:rPr>
            </w:pPr>
            <w:r>
              <w:rPr>
                <w:rFonts w:asciiTheme="majorBidi" w:hAnsiTheme="majorBidi" w:cstheme="majorBidi"/>
                <w:sz w:val="24"/>
                <w:szCs w:val="24"/>
                <w:lang w:val="en-US" w:bidi="th-TH"/>
              </w:rPr>
              <w:t>-</w:t>
            </w:r>
          </w:p>
        </w:tc>
        <w:tc>
          <w:tcPr>
            <w:tcW w:w="270" w:type="dxa"/>
            <w:vAlign w:val="bottom"/>
          </w:tcPr>
          <w:p w14:paraId="7EF6D178" w14:textId="77777777" w:rsidR="00D97546" w:rsidRPr="001905D3" w:rsidRDefault="00D97546" w:rsidP="00D97546">
            <w:pPr>
              <w:pStyle w:val="acctfourfigures"/>
              <w:tabs>
                <w:tab w:val="clear" w:pos="765"/>
              </w:tabs>
              <w:spacing w:line="240" w:lineRule="atLeast"/>
              <w:ind w:right="11"/>
              <w:jc w:val="right"/>
              <w:rPr>
                <w:rFonts w:asciiTheme="majorBidi" w:hAnsiTheme="majorBidi" w:cstheme="majorBidi"/>
                <w:sz w:val="24"/>
                <w:szCs w:val="24"/>
              </w:rPr>
            </w:pPr>
          </w:p>
        </w:tc>
        <w:tc>
          <w:tcPr>
            <w:tcW w:w="1260" w:type="dxa"/>
          </w:tcPr>
          <w:p w14:paraId="5F84613D" w14:textId="556057D7" w:rsidR="00D97546" w:rsidRPr="001905D3" w:rsidRDefault="00D97546" w:rsidP="00D97546">
            <w:pPr>
              <w:pStyle w:val="acctfourfigures"/>
              <w:tabs>
                <w:tab w:val="clear" w:pos="765"/>
              </w:tabs>
              <w:spacing w:line="240" w:lineRule="atLeast"/>
              <w:ind w:right="11"/>
              <w:jc w:val="right"/>
              <w:rPr>
                <w:rFonts w:asciiTheme="majorBidi" w:hAnsiTheme="majorBidi" w:cstheme="majorBidi"/>
                <w:sz w:val="24"/>
                <w:szCs w:val="24"/>
              </w:rPr>
            </w:pPr>
            <w:r>
              <w:rPr>
                <w:rFonts w:asciiTheme="majorBidi" w:hAnsiTheme="majorBidi" w:cstheme="majorBidi"/>
                <w:sz w:val="24"/>
                <w:szCs w:val="24"/>
                <w:lang w:val="en-US" w:bidi="th-TH"/>
              </w:rPr>
              <w:t>-</w:t>
            </w:r>
          </w:p>
        </w:tc>
        <w:tc>
          <w:tcPr>
            <w:tcW w:w="270" w:type="dxa"/>
            <w:vAlign w:val="bottom"/>
          </w:tcPr>
          <w:p w14:paraId="74934616" w14:textId="77777777" w:rsidR="00D97546" w:rsidRPr="001905D3" w:rsidRDefault="00D97546" w:rsidP="00D97546">
            <w:pPr>
              <w:pStyle w:val="acctfourfigures"/>
              <w:tabs>
                <w:tab w:val="clear" w:pos="765"/>
              </w:tabs>
              <w:spacing w:line="240" w:lineRule="atLeast"/>
              <w:ind w:right="11"/>
              <w:jc w:val="right"/>
              <w:rPr>
                <w:rFonts w:asciiTheme="majorBidi" w:hAnsiTheme="majorBidi" w:cstheme="majorBidi"/>
                <w:sz w:val="24"/>
                <w:szCs w:val="24"/>
              </w:rPr>
            </w:pPr>
          </w:p>
        </w:tc>
        <w:tc>
          <w:tcPr>
            <w:tcW w:w="1170" w:type="dxa"/>
            <w:vAlign w:val="bottom"/>
          </w:tcPr>
          <w:p w14:paraId="50F4AD88" w14:textId="1F93F623" w:rsidR="00D97546" w:rsidRPr="001905D3" w:rsidRDefault="00D97546" w:rsidP="00D97546">
            <w:pPr>
              <w:pStyle w:val="acctfourfigures"/>
              <w:tabs>
                <w:tab w:val="clear" w:pos="765"/>
              </w:tabs>
              <w:spacing w:line="240" w:lineRule="atLeast"/>
              <w:ind w:right="11"/>
              <w:jc w:val="right"/>
              <w:rPr>
                <w:rFonts w:asciiTheme="majorBidi" w:hAnsiTheme="majorBidi" w:cstheme="majorBidi"/>
                <w:sz w:val="24"/>
                <w:szCs w:val="24"/>
              </w:rPr>
            </w:pPr>
            <w:r w:rsidRPr="008A6135">
              <w:rPr>
                <w:rFonts w:asciiTheme="majorBidi" w:hAnsiTheme="majorBidi" w:cstheme="majorBidi"/>
                <w:sz w:val="24"/>
                <w:szCs w:val="24"/>
              </w:rPr>
              <w:t>1,150</w:t>
            </w:r>
          </w:p>
        </w:tc>
      </w:tr>
      <w:tr w:rsidR="00D97546" w:rsidRPr="001905D3" w14:paraId="771ECECA" w14:textId="77777777" w:rsidTr="003764B7">
        <w:tc>
          <w:tcPr>
            <w:tcW w:w="3780" w:type="dxa"/>
          </w:tcPr>
          <w:p w14:paraId="2C49805A" w14:textId="61C36E56" w:rsidR="00D97546" w:rsidRPr="00623946" w:rsidRDefault="00D97546" w:rsidP="00D97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62"/>
              <w:rPr>
                <w:rFonts w:asciiTheme="majorBidi" w:hAnsiTheme="majorBidi" w:cstheme="majorBidi"/>
                <w:sz w:val="24"/>
                <w:szCs w:val="24"/>
                <w:cs/>
              </w:rPr>
            </w:pPr>
            <w:r w:rsidRPr="00623946">
              <w:rPr>
                <w:rFonts w:asciiTheme="majorBidi" w:hAnsiTheme="majorBidi" w:cstheme="majorBidi"/>
                <w:sz w:val="24"/>
                <w:szCs w:val="24"/>
                <w:cs/>
              </w:rPr>
              <w:t>เพิ่มขึ้น</w:t>
            </w:r>
          </w:p>
        </w:tc>
        <w:tc>
          <w:tcPr>
            <w:tcW w:w="1170" w:type="dxa"/>
          </w:tcPr>
          <w:p w14:paraId="1ACDD018" w14:textId="63313EC3" w:rsidR="00D97546" w:rsidRPr="001905D3" w:rsidRDefault="00D97546" w:rsidP="00D97546">
            <w:pPr>
              <w:pStyle w:val="acctfourfigures"/>
              <w:tabs>
                <w:tab w:val="clear" w:pos="765"/>
              </w:tabs>
              <w:spacing w:line="240" w:lineRule="atLeast"/>
              <w:ind w:left="-126" w:right="11"/>
              <w:jc w:val="right"/>
              <w:rPr>
                <w:rFonts w:asciiTheme="majorBidi" w:hAnsiTheme="majorBidi" w:cstheme="majorBidi"/>
                <w:sz w:val="24"/>
                <w:szCs w:val="24"/>
                <w:lang w:val="en-US" w:bidi="th-TH"/>
              </w:rPr>
            </w:pPr>
            <w:r>
              <w:rPr>
                <w:rFonts w:asciiTheme="majorBidi" w:hAnsiTheme="majorBidi" w:cstheme="majorBidi"/>
                <w:sz w:val="24"/>
                <w:szCs w:val="24"/>
                <w:lang w:val="en-US" w:bidi="th-TH"/>
              </w:rPr>
              <w:t>-</w:t>
            </w:r>
          </w:p>
        </w:tc>
        <w:tc>
          <w:tcPr>
            <w:tcW w:w="270" w:type="dxa"/>
            <w:vAlign w:val="bottom"/>
          </w:tcPr>
          <w:p w14:paraId="64B4E290" w14:textId="77777777" w:rsidR="00D97546" w:rsidRPr="001905D3" w:rsidRDefault="00D97546" w:rsidP="00D97546">
            <w:pPr>
              <w:pStyle w:val="acctfourfigures"/>
              <w:tabs>
                <w:tab w:val="clear" w:pos="765"/>
              </w:tabs>
              <w:spacing w:line="240" w:lineRule="atLeast"/>
              <w:ind w:right="-108"/>
              <w:jc w:val="right"/>
              <w:rPr>
                <w:rFonts w:asciiTheme="majorBidi" w:hAnsiTheme="majorBidi" w:cstheme="majorBidi"/>
                <w:sz w:val="24"/>
                <w:szCs w:val="24"/>
              </w:rPr>
            </w:pPr>
          </w:p>
        </w:tc>
        <w:tc>
          <w:tcPr>
            <w:tcW w:w="1080" w:type="dxa"/>
            <w:vAlign w:val="bottom"/>
          </w:tcPr>
          <w:p w14:paraId="0A6490D9" w14:textId="3E287413" w:rsidR="00D97546" w:rsidRPr="001905D3" w:rsidRDefault="00D97546" w:rsidP="00D97546">
            <w:pPr>
              <w:pStyle w:val="acctfourfigures"/>
              <w:tabs>
                <w:tab w:val="clear" w:pos="765"/>
              </w:tabs>
              <w:spacing w:line="240" w:lineRule="atLeast"/>
              <w:ind w:left="-126" w:right="11"/>
              <w:jc w:val="right"/>
              <w:rPr>
                <w:rFonts w:asciiTheme="majorBidi" w:hAnsiTheme="majorBidi" w:cstheme="majorBidi"/>
                <w:sz w:val="24"/>
                <w:szCs w:val="24"/>
                <w:lang w:val="en-US" w:bidi="th-TH"/>
              </w:rPr>
            </w:pPr>
            <w:r w:rsidRPr="0055388E">
              <w:rPr>
                <w:rFonts w:asciiTheme="majorBidi" w:hAnsiTheme="majorBidi" w:cstheme="majorBidi"/>
                <w:sz w:val="24"/>
                <w:szCs w:val="24"/>
              </w:rPr>
              <w:t>1,301</w:t>
            </w:r>
          </w:p>
        </w:tc>
        <w:tc>
          <w:tcPr>
            <w:tcW w:w="270" w:type="dxa"/>
            <w:vAlign w:val="bottom"/>
          </w:tcPr>
          <w:p w14:paraId="4F1582D6" w14:textId="77777777" w:rsidR="00D97546" w:rsidRPr="001905D3" w:rsidRDefault="00D97546" w:rsidP="00D97546">
            <w:pPr>
              <w:pStyle w:val="acctfourfigures"/>
              <w:tabs>
                <w:tab w:val="clear" w:pos="765"/>
              </w:tabs>
              <w:spacing w:line="240" w:lineRule="atLeast"/>
              <w:ind w:right="-108"/>
              <w:jc w:val="right"/>
              <w:rPr>
                <w:rFonts w:asciiTheme="majorBidi" w:hAnsiTheme="majorBidi" w:cstheme="majorBidi"/>
                <w:sz w:val="24"/>
                <w:szCs w:val="24"/>
              </w:rPr>
            </w:pPr>
          </w:p>
        </w:tc>
        <w:tc>
          <w:tcPr>
            <w:tcW w:w="1080" w:type="dxa"/>
            <w:vAlign w:val="bottom"/>
          </w:tcPr>
          <w:p w14:paraId="074939D1" w14:textId="0CBBC11B" w:rsidR="00D97546" w:rsidRPr="001905D3" w:rsidRDefault="00D97546" w:rsidP="00D97546">
            <w:pPr>
              <w:pStyle w:val="acctfourfigures"/>
              <w:tabs>
                <w:tab w:val="clear" w:pos="765"/>
              </w:tabs>
              <w:spacing w:line="240" w:lineRule="atLeast"/>
              <w:ind w:left="-126" w:right="11"/>
              <w:jc w:val="right"/>
              <w:rPr>
                <w:rFonts w:asciiTheme="majorBidi" w:hAnsiTheme="majorBidi" w:cstheme="majorBidi"/>
                <w:sz w:val="24"/>
                <w:szCs w:val="24"/>
                <w:lang w:val="en-US" w:bidi="th-TH"/>
              </w:rPr>
            </w:pPr>
            <w:r w:rsidRPr="00BF3CEC">
              <w:rPr>
                <w:rFonts w:asciiTheme="majorBidi" w:hAnsiTheme="majorBidi" w:cstheme="majorBidi"/>
                <w:sz w:val="24"/>
                <w:szCs w:val="24"/>
                <w:lang w:val="en-US" w:bidi="th-TH"/>
              </w:rPr>
              <w:t>11,457</w:t>
            </w:r>
          </w:p>
        </w:tc>
        <w:tc>
          <w:tcPr>
            <w:tcW w:w="270" w:type="dxa"/>
            <w:vAlign w:val="bottom"/>
          </w:tcPr>
          <w:p w14:paraId="1F3BB3E3" w14:textId="77777777" w:rsidR="00D97546" w:rsidRPr="001905D3" w:rsidRDefault="00D97546" w:rsidP="00D97546">
            <w:pPr>
              <w:pStyle w:val="acctfourfigures"/>
              <w:tabs>
                <w:tab w:val="clear" w:pos="765"/>
              </w:tabs>
              <w:spacing w:line="240" w:lineRule="atLeast"/>
              <w:ind w:right="-108"/>
              <w:jc w:val="right"/>
              <w:rPr>
                <w:rFonts w:asciiTheme="majorBidi" w:hAnsiTheme="majorBidi" w:cstheme="majorBidi"/>
                <w:sz w:val="24"/>
                <w:szCs w:val="24"/>
              </w:rPr>
            </w:pPr>
          </w:p>
        </w:tc>
        <w:tc>
          <w:tcPr>
            <w:tcW w:w="1080" w:type="dxa"/>
            <w:vAlign w:val="bottom"/>
          </w:tcPr>
          <w:p w14:paraId="5070BE57" w14:textId="2436F38B" w:rsidR="00D97546" w:rsidRPr="001905D3" w:rsidRDefault="00D97546" w:rsidP="00D97546">
            <w:pPr>
              <w:pStyle w:val="acctfourfigures"/>
              <w:tabs>
                <w:tab w:val="clear" w:pos="765"/>
              </w:tabs>
              <w:spacing w:line="240" w:lineRule="atLeast"/>
              <w:ind w:left="-186"/>
              <w:jc w:val="right"/>
              <w:rPr>
                <w:rFonts w:asciiTheme="majorBidi" w:hAnsiTheme="majorBidi" w:cstheme="majorBidi"/>
                <w:sz w:val="24"/>
                <w:szCs w:val="24"/>
              </w:rPr>
            </w:pPr>
            <w:r w:rsidRPr="00CB18CA">
              <w:rPr>
                <w:rFonts w:asciiTheme="majorBidi" w:hAnsiTheme="majorBidi" w:cstheme="majorBidi"/>
                <w:sz w:val="24"/>
                <w:szCs w:val="24"/>
              </w:rPr>
              <w:t>2,448</w:t>
            </w:r>
          </w:p>
        </w:tc>
        <w:tc>
          <w:tcPr>
            <w:tcW w:w="270" w:type="dxa"/>
            <w:vAlign w:val="bottom"/>
          </w:tcPr>
          <w:p w14:paraId="1042F643" w14:textId="77777777" w:rsidR="00D97546" w:rsidRPr="001905D3" w:rsidRDefault="00D97546" w:rsidP="00D97546">
            <w:pPr>
              <w:pStyle w:val="acctfourfigures"/>
              <w:tabs>
                <w:tab w:val="clear" w:pos="765"/>
              </w:tabs>
              <w:spacing w:line="240" w:lineRule="atLeast"/>
              <w:ind w:right="-108"/>
              <w:jc w:val="right"/>
              <w:rPr>
                <w:rFonts w:asciiTheme="majorBidi" w:hAnsiTheme="majorBidi" w:cstheme="majorBidi"/>
                <w:sz w:val="24"/>
                <w:szCs w:val="24"/>
              </w:rPr>
            </w:pPr>
          </w:p>
        </w:tc>
        <w:tc>
          <w:tcPr>
            <w:tcW w:w="1260" w:type="dxa"/>
            <w:vAlign w:val="bottom"/>
          </w:tcPr>
          <w:p w14:paraId="73EE15F8" w14:textId="5218852B" w:rsidR="00D97546" w:rsidRPr="001905D3" w:rsidRDefault="00D97546" w:rsidP="00D97546">
            <w:pPr>
              <w:pStyle w:val="acctfourfigures"/>
              <w:tabs>
                <w:tab w:val="clear" w:pos="765"/>
              </w:tabs>
              <w:spacing w:line="240" w:lineRule="atLeast"/>
              <w:ind w:left="-119"/>
              <w:jc w:val="right"/>
              <w:rPr>
                <w:rFonts w:asciiTheme="majorBidi" w:hAnsiTheme="majorBidi" w:cstheme="majorBidi"/>
                <w:sz w:val="24"/>
                <w:szCs w:val="24"/>
              </w:rPr>
            </w:pPr>
            <w:r w:rsidRPr="00341609">
              <w:rPr>
                <w:rFonts w:asciiTheme="majorBidi" w:hAnsiTheme="majorBidi" w:cstheme="majorBidi"/>
                <w:sz w:val="24"/>
                <w:szCs w:val="24"/>
              </w:rPr>
              <w:t>5,286</w:t>
            </w:r>
          </w:p>
        </w:tc>
        <w:tc>
          <w:tcPr>
            <w:tcW w:w="270" w:type="dxa"/>
            <w:vAlign w:val="bottom"/>
          </w:tcPr>
          <w:p w14:paraId="0FCDBCB0" w14:textId="77777777" w:rsidR="00D97546" w:rsidRPr="001905D3" w:rsidRDefault="00D97546" w:rsidP="00D97546">
            <w:pPr>
              <w:pStyle w:val="acctfourfigures"/>
              <w:tabs>
                <w:tab w:val="clear" w:pos="765"/>
              </w:tabs>
              <w:spacing w:line="240" w:lineRule="atLeast"/>
              <w:ind w:right="-108"/>
              <w:jc w:val="right"/>
              <w:rPr>
                <w:rFonts w:asciiTheme="majorBidi" w:hAnsiTheme="majorBidi" w:cstheme="majorBidi"/>
                <w:sz w:val="24"/>
                <w:szCs w:val="24"/>
              </w:rPr>
            </w:pPr>
          </w:p>
        </w:tc>
        <w:tc>
          <w:tcPr>
            <w:tcW w:w="1080" w:type="dxa"/>
            <w:vAlign w:val="bottom"/>
          </w:tcPr>
          <w:p w14:paraId="6D43EAE5" w14:textId="60DDAFA5" w:rsidR="00D97546" w:rsidRPr="001905D3" w:rsidRDefault="00D97546" w:rsidP="00D97546">
            <w:pPr>
              <w:pStyle w:val="acctfourfigures"/>
              <w:tabs>
                <w:tab w:val="clear" w:pos="765"/>
              </w:tabs>
              <w:spacing w:line="240" w:lineRule="atLeast"/>
              <w:ind w:left="-119" w:right="-21"/>
              <w:jc w:val="right"/>
              <w:rPr>
                <w:rFonts w:asciiTheme="majorBidi" w:hAnsiTheme="majorBidi" w:cstheme="majorBidi"/>
                <w:sz w:val="24"/>
                <w:szCs w:val="24"/>
                <w:lang w:val="en-US" w:bidi="th-TH"/>
              </w:rPr>
            </w:pPr>
            <w:r w:rsidRPr="009768E8">
              <w:rPr>
                <w:rFonts w:asciiTheme="majorBidi" w:hAnsiTheme="majorBidi" w:cstheme="majorBidi"/>
                <w:sz w:val="24"/>
                <w:szCs w:val="24"/>
                <w:lang w:val="en-US" w:bidi="th-TH"/>
              </w:rPr>
              <w:t>20,384</w:t>
            </w:r>
          </w:p>
        </w:tc>
        <w:tc>
          <w:tcPr>
            <w:tcW w:w="270" w:type="dxa"/>
            <w:vAlign w:val="bottom"/>
          </w:tcPr>
          <w:p w14:paraId="6197436F" w14:textId="77777777" w:rsidR="00D97546" w:rsidRPr="001905D3" w:rsidRDefault="00D97546" w:rsidP="00D97546">
            <w:pPr>
              <w:pStyle w:val="acctfourfigures"/>
              <w:tabs>
                <w:tab w:val="clear" w:pos="765"/>
              </w:tabs>
              <w:spacing w:line="240" w:lineRule="atLeast"/>
              <w:ind w:left="-119" w:right="-55"/>
              <w:jc w:val="right"/>
              <w:rPr>
                <w:rFonts w:asciiTheme="majorBidi" w:hAnsiTheme="majorBidi" w:cstheme="majorBidi"/>
                <w:sz w:val="24"/>
                <w:szCs w:val="24"/>
                <w:lang w:val="en-US" w:bidi="th-TH"/>
              </w:rPr>
            </w:pPr>
          </w:p>
        </w:tc>
        <w:tc>
          <w:tcPr>
            <w:tcW w:w="1260" w:type="dxa"/>
            <w:vAlign w:val="bottom"/>
          </w:tcPr>
          <w:p w14:paraId="62CC6D7F" w14:textId="40480776" w:rsidR="00D97546" w:rsidRPr="001905D3" w:rsidRDefault="00D97546" w:rsidP="00D97546">
            <w:pPr>
              <w:pStyle w:val="acctfourfigures"/>
              <w:tabs>
                <w:tab w:val="clear" w:pos="765"/>
              </w:tabs>
              <w:spacing w:line="240" w:lineRule="atLeast"/>
              <w:ind w:left="-119"/>
              <w:jc w:val="right"/>
              <w:rPr>
                <w:rFonts w:asciiTheme="majorBidi" w:hAnsiTheme="majorBidi" w:cstheme="majorBidi"/>
                <w:sz w:val="24"/>
                <w:szCs w:val="24"/>
                <w:lang w:val="en-US" w:bidi="th-TH"/>
              </w:rPr>
            </w:pPr>
            <w:r w:rsidRPr="004140BF">
              <w:rPr>
                <w:rFonts w:asciiTheme="majorBidi" w:hAnsiTheme="majorBidi" w:cstheme="majorBidi"/>
                <w:sz w:val="24"/>
                <w:szCs w:val="24"/>
                <w:lang w:val="en-US" w:bidi="th-TH"/>
              </w:rPr>
              <w:t>609</w:t>
            </w:r>
          </w:p>
        </w:tc>
        <w:tc>
          <w:tcPr>
            <w:tcW w:w="270" w:type="dxa"/>
            <w:vAlign w:val="bottom"/>
          </w:tcPr>
          <w:p w14:paraId="57919EDE" w14:textId="77777777" w:rsidR="00D97546" w:rsidRPr="001905D3" w:rsidRDefault="00D97546" w:rsidP="00D97546">
            <w:pPr>
              <w:pStyle w:val="acctfourfigures"/>
              <w:tabs>
                <w:tab w:val="clear" w:pos="765"/>
              </w:tabs>
              <w:spacing w:line="240" w:lineRule="atLeast"/>
              <w:ind w:right="-108"/>
              <w:jc w:val="right"/>
              <w:rPr>
                <w:rFonts w:asciiTheme="majorBidi" w:hAnsiTheme="majorBidi" w:cstheme="majorBidi"/>
                <w:sz w:val="24"/>
                <w:szCs w:val="24"/>
              </w:rPr>
            </w:pPr>
          </w:p>
        </w:tc>
        <w:tc>
          <w:tcPr>
            <w:tcW w:w="1170" w:type="dxa"/>
            <w:vAlign w:val="bottom"/>
          </w:tcPr>
          <w:p w14:paraId="08887C8C" w14:textId="6E04B91F" w:rsidR="00D97546" w:rsidRPr="001905D3" w:rsidRDefault="00D97546" w:rsidP="00D97546">
            <w:pPr>
              <w:pStyle w:val="acctfourfigures"/>
              <w:tabs>
                <w:tab w:val="clear" w:pos="765"/>
              </w:tabs>
              <w:spacing w:line="240" w:lineRule="atLeast"/>
              <w:ind w:left="-119"/>
              <w:jc w:val="right"/>
              <w:rPr>
                <w:rFonts w:asciiTheme="majorBidi" w:hAnsiTheme="majorBidi" w:cstheme="majorBidi"/>
                <w:sz w:val="24"/>
                <w:szCs w:val="24"/>
                <w:lang w:val="en-US" w:bidi="th-TH"/>
              </w:rPr>
            </w:pPr>
            <w:r w:rsidRPr="00E200C3">
              <w:rPr>
                <w:rFonts w:asciiTheme="majorBidi" w:hAnsiTheme="majorBidi" w:cstheme="majorBidi"/>
                <w:sz w:val="24"/>
                <w:szCs w:val="24"/>
                <w:lang w:val="en-US" w:bidi="th-TH"/>
              </w:rPr>
              <w:t>41,485</w:t>
            </w:r>
          </w:p>
        </w:tc>
      </w:tr>
      <w:tr w:rsidR="00D97546" w:rsidRPr="001905D3" w14:paraId="70A01017" w14:textId="77777777">
        <w:tc>
          <w:tcPr>
            <w:tcW w:w="3780" w:type="dxa"/>
          </w:tcPr>
          <w:p w14:paraId="7FBFBAC8" w14:textId="7137FC4E" w:rsidR="00D97546" w:rsidRPr="00623946" w:rsidRDefault="00D97546" w:rsidP="00D97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62"/>
              <w:rPr>
                <w:rFonts w:asciiTheme="majorBidi" w:hAnsiTheme="majorBidi" w:cstheme="majorBidi" w:hint="cs"/>
                <w:sz w:val="24"/>
                <w:szCs w:val="24"/>
                <w:cs/>
              </w:rPr>
            </w:pPr>
            <w:r w:rsidRPr="00623946">
              <w:rPr>
                <w:rFonts w:asciiTheme="majorBidi" w:hAnsiTheme="majorBidi" w:cstheme="majorBidi"/>
                <w:sz w:val="24"/>
                <w:szCs w:val="24"/>
                <w:cs/>
              </w:rPr>
              <w:t>โอน</w:t>
            </w:r>
            <w:r>
              <w:rPr>
                <w:rFonts w:asciiTheme="majorBidi" w:hAnsiTheme="majorBidi" w:cstheme="majorBidi" w:hint="cs"/>
                <w:sz w:val="24"/>
                <w:szCs w:val="24"/>
                <w:cs/>
              </w:rPr>
              <w:t>เข้า/(ออก)</w:t>
            </w:r>
          </w:p>
        </w:tc>
        <w:tc>
          <w:tcPr>
            <w:tcW w:w="1170" w:type="dxa"/>
          </w:tcPr>
          <w:p w14:paraId="796D93D9" w14:textId="58219096" w:rsidR="00D97546" w:rsidRDefault="00D97546" w:rsidP="00D97546">
            <w:pPr>
              <w:pStyle w:val="acctfourfigures"/>
              <w:tabs>
                <w:tab w:val="clear" w:pos="765"/>
              </w:tabs>
              <w:spacing w:line="240" w:lineRule="atLeast"/>
              <w:ind w:left="-126" w:right="11"/>
              <w:jc w:val="right"/>
              <w:rPr>
                <w:rFonts w:asciiTheme="majorBidi" w:hAnsiTheme="majorBidi" w:cstheme="majorBidi"/>
                <w:sz w:val="24"/>
                <w:szCs w:val="24"/>
                <w:lang w:val="en-US" w:bidi="th-TH"/>
              </w:rPr>
            </w:pPr>
            <w:r>
              <w:rPr>
                <w:rFonts w:asciiTheme="majorBidi" w:hAnsiTheme="majorBidi" w:cstheme="majorBidi"/>
                <w:sz w:val="24"/>
                <w:szCs w:val="24"/>
                <w:lang w:val="en-US" w:bidi="th-TH"/>
              </w:rPr>
              <w:t>-</w:t>
            </w:r>
          </w:p>
        </w:tc>
        <w:tc>
          <w:tcPr>
            <w:tcW w:w="270" w:type="dxa"/>
            <w:vAlign w:val="bottom"/>
          </w:tcPr>
          <w:p w14:paraId="7BCDDC25" w14:textId="77777777" w:rsidR="00D97546" w:rsidRPr="001905D3" w:rsidRDefault="00D97546" w:rsidP="00D97546">
            <w:pPr>
              <w:pStyle w:val="acctfourfigures"/>
              <w:tabs>
                <w:tab w:val="clear" w:pos="765"/>
              </w:tabs>
              <w:spacing w:line="240" w:lineRule="atLeast"/>
              <w:ind w:right="-108"/>
              <w:jc w:val="right"/>
              <w:rPr>
                <w:rFonts w:asciiTheme="majorBidi" w:hAnsiTheme="majorBidi" w:cstheme="majorBidi"/>
                <w:sz w:val="24"/>
                <w:szCs w:val="24"/>
              </w:rPr>
            </w:pPr>
          </w:p>
        </w:tc>
        <w:tc>
          <w:tcPr>
            <w:tcW w:w="1080" w:type="dxa"/>
            <w:vAlign w:val="bottom"/>
          </w:tcPr>
          <w:p w14:paraId="2383826F" w14:textId="25CA8B69" w:rsidR="00D97546" w:rsidRPr="0055388E" w:rsidRDefault="00D97546" w:rsidP="00D97546">
            <w:pPr>
              <w:pStyle w:val="acctfourfigures"/>
              <w:tabs>
                <w:tab w:val="clear" w:pos="765"/>
              </w:tabs>
              <w:spacing w:line="240" w:lineRule="atLeast"/>
              <w:ind w:left="-126" w:right="11"/>
              <w:jc w:val="right"/>
              <w:rPr>
                <w:rFonts w:asciiTheme="majorBidi" w:hAnsiTheme="majorBidi" w:cstheme="majorBidi" w:hint="cs"/>
                <w:sz w:val="24"/>
                <w:szCs w:val="24"/>
                <w:lang w:bidi="th-TH"/>
              </w:rPr>
            </w:pPr>
            <w:r w:rsidRPr="00460FA8">
              <w:rPr>
                <w:rFonts w:asciiTheme="majorBidi" w:hAnsiTheme="majorBidi" w:cstheme="majorBidi"/>
                <w:sz w:val="24"/>
                <w:szCs w:val="24"/>
              </w:rPr>
              <w:t>429</w:t>
            </w:r>
          </w:p>
        </w:tc>
        <w:tc>
          <w:tcPr>
            <w:tcW w:w="270" w:type="dxa"/>
            <w:vAlign w:val="bottom"/>
          </w:tcPr>
          <w:p w14:paraId="072FB412" w14:textId="77777777" w:rsidR="00D97546" w:rsidRPr="001905D3" w:rsidRDefault="00D97546" w:rsidP="00D97546">
            <w:pPr>
              <w:pStyle w:val="acctfourfigures"/>
              <w:tabs>
                <w:tab w:val="clear" w:pos="765"/>
              </w:tabs>
              <w:spacing w:line="240" w:lineRule="atLeast"/>
              <w:ind w:right="-108"/>
              <w:jc w:val="right"/>
              <w:rPr>
                <w:rFonts w:asciiTheme="majorBidi" w:hAnsiTheme="majorBidi" w:cstheme="majorBidi"/>
                <w:sz w:val="24"/>
                <w:szCs w:val="24"/>
              </w:rPr>
            </w:pPr>
          </w:p>
        </w:tc>
        <w:tc>
          <w:tcPr>
            <w:tcW w:w="1080" w:type="dxa"/>
            <w:vAlign w:val="bottom"/>
          </w:tcPr>
          <w:p w14:paraId="4C1BBE8D" w14:textId="220ABFC4" w:rsidR="00D97546" w:rsidRPr="001905D3" w:rsidRDefault="00D97546" w:rsidP="00D97546">
            <w:pPr>
              <w:pStyle w:val="acctfourfigures"/>
              <w:tabs>
                <w:tab w:val="clear" w:pos="765"/>
              </w:tabs>
              <w:spacing w:line="240" w:lineRule="atLeast"/>
              <w:ind w:left="-126" w:right="11"/>
              <w:jc w:val="right"/>
              <w:rPr>
                <w:rFonts w:asciiTheme="majorBidi" w:hAnsiTheme="majorBidi" w:cstheme="majorBidi"/>
                <w:sz w:val="24"/>
                <w:szCs w:val="24"/>
                <w:lang w:val="en-US" w:bidi="th-TH"/>
              </w:rPr>
            </w:pPr>
            <w:r w:rsidRPr="00372413">
              <w:rPr>
                <w:rFonts w:asciiTheme="majorBidi" w:hAnsiTheme="majorBidi" w:cstheme="majorBidi"/>
                <w:sz w:val="24"/>
                <w:szCs w:val="24"/>
                <w:lang w:val="en-US" w:bidi="th-TH"/>
              </w:rPr>
              <w:t>447</w:t>
            </w:r>
          </w:p>
        </w:tc>
        <w:tc>
          <w:tcPr>
            <w:tcW w:w="270" w:type="dxa"/>
            <w:vAlign w:val="bottom"/>
          </w:tcPr>
          <w:p w14:paraId="5F6A00E9" w14:textId="77777777" w:rsidR="00D97546" w:rsidRPr="001905D3" w:rsidRDefault="00D97546" w:rsidP="00D97546">
            <w:pPr>
              <w:pStyle w:val="acctfourfigures"/>
              <w:tabs>
                <w:tab w:val="clear" w:pos="765"/>
              </w:tabs>
              <w:spacing w:line="240" w:lineRule="atLeast"/>
              <w:ind w:right="-108"/>
              <w:jc w:val="right"/>
              <w:rPr>
                <w:rFonts w:asciiTheme="majorBidi" w:hAnsiTheme="majorBidi" w:cstheme="majorBidi"/>
                <w:sz w:val="24"/>
                <w:szCs w:val="24"/>
              </w:rPr>
            </w:pPr>
          </w:p>
        </w:tc>
        <w:tc>
          <w:tcPr>
            <w:tcW w:w="1080" w:type="dxa"/>
            <w:vAlign w:val="bottom"/>
          </w:tcPr>
          <w:p w14:paraId="00B1D4BF" w14:textId="6FC9C03F" w:rsidR="00D97546" w:rsidRPr="001905D3" w:rsidRDefault="00D97546" w:rsidP="00D97546">
            <w:pPr>
              <w:pStyle w:val="acctfourfigures"/>
              <w:tabs>
                <w:tab w:val="clear" w:pos="765"/>
              </w:tabs>
              <w:spacing w:line="240" w:lineRule="atLeast"/>
              <w:ind w:left="-186"/>
              <w:jc w:val="right"/>
              <w:rPr>
                <w:rFonts w:asciiTheme="majorBidi" w:hAnsiTheme="majorBidi" w:cstheme="majorBidi"/>
                <w:sz w:val="24"/>
                <w:szCs w:val="24"/>
              </w:rPr>
            </w:pPr>
            <w:r>
              <w:rPr>
                <w:rFonts w:asciiTheme="majorBidi" w:hAnsiTheme="majorBidi" w:cstheme="majorBidi"/>
                <w:sz w:val="24"/>
                <w:szCs w:val="24"/>
              </w:rPr>
              <w:t>-</w:t>
            </w:r>
          </w:p>
        </w:tc>
        <w:tc>
          <w:tcPr>
            <w:tcW w:w="270" w:type="dxa"/>
            <w:vAlign w:val="bottom"/>
          </w:tcPr>
          <w:p w14:paraId="413B5EA8" w14:textId="77777777" w:rsidR="00D97546" w:rsidRPr="001905D3" w:rsidRDefault="00D97546" w:rsidP="00D97546">
            <w:pPr>
              <w:pStyle w:val="acctfourfigures"/>
              <w:tabs>
                <w:tab w:val="clear" w:pos="765"/>
              </w:tabs>
              <w:spacing w:line="240" w:lineRule="atLeast"/>
              <w:ind w:right="-108"/>
              <w:jc w:val="right"/>
              <w:rPr>
                <w:rFonts w:asciiTheme="majorBidi" w:hAnsiTheme="majorBidi" w:cstheme="majorBidi"/>
                <w:sz w:val="24"/>
                <w:szCs w:val="24"/>
              </w:rPr>
            </w:pPr>
          </w:p>
        </w:tc>
        <w:tc>
          <w:tcPr>
            <w:tcW w:w="1260" w:type="dxa"/>
            <w:vAlign w:val="bottom"/>
          </w:tcPr>
          <w:p w14:paraId="1DAB2083" w14:textId="42D5CE55" w:rsidR="00D97546" w:rsidRPr="001905D3" w:rsidRDefault="00D97546" w:rsidP="00D97546">
            <w:pPr>
              <w:pStyle w:val="acctfourfigures"/>
              <w:tabs>
                <w:tab w:val="clear" w:pos="765"/>
              </w:tabs>
              <w:spacing w:line="240" w:lineRule="atLeast"/>
              <w:ind w:left="-119"/>
              <w:jc w:val="right"/>
              <w:rPr>
                <w:rFonts w:asciiTheme="majorBidi" w:hAnsiTheme="majorBidi" w:cstheme="majorBidi"/>
                <w:sz w:val="24"/>
                <w:szCs w:val="24"/>
              </w:rPr>
            </w:pPr>
            <w:r w:rsidRPr="00E124EE">
              <w:rPr>
                <w:rFonts w:asciiTheme="majorBidi" w:hAnsiTheme="majorBidi" w:cstheme="majorBidi"/>
                <w:sz w:val="24"/>
                <w:szCs w:val="24"/>
              </w:rPr>
              <w:t>232</w:t>
            </w:r>
          </w:p>
        </w:tc>
        <w:tc>
          <w:tcPr>
            <w:tcW w:w="270" w:type="dxa"/>
            <w:vAlign w:val="bottom"/>
          </w:tcPr>
          <w:p w14:paraId="490AF97C" w14:textId="77777777" w:rsidR="00D97546" w:rsidRPr="001905D3" w:rsidRDefault="00D97546" w:rsidP="00D97546">
            <w:pPr>
              <w:pStyle w:val="acctfourfigures"/>
              <w:tabs>
                <w:tab w:val="clear" w:pos="765"/>
              </w:tabs>
              <w:spacing w:line="240" w:lineRule="atLeast"/>
              <w:ind w:right="-108"/>
              <w:jc w:val="right"/>
              <w:rPr>
                <w:rFonts w:asciiTheme="majorBidi" w:hAnsiTheme="majorBidi" w:cstheme="majorBidi"/>
                <w:sz w:val="24"/>
                <w:szCs w:val="24"/>
              </w:rPr>
            </w:pPr>
          </w:p>
        </w:tc>
        <w:tc>
          <w:tcPr>
            <w:tcW w:w="1080" w:type="dxa"/>
          </w:tcPr>
          <w:p w14:paraId="4511F738" w14:textId="6B08289D" w:rsidR="00D97546" w:rsidRPr="001905D3" w:rsidRDefault="00D97546" w:rsidP="00D97546">
            <w:pPr>
              <w:pStyle w:val="acctfourfigures"/>
              <w:tabs>
                <w:tab w:val="clear" w:pos="765"/>
              </w:tabs>
              <w:spacing w:line="240" w:lineRule="atLeast"/>
              <w:ind w:left="-119" w:right="-21"/>
              <w:jc w:val="right"/>
              <w:rPr>
                <w:rFonts w:asciiTheme="majorBidi" w:hAnsiTheme="majorBidi" w:cstheme="majorBidi"/>
                <w:sz w:val="24"/>
                <w:szCs w:val="24"/>
                <w:lang w:val="en-US" w:bidi="th-TH"/>
              </w:rPr>
            </w:pPr>
            <w:r>
              <w:rPr>
                <w:rFonts w:asciiTheme="majorBidi" w:hAnsiTheme="majorBidi" w:cstheme="majorBidi"/>
                <w:sz w:val="24"/>
                <w:szCs w:val="24"/>
                <w:lang w:val="en-US" w:bidi="th-TH"/>
              </w:rPr>
              <w:t>-</w:t>
            </w:r>
          </w:p>
        </w:tc>
        <w:tc>
          <w:tcPr>
            <w:tcW w:w="270" w:type="dxa"/>
            <w:vAlign w:val="bottom"/>
          </w:tcPr>
          <w:p w14:paraId="5D45EBC5" w14:textId="77777777" w:rsidR="00D97546" w:rsidRPr="001905D3" w:rsidRDefault="00D97546" w:rsidP="00D97546">
            <w:pPr>
              <w:pStyle w:val="acctfourfigures"/>
              <w:tabs>
                <w:tab w:val="clear" w:pos="765"/>
              </w:tabs>
              <w:spacing w:line="240" w:lineRule="atLeast"/>
              <w:ind w:left="-119" w:right="-55"/>
              <w:jc w:val="right"/>
              <w:rPr>
                <w:rFonts w:asciiTheme="majorBidi" w:hAnsiTheme="majorBidi" w:cstheme="majorBidi"/>
                <w:sz w:val="24"/>
                <w:szCs w:val="24"/>
                <w:lang w:val="en-US" w:bidi="th-TH"/>
              </w:rPr>
            </w:pPr>
          </w:p>
        </w:tc>
        <w:tc>
          <w:tcPr>
            <w:tcW w:w="1260" w:type="dxa"/>
            <w:vAlign w:val="bottom"/>
          </w:tcPr>
          <w:p w14:paraId="5E72C8E5" w14:textId="46F5B577" w:rsidR="00D97546" w:rsidRPr="001905D3" w:rsidRDefault="00D97546" w:rsidP="00D97546">
            <w:pPr>
              <w:pStyle w:val="acctfourfigures"/>
              <w:tabs>
                <w:tab w:val="clear" w:pos="765"/>
              </w:tabs>
              <w:spacing w:line="240" w:lineRule="atLeast"/>
              <w:ind w:left="-119" w:right="-55"/>
              <w:jc w:val="right"/>
              <w:rPr>
                <w:rFonts w:asciiTheme="majorBidi" w:hAnsiTheme="majorBidi" w:cstheme="majorBidi"/>
                <w:sz w:val="24"/>
                <w:szCs w:val="24"/>
                <w:lang w:val="en-US" w:bidi="th-TH"/>
              </w:rPr>
            </w:pPr>
            <w:r w:rsidRPr="004140BF">
              <w:rPr>
                <w:rFonts w:asciiTheme="majorBidi" w:hAnsiTheme="majorBidi" w:cstheme="majorBidi"/>
                <w:sz w:val="24"/>
                <w:szCs w:val="24"/>
                <w:lang w:val="en-US" w:bidi="th-TH"/>
              </w:rPr>
              <w:t>(1,108)</w:t>
            </w:r>
          </w:p>
        </w:tc>
        <w:tc>
          <w:tcPr>
            <w:tcW w:w="270" w:type="dxa"/>
            <w:vAlign w:val="bottom"/>
          </w:tcPr>
          <w:p w14:paraId="7491DB58" w14:textId="77777777" w:rsidR="00D97546" w:rsidRPr="001905D3" w:rsidRDefault="00D97546" w:rsidP="00D97546">
            <w:pPr>
              <w:pStyle w:val="acctfourfigures"/>
              <w:tabs>
                <w:tab w:val="clear" w:pos="765"/>
              </w:tabs>
              <w:spacing w:line="240" w:lineRule="atLeast"/>
              <w:ind w:right="-108"/>
              <w:jc w:val="right"/>
              <w:rPr>
                <w:rFonts w:asciiTheme="majorBidi" w:hAnsiTheme="majorBidi" w:cstheme="majorBidi"/>
                <w:sz w:val="24"/>
                <w:szCs w:val="24"/>
              </w:rPr>
            </w:pPr>
          </w:p>
        </w:tc>
        <w:tc>
          <w:tcPr>
            <w:tcW w:w="1170" w:type="dxa"/>
            <w:vAlign w:val="bottom"/>
          </w:tcPr>
          <w:p w14:paraId="1A98BD3A" w14:textId="4958CE73" w:rsidR="00D97546" w:rsidRPr="001905D3" w:rsidRDefault="00D97546" w:rsidP="00D97546">
            <w:pPr>
              <w:pStyle w:val="acctfourfigures"/>
              <w:tabs>
                <w:tab w:val="clear" w:pos="765"/>
              </w:tabs>
              <w:spacing w:line="240" w:lineRule="atLeast"/>
              <w:ind w:left="-119" w:right="70"/>
              <w:jc w:val="right"/>
              <w:rPr>
                <w:rFonts w:asciiTheme="majorBidi" w:hAnsiTheme="majorBidi" w:cstheme="majorBidi"/>
                <w:sz w:val="24"/>
                <w:szCs w:val="24"/>
                <w:lang w:val="en-US" w:bidi="th-TH"/>
              </w:rPr>
            </w:pPr>
            <w:r>
              <w:rPr>
                <w:rFonts w:asciiTheme="majorBidi" w:hAnsiTheme="majorBidi" w:cstheme="majorBidi"/>
                <w:sz w:val="24"/>
                <w:szCs w:val="24"/>
                <w:lang w:val="en-US" w:bidi="th-TH"/>
              </w:rPr>
              <w:t>-</w:t>
            </w:r>
          </w:p>
        </w:tc>
      </w:tr>
      <w:tr w:rsidR="00D97546" w:rsidRPr="001905D3" w14:paraId="07EF354A" w14:textId="77777777">
        <w:tc>
          <w:tcPr>
            <w:tcW w:w="3780" w:type="dxa"/>
          </w:tcPr>
          <w:p w14:paraId="55E461F0" w14:textId="43F3B86C" w:rsidR="00D97546" w:rsidRPr="00623946" w:rsidRDefault="002B05D8" w:rsidP="00D97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62"/>
              <w:rPr>
                <w:rFonts w:asciiTheme="majorBidi" w:hAnsiTheme="majorBidi" w:cstheme="majorBidi"/>
                <w:sz w:val="24"/>
                <w:szCs w:val="24"/>
                <w:cs/>
              </w:rPr>
            </w:pPr>
            <w:r w:rsidRPr="00623946">
              <w:rPr>
                <w:rFonts w:asciiTheme="majorBidi" w:hAnsiTheme="majorBidi" w:cstheme="majorBidi"/>
                <w:sz w:val="24"/>
                <w:szCs w:val="24"/>
                <w:cs/>
              </w:rPr>
              <w:t>จำหน่าย</w:t>
            </w:r>
          </w:p>
        </w:tc>
        <w:tc>
          <w:tcPr>
            <w:tcW w:w="1170" w:type="dxa"/>
            <w:vAlign w:val="bottom"/>
          </w:tcPr>
          <w:p w14:paraId="358E0E2D" w14:textId="6973A4E7" w:rsidR="00D97546" w:rsidRDefault="00D97546" w:rsidP="00D97546">
            <w:pPr>
              <w:pStyle w:val="acctfourfigures"/>
              <w:tabs>
                <w:tab w:val="clear" w:pos="765"/>
              </w:tabs>
              <w:spacing w:line="240" w:lineRule="atLeast"/>
              <w:ind w:left="-126" w:right="11"/>
              <w:jc w:val="right"/>
              <w:rPr>
                <w:rFonts w:asciiTheme="majorBidi" w:hAnsiTheme="majorBidi" w:cstheme="majorBidi"/>
                <w:sz w:val="24"/>
                <w:szCs w:val="24"/>
                <w:lang w:val="en-US" w:bidi="th-TH"/>
              </w:rPr>
            </w:pPr>
            <w:r>
              <w:rPr>
                <w:rFonts w:asciiTheme="majorBidi" w:hAnsiTheme="majorBidi" w:cstheme="majorBidi"/>
                <w:sz w:val="24"/>
                <w:szCs w:val="24"/>
                <w:lang w:val="en-US" w:bidi="th-TH"/>
              </w:rPr>
              <w:t>-</w:t>
            </w:r>
          </w:p>
        </w:tc>
        <w:tc>
          <w:tcPr>
            <w:tcW w:w="270" w:type="dxa"/>
            <w:vAlign w:val="bottom"/>
          </w:tcPr>
          <w:p w14:paraId="25C2B3F5" w14:textId="77777777" w:rsidR="00D97546" w:rsidRPr="001905D3" w:rsidRDefault="00D97546" w:rsidP="00D97546">
            <w:pPr>
              <w:pStyle w:val="acctfourfigures"/>
              <w:tabs>
                <w:tab w:val="clear" w:pos="765"/>
              </w:tabs>
              <w:spacing w:line="240" w:lineRule="atLeast"/>
              <w:ind w:right="-108"/>
              <w:jc w:val="right"/>
              <w:rPr>
                <w:rFonts w:asciiTheme="majorBidi" w:hAnsiTheme="majorBidi" w:cstheme="majorBidi"/>
                <w:sz w:val="24"/>
                <w:szCs w:val="24"/>
              </w:rPr>
            </w:pPr>
          </w:p>
        </w:tc>
        <w:tc>
          <w:tcPr>
            <w:tcW w:w="1080" w:type="dxa"/>
            <w:vAlign w:val="bottom"/>
          </w:tcPr>
          <w:p w14:paraId="397E8F27" w14:textId="148A0E9B" w:rsidR="00D97546" w:rsidRPr="0055388E" w:rsidRDefault="00D97546" w:rsidP="00D97546">
            <w:pPr>
              <w:pStyle w:val="acctfourfigures"/>
              <w:tabs>
                <w:tab w:val="clear" w:pos="765"/>
              </w:tabs>
              <w:spacing w:line="240" w:lineRule="atLeast"/>
              <w:ind w:left="-126" w:right="11"/>
              <w:jc w:val="right"/>
              <w:rPr>
                <w:rFonts w:asciiTheme="majorBidi" w:hAnsiTheme="majorBidi" w:cstheme="majorBidi"/>
                <w:sz w:val="24"/>
                <w:szCs w:val="24"/>
              </w:rPr>
            </w:pPr>
            <w:r w:rsidRPr="0055388E">
              <w:rPr>
                <w:rFonts w:asciiTheme="majorBidi" w:hAnsiTheme="majorBidi" w:cstheme="majorBidi"/>
                <w:sz w:val="24"/>
                <w:szCs w:val="24"/>
              </w:rPr>
              <w:t>(17,638)</w:t>
            </w:r>
          </w:p>
        </w:tc>
        <w:tc>
          <w:tcPr>
            <w:tcW w:w="270" w:type="dxa"/>
            <w:vAlign w:val="bottom"/>
          </w:tcPr>
          <w:p w14:paraId="47469A24" w14:textId="77777777" w:rsidR="00D97546" w:rsidRPr="001905D3" w:rsidRDefault="00D97546" w:rsidP="00D97546">
            <w:pPr>
              <w:pStyle w:val="acctfourfigures"/>
              <w:tabs>
                <w:tab w:val="clear" w:pos="765"/>
              </w:tabs>
              <w:spacing w:line="240" w:lineRule="atLeast"/>
              <w:ind w:right="-108"/>
              <w:jc w:val="right"/>
              <w:rPr>
                <w:rFonts w:asciiTheme="majorBidi" w:hAnsiTheme="majorBidi" w:cstheme="majorBidi"/>
                <w:sz w:val="24"/>
                <w:szCs w:val="24"/>
              </w:rPr>
            </w:pPr>
          </w:p>
        </w:tc>
        <w:tc>
          <w:tcPr>
            <w:tcW w:w="1080" w:type="dxa"/>
            <w:vAlign w:val="bottom"/>
          </w:tcPr>
          <w:p w14:paraId="7A944226" w14:textId="629DBB87" w:rsidR="00D97546" w:rsidRPr="001905D3" w:rsidRDefault="00D97546" w:rsidP="00D97546">
            <w:pPr>
              <w:pStyle w:val="acctfourfigures"/>
              <w:tabs>
                <w:tab w:val="clear" w:pos="765"/>
              </w:tabs>
              <w:spacing w:line="240" w:lineRule="atLeast"/>
              <w:ind w:left="-126" w:right="11"/>
              <w:jc w:val="right"/>
              <w:rPr>
                <w:rFonts w:asciiTheme="majorBidi" w:hAnsiTheme="majorBidi" w:cstheme="majorBidi"/>
                <w:sz w:val="24"/>
                <w:szCs w:val="24"/>
                <w:lang w:val="en-US" w:bidi="th-TH"/>
              </w:rPr>
            </w:pPr>
            <w:r w:rsidRPr="00BF3CEC">
              <w:rPr>
                <w:rFonts w:asciiTheme="majorBidi" w:hAnsiTheme="majorBidi" w:cstheme="majorBidi"/>
                <w:sz w:val="24"/>
                <w:szCs w:val="24"/>
                <w:lang w:val="en-US" w:bidi="th-TH"/>
              </w:rPr>
              <w:t>(8,823</w:t>
            </w:r>
            <w:r>
              <w:rPr>
                <w:rFonts w:asciiTheme="majorBidi" w:hAnsiTheme="majorBidi" w:cstheme="majorBidi"/>
                <w:sz w:val="24"/>
                <w:szCs w:val="24"/>
                <w:lang w:val="en-US" w:bidi="th-TH"/>
              </w:rPr>
              <w:t>)</w:t>
            </w:r>
          </w:p>
        </w:tc>
        <w:tc>
          <w:tcPr>
            <w:tcW w:w="270" w:type="dxa"/>
            <w:vAlign w:val="bottom"/>
          </w:tcPr>
          <w:p w14:paraId="24BA9B4D" w14:textId="77777777" w:rsidR="00D97546" w:rsidRPr="001905D3" w:rsidRDefault="00D97546" w:rsidP="00D97546">
            <w:pPr>
              <w:pStyle w:val="acctfourfigures"/>
              <w:tabs>
                <w:tab w:val="clear" w:pos="765"/>
              </w:tabs>
              <w:spacing w:line="240" w:lineRule="atLeast"/>
              <w:ind w:right="-108"/>
              <w:jc w:val="right"/>
              <w:rPr>
                <w:rFonts w:asciiTheme="majorBidi" w:hAnsiTheme="majorBidi" w:cstheme="majorBidi"/>
                <w:sz w:val="24"/>
                <w:szCs w:val="24"/>
              </w:rPr>
            </w:pPr>
          </w:p>
        </w:tc>
        <w:tc>
          <w:tcPr>
            <w:tcW w:w="1080" w:type="dxa"/>
            <w:vAlign w:val="bottom"/>
          </w:tcPr>
          <w:p w14:paraId="25E4973D" w14:textId="1CAE8FA7" w:rsidR="00D97546" w:rsidRPr="001905D3" w:rsidRDefault="00D97546" w:rsidP="00D97546">
            <w:pPr>
              <w:pStyle w:val="acctfourfigures"/>
              <w:tabs>
                <w:tab w:val="clear" w:pos="765"/>
              </w:tabs>
              <w:spacing w:line="240" w:lineRule="atLeast"/>
              <w:ind w:left="-186"/>
              <w:jc w:val="right"/>
              <w:rPr>
                <w:rFonts w:asciiTheme="majorBidi" w:hAnsiTheme="majorBidi" w:cstheme="majorBidi"/>
                <w:sz w:val="24"/>
                <w:szCs w:val="24"/>
              </w:rPr>
            </w:pPr>
            <w:r w:rsidRPr="00CB18CA">
              <w:rPr>
                <w:rFonts w:asciiTheme="majorBidi" w:hAnsiTheme="majorBidi" w:cstheme="majorBidi"/>
                <w:sz w:val="24"/>
                <w:szCs w:val="24"/>
              </w:rPr>
              <w:t>(1,524)</w:t>
            </w:r>
          </w:p>
        </w:tc>
        <w:tc>
          <w:tcPr>
            <w:tcW w:w="270" w:type="dxa"/>
            <w:vAlign w:val="bottom"/>
          </w:tcPr>
          <w:p w14:paraId="4D8AD6D3" w14:textId="77777777" w:rsidR="00D97546" w:rsidRPr="001905D3" w:rsidRDefault="00D97546" w:rsidP="00D97546">
            <w:pPr>
              <w:pStyle w:val="acctfourfigures"/>
              <w:tabs>
                <w:tab w:val="clear" w:pos="765"/>
              </w:tabs>
              <w:spacing w:line="240" w:lineRule="atLeast"/>
              <w:ind w:right="-108"/>
              <w:jc w:val="right"/>
              <w:rPr>
                <w:rFonts w:asciiTheme="majorBidi" w:hAnsiTheme="majorBidi" w:cstheme="majorBidi"/>
                <w:sz w:val="24"/>
                <w:szCs w:val="24"/>
              </w:rPr>
            </w:pPr>
          </w:p>
        </w:tc>
        <w:tc>
          <w:tcPr>
            <w:tcW w:w="1260" w:type="dxa"/>
            <w:vAlign w:val="bottom"/>
          </w:tcPr>
          <w:p w14:paraId="62604A6C" w14:textId="0C7D1DAF" w:rsidR="00D97546" w:rsidRPr="001905D3" w:rsidRDefault="00D97546" w:rsidP="00D97546">
            <w:pPr>
              <w:pStyle w:val="acctfourfigures"/>
              <w:tabs>
                <w:tab w:val="clear" w:pos="765"/>
              </w:tabs>
              <w:spacing w:line="240" w:lineRule="atLeast"/>
              <w:ind w:left="-119" w:right="-55"/>
              <w:jc w:val="right"/>
              <w:rPr>
                <w:rFonts w:asciiTheme="majorBidi" w:hAnsiTheme="majorBidi" w:cstheme="majorBidi"/>
                <w:sz w:val="24"/>
                <w:szCs w:val="24"/>
              </w:rPr>
            </w:pPr>
            <w:r w:rsidRPr="00341609">
              <w:rPr>
                <w:rFonts w:asciiTheme="majorBidi" w:hAnsiTheme="majorBidi" w:cstheme="majorBidi"/>
                <w:sz w:val="24"/>
                <w:szCs w:val="24"/>
              </w:rPr>
              <w:t>(8,839)</w:t>
            </w:r>
          </w:p>
        </w:tc>
        <w:tc>
          <w:tcPr>
            <w:tcW w:w="270" w:type="dxa"/>
            <w:vAlign w:val="bottom"/>
          </w:tcPr>
          <w:p w14:paraId="2313EF0C" w14:textId="77777777" w:rsidR="00D97546" w:rsidRPr="001905D3" w:rsidRDefault="00D97546" w:rsidP="00D97546">
            <w:pPr>
              <w:pStyle w:val="acctfourfigures"/>
              <w:tabs>
                <w:tab w:val="clear" w:pos="765"/>
              </w:tabs>
              <w:spacing w:line="240" w:lineRule="atLeast"/>
              <w:ind w:right="-108"/>
              <w:jc w:val="right"/>
              <w:rPr>
                <w:rFonts w:asciiTheme="majorBidi" w:hAnsiTheme="majorBidi" w:cstheme="majorBidi"/>
                <w:sz w:val="24"/>
                <w:szCs w:val="24"/>
              </w:rPr>
            </w:pPr>
          </w:p>
        </w:tc>
        <w:tc>
          <w:tcPr>
            <w:tcW w:w="1080" w:type="dxa"/>
            <w:vAlign w:val="bottom"/>
          </w:tcPr>
          <w:p w14:paraId="4EC662B8" w14:textId="2A9493AC" w:rsidR="00D97546" w:rsidRPr="001905D3" w:rsidRDefault="00D97546" w:rsidP="00D97546">
            <w:pPr>
              <w:pStyle w:val="acctfourfigures"/>
              <w:tabs>
                <w:tab w:val="clear" w:pos="765"/>
              </w:tabs>
              <w:spacing w:line="240" w:lineRule="atLeast"/>
              <w:ind w:left="-119" w:right="-55"/>
              <w:jc w:val="right"/>
              <w:rPr>
                <w:rFonts w:asciiTheme="majorBidi" w:hAnsiTheme="majorBidi" w:cstheme="majorBidi"/>
                <w:sz w:val="24"/>
                <w:szCs w:val="24"/>
                <w:lang w:val="en-US" w:bidi="th-TH"/>
              </w:rPr>
            </w:pPr>
            <w:r w:rsidRPr="009768E8">
              <w:rPr>
                <w:rFonts w:asciiTheme="majorBidi" w:hAnsiTheme="majorBidi" w:cstheme="majorBidi"/>
                <w:sz w:val="24"/>
                <w:szCs w:val="24"/>
                <w:lang w:val="en-US" w:bidi="th-TH"/>
              </w:rPr>
              <w:t>(28,122)</w:t>
            </w:r>
          </w:p>
        </w:tc>
        <w:tc>
          <w:tcPr>
            <w:tcW w:w="270" w:type="dxa"/>
            <w:vAlign w:val="bottom"/>
          </w:tcPr>
          <w:p w14:paraId="2BC61200" w14:textId="77777777" w:rsidR="00D97546" w:rsidRPr="001905D3" w:rsidRDefault="00D97546" w:rsidP="00D97546">
            <w:pPr>
              <w:pStyle w:val="acctfourfigures"/>
              <w:tabs>
                <w:tab w:val="clear" w:pos="765"/>
              </w:tabs>
              <w:spacing w:line="240" w:lineRule="atLeast"/>
              <w:ind w:left="-119" w:right="-55"/>
              <w:jc w:val="right"/>
              <w:rPr>
                <w:rFonts w:asciiTheme="majorBidi" w:hAnsiTheme="majorBidi" w:cstheme="majorBidi"/>
                <w:sz w:val="24"/>
                <w:szCs w:val="24"/>
                <w:lang w:val="en-US" w:bidi="th-TH"/>
              </w:rPr>
            </w:pPr>
          </w:p>
        </w:tc>
        <w:tc>
          <w:tcPr>
            <w:tcW w:w="1260" w:type="dxa"/>
            <w:vAlign w:val="bottom"/>
          </w:tcPr>
          <w:p w14:paraId="68AD45B7" w14:textId="4BC86DAA" w:rsidR="00D97546" w:rsidRPr="001905D3" w:rsidRDefault="00D97546" w:rsidP="00D97546">
            <w:pPr>
              <w:pStyle w:val="acctfourfigures"/>
              <w:tabs>
                <w:tab w:val="clear" w:pos="765"/>
              </w:tabs>
              <w:spacing w:line="240" w:lineRule="atLeast"/>
              <w:ind w:left="-119" w:right="-55"/>
              <w:jc w:val="right"/>
              <w:rPr>
                <w:rFonts w:asciiTheme="majorBidi" w:hAnsiTheme="majorBidi" w:cstheme="majorBidi"/>
                <w:sz w:val="24"/>
                <w:szCs w:val="24"/>
                <w:lang w:val="en-US" w:bidi="th-TH"/>
              </w:rPr>
            </w:pPr>
            <w:r w:rsidRPr="004140BF">
              <w:rPr>
                <w:rFonts w:asciiTheme="majorBidi" w:hAnsiTheme="majorBidi" w:cstheme="majorBidi"/>
                <w:sz w:val="24"/>
                <w:szCs w:val="24"/>
                <w:lang w:val="en-US" w:bidi="th-TH"/>
              </w:rPr>
              <w:t>(759)</w:t>
            </w:r>
          </w:p>
        </w:tc>
        <w:tc>
          <w:tcPr>
            <w:tcW w:w="270" w:type="dxa"/>
            <w:vAlign w:val="bottom"/>
          </w:tcPr>
          <w:p w14:paraId="5A5874C4" w14:textId="77777777" w:rsidR="00D97546" w:rsidRPr="001905D3" w:rsidRDefault="00D97546" w:rsidP="00D97546">
            <w:pPr>
              <w:pStyle w:val="acctfourfigures"/>
              <w:tabs>
                <w:tab w:val="clear" w:pos="765"/>
              </w:tabs>
              <w:spacing w:line="240" w:lineRule="atLeast"/>
              <w:ind w:right="-108"/>
              <w:jc w:val="right"/>
              <w:rPr>
                <w:rFonts w:asciiTheme="majorBidi" w:hAnsiTheme="majorBidi" w:cstheme="majorBidi"/>
                <w:sz w:val="24"/>
                <w:szCs w:val="24"/>
              </w:rPr>
            </w:pPr>
          </w:p>
        </w:tc>
        <w:tc>
          <w:tcPr>
            <w:tcW w:w="1170" w:type="dxa"/>
            <w:vAlign w:val="bottom"/>
          </w:tcPr>
          <w:p w14:paraId="0E8463A4" w14:textId="44EB4635" w:rsidR="00D97546" w:rsidRPr="001905D3" w:rsidRDefault="00D97546" w:rsidP="00D97546">
            <w:pPr>
              <w:pStyle w:val="acctfourfigures"/>
              <w:tabs>
                <w:tab w:val="clear" w:pos="765"/>
              </w:tabs>
              <w:spacing w:line="240" w:lineRule="atLeast"/>
              <w:ind w:left="-119"/>
              <w:jc w:val="right"/>
              <w:rPr>
                <w:rFonts w:asciiTheme="majorBidi" w:hAnsiTheme="majorBidi" w:cstheme="majorBidi"/>
                <w:sz w:val="24"/>
                <w:szCs w:val="24"/>
                <w:lang w:val="en-US" w:bidi="th-TH"/>
              </w:rPr>
            </w:pPr>
            <w:r w:rsidRPr="00E200C3">
              <w:rPr>
                <w:rFonts w:asciiTheme="majorBidi" w:hAnsiTheme="majorBidi" w:cstheme="majorBidi"/>
                <w:sz w:val="24"/>
                <w:szCs w:val="24"/>
                <w:lang w:val="en-US" w:bidi="th-TH"/>
              </w:rPr>
              <w:t>(65,705)</w:t>
            </w:r>
          </w:p>
        </w:tc>
      </w:tr>
      <w:tr w:rsidR="00D97546" w:rsidRPr="001905D3" w14:paraId="70E6E617" w14:textId="77777777">
        <w:tc>
          <w:tcPr>
            <w:tcW w:w="3780" w:type="dxa"/>
          </w:tcPr>
          <w:p w14:paraId="73F0039B" w14:textId="592DFE94" w:rsidR="00D97546" w:rsidRPr="00623946" w:rsidRDefault="00D97546" w:rsidP="00D97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4"/>
                <w:szCs w:val="24"/>
              </w:rPr>
            </w:pPr>
            <w:r w:rsidRPr="00B81578">
              <w:rPr>
                <w:rFonts w:asciiTheme="majorBidi" w:hAnsiTheme="majorBidi"/>
                <w:sz w:val="24"/>
                <w:szCs w:val="24"/>
                <w:cs/>
              </w:rPr>
              <w:t>ส่วนเกินทุนจากการตีราคาสินทรัพย์</w:t>
            </w:r>
          </w:p>
        </w:tc>
        <w:tc>
          <w:tcPr>
            <w:tcW w:w="1170" w:type="dxa"/>
          </w:tcPr>
          <w:p w14:paraId="59C7449F" w14:textId="2C606050" w:rsidR="00D97546" w:rsidRPr="001905D3" w:rsidRDefault="00D97546" w:rsidP="00D97546">
            <w:pPr>
              <w:pStyle w:val="acctfourfigures"/>
              <w:tabs>
                <w:tab w:val="clear" w:pos="765"/>
              </w:tabs>
              <w:spacing w:line="240" w:lineRule="atLeast"/>
              <w:ind w:left="-126" w:right="11"/>
              <w:jc w:val="right"/>
              <w:rPr>
                <w:rFonts w:asciiTheme="majorBidi" w:hAnsiTheme="majorBidi" w:cstheme="majorBidi"/>
                <w:sz w:val="24"/>
                <w:szCs w:val="24"/>
                <w:lang w:bidi="th-TH"/>
              </w:rPr>
            </w:pPr>
            <w:r w:rsidRPr="00152BB4">
              <w:rPr>
                <w:rFonts w:asciiTheme="majorBidi" w:hAnsiTheme="majorBidi" w:cstheme="majorBidi"/>
                <w:sz w:val="24"/>
                <w:szCs w:val="24"/>
              </w:rPr>
              <w:t>42,691</w:t>
            </w:r>
          </w:p>
        </w:tc>
        <w:tc>
          <w:tcPr>
            <w:tcW w:w="270" w:type="dxa"/>
            <w:vAlign w:val="bottom"/>
          </w:tcPr>
          <w:p w14:paraId="4CA07695" w14:textId="77777777" w:rsidR="00D97546" w:rsidRPr="001905D3" w:rsidRDefault="00D97546" w:rsidP="00D97546">
            <w:pPr>
              <w:pStyle w:val="acctfourfigures"/>
              <w:tabs>
                <w:tab w:val="clear" w:pos="765"/>
              </w:tabs>
              <w:spacing w:line="240" w:lineRule="atLeast"/>
              <w:ind w:right="-108"/>
              <w:jc w:val="right"/>
              <w:rPr>
                <w:rFonts w:asciiTheme="majorBidi" w:hAnsiTheme="majorBidi" w:cstheme="majorBidi"/>
                <w:sz w:val="24"/>
                <w:szCs w:val="24"/>
              </w:rPr>
            </w:pPr>
          </w:p>
        </w:tc>
        <w:tc>
          <w:tcPr>
            <w:tcW w:w="1080" w:type="dxa"/>
            <w:vAlign w:val="bottom"/>
          </w:tcPr>
          <w:p w14:paraId="42F1FE68" w14:textId="4CC978CB" w:rsidR="00D97546" w:rsidRPr="001905D3" w:rsidRDefault="00D97546" w:rsidP="00D97546">
            <w:pPr>
              <w:pStyle w:val="acctfourfigures"/>
              <w:tabs>
                <w:tab w:val="clear" w:pos="765"/>
              </w:tabs>
              <w:spacing w:line="240" w:lineRule="atLeast"/>
              <w:ind w:left="-126" w:right="11"/>
              <w:jc w:val="right"/>
              <w:rPr>
                <w:rFonts w:asciiTheme="majorBidi" w:hAnsiTheme="majorBidi" w:cstheme="majorBidi" w:hint="cs"/>
                <w:sz w:val="24"/>
                <w:szCs w:val="24"/>
                <w:lang w:val="en-US" w:bidi="th-TH"/>
              </w:rPr>
            </w:pPr>
            <w:r w:rsidRPr="00FC11A2">
              <w:rPr>
                <w:rFonts w:asciiTheme="majorBidi" w:hAnsiTheme="majorBidi"/>
                <w:sz w:val="24"/>
                <w:szCs w:val="24"/>
                <w:cs/>
                <w:lang w:val="en-US" w:bidi="th-TH"/>
              </w:rPr>
              <w:t>11</w:t>
            </w:r>
            <w:r w:rsidRPr="00FC11A2">
              <w:rPr>
                <w:rFonts w:asciiTheme="majorBidi" w:hAnsiTheme="majorBidi" w:cstheme="majorBidi"/>
                <w:sz w:val="24"/>
                <w:szCs w:val="24"/>
                <w:lang w:val="en-US" w:bidi="th-TH"/>
              </w:rPr>
              <w:t>,</w:t>
            </w:r>
            <w:r w:rsidRPr="00FC11A2">
              <w:rPr>
                <w:rFonts w:asciiTheme="majorBidi" w:hAnsiTheme="majorBidi"/>
                <w:sz w:val="24"/>
                <w:szCs w:val="24"/>
                <w:cs/>
                <w:lang w:val="en-US" w:bidi="th-TH"/>
              </w:rPr>
              <w:t>296</w:t>
            </w:r>
          </w:p>
        </w:tc>
        <w:tc>
          <w:tcPr>
            <w:tcW w:w="270" w:type="dxa"/>
            <w:vAlign w:val="bottom"/>
          </w:tcPr>
          <w:p w14:paraId="58B9B22C" w14:textId="77777777" w:rsidR="00D97546" w:rsidRPr="001905D3" w:rsidRDefault="00D97546" w:rsidP="00D97546">
            <w:pPr>
              <w:pStyle w:val="acctfourfigures"/>
              <w:tabs>
                <w:tab w:val="clear" w:pos="765"/>
              </w:tabs>
              <w:spacing w:line="240" w:lineRule="atLeast"/>
              <w:ind w:right="-108"/>
              <w:jc w:val="right"/>
              <w:rPr>
                <w:rFonts w:asciiTheme="majorBidi" w:hAnsiTheme="majorBidi" w:cstheme="majorBidi"/>
                <w:sz w:val="24"/>
                <w:szCs w:val="24"/>
              </w:rPr>
            </w:pPr>
          </w:p>
        </w:tc>
        <w:tc>
          <w:tcPr>
            <w:tcW w:w="1080" w:type="dxa"/>
          </w:tcPr>
          <w:p w14:paraId="66F52C61" w14:textId="2B424C66" w:rsidR="00D97546" w:rsidRPr="001905D3" w:rsidRDefault="00D97546" w:rsidP="00D97546">
            <w:pPr>
              <w:pStyle w:val="acctfourfigures"/>
              <w:tabs>
                <w:tab w:val="clear" w:pos="765"/>
              </w:tabs>
              <w:spacing w:line="240" w:lineRule="atLeast"/>
              <w:ind w:left="-126" w:right="11"/>
              <w:jc w:val="right"/>
              <w:rPr>
                <w:rFonts w:asciiTheme="majorBidi" w:hAnsiTheme="majorBidi" w:cstheme="majorBidi"/>
                <w:sz w:val="24"/>
                <w:szCs w:val="24"/>
                <w:lang w:val="en-US" w:bidi="th-TH"/>
              </w:rPr>
            </w:pPr>
            <w:r>
              <w:rPr>
                <w:rFonts w:asciiTheme="majorBidi" w:hAnsiTheme="majorBidi" w:cstheme="majorBidi"/>
                <w:sz w:val="24"/>
                <w:szCs w:val="24"/>
                <w:lang w:val="en-US" w:bidi="th-TH"/>
              </w:rPr>
              <w:t>-</w:t>
            </w:r>
          </w:p>
        </w:tc>
        <w:tc>
          <w:tcPr>
            <w:tcW w:w="270" w:type="dxa"/>
            <w:vAlign w:val="bottom"/>
          </w:tcPr>
          <w:p w14:paraId="66B482BE" w14:textId="77777777" w:rsidR="00D97546" w:rsidRPr="001905D3" w:rsidRDefault="00D97546" w:rsidP="00D97546">
            <w:pPr>
              <w:pStyle w:val="acctfourfigures"/>
              <w:tabs>
                <w:tab w:val="clear" w:pos="765"/>
              </w:tabs>
              <w:spacing w:line="240" w:lineRule="atLeast"/>
              <w:ind w:right="-108"/>
              <w:jc w:val="right"/>
              <w:rPr>
                <w:rFonts w:asciiTheme="majorBidi" w:hAnsiTheme="majorBidi" w:cstheme="majorBidi"/>
                <w:sz w:val="24"/>
                <w:szCs w:val="24"/>
              </w:rPr>
            </w:pPr>
          </w:p>
        </w:tc>
        <w:tc>
          <w:tcPr>
            <w:tcW w:w="1080" w:type="dxa"/>
          </w:tcPr>
          <w:p w14:paraId="36089661" w14:textId="17C03F1F" w:rsidR="00D97546" w:rsidRPr="001905D3" w:rsidRDefault="00D97546" w:rsidP="00D97546">
            <w:pPr>
              <w:pStyle w:val="acctfourfigures"/>
              <w:tabs>
                <w:tab w:val="clear" w:pos="765"/>
              </w:tabs>
              <w:spacing w:line="240" w:lineRule="atLeast"/>
              <w:ind w:left="-186"/>
              <w:jc w:val="right"/>
              <w:rPr>
                <w:rFonts w:asciiTheme="majorBidi" w:hAnsiTheme="majorBidi" w:cstheme="majorBidi"/>
                <w:sz w:val="24"/>
                <w:szCs w:val="24"/>
              </w:rPr>
            </w:pPr>
            <w:r>
              <w:rPr>
                <w:rFonts w:asciiTheme="majorBidi" w:hAnsiTheme="majorBidi" w:cstheme="majorBidi"/>
                <w:sz w:val="24"/>
                <w:szCs w:val="24"/>
                <w:lang w:val="en-US" w:bidi="th-TH"/>
              </w:rPr>
              <w:t>-</w:t>
            </w:r>
          </w:p>
        </w:tc>
        <w:tc>
          <w:tcPr>
            <w:tcW w:w="270" w:type="dxa"/>
            <w:vAlign w:val="bottom"/>
          </w:tcPr>
          <w:p w14:paraId="027DDB89" w14:textId="77777777" w:rsidR="00D97546" w:rsidRPr="001905D3" w:rsidRDefault="00D97546" w:rsidP="00D97546">
            <w:pPr>
              <w:pStyle w:val="acctfourfigures"/>
              <w:tabs>
                <w:tab w:val="clear" w:pos="765"/>
              </w:tabs>
              <w:spacing w:line="240" w:lineRule="atLeast"/>
              <w:ind w:right="-108"/>
              <w:jc w:val="right"/>
              <w:rPr>
                <w:rFonts w:asciiTheme="majorBidi" w:hAnsiTheme="majorBidi" w:cstheme="majorBidi"/>
                <w:sz w:val="24"/>
                <w:szCs w:val="24"/>
              </w:rPr>
            </w:pPr>
          </w:p>
        </w:tc>
        <w:tc>
          <w:tcPr>
            <w:tcW w:w="1260" w:type="dxa"/>
          </w:tcPr>
          <w:p w14:paraId="315BD782" w14:textId="231F9E2F" w:rsidR="00D97546" w:rsidRPr="001905D3" w:rsidRDefault="00D97546" w:rsidP="00D97546">
            <w:pPr>
              <w:pStyle w:val="acctfourfigures"/>
              <w:tabs>
                <w:tab w:val="clear" w:pos="765"/>
              </w:tabs>
              <w:spacing w:line="240" w:lineRule="atLeast"/>
              <w:ind w:left="-119" w:right="-20"/>
              <w:jc w:val="right"/>
              <w:rPr>
                <w:rFonts w:asciiTheme="majorBidi" w:hAnsiTheme="majorBidi" w:cstheme="majorBidi"/>
                <w:sz w:val="24"/>
                <w:szCs w:val="24"/>
              </w:rPr>
            </w:pPr>
            <w:r>
              <w:rPr>
                <w:rFonts w:asciiTheme="majorBidi" w:hAnsiTheme="majorBidi" w:cstheme="majorBidi"/>
                <w:sz w:val="24"/>
                <w:szCs w:val="24"/>
                <w:lang w:val="en-US" w:bidi="th-TH"/>
              </w:rPr>
              <w:t>-</w:t>
            </w:r>
          </w:p>
        </w:tc>
        <w:tc>
          <w:tcPr>
            <w:tcW w:w="270" w:type="dxa"/>
            <w:vAlign w:val="bottom"/>
          </w:tcPr>
          <w:p w14:paraId="2B676DAC" w14:textId="77777777" w:rsidR="00D97546" w:rsidRPr="001905D3" w:rsidRDefault="00D97546" w:rsidP="00D97546">
            <w:pPr>
              <w:pStyle w:val="acctfourfigures"/>
              <w:tabs>
                <w:tab w:val="clear" w:pos="765"/>
              </w:tabs>
              <w:spacing w:line="240" w:lineRule="atLeast"/>
              <w:ind w:right="-108"/>
              <w:jc w:val="right"/>
              <w:rPr>
                <w:rFonts w:asciiTheme="majorBidi" w:hAnsiTheme="majorBidi" w:cstheme="majorBidi"/>
                <w:sz w:val="24"/>
                <w:szCs w:val="24"/>
              </w:rPr>
            </w:pPr>
          </w:p>
        </w:tc>
        <w:tc>
          <w:tcPr>
            <w:tcW w:w="1080" w:type="dxa"/>
          </w:tcPr>
          <w:p w14:paraId="55D6FDCF" w14:textId="70788780" w:rsidR="00D97546" w:rsidRPr="001905D3" w:rsidRDefault="00D97546" w:rsidP="00D97546">
            <w:pPr>
              <w:pStyle w:val="acctfourfigures"/>
              <w:tabs>
                <w:tab w:val="clear" w:pos="765"/>
              </w:tabs>
              <w:spacing w:line="240" w:lineRule="atLeast"/>
              <w:ind w:left="-119"/>
              <w:jc w:val="right"/>
              <w:rPr>
                <w:rFonts w:asciiTheme="majorBidi" w:hAnsiTheme="majorBidi" w:cstheme="majorBidi"/>
                <w:sz w:val="24"/>
                <w:szCs w:val="24"/>
                <w:lang w:val="en-US" w:bidi="th-TH"/>
              </w:rPr>
            </w:pPr>
            <w:r>
              <w:rPr>
                <w:rFonts w:asciiTheme="majorBidi" w:hAnsiTheme="majorBidi" w:cstheme="majorBidi"/>
                <w:sz w:val="24"/>
                <w:szCs w:val="24"/>
                <w:lang w:val="en-US" w:bidi="th-TH"/>
              </w:rPr>
              <w:t>-</w:t>
            </w:r>
          </w:p>
        </w:tc>
        <w:tc>
          <w:tcPr>
            <w:tcW w:w="270" w:type="dxa"/>
            <w:vAlign w:val="bottom"/>
          </w:tcPr>
          <w:p w14:paraId="33D3DA52" w14:textId="77777777" w:rsidR="00D97546" w:rsidRPr="001905D3" w:rsidRDefault="00D97546" w:rsidP="00D97546">
            <w:pPr>
              <w:pStyle w:val="acctfourfigures"/>
              <w:tabs>
                <w:tab w:val="clear" w:pos="765"/>
              </w:tabs>
              <w:spacing w:line="240" w:lineRule="atLeast"/>
              <w:ind w:left="-119" w:right="-55"/>
              <w:jc w:val="right"/>
              <w:rPr>
                <w:rFonts w:asciiTheme="majorBidi" w:hAnsiTheme="majorBidi" w:cstheme="majorBidi"/>
                <w:sz w:val="24"/>
                <w:szCs w:val="24"/>
                <w:lang w:val="en-US" w:bidi="th-TH"/>
              </w:rPr>
            </w:pPr>
          </w:p>
        </w:tc>
        <w:tc>
          <w:tcPr>
            <w:tcW w:w="1260" w:type="dxa"/>
          </w:tcPr>
          <w:p w14:paraId="39E728FD" w14:textId="5FA7690E" w:rsidR="00D97546" w:rsidRPr="001905D3" w:rsidRDefault="00D97546" w:rsidP="00D97546">
            <w:pPr>
              <w:pStyle w:val="acctfourfigures"/>
              <w:tabs>
                <w:tab w:val="clear" w:pos="765"/>
              </w:tabs>
              <w:spacing w:line="240" w:lineRule="atLeast"/>
              <w:ind w:left="-119" w:right="-20"/>
              <w:jc w:val="right"/>
              <w:rPr>
                <w:rFonts w:asciiTheme="majorBidi" w:hAnsiTheme="majorBidi" w:cstheme="majorBidi"/>
                <w:sz w:val="24"/>
                <w:szCs w:val="24"/>
                <w:lang w:val="en-US" w:bidi="th-TH"/>
              </w:rPr>
            </w:pPr>
            <w:r>
              <w:rPr>
                <w:rFonts w:asciiTheme="majorBidi" w:hAnsiTheme="majorBidi" w:cstheme="majorBidi"/>
                <w:sz w:val="24"/>
                <w:szCs w:val="24"/>
                <w:lang w:val="en-US" w:bidi="th-TH"/>
              </w:rPr>
              <w:t>-</w:t>
            </w:r>
          </w:p>
        </w:tc>
        <w:tc>
          <w:tcPr>
            <w:tcW w:w="270" w:type="dxa"/>
            <w:vAlign w:val="bottom"/>
          </w:tcPr>
          <w:p w14:paraId="741C5304" w14:textId="77777777" w:rsidR="00D97546" w:rsidRPr="001905D3" w:rsidRDefault="00D97546" w:rsidP="00D97546">
            <w:pPr>
              <w:pStyle w:val="acctfourfigures"/>
              <w:tabs>
                <w:tab w:val="clear" w:pos="765"/>
              </w:tabs>
              <w:spacing w:line="240" w:lineRule="atLeast"/>
              <w:ind w:right="-108"/>
              <w:jc w:val="right"/>
              <w:rPr>
                <w:rFonts w:asciiTheme="majorBidi" w:hAnsiTheme="majorBidi" w:cstheme="majorBidi"/>
                <w:sz w:val="24"/>
                <w:szCs w:val="24"/>
              </w:rPr>
            </w:pPr>
          </w:p>
        </w:tc>
        <w:tc>
          <w:tcPr>
            <w:tcW w:w="1170" w:type="dxa"/>
            <w:vAlign w:val="bottom"/>
          </w:tcPr>
          <w:p w14:paraId="7DA9A9E0" w14:textId="105CC919" w:rsidR="00D97546" w:rsidRPr="001905D3" w:rsidRDefault="00D97546" w:rsidP="00D97546">
            <w:pPr>
              <w:pStyle w:val="acctfourfigures"/>
              <w:tabs>
                <w:tab w:val="clear" w:pos="765"/>
              </w:tabs>
              <w:spacing w:line="240" w:lineRule="atLeast"/>
              <w:ind w:left="-119"/>
              <w:jc w:val="right"/>
              <w:rPr>
                <w:rFonts w:asciiTheme="majorBidi" w:hAnsiTheme="majorBidi" w:cstheme="majorBidi"/>
                <w:sz w:val="24"/>
                <w:szCs w:val="24"/>
                <w:lang w:val="en-US" w:bidi="th-TH"/>
              </w:rPr>
            </w:pPr>
            <w:r w:rsidRPr="00FF5830">
              <w:rPr>
                <w:rFonts w:asciiTheme="majorBidi" w:hAnsiTheme="majorBidi" w:cstheme="majorBidi"/>
                <w:sz w:val="24"/>
                <w:szCs w:val="24"/>
                <w:lang w:val="en-US" w:bidi="th-TH"/>
              </w:rPr>
              <w:t>53,98</w:t>
            </w:r>
            <w:r>
              <w:rPr>
                <w:rFonts w:asciiTheme="majorBidi" w:hAnsiTheme="majorBidi" w:cstheme="majorBidi"/>
                <w:sz w:val="24"/>
                <w:szCs w:val="24"/>
                <w:lang w:val="en-US" w:bidi="th-TH"/>
              </w:rPr>
              <w:t>7</w:t>
            </w:r>
          </w:p>
        </w:tc>
      </w:tr>
      <w:tr w:rsidR="00D97546" w:rsidRPr="001905D3" w14:paraId="0A2B3014" w14:textId="77777777">
        <w:tc>
          <w:tcPr>
            <w:tcW w:w="3780" w:type="dxa"/>
          </w:tcPr>
          <w:p w14:paraId="3D72393F" w14:textId="6BA3799F" w:rsidR="00D97546" w:rsidRPr="00623946" w:rsidRDefault="00D97546" w:rsidP="00D97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4"/>
                <w:szCs w:val="24"/>
                <w:cs/>
              </w:rPr>
            </w:pPr>
            <w:r w:rsidRPr="003135C9">
              <w:rPr>
                <w:rFonts w:asciiTheme="majorBidi" w:hAnsiTheme="majorBidi"/>
                <w:sz w:val="24"/>
                <w:szCs w:val="24"/>
                <w:cs/>
              </w:rPr>
              <w:t>โอนเปลี่ยนประเภทเป็นอสังหาริมทรัพย์เพื่อการลงทุน</w:t>
            </w:r>
          </w:p>
        </w:tc>
        <w:tc>
          <w:tcPr>
            <w:tcW w:w="1170" w:type="dxa"/>
          </w:tcPr>
          <w:p w14:paraId="620AF05D" w14:textId="4DB13101" w:rsidR="00D97546" w:rsidRPr="001905D3" w:rsidRDefault="00D97546" w:rsidP="00D97546">
            <w:pPr>
              <w:pStyle w:val="acctfourfigures"/>
              <w:tabs>
                <w:tab w:val="clear" w:pos="765"/>
              </w:tabs>
              <w:spacing w:line="240" w:lineRule="atLeast"/>
              <w:ind w:right="11"/>
              <w:jc w:val="right"/>
              <w:rPr>
                <w:rFonts w:asciiTheme="majorBidi" w:hAnsiTheme="majorBidi" w:cstheme="majorBidi"/>
                <w:sz w:val="24"/>
                <w:szCs w:val="24"/>
                <w:lang w:val="en-US" w:bidi="th-TH"/>
              </w:rPr>
            </w:pPr>
            <w:r w:rsidRPr="00152BB4">
              <w:rPr>
                <w:rFonts w:asciiTheme="majorBidi" w:hAnsiTheme="majorBidi"/>
                <w:sz w:val="24"/>
                <w:szCs w:val="24"/>
                <w:cs/>
                <w:lang w:val="en-US" w:bidi="th-TH"/>
              </w:rPr>
              <w:t>(80</w:t>
            </w:r>
            <w:r w:rsidRPr="00152BB4">
              <w:rPr>
                <w:rFonts w:asciiTheme="majorBidi" w:hAnsiTheme="majorBidi" w:cstheme="majorBidi"/>
                <w:sz w:val="24"/>
                <w:szCs w:val="24"/>
                <w:lang w:val="en-US" w:bidi="th-TH"/>
              </w:rPr>
              <w:t>,</w:t>
            </w:r>
            <w:r w:rsidRPr="00152BB4">
              <w:rPr>
                <w:rFonts w:asciiTheme="majorBidi" w:hAnsiTheme="majorBidi"/>
                <w:sz w:val="24"/>
                <w:szCs w:val="24"/>
                <w:cs/>
                <w:lang w:val="en-US" w:bidi="th-TH"/>
              </w:rPr>
              <w:t>999)</w:t>
            </w:r>
          </w:p>
        </w:tc>
        <w:tc>
          <w:tcPr>
            <w:tcW w:w="270" w:type="dxa"/>
            <w:vAlign w:val="bottom"/>
          </w:tcPr>
          <w:p w14:paraId="58B40EC1" w14:textId="77777777" w:rsidR="00D97546" w:rsidRPr="001905D3" w:rsidRDefault="00D97546" w:rsidP="00D97546">
            <w:pPr>
              <w:pStyle w:val="acctfourfigures"/>
              <w:tabs>
                <w:tab w:val="clear" w:pos="765"/>
              </w:tabs>
              <w:spacing w:line="240" w:lineRule="atLeast"/>
              <w:ind w:right="11"/>
              <w:jc w:val="right"/>
              <w:rPr>
                <w:rFonts w:asciiTheme="majorBidi" w:hAnsiTheme="majorBidi" w:cstheme="majorBidi"/>
                <w:sz w:val="24"/>
                <w:szCs w:val="24"/>
              </w:rPr>
            </w:pPr>
          </w:p>
        </w:tc>
        <w:tc>
          <w:tcPr>
            <w:tcW w:w="1080" w:type="dxa"/>
            <w:vAlign w:val="bottom"/>
          </w:tcPr>
          <w:p w14:paraId="0EA6DC55" w14:textId="1C60ACE3" w:rsidR="00D97546" w:rsidRPr="001905D3" w:rsidRDefault="00D97546" w:rsidP="00D97546">
            <w:pPr>
              <w:pStyle w:val="acctfourfigures"/>
              <w:tabs>
                <w:tab w:val="clear" w:pos="765"/>
              </w:tabs>
              <w:spacing w:line="240" w:lineRule="atLeast"/>
              <w:ind w:right="11"/>
              <w:jc w:val="right"/>
              <w:rPr>
                <w:rFonts w:asciiTheme="majorBidi" w:hAnsiTheme="majorBidi" w:cstheme="majorBidi"/>
                <w:sz w:val="24"/>
                <w:szCs w:val="24"/>
              </w:rPr>
            </w:pPr>
            <w:r w:rsidRPr="00FC11A2">
              <w:rPr>
                <w:rFonts w:asciiTheme="majorBidi" w:hAnsiTheme="majorBidi" w:cstheme="majorBidi"/>
                <w:sz w:val="24"/>
                <w:szCs w:val="24"/>
              </w:rPr>
              <w:t>(14,351)</w:t>
            </w:r>
          </w:p>
        </w:tc>
        <w:tc>
          <w:tcPr>
            <w:tcW w:w="270" w:type="dxa"/>
            <w:vAlign w:val="bottom"/>
          </w:tcPr>
          <w:p w14:paraId="325F50AB" w14:textId="77777777" w:rsidR="00D97546" w:rsidRPr="001905D3" w:rsidRDefault="00D97546" w:rsidP="00D97546">
            <w:pPr>
              <w:pStyle w:val="acctfourfigures"/>
              <w:tabs>
                <w:tab w:val="clear" w:pos="765"/>
              </w:tabs>
              <w:spacing w:line="240" w:lineRule="atLeast"/>
              <w:ind w:right="11"/>
              <w:jc w:val="right"/>
              <w:rPr>
                <w:rFonts w:asciiTheme="majorBidi" w:hAnsiTheme="majorBidi" w:cstheme="majorBidi"/>
                <w:sz w:val="24"/>
                <w:szCs w:val="24"/>
              </w:rPr>
            </w:pPr>
          </w:p>
        </w:tc>
        <w:tc>
          <w:tcPr>
            <w:tcW w:w="1080" w:type="dxa"/>
          </w:tcPr>
          <w:p w14:paraId="0DA674E9" w14:textId="19515765" w:rsidR="00D97546" w:rsidRPr="001905D3" w:rsidRDefault="00D97546" w:rsidP="00D97546">
            <w:pPr>
              <w:pStyle w:val="acctfourfigures"/>
              <w:tabs>
                <w:tab w:val="clear" w:pos="765"/>
              </w:tabs>
              <w:spacing w:line="240" w:lineRule="atLeast"/>
              <w:ind w:right="11"/>
              <w:jc w:val="right"/>
              <w:rPr>
                <w:rFonts w:asciiTheme="majorBidi" w:hAnsiTheme="majorBidi" w:cstheme="majorBidi"/>
                <w:sz w:val="24"/>
                <w:szCs w:val="24"/>
              </w:rPr>
            </w:pPr>
            <w:r>
              <w:rPr>
                <w:rFonts w:asciiTheme="majorBidi" w:hAnsiTheme="majorBidi" w:cstheme="majorBidi"/>
                <w:sz w:val="24"/>
                <w:szCs w:val="24"/>
                <w:lang w:val="en-US" w:bidi="th-TH"/>
              </w:rPr>
              <w:t>-</w:t>
            </w:r>
          </w:p>
        </w:tc>
        <w:tc>
          <w:tcPr>
            <w:tcW w:w="270" w:type="dxa"/>
            <w:vAlign w:val="bottom"/>
          </w:tcPr>
          <w:p w14:paraId="45DFB861" w14:textId="77777777" w:rsidR="00D97546" w:rsidRPr="001905D3" w:rsidRDefault="00D97546" w:rsidP="00D97546">
            <w:pPr>
              <w:pStyle w:val="acctfourfigures"/>
              <w:tabs>
                <w:tab w:val="clear" w:pos="765"/>
              </w:tabs>
              <w:spacing w:line="240" w:lineRule="atLeast"/>
              <w:ind w:right="11"/>
              <w:jc w:val="right"/>
              <w:rPr>
                <w:rFonts w:asciiTheme="majorBidi" w:hAnsiTheme="majorBidi" w:cstheme="majorBidi"/>
                <w:sz w:val="24"/>
                <w:szCs w:val="24"/>
              </w:rPr>
            </w:pPr>
          </w:p>
        </w:tc>
        <w:tc>
          <w:tcPr>
            <w:tcW w:w="1080" w:type="dxa"/>
          </w:tcPr>
          <w:p w14:paraId="32B141BF" w14:textId="70613B30" w:rsidR="00D97546" w:rsidRPr="001905D3" w:rsidRDefault="00D97546" w:rsidP="00D97546">
            <w:pPr>
              <w:pStyle w:val="acctfourfigures"/>
              <w:tabs>
                <w:tab w:val="clear" w:pos="765"/>
              </w:tabs>
              <w:spacing w:line="240" w:lineRule="atLeast"/>
              <w:ind w:right="11"/>
              <w:jc w:val="right"/>
              <w:rPr>
                <w:rFonts w:asciiTheme="majorBidi" w:hAnsiTheme="majorBidi" w:cstheme="majorBidi"/>
                <w:sz w:val="24"/>
                <w:szCs w:val="24"/>
              </w:rPr>
            </w:pPr>
            <w:r>
              <w:rPr>
                <w:rFonts w:asciiTheme="majorBidi" w:hAnsiTheme="majorBidi" w:cstheme="majorBidi"/>
                <w:sz w:val="24"/>
                <w:szCs w:val="24"/>
                <w:lang w:val="en-US" w:bidi="th-TH"/>
              </w:rPr>
              <w:t>-</w:t>
            </w:r>
          </w:p>
        </w:tc>
        <w:tc>
          <w:tcPr>
            <w:tcW w:w="270" w:type="dxa"/>
            <w:vAlign w:val="bottom"/>
          </w:tcPr>
          <w:p w14:paraId="5534146D" w14:textId="77777777" w:rsidR="00D97546" w:rsidRPr="001905D3" w:rsidRDefault="00D97546" w:rsidP="00D97546">
            <w:pPr>
              <w:pStyle w:val="acctfourfigures"/>
              <w:tabs>
                <w:tab w:val="clear" w:pos="765"/>
              </w:tabs>
              <w:spacing w:line="240" w:lineRule="atLeast"/>
              <w:ind w:right="11"/>
              <w:jc w:val="right"/>
              <w:rPr>
                <w:rFonts w:asciiTheme="majorBidi" w:hAnsiTheme="majorBidi" w:cstheme="majorBidi"/>
                <w:sz w:val="24"/>
                <w:szCs w:val="24"/>
              </w:rPr>
            </w:pPr>
          </w:p>
        </w:tc>
        <w:tc>
          <w:tcPr>
            <w:tcW w:w="1260" w:type="dxa"/>
          </w:tcPr>
          <w:p w14:paraId="4A0083D8" w14:textId="29B5EB78" w:rsidR="00D97546" w:rsidRPr="001905D3" w:rsidRDefault="00D97546" w:rsidP="00D97546">
            <w:pPr>
              <w:pStyle w:val="acctfourfigures"/>
              <w:tabs>
                <w:tab w:val="clear" w:pos="765"/>
              </w:tabs>
              <w:spacing w:line="240" w:lineRule="atLeast"/>
              <w:ind w:right="11"/>
              <w:jc w:val="right"/>
              <w:rPr>
                <w:rFonts w:asciiTheme="majorBidi" w:hAnsiTheme="majorBidi" w:cstheme="majorBidi"/>
                <w:sz w:val="24"/>
                <w:szCs w:val="24"/>
              </w:rPr>
            </w:pPr>
            <w:r>
              <w:rPr>
                <w:rFonts w:asciiTheme="majorBidi" w:hAnsiTheme="majorBidi" w:cstheme="majorBidi"/>
                <w:sz w:val="24"/>
                <w:szCs w:val="24"/>
                <w:lang w:val="en-US" w:bidi="th-TH"/>
              </w:rPr>
              <w:t>-</w:t>
            </w:r>
          </w:p>
        </w:tc>
        <w:tc>
          <w:tcPr>
            <w:tcW w:w="270" w:type="dxa"/>
            <w:vAlign w:val="bottom"/>
          </w:tcPr>
          <w:p w14:paraId="10CEE50A" w14:textId="77777777" w:rsidR="00D97546" w:rsidRPr="001905D3" w:rsidRDefault="00D97546" w:rsidP="00D97546">
            <w:pPr>
              <w:pStyle w:val="acctfourfigures"/>
              <w:tabs>
                <w:tab w:val="clear" w:pos="765"/>
              </w:tabs>
              <w:spacing w:line="240" w:lineRule="atLeast"/>
              <w:ind w:right="11"/>
              <w:jc w:val="right"/>
              <w:rPr>
                <w:rFonts w:asciiTheme="majorBidi" w:hAnsiTheme="majorBidi" w:cstheme="majorBidi"/>
                <w:sz w:val="24"/>
                <w:szCs w:val="24"/>
              </w:rPr>
            </w:pPr>
          </w:p>
        </w:tc>
        <w:tc>
          <w:tcPr>
            <w:tcW w:w="1080" w:type="dxa"/>
          </w:tcPr>
          <w:p w14:paraId="477E1109" w14:textId="23A8F276" w:rsidR="00D97546" w:rsidRPr="001905D3" w:rsidRDefault="00D97546" w:rsidP="00D97546">
            <w:pPr>
              <w:pStyle w:val="acctfourfigures"/>
              <w:tabs>
                <w:tab w:val="clear" w:pos="765"/>
              </w:tabs>
              <w:spacing w:line="240" w:lineRule="atLeast"/>
              <w:ind w:right="11"/>
              <w:jc w:val="right"/>
              <w:rPr>
                <w:rFonts w:asciiTheme="majorBidi" w:hAnsiTheme="majorBidi" w:cstheme="majorBidi"/>
                <w:sz w:val="24"/>
                <w:szCs w:val="24"/>
              </w:rPr>
            </w:pPr>
            <w:r>
              <w:rPr>
                <w:rFonts w:asciiTheme="majorBidi" w:hAnsiTheme="majorBidi" w:cstheme="majorBidi"/>
                <w:sz w:val="24"/>
                <w:szCs w:val="24"/>
                <w:lang w:val="en-US" w:bidi="th-TH"/>
              </w:rPr>
              <w:t>-</w:t>
            </w:r>
          </w:p>
        </w:tc>
        <w:tc>
          <w:tcPr>
            <w:tcW w:w="270" w:type="dxa"/>
            <w:vAlign w:val="bottom"/>
          </w:tcPr>
          <w:p w14:paraId="4A604E20" w14:textId="77777777" w:rsidR="00D97546" w:rsidRPr="001905D3" w:rsidRDefault="00D97546" w:rsidP="00D97546">
            <w:pPr>
              <w:pStyle w:val="acctfourfigures"/>
              <w:tabs>
                <w:tab w:val="clear" w:pos="765"/>
              </w:tabs>
              <w:spacing w:line="240" w:lineRule="atLeast"/>
              <w:ind w:right="11"/>
              <w:jc w:val="right"/>
              <w:rPr>
                <w:rFonts w:asciiTheme="majorBidi" w:hAnsiTheme="majorBidi" w:cstheme="majorBidi"/>
                <w:sz w:val="24"/>
                <w:szCs w:val="24"/>
              </w:rPr>
            </w:pPr>
          </w:p>
        </w:tc>
        <w:tc>
          <w:tcPr>
            <w:tcW w:w="1260" w:type="dxa"/>
          </w:tcPr>
          <w:p w14:paraId="6C3575DD" w14:textId="05D5E892" w:rsidR="00D97546" w:rsidRPr="001905D3" w:rsidRDefault="00D97546" w:rsidP="00D97546">
            <w:pPr>
              <w:pStyle w:val="acctfourfigures"/>
              <w:tabs>
                <w:tab w:val="clear" w:pos="765"/>
              </w:tabs>
              <w:spacing w:line="240" w:lineRule="atLeast"/>
              <w:ind w:right="11"/>
              <w:jc w:val="right"/>
              <w:rPr>
                <w:rFonts w:asciiTheme="majorBidi" w:hAnsiTheme="majorBidi" w:cstheme="majorBidi"/>
                <w:sz w:val="24"/>
                <w:szCs w:val="24"/>
              </w:rPr>
            </w:pPr>
            <w:r>
              <w:rPr>
                <w:rFonts w:asciiTheme="majorBidi" w:hAnsiTheme="majorBidi" w:cstheme="majorBidi"/>
                <w:sz w:val="24"/>
                <w:szCs w:val="24"/>
                <w:lang w:val="en-US" w:bidi="th-TH"/>
              </w:rPr>
              <w:t>-</w:t>
            </w:r>
          </w:p>
        </w:tc>
        <w:tc>
          <w:tcPr>
            <w:tcW w:w="270" w:type="dxa"/>
            <w:vAlign w:val="bottom"/>
          </w:tcPr>
          <w:p w14:paraId="59F79931" w14:textId="77777777" w:rsidR="00D97546" w:rsidRPr="001905D3" w:rsidRDefault="00D97546" w:rsidP="00D97546">
            <w:pPr>
              <w:pStyle w:val="acctfourfigures"/>
              <w:tabs>
                <w:tab w:val="clear" w:pos="765"/>
              </w:tabs>
              <w:spacing w:line="240" w:lineRule="atLeast"/>
              <w:ind w:right="11"/>
              <w:jc w:val="right"/>
              <w:rPr>
                <w:rFonts w:asciiTheme="majorBidi" w:hAnsiTheme="majorBidi" w:cstheme="majorBidi"/>
                <w:sz w:val="24"/>
                <w:szCs w:val="24"/>
              </w:rPr>
            </w:pPr>
          </w:p>
        </w:tc>
        <w:tc>
          <w:tcPr>
            <w:tcW w:w="1170" w:type="dxa"/>
            <w:vAlign w:val="bottom"/>
          </w:tcPr>
          <w:p w14:paraId="0ABCDB06" w14:textId="5CE53CDF" w:rsidR="00D97546" w:rsidRPr="001905D3" w:rsidRDefault="00D97546" w:rsidP="00D97546">
            <w:pPr>
              <w:pStyle w:val="acctfourfigures"/>
              <w:tabs>
                <w:tab w:val="clear" w:pos="765"/>
              </w:tabs>
              <w:spacing w:line="240" w:lineRule="atLeast"/>
              <w:ind w:right="11"/>
              <w:jc w:val="right"/>
              <w:rPr>
                <w:rFonts w:asciiTheme="majorBidi" w:hAnsiTheme="majorBidi" w:cstheme="majorBidi"/>
                <w:sz w:val="24"/>
                <w:szCs w:val="24"/>
              </w:rPr>
            </w:pPr>
            <w:r w:rsidRPr="0057213C">
              <w:rPr>
                <w:rFonts w:asciiTheme="majorBidi" w:hAnsiTheme="majorBidi" w:cstheme="majorBidi"/>
                <w:sz w:val="24"/>
                <w:szCs w:val="24"/>
              </w:rPr>
              <w:t>(95,350)</w:t>
            </w:r>
          </w:p>
        </w:tc>
      </w:tr>
      <w:tr w:rsidR="00D97546" w:rsidRPr="001905D3" w14:paraId="6BBDE6C9" w14:textId="77777777" w:rsidTr="003764B7">
        <w:tc>
          <w:tcPr>
            <w:tcW w:w="3780" w:type="dxa"/>
          </w:tcPr>
          <w:p w14:paraId="6B9E1B0F" w14:textId="7B4F679A" w:rsidR="00D97546" w:rsidRPr="003135C9" w:rsidRDefault="00D97546" w:rsidP="00D97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sz w:val="24"/>
                <w:szCs w:val="24"/>
              </w:rPr>
            </w:pPr>
            <w:r>
              <w:rPr>
                <w:rFonts w:asciiTheme="majorBidi" w:hAnsiTheme="majorBidi" w:hint="cs"/>
                <w:sz w:val="24"/>
                <w:szCs w:val="24"/>
                <w:cs/>
              </w:rPr>
              <w:t>ลดลงจากการขาย</w:t>
            </w:r>
            <w:r w:rsidR="00B00CB1">
              <w:rPr>
                <w:rFonts w:asciiTheme="majorBidi" w:hAnsiTheme="majorBidi" w:hint="cs"/>
                <w:sz w:val="24"/>
                <w:szCs w:val="24"/>
                <w:cs/>
              </w:rPr>
              <w:t>บริษัทย่อย</w:t>
            </w:r>
          </w:p>
        </w:tc>
        <w:tc>
          <w:tcPr>
            <w:tcW w:w="1170" w:type="dxa"/>
          </w:tcPr>
          <w:p w14:paraId="2B80F148" w14:textId="7341BB4B" w:rsidR="00D97546" w:rsidRPr="001905D3" w:rsidRDefault="00D97546" w:rsidP="00D97546">
            <w:pPr>
              <w:pStyle w:val="acctfourfigures"/>
              <w:tabs>
                <w:tab w:val="clear" w:pos="765"/>
              </w:tabs>
              <w:spacing w:line="240" w:lineRule="atLeast"/>
              <w:ind w:right="11"/>
              <w:jc w:val="right"/>
              <w:rPr>
                <w:rFonts w:asciiTheme="majorBidi" w:hAnsiTheme="majorBidi" w:cstheme="majorBidi"/>
                <w:sz w:val="24"/>
                <w:szCs w:val="24"/>
                <w:lang w:val="en-US" w:bidi="th-TH"/>
              </w:rPr>
            </w:pPr>
            <w:r>
              <w:rPr>
                <w:rFonts w:asciiTheme="majorBidi" w:hAnsiTheme="majorBidi" w:cstheme="majorBidi"/>
                <w:sz w:val="24"/>
                <w:szCs w:val="24"/>
                <w:lang w:val="en-US" w:bidi="th-TH"/>
              </w:rPr>
              <w:t>-</w:t>
            </w:r>
          </w:p>
        </w:tc>
        <w:tc>
          <w:tcPr>
            <w:tcW w:w="270" w:type="dxa"/>
            <w:vAlign w:val="bottom"/>
          </w:tcPr>
          <w:p w14:paraId="0CB5211D" w14:textId="77777777" w:rsidR="00D97546" w:rsidRPr="001905D3" w:rsidRDefault="00D97546" w:rsidP="00D97546">
            <w:pPr>
              <w:pStyle w:val="acctfourfigures"/>
              <w:tabs>
                <w:tab w:val="clear" w:pos="765"/>
              </w:tabs>
              <w:spacing w:line="240" w:lineRule="atLeast"/>
              <w:ind w:right="11"/>
              <w:jc w:val="right"/>
              <w:rPr>
                <w:rFonts w:asciiTheme="majorBidi" w:hAnsiTheme="majorBidi" w:cstheme="majorBidi"/>
                <w:sz w:val="24"/>
                <w:szCs w:val="24"/>
              </w:rPr>
            </w:pPr>
          </w:p>
        </w:tc>
        <w:tc>
          <w:tcPr>
            <w:tcW w:w="1080" w:type="dxa"/>
            <w:vAlign w:val="bottom"/>
          </w:tcPr>
          <w:p w14:paraId="1BC413BA" w14:textId="7497A311" w:rsidR="00D97546" w:rsidRPr="001905D3" w:rsidRDefault="00D97546" w:rsidP="00D97546">
            <w:pPr>
              <w:pStyle w:val="acctfourfigures"/>
              <w:tabs>
                <w:tab w:val="clear" w:pos="765"/>
              </w:tabs>
              <w:spacing w:line="240" w:lineRule="atLeast"/>
              <w:ind w:right="11"/>
              <w:jc w:val="right"/>
              <w:rPr>
                <w:rFonts w:asciiTheme="majorBidi" w:hAnsiTheme="majorBidi" w:cstheme="majorBidi"/>
                <w:sz w:val="24"/>
                <w:szCs w:val="24"/>
              </w:rPr>
            </w:pPr>
            <w:r w:rsidRPr="00FC0843">
              <w:rPr>
                <w:rFonts w:asciiTheme="majorBidi" w:hAnsiTheme="majorBidi" w:cstheme="majorBidi"/>
                <w:sz w:val="24"/>
                <w:szCs w:val="24"/>
              </w:rPr>
              <w:t>(18,409)</w:t>
            </w:r>
          </w:p>
        </w:tc>
        <w:tc>
          <w:tcPr>
            <w:tcW w:w="270" w:type="dxa"/>
            <w:vAlign w:val="bottom"/>
          </w:tcPr>
          <w:p w14:paraId="4C359745" w14:textId="77777777" w:rsidR="00D97546" w:rsidRPr="001905D3" w:rsidRDefault="00D97546" w:rsidP="00D97546">
            <w:pPr>
              <w:pStyle w:val="acctfourfigures"/>
              <w:tabs>
                <w:tab w:val="clear" w:pos="765"/>
              </w:tabs>
              <w:spacing w:line="240" w:lineRule="atLeast"/>
              <w:ind w:right="11"/>
              <w:jc w:val="right"/>
              <w:rPr>
                <w:rFonts w:asciiTheme="majorBidi" w:hAnsiTheme="majorBidi" w:cstheme="majorBidi"/>
                <w:sz w:val="24"/>
                <w:szCs w:val="24"/>
              </w:rPr>
            </w:pPr>
          </w:p>
        </w:tc>
        <w:tc>
          <w:tcPr>
            <w:tcW w:w="1080" w:type="dxa"/>
            <w:vAlign w:val="bottom"/>
          </w:tcPr>
          <w:p w14:paraId="3EF8FD98" w14:textId="64D2FBF6" w:rsidR="00D97546" w:rsidRPr="001905D3" w:rsidRDefault="00D97546" w:rsidP="00D97546">
            <w:pPr>
              <w:pStyle w:val="acctfourfigures"/>
              <w:tabs>
                <w:tab w:val="clear" w:pos="765"/>
              </w:tabs>
              <w:spacing w:line="240" w:lineRule="atLeast"/>
              <w:ind w:right="11"/>
              <w:jc w:val="right"/>
              <w:rPr>
                <w:rFonts w:asciiTheme="majorBidi" w:hAnsiTheme="majorBidi" w:cstheme="majorBidi"/>
                <w:sz w:val="24"/>
                <w:szCs w:val="24"/>
              </w:rPr>
            </w:pPr>
            <w:r w:rsidRPr="007E4C3A">
              <w:rPr>
                <w:rFonts w:asciiTheme="majorBidi" w:hAnsiTheme="majorBidi" w:cstheme="majorBidi"/>
                <w:sz w:val="24"/>
                <w:szCs w:val="24"/>
              </w:rPr>
              <w:t>(83,265)</w:t>
            </w:r>
          </w:p>
        </w:tc>
        <w:tc>
          <w:tcPr>
            <w:tcW w:w="270" w:type="dxa"/>
            <w:vAlign w:val="bottom"/>
          </w:tcPr>
          <w:p w14:paraId="71258DA7" w14:textId="77777777" w:rsidR="00D97546" w:rsidRPr="001905D3" w:rsidRDefault="00D97546" w:rsidP="00D97546">
            <w:pPr>
              <w:pStyle w:val="acctfourfigures"/>
              <w:tabs>
                <w:tab w:val="clear" w:pos="765"/>
              </w:tabs>
              <w:spacing w:line="240" w:lineRule="atLeast"/>
              <w:ind w:right="11"/>
              <w:jc w:val="right"/>
              <w:rPr>
                <w:rFonts w:asciiTheme="majorBidi" w:hAnsiTheme="majorBidi" w:cstheme="majorBidi"/>
                <w:sz w:val="24"/>
                <w:szCs w:val="24"/>
              </w:rPr>
            </w:pPr>
          </w:p>
        </w:tc>
        <w:tc>
          <w:tcPr>
            <w:tcW w:w="1080" w:type="dxa"/>
            <w:vAlign w:val="bottom"/>
          </w:tcPr>
          <w:p w14:paraId="48B82CEA" w14:textId="2853719A" w:rsidR="00D97546" w:rsidRPr="001905D3" w:rsidRDefault="00D97546" w:rsidP="00D97546">
            <w:pPr>
              <w:pStyle w:val="acctfourfigures"/>
              <w:tabs>
                <w:tab w:val="clear" w:pos="765"/>
              </w:tabs>
              <w:spacing w:line="240" w:lineRule="atLeast"/>
              <w:ind w:right="11"/>
              <w:jc w:val="right"/>
              <w:rPr>
                <w:rFonts w:asciiTheme="majorBidi" w:hAnsiTheme="majorBidi" w:cstheme="majorBidi"/>
                <w:sz w:val="24"/>
                <w:szCs w:val="24"/>
              </w:rPr>
            </w:pPr>
            <w:r w:rsidRPr="00CB18CA">
              <w:rPr>
                <w:rFonts w:asciiTheme="majorBidi" w:hAnsiTheme="majorBidi" w:cstheme="majorBidi"/>
                <w:sz w:val="24"/>
                <w:szCs w:val="24"/>
              </w:rPr>
              <w:t>(25,752)</w:t>
            </w:r>
          </w:p>
        </w:tc>
        <w:tc>
          <w:tcPr>
            <w:tcW w:w="270" w:type="dxa"/>
            <w:vAlign w:val="bottom"/>
          </w:tcPr>
          <w:p w14:paraId="5C9FE08D" w14:textId="77777777" w:rsidR="00D97546" w:rsidRPr="001905D3" w:rsidRDefault="00D97546" w:rsidP="00D97546">
            <w:pPr>
              <w:pStyle w:val="acctfourfigures"/>
              <w:tabs>
                <w:tab w:val="clear" w:pos="765"/>
              </w:tabs>
              <w:spacing w:line="240" w:lineRule="atLeast"/>
              <w:ind w:right="11"/>
              <w:jc w:val="right"/>
              <w:rPr>
                <w:rFonts w:asciiTheme="majorBidi" w:hAnsiTheme="majorBidi" w:cstheme="majorBidi"/>
                <w:sz w:val="24"/>
                <w:szCs w:val="24"/>
              </w:rPr>
            </w:pPr>
          </w:p>
        </w:tc>
        <w:tc>
          <w:tcPr>
            <w:tcW w:w="1260" w:type="dxa"/>
            <w:vAlign w:val="bottom"/>
          </w:tcPr>
          <w:p w14:paraId="7C766F5D" w14:textId="308768E7" w:rsidR="00D97546" w:rsidRPr="001905D3" w:rsidRDefault="00D97546" w:rsidP="00D97546">
            <w:pPr>
              <w:pStyle w:val="acctfourfigures"/>
              <w:tabs>
                <w:tab w:val="clear" w:pos="765"/>
              </w:tabs>
              <w:spacing w:line="240" w:lineRule="atLeast"/>
              <w:ind w:right="11"/>
              <w:jc w:val="right"/>
              <w:rPr>
                <w:rFonts w:asciiTheme="majorBidi" w:hAnsiTheme="majorBidi" w:cstheme="majorBidi"/>
                <w:sz w:val="24"/>
                <w:szCs w:val="24"/>
              </w:rPr>
            </w:pPr>
            <w:r w:rsidRPr="00CB5643">
              <w:rPr>
                <w:rFonts w:asciiTheme="majorBidi" w:hAnsiTheme="majorBidi" w:cstheme="majorBidi"/>
                <w:sz w:val="24"/>
                <w:szCs w:val="24"/>
              </w:rPr>
              <w:t>(6,543)</w:t>
            </w:r>
          </w:p>
        </w:tc>
        <w:tc>
          <w:tcPr>
            <w:tcW w:w="270" w:type="dxa"/>
            <w:vAlign w:val="bottom"/>
          </w:tcPr>
          <w:p w14:paraId="669B436F" w14:textId="77777777" w:rsidR="00D97546" w:rsidRPr="001905D3" w:rsidRDefault="00D97546" w:rsidP="00D97546">
            <w:pPr>
              <w:pStyle w:val="acctfourfigures"/>
              <w:tabs>
                <w:tab w:val="clear" w:pos="765"/>
              </w:tabs>
              <w:spacing w:line="240" w:lineRule="atLeast"/>
              <w:ind w:right="11"/>
              <w:jc w:val="right"/>
              <w:rPr>
                <w:rFonts w:asciiTheme="majorBidi" w:hAnsiTheme="majorBidi" w:cstheme="majorBidi"/>
                <w:sz w:val="24"/>
                <w:szCs w:val="24"/>
              </w:rPr>
            </w:pPr>
          </w:p>
        </w:tc>
        <w:tc>
          <w:tcPr>
            <w:tcW w:w="1080" w:type="dxa"/>
            <w:vAlign w:val="bottom"/>
          </w:tcPr>
          <w:p w14:paraId="6D76F4E1" w14:textId="29BD49CF" w:rsidR="00D97546" w:rsidRPr="001905D3" w:rsidRDefault="00D97546" w:rsidP="00D97546">
            <w:pPr>
              <w:pStyle w:val="acctfourfigures"/>
              <w:tabs>
                <w:tab w:val="clear" w:pos="765"/>
              </w:tabs>
              <w:spacing w:line="240" w:lineRule="atLeast"/>
              <w:ind w:right="11"/>
              <w:jc w:val="right"/>
              <w:rPr>
                <w:rFonts w:asciiTheme="majorBidi" w:hAnsiTheme="majorBidi" w:cstheme="majorBidi"/>
                <w:sz w:val="24"/>
                <w:szCs w:val="24"/>
              </w:rPr>
            </w:pPr>
            <w:r w:rsidRPr="0045519B">
              <w:rPr>
                <w:rFonts w:asciiTheme="majorBidi" w:hAnsiTheme="majorBidi" w:cstheme="majorBidi"/>
                <w:sz w:val="24"/>
                <w:szCs w:val="24"/>
              </w:rPr>
              <w:t>(885)</w:t>
            </w:r>
          </w:p>
        </w:tc>
        <w:tc>
          <w:tcPr>
            <w:tcW w:w="270" w:type="dxa"/>
            <w:vAlign w:val="bottom"/>
          </w:tcPr>
          <w:p w14:paraId="079D49BD" w14:textId="77777777" w:rsidR="00D97546" w:rsidRPr="001905D3" w:rsidRDefault="00D97546" w:rsidP="00D97546">
            <w:pPr>
              <w:pStyle w:val="acctfourfigures"/>
              <w:tabs>
                <w:tab w:val="clear" w:pos="765"/>
              </w:tabs>
              <w:spacing w:line="240" w:lineRule="atLeast"/>
              <w:ind w:right="11"/>
              <w:jc w:val="right"/>
              <w:rPr>
                <w:rFonts w:asciiTheme="majorBidi" w:hAnsiTheme="majorBidi" w:cstheme="majorBidi"/>
                <w:sz w:val="24"/>
                <w:szCs w:val="24"/>
              </w:rPr>
            </w:pPr>
          </w:p>
        </w:tc>
        <w:tc>
          <w:tcPr>
            <w:tcW w:w="1260" w:type="dxa"/>
            <w:vAlign w:val="bottom"/>
          </w:tcPr>
          <w:p w14:paraId="38227DA6" w14:textId="60CA54BD" w:rsidR="00D97546" w:rsidRPr="00D97546" w:rsidRDefault="00D97546" w:rsidP="00D97546">
            <w:pPr>
              <w:pStyle w:val="acctfourfigures"/>
              <w:tabs>
                <w:tab w:val="clear" w:pos="765"/>
              </w:tabs>
              <w:spacing w:line="240" w:lineRule="atLeast"/>
              <w:ind w:left="-119" w:right="-55"/>
              <w:jc w:val="right"/>
              <w:rPr>
                <w:rFonts w:asciiTheme="majorBidi" w:hAnsiTheme="majorBidi" w:cstheme="majorBidi"/>
                <w:sz w:val="24"/>
                <w:szCs w:val="24"/>
                <w:lang w:val="en-US" w:bidi="th-TH"/>
              </w:rPr>
            </w:pPr>
            <w:r w:rsidRPr="00D97546">
              <w:rPr>
                <w:rFonts w:asciiTheme="majorBidi" w:hAnsiTheme="majorBidi" w:cstheme="majorBidi"/>
                <w:sz w:val="24"/>
                <w:szCs w:val="24"/>
                <w:lang w:val="en-US" w:bidi="th-TH"/>
              </w:rPr>
              <w:t>(1,632)</w:t>
            </w:r>
          </w:p>
        </w:tc>
        <w:tc>
          <w:tcPr>
            <w:tcW w:w="270" w:type="dxa"/>
            <w:vAlign w:val="bottom"/>
          </w:tcPr>
          <w:p w14:paraId="1E3B26AB" w14:textId="77777777" w:rsidR="00D97546" w:rsidRPr="001905D3" w:rsidRDefault="00D97546" w:rsidP="00D97546">
            <w:pPr>
              <w:pStyle w:val="acctfourfigures"/>
              <w:tabs>
                <w:tab w:val="clear" w:pos="765"/>
              </w:tabs>
              <w:spacing w:line="240" w:lineRule="atLeast"/>
              <w:ind w:right="11"/>
              <w:jc w:val="right"/>
              <w:rPr>
                <w:rFonts w:asciiTheme="majorBidi" w:hAnsiTheme="majorBidi" w:cstheme="majorBidi"/>
                <w:sz w:val="24"/>
                <w:szCs w:val="24"/>
              </w:rPr>
            </w:pPr>
          </w:p>
        </w:tc>
        <w:tc>
          <w:tcPr>
            <w:tcW w:w="1170" w:type="dxa"/>
            <w:vAlign w:val="bottom"/>
          </w:tcPr>
          <w:p w14:paraId="5E472E09" w14:textId="51D3E9E5" w:rsidR="00D97546" w:rsidRPr="001905D3" w:rsidRDefault="00D97546" w:rsidP="00D97546">
            <w:pPr>
              <w:pStyle w:val="acctfourfigures"/>
              <w:tabs>
                <w:tab w:val="clear" w:pos="765"/>
              </w:tabs>
              <w:spacing w:line="240" w:lineRule="atLeast"/>
              <w:ind w:right="11"/>
              <w:jc w:val="right"/>
              <w:rPr>
                <w:rFonts w:asciiTheme="majorBidi" w:hAnsiTheme="majorBidi" w:cstheme="majorBidi"/>
                <w:sz w:val="24"/>
                <w:szCs w:val="24"/>
              </w:rPr>
            </w:pPr>
            <w:r w:rsidRPr="0057213C">
              <w:rPr>
                <w:rFonts w:asciiTheme="majorBidi" w:hAnsiTheme="majorBidi" w:cstheme="majorBidi"/>
                <w:sz w:val="24"/>
                <w:szCs w:val="24"/>
              </w:rPr>
              <w:t>(136,486)</w:t>
            </w:r>
          </w:p>
        </w:tc>
      </w:tr>
      <w:tr w:rsidR="00D97546" w:rsidRPr="001905D3" w14:paraId="37C342F7" w14:textId="77777777">
        <w:tc>
          <w:tcPr>
            <w:tcW w:w="3780" w:type="dxa"/>
          </w:tcPr>
          <w:p w14:paraId="35E019E7" w14:textId="5457E71A" w:rsidR="00D97546" w:rsidRPr="00623946" w:rsidRDefault="00D97546" w:rsidP="00D97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4"/>
                <w:szCs w:val="24"/>
                <w:cs/>
              </w:rPr>
            </w:pPr>
            <w:r w:rsidRPr="00FD71F9">
              <w:rPr>
                <w:rFonts w:asciiTheme="majorBidi" w:hAnsiTheme="majorBidi"/>
                <w:sz w:val="24"/>
                <w:szCs w:val="24"/>
                <w:cs/>
              </w:rPr>
              <w:t>รับโอนจากสินทรัพย์สิทธิการใช้</w:t>
            </w:r>
          </w:p>
        </w:tc>
        <w:tc>
          <w:tcPr>
            <w:tcW w:w="1170" w:type="dxa"/>
          </w:tcPr>
          <w:p w14:paraId="714E73F4" w14:textId="3BBB2123" w:rsidR="00D97546" w:rsidRPr="001905D3" w:rsidRDefault="00D97546" w:rsidP="00D97546">
            <w:pPr>
              <w:pStyle w:val="acctfourfigures"/>
              <w:tabs>
                <w:tab w:val="clear" w:pos="765"/>
              </w:tabs>
              <w:spacing w:line="240" w:lineRule="atLeast"/>
              <w:ind w:left="-119"/>
              <w:jc w:val="right"/>
              <w:rPr>
                <w:rFonts w:asciiTheme="majorBidi" w:hAnsiTheme="majorBidi" w:cstheme="majorBidi"/>
                <w:sz w:val="24"/>
                <w:szCs w:val="24"/>
                <w:lang w:val="en-US" w:bidi="th-TH"/>
              </w:rPr>
            </w:pPr>
            <w:r>
              <w:rPr>
                <w:rFonts w:asciiTheme="majorBidi" w:hAnsiTheme="majorBidi" w:cstheme="majorBidi"/>
                <w:sz w:val="24"/>
                <w:szCs w:val="24"/>
                <w:lang w:val="en-US" w:bidi="th-TH"/>
              </w:rPr>
              <w:t>-</w:t>
            </w:r>
          </w:p>
        </w:tc>
        <w:tc>
          <w:tcPr>
            <w:tcW w:w="270" w:type="dxa"/>
            <w:vAlign w:val="bottom"/>
          </w:tcPr>
          <w:p w14:paraId="69C34AF4" w14:textId="77777777" w:rsidR="00D97546" w:rsidRPr="001905D3" w:rsidRDefault="00D97546" w:rsidP="00D97546">
            <w:pPr>
              <w:pStyle w:val="acctfourfigures"/>
              <w:tabs>
                <w:tab w:val="clear" w:pos="765"/>
              </w:tabs>
              <w:spacing w:line="240" w:lineRule="atLeast"/>
              <w:ind w:left="-119" w:right="-55"/>
              <w:jc w:val="right"/>
              <w:rPr>
                <w:rFonts w:asciiTheme="majorBidi" w:hAnsiTheme="majorBidi" w:cstheme="majorBidi"/>
                <w:sz w:val="24"/>
                <w:szCs w:val="24"/>
                <w:lang w:val="en-US" w:bidi="th-TH"/>
              </w:rPr>
            </w:pPr>
          </w:p>
        </w:tc>
        <w:tc>
          <w:tcPr>
            <w:tcW w:w="1080" w:type="dxa"/>
          </w:tcPr>
          <w:p w14:paraId="041F6177" w14:textId="42CA0D2E" w:rsidR="00D97546" w:rsidRPr="001905D3" w:rsidRDefault="00D97546" w:rsidP="00D97546">
            <w:pPr>
              <w:pStyle w:val="acctfourfigures"/>
              <w:tabs>
                <w:tab w:val="clear" w:pos="765"/>
              </w:tabs>
              <w:spacing w:line="240" w:lineRule="atLeast"/>
              <w:ind w:left="-119" w:right="71"/>
              <w:jc w:val="right"/>
              <w:rPr>
                <w:rFonts w:asciiTheme="majorBidi" w:hAnsiTheme="majorBidi" w:cstheme="majorBidi"/>
                <w:sz w:val="24"/>
                <w:szCs w:val="24"/>
                <w:lang w:val="en-US" w:bidi="th-TH"/>
              </w:rPr>
            </w:pPr>
            <w:r>
              <w:rPr>
                <w:rFonts w:asciiTheme="majorBidi" w:hAnsiTheme="majorBidi" w:cstheme="majorBidi"/>
                <w:sz w:val="24"/>
                <w:szCs w:val="24"/>
                <w:lang w:val="en-US" w:bidi="th-TH"/>
              </w:rPr>
              <w:t>-</w:t>
            </w:r>
          </w:p>
        </w:tc>
        <w:tc>
          <w:tcPr>
            <w:tcW w:w="270" w:type="dxa"/>
            <w:vAlign w:val="bottom"/>
          </w:tcPr>
          <w:p w14:paraId="42EAB825" w14:textId="77777777" w:rsidR="00D97546" w:rsidRPr="001905D3" w:rsidRDefault="00D97546" w:rsidP="00D97546">
            <w:pPr>
              <w:pStyle w:val="acctfourfigures"/>
              <w:tabs>
                <w:tab w:val="clear" w:pos="765"/>
              </w:tabs>
              <w:spacing w:line="240" w:lineRule="atLeast"/>
              <w:ind w:left="-119" w:right="-55"/>
              <w:jc w:val="right"/>
              <w:rPr>
                <w:rFonts w:asciiTheme="majorBidi" w:hAnsiTheme="majorBidi" w:cstheme="majorBidi"/>
                <w:sz w:val="24"/>
                <w:szCs w:val="24"/>
                <w:lang w:val="en-US" w:bidi="th-TH"/>
              </w:rPr>
            </w:pPr>
          </w:p>
        </w:tc>
        <w:tc>
          <w:tcPr>
            <w:tcW w:w="1080" w:type="dxa"/>
            <w:vAlign w:val="bottom"/>
          </w:tcPr>
          <w:p w14:paraId="41A739D5" w14:textId="1290C81D" w:rsidR="00D97546" w:rsidRPr="001905D3" w:rsidRDefault="00D97546" w:rsidP="00D97546">
            <w:pPr>
              <w:pStyle w:val="acctfourfigures"/>
              <w:tabs>
                <w:tab w:val="clear" w:pos="765"/>
              </w:tabs>
              <w:spacing w:line="240" w:lineRule="atLeast"/>
              <w:ind w:left="-119" w:right="70"/>
              <w:jc w:val="right"/>
              <w:rPr>
                <w:rFonts w:asciiTheme="majorBidi" w:hAnsiTheme="majorBidi" w:cstheme="majorBidi"/>
                <w:sz w:val="24"/>
                <w:szCs w:val="24"/>
                <w:lang w:val="en-US" w:bidi="th-TH"/>
              </w:rPr>
            </w:pPr>
            <w:r w:rsidRPr="00D7791E">
              <w:rPr>
                <w:rFonts w:asciiTheme="majorBidi" w:hAnsiTheme="majorBidi"/>
                <w:sz w:val="24"/>
                <w:szCs w:val="24"/>
                <w:cs/>
                <w:lang w:val="en-US" w:bidi="th-TH"/>
              </w:rPr>
              <w:t>49</w:t>
            </w:r>
            <w:r w:rsidRPr="00D7791E">
              <w:rPr>
                <w:rFonts w:asciiTheme="majorBidi" w:hAnsiTheme="majorBidi" w:cstheme="majorBidi"/>
                <w:sz w:val="24"/>
                <w:szCs w:val="24"/>
                <w:lang w:val="en-US" w:bidi="th-TH"/>
              </w:rPr>
              <w:t>,</w:t>
            </w:r>
            <w:r w:rsidRPr="00D7791E">
              <w:rPr>
                <w:rFonts w:asciiTheme="majorBidi" w:hAnsiTheme="majorBidi"/>
                <w:sz w:val="24"/>
                <w:szCs w:val="24"/>
                <w:cs/>
                <w:lang w:val="en-US" w:bidi="th-TH"/>
              </w:rPr>
              <w:t>48</w:t>
            </w:r>
            <w:r>
              <w:rPr>
                <w:rFonts w:asciiTheme="majorBidi" w:hAnsiTheme="majorBidi"/>
                <w:sz w:val="24"/>
                <w:szCs w:val="24"/>
                <w:lang w:val="en-US" w:bidi="th-TH"/>
              </w:rPr>
              <w:t>3</w:t>
            </w:r>
          </w:p>
        </w:tc>
        <w:tc>
          <w:tcPr>
            <w:tcW w:w="270" w:type="dxa"/>
            <w:vAlign w:val="bottom"/>
          </w:tcPr>
          <w:p w14:paraId="47628AC7" w14:textId="77777777" w:rsidR="00D97546" w:rsidRPr="001905D3" w:rsidRDefault="00D97546" w:rsidP="00D97546">
            <w:pPr>
              <w:pStyle w:val="acctfourfigures"/>
              <w:tabs>
                <w:tab w:val="clear" w:pos="765"/>
              </w:tabs>
              <w:spacing w:line="240" w:lineRule="atLeast"/>
              <w:ind w:left="-119" w:right="-55"/>
              <w:jc w:val="right"/>
              <w:rPr>
                <w:rFonts w:asciiTheme="majorBidi" w:hAnsiTheme="majorBidi" w:cstheme="majorBidi"/>
                <w:sz w:val="24"/>
                <w:szCs w:val="24"/>
                <w:lang w:val="en-US" w:bidi="th-TH"/>
              </w:rPr>
            </w:pPr>
          </w:p>
        </w:tc>
        <w:tc>
          <w:tcPr>
            <w:tcW w:w="1080" w:type="dxa"/>
          </w:tcPr>
          <w:p w14:paraId="2A72CB70" w14:textId="079AA0E5" w:rsidR="00D97546" w:rsidRPr="001905D3" w:rsidRDefault="00D97546" w:rsidP="00D97546">
            <w:pPr>
              <w:pStyle w:val="acctfourfigures"/>
              <w:tabs>
                <w:tab w:val="clear" w:pos="765"/>
              </w:tabs>
              <w:spacing w:line="240" w:lineRule="atLeast"/>
              <w:ind w:left="-119"/>
              <w:jc w:val="right"/>
              <w:rPr>
                <w:rFonts w:asciiTheme="majorBidi" w:hAnsiTheme="majorBidi" w:cstheme="majorBidi"/>
                <w:sz w:val="24"/>
                <w:szCs w:val="24"/>
                <w:lang w:val="en-US" w:bidi="th-TH"/>
              </w:rPr>
            </w:pPr>
            <w:r>
              <w:rPr>
                <w:rFonts w:asciiTheme="majorBidi" w:hAnsiTheme="majorBidi" w:cstheme="majorBidi"/>
                <w:sz w:val="24"/>
                <w:szCs w:val="24"/>
                <w:lang w:val="en-US" w:bidi="th-TH"/>
              </w:rPr>
              <w:t>-</w:t>
            </w:r>
          </w:p>
        </w:tc>
        <w:tc>
          <w:tcPr>
            <w:tcW w:w="270" w:type="dxa"/>
            <w:vAlign w:val="bottom"/>
          </w:tcPr>
          <w:p w14:paraId="10F344AF" w14:textId="77777777" w:rsidR="00D97546" w:rsidRPr="001905D3" w:rsidRDefault="00D97546" w:rsidP="00D97546">
            <w:pPr>
              <w:pStyle w:val="acctfourfigures"/>
              <w:tabs>
                <w:tab w:val="clear" w:pos="765"/>
              </w:tabs>
              <w:spacing w:line="240" w:lineRule="atLeast"/>
              <w:ind w:left="-119" w:right="-55"/>
              <w:jc w:val="right"/>
              <w:rPr>
                <w:rFonts w:asciiTheme="majorBidi" w:hAnsiTheme="majorBidi" w:cstheme="majorBidi"/>
                <w:sz w:val="24"/>
                <w:szCs w:val="24"/>
                <w:lang w:val="en-US" w:bidi="th-TH"/>
              </w:rPr>
            </w:pPr>
          </w:p>
        </w:tc>
        <w:tc>
          <w:tcPr>
            <w:tcW w:w="1260" w:type="dxa"/>
          </w:tcPr>
          <w:p w14:paraId="5F9E9B81" w14:textId="370F6B3E" w:rsidR="00D97546" w:rsidRPr="001905D3" w:rsidRDefault="00D97546" w:rsidP="00D97546">
            <w:pPr>
              <w:pStyle w:val="acctfourfigures"/>
              <w:tabs>
                <w:tab w:val="clear" w:pos="765"/>
              </w:tabs>
              <w:spacing w:line="240" w:lineRule="atLeast"/>
              <w:ind w:left="-119"/>
              <w:jc w:val="right"/>
              <w:rPr>
                <w:rFonts w:asciiTheme="majorBidi" w:hAnsiTheme="majorBidi" w:cstheme="majorBidi"/>
                <w:sz w:val="24"/>
                <w:szCs w:val="24"/>
                <w:lang w:val="en-US" w:bidi="th-TH"/>
              </w:rPr>
            </w:pPr>
            <w:r>
              <w:rPr>
                <w:rFonts w:asciiTheme="majorBidi" w:hAnsiTheme="majorBidi" w:cstheme="majorBidi"/>
                <w:sz w:val="24"/>
                <w:szCs w:val="24"/>
                <w:lang w:val="en-US" w:bidi="th-TH"/>
              </w:rPr>
              <w:t>-</w:t>
            </w:r>
          </w:p>
        </w:tc>
        <w:tc>
          <w:tcPr>
            <w:tcW w:w="270" w:type="dxa"/>
            <w:vAlign w:val="bottom"/>
          </w:tcPr>
          <w:p w14:paraId="62C08AF6" w14:textId="77777777" w:rsidR="00D97546" w:rsidRPr="001905D3" w:rsidRDefault="00D97546" w:rsidP="00D97546">
            <w:pPr>
              <w:pStyle w:val="acctfourfigures"/>
              <w:tabs>
                <w:tab w:val="clear" w:pos="765"/>
              </w:tabs>
              <w:spacing w:line="240" w:lineRule="atLeast"/>
              <w:ind w:left="-119" w:right="-55"/>
              <w:jc w:val="right"/>
              <w:rPr>
                <w:rFonts w:asciiTheme="majorBidi" w:hAnsiTheme="majorBidi" w:cstheme="majorBidi"/>
                <w:sz w:val="24"/>
                <w:szCs w:val="24"/>
                <w:lang w:val="en-US" w:bidi="th-TH"/>
              </w:rPr>
            </w:pPr>
          </w:p>
        </w:tc>
        <w:tc>
          <w:tcPr>
            <w:tcW w:w="1080" w:type="dxa"/>
            <w:vAlign w:val="bottom"/>
          </w:tcPr>
          <w:p w14:paraId="5CF97EB0" w14:textId="20869053" w:rsidR="00D97546" w:rsidRPr="001905D3" w:rsidRDefault="00D97546" w:rsidP="00D97546">
            <w:pPr>
              <w:pStyle w:val="acctfourfigures"/>
              <w:tabs>
                <w:tab w:val="clear" w:pos="765"/>
              </w:tabs>
              <w:spacing w:line="240" w:lineRule="atLeast"/>
              <w:ind w:left="-119"/>
              <w:jc w:val="right"/>
              <w:rPr>
                <w:rFonts w:asciiTheme="majorBidi" w:hAnsiTheme="majorBidi" w:cstheme="majorBidi"/>
                <w:sz w:val="24"/>
                <w:szCs w:val="24"/>
                <w:lang w:val="en-US" w:bidi="th-TH"/>
              </w:rPr>
            </w:pPr>
            <w:r w:rsidRPr="000125F1">
              <w:rPr>
                <w:rFonts w:asciiTheme="majorBidi" w:hAnsiTheme="majorBidi" w:cstheme="majorBidi"/>
                <w:sz w:val="24"/>
                <w:szCs w:val="24"/>
                <w:lang w:val="en-US" w:bidi="th-TH"/>
              </w:rPr>
              <w:t>9,057</w:t>
            </w:r>
          </w:p>
        </w:tc>
        <w:tc>
          <w:tcPr>
            <w:tcW w:w="270" w:type="dxa"/>
            <w:vAlign w:val="bottom"/>
          </w:tcPr>
          <w:p w14:paraId="6A7DFFC6" w14:textId="77777777" w:rsidR="00D97546" w:rsidRPr="001905D3" w:rsidRDefault="00D97546" w:rsidP="00D97546">
            <w:pPr>
              <w:pStyle w:val="acctfourfigures"/>
              <w:tabs>
                <w:tab w:val="clear" w:pos="765"/>
              </w:tabs>
              <w:spacing w:line="240" w:lineRule="atLeast"/>
              <w:ind w:left="-119" w:right="-55"/>
              <w:jc w:val="right"/>
              <w:rPr>
                <w:rFonts w:asciiTheme="majorBidi" w:hAnsiTheme="majorBidi" w:cstheme="majorBidi"/>
                <w:sz w:val="24"/>
                <w:szCs w:val="24"/>
                <w:lang w:val="en-US" w:bidi="th-TH"/>
              </w:rPr>
            </w:pPr>
          </w:p>
        </w:tc>
        <w:tc>
          <w:tcPr>
            <w:tcW w:w="1260" w:type="dxa"/>
          </w:tcPr>
          <w:p w14:paraId="0F9FFD2D" w14:textId="078F8CB0" w:rsidR="00D97546" w:rsidRPr="001905D3" w:rsidRDefault="00D97546" w:rsidP="00D97546">
            <w:pPr>
              <w:pStyle w:val="acctfourfigures"/>
              <w:tabs>
                <w:tab w:val="clear" w:pos="765"/>
              </w:tabs>
              <w:spacing w:line="240" w:lineRule="atLeast"/>
              <w:ind w:left="-119"/>
              <w:jc w:val="right"/>
              <w:rPr>
                <w:rFonts w:asciiTheme="majorBidi" w:hAnsiTheme="majorBidi" w:cstheme="majorBidi"/>
                <w:sz w:val="24"/>
                <w:szCs w:val="24"/>
                <w:lang w:val="en-US" w:bidi="th-TH"/>
              </w:rPr>
            </w:pPr>
            <w:r>
              <w:rPr>
                <w:rFonts w:asciiTheme="majorBidi" w:hAnsiTheme="majorBidi" w:cstheme="majorBidi"/>
                <w:sz w:val="24"/>
                <w:szCs w:val="24"/>
                <w:lang w:val="en-US" w:bidi="th-TH"/>
              </w:rPr>
              <w:t>-</w:t>
            </w:r>
          </w:p>
        </w:tc>
        <w:tc>
          <w:tcPr>
            <w:tcW w:w="270" w:type="dxa"/>
            <w:vAlign w:val="bottom"/>
          </w:tcPr>
          <w:p w14:paraId="07C059DA" w14:textId="77777777" w:rsidR="00D97546" w:rsidRPr="001905D3" w:rsidRDefault="00D97546" w:rsidP="00D97546">
            <w:pPr>
              <w:pStyle w:val="acctfourfigures"/>
              <w:tabs>
                <w:tab w:val="clear" w:pos="765"/>
              </w:tabs>
              <w:spacing w:line="240" w:lineRule="atLeast"/>
              <w:ind w:left="-119" w:right="-55"/>
              <w:jc w:val="right"/>
              <w:rPr>
                <w:rFonts w:asciiTheme="majorBidi" w:hAnsiTheme="majorBidi" w:cstheme="majorBidi"/>
                <w:sz w:val="24"/>
                <w:szCs w:val="24"/>
                <w:lang w:val="en-US" w:bidi="th-TH"/>
              </w:rPr>
            </w:pPr>
          </w:p>
        </w:tc>
        <w:tc>
          <w:tcPr>
            <w:tcW w:w="1170" w:type="dxa"/>
            <w:vAlign w:val="bottom"/>
          </w:tcPr>
          <w:p w14:paraId="7943C401" w14:textId="46126826" w:rsidR="00D97546" w:rsidRPr="001905D3" w:rsidRDefault="00D97546" w:rsidP="00D97546">
            <w:pPr>
              <w:pStyle w:val="acctfourfigures"/>
              <w:tabs>
                <w:tab w:val="clear" w:pos="765"/>
              </w:tabs>
              <w:spacing w:line="240" w:lineRule="atLeast"/>
              <w:ind w:left="-119"/>
              <w:jc w:val="right"/>
              <w:rPr>
                <w:rFonts w:asciiTheme="majorBidi" w:hAnsiTheme="majorBidi" w:cstheme="majorBidi"/>
                <w:sz w:val="24"/>
                <w:szCs w:val="24"/>
                <w:lang w:val="en-US" w:bidi="th-TH"/>
              </w:rPr>
            </w:pPr>
            <w:r w:rsidRPr="00E200C3">
              <w:rPr>
                <w:rFonts w:asciiTheme="majorBidi" w:hAnsiTheme="majorBidi" w:cstheme="majorBidi"/>
                <w:sz w:val="24"/>
                <w:szCs w:val="24"/>
                <w:lang w:val="en-US" w:bidi="th-TH"/>
              </w:rPr>
              <w:t>58,5</w:t>
            </w:r>
            <w:r>
              <w:rPr>
                <w:rFonts w:asciiTheme="majorBidi" w:hAnsiTheme="majorBidi" w:cstheme="majorBidi"/>
                <w:sz w:val="24"/>
                <w:szCs w:val="24"/>
                <w:lang w:val="en-US" w:bidi="th-TH"/>
              </w:rPr>
              <w:t>40</w:t>
            </w:r>
          </w:p>
        </w:tc>
      </w:tr>
      <w:tr w:rsidR="00D97546" w:rsidRPr="001905D3" w14:paraId="3EB11BAC" w14:textId="77777777" w:rsidTr="00D335B3">
        <w:tc>
          <w:tcPr>
            <w:tcW w:w="3780" w:type="dxa"/>
          </w:tcPr>
          <w:p w14:paraId="36EBF0FA" w14:textId="7E9D1C02" w:rsidR="00D97546" w:rsidRPr="00623946" w:rsidRDefault="00D97546" w:rsidP="00D97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b/>
                <w:bCs/>
                <w:sz w:val="24"/>
                <w:szCs w:val="24"/>
              </w:rPr>
            </w:pPr>
            <w:r w:rsidRPr="00623946">
              <w:rPr>
                <w:rFonts w:asciiTheme="majorBidi" w:hAnsiTheme="majorBidi" w:cstheme="majorBidi"/>
                <w:b/>
                <w:bCs/>
                <w:sz w:val="24"/>
                <w:szCs w:val="24"/>
                <w:cs/>
              </w:rPr>
              <w:t xml:space="preserve">ณ วันที่ </w:t>
            </w:r>
            <w:r>
              <w:rPr>
                <w:rFonts w:asciiTheme="majorBidi" w:hAnsiTheme="majorBidi" w:cstheme="majorBidi"/>
                <w:b/>
                <w:bCs/>
                <w:sz w:val="24"/>
                <w:szCs w:val="24"/>
              </w:rPr>
              <w:t xml:space="preserve">31 </w:t>
            </w:r>
            <w:r>
              <w:rPr>
                <w:rFonts w:asciiTheme="majorBidi" w:hAnsiTheme="majorBidi" w:cstheme="majorBidi"/>
                <w:b/>
                <w:bCs/>
                <w:sz w:val="24"/>
                <w:szCs w:val="24"/>
                <w:cs/>
              </w:rPr>
              <w:t xml:space="preserve">ธันวาคม </w:t>
            </w:r>
            <w:r>
              <w:rPr>
                <w:rFonts w:asciiTheme="majorBidi" w:hAnsiTheme="majorBidi" w:cstheme="majorBidi"/>
                <w:b/>
                <w:bCs/>
                <w:sz w:val="24"/>
                <w:szCs w:val="24"/>
              </w:rPr>
              <w:t>2568</w:t>
            </w:r>
          </w:p>
        </w:tc>
        <w:tc>
          <w:tcPr>
            <w:tcW w:w="1170" w:type="dxa"/>
            <w:tcBorders>
              <w:top w:val="single" w:sz="4" w:space="0" w:color="auto"/>
              <w:bottom w:val="single" w:sz="4" w:space="0" w:color="auto"/>
            </w:tcBorders>
            <w:vAlign w:val="bottom"/>
          </w:tcPr>
          <w:p w14:paraId="148870B4" w14:textId="46E749BB" w:rsidR="00D97546" w:rsidRPr="001905D3" w:rsidRDefault="00D97546" w:rsidP="00D97546">
            <w:pPr>
              <w:pStyle w:val="acctfourfigures"/>
              <w:tabs>
                <w:tab w:val="clear" w:pos="765"/>
              </w:tabs>
              <w:spacing w:line="240" w:lineRule="atLeast"/>
              <w:ind w:right="11"/>
              <w:jc w:val="right"/>
              <w:rPr>
                <w:rFonts w:asciiTheme="majorBidi" w:hAnsiTheme="majorBidi" w:cstheme="majorBidi"/>
                <w:b/>
                <w:bCs/>
                <w:sz w:val="24"/>
                <w:szCs w:val="24"/>
                <w:lang w:bidi="th-TH"/>
              </w:rPr>
            </w:pPr>
            <w:r w:rsidRPr="00152BB4">
              <w:rPr>
                <w:rFonts w:asciiTheme="majorBidi" w:hAnsiTheme="majorBidi" w:cstheme="majorBidi"/>
                <w:b/>
                <w:bCs/>
                <w:sz w:val="24"/>
                <w:szCs w:val="24"/>
              </w:rPr>
              <w:t>56,337</w:t>
            </w:r>
          </w:p>
        </w:tc>
        <w:tc>
          <w:tcPr>
            <w:tcW w:w="270" w:type="dxa"/>
            <w:vAlign w:val="bottom"/>
          </w:tcPr>
          <w:p w14:paraId="5158609D" w14:textId="77777777" w:rsidR="00D97546" w:rsidRPr="001905D3" w:rsidRDefault="00D97546" w:rsidP="00D97546">
            <w:pPr>
              <w:pStyle w:val="acctfourfigures"/>
              <w:tabs>
                <w:tab w:val="clear" w:pos="765"/>
              </w:tabs>
              <w:spacing w:line="240" w:lineRule="atLeast"/>
              <w:ind w:right="11"/>
              <w:jc w:val="right"/>
              <w:rPr>
                <w:rFonts w:asciiTheme="majorBidi" w:hAnsiTheme="majorBidi" w:cstheme="majorBidi"/>
                <w:b/>
                <w:bCs/>
                <w:sz w:val="24"/>
                <w:szCs w:val="24"/>
              </w:rPr>
            </w:pPr>
          </w:p>
        </w:tc>
        <w:tc>
          <w:tcPr>
            <w:tcW w:w="1080" w:type="dxa"/>
            <w:tcBorders>
              <w:top w:val="single" w:sz="4" w:space="0" w:color="auto"/>
              <w:bottom w:val="single" w:sz="4" w:space="0" w:color="auto"/>
            </w:tcBorders>
            <w:vAlign w:val="bottom"/>
          </w:tcPr>
          <w:p w14:paraId="467F3BDB" w14:textId="7391B5BB" w:rsidR="00D97546" w:rsidRPr="001905D3" w:rsidRDefault="00D97546" w:rsidP="00D97546">
            <w:pPr>
              <w:pStyle w:val="acctfourfigures"/>
              <w:tabs>
                <w:tab w:val="clear" w:pos="765"/>
              </w:tabs>
              <w:spacing w:line="240" w:lineRule="atLeast"/>
              <w:ind w:right="11"/>
              <w:jc w:val="right"/>
              <w:rPr>
                <w:rFonts w:asciiTheme="majorBidi" w:hAnsiTheme="majorBidi" w:cstheme="majorBidi"/>
                <w:b/>
                <w:bCs/>
                <w:sz w:val="24"/>
                <w:szCs w:val="24"/>
                <w:lang w:bidi="th-TH"/>
              </w:rPr>
            </w:pPr>
            <w:r w:rsidRPr="004A3A5D">
              <w:rPr>
                <w:rFonts w:asciiTheme="majorBidi" w:hAnsiTheme="majorBidi" w:cstheme="majorBidi"/>
                <w:b/>
                <w:bCs/>
                <w:sz w:val="24"/>
                <w:szCs w:val="24"/>
              </w:rPr>
              <w:t>328,017</w:t>
            </w:r>
          </w:p>
        </w:tc>
        <w:tc>
          <w:tcPr>
            <w:tcW w:w="270" w:type="dxa"/>
          </w:tcPr>
          <w:p w14:paraId="1A280BB7" w14:textId="77777777" w:rsidR="00D97546" w:rsidRPr="001905D3" w:rsidRDefault="00D97546" w:rsidP="00D97546">
            <w:pPr>
              <w:pStyle w:val="acctfourfigures"/>
              <w:tabs>
                <w:tab w:val="clear" w:pos="765"/>
              </w:tabs>
              <w:spacing w:line="240" w:lineRule="atLeast"/>
              <w:ind w:right="11"/>
              <w:jc w:val="right"/>
              <w:rPr>
                <w:rFonts w:asciiTheme="majorBidi" w:hAnsiTheme="majorBidi" w:cstheme="majorBidi"/>
                <w:b/>
                <w:bCs/>
                <w:sz w:val="24"/>
                <w:szCs w:val="24"/>
              </w:rPr>
            </w:pPr>
          </w:p>
        </w:tc>
        <w:tc>
          <w:tcPr>
            <w:tcW w:w="1080" w:type="dxa"/>
            <w:tcBorders>
              <w:top w:val="single" w:sz="4" w:space="0" w:color="auto"/>
              <w:bottom w:val="single" w:sz="4" w:space="0" w:color="auto"/>
            </w:tcBorders>
            <w:vAlign w:val="bottom"/>
          </w:tcPr>
          <w:p w14:paraId="0D562614" w14:textId="773F1419" w:rsidR="00D97546" w:rsidRPr="001905D3" w:rsidRDefault="00D97546" w:rsidP="00D97546">
            <w:pPr>
              <w:pStyle w:val="acctfourfigures"/>
              <w:tabs>
                <w:tab w:val="clear" w:pos="765"/>
              </w:tabs>
              <w:spacing w:line="240" w:lineRule="atLeast"/>
              <w:ind w:right="47"/>
              <w:jc w:val="right"/>
              <w:rPr>
                <w:rFonts w:asciiTheme="majorBidi" w:hAnsiTheme="majorBidi" w:cstheme="majorBidi"/>
                <w:b/>
                <w:bCs/>
                <w:sz w:val="24"/>
                <w:szCs w:val="24"/>
              </w:rPr>
            </w:pPr>
            <w:r w:rsidRPr="00592D6C">
              <w:rPr>
                <w:rFonts w:asciiTheme="majorBidi" w:hAnsiTheme="majorBidi" w:cstheme="majorBidi"/>
                <w:b/>
                <w:bCs/>
                <w:sz w:val="24"/>
                <w:szCs w:val="24"/>
              </w:rPr>
              <w:t>254,81</w:t>
            </w:r>
            <w:r>
              <w:rPr>
                <w:rFonts w:asciiTheme="majorBidi" w:hAnsiTheme="majorBidi" w:cstheme="majorBidi"/>
                <w:b/>
                <w:bCs/>
                <w:sz w:val="24"/>
                <w:szCs w:val="24"/>
              </w:rPr>
              <w:t>8</w:t>
            </w:r>
          </w:p>
        </w:tc>
        <w:tc>
          <w:tcPr>
            <w:tcW w:w="270" w:type="dxa"/>
            <w:vAlign w:val="bottom"/>
          </w:tcPr>
          <w:p w14:paraId="3CFF8264" w14:textId="77777777" w:rsidR="00D97546" w:rsidRPr="001905D3" w:rsidRDefault="00D97546" w:rsidP="00D97546">
            <w:pPr>
              <w:pStyle w:val="acctfourfigures"/>
              <w:tabs>
                <w:tab w:val="clear" w:pos="765"/>
              </w:tabs>
              <w:spacing w:line="240" w:lineRule="atLeast"/>
              <w:ind w:right="11"/>
              <w:jc w:val="right"/>
              <w:rPr>
                <w:rFonts w:asciiTheme="majorBidi" w:hAnsiTheme="majorBidi" w:cstheme="majorBidi"/>
                <w:b/>
                <w:bCs/>
                <w:sz w:val="24"/>
                <w:szCs w:val="24"/>
              </w:rPr>
            </w:pPr>
          </w:p>
        </w:tc>
        <w:tc>
          <w:tcPr>
            <w:tcW w:w="1080" w:type="dxa"/>
            <w:tcBorders>
              <w:top w:val="single" w:sz="4" w:space="0" w:color="auto"/>
              <w:bottom w:val="single" w:sz="4" w:space="0" w:color="auto"/>
            </w:tcBorders>
            <w:vAlign w:val="bottom"/>
          </w:tcPr>
          <w:p w14:paraId="313A07DA" w14:textId="2905F23B" w:rsidR="00D97546" w:rsidRPr="001905D3" w:rsidRDefault="00D97546" w:rsidP="00D97546">
            <w:pPr>
              <w:pStyle w:val="acctfourfigures"/>
              <w:tabs>
                <w:tab w:val="clear" w:pos="765"/>
              </w:tabs>
              <w:spacing w:line="240" w:lineRule="atLeast"/>
              <w:ind w:right="11"/>
              <w:jc w:val="right"/>
              <w:rPr>
                <w:rFonts w:asciiTheme="majorBidi" w:hAnsiTheme="majorBidi" w:cstheme="majorBidi"/>
                <w:b/>
                <w:bCs/>
                <w:sz w:val="24"/>
                <w:szCs w:val="24"/>
              </w:rPr>
            </w:pPr>
            <w:r w:rsidRPr="00CB18CA">
              <w:rPr>
                <w:rFonts w:asciiTheme="majorBidi" w:hAnsiTheme="majorBidi" w:cstheme="majorBidi"/>
                <w:b/>
                <w:bCs/>
                <w:sz w:val="24"/>
                <w:szCs w:val="24"/>
              </w:rPr>
              <w:t>79,924</w:t>
            </w:r>
          </w:p>
        </w:tc>
        <w:tc>
          <w:tcPr>
            <w:tcW w:w="270" w:type="dxa"/>
            <w:vAlign w:val="bottom"/>
          </w:tcPr>
          <w:p w14:paraId="1A4C01A7" w14:textId="77777777" w:rsidR="00D97546" w:rsidRPr="001905D3" w:rsidRDefault="00D97546" w:rsidP="00D97546">
            <w:pPr>
              <w:pStyle w:val="acctfourfigures"/>
              <w:tabs>
                <w:tab w:val="clear" w:pos="765"/>
              </w:tabs>
              <w:spacing w:line="240" w:lineRule="atLeast"/>
              <w:ind w:right="11"/>
              <w:jc w:val="right"/>
              <w:rPr>
                <w:rFonts w:asciiTheme="majorBidi" w:hAnsiTheme="majorBidi" w:cstheme="majorBidi"/>
                <w:b/>
                <w:bCs/>
                <w:sz w:val="24"/>
                <w:szCs w:val="24"/>
              </w:rPr>
            </w:pPr>
          </w:p>
        </w:tc>
        <w:tc>
          <w:tcPr>
            <w:tcW w:w="1260" w:type="dxa"/>
            <w:tcBorders>
              <w:top w:val="single" w:sz="4" w:space="0" w:color="auto"/>
              <w:bottom w:val="single" w:sz="4" w:space="0" w:color="auto"/>
            </w:tcBorders>
            <w:vAlign w:val="bottom"/>
          </w:tcPr>
          <w:p w14:paraId="70E813C5" w14:textId="16FABE0B" w:rsidR="00D97546" w:rsidRPr="001905D3" w:rsidRDefault="00D97546" w:rsidP="00D97546">
            <w:pPr>
              <w:pStyle w:val="acctfourfigures"/>
              <w:tabs>
                <w:tab w:val="clear" w:pos="765"/>
              </w:tabs>
              <w:spacing w:line="240" w:lineRule="atLeast"/>
              <w:ind w:right="11"/>
              <w:jc w:val="right"/>
              <w:rPr>
                <w:rFonts w:asciiTheme="majorBidi" w:hAnsiTheme="majorBidi" w:cstheme="majorBidi"/>
                <w:b/>
                <w:bCs/>
                <w:sz w:val="24"/>
                <w:szCs w:val="24"/>
              </w:rPr>
            </w:pPr>
            <w:r w:rsidRPr="009768E8">
              <w:rPr>
                <w:rFonts w:asciiTheme="majorBidi" w:hAnsiTheme="majorBidi" w:cstheme="majorBidi"/>
                <w:b/>
                <w:bCs/>
                <w:sz w:val="24"/>
                <w:szCs w:val="24"/>
              </w:rPr>
              <w:t>125,995</w:t>
            </w:r>
          </w:p>
        </w:tc>
        <w:tc>
          <w:tcPr>
            <w:tcW w:w="270" w:type="dxa"/>
            <w:vAlign w:val="bottom"/>
          </w:tcPr>
          <w:p w14:paraId="124B5DF0" w14:textId="77777777" w:rsidR="00D97546" w:rsidRPr="001905D3" w:rsidRDefault="00D97546" w:rsidP="00D97546">
            <w:pPr>
              <w:pStyle w:val="acctfourfigures"/>
              <w:tabs>
                <w:tab w:val="clear" w:pos="765"/>
              </w:tabs>
              <w:spacing w:line="240" w:lineRule="atLeast"/>
              <w:ind w:right="11"/>
              <w:jc w:val="right"/>
              <w:rPr>
                <w:rFonts w:asciiTheme="majorBidi" w:hAnsiTheme="majorBidi" w:cstheme="majorBidi"/>
                <w:b/>
                <w:bCs/>
                <w:sz w:val="24"/>
                <w:szCs w:val="24"/>
              </w:rPr>
            </w:pPr>
          </w:p>
        </w:tc>
        <w:tc>
          <w:tcPr>
            <w:tcW w:w="1080" w:type="dxa"/>
            <w:tcBorders>
              <w:top w:val="single" w:sz="4" w:space="0" w:color="auto"/>
              <w:bottom w:val="single" w:sz="4" w:space="0" w:color="auto"/>
            </w:tcBorders>
            <w:vAlign w:val="bottom"/>
          </w:tcPr>
          <w:p w14:paraId="76166B94" w14:textId="44AEC52D" w:rsidR="00D97546" w:rsidRPr="001905D3" w:rsidRDefault="00D97546" w:rsidP="00D97546">
            <w:pPr>
              <w:pStyle w:val="acctfourfigures"/>
              <w:tabs>
                <w:tab w:val="clear" w:pos="765"/>
              </w:tabs>
              <w:spacing w:line="240" w:lineRule="atLeast"/>
              <w:ind w:right="11"/>
              <w:jc w:val="right"/>
              <w:rPr>
                <w:rFonts w:asciiTheme="majorBidi" w:hAnsiTheme="majorBidi" w:cstheme="majorBidi"/>
                <w:b/>
                <w:bCs/>
                <w:sz w:val="24"/>
                <w:szCs w:val="24"/>
              </w:rPr>
            </w:pPr>
            <w:r w:rsidRPr="001E1098">
              <w:rPr>
                <w:rFonts w:asciiTheme="majorBidi" w:hAnsiTheme="majorBidi" w:cstheme="majorBidi"/>
                <w:b/>
                <w:bCs/>
                <w:sz w:val="24"/>
                <w:szCs w:val="24"/>
              </w:rPr>
              <w:t>17,222</w:t>
            </w:r>
          </w:p>
        </w:tc>
        <w:tc>
          <w:tcPr>
            <w:tcW w:w="270" w:type="dxa"/>
            <w:vAlign w:val="bottom"/>
          </w:tcPr>
          <w:p w14:paraId="552A150F" w14:textId="77777777" w:rsidR="00D97546" w:rsidRPr="001905D3" w:rsidRDefault="00D97546" w:rsidP="00D97546">
            <w:pPr>
              <w:pStyle w:val="acctfourfigures"/>
              <w:tabs>
                <w:tab w:val="clear" w:pos="765"/>
              </w:tabs>
              <w:spacing w:line="240" w:lineRule="atLeast"/>
              <w:ind w:right="11"/>
              <w:jc w:val="right"/>
              <w:rPr>
                <w:rFonts w:asciiTheme="majorBidi" w:hAnsiTheme="majorBidi" w:cstheme="majorBidi"/>
                <w:b/>
                <w:bCs/>
                <w:sz w:val="24"/>
                <w:szCs w:val="24"/>
              </w:rPr>
            </w:pPr>
          </w:p>
        </w:tc>
        <w:tc>
          <w:tcPr>
            <w:tcW w:w="1260" w:type="dxa"/>
            <w:tcBorders>
              <w:top w:val="single" w:sz="4" w:space="0" w:color="auto"/>
              <w:bottom w:val="single" w:sz="4" w:space="0" w:color="auto"/>
            </w:tcBorders>
            <w:vAlign w:val="bottom"/>
          </w:tcPr>
          <w:p w14:paraId="705F6CEB" w14:textId="5F3E4D13" w:rsidR="00D97546" w:rsidRPr="001905D3" w:rsidRDefault="00D97546" w:rsidP="00D97546">
            <w:pPr>
              <w:pStyle w:val="acctfourfigures"/>
              <w:tabs>
                <w:tab w:val="clear" w:pos="765"/>
              </w:tabs>
              <w:spacing w:line="240" w:lineRule="atLeast"/>
              <w:ind w:right="11"/>
              <w:jc w:val="right"/>
              <w:rPr>
                <w:rFonts w:asciiTheme="majorBidi" w:hAnsiTheme="majorBidi" w:cstheme="majorBidi"/>
                <w:b/>
                <w:bCs/>
                <w:sz w:val="24"/>
                <w:szCs w:val="24"/>
              </w:rPr>
            </w:pPr>
            <w:r w:rsidRPr="000844D4">
              <w:rPr>
                <w:rFonts w:asciiTheme="majorBidi" w:hAnsiTheme="majorBidi" w:cstheme="majorBidi"/>
                <w:b/>
                <w:bCs/>
                <w:sz w:val="24"/>
                <w:szCs w:val="24"/>
              </w:rPr>
              <w:t>1,193</w:t>
            </w:r>
          </w:p>
        </w:tc>
        <w:tc>
          <w:tcPr>
            <w:tcW w:w="270" w:type="dxa"/>
            <w:vAlign w:val="bottom"/>
          </w:tcPr>
          <w:p w14:paraId="17E25E12" w14:textId="77777777" w:rsidR="00D97546" w:rsidRPr="001905D3" w:rsidRDefault="00D97546" w:rsidP="00D97546">
            <w:pPr>
              <w:pStyle w:val="acctfourfigures"/>
              <w:tabs>
                <w:tab w:val="clear" w:pos="765"/>
              </w:tabs>
              <w:spacing w:line="240" w:lineRule="atLeast"/>
              <w:ind w:right="11"/>
              <w:jc w:val="right"/>
              <w:rPr>
                <w:rFonts w:asciiTheme="majorBidi" w:hAnsiTheme="majorBidi" w:cstheme="majorBidi"/>
                <w:b/>
                <w:bCs/>
                <w:sz w:val="24"/>
                <w:szCs w:val="24"/>
              </w:rPr>
            </w:pPr>
          </w:p>
        </w:tc>
        <w:tc>
          <w:tcPr>
            <w:tcW w:w="1170" w:type="dxa"/>
            <w:tcBorders>
              <w:top w:val="single" w:sz="4" w:space="0" w:color="auto"/>
              <w:bottom w:val="single" w:sz="4" w:space="0" w:color="auto"/>
            </w:tcBorders>
            <w:vAlign w:val="bottom"/>
          </w:tcPr>
          <w:p w14:paraId="623FA530" w14:textId="58A49B34" w:rsidR="00D97546" w:rsidRPr="001905D3" w:rsidRDefault="00D97546" w:rsidP="00D97546">
            <w:pPr>
              <w:pStyle w:val="acctfourfigures"/>
              <w:tabs>
                <w:tab w:val="clear" w:pos="765"/>
              </w:tabs>
              <w:spacing w:line="240" w:lineRule="atLeast"/>
              <w:ind w:right="11"/>
              <w:jc w:val="right"/>
              <w:rPr>
                <w:rFonts w:asciiTheme="majorBidi" w:hAnsiTheme="majorBidi" w:cstheme="majorBidi"/>
                <w:b/>
                <w:bCs/>
                <w:sz w:val="24"/>
                <w:szCs w:val="24"/>
              </w:rPr>
            </w:pPr>
            <w:r w:rsidRPr="00D97546">
              <w:rPr>
                <w:rFonts w:asciiTheme="majorBidi" w:hAnsiTheme="majorBidi" w:cstheme="majorBidi"/>
                <w:b/>
                <w:bCs/>
                <w:sz w:val="24"/>
                <w:szCs w:val="24"/>
              </w:rPr>
              <w:t>863,50</w:t>
            </w:r>
            <w:r>
              <w:rPr>
                <w:rFonts w:asciiTheme="majorBidi" w:hAnsiTheme="majorBidi" w:cstheme="majorBidi"/>
                <w:b/>
                <w:bCs/>
                <w:sz w:val="24"/>
                <w:szCs w:val="24"/>
              </w:rPr>
              <w:t>6</w:t>
            </w:r>
          </w:p>
        </w:tc>
      </w:tr>
      <w:tr w:rsidR="00820136" w:rsidRPr="00623946" w14:paraId="5925E60D" w14:textId="77777777" w:rsidTr="00140E3E">
        <w:trPr>
          <w:tblHeader/>
        </w:trPr>
        <w:tc>
          <w:tcPr>
            <w:tcW w:w="3780" w:type="dxa"/>
          </w:tcPr>
          <w:p w14:paraId="2EB96E53" w14:textId="77777777" w:rsidR="00820136" w:rsidRPr="00623946" w:rsidRDefault="00820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i/>
                <w:iCs/>
                <w:color w:val="0000FF"/>
                <w:sz w:val="24"/>
                <w:szCs w:val="24"/>
              </w:rPr>
            </w:pPr>
          </w:p>
        </w:tc>
        <w:tc>
          <w:tcPr>
            <w:tcW w:w="11070" w:type="dxa"/>
            <w:gridSpan w:val="15"/>
            <w:tcBorders>
              <w:bottom w:val="single" w:sz="4" w:space="0" w:color="auto"/>
            </w:tcBorders>
          </w:tcPr>
          <w:p w14:paraId="1ACA2CD0" w14:textId="79EB3A73" w:rsidR="00820136" w:rsidRPr="00623946" w:rsidRDefault="00820136" w:rsidP="00654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b/>
                <w:bCs/>
                <w:sz w:val="24"/>
                <w:szCs w:val="24"/>
                <w:cs/>
              </w:rPr>
            </w:pPr>
          </w:p>
        </w:tc>
      </w:tr>
      <w:tr w:rsidR="00FF6828" w:rsidRPr="00623946" w14:paraId="2D11995B" w14:textId="77777777">
        <w:trPr>
          <w:tblHeader/>
        </w:trPr>
        <w:tc>
          <w:tcPr>
            <w:tcW w:w="3780" w:type="dxa"/>
          </w:tcPr>
          <w:p w14:paraId="5D254E8D" w14:textId="77777777" w:rsidR="00FF6828" w:rsidRPr="00623946" w:rsidRDefault="00FF6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i/>
                <w:iCs/>
                <w:color w:val="0000FF"/>
                <w:sz w:val="24"/>
                <w:szCs w:val="24"/>
              </w:rPr>
            </w:pPr>
          </w:p>
        </w:tc>
        <w:tc>
          <w:tcPr>
            <w:tcW w:w="1170" w:type="dxa"/>
            <w:tcBorders>
              <w:top w:val="single" w:sz="4" w:space="0" w:color="auto"/>
              <w:bottom w:val="single" w:sz="4" w:space="0" w:color="auto"/>
            </w:tcBorders>
            <w:vAlign w:val="bottom"/>
          </w:tcPr>
          <w:p w14:paraId="7B4369C9" w14:textId="77777777" w:rsidR="00FF6828" w:rsidRPr="00623946" w:rsidRDefault="00FF6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 w:right="-108"/>
              <w:jc w:val="center"/>
              <w:rPr>
                <w:rFonts w:asciiTheme="majorBidi" w:hAnsiTheme="majorBidi" w:cstheme="majorBidi"/>
                <w:sz w:val="24"/>
                <w:szCs w:val="24"/>
                <w:cs/>
              </w:rPr>
            </w:pPr>
          </w:p>
        </w:tc>
        <w:tc>
          <w:tcPr>
            <w:tcW w:w="270" w:type="dxa"/>
            <w:tcBorders>
              <w:top w:val="single" w:sz="4" w:space="0" w:color="auto"/>
            </w:tcBorders>
            <w:vAlign w:val="bottom"/>
          </w:tcPr>
          <w:p w14:paraId="643E39CE" w14:textId="77777777" w:rsidR="00FF6828" w:rsidRPr="00623946" w:rsidRDefault="00FF6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sz w:val="24"/>
                <w:szCs w:val="24"/>
              </w:rPr>
            </w:pPr>
          </w:p>
        </w:tc>
        <w:tc>
          <w:tcPr>
            <w:tcW w:w="1080" w:type="dxa"/>
            <w:tcBorders>
              <w:top w:val="single" w:sz="4" w:space="0" w:color="auto"/>
              <w:bottom w:val="single" w:sz="4" w:space="0" w:color="auto"/>
            </w:tcBorders>
            <w:vAlign w:val="bottom"/>
          </w:tcPr>
          <w:p w14:paraId="423C825B" w14:textId="77777777" w:rsidR="00FF6828" w:rsidRPr="00C37CEC" w:rsidRDefault="00FF6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4" w:right="-108"/>
              <w:jc w:val="center"/>
              <w:rPr>
                <w:rFonts w:asciiTheme="majorBidi" w:hAnsiTheme="majorBidi"/>
                <w:sz w:val="24"/>
                <w:szCs w:val="24"/>
                <w:cs/>
              </w:rPr>
            </w:pPr>
          </w:p>
        </w:tc>
        <w:tc>
          <w:tcPr>
            <w:tcW w:w="270" w:type="dxa"/>
            <w:tcBorders>
              <w:top w:val="single" w:sz="4" w:space="0" w:color="auto"/>
            </w:tcBorders>
            <w:vAlign w:val="bottom"/>
          </w:tcPr>
          <w:p w14:paraId="2661B3D4" w14:textId="77777777" w:rsidR="00FF6828" w:rsidRPr="00623946" w:rsidRDefault="00FF6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sz w:val="24"/>
                <w:szCs w:val="24"/>
              </w:rPr>
            </w:pPr>
          </w:p>
        </w:tc>
        <w:tc>
          <w:tcPr>
            <w:tcW w:w="1080" w:type="dxa"/>
            <w:tcBorders>
              <w:top w:val="single" w:sz="4" w:space="0" w:color="auto"/>
              <w:bottom w:val="single" w:sz="4" w:space="0" w:color="auto"/>
            </w:tcBorders>
            <w:vAlign w:val="bottom"/>
          </w:tcPr>
          <w:p w14:paraId="0D3C8C88" w14:textId="77777777" w:rsidR="00FF6828" w:rsidRPr="002E7D3C" w:rsidRDefault="00FF6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5" w:right="-87"/>
              <w:jc w:val="center"/>
              <w:rPr>
                <w:rFonts w:asciiTheme="majorBidi" w:hAnsiTheme="majorBidi"/>
                <w:sz w:val="24"/>
                <w:szCs w:val="24"/>
                <w:cs/>
              </w:rPr>
            </w:pPr>
          </w:p>
        </w:tc>
        <w:tc>
          <w:tcPr>
            <w:tcW w:w="270" w:type="dxa"/>
            <w:tcBorders>
              <w:top w:val="single" w:sz="4" w:space="0" w:color="auto"/>
            </w:tcBorders>
            <w:vAlign w:val="bottom"/>
          </w:tcPr>
          <w:p w14:paraId="66E7FFF1" w14:textId="77777777" w:rsidR="00FF6828" w:rsidRPr="00623946" w:rsidRDefault="00FF6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sz w:val="24"/>
                <w:szCs w:val="24"/>
              </w:rPr>
            </w:pPr>
          </w:p>
        </w:tc>
        <w:tc>
          <w:tcPr>
            <w:tcW w:w="2610" w:type="dxa"/>
            <w:gridSpan w:val="3"/>
            <w:tcBorders>
              <w:top w:val="single" w:sz="4" w:space="0" w:color="auto"/>
              <w:bottom w:val="single" w:sz="4" w:space="0" w:color="auto"/>
            </w:tcBorders>
            <w:vAlign w:val="bottom"/>
          </w:tcPr>
          <w:p w14:paraId="461678EC" w14:textId="267D8192" w:rsidR="00FF6828" w:rsidRPr="002E7D3C" w:rsidRDefault="00FF6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4" w:right="-102"/>
              <w:jc w:val="center"/>
              <w:rPr>
                <w:rFonts w:asciiTheme="majorBidi" w:hAnsiTheme="majorBidi"/>
                <w:sz w:val="24"/>
                <w:szCs w:val="24"/>
              </w:rPr>
            </w:pPr>
            <w:r>
              <w:rPr>
                <w:rFonts w:asciiTheme="majorBidi" w:hAnsiTheme="majorBidi" w:hint="cs"/>
                <w:sz w:val="24"/>
                <w:szCs w:val="24"/>
                <w:cs/>
              </w:rPr>
              <w:t>พันบาท</w:t>
            </w:r>
          </w:p>
        </w:tc>
        <w:tc>
          <w:tcPr>
            <w:tcW w:w="270" w:type="dxa"/>
            <w:tcBorders>
              <w:top w:val="single" w:sz="4" w:space="0" w:color="auto"/>
            </w:tcBorders>
            <w:vAlign w:val="bottom"/>
          </w:tcPr>
          <w:p w14:paraId="6729BE1D" w14:textId="77777777" w:rsidR="00FF6828" w:rsidRPr="00623946" w:rsidRDefault="00FF6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sz w:val="24"/>
                <w:szCs w:val="24"/>
              </w:rPr>
            </w:pPr>
          </w:p>
        </w:tc>
        <w:tc>
          <w:tcPr>
            <w:tcW w:w="1080" w:type="dxa"/>
            <w:tcBorders>
              <w:top w:val="single" w:sz="4" w:space="0" w:color="auto"/>
              <w:bottom w:val="single" w:sz="4" w:space="0" w:color="auto"/>
            </w:tcBorders>
            <w:vAlign w:val="bottom"/>
          </w:tcPr>
          <w:p w14:paraId="476F4A35" w14:textId="77777777" w:rsidR="00FF6828" w:rsidRPr="002E7D3C" w:rsidRDefault="00FF6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2" w:right="-104"/>
              <w:jc w:val="center"/>
              <w:rPr>
                <w:rFonts w:asciiTheme="majorBidi" w:hAnsiTheme="majorBidi"/>
                <w:sz w:val="24"/>
                <w:szCs w:val="24"/>
                <w:cs/>
              </w:rPr>
            </w:pPr>
          </w:p>
        </w:tc>
        <w:tc>
          <w:tcPr>
            <w:tcW w:w="270" w:type="dxa"/>
            <w:tcBorders>
              <w:top w:val="single" w:sz="4" w:space="0" w:color="auto"/>
            </w:tcBorders>
            <w:vAlign w:val="bottom"/>
          </w:tcPr>
          <w:p w14:paraId="137EADC5" w14:textId="77777777" w:rsidR="00FF6828" w:rsidRPr="00623946" w:rsidRDefault="00FF6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2" w:right="-104"/>
              <w:jc w:val="center"/>
              <w:rPr>
                <w:rFonts w:asciiTheme="majorBidi" w:hAnsiTheme="majorBidi" w:cstheme="majorBidi"/>
                <w:sz w:val="24"/>
                <w:szCs w:val="24"/>
              </w:rPr>
            </w:pPr>
          </w:p>
        </w:tc>
        <w:tc>
          <w:tcPr>
            <w:tcW w:w="1260" w:type="dxa"/>
            <w:tcBorders>
              <w:top w:val="single" w:sz="4" w:space="0" w:color="auto"/>
              <w:bottom w:val="single" w:sz="4" w:space="0" w:color="auto"/>
            </w:tcBorders>
            <w:vAlign w:val="bottom"/>
          </w:tcPr>
          <w:p w14:paraId="7DDD2239" w14:textId="77777777" w:rsidR="00FF6828" w:rsidRPr="002E7D3C" w:rsidRDefault="00FF6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2" w:right="-104"/>
              <w:jc w:val="center"/>
              <w:rPr>
                <w:rFonts w:asciiTheme="majorBidi" w:hAnsiTheme="majorBidi"/>
                <w:sz w:val="24"/>
                <w:szCs w:val="24"/>
                <w:cs/>
              </w:rPr>
            </w:pPr>
          </w:p>
        </w:tc>
        <w:tc>
          <w:tcPr>
            <w:tcW w:w="270" w:type="dxa"/>
            <w:tcBorders>
              <w:top w:val="single" w:sz="4" w:space="0" w:color="auto"/>
            </w:tcBorders>
            <w:vAlign w:val="bottom"/>
          </w:tcPr>
          <w:p w14:paraId="2776E5BC" w14:textId="77777777" w:rsidR="00FF6828" w:rsidRPr="00623946" w:rsidRDefault="00FF6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sz w:val="24"/>
                <w:szCs w:val="24"/>
              </w:rPr>
            </w:pPr>
          </w:p>
        </w:tc>
        <w:tc>
          <w:tcPr>
            <w:tcW w:w="1170" w:type="dxa"/>
            <w:tcBorders>
              <w:top w:val="single" w:sz="4" w:space="0" w:color="auto"/>
              <w:bottom w:val="single" w:sz="4" w:space="0" w:color="auto"/>
            </w:tcBorders>
            <w:vAlign w:val="bottom"/>
          </w:tcPr>
          <w:p w14:paraId="17582F0C" w14:textId="77777777" w:rsidR="00FF6828" w:rsidRPr="00623946" w:rsidRDefault="00FF6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sz w:val="24"/>
                <w:szCs w:val="24"/>
                <w:cs/>
              </w:rPr>
            </w:pPr>
          </w:p>
        </w:tc>
      </w:tr>
      <w:tr w:rsidR="00FF6828" w:rsidRPr="00623946" w14:paraId="6EC44CFF" w14:textId="77777777">
        <w:trPr>
          <w:tblHeader/>
        </w:trPr>
        <w:tc>
          <w:tcPr>
            <w:tcW w:w="3780" w:type="dxa"/>
          </w:tcPr>
          <w:p w14:paraId="1DF04CD4" w14:textId="77777777" w:rsidR="00FF6828" w:rsidRPr="00623946" w:rsidRDefault="00FF6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i/>
                <w:iCs/>
                <w:color w:val="0000FF"/>
                <w:sz w:val="24"/>
                <w:szCs w:val="24"/>
              </w:rPr>
            </w:pPr>
          </w:p>
        </w:tc>
        <w:tc>
          <w:tcPr>
            <w:tcW w:w="1170" w:type="dxa"/>
            <w:tcBorders>
              <w:top w:val="single" w:sz="4" w:space="0" w:color="auto"/>
              <w:bottom w:val="single" w:sz="4" w:space="0" w:color="auto"/>
            </w:tcBorders>
            <w:vAlign w:val="bottom"/>
          </w:tcPr>
          <w:p w14:paraId="26C02C3F" w14:textId="77777777" w:rsidR="00FF6828" w:rsidRPr="00623946" w:rsidRDefault="00FF6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 w:right="-108"/>
              <w:jc w:val="center"/>
              <w:rPr>
                <w:rFonts w:asciiTheme="majorBidi" w:hAnsiTheme="majorBidi" w:cstheme="majorBidi"/>
                <w:sz w:val="24"/>
                <w:szCs w:val="24"/>
                <w:cs/>
              </w:rPr>
            </w:pPr>
          </w:p>
        </w:tc>
        <w:tc>
          <w:tcPr>
            <w:tcW w:w="270" w:type="dxa"/>
            <w:tcBorders>
              <w:top w:val="single" w:sz="4" w:space="0" w:color="auto"/>
            </w:tcBorders>
            <w:vAlign w:val="bottom"/>
          </w:tcPr>
          <w:p w14:paraId="356E2E73" w14:textId="77777777" w:rsidR="00FF6828" w:rsidRPr="00623946" w:rsidRDefault="00FF6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sz w:val="24"/>
                <w:szCs w:val="24"/>
              </w:rPr>
            </w:pPr>
          </w:p>
        </w:tc>
        <w:tc>
          <w:tcPr>
            <w:tcW w:w="1080" w:type="dxa"/>
            <w:tcBorders>
              <w:top w:val="single" w:sz="4" w:space="0" w:color="auto"/>
              <w:bottom w:val="single" w:sz="4" w:space="0" w:color="auto"/>
            </w:tcBorders>
            <w:vAlign w:val="bottom"/>
          </w:tcPr>
          <w:p w14:paraId="5EF8C924" w14:textId="77777777" w:rsidR="00FF6828" w:rsidRPr="00C37CEC" w:rsidRDefault="00FF6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4" w:right="-108"/>
              <w:jc w:val="center"/>
              <w:rPr>
                <w:rFonts w:asciiTheme="majorBidi" w:hAnsiTheme="majorBidi"/>
                <w:sz w:val="24"/>
                <w:szCs w:val="24"/>
                <w:cs/>
              </w:rPr>
            </w:pPr>
          </w:p>
        </w:tc>
        <w:tc>
          <w:tcPr>
            <w:tcW w:w="270" w:type="dxa"/>
            <w:tcBorders>
              <w:top w:val="single" w:sz="4" w:space="0" w:color="auto"/>
            </w:tcBorders>
            <w:vAlign w:val="bottom"/>
          </w:tcPr>
          <w:p w14:paraId="09496257" w14:textId="77777777" w:rsidR="00FF6828" w:rsidRPr="00623946" w:rsidRDefault="00FF6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sz w:val="24"/>
                <w:szCs w:val="24"/>
              </w:rPr>
            </w:pPr>
          </w:p>
        </w:tc>
        <w:tc>
          <w:tcPr>
            <w:tcW w:w="1080" w:type="dxa"/>
            <w:tcBorders>
              <w:top w:val="single" w:sz="4" w:space="0" w:color="auto"/>
              <w:bottom w:val="single" w:sz="4" w:space="0" w:color="auto"/>
            </w:tcBorders>
            <w:vAlign w:val="bottom"/>
          </w:tcPr>
          <w:p w14:paraId="5F4E6B89" w14:textId="77777777" w:rsidR="00FF6828" w:rsidRPr="002E7D3C" w:rsidRDefault="00FF6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5" w:right="-87"/>
              <w:jc w:val="center"/>
              <w:rPr>
                <w:rFonts w:asciiTheme="majorBidi" w:hAnsiTheme="majorBidi"/>
                <w:sz w:val="24"/>
                <w:szCs w:val="24"/>
                <w:cs/>
              </w:rPr>
            </w:pPr>
          </w:p>
        </w:tc>
        <w:tc>
          <w:tcPr>
            <w:tcW w:w="270" w:type="dxa"/>
            <w:tcBorders>
              <w:top w:val="single" w:sz="4" w:space="0" w:color="auto"/>
            </w:tcBorders>
            <w:vAlign w:val="bottom"/>
          </w:tcPr>
          <w:p w14:paraId="5E804EFE" w14:textId="77777777" w:rsidR="00FF6828" w:rsidRPr="00623946" w:rsidRDefault="00FF6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sz w:val="24"/>
                <w:szCs w:val="24"/>
              </w:rPr>
            </w:pPr>
          </w:p>
        </w:tc>
        <w:tc>
          <w:tcPr>
            <w:tcW w:w="2610" w:type="dxa"/>
            <w:gridSpan w:val="3"/>
            <w:tcBorders>
              <w:top w:val="single" w:sz="4" w:space="0" w:color="auto"/>
              <w:bottom w:val="single" w:sz="4" w:space="0" w:color="auto"/>
            </w:tcBorders>
            <w:vAlign w:val="bottom"/>
          </w:tcPr>
          <w:p w14:paraId="6AF885A7" w14:textId="39A494BF" w:rsidR="00FF6828" w:rsidRPr="002E7D3C" w:rsidRDefault="00FF6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4" w:right="-102"/>
              <w:jc w:val="center"/>
              <w:rPr>
                <w:rFonts w:asciiTheme="majorBidi" w:hAnsiTheme="majorBidi"/>
                <w:sz w:val="24"/>
                <w:szCs w:val="24"/>
                <w:cs/>
              </w:rPr>
            </w:pPr>
            <w:r w:rsidRPr="00E11415">
              <w:rPr>
                <w:rFonts w:asciiTheme="majorBidi" w:hAnsiTheme="majorBidi" w:cstheme="majorBidi"/>
                <w:sz w:val="24"/>
                <w:szCs w:val="24"/>
                <w:cs/>
              </w:rPr>
              <w:t>งบการเงินรวม</w:t>
            </w:r>
          </w:p>
        </w:tc>
        <w:tc>
          <w:tcPr>
            <w:tcW w:w="270" w:type="dxa"/>
            <w:tcBorders>
              <w:top w:val="single" w:sz="4" w:space="0" w:color="auto"/>
            </w:tcBorders>
            <w:vAlign w:val="bottom"/>
          </w:tcPr>
          <w:p w14:paraId="5B2C38C6" w14:textId="77777777" w:rsidR="00FF6828" w:rsidRPr="00623946" w:rsidRDefault="00FF6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sz w:val="24"/>
                <w:szCs w:val="24"/>
              </w:rPr>
            </w:pPr>
          </w:p>
        </w:tc>
        <w:tc>
          <w:tcPr>
            <w:tcW w:w="1080" w:type="dxa"/>
            <w:tcBorders>
              <w:top w:val="single" w:sz="4" w:space="0" w:color="auto"/>
              <w:bottom w:val="single" w:sz="4" w:space="0" w:color="auto"/>
            </w:tcBorders>
            <w:vAlign w:val="bottom"/>
          </w:tcPr>
          <w:p w14:paraId="4A8AED5A" w14:textId="77777777" w:rsidR="00FF6828" w:rsidRPr="002E7D3C" w:rsidRDefault="00FF6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2" w:right="-104"/>
              <w:jc w:val="center"/>
              <w:rPr>
                <w:rFonts w:asciiTheme="majorBidi" w:hAnsiTheme="majorBidi"/>
                <w:sz w:val="24"/>
                <w:szCs w:val="24"/>
                <w:cs/>
              </w:rPr>
            </w:pPr>
          </w:p>
        </w:tc>
        <w:tc>
          <w:tcPr>
            <w:tcW w:w="270" w:type="dxa"/>
            <w:tcBorders>
              <w:top w:val="single" w:sz="4" w:space="0" w:color="auto"/>
            </w:tcBorders>
            <w:vAlign w:val="bottom"/>
          </w:tcPr>
          <w:p w14:paraId="4EC08556" w14:textId="77777777" w:rsidR="00FF6828" w:rsidRPr="00623946" w:rsidRDefault="00FF6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2" w:right="-104"/>
              <w:jc w:val="center"/>
              <w:rPr>
                <w:rFonts w:asciiTheme="majorBidi" w:hAnsiTheme="majorBidi" w:cstheme="majorBidi"/>
                <w:sz w:val="24"/>
                <w:szCs w:val="24"/>
              </w:rPr>
            </w:pPr>
          </w:p>
        </w:tc>
        <w:tc>
          <w:tcPr>
            <w:tcW w:w="1260" w:type="dxa"/>
            <w:tcBorders>
              <w:top w:val="single" w:sz="4" w:space="0" w:color="auto"/>
              <w:bottom w:val="single" w:sz="4" w:space="0" w:color="auto"/>
            </w:tcBorders>
            <w:vAlign w:val="bottom"/>
          </w:tcPr>
          <w:p w14:paraId="4AC826CF" w14:textId="77777777" w:rsidR="00FF6828" w:rsidRPr="002E7D3C" w:rsidRDefault="00FF6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2" w:right="-104"/>
              <w:jc w:val="center"/>
              <w:rPr>
                <w:rFonts w:asciiTheme="majorBidi" w:hAnsiTheme="majorBidi"/>
                <w:sz w:val="24"/>
                <w:szCs w:val="24"/>
                <w:cs/>
              </w:rPr>
            </w:pPr>
          </w:p>
        </w:tc>
        <w:tc>
          <w:tcPr>
            <w:tcW w:w="270" w:type="dxa"/>
            <w:tcBorders>
              <w:top w:val="single" w:sz="4" w:space="0" w:color="auto"/>
            </w:tcBorders>
            <w:vAlign w:val="bottom"/>
          </w:tcPr>
          <w:p w14:paraId="7B85A29F" w14:textId="77777777" w:rsidR="00FF6828" w:rsidRPr="00623946" w:rsidRDefault="00FF6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sz w:val="24"/>
                <w:szCs w:val="24"/>
              </w:rPr>
            </w:pPr>
          </w:p>
        </w:tc>
        <w:tc>
          <w:tcPr>
            <w:tcW w:w="1170" w:type="dxa"/>
            <w:tcBorders>
              <w:top w:val="single" w:sz="4" w:space="0" w:color="auto"/>
              <w:bottom w:val="single" w:sz="4" w:space="0" w:color="auto"/>
            </w:tcBorders>
            <w:vAlign w:val="bottom"/>
          </w:tcPr>
          <w:p w14:paraId="50BC9C48" w14:textId="77777777" w:rsidR="00FF6828" w:rsidRPr="00623946" w:rsidRDefault="00FF6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sz w:val="24"/>
                <w:szCs w:val="24"/>
                <w:cs/>
              </w:rPr>
            </w:pPr>
          </w:p>
        </w:tc>
      </w:tr>
      <w:tr w:rsidR="00B856F0" w:rsidRPr="00623946" w14:paraId="546196F2" w14:textId="77777777" w:rsidTr="004868BA">
        <w:trPr>
          <w:tblHeader/>
        </w:trPr>
        <w:tc>
          <w:tcPr>
            <w:tcW w:w="3780" w:type="dxa"/>
          </w:tcPr>
          <w:p w14:paraId="47F8D31B" w14:textId="77777777" w:rsidR="00820136" w:rsidRPr="00623946" w:rsidRDefault="00820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i/>
                <w:iCs/>
                <w:color w:val="0000FF"/>
                <w:sz w:val="24"/>
                <w:szCs w:val="24"/>
              </w:rPr>
            </w:pPr>
          </w:p>
        </w:tc>
        <w:tc>
          <w:tcPr>
            <w:tcW w:w="1170" w:type="dxa"/>
            <w:tcBorders>
              <w:top w:val="single" w:sz="4" w:space="0" w:color="auto"/>
              <w:bottom w:val="single" w:sz="4" w:space="0" w:color="auto"/>
            </w:tcBorders>
            <w:vAlign w:val="bottom"/>
          </w:tcPr>
          <w:p w14:paraId="2FC78083" w14:textId="77777777" w:rsidR="00820136" w:rsidRPr="00623946" w:rsidRDefault="00820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 w:right="-108"/>
              <w:jc w:val="center"/>
              <w:rPr>
                <w:rFonts w:asciiTheme="majorBidi" w:hAnsiTheme="majorBidi" w:cstheme="majorBidi"/>
                <w:sz w:val="24"/>
                <w:szCs w:val="24"/>
              </w:rPr>
            </w:pPr>
            <w:r w:rsidRPr="00623946">
              <w:rPr>
                <w:rFonts w:asciiTheme="majorBidi" w:hAnsiTheme="majorBidi" w:cstheme="majorBidi"/>
                <w:sz w:val="24"/>
                <w:szCs w:val="24"/>
                <w:cs/>
              </w:rPr>
              <w:t>ที่ดิน</w:t>
            </w:r>
          </w:p>
        </w:tc>
        <w:tc>
          <w:tcPr>
            <w:tcW w:w="270" w:type="dxa"/>
            <w:tcBorders>
              <w:top w:val="single" w:sz="4" w:space="0" w:color="auto"/>
            </w:tcBorders>
            <w:vAlign w:val="bottom"/>
          </w:tcPr>
          <w:p w14:paraId="1399E2EE" w14:textId="77777777" w:rsidR="00820136" w:rsidRPr="00623946" w:rsidRDefault="00820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sz w:val="24"/>
                <w:szCs w:val="24"/>
              </w:rPr>
            </w:pPr>
          </w:p>
        </w:tc>
        <w:tc>
          <w:tcPr>
            <w:tcW w:w="1080" w:type="dxa"/>
            <w:tcBorders>
              <w:top w:val="single" w:sz="4" w:space="0" w:color="auto"/>
              <w:bottom w:val="single" w:sz="4" w:space="0" w:color="auto"/>
            </w:tcBorders>
            <w:vAlign w:val="bottom"/>
          </w:tcPr>
          <w:p w14:paraId="11A386ED" w14:textId="77777777" w:rsidR="00820136" w:rsidRPr="00230825" w:rsidRDefault="00820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4" w:right="-108"/>
              <w:jc w:val="center"/>
              <w:rPr>
                <w:rFonts w:asciiTheme="majorBidi" w:hAnsiTheme="majorBidi" w:cstheme="majorBidi"/>
                <w:sz w:val="24"/>
                <w:szCs w:val="24"/>
              </w:rPr>
            </w:pPr>
            <w:r w:rsidRPr="00C37CEC">
              <w:rPr>
                <w:rFonts w:asciiTheme="majorBidi" w:hAnsiTheme="majorBidi"/>
                <w:sz w:val="24"/>
                <w:szCs w:val="24"/>
                <w:cs/>
              </w:rPr>
              <w:t>อาคารและส่วนปรับปรุง</w:t>
            </w:r>
          </w:p>
        </w:tc>
        <w:tc>
          <w:tcPr>
            <w:tcW w:w="270" w:type="dxa"/>
            <w:tcBorders>
              <w:top w:val="single" w:sz="4" w:space="0" w:color="auto"/>
            </w:tcBorders>
            <w:vAlign w:val="bottom"/>
          </w:tcPr>
          <w:p w14:paraId="497BE9FE" w14:textId="77777777" w:rsidR="00820136" w:rsidRPr="00623946" w:rsidRDefault="00820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sz w:val="24"/>
                <w:szCs w:val="24"/>
              </w:rPr>
            </w:pPr>
          </w:p>
        </w:tc>
        <w:tc>
          <w:tcPr>
            <w:tcW w:w="1080" w:type="dxa"/>
            <w:tcBorders>
              <w:top w:val="single" w:sz="4" w:space="0" w:color="auto"/>
              <w:bottom w:val="single" w:sz="4" w:space="0" w:color="auto"/>
            </w:tcBorders>
            <w:vAlign w:val="bottom"/>
          </w:tcPr>
          <w:p w14:paraId="31CCA272" w14:textId="77777777" w:rsidR="00820136" w:rsidRPr="00623946" w:rsidRDefault="00820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5" w:right="-87"/>
              <w:jc w:val="center"/>
              <w:rPr>
                <w:rFonts w:asciiTheme="majorBidi" w:hAnsiTheme="majorBidi" w:cstheme="majorBidi"/>
                <w:sz w:val="24"/>
                <w:szCs w:val="24"/>
              </w:rPr>
            </w:pPr>
            <w:r w:rsidRPr="002E7D3C">
              <w:rPr>
                <w:rFonts w:asciiTheme="majorBidi" w:hAnsiTheme="majorBidi"/>
                <w:sz w:val="24"/>
                <w:szCs w:val="24"/>
                <w:cs/>
              </w:rPr>
              <w:t>เครื่องจักรและอุปกรณ์</w:t>
            </w:r>
          </w:p>
        </w:tc>
        <w:tc>
          <w:tcPr>
            <w:tcW w:w="270" w:type="dxa"/>
            <w:tcBorders>
              <w:top w:val="single" w:sz="4" w:space="0" w:color="auto"/>
            </w:tcBorders>
            <w:vAlign w:val="bottom"/>
          </w:tcPr>
          <w:p w14:paraId="1280BBD8" w14:textId="77777777" w:rsidR="00820136" w:rsidRPr="00623946" w:rsidRDefault="00820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sz w:val="24"/>
                <w:szCs w:val="24"/>
              </w:rPr>
            </w:pPr>
          </w:p>
        </w:tc>
        <w:tc>
          <w:tcPr>
            <w:tcW w:w="1080" w:type="dxa"/>
            <w:tcBorders>
              <w:top w:val="single" w:sz="4" w:space="0" w:color="auto"/>
              <w:bottom w:val="single" w:sz="4" w:space="0" w:color="auto"/>
            </w:tcBorders>
            <w:vAlign w:val="bottom"/>
          </w:tcPr>
          <w:p w14:paraId="6FB30B6F" w14:textId="220F1F51" w:rsidR="00820136" w:rsidRPr="00623946" w:rsidRDefault="00820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2"/>
              <w:jc w:val="center"/>
              <w:rPr>
                <w:rFonts w:asciiTheme="majorBidi" w:hAnsiTheme="majorBidi" w:cstheme="majorBidi"/>
                <w:sz w:val="24"/>
                <w:szCs w:val="24"/>
              </w:rPr>
            </w:pPr>
            <w:r w:rsidRPr="002E7D3C">
              <w:rPr>
                <w:rFonts w:asciiTheme="majorBidi" w:hAnsiTheme="majorBidi"/>
                <w:sz w:val="24"/>
                <w:szCs w:val="24"/>
                <w:cs/>
              </w:rPr>
              <w:t>อุปกรณ์</w:t>
            </w:r>
            <w:r w:rsidR="00B856F0">
              <w:rPr>
                <w:rFonts w:asciiTheme="majorBidi" w:hAnsiTheme="majorBidi"/>
                <w:sz w:val="24"/>
                <w:szCs w:val="24"/>
              </w:rPr>
              <w:t xml:space="preserve">  </w:t>
            </w:r>
            <w:r w:rsidRPr="002E7D3C">
              <w:rPr>
                <w:rFonts w:asciiTheme="majorBidi" w:hAnsiTheme="majorBidi"/>
                <w:sz w:val="24"/>
                <w:szCs w:val="24"/>
                <w:cs/>
              </w:rPr>
              <w:t>โรงงาน</w:t>
            </w:r>
          </w:p>
        </w:tc>
        <w:tc>
          <w:tcPr>
            <w:tcW w:w="270" w:type="dxa"/>
            <w:tcBorders>
              <w:top w:val="single" w:sz="4" w:space="0" w:color="auto"/>
              <w:bottom w:val="single" w:sz="4" w:space="0" w:color="auto"/>
            </w:tcBorders>
            <w:vAlign w:val="bottom"/>
          </w:tcPr>
          <w:p w14:paraId="42CA837B" w14:textId="77777777" w:rsidR="00820136" w:rsidRPr="00623946" w:rsidRDefault="00820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sz w:val="24"/>
                <w:szCs w:val="24"/>
              </w:rPr>
            </w:pPr>
          </w:p>
        </w:tc>
        <w:tc>
          <w:tcPr>
            <w:tcW w:w="1260" w:type="dxa"/>
            <w:tcBorders>
              <w:top w:val="single" w:sz="4" w:space="0" w:color="auto"/>
              <w:bottom w:val="single" w:sz="4" w:space="0" w:color="auto"/>
            </w:tcBorders>
            <w:vAlign w:val="bottom"/>
          </w:tcPr>
          <w:p w14:paraId="6E22DDB9" w14:textId="77777777" w:rsidR="00820136" w:rsidRPr="00623946" w:rsidRDefault="00820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4" w:right="-102"/>
              <w:jc w:val="center"/>
              <w:rPr>
                <w:rFonts w:asciiTheme="majorBidi" w:hAnsiTheme="majorBidi" w:cstheme="majorBidi"/>
                <w:sz w:val="24"/>
                <w:szCs w:val="24"/>
              </w:rPr>
            </w:pPr>
            <w:r w:rsidRPr="002E7D3C">
              <w:rPr>
                <w:rFonts w:asciiTheme="majorBidi" w:hAnsiTheme="majorBidi"/>
                <w:sz w:val="24"/>
                <w:szCs w:val="24"/>
                <w:cs/>
              </w:rPr>
              <w:t>เครื่องตกแต่งและเครื่องใช้สำนักงาน</w:t>
            </w:r>
          </w:p>
        </w:tc>
        <w:tc>
          <w:tcPr>
            <w:tcW w:w="270" w:type="dxa"/>
            <w:tcBorders>
              <w:top w:val="single" w:sz="4" w:space="0" w:color="auto"/>
            </w:tcBorders>
            <w:vAlign w:val="bottom"/>
          </w:tcPr>
          <w:p w14:paraId="4AA0EC74" w14:textId="77777777" w:rsidR="00820136" w:rsidRPr="00623946" w:rsidRDefault="00820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sz w:val="24"/>
                <w:szCs w:val="24"/>
              </w:rPr>
            </w:pPr>
          </w:p>
        </w:tc>
        <w:tc>
          <w:tcPr>
            <w:tcW w:w="1080" w:type="dxa"/>
            <w:tcBorders>
              <w:top w:val="single" w:sz="4" w:space="0" w:color="auto"/>
              <w:bottom w:val="single" w:sz="4" w:space="0" w:color="auto"/>
            </w:tcBorders>
            <w:vAlign w:val="bottom"/>
          </w:tcPr>
          <w:p w14:paraId="1A9C0DDC" w14:textId="77777777" w:rsidR="00820136" w:rsidRPr="00623946" w:rsidRDefault="00820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2" w:right="-104"/>
              <w:jc w:val="center"/>
              <w:rPr>
                <w:rFonts w:asciiTheme="majorBidi" w:hAnsiTheme="majorBidi" w:cstheme="majorBidi"/>
                <w:sz w:val="24"/>
                <w:szCs w:val="24"/>
              </w:rPr>
            </w:pPr>
            <w:r w:rsidRPr="002E7D3C">
              <w:rPr>
                <w:rFonts w:asciiTheme="majorBidi" w:hAnsiTheme="majorBidi"/>
                <w:sz w:val="24"/>
                <w:szCs w:val="24"/>
                <w:cs/>
              </w:rPr>
              <w:t>ยานพาหนะ</w:t>
            </w:r>
          </w:p>
        </w:tc>
        <w:tc>
          <w:tcPr>
            <w:tcW w:w="270" w:type="dxa"/>
            <w:tcBorders>
              <w:top w:val="single" w:sz="4" w:space="0" w:color="auto"/>
            </w:tcBorders>
            <w:vAlign w:val="bottom"/>
          </w:tcPr>
          <w:p w14:paraId="6FCC8417" w14:textId="77777777" w:rsidR="00820136" w:rsidRPr="00623946" w:rsidRDefault="00820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2" w:right="-104"/>
              <w:jc w:val="center"/>
              <w:rPr>
                <w:rFonts w:asciiTheme="majorBidi" w:hAnsiTheme="majorBidi" w:cstheme="majorBidi"/>
                <w:sz w:val="24"/>
                <w:szCs w:val="24"/>
              </w:rPr>
            </w:pPr>
          </w:p>
        </w:tc>
        <w:tc>
          <w:tcPr>
            <w:tcW w:w="1260" w:type="dxa"/>
            <w:tcBorders>
              <w:top w:val="single" w:sz="4" w:space="0" w:color="auto"/>
              <w:bottom w:val="single" w:sz="4" w:space="0" w:color="auto"/>
            </w:tcBorders>
            <w:vAlign w:val="bottom"/>
          </w:tcPr>
          <w:p w14:paraId="13F45806" w14:textId="77777777" w:rsidR="00820136" w:rsidRPr="00623946" w:rsidRDefault="00820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2" w:right="-104"/>
              <w:jc w:val="center"/>
              <w:rPr>
                <w:rFonts w:asciiTheme="majorBidi" w:hAnsiTheme="majorBidi" w:cstheme="majorBidi"/>
                <w:sz w:val="24"/>
                <w:szCs w:val="24"/>
              </w:rPr>
            </w:pPr>
            <w:r w:rsidRPr="002E7D3C">
              <w:rPr>
                <w:rFonts w:asciiTheme="majorBidi" w:hAnsiTheme="majorBidi"/>
                <w:sz w:val="24"/>
                <w:szCs w:val="24"/>
                <w:cs/>
              </w:rPr>
              <w:t>สินทรัพย์ระหว่างก่อสร้างและติดตั้ง</w:t>
            </w:r>
          </w:p>
        </w:tc>
        <w:tc>
          <w:tcPr>
            <w:tcW w:w="270" w:type="dxa"/>
            <w:tcBorders>
              <w:top w:val="single" w:sz="4" w:space="0" w:color="auto"/>
            </w:tcBorders>
            <w:vAlign w:val="bottom"/>
          </w:tcPr>
          <w:p w14:paraId="1FE1A6CA" w14:textId="77777777" w:rsidR="00820136" w:rsidRPr="00623946" w:rsidRDefault="00820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sz w:val="24"/>
                <w:szCs w:val="24"/>
              </w:rPr>
            </w:pPr>
          </w:p>
        </w:tc>
        <w:tc>
          <w:tcPr>
            <w:tcW w:w="1170" w:type="dxa"/>
            <w:tcBorders>
              <w:top w:val="single" w:sz="4" w:space="0" w:color="auto"/>
              <w:bottom w:val="single" w:sz="4" w:space="0" w:color="auto"/>
            </w:tcBorders>
            <w:vAlign w:val="bottom"/>
          </w:tcPr>
          <w:p w14:paraId="2EC8473C" w14:textId="77777777" w:rsidR="00820136" w:rsidRPr="00623946" w:rsidRDefault="00820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sz w:val="24"/>
                <w:szCs w:val="24"/>
                <w:cs/>
              </w:rPr>
            </w:pPr>
            <w:r w:rsidRPr="00623946">
              <w:rPr>
                <w:rFonts w:asciiTheme="majorBidi" w:hAnsiTheme="majorBidi" w:cstheme="majorBidi"/>
                <w:sz w:val="24"/>
                <w:szCs w:val="24"/>
                <w:cs/>
              </w:rPr>
              <w:t>รวม</w:t>
            </w:r>
          </w:p>
        </w:tc>
      </w:tr>
      <w:tr w:rsidR="00B856F0" w:rsidRPr="00623946" w14:paraId="0FD99F9F" w14:textId="77777777" w:rsidTr="00B856F0">
        <w:tc>
          <w:tcPr>
            <w:tcW w:w="3780" w:type="dxa"/>
          </w:tcPr>
          <w:p w14:paraId="7E4821BC" w14:textId="19D984F1" w:rsidR="00820136" w:rsidRPr="00623946" w:rsidRDefault="00720DDE" w:rsidP="00781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
              <w:rPr>
                <w:rFonts w:asciiTheme="majorBidi" w:hAnsiTheme="majorBidi" w:cstheme="majorBidi"/>
                <w:sz w:val="24"/>
                <w:szCs w:val="24"/>
                <w:cs/>
              </w:rPr>
            </w:pPr>
            <w:r w:rsidRPr="00720DDE">
              <w:rPr>
                <w:rFonts w:asciiTheme="majorBidi" w:hAnsiTheme="majorBidi"/>
                <w:b/>
                <w:bCs/>
                <w:sz w:val="24"/>
                <w:szCs w:val="24"/>
                <w:cs/>
              </w:rPr>
              <w:t>ค่าเสื่อมราคาและขาดทุนจากการด้อยค่า</w:t>
            </w:r>
          </w:p>
        </w:tc>
        <w:tc>
          <w:tcPr>
            <w:tcW w:w="1170" w:type="dxa"/>
            <w:vAlign w:val="bottom"/>
          </w:tcPr>
          <w:p w14:paraId="30433830" w14:textId="77777777" w:rsidR="00820136" w:rsidRPr="00623946" w:rsidRDefault="00820136" w:rsidP="0078107B">
            <w:pPr>
              <w:pStyle w:val="acctfourfigures"/>
              <w:tabs>
                <w:tab w:val="clear" w:pos="765"/>
              </w:tabs>
              <w:spacing w:line="300" w:lineRule="exact"/>
              <w:ind w:right="11"/>
              <w:jc w:val="right"/>
              <w:rPr>
                <w:rFonts w:asciiTheme="majorBidi" w:hAnsiTheme="majorBidi" w:cstheme="majorBidi"/>
                <w:sz w:val="24"/>
                <w:szCs w:val="24"/>
                <w:lang w:val="en-US" w:bidi="th-TH"/>
              </w:rPr>
            </w:pPr>
          </w:p>
        </w:tc>
        <w:tc>
          <w:tcPr>
            <w:tcW w:w="270" w:type="dxa"/>
            <w:vAlign w:val="bottom"/>
          </w:tcPr>
          <w:p w14:paraId="1DCF4BE7" w14:textId="77777777" w:rsidR="00820136" w:rsidRPr="00623946" w:rsidRDefault="00820136" w:rsidP="0078107B">
            <w:pPr>
              <w:pStyle w:val="acctfourfigures"/>
              <w:tabs>
                <w:tab w:val="clear" w:pos="765"/>
              </w:tabs>
              <w:spacing w:line="300" w:lineRule="exact"/>
              <w:ind w:right="11"/>
              <w:jc w:val="right"/>
              <w:rPr>
                <w:rFonts w:asciiTheme="majorBidi" w:hAnsiTheme="majorBidi" w:cstheme="majorBidi"/>
                <w:sz w:val="24"/>
                <w:szCs w:val="24"/>
              </w:rPr>
            </w:pPr>
          </w:p>
        </w:tc>
        <w:tc>
          <w:tcPr>
            <w:tcW w:w="1080" w:type="dxa"/>
            <w:vAlign w:val="bottom"/>
          </w:tcPr>
          <w:p w14:paraId="349F94D1" w14:textId="77777777" w:rsidR="00820136" w:rsidRPr="00623946" w:rsidRDefault="00820136" w:rsidP="0078107B">
            <w:pPr>
              <w:pStyle w:val="acctfourfigures"/>
              <w:tabs>
                <w:tab w:val="clear" w:pos="765"/>
              </w:tabs>
              <w:spacing w:line="300" w:lineRule="exact"/>
              <w:ind w:right="11"/>
              <w:jc w:val="right"/>
              <w:rPr>
                <w:rFonts w:asciiTheme="majorBidi" w:hAnsiTheme="majorBidi" w:cstheme="majorBidi"/>
                <w:sz w:val="24"/>
                <w:szCs w:val="24"/>
              </w:rPr>
            </w:pPr>
          </w:p>
        </w:tc>
        <w:tc>
          <w:tcPr>
            <w:tcW w:w="270" w:type="dxa"/>
          </w:tcPr>
          <w:p w14:paraId="691CDCBB" w14:textId="77777777" w:rsidR="00820136" w:rsidRPr="00623946" w:rsidRDefault="00820136" w:rsidP="0078107B">
            <w:pPr>
              <w:pStyle w:val="acctfourfigures"/>
              <w:tabs>
                <w:tab w:val="clear" w:pos="765"/>
              </w:tabs>
              <w:spacing w:line="300" w:lineRule="exact"/>
              <w:ind w:right="11"/>
              <w:jc w:val="right"/>
              <w:rPr>
                <w:rFonts w:asciiTheme="majorBidi" w:hAnsiTheme="majorBidi" w:cstheme="majorBidi"/>
                <w:sz w:val="24"/>
                <w:szCs w:val="24"/>
              </w:rPr>
            </w:pPr>
          </w:p>
        </w:tc>
        <w:tc>
          <w:tcPr>
            <w:tcW w:w="1080" w:type="dxa"/>
            <w:vAlign w:val="bottom"/>
          </w:tcPr>
          <w:p w14:paraId="134CE4BA" w14:textId="77777777" w:rsidR="00820136" w:rsidRPr="00623946" w:rsidRDefault="00820136" w:rsidP="0078107B">
            <w:pPr>
              <w:pStyle w:val="acctfourfigures"/>
              <w:tabs>
                <w:tab w:val="clear" w:pos="765"/>
              </w:tabs>
              <w:spacing w:line="300" w:lineRule="exact"/>
              <w:ind w:right="11"/>
              <w:jc w:val="right"/>
              <w:rPr>
                <w:rFonts w:asciiTheme="majorBidi" w:hAnsiTheme="majorBidi" w:cstheme="majorBidi"/>
                <w:sz w:val="24"/>
                <w:szCs w:val="24"/>
              </w:rPr>
            </w:pPr>
          </w:p>
        </w:tc>
        <w:tc>
          <w:tcPr>
            <w:tcW w:w="270" w:type="dxa"/>
            <w:vAlign w:val="bottom"/>
          </w:tcPr>
          <w:p w14:paraId="07EF718A" w14:textId="77777777" w:rsidR="00820136" w:rsidRPr="00623946" w:rsidRDefault="00820136" w:rsidP="0078107B">
            <w:pPr>
              <w:pStyle w:val="acctfourfigures"/>
              <w:tabs>
                <w:tab w:val="clear" w:pos="765"/>
              </w:tabs>
              <w:spacing w:line="300" w:lineRule="exact"/>
              <w:ind w:right="11"/>
              <w:jc w:val="right"/>
              <w:rPr>
                <w:rFonts w:asciiTheme="majorBidi" w:hAnsiTheme="majorBidi" w:cstheme="majorBidi"/>
                <w:sz w:val="24"/>
                <w:szCs w:val="24"/>
              </w:rPr>
            </w:pPr>
          </w:p>
        </w:tc>
        <w:tc>
          <w:tcPr>
            <w:tcW w:w="1080" w:type="dxa"/>
            <w:vAlign w:val="bottom"/>
          </w:tcPr>
          <w:p w14:paraId="07E376EE" w14:textId="77777777" w:rsidR="00820136" w:rsidRPr="00623946" w:rsidRDefault="00820136" w:rsidP="0078107B">
            <w:pPr>
              <w:pStyle w:val="acctfourfigures"/>
              <w:tabs>
                <w:tab w:val="clear" w:pos="765"/>
              </w:tabs>
              <w:spacing w:line="300" w:lineRule="exact"/>
              <w:ind w:right="11"/>
              <w:jc w:val="right"/>
              <w:rPr>
                <w:rFonts w:asciiTheme="majorBidi" w:hAnsiTheme="majorBidi" w:cstheme="majorBidi"/>
                <w:sz w:val="24"/>
                <w:szCs w:val="24"/>
              </w:rPr>
            </w:pPr>
          </w:p>
        </w:tc>
        <w:tc>
          <w:tcPr>
            <w:tcW w:w="270" w:type="dxa"/>
            <w:vAlign w:val="bottom"/>
          </w:tcPr>
          <w:p w14:paraId="3C5639FD" w14:textId="77777777" w:rsidR="00820136" w:rsidRPr="00623946" w:rsidRDefault="00820136" w:rsidP="0078107B">
            <w:pPr>
              <w:pStyle w:val="acctfourfigures"/>
              <w:tabs>
                <w:tab w:val="clear" w:pos="765"/>
              </w:tabs>
              <w:spacing w:line="300" w:lineRule="exact"/>
              <w:ind w:right="11"/>
              <w:jc w:val="right"/>
              <w:rPr>
                <w:rFonts w:asciiTheme="majorBidi" w:hAnsiTheme="majorBidi" w:cstheme="majorBidi"/>
                <w:sz w:val="24"/>
                <w:szCs w:val="24"/>
              </w:rPr>
            </w:pPr>
          </w:p>
        </w:tc>
        <w:tc>
          <w:tcPr>
            <w:tcW w:w="1260" w:type="dxa"/>
            <w:vAlign w:val="bottom"/>
          </w:tcPr>
          <w:p w14:paraId="52FB7B39" w14:textId="77777777" w:rsidR="00820136" w:rsidRPr="00623946" w:rsidRDefault="00820136" w:rsidP="0078107B">
            <w:pPr>
              <w:pStyle w:val="acctfourfigures"/>
              <w:tabs>
                <w:tab w:val="clear" w:pos="765"/>
              </w:tabs>
              <w:spacing w:line="300" w:lineRule="exact"/>
              <w:ind w:right="11"/>
              <w:jc w:val="right"/>
              <w:rPr>
                <w:rFonts w:asciiTheme="majorBidi" w:hAnsiTheme="majorBidi" w:cstheme="majorBidi"/>
                <w:sz w:val="24"/>
                <w:szCs w:val="24"/>
              </w:rPr>
            </w:pPr>
          </w:p>
        </w:tc>
        <w:tc>
          <w:tcPr>
            <w:tcW w:w="270" w:type="dxa"/>
            <w:vAlign w:val="bottom"/>
          </w:tcPr>
          <w:p w14:paraId="14B30B28" w14:textId="77777777" w:rsidR="00820136" w:rsidRPr="00623946" w:rsidRDefault="00820136" w:rsidP="0078107B">
            <w:pPr>
              <w:pStyle w:val="acctfourfigures"/>
              <w:tabs>
                <w:tab w:val="clear" w:pos="765"/>
              </w:tabs>
              <w:spacing w:line="300" w:lineRule="exact"/>
              <w:ind w:right="11"/>
              <w:jc w:val="right"/>
              <w:rPr>
                <w:rFonts w:asciiTheme="majorBidi" w:hAnsiTheme="majorBidi" w:cstheme="majorBidi"/>
                <w:sz w:val="24"/>
                <w:szCs w:val="24"/>
              </w:rPr>
            </w:pPr>
          </w:p>
        </w:tc>
        <w:tc>
          <w:tcPr>
            <w:tcW w:w="1080" w:type="dxa"/>
            <w:vAlign w:val="bottom"/>
          </w:tcPr>
          <w:p w14:paraId="33BFC204" w14:textId="77777777" w:rsidR="00820136" w:rsidRPr="00623946" w:rsidRDefault="00820136" w:rsidP="0078107B">
            <w:pPr>
              <w:pStyle w:val="acctfourfigures"/>
              <w:tabs>
                <w:tab w:val="clear" w:pos="765"/>
              </w:tabs>
              <w:spacing w:line="300" w:lineRule="exact"/>
              <w:ind w:right="11"/>
              <w:jc w:val="right"/>
              <w:rPr>
                <w:rFonts w:asciiTheme="majorBidi" w:hAnsiTheme="majorBidi" w:cstheme="majorBidi"/>
                <w:sz w:val="24"/>
                <w:szCs w:val="24"/>
              </w:rPr>
            </w:pPr>
          </w:p>
        </w:tc>
        <w:tc>
          <w:tcPr>
            <w:tcW w:w="270" w:type="dxa"/>
            <w:vAlign w:val="bottom"/>
          </w:tcPr>
          <w:p w14:paraId="5E82EE0A" w14:textId="77777777" w:rsidR="00820136" w:rsidRPr="00623946" w:rsidRDefault="00820136" w:rsidP="0078107B">
            <w:pPr>
              <w:pStyle w:val="acctfourfigures"/>
              <w:tabs>
                <w:tab w:val="clear" w:pos="765"/>
              </w:tabs>
              <w:spacing w:line="300" w:lineRule="exact"/>
              <w:ind w:right="11"/>
              <w:jc w:val="right"/>
              <w:rPr>
                <w:rFonts w:asciiTheme="majorBidi" w:hAnsiTheme="majorBidi" w:cstheme="majorBidi"/>
                <w:sz w:val="24"/>
                <w:szCs w:val="24"/>
              </w:rPr>
            </w:pPr>
          </w:p>
        </w:tc>
        <w:tc>
          <w:tcPr>
            <w:tcW w:w="1260" w:type="dxa"/>
            <w:vAlign w:val="bottom"/>
          </w:tcPr>
          <w:p w14:paraId="5FF2E6A0" w14:textId="77777777" w:rsidR="00820136" w:rsidRPr="00623946" w:rsidRDefault="00820136" w:rsidP="0078107B">
            <w:pPr>
              <w:pStyle w:val="acctfourfigures"/>
              <w:tabs>
                <w:tab w:val="clear" w:pos="765"/>
              </w:tabs>
              <w:spacing w:line="300" w:lineRule="exact"/>
              <w:ind w:right="11"/>
              <w:jc w:val="right"/>
              <w:rPr>
                <w:rFonts w:asciiTheme="majorBidi" w:hAnsiTheme="majorBidi" w:cstheme="majorBidi"/>
                <w:sz w:val="24"/>
                <w:szCs w:val="24"/>
              </w:rPr>
            </w:pPr>
          </w:p>
        </w:tc>
        <w:tc>
          <w:tcPr>
            <w:tcW w:w="270" w:type="dxa"/>
            <w:vAlign w:val="bottom"/>
          </w:tcPr>
          <w:p w14:paraId="04865EAC" w14:textId="77777777" w:rsidR="00820136" w:rsidRPr="00623946" w:rsidRDefault="00820136" w:rsidP="0078107B">
            <w:pPr>
              <w:pStyle w:val="acctfourfigures"/>
              <w:tabs>
                <w:tab w:val="clear" w:pos="765"/>
              </w:tabs>
              <w:spacing w:line="300" w:lineRule="exact"/>
              <w:ind w:right="11"/>
              <w:jc w:val="right"/>
              <w:rPr>
                <w:rFonts w:asciiTheme="majorBidi" w:hAnsiTheme="majorBidi" w:cstheme="majorBidi"/>
                <w:sz w:val="24"/>
                <w:szCs w:val="24"/>
              </w:rPr>
            </w:pPr>
          </w:p>
        </w:tc>
        <w:tc>
          <w:tcPr>
            <w:tcW w:w="1170" w:type="dxa"/>
            <w:vAlign w:val="bottom"/>
          </w:tcPr>
          <w:p w14:paraId="31EA9818" w14:textId="77777777" w:rsidR="00820136" w:rsidRPr="00623946" w:rsidRDefault="00820136" w:rsidP="0078107B">
            <w:pPr>
              <w:pStyle w:val="acctfourfigures"/>
              <w:tabs>
                <w:tab w:val="clear" w:pos="765"/>
              </w:tabs>
              <w:spacing w:line="300" w:lineRule="exact"/>
              <w:ind w:right="11"/>
              <w:jc w:val="right"/>
              <w:rPr>
                <w:rFonts w:asciiTheme="majorBidi" w:hAnsiTheme="majorBidi" w:cstheme="majorBidi"/>
                <w:sz w:val="24"/>
                <w:szCs w:val="24"/>
              </w:rPr>
            </w:pPr>
          </w:p>
        </w:tc>
      </w:tr>
      <w:tr w:rsidR="00B856F0" w:rsidRPr="00585727" w14:paraId="4C66305E" w14:textId="77777777" w:rsidTr="00B856F0">
        <w:tc>
          <w:tcPr>
            <w:tcW w:w="3780" w:type="dxa"/>
          </w:tcPr>
          <w:p w14:paraId="2ACD5481" w14:textId="77777777" w:rsidR="004D5524" w:rsidRPr="00623946" w:rsidRDefault="004D5524" w:rsidP="00781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
              <w:rPr>
                <w:rFonts w:asciiTheme="majorBidi" w:hAnsiTheme="majorBidi" w:cstheme="majorBidi"/>
                <w:sz w:val="24"/>
                <w:szCs w:val="24"/>
              </w:rPr>
            </w:pPr>
            <w:r w:rsidRPr="00623946">
              <w:rPr>
                <w:rFonts w:asciiTheme="majorBidi" w:hAnsiTheme="majorBidi" w:cstheme="majorBidi"/>
                <w:sz w:val="24"/>
                <w:szCs w:val="24"/>
                <w:cs/>
              </w:rPr>
              <w:t xml:space="preserve">ณ วันที่ </w:t>
            </w:r>
            <w:r>
              <w:rPr>
                <w:rFonts w:asciiTheme="majorBidi" w:hAnsiTheme="majorBidi" w:cstheme="majorBidi"/>
                <w:sz w:val="24"/>
                <w:szCs w:val="24"/>
              </w:rPr>
              <w:t xml:space="preserve">1 </w:t>
            </w:r>
            <w:r>
              <w:rPr>
                <w:rFonts w:asciiTheme="majorBidi" w:hAnsiTheme="majorBidi" w:cstheme="majorBidi"/>
                <w:sz w:val="24"/>
                <w:szCs w:val="24"/>
                <w:cs/>
              </w:rPr>
              <w:t xml:space="preserve">มกราคม </w:t>
            </w:r>
            <w:r>
              <w:rPr>
                <w:rFonts w:asciiTheme="majorBidi" w:hAnsiTheme="majorBidi" w:cstheme="majorBidi"/>
                <w:sz w:val="24"/>
                <w:szCs w:val="24"/>
              </w:rPr>
              <w:t>2567</w:t>
            </w:r>
          </w:p>
        </w:tc>
        <w:tc>
          <w:tcPr>
            <w:tcW w:w="1170" w:type="dxa"/>
            <w:vAlign w:val="bottom"/>
          </w:tcPr>
          <w:p w14:paraId="222FA61E" w14:textId="30AE7B4A" w:rsidR="004D5524" w:rsidRPr="00585727" w:rsidRDefault="004D5524" w:rsidP="0078107B">
            <w:pPr>
              <w:pStyle w:val="acctfourfigures"/>
              <w:tabs>
                <w:tab w:val="clear" w:pos="765"/>
              </w:tabs>
              <w:spacing w:line="300" w:lineRule="exact"/>
              <w:ind w:right="11"/>
              <w:jc w:val="right"/>
              <w:rPr>
                <w:rFonts w:asciiTheme="majorBidi" w:hAnsiTheme="majorBidi" w:cstheme="majorBidi"/>
                <w:sz w:val="24"/>
                <w:szCs w:val="24"/>
                <w:lang w:val="en-US" w:bidi="th-TH"/>
              </w:rPr>
            </w:pPr>
            <w:r>
              <w:rPr>
                <w:rFonts w:asciiTheme="majorBidi" w:hAnsiTheme="majorBidi" w:cstheme="majorBidi"/>
                <w:sz w:val="24"/>
                <w:szCs w:val="24"/>
                <w:lang w:val="en-US" w:bidi="th-TH"/>
              </w:rPr>
              <w:t>-</w:t>
            </w:r>
          </w:p>
        </w:tc>
        <w:tc>
          <w:tcPr>
            <w:tcW w:w="270" w:type="dxa"/>
            <w:vAlign w:val="bottom"/>
          </w:tcPr>
          <w:p w14:paraId="19048ACB" w14:textId="77777777" w:rsidR="004D5524" w:rsidRPr="00585727" w:rsidRDefault="004D5524" w:rsidP="0078107B">
            <w:pPr>
              <w:pStyle w:val="acctfourfigures"/>
              <w:tabs>
                <w:tab w:val="clear" w:pos="765"/>
              </w:tabs>
              <w:spacing w:line="300" w:lineRule="exact"/>
              <w:ind w:right="11"/>
              <w:jc w:val="right"/>
              <w:rPr>
                <w:rFonts w:asciiTheme="majorBidi" w:hAnsiTheme="majorBidi" w:cstheme="majorBidi"/>
                <w:sz w:val="24"/>
                <w:szCs w:val="24"/>
              </w:rPr>
            </w:pPr>
          </w:p>
        </w:tc>
        <w:tc>
          <w:tcPr>
            <w:tcW w:w="1080" w:type="dxa"/>
            <w:vAlign w:val="bottom"/>
          </w:tcPr>
          <w:p w14:paraId="5E4D4292" w14:textId="67BCA8C3" w:rsidR="004D5524" w:rsidRPr="00585727" w:rsidRDefault="004D5524" w:rsidP="0078107B">
            <w:pPr>
              <w:pStyle w:val="acctfourfigures"/>
              <w:tabs>
                <w:tab w:val="clear" w:pos="765"/>
              </w:tabs>
              <w:spacing w:line="300" w:lineRule="exact"/>
              <w:ind w:right="11"/>
              <w:jc w:val="right"/>
              <w:rPr>
                <w:rFonts w:asciiTheme="majorBidi" w:hAnsiTheme="majorBidi" w:cstheme="majorBidi"/>
                <w:sz w:val="24"/>
                <w:szCs w:val="24"/>
              </w:rPr>
            </w:pPr>
            <w:r w:rsidRPr="004D5524">
              <w:rPr>
                <w:rFonts w:asciiTheme="majorBidi" w:hAnsiTheme="majorBidi" w:cstheme="majorBidi"/>
                <w:sz w:val="24"/>
                <w:szCs w:val="24"/>
                <w:lang w:val="en-US" w:bidi="th-TH"/>
              </w:rPr>
              <w:t>(156,</w:t>
            </w:r>
            <w:r w:rsidR="000B72F7">
              <w:rPr>
                <w:rFonts w:asciiTheme="majorBidi" w:hAnsiTheme="majorBidi" w:cstheme="majorBidi"/>
                <w:sz w:val="24"/>
                <w:szCs w:val="24"/>
                <w:lang w:val="en-US" w:bidi="th-TH"/>
              </w:rPr>
              <w:t>390</w:t>
            </w:r>
            <w:r w:rsidRPr="004D5524">
              <w:rPr>
                <w:rFonts w:asciiTheme="majorBidi" w:hAnsiTheme="majorBidi" w:cstheme="majorBidi"/>
                <w:sz w:val="24"/>
                <w:szCs w:val="24"/>
                <w:lang w:val="en-US" w:bidi="th-TH"/>
              </w:rPr>
              <w:t>)</w:t>
            </w:r>
          </w:p>
        </w:tc>
        <w:tc>
          <w:tcPr>
            <w:tcW w:w="270" w:type="dxa"/>
            <w:vAlign w:val="bottom"/>
          </w:tcPr>
          <w:p w14:paraId="54FFB70D" w14:textId="77777777" w:rsidR="004D5524" w:rsidRPr="00585727" w:rsidRDefault="004D5524" w:rsidP="0078107B">
            <w:pPr>
              <w:pStyle w:val="acctfourfigures"/>
              <w:tabs>
                <w:tab w:val="clear" w:pos="765"/>
              </w:tabs>
              <w:spacing w:line="300" w:lineRule="exact"/>
              <w:ind w:right="11"/>
              <w:jc w:val="right"/>
              <w:rPr>
                <w:rFonts w:asciiTheme="majorBidi" w:hAnsiTheme="majorBidi" w:cstheme="majorBidi"/>
                <w:sz w:val="24"/>
                <w:szCs w:val="24"/>
              </w:rPr>
            </w:pPr>
          </w:p>
        </w:tc>
        <w:tc>
          <w:tcPr>
            <w:tcW w:w="1080" w:type="dxa"/>
            <w:vAlign w:val="bottom"/>
          </w:tcPr>
          <w:p w14:paraId="711E49A8" w14:textId="2B5EAADD" w:rsidR="004D5524" w:rsidRPr="00585727" w:rsidRDefault="003B06CE" w:rsidP="0078107B">
            <w:pPr>
              <w:pStyle w:val="acctfourfigures"/>
              <w:tabs>
                <w:tab w:val="clear" w:pos="765"/>
              </w:tabs>
              <w:spacing w:line="300" w:lineRule="exact"/>
              <w:ind w:right="11"/>
              <w:jc w:val="right"/>
              <w:rPr>
                <w:rFonts w:asciiTheme="majorBidi" w:hAnsiTheme="majorBidi" w:cstheme="majorBidi"/>
                <w:sz w:val="24"/>
                <w:szCs w:val="24"/>
              </w:rPr>
            </w:pPr>
            <w:r>
              <w:rPr>
                <w:rFonts w:asciiTheme="majorBidi" w:hAnsiTheme="majorBidi" w:cstheme="majorBidi"/>
                <w:sz w:val="24"/>
                <w:szCs w:val="24"/>
              </w:rPr>
              <w:t>(</w:t>
            </w:r>
            <w:r w:rsidRPr="003B06CE">
              <w:rPr>
                <w:rFonts w:asciiTheme="majorBidi" w:hAnsiTheme="majorBidi" w:cstheme="majorBidi"/>
                <w:sz w:val="24"/>
                <w:szCs w:val="24"/>
              </w:rPr>
              <w:t>360,723</w:t>
            </w:r>
            <w:r>
              <w:rPr>
                <w:rFonts w:asciiTheme="majorBidi" w:hAnsiTheme="majorBidi" w:cstheme="majorBidi"/>
                <w:sz w:val="24"/>
                <w:szCs w:val="24"/>
              </w:rPr>
              <w:t>)</w:t>
            </w:r>
          </w:p>
        </w:tc>
        <w:tc>
          <w:tcPr>
            <w:tcW w:w="270" w:type="dxa"/>
            <w:vAlign w:val="bottom"/>
          </w:tcPr>
          <w:p w14:paraId="31FCAD5D" w14:textId="77777777" w:rsidR="004D5524" w:rsidRPr="00585727" w:rsidRDefault="004D5524" w:rsidP="0078107B">
            <w:pPr>
              <w:pStyle w:val="acctfourfigures"/>
              <w:tabs>
                <w:tab w:val="clear" w:pos="765"/>
              </w:tabs>
              <w:spacing w:line="300" w:lineRule="exact"/>
              <w:ind w:right="11"/>
              <w:jc w:val="right"/>
              <w:rPr>
                <w:rFonts w:asciiTheme="majorBidi" w:hAnsiTheme="majorBidi" w:cstheme="majorBidi"/>
                <w:sz w:val="24"/>
                <w:szCs w:val="24"/>
              </w:rPr>
            </w:pPr>
          </w:p>
        </w:tc>
        <w:tc>
          <w:tcPr>
            <w:tcW w:w="1080" w:type="dxa"/>
            <w:vAlign w:val="bottom"/>
          </w:tcPr>
          <w:p w14:paraId="4593A206" w14:textId="2901494B" w:rsidR="004D5524" w:rsidRPr="00585727" w:rsidRDefault="004D5524" w:rsidP="0078107B">
            <w:pPr>
              <w:pStyle w:val="acctfourfigures"/>
              <w:tabs>
                <w:tab w:val="clear" w:pos="765"/>
              </w:tabs>
              <w:spacing w:line="300" w:lineRule="exact"/>
              <w:ind w:right="11"/>
              <w:jc w:val="right"/>
              <w:rPr>
                <w:rFonts w:asciiTheme="majorBidi" w:hAnsiTheme="majorBidi" w:cstheme="majorBidi"/>
                <w:sz w:val="24"/>
                <w:szCs w:val="24"/>
              </w:rPr>
            </w:pPr>
            <w:r w:rsidRPr="004D5524">
              <w:rPr>
                <w:rFonts w:asciiTheme="majorBidi" w:hAnsiTheme="majorBidi" w:cstheme="majorBidi"/>
                <w:sz w:val="24"/>
                <w:szCs w:val="24"/>
              </w:rPr>
              <w:t>(42,435)</w:t>
            </w:r>
          </w:p>
        </w:tc>
        <w:tc>
          <w:tcPr>
            <w:tcW w:w="270" w:type="dxa"/>
            <w:vAlign w:val="bottom"/>
          </w:tcPr>
          <w:p w14:paraId="4BBBA6D5" w14:textId="77777777" w:rsidR="004D5524" w:rsidRPr="00585727" w:rsidRDefault="004D5524" w:rsidP="0078107B">
            <w:pPr>
              <w:pStyle w:val="acctfourfigures"/>
              <w:tabs>
                <w:tab w:val="clear" w:pos="765"/>
              </w:tabs>
              <w:spacing w:line="300" w:lineRule="exact"/>
              <w:ind w:right="11"/>
              <w:jc w:val="right"/>
              <w:rPr>
                <w:rFonts w:asciiTheme="majorBidi" w:hAnsiTheme="majorBidi" w:cstheme="majorBidi"/>
                <w:sz w:val="24"/>
                <w:szCs w:val="24"/>
              </w:rPr>
            </w:pPr>
          </w:p>
        </w:tc>
        <w:tc>
          <w:tcPr>
            <w:tcW w:w="1260" w:type="dxa"/>
            <w:vAlign w:val="bottom"/>
          </w:tcPr>
          <w:p w14:paraId="78FC0D5F" w14:textId="44BBF258" w:rsidR="004D5524" w:rsidRPr="00585727" w:rsidRDefault="004D5524" w:rsidP="0078107B">
            <w:pPr>
              <w:pStyle w:val="acctfourfigures"/>
              <w:tabs>
                <w:tab w:val="clear" w:pos="765"/>
              </w:tabs>
              <w:spacing w:line="300" w:lineRule="exact"/>
              <w:ind w:right="11"/>
              <w:jc w:val="right"/>
              <w:rPr>
                <w:rFonts w:asciiTheme="majorBidi" w:hAnsiTheme="majorBidi" w:cstheme="majorBidi"/>
                <w:sz w:val="24"/>
                <w:szCs w:val="24"/>
              </w:rPr>
            </w:pPr>
            <w:r w:rsidRPr="004D5524">
              <w:rPr>
                <w:rFonts w:asciiTheme="majorBidi" w:hAnsiTheme="majorBidi" w:cstheme="majorBidi"/>
                <w:sz w:val="24"/>
                <w:szCs w:val="24"/>
              </w:rPr>
              <w:t>(122,262)</w:t>
            </w:r>
          </w:p>
        </w:tc>
        <w:tc>
          <w:tcPr>
            <w:tcW w:w="270" w:type="dxa"/>
            <w:vAlign w:val="bottom"/>
          </w:tcPr>
          <w:p w14:paraId="7899E71A" w14:textId="77777777" w:rsidR="004D5524" w:rsidRPr="00585727" w:rsidRDefault="004D5524" w:rsidP="0078107B">
            <w:pPr>
              <w:pStyle w:val="acctfourfigures"/>
              <w:tabs>
                <w:tab w:val="clear" w:pos="765"/>
              </w:tabs>
              <w:spacing w:line="300" w:lineRule="exact"/>
              <w:ind w:right="11"/>
              <w:jc w:val="right"/>
              <w:rPr>
                <w:rFonts w:asciiTheme="majorBidi" w:hAnsiTheme="majorBidi" w:cstheme="majorBidi"/>
                <w:sz w:val="24"/>
                <w:szCs w:val="24"/>
              </w:rPr>
            </w:pPr>
          </w:p>
        </w:tc>
        <w:tc>
          <w:tcPr>
            <w:tcW w:w="1080" w:type="dxa"/>
            <w:vAlign w:val="bottom"/>
          </w:tcPr>
          <w:p w14:paraId="4343B85F" w14:textId="587B4D8F" w:rsidR="004D5524" w:rsidRPr="00585727" w:rsidRDefault="004D5524" w:rsidP="0078107B">
            <w:pPr>
              <w:pStyle w:val="acctfourfigures"/>
              <w:tabs>
                <w:tab w:val="clear" w:pos="765"/>
              </w:tabs>
              <w:spacing w:line="300" w:lineRule="exact"/>
              <w:ind w:right="11"/>
              <w:jc w:val="right"/>
              <w:rPr>
                <w:rFonts w:asciiTheme="majorBidi" w:hAnsiTheme="majorBidi" w:cstheme="majorBidi"/>
                <w:sz w:val="24"/>
                <w:szCs w:val="24"/>
              </w:rPr>
            </w:pPr>
            <w:r w:rsidRPr="004D5524">
              <w:rPr>
                <w:rFonts w:asciiTheme="majorBidi" w:hAnsiTheme="majorBidi" w:cstheme="majorBidi"/>
                <w:sz w:val="24"/>
                <w:szCs w:val="24"/>
              </w:rPr>
              <w:t>(18,586)</w:t>
            </w:r>
          </w:p>
        </w:tc>
        <w:tc>
          <w:tcPr>
            <w:tcW w:w="270" w:type="dxa"/>
            <w:vAlign w:val="bottom"/>
          </w:tcPr>
          <w:p w14:paraId="1804EBF5" w14:textId="77777777" w:rsidR="004D5524" w:rsidRPr="00585727" w:rsidRDefault="004D5524" w:rsidP="0078107B">
            <w:pPr>
              <w:pStyle w:val="acctfourfigures"/>
              <w:tabs>
                <w:tab w:val="clear" w:pos="765"/>
              </w:tabs>
              <w:spacing w:line="300" w:lineRule="exact"/>
              <w:ind w:right="11"/>
              <w:jc w:val="right"/>
              <w:rPr>
                <w:rFonts w:asciiTheme="majorBidi" w:hAnsiTheme="majorBidi" w:cstheme="majorBidi"/>
                <w:sz w:val="24"/>
                <w:szCs w:val="24"/>
              </w:rPr>
            </w:pPr>
          </w:p>
        </w:tc>
        <w:tc>
          <w:tcPr>
            <w:tcW w:w="1260" w:type="dxa"/>
            <w:vAlign w:val="bottom"/>
          </w:tcPr>
          <w:p w14:paraId="0FDCC882" w14:textId="058EBF50" w:rsidR="004D5524" w:rsidRPr="00585727" w:rsidRDefault="004D5524" w:rsidP="0078107B">
            <w:pPr>
              <w:pStyle w:val="acctfourfigures"/>
              <w:tabs>
                <w:tab w:val="clear" w:pos="765"/>
              </w:tabs>
              <w:spacing w:line="300" w:lineRule="exact"/>
              <w:ind w:right="11"/>
              <w:jc w:val="right"/>
              <w:rPr>
                <w:rFonts w:asciiTheme="majorBidi" w:hAnsiTheme="majorBidi" w:cstheme="majorBidi"/>
                <w:sz w:val="24"/>
                <w:szCs w:val="24"/>
              </w:rPr>
            </w:pPr>
            <w:r>
              <w:rPr>
                <w:rFonts w:asciiTheme="majorBidi" w:hAnsiTheme="majorBidi" w:cstheme="majorBidi"/>
                <w:sz w:val="24"/>
                <w:szCs w:val="24"/>
              </w:rPr>
              <w:t>-</w:t>
            </w:r>
          </w:p>
        </w:tc>
        <w:tc>
          <w:tcPr>
            <w:tcW w:w="270" w:type="dxa"/>
            <w:vAlign w:val="bottom"/>
          </w:tcPr>
          <w:p w14:paraId="2404E70A" w14:textId="77777777" w:rsidR="004D5524" w:rsidRPr="00585727" w:rsidRDefault="004D5524" w:rsidP="0078107B">
            <w:pPr>
              <w:pStyle w:val="acctfourfigures"/>
              <w:tabs>
                <w:tab w:val="clear" w:pos="765"/>
              </w:tabs>
              <w:spacing w:line="300" w:lineRule="exact"/>
              <w:ind w:right="11"/>
              <w:jc w:val="right"/>
              <w:rPr>
                <w:rFonts w:asciiTheme="majorBidi" w:hAnsiTheme="majorBidi" w:cstheme="majorBidi"/>
                <w:sz w:val="24"/>
                <w:szCs w:val="24"/>
              </w:rPr>
            </w:pPr>
          </w:p>
        </w:tc>
        <w:tc>
          <w:tcPr>
            <w:tcW w:w="1170" w:type="dxa"/>
            <w:vAlign w:val="bottom"/>
          </w:tcPr>
          <w:p w14:paraId="6B202CDE" w14:textId="02D11AD2" w:rsidR="004D5524" w:rsidRPr="00585727" w:rsidRDefault="00C310FD" w:rsidP="0078107B">
            <w:pPr>
              <w:pStyle w:val="acctfourfigures"/>
              <w:tabs>
                <w:tab w:val="clear" w:pos="765"/>
              </w:tabs>
              <w:spacing w:line="300" w:lineRule="exact"/>
              <w:ind w:right="11"/>
              <w:jc w:val="right"/>
              <w:rPr>
                <w:rFonts w:asciiTheme="majorBidi" w:hAnsiTheme="majorBidi" w:cstheme="majorBidi"/>
                <w:sz w:val="24"/>
                <w:szCs w:val="24"/>
              </w:rPr>
            </w:pPr>
            <w:r w:rsidRPr="00C310FD">
              <w:rPr>
                <w:rFonts w:asciiTheme="majorBidi" w:hAnsiTheme="majorBidi" w:cstheme="majorBidi"/>
                <w:sz w:val="24"/>
                <w:szCs w:val="24"/>
              </w:rPr>
              <w:t>(700,396)</w:t>
            </w:r>
          </w:p>
        </w:tc>
      </w:tr>
      <w:tr w:rsidR="00B856F0" w:rsidRPr="00585727" w14:paraId="5FD3A473" w14:textId="77777777" w:rsidTr="00B856F0">
        <w:tc>
          <w:tcPr>
            <w:tcW w:w="3780" w:type="dxa"/>
          </w:tcPr>
          <w:p w14:paraId="075A5966" w14:textId="5032F5AF" w:rsidR="00820136" w:rsidRPr="00623946" w:rsidRDefault="0057251D" w:rsidP="00781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Theme="majorBidi" w:hAnsiTheme="majorBidi" w:cstheme="majorBidi"/>
                <w:sz w:val="24"/>
                <w:szCs w:val="24"/>
                <w:cs/>
              </w:rPr>
            </w:pPr>
            <w:r w:rsidRPr="0057251D">
              <w:rPr>
                <w:rFonts w:asciiTheme="majorBidi" w:hAnsiTheme="majorBidi"/>
                <w:sz w:val="24"/>
                <w:szCs w:val="24"/>
                <w:cs/>
              </w:rPr>
              <w:t>ค่าเสื่อมราคาสำหรับปี</w:t>
            </w:r>
          </w:p>
        </w:tc>
        <w:tc>
          <w:tcPr>
            <w:tcW w:w="1170" w:type="dxa"/>
            <w:vAlign w:val="bottom"/>
          </w:tcPr>
          <w:p w14:paraId="302449F7" w14:textId="78241CAE" w:rsidR="00820136" w:rsidRPr="00585727" w:rsidRDefault="00917E2A" w:rsidP="0078107B">
            <w:pPr>
              <w:pStyle w:val="acctfourfigures"/>
              <w:tabs>
                <w:tab w:val="clear" w:pos="765"/>
              </w:tabs>
              <w:spacing w:line="300" w:lineRule="exact"/>
              <w:ind w:right="11"/>
              <w:jc w:val="right"/>
              <w:rPr>
                <w:rFonts w:asciiTheme="majorBidi" w:hAnsiTheme="majorBidi" w:cstheme="majorBidi"/>
                <w:sz w:val="24"/>
                <w:szCs w:val="24"/>
              </w:rPr>
            </w:pPr>
            <w:r>
              <w:rPr>
                <w:rFonts w:asciiTheme="majorBidi" w:hAnsiTheme="majorBidi" w:cstheme="majorBidi"/>
                <w:sz w:val="24"/>
                <w:szCs w:val="24"/>
              </w:rPr>
              <w:t>-</w:t>
            </w:r>
          </w:p>
        </w:tc>
        <w:tc>
          <w:tcPr>
            <w:tcW w:w="270" w:type="dxa"/>
            <w:vAlign w:val="bottom"/>
          </w:tcPr>
          <w:p w14:paraId="7B364D23" w14:textId="77777777" w:rsidR="00820136" w:rsidRPr="00585727" w:rsidRDefault="00820136" w:rsidP="0078107B">
            <w:pPr>
              <w:pStyle w:val="acctfourfigures"/>
              <w:tabs>
                <w:tab w:val="clear" w:pos="765"/>
              </w:tabs>
              <w:spacing w:line="300" w:lineRule="exact"/>
              <w:ind w:right="11"/>
              <w:jc w:val="right"/>
              <w:rPr>
                <w:rFonts w:asciiTheme="majorBidi" w:hAnsiTheme="majorBidi" w:cstheme="majorBidi"/>
                <w:sz w:val="24"/>
                <w:szCs w:val="24"/>
              </w:rPr>
            </w:pPr>
          </w:p>
        </w:tc>
        <w:tc>
          <w:tcPr>
            <w:tcW w:w="1080" w:type="dxa"/>
            <w:vAlign w:val="bottom"/>
          </w:tcPr>
          <w:p w14:paraId="6D3A31B2" w14:textId="159C95ED" w:rsidR="00820136" w:rsidRPr="00585727" w:rsidRDefault="00917E2A" w:rsidP="0078107B">
            <w:pPr>
              <w:pStyle w:val="acctfourfigures"/>
              <w:tabs>
                <w:tab w:val="clear" w:pos="765"/>
              </w:tabs>
              <w:spacing w:line="300" w:lineRule="exact"/>
              <w:ind w:right="11"/>
              <w:jc w:val="right"/>
              <w:rPr>
                <w:rFonts w:asciiTheme="majorBidi" w:hAnsiTheme="majorBidi" w:cstheme="majorBidi"/>
                <w:sz w:val="24"/>
                <w:szCs w:val="24"/>
              </w:rPr>
            </w:pPr>
            <w:r w:rsidRPr="00917E2A">
              <w:rPr>
                <w:rFonts w:asciiTheme="majorBidi" w:hAnsiTheme="majorBidi" w:cstheme="majorBidi"/>
                <w:sz w:val="24"/>
                <w:szCs w:val="24"/>
              </w:rPr>
              <w:t>(20,715)</w:t>
            </w:r>
          </w:p>
        </w:tc>
        <w:tc>
          <w:tcPr>
            <w:tcW w:w="270" w:type="dxa"/>
            <w:vAlign w:val="bottom"/>
          </w:tcPr>
          <w:p w14:paraId="6C916EC6" w14:textId="77777777" w:rsidR="00820136" w:rsidRPr="00585727" w:rsidRDefault="00820136" w:rsidP="0078107B">
            <w:pPr>
              <w:pStyle w:val="acctfourfigures"/>
              <w:tabs>
                <w:tab w:val="clear" w:pos="765"/>
              </w:tabs>
              <w:spacing w:line="300" w:lineRule="exact"/>
              <w:ind w:right="11"/>
              <w:jc w:val="right"/>
              <w:rPr>
                <w:rFonts w:asciiTheme="majorBidi" w:hAnsiTheme="majorBidi" w:cstheme="majorBidi"/>
                <w:sz w:val="24"/>
                <w:szCs w:val="24"/>
              </w:rPr>
            </w:pPr>
          </w:p>
        </w:tc>
        <w:tc>
          <w:tcPr>
            <w:tcW w:w="1080" w:type="dxa"/>
            <w:vAlign w:val="bottom"/>
          </w:tcPr>
          <w:p w14:paraId="22539E8A" w14:textId="03E82B78" w:rsidR="00820136" w:rsidRPr="00585727" w:rsidRDefault="00917E2A" w:rsidP="0078107B">
            <w:pPr>
              <w:pStyle w:val="acctfourfigures"/>
              <w:tabs>
                <w:tab w:val="clear" w:pos="765"/>
              </w:tabs>
              <w:spacing w:line="300" w:lineRule="exact"/>
              <w:ind w:right="11"/>
              <w:jc w:val="right"/>
              <w:rPr>
                <w:rFonts w:asciiTheme="majorBidi" w:hAnsiTheme="majorBidi" w:cstheme="majorBidi"/>
                <w:sz w:val="24"/>
                <w:szCs w:val="24"/>
              </w:rPr>
            </w:pPr>
            <w:r w:rsidRPr="00917E2A">
              <w:rPr>
                <w:rFonts w:asciiTheme="majorBidi" w:hAnsiTheme="majorBidi" w:cstheme="majorBidi"/>
                <w:sz w:val="24"/>
                <w:szCs w:val="24"/>
              </w:rPr>
              <w:t>(34,158)</w:t>
            </w:r>
          </w:p>
        </w:tc>
        <w:tc>
          <w:tcPr>
            <w:tcW w:w="270" w:type="dxa"/>
            <w:vAlign w:val="bottom"/>
          </w:tcPr>
          <w:p w14:paraId="7CF5CA4D" w14:textId="77777777" w:rsidR="00820136" w:rsidRPr="00585727" w:rsidRDefault="00820136" w:rsidP="0078107B">
            <w:pPr>
              <w:pStyle w:val="acctfourfigures"/>
              <w:tabs>
                <w:tab w:val="clear" w:pos="765"/>
              </w:tabs>
              <w:spacing w:line="300" w:lineRule="exact"/>
              <w:ind w:right="11"/>
              <w:jc w:val="right"/>
              <w:rPr>
                <w:rFonts w:asciiTheme="majorBidi" w:hAnsiTheme="majorBidi" w:cstheme="majorBidi"/>
                <w:sz w:val="24"/>
                <w:szCs w:val="24"/>
              </w:rPr>
            </w:pPr>
          </w:p>
        </w:tc>
        <w:tc>
          <w:tcPr>
            <w:tcW w:w="1080" w:type="dxa"/>
            <w:vAlign w:val="bottom"/>
          </w:tcPr>
          <w:p w14:paraId="7C5EF8AF" w14:textId="1E326D88" w:rsidR="00820136" w:rsidRPr="00585727" w:rsidRDefault="00917E2A" w:rsidP="0078107B">
            <w:pPr>
              <w:pStyle w:val="acctfourfigures"/>
              <w:tabs>
                <w:tab w:val="clear" w:pos="765"/>
              </w:tabs>
              <w:spacing w:line="300" w:lineRule="exact"/>
              <w:ind w:right="11"/>
              <w:jc w:val="right"/>
              <w:rPr>
                <w:rFonts w:asciiTheme="majorBidi" w:hAnsiTheme="majorBidi" w:cstheme="majorBidi"/>
                <w:sz w:val="24"/>
                <w:szCs w:val="24"/>
              </w:rPr>
            </w:pPr>
            <w:r w:rsidRPr="00917E2A">
              <w:rPr>
                <w:rFonts w:asciiTheme="majorBidi" w:hAnsiTheme="majorBidi" w:cstheme="majorBidi"/>
                <w:sz w:val="24"/>
                <w:szCs w:val="24"/>
              </w:rPr>
              <w:t>(8,839)</w:t>
            </w:r>
          </w:p>
        </w:tc>
        <w:tc>
          <w:tcPr>
            <w:tcW w:w="270" w:type="dxa"/>
            <w:vAlign w:val="bottom"/>
          </w:tcPr>
          <w:p w14:paraId="62775692" w14:textId="77777777" w:rsidR="00820136" w:rsidRPr="00585727" w:rsidRDefault="00820136" w:rsidP="0078107B">
            <w:pPr>
              <w:pStyle w:val="acctfourfigures"/>
              <w:tabs>
                <w:tab w:val="clear" w:pos="765"/>
              </w:tabs>
              <w:spacing w:line="300" w:lineRule="exact"/>
              <w:ind w:right="11"/>
              <w:jc w:val="right"/>
              <w:rPr>
                <w:rFonts w:asciiTheme="majorBidi" w:hAnsiTheme="majorBidi" w:cstheme="majorBidi"/>
                <w:sz w:val="24"/>
                <w:szCs w:val="24"/>
              </w:rPr>
            </w:pPr>
          </w:p>
        </w:tc>
        <w:tc>
          <w:tcPr>
            <w:tcW w:w="1260" w:type="dxa"/>
            <w:vAlign w:val="bottom"/>
          </w:tcPr>
          <w:p w14:paraId="174108C4" w14:textId="792ACF9A" w:rsidR="00820136" w:rsidRPr="00585727" w:rsidRDefault="00917E2A" w:rsidP="0078107B">
            <w:pPr>
              <w:pStyle w:val="acctfourfigures"/>
              <w:tabs>
                <w:tab w:val="clear" w:pos="765"/>
              </w:tabs>
              <w:spacing w:line="300" w:lineRule="exact"/>
              <w:ind w:right="11"/>
              <w:jc w:val="right"/>
              <w:rPr>
                <w:rFonts w:asciiTheme="majorBidi" w:hAnsiTheme="majorBidi" w:cstheme="majorBidi"/>
                <w:sz w:val="24"/>
                <w:szCs w:val="24"/>
              </w:rPr>
            </w:pPr>
            <w:r w:rsidRPr="00917E2A">
              <w:rPr>
                <w:rFonts w:asciiTheme="majorBidi" w:hAnsiTheme="majorBidi" w:cstheme="majorBidi"/>
                <w:sz w:val="24"/>
                <w:szCs w:val="24"/>
              </w:rPr>
              <w:t>(6,334)</w:t>
            </w:r>
          </w:p>
        </w:tc>
        <w:tc>
          <w:tcPr>
            <w:tcW w:w="270" w:type="dxa"/>
            <w:vAlign w:val="bottom"/>
          </w:tcPr>
          <w:p w14:paraId="34FA05FE" w14:textId="77777777" w:rsidR="00820136" w:rsidRPr="00585727" w:rsidRDefault="00820136" w:rsidP="0078107B">
            <w:pPr>
              <w:pStyle w:val="acctfourfigures"/>
              <w:tabs>
                <w:tab w:val="clear" w:pos="765"/>
              </w:tabs>
              <w:spacing w:line="300" w:lineRule="exact"/>
              <w:ind w:right="11"/>
              <w:jc w:val="right"/>
              <w:rPr>
                <w:rFonts w:asciiTheme="majorBidi" w:hAnsiTheme="majorBidi" w:cstheme="majorBidi"/>
                <w:sz w:val="24"/>
                <w:szCs w:val="24"/>
              </w:rPr>
            </w:pPr>
          </w:p>
        </w:tc>
        <w:tc>
          <w:tcPr>
            <w:tcW w:w="1080" w:type="dxa"/>
            <w:vAlign w:val="bottom"/>
          </w:tcPr>
          <w:p w14:paraId="76C4C35A" w14:textId="2D45C4A8" w:rsidR="00820136" w:rsidRPr="00585727" w:rsidRDefault="00917E2A" w:rsidP="0078107B">
            <w:pPr>
              <w:pStyle w:val="acctfourfigures"/>
              <w:tabs>
                <w:tab w:val="clear" w:pos="765"/>
              </w:tabs>
              <w:spacing w:line="300" w:lineRule="exact"/>
              <w:ind w:right="11"/>
              <w:jc w:val="right"/>
              <w:rPr>
                <w:rFonts w:asciiTheme="majorBidi" w:hAnsiTheme="majorBidi" w:cstheme="majorBidi"/>
                <w:sz w:val="24"/>
                <w:szCs w:val="24"/>
              </w:rPr>
            </w:pPr>
            <w:r w:rsidRPr="00917E2A">
              <w:rPr>
                <w:rFonts w:asciiTheme="majorBidi" w:hAnsiTheme="majorBidi" w:cstheme="majorBidi"/>
                <w:sz w:val="24"/>
                <w:szCs w:val="24"/>
              </w:rPr>
              <w:t>(4,381)</w:t>
            </w:r>
          </w:p>
        </w:tc>
        <w:tc>
          <w:tcPr>
            <w:tcW w:w="270" w:type="dxa"/>
            <w:vAlign w:val="bottom"/>
          </w:tcPr>
          <w:p w14:paraId="75874AFA" w14:textId="77777777" w:rsidR="00820136" w:rsidRPr="00585727" w:rsidRDefault="00820136" w:rsidP="0078107B">
            <w:pPr>
              <w:pStyle w:val="acctfourfigures"/>
              <w:tabs>
                <w:tab w:val="clear" w:pos="765"/>
              </w:tabs>
              <w:spacing w:line="300" w:lineRule="exact"/>
              <w:ind w:right="11"/>
              <w:jc w:val="right"/>
              <w:rPr>
                <w:rFonts w:asciiTheme="majorBidi" w:hAnsiTheme="majorBidi" w:cstheme="majorBidi"/>
                <w:sz w:val="24"/>
                <w:szCs w:val="24"/>
              </w:rPr>
            </w:pPr>
          </w:p>
        </w:tc>
        <w:tc>
          <w:tcPr>
            <w:tcW w:w="1260" w:type="dxa"/>
            <w:vAlign w:val="bottom"/>
          </w:tcPr>
          <w:p w14:paraId="62545F9D" w14:textId="49D54232" w:rsidR="00820136" w:rsidRPr="00585727" w:rsidRDefault="00917E2A" w:rsidP="0078107B">
            <w:pPr>
              <w:pStyle w:val="acctfourfigures"/>
              <w:tabs>
                <w:tab w:val="clear" w:pos="765"/>
              </w:tabs>
              <w:spacing w:line="300" w:lineRule="exact"/>
              <w:ind w:right="11"/>
              <w:jc w:val="right"/>
              <w:rPr>
                <w:rFonts w:asciiTheme="majorBidi" w:hAnsiTheme="majorBidi" w:cstheme="majorBidi"/>
                <w:sz w:val="24"/>
                <w:szCs w:val="24"/>
              </w:rPr>
            </w:pPr>
            <w:r>
              <w:rPr>
                <w:rFonts w:asciiTheme="majorBidi" w:hAnsiTheme="majorBidi" w:cstheme="majorBidi"/>
                <w:sz w:val="24"/>
                <w:szCs w:val="24"/>
              </w:rPr>
              <w:t>-</w:t>
            </w:r>
          </w:p>
        </w:tc>
        <w:tc>
          <w:tcPr>
            <w:tcW w:w="270" w:type="dxa"/>
            <w:vAlign w:val="bottom"/>
          </w:tcPr>
          <w:p w14:paraId="59E5018B" w14:textId="77777777" w:rsidR="00820136" w:rsidRPr="00585727" w:rsidRDefault="00820136" w:rsidP="0078107B">
            <w:pPr>
              <w:pStyle w:val="acctfourfigures"/>
              <w:tabs>
                <w:tab w:val="clear" w:pos="765"/>
              </w:tabs>
              <w:spacing w:line="300" w:lineRule="exact"/>
              <w:ind w:right="11"/>
              <w:jc w:val="right"/>
              <w:rPr>
                <w:rFonts w:asciiTheme="majorBidi" w:hAnsiTheme="majorBidi" w:cstheme="majorBidi"/>
                <w:sz w:val="24"/>
                <w:szCs w:val="24"/>
              </w:rPr>
            </w:pPr>
          </w:p>
        </w:tc>
        <w:tc>
          <w:tcPr>
            <w:tcW w:w="1170" w:type="dxa"/>
            <w:vAlign w:val="bottom"/>
          </w:tcPr>
          <w:p w14:paraId="417926D6" w14:textId="6E9AF5D1" w:rsidR="00820136" w:rsidRPr="00585727" w:rsidRDefault="00917E2A" w:rsidP="0078107B">
            <w:pPr>
              <w:pStyle w:val="acctfourfigures"/>
              <w:tabs>
                <w:tab w:val="clear" w:pos="765"/>
              </w:tabs>
              <w:spacing w:line="300" w:lineRule="exact"/>
              <w:ind w:right="11"/>
              <w:jc w:val="right"/>
              <w:rPr>
                <w:rFonts w:asciiTheme="majorBidi" w:hAnsiTheme="majorBidi" w:cstheme="majorBidi"/>
                <w:sz w:val="24"/>
                <w:szCs w:val="24"/>
              </w:rPr>
            </w:pPr>
            <w:r w:rsidRPr="00917E2A">
              <w:rPr>
                <w:rFonts w:asciiTheme="majorBidi" w:hAnsiTheme="majorBidi" w:cstheme="majorBidi"/>
                <w:sz w:val="24"/>
                <w:szCs w:val="24"/>
              </w:rPr>
              <w:t>(74,427)</w:t>
            </w:r>
          </w:p>
        </w:tc>
      </w:tr>
      <w:tr w:rsidR="002C1313" w:rsidRPr="00585727" w14:paraId="702C6E96" w14:textId="77777777" w:rsidTr="00B856F0">
        <w:tc>
          <w:tcPr>
            <w:tcW w:w="3780" w:type="dxa"/>
          </w:tcPr>
          <w:p w14:paraId="68A014CE" w14:textId="2B2F1AC3" w:rsidR="002C1313" w:rsidRPr="0057251D" w:rsidRDefault="002C1313" w:rsidP="00781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Theme="majorBidi" w:hAnsiTheme="majorBidi"/>
                <w:sz w:val="24"/>
                <w:szCs w:val="24"/>
                <w:cs/>
              </w:rPr>
            </w:pPr>
            <w:r w:rsidRPr="00056E23">
              <w:rPr>
                <w:rFonts w:asciiTheme="majorBidi" w:hAnsiTheme="majorBidi"/>
                <w:sz w:val="24"/>
                <w:szCs w:val="24"/>
                <w:cs/>
              </w:rPr>
              <w:t>ขาดทุนจากการด้อยค่า</w:t>
            </w:r>
          </w:p>
        </w:tc>
        <w:tc>
          <w:tcPr>
            <w:tcW w:w="1170" w:type="dxa"/>
            <w:vAlign w:val="bottom"/>
          </w:tcPr>
          <w:p w14:paraId="604B1639" w14:textId="49226AD4" w:rsidR="002C1313" w:rsidRDefault="002C1313" w:rsidP="0078107B">
            <w:pPr>
              <w:pStyle w:val="acctfourfigures"/>
              <w:tabs>
                <w:tab w:val="clear" w:pos="765"/>
              </w:tabs>
              <w:spacing w:line="300" w:lineRule="exact"/>
              <w:ind w:right="11"/>
              <w:jc w:val="right"/>
              <w:rPr>
                <w:rFonts w:asciiTheme="majorBidi" w:hAnsiTheme="majorBidi" w:cstheme="majorBidi"/>
                <w:sz w:val="24"/>
                <w:szCs w:val="24"/>
              </w:rPr>
            </w:pPr>
            <w:r>
              <w:rPr>
                <w:rFonts w:asciiTheme="majorBidi" w:hAnsiTheme="majorBidi" w:cstheme="majorBidi"/>
                <w:sz w:val="24"/>
                <w:szCs w:val="24"/>
              </w:rPr>
              <w:t>-</w:t>
            </w:r>
          </w:p>
        </w:tc>
        <w:tc>
          <w:tcPr>
            <w:tcW w:w="270" w:type="dxa"/>
            <w:vAlign w:val="bottom"/>
          </w:tcPr>
          <w:p w14:paraId="3BA07E6C" w14:textId="77777777" w:rsidR="002C1313" w:rsidRPr="00585727" w:rsidRDefault="002C1313" w:rsidP="0078107B">
            <w:pPr>
              <w:pStyle w:val="acctfourfigures"/>
              <w:tabs>
                <w:tab w:val="clear" w:pos="765"/>
              </w:tabs>
              <w:spacing w:line="300" w:lineRule="exact"/>
              <w:ind w:right="11"/>
              <w:jc w:val="right"/>
              <w:rPr>
                <w:rFonts w:asciiTheme="majorBidi" w:hAnsiTheme="majorBidi" w:cstheme="majorBidi"/>
                <w:sz w:val="24"/>
                <w:szCs w:val="24"/>
              </w:rPr>
            </w:pPr>
          </w:p>
        </w:tc>
        <w:tc>
          <w:tcPr>
            <w:tcW w:w="1080" w:type="dxa"/>
            <w:vAlign w:val="bottom"/>
          </w:tcPr>
          <w:p w14:paraId="171EB66D" w14:textId="2DB7204C" w:rsidR="002C1313" w:rsidRPr="00917E2A" w:rsidRDefault="002C1313" w:rsidP="0078107B">
            <w:pPr>
              <w:pStyle w:val="acctfourfigures"/>
              <w:tabs>
                <w:tab w:val="clear" w:pos="765"/>
              </w:tabs>
              <w:spacing w:line="300" w:lineRule="exact"/>
              <w:ind w:right="11"/>
              <w:jc w:val="right"/>
              <w:rPr>
                <w:rFonts w:asciiTheme="majorBidi" w:hAnsiTheme="majorBidi" w:cstheme="majorBidi"/>
                <w:sz w:val="24"/>
                <w:szCs w:val="24"/>
              </w:rPr>
            </w:pPr>
            <w:r>
              <w:rPr>
                <w:rFonts w:asciiTheme="majorBidi" w:hAnsiTheme="majorBidi" w:cstheme="majorBidi"/>
                <w:sz w:val="24"/>
                <w:szCs w:val="24"/>
              </w:rPr>
              <w:t>-</w:t>
            </w:r>
          </w:p>
        </w:tc>
        <w:tc>
          <w:tcPr>
            <w:tcW w:w="270" w:type="dxa"/>
            <w:vAlign w:val="bottom"/>
          </w:tcPr>
          <w:p w14:paraId="10492820" w14:textId="77777777" w:rsidR="002C1313" w:rsidRPr="00585727" w:rsidRDefault="002C1313" w:rsidP="0078107B">
            <w:pPr>
              <w:pStyle w:val="acctfourfigures"/>
              <w:tabs>
                <w:tab w:val="clear" w:pos="765"/>
              </w:tabs>
              <w:spacing w:line="300" w:lineRule="exact"/>
              <w:ind w:right="11"/>
              <w:jc w:val="right"/>
              <w:rPr>
                <w:rFonts w:asciiTheme="majorBidi" w:hAnsiTheme="majorBidi" w:cstheme="majorBidi"/>
                <w:sz w:val="24"/>
                <w:szCs w:val="24"/>
              </w:rPr>
            </w:pPr>
          </w:p>
        </w:tc>
        <w:tc>
          <w:tcPr>
            <w:tcW w:w="1080" w:type="dxa"/>
            <w:vAlign w:val="bottom"/>
          </w:tcPr>
          <w:p w14:paraId="619513C3" w14:textId="13B2F7D0" w:rsidR="002C1313" w:rsidRPr="00917E2A" w:rsidRDefault="00270812" w:rsidP="0078107B">
            <w:pPr>
              <w:pStyle w:val="acctfourfigures"/>
              <w:tabs>
                <w:tab w:val="clear" w:pos="765"/>
              </w:tabs>
              <w:spacing w:line="300" w:lineRule="exact"/>
              <w:ind w:right="11"/>
              <w:jc w:val="right"/>
              <w:rPr>
                <w:rFonts w:asciiTheme="majorBidi" w:hAnsiTheme="majorBidi" w:cstheme="majorBidi"/>
                <w:sz w:val="24"/>
                <w:szCs w:val="24"/>
              </w:rPr>
            </w:pPr>
            <w:r>
              <w:rPr>
                <w:rFonts w:asciiTheme="majorBidi" w:hAnsiTheme="majorBidi" w:cstheme="majorBidi"/>
                <w:sz w:val="24"/>
                <w:szCs w:val="24"/>
              </w:rPr>
              <w:t>(</w:t>
            </w:r>
            <w:r w:rsidR="002C1313">
              <w:rPr>
                <w:rFonts w:asciiTheme="majorBidi" w:hAnsiTheme="majorBidi" w:cstheme="majorBidi"/>
                <w:sz w:val="24"/>
                <w:szCs w:val="24"/>
              </w:rPr>
              <w:t>274</w:t>
            </w:r>
            <w:r>
              <w:rPr>
                <w:rFonts w:asciiTheme="majorBidi" w:hAnsiTheme="majorBidi" w:cstheme="majorBidi"/>
                <w:sz w:val="24"/>
                <w:szCs w:val="24"/>
              </w:rPr>
              <w:t>)</w:t>
            </w:r>
          </w:p>
        </w:tc>
        <w:tc>
          <w:tcPr>
            <w:tcW w:w="270" w:type="dxa"/>
            <w:vAlign w:val="bottom"/>
          </w:tcPr>
          <w:p w14:paraId="2F240C43" w14:textId="77777777" w:rsidR="002C1313" w:rsidRPr="00585727" w:rsidRDefault="002C1313" w:rsidP="0078107B">
            <w:pPr>
              <w:pStyle w:val="acctfourfigures"/>
              <w:tabs>
                <w:tab w:val="clear" w:pos="765"/>
              </w:tabs>
              <w:spacing w:line="300" w:lineRule="exact"/>
              <w:ind w:right="11"/>
              <w:jc w:val="right"/>
              <w:rPr>
                <w:rFonts w:asciiTheme="majorBidi" w:hAnsiTheme="majorBidi" w:cstheme="majorBidi"/>
                <w:sz w:val="24"/>
                <w:szCs w:val="24"/>
              </w:rPr>
            </w:pPr>
          </w:p>
        </w:tc>
        <w:tc>
          <w:tcPr>
            <w:tcW w:w="1080" w:type="dxa"/>
            <w:vAlign w:val="bottom"/>
          </w:tcPr>
          <w:p w14:paraId="14F739D0" w14:textId="6107FFFF" w:rsidR="002C1313" w:rsidRPr="00917E2A" w:rsidRDefault="00270812" w:rsidP="0078107B">
            <w:pPr>
              <w:pStyle w:val="acctfourfigures"/>
              <w:tabs>
                <w:tab w:val="clear" w:pos="765"/>
              </w:tabs>
              <w:spacing w:line="300" w:lineRule="exact"/>
              <w:ind w:right="11"/>
              <w:jc w:val="right"/>
              <w:rPr>
                <w:rFonts w:asciiTheme="majorBidi" w:hAnsiTheme="majorBidi" w:cstheme="majorBidi"/>
                <w:sz w:val="24"/>
                <w:szCs w:val="24"/>
              </w:rPr>
            </w:pPr>
            <w:r>
              <w:rPr>
                <w:rFonts w:asciiTheme="majorBidi" w:hAnsiTheme="majorBidi" w:cstheme="majorBidi"/>
                <w:sz w:val="24"/>
                <w:szCs w:val="24"/>
              </w:rPr>
              <w:t>(</w:t>
            </w:r>
            <w:r w:rsidR="002C1313">
              <w:rPr>
                <w:rFonts w:asciiTheme="majorBidi" w:hAnsiTheme="majorBidi" w:cstheme="majorBidi"/>
                <w:sz w:val="24"/>
                <w:szCs w:val="24"/>
              </w:rPr>
              <w:t>1,017</w:t>
            </w:r>
            <w:r>
              <w:rPr>
                <w:rFonts w:asciiTheme="majorBidi" w:hAnsiTheme="majorBidi" w:cstheme="majorBidi"/>
                <w:sz w:val="24"/>
                <w:szCs w:val="24"/>
              </w:rPr>
              <w:t>)</w:t>
            </w:r>
          </w:p>
        </w:tc>
        <w:tc>
          <w:tcPr>
            <w:tcW w:w="270" w:type="dxa"/>
            <w:vAlign w:val="bottom"/>
          </w:tcPr>
          <w:p w14:paraId="6B71A160" w14:textId="77777777" w:rsidR="002C1313" w:rsidRPr="00585727" w:rsidRDefault="002C1313" w:rsidP="0078107B">
            <w:pPr>
              <w:pStyle w:val="acctfourfigures"/>
              <w:tabs>
                <w:tab w:val="clear" w:pos="765"/>
              </w:tabs>
              <w:spacing w:line="300" w:lineRule="exact"/>
              <w:ind w:right="11"/>
              <w:jc w:val="right"/>
              <w:rPr>
                <w:rFonts w:asciiTheme="majorBidi" w:hAnsiTheme="majorBidi" w:cstheme="majorBidi"/>
                <w:sz w:val="24"/>
                <w:szCs w:val="24"/>
              </w:rPr>
            </w:pPr>
          </w:p>
        </w:tc>
        <w:tc>
          <w:tcPr>
            <w:tcW w:w="1260" w:type="dxa"/>
            <w:vAlign w:val="bottom"/>
          </w:tcPr>
          <w:p w14:paraId="0148BE4A" w14:textId="7DAFDC3E" w:rsidR="002C1313" w:rsidRPr="00917E2A" w:rsidRDefault="002C1313" w:rsidP="0078107B">
            <w:pPr>
              <w:pStyle w:val="acctfourfigures"/>
              <w:tabs>
                <w:tab w:val="clear" w:pos="765"/>
              </w:tabs>
              <w:spacing w:line="300" w:lineRule="exact"/>
              <w:ind w:right="11"/>
              <w:jc w:val="right"/>
              <w:rPr>
                <w:rFonts w:asciiTheme="majorBidi" w:hAnsiTheme="majorBidi" w:cstheme="majorBidi"/>
                <w:sz w:val="24"/>
                <w:szCs w:val="24"/>
              </w:rPr>
            </w:pPr>
            <w:r>
              <w:rPr>
                <w:rFonts w:asciiTheme="majorBidi" w:hAnsiTheme="majorBidi" w:cstheme="majorBidi"/>
                <w:sz w:val="24"/>
                <w:szCs w:val="24"/>
              </w:rPr>
              <w:t>-</w:t>
            </w:r>
          </w:p>
        </w:tc>
        <w:tc>
          <w:tcPr>
            <w:tcW w:w="270" w:type="dxa"/>
            <w:vAlign w:val="bottom"/>
          </w:tcPr>
          <w:p w14:paraId="5EB8CB43" w14:textId="77777777" w:rsidR="002C1313" w:rsidRPr="00585727" w:rsidRDefault="002C1313" w:rsidP="0078107B">
            <w:pPr>
              <w:pStyle w:val="acctfourfigures"/>
              <w:tabs>
                <w:tab w:val="clear" w:pos="765"/>
              </w:tabs>
              <w:spacing w:line="300" w:lineRule="exact"/>
              <w:ind w:right="11"/>
              <w:jc w:val="right"/>
              <w:rPr>
                <w:rFonts w:asciiTheme="majorBidi" w:hAnsiTheme="majorBidi" w:cstheme="majorBidi"/>
                <w:sz w:val="24"/>
                <w:szCs w:val="24"/>
              </w:rPr>
            </w:pPr>
          </w:p>
        </w:tc>
        <w:tc>
          <w:tcPr>
            <w:tcW w:w="1080" w:type="dxa"/>
            <w:vAlign w:val="bottom"/>
          </w:tcPr>
          <w:p w14:paraId="725AB3E3" w14:textId="598F4327" w:rsidR="002C1313" w:rsidRPr="00917E2A" w:rsidRDefault="002C1313" w:rsidP="0078107B">
            <w:pPr>
              <w:pStyle w:val="acctfourfigures"/>
              <w:tabs>
                <w:tab w:val="clear" w:pos="765"/>
              </w:tabs>
              <w:spacing w:line="300" w:lineRule="exact"/>
              <w:ind w:right="11"/>
              <w:jc w:val="right"/>
              <w:rPr>
                <w:rFonts w:asciiTheme="majorBidi" w:hAnsiTheme="majorBidi" w:cstheme="majorBidi"/>
                <w:sz w:val="24"/>
                <w:szCs w:val="24"/>
              </w:rPr>
            </w:pPr>
            <w:r>
              <w:rPr>
                <w:rFonts w:asciiTheme="majorBidi" w:hAnsiTheme="majorBidi" w:cstheme="majorBidi"/>
                <w:sz w:val="24"/>
                <w:szCs w:val="24"/>
              </w:rPr>
              <w:t>-</w:t>
            </w:r>
          </w:p>
        </w:tc>
        <w:tc>
          <w:tcPr>
            <w:tcW w:w="270" w:type="dxa"/>
            <w:vAlign w:val="bottom"/>
          </w:tcPr>
          <w:p w14:paraId="1CB3FC02" w14:textId="77777777" w:rsidR="002C1313" w:rsidRPr="00585727" w:rsidRDefault="002C1313" w:rsidP="0078107B">
            <w:pPr>
              <w:pStyle w:val="acctfourfigures"/>
              <w:tabs>
                <w:tab w:val="clear" w:pos="765"/>
              </w:tabs>
              <w:spacing w:line="300" w:lineRule="exact"/>
              <w:ind w:right="11"/>
              <w:jc w:val="right"/>
              <w:rPr>
                <w:rFonts w:asciiTheme="majorBidi" w:hAnsiTheme="majorBidi" w:cstheme="majorBidi"/>
                <w:sz w:val="24"/>
                <w:szCs w:val="24"/>
              </w:rPr>
            </w:pPr>
          </w:p>
        </w:tc>
        <w:tc>
          <w:tcPr>
            <w:tcW w:w="1260" w:type="dxa"/>
            <w:vAlign w:val="bottom"/>
          </w:tcPr>
          <w:p w14:paraId="3FD7ABF9" w14:textId="7C8A5E33" w:rsidR="002C1313" w:rsidRDefault="002C1313" w:rsidP="0078107B">
            <w:pPr>
              <w:pStyle w:val="acctfourfigures"/>
              <w:tabs>
                <w:tab w:val="clear" w:pos="765"/>
              </w:tabs>
              <w:spacing w:line="300" w:lineRule="exact"/>
              <w:ind w:right="11"/>
              <w:jc w:val="right"/>
              <w:rPr>
                <w:rFonts w:asciiTheme="majorBidi" w:hAnsiTheme="majorBidi" w:cstheme="majorBidi"/>
                <w:sz w:val="24"/>
                <w:szCs w:val="24"/>
              </w:rPr>
            </w:pPr>
            <w:r>
              <w:rPr>
                <w:rFonts w:asciiTheme="majorBidi" w:hAnsiTheme="majorBidi" w:cstheme="majorBidi"/>
                <w:sz w:val="24"/>
                <w:szCs w:val="24"/>
              </w:rPr>
              <w:t>-</w:t>
            </w:r>
          </w:p>
        </w:tc>
        <w:tc>
          <w:tcPr>
            <w:tcW w:w="270" w:type="dxa"/>
            <w:vAlign w:val="bottom"/>
          </w:tcPr>
          <w:p w14:paraId="4FED41BA" w14:textId="77777777" w:rsidR="002C1313" w:rsidRPr="00585727" w:rsidRDefault="002C1313" w:rsidP="0078107B">
            <w:pPr>
              <w:pStyle w:val="acctfourfigures"/>
              <w:tabs>
                <w:tab w:val="clear" w:pos="765"/>
              </w:tabs>
              <w:spacing w:line="300" w:lineRule="exact"/>
              <w:ind w:right="11"/>
              <w:jc w:val="right"/>
              <w:rPr>
                <w:rFonts w:asciiTheme="majorBidi" w:hAnsiTheme="majorBidi" w:cstheme="majorBidi"/>
                <w:sz w:val="24"/>
                <w:szCs w:val="24"/>
              </w:rPr>
            </w:pPr>
          </w:p>
        </w:tc>
        <w:tc>
          <w:tcPr>
            <w:tcW w:w="1170" w:type="dxa"/>
            <w:vAlign w:val="bottom"/>
          </w:tcPr>
          <w:p w14:paraId="5BFF6757" w14:textId="3CC841B9" w:rsidR="002C1313" w:rsidRPr="00917E2A" w:rsidRDefault="00270812" w:rsidP="0078107B">
            <w:pPr>
              <w:pStyle w:val="acctfourfigures"/>
              <w:tabs>
                <w:tab w:val="clear" w:pos="765"/>
              </w:tabs>
              <w:spacing w:line="300" w:lineRule="exact"/>
              <w:ind w:right="11"/>
              <w:jc w:val="right"/>
              <w:rPr>
                <w:rFonts w:asciiTheme="majorBidi" w:hAnsiTheme="majorBidi" w:cstheme="majorBidi"/>
                <w:sz w:val="24"/>
                <w:szCs w:val="24"/>
              </w:rPr>
            </w:pPr>
            <w:r>
              <w:rPr>
                <w:rFonts w:asciiTheme="majorBidi" w:hAnsiTheme="majorBidi" w:cstheme="majorBidi"/>
                <w:sz w:val="24"/>
                <w:szCs w:val="24"/>
              </w:rPr>
              <w:t>(</w:t>
            </w:r>
            <w:r w:rsidR="002C1313">
              <w:rPr>
                <w:rFonts w:asciiTheme="majorBidi" w:hAnsiTheme="majorBidi" w:cstheme="majorBidi"/>
                <w:sz w:val="24"/>
                <w:szCs w:val="24"/>
              </w:rPr>
              <w:t>1,291</w:t>
            </w:r>
            <w:r>
              <w:rPr>
                <w:rFonts w:asciiTheme="majorBidi" w:hAnsiTheme="majorBidi" w:cstheme="majorBidi"/>
                <w:sz w:val="24"/>
                <w:szCs w:val="24"/>
              </w:rPr>
              <w:t>)</w:t>
            </w:r>
          </w:p>
        </w:tc>
      </w:tr>
      <w:tr w:rsidR="002C1313" w:rsidRPr="00585727" w14:paraId="5BC6F8E2" w14:textId="77777777" w:rsidTr="00B856F0">
        <w:tc>
          <w:tcPr>
            <w:tcW w:w="3780" w:type="dxa"/>
          </w:tcPr>
          <w:p w14:paraId="0129AA83" w14:textId="04BAF715" w:rsidR="002C1313" w:rsidRPr="00056E23" w:rsidRDefault="002C1313" w:rsidP="00781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Theme="majorBidi" w:hAnsiTheme="majorBidi"/>
                <w:sz w:val="24"/>
                <w:szCs w:val="24"/>
                <w:cs/>
              </w:rPr>
            </w:pPr>
            <w:r>
              <w:rPr>
                <w:rFonts w:asciiTheme="majorBidi" w:hAnsiTheme="majorBidi" w:hint="cs"/>
                <w:sz w:val="24"/>
                <w:szCs w:val="24"/>
                <w:cs/>
              </w:rPr>
              <w:t>กลับรายการขาดทุนจากการด้อยค่า</w:t>
            </w:r>
          </w:p>
        </w:tc>
        <w:tc>
          <w:tcPr>
            <w:tcW w:w="1170" w:type="dxa"/>
            <w:vAlign w:val="bottom"/>
          </w:tcPr>
          <w:p w14:paraId="367F1737" w14:textId="44077553" w:rsidR="002C1313" w:rsidRDefault="002C1313" w:rsidP="0078107B">
            <w:pPr>
              <w:pStyle w:val="acctfourfigures"/>
              <w:tabs>
                <w:tab w:val="clear" w:pos="765"/>
              </w:tabs>
              <w:spacing w:line="300" w:lineRule="exact"/>
              <w:ind w:right="11"/>
              <w:jc w:val="right"/>
              <w:rPr>
                <w:rFonts w:asciiTheme="majorBidi" w:hAnsiTheme="majorBidi" w:cstheme="majorBidi"/>
                <w:sz w:val="24"/>
                <w:szCs w:val="24"/>
              </w:rPr>
            </w:pPr>
            <w:r>
              <w:rPr>
                <w:rFonts w:asciiTheme="majorBidi" w:hAnsiTheme="majorBidi" w:cstheme="majorBidi"/>
                <w:sz w:val="24"/>
                <w:szCs w:val="24"/>
              </w:rPr>
              <w:t>-</w:t>
            </w:r>
          </w:p>
        </w:tc>
        <w:tc>
          <w:tcPr>
            <w:tcW w:w="270" w:type="dxa"/>
            <w:vAlign w:val="bottom"/>
          </w:tcPr>
          <w:p w14:paraId="44AA7897" w14:textId="77777777" w:rsidR="002C1313" w:rsidRPr="00585727" w:rsidRDefault="002C1313" w:rsidP="0078107B">
            <w:pPr>
              <w:pStyle w:val="acctfourfigures"/>
              <w:tabs>
                <w:tab w:val="clear" w:pos="765"/>
              </w:tabs>
              <w:spacing w:line="300" w:lineRule="exact"/>
              <w:ind w:right="11"/>
              <w:jc w:val="right"/>
              <w:rPr>
                <w:rFonts w:asciiTheme="majorBidi" w:hAnsiTheme="majorBidi" w:cstheme="majorBidi"/>
                <w:sz w:val="24"/>
                <w:szCs w:val="24"/>
              </w:rPr>
            </w:pPr>
          </w:p>
        </w:tc>
        <w:tc>
          <w:tcPr>
            <w:tcW w:w="1080" w:type="dxa"/>
            <w:vAlign w:val="bottom"/>
          </w:tcPr>
          <w:p w14:paraId="5AE11577" w14:textId="593D7BDC" w:rsidR="002C1313" w:rsidRPr="00917E2A" w:rsidRDefault="002C1313" w:rsidP="0078107B">
            <w:pPr>
              <w:pStyle w:val="acctfourfigures"/>
              <w:tabs>
                <w:tab w:val="clear" w:pos="765"/>
              </w:tabs>
              <w:spacing w:line="300" w:lineRule="exact"/>
              <w:ind w:right="11"/>
              <w:jc w:val="right"/>
              <w:rPr>
                <w:rFonts w:asciiTheme="majorBidi" w:hAnsiTheme="majorBidi" w:cstheme="majorBidi"/>
                <w:sz w:val="24"/>
                <w:szCs w:val="24"/>
              </w:rPr>
            </w:pPr>
            <w:r>
              <w:rPr>
                <w:rFonts w:asciiTheme="majorBidi" w:hAnsiTheme="majorBidi" w:cstheme="majorBidi"/>
                <w:sz w:val="24"/>
                <w:szCs w:val="24"/>
              </w:rPr>
              <w:t>-</w:t>
            </w:r>
          </w:p>
        </w:tc>
        <w:tc>
          <w:tcPr>
            <w:tcW w:w="270" w:type="dxa"/>
            <w:vAlign w:val="bottom"/>
          </w:tcPr>
          <w:p w14:paraId="0801638E" w14:textId="77777777" w:rsidR="002C1313" w:rsidRPr="00585727" w:rsidRDefault="002C1313" w:rsidP="0078107B">
            <w:pPr>
              <w:pStyle w:val="acctfourfigures"/>
              <w:tabs>
                <w:tab w:val="clear" w:pos="765"/>
              </w:tabs>
              <w:spacing w:line="300" w:lineRule="exact"/>
              <w:ind w:right="11"/>
              <w:jc w:val="right"/>
              <w:rPr>
                <w:rFonts w:asciiTheme="majorBidi" w:hAnsiTheme="majorBidi" w:cstheme="majorBidi"/>
                <w:sz w:val="24"/>
                <w:szCs w:val="24"/>
              </w:rPr>
            </w:pPr>
          </w:p>
        </w:tc>
        <w:tc>
          <w:tcPr>
            <w:tcW w:w="1080" w:type="dxa"/>
            <w:vAlign w:val="bottom"/>
          </w:tcPr>
          <w:p w14:paraId="3854F296" w14:textId="346B60A4" w:rsidR="002C1313" w:rsidRDefault="002C1313" w:rsidP="0078107B">
            <w:pPr>
              <w:pStyle w:val="acctfourfigures"/>
              <w:tabs>
                <w:tab w:val="clear" w:pos="765"/>
              </w:tabs>
              <w:spacing w:line="300" w:lineRule="exact"/>
              <w:ind w:right="11"/>
              <w:jc w:val="right"/>
              <w:rPr>
                <w:rFonts w:asciiTheme="majorBidi" w:hAnsiTheme="majorBidi" w:cstheme="majorBidi"/>
                <w:sz w:val="24"/>
                <w:szCs w:val="24"/>
              </w:rPr>
            </w:pPr>
            <w:r>
              <w:rPr>
                <w:rFonts w:asciiTheme="majorBidi" w:hAnsiTheme="majorBidi" w:cstheme="majorBidi"/>
                <w:sz w:val="24"/>
                <w:szCs w:val="24"/>
              </w:rPr>
              <w:t>1,193</w:t>
            </w:r>
          </w:p>
        </w:tc>
        <w:tc>
          <w:tcPr>
            <w:tcW w:w="270" w:type="dxa"/>
            <w:vAlign w:val="bottom"/>
          </w:tcPr>
          <w:p w14:paraId="2DEB4095" w14:textId="77777777" w:rsidR="002C1313" w:rsidRPr="00585727" w:rsidRDefault="002C1313" w:rsidP="0078107B">
            <w:pPr>
              <w:pStyle w:val="acctfourfigures"/>
              <w:tabs>
                <w:tab w:val="clear" w:pos="765"/>
              </w:tabs>
              <w:spacing w:line="300" w:lineRule="exact"/>
              <w:ind w:right="11"/>
              <w:jc w:val="right"/>
              <w:rPr>
                <w:rFonts w:asciiTheme="majorBidi" w:hAnsiTheme="majorBidi" w:cstheme="majorBidi"/>
                <w:sz w:val="24"/>
                <w:szCs w:val="24"/>
              </w:rPr>
            </w:pPr>
          </w:p>
        </w:tc>
        <w:tc>
          <w:tcPr>
            <w:tcW w:w="1080" w:type="dxa"/>
            <w:vAlign w:val="bottom"/>
          </w:tcPr>
          <w:p w14:paraId="351950AC" w14:textId="634C1339" w:rsidR="002C1313" w:rsidRDefault="002C1313" w:rsidP="0078107B">
            <w:pPr>
              <w:pStyle w:val="acctfourfigures"/>
              <w:tabs>
                <w:tab w:val="clear" w:pos="765"/>
              </w:tabs>
              <w:spacing w:line="300" w:lineRule="exact"/>
              <w:ind w:right="11"/>
              <w:jc w:val="right"/>
              <w:rPr>
                <w:rFonts w:asciiTheme="majorBidi" w:hAnsiTheme="majorBidi" w:cstheme="majorBidi"/>
                <w:sz w:val="24"/>
                <w:szCs w:val="24"/>
              </w:rPr>
            </w:pPr>
            <w:r>
              <w:rPr>
                <w:rFonts w:asciiTheme="majorBidi" w:hAnsiTheme="majorBidi" w:cstheme="majorBidi"/>
                <w:sz w:val="24"/>
                <w:szCs w:val="24"/>
              </w:rPr>
              <w:t>-</w:t>
            </w:r>
          </w:p>
        </w:tc>
        <w:tc>
          <w:tcPr>
            <w:tcW w:w="270" w:type="dxa"/>
            <w:vAlign w:val="bottom"/>
          </w:tcPr>
          <w:p w14:paraId="2738A755" w14:textId="77777777" w:rsidR="002C1313" w:rsidRPr="00585727" w:rsidRDefault="002C1313" w:rsidP="0078107B">
            <w:pPr>
              <w:pStyle w:val="acctfourfigures"/>
              <w:tabs>
                <w:tab w:val="clear" w:pos="765"/>
              </w:tabs>
              <w:spacing w:line="300" w:lineRule="exact"/>
              <w:ind w:right="11"/>
              <w:jc w:val="right"/>
              <w:rPr>
                <w:rFonts w:asciiTheme="majorBidi" w:hAnsiTheme="majorBidi" w:cstheme="majorBidi"/>
                <w:sz w:val="24"/>
                <w:szCs w:val="24"/>
              </w:rPr>
            </w:pPr>
          </w:p>
        </w:tc>
        <w:tc>
          <w:tcPr>
            <w:tcW w:w="1260" w:type="dxa"/>
            <w:vAlign w:val="bottom"/>
          </w:tcPr>
          <w:p w14:paraId="43784158" w14:textId="764DDFB8" w:rsidR="002C1313" w:rsidRPr="00917E2A" w:rsidRDefault="002C1313" w:rsidP="0078107B">
            <w:pPr>
              <w:pStyle w:val="acctfourfigures"/>
              <w:tabs>
                <w:tab w:val="clear" w:pos="765"/>
              </w:tabs>
              <w:spacing w:line="300" w:lineRule="exact"/>
              <w:ind w:right="11"/>
              <w:jc w:val="right"/>
              <w:rPr>
                <w:rFonts w:asciiTheme="majorBidi" w:hAnsiTheme="majorBidi" w:cstheme="majorBidi"/>
                <w:sz w:val="24"/>
                <w:szCs w:val="24"/>
              </w:rPr>
            </w:pPr>
            <w:r>
              <w:rPr>
                <w:rFonts w:asciiTheme="majorBidi" w:hAnsiTheme="majorBidi" w:cstheme="majorBidi"/>
                <w:sz w:val="24"/>
                <w:szCs w:val="24"/>
              </w:rPr>
              <w:t>-</w:t>
            </w:r>
          </w:p>
        </w:tc>
        <w:tc>
          <w:tcPr>
            <w:tcW w:w="270" w:type="dxa"/>
            <w:vAlign w:val="bottom"/>
          </w:tcPr>
          <w:p w14:paraId="776FA229" w14:textId="77777777" w:rsidR="002C1313" w:rsidRPr="00585727" w:rsidRDefault="002C1313" w:rsidP="0078107B">
            <w:pPr>
              <w:pStyle w:val="acctfourfigures"/>
              <w:tabs>
                <w:tab w:val="clear" w:pos="765"/>
              </w:tabs>
              <w:spacing w:line="300" w:lineRule="exact"/>
              <w:ind w:right="11"/>
              <w:jc w:val="right"/>
              <w:rPr>
                <w:rFonts w:asciiTheme="majorBidi" w:hAnsiTheme="majorBidi" w:cstheme="majorBidi"/>
                <w:sz w:val="24"/>
                <w:szCs w:val="24"/>
              </w:rPr>
            </w:pPr>
          </w:p>
        </w:tc>
        <w:tc>
          <w:tcPr>
            <w:tcW w:w="1080" w:type="dxa"/>
            <w:vAlign w:val="bottom"/>
          </w:tcPr>
          <w:p w14:paraId="10ACECE4" w14:textId="11D25FD8" w:rsidR="002C1313" w:rsidRPr="00917E2A" w:rsidRDefault="002C1313" w:rsidP="0078107B">
            <w:pPr>
              <w:pStyle w:val="acctfourfigures"/>
              <w:tabs>
                <w:tab w:val="clear" w:pos="765"/>
              </w:tabs>
              <w:spacing w:line="300" w:lineRule="exact"/>
              <w:ind w:right="11"/>
              <w:jc w:val="right"/>
              <w:rPr>
                <w:rFonts w:asciiTheme="majorBidi" w:hAnsiTheme="majorBidi" w:cstheme="majorBidi"/>
                <w:sz w:val="24"/>
                <w:szCs w:val="24"/>
              </w:rPr>
            </w:pPr>
            <w:r>
              <w:rPr>
                <w:rFonts w:asciiTheme="majorBidi" w:hAnsiTheme="majorBidi" w:cstheme="majorBidi"/>
                <w:sz w:val="24"/>
                <w:szCs w:val="24"/>
              </w:rPr>
              <w:t>-</w:t>
            </w:r>
          </w:p>
        </w:tc>
        <w:tc>
          <w:tcPr>
            <w:tcW w:w="270" w:type="dxa"/>
            <w:vAlign w:val="bottom"/>
          </w:tcPr>
          <w:p w14:paraId="5508B32E" w14:textId="77777777" w:rsidR="002C1313" w:rsidRPr="00585727" w:rsidRDefault="002C1313" w:rsidP="0078107B">
            <w:pPr>
              <w:pStyle w:val="acctfourfigures"/>
              <w:tabs>
                <w:tab w:val="clear" w:pos="765"/>
              </w:tabs>
              <w:spacing w:line="300" w:lineRule="exact"/>
              <w:ind w:right="11"/>
              <w:jc w:val="right"/>
              <w:rPr>
                <w:rFonts w:asciiTheme="majorBidi" w:hAnsiTheme="majorBidi" w:cstheme="majorBidi"/>
                <w:sz w:val="24"/>
                <w:szCs w:val="24"/>
              </w:rPr>
            </w:pPr>
          </w:p>
        </w:tc>
        <w:tc>
          <w:tcPr>
            <w:tcW w:w="1260" w:type="dxa"/>
            <w:vAlign w:val="bottom"/>
          </w:tcPr>
          <w:p w14:paraId="49CEC912" w14:textId="7A90C93A" w:rsidR="002C1313" w:rsidRDefault="002C1313" w:rsidP="0078107B">
            <w:pPr>
              <w:pStyle w:val="acctfourfigures"/>
              <w:tabs>
                <w:tab w:val="clear" w:pos="765"/>
              </w:tabs>
              <w:spacing w:line="300" w:lineRule="exact"/>
              <w:ind w:right="11"/>
              <w:jc w:val="right"/>
              <w:rPr>
                <w:rFonts w:asciiTheme="majorBidi" w:hAnsiTheme="majorBidi" w:cstheme="majorBidi"/>
                <w:sz w:val="24"/>
                <w:szCs w:val="24"/>
              </w:rPr>
            </w:pPr>
            <w:r>
              <w:rPr>
                <w:rFonts w:asciiTheme="majorBidi" w:hAnsiTheme="majorBidi" w:cstheme="majorBidi"/>
                <w:sz w:val="24"/>
                <w:szCs w:val="24"/>
              </w:rPr>
              <w:t>-</w:t>
            </w:r>
          </w:p>
        </w:tc>
        <w:tc>
          <w:tcPr>
            <w:tcW w:w="270" w:type="dxa"/>
            <w:vAlign w:val="bottom"/>
          </w:tcPr>
          <w:p w14:paraId="1D049DD2" w14:textId="77777777" w:rsidR="002C1313" w:rsidRPr="00585727" w:rsidRDefault="002C1313" w:rsidP="0078107B">
            <w:pPr>
              <w:pStyle w:val="acctfourfigures"/>
              <w:tabs>
                <w:tab w:val="clear" w:pos="765"/>
              </w:tabs>
              <w:spacing w:line="300" w:lineRule="exact"/>
              <w:ind w:right="11"/>
              <w:jc w:val="right"/>
              <w:rPr>
                <w:rFonts w:asciiTheme="majorBidi" w:hAnsiTheme="majorBidi" w:cstheme="majorBidi"/>
                <w:sz w:val="24"/>
                <w:szCs w:val="24"/>
              </w:rPr>
            </w:pPr>
          </w:p>
        </w:tc>
        <w:tc>
          <w:tcPr>
            <w:tcW w:w="1170" w:type="dxa"/>
            <w:vAlign w:val="bottom"/>
          </w:tcPr>
          <w:p w14:paraId="55273271" w14:textId="6C649526" w:rsidR="002C1313" w:rsidRPr="00917E2A" w:rsidRDefault="002C1313" w:rsidP="0078107B">
            <w:pPr>
              <w:pStyle w:val="acctfourfigures"/>
              <w:tabs>
                <w:tab w:val="clear" w:pos="765"/>
              </w:tabs>
              <w:spacing w:line="300" w:lineRule="exact"/>
              <w:ind w:right="11"/>
              <w:jc w:val="right"/>
              <w:rPr>
                <w:rFonts w:asciiTheme="majorBidi" w:hAnsiTheme="majorBidi" w:cstheme="majorBidi"/>
                <w:sz w:val="24"/>
                <w:szCs w:val="24"/>
              </w:rPr>
            </w:pPr>
            <w:r>
              <w:rPr>
                <w:rFonts w:asciiTheme="majorBidi" w:hAnsiTheme="majorBidi" w:cstheme="majorBidi"/>
                <w:sz w:val="24"/>
                <w:szCs w:val="24"/>
              </w:rPr>
              <w:t>1,193</w:t>
            </w:r>
          </w:p>
        </w:tc>
      </w:tr>
      <w:tr w:rsidR="002C1313" w:rsidRPr="00585727" w14:paraId="2E918CE7" w14:textId="77777777" w:rsidTr="00B856F0">
        <w:tc>
          <w:tcPr>
            <w:tcW w:w="3780" w:type="dxa"/>
          </w:tcPr>
          <w:p w14:paraId="17EBF022" w14:textId="77777777" w:rsidR="002C1313" w:rsidRPr="00623946" w:rsidRDefault="002C1313" w:rsidP="00781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Theme="majorBidi" w:hAnsiTheme="majorBidi" w:cstheme="majorBidi"/>
                <w:sz w:val="24"/>
                <w:szCs w:val="24"/>
              </w:rPr>
            </w:pPr>
            <w:r w:rsidRPr="00623946">
              <w:rPr>
                <w:rFonts w:asciiTheme="majorBidi" w:hAnsiTheme="majorBidi" w:cstheme="majorBidi"/>
                <w:sz w:val="24"/>
                <w:szCs w:val="24"/>
                <w:cs/>
              </w:rPr>
              <w:t>จำหน่าย</w:t>
            </w:r>
          </w:p>
        </w:tc>
        <w:tc>
          <w:tcPr>
            <w:tcW w:w="1170" w:type="dxa"/>
            <w:vAlign w:val="bottom"/>
          </w:tcPr>
          <w:p w14:paraId="5167F934" w14:textId="172DFB29" w:rsidR="002C1313" w:rsidRPr="00585727" w:rsidRDefault="002C1313" w:rsidP="0078107B">
            <w:pPr>
              <w:pStyle w:val="acctfourfigures"/>
              <w:tabs>
                <w:tab w:val="clear" w:pos="765"/>
              </w:tabs>
              <w:spacing w:line="300" w:lineRule="exact"/>
              <w:ind w:right="11"/>
              <w:jc w:val="right"/>
              <w:rPr>
                <w:rFonts w:asciiTheme="majorBidi" w:hAnsiTheme="majorBidi" w:cstheme="majorBidi"/>
                <w:sz w:val="24"/>
                <w:szCs w:val="24"/>
                <w:lang w:val="en-US" w:bidi="th-TH"/>
              </w:rPr>
            </w:pPr>
            <w:r>
              <w:rPr>
                <w:rFonts w:asciiTheme="majorBidi" w:hAnsiTheme="majorBidi" w:cstheme="majorBidi"/>
                <w:sz w:val="24"/>
                <w:szCs w:val="24"/>
                <w:lang w:val="en-US" w:bidi="th-TH"/>
              </w:rPr>
              <w:t>-</w:t>
            </w:r>
          </w:p>
        </w:tc>
        <w:tc>
          <w:tcPr>
            <w:tcW w:w="270" w:type="dxa"/>
            <w:vAlign w:val="bottom"/>
          </w:tcPr>
          <w:p w14:paraId="1CD02A37" w14:textId="77777777" w:rsidR="002C1313" w:rsidRPr="00585727" w:rsidRDefault="002C1313" w:rsidP="0078107B">
            <w:pPr>
              <w:pStyle w:val="acctfourfigures"/>
              <w:tabs>
                <w:tab w:val="clear" w:pos="765"/>
              </w:tabs>
              <w:spacing w:line="300" w:lineRule="exact"/>
              <w:ind w:right="11"/>
              <w:jc w:val="right"/>
              <w:rPr>
                <w:rFonts w:asciiTheme="majorBidi" w:hAnsiTheme="majorBidi" w:cstheme="majorBidi"/>
                <w:sz w:val="24"/>
                <w:szCs w:val="24"/>
              </w:rPr>
            </w:pPr>
          </w:p>
        </w:tc>
        <w:tc>
          <w:tcPr>
            <w:tcW w:w="1080" w:type="dxa"/>
            <w:vAlign w:val="bottom"/>
          </w:tcPr>
          <w:p w14:paraId="78F05027" w14:textId="559A370A" w:rsidR="002C1313" w:rsidRPr="00585727" w:rsidRDefault="002C1313" w:rsidP="0078107B">
            <w:pPr>
              <w:pStyle w:val="acctfourfigures"/>
              <w:tabs>
                <w:tab w:val="clear" w:pos="765"/>
              </w:tabs>
              <w:spacing w:line="300" w:lineRule="exact"/>
              <w:ind w:right="11"/>
              <w:jc w:val="right"/>
              <w:rPr>
                <w:rFonts w:asciiTheme="majorBidi" w:hAnsiTheme="majorBidi" w:cstheme="majorBidi"/>
                <w:sz w:val="24"/>
                <w:szCs w:val="24"/>
              </w:rPr>
            </w:pPr>
            <w:r>
              <w:rPr>
                <w:rFonts w:asciiTheme="majorBidi" w:hAnsiTheme="majorBidi" w:cstheme="majorBidi"/>
                <w:sz w:val="24"/>
                <w:szCs w:val="24"/>
              </w:rPr>
              <w:t>-</w:t>
            </w:r>
          </w:p>
        </w:tc>
        <w:tc>
          <w:tcPr>
            <w:tcW w:w="270" w:type="dxa"/>
            <w:vAlign w:val="bottom"/>
          </w:tcPr>
          <w:p w14:paraId="363FCFA5" w14:textId="77777777" w:rsidR="002C1313" w:rsidRPr="00585727" w:rsidRDefault="002C1313" w:rsidP="0078107B">
            <w:pPr>
              <w:pStyle w:val="acctfourfigures"/>
              <w:tabs>
                <w:tab w:val="clear" w:pos="765"/>
              </w:tabs>
              <w:spacing w:line="300" w:lineRule="exact"/>
              <w:ind w:right="11"/>
              <w:jc w:val="right"/>
              <w:rPr>
                <w:rFonts w:asciiTheme="majorBidi" w:hAnsiTheme="majorBidi" w:cstheme="majorBidi"/>
                <w:sz w:val="24"/>
                <w:szCs w:val="24"/>
              </w:rPr>
            </w:pPr>
          </w:p>
        </w:tc>
        <w:tc>
          <w:tcPr>
            <w:tcW w:w="1080" w:type="dxa"/>
            <w:vAlign w:val="bottom"/>
          </w:tcPr>
          <w:p w14:paraId="490DC0F0" w14:textId="688AD241" w:rsidR="002C1313" w:rsidRPr="00585727" w:rsidRDefault="002C1313" w:rsidP="0078107B">
            <w:pPr>
              <w:pStyle w:val="acctfourfigures"/>
              <w:tabs>
                <w:tab w:val="clear" w:pos="765"/>
              </w:tabs>
              <w:spacing w:line="300" w:lineRule="exact"/>
              <w:ind w:right="11"/>
              <w:jc w:val="right"/>
              <w:rPr>
                <w:rFonts w:asciiTheme="majorBidi" w:hAnsiTheme="majorBidi" w:cstheme="majorBidi"/>
                <w:sz w:val="24"/>
                <w:szCs w:val="24"/>
              </w:rPr>
            </w:pPr>
            <w:r w:rsidRPr="00A96021">
              <w:rPr>
                <w:rFonts w:asciiTheme="majorBidi" w:hAnsiTheme="majorBidi" w:cstheme="majorBidi"/>
                <w:sz w:val="24"/>
                <w:szCs w:val="24"/>
              </w:rPr>
              <w:t>6,232</w:t>
            </w:r>
          </w:p>
        </w:tc>
        <w:tc>
          <w:tcPr>
            <w:tcW w:w="270" w:type="dxa"/>
            <w:vAlign w:val="bottom"/>
          </w:tcPr>
          <w:p w14:paraId="2FAF826B" w14:textId="77777777" w:rsidR="002C1313" w:rsidRPr="00585727" w:rsidRDefault="002C1313" w:rsidP="0078107B">
            <w:pPr>
              <w:pStyle w:val="acctfourfigures"/>
              <w:tabs>
                <w:tab w:val="clear" w:pos="765"/>
              </w:tabs>
              <w:spacing w:line="300" w:lineRule="exact"/>
              <w:ind w:right="11"/>
              <w:jc w:val="right"/>
              <w:rPr>
                <w:rFonts w:asciiTheme="majorBidi" w:hAnsiTheme="majorBidi" w:cstheme="majorBidi"/>
                <w:sz w:val="24"/>
                <w:szCs w:val="24"/>
              </w:rPr>
            </w:pPr>
          </w:p>
        </w:tc>
        <w:tc>
          <w:tcPr>
            <w:tcW w:w="1080" w:type="dxa"/>
            <w:vAlign w:val="bottom"/>
          </w:tcPr>
          <w:p w14:paraId="7B2B046E" w14:textId="1CB28800" w:rsidR="002C1313" w:rsidRPr="00585727" w:rsidRDefault="002C1313" w:rsidP="0078107B">
            <w:pPr>
              <w:pStyle w:val="acctfourfigures"/>
              <w:tabs>
                <w:tab w:val="clear" w:pos="765"/>
              </w:tabs>
              <w:spacing w:line="300" w:lineRule="exact"/>
              <w:ind w:right="11"/>
              <w:jc w:val="right"/>
              <w:rPr>
                <w:rFonts w:asciiTheme="majorBidi" w:hAnsiTheme="majorBidi" w:cstheme="majorBidi"/>
                <w:sz w:val="24"/>
                <w:szCs w:val="24"/>
              </w:rPr>
            </w:pPr>
            <w:r w:rsidRPr="008536FA">
              <w:rPr>
                <w:rFonts w:asciiTheme="majorBidi" w:hAnsiTheme="majorBidi" w:cstheme="majorBidi"/>
                <w:sz w:val="24"/>
                <w:szCs w:val="24"/>
              </w:rPr>
              <w:t>2,424</w:t>
            </w:r>
          </w:p>
        </w:tc>
        <w:tc>
          <w:tcPr>
            <w:tcW w:w="270" w:type="dxa"/>
            <w:vAlign w:val="bottom"/>
          </w:tcPr>
          <w:p w14:paraId="3C55EDB1" w14:textId="77777777" w:rsidR="002C1313" w:rsidRPr="00585727" w:rsidRDefault="002C1313" w:rsidP="0078107B">
            <w:pPr>
              <w:pStyle w:val="acctfourfigures"/>
              <w:tabs>
                <w:tab w:val="clear" w:pos="765"/>
              </w:tabs>
              <w:spacing w:line="300" w:lineRule="exact"/>
              <w:ind w:right="11"/>
              <w:jc w:val="right"/>
              <w:rPr>
                <w:rFonts w:asciiTheme="majorBidi" w:hAnsiTheme="majorBidi" w:cstheme="majorBidi"/>
                <w:sz w:val="24"/>
                <w:szCs w:val="24"/>
              </w:rPr>
            </w:pPr>
          </w:p>
        </w:tc>
        <w:tc>
          <w:tcPr>
            <w:tcW w:w="1260" w:type="dxa"/>
            <w:vAlign w:val="bottom"/>
          </w:tcPr>
          <w:p w14:paraId="478C7159" w14:textId="02BF2212" w:rsidR="002C1313" w:rsidRPr="00585727" w:rsidRDefault="002C1313" w:rsidP="0078107B">
            <w:pPr>
              <w:pStyle w:val="acctfourfigures"/>
              <w:tabs>
                <w:tab w:val="clear" w:pos="765"/>
              </w:tabs>
              <w:spacing w:line="300" w:lineRule="exact"/>
              <w:ind w:right="11"/>
              <w:jc w:val="right"/>
              <w:rPr>
                <w:rFonts w:asciiTheme="majorBidi" w:hAnsiTheme="majorBidi" w:cstheme="majorBidi"/>
                <w:sz w:val="24"/>
                <w:szCs w:val="24"/>
              </w:rPr>
            </w:pPr>
            <w:r w:rsidRPr="008536FA">
              <w:rPr>
                <w:rFonts w:asciiTheme="majorBidi" w:hAnsiTheme="majorBidi" w:cstheme="majorBidi"/>
                <w:sz w:val="24"/>
                <w:szCs w:val="24"/>
              </w:rPr>
              <w:t>943</w:t>
            </w:r>
          </w:p>
        </w:tc>
        <w:tc>
          <w:tcPr>
            <w:tcW w:w="270" w:type="dxa"/>
            <w:vAlign w:val="bottom"/>
          </w:tcPr>
          <w:p w14:paraId="71E53932" w14:textId="77777777" w:rsidR="002C1313" w:rsidRPr="00585727" w:rsidRDefault="002C1313" w:rsidP="0078107B">
            <w:pPr>
              <w:pStyle w:val="acctfourfigures"/>
              <w:tabs>
                <w:tab w:val="clear" w:pos="765"/>
              </w:tabs>
              <w:spacing w:line="300" w:lineRule="exact"/>
              <w:ind w:right="11"/>
              <w:jc w:val="right"/>
              <w:rPr>
                <w:rFonts w:asciiTheme="majorBidi" w:hAnsiTheme="majorBidi" w:cstheme="majorBidi"/>
                <w:sz w:val="24"/>
                <w:szCs w:val="24"/>
              </w:rPr>
            </w:pPr>
          </w:p>
        </w:tc>
        <w:tc>
          <w:tcPr>
            <w:tcW w:w="1080" w:type="dxa"/>
            <w:vAlign w:val="bottom"/>
          </w:tcPr>
          <w:p w14:paraId="01D03984" w14:textId="71D70567" w:rsidR="002C1313" w:rsidRPr="00585727" w:rsidRDefault="002C1313" w:rsidP="0078107B">
            <w:pPr>
              <w:pStyle w:val="acctfourfigures"/>
              <w:tabs>
                <w:tab w:val="clear" w:pos="765"/>
              </w:tabs>
              <w:spacing w:line="300" w:lineRule="exact"/>
              <w:ind w:right="11"/>
              <w:jc w:val="right"/>
              <w:rPr>
                <w:rFonts w:asciiTheme="majorBidi" w:hAnsiTheme="majorBidi" w:cstheme="majorBidi"/>
                <w:sz w:val="24"/>
                <w:szCs w:val="24"/>
              </w:rPr>
            </w:pPr>
            <w:r w:rsidRPr="008536FA">
              <w:rPr>
                <w:rFonts w:asciiTheme="majorBidi" w:hAnsiTheme="majorBidi" w:cstheme="majorBidi"/>
                <w:sz w:val="24"/>
                <w:szCs w:val="24"/>
              </w:rPr>
              <w:t>6,381</w:t>
            </w:r>
          </w:p>
        </w:tc>
        <w:tc>
          <w:tcPr>
            <w:tcW w:w="270" w:type="dxa"/>
            <w:vAlign w:val="bottom"/>
          </w:tcPr>
          <w:p w14:paraId="2C3B244B" w14:textId="77777777" w:rsidR="002C1313" w:rsidRPr="00585727" w:rsidRDefault="002C1313" w:rsidP="0078107B">
            <w:pPr>
              <w:pStyle w:val="acctfourfigures"/>
              <w:tabs>
                <w:tab w:val="clear" w:pos="765"/>
              </w:tabs>
              <w:spacing w:line="300" w:lineRule="exact"/>
              <w:ind w:right="11"/>
              <w:jc w:val="right"/>
              <w:rPr>
                <w:rFonts w:asciiTheme="majorBidi" w:hAnsiTheme="majorBidi" w:cstheme="majorBidi"/>
                <w:sz w:val="24"/>
                <w:szCs w:val="24"/>
              </w:rPr>
            </w:pPr>
          </w:p>
        </w:tc>
        <w:tc>
          <w:tcPr>
            <w:tcW w:w="1260" w:type="dxa"/>
            <w:vAlign w:val="bottom"/>
          </w:tcPr>
          <w:p w14:paraId="73EC1295" w14:textId="4D5E28C8" w:rsidR="002C1313" w:rsidRPr="00585727" w:rsidRDefault="002C1313" w:rsidP="0078107B">
            <w:pPr>
              <w:pStyle w:val="acctfourfigures"/>
              <w:tabs>
                <w:tab w:val="clear" w:pos="765"/>
              </w:tabs>
              <w:spacing w:line="300" w:lineRule="exact"/>
              <w:ind w:right="11"/>
              <w:jc w:val="right"/>
              <w:rPr>
                <w:rFonts w:asciiTheme="majorBidi" w:hAnsiTheme="majorBidi" w:cstheme="majorBidi"/>
                <w:sz w:val="24"/>
                <w:szCs w:val="24"/>
              </w:rPr>
            </w:pPr>
            <w:r>
              <w:rPr>
                <w:rFonts w:asciiTheme="majorBidi" w:hAnsiTheme="majorBidi" w:cstheme="majorBidi"/>
                <w:sz w:val="24"/>
                <w:szCs w:val="24"/>
              </w:rPr>
              <w:t>-</w:t>
            </w:r>
          </w:p>
        </w:tc>
        <w:tc>
          <w:tcPr>
            <w:tcW w:w="270" w:type="dxa"/>
            <w:vAlign w:val="bottom"/>
          </w:tcPr>
          <w:p w14:paraId="4291DDF5" w14:textId="77777777" w:rsidR="002C1313" w:rsidRPr="00585727" w:rsidRDefault="002C1313" w:rsidP="0078107B">
            <w:pPr>
              <w:pStyle w:val="acctfourfigures"/>
              <w:tabs>
                <w:tab w:val="clear" w:pos="765"/>
              </w:tabs>
              <w:spacing w:line="300" w:lineRule="exact"/>
              <w:ind w:right="11"/>
              <w:jc w:val="right"/>
              <w:rPr>
                <w:rFonts w:asciiTheme="majorBidi" w:hAnsiTheme="majorBidi" w:cstheme="majorBidi"/>
                <w:sz w:val="24"/>
                <w:szCs w:val="24"/>
              </w:rPr>
            </w:pPr>
          </w:p>
        </w:tc>
        <w:tc>
          <w:tcPr>
            <w:tcW w:w="1170" w:type="dxa"/>
            <w:vAlign w:val="bottom"/>
          </w:tcPr>
          <w:p w14:paraId="70FCD558" w14:textId="6EDE1D2E" w:rsidR="002C1313" w:rsidRPr="00585727" w:rsidRDefault="002C1313" w:rsidP="0078107B">
            <w:pPr>
              <w:pStyle w:val="acctfourfigures"/>
              <w:tabs>
                <w:tab w:val="clear" w:pos="765"/>
              </w:tabs>
              <w:spacing w:line="300" w:lineRule="exact"/>
              <w:ind w:right="11"/>
              <w:jc w:val="right"/>
              <w:rPr>
                <w:rFonts w:asciiTheme="majorBidi" w:hAnsiTheme="majorBidi" w:cstheme="majorBidi"/>
                <w:sz w:val="24"/>
                <w:szCs w:val="24"/>
              </w:rPr>
            </w:pPr>
            <w:r w:rsidRPr="008536FA">
              <w:rPr>
                <w:rFonts w:asciiTheme="majorBidi" w:hAnsiTheme="majorBidi" w:cstheme="majorBidi"/>
                <w:sz w:val="24"/>
                <w:szCs w:val="24"/>
              </w:rPr>
              <w:t>15,980</w:t>
            </w:r>
          </w:p>
        </w:tc>
      </w:tr>
      <w:tr w:rsidR="002C1313" w:rsidRPr="00585727" w14:paraId="45A2A9D7" w14:textId="77777777" w:rsidTr="00B856F0">
        <w:tc>
          <w:tcPr>
            <w:tcW w:w="3780" w:type="dxa"/>
          </w:tcPr>
          <w:p w14:paraId="20D73E2E" w14:textId="77777777" w:rsidR="002C1313" w:rsidRPr="00623946" w:rsidRDefault="002C1313" w:rsidP="00781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62" w:hanging="180"/>
              <w:rPr>
                <w:rFonts w:asciiTheme="majorBidi" w:hAnsiTheme="majorBidi" w:cstheme="majorBidi" w:hint="cs"/>
                <w:sz w:val="24"/>
                <w:szCs w:val="24"/>
                <w:cs/>
              </w:rPr>
            </w:pPr>
            <w:r w:rsidRPr="007F78C5">
              <w:rPr>
                <w:rFonts w:asciiTheme="majorBidi" w:hAnsiTheme="majorBidi"/>
                <w:sz w:val="24"/>
                <w:szCs w:val="24"/>
                <w:cs/>
              </w:rPr>
              <w:t>ผลเสียหายจาก</w:t>
            </w:r>
            <w:r>
              <w:rPr>
                <w:rFonts w:asciiTheme="majorBidi" w:hAnsiTheme="majorBidi" w:hint="cs"/>
                <w:sz w:val="24"/>
                <w:szCs w:val="24"/>
                <w:cs/>
              </w:rPr>
              <w:t>ไฟไหม้</w:t>
            </w:r>
          </w:p>
        </w:tc>
        <w:tc>
          <w:tcPr>
            <w:tcW w:w="1170" w:type="dxa"/>
            <w:tcBorders>
              <w:bottom w:val="single" w:sz="4" w:space="0" w:color="auto"/>
            </w:tcBorders>
            <w:vAlign w:val="bottom"/>
          </w:tcPr>
          <w:p w14:paraId="7C793064" w14:textId="42B58E52" w:rsidR="002C1313" w:rsidRPr="00585727" w:rsidRDefault="002C1313" w:rsidP="0078107B">
            <w:pPr>
              <w:pStyle w:val="acctfourfigures"/>
              <w:tabs>
                <w:tab w:val="clear" w:pos="765"/>
              </w:tabs>
              <w:spacing w:line="300" w:lineRule="exact"/>
              <w:ind w:right="11"/>
              <w:jc w:val="right"/>
              <w:rPr>
                <w:rFonts w:asciiTheme="majorBidi" w:hAnsiTheme="majorBidi" w:cstheme="majorBidi"/>
                <w:sz w:val="24"/>
                <w:szCs w:val="24"/>
              </w:rPr>
            </w:pPr>
            <w:r>
              <w:rPr>
                <w:rFonts w:asciiTheme="majorBidi" w:hAnsiTheme="majorBidi" w:cstheme="majorBidi"/>
                <w:sz w:val="24"/>
                <w:szCs w:val="24"/>
              </w:rPr>
              <w:t>-</w:t>
            </w:r>
          </w:p>
        </w:tc>
        <w:tc>
          <w:tcPr>
            <w:tcW w:w="270" w:type="dxa"/>
            <w:vAlign w:val="bottom"/>
          </w:tcPr>
          <w:p w14:paraId="504269AF" w14:textId="77777777" w:rsidR="002C1313" w:rsidRPr="00585727" w:rsidRDefault="002C1313" w:rsidP="0078107B">
            <w:pPr>
              <w:pStyle w:val="acctfourfigures"/>
              <w:tabs>
                <w:tab w:val="clear" w:pos="765"/>
              </w:tabs>
              <w:spacing w:line="300" w:lineRule="exact"/>
              <w:ind w:right="11"/>
              <w:jc w:val="right"/>
              <w:rPr>
                <w:rFonts w:asciiTheme="majorBidi" w:hAnsiTheme="majorBidi" w:cstheme="majorBidi"/>
                <w:sz w:val="24"/>
                <w:szCs w:val="24"/>
              </w:rPr>
            </w:pPr>
          </w:p>
        </w:tc>
        <w:tc>
          <w:tcPr>
            <w:tcW w:w="1080" w:type="dxa"/>
            <w:tcBorders>
              <w:bottom w:val="single" w:sz="4" w:space="0" w:color="auto"/>
            </w:tcBorders>
            <w:vAlign w:val="bottom"/>
          </w:tcPr>
          <w:p w14:paraId="1EDD3412" w14:textId="088F34F3" w:rsidR="002C1313" w:rsidRPr="00585727" w:rsidRDefault="002C1313" w:rsidP="0078107B">
            <w:pPr>
              <w:pStyle w:val="acctfourfigures"/>
              <w:tabs>
                <w:tab w:val="clear" w:pos="765"/>
              </w:tabs>
              <w:spacing w:line="300" w:lineRule="exact"/>
              <w:ind w:right="11"/>
              <w:jc w:val="right"/>
              <w:rPr>
                <w:rFonts w:asciiTheme="majorBidi" w:hAnsiTheme="majorBidi" w:cstheme="majorBidi"/>
                <w:sz w:val="24"/>
                <w:szCs w:val="24"/>
              </w:rPr>
            </w:pPr>
            <w:r w:rsidRPr="002D2F23">
              <w:rPr>
                <w:rFonts w:asciiTheme="majorBidi" w:hAnsiTheme="majorBidi" w:cstheme="majorBidi"/>
                <w:sz w:val="24"/>
                <w:szCs w:val="24"/>
              </w:rPr>
              <w:t>39,246</w:t>
            </w:r>
          </w:p>
        </w:tc>
        <w:tc>
          <w:tcPr>
            <w:tcW w:w="270" w:type="dxa"/>
            <w:vAlign w:val="bottom"/>
          </w:tcPr>
          <w:p w14:paraId="272353AF" w14:textId="77777777" w:rsidR="002C1313" w:rsidRPr="00585727" w:rsidRDefault="002C1313" w:rsidP="0078107B">
            <w:pPr>
              <w:pStyle w:val="acctfourfigures"/>
              <w:tabs>
                <w:tab w:val="clear" w:pos="765"/>
              </w:tabs>
              <w:spacing w:line="300" w:lineRule="exact"/>
              <w:ind w:right="11"/>
              <w:jc w:val="right"/>
              <w:rPr>
                <w:rFonts w:asciiTheme="majorBidi" w:hAnsiTheme="majorBidi" w:cstheme="majorBidi"/>
                <w:sz w:val="24"/>
                <w:szCs w:val="24"/>
              </w:rPr>
            </w:pPr>
          </w:p>
        </w:tc>
        <w:tc>
          <w:tcPr>
            <w:tcW w:w="1080" w:type="dxa"/>
            <w:tcBorders>
              <w:bottom w:val="single" w:sz="4" w:space="0" w:color="auto"/>
            </w:tcBorders>
            <w:vAlign w:val="bottom"/>
          </w:tcPr>
          <w:p w14:paraId="114E1C72" w14:textId="1F26CDCF" w:rsidR="002C1313" w:rsidRPr="00585727" w:rsidRDefault="002C1313" w:rsidP="0078107B">
            <w:pPr>
              <w:pStyle w:val="acctfourfigures"/>
              <w:tabs>
                <w:tab w:val="clear" w:pos="765"/>
              </w:tabs>
              <w:spacing w:line="300" w:lineRule="exact"/>
              <w:ind w:right="11"/>
              <w:jc w:val="right"/>
              <w:rPr>
                <w:rFonts w:asciiTheme="majorBidi" w:hAnsiTheme="majorBidi" w:cstheme="majorBidi"/>
                <w:sz w:val="24"/>
                <w:szCs w:val="24"/>
              </w:rPr>
            </w:pPr>
            <w:r w:rsidRPr="0065187A">
              <w:rPr>
                <w:rFonts w:asciiTheme="majorBidi" w:hAnsiTheme="majorBidi" w:cstheme="majorBidi"/>
                <w:sz w:val="24"/>
                <w:szCs w:val="24"/>
              </w:rPr>
              <w:t>184,720</w:t>
            </w:r>
          </w:p>
        </w:tc>
        <w:tc>
          <w:tcPr>
            <w:tcW w:w="270" w:type="dxa"/>
            <w:vAlign w:val="bottom"/>
          </w:tcPr>
          <w:p w14:paraId="7CA5F9E8" w14:textId="77777777" w:rsidR="002C1313" w:rsidRPr="00585727" w:rsidRDefault="002C1313" w:rsidP="0078107B">
            <w:pPr>
              <w:pStyle w:val="acctfourfigures"/>
              <w:tabs>
                <w:tab w:val="clear" w:pos="765"/>
              </w:tabs>
              <w:spacing w:line="300" w:lineRule="exact"/>
              <w:ind w:right="11"/>
              <w:jc w:val="right"/>
              <w:rPr>
                <w:rFonts w:asciiTheme="majorBidi" w:hAnsiTheme="majorBidi" w:cstheme="majorBidi"/>
                <w:sz w:val="24"/>
                <w:szCs w:val="24"/>
              </w:rPr>
            </w:pPr>
          </w:p>
        </w:tc>
        <w:tc>
          <w:tcPr>
            <w:tcW w:w="1080" w:type="dxa"/>
            <w:tcBorders>
              <w:bottom w:val="single" w:sz="4" w:space="0" w:color="auto"/>
            </w:tcBorders>
            <w:vAlign w:val="bottom"/>
          </w:tcPr>
          <w:p w14:paraId="067137D7" w14:textId="280C0138" w:rsidR="002C1313" w:rsidRPr="00585727" w:rsidRDefault="002C1313" w:rsidP="0078107B">
            <w:pPr>
              <w:pStyle w:val="acctfourfigures"/>
              <w:tabs>
                <w:tab w:val="clear" w:pos="765"/>
              </w:tabs>
              <w:spacing w:line="300" w:lineRule="exact"/>
              <w:ind w:right="11"/>
              <w:jc w:val="right"/>
              <w:rPr>
                <w:rFonts w:asciiTheme="majorBidi" w:hAnsiTheme="majorBidi" w:cstheme="majorBidi"/>
                <w:sz w:val="24"/>
                <w:szCs w:val="24"/>
              </w:rPr>
            </w:pPr>
            <w:r w:rsidRPr="0065187A">
              <w:rPr>
                <w:rFonts w:asciiTheme="majorBidi" w:hAnsiTheme="majorBidi" w:cstheme="majorBidi"/>
                <w:sz w:val="24"/>
                <w:szCs w:val="24"/>
              </w:rPr>
              <w:t>8,112</w:t>
            </w:r>
          </w:p>
        </w:tc>
        <w:tc>
          <w:tcPr>
            <w:tcW w:w="270" w:type="dxa"/>
            <w:vAlign w:val="bottom"/>
          </w:tcPr>
          <w:p w14:paraId="4077DEA4" w14:textId="77777777" w:rsidR="002C1313" w:rsidRPr="00585727" w:rsidRDefault="002C1313" w:rsidP="0078107B">
            <w:pPr>
              <w:pStyle w:val="acctfourfigures"/>
              <w:tabs>
                <w:tab w:val="clear" w:pos="765"/>
              </w:tabs>
              <w:spacing w:line="300" w:lineRule="exact"/>
              <w:ind w:right="11"/>
              <w:jc w:val="right"/>
              <w:rPr>
                <w:rFonts w:asciiTheme="majorBidi" w:hAnsiTheme="majorBidi" w:cstheme="majorBidi"/>
                <w:sz w:val="24"/>
                <w:szCs w:val="24"/>
              </w:rPr>
            </w:pPr>
          </w:p>
        </w:tc>
        <w:tc>
          <w:tcPr>
            <w:tcW w:w="1260" w:type="dxa"/>
            <w:tcBorders>
              <w:bottom w:val="single" w:sz="4" w:space="0" w:color="auto"/>
            </w:tcBorders>
            <w:vAlign w:val="bottom"/>
          </w:tcPr>
          <w:p w14:paraId="51A50182" w14:textId="58987241" w:rsidR="002C1313" w:rsidRPr="00585727" w:rsidRDefault="002C1313" w:rsidP="0078107B">
            <w:pPr>
              <w:pStyle w:val="acctfourfigures"/>
              <w:tabs>
                <w:tab w:val="clear" w:pos="765"/>
              </w:tabs>
              <w:spacing w:line="300" w:lineRule="exact"/>
              <w:ind w:right="11"/>
              <w:jc w:val="right"/>
              <w:rPr>
                <w:rFonts w:asciiTheme="majorBidi" w:hAnsiTheme="majorBidi" w:cstheme="majorBidi"/>
                <w:sz w:val="24"/>
                <w:szCs w:val="24"/>
              </w:rPr>
            </w:pPr>
            <w:r w:rsidRPr="0065187A">
              <w:rPr>
                <w:rFonts w:asciiTheme="majorBidi" w:hAnsiTheme="majorBidi" w:cstheme="majorBidi"/>
                <w:sz w:val="24"/>
                <w:szCs w:val="24"/>
              </w:rPr>
              <w:t>11,165</w:t>
            </w:r>
          </w:p>
        </w:tc>
        <w:tc>
          <w:tcPr>
            <w:tcW w:w="270" w:type="dxa"/>
            <w:vAlign w:val="bottom"/>
          </w:tcPr>
          <w:p w14:paraId="4237C074" w14:textId="77777777" w:rsidR="002C1313" w:rsidRPr="00585727" w:rsidRDefault="002C1313" w:rsidP="0078107B">
            <w:pPr>
              <w:pStyle w:val="acctfourfigures"/>
              <w:tabs>
                <w:tab w:val="clear" w:pos="765"/>
              </w:tabs>
              <w:spacing w:line="300" w:lineRule="exact"/>
              <w:ind w:right="11"/>
              <w:jc w:val="right"/>
              <w:rPr>
                <w:rFonts w:asciiTheme="majorBidi" w:hAnsiTheme="majorBidi" w:cstheme="majorBidi"/>
                <w:sz w:val="24"/>
                <w:szCs w:val="24"/>
              </w:rPr>
            </w:pPr>
          </w:p>
        </w:tc>
        <w:tc>
          <w:tcPr>
            <w:tcW w:w="1080" w:type="dxa"/>
            <w:tcBorders>
              <w:bottom w:val="single" w:sz="4" w:space="0" w:color="auto"/>
            </w:tcBorders>
            <w:vAlign w:val="bottom"/>
          </w:tcPr>
          <w:p w14:paraId="6FDEEF04" w14:textId="02B429AC" w:rsidR="002C1313" w:rsidRPr="003846AE" w:rsidRDefault="002C1313" w:rsidP="0078107B">
            <w:pPr>
              <w:pStyle w:val="acctfourfigures"/>
              <w:tabs>
                <w:tab w:val="clear" w:pos="765"/>
              </w:tabs>
              <w:spacing w:line="300" w:lineRule="exact"/>
              <w:ind w:right="11"/>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270" w:type="dxa"/>
            <w:vAlign w:val="bottom"/>
          </w:tcPr>
          <w:p w14:paraId="5684543A" w14:textId="77777777" w:rsidR="002C1313" w:rsidRPr="00585727" w:rsidRDefault="002C1313" w:rsidP="0078107B">
            <w:pPr>
              <w:pStyle w:val="acctfourfigures"/>
              <w:tabs>
                <w:tab w:val="clear" w:pos="765"/>
              </w:tabs>
              <w:spacing w:line="300" w:lineRule="exact"/>
              <w:ind w:right="11"/>
              <w:jc w:val="right"/>
              <w:rPr>
                <w:rFonts w:asciiTheme="majorBidi" w:hAnsiTheme="majorBidi" w:cstheme="majorBidi"/>
                <w:sz w:val="24"/>
                <w:szCs w:val="24"/>
              </w:rPr>
            </w:pPr>
          </w:p>
        </w:tc>
        <w:tc>
          <w:tcPr>
            <w:tcW w:w="1260" w:type="dxa"/>
            <w:tcBorders>
              <w:bottom w:val="single" w:sz="4" w:space="0" w:color="auto"/>
            </w:tcBorders>
            <w:vAlign w:val="bottom"/>
          </w:tcPr>
          <w:p w14:paraId="2DA024F1" w14:textId="688CE183" w:rsidR="002C1313" w:rsidRPr="00585727" w:rsidRDefault="002C1313" w:rsidP="0078107B">
            <w:pPr>
              <w:pStyle w:val="acctfourfigures"/>
              <w:tabs>
                <w:tab w:val="clear" w:pos="765"/>
              </w:tabs>
              <w:spacing w:line="300" w:lineRule="exact"/>
              <w:ind w:right="11"/>
              <w:jc w:val="right"/>
              <w:rPr>
                <w:rFonts w:asciiTheme="majorBidi" w:hAnsiTheme="majorBidi" w:cstheme="majorBidi"/>
                <w:sz w:val="24"/>
                <w:szCs w:val="24"/>
              </w:rPr>
            </w:pPr>
            <w:r>
              <w:rPr>
                <w:rFonts w:asciiTheme="majorBidi" w:hAnsiTheme="majorBidi" w:cstheme="majorBidi"/>
                <w:sz w:val="24"/>
                <w:szCs w:val="24"/>
              </w:rPr>
              <w:t>-</w:t>
            </w:r>
          </w:p>
        </w:tc>
        <w:tc>
          <w:tcPr>
            <w:tcW w:w="270" w:type="dxa"/>
            <w:vAlign w:val="bottom"/>
          </w:tcPr>
          <w:p w14:paraId="73B5EC4B" w14:textId="77777777" w:rsidR="002C1313" w:rsidRPr="00585727" w:rsidRDefault="002C1313" w:rsidP="0078107B">
            <w:pPr>
              <w:pStyle w:val="acctfourfigures"/>
              <w:tabs>
                <w:tab w:val="clear" w:pos="765"/>
              </w:tabs>
              <w:spacing w:line="300" w:lineRule="exact"/>
              <w:ind w:right="11"/>
              <w:jc w:val="right"/>
              <w:rPr>
                <w:rFonts w:asciiTheme="majorBidi" w:hAnsiTheme="majorBidi" w:cstheme="majorBidi"/>
                <w:sz w:val="24"/>
                <w:szCs w:val="24"/>
              </w:rPr>
            </w:pPr>
          </w:p>
        </w:tc>
        <w:tc>
          <w:tcPr>
            <w:tcW w:w="1170" w:type="dxa"/>
            <w:tcBorders>
              <w:bottom w:val="single" w:sz="4" w:space="0" w:color="auto"/>
            </w:tcBorders>
            <w:vAlign w:val="bottom"/>
          </w:tcPr>
          <w:p w14:paraId="2536E2AC" w14:textId="4A2A5D33" w:rsidR="002C1313" w:rsidRPr="00585727" w:rsidRDefault="002C1313" w:rsidP="0078107B">
            <w:pPr>
              <w:pStyle w:val="acctfourfigures"/>
              <w:tabs>
                <w:tab w:val="clear" w:pos="765"/>
              </w:tabs>
              <w:spacing w:line="300" w:lineRule="exact"/>
              <w:ind w:right="11"/>
              <w:jc w:val="right"/>
              <w:rPr>
                <w:rFonts w:asciiTheme="majorBidi" w:hAnsiTheme="majorBidi" w:cstheme="majorBidi"/>
                <w:sz w:val="24"/>
                <w:szCs w:val="24"/>
              </w:rPr>
            </w:pPr>
            <w:r w:rsidRPr="0065187A">
              <w:rPr>
                <w:rFonts w:asciiTheme="majorBidi" w:hAnsiTheme="majorBidi" w:cstheme="majorBidi"/>
                <w:sz w:val="24"/>
                <w:szCs w:val="24"/>
              </w:rPr>
              <w:t>243,243</w:t>
            </w:r>
          </w:p>
        </w:tc>
      </w:tr>
      <w:tr w:rsidR="002C1313" w:rsidRPr="00591E09" w14:paraId="1E3340AC" w14:textId="77777777" w:rsidTr="00B856F0">
        <w:tc>
          <w:tcPr>
            <w:tcW w:w="3780" w:type="dxa"/>
          </w:tcPr>
          <w:p w14:paraId="0C5A7048" w14:textId="77777777" w:rsidR="002C1313" w:rsidRPr="00623946" w:rsidRDefault="002C1313" w:rsidP="00781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58" w:hanging="158"/>
              <w:rPr>
                <w:rFonts w:asciiTheme="majorBidi" w:hAnsiTheme="majorBidi" w:cstheme="majorBidi"/>
                <w:b/>
                <w:bCs/>
                <w:sz w:val="24"/>
                <w:szCs w:val="24"/>
              </w:rPr>
            </w:pPr>
            <w:r w:rsidRPr="00623946">
              <w:rPr>
                <w:rFonts w:asciiTheme="majorBidi" w:hAnsiTheme="majorBidi" w:cstheme="majorBidi"/>
                <w:b/>
                <w:bCs/>
                <w:sz w:val="24"/>
                <w:szCs w:val="24"/>
                <w:cs/>
              </w:rPr>
              <w:t xml:space="preserve">ณ วันที่ </w:t>
            </w:r>
            <w:r>
              <w:rPr>
                <w:rFonts w:asciiTheme="majorBidi" w:hAnsiTheme="majorBidi" w:cstheme="majorBidi"/>
                <w:b/>
                <w:bCs/>
                <w:sz w:val="24"/>
                <w:szCs w:val="24"/>
              </w:rPr>
              <w:t xml:space="preserve">31 </w:t>
            </w:r>
            <w:r>
              <w:rPr>
                <w:rFonts w:asciiTheme="majorBidi" w:hAnsiTheme="majorBidi" w:cstheme="majorBidi"/>
                <w:b/>
                <w:bCs/>
                <w:sz w:val="24"/>
                <w:szCs w:val="24"/>
                <w:cs/>
              </w:rPr>
              <w:t>ธันวาคม</w:t>
            </w:r>
            <w:r w:rsidRPr="00623946">
              <w:rPr>
                <w:rFonts w:asciiTheme="majorBidi" w:hAnsiTheme="majorBidi" w:cstheme="majorBidi"/>
                <w:b/>
                <w:bCs/>
                <w:sz w:val="24"/>
                <w:szCs w:val="24"/>
                <w:cs/>
              </w:rPr>
              <w:t xml:space="preserve"> </w:t>
            </w:r>
            <w:r>
              <w:rPr>
                <w:rFonts w:asciiTheme="majorBidi" w:hAnsiTheme="majorBidi" w:cstheme="majorBidi"/>
                <w:b/>
                <w:bCs/>
                <w:sz w:val="24"/>
                <w:szCs w:val="24"/>
              </w:rPr>
              <w:t>2567</w:t>
            </w:r>
            <w:r w:rsidRPr="00623946">
              <w:rPr>
                <w:rFonts w:asciiTheme="majorBidi" w:hAnsiTheme="majorBidi" w:cstheme="majorBidi"/>
                <w:b/>
                <w:bCs/>
                <w:sz w:val="24"/>
                <w:szCs w:val="24"/>
              </w:rPr>
              <w:t xml:space="preserve">  </w:t>
            </w:r>
            <w:r w:rsidRPr="00623946">
              <w:rPr>
                <w:rFonts w:asciiTheme="majorBidi" w:hAnsiTheme="majorBidi" w:cstheme="majorBidi"/>
                <w:b/>
                <w:bCs/>
                <w:sz w:val="24"/>
                <w:szCs w:val="24"/>
                <w:cs/>
              </w:rPr>
              <w:t>และ</w:t>
            </w:r>
            <w:r>
              <w:rPr>
                <w:rFonts w:asciiTheme="majorBidi" w:hAnsiTheme="majorBidi" w:cstheme="majorBidi"/>
                <w:b/>
                <w:bCs/>
                <w:sz w:val="24"/>
                <w:szCs w:val="24"/>
              </w:rPr>
              <w:t xml:space="preserve"> 1 </w:t>
            </w:r>
            <w:r>
              <w:rPr>
                <w:rFonts w:asciiTheme="majorBidi" w:hAnsiTheme="majorBidi" w:cstheme="majorBidi"/>
                <w:b/>
                <w:bCs/>
                <w:sz w:val="24"/>
                <w:szCs w:val="24"/>
                <w:cs/>
              </w:rPr>
              <w:t xml:space="preserve">มกราคม </w:t>
            </w:r>
            <w:r>
              <w:rPr>
                <w:rFonts w:asciiTheme="majorBidi" w:hAnsiTheme="majorBidi" w:cstheme="majorBidi"/>
                <w:b/>
                <w:bCs/>
                <w:sz w:val="24"/>
                <w:szCs w:val="24"/>
              </w:rPr>
              <w:t>2568</w:t>
            </w:r>
          </w:p>
        </w:tc>
        <w:tc>
          <w:tcPr>
            <w:tcW w:w="1170" w:type="dxa"/>
            <w:tcBorders>
              <w:top w:val="single" w:sz="4" w:space="0" w:color="auto"/>
            </w:tcBorders>
            <w:vAlign w:val="bottom"/>
          </w:tcPr>
          <w:p w14:paraId="04921F1A" w14:textId="475A6C81" w:rsidR="002C1313" w:rsidRPr="00591E09" w:rsidRDefault="002C1313" w:rsidP="0078107B">
            <w:pPr>
              <w:pStyle w:val="acctfourfigures"/>
              <w:tabs>
                <w:tab w:val="clear" w:pos="765"/>
              </w:tabs>
              <w:spacing w:line="300" w:lineRule="exact"/>
              <w:ind w:right="11"/>
              <w:jc w:val="right"/>
              <w:rPr>
                <w:rFonts w:asciiTheme="majorBidi" w:hAnsiTheme="majorBidi" w:cstheme="majorBidi"/>
                <w:b/>
                <w:bCs/>
                <w:sz w:val="24"/>
                <w:szCs w:val="24"/>
                <w:lang w:val="en-US" w:bidi="th-TH"/>
              </w:rPr>
            </w:pPr>
            <w:r>
              <w:rPr>
                <w:rFonts w:asciiTheme="majorBidi" w:hAnsiTheme="majorBidi" w:cstheme="majorBidi"/>
                <w:b/>
                <w:bCs/>
                <w:sz w:val="24"/>
                <w:szCs w:val="24"/>
                <w:lang w:val="en-US" w:bidi="th-TH"/>
              </w:rPr>
              <w:t>-</w:t>
            </w:r>
          </w:p>
        </w:tc>
        <w:tc>
          <w:tcPr>
            <w:tcW w:w="270" w:type="dxa"/>
            <w:vAlign w:val="bottom"/>
          </w:tcPr>
          <w:p w14:paraId="74BFCA9C" w14:textId="77777777" w:rsidR="002C1313" w:rsidRPr="00591E09" w:rsidRDefault="002C1313" w:rsidP="0078107B">
            <w:pPr>
              <w:pStyle w:val="acctfourfigures"/>
              <w:tabs>
                <w:tab w:val="clear" w:pos="765"/>
              </w:tabs>
              <w:spacing w:line="300" w:lineRule="exact"/>
              <w:ind w:right="11"/>
              <w:jc w:val="right"/>
              <w:rPr>
                <w:rFonts w:asciiTheme="majorBidi" w:hAnsiTheme="majorBidi" w:cstheme="majorBidi"/>
                <w:b/>
                <w:bCs/>
                <w:sz w:val="24"/>
                <w:szCs w:val="24"/>
              </w:rPr>
            </w:pPr>
          </w:p>
        </w:tc>
        <w:tc>
          <w:tcPr>
            <w:tcW w:w="1080" w:type="dxa"/>
            <w:tcBorders>
              <w:top w:val="single" w:sz="4" w:space="0" w:color="auto"/>
            </w:tcBorders>
          </w:tcPr>
          <w:p w14:paraId="7CCCBC47" w14:textId="3285ED95" w:rsidR="002C1313" w:rsidRPr="00591E09" w:rsidRDefault="002C1313" w:rsidP="0078107B">
            <w:pPr>
              <w:pStyle w:val="acctfourfigures"/>
              <w:tabs>
                <w:tab w:val="clear" w:pos="765"/>
              </w:tabs>
              <w:spacing w:line="300" w:lineRule="exact"/>
              <w:ind w:right="11"/>
              <w:jc w:val="right"/>
              <w:rPr>
                <w:rFonts w:asciiTheme="majorBidi" w:hAnsiTheme="majorBidi" w:cstheme="majorBidi"/>
                <w:b/>
                <w:bCs/>
                <w:sz w:val="24"/>
                <w:szCs w:val="24"/>
              </w:rPr>
            </w:pPr>
            <w:r w:rsidRPr="004A68D9">
              <w:rPr>
                <w:rFonts w:asciiTheme="majorBidi" w:hAnsiTheme="majorBidi" w:cstheme="majorBidi"/>
                <w:b/>
                <w:bCs/>
                <w:sz w:val="24"/>
                <w:szCs w:val="24"/>
              </w:rPr>
              <w:t>(137,8</w:t>
            </w:r>
            <w:r w:rsidR="00AA7F97">
              <w:rPr>
                <w:rFonts w:asciiTheme="majorBidi" w:hAnsiTheme="majorBidi" w:cstheme="majorBidi"/>
                <w:b/>
                <w:bCs/>
                <w:sz w:val="24"/>
                <w:szCs w:val="24"/>
              </w:rPr>
              <w:t>59</w:t>
            </w:r>
            <w:r w:rsidRPr="004A68D9">
              <w:rPr>
                <w:rFonts w:asciiTheme="majorBidi" w:hAnsiTheme="majorBidi" w:cstheme="majorBidi"/>
                <w:b/>
                <w:bCs/>
                <w:sz w:val="24"/>
                <w:szCs w:val="24"/>
              </w:rPr>
              <w:t>)</w:t>
            </w:r>
          </w:p>
        </w:tc>
        <w:tc>
          <w:tcPr>
            <w:tcW w:w="270" w:type="dxa"/>
          </w:tcPr>
          <w:p w14:paraId="555FE880" w14:textId="77777777" w:rsidR="002C1313" w:rsidRPr="00591E09" w:rsidRDefault="002C1313" w:rsidP="0078107B">
            <w:pPr>
              <w:pStyle w:val="acctfourfigures"/>
              <w:tabs>
                <w:tab w:val="clear" w:pos="765"/>
              </w:tabs>
              <w:spacing w:line="300" w:lineRule="exact"/>
              <w:ind w:right="11"/>
              <w:jc w:val="right"/>
              <w:rPr>
                <w:rFonts w:asciiTheme="majorBidi" w:hAnsiTheme="majorBidi" w:cstheme="majorBidi"/>
                <w:b/>
                <w:bCs/>
                <w:sz w:val="24"/>
                <w:szCs w:val="24"/>
              </w:rPr>
            </w:pPr>
          </w:p>
        </w:tc>
        <w:tc>
          <w:tcPr>
            <w:tcW w:w="1080" w:type="dxa"/>
            <w:tcBorders>
              <w:top w:val="single" w:sz="4" w:space="0" w:color="auto"/>
            </w:tcBorders>
            <w:vAlign w:val="bottom"/>
          </w:tcPr>
          <w:p w14:paraId="5B676851" w14:textId="422ABD04" w:rsidR="002C1313" w:rsidRPr="00591E09" w:rsidRDefault="00BA0E08" w:rsidP="0078107B">
            <w:pPr>
              <w:pStyle w:val="acctfourfigures"/>
              <w:tabs>
                <w:tab w:val="clear" w:pos="765"/>
              </w:tabs>
              <w:spacing w:line="300" w:lineRule="exact"/>
              <w:ind w:right="11"/>
              <w:jc w:val="right"/>
              <w:rPr>
                <w:rFonts w:asciiTheme="majorBidi" w:hAnsiTheme="majorBidi" w:cstheme="majorBidi"/>
                <w:b/>
                <w:bCs/>
                <w:sz w:val="24"/>
                <w:szCs w:val="24"/>
              </w:rPr>
            </w:pPr>
            <w:r w:rsidRPr="00BA0E08">
              <w:rPr>
                <w:rFonts w:asciiTheme="majorBidi" w:hAnsiTheme="majorBidi" w:cstheme="majorBidi"/>
                <w:b/>
                <w:bCs/>
                <w:sz w:val="24"/>
                <w:szCs w:val="24"/>
              </w:rPr>
              <w:t>(203,010)</w:t>
            </w:r>
          </w:p>
        </w:tc>
        <w:tc>
          <w:tcPr>
            <w:tcW w:w="270" w:type="dxa"/>
            <w:vAlign w:val="bottom"/>
          </w:tcPr>
          <w:p w14:paraId="2919C1E5" w14:textId="77777777" w:rsidR="002C1313" w:rsidRPr="00591E09" w:rsidRDefault="002C1313" w:rsidP="0078107B">
            <w:pPr>
              <w:pStyle w:val="acctfourfigures"/>
              <w:tabs>
                <w:tab w:val="clear" w:pos="765"/>
              </w:tabs>
              <w:spacing w:line="300" w:lineRule="exact"/>
              <w:ind w:right="11"/>
              <w:jc w:val="right"/>
              <w:rPr>
                <w:rFonts w:asciiTheme="majorBidi" w:hAnsiTheme="majorBidi" w:cstheme="majorBidi"/>
                <w:b/>
                <w:bCs/>
                <w:sz w:val="24"/>
                <w:szCs w:val="24"/>
              </w:rPr>
            </w:pPr>
          </w:p>
        </w:tc>
        <w:tc>
          <w:tcPr>
            <w:tcW w:w="1080" w:type="dxa"/>
            <w:tcBorders>
              <w:top w:val="single" w:sz="4" w:space="0" w:color="auto"/>
            </w:tcBorders>
            <w:vAlign w:val="bottom"/>
          </w:tcPr>
          <w:p w14:paraId="5C303931" w14:textId="412D160C" w:rsidR="002C1313" w:rsidRPr="00591E09" w:rsidRDefault="00A1703D" w:rsidP="0078107B">
            <w:pPr>
              <w:pStyle w:val="acctfourfigures"/>
              <w:tabs>
                <w:tab w:val="clear" w:pos="765"/>
              </w:tabs>
              <w:spacing w:line="300" w:lineRule="exact"/>
              <w:ind w:right="11"/>
              <w:jc w:val="right"/>
              <w:rPr>
                <w:rFonts w:asciiTheme="majorBidi" w:hAnsiTheme="majorBidi" w:cstheme="majorBidi"/>
                <w:b/>
                <w:bCs/>
                <w:sz w:val="24"/>
                <w:szCs w:val="24"/>
              </w:rPr>
            </w:pPr>
            <w:r w:rsidRPr="00A1703D">
              <w:rPr>
                <w:rFonts w:asciiTheme="majorBidi" w:hAnsiTheme="majorBidi" w:cstheme="majorBidi"/>
                <w:b/>
                <w:bCs/>
                <w:sz w:val="24"/>
                <w:szCs w:val="24"/>
              </w:rPr>
              <w:t>(41,755)</w:t>
            </w:r>
          </w:p>
        </w:tc>
        <w:tc>
          <w:tcPr>
            <w:tcW w:w="270" w:type="dxa"/>
            <w:vAlign w:val="bottom"/>
          </w:tcPr>
          <w:p w14:paraId="410F062F" w14:textId="77777777" w:rsidR="002C1313" w:rsidRPr="00591E09" w:rsidRDefault="002C1313" w:rsidP="0078107B">
            <w:pPr>
              <w:pStyle w:val="acctfourfigures"/>
              <w:tabs>
                <w:tab w:val="clear" w:pos="765"/>
              </w:tabs>
              <w:spacing w:line="300" w:lineRule="exact"/>
              <w:ind w:right="11"/>
              <w:jc w:val="right"/>
              <w:rPr>
                <w:rFonts w:asciiTheme="majorBidi" w:hAnsiTheme="majorBidi" w:cstheme="majorBidi"/>
                <w:b/>
                <w:bCs/>
                <w:sz w:val="24"/>
                <w:szCs w:val="24"/>
              </w:rPr>
            </w:pPr>
          </w:p>
        </w:tc>
        <w:tc>
          <w:tcPr>
            <w:tcW w:w="1260" w:type="dxa"/>
            <w:tcBorders>
              <w:top w:val="single" w:sz="4" w:space="0" w:color="auto"/>
            </w:tcBorders>
            <w:vAlign w:val="bottom"/>
          </w:tcPr>
          <w:p w14:paraId="786D1CCD" w14:textId="0F084923" w:rsidR="002C1313" w:rsidRPr="00591E09" w:rsidRDefault="002C1313" w:rsidP="0078107B">
            <w:pPr>
              <w:pStyle w:val="acctfourfigures"/>
              <w:tabs>
                <w:tab w:val="clear" w:pos="765"/>
              </w:tabs>
              <w:spacing w:line="300" w:lineRule="exact"/>
              <w:ind w:right="11"/>
              <w:jc w:val="right"/>
              <w:rPr>
                <w:rFonts w:asciiTheme="majorBidi" w:hAnsiTheme="majorBidi" w:cstheme="majorBidi"/>
                <w:b/>
                <w:bCs/>
                <w:sz w:val="24"/>
                <w:szCs w:val="24"/>
              </w:rPr>
            </w:pPr>
            <w:r w:rsidRPr="004A68D9">
              <w:rPr>
                <w:rFonts w:asciiTheme="majorBidi" w:hAnsiTheme="majorBidi" w:cstheme="majorBidi"/>
                <w:b/>
                <w:bCs/>
                <w:sz w:val="24"/>
                <w:szCs w:val="24"/>
              </w:rPr>
              <w:t>(116,488)</w:t>
            </w:r>
          </w:p>
        </w:tc>
        <w:tc>
          <w:tcPr>
            <w:tcW w:w="270" w:type="dxa"/>
            <w:vAlign w:val="bottom"/>
          </w:tcPr>
          <w:p w14:paraId="0CF6DB9D" w14:textId="77777777" w:rsidR="002C1313" w:rsidRPr="00591E09" w:rsidRDefault="002C1313" w:rsidP="0078107B">
            <w:pPr>
              <w:pStyle w:val="acctfourfigures"/>
              <w:tabs>
                <w:tab w:val="clear" w:pos="765"/>
              </w:tabs>
              <w:spacing w:line="300" w:lineRule="exact"/>
              <w:ind w:right="11"/>
              <w:jc w:val="right"/>
              <w:rPr>
                <w:rFonts w:asciiTheme="majorBidi" w:hAnsiTheme="majorBidi" w:cstheme="majorBidi"/>
                <w:b/>
                <w:bCs/>
                <w:sz w:val="24"/>
                <w:szCs w:val="24"/>
              </w:rPr>
            </w:pPr>
          </w:p>
        </w:tc>
        <w:tc>
          <w:tcPr>
            <w:tcW w:w="1080" w:type="dxa"/>
            <w:tcBorders>
              <w:top w:val="single" w:sz="4" w:space="0" w:color="auto"/>
            </w:tcBorders>
            <w:vAlign w:val="bottom"/>
          </w:tcPr>
          <w:p w14:paraId="7553C251" w14:textId="72D3E219" w:rsidR="002C1313" w:rsidRPr="00591E09" w:rsidRDefault="002C1313" w:rsidP="0078107B">
            <w:pPr>
              <w:pStyle w:val="acctfourfigures"/>
              <w:tabs>
                <w:tab w:val="clear" w:pos="765"/>
              </w:tabs>
              <w:spacing w:line="300" w:lineRule="exact"/>
              <w:ind w:right="11"/>
              <w:jc w:val="right"/>
              <w:rPr>
                <w:rFonts w:asciiTheme="majorBidi" w:hAnsiTheme="majorBidi" w:cstheme="majorBidi"/>
                <w:b/>
                <w:bCs/>
                <w:sz w:val="24"/>
                <w:szCs w:val="24"/>
              </w:rPr>
            </w:pPr>
            <w:r w:rsidRPr="004A68D9">
              <w:rPr>
                <w:rFonts w:asciiTheme="majorBidi" w:hAnsiTheme="majorBidi" w:cstheme="majorBidi"/>
                <w:b/>
                <w:bCs/>
                <w:sz w:val="24"/>
                <w:szCs w:val="24"/>
              </w:rPr>
              <w:t>(16,586)</w:t>
            </w:r>
          </w:p>
        </w:tc>
        <w:tc>
          <w:tcPr>
            <w:tcW w:w="270" w:type="dxa"/>
            <w:vAlign w:val="bottom"/>
          </w:tcPr>
          <w:p w14:paraId="295284AE" w14:textId="77777777" w:rsidR="002C1313" w:rsidRPr="00591E09" w:rsidRDefault="002C1313" w:rsidP="0078107B">
            <w:pPr>
              <w:pStyle w:val="acctfourfigures"/>
              <w:tabs>
                <w:tab w:val="clear" w:pos="765"/>
              </w:tabs>
              <w:spacing w:line="300" w:lineRule="exact"/>
              <w:ind w:right="11"/>
              <w:jc w:val="right"/>
              <w:rPr>
                <w:rFonts w:asciiTheme="majorBidi" w:hAnsiTheme="majorBidi" w:cstheme="majorBidi"/>
                <w:b/>
                <w:bCs/>
                <w:sz w:val="24"/>
                <w:szCs w:val="24"/>
              </w:rPr>
            </w:pPr>
          </w:p>
        </w:tc>
        <w:tc>
          <w:tcPr>
            <w:tcW w:w="1260" w:type="dxa"/>
            <w:tcBorders>
              <w:top w:val="single" w:sz="4" w:space="0" w:color="auto"/>
            </w:tcBorders>
            <w:vAlign w:val="bottom"/>
          </w:tcPr>
          <w:p w14:paraId="5DB8C660" w14:textId="525F1588" w:rsidR="002C1313" w:rsidRPr="004A68D9" w:rsidRDefault="002C1313" w:rsidP="0078107B">
            <w:pPr>
              <w:pStyle w:val="acctfourfigures"/>
              <w:tabs>
                <w:tab w:val="clear" w:pos="765"/>
              </w:tabs>
              <w:spacing w:line="300" w:lineRule="exact"/>
              <w:ind w:right="11"/>
              <w:jc w:val="right"/>
              <w:rPr>
                <w:rFonts w:asciiTheme="majorBidi" w:hAnsiTheme="majorBidi" w:cstheme="majorBidi"/>
                <w:b/>
                <w:bCs/>
                <w:sz w:val="24"/>
                <w:szCs w:val="24"/>
                <w:lang w:val="en-US" w:bidi="th-TH"/>
              </w:rPr>
            </w:pPr>
            <w:r>
              <w:rPr>
                <w:rFonts w:asciiTheme="majorBidi" w:hAnsiTheme="majorBidi" w:cstheme="majorBidi"/>
                <w:b/>
                <w:bCs/>
                <w:sz w:val="24"/>
                <w:szCs w:val="24"/>
                <w:lang w:val="en-US" w:bidi="th-TH"/>
              </w:rPr>
              <w:t>-</w:t>
            </w:r>
          </w:p>
        </w:tc>
        <w:tc>
          <w:tcPr>
            <w:tcW w:w="270" w:type="dxa"/>
            <w:vAlign w:val="bottom"/>
          </w:tcPr>
          <w:p w14:paraId="149F2F70" w14:textId="77777777" w:rsidR="002C1313" w:rsidRPr="00591E09" w:rsidRDefault="002C1313" w:rsidP="0078107B">
            <w:pPr>
              <w:pStyle w:val="acctfourfigures"/>
              <w:tabs>
                <w:tab w:val="clear" w:pos="765"/>
              </w:tabs>
              <w:spacing w:line="300" w:lineRule="exact"/>
              <w:ind w:right="11"/>
              <w:jc w:val="right"/>
              <w:rPr>
                <w:rFonts w:asciiTheme="majorBidi" w:hAnsiTheme="majorBidi" w:cstheme="majorBidi"/>
                <w:b/>
                <w:bCs/>
                <w:sz w:val="24"/>
                <w:szCs w:val="24"/>
              </w:rPr>
            </w:pPr>
          </w:p>
        </w:tc>
        <w:tc>
          <w:tcPr>
            <w:tcW w:w="1170" w:type="dxa"/>
            <w:tcBorders>
              <w:top w:val="single" w:sz="4" w:space="0" w:color="auto"/>
            </w:tcBorders>
            <w:vAlign w:val="bottom"/>
          </w:tcPr>
          <w:p w14:paraId="39EB9801" w14:textId="59490A1B" w:rsidR="002C1313" w:rsidRPr="00591E09" w:rsidRDefault="00B51D6C" w:rsidP="0078107B">
            <w:pPr>
              <w:pStyle w:val="acctfourfigures"/>
              <w:tabs>
                <w:tab w:val="clear" w:pos="765"/>
              </w:tabs>
              <w:spacing w:line="300" w:lineRule="exact"/>
              <w:ind w:right="11"/>
              <w:jc w:val="right"/>
              <w:rPr>
                <w:rFonts w:asciiTheme="majorBidi" w:hAnsiTheme="majorBidi" w:cstheme="majorBidi"/>
                <w:b/>
                <w:bCs/>
                <w:sz w:val="24"/>
                <w:szCs w:val="24"/>
              </w:rPr>
            </w:pPr>
            <w:r w:rsidRPr="00B51D6C">
              <w:rPr>
                <w:rFonts w:asciiTheme="majorBidi" w:hAnsiTheme="majorBidi" w:cstheme="majorBidi"/>
                <w:b/>
                <w:bCs/>
                <w:sz w:val="24"/>
                <w:szCs w:val="24"/>
              </w:rPr>
              <w:t>(515,698)</w:t>
            </w:r>
          </w:p>
        </w:tc>
      </w:tr>
      <w:tr w:rsidR="002C1313" w:rsidRPr="001905D3" w14:paraId="51A7D687" w14:textId="77777777" w:rsidTr="00500CBA">
        <w:tc>
          <w:tcPr>
            <w:tcW w:w="3780" w:type="dxa"/>
          </w:tcPr>
          <w:p w14:paraId="447E09DB" w14:textId="56A35BC8" w:rsidR="002C1313" w:rsidRPr="00623946" w:rsidRDefault="002C1313" w:rsidP="00781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62" w:right="-108" w:hanging="162"/>
              <w:rPr>
                <w:rFonts w:asciiTheme="majorBidi" w:hAnsiTheme="majorBidi" w:cstheme="majorBidi"/>
                <w:sz w:val="24"/>
                <w:szCs w:val="24"/>
                <w:cs/>
              </w:rPr>
            </w:pPr>
            <w:r w:rsidRPr="0017720B">
              <w:rPr>
                <w:rFonts w:asciiTheme="majorBidi" w:hAnsiTheme="majorBidi"/>
                <w:sz w:val="24"/>
                <w:szCs w:val="24"/>
                <w:cs/>
              </w:rPr>
              <w:t>ค่าเสื่อมราคาสำหรับปี</w:t>
            </w:r>
          </w:p>
        </w:tc>
        <w:tc>
          <w:tcPr>
            <w:tcW w:w="1170" w:type="dxa"/>
            <w:vAlign w:val="bottom"/>
          </w:tcPr>
          <w:p w14:paraId="324D012F" w14:textId="25BB1104" w:rsidR="002C1313" w:rsidRPr="001905D3" w:rsidRDefault="002C1313" w:rsidP="0078107B">
            <w:pPr>
              <w:pStyle w:val="acctfourfigures"/>
              <w:tabs>
                <w:tab w:val="clear" w:pos="765"/>
              </w:tabs>
              <w:spacing w:line="300" w:lineRule="exact"/>
              <w:ind w:left="-126" w:right="11"/>
              <w:jc w:val="right"/>
              <w:rPr>
                <w:rFonts w:asciiTheme="majorBidi" w:hAnsiTheme="majorBidi" w:cstheme="majorBidi"/>
                <w:sz w:val="24"/>
                <w:szCs w:val="24"/>
                <w:lang w:val="en-US" w:bidi="th-TH"/>
              </w:rPr>
            </w:pPr>
            <w:r>
              <w:rPr>
                <w:rFonts w:asciiTheme="majorBidi" w:hAnsiTheme="majorBidi" w:cstheme="majorBidi"/>
                <w:sz w:val="24"/>
                <w:szCs w:val="24"/>
              </w:rPr>
              <w:t>-</w:t>
            </w:r>
          </w:p>
        </w:tc>
        <w:tc>
          <w:tcPr>
            <w:tcW w:w="270" w:type="dxa"/>
            <w:vAlign w:val="bottom"/>
          </w:tcPr>
          <w:p w14:paraId="4F332DC2" w14:textId="77777777" w:rsidR="002C1313" w:rsidRPr="001905D3" w:rsidRDefault="002C1313" w:rsidP="0078107B">
            <w:pPr>
              <w:pStyle w:val="acctfourfigures"/>
              <w:tabs>
                <w:tab w:val="clear" w:pos="765"/>
              </w:tabs>
              <w:spacing w:line="300" w:lineRule="exact"/>
              <w:ind w:right="-108"/>
              <w:jc w:val="right"/>
              <w:rPr>
                <w:rFonts w:asciiTheme="majorBidi" w:hAnsiTheme="majorBidi" w:cstheme="majorBidi"/>
                <w:sz w:val="24"/>
                <w:szCs w:val="24"/>
              </w:rPr>
            </w:pPr>
          </w:p>
        </w:tc>
        <w:tc>
          <w:tcPr>
            <w:tcW w:w="1080" w:type="dxa"/>
          </w:tcPr>
          <w:p w14:paraId="796F4277" w14:textId="169D3E36" w:rsidR="002C1313" w:rsidRPr="001905D3" w:rsidRDefault="002C1313" w:rsidP="0078107B">
            <w:pPr>
              <w:pStyle w:val="acctfourfigures"/>
              <w:tabs>
                <w:tab w:val="clear" w:pos="765"/>
              </w:tabs>
              <w:spacing w:line="300" w:lineRule="exact"/>
              <w:ind w:left="-126" w:right="11"/>
              <w:jc w:val="right"/>
              <w:rPr>
                <w:rFonts w:asciiTheme="majorBidi" w:hAnsiTheme="majorBidi" w:cstheme="majorBidi"/>
                <w:sz w:val="24"/>
                <w:szCs w:val="24"/>
                <w:lang w:val="en-US" w:bidi="th-TH"/>
              </w:rPr>
            </w:pPr>
            <w:r w:rsidRPr="00360E83">
              <w:rPr>
                <w:rFonts w:asciiTheme="majorBidi" w:hAnsiTheme="majorBidi"/>
                <w:sz w:val="24"/>
                <w:szCs w:val="24"/>
                <w:cs/>
                <w:lang w:val="en-US" w:bidi="th-TH"/>
              </w:rPr>
              <w:t>(16</w:t>
            </w:r>
            <w:r w:rsidRPr="00360E83">
              <w:rPr>
                <w:rFonts w:asciiTheme="majorBidi" w:hAnsiTheme="majorBidi" w:cstheme="majorBidi"/>
                <w:sz w:val="24"/>
                <w:szCs w:val="24"/>
                <w:lang w:val="en-US" w:bidi="th-TH"/>
              </w:rPr>
              <w:t>,</w:t>
            </w:r>
            <w:r w:rsidRPr="00360E83">
              <w:rPr>
                <w:rFonts w:asciiTheme="majorBidi" w:hAnsiTheme="majorBidi"/>
                <w:sz w:val="24"/>
                <w:szCs w:val="24"/>
                <w:cs/>
                <w:lang w:val="en-US" w:bidi="th-TH"/>
              </w:rPr>
              <w:t>916)</w:t>
            </w:r>
          </w:p>
        </w:tc>
        <w:tc>
          <w:tcPr>
            <w:tcW w:w="270" w:type="dxa"/>
            <w:vAlign w:val="bottom"/>
          </w:tcPr>
          <w:p w14:paraId="3C55CB03" w14:textId="77777777" w:rsidR="002C1313" w:rsidRPr="001905D3" w:rsidRDefault="002C1313" w:rsidP="0078107B">
            <w:pPr>
              <w:pStyle w:val="acctfourfigures"/>
              <w:tabs>
                <w:tab w:val="clear" w:pos="765"/>
              </w:tabs>
              <w:spacing w:line="300" w:lineRule="exact"/>
              <w:ind w:right="-108"/>
              <w:jc w:val="right"/>
              <w:rPr>
                <w:rFonts w:asciiTheme="majorBidi" w:hAnsiTheme="majorBidi" w:cstheme="majorBidi"/>
                <w:sz w:val="24"/>
                <w:szCs w:val="24"/>
              </w:rPr>
            </w:pPr>
          </w:p>
        </w:tc>
        <w:tc>
          <w:tcPr>
            <w:tcW w:w="1080" w:type="dxa"/>
            <w:vAlign w:val="bottom"/>
          </w:tcPr>
          <w:p w14:paraId="425A0EA0" w14:textId="44EA4575" w:rsidR="002C1313" w:rsidRPr="001905D3" w:rsidRDefault="002C1313" w:rsidP="0078107B">
            <w:pPr>
              <w:pStyle w:val="acctfourfigures"/>
              <w:tabs>
                <w:tab w:val="clear" w:pos="765"/>
              </w:tabs>
              <w:spacing w:line="300" w:lineRule="exact"/>
              <w:ind w:left="-126" w:right="11"/>
              <w:jc w:val="right"/>
              <w:rPr>
                <w:rFonts w:asciiTheme="majorBidi" w:hAnsiTheme="majorBidi" w:cstheme="majorBidi"/>
                <w:sz w:val="24"/>
                <w:szCs w:val="24"/>
                <w:lang w:val="en-US" w:bidi="th-TH"/>
              </w:rPr>
            </w:pPr>
            <w:r w:rsidRPr="003719D5">
              <w:rPr>
                <w:rFonts w:asciiTheme="majorBidi" w:hAnsiTheme="majorBidi" w:cstheme="majorBidi"/>
                <w:sz w:val="24"/>
                <w:szCs w:val="24"/>
                <w:lang w:val="en-US" w:bidi="th-TH"/>
              </w:rPr>
              <w:t>(15,558)</w:t>
            </w:r>
          </w:p>
        </w:tc>
        <w:tc>
          <w:tcPr>
            <w:tcW w:w="270" w:type="dxa"/>
            <w:vAlign w:val="bottom"/>
          </w:tcPr>
          <w:p w14:paraId="13EFF67B" w14:textId="77777777" w:rsidR="002C1313" w:rsidRPr="001905D3" w:rsidRDefault="002C1313" w:rsidP="0078107B">
            <w:pPr>
              <w:pStyle w:val="acctfourfigures"/>
              <w:tabs>
                <w:tab w:val="clear" w:pos="765"/>
              </w:tabs>
              <w:spacing w:line="300" w:lineRule="exact"/>
              <w:ind w:right="-108"/>
              <w:jc w:val="right"/>
              <w:rPr>
                <w:rFonts w:asciiTheme="majorBidi" w:hAnsiTheme="majorBidi" w:cstheme="majorBidi"/>
                <w:sz w:val="24"/>
                <w:szCs w:val="24"/>
              </w:rPr>
            </w:pPr>
          </w:p>
        </w:tc>
        <w:tc>
          <w:tcPr>
            <w:tcW w:w="1080" w:type="dxa"/>
          </w:tcPr>
          <w:p w14:paraId="77CF84CD" w14:textId="6319AA2B" w:rsidR="002C1313" w:rsidRPr="001905D3" w:rsidRDefault="002C1313" w:rsidP="0078107B">
            <w:pPr>
              <w:pStyle w:val="acctfourfigures"/>
              <w:tabs>
                <w:tab w:val="clear" w:pos="765"/>
              </w:tabs>
              <w:spacing w:line="300" w:lineRule="exact"/>
              <w:ind w:left="-186"/>
              <w:jc w:val="right"/>
              <w:rPr>
                <w:rFonts w:asciiTheme="majorBidi" w:hAnsiTheme="majorBidi" w:cstheme="majorBidi"/>
                <w:sz w:val="24"/>
                <w:szCs w:val="24"/>
              </w:rPr>
            </w:pPr>
            <w:r w:rsidRPr="00F06CCD">
              <w:rPr>
                <w:rFonts w:asciiTheme="majorBidi" w:hAnsiTheme="majorBidi" w:cstheme="majorBidi"/>
                <w:sz w:val="24"/>
                <w:szCs w:val="24"/>
              </w:rPr>
              <w:t>(7,910)</w:t>
            </w:r>
          </w:p>
        </w:tc>
        <w:tc>
          <w:tcPr>
            <w:tcW w:w="270" w:type="dxa"/>
            <w:vAlign w:val="bottom"/>
          </w:tcPr>
          <w:p w14:paraId="6F26AE8C" w14:textId="77777777" w:rsidR="002C1313" w:rsidRPr="001905D3" w:rsidRDefault="002C1313" w:rsidP="0078107B">
            <w:pPr>
              <w:pStyle w:val="acctfourfigures"/>
              <w:tabs>
                <w:tab w:val="clear" w:pos="765"/>
              </w:tabs>
              <w:spacing w:line="300" w:lineRule="exact"/>
              <w:ind w:right="-108"/>
              <w:jc w:val="right"/>
              <w:rPr>
                <w:rFonts w:asciiTheme="majorBidi" w:hAnsiTheme="majorBidi" w:cstheme="majorBidi"/>
                <w:sz w:val="24"/>
                <w:szCs w:val="24"/>
              </w:rPr>
            </w:pPr>
          </w:p>
        </w:tc>
        <w:tc>
          <w:tcPr>
            <w:tcW w:w="1260" w:type="dxa"/>
            <w:vAlign w:val="bottom"/>
          </w:tcPr>
          <w:p w14:paraId="3A031749" w14:textId="46F63784" w:rsidR="002C1313" w:rsidRPr="001905D3" w:rsidRDefault="002C1313" w:rsidP="0078107B">
            <w:pPr>
              <w:pStyle w:val="acctfourfigures"/>
              <w:tabs>
                <w:tab w:val="clear" w:pos="765"/>
              </w:tabs>
              <w:spacing w:line="300" w:lineRule="exact"/>
              <w:ind w:left="-119" w:right="-20"/>
              <w:jc w:val="right"/>
              <w:rPr>
                <w:rFonts w:asciiTheme="majorBidi" w:hAnsiTheme="majorBidi" w:cstheme="majorBidi"/>
                <w:sz w:val="24"/>
                <w:szCs w:val="24"/>
              </w:rPr>
            </w:pPr>
            <w:r w:rsidRPr="005772EC">
              <w:rPr>
                <w:rFonts w:asciiTheme="majorBidi" w:hAnsiTheme="majorBidi" w:cstheme="majorBidi"/>
                <w:sz w:val="24"/>
                <w:szCs w:val="24"/>
              </w:rPr>
              <w:t>(6,537)</w:t>
            </w:r>
          </w:p>
        </w:tc>
        <w:tc>
          <w:tcPr>
            <w:tcW w:w="270" w:type="dxa"/>
            <w:vAlign w:val="bottom"/>
          </w:tcPr>
          <w:p w14:paraId="23A1310D" w14:textId="77777777" w:rsidR="002C1313" w:rsidRPr="001905D3" w:rsidRDefault="002C1313" w:rsidP="0078107B">
            <w:pPr>
              <w:pStyle w:val="acctfourfigures"/>
              <w:tabs>
                <w:tab w:val="clear" w:pos="765"/>
              </w:tabs>
              <w:spacing w:line="300" w:lineRule="exact"/>
              <w:ind w:right="-108"/>
              <w:jc w:val="right"/>
              <w:rPr>
                <w:rFonts w:asciiTheme="majorBidi" w:hAnsiTheme="majorBidi" w:cstheme="majorBidi"/>
                <w:sz w:val="24"/>
                <w:szCs w:val="24"/>
              </w:rPr>
            </w:pPr>
          </w:p>
        </w:tc>
        <w:tc>
          <w:tcPr>
            <w:tcW w:w="1080" w:type="dxa"/>
            <w:vAlign w:val="bottom"/>
          </w:tcPr>
          <w:p w14:paraId="79E377EA" w14:textId="7931CF6C" w:rsidR="002C1313" w:rsidRPr="001905D3" w:rsidRDefault="002C1313" w:rsidP="0078107B">
            <w:pPr>
              <w:pStyle w:val="acctfourfigures"/>
              <w:tabs>
                <w:tab w:val="clear" w:pos="765"/>
              </w:tabs>
              <w:spacing w:line="300" w:lineRule="exact"/>
              <w:ind w:left="-119" w:right="-55"/>
              <w:jc w:val="right"/>
              <w:rPr>
                <w:rFonts w:asciiTheme="majorBidi" w:hAnsiTheme="majorBidi" w:cstheme="majorBidi"/>
                <w:sz w:val="24"/>
                <w:szCs w:val="24"/>
                <w:lang w:val="en-US" w:bidi="th-TH"/>
              </w:rPr>
            </w:pPr>
            <w:r w:rsidRPr="00F10F59">
              <w:rPr>
                <w:rFonts w:asciiTheme="majorBidi" w:hAnsiTheme="majorBidi" w:cstheme="majorBidi"/>
                <w:sz w:val="24"/>
                <w:szCs w:val="24"/>
                <w:lang w:val="en-US" w:bidi="th-TH"/>
              </w:rPr>
              <w:t>(14,828)</w:t>
            </w:r>
          </w:p>
        </w:tc>
        <w:tc>
          <w:tcPr>
            <w:tcW w:w="270" w:type="dxa"/>
            <w:vAlign w:val="bottom"/>
          </w:tcPr>
          <w:p w14:paraId="267C550E" w14:textId="77777777" w:rsidR="002C1313" w:rsidRPr="001905D3" w:rsidRDefault="002C1313" w:rsidP="0078107B">
            <w:pPr>
              <w:pStyle w:val="acctfourfigures"/>
              <w:tabs>
                <w:tab w:val="clear" w:pos="765"/>
              </w:tabs>
              <w:spacing w:line="300" w:lineRule="exact"/>
              <w:ind w:left="-119" w:right="-55"/>
              <w:jc w:val="right"/>
              <w:rPr>
                <w:rFonts w:asciiTheme="majorBidi" w:hAnsiTheme="majorBidi" w:cstheme="majorBidi"/>
                <w:sz w:val="24"/>
                <w:szCs w:val="24"/>
                <w:lang w:val="en-US" w:bidi="th-TH"/>
              </w:rPr>
            </w:pPr>
          </w:p>
        </w:tc>
        <w:tc>
          <w:tcPr>
            <w:tcW w:w="1260" w:type="dxa"/>
            <w:vAlign w:val="bottom"/>
          </w:tcPr>
          <w:p w14:paraId="0AD7B61B" w14:textId="5BBC9C62" w:rsidR="002C1313" w:rsidRPr="001905D3" w:rsidRDefault="002C1313" w:rsidP="0078107B">
            <w:pPr>
              <w:pStyle w:val="acctfourfigures"/>
              <w:tabs>
                <w:tab w:val="clear" w:pos="765"/>
              </w:tabs>
              <w:spacing w:line="300" w:lineRule="exact"/>
              <w:ind w:left="-119"/>
              <w:jc w:val="right"/>
              <w:rPr>
                <w:rFonts w:asciiTheme="majorBidi" w:hAnsiTheme="majorBidi" w:cstheme="majorBidi"/>
                <w:sz w:val="24"/>
                <w:szCs w:val="24"/>
                <w:lang w:val="en-US" w:bidi="th-TH"/>
              </w:rPr>
            </w:pPr>
            <w:r>
              <w:rPr>
                <w:rFonts w:asciiTheme="majorBidi" w:hAnsiTheme="majorBidi" w:cstheme="majorBidi"/>
                <w:sz w:val="24"/>
                <w:szCs w:val="24"/>
              </w:rPr>
              <w:t>-</w:t>
            </w:r>
          </w:p>
        </w:tc>
        <w:tc>
          <w:tcPr>
            <w:tcW w:w="270" w:type="dxa"/>
            <w:vAlign w:val="bottom"/>
          </w:tcPr>
          <w:p w14:paraId="1071F03F" w14:textId="77777777" w:rsidR="002C1313" w:rsidRPr="001905D3" w:rsidRDefault="002C1313" w:rsidP="0078107B">
            <w:pPr>
              <w:pStyle w:val="acctfourfigures"/>
              <w:tabs>
                <w:tab w:val="clear" w:pos="765"/>
              </w:tabs>
              <w:spacing w:line="300" w:lineRule="exact"/>
              <w:ind w:right="-108"/>
              <w:jc w:val="right"/>
              <w:rPr>
                <w:rFonts w:asciiTheme="majorBidi" w:hAnsiTheme="majorBidi" w:cstheme="majorBidi"/>
                <w:sz w:val="24"/>
                <w:szCs w:val="24"/>
              </w:rPr>
            </w:pPr>
          </w:p>
        </w:tc>
        <w:tc>
          <w:tcPr>
            <w:tcW w:w="1170" w:type="dxa"/>
            <w:vAlign w:val="bottom"/>
          </w:tcPr>
          <w:p w14:paraId="7E1A4A78" w14:textId="54989803" w:rsidR="002C1313" w:rsidRPr="001905D3" w:rsidRDefault="002C1313" w:rsidP="0078107B">
            <w:pPr>
              <w:pStyle w:val="acctfourfigures"/>
              <w:tabs>
                <w:tab w:val="clear" w:pos="765"/>
              </w:tabs>
              <w:spacing w:line="300" w:lineRule="exact"/>
              <w:ind w:left="-119" w:right="-55"/>
              <w:jc w:val="right"/>
              <w:rPr>
                <w:rFonts w:asciiTheme="majorBidi" w:hAnsiTheme="majorBidi" w:cstheme="majorBidi"/>
                <w:sz w:val="24"/>
                <w:szCs w:val="24"/>
                <w:lang w:val="en-US" w:bidi="th-TH"/>
              </w:rPr>
            </w:pPr>
            <w:r w:rsidRPr="00861F5B">
              <w:rPr>
                <w:rFonts w:asciiTheme="majorBidi" w:hAnsiTheme="majorBidi" w:cstheme="majorBidi"/>
                <w:sz w:val="24"/>
                <w:szCs w:val="24"/>
                <w:lang w:val="en-US" w:bidi="th-TH"/>
              </w:rPr>
              <w:t>(61,749)</w:t>
            </w:r>
          </w:p>
        </w:tc>
      </w:tr>
      <w:tr w:rsidR="002C1313" w:rsidRPr="001905D3" w14:paraId="65FDFB82" w14:textId="77777777" w:rsidTr="00500CBA">
        <w:tc>
          <w:tcPr>
            <w:tcW w:w="3780" w:type="dxa"/>
          </w:tcPr>
          <w:p w14:paraId="345A1A9D" w14:textId="456A75D6" w:rsidR="002C1313" w:rsidRPr="0017720B" w:rsidRDefault="002C1313" w:rsidP="00781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62" w:right="-108" w:hanging="162"/>
              <w:rPr>
                <w:rFonts w:asciiTheme="majorBidi" w:hAnsiTheme="majorBidi"/>
                <w:sz w:val="24"/>
                <w:szCs w:val="24"/>
                <w:cs/>
              </w:rPr>
            </w:pPr>
            <w:r w:rsidRPr="00056E23">
              <w:rPr>
                <w:rFonts w:asciiTheme="majorBidi" w:hAnsiTheme="majorBidi"/>
                <w:sz w:val="24"/>
                <w:szCs w:val="24"/>
                <w:cs/>
              </w:rPr>
              <w:t>ขาดทุนจากการด้อยค่า</w:t>
            </w:r>
          </w:p>
        </w:tc>
        <w:tc>
          <w:tcPr>
            <w:tcW w:w="1170" w:type="dxa"/>
            <w:vAlign w:val="bottom"/>
          </w:tcPr>
          <w:p w14:paraId="7FBBCE73" w14:textId="68A1F6BA" w:rsidR="002C1313" w:rsidRDefault="002C1313" w:rsidP="0078107B">
            <w:pPr>
              <w:pStyle w:val="acctfourfigures"/>
              <w:tabs>
                <w:tab w:val="clear" w:pos="765"/>
              </w:tabs>
              <w:spacing w:line="300" w:lineRule="exact"/>
              <w:ind w:left="-126" w:right="11"/>
              <w:jc w:val="right"/>
              <w:rPr>
                <w:rFonts w:asciiTheme="majorBidi" w:hAnsiTheme="majorBidi" w:cstheme="majorBidi"/>
                <w:sz w:val="24"/>
                <w:szCs w:val="24"/>
              </w:rPr>
            </w:pPr>
            <w:r>
              <w:rPr>
                <w:rFonts w:asciiTheme="majorBidi" w:hAnsiTheme="majorBidi" w:cstheme="majorBidi"/>
                <w:sz w:val="24"/>
                <w:szCs w:val="24"/>
              </w:rPr>
              <w:t>-</w:t>
            </w:r>
          </w:p>
        </w:tc>
        <w:tc>
          <w:tcPr>
            <w:tcW w:w="270" w:type="dxa"/>
            <w:vAlign w:val="bottom"/>
          </w:tcPr>
          <w:p w14:paraId="62EC14AD" w14:textId="77777777" w:rsidR="002C1313" w:rsidRPr="001905D3" w:rsidRDefault="002C1313" w:rsidP="0078107B">
            <w:pPr>
              <w:pStyle w:val="acctfourfigures"/>
              <w:tabs>
                <w:tab w:val="clear" w:pos="765"/>
              </w:tabs>
              <w:spacing w:line="300" w:lineRule="exact"/>
              <w:ind w:right="-108"/>
              <w:jc w:val="right"/>
              <w:rPr>
                <w:rFonts w:asciiTheme="majorBidi" w:hAnsiTheme="majorBidi" w:cstheme="majorBidi"/>
                <w:sz w:val="24"/>
                <w:szCs w:val="24"/>
              </w:rPr>
            </w:pPr>
          </w:p>
        </w:tc>
        <w:tc>
          <w:tcPr>
            <w:tcW w:w="1080" w:type="dxa"/>
          </w:tcPr>
          <w:p w14:paraId="15E21747" w14:textId="4A85DE46" w:rsidR="002C1313" w:rsidRPr="00360E83" w:rsidRDefault="002C1313" w:rsidP="0078107B">
            <w:pPr>
              <w:pStyle w:val="acctfourfigures"/>
              <w:tabs>
                <w:tab w:val="clear" w:pos="765"/>
              </w:tabs>
              <w:spacing w:line="300" w:lineRule="exact"/>
              <w:ind w:left="-126" w:right="11"/>
              <w:jc w:val="right"/>
              <w:rPr>
                <w:rFonts w:asciiTheme="majorBidi" w:hAnsiTheme="majorBidi"/>
                <w:sz w:val="24"/>
                <w:szCs w:val="24"/>
                <w:cs/>
                <w:lang w:val="en-US" w:bidi="th-TH"/>
              </w:rPr>
            </w:pPr>
            <w:r>
              <w:rPr>
                <w:rFonts w:asciiTheme="majorBidi" w:hAnsiTheme="majorBidi"/>
                <w:sz w:val="24"/>
                <w:szCs w:val="24"/>
                <w:lang w:val="en-US" w:bidi="th-TH"/>
              </w:rPr>
              <w:t>-</w:t>
            </w:r>
          </w:p>
        </w:tc>
        <w:tc>
          <w:tcPr>
            <w:tcW w:w="270" w:type="dxa"/>
            <w:vAlign w:val="bottom"/>
          </w:tcPr>
          <w:p w14:paraId="1DA3BDE3" w14:textId="77777777" w:rsidR="002C1313" w:rsidRPr="001905D3" w:rsidRDefault="002C1313" w:rsidP="0078107B">
            <w:pPr>
              <w:pStyle w:val="acctfourfigures"/>
              <w:tabs>
                <w:tab w:val="clear" w:pos="765"/>
              </w:tabs>
              <w:spacing w:line="300" w:lineRule="exact"/>
              <w:ind w:right="-108"/>
              <w:jc w:val="right"/>
              <w:rPr>
                <w:rFonts w:asciiTheme="majorBidi" w:hAnsiTheme="majorBidi" w:cstheme="majorBidi"/>
                <w:sz w:val="24"/>
                <w:szCs w:val="24"/>
              </w:rPr>
            </w:pPr>
          </w:p>
        </w:tc>
        <w:tc>
          <w:tcPr>
            <w:tcW w:w="1080" w:type="dxa"/>
            <w:vAlign w:val="bottom"/>
          </w:tcPr>
          <w:p w14:paraId="2DB85EB2" w14:textId="4474D676" w:rsidR="002C1313" w:rsidRPr="003719D5" w:rsidRDefault="00270812" w:rsidP="0078107B">
            <w:pPr>
              <w:pStyle w:val="acctfourfigures"/>
              <w:tabs>
                <w:tab w:val="clear" w:pos="765"/>
              </w:tabs>
              <w:spacing w:line="300" w:lineRule="exact"/>
              <w:ind w:left="-126" w:right="11"/>
              <w:jc w:val="right"/>
              <w:rPr>
                <w:rFonts w:asciiTheme="majorBidi" w:hAnsiTheme="majorBidi" w:cstheme="majorBidi"/>
                <w:sz w:val="24"/>
                <w:szCs w:val="24"/>
                <w:lang w:val="en-US" w:bidi="th-TH"/>
              </w:rPr>
            </w:pPr>
            <w:r>
              <w:rPr>
                <w:rFonts w:asciiTheme="majorBidi" w:hAnsiTheme="majorBidi" w:cstheme="majorBidi"/>
                <w:sz w:val="24"/>
                <w:szCs w:val="24"/>
                <w:lang w:val="en-US" w:bidi="th-TH"/>
              </w:rPr>
              <w:t>(</w:t>
            </w:r>
            <w:r w:rsidR="00EB3EB0">
              <w:rPr>
                <w:rFonts w:asciiTheme="majorBidi" w:hAnsiTheme="majorBidi" w:cstheme="majorBidi"/>
                <w:sz w:val="24"/>
                <w:szCs w:val="24"/>
                <w:lang w:val="en-US" w:bidi="th-TH"/>
              </w:rPr>
              <w:t>5,169</w:t>
            </w:r>
            <w:r>
              <w:rPr>
                <w:rFonts w:asciiTheme="majorBidi" w:hAnsiTheme="majorBidi" w:cstheme="majorBidi"/>
                <w:sz w:val="24"/>
                <w:szCs w:val="24"/>
                <w:lang w:val="en-US" w:bidi="th-TH"/>
              </w:rPr>
              <w:t>)</w:t>
            </w:r>
          </w:p>
        </w:tc>
        <w:tc>
          <w:tcPr>
            <w:tcW w:w="270" w:type="dxa"/>
            <w:vAlign w:val="bottom"/>
          </w:tcPr>
          <w:p w14:paraId="1515931B" w14:textId="77777777" w:rsidR="002C1313" w:rsidRPr="001905D3" w:rsidRDefault="002C1313" w:rsidP="0078107B">
            <w:pPr>
              <w:pStyle w:val="acctfourfigures"/>
              <w:tabs>
                <w:tab w:val="clear" w:pos="765"/>
              </w:tabs>
              <w:spacing w:line="300" w:lineRule="exact"/>
              <w:ind w:right="-108"/>
              <w:jc w:val="right"/>
              <w:rPr>
                <w:rFonts w:asciiTheme="majorBidi" w:hAnsiTheme="majorBidi" w:cstheme="majorBidi"/>
                <w:sz w:val="24"/>
                <w:szCs w:val="24"/>
              </w:rPr>
            </w:pPr>
          </w:p>
        </w:tc>
        <w:tc>
          <w:tcPr>
            <w:tcW w:w="1080" w:type="dxa"/>
          </w:tcPr>
          <w:p w14:paraId="77B92E60" w14:textId="70278958" w:rsidR="002C1313" w:rsidRPr="00431A11" w:rsidRDefault="00270812" w:rsidP="0078107B">
            <w:pPr>
              <w:pStyle w:val="acctfourfigures"/>
              <w:tabs>
                <w:tab w:val="clear" w:pos="765"/>
              </w:tabs>
              <w:spacing w:line="300" w:lineRule="exact"/>
              <w:ind w:left="-186"/>
              <w:jc w:val="right"/>
              <w:rPr>
                <w:rFonts w:asciiTheme="majorBidi" w:hAnsiTheme="majorBidi" w:cstheme="majorBidi"/>
                <w:sz w:val="24"/>
                <w:szCs w:val="24"/>
                <w:lang w:val="en-US" w:bidi="th-TH"/>
              </w:rPr>
            </w:pPr>
            <w:r>
              <w:rPr>
                <w:rFonts w:asciiTheme="majorBidi" w:hAnsiTheme="majorBidi" w:cstheme="majorBidi"/>
                <w:sz w:val="24"/>
                <w:szCs w:val="24"/>
                <w:lang w:val="en-US" w:bidi="th-TH"/>
              </w:rPr>
              <w:t>(</w:t>
            </w:r>
            <w:r w:rsidR="002C1313">
              <w:rPr>
                <w:rFonts w:asciiTheme="majorBidi" w:hAnsiTheme="majorBidi" w:cstheme="majorBidi"/>
                <w:sz w:val="24"/>
                <w:szCs w:val="24"/>
                <w:lang w:val="en-US" w:bidi="th-TH"/>
              </w:rPr>
              <w:t>11,777</w:t>
            </w:r>
            <w:r>
              <w:rPr>
                <w:rFonts w:asciiTheme="majorBidi" w:hAnsiTheme="majorBidi" w:cstheme="majorBidi"/>
                <w:sz w:val="24"/>
                <w:szCs w:val="24"/>
                <w:lang w:val="en-US" w:bidi="th-TH"/>
              </w:rPr>
              <w:t>)</w:t>
            </w:r>
          </w:p>
        </w:tc>
        <w:tc>
          <w:tcPr>
            <w:tcW w:w="270" w:type="dxa"/>
            <w:vAlign w:val="bottom"/>
          </w:tcPr>
          <w:p w14:paraId="1635023A" w14:textId="77777777" w:rsidR="002C1313" w:rsidRPr="001905D3" w:rsidRDefault="002C1313" w:rsidP="0078107B">
            <w:pPr>
              <w:pStyle w:val="acctfourfigures"/>
              <w:tabs>
                <w:tab w:val="clear" w:pos="765"/>
              </w:tabs>
              <w:spacing w:line="300" w:lineRule="exact"/>
              <w:ind w:right="-108"/>
              <w:jc w:val="right"/>
              <w:rPr>
                <w:rFonts w:asciiTheme="majorBidi" w:hAnsiTheme="majorBidi" w:cstheme="majorBidi"/>
                <w:sz w:val="24"/>
                <w:szCs w:val="24"/>
              </w:rPr>
            </w:pPr>
          </w:p>
        </w:tc>
        <w:tc>
          <w:tcPr>
            <w:tcW w:w="1260" w:type="dxa"/>
            <w:vAlign w:val="bottom"/>
          </w:tcPr>
          <w:p w14:paraId="0AA32D89" w14:textId="7FE606DC" w:rsidR="002C1313" w:rsidRPr="005772EC" w:rsidRDefault="00270812" w:rsidP="0078107B">
            <w:pPr>
              <w:pStyle w:val="acctfourfigures"/>
              <w:tabs>
                <w:tab w:val="clear" w:pos="765"/>
              </w:tabs>
              <w:spacing w:line="300" w:lineRule="exact"/>
              <w:ind w:left="-119" w:right="-20"/>
              <w:jc w:val="right"/>
              <w:rPr>
                <w:rFonts w:asciiTheme="majorBidi" w:hAnsiTheme="majorBidi" w:cstheme="majorBidi"/>
                <w:sz w:val="24"/>
                <w:szCs w:val="24"/>
              </w:rPr>
            </w:pPr>
            <w:r>
              <w:rPr>
                <w:rFonts w:asciiTheme="majorBidi" w:hAnsiTheme="majorBidi" w:cstheme="majorBidi"/>
                <w:sz w:val="24"/>
                <w:szCs w:val="24"/>
                <w:lang w:val="en-US" w:bidi="th-TH"/>
              </w:rPr>
              <w:t>(</w:t>
            </w:r>
            <w:r w:rsidR="002C1313" w:rsidRPr="00C87E33">
              <w:rPr>
                <w:rFonts w:asciiTheme="majorBidi" w:hAnsiTheme="majorBidi" w:cstheme="majorBidi"/>
                <w:sz w:val="24"/>
                <w:szCs w:val="24"/>
                <w:lang w:val="en-US" w:bidi="th-TH"/>
              </w:rPr>
              <w:t>11</w:t>
            </w:r>
            <w:r w:rsidR="002C1313">
              <w:rPr>
                <w:rFonts w:asciiTheme="majorBidi" w:hAnsiTheme="majorBidi" w:cstheme="majorBidi"/>
                <w:sz w:val="24"/>
                <w:szCs w:val="24"/>
                <w:lang w:val="en-US" w:bidi="th-TH"/>
              </w:rPr>
              <w:t>9</w:t>
            </w:r>
            <w:r>
              <w:rPr>
                <w:rFonts w:asciiTheme="majorBidi" w:hAnsiTheme="majorBidi" w:cstheme="majorBidi"/>
                <w:sz w:val="24"/>
                <w:szCs w:val="24"/>
                <w:lang w:val="en-US" w:bidi="th-TH"/>
              </w:rPr>
              <w:t>)</w:t>
            </w:r>
          </w:p>
        </w:tc>
        <w:tc>
          <w:tcPr>
            <w:tcW w:w="270" w:type="dxa"/>
            <w:vAlign w:val="bottom"/>
          </w:tcPr>
          <w:p w14:paraId="311698AB" w14:textId="77777777" w:rsidR="002C1313" w:rsidRPr="001905D3" w:rsidRDefault="002C1313" w:rsidP="0078107B">
            <w:pPr>
              <w:pStyle w:val="acctfourfigures"/>
              <w:tabs>
                <w:tab w:val="clear" w:pos="765"/>
              </w:tabs>
              <w:spacing w:line="300" w:lineRule="exact"/>
              <w:ind w:right="-108"/>
              <w:jc w:val="right"/>
              <w:rPr>
                <w:rFonts w:asciiTheme="majorBidi" w:hAnsiTheme="majorBidi" w:cstheme="majorBidi"/>
                <w:sz w:val="24"/>
                <w:szCs w:val="24"/>
              </w:rPr>
            </w:pPr>
          </w:p>
        </w:tc>
        <w:tc>
          <w:tcPr>
            <w:tcW w:w="1080" w:type="dxa"/>
            <w:vAlign w:val="bottom"/>
          </w:tcPr>
          <w:p w14:paraId="4AEB9EEE" w14:textId="72CA0099" w:rsidR="002C1313" w:rsidRPr="00F10F59" w:rsidRDefault="002C1313" w:rsidP="0078107B">
            <w:pPr>
              <w:pStyle w:val="acctfourfigures"/>
              <w:tabs>
                <w:tab w:val="clear" w:pos="765"/>
              </w:tabs>
              <w:spacing w:line="300" w:lineRule="exact"/>
              <w:ind w:left="-119" w:right="-55"/>
              <w:jc w:val="right"/>
              <w:rPr>
                <w:rFonts w:asciiTheme="majorBidi" w:hAnsiTheme="majorBidi" w:cstheme="majorBidi"/>
                <w:sz w:val="24"/>
                <w:szCs w:val="24"/>
                <w:lang w:val="en-US" w:bidi="th-TH"/>
              </w:rPr>
            </w:pPr>
            <w:r>
              <w:rPr>
                <w:rFonts w:asciiTheme="majorBidi" w:hAnsiTheme="majorBidi" w:cstheme="majorBidi"/>
                <w:sz w:val="24"/>
                <w:szCs w:val="24"/>
                <w:lang w:val="en-US" w:bidi="th-TH"/>
              </w:rPr>
              <w:t>-</w:t>
            </w:r>
          </w:p>
        </w:tc>
        <w:tc>
          <w:tcPr>
            <w:tcW w:w="270" w:type="dxa"/>
            <w:vAlign w:val="bottom"/>
          </w:tcPr>
          <w:p w14:paraId="4C3CDCE3" w14:textId="77777777" w:rsidR="002C1313" w:rsidRPr="001905D3" w:rsidRDefault="002C1313" w:rsidP="0078107B">
            <w:pPr>
              <w:pStyle w:val="acctfourfigures"/>
              <w:tabs>
                <w:tab w:val="clear" w:pos="765"/>
              </w:tabs>
              <w:spacing w:line="300" w:lineRule="exact"/>
              <w:ind w:left="-119" w:right="-55"/>
              <w:jc w:val="right"/>
              <w:rPr>
                <w:rFonts w:asciiTheme="majorBidi" w:hAnsiTheme="majorBidi" w:cstheme="majorBidi"/>
                <w:sz w:val="24"/>
                <w:szCs w:val="24"/>
                <w:lang w:val="en-US" w:bidi="th-TH"/>
              </w:rPr>
            </w:pPr>
          </w:p>
        </w:tc>
        <w:tc>
          <w:tcPr>
            <w:tcW w:w="1260" w:type="dxa"/>
            <w:vAlign w:val="bottom"/>
          </w:tcPr>
          <w:p w14:paraId="55F2D4CB" w14:textId="0CAD0477" w:rsidR="002C1313" w:rsidRDefault="002C1313" w:rsidP="0078107B">
            <w:pPr>
              <w:pStyle w:val="acctfourfigures"/>
              <w:tabs>
                <w:tab w:val="clear" w:pos="765"/>
              </w:tabs>
              <w:spacing w:line="300" w:lineRule="exact"/>
              <w:ind w:left="-119"/>
              <w:jc w:val="right"/>
              <w:rPr>
                <w:rFonts w:asciiTheme="majorBidi" w:hAnsiTheme="majorBidi" w:cstheme="majorBidi"/>
                <w:sz w:val="24"/>
                <w:szCs w:val="24"/>
              </w:rPr>
            </w:pPr>
            <w:r>
              <w:rPr>
                <w:rFonts w:asciiTheme="majorBidi" w:hAnsiTheme="majorBidi" w:cstheme="majorBidi"/>
                <w:sz w:val="24"/>
                <w:szCs w:val="24"/>
              </w:rPr>
              <w:t>-</w:t>
            </w:r>
          </w:p>
        </w:tc>
        <w:tc>
          <w:tcPr>
            <w:tcW w:w="270" w:type="dxa"/>
            <w:vAlign w:val="bottom"/>
          </w:tcPr>
          <w:p w14:paraId="5FDA51E7" w14:textId="77777777" w:rsidR="002C1313" w:rsidRPr="001905D3" w:rsidRDefault="002C1313" w:rsidP="0078107B">
            <w:pPr>
              <w:pStyle w:val="acctfourfigures"/>
              <w:tabs>
                <w:tab w:val="clear" w:pos="765"/>
              </w:tabs>
              <w:spacing w:line="300" w:lineRule="exact"/>
              <w:ind w:right="-108"/>
              <w:jc w:val="right"/>
              <w:rPr>
                <w:rFonts w:asciiTheme="majorBidi" w:hAnsiTheme="majorBidi" w:cstheme="majorBidi"/>
                <w:sz w:val="24"/>
                <w:szCs w:val="24"/>
              </w:rPr>
            </w:pPr>
          </w:p>
        </w:tc>
        <w:tc>
          <w:tcPr>
            <w:tcW w:w="1170" w:type="dxa"/>
            <w:vAlign w:val="bottom"/>
          </w:tcPr>
          <w:p w14:paraId="5584E2CF" w14:textId="7F913859" w:rsidR="002C1313" w:rsidRPr="00861F5B" w:rsidRDefault="00270812" w:rsidP="0078107B">
            <w:pPr>
              <w:pStyle w:val="acctfourfigures"/>
              <w:tabs>
                <w:tab w:val="clear" w:pos="765"/>
              </w:tabs>
              <w:spacing w:line="300" w:lineRule="exact"/>
              <w:ind w:left="-119" w:right="-24"/>
              <w:jc w:val="right"/>
              <w:rPr>
                <w:rFonts w:asciiTheme="majorBidi" w:hAnsiTheme="majorBidi" w:cstheme="majorBidi"/>
                <w:sz w:val="24"/>
                <w:szCs w:val="24"/>
                <w:lang w:val="en-US" w:bidi="th-TH"/>
              </w:rPr>
            </w:pPr>
            <w:r>
              <w:rPr>
                <w:rFonts w:asciiTheme="majorBidi" w:hAnsiTheme="majorBidi" w:cstheme="majorBidi"/>
                <w:sz w:val="24"/>
                <w:szCs w:val="24"/>
                <w:lang w:val="en-US" w:bidi="th-TH"/>
              </w:rPr>
              <w:t>(</w:t>
            </w:r>
            <w:r w:rsidR="00EB3EB0">
              <w:rPr>
                <w:rFonts w:asciiTheme="majorBidi" w:hAnsiTheme="majorBidi" w:cstheme="majorBidi"/>
                <w:sz w:val="24"/>
                <w:szCs w:val="24"/>
                <w:lang w:val="en-US" w:bidi="th-TH"/>
              </w:rPr>
              <w:t>17,065</w:t>
            </w:r>
            <w:r>
              <w:rPr>
                <w:rFonts w:asciiTheme="majorBidi" w:hAnsiTheme="majorBidi" w:cstheme="majorBidi"/>
                <w:sz w:val="24"/>
                <w:szCs w:val="24"/>
                <w:lang w:val="en-US" w:bidi="th-TH"/>
              </w:rPr>
              <w:t>)</w:t>
            </w:r>
          </w:p>
        </w:tc>
      </w:tr>
      <w:tr w:rsidR="002C1313" w:rsidRPr="001905D3" w14:paraId="26AE3A5C" w14:textId="77777777" w:rsidTr="00500CBA">
        <w:tc>
          <w:tcPr>
            <w:tcW w:w="3780" w:type="dxa"/>
          </w:tcPr>
          <w:p w14:paraId="0A8FD3D3" w14:textId="09FC06C9" w:rsidR="002C1313" w:rsidRPr="00056E23" w:rsidRDefault="002C1313" w:rsidP="00781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62" w:right="-108" w:hanging="162"/>
              <w:rPr>
                <w:rFonts w:asciiTheme="majorBidi" w:hAnsiTheme="majorBidi" w:hint="cs"/>
                <w:sz w:val="24"/>
                <w:szCs w:val="24"/>
                <w:cs/>
              </w:rPr>
            </w:pPr>
            <w:r>
              <w:rPr>
                <w:rFonts w:asciiTheme="majorBidi" w:hAnsiTheme="majorBidi" w:hint="cs"/>
                <w:sz w:val="24"/>
                <w:szCs w:val="24"/>
                <w:cs/>
              </w:rPr>
              <w:t>กลับรายการขาดทุนจากการด้อยค่า</w:t>
            </w:r>
          </w:p>
        </w:tc>
        <w:tc>
          <w:tcPr>
            <w:tcW w:w="1170" w:type="dxa"/>
            <w:vAlign w:val="bottom"/>
          </w:tcPr>
          <w:p w14:paraId="4ABE02A5" w14:textId="2D56BD94" w:rsidR="002C1313" w:rsidRDefault="00270812" w:rsidP="0078107B">
            <w:pPr>
              <w:pStyle w:val="acctfourfigures"/>
              <w:tabs>
                <w:tab w:val="clear" w:pos="765"/>
              </w:tabs>
              <w:spacing w:line="300" w:lineRule="exact"/>
              <w:ind w:left="-126" w:right="11"/>
              <w:jc w:val="right"/>
              <w:rPr>
                <w:rFonts w:asciiTheme="majorBidi" w:hAnsiTheme="majorBidi" w:cstheme="majorBidi"/>
                <w:sz w:val="24"/>
                <w:szCs w:val="24"/>
              </w:rPr>
            </w:pPr>
            <w:r>
              <w:rPr>
                <w:rFonts w:asciiTheme="majorBidi" w:hAnsiTheme="majorBidi" w:cstheme="majorBidi"/>
                <w:sz w:val="24"/>
                <w:szCs w:val="24"/>
              </w:rPr>
              <w:t>-</w:t>
            </w:r>
          </w:p>
        </w:tc>
        <w:tc>
          <w:tcPr>
            <w:tcW w:w="270" w:type="dxa"/>
            <w:vAlign w:val="bottom"/>
          </w:tcPr>
          <w:p w14:paraId="7678483C" w14:textId="77777777" w:rsidR="002C1313" w:rsidRPr="001905D3" w:rsidRDefault="002C1313" w:rsidP="0078107B">
            <w:pPr>
              <w:pStyle w:val="acctfourfigures"/>
              <w:tabs>
                <w:tab w:val="clear" w:pos="765"/>
              </w:tabs>
              <w:spacing w:line="300" w:lineRule="exact"/>
              <w:ind w:right="-108"/>
              <w:jc w:val="right"/>
              <w:rPr>
                <w:rFonts w:asciiTheme="majorBidi" w:hAnsiTheme="majorBidi" w:cstheme="majorBidi"/>
                <w:sz w:val="24"/>
                <w:szCs w:val="24"/>
              </w:rPr>
            </w:pPr>
          </w:p>
        </w:tc>
        <w:tc>
          <w:tcPr>
            <w:tcW w:w="1080" w:type="dxa"/>
          </w:tcPr>
          <w:p w14:paraId="7F780CE5" w14:textId="73B3A297" w:rsidR="002C1313" w:rsidRDefault="00270812" w:rsidP="0078107B">
            <w:pPr>
              <w:pStyle w:val="acctfourfigures"/>
              <w:tabs>
                <w:tab w:val="clear" w:pos="765"/>
              </w:tabs>
              <w:spacing w:line="300" w:lineRule="exact"/>
              <w:ind w:left="-126" w:right="11"/>
              <w:jc w:val="right"/>
              <w:rPr>
                <w:rFonts w:asciiTheme="majorBidi" w:hAnsiTheme="majorBidi"/>
                <w:sz w:val="24"/>
                <w:szCs w:val="24"/>
                <w:lang w:val="en-US" w:bidi="th-TH"/>
              </w:rPr>
            </w:pPr>
            <w:r>
              <w:rPr>
                <w:rFonts w:asciiTheme="majorBidi" w:hAnsiTheme="majorBidi"/>
                <w:sz w:val="24"/>
                <w:szCs w:val="24"/>
                <w:lang w:val="en-US" w:bidi="th-TH"/>
              </w:rPr>
              <w:t>-</w:t>
            </w:r>
          </w:p>
        </w:tc>
        <w:tc>
          <w:tcPr>
            <w:tcW w:w="270" w:type="dxa"/>
            <w:vAlign w:val="bottom"/>
          </w:tcPr>
          <w:p w14:paraId="3B93AAFF" w14:textId="77777777" w:rsidR="002C1313" w:rsidRPr="001905D3" w:rsidRDefault="002C1313" w:rsidP="0078107B">
            <w:pPr>
              <w:pStyle w:val="acctfourfigures"/>
              <w:tabs>
                <w:tab w:val="clear" w:pos="765"/>
              </w:tabs>
              <w:spacing w:line="300" w:lineRule="exact"/>
              <w:ind w:right="-108"/>
              <w:jc w:val="right"/>
              <w:rPr>
                <w:rFonts w:asciiTheme="majorBidi" w:hAnsiTheme="majorBidi" w:cstheme="majorBidi"/>
                <w:sz w:val="24"/>
                <w:szCs w:val="24"/>
              </w:rPr>
            </w:pPr>
          </w:p>
        </w:tc>
        <w:tc>
          <w:tcPr>
            <w:tcW w:w="1080" w:type="dxa"/>
            <w:vAlign w:val="bottom"/>
          </w:tcPr>
          <w:p w14:paraId="2B13D194" w14:textId="4D71742A" w:rsidR="002C1313" w:rsidRPr="00FC733A" w:rsidRDefault="00270812" w:rsidP="0078107B">
            <w:pPr>
              <w:pStyle w:val="acctfourfigures"/>
              <w:tabs>
                <w:tab w:val="clear" w:pos="765"/>
              </w:tabs>
              <w:spacing w:line="300" w:lineRule="exact"/>
              <w:ind w:left="-126" w:right="11"/>
              <w:jc w:val="right"/>
              <w:rPr>
                <w:rFonts w:asciiTheme="majorBidi" w:hAnsiTheme="majorBidi" w:cstheme="majorBidi"/>
                <w:sz w:val="24"/>
                <w:szCs w:val="24"/>
                <w:lang w:val="en-US" w:bidi="th-TH"/>
              </w:rPr>
            </w:pPr>
            <w:r>
              <w:rPr>
                <w:rFonts w:asciiTheme="majorBidi" w:hAnsiTheme="majorBidi" w:cstheme="majorBidi"/>
                <w:sz w:val="24"/>
                <w:szCs w:val="24"/>
                <w:lang w:val="en-US" w:bidi="th-TH"/>
              </w:rPr>
              <w:t>-</w:t>
            </w:r>
          </w:p>
        </w:tc>
        <w:tc>
          <w:tcPr>
            <w:tcW w:w="270" w:type="dxa"/>
            <w:vAlign w:val="bottom"/>
          </w:tcPr>
          <w:p w14:paraId="325BE58C" w14:textId="77777777" w:rsidR="002C1313" w:rsidRPr="001905D3" w:rsidRDefault="002C1313" w:rsidP="0078107B">
            <w:pPr>
              <w:pStyle w:val="acctfourfigures"/>
              <w:tabs>
                <w:tab w:val="clear" w:pos="765"/>
              </w:tabs>
              <w:spacing w:line="300" w:lineRule="exact"/>
              <w:ind w:right="-108"/>
              <w:jc w:val="right"/>
              <w:rPr>
                <w:rFonts w:asciiTheme="majorBidi" w:hAnsiTheme="majorBidi" w:cstheme="majorBidi"/>
                <w:sz w:val="24"/>
                <w:szCs w:val="24"/>
              </w:rPr>
            </w:pPr>
          </w:p>
        </w:tc>
        <w:tc>
          <w:tcPr>
            <w:tcW w:w="1080" w:type="dxa"/>
          </w:tcPr>
          <w:p w14:paraId="0A81E9FB" w14:textId="49F8437D" w:rsidR="002C1313" w:rsidRPr="00CF0576" w:rsidRDefault="002C1313" w:rsidP="0078107B">
            <w:pPr>
              <w:pStyle w:val="acctfourfigures"/>
              <w:tabs>
                <w:tab w:val="clear" w:pos="765"/>
              </w:tabs>
              <w:spacing w:line="300" w:lineRule="exact"/>
              <w:ind w:left="-186"/>
              <w:jc w:val="right"/>
              <w:rPr>
                <w:rFonts w:asciiTheme="majorBidi" w:hAnsiTheme="majorBidi" w:cstheme="majorBidi" w:hint="cs"/>
                <w:sz w:val="24"/>
                <w:szCs w:val="24"/>
                <w:lang w:val="en-US" w:bidi="th-TH"/>
              </w:rPr>
            </w:pPr>
            <w:r w:rsidRPr="000902F8">
              <w:rPr>
                <w:rFonts w:asciiTheme="majorBidi" w:hAnsiTheme="majorBidi" w:cstheme="majorBidi"/>
                <w:sz w:val="24"/>
                <w:szCs w:val="24"/>
              </w:rPr>
              <w:t>77</w:t>
            </w:r>
            <w:r>
              <w:rPr>
                <w:rFonts w:asciiTheme="majorBidi" w:hAnsiTheme="majorBidi" w:cstheme="majorBidi"/>
                <w:sz w:val="24"/>
                <w:szCs w:val="24"/>
              </w:rPr>
              <w:t>9</w:t>
            </w:r>
          </w:p>
        </w:tc>
        <w:tc>
          <w:tcPr>
            <w:tcW w:w="270" w:type="dxa"/>
            <w:vAlign w:val="bottom"/>
          </w:tcPr>
          <w:p w14:paraId="34F9E58D" w14:textId="77777777" w:rsidR="002C1313" w:rsidRPr="001905D3" w:rsidRDefault="002C1313" w:rsidP="0078107B">
            <w:pPr>
              <w:pStyle w:val="acctfourfigures"/>
              <w:tabs>
                <w:tab w:val="clear" w:pos="765"/>
              </w:tabs>
              <w:spacing w:line="300" w:lineRule="exact"/>
              <w:ind w:right="-108"/>
              <w:jc w:val="right"/>
              <w:rPr>
                <w:rFonts w:asciiTheme="majorBidi" w:hAnsiTheme="majorBidi" w:cstheme="majorBidi"/>
                <w:sz w:val="24"/>
                <w:szCs w:val="24"/>
              </w:rPr>
            </w:pPr>
          </w:p>
        </w:tc>
        <w:tc>
          <w:tcPr>
            <w:tcW w:w="1260" w:type="dxa"/>
            <w:vAlign w:val="bottom"/>
          </w:tcPr>
          <w:p w14:paraId="71E821DE" w14:textId="14824C19" w:rsidR="002C1313" w:rsidRPr="00C87E33" w:rsidRDefault="00270812" w:rsidP="0078107B">
            <w:pPr>
              <w:pStyle w:val="acctfourfigures"/>
              <w:tabs>
                <w:tab w:val="clear" w:pos="765"/>
              </w:tabs>
              <w:spacing w:line="300" w:lineRule="exact"/>
              <w:ind w:left="-119" w:right="-20"/>
              <w:jc w:val="right"/>
              <w:rPr>
                <w:rFonts w:asciiTheme="majorBidi" w:hAnsiTheme="majorBidi" w:cstheme="majorBidi"/>
                <w:sz w:val="24"/>
                <w:szCs w:val="24"/>
                <w:lang w:val="en-US" w:bidi="th-TH"/>
              </w:rPr>
            </w:pPr>
            <w:r>
              <w:rPr>
                <w:rFonts w:asciiTheme="majorBidi" w:hAnsiTheme="majorBidi" w:cstheme="majorBidi"/>
                <w:sz w:val="24"/>
                <w:szCs w:val="24"/>
                <w:lang w:val="en-US" w:bidi="th-TH"/>
              </w:rPr>
              <w:t>-</w:t>
            </w:r>
          </w:p>
        </w:tc>
        <w:tc>
          <w:tcPr>
            <w:tcW w:w="270" w:type="dxa"/>
            <w:vAlign w:val="bottom"/>
          </w:tcPr>
          <w:p w14:paraId="71684512" w14:textId="77777777" w:rsidR="002C1313" w:rsidRPr="001905D3" w:rsidRDefault="002C1313" w:rsidP="0078107B">
            <w:pPr>
              <w:pStyle w:val="acctfourfigures"/>
              <w:tabs>
                <w:tab w:val="clear" w:pos="765"/>
              </w:tabs>
              <w:spacing w:line="300" w:lineRule="exact"/>
              <w:ind w:right="-108"/>
              <w:jc w:val="right"/>
              <w:rPr>
                <w:rFonts w:asciiTheme="majorBidi" w:hAnsiTheme="majorBidi" w:cstheme="majorBidi"/>
                <w:sz w:val="24"/>
                <w:szCs w:val="24"/>
              </w:rPr>
            </w:pPr>
          </w:p>
        </w:tc>
        <w:tc>
          <w:tcPr>
            <w:tcW w:w="1080" w:type="dxa"/>
            <w:vAlign w:val="bottom"/>
          </w:tcPr>
          <w:p w14:paraId="482EB475" w14:textId="65AE1094" w:rsidR="002C1313" w:rsidRDefault="00270812" w:rsidP="0078107B">
            <w:pPr>
              <w:pStyle w:val="acctfourfigures"/>
              <w:tabs>
                <w:tab w:val="clear" w:pos="765"/>
              </w:tabs>
              <w:spacing w:line="300" w:lineRule="exact"/>
              <w:ind w:left="-119" w:right="-55"/>
              <w:jc w:val="right"/>
              <w:rPr>
                <w:rFonts w:asciiTheme="majorBidi" w:hAnsiTheme="majorBidi" w:cstheme="majorBidi"/>
                <w:sz w:val="24"/>
                <w:szCs w:val="24"/>
                <w:lang w:val="en-US" w:bidi="th-TH"/>
              </w:rPr>
            </w:pPr>
            <w:r>
              <w:rPr>
                <w:rFonts w:asciiTheme="majorBidi" w:hAnsiTheme="majorBidi" w:cstheme="majorBidi"/>
                <w:sz w:val="24"/>
                <w:szCs w:val="24"/>
                <w:lang w:val="en-US" w:bidi="th-TH"/>
              </w:rPr>
              <w:t>-</w:t>
            </w:r>
          </w:p>
        </w:tc>
        <w:tc>
          <w:tcPr>
            <w:tcW w:w="270" w:type="dxa"/>
            <w:vAlign w:val="bottom"/>
          </w:tcPr>
          <w:p w14:paraId="42CDBC27" w14:textId="77777777" w:rsidR="002C1313" w:rsidRPr="001905D3" w:rsidRDefault="002C1313" w:rsidP="0078107B">
            <w:pPr>
              <w:pStyle w:val="acctfourfigures"/>
              <w:tabs>
                <w:tab w:val="clear" w:pos="765"/>
              </w:tabs>
              <w:spacing w:line="300" w:lineRule="exact"/>
              <w:ind w:left="-119" w:right="-55"/>
              <w:jc w:val="right"/>
              <w:rPr>
                <w:rFonts w:asciiTheme="majorBidi" w:hAnsiTheme="majorBidi" w:cstheme="majorBidi"/>
                <w:sz w:val="24"/>
                <w:szCs w:val="24"/>
                <w:lang w:val="en-US" w:bidi="th-TH"/>
              </w:rPr>
            </w:pPr>
          </w:p>
        </w:tc>
        <w:tc>
          <w:tcPr>
            <w:tcW w:w="1260" w:type="dxa"/>
            <w:vAlign w:val="bottom"/>
          </w:tcPr>
          <w:p w14:paraId="69B8013A" w14:textId="61BEF221" w:rsidR="002C1313" w:rsidRDefault="00270812" w:rsidP="0078107B">
            <w:pPr>
              <w:pStyle w:val="acctfourfigures"/>
              <w:tabs>
                <w:tab w:val="clear" w:pos="765"/>
              </w:tabs>
              <w:spacing w:line="300" w:lineRule="exact"/>
              <w:ind w:left="-119"/>
              <w:jc w:val="right"/>
              <w:rPr>
                <w:rFonts w:asciiTheme="majorBidi" w:hAnsiTheme="majorBidi" w:cstheme="majorBidi"/>
                <w:sz w:val="24"/>
                <w:szCs w:val="24"/>
              </w:rPr>
            </w:pPr>
            <w:r>
              <w:rPr>
                <w:rFonts w:asciiTheme="majorBidi" w:hAnsiTheme="majorBidi" w:cstheme="majorBidi"/>
                <w:sz w:val="24"/>
                <w:szCs w:val="24"/>
              </w:rPr>
              <w:t>-</w:t>
            </w:r>
          </w:p>
        </w:tc>
        <w:tc>
          <w:tcPr>
            <w:tcW w:w="270" w:type="dxa"/>
            <w:vAlign w:val="bottom"/>
          </w:tcPr>
          <w:p w14:paraId="5313FED6" w14:textId="77777777" w:rsidR="002C1313" w:rsidRPr="001905D3" w:rsidRDefault="002C1313" w:rsidP="0078107B">
            <w:pPr>
              <w:pStyle w:val="acctfourfigures"/>
              <w:tabs>
                <w:tab w:val="clear" w:pos="765"/>
              </w:tabs>
              <w:spacing w:line="300" w:lineRule="exact"/>
              <w:ind w:right="-108"/>
              <w:jc w:val="right"/>
              <w:rPr>
                <w:rFonts w:asciiTheme="majorBidi" w:hAnsiTheme="majorBidi" w:cstheme="majorBidi"/>
                <w:sz w:val="24"/>
                <w:szCs w:val="24"/>
              </w:rPr>
            </w:pPr>
          </w:p>
        </w:tc>
        <w:tc>
          <w:tcPr>
            <w:tcW w:w="1170" w:type="dxa"/>
            <w:vAlign w:val="bottom"/>
          </w:tcPr>
          <w:p w14:paraId="41243FBE" w14:textId="39F19471" w:rsidR="002C1313" w:rsidRPr="008A2895" w:rsidRDefault="002C1313" w:rsidP="0078107B">
            <w:pPr>
              <w:pStyle w:val="acctfourfigures"/>
              <w:tabs>
                <w:tab w:val="clear" w:pos="765"/>
              </w:tabs>
              <w:spacing w:line="300" w:lineRule="exact"/>
              <w:ind w:left="-119"/>
              <w:jc w:val="right"/>
              <w:rPr>
                <w:rFonts w:asciiTheme="majorBidi" w:hAnsiTheme="majorBidi" w:cstheme="majorBidi"/>
                <w:sz w:val="24"/>
                <w:szCs w:val="24"/>
                <w:lang w:val="en-US" w:bidi="th-TH"/>
              </w:rPr>
            </w:pPr>
            <w:r w:rsidRPr="000902F8">
              <w:rPr>
                <w:rFonts w:asciiTheme="majorBidi" w:hAnsiTheme="majorBidi" w:cstheme="majorBidi"/>
                <w:sz w:val="24"/>
                <w:szCs w:val="24"/>
              </w:rPr>
              <w:t>77</w:t>
            </w:r>
            <w:r>
              <w:rPr>
                <w:rFonts w:asciiTheme="majorBidi" w:hAnsiTheme="majorBidi" w:cstheme="majorBidi"/>
                <w:sz w:val="24"/>
                <w:szCs w:val="24"/>
              </w:rPr>
              <w:t>9</w:t>
            </w:r>
          </w:p>
        </w:tc>
      </w:tr>
      <w:tr w:rsidR="00520FBC" w:rsidRPr="001905D3" w14:paraId="600ADC5A" w14:textId="77777777" w:rsidTr="00500CBA">
        <w:tc>
          <w:tcPr>
            <w:tcW w:w="3780" w:type="dxa"/>
          </w:tcPr>
          <w:p w14:paraId="74E08FC0" w14:textId="3CD7E3F3" w:rsidR="00520FBC" w:rsidRDefault="00520FBC" w:rsidP="00520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62" w:right="-108" w:hanging="162"/>
              <w:rPr>
                <w:rFonts w:asciiTheme="majorBidi" w:hAnsiTheme="majorBidi" w:hint="cs"/>
                <w:sz w:val="24"/>
                <w:szCs w:val="24"/>
                <w:cs/>
              </w:rPr>
            </w:pPr>
            <w:r>
              <w:rPr>
                <w:rFonts w:asciiTheme="majorBidi" w:hAnsiTheme="majorBidi" w:hint="cs"/>
                <w:sz w:val="24"/>
                <w:szCs w:val="24"/>
                <w:cs/>
              </w:rPr>
              <w:t>รับโอนขาดทุนจากการด้อยค่าจากสินทรัพย์สิทธิการใช้</w:t>
            </w:r>
          </w:p>
        </w:tc>
        <w:tc>
          <w:tcPr>
            <w:tcW w:w="1170" w:type="dxa"/>
            <w:vAlign w:val="bottom"/>
          </w:tcPr>
          <w:p w14:paraId="65F7A372" w14:textId="6C7B8D2D" w:rsidR="00520FBC" w:rsidRPr="00384DBD" w:rsidRDefault="00520FBC" w:rsidP="00520FBC">
            <w:pPr>
              <w:pStyle w:val="acctfourfigures"/>
              <w:tabs>
                <w:tab w:val="clear" w:pos="765"/>
              </w:tabs>
              <w:spacing w:line="300" w:lineRule="exact"/>
              <w:ind w:left="-126" w:right="11"/>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270" w:type="dxa"/>
            <w:vAlign w:val="bottom"/>
          </w:tcPr>
          <w:p w14:paraId="68463F6D" w14:textId="77777777" w:rsidR="00520FBC" w:rsidRPr="001905D3" w:rsidRDefault="00520FBC" w:rsidP="00520FBC">
            <w:pPr>
              <w:pStyle w:val="acctfourfigures"/>
              <w:tabs>
                <w:tab w:val="clear" w:pos="765"/>
              </w:tabs>
              <w:spacing w:line="300" w:lineRule="exact"/>
              <w:ind w:right="-108"/>
              <w:jc w:val="right"/>
              <w:rPr>
                <w:rFonts w:asciiTheme="majorBidi" w:hAnsiTheme="majorBidi" w:cstheme="majorBidi"/>
                <w:sz w:val="24"/>
                <w:szCs w:val="24"/>
              </w:rPr>
            </w:pPr>
          </w:p>
        </w:tc>
        <w:tc>
          <w:tcPr>
            <w:tcW w:w="1080" w:type="dxa"/>
          </w:tcPr>
          <w:p w14:paraId="69FC31D4" w14:textId="6A628C51" w:rsidR="00520FBC" w:rsidRDefault="00520FBC" w:rsidP="00520FBC">
            <w:pPr>
              <w:pStyle w:val="acctfourfigures"/>
              <w:tabs>
                <w:tab w:val="clear" w:pos="765"/>
              </w:tabs>
              <w:spacing w:line="300" w:lineRule="exact"/>
              <w:ind w:left="-126" w:right="11"/>
              <w:jc w:val="right"/>
              <w:rPr>
                <w:rFonts w:asciiTheme="majorBidi" w:hAnsiTheme="majorBidi"/>
                <w:sz w:val="24"/>
                <w:szCs w:val="24"/>
                <w:lang w:val="en-US" w:bidi="th-TH"/>
              </w:rPr>
            </w:pPr>
            <w:r>
              <w:rPr>
                <w:rFonts w:asciiTheme="majorBidi" w:hAnsiTheme="majorBidi"/>
                <w:sz w:val="24"/>
                <w:szCs w:val="24"/>
                <w:lang w:val="en-US" w:bidi="th-TH"/>
              </w:rPr>
              <w:t>-</w:t>
            </w:r>
          </w:p>
        </w:tc>
        <w:tc>
          <w:tcPr>
            <w:tcW w:w="270" w:type="dxa"/>
            <w:vAlign w:val="bottom"/>
          </w:tcPr>
          <w:p w14:paraId="0B108E2D" w14:textId="77777777" w:rsidR="00520FBC" w:rsidRPr="001905D3" w:rsidRDefault="00520FBC" w:rsidP="00520FBC">
            <w:pPr>
              <w:pStyle w:val="acctfourfigures"/>
              <w:tabs>
                <w:tab w:val="clear" w:pos="765"/>
              </w:tabs>
              <w:spacing w:line="300" w:lineRule="exact"/>
              <w:ind w:right="-108"/>
              <w:jc w:val="right"/>
              <w:rPr>
                <w:rFonts w:asciiTheme="majorBidi" w:hAnsiTheme="majorBidi" w:cstheme="majorBidi"/>
                <w:sz w:val="24"/>
                <w:szCs w:val="24"/>
              </w:rPr>
            </w:pPr>
          </w:p>
        </w:tc>
        <w:tc>
          <w:tcPr>
            <w:tcW w:w="1080" w:type="dxa"/>
            <w:vAlign w:val="bottom"/>
          </w:tcPr>
          <w:p w14:paraId="152B0701" w14:textId="2E670218" w:rsidR="00520FBC" w:rsidRDefault="00520FBC" w:rsidP="00520FBC">
            <w:pPr>
              <w:pStyle w:val="acctfourfigures"/>
              <w:tabs>
                <w:tab w:val="clear" w:pos="765"/>
              </w:tabs>
              <w:spacing w:line="300" w:lineRule="exact"/>
              <w:ind w:left="-126" w:right="11"/>
              <w:jc w:val="right"/>
              <w:rPr>
                <w:rFonts w:asciiTheme="majorBidi" w:hAnsiTheme="majorBidi" w:cstheme="majorBidi"/>
                <w:sz w:val="24"/>
                <w:szCs w:val="24"/>
                <w:lang w:val="en-US" w:bidi="th-TH"/>
              </w:rPr>
            </w:pPr>
            <w:r w:rsidRPr="00520FBC">
              <w:rPr>
                <w:rFonts w:asciiTheme="majorBidi" w:hAnsiTheme="majorBidi" w:cstheme="majorBidi"/>
                <w:sz w:val="24"/>
                <w:szCs w:val="24"/>
                <w:lang w:val="en-US" w:bidi="th-TH"/>
              </w:rPr>
              <w:t>(6,72</w:t>
            </w:r>
            <w:r>
              <w:rPr>
                <w:rFonts w:asciiTheme="majorBidi" w:hAnsiTheme="majorBidi" w:cstheme="majorBidi"/>
                <w:sz w:val="24"/>
                <w:szCs w:val="24"/>
                <w:lang w:val="en-US" w:bidi="th-TH"/>
              </w:rPr>
              <w:t>9</w:t>
            </w:r>
            <w:r w:rsidRPr="00520FBC">
              <w:rPr>
                <w:rFonts w:asciiTheme="majorBidi" w:hAnsiTheme="majorBidi" w:cstheme="majorBidi"/>
                <w:sz w:val="24"/>
                <w:szCs w:val="24"/>
                <w:lang w:val="en-US" w:bidi="th-TH"/>
              </w:rPr>
              <w:t>)</w:t>
            </w:r>
          </w:p>
        </w:tc>
        <w:tc>
          <w:tcPr>
            <w:tcW w:w="270" w:type="dxa"/>
            <w:vAlign w:val="bottom"/>
          </w:tcPr>
          <w:p w14:paraId="2EB85CC0" w14:textId="77777777" w:rsidR="00520FBC" w:rsidRPr="001905D3" w:rsidRDefault="00520FBC" w:rsidP="00520FBC">
            <w:pPr>
              <w:pStyle w:val="acctfourfigures"/>
              <w:tabs>
                <w:tab w:val="clear" w:pos="765"/>
              </w:tabs>
              <w:spacing w:line="300" w:lineRule="exact"/>
              <w:ind w:right="-108"/>
              <w:jc w:val="right"/>
              <w:rPr>
                <w:rFonts w:asciiTheme="majorBidi" w:hAnsiTheme="majorBidi" w:cstheme="majorBidi"/>
                <w:sz w:val="24"/>
                <w:szCs w:val="24"/>
              </w:rPr>
            </w:pPr>
          </w:p>
        </w:tc>
        <w:tc>
          <w:tcPr>
            <w:tcW w:w="1080" w:type="dxa"/>
          </w:tcPr>
          <w:p w14:paraId="71CAEBBE" w14:textId="61ADE1F4" w:rsidR="00520FBC" w:rsidRPr="000902F8" w:rsidRDefault="00520FBC" w:rsidP="00520FBC">
            <w:pPr>
              <w:pStyle w:val="acctfourfigures"/>
              <w:tabs>
                <w:tab w:val="clear" w:pos="765"/>
              </w:tabs>
              <w:spacing w:line="300" w:lineRule="exact"/>
              <w:ind w:left="-186"/>
              <w:jc w:val="right"/>
              <w:rPr>
                <w:rFonts w:asciiTheme="majorBidi" w:hAnsiTheme="majorBidi" w:cstheme="majorBidi"/>
                <w:sz w:val="24"/>
                <w:szCs w:val="24"/>
              </w:rPr>
            </w:pPr>
            <w:r>
              <w:rPr>
                <w:rFonts w:asciiTheme="majorBidi" w:hAnsiTheme="majorBidi" w:cstheme="majorBidi"/>
                <w:sz w:val="24"/>
                <w:szCs w:val="24"/>
              </w:rPr>
              <w:t>-</w:t>
            </w:r>
          </w:p>
        </w:tc>
        <w:tc>
          <w:tcPr>
            <w:tcW w:w="270" w:type="dxa"/>
            <w:vAlign w:val="bottom"/>
          </w:tcPr>
          <w:p w14:paraId="10C2C87E" w14:textId="77777777" w:rsidR="00520FBC" w:rsidRPr="001905D3" w:rsidRDefault="00520FBC" w:rsidP="00520FBC">
            <w:pPr>
              <w:pStyle w:val="acctfourfigures"/>
              <w:tabs>
                <w:tab w:val="clear" w:pos="765"/>
              </w:tabs>
              <w:spacing w:line="300" w:lineRule="exact"/>
              <w:ind w:right="-108"/>
              <w:jc w:val="right"/>
              <w:rPr>
                <w:rFonts w:asciiTheme="majorBidi" w:hAnsiTheme="majorBidi" w:cstheme="majorBidi"/>
                <w:sz w:val="24"/>
                <w:szCs w:val="24"/>
              </w:rPr>
            </w:pPr>
          </w:p>
        </w:tc>
        <w:tc>
          <w:tcPr>
            <w:tcW w:w="1260" w:type="dxa"/>
            <w:vAlign w:val="bottom"/>
          </w:tcPr>
          <w:p w14:paraId="1B9255FA" w14:textId="66C2485F" w:rsidR="00520FBC" w:rsidRDefault="00520FBC" w:rsidP="00520FBC">
            <w:pPr>
              <w:pStyle w:val="acctfourfigures"/>
              <w:tabs>
                <w:tab w:val="clear" w:pos="765"/>
              </w:tabs>
              <w:spacing w:line="300" w:lineRule="exact"/>
              <w:ind w:left="-119" w:right="-20"/>
              <w:jc w:val="right"/>
              <w:rPr>
                <w:rFonts w:asciiTheme="majorBidi" w:hAnsiTheme="majorBidi" w:cstheme="majorBidi"/>
                <w:sz w:val="24"/>
                <w:szCs w:val="24"/>
                <w:lang w:val="en-US" w:bidi="th-TH"/>
              </w:rPr>
            </w:pPr>
            <w:r>
              <w:rPr>
                <w:rFonts w:asciiTheme="majorBidi" w:hAnsiTheme="majorBidi" w:cstheme="majorBidi"/>
                <w:sz w:val="24"/>
                <w:szCs w:val="24"/>
                <w:lang w:val="en-US" w:bidi="th-TH"/>
              </w:rPr>
              <w:t>-</w:t>
            </w:r>
          </w:p>
        </w:tc>
        <w:tc>
          <w:tcPr>
            <w:tcW w:w="270" w:type="dxa"/>
            <w:vAlign w:val="bottom"/>
          </w:tcPr>
          <w:p w14:paraId="57F9273E" w14:textId="77777777" w:rsidR="00520FBC" w:rsidRPr="001905D3" w:rsidRDefault="00520FBC" w:rsidP="00520FBC">
            <w:pPr>
              <w:pStyle w:val="acctfourfigures"/>
              <w:tabs>
                <w:tab w:val="clear" w:pos="765"/>
              </w:tabs>
              <w:spacing w:line="300" w:lineRule="exact"/>
              <w:ind w:right="-108"/>
              <w:jc w:val="right"/>
              <w:rPr>
                <w:rFonts w:asciiTheme="majorBidi" w:hAnsiTheme="majorBidi" w:cstheme="majorBidi"/>
                <w:sz w:val="24"/>
                <w:szCs w:val="24"/>
              </w:rPr>
            </w:pPr>
          </w:p>
        </w:tc>
        <w:tc>
          <w:tcPr>
            <w:tcW w:w="1080" w:type="dxa"/>
            <w:vAlign w:val="bottom"/>
          </w:tcPr>
          <w:p w14:paraId="0C63640C" w14:textId="465F5295" w:rsidR="00520FBC" w:rsidRDefault="00520FBC" w:rsidP="00520FBC">
            <w:pPr>
              <w:pStyle w:val="acctfourfigures"/>
              <w:tabs>
                <w:tab w:val="clear" w:pos="765"/>
              </w:tabs>
              <w:spacing w:line="300" w:lineRule="exact"/>
              <w:ind w:left="-119" w:right="-55"/>
              <w:jc w:val="right"/>
              <w:rPr>
                <w:rFonts w:asciiTheme="majorBidi" w:hAnsiTheme="majorBidi" w:cstheme="majorBidi"/>
                <w:sz w:val="24"/>
                <w:szCs w:val="24"/>
                <w:lang w:val="en-US" w:bidi="th-TH"/>
              </w:rPr>
            </w:pPr>
            <w:r>
              <w:rPr>
                <w:rFonts w:asciiTheme="majorBidi" w:hAnsiTheme="majorBidi" w:cstheme="majorBidi"/>
                <w:sz w:val="24"/>
                <w:szCs w:val="24"/>
                <w:lang w:val="en-US" w:bidi="th-TH"/>
              </w:rPr>
              <w:t>-</w:t>
            </w:r>
          </w:p>
        </w:tc>
        <w:tc>
          <w:tcPr>
            <w:tcW w:w="270" w:type="dxa"/>
            <w:vAlign w:val="bottom"/>
          </w:tcPr>
          <w:p w14:paraId="5C01D0C3" w14:textId="77777777" w:rsidR="00520FBC" w:rsidRPr="001905D3" w:rsidRDefault="00520FBC" w:rsidP="00520FBC">
            <w:pPr>
              <w:pStyle w:val="acctfourfigures"/>
              <w:tabs>
                <w:tab w:val="clear" w:pos="765"/>
              </w:tabs>
              <w:spacing w:line="300" w:lineRule="exact"/>
              <w:ind w:left="-119" w:right="-55"/>
              <w:jc w:val="right"/>
              <w:rPr>
                <w:rFonts w:asciiTheme="majorBidi" w:hAnsiTheme="majorBidi" w:cstheme="majorBidi"/>
                <w:sz w:val="24"/>
                <w:szCs w:val="24"/>
                <w:lang w:val="en-US" w:bidi="th-TH"/>
              </w:rPr>
            </w:pPr>
          </w:p>
        </w:tc>
        <w:tc>
          <w:tcPr>
            <w:tcW w:w="1260" w:type="dxa"/>
            <w:vAlign w:val="bottom"/>
          </w:tcPr>
          <w:p w14:paraId="4CB2AFB7" w14:textId="51EFF173" w:rsidR="00520FBC" w:rsidRDefault="00520FBC" w:rsidP="00520FBC">
            <w:pPr>
              <w:pStyle w:val="acctfourfigures"/>
              <w:tabs>
                <w:tab w:val="clear" w:pos="765"/>
              </w:tabs>
              <w:spacing w:line="300" w:lineRule="exact"/>
              <w:ind w:left="-119"/>
              <w:jc w:val="right"/>
              <w:rPr>
                <w:rFonts w:asciiTheme="majorBidi" w:hAnsiTheme="majorBidi" w:cstheme="majorBidi"/>
                <w:sz w:val="24"/>
                <w:szCs w:val="24"/>
              </w:rPr>
            </w:pPr>
            <w:r>
              <w:rPr>
                <w:rFonts w:asciiTheme="majorBidi" w:hAnsiTheme="majorBidi" w:cstheme="majorBidi"/>
                <w:sz w:val="24"/>
                <w:szCs w:val="24"/>
              </w:rPr>
              <w:t>-</w:t>
            </w:r>
          </w:p>
        </w:tc>
        <w:tc>
          <w:tcPr>
            <w:tcW w:w="270" w:type="dxa"/>
            <w:vAlign w:val="bottom"/>
          </w:tcPr>
          <w:p w14:paraId="7E0BE860" w14:textId="77777777" w:rsidR="00520FBC" w:rsidRPr="001905D3" w:rsidRDefault="00520FBC" w:rsidP="00520FBC">
            <w:pPr>
              <w:pStyle w:val="acctfourfigures"/>
              <w:tabs>
                <w:tab w:val="clear" w:pos="765"/>
              </w:tabs>
              <w:spacing w:line="300" w:lineRule="exact"/>
              <w:ind w:right="-108"/>
              <w:jc w:val="right"/>
              <w:rPr>
                <w:rFonts w:asciiTheme="majorBidi" w:hAnsiTheme="majorBidi" w:cstheme="majorBidi"/>
                <w:sz w:val="24"/>
                <w:szCs w:val="24"/>
              </w:rPr>
            </w:pPr>
          </w:p>
        </w:tc>
        <w:tc>
          <w:tcPr>
            <w:tcW w:w="1170" w:type="dxa"/>
            <w:vAlign w:val="bottom"/>
          </w:tcPr>
          <w:p w14:paraId="29DEB678" w14:textId="2E9EB423" w:rsidR="00520FBC" w:rsidRPr="000902F8" w:rsidRDefault="00520FBC" w:rsidP="00520FBC">
            <w:pPr>
              <w:pStyle w:val="acctfourfigures"/>
              <w:tabs>
                <w:tab w:val="clear" w:pos="765"/>
              </w:tabs>
              <w:spacing w:line="300" w:lineRule="exact"/>
              <w:ind w:left="-119"/>
              <w:jc w:val="right"/>
              <w:rPr>
                <w:rFonts w:asciiTheme="majorBidi" w:hAnsiTheme="majorBidi" w:cstheme="majorBidi"/>
                <w:sz w:val="24"/>
                <w:szCs w:val="24"/>
              </w:rPr>
            </w:pPr>
            <w:r w:rsidRPr="00520FBC">
              <w:rPr>
                <w:rFonts w:asciiTheme="majorBidi" w:hAnsiTheme="majorBidi" w:cstheme="majorBidi"/>
                <w:sz w:val="24"/>
                <w:szCs w:val="24"/>
                <w:lang w:val="en-US" w:bidi="th-TH"/>
              </w:rPr>
              <w:t>(6,72</w:t>
            </w:r>
            <w:r>
              <w:rPr>
                <w:rFonts w:asciiTheme="majorBidi" w:hAnsiTheme="majorBidi" w:cstheme="majorBidi"/>
                <w:sz w:val="24"/>
                <w:szCs w:val="24"/>
                <w:lang w:val="en-US" w:bidi="th-TH"/>
              </w:rPr>
              <w:t>9</w:t>
            </w:r>
            <w:r w:rsidRPr="00520FBC">
              <w:rPr>
                <w:rFonts w:asciiTheme="majorBidi" w:hAnsiTheme="majorBidi" w:cstheme="majorBidi"/>
                <w:sz w:val="24"/>
                <w:szCs w:val="24"/>
                <w:lang w:val="en-US" w:bidi="th-TH"/>
              </w:rPr>
              <w:t>)</w:t>
            </w:r>
          </w:p>
        </w:tc>
      </w:tr>
      <w:tr w:rsidR="00520FBC" w:rsidRPr="001905D3" w14:paraId="49DB6C55" w14:textId="77777777" w:rsidTr="00500CBA">
        <w:tc>
          <w:tcPr>
            <w:tcW w:w="3780" w:type="dxa"/>
          </w:tcPr>
          <w:p w14:paraId="71AD43CF" w14:textId="3CBC14F5" w:rsidR="00520FBC" w:rsidRPr="00623946" w:rsidRDefault="00520FBC" w:rsidP="00520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Theme="majorBidi" w:hAnsiTheme="majorBidi" w:cstheme="majorBidi" w:hint="cs"/>
                <w:sz w:val="24"/>
                <w:szCs w:val="24"/>
                <w:cs/>
              </w:rPr>
            </w:pPr>
            <w:r w:rsidRPr="00623946">
              <w:rPr>
                <w:rFonts w:asciiTheme="majorBidi" w:hAnsiTheme="majorBidi" w:cstheme="majorBidi"/>
                <w:sz w:val="24"/>
                <w:szCs w:val="24"/>
                <w:cs/>
              </w:rPr>
              <w:t>จำหน่าย</w:t>
            </w:r>
          </w:p>
        </w:tc>
        <w:tc>
          <w:tcPr>
            <w:tcW w:w="1170" w:type="dxa"/>
            <w:vAlign w:val="bottom"/>
          </w:tcPr>
          <w:p w14:paraId="1F0F58E2" w14:textId="77777777" w:rsidR="00520FBC" w:rsidRPr="001905D3" w:rsidRDefault="00520FBC" w:rsidP="00520FBC">
            <w:pPr>
              <w:pStyle w:val="acctfourfigures"/>
              <w:tabs>
                <w:tab w:val="clear" w:pos="765"/>
              </w:tabs>
              <w:spacing w:line="300" w:lineRule="exact"/>
              <w:ind w:right="11"/>
              <w:jc w:val="right"/>
              <w:rPr>
                <w:rFonts w:asciiTheme="majorBidi" w:hAnsiTheme="majorBidi" w:cstheme="majorBidi"/>
                <w:sz w:val="24"/>
                <w:szCs w:val="24"/>
                <w:lang w:val="en-US" w:bidi="th-TH"/>
              </w:rPr>
            </w:pPr>
            <w:r>
              <w:rPr>
                <w:rFonts w:asciiTheme="majorBidi" w:hAnsiTheme="majorBidi" w:cstheme="majorBidi"/>
                <w:sz w:val="24"/>
                <w:szCs w:val="24"/>
              </w:rPr>
              <w:t>-</w:t>
            </w:r>
          </w:p>
        </w:tc>
        <w:tc>
          <w:tcPr>
            <w:tcW w:w="270" w:type="dxa"/>
            <w:vAlign w:val="bottom"/>
          </w:tcPr>
          <w:p w14:paraId="2AD1932B" w14:textId="77777777" w:rsidR="00520FBC" w:rsidRPr="001905D3" w:rsidRDefault="00520FBC" w:rsidP="00520FBC">
            <w:pPr>
              <w:pStyle w:val="acctfourfigures"/>
              <w:tabs>
                <w:tab w:val="clear" w:pos="765"/>
              </w:tabs>
              <w:spacing w:line="300" w:lineRule="exact"/>
              <w:ind w:right="11"/>
              <w:jc w:val="right"/>
              <w:rPr>
                <w:rFonts w:asciiTheme="majorBidi" w:hAnsiTheme="majorBidi" w:cstheme="majorBidi"/>
                <w:sz w:val="24"/>
                <w:szCs w:val="24"/>
              </w:rPr>
            </w:pPr>
          </w:p>
        </w:tc>
        <w:tc>
          <w:tcPr>
            <w:tcW w:w="1080" w:type="dxa"/>
          </w:tcPr>
          <w:p w14:paraId="4507B3E2" w14:textId="77777777" w:rsidR="00520FBC" w:rsidRPr="001905D3" w:rsidRDefault="00520FBC" w:rsidP="00520FBC">
            <w:pPr>
              <w:pStyle w:val="acctfourfigures"/>
              <w:tabs>
                <w:tab w:val="clear" w:pos="765"/>
              </w:tabs>
              <w:spacing w:line="300" w:lineRule="exact"/>
              <w:ind w:right="11"/>
              <w:jc w:val="right"/>
              <w:rPr>
                <w:rFonts w:asciiTheme="majorBidi" w:hAnsiTheme="majorBidi" w:cstheme="majorBidi" w:hint="cs"/>
                <w:sz w:val="24"/>
                <w:szCs w:val="24"/>
                <w:lang w:bidi="th-TH"/>
              </w:rPr>
            </w:pPr>
            <w:r w:rsidRPr="00360E83">
              <w:rPr>
                <w:rFonts w:asciiTheme="majorBidi" w:hAnsiTheme="majorBidi" w:cstheme="majorBidi"/>
                <w:sz w:val="24"/>
                <w:szCs w:val="24"/>
              </w:rPr>
              <w:t>17,599</w:t>
            </w:r>
          </w:p>
        </w:tc>
        <w:tc>
          <w:tcPr>
            <w:tcW w:w="270" w:type="dxa"/>
            <w:vAlign w:val="bottom"/>
          </w:tcPr>
          <w:p w14:paraId="538CC815" w14:textId="77777777" w:rsidR="00520FBC" w:rsidRPr="001905D3" w:rsidRDefault="00520FBC" w:rsidP="00520FBC">
            <w:pPr>
              <w:pStyle w:val="acctfourfigures"/>
              <w:tabs>
                <w:tab w:val="clear" w:pos="765"/>
              </w:tabs>
              <w:spacing w:line="300" w:lineRule="exact"/>
              <w:ind w:right="11"/>
              <w:jc w:val="right"/>
              <w:rPr>
                <w:rFonts w:asciiTheme="majorBidi" w:hAnsiTheme="majorBidi" w:cstheme="majorBidi"/>
                <w:sz w:val="24"/>
                <w:szCs w:val="24"/>
              </w:rPr>
            </w:pPr>
          </w:p>
        </w:tc>
        <w:tc>
          <w:tcPr>
            <w:tcW w:w="1080" w:type="dxa"/>
            <w:vAlign w:val="bottom"/>
          </w:tcPr>
          <w:p w14:paraId="5AE4A572" w14:textId="4D735CCD" w:rsidR="00520FBC" w:rsidRPr="001905D3" w:rsidRDefault="00520FBC" w:rsidP="00520FBC">
            <w:pPr>
              <w:pStyle w:val="acctfourfigures"/>
              <w:tabs>
                <w:tab w:val="clear" w:pos="765"/>
              </w:tabs>
              <w:spacing w:line="300" w:lineRule="exact"/>
              <w:ind w:right="11"/>
              <w:jc w:val="right"/>
              <w:rPr>
                <w:rFonts w:asciiTheme="majorBidi" w:hAnsiTheme="majorBidi" w:cstheme="majorBidi"/>
                <w:sz w:val="24"/>
                <w:szCs w:val="24"/>
              </w:rPr>
            </w:pPr>
            <w:r w:rsidRPr="003719D5">
              <w:rPr>
                <w:rFonts w:asciiTheme="majorBidi" w:hAnsiTheme="majorBidi" w:cstheme="majorBidi"/>
                <w:sz w:val="24"/>
                <w:szCs w:val="24"/>
              </w:rPr>
              <w:t>5,558</w:t>
            </w:r>
          </w:p>
        </w:tc>
        <w:tc>
          <w:tcPr>
            <w:tcW w:w="270" w:type="dxa"/>
            <w:vAlign w:val="bottom"/>
          </w:tcPr>
          <w:p w14:paraId="10ABDBC3" w14:textId="77777777" w:rsidR="00520FBC" w:rsidRPr="001905D3" w:rsidRDefault="00520FBC" w:rsidP="00520FBC">
            <w:pPr>
              <w:pStyle w:val="acctfourfigures"/>
              <w:tabs>
                <w:tab w:val="clear" w:pos="765"/>
              </w:tabs>
              <w:spacing w:line="300" w:lineRule="exact"/>
              <w:ind w:right="11"/>
              <w:jc w:val="right"/>
              <w:rPr>
                <w:rFonts w:asciiTheme="majorBidi" w:hAnsiTheme="majorBidi" w:cstheme="majorBidi"/>
                <w:sz w:val="24"/>
                <w:szCs w:val="24"/>
              </w:rPr>
            </w:pPr>
          </w:p>
        </w:tc>
        <w:tc>
          <w:tcPr>
            <w:tcW w:w="1080" w:type="dxa"/>
            <w:vAlign w:val="bottom"/>
          </w:tcPr>
          <w:p w14:paraId="2C1A770C" w14:textId="251AACA7" w:rsidR="00520FBC" w:rsidRPr="001905D3" w:rsidRDefault="00520FBC" w:rsidP="00520FBC">
            <w:pPr>
              <w:pStyle w:val="acctfourfigures"/>
              <w:tabs>
                <w:tab w:val="clear" w:pos="765"/>
              </w:tabs>
              <w:spacing w:line="300" w:lineRule="exact"/>
              <w:ind w:right="11"/>
              <w:jc w:val="right"/>
              <w:rPr>
                <w:rFonts w:asciiTheme="majorBidi" w:hAnsiTheme="majorBidi" w:cstheme="majorBidi"/>
                <w:sz w:val="24"/>
                <w:szCs w:val="24"/>
              </w:rPr>
            </w:pPr>
            <w:r w:rsidRPr="00887892">
              <w:rPr>
                <w:rFonts w:asciiTheme="majorBidi" w:hAnsiTheme="majorBidi" w:cstheme="majorBidi"/>
                <w:sz w:val="24"/>
                <w:szCs w:val="24"/>
              </w:rPr>
              <w:t>995</w:t>
            </w:r>
          </w:p>
        </w:tc>
        <w:tc>
          <w:tcPr>
            <w:tcW w:w="270" w:type="dxa"/>
            <w:vAlign w:val="bottom"/>
          </w:tcPr>
          <w:p w14:paraId="0E55CB79" w14:textId="77777777" w:rsidR="00520FBC" w:rsidRPr="001905D3" w:rsidRDefault="00520FBC" w:rsidP="00520FBC">
            <w:pPr>
              <w:pStyle w:val="acctfourfigures"/>
              <w:tabs>
                <w:tab w:val="clear" w:pos="765"/>
              </w:tabs>
              <w:spacing w:line="300" w:lineRule="exact"/>
              <w:ind w:right="11"/>
              <w:jc w:val="right"/>
              <w:rPr>
                <w:rFonts w:asciiTheme="majorBidi" w:hAnsiTheme="majorBidi" w:cstheme="majorBidi"/>
                <w:sz w:val="24"/>
                <w:szCs w:val="24"/>
              </w:rPr>
            </w:pPr>
          </w:p>
        </w:tc>
        <w:tc>
          <w:tcPr>
            <w:tcW w:w="1260" w:type="dxa"/>
            <w:vAlign w:val="bottom"/>
          </w:tcPr>
          <w:p w14:paraId="0C6B98B5" w14:textId="6166A859" w:rsidR="00520FBC" w:rsidRPr="001905D3" w:rsidRDefault="00520FBC" w:rsidP="00520FBC">
            <w:pPr>
              <w:pStyle w:val="acctfourfigures"/>
              <w:tabs>
                <w:tab w:val="clear" w:pos="765"/>
              </w:tabs>
              <w:spacing w:line="300" w:lineRule="exact"/>
              <w:ind w:right="11"/>
              <w:jc w:val="right"/>
              <w:rPr>
                <w:rFonts w:asciiTheme="majorBidi" w:hAnsiTheme="majorBidi" w:cstheme="majorBidi"/>
                <w:sz w:val="24"/>
                <w:szCs w:val="24"/>
              </w:rPr>
            </w:pPr>
            <w:r w:rsidRPr="005772EC">
              <w:rPr>
                <w:rFonts w:asciiTheme="majorBidi" w:hAnsiTheme="majorBidi" w:cstheme="majorBidi"/>
                <w:sz w:val="24"/>
                <w:szCs w:val="24"/>
              </w:rPr>
              <w:t>8,033</w:t>
            </w:r>
          </w:p>
        </w:tc>
        <w:tc>
          <w:tcPr>
            <w:tcW w:w="270" w:type="dxa"/>
            <w:vAlign w:val="bottom"/>
          </w:tcPr>
          <w:p w14:paraId="16CE10A1" w14:textId="77777777" w:rsidR="00520FBC" w:rsidRPr="001905D3" w:rsidRDefault="00520FBC" w:rsidP="00520FBC">
            <w:pPr>
              <w:pStyle w:val="acctfourfigures"/>
              <w:tabs>
                <w:tab w:val="clear" w:pos="765"/>
              </w:tabs>
              <w:spacing w:line="300" w:lineRule="exact"/>
              <w:ind w:right="11"/>
              <w:jc w:val="right"/>
              <w:rPr>
                <w:rFonts w:asciiTheme="majorBidi" w:hAnsiTheme="majorBidi" w:cstheme="majorBidi"/>
                <w:sz w:val="24"/>
                <w:szCs w:val="24"/>
              </w:rPr>
            </w:pPr>
          </w:p>
        </w:tc>
        <w:tc>
          <w:tcPr>
            <w:tcW w:w="1080" w:type="dxa"/>
            <w:vAlign w:val="bottom"/>
          </w:tcPr>
          <w:p w14:paraId="7A609ECA" w14:textId="4BCC3D2F" w:rsidR="00520FBC" w:rsidRPr="001905D3" w:rsidRDefault="00520FBC" w:rsidP="00520FBC">
            <w:pPr>
              <w:pStyle w:val="acctfourfigures"/>
              <w:tabs>
                <w:tab w:val="clear" w:pos="765"/>
              </w:tabs>
              <w:spacing w:line="300" w:lineRule="exact"/>
              <w:ind w:right="11"/>
              <w:jc w:val="right"/>
              <w:rPr>
                <w:rFonts w:asciiTheme="majorBidi" w:hAnsiTheme="majorBidi" w:cstheme="majorBidi"/>
                <w:sz w:val="24"/>
                <w:szCs w:val="24"/>
              </w:rPr>
            </w:pPr>
            <w:r w:rsidRPr="00F10F59">
              <w:rPr>
                <w:rFonts w:asciiTheme="majorBidi" w:hAnsiTheme="majorBidi" w:cstheme="majorBidi"/>
                <w:sz w:val="24"/>
                <w:szCs w:val="24"/>
              </w:rPr>
              <w:t>21,800</w:t>
            </w:r>
          </w:p>
        </w:tc>
        <w:tc>
          <w:tcPr>
            <w:tcW w:w="270" w:type="dxa"/>
            <w:vAlign w:val="bottom"/>
          </w:tcPr>
          <w:p w14:paraId="67B8B553" w14:textId="77777777" w:rsidR="00520FBC" w:rsidRPr="000902F8" w:rsidRDefault="00520FBC" w:rsidP="00520FBC">
            <w:pPr>
              <w:pStyle w:val="acctfourfigures"/>
              <w:tabs>
                <w:tab w:val="clear" w:pos="765"/>
              </w:tabs>
              <w:spacing w:line="300" w:lineRule="exact"/>
              <w:ind w:right="11"/>
              <w:jc w:val="right"/>
              <w:rPr>
                <w:rFonts w:asciiTheme="majorBidi" w:hAnsiTheme="majorBidi" w:cstheme="majorBidi" w:hint="cs"/>
                <w:sz w:val="24"/>
                <w:szCs w:val="24"/>
                <w:cs/>
                <w:lang w:val="en-US" w:bidi="th-TH"/>
              </w:rPr>
            </w:pPr>
          </w:p>
        </w:tc>
        <w:tc>
          <w:tcPr>
            <w:tcW w:w="1260" w:type="dxa"/>
            <w:vAlign w:val="bottom"/>
          </w:tcPr>
          <w:p w14:paraId="34111A6D" w14:textId="6DC831B1" w:rsidR="00520FBC" w:rsidRPr="001905D3" w:rsidRDefault="00520FBC" w:rsidP="00520FBC">
            <w:pPr>
              <w:pStyle w:val="acctfourfigures"/>
              <w:tabs>
                <w:tab w:val="clear" w:pos="765"/>
              </w:tabs>
              <w:spacing w:line="300" w:lineRule="exact"/>
              <w:jc w:val="right"/>
              <w:rPr>
                <w:rFonts w:asciiTheme="majorBidi" w:hAnsiTheme="majorBidi" w:cstheme="majorBidi"/>
                <w:sz w:val="24"/>
                <w:szCs w:val="24"/>
              </w:rPr>
            </w:pPr>
            <w:r>
              <w:rPr>
                <w:rFonts w:asciiTheme="majorBidi" w:hAnsiTheme="majorBidi" w:cstheme="majorBidi"/>
                <w:sz w:val="24"/>
                <w:szCs w:val="24"/>
              </w:rPr>
              <w:t>-</w:t>
            </w:r>
          </w:p>
        </w:tc>
        <w:tc>
          <w:tcPr>
            <w:tcW w:w="270" w:type="dxa"/>
            <w:vAlign w:val="bottom"/>
          </w:tcPr>
          <w:p w14:paraId="0F2FA94F" w14:textId="77777777" w:rsidR="00520FBC" w:rsidRPr="001905D3" w:rsidRDefault="00520FBC" w:rsidP="00520FBC">
            <w:pPr>
              <w:pStyle w:val="acctfourfigures"/>
              <w:tabs>
                <w:tab w:val="clear" w:pos="765"/>
              </w:tabs>
              <w:spacing w:line="300" w:lineRule="exact"/>
              <w:ind w:right="11"/>
              <w:jc w:val="right"/>
              <w:rPr>
                <w:rFonts w:asciiTheme="majorBidi" w:hAnsiTheme="majorBidi" w:cstheme="majorBidi"/>
                <w:sz w:val="24"/>
                <w:szCs w:val="24"/>
              </w:rPr>
            </w:pPr>
          </w:p>
        </w:tc>
        <w:tc>
          <w:tcPr>
            <w:tcW w:w="1170" w:type="dxa"/>
            <w:vAlign w:val="bottom"/>
          </w:tcPr>
          <w:p w14:paraId="327EE9C8" w14:textId="12D0DBC0" w:rsidR="00520FBC" w:rsidRPr="001905D3" w:rsidRDefault="00520FBC" w:rsidP="00520FBC">
            <w:pPr>
              <w:pStyle w:val="acctfourfigures"/>
              <w:tabs>
                <w:tab w:val="clear" w:pos="765"/>
              </w:tabs>
              <w:spacing w:line="300" w:lineRule="exact"/>
              <w:ind w:right="11"/>
              <w:jc w:val="right"/>
              <w:rPr>
                <w:rFonts w:asciiTheme="majorBidi" w:hAnsiTheme="majorBidi" w:cstheme="majorBidi"/>
                <w:sz w:val="24"/>
                <w:szCs w:val="24"/>
              </w:rPr>
            </w:pPr>
            <w:r w:rsidRPr="00E442E8">
              <w:rPr>
                <w:rFonts w:asciiTheme="majorBidi" w:hAnsiTheme="majorBidi" w:cstheme="majorBidi"/>
                <w:sz w:val="24"/>
                <w:szCs w:val="24"/>
              </w:rPr>
              <w:t>53,985</w:t>
            </w:r>
          </w:p>
        </w:tc>
      </w:tr>
      <w:tr w:rsidR="00520FBC" w:rsidRPr="001905D3" w14:paraId="0B6E6AE8" w14:textId="77777777">
        <w:tc>
          <w:tcPr>
            <w:tcW w:w="3780" w:type="dxa"/>
          </w:tcPr>
          <w:p w14:paraId="3D745567" w14:textId="6228F411" w:rsidR="00520FBC" w:rsidRPr="00623946" w:rsidRDefault="00520FBC" w:rsidP="00520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Theme="majorBidi" w:hAnsiTheme="majorBidi" w:cstheme="majorBidi"/>
                <w:sz w:val="24"/>
                <w:szCs w:val="24"/>
                <w:cs/>
              </w:rPr>
            </w:pPr>
            <w:r>
              <w:rPr>
                <w:rFonts w:asciiTheme="majorBidi" w:hAnsiTheme="majorBidi" w:hint="cs"/>
                <w:sz w:val="24"/>
                <w:szCs w:val="24"/>
                <w:cs/>
              </w:rPr>
              <w:t>ลดลงจากการขายบริษัทย่อย</w:t>
            </w:r>
          </w:p>
        </w:tc>
        <w:tc>
          <w:tcPr>
            <w:tcW w:w="1170" w:type="dxa"/>
            <w:vAlign w:val="bottom"/>
          </w:tcPr>
          <w:p w14:paraId="32FD1833" w14:textId="5563B27B" w:rsidR="00520FBC" w:rsidRPr="001905D3" w:rsidRDefault="00520FBC" w:rsidP="00520FBC">
            <w:pPr>
              <w:pStyle w:val="acctfourfigures"/>
              <w:tabs>
                <w:tab w:val="clear" w:pos="765"/>
              </w:tabs>
              <w:spacing w:line="300" w:lineRule="exact"/>
              <w:ind w:right="11"/>
              <w:jc w:val="right"/>
              <w:rPr>
                <w:rFonts w:asciiTheme="majorBidi" w:hAnsiTheme="majorBidi" w:cstheme="majorBidi"/>
                <w:sz w:val="24"/>
                <w:szCs w:val="24"/>
                <w:lang w:val="en-US" w:bidi="th-TH"/>
              </w:rPr>
            </w:pPr>
            <w:r>
              <w:rPr>
                <w:rFonts w:asciiTheme="majorBidi" w:hAnsiTheme="majorBidi" w:cstheme="majorBidi"/>
                <w:sz w:val="24"/>
                <w:szCs w:val="24"/>
              </w:rPr>
              <w:t>-</w:t>
            </w:r>
          </w:p>
        </w:tc>
        <w:tc>
          <w:tcPr>
            <w:tcW w:w="270" w:type="dxa"/>
            <w:vAlign w:val="bottom"/>
          </w:tcPr>
          <w:p w14:paraId="329636D1" w14:textId="77777777" w:rsidR="00520FBC" w:rsidRPr="001905D3" w:rsidRDefault="00520FBC" w:rsidP="00520FBC">
            <w:pPr>
              <w:pStyle w:val="acctfourfigures"/>
              <w:tabs>
                <w:tab w:val="clear" w:pos="765"/>
              </w:tabs>
              <w:spacing w:line="300" w:lineRule="exact"/>
              <w:ind w:right="11"/>
              <w:jc w:val="right"/>
              <w:rPr>
                <w:rFonts w:asciiTheme="majorBidi" w:hAnsiTheme="majorBidi" w:cstheme="majorBidi"/>
                <w:sz w:val="24"/>
                <w:szCs w:val="24"/>
              </w:rPr>
            </w:pPr>
          </w:p>
        </w:tc>
        <w:tc>
          <w:tcPr>
            <w:tcW w:w="1080" w:type="dxa"/>
          </w:tcPr>
          <w:p w14:paraId="47C1C50B" w14:textId="7D161243" w:rsidR="00520FBC" w:rsidRPr="001905D3" w:rsidRDefault="00520FBC" w:rsidP="00520FBC">
            <w:pPr>
              <w:pStyle w:val="acctfourfigures"/>
              <w:tabs>
                <w:tab w:val="clear" w:pos="765"/>
              </w:tabs>
              <w:spacing w:line="300" w:lineRule="exact"/>
              <w:ind w:right="11"/>
              <w:jc w:val="right"/>
              <w:rPr>
                <w:rFonts w:asciiTheme="majorBidi" w:hAnsiTheme="majorBidi" w:cstheme="majorBidi"/>
                <w:sz w:val="24"/>
                <w:szCs w:val="24"/>
              </w:rPr>
            </w:pPr>
            <w:r w:rsidRPr="001D5DC1">
              <w:rPr>
                <w:rFonts w:asciiTheme="majorBidi" w:hAnsiTheme="majorBidi" w:cstheme="majorBidi"/>
                <w:sz w:val="24"/>
                <w:szCs w:val="24"/>
              </w:rPr>
              <w:t>3,343</w:t>
            </w:r>
          </w:p>
        </w:tc>
        <w:tc>
          <w:tcPr>
            <w:tcW w:w="270" w:type="dxa"/>
            <w:vAlign w:val="bottom"/>
          </w:tcPr>
          <w:p w14:paraId="6FB11E05" w14:textId="77777777" w:rsidR="00520FBC" w:rsidRPr="001905D3" w:rsidRDefault="00520FBC" w:rsidP="00520FBC">
            <w:pPr>
              <w:pStyle w:val="acctfourfigures"/>
              <w:tabs>
                <w:tab w:val="clear" w:pos="765"/>
              </w:tabs>
              <w:spacing w:line="300" w:lineRule="exact"/>
              <w:ind w:right="11"/>
              <w:jc w:val="right"/>
              <w:rPr>
                <w:rFonts w:asciiTheme="majorBidi" w:hAnsiTheme="majorBidi" w:cstheme="majorBidi"/>
                <w:sz w:val="24"/>
                <w:szCs w:val="24"/>
              </w:rPr>
            </w:pPr>
          </w:p>
        </w:tc>
        <w:tc>
          <w:tcPr>
            <w:tcW w:w="1080" w:type="dxa"/>
            <w:vAlign w:val="bottom"/>
          </w:tcPr>
          <w:p w14:paraId="78D99CA6" w14:textId="704CD92A" w:rsidR="00520FBC" w:rsidRPr="001905D3" w:rsidRDefault="00520FBC" w:rsidP="00520FBC">
            <w:pPr>
              <w:pStyle w:val="acctfourfigures"/>
              <w:tabs>
                <w:tab w:val="clear" w:pos="765"/>
              </w:tabs>
              <w:spacing w:line="300" w:lineRule="exact"/>
              <w:ind w:right="11"/>
              <w:jc w:val="right"/>
              <w:rPr>
                <w:rFonts w:asciiTheme="majorBidi" w:hAnsiTheme="majorBidi" w:cstheme="majorBidi"/>
                <w:sz w:val="24"/>
                <w:szCs w:val="24"/>
              </w:rPr>
            </w:pPr>
            <w:r w:rsidRPr="00B015ED">
              <w:rPr>
                <w:rFonts w:asciiTheme="majorBidi" w:hAnsiTheme="majorBidi" w:cstheme="majorBidi"/>
                <w:sz w:val="24"/>
                <w:szCs w:val="24"/>
              </w:rPr>
              <w:t>23,451</w:t>
            </w:r>
          </w:p>
        </w:tc>
        <w:tc>
          <w:tcPr>
            <w:tcW w:w="270" w:type="dxa"/>
            <w:vAlign w:val="bottom"/>
          </w:tcPr>
          <w:p w14:paraId="4F5B8FCE" w14:textId="77777777" w:rsidR="00520FBC" w:rsidRPr="001905D3" w:rsidRDefault="00520FBC" w:rsidP="00520FBC">
            <w:pPr>
              <w:pStyle w:val="acctfourfigures"/>
              <w:tabs>
                <w:tab w:val="clear" w:pos="765"/>
              </w:tabs>
              <w:spacing w:line="300" w:lineRule="exact"/>
              <w:ind w:right="11"/>
              <w:jc w:val="right"/>
              <w:rPr>
                <w:rFonts w:asciiTheme="majorBidi" w:hAnsiTheme="majorBidi" w:cstheme="majorBidi"/>
                <w:sz w:val="24"/>
                <w:szCs w:val="24"/>
              </w:rPr>
            </w:pPr>
          </w:p>
        </w:tc>
        <w:tc>
          <w:tcPr>
            <w:tcW w:w="1080" w:type="dxa"/>
          </w:tcPr>
          <w:p w14:paraId="06A8A349" w14:textId="59C02A2A" w:rsidR="00520FBC" w:rsidRPr="001905D3" w:rsidRDefault="00520FBC" w:rsidP="00520FBC">
            <w:pPr>
              <w:pStyle w:val="acctfourfigures"/>
              <w:tabs>
                <w:tab w:val="clear" w:pos="765"/>
              </w:tabs>
              <w:spacing w:line="300" w:lineRule="exact"/>
              <w:ind w:right="11"/>
              <w:jc w:val="right"/>
              <w:rPr>
                <w:rFonts w:asciiTheme="majorBidi" w:hAnsiTheme="majorBidi" w:cstheme="majorBidi"/>
                <w:sz w:val="24"/>
                <w:szCs w:val="24"/>
              </w:rPr>
            </w:pPr>
            <w:r w:rsidRPr="000D0EE6">
              <w:rPr>
                <w:rFonts w:asciiTheme="majorBidi" w:hAnsiTheme="majorBidi" w:cstheme="majorBidi"/>
                <w:sz w:val="24"/>
                <w:szCs w:val="24"/>
              </w:rPr>
              <w:t>18,913</w:t>
            </w:r>
          </w:p>
        </w:tc>
        <w:tc>
          <w:tcPr>
            <w:tcW w:w="270" w:type="dxa"/>
            <w:vAlign w:val="bottom"/>
          </w:tcPr>
          <w:p w14:paraId="0E8CEC02" w14:textId="77777777" w:rsidR="00520FBC" w:rsidRPr="001905D3" w:rsidRDefault="00520FBC" w:rsidP="00520FBC">
            <w:pPr>
              <w:pStyle w:val="acctfourfigures"/>
              <w:tabs>
                <w:tab w:val="clear" w:pos="765"/>
              </w:tabs>
              <w:spacing w:line="300" w:lineRule="exact"/>
              <w:ind w:right="11"/>
              <w:jc w:val="right"/>
              <w:rPr>
                <w:rFonts w:asciiTheme="majorBidi" w:hAnsiTheme="majorBidi" w:cstheme="majorBidi"/>
                <w:sz w:val="24"/>
                <w:szCs w:val="24"/>
              </w:rPr>
            </w:pPr>
          </w:p>
        </w:tc>
        <w:tc>
          <w:tcPr>
            <w:tcW w:w="1260" w:type="dxa"/>
            <w:vAlign w:val="bottom"/>
          </w:tcPr>
          <w:p w14:paraId="4F46BCF3" w14:textId="179BE734" w:rsidR="00520FBC" w:rsidRPr="001905D3" w:rsidRDefault="00520FBC" w:rsidP="00520FBC">
            <w:pPr>
              <w:pStyle w:val="acctfourfigures"/>
              <w:tabs>
                <w:tab w:val="clear" w:pos="765"/>
              </w:tabs>
              <w:spacing w:line="300" w:lineRule="exact"/>
              <w:ind w:right="11"/>
              <w:jc w:val="right"/>
              <w:rPr>
                <w:rFonts w:asciiTheme="majorBidi" w:hAnsiTheme="majorBidi" w:cstheme="majorBidi"/>
                <w:sz w:val="24"/>
                <w:szCs w:val="24"/>
              </w:rPr>
            </w:pPr>
            <w:r w:rsidRPr="005772EC">
              <w:rPr>
                <w:rFonts w:asciiTheme="majorBidi" w:hAnsiTheme="majorBidi" w:cstheme="majorBidi"/>
                <w:sz w:val="24"/>
                <w:szCs w:val="24"/>
              </w:rPr>
              <w:t>6,087</w:t>
            </w:r>
          </w:p>
        </w:tc>
        <w:tc>
          <w:tcPr>
            <w:tcW w:w="270" w:type="dxa"/>
            <w:vAlign w:val="bottom"/>
          </w:tcPr>
          <w:p w14:paraId="67CBA744" w14:textId="77777777" w:rsidR="00520FBC" w:rsidRPr="001905D3" w:rsidRDefault="00520FBC" w:rsidP="00520FBC">
            <w:pPr>
              <w:pStyle w:val="acctfourfigures"/>
              <w:tabs>
                <w:tab w:val="clear" w:pos="765"/>
              </w:tabs>
              <w:spacing w:line="300" w:lineRule="exact"/>
              <w:ind w:right="11"/>
              <w:jc w:val="right"/>
              <w:rPr>
                <w:rFonts w:asciiTheme="majorBidi" w:hAnsiTheme="majorBidi" w:cstheme="majorBidi"/>
                <w:sz w:val="24"/>
                <w:szCs w:val="24"/>
              </w:rPr>
            </w:pPr>
          </w:p>
        </w:tc>
        <w:tc>
          <w:tcPr>
            <w:tcW w:w="1080" w:type="dxa"/>
            <w:vAlign w:val="bottom"/>
          </w:tcPr>
          <w:p w14:paraId="0ADCD89D" w14:textId="0D6135E1" w:rsidR="00520FBC" w:rsidRPr="001905D3" w:rsidRDefault="00520FBC" w:rsidP="00520FBC">
            <w:pPr>
              <w:pStyle w:val="acctfourfigures"/>
              <w:tabs>
                <w:tab w:val="clear" w:pos="765"/>
              </w:tabs>
              <w:spacing w:line="300" w:lineRule="exact"/>
              <w:ind w:right="11"/>
              <w:jc w:val="right"/>
              <w:rPr>
                <w:rFonts w:asciiTheme="majorBidi" w:hAnsiTheme="majorBidi" w:cstheme="majorBidi"/>
                <w:sz w:val="24"/>
                <w:szCs w:val="24"/>
              </w:rPr>
            </w:pPr>
            <w:r w:rsidRPr="00B009C9">
              <w:rPr>
                <w:rFonts w:asciiTheme="majorBidi" w:hAnsiTheme="majorBidi" w:cstheme="majorBidi"/>
                <w:sz w:val="24"/>
                <w:szCs w:val="24"/>
              </w:rPr>
              <w:t>445</w:t>
            </w:r>
          </w:p>
        </w:tc>
        <w:tc>
          <w:tcPr>
            <w:tcW w:w="270" w:type="dxa"/>
            <w:vAlign w:val="bottom"/>
          </w:tcPr>
          <w:p w14:paraId="556EAAA4" w14:textId="77777777" w:rsidR="00520FBC" w:rsidRPr="001905D3" w:rsidRDefault="00520FBC" w:rsidP="00520FBC">
            <w:pPr>
              <w:pStyle w:val="acctfourfigures"/>
              <w:tabs>
                <w:tab w:val="clear" w:pos="765"/>
              </w:tabs>
              <w:spacing w:line="300" w:lineRule="exact"/>
              <w:ind w:right="11"/>
              <w:jc w:val="right"/>
              <w:rPr>
                <w:rFonts w:asciiTheme="majorBidi" w:hAnsiTheme="majorBidi" w:cstheme="majorBidi"/>
                <w:sz w:val="24"/>
                <w:szCs w:val="24"/>
              </w:rPr>
            </w:pPr>
          </w:p>
        </w:tc>
        <w:tc>
          <w:tcPr>
            <w:tcW w:w="1260" w:type="dxa"/>
            <w:vAlign w:val="bottom"/>
          </w:tcPr>
          <w:p w14:paraId="11954AD8" w14:textId="62094110" w:rsidR="00520FBC" w:rsidRPr="001905D3" w:rsidRDefault="00520FBC" w:rsidP="00520FBC">
            <w:pPr>
              <w:pStyle w:val="acctfourfigures"/>
              <w:tabs>
                <w:tab w:val="clear" w:pos="765"/>
              </w:tabs>
              <w:spacing w:line="300" w:lineRule="exact"/>
              <w:jc w:val="right"/>
              <w:rPr>
                <w:rFonts w:asciiTheme="majorBidi" w:hAnsiTheme="majorBidi" w:cstheme="majorBidi"/>
                <w:sz w:val="24"/>
                <w:szCs w:val="24"/>
              </w:rPr>
            </w:pPr>
            <w:r>
              <w:rPr>
                <w:rFonts w:asciiTheme="majorBidi" w:hAnsiTheme="majorBidi" w:cstheme="majorBidi"/>
                <w:sz w:val="24"/>
                <w:szCs w:val="24"/>
              </w:rPr>
              <w:t>-</w:t>
            </w:r>
          </w:p>
        </w:tc>
        <w:tc>
          <w:tcPr>
            <w:tcW w:w="270" w:type="dxa"/>
            <w:vAlign w:val="bottom"/>
          </w:tcPr>
          <w:p w14:paraId="2764FE36" w14:textId="77777777" w:rsidR="00520FBC" w:rsidRPr="001905D3" w:rsidRDefault="00520FBC" w:rsidP="00520FBC">
            <w:pPr>
              <w:pStyle w:val="acctfourfigures"/>
              <w:tabs>
                <w:tab w:val="clear" w:pos="765"/>
              </w:tabs>
              <w:spacing w:line="300" w:lineRule="exact"/>
              <w:ind w:right="11"/>
              <w:jc w:val="right"/>
              <w:rPr>
                <w:rFonts w:asciiTheme="majorBidi" w:hAnsiTheme="majorBidi" w:cstheme="majorBidi"/>
                <w:sz w:val="24"/>
                <w:szCs w:val="24"/>
              </w:rPr>
            </w:pPr>
          </w:p>
        </w:tc>
        <w:tc>
          <w:tcPr>
            <w:tcW w:w="1170" w:type="dxa"/>
            <w:vAlign w:val="bottom"/>
          </w:tcPr>
          <w:p w14:paraId="68792ADE" w14:textId="47B7CB93" w:rsidR="00520FBC" w:rsidRPr="001905D3" w:rsidRDefault="00520FBC" w:rsidP="00520FBC">
            <w:pPr>
              <w:pStyle w:val="acctfourfigures"/>
              <w:tabs>
                <w:tab w:val="clear" w:pos="765"/>
              </w:tabs>
              <w:spacing w:line="300" w:lineRule="exact"/>
              <w:ind w:right="11"/>
              <w:jc w:val="right"/>
              <w:rPr>
                <w:rFonts w:asciiTheme="majorBidi" w:hAnsiTheme="majorBidi" w:cstheme="majorBidi"/>
                <w:sz w:val="24"/>
                <w:szCs w:val="24"/>
              </w:rPr>
            </w:pPr>
            <w:r w:rsidRPr="007A615D">
              <w:rPr>
                <w:rFonts w:asciiTheme="majorBidi" w:hAnsiTheme="majorBidi" w:cstheme="majorBidi"/>
                <w:sz w:val="24"/>
                <w:szCs w:val="24"/>
              </w:rPr>
              <w:t>52,239</w:t>
            </w:r>
          </w:p>
        </w:tc>
      </w:tr>
      <w:tr w:rsidR="00520FBC" w:rsidRPr="001905D3" w14:paraId="2FB02F88" w14:textId="77777777">
        <w:tc>
          <w:tcPr>
            <w:tcW w:w="3780" w:type="dxa"/>
          </w:tcPr>
          <w:p w14:paraId="564813FF" w14:textId="77777777" w:rsidR="00520FBC" w:rsidRPr="00623946" w:rsidRDefault="00520FBC" w:rsidP="00520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Theme="majorBidi" w:hAnsiTheme="majorBidi" w:cstheme="majorBidi"/>
                <w:sz w:val="24"/>
                <w:szCs w:val="24"/>
              </w:rPr>
            </w:pPr>
            <w:r w:rsidRPr="00BE3643">
              <w:rPr>
                <w:rFonts w:asciiTheme="majorBidi" w:hAnsiTheme="majorBidi"/>
                <w:sz w:val="24"/>
                <w:szCs w:val="24"/>
                <w:cs/>
              </w:rPr>
              <w:t>รับโอนจากการเข้าซื้อกิจการ</w:t>
            </w:r>
          </w:p>
        </w:tc>
        <w:tc>
          <w:tcPr>
            <w:tcW w:w="1170" w:type="dxa"/>
            <w:vAlign w:val="bottom"/>
          </w:tcPr>
          <w:p w14:paraId="263413F3" w14:textId="77777777" w:rsidR="00520FBC" w:rsidRPr="001905D3" w:rsidRDefault="00520FBC" w:rsidP="00520FBC">
            <w:pPr>
              <w:pStyle w:val="acctfourfigures"/>
              <w:tabs>
                <w:tab w:val="clear" w:pos="765"/>
              </w:tabs>
              <w:spacing w:line="300" w:lineRule="exact"/>
              <w:ind w:right="11"/>
              <w:jc w:val="right"/>
              <w:rPr>
                <w:rFonts w:asciiTheme="majorBidi" w:hAnsiTheme="majorBidi" w:cstheme="majorBidi"/>
                <w:sz w:val="24"/>
                <w:szCs w:val="24"/>
              </w:rPr>
            </w:pPr>
            <w:r>
              <w:rPr>
                <w:rFonts w:asciiTheme="majorBidi" w:hAnsiTheme="majorBidi" w:cstheme="majorBidi"/>
                <w:sz w:val="24"/>
                <w:szCs w:val="24"/>
              </w:rPr>
              <w:t>-</w:t>
            </w:r>
          </w:p>
        </w:tc>
        <w:tc>
          <w:tcPr>
            <w:tcW w:w="270" w:type="dxa"/>
            <w:vAlign w:val="bottom"/>
          </w:tcPr>
          <w:p w14:paraId="36EE23D9" w14:textId="77777777" w:rsidR="00520FBC" w:rsidRPr="001905D3" w:rsidRDefault="00520FBC" w:rsidP="00520FBC">
            <w:pPr>
              <w:pStyle w:val="acctfourfigures"/>
              <w:tabs>
                <w:tab w:val="clear" w:pos="765"/>
              </w:tabs>
              <w:spacing w:line="300" w:lineRule="exact"/>
              <w:ind w:right="11"/>
              <w:jc w:val="right"/>
              <w:rPr>
                <w:rFonts w:asciiTheme="majorBidi" w:hAnsiTheme="majorBidi" w:cstheme="majorBidi"/>
                <w:sz w:val="24"/>
                <w:szCs w:val="24"/>
              </w:rPr>
            </w:pPr>
          </w:p>
        </w:tc>
        <w:tc>
          <w:tcPr>
            <w:tcW w:w="1080" w:type="dxa"/>
          </w:tcPr>
          <w:p w14:paraId="68E21C1D" w14:textId="77777777" w:rsidR="00520FBC" w:rsidRPr="00500CBA" w:rsidRDefault="00520FBC" w:rsidP="00520FBC">
            <w:pPr>
              <w:pStyle w:val="acctfourfigures"/>
              <w:tabs>
                <w:tab w:val="clear" w:pos="765"/>
              </w:tabs>
              <w:spacing w:line="300" w:lineRule="exact"/>
              <w:ind w:right="11"/>
              <w:jc w:val="right"/>
              <w:rPr>
                <w:rFonts w:asciiTheme="majorBidi" w:hAnsiTheme="majorBidi" w:cstheme="majorBidi"/>
                <w:sz w:val="24"/>
                <w:szCs w:val="24"/>
                <w:lang w:val="en-US" w:bidi="th-TH"/>
              </w:rPr>
            </w:pPr>
            <w:r>
              <w:rPr>
                <w:rFonts w:asciiTheme="majorBidi" w:hAnsiTheme="majorBidi" w:cstheme="majorBidi"/>
                <w:sz w:val="24"/>
                <w:szCs w:val="24"/>
                <w:lang w:val="en-US" w:bidi="th-TH"/>
              </w:rPr>
              <w:t>-</w:t>
            </w:r>
          </w:p>
        </w:tc>
        <w:tc>
          <w:tcPr>
            <w:tcW w:w="270" w:type="dxa"/>
          </w:tcPr>
          <w:p w14:paraId="455D6E09" w14:textId="77777777" w:rsidR="00520FBC" w:rsidRPr="001905D3" w:rsidRDefault="00520FBC" w:rsidP="00520FBC">
            <w:pPr>
              <w:pStyle w:val="acctfourfigures"/>
              <w:tabs>
                <w:tab w:val="clear" w:pos="765"/>
              </w:tabs>
              <w:spacing w:line="300" w:lineRule="exact"/>
              <w:ind w:right="11"/>
              <w:jc w:val="right"/>
              <w:rPr>
                <w:rFonts w:asciiTheme="majorBidi" w:hAnsiTheme="majorBidi" w:cstheme="majorBidi"/>
                <w:sz w:val="24"/>
                <w:szCs w:val="24"/>
              </w:rPr>
            </w:pPr>
          </w:p>
        </w:tc>
        <w:tc>
          <w:tcPr>
            <w:tcW w:w="1080" w:type="dxa"/>
            <w:vAlign w:val="bottom"/>
          </w:tcPr>
          <w:p w14:paraId="2C531F85" w14:textId="40E98F7B" w:rsidR="00520FBC" w:rsidRPr="001905D3" w:rsidRDefault="00520FBC" w:rsidP="00520FBC">
            <w:pPr>
              <w:pStyle w:val="acctfourfigures"/>
              <w:tabs>
                <w:tab w:val="clear" w:pos="765"/>
              </w:tabs>
              <w:spacing w:line="300" w:lineRule="exact"/>
              <w:ind w:right="11"/>
              <w:jc w:val="right"/>
              <w:rPr>
                <w:rFonts w:asciiTheme="majorBidi" w:hAnsiTheme="majorBidi" w:cstheme="majorBidi"/>
                <w:sz w:val="24"/>
                <w:szCs w:val="24"/>
              </w:rPr>
            </w:pPr>
            <w:r>
              <w:rPr>
                <w:rFonts w:asciiTheme="majorBidi" w:hAnsiTheme="majorBidi" w:cstheme="majorBidi"/>
                <w:sz w:val="24"/>
                <w:szCs w:val="24"/>
              </w:rPr>
              <w:t>-</w:t>
            </w:r>
          </w:p>
        </w:tc>
        <w:tc>
          <w:tcPr>
            <w:tcW w:w="270" w:type="dxa"/>
            <w:vAlign w:val="bottom"/>
          </w:tcPr>
          <w:p w14:paraId="0BECF967" w14:textId="77777777" w:rsidR="00520FBC" w:rsidRPr="001905D3" w:rsidRDefault="00520FBC" w:rsidP="00520FBC">
            <w:pPr>
              <w:pStyle w:val="acctfourfigures"/>
              <w:tabs>
                <w:tab w:val="clear" w:pos="765"/>
              </w:tabs>
              <w:spacing w:line="300" w:lineRule="exact"/>
              <w:ind w:right="11"/>
              <w:jc w:val="right"/>
              <w:rPr>
                <w:rFonts w:asciiTheme="majorBidi" w:hAnsiTheme="majorBidi" w:cstheme="majorBidi"/>
                <w:sz w:val="24"/>
                <w:szCs w:val="24"/>
              </w:rPr>
            </w:pPr>
          </w:p>
        </w:tc>
        <w:tc>
          <w:tcPr>
            <w:tcW w:w="1080" w:type="dxa"/>
          </w:tcPr>
          <w:p w14:paraId="1D288DDB" w14:textId="5B323FB8" w:rsidR="00520FBC" w:rsidRPr="001905D3" w:rsidRDefault="00520FBC" w:rsidP="00520FBC">
            <w:pPr>
              <w:pStyle w:val="acctfourfigures"/>
              <w:tabs>
                <w:tab w:val="clear" w:pos="765"/>
              </w:tabs>
              <w:spacing w:line="300" w:lineRule="exact"/>
              <w:ind w:right="11"/>
              <w:jc w:val="right"/>
              <w:rPr>
                <w:rFonts w:asciiTheme="majorBidi" w:hAnsiTheme="majorBidi" w:cstheme="majorBidi"/>
                <w:sz w:val="24"/>
                <w:szCs w:val="24"/>
              </w:rPr>
            </w:pPr>
            <w:r>
              <w:rPr>
                <w:rFonts w:asciiTheme="majorBidi" w:hAnsiTheme="majorBidi" w:cstheme="majorBidi"/>
                <w:sz w:val="24"/>
                <w:szCs w:val="24"/>
              </w:rPr>
              <w:t>-</w:t>
            </w:r>
          </w:p>
        </w:tc>
        <w:tc>
          <w:tcPr>
            <w:tcW w:w="270" w:type="dxa"/>
            <w:vAlign w:val="bottom"/>
          </w:tcPr>
          <w:p w14:paraId="37D6CF32" w14:textId="77777777" w:rsidR="00520FBC" w:rsidRPr="001905D3" w:rsidRDefault="00520FBC" w:rsidP="00520FBC">
            <w:pPr>
              <w:pStyle w:val="acctfourfigures"/>
              <w:tabs>
                <w:tab w:val="clear" w:pos="765"/>
              </w:tabs>
              <w:spacing w:line="300" w:lineRule="exact"/>
              <w:ind w:right="11"/>
              <w:jc w:val="right"/>
              <w:rPr>
                <w:rFonts w:asciiTheme="majorBidi" w:hAnsiTheme="majorBidi" w:cstheme="majorBidi"/>
                <w:sz w:val="24"/>
                <w:szCs w:val="24"/>
              </w:rPr>
            </w:pPr>
          </w:p>
        </w:tc>
        <w:tc>
          <w:tcPr>
            <w:tcW w:w="1260" w:type="dxa"/>
            <w:vAlign w:val="bottom"/>
          </w:tcPr>
          <w:p w14:paraId="46D77353" w14:textId="77777777" w:rsidR="00520FBC" w:rsidRPr="001905D3" w:rsidRDefault="00520FBC" w:rsidP="00520FBC">
            <w:pPr>
              <w:pStyle w:val="acctfourfigures"/>
              <w:tabs>
                <w:tab w:val="clear" w:pos="765"/>
              </w:tabs>
              <w:spacing w:line="300" w:lineRule="exact"/>
              <w:ind w:right="11"/>
              <w:jc w:val="right"/>
              <w:rPr>
                <w:rFonts w:asciiTheme="majorBidi" w:hAnsiTheme="majorBidi" w:cstheme="majorBidi"/>
                <w:sz w:val="24"/>
                <w:szCs w:val="24"/>
              </w:rPr>
            </w:pPr>
            <w:r w:rsidRPr="008A6135">
              <w:rPr>
                <w:rFonts w:asciiTheme="majorBidi" w:hAnsiTheme="majorBidi" w:cstheme="majorBidi"/>
                <w:sz w:val="24"/>
                <w:szCs w:val="24"/>
              </w:rPr>
              <w:t>(502)</w:t>
            </w:r>
          </w:p>
        </w:tc>
        <w:tc>
          <w:tcPr>
            <w:tcW w:w="270" w:type="dxa"/>
            <w:vAlign w:val="bottom"/>
          </w:tcPr>
          <w:p w14:paraId="52701FE7" w14:textId="77777777" w:rsidR="00520FBC" w:rsidRPr="001905D3" w:rsidRDefault="00520FBC" w:rsidP="00520FBC">
            <w:pPr>
              <w:pStyle w:val="acctfourfigures"/>
              <w:tabs>
                <w:tab w:val="clear" w:pos="765"/>
              </w:tabs>
              <w:spacing w:line="300" w:lineRule="exact"/>
              <w:ind w:right="11"/>
              <w:jc w:val="right"/>
              <w:rPr>
                <w:rFonts w:asciiTheme="majorBidi" w:hAnsiTheme="majorBidi" w:cstheme="majorBidi"/>
                <w:sz w:val="24"/>
                <w:szCs w:val="24"/>
              </w:rPr>
            </w:pPr>
          </w:p>
        </w:tc>
        <w:tc>
          <w:tcPr>
            <w:tcW w:w="1080" w:type="dxa"/>
            <w:vAlign w:val="bottom"/>
          </w:tcPr>
          <w:p w14:paraId="3284B836" w14:textId="05C6069A" w:rsidR="00520FBC" w:rsidRPr="001905D3" w:rsidRDefault="00520FBC" w:rsidP="00520FBC">
            <w:pPr>
              <w:pStyle w:val="acctfourfigures"/>
              <w:tabs>
                <w:tab w:val="clear" w:pos="765"/>
              </w:tabs>
              <w:spacing w:line="300" w:lineRule="exact"/>
              <w:ind w:right="11"/>
              <w:jc w:val="right"/>
              <w:rPr>
                <w:rFonts w:asciiTheme="majorBidi" w:hAnsiTheme="majorBidi" w:cstheme="majorBidi"/>
                <w:sz w:val="24"/>
                <w:szCs w:val="24"/>
              </w:rPr>
            </w:pPr>
            <w:r>
              <w:rPr>
                <w:rFonts w:asciiTheme="majorBidi" w:hAnsiTheme="majorBidi" w:cstheme="majorBidi"/>
                <w:sz w:val="24"/>
                <w:szCs w:val="24"/>
              </w:rPr>
              <w:t>-</w:t>
            </w:r>
          </w:p>
        </w:tc>
        <w:tc>
          <w:tcPr>
            <w:tcW w:w="270" w:type="dxa"/>
            <w:vAlign w:val="bottom"/>
          </w:tcPr>
          <w:p w14:paraId="289BBA8C" w14:textId="77777777" w:rsidR="00520FBC" w:rsidRPr="001905D3" w:rsidRDefault="00520FBC" w:rsidP="00520FBC">
            <w:pPr>
              <w:pStyle w:val="acctfourfigures"/>
              <w:tabs>
                <w:tab w:val="clear" w:pos="765"/>
              </w:tabs>
              <w:spacing w:line="300" w:lineRule="exact"/>
              <w:ind w:right="11"/>
              <w:jc w:val="right"/>
              <w:rPr>
                <w:rFonts w:asciiTheme="majorBidi" w:hAnsiTheme="majorBidi" w:cstheme="majorBidi"/>
                <w:sz w:val="24"/>
                <w:szCs w:val="24"/>
              </w:rPr>
            </w:pPr>
          </w:p>
        </w:tc>
        <w:tc>
          <w:tcPr>
            <w:tcW w:w="1260" w:type="dxa"/>
            <w:vAlign w:val="bottom"/>
          </w:tcPr>
          <w:p w14:paraId="795058E9" w14:textId="1811E4AC" w:rsidR="00520FBC" w:rsidRPr="001905D3" w:rsidRDefault="00520FBC" w:rsidP="00520FBC">
            <w:pPr>
              <w:pStyle w:val="acctfourfigures"/>
              <w:tabs>
                <w:tab w:val="clear" w:pos="765"/>
              </w:tabs>
              <w:spacing w:line="300" w:lineRule="exact"/>
              <w:jc w:val="right"/>
              <w:rPr>
                <w:rFonts w:asciiTheme="majorBidi" w:hAnsiTheme="majorBidi" w:cstheme="majorBidi"/>
                <w:sz w:val="24"/>
                <w:szCs w:val="24"/>
              </w:rPr>
            </w:pPr>
            <w:r>
              <w:rPr>
                <w:rFonts w:asciiTheme="majorBidi" w:hAnsiTheme="majorBidi" w:cstheme="majorBidi"/>
                <w:sz w:val="24"/>
                <w:szCs w:val="24"/>
              </w:rPr>
              <w:t>-</w:t>
            </w:r>
          </w:p>
        </w:tc>
        <w:tc>
          <w:tcPr>
            <w:tcW w:w="270" w:type="dxa"/>
            <w:vAlign w:val="bottom"/>
          </w:tcPr>
          <w:p w14:paraId="1A6FCA7F" w14:textId="77777777" w:rsidR="00520FBC" w:rsidRPr="001905D3" w:rsidRDefault="00520FBC" w:rsidP="00520FBC">
            <w:pPr>
              <w:pStyle w:val="acctfourfigures"/>
              <w:tabs>
                <w:tab w:val="clear" w:pos="765"/>
              </w:tabs>
              <w:spacing w:line="300" w:lineRule="exact"/>
              <w:ind w:right="11"/>
              <w:jc w:val="right"/>
              <w:rPr>
                <w:rFonts w:asciiTheme="majorBidi" w:hAnsiTheme="majorBidi" w:cstheme="majorBidi"/>
                <w:sz w:val="24"/>
                <w:szCs w:val="24"/>
              </w:rPr>
            </w:pPr>
          </w:p>
        </w:tc>
        <w:tc>
          <w:tcPr>
            <w:tcW w:w="1170" w:type="dxa"/>
            <w:vAlign w:val="bottom"/>
          </w:tcPr>
          <w:p w14:paraId="4DB83AAF" w14:textId="25B122F0" w:rsidR="00520FBC" w:rsidRPr="001905D3" w:rsidRDefault="00520FBC" w:rsidP="00520FBC">
            <w:pPr>
              <w:pStyle w:val="acctfourfigures"/>
              <w:tabs>
                <w:tab w:val="clear" w:pos="765"/>
              </w:tabs>
              <w:spacing w:line="300" w:lineRule="exact"/>
              <w:ind w:right="11"/>
              <w:jc w:val="right"/>
              <w:rPr>
                <w:rFonts w:asciiTheme="majorBidi" w:hAnsiTheme="majorBidi" w:cstheme="majorBidi"/>
                <w:sz w:val="24"/>
                <w:szCs w:val="24"/>
              </w:rPr>
            </w:pPr>
            <w:r w:rsidRPr="008A6135">
              <w:rPr>
                <w:rFonts w:asciiTheme="majorBidi" w:hAnsiTheme="majorBidi" w:cstheme="majorBidi"/>
                <w:sz w:val="24"/>
                <w:szCs w:val="24"/>
              </w:rPr>
              <w:t>(502)</w:t>
            </w:r>
          </w:p>
        </w:tc>
      </w:tr>
      <w:tr w:rsidR="00520FBC" w:rsidRPr="001905D3" w14:paraId="70DC869E" w14:textId="77777777">
        <w:tc>
          <w:tcPr>
            <w:tcW w:w="3780" w:type="dxa"/>
          </w:tcPr>
          <w:p w14:paraId="2607FB1C" w14:textId="431857DC" w:rsidR="00520FBC" w:rsidRPr="00623946" w:rsidRDefault="00520FBC" w:rsidP="00520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Theme="majorBidi" w:hAnsiTheme="majorBidi" w:cstheme="majorBidi"/>
                <w:sz w:val="24"/>
                <w:szCs w:val="24"/>
                <w:cs/>
              </w:rPr>
            </w:pPr>
            <w:r w:rsidRPr="00FD71F9">
              <w:rPr>
                <w:rFonts w:asciiTheme="majorBidi" w:hAnsiTheme="majorBidi"/>
                <w:sz w:val="24"/>
                <w:szCs w:val="24"/>
                <w:cs/>
              </w:rPr>
              <w:t>รับโอนจากสินทรัพย์สิทธิการใช้</w:t>
            </w:r>
          </w:p>
        </w:tc>
        <w:tc>
          <w:tcPr>
            <w:tcW w:w="1170" w:type="dxa"/>
            <w:vAlign w:val="bottom"/>
          </w:tcPr>
          <w:p w14:paraId="1B3916D3" w14:textId="6CC306D3" w:rsidR="00520FBC" w:rsidRPr="001905D3" w:rsidRDefault="00520FBC" w:rsidP="00520FBC">
            <w:pPr>
              <w:pStyle w:val="acctfourfigures"/>
              <w:tabs>
                <w:tab w:val="clear" w:pos="765"/>
              </w:tabs>
              <w:spacing w:line="300" w:lineRule="exact"/>
              <w:ind w:left="-119"/>
              <w:jc w:val="right"/>
              <w:rPr>
                <w:rFonts w:asciiTheme="majorBidi" w:hAnsiTheme="majorBidi" w:cstheme="majorBidi"/>
                <w:sz w:val="24"/>
                <w:szCs w:val="24"/>
                <w:lang w:val="en-US" w:bidi="th-TH"/>
              </w:rPr>
            </w:pPr>
            <w:r>
              <w:rPr>
                <w:rFonts w:asciiTheme="majorBidi" w:hAnsiTheme="majorBidi" w:cstheme="majorBidi"/>
                <w:sz w:val="24"/>
                <w:szCs w:val="24"/>
              </w:rPr>
              <w:t>-</w:t>
            </w:r>
          </w:p>
        </w:tc>
        <w:tc>
          <w:tcPr>
            <w:tcW w:w="270" w:type="dxa"/>
            <w:vAlign w:val="bottom"/>
          </w:tcPr>
          <w:p w14:paraId="782D5239" w14:textId="77777777" w:rsidR="00520FBC" w:rsidRPr="001905D3" w:rsidRDefault="00520FBC" w:rsidP="00520FBC">
            <w:pPr>
              <w:pStyle w:val="acctfourfigures"/>
              <w:tabs>
                <w:tab w:val="clear" w:pos="765"/>
              </w:tabs>
              <w:spacing w:line="300" w:lineRule="exact"/>
              <w:ind w:left="-119" w:right="-55"/>
              <w:jc w:val="right"/>
              <w:rPr>
                <w:rFonts w:asciiTheme="majorBidi" w:hAnsiTheme="majorBidi" w:cstheme="majorBidi"/>
                <w:sz w:val="24"/>
                <w:szCs w:val="24"/>
                <w:lang w:val="en-US" w:bidi="th-TH"/>
              </w:rPr>
            </w:pPr>
          </w:p>
        </w:tc>
        <w:tc>
          <w:tcPr>
            <w:tcW w:w="1080" w:type="dxa"/>
          </w:tcPr>
          <w:p w14:paraId="7DB85009" w14:textId="4D7DAB89" w:rsidR="00520FBC" w:rsidRPr="001905D3" w:rsidRDefault="00520FBC" w:rsidP="00520FBC">
            <w:pPr>
              <w:pStyle w:val="acctfourfigures"/>
              <w:tabs>
                <w:tab w:val="clear" w:pos="765"/>
              </w:tabs>
              <w:spacing w:line="300" w:lineRule="exact"/>
              <w:ind w:left="-119" w:right="-55"/>
              <w:jc w:val="right"/>
              <w:rPr>
                <w:rFonts w:asciiTheme="majorBidi" w:hAnsiTheme="majorBidi" w:cstheme="majorBidi"/>
                <w:sz w:val="24"/>
                <w:szCs w:val="24"/>
                <w:lang w:val="en-US" w:bidi="th-TH"/>
              </w:rPr>
            </w:pPr>
            <w:r>
              <w:rPr>
                <w:rFonts w:asciiTheme="majorBidi" w:hAnsiTheme="majorBidi" w:cstheme="majorBidi"/>
                <w:sz w:val="24"/>
                <w:szCs w:val="24"/>
                <w:lang w:val="en-US" w:bidi="th-TH"/>
              </w:rPr>
              <w:t>-</w:t>
            </w:r>
          </w:p>
        </w:tc>
        <w:tc>
          <w:tcPr>
            <w:tcW w:w="270" w:type="dxa"/>
            <w:vAlign w:val="bottom"/>
          </w:tcPr>
          <w:p w14:paraId="22E368E0" w14:textId="77777777" w:rsidR="00520FBC" w:rsidRPr="001905D3" w:rsidRDefault="00520FBC" w:rsidP="00520FBC">
            <w:pPr>
              <w:pStyle w:val="acctfourfigures"/>
              <w:tabs>
                <w:tab w:val="clear" w:pos="765"/>
              </w:tabs>
              <w:spacing w:line="300" w:lineRule="exact"/>
              <w:ind w:left="-119" w:right="-55"/>
              <w:jc w:val="right"/>
              <w:rPr>
                <w:rFonts w:asciiTheme="majorBidi" w:hAnsiTheme="majorBidi" w:cstheme="majorBidi"/>
                <w:sz w:val="24"/>
                <w:szCs w:val="24"/>
                <w:lang w:val="en-US" w:bidi="th-TH"/>
              </w:rPr>
            </w:pPr>
          </w:p>
        </w:tc>
        <w:tc>
          <w:tcPr>
            <w:tcW w:w="1080" w:type="dxa"/>
            <w:vAlign w:val="bottom"/>
          </w:tcPr>
          <w:p w14:paraId="093B19BE" w14:textId="614EB6DE" w:rsidR="00520FBC" w:rsidRPr="001905D3" w:rsidRDefault="00520FBC" w:rsidP="00520FBC">
            <w:pPr>
              <w:pStyle w:val="acctfourfigures"/>
              <w:tabs>
                <w:tab w:val="clear" w:pos="765"/>
              </w:tabs>
              <w:spacing w:line="300" w:lineRule="exact"/>
              <w:ind w:left="-119" w:right="-55"/>
              <w:jc w:val="right"/>
              <w:rPr>
                <w:rFonts w:asciiTheme="majorBidi" w:hAnsiTheme="majorBidi" w:cstheme="majorBidi"/>
                <w:sz w:val="24"/>
                <w:szCs w:val="24"/>
                <w:lang w:val="en-US" w:bidi="th-TH"/>
              </w:rPr>
            </w:pPr>
            <w:r w:rsidRPr="00A40537">
              <w:rPr>
                <w:rFonts w:asciiTheme="majorBidi" w:hAnsiTheme="majorBidi" w:cstheme="majorBidi"/>
                <w:sz w:val="24"/>
                <w:szCs w:val="24"/>
                <w:lang w:val="en-US" w:bidi="th-TH"/>
              </w:rPr>
              <w:t>(19,13</w:t>
            </w:r>
            <w:r>
              <w:rPr>
                <w:rFonts w:asciiTheme="majorBidi" w:hAnsiTheme="majorBidi" w:cstheme="majorBidi"/>
                <w:sz w:val="24"/>
                <w:szCs w:val="24"/>
                <w:lang w:val="en-US" w:bidi="th-TH"/>
              </w:rPr>
              <w:t>8</w:t>
            </w:r>
            <w:r w:rsidRPr="00A40537">
              <w:rPr>
                <w:rFonts w:asciiTheme="majorBidi" w:hAnsiTheme="majorBidi" w:cstheme="majorBidi"/>
                <w:sz w:val="24"/>
                <w:szCs w:val="24"/>
                <w:lang w:val="en-US" w:bidi="th-TH"/>
              </w:rPr>
              <w:t>)</w:t>
            </w:r>
          </w:p>
        </w:tc>
        <w:tc>
          <w:tcPr>
            <w:tcW w:w="270" w:type="dxa"/>
            <w:vAlign w:val="bottom"/>
          </w:tcPr>
          <w:p w14:paraId="3B5742A0" w14:textId="77777777" w:rsidR="00520FBC" w:rsidRPr="001905D3" w:rsidRDefault="00520FBC" w:rsidP="00520FBC">
            <w:pPr>
              <w:pStyle w:val="acctfourfigures"/>
              <w:tabs>
                <w:tab w:val="clear" w:pos="765"/>
              </w:tabs>
              <w:spacing w:line="300" w:lineRule="exact"/>
              <w:ind w:left="-119" w:right="-55"/>
              <w:jc w:val="right"/>
              <w:rPr>
                <w:rFonts w:asciiTheme="majorBidi" w:hAnsiTheme="majorBidi" w:cstheme="majorBidi"/>
                <w:sz w:val="24"/>
                <w:szCs w:val="24"/>
                <w:lang w:val="en-US" w:bidi="th-TH"/>
              </w:rPr>
            </w:pPr>
          </w:p>
        </w:tc>
        <w:tc>
          <w:tcPr>
            <w:tcW w:w="1080" w:type="dxa"/>
          </w:tcPr>
          <w:p w14:paraId="1DA3BB3C" w14:textId="66100FD8" w:rsidR="00520FBC" w:rsidRPr="001905D3" w:rsidRDefault="00520FBC" w:rsidP="00520FBC">
            <w:pPr>
              <w:pStyle w:val="acctfourfigures"/>
              <w:tabs>
                <w:tab w:val="clear" w:pos="765"/>
              </w:tabs>
              <w:spacing w:line="300" w:lineRule="exact"/>
              <w:ind w:left="-119"/>
              <w:jc w:val="right"/>
              <w:rPr>
                <w:rFonts w:asciiTheme="majorBidi" w:hAnsiTheme="majorBidi" w:cstheme="majorBidi"/>
                <w:sz w:val="24"/>
                <w:szCs w:val="24"/>
                <w:lang w:val="en-US" w:bidi="th-TH"/>
              </w:rPr>
            </w:pPr>
            <w:r>
              <w:rPr>
                <w:rFonts w:asciiTheme="majorBidi" w:hAnsiTheme="majorBidi" w:cstheme="majorBidi"/>
                <w:sz w:val="24"/>
                <w:szCs w:val="24"/>
                <w:lang w:val="en-US" w:bidi="th-TH"/>
              </w:rPr>
              <w:t>-</w:t>
            </w:r>
          </w:p>
        </w:tc>
        <w:tc>
          <w:tcPr>
            <w:tcW w:w="270" w:type="dxa"/>
            <w:vAlign w:val="bottom"/>
          </w:tcPr>
          <w:p w14:paraId="2D52AEBC" w14:textId="77777777" w:rsidR="00520FBC" w:rsidRPr="001905D3" w:rsidRDefault="00520FBC" w:rsidP="00520FBC">
            <w:pPr>
              <w:pStyle w:val="acctfourfigures"/>
              <w:tabs>
                <w:tab w:val="clear" w:pos="765"/>
              </w:tabs>
              <w:spacing w:line="300" w:lineRule="exact"/>
              <w:ind w:left="-119" w:right="-55"/>
              <w:jc w:val="right"/>
              <w:rPr>
                <w:rFonts w:asciiTheme="majorBidi" w:hAnsiTheme="majorBidi" w:cstheme="majorBidi"/>
                <w:sz w:val="24"/>
                <w:szCs w:val="24"/>
                <w:lang w:val="en-US" w:bidi="th-TH"/>
              </w:rPr>
            </w:pPr>
          </w:p>
        </w:tc>
        <w:tc>
          <w:tcPr>
            <w:tcW w:w="1260" w:type="dxa"/>
            <w:vAlign w:val="bottom"/>
          </w:tcPr>
          <w:p w14:paraId="58063624" w14:textId="74BBCD2B" w:rsidR="00520FBC" w:rsidRPr="001905D3" w:rsidRDefault="00520FBC" w:rsidP="00520FBC">
            <w:pPr>
              <w:pStyle w:val="acctfourfigures"/>
              <w:tabs>
                <w:tab w:val="clear" w:pos="765"/>
              </w:tabs>
              <w:spacing w:line="300" w:lineRule="exact"/>
              <w:ind w:left="-119"/>
              <w:jc w:val="right"/>
              <w:rPr>
                <w:rFonts w:asciiTheme="majorBidi" w:hAnsiTheme="majorBidi" w:cstheme="majorBidi"/>
                <w:sz w:val="24"/>
                <w:szCs w:val="24"/>
                <w:lang w:val="en-US" w:bidi="th-TH"/>
              </w:rPr>
            </w:pPr>
            <w:r>
              <w:rPr>
                <w:rFonts w:asciiTheme="majorBidi" w:hAnsiTheme="majorBidi" w:cstheme="majorBidi"/>
                <w:sz w:val="24"/>
                <w:szCs w:val="24"/>
                <w:lang w:val="en-US" w:bidi="th-TH"/>
              </w:rPr>
              <w:t>-</w:t>
            </w:r>
          </w:p>
        </w:tc>
        <w:tc>
          <w:tcPr>
            <w:tcW w:w="270" w:type="dxa"/>
            <w:vAlign w:val="bottom"/>
          </w:tcPr>
          <w:p w14:paraId="0157E6BD" w14:textId="77777777" w:rsidR="00520FBC" w:rsidRPr="001905D3" w:rsidRDefault="00520FBC" w:rsidP="00520FBC">
            <w:pPr>
              <w:pStyle w:val="acctfourfigures"/>
              <w:tabs>
                <w:tab w:val="clear" w:pos="765"/>
              </w:tabs>
              <w:spacing w:line="300" w:lineRule="exact"/>
              <w:ind w:left="-119" w:right="-55"/>
              <w:jc w:val="right"/>
              <w:rPr>
                <w:rFonts w:asciiTheme="majorBidi" w:hAnsiTheme="majorBidi" w:cstheme="majorBidi"/>
                <w:sz w:val="24"/>
                <w:szCs w:val="24"/>
                <w:lang w:val="en-US" w:bidi="th-TH"/>
              </w:rPr>
            </w:pPr>
          </w:p>
        </w:tc>
        <w:tc>
          <w:tcPr>
            <w:tcW w:w="1080" w:type="dxa"/>
            <w:vAlign w:val="bottom"/>
          </w:tcPr>
          <w:p w14:paraId="243B841A" w14:textId="651C1774" w:rsidR="00520FBC" w:rsidRPr="001905D3" w:rsidRDefault="00520FBC" w:rsidP="00520FBC">
            <w:pPr>
              <w:pStyle w:val="acctfourfigures"/>
              <w:tabs>
                <w:tab w:val="clear" w:pos="765"/>
              </w:tabs>
              <w:spacing w:line="300" w:lineRule="exact"/>
              <w:ind w:left="-119" w:right="-55"/>
              <w:jc w:val="right"/>
              <w:rPr>
                <w:rFonts w:asciiTheme="majorBidi" w:hAnsiTheme="majorBidi" w:cstheme="majorBidi"/>
                <w:sz w:val="24"/>
                <w:szCs w:val="24"/>
                <w:lang w:val="en-US" w:bidi="th-TH"/>
              </w:rPr>
            </w:pPr>
            <w:r w:rsidRPr="00B12072">
              <w:rPr>
                <w:rFonts w:asciiTheme="majorBidi" w:hAnsiTheme="majorBidi" w:cstheme="majorBidi"/>
                <w:sz w:val="24"/>
                <w:szCs w:val="24"/>
                <w:lang w:val="en-US" w:bidi="th-TH"/>
              </w:rPr>
              <w:t>(7,90</w:t>
            </w:r>
            <w:r>
              <w:rPr>
                <w:rFonts w:asciiTheme="majorBidi" w:hAnsiTheme="majorBidi" w:cstheme="majorBidi"/>
                <w:sz w:val="24"/>
                <w:szCs w:val="24"/>
                <w:lang w:val="en-US" w:bidi="th-TH"/>
              </w:rPr>
              <w:t>7</w:t>
            </w:r>
            <w:r w:rsidRPr="00B12072">
              <w:rPr>
                <w:rFonts w:asciiTheme="majorBidi" w:hAnsiTheme="majorBidi" w:cstheme="majorBidi"/>
                <w:sz w:val="24"/>
                <w:szCs w:val="24"/>
                <w:lang w:val="en-US" w:bidi="th-TH"/>
              </w:rPr>
              <w:t>)</w:t>
            </w:r>
          </w:p>
        </w:tc>
        <w:tc>
          <w:tcPr>
            <w:tcW w:w="270" w:type="dxa"/>
            <w:vAlign w:val="bottom"/>
          </w:tcPr>
          <w:p w14:paraId="1A47B011" w14:textId="77777777" w:rsidR="00520FBC" w:rsidRPr="001905D3" w:rsidRDefault="00520FBC" w:rsidP="00520FBC">
            <w:pPr>
              <w:pStyle w:val="acctfourfigures"/>
              <w:tabs>
                <w:tab w:val="clear" w:pos="765"/>
              </w:tabs>
              <w:spacing w:line="300" w:lineRule="exact"/>
              <w:ind w:left="-119" w:right="-55"/>
              <w:jc w:val="right"/>
              <w:rPr>
                <w:rFonts w:asciiTheme="majorBidi" w:hAnsiTheme="majorBidi" w:cstheme="majorBidi"/>
                <w:sz w:val="24"/>
                <w:szCs w:val="24"/>
                <w:lang w:val="en-US" w:bidi="th-TH"/>
              </w:rPr>
            </w:pPr>
          </w:p>
        </w:tc>
        <w:tc>
          <w:tcPr>
            <w:tcW w:w="1260" w:type="dxa"/>
            <w:vAlign w:val="bottom"/>
          </w:tcPr>
          <w:p w14:paraId="4B3A3A41" w14:textId="017E5682" w:rsidR="00520FBC" w:rsidRPr="001905D3" w:rsidRDefault="00520FBC" w:rsidP="00520FBC">
            <w:pPr>
              <w:pStyle w:val="acctfourfigures"/>
              <w:tabs>
                <w:tab w:val="clear" w:pos="765"/>
              </w:tabs>
              <w:spacing w:line="300" w:lineRule="exact"/>
              <w:ind w:left="-119"/>
              <w:jc w:val="right"/>
              <w:rPr>
                <w:rFonts w:asciiTheme="majorBidi" w:hAnsiTheme="majorBidi" w:cstheme="majorBidi"/>
                <w:sz w:val="24"/>
                <w:szCs w:val="24"/>
                <w:lang w:val="en-US" w:bidi="th-TH"/>
              </w:rPr>
            </w:pPr>
            <w:r>
              <w:rPr>
                <w:rFonts w:asciiTheme="majorBidi" w:hAnsiTheme="majorBidi" w:cstheme="majorBidi"/>
                <w:sz w:val="24"/>
                <w:szCs w:val="24"/>
              </w:rPr>
              <w:t>-</w:t>
            </w:r>
          </w:p>
        </w:tc>
        <w:tc>
          <w:tcPr>
            <w:tcW w:w="270" w:type="dxa"/>
            <w:vAlign w:val="bottom"/>
          </w:tcPr>
          <w:p w14:paraId="13D9A90B" w14:textId="77777777" w:rsidR="00520FBC" w:rsidRPr="001905D3" w:rsidRDefault="00520FBC" w:rsidP="00520FBC">
            <w:pPr>
              <w:pStyle w:val="acctfourfigures"/>
              <w:tabs>
                <w:tab w:val="clear" w:pos="765"/>
              </w:tabs>
              <w:spacing w:line="300" w:lineRule="exact"/>
              <w:ind w:left="-119" w:right="-55"/>
              <w:jc w:val="right"/>
              <w:rPr>
                <w:rFonts w:asciiTheme="majorBidi" w:hAnsiTheme="majorBidi" w:cstheme="majorBidi"/>
                <w:sz w:val="24"/>
                <w:szCs w:val="24"/>
                <w:lang w:val="en-US" w:bidi="th-TH"/>
              </w:rPr>
            </w:pPr>
          </w:p>
        </w:tc>
        <w:tc>
          <w:tcPr>
            <w:tcW w:w="1170" w:type="dxa"/>
            <w:vAlign w:val="bottom"/>
          </w:tcPr>
          <w:p w14:paraId="2036C97D" w14:textId="7BB02685" w:rsidR="00520FBC" w:rsidRPr="001905D3" w:rsidRDefault="00520FBC" w:rsidP="00520FBC">
            <w:pPr>
              <w:pStyle w:val="acctfourfigures"/>
              <w:tabs>
                <w:tab w:val="clear" w:pos="765"/>
              </w:tabs>
              <w:spacing w:line="300" w:lineRule="exact"/>
              <w:ind w:left="-119" w:right="-55"/>
              <w:jc w:val="right"/>
              <w:rPr>
                <w:rFonts w:asciiTheme="majorBidi" w:hAnsiTheme="majorBidi" w:cstheme="majorBidi"/>
                <w:sz w:val="24"/>
                <w:szCs w:val="24"/>
                <w:lang w:val="en-US" w:bidi="th-TH"/>
              </w:rPr>
            </w:pPr>
            <w:r w:rsidRPr="007A615D">
              <w:rPr>
                <w:rFonts w:asciiTheme="majorBidi" w:hAnsiTheme="majorBidi" w:cstheme="majorBidi"/>
                <w:sz w:val="24"/>
                <w:szCs w:val="24"/>
                <w:lang w:val="en-US" w:bidi="th-TH"/>
              </w:rPr>
              <w:t>(27,04</w:t>
            </w:r>
            <w:r>
              <w:rPr>
                <w:rFonts w:asciiTheme="majorBidi" w:hAnsiTheme="majorBidi" w:cstheme="majorBidi"/>
                <w:sz w:val="24"/>
                <w:szCs w:val="24"/>
                <w:lang w:val="en-US" w:bidi="th-TH"/>
              </w:rPr>
              <w:t>5</w:t>
            </w:r>
            <w:r w:rsidRPr="007A615D">
              <w:rPr>
                <w:rFonts w:asciiTheme="majorBidi" w:hAnsiTheme="majorBidi" w:cstheme="majorBidi"/>
                <w:sz w:val="24"/>
                <w:szCs w:val="24"/>
                <w:lang w:val="en-US" w:bidi="th-TH"/>
              </w:rPr>
              <w:t>)</w:t>
            </w:r>
          </w:p>
        </w:tc>
      </w:tr>
      <w:tr w:rsidR="00520FBC" w:rsidRPr="001905D3" w14:paraId="0361DC36" w14:textId="77777777" w:rsidTr="00B856F0">
        <w:tc>
          <w:tcPr>
            <w:tcW w:w="3780" w:type="dxa"/>
          </w:tcPr>
          <w:p w14:paraId="33A78370" w14:textId="77777777" w:rsidR="00520FBC" w:rsidRPr="00623946" w:rsidRDefault="00520FBC" w:rsidP="00520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Theme="majorBidi" w:hAnsiTheme="majorBidi" w:cstheme="majorBidi"/>
                <w:b/>
                <w:bCs/>
                <w:sz w:val="24"/>
                <w:szCs w:val="24"/>
              </w:rPr>
            </w:pPr>
            <w:r w:rsidRPr="00623946">
              <w:rPr>
                <w:rFonts w:asciiTheme="majorBidi" w:hAnsiTheme="majorBidi" w:cstheme="majorBidi"/>
                <w:b/>
                <w:bCs/>
                <w:sz w:val="24"/>
                <w:szCs w:val="24"/>
                <w:cs/>
              </w:rPr>
              <w:t xml:space="preserve">ณ วันที่ </w:t>
            </w:r>
            <w:r>
              <w:rPr>
                <w:rFonts w:asciiTheme="majorBidi" w:hAnsiTheme="majorBidi" w:cstheme="majorBidi"/>
                <w:b/>
                <w:bCs/>
                <w:sz w:val="24"/>
                <w:szCs w:val="24"/>
              </w:rPr>
              <w:t xml:space="preserve">31 </w:t>
            </w:r>
            <w:r>
              <w:rPr>
                <w:rFonts w:asciiTheme="majorBidi" w:hAnsiTheme="majorBidi" w:cstheme="majorBidi"/>
                <w:b/>
                <w:bCs/>
                <w:sz w:val="24"/>
                <w:szCs w:val="24"/>
                <w:cs/>
              </w:rPr>
              <w:t xml:space="preserve">ธันวาคม </w:t>
            </w:r>
            <w:r>
              <w:rPr>
                <w:rFonts w:asciiTheme="majorBidi" w:hAnsiTheme="majorBidi" w:cstheme="majorBidi"/>
                <w:b/>
                <w:bCs/>
                <w:sz w:val="24"/>
                <w:szCs w:val="24"/>
              </w:rPr>
              <w:t>2568</w:t>
            </w:r>
          </w:p>
        </w:tc>
        <w:tc>
          <w:tcPr>
            <w:tcW w:w="1170" w:type="dxa"/>
            <w:tcBorders>
              <w:top w:val="single" w:sz="4" w:space="0" w:color="auto"/>
              <w:bottom w:val="single" w:sz="4" w:space="0" w:color="auto"/>
            </w:tcBorders>
            <w:vAlign w:val="bottom"/>
          </w:tcPr>
          <w:p w14:paraId="3C6A2E23" w14:textId="7475FE87" w:rsidR="00520FBC" w:rsidRPr="001905D3" w:rsidRDefault="00520FBC" w:rsidP="00520FBC">
            <w:pPr>
              <w:pStyle w:val="acctfourfigures"/>
              <w:tabs>
                <w:tab w:val="clear" w:pos="765"/>
              </w:tabs>
              <w:spacing w:line="300" w:lineRule="exact"/>
              <w:ind w:right="11"/>
              <w:jc w:val="right"/>
              <w:rPr>
                <w:rFonts w:asciiTheme="majorBidi" w:hAnsiTheme="majorBidi" w:cstheme="majorBidi"/>
                <w:b/>
                <w:bCs/>
                <w:sz w:val="24"/>
                <w:szCs w:val="24"/>
              </w:rPr>
            </w:pPr>
            <w:r>
              <w:rPr>
                <w:rFonts w:asciiTheme="majorBidi" w:hAnsiTheme="majorBidi" w:cstheme="majorBidi"/>
                <w:sz w:val="24"/>
                <w:szCs w:val="24"/>
              </w:rPr>
              <w:t>-</w:t>
            </w:r>
          </w:p>
        </w:tc>
        <w:tc>
          <w:tcPr>
            <w:tcW w:w="270" w:type="dxa"/>
            <w:vAlign w:val="bottom"/>
          </w:tcPr>
          <w:p w14:paraId="5078D55F" w14:textId="77777777" w:rsidR="00520FBC" w:rsidRPr="001905D3" w:rsidRDefault="00520FBC" w:rsidP="00520FBC">
            <w:pPr>
              <w:pStyle w:val="acctfourfigures"/>
              <w:tabs>
                <w:tab w:val="clear" w:pos="765"/>
              </w:tabs>
              <w:spacing w:line="300" w:lineRule="exact"/>
              <w:ind w:right="11"/>
              <w:jc w:val="right"/>
              <w:rPr>
                <w:rFonts w:asciiTheme="majorBidi" w:hAnsiTheme="majorBidi" w:cstheme="majorBidi"/>
                <w:b/>
                <w:bCs/>
                <w:sz w:val="24"/>
                <w:szCs w:val="24"/>
              </w:rPr>
            </w:pPr>
          </w:p>
        </w:tc>
        <w:tc>
          <w:tcPr>
            <w:tcW w:w="1080" w:type="dxa"/>
            <w:tcBorders>
              <w:top w:val="single" w:sz="4" w:space="0" w:color="auto"/>
              <w:bottom w:val="single" w:sz="4" w:space="0" w:color="auto"/>
            </w:tcBorders>
            <w:vAlign w:val="bottom"/>
          </w:tcPr>
          <w:p w14:paraId="469E837D" w14:textId="46ACFBCC" w:rsidR="00520FBC" w:rsidRPr="001905D3" w:rsidRDefault="00520FBC" w:rsidP="00520FBC">
            <w:pPr>
              <w:pStyle w:val="acctfourfigures"/>
              <w:tabs>
                <w:tab w:val="clear" w:pos="765"/>
              </w:tabs>
              <w:spacing w:line="300" w:lineRule="exact"/>
              <w:ind w:right="11"/>
              <w:jc w:val="right"/>
              <w:rPr>
                <w:rFonts w:asciiTheme="majorBidi" w:hAnsiTheme="majorBidi" w:cstheme="majorBidi"/>
                <w:b/>
                <w:bCs/>
                <w:sz w:val="24"/>
                <w:szCs w:val="24"/>
              </w:rPr>
            </w:pPr>
            <w:r w:rsidRPr="00287F42">
              <w:rPr>
                <w:rFonts w:asciiTheme="majorBidi" w:hAnsiTheme="majorBidi" w:cstheme="majorBidi"/>
                <w:b/>
                <w:bCs/>
                <w:sz w:val="24"/>
                <w:szCs w:val="24"/>
              </w:rPr>
              <w:t>(133,833)</w:t>
            </w:r>
          </w:p>
        </w:tc>
        <w:tc>
          <w:tcPr>
            <w:tcW w:w="270" w:type="dxa"/>
          </w:tcPr>
          <w:p w14:paraId="4A27346B" w14:textId="77777777" w:rsidR="00520FBC" w:rsidRPr="001905D3" w:rsidRDefault="00520FBC" w:rsidP="00520FBC">
            <w:pPr>
              <w:pStyle w:val="acctfourfigures"/>
              <w:tabs>
                <w:tab w:val="clear" w:pos="765"/>
              </w:tabs>
              <w:spacing w:line="300" w:lineRule="exact"/>
              <w:ind w:right="11"/>
              <w:jc w:val="right"/>
              <w:rPr>
                <w:rFonts w:asciiTheme="majorBidi" w:hAnsiTheme="majorBidi" w:cstheme="majorBidi"/>
                <w:b/>
                <w:bCs/>
                <w:sz w:val="24"/>
                <w:szCs w:val="24"/>
              </w:rPr>
            </w:pPr>
          </w:p>
        </w:tc>
        <w:tc>
          <w:tcPr>
            <w:tcW w:w="1080" w:type="dxa"/>
            <w:tcBorders>
              <w:top w:val="single" w:sz="4" w:space="0" w:color="auto"/>
              <w:bottom w:val="single" w:sz="4" w:space="0" w:color="auto"/>
            </w:tcBorders>
            <w:vAlign w:val="bottom"/>
          </w:tcPr>
          <w:p w14:paraId="5D12B6D3" w14:textId="73D14AE1" w:rsidR="00520FBC" w:rsidRPr="001905D3" w:rsidRDefault="00520FBC" w:rsidP="00520FBC">
            <w:pPr>
              <w:pStyle w:val="acctfourfigures"/>
              <w:tabs>
                <w:tab w:val="clear" w:pos="765"/>
              </w:tabs>
              <w:spacing w:line="300" w:lineRule="exact"/>
              <w:ind w:right="11"/>
              <w:jc w:val="right"/>
              <w:rPr>
                <w:rFonts w:asciiTheme="majorBidi" w:hAnsiTheme="majorBidi" w:cstheme="majorBidi"/>
                <w:b/>
                <w:bCs/>
                <w:sz w:val="24"/>
                <w:szCs w:val="24"/>
              </w:rPr>
            </w:pPr>
            <w:r w:rsidRPr="00287F42">
              <w:rPr>
                <w:rFonts w:asciiTheme="majorBidi" w:hAnsiTheme="majorBidi" w:cstheme="majorBidi"/>
                <w:b/>
                <w:bCs/>
                <w:sz w:val="24"/>
                <w:szCs w:val="24"/>
              </w:rPr>
              <w:t>(220,595)</w:t>
            </w:r>
          </w:p>
        </w:tc>
        <w:tc>
          <w:tcPr>
            <w:tcW w:w="270" w:type="dxa"/>
            <w:vAlign w:val="bottom"/>
          </w:tcPr>
          <w:p w14:paraId="31FCA135" w14:textId="77777777" w:rsidR="00520FBC" w:rsidRPr="001905D3" w:rsidRDefault="00520FBC" w:rsidP="00520FBC">
            <w:pPr>
              <w:pStyle w:val="acctfourfigures"/>
              <w:tabs>
                <w:tab w:val="clear" w:pos="765"/>
              </w:tabs>
              <w:spacing w:line="300" w:lineRule="exact"/>
              <w:ind w:right="11"/>
              <w:jc w:val="right"/>
              <w:rPr>
                <w:rFonts w:asciiTheme="majorBidi" w:hAnsiTheme="majorBidi" w:cstheme="majorBidi"/>
                <w:b/>
                <w:bCs/>
                <w:sz w:val="24"/>
                <w:szCs w:val="24"/>
              </w:rPr>
            </w:pPr>
          </w:p>
        </w:tc>
        <w:tc>
          <w:tcPr>
            <w:tcW w:w="1080" w:type="dxa"/>
            <w:tcBorders>
              <w:top w:val="single" w:sz="4" w:space="0" w:color="auto"/>
              <w:bottom w:val="single" w:sz="4" w:space="0" w:color="auto"/>
            </w:tcBorders>
            <w:vAlign w:val="bottom"/>
          </w:tcPr>
          <w:p w14:paraId="43C13EF4" w14:textId="1D57F486" w:rsidR="00520FBC" w:rsidRPr="001905D3" w:rsidRDefault="00520FBC" w:rsidP="00520FBC">
            <w:pPr>
              <w:pStyle w:val="acctfourfigures"/>
              <w:tabs>
                <w:tab w:val="clear" w:pos="765"/>
              </w:tabs>
              <w:spacing w:line="300" w:lineRule="exact"/>
              <w:ind w:right="11"/>
              <w:jc w:val="right"/>
              <w:rPr>
                <w:rFonts w:asciiTheme="majorBidi" w:hAnsiTheme="majorBidi" w:cstheme="majorBidi"/>
                <w:b/>
                <w:bCs/>
                <w:sz w:val="24"/>
                <w:szCs w:val="24"/>
              </w:rPr>
            </w:pPr>
            <w:r w:rsidRPr="00287F42">
              <w:rPr>
                <w:rFonts w:asciiTheme="majorBidi" w:hAnsiTheme="majorBidi" w:cstheme="majorBidi"/>
                <w:b/>
                <w:bCs/>
                <w:sz w:val="24"/>
                <w:szCs w:val="24"/>
              </w:rPr>
              <w:t>(40,755)</w:t>
            </w:r>
          </w:p>
        </w:tc>
        <w:tc>
          <w:tcPr>
            <w:tcW w:w="270" w:type="dxa"/>
            <w:vAlign w:val="bottom"/>
          </w:tcPr>
          <w:p w14:paraId="6798E22B" w14:textId="77777777" w:rsidR="00520FBC" w:rsidRPr="001905D3" w:rsidRDefault="00520FBC" w:rsidP="00520FBC">
            <w:pPr>
              <w:pStyle w:val="acctfourfigures"/>
              <w:tabs>
                <w:tab w:val="clear" w:pos="765"/>
              </w:tabs>
              <w:spacing w:line="300" w:lineRule="exact"/>
              <w:ind w:right="11"/>
              <w:jc w:val="right"/>
              <w:rPr>
                <w:rFonts w:asciiTheme="majorBidi" w:hAnsiTheme="majorBidi" w:cstheme="majorBidi"/>
                <w:b/>
                <w:bCs/>
                <w:sz w:val="24"/>
                <w:szCs w:val="24"/>
              </w:rPr>
            </w:pPr>
          </w:p>
        </w:tc>
        <w:tc>
          <w:tcPr>
            <w:tcW w:w="1260" w:type="dxa"/>
            <w:tcBorders>
              <w:top w:val="single" w:sz="4" w:space="0" w:color="auto"/>
              <w:bottom w:val="single" w:sz="4" w:space="0" w:color="auto"/>
            </w:tcBorders>
            <w:vAlign w:val="bottom"/>
          </w:tcPr>
          <w:p w14:paraId="6F29690E" w14:textId="4BB997C5" w:rsidR="00520FBC" w:rsidRPr="001905D3" w:rsidRDefault="00520FBC" w:rsidP="00520FBC">
            <w:pPr>
              <w:pStyle w:val="acctfourfigures"/>
              <w:tabs>
                <w:tab w:val="clear" w:pos="765"/>
              </w:tabs>
              <w:spacing w:line="300" w:lineRule="exact"/>
              <w:ind w:right="11"/>
              <w:jc w:val="right"/>
              <w:rPr>
                <w:rFonts w:asciiTheme="majorBidi" w:hAnsiTheme="majorBidi" w:cstheme="majorBidi"/>
                <w:b/>
                <w:bCs/>
                <w:sz w:val="24"/>
                <w:szCs w:val="24"/>
              </w:rPr>
            </w:pPr>
            <w:r w:rsidRPr="00287F42">
              <w:rPr>
                <w:rFonts w:asciiTheme="majorBidi" w:hAnsiTheme="majorBidi" w:cstheme="majorBidi"/>
                <w:b/>
                <w:bCs/>
                <w:sz w:val="24"/>
                <w:szCs w:val="24"/>
              </w:rPr>
              <w:t>(109,526)</w:t>
            </w:r>
          </w:p>
        </w:tc>
        <w:tc>
          <w:tcPr>
            <w:tcW w:w="270" w:type="dxa"/>
            <w:vAlign w:val="bottom"/>
          </w:tcPr>
          <w:p w14:paraId="22B02B55" w14:textId="77777777" w:rsidR="00520FBC" w:rsidRPr="001905D3" w:rsidRDefault="00520FBC" w:rsidP="00520FBC">
            <w:pPr>
              <w:pStyle w:val="acctfourfigures"/>
              <w:tabs>
                <w:tab w:val="clear" w:pos="765"/>
              </w:tabs>
              <w:spacing w:line="300" w:lineRule="exact"/>
              <w:ind w:right="11"/>
              <w:jc w:val="right"/>
              <w:rPr>
                <w:rFonts w:asciiTheme="majorBidi" w:hAnsiTheme="majorBidi" w:cstheme="majorBidi"/>
                <w:b/>
                <w:bCs/>
                <w:sz w:val="24"/>
                <w:szCs w:val="24"/>
              </w:rPr>
            </w:pPr>
          </w:p>
        </w:tc>
        <w:tc>
          <w:tcPr>
            <w:tcW w:w="1080" w:type="dxa"/>
            <w:tcBorders>
              <w:top w:val="single" w:sz="4" w:space="0" w:color="auto"/>
              <w:bottom w:val="single" w:sz="4" w:space="0" w:color="auto"/>
            </w:tcBorders>
            <w:vAlign w:val="bottom"/>
          </w:tcPr>
          <w:p w14:paraId="5B7B2F6C" w14:textId="56EF6D6D" w:rsidR="00520FBC" w:rsidRPr="001905D3" w:rsidRDefault="00520FBC" w:rsidP="00520FBC">
            <w:pPr>
              <w:pStyle w:val="acctfourfigures"/>
              <w:tabs>
                <w:tab w:val="clear" w:pos="765"/>
              </w:tabs>
              <w:spacing w:line="300" w:lineRule="exact"/>
              <w:ind w:right="11"/>
              <w:jc w:val="right"/>
              <w:rPr>
                <w:rFonts w:asciiTheme="majorBidi" w:hAnsiTheme="majorBidi" w:cstheme="majorBidi"/>
                <w:b/>
                <w:bCs/>
                <w:sz w:val="24"/>
                <w:szCs w:val="24"/>
              </w:rPr>
            </w:pPr>
            <w:r w:rsidRPr="00B26C50">
              <w:rPr>
                <w:rFonts w:asciiTheme="majorBidi" w:hAnsiTheme="majorBidi" w:cstheme="majorBidi"/>
                <w:b/>
                <w:bCs/>
                <w:sz w:val="24"/>
                <w:szCs w:val="24"/>
              </w:rPr>
              <w:t>(17,07</w:t>
            </w:r>
            <w:r>
              <w:rPr>
                <w:rFonts w:asciiTheme="majorBidi" w:hAnsiTheme="majorBidi" w:cstheme="majorBidi"/>
                <w:b/>
                <w:bCs/>
                <w:sz w:val="24"/>
                <w:szCs w:val="24"/>
              </w:rPr>
              <w:t>6</w:t>
            </w:r>
            <w:r w:rsidRPr="00B26C50">
              <w:rPr>
                <w:rFonts w:asciiTheme="majorBidi" w:hAnsiTheme="majorBidi" w:cstheme="majorBidi"/>
                <w:b/>
                <w:bCs/>
                <w:sz w:val="24"/>
                <w:szCs w:val="24"/>
              </w:rPr>
              <w:t>)</w:t>
            </w:r>
          </w:p>
        </w:tc>
        <w:tc>
          <w:tcPr>
            <w:tcW w:w="270" w:type="dxa"/>
            <w:vAlign w:val="bottom"/>
          </w:tcPr>
          <w:p w14:paraId="1FD73062" w14:textId="77777777" w:rsidR="00520FBC" w:rsidRPr="001905D3" w:rsidRDefault="00520FBC" w:rsidP="00520FBC">
            <w:pPr>
              <w:pStyle w:val="acctfourfigures"/>
              <w:tabs>
                <w:tab w:val="clear" w:pos="765"/>
              </w:tabs>
              <w:spacing w:line="300" w:lineRule="exact"/>
              <w:ind w:right="11"/>
              <w:jc w:val="right"/>
              <w:rPr>
                <w:rFonts w:asciiTheme="majorBidi" w:hAnsiTheme="majorBidi" w:cstheme="majorBidi"/>
                <w:b/>
                <w:bCs/>
                <w:sz w:val="24"/>
                <w:szCs w:val="24"/>
              </w:rPr>
            </w:pPr>
          </w:p>
        </w:tc>
        <w:tc>
          <w:tcPr>
            <w:tcW w:w="1260" w:type="dxa"/>
            <w:tcBorders>
              <w:top w:val="single" w:sz="4" w:space="0" w:color="auto"/>
              <w:bottom w:val="single" w:sz="4" w:space="0" w:color="auto"/>
            </w:tcBorders>
            <w:vAlign w:val="bottom"/>
          </w:tcPr>
          <w:p w14:paraId="1D67D388" w14:textId="66C9594B" w:rsidR="00520FBC" w:rsidRPr="001905D3" w:rsidRDefault="00520FBC" w:rsidP="00520FBC">
            <w:pPr>
              <w:pStyle w:val="acctfourfigures"/>
              <w:tabs>
                <w:tab w:val="clear" w:pos="765"/>
              </w:tabs>
              <w:spacing w:line="300" w:lineRule="exact"/>
              <w:jc w:val="right"/>
              <w:rPr>
                <w:rFonts w:asciiTheme="majorBidi" w:hAnsiTheme="majorBidi" w:cstheme="majorBidi"/>
                <w:b/>
                <w:bCs/>
                <w:sz w:val="24"/>
                <w:szCs w:val="24"/>
              </w:rPr>
            </w:pPr>
            <w:r>
              <w:rPr>
                <w:rFonts w:asciiTheme="majorBidi" w:hAnsiTheme="majorBidi" w:cstheme="majorBidi"/>
                <w:sz w:val="24"/>
                <w:szCs w:val="24"/>
              </w:rPr>
              <w:t>-</w:t>
            </w:r>
          </w:p>
        </w:tc>
        <w:tc>
          <w:tcPr>
            <w:tcW w:w="270" w:type="dxa"/>
            <w:vAlign w:val="bottom"/>
          </w:tcPr>
          <w:p w14:paraId="332AB72A" w14:textId="77777777" w:rsidR="00520FBC" w:rsidRPr="001905D3" w:rsidRDefault="00520FBC" w:rsidP="00520FBC">
            <w:pPr>
              <w:pStyle w:val="acctfourfigures"/>
              <w:tabs>
                <w:tab w:val="clear" w:pos="765"/>
              </w:tabs>
              <w:spacing w:line="300" w:lineRule="exact"/>
              <w:ind w:right="11"/>
              <w:jc w:val="right"/>
              <w:rPr>
                <w:rFonts w:asciiTheme="majorBidi" w:hAnsiTheme="majorBidi" w:cstheme="majorBidi"/>
                <w:b/>
                <w:bCs/>
                <w:sz w:val="24"/>
                <w:szCs w:val="24"/>
              </w:rPr>
            </w:pPr>
          </w:p>
        </w:tc>
        <w:tc>
          <w:tcPr>
            <w:tcW w:w="1170" w:type="dxa"/>
            <w:tcBorders>
              <w:top w:val="single" w:sz="4" w:space="0" w:color="auto"/>
              <w:bottom w:val="single" w:sz="4" w:space="0" w:color="auto"/>
            </w:tcBorders>
            <w:vAlign w:val="bottom"/>
          </w:tcPr>
          <w:p w14:paraId="08C186ED" w14:textId="19662842" w:rsidR="00520FBC" w:rsidRPr="001905D3" w:rsidRDefault="00520FBC" w:rsidP="00520FBC">
            <w:pPr>
              <w:pStyle w:val="acctfourfigures"/>
              <w:tabs>
                <w:tab w:val="clear" w:pos="765"/>
              </w:tabs>
              <w:spacing w:line="300" w:lineRule="exact"/>
              <w:ind w:right="11"/>
              <w:jc w:val="right"/>
              <w:rPr>
                <w:rFonts w:asciiTheme="majorBidi" w:hAnsiTheme="majorBidi" w:cstheme="majorBidi"/>
                <w:b/>
                <w:bCs/>
                <w:sz w:val="24"/>
                <w:szCs w:val="24"/>
              </w:rPr>
            </w:pPr>
            <w:r w:rsidRPr="00FF6828">
              <w:rPr>
                <w:rFonts w:asciiTheme="majorBidi" w:hAnsiTheme="majorBidi" w:cstheme="majorBidi"/>
                <w:b/>
                <w:bCs/>
                <w:sz w:val="24"/>
                <w:szCs w:val="24"/>
              </w:rPr>
              <w:t>(521,785)</w:t>
            </w:r>
          </w:p>
        </w:tc>
      </w:tr>
      <w:tr w:rsidR="00520FBC" w:rsidRPr="001905D3" w14:paraId="22D6143F" w14:textId="77777777" w:rsidTr="004C4743">
        <w:tc>
          <w:tcPr>
            <w:tcW w:w="3780" w:type="dxa"/>
          </w:tcPr>
          <w:p w14:paraId="4F8A1C1D" w14:textId="77777777" w:rsidR="00520FBC" w:rsidRPr="00EC6272" w:rsidRDefault="00520FBC" w:rsidP="00520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sz w:val="24"/>
                <w:szCs w:val="24"/>
                <w:u w:val="single"/>
                <w:cs/>
              </w:rPr>
            </w:pPr>
          </w:p>
        </w:tc>
        <w:tc>
          <w:tcPr>
            <w:tcW w:w="1170" w:type="dxa"/>
            <w:vAlign w:val="bottom"/>
          </w:tcPr>
          <w:p w14:paraId="00656785" w14:textId="77777777" w:rsidR="00520FBC" w:rsidRPr="001905D3" w:rsidRDefault="00520FBC" w:rsidP="00520FBC">
            <w:pPr>
              <w:pStyle w:val="acctfourfigures"/>
              <w:tabs>
                <w:tab w:val="clear" w:pos="765"/>
              </w:tabs>
              <w:spacing w:line="240" w:lineRule="atLeast"/>
              <w:ind w:right="11"/>
              <w:jc w:val="right"/>
              <w:rPr>
                <w:rFonts w:asciiTheme="majorBidi" w:hAnsiTheme="majorBidi" w:cstheme="majorBidi"/>
                <w:b/>
                <w:bCs/>
                <w:sz w:val="24"/>
                <w:szCs w:val="24"/>
              </w:rPr>
            </w:pPr>
          </w:p>
        </w:tc>
        <w:tc>
          <w:tcPr>
            <w:tcW w:w="270" w:type="dxa"/>
            <w:vAlign w:val="bottom"/>
          </w:tcPr>
          <w:p w14:paraId="4D410AC5" w14:textId="77777777" w:rsidR="00520FBC" w:rsidRPr="001905D3" w:rsidRDefault="00520FBC" w:rsidP="00520FBC">
            <w:pPr>
              <w:pStyle w:val="acctfourfigures"/>
              <w:tabs>
                <w:tab w:val="clear" w:pos="765"/>
              </w:tabs>
              <w:spacing w:line="240" w:lineRule="atLeast"/>
              <w:ind w:right="11"/>
              <w:jc w:val="right"/>
              <w:rPr>
                <w:rFonts w:asciiTheme="majorBidi" w:hAnsiTheme="majorBidi" w:cstheme="majorBidi"/>
                <w:b/>
                <w:bCs/>
                <w:sz w:val="24"/>
                <w:szCs w:val="24"/>
              </w:rPr>
            </w:pPr>
          </w:p>
        </w:tc>
        <w:tc>
          <w:tcPr>
            <w:tcW w:w="1080" w:type="dxa"/>
            <w:vAlign w:val="bottom"/>
          </w:tcPr>
          <w:p w14:paraId="5346FCE9" w14:textId="77777777" w:rsidR="00520FBC" w:rsidRPr="001905D3" w:rsidRDefault="00520FBC" w:rsidP="00520FBC">
            <w:pPr>
              <w:pStyle w:val="acctfourfigures"/>
              <w:tabs>
                <w:tab w:val="clear" w:pos="765"/>
              </w:tabs>
              <w:spacing w:line="240" w:lineRule="atLeast"/>
              <w:ind w:right="11"/>
              <w:jc w:val="right"/>
              <w:rPr>
                <w:rFonts w:asciiTheme="majorBidi" w:hAnsiTheme="majorBidi" w:cstheme="majorBidi"/>
                <w:b/>
                <w:bCs/>
                <w:sz w:val="24"/>
                <w:szCs w:val="24"/>
              </w:rPr>
            </w:pPr>
          </w:p>
        </w:tc>
        <w:tc>
          <w:tcPr>
            <w:tcW w:w="270" w:type="dxa"/>
          </w:tcPr>
          <w:p w14:paraId="65615A99" w14:textId="77777777" w:rsidR="00520FBC" w:rsidRPr="001905D3" w:rsidRDefault="00520FBC" w:rsidP="00520FBC">
            <w:pPr>
              <w:pStyle w:val="acctfourfigures"/>
              <w:tabs>
                <w:tab w:val="clear" w:pos="765"/>
              </w:tabs>
              <w:spacing w:line="240" w:lineRule="atLeast"/>
              <w:ind w:right="11"/>
              <w:jc w:val="right"/>
              <w:rPr>
                <w:rFonts w:asciiTheme="majorBidi" w:hAnsiTheme="majorBidi" w:cstheme="majorBidi"/>
                <w:b/>
                <w:bCs/>
                <w:sz w:val="24"/>
                <w:szCs w:val="24"/>
              </w:rPr>
            </w:pPr>
          </w:p>
        </w:tc>
        <w:tc>
          <w:tcPr>
            <w:tcW w:w="1080" w:type="dxa"/>
            <w:vAlign w:val="bottom"/>
          </w:tcPr>
          <w:p w14:paraId="62DD8542" w14:textId="77777777" w:rsidR="00520FBC" w:rsidRPr="001905D3" w:rsidRDefault="00520FBC" w:rsidP="00520FBC">
            <w:pPr>
              <w:pStyle w:val="acctfourfigures"/>
              <w:tabs>
                <w:tab w:val="clear" w:pos="765"/>
              </w:tabs>
              <w:spacing w:line="240" w:lineRule="atLeast"/>
              <w:ind w:right="11"/>
              <w:jc w:val="right"/>
              <w:rPr>
                <w:rFonts w:asciiTheme="majorBidi" w:hAnsiTheme="majorBidi" w:cstheme="majorBidi"/>
                <w:b/>
                <w:bCs/>
                <w:sz w:val="24"/>
                <w:szCs w:val="24"/>
              </w:rPr>
            </w:pPr>
          </w:p>
        </w:tc>
        <w:tc>
          <w:tcPr>
            <w:tcW w:w="270" w:type="dxa"/>
            <w:vAlign w:val="bottom"/>
          </w:tcPr>
          <w:p w14:paraId="674E2178" w14:textId="77777777" w:rsidR="00520FBC" w:rsidRPr="001905D3" w:rsidRDefault="00520FBC" w:rsidP="00520FBC">
            <w:pPr>
              <w:pStyle w:val="acctfourfigures"/>
              <w:tabs>
                <w:tab w:val="clear" w:pos="765"/>
              </w:tabs>
              <w:spacing w:line="240" w:lineRule="atLeast"/>
              <w:ind w:right="11"/>
              <w:jc w:val="right"/>
              <w:rPr>
                <w:rFonts w:asciiTheme="majorBidi" w:hAnsiTheme="majorBidi" w:cstheme="majorBidi"/>
                <w:b/>
                <w:bCs/>
                <w:sz w:val="24"/>
                <w:szCs w:val="24"/>
              </w:rPr>
            </w:pPr>
          </w:p>
        </w:tc>
        <w:tc>
          <w:tcPr>
            <w:tcW w:w="1080" w:type="dxa"/>
            <w:vAlign w:val="bottom"/>
          </w:tcPr>
          <w:p w14:paraId="3B66F965" w14:textId="77777777" w:rsidR="00520FBC" w:rsidRPr="001905D3" w:rsidRDefault="00520FBC" w:rsidP="00520FBC">
            <w:pPr>
              <w:pStyle w:val="acctfourfigures"/>
              <w:tabs>
                <w:tab w:val="clear" w:pos="765"/>
              </w:tabs>
              <w:spacing w:line="240" w:lineRule="atLeast"/>
              <w:ind w:right="11"/>
              <w:jc w:val="right"/>
              <w:rPr>
                <w:rFonts w:asciiTheme="majorBidi" w:hAnsiTheme="majorBidi" w:cstheme="majorBidi"/>
                <w:b/>
                <w:bCs/>
                <w:sz w:val="24"/>
                <w:szCs w:val="24"/>
              </w:rPr>
            </w:pPr>
          </w:p>
        </w:tc>
        <w:tc>
          <w:tcPr>
            <w:tcW w:w="270" w:type="dxa"/>
            <w:vAlign w:val="bottom"/>
          </w:tcPr>
          <w:p w14:paraId="787A7ABE" w14:textId="77777777" w:rsidR="00520FBC" w:rsidRPr="001905D3" w:rsidRDefault="00520FBC" w:rsidP="00520FBC">
            <w:pPr>
              <w:pStyle w:val="acctfourfigures"/>
              <w:tabs>
                <w:tab w:val="clear" w:pos="765"/>
              </w:tabs>
              <w:spacing w:line="240" w:lineRule="atLeast"/>
              <w:ind w:right="11"/>
              <w:jc w:val="right"/>
              <w:rPr>
                <w:rFonts w:asciiTheme="majorBidi" w:hAnsiTheme="majorBidi" w:cstheme="majorBidi"/>
                <w:b/>
                <w:bCs/>
                <w:sz w:val="24"/>
                <w:szCs w:val="24"/>
              </w:rPr>
            </w:pPr>
          </w:p>
        </w:tc>
        <w:tc>
          <w:tcPr>
            <w:tcW w:w="1260" w:type="dxa"/>
            <w:vAlign w:val="bottom"/>
          </w:tcPr>
          <w:p w14:paraId="0DC3D02D" w14:textId="77777777" w:rsidR="00520FBC" w:rsidRPr="001905D3" w:rsidRDefault="00520FBC" w:rsidP="00520FBC">
            <w:pPr>
              <w:pStyle w:val="acctfourfigures"/>
              <w:tabs>
                <w:tab w:val="clear" w:pos="765"/>
              </w:tabs>
              <w:spacing w:line="240" w:lineRule="atLeast"/>
              <w:ind w:right="11"/>
              <w:jc w:val="right"/>
              <w:rPr>
                <w:rFonts w:asciiTheme="majorBidi" w:hAnsiTheme="majorBidi" w:cstheme="majorBidi"/>
                <w:b/>
                <w:bCs/>
                <w:sz w:val="24"/>
                <w:szCs w:val="24"/>
              </w:rPr>
            </w:pPr>
          </w:p>
        </w:tc>
        <w:tc>
          <w:tcPr>
            <w:tcW w:w="270" w:type="dxa"/>
            <w:vAlign w:val="bottom"/>
          </w:tcPr>
          <w:p w14:paraId="2C15F948" w14:textId="77777777" w:rsidR="00520FBC" w:rsidRPr="001905D3" w:rsidRDefault="00520FBC" w:rsidP="00520FBC">
            <w:pPr>
              <w:pStyle w:val="acctfourfigures"/>
              <w:tabs>
                <w:tab w:val="clear" w:pos="765"/>
              </w:tabs>
              <w:spacing w:line="240" w:lineRule="atLeast"/>
              <w:ind w:right="11"/>
              <w:jc w:val="right"/>
              <w:rPr>
                <w:rFonts w:asciiTheme="majorBidi" w:hAnsiTheme="majorBidi" w:cstheme="majorBidi"/>
                <w:b/>
                <w:bCs/>
                <w:sz w:val="24"/>
                <w:szCs w:val="24"/>
              </w:rPr>
            </w:pPr>
          </w:p>
        </w:tc>
        <w:tc>
          <w:tcPr>
            <w:tcW w:w="1080" w:type="dxa"/>
            <w:vAlign w:val="bottom"/>
          </w:tcPr>
          <w:p w14:paraId="62091C11" w14:textId="77777777" w:rsidR="00520FBC" w:rsidRPr="001905D3" w:rsidRDefault="00520FBC" w:rsidP="00520FBC">
            <w:pPr>
              <w:pStyle w:val="acctfourfigures"/>
              <w:tabs>
                <w:tab w:val="clear" w:pos="765"/>
              </w:tabs>
              <w:spacing w:line="240" w:lineRule="atLeast"/>
              <w:ind w:right="11"/>
              <w:jc w:val="right"/>
              <w:rPr>
                <w:rFonts w:asciiTheme="majorBidi" w:hAnsiTheme="majorBidi" w:cstheme="majorBidi"/>
                <w:b/>
                <w:bCs/>
                <w:sz w:val="24"/>
                <w:szCs w:val="24"/>
              </w:rPr>
            </w:pPr>
          </w:p>
        </w:tc>
        <w:tc>
          <w:tcPr>
            <w:tcW w:w="270" w:type="dxa"/>
            <w:vAlign w:val="bottom"/>
          </w:tcPr>
          <w:p w14:paraId="12869B02" w14:textId="77777777" w:rsidR="00520FBC" w:rsidRPr="001905D3" w:rsidRDefault="00520FBC" w:rsidP="00520FBC">
            <w:pPr>
              <w:pStyle w:val="acctfourfigures"/>
              <w:tabs>
                <w:tab w:val="clear" w:pos="765"/>
              </w:tabs>
              <w:spacing w:line="240" w:lineRule="atLeast"/>
              <w:ind w:right="11"/>
              <w:jc w:val="right"/>
              <w:rPr>
                <w:rFonts w:asciiTheme="majorBidi" w:hAnsiTheme="majorBidi" w:cstheme="majorBidi"/>
                <w:b/>
                <w:bCs/>
                <w:sz w:val="24"/>
                <w:szCs w:val="24"/>
              </w:rPr>
            </w:pPr>
          </w:p>
        </w:tc>
        <w:tc>
          <w:tcPr>
            <w:tcW w:w="1260" w:type="dxa"/>
            <w:vAlign w:val="bottom"/>
          </w:tcPr>
          <w:p w14:paraId="50F5659B" w14:textId="77777777" w:rsidR="00520FBC" w:rsidRPr="001905D3" w:rsidRDefault="00520FBC" w:rsidP="00520FBC">
            <w:pPr>
              <w:pStyle w:val="acctfourfigures"/>
              <w:tabs>
                <w:tab w:val="clear" w:pos="765"/>
              </w:tabs>
              <w:spacing w:line="240" w:lineRule="atLeast"/>
              <w:ind w:right="11"/>
              <w:jc w:val="right"/>
              <w:rPr>
                <w:rFonts w:asciiTheme="majorBidi" w:hAnsiTheme="majorBidi" w:cstheme="majorBidi"/>
                <w:b/>
                <w:bCs/>
                <w:sz w:val="24"/>
                <w:szCs w:val="24"/>
              </w:rPr>
            </w:pPr>
          </w:p>
        </w:tc>
        <w:tc>
          <w:tcPr>
            <w:tcW w:w="270" w:type="dxa"/>
            <w:vAlign w:val="bottom"/>
          </w:tcPr>
          <w:p w14:paraId="7147C8E4" w14:textId="77777777" w:rsidR="00520FBC" w:rsidRPr="001905D3" w:rsidRDefault="00520FBC" w:rsidP="00520FBC">
            <w:pPr>
              <w:pStyle w:val="acctfourfigures"/>
              <w:tabs>
                <w:tab w:val="clear" w:pos="765"/>
              </w:tabs>
              <w:spacing w:line="240" w:lineRule="atLeast"/>
              <w:ind w:right="11"/>
              <w:jc w:val="right"/>
              <w:rPr>
                <w:rFonts w:asciiTheme="majorBidi" w:hAnsiTheme="majorBidi" w:cstheme="majorBidi"/>
                <w:b/>
                <w:bCs/>
                <w:sz w:val="24"/>
                <w:szCs w:val="24"/>
              </w:rPr>
            </w:pPr>
          </w:p>
        </w:tc>
        <w:tc>
          <w:tcPr>
            <w:tcW w:w="1170" w:type="dxa"/>
            <w:tcBorders>
              <w:top w:val="single" w:sz="4" w:space="0" w:color="auto"/>
            </w:tcBorders>
            <w:vAlign w:val="bottom"/>
          </w:tcPr>
          <w:p w14:paraId="69F2CE02" w14:textId="77777777" w:rsidR="00520FBC" w:rsidRPr="001905D3" w:rsidRDefault="00520FBC" w:rsidP="00520FBC">
            <w:pPr>
              <w:pStyle w:val="acctfourfigures"/>
              <w:tabs>
                <w:tab w:val="clear" w:pos="765"/>
              </w:tabs>
              <w:spacing w:line="240" w:lineRule="atLeast"/>
              <w:ind w:right="11"/>
              <w:jc w:val="right"/>
              <w:rPr>
                <w:rFonts w:asciiTheme="majorBidi" w:hAnsiTheme="majorBidi" w:cstheme="majorBidi"/>
                <w:b/>
                <w:bCs/>
                <w:sz w:val="24"/>
                <w:szCs w:val="24"/>
              </w:rPr>
            </w:pPr>
          </w:p>
        </w:tc>
      </w:tr>
      <w:tr w:rsidR="00520FBC" w:rsidRPr="001905D3" w14:paraId="1641610F" w14:textId="77777777" w:rsidTr="004C4743">
        <w:tc>
          <w:tcPr>
            <w:tcW w:w="3780" w:type="dxa"/>
          </w:tcPr>
          <w:p w14:paraId="1BCF4A4E" w14:textId="537467C2" w:rsidR="00520FBC" w:rsidRPr="002F3EC8" w:rsidRDefault="00520FBC" w:rsidP="00520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b/>
                <w:bCs/>
                <w:sz w:val="24"/>
                <w:szCs w:val="24"/>
                <w:cs/>
              </w:rPr>
            </w:pPr>
            <w:r w:rsidRPr="00001036">
              <w:rPr>
                <w:rFonts w:asciiTheme="majorBidi" w:hAnsiTheme="majorBidi"/>
                <w:b/>
                <w:bCs/>
                <w:sz w:val="24"/>
                <w:szCs w:val="24"/>
                <w:cs/>
              </w:rPr>
              <w:t>มูลค่าสุทธิทางบัญชี</w:t>
            </w:r>
            <w:r>
              <w:rPr>
                <w:rFonts w:asciiTheme="majorBidi" w:hAnsiTheme="majorBidi" w:hint="cs"/>
                <w:b/>
                <w:bCs/>
                <w:sz w:val="24"/>
                <w:szCs w:val="24"/>
                <w:cs/>
              </w:rPr>
              <w:t xml:space="preserve"> </w:t>
            </w:r>
            <w:r w:rsidRPr="00D335B3">
              <w:rPr>
                <w:rFonts w:asciiTheme="majorBidi" w:hAnsiTheme="majorBidi"/>
                <w:b/>
                <w:bCs/>
                <w:sz w:val="24"/>
                <w:szCs w:val="24"/>
                <w:cs/>
              </w:rPr>
              <w:t xml:space="preserve">ณ วันที่ </w:t>
            </w:r>
            <w:r>
              <w:rPr>
                <w:rFonts w:asciiTheme="majorBidi" w:hAnsiTheme="majorBidi"/>
                <w:b/>
                <w:bCs/>
                <w:sz w:val="24"/>
                <w:szCs w:val="24"/>
              </w:rPr>
              <w:t>31</w:t>
            </w:r>
            <w:r w:rsidRPr="00D335B3">
              <w:rPr>
                <w:rFonts w:asciiTheme="majorBidi" w:hAnsiTheme="majorBidi"/>
                <w:b/>
                <w:bCs/>
                <w:sz w:val="24"/>
                <w:szCs w:val="24"/>
                <w:cs/>
              </w:rPr>
              <w:t xml:space="preserve"> ธันวาคม </w:t>
            </w:r>
            <w:r>
              <w:rPr>
                <w:rFonts w:asciiTheme="majorBidi" w:hAnsiTheme="majorBidi"/>
                <w:b/>
                <w:bCs/>
                <w:sz w:val="24"/>
                <w:szCs w:val="24"/>
              </w:rPr>
              <w:t>2568</w:t>
            </w:r>
          </w:p>
        </w:tc>
        <w:tc>
          <w:tcPr>
            <w:tcW w:w="1170" w:type="dxa"/>
            <w:tcBorders>
              <w:bottom w:val="double" w:sz="4" w:space="0" w:color="auto"/>
            </w:tcBorders>
            <w:vAlign w:val="bottom"/>
          </w:tcPr>
          <w:p w14:paraId="7A624609" w14:textId="56CFE0EE" w:rsidR="00520FBC" w:rsidRPr="006960F1" w:rsidRDefault="00520FBC" w:rsidP="00520FBC">
            <w:pPr>
              <w:pStyle w:val="acctfourfigures"/>
              <w:tabs>
                <w:tab w:val="clear" w:pos="765"/>
              </w:tabs>
              <w:spacing w:line="240" w:lineRule="atLeast"/>
              <w:ind w:right="11"/>
              <w:jc w:val="right"/>
              <w:rPr>
                <w:rFonts w:asciiTheme="majorBidi" w:eastAsia="Times New Roman" w:hAnsiTheme="majorBidi"/>
                <w:b/>
                <w:bCs/>
                <w:sz w:val="24"/>
                <w:szCs w:val="24"/>
                <w:u w:val="double"/>
                <w:lang w:val="en-US" w:bidi="th-TH"/>
              </w:rPr>
            </w:pPr>
            <w:r w:rsidRPr="00152BB4">
              <w:rPr>
                <w:rFonts w:asciiTheme="majorBidi" w:hAnsiTheme="majorBidi" w:cstheme="majorBidi"/>
                <w:b/>
                <w:bCs/>
                <w:sz w:val="24"/>
                <w:szCs w:val="24"/>
              </w:rPr>
              <w:t>56,337</w:t>
            </w:r>
          </w:p>
        </w:tc>
        <w:tc>
          <w:tcPr>
            <w:tcW w:w="270" w:type="dxa"/>
            <w:vAlign w:val="bottom"/>
          </w:tcPr>
          <w:p w14:paraId="2725ADD9" w14:textId="77777777" w:rsidR="00520FBC" w:rsidRPr="006960F1" w:rsidRDefault="00520FBC" w:rsidP="00520FBC">
            <w:pPr>
              <w:pStyle w:val="acctfourfigures"/>
              <w:tabs>
                <w:tab w:val="clear" w:pos="765"/>
              </w:tabs>
              <w:spacing w:line="240" w:lineRule="atLeast"/>
              <w:ind w:right="11"/>
              <w:jc w:val="right"/>
              <w:rPr>
                <w:rFonts w:asciiTheme="majorBidi" w:eastAsia="Times New Roman" w:hAnsiTheme="majorBidi"/>
                <w:b/>
                <w:bCs/>
                <w:sz w:val="24"/>
                <w:szCs w:val="24"/>
                <w:u w:val="double"/>
                <w:lang w:val="en-US" w:bidi="th-TH"/>
              </w:rPr>
            </w:pPr>
          </w:p>
        </w:tc>
        <w:tc>
          <w:tcPr>
            <w:tcW w:w="1080" w:type="dxa"/>
            <w:tcBorders>
              <w:bottom w:val="double" w:sz="4" w:space="0" w:color="auto"/>
            </w:tcBorders>
            <w:vAlign w:val="bottom"/>
          </w:tcPr>
          <w:p w14:paraId="6B8B2AEE" w14:textId="108F13B5" w:rsidR="00520FBC" w:rsidRPr="004C4743" w:rsidRDefault="00520FBC" w:rsidP="00520FBC">
            <w:pPr>
              <w:pStyle w:val="acctfourfigures"/>
              <w:tabs>
                <w:tab w:val="clear" w:pos="765"/>
              </w:tabs>
              <w:spacing w:line="240" w:lineRule="atLeast"/>
              <w:ind w:right="11"/>
              <w:jc w:val="right"/>
              <w:rPr>
                <w:rFonts w:asciiTheme="majorBidi" w:eastAsia="Times New Roman" w:hAnsiTheme="majorBidi"/>
                <w:b/>
                <w:bCs/>
                <w:sz w:val="24"/>
                <w:szCs w:val="24"/>
                <w:lang w:val="en-US" w:bidi="th-TH"/>
              </w:rPr>
            </w:pPr>
            <w:r w:rsidRPr="004C4743">
              <w:rPr>
                <w:rFonts w:asciiTheme="majorBidi" w:eastAsia="Times New Roman" w:hAnsiTheme="majorBidi"/>
                <w:b/>
                <w:bCs/>
                <w:sz w:val="24"/>
                <w:szCs w:val="24"/>
                <w:lang w:val="en-US" w:bidi="th-TH"/>
              </w:rPr>
              <w:t>194,184</w:t>
            </w:r>
          </w:p>
        </w:tc>
        <w:tc>
          <w:tcPr>
            <w:tcW w:w="270" w:type="dxa"/>
          </w:tcPr>
          <w:p w14:paraId="54FAE924" w14:textId="77777777" w:rsidR="00520FBC" w:rsidRPr="006960F1" w:rsidRDefault="00520FBC" w:rsidP="00520FBC">
            <w:pPr>
              <w:pStyle w:val="acctfourfigures"/>
              <w:tabs>
                <w:tab w:val="clear" w:pos="765"/>
              </w:tabs>
              <w:spacing w:line="240" w:lineRule="atLeast"/>
              <w:ind w:right="11"/>
              <w:jc w:val="right"/>
              <w:rPr>
                <w:rFonts w:asciiTheme="majorBidi" w:eastAsia="Times New Roman" w:hAnsiTheme="majorBidi"/>
                <w:b/>
                <w:bCs/>
                <w:sz w:val="24"/>
                <w:szCs w:val="24"/>
                <w:u w:val="double"/>
                <w:lang w:val="en-US" w:bidi="th-TH"/>
              </w:rPr>
            </w:pPr>
          </w:p>
        </w:tc>
        <w:tc>
          <w:tcPr>
            <w:tcW w:w="1080" w:type="dxa"/>
            <w:tcBorders>
              <w:bottom w:val="double" w:sz="4" w:space="0" w:color="auto"/>
            </w:tcBorders>
            <w:vAlign w:val="bottom"/>
          </w:tcPr>
          <w:p w14:paraId="38CEED82" w14:textId="520B8581" w:rsidR="00520FBC" w:rsidRPr="0092555C" w:rsidRDefault="00520FBC" w:rsidP="00520FBC">
            <w:pPr>
              <w:pStyle w:val="acctfourfigures"/>
              <w:tabs>
                <w:tab w:val="clear" w:pos="765"/>
              </w:tabs>
              <w:spacing w:line="240" w:lineRule="atLeast"/>
              <w:ind w:right="11"/>
              <w:jc w:val="right"/>
              <w:rPr>
                <w:rFonts w:asciiTheme="majorBidi" w:eastAsia="Times New Roman" w:hAnsiTheme="majorBidi"/>
                <w:b/>
                <w:bCs/>
                <w:sz w:val="24"/>
                <w:szCs w:val="24"/>
                <w:lang w:val="en-US" w:bidi="th-TH"/>
              </w:rPr>
            </w:pPr>
            <w:r w:rsidRPr="0092555C">
              <w:rPr>
                <w:rFonts w:asciiTheme="majorBidi" w:eastAsia="Times New Roman" w:hAnsiTheme="majorBidi"/>
                <w:b/>
                <w:bCs/>
                <w:sz w:val="24"/>
                <w:szCs w:val="24"/>
                <w:lang w:val="en-US" w:bidi="th-TH"/>
              </w:rPr>
              <w:t>34,223</w:t>
            </w:r>
          </w:p>
        </w:tc>
        <w:tc>
          <w:tcPr>
            <w:tcW w:w="270" w:type="dxa"/>
            <w:vAlign w:val="bottom"/>
          </w:tcPr>
          <w:p w14:paraId="757A6F7C" w14:textId="77777777" w:rsidR="00520FBC" w:rsidRPr="0092555C" w:rsidRDefault="00520FBC" w:rsidP="00520FBC">
            <w:pPr>
              <w:pStyle w:val="acctfourfigures"/>
              <w:tabs>
                <w:tab w:val="clear" w:pos="765"/>
              </w:tabs>
              <w:spacing w:line="240" w:lineRule="atLeast"/>
              <w:ind w:right="11"/>
              <w:jc w:val="right"/>
              <w:rPr>
                <w:rFonts w:asciiTheme="majorBidi" w:eastAsia="Times New Roman" w:hAnsiTheme="majorBidi"/>
                <w:b/>
                <w:bCs/>
                <w:sz w:val="24"/>
                <w:szCs w:val="24"/>
                <w:lang w:val="en-US" w:bidi="th-TH"/>
              </w:rPr>
            </w:pPr>
          </w:p>
        </w:tc>
        <w:tc>
          <w:tcPr>
            <w:tcW w:w="1080" w:type="dxa"/>
            <w:tcBorders>
              <w:bottom w:val="double" w:sz="4" w:space="0" w:color="auto"/>
            </w:tcBorders>
            <w:vAlign w:val="bottom"/>
          </w:tcPr>
          <w:p w14:paraId="7513F163" w14:textId="07B02485" w:rsidR="00520FBC" w:rsidRPr="0092555C" w:rsidRDefault="00520FBC" w:rsidP="00520FBC">
            <w:pPr>
              <w:pStyle w:val="acctfourfigures"/>
              <w:tabs>
                <w:tab w:val="clear" w:pos="765"/>
              </w:tabs>
              <w:spacing w:line="240" w:lineRule="atLeast"/>
              <w:ind w:right="11"/>
              <w:jc w:val="right"/>
              <w:rPr>
                <w:rFonts w:asciiTheme="majorBidi" w:eastAsia="Times New Roman" w:hAnsiTheme="majorBidi"/>
                <w:b/>
                <w:bCs/>
                <w:sz w:val="24"/>
                <w:szCs w:val="24"/>
                <w:lang w:val="en-US" w:bidi="th-TH"/>
              </w:rPr>
            </w:pPr>
            <w:r w:rsidRPr="0092555C">
              <w:rPr>
                <w:rFonts w:asciiTheme="majorBidi" w:eastAsia="Times New Roman" w:hAnsiTheme="majorBidi"/>
                <w:b/>
                <w:bCs/>
                <w:sz w:val="24"/>
                <w:szCs w:val="24"/>
                <w:lang w:val="en-US" w:bidi="th-TH"/>
              </w:rPr>
              <w:t>39,169</w:t>
            </w:r>
          </w:p>
        </w:tc>
        <w:tc>
          <w:tcPr>
            <w:tcW w:w="270" w:type="dxa"/>
            <w:vAlign w:val="bottom"/>
          </w:tcPr>
          <w:p w14:paraId="19206139" w14:textId="77777777" w:rsidR="00520FBC" w:rsidRPr="0092555C" w:rsidRDefault="00520FBC" w:rsidP="00520FBC">
            <w:pPr>
              <w:pStyle w:val="acctfourfigures"/>
              <w:tabs>
                <w:tab w:val="clear" w:pos="765"/>
              </w:tabs>
              <w:spacing w:line="240" w:lineRule="atLeast"/>
              <w:ind w:right="11"/>
              <w:jc w:val="right"/>
              <w:rPr>
                <w:rFonts w:asciiTheme="majorBidi" w:eastAsia="Times New Roman" w:hAnsiTheme="majorBidi"/>
                <w:b/>
                <w:bCs/>
                <w:sz w:val="24"/>
                <w:szCs w:val="24"/>
                <w:lang w:val="en-US" w:bidi="th-TH"/>
              </w:rPr>
            </w:pPr>
          </w:p>
        </w:tc>
        <w:tc>
          <w:tcPr>
            <w:tcW w:w="1260" w:type="dxa"/>
            <w:tcBorders>
              <w:bottom w:val="double" w:sz="4" w:space="0" w:color="auto"/>
            </w:tcBorders>
            <w:vAlign w:val="bottom"/>
          </w:tcPr>
          <w:p w14:paraId="0A3E7DBC" w14:textId="7FCC3F11" w:rsidR="00520FBC" w:rsidRPr="0092555C" w:rsidRDefault="00520FBC" w:rsidP="00520FBC">
            <w:pPr>
              <w:pStyle w:val="acctfourfigures"/>
              <w:tabs>
                <w:tab w:val="clear" w:pos="765"/>
              </w:tabs>
              <w:spacing w:line="240" w:lineRule="atLeast"/>
              <w:ind w:right="11"/>
              <w:jc w:val="right"/>
              <w:rPr>
                <w:rFonts w:asciiTheme="majorBidi" w:eastAsia="Times New Roman" w:hAnsiTheme="majorBidi"/>
                <w:b/>
                <w:bCs/>
                <w:sz w:val="24"/>
                <w:szCs w:val="24"/>
                <w:lang w:val="en-US" w:bidi="th-TH"/>
              </w:rPr>
            </w:pPr>
            <w:r w:rsidRPr="0092555C">
              <w:rPr>
                <w:rFonts w:asciiTheme="majorBidi" w:eastAsia="Times New Roman" w:hAnsiTheme="majorBidi"/>
                <w:b/>
                <w:bCs/>
                <w:sz w:val="24"/>
                <w:szCs w:val="24"/>
                <w:lang w:val="en-US" w:bidi="th-TH"/>
              </w:rPr>
              <w:t>16,469</w:t>
            </w:r>
          </w:p>
        </w:tc>
        <w:tc>
          <w:tcPr>
            <w:tcW w:w="270" w:type="dxa"/>
            <w:vAlign w:val="bottom"/>
          </w:tcPr>
          <w:p w14:paraId="1A6A475A" w14:textId="77777777" w:rsidR="00520FBC" w:rsidRPr="0092555C" w:rsidRDefault="00520FBC" w:rsidP="00520FBC">
            <w:pPr>
              <w:pStyle w:val="acctfourfigures"/>
              <w:tabs>
                <w:tab w:val="clear" w:pos="765"/>
              </w:tabs>
              <w:spacing w:line="240" w:lineRule="atLeast"/>
              <w:ind w:right="11"/>
              <w:jc w:val="right"/>
              <w:rPr>
                <w:rFonts w:asciiTheme="majorBidi" w:eastAsia="Times New Roman" w:hAnsiTheme="majorBidi"/>
                <w:b/>
                <w:bCs/>
                <w:sz w:val="24"/>
                <w:szCs w:val="24"/>
                <w:lang w:val="en-US" w:bidi="th-TH"/>
              </w:rPr>
            </w:pPr>
          </w:p>
        </w:tc>
        <w:tc>
          <w:tcPr>
            <w:tcW w:w="1080" w:type="dxa"/>
            <w:tcBorders>
              <w:bottom w:val="double" w:sz="4" w:space="0" w:color="auto"/>
            </w:tcBorders>
            <w:vAlign w:val="bottom"/>
          </w:tcPr>
          <w:p w14:paraId="7A40080E" w14:textId="46CE15D2" w:rsidR="00520FBC" w:rsidRPr="0092555C" w:rsidRDefault="00520FBC" w:rsidP="00520FBC">
            <w:pPr>
              <w:pStyle w:val="acctfourfigures"/>
              <w:tabs>
                <w:tab w:val="clear" w:pos="765"/>
              </w:tabs>
              <w:spacing w:line="240" w:lineRule="atLeast"/>
              <w:ind w:right="11"/>
              <w:jc w:val="right"/>
              <w:rPr>
                <w:rFonts w:asciiTheme="majorBidi" w:eastAsia="Times New Roman" w:hAnsiTheme="majorBidi"/>
                <w:b/>
                <w:bCs/>
                <w:sz w:val="24"/>
                <w:szCs w:val="24"/>
                <w:lang w:val="en-US" w:bidi="th-TH"/>
              </w:rPr>
            </w:pPr>
            <w:r w:rsidRPr="0092555C">
              <w:rPr>
                <w:rFonts w:asciiTheme="majorBidi" w:eastAsia="Times New Roman" w:hAnsiTheme="majorBidi"/>
                <w:b/>
                <w:bCs/>
                <w:sz w:val="24"/>
                <w:szCs w:val="24"/>
                <w:lang w:val="en-US" w:bidi="th-TH"/>
              </w:rPr>
              <w:t>146</w:t>
            </w:r>
          </w:p>
        </w:tc>
        <w:tc>
          <w:tcPr>
            <w:tcW w:w="270" w:type="dxa"/>
            <w:vAlign w:val="bottom"/>
          </w:tcPr>
          <w:p w14:paraId="0582026B" w14:textId="77777777" w:rsidR="00520FBC" w:rsidRPr="0092555C" w:rsidRDefault="00520FBC" w:rsidP="00520FBC">
            <w:pPr>
              <w:pStyle w:val="acctfourfigures"/>
              <w:tabs>
                <w:tab w:val="clear" w:pos="765"/>
              </w:tabs>
              <w:spacing w:line="240" w:lineRule="atLeast"/>
              <w:ind w:right="11"/>
              <w:jc w:val="right"/>
              <w:rPr>
                <w:rFonts w:asciiTheme="majorBidi" w:eastAsia="Times New Roman" w:hAnsiTheme="majorBidi"/>
                <w:b/>
                <w:bCs/>
                <w:sz w:val="24"/>
                <w:szCs w:val="24"/>
                <w:lang w:val="en-US" w:bidi="th-TH"/>
              </w:rPr>
            </w:pPr>
          </w:p>
        </w:tc>
        <w:tc>
          <w:tcPr>
            <w:tcW w:w="1260" w:type="dxa"/>
            <w:tcBorders>
              <w:bottom w:val="double" w:sz="4" w:space="0" w:color="auto"/>
            </w:tcBorders>
            <w:vAlign w:val="bottom"/>
          </w:tcPr>
          <w:p w14:paraId="67A363C3" w14:textId="2191B2CB" w:rsidR="00520FBC" w:rsidRPr="0092555C" w:rsidRDefault="00520FBC" w:rsidP="00520FBC">
            <w:pPr>
              <w:pStyle w:val="acctfourfigures"/>
              <w:tabs>
                <w:tab w:val="clear" w:pos="765"/>
              </w:tabs>
              <w:spacing w:line="240" w:lineRule="atLeast"/>
              <w:ind w:right="11"/>
              <w:jc w:val="right"/>
              <w:rPr>
                <w:rFonts w:asciiTheme="majorBidi" w:eastAsia="Times New Roman" w:hAnsiTheme="majorBidi"/>
                <w:b/>
                <w:bCs/>
                <w:sz w:val="24"/>
                <w:szCs w:val="24"/>
                <w:lang w:val="en-US" w:bidi="th-TH"/>
              </w:rPr>
            </w:pPr>
            <w:r w:rsidRPr="0092555C">
              <w:rPr>
                <w:rFonts w:asciiTheme="majorBidi" w:eastAsia="Times New Roman" w:hAnsiTheme="majorBidi"/>
                <w:b/>
                <w:bCs/>
                <w:sz w:val="24"/>
                <w:szCs w:val="24"/>
                <w:lang w:val="en-US" w:bidi="th-TH"/>
              </w:rPr>
              <w:t>1,193</w:t>
            </w:r>
          </w:p>
        </w:tc>
        <w:tc>
          <w:tcPr>
            <w:tcW w:w="270" w:type="dxa"/>
            <w:vAlign w:val="bottom"/>
          </w:tcPr>
          <w:p w14:paraId="02372615" w14:textId="77777777" w:rsidR="00520FBC" w:rsidRPr="0092555C" w:rsidRDefault="00520FBC" w:rsidP="00520FBC">
            <w:pPr>
              <w:pStyle w:val="acctfourfigures"/>
              <w:tabs>
                <w:tab w:val="clear" w:pos="765"/>
              </w:tabs>
              <w:spacing w:line="240" w:lineRule="atLeast"/>
              <w:ind w:right="11"/>
              <w:jc w:val="right"/>
              <w:rPr>
                <w:rFonts w:asciiTheme="majorBidi" w:eastAsia="Times New Roman" w:hAnsiTheme="majorBidi"/>
                <w:b/>
                <w:bCs/>
                <w:sz w:val="24"/>
                <w:szCs w:val="24"/>
                <w:lang w:val="en-US" w:bidi="th-TH"/>
              </w:rPr>
            </w:pPr>
          </w:p>
        </w:tc>
        <w:tc>
          <w:tcPr>
            <w:tcW w:w="1170" w:type="dxa"/>
            <w:tcBorders>
              <w:bottom w:val="double" w:sz="4" w:space="0" w:color="auto"/>
            </w:tcBorders>
            <w:vAlign w:val="bottom"/>
          </w:tcPr>
          <w:p w14:paraId="18BC98DF" w14:textId="3014C2D4" w:rsidR="00520FBC" w:rsidRPr="0092555C" w:rsidRDefault="00520FBC" w:rsidP="00520FBC">
            <w:pPr>
              <w:pStyle w:val="acctfourfigures"/>
              <w:tabs>
                <w:tab w:val="clear" w:pos="765"/>
              </w:tabs>
              <w:spacing w:line="240" w:lineRule="atLeast"/>
              <w:ind w:right="11"/>
              <w:jc w:val="right"/>
              <w:rPr>
                <w:rFonts w:asciiTheme="majorBidi" w:eastAsia="Times New Roman" w:hAnsiTheme="majorBidi"/>
                <w:b/>
                <w:bCs/>
                <w:sz w:val="24"/>
                <w:szCs w:val="24"/>
                <w:lang w:val="en-US" w:bidi="th-TH"/>
              </w:rPr>
            </w:pPr>
            <w:r w:rsidRPr="0092555C">
              <w:rPr>
                <w:rFonts w:asciiTheme="majorBidi" w:eastAsia="Times New Roman" w:hAnsiTheme="majorBidi"/>
                <w:b/>
                <w:bCs/>
                <w:sz w:val="24"/>
                <w:szCs w:val="24"/>
                <w:lang w:val="en-US" w:bidi="th-TH"/>
              </w:rPr>
              <w:t>341,721</w:t>
            </w:r>
          </w:p>
        </w:tc>
      </w:tr>
      <w:tr w:rsidR="00520FBC" w:rsidRPr="001905D3" w14:paraId="5ADFC483" w14:textId="77777777" w:rsidTr="004C4743">
        <w:tc>
          <w:tcPr>
            <w:tcW w:w="3780" w:type="dxa"/>
          </w:tcPr>
          <w:p w14:paraId="7A1D98E8" w14:textId="37878E13" w:rsidR="00520FBC" w:rsidRPr="00623946" w:rsidRDefault="00520FBC" w:rsidP="00520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b/>
                <w:bCs/>
                <w:sz w:val="24"/>
                <w:szCs w:val="24"/>
                <w:cs/>
              </w:rPr>
            </w:pPr>
            <w:r w:rsidRPr="00001036">
              <w:rPr>
                <w:rFonts w:asciiTheme="majorBidi" w:hAnsiTheme="majorBidi"/>
                <w:b/>
                <w:bCs/>
                <w:sz w:val="24"/>
                <w:szCs w:val="24"/>
                <w:cs/>
              </w:rPr>
              <w:t>มูลค่าสุทธิทางบัญชี</w:t>
            </w:r>
            <w:r>
              <w:rPr>
                <w:rFonts w:asciiTheme="majorBidi" w:hAnsiTheme="majorBidi" w:hint="cs"/>
                <w:b/>
                <w:bCs/>
                <w:sz w:val="24"/>
                <w:szCs w:val="24"/>
                <w:cs/>
              </w:rPr>
              <w:t xml:space="preserve"> </w:t>
            </w:r>
            <w:r w:rsidRPr="00D335B3">
              <w:rPr>
                <w:rFonts w:asciiTheme="majorBidi" w:hAnsiTheme="majorBidi"/>
                <w:b/>
                <w:bCs/>
                <w:sz w:val="24"/>
                <w:szCs w:val="24"/>
                <w:cs/>
              </w:rPr>
              <w:t xml:space="preserve">ณ วันที่ </w:t>
            </w:r>
            <w:r>
              <w:rPr>
                <w:rFonts w:asciiTheme="majorBidi" w:hAnsiTheme="majorBidi"/>
                <w:b/>
                <w:bCs/>
                <w:sz w:val="24"/>
                <w:szCs w:val="24"/>
              </w:rPr>
              <w:t>31</w:t>
            </w:r>
            <w:r w:rsidRPr="00D335B3">
              <w:rPr>
                <w:rFonts w:asciiTheme="majorBidi" w:hAnsiTheme="majorBidi"/>
                <w:b/>
                <w:bCs/>
                <w:sz w:val="24"/>
                <w:szCs w:val="24"/>
                <w:cs/>
              </w:rPr>
              <w:t xml:space="preserve"> ธันวาคม </w:t>
            </w:r>
            <w:r>
              <w:rPr>
                <w:rFonts w:asciiTheme="majorBidi" w:hAnsiTheme="majorBidi"/>
                <w:b/>
                <w:bCs/>
                <w:sz w:val="24"/>
                <w:szCs w:val="24"/>
              </w:rPr>
              <w:t>2567</w:t>
            </w:r>
          </w:p>
        </w:tc>
        <w:tc>
          <w:tcPr>
            <w:tcW w:w="1170" w:type="dxa"/>
            <w:tcBorders>
              <w:top w:val="double" w:sz="4" w:space="0" w:color="auto"/>
              <w:bottom w:val="double" w:sz="4" w:space="0" w:color="auto"/>
            </w:tcBorders>
            <w:vAlign w:val="bottom"/>
          </w:tcPr>
          <w:p w14:paraId="5C800300" w14:textId="704CA28D" w:rsidR="00520FBC" w:rsidRPr="006960F1" w:rsidRDefault="005B7192" w:rsidP="00520FBC">
            <w:pPr>
              <w:pStyle w:val="acctfourfigures"/>
              <w:tabs>
                <w:tab w:val="clear" w:pos="765"/>
              </w:tabs>
              <w:spacing w:line="240" w:lineRule="atLeast"/>
              <w:ind w:right="11"/>
              <w:jc w:val="right"/>
              <w:rPr>
                <w:rFonts w:asciiTheme="majorBidi" w:hAnsiTheme="majorBidi" w:cstheme="majorBidi"/>
                <w:b/>
                <w:bCs/>
                <w:sz w:val="24"/>
                <w:szCs w:val="24"/>
                <w:u w:val="double"/>
              </w:rPr>
            </w:pPr>
            <w:r w:rsidRPr="005B7192">
              <w:rPr>
                <w:rFonts w:asciiTheme="majorBidi" w:hAnsiTheme="majorBidi" w:cstheme="majorBidi"/>
                <w:b/>
                <w:bCs/>
                <w:sz w:val="24"/>
                <w:szCs w:val="24"/>
                <w:lang w:val="en-US" w:bidi="th-TH"/>
              </w:rPr>
              <w:t>94,645</w:t>
            </w:r>
          </w:p>
        </w:tc>
        <w:tc>
          <w:tcPr>
            <w:tcW w:w="270" w:type="dxa"/>
            <w:vAlign w:val="bottom"/>
          </w:tcPr>
          <w:p w14:paraId="3600079E" w14:textId="77777777" w:rsidR="00520FBC" w:rsidRPr="006960F1" w:rsidRDefault="00520FBC" w:rsidP="00520FBC">
            <w:pPr>
              <w:pStyle w:val="acctfourfigures"/>
              <w:tabs>
                <w:tab w:val="clear" w:pos="765"/>
              </w:tabs>
              <w:spacing w:line="240" w:lineRule="atLeast"/>
              <w:ind w:right="11"/>
              <w:jc w:val="right"/>
              <w:rPr>
                <w:rFonts w:asciiTheme="majorBidi" w:hAnsiTheme="majorBidi" w:cstheme="majorBidi"/>
                <w:b/>
                <w:bCs/>
                <w:sz w:val="24"/>
                <w:szCs w:val="24"/>
                <w:u w:val="double"/>
              </w:rPr>
            </w:pPr>
          </w:p>
        </w:tc>
        <w:tc>
          <w:tcPr>
            <w:tcW w:w="1080" w:type="dxa"/>
            <w:tcBorders>
              <w:top w:val="double" w:sz="4" w:space="0" w:color="auto"/>
              <w:bottom w:val="double" w:sz="4" w:space="0" w:color="auto"/>
            </w:tcBorders>
            <w:vAlign w:val="bottom"/>
          </w:tcPr>
          <w:p w14:paraId="3A311277" w14:textId="75AC3B88" w:rsidR="00520FBC" w:rsidRPr="004C4743" w:rsidRDefault="005B7192" w:rsidP="00520FBC">
            <w:pPr>
              <w:pStyle w:val="acctfourfigures"/>
              <w:tabs>
                <w:tab w:val="clear" w:pos="765"/>
              </w:tabs>
              <w:spacing w:line="240" w:lineRule="atLeast"/>
              <w:ind w:right="11"/>
              <w:jc w:val="right"/>
              <w:rPr>
                <w:rFonts w:asciiTheme="majorBidi" w:hAnsiTheme="majorBidi" w:cstheme="majorBidi"/>
                <w:b/>
                <w:bCs/>
                <w:sz w:val="24"/>
                <w:szCs w:val="24"/>
              </w:rPr>
            </w:pPr>
            <w:r w:rsidRPr="005B7192">
              <w:rPr>
                <w:rFonts w:asciiTheme="majorBidi" w:hAnsiTheme="majorBidi" w:cstheme="majorBidi"/>
                <w:b/>
                <w:bCs/>
                <w:sz w:val="24"/>
                <w:szCs w:val="24"/>
              </w:rPr>
              <w:t>227,530</w:t>
            </w:r>
          </w:p>
        </w:tc>
        <w:tc>
          <w:tcPr>
            <w:tcW w:w="270" w:type="dxa"/>
          </w:tcPr>
          <w:p w14:paraId="079E1F73" w14:textId="77777777" w:rsidR="00520FBC" w:rsidRPr="006960F1" w:rsidRDefault="00520FBC" w:rsidP="00520FBC">
            <w:pPr>
              <w:pStyle w:val="acctfourfigures"/>
              <w:tabs>
                <w:tab w:val="clear" w:pos="765"/>
              </w:tabs>
              <w:spacing w:line="240" w:lineRule="atLeast"/>
              <w:ind w:right="11"/>
              <w:jc w:val="right"/>
              <w:rPr>
                <w:rFonts w:asciiTheme="majorBidi" w:hAnsiTheme="majorBidi" w:cstheme="majorBidi"/>
                <w:b/>
                <w:bCs/>
                <w:sz w:val="24"/>
                <w:szCs w:val="24"/>
                <w:u w:val="double"/>
              </w:rPr>
            </w:pPr>
          </w:p>
        </w:tc>
        <w:tc>
          <w:tcPr>
            <w:tcW w:w="1080" w:type="dxa"/>
            <w:tcBorders>
              <w:top w:val="double" w:sz="4" w:space="0" w:color="auto"/>
              <w:bottom w:val="double" w:sz="4" w:space="0" w:color="auto"/>
            </w:tcBorders>
            <w:vAlign w:val="bottom"/>
          </w:tcPr>
          <w:p w14:paraId="58292570" w14:textId="1EDE0D0C" w:rsidR="00520FBC" w:rsidRPr="0092555C" w:rsidRDefault="00D17CB7" w:rsidP="00520FBC">
            <w:pPr>
              <w:pStyle w:val="acctfourfigures"/>
              <w:tabs>
                <w:tab w:val="clear" w:pos="765"/>
              </w:tabs>
              <w:spacing w:line="240" w:lineRule="atLeast"/>
              <w:ind w:right="11"/>
              <w:jc w:val="right"/>
              <w:rPr>
                <w:rFonts w:asciiTheme="majorBidi" w:hAnsiTheme="majorBidi" w:cstheme="majorBidi"/>
                <w:b/>
                <w:bCs/>
                <w:sz w:val="24"/>
                <w:szCs w:val="24"/>
              </w:rPr>
            </w:pPr>
            <w:r w:rsidRPr="00D17CB7">
              <w:rPr>
                <w:rFonts w:asciiTheme="majorBidi" w:hAnsiTheme="majorBidi" w:cstheme="majorBidi"/>
                <w:b/>
                <w:bCs/>
                <w:sz w:val="24"/>
                <w:szCs w:val="24"/>
              </w:rPr>
              <w:t>82,509</w:t>
            </w:r>
          </w:p>
        </w:tc>
        <w:tc>
          <w:tcPr>
            <w:tcW w:w="270" w:type="dxa"/>
            <w:vAlign w:val="bottom"/>
          </w:tcPr>
          <w:p w14:paraId="3D8E2F66" w14:textId="77777777" w:rsidR="00520FBC" w:rsidRPr="0092555C" w:rsidRDefault="00520FBC" w:rsidP="00520FBC">
            <w:pPr>
              <w:pStyle w:val="acctfourfigures"/>
              <w:tabs>
                <w:tab w:val="clear" w:pos="765"/>
              </w:tabs>
              <w:spacing w:line="240" w:lineRule="atLeast"/>
              <w:ind w:right="11"/>
              <w:jc w:val="right"/>
              <w:rPr>
                <w:rFonts w:asciiTheme="majorBidi" w:hAnsiTheme="majorBidi" w:cstheme="majorBidi"/>
                <w:b/>
                <w:bCs/>
                <w:sz w:val="24"/>
                <w:szCs w:val="24"/>
              </w:rPr>
            </w:pPr>
          </w:p>
        </w:tc>
        <w:tc>
          <w:tcPr>
            <w:tcW w:w="1080" w:type="dxa"/>
            <w:tcBorders>
              <w:top w:val="double" w:sz="4" w:space="0" w:color="auto"/>
              <w:bottom w:val="double" w:sz="4" w:space="0" w:color="auto"/>
            </w:tcBorders>
            <w:vAlign w:val="bottom"/>
          </w:tcPr>
          <w:p w14:paraId="12BD439C" w14:textId="31CA8D00" w:rsidR="00520FBC" w:rsidRPr="0092555C" w:rsidRDefault="00722F72" w:rsidP="00520FBC">
            <w:pPr>
              <w:pStyle w:val="acctfourfigures"/>
              <w:tabs>
                <w:tab w:val="clear" w:pos="765"/>
              </w:tabs>
              <w:spacing w:line="240" w:lineRule="atLeast"/>
              <w:ind w:right="11"/>
              <w:jc w:val="right"/>
              <w:rPr>
                <w:rFonts w:asciiTheme="majorBidi" w:hAnsiTheme="majorBidi" w:cstheme="majorBidi"/>
                <w:b/>
                <w:bCs/>
                <w:sz w:val="24"/>
                <w:szCs w:val="24"/>
              </w:rPr>
            </w:pPr>
            <w:r w:rsidRPr="00722F72">
              <w:rPr>
                <w:rFonts w:asciiTheme="majorBidi" w:hAnsiTheme="majorBidi" w:cstheme="majorBidi"/>
                <w:b/>
                <w:bCs/>
                <w:sz w:val="24"/>
                <w:szCs w:val="24"/>
              </w:rPr>
              <w:t>62,997</w:t>
            </w:r>
          </w:p>
        </w:tc>
        <w:tc>
          <w:tcPr>
            <w:tcW w:w="270" w:type="dxa"/>
            <w:vAlign w:val="bottom"/>
          </w:tcPr>
          <w:p w14:paraId="01D76C33" w14:textId="77777777" w:rsidR="00520FBC" w:rsidRPr="0092555C" w:rsidRDefault="00520FBC" w:rsidP="00520FBC">
            <w:pPr>
              <w:pStyle w:val="acctfourfigures"/>
              <w:tabs>
                <w:tab w:val="clear" w:pos="765"/>
              </w:tabs>
              <w:spacing w:line="240" w:lineRule="atLeast"/>
              <w:ind w:right="11"/>
              <w:jc w:val="right"/>
              <w:rPr>
                <w:rFonts w:asciiTheme="majorBidi" w:hAnsiTheme="majorBidi" w:cstheme="majorBidi"/>
                <w:b/>
                <w:bCs/>
                <w:sz w:val="24"/>
                <w:szCs w:val="24"/>
              </w:rPr>
            </w:pPr>
          </w:p>
        </w:tc>
        <w:tc>
          <w:tcPr>
            <w:tcW w:w="1260" w:type="dxa"/>
            <w:tcBorders>
              <w:top w:val="double" w:sz="4" w:space="0" w:color="auto"/>
              <w:bottom w:val="double" w:sz="4" w:space="0" w:color="auto"/>
            </w:tcBorders>
            <w:vAlign w:val="bottom"/>
          </w:tcPr>
          <w:p w14:paraId="405EA0AB" w14:textId="711877E6" w:rsidR="00520FBC" w:rsidRPr="0092555C" w:rsidRDefault="00722F72" w:rsidP="00520FBC">
            <w:pPr>
              <w:pStyle w:val="acctfourfigures"/>
              <w:tabs>
                <w:tab w:val="clear" w:pos="765"/>
              </w:tabs>
              <w:spacing w:line="240" w:lineRule="atLeast"/>
              <w:ind w:right="11"/>
              <w:jc w:val="right"/>
              <w:rPr>
                <w:rFonts w:asciiTheme="majorBidi" w:hAnsiTheme="majorBidi" w:cstheme="majorBidi"/>
                <w:b/>
                <w:bCs/>
                <w:sz w:val="24"/>
                <w:szCs w:val="24"/>
              </w:rPr>
            </w:pPr>
            <w:r w:rsidRPr="00722F72">
              <w:rPr>
                <w:rFonts w:asciiTheme="majorBidi" w:hAnsiTheme="majorBidi" w:cstheme="majorBidi"/>
                <w:b/>
                <w:bCs/>
                <w:sz w:val="24"/>
                <w:szCs w:val="24"/>
              </w:rPr>
              <w:t>18,221</w:t>
            </w:r>
          </w:p>
        </w:tc>
        <w:tc>
          <w:tcPr>
            <w:tcW w:w="270" w:type="dxa"/>
            <w:vAlign w:val="bottom"/>
          </w:tcPr>
          <w:p w14:paraId="0946862F" w14:textId="77777777" w:rsidR="00520FBC" w:rsidRPr="0092555C" w:rsidRDefault="00520FBC" w:rsidP="00520FBC">
            <w:pPr>
              <w:pStyle w:val="acctfourfigures"/>
              <w:tabs>
                <w:tab w:val="clear" w:pos="765"/>
              </w:tabs>
              <w:spacing w:line="240" w:lineRule="atLeast"/>
              <w:ind w:right="11"/>
              <w:jc w:val="right"/>
              <w:rPr>
                <w:rFonts w:asciiTheme="majorBidi" w:hAnsiTheme="majorBidi" w:cstheme="majorBidi"/>
                <w:b/>
                <w:bCs/>
                <w:sz w:val="24"/>
                <w:szCs w:val="24"/>
              </w:rPr>
            </w:pPr>
          </w:p>
        </w:tc>
        <w:tc>
          <w:tcPr>
            <w:tcW w:w="1080" w:type="dxa"/>
            <w:tcBorders>
              <w:top w:val="double" w:sz="4" w:space="0" w:color="auto"/>
              <w:bottom w:val="double" w:sz="4" w:space="0" w:color="auto"/>
            </w:tcBorders>
            <w:vAlign w:val="bottom"/>
          </w:tcPr>
          <w:p w14:paraId="71967D2E" w14:textId="4168DDCA" w:rsidR="00520FBC" w:rsidRPr="0092555C" w:rsidRDefault="00722F72" w:rsidP="00520FBC">
            <w:pPr>
              <w:pStyle w:val="acctfourfigures"/>
              <w:tabs>
                <w:tab w:val="clear" w:pos="765"/>
              </w:tabs>
              <w:spacing w:line="240" w:lineRule="atLeast"/>
              <w:ind w:right="11"/>
              <w:jc w:val="right"/>
              <w:rPr>
                <w:rFonts w:asciiTheme="majorBidi" w:hAnsiTheme="majorBidi" w:cstheme="majorBidi"/>
                <w:b/>
                <w:bCs/>
                <w:sz w:val="24"/>
                <w:szCs w:val="24"/>
              </w:rPr>
            </w:pPr>
            <w:r w:rsidRPr="00722F72">
              <w:rPr>
                <w:rFonts w:asciiTheme="majorBidi" w:hAnsiTheme="majorBidi" w:cstheme="majorBidi"/>
                <w:b/>
                <w:bCs/>
                <w:sz w:val="24"/>
                <w:szCs w:val="24"/>
              </w:rPr>
              <w:t>202</w:t>
            </w:r>
          </w:p>
        </w:tc>
        <w:tc>
          <w:tcPr>
            <w:tcW w:w="270" w:type="dxa"/>
            <w:vAlign w:val="bottom"/>
          </w:tcPr>
          <w:p w14:paraId="354D522F" w14:textId="77777777" w:rsidR="00520FBC" w:rsidRPr="0092555C" w:rsidRDefault="00520FBC" w:rsidP="00520FBC">
            <w:pPr>
              <w:pStyle w:val="acctfourfigures"/>
              <w:tabs>
                <w:tab w:val="clear" w:pos="765"/>
              </w:tabs>
              <w:spacing w:line="240" w:lineRule="atLeast"/>
              <w:ind w:right="11"/>
              <w:jc w:val="right"/>
              <w:rPr>
                <w:rFonts w:asciiTheme="majorBidi" w:hAnsiTheme="majorBidi" w:cstheme="majorBidi"/>
                <w:b/>
                <w:bCs/>
                <w:sz w:val="24"/>
                <w:szCs w:val="24"/>
              </w:rPr>
            </w:pPr>
          </w:p>
        </w:tc>
        <w:tc>
          <w:tcPr>
            <w:tcW w:w="1260" w:type="dxa"/>
            <w:tcBorders>
              <w:top w:val="double" w:sz="4" w:space="0" w:color="auto"/>
              <w:bottom w:val="double" w:sz="4" w:space="0" w:color="auto"/>
            </w:tcBorders>
            <w:vAlign w:val="bottom"/>
          </w:tcPr>
          <w:p w14:paraId="7256B44E" w14:textId="7990A303" w:rsidR="00520FBC" w:rsidRPr="0092555C" w:rsidRDefault="00722F72" w:rsidP="00520FBC">
            <w:pPr>
              <w:pStyle w:val="acctfourfigures"/>
              <w:tabs>
                <w:tab w:val="clear" w:pos="765"/>
              </w:tabs>
              <w:spacing w:line="240" w:lineRule="atLeast"/>
              <w:ind w:right="11"/>
              <w:jc w:val="right"/>
              <w:rPr>
                <w:rFonts w:asciiTheme="majorBidi" w:hAnsiTheme="majorBidi" w:cstheme="majorBidi"/>
                <w:b/>
                <w:bCs/>
                <w:sz w:val="24"/>
                <w:szCs w:val="24"/>
              </w:rPr>
            </w:pPr>
            <w:r w:rsidRPr="00722F72">
              <w:rPr>
                <w:rFonts w:asciiTheme="majorBidi" w:hAnsiTheme="majorBidi" w:cstheme="majorBidi"/>
                <w:b/>
                <w:bCs/>
                <w:sz w:val="24"/>
                <w:szCs w:val="24"/>
              </w:rPr>
              <w:t>4,083</w:t>
            </w:r>
          </w:p>
        </w:tc>
        <w:tc>
          <w:tcPr>
            <w:tcW w:w="270" w:type="dxa"/>
            <w:vAlign w:val="bottom"/>
          </w:tcPr>
          <w:p w14:paraId="03500F5F" w14:textId="77777777" w:rsidR="00520FBC" w:rsidRPr="0092555C" w:rsidRDefault="00520FBC" w:rsidP="00520FBC">
            <w:pPr>
              <w:pStyle w:val="acctfourfigures"/>
              <w:tabs>
                <w:tab w:val="clear" w:pos="765"/>
              </w:tabs>
              <w:spacing w:line="240" w:lineRule="atLeast"/>
              <w:ind w:right="11"/>
              <w:jc w:val="right"/>
              <w:rPr>
                <w:rFonts w:asciiTheme="majorBidi" w:hAnsiTheme="majorBidi" w:cstheme="majorBidi"/>
                <w:b/>
                <w:bCs/>
                <w:sz w:val="24"/>
                <w:szCs w:val="24"/>
              </w:rPr>
            </w:pPr>
          </w:p>
        </w:tc>
        <w:tc>
          <w:tcPr>
            <w:tcW w:w="1170" w:type="dxa"/>
            <w:tcBorders>
              <w:top w:val="double" w:sz="4" w:space="0" w:color="auto"/>
              <w:bottom w:val="double" w:sz="4" w:space="0" w:color="auto"/>
            </w:tcBorders>
            <w:vAlign w:val="bottom"/>
          </w:tcPr>
          <w:p w14:paraId="316A6CE1" w14:textId="43DE2299" w:rsidR="00520FBC" w:rsidRPr="0092555C" w:rsidRDefault="00722F72" w:rsidP="00520FBC">
            <w:pPr>
              <w:pStyle w:val="acctfourfigures"/>
              <w:tabs>
                <w:tab w:val="clear" w:pos="765"/>
              </w:tabs>
              <w:spacing w:line="240" w:lineRule="atLeast"/>
              <w:ind w:right="11"/>
              <w:jc w:val="right"/>
              <w:rPr>
                <w:rFonts w:asciiTheme="majorBidi" w:hAnsiTheme="majorBidi" w:cstheme="majorBidi"/>
                <w:b/>
                <w:bCs/>
                <w:sz w:val="24"/>
                <w:szCs w:val="24"/>
              </w:rPr>
            </w:pPr>
            <w:r w:rsidRPr="00722F72">
              <w:rPr>
                <w:rFonts w:asciiTheme="majorBidi" w:hAnsiTheme="majorBidi" w:cstheme="majorBidi"/>
                <w:b/>
                <w:bCs/>
                <w:sz w:val="24"/>
                <w:szCs w:val="24"/>
              </w:rPr>
              <w:t>490,187</w:t>
            </w:r>
          </w:p>
        </w:tc>
      </w:tr>
    </w:tbl>
    <w:p w14:paraId="044BA5D1" w14:textId="2F6BC3B5" w:rsidR="00D335B3" w:rsidRDefault="008C0D68" w:rsidP="008C0D68">
      <w:pPr>
        <w:pStyle w:val="ListParagraph"/>
        <w:spacing w:after="0" w:line="240" w:lineRule="auto"/>
        <w:ind w:left="360"/>
        <w:rPr>
          <w:rFonts w:asciiTheme="majorBidi" w:hAnsiTheme="majorBidi" w:cstheme="majorBidi"/>
          <w:b/>
          <w:bCs/>
          <w:sz w:val="28"/>
          <w:lang w:val="en-GB"/>
        </w:rPr>
      </w:pPr>
      <w:r w:rsidRPr="008C0D68">
        <w:rPr>
          <w:rFonts w:asciiTheme="majorBidi" w:hAnsiTheme="majorBidi" w:cstheme="majorBidi"/>
          <w:b/>
          <w:bCs/>
          <w:sz w:val="28"/>
          <w:lang w:val="en-GB"/>
        </w:rPr>
        <w:tab/>
      </w:r>
    </w:p>
    <w:tbl>
      <w:tblPr>
        <w:tblW w:w="14850" w:type="dxa"/>
        <w:tblInd w:w="180" w:type="dxa"/>
        <w:tblLayout w:type="fixed"/>
        <w:tblLook w:val="01E0" w:firstRow="1" w:lastRow="1" w:firstColumn="1" w:lastColumn="1" w:noHBand="0" w:noVBand="0"/>
      </w:tblPr>
      <w:tblGrid>
        <w:gridCol w:w="3780"/>
        <w:gridCol w:w="990"/>
        <w:gridCol w:w="1260"/>
        <w:gridCol w:w="270"/>
        <w:gridCol w:w="1170"/>
        <w:gridCol w:w="270"/>
        <w:gridCol w:w="1170"/>
        <w:gridCol w:w="270"/>
        <w:gridCol w:w="1170"/>
        <w:gridCol w:w="270"/>
        <w:gridCol w:w="1350"/>
        <w:gridCol w:w="270"/>
        <w:gridCol w:w="1170"/>
        <w:gridCol w:w="270"/>
        <w:gridCol w:w="1170"/>
      </w:tblGrid>
      <w:tr w:rsidR="00D335B3" w:rsidRPr="00623946" w14:paraId="5BE31FF5" w14:textId="77777777" w:rsidTr="00140E3E">
        <w:trPr>
          <w:tblHeader/>
        </w:trPr>
        <w:tc>
          <w:tcPr>
            <w:tcW w:w="3780" w:type="dxa"/>
          </w:tcPr>
          <w:p w14:paraId="4F6AA89F" w14:textId="77777777" w:rsidR="00D335B3" w:rsidRPr="00623946" w:rsidRDefault="00D33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i/>
                <w:iCs/>
                <w:color w:val="0000FF"/>
                <w:sz w:val="24"/>
                <w:szCs w:val="24"/>
              </w:rPr>
            </w:pPr>
          </w:p>
        </w:tc>
        <w:tc>
          <w:tcPr>
            <w:tcW w:w="990" w:type="dxa"/>
          </w:tcPr>
          <w:p w14:paraId="06ED78E9" w14:textId="232FD35A" w:rsidR="00B055E5" w:rsidRPr="00623946" w:rsidRDefault="00B055E5" w:rsidP="00654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b/>
                <w:bCs/>
                <w:sz w:val="24"/>
                <w:szCs w:val="24"/>
                <w:cs/>
              </w:rPr>
            </w:pPr>
          </w:p>
        </w:tc>
        <w:tc>
          <w:tcPr>
            <w:tcW w:w="10080" w:type="dxa"/>
            <w:gridSpan w:val="13"/>
            <w:tcBorders>
              <w:bottom w:val="single" w:sz="4" w:space="0" w:color="auto"/>
            </w:tcBorders>
          </w:tcPr>
          <w:p w14:paraId="49D3C2C0" w14:textId="1018D1A8" w:rsidR="00D335B3" w:rsidRPr="00623946" w:rsidRDefault="00D335B3" w:rsidP="00654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b/>
                <w:bCs/>
                <w:sz w:val="24"/>
                <w:szCs w:val="24"/>
                <w:cs/>
              </w:rPr>
            </w:pPr>
            <w:r w:rsidRPr="00C0245A">
              <w:rPr>
                <w:rFonts w:asciiTheme="majorBidi" w:hAnsiTheme="majorBidi" w:cstheme="majorBidi" w:hint="cs"/>
                <w:sz w:val="24"/>
                <w:szCs w:val="24"/>
                <w:cs/>
              </w:rPr>
              <w:t>พันบาท</w:t>
            </w:r>
          </w:p>
        </w:tc>
      </w:tr>
      <w:tr w:rsidR="00D335B3" w:rsidRPr="00E11415" w14:paraId="516654C9" w14:textId="77777777" w:rsidTr="00140E3E">
        <w:trPr>
          <w:tblHeader/>
        </w:trPr>
        <w:tc>
          <w:tcPr>
            <w:tcW w:w="3780" w:type="dxa"/>
          </w:tcPr>
          <w:p w14:paraId="334DDC89" w14:textId="77777777" w:rsidR="00D335B3" w:rsidRPr="00623946" w:rsidRDefault="00D33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i/>
                <w:iCs/>
                <w:color w:val="0000FF"/>
                <w:sz w:val="24"/>
                <w:szCs w:val="24"/>
              </w:rPr>
            </w:pPr>
          </w:p>
        </w:tc>
        <w:tc>
          <w:tcPr>
            <w:tcW w:w="990" w:type="dxa"/>
          </w:tcPr>
          <w:p w14:paraId="30EEAF31" w14:textId="76AEFF6C" w:rsidR="006D7820" w:rsidRPr="00E11415" w:rsidRDefault="006D7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4"/>
                <w:szCs w:val="24"/>
              </w:rPr>
            </w:pPr>
          </w:p>
        </w:tc>
        <w:tc>
          <w:tcPr>
            <w:tcW w:w="10080" w:type="dxa"/>
            <w:gridSpan w:val="13"/>
            <w:tcBorders>
              <w:top w:val="single" w:sz="4" w:space="0" w:color="auto"/>
              <w:bottom w:val="single" w:sz="4" w:space="0" w:color="auto"/>
            </w:tcBorders>
          </w:tcPr>
          <w:p w14:paraId="4D124823" w14:textId="59178750" w:rsidR="00D335B3" w:rsidRPr="00E11415" w:rsidRDefault="00D33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4"/>
                <w:szCs w:val="24"/>
              </w:rPr>
            </w:pPr>
            <w:r w:rsidRPr="00E11415">
              <w:rPr>
                <w:rFonts w:asciiTheme="majorBidi" w:hAnsiTheme="majorBidi" w:cstheme="majorBidi"/>
                <w:sz w:val="24"/>
                <w:szCs w:val="24"/>
                <w:cs/>
              </w:rPr>
              <w:t>งบการเงิน</w:t>
            </w:r>
            <w:r w:rsidR="00E60F99">
              <w:rPr>
                <w:rFonts w:asciiTheme="majorBidi" w:hAnsiTheme="majorBidi" w:cstheme="majorBidi" w:hint="cs"/>
                <w:sz w:val="24"/>
                <w:szCs w:val="24"/>
                <w:cs/>
              </w:rPr>
              <w:t>เฉพาะกิจการ</w:t>
            </w:r>
          </w:p>
        </w:tc>
      </w:tr>
      <w:tr w:rsidR="00D335B3" w:rsidRPr="00623946" w14:paraId="76B7D15C" w14:textId="77777777" w:rsidTr="00AC2156">
        <w:trPr>
          <w:tblHeader/>
        </w:trPr>
        <w:tc>
          <w:tcPr>
            <w:tcW w:w="3780" w:type="dxa"/>
          </w:tcPr>
          <w:p w14:paraId="5DCF7657" w14:textId="77777777" w:rsidR="00D335B3" w:rsidRPr="00623946" w:rsidRDefault="00D33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i/>
                <w:iCs/>
                <w:color w:val="0000FF"/>
                <w:sz w:val="24"/>
                <w:szCs w:val="24"/>
              </w:rPr>
            </w:pPr>
          </w:p>
        </w:tc>
        <w:tc>
          <w:tcPr>
            <w:tcW w:w="990" w:type="dxa"/>
            <w:vAlign w:val="bottom"/>
          </w:tcPr>
          <w:p w14:paraId="2722051F" w14:textId="2E4A1A4B" w:rsidR="00D335B3" w:rsidRPr="00623946" w:rsidRDefault="00D33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sz w:val="24"/>
                <w:szCs w:val="24"/>
              </w:rPr>
            </w:pPr>
          </w:p>
        </w:tc>
        <w:tc>
          <w:tcPr>
            <w:tcW w:w="1260" w:type="dxa"/>
            <w:tcBorders>
              <w:top w:val="single" w:sz="4" w:space="0" w:color="auto"/>
              <w:bottom w:val="single" w:sz="4" w:space="0" w:color="auto"/>
            </w:tcBorders>
            <w:vAlign w:val="bottom"/>
          </w:tcPr>
          <w:p w14:paraId="5F2B4A68" w14:textId="724F3298" w:rsidR="00D335B3" w:rsidRPr="00230825" w:rsidRDefault="006D7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4" w:right="-108"/>
              <w:jc w:val="center"/>
              <w:rPr>
                <w:rFonts w:asciiTheme="majorBidi" w:hAnsiTheme="majorBidi" w:cstheme="majorBidi"/>
                <w:sz w:val="24"/>
                <w:szCs w:val="24"/>
              </w:rPr>
            </w:pPr>
            <w:r w:rsidRPr="00623946">
              <w:rPr>
                <w:rFonts w:asciiTheme="majorBidi" w:hAnsiTheme="majorBidi" w:cstheme="majorBidi"/>
                <w:sz w:val="24"/>
                <w:szCs w:val="24"/>
                <w:cs/>
              </w:rPr>
              <w:t>ที่ดิน</w:t>
            </w:r>
          </w:p>
        </w:tc>
        <w:tc>
          <w:tcPr>
            <w:tcW w:w="270" w:type="dxa"/>
            <w:tcBorders>
              <w:top w:val="single" w:sz="4" w:space="0" w:color="auto"/>
            </w:tcBorders>
            <w:vAlign w:val="bottom"/>
          </w:tcPr>
          <w:p w14:paraId="1AD250F3" w14:textId="77777777" w:rsidR="00D335B3" w:rsidRPr="00623946" w:rsidRDefault="00D33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sz w:val="24"/>
                <w:szCs w:val="24"/>
              </w:rPr>
            </w:pPr>
          </w:p>
        </w:tc>
        <w:tc>
          <w:tcPr>
            <w:tcW w:w="1170" w:type="dxa"/>
            <w:tcBorders>
              <w:top w:val="single" w:sz="4" w:space="0" w:color="auto"/>
              <w:bottom w:val="single" w:sz="4" w:space="0" w:color="auto"/>
            </w:tcBorders>
            <w:vAlign w:val="bottom"/>
          </w:tcPr>
          <w:p w14:paraId="1178339A" w14:textId="4B8DDBB0" w:rsidR="00D335B3" w:rsidRPr="00623946" w:rsidRDefault="006D7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5" w:right="-87"/>
              <w:jc w:val="center"/>
              <w:rPr>
                <w:rFonts w:asciiTheme="majorBidi" w:hAnsiTheme="majorBidi" w:cstheme="majorBidi"/>
                <w:sz w:val="24"/>
                <w:szCs w:val="24"/>
              </w:rPr>
            </w:pPr>
            <w:r w:rsidRPr="00C37CEC">
              <w:rPr>
                <w:rFonts w:asciiTheme="majorBidi" w:hAnsiTheme="majorBidi"/>
                <w:sz w:val="24"/>
                <w:szCs w:val="24"/>
                <w:cs/>
              </w:rPr>
              <w:t>อาคารและส่วนปรับปรุง</w:t>
            </w:r>
          </w:p>
        </w:tc>
        <w:tc>
          <w:tcPr>
            <w:tcW w:w="270" w:type="dxa"/>
            <w:tcBorders>
              <w:top w:val="single" w:sz="4" w:space="0" w:color="auto"/>
            </w:tcBorders>
            <w:vAlign w:val="bottom"/>
          </w:tcPr>
          <w:p w14:paraId="4B604CB3" w14:textId="77777777" w:rsidR="00D335B3" w:rsidRPr="00623946" w:rsidRDefault="00D33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sz w:val="24"/>
                <w:szCs w:val="24"/>
              </w:rPr>
            </w:pPr>
          </w:p>
        </w:tc>
        <w:tc>
          <w:tcPr>
            <w:tcW w:w="1170" w:type="dxa"/>
            <w:tcBorders>
              <w:top w:val="single" w:sz="4" w:space="0" w:color="auto"/>
              <w:bottom w:val="single" w:sz="4" w:space="0" w:color="auto"/>
            </w:tcBorders>
            <w:vAlign w:val="bottom"/>
          </w:tcPr>
          <w:p w14:paraId="486B39E1" w14:textId="4023871B" w:rsidR="00D335B3" w:rsidRPr="00623946" w:rsidRDefault="006D7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2"/>
              <w:jc w:val="center"/>
              <w:rPr>
                <w:rFonts w:asciiTheme="majorBidi" w:hAnsiTheme="majorBidi" w:cstheme="majorBidi"/>
                <w:sz w:val="24"/>
                <w:szCs w:val="24"/>
              </w:rPr>
            </w:pPr>
            <w:r w:rsidRPr="002E7D3C">
              <w:rPr>
                <w:rFonts w:asciiTheme="majorBidi" w:hAnsiTheme="majorBidi"/>
                <w:sz w:val="24"/>
                <w:szCs w:val="24"/>
                <w:cs/>
              </w:rPr>
              <w:t>เครื่องจักรและอุปกรณ์</w:t>
            </w:r>
          </w:p>
        </w:tc>
        <w:tc>
          <w:tcPr>
            <w:tcW w:w="270" w:type="dxa"/>
            <w:tcBorders>
              <w:top w:val="single" w:sz="4" w:space="0" w:color="auto"/>
            </w:tcBorders>
            <w:vAlign w:val="bottom"/>
          </w:tcPr>
          <w:p w14:paraId="5498582F" w14:textId="77777777" w:rsidR="00D335B3" w:rsidRPr="00623946" w:rsidRDefault="00D33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sz w:val="24"/>
                <w:szCs w:val="24"/>
              </w:rPr>
            </w:pPr>
          </w:p>
        </w:tc>
        <w:tc>
          <w:tcPr>
            <w:tcW w:w="1170" w:type="dxa"/>
            <w:tcBorders>
              <w:top w:val="single" w:sz="4" w:space="0" w:color="auto"/>
              <w:bottom w:val="single" w:sz="4" w:space="0" w:color="auto"/>
            </w:tcBorders>
            <w:vAlign w:val="bottom"/>
          </w:tcPr>
          <w:p w14:paraId="737BEF0B" w14:textId="6D8CBA82" w:rsidR="00D335B3" w:rsidRPr="00623946" w:rsidRDefault="006D7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4" w:right="-102"/>
              <w:jc w:val="center"/>
              <w:rPr>
                <w:rFonts w:asciiTheme="majorBidi" w:hAnsiTheme="majorBidi" w:cstheme="majorBidi"/>
                <w:sz w:val="24"/>
                <w:szCs w:val="24"/>
              </w:rPr>
            </w:pPr>
            <w:r w:rsidRPr="002E7D3C">
              <w:rPr>
                <w:rFonts w:asciiTheme="majorBidi" w:hAnsiTheme="majorBidi"/>
                <w:sz w:val="24"/>
                <w:szCs w:val="24"/>
                <w:cs/>
              </w:rPr>
              <w:t>อุปกรณ์</w:t>
            </w:r>
            <w:r>
              <w:rPr>
                <w:rFonts w:asciiTheme="majorBidi" w:hAnsiTheme="majorBidi" w:hint="cs"/>
                <w:sz w:val="24"/>
                <w:szCs w:val="24"/>
                <w:cs/>
              </w:rPr>
              <w:t xml:space="preserve">  </w:t>
            </w:r>
            <w:r w:rsidR="00B74AB5">
              <w:rPr>
                <w:rFonts w:asciiTheme="majorBidi" w:hAnsiTheme="majorBidi" w:hint="cs"/>
                <w:sz w:val="24"/>
                <w:szCs w:val="24"/>
                <w:cs/>
              </w:rPr>
              <w:t xml:space="preserve">   </w:t>
            </w:r>
            <w:r w:rsidRPr="002E7D3C">
              <w:rPr>
                <w:rFonts w:asciiTheme="majorBidi" w:hAnsiTheme="majorBidi"/>
                <w:sz w:val="24"/>
                <w:szCs w:val="24"/>
                <w:cs/>
              </w:rPr>
              <w:t>โรงงาน</w:t>
            </w:r>
          </w:p>
        </w:tc>
        <w:tc>
          <w:tcPr>
            <w:tcW w:w="270" w:type="dxa"/>
            <w:tcBorders>
              <w:top w:val="single" w:sz="4" w:space="0" w:color="auto"/>
            </w:tcBorders>
            <w:vAlign w:val="bottom"/>
          </w:tcPr>
          <w:p w14:paraId="748E6F61" w14:textId="77777777" w:rsidR="00D335B3" w:rsidRPr="00623946" w:rsidRDefault="00D33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sz w:val="24"/>
                <w:szCs w:val="24"/>
              </w:rPr>
            </w:pPr>
          </w:p>
        </w:tc>
        <w:tc>
          <w:tcPr>
            <w:tcW w:w="1350" w:type="dxa"/>
            <w:tcBorders>
              <w:top w:val="single" w:sz="4" w:space="0" w:color="auto"/>
              <w:bottom w:val="single" w:sz="4" w:space="0" w:color="auto"/>
            </w:tcBorders>
            <w:vAlign w:val="bottom"/>
          </w:tcPr>
          <w:p w14:paraId="1753DC25" w14:textId="1EFF7593" w:rsidR="00D335B3" w:rsidRPr="00623946" w:rsidRDefault="006D7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2" w:right="-104"/>
              <w:jc w:val="center"/>
              <w:rPr>
                <w:rFonts w:asciiTheme="majorBidi" w:hAnsiTheme="majorBidi" w:cstheme="majorBidi"/>
                <w:sz w:val="24"/>
                <w:szCs w:val="24"/>
              </w:rPr>
            </w:pPr>
            <w:r w:rsidRPr="002E7D3C">
              <w:rPr>
                <w:rFonts w:asciiTheme="majorBidi" w:hAnsiTheme="majorBidi"/>
                <w:sz w:val="24"/>
                <w:szCs w:val="24"/>
                <w:cs/>
              </w:rPr>
              <w:t>เครื่องตกแต่งและเครื่องใช้สำนักงาน</w:t>
            </w:r>
          </w:p>
        </w:tc>
        <w:tc>
          <w:tcPr>
            <w:tcW w:w="270" w:type="dxa"/>
            <w:tcBorders>
              <w:top w:val="single" w:sz="4" w:space="0" w:color="auto"/>
            </w:tcBorders>
            <w:vAlign w:val="bottom"/>
          </w:tcPr>
          <w:p w14:paraId="07312D52" w14:textId="77777777" w:rsidR="00D335B3" w:rsidRPr="00623946" w:rsidRDefault="00D33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2" w:right="-104"/>
              <w:jc w:val="center"/>
              <w:rPr>
                <w:rFonts w:asciiTheme="majorBidi" w:hAnsiTheme="majorBidi" w:cstheme="majorBidi"/>
                <w:sz w:val="24"/>
                <w:szCs w:val="24"/>
              </w:rPr>
            </w:pPr>
          </w:p>
        </w:tc>
        <w:tc>
          <w:tcPr>
            <w:tcW w:w="1170" w:type="dxa"/>
            <w:tcBorders>
              <w:top w:val="single" w:sz="4" w:space="0" w:color="auto"/>
              <w:bottom w:val="single" w:sz="4" w:space="0" w:color="auto"/>
            </w:tcBorders>
            <w:vAlign w:val="bottom"/>
          </w:tcPr>
          <w:p w14:paraId="04A446E9" w14:textId="59EE91D0" w:rsidR="00D335B3" w:rsidRPr="00623946" w:rsidRDefault="006D7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2" w:right="-104"/>
              <w:jc w:val="center"/>
              <w:rPr>
                <w:rFonts w:asciiTheme="majorBidi" w:hAnsiTheme="majorBidi" w:cstheme="majorBidi"/>
                <w:sz w:val="24"/>
                <w:szCs w:val="24"/>
              </w:rPr>
            </w:pPr>
            <w:r w:rsidRPr="002E7D3C">
              <w:rPr>
                <w:rFonts w:asciiTheme="majorBidi" w:hAnsiTheme="majorBidi"/>
                <w:sz w:val="24"/>
                <w:szCs w:val="24"/>
                <w:cs/>
              </w:rPr>
              <w:t>ยานพาหนะ</w:t>
            </w:r>
          </w:p>
        </w:tc>
        <w:tc>
          <w:tcPr>
            <w:tcW w:w="270" w:type="dxa"/>
            <w:tcBorders>
              <w:top w:val="single" w:sz="4" w:space="0" w:color="auto"/>
            </w:tcBorders>
            <w:vAlign w:val="bottom"/>
          </w:tcPr>
          <w:p w14:paraId="2D40FAE3" w14:textId="77777777" w:rsidR="00D335B3" w:rsidRPr="00623946" w:rsidRDefault="00D33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sz w:val="24"/>
                <w:szCs w:val="24"/>
              </w:rPr>
            </w:pPr>
          </w:p>
        </w:tc>
        <w:tc>
          <w:tcPr>
            <w:tcW w:w="1170" w:type="dxa"/>
            <w:tcBorders>
              <w:top w:val="single" w:sz="4" w:space="0" w:color="auto"/>
              <w:bottom w:val="single" w:sz="4" w:space="0" w:color="auto"/>
            </w:tcBorders>
            <w:vAlign w:val="bottom"/>
          </w:tcPr>
          <w:p w14:paraId="30E5B0AE" w14:textId="77777777" w:rsidR="00D335B3" w:rsidRPr="00623946" w:rsidRDefault="00D33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sz w:val="24"/>
                <w:szCs w:val="24"/>
                <w:cs/>
              </w:rPr>
            </w:pPr>
            <w:r w:rsidRPr="00623946">
              <w:rPr>
                <w:rFonts w:asciiTheme="majorBidi" w:hAnsiTheme="majorBidi" w:cstheme="majorBidi"/>
                <w:sz w:val="24"/>
                <w:szCs w:val="24"/>
                <w:cs/>
              </w:rPr>
              <w:t>รวม</w:t>
            </w:r>
          </w:p>
        </w:tc>
      </w:tr>
      <w:tr w:rsidR="00D335B3" w:rsidRPr="00A83331" w14:paraId="7DE565D5" w14:textId="77777777" w:rsidTr="00AC2156">
        <w:trPr>
          <w:tblHeader/>
        </w:trPr>
        <w:tc>
          <w:tcPr>
            <w:tcW w:w="3780" w:type="dxa"/>
          </w:tcPr>
          <w:p w14:paraId="04E7A193" w14:textId="77777777" w:rsidR="00D335B3" w:rsidRPr="00623946" w:rsidRDefault="00D33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heme="majorBidi" w:hAnsiTheme="majorBidi" w:cstheme="majorBidi"/>
                <w:b/>
                <w:bCs/>
                <w:sz w:val="24"/>
                <w:szCs w:val="24"/>
                <w:cs/>
              </w:rPr>
            </w:pPr>
          </w:p>
        </w:tc>
        <w:tc>
          <w:tcPr>
            <w:tcW w:w="990" w:type="dxa"/>
            <w:vAlign w:val="bottom"/>
          </w:tcPr>
          <w:p w14:paraId="17B294F7" w14:textId="77777777" w:rsidR="00D335B3" w:rsidRPr="00A83331" w:rsidRDefault="00D335B3">
            <w:pPr>
              <w:pStyle w:val="acctfourfigures"/>
              <w:tabs>
                <w:tab w:val="clear" w:pos="765"/>
              </w:tabs>
              <w:spacing w:line="240" w:lineRule="atLeast"/>
              <w:ind w:right="11"/>
              <w:jc w:val="center"/>
              <w:rPr>
                <w:rFonts w:asciiTheme="majorBidi" w:hAnsiTheme="majorBidi" w:cstheme="majorBidi"/>
                <w:sz w:val="24"/>
                <w:szCs w:val="24"/>
                <w:cs/>
                <w:lang w:bidi="th-TH"/>
              </w:rPr>
            </w:pPr>
          </w:p>
        </w:tc>
        <w:tc>
          <w:tcPr>
            <w:tcW w:w="1260" w:type="dxa"/>
            <w:tcBorders>
              <w:top w:val="single" w:sz="4" w:space="0" w:color="auto"/>
            </w:tcBorders>
            <w:vAlign w:val="bottom"/>
          </w:tcPr>
          <w:p w14:paraId="39099788" w14:textId="77777777" w:rsidR="00D335B3" w:rsidRPr="00A83331" w:rsidRDefault="00D335B3">
            <w:pPr>
              <w:pStyle w:val="acctfourfigures"/>
              <w:tabs>
                <w:tab w:val="clear" w:pos="765"/>
              </w:tabs>
              <w:spacing w:line="240" w:lineRule="atLeast"/>
              <w:ind w:right="11"/>
              <w:jc w:val="center"/>
              <w:rPr>
                <w:rFonts w:asciiTheme="majorBidi" w:hAnsiTheme="majorBidi" w:cstheme="majorBidi"/>
                <w:sz w:val="24"/>
                <w:szCs w:val="24"/>
                <w:cs/>
                <w:lang w:bidi="th-TH"/>
              </w:rPr>
            </w:pPr>
          </w:p>
        </w:tc>
        <w:tc>
          <w:tcPr>
            <w:tcW w:w="270" w:type="dxa"/>
            <w:vAlign w:val="bottom"/>
          </w:tcPr>
          <w:p w14:paraId="4007010A" w14:textId="77777777" w:rsidR="00D335B3" w:rsidRPr="00A83331" w:rsidRDefault="00D335B3">
            <w:pPr>
              <w:pStyle w:val="acctfourfigures"/>
              <w:tabs>
                <w:tab w:val="clear" w:pos="765"/>
              </w:tabs>
              <w:spacing w:line="240" w:lineRule="atLeast"/>
              <w:ind w:right="11"/>
              <w:jc w:val="center"/>
              <w:rPr>
                <w:rFonts w:asciiTheme="majorBidi" w:hAnsiTheme="majorBidi" w:cstheme="majorBidi"/>
                <w:sz w:val="24"/>
                <w:szCs w:val="24"/>
                <w:cs/>
                <w:lang w:bidi="th-TH"/>
              </w:rPr>
            </w:pPr>
          </w:p>
        </w:tc>
        <w:tc>
          <w:tcPr>
            <w:tcW w:w="1170" w:type="dxa"/>
            <w:tcBorders>
              <w:top w:val="single" w:sz="4" w:space="0" w:color="auto"/>
            </w:tcBorders>
            <w:vAlign w:val="bottom"/>
          </w:tcPr>
          <w:p w14:paraId="67BFC528" w14:textId="77777777" w:rsidR="00D335B3" w:rsidRPr="00A83331" w:rsidRDefault="00D335B3">
            <w:pPr>
              <w:pStyle w:val="acctfourfigures"/>
              <w:tabs>
                <w:tab w:val="clear" w:pos="765"/>
              </w:tabs>
              <w:spacing w:line="240" w:lineRule="atLeast"/>
              <w:ind w:right="11"/>
              <w:jc w:val="center"/>
              <w:rPr>
                <w:rFonts w:asciiTheme="majorBidi" w:hAnsiTheme="majorBidi" w:cstheme="majorBidi"/>
                <w:sz w:val="24"/>
                <w:szCs w:val="24"/>
                <w:cs/>
                <w:lang w:bidi="th-TH"/>
              </w:rPr>
            </w:pPr>
          </w:p>
        </w:tc>
        <w:tc>
          <w:tcPr>
            <w:tcW w:w="270" w:type="dxa"/>
            <w:vAlign w:val="bottom"/>
          </w:tcPr>
          <w:p w14:paraId="42FB7848" w14:textId="77777777" w:rsidR="00D335B3" w:rsidRPr="00A83331" w:rsidRDefault="00D335B3">
            <w:pPr>
              <w:pStyle w:val="acctfourfigures"/>
              <w:tabs>
                <w:tab w:val="clear" w:pos="765"/>
              </w:tabs>
              <w:spacing w:line="240" w:lineRule="atLeast"/>
              <w:ind w:right="11"/>
              <w:jc w:val="center"/>
              <w:rPr>
                <w:rFonts w:asciiTheme="majorBidi" w:hAnsiTheme="majorBidi" w:cstheme="majorBidi"/>
                <w:sz w:val="24"/>
                <w:szCs w:val="24"/>
                <w:cs/>
                <w:lang w:bidi="th-TH"/>
              </w:rPr>
            </w:pPr>
          </w:p>
        </w:tc>
        <w:tc>
          <w:tcPr>
            <w:tcW w:w="1170" w:type="dxa"/>
            <w:tcBorders>
              <w:top w:val="single" w:sz="4" w:space="0" w:color="auto"/>
            </w:tcBorders>
            <w:vAlign w:val="bottom"/>
          </w:tcPr>
          <w:p w14:paraId="44423973" w14:textId="77777777" w:rsidR="00D335B3" w:rsidRPr="00A83331" w:rsidRDefault="00D335B3">
            <w:pPr>
              <w:pStyle w:val="acctfourfigures"/>
              <w:tabs>
                <w:tab w:val="clear" w:pos="765"/>
              </w:tabs>
              <w:spacing w:line="240" w:lineRule="atLeast"/>
              <w:ind w:right="11"/>
              <w:jc w:val="center"/>
              <w:rPr>
                <w:rFonts w:asciiTheme="majorBidi" w:hAnsiTheme="majorBidi" w:cstheme="majorBidi"/>
                <w:sz w:val="24"/>
                <w:szCs w:val="24"/>
                <w:cs/>
                <w:lang w:bidi="th-TH"/>
              </w:rPr>
            </w:pPr>
          </w:p>
        </w:tc>
        <w:tc>
          <w:tcPr>
            <w:tcW w:w="270" w:type="dxa"/>
            <w:vAlign w:val="bottom"/>
          </w:tcPr>
          <w:p w14:paraId="3BA2BBB5" w14:textId="77777777" w:rsidR="00D335B3" w:rsidRPr="00A83331" w:rsidRDefault="00D335B3">
            <w:pPr>
              <w:pStyle w:val="acctfourfigures"/>
              <w:tabs>
                <w:tab w:val="clear" w:pos="765"/>
              </w:tabs>
              <w:spacing w:line="240" w:lineRule="atLeast"/>
              <w:ind w:right="11"/>
              <w:jc w:val="center"/>
              <w:rPr>
                <w:rFonts w:asciiTheme="majorBidi" w:hAnsiTheme="majorBidi" w:cstheme="majorBidi"/>
                <w:sz w:val="24"/>
                <w:szCs w:val="24"/>
                <w:cs/>
                <w:lang w:bidi="th-TH"/>
              </w:rPr>
            </w:pPr>
          </w:p>
        </w:tc>
        <w:tc>
          <w:tcPr>
            <w:tcW w:w="1170" w:type="dxa"/>
            <w:tcBorders>
              <w:top w:val="single" w:sz="4" w:space="0" w:color="auto"/>
            </w:tcBorders>
            <w:vAlign w:val="bottom"/>
          </w:tcPr>
          <w:p w14:paraId="6D07DACE" w14:textId="77777777" w:rsidR="00D335B3" w:rsidRPr="00A83331" w:rsidRDefault="00D335B3">
            <w:pPr>
              <w:pStyle w:val="acctfourfigures"/>
              <w:tabs>
                <w:tab w:val="clear" w:pos="765"/>
              </w:tabs>
              <w:spacing w:line="240" w:lineRule="atLeast"/>
              <w:ind w:right="11"/>
              <w:jc w:val="center"/>
              <w:rPr>
                <w:rFonts w:asciiTheme="majorBidi" w:hAnsiTheme="majorBidi" w:cstheme="majorBidi"/>
                <w:sz w:val="24"/>
                <w:szCs w:val="24"/>
                <w:cs/>
                <w:lang w:bidi="th-TH"/>
              </w:rPr>
            </w:pPr>
          </w:p>
        </w:tc>
        <w:tc>
          <w:tcPr>
            <w:tcW w:w="270" w:type="dxa"/>
            <w:vAlign w:val="bottom"/>
          </w:tcPr>
          <w:p w14:paraId="6161F8AF" w14:textId="77777777" w:rsidR="00D335B3" w:rsidRPr="00A83331" w:rsidRDefault="00D335B3">
            <w:pPr>
              <w:pStyle w:val="acctfourfigures"/>
              <w:tabs>
                <w:tab w:val="clear" w:pos="765"/>
              </w:tabs>
              <w:spacing w:line="240" w:lineRule="atLeast"/>
              <w:ind w:right="11"/>
              <w:jc w:val="center"/>
              <w:rPr>
                <w:rFonts w:asciiTheme="majorBidi" w:hAnsiTheme="majorBidi" w:cstheme="majorBidi"/>
                <w:sz w:val="24"/>
                <w:szCs w:val="24"/>
                <w:cs/>
                <w:lang w:bidi="th-TH"/>
              </w:rPr>
            </w:pPr>
          </w:p>
        </w:tc>
        <w:tc>
          <w:tcPr>
            <w:tcW w:w="1350" w:type="dxa"/>
            <w:tcBorders>
              <w:top w:val="single" w:sz="4" w:space="0" w:color="auto"/>
            </w:tcBorders>
            <w:vAlign w:val="bottom"/>
          </w:tcPr>
          <w:p w14:paraId="068E487D" w14:textId="77777777" w:rsidR="00D335B3" w:rsidRPr="00A83331" w:rsidRDefault="00D335B3">
            <w:pPr>
              <w:pStyle w:val="acctfourfigures"/>
              <w:tabs>
                <w:tab w:val="clear" w:pos="765"/>
              </w:tabs>
              <w:spacing w:line="240" w:lineRule="atLeast"/>
              <w:ind w:right="11"/>
              <w:jc w:val="center"/>
              <w:rPr>
                <w:rFonts w:asciiTheme="majorBidi" w:hAnsiTheme="majorBidi" w:cstheme="majorBidi"/>
                <w:sz w:val="24"/>
                <w:szCs w:val="24"/>
                <w:cs/>
                <w:lang w:bidi="th-TH"/>
              </w:rPr>
            </w:pPr>
          </w:p>
        </w:tc>
        <w:tc>
          <w:tcPr>
            <w:tcW w:w="270" w:type="dxa"/>
            <w:vAlign w:val="bottom"/>
          </w:tcPr>
          <w:p w14:paraId="1B7FA101" w14:textId="77777777" w:rsidR="00D335B3" w:rsidRPr="00A83331" w:rsidRDefault="00D335B3">
            <w:pPr>
              <w:pStyle w:val="acctfourfigures"/>
              <w:tabs>
                <w:tab w:val="clear" w:pos="765"/>
              </w:tabs>
              <w:spacing w:line="240" w:lineRule="atLeast"/>
              <w:ind w:right="11"/>
              <w:jc w:val="center"/>
              <w:rPr>
                <w:rFonts w:asciiTheme="majorBidi" w:hAnsiTheme="majorBidi" w:cstheme="majorBidi"/>
                <w:sz w:val="24"/>
                <w:szCs w:val="24"/>
                <w:cs/>
                <w:lang w:bidi="th-TH"/>
              </w:rPr>
            </w:pPr>
          </w:p>
        </w:tc>
        <w:tc>
          <w:tcPr>
            <w:tcW w:w="1170" w:type="dxa"/>
            <w:tcBorders>
              <w:top w:val="single" w:sz="4" w:space="0" w:color="auto"/>
            </w:tcBorders>
            <w:vAlign w:val="bottom"/>
          </w:tcPr>
          <w:p w14:paraId="0A5062AE" w14:textId="77777777" w:rsidR="00D335B3" w:rsidRPr="00A83331" w:rsidRDefault="00D335B3">
            <w:pPr>
              <w:pStyle w:val="acctfourfigures"/>
              <w:tabs>
                <w:tab w:val="clear" w:pos="765"/>
              </w:tabs>
              <w:spacing w:line="240" w:lineRule="atLeast"/>
              <w:ind w:right="11"/>
              <w:jc w:val="center"/>
              <w:rPr>
                <w:rFonts w:asciiTheme="majorBidi" w:hAnsiTheme="majorBidi" w:cstheme="majorBidi"/>
                <w:sz w:val="24"/>
                <w:szCs w:val="24"/>
                <w:cs/>
                <w:lang w:bidi="th-TH"/>
              </w:rPr>
            </w:pPr>
          </w:p>
        </w:tc>
        <w:tc>
          <w:tcPr>
            <w:tcW w:w="270" w:type="dxa"/>
            <w:vAlign w:val="bottom"/>
          </w:tcPr>
          <w:p w14:paraId="48E67358" w14:textId="77777777" w:rsidR="00D335B3" w:rsidRPr="00A83331" w:rsidRDefault="00D335B3">
            <w:pPr>
              <w:pStyle w:val="acctfourfigures"/>
              <w:tabs>
                <w:tab w:val="clear" w:pos="765"/>
              </w:tabs>
              <w:spacing w:line="240" w:lineRule="atLeast"/>
              <w:ind w:right="11"/>
              <w:jc w:val="center"/>
              <w:rPr>
                <w:rFonts w:asciiTheme="majorBidi" w:hAnsiTheme="majorBidi" w:cstheme="majorBidi"/>
                <w:sz w:val="24"/>
                <w:szCs w:val="24"/>
                <w:cs/>
                <w:lang w:bidi="th-TH"/>
              </w:rPr>
            </w:pPr>
          </w:p>
        </w:tc>
        <w:tc>
          <w:tcPr>
            <w:tcW w:w="1170" w:type="dxa"/>
            <w:tcBorders>
              <w:top w:val="single" w:sz="4" w:space="0" w:color="auto"/>
            </w:tcBorders>
            <w:vAlign w:val="bottom"/>
          </w:tcPr>
          <w:p w14:paraId="4BE3D168" w14:textId="77777777" w:rsidR="00D335B3" w:rsidRPr="00A83331" w:rsidRDefault="00D335B3">
            <w:pPr>
              <w:pStyle w:val="acctfourfigures"/>
              <w:tabs>
                <w:tab w:val="clear" w:pos="765"/>
              </w:tabs>
              <w:spacing w:line="240" w:lineRule="atLeast"/>
              <w:ind w:right="11"/>
              <w:jc w:val="center"/>
              <w:rPr>
                <w:rFonts w:asciiTheme="majorBidi" w:hAnsiTheme="majorBidi" w:cstheme="majorBidi"/>
                <w:sz w:val="24"/>
                <w:szCs w:val="24"/>
                <w:cs/>
                <w:lang w:bidi="th-TH"/>
              </w:rPr>
            </w:pPr>
          </w:p>
        </w:tc>
      </w:tr>
      <w:tr w:rsidR="00D335B3" w:rsidRPr="00623946" w14:paraId="6CA31DD1" w14:textId="77777777" w:rsidTr="00B74AB5">
        <w:tc>
          <w:tcPr>
            <w:tcW w:w="3780" w:type="dxa"/>
          </w:tcPr>
          <w:p w14:paraId="6480A186" w14:textId="77777777" w:rsidR="00D335B3" w:rsidRPr="00623946" w:rsidRDefault="00D33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heme="majorBidi" w:hAnsiTheme="majorBidi" w:cstheme="majorBidi"/>
                <w:sz w:val="24"/>
                <w:szCs w:val="24"/>
                <w:cs/>
              </w:rPr>
            </w:pPr>
            <w:r w:rsidRPr="00623946">
              <w:rPr>
                <w:rFonts w:asciiTheme="majorBidi" w:hAnsiTheme="majorBidi" w:cstheme="majorBidi"/>
                <w:b/>
                <w:bCs/>
                <w:sz w:val="24"/>
                <w:szCs w:val="24"/>
                <w:cs/>
              </w:rPr>
              <w:t>ราคาทุน</w:t>
            </w:r>
          </w:p>
        </w:tc>
        <w:tc>
          <w:tcPr>
            <w:tcW w:w="990" w:type="dxa"/>
            <w:vAlign w:val="bottom"/>
          </w:tcPr>
          <w:p w14:paraId="5CBEAB84" w14:textId="77777777" w:rsidR="00D335B3" w:rsidRPr="00623946" w:rsidRDefault="00D335B3">
            <w:pPr>
              <w:pStyle w:val="acctfourfigures"/>
              <w:tabs>
                <w:tab w:val="clear" w:pos="765"/>
              </w:tabs>
              <w:spacing w:line="240" w:lineRule="atLeast"/>
              <w:ind w:right="11"/>
              <w:jc w:val="right"/>
              <w:rPr>
                <w:rFonts w:asciiTheme="majorBidi" w:hAnsiTheme="majorBidi" w:cstheme="majorBidi"/>
                <w:sz w:val="24"/>
                <w:szCs w:val="24"/>
              </w:rPr>
            </w:pPr>
          </w:p>
        </w:tc>
        <w:tc>
          <w:tcPr>
            <w:tcW w:w="1260" w:type="dxa"/>
            <w:vAlign w:val="bottom"/>
          </w:tcPr>
          <w:p w14:paraId="19C6C9C9" w14:textId="77777777" w:rsidR="00D335B3" w:rsidRPr="00623946" w:rsidRDefault="00D335B3">
            <w:pPr>
              <w:pStyle w:val="acctfourfigures"/>
              <w:tabs>
                <w:tab w:val="clear" w:pos="765"/>
              </w:tabs>
              <w:spacing w:line="240" w:lineRule="atLeast"/>
              <w:ind w:right="11"/>
              <w:jc w:val="right"/>
              <w:rPr>
                <w:rFonts w:asciiTheme="majorBidi" w:hAnsiTheme="majorBidi" w:cstheme="majorBidi"/>
                <w:sz w:val="24"/>
                <w:szCs w:val="24"/>
              </w:rPr>
            </w:pPr>
          </w:p>
        </w:tc>
        <w:tc>
          <w:tcPr>
            <w:tcW w:w="270" w:type="dxa"/>
          </w:tcPr>
          <w:p w14:paraId="7A37EDE5" w14:textId="77777777" w:rsidR="00D335B3" w:rsidRPr="00623946" w:rsidRDefault="00D335B3">
            <w:pPr>
              <w:pStyle w:val="acctfourfigures"/>
              <w:tabs>
                <w:tab w:val="clear" w:pos="765"/>
              </w:tabs>
              <w:spacing w:line="240" w:lineRule="atLeast"/>
              <w:ind w:right="11"/>
              <w:jc w:val="right"/>
              <w:rPr>
                <w:rFonts w:asciiTheme="majorBidi" w:hAnsiTheme="majorBidi" w:cstheme="majorBidi"/>
                <w:sz w:val="24"/>
                <w:szCs w:val="24"/>
              </w:rPr>
            </w:pPr>
          </w:p>
        </w:tc>
        <w:tc>
          <w:tcPr>
            <w:tcW w:w="1170" w:type="dxa"/>
            <w:vAlign w:val="bottom"/>
          </w:tcPr>
          <w:p w14:paraId="4EAE6E24" w14:textId="77777777" w:rsidR="00D335B3" w:rsidRPr="00623946" w:rsidRDefault="00D335B3">
            <w:pPr>
              <w:pStyle w:val="acctfourfigures"/>
              <w:tabs>
                <w:tab w:val="clear" w:pos="765"/>
              </w:tabs>
              <w:spacing w:line="240" w:lineRule="atLeast"/>
              <w:ind w:right="11"/>
              <w:jc w:val="right"/>
              <w:rPr>
                <w:rFonts w:asciiTheme="majorBidi" w:hAnsiTheme="majorBidi" w:cstheme="majorBidi"/>
                <w:sz w:val="24"/>
                <w:szCs w:val="24"/>
              </w:rPr>
            </w:pPr>
          </w:p>
        </w:tc>
        <w:tc>
          <w:tcPr>
            <w:tcW w:w="270" w:type="dxa"/>
            <w:vAlign w:val="bottom"/>
          </w:tcPr>
          <w:p w14:paraId="14C42FFA" w14:textId="77777777" w:rsidR="00D335B3" w:rsidRPr="00623946" w:rsidRDefault="00D335B3">
            <w:pPr>
              <w:pStyle w:val="acctfourfigures"/>
              <w:tabs>
                <w:tab w:val="clear" w:pos="765"/>
              </w:tabs>
              <w:spacing w:line="240" w:lineRule="atLeast"/>
              <w:ind w:right="11"/>
              <w:jc w:val="right"/>
              <w:rPr>
                <w:rFonts w:asciiTheme="majorBidi" w:hAnsiTheme="majorBidi" w:cstheme="majorBidi"/>
                <w:sz w:val="24"/>
                <w:szCs w:val="24"/>
              </w:rPr>
            </w:pPr>
          </w:p>
        </w:tc>
        <w:tc>
          <w:tcPr>
            <w:tcW w:w="1170" w:type="dxa"/>
            <w:vAlign w:val="bottom"/>
          </w:tcPr>
          <w:p w14:paraId="45713594" w14:textId="77777777" w:rsidR="00D335B3" w:rsidRPr="00623946" w:rsidRDefault="00D335B3">
            <w:pPr>
              <w:pStyle w:val="acctfourfigures"/>
              <w:tabs>
                <w:tab w:val="clear" w:pos="765"/>
              </w:tabs>
              <w:spacing w:line="240" w:lineRule="atLeast"/>
              <w:ind w:right="11"/>
              <w:jc w:val="right"/>
              <w:rPr>
                <w:rFonts w:asciiTheme="majorBidi" w:hAnsiTheme="majorBidi" w:cstheme="majorBidi"/>
                <w:sz w:val="24"/>
                <w:szCs w:val="24"/>
              </w:rPr>
            </w:pPr>
          </w:p>
        </w:tc>
        <w:tc>
          <w:tcPr>
            <w:tcW w:w="270" w:type="dxa"/>
            <w:vAlign w:val="bottom"/>
          </w:tcPr>
          <w:p w14:paraId="23214B9B" w14:textId="77777777" w:rsidR="00D335B3" w:rsidRPr="00623946" w:rsidRDefault="00D335B3">
            <w:pPr>
              <w:pStyle w:val="acctfourfigures"/>
              <w:tabs>
                <w:tab w:val="clear" w:pos="765"/>
              </w:tabs>
              <w:spacing w:line="240" w:lineRule="atLeast"/>
              <w:ind w:right="11"/>
              <w:jc w:val="right"/>
              <w:rPr>
                <w:rFonts w:asciiTheme="majorBidi" w:hAnsiTheme="majorBidi" w:cstheme="majorBidi"/>
                <w:sz w:val="24"/>
                <w:szCs w:val="24"/>
              </w:rPr>
            </w:pPr>
          </w:p>
        </w:tc>
        <w:tc>
          <w:tcPr>
            <w:tcW w:w="1170" w:type="dxa"/>
            <w:vAlign w:val="bottom"/>
          </w:tcPr>
          <w:p w14:paraId="4F5E2ECF" w14:textId="77777777" w:rsidR="00D335B3" w:rsidRPr="00623946" w:rsidRDefault="00D335B3">
            <w:pPr>
              <w:pStyle w:val="acctfourfigures"/>
              <w:tabs>
                <w:tab w:val="clear" w:pos="765"/>
              </w:tabs>
              <w:spacing w:line="240" w:lineRule="atLeast"/>
              <w:ind w:right="11"/>
              <w:jc w:val="right"/>
              <w:rPr>
                <w:rFonts w:asciiTheme="majorBidi" w:hAnsiTheme="majorBidi" w:cstheme="majorBidi"/>
                <w:sz w:val="24"/>
                <w:szCs w:val="24"/>
              </w:rPr>
            </w:pPr>
          </w:p>
        </w:tc>
        <w:tc>
          <w:tcPr>
            <w:tcW w:w="270" w:type="dxa"/>
            <w:vAlign w:val="bottom"/>
          </w:tcPr>
          <w:p w14:paraId="6B368932" w14:textId="77777777" w:rsidR="00D335B3" w:rsidRPr="00623946" w:rsidRDefault="00D335B3">
            <w:pPr>
              <w:pStyle w:val="acctfourfigures"/>
              <w:tabs>
                <w:tab w:val="clear" w:pos="765"/>
              </w:tabs>
              <w:spacing w:line="240" w:lineRule="atLeast"/>
              <w:ind w:right="11"/>
              <w:jc w:val="right"/>
              <w:rPr>
                <w:rFonts w:asciiTheme="majorBidi" w:hAnsiTheme="majorBidi" w:cstheme="majorBidi"/>
                <w:sz w:val="24"/>
                <w:szCs w:val="24"/>
              </w:rPr>
            </w:pPr>
          </w:p>
        </w:tc>
        <w:tc>
          <w:tcPr>
            <w:tcW w:w="1350" w:type="dxa"/>
            <w:vAlign w:val="bottom"/>
          </w:tcPr>
          <w:p w14:paraId="263A46BD" w14:textId="77777777" w:rsidR="00D335B3" w:rsidRPr="00623946" w:rsidRDefault="00D335B3">
            <w:pPr>
              <w:pStyle w:val="acctfourfigures"/>
              <w:tabs>
                <w:tab w:val="clear" w:pos="765"/>
              </w:tabs>
              <w:spacing w:line="240" w:lineRule="atLeast"/>
              <w:ind w:right="11"/>
              <w:jc w:val="right"/>
              <w:rPr>
                <w:rFonts w:asciiTheme="majorBidi" w:hAnsiTheme="majorBidi" w:cstheme="majorBidi"/>
                <w:sz w:val="24"/>
                <w:szCs w:val="24"/>
              </w:rPr>
            </w:pPr>
          </w:p>
        </w:tc>
        <w:tc>
          <w:tcPr>
            <w:tcW w:w="270" w:type="dxa"/>
            <w:vAlign w:val="bottom"/>
          </w:tcPr>
          <w:p w14:paraId="24B89901" w14:textId="77777777" w:rsidR="00D335B3" w:rsidRPr="00623946" w:rsidRDefault="00D335B3">
            <w:pPr>
              <w:pStyle w:val="acctfourfigures"/>
              <w:tabs>
                <w:tab w:val="clear" w:pos="765"/>
              </w:tabs>
              <w:spacing w:line="240" w:lineRule="atLeast"/>
              <w:ind w:right="11"/>
              <w:jc w:val="right"/>
              <w:rPr>
                <w:rFonts w:asciiTheme="majorBidi" w:hAnsiTheme="majorBidi" w:cstheme="majorBidi"/>
                <w:sz w:val="24"/>
                <w:szCs w:val="24"/>
              </w:rPr>
            </w:pPr>
          </w:p>
        </w:tc>
        <w:tc>
          <w:tcPr>
            <w:tcW w:w="1170" w:type="dxa"/>
            <w:vAlign w:val="bottom"/>
          </w:tcPr>
          <w:p w14:paraId="58D274C2" w14:textId="77777777" w:rsidR="00D335B3" w:rsidRPr="00623946" w:rsidRDefault="00D335B3">
            <w:pPr>
              <w:pStyle w:val="acctfourfigures"/>
              <w:tabs>
                <w:tab w:val="clear" w:pos="765"/>
              </w:tabs>
              <w:spacing w:line="240" w:lineRule="atLeast"/>
              <w:ind w:right="11"/>
              <w:jc w:val="right"/>
              <w:rPr>
                <w:rFonts w:asciiTheme="majorBidi" w:hAnsiTheme="majorBidi" w:cstheme="majorBidi"/>
                <w:sz w:val="24"/>
                <w:szCs w:val="24"/>
              </w:rPr>
            </w:pPr>
          </w:p>
        </w:tc>
        <w:tc>
          <w:tcPr>
            <w:tcW w:w="270" w:type="dxa"/>
            <w:vAlign w:val="bottom"/>
          </w:tcPr>
          <w:p w14:paraId="1CD61590" w14:textId="77777777" w:rsidR="00D335B3" w:rsidRPr="00623946" w:rsidRDefault="00D335B3">
            <w:pPr>
              <w:pStyle w:val="acctfourfigures"/>
              <w:tabs>
                <w:tab w:val="clear" w:pos="765"/>
              </w:tabs>
              <w:spacing w:line="240" w:lineRule="atLeast"/>
              <w:ind w:right="11"/>
              <w:jc w:val="right"/>
              <w:rPr>
                <w:rFonts w:asciiTheme="majorBidi" w:hAnsiTheme="majorBidi" w:cstheme="majorBidi"/>
                <w:sz w:val="24"/>
                <w:szCs w:val="24"/>
              </w:rPr>
            </w:pPr>
          </w:p>
        </w:tc>
        <w:tc>
          <w:tcPr>
            <w:tcW w:w="1170" w:type="dxa"/>
            <w:vAlign w:val="bottom"/>
          </w:tcPr>
          <w:p w14:paraId="5C05FC0B" w14:textId="77777777" w:rsidR="00D335B3" w:rsidRPr="00623946" w:rsidRDefault="00D335B3">
            <w:pPr>
              <w:pStyle w:val="acctfourfigures"/>
              <w:tabs>
                <w:tab w:val="clear" w:pos="765"/>
              </w:tabs>
              <w:spacing w:line="240" w:lineRule="atLeast"/>
              <w:ind w:right="11"/>
              <w:jc w:val="right"/>
              <w:rPr>
                <w:rFonts w:asciiTheme="majorBidi" w:hAnsiTheme="majorBidi" w:cstheme="majorBidi"/>
                <w:sz w:val="24"/>
                <w:szCs w:val="24"/>
              </w:rPr>
            </w:pPr>
          </w:p>
        </w:tc>
      </w:tr>
      <w:tr w:rsidR="00D335B3" w:rsidRPr="00585727" w14:paraId="5798D8DE" w14:textId="77777777" w:rsidTr="00B74AB5">
        <w:tc>
          <w:tcPr>
            <w:tcW w:w="3780" w:type="dxa"/>
          </w:tcPr>
          <w:p w14:paraId="48BBC360" w14:textId="77777777" w:rsidR="00D335B3" w:rsidRPr="00623946" w:rsidRDefault="00D33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heme="majorBidi" w:hAnsiTheme="majorBidi" w:cstheme="majorBidi"/>
                <w:sz w:val="24"/>
                <w:szCs w:val="24"/>
              </w:rPr>
            </w:pPr>
            <w:r w:rsidRPr="00623946">
              <w:rPr>
                <w:rFonts w:asciiTheme="majorBidi" w:hAnsiTheme="majorBidi" w:cstheme="majorBidi"/>
                <w:sz w:val="24"/>
                <w:szCs w:val="24"/>
                <w:cs/>
              </w:rPr>
              <w:t xml:space="preserve">ณ วันที่ </w:t>
            </w:r>
            <w:r>
              <w:rPr>
                <w:rFonts w:asciiTheme="majorBidi" w:hAnsiTheme="majorBidi" w:cstheme="majorBidi"/>
                <w:sz w:val="24"/>
                <w:szCs w:val="24"/>
              </w:rPr>
              <w:t xml:space="preserve">1 </w:t>
            </w:r>
            <w:r>
              <w:rPr>
                <w:rFonts w:asciiTheme="majorBidi" w:hAnsiTheme="majorBidi" w:cstheme="majorBidi"/>
                <w:sz w:val="24"/>
                <w:szCs w:val="24"/>
                <w:cs/>
              </w:rPr>
              <w:t xml:space="preserve">มกราคม </w:t>
            </w:r>
            <w:r>
              <w:rPr>
                <w:rFonts w:asciiTheme="majorBidi" w:hAnsiTheme="majorBidi" w:cstheme="majorBidi"/>
                <w:sz w:val="24"/>
                <w:szCs w:val="24"/>
              </w:rPr>
              <w:t>2567</w:t>
            </w:r>
          </w:p>
        </w:tc>
        <w:tc>
          <w:tcPr>
            <w:tcW w:w="990" w:type="dxa"/>
            <w:vAlign w:val="bottom"/>
          </w:tcPr>
          <w:p w14:paraId="378E9730" w14:textId="77777777" w:rsidR="00D335B3" w:rsidRPr="00585727" w:rsidRDefault="00D335B3">
            <w:pPr>
              <w:pStyle w:val="acctfourfigures"/>
              <w:tabs>
                <w:tab w:val="clear" w:pos="765"/>
              </w:tabs>
              <w:spacing w:line="240" w:lineRule="atLeast"/>
              <w:ind w:right="11"/>
              <w:jc w:val="right"/>
              <w:rPr>
                <w:rFonts w:asciiTheme="majorBidi" w:hAnsiTheme="majorBidi" w:cstheme="majorBidi"/>
                <w:sz w:val="24"/>
                <w:szCs w:val="24"/>
              </w:rPr>
            </w:pPr>
          </w:p>
        </w:tc>
        <w:tc>
          <w:tcPr>
            <w:tcW w:w="1260" w:type="dxa"/>
            <w:vAlign w:val="bottom"/>
          </w:tcPr>
          <w:p w14:paraId="744ACEBF" w14:textId="0B6E387D" w:rsidR="00D335B3" w:rsidRPr="00585727" w:rsidRDefault="006D7820">
            <w:pPr>
              <w:pStyle w:val="acctfourfigures"/>
              <w:tabs>
                <w:tab w:val="clear" w:pos="765"/>
              </w:tabs>
              <w:spacing w:line="240" w:lineRule="atLeast"/>
              <w:ind w:right="11"/>
              <w:jc w:val="right"/>
              <w:rPr>
                <w:rFonts w:asciiTheme="majorBidi" w:hAnsiTheme="majorBidi" w:cstheme="majorBidi"/>
                <w:sz w:val="24"/>
                <w:szCs w:val="24"/>
              </w:rPr>
            </w:pPr>
            <w:r w:rsidRPr="0006436E">
              <w:rPr>
                <w:rFonts w:asciiTheme="majorBidi" w:hAnsiTheme="majorBidi" w:cstheme="majorBidi"/>
                <w:sz w:val="24"/>
                <w:szCs w:val="24"/>
                <w:lang w:val="en-US" w:bidi="th-TH"/>
              </w:rPr>
              <w:t>36,000</w:t>
            </w:r>
          </w:p>
        </w:tc>
        <w:tc>
          <w:tcPr>
            <w:tcW w:w="270" w:type="dxa"/>
            <w:vAlign w:val="bottom"/>
          </w:tcPr>
          <w:p w14:paraId="74EA6C12" w14:textId="77777777" w:rsidR="00D335B3" w:rsidRPr="00585727" w:rsidRDefault="00D335B3">
            <w:pPr>
              <w:pStyle w:val="acctfourfigures"/>
              <w:tabs>
                <w:tab w:val="clear" w:pos="765"/>
              </w:tabs>
              <w:spacing w:line="240" w:lineRule="atLeast"/>
              <w:ind w:right="11"/>
              <w:jc w:val="right"/>
              <w:rPr>
                <w:rFonts w:asciiTheme="majorBidi" w:hAnsiTheme="majorBidi" w:cstheme="majorBidi"/>
                <w:sz w:val="24"/>
                <w:szCs w:val="24"/>
              </w:rPr>
            </w:pPr>
          </w:p>
        </w:tc>
        <w:tc>
          <w:tcPr>
            <w:tcW w:w="1170" w:type="dxa"/>
            <w:vAlign w:val="bottom"/>
          </w:tcPr>
          <w:p w14:paraId="6040E3F3" w14:textId="44205AE6" w:rsidR="00D335B3" w:rsidRPr="00585727" w:rsidRDefault="00157021">
            <w:pPr>
              <w:pStyle w:val="acctfourfigures"/>
              <w:tabs>
                <w:tab w:val="clear" w:pos="765"/>
              </w:tabs>
              <w:spacing w:line="240" w:lineRule="atLeast"/>
              <w:ind w:right="11"/>
              <w:jc w:val="right"/>
              <w:rPr>
                <w:rFonts w:asciiTheme="majorBidi" w:hAnsiTheme="majorBidi" w:cstheme="majorBidi"/>
                <w:sz w:val="24"/>
                <w:szCs w:val="24"/>
              </w:rPr>
            </w:pPr>
            <w:r w:rsidRPr="00157021">
              <w:rPr>
                <w:rFonts w:asciiTheme="majorBidi" w:hAnsiTheme="majorBidi" w:cstheme="majorBidi"/>
                <w:sz w:val="24"/>
                <w:szCs w:val="24"/>
              </w:rPr>
              <w:t>106,937</w:t>
            </w:r>
          </w:p>
        </w:tc>
        <w:tc>
          <w:tcPr>
            <w:tcW w:w="270" w:type="dxa"/>
            <w:vAlign w:val="bottom"/>
          </w:tcPr>
          <w:p w14:paraId="3475D365" w14:textId="77777777" w:rsidR="00D335B3" w:rsidRPr="00585727" w:rsidRDefault="00D335B3">
            <w:pPr>
              <w:pStyle w:val="acctfourfigures"/>
              <w:tabs>
                <w:tab w:val="clear" w:pos="765"/>
              </w:tabs>
              <w:spacing w:line="240" w:lineRule="atLeast"/>
              <w:ind w:right="11"/>
              <w:jc w:val="right"/>
              <w:rPr>
                <w:rFonts w:asciiTheme="majorBidi" w:hAnsiTheme="majorBidi" w:cstheme="majorBidi"/>
                <w:sz w:val="24"/>
                <w:szCs w:val="24"/>
              </w:rPr>
            </w:pPr>
          </w:p>
        </w:tc>
        <w:tc>
          <w:tcPr>
            <w:tcW w:w="1170" w:type="dxa"/>
            <w:vAlign w:val="bottom"/>
          </w:tcPr>
          <w:p w14:paraId="273B95AC" w14:textId="383FB0A8" w:rsidR="00D335B3" w:rsidRPr="00585727" w:rsidRDefault="000B000B">
            <w:pPr>
              <w:pStyle w:val="acctfourfigures"/>
              <w:tabs>
                <w:tab w:val="clear" w:pos="765"/>
              </w:tabs>
              <w:spacing w:line="240" w:lineRule="atLeast"/>
              <w:ind w:right="11"/>
              <w:jc w:val="right"/>
              <w:rPr>
                <w:rFonts w:asciiTheme="majorBidi" w:hAnsiTheme="majorBidi" w:cstheme="majorBidi"/>
                <w:sz w:val="24"/>
                <w:szCs w:val="24"/>
              </w:rPr>
            </w:pPr>
            <w:r w:rsidRPr="000B000B">
              <w:rPr>
                <w:rFonts w:asciiTheme="majorBidi" w:hAnsiTheme="majorBidi" w:cstheme="majorBidi"/>
                <w:sz w:val="24"/>
                <w:szCs w:val="24"/>
              </w:rPr>
              <w:t>290,704</w:t>
            </w:r>
          </w:p>
        </w:tc>
        <w:tc>
          <w:tcPr>
            <w:tcW w:w="270" w:type="dxa"/>
            <w:vAlign w:val="bottom"/>
          </w:tcPr>
          <w:p w14:paraId="33E9A201" w14:textId="77777777" w:rsidR="00D335B3" w:rsidRPr="00585727" w:rsidRDefault="00D335B3">
            <w:pPr>
              <w:pStyle w:val="acctfourfigures"/>
              <w:tabs>
                <w:tab w:val="clear" w:pos="765"/>
              </w:tabs>
              <w:spacing w:line="240" w:lineRule="atLeast"/>
              <w:ind w:right="11"/>
              <w:jc w:val="right"/>
              <w:rPr>
                <w:rFonts w:asciiTheme="majorBidi" w:hAnsiTheme="majorBidi" w:cstheme="majorBidi"/>
                <w:sz w:val="24"/>
                <w:szCs w:val="24"/>
              </w:rPr>
            </w:pPr>
          </w:p>
        </w:tc>
        <w:tc>
          <w:tcPr>
            <w:tcW w:w="1170" w:type="dxa"/>
            <w:vAlign w:val="bottom"/>
          </w:tcPr>
          <w:p w14:paraId="24F8D4E2" w14:textId="573D9FEC" w:rsidR="00D335B3" w:rsidRPr="00585727" w:rsidRDefault="00603BF9">
            <w:pPr>
              <w:pStyle w:val="acctfourfigures"/>
              <w:tabs>
                <w:tab w:val="clear" w:pos="765"/>
              </w:tabs>
              <w:spacing w:line="240" w:lineRule="atLeast"/>
              <w:ind w:right="11"/>
              <w:jc w:val="right"/>
              <w:rPr>
                <w:rFonts w:asciiTheme="majorBidi" w:hAnsiTheme="majorBidi" w:cstheme="majorBidi"/>
                <w:sz w:val="24"/>
                <w:szCs w:val="24"/>
              </w:rPr>
            </w:pPr>
            <w:r w:rsidRPr="00603BF9">
              <w:rPr>
                <w:rFonts w:asciiTheme="majorBidi" w:hAnsiTheme="majorBidi" w:cstheme="majorBidi"/>
                <w:sz w:val="24"/>
                <w:szCs w:val="24"/>
              </w:rPr>
              <w:t>10,081</w:t>
            </w:r>
          </w:p>
        </w:tc>
        <w:tc>
          <w:tcPr>
            <w:tcW w:w="270" w:type="dxa"/>
            <w:vAlign w:val="bottom"/>
          </w:tcPr>
          <w:p w14:paraId="790BB7BE" w14:textId="77777777" w:rsidR="00D335B3" w:rsidRPr="00585727" w:rsidRDefault="00D335B3">
            <w:pPr>
              <w:pStyle w:val="acctfourfigures"/>
              <w:tabs>
                <w:tab w:val="clear" w:pos="765"/>
              </w:tabs>
              <w:spacing w:line="240" w:lineRule="atLeast"/>
              <w:ind w:right="11"/>
              <w:jc w:val="right"/>
              <w:rPr>
                <w:rFonts w:asciiTheme="majorBidi" w:hAnsiTheme="majorBidi" w:cstheme="majorBidi"/>
                <w:sz w:val="24"/>
                <w:szCs w:val="24"/>
              </w:rPr>
            </w:pPr>
          </w:p>
        </w:tc>
        <w:tc>
          <w:tcPr>
            <w:tcW w:w="1350" w:type="dxa"/>
            <w:vAlign w:val="bottom"/>
          </w:tcPr>
          <w:p w14:paraId="5194E577" w14:textId="73C182BB" w:rsidR="00D335B3" w:rsidRPr="00585727" w:rsidRDefault="00C21C8F">
            <w:pPr>
              <w:pStyle w:val="acctfourfigures"/>
              <w:tabs>
                <w:tab w:val="clear" w:pos="765"/>
              </w:tabs>
              <w:spacing w:line="240" w:lineRule="atLeast"/>
              <w:ind w:right="11"/>
              <w:jc w:val="right"/>
              <w:rPr>
                <w:rFonts w:asciiTheme="majorBidi" w:hAnsiTheme="majorBidi" w:cstheme="majorBidi"/>
                <w:sz w:val="24"/>
                <w:szCs w:val="24"/>
              </w:rPr>
            </w:pPr>
            <w:r w:rsidRPr="00C21C8F">
              <w:rPr>
                <w:rFonts w:asciiTheme="majorBidi" w:hAnsiTheme="majorBidi" w:cstheme="majorBidi"/>
                <w:sz w:val="24"/>
                <w:szCs w:val="24"/>
              </w:rPr>
              <w:t>16,629</w:t>
            </w:r>
          </w:p>
        </w:tc>
        <w:tc>
          <w:tcPr>
            <w:tcW w:w="270" w:type="dxa"/>
            <w:vAlign w:val="bottom"/>
          </w:tcPr>
          <w:p w14:paraId="5833E05E" w14:textId="77777777" w:rsidR="00D335B3" w:rsidRPr="00585727" w:rsidRDefault="00D335B3">
            <w:pPr>
              <w:pStyle w:val="acctfourfigures"/>
              <w:tabs>
                <w:tab w:val="clear" w:pos="765"/>
              </w:tabs>
              <w:spacing w:line="240" w:lineRule="atLeast"/>
              <w:ind w:right="11"/>
              <w:jc w:val="right"/>
              <w:rPr>
                <w:rFonts w:asciiTheme="majorBidi" w:hAnsiTheme="majorBidi" w:cstheme="majorBidi"/>
                <w:sz w:val="24"/>
                <w:szCs w:val="24"/>
              </w:rPr>
            </w:pPr>
          </w:p>
        </w:tc>
        <w:tc>
          <w:tcPr>
            <w:tcW w:w="1170" w:type="dxa"/>
            <w:vAlign w:val="bottom"/>
          </w:tcPr>
          <w:p w14:paraId="593363B1" w14:textId="14BCF12E" w:rsidR="00D335B3" w:rsidRPr="0006436E" w:rsidRDefault="006D7820">
            <w:pPr>
              <w:pStyle w:val="acctfourfigures"/>
              <w:tabs>
                <w:tab w:val="clear" w:pos="765"/>
              </w:tabs>
              <w:spacing w:line="240" w:lineRule="atLeast"/>
              <w:ind w:right="11"/>
              <w:jc w:val="right"/>
              <w:rPr>
                <w:rFonts w:asciiTheme="majorBidi" w:hAnsiTheme="majorBidi" w:cstheme="majorBidi"/>
                <w:sz w:val="24"/>
                <w:szCs w:val="24"/>
                <w:lang w:val="en-US" w:bidi="th-TH"/>
              </w:rPr>
            </w:pPr>
            <w:r w:rsidRPr="0006436E">
              <w:rPr>
                <w:rFonts w:asciiTheme="majorBidi" w:hAnsiTheme="majorBidi" w:cstheme="majorBidi"/>
                <w:sz w:val="24"/>
                <w:szCs w:val="24"/>
              </w:rPr>
              <w:t>5,518</w:t>
            </w:r>
          </w:p>
        </w:tc>
        <w:tc>
          <w:tcPr>
            <w:tcW w:w="270" w:type="dxa"/>
            <w:vAlign w:val="bottom"/>
          </w:tcPr>
          <w:p w14:paraId="23846C92" w14:textId="77777777" w:rsidR="00D335B3" w:rsidRPr="00585727" w:rsidRDefault="00D335B3">
            <w:pPr>
              <w:pStyle w:val="acctfourfigures"/>
              <w:tabs>
                <w:tab w:val="clear" w:pos="765"/>
              </w:tabs>
              <w:spacing w:line="240" w:lineRule="atLeast"/>
              <w:ind w:right="11"/>
              <w:jc w:val="right"/>
              <w:rPr>
                <w:rFonts w:asciiTheme="majorBidi" w:hAnsiTheme="majorBidi" w:cstheme="majorBidi"/>
                <w:sz w:val="24"/>
                <w:szCs w:val="24"/>
              </w:rPr>
            </w:pPr>
          </w:p>
        </w:tc>
        <w:tc>
          <w:tcPr>
            <w:tcW w:w="1170" w:type="dxa"/>
            <w:vAlign w:val="bottom"/>
          </w:tcPr>
          <w:p w14:paraId="2A45ECC4" w14:textId="3247DAB3" w:rsidR="00D335B3" w:rsidRPr="00585727" w:rsidRDefault="00146C26">
            <w:pPr>
              <w:pStyle w:val="acctfourfigures"/>
              <w:tabs>
                <w:tab w:val="clear" w:pos="765"/>
              </w:tabs>
              <w:spacing w:line="240" w:lineRule="atLeast"/>
              <w:ind w:right="11"/>
              <w:jc w:val="right"/>
              <w:rPr>
                <w:rFonts w:asciiTheme="majorBidi" w:hAnsiTheme="majorBidi" w:cstheme="majorBidi"/>
                <w:sz w:val="24"/>
                <w:szCs w:val="24"/>
              </w:rPr>
            </w:pPr>
            <w:r w:rsidRPr="00146C26">
              <w:rPr>
                <w:rFonts w:asciiTheme="majorBidi" w:hAnsiTheme="majorBidi" w:cstheme="majorBidi"/>
                <w:sz w:val="24"/>
                <w:szCs w:val="24"/>
              </w:rPr>
              <w:t>465,869</w:t>
            </w:r>
          </w:p>
        </w:tc>
      </w:tr>
      <w:tr w:rsidR="00D335B3" w:rsidRPr="00585727" w14:paraId="7870FC40" w14:textId="77777777" w:rsidTr="00B74AB5">
        <w:tc>
          <w:tcPr>
            <w:tcW w:w="3780" w:type="dxa"/>
          </w:tcPr>
          <w:p w14:paraId="1DC4A94C" w14:textId="77777777" w:rsidR="00D335B3" w:rsidRPr="00623946" w:rsidRDefault="00D33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4"/>
                <w:szCs w:val="24"/>
                <w:cs/>
              </w:rPr>
            </w:pPr>
            <w:r w:rsidRPr="00623946">
              <w:rPr>
                <w:rFonts w:asciiTheme="majorBidi" w:hAnsiTheme="majorBidi" w:cstheme="majorBidi"/>
                <w:sz w:val="24"/>
                <w:szCs w:val="24"/>
                <w:cs/>
              </w:rPr>
              <w:t>เพิ่มขึ้น</w:t>
            </w:r>
          </w:p>
        </w:tc>
        <w:tc>
          <w:tcPr>
            <w:tcW w:w="990" w:type="dxa"/>
            <w:vAlign w:val="bottom"/>
          </w:tcPr>
          <w:p w14:paraId="2F95D093" w14:textId="77777777" w:rsidR="00D335B3" w:rsidRPr="00585727" w:rsidRDefault="00D335B3">
            <w:pPr>
              <w:pStyle w:val="acctfourfigures"/>
              <w:tabs>
                <w:tab w:val="clear" w:pos="765"/>
              </w:tabs>
              <w:spacing w:line="240" w:lineRule="atLeast"/>
              <w:ind w:right="11"/>
              <w:jc w:val="right"/>
              <w:rPr>
                <w:rFonts w:asciiTheme="majorBidi" w:hAnsiTheme="majorBidi" w:cstheme="majorBidi"/>
                <w:sz w:val="24"/>
                <w:szCs w:val="24"/>
              </w:rPr>
            </w:pPr>
          </w:p>
        </w:tc>
        <w:tc>
          <w:tcPr>
            <w:tcW w:w="1260" w:type="dxa"/>
            <w:vAlign w:val="bottom"/>
          </w:tcPr>
          <w:p w14:paraId="216F76F0" w14:textId="714D19FC" w:rsidR="00D335B3" w:rsidRPr="00585727" w:rsidRDefault="006D7820">
            <w:pPr>
              <w:pStyle w:val="acctfourfigures"/>
              <w:tabs>
                <w:tab w:val="clear" w:pos="765"/>
              </w:tabs>
              <w:spacing w:line="240" w:lineRule="atLeast"/>
              <w:ind w:right="11"/>
              <w:jc w:val="right"/>
              <w:rPr>
                <w:rFonts w:asciiTheme="majorBidi" w:hAnsiTheme="majorBidi" w:cstheme="majorBidi"/>
                <w:sz w:val="24"/>
                <w:szCs w:val="24"/>
              </w:rPr>
            </w:pPr>
            <w:r>
              <w:rPr>
                <w:rFonts w:asciiTheme="majorBidi" w:hAnsiTheme="majorBidi" w:cstheme="majorBidi"/>
                <w:sz w:val="24"/>
                <w:szCs w:val="24"/>
              </w:rPr>
              <w:t>-</w:t>
            </w:r>
          </w:p>
        </w:tc>
        <w:tc>
          <w:tcPr>
            <w:tcW w:w="270" w:type="dxa"/>
            <w:vAlign w:val="bottom"/>
          </w:tcPr>
          <w:p w14:paraId="4C329F5E" w14:textId="77777777" w:rsidR="00D335B3" w:rsidRPr="00585727" w:rsidRDefault="00D335B3">
            <w:pPr>
              <w:pStyle w:val="acctfourfigures"/>
              <w:tabs>
                <w:tab w:val="clear" w:pos="765"/>
              </w:tabs>
              <w:spacing w:line="240" w:lineRule="atLeast"/>
              <w:ind w:right="11"/>
              <w:jc w:val="right"/>
              <w:rPr>
                <w:rFonts w:asciiTheme="majorBidi" w:hAnsiTheme="majorBidi" w:cstheme="majorBidi"/>
                <w:sz w:val="24"/>
                <w:szCs w:val="24"/>
              </w:rPr>
            </w:pPr>
          </w:p>
        </w:tc>
        <w:tc>
          <w:tcPr>
            <w:tcW w:w="1170" w:type="dxa"/>
            <w:vAlign w:val="bottom"/>
          </w:tcPr>
          <w:p w14:paraId="4D18AC3E" w14:textId="0973BE93" w:rsidR="00D335B3" w:rsidRPr="00585727" w:rsidRDefault="006D7820">
            <w:pPr>
              <w:pStyle w:val="acctfourfigures"/>
              <w:tabs>
                <w:tab w:val="clear" w:pos="765"/>
              </w:tabs>
              <w:spacing w:line="240" w:lineRule="atLeast"/>
              <w:ind w:right="11"/>
              <w:jc w:val="right"/>
              <w:rPr>
                <w:rFonts w:asciiTheme="majorBidi" w:hAnsiTheme="majorBidi" w:cstheme="majorBidi"/>
                <w:sz w:val="24"/>
                <w:szCs w:val="24"/>
              </w:rPr>
            </w:pPr>
            <w:r w:rsidRPr="00A13AF0">
              <w:rPr>
                <w:rFonts w:asciiTheme="majorBidi" w:hAnsiTheme="majorBidi" w:cstheme="majorBidi"/>
                <w:sz w:val="24"/>
                <w:szCs w:val="24"/>
              </w:rPr>
              <w:t>17</w:t>
            </w:r>
          </w:p>
        </w:tc>
        <w:tc>
          <w:tcPr>
            <w:tcW w:w="270" w:type="dxa"/>
            <w:vAlign w:val="bottom"/>
          </w:tcPr>
          <w:p w14:paraId="4694B139" w14:textId="77777777" w:rsidR="00D335B3" w:rsidRPr="00585727" w:rsidRDefault="00D335B3">
            <w:pPr>
              <w:pStyle w:val="acctfourfigures"/>
              <w:tabs>
                <w:tab w:val="clear" w:pos="765"/>
              </w:tabs>
              <w:spacing w:line="240" w:lineRule="atLeast"/>
              <w:ind w:right="11"/>
              <w:jc w:val="right"/>
              <w:rPr>
                <w:rFonts w:asciiTheme="majorBidi" w:hAnsiTheme="majorBidi" w:cstheme="majorBidi"/>
                <w:sz w:val="24"/>
                <w:szCs w:val="24"/>
              </w:rPr>
            </w:pPr>
          </w:p>
        </w:tc>
        <w:tc>
          <w:tcPr>
            <w:tcW w:w="1170" w:type="dxa"/>
            <w:vAlign w:val="bottom"/>
          </w:tcPr>
          <w:p w14:paraId="515FA45C" w14:textId="411DD76F" w:rsidR="00D335B3" w:rsidRPr="00585727" w:rsidRDefault="006D7820">
            <w:pPr>
              <w:pStyle w:val="acctfourfigures"/>
              <w:tabs>
                <w:tab w:val="clear" w:pos="765"/>
              </w:tabs>
              <w:spacing w:line="240" w:lineRule="atLeast"/>
              <w:ind w:right="11"/>
              <w:jc w:val="right"/>
              <w:rPr>
                <w:rFonts w:asciiTheme="majorBidi" w:hAnsiTheme="majorBidi" w:cstheme="majorBidi"/>
                <w:sz w:val="24"/>
                <w:szCs w:val="24"/>
              </w:rPr>
            </w:pPr>
            <w:r w:rsidRPr="00AD7074">
              <w:rPr>
                <w:rFonts w:asciiTheme="majorBidi" w:hAnsiTheme="majorBidi" w:cstheme="majorBidi"/>
                <w:sz w:val="24"/>
                <w:szCs w:val="24"/>
              </w:rPr>
              <w:t>7,437</w:t>
            </w:r>
          </w:p>
        </w:tc>
        <w:tc>
          <w:tcPr>
            <w:tcW w:w="270" w:type="dxa"/>
            <w:vAlign w:val="bottom"/>
          </w:tcPr>
          <w:p w14:paraId="5D31304B" w14:textId="77777777" w:rsidR="00D335B3" w:rsidRPr="00585727" w:rsidRDefault="00D335B3">
            <w:pPr>
              <w:pStyle w:val="acctfourfigures"/>
              <w:tabs>
                <w:tab w:val="clear" w:pos="765"/>
              </w:tabs>
              <w:spacing w:line="240" w:lineRule="atLeast"/>
              <w:ind w:right="11"/>
              <w:jc w:val="right"/>
              <w:rPr>
                <w:rFonts w:asciiTheme="majorBidi" w:hAnsiTheme="majorBidi" w:cstheme="majorBidi"/>
                <w:sz w:val="24"/>
                <w:szCs w:val="24"/>
              </w:rPr>
            </w:pPr>
          </w:p>
        </w:tc>
        <w:tc>
          <w:tcPr>
            <w:tcW w:w="1170" w:type="dxa"/>
            <w:vAlign w:val="bottom"/>
          </w:tcPr>
          <w:p w14:paraId="4316830A" w14:textId="66AD542D" w:rsidR="00D335B3" w:rsidRPr="00585727" w:rsidRDefault="006D7820">
            <w:pPr>
              <w:pStyle w:val="acctfourfigures"/>
              <w:tabs>
                <w:tab w:val="clear" w:pos="765"/>
              </w:tabs>
              <w:spacing w:line="240" w:lineRule="atLeast"/>
              <w:ind w:right="11"/>
              <w:jc w:val="right"/>
              <w:rPr>
                <w:rFonts w:asciiTheme="majorBidi" w:hAnsiTheme="majorBidi" w:cstheme="majorBidi"/>
                <w:sz w:val="24"/>
                <w:szCs w:val="24"/>
              </w:rPr>
            </w:pPr>
            <w:r>
              <w:rPr>
                <w:rFonts w:asciiTheme="majorBidi" w:hAnsiTheme="majorBidi" w:cstheme="majorBidi"/>
                <w:sz w:val="24"/>
                <w:szCs w:val="24"/>
              </w:rPr>
              <w:t>-</w:t>
            </w:r>
          </w:p>
        </w:tc>
        <w:tc>
          <w:tcPr>
            <w:tcW w:w="270" w:type="dxa"/>
            <w:vAlign w:val="bottom"/>
          </w:tcPr>
          <w:p w14:paraId="51ADEFA6" w14:textId="77777777" w:rsidR="00D335B3" w:rsidRPr="00585727" w:rsidRDefault="00D335B3">
            <w:pPr>
              <w:pStyle w:val="acctfourfigures"/>
              <w:tabs>
                <w:tab w:val="clear" w:pos="765"/>
              </w:tabs>
              <w:spacing w:line="240" w:lineRule="atLeast"/>
              <w:ind w:right="11"/>
              <w:jc w:val="right"/>
              <w:rPr>
                <w:rFonts w:asciiTheme="majorBidi" w:hAnsiTheme="majorBidi" w:cstheme="majorBidi"/>
                <w:sz w:val="24"/>
                <w:szCs w:val="24"/>
              </w:rPr>
            </w:pPr>
          </w:p>
        </w:tc>
        <w:tc>
          <w:tcPr>
            <w:tcW w:w="1350" w:type="dxa"/>
            <w:vAlign w:val="bottom"/>
          </w:tcPr>
          <w:p w14:paraId="18CF850E" w14:textId="1FE2154E" w:rsidR="00D335B3" w:rsidRPr="00585727" w:rsidRDefault="006D7820">
            <w:pPr>
              <w:pStyle w:val="acctfourfigures"/>
              <w:tabs>
                <w:tab w:val="clear" w:pos="765"/>
              </w:tabs>
              <w:spacing w:line="240" w:lineRule="atLeast"/>
              <w:ind w:right="11"/>
              <w:jc w:val="right"/>
              <w:rPr>
                <w:rFonts w:asciiTheme="majorBidi" w:hAnsiTheme="majorBidi" w:cstheme="majorBidi"/>
                <w:sz w:val="24"/>
                <w:szCs w:val="24"/>
              </w:rPr>
            </w:pPr>
            <w:r>
              <w:rPr>
                <w:rFonts w:asciiTheme="majorBidi" w:hAnsiTheme="majorBidi" w:cstheme="majorBidi"/>
                <w:sz w:val="24"/>
                <w:szCs w:val="24"/>
              </w:rPr>
              <w:t>1,934</w:t>
            </w:r>
          </w:p>
        </w:tc>
        <w:tc>
          <w:tcPr>
            <w:tcW w:w="270" w:type="dxa"/>
            <w:vAlign w:val="bottom"/>
          </w:tcPr>
          <w:p w14:paraId="6C302414" w14:textId="77777777" w:rsidR="00D335B3" w:rsidRPr="00585727" w:rsidRDefault="00D335B3">
            <w:pPr>
              <w:pStyle w:val="acctfourfigures"/>
              <w:tabs>
                <w:tab w:val="clear" w:pos="765"/>
              </w:tabs>
              <w:spacing w:line="240" w:lineRule="atLeast"/>
              <w:ind w:right="11"/>
              <w:jc w:val="right"/>
              <w:rPr>
                <w:rFonts w:asciiTheme="majorBidi" w:hAnsiTheme="majorBidi" w:cstheme="majorBidi"/>
                <w:sz w:val="24"/>
                <w:szCs w:val="24"/>
              </w:rPr>
            </w:pPr>
          </w:p>
        </w:tc>
        <w:tc>
          <w:tcPr>
            <w:tcW w:w="1170" w:type="dxa"/>
            <w:vAlign w:val="bottom"/>
          </w:tcPr>
          <w:p w14:paraId="0DE503BD" w14:textId="4D85A2D3" w:rsidR="00D335B3" w:rsidRPr="00585727" w:rsidRDefault="00410D0C">
            <w:pPr>
              <w:pStyle w:val="acctfourfigures"/>
              <w:tabs>
                <w:tab w:val="clear" w:pos="765"/>
              </w:tabs>
              <w:spacing w:line="240" w:lineRule="atLeast"/>
              <w:ind w:right="11"/>
              <w:jc w:val="right"/>
              <w:rPr>
                <w:rFonts w:asciiTheme="majorBidi" w:hAnsiTheme="majorBidi" w:cstheme="majorBidi"/>
                <w:sz w:val="24"/>
                <w:szCs w:val="24"/>
              </w:rPr>
            </w:pPr>
            <w:r>
              <w:rPr>
                <w:rFonts w:asciiTheme="majorBidi" w:hAnsiTheme="majorBidi" w:cstheme="majorBidi"/>
                <w:sz w:val="24"/>
                <w:szCs w:val="24"/>
              </w:rPr>
              <w:t>-</w:t>
            </w:r>
          </w:p>
        </w:tc>
        <w:tc>
          <w:tcPr>
            <w:tcW w:w="270" w:type="dxa"/>
            <w:vAlign w:val="bottom"/>
          </w:tcPr>
          <w:p w14:paraId="25CD0F80" w14:textId="77777777" w:rsidR="00D335B3" w:rsidRPr="00585727" w:rsidRDefault="00D335B3">
            <w:pPr>
              <w:pStyle w:val="acctfourfigures"/>
              <w:tabs>
                <w:tab w:val="clear" w:pos="765"/>
              </w:tabs>
              <w:spacing w:line="240" w:lineRule="atLeast"/>
              <w:ind w:right="11"/>
              <w:jc w:val="right"/>
              <w:rPr>
                <w:rFonts w:asciiTheme="majorBidi" w:hAnsiTheme="majorBidi" w:cstheme="majorBidi"/>
                <w:sz w:val="24"/>
                <w:szCs w:val="24"/>
              </w:rPr>
            </w:pPr>
          </w:p>
        </w:tc>
        <w:tc>
          <w:tcPr>
            <w:tcW w:w="1170" w:type="dxa"/>
            <w:vAlign w:val="bottom"/>
          </w:tcPr>
          <w:p w14:paraId="46D870ED" w14:textId="11B8FD79" w:rsidR="00D335B3" w:rsidRPr="00585727" w:rsidRDefault="00AD7074">
            <w:pPr>
              <w:pStyle w:val="acctfourfigures"/>
              <w:tabs>
                <w:tab w:val="clear" w:pos="765"/>
              </w:tabs>
              <w:spacing w:line="240" w:lineRule="atLeast"/>
              <w:ind w:right="11"/>
              <w:jc w:val="right"/>
              <w:rPr>
                <w:rFonts w:asciiTheme="majorBidi" w:hAnsiTheme="majorBidi" w:cstheme="majorBidi"/>
                <w:sz w:val="24"/>
                <w:szCs w:val="24"/>
              </w:rPr>
            </w:pPr>
            <w:r>
              <w:rPr>
                <w:rFonts w:asciiTheme="majorBidi" w:hAnsiTheme="majorBidi" w:cstheme="majorBidi"/>
                <w:sz w:val="24"/>
                <w:szCs w:val="24"/>
              </w:rPr>
              <w:t>9,388</w:t>
            </w:r>
          </w:p>
        </w:tc>
      </w:tr>
      <w:tr w:rsidR="00D335B3" w:rsidRPr="00585727" w14:paraId="308D86E3" w14:textId="77777777" w:rsidTr="00B74AB5">
        <w:tc>
          <w:tcPr>
            <w:tcW w:w="3780" w:type="dxa"/>
          </w:tcPr>
          <w:p w14:paraId="14BAD89A" w14:textId="77777777" w:rsidR="00D335B3" w:rsidRPr="00623946" w:rsidRDefault="00D33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4"/>
                <w:szCs w:val="24"/>
              </w:rPr>
            </w:pPr>
            <w:r w:rsidRPr="00623946">
              <w:rPr>
                <w:rFonts w:asciiTheme="majorBidi" w:hAnsiTheme="majorBidi" w:cstheme="majorBidi"/>
                <w:sz w:val="24"/>
                <w:szCs w:val="24"/>
                <w:cs/>
              </w:rPr>
              <w:t>จำหน่าย</w:t>
            </w:r>
          </w:p>
        </w:tc>
        <w:tc>
          <w:tcPr>
            <w:tcW w:w="990" w:type="dxa"/>
            <w:vAlign w:val="bottom"/>
          </w:tcPr>
          <w:p w14:paraId="27367F62" w14:textId="77777777" w:rsidR="00D335B3" w:rsidRPr="00585727" w:rsidRDefault="00D335B3">
            <w:pPr>
              <w:pStyle w:val="acctfourfigures"/>
              <w:tabs>
                <w:tab w:val="clear" w:pos="765"/>
              </w:tabs>
              <w:spacing w:line="240" w:lineRule="atLeast"/>
              <w:ind w:right="11"/>
              <w:jc w:val="right"/>
              <w:rPr>
                <w:rFonts w:asciiTheme="majorBidi" w:hAnsiTheme="majorBidi" w:cstheme="majorBidi"/>
                <w:sz w:val="24"/>
                <w:szCs w:val="24"/>
              </w:rPr>
            </w:pPr>
          </w:p>
        </w:tc>
        <w:tc>
          <w:tcPr>
            <w:tcW w:w="1260" w:type="dxa"/>
            <w:vAlign w:val="bottom"/>
          </w:tcPr>
          <w:p w14:paraId="70C18ED7" w14:textId="2385F20D" w:rsidR="00D335B3" w:rsidRPr="00585727" w:rsidRDefault="0044794B">
            <w:pPr>
              <w:pStyle w:val="acctfourfigures"/>
              <w:tabs>
                <w:tab w:val="clear" w:pos="765"/>
              </w:tabs>
              <w:spacing w:line="240" w:lineRule="atLeast"/>
              <w:ind w:right="11"/>
              <w:jc w:val="right"/>
              <w:rPr>
                <w:rFonts w:asciiTheme="majorBidi" w:hAnsiTheme="majorBidi" w:cstheme="majorBidi"/>
                <w:sz w:val="24"/>
                <w:szCs w:val="24"/>
              </w:rPr>
            </w:pPr>
            <w:r>
              <w:rPr>
                <w:rFonts w:asciiTheme="majorBidi" w:hAnsiTheme="majorBidi" w:cstheme="majorBidi"/>
                <w:sz w:val="24"/>
                <w:szCs w:val="24"/>
                <w:lang w:val="en-US" w:bidi="th-TH"/>
              </w:rPr>
              <w:t>-</w:t>
            </w:r>
          </w:p>
        </w:tc>
        <w:tc>
          <w:tcPr>
            <w:tcW w:w="270" w:type="dxa"/>
            <w:vAlign w:val="bottom"/>
          </w:tcPr>
          <w:p w14:paraId="4C91CFCE" w14:textId="77777777" w:rsidR="00D335B3" w:rsidRPr="00585727" w:rsidRDefault="00D335B3">
            <w:pPr>
              <w:pStyle w:val="acctfourfigures"/>
              <w:tabs>
                <w:tab w:val="clear" w:pos="765"/>
              </w:tabs>
              <w:spacing w:line="240" w:lineRule="atLeast"/>
              <w:ind w:right="11"/>
              <w:jc w:val="right"/>
              <w:rPr>
                <w:rFonts w:asciiTheme="majorBidi" w:hAnsiTheme="majorBidi" w:cstheme="majorBidi"/>
                <w:sz w:val="24"/>
                <w:szCs w:val="24"/>
              </w:rPr>
            </w:pPr>
          </w:p>
        </w:tc>
        <w:tc>
          <w:tcPr>
            <w:tcW w:w="1170" w:type="dxa"/>
            <w:vAlign w:val="bottom"/>
          </w:tcPr>
          <w:p w14:paraId="10DDFBDD" w14:textId="7CC33DF8" w:rsidR="00D335B3" w:rsidRPr="00585727" w:rsidRDefault="006D7820">
            <w:pPr>
              <w:pStyle w:val="acctfourfigures"/>
              <w:tabs>
                <w:tab w:val="clear" w:pos="765"/>
              </w:tabs>
              <w:spacing w:line="240" w:lineRule="atLeast"/>
              <w:ind w:right="11"/>
              <w:jc w:val="right"/>
              <w:rPr>
                <w:rFonts w:asciiTheme="majorBidi" w:hAnsiTheme="majorBidi" w:cstheme="majorBidi"/>
                <w:sz w:val="24"/>
                <w:szCs w:val="24"/>
              </w:rPr>
            </w:pPr>
            <w:r>
              <w:rPr>
                <w:rFonts w:asciiTheme="majorBidi" w:hAnsiTheme="majorBidi" w:cstheme="majorBidi"/>
                <w:sz w:val="24"/>
                <w:szCs w:val="24"/>
              </w:rPr>
              <w:t>-</w:t>
            </w:r>
          </w:p>
        </w:tc>
        <w:tc>
          <w:tcPr>
            <w:tcW w:w="270" w:type="dxa"/>
            <w:vAlign w:val="bottom"/>
          </w:tcPr>
          <w:p w14:paraId="2F140196" w14:textId="77777777" w:rsidR="00D335B3" w:rsidRPr="00585727" w:rsidRDefault="00D335B3">
            <w:pPr>
              <w:pStyle w:val="acctfourfigures"/>
              <w:tabs>
                <w:tab w:val="clear" w:pos="765"/>
              </w:tabs>
              <w:spacing w:line="240" w:lineRule="atLeast"/>
              <w:ind w:right="11"/>
              <w:jc w:val="right"/>
              <w:rPr>
                <w:rFonts w:asciiTheme="majorBidi" w:hAnsiTheme="majorBidi" w:cstheme="majorBidi"/>
                <w:sz w:val="24"/>
                <w:szCs w:val="24"/>
              </w:rPr>
            </w:pPr>
          </w:p>
        </w:tc>
        <w:tc>
          <w:tcPr>
            <w:tcW w:w="1170" w:type="dxa"/>
            <w:vAlign w:val="bottom"/>
          </w:tcPr>
          <w:p w14:paraId="2D8DA917" w14:textId="07B9A0C7" w:rsidR="00D335B3" w:rsidRPr="00585727" w:rsidRDefault="006D7820">
            <w:pPr>
              <w:pStyle w:val="acctfourfigures"/>
              <w:tabs>
                <w:tab w:val="clear" w:pos="765"/>
              </w:tabs>
              <w:spacing w:line="240" w:lineRule="atLeast"/>
              <w:ind w:right="11"/>
              <w:jc w:val="right"/>
              <w:rPr>
                <w:rFonts w:asciiTheme="majorBidi" w:hAnsiTheme="majorBidi" w:cstheme="majorBidi"/>
                <w:sz w:val="24"/>
                <w:szCs w:val="24"/>
              </w:rPr>
            </w:pPr>
            <w:r>
              <w:rPr>
                <w:rFonts w:asciiTheme="majorBidi" w:hAnsiTheme="majorBidi" w:cstheme="majorBidi"/>
                <w:sz w:val="24"/>
                <w:szCs w:val="24"/>
              </w:rPr>
              <w:t>(85)</w:t>
            </w:r>
          </w:p>
        </w:tc>
        <w:tc>
          <w:tcPr>
            <w:tcW w:w="270" w:type="dxa"/>
            <w:vAlign w:val="bottom"/>
          </w:tcPr>
          <w:p w14:paraId="2E9CA9C7" w14:textId="77777777" w:rsidR="00D335B3" w:rsidRPr="00585727" w:rsidRDefault="00D335B3">
            <w:pPr>
              <w:pStyle w:val="acctfourfigures"/>
              <w:tabs>
                <w:tab w:val="clear" w:pos="765"/>
              </w:tabs>
              <w:spacing w:line="240" w:lineRule="atLeast"/>
              <w:ind w:right="11"/>
              <w:jc w:val="right"/>
              <w:rPr>
                <w:rFonts w:asciiTheme="majorBidi" w:hAnsiTheme="majorBidi" w:cstheme="majorBidi"/>
                <w:sz w:val="24"/>
                <w:szCs w:val="24"/>
              </w:rPr>
            </w:pPr>
          </w:p>
        </w:tc>
        <w:tc>
          <w:tcPr>
            <w:tcW w:w="1170" w:type="dxa"/>
            <w:vAlign w:val="bottom"/>
          </w:tcPr>
          <w:p w14:paraId="4B2A09A4" w14:textId="371D8A5D" w:rsidR="00D335B3" w:rsidRPr="00585727" w:rsidRDefault="0044794B">
            <w:pPr>
              <w:pStyle w:val="acctfourfigures"/>
              <w:tabs>
                <w:tab w:val="clear" w:pos="765"/>
              </w:tabs>
              <w:spacing w:line="240" w:lineRule="atLeast"/>
              <w:ind w:right="11"/>
              <w:jc w:val="right"/>
              <w:rPr>
                <w:rFonts w:asciiTheme="majorBidi" w:hAnsiTheme="majorBidi" w:cstheme="majorBidi"/>
                <w:sz w:val="24"/>
                <w:szCs w:val="24"/>
              </w:rPr>
            </w:pPr>
            <w:r>
              <w:rPr>
                <w:rFonts w:asciiTheme="majorBidi" w:hAnsiTheme="majorBidi" w:cstheme="majorBidi"/>
                <w:sz w:val="24"/>
                <w:szCs w:val="24"/>
              </w:rPr>
              <w:t>-</w:t>
            </w:r>
          </w:p>
        </w:tc>
        <w:tc>
          <w:tcPr>
            <w:tcW w:w="270" w:type="dxa"/>
            <w:vAlign w:val="bottom"/>
          </w:tcPr>
          <w:p w14:paraId="26C0A3F5" w14:textId="77777777" w:rsidR="00D335B3" w:rsidRPr="00585727" w:rsidRDefault="00D335B3">
            <w:pPr>
              <w:pStyle w:val="acctfourfigures"/>
              <w:tabs>
                <w:tab w:val="clear" w:pos="765"/>
              </w:tabs>
              <w:spacing w:line="240" w:lineRule="atLeast"/>
              <w:ind w:right="11"/>
              <w:jc w:val="right"/>
              <w:rPr>
                <w:rFonts w:asciiTheme="majorBidi" w:hAnsiTheme="majorBidi" w:cstheme="majorBidi"/>
                <w:sz w:val="24"/>
                <w:szCs w:val="24"/>
              </w:rPr>
            </w:pPr>
          </w:p>
        </w:tc>
        <w:tc>
          <w:tcPr>
            <w:tcW w:w="1350" w:type="dxa"/>
            <w:vAlign w:val="bottom"/>
          </w:tcPr>
          <w:p w14:paraId="475EBD81" w14:textId="0351E316" w:rsidR="00D335B3" w:rsidRPr="00585727" w:rsidRDefault="0044794B">
            <w:pPr>
              <w:pStyle w:val="acctfourfigures"/>
              <w:tabs>
                <w:tab w:val="clear" w:pos="765"/>
              </w:tabs>
              <w:spacing w:line="240" w:lineRule="atLeast"/>
              <w:ind w:right="11"/>
              <w:jc w:val="right"/>
              <w:rPr>
                <w:rFonts w:asciiTheme="majorBidi" w:hAnsiTheme="majorBidi" w:cstheme="majorBidi"/>
                <w:sz w:val="24"/>
                <w:szCs w:val="24"/>
              </w:rPr>
            </w:pPr>
            <w:r>
              <w:rPr>
                <w:rFonts w:asciiTheme="majorBidi" w:hAnsiTheme="majorBidi" w:cstheme="majorBidi"/>
                <w:sz w:val="24"/>
                <w:szCs w:val="24"/>
              </w:rPr>
              <w:t>-</w:t>
            </w:r>
          </w:p>
        </w:tc>
        <w:tc>
          <w:tcPr>
            <w:tcW w:w="270" w:type="dxa"/>
            <w:vAlign w:val="bottom"/>
          </w:tcPr>
          <w:p w14:paraId="1898CCFE" w14:textId="77777777" w:rsidR="00D335B3" w:rsidRPr="00585727" w:rsidRDefault="00D335B3">
            <w:pPr>
              <w:pStyle w:val="acctfourfigures"/>
              <w:tabs>
                <w:tab w:val="clear" w:pos="765"/>
              </w:tabs>
              <w:spacing w:line="240" w:lineRule="atLeast"/>
              <w:ind w:right="11"/>
              <w:jc w:val="right"/>
              <w:rPr>
                <w:rFonts w:asciiTheme="majorBidi" w:hAnsiTheme="majorBidi" w:cstheme="majorBidi"/>
                <w:sz w:val="24"/>
                <w:szCs w:val="24"/>
              </w:rPr>
            </w:pPr>
          </w:p>
        </w:tc>
        <w:tc>
          <w:tcPr>
            <w:tcW w:w="1170" w:type="dxa"/>
            <w:vAlign w:val="bottom"/>
          </w:tcPr>
          <w:p w14:paraId="38FCD88F" w14:textId="7B357F91" w:rsidR="00D335B3" w:rsidRPr="00585727" w:rsidRDefault="00410D0C">
            <w:pPr>
              <w:pStyle w:val="acctfourfigures"/>
              <w:tabs>
                <w:tab w:val="clear" w:pos="765"/>
              </w:tabs>
              <w:spacing w:line="240" w:lineRule="atLeast"/>
              <w:ind w:right="11"/>
              <w:jc w:val="right"/>
              <w:rPr>
                <w:rFonts w:asciiTheme="majorBidi" w:hAnsiTheme="majorBidi" w:cstheme="majorBidi"/>
                <w:sz w:val="24"/>
                <w:szCs w:val="24"/>
              </w:rPr>
            </w:pPr>
            <w:r>
              <w:rPr>
                <w:rFonts w:asciiTheme="majorBidi" w:hAnsiTheme="majorBidi" w:cstheme="majorBidi"/>
                <w:sz w:val="24"/>
                <w:szCs w:val="24"/>
              </w:rPr>
              <w:t>-</w:t>
            </w:r>
          </w:p>
        </w:tc>
        <w:tc>
          <w:tcPr>
            <w:tcW w:w="270" w:type="dxa"/>
            <w:vAlign w:val="bottom"/>
          </w:tcPr>
          <w:p w14:paraId="570CA6D6" w14:textId="77777777" w:rsidR="00D335B3" w:rsidRPr="00585727" w:rsidRDefault="00D335B3">
            <w:pPr>
              <w:pStyle w:val="acctfourfigures"/>
              <w:tabs>
                <w:tab w:val="clear" w:pos="765"/>
              </w:tabs>
              <w:spacing w:line="240" w:lineRule="atLeast"/>
              <w:ind w:right="11"/>
              <w:jc w:val="right"/>
              <w:rPr>
                <w:rFonts w:asciiTheme="majorBidi" w:hAnsiTheme="majorBidi" w:cstheme="majorBidi"/>
                <w:sz w:val="24"/>
                <w:szCs w:val="24"/>
              </w:rPr>
            </w:pPr>
          </w:p>
        </w:tc>
        <w:tc>
          <w:tcPr>
            <w:tcW w:w="1170" w:type="dxa"/>
            <w:vAlign w:val="bottom"/>
          </w:tcPr>
          <w:p w14:paraId="1B69451F" w14:textId="1FD59C8E" w:rsidR="00D335B3" w:rsidRPr="00585727" w:rsidRDefault="0044794B">
            <w:pPr>
              <w:pStyle w:val="acctfourfigures"/>
              <w:tabs>
                <w:tab w:val="clear" w:pos="765"/>
              </w:tabs>
              <w:spacing w:line="240" w:lineRule="atLeast"/>
              <w:ind w:right="11"/>
              <w:jc w:val="right"/>
              <w:rPr>
                <w:rFonts w:asciiTheme="majorBidi" w:hAnsiTheme="majorBidi" w:cstheme="majorBidi"/>
                <w:sz w:val="24"/>
                <w:szCs w:val="24"/>
              </w:rPr>
            </w:pPr>
            <w:r>
              <w:rPr>
                <w:rFonts w:asciiTheme="majorBidi" w:hAnsiTheme="majorBidi" w:cstheme="majorBidi"/>
                <w:sz w:val="24"/>
                <w:szCs w:val="24"/>
              </w:rPr>
              <w:t>(85)</w:t>
            </w:r>
          </w:p>
        </w:tc>
      </w:tr>
      <w:tr w:rsidR="00D335B3" w:rsidRPr="00585727" w14:paraId="0F460132" w14:textId="77777777" w:rsidTr="00B74AB5">
        <w:tc>
          <w:tcPr>
            <w:tcW w:w="3780" w:type="dxa"/>
          </w:tcPr>
          <w:p w14:paraId="407C7706" w14:textId="77777777" w:rsidR="00D335B3" w:rsidRPr="00623946" w:rsidRDefault="00D33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80"/>
              <w:rPr>
                <w:rFonts w:asciiTheme="majorBidi" w:hAnsiTheme="majorBidi" w:cstheme="majorBidi" w:hint="cs"/>
                <w:sz w:val="24"/>
                <w:szCs w:val="24"/>
                <w:cs/>
              </w:rPr>
            </w:pPr>
            <w:r w:rsidRPr="007F78C5">
              <w:rPr>
                <w:rFonts w:asciiTheme="majorBidi" w:hAnsiTheme="majorBidi"/>
                <w:sz w:val="24"/>
                <w:szCs w:val="24"/>
                <w:cs/>
              </w:rPr>
              <w:t>ผลเสียหายจาก</w:t>
            </w:r>
            <w:r>
              <w:rPr>
                <w:rFonts w:asciiTheme="majorBidi" w:hAnsiTheme="majorBidi" w:hint="cs"/>
                <w:sz w:val="24"/>
                <w:szCs w:val="24"/>
                <w:cs/>
              </w:rPr>
              <w:t>ไฟไหม้</w:t>
            </w:r>
          </w:p>
        </w:tc>
        <w:tc>
          <w:tcPr>
            <w:tcW w:w="990" w:type="dxa"/>
            <w:vAlign w:val="bottom"/>
          </w:tcPr>
          <w:p w14:paraId="4948D32B" w14:textId="77777777" w:rsidR="00D335B3" w:rsidRPr="00585727" w:rsidRDefault="00D335B3">
            <w:pPr>
              <w:pStyle w:val="acctfourfigures"/>
              <w:tabs>
                <w:tab w:val="clear" w:pos="765"/>
              </w:tabs>
              <w:spacing w:line="240" w:lineRule="atLeast"/>
              <w:ind w:right="11"/>
              <w:jc w:val="right"/>
              <w:rPr>
                <w:rFonts w:asciiTheme="majorBidi" w:hAnsiTheme="majorBidi" w:cstheme="majorBidi"/>
                <w:sz w:val="24"/>
                <w:szCs w:val="24"/>
              </w:rPr>
            </w:pPr>
          </w:p>
        </w:tc>
        <w:tc>
          <w:tcPr>
            <w:tcW w:w="1260" w:type="dxa"/>
            <w:tcBorders>
              <w:bottom w:val="single" w:sz="4" w:space="0" w:color="auto"/>
            </w:tcBorders>
            <w:vAlign w:val="bottom"/>
          </w:tcPr>
          <w:p w14:paraId="09D9EF8B" w14:textId="5A083B3F" w:rsidR="00D335B3" w:rsidRPr="00585727" w:rsidRDefault="00D335B3">
            <w:pPr>
              <w:pStyle w:val="acctfourfigures"/>
              <w:tabs>
                <w:tab w:val="clear" w:pos="765"/>
              </w:tabs>
              <w:spacing w:line="240" w:lineRule="atLeast"/>
              <w:ind w:right="11"/>
              <w:jc w:val="right"/>
              <w:rPr>
                <w:rFonts w:asciiTheme="majorBidi" w:hAnsiTheme="majorBidi" w:cstheme="majorBidi"/>
                <w:sz w:val="24"/>
                <w:szCs w:val="24"/>
              </w:rPr>
            </w:pPr>
          </w:p>
        </w:tc>
        <w:tc>
          <w:tcPr>
            <w:tcW w:w="270" w:type="dxa"/>
            <w:vAlign w:val="bottom"/>
          </w:tcPr>
          <w:p w14:paraId="08C76697" w14:textId="77777777" w:rsidR="00D335B3" w:rsidRPr="00585727" w:rsidRDefault="00D335B3">
            <w:pPr>
              <w:pStyle w:val="acctfourfigures"/>
              <w:tabs>
                <w:tab w:val="clear" w:pos="765"/>
              </w:tabs>
              <w:spacing w:line="240" w:lineRule="atLeast"/>
              <w:ind w:right="11"/>
              <w:jc w:val="right"/>
              <w:rPr>
                <w:rFonts w:asciiTheme="majorBidi" w:hAnsiTheme="majorBidi" w:cstheme="majorBidi"/>
                <w:sz w:val="24"/>
                <w:szCs w:val="24"/>
              </w:rPr>
            </w:pPr>
          </w:p>
        </w:tc>
        <w:tc>
          <w:tcPr>
            <w:tcW w:w="1170" w:type="dxa"/>
            <w:tcBorders>
              <w:bottom w:val="single" w:sz="4" w:space="0" w:color="auto"/>
            </w:tcBorders>
            <w:vAlign w:val="bottom"/>
          </w:tcPr>
          <w:p w14:paraId="64B76015" w14:textId="0C930B9B" w:rsidR="00D335B3" w:rsidRPr="00585727" w:rsidRDefault="006D7820">
            <w:pPr>
              <w:pStyle w:val="acctfourfigures"/>
              <w:tabs>
                <w:tab w:val="clear" w:pos="765"/>
              </w:tabs>
              <w:spacing w:line="240" w:lineRule="atLeast"/>
              <w:ind w:right="11"/>
              <w:jc w:val="right"/>
              <w:rPr>
                <w:rFonts w:asciiTheme="majorBidi" w:hAnsiTheme="majorBidi" w:cstheme="majorBidi"/>
                <w:sz w:val="24"/>
                <w:szCs w:val="24"/>
              </w:rPr>
            </w:pPr>
            <w:r w:rsidRPr="00D84F9A">
              <w:rPr>
                <w:rFonts w:asciiTheme="majorBidi" w:hAnsiTheme="majorBidi" w:cstheme="majorBidi"/>
                <w:sz w:val="24"/>
                <w:szCs w:val="24"/>
              </w:rPr>
              <w:t>(105,817)</w:t>
            </w:r>
          </w:p>
        </w:tc>
        <w:tc>
          <w:tcPr>
            <w:tcW w:w="270" w:type="dxa"/>
            <w:vAlign w:val="bottom"/>
          </w:tcPr>
          <w:p w14:paraId="69EDEC6E" w14:textId="77777777" w:rsidR="00D335B3" w:rsidRPr="00585727" w:rsidRDefault="00D335B3">
            <w:pPr>
              <w:pStyle w:val="acctfourfigures"/>
              <w:tabs>
                <w:tab w:val="clear" w:pos="765"/>
              </w:tabs>
              <w:spacing w:line="240" w:lineRule="atLeast"/>
              <w:ind w:right="11"/>
              <w:jc w:val="right"/>
              <w:rPr>
                <w:rFonts w:asciiTheme="majorBidi" w:hAnsiTheme="majorBidi" w:cstheme="majorBidi"/>
                <w:sz w:val="24"/>
                <w:szCs w:val="24"/>
              </w:rPr>
            </w:pPr>
          </w:p>
        </w:tc>
        <w:tc>
          <w:tcPr>
            <w:tcW w:w="1170" w:type="dxa"/>
            <w:tcBorders>
              <w:bottom w:val="single" w:sz="4" w:space="0" w:color="auto"/>
            </w:tcBorders>
            <w:vAlign w:val="bottom"/>
          </w:tcPr>
          <w:p w14:paraId="679419E4" w14:textId="6F29B600" w:rsidR="00D335B3" w:rsidRPr="00585727" w:rsidRDefault="006D7820">
            <w:pPr>
              <w:pStyle w:val="acctfourfigures"/>
              <w:tabs>
                <w:tab w:val="clear" w:pos="765"/>
              </w:tabs>
              <w:spacing w:line="240" w:lineRule="atLeast"/>
              <w:ind w:right="11"/>
              <w:jc w:val="right"/>
              <w:rPr>
                <w:rFonts w:asciiTheme="majorBidi" w:hAnsiTheme="majorBidi" w:cstheme="majorBidi"/>
                <w:sz w:val="24"/>
                <w:szCs w:val="24"/>
              </w:rPr>
            </w:pPr>
            <w:r w:rsidRPr="00D84F9A">
              <w:rPr>
                <w:rFonts w:asciiTheme="majorBidi" w:hAnsiTheme="majorBidi" w:cstheme="majorBidi"/>
                <w:sz w:val="24"/>
                <w:szCs w:val="24"/>
              </w:rPr>
              <w:t>(295,185)</w:t>
            </w:r>
          </w:p>
        </w:tc>
        <w:tc>
          <w:tcPr>
            <w:tcW w:w="270" w:type="dxa"/>
            <w:vAlign w:val="bottom"/>
          </w:tcPr>
          <w:p w14:paraId="37B2292E" w14:textId="77777777" w:rsidR="00D335B3" w:rsidRPr="00585727" w:rsidRDefault="00D335B3">
            <w:pPr>
              <w:pStyle w:val="acctfourfigures"/>
              <w:tabs>
                <w:tab w:val="clear" w:pos="765"/>
              </w:tabs>
              <w:spacing w:line="240" w:lineRule="atLeast"/>
              <w:ind w:right="11"/>
              <w:jc w:val="right"/>
              <w:rPr>
                <w:rFonts w:asciiTheme="majorBidi" w:hAnsiTheme="majorBidi" w:cstheme="majorBidi"/>
                <w:sz w:val="24"/>
                <w:szCs w:val="24"/>
              </w:rPr>
            </w:pPr>
          </w:p>
        </w:tc>
        <w:tc>
          <w:tcPr>
            <w:tcW w:w="1170" w:type="dxa"/>
            <w:tcBorders>
              <w:bottom w:val="single" w:sz="4" w:space="0" w:color="auto"/>
            </w:tcBorders>
            <w:vAlign w:val="bottom"/>
          </w:tcPr>
          <w:p w14:paraId="48E28C06" w14:textId="38536364" w:rsidR="00D335B3" w:rsidRPr="00585727" w:rsidRDefault="006D7820">
            <w:pPr>
              <w:pStyle w:val="acctfourfigures"/>
              <w:tabs>
                <w:tab w:val="clear" w:pos="765"/>
              </w:tabs>
              <w:spacing w:line="240" w:lineRule="atLeast"/>
              <w:ind w:right="11"/>
              <w:jc w:val="right"/>
              <w:rPr>
                <w:rFonts w:asciiTheme="majorBidi" w:hAnsiTheme="majorBidi" w:cstheme="majorBidi"/>
                <w:sz w:val="24"/>
                <w:szCs w:val="24"/>
              </w:rPr>
            </w:pPr>
            <w:r w:rsidRPr="00D84F9A">
              <w:rPr>
                <w:rFonts w:asciiTheme="majorBidi" w:hAnsiTheme="majorBidi" w:cstheme="majorBidi"/>
                <w:sz w:val="24"/>
                <w:szCs w:val="24"/>
              </w:rPr>
              <w:t>(9,897)</w:t>
            </w:r>
          </w:p>
        </w:tc>
        <w:tc>
          <w:tcPr>
            <w:tcW w:w="270" w:type="dxa"/>
            <w:vAlign w:val="bottom"/>
          </w:tcPr>
          <w:p w14:paraId="36229281" w14:textId="77777777" w:rsidR="00D335B3" w:rsidRPr="00585727" w:rsidRDefault="00D335B3">
            <w:pPr>
              <w:pStyle w:val="acctfourfigures"/>
              <w:tabs>
                <w:tab w:val="clear" w:pos="765"/>
              </w:tabs>
              <w:spacing w:line="240" w:lineRule="atLeast"/>
              <w:ind w:right="11"/>
              <w:jc w:val="right"/>
              <w:rPr>
                <w:rFonts w:asciiTheme="majorBidi" w:hAnsiTheme="majorBidi" w:cstheme="majorBidi"/>
                <w:sz w:val="24"/>
                <w:szCs w:val="24"/>
              </w:rPr>
            </w:pPr>
          </w:p>
        </w:tc>
        <w:tc>
          <w:tcPr>
            <w:tcW w:w="1350" w:type="dxa"/>
            <w:tcBorders>
              <w:bottom w:val="single" w:sz="4" w:space="0" w:color="auto"/>
            </w:tcBorders>
            <w:vAlign w:val="bottom"/>
          </w:tcPr>
          <w:p w14:paraId="675B2DE9" w14:textId="7218B244" w:rsidR="00D335B3" w:rsidRPr="003846AE" w:rsidRDefault="006D7820">
            <w:pPr>
              <w:pStyle w:val="acctfourfigures"/>
              <w:tabs>
                <w:tab w:val="clear" w:pos="765"/>
              </w:tabs>
              <w:spacing w:line="240" w:lineRule="atLeast"/>
              <w:ind w:right="11"/>
              <w:jc w:val="right"/>
              <w:rPr>
                <w:rFonts w:asciiTheme="majorBidi" w:hAnsiTheme="majorBidi" w:cstheme="majorBidi"/>
                <w:sz w:val="24"/>
                <w:szCs w:val="24"/>
                <w:lang w:val="en-US"/>
              </w:rPr>
            </w:pPr>
            <w:r w:rsidRPr="00D84F9A">
              <w:rPr>
                <w:rFonts w:asciiTheme="majorBidi" w:hAnsiTheme="majorBidi" w:cstheme="majorBidi"/>
                <w:sz w:val="24"/>
                <w:szCs w:val="24"/>
              </w:rPr>
              <w:t>(14,405)</w:t>
            </w:r>
          </w:p>
        </w:tc>
        <w:tc>
          <w:tcPr>
            <w:tcW w:w="270" w:type="dxa"/>
            <w:vAlign w:val="bottom"/>
          </w:tcPr>
          <w:p w14:paraId="2FFD35B0" w14:textId="77777777" w:rsidR="00D335B3" w:rsidRPr="00585727" w:rsidRDefault="00D335B3">
            <w:pPr>
              <w:pStyle w:val="acctfourfigures"/>
              <w:tabs>
                <w:tab w:val="clear" w:pos="765"/>
              </w:tabs>
              <w:spacing w:line="240" w:lineRule="atLeast"/>
              <w:ind w:right="11"/>
              <w:jc w:val="right"/>
              <w:rPr>
                <w:rFonts w:asciiTheme="majorBidi" w:hAnsiTheme="majorBidi" w:cstheme="majorBidi"/>
                <w:sz w:val="24"/>
                <w:szCs w:val="24"/>
              </w:rPr>
            </w:pPr>
          </w:p>
        </w:tc>
        <w:tc>
          <w:tcPr>
            <w:tcW w:w="1170" w:type="dxa"/>
            <w:tcBorders>
              <w:bottom w:val="single" w:sz="4" w:space="0" w:color="auto"/>
            </w:tcBorders>
            <w:vAlign w:val="bottom"/>
          </w:tcPr>
          <w:p w14:paraId="200165F3" w14:textId="31B714C8" w:rsidR="00D335B3" w:rsidRPr="003266A2" w:rsidRDefault="003266A2">
            <w:pPr>
              <w:pStyle w:val="acctfourfigures"/>
              <w:tabs>
                <w:tab w:val="clear" w:pos="765"/>
              </w:tabs>
              <w:spacing w:line="240" w:lineRule="atLeast"/>
              <w:ind w:right="11"/>
              <w:jc w:val="right"/>
              <w:rPr>
                <w:rFonts w:asciiTheme="majorBidi" w:hAnsiTheme="majorBidi" w:cstheme="majorBidi"/>
                <w:sz w:val="24"/>
                <w:szCs w:val="24"/>
                <w:lang w:val="en-US"/>
              </w:rPr>
            </w:pPr>
            <w:r>
              <w:rPr>
                <w:rFonts w:asciiTheme="majorBidi" w:hAnsiTheme="majorBidi" w:cstheme="majorBidi"/>
                <w:sz w:val="24"/>
                <w:szCs w:val="24"/>
              </w:rPr>
              <w:t>-</w:t>
            </w:r>
          </w:p>
        </w:tc>
        <w:tc>
          <w:tcPr>
            <w:tcW w:w="270" w:type="dxa"/>
            <w:vAlign w:val="bottom"/>
          </w:tcPr>
          <w:p w14:paraId="70B0D9EA" w14:textId="77777777" w:rsidR="00D335B3" w:rsidRPr="00585727" w:rsidRDefault="00D335B3">
            <w:pPr>
              <w:pStyle w:val="acctfourfigures"/>
              <w:tabs>
                <w:tab w:val="clear" w:pos="765"/>
              </w:tabs>
              <w:spacing w:line="240" w:lineRule="atLeast"/>
              <w:ind w:right="11"/>
              <w:jc w:val="right"/>
              <w:rPr>
                <w:rFonts w:asciiTheme="majorBidi" w:hAnsiTheme="majorBidi" w:cstheme="majorBidi"/>
                <w:sz w:val="24"/>
                <w:szCs w:val="24"/>
              </w:rPr>
            </w:pPr>
          </w:p>
        </w:tc>
        <w:tc>
          <w:tcPr>
            <w:tcW w:w="1170" w:type="dxa"/>
            <w:tcBorders>
              <w:bottom w:val="single" w:sz="4" w:space="0" w:color="auto"/>
            </w:tcBorders>
            <w:vAlign w:val="bottom"/>
          </w:tcPr>
          <w:p w14:paraId="4BA4E084" w14:textId="66A22F8E" w:rsidR="00D335B3" w:rsidRPr="00585727" w:rsidRDefault="0044794B">
            <w:pPr>
              <w:pStyle w:val="acctfourfigures"/>
              <w:tabs>
                <w:tab w:val="clear" w:pos="765"/>
              </w:tabs>
              <w:spacing w:line="240" w:lineRule="atLeast"/>
              <w:ind w:right="11"/>
              <w:jc w:val="right"/>
              <w:rPr>
                <w:rFonts w:asciiTheme="majorBidi" w:hAnsiTheme="majorBidi" w:cstheme="majorBidi"/>
                <w:sz w:val="24"/>
                <w:szCs w:val="24"/>
              </w:rPr>
            </w:pPr>
            <w:r>
              <w:rPr>
                <w:rFonts w:asciiTheme="majorBidi" w:hAnsiTheme="majorBidi" w:cstheme="majorBidi"/>
                <w:sz w:val="24"/>
                <w:szCs w:val="24"/>
              </w:rPr>
              <w:t>(425,304)</w:t>
            </w:r>
          </w:p>
        </w:tc>
      </w:tr>
      <w:tr w:rsidR="00D335B3" w:rsidRPr="00591E09" w14:paraId="2A2F507C" w14:textId="77777777" w:rsidTr="00B74AB5">
        <w:tc>
          <w:tcPr>
            <w:tcW w:w="3780" w:type="dxa"/>
          </w:tcPr>
          <w:p w14:paraId="0BA89B75" w14:textId="77777777" w:rsidR="00D335B3" w:rsidRPr="00623946" w:rsidRDefault="00D33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atLeast"/>
              <w:ind w:left="158" w:hanging="158"/>
              <w:rPr>
                <w:rFonts w:asciiTheme="majorBidi" w:hAnsiTheme="majorBidi" w:cstheme="majorBidi"/>
                <w:b/>
                <w:bCs/>
                <w:sz w:val="24"/>
                <w:szCs w:val="24"/>
              </w:rPr>
            </w:pPr>
            <w:r w:rsidRPr="00623946">
              <w:rPr>
                <w:rFonts w:asciiTheme="majorBidi" w:hAnsiTheme="majorBidi" w:cstheme="majorBidi"/>
                <w:b/>
                <w:bCs/>
                <w:sz w:val="24"/>
                <w:szCs w:val="24"/>
                <w:cs/>
              </w:rPr>
              <w:t xml:space="preserve">ณ วันที่ </w:t>
            </w:r>
            <w:r>
              <w:rPr>
                <w:rFonts w:asciiTheme="majorBidi" w:hAnsiTheme="majorBidi" w:cstheme="majorBidi"/>
                <w:b/>
                <w:bCs/>
                <w:sz w:val="24"/>
                <w:szCs w:val="24"/>
              </w:rPr>
              <w:t xml:space="preserve">31 </w:t>
            </w:r>
            <w:r>
              <w:rPr>
                <w:rFonts w:asciiTheme="majorBidi" w:hAnsiTheme="majorBidi" w:cstheme="majorBidi"/>
                <w:b/>
                <w:bCs/>
                <w:sz w:val="24"/>
                <w:szCs w:val="24"/>
                <w:cs/>
              </w:rPr>
              <w:t>ธันวาคม</w:t>
            </w:r>
            <w:r w:rsidRPr="00623946">
              <w:rPr>
                <w:rFonts w:asciiTheme="majorBidi" w:hAnsiTheme="majorBidi" w:cstheme="majorBidi"/>
                <w:b/>
                <w:bCs/>
                <w:sz w:val="24"/>
                <w:szCs w:val="24"/>
                <w:cs/>
              </w:rPr>
              <w:t xml:space="preserve"> </w:t>
            </w:r>
            <w:r>
              <w:rPr>
                <w:rFonts w:asciiTheme="majorBidi" w:hAnsiTheme="majorBidi" w:cstheme="majorBidi"/>
                <w:b/>
                <w:bCs/>
                <w:sz w:val="24"/>
                <w:szCs w:val="24"/>
              </w:rPr>
              <w:t>2567</w:t>
            </w:r>
            <w:r w:rsidRPr="00623946">
              <w:rPr>
                <w:rFonts w:asciiTheme="majorBidi" w:hAnsiTheme="majorBidi" w:cstheme="majorBidi"/>
                <w:b/>
                <w:bCs/>
                <w:sz w:val="24"/>
                <w:szCs w:val="24"/>
              </w:rPr>
              <w:t xml:space="preserve">  </w:t>
            </w:r>
            <w:r w:rsidRPr="00623946">
              <w:rPr>
                <w:rFonts w:asciiTheme="majorBidi" w:hAnsiTheme="majorBidi" w:cstheme="majorBidi"/>
                <w:b/>
                <w:bCs/>
                <w:sz w:val="24"/>
                <w:szCs w:val="24"/>
                <w:cs/>
              </w:rPr>
              <w:t>และ</w:t>
            </w:r>
            <w:r>
              <w:rPr>
                <w:rFonts w:asciiTheme="majorBidi" w:hAnsiTheme="majorBidi" w:cstheme="majorBidi"/>
                <w:b/>
                <w:bCs/>
                <w:sz w:val="24"/>
                <w:szCs w:val="24"/>
              </w:rPr>
              <w:t xml:space="preserve"> 1 </w:t>
            </w:r>
            <w:r>
              <w:rPr>
                <w:rFonts w:asciiTheme="majorBidi" w:hAnsiTheme="majorBidi" w:cstheme="majorBidi"/>
                <w:b/>
                <w:bCs/>
                <w:sz w:val="24"/>
                <w:szCs w:val="24"/>
                <w:cs/>
              </w:rPr>
              <w:t xml:space="preserve">มกราคม </w:t>
            </w:r>
            <w:r>
              <w:rPr>
                <w:rFonts w:asciiTheme="majorBidi" w:hAnsiTheme="majorBidi" w:cstheme="majorBidi"/>
                <w:b/>
                <w:bCs/>
                <w:sz w:val="24"/>
                <w:szCs w:val="24"/>
              </w:rPr>
              <w:t>2568</w:t>
            </w:r>
          </w:p>
        </w:tc>
        <w:tc>
          <w:tcPr>
            <w:tcW w:w="990" w:type="dxa"/>
            <w:vAlign w:val="bottom"/>
          </w:tcPr>
          <w:p w14:paraId="37E05AF2" w14:textId="77777777" w:rsidR="00D335B3" w:rsidRPr="00591E09" w:rsidRDefault="00D335B3">
            <w:pPr>
              <w:pStyle w:val="acctfourfigures"/>
              <w:tabs>
                <w:tab w:val="clear" w:pos="765"/>
              </w:tabs>
              <w:spacing w:line="240" w:lineRule="atLeast"/>
              <w:ind w:right="11"/>
              <w:jc w:val="right"/>
              <w:rPr>
                <w:rFonts w:asciiTheme="majorBidi" w:hAnsiTheme="majorBidi" w:cstheme="majorBidi"/>
                <w:b/>
                <w:bCs/>
                <w:sz w:val="24"/>
                <w:szCs w:val="24"/>
              </w:rPr>
            </w:pPr>
          </w:p>
        </w:tc>
        <w:tc>
          <w:tcPr>
            <w:tcW w:w="1260" w:type="dxa"/>
            <w:tcBorders>
              <w:top w:val="single" w:sz="4" w:space="0" w:color="auto"/>
            </w:tcBorders>
            <w:vAlign w:val="bottom"/>
          </w:tcPr>
          <w:p w14:paraId="350DB77A" w14:textId="6F623C84" w:rsidR="00D335B3" w:rsidRPr="00591E09" w:rsidRDefault="006D7820">
            <w:pPr>
              <w:pStyle w:val="acctfourfigures"/>
              <w:tabs>
                <w:tab w:val="clear" w:pos="765"/>
              </w:tabs>
              <w:spacing w:line="240" w:lineRule="atLeast"/>
              <w:ind w:right="11"/>
              <w:jc w:val="right"/>
              <w:rPr>
                <w:rFonts w:asciiTheme="majorBidi" w:hAnsiTheme="majorBidi" w:cstheme="majorBidi"/>
                <w:b/>
                <w:bCs/>
                <w:sz w:val="24"/>
                <w:szCs w:val="24"/>
              </w:rPr>
            </w:pPr>
            <w:r>
              <w:rPr>
                <w:rFonts w:asciiTheme="majorBidi" w:hAnsiTheme="majorBidi" w:cstheme="majorBidi"/>
                <w:b/>
                <w:bCs/>
                <w:sz w:val="24"/>
                <w:szCs w:val="24"/>
                <w:lang w:val="en-US" w:bidi="th-TH"/>
              </w:rPr>
              <w:t>36,000</w:t>
            </w:r>
          </w:p>
        </w:tc>
        <w:tc>
          <w:tcPr>
            <w:tcW w:w="270" w:type="dxa"/>
            <w:vAlign w:val="bottom"/>
          </w:tcPr>
          <w:p w14:paraId="6A449AAF" w14:textId="77777777" w:rsidR="00D335B3" w:rsidRPr="00591E09" w:rsidRDefault="00D335B3">
            <w:pPr>
              <w:pStyle w:val="acctfourfigures"/>
              <w:tabs>
                <w:tab w:val="clear" w:pos="765"/>
              </w:tabs>
              <w:spacing w:line="240" w:lineRule="atLeast"/>
              <w:ind w:right="11"/>
              <w:jc w:val="right"/>
              <w:rPr>
                <w:rFonts w:asciiTheme="majorBidi" w:hAnsiTheme="majorBidi" w:cstheme="majorBidi"/>
                <w:b/>
                <w:bCs/>
                <w:sz w:val="24"/>
                <w:szCs w:val="24"/>
              </w:rPr>
            </w:pPr>
          </w:p>
        </w:tc>
        <w:tc>
          <w:tcPr>
            <w:tcW w:w="1170" w:type="dxa"/>
            <w:tcBorders>
              <w:top w:val="single" w:sz="4" w:space="0" w:color="auto"/>
            </w:tcBorders>
            <w:vAlign w:val="bottom"/>
          </w:tcPr>
          <w:p w14:paraId="64EF23D5" w14:textId="0F1C0511" w:rsidR="00D335B3" w:rsidRPr="00591E09" w:rsidRDefault="006D7820">
            <w:pPr>
              <w:pStyle w:val="acctfourfigures"/>
              <w:tabs>
                <w:tab w:val="clear" w:pos="765"/>
              </w:tabs>
              <w:spacing w:line="240" w:lineRule="atLeast"/>
              <w:ind w:right="11"/>
              <w:jc w:val="right"/>
              <w:rPr>
                <w:rFonts w:asciiTheme="majorBidi" w:hAnsiTheme="majorBidi" w:cstheme="majorBidi"/>
                <w:b/>
                <w:bCs/>
                <w:sz w:val="24"/>
                <w:szCs w:val="24"/>
              </w:rPr>
            </w:pPr>
            <w:r>
              <w:rPr>
                <w:rFonts w:asciiTheme="majorBidi" w:hAnsiTheme="majorBidi" w:cstheme="majorBidi"/>
                <w:b/>
                <w:bCs/>
                <w:sz w:val="24"/>
                <w:szCs w:val="24"/>
              </w:rPr>
              <w:t>1,137</w:t>
            </w:r>
          </w:p>
        </w:tc>
        <w:tc>
          <w:tcPr>
            <w:tcW w:w="270" w:type="dxa"/>
          </w:tcPr>
          <w:p w14:paraId="453E90AC" w14:textId="77777777" w:rsidR="00D335B3" w:rsidRPr="00591E09" w:rsidRDefault="00D335B3">
            <w:pPr>
              <w:pStyle w:val="acctfourfigures"/>
              <w:tabs>
                <w:tab w:val="clear" w:pos="765"/>
              </w:tabs>
              <w:spacing w:line="240" w:lineRule="atLeast"/>
              <w:ind w:right="11"/>
              <w:jc w:val="right"/>
              <w:rPr>
                <w:rFonts w:asciiTheme="majorBidi" w:hAnsiTheme="majorBidi" w:cstheme="majorBidi"/>
                <w:b/>
                <w:bCs/>
                <w:sz w:val="24"/>
                <w:szCs w:val="24"/>
              </w:rPr>
            </w:pPr>
          </w:p>
        </w:tc>
        <w:tc>
          <w:tcPr>
            <w:tcW w:w="1170" w:type="dxa"/>
            <w:tcBorders>
              <w:top w:val="single" w:sz="4" w:space="0" w:color="auto"/>
            </w:tcBorders>
            <w:vAlign w:val="bottom"/>
          </w:tcPr>
          <w:p w14:paraId="0C40FEB7" w14:textId="7E49DF57" w:rsidR="00D335B3" w:rsidRPr="00591E09" w:rsidRDefault="006D7820">
            <w:pPr>
              <w:pStyle w:val="acctfourfigures"/>
              <w:tabs>
                <w:tab w:val="clear" w:pos="765"/>
              </w:tabs>
              <w:spacing w:line="240" w:lineRule="atLeast"/>
              <w:ind w:right="11"/>
              <w:jc w:val="right"/>
              <w:rPr>
                <w:rFonts w:asciiTheme="majorBidi" w:hAnsiTheme="majorBidi" w:cstheme="majorBidi"/>
                <w:b/>
                <w:bCs/>
                <w:sz w:val="24"/>
                <w:szCs w:val="24"/>
              </w:rPr>
            </w:pPr>
            <w:r>
              <w:rPr>
                <w:rFonts w:asciiTheme="majorBidi" w:hAnsiTheme="majorBidi" w:cstheme="majorBidi"/>
                <w:b/>
                <w:bCs/>
                <w:sz w:val="24"/>
                <w:szCs w:val="24"/>
              </w:rPr>
              <w:t>2,871</w:t>
            </w:r>
          </w:p>
        </w:tc>
        <w:tc>
          <w:tcPr>
            <w:tcW w:w="270" w:type="dxa"/>
            <w:vAlign w:val="bottom"/>
          </w:tcPr>
          <w:p w14:paraId="347858FF" w14:textId="77777777" w:rsidR="00D335B3" w:rsidRPr="00591E09" w:rsidRDefault="00D335B3">
            <w:pPr>
              <w:pStyle w:val="acctfourfigures"/>
              <w:tabs>
                <w:tab w:val="clear" w:pos="765"/>
              </w:tabs>
              <w:spacing w:line="240" w:lineRule="atLeast"/>
              <w:ind w:right="11"/>
              <w:jc w:val="right"/>
              <w:rPr>
                <w:rFonts w:asciiTheme="majorBidi" w:hAnsiTheme="majorBidi" w:cstheme="majorBidi"/>
                <w:b/>
                <w:bCs/>
                <w:sz w:val="24"/>
                <w:szCs w:val="24"/>
              </w:rPr>
            </w:pPr>
          </w:p>
        </w:tc>
        <w:tc>
          <w:tcPr>
            <w:tcW w:w="1170" w:type="dxa"/>
            <w:tcBorders>
              <w:top w:val="single" w:sz="4" w:space="0" w:color="auto"/>
            </w:tcBorders>
            <w:vAlign w:val="bottom"/>
          </w:tcPr>
          <w:p w14:paraId="07FAF00E" w14:textId="633B5749" w:rsidR="00D335B3" w:rsidRPr="00591E09" w:rsidRDefault="006D7820">
            <w:pPr>
              <w:pStyle w:val="acctfourfigures"/>
              <w:tabs>
                <w:tab w:val="clear" w:pos="765"/>
              </w:tabs>
              <w:spacing w:line="240" w:lineRule="atLeast"/>
              <w:ind w:right="11"/>
              <w:jc w:val="right"/>
              <w:rPr>
                <w:rFonts w:asciiTheme="majorBidi" w:hAnsiTheme="majorBidi" w:cstheme="majorBidi"/>
                <w:b/>
                <w:bCs/>
                <w:sz w:val="24"/>
                <w:szCs w:val="24"/>
              </w:rPr>
            </w:pPr>
            <w:r>
              <w:rPr>
                <w:rFonts w:asciiTheme="majorBidi" w:hAnsiTheme="majorBidi" w:cstheme="majorBidi"/>
                <w:b/>
                <w:bCs/>
                <w:sz w:val="24"/>
                <w:szCs w:val="24"/>
              </w:rPr>
              <w:t>184</w:t>
            </w:r>
          </w:p>
        </w:tc>
        <w:tc>
          <w:tcPr>
            <w:tcW w:w="270" w:type="dxa"/>
            <w:vAlign w:val="bottom"/>
          </w:tcPr>
          <w:p w14:paraId="40D7EC27" w14:textId="77777777" w:rsidR="00D335B3" w:rsidRPr="00591E09" w:rsidRDefault="00D335B3">
            <w:pPr>
              <w:pStyle w:val="acctfourfigures"/>
              <w:tabs>
                <w:tab w:val="clear" w:pos="765"/>
              </w:tabs>
              <w:spacing w:line="240" w:lineRule="atLeast"/>
              <w:ind w:right="11"/>
              <w:jc w:val="right"/>
              <w:rPr>
                <w:rFonts w:asciiTheme="majorBidi" w:hAnsiTheme="majorBidi" w:cstheme="majorBidi"/>
                <w:b/>
                <w:bCs/>
                <w:sz w:val="24"/>
                <w:szCs w:val="24"/>
              </w:rPr>
            </w:pPr>
          </w:p>
        </w:tc>
        <w:tc>
          <w:tcPr>
            <w:tcW w:w="1350" w:type="dxa"/>
            <w:tcBorders>
              <w:top w:val="single" w:sz="4" w:space="0" w:color="auto"/>
            </w:tcBorders>
            <w:vAlign w:val="bottom"/>
          </w:tcPr>
          <w:p w14:paraId="368B6E4F" w14:textId="21B7909B" w:rsidR="00D335B3" w:rsidRPr="00591E09" w:rsidRDefault="006D7820">
            <w:pPr>
              <w:pStyle w:val="acctfourfigures"/>
              <w:tabs>
                <w:tab w:val="clear" w:pos="765"/>
              </w:tabs>
              <w:spacing w:line="240" w:lineRule="atLeast"/>
              <w:ind w:right="11"/>
              <w:jc w:val="right"/>
              <w:rPr>
                <w:rFonts w:asciiTheme="majorBidi" w:hAnsiTheme="majorBidi" w:cstheme="majorBidi"/>
                <w:b/>
                <w:bCs/>
                <w:sz w:val="24"/>
                <w:szCs w:val="24"/>
              </w:rPr>
            </w:pPr>
            <w:r>
              <w:rPr>
                <w:rFonts w:asciiTheme="majorBidi" w:hAnsiTheme="majorBidi" w:cstheme="majorBidi"/>
                <w:b/>
                <w:bCs/>
                <w:sz w:val="24"/>
                <w:szCs w:val="24"/>
              </w:rPr>
              <w:t>4,158</w:t>
            </w:r>
          </w:p>
        </w:tc>
        <w:tc>
          <w:tcPr>
            <w:tcW w:w="270" w:type="dxa"/>
            <w:vAlign w:val="bottom"/>
          </w:tcPr>
          <w:p w14:paraId="1E1393E2" w14:textId="77777777" w:rsidR="00D335B3" w:rsidRPr="00591E09" w:rsidRDefault="00D335B3">
            <w:pPr>
              <w:pStyle w:val="acctfourfigures"/>
              <w:tabs>
                <w:tab w:val="clear" w:pos="765"/>
              </w:tabs>
              <w:spacing w:line="240" w:lineRule="atLeast"/>
              <w:ind w:right="11"/>
              <w:jc w:val="right"/>
              <w:rPr>
                <w:rFonts w:asciiTheme="majorBidi" w:hAnsiTheme="majorBidi" w:cstheme="majorBidi"/>
                <w:b/>
                <w:bCs/>
                <w:sz w:val="24"/>
                <w:szCs w:val="24"/>
              </w:rPr>
            </w:pPr>
          </w:p>
        </w:tc>
        <w:tc>
          <w:tcPr>
            <w:tcW w:w="1170" w:type="dxa"/>
            <w:tcBorders>
              <w:top w:val="single" w:sz="4" w:space="0" w:color="auto"/>
            </w:tcBorders>
            <w:vAlign w:val="bottom"/>
          </w:tcPr>
          <w:p w14:paraId="701D0E01" w14:textId="48E13DC1" w:rsidR="00D335B3" w:rsidRPr="00591E09" w:rsidRDefault="006D7820">
            <w:pPr>
              <w:pStyle w:val="acctfourfigures"/>
              <w:tabs>
                <w:tab w:val="clear" w:pos="765"/>
              </w:tabs>
              <w:spacing w:line="240" w:lineRule="atLeast"/>
              <w:ind w:right="11"/>
              <w:jc w:val="right"/>
              <w:rPr>
                <w:rFonts w:asciiTheme="majorBidi" w:hAnsiTheme="majorBidi" w:cstheme="majorBidi"/>
                <w:b/>
                <w:bCs/>
                <w:sz w:val="24"/>
                <w:szCs w:val="24"/>
              </w:rPr>
            </w:pPr>
            <w:r>
              <w:rPr>
                <w:rFonts w:asciiTheme="majorBidi" w:hAnsiTheme="majorBidi" w:cstheme="majorBidi"/>
                <w:b/>
                <w:bCs/>
                <w:sz w:val="24"/>
                <w:szCs w:val="24"/>
              </w:rPr>
              <w:t>5,51</w:t>
            </w:r>
            <w:r w:rsidR="004B18FF">
              <w:rPr>
                <w:rFonts w:asciiTheme="majorBidi" w:hAnsiTheme="majorBidi" w:cstheme="majorBidi"/>
                <w:b/>
                <w:bCs/>
                <w:sz w:val="24"/>
                <w:szCs w:val="24"/>
              </w:rPr>
              <w:t>8</w:t>
            </w:r>
          </w:p>
        </w:tc>
        <w:tc>
          <w:tcPr>
            <w:tcW w:w="270" w:type="dxa"/>
            <w:vAlign w:val="bottom"/>
          </w:tcPr>
          <w:p w14:paraId="25AF3274" w14:textId="77777777" w:rsidR="00D335B3" w:rsidRPr="00591E09" w:rsidRDefault="00D335B3">
            <w:pPr>
              <w:pStyle w:val="acctfourfigures"/>
              <w:tabs>
                <w:tab w:val="clear" w:pos="765"/>
              </w:tabs>
              <w:spacing w:line="240" w:lineRule="atLeast"/>
              <w:ind w:right="11"/>
              <w:jc w:val="right"/>
              <w:rPr>
                <w:rFonts w:asciiTheme="majorBidi" w:hAnsiTheme="majorBidi" w:cstheme="majorBidi"/>
                <w:b/>
                <w:bCs/>
                <w:sz w:val="24"/>
                <w:szCs w:val="24"/>
              </w:rPr>
            </w:pPr>
          </w:p>
        </w:tc>
        <w:tc>
          <w:tcPr>
            <w:tcW w:w="1170" w:type="dxa"/>
            <w:tcBorders>
              <w:top w:val="single" w:sz="4" w:space="0" w:color="auto"/>
            </w:tcBorders>
            <w:vAlign w:val="bottom"/>
          </w:tcPr>
          <w:p w14:paraId="4D2F49CE" w14:textId="533F1AEA" w:rsidR="00D335B3" w:rsidRPr="00591E09" w:rsidRDefault="0044794B">
            <w:pPr>
              <w:pStyle w:val="acctfourfigures"/>
              <w:tabs>
                <w:tab w:val="clear" w:pos="765"/>
              </w:tabs>
              <w:spacing w:line="240" w:lineRule="atLeast"/>
              <w:ind w:right="11"/>
              <w:jc w:val="right"/>
              <w:rPr>
                <w:rFonts w:asciiTheme="majorBidi" w:hAnsiTheme="majorBidi" w:cstheme="majorBidi"/>
                <w:b/>
                <w:bCs/>
                <w:sz w:val="24"/>
                <w:szCs w:val="24"/>
              </w:rPr>
            </w:pPr>
            <w:r>
              <w:rPr>
                <w:rFonts w:asciiTheme="majorBidi" w:hAnsiTheme="majorBidi" w:cstheme="majorBidi"/>
                <w:b/>
                <w:bCs/>
                <w:sz w:val="24"/>
                <w:szCs w:val="24"/>
              </w:rPr>
              <w:t>49,868</w:t>
            </w:r>
          </w:p>
        </w:tc>
      </w:tr>
      <w:tr w:rsidR="00D84F9A" w:rsidRPr="001905D3" w14:paraId="2BB9F89E" w14:textId="77777777" w:rsidTr="00B74AB5">
        <w:tc>
          <w:tcPr>
            <w:tcW w:w="3780" w:type="dxa"/>
          </w:tcPr>
          <w:p w14:paraId="742F670E" w14:textId="77777777" w:rsidR="00D84F9A" w:rsidRPr="00623946" w:rsidRDefault="00D84F9A" w:rsidP="00D84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4"/>
                <w:szCs w:val="24"/>
              </w:rPr>
            </w:pPr>
            <w:r w:rsidRPr="00BE3643">
              <w:rPr>
                <w:rFonts w:asciiTheme="majorBidi" w:hAnsiTheme="majorBidi"/>
                <w:sz w:val="24"/>
                <w:szCs w:val="24"/>
                <w:cs/>
              </w:rPr>
              <w:t>รับโอนจากการเข้าซื้อกิจการ</w:t>
            </w:r>
          </w:p>
        </w:tc>
        <w:tc>
          <w:tcPr>
            <w:tcW w:w="990" w:type="dxa"/>
          </w:tcPr>
          <w:p w14:paraId="3EB23AE0" w14:textId="77777777" w:rsidR="00D84F9A" w:rsidRPr="001905D3" w:rsidRDefault="00D84F9A" w:rsidP="00D84F9A">
            <w:pPr>
              <w:pStyle w:val="acctfourfigures"/>
              <w:tabs>
                <w:tab w:val="clear" w:pos="765"/>
              </w:tabs>
              <w:spacing w:line="240" w:lineRule="atLeast"/>
              <w:ind w:right="11"/>
              <w:jc w:val="right"/>
              <w:rPr>
                <w:rFonts w:asciiTheme="majorBidi" w:hAnsiTheme="majorBidi" w:cstheme="majorBidi"/>
                <w:sz w:val="24"/>
                <w:szCs w:val="24"/>
              </w:rPr>
            </w:pPr>
          </w:p>
        </w:tc>
        <w:tc>
          <w:tcPr>
            <w:tcW w:w="1260" w:type="dxa"/>
          </w:tcPr>
          <w:p w14:paraId="56896D8E" w14:textId="1317B1C7" w:rsidR="00D84F9A" w:rsidRPr="001905D3" w:rsidRDefault="0048467B" w:rsidP="00D84F9A">
            <w:pPr>
              <w:pStyle w:val="acctfourfigures"/>
              <w:tabs>
                <w:tab w:val="clear" w:pos="765"/>
              </w:tabs>
              <w:spacing w:line="240" w:lineRule="atLeast"/>
              <w:ind w:right="11"/>
              <w:jc w:val="right"/>
              <w:rPr>
                <w:rFonts w:asciiTheme="majorBidi" w:hAnsiTheme="majorBidi" w:cstheme="majorBidi"/>
                <w:sz w:val="24"/>
                <w:szCs w:val="24"/>
              </w:rPr>
            </w:pPr>
            <w:r>
              <w:rPr>
                <w:rFonts w:asciiTheme="majorBidi" w:hAnsiTheme="majorBidi" w:cstheme="majorBidi"/>
                <w:sz w:val="24"/>
                <w:szCs w:val="24"/>
                <w:lang w:val="en-US" w:bidi="th-TH"/>
              </w:rPr>
              <w:t>-</w:t>
            </w:r>
          </w:p>
        </w:tc>
        <w:tc>
          <w:tcPr>
            <w:tcW w:w="270" w:type="dxa"/>
            <w:vAlign w:val="bottom"/>
          </w:tcPr>
          <w:p w14:paraId="713CB3AE" w14:textId="77777777" w:rsidR="00D84F9A" w:rsidRPr="001905D3" w:rsidRDefault="00D84F9A" w:rsidP="00D84F9A">
            <w:pPr>
              <w:pStyle w:val="acctfourfigures"/>
              <w:tabs>
                <w:tab w:val="clear" w:pos="765"/>
              </w:tabs>
              <w:spacing w:line="240" w:lineRule="atLeast"/>
              <w:ind w:right="11"/>
              <w:jc w:val="right"/>
              <w:rPr>
                <w:rFonts w:asciiTheme="majorBidi" w:hAnsiTheme="majorBidi" w:cstheme="majorBidi"/>
                <w:sz w:val="24"/>
                <w:szCs w:val="24"/>
              </w:rPr>
            </w:pPr>
          </w:p>
        </w:tc>
        <w:tc>
          <w:tcPr>
            <w:tcW w:w="1170" w:type="dxa"/>
          </w:tcPr>
          <w:p w14:paraId="40C604E9" w14:textId="0F0BE0DC" w:rsidR="00D84F9A" w:rsidRPr="001905D3" w:rsidRDefault="0048467B" w:rsidP="00D84F9A">
            <w:pPr>
              <w:pStyle w:val="acctfourfigures"/>
              <w:tabs>
                <w:tab w:val="clear" w:pos="765"/>
              </w:tabs>
              <w:spacing w:line="240" w:lineRule="atLeast"/>
              <w:ind w:right="11"/>
              <w:jc w:val="right"/>
              <w:rPr>
                <w:rFonts w:asciiTheme="majorBidi" w:hAnsiTheme="majorBidi" w:cstheme="majorBidi"/>
                <w:sz w:val="24"/>
                <w:szCs w:val="24"/>
              </w:rPr>
            </w:pPr>
            <w:r>
              <w:rPr>
                <w:rFonts w:asciiTheme="majorBidi" w:hAnsiTheme="majorBidi" w:cstheme="majorBidi"/>
                <w:sz w:val="24"/>
                <w:szCs w:val="24"/>
              </w:rPr>
              <w:t>-</w:t>
            </w:r>
          </w:p>
        </w:tc>
        <w:tc>
          <w:tcPr>
            <w:tcW w:w="270" w:type="dxa"/>
          </w:tcPr>
          <w:p w14:paraId="07B72B4D" w14:textId="77777777" w:rsidR="00D84F9A" w:rsidRPr="001905D3" w:rsidRDefault="00D84F9A" w:rsidP="00D84F9A">
            <w:pPr>
              <w:pStyle w:val="acctfourfigures"/>
              <w:tabs>
                <w:tab w:val="clear" w:pos="765"/>
              </w:tabs>
              <w:spacing w:line="240" w:lineRule="atLeast"/>
              <w:ind w:right="11"/>
              <w:jc w:val="right"/>
              <w:rPr>
                <w:rFonts w:asciiTheme="majorBidi" w:hAnsiTheme="majorBidi" w:cstheme="majorBidi"/>
                <w:sz w:val="24"/>
                <w:szCs w:val="24"/>
              </w:rPr>
            </w:pPr>
          </w:p>
        </w:tc>
        <w:tc>
          <w:tcPr>
            <w:tcW w:w="1170" w:type="dxa"/>
            <w:vAlign w:val="bottom"/>
          </w:tcPr>
          <w:p w14:paraId="1904D57C" w14:textId="55BE08ED" w:rsidR="00D84F9A" w:rsidRPr="001905D3" w:rsidRDefault="0048467B" w:rsidP="00D84F9A">
            <w:pPr>
              <w:pStyle w:val="acctfourfigures"/>
              <w:tabs>
                <w:tab w:val="clear" w:pos="765"/>
              </w:tabs>
              <w:spacing w:line="240" w:lineRule="atLeast"/>
              <w:ind w:right="11"/>
              <w:jc w:val="right"/>
              <w:rPr>
                <w:rFonts w:asciiTheme="majorBidi" w:hAnsiTheme="majorBidi" w:cstheme="majorBidi"/>
                <w:sz w:val="24"/>
                <w:szCs w:val="24"/>
              </w:rPr>
            </w:pPr>
            <w:r>
              <w:rPr>
                <w:rFonts w:asciiTheme="majorBidi" w:hAnsiTheme="majorBidi" w:cstheme="majorBidi"/>
                <w:sz w:val="24"/>
                <w:szCs w:val="24"/>
              </w:rPr>
              <w:t>-</w:t>
            </w:r>
          </w:p>
        </w:tc>
        <w:tc>
          <w:tcPr>
            <w:tcW w:w="270" w:type="dxa"/>
            <w:vAlign w:val="bottom"/>
          </w:tcPr>
          <w:p w14:paraId="697EA579" w14:textId="77777777" w:rsidR="00D84F9A" w:rsidRPr="001905D3" w:rsidRDefault="00D84F9A" w:rsidP="00D84F9A">
            <w:pPr>
              <w:pStyle w:val="acctfourfigures"/>
              <w:tabs>
                <w:tab w:val="clear" w:pos="765"/>
              </w:tabs>
              <w:spacing w:line="240" w:lineRule="atLeast"/>
              <w:ind w:right="11"/>
              <w:jc w:val="right"/>
              <w:rPr>
                <w:rFonts w:asciiTheme="majorBidi" w:hAnsiTheme="majorBidi" w:cstheme="majorBidi"/>
                <w:sz w:val="24"/>
                <w:szCs w:val="24"/>
              </w:rPr>
            </w:pPr>
          </w:p>
        </w:tc>
        <w:tc>
          <w:tcPr>
            <w:tcW w:w="1170" w:type="dxa"/>
            <w:vAlign w:val="bottom"/>
          </w:tcPr>
          <w:p w14:paraId="3A9F1256" w14:textId="09A38E4F" w:rsidR="00D84F9A" w:rsidRPr="001905D3" w:rsidRDefault="006D7820" w:rsidP="00D84F9A">
            <w:pPr>
              <w:pStyle w:val="acctfourfigures"/>
              <w:tabs>
                <w:tab w:val="clear" w:pos="765"/>
              </w:tabs>
              <w:spacing w:line="240" w:lineRule="atLeast"/>
              <w:ind w:right="11"/>
              <w:jc w:val="right"/>
              <w:rPr>
                <w:rFonts w:asciiTheme="majorBidi" w:hAnsiTheme="majorBidi" w:cstheme="majorBidi"/>
                <w:sz w:val="24"/>
                <w:szCs w:val="24"/>
              </w:rPr>
            </w:pPr>
            <w:r>
              <w:rPr>
                <w:rFonts w:asciiTheme="majorBidi" w:hAnsiTheme="majorBidi" w:cstheme="majorBidi"/>
                <w:sz w:val="24"/>
                <w:szCs w:val="24"/>
              </w:rPr>
              <w:t>-</w:t>
            </w:r>
          </w:p>
        </w:tc>
        <w:tc>
          <w:tcPr>
            <w:tcW w:w="270" w:type="dxa"/>
            <w:vAlign w:val="bottom"/>
          </w:tcPr>
          <w:p w14:paraId="038F3EFE" w14:textId="77777777" w:rsidR="00D84F9A" w:rsidRPr="001905D3" w:rsidRDefault="00D84F9A" w:rsidP="00D84F9A">
            <w:pPr>
              <w:pStyle w:val="acctfourfigures"/>
              <w:tabs>
                <w:tab w:val="clear" w:pos="765"/>
              </w:tabs>
              <w:spacing w:line="240" w:lineRule="atLeast"/>
              <w:ind w:right="11"/>
              <w:jc w:val="right"/>
              <w:rPr>
                <w:rFonts w:asciiTheme="majorBidi" w:hAnsiTheme="majorBidi" w:cstheme="majorBidi"/>
                <w:sz w:val="24"/>
                <w:szCs w:val="24"/>
              </w:rPr>
            </w:pPr>
          </w:p>
        </w:tc>
        <w:tc>
          <w:tcPr>
            <w:tcW w:w="1350" w:type="dxa"/>
            <w:vAlign w:val="bottom"/>
          </w:tcPr>
          <w:p w14:paraId="29705045" w14:textId="587B49E2" w:rsidR="00D84F9A" w:rsidRPr="001905D3" w:rsidRDefault="006D7820" w:rsidP="00D84F9A">
            <w:pPr>
              <w:pStyle w:val="acctfourfigures"/>
              <w:tabs>
                <w:tab w:val="clear" w:pos="765"/>
              </w:tabs>
              <w:spacing w:line="240" w:lineRule="atLeast"/>
              <w:ind w:right="11"/>
              <w:jc w:val="right"/>
              <w:rPr>
                <w:rFonts w:asciiTheme="majorBidi" w:hAnsiTheme="majorBidi" w:cstheme="majorBidi"/>
                <w:sz w:val="24"/>
                <w:szCs w:val="24"/>
              </w:rPr>
            </w:pPr>
            <w:r>
              <w:rPr>
                <w:rFonts w:asciiTheme="majorBidi" w:hAnsiTheme="majorBidi" w:cstheme="majorBidi"/>
                <w:sz w:val="24"/>
                <w:szCs w:val="24"/>
              </w:rPr>
              <w:t>1,150</w:t>
            </w:r>
          </w:p>
        </w:tc>
        <w:tc>
          <w:tcPr>
            <w:tcW w:w="270" w:type="dxa"/>
            <w:vAlign w:val="bottom"/>
          </w:tcPr>
          <w:p w14:paraId="54C4312B" w14:textId="77777777" w:rsidR="00D84F9A" w:rsidRPr="001905D3" w:rsidRDefault="00D84F9A" w:rsidP="00D84F9A">
            <w:pPr>
              <w:pStyle w:val="acctfourfigures"/>
              <w:tabs>
                <w:tab w:val="clear" w:pos="765"/>
              </w:tabs>
              <w:spacing w:line="240" w:lineRule="atLeast"/>
              <w:ind w:right="11"/>
              <w:jc w:val="right"/>
              <w:rPr>
                <w:rFonts w:asciiTheme="majorBidi" w:hAnsiTheme="majorBidi" w:cstheme="majorBidi"/>
                <w:sz w:val="24"/>
                <w:szCs w:val="24"/>
              </w:rPr>
            </w:pPr>
          </w:p>
        </w:tc>
        <w:tc>
          <w:tcPr>
            <w:tcW w:w="1170" w:type="dxa"/>
            <w:vAlign w:val="bottom"/>
          </w:tcPr>
          <w:p w14:paraId="059F311E" w14:textId="3E7C2791" w:rsidR="00D84F9A" w:rsidRPr="001905D3" w:rsidRDefault="0048467B" w:rsidP="00D84F9A">
            <w:pPr>
              <w:pStyle w:val="acctfourfigures"/>
              <w:tabs>
                <w:tab w:val="clear" w:pos="765"/>
              </w:tabs>
              <w:spacing w:line="240" w:lineRule="atLeast"/>
              <w:ind w:right="11"/>
              <w:jc w:val="right"/>
              <w:rPr>
                <w:rFonts w:asciiTheme="majorBidi" w:hAnsiTheme="majorBidi" w:cstheme="majorBidi"/>
                <w:sz w:val="24"/>
                <w:szCs w:val="24"/>
              </w:rPr>
            </w:pPr>
            <w:r>
              <w:rPr>
                <w:rFonts w:asciiTheme="majorBidi" w:hAnsiTheme="majorBidi" w:cstheme="majorBidi"/>
                <w:sz w:val="24"/>
                <w:szCs w:val="24"/>
              </w:rPr>
              <w:t>-</w:t>
            </w:r>
          </w:p>
        </w:tc>
        <w:tc>
          <w:tcPr>
            <w:tcW w:w="270" w:type="dxa"/>
            <w:vAlign w:val="bottom"/>
          </w:tcPr>
          <w:p w14:paraId="472BEDFE" w14:textId="77777777" w:rsidR="00D84F9A" w:rsidRPr="001905D3" w:rsidRDefault="00D84F9A" w:rsidP="00D84F9A">
            <w:pPr>
              <w:pStyle w:val="acctfourfigures"/>
              <w:tabs>
                <w:tab w:val="clear" w:pos="765"/>
              </w:tabs>
              <w:spacing w:line="240" w:lineRule="atLeast"/>
              <w:ind w:right="11"/>
              <w:jc w:val="right"/>
              <w:rPr>
                <w:rFonts w:asciiTheme="majorBidi" w:hAnsiTheme="majorBidi" w:cstheme="majorBidi"/>
                <w:sz w:val="24"/>
                <w:szCs w:val="24"/>
              </w:rPr>
            </w:pPr>
          </w:p>
        </w:tc>
        <w:tc>
          <w:tcPr>
            <w:tcW w:w="1170" w:type="dxa"/>
            <w:vAlign w:val="bottom"/>
          </w:tcPr>
          <w:p w14:paraId="7B55F58C" w14:textId="320B33BD" w:rsidR="00D84F9A" w:rsidRPr="001905D3" w:rsidRDefault="00706AFD" w:rsidP="00D84F9A">
            <w:pPr>
              <w:pStyle w:val="acctfourfigures"/>
              <w:tabs>
                <w:tab w:val="clear" w:pos="765"/>
              </w:tabs>
              <w:spacing w:line="240" w:lineRule="atLeast"/>
              <w:ind w:right="11"/>
              <w:jc w:val="right"/>
              <w:rPr>
                <w:rFonts w:asciiTheme="majorBidi" w:hAnsiTheme="majorBidi" w:cstheme="majorBidi"/>
                <w:sz w:val="24"/>
                <w:szCs w:val="24"/>
              </w:rPr>
            </w:pPr>
            <w:r w:rsidRPr="00706AFD">
              <w:rPr>
                <w:rFonts w:asciiTheme="majorBidi" w:hAnsiTheme="majorBidi" w:cstheme="majorBidi"/>
                <w:sz w:val="24"/>
                <w:szCs w:val="24"/>
              </w:rPr>
              <w:t>1,150</w:t>
            </w:r>
          </w:p>
        </w:tc>
      </w:tr>
      <w:tr w:rsidR="00D84F9A" w:rsidRPr="001905D3" w14:paraId="08C933DD" w14:textId="77777777" w:rsidTr="00B74AB5">
        <w:tc>
          <w:tcPr>
            <w:tcW w:w="3780" w:type="dxa"/>
          </w:tcPr>
          <w:p w14:paraId="18838983" w14:textId="77777777" w:rsidR="00D84F9A" w:rsidRPr="00623946" w:rsidRDefault="00D84F9A" w:rsidP="00D84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62"/>
              <w:rPr>
                <w:rFonts w:asciiTheme="majorBidi" w:hAnsiTheme="majorBidi" w:cstheme="majorBidi"/>
                <w:sz w:val="24"/>
                <w:szCs w:val="24"/>
                <w:cs/>
              </w:rPr>
            </w:pPr>
            <w:r w:rsidRPr="00623946">
              <w:rPr>
                <w:rFonts w:asciiTheme="majorBidi" w:hAnsiTheme="majorBidi" w:cstheme="majorBidi"/>
                <w:sz w:val="24"/>
                <w:szCs w:val="24"/>
                <w:cs/>
              </w:rPr>
              <w:t>เพิ่มขึ้น</w:t>
            </w:r>
          </w:p>
        </w:tc>
        <w:tc>
          <w:tcPr>
            <w:tcW w:w="990" w:type="dxa"/>
          </w:tcPr>
          <w:p w14:paraId="557BA87A" w14:textId="77777777" w:rsidR="00D84F9A" w:rsidRPr="001905D3" w:rsidRDefault="00D84F9A" w:rsidP="00D84F9A">
            <w:pPr>
              <w:pStyle w:val="acctfourfigures"/>
              <w:tabs>
                <w:tab w:val="clear" w:pos="765"/>
              </w:tabs>
              <w:spacing w:line="240" w:lineRule="atLeast"/>
              <w:ind w:right="-108"/>
              <w:jc w:val="right"/>
              <w:rPr>
                <w:rFonts w:asciiTheme="majorBidi" w:hAnsiTheme="majorBidi" w:cstheme="majorBidi"/>
                <w:sz w:val="24"/>
                <w:szCs w:val="24"/>
              </w:rPr>
            </w:pPr>
          </w:p>
        </w:tc>
        <w:tc>
          <w:tcPr>
            <w:tcW w:w="1260" w:type="dxa"/>
          </w:tcPr>
          <w:p w14:paraId="03FB24FE" w14:textId="30ED74A6" w:rsidR="00D84F9A" w:rsidRPr="001905D3" w:rsidRDefault="00AF6615" w:rsidP="00D84F9A">
            <w:pPr>
              <w:pStyle w:val="acctfourfigures"/>
              <w:tabs>
                <w:tab w:val="clear" w:pos="765"/>
              </w:tabs>
              <w:spacing w:line="240" w:lineRule="atLeast"/>
              <w:ind w:left="-126" w:right="11"/>
              <w:jc w:val="right"/>
              <w:rPr>
                <w:rFonts w:asciiTheme="majorBidi" w:hAnsiTheme="majorBidi" w:cstheme="majorBidi"/>
                <w:sz w:val="24"/>
                <w:szCs w:val="24"/>
                <w:lang w:val="en-US" w:bidi="th-TH"/>
              </w:rPr>
            </w:pPr>
            <w:r>
              <w:rPr>
                <w:rFonts w:asciiTheme="majorBidi" w:hAnsiTheme="majorBidi" w:cstheme="majorBidi"/>
                <w:sz w:val="24"/>
                <w:szCs w:val="24"/>
                <w:lang w:val="en-US" w:bidi="th-TH"/>
              </w:rPr>
              <w:t>-</w:t>
            </w:r>
          </w:p>
        </w:tc>
        <w:tc>
          <w:tcPr>
            <w:tcW w:w="270" w:type="dxa"/>
            <w:vAlign w:val="bottom"/>
          </w:tcPr>
          <w:p w14:paraId="54C6E17D" w14:textId="77777777" w:rsidR="00D84F9A" w:rsidRPr="001905D3" w:rsidRDefault="00D84F9A" w:rsidP="00D84F9A">
            <w:pPr>
              <w:pStyle w:val="acctfourfigures"/>
              <w:tabs>
                <w:tab w:val="clear" w:pos="765"/>
              </w:tabs>
              <w:spacing w:line="240" w:lineRule="atLeast"/>
              <w:ind w:right="-108"/>
              <w:jc w:val="right"/>
              <w:rPr>
                <w:rFonts w:asciiTheme="majorBidi" w:hAnsiTheme="majorBidi" w:cstheme="majorBidi"/>
                <w:sz w:val="24"/>
                <w:szCs w:val="24"/>
              </w:rPr>
            </w:pPr>
          </w:p>
        </w:tc>
        <w:tc>
          <w:tcPr>
            <w:tcW w:w="1170" w:type="dxa"/>
          </w:tcPr>
          <w:p w14:paraId="6CC5619B" w14:textId="3A849B7A" w:rsidR="00D84F9A" w:rsidRPr="001905D3" w:rsidRDefault="006D7820" w:rsidP="00D84F9A">
            <w:pPr>
              <w:pStyle w:val="acctfourfigures"/>
              <w:tabs>
                <w:tab w:val="clear" w:pos="765"/>
              </w:tabs>
              <w:spacing w:line="240" w:lineRule="atLeast"/>
              <w:ind w:left="-126" w:right="11"/>
              <w:jc w:val="right"/>
              <w:rPr>
                <w:rFonts w:asciiTheme="majorBidi" w:hAnsiTheme="majorBidi" w:cstheme="majorBidi"/>
                <w:sz w:val="24"/>
                <w:szCs w:val="24"/>
                <w:lang w:val="en-US" w:bidi="th-TH"/>
              </w:rPr>
            </w:pPr>
            <w:r>
              <w:rPr>
                <w:rFonts w:asciiTheme="majorBidi" w:hAnsiTheme="majorBidi" w:cstheme="majorBidi"/>
                <w:sz w:val="24"/>
                <w:szCs w:val="24"/>
                <w:lang w:val="en-US" w:bidi="th-TH"/>
              </w:rPr>
              <w:t>-</w:t>
            </w:r>
          </w:p>
        </w:tc>
        <w:tc>
          <w:tcPr>
            <w:tcW w:w="270" w:type="dxa"/>
            <w:vAlign w:val="bottom"/>
          </w:tcPr>
          <w:p w14:paraId="6B3E7868" w14:textId="77777777" w:rsidR="00D84F9A" w:rsidRPr="001905D3" w:rsidRDefault="00D84F9A" w:rsidP="00D84F9A">
            <w:pPr>
              <w:pStyle w:val="acctfourfigures"/>
              <w:tabs>
                <w:tab w:val="clear" w:pos="765"/>
              </w:tabs>
              <w:spacing w:line="240" w:lineRule="atLeast"/>
              <w:ind w:right="-108"/>
              <w:jc w:val="right"/>
              <w:rPr>
                <w:rFonts w:asciiTheme="majorBidi" w:hAnsiTheme="majorBidi" w:cstheme="majorBidi"/>
                <w:sz w:val="24"/>
                <w:szCs w:val="24"/>
              </w:rPr>
            </w:pPr>
          </w:p>
        </w:tc>
        <w:tc>
          <w:tcPr>
            <w:tcW w:w="1170" w:type="dxa"/>
            <w:vAlign w:val="bottom"/>
          </w:tcPr>
          <w:p w14:paraId="569E2CC9" w14:textId="11FB1A93" w:rsidR="00D84F9A" w:rsidRPr="001905D3" w:rsidRDefault="006D7820" w:rsidP="00D84F9A">
            <w:pPr>
              <w:pStyle w:val="acctfourfigures"/>
              <w:tabs>
                <w:tab w:val="clear" w:pos="765"/>
              </w:tabs>
              <w:spacing w:line="240" w:lineRule="atLeast"/>
              <w:ind w:left="-186"/>
              <w:jc w:val="right"/>
              <w:rPr>
                <w:rFonts w:asciiTheme="majorBidi" w:hAnsiTheme="majorBidi" w:cstheme="majorBidi"/>
                <w:sz w:val="24"/>
                <w:szCs w:val="24"/>
              </w:rPr>
            </w:pPr>
            <w:r>
              <w:rPr>
                <w:rFonts w:asciiTheme="majorBidi" w:hAnsiTheme="majorBidi" w:cstheme="majorBidi"/>
                <w:sz w:val="24"/>
                <w:szCs w:val="24"/>
                <w:lang w:val="en-US" w:bidi="th-TH"/>
              </w:rPr>
              <w:t>95</w:t>
            </w:r>
          </w:p>
        </w:tc>
        <w:tc>
          <w:tcPr>
            <w:tcW w:w="270" w:type="dxa"/>
            <w:vAlign w:val="bottom"/>
          </w:tcPr>
          <w:p w14:paraId="0D28F05E" w14:textId="77777777" w:rsidR="00D84F9A" w:rsidRPr="001905D3" w:rsidRDefault="00D84F9A" w:rsidP="00D84F9A">
            <w:pPr>
              <w:pStyle w:val="acctfourfigures"/>
              <w:tabs>
                <w:tab w:val="clear" w:pos="765"/>
              </w:tabs>
              <w:spacing w:line="240" w:lineRule="atLeast"/>
              <w:ind w:right="-108"/>
              <w:jc w:val="right"/>
              <w:rPr>
                <w:rFonts w:asciiTheme="majorBidi" w:hAnsiTheme="majorBidi" w:cstheme="majorBidi"/>
                <w:sz w:val="24"/>
                <w:szCs w:val="24"/>
              </w:rPr>
            </w:pPr>
          </w:p>
        </w:tc>
        <w:tc>
          <w:tcPr>
            <w:tcW w:w="1170" w:type="dxa"/>
            <w:vAlign w:val="bottom"/>
          </w:tcPr>
          <w:p w14:paraId="7699F55A" w14:textId="035475D7" w:rsidR="00D84F9A" w:rsidRPr="001905D3" w:rsidRDefault="006D7820" w:rsidP="00706AFD">
            <w:pPr>
              <w:pStyle w:val="acctfourfigures"/>
              <w:tabs>
                <w:tab w:val="clear" w:pos="765"/>
              </w:tabs>
              <w:spacing w:line="240" w:lineRule="atLeast"/>
              <w:ind w:right="11"/>
              <w:jc w:val="right"/>
              <w:rPr>
                <w:rFonts w:asciiTheme="majorBidi" w:hAnsiTheme="majorBidi" w:cstheme="majorBidi"/>
                <w:sz w:val="24"/>
                <w:szCs w:val="24"/>
              </w:rPr>
            </w:pPr>
            <w:r>
              <w:rPr>
                <w:rFonts w:asciiTheme="majorBidi" w:hAnsiTheme="majorBidi" w:cstheme="majorBidi"/>
                <w:sz w:val="24"/>
                <w:szCs w:val="24"/>
              </w:rPr>
              <w:t>-</w:t>
            </w:r>
          </w:p>
        </w:tc>
        <w:tc>
          <w:tcPr>
            <w:tcW w:w="270" w:type="dxa"/>
            <w:vAlign w:val="bottom"/>
          </w:tcPr>
          <w:p w14:paraId="0B66682C" w14:textId="77777777" w:rsidR="00D84F9A" w:rsidRPr="001905D3" w:rsidRDefault="00D84F9A" w:rsidP="00D84F9A">
            <w:pPr>
              <w:pStyle w:val="acctfourfigures"/>
              <w:tabs>
                <w:tab w:val="clear" w:pos="765"/>
              </w:tabs>
              <w:spacing w:line="240" w:lineRule="atLeast"/>
              <w:ind w:right="-108"/>
              <w:jc w:val="right"/>
              <w:rPr>
                <w:rFonts w:asciiTheme="majorBidi" w:hAnsiTheme="majorBidi" w:cstheme="majorBidi"/>
                <w:sz w:val="24"/>
                <w:szCs w:val="24"/>
              </w:rPr>
            </w:pPr>
          </w:p>
        </w:tc>
        <w:tc>
          <w:tcPr>
            <w:tcW w:w="1350" w:type="dxa"/>
            <w:vAlign w:val="bottom"/>
          </w:tcPr>
          <w:p w14:paraId="72B717CE" w14:textId="65E81A3E" w:rsidR="00D84F9A" w:rsidRPr="00AF6615" w:rsidRDefault="006D7820" w:rsidP="00AF6615">
            <w:pPr>
              <w:pStyle w:val="acctfourfigures"/>
              <w:tabs>
                <w:tab w:val="clear" w:pos="765"/>
              </w:tabs>
              <w:spacing w:line="240" w:lineRule="atLeast"/>
              <w:ind w:right="11"/>
              <w:jc w:val="right"/>
              <w:rPr>
                <w:rFonts w:asciiTheme="majorBidi" w:hAnsiTheme="majorBidi" w:cstheme="majorBidi"/>
                <w:sz w:val="24"/>
                <w:szCs w:val="24"/>
              </w:rPr>
            </w:pPr>
            <w:r>
              <w:rPr>
                <w:rFonts w:asciiTheme="majorBidi" w:hAnsiTheme="majorBidi" w:cstheme="majorBidi"/>
                <w:sz w:val="24"/>
                <w:szCs w:val="24"/>
              </w:rPr>
              <w:t>1,169</w:t>
            </w:r>
          </w:p>
        </w:tc>
        <w:tc>
          <w:tcPr>
            <w:tcW w:w="270" w:type="dxa"/>
            <w:vAlign w:val="bottom"/>
          </w:tcPr>
          <w:p w14:paraId="75192009" w14:textId="77777777" w:rsidR="00D84F9A" w:rsidRPr="00AF6615" w:rsidRDefault="00D84F9A" w:rsidP="00AF6615">
            <w:pPr>
              <w:pStyle w:val="acctfourfigures"/>
              <w:tabs>
                <w:tab w:val="clear" w:pos="765"/>
              </w:tabs>
              <w:spacing w:line="240" w:lineRule="atLeast"/>
              <w:ind w:right="11"/>
              <w:jc w:val="right"/>
              <w:rPr>
                <w:rFonts w:asciiTheme="majorBidi" w:hAnsiTheme="majorBidi" w:cstheme="majorBidi"/>
                <w:sz w:val="24"/>
                <w:szCs w:val="24"/>
              </w:rPr>
            </w:pPr>
          </w:p>
        </w:tc>
        <w:tc>
          <w:tcPr>
            <w:tcW w:w="1170" w:type="dxa"/>
            <w:vAlign w:val="bottom"/>
          </w:tcPr>
          <w:p w14:paraId="5FEEF02E" w14:textId="7DDCC326" w:rsidR="00D84F9A" w:rsidRPr="00AF6615" w:rsidRDefault="00AF6615" w:rsidP="00AF6615">
            <w:pPr>
              <w:pStyle w:val="acctfourfigures"/>
              <w:tabs>
                <w:tab w:val="clear" w:pos="765"/>
              </w:tabs>
              <w:spacing w:line="240" w:lineRule="atLeast"/>
              <w:ind w:right="11"/>
              <w:jc w:val="right"/>
              <w:rPr>
                <w:rFonts w:asciiTheme="majorBidi" w:hAnsiTheme="majorBidi" w:cstheme="majorBidi"/>
                <w:sz w:val="24"/>
                <w:szCs w:val="24"/>
              </w:rPr>
            </w:pPr>
            <w:r w:rsidRPr="00AF6615">
              <w:rPr>
                <w:rFonts w:asciiTheme="majorBidi" w:hAnsiTheme="majorBidi" w:cstheme="majorBidi"/>
                <w:sz w:val="24"/>
                <w:szCs w:val="24"/>
              </w:rPr>
              <w:t>-</w:t>
            </w:r>
          </w:p>
        </w:tc>
        <w:tc>
          <w:tcPr>
            <w:tcW w:w="270" w:type="dxa"/>
            <w:vAlign w:val="bottom"/>
          </w:tcPr>
          <w:p w14:paraId="6C80F8BD" w14:textId="77777777" w:rsidR="00D84F9A" w:rsidRPr="001905D3" w:rsidRDefault="00D84F9A" w:rsidP="00D84F9A">
            <w:pPr>
              <w:pStyle w:val="acctfourfigures"/>
              <w:tabs>
                <w:tab w:val="clear" w:pos="765"/>
              </w:tabs>
              <w:spacing w:line="240" w:lineRule="atLeast"/>
              <w:ind w:right="-108"/>
              <w:jc w:val="right"/>
              <w:rPr>
                <w:rFonts w:asciiTheme="majorBidi" w:hAnsiTheme="majorBidi" w:cstheme="majorBidi"/>
                <w:sz w:val="24"/>
                <w:szCs w:val="24"/>
              </w:rPr>
            </w:pPr>
          </w:p>
        </w:tc>
        <w:tc>
          <w:tcPr>
            <w:tcW w:w="1170" w:type="dxa"/>
            <w:vAlign w:val="bottom"/>
          </w:tcPr>
          <w:p w14:paraId="2AD3574F" w14:textId="5BEE87AB" w:rsidR="00D84F9A" w:rsidRPr="00B03C41" w:rsidRDefault="006D7820" w:rsidP="00B03C41">
            <w:pPr>
              <w:pStyle w:val="acctfourfigures"/>
              <w:tabs>
                <w:tab w:val="clear" w:pos="765"/>
              </w:tabs>
              <w:spacing w:line="240" w:lineRule="atLeast"/>
              <w:ind w:right="11"/>
              <w:jc w:val="right"/>
              <w:rPr>
                <w:rFonts w:asciiTheme="majorBidi" w:hAnsiTheme="majorBidi" w:cstheme="majorBidi"/>
                <w:sz w:val="24"/>
                <w:szCs w:val="24"/>
              </w:rPr>
            </w:pPr>
            <w:r>
              <w:rPr>
                <w:rFonts w:asciiTheme="majorBidi" w:hAnsiTheme="majorBidi" w:cstheme="majorBidi"/>
                <w:sz w:val="24"/>
                <w:szCs w:val="24"/>
              </w:rPr>
              <w:t>1,264</w:t>
            </w:r>
          </w:p>
        </w:tc>
      </w:tr>
      <w:tr w:rsidR="00964463" w:rsidRPr="001905D3" w14:paraId="48B12EF6" w14:textId="77777777" w:rsidTr="00B74AB5">
        <w:tc>
          <w:tcPr>
            <w:tcW w:w="3780" w:type="dxa"/>
          </w:tcPr>
          <w:p w14:paraId="324E2FEB" w14:textId="40B4AF9A" w:rsidR="00964463" w:rsidRPr="00623946" w:rsidRDefault="006D7820" w:rsidP="00D84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62"/>
              <w:rPr>
                <w:rFonts w:asciiTheme="majorBidi" w:hAnsiTheme="majorBidi" w:cstheme="majorBidi"/>
                <w:sz w:val="24"/>
                <w:szCs w:val="24"/>
                <w:cs/>
              </w:rPr>
            </w:pPr>
            <w:r w:rsidRPr="00B81578">
              <w:rPr>
                <w:rFonts w:asciiTheme="majorBidi" w:hAnsiTheme="majorBidi"/>
                <w:sz w:val="24"/>
                <w:szCs w:val="24"/>
                <w:cs/>
              </w:rPr>
              <w:t>ส่วนเกินทุนจากการตีราคาสินทรัพย์</w:t>
            </w:r>
          </w:p>
        </w:tc>
        <w:tc>
          <w:tcPr>
            <w:tcW w:w="990" w:type="dxa"/>
          </w:tcPr>
          <w:p w14:paraId="6729DD28" w14:textId="77777777" w:rsidR="00964463" w:rsidRPr="001905D3" w:rsidRDefault="00964463" w:rsidP="00D84F9A">
            <w:pPr>
              <w:pStyle w:val="acctfourfigures"/>
              <w:tabs>
                <w:tab w:val="clear" w:pos="765"/>
              </w:tabs>
              <w:spacing w:line="240" w:lineRule="atLeast"/>
              <w:ind w:right="-108"/>
              <w:jc w:val="right"/>
              <w:rPr>
                <w:rFonts w:asciiTheme="majorBidi" w:hAnsiTheme="majorBidi" w:cstheme="majorBidi"/>
                <w:sz w:val="24"/>
                <w:szCs w:val="24"/>
              </w:rPr>
            </w:pPr>
          </w:p>
        </w:tc>
        <w:tc>
          <w:tcPr>
            <w:tcW w:w="1260" w:type="dxa"/>
          </w:tcPr>
          <w:p w14:paraId="4C16433D" w14:textId="338DAFE1" w:rsidR="00964463" w:rsidRDefault="006D7820" w:rsidP="00D84F9A">
            <w:pPr>
              <w:pStyle w:val="acctfourfigures"/>
              <w:tabs>
                <w:tab w:val="clear" w:pos="765"/>
              </w:tabs>
              <w:spacing w:line="240" w:lineRule="atLeast"/>
              <w:ind w:left="-126" w:right="11"/>
              <w:jc w:val="right"/>
              <w:rPr>
                <w:rFonts w:asciiTheme="majorBidi" w:hAnsiTheme="majorBidi" w:cstheme="majorBidi"/>
                <w:sz w:val="24"/>
                <w:szCs w:val="24"/>
                <w:lang w:val="en-US" w:bidi="th-TH"/>
              </w:rPr>
            </w:pPr>
            <w:r>
              <w:rPr>
                <w:rFonts w:asciiTheme="majorBidi" w:hAnsiTheme="majorBidi" w:cstheme="majorBidi"/>
                <w:sz w:val="24"/>
                <w:szCs w:val="24"/>
                <w:lang w:val="en-US" w:bidi="th-TH"/>
              </w:rPr>
              <w:t>29,420</w:t>
            </w:r>
          </w:p>
        </w:tc>
        <w:tc>
          <w:tcPr>
            <w:tcW w:w="270" w:type="dxa"/>
            <w:vAlign w:val="bottom"/>
          </w:tcPr>
          <w:p w14:paraId="0D1E50BB" w14:textId="77777777" w:rsidR="00964463" w:rsidRPr="001905D3" w:rsidRDefault="00964463" w:rsidP="00D84F9A">
            <w:pPr>
              <w:pStyle w:val="acctfourfigures"/>
              <w:tabs>
                <w:tab w:val="clear" w:pos="765"/>
              </w:tabs>
              <w:spacing w:line="240" w:lineRule="atLeast"/>
              <w:ind w:right="-108"/>
              <w:jc w:val="right"/>
              <w:rPr>
                <w:rFonts w:asciiTheme="majorBidi" w:hAnsiTheme="majorBidi" w:cstheme="majorBidi"/>
                <w:sz w:val="24"/>
                <w:szCs w:val="24"/>
              </w:rPr>
            </w:pPr>
          </w:p>
        </w:tc>
        <w:tc>
          <w:tcPr>
            <w:tcW w:w="1170" w:type="dxa"/>
          </w:tcPr>
          <w:p w14:paraId="5F0BDA0B" w14:textId="55A5E106" w:rsidR="00964463" w:rsidRDefault="006D7820" w:rsidP="00D84F9A">
            <w:pPr>
              <w:pStyle w:val="acctfourfigures"/>
              <w:tabs>
                <w:tab w:val="clear" w:pos="765"/>
              </w:tabs>
              <w:spacing w:line="240" w:lineRule="atLeast"/>
              <w:ind w:left="-126" w:right="11"/>
              <w:jc w:val="right"/>
              <w:rPr>
                <w:rFonts w:asciiTheme="majorBidi" w:hAnsiTheme="majorBidi" w:cstheme="majorBidi"/>
                <w:sz w:val="24"/>
                <w:szCs w:val="24"/>
                <w:lang w:val="en-US" w:bidi="th-TH"/>
              </w:rPr>
            </w:pPr>
            <w:r>
              <w:rPr>
                <w:rFonts w:asciiTheme="majorBidi" w:hAnsiTheme="majorBidi" w:cstheme="majorBidi"/>
                <w:sz w:val="24"/>
                <w:szCs w:val="24"/>
                <w:lang w:val="en-US" w:bidi="th-TH"/>
              </w:rPr>
              <w:t>-</w:t>
            </w:r>
          </w:p>
        </w:tc>
        <w:tc>
          <w:tcPr>
            <w:tcW w:w="270" w:type="dxa"/>
            <w:vAlign w:val="bottom"/>
          </w:tcPr>
          <w:p w14:paraId="64B8B61B" w14:textId="77777777" w:rsidR="00964463" w:rsidRPr="001905D3" w:rsidRDefault="00964463" w:rsidP="00D84F9A">
            <w:pPr>
              <w:pStyle w:val="acctfourfigures"/>
              <w:tabs>
                <w:tab w:val="clear" w:pos="765"/>
              </w:tabs>
              <w:spacing w:line="240" w:lineRule="atLeast"/>
              <w:ind w:right="-108"/>
              <w:jc w:val="right"/>
              <w:rPr>
                <w:rFonts w:asciiTheme="majorBidi" w:hAnsiTheme="majorBidi" w:cstheme="majorBidi"/>
                <w:sz w:val="24"/>
                <w:szCs w:val="24"/>
              </w:rPr>
            </w:pPr>
          </w:p>
        </w:tc>
        <w:tc>
          <w:tcPr>
            <w:tcW w:w="1170" w:type="dxa"/>
            <w:vAlign w:val="bottom"/>
          </w:tcPr>
          <w:p w14:paraId="1D2F090B" w14:textId="57B699B7" w:rsidR="00964463" w:rsidRDefault="006D7820" w:rsidP="00D84F9A">
            <w:pPr>
              <w:pStyle w:val="acctfourfigures"/>
              <w:tabs>
                <w:tab w:val="clear" w:pos="765"/>
              </w:tabs>
              <w:spacing w:line="240" w:lineRule="atLeast"/>
              <w:ind w:left="-186"/>
              <w:jc w:val="right"/>
              <w:rPr>
                <w:rFonts w:asciiTheme="majorBidi" w:hAnsiTheme="majorBidi" w:cstheme="majorBidi"/>
                <w:sz w:val="24"/>
                <w:szCs w:val="24"/>
              </w:rPr>
            </w:pPr>
            <w:r>
              <w:rPr>
                <w:rFonts w:asciiTheme="majorBidi" w:hAnsiTheme="majorBidi" w:cstheme="majorBidi"/>
                <w:sz w:val="24"/>
                <w:szCs w:val="24"/>
                <w:lang w:val="en-US" w:bidi="th-TH"/>
              </w:rPr>
              <w:t>-</w:t>
            </w:r>
          </w:p>
        </w:tc>
        <w:tc>
          <w:tcPr>
            <w:tcW w:w="270" w:type="dxa"/>
            <w:vAlign w:val="bottom"/>
          </w:tcPr>
          <w:p w14:paraId="307ABFAB" w14:textId="77777777" w:rsidR="00964463" w:rsidRPr="001905D3" w:rsidRDefault="00964463" w:rsidP="00D84F9A">
            <w:pPr>
              <w:pStyle w:val="acctfourfigures"/>
              <w:tabs>
                <w:tab w:val="clear" w:pos="765"/>
              </w:tabs>
              <w:spacing w:line="240" w:lineRule="atLeast"/>
              <w:ind w:right="-108"/>
              <w:jc w:val="right"/>
              <w:rPr>
                <w:rFonts w:asciiTheme="majorBidi" w:hAnsiTheme="majorBidi" w:cstheme="majorBidi"/>
                <w:sz w:val="24"/>
                <w:szCs w:val="24"/>
              </w:rPr>
            </w:pPr>
          </w:p>
        </w:tc>
        <w:tc>
          <w:tcPr>
            <w:tcW w:w="1170" w:type="dxa"/>
            <w:vAlign w:val="bottom"/>
          </w:tcPr>
          <w:p w14:paraId="7017C056" w14:textId="1333E8F6" w:rsidR="00964463" w:rsidRDefault="006D7820" w:rsidP="00706AFD">
            <w:pPr>
              <w:pStyle w:val="acctfourfigures"/>
              <w:tabs>
                <w:tab w:val="clear" w:pos="765"/>
              </w:tabs>
              <w:spacing w:line="240" w:lineRule="atLeast"/>
              <w:ind w:right="11"/>
              <w:jc w:val="right"/>
              <w:rPr>
                <w:rFonts w:asciiTheme="majorBidi" w:hAnsiTheme="majorBidi" w:cstheme="majorBidi"/>
                <w:sz w:val="24"/>
                <w:szCs w:val="24"/>
              </w:rPr>
            </w:pPr>
            <w:r>
              <w:rPr>
                <w:rFonts w:asciiTheme="majorBidi" w:hAnsiTheme="majorBidi" w:cstheme="majorBidi"/>
                <w:sz w:val="24"/>
                <w:szCs w:val="24"/>
              </w:rPr>
              <w:t>-</w:t>
            </w:r>
          </w:p>
        </w:tc>
        <w:tc>
          <w:tcPr>
            <w:tcW w:w="270" w:type="dxa"/>
            <w:vAlign w:val="bottom"/>
          </w:tcPr>
          <w:p w14:paraId="5A3A8C71" w14:textId="77777777" w:rsidR="00964463" w:rsidRPr="001905D3" w:rsidRDefault="00964463" w:rsidP="00D84F9A">
            <w:pPr>
              <w:pStyle w:val="acctfourfigures"/>
              <w:tabs>
                <w:tab w:val="clear" w:pos="765"/>
              </w:tabs>
              <w:spacing w:line="240" w:lineRule="atLeast"/>
              <w:ind w:right="-108"/>
              <w:jc w:val="right"/>
              <w:rPr>
                <w:rFonts w:asciiTheme="majorBidi" w:hAnsiTheme="majorBidi" w:cstheme="majorBidi"/>
                <w:sz w:val="24"/>
                <w:szCs w:val="24"/>
              </w:rPr>
            </w:pPr>
          </w:p>
        </w:tc>
        <w:tc>
          <w:tcPr>
            <w:tcW w:w="1350" w:type="dxa"/>
            <w:vAlign w:val="bottom"/>
          </w:tcPr>
          <w:p w14:paraId="132AA5CB" w14:textId="497CD2EC" w:rsidR="00964463" w:rsidRPr="00AF6615" w:rsidRDefault="006D7820" w:rsidP="00AF6615">
            <w:pPr>
              <w:pStyle w:val="acctfourfigures"/>
              <w:tabs>
                <w:tab w:val="clear" w:pos="765"/>
              </w:tabs>
              <w:spacing w:line="240" w:lineRule="atLeast"/>
              <w:ind w:right="11"/>
              <w:jc w:val="right"/>
              <w:rPr>
                <w:rFonts w:asciiTheme="majorBidi" w:hAnsiTheme="majorBidi" w:cstheme="majorBidi"/>
                <w:sz w:val="24"/>
                <w:szCs w:val="24"/>
              </w:rPr>
            </w:pPr>
            <w:r>
              <w:rPr>
                <w:rFonts w:asciiTheme="majorBidi" w:hAnsiTheme="majorBidi" w:cstheme="majorBidi"/>
                <w:sz w:val="24"/>
                <w:szCs w:val="24"/>
              </w:rPr>
              <w:t>-</w:t>
            </w:r>
          </w:p>
        </w:tc>
        <w:tc>
          <w:tcPr>
            <w:tcW w:w="270" w:type="dxa"/>
            <w:vAlign w:val="bottom"/>
          </w:tcPr>
          <w:p w14:paraId="66270EF2" w14:textId="77777777" w:rsidR="00964463" w:rsidRPr="00AF6615" w:rsidRDefault="00964463" w:rsidP="00AF6615">
            <w:pPr>
              <w:pStyle w:val="acctfourfigures"/>
              <w:tabs>
                <w:tab w:val="clear" w:pos="765"/>
              </w:tabs>
              <w:spacing w:line="240" w:lineRule="atLeast"/>
              <w:ind w:right="11"/>
              <w:jc w:val="right"/>
              <w:rPr>
                <w:rFonts w:asciiTheme="majorBidi" w:hAnsiTheme="majorBidi" w:cstheme="majorBidi"/>
                <w:sz w:val="24"/>
                <w:szCs w:val="24"/>
              </w:rPr>
            </w:pPr>
          </w:p>
        </w:tc>
        <w:tc>
          <w:tcPr>
            <w:tcW w:w="1170" w:type="dxa"/>
            <w:vAlign w:val="bottom"/>
          </w:tcPr>
          <w:p w14:paraId="03754E95" w14:textId="54B4925B" w:rsidR="00964463" w:rsidRPr="00AF6615" w:rsidRDefault="006D7820" w:rsidP="00AF6615">
            <w:pPr>
              <w:pStyle w:val="acctfourfigures"/>
              <w:tabs>
                <w:tab w:val="clear" w:pos="765"/>
              </w:tabs>
              <w:spacing w:line="240" w:lineRule="atLeast"/>
              <w:ind w:right="11"/>
              <w:jc w:val="right"/>
              <w:rPr>
                <w:rFonts w:asciiTheme="majorBidi" w:hAnsiTheme="majorBidi" w:cstheme="majorBidi"/>
                <w:sz w:val="24"/>
                <w:szCs w:val="24"/>
              </w:rPr>
            </w:pPr>
            <w:r>
              <w:rPr>
                <w:rFonts w:asciiTheme="majorBidi" w:hAnsiTheme="majorBidi" w:cstheme="majorBidi"/>
                <w:sz w:val="24"/>
                <w:szCs w:val="24"/>
              </w:rPr>
              <w:t>-</w:t>
            </w:r>
          </w:p>
        </w:tc>
        <w:tc>
          <w:tcPr>
            <w:tcW w:w="270" w:type="dxa"/>
            <w:vAlign w:val="bottom"/>
          </w:tcPr>
          <w:p w14:paraId="4654567D" w14:textId="77777777" w:rsidR="00964463" w:rsidRPr="001905D3" w:rsidRDefault="00964463" w:rsidP="00D84F9A">
            <w:pPr>
              <w:pStyle w:val="acctfourfigures"/>
              <w:tabs>
                <w:tab w:val="clear" w:pos="765"/>
              </w:tabs>
              <w:spacing w:line="240" w:lineRule="atLeast"/>
              <w:ind w:right="-108"/>
              <w:jc w:val="right"/>
              <w:rPr>
                <w:rFonts w:asciiTheme="majorBidi" w:hAnsiTheme="majorBidi" w:cstheme="majorBidi"/>
                <w:sz w:val="24"/>
                <w:szCs w:val="24"/>
              </w:rPr>
            </w:pPr>
          </w:p>
        </w:tc>
        <w:tc>
          <w:tcPr>
            <w:tcW w:w="1170" w:type="dxa"/>
            <w:vAlign w:val="bottom"/>
          </w:tcPr>
          <w:p w14:paraId="2C86C145" w14:textId="3DF24CB2" w:rsidR="00964463" w:rsidRPr="00B03C41" w:rsidRDefault="006D7820" w:rsidP="00B03C41">
            <w:pPr>
              <w:pStyle w:val="acctfourfigures"/>
              <w:tabs>
                <w:tab w:val="clear" w:pos="765"/>
              </w:tabs>
              <w:spacing w:line="240" w:lineRule="atLeast"/>
              <w:ind w:right="11"/>
              <w:jc w:val="right"/>
              <w:rPr>
                <w:rFonts w:asciiTheme="majorBidi" w:hAnsiTheme="majorBidi" w:cstheme="majorBidi"/>
                <w:sz w:val="24"/>
                <w:szCs w:val="24"/>
              </w:rPr>
            </w:pPr>
            <w:r w:rsidRPr="00965190">
              <w:rPr>
                <w:rFonts w:asciiTheme="majorBidi" w:hAnsiTheme="majorBidi" w:cstheme="majorBidi"/>
                <w:sz w:val="24"/>
                <w:szCs w:val="24"/>
              </w:rPr>
              <w:t>29,420</w:t>
            </w:r>
          </w:p>
        </w:tc>
      </w:tr>
      <w:tr w:rsidR="00D84F9A" w:rsidRPr="001905D3" w14:paraId="4FD7E033" w14:textId="77777777" w:rsidTr="00B74AB5">
        <w:tc>
          <w:tcPr>
            <w:tcW w:w="3780" w:type="dxa"/>
          </w:tcPr>
          <w:p w14:paraId="241A5519" w14:textId="1260AB17" w:rsidR="00D84F9A" w:rsidRPr="00623946" w:rsidRDefault="00D84F9A" w:rsidP="00D84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4"/>
                <w:szCs w:val="24"/>
                <w:cs/>
              </w:rPr>
            </w:pPr>
            <w:r w:rsidRPr="003135C9">
              <w:rPr>
                <w:rFonts w:asciiTheme="majorBidi" w:hAnsiTheme="majorBidi"/>
                <w:sz w:val="24"/>
                <w:szCs w:val="24"/>
                <w:cs/>
              </w:rPr>
              <w:t>โอน</w:t>
            </w:r>
            <w:r w:rsidR="00A001D5">
              <w:rPr>
                <w:rFonts w:asciiTheme="majorBidi" w:hAnsiTheme="majorBidi" w:hint="cs"/>
                <w:sz w:val="24"/>
                <w:szCs w:val="24"/>
                <w:cs/>
              </w:rPr>
              <w:t>เปลี่ยนประเภท</w:t>
            </w:r>
            <w:r w:rsidR="00E71F18">
              <w:rPr>
                <w:rFonts w:asciiTheme="majorBidi" w:hAnsiTheme="majorBidi" w:hint="cs"/>
                <w:sz w:val="24"/>
                <w:szCs w:val="24"/>
                <w:cs/>
              </w:rPr>
              <w:t>เป็น</w:t>
            </w:r>
            <w:r w:rsidRPr="003135C9">
              <w:rPr>
                <w:rFonts w:asciiTheme="majorBidi" w:hAnsiTheme="majorBidi"/>
                <w:sz w:val="24"/>
                <w:szCs w:val="24"/>
                <w:cs/>
              </w:rPr>
              <w:t>อสังหาริมทรัพย์เพื่อการลงทุน</w:t>
            </w:r>
          </w:p>
        </w:tc>
        <w:tc>
          <w:tcPr>
            <w:tcW w:w="990" w:type="dxa"/>
          </w:tcPr>
          <w:p w14:paraId="1A0751FD" w14:textId="77777777" w:rsidR="00D84F9A" w:rsidRPr="001905D3" w:rsidRDefault="00D84F9A" w:rsidP="00D84F9A">
            <w:pPr>
              <w:pStyle w:val="acctfourfigures"/>
              <w:tabs>
                <w:tab w:val="clear" w:pos="765"/>
              </w:tabs>
              <w:spacing w:line="240" w:lineRule="atLeast"/>
              <w:ind w:right="11"/>
              <w:jc w:val="right"/>
              <w:rPr>
                <w:rFonts w:asciiTheme="majorBidi" w:hAnsiTheme="majorBidi" w:cstheme="majorBidi"/>
                <w:sz w:val="24"/>
                <w:szCs w:val="24"/>
              </w:rPr>
            </w:pPr>
          </w:p>
        </w:tc>
        <w:tc>
          <w:tcPr>
            <w:tcW w:w="1260" w:type="dxa"/>
          </w:tcPr>
          <w:p w14:paraId="25E114A7" w14:textId="3DB4FFF0" w:rsidR="00CC0DAF" w:rsidRPr="00CC0DAF" w:rsidRDefault="006D7820" w:rsidP="00D84F9A">
            <w:pPr>
              <w:pStyle w:val="acctfourfigures"/>
              <w:tabs>
                <w:tab w:val="clear" w:pos="765"/>
              </w:tabs>
              <w:spacing w:line="240" w:lineRule="atLeast"/>
              <w:ind w:right="11"/>
              <w:jc w:val="right"/>
              <w:rPr>
                <w:rFonts w:asciiTheme="majorBidi" w:hAnsiTheme="majorBidi" w:cstheme="majorBidi" w:hint="cs"/>
                <w:sz w:val="24"/>
                <w:szCs w:val="24"/>
                <w:lang w:val="en-US" w:bidi="th-TH"/>
              </w:rPr>
            </w:pPr>
            <w:r w:rsidRPr="001A018B">
              <w:rPr>
                <w:rFonts w:asciiTheme="majorBidi" w:hAnsiTheme="majorBidi"/>
                <w:sz w:val="24"/>
                <w:szCs w:val="24"/>
                <w:cs/>
                <w:lang w:val="en-US" w:bidi="th-TH"/>
              </w:rPr>
              <w:t>(65</w:t>
            </w:r>
            <w:r w:rsidRPr="001A018B">
              <w:rPr>
                <w:rFonts w:asciiTheme="majorBidi" w:hAnsiTheme="majorBidi" w:cstheme="majorBidi"/>
                <w:sz w:val="24"/>
                <w:szCs w:val="24"/>
                <w:lang w:val="en-US" w:bidi="th-TH"/>
              </w:rPr>
              <w:t>,</w:t>
            </w:r>
            <w:r w:rsidRPr="001A018B">
              <w:rPr>
                <w:rFonts w:asciiTheme="majorBidi" w:hAnsiTheme="majorBidi"/>
                <w:sz w:val="24"/>
                <w:szCs w:val="24"/>
                <w:cs/>
                <w:lang w:val="en-US" w:bidi="th-TH"/>
              </w:rPr>
              <w:t>420)</w:t>
            </w:r>
          </w:p>
        </w:tc>
        <w:tc>
          <w:tcPr>
            <w:tcW w:w="270" w:type="dxa"/>
            <w:vAlign w:val="bottom"/>
          </w:tcPr>
          <w:p w14:paraId="46E217EB" w14:textId="77777777" w:rsidR="00D84F9A" w:rsidRPr="001905D3" w:rsidRDefault="00D84F9A" w:rsidP="00D84F9A">
            <w:pPr>
              <w:pStyle w:val="acctfourfigures"/>
              <w:tabs>
                <w:tab w:val="clear" w:pos="765"/>
              </w:tabs>
              <w:spacing w:line="240" w:lineRule="atLeast"/>
              <w:ind w:right="11"/>
              <w:jc w:val="right"/>
              <w:rPr>
                <w:rFonts w:asciiTheme="majorBidi" w:hAnsiTheme="majorBidi" w:cstheme="majorBidi"/>
                <w:sz w:val="24"/>
                <w:szCs w:val="24"/>
              </w:rPr>
            </w:pPr>
          </w:p>
        </w:tc>
        <w:tc>
          <w:tcPr>
            <w:tcW w:w="1170" w:type="dxa"/>
          </w:tcPr>
          <w:p w14:paraId="6ABC769F" w14:textId="13ABB9C4" w:rsidR="00D84F9A" w:rsidRPr="001905D3" w:rsidRDefault="00CC0DAF" w:rsidP="00CC0DAF">
            <w:pPr>
              <w:pStyle w:val="acctfourfigures"/>
              <w:tabs>
                <w:tab w:val="clear" w:pos="765"/>
              </w:tabs>
              <w:spacing w:line="240" w:lineRule="atLeast"/>
              <w:ind w:right="11"/>
              <w:jc w:val="right"/>
              <w:rPr>
                <w:rFonts w:asciiTheme="majorBidi" w:hAnsiTheme="majorBidi" w:cstheme="majorBidi"/>
                <w:sz w:val="24"/>
                <w:szCs w:val="24"/>
              </w:rPr>
            </w:pPr>
            <w:r>
              <w:rPr>
                <w:rFonts w:asciiTheme="majorBidi" w:hAnsiTheme="majorBidi" w:cstheme="majorBidi"/>
                <w:sz w:val="24"/>
                <w:szCs w:val="24"/>
                <w:lang w:val="en-US" w:bidi="th-TH"/>
              </w:rPr>
              <w:t>-</w:t>
            </w:r>
          </w:p>
        </w:tc>
        <w:tc>
          <w:tcPr>
            <w:tcW w:w="270" w:type="dxa"/>
            <w:vAlign w:val="bottom"/>
          </w:tcPr>
          <w:p w14:paraId="5B1FB350" w14:textId="77777777" w:rsidR="00D84F9A" w:rsidRPr="001905D3" w:rsidRDefault="00D84F9A" w:rsidP="00D84F9A">
            <w:pPr>
              <w:pStyle w:val="acctfourfigures"/>
              <w:tabs>
                <w:tab w:val="clear" w:pos="765"/>
              </w:tabs>
              <w:spacing w:line="240" w:lineRule="atLeast"/>
              <w:ind w:right="11"/>
              <w:jc w:val="right"/>
              <w:rPr>
                <w:rFonts w:asciiTheme="majorBidi" w:hAnsiTheme="majorBidi" w:cstheme="majorBidi"/>
                <w:sz w:val="24"/>
                <w:szCs w:val="24"/>
              </w:rPr>
            </w:pPr>
          </w:p>
        </w:tc>
        <w:tc>
          <w:tcPr>
            <w:tcW w:w="1170" w:type="dxa"/>
            <w:vAlign w:val="bottom"/>
          </w:tcPr>
          <w:p w14:paraId="6A2EE012" w14:textId="7F5877D3" w:rsidR="00D84F9A" w:rsidRPr="001905D3" w:rsidRDefault="00CC0DAF" w:rsidP="00CC0DAF">
            <w:pPr>
              <w:pStyle w:val="acctfourfigures"/>
              <w:tabs>
                <w:tab w:val="clear" w:pos="765"/>
              </w:tabs>
              <w:spacing w:line="240" w:lineRule="atLeast"/>
              <w:ind w:right="11"/>
              <w:jc w:val="right"/>
              <w:rPr>
                <w:rFonts w:asciiTheme="majorBidi" w:hAnsiTheme="majorBidi" w:cstheme="majorBidi"/>
                <w:sz w:val="24"/>
                <w:szCs w:val="24"/>
              </w:rPr>
            </w:pPr>
            <w:r>
              <w:rPr>
                <w:rFonts w:asciiTheme="majorBidi" w:hAnsiTheme="majorBidi" w:cstheme="majorBidi"/>
                <w:sz w:val="24"/>
                <w:szCs w:val="24"/>
                <w:lang w:val="en-US" w:bidi="th-TH"/>
              </w:rPr>
              <w:t>-</w:t>
            </w:r>
          </w:p>
        </w:tc>
        <w:tc>
          <w:tcPr>
            <w:tcW w:w="270" w:type="dxa"/>
            <w:vAlign w:val="bottom"/>
          </w:tcPr>
          <w:p w14:paraId="235714D7" w14:textId="77777777" w:rsidR="00D84F9A" w:rsidRPr="001905D3" w:rsidRDefault="00D84F9A" w:rsidP="00D84F9A">
            <w:pPr>
              <w:pStyle w:val="acctfourfigures"/>
              <w:tabs>
                <w:tab w:val="clear" w:pos="765"/>
              </w:tabs>
              <w:spacing w:line="240" w:lineRule="atLeast"/>
              <w:ind w:right="11"/>
              <w:jc w:val="right"/>
              <w:rPr>
                <w:rFonts w:asciiTheme="majorBidi" w:hAnsiTheme="majorBidi" w:cstheme="majorBidi"/>
                <w:sz w:val="24"/>
                <w:szCs w:val="24"/>
              </w:rPr>
            </w:pPr>
          </w:p>
        </w:tc>
        <w:tc>
          <w:tcPr>
            <w:tcW w:w="1170" w:type="dxa"/>
            <w:vAlign w:val="bottom"/>
          </w:tcPr>
          <w:p w14:paraId="5EC75113" w14:textId="286F3223" w:rsidR="00D84F9A" w:rsidRPr="001905D3" w:rsidRDefault="00CC0DAF" w:rsidP="00CC0DAF">
            <w:pPr>
              <w:pStyle w:val="acctfourfigures"/>
              <w:tabs>
                <w:tab w:val="clear" w:pos="765"/>
              </w:tabs>
              <w:spacing w:line="240" w:lineRule="atLeast"/>
              <w:ind w:right="11"/>
              <w:jc w:val="right"/>
              <w:rPr>
                <w:rFonts w:asciiTheme="majorBidi" w:hAnsiTheme="majorBidi" w:cstheme="majorBidi"/>
                <w:sz w:val="24"/>
                <w:szCs w:val="24"/>
              </w:rPr>
            </w:pPr>
            <w:r>
              <w:rPr>
                <w:rFonts w:asciiTheme="majorBidi" w:hAnsiTheme="majorBidi" w:cstheme="majorBidi"/>
                <w:sz w:val="24"/>
                <w:szCs w:val="24"/>
                <w:lang w:val="en-US" w:bidi="th-TH"/>
              </w:rPr>
              <w:t>-</w:t>
            </w:r>
          </w:p>
        </w:tc>
        <w:tc>
          <w:tcPr>
            <w:tcW w:w="270" w:type="dxa"/>
            <w:vAlign w:val="bottom"/>
          </w:tcPr>
          <w:p w14:paraId="1F7E1EFF" w14:textId="77777777" w:rsidR="00D84F9A" w:rsidRPr="001905D3" w:rsidRDefault="00D84F9A" w:rsidP="00D84F9A">
            <w:pPr>
              <w:pStyle w:val="acctfourfigures"/>
              <w:tabs>
                <w:tab w:val="clear" w:pos="765"/>
              </w:tabs>
              <w:spacing w:line="240" w:lineRule="atLeast"/>
              <w:ind w:right="11"/>
              <w:jc w:val="right"/>
              <w:rPr>
                <w:rFonts w:asciiTheme="majorBidi" w:hAnsiTheme="majorBidi" w:cstheme="majorBidi"/>
                <w:sz w:val="24"/>
                <w:szCs w:val="24"/>
              </w:rPr>
            </w:pPr>
          </w:p>
        </w:tc>
        <w:tc>
          <w:tcPr>
            <w:tcW w:w="1350" w:type="dxa"/>
            <w:vAlign w:val="bottom"/>
          </w:tcPr>
          <w:p w14:paraId="4477CEFD" w14:textId="6EC1FE07" w:rsidR="00D84F9A" w:rsidRPr="001905D3" w:rsidRDefault="00CC0DAF" w:rsidP="00CC0DAF">
            <w:pPr>
              <w:pStyle w:val="acctfourfigures"/>
              <w:tabs>
                <w:tab w:val="clear" w:pos="765"/>
              </w:tabs>
              <w:spacing w:line="240" w:lineRule="atLeast"/>
              <w:ind w:right="11"/>
              <w:jc w:val="right"/>
              <w:rPr>
                <w:rFonts w:asciiTheme="majorBidi" w:hAnsiTheme="majorBidi" w:cstheme="majorBidi"/>
                <w:sz w:val="24"/>
                <w:szCs w:val="24"/>
              </w:rPr>
            </w:pPr>
            <w:r>
              <w:rPr>
                <w:rFonts w:asciiTheme="majorBidi" w:hAnsiTheme="majorBidi" w:cstheme="majorBidi"/>
                <w:sz w:val="24"/>
                <w:szCs w:val="24"/>
                <w:lang w:val="en-US" w:bidi="th-TH"/>
              </w:rPr>
              <w:t>-</w:t>
            </w:r>
          </w:p>
        </w:tc>
        <w:tc>
          <w:tcPr>
            <w:tcW w:w="270" w:type="dxa"/>
            <w:vAlign w:val="bottom"/>
          </w:tcPr>
          <w:p w14:paraId="434C9C26" w14:textId="77777777" w:rsidR="00D84F9A" w:rsidRPr="001905D3" w:rsidRDefault="00D84F9A" w:rsidP="00D84F9A">
            <w:pPr>
              <w:pStyle w:val="acctfourfigures"/>
              <w:tabs>
                <w:tab w:val="clear" w:pos="765"/>
              </w:tabs>
              <w:spacing w:line="240" w:lineRule="atLeast"/>
              <w:ind w:right="11"/>
              <w:jc w:val="right"/>
              <w:rPr>
                <w:rFonts w:asciiTheme="majorBidi" w:hAnsiTheme="majorBidi" w:cstheme="majorBidi"/>
                <w:sz w:val="24"/>
                <w:szCs w:val="24"/>
              </w:rPr>
            </w:pPr>
          </w:p>
        </w:tc>
        <w:tc>
          <w:tcPr>
            <w:tcW w:w="1170" w:type="dxa"/>
            <w:vAlign w:val="bottom"/>
          </w:tcPr>
          <w:p w14:paraId="6D0F2848" w14:textId="2E179B02" w:rsidR="00D84F9A" w:rsidRPr="001905D3" w:rsidRDefault="00CC0DAF" w:rsidP="00CC0DAF">
            <w:pPr>
              <w:pStyle w:val="acctfourfigures"/>
              <w:tabs>
                <w:tab w:val="clear" w:pos="765"/>
              </w:tabs>
              <w:spacing w:line="240" w:lineRule="atLeast"/>
              <w:ind w:right="11"/>
              <w:jc w:val="right"/>
              <w:rPr>
                <w:rFonts w:asciiTheme="majorBidi" w:hAnsiTheme="majorBidi" w:cstheme="majorBidi"/>
                <w:sz w:val="24"/>
                <w:szCs w:val="24"/>
              </w:rPr>
            </w:pPr>
            <w:r>
              <w:rPr>
                <w:rFonts w:asciiTheme="majorBidi" w:hAnsiTheme="majorBidi" w:cstheme="majorBidi"/>
                <w:sz w:val="24"/>
                <w:szCs w:val="24"/>
                <w:lang w:val="en-US" w:bidi="th-TH"/>
              </w:rPr>
              <w:t>-</w:t>
            </w:r>
          </w:p>
        </w:tc>
        <w:tc>
          <w:tcPr>
            <w:tcW w:w="270" w:type="dxa"/>
            <w:vAlign w:val="bottom"/>
          </w:tcPr>
          <w:p w14:paraId="7989411F" w14:textId="77777777" w:rsidR="00D84F9A" w:rsidRPr="001905D3" w:rsidRDefault="00D84F9A" w:rsidP="00D84F9A">
            <w:pPr>
              <w:pStyle w:val="acctfourfigures"/>
              <w:tabs>
                <w:tab w:val="clear" w:pos="765"/>
              </w:tabs>
              <w:spacing w:line="240" w:lineRule="atLeast"/>
              <w:ind w:right="11"/>
              <w:jc w:val="right"/>
              <w:rPr>
                <w:rFonts w:asciiTheme="majorBidi" w:hAnsiTheme="majorBidi" w:cstheme="majorBidi"/>
                <w:sz w:val="24"/>
                <w:szCs w:val="24"/>
              </w:rPr>
            </w:pPr>
          </w:p>
        </w:tc>
        <w:tc>
          <w:tcPr>
            <w:tcW w:w="1170" w:type="dxa"/>
            <w:vAlign w:val="bottom"/>
          </w:tcPr>
          <w:p w14:paraId="219442EA" w14:textId="20C73968" w:rsidR="00D84F9A" w:rsidRPr="001905D3" w:rsidRDefault="009876F7" w:rsidP="00D84F9A">
            <w:pPr>
              <w:pStyle w:val="acctfourfigures"/>
              <w:tabs>
                <w:tab w:val="clear" w:pos="765"/>
              </w:tabs>
              <w:spacing w:line="240" w:lineRule="atLeast"/>
              <w:ind w:right="11"/>
              <w:jc w:val="right"/>
              <w:rPr>
                <w:rFonts w:asciiTheme="majorBidi" w:hAnsiTheme="majorBidi" w:cstheme="majorBidi"/>
                <w:sz w:val="24"/>
                <w:szCs w:val="24"/>
              </w:rPr>
            </w:pPr>
            <w:r>
              <w:rPr>
                <w:rFonts w:asciiTheme="majorBidi" w:hAnsiTheme="majorBidi" w:cstheme="majorBidi"/>
                <w:sz w:val="24"/>
                <w:szCs w:val="24"/>
              </w:rPr>
              <w:t>(</w:t>
            </w:r>
            <w:r w:rsidR="00903455">
              <w:rPr>
                <w:rFonts w:asciiTheme="majorBidi" w:hAnsiTheme="majorBidi" w:cstheme="majorBidi"/>
                <w:sz w:val="24"/>
                <w:szCs w:val="24"/>
              </w:rPr>
              <w:t>65,420)</w:t>
            </w:r>
          </w:p>
        </w:tc>
      </w:tr>
      <w:tr w:rsidR="00D84F9A" w:rsidRPr="001905D3" w14:paraId="40A96507" w14:textId="77777777" w:rsidTr="00B74AB5">
        <w:tc>
          <w:tcPr>
            <w:tcW w:w="3780" w:type="dxa"/>
          </w:tcPr>
          <w:p w14:paraId="27C0F286" w14:textId="50FAB5BB" w:rsidR="00D84F9A" w:rsidRPr="00623946" w:rsidRDefault="006D7820" w:rsidP="00D84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hint="cs"/>
                <w:sz w:val="24"/>
                <w:szCs w:val="24"/>
                <w:cs/>
              </w:rPr>
            </w:pPr>
            <w:r w:rsidRPr="00FD71F9">
              <w:rPr>
                <w:rFonts w:asciiTheme="majorBidi" w:hAnsiTheme="majorBidi"/>
                <w:sz w:val="24"/>
                <w:szCs w:val="24"/>
                <w:cs/>
              </w:rPr>
              <w:t>รับโอน</w:t>
            </w:r>
            <w:r w:rsidR="007B2430" w:rsidRPr="00FD71F9">
              <w:rPr>
                <w:rFonts w:asciiTheme="majorBidi" w:hAnsiTheme="majorBidi" w:hint="cs"/>
                <w:sz w:val="24"/>
                <w:szCs w:val="24"/>
                <w:cs/>
              </w:rPr>
              <w:t>จากสินทรัพย์สิท</w:t>
            </w:r>
            <w:r w:rsidR="00A001D5" w:rsidRPr="00FD71F9">
              <w:rPr>
                <w:rFonts w:asciiTheme="majorBidi" w:hAnsiTheme="majorBidi" w:hint="cs"/>
                <w:sz w:val="24"/>
                <w:szCs w:val="24"/>
                <w:cs/>
              </w:rPr>
              <w:t>ธิการใช้</w:t>
            </w:r>
          </w:p>
        </w:tc>
        <w:tc>
          <w:tcPr>
            <w:tcW w:w="990" w:type="dxa"/>
          </w:tcPr>
          <w:p w14:paraId="0E8DCF45" w14:textId="77777777" w:rsidR="00D84F9A" w:rsidRPr="00DE7CD9" w:rsidRDefault="00D84F9A" w:rsidP="00DE7CD9">
            <w:pPr>
              <w:pStyle w:val="acctfourfigures"/>
              <w:tabs>
                <w:tab w:val="clear" w:pos="765"/>
              </w:tabs>
              <w:spacing w:line="240" w:lineRule="atLeast"/>
              <w:ind w:right="11"/>
              <w:jc w:val="right"/>
              <w:rPr>
                <w:rFonts w:asciiTheme="majorBidi" w:hAnsiTheme="majorBidi" w:cstheme="majorBidi"/>
                <w:sz w:val="24"/>
                <w:szCs w:val="24"/>
              </w:rPr>
            </w:pPr>
          </w:p>
        </w:tc>
        <w:tc>
          <w:tcPr>
            <w:tcW w:w="1260" w:type="dxa"/>
          </w:tcPr>
          <w:p w14:paraId="715549FA" w14:textId="5D1DFA19" w:rsidR="00D84F9A" w:rsidRPr="00DE7CD9" w:rsidRDefault="0016687A" w:rsidP="00DE7CD9">
            <w:pPr>
              <w:pStyle w:val="acctfourfigures"/>
              <w:tabs>
                <w:tab w:val="clear" w:pos="765"/>
              </w:tabs>
              <w:spacing w:line="240" w:lineRule="atLeast"/>
              <w:ind w:right="11"/>
              <w:jc w:val="right"/>
              <w:rPr>
                <w:rFonts w:asciiTheme="majorBidi" w:hAnsiTheme="majorBidi" w:cstheme="majorBidi"/>
                <w:sz w:val="24"/>
                <w:szCs w:val="24"/>
              </w:rPr>
            </w:pPr>
            <w:r w:rsidRPr="00DE7CD9">
              <w:rPr>
                <w:rFonts w:asciiTheme="majorBidi" w:hAnsiTheme="majorBidi" w:cstheme="majorBidi"/>
                <w:sz w:val="24"/>
                <w:szCs w:val="24"/>
              </w:rPr>
              <w:t>-</w:t>
            </w:r>
          </w:p>
        </w:tc>
        <w:tc>
          <w:tcPr>
            <w:tcW w:w="270" w:type="dxa"/>
            <w:vAlign w:val="bottom"/>
          </w:tcPr>
          <w:p w14:paraId="7003F9B2" w14:textId="77777777" w:rsidR="00D84F9A" w:rsidRPr="00DE7CD9" w:rsidRDefault="00D84F9A" w:rsidP="00DE7CD9">
            <w:pPr>
              <w:pStyle w:val="acctfourfigures"/>
              <w:tabs>
                <w:tab w:val="clear" w:pos="765"/>
              </w:tabs>
              <w:spacing w:line="240" w:lineRule="atLeast"/>
              <w:ind w:right="11"/>
              <w:jc w:val="right"/>
              <w:rPr>
                <w:rFonts w:asciiTheme="majorBidi" w:hAnsiTheme="majorBidi" w:cstheme="majorBidi"/>
                <w:sz w:val="24"/>
                <w:szCs w:val="24"/>
              </w:rPr>
            </w:pPr>
          </w:p>
        </w:tc>
        <w:tc>
          <w:tcPr>
            <w:tcW w:w="1170" w:type="dxa"/>
          </w:tcPr>
          <w:p w14:paraId="638F27DC" w14:textId="2F5B5022" w:rsidR="00D84F9A" w:rsidRPr="00DE7CD9" w:rsidRDefault="0016687A" w:rsidP="00DE7CD9">
            <w:pPr>
              <w:pStyle w:val="acctfourfigures"/>
              <w:tabs>
                <w:tab w:val="clear" w:pos="765"/>
              </w:tabs>
              <w:spacing w:line="240" w:lineRule="atLeast"/>
              <w:ind w:right="11"/>
              <w:jc w:val="right"/>
              <w:rPr>
                <w:rFonts w:asciiTheme="majorBidi" w:hAnsiTheme="majorBidi" w:cstheme="majorBidi"/>
                <w:sz w:val="24"/>
                <w:szCs w:val="24"/>
              </w:rPr>
            </w:pPr>
            <w:r w:rsidRPr="00DE7CD9">
              <w:rPr>
                <w:rFonts w:asciiTheme="majorBidi" w:hAnsiTheme="majorBidi" w:cstheme="majorBidi"/>
                <w:sz w:val="24"/>
                <w:szCs w:val="24"/>
              </w:rPr>
              <w:t>-</w:t>
            </w:r>
          </w:p>
        </w:tc>
        <w:tc>
          <w:tcPr>
            <w:tcW w:w="270" w:type="dxa"/>
            <w:vAlign w:val="bottom"/>
          </w:tcPr>
          <w:p w14:paraId="05F9090E" w14:textId="77777777" w:rsidR="00D84F9A" w:rsidRPr="00DE7CD9" w:rsidRDefault="00D84F9A" w:rsidP="00DE7CD9">
            <w:pPr>
              <w:pStyle w:val="acctfourfigures"/>
              <w:tabs>
                <w:tab w:val="clear" w:pos="765"/>
              </w:tabs>
              <w:spacing w:line="240" w:lineRule="atLeast"/>
              <w:ind w:right="11"/>
              <w:jc w:val="right"/>
              <w:rPr>
                <w:rFonts w:asciiTheme="majorBidi" w:hAnsiTheme="majorBidi" w:cstheme="majorBidi"/>
                <w:sz w:val="24"/>
                <w:szCs w:val="24"/>
              </w:rPr>
            </w:pPr>
          </w:p>
        </w:tc>
        <w:tc>
          <w:tcPr>
            <w:tcW w:w="1170" w:type="dxa"/>
            <w:vAlign w:val="bottom"/>
          </w:tcPr>
          <w:p w14:paraId="3DDD014D" w14:textId="174AE5B7" w:rsidR="00D84F9A" w:rsidRPr="00DE7CD9" w:rsidRDefault="0016687A" w:rsidP="00DE7CD9">
            <w:pPr>
              <w:pStyle w:val="acctfourfigures"/>
              <w:tabs>
                <w:tab w:val="clear" w:pos="765"/>
              </w:tabs>
              <w:spacing w:line="240" w:lineRule="atLeast"/>
              <w:ind w:right="11"/>
              <w:jc w:val="right"/>
              <w:rPr>
                <w:rFonts w:asciiTheme="majorBidi" w:hAnsiTheme="majorBidi" w:cstheme="majorBidi"/>
                <w:sz w:val="24"/>
                <w:szCs w:val="24"/>
              </w:rPr>
            </w:pPr>
            <w:r w:rsidRPr="00DE7CD9">
              <w:rPr>
                <w:rFonts w:asciiTheme="majorBidi" w:hAnsiTheme="majorBidi" w:cstheme="majorBidi"/>
                <w:sz w:val="24"/>
                <w:szCs w:val="24"/>
              </w:rPr>
              <w:t>-</w:t>
            </w:r>
          </w:p>
        </w:tc>
        <w:tc>
          <w:tcPr>
            <w:tcW w:w="270" w:type="dxa"/>
            <w:vAlign w:val="bottom"/>
          </w:tcPr>
          <w:p w14:paraId="6287CF0C" w14:textId="77777777" w:rsidR="00D84F9A" w:rsidRPr="00DE7CD9" w:rsidRDefault="00D84F9A" w:rsidP="00DE7CD9">
            <w:pPr>
              <w:pStyle w:val="acctfourfigures"/>
              <w:tabs>
                <w:tab w:val="clear" w:pos="765"/>
              </w:tabs>
              <w:spacing w:line="240" w:lineRule="atLeast"/>
              <w:ind w:right="11"/>
              <w:jc w:val="right"/>
              <w:rPr>
                <w:rFonts w:asciiTheme="majorBidi" w:hAnsiTheme="majorBidi" w:cstheme="majorBidi"/>
                <w:sz w:val="24"/>
                <w:szCs w:val="24"/>
              </w:rPr>
            </w:pPr>
          </w:p>
        </w:tc>
        <w:tc>
          <w:tcPr>
            <w:tcW w:w="1170" w:type="dxa"/>
            <w:vAlign w:val="bottom"/>
          </w:tcPr>
          <w:p w14:paraId="0F1EE4AA" w14:textId="29AE1AE7" w:rsidR="00D84F9A" w:rsidRPr="00706AFD" w:rsidRDefault="0016687A" w:rsidP="00DE7CD9">
            <w:pPr>
              <w:pStyle w:val="acctfourfigures"/>
              <w:tabs>
                <w:tab w:val="clear" w:pos="765"/>
              </w:tabs>
              <w:spacing w:line="240" w:lineRule="atLeast"/>
              <w:ind w:right="11"/>
              <w:jc w:val="right"/>
              <w:rPr>
                <w:rFonts w:asciiTheme="majorBidi" w:hAnsiTheme="majorBidi" w:cstheme="majorBidi"/>
                <w:sz w:val="24"/>
                <w:szCs w:val="24"/>
              </w:rPr>
            </w:pPr>
            <w:r>
              <w:rPr>
                <w:rFonts w:asciiTheme="majorBidi" w:hAnsiTheme="majorBidi" w:cstheme="majorBidi"/>
                <w:sz w:val="24"/>
                <w:szCs w:val="24"/>
              </w:rPr>
              <w:t>-</w:t>
            </w:r>
          </w:p>
        </w:tc>
        <w:tc>
          <w:tcPr>
            <w:tcW w:w="270" w:type="dxa"/>
            <w:vAlign w:val="bottom"/>
          </w:tcPr>
          <w:p w14:paraId="2F37176A" w14:textId="77777777" w:rsidR="00D84F9A" w:rsidRPr="00DE7CD9" w:rsidRDefault="00D84F9A" w:rsidP="00DE7CD9">
            <w:pPr>
              <w:pStyle w:val="acctfourfigures"/>
              <w:tabs>
                <w:tab w:val="clear" w:pos="765"/>
              </w:tabs>
              <w:spacing w:line="240" w:lineRule="atLeast"/>
              <w:ind w:right="11"/>
              <w:jc w:val="right"/>
              <w:rPr>
                <w:rFonts w:asciiTheme="majorBidi" w:hAnsiTheme="majorBidi" w:cstheme="majorBidi"/>
                <w:sz w:val="24"/>
                <w:szCs w:val="24"/>
              </w:rPr>
            </w:pPr>
          </w:p>
        </w:tc>
        <w:tc>
          <w:tcPr>
            <w:tcW w:w="1350" w:type="dxa"/>
            <w:vAlign w:val="bottom"/>
          </w:tcPr>
          <w:p w14:paraId="6F8A0630" w14:textId="521340E1" w:rsidR="00D84F9A" w:rsidRPr="00DE7CD9" w:rsidRDefault="006D7820" w:rsidP="00DE7CD9">
            <w:pPr>
              <w:pStyle w:val="acctfourfigures"/>
              <w:tabs>
                <w:tab w:val="clear" w:pos="765"/>
              </w:tabs>
              <w:spacing w:line="240" w:lineRule="atLeast"/>
              <w:ind w:right="11"/>
              <w:jc w:val="right"/>
              <w:rPr>
                <w:rFonts w:asciiTheme="majorBidi" w:hAnsiTheme="majorBidi" w:cstheme="majorBidi"/>
                <w:sz w:val="24"/>
                <w:szCs w:val="24"/>
              </w:rPr>
            </w:pPr>
            <w:r>
              <w:rPr>
                <w:rFonts w:asciiTheme="majorBidi" w:hAnsiTheme="majorBidi" w:cstheme="majorBidi"/>
                <w:sz w:val="24"/>
                <w:szCs w:val="24"/>
              </w:rPr>
              <w:t>-</w:t>
            </w:r>
          </w:p>
        </w:tc>
        <w:tc>
          <w:tcPr>
            <w:tcW w:w="270" w:type="dxa"/>
            <w:vAlign w:val="bottom"/>
          </w:tcPr>
          <w:p w14:paraId="1D1C409F" w14:textId="77777777" w:rsidR="00D84F9A" w:rsidRPr="00DE7CD9" w:rsidRDefault="00D84F9A" w:rsidP="00DE7CD9">
            <w:pPr>
              <w:pStyle w:val="acctfourfigures"/>
              <w:tabs>
                <w:tab w:val="clear" w:pos="765"/>
              </w:tabs>
              <w:spacing w:line="240" w:lineRule="atLeast"/>
              <w:ind w:right="11"/>
              <w:jc w:val="right"/>
              <w:rPr>
                <w:rFonts w:asciiTheme="majorBidi" w:hAnsiTheme="majorBidi" w:cstheme="majorBidi"/>
                <w:sz w:val="24"/>
                <w:szCs w:val="24"/>
              </w:rPr>
            </w:pPr>
          </w:p>
        </w:tc>
        <w:tc>
          <w:tcPr>
            <w:tcW w:w="1170" w:type="dxa"/>
            <w:vAlign w:val="bottom"/>
          </w:tcPr>
          <w:p w14:paraId="5FE7DDDD" w14:textId="4CA0448C" w:rsidR="00D84F9A" w:rsidRPr="00DE7CD9" w:rsidRDefault="006D7820" w:rsidP="00DE7CD9">
            <w:pPr>
              <w:pStyle w:val="acctfourfigures"/>
              <w:tabs>
                <w:tab w:val="clear" w:pos="765"/>
              </w:tabs>
              <w:spacing w:line="240" w:lineRule="atLeast"/>
              <w:ind w:right="11"/>
              <w:jc w:val="right"/>
              <w:rPr>
                <w:rFonts w:asciiTheme="majorBidi" w:hAnsiTheme="majorBidi" w:cstheme="majorBidi"/>
                <w:sz w:val="24"/>
                <w:szCs w:val="24"/>
              </w:rPr>
            </w:pPr>
            <w:r>
              <w:rPr>
                <w:rFonts w:asciiTheme="majorBidi" w:hAnsiTheme="majorBidi" w:cstheme="majorBidi"/>
                <w:sz w:val="24"/>
                <w:szCs w:val="24"/>
              </w:rPr>
              <w:t>469</w:t>
            </w:r>
          </w:p>
        </w:tc>
        <w:tc>
          <w:tcPr>
            <w:tcW w:w="270" w:type="dxa"/>
            <w:vAlign w:val="bottom"/>
          </w:tcPr>
          <w:p w14:paraId="5D3759C6" w14:textId="77777777" w:rsidR="00D84F9A" w:rsidRPr="00DE7CD9" w:rsidRDefault="00D84F9A" w:rsidP="00DE7CD9">
            <w:pPr>
              <w:pStyle w:val="acctfourfigures"/>
              <w:tabs>
                <w:tab w:val="clear" w:pos="765"/>
              </w:tabs>
              <w:spacing w:line="240" w:lineRule="atLeast"/>
              <w:ind w:right="11"/>
              <w:jc w:val="right"/>
              <w:rPr>
                <w:rFonts w:asciiTheme="majorBidi" w:hAnsiTheme="majorBidi" w:cstheme="majorBidi"/>
                <w:sz w:val="24"/>
                <w:szCs w:val="24"/>
              </w:rPr>
            </w:pPr>
          </w:p>
        </w:tc>
        <w:tc>
          <w:tcPr>
            <w:tcW w:w="1170" w:type="dxa"/>
            <w:vAlign w:val="bottom"/>
          </w:tcPr>
          <w:p w14:paraId="2F7BEFC0" w14:textId="480458D0" w:rsidR="00D84F9A" w:rsidRPr="00B03C41" w:rsidRDefault="0082610A" w:rsidP="00DE7CD9">
            <w:pPr>
              <w:pStyle w:val="acctfourfigures"/>
              <w:tabs>
                <w:tab w:val="clear" w:pos="765"/>
              </w:tabs>
              <w:spacing w:line="240" w:lineRule="atLeast"/>
              <w:ind w:right="11"/>
              <w:jc w:val="right"/>
              <w:rPr>
                <w:rFonts w:asciiTheme="majorBidi" w:hAnsiTheme="majorBidi" w:cstheme="majorBidi"/>
                <w:sz w:val="24"/>
                <w:szCs w:val="24"/>
              </w:rPr>
            </w:pPr>
            <w:r>
              <w:rPr>
                <w:rFonts w:asciiTheme="majorBidi" w:hAnsiTheme="majorBidi" w:cstheme="majorBidi"/>
                <w:sz w:val="24"/>
                <w:szCs w:val="24"/>
              </w:rPr>
              <w:t>469</w:t>
            </w:r>
          </w:p>
        </w:tc>
      </w:tr>
      <w:tr w:rsidR="0006436E" w:rsidRPr="001905D3" w14:paraId="10F95F09" w14:textId="77777777" w:rsidTr="004C054E">
        <w:tc>
          <w:tcPr>
            <w:tcW w:w="3780" w:type="dxa"/>
          </w:tcPr>
          <w:p w14:paraId="3D9593F0" w14:textId="77777777" w:rsidR="0006436E" w:rsidRPr="00623946" w:rsidRDefault="0006436E" w:rsidP="00064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4"/>
                <w:szCs w:val="24"/>
                <w:cs/>
              </w:rPr>
            </w:pPr>
            <w:r w:rsidRPr="00623946">
              <w:rPr>
                <w:rFonts w:asciiTheme="majorBidi" w:hAnsiTheme="majorBidi" w:cstheme="majorBidi"/>
                <w:sz w:val="24"/>
                <w:szCs w:val="24"/>
                <w:cs/>
              </w:rPr>
              <w:t>จำหน่าย</w:t>
            </w:r>
          </w:p>
        </w:tc>
        <w:tc>
          <w:tcPr>
            <w:tcW w:w="990" w:type="dxa"/>
          </w:tcPr>
          <w:p w14:paraId="2C82BBDA" w14:textId="77777777" w:rsidR="0006436E" w:rsidRPr="001905D3" w:rsidRDefault="0006436E" w:rsidP="0006436E">
            <w:pPr>
              <w:pStyle w:val="acctfourfigures"/>
              <w:tabs>
                <w:tab w:val="clear" w:pos="765"/>
              </w:tabs>
              <w:spacing w:line="240" w:lineRule="atLeast"/>
              <w:ind w:right="11"/>
              <w:jc w:val="right"/>
              <w:rPr>
                <w:rFonts w:asciiTheme="majorBidi" w:hAnsiTheme="majorBidi" w:cstheme="majorBidi"/>
                <w:sz w:val="24"/>
                <w:szCs w:val="24"/>
              </w:rPr>
            </w:pPr>
          </w:p>
        </w:tc>
        <w:tc>
          <w:tcPr>
            <w:tcW w:w="1260" w:type="dxa"/>
          </w:tcPr>
          <w:p w14:paraId="2E6D5730" w14:textId="36740FDC" w:rsidR="0006436E" w:rsidRPr="001905D3" w:rsidRDefault="006D7820" w:rsidP="0006436E">
            <w:pPr>
              <w:pStyle w:val="acctfourfigures"/>
              <w:tabs>
                <w:tab w:val="clear" w:pos="765"/>
              </w:tabs>
              <w:spacing w:line="240" w:lineRule="atLeast"/>
              <w:ind w:right="11"/>
              <w:jc w:val="right"/>
              <w:rPr>
                <w:rFonts w:asciiTheme="majorBidi" w:hAnsiTheme="majorBidi" w:cstheme="majorBidi"/>
                <w:sz w:val="24"/>
                <w:szCs w:val="24"/>
              </w:rPr>
            </w:pPr>
            <w:r>
              <w:rPr>
                <w:rFonts w:asciiTheme="majorBidi" w:hAnsiTheme="majorBidi" w:cstheme="majorBidi"/>
                <w:sz w:val="24"/>
                <w:szCs w:val="24"/>
                <w:lang w:val="en-US" w:bidi="th-TH"/>
              </w:rPr>
              <w:t>-</w:t>
            </w:r>
          </w:p>
        </w:tc>
        <w:tc>
          <w:tcPr>
            <w:tcW w:w="270" w:type="dxa"/>
            <w:vAlign w:val="bottom"/>
          </w:tcPr>
          <w:p w14:paraId="33B6A0BC" w14:textId="77777777" w:rsidR="0006436E" w:rsidRPr="001905D3" w:rsidRDefault="0006436E" w:rsidP="0006436E">
            <w:pPr>
              <w:pStyle w:val="acctfourfigures"/>
              <w:tabs>
                <w:tab w:val="clear" w:pos="765"/>
              </w:tabs>
              <w:spacing w:line="240" w:lineRule="atLeast"/>
              <w:ind w:right="11"/>
              <w:jc w:val="right"/>
              <w:rPr>
                <w:rFonts w:asciiTheme="majorBidi" w:hAnsiTheme="majorBidi" w:cstheme="majorBidi"/>
                <w:sz w:val="24"/>
                <w:szCs w:val="24"/>
              </w:rPr>
            </w:pPr>
          </w:p>
        </w:tc>
        <w:tc>
          <w:tcPr>
            <w:tcW w:w="1170" w:type="dxa"/>
            <w:vAlign w:val="bottom"/>
          </w:tcPr>
          <w:p w14:paraId="00410D0A" w14:textId="69389C50" w:rsidR="0006436E" w:rsidRPr="001905D3" w:rsidRDefault="00D92F5E" w:rsidP="0006436E">
            <w:pPr>
              <w:pStyle w:val="acctfourfigures"/>
              <w:tabs>
                <w:tab w:val="clear" w:pos="765"/>
              </w:tabs>
              <w:spacing w:line="240" w:lineRule="atLeast"/>
              <w:ind w:right="11"/>
              <w:jc w:val="right"/>
              <w:rPr>
                <w:rFonts w:asciiTheme="majorBidi" w:hAnsiTheme="majorBidi" w:cstheme="majorBidi"/>
                <w:sz w:val="24"/>
                <w:szCs w:val="24"/>
              </w:rPr>
            </w:pPr>
            <w:r>
              <w:rPr>
                <w:rFonts w:asciiTheme="majorBidi" w:hAnsiTheme="majorBidi" w:cstheme="majorBidi"/>
                <w:sz w:val="24"/>
                <w:szCs w:val="24"/>
              </w:rPr>
              <w:t>(1,</w:t>
            </w:r>
            <w:r w:rsidR="006D7820">
              <w:rPr>
                <w:rFonts w:asciiTheme="majorBidi" w:hAnsiTheme="majorBidi" w:cstheme="majorBidi"/>
                <w:sz w:val="24"/>
                <w:szCs w:val="24"/>
              </w:rPr>
              <w:t>137</w:t>
            </w:r>
            <w:r>
              <w:rPr>
                <w:rFonts w:asciiTheme="majorBidi" w:hAnsiTheme="majorBidi" w:cstheme="majorBidi"/>
                <w:sz w:val="24"/>
                <w:szCs w:val="24"/>
              </w:rPr>
              <w:t>)</w:t>
            </w:r>
          </w:p>
        </w:tc>
        <w:tc>
          <w:tcPr>
            <w:tcW w:w="270" w:type="dxa"/>
            <w:vAlign w:val="bottom"/>
          </w:tcPr>
          <w:p w14:paraId="5A9DE9B6" w14:textId="77777777" w:rsidR="0006436E" w:rsidRPr="001905D3" w:rsidRDefault="0006436E" w:rsidP="0006436E">
            <w:pPr>
              <w:pStyle w:val="acctfourfigures"/>
              <w:tabs>
                <w:tab w:val="clear" w:pos="765"/>
              </w:tabs>
              <w:spacing w:line="240" w:lineRule="atLeast"/>
              <w:ind w:right="11"/>
              <w:jc w:val="right"/>
              <w:rPr>
                <w:rFonts w:asciiTheme="majorBidi" w:hAnsiTheme="majorBidi" w:cstheme="majorBidi"/>
                <w:sz w:val="24"/>
                <w:szCs w:val="24"/>
              </w:rPr>
            </w:pPr>
          </w:p>
        </w:tc>
        <w:tc>
          <w:tcPr>
            <w:tcW w:w="1170" w:type="dxa"/>
            <w:vAlign w:val="bottom"/>
          </w:tcPr>
          <w:p w14:paraId="771BC3FB" w14:textId="70863EDA" w:rsidR="0006436E" w:rsidRPr="001905D3" w:rsidRDefault="006D7820" w:rsidP="0006436E">
            <w:pPr>
              <w:pStyle w:val="acctfourfigures"/>
              <w:tabs>
                <w:tab w:val="clear" w:pos="765"/>
              </w:tabs>
              <w:spacing w:line="240" w:lineRule="atLeast"/>
              <w:ind w:right="11"/>
              <w:jc w:val="right"/>
              <w:rPr>
                <w:rFonts w:asciiTheme="majorBidi" w:hAnsiTheme="majorBidi" w:cstheme="majorBidi"/>
                <w:sz w:val="24"/>
                <w:szCs w:val="24"/>
              </w:rPr>
            </w:pPr>
            <w:r>
              <w:rPr>
                <w:rFonts w:asciiTheme="majorBidi" w:hAnsiTheme="majorBidi" w:cstheme="majorBidi"/>
                <w:sz w:val="24"/>
                <w:szCs w:val="24"/>
              </w:rPr>
              <w:t>(1,617)</w:t>
            </w:r>
          </w:p>
        </w:tc>
        <w:tc>
          <w:tcPr>
            <w:tcW w:w="270" w:type="dxa"/>
            <w:vAlign w:val="bottom"/>
          </w:tcPr>
          <w:p w14:paraId="7F3A6CBD" w14:textId="77777777" w:rsidR="0006436E" w:rsidRPr="001905D3" w:rsidRDefault="0006436E" w:rsidP="0006436E">
            <w:pPr>
              <w:pStyle w:val="acctfourfigures"/>
              <w:tabs>
                <w:tab w:val="clear" w:pos="765"/>
              </w:tabs>
              <w:spacing w:line="240" w:lineRule="atLeast"/>
              <w:ind w:right="11"/>
              <w:jc w:val="right"/>
              <w:rPr>
                <w:rFonts w:asciiTheme="majorBidi" w:hAnsiTheme="majorBidi" w:cstheme="majorBidi"/>
                <w:sz w:val="24"/>
                <w:szCs w:val="24"/>
              </w:rPr>
            </w:pPr>
          </w:p>
        </w:tc>
        <w:tc>
          <w:tcPr>
            <w:tcW w:w="1170" w:type="dxa"/>
            <w:vAlign w:val="bottom"/>
          </w:tcPr>
          <w:p w14:paraId="7F6A98E6" w14:textId="79AC42F0" w:rsidR="0006436E" w:rsidRPr="001905D3" w:rsidRDefault="006D7820" w:rsidP="0006436E">
            <w:pPr>
              <w:pStyle w:val="acctfourfigures"/>
              <w:tabs>
                <w:tab w:val="clear" w:pos="765"/>
              </w:tabs>
              <w:spacing w:line="240" w:lineRule="atLeast"/>
              <w:ind w:right="11"/>
              <w:jc w:val="right"/>
              <w:rPr>
                <w:rFonts w:asciiTheme="majorBidi" w:hAnsiTheme="majorBidi" w:cstheme="majorBidi"/>
                <w:sz w:val="24"/>
                <w:szCs w:val="24"/>
              </w:rPr>
            </w:pPr>
            <w:r>
              <w:rPr>
                <w:rFonts w:asciiTheme="majorBidi" w:hAnsiTheme="majorBidi" w:cstheme="majorBidi"/>
                <w:sz w:val="24"/>
                <w:szCs w:val="24"/>
              </w:rPr>
              <w:t>-</w:t>
            </w:r>
          </w:p>
        </w:tc>
        <w:tc>
          <w:tcPr>
            <w:tcW w:w="270" w:type="dxa"/>
            <w:vAlign w:val="bottom"/>
          </w:tcPr>
          <w:p w14:paraId="3778B4B4" w14:textId="77777777" w:rsidR="0006436E" w:rsidRPr="001905D3" w:rsidRDefault="0006436E" w:rsidP="0006436E">
            <w:pPr>
              <w:pStyle w:val="acctfourfigures"/>
              <w:tabs>
                <w:tab w:val="clear" w:pos="765"/>
              </w:tabs>
              <w:spacing w:line="240" w:lineRule="atLeast"/>
              <w:ind w:right="11"/>
              <w:jc w:val="right"/>
              <w:rPr>
                <w:rFonts w:asciiTheme="majorBidi" w:hAnsiTheme="majorBidi" w:cstheme="majorBidi"/>
                <w:sz w:val="24"/>
                <w:szCs w:val="24"/>
              </w:rPr>
            </w:pPr>
          </w:p>
        </w:tc>
        <w:tc>
          <w:tcPr>
            <w:tcW w:w="1350" w:type="dxa"/>
            <w:tcBorders>
              <w:bottom w:val="single" w:sz="4" w:space="0" w:color="auto"/>
            </w:tcBorders>
            <w:vAlign w:val="bottom"/>
          </w:tcPr>
          <w:p w14:paraId="2CB92EB0" w14:textId="339D7A3F" w:rsidR="0006436E" w:rsidRPr="001905D3" w:rsidRDefault="00026D33" w:rsidP="0006436E">
            <w:pPr>
              <w:pStyle w:val="acctfourfigures"/>
              <w:tabs>
                <w:tab w:val="clear" w:pos="765"/>
              </w:tabs>
              <w:spacing w:line="240" w:lineRule="atLeast"/>
              <w:ind w:right="11"/>
              <w:jc w:val="right"/>
              <w:rPr>
                <w:rFonts w:asciiTheme="majorBidi" w:hAnsiTheme="majorBidi" w:cstheme="majorBidi"/>
                <w:sz w:val="24"/>
                <w:szCs w:val="24"/>
              </w:rPr>
            </w:pPr>
            <w:r>
              <w:rPr>
                <w:rFonts w:asciiTheme="majorBidi" w:hAnsiTheme="majorBidi" w:cstheme="majorBidi"/>
                <w:sz w:val="24"/>
                <w:szCs w:val="24"/>
              </w:rPr>
              <w:t>(</w:t>
            </w:r>
            <w:r w:rsidR="006D7820">
              <w:rPr>
                <w:rFonts w:asciiTheme="majorBidi" w:hAnsiTheme="majorBidi" w:cstheme="majorBidi"/>
                <w:sz w:val="24"/>
                <w:szCs w:val="24"/>
              </w:rPr>
              <w:t>361</w:t>
            </w:r>
            <w:r>
              <w:rPr>
                <w:rFonts w:asciiTheme="majorBidi" w:hAnsiTheme="majorBidi" w:cstheme="majorBidi"/>
                <w:sz w:val="24"/>
                <w:szCs w:val="24"/>
              </w:rPr>
              <w:t>)</w:t>
            </w:r>
          </w:p>
        </w:tc>
        <w:tc>
          <w:tcPr>
            <w:tcW w:w="270" w:type="dxa"/>
            <w:vAlign w:val="bottom"/>
          </w:tcPr>
          <w:p w14:paraId="5740F2D9" w14:textId="77777777" w:rsidR="0006436E" w:rsidRPr="001905D3" w:rsidRDefault="0006436E" w:rsidP="0006436E">
            <w:pPr>
              <w:pStyle w:val="acctfourfigures"/>
              <w:tabs>
                <w:tab w:val="clear" w:pos="765"/>
              </w:tabs>
              <w:spacing w:line="240" w:lineRule="atLeast"/>
              <w:ind w:right="11"/>
              <w:jc w:val="right"/>
              <w:rPr>
                <w:rFonts w:asciiTheme="majorBidi" w:hAnsiTheme="majorBidi" w:cstheme="majorBidi"/>
                <w:sz w:val="24"/>
                <w:szCs w:val="24"/>
              </w:rPr>
            </w:pPr>
          </w:p>
        </w:tc>
        <w:tc>
          <w:tcPr>
            <w:tcW w:w="1170" w:type="dxa"/>
            <w:tcBorders>
              <w:bottom w:val="single" w:sz="4" w:space="0" w:color="auto"/>
            </w:tcBorders>
            <w:vAlign w:val="bottom"/>
          </w:tcPr>
          <w:p w14:paraId="71B151A9" w14:textId="0EA717C2" w:rsidR="0006436E" w:rsidRPr="001905D3" w:rsidRDefault="006D7820" w:rsidP="0006436E">
            <w:pPr>
              <w:pStyle w:val="acctfourfigures"/>
              <w:tabs>
                <w:tab w:val="clear" w:pos="765"/>
              </w:tabs>
              <w:spacing w:line="240" w:lineRule="atLeast"/>
              <w:ind w:right="11"/>
              <w:jc w:val="right"/>
              <w:rPr>
                <w:rFonts w:asciiTheme="majorBidi" w:hAnsiTheme="majorBidi" w:cstheme="majorBidi"/>
                <w:sz w:val="24"/>
                <w:szCs w:val="24"/>
              </w:rPr>
            </w:pPr>
            <w:r>
              <w:rPr>
                <w:rFonts w:asciiTheme="majorBidi" w:hAnsiTheme="majorBidi" w:cstheme="majorBidi"/>
                <w:sz w:val="24"/>
                <w:szCs w:val="24"/>
              </w:rPr>
              <w:t>(5,987)</w:t>
            </w:r>
          </w:p>
        </w:tc>
        <w:tc>
          <w:tcPr>
            <w:tcW w:w="270" w:type="dxa"/>
            <w:vAlign w:val="bottom"/>
          </w:tcPr>
          <w:p w14:paraId="3A96B0A3" w14:textId="77777777" w:rsidR="0006436E" w:rsidRPr="001905D3" w:rsidRDefault="0006436E" w:rsidP="0006436E">
            <w:pPr>
              <w:pStyle w:val="acctfourfigures"/>
              <w:tabs>
                <w:tab w:val="clear" w:pos="765"/>
              </w:tabs>
              <w:spacing w:line="240" w:lineRule="atLeast"/>
              <w:ind w:right="11"/>
              <w:jc w:val="right"/>
              <w:rPr>
                <w:rFonts w:asciiTheme="majorBidi" w:hAnsiTheme="majorBidi" w:cstheme="majorBidi"/>
                <w:sz w:val="24"/>
                <w:szCs w:val="24"/>
              </w:rPr>
            </w:pPr>
          </w:p>
        </w:tc>
        <w:tc>
          <w:tcPr>
            <w:tcW w:w="1170" w:type="dxa"/>
            <w:vAlign w:val="bottom"/>
          </w:tcPr>
          <w:p w14:paraId="42033AF3" w14:textId="2AE2C8DB" w:rsidR="0006436E" w:rsidRPr="001905D3" w:rsidRDefault="0015282E" w:rsidP="0006436E">
            <w:pPr>
              <w:pStyle w:val="acctfourfigures"/>
              <w:tabs>
                <w:tab w:val="clear" w:pos="765"/>
              </w:tabs>
              <w:spacing w:line="240" w:lineRule="atLeast"/>
              <w:ind w:right="11"/>
              <w:jc w:val="right"/>
              <w:rPr>
                <w:rFonts w:asciiTheme="majorBidi" w:hAnsiTheme="majorBidi" w:cstheme="majorBidi"/>
                <w:sz w:val="24"/>
                <w:szCs w:val="24"/>
              </w:rPr>
            </w:pPr>
            <w:r>
              <w:rPr>
                <w:rFonts w:asciiTheme="majorBidi" w:hAnsiTheme="majorBidi" w:cstheme="majorBidi"/>
                <w:sz w:val="24"/>
                <w:szCs w:val="24"/>
              </w:rPr>
              <w:t>(9,102)</w:t>
            </w:r>
          </w:p>
        </w:tc>
      </w:tr>
      <w:tr w:rsidR="0006436E" w:rsidRPr="001905D3" w14:paraId="76FC6EE6" w14:textId="77777777" w:rsidTr="004C054E">
        <w:tc>
          <w:tcPr>
            <w:tcW w:w="3780" w:type="dxa"/>
          </w:tcPr>
          <w:p w14:paraId="49BF9F2E" w14:textId="77777777" w:rsidR="0006436E" w:rsidRPr="00623946" w:rsidRDefault="0006436E" w:rsidP="00064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b/>
                <w:bCs/>
                <w:sz w:val="24"/>
                <w:szCs w:val="24"/>
              </w:rPr>
            </w:pPr>
            <w:r w:rsidRPr="00623946">
              <w:rPr>
                <w:rFonts w:asciiTheme="majorBidi" w:hAnsiTheme="majorBidi" w:cstheme="majorBidi"/>
                <w:b/>
                <w:bCs/>
                <w:sz w:val="24"/>
                <w:szCs w:val="24"/>
                <w:cs/>
              </w:rPr>
              <w:t xml:space="preserve">ณ วันที่ </w:t>
            </w:r>
            <w:r>
              <w:rPr>
                <w:rFonts w:asciiTheme="majorBidi" w:hAnsiTheme="majorBidi" w:cstheme="majorBidi"/>
                <w:b/>
                <w:bCs/>
                <w:sz w:val="24"/>
                <w:szCs w:val="24"/>
              </w:rPr>
              <w:t xml:space="preserve">31 </w:t>
            </w:r>
            <w:r>
              <w:rPr>
                <w:rFonts w:asciiTheme="majorBidi" w:hAnsiTheme="majorBidi" w:cstheme="majorBidi"/>
                <w:b/>
                <w:bCs/>
                <w:sz w:val="24"/>
                <w:szCs w:val="24"/>
                <w:cs/>
              </w:rPr>
              <w:t xml:space="preserve">ธันวาคม </w:t>
            </w:r>
            <w:r>
              <w:rPr>
                <w:rFonts w:asciiTheme="majorBidi" w:hAnsiTheme="majorBidi" w:cstheme="majorBidi"/>
                <w:b/>
                <w:bCs/>
                <w:sz w:val="24"/>
                <w:szCs w:val="24"/>
              </w:rPr>
              <w:t>2568</w:t>
            </w:r>
          </w:p>
        </w:tc>
        <w:tc>
          <w:tcPr>
            <w:tcW w:w="990" w:type="dxa"/>
          </w:tcPr>
          <w:p w14:paraId="6186A250" w14:textId="77777777" w:rsidR="0006436E" w:rsidRPr="001905D3" w:rsidRDefault="0006436E" w:rsidP="0006436E">
            <w:pPr>
              <w:pStyle w:val="acctfourfigures"/>
              <w:tabs>
                <w:tab w:val="clear" w:pos="765"/>
              </w:tabs>
              <w:spacing w:line="240" w:lineRule="atLeast"/>
              <w:ind w:right="11"/>
              <w:jc w:val="right"/>
              <w:rPr>
                <w:rFonts w:asciiTheme="majorBidi" w:hAnsiTheme="majorBidi" w:cstheme="majorBidi"/>
                <w:b/>
                <w:bCs/>
                <w:sz w:val="24"/>
                <w:szCs w:val="24"/>
              </w:rPr>
            </w:pPr>
          </w:p>
        </w:tc>
        <w:tc>
          <w:tcPr>
            <w:tcW w:w="1260" w:type="dxa"/>
            <w:tcBorders>
              <w:top w:val="single" w:sz="4" w:space="0" w:color="auto"/>
              <w:bottom w:val="single" w:sz="4" w:space="0" w:color="auto"/>
            </w:tcBorders>
          </w:tcPr>
          <w:p w14:paraId="050DCC1B" w14:textId="0E1F7AFA" w:rsidR="0006436E" w:rsidRPr="001905D3" w:rsidRDefault="00CE52E3" w:rsidP="0006436E">
            <w:pPr>
              <w:pStyle w:val="acctfourfigures"/>
              <w:tabs>
                <w:tab w:val="clear" w:pos="765"/>
              </w:tabs>
              <w:spacing w:line="240" w:lineRule="atLeast"/>
              <w:ind w:right="11"/>
              <w:jc w:val="right"/>
              <w:rPr>
                <w:rFonts w:asciiTheme="majorBidi" w:hAnsiTheme="majorBidi" w:cstheme="majorBidi"/>
                <w:b/>
                <w:bCs/>
                <w:sz w:val="24"/>
                <w:szCs w:val="24"/>
              </w:rPr>
            </w:pPr>
            <w:r>
              <w:rPr>
                <w:rFonts w:asciiTheme="majorBidi" w:hAnsiTheme="majorBidi" w:cstheme="majorBidi"/>
                <w:b/>
                <w:bCs/>
                <w:sz w:val="24"/>
                <w:szCs w:val="24"/>
              </w:rPr>
              <w:t>-</w:t>
            </w:r>
          </w:p>
        </w:tc>
        <w:tc>
          <w:tcPr>
            <w:tcW w:w="270" w:type="dxa"/>
            <w:vAlign w:val="bottom"/>
          </w:tcPr>
          <w:p w14:paraId="7D5BD0A4" w14:textId="77777777" w:rsidR="0006436E" w:rsidRPr="001905D3" w:rsidRDefault="0006436E" w:rsidP="0006436E">
            <w:pPr>
              <w:pStyle w:val="acctfourfigures"/>
              <w:tabs>
                <w:tab w:val="clear" w:pos="765"/>
              </w:tabs>
              <w:spacing w:line="240" w:lineRule="atLeast"/>
              <w:ind w:right="11"/>
              <w:jc w:val="right"/>
              <w:rPr>
                <w:rFonts w:asciiTheme="majorBidi" w:hAnsiTheme="majorBidi" w:cstheme="majorBidi"/>
                <w:b/>
                <w:bCs/>
                <w:sz w:val="24"/>
                <w:szCs w:val="24"/>
              </w:rPr>
            </w:pPr>
          </w:p>
        </w:tc>
        <w:tc>
          <w:tcPr>
            <w:tcW w:w="1170" w:type="dxa"/>
            <w:tcBorders>
              <w:top w:val="single" w:sz="4" w:space="0" w:color="auto"/>
              <w:bottom w:val="single" w:sz="4" w:space="0" w:color="auto"/>
            </w:tcBorders>
            <w:vAlign w:val="bottom"/>
          </w:tcPr>
          <w:p w14:paraId="4660238E" w14:textId="39E91161" w:rsidR="0006436E" w:rsidRPr="001905D3" w:rsidRDefault="006D7820" w:rsidP="0006436E">
            <w:pPr>
              <w:pStyle w:val="acctfourfigures"/>
              <w:tabs>
                <w:tab w:val="clear" w:pos="765"/>
              </w:tabs>
              <w:spacing w:line="240" w:lineRule="atLeast"/>
              <w:ind w:right="11"/>
              <w:jc w:val="right"/>
              <w:rPr>
                <w:rFonts w:asciiTheme="majorBidi" w:hAnsiTheme="majorBidi" w:cstheme="majorBidi"/>
                <w:b/>
                <w:bCs/>
                <w:sz w:val="24"/>
                <w:szCs w:val="24"/>
              </w:rPr>
            </w:pPr>
            <w:r>
              <w:rPr>
                <w:rFonts w:asciiTheme="majorBidi" w:hAnsiTheme="majorBidi" w:cstheme="majorBidi"/>
                <w:b/>
                <w:bCs/>
                <w:sz w:val="24"/>
                <w:szCs w:val="24"/>
              </w:rPr>
              <w:t>-</w:t>
            </w:r>
          </w:p>
        </w:tc>
        <w:tc>
          <w:tcPr>
            <w:tcW w:w="270" w:type="dxa"/>
          </w:tcPr>
          <w:p w14:paraId="7140E1B7" w14:textId="77777777" w:rsidR="0006436E" w:rsidRPr="001905D3" w:rsidRDefault="0006436E" w:rsidP="0006436E">
            <w:pPr>
              <w:pStyle w:val="acctfourfigures"/>
              <w:tabs>
                <w:tab w:val="clear" w:pos="765"/>
              </w:tabs>
              <w:spacing w:line="240" w:lineRule="atLeast"/>
              <w:ind w:right="11"/>
              <w:jc w:val="right"/>
              <w:rPr>
                <w:rFonts w:asciiTheme="majorBidi" w:hAnsiTheme="majorBidi" w:cstheme="majorBidi"/>
                <w:b/>
                <w:bCs/>
                <w:sz w:val="24"/>
                <w:szCs w:val="24"/>
              </w:rPr>
            </w:pPr>
          </w:p>
        </w:tc>
        <w:tc>
          <w:tcPr>
            <w:tcW w:w="1170" w:type="dxa"/>
            <w:tcBorders>
              <w:top w:val="single" w:sz="4" w:space="0" w:color="auto"/>
              <w:bottom w:val="single" w:sz="4" w:space="0" w:color="auto"/>
            </w:tcBorders>
            <w:vAlign w:val="bottom"/>
          </w:tcPr>
          <w:p w14:paraId="61200F3B" w14:textId="3E3FF56E" w:rsidR="0006436E" w:rsidRPr="001905D3" w:rsidRDefault="006D7820" w:rsidP="0006436E">
            <w:pPr>
              <w:pStyle w:val="acctfourfigures"/>
              <w:tabs>
                <w:tab w:val="clear" w:pos="765"/>
              </w:tabs>
              <w:spacing w:line="240" w:lineRule="atLeast"/>
              <w:ind w:right="11"/>
              <w:jc w:val="right"/>
              <w:rPr>
                <w:rFonts w:asciiTheme="majorBidi" w:hAnsiTheme="majorBidi" w:cstheme="majorBidi"/>
                <w:b/>
                <w:bCs/>
                <w:sz w:val="24"/>
                <w:szCs w:val="24"/>
              </w:rPr>
            </w:pPr>
            <w:r>
              <w:rPr>
                <w:rFonts w:asciiTheme="majorBidi" w:hAnsiTheme="majorBidi" w:cstheme="majorBidi"/>
                <w:b/>
                <w:bCs/>
                <w:sz w:val="24"/>
                <w:szCs w:val="24"/>
              </w:rPr>
              <w:t>1,349</w:t>
            </w:r>
          </w:p>
        </w:tc>
        <w:tc>
          <w:tcPr>
            <w:tcW w:w="270" w:type="dxa"/>
            <w:vAlign w:val="bottom"/>
          </w:tcPr>
          <w:p w14:paraId="25F53E0D" w14:textId="77777777" w:rsidR="0006436E" w:rsidRPr="001905D3" w:rsidRDefault="0006436E" w:rsidP="0006436E">
            <w:pPr>
              <w:pStyle w:val="acctfourfigures"/>
              <w:tabs>
                <w:tab w:val="clear" w:pos="765"/>
              </w:tabs>
              <w:spacing w:line="240" w:lineRule="atLeast"/>
              <w:ind w:right="11"/>
              <w:jc w:val="right"/>
              <w:rPr>
                <w:rFonts w:asciiTheme="majorBidi" w:hAnsiTheme="majorBidi" w:cstheme="majorBidi"/>
                <w:b/>
                <w:bCs/>
                <w:sz w:val="24"/>
                <w:szCs w:val="24"/>
              </w:rPr>
            </w:pPr>
          </w:p>
        </w:tc>
        <w:tc>
          <w:tcPr>
            <w:tcW w:w="1170" w:type="dxa"/>
            <w:tcBorders>
              <w:top w:val="single" w:sz="4" w:space="0" w:color="auto"/>
              <w:bottom w:val="single" w:sz="4" w:space="0" w:color="auto"/>
            </w:tcBorders>
            <w:vAlign w:val="bottom"/>
          </w:tcPr>
          <w:p w14:paraId="4C5A369D" w14:textId="2F3F8E0A" w:rsidR="0006436E" w:rsidRPr="001905D3" w:rsidRDefault="006D7820" w:rsidP="0006436E">
            <w:pPr>
              <w:pStyle w:val="acctfourfigures"/>
              <w:tabs>
                <w:tab w:val="clear" w:pos="765"/>
              </w:tabs>
              <w:spacing w:line="240" w:lineRule="atLeast"/>
              <w:ind w:right="11"/>
              <w:jc w:val="right"/>
              <w:rPr>
                <w:rFonts w:asciiTheme="majorBidi" w:hAnsiTheme="majorBidi" w:cstheme="majorBidi"/>
                <w:b/>
                <w:bCs/>
                <w:sz w:val="24"/>
                <w:szCs w:val="24"/>
              </w:rPr>
            </w:pPr>
            <w:r>
              <w:rPr>
                <w:rFonts w:asciiTheme="majorBidi" w:hAnsiTheme="majorBidi" w:cstheme="majorBidi"/>
                <w:b/>
                <w:bCs/>
                <w:sz w:val="24"/>
                <w:szCs w:val="24"/>
              </w:rPr>
              <w:t>184</w:t>
            </w:r>
          </w:p>
        </w:tc>
        <w:tc>
          <w:tcPr>
            <w:tcW w:w="270" w:type="dxa"/>
            <w:vAlign w:val="bottom"/>
          </w:tcPr>
          <w:p w14:paraId="3BEE0039" w14:textId="77777777" w:rsidR="0006436E" w:rsidRPr="001905D3" w:rsidRDefault="0006436E" w:rsidP="0006436E">
            <w:pPr>
              <w:pStyle w:val="acctfourfigures"/>
              <w:tabs>
                <w:tab w:val="clear" w:pos="765"/>
              </w:tabs>
              <w:spacing w:line="240" w:lineRule="atLeast"/>
              <w:ind w:right="11"/>
              <w:jc w:val="right"/>
              <w:rPr>
                <w:rFonts w:asciiTheme="majorBidi" w:hAnsiTheme="majorBidi" w:cstheme="majorBidi"/>
                <w:b/>
                <w:bCs/>
                <w:sz w:val="24"/>
                <w:szCs w:val="24"/>
              </w:rPr>
            </w:pPr>
          </w:p>
        </w:tc>
        <w:tc>
          <w:tcPr>
            <w:tcW w:w="1350" w:type="dxa"/>
            <w:tcBorders>
              <w:top w:val="single" w:sz="4" w:space="0" w:color="auto"/>
              <w:bottom w:val="single" w:sz="4" w:space="0" w:color="auto"/>
            </w:tcBorders>
            <w:vAlign w:val="bottom"/>
          </w:tcPr>
          <w:p w14:paraId="348B66B8" w14:textId="04314A33" w:rsidR="0006436E" w:rsidRPr="001905D3" w:rsidRDefault="006D7820" w:rsidP="0006436E">
            <w:pPr>
              <w:pStyle w:val="acctfourfigures"/>
              <w:tabs>
                <w:tab w:val="clear" w:pos="765"/>
              </w:tabs>
              <w:spacing w:line="240" w:lineRule="atLeast"/>
              <w:ind w:right="11"/>
              <w:jc w:val="right"/>
              <w:rPr>
                <w:rFonts w:asciiTheme="majorBidi" w:hAnsiTheme="majorBidi" w:cstheme="majorBidi"/>
                <w:b/>
                <w:bCs/>
                <w:sz w:val="24"/>
                <w:szCs w:val="24"/>
              </w:rPr>
            </w:pPr>
            <w:r>
              <w:rPr>
                <w:rFonts w:asciiTheme="majorBidi" w:hAnsiTheme="majorBidi" w:cstheme="majorBidi"/>
                <w:b/>
                <w:bCs/>
                <w:sz w:val="24"/>
                <w:szCs w:val="24"/>
              </w:rPr>
              <w:t>6,116</w:t>
            </w:r>
          </w:p>
        </w:tc>
        <w:tc>
          <w:tcPr>
            <w:tcW w:w="270" w:type="dxa"/>
            <w:vAlign w:val="bottom"/>
          </w:tcPr>
          <w:p w14:paraId="62F07CC7" w14:textId="77777777" w:rsidR="0006436E" w:rsidRPr="001905D3" w:rsidRDefault="0006436E" w:rsidP="0006436E">
            <w:pPr>
              <w:pStyle w:val="acctfourfigures"/>
              <w:tabs>
                <w:tab w:val="clear" w:pos="765"/>
              </w:tabs>
              <w:spacing w:line="240" w:lineRule="atLeast"/>
              <w:ind w:right="11"/>
              <w:jc w:val="right"/>
              <w:rPr>
                <w:rFonts w:asciiTheme="majorBidi" w:hAnsiTheme="majorBidi" w:cstheme="majorBidi"/>
                <w:b/>
                <w:bCs/>
                <w:sz w:val="24"/>
                <w:szCs w:val="24"/>
              </w:rPr>
            </w:pPr>
          </w:p>
        </w:tc>
        <w:tc>
          <w:tcPr>
            <w:tcW w:w="1170" w:type="dxa"/>
            <w:tcBorders>
              <w:top w:val="single" w:sz="4" w:space="0" w:color="auto"/>
              <w:bottom w:val="single" w:sz="4" w:space="0" w:color="auto"/>
            </w:tcBorders>
            <w:vAlign w:val="bottom"/>
          </w:tcPr>
          <w:p w14:paraId="3EEFD9A0" w14:textId="675E20E8" w:rsidR="0006436E" w:rsidRPr="001905D3" w:rsidRDefault="009A7607" w:rsidP="0006436E">
            <w:pPr>
              <w:pStyle w:val="acctfourfigures"/>
              <w:tabs>
                <w:tab w:val="clear" w:pos="765"/>
              </w:tabs>
              <w:spacing w:line="240" w:lineRule="atLeast"/>
              <w:ind w:right="11"/>
              <w:jc w:val="right"/>
              <w:rPr>
                <w:rFonts w:asciiTheme="majorBidi" w:hAnsiTheme="majorBidi" w:cstheme="majorBidi"/>
                <w:b/>
                <w:bCs/>
                <w:sz w:val="24"/>
                <w:szCs w:val="24"/>
              </w:rPr>
            </w:pPr>
            <w:r>
              <w:rPr>
                <w:rFonts w:asciiTheme="majorBidi" w:hAnsiTheme="majorBidi" w:cstheme="majorBidi"/>
                <w:b/>
                <w:bCs/>
                <w:sz w:val="24"/>
                <w:szCs w:val="24"/>
              </w:rPr>
              <w:t>-</w:t>
            </w:r>
          </w:p>
        </w:tc>
        <w:tc>
          <w:tcPr>
            <w:tcW w:w="270" w:type="dxa"/>
            <w:vAlign w:val="bottom"/>
          </w:tcPr>
          <w:p w14:paraId="127CA838" w14:textId="77777777" w:rsidR="0006436E" w:rsidRPr="001905D3" w:rsidRDefault="0006436E" w:rsidP="0006436E">
            <w:pPr>
              <w:pStyle w:val="acctfourfigures"/>
              <w:tabs>
                <w:tab w:val="clear" w:pos="765"/>
              </w:tabs>
              <w:spacing w:line="240" w:lineRule="atLeast"/>
              <w:ind w:right="11"/>
              <w:jc w:val="right"/>
              <w:rPr>
                <w:rFonts w:asciiTheme="majorBidi" w:hAnsiTheme="majorBidi" w:cstheme="majorBidi"/>
                <w:b/>
                <w:bCs/>
                <w:sz w:val="24"/>
                <w:szCs w:val="24"/>
              </w:rPr>
            </w:pPr>
          </w:p>
        </w:tc>
        <w:tc>
          <w:tcPr>
            <w:tcW w:w="1170" w:type="dxa"/>
            <w:tcBorders>
              <w:top w:val="single" w:sz="4" w:space="0" w:color="auto"/>
              <w:bottom w:val="single" w:sz="4" w:space="0" w:color="auto"/>
            </w:tcBorders>
            <w:vAlign w:val="bottom"/>
          </w:tcPr>
          <w:p w14:paraId="534E1EB2" w14:textId="3DF73677" w:rsidR="0006436E" w:rsidRPr="00347648" w:rsidRDefault="009A7607" w:rsidP="0006436E">
            <w:pPr>
              <w:pStyle w:val="acctfourfigures"/>
              <w:tabs>
                <w:tab w:val="clear" w:pos="765"/>
              </w:tabs>
              <w:spacing w:line="240" w:lineRule="atLeast"/>
              <w:ind w:right="11"/>
              <w:jc w:val="right"/>
              <w:rPr>
                <w:rFonts w:asciiTheme="majorBidi" w:hAnsiTheme="majorBidi" w:cstheme="majorBidi"/>
                <w:b/>
                <w:bCs/>
                <w:sz w:val="24"/>
                <w:szCs w:val="24"/>
              </w:rPr>
            </w:pPr>
            <w:r w:rsidRPr="00347648">
              <w:rPr>
                <w:rFonts w:asciiTheme="majorBidi" w:hAnsiTheme="majorBidi" w:cstheme="majorBidi"/>
                <w:b/>
                <w:bCs/>
                <w:sz w:val="24"/>
                <w:szCs w:val="24"/>
              </w:rPr>
              <w:t>7,649</w:t>
            </w:r>
          </w:p>
        </w:tc>
      </w:tr>
    </w:tbl>
    <w:p w14:paraId="4D375E65" w14:textId="77777777" w:rsidR="00D335B3" w:rsidRDefault="00D335B3" w:rsidP="00D33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47"/>
        <w:jc w:val="thaiDistribute"/>
        <w:rPr>
          <w:rFonts w:ascii="Angsana New" w:hAnsi="Angsana New"/>
          <w:b/>
          <w:bCs/>
          <w:sz w:val="28"/>
          <w:szCs w:val="28"/>
        </w:rPr>
      </w:pPr>
    </w:p>
    <w:tbl>
      <w:tblPr>
        <w:tblW w:w="14850" w:type="dxa"/>
        <w:tblInd w:w="180" w:type="dxa"/>
        <w:tblLayout w:type="fixed"/>
        <w:tblLook w:val="01E0" w:firstRow="1" w:lastRow="1" w:firstColumn="1" w:lastColumn="1" w:noHBand="0" w:noVBand="0"/>
      </w:tblPr>
      <w:tblGrid>
        <w:gridCol w:w="3780"/>
        <w:gridCol w:w="990"/>
        <w:gridCol w:w="1260"/>
        <w:gridCol w:w="270"/>
        <w:gridCol w:w="1170"/>
        <w:gridCol w:w="270"/>
        <w:gridCol w:w="1170"/>
        <w:gridCol w:w="360"/>
        <w:gridCol w:w="1080"/>
        <w:gridCol w:w="270"/>
        <w:gridCol w:w="1350"/>
        <w:gridCol w:w="270"/>
        <w:gridCol w:w="1170"/>
        <w:gridCol w:w="270"/>
        <w:gridCol w:w="1170"/>
      </w:tblGrid>
      <w:tr w:rsidR="00D335B3" w:rsidRPr="00623946" w14:paraId="6D588A9A" w14:textId="77777777" w:rsidTr="00664C5E">
        <w:trPr>
          <w:tblHeader/>
        </w:trPr>
        <w:tc>
          <w:tcPr>
            <w:tcW w:w="3780" w:type="dxa"/>
          </w:tcPr>
          <w:p w14:paraId="602D37CF" w14:textId="77777777" w:rsidR="00D335B3" w:rsidRPr="00623946" w:rsidRDefault="00D33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i/>
                <w:iCs/>
                <w:color w:val="0000FF"/>
                <w:sz w:val="24"/>
                <w:szCs w:val="24"/>
              </w:rPr>
            </w:pPr>
          </w:p>
        </w:tc>
        <w:tc>
          <w:tcPr>
            <w:tcW w:w="990" w:type="dxa"/>
          </w:tcPr>
          <w:p w14:paraId="35A33103" w14:textId="486582BB" w:rsidR="00B74AB5" w:rsidRPr="00623946" w:rsidRDefault="00B74AB5" w:rsidP="00B74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b/>
                <w:bCs/>
                <w:sz w:val="24"/>
                <w:szCs w:val="24"/>
                <w:cs/>
              </w:rPr>
            </w:pPr>
          </w:p>
        </w:tc>
        <w:tc>
          <w:tcPr>
            <w:tcW w:w="10080" w:type="dxa"/>
            <w:gridSpan w:val="13"/>
            <w:tcBorders>
              <w:bottom w:val="single" w:sz="4" w:space="0" w:color="auto"/>
            </w:tcBorders>
          </w:tcPr>
          <w:p w14:paraId="41C2E85A" w14:textId="53E79747" w:rsidR="00D335B3" w:rsidRPr="00623946" w:rsidRDefault="00D335B3" w:rsidP="00654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b/>
                <w:bCs/>
                <w:sz w:val="24"/>
                <w:szCs w:val="24"/>
                <w:cs/>
              </w:rPr>
            </w:pPr>
            <w:r w:rsidRPr="00297B12">
              <w:rPr>
                <w:rFonts w:asciiTheme="majorBidi" w:hAnsiTheme="majorBidi" w:cstheme="majorBidi" w:hint="cs"/>
                <w:b/>
                <w:bCs/>
                <w:sz w:val="24"/>
                <w:szCs w:val="24"/>
                <w:cs/>
              </w:rPr>
              <w:t>พันบาท</w:t>
            </w:r>
          </w:p>
        </w:tc>
      </w:tr>
      <w:tr w:rsidR="00D335B3" w:rsidRPr="00E11415" w14:paraId="5E63066A" w14:textId="77777777" w:rsidTr="00664C5E">
        <w:trPr>
          <w:tblHeader/>
        </w:trPr>
        <w:tc>
          <w:tcPr>
            <w:tcW w:w="3780" w:type="dxa"/>
          </w:tcPr>
          <w:p w14:paraId="78CA21D7" w14:textId="77777777" w:rsidR="00D335B3" w:rsidRPr="00623946" w:rsidRDefault="00D33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i/>
                <w:iCs/>
                <w:color w:val="0000FF"/>
                <w:sz w:val="24"/>
                <w:szCs w:val="24"/>
              </w:rPr>
            </w:pPr>
          </w:p>
        </w:tc>
        <w:tc>
          <w:tcPr>
            <w:tcW w:w="990" w:type="dxa"/>
          </w:tcPr>
          <w:p w14:paraId="65D0427C" w14:textId="7955241C" w:rsidR="00B74AB5" w:rsidRPr="00E11415" w:rsidRDefault="00B74AB5" w:rsidP="00B74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4"/>
                <w:szCs w:val="24"/>
              </w:rPr>
            </w:pPr>
          </w:p>
        </w:tc>
        <w:tc>
          <w:tcPr>
            <w:tcW w:w="10080" w:type="dxa"/>
            <w:gridSpan w:val="13"/>
            <w:tcBorders>
              <w:top w:val="single" w:sz="4" w:space="0" w:color="auto"/>
              <w:bottom w:val="single" w:sz="4" w:space="0" w:color="auto"/>
            </w:tcBorders>
          </w:tcPr>
          <w:p w14:paraId="7D812485" w14:textId="46504D05" w:rsidR="00D335B3" w:rsidRPr="00297B12" w:rsidRDefault="00E60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b/>
                <w:bCs/>
                <w:sz w:val="24"/>
                <w:szCs w:val="24"/>
              </w:rPr>
            </w:pPr>
            <w:r w:rsidRPr="00297B12">
              <w:rPr>
                <w:rFonts w:asciiTheme="majorBidi" w:hAnsiTheme="majorBidi" w:cstheme="majorBidi"/>
                <w:b/>
                <w:bCs/>
                <w:sz w:val="24"/>
                <w:szCs w:val="24"/>
                <w:cs/>
              </w:rPr>
              <w:t>งบการเงิน</w:t>
            </w:r>
            <w:r w:rsidRPr="00297B12">
              <w:rPr>
                <w:rFonts w:asciiTheme="majorBidi" w:hAnsiTheme="majorBidi" w:cstheme="majorBidi" w:hint="cs"/>
                <w:b/>
                <w:bCs/>
                <w:sz w:val="24"/>
                <w:szCs w:val="24"/>
                <w:cs/>
              </w:rPr>
              <w:t>เฉพาะกิจการ</w:t>
            </w:r>
          </w:p>
        </w:tc>
      </w:tr>
      <w:tr w:rsidR="00B856F0" w:rsidRPr="00623946" w14:paraId="4E7874C8" w14:textId="77777777" w:rsidTr="001E3864">
        <w:trPr>
          <w:tblHeader/>
        </w:trPr>
        <w:tc>
          <w:tcPr>
            <w:tcW w:w="3780" w:type="dxa"/>
          </w:tcPr>
          <w:p w14:paraId="17F9F357" w14:textId="77777777" w:rsidR="00D335B3" w:rsidRPr="00623946" w:rsidRDefault="00D33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i/>
                <w:iCs/>
                <w:color w:val="0000FF"/>
                <w:sz w:val="24"/>
                <w:szCs w:val="24"/>
              </w:rPr>
            </w:pPr>
          </w:p>
        </w:tc>
        <w:tc>
          <w:tcPr>
            <w:tcW w:w="990" w:type="dxa"/>
            <w:vAlign w:val="bottom"/>
          </w:tcPr>
          <w:p w14:paraId="7179E4A1" w14:textId="286D160E" w:rsidR="00D335B3" w:rsidRPr="00623946" w:rsidRDefault="00D33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sz w:val="24"/>
                <w:szCs w:val="24"/>
              </w:rPr>
            </w:pPr>
          </w:p>
        </w:tc>
        <w:tc>
          <w:tcPr>
            <w:tcW w:w="1260" w:type="dxa"/>
            <w:tcBorders>
              <w:top w:val="single" w:sz="4" w:space="0" w:color="auto"/>
              <w:bottom w:val="single" w:sz="4" w:space="0" w:color="auto"/>
            </w:tcBorders>
            <w:vAlign w:val="bottom"/>
          </w:tcPr>
          <w:p w14:paraId="6C44EFBE" w14:textId="60A6AB54" w:rsidR="00D335B3" w:rsidRPr="00297B12" w:rsidRDefault="00B74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4" w:right="-108"/>
              <w:jc w:val="center"/>
              <w:rPr>
                <w:rFonts w:asciiTheme="majorBidi" w:hAnsiTheme="majorBidi" w:cstheme="majorBidi"/>
                <w:b/>
                <w:bCs/>
                <w:sz w:val="24"/>
                <w:szCs w:val="24"/>
              </w:rPr>
            </w:pPr>
            <w:r w:rsidRPr="00297B12">
              <w:rPr>
                <w:rFonts w:asciiTheme="majorBidi" w:hAnsiTheme="majorBidi" w:cstheme="majorBidi"/>
                <w:b/>
                <w:bCs/>
                <w:sz w:val="24"/>
                <w:szCs w:val="24"/>
                <w:cs/>
              </w:rPr>
              <w:t>ที่ดิน</w:t>
            </w:r>
          </w:p>
        </w:tc>
        <w:tc>
          <w:tcPr>
            <w:tcW w:w="270" w:type="dxa"/>
            <w:tcBorders>
              <w:top w:val="single" w:sz="4" w:space="0" w:color="auto"/>
            </w:tcBorders>
            <w:vAlign w:val="bottom"/>
          </w:tcPr>
          <w:p w14:paraId="2BAE4496" w14:textId="77777777" w:rsidR="00D335B3" w:rsidRPr="00623946" w:rsidRDefault="00D33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sz w:val="24"/>
                <w:szCs w:val="24"/>
              </w:rPr>
            </w:pPr>
          </w:p>
        </w:tc>
        <w:tc>
          <w:tcPr>
            <w:tcW w:w="1170" w:type="dxa"/>
            <w:tcBorders>
              <w:top w:val="single" w:sz="4" w:space="0" w:color="auto"/>
              <w:bottom w:val="single" w:sz="4" w:space="0" w:color="auto"/>
            </w:tcBorders>
            <w:vAlign w:val="bottom"/>
          </w:tcPr>
          <w:p w14:paraId="5789EC02" w14:textId="3EA60123" w:rsidR="00D335B3" w:rsidRPr="00297B12" w:rsidRDefault="00B74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5" w:right="-87"/>
              <w:jc w:val="center"/>
              <w:rPr>
                <w:rFonts w:asciiTheme="majorBidi" w:hAnsiTheme="majorBidi" w:cstheme="majorBidi"/>
                <w:b/>
                <w:bCs/>
                <w:sz w:val="24"/>
                <w:szCs w:val="24"/>
              </w:rPr>
            </w:pPr>
            <w:r w:rsidRPr="00297B12">
              <w:rPr>
                <w:rFonts w:asciiTheme="majorBidi" w:hAnsiTheme="majorBidi"/>
                <w:b/>
                <w:bCs/>
                <w:sz w:val="24"/>
                <w:szCs w:val="24"/>
                <w:cs/>
              </w:rPr>
              <w:t>อาคารและส่วนปรับปรุง</w:t>
            </w:r>
          </w:p>
        </w:tc>
        <w:tc>
          <w:tcPr>
            <w:tcW w:w="270" w:type="dxa"/>
            <w:tcBorders>
              <w:top w:val="single" w:sz="4" w:space="0" w:color="auto"/>
            </w:tcBorders>
            <w:vAlign w:val="bottom"/>
          </w:tcPr>
          <w:p w14:paraId="612FE76F" w14:textId="77777777" w:rsidR="00D335B3" w:rsidRPr="00297B12" w:rsidRDefault="00D33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b/>
                <w:bCs/>
                <w:sz w:val="24"/>
                <w:szCs w:val="24"/>
              </w:rPr>
            </w:pPr>
          </w:p>
        </w:tc>
        <w:tc>
          <w:tcPr>
            <w:tcW w:w="1170" w:type="dxa"/>
            <w:tcBorders>
              <w:top w:val="single" w:sz="4" w:space="0" w:color="auto"/>
              <w:bottom w:val="single" w:sz="4" w:space="0" w:color="auto"/>
            </w:tcBorders>
            <w:vAlign w:val="bottom"/>
          </w:tcPr>
          <w:p w14:paraId="05CE7DF2" w14:textId="1B89FA97" w:rsidR="00D335B3" w:rsidRPr="00297B12" w:rsidRDefault="00B74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2"/>
              <w:jc w:val="center"/>
              <w:rPr>
                <w:rFonts w:asciiTheme="majorBidi" w:hAnsiTheme="majorBidi" w:cstheme="majorBidi"/>
                <w:b/>
                <w:bCs/>
                <w:sz w:val="24"/>
                <w:szCs w:val="24"/>
              </w:rPr>
            </w:pPr>
            <w:r w:rsidRPr="00297B12">
              <w:rPr>
                <w:rFonts w:asciiTheme="majorBidi" w:hAnsiTheme="majorBidi"/>
                <w:b/>
                <w:bCs/>
                <w:sz w:val="24"/>
                <w:szCs w:val="24"/>
                <w:cs/>
              </w:rPr>
              <w:t>เครื่องจักรและอุปกรณ์</w:t>
            </w:r>
          </w:p>
        </w:tc>
        <w:tc>
          <w:tcPr>
            <w:tcW w:w="360" w:type="dxa"/>
            <w:tcBorders>
              <w:top w:val="single" w:sz="4" w:space="0" w:color="auto"/>
            </w:tcBorders>
            <w:vAlign w:val="bottom"/>
          </w:tcPr>
          <w:p w14:paraId="5DC2609D" w14:textId="77777777" w:rsidR="00D335B3" w:rsidRPr="00297B12" w:rsidRDefault="00D33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b/>
                <w:bCs/>
                <w:sz w:val="24"/>
                <w:szCs w:val="24"/>
              </w:rPr>
            </w:pPr>
          </w:p>
        </w:tc>
        <w:tc>
          <w:tcPr>
            <w:tcW w:w="1080" w:type="dxa"/>
            <w:tcBorders>
              <w:top w:val="single" w:sz="4" w:space="0" w:color="auto"/>
              <w:bottom w:val="single" w:sz="4" w:space="0" w:color="auto"/>
            </w:tcBorders>
            <w:vAlign w:val="bottom"/>
          </w:tcPr>
          <w:p w14:paraId="05014D9E" w14:textId="3D28302F" w:rsidR="00D335B3" w:rsidRPr="00297B12" w:rsidRDefault="00B74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4" w:right="-102"/>
              <w:jc w:val="center"/>
              <w:rPr>
                <w:rFonts w:asciiTheme="majorBidi" w:hAnsiTheme="majorBidi" w:cstheme="majorBidi"/>
                <w:b/>
                <w:bCs/>
                <w:sz w:val="24"/>
                <w:szCs w:val="24"/>
              </w:rPr>
            </w:pPr>
            <w:r w:rsidRPr="00297B12">
              <w:rPr>
                <w:rFonts w:asciiTheme="majorBidi" w:hAnsiTheme="majorBidi"/>
                <w:b/>
                <w:bCs/>
                <w:sz w:val="24"/>
                <w:szCs w:val="24"/>
                <w:cs/>
              </w:rPr>
              <w:t>อุปกรณ์โรงงาน</w:t>
            </w:r>
          </w:p>
        </w:tc>
        <w:tc>
          <w:tcPr>
            <w:tcW w:w="270" w:type="dxa"/>
            <w:tcBorders>
              <w:top w:val="single" w:sz="4" w:space="0" w:color="auto"/>
            </w:tcBorders>
            <w:vAlign w:val="bottom"/>
          </w:tcPr>
          <w:p w14:paraId="1E0B4D10" w14:textId="77777777" w:rsidR="00D335B3" w:rsidRPr="00297B12" w:rsidRDefault="00D33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b/>
                <w:bCs/>
                <w:sz w:val="24"/>
                <w:szCs w:val="24"/>
              </w:rPr>
            </w:pPr>
          </w:p>
        </w:tc>
        <w:tc>
          <w:tcPr>
            <w:tcW w:w="1350" w:type="dxa"/>
            <w:tcBorders>
              <w:top w:val="single" w:sz="4" w:space="0" w:color="auto"/>
              <w:bottom w:val="single" w:sz="4" w:space="0" w:color="auto"/>
            </w:tcBorders>
            <w:vAlign w:val="bottom"/>
          </w:tcPr>
          <w:p w14:paraId="32982E2A" w14:textId="650A391C" w:rsidR="00D335B3" w:rsidRPr="00297B12" w:rsidRDefault="00B74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2" w:right="-104"/>
              <w:jc w:val="center"/>
              <w:rPr>
                <w:rFonts w:asciiTheme="majorBidi" w:hAnsiTheme="majorBidi" w:cstheme="majorBidi"/>
                <w:b/>
                <w:bCs/>
                <w:sz w:val="24"/>
                <w:szCs w:val="24"/>
              </w:rPr>
            </w:pPr>
            <w:r w:rsidRPr="00297B12">
              <w:rPr>
                <w:rFonts w:asciiTheme="majorBidi" w:hAnsiTheme="majorBidi"/>
                <w:b/>
                <w:bCs/>
                <w:sz w:val="24"/>
                <w:szCs w:val="24"/>
                <w:cs/>
              </w:rPr>
              <w:t>เครื่องตกแต่งและเครื่องใช้สำนักงาน</w:t>
            </w:r>
          </w:p>
        </w:tc>
        <w:tc>
          <w:tcPr>
            <w:tcW w:w="270" w:type="dxa"/>
            <w:tcBorders>
              <w:top w:val="single" w:sz="4" w:space="0" w:color="auto"/>
            </w:tcBorders>
            <w:vAlign w:val="bottom"/>
          </w:tcPr>
          <w:p w14:paraId="132FC273" w14:textId="77777777" w:rsidR="00D335B3" w:rsidRPr="00297B12" w:rsidRDefault="00D33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2" w:right="-104"/>
              <w:jc w:val="center"/>
              <w:rPr>
                <w:rFonts w:asciiTheme="majorBidi" w:hAnsiTheme="majorBidi" w:cstheme="majorBidi"/>
                <w:b/>
                <w:bCs/>
                <w:sz w:val="24"/>
                <w:szCs w:val="24"/>
              </w:rPr>
            </w:pPr>
          </w:p>
        </w:tc>
        <w:tc>
          <w:tcPr>
            <w:tcW w:w="1170" w:type="dxa"/>
            <w:tcBorders>
              <w:top w:val="single" w:sz="4" w:space="0" w:color="auto"/>
              <w:bottom w:val="single" w:sz="4" w:space="0" w:color="auto"/>
            </w:tcBorders>
            <w:vAlign w:val="bottom"/>
          </w:tcPr>
          <w:p w14:paraId="2A436A4E" w14:textId="60841D5D" w:rsidR="00D335B3" w:rsidRPr="00297B12" w:rsidRDefault="00B74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2" w:right="-104"/>
              <w:jc w:val="center"/>
              <w:rPr>
                <w:rFonts w:asciiTheme="majorBidi" w:hAnsiTheme="majorBidi" w:cstheme="majorBidi"/>
                <w:b/>
                <w:bCs/>
                <w:sz w:val="24"/>
                <w:szCs w:val="24"/>
              </w:rPr>
            </w:pPr>
            <w:r w:rsidRPr="00297B12">
              <w:rPr>
                <w:rFonts w:asciiTheme="majorBidi" w:hAnsiTheme="majorBidi"/>
                <w:b/>
                <w:bCs/>
                <w:sz w:val="24"/>
                <w:szCs w:val="24"/>
                <w:cs/>
              </w:rPr>
              <w:t>ยานพาหนะ</w:t>
            </w:r>
          </w:p>
        </w:tc>
        <w:tc>
          <w:tcPr>
            <w:tcW w:w="270" w:type="dxa"/>
            <w:tcBorders>
              <w:top w:val="single" w:sz="4" w:space="0" w:color="auto"/>
            </w:tcBorders>
            <w:vAlign w:val="bottom"/>
          </w:tcPr>
          <w:p w14:paraId="7751F279" w14:textId="77777777" w:rsidR="00D335B3" w:rsidRPr="00297B12" w:rsidRDefault="00D33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b/>
                <w:bCs/>
                <w:sz w:val="24"/>
                <w:szCs w:val="24"/>
              </w:rPr>
            </w:pPr>
          </w:p>
        </w:tc>
        <w:tc>
          <w:tcPr>
            <w:tcW w:w="1170" w:type="dxa"/>
            <w:tcBorders>
              <w:top w:val="single" w:sz="4" w:space="0" w:color="auto"/>
              <w:bottom w:val="single" w:sz="4" w:space="0" w:color="auto"/>
            </w:tcBorders>
            <w:vAlign w:val="bottom"/>
          </w:tcPr>
          <w:p w14:paraId="1DCFF861" w14:textId="77777777" w:rsidR="00D335B3" w:rsidRPr="00297B12" w:rsidRDefault="00D33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b/>
                <w:bCs/>
                <w:sz w:val="24"/>
                <w:szCs w:val="24"/>
                <w:cs/>
              </w:rPr>
            </w:pPr>
            <w:r w:rsidRPr="00297B12">
              <w:rPr>
                <w:rFonts w:asciiTheme="majorBidi" w:hAnsiTheme="majorBidi" w:cstheme="majorBidi"/>
                <w:b/>
                <w:bCs/>
                <w:sz w:val="24"/>
                <w:szCs w:val="24"/>
                <w:cs/>
              </w:rPr>
              <w:t>รวม</w:t>
            </w:r>
          </w:p>
        </w:tc>
      </w:tr>
      <w:tr w:rsidR="00B856F0" w:rsidRPr="00A83331" w14:paraId="65C5B7AB" w14:textId="77777777" w:rsidTr="001E3864">
        <w:trPr>
          <w:tblHeader/>
        </w:trPr>
        <w:tc>
          <w:tcPr>
            <w:tcW w:w="3780" w:type="dxa"/>
          </w:tcPr>
          <w:p w14:paraId="7E250ACC" w14:textId="77777777" w:rsidR="00D335B3" w:rsidRPr="00623946" w:rsidRDefault="00D33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heme="majorBidi" w:hAnsiTheme="majorBidi" w:cstheme="majorBidi"/>
                <w:b/>
                <w:bCs/>
                <w:sz w:val="24"/>
                <w:szCs w:val="24"/>
                <w:cs/>
              </w:rPr>
            </w:pPr>
          </w:p>
        </w:tc>
        <w:tc>
          <w:tcPr>
            <w:tcW w:w="990" w:type="dxa"/>
            <w:vAlign w:val="bottom"/>
          </w:tcPr>
          <w:p w14:paraId="4B20F208" w14:textId="77777777" w:rsidR="00D335B3" w:rsidRPr="00A83331" w:rsidRDefault="00D335B3">
            <w:pPr>
              <w:pStyle w:val="acctfourfigures"/>
              <w:tabs>
                <w:tab w:val="clear" w:pos="765"/>
              </w:tabs>
              <w:spacing w:line="240" w:lineRule="atLeast"/>
              <w:ind w:right="11"/>
              <w:jc w:val="center"/>
              <w:rPr>
                <w:rFonts w:asciiTheme="majorBidi" w:hAnsiTheme="majorBidi" w:cstheme="majorBidi"/>
                <w:sz w:val="24"/>
                <w:szCs w:val="24"/>
                <w:cs/>
                <w:lang w:bidi="th-TH"/>
              </w:rPr>
            </w:pPr>
          </w:p>
        </w:tc>
        <w:tc>
          <w:tcPr>
            <w:tcW w:w="1260" w:type="dxa"/>
            <w:tcBorders>
              <w:top w:val="single" w:sz="4" w:space="0" w:color="auto"/>
            </w:tcBorders>
            <w:vAlign w:val="bottom"/>
          </w:tcPr>
          <w:p w14:paraId="49F20AFA" w14:textId="77777777" w:rsidR="00D335B3" w:rsidRPr="00A83331" w:rsidRDefault="00D335B3">
            <w:pPr>
              <w:pStyle w:val="acctfourfigures"/>
              <w:tabs>
                <w:tab w:val="clear" w:pos="765"/>
              </w:tabs>
              <w:spacing w:line="240" w:lineRule="atLeast"/>
              <w:ind w:right="11"/>
              <w:jc w:val="center"/>
              <w:rPr>
                <w:rFonts w:asciiTheme="majorBidi" w:hAnsiTheme="majorBidi" w:cstheme="majorBidi"/>
                <w:sz w:val="24"/>
                <w:szCs w:val="24"/>
                <w:cs/>
                <w:lang w:bidi="th-TH"/>
              </w:rPr>
            </w:pPr>
          </w:p>
        </w:tc>
        <w:tc>
          <w:tcPr>
            <w:tcW w:w="270" w:type="dxa"/>
            <w:vAlign w:val="bottom"/>
          </w:tcPr>
          <w:p w14:paraId="659BEC23" w14:textId="77777777" w:rsidR="00D335B3" w:rsidRPr="00A83331" w:rsidRDefault="00D335B3">
            <w:pPr>
              <w:pStyle w:val="acctfourfigures"/>
              <w:tabs>
                <w:tab w:val="clear" w:pos="765"/>
              </w:tabs>
              <w:spacing w:line="240" w:lineRule="atLeast"/>
              <w:ind w:right="11"/>
              <w:jc w:val="center"/>
              <w:rPr>
                <w:rFonts w:asciiTheme="majorBidi" w:hAnsiTheme="majorBidi" w:cstheme="majorBidi"/>
                <w:sz w:val="24"/>
                <w:szCs w:val="24"/>
                <w:cs/>
                <w:lang w:bidi="th-TH"/>
              </w:rPr>
            </w:pPr>
          </w:p>
        </w:tc>
        <w:tc>
          <w:tcPr>
            <w:tcW w:w="1170" w:type="dxa"/>
            <w:tcBorders>
              <w:top w:val="single" w:sz="4" w:space="0" w:color="auto"/>
            </w:tcBorders>
            <w:vAlign w:val="bottom"/>
          </w:tcPr>
          <w:p w14:paraId="29BEFA52" w14:textId="77777777" w:rsidR="00D335B3" w:rsidRPr="00A83331" w:rsidRDefault="00D335B3">
            <w:pPr>
              <w:pStyle w:val="acctfourfigures"/>
              <w:tabs>
                <w:tab w:val="clear" w:pos="765"/>
              </w:tabs>
              <w:spacing w:line="240" w:lineRule="atLeast"/>
              <w:ind w:right="11"/>
              <w:jc w:val="center"/>
              <w:rPr>
                <w:rFonts w:asciiTheme="majorBidi" w:hAnsiTheme="majorBidi" w:cstheme="majorBidi"/>
                <w:sz w:val="24"/>
                <w:szCs w:val="24"/>
                <w:cs/>
                <w:lang w:bidi="th-TH"/>
              </w:rPr>
            </w:pPr>
          </w:p>
        </w:tc>
        <w:tc>
          <w:tcPr>
            <w:tcW w:w="270" w:type="dxa"/>
            <w:vAlign w:val="bottom"/>
          </w:tcPr>
          <w:p w14:paraId="1E95DC14" w14:textId="77777777" w:rsidR="00D335B3" w:rsidRPr="00A83331" w:rsidRDefault="00D335B3">
            <w:pPr>
              <w:pStyle w:val="acctfourfigures"/>
              <w:tabs>
                <w:tab w:val="clear" w:pos="765"/>
              </w:tabs>
              <w:spacing w:line="240" w:lineRule="atLeast"/>
              <w:ind w:right="11"/>
              <w:jc w:val="center"/>
              <w:rPr>
                <w:rFonts w:asciiTheme="majorBidi" w:hAnsiTheme="majorBidi" w:cstheme="majorBidi"/>
                <w:sz w:val="24"/>
                <w:szCs w:val="24"/>
                <w:cs/>
                <w:lang w:bidi="th-TH"/>
              </w:rPr>
            </w:pPr>
          </w:p>
        </w:tc>
        <w:tc>
          <w:tcPr>
            <w:tcW w:w="1170" w:type="dxa"/>
            <w:tcBorders>
              <w:top w:val="single" w:sz="4" w:space="0" w:color="auto"/>
            </w:tcBorders>
            <w:vAlign w:val="bottom"/>
          </w:tcPr>
          <w:p w14:paraId="7628BF42" w14:textId="77777777" w:rsidR="00D335B3" w:rsidRPr="00A83331" w:rsidRDefault="00D335B3">
            <w:pPr>
              <w:pStyle w:val="acctfourfigures"/>
              <w:tabs>
                <w:tab w:val="clear" w:pos="765"/>
              </w:tabs>
              <w:spacing w:line="240" w:lineRule="atLeast"/>
              <w:ind w:right="11"/>
              <w:jc w:val="center"/>
              <w:rPr>
                <w:rFonts w:asciiTheme="majorBidi" w:hAnsiTheme="majorBidi" w:cstheme="majorBidi"/>
                <w:sz w:val="24"/>
                <w:szCs w:val="24"/>
                <w:cs/>
                <w:lang w:bidi="th-TH"/>
              </w:rPr>
            </w:pPr>
          </w:p>
        </w:tc>
        <w:tc>
          <w:tcPr>
            <w:tcW w:w="360" w:type="dxa"/>
            <w:vAlign w:val="bottom"/>
          </w:tcPr>
          <w:p w14:paraId="143E3892" w14:textId="77777777" w:rsidR="00D335B3" w:rsidRPr="00A83331" w:rsidRDefault="00D335B3">
            <w:pPr>
              <w:pStyle w:val="acctfourfigures"/>
              <w:tabs>
                <w:tab w:val="clear" w:pos="765"/>
              </w:tabs>
              <w:spacing w:line="240" w:lineRule="atLeast"/>
              <w:ind w:right="11"/>
              <w:jc w:val="center"/>
              <w:rPr>
                <w:rFonts w:asciiTheme="majorBidi" w:hAnsiTheme="majorBidi" w:cstheme="majorBidi"/>
                <w:sz w:val="24"/>
                <w:szCs w:val="24"/>
                <w:cs/>
                <w:lang w:bidi="th-TH"/>
              </w:rPr>
            </w:pPr>
          </w:p>
        </w:tc>
        <w:tc>
          <w:tcPr>
            <w:tcW w:w="1080" w:type="dxa"/>
            <w:tcBorders>
              <w:top w:val="single" w:sz="4" w:space="0" w:color="auto"/>
            </w:tcBorders>
            <w:vAlign w:val="bottom"/>
          </w:tcPr>
          <w:p w14:paraId="320CFA9A" w14:textId="77777777" w:rsidR="00D335B3" w:rsidRPr="00A83331" w:rsidRDefault="00D335B3">
            <w:pPr>
              <w:pStyle w:val="acctfourfigures"/>
              <w:tabs>
                <w:tab w:val="clear" w:pos="765"/>
              </w:tabs>
              <w:spacing w:line="240" w:lineRule="atLeast"/>
              <w:ind w:right="11"/>
              <w:jc w:val="center"/>
              <w:rPr>
                <w:rFonts w:asciiTheme="majorBidi" w:hAnsiTheme="majorBidi" w:cstheme="majorBidi"/>
                <w:sz w:val="24"/>
                <w:szCs w:val="24"/>
                <w:cs/>
                <w:lang w:bidi="th-TH"/>
              </w:rPr>
            </w:pPr>
          </w:p>
        </w:tc>
        <w:tc>
          <w:tcPr>
            <w:tcW w:w="270" w:type="dxa"/>
            <w:vAlign w:val="bottom"/>
          </w:tcPr>
          <w:p w14:paraId="36F6BD50" w14:textId="77777777" w:rsidR="00D335B3" w:rsidRPr="00A83331" w:rsidRDefault="00D335B3">
            <w:pPr>
              <w:pStyle w:val="acctfourfigures"/>
              <w:tabs>
                <w:tab w:val="clear" w:pos="765"/>
              </w:tabs>
              <w:spacing w:line="240" w:lineRule="atLeast"/>
              <w:ind w:right="11"/>
              <w:jc w:val="center"/>
              <w:rPr>
                <w:rFonts w:asciiTheme="majorBidi" w:hAnsiTheme="majorBidi" w:cstheme="majorBidi"/>
                <w:sz w:val="24"/>
                <w:szCs w:val="24"/>
                <w:cs/>
                <w:lang w:bidi="th-TH"/>
              </w:rPr>
            </w:pPr>
          </w:p>
        </w:tc>
        <w:tc>
          <w:tcPr>
            <w:tcW w:w="1350" w:type="dxa"/>
            <w:tcBorders>
              <w:top w:val="single" w:sz="4" w:space="0" w:color="auto"/>
            </w:tcBorders>
            <w:vAlign w:val="bottom"/>
          </w:tcPr>
          <w:p w14:paraId="32C977F6" w14:textId="77777777" w:rsidR="00D335B3" w:rsidRPr="00A83331" w:rsidRDefault="00D335B3">
            <w:pPr>
              <w:pStyle w:val="acctfourfigures"/>
              <w:tabs>
                <w:tab w:val="clear" w:pos="765"/>
              </w:tabs>
              <w:spacing w:line="240" w:lineRule="atLeast"/>
              <w:ind w:right="11"/>
              <w:jc w:val="center"/>
              <w:rPr>
                <w:rFonts w:asciiTheme="majorBidi" w:hAnsiTheme="majorBidi" w:cstheme="majorBidi"/>
                <w:sz w:val="24"/>
                <w:szCs w:val="24"/>
                <w:cs/>
                <w:lang w:bidi="th-TH"/>
              </w:rPr>
            </w:pPr>
          </w:p>
        </w:tc>
        <w:tc>
          <w:tcPr>
            <w:tcW w:w="270" w:type="dxa"/>
            <w:vAlign w:val="bottom"/>
          </w:tcPr>
          <w:p w14:paraId="760BE04C" w14:textId="77777777" w:rsidR="00D335B3" w:rsidRPr="00A83331" w:rsidRDefault="00D335B3">
            <w:pPr>
              <w:pStyle w:val="acctfourfigures"/>
              <w:tabs>
                <w:tab w:val="clear" w:pos="765"/>
              </w:tabs>
              <w:spacing w:line="240" w:lineRule="atLeast"/>
              <w:ind w:right="11"/>
              <w:jc w:val="center"/>
              <w:rPr>
                <w:rFonts w:asciiTheme="majorBidi" w:hAnsiTheme="majorBidi" w:cstheme="majorBidi"/>
                <w:sz w:val="24"/>
                <w:szCs w:val="24"/>
                <w:cs/>
                <w:lang w:bidi="th-TH"/>
              </w:rPr>
            </w:pPr>
          </w:p>
        </w:tc>
        <w:tc>
          <w:tcPr>
            <w:tcW w:w="1170" w:type="dxa"/>
            <w:tcBorders>
              <w:top w:val="single" w:sz="4" w:space="0" w:color="auto"/>
            </w:tcBorders>
            <w:vAlign w:val="bottom"/>
          </w:tcPr>
          <w:p w14:paraId="40A8ABD6" w14:textId="77777777" w:rsidR="00D335B3" w:rsidRPr="00A83331" w:rsidRDefault="00D335B3">
            <w:pPr>
              <w:pStyle w:val="acctfourfigures"/>
              <w:tabs>
                <w:tab w:val="clear" w:pos="765"/>
              </w:tabs>
              <w:spacing w:line="240" w:lineRule="atLeast"/>
              <w:ind w:right="11"/>
              <w:jc w:val="center"/>
              <w:rPr>
                <w:rFonts w:asciiTheme="majorBidi" w:hAnsiTheme="majorBidi" w:cstheme="majorBidi"/>
                <w:sz w:val="24"/>
                <w:szCs w:val="24"/>
                <w:cs/>
                <w:lang w:bidi="th-TH"/>
              </w:rPr>
            </w:pPr>
          </w:p>
        </w:tc>
        <w:tc>
          <w:tcPr>
            <w:tcW w:w="270" w:type="dxa"/>
            <w:vAlign w:val="bottom"/>
          </w:tcPr>
          <w:p w14:paraId="21D4FDB2" w14:textId="77777777" w:rsidR="00D335B3" w:rsidRPr="00A83331" w:rsidRDefault="00D335B3">
            <w:pPr>
              <w:pStyle w:val="acctfourfigures"/>
              <w:tabs>
                <w:tab w:val="clear" w:pos="765"/>
              </w:tabs>
              <w:spacing w:line="240" w:lineRule="atLeast"/>
              <w:ind w:right="11"/>
              <w:jc w:val="center"/>
              <w:rPr>
                <w:rFonts w:asciiTheme="majorBidi" w:hAnsiTheme="majorBidi" w:cstheme="majorBidi"/>
                <w:sz w:val="24"/>
                <w:szCs w:val="24"/>
                <w:cs/>
                <w:lang w:bidi="th-TH"/>
              </w:rPr>
            </w:pPr>
          </w:p>
        </w:tc>
        <w:tc>
          <w:tcPr>
            <w:tcW w:w="1170" w:type="dxa"/>
            <w:tcBorders>
              <w:top w:val="single" w:sz="4" w:space="0" w:color="auto"/>
            </w:tcBorders>
            <w:vAlign w:val="bottom"/>
          </w:tcPr>
          <w:p w14:paraId="03155E0D" w14:textId="77777777" w:rsidR="00D335B3" w:rsidRPr="00A83331" w:rsidRDefault="00D335B3">
            <w:pPr>
              <w:pStyle w:val="acctfourfigures"/>
              <w:tabs>
                <w:tab w:val="clear" w:pos="765"/>
              </w:tabs>
              <w:spacing w:line="240" w:lineRule="atLeast"/>
              <w:ind w:right="11"/>
              <w:jc w:val="center"/>
              <w:rPr>
                <w:rFonts w:asciiTheme="majorBidi" w:hAnsiTheme="majorBidi" w:cstheme="majorBidi"/>
                <w:sz w:val="24"/>
                <w:szCs w:val="24"/>
                <w:cs/>
                <w:lang w:bidi="th-TH"/>
              </w:rPr>
            </w:pPr>
          </w:p>
        </w:tc>
      </w:tr>
      <w:tr w:rsidR="00B856F0" w:rsidRPr="00623946" w14:paraId="7DBCC690" w14:textId="77777777" w:rsidTr="00B74AB5">
        <w:tc>
          <w:tcPr>
            <w:tcW w:w="3780" w:type="dxa"/>
          </w:tcPr>
          <w:p w14:paraId="6D23F5A2" w14:textId="77777777" w:rsidR="00D335B3" w:rsidRPr="00623946" w:rsidRDefault="00D33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heme="majorBidi" w:hAnsiTheme="majorBidi" w:cstheme="majorBidi"/>
                <w:sz w:val="24"/>
                <w:szCs w:val="24"/>
                <w:cs/>
              </w:rPr>
            </w:pPr>
            <w:r w:rsidRPr="00604271">
              <w:rPr>
                <w:rFonts w:asciiTheme="majorBidi" w:hAnsiTheme="majorBidi"/>
                <w:b/>
                <w:bCs/>
                <w:sz w:val="24"/>
                <w:szCs w:val="24"/>
                <w:cs/>
              </w:rPr>
              <w:t>ค่าเสื่อมราคา</w:t>
            </w:r>
          </w:p>
        </w:tc>
        <w:tc>
          <w:tcPr>
            <w:tcW w:w="990" w:type="dxa"/>
            <w:vAlign w:val="bottom"/>
          </w:tcPr>
          <w:p w14:paraId="085FB17D" w14:textId="77777777" w:rsidR="00D335B3" w:rsidRPr="00623946" w:rsidRDefault="00D335B3">
            <w:pPr>
              <w:pStyle w:val="acctfourfigures"/>
              <w:tabs>
                <w:tab w:val="clear" w:pos="765"/>
              </w:tabs>
              <w:spacing w:line="240" w:lineRule="atLeast"/>
              <w:ind w:right="11"/>
              <w:jc w:val="right"/>
              <w:rPr>
                <w:rFonts w:asciiTheme="majorBidi" w:hAnsiTheme="majorBidi" w:cstheme="majorBidi"/>
                <w:sz w:val="24"/>
                <w:szCs w:val="24"/>
              </w:rPr>
            </w:pPr>
          </w:p>
        </w:tc>
        <w:tc>
          <w:tcPr>
            <w:tcW w:w="1260" w:type="dxa"/>
            <w:vAlign w:val="bottom"/>
          </w:tcPr>
          <w:p w14:paraId="5A28C267" w14:textId="77777777" w:rsidR="00D335B3" w:rsidRPr="00623946" w:rsidRDefault="00D335B3">
            <w:pPr>
              <w:pStyle w:val="acctfourfigures"/>
              <w:tabs>
                <w:tab w:val="clear" w:pos="765"/>
              </w:tabs>
              <w:spacing w:line="240" w:lineRule="atLeast"/>
              <w:ind w:right="11"/>
              <w:jc w:val="right"/>
              <w:rPr>
                <w:rFonts w:asciiTheme="majorBidi" w:hAnsiTheme="majorBidi" w:cstheme="majorBidi"/>
                <w:sz w:val="24"/>
                <w:szCs w:val="24"/>
              </w:rPr>
            </w:pPr>
          </w:p>
        </w:tc>
        <w:tc>
          <w:tcPr>
            <w:tcW w:w="270" w:type="dxa"/>
            <w:vAlign w:val="bottom"/>
          </w:tcPr>
          <w:p w14:paraId="68B6D9E2" w14:textId="77777777" w:rsidR="00D335B3" w:rsidRPr="00623946" w:rsidRDefault="00D335B3">
            <w:pPr>
              <w:pStyle w:val="acctfourfigures"/>
              <w:tabs>
                <w:tab w:val="clear" w:pos="765"/>
              </w:tabs>
              <w:spacing w:line="240" w:lineRule="atLeast"/>
              <w:ind w:right="11"/>
              <w:jc w:val="right"/>
              <w:rPr>
                <w:rFonts w:asciiTheme="majorBidi" w:hAnsiTheme="majorBidi" w:cstheme="majorBidi"/>
                <w:sz w:val="24"/>
                <w:szCs w:val="24"/>
              </w:rPr>
            </w:pPr>
          </w:p>
        </w:tc>
        <w:tc>
          <w:tcPr>
            <w:tcW w:w="1170" w:type="dxa"/>
            <w:vAlign w:val="bottom"/>
          </w:tcPr>
          <w:p w14:paraId="49D1A597" w14:textId="77777777" w:rsidR="00D335B3" w:rsidRPr="00623946" w:rsidRDefault="00D335B3">
            <w:pPr>
              <w:pStyle w:val="acctfourfigures"/>
              <w:tabs>
                <w:tab w:val="clear" w:pos="765"/>
              </w:tabs>
              <w:spacing w:line="240" w:lineRule="atLeast"/>
              <w:ind w:right="11"/>
              <w:jc w:val="right"/>
              <w:rPr>
                <w:rFonts w:asciiTheme="majorBidi" w:hAnsiTheme="majorBidi" w:cstheme="majorBidi"/>
                <w:sz w:val="24"/>
                <w:szCs w:val="24"/>
              </w:rPr>
            </w:pPr>
          </w:p>
        </w:tc>
        <w:tc>
          <w:tcPr>
            <w:tcW w:w="270" w:type="dxa"/>
          </w:tcPr>
          <w:p w14:paraId="0ACA80AE" w14:textId="77777777" w:rsidR="00D335B3" w:rsidRPr="00623946" w:rsidRDefault="00D335B3">
            <w:pPr>
              <w:pStyle w:val="acctfourfigures"/>
              <w:tabs>
                <w:tab w:val="clear" w:pos="765"/>
              </w:tabs>
              <w:spacing w:line="240" w:lineRule="atLeast"/>
              <w:ind w:right="11"/>
              <w:jc w:val="right"/>
              <w:rPr>
                <w:rFonts w:asciiTheme="majorBidi" w:hAnsiTheme="majorBidi" w:cstheme="majorBidi"/>
                <w:sz w:val="24"/>
                <w:szCs w:val="24"/>
              </w:rPr>
            </w:pPr>
          </w:p>
        </w:tc>
        <w:tc>
          <w:tcPr>
            <w:tcW w:w="1170" w:type="dxa"/>
            <w:vAlign w:val="bottom"/>
          </w:tcPr>
          <w:p w14:paraId="15B73921" w14:textId="77777777" w:rsidR="00D335B3" w:rsidRPr="00623946" w:rsidRDefault="00D335B3">
            <w:pPr>
              <w:pStyle w:val="acctfourfigures"/>
              <w:tabs>
                <w:tab w:val="clear" w:pos="765"/>
              </w:tabs>
              <w:spacing w:line="240" w:lineRule="atLeast"/>
              <w:ind w:right="11"/>
              <w:jc w:val="right"/>
              <w:rPr>
                <w:rFonts w:asciiTheme="majorBidi" w:hAnsiTheme="majorBidi" w:cstheme="majorBidi"/>
                <w:sz w:val="24"/>
                <w:szCs w:val="24"/>
              </w:rPr>
            </w:pPr>
          </w:p>
        </w:tc>
        <w:tc>
          <w:tcPr>
            <w:tcW w:w="360" w:type="dxa"/>
            <w:vAlign w:val="bottom"/>
          </w:tcPr>
          <w:p w14:paraId="31175705" w14:textId="77777777" w:rsidR="00D335B3" w:rsidRPr="00623946" w:rsidRDefault="00D335B3">
            <w:pPr>
              <w:pStyle w:val="acctfourfigures"/>
              <w:tabs>
                <w:tab w:val="clear" w:pos="765"/>
              </w:tabs>
              <w:spacing w:line="240" w:lineRule="atLeast"/>
              <w:ind w:right="11"/>
              <w:jc w:val="right"/>
              <w:rPr>
                <w:rFonts w:asciiTheme="majorBidi" w:hAnsiTheme="majorBidi" w:cstheme="majorBidi"/>
                <w:sz w:val="24"/>
                <w:szCs w:val="24"/>
              </w:rPr>
            </w:pPr>
          </w:p>
        </w:tc>
        <w:tc>
          <w:tcPr>
            <w:tcW w:w="1080" w:type="dxa"/>
            <w:vAlign w:val="bottom"/>
          </w:tcPr>
          <w:p w14:paraId="67721ED9" w14:textId="77777777" w:rsidR="00D335B3" w:rsidRPr="00623946" w:rsidRDefault="00D335B3">
            <w:pPr>
              <w:pStyle w:val="acctfourfigures"/>
              <w:tabs>
                <w:tab w:val="clear" w:pos="765"/>
              </w:tabs>
              <w:spacing w:line="240" w:lineRule="atLeast"/>
              <w:ind w:right="11"/>
              <w:jc w:val="right"/>
              <w:rPr>
                <w:rFonts w:asciiTheme="majorBidi" w:hAnsiTheme="majorBidi" w:cstheme="majorBidi"/>
                <w:sz w:val="24"/>
                <w:szCs w:val="24"/>
              </w:rPr>
            </w:pPr>
          </w:p>
        </w:tc>
        <w:tc>
          <w:tcPr>
            <w:tcW w:w="270" w:type="dxa"/>
            <w:vAlign w:val="bottom"/>
          </w:tcPr>
          <w:p w14:paraId="20166857" w14:textId="77777777" w:rsidR="00D335B3" w:rsidRPr="00623946" w:rsidRDefault="00D335B3">
            <w:pPr>
              <w:pStyle w:val="acctfourfigures"/>
              <w:tabs>
                <w:tab w:val="clear" w:pos="765"/>
              </w:tabs>
              <w:spacing w:line="240" w:lineRule="atLeast"/>
              <w:ind w:right="11"/>
              <w:jc w:val="right"/>
              <w:rPr>
                <w:rFonts w:asciiTheme="majorBidi" w:hAnsiTheme="majorBidi" w:cstheme="majorBidi"/>
                <w:sz w:val="24"/>
                <w:szCs w:val="24"/>
              </w:rPr>
            </w:pPr>
          </w:p>
        </w:tc>
        <w:tc>
          <w:tcPr>
            <w:tcW w:w="1350" w:type="dxa"/>
            <w:vAlign w:val="bottom"/>
          </w:tcPr>
          <w:p w14:paraId="16AD8E9A" w14:textId="77777777" w:rsidR="00D335B3" w:rsidRPr="00623946" w:rsidRDefault="00D335B3">
            <w:pPr>
              <w:pStyle w:val="acctfourfigures"/>
              <w:tabs>
                <w:tab w:val="clear" w:pos="765"/>
              </w:tabs>
              <w:spacing w:line="240" w:lineRule="atLeast"/>
              <w:ind w:right="11"/>
              <w:jc w:val="right"/>
              <w:rPr>
                <w:rFonts w:asciiTheme="majorBidi" w:hAnsiTheme="majorBidi" w:cstheme="majorBidi"/>
                <w:sz w:val="24"/>
                <w:szCs w:val="24"/>
              </w:rPr>
            </w:pPr>
          </w:p>
        </w:tc>
        <w:tc>
          <w:tcPr>
            <w:tcW w:w="270" w:type="dxa"/>
            <w:vAlign w:val="bottom"/>
          </w:tcPr>
          <w:p w14:paraId="1B4457E1" w14:textId="77777777" w:rsidR="00D335B3" w:rsidRPr="00623946" w:rsidRDefault="00D335B3">
            <w:pPr>
              <w:pStyle w:val="acctfourfigures"/>
              <w:tabs>
                <w:tab w:val="clear" w:pos="765"/>
              </w:tabs>
              <w:spacing w:line="240" w:lineRule="atLeast"/>
              <w:ind w:right="11"/>
              <w:jc w:val="right"/>
              <w:rPr>
                <w:rFonts w:asciiTheme="majorBidi" w:hAnsiTheme="majorBidi" w:cstheme="majorBidi"/>
                <w:sz w:val="24"/>
                <w:szCs w:val="24"/>
              </w:rPr>
            </w:pPr>
          </w:p>
        </w:tc>
        <w:tc>
          <w:tcPr>
            <w:tcW w:w="1170" w:type="dxa"/>
            <w:vAlign w:val="bottom"/>
          </w:tcPr>
          <w:p w14:paraId="27EC137A" w14:textId="77777777" w:rsidR="00D335B3" w:rsidRPr="00623946" w:rsidRDefault="00D335B3">
            <w:pPr>
              <w:pStyle w:val="acctfourfigures"/>
              <w:tabs>
                <w:tab w:val="clear" w:pos="765"/>
              </w:tabs>
              <w:spacing w:line="240" w:lineRule="atLeast"/>
              <w:ind w:right="11"/>
              <w:jc w:val="right"/>
              <w:rPr>
                <w:rFonts w:asciiTheme="majorBidi" w:hAnsiTheme="majorBidi" w:cstheme="majorBidi"/>
                <w:sz w:val="24"/>
                <w:szCs w:val="24"/>
              </w:rPr>
            </w:pPr>
          </w:p>
        </w:tc>
        <w:tc>
          <w:tcPr>
            <w:tcW w:w="270" w:type="dxa"/>
            <w:vAlign w:val="bottom"/>
          </w:tcPr>
          <w:p w14:paraId="26B406C3" w14:textId="77777777" w:rsidR="00D335B3" w:rsidRPr="00623946" w:rsidRDefault="00D335B3">
            <w:pPr>
              <w:pStyle w:val="acctfourfigures"/>
              <w:tabs>
                <w:tab w:val="clear" w:pos="765"/>
              </w:tabs>
              <w:spacing w:line="240" w:lineRule="atLeast"/>
              <w:ind w:right="11"/>
              <w:jc w:val="right"/>
              <w:rPr>
                <w:rFonts w:asciiTheme="majorBidi" w:hAnsiTheme="majorBidi" w:cstheme="majorBidi"/>
                <w:sz w:val="24"/>
                <w:szCs w:val="24"/>
              </w:rPr>
            </w:pPr>
          </w:p>
        </w:tc>
        <w:tc>
          <w:tcPr>
            <w:tcW w:w="1170" w:type="dxa"/>
            <w:vAlign w:val="bottom"/>
          </w:tcPr>
          <w:p w14:paraId="63743FB4" w14:textId="77777777" w:rsidR="00D335B3" w:rsidRPr="00623946" w:rsidRDefault="00D335B3">
            <w:pPr>
              <w:pStyle w:val="acctfourfigures"/>
              <w:tabs>
                <w:tab w:val="clear" w:pos="765"/>
              </w:tabs>
              <w:spacing w:line="240" w:lineRule="atLeast"/>
              <w:ind w:right="11"/>
              <w:jc w:val="right"/>
              <w:rPr>
                <w:rFonts w:asciiTheme="majorBidi" w:hAnsiTheme="majorBidi" w:cstheme="majorBidi"/>
                <w:sz w:val="24"/>
                <w:szCs w:val="24"/>
              </w:rPr>
            </w:pPr>
          </w:p>
        </w:tc>
      </w:tr>
      <w:tr w:rsidR="00B856F0" w:rsidRPr="00585727" w14:paraId="6FFFDD5D" w14:textId="77777777" w:rsidTr="00B74AB5">
        <w:tc>
          <w:tcPr>
            <w:tcW w:w="3780" w:type="dxa"/>
          </w:tcPr>
          <w:p w14:paraId="4E1A6AE9" w14:textId="77777777" w:rsidR="00D335B3" w:rsidRPr="00623946" w:rsidRDefault="00D33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heme="majorBidi" w:hAnsiTheme="majorBidi" w:cstheme="majorBidi"/>
                <w:sz w:val="24"/>
                <w:szCs w:val="24"/>
              </w:rPr>
            </w:pPr>
            <w:r w:rsidRPr="00623946">
              <w:rPr>
                <w:rFonts w:asciiTheme="majorBidi" w:hAnsiTheme="majorBidi" w:cstheme="majorBidi"/>
                <w:sz w:val="24"/>
                <w:szCs w:val="24"/>
                <w:cs/>
              </w:rPr>
              <w:t xml:space="preserve">ณ วันที่ </w:t>
            </w:r>
            <w:r>
              <w:rPr>
                <w:rFonts w:asciiTheme="majorBidi" w:hAnsiTheme="majorBidi" w:cstheme="majorBidi"/>
                <w:sz w:val="24"/>
                <w:szCs w:val="24"/>
              </w:rPr>
              <w:t xml:space="preserve">1 </w:t>
            </w:r>
            <w:r>
              <w:rPr>
                <w:rFonts w:asciiTheme="majorBidi" w:hAnsiTheme="majorBidi" w:cstheme="majorBidi"/>
                <w:sz w:val="24"/>
                <w:szCs w:val="24"/>
                <w:cs/>
              </w:rPr>
              <w:t xml:space="preserve">มกราคม </w:t>
            </w:r>
            <w:r>
              <w:rPr>
                <w:rFonts w:asciiTheme="majorBidi" w:hAnsiTheme="majorBidi" w:cstheme="majorBidi"/>
                <w:sz w:val="24"/>
                <w:szCs w:val="24"/>
              </w:rPr>
              <w:t>2567</w:t>
            </w:r>
          </w:p>
        </w:tc>
        <w:tc>
          <w:tcPr>
            <w:tcW w:w="990" w:type="dxa"/>
            <w:vAlign w:val="bottom"/>
          </w:tcPr>
          <w:p w14:paraId="7ED82EF4" w14:textId="77777777" w:rsidR="00D335B3" w:rsidRPr="00585727" w:rsidRDefault="00D335B3">
            <w:pPr>
              <w:pStyle w:val="acctfourfigures"/>
              <w:tabs>
                <w:tab w:val="clear" w:pos="765"/>
              </w:tabs>
              <w:spacing w:line="240" w:lineRule="atLeast"/>
              <w:ind w:right="11"/>
              <w:jc w:val="right"/>
              <w:rPr>
                <w:rFonts w:asciiTheme="majorBidi" w:hAnsiTheme="majorBidi" w:cstheme="majorBidi"/>
                <w:sz w:val="24"/>
                <w:szCs w:val="24"/>
              </w:rPr>
            </w:pPr>
          </w:p>
        </w:tc>
        <w:tc>
          <w:tcPr>
            <w:tcW w:w="1260" w:type="dxa"/>
            <w:vAlign w:val="bottom"/>
          </w:tcPr>
          <w:p w14:paraId="468E384F" w14:textId="63C7FF8D" w:rsidR="00D335B3" w:rsidRPr="00585727" w:rsidRDefault="00B74AB5">
            <w:pPr>
              <w:pStyle w:val="acctfourfigures"/>
              <w:tabs>
                <w:tab w:val="clear" w:pos="765"/>
              </w:tabs>
              <w:spacing w:line="240" w:lineRule="atLeast"/>
              <w:ind w:right="11"/>
              <w:jc w:val="right"/>
              <w:rPr>
                <w:rFonts w:asciiTheme="majorBidi" w:hAnsiTheme="majorBidi" w:cstheme="majorBidi"/>
                <w:sz w:val="24"/>
                <w:szCs w:val="24"/>
              </w:rPr>
            </w:pPr>
            <w:r>
              <w:rPr>
                <w:rFonts w:asciiTheme="majorBidi" w:hAnsiTheme="majorBidi" w:cstheme="majorBidi"/>
                <w:sz w:val="24"/>
                <w:szCs w:val="24"/>
                <w:lang w:val="en-US" w:bidi="th-TH"/>
              </w:rPr>
              <w:t>-</w:t>
            </w:r>
          </w:p>
        </w:tc>
        <w:tc>
          <w:tcPr>
            <w:tcW w:w="270" w:type="dxa"/>
            <w:vAlign w:val="bottom"/>
          </w:tcPr>
          <w:p w14:paraId="5912F74E" w14:textId="77777777" w:rsidR="00D335B3" w:rsidRPr="00585727" w:rsidRDefault="00D335B3">
            <w:pPr>
              <w:pStyle w:val="acctfourfigures"/>
              <w:tabs>
                <w:tab w:val="clear" w:pos="765"/>
              </w:tabs>
              <w:spacing w:line="240" w:lineRule="atLeast"/>
              <w:ind w:right="11"/>
              <w:jc w:val="right"/>
              <w:rPr>
                <w:rFonts w:asciiTheme="majorBidi" w:hAnsiTheme="majorBidi" w:cstheme="majorBidi"/>
                <w:sz w:val="24"/>
                <w:szCs w:val="24"/>
              </w:rPr>
            </w:pPr>
          </w:p>
        </w:tc>
        <w:tc>
          <w:tcPr>
            <w:tcW w:w="1170" w:type="dxa"/>
            <w:vAlign w:val="bottom"/>
          </w:tcPr>
          <w:p w14:paraId="47A6458D" w14:textId="44E4BB9A" w:rsidR="00D335B3" w:rsidRPr="00585727" w:rsidRDefault="00B74AB5">
            <w:pPr>
              <w:pStyle w:val="acctfourfigures"/>
              <w:tabs>
                <w:tab w:val="clear" w:pos="765"/>
              </w:tabs>
              <w:spacing w:line="240" w:lineRule="atLeast"/>
              <w:ind w:right="11"/>
              <w:jc w:val="right"/>
              <w:rPr>
                <w:rFonts w:asciiTheme="majorBidi" w:hAnsiTheme="majorBidi" w:cstheme="majorBidi"/>
                <w:sz w:val="24"/>
                <w:szCs w:val="24"/>
              </w:rPr>
            </w:pPr>
            <w:r w:rsidRPr="00A14E84">
              <w:rPr>
                <w:rFonts w:asciiTheme="majorBidi" w:hAnsiTheme="majorBidi" w:cstheme="majorBidi"/>
                <w:sz w:val="24"/>
                <w:szCs w:val="24"/>
              </w:rPr>
              <w:t>(37,186)</w:t>
            </w:r>
          </w:p>
        </w:tc>
        <w:tc>
          <w:tcPr>
            <w:tcW w:w="270" w:type="dxa"/>
            <w:vAlign w:val="bottom"/>
          </w:tcPr>
          <w:p w14:paraId="50C7005F" w14:textId="77777777" w:rsidR="00D335B3" w:rsidRPr="00585727" w:rsidRDefault="00D335B3">
            <w:pPr>
              <w:pStyle w:val="acctfourfigures"/>
              <w:tabs>
                <w:tab w:val="clear" w:pos="765"/>
              </w:tabs>
              <w:spacing w:line="240" w:lineRule="atLeast"/>
              <w:ind w:right="11"/>
              <w:jc w:val="right"/>
              <w:rPr>
                <w:rFonts w:asciiTheme="majorBidi" w:hAnsiTheme="majorBidi" w:cstheme="majorBidi"/>
                <w:sz w:val="24"/>
                <w:szCs w:val="24"/>
              </w:rPr>
            </w:pPr>
          </w:p>
        </w:tc>
        <w:tc>
          <w:tcPr>
            <w:tcW w:w="1170" w:type="dxa"/>
            <w:vAlign w:val="bottom"/>
          </w:tcPr>
          <w:p w14:paraId="7D6627A8" w14:textId="4625E70A" w:rsidR="00D335B3" w:rsidRPr="00585727" w:rsidRDefault="00B74AB5">
            <w:pPr>
              <w:pStyle w:val="acctfourfigures"/>
              <w:tabs>
                <w:tab w:val="clear" w:pos="765"/>
              </w:tabs>
              <w:spacing w:line="240" w:lineRule="atLeast"/>
              <w:ind w:right="11"/>
              <w:jc w:val="right"/>
              <w:rPr>
                <w:rFonts w:asciiTheme="majorBidi" w:hAnsiTheme="majorBidi" w:cstheme="majorBidi"/>
                <w:sz w:val="24"/>
                <w:szCs w:val="24"/>
              </w:rPr>
            </w:pPr>
            <w:r w:rsidRPr="00A14E84">
              <w:rPr>
                <w:rFonts w:asciiTheme="majorBidi" w:hAnsiTheme="majorBidi" w:cstheme="majorBidi"/>
                <w:sz w:val="24"/>
                <w:szCs w:val="24"/>
              </w:rPr>
              <w:t>(164,490)</w:t>
            </w:r>
          </w:p>
        </w:tc>
        <w:tc>
          <w:tcPr>
            <w:tcW w:w="360" w:type="dxa"/>
            <w:vAlign w:val="bottom"/>
          </w:tcPr>
          <w:p w14:paraId="530C4E7E" w14:textId="77777777" w:rsidR="00D335B3" w:rsidRPr="00585727" w:rsidRDefault="00D335B3">
            <w:pPr>
              <w:pStyle w:val="acctfourfigures"/>
              <w:tabs>
                <w:tab w:val="clear" w:pos="765"/>
              </w:tabs>
              <w:spacing w:line="240" w:lineRule="atLeast"/>
              <w:ind w:right="11"/>
              <w:jc w:val="right"/>
              <w:rPr>
                <w:rFonts w:asciiTheme="majorBidi" w:hAnsiTheme="majorBidi" w:cstheme="majorBidi"/>
                <w:sz w:val="24"/>
                <w:szCs w:val="24"/>
              </w:rPr>
            </w:pPr>
          </w:p>
        </w:tc>
        <w:tc>
          <w:tcPr>
            <w:tcW w:w="1080" w:type="dxa"/>
            <w:vAlign w:val="bottom"/>
          </w:tcPr>
          <w:p w14:paraId="1A2C185C" w14:textId="7671834D" w:rsidR="00D335B3" w:rsidRPr="00585727" w:rsidRDefault="00B74AB5">
            <w:pPr>
              <w:pStyle w:val="acctfourfigures"/>
              <w:tabs>
                <w:tab w:val="clear" w:pos="765"/>
              </w:tabs>
              <w:spacing w:line="240" w:lineRule="atLeast"/>
              <w:ind w:right="11"/>
              <w:jc w:val="right"/>
              <w:rPr>
                <w:rFonts w:asciiTheme="majorBidi" w:hAnsiTheme="majorBidi" w:cstheme="majorBidi"/>
                <w:sz w:val="24"/>
                <w:szCs w:val="24"/>
              </w:rPr>
            </w:pPr>
            <w:r w:rsidRPr="00A14E84">
              <w:rPr>
                <w:rFonts w:asciiTheme="majorBidi" w:hAnsiTheme="majorBidi" w:cstheme="majorBidi"/>
                <w:sz w:val="24"/>
                <w:szCs w:val="24"/>
              </w:rPr>
              <w:t>(7,667)</w:t>
            </w:r>
          </w:p>
        </w:tc>
        <w:tc>
          <w:tcPr>
            <w:tcW w:w="270" w:type="dxa"/>
            <w:vAlign w:val="bottom"/>
          </w:tcPr>
          <w:p w14:paraId="28AF3A12" w14:textId="77777777" w:rsidR="00D335B3" w:rsidRPr="00585727" w:rsidRDefault="00D335B3">
            <w:pPr>
              <w:pStyle w:val="acctfourfigures"/>
              <w:tabs>
                <w:tab w:val="clear" w:pos="765"/>
              </w:tabs>
              <w:spacing w:line="240" w:lineRule="atLeast"/>
              <w:ind w:right="11"/>
              <w:jc w:val="right"/>
              <w:rPr>
                <w:rFonts w:asciiTheme="majorBidi" w:hAnsiTheme="majorBidi" w:cstheme="majorBidi"/>
                <w:sz w:val="24"/>
                <w:szCs w:val="24"/>
              </w:rPr>
            </w:pPr>
          </w:p>
        </w:tc>
        <w:tc>
          <w:tcPr>
            <w:tcW w:w="1350" w:type="dxa"/>
            <w:vAlign w:val="bottom"/>
          </w:tcPr>
          <w:p w14:paraId="6553844D" w14:textId="212E0EA6" w:rsidR="00D335B3" w:rsidRPr="00585727" w:rsidRDefault="00B74AB5">
            <w:pPr>
              <w:pStyle w:val="acctfourfigures"/>
              <w:tabs>
                <w:tab w:val="clear" w:pos="765"/>
              </w:tabs>
              <w:spacing w:line="240" w:lineRule="atLeast"/>
              <w:ind w:right="11"/>
              <w:jc w:val="right"/>
              <w:rPr>
                <w:rFonts w:asciiTheme="majorBidi" w:hAnsiTheme="majorBidi" w:cstheme="majorBidi"/>
                <w:sz w:val="24"/>
                <w:szCs w:val="24"/>
              </w:rPr>
            </w:pPr>
            <w:r w:rsidRPr="00A14E84">
              <w:rPr>
                <w:rFonts w:asciiTheme="majorBidi" w:hAnsiTheme="majorBidi" w:cstheme="majorBidi"/>
                <w:sz w:val="24"/>
                <w:szCs w:val="24"/>
              </w:rPr>
              <w:t>(12,317)</w:t>
            </w:r>
          </w:p>
        </w:tc>
        <w:tc>
          <w:tcPr>
            <w:tcW w:w="270" w:type="dxa"/>
            <w:vAlign w:val="bottom"/>
          </w:tcPr>
          <w:p w14:paraId="50076DEA" w14:textId="77777777" w:rsidR="00D335B3" w:rsidRPr="00585727" w:rsidRDefault="00D335B3">
            <w:pPr>
              <w:pStyle w:val="acctfourfigures"/>
              <w:tabs>
                <w:tab w:val="clear" w:pos="765"/>
              </w:tabs>
              <w:spacing w:line="240" w:lineRule="atLeast"/>
              <w:ind w:right="11"/>
              <w:jc w:val="right"/>
              <w:rPr>
                <w:rFonts w:asciiTheme="majorBidi" w:hAnsiTheme="majorBidi" w:cstheme="majorBidi"/>
                <w:sz w:val="24"/>
                <w:szCs w:val="24"/>
              </w:rPr>
            </w:pPr>
          </w:p>
        </w:tc>
        <w:tc>
          <w:tcPr>
            <w:tcW w:w="1170" w:type="dxa"/>
            <w:vAlign w:val="bottom"/>
          </w:tcPr>
          <w:p w14:paraId="48109215" w14:textId="0DC890D0" w:rsidR="00D335B3" w:rsidRPr="00585727" w:rsidRDefault="00B74AB5">
            <w:pPr>
              <w:pStyle w:val="acctfourfigures"/>
              <w:tabs>
                <w:tab w:val="clear" w:pos="765"/>
              </w:tabs>
              <w:spacing w:line="240" w:lineRule="atLeast"/>
              <w:ind w:right="11"/>
              <w:jc w:val="right"/>
              <w:rPr>
                <w:rFonts w:asciiTheme="majorBidi" w:hAnsiTheme="majorBidi" w:cstheme="majorBidi"/>
                <w:sz w:val="24"/>
                <w:szCs w:val="24"/>
              </w:rPr>
            </w:pPr>
            <w:r w:rsidRPr="00A14E84">
              <w:rPr>
                <w:rFonts w:asciiTheme="majorBidi" w:hAnsiTheme="majorBidi" w:cstheme="majorBidi"/>
                <w:sz w:val="24"/>
                <w:szCs w:val="24"/>
              </w:rPr>
              <w:t>(4,094)</w:t>
            </w:r>
          </w:p>
        </w:tc>
        <w:tc>
          <w:tcPr>
            <w:tcW w:w="270" w:type="dxa"/>
            <w:vAlign w:val="bottom"/>
          </w:tcPr>
          <w:p w14:paraId="3EC114EF" w14:textId="77777777" w:rsidR="00D335B3" w:rsidRPr="00585727" w:rsidRDefault="00D335B3">
            <w:pPr>
              <w:pStyle w:val="acctfourfigures"/>
              <w:tabs>
                <w:tab w:val="clear" w:pos="765"/>
              </w:tabs>
              <w:spacing w:line="240" w:lineRule="atLeast"/>
              <w:ind w:right="11"/>
              <w:jc w:val="right"/>
              <w:rPr>
                <w:rFonts w:asciiTheme="majorBidi" w:hAnsiTheme="majorBidi" w:cstheme="majorBidi"/>
                <w:sz w:val="24"/>
                <w:szCs w:val="24"/>
              </w:rPr>
            </w:pPr>
          </w:p>
        </w:tc>
        <w:tc>
          <w:tcPr>
            <w:tcW w:w="1170" w:type="dxa"/>
            <w:vAlign w:val="bottom"/>
          </w:tcPr>
          <w:p w14:paraId="104CDE7B" w14:textId="7319EBBC" w:rsidR="00D335B3" w:rsidRPr="00585727" w:rsidRDefault="00A14E84">
            <w:pPr>
              <w:pStyle w:val="acctfourfigures"/>
              <w:tabs>
                <w:tab w:val="clear" w:pos="765"/>
              </w:tabs>
              <w:spacing w:line="240" w:lineRule="atLeast"/>
              <w:ind w:right="11"/>
              <w:jc w:val="right"/>
              <w:rPr>
                <w:rFonts w:asciiTheme="majorBidi" w:hAnsiTheme="majorBidi" w:cstheme="majorBidi"/>
                <w:sz w:val="24"/>
                <w:szCs w:val="24"/>
              </w:rPr>
            </w:pPr>
            <w:r w:rsidRPr="00A14E84">
              <w:rPr>
                <w:rFonts w:asciiTheme="majorBidi" w:hAnsiTheme="majorBidi" w:cstheme="majorBidi"/>
                <w:sz w:val="24"/>
                <w:szCs w:val="24"/>
              </w:rPr>
              <w:t>(225,754)</w:t>
            </w:r>
          </w:p>
        </w:tc>
      </w:tr>
      <w:tr w:rsidR="00B856F0" w:rsidRPr="00585727" w14:paraId="775111E2" w14:textId="77777777" w:rsidTr="00B74AB5">
        <w:tc>
          <w:tcPr>
            <w:tcW w:w="3780" w:type="dxa"/>
          </w:tcPr>
          <w:p w14:paraId="45DC19F8" w14:textId="59F72D88" w:rsidR="00D335B3" w:rsidRPr="00623946" w:rsidRDefault="00965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4"/>
                <w:szCs w:val="24"/>
                <w:cs/>
              </w:rPr>
            </w:pPr>
            <w:r>
              <w:rPr>
                <w:rFonts w:asciiTheme="majorBidi" w:hAnsiTheme="majorBidi" w:cstheme="majorBidi" w:hint="cs"/>
                <w:sz w:val="24"/>
                <w:szCs w:val="24"/>
                <w:cs/>
              </w:rPr>
              <w:t>ค่าเสื่อมสำหรับปี</w:t>
            </w:r>
          </w:p>
        </w:tc>
        <w:tc>
          <w:tcPr>
            <w:tcW w:w="990" w:type="dxa"/>
            <w:vAlign w:val="bottom"/>
          </w:tcPr>
          <w:p w14:paraId="65B6B5A7" w14:textId="77777777" w:rsidR="00D335B3" w:rsidRPr="00585727" w:rsidRDefault="00D335B3">
            <w:pPr>
              <w:pStyle w:val="acctfourfigures"/>
              <w:tabs>
                <w:tab w:val="clear" w:pos="765"/>
              </w:tabs>
              <w:spacing w:line="240" w:lineRule="atLeast"/>
              <w:ind w:right="11"/>
              <w:jc w:val="right"/>
              <w:rPr>
                <w:rFonts w:asciiTheme="majorBidi" w:hAnsiTheme="majorBidi" w:cstheme="majorBidi"/>
                <w:sz w:val="24"/>
                <w:szCs w:val="24"/>
              </w:rPr>
            </w:pPr>
          </w:p>
        </w:tc>
        <w:tc>
          <w:tcPr>
            <w:tcW w:w="1260" w:type="dxa"/>
            <w:vAlign w:val="bottom"/>
          </w:tcPr>
          <w:p w14:paraId="2D63B67D" w14:textId="4FD07C1A" w:rsidR="00D335B3" w:rsidRPr="00585727" w:rsidRDefault="00B74AB5">
            <w:pPr>
              <w:pStyle w:val="acctfourfigures"/>
              <w:tabs>
                <w:tab w:val="clear" w:pos="765"/>
              </w:tabs>
              <w:spacing w:line="240" w:lineRule="atLeast"/>
              <w:ind w:right="11"/>
              <w:jc w:val="right"/>
              <w:rPr>
                <w:rFonts w:asciiTheme="majorBidi" w:hAnsiTheme="majorBidi" w:cstheme="majorBidi"/>
                <w:sz w:val="24"/>
                <w:szCs w:val="24"/>
              </w:rPr>
            </w:pPr>
            <w:r>
              <w:rPr>
                <w:rFonts w:asciiTheme="majorBidi" w:hAnsiTheme="majorBidi" w:cstheme="majorBidi"/>
                <w:sz w:val="24"/>
                <w:szCs w:val="24"/>
              </w:rPr>
              <w:t>-</w:t>
            </w:r>
          </w:p>
        </w:tc>
        <w:tc>
          <w:tcPr>
            <w:tcW w:w="270" w:type="dxa"/>
            <w:vAlign w:val="bottom"/>
          </w:tcPr>
          <w:p w14:paraId="655CA5AF" w14:textId="77777777" w:rsidR="00D335B3" w:rsidRPr="00585727" w:rsidRDefault="00D335B3">
            <w:pPr>
              <w:pStyle w:val="acctfourfigures"/>
              <w:tabs>
                <w:tab w:val="clear" w:pos="765"/>
              </w:tabs>
              <w:spacing w:line="240" w:lineRule="atLeast"/>
              <w:ind w:right="11"/>
              <w:jc w:val="right"/>
              <w:rPr>
                <w:rFonts w:asciiTheme="majorBidi" w:hAnsiTheme="majorBidi" w:cstheme="majorBidi"/>
                <w:sz w:val="24"/>
                <w:szCs w:val="24"/>
              </w:rPr>
            </w:pPr>
          </w:p>
        </w:tc>
        <w:tc>
          <w:tcPr>
            <w:tcW w:w="1170" w:type="dxa"/>
            <w:vAlign w:val="bottom"/>
          </w:tcPr>
          <w:p w14:paraId="2E4D2755" w14:textId="055A517E" w:rsidR="00D335B3" w:rsidRPr="00585727" w:rsidRDefault="00B74AB5">
            <w:pPr>
              <w:pStyle w:val="acctfourfigures"/>
              <w:tabs>
                <w:tab w:val="clear" w:pos="765"/>
              </w:tabs>
              <w:spacing w:line="240" w:lineRule="atLeast"/>
              <w:ind w:right="11"/>
              <w:jc w:val="right"/>
              <w:rPr>
                <w:rFonts w:asciiTheme="majorBidi" w:hAnsiTheme="majorBidi" w:cstheme="majorBidi"/>
                <w:sz w:val="24"/>
                <w:szCs w:val="24"/>
              </w:rPr>
            </w:pPr>
            <w:r w:rsidRPr="00E95717">
              <w:rPr>
                <w:rFonts w:asciiTheme="majorBidi" w:hAnsiTheme="majorBidi" w:cstheme="majorBidi"/>
                <w:sz w:val="24"/>
                <w:szCs w:val="24"/>
              </w:rPr>
              <w:t>(3,137)</w:t>
            </w:r>
          </w:p>
        </w:tc>
        <w:tc>
          <w:tcPr>
            <w:tcW w:w="270" w:type="dxa"/>
            <w:vAlign w:val="bottom"/>
          </w:tcPr>
          <w:p w14:paraId="60EAABEA" w14:textId="77777777" w:rsidR="00D335B3" w:rsidRPr="00585727" w:rsidRDefault="00D335B3">
            <w:pPr>
              <w:pStyle w:val="acctfourfigures"/>
              <w:tabs>
                <w:tab w:val="clear" w:pos="765"/>
              </w:tabs>
              <w:spacing w:line="240" w:lineRule="atLeast"/>
              <w:ind w:right="11"/>
              <w:jc w:val="right"/>
              <w:rPr>
                <w:rFonts w:asciiTheme="majorBidi" w:hAnsiTheme="majorBidi" w:cstheme="majorBidi"/>
                <w:sz w:val="24"/>
                <w:szCs w:val="24"/>
              </w:rPr>
            </w:pPr>
          </w:p>
        </w:tc>
        <w:tc>
          <w:tcPr>
            <w:tcW w:w="1170" w:type="dxa"/>
            <w:vAlign w:val="bottom"/>
          </w:tcPr>
          <w:p w14:paraId="25D20727" w14:textId="73A6C279" w:rsidR="00D335B3" w:rsidRPr="00585727" w:rsidRDefault="00B74AB5">
            <w:pPr>
              <w:pStyle w:val="acctfourfigures"/>
              <w:tabs>
                <w:tab w:val="clear" w:pos="765"/>
              </w:tabs>
              <w:spacing w:line="240" w:lineRule="atLeast"/>
              <w:ind w:right="11"/>
              <w:jc w:val="right"/>
              <w:rPr>
                <w:rFonts w:asciiTheme="majorBidi" w:hAnsiTheme="majorBidi" w:cstheme="majorBidi"/>
                <w:sz w:val="24"/>
                <w:szCs w:val="24"/>
              </w:rPr>
            </w:pPr>
            <w:r w:rsidRPr="00E95717">
              <w:rPr>
                <w:rFonts w:asciiTheme="majorBidi" w:hAnsiTheme="majorBidi" w:cstheme="majorBidi"/>
                <w:sz w:val="24"/>
                <w:szCs w:val="24"/>
              </w:rPr>
              <w:t>(20,790)</w:t>
            </w:r>
          </w:p>
        </w:tc>
        <w:tc>
          <w:tcPr>
            <w:tcW w:w="360" w:type="dxa"/>
            <w:vAlign w:val="bottom"/>
          </w:tcPr>
          <w:p w14:paraId="0569202A" w14:textId="77777777" w:rsidR="00D335B3" w:rsidRPr="00585727" w:rsidRDefault="00D335B3">
            <w:pPr>
              <w:pStyle w:val="acctfourfigures"/>
              <w:tabs>
                <w:tab w:val="clear" w:pos="765"/>
              </w:tabs>
              <w:spacing w:line="240" w:lineRule="atLeast"/>
              <w:ind w:right="11"/>
              <w:jc w:val="right"/>
              <w:rPr>
                <w:rFonts w:asciiTheme="majorBidi" w:hAnsiTheme="majorBidi" w:cstheme="majorBidi"/>
                <w:sz w:val="24"/>
                <w:szCs w:val="24"/>
              </w:rPr>
            </w:pPr>
          </w:p>
        </w:tc>
        <w:tc>
          <w:tcPr>
            <w:tcW w:w="1080" w:type="dxa"/>
            <w:vAlign w:val="bottom"/>
          </w:tcPr>
          <w:p w14:paraId="2D039931" w14:textId="3EC19531" w:rsidR="00D335B3" w:rsidRPr="00585727" w:rsidRDefault="00E95717">
            <w:pPr>
              <w:pStyle w:val="acctfourfigures"/>
              <w:tabs>
                <w:tab w:val="clear" w:pos="765"/>
              </w:tabs>
              <w:spacing w:line="240" w:lineRule="atLeast"/>
              <w:ind w:right="11"/>
              <w:jc w:val="right"/>
              <w:rPr>
                <w:rFonts w:asciiTheme="majorBidi" w:hAnsiTheme="majorBidi" w:cstheme="majorBidi"/>
                <w:sz w:val="24"/>
                <w:szCs w:val="24"/>
              </w:rPr>
            </w:pPr>
            <w:r w:rsidRPr="00E95717">
              <w:rPr>
                <w:rFonts w:asciiTheme="majorBidi" w:hAnsiTheme="majorBidi" w:cstheme="majorBidi"/>
                <w:sz w:val="24"/>
                <w:szCs w:val="24"/>
              </w:rPr>
              <w:t>(</w:t>
            </w:r>
            <w:r w:rsidR="00B74AB5" w:rsidRPr="00E95717">
              <w:rPr>
                <w:rFonts w:asciiTheme="majorBidi" w:hAnsiTheme="majorBidi" w:cstheme="majorBidi"/>
                <w:sz w:val="24"/>
                <w:szCs w:val="24"/>
              </w:rPr>
              <w:t>517</w:t>
            </w:r>
            <w:r w:rsidRPr="00E95717">
              <w:rPr>
                <w:rFonts w:asciiTheme="majorBidi" w:hAnsiTheme="majorBidi" w:cstheme="majorBidi"/>
                <w:sz w:val="24"/>
                <w:szCs w:val="24"/>
              </w:rPr>
              <w:t>)</w:t>
            </w:r>
          </w:p>
        </w:tc>
        <w:tc>
          <w:tcPr>
            <w:tcW w:w="270" w:type="dxa"/>
            <w:vAlign w:val="bottom"/>
          </w:tcPr>
          <w:p w14:paraId="7E18AD89" w14:textId="77777777" w:rsidR="00D335B3" w:rsidRPr="00585727" w:rsidRDefault="00D335B3">
            <w:pPr>
              <w:pStyle w:val="acctfourfigures"/>
              <w:tabs>
                <w:tab w:val="clear" w:pos="765"/>
              </w:tabs>
              <w:spacing w:line="240" w:lineRule="atLeast"/>
              <w:ind w:right="11"/>
              <w:jc w:val="right"/>
              <w:rPr>
                <w:rFonts w:asciiTheme="majorBidi" w:hAnsiTheme="majorBidi" w:cstheme="majorBidi"/>
                <w:sz w:val="24"/>
                <w:szCs w:val="24"/>
              </w:rPr>
            </w:pPr>
          </w:p>
        </w:tc>
        <w:tc>
          <w:tcPr>
            <w:tcW w:w="1350" w:type="dxa"/>
            <w:vAlign w:val="bottom"/>
          </w:tcPr>
          <w:p w14:paraId="13C65E94" w14:textId="4CBD4F61" w:rsidR="00D335B3" w:rsidRPr="00585727" w:rsidRDefault="00E95717">
            <w:pPr>
              <w:pStyle w:val="acctfourfigures"/>
              <w:tabs>
                <w:tab w:val="clear" w:pos="765"/>
              </w:tabs>
              <w:spacing w:line="240" w:lineRule="atLeast"/>
              <w:ind w:right="11"/>
              <w:jc w:val="right"/>
              <w:rPr>
                <w:rFonts w:asciiTheme="majorBidi" w:hAnsiTheme="majorBidi" w:cstheme="majorBidi"/>
                <w:sz w:val="24"/>
                <w:szCs w:val="24"/>
              </w:rPr>
            </w:pPr>
            <w:r w:rsidRPr="00E95717">
              <w:rPr>
                <w:rFonts w:asciiTheme="majorBidi" w:hAnsiTheme="majorBidi" w:cstheme="majorBidi"/>
                <w:sz w:val="24"/>
                <w:szCs w:val="24"/>
              </w:rPr>
              <w:t>(</w:t>
            </w:r>
            <w:r w:rsidR="00B74AB5" w:rsidRPr="00E95717">
              <w:rPr>
                <w:rFonts w:asciiTheme="majorBidi" w:hAnsiTheme="majorBidi" w:cstheme="majorBidi"/>
                <w:sz w:val="24"/>
                <w:szCs w:val="24"/>
              </w:rPr>
              <w:t>2,039</w:t>
            </w:r>
            <w:r w:rsidRPr="00E95717">
              <w:rPr>
                <w:rFonts w:asciiTheme="majorBidi" w:hAnsiTheme="majorBidi" w:cstheme="majorBidi"/>
                <w:sz w:val="24"/>
                <w:szCs w:val="24"/>
              </w:rPr>
              <w:t>)</w:t>
            </w:r>
          </w:p>
        </w:tc>
        <w:tc>
          <w:tcPr>
            <w:tcW w:w="270" w:type="dxa"/>
            <w:vAlign w:val="bottom"/>
          </w:tcPr>
          <w:p w14:paraId="3C270658" w14:textId="77777777" w:rsidR="00D335B3" w:rsidRPr="00585727" w:rsidRDefault="00D335B3">
            <w:pPr>
              <w:pStyle w:val="acctfourfigures"/>
              <w:tabs>
                <w:tab w:val="clear" w:pos="765"/>
              </w:tabs>
              <w:spacing w:line="240" w:lineRule="atLeast"/>
              <w:ind w:right="11"/>
              <w:jc w:val="right"/>
              <w:rPr>
                <w:rFonts w:asciiTheme="majorBidi" w:hAnsiTheme="majorBidi" w:cstheme="majorBidi"/>
                <w:sz w:val="24"/>
                <w:szCs w:val="24"/>
              </w:rPr>
            </w:pPr>
          </w:p>
        </w:tc>
        <w:tc>
          <w:tcPr>
            <w:tcW w:w="1170" w:type="dxa"/>
            <w:vAlign w:val="bottom"/>
          </w:tcPr>
          <w:p w14:paraId="402B28BF" w14:textId="7A37A899" w:rsidR="00D335B3" w:rsidRPr="00585727" w:rsidRDefault="00B74AB5">
            <w:pPr>
              <w:pStyle w:val="acctfourfigures"/>
              <w:tabs>
                <w:tab w:val="clear" w:pos="765"/>
              </w:tabs>
              <w:spacing w:line="240" w:lineRule="atLeast"/>
              <w:ind w:right="11"/>
              <w:jc w:val="right"/>
              <w:rPr>
                <w:rFonts w:asciiTheme="majorBidi" w:hAnsiTheme="majorBidi" w:cstheme="majorBidi"/>
                <w:sz w:val="24"/>
                <w:szCs w:val="24"/>
              </w:rPr>
            </w:pPr>
            <w:r w:rsidRPr="00E95717">
              <w:rPr>
                <w:rFonts w:asciiTheme="majorBidi" w:hAnsiTheme="majorBidi" w:cstheme="majorBidi"/>
                <w:sz w:val="24"/>
                <w:szCs w:val="24"/>
              </w:rPr>
              <w:t>(409)</w:t>
            </w:r>
          </w:p>
        </w:tc>
        <w:tc>
          <w:tcPr>
            <w:tcW w:w="270" w:type="dxa"/>
            <w:vAlign w:val="bottom"/>
          </w:tcPr>
          <w:p w14:paraId="52C70BDD" w14:textId="77777777" w:rsidR="00D335B3" w:rsidRPr="00585727" w:rsidRDefault="00D335B3">
            <w:pPr>
              <w:pStyle w:val="acctfourfigures"/>
              <w:tabs>
                <w:tab w:val="clear" w:pos="765"/>
              </w:tabs>
              <w:spacing w:line="240" w:lineRule="atLeast"/>
              <w:ind w:right="11"/>
              <w:jc w:val="right"/>
              <w:rPr>
                <w:rFonts w:asciiTheme="majorBidi" w:hAnsiTheme="majorBidi" w:cstheme="majorBidi"/>
                <w:sz w:val="24"/>
                <w:szCs w:val="24"/>
              </w:rPr>
            </w:pPr>
          </w:p>
        </w:tc>
        <w:tc>
          <w:tcPr>
            <w:tcW w:w="1170" w:type="dxa"/>
            <w:vAlign w:val="bottom"/>
          </w:tcPr>
          <w:p w14:paraId="391F0D61" w14:textId="0E19C3A9" w:rsidR="00D335B3" w:rsidRPr="00585727" w:rsidRDefault="00E95717">
            <w:pPr>
              <w:pStyle w:val="acctfourfigures"/>
              <w:tabs>
                <w:tab w:val="clear" w:pos="765"/>
              </w:tabs>
              <w:spacing w:line="240" w:lineRule="atLeast"/>
              <w:ind w:right="11"/>
              <w:jc w:val="right"/>
              <w:rPr>
                <w:rFonts w:asciiTheme="majorBidi" w:hAnsiTheme="majorBidi" w:cstheme="majorBidi"/>
                <w:sz w:val="24"/>
                <w:szCs w:val="24"/>
              </w:rPr>
            </w:pPr>
            <w:r w:rsidRPr="00E95717">
              <w:rPr>
                <w:rFonts w:asciiTheme="majorBidi" w:hAnsiTheme="majorBidi" w:cstheme="majorBidi"/>
                <w:sz w:val="24"/>
                <w:szCs w:val="24"/>
              </w:rPr>
              <w:t>(26,892)</w:t>
            </w:r>
          </w:p>
        </w:tc>
      </w:tr>
      <w:tr w:rsidR="00B856F0" w:rsidRPr="00585727" w14:paraId="7A1CA1B0" w14:textId="77777777" w:rsidTr="00B74AB5">
        <w:tc>
          <w:tcPr>
            <w:tcW w:w="3780" w:type="dxa"/>
          </w:tcPr>
          <w:p w14:paraId="60FF85A4" w14:textId="77777777" w:rsidR="00D335B3" w:rsidRPr="00623946" w:rsidRDefault="00D33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4"/>
                <w:szCs w:val="24"/>
              </w:rPr>
            </w:pPr>
            <w:r w:rsidRPr="00623946">
              <w:rPr>
                <w:rFonts w:asciiTheme="majorBidi" w:hAnsiTheme="majorBidi" w:cstheme="majorBidi"/>
                <w:sz w:val="24"/>
                <w:szCs w:val="24"/>
                <w:cs/>
              </w:rPr>
              <w:t>จำหน่าย</w:t>
            </w:r>
          </w:p>
        </w:tc>
        <w:tc>
          <w:tcPr>
            <w:tcW w:w="990" w:type="dxa"/>
            <w:vAlign w:val="bottom"/>
          </w:tcPr>
          <w:p w14:paraId="126E359C" w14:textId="77777777" w:rsidR="00D335B3" w:rsidRPr="00585727" w:rsidRDefault="00D335B3">
            <w:pPr>
              <w:pStyle w:val="acctfourfigures"/>
              <w:tabs>
                <w:tab w:val="clear" w:pos="765"/>
              </w:tabs>
              <w:spacing w:line="240" w:lineRule="atLeast"/>
              <w:ind w:right="11"/>
              <w:jc w:val="right"/>
              <w:rPr>
                <w:rFonts w:asciiTheme="majorBidi" w:hAnsiTheme="majorBidi" w:cstheme="majorBidi"/>
                <w:sz w:val="24"/>
                <w:szCs w:val="24"/>
              </w:rPr>
            </w:pPr>
          </w:p>
        </w:tc>
        <w:tc>
          <w:tcPr>
            <w:tcW w:w="1260" w:type="dxa"/>
            <w:vAlign w:val="bottom"/>
          </w:tcPr>
          <w:p w14:paraId="290B6196" w14:textId="4F0FBE55" w:rsidR="00D335B3" w:rsidRPr="00585727" w:rsidRDefault="004D17A4">
            <w:pPr>
              <w:pStyle w:val="acctfourfigures"/>
              <w:tabs>
                <w:tab w:val="clear" w:pos="765"/>
              </w:tabs>
              <w:spacing w:line="240" w:lineRule="atLeast"/>
              <w:ind w:right="11"/>
              <w:jc w:val="right"/>
              <w:rPr>
                <w:rFonts w:asciiTheme="majorBidi" w:hAnsiTheme="majorBidi" w:cstheme="majorBidi"/>
                <w:sz w:val="24"/>
                <w:szCs w:val="24"/>
              </w:rPr>
            </w:pPr>
            <w:r>
              <w:rPr>
                <w:rFonts w:asciiTheme="majorBidi" w:hAnsiTheme="majorBidi" w:cstheme="majorBidi"/>
                <w:sz w:val="24"/>
                <w:szCs w:val="24"/>
                <w:lang w:val="en-US" w:bidi="th-TH"/>
              </w:rPr>
              <w:t>-</w:t>
            </w:r>
          </w:p>
        </w:tc>
        <w:tc>
          <w:tcPr>
            <w:tcW w:w="270" w:type="dxa"/>
            <w:vAlign w:val="bottom"/>
          </w:tcPr>
          <w:p w14:paraId="34AB8F02" w14:textId="77777777" w:rsidR="00D335B3" w:rsidRPr="00585727" w:rsidRDefault="00D335B3">
            <w:pPr>
              <w:pStyle w:val="acctfourfigures"/>
              <w:tabs>
                <w:tab w:val="clear" w:pos="765"/>
              </w:tabs>
              <w:spacing w:line="240" w:lineRule="atLeast"/>
              <w:ind w:right="11"/>
              <w:jc w:val="right"/>
              <w:rPr>
                <w:rFonts w:asciiTheme="majorBidi" w:hAnsiTheme="majorBidi" w:cstheme="majorBidi"/>
                <w:sz w:val="24"/>
                <w:szCs w:val="24"/>
              </w:rPr>
            </w:pPr>
          </w:p>
        </w:tc>
        <w:tc>
          <w:tcPr>
            <w:tcW w:w="1170" w:type="dxa"/>
            <w:vAlign w:val="bottom"/>
          </w:tcPr>
          <w:p w14:paraId="349A1F90" w14:textId="0FDDB7B8" w:rsidR="00D335B3" w:rsidRPr="00585727" w:rsidRDefault="00B74AB5">
            <w:pPr>
              <w:pStyle w:val="acctfourfigures"/>
              <w:tabs>
                <w:tab w:val="clear" w:pos="765"/>
              </w:tabs>
              <w:spacing w:line="240" w:lineRule="atLeast"/>
              <w:ind w:right="11"/>
              <w:jc w:val="right"/>
              <w:rPr>
                <w:rFonts w:asciiTheme="majorBidi" w:hAnsiTheme="majorBidi" w:cstheme="majorBidi"/>
                <w:sz w:val="24"/>
                <w:szCs w:val="24"/>
              </w:rPr>
            </w:pPr>
            <w:r>
              <w:rPr>
                <w:rFonts w:asciiTheme="majorBidi" w:hAnsiTheme="majorBidi" w:cstheme="majorBidi"/>
                <w:sz w:val="24"/>
                <w:szCs w:val="24"/>
              </w:rPr>
              <w:t>-</w:t>
            </w:r>
          </w:p>
        </w:tc>
        <w:tc>
          <w:tcPr>
            <w:tcW w:w="270" w:type="dxa"/>
            <w:vAlign w:val="bottom"/>
          </w:tcPr>
          <w:p w14:paraId="17B99701" w14:textId="77777777" w:rsidR="00D335B3" w:rsidRPr="00585727" w:rsidRDefault="00D335B3">
            <w:pPr>
              <w:pStyle w:val="acctfourfigures"/>
              <w:tabs>
                <w:tab w:val="clear" w:pos="765"/>
              </w:tabs>
              <w:spacing w:line="240" w:lineRule="atLeast"/>
              <w:ind w:right="11"/>
              <w:jc w:val="right"/>
              <w:rPr>
                <w:rFonts w:asciiTheme="majorBidi" w:hAnsiTheme="majorBidi" w:cstheme="majorBidi"/>
                <w:sz w:val="24"/>
                <w:szCs w:val="24"/>
              </w:rPr>
            </w:pPr>
          </w:p>
        </w:tc>
        <w:tc>
          <w:tcPr>
            <w:tcW w:w="1170" w:type="dxa"/>
            <w:vAlign w:val="bottom"/>
          </w:tcPr>
          <w:p w14:paraId="45E2C3F9" w14:textId="24BAF105" w:rsidR="00D335B3" w:rsidRPr="00585727" w:rsidRDefault="00B74AB5">
            <w:pPr>
              <w:pStyle w:val="acctfourfigures"/>
              <w:tabs>
                <w:tab w:val="clear" w:pos="765"/>
              </w:tabs>
              <w:spacing w:line="240" w:lineRule="atLeast"/>
              <w:ind w:right="11"/>
              <w:jc w:val="right"/>
              <w:rPr>
                <w:rFonts w:asciiTheme="majorBidi" w:hAnsiTheme="majorBidi" w:cstheme="majorBidi"/>
                <w:sz w:val="24"/>
                <w:szCs w:val="24"/>
              </w:rPr>
            </w:pPr>
            <w:r>
              <w:rPr>
                <w:rFonts w:asciiTheme="majorBidi" w:hAnsiTheme="majorBidi" w:cstheme="majorBidi"/>
                <w:sz w:val="24"/>
                <w:szCs w:val="24"/>
              </w:rPr>
              <w:t>51</w:t>
            </w:r>
          </w:p>
        </w:tc>
        <w:tc>
          <w:tcPr>
            <w:tcW w:w="360" w:type="dxa"/>
            <w:vAlign w:val="bottom"/>
          </w:tcPr>
          <w:p w14:paraId="278513A8" w14:textId="77777777" w:rsidR="00D335B3" w:rsidRPr="00585727" w:rsidRDefault="00D335B3">
            <w:pPr>
              <w:pStyle w:val="acctfourfigures"/>
              <w:tabs>
                <w:tab w:val="clear" w:pos="765"/>
              </w:tabs>
              <w:spacing w:line="240" w:lineRule="atLeast"/>
              <w:ind w:right="11"/>
              <w:jc w:val="right"/>
              <w:rPr>
                <w:rFonts w:asciiTheme="majorBidi" w:hAnsiTheme="majorBidi" w:cstheme="majorBidi"/>
                <w:sz w:val="24"/>
                <w:szCs w:val="24"/>
              </w:rPr>
            </w:pPr>
          </w:p>
        </w:tc>
        <w:tc>
          <w:tcPr>
            <w:tcW w:w="1080" w:type="dxa"/>
            <w:vAlign w:val="bottom"/>
          </w:tcPr>
          <w:p w14:paraId="374FD299" w14:textId="33E155F3" w:rsidR="00D335B3" w:rsidRPr="00585727" w:rsidRDefault="004D17A4">
            <w:pPr>
              <w:pStyle w:val="acctfourfigures"/>
              <w:tabs>
                <w:tab w:val="clear" w:pos="765"/>
              </w:tabs>
              <w:spacing w:line="240" w:lineRule="atLeast"/>
              <w:ind w:right="11"/>
              <w:jc w:val="right"/>
              <w:rPr>
                <w:rFonts w:asciiTheme="majorBidi" w:hAnsiTheme="majorBidi" w:cstheme="majorBidi"/>
                <w:sz w:val="24"/>
                <w:szCs w:val="24"/>
              </w:rPr>
            </w:pPr>
            <w:r>
              <w:rPr>
                <w:rFonts w:asciiTheme="majorBidi" w:hAnsiTheme="majorBidi" w:cstheme="majorBidi"/>
                <w:sz w:val="24"/>
                <w:szCs w:val="24"/>
              </w:rPr>
              <w:t>-</w:t>
            </w:r>
          </w:p>
        </w:tc>
        <w:tc>
          <w:tcPr>
            <w:tcW w:w="270" w:type="dxa"/>
            <w:vAlign w:val="bottom"/>
          </w:tcPr>
          <w:p w14:paraId="0C4F04C3" w14:textId="77777777" w:rsidR="00D335B3" w:rsidRPr="00585727" w:rsidRDefault="00D335B3">
            <w:pPr>
              <w:pStyle w:val="acctfourfigures"/>
              <w:tabs>
                <w:tab w:val="clear" w:pos="765"/>
              </w:tabs>
              <w:spacing w:line="240" w:lineRule="atLeast"/>
              <w:ind w:right="11"/>
              <w:jc w:val="right"/>
              <w:rPr>
                <w:rFonts w:asciiTheme="majorBidi" w:hAnsiTheme="majorBidi" w:cstheme="majorBidi"/>
                <w:sz w:val="24"/>
                <w:szCs w:val="24"/>
              </w:rPr>
            </w:pPr>
          </w:p>
        </w:tc>
        <w:tc>
          <w:tcPr>
            <w:tcW w:w="1350" w:type="dxa"/>
            <w:vAlign w:val="bottom"/>
          </w:tcPr>
          <w:p w14:paraId="4E7663C3" w14:textId="66AB11EF" w:rsidR="00D335B3" w:rsidRPr="00585727" w:rsidRDefault="004D17A4">
            <w:pPr>
              <w:pStyle w:val="acctfourfigures"/>
              <w:tabs>
                <w:tab w:val="clear" w:pos="765"/>
              </w:tabs>
              <w:spacing w:line="240" w:lineRule="atLeast"/>
              <w:ind w:right="11"/>
              <w:jc w:val="right"/>
              <w:rPr>
                <w:rFonts w:asciiTheme="majorBidi" w:hAnsiTheme="majorBidi" w:cstheme="majorBidi"/>
                <w:sz w:val="24"/>
                <w:szCs w:val="24"/>
              </w:rPr>
            </w:pPr>
            <w:r>
              <w:rPr>
                <w:rFonts w:asciiTheme="majorBidi" w:hAnsiTheme="majorBidi" w:cstheme="majorBidi"/>
                <w:sz w:val="24"/>
                <w:szCs w:val="24"/>
              </w:rPr>
              <w:t>-</w:t>
            </w:r>
          </w:p>
        </w:tc>
        <w:tc>
          <w:tcPr>
            <w:tcW w:w="270" w:type="dxa"/>
            <w:vAlign w:val="bottom"/>
          </w:tcPr>
          <w:p w14:paraId="2EDE0F26" w14:textId="77777777" w:rsidR="00D335B3" w:rsidRPr="00585727" w:rsidRDefault="00D335B3">
            <w:pPr>
              <w:pStyle w:val="acctfourfigures"/>
              <w:tabs>
                <w:tab w:val="clear" w:pos="765"/>
              </w:tabs>
              <w:spacing w:line="240" w:lineRule="atLeast"/>
              <w:ind w:right="11"/>
              <w:jc w:val="right"/>
              <w:rPr>
                <w:rFonts w:asciiTheme="majorBidi" w:hAnsiTheme="majorBidi" w:cstheme="majorBidi"/>
                <w:sz w:val="24"/>
                <w:szCs w:val="24"/>
              </w:rPr>
            </w:pPr>
          </w:p>
        </w:tc>
        <w:tc>
          <w:tcPr>
            <w:tcW w:w="1170" w:type="dxa"/>
            <w:vAlign w:val="bottom"/>
          </w:tcPr>
          <w:p w14:paraId="17F80072" w14:textId="4BDBE2AD" w:rsidR="00D335B3" w:rsidRPr="00585727" w:rsidRDefault="004D17A4">
            <w:pPr>
              <w:pStyle w:val="acctfourfigures"/>
              <w:tabs>
                <w:tab w:val="clear" w:pos="765"/>
              </w:tabs>
              <w:spacing w:line="240" w:lineRule="atLeast"/>
              <w:ind w:right="11"/>
              <w:jc w:val="right"/>
              <w:rPr>
                <w:rFonts w:asciiTheme="majorBidi" w:hAnsiTheme="majorBidi" w:cstheme="majorBidi"/>
                <w:sz w:val="24"/>
                <w:szCs w:val="24"/>
              </w:rPr>
            </w:pPr>
            <w:r>
              <w:rPr>
                <w:rFonts w:asciiTheme="majorBidi" w:hAnsiTheme="majorBidi" w:cstheme="majorBidi"/>
                <w:sz w:val="24"/>
                <w:szCs w:val="24"/>
              </w:rPr>
              <w:t>-</w:t>
            </w:r>
          </w:p>
        </w:tc>
        <w:tc>
          <w:tcPr>
            <w:tcW w:w="270" w:type="dxa"/>
            <w:vAlign w:val="bottom"/>
          </w:tcPr>
          <w:p w14:paraId="2035CE83" w14:textId="77777777" w:rsidR="00D335B3" w:rsidRPr="00585727" w:rsidRDefault="00D335B3">
            <w:pPr>
              <w:pStyle w:val="acctfourfigures"/>
              <w:tabs>
                <w:tab w:val="clear" w:pos="765"/>
              </w:tabs>
              <w:spacing w:line="240" w:lineRule="atLeast"/>
              <w:ind w:right="11"/>
              <w:jc w:val="right"/>
              <w:rPr>
                <w:rFonts w:asciiTheme="majorBidi" w:hAnsiTheme="majorBidi" w:cstheme="majorBidi"/>
                <w:sz w:val="24"/>
                <w:szCs w:val="24"/>
              </w:rPr>
            </w:pPr>
          </w:p>
        </w:tc>
        <w:tc>
          <w:tcPr>
            <w:tcW w:w="1170" w:type="dxa"/>
            <w:vAlign w:val="bottom"/>
          </w:tcPr>
          <w:p w14:paraId="4B403ACD" w14:textId="3FEE3147" w:rsidR="00D335B3" w:rsidRPr="00585727" w:rsidRDefault="004D17A4">
            <w:pPr>
              <w:pStyle w:val="acctfourfigures"/>
              <w:tabs>
                <w:tab w:val="clear" w:pos="765"/>
              </w:tabs>
              <w:spacing w:line="240" w:lineRule="atLeast"/>
              <w:ind w:right="11"/>
              <w:jc w:val="right"/>
              <w:rPr>
                <w:rFonts w:asciiTheme="majorBidi" w:hAnsiTheme="majorBidi" w:cstheme="majorBidi"/>
                <w:sz w:val="24"/>
                <w:szCs w:val="24"/>
              </w:rPr>
            </w:pPr>
            <w:r>
              <w:rPr>
                <w:rFonts w:asciiTheme="majorBidi" w:hAnsiTheme="majorBidi" w:cstheme="majorBidi"/>
                <w:sz w:val="24"/>
                <w:szCs w:val="24"/>
              </w:rPr>
              <w:t>51</w:t>
            </w:r>
          </w:p>
        </w:tc>
      </w:tr>
      <w:tr w:rsidR="00B856F0" w:rsidRPr="00585727" w14:paraId="3E4F6502" w14:textId="77777777" w:rsidTr="000A130F">
        <w:tc>
          <w:tcPr>
            <w:tcW w:w="3780" w:type="dxa"/>
          </w:tcPr>
          <w:p w14:paraId="3773C743" w14:textId="77777777" w:rsidR="00D335B3" w:rsidRPr="00623946" w:rsidRDefault="00D33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80"/>
              <w:rPr>
                <w:rFonts w:asciiTheme="majorBidi" w:hAnsiTheme="majorBidi" w:cstheme="majorBidi" w:hint="cs"/>
                <w:sz w:val="24"/>
                <w:szCs w:val="24"/>
                <w:cs/>
              </w:rPr>
            </w:pPr>
            <w:r w:rsidRPr="007F78C5">
              <w:rPr>
                <w:rFonts w:asciiTheme="majorBidi" w:hAnsiTheme="majorBidi"/>
                <w:sz w:val="24"/>
                <w:szCs w:val="24"/>
                <w:cs/>
              </w:rPr>
              <w:t>ผลเสียหายจาก</w:t>
            </w:r>
            <w:r>
              <w:rPr>
                <w:rFonts w:asciiTheme="majorBidi" w:hAnsiTheme="majorBidi" w:hint="cs"/>
                <w:sz w:val="24"/>
                <w:szCs w:val="24"/>
                <w:cs/>
              </w:rPr>
              <w:t>ไฟไหม้</w:t>
            </w:r>
          </w:p>
        </w:tc>
        <w:tc>
          <w:tcPr>
            <w:tcW w:w="990" w:type="dxa"/>
            <w:vAlign w:val="bottom"/>
          </w:tcPr>
          <w:p w14:paraId="539ED9F0" w14:textId="77777777" w:rsidR="00D335B3" w:rsidRPr="00585727" w:rsidRDefault="00D335B3">
            <w:pPr>
              <w:pStyle w:val="acctfourfigures"/>
              <w:tabs>
                <w:tab w:val="clear" w:pos="765"/>
              </w:tabs>
              <w:spacing w:line="240" w:lineRule="atLeast"/>
              <w:ind w:right="11"/>
              <w:jc w:val="right"/>
              <w:rPr>
                <w:rFonts w:asciiTheme="majorBidi" w:hAnsiTheme="majorBidi" w:cstheme="majorBidi"/>
                <w:sz w:val="24"/>
                <w:szCs w:val="24"/>
              </w:rPr>
            </w:pPr>
          </w:p>
        </w:tc>
        <w:tc>
          <w:tcPr>
            <w:tcW w:w="1260" w:type="dxa"/>
            <w:tcBorders>
              <w:bottom w:val="single" w:sz="4" w:space="0" w:color="auto"/>
            </w:tcBorders>
            <w:vAlign w:val="bottom"/>
          </w:tcPr>
          <w:p w14:paraId="101B9C24" w14:textId="3A5F56EB" w:rsidR="00D335B3" w:rsidRPr="00585727" w:rsidRDefault="00B74AB5">
            <w:pPr>
              <w:pStyle w:val="acctfourfigures"/>
              <w:tabs>
                <w:tab w:val="clear" w:pos="765"/>
              </w:tabs>
              <w:spacing w:line="240" w:lineRule="atLeast"/>
              <w:ind w:right="11"/>
              <w:jc w:val="right"/>
              <w:rPr>
                <w:rFonts w:asciiTheme="majorBidi" w:hAnsiTheme="majorBidi" w:cstheme="majorBidi"/>
                <w:sz w:val="24"/>
                <w:szCs w:val="24"/>
              </w:rPr>
            </w:pPr>
            <w:r>
              <w:rPr>
                <w:rFonts w:asciiTheme="majorBidi" w:hAnsiTheme="majorBidi" w:cstheme="majorBidi"/>
                <w:sz w:val="24"/>
                <w:szCs w:val="24"/>
              </w:rPr>
              <w:t>-</w:t>
            </w:r>
          </w:p>
        </w:tc>
        <w:tc>
          <w:tcPr>
            <w:tcW w:w="270" w:type="dxa"/>
            <w:vAlign w:val="bottom"/>
          </w:tcPr>
          <w:p w14:paraId="0E41BD4A" w14:textId="77777777" w:rsidR="00D335B3" w:rsidRPr="00585727" w:rsidRDefault="00D335B3">
            <w:pPr>
              <w:pStyle w:val="acctfourfigures"/>
              <w:tabs>
                <w:tab w:val="clear" w:pos="765"/>
              </w:tabs>
              <w:spacing w:line="240" w:lineRule="atLeast"/>
              <w:ind w:right="11"/>
              <w:jc w:val="right"/>
              <w:rPr>
                <w:rFonts w:asciiTheme="majorBidi" w:hAnsiTheme="majorBidi" w:cstheme="majorBidi"/>
                <w:sz w:val="24"/>
                <w:szCs w:val="24"/>
              </w:rPr>
            </w:pPr>
          </w:p>
        </w:tc>
        <w:tc>
          <w:tcPr>
            <w:tcW w:w="1170" w:type="dxa"/>
            <w:tcBorders>
              <w:bottom w:val="single" w:sz="4" w:space="0" w:color="auto"/>
            </w:tcBorders>
            <w:vAlign w:val="bottom"/>
          </w:tcPr>
          <w:p w14:paraId="0B0779CE" w14:textId="7F301EDF" w:rsidR="00D335B3" w:rsidRPr="00585727" w:rsidRDefault="00B74AB5">
            <w:pPr>
              <w:pStyle w:val="acctfourfigures"/>
              <w:tabs>
                <w:tab w:val="clear" w:pos="765"/>
              </w:tabs>
              <w:spacing w:line="240" w:lineRule="atLeast"/>
              <w:ind w:right="11"/>
              <w:jc w:val="right"/>
              <w:rPr>
                <w:rFonts w:asciiTheme="majorBidi" w:hAnsiTheme="majorBidi" w:cstheme="majorBidi"/>
                <w:sz w:val="24"/>
                <w:szCs w:val="24"/>
              </w:rPr>
            </w:pPr>
            <w:r w:rsidRPr="0021692A">
              <w:rPr>
                <w:rFonts w:asciiTheme="majorBidi" w:hAnsiTheme="majorBidi" w:cstheme="majorBidi"/>
                <w:sz w:val="24"/>
                <w:szCs w:val="24"/>
              </w:rPr>
              <w:t>39,246</w:t>
            </w:r>
          </w:p>
        </w:tc>
        <w:tc>
          <w:tcPr>
            <w:tcW w:w="270" w:type="dxa"/>
            <w:vAlign w:val="bottom"/>
          </w:tcPr>
          <w:p w14:paraId="38D896F9" w14:textId="77777777" w:rsidR="00D335B3" w:rsidRPr="00585727" w:rsidRDefault="00D335B3">
            <w:pPr>
              <w:pStyle w:val="acctfourfigures"/>
              <w:tabs>
                <w:tab w:val="clear" w:pos="765"/>
              </w:tabs>
              <w:spacing w:line="240" w:lineRule="atLeast"/>
              <w:ind w:right="11"/>
              <w:jc w:val="right"/>
              <w:rPr>
                <w:rFonts w:asciiTheme="majorBidi" w:hAnsiTheme="majorBidi" w:cstheme="majorBidi"/>
                <w:sz w:val="24"/>
                <w:szCs w:val="24"/>
              </w:rPr>
            </w:pPr>
          </w:p>
        </w:tc>
        <w:tc>
          <w:tcPr>
            <w:tcW w:w="1170" w:type="dxa"/>
            <w:tcBorders>
              <w:bottom w:val="single" w:sz="4" w:space="0" w:color="auto"/>
            </w:tcBorders>
            <w:vAlign w:val="bottom"/>
          </w:tcPr>
          <w:p w14:paraId="68249EB4" w14:textId="2490736B" w:rsidR="00D335B3" w:rsidRPr="00585727" w:rsidRDefault="00B74AB5">
            <w:pPr>
              <w:pStyle w:val="acctfourfigures"/>
              <w:tabs>
                <w:tab w:val="clear" w:pos="765"/>
              </w:tabs>
              <w:spacing w:line="240" w:lineRule="atLeast"/>
              <w:ind w:right="11"/>
              <w:jc w:val="right"/>
              <w:rPr>
                <w:rFonts w:asciiTheme="majorBidi" w:hAnsiTheme="majorBidi" w:cstheme="majorBidi"/>
                <w:sz w:val="24"/>
                <w:szCs w:val="24"/>
              </w:rPr>
            </w:pPr>
            <w:r w:rsidRPr="0021692A">
              <w:rPr>
                <w:rFonts w:asciiTheme="majorBidi" w:hAnsiTheme="majorBidi" w:cstheme="majorBidi"/>
                <w:sz w:val="24"/>
                <w:szCs w:val="24"/>
              </w:rPr>
              <w:t>184,720</w:t>
            </w:r>
          </w:p>
        </w:tc>
        <w:tc>
          <w:tcPr>
            <w:tcW w:w="360" w:type="dxa"/>
            <w:vAlign w:val="bottom"/>
          </w:tcPr>
          <w:p w14:paraId="5FE94DD5" w14:textId="77777777" w:rsidR="00D335B3" w:rsidRPr="00585727" w:rsidRDefault="00D335B3">
            <w:pPr>
              <w:pStyle w:val="acctfourfigures"/>
              <w:tabs>
                <w:tab w:val="clear" w:pos="765"/>
              </w:tabs>
              <w:spacing w:line="240" w:lineRule="atLeast"/>
              <w:ind w:right="11"/>
              <w:jc w:val="right"/>
              <w:rPr>
                <w:rFonts w:asciiTheme="majorBidi" w:hAnsiTheme="majorBidi" w:cstheme="majorBidi"/>
                <w:sz w:val="24"/>
                <w:szCs w:val="24"/>
              </w:rPr>
            </w:pPr>
          </w:p>
        </w:tc>
        <w:tc>
          <w:tcPr>
            <w:tcW w:w="1080" w:type="dxa"/>
            <w:tcBorders>
              <w:bottom w:val="single" w:sz="4" w:space="0" w:color="auto"/>
            </w:tcBorders>
            <w:vAlign w:val="bottom"/>
          </w:tcPr>
          <w:p w14:paraId="145BDA8B" w14:textId="6247A208" w:rsidR="00D335B3" w:rsidRPr="00585727" w:rsidRDefault="00B74AB5">
            <w:pPr>
              <w:pStyle w:val="acctfourfigures"/>
              <w:tabs>
                <w:tab w:val="clear" w:pos="765"/>
              </w:tabs>
              <w:spacing w:line="240" w:lineRule="atLeast"/>
              <w:ind w:right="11"/>
              <w:jc w:val="right"/>
              <w:rPr>
                <w:rFonts w:asciiTheme="majorBidi" w:hAnsiTheme="majorBidi" w:cstheme="majorBidi"/>
                <w:sz w:val="24"/>
                <w:szCs w:val="24"/>
              </w:rPr>
            </w:pPr>
            <w:r w:rsidRPr="0021692A">
              <w:rPr>
                <w:rFonts w:asciiTheme="majorBidi" w:hAnsiTheme="majorBidi" w:cstheme="majorBidi"/>
                <w:sz w:val="24"/>
                <w:szCs w:val="24"/>
              </w:rPr>
              <w:t>8,112</w:t>
            </w:r>
          </w:p>
        </w:tc>
        <w:tc>
          <w:tcPr>
            <w:tcW w:w="270" w:type="dxa"/>
            <w:vAlign w:val="bottom"/>
          </w:tcPr>
          <w:p w14:paraId="22DBCB22" w14:textId="77777777" w:rsidR="00D335B3" w:rsidRPr="00585727" w:rsidRDefault="00D335B3">
            <w:pPr>
              <w:pStyle w:val="acctfourfigures"/>
              <w:tabs>
                <w:tab w:val="clear" w:pos="765"/>
              </w:tabs>
              <w:spacing w:line="240" w:lineRule="atLeast"/>
              <w:ind w:right="11"/>
              <w:jc w:val="right"/>
              <w:rPr>
                <w:rFonts w:asciiTheme="majorBidi" w:hAnsiTheme="majorBidi" w:cstheme="majorBidi"/>
                <w:sz w:val="24"/>
                <w:szCs w:val="24"/>
              </w:rPr>
            </w:pPr>
          </w:p>
        </w:tc>
        <w:tc>
          <w:tcPr>
            <w:tcW w:w="1350" w:type="dxa"/>
            <w:tcBorders>
              <w:bottom w:val="single" w:sz="4" w:space="0" w:color="auto"/>
            </w:tcBorders>
            <w:vAlign w:val="bottom"/>
          </w:tcPr>
          <w:p w14:paraId="650C9983" w14:textId="71200A42" w:rsidR="00D335B3" w:rsidRPr="003846AE" w:rsidRDefault="00B74AB5">
            <w:pPr>
              <w:pStyle w:val="acctfourfigures"/>
              <w:tabs>
                <w:tab w:val="clear" w:pos="765"/>
              </w:tabs>
              <w:spacing w:line="240" w:lineRule="atLeast"/>
              <w:ind w:right="11"/>
              <w:jc w:val="right"/>
              <w:rPr>
                <w:rFonts w:asciiTheme="majorBidi" w:hAnsiTheme="majorBidi" w:cstheme="majorBidi"/>
                <w:sz w:val="24"/>
                <w:szCs w:val="24"/>
                <w:lang w:val="en-US"/>
              </w:rPr>
            </w:pPr>
            <w:r w:rsidRPr="0021692A">
              <w:rPr>
                <w:rFonts w:asciiTheme="majorBidi" w:hAnsiTheme="majorBidi" w:cstheme="majorBidi"/>
                <w:sz w:val="24"/>
                <w:szCs w:val="24"/>
              </w:rPr>
              <w:t>11,165</w:t>
            </w:r>
          </w:p>
        </w:tc>
        <w:tc>
          <w:tcPr>
            <w:tcW w:w="270" w:type="dxa"/>
            <w:vAlign w:val="bottom"/>
          </w:tcPr>
          <w:p w14:paraId="2F6A1F57" w14:textId="77777777" w:rsidR="00D335B3" w:rsidRPr="00585727" w:rsidRDefault="00D335B3">
            <w:pPr>
              <w:pStyle w:val="acctfourfigures"/>
              <w:tabs>
                <w:tab w:val="clear" w:pos="765"/>
              </w:tabs>
              <w:spacing w:line="240" w:lineRule="atLeast"/>
              <w:ind w:right="11"/>
              <w:jc w:val="right"/>
              <w:rPr>
                <w:rFonts w:asciiTheme="majorBidi" w:hAnsiTheme="majorBidi" w:cstheme="majorBidi"/>
                <w:sz w:val="24"/>
                <w:szCs w:val="24"/>
              </w:rPr>
            </w:pPr>
          </w:p>
        </w:tc>
        <w:tc>
          <w:tcPr>
            <w:tcW w:w="1170" w:type="dxa"/>
            <w:tcBorders>
              <w:bottom w:val="single" w:sz="4" w:space="0" w:color="auto"/>
            </w:tcBorders>
            <w:vAlign w:val="bottom"/>
          </w:tcPr>
          <w:p w14:paraId="154123E6" w14:textId="0ADBC9C9" w:rsidR="00D335B3" w:rsidRPr="00585727" w:rsidRDefault="00C67BA5">
            <w:pPr>
              <w:pStyle w:val="acctfourfigures"/>
              <w:tabs>
                <w:tab w:val="clear" w:pos="765"/>
              </w:tabs>
              <w:spacing w:line="240" w:lineRule="atLeast"/>
              <w:ind w:right="11"/>
              <w:jc w:val="right"/>
              <w:rPr>
                <w:rFonts w:asciiTheme="majorBidi" w:hAnsiTheme="majorBidi" w:cstheme="majorBidi"/>
                <w:sz w:val="24"/>
                <w:szCs w:val="24"/>
              </w:rPr>
            </w:pPr>
            <w:r>
              <w:rPr>
                <w:rFonts w:asciiTheme="majorBidi" w:hAnsiTheme="majorBidi" w:cstheme="majorBidi"/>
                <w:sz w:val="24"/>
                <w:szCs w:val="24"/>
              </w:rPr>
              <w:t>-</w:t>
            </w:r>
          </w:p>
        </w:tc>
        <w:tc>
          <w:tcPr>
            <w:tcW w:w="270" w:type="dxa"/>
            <w:vAlign w:val="bottom"/>
          </w:tcPr>
          <w:p w14:paraId="7F0AF97B" w14:textId="77777777" w:rsidR="00D335B3" w:rsidRPr="00585727" w:rsidRDefault="00D335B3">
            <w:pPr>
              <w:pStyle w:val="acctfourfigures"/>
              <w:tabs>
                <w:tab w:val="clear" w:pos="765"/>
              </w:tabs>
              <w:spacing w:line="240" w:lineRule="atLeast"/>
              <w:ind w:right="11"/>
              <w:jc w:val="right"/>
              <w:rPr>
                <w:rFonts w:asciiTheme="majorBidi" w:hAnsiTheme="majorBidi" w:cstheme="majorBidi"/>
                <w:sz w:val="24"/>
                <w:szCs w:val="24"/>
              </w:rPr>
            </w:pPr>
          </w:p>
        </w:tc>
        <w:tc>
          <w:tcPr>
            <w:tcW w:w="1170" w:type="dxa"/>
            <w:tcBorders>
              <w:bottom w:val="single" w:sz="4" w:space="0" w:color="auto"/>
            </w:tcBorders>
            <w:vAlign w:val="bottom"/>
          </w:tcPr>
          <w:p w14:paraId="6311D619" w14:textId="5B961782" w:rsidR="00D335B3" w:rsidRPr="00585727" w:rsidRDefault="00715E8E">
            <w:pPr>
              <w:pStyle w:val="acctfourfigures"/>
              <w:tabs>
                <w:tab w:val="clear" w:pos="765"/>
              </w:tabs>
              <w:spacing w:line="240" w:lineRule="atLeast"/>
              <w:ind w:right="11"/>
              <w:jc w:val="right"/>
              <w:rPr>
                <w:rFonts w:asciiTheme="majorBidi" w:hAnsiTheme="majorBidi" w:cstheme="majorBidi"/>
                <w:sz w:val="24"/>
                <w:szCs w:val="24"/>
              </w:rPr>
            </w:pPr>
            <w:r w:rsidRPr="00715E8E">
              <w:rPr>
                <w:rFonts w:asciiTheme="majorBidi" w:hAnsiTheme="majorBidi" w:cstheme="majorBidi"/>
                <w:sz w:val="24"/>
                <w:szCs w:val="24"/>
              </w:rPr>
              <w:t>243,243</w:t>
            </w:r>
          </w:p>
        </w:tc>
      </w:tr>
      <w:tr w:rsidR="00B856F0" w:rsidRPr="00591E09" w14:paraId="49B08325" w14:textId="77777777" w:rsidTr="000A130F">
        <w:tc>
          <w:tcPr>
            <w:tcW w:w="3780" w:type="dxa"/>
          </w:tcPr>
          <w:p w14:paraId="06E2D519" w14:textId="77777777" w:rsidR="00D335B3" w:rsidRPr="00623946" w:rsidRDefault="00D33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atLeast"/>
              <w:ind w:left="158" w:hanging="158"/>
              <w:rPr>
                <w:rFonts w:asciiTheme="majorBidi" w:hAnsiTheme="majorBidi" w:cstheme="majorBidi"/>
                <w:b/>
                <w:bCs/>
                <w:sz w:val="24"/>
                <w:szCs w:val="24"/>
              </w:rPr>
            </w:pPr>
            <w:r w:rsidRPr="00623946">
              <w:rPr>
                <w:rFonts w:asciiTheme="majorBidi" w:hAnsiTheme="majorBidi" w:cstheme="majorBidi"/>
                <w:b/>
                <w:bCs/>
                <w:sz w:val="24"/>
                <w:szCs w:val="24"/>
                <w:cs/>
              </w:rPr>
              <w:t xml:space="preserve">ณ วันที่ </w:t>
            </w:r>
            <w:r>
              <w:rPr>
                <w:rFonts w:asciiTheme="majorBidi" w:hAnsiTheme="majorBidi" w:cstheme="majorBidi"/>
                <w:b/>
                <w:bCs/>
                <w:sz w:val="24"/>
                <w:szCs w:val="24"/>
              </w:rPr>
              <w:t xml:space="preserve">31 </w:t>
            </w:r>
            <w:r>
              <w:rPr>
                <w:rFonts w:asciiTheme="majorBidi" w:hAnsiTheme="majorBidi" w:cstheme="majorBidi"/>
                <w:b/>
                <w:bCs/>
                <w:sz w:val="24"/>
                <w:szCs w:val="24"/>
                <w:cs/>
              </w:rPr>
              <w:t>ธันวาคม</w:t>
            </w:r>
            <w:r w:rsidRPr="00623946">
              <w:rPr>
                <w:rFonts w:asciiTheme="majorBidi" w:hAnsiTheme="majorBidi" w:cstheme="majorBidi"/>
                <w:b/>
                <w:bCs/>
                <w:sz w:val="24"/>
                <w:szCs w:val="24"/>
                <w:cs/>
              </w:rPr>
              <w:t xml:space="preserve"> </w:t>
            </w:r>
            <w:r>
              <w:rPr>
                <w:rFonts w:asciiTheme="majorBidi" w:hAnsiTheme="majorBidi" w:cstheme="majorBidi"/>
                <w:b/>
                <w:bCs/>
                <w:sz w:val="24"/>
                <w:szCs w:val="24"/>
              </w:rPr>
              <w:t>2567</w:t>
            </w:r>
            <w:r w:rsidRPr="00623946">
              <w:rPr>
                <w:rFonts w:asciiTheme="majorBidi" w:hAnsiTheme="majorBidi" w:cstheme="majorBidi"/>
                <w:b/>
                <w:bCs/>
                <w:sz w:val="24"/>
                <w:szCs w:val="24"/>
              </w:rPr>
              <w:t xml:space="preserve">  </w:t>
            </w:r>
            <w:r w:rsidRPr="00623946">
              <w:rPr>
                <w:rFonts w:asciiTheme="majorBidi" w:hAnsiTheme="majorBidi" w:cstheme="majorBidi"/>
                <w:b/>
                <w:bCs/>
                <w:sz w:val="24"/>
                <w:szCs w:val="24"/>
                <w:cs/>
              </w:rPr>
              <w:t>และ</w:t>
            </w:r>
            <w:r>
              <w:rPr>
                <w:rFonts w:asciiTheme="majorBidi" w:hAnsiTheme="majorBidi" w:cstheme="majorBidi"/>
                <w:b/>
                <w:bCs/>
                <w:sz w:val="24"/>
                <w:szCs w:val="24"/>
              </w:rPr>
              <w:t xml:space="preserve"> 1 </w:t>
            </w:r>
            <w:r>
              <w:rPr>
                <w:rFonts w:asciiTheme="majorBidi" w:hAnsiTheme="majorBidi" w:cstheme="majorBidi"/>
                <w:b/>
                <w:bCs/>
                <w:sz w:val="24"/>
                <w:szCs w:val="24"/>
                <w:cs/>
              </w:rPr>
              <w:t xml:space="preserve">มกราคม </w:t>
            </w:r>
            <w:r>
              <w:rPr>
                <w:rFonts w:asciiTheme="majorBidi" w:hAnsiTheme="majorBidi" w:cstheme="majorBidi"/>
                <w:b/>
                <w:bCs/>
                <w:sz w:val="24"/>
                <w:szCs w:val="24"/>
              </w:rPr>
              <w:t>2568</w:t>
            </w:r>
          </w:p>
        </w:tc>
        <w:tc>
          <w:tcPr>
            <w:tcW w:w="990" w:type="dxa"/>
            <w:vAlign w:val="bottom"/>
          </w:tcPr>
          <w:p w14:paraId="2A313455" w14:textId="77777777" w:rsidR="00D335B3" w:rsidRPr="00591E09" w:rsidRDefault="00D335B3">
            <w:pPr>
              <w:pStyle w:val="acctfourfigures"/>
              <w:tabs>
                <w:tab w:val="clear" w:pos="765"/>
              </w:tabs>
              <w:spacing w:line="240" w:lineRule="atLeast"/>
              <w:ind w:right="11"/>
              <w:jc w:val="right"/>
              <w:rPr>
                <w:rFonts w:asciiTheme="majorBidi" w:hAnsiTheme="majorBidi" w:cstheme="majorBidi"/>
                <w:b/>
                <w:bCs/>
                <w:sz w:val="24"/>
                <w:szCs w:val="24"/>
              </w:rPr>
            </w:pPr>
          </w:p>
        </w:tc>
        <w:tc>
          <w:tcPr>
            <w:tcW w:w="1260" w:type="dxa"/>
            <w:tcBorders>
              <w:top w:val="single" w:sz="4" w:space="0" w:color="auto"/>
            </w:tcBorders>
            <w:vAlign w:val="bottom"/>
          </w:tcPr>
          <w:p w14:paraId="3CB162BE" w14:textId="471CCC03" w:rsidR="00D335B3" w:rsidRPr="00591E09" w:rsidRDefault="00B74AB5">
            <w:pPr>
              <w:pStyle w:val="acctfourfigures"/>
              <w:tabs>
                <w:tab w:val="clear" w:pos="765"/>
              </w:tabs>
              <w:spacing w:line="240" w:lineRule="atLeast"/>
              <w:ind w:right="11"/>
              <w:jc w:val="right"/>
              <w:rPr>
                <w:rFonts w:asciiTheme="majorBidi" w:hAnsiTheme="majorBidi" w:cstheme="majorBidi"/>
                <w:b/>
                <w:bCs/>
                <w:sz w:val="24"/>
                <w:szCs w:val="24"/>
              </w:rPr>
            </w:pPr>
            <w:r>
              <w:rPr>
                <w:rFonts w:asciiTheme="majorBidi" w:hAnsiTheme="majorBidi" w:cstheme="majorBidi"/>
                <w:b/>
                <w:bCs/>
                <w:sz w:val="24"/>
                <w:szCs w:val="24"/>
                <w:lang w:val="en-US" w:bidi="th-TH"/>
              </w:rPr>
              <w:t>-</w:t>
            </w:r>
          </w:p>
        </w:tc>
        <w:tc>
          <w:tcPr>
            <w:tcW w:w="270" w:type="dxa"/>
            <w:vAlign w:val="bottom"/>
          </w:tcPr>
          <w:p w14:paraId="7C25DFE6" w14:textId="77777777" w:rsidR="00D335B3" w:rsidRPr="00591E09" w:rsidRDefault="00D335B3">
            <w:pPr>
              <w:pStyle w:val="acctfourfigures"/>
              <w:tabs>
                <w:tab w:val="clear" w:pos="765"/>
              </w:tabs>
              <w:spacing w:line="240" w:lineRule="atLeast"/>
              <w:ind w:right="11"/>
              <w:jc w:val="right"/>
              <w:rPr>
                <w:rFonts w:asciiTheme="majorBidi" w:hAnsiTheme="majorBidi" w:cstheme="majorBidi"/>
                <w:b/>
                <w:bCs/>
                <w:sz w:val="24"/>
                <w:szCs w:val="24"/>
              </w:rPr>
            </w:pPr>
          </w:p>
        </w:tc>
        <w:tc>
          <w:tcPr>
            <w:tcW w:w="1170" w:type="dxa"/>
            <w:tcBorders>
              <w:top w:val="single" w:sz="4" w:space="0" w:color="auto"/>
            </w:tcBorders>
          </w:tcPr>
          <w:p w14:paraId="540B6254" w14:textId="36682E68" w:rsidR="00D335B3" w:rsidRPr="00591E09" w:rsidRDefault="009626B9">
            <w:pPr>
              <w:pStyle w:val="acctfourfigures"/>
              <w:tabs>
                <w:tab w:val="clear" w:pos="765"/>
              </w:tabs>
              <w:spacing w:line="240" w:lineRule="atLeast"/>
              <w:ind w:right="11"/>
              <w:jc w:val="right"/>
              <w:rPr>
                <w:rFonts w:asciiTheme="majorBidi" w:hAnsiTheme="majorBidi" w:cstheme="majorBidi"/>
                <w:b/>
                <w:bCs/>
                <w:sz w:val="24"/>
                <w:szCs w:val="24"/>
              </w:rPr>
            </w:pPr>
            <w:r w:rsidRPr="009626B9">
              <w:rPr>
                <w:rFonts w:asciiTheme="majorBidi" w:hAnsiTheme="majorBidi" w:cstheme="majorBidi"/>
                <w:b/>
                <w:bCs/>
                <w:sz w:val="24"/>
                <w:szCs w:val="24"/>
              </w:rPr>
              <w:t>(</w:t>
            </w:r>
            <w:r w:rsidR="00B74AB5" w:rsidRPr="003C11D9">
              <w:rPr>
                <w:rFonts w:asciiTheme="majorBidi" w:hAnsiTheme="majorBidi" w:cstheme="majorBidi"/>
                <w:b/>
                <w:bCs/>
                <w:sz w:val="24"/>
                <w:szCs w:val="24"/>
              </w:rPr>
              <w:t>1,077</w:t>
            </w:r>
            <w:r w:rsidRPr="009626B9">
              <w:rPr>
                <w:rFonts w:asciiTheme="majorBidi" w:hAnsiTheme="majorBidi" w:cstheme="majorBidi"/>
                <w:b/>
                <w:bCs/>
                <w:sz w:val="24"/>
                <w:szCs w:val="24"/>
              </w:rPr>
              <w:t>)</w:t>
            </w:r>
          </w:p>
        </w:tc>
        <w:tc>
          <w:tcPr>
            <w:tcW w:w="270" w:type="dxa"/>
          </w:tcPr>
          <w:p w14:paraId="53C82062" w14:textId="77777777" w:rsidR="00D335B3" w:rsidRPr="00591E09" w:rsidRDefault="00D335B3">
            <w:pPr>
              <w:pStyle w:val="acctfourfigures"/>
              <w:tabs>
                <w:tab w:val="clear" w:pos="765"/>
              </w:tabs>
              <w:spacing w:line="240" w:lineRule="atLeast"/>
              <w:ind w:right="11"/>
              <w:jc w:val="right"/>
              <w:rPr>
                <w:rFonts w:asciiTheme="majorBidi" w:hAnsiTheme="majorBidi" w:cstheme="majorBidi"/>
                <w:b/>
                <w:bCs/>
                <w:sz w:val="24"/>
                <w:szCs w:val="24"/>
              </w:rPr>
            </w:pPr>
          </w:p>
        </w:tc>
        <w:tc>
          <w:tcPr>
            <w:tcW w:w="1170" w:type="dxa"/>
            <w:tcBorders>
              <w:top w:val="single" w:sz="4" w:space="0" w:color="auto"/>
            </w:tcBorders>
            <w:vAlign w:val="bottom"/>
          </w:tcPr>
          <w:p w14:paraId="3F8F30B5" w14:textId="205EDA51" w:rsidR="00D335B3" w:rsidRPr="00591E09" w:rsidRDefault="00DC1AAA">
            <w:pPr>
              <w:pStyle w:val="acctfourfigures"/>
              <w:tabs>
                <w:tab w:val="clear" w:pos="765"/>
              </w:tabs>
              <w:spacing w:line="240" w:lineRule="atLeast"/>
              <w:ind w:right="11"/>
              <w:jc w:val="right"/>
              <w:rPr>
                <w:rFonts w:asciiTheme="majorBidi" w:hAnsiTheme="majorBidi" w:cstheme="majorBidi"/>
                <w:b/>
                <w:bCs/>
                <w:sz w:val="24"/>
                <w:szCs w:val="24"/>
              </w:rPr>
            </w:pPr>
            <w:r>
              <w:rPr>
                <w:rFonts w:asciiTheme="majorBidi" w:hAnsiTheme="majorBidi" w:cstheme="majorBidi"/>
                <w:b/>
                <w:bCs/>
                <w:sz w:val="24"/>
                <w:szCs w:val="24"/>
              </w:rPr>
              <w:t>(</w:t>
            </w:r>
            <w:r w:rsidR="00B74AB5" w:rsidRPr="009626B9">
              <w:rPr>
                <w:rFonts w:asciiTheme="majorBidi" w:hAnsiTheme="majorBidi" w:cstheme="majorBidi"/>
                <w:b/>
                <w:bCs/>
                <w:sz w:val="24"/>
                <w:szCs w:val="24"/>
              </w:rPr>
              <w:t>509</w:t>
            </w:r>
            <w:r>
              <w:rPr>
                <w:rFonts w:asciiTheme="majorBidi" w:hAnsiTheme="majorBidi" w:cstheme="majorBidi"/>
                <w:b/>
                <w:bCs/>
                <w:sz w:val="24"/>
                <w:szCs w:val="24"/>
              </w:rPr>
              <w:t>)</w:t>
            </w:r>
          </w:p>
        </w:tc>
        <w:tc>
          <w:tcPr>
            <w:tcW w:w="360" w:type="dxa"/>
            <w:vAlign w:val="bottom"/>
          </w:tcPr>
          <w:p w14:paraId="734C792D" w14:textId="77777777" w:rsidR="00D335B3" w:rsidRPr="00591E09" w:rsidRDefault="00D335B3">
            <w:pPr>
              <w:pStyle w:val="acctfourfigures"/>
              <w:tabs>
                <w:tab w:val="clear" w:pos="765"/>
              </w:tabs>
              <w:spacing w:line="240" w:lineRule="atLeast"/>
              <w:ind w:right="11"/>
              <w:jc w:val="right"/>
              <w:rPr>
                <w:rFonts w:asciiTheme="majorBidi" w:hAnsiTheme="majorBidi" w:cstheme="majorBidi"/>
                <w:b/>
                <w:bCs/>
                <w:sz w:val="24"/>
                <w:szCs w:val="24"/>
              </w:rPr>
            </w:pPr>
          </w:p>
        </w:tc>
        <w:tc>
          <w:tcPr>
            <w:tcW w:w="1080" w:type="dxa"/>
            <w:tcBorders>
              <w:top w:val="single" w:sz="4" w:space="0" w:color="auto"/>
            </w:tcBorders>
            <w:vAlign w:val="bottom"/>
          </w:tcPr>
          <w:p w14:paraId="57D1A2FD" w14:textId="3B9AC9A0" w:rsidR="00D335B3" w:rsidRPr="00591E09" w:rsidRDefault="00DC1AAA">
            <w:pPr>
              <w:pStyle w:val="acctfourfigures"/>
              <w:tabs>
                <w:tab w:val="clear" w:pos="765"/>
              </w:tabs>
              <w:spacing w:line="240" w:lineRule="atLeast"/>
              <w:ind w:right="11"/>
              <w:jc w:val="right"/>
              <w:rPr>
                <w:rFonts w:asciiTheme="majorBidi" w:hAnsiTheme="majorBidi" w:cstheme="majorBidi"/>
                <w:b/>
                <w:bCs/>
                <w:sz w:val="24"/>
                <w:szCs w:val="24"/>
              </w:rPr>
            </w:pPr>
            <w:r w:rsidRPr="00DC1AAA">
              <w:rPr>
                <w:rFonts w:asciiTheme="majorBidi" w:hAnsiTheme="majorBidi" w:cstheme="majorBidi"/>
                <w:b/>
                <w:bCs/>
                <w:sz w:val="24"/>
                <w:szCs w:val="24"/>
              </w:rPr>
              <w:t>(</w:t>
            </w:r>
            <w:r w:rsidR="00B74AB5">
              <w:rPr>
                <w:rFonts w:asciiTheme="majorBidi" w:hAnsiTheme="majorBidi" w:cstheme="majorBidi"/>
                <w:b/>
                <w:bCs/>
                <w:sz w:val="24"/>
                <w:szCs w:val="24"/>
              </w:rPr>
              <w:t>72</w:t>
            </w:r>
            <w:r w:rsidRPr="00DC1AAA">
              <w:rPr>
                <w:rFonts w:asciiTheme="majorBidi" w:hAnsiTheme="majorBidi" w:cstheme="majorBidi"/>
                <w:b/>
                <w:bCs/>
                <w:sz w:val="24"/>
                <w:szCs w:val="24"/>
              </w:rPr>
              <w:t>)</w:t>
            </w:r>
          </w:p>
        </w:tc>
        <w:tc>
          <w:tcPr>
            <w:tcW w:w="270" w:type="dxa"/>
            <w:vAlign w:val="bottom"/>
          </w:tcPr>
          <w:p w14:paraId="2066B6A1" w14:textId="77777777" w:rsidR="00D335B3" w:rsidRPr="00591E09" w:rsidRDefault="00D335B3">
            <w:pPr>
              <w:pStyle w:val="acctfourfigures"/>
              <w:tabs>
                <w:tab w:val="clear" w:pos="765"/>
              </w:tabs>
              <w:spacing w:line="240" w:lineRule="atLeast"/>
              <w:ind w:right="11"/>
              <w:jc w:val="right"/>
              <w:rPr>
                <w:rFonts w:asciiTheme="majorBidi" w:hAnsiTheme="majorBidi" w:cstheme="majorBidi"/>
                <w:b/>
                <w:bCs/>
                <w:sz w:val="24"/>
                <w:szCs w:val="24"/>
              </w:rPr>
            </w:pPr>
          </w:p>
        </w:tc>
        <w:tc>
          <w:tcPr>
            <w:tcW w:w="1350" w:type="dxa"/>
            <w:tcBorders>
              <w:top w:val="single" w:sz="4" w:space="0" w:color="auto"/>
            </w:tcBorders>
            <w:vAlign w:val="bottom"/>
          </w:tcPr>
          <w:p w14:paraId="1F78F57D" w14:textId="755075C0" w:rsidR="00D335B3" w:rsidRPr="00591E09" w:rsidRDefault="00DC1AAA">
            <w:pPr>
              <w:pStyle w:val="acctfourfigures"/>
              <w:tabs>
                <w:tab w:val="clear" w:pos="765"/>
              </w:tabs>
              <w:spacing w:line="240" w:lineRule="atLeast"/>
              <w:ind w:right="11"/>
              <w:jc w:val="right"/>
              <w:rPr>
                <w:rFonts w:asciiTheme="majorBidi" w:hAnsiTheme="majorBidi" w:cstheme="majorBidi"/>
                <w:b/>
                <w:bCs/>
                <w:sz w:val="24"/>
                <w:szCs w:val="24"/>
              </w:rPr>
            </w:pPr>
            <w:r w:rsidRPr="00DC1AAA">
              <w:rPr>
                <w:rFonts w:asciiTheme="majorBidi" w:hAnsiTheme="majorBidi" w:cstheme="majorBidi"/>
                <w:b/>
                <w:bCs/>
                <w:sz w:val="24"/>
                <w:szCs w:val="24"/>
              </w:rPr>
              <w:t>(</w:t>
            </w:r>
            <w:r w:rsidR="00B74AB5" w:rsidRPr="00DC1AAA">
              <w:rPr>
                <w:rFonts w:asciiTheme="majorBidi" w:hAnsiTheme="majorBidi" w:cstheme="majorBidi"/>
                <w:b/>
                <w:bCs/>
                <w:sz w:val="24"/>
                <w:szCs w:val="24"/>
              </w:rPr>
              <w:t>3,191</w:t>
            </w:r>
            <w:r w:rsidRPr="00DC1AAA">
              <w:rPr>
                <w:rFonts w:asciiTheme="majorBidi" w:hAnsiTheme="majorBidi" w:cstheme="majorBidi"/>
                <w:b/>
                <w:bCs/>
                <w:sz w:val="24"/>
                <w:szCs w:val="24"/>
              </w:rPr>
              <w:t>)</w:t>
            </w:r>
          </w:p>
        </w:tc>
        <w:tc>
          <w:tcPr>
            <w:tcW w:w="270" w:type="dxa"/>
            <w:vAlign w:val="bottom"/>
          </w:tcPr>
          <w:p w14:paraId="7E6E7C52" w14:textId="77777777" w:rsidR="00D335B3" w:rsidRPr="00591E09" w:rsidRDefault="00D335B3">
            <w:pPr>
              <w:pStyle w:val="acctfourfigures"/>
              <w:tabs>
                <w:tab w:val="clear" w:pos="765"/>
              </w:tabs>
              <w:spacing w:line="240" w:lineRule="atLeast"/>
              <w:ind w:right="11"/>
              <w:jc w:val="right"/>
              <w:rPr>
                <w:rFonts w:asciiTheme="majorBidi" w:hAnsiTheme="majorBidi" w:cstheme="majorBidi"/>
                <w:b/>
                <w:bCs/>
                <w:sz w:val="24"/>
                <w:szCs w:val="24"/>
              </w:rPr>
            </w:pPr>
          </w:p>
        </w:tc>
        <w:tc>
          <w:tcPr>
            <w:tcW w:w="1170" w:type="dxa"/>
            <w:tcBorders>
              <w:top w:val="single" w:sz="4" w:space="0" w:color="auto"/>
            </w:tcBorders>
            <w:vAlign w:val="bottom"/>
          </w:tcPr>
          <w:p w14:paraId="6FA453AA" w14:textId="774EB13C" w:rsidR="00D335B3" w:rsidRPr="004A68D9" w:rsidRDefault="00B74AB5">
            <w:pPr>
              <w:pStyle w:val="acctfourfigures"/>
              <w:tabs>
                <w:tab w:val="clear" w:pos="765"/>
              </w:tabs>
              <w:spacing w:line="240" w:lineRule="atLeast"/>
              <w:ind w:right="11"/>
              <w:jc w:val="right"/>
              <w:rPr>
                <w:rFonts w:asciiTheme="majorBidi" w:hAnsiTheme="majorBidi" w:cstheme="majorBidi"/>
                <w:b/>
                <w:bCs/>
                <w:sz w:val="24"/>
                <w:szCs w:val="24"/>
                <w:lang w:val="en-US" w:bidi="th-TH"/>
              </w:rPr>
            </w:pPr>
            <w:r w:rsidRPr="00DC1AAA">
              <w:rPr>
                <w:rFonts w:asciiTheme="majorBidi" w:hAnsiTheme="majorBidi" w:cstheme="majorBidi"/>
                <w:b/>
                <w:bCs/>
                <w:sz w:val="24"/>
                <w:szCs w:val="24"/>
              </w:rPr>
              <w:t>(4,503)</w:t>
            </w:r>
          </w:p>
        </w:tc>
        <w:tc>
          <w:tcPr>
            <w:tcW w:w="270" w:type="dxa"/>
            <w:vAlign w:val="bottom"/>
          </w:tcPr>
          <w:p w14:paraId="0E2AA6F5" w14:textId="77777777" w:rsidR="00D335B3" w:rsidRPr="00591E09" w:rsidRDefault="00D335B3">
            <w:pPr>
              <w:pStyle w:val="acctfourfigures"/>
              <w:tabs>
                <w:tab w:val="clear" w:pos="765"/>
              </w:tabs>
              <w:spacing w:line="240" w:lineRule="atLeast"/>
              <w:ind w:right="11"/>
              <w:jc w:val="right"/>
              <w:rPr>
                <w:rFonts w:asciiTheme="majorBidi" w:hAnsiTheme="majorBidi" w:cstheme="majorBidi"/>
                <w:b/>
                <w:bCs/>
                <w:sz w:val="24"/>
                <w:szCs w:val="24"/>
              </w:rPr>
            </w:pPr>
          </w:p>
        </w:tc>
        <w:tc>
          <w:tcPr>
            <w:tcW w:w="1170" w:type="dxa"/>
            <w:tcBorders>
              <w:top w:val="single" w:sz="4" w:space="0" w:color="auto"/>
            </w:tcBorders>
            <w:vAlign w:val="bottom"/>
          </w:tcPr>
          <w:p w14:paraId="1553C4C5" w14:textId="6A0F8874" w:rsidR="00D335B3" w:rsidRPr="00591E09" w:rsidRDefault="00DC1AAA">
            <w:pPr>
              <w:pStyle w:val="acctfourfigures"/>
              <w:tabs>
                <w:tab w:val="clear" w:pos="765"/>
              </w:tabs>
              <w:spacing w:line="240" w:lineRule="atLeast"/>
              <w:ind w:right="11"/>
              <w:jc w:val="right"/>
              <w:rPr>
                <w:rFonts w:asciiTheme="majorBidi" w:hAnsiTheme="majorBidi" w:cstheme="majorBidi"/>
                <w:b/>
                <w:bCs/>
                <w:sz w:val="24"/>
                <w:szCs w:val="24"/>
              </w:rPr>
            </w:pPr>
            <w:r w:rsidRPr="00DC1AAA">
              <w:rPr>
                <w:rFonts w:asciiTheme="majorBidi" w:hAnsiTheme="majorBidi" w:cstheme="majorBidi"/>
                <w:b/>
                <w:bCs/>
                <w:sz w:val="24"/>
                <w:szCs w:val="24"/>
              </w:rPr>
              <w:t>(9,352)</w:t>
            </w:r>
          </w:p>
        </w:tc>
      </w:tr>
      <w:tr w:rsidR="00B856F0" w:rsidRPr="001905D3" w14:paraId="50D901C5" w14:textId="77777777" w:rsidTr="00B74AB5">
        <w:tc>
          <w:tcPr>
            <w:tcW w:w="3780" w:type="dxa"/>
          </w:tcPr>
          <w:p w14:paraId="13A40A85" w14:textId="77777777" w:rsidR="00D335B3" w:rsidRPr="00623946" w:rsidRDefault="00D33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4"/>
                <w:szCs w:val="24"/>
              </w:rPr>
            </w:pPr>
            <w:r w:rsidRPr="00BE3643">
              <w:rPr>
                <w:rFonts w:asciiTheme="majorBidi" w:hAnsiTheme="majorBidi"/>
                <w:sz w:val="24"/>
                <w:szCs w:val="24"/>
                <w:cs/>
              </w:rPr>
              <w:t>รับโอนจากการเข้าซื้อกิจการ</w:t>
            </w:r>
          </w:p>
        </w:tc>
        <w:tc>
          <w:tcPr>
            <w:tcW w:w="990" w:type="dxa"/>
          </w:tcPr>
          <w:p w14:paraId="4CD160A1" w14:textId="77777777" w:rsidR="00D335B3" w:rsidRPr="001905D3" w:rsidRDefault="00D335B3">
            <w:pPr>
              <w:pStyle w:val="acctfourfigures"/>
              <w:tabs>
                <w:tab w:val="clear" w:pos="765"/>
              </w:tabs>
              <w:spacing w:line="240" w:lineRule="atLeast"/>
              <w:ind w:right="11"/>
              <w:jc w:val="right"/>
              <w:rPr>
                <w:rFonts w:asciiTheme="majorBidi" w:hAnsiTheme="majorBidi" w:cstheme="majorBidi"/>
                <w:sz w:val="24"/>
                <w:szCs w:val="24"/>
              </w:rPr>
            </w:pPr>
          </w:p>
        </w:tc>
        <w:tc>
          <w:tcPr>
            <w:tcW w:w="1260" w:type="dxa"/>
          </w:tcPr>
          <w:p w14:paraId="1774EF89" w14:textId="37BC2F90" w:rsidR="00D335B3" w:rsidRPr="001905D3" w:rsidRDefault="003E1091">
            <w:pPr>
              <w:pStyle w:val="acctfourfigures"/>
              <w:tabs>
                <w:tab w:val="clear" w:pos="765"/>
              </w:tabs>
              <w:spacing w:line="240" w:lineRule="atLeast"/>
              <w:ind w:right="11"/>
              <w:jc w:val="right"/>
              <w:rPr>
                <w:rFonts w:asciiTheme="majorBidi" w:hAnsiTheme="majorBidi" w:cstheme="majorBidi" w:hint="cs"/>
                <w:sz w:val="24"/>
                <w:szCs w:val="24"/>
                <w:cs/>
                <w:lang w:bidi="th-TH"/>
              </w:rPr>
            </w:pPr>
            <w:r>
              <w:rPr>
                <w:rFonts w:asciiTheme="majorBidi" w:hAnsiTheme="majorBidi" w:cstheme="majorBidi"/>
                <w:sz w:val="24"/>
                <w:szCs w:val="24"/>
                <w:lang w:bidi="th-TH"/>
              </w:rPr>
              <w:t>-</w:t>
            </w:r>
          </w:p>
        </w:tc>
        <w:tc>
          <w:tcPr>
            <w:tcW w:w="270" w:type="dxa"/>
            <w:vAlign w:val="bottom"/>
          </w:tcPr>
          <w:p w14:paraId="7C161596" w14:textId="77777777" w:rsidR="00D335B3" w:rsidRPr="001905D3" w:rsidRDefault="00D335B3">
            <w:pPr>
              <w:pStyle w:val="acctfourfigures"/>
              <w:tabs>
                <w:tab w:val="clear" w:pos="765"/>
              </w:tabs>
              <w:spacing w:line="240" w:lineRule="atLeast"/>
              <w:ind w:right="11"/>
              <w:jc w:val="right"/>
              <w:rPr>
                <w:rFonts w:asciiTheme="majorBidi" w:hAnsiTheme="majorBidi" w:cstheme="majorBidi"/>
                <w:sz w:val="24"/>
                <w:szCs w:val="24"/>
              </w:rPr>
            </w:pPr>
          </w:p>
        </w:tc>
        <w:tc>
          <w:tcPr>
            <w:tcW w:w="1170" w:type="dxa"/>
          </w:tcPr>
          <w:p w14:paraId="76470BE2" w14:textId="49797CA8" w:rsidR="00D335B3" w:rsidRPr="001905D3" w:rsidRDefault="003E1091">
            <w:pPr>
              <w:pStyle w:val="acctfourfigures"/>
              <w:tabs>
                <w:tab w:val="clear" w:pos="765"/>
              </w:tabs>
              <w:spacing w:line="240" w:lineRule="atLeast"/>
              <w:ind w:right="11"/>
              <w:jc w:val="right"/>
              <w:rPr>
                <w:rFonts w:asciiTheme="majorBidi" w:hAnsiTheme="majorBidi" w:cstheme="majorBidi"/>
                <w:sz w:val="24"/>
                <w:szCs w:val="24"/>
              </w:rPr>
            </w:pPr>
            <w:r>
              <w:rPr>
                <w:rFonts w:asciiTheme="majorBidi" w:hAnsiTheme="majorBidi" w:cstheme="majorBidi"/>
                <w:sz w:val="24"/>
                <w:szCs w:val="24"/>
              </w:rPr>
              <w:t>-</w:t>
            </w:r>
          </w:p>
        </w:tc>
        <w:tc>
          <w:tcPr>
            <w:tcW w:w="270" w:type="dxa"/>
          </w:tcPr>
          <w:p w14:paraId="1E9FC8A0" w14:textId="77777777" w:rsidR="00D335B3" w:rsidRPr="001905D3" w:rsidRDefault="00D335B3">
            <w:pPr>
              <w:pStyle w:val="acctfourfigures"/>
              <w:tabs>
                <w:tab w:val="clear" w:pos="765"/>
              </w:tabs>
              <w:spacing w:line="240" w:lineRule="atLeast"/>
              <w:ind w:right="11"/>
              <w:jc w:val="right"/>
              <w:rPr>
                <w:rFonts w:asciiTheme="majorBidi" w:hAnsiTheme="majorBidi" w:cstheme="majorBidi"/>
                <w:sz w:val="24"/>
                <w:szCs w:val="24"/>
              </w:rPr>
            </w:pPr>
          </w:p>
        </w:tc>
        <w:tc>
          <w:tcPr>
            <w:tcW w:w="1170" w:type="dxa"/>
            <w:vAlign w:val="bottom"/>
          </w:tcPr>
          <w:p w14:paraId="72E06EC6" w14:textId="54B00E99" w:rsidR="00D335B3" w:rsidRPr="001905D3" w:rsidRDefault="003E1091">
            <w:pPr>
              <w:pStyle w:val="acctfourfigures"/>
              <w:tabs>
                <w:tab w:val="clear" w:pos="765"/>
              </w:tabs>
              <w:spacing w:line="240" w:lineRule="atLeast"/>
              <w:ind w:right="11"/>
              <w:jc w:val="right"/>
              <w:rPr>
                <w:rFonts w:asciiTheme="majorBidi" w:hAnsiTheme="majorBidi" w:cstheme="majorBidi"/>
                <w:sz w:val="24"/>
                <w:szCs w:val="24"/>
              </w:rPr>
            </w:pPr>
            <w:r>
              <w:rPr>
                <w:rFonts w:asciiTheme="majorBidi" w:hAnsiTheme="majorBidi" w:cstheme="majorBidi"/>
                <w:sz w:val="24"/>
                <w:szCs w:val="24"/>
              </w:rPr>
              <w:t>-</w:t>
            </w:r>
          </w:p>
        </w:tc>
        <w:tc>
          <w:tcPr>
            <w:tcW w:w="360" w:type="dxa"/>
            <w:vAlign w:val="bottom"/>
          </w:tcPr>
          <w:p w14:paraId="27069B2A" w14:textId="77777777" w:rsidR="00D335B3" w:rsidRPr="001905D3" w:rsidRDefault="00D335B3">
            <w:pPr>
              <w:pStyle w:val="acctfourfigures"/>
              <w:tabs>
                <w:tab w:val="clear" w:pos="765"/>
              </w:tabs>
              <w:spacing w:line="240" w:lineRule="atLeast"/>
              <w:ind w:right="11"/>
              <w:jc w:val="right"/>
              <w:rPr>
                <w:rFonts w:asciiTheme="majorBidi" w:hAnsiTheme="majorBidi" w:cstheme="majorBidi"/>
                <w:sz w:val="24"/>
                <w:szCs w:val="24"/>
              </w:rPr>
            </w:pPr>
          </w:p>
        </w:tc>
        <w:tc>
          <w:tcPr>
            <w:tcW w:w="1080" w:type="dxa"/>
          </w:tcPr>
          <w:p w14:paraId="437B7033" w14:textId="04DFDEDD" w:rsidR="00D335B3" w:rsidRPr="001905D3" w:rsidRDefault="00B74AB5">
            <w:pPr>
              <w:pStyle w:val="acctfourfigures"/>
              <w:tabs>
                <w:tab w:val="clear" w:pos="765"/>
              </w:tabs>
              <w:spacing w:line="240" w:lineRule="atLeast"/>
              <w:ind w:right="11"/>
              <w:jc w:val="right"/>
              <w:rPr>
                <w:rFonts w:asciiTheme="majorBidi" w:hAnsiTheme="majorBidi" w:cstheme="majorBidi"/>
                <w:sz w:val="24"/>
                <w:szCs w:val="24"/>
              </w:rPr>
            </w:pPr>
            <w:r>
              <w:rPr>
                <w:rFonts w:asciiTheme="majorBidi" w:hAnsiTheme="majorBidi" w:cstheme="majorBidi"/>
                <w:sz w:val="24"/>
                <w:szCs w:val="24"/>
              </w:rPr>
              <w:t>-</w:t>
            </w:r>
          </w:p>
        </w:tc>
        <w:tc>
          <w:tcPr>
            <w:tcW w:w="270" w:type="dxa"/>
            <w:vAlign w:val="bottom"/>
          </w:tcPr>
          <w:p w14:paraId="718C3B7A" w14:textId="77777777" w:rsidR="00D335B3" w:rsidRPr="001905D3" w:rsidRDefault="00D335B3">
            <w:pPr>
              <w:pStyle w:val="acctfourfigures"/>
              <w:tabs>
                <w:tab w:val="clear" w:pos="765"/>
              </w:tabs>
              <w:spacing w:line="240" w:lineRule="atLeast"/>
              <w:ind w:right="11"/>
              <w:jc w:val="right"/>
              <w:rPr>
                <w:rFonts w:asciiTheme="majorBidi" w:hAnsiTheme="majorBidi" w:cstheme="majorBidi"/>
                <w:sz w:val="24"/>
                <w:szCs w:val="24"/>
              </w:rPr>
            </w:pPr>
          </w:p>
        </w:tc>
        <w:tc>
          <w:tcPr>
            <w:tcW w:w="1350" w:type="dxa"/>
            <w:vAlign w:val="bottom"/>
          </w:tcPr>
          <w:p w14:paraId="2BD2A731" w14:textId="05691B0A" w:rsidR="00D335B3" w:rsidRPr="001905D3" w:rsidRDefault="00B74AB5">
            <w:pPr>
              <w:pStyle w:val="acctfourfigures"/>
              <w:tabs>
                <w:tab w:val="clear" w:pos="765"/>
              </w:tabs>
              <w:spacing w:line="240" w:lineRule="atLeast"/>
              <w:ind w:right="11"/>
              <w:jc w:val="right"/>
              <w:rPr>
                <w:rFonts w:asciiTheme="majorBidi" w:hAnsiTheme="majorBidi" w:cstheme="majorBidi"/>
                <w:sz w:val="24"/>
                <w:szCs w:val="24"/>
              </w:rPr>
            </w:pPr>
            <w:r>
              <w:rPr>
                <w:rFonts w:asciiTheme="majorBidi" w:hAnsiTheme="majorBidi" w:cstheme="majorBidi"/>
                <w:sz w:val="24"/>
                <w:szCs w:val="24"/>
              </w:rPr>
              <w:t>(502)</w:t>
            </w:r>
          </w:p>
        </w:tc>
        <w:tc>
          <w:tcPr>
            <w:tcW w:w="270" w:type="dxa"/>
            <w:vAlign w:val="bottom"/>
          </w:tcPr>
          <w:p w14:paraId="4B64BD9E" w14:textId="77777777" w:rsidR="00D335B3" w:rsidRPr="001905D3" w:rsidRDefault="00D335B3">
            <w:pPr>
              <w:pStyle w:val="acctfourfigures"/>
              <w:tabs>
                <w:tab w:val="clear" w:pos="765"/>
              </w:tabs>
              <w:spacing w:line="240" w:lineRule="atLeast"/>
              <w:ind w:right="11"/>
              <w:jc w:val="right"/>
              <w:rPr>
                <w:rFonts w:asciiTheme="majorBidi" w:hAnsiTheme="majorBidi" w:cstheme="majorBidi"/>
                <w:sz w:val="24"/>
                <w:szCs w:val="24"/>
              </w:rPr>
            </w:pPr>
          </w:p>
        </w:tc>
        <w:tc>
          <w:tcPr>
            <w:tcW w:w="1170" w:type="dxa"/>
            <w:vAlign w:val="bottom"/>
          </w:tcPr>
          <w:p w14:paraId="72CB46CA" w14:textId="33B56D32" w:rsidR="00D335B3" w:rsidRPr="001905D3" w:rsidRDefault="003E1091">
            <w:pPr>
              <w:pStyle w:val="acctfourfigures"/>
              <w:tabs>
                <w:tab w:val="clear" w:pos="765"/>
              </w:tabs>
              <w:spacing w:line="240" w:lineRule="atLeast"/>
              <w:ind w:right="11"/>
              <w:jc w:val="right"/>
              <w:rPr>
                <w:rFonts w:asciiTheme="majorBidi" w:hAnsiTheme="majorBidi" w:cstheme="majorBidi"/>
                <w:sz w:val="24"/>
                <w:szCs w:val="24"/>
              </w:rPr>
            </w:pPr>
            <w:r>
              <w:rPr>
                <w:rFonts w:asciiTheme="majorBidi" w:hAnsiTheme="majorBidi" w:cstheme="majorBidi"/>
                <w:sz w:val="24"/>
                <w:szCs w:val="24"/>
              </w:rPr>
              <w:t>-</w:t>
            </w:r>
          </w:p>
        </w:tc>
        <w:tc>
          <w:tcPr>
            <w:tcW w:w="270" w:type="dxa"/>
            <w:vAlign w:val="bottom"/>
          </w:tcPr>
          <w:p w14:paraId="7B679EE7" w14:textId="77777777" w:rsidR="00D335B3" w:rsidRPr="001905D3" w:rsidRDefault="00D335B3">
            <w:pPr>
              <w:pStyle w:val="acctfourfigures"/>
              <w:tabs>
                <w:tab w:val="clear" w:pos="765"/>
              </w:tabs>
              <w:spacing w:line="240" w:lineRule="atLeast"/>
              <w:ind w:right="11"/>
              <w:jc w:val="right"/>
              <w:rPr>
                <w:rFonts w:asciiTheme="majorBidi" w:hAnsiTheme="majorBidi" w:cstheme="majorBidi"/>
                <w:sz w:val="24"/>
                <w:szCs w:val="24"/>
              </w:rPr>
            </w:pPr>
          </w:p>
        </w:tc>
        <w:tc>
          <w:tcPr>
            <w:tcW w:w="1170" w:type="dxa"/>
            <w:vAlign w:val="bottom"/>
          </w:tcPr>
          <w:p w14:paraId="5147F6EF" w14:textId="0DD5ADCB" w:rsidR="00D335B3" w:rsidRPr="001905D3" w:rsidRDefault="00541925">
            <w:pPr>
              <w:pStyle w:val="acctfourfigures"/>
              <w:tabs>
                <w:tab w:val="clear" w:pos="765"/>
              </w:tabs>
              <w:spacing w:line="240" w:lineRule="atLeast"/>
              <w:ind w:right="11"/>
              <w:jc w:val="right"/>
              <w:rPr>
                <w:rFonts w:asciiTheme="majorBidi" w:hAnsiTheme="majorBidi" w:cstheme="majorBidi"/>
                <w:sz w:val="24"/>
                <w:szCs w:val="24"/>
              </w:rPr>
            </w:pPr>
            <w:r w:rsidRPr="00541925">
              <w:rPr>
                <w:rFonts w:asciiTheme="majorBidi" w:hAnsiTheme="majorBidi" w:cstheme="majorBidi"/>
                <w:sz w:val="24"/>
                <w:szCs w:val="24"/>
              </w:rPr>
              <w:t>(502)</w:t>
            </w:r>
          </w:p>
        </w:tc>
      </w:tr>
      <w:tr w:rsidR="0021692A" w:rsidRPr="001905D3" w14:paraId="0F617B91" w14:textId="77777777" w:rsidTr="00B74AB5">
        <w:tc>
          <w:tcPr>
            <w:tcW w:w="3780" w:type="dxa"/>
          </w:tcPr>
          <w:p w14:paraId="3025BF54" w14:textId="746D84AA" w:rsidR="0021692A" w:rsidRPr="00623946" w:rsidRDefault="00965B2D" w:rsidP="00216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62"/>
              <w:rPr>
                <w:rFonts w:asciiTheme="majorBidi" w:hAnsiTheme="majorBidi" w:cstheme="majorBidi"/>
                <w:sz w:val="24"/>
                <w:szCs w:val="24"/>
                <w:cs/>
              </w:rPr>
            </w:pPr>
            <w:r>
              <w:rPr>
                <w:rFonts w:asciiTheme="majorBidi" w:hAnsiTheme="majorBidi" w:cstheme="majorBidi" w:hint="cs"/>
                <w:sz w:val="24"/>
                <w:szCs w:val="24"/>
                <w:cs/>
              </w:rPr>
              <w:t>ค่าเสื่อมสำหรับปี</w:t>
            </w:r>
          </w:p>
        </w:tc>
        <w:tc>
          <w:tcPr>
            <w:tcW w:w="990" w:type="dxa"/>
          </w:tcPr>
          <w:p w14:paraId="65E06444" w14:textId="77777777" w:rsidR="0021692A" w:rsidRPr="001905D3" w:rsidRDefault="0021692A" w:rsidP="0021692A">
            <w:pPr>
              <w:pStyle w:val="acctfourfigures"/>
              <w:tabs>
                <w:tab w:val="clear" w:pos="765"/>
              </w:tabs>
              <w:spacing w:line="240" w:lineRule="atLeast"/>
              <w:ind w:right="-108"/>
              <w:jc w:val="right"/>
              <w:rPr>
                <w:rFonts w:asciiTheme="majorBidi" w:hAnsiTheme="majorBidi" w:cstheme="majorBidi"/>
                <w:sz w:val="24"/>
                <w:szCs w:val="24"/>
              </w:rPr>
            </w:pPr>
          </w:p>
        </w:tc>
        <w:tc>
          <w:tcPr>
            <w:tcW w:w="1260" w:type="dxa"/>
          </w:tcPr>
          <w:p w14:paraId="6C736189" w14:textId="5EF433F4" w:rsidR="0021692A" w:rsidRPr="001905D3" w:rsidRDefault="00B74AB5" w:rsidP="0021692A">
            <w:pPr>
              <w:pStyle w:val="acctfourfigures"/>
              <w:tabs>
                <w:tab w:val="clear" w:pos="765"/>
              </w:tabs>
              <w:spacing w:line="240" w:lineRule="atLeast"/>
              <w:ind w:left="-126" w:right="11"/>
              <w:jc w:val="right"/>
              <w:rPr>
                <w:rFonts w:asciiTheme="majorBidi" w:hAnsiTheme="majorBidi" w:cstheme="majorBidi"/>
                <w:sz w:val="24"/>
                <w:szCs w:val="24"/>
                <w:lang w:val="en-US" w:bidi="th-TH"/>
              </w:rPr>
            </w:pPr>
            <w:r>
              <w:rPr>
                <w:rFonts w:asciiTheme="majorBidi" w:hAnsiTheme="majorBidi" w:cstheme="majorBidi"/>
                <w:sz w:val="24"/>
                <w:szCs w:val="24"/>
                <w:lang w:val="en-US" w:bidi="th-TH"/>
              </w:rPr>
              <w:t>-</w:t>
            </w:r>
          </w:p>
        </w:tc>
        <w:tc>
          <w:tcPr>
            <w:tcW w:w="270" w:type="dxa"/>
            <w:vAlign w:val="bottom"/>
          </w:tcPr>
          <w:p w14:paraId="2171C6FF" w14:textId="77777777" w:rsidR="0021692A" w:rsidRPr="001905D3" w:rsidRDefault="0021692A" w:rsidP="0021692A">
            <w:pPr>
              <w:pStyle w:val="acctfourfigures"/>
              <w:tabs>
                <w:tab w:val="clear" w:pos="765"/>
              </w:tabs>
              <w:spacing w:line="240" w:lineRule="atLeast"/>
              <w:ind w:right="-108"/>
              <w:jc w:val="right"/>
              <w:rPr>
                <w:rFonts w:asciiTheme="majorBidi" w:hAnsiTheme="majorBidi" w:cstheme="majorBidi"/>
                <w:sz w:val="24"/>
                <w:szCs w:val="24"/>
              </w:rPr>
            </w:pPr>
          </w:p>
        </w:tc>
        <w:tc>
          <w:tcPr>
            <w:tcW w:w="1170" w:type="dxa"/>
          </w:tcPr>
          <w:p w14:paraId="24EBF2CA" w14:textId="36FDE42D" w:rsidR="0021692A" w:rsidRPr="001905D3" w:rsidRDefault="00955577" w:rsidP="0021692A">
            <w:pPr>
              <w:pStyle w:val="acctfourfigures"/>
              <w:tabs>
                <w:tab w:val="clear" w:pos="765"/>
              </w:tabs>
              <w:spacing w:line="240" w:lineRule="atLeast"/>
              <w:ind w:left="-126" w:right="11"/>
              <w:jc w:val="right"/>
              <w:rPr>
                <w:rFonts w:asciiTheme="majorBidi" w:hAnsiTheme="majorBidi" w:cstheme="majorBidi"/>
                <w:sz w:val="24"/>
                <w:szCs w:val="24"/>
                <w:lang w:val="en-US" w:bidi="th-TH"/>
              </w:rPr>
            </w:pPr>
            <w:r>
              <w:rPr>
                <w:rFonts w:asciiTheme="majorBidi" w:hAnsiTheme="majorBidi" w:cstheme="majorBidi"/>
                <w:sz w:val="24"/>
                <w:szCs w:val="24"/>
                <w:lang w:val="en-US" w:bidi="th-TH"/>
              </w:rPr>
              <w:t>(</w:t>
            </w:r>
            <w:r w:rsidR="00B74AB5">
              <w:rPr>
                <w:rFonts w:asciiTheme="majorBidi" w:hAnsiTheme="majorBidi" w:cstheme="majorBidi"/>
                <w:sz w:val="24"/>
                <w:szCs w:val="24"/>
                <w:lang w:val="en-US" w:bidi="th-TH"/>
              </w:rPr>
              <w:t>22</w:t>
            </w:r>
            <w:r>
              <w:rPr>
                <w:rFonts w:asciiTheme="majorBidi" w:hAnsiTheme="majorBidi" w:cstheme="majorBidi"/>
                <w:sz w:val="24"/>
                <w:szCs w:val="24"/>
                <w:lang w:val="en-US" w:bidi="th-TH"/>
              </w:rPr>
              <w:t>)</w:t>
            </w:r>
          </w:p>
        </w:tc>
        <w:tc>
          <w:tcPr>
            <w:tcW w:w="270" w:type="dxa"/>
            <w:vAlign w:val="bottom"/>
          </w:tcPr>
          <w:p w14:paraId="0ACDF42C" w14:textId="77777777" w:rsidR="0021692A" w:rsidRPr="001905D3" w:rsidRDefault="0021692A" w:rsidP="0021692A">
            <w:pPr>
              <w:pStyle w:val="acctfourfigures"/>
              <w:tabs>
                <w:tab w:val="clear" w:pos="765"/>
              </w:tabs>
              <w:spacing w:line="240" w:lineRule="atLeast"/>
              <w:ind w:right="-108"/>
              <w:jc w:val="right"/>
              <w:rPr>
                <w:rFonts w:asciiTheme="majorBidi" w:hAnsiTheme="majorBidi" w:cstheme="majorBidi"/>
                <w:sz w:val="24"/>
                <w:szCs w:val="24"/>
              </w:rPr>
            </w:pPr>
          </w:p>
        </w:tc>
        <w:tc>
          <w:tcPr>
            <w:tcW w:w="1170" w:type="dxa"/>
          </w:tcPr>
          <w:p w14:paraId="1A1CE5B9" w14:textId="41C2E1CC" w:rsidR="0021692A" w:rsidRPr="001905D3" w:rsidRDefault="00955577" w:rsidP="0021692A">
            <w:pPr>
              <w:pStyle w:val="acctfourfigures"/>
              <w:tabs>
                <w:tab w:val="clear" w:pos="765"/>
              </w:tabs>
              <w:spacing w:line="240" w:lineRule="atLeast"/>
              <w:ind w:left="-186"/>
              <w:jc w:val="right"/>
              <w:rPr>
                <w:rFonts w:asciiTheme="majorBidi" w:hAnsiTheme="majorBidi" w:cstheme="majorBidi"/>
                <w:sz w:val="24"/>
                <w:szCs w:val="24"/>
              </w:rPr>
            </w:pPr>
            <w:r>
              <w:rPr>
                <w:rFonts w:asciiTheme="majorBidi" w:hAnsiTheme="majorBidi" w:cstheme="majorBidi"/>
                <w:sz w:val="24"/>
                <w:szCs w:val="24"/>
                <w:lang w:val="en-US" w:bidi="th-TH"/>
              </w:rPr>
              <w:t>(</w:t>
            </w:r>
            <w:r w:rsidR="00B74AB5">
              <w:rPr>
                <w:rFonts w:asciiTheme="majorBidi" w:hAnsiTheme="majorBidi" w:cstheme="majorBidi"/>
                <w:sz w:val="24"/>
                <w:szCs w:val="24"/>
                <w:lang w:val="en-US" w:bidi="th-TH"/>
              </w:rPr>
              <w:t>1,</w:t>
            </w:r>
            <w:r w:rsidR="00B74AB5" w:rsidRPr="008E093F">
              <w:rPr>
                <w:rFonts w:asciiTheme="majorBidi" w:hAnsiTheme="majorBidi" w:cstheme="majorBidi"/>
                <w:sz w:val="24"/>
                <w:szCs w:val="24"/>
                <w:lang w:val="en-US" w:bidi="th-TH"/>
              </w:rPr>
              <w:t>46</w:t>
            </w:r>
            <w:r w:rsidR="00337312" w:rsidRPr="008E093F">
              <w:rPr>
                <w:rFonts w:asciiTheme="majorBidi" w:hAnsiTheme="majorBidi" w:cstheme="majorBidi"/>
                <w:sz w:val="24"/>
                <w:szCs w:val="24"/>
                <w:lang w:val="en-US" w:bidi="th-TH"/>
              </w:rPr>
              <w:t>6</w:t>
            </w:r>
            <w:r>
              <w:rPr>
                <w:rFonts w:asciiTheme="majorBidi" w:hAnsiTheme="majorBidi" w:cstheme="majorBidi"/>
                <w:sz w:val="24"/>
                <w:szCs w:val="24"/>
                <w:lang w:val="en-US" w:bidi="th-TH"/>
              </w:rPr>
              <w:t>)</w:t>
            </w:r>
          </w:p>
        </w:tc>
        <w:tc>
          <w:tcPr>
            <w:tcW w:w="360" w:type="dxa"/>
            <w:vAlign w:val="bottom"/>
          </w:tcPr>
          <w:p w14:paraId="61A5A45A" w14:textId="77777777" w:rsidR="0021692A" w:rsidRPr="001905D3" w:rsidRDefault="0021692A" w:rsidP="0021692A">
            <w:pPr>
              <w:pStyle w:val="acctfourfigures"/>
              <w:tabs>
                <w:tab w:val="clear" w:pos="765"/>
              </w:tabs>
              <w:spacing w:line="240" w:lineRule="atLeast"/>
              <w:ind w:right="-108"/>
              <w:jc w:val="right"/>
              <w:rPr>
                <w:rFonts w:asciiTheme="majorBidi" w:hAnsiTheme="majorBidi" w:cstheme="majorBidi"/>
                <w:sz w:val="24"/>
                <w:szCs w:val="24"/>
              </w:rPr>
            </w:pPr>
          </w:p>
        </w:tc>
        <w:tc>
          <w:tcPr>
            <w:tcW w:w="1080" w:type="dxa"/>
          </w:tcPr>
          <w:p w14:paraId="2A9EE8BD" w14:textId="318D663C" w:rsidR="0021692A" w:rsidRPr="001905D3" w:rsidRDefault="00955577" w:rsidP="00955577">
            <w:pPr>
              <w:pStyle w:val="acctfourfigures"/>
              <w:tabs>
                <w:tab w:val="clear" w:pos="765"/>
              </w:tabs>
              <w:spacing w:line="240" w:lineRule="atLeast"/>
              <w:ind w:right="11"/>
              <w:jc w:val="right"/>
              <w:rPr>
                <w:rFonts w:asciiTheme="majorBidi" w:hAnsiTheme="majorBidi" w:cstheme="majorBidi"/>
                <w:sz w:val="24"/>
                <w:szCs w:val="24"/>
              </w:rPr>
            </w:pPr>
            <w:r>
              <w:rPr>
                <w:rFonts w:asciiTheme="majorBidi" w:hAnsiTheme="majorBidi" w:cstheme="majorBidi"/>
                <w:sz w:val="24"/>
                <w:szCs w:val="24"/>
              </w:rPr>
              <w:t>(</w:t>
            </w:r>
            <w:r w:rsidR="00B74AB5">
              <w:rPr>
                <w:rFonts w:asciiTheme="majorBidi" w:hAnsiTheme="majorBidi" w:cstheme="majorBidi"/>
                <w:sz w:val="24"/>
                <w:szCs w:val="24"/>
              </w:rPr>
              <w:t>30</w:t>
            </w:r>
            <w:r>
              <w:rPr>
                <w:rFonts w:asciiTheme="majorBidi" w:hAnsiTheme="majorBidi" w:cstheme="majorBidi"/>
                <w:sz w:val="24"/>
                <w:szCs w:val="24"/>
              </w:rPr>
              <w:t>)</w:t>
            </w:r>
          </w:p>
        </w:tc>
        <w:tc>
          <w:tcPr>
            <w:tcW w:w="270" w:type="dxa"/>
            <w:vAlign w:val="bottom"/>
          </w:tcPr>
          <w:p w14:paraId="2D535E8C" w14:textId="77777777" w:rsidR="0021692A" w:rsidRPr="001905D3" w:rsidRDefault="0021692A" w:rsidP="0021692A">
            <w:pPr>
              <w:pStyle w:val="acctfourfigures"/>
              <w:tabs>
                <w:tab w:val="clear" w:pos="765"/>
              </w:tabs>
              <w:spacing w:line="240" w:lineRule="atLeast"/>
              <w:ind w:right="-108"/>
              <w:jc w:val="right"/>
              <w:rPr>
                <w:rFonts w:asciiTheme="majorBidi" w:hAnsiTheme="majorBidi" w:cstheme="majorBidi"/>
                <w:sz w:val="24"/>
                <w:szCs w:val="24"/>
              </w:rPr>
            </w:pPr>
          </w:p>
        </w:tc>
        <w:tc>
          <w:tcPr>
            <w:tcW w:w="1350" w:type="dxa"/>
            <w:vAlign w:val="bottom"/>
          </w:tcPr>
          <w:p w14:paraId="725EEA10" w14:textId="4A489C99" w:rsidR="0021692A" w:rsidRPr="00955577" w:rsidRDefault="00955577" w:rsidP="00955577">
            <w:pPr>
              <w:pStyle w:val="acctfourfigures"/>
              <w:tabs>
                <w:tab w:val="clear" w:pos="765"/>
              </w:tabs>
              <w:spacing w:line="240" w:lineRule="atLeast"/>
              <w:ind w:right="11"/>
              <w:jc w:val="right"/>
              <w:rPr>
                <w:rFonts w:asciiTheme="majorBidi" w:hAnsiTheme="majorBidi" w:cstheme="majorBidi"/>
                <w:sz w:val="24"/>
                <w:szCs w:val="24"/>
              </w:rPr>
            </w:pPr>
            <w:r w:rsidRPr="00955577">
              <w:rPr>
                <w:rFonts w:asciiTheme="majorBidi" w:hAnsiTheme="majorBidi" w:cstheme="majorBidi"/>
                <w:sz w:val="24"/>
                <w:szCs w:val="24"/>
              </w:rPr>
              <w:t>(</w:t>
            </w:r>
            <w:r w:rsidR="00B74AB5" w:rsidRPr="008E093F">
              <w:rPr>
                <w:rFonts w:asciiTheme="majorBidi" w:hAnsiTheme="majorBidi" w:cstheme="majorBidi"/>
                <w:sz w:val="24"/>
                <w:szCs w:val="24"/>
              </w:rPr>
              <w:t>68</w:t>
            </w:r>
            <w:r w:rsidR="00832DC6" w:rsidRPr="008E093F">
              <w:rPr>
                <w:rFonts w:asciiTheme="majorBidi" w:hAnsiTheme="majorBidi" w:cstheme="majorBidi"/>
                <w:sz w:val="24"/>
                <w:szCs w:val="24"/>
                <w:lang w:val="en-US" w:bidi="th-TH"/>
              </w:rPr>
              <w:t>5</w:t>
            </w:r>
            <w:r w:rsidRPr="00955577">
              <w:rPr>
                <w:rFonts w:asciiTheme="majorBidi" w:hAnsiTheme="majorBidi" w:cstheme="majorBidi"/>
                <w:sz w:val="24"/>
                <w:szCs w:val="24"/>
              </w:rPr>
              <w:t>)</w:t>
            </w:r>
          </w:p>
        </w:tc>
        <w:tc>
          <w:tcPr>
            <w:tcW w:w="270" w:type="dxa"/>
            <w:vAlign w:val="bottom"/>
          </w:tcPr>
          <w:p w14:paraId="3E465369" w14:textId="77777777" w:rsidR="0021692A" w:rsidRPr="001905D3" w:rsidRDefault="0021692A" w:rsidP="0021692A">
            <w:pPr>
              <w:pStyle w:val="acctfourfigures"/>
              <w:tabs>
                <w:tab w:val="clear" w:pos="765"/>
              </w:tabs>
              <w:spacing w:line="240" w:lineRule="atLeast"/>
              <w:ind w:left="-119" w:right="-55"/>
              <w:jc w:val="right"/>
              <w:rPr>
                <w:rFonts w:asciiTheme="majorBidi" w:hAnsiTheme="majorBidi" w:cstheme="majorBidi"/>
                <w:sz w:val="24"/>
                <w:szCs w:val="24"/>
                <w:lang w:val="en-US" w:bidi="th-TH"/>
              </w:rPr>
            </w:pPr>
          </w:p>
        </w:tc>
        <w:tc>
          <w:tcPr>
            <w:tcW w:w="1170" w:type="dxa"/>
            <w:vAlign w:val="bottom"/>
          </w:tcPr>
          <w:p w14:paraId="2AFAB6B1" w14:textId="1788FB7E" w:rsidR="0021692A" w:rsidRPr="0084250B" w:rsidRDefault="00B74AB5" w:rsidP="0084250B">
            <w:pPr>
              <w:pStyle w:val="acctfourfigures"/>
              <w:tabs>
                <w:tab w:val="clear" w:pos="765"/>
              </w:tabs>
              <w:spacing w:line="240" w:lineRule="atLeast"/>
              <w:ind w:right="11"/>
              <w:jc w:val="right"/>
              <w:rPr>
                <w:rFonts w:asciiTheme="majorBidi" w:hAnsiTheme="majorBidi" w:cstheme="majorBidi"/>
                <w:sz w:val="24"/>
                <w:szCs w:val="24"/>
              </w:rPr>
            </w:pPr>
            <w:r w:rsidRPr="00955577">
              <w:rPr>
                <w:rFonts w:asciiTheme="majorBidi" w:hAnsiTheme="majorBidi" w:cstheme="majorBidi"/>
                <w:sz w:val="24"/>
                <w:szCs w:val="24"/>
              </w:rPr>
              <w:t>(72)</w:t>
            </w:r>
          </w:p>
        </w:tc>
        <w:tc>
          <w:tcPr>
            <w:tcW w:w="270" w:type="dxa"/>
            <w:vAlign w:val="bottom"/>
          </w:tcPr>
          <w:p w14:paraId="6F3F6C14" w14:textId="77777777" w:rsidR="0021692A" w:rsidRPr="001905D3" w:rsidRDefault="0021692A" w:rsidP="0021692A">
            <w:pPr>
              <w:pStyle w:val="acctfourfigures"/>
              <w:tabs>
                <w:tab w:val="clear" w:pos="765"/>
              </w:tabs>
              <w:spacing w:line="240" w:lineRule="atLeast"/>
              <w:ind w:right="-108"/>
              <w:jc w:val="right"/>
              <w:rPr>
                <w:rFonts w:asciiTheme="majorBidi" w:hAnsiTheme="majorBidi" w:cstheme="majorBidi"/>
                <w:sz w:val="24"/>
                <w:szCs w:val="24"/>
              </w:rPr>
            </w:pPr>
          </w:p>
        </w:tc>
        <w:tc>
          <w:tcPr>
            <w:tcW w:w="1170" w:type="dxa"/>
            <w:vAlign w:val="bottom"/>
          </w:tcPr>
          <w:p w14:paraId="6F223BEA" w14:textId="65CA43AE" w:rsidR="0021692A" w:rsidRPr="00B14783" w:rsidRDefault="00B14783" w:rsidP="00B14783">
            <w:pPr>
              <w:pStyle w:val="acctfourfigures"/>
              <w:tabs>
                <w:tab w:val="clear" w:pos="765"/>
              </w:tabs>
              <w:spacing w:line="240" w:lineRule="atLeast"/>
              <w:ind w:right="11"/>
              <w:jc w:val="right"/>
              <w:rPr>
                <w:rFonts w:asciiTheme="majorBidi" w:hAnsiTheme="majorBidi" w:cstheme="majorBidi"/>
                <w:sz w:val="24"/>
                <w:szCs w:val="24"/>
              </w:rPr>
            </w:pPr>
            <w:r w:rsidRPr="008E093F">
              <w:rPr>
                <w:rFonts w:asciiTheme="majorBidi" w:hAnsiTheme="majorBidi" w:cstheme="majorBidi"/>
                <w:sz w:val="24"/>
                <w:szCs w:val="24"/>
              </w:rPr>
              <w:t>(2,27</w:t>
            </w:r>
            <w:r w:rsidR="00337312" w:rsidRPr="008E093F">
              <w:rPr>
                <w:rFonts w:asciiTheme="majorBidi" w:hAnsiTheme="majorBidi" w:cstheme="majorBidi"/>
                <w:sz w:val="24"/>
                <w:szCs w:val="24"/>
              </w:rPr>
              <w:t>5</w:t>
            </w:r>
            <w:r w:rsidRPr="00B14783">
              <w:rPr>
                <w:rFonts w:asciiTheme="majorBidi" w:hAnsiTheme="majorBidi" w:cstheme="majorBidi"/>
                <w:sz w:val="24"/>
                <w:szCs w:val="24"/>
              </w:rPr>
              <w:t>)</w:t>
            </w:r>
          </w:p>
        </w:tc>
      </w:tr>
      <w:tr w:rsidR="0021692A" w:rsidRPr="001905D3" w14:paraId="7DC37EE0" w14:textId="77777777" w:rsidTr="00B74AB5">
        <w:tc>
          <w:tcPr>
            <w:tcW w:w="3780" w:type="dxa"/>
          </w:tcPr>
          <w:p w14:paraId="32A88F36" w14:textId="5EA7C286" w:rsidR="0021692A" w:rsidRPr="00623946" w:rsidRDefault="00B74AB5" w:rsidP="00216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4"/>
                <w:szCs w:val="24"/>
                <w:cs/>
              </w:rPr>
            </w:pPr>
            <w:r w:rsidRPr="00C1035C">
              <w:rPr>
                <w:rFonts w:asciiTheme="majorBidi" w:hAnsiTheme="majorBidi" w:cstheme="majorBidi"/>
                <w:sz w:val="24"/>
                <w:szCs w:val="24"/>
                <w:cs/>
              </w:rPr>
              <w:t>รับโอน</w:t>
            </w:r>
            <w:r w:rsidR="004247DA" w:rsidRPr="00C1035C">
              <w:rPr>
                <w:rFonts w:asciiTheme="majorBidi" w:hAnsiTheme="majorBidi" w:cstheme="majorBidi"/>
                <w:sz w:val="24"/>
                <w:szCs w:val="24"/>
                <w:cs/>
              </w:rPr>
              <w:t>จากสินทรัพย์สิทธิการใช้</w:t>
            </w:r>
          </w:p>
        </w:tc>
        <w:tc>
          <w:tcPr>
            <w:tcW w:w="990" w:type="dxa"/>
          </w:tcPr>
          <w:p w14:paraId="75C7558B" w14:textId="77777777" w:rsidR="0021692A" w:rsidRPr="005A2B56" w:rsidRDefault="0021692A" w:rsidP="005A2B56">
            <w:pPr>
              <w:pStyle w:val="acctfourfigures"/>
              <w:tabs>
                <w:tab w:val="clear" w:pos="765"/>
              </w:tabs>
              <w:spacing w:line="240" w:lineRule="atLeast"/>
              <w:ind w:right="11"/>
              <w:jc w:val="right"/>
              <w:rPr>
                <w:rFonts w:asciiTheme="majorBidi" w:hAnsiTheme="majorBidi" w:cstheme="majorBidi"/>
                <w:sz w:val="24"/>
                <w:szCs w:val="24"/>
              </w:rPr>
            </w:pPr>
          </w:p>
        </w:tc>
        <w:tc>
          <w:tcPr>
            <w:tcW w:w="1260" w:type="dxa"/>
          </w:tcPr>
          <w:p w14:paraId="7B29B9F7" w14:textId="5D8208C1" w:rsidR="0021692A" w:rsidRPr="005A2B56" w:rsidRDefault="00B74AB5" w:rsidP="005A2B56">
            <w:pPr>
              <w:pStyle w:val="acctfourfigures"/>
              <w:tabs>
                <w:tab w:val="clear" w:pos="765"/>
              </w:tabs>
              <w:spacing w:line="240" w:lineRule="atLeast"/>
              <w:ind w:right="11"/>
              <w:jc w:val="right"/>
              <w:rPr>
                <w:rFonts w:asciiTheme="majorBidi" w:hAnsiTheme="majorBidi" w:cstheme="majorBidi"/>
                <w:sz w:val="24"/>
                <w:szCs w:val="24"/>
              </w:rPr>
            </w:pPr>
            <w:r>
              <w:rPr>
                <w:rFonts w:asciiTheme="majorBidi" w:hAnsiTheme="majorBidi" w:cstheme="majorBidi"/>
                <w:sz w:val="24"/>
                <w:szCs w:val="24"/>
              </w:rPr>
              <w:t>-</w:t>
            </w:r>
          </w:p>
        </w:tc>
        <w:tc>
          <w:tcPr>
            <w:tcW w:w="270" w:type="dxa"/>
            <w:vAlign w:val="bottom"/>
          </w:tcPr>
          <w:p w14:paraId="0AD03E55" w14:textId="77777777" w:rsidR="0021692A" w:rsidRPr="005A2B56" w:rsidRDefault="0021692A" w:rsidP="005A2B56">
            <w:pPr>
              <w:pStyle w:val="acctfourfigures"/>
              <w:tabs>
                <w:tab w:val="clear" w:pos="765"/>
              </w:tabs>
              <w:spacing w:line="240" w:lineRule="atLeast"/>
              <w:ind w:right="11"/>
              <w:jc w:val="right"/>
              <w:rPr>
                <w:rFonts w:asciiTheme="majorBidi" w:hAnsiTheme="majorBidi" w:cstheme="majorBidi"/>
                <w:sz w:val="24"/>
                <w:szCs w:val="24"/>
              </w:rPr>
            </w:pPr>
          </w:p>
        </w:tc>
        <w:tc>
          <w:tcPr>
            <w:tcW w:w="1170" w:type="dxa"/>
          </w:tcPr>
          <w:p w14:paraId="71F3F142" w14:textId="70F6FA73" w:rsidR="0021692A" w:rsidRPr="005A2B56" w:rsidRDefault="00B74AB5" w:rsidP="005A2B56">
            <w:pPr>
              <w:pStyle w:val="acctfourfigures"/>
              <w:tabs>
                <w:tab w:val="clear" w:pos="765"/>
              </w:tabs>
              <w:spacing w:line="240" w:lineRule="atLeast"/>
              <w:ind w:right="11"/>
              <w:jc w:val="right"/>
              <w:rPr>
                <w:rFonts w:asciiTheme="majorBidi" w:hAnsiTheme="majorBidi" w:cstheme="majorBidi"/>
                <w:sz w:val="24"/>
                <w:szCs w:val="24"/>
              </w:rPr>
            </w:pPr>
            <w:r>
              <w:rPr>
                <w:rFonts w:asciiTheme="majorBidi" w:hAnsiTheme="majorBidi" w:cstheme="majorBidi"/>
                <w:sz w:val="24"/>
                <w:szCs w:val="24"/>
              </w:rPr>
              <w:t>-</w:t>
            </w:r>
          </w:p>
        </w:tc>
        <w:tc>
          <w:tcPr>
            <w:tcW w:w="270" w:type="dxa"/>
            <w:vAlign w:val="bottom"/>
          </w:tcPr>
          <w:p w14:paraId="367B5B87" w14:textId="77777777" w:rsidR="0021692A" w:rsidRPr="005A2B56" w:rsidRDefault="0021692A" w:rsidP="005A2B56">
            <w:pPr>
              <w:pStyle w:val="acctfourfigures"/>
              <w:tabs>
                <w:tab w:val="clear" w:pos="765"/>
              </w:tabs>
              <w:spacing w:line="240" w:lineRule="atLeast"/>
              <w:ind w:right="11"/>
              <w:jc w:val="right"/>
              <w:rPr>
                <w:rFonts w:asciiTheme="majorBidi" w:hAnsiTheme="majorBidi" w:cstheme="majorBidi"/>
                <w:sz w:val="24"/>
                <w:szCs w:val="24"/>
              </w:rPr>
            </w:pPr>
          </w:p>
        </w:tc>
        <w:tc>
          <w:tcPr>
            <w:tcW w:w="1170" w:type="dxa"/>
          </w:tcPr>
          <w:p w14:paraId="357308E9" w14:textId="4DF300B8" w:rsidR="0021692A" w:rsidRPr="005A2B56" w:rsidRDefault="00B74AB5" w:rsidP="005A2B56">
            <w:pPr>
              <w:pStyle w:val="acctfourfigures"/>
              <w:tabs>
                <w:tab w:val="clear" w:pos="765"/>
              </w:tabs>
              <w:spacing w:line="240" w:lineRule="atLeast"/>
              <w:ind w:right="11"/>
              <w:jc w:val="right"/>
              <w:rPr>
                <w:rFonts w:asciiTheme="majorBidi" w:hAnsiTheme="majorBidi" w:cstheme="majorBidi"/>
                <w:sz w:val="24"/>
                <w:szCs w:val="24"/>
              </w:rPr>
            </w:pPr>
            <w:r>
              <w:rPr>
                <w:rFonts w:asciiTheme="majorBidi" w:hAnsiTheme="majorBidi" w:cstheme="majorBidi"/>
                <w:sz w:val="24"/>
                <w:szCs w:val="24"/>
              </w:rPr>
              <w:t>-</w:t>
            </w:r>
          </w:p>
        </w:tc>
        <w:tc>
          <w:tcPr>
            <w:tcW w:w="360" w:type="dxa"/>
            <w:vAlign w:val="bottom"/>
          </w:tcPr>
          <w:p w14:paraId="19299555" w14:textId="77777777" w:rsidR="0021692A" w:rsidRPr="005A2B56" w:rsidRDefault="0021692A" w:rsidP="005A2B56">
            <w:pPr>
              <w:pStyle w:val="acctfourfigures"/>
              <w:tabs>
                <w:tab w:val="clear" w:pos="765"/>
              </w:tabs>
              <w:spacing w:line="240" w:lineRule="atLeast"/>
              <w:ind w:right="11"/>
              <w:jc w:val="right"/>
              <w:rPr>
                <w:rFonts w:asciiTheme="majorBidi" w:hAnsiTheme="majorBidi" w:cstheme="majorBidi"/>
                <w:sz w:val="24"/>
                <w:szCs w:val="24"/>
              </w:rPr>
            </w:pPr>
          </w:p>
        </w:tc>
        <w:tc>
          <w:tcPr>
            <w:tcW w:w="1080" w:type="dxa"/>
          </w:tcPr>
          <w:p w14:paraId="6B52AAAE" w14:textId="1CD35594" w:rsidR="0021692A" w:rsidRPr="005A2B56" w:rsidRDefault="00B74AB5" w:rsidP="005A2B56">
            <w:pPr>
              <w:pStyle w:val="acctfourfigures"/>
              <w:tabs>
                <w:tab w:val="clear" w:pos="765"/>
              </w:tabs>
              <w:spacing w:line="240" w:lineRule="atLeast"/>
              <w:ind w:right="11"/>
              <w:jc w:val="right"/>
              <w:rPr>
                <w:rFonts w:asciiTheme="majorBidi" w:hAnsiTheme="majorBidi" w:cstheme="majorBidi"/>
                <w:sz w:val="24"/>
                <w:szCs w:val="24"/>
              </w:rPr>
            </w:pPr>
            <w:r>
              <w:rPr>
                <w:rFonts w:asciiTheme="majorBidi" w:hAnsiTheme="majorBidi" w:cstheme="majorBidi"/>
                <w:sz w:val="24"/>
                <w:szCs w:val="24"/>
              </w:rPr>
              <w:t>-</w:t>
            </w:r>
          </w:p>
        </w:tc>
        <w:tc>
          <w:tcPr>
            <w:tcW w:w="270" w:type="dxa"/>
            <w:vAlign w:val="bottom"/>
          </w:tcPr>
          <w:p w14:paraId="5D6AB604" w14:textId="77777777" w:rsidR="0021692A" w:rsidRPr="005A2B56" w:rsidRDefault="0021692A" w:rsidP="005A2B56">
            <w:pPr>
              <w:pStyle w:val="acctfourfigures"/>
              <w:tabs>
                <w:tab w:val="clear" w:pos="765"/>
              </w:tabs>
              <w:spacing w:line="240" w:lineRule="atLeast"/>
              <w:ind w:right="11"/>
              <w:jc w:val="right"/>
              <w:rPr>
                <w:rFonts w:asciiTheme="majorBidi" w:hAnsiTheme="majorBidi" w:cstheme="majorBidi"/>
                <w:sz w:val="24"/>
                <w:szCs w:val="24"/>
              </w:rPr>
            </w:pPr>
          </w:p>
        </w:tc>
        <w:tc>
          <w:tcPr>
            <w:tcW w:w="1350" w:type="dxa"/>
          </w:tcPr>
          <w:p w14:paraId="61D5AB5E" w14:textId="57DEEE6D" w:rsidR="0021692A" w:rsidRPr="005A2B56" w:rsidRDefault="00B74AB5" w:rsidP="005A2B56">
            <w:pPr>
              <w:pStyle w:val="acctfourfigures"/>
              <w:tabs>
                <w:tab w:val="clear" w:pos="765"/>
              </w:tabs>
              <w:spacing w:line="240" w:lineRule="atLeast"/>
              <w:ind w:right="11"/>
              <w:jc w:val="right"/>
              <w:rPr>
                <w:rFonts w:asciiTheme="majorBidi" w:hAnsiTheme="majorBidi" w:cstheme="majorBidi"/>
                <w:sz w:val="24"/>
                <w:szCs w:val="24"/>
              </w:rPr>
            </w:pPr>
            <w:r>
              <w:rPr>
                <w:rFonts w:asciiTheme="majorBidi" w:hAnsiTheme="majorBidi" w:cstheme="majorBidi"/>
                <w:sz w:val="24"/>
                <w:szCs w:val="24"/>
              </w:rPr>
              <w:t>-</w:t>
            </w:r>
          </w:p>
        </w:tc>
        <w:tc>
          <w:tcPr>
            <w:tcW w:w="270" w:type="dxa"/>
            <w:vAlign w:val="bottom"/>
          </w:tcPr>
          <w:p w14:paraId="5D1C0EE9" w14:textId="77777777" w:rsidR="0021692A" w:rsidRPr="005A2B56" w:rsidRDefault="0021692A" w:rsidP="005A2B56">
            <w:pPr>
              <w:pStyle w:val="acctfourfigures"/>
              <w:tabs>
                <w:tab w:val="clear" w:pos="765"/>
              </w:tabs>
              <w:spacing w:line="240" w:lineRule="atLeast"/>
              <w:ind w:right="11"/>
              <w:jc w:val="right"/>
              <w:rPr>
                <w:rFonts w:asciiTheme="majorBidi" w:hAnsiTheme="majorBidi" w:cstheme="majorBidi"/>
                <w:sz w:val="24"/>
                <w:szCs w:val="24"/>
              </w:rPr>
            </w:pPr>
          </w:p>
        </w:tc>
        <w:tc>
          <w:tcPr>
            <w:tcW w:w="1170" w:type="dxa"/>
            <w:vAlign w:val="bottom"/>
          </w:tcPr>
          <w:p w14:paraId="1874F1B7" w14:textId="71CC3033" w:rsidR="0021692A" w:rsidRPr="005A2B56" w:rsidRDefault="00B74AB5" w:rsidP="005A2B56">
            <w:pPr>
              <w:pStyle w:val="acctfourfigures"/>
              <w:tabs>
                <w:tab w:val="clear" w:pos="765"/>
              </w:tabs>
              <w:spacing w:line="240" w:lineRule="atLeast"/>
              <w:ind w:right="11"/>
              <w:jc w:val="right"/>
              <w:rPr>
                <w:rFonts w:asciiTheme="majorBidi" w:hAnsiTheme="majorBidi" w:cstheme="majorBidi"/>
                <w:sz w:val="24"/>
                <w:szCs w:val="24"/>
              </w:rPr>
            </w:pPr>
            <w:r w:rsidRPr="005A2B56">
              <w:rPr>
                <w:rFonts w:asciiTheme="majorBidi" w:hAnsiTheme="majorBidi" w:cstheme="majorBidi"/>
                <w:sz w:val="24"/>
                <w:szCs w:val="24"/>
              </w:rPr>
              <w:t>(185)</w:t>
            </w:r>
          </w:p>
        </w:tc>
        <w:tc>
          <w:tcPr>
            <w:tcW w:w="270" w:type="dxa"/>
            <w:vAlign w:val="bottom"/>
          </w:tcPr>
          <w:p w14:paraId="5969B0A0" w14:textId="77777777" w:rsidR="0021692A" w:rsidRPr="005A2B56" w:rsidRDefault="0021692A" w:rsidP="005A2B56">
            <w:pPr>
              <w:pStyle w:val="acctfourfigures"/>
              <w:tabs>
                <w:tab w:val="clear" w:pos="765"/>
              </w:tabs>
              <w:spacing w:line="240" w:lineRule="atLeast"/>
              <w:ind w:right="11"/>
              <w:jc w:val="right"/>
              <w:rPr>
                <w:rFonts w:asciiTheme="majorBidi" w:hAnsiTheme="majorBidi" w:cstheme="majorBidi"/>
                <w:sz w:val="24"/>
                <w:szCs w:val="24"/>
              </w:rPr>
            </w:pPr>
          </w:p>
        </w:tc>
        <w:tc>
          <w:tcPr>
            <w:tcW w:w="1170" w:type="dxa"/>
            <w:vAlign w:val="bottom"/>
          </w:tcPr>
          <w:p w14:paraId="46A9DE57" w14:textId="2364F9C1" w:rsidR="0021692A" w:rsidRPr="005A2B56" w:rsidRDefault="005A2B56" w:rsidP="005A2B56">
            <w:pPr>
              <w:pStyle w:val="acctfourfigures"/>
              <w:tabs>
                <w:tab w:val="clear" w:pos="765"/>
              </w:tabs>
              <w:spacing w:line="240" w:lineRule="atLeast"/>
              <w:ind w:right="11"/>
              <w:jc w:val="right"/>
              <w:rPr>
                <w:rFonts w:asciiTheme="majorBidi" w:hAnsiTheme="majorBidi" w:cstheme="majorBidi"/>
                <w:sz w:val="24"/>
                <w:szCs w:val="24"/>
              </w:rPr>
            </w:pPr>
            <w:r w:rsidRPr="005A2B56">
              <w:rPr>
                <w:rFonts w:asciiTheme="majorBidi" w:hAnsiTheme="majorBidi" w:cstheme="majorBidi"/>
                <w:sz w:val="24"/>
                <w:szCs w:val="24"/>
              </w:rPr>
              <w:t>(185)</w:t>
            </w:r>
          </w:p>
        </w:tc>
      </w:tr>
      <w:tr w:rsidR="00E95717" w:rsidRPr="001905D3" w14:paraId="39A550FF" w14:textId="77777777" w:rsidTr="006451E6">
        <w:tc>
          <w:tcPr>
            <w:tcW w:w="3780" w:type="dxa"/>
          </w:tcPr>
          <w:p w14:paraId="4FE75E52" w14:textId="77777777" w:rsidR="00E95717" w:rsidRPr="00623946" w:rsidRDefault="00E95717" w:rsidP="00E95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4"/>
                <w:szCs w:val="24"/>
                <w:cs/>
              </w:rPr>
            </w:pPr>
            <w:r w:rsidRPr="00623946">
              <w:rPr>
                <w:rFonts w:asciiTheme="majorBidi" w:hAnsiTheme="majorBidi" w:cstheme="majorBidi"/>
                <w:sz w:val="24"/>
                <w:szCs w:val="24"/>
                <w:cs/>
              </w:rPr>
              <w:t>จำหน่าย</w:t>
            </w:r>
          </w:p>
        </w:tc>
        <w:tc>
          <w:tcPr>
            <w:tcW w:w="990" w:type="dxa"/>
          </w:tcPr>
          <w:p w14:paraId="5E50AE1B" w14:textId="77777777" w:rsidR="00E95717" w:rsidRPr="001905D3" w:rsidRDefault="00E95717" w:rsidP="00E95717">
            <w:pPr>
              <w:pStyle w:val="acctfourfigures"/>
              <w:tabs>
                <w:tab w:val="clear" w:pos="765"/>
              </w:tabs>
              <w:spacing w:line="240" w:lineRule="atLeast"/>
              <w:ind w:right="11"/>
              <w:jc w:val="right"/>
              <w:rPr>
                <w:rFonts w:asciiTheme="majorBidi" w:hAnsiTheme="majorBidi" w:cstheme="majorBidi"/>
                <w:sz w:val="24"/>
                <w:szCs w:val="24"/>
              </w:rPr>
            </w:pPr>
          </w:p>
        </w:tc>
        <w:tc>
          <w:tcPr>
            <w:tcW w:w="1260" w:type="dxa"/>
            <w:tcBorders>
              <w:bottom w:val="single" w:sz="4" w:space="0" w:color="auto"/>
            </w:tcBorders>
          </w:tcPr>
          <w:p w14:paraId="58342DA1" w14:textId="677AC171" w:rsidR="00E95717" w:rsidRPr="001905D3" w:rsidRDefault="00B74AB5" w:rsidP="00E95717">
            <w:pPr>
              <w:pStyle w:val="acctfourfigures"/>
              <w:tabs>
                <w:tab w:val="clear" w:pos="765"/>
              </w:tabs>
              <w:spacing w:line="240" w:lineRule="atLeast"/>
              <w:ind w:right="11"/>
              <w:jc w:val="right"/>
              <w:rPr>
                <w:rFonts w:asciiTheme="majorBidi" w:hAnsiTheme="majorBidi" w:cstheme="majorBidi"/>
                <w:sz w:val="24"/>
                <w:szCs w:val="24"/>
              </w:rPr>
            </w:pPr>
            <w:r>
              <w:rPr>
                <w:rFonts w:asciiTheme="majorBidi" w:hAnsiTheme="majorBidi" w:cstheme="majorBidi"/>
                <w:sz w:val="24"/>
                <w:szCs w:val="24"/>
                <w:lang w:val="en-US" w:bidi="th-TH"/>
              </w:rPr>
              <w:t>-</w:t>
            </w:r>
          </w:p>
        </w:tc>
        <w:tc>
          <w:tcPr>
            <w:tcW w:w="270" w:type="dxa"/>
            <w:vAlign w:val="bottom"/>
          </w:tcPr>
          <w:p w14:paraId="64C761F0" w14:textId="77777777" w:rsidR="00E95717" w:rsidRPr="001905D3" w:rsidRDefault="00E95717" w:rsidP="00E95717">
            <w:pPr>
              <w:pStyle w:val="acctfourfigures"/>
              <w:tabs>
                <w:tab w:val="clear" w:pos="765"/>
              </w:tabs>
              <w:spacing w:line="240" w:lineRule="atLeast"/>
              <w:ind w:right="11"/>
              <w:jc w:val="right"/>
              <w:rPr>
                <w:rFonts w:asciiTheme="majorBidi" w:hAnsiTheme="majorBidi" w:cstheme="majorBidi"/>
                <w:sz w:val="24"/>
                <w:szCs w:val="24"/>
              </w:rPr>
            </w:pPr>
          </w:p>
        </w:tc>
        <w:tc>
          <w:tcPr>
            <w:tcW w:w="1170" w:type="dxa"/>
            <w:tcBorders>
              <w:bottom w:val="single" w:sz="4" w:space="0" w:color="auto"/>
            </w:tcBorders>
          </w:tcPr>
          <w:p w14:paraId="500515F8" w14:textId="42A5A9EF" w:rsidR="00E95717" w:rsidRPr="001905D3" w:rsidRDefault="00B74AB5" w:rsidP="00E95717">
            <w:pPr>
              <w:pStyle w:val="acctfourfigures"/>
              <w:tabs>
                <w:tab w:val="clear" w:pos="765"/>
              </w:tabs>
              <w:spacing w:line="240" w:lineRule="atLeast"/>
              <w:ind w:right="11"/>
              <w:jc w:val="right"/>
              <w:rPr>
                <w:rFonts w:asciiTheme="majorBidi" w:hAnsiTheme="majorBidi" w:cstheme="majorBidi"/>
                <w:sz w:val="24"/>
                <w:szCs w:val="24"/>
              </w:rPr>
            </w:pPr>
            <w:r>
              <w:rPr>
                <w:rFonts w:asciiTheme="majorBidi" w:hAnsiTheme="majorBidi" w:cstheme="majorBidi"/>
                <w:sz w:val="24"/>
                <w:szCs w:val="24"/>
              </w:rPr>
              <w:t>1,099</w:t>
            </w:r>
          </w:p>
        </w:tc>
        <w:tc>
          <w:tcPr>
            <w:tcW w:w="270" w:type="dxa"/>
            <w:vAlign w:val="bottom"/>
          </w:tcPr>
          <w:p w14:paraId="6E28A681" w14:textId="77777777" w:rsidR="00E95717" w:rsidRPr="001905D3" w:rsidRDefault="00E95717" w:rsidP="00E95717">
            <w:pPr>
              <w:pStyle w:val="acctfourfigures"/>
              <w:tabs>
                <w:tab w:val="clear" w:pos="765"/>
              </w:tabs>
              <w:spacing w:line="240" w:lineRule="atLeast"/>
              <w:ind w:right="11"/>
              <w:jc w:val="right"/>
              <w:rPr>
                <w:rFonts w:asciiTheme="majorBidi" w:hAnsiTheme="majorBidi" w:cstheme="majorBidi"/>
                <w:sz w:val="24"/>
                <w:szCs w:val="24"/>
              </w:rPr>
            </w:pPr>
          </w:p>
        </w:tc>
        <w:tc>
          <w:tcPr>
            <w:tcW w:w="1170" w:type="dxa"/>
            <w:tcBorders>
              <w:bottom w:val="single" w:sz="4" w:space="0" w:color="auto"/>
            </w:tcBorders>
          </w:tcPr>
          <w:p w14:paraId="288893C8" w14:textId="687520E5" w:rsidR="00E95717" w:rsidRPr="001905D3" w:rsidRDefault="00B74AB5" w:rsidP="00E95717">
            <w:pPr>
              <w:pStyle w:val="acctfourfigures"/>
              <w:tabs>
                <w:tab w:val="clear" w:pos="765"/>
              </w:tabs>
              <w:spacing w:line="240" w:lineRule="atLeast"/>
              <w:ind w:right="11"/>
              <w:jc w:val="right"/>
              <w:rPr>
                <w:rFonts w:asciiTheme="majorBidi" w:hAnsiTheme="majorBidi" w:cstheme="majorBidi"/>
                <w:sz w:val="24"/>
                <w:szCs w:val="24"/>
              </w:rPr>
            </w:pPr>
            <w:r>
              <w:rPr>
                <w:rFonts w:asciiTheme="majorBidi" w:hAnsiTheme="majorBidi" w:cstheme="majorBidi"/>
                <w:sz w:val="24"/>
                <w:szCs w:val="24"/>
              </w:rPr>
              <w:t>903</w:t>
            </w:r>
          </w:p>
        </w:tc>
        <w:tc>
          <w:tcPr>
            <w:tcW w:w="360" w:type="dxa"/>
            <w:vAlign w:val="bottom"/>
          </w:tcPr>
          <w:p w14:paraId="1A9A2F4F" w14:textId="77777777" w:rsidR="00E95717" w:rsidRPr="001905D3" w:rsidRDefault="00E95717" w:rsidP="00E95717">
            <w:pPr>
              <w:pStyle w:val="acctfourfigures"/>
              <w:tabs>
                <w:tab w:val="clear" w:pos="765"/>
              </w:tabs>
              <w:spacing w:line="240" w:lineRule="atLeast"/>
              <w:ind w:right="11"/>
              <w:jc w:val="right"/>
              <w:rPr>
                <w:rFonts w:asciiTheme="majorBidi" w:hAnsiTheme="majorBidi" w:cstheme="majorBidi"/>
                <w:sz w:val="24"/>
                <w:szCs w:val="24"/>
              </w:rPr>
            </w:pPr>
          </w:p>
        </w:tc>
        <w:tc>
          <w:tcPr>
            <w:tcW w:w="1080" w:type="dxa"/>
            <w:tcBorders>
              <w:bottom w:val="single" w:sz="4" w:space="0" w:color="auto"/>
            </w:tcBorders>
          </w:tcPr>
          <w:p w14:paraId="2815A066" w14:textId="707BE0AF" w:rsidR="00E95717" w:rsidRPr="001905D3" w:rsidRDefault="00E95717" w:rsidP="00E95717">
            <w:pPr>
              <w:pStyle w:val="acctfourfigures"/>
              <w:tabs>
                <w:tab w:val="clear" w:pos="765"/>
              </w:tabs>
              <w:spacing w:line="240" w:lineRule="atLeast"/>
              <w:ind w:right="11"/>
              <w:jc w:val="right"/>
              <w:rPr>
                <w:rFonts w:asciiTheme="majorBidi" w:hAnsiTheme="majorBidi" w:cstheme="majorBidi"/>
                <w:sz w:val="24"/>
                <w:szCs w:val="24"/>
              </w:rPr>
            </w:pPr>
          </w:p>
        </w:tc>
        <w:tc>
          <w:tcPr>
            <w:tcW w:w="270" w:type="dxa"/>
            <w:vAlign w:val="bottom"/>
          </w:tcPr>
          <w:p w14:paraId="60B73375" w14:textId="77777777" w:rsidR="00E95717" w:rsidRPr="001905D3" w:rsidRDefault="00E95717" w:rsidP="00E95717">
            <w:pPr>
              <w:pStyle w:val="acctfourfigures"/>
              <w:tabs>
                <w:tab w:val="clear" w:pos="765"/>
              </w:tabs>
              <w:spacing w:line="240" w:lineRule="atLeast"/>
              <w:ind w:right="11"/>
              <w:jc w:val="right"/>
              <w:rPr>
                <w:rFonts w:asciiTheme="majorBidi" w:hAnsiTheme="majorBidi" w:cstheme="majorBidi"/>
                <w:sz w:val="24"/>
                <w:szCs w:val="24"/>
              </w:rPr>
            </w:pPr>
          </w:p>
        </w:tc>
        <w:tc>
          <w:tcPr>
            <w:tcW w:w="1350" w:type="dxa"/>
            <w:tcBorders>
              <w:bottom w:val="single" w:sz="4" w:space="0" w:color="auto"/>
            </w:tcBorders>
            <w:vAlign w:val="bottom"/>
          </w:tcPr>
          <w:p w14:paraId="6F3DF780" w14:textId="2C6168A2" w:rsidR="00E95717" w:rsidRPr="001905D3" w:rsidRDefault="00B74AB5" w:rsidP="00E95717">
            <w:pPr>
              <w:pStyle w:val="acctfourfigures"/>
              <w:tabs>
                <w:tab w:val="clear" w:pos="765"/>
              </w:tabs>
              <w:spacing w:line="240" w:lineRule="atLeast"/>
              <w:ind w:right="11"/>
              <w:jc w:val="right"/>
              <w:rPr>
                <w:rFonts w:asciiTheme="majorBidi" w:hAnsiTheme="majorBidi" w:cstheme="majorBidi"/>
                <w:sz w:val="24"/>
                <w:szCs w:val="24"/>
              </w:rPr>
            </w:pPr>
            <w:r>
              <w:rPr>
                <w:rFonts w:asciiTheme="majorBidi" w:hAnsiTheme="majorBidi" w:cstheme="majorBidi"/>
                <w:sz w:val="24"/>
                <w:szCs w:val="24"/>
              </w:rPr>
              <w:t>235</w:t>
            </w:r>
          </w:p>
        </w:tc>
        <w:tc>
          <w:tcPr>
            <w:tcW w:w="270" w:type="dxa"/>
            <w:vAlign w:val="bottom"/>
          </w:tcPr>
          <w:p w14:paraId="374CEE33" w14:textId="77777777" w:rsidR="00E95717" w:rsidRPr="001905D3" w:rsidRDefault="00E95717" w:rsidP="00E95717">
            <w:pPr>
              <w:pStyle w:val="acctfourfigures"/>
              <w:tabs>
                <w:tab w:val="clear" w:pos="765"/>
              </w:tabs>
              <w:spacing w:line="240" w:lineRule="atLeast"/>
              <w:ind w:right="11"/>
              <w:jc w:val="right"/>
              <w:rPr>
                <w:rFonts w:asciiTheme="majorBidi" w:hAnsiTheme="majorBidi" w:cstheme="majorBidi"/>
                <w:sz w:val="24"/>
                <w:szCs w:val="24"/>
              </w:rPr>
            </w:pPr>
          </w:p>
        </w:tc>
        <w:tc>
          <w:tcPr>
            <w:tcW w:w="1170" w:type="dxa"/>
            <w:tcBorders>
              <w:bottom w:val="single" w:sz="4" w:space="0" w:color="auto"/>
            </w:tcBorders>
            <w:vAlign w:val="bottom"/>
          </w:tcPr>
          <w:p w14:paraId="1D5AE861" w14:textId="2FF7DD3A" w:rsidR="00E95717" w:rsidRPr="001905D3" w:rsidRDefault="00B74AB5" w:rsidP="00E95717">
            <w:pPr>
              <w:pStyle w:val="acctfourfigures"/>
              <w:tabs>
                <w:tab w:val="clear" w:pos="765"/>
              </w:tabs>
              <w:spacing w:line="240" w:lineRule="atLeast"/>
              <w:ind w:right="11"/>
              <w:jc w:val="right"/>
              <w:rPr>
                <w:rFonts w:asciiTheme="majorBidi" w:hAnsiTheme="majorBidi" w:cstheme="majorBidi"/>
                <w:sz w:val="24"/>
                <w:szCs w:val="24"/>
              </w:rPr>
            </w:pPr>
            <w:r>
              <w:rPr>
                <w:rFonts w:asciiTheme="majorBidi" w:hAnsiTheme="majorBidi" w:cstheme="majorBidi"/>
                <w:sz w:val="24"/>
                <w:szCs w:val="24"/>
              </w:rPr>
              <w:t>4,760</w:t>
            </w:r>
          </w:p>
        </w:tc>
        <w:tc>
          <w:tcPr>
            <w:tcW w:w="270" w:type="dxa"/>
            <w:vAlign w:val="bottom"/>
          </w:tcPr>
          <w:p w14:paraId="4391A083" w14:textId="77777777" w:rsidR="00E95717" w:rsidRPr="001905D3" w:rsidRDefault="00E95717" w:rsidP="00E95717">
            <w:pPr>
              <w:pStyle w:val="acctfourfigures"/>
              <w:tabs>
                <w:tab w:val="clear" w:pos="765"/>
              </w:tabs>
              <w:spacing w:line="240" w:lineRule="atLeast"/>
              <w:ind w:right="11"/>
              <w:jc w:val="right"/>
              <w:rPr>
                <w:rFonts w:asciiTheme="majorBidi" w:hAnsiTheme="majorBidi" w:cstheme="majorBidi"/>
                <w:sz w:val="24"/>
                <w:szCs w:val="24"/>
              </w:rPr>
            </w:pPr>
          </w:p>
        </w:tc>
        <w:tc>
          <w:tcPr>
            <w:tcW w:w="1170" w:type="dxa"/>
            <w:tcBorders>
              <w:bottom w:val="single" w:sz="4" w:space="0" w:color="auto"/>
            </w:tcBorders>
            <w:vAlign w:val="bottom"/>
          </w:tcPr>
          <w:p w14:paraId="44C7A22C" w14:textId="08D13FDA" w:rsidR="00E95717" w:rsidRPr="001905D3" w:rsidRDefault="00452006" w:rsidP="00E95717">
            <w:pPr>
              <w:pStyle w:val="acctfourfigures"/>
              <w:tabs>
                <w:tab w:val="clear" w:pos="765"/>
              </w:tabs>
              <w:spacing w:line="240" w:lineRule="atLeast"/>
              <w:ind w:right="11"/>
              <w:jc w:val="right"/>
              <w:rPr>
                <w:rFonts w:asciiTheme="majorBidi" w:hAnsiTheme="majorBidi" w:cstheme="majorBidi"/>
                <w:sz w:val="24"/>
                <w:szCs w:val="24"/>
              </w:rPr>
            </w:pPr>
            <w:r>
              <w:rPr>
                <w:rFonts w:asciiTheme="majorBidi" w:hAnsiTheme="majorBidi" w:cstheme="majorBidi"/>
                <w:sz w:val="24"/>
                <w:szCs w:val="24"/>
              </w:rPr>
              <w:t>6,997</w:t>
            </w:r>
          </w:p>
        </w:tc>
      </w:tr>
      <w:tr w:rsidR="00E95717" w:rsidRPr="001905D3" w14:paraId="718BD647" w14:textId="77777777" w:rsidTr="006451E6">
        <w:tc>
          <w:tcPr>
            <w:tcW w:w="3780" w:type="dxa"/>
          </w:tcPr>
          <w:p w14:paraId="16210667" w14:textId="77777777" w:rsidR="00E95717" w:rsidRPr="00623946" w:rsidRDefault="00E95717" w:rsidP="00E95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b/>
                <w:bCs/>
                <w:sz w:val="24"/>
                <w:szCs w:val="24"/>
              </w:rPr>
            </w:pPr>
            <w:r w:rsidRPr="00623946">
              <w:rPr>
                <w:rFonts w:asciiTheme="majorBidi" w:hAnsiTheme="majorBidi" w:cstheme="majorBidi"/>
                <w:b/>
                <w:bCs/>
                <w:sz w:val="24"/>
                <w:szCs w:val="24"/>
                <w:cs/>
              </w:rPr>
              <w:t xml:space="preserve">ณ วันที่ </w:t>
            </w:r>
            <w:r>
              <w:rPr>
                <w:rFonts w:asciiTheme="majorBidi" w:hAnsiTheme="majorBidi" w:cstheme="majorBidi"/>
                <w:b/>
                <w:bCs/>
                <w:sz w:val="24"/>
                <w:szCs w:val="24"/>
              </w:rPr>
              <w:t xml:space="preserve">31 </w:t>
            </w:r>
            <w:r>
              <w:rPr>
                <w:rFonts w:asciiTheme="majorBidi" w:hAnsiTheme="majorBidi" w:cstheme="majorBidi"/>
                <w:b/>
                <w:bCs/>
                <w:sz w:val="24"/>
                <w:szCs w:val="24"/>
                <w:cs/>
              </w:rPr>
              <w:t xml:space="preserve">ธันวาคม </w:t>
            </w:r>
            <w:r>
              <w:rPr>
                <w:rFonts w:asciiTheme="majorBidi" w:hAnsiTheme="majorBidi" w:cstheme="majorBidi"/>
                <w:b/>
                <w:bCs/>
                <w:sz w:val="24"/>
                <w:szCs w:val="24"/>
              </w:rPr>
              <w:t>2568</w:t>
            </w:r>
          </w:p>
        </w:tc>
        <w:tc>
          <w:tcPr>
            <w:tcW w:w="990" w:type="dxa"/>
            <w:vAlign w:val="bottom"/>
          </w:tcPr>
          <w:p w14:paraId="601F2CB6" w14:textId="77777777" w:rsidR="00E95717" w:rsidRPr="001905D3" w:rsidRDefault="00E95717" w:rsidP="00E95717">
            <w:pPr>
              <w:pStyle w:val="acctfourfigures"/>
              <w:tabs>
                <w:tab w:val="clear" w:pos="765"/>
              </w:tabs>
              <w:spacing w:line="240" w:lineRule="atLeast"/>
              <w:ind w:right="11"/>
              <w:jc w:val="right"/>
              <w:rPr>
                <w:rFonts w:asciiTheme="majorBidi" w:hAnsiTheme="majorBidi" w:cstheme="majorBidi"/>
                <w:b/>
                <w:bCs/>
                <w:sz w:val="24"/>
                <w:szCs w:val="24"/>
              </w:rPr>
            </w:pPr>
          </w:p>
        </w:tc>
        <w:tc>
          <w:tcPr>
            <w:tcW w:w="1260" w:type="dxa"/>
            <w:tcBorders>
              <w:top w:val="single" w:sz="4" w:space="0" w:color="auto"/>
              <w:bottom w:val="single" w:sz="4" w:space="0" w:color="auto"/>
            </w:tcBorders>
            <w:vAlign w:val="bottom"/>
          </w:tcPr>
          <w:p w14:paraId="2703276C" w14:textId="5B8B93E9" w:rsidR="00E95717" w:rsidRPr="001905D3" w:rsidRDefault="00FE02B1" w:rsidP="00E95717">
            <w:pPr>
              <w:pStyle w:val="acctfourfigures"/>
              <w:tabs>
                <w:tab w:val="clear" w:pos="765"/>
              </w:tabs>
              <w:spacing w:line="240" w:lineRule="atLeast"/>
              <w:ind w:right="11"/>
              <w:jc w:val="right"/>
              <w:rPr>
                <w:rFonts w:asciiTheme="majorBidi" w:hAnsiTheme="majorBidi" w:cstheme="majorBidi"/>
                <w:b/>
                <w:bCs/>
                <w:sz w:val="24"/>
                <w:szCs w:val="24"/>
              </w:rPr>
            </w:pPr>
            <w:r>
              <w:rPr>
                <w:rFonts w:asciiTheme="majorBidi" w:hAnsiTheme="majorBidi" w:cstheme="majorBidi"/>
                <w:b/>
                <w:bCs/>
                <w:sz w:val="24"/>
                <w:szCs w:val="24"/>
              </w:rPr>
              <w:t>-</w:t>
            </w:r>
          </w:p>
        </w:tc>
        <w:tc>
          <w:tcPr>
            <w:tcW w:w="270" w:type="dxa"/>
            <w:vAlign w:val="bottom"/>
          </w:tcPr>
          <w:p w14:paraId="3F0C23E4" w14:textId="77777777" w:rsidR="00E95717" w:rsidRPr="001905D3" w:rsidRDefault="00E95717" w:rsidP="00E95717">
            <w:pPr>
              <w:pStyle w:val="acctfourfigures"/>
              <w:tabs>
                <w:tab w:val="clear" w:pos="765"/>
              </w:tabs>
              <w:spacing w:line="240" w:lineRule="atLeast"/>
              <w:ind w:right="11"/>
              <w:jc w:val="right"/>
              <w:rPr>
                <w:rFonts w:asciiTheme="majorBidi" w:hAnsiTheme="majorBidi" w:cstheme="majorBidi"/>
                <w:b/>
                <w:bCs/>
                <w:sz w:val="24"/>
                <w:szCs w:val="24"/>
              </w:rPr>
            </w:pPr>
          </w:p>
        </w:tc>
        <w:tc>
          <w:tcPr>
            <w:tcW w:w="1170" w:type="dxa"/>
            <w:tcBorders>
              <w:top w:val="single" w:sz="4" w:space="0" w:color="auto"/>
              <w:bottom w:val="single" w:sz="4" w:space="0" w:color="auto"/>
            </w:tcBorders>
            <w:vAlign w:val="bottom"/>
          </w:tcPr>
          <w:p w14:paraId="4FC9AA82" w14:textId="18D7C6C0" w:rsidR="00E95717" w:rsidRPr="001905D3" w:rsidRDefault="00B74AB5" w:rsidP="00E95717">
            <w:pPr>
              <w:pStyle w:val="acctfourfigures"/>
              <w:tabs>
                <w:tab w:val="clear" w:pos="765"/>
              </w:tabs>
              <w:spacing w:line="240" w:lineRule="atLeast"/>
              <w:ind w:right="11"/>
              <w:jc w:val="right"/>
              <w:rPr>
                <w:rFonts w:asciiTheme="majorBidi" w:hAnsiTheme="majorBidi" w:cstheme="majorBidi"/>
                <w:b/>
                <w:bCs/>
                <w:sz w:val="24"/>
                <w:szCs w:val="24"/>
              </w:rPr>
            </w:pPr>
            <w:r>
              <w:rPr>
                <w:rFonts w:asciiTheme="majorBidi" w:hAnsiTheme="majorBidi" w:cstheme="majorBidi"/>
                <w:b/>
                <w:bCs/>
                <w:sz w:val="24"/>
                <w:szCs w:val="24"/>
              </w:rPr>
              <w:t>-</w:t>
            </w:r>
          </w:p>
        </w:tc>
        <w:tc>
          <w:tcPr>
            <w:tcW w:w="270" w:type="dxa"/>
          </w:tcPr>
          <w:p w14:paraId="069F1E6A" w14:textId="77777777" w:rsidR="00E95717" w:rsidRPr="001905D3" w:rsidRDefault="00E95717" w:rsidP="00E95717">
            <w:pPr>
              <w:pStyle w:val="acctfourfigures"/>
              <w:tabs>
                <w:tab w:val="clear" w:pos="765"/>
              </w:tabs>
              <w:spacing w:line="240" w:lineRule="atLeast"/>
              <w:ind w:right="11"/>
              <w:jc w:val="right"/>
              <w:rPr>
                <w:rFonts w:asciiTheme="majorBidi" w:hAnsiTheme="majorBidi" w:cstheme="majorBidi"/>
                <w:b/>
                <w:bCs/>
                <w:sz w:val="24"/>
                <w:szCs w:val="24"/>
              </w:rPr>
            </w:pPr>
          </w:p>
        </w:tc>
        <w:tc>
          <w:tcPr>
            <w:tcW w:w="1170" w:type="dxa"/>
            <w:tcBorders>
              <w:top w:val="single" w:sz="4" w:space="0" w:color="auto"/>
              <w:bottom w:val="single" w:sz="4" w:space="0" w:color="auto"/>
            </w:tcBorders>
          </w:tcPr>
          <w:p w14:paraId="215E6C2D" w14:textId="35AF48F7" w:rsidR="00E95717" w:rsidRPr="001905D3" w:rsidRDefault="00CB5422" w:rsidP="00E95717">
            <w:pPr>
              <w:pStyle w:val="acctfourfigures"/>
              <w:tabs>
                <w:tab w:val="clear" w:pos="765"/>
              </w:tabs>
              <w:spacing w:line="240" w:lineRule="atLeast"/>
              <w:ind w:right="11"/>
              <w:jc w:val="right"/>
              <w:rPr>
                <w:rFonts w:asciiTheme="majorBidi" w:hAnsiTheme="majorBidi" w:cstheme="majorBidi"/>
                <w:b/>
                <w:bCs/>
                <w:sz w:val="24"/>
                <w:szCs w:val="24"/>
              </w:rPr>
            </w:pPr>
            <w:r>
              <w:rPr>
                <w:rFonts w:asciiTheme="majorBidi" w:hAnsiTheme="majorBidi" w:cstheme="majorBidi"/>
                <w:b/>
                <w:bCs/>
                <w:sz w:val="24"/>
                <w:szCs w:val="24"/>
              </w:rPr>
              <w:t>(</w:t>
            </w:r>
            <w:r w:rsidR="00B74AB5">
              <w:rPr>
                <w:rFonts w:asciiTheme="majorBidi" w:hAnsiTheme="majorBidi" w:cstheme="majorBidi"/>
                <w:b/>
                <w:bCs/>
                <w:sz w:val="24"/>
                <w:szCs w:val="24"/>
              </w:rPr>
              <w:t>1,07</w:t>
            </w:r>
            <w:r w:rsidR="00856856">
              <w:rPr>
                <w:rFonts w:asciiTheme="majorBidi" w:hAnsiTheme="majorBidi" w:cstheme="majorBidi"/>
                <w:b/>
                <w:bCs/>
                <w:sz w:val="24"/>
                <w:szCs w:val="24"/>
              </w:rPr>
              <w:t>2</w:t>
            </w:r>
            <w:r>
              <w:rPr>
                <w:rFonts w:asciiTheme="majorBidi" w:hAnsiTheme="majorBidi" w:cstheme="majorBidi"/>
                <w:b/>
                <w:bCs/>
                <w:sz w:val="24"/>
                <w:szCs w:val="24"/>
              </w:rPr>
              <w:t>)</w:t>
            </w:r>
          </w:p>
        </w:tc>
        <w:tc>
          <w:tcPr>
            <w:tcW w:w="360" w:type="dxa"/>
            <w:vMerge w:val="restart"/>
            <w:vAlign w:val="bottom"/>
          </w:tcPr>
          <w:p w14:paraId="3E68BF82" w14:textId="77777777" w:rsidR="00E95717" w:rsidRPr="001905D3" w:rsidRDefault="00E95717" w:rsidP="00E95717">
            <w:pPr>
              <w:pStyle w:val="acctfourfigures"/>
              <w:tabs>
                <w:tab w:val="clear" w:pos="765"/>
              </w:tabs>
              <w:spacing w:line="240" w:lineRule="atLeast"/>
              <w:ind w:right="11"/>
              <w:jc w:val="right"/>
              <w:rPr>
                <w:rFonts w:asciiTheme="majorBidi" w:hAnsiTheme="majorBidi" w:cstheme="majorBidi"/>
                <w:b/>
                <w:bCs/>
                <w:sz w:val="24"/>
                <w:szCs w:val="24"/>
              </w:rPr>
            </w:pPr>
          </w:p>
        </w:tc>
        <w:tc>
          <w:tcPr>
            <w:tcW w:w="1080" w:type="dxa"/>
            <w:tcBorders>
              <w:top w:val="single" w:sz="4" w:space="0" w:color="auto"/>
              <w:bottom w:val="single" w:sz="4" w:space="0" w:color="auto"/>
            </w:tcBorders>
          </w:tcPr>
          <w:p w14:paraId="5387AACD" w14:textId="0A4D1CAD" w:rsidR="00E95717" w:rsidRPr="001905D3" w:rsidRDefault="00B23D57" w:rsidP="00E95717">
            <w:pPr>
              <w:pStyle w:val="acctfourfigures"/>
              <w:tabs>
                <w:tab w:val="clear" w:pos="765"/>
              </w:tabs>
              <w:spacing w:line="240" w:lineRule="atLeast"/>
              <w:ind w:right="11"/>
              <w:jc w:val="right"/>
              <w:rPr>
                <w:rFonts w:asciiTheme="majorBidi" w:hAnsiTheme="majorBidi" w:cstheme="majorBidi"/>
                <w:b/>
                <w:bCs/>
                <w:sz w:val="24"/>
                <w:szCs w:val="24"/>
              </w:rPr>
            </w:pPr>
            <w:r>
              <w:rPr>
                <w:rFonts w:asciiTheme="majorBidi" w:hAnsiTheme="majorBidi" w:cstheme="majorBidi"/>
                <w:b/>
                <w:bCs/>
                <w:sz w:val="24"/>
                <w:szCs w:val="24"/>
              </w:rPr>
              <w:t>(</w:t>
            </w:r>
            <w:r w:rsidR="00B74AB5">
              <w:rPr>
                <w:rFonts w:asciiTheme="majorBidi" w:hAnsiTheme="majorBidi" w:cstheme="majorBidi"/>
                <w:b/>
                <w:bCs/>
                <w:sz w:val="24"/>
                <w:szCs w:val="24"/>
              </w:rPr>
              <w:t>102</w:t>
            </w:r>
            <w:r>
              <w:rPr>
                <w:rFonts w:asciiTheme="majorBidi" w:hAnsiTheme="majorBidi" w:cstheme="majorBidi"/>
                <w:b/>
                <w:bCs/>
                <w:sz w:val="24"/>
                <w:szCs w:val="24"/>
              </w:rPr>
              <w:t>)</w:t>
            </w:r>
          </w:p>
        </w:tc>
        <w:tc>
          <w:tcPr>
            <w:tcW w:w="270" w:type="dxa"/>
            <w:vMerge w:val="restart"/>
            <w:vAlign w:val="bottom"/>
          </w:tcPr>
          <w:p w14:paraId="16B06CBE" w14:textId="77777777" w:rsidR="00E95717" w:rsidRPr="001905D3" w:rsidRDefault="00E95717" w:rsidP="00E95717">
            <w:pPr>
              <w:pStyle w:val="acctfourfigures"/>
              <w:tabs>
                <w:tab w:val="clear" w:pos="765"/>
              </w:tabs>
              <w:spacing w:line="240" w:lineRule="atLeast"/>
              <w:ind w:right="11"/>
              <w:jc w:val="right"/>
              <w:rPr>
                <w:rFonts w:asciiTheme="majorBidi" w:hAnsiTheme="majorBidi" w:cstheme="majorBidi"/>
                <w:b/>
                <w:bCs/>
                <w:sz w:val="24"/>
                <w:szCs w:val="24"/>
              </w:rPr>
            </w:pPr>
          </w:p>
        </w:tc>
        <w:tc>
          <w:tcPr>
            <w:tcW w:w="1350" w:type="dxa"/>
            <w:tcBorders>
              <w:top w:val="single" w:sz="4" w:space="0" w:color="auto"/>
              <w:bottom w:val="single" w:sz="4" w:space="0" w:color="auto"/>
            </w:tcBorders>
            <w:vAlign w:val="bottom"/>
          </w:tcPr>
          <w:p w14:paraId="09486894" w14:textId="56933846" w:rsidR="00E95717" w:rsidRPr="001905D3" w:rsidRDefault="00B74AB5" w:rsidP="00E95717">
            <w:pPr>
              <w:pStyle w:val="acctfourfigures"/>
              <w:tabs>
                <w:tab w:val="clear" w:pos="765"/>
              </w:tabs>
              <w:spacing w:line="240" w:lineRule="atLeast"/>
              <w:ind w:right="11"/>
              <w:jc w:val="right"/>
              <w:rPr>
                <w:rFonts w:asciiTheme="majorBidi" w:hAnsiTheme="majorBidi" w:cstheme="majorBidi"/>
                <w:b/>
                <w:bCs/>
                <w:sz w:val="24"/>
                <w:szCs w:val="24"/>
              </w:rPr>
            </w:pPr>
            <w:r>
              <w:rPr>
                <w:rFonts w:asciiTheme="majorBidi" w:hAnsiTheme="majorBidi" w:cstheme="majorBidi"/>
                <w:b/>
                <w:bCs/>
                <w:sz w:val="24"/>
                <w:szCs w:val="24"/>
              </w:rPr>
              <w:t>(4,14</w:t>
            </w:r>
            <w:r w:rsidR="00171095">
              <w:rPr>
                <w:rFonts w:asciiTheme="majorBidi" w:hAnsiTheme="majorBidi" w:cstheme="majorBidi"/>
                <w:b/>
                <w:bCs/>
                <w:sz w:val="24"/>
                <w:szCs w:val="24"/>
              </w:rPr>
              <w:t>3</w:t>
            </w:r>
            <w:r>
              <w:rPr>
                <w:rFonts w:asciiTheme="majorBidi" w:hAnsiTheme="majorBidi" w:cstheme="majorBidi"/>
                <w:b/>
                <w:bCs/>
                <w:sz w:val="24"/>
                <w:szCs w:val="24"/>
              </w:rPr>
              <w:t>)</w:t>
            </w:r>
          </w:p>
        </w:tc>
        <w:tc>
          <w:tcPr>
            <w:tcW w:w="270" w:type="dxa"/>
            <w:vMerge w:val="restart"/>
            <w:vAlign w:val="bottom"/>
          </w:tcPr>
          <w:p w14:paraId="39E0A80B" w14:textId="77777777" w:rsidR="00E95717" w:rsidRPr="001905D3" w:rsidRDefault="00E95717" w:rsidP="00E95717">
            <w:pPr>
              <w:pStyle w:val="acctfourfigures"/>
              <w:tabs>
                <w:tab w:val="clear" w:pos="765"/>
              </w:tabs>
              <w:spacing w:line="240" w:lineRule="atLeast"/>
              <w:ind w:right="11"/>
              <w:jc w:val="right"/>
              <w:rPr>
                <w:rFonts w:asciiTheme="majorBidi" w:hAnsiTheme="majorBidi" w:cstheme="majorBidi"/>
                <w:b/>
                <w:bCs/>
                <w:sz w:val="24"/>
                <w:szCs w:val="24"/>
              </w:rPr>
            </w:pPr>
          </w:p>
        </w:tc>
        <w:tc>
          <w:tcPr>
            <w:tcW w:w="1170" w:type="dxa"/>
            <w:tcBorders>
              <w:top w:val="single" w:sz="4" w:space="0" w:color="auto"/>
              <w:bottom w:val="single" w:sz="4" w:space="0" w:color="auto"/>
            </w:tcBorders>
            <w:vAlign w:val="bottom"/>
          </w:tcPr>
          <w:p w14:paraId="7A9B8343" w14:textId="529ECFC5" w:rsidR="00E95717" w:rsidRPr="001905D3" w:rsidRDefault="00BB31CD" w:rsidP="00E95717">
            <w:pPr>
              <w:pStyle w:val="acctfourfigures"/>
              <w:tabs>
                <w:tab w:val="clear" w:pos="765"/>
              </w:tabs>
              <w:spacing w:line="240" w:lineRule="atLeast"/>
              <w:ind w:right="11"/>
              <w:jc w:val="right"/>
              <w:rPr>
                <w:rFonts w:asciiTheme="majorBidi" w:hAnsiTheme="majorBidi" w:cstheme="majorBidi"/>
                <w:b/>
                <w:bCs/>
                <w:sz w:val="24"/>
                <w:szCs w:val="24"/>
              </w:rPr>
            </w:pPr>
            <w:r>
              <w:rPr>
                <w:rFonts w:asciiTheme="majorBidi" w:hAnsiTheme="majorBidi" w:cstheme="majorBidi"/>
                <w:b/>
                <w:bCs/>
                <w:sz w:val="24"/>
                <w:szCs w:val="24"/>
              </w:rPr>
              <w:t>-</w:t>
            </w:r>
          </w:p>
        </w:tc>
        <w:tc>
          <w:tcPr>
            <w:tcW w:w="270" w:type="dxa"/>
            <w:vMerge w:val="restart"/>
            <w:vAlign w:val="bottom"/>
          </w:tcPr>
          <w:p w14:paraId="3B07964E" w14:textId="77777777" w:rsidR="00E95717" w:rsidRPr="001905D3" w:rsidRDefault="00E95717" w:rsidP="00E95717">
            <w:pPr>
              <w:pStyle w:val="acctfourfigures"/>
              <w:tabs>
                <w:tab w:val="clear" w:pos="765"/>
              </w:tabs>
              <w:spacing w:line="240" w:lineRule="atLeast"/>
              <w:ind w:right="11"/>
              <w:jc w:val="right"/>
              <w:rPr>
                <w:rFonts w:asciiTheme="majorBidi" w:hAnsiTheme="majorBidi" w:cstheme="majorBidi"/>
                <w:b/>
                <w:bCs/>
                <w:sz w:val="24"/>
                <w:szCs w:val="24"/>
              </w:rPr>
            </w:pPr>
          </w:p>
        </w:tc>
        <w:tc>
          <w:tcPr>
            <w:tcW w:w="1170" w:type="dxa"/>
            <w:tcBorders>
              <w:top w:val="single" w:sz="4" w:space="0" w:color="auto"/>
              <w:bottom w:val="single" w:sz="4" w:space="0" w:color="auto"/>
            </w:tcBorders>
            <w:vAlign w:val="bottom"/>
          </w:tcPr>
          <w:p w14:paraId="2D1DF6A5" w14:textId="1E9BC1DC" w:rsidR="00E95717" w:rsidRPr="001905D3" w:rsidRDefault="00BB31CD" w:rsidP="00E95717">
            <w:pPr>
              <w:pStyle w:val="acctfourfigures"/>
              <w:tabs>
                <w:tab w:val="clear" w:pos="765"/>
              </w:tabs>
              <w:spacing w:line="240" w:lineRule="atLeast"/>
              <w:ind w:right="11"/>
              <w:jc w:val="right"/>
              <w:rPr>
                <w:rFonts w:asciiTheme="majorBidi" w:hAnsiTheme="majorBidi" w:cstheme="majorBidi"/>
                <w:b/>
                <w:bCs/>
                <w:sz w:val="24"/>
                <w:szCs w:val="24"/>
              </w:rPr>
            </w:pPr>
            <w:r>
              <w:rPr>
                <w:rFonts w:asciiTheme="majorBidi" w:hAnsiTheme="majorBidi" w:cstheme="majorBidi"/>
                <w:b/>
                <w:bCs/>
                <w:sz w:val="24"/>
                <w:szCs w:val="24"/>
              </w:rPr>
              <w:t>(</w:t>
            </w:r>
            <w:r w:rsidR="00B2054F">
              <w:rPr>
                <w:rFonts w:asciiTheme="majorBidi" w:hAnsiTheme="majorBidi" w:cstheme="majorBidi"/>
                <w:b/>
                <w:bCs/>
                <w:sz w:val="24"/>
                <w:szCs w:val="24"/>
              </w:rPr>
              <w:t>5,31</w:t>
            </w:r>
            <w:r w:rsidR="00733603">
              <w:rPr>
                <w:rFonts w:asciiTheme="majorBidi" w:hAnsiTheme="majorBidi" w:cstheme="majorBidi"/>
                <w:b/>
                <w:bCs/>
                <w:sz w:val="24"/>
                <w:szCs w:val="24"/>
              </w:rPr>
              <w:t>7</w:t>
            </w:r>
            <w:r w:rsidR="00B2054F">
              <w:rPr>
                <w:rFonts w:asciiTheme="majorBidi" w:hAnsiTheme="majorBidi" w:cstheme="majorBidi"/>
                <w:b/>
                <w:bCs/>
                <w:sz w:val="24"/>
                <w:szCs w:val="24"/>
              </w:rPr>
              <w:t>)</w:t>
            </w:r>
          </w:p>
        </w:tc>
      </w:tr>
      <w:tr w:rsidR="006451E6" w:rsidRPr="001905D3" w14:paraId="6D652DF4" w14:textId="77777777" w:rsidTr="006451E6">
        <w:tc>
          <w:tcPr>
            <w:tcW w:w="3780" w:type="dxa"/>
          </w:tcPr>
          <w:p w14:paraId="4AD171D9" w14:textId="77777777" w:rsidR="006451E6" w:rsidRPr="00623946" w:rsidRDefault="006451E6" w:rsidP="00E95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b/>
                <w:bCs/>
                <w:sz w:val="24"/>
                <w:szCs w:val="24"/>
                <w:cs/>
              </w:rPr>
            </w:pPr>
          </w:p>
        </w:tc>
        <w:tc>
          <w:tcPr>
            <w:tcW w:w="990" w:type="dxa"/>
            <w:vAlign w:val="bottom"/>
          </w:tcPr>
          <w:p w14:paraId="60097962" w14:textId="77777777" w:rsidR="006451E6" w:rsidRPr="001905D3" w:rsidRDefault="006451E6" w:rsidP="00E95717">
            <w:pPr>
              <w:pStyle w:val="acctfourfigures"/>
              <w:tabs>
                <w:tab w:val="clear" w:pos="765"/>
              </w:tabs>
              <w:spacing w:line="240" w:lineRule="atLeast"/>
              <w:ind w:right="11"/>
              <w:jc w:val="right"/>
              <w:rPr>
                <w:rFonts w:asciiTheme="majorBidi" w:hAnsiTheme="majorBidi" w:cstheme="majorBidi"/>
                <w:b/>
                <w:bCs/>
                <w:sz w:val="24"/>
                <w:szCs w:val="24"/>
              </w:rPr>
            </w:pPr>
          </w:p>
        </w:tc>
        <w:tc>
          <w:tcPr>
            <w:tcW w:w="1260" w:type="dxa"/>
            <w:tcBorders>
              <w:top w:val="single" w:sz="4" w:space="0" w:color="auto"/>
            </w:tcBorders>
            <w:vAlign w:val="bottom"/>
          </w:tcPr>
          <w:p w14:paraId="66827F7D" w14:textId="77777777" w:rsidR="006451E6" w:rsidRDefault="006451E6" w:rsidP="00E95717">
            <w:pPr>
              <w:pStyle w:val="acctfourfigures"/>
              <w:tabs>
                <w:tab w:val="clear" w:pos="765"/>
              </w:tabs>
              <w:spacing w:line="240" w:lineRule="atLeast"/>
              <w:ind w:right="11"/>
              <w:jc w:val="right"/>
              <w:rPr>
                <w:rFonts w:asciiTheme="majorBidi" w:hAnsiTheme="majorBidi" w:cstheme="majorBidi"/>
                <w:b/>
                <w:bCs/>
                <w:sz w:val="24"/>
                <w:szCs w:val="24"/>
              </w:rPr>
            </w:pPr>
          </w:p>
        </w:tc>
        <w:tc>
          <w:tcPr>
            <w:tcW w:w="270" w:type="dxa"/>
            <w:vAlign w:val="bottom"/>
          </w:tcPr>
          <w:p w14:paraId="3761C4EA" w14:textId="77777777" w:rsidR="006451E6" w:rsidRPr="001905D3" w:rsidRDefault="006451E6" w:rsidP="00E95717">
            <w:pPr>
              <w:pStyle w:val="acctfourfigures"/>
              <w:tabs>
                <w:tab w:val="clear" w:pos="765"/>
              </w:tabs>
              <w:spacing w:line="240" w:lineRule="atLeast"/>
              <w:ind w:right="11"/>
              <w:jc w:val="right"/>
              <w:rPr>
                <w:rFonts w:asciiTheme="majorBidi" w:hAnsiTheme="majorBidi" w:cstheme="majorBidi"/>
                <w:b/>
                <w:bCs/>
                <w:sz w:val="24"/>
                <w:szCs w:val="24"/>
              </w:rPr>
            </w:pPr>
          </w:p>
        </w:tc>
        <w:tc>
          <w:tcPr>
            <w:tcW w:w="1170" w:type="dxa"/>
            <w:tcBorders>
              <w:top w:val="single" w:sz="4" w:space="0" w:color="auto"/>
            </w:tcBorders>
            <w:vAlign w:val="bottom"/>
          </w:tcPr>
          <w:p w14:paraId="3CCC0B11" w14:textId="77777777" w:rsidR="006451E6" w:rsidRDefault="006451E6" w:rsidP="00E95717">
            <w:pPr>
              <w:pStyle w:val="acctfourfigures"/>
              <w:tabs>
                <w:tab w:val="clear" w:pos="765"/>
              </w:tabs>
              <w:spacing w:line="240" w:lineRule="atLeast"/>
              <w:ind w:right="11"/>
              <w:jc w:val="right"/>
              <w:rPr>
                <w:rFonts w:asciiTheme="majorBidi" w:hAnsiTheme="majorBidi" w:cstheme="majorBidi"/>
                <w:b/>
                <w:bCs/>
                <w:sz w:val="24"/>
                <w:szCs w:val="24"/>
              </w:rPr>
            </w:pPr>
          </w:p>
        </w:tc>
        <w:tc>
          <w:tcPr>
            <w:tcW w:w="270" w:type="dxa"/>
          </w:tcPr>
          <w:p w14:paraId="7AD15EA5" w14:textId="77777777" w:rsidR="006451E6" w:rsidRPr="001905D3" w:rsidRDefault="006451E6" w:rsidP="00E95717">
            <w:pPr>
              <w:pStyle w:val="acctfourfigures"/>
              <w:tabs>
                <w:tab w:val="clear" w:pos="765"/>
              </w:tabs>
              <w:spacing w:line="240" w:lineRule="atLeast"/>
              <w:ind w:right="11"/>
              <w:jc w:val="right"/>
              <w:rPr>
                <w:rFonts w:asciiTheme="majorBidi" w:hAnsiTheme="majorBidi" w:cstheme="majorBidi"/>
                <w:b/>
                <w:bCs/>
                <w:sz w:val="24"/>
                <w:szCs w:val="24"/>
              </w:rPr>
            </w:pPr>
          </w:p>
        </w:tc>
        <w:tc>
          <w:tcPr>
            <w:tcW w:w="1170" w:type="dxa"/>
            <w:tcBorders>
              <w:top w:val="single" w:sz="4" w:space="0" w:color="auto"/>
            </w:tcBorders>
          </w:tcPr>
          <w:p w14:paraId="4D28C71E" w14:textId="77777777" w:rsidR="006451E6" w:rsidRDefault="006451E6" w:rsidP="00E95717">
            <w:pPr>
              <w:pStyle w:val="acctfourfigures"/>
              <w:tabs>
                <w:tab w:val="clear" w:pos="765"/>
              </w:tabs>
              <w:spacing w:line="240" w:lineRule="atLeast"/>
              <w:ind w:right="11"/>
              <w:jc w:val="right"/>
              <w:rPr>
                <w:rFonts w:asciiTheme="majorBidi" w:hAnsiTheme="majorBidi" w:cstheme="majorBidi"/>
                <w:b/>
                <w:bCs/>
                <w:sz w:val="24"/>
                <w:szCs w:val="24"/>
              </w:rPr>
            </w:pPr>
          </w:p>
        </w:tc>
        <w:tc>
          <w:tcPr>
            <w:tcW w:w="360" w:type="dxa"/>
            <w:vMerge/>
            <w:vAlign w:val="bottom"/>
          </w:tcPr>
          <w:p w14:paraId="306BA862" w14:textId="77777777" w:rsidR="006451E6" w:rsidRPr="001905D3" w:rsidRDefault="006451E6" w:rsidP="00E95717">
            <w:pPr>
              <w:pStyle w:val="acctfourfigures"/>
              <w:tabs>
                <w:tab w:val="clear" w:pos="765"/>
              </w:tabs>
              <w:spacing w:line="240" w:lineRule="atLeast"/>
              <w:ind w:right="11"/>
              <w:jc w:val="right"/>
              <w:rPr>
                <w:rFonts w:asciiTheme="majorBidi" w:hAnsiTheme="majorBidi" w:cstheme="majorBidi"/>
                <w:b/>
                <w:bCs/>
                <w:sz w:val="24"/>
                <w:szCs w:val="24"/>
              </w:rPr>
            </w:pPr>
          </w:p>
        </w:tc>
        <w:tc>
          <w:tcPr>
            <w:tcW w:w="1080" w:type="dxa"/>
            <w:tcBorders>
              <w:top w:val="single" w:sz="4" w:space="0" w:color="auto"/>
            </w:tcBorders>
          </w:tcPr>
          <w:p w14:paraId="2D279351" w14:textId="77777777" w:rsidR="006451E6" w:rsidRDefault="006451E6" w:rsidP="00E95717">
            <w:pPr>
              <w:pStyle w:val="acctfourfigures"/>
              <w:tabs>
                <w:tab w:val="clear" w:pos="765"/>
              </w:tabs>
              <w:spacing w:line="240" w:lineRule="atLeast"/>
              <w:ind w:right="11"/>
              <w:jc w:val="right"/>
              <w:rPr>
                <w:rFonts w:asciiTheme="majorBidi" w:hAnsiTheme="majorBidi" w:cstheme="majorBidi"/>
                <w:b/>
                <w:bCs/>
                <w:sz w:val="24"/>
                <w:szCs w:val="24"/>
              </w:rPr>
            </w:pPr>
          </w:p>
        </w:tc>
        <w:tc>
          <w:tcPr>
            <w:tcW w:w="270" w:type="dxa"/>
            <w:vMerge/>
            <w:vAlign w:val="bottom"/>
          </w:tcPr>
          <w:p w14:paraId="624B4A7D" w14:textId="77777777" w:rsidR="006451E6" w:rsidRPr="001905D3" w:rsidRDefault="006451E6" w:rsidP="00E95717">
            <w:pPr>
              <w:pStyle w:val="acctfourfigures"/>
              <w:tabs>
                <w:tab w:val="clear" w:pos="765"/>
              </w:tabs>
              <w:spacing w:line="240" w:lineRule="atLeast"/>
              <w:ind w:right="11"/>
              <w:jc w:val="right"/>
              <w:rPr>
                <w:rFonts w:asciiTheme="majorBidi" w:hAnsiTheme="majorBidi" w:cstheme="majorBidi"/>
                <w:b/>
                <w:bCs/>
                <w:sz w:val="24"/>
                <w:szCs w:val="24"/>
              </w:rPr>
            </w:pPr>
          </w:p>
        </w:tc>
        <w:tc>
          <w:tcPr>
            <w:tcW w:w="1350" w:type="dxa"/>
            <w:tcBorders>
              <w:top w:val="single" w:sz="4" w:space="0" w:color="auto"/>
            </w:tcBorders>
            <w:vAlign w:val="bottom"/>
          </w:tcPr>
          <w:p w14:paraId="7D7582DC" w14:textId="77777777" w:rsidR="006451E6" w:rsidRDefault="006451E6" w:rsidP="00E95717">
            <w:pPr>
              <w:pStyle w:val="acctfourfigures"/>
              <w:tabs>
                <w:tab w:val="clear" w:pos="765"/>
              </w:tabs>
              <w:spacing w:line="240" w:lineRule="atLeast"/>
              <w:ind w:right="11"/>
              <w:jc w:val="right"/>
              <w:rPr>
                <w:rFonts w:asciiTheme="majorBidi" w:hAnsiTheme="majorBidi" w:cstheme="majorBidi"/>
                <w:b/>
                <w:bCs/>
                <w:sz w:val="24"/>
                <w:szCs w:val="24"/>
              </w:rPr>
            </w:pPr>
          </w:p>
        </w:tc>
        <w:tc>
          <w:tcPr>
            <w:tcW w:w="270" w:type="dxa"/>
            <w:vMerge/>
            <w:vAlign w:val="bottom"/>
          </w:tcPr>
          <w:p w14:paraId="202A2FE1" w14:textId="77777777" w:rsidR="006451E6" w:rsidRPr="001905D3" w:rsidRDefault="006451E6" w:rsidP="00E95717">
            <w:pPr>
              <w:pStyle w:val="acctfourfigures"/>
              <w:tabs>
                <w:tab w:val="clear" w:pos="765"/>
              </w:tabs>
              <w:spacing w:line="240" w:lineRule="atLeast"/>
              <w:ind w:right="11"/>
              <w:jc w:val="right"/>
              <w:rPr>
                <w:rFonts w:asciiTheme="majorBidi" w:hAnsiTheme="majorBidi" w:cstheme="majorBidi"/>
                <w:b/>
                <w:bCs/>
                <w:sz w:val="24"/>
                <w:szCs w:val="24"/>
              </w:rPr>
            </w:pPr>
          </w:p>
        </w:tc>
        <w:tc>
          <w:tcPr>
            <w:tcW w:w="1170" w:type="dxa"/>
            <w:tcBorders>
              <w:top w:val="single" w:sz="4" w:space="0" w:color="auto"/>
            </w:tcBorders>
            <w:vAlign w:val="bottom"/>
          </w:tcPr>
          <w:p w14:paraId="0D7B8B41" w14:textId="77777777" w:rsidR="006451E6" w:rsidRDefault="006451E6" w:rsidP="00E95717">
            <w:pPr>
              <w:pStyle w:val="acctfourfigures"/>
              <w:tabs>
                <w:tab w:val="clear" w:pos="765"/>
              </w:tabs>
              <w:spacing w:line="240" w:lineRule="atLeast"/>
              <w:ind w:right="11"/>
              <w:jc w:val="right"/>
              <w:rPr>
                <w:rFonts w:asciiTheme="majorBidi" w:hAnsiTheme="majorBidi" w:cstheme="majorBidi"/>
                <w:b/>
                <w:bCs/>
                <w:sz w:val="24"/>
                <w:szCs w:val="24"/>
              </w:rPr>
            </w:pPr>
          </w:p>
        </w:tc>
        <w:tc>
          <w:tcPr>
            <w:tcW w:w="270" w:type="dxa"/>
            <w:vMerge/>
            <w:vAlign w:val="bottom"/>
          </w:tcPr>
          <w:p w14:paraId="5799FF26" w14:textId="77777777" w:rsidR="006451E6" w:rsidRPr="001905D3" w:rsidRDefault="006451E6" w:rsidP="00E95717">
            <w:pPr>
              <w:pStyle w:val="acctfourfigures"/>
              <w:tabs>
                <w:tab w:val="clear" w:pos="765"/>
              </w:tabs>
              <w:spacing w:line="240" w:lineRule="atLeast"/>
              <w:ind w:right="11"/>
              <w:jc w:val="right"/>
              <w:rPr>
                <w:rFonts w:asciiTheme="majorBidi" w:hAnsiTheme="majorBidi" w:cstheme="majorBidi"/>
                <w:b/>
                <w:bCs/>
                <w:sz w:val="24"/>
                <w:szCs w:val="24"/>
              </w:rPr>
            </w:pPr>
          </w:p>
        </w:tc>
        <w:tc>
          <w:tcPr>
            <w:tcW w:w="1170" w:type="dxa"/>
            <w:tcBorders>
              <w:top w:val="single" w:sz="4" w:space="0" w:color="auto"/>
            </w:tcBorders>
            <w:vAlign w:val="bottom"/>
          </w:tcPr>
          <w:p w14:paraId="49DE3A08" w14:textId="77777777" w:rsidR="006451E6" w:rsidRDefault="006451E6" w:rsidP="00E95717">
            <w:pPr>
              <w:pStyle w:val="acctfourfigures"/>
              <w:tabs>
                <w:tab w:val="clear" w:pos="765"/>
              </w:tabs>
              <w:spacing w:line="240" w:lineRule="atLeast"/>
              <w:ind w:right="11"/>
              <w:jc w:val="right"/>
              <w:rPr>
                <w:rFonts w:asciiTheme="majorBidi" w:hAnsiTheme="majorBidi" w:cstheme="majorBidi"/>
                <w:b/>
                <w:bCs/>
                <w:sz w:val="24"/>
                <w:szCs w:val="24"/>
              </w:rPr>
            </w:pPr>
          </w:p>
        </w:tc>
      </w:tr>
      <w:tr w:rsidR="00B856F0" w:rsidRPr="001905D3" w14:paraId="047D6F46" w14:textId="77777777" w:rsidTr="006451E6">
        <w:tc>
          <w:tcPr>
            <w:tcW w:w="3780" w:type="dxa"/>
          </w:tcPr>
          <w:p w14:paraId="4F0471F0" w14:textId="046973B6" w:rsidR="00D335B3" w:rsidRPr="00623946" w:rsidRDefault="00CD6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b/>
                <w:bCs/>
                <w:sz w:val="24"/>
                <w:szCs w:val="24"/>
                <w:cs/>
              </w:rPr>
            </w:pPr>
            <w:r w:rsidRPr="00001036">
              <w:rPr>
                <w:rFonts w:asciiTheme="majorBidi" w:hAnsiTheme="majorBidi"/>
                <w:b/>
                <w:bCs/>
                <w:sz w:val="24"/>
                <w:szCs w:val="24"/>
                <w:cs/>
              </w:rPr>
              <w:t>มูลค่าสุทธิทางบัญชี</w:t>
            </w:r>
            <w:r>
              <w:rPr>
                <w:rFonts w:asciiTheme="majorBidi" w:hAnsiTheme="majorBidi" w:hint="cs"/>
                <w:b/>
                <w:bCs/>
                <w:sz w:val="24"/>
                <w:szCs w:val="24"/>
                <w:cs/>
              </w:rPr>
              <w:t xml:space="preserve"> </w:t>
            </w:r>
            <w:r w:rsidRPr="00D335B3">
              <w:rPr>
                <w:rFonts w:asciiTheme="majorBidi" w:hAnsiTheme="majorBidi"/>
                <w:b/>
                <w:bCs/>
                <w:sz w:val="24"/>
                <w:szCs w:val="24"/>
                <w:cs/>
              </w:rPr>
              <w:t xml:space="preserve">ณ วันที่ </w:t>
            </w:r>
            <w:r>
              <w:rPr>
                <w:rFonts w:asciiTheme="majorBidi" w:hAnsiTheme="majorBidi"/>
                <w:b/>
                <w:bCs/>
                <w:sz w:val="24"/>
                <w:szCs w:val="24"/>
              </w:rPr>
              <w:t>31</w:t>
            </w:r>
            <w:r w:rsidRPr="00D335B3">
              <w:rPr>
                <w:rFonts w:asciiTheme="majorBidi" w:hAnsiTheme="majorBidi"/>
                <w:b/>
                <w:bCs/>
                <w:sz w:val="24"/>
                <w:szCs w:val="24"/>
                <w:cs/>
              </w:rPr>
              <w:t xml:space="preserve"> ธันวาคม </w:t>
            </w:r>
            <w:r>
              <w:rPr>
                <w:rFonts w:asciiTheme="majorBidi" w:hAnsiTheme="majorBidi"/>
                <w:b/>
                <w:bCs/>
                <w:sz w:val="24"/>
                <w:szCs w:val="24"/>
              </w:rPr>
              <w:t>2568</w:t>
            </w:r>
          </w:p>
        </w:tc>
        <w:tc>
          <w:tcPr>
            <w:tcW w:w="990" w:type="dxa"/>
            <w:vAlign w:val="bottom"/>
          </w:tcPr>
          <w:p w14:paraId="5B0D0BF9" w14:textId="77777777" w:rsidR="00D335B3" w:rsidRPr="001905D3" w:rsidRDefault="00D335B3">
            <w:pPr>
              <w:pStyle w:val="acctfourfigures"/>
              <w:tabs>
                <w:tab w:val="clear" w:pos="765"/>
              </w:tabs>
              <w:spacing w:line="240" w:lineRule="atLeast"/>
              <w:ind w:right="11"/>
              <w:jc w:val="right"/>
              <w:rPr>
                <w:rFonts w:asciiTheme="majorBidi" w:hAnsiTheme="majorBidi" w:cstheme="majorBidi"/>
                <w:b/>
                <w:bCs/>
                <w:sz w:val="24"/>
                <w:szCs w:val="24"/>
              </w:rPr>
            </w:pPr>
          </w:p>
        </w:tc>
        <w:tc>
          <w:tcPr>
            <w:tcW w:w="1260" w:type="dxa"/>
            <w:tcBorders>
              <w:bottom w:val="double" w:sz="4" w:space="0" w:color="auto"/>
            </w:tcBorders>
            <w:vAlign w:val="bottom"/>
          </w:tcPr>
          <w:p w14:paraId="1E913A15" w14:textId="66D083D9" w:rsidR="00D335B3" w:rsidRPr="001905D3" w:rsidRDefault="00B74AB5">
            <w:pPr>
              <w:pStyle w:val="acctfourfigures"/>
              <w:tabs>
                <w:tab w:val="clear" w:pos="765"/>
              </w:tabs>
              <w:spacing w:line="240" w:lineRule="atLeast"/>
              <w:ind w:right="11"/>
              <w:jc w:val="right"/>
              <w:rPr>
                <w:rFonts w:asciiTheme="majorBidi" w:hAnsiTheme="majorBidi" w:cstheme="majorBidi"/>
                <w:b/>
                <w:bCs/>
                <w:sz w:val="24"/>
                <w:szCs w:val="24"/>
              </w:rPr>
            </w:pPr>
            <w:r>
              <w:rPr>
                <w:rFonts w:asciiTheme="majorBidi" w:hAnsiTheme="majorBidi" w:cstheme="majorBidi"/>
                <w:b/>
                <w:bCs/>
                <w:sz w:val="24"/>
                <w:szCs w:val="24"/>
              </w:rPr>
              <w:t>-</w:t>
            </w:r>
          </w:p>
        </w:tc>
        <w:tc>
          <w:tcPr>
            <w:tcW w:w="270" w:type="dxa"/>
            <w:vAlign w:val="bottom"/>
          </w:tcPr>
          <w:p w14:paraId="446DFD50" w14:textId="77777777" w:rsidR="00D335B3" w:rsidRPr="001905D3" w:rsidRDefault="00D335B3">
            <w:pPr>
              <w:pStyle w:val="acctfourfigures"/>
              <w:tabs>
                <w:tab w:val="clear" w:pos="765"/>
              </w:tabs>
              <w:spacing w:line="240" w:lineRule="atLeast"/>
              <w:ind w:right="11"/>
              <w:jc w:val="right"/>
              <w:rPr>
                <w:rFonts w:asciiTheme="majorBidi" w:hAnsiTheme="majorBidi" w:cstheme="majorBidi"/>
                <w:b/>
                <w:bCs/>
                <w:sz w:val="24"/>
                <w:szCs w:val="24"/>
              </w:rPr>
            </w:pPr>
          </w:p>
        </w:tc>
        <w:tc>
          <w:tcPr>
            <w:tcW w:w="1170" w:type="dxa"/>
            <w:tcBorders>
              <w:bottom w:val="double" w:sz="4" w:space="0" w:color="auto"/>
            </w:tcBorders>
            <w:vAlign w:val="bottom"/>
          </w:tcPr>
          <w:p w14:paraId="4A9BBD0E" w14:textId="60C9F41D" w:rsidR="00D335B3" w:rsidRPr="001905D3" w:rsidRDefault="00B74AB5">
            <w:pPr>
              <w:pStyle w:val="acctfourfigures"/>
              <w:tabs>
                <w:tab w:val="clear" w:pos="765"/>
              </w:tabs>
              <w:spacing w:line="240" w:lineRule="atLeast"/>
              <w:ind w:right="11"/>
              <w:jc w:val="right"/>
              <w:rPr>
                <w:rFonts w:asciiTheme="majorBidi" w:hAnsiTheme="majorBidi" w:cstheme="majorBidi"/>
                <w:b/>
                <w:bCs/>
                <w:sz w:val="24"/>
                <w:szCs w:val="24"/>
              </w:rPr>
            </w:pPr>
            <w:r>
              <w:rPr>
                <w:rFonts w:asciiTheme="majorBidi" w:hAnsiTheme="majorBidi" w:cstheme="majorBidi"/>
                <w:b/>
                <w:bCs/>
                <w:sz w:val="24"/>
                <w:szCs w:val="24"/>
              </w:rPr>
              <w:t>-</w:t>
            </w:r>
          </w:p>
        </w:tc>
        <w:tc>
          <w:tcPr>
            <w:tcW w:w="270" w:type="dxa"/>
          </w:tcPr>
          <w:p w14:paraId="53B09781" w14:textId="77777777" w:rsidR="00D335B3" w:rsidRPr="001905D3" w:rsidRDefault="00D335B3">
            <w:pPr>
              <w:pStyle w:val="acctfourfigures"/>
              <w:tabs>
                <w:tab w:val="clear" w:pos="765"/>
              </w:tabs>
              <w:spacing w:line="240" w:lineRule="atLeast"/>
              <w:ind w:right="11"/>
              <w:jc w:val="right"/>
              <w:rPr>
                <w:rFonts w:asciiTheme="majorBidi" w:hAnsiTheme="majorBidi" w:cstheme="majorBidi"/>
                <w:b/>
                <w:bCs/>
                <w:sz w:val="24"/>
                <w:szCs w:val="24"/>
              </w:rPr>
            </w:pPr>
          </w:p>
        </w:tc>
        <w:tc>
          <w:tcPr>
            <w:tcW w:w="1170" w:type="dxa"/>
            <w:tcBorders>
              <w:bottom w:val="double" w:sz="4" w:space="0" w:color="auto"/>
            </w:tcBorders>
            <w:vAlign w:val="bottom"/>
          </w:tcPr>
          <w:p w14:paraId="38B10C67" w14:textId="0F9BC2EF" w:rsidR="00D335B3" w:rsidRPr="001905D3" w:rsidRDefault="00B74AB5">
            <w:pPr>
              <w:pStyle w:val="acctfourfigures"/>
              <w:tabs>
                <w:tab w:val="clear" w:pos="765"/>
              </w:tabs>
              <w:spacing w:line="240" w:lineRule="atLeast"/>
              <w:ind w:right="11"/>
              <w:jc w:val="right"/>
              <w:rPr>
                <w:rFonts w:asciiTheme="majorBidi" w:hAnsiTheme="majorBidi" w:cstheme="majorBidi"/>
                <w:b/>
                <w:bCs/>
                <w:sz w:val="24"/>
                <w:szCs w:val="24"/>
              </w:rPr>
            </w:pPr>
            <w:r>
              <w:rPr>
                <w:rFonts w:asciiTheme="majorBidi" w:hAnsiTheme="majorBidi" w:cstheme="majorBidi"/>
                <w:b/>
                <w:bCs/>
                <w:sz w:val="24"/>
                <w:szCs w:val="24"/>
              </w:rPr>
              <w:t>2</w:t>
            </w:r>
            <w:r w:rsidR="001E4422">
              <w:rPr>
                <w:rFonts w:asciiTheme="majorBidi" w:hAnsiTheme="majorBidi" w:cstheme="majorBidi"/>
                <w:b/>
                <w:bCs/>
                <w:sz w:val="24"/>
                <w:szCs w:val="24"/>
              </w:rPr>
              <w:t>77</w:t>
            </w:r>
          </w:p>
        </w:tc>
        <w:tc>
          <w:tcPr>
            <w:tcW w:w="360" w:type="dxa"/>
            <w:vMerge/>
            <w:vAlign w:val="bottom"/>
          </w:tcPr>
          <w:p w14:paraId="7B358B67" w14:textId="77777777" w:rsidR="00D335B3" w:rsidRPr="001905D3" w:rsidRDefault="00D335B3">
            <w:pPr>
              <w:pStyle w:val="acctfourfigures"/>
              <w:tabs>
                <w:tab w:val="clear" w:pos="765"/>
              </w:tabs>
              <w:spacing w:line="240" w:lineRule="atLeast"/>
              <w:ind w:right="11"/>
              <w:jc w:val="right"/>
              <w:rPr>
                <w:rFonts w:asciiTheme="majorBidi" w:hAnsiTheme="majorBidi" w:cstheme="majorBidi"/>
                <w:b/>
                <w:bCs/>
                <w:sz w:val="24"/>
                <w:szCs w:val="24"/>
              </w:rPr>
            </w:pPr>
          </w:p>
        </w:tc>
        <w:tc>
          <w:tcPr>
            <w:tcW w:w="1080" w:type="dxa"/>
            <w:tcBorders>
              <w:bottom w:val="double" w:sz="4" w:space="0" w:color="auto"/>
            </w:tcBorders>
            <w:vAlign w:val="bottom"/>
          </w:tcPr>
          <w:p w14:paraId="5031F344" w14:textId="2D89BBC1" w:rsidR="00D335B3" w:rsidRPr="001905D3" w:rsidRDefault="00B74AB5">
            <w:pPr>
              <w:pStyle w:val="acctfourfigures"/>
              <w:tabs>
                <w:tab w:val="clear" w:pos="765"/>
              </w:tabs>
              <w:spacing w:line="240" w:lineRule="atLeast"/>
              <w:ind w:right="11"/>
              <w:jc w:val="right"/>
              <w:rPr>
                <w:rFonts w:asciiTheme="majorBidi" w:hAnsiTheme="majorBidi" w:cstheme="majorBidi"/>
                <w:b/>
                <w:bCs/>
                <w:sz w:val="24"/>
                <w:szCs w:val="24"/>
              </w:rPr>
            </w:pPr>
            <w:r>
              <w:rPr>
                <w:rFonts w:asciiTheme="majorBidi" w:hAnsiTheme="majorBidi" w:cstheme="majorBidi"/>
                <w:b/>
                <w:bCs/>
                <w:sz w:val="24"/>
                <w:szCs w:val="24"/>
              </w:rPr>
              <w:t>82</w:t>
            </w:r>
          </w:p>
        </w:tc>
        <w:tc>
          <w:tcPr>
            <w:tcW w:w="270" w:type="dxa"/>
            <w:vMerge/>
            <w:vAlign w:val="bottom"/>
          </w:tcPr>
          <w:p w14:paraId="274E537E" w14:textId="77777777" w:rsidR="00D335B3" w:rsidRPr="001905D3" w:rsidRDefault="00D335B3">
            <w:pPr>
              <w:pStyle w:val="acctfourfigures"/>
              <w:tabs>
                <w:tab w:val="clear" w:pos="765"/>
              </w:tabs>
              <w:spacing w:line="240" w:lineRule="atLeast"/>
              <w:ind w:right="11"/>
              <w:jc w:val="right"/>
              <w:rPr>
                <w:rFonts w:asciiTheme="majorBidi" w:hAnsiTheme="majorBidi" w:cstheme="majorBidi"/>
                <w:b/>
                <w:bCs/>
                <w:sz w:val="24"/>
                <w:szCs w:val="24"/>
              </w:rPr>
            </w:pPr>
          </w:p>
        </w:tc>
        <w:tc>
          <w:tcPr>
            <w:tcW w:w="1350" w:type="dxa"/>
            <w:tcBorders>
              <w:bottom w:val="double" w:sz="4" w:space="0" w:color="auto"/>
            </w:tcBorders>
            <w:vAlign w:val="bottom"/>
          </w:tcPr>
          <w:p w14:paraId="02E5CFCF" w14:textId="22AA33A6" w:rsidR="00D335B3" w:rsidRPr="001905D3" w:rsidRDefault="00B74AB5">
            <w:pPr>
              <w:pStyle w:val="acctfourfigures"/>
              <w:tabs>
                <w:tab w:val="clear" w:pos="765"/>
              </w:tabs>
              <w:spacing w:line="240" w:lineRule="atLeast"/>
              <w:ind w:right="11"/>
              <w:jc w:val="right"/>
              <w:rPr>
                <w:rFonts w:asciiTheme="majorBidi" w:hAnsiTheme="majorBidi" w:cstheme="majorBidi"/>
                <w:b/>
                <w:bCs/>
                <w:sz w:val="24"/>
                <w:szCs w:val="24"/>
              </w:rPr>
            </w:pPr>
            <w:r>
              <w:rPr>
                <w:rFonts w:asciiTheme="majorBidi" w:hAnsiTheme="majorBidi" w:cstheme="majorBidi"/>
                <w:b/>
                <w:bCs/>
                <w:sz w:val="24"/>
                <w:szCs w:val="24"/>
              </w:rPr>
              <w:t>1,97</w:t>
            </w:r>
            <w:r w:rsidR="00567554">
              <w:rPr>
                <w:rFonts w:asciiTheme="majorBidi" w:hAnsiTheme="majorBidi" w:cstheme="majorBidi"/>
                <w:b/>
                <w:bCs/>
                <w:sz w:val="24"/>
                <w:szCs w:val="24"/>
              </w:rPr>
              <w:t>3</w:t>
            </w:r>
          </w:p>
        </w:tc>
        <w:tc>
          <w:tcPr>
            <w:tcW w:w="270" w:type="dxa"/>
            <w:vMerge/>
            <w:vAlign w:val="bottom"/>
          </w:tcPr>
          <w:p w14:paraId="4561F32B" w14:textId="77777777" w:rsidR="00D335B3" w:rsidRPr="001905D3" w:rsidRDefault="00D335B3">
            <w:pPr>
              <w:pStyle w:val="acctfourfigures"/>
              <w:tabs>
                <w:tab w:val="clear" w:pos="765"/>
              </w:tabs>
              <w:spacing w:line="240" w:lineRule="atLeast"/>
              <w:ind w:right="11"/>
              <w:jc w:val="right"/>
              <w:rPr>
                <w:rFonts w:asciiTheme="majorBidi" w:hAnsiTheme="majorBidi" w:cstheme="majorBidi"/>
                <w:b/>
                <w:bCs/>
                <w:sz w:val="24"/>
                <w:szCs w:val="24"/>
              </w:rPr>
            </w:pPr>
          </w:p>
        </w:tc>
        <w:tc>
          <w:tcPr>
            <w:tcW w:w="1170" w:type="dxa"/>
            <w:tcBorders>
              <w:bottom w:val="double" w:sz="4" w:space="0" w:color="auto"/>
            </w:tcBorders>
            <w:vAlign w:val="bottom"/>
          </w:tcPr>
          <w:p w14:paraId="59BA9097" w14:textId="615C3536" w:rsidR="00D335B3" w:rsidRPr="001905D3" w:rsidRDefault="00B74AB5">
            <w:pPr>
              <w:pStyle w:val="acctfourfigures"/>
              <w:tabs>
                <w:tab w:val="clear" w:pos="765"/>
              </w:tabs>
              <w:spacing w:line="240" w:lineRule="atLeast"/>
              <w:ind w:right="11"/>
              <w:jc w:val="right"/>
              <w:rPr>
                <w:rFonts w:asciiTheme="majorBidi" w:hAnsiTheme="majorBidi" w:cstheme="majorBidi"/>
                <w:b/>
                <w:bCs/>
                <w:sz w:val="24"/>
                <w:szCs w:val="24"/>
              </w:rPr>
            </w:pPr>
            <w:r>
              <w:rPr>
                <w:rFonts w:asciiTheme="majorBidi" w:hAnsiTheme="majorBidi" w:cstheme="majorBidi"/>
                <w:b/>
                <w:bCs/>
                <w:sz w:val="24"/>
                <w:szCs w:val="24"/>
              </w:rPr>
              <w:t>-</w:t>
            </w:r>
          </w:p>
        </w:tc>
        <w:tc>
          <w:tcPr>
            <w:tcW w:w="270" w:type="dxa"/>
            <w:vMerge/>
            <w:vAlign w:val="bottom"/>
          </w:tcPr>
          <w:p w14:paraId="6549C4C6" w14:textId="77777777" w:rsidR="00D335B3" w:rsidRPr="001905D3" w:rsidRDefault="00D335B3">
            <w:pPr>
              <w:pStyle w:val="acctfourfigures"/>
              <w:tabs>
                <w:tab w:val="clear" w:pos="765"/>
              </w:tabs>
              <w:spacing w:line="240" w:lineRule="atLeast"/>
              <w:ind w:right="11"/>
              <w:jc w:val="right"/>
              <w:rPr>
                <w:rFonts w:asciiTheme="majorBidi" w:hAnsiTheme="majorBidi" w:cstheme="majorBidi"/>
                <w:b/>
                <w:bCs/>
                <w:sz w:val="24"/>
                <w:szCs w:val="24"/>
              </w:rPr>
            </w:pPr>
          </w:p>
        </w:tc>
        <w:tc>
          <w:tcPr>
            <w:tcW w:w="1170" w:type="dxa"/>
            <w:tcBorders>
              <w:bottom w:val="double" w:sz="4" w:space="0" w:color="auto"/>
            </w:tcBorders>
            <w:vAlign w:val="bottom"/>
          </w:tcPr>
          <w:p w14:paraId="5A0ECA8D" w14:textId="16A5DEBD" w:rsidR="00D335B3" w:rsidRPr="001905D3" w:rsidRDefault="00B74AB5">
            <w:pPr>
              <w:pStyle w:val="acctfourfigures"/>
              <w:tabs>
                <w:tab w:val="clear" w:pos="765"/>
              </w:tabs>
              <w:spacing w:line="240" w:lineRule="atLeast"/>
              <w:ind w:right="11"/>
              <w:jc w:val="right"/>
              <w:rPr>
                <w:rFonts w:asciiTheme="majorBidi" w:hAnsiTheme="majorBidi" w:cstheme="majorBidi"/>
                <w:b/>
                <w:bCs/>
                <w:sz w:val="24"/>
                <w:szCs w:val="24"/>
              </w:rPr>
            </w:pPr>
            <w:r>
              <w:rPr>
                <w:rFonts w:asciiTheme="majorBidi" w:hAnsiTheme="majorBidi" w:cstheme="majorBidi"/>
                <w:b/>
                <w:bCs/>
                <w:sz w:val="24"/>
                <w:szCs w:val="24"/>
              </w:rPr>
              <w:t>2,33</w:t>
            </w:r>
            <w:r w:rsidR="008E093F">
              <w:rPr>
                <w:rFonts w:asciiTheme="majorBidi" w:hAnsiTheme="majorBidi" w:cstheme="majorBidi"/>
                <w:b/>
                <w:bCs/>
                <w:sz w:val="24"/>
                <w:szCs w:val="24"/>
              </w:rPr>
              <w:t>2</w:t>
            </w:r>
          </w:p>
        </w:tc>
      </w:tr>
      <w:tr w:rsidR="003F7111" w:rsidRPr="001905D3" w14:paraId="05DFB157" w14:textId="77777777" w:rsidTr="00994247">
        <w:tc>
          <w:tcPr>
            <w:tcW w:w="3780" w:type="dxa"/>
          </w:tcPr>
          <w:p w14:paraId="1D1085A9" w14:textId="140B9519" w:rsidR="003F7111" w:rsidRPr="00001036" w:rsidRDefault="00623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b/>
                <w:bCs/>
                <w:sz w:val="24"/>
                <w:szCs w:val="24"/>
                <w:cs/>
              </w:rPr>
            </w:pPr>
            <w:r>
              <w:rPr>
                <w:rFonts w:asciiTheme="majorBidi" w:hAnsiTheme="majorBidi" w:hint="cs"/>
                <w:b/>
                <w:bCs/>
                <w:sz w:val="24"/>
                <w:szCs w:val="24"/>
                <w:cs/>
              </w:rPr>
              <w:t>มูลค่าสุทธิ</w:t>
            </w:r>
            <w:r w:rsidR="00383007">
              <w:rPr>
                <w:rFonts w:asciiTheme="majorBidi" w:hAnsiTheme="majorBidi" w:hint="cs"/>
                <w:b/>
                <w:bCs/>
                <w:sz w:val="24"/>
                <w:szCs w:val="24"/>
                <w:cs/>
              </w:rPr>
              <w:t>ทางบัญชี</w:t>
            </w:r>
            <w:r w:rsidR="00BD6152">
              <w:rPr>
                <w:rFonts w:asciiTheme="majorBidi" w:hAnsiTheme="majorBidi" w:hint="cs"/>
                <w:b/>
                <w:bCs/>
                <w:sz w:val="24"/>
                <w:szCs w:val="24"/>
                <w:cs/>
              </w:rPr>
              <w:t xml:space="preserve"> ณ วันที่ </w:t>
            </w:r>
            <w:r w:rsidR="00082D19">
              <w:rPr>
                <w:rFonts w:asciiTheme="majorBidi" w:hAnsiTheme="majorBidi"/>
                <w:b/>
                <w:bCs/>
                <w:sz w:val="24"/>
                <w:szCs w:val="24"/>
              </w:rPr>
              <w:t>31</w:t>
            </w:r>
            <w:r w:rsidR="00BD6152">
              <w:rPr>
                <w:rFonts w:asciiTheme="majorBidi" w:hAnsiTheme="majorBidi" w:hint="cs"/>
                <w:b/>
                <w:bCs/>
                <w:sz w:val="24"/>
                <w:szCs w:val="24"/>
                <w:cs/>
              </w:rPr>
              <w:t xml:space="preserve"> ธันวาคม </w:t>
            </w:r>
            <w:r w:rsidR="00D364DF">
              <w:rPr>
                <w:rFonts w:asciiTheme="majorBidi" w:hAnsiTheme="majorBidi"/>
                <w:b/>
                <w:bCs/>
                <w:sz w:val="24"/>
                <w:szCs w:val="24"/>
              </w:rPr>
              <w:t>2567</w:t>
            </w:r>
          </w:p>
        </w:tc>
        <w:tc>
          <w:tcPr>
            <w:tcW w:w="990" w:type="dxa"/>
            <w:vAlign w:val="bottom"/>
          </w:tcPr>
          <w:p w14:paraId="1DE4680F" w14:textId="77777777" w:rsidR="003F7111" w:rsidRPr="001905D3" w:rsidRDefault="003F7111">
            <w:pPr>
              <w:pStyle w:val="acctfourfigures"/>
              <w:tabs>
                <w:tab w:val="clear" w:pos="765"/>
              </w:tabs>
              <w:spacing w:line="240" w:lineRule="atLeast"/>
              <w:ind w:right="11"/>
              <w:jc w:val="right"/>
              <w:rPr>
                <w:rFonts w:asciiTheme="majorBidi" w:hAnsiTheme="majorBidi" w:cstheme="majorBidi"/>
                <w:b/>
                <w:bCs/>
                <w:sz w:val="24"/>
                <w:szCs w:val="24"/>
              </w:rPr>
            </w:pPr>
          </w:p>
        </w:tc>
        <w:tc>
          <w:tcPr>
            <w:tcW w:w="1260" w:type="dxa"/>
            <w:tcBorders>
              <w:top w:val="double" w:sz="4" w:space="0" w:color="auto"/>
              <w:bottom w:val="double" w:sz="4" w:space="0" w:color="auto"/>
            </w:tcBorders>
            <w:vAlign w:val="bottom"/>
          </w:tcPr>
          <w:p w14:paraId="5E78D2C0" w14:textId="05FF803B" w:rsidR="003F7111" w:rsidRDefault="00D72A82">
            <w:pPr>
              <w:pStyle w:val="acctfourfigures"/>
              <w:tabs>
                <w:tab w:val="clear" w:pos="765"/>
              </w:tabs>
              <w:spacing w:line="240" w:lineRule="atLeast"/>
              <w:ind w:right="11"/>
              <w:jc w:val="right"/>
              <w:rPr>
                <w:rFonts w:asciiTheme="majorBidi" w:hAnsiTheme="majorBidi" w:cstheme="majorBidi"/>
                <w:b/>
                <w:bCs/>
                <w:sz w:val="24"/>
                <w:szCs w:val="24"/>
              </w:rPr>
            </w:pPr>
            <w:r w:rsidRPr="00D72A82">
              <w:rPr>
                <w:rFonts w:asciiTheme="majorBidi" w:hAnsiTheme="majorBidi" w:cstheme="majorBidi"/>
                <w:b/>
                <w:bCs/>
                <w:sz w:val="24"/>
                <w:szCs w:val="24"/>
              </w:rPr>
              <w:t>36,000</w:t>
            </w:r>
          </w:p>
        </w:tc>
        <w:tc>
          <w:tcPr>
            <w:tcW w:w="270" w:type="dxa"/>
            <w:vAlign w:val="bottom"/>
          </w:tcPr>
          <w:p w14:paraId="5C39FEA4" w14:textId="77777777" w:rsidR="003F7111" w:rsidRPr="001905D3" w:rsidRDefault="003F7111">
            <w:pPr>
              <w:pStyle w:val="acctfourfigures"/>
              <w:tabs>
                <w:tab w:val="clear" w:pos="765"/>
              </w:tabs>
              <w:spacing w:line="240" w:lineRule="atLeast"/>
              <w:ind w:right="11"/>
              <w:jc w:val="right"/>
              <w:rPr>
                <w:rFonts w:asciiTheme="majorBidi" w:hAnsiTheme="majorBidi" w:cstheme="majorBidi"/>
                <w:b/>
                <w:bCs/>
                <w:sz w:val="24"/>
                <w:szCs w:val="24"/>
              </w:rPr>
            </w:pPr>
          </w:p>
        </w:tc>
        <w:tc>
          <w:tcPr>
            <w:tcW w:w="1170" w:type="dxa"/>
            <w:tcBorders>
              <w:top w:val="double" w:sz="4" w:space="0" w:color="auto"/>
              <w:bottom w:val="double" w:sz="4" w:space="0" w:color="auto"/>
            </w:tcBorders>
            <w:vAlign w:val="bottom"/>
          </w:tcPr>
          <w:p w14:paraId="37EAD330" w14:textId="6C440EBD" w:rsidR="003F7111" w:rsidRDefault="00D72A82">
            <w:pPr>
              <w:pStyle w:val="acctfourfigures"/>
              <w:tabs>
                <w:tab w:val="clear" w:pos="765"/>
              </w:tabs>
              <w:spacing w:line="240" w:lineRule="atLeast"/>
              <w:ind w:right="11"/>
              <w:jc w:val="right"/>
              <w:rPr>
                <w:rFonts w:asciiTheme="majorBidi" w:hAnsiTheme="majorBidi" w:cstheme="majorBidi"/>
                <w:b/>
                <w:bCs/>
                <w:sz w:val="24"/>
                <w:szCs w:val="24"/>
              </w:rPr>
            </w:pPr>
            <w:r w:rsidRPr="00D72A82">
              <w:rPr>
                <w:rFonts w:asciiTheme="majorBidi" w:hAnsiTheme="majorBidi" w:cstheme="majorBidi"/>
                <w:b/>
                <w:bCs/>
                <w:sz w:val="24"/>
                <w:szCs w:val="24"/>
              </w:rPr>
              <w:t>60</w:t>
            </w:r>
          </w:p>
        </w:tc>
        <w:tc>
          <w:tcPr>
            <w:tcW w:w="270" w:type="dxa"/>
          </w:tcPr>
          <w:p w14:paraId="46B4AAB5" w14:textId="77777777" w:rsidR="003F7111" w:rsidRPr="001905D3" w:rsidRDefault="003F7111">
            <w:pPr>
              <w:pStyle w:val="acctfourfigures"/>
              <w:tabs>
                <w:tab w:val="clear" w:pos="765"/>
              </w:tabs>
              <w:spacing w:line="240" w:lineRule="atLeast"/>
              <w:ind w:right="11"/>
              <w:jc w:val="right"/>
              <w:rPr>
                <w:rFonts w:asciiTheme="majorBidi" w:hAnsiTheme="majorBidi" w:cstheme="majorBidi"/>
                <w:b/>
                <w:bCs/>
                <w:sz w:val="24"/>
                <w:szCs w:val="24"/>
              </w:rPr>
            </w:pPr>
          </w:p>
        </w:tc>
        <w:tc>
          <w:tcPr>
            <w:tcW w:w="1170" w:type="dxa"/>
            <w:tcBorders>
              <w:top w:val="double" w:sz="4" w:space="0" w:color="auto"/>
              <w:bottom w:val="double" w:sz="4" w:space="0" w:color="auto"/>
            </w:tcBorders>
            <w:vAlign w:val="bottom"/>
          </w:tcPr>
          <w:p w14:paraId="1C05CC87" w14:textId="4A5331FC" w:rsidR="003F7111" w:rsidRDefault="00D72A82">
            <w:pPr>
              <w:pStyle w:val="acctfourfigures"/>
              <w:tabs>
                <w:tab w:val="clear" w:pos="765"/>
              </w:tabs>
              <w:spacing w:line="240" w:lineRule="atLeast"/>
              <w:ind w:right="11"/>
              <w:jc w:val="right"/>
              <w:rPr>
                <w:rFonts w:asciiTheme="majorBidi" w:hAnsiTheme="majorBidi" w:cstheme="majorBidi"/>
                <w:b/>
                <w:bCs/>
                <w:sz w:val="24"/>
                <w:szCs w:val="24"/>
              </w:rPr>
            </w:pPr>
            <w:r w:rsidRPr="00D72A82">
              <w:rPr>
                <w:rFonts w:asciiTheme="majorBidi" w:hAnsiTheme="majorBidi" w:cstheme="majorBidi"/>
                <w:b/>
                <w:bCs/>
                <w:sz w:val="24"/>
                <w:szCs w:val="24"/>
              </w:rPr>
              <w:t>2,362</w:t>
            </w:r>
          </w:p>
        </w:tc>
        <w:tc>
          <w:tcPr>
            <w:tcW w:w="360" w:type="dxa"/>
            <w:vAlign w:val="bottom"/>
          </w:tcPr>
          <w:p w14:paraId="25842AAA" w14:textId="77777777" w:rsidR="003F7111" w:rsidRPr="001905D3" w:rsidRDefault="003F7111">
            <w:pPr>
              <w:pStyle w:val="acctfourfigures"/>
              <w:tabs>
                <w:tab w:val="clear" w:pos="765"/>
              </w:tabs>
              <w:spacing w:line="240" w:lineRule="atLeast"/>
              <w:ind w:right="11"/>
              <w:jc w:val="right"/>
              <w:rPr>
                <w:rFonts w:asciiTheme="majorBidi" w:hAnsiTheme="majorBidi" w:cstheme="majorBidi"/>
                <w:b/>
                <w:bCs/>
                <w:sz w:val="24"/>
                <w:szCs w:val="24"/>
              </w:rPr>
            </w:pPr>
          </w:p>
        </w:tc>
        <w:tc>
          <w:tcPr>
            <w:tcW w:w="1080" w:type="dxa"/>
            <w:tcBorders>
              <w:top w:val="double" w:sz="4" w:space="0" w:color="auto"/>
              <w:bottom w:val="double" w:sz="4" w:space="0" w:color="auto"/>
            </w:tcBorders>
            <w:vAlign w:val="bottom"/>
          </w:tcPr>
          <w:p w14:paraId="5A658A82" w14:textId="41BA1F5E" w:rsidR="003F7111" w:rsidRDefault="006451E6">
            <w:pPr>
              <w:pStyle w:val="acctfourfigures"/>
              <w:tabs>
                <w:tab w:val="clear" w:pos="765"/>
              </w:tabs>
              <w:spacing w:line="240" w:lineRule="atLeast"/>
              <w:ind w:right="11"/>
              <w:jc w:val="right"/>
              <w:rPr>
                <w:rFonts w:asciiTheme="majorBidi" w:hAnsiTheme="majorBidi" w:cstheme="majorBidi"/>
                <w:b/>
                <w:bCs/>
                <w:sz w:val="24"/>
                <w:szCs w:val="24"/>
              </w:rPr>
            </w:pPr>
            <w:r w:rsidRPr="006451E6">
              <w:rPr>
                <w:rFonts w:asciiTheme="majorBidi" w:hAnsiTheme="majorBidi" w:cstheme="majorBidi"/>
                <w:b/>
                <w:bCs/>
                <w:sz w:val="24"/>
                <w:szCs w:val="24"/>
              </w:rPr>
              <w:t>112</w:t>
            </w:r>
          </w:p>
        </w:tc>
        <w:tc>
          <w:tcPr>
            <w:tcW w:w="270" w:type="dxa"/>
            <w:vAlign w:val="bottom"/>
          </w:tcPr>
          <w:p w14:paraId="047F7366" w14:textId="77777777" w:rsidR="003F7111" w:rsidRPr="001905D3" w:rsidRDefault="003F7111">
            <w:pPr>
              <w:pStyle w:val="acctfourfigures"/>
              <w:tabs>
                <w:tab w:val="clear" w:pos="765"/>
              </w:tabs>
              <w:spacing w:line="240" w:lineRule="atLeast"/>
              <w:ind w:right="11"/>
              <w:jc w:val="right"/>
              <w:rPr>
                <w:rFonts w:asciiTheme="majorBidi" w:hAnsiTheme="majorBidi" w:cstheme="majorBidi"/>
                <w:b/>
                <w:bCs/>
                <w:sz w:val="24"/>
                <w:szCs w:val="24"/>
              </w:rPr>
            </w:pPr>
          </w:p>
        </w:tc>
        <w:tc>
          <w:tcPr>
            <w:tcW w:w="1350" w:type="dxa"/>
            <w:tcBorders>
              <w:top w:val="double" w:sz="4" w:space="0" w:color="auto"/>
              <w:bottom w:val="double" w:sz="4" w:space="0" w:color="auto"/>
            </w:tcBorders>
            <w:vAlign w:val="bottom"/>
          </w:tcPr>
          <w:p w14:paraId="287ABF30" w14:textId="13555224" w:rsidR="003F7111" w:rsidRDefault="006451E6">
            <w:pPr>
              <w:pStyle w:val="acctfourfigures"/>
              <w:tabs>
                <w:tab w:val="clear" w:pos="765"/>
              </w:tabs>
              <w:spacing w:line="240" w:lineRule="atLeast"/>
              <w:ind w:right="11"/>
              <w:jc w:val="right"/>
              <w:rPr>
                <w:rFonts w:asciiTheme="majorBidi" w:hAnsiTheme="majorBidi" w:cstheme="majorBidi"/>
                <w:b/>
                <w:bCs/>
                <w:sz w:val="24"/>
                <w:szCs w:val="24"/>
              </w:rPr>
            </w:pPr>
            <w:r w:rsidRPr="006451E6">
              <w:rPr>
                <w:rFonts w:asciiTheme="majorBidi" w:hAnsiTheme="majorBidi" w:cstheme="majorBidi"/>
                <w:b/>
                <w:bCs/>
                <w:sz w:val="24"/>
                <w:szCs w:val="24"/>
              </w:rPr>
              <w:t>967</w:t>
            </w:r>
          </w:p>
        </w:tc>
        <w:tc>
          <w:tcPr>
            <w:tcW w:w="270" w:type="dxa"/>
            <w:vAlign w:val="bottom"/>
          </w:tcPr>
          <w:p w14:paraId="08055195" w14:textId="77777777" w:rsidR="003F7111" w:rsidRPr="001905D3" w:rsidRDefault="003F7111">
            <w:pPr>
              <w:pStyle w:val="acctfourfigures"/>
              <w:tabs>
                <w:tab w:val="clear" w:pos="765"/>
              </w:tabs>
              <w:spacing w:line="240" w:lineRule="atLeast"/>
              <w:ind w:right="11"/>
              <w:jc w:val="right"/>
              <w:rPr>
                <w:rFonts w:asciiTheme="majorBidi" w:hAnsiTheme="majorBidi" w:cstheme="majorBidi"/>
                <w:b/>
                <w:bCs/>
                <w:sz w:val="24"/>
                <w:szCs w:val="24"/>
              </w:rPr>
            </w:pPr>
          </w:p>
        </w:tc>
        <w:tc>
          <w:tcPr>
            <w:tcW w:w="1170" w:type="dxa"/>
            <w:tcBorders>
              <w:top w:val="double" w:sz="4" w:space="0" w:color="auto"/>
              <w:bottom w:val="double" w:sz="4" w:space="0" w:color="auto"/>
            </w:tcBorders>
            <w:vAlign w:val="bottom"/>
          </w:tcPr>
          <w:p w14:paraId="4F177CFF" w14:textId="5827DF83" w:rsidR="003F7111" w:rsidRDefault="006451E6">
            <w:pPr>
              <w:pStyle w:val="acctfourfigures"/>
              <w:tabs>
                <w:tab w:val="clear" w:pos="765"/>
              </w:tabs>
              <w:spacing w:line="240" w:lineRule="atLeast"/>
              <w:ind w:right="11"/>
              <w:jc w:val="right"/>
              <w:rPr>
                <w:rFonts w:asciiTheme="majorBidi" w:hAnsiTheme="majorBidi" w:cstheme="majorBidi"/>
                <w:b/>
                <w:bCs/>
                <w:sz w:val="24"/>
                <w:szCs w:val="24"/>
              </w:rPr>
            </w:pPr>
            <w:r w:rsidRPr="006451E6">
              <w:rPr>
                <w:rFonts w:asciiTheme="majorBidi" w:hAnsiTheme="majorBidi" w:cstheme="majorBidi"/>
                <w:b/>
                <w:bCs/>
                <w:sz w:val="24"/>
                <w:szCs w:val="24"/>
              </w:rPr>
              <w:t>1,015</w:t>
            </w:r>
          </w:p>
        </w:tc>
        <w:tc>
          <w:tcPr>
            <w:tcW w:w="270" w:type="dxa"/>
            <w:vAlign w:val="bottom"/>
          </w:tcPr>
          <w:p w14:paraId="5323217F" w14:textId="77777777" w:rsidR="003F7111" w:rsidRPr="001905D3" w:rsidRDefault="003F7111">
            <w:pPr>
              <w:pStyle w:val="acctfourfigures"/>
              <w:tabs>
                <w:tab w:val="clear" w:pos="765"/>
              </w:tabs>
              <w:spacing w:line="240" w:lineRule="atLeast"/>
              <w:ind w:right="11"/>
              <w:jc w:val="right"/>
              <w:rPr>
                <w:rFonts w:asciiTheme="majorBidi" w:hAnsiTheme="majorBidi" w:cstheme="majorBidi"/>
                <w:b/>
                <w:bCs/>
                <w:sz w:val="24"/>
                <w:szCs w:val="24"/>
              </w:rPr>
            </w:pPr>
          </w:p>
        </w:tc>
        <w:tc>
          <w:tcPr>
            <w:tcW w:w="1170" w:type="dxa"/>
            <w:tcBorders>
              <w:top w:val="double" w:sz="4" w:space="0" w:color="auto"/>
              <w:bottom w:val="double" w:sz="4" w:space="0" w:color="auto"/>
            </w:tcBorders>
            <w:vAlign w:val="bottom"/>
          </w:tcPr>
          <w:p w14:paraId="05C8DD55" w14:textId="74D59C17" w:rsidR="003F7111" w:rsidRDefault="006451E6">
            <w:pPr>
              <w:pStyle w:val="acctfourfigures"/>
              <w:tabs>
                <w:tab w:val="clear" w:pos="765"/>
              </w:tabs>
              <w:spacing w:line="240" w:lineRule="atLeast"/>
              <w:ind w:right="11"/>
              <w:jc w:val="right"/>
              <w:rPr>
                <w:rFonts w:asciiTheme="majorBidi" w:hAnsiTheme="majorBidi" w:cstheme="majorBidi"/>
                <w:b/>
                <w:bCs/>
                <w:sz w:val="24"/>
                <w:szCs w:val="24"/>
              </w:rPr>
            </w:pPr>
            <w:r w:rsidRPr="006451E6">
              <w:rPr>
                <w:rFonts w:asciiTheme="majorBidi" w:hAnsiTheme="majorBidi" w:cstheme="majorBidi"/>
                <w:b/>
                <w:bCs/>
                <w:sz w:val="24"/>
                <w:szCs w:val="24"/>
              </w:rPr>
              <w:t>40,516</w:t>
            </w:r>
          </w:p>
        </w:tc>
      </w:tr>
    </w:tbl>
    <w:p w14:paraId="65391EE7" w14:textId="7F104801" w:rsidR="0034438D" w:rsidRDefault="00C45DD8" w:rsidP="00870E46">
      <w:pPr>
        <w:spacing w:before="240" w:after="240" w:line="240" w:lineRule="auto"/>
        <w:ind w:left="630"/>
        <w:jc w:val="thaiDistribute"/>
        <w:rPr>
          <w:rFonts w:asciiTheme="majorBidi" w:eastAsia="MS Mincho" w:hAnsiTheme="majorBidi" w:cstheme="majorBidi"/>
          <w:sz w:val="28"/>
          <w:szCs w:val="28"/>
          <w:cs/>
        </w:rPr>
        <w:sectPr w:rsidR="0034438D" w:rsidSect="00577F8D">
          <w:pgSz w:w="16834" w:h="11909" w:orient="landscape" w:code="9"/>
          <w:pgMar w:top="1440" w:right="1440" w:bottom="1224" w:left="720" w:header="720" w:footer="720" w:gutter="0"/>
          <w:pgNumType w:chapStyle="1"/>
          <w:cols w:space="720"/>
          <w:docGrid w:linePitch="245"/>
        </w:sectPr>
      </w:pPr>
      <w:r w:rsidRPr="00870E46">
        <w:rPr>
          <w:rFonts w:asciiTheme="majorBidi" w:eastAsia="MS Mincho" w:hAnsiTheme="majorBidi" w:cstheme="majorBidi"/>
          <w:sz w:val="28"/>
          <w:szCs w:val="28"/>
          <w:cs/>
          <w:lang w:val="en-GB"/>
        </w:rPr>
        <w:t xml:space="preserve">ที่ดินและสิ่งปลูกสร้างรวมถึงเครื่องจักรส่วนหนึ่งของกลุ่มบริษัทได้ถูกจดจำนองเพื่อใช้เป็นหลักประกันสำหรับวงเงินสินเชื่อจากธนาคาร </w:t>
      </w:r>
      <w:r w:rsidRPr="00870E46">
        <w:rPr>
          <w:rFonts w:asciiTheme="majorBidi" w:eastAsia="MS Mincho" w:hAnsiTheme="majorBidi" w:cstheme="majorBidi" w:hint="cs"/>
          <w:sz w:val="28"/>
          <w:szCs w:val="28"/>
          <w:cs/>
          <w:lang w:val="en-GB"/>
        </w:rPr>
        <w:t xml:space="preserve">และหนี้สินสัญญาเช่าบางส่วน </w:t>
      </w:r>
      <w:r w:rsidRPr="00870E46">
        <w:rPr>
          <w:rFonts w:asciiTheme="majorBidi" w:eastAsia="MS Mincho" w:hAnsiTheme="majorBidi" w:cstheme="majorBidi"/>
          <w:sz w:val="28"/>
          <w:szCs w:val="28"/>
          <w:cs/>
          <w:lang w:val="en-GB"/>
        </w:rPr>
        <w:t xml:space="preserve">ตามที่กล่าวในหมายเหตุข้อ </w:t>
      </w:r>
      <w:r w:rsidR="00357D3C">
        <w:rPr>
          <w:rFonts w:asciiTheme="majorBidi" w:eastAsia="MS Mincho" w:hAnsiTheme="majorBidi" w:cstheme="majorBidi"/>
          <w:sz w:val="28"/>
          <w:szCs w:val="28"/>
        </w:rPr>
        <w:t>19</w:t>
      </w:r>
      <w:r w:rsidRPr="00870E46">
        <w:rPr>
          <w:rFonts w:asciiTheme="majorBidi" w:eastAsia="MS Mincho" w:hAnsiTheme="majorBidi" w:cstheme="majorBidi"/>
          <w:sz w:val="28"/>
          <w:szCs w:val="28"/>
          <w:cs/>
          <w:lang w:val="en-GB"/>
        </w:rPr>
        <w:t xml:space="preserve"> และ </w:t>
      </w:r>
      <w:r w:rsidR="00096FD8">
        <w:rPr>
          <w:rFonts w:asciiTheme="majorBidi" w:eastAsia="MS Mincho" w:hAnsiTheme="majorBidi" w:cstheme="majorBidi"/>
          <w:sz w:val="28"/>
          <w:szCs w:val="28"/>
        </w:rPr>
        <w:t>2</w:t>
      </w:r>
      <w:r w:rsidR="00357D3C">
        <w:rPr>
          <w:rFonts w:asciiTheme="majorBidi" w:eastAsia="MS Mincho" w:hAnsiTheme="majorBidi" w:cstheme="majorBidi"/>
          <w:sz w:val="28"/>
          <w:szCs w:val="28"/>
        </w:rPr>
        <w:t>1</w:t>
      </w:r>
    </w:p>
    <w:p w14:paraId="33C95716" w14:textId="00EE9C8D" w:rsidR="00976A0C" w:rsidRDefault="00976A0C" w:rsidP="005A4C9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jc w:val="thaiDistribute"/>
        <w:rPr>
          <w:rFonts w:ascii="Angsana New" w:hAnsi="Angsana New"/>
          <w:b/>
          <w:bCs/>
          <w:sz w:val="28"/>
          <w:szCs w:val="28"/>
        </w:rPr>
      </w:pPr>
      <w:r>
        <w:rPr>
          <w:rFonts w:ascii="Angsana New" w:hAnsi="Angsana New" w:hint="cs"/>
          <w:b/>
          <w:bCs/>
          <w:sz w:val="28"/>
          <w:szCs w:val="28"/>
          <w:cs/>
        </w:rPr>
        <w:t>สัญญาเช่า</w:t>
      </w:r>
    </w:p>
    <w:p w14:paraId="025D0662" w14:textId="32CFDE97" w:rsidR="00B70EBD" w:rsidRDefault="00735C18" w:rsidP="00210E14">
      <w:pPr>
        <w:pStyle w:val="ListParagraph"/>
        <w:numPr>
          <w:ilvl w:val="0"/>
          <w:numId w:val="17"/>
        </w:numPr>
        <w:spacing w:before="120" w:after="120" w:line="240" w:lineRule="auto"/>
        <w:ind w:hanging="720"/>
        <w:contextualSpacing w:val="0"/>
        <w:jc w:val="thaiDistribute"/>
        <w:rPr>
          <w:rFonts w:ascii="Angsana New" w:hAnsi="Angsana New"/>
          <w:b/>
          <w:bCs/>
          <w:sz w:val="28"/>
        </w:rPr>
      </w:pPr>
      <w:r w:rsidRPr="00EC47AD">
        <w:rPr>
          <w:rFonts w:ascii="Angsana New" w:hAnsi="Angsana New"/>
          <w:b/>
          <w:bCs/>
          <w:sz w:val="28"/>
          <w:cs/>
        </w:rPr>
        <w:t>สินทรัพย์</w:t>
      </w:r>
      <w:r w:rsidR="00B70EBD" w:rsidRPr="00EC47AD">
        <w:rPr>
          <w:rFonts w:ascii="Angsana New" w:hAnsi="Angsana New"/>
          <w:b/>
          <w:bCs/>
          <w:sz w:val="28"/>
          <w:cs/>
        </w:rPr>
        <w:t>สิทธิการใช้</w:t>
      </w:r>
    </w:p>
    <w:p w14:paraId="45F5BBBC" w14:textId="77777777" w:rsidR="003F700B" w:rsidRPr="00850388" w:rsidRDefault="003F700B" w:rsidP="003F700B">
      <w:pPr>
        <w:pStyle w:val="ListParagraph"/>
        <w:spacing w:after="0" w:line="240" w:lineRule="auto"/>
        <w:ind w:left="5490" w:firstLine="180"/>
        <w:contextualSpacing w:val="0"/>
        <w:rPr>
          <w:rFonts w:asciiTheme="majorBidi" w:hAnsiTheme="majorBidi" w:cstheme="majorBidi"/>
          <w:b/>
          <w:bCs/>
          <w:sz w:val="24"/>
          <w:szCs w:val="24"/>
        </w:rPr>
      </w:pPr>
      <w:r w:rsidRPr="00850388">
        <w:rPr>
          <w:rFonts w:asciiTheme="majorBidi" w:hAnsiTheme="majorBidi" w:cstheme="majorBidi"/>
          <w:b/>
          <w:bCs/>
          <w:sz w:val="24"/>
          <w:szCs w:val="24"/>
          <w:cs/>
        </w:rPr>
        <w:t>พันบาท</w:t>
      </w:r>
    </w:p>
    <w:tbl>
      <w:tblPr>
        <w:tblW w:w="8910" w:type="dxa"/>
        <w:tblInd w:w="450" w:type="dxa"/>
        <w:tblBorders>
          <w:bottom w:val="single" w:sz="4" w:space="0" w:color="auto"/>
        </w:tblBorders>
        <w:tblLayout w:type="fixed"/>
        <w:tblCellMar>
          <w:left w:w="0" w:type="dxa"/>
          <w:right w:w="0" w:type="dxa"/>
        </w:tblCellMar>
        <w:tblLook w:val="0000" w:firstRow="0" w:lastRow="0" w:firstColumn="0" w:lastColumn="0" w:noHBand="0" w:noVBand="0"/>
      </w:tblPr>
      <w:tblGrid>
        <w:gridCol w:w="2340"/>
        <w:gridCol w:w="990"/>
        <w:gridCol w:w="90"/>
        <w:gridCol w:w="990"/>
        <w:gridCol w:w="90"/>
        <w:gridCol w:w="990"/>
        <w:gridCol w:w="90"/>
        <w:gridCol w:w="990"/>
        <w:gridCol w:w="90"/>
        <w:gridCol w:w="1080"/>
        <w:gridCol w:w="90"/>
        <w:gridCol w:w="1080"/>
      </w:tblGrid>
      <w:tr w:rsidR="00BD3AE1" w:rsidRPr="000F466B" w14:paraId="7AD99550" w14:textId="77777777" w:rsidTr="009E5836">
        <w:trPr>
          <w:trHeight w:val="44"/>
        </w:trPr>
        <w:tc>
          <w:tcPr>
            <w:tcW w:w="2340" w:type="dxa"/>
          </w:tcPr>
          <w:p w14:paraId="4A5BB586" w14:textId="77777777" w:rsidR="00BD3AE1" w:rsidRPr="000F466B" w:rsidRDefault="00BD3AE1">
            <w:pPr>
              <w:spacing w:line="260" w:lineRule="exact"/>
              <w:ind w:left="-54" w:right="205" w:firstLine="586"/>
              <w:contextualSpacing/>
              <w:rPr>
                <w:rFonts w:ascii="Angsana New" w:hAnsi="Angsana New"/>
                <w:b/>
                <w:bCs/>
                <w:color w:val="000000"/>
                <w:sz w:val="24"/>
                <w:szCs w:val="24"/>
              </w:rPr>
            </w:pPr>
          </w:p>
        </w:tc>
        <w:tc>
          <w:tcPr>
            <w:tcW w:w="6570" w:type="dxa"/>
            <w:gridSpan w:val="11"/>
          </w:tcPr>
          <w:p w14:paraId="1E6A3D9B" w14:textId="276C9C42" w:rsidR="00BD3AE1" w:rsidRPr="000F466B" w:rsidRDefault="00BD3AE1" w:rsidP="00AD5836">
            <w:pPr>
              <w:tabs>
                <w:tab w:val="left" w:pos="2160"/>
              </w:tabs>
              <w:spacing w:line="260" w:lineRule="exact"/>
              <w:ind w:left="2580" w:right="-90" w:firstLine="54"/>
              <w:contextualSpacing/>
              <w:rPr>
                <w:rFonts w:ascii="Angsana New" w:hAnsi="Angsana New"/>
                <w:b/>
                <w:bCs/>
                <w:color w:val="000000"/>
                <w:sz w:val="24"/>
                <w:szCs w:val="24"/>
              </w:rPr>
            </w:pPr>
            <w:r w:rsidRPr="000F466B">
              <w:rPr>
                <w:rFonts w:ascii="Angsana New" w:hAnsi="Angsana New"/>
                <w:b/>
                <w:bCs/>
                <w:color w:val="000000"/>
                <w:sz w:val="24"/>
                <w:szCs w:val="24"/>
                <w:cs/>
              </w:rPr>
              <w:t>งบการเงินรวม</w:t>
            </w:r>
          </w:p>
        </w:tc>
      </w:tr>
      <w:tr w:rsidR="009331A1" w:rsidRPr="001771B3" w14:paraId="30D17ECE" w14:textId="77777777" w:rsidTr="009E5836">
        <w:trPr>
          <w:trHeight w:val="44"/>
        </w:trPr>
        <w:tc>
          <w:tcPr>
            <w:tcW w:w="2340" w:type="dxa"/>
          </w:tcPr>
          <w:p w14:paraId="08421B45" w14:textId="77777777" w:rsidR="009331A1" w:rsidRPr="008C3FC5" w:rsidRDefault="009331A1">
            <w:pPr>
              <w:spacing w:line="260" w:lineRule="exact"/>
              <w:ind w:left="-54" w:right="205" w:firstLine="586"/>
              <w:contextualSpacing/>
              <w:rPr>
                <w:rFonts w:ascii="Angsana New" w:hAnsi="Angsana New"/>
                <w:b/>
                <w:bCs/>
                <w:color w:val="000000"/>
                <w:sz w:val="24"/>
                <w:szCs w:val="24"/>
              </w:rPr>
            </w:pPr>
          </w:p>
        </w:tc>
        <w:tc>
          <w:tcPr>
            <w:tcW w:w="990" w:type="dxa"/>
          </w:tcPr>
          <w:p w14:paraId="6B1CED9F" w14:textId="77777777" w:rsidR="009331A1" w:rsidRPr="008C3FC5" w:rsidRDefault="009331A1">
            <w:pPr>
              <w:tabs>
                <w:tab w:val="left" w:pos="2160"/>
              </w:tabs>
              <w:spacing w:line="260" w:lineRule="exact"/>
              <w:ind w:left="-54" w:firstLine="54"/>
              <w:contextualSpacing/>
              <w:jc w:val="center"/>
              <w:rPr>
                <w:rFonts w:ascii="Angsana New" w:hAnsi="Angsana New"/>
                <w:b/>
                <w:bCs/>
                <w:color w:val="000000"/>
                <w:sz w:val="24"/>
                <w:szCs w:val="24"/>
              </w:rPr>
            </w:pPr>
            <w:r w:rsidRPr="008C3FC5">
              <w:rPr>
                <w:rFonts w:ascii="Angsana New" w:hAnsi="Angsana New"/>
                <w:b/>
                <w:bCs/>
                <w:color w:val="000000"/>
                <w:sz w:val="24"/>
                <w:szCs w:val="24"/>
                <w:cs/>
              </w:rPr>
              <w:t xml:space="preserve">ยอดคงเหลือ </w:t>
            </w:r>
          </w:p>
        </w:tc>
        <w:tc>
          <w:tcPr>
            <w:tcW w:w="90" w:type="dxa"/>
          </w:tcPr>
          <w:p w14:paraId="4FD4D882" w14:textId="77777777" w:rsidR="009331A1" w:rsidRPr="008C3FC5" w:rsidRDefault="009331A1">
            <w:pPr>
              <w:tabs>
                <w:tab w:val="left" w:pos="2160"/>
              </w:tabs>
              <w:spacing w:line="260" w:lineRule="exact"/>
              <w:ind w:left="-54" w:firstLine="54"/>
              <w:contextualSpacing/>
              <w:jc w:val="center"/>
              <w:rPr>
                <w:rFonts w:ascii="Angsana New" w:hAnsi="Angsana New"/>
                <w:b/>
                <w:bCs/>
                <w:color w:val="000000"/>
                <w:sz w:val="24"/>
                <w:szCs w:val="24"/>
                <w:cs/>
              </w:rPr>
            </w:pPr>
          </w:p>
        </w:tc>
        <w:tc>
          <w:tcPr>
            <w:tcW w:w="990" w:type="dxa"/>
          </w:tcPr>
          <w:p w14:paraId="3382D4DC" w14:textId="77777777" w:rsidR="009331A1" w:rsidRPr="008C3FC5" w:rsidRDefault="009331A1">
            <w:pPr>
              <w:tabs>
                <w:tab w:val="left" w:pos="2160"/>
              </w:tabs>
              <w:spacing w:line="260" w:lineRule="exact"/>
              <w:ind w:left="-54" w:firstLine="54"/>
              <w:contextualSpacing/>
              <w:jc w:val="center"/>
              <w:rPr>
                <w:rFonts w:ascii="Angsana New" w:hAnsi="Angsana New"/>
                <w:b/>
                <w:bCs/>
                <w:color w:val="000000"/>
                <w:sz w:val="24"/>
                <w:szCs w:val="24"/>
              </w:rPr>
            </w:pPr>
            <w:r w:rsidRPr="008C3FC5">
              <w:rPr>
                <w:rFonts w:ascii="Angsana New" w:hAnsi="Angsana New"/>
                <w:b/>
                <w:bCs/>
                <w:color w:val="000000"/>
                <w:sz w:val="24"/>
                <w:szCs w:val="24"/>
                <w:cs/>
              </w:rPr>
              <w:t>เพิ่มขึ้น</w:t>
            </w:r>
          </w:p>
        </w:tc>
        <w:tc>
          <w:tcPr>
            <w:tcW w:w="90" w:type="dxa"/>
          </w:tcPr>
          <w:p w14:paraId="3D2CC966" w14:textId="77777777" w:rsidR="009331A1" w:rsidRPr="008C3FC5" w:rsidRDefault="009331A1">
            <w:pPr>
              <w:tabs>
                <w:tab w:val="left" w:pos="2160"/>
              </w:tabs>
              <w:spacing w:line="260" w:lineRule="exact"/>
              <w:ind w:left="-54" w:firstLine="54"/>
              <w:contextualSpacing/>
              <w:jc w:val="center"/>
              <w:rPr>
                <w:rFonts w:ascii="Angsana New" w:hAnsi="Angsana New"/>
                <w:b/>
                <w:bCs/>
                <w:color w:val="000000"/>
                <w:sz w:val="24"/>
                <w:szCs w:val="24"/>
              </w:rPr>
            </w:pPr>
          </w:p>
        </w:tc>
        <w:tc>
          <w:tcPr>
            <w:tcW w:w="990" w:type="dxa"/>
          </w:tcPr>
          <w:p w14:paraId="7A3720D9" w14:textId="77777777" w:rsidR="009331A1" w:rsidRPr="008C3FC5" w:rsidRDefault="009331A1">
            <w:pPr>
              <w:tabs>
                <w:tab w:val="left" w:pos="2160"/>
              </w:tabs>
              <w:spacing w:line="260" w:lineRule="exact"/>
              <w:ind w:left="-54" w:firstLine="54"/>
              <w:contextualSpacing/>
              <w:jc w:val="center"/>
              <w:rPr>
                <w:rFonts w:ascii="Angsana New" w:hAnsi="Angsana New"/>
                <w:b/>
                <w:bCs/>
                <w:color w:val="000000"/>
                <w:sz w:val="24"/>
                <w:szCs w:val="24"/>
              </w:rPr>
            </w:pPr>
            <w:r w:rsidRPr="008C3FC5">
              <w:rPr>
                <w:rFonts w:ascii="Angsana New" w:hAnsi="Angsana New"/>
                <w:b/>
                <w:bCs/>
                <w:color w:val="000000"/>
                <w:sz w:val="24"/>
                <w:szCs w:val="24"/>
                <w:cs/>
              </w:rPr>
              <w:t>ลดลง</w:t>
            </w:r>
          </w:p>
        </w:tc>
        <w:tc>
          <w:tcPr>
            <w:tcW w:w="90" w:type="dxa"/>
          </w:tcPr>
          <w:p w14:paraId="2FF41A05" w14:textId="77777777" w:rsidR="009331A1" w:rsidRPr="008C3FC5" w:rsidRDefault="009331A1">
            <w:pPr>
              <w:tabs>
                <w:tab w:val="left" w:pos="2160"/>
              </w:tabs>
              <w:spacing w:line="260" w:lineRule="exact"/>
              <w:ind w:left="-54" w:firstLine="54"/>
              <w:contextualSpacing/>
              <w:jc w:val="center"/>
              <w:rPr>
                <w:rFonts w:ascii="Angsana New" w:hAnsi="Angsana New"/>
                <w:b/>
                <w:bCs/>
                <w:color w:val="000000"/>
                <w:sz w:val="24"/>
                <w:szCs w:val="24"/>
              </w:rPr>
            </w:pPr>
          </w:p>
        </w:tc>
        <w:tc>
          <w:tcPr>
            <w:tcW w:w="990" w:type="dxa"/>
          </w:tcPr>
          <w:p w14:paraId="42970EF4" w14:textId="7E18C5EA" w:rsidR="009331A1" w:rsidRPr="008C3FC5" w:rsidRDefault="00855F40">
            <w:pPr>
              <w:tabs>
                <w:tab w:val="left" w:pos="2160"/>
              </w:tabs>
              <w:spacing w:line="260" w:lineRule="exact"/>
              <w:ind w:left="-54" w:firstLine="54"/>
              <w:contextualSpacing/>
              <w:jc w:val="center"/>
              <w:rPr>
                <w:rFonts w:ascii="Angsana New" w:hAnsi="Angsana New"/>
                <w:b/>
                <w:bCs/>
                <w:color w:val="000000"/>
                <w:sz w:val="24"/>
                <w:szCs w:val="24"/>
              </w:rPr>
            </w:pPr>
            <w:r w:rsidRPr="00855F40">
              <w:rPr>
                <w:rFonts w:ascii="Angsana New" w:hAnsi="Angsana New" w:hint="cs"/>
                <w:b/>
                <w:bCs/>
                <w:color w:val="000000"/>
                <w:sz w:val="24"/>
                <w:szCs w:val="24"/>
                <w:cs/>
              </w:rPr>
              <w:t>ลดลงจากการขายธุรกิจ</w:t>
            </w:r>
          </w:p>
        </w:tc>
        <w:tc>
          <w:tcPr>
            <w:tcW w:w="90" w:type="dxa"/>
          </w:tcPr>
          <w:p w14:paraId="38257803" w14:textId="77777777" w:rsidR="009331A1" w:rsidRPr="008C3FC5" w:rsidRDefault="009331A1">
            <w:pPr>
              <w:tabs>
                <w:tab w:val="left" w:pos="2160"/>
              </w:tabs>
              <w:spacing w:line="260" w:lineRule="exact"/>
              <w:ind w:left="-54" w:firstLine="54"/>
              <w:contextualSpacing/>
              <w:jc w:val="center"/>
              <w:rPr>
                <w:rFonts w:ascii="Angsana New" w:hAnsi="Angsana New"/>
                <w:b/>
                <w:bCs/>
                <w:color w:val="000000"/>
                <w:sz w:val="24"/>
                <w:szCs w:val="24"/>
              </w:rPr>
            </w:pPr>
          </w:p>
        </w:tc>
        <w:tc>
          <w:tcPr>
            <w:tcW w:w="1080" w:type="dxa"/>
          </w:tcPr>
          <w:p w14:paraId="61D6F744" w14:textId="2517B4DC" w:rsidR="009331A1" w:rsidRPr="008C3FC5" w:rsidRDefault="00C35E32">
            <w:pPr>
              <w:tabs>
                <w:tab w:val="left" w:pos="2160"/>
              </w:tabs>
              <w:spacing w:line="260" w:lineRule="exact"/>
              <w:ind w:left="-54" w:firstLine="54"/>
              <w:contextualSpacing/>
              <w:jc w:val="center"/>
              <w:rPr>
                <w:rFonts w:ascii="Angsana New" w:hAnsi="Angsana New" w:hint="cs"/>
                <w:b/>
                <w:bCs/>
                <w:color w:val="000000"/>
                <w:sz w:val="24"/>
                <w:szCs w:val="24"/>
                <w:cs/>
              </w:rPr>
            </w:pPr>
            <w:r w:rsidRPr="00C35E32">
              <w:rPr>
                <w:rFonts w:ascii="Angsana New" w:hAnsi="Angsana New"/>
                <w:b/>
                <w:bCs/>
                <w:color w:val="000000"/>
                <w:sz w:val="24"/>
                <w:szCs w:val="24"/>
                <w:cs/>
              </w:rPr>
              <w:t>โอนไป</w:t>
            </w:r>
            <w:r w:rsidR="00625747" w:rsidRPr="00C35E32">
              <w:rPr>
                <w:rFonts w:ascii="Angsana New" w:hAnsi="Angsana New"/>
                <w:b/>
                <w:bCs/>
                <w:color w:val="000000"/>
                <w:sz w:val="24"/>
                <w:szCs w:val="24"/>
                <w:cs/>
              </w:rPr>
              <w:t xml:space="preserve">ที่ดิน </w:t>
            </w:r>
            <w:r w:rsidR="00625747" w:rsidRPr="00625747">
              <w:rPr>
                <w:rFonts w:ascii="Angsana New" w:hAnsi="Angsana New"/>
                <w:b/>
                <w:bCs/>
                <w:color w:val="000000"/>
                <w:sz w:val="24"/>
                <w:szCs w:val="24"/>
                <w:cs/>
              </w:rPr>
              <w:t>อาคาร</w:t>
            </w:r>
          </w:p>
        </w:tc>
        <w:tc>
          <w:tcPr>
            <w:tcW w:w="90" w:type="dxa"/>
          </w:tcPr>
          <w:p w14:paraId="1027556B" w14:textId="03E0CAF6" w:rsidR="009331A1" w:rsidRPr="008C3FC5" w:rsidRDefault="009331A1">
            <w:pPr>
              <w:tabs>
                <w:tab w:val="left" w:pos="2160"/>
              </w:tabs>
              <w:spacing w:line="260" w:lineRule="exact"/>
              <w:ind w:left="-54" w:firstLine="54"/>
              <w:contextualSpacing/>
              <w:jc w:val="center"/>
              <w:rPr>
                <w:rFonts w:ascii="Angsana New" w:hAnsi="Angsana New"/>
                <w:b/>
                <w:bCs/>
                <w:color w:val="000000"/>
                <w:sz w:val="24"/>
                <w:szCs w:val="24"/>
                <w:cs/>
              </w:rPr>
            </w:pPr>
          </w:p>
        </w:tc>
        <w:tc>
          <w:tcPr>
            <w:tcW w:w="1080" w:type="dxa"/>
          </w:tcPr>
          <w:p w14:paraId="1079EEF9" w14:textId="68048320" w:rsidR="009331A1" w:rsidRPr="008C3FC5" w:rsidRDefault="009331A1">
            <w:pPr>
              <w:tabs>
                <w:tab w:val="left" w:pos="2160"/>
              </w:tabs>
              <w:spacing w:line="260" w:lineRule="exact"/>
              <w:ind w:left="-54" w:firstLine="54"/>
              <w:contextualSpacing/>
              <w:jc w:val="center"/>
              <w:rPr>
                <w:rFonts w:ascii="Angsana New" w:hAnsi="Angsana New"/>
                <w:b/>
                <w:bCs/>
                <w:color w:val="000000"/>
                <w:sz w:val="24"/>
                <w:szCs w:val="24"/>
              </w:rPr>
            </w:pPr>
            <w:r w:rsidRPr="008C3FC5">
              <w:rPr>
                <w:rFonts w:ascii="Angsana New" w:hAnsi="Angsana New"/>
                <w:b/>
                <w:bCs/>
                <w:color w:val="000000"/>
                <w:sz w:val="24"/>
                <w:szCs w:val="24"/>
                <w:cs/>
              </w:rPr>
              <w:t xml:space="preserve">ยอดคงเหลือ </w:t>
            </w:r>
          </w:p>
        </w:tc>
      </w:tr>
      <w:tr w:rsidR="009331A1" w:rsidRPr="001771B3" w14:paraId="0F7D6BD4" w14:textId="77777777" w:rsidTr="009E5836">
        <w:trPr>
          <w:trHeight w:val="15"/>
        </w:trPr>
        <w:tc>
          <w:tcPr>
            <w:tcW w:w="2340" w:type="dxa"/>
          </w:tcPr>
          <w:p w14:paraId="6FFA6F16" w14:textId="77777777" w:rsidR="009331A1" w:rsidRPr="008C3FC5" w:rsidRDefault="009331A1">
            <w:pPr>
              <w:spacing w:line="260" w:lineRule="exact"/>
              <w:ind w:left="-54" w:right="205" w:firstLine="586"/>
              <w:contextualSpacing/>
              <w:rPr>
                <w:rFonts w:ascii="Angsana New" w:hAnsi="Angsana New"/>
                <w:b/>
                <w:bCs/>
                <w:color w:val="000000"/>
                <w:sz w:val="24"/>
                <w:szCs w:val="24"/>
              </w:rPr>
            </w:pPr>
          </w:p>
        </w:tc>
        <w:tc>
          <w:tcPr>
            <w:tcW w:w="990" w:type="dxa"/>
          </w:tcPr>
          <w:p w14:paraId="75849F6B" w14:textId="77777777" w:rsidR="009331A1" w:rsidRPr="008C3FC5" w:rsidRDefault="009331A1">
            <w:pPr>
              <w:tabs>
                <w:tab w:val="left" w:pos="2160"/>
              </w:tabs>
              <w:spacing w:line="260" w:lineRule="exact"/>
              <w:ind w:left="-54" w:firstLine="54"/>
              <w:contextualSpacing/>
              <w:jc w:val="center"/>
              <w:rPr>
                <w:rFonts w:ascii="Angsana New" w:hAnsi="Angsana New"/>
                <w:b/>
                <w:bCs/>
                <w:color w:val="000000"/>
                <w:sz w:val="24"/>
                <w:szCs w:val="24"/>
              </w:rPr>
            </w:pPr>
            <w:r w:rsidRPr="008C3FC5">
              <w:rPr>
                <w:rFonts w:ascii="Angsana New" w:hAnsi="Angsana New"/>
                <w:b/>
                <w:bCs/>
                <w:color w:val="000000"/>
                <w:sz w:val="24"/>
                <w:szCs w:val="24"/>
                <w:cs/>
              </w:rPr>
              <w:t>ณ วันที่</w:t>
            </w:r>
          </w:p>
        </w:tc>
        <w:tc>
          <w:tcPr>
            <w:tcW w:w="90" w:type="dxa"/>
          </w:tcPr>
          <w:p w14:paraId="7BE4B298" w14:textId="77777777" w:rsidR="009331A1" w:rsidRPr="008C3FC5" w:rsidRDefault="009331A1">
            <w:pPr>
              <w:tabs>
                <w:tab w:val="left" w:pos="2160"/>
              </w:tabs>
              <w:spacing w:line="260" w:lineRule="exact"/>
              <w:ind w:left="-54" w:firstLine="54"/>
              <w:contextualSpacing/>
              <w:jc w:val="center"/>
              <w:rPr>
                <w:rFonts w:ascii="Angsana New" w:hAnsi="Angsana New"/>
                <w:b/>
                <w:bCs/>
                <w:color w:val="000000"/>
                <w:sz w:val="24"/>
                <w:szCs w:val="24"/>
                <w:cs/>
              </w:rPr>
            </w:pPr>
          </w:p>
        </w:tc>
        <w:tc>
          <w:tcPr>
            <w:tcW w:w="990" w:type="dxa"/>
          </w:tcPr>
          <w:p w14:paraId="0FA472A0" w14:textId="77777777" w:rsidR="009331A1" w:rsidRPr="008C3FC5" w:rsidRDefault="009331A1">
            <w:pPr>
              <w:tabs>
                <w:tab w:val="left" w:pos="2160"/>
              </w:tabs>
              <w:spacing w:line="260" w:lineRule="exact"/>
              <w:ind w:left="-54" w:firstLine="54"/>
              <w:contextualSpacing/>
              <w:jc w:val="center"/>
              <w:rPr>
                <w:rFonts w:ascii="Angsana New" w:hAnsi="Angsana New"/>
                <w:b/>
                <w:bCs/>
                <w:color w:val="000000"/>
                <w:sz w:val="24"/>
                <w:szCs w:val="24"/>
                <w:cs/>
              </w:rPr>
            </w:pPr>
          </w:p>
        </w:tc>
        <w:tc>
          <w:tcPr>
            <w:tcW w:w="90" w:type="dxa"/>
          </w:tcPr>
          <w:p w14:paraId="32CE0BEA" w14:textId="77777777" w:rsidR="009331A1" w:rsidRPr="008C3FC5" w:rsidRDefault="009331A1">
            <w:pPr>
              <w:tabs>
                <w:tab w:val="left" w:pos="2160"/>
              </w:tabs>
              <w:spacing w:line="260" w:lineRule="exact"/>
              <w:ind w:left="-54" w:firstLine="54"/>
              <w:contextualSpacing/>
              <w:jc w:val="center"/>
              <w:rPr>
                <w:rFonts w:ascii="Angsana New" w:hAnsi="Angsana New"/>
                <w:b/>
                <w:bCs/>
                <w:color w:val="000000"/>
                <w:sz w:val="24"/>
                <w:szCs w:val="24"/>
              </w:rPr>
            </w:pPr>
          </w:p>
        </w:tc>
        <w:tc>
          <w:tcPr>
            <w:tcW w:w="990" w:type="dxa"/>
          </w:tcPr>
          <w:p w14:paraId="25ABD4CB" w14:textId="77777777" w:rsidR="009331A1" w:rsidRPr="008C3FC5" w:rsidRDefault="009331A1">
            <w:pPr>
              <w:tabs>
                <w:tab w:val="left" w:pos="2160"/>
              </w:tabs>
              <w:spacing w:line="260" w:lineRule="exact"/>
              <w:ind w:left="-54" w:firstLine="54"/>
              <w:contextualSpacing/>
              <w:jc w:val="center"/>
              <w:rPr>
                <w:rFonts w:ascii="Angsana New" w:hAnsi="Angsana New"/>
                <w:b/>
                <w:bCs/>
                <w:color w:val="000000"/>
                <w:sz w:val="24"/>
                <w:szCs w:val="24"/>
              </w:rPr>
            </w:pPr>
          </w:p>
        </w:tc>
        <w:tc>
          <w:tcPr>
            <w:tcW w:w="90" w:type="dxa"/>
          </w:tcPr>
          <w:p w14:paraId="4C0F3FD8" w14:textId="77777777" w:rsidR="009331A1" w:rsidRPr="008C3FC5" w:rsidRDefault="009331A1">
            <w:pPr>
              <w:tabs>
                <w:tab w:val="left" w:pos="2160"/>
              </w:tabs>
              <w:spacing w:line="260" w:lineRule="exact"/>
              <w:ind w:left="-54" w:firstLine="54"/>
              <w:contextualSpacing/>
              <w:jc w:val="center"/>
              <w:rPr>
                <w:rFonts w:ascii="Angsana New" w:hAnsi="Angsana New"/>
                <w:b/>
                <w:bCs/>
                <w:color w:val="000000"/>
                <w:sz w:val="24"/>
                <w:szCs w:val="24"/>
              </w:rPr>
            </w:pPr>
          </w:p>
        </w:tc>
        <w:tc>
          <w:tcPr>
            <w:tcW w:w="990" w:type="dxa"/>
          </w:tcPr>
          <w:p w14:paraId="001121FB" w14:textId="77777777" w:rsidR="009331A1" w:rsidRPr="008C3FC5" w:rsidRDefault="009331A1">
            <w:pPr>
              <w:tabs>
                <w:tab w:val="left" w:pos="2160"/>
              </w:tabs>
              <w:spacing w:line="260" w:lineRule="exact"/>
              <w:ind w:left="-54" w:firstLine="54"/>
              <w:contextualSpacing/>
              <w:jc w:val="center"/>
              <w:rPr>
                <w:rFonts w:ascii="Angsana New" w:hAnsi="Angsana New"/>
                <w:b/>
                <w:bCs/>
                <w:color w:val="000000"/>
                <w:sz w:val="24"/>
                <w:szCs w:val="24"/>
                <w:cs/>
              </w:rPr>
            </w:pPr>
          </w:p>
        </w:tc>
        <w:tc>
          <w:tcPr>
            <w:tcW w:w="90" w:type="dxa"/>
          </w:tcPr>
          <w:p w14:paraId="2C514BDD" w14:textId="77777777" w:rsidR="009331A1" w:rsidRPr="008C3FC5" w:rsidRDefault="009331A1">
            <w:pPr>
              <w:tabs>
                <w:tab w:val="left" w:pos="2160"/>
              </w:tabs>
              <w:spacing w:line="260" w:lineRule="exact"/>
              <w:ind w:left="-54" w:firstLine="54"/>
              <w:contextualSpacing/>
              <w:jc w:val="center"/>
              <w:rPr>
                <w:rFonts w:ascii="Angsana New" w:hAnsi="Angsana New"/>
                <w:b/>
                <w:bCs/>
                <w:color w:val="000000"/>
                <w:sz w:val="24"/>
                <w:szCs w:val="24"/>
              </w:rPr>
            </w:pPr>
          </w:p>
        </w:tc>
        <w:tc>
          <w:tcPr>
            <w:tcW w:w="1080" w:type="dxa"/>
          </w:tcPr>
          <w:p w14:paraId="05575855" w14:textId="0A72D5F8" w:rsidR="009331A1" w:rsidRPr="008C3FC5" w:rsidRDefault="00625747">
            <w:pPr>
              <w:tabs>
                <w:tab w:val="left" w:pos="2160"/>
              </w:tabs>
              <w:spacing w:line="260" w:lineRule="exact"/>
              <w:ind w:left="-54" w:firstLine="54"/>
              <w:contextualSpacing/>
              <w:jc w:val="center"/>
              <w:rPr>
                <w:rFonts w:ascii="Angsana New" w:hAnsi="Angsana New"/>
                <w:b/>
                <w:bCs/>
                <w:color w:val="000000"/>
                <w:sz w:val="24"/>
                <w:szCs w:val="24"/>
                <w:cs/>
              </w:rPr>
            </w:pPr>
            <w:r w:rsidRPr="00625747">
              <w:rPr>
                <w:rFonts w:ascii="Angsana New" w:hAnsi="Angsana New"/>
                <w:b/>
                <w:bCs/>
                <w:color w:val="000000"/>
                <w:sz w:val="24"/>
                <w:szCs w:val="24"/>
                <w:cs/>
              </w:rPr>
              <w:t>และอุปกรณ์</w:t>
            </w:r>
          </w:p>
        </w:tc>
        <w:tc>
          <w:tcPr>
            <w:tcW w:w="90" w:type="dxa"/>
          </w:tcPr>
          <w:p w14:paraId="2B48B2BA" w14:textId="685E5107" w:rsidR="009331A1" w:rsidRPr="008C3FC5" w:rsidRDefault="009331A1">
            <w:pPr>
              <w:tabs>
                <w:tab w:val="left" w:pos="2160"/>
              </w:tabs>
              <w:spacing w:line="260" w:lineRule="exact"/>
              <w:ind w:left="-54" w:firstLine="54"/>
              <w:contextualSpacing/>
              <w:jc w:val="center"/>
              <w:rPr>
                <w:rFonts w:ascii="Angsana New" w:hAnsi="Angsana New"/>
                <w:b/>
                <w:bCs/>
                <w:color w:val="000000"/>
                <w:sz w:val="24"/>
                <w:szCs w:val="24"/>
                <w:cs/>
              </w:rPr>
            </w:pPr>
          </w:p>
        </w:tc>
        <w:tc>
          <w:tcPr>
            <w:tcW w:w="1080" w:type="dxa"/>
          </w:tcPr>
          <w:p w14:paraId="45D8212C" w14:textId="0287B573" w:rsidR="009331A1" w:rsidRPr="008C3FC5" w:rsidRDefault="009331A1">
            <w:pPr>
              <w:tabs>
                <w:tab w:val="left" w:pos="2160"/>
              </w:tabs>
              <w:spacing w:line="260" w:lineRule="exact"/>
              <w:ind w:left="-54" w:firstLine="54"/>
              <w:contextualSpacing/>
              <w:jc w:val="center"/>
              <w:rPr>
                <w:rFonts w:ascii="Angsana New" w:hAnsi="Angsana New"/>
                <w:b/>
                <w:bCs/>
                <w:color w:val="000000"/>
                <w:sz w:val="24"/>
                <w:szCs w:val="24"/>
              </w:rPr>
            </w:pPr>
            <w:r w:rsidRPr="008C3FC5">
              <w:rPr>
                <w:rFonts w:ascii="Angsana New" w:hAnsi="Angsana New"/>
                <w:b/>
                <w:bCs/>
                <w:color w:val="000000"/>
                <w:sz w:val="24"/>
                <w:szCs w:val="24"/>
                <w:cs/>
              </w:rPr>
              <w:t>ณ วันที่</w:t>
            </w:r>
          </w:p>
        </w:tc>
      </w:tr>
      <w:tr w:rsidR="009331A1" w:rsidRPr="001771B3" w14:paraId="52FF9C3B" w14:textId="77777777" w:rsidTr="009E5836">
        <w:trPr>
          <w:trHeight w:val="15"/>
        </w:trPr>
        <w:tc>
          <w:tcPr>
            <w:tcW w:w="2340" w:type="dxa"/>
          </w:tcPr>
          <w:p w14:paraId="599E6B7F" w14:textId="77777777" w:rsidR="009331A1" w:rsidRPr="008C3FC5" w:rsidRDefault="009331A1">
            <w:pPr>
              <w:tabs>
                <w:tab w:val="left" w:pos="2160"/>
              </w:tabs>
              <w:spacing w:line="260" w:lineRule="exact"/>
              <w:ind w:left="-54" w:right="65"/>
              <w:contextualSpacing/>
              <w:jc w:val="center"/>
              <w:rPr>
                <w:rFonts w:ascii="Angsana New" w:hAnsi="Angsana New"/>
                <w:b/>
                <w:bCs/>
                <w:color w:val="000000"/>
                <w:sz w:val="24"/>
                <w:szCs w:val="24"/>
              </w:rPr>
            </w:pPr>
          </w:p>
        </w:tc>
        <w:tc>
          <w:tcPr>
            <w:tcW w:w="990" w:type="dxa"/>
          </w:tcPr>
          <w:p w14:paraId="2D8ECBEB" w14:textId="77777777" w:rsidR="009331A1" w:rsidRPr="008C3FC5" w:rsidRDefault="009331A1">
            <w:pPr>
              <w:tabs>
                <w:tab w:val="left" w:pos="2160"/>
              </w:tabs>
              <w:spacing w:line="260" w:lineRule="exact"/>
              <w:ind w:left="-54" w:firstLine="54"/>
              <w:contextualSpacing/>
              <w:jc w:val="center"/>
              <w:rPr>
                <w:rFonts w:ascii="Angsana New" w:hAnsi="Angsana New"/>
                <w:b/>
                <w:bCs/>
                <w:color w:val="000000"/>
                <w:sz w:val="24"/>
                <w:szCs w:val="24"/>
                <w:cs/>
              </w:rPr>
            </w:pPr>
            <w:r w:rsidRPr="008C3FC5">
              <w:rPr>
                <w:rFonts w:ascii="Angsana New" w:hAnsi="Angsana New"/>
                <w:b/>
                <w:bCs/>
                <w:color w:val="000000"/>
                <w:sz w:val="24"/>
                <w:szCs w:val="24"/>
              </w:rPr>
              <w:t>1</w:t>
            </w:r>
            <w:r w:rsidRPr="008C3FC5">
              <w:rPr>
                <w:rFonts w:ascii="Angsana New" w:hAnsi="Angsana New"/>
                <w:b/>
                <w:bCs/>
                <w:color w:val="000000"/>
                <w:sz w:val="24"/>
                <w:szCs w:val="24"/>
                <w:cs/>
              </w:rPr>
              <w:t xml:space="preserve"> มกราคม</w:t>
            </w:r>
          </w:p>
        </w:tc>
        <w:tc>
          <w:tcPr>
            <w:tcW w:w="90" w:type="dxa"/>
          </w:tcPr>
          <w:p w14:paraId="5A31B59C" w14:textId="77777777" w:rsidR="009331A1" w:rsidRPr="008C3FC5" w:rsidRDefault="009331A1">
            <w:pPr>
              <w:tabs>
                <w:tab w:val="left" w:pos="2160"/>
              </w:tabs>
              <w:spacing w:line="260" w:lineRule="exact"/>
              <w:ind w:left="-54" w:firstLine="54"/>
              <w:contextualSpacing/>
              <w:jc w:val="center"/>
              <w:rPr>
                <w:rFonts w:ascii="Angsana New" w:hAnsi="Angsana New"/>
                <w:b/>
                <w:bCs/>
                <w:color w:val="000000"/>
                <w:sz w:val="24"/>
                <w:szCs w:val="24"/>
              </w:rPr>
            </w:pPr>
          </w:p>
        </w:tc>
        <w:tc>
          <w:tcPr>
            <w:tcW w:w="990" w:type="dxa"/>
          </w:tcPr>
          <w:p w14:paraId="40110733" w14:textId="77777777" w:rsidR="009331A1" w:rsidRPr="008C3FC5" w:rsidRDefault="009331A1">
            <w:pPr>
              <w:tabs>
                <w:tab w:val="left" w:pos="2160"/>
              </w:tabs>
              <w:spacing w:line="260" w:lineRule="exact"/>
              <w:ind w:left="-54" w:firstLine="54"/>
              <w:contextualSpacing/>
              <w:jc w:val="center"/>
              <w:rPr>
                <w:rFonts w:ascii="Angsana New" w:hAnsi="Angsana New"/>
                <w:b/>
                <w:bCs/>
                <w:color w:val="000000"/>
                <w:sz w:val="24"/>
                <w:szCs w:val="24"/>
              </w:rPr>
            </w:pPr>
          </w:p>
        </w:tc>
        <w:tc>
          <w:tcPr>
            <w:tcW w:w="90" w:type="dxa"/>
          </w:tcPr>
          <w:p w14:paraId="684E0E16" w14:textId="77777777" w:rsidR="009331A1" w:rsidRPr="008C3FC5" w:rsidRDefault="009331A1">
            <w:pPr>
              <w:tabs>
                <w:tab w:val="left" w:pos="2160"/>
              </w:tabs>
              <w:spacing w:line="260" w:lineRule="exact"/>
              <w:ind w:left="-54" w:firstLine="54"/>
              <w:contextualSpacing/>
              <w:jc w:val="center"/>
              <w:rPr>
                <w:rFonts w:ascii="Angsana New" w:hAnsi="Angsana New"/>
                <w:b/>
                <w:bCs/>
                <w:color w:val="000000"/>
                <w:sz w:val="24"/>
                <w:szCs w:val="24"/>
              </w:rPr>
            </w:pPr>
          </w:p>
        </w:tc>
        <w:tc>
          <w:tcPr>
            <w:tcW w:w="990" w:type="dxa"/>
          </w:tcPr>
          <w:p w14:paraId="157F44AD" w14:textId="77777777" w:rsidR="009331A1" w:rsidRPr="008C3FC5" w:rsidRDefault="009331A1">
            <w:pPr>
              <w:tabs>
                <w:tab w:val="left" w:pos="2160"/>
              </w:tabs>
              <w:spacing w:line="260" w:lineRule="exact"/>
              <w:ind w:left="-54" w:firstLine="54"/>
              <w:contextualSpacing/>
              <w:jc w:val="center"/>
              <w:rPr>
                <w:rFonts w:ascii="Angsana New" w:hAnsi="Angsana New"/>
                <w:b/>
                <w:bCs/>
                <w:color w:val="000000"/>
                <w:sz w:val="24"/>
                <w:szCs w:val="24"/>
              </w:rPr>
            </w:pPr>
          </w:p>
        </w:tc>
        <w:tc>
          <w:tcPr>
            <w:tcW w:w="90" w:type="dxa"/>
          </w:tcPr>
          <w:p w14:paraId="4E7A5CCA" w14:textId="77777777" w:rsidR="009331A1" w:rsidRPr="008C3FC5" w:rsidRDefault="009331A1">
            <w:pPr>
              <w:tabs>
                <w:tab w:val="left" w:pos="2160"/>
              </w:tabs>
              <w:spacing w:line="260" w:lineRule="exact"/>
              <w:ind w:left="-54" w:firstLine="54"/>
              <w:contextualSpacing/>
              <w:jc w:val="center"/>
              <w:rPr>
                <w:rFonts w:ascii="Angsana New" w:hAnsi="Angsana New"/>
                <w:b/>
                <w:bCs/>
                <w:color w:val="000000"/>
                <w:sz w:val="24"/>
                <w:szCs w:val="24"/>
              </w:rPr>
            </w:pPr>
          </w:p>
        </w:tc>
        <w:tc>
          <w:tcPr>
            <w:tcW w:w="990" w:type="dxa"/>
          </w:tcPr>
          <w:p w14:paraId="47469736" w14:textId="77777777" w:rsidR="009331A1" w:rsidRPr="008C3FC5" w:rsidRDefault="009331A1">
            <w:pPr>
              <w:tabs>
                <w:tab w:val="left" w:pos="2160"/>
              </w:tabs>
              <w:spacing w:line="260" w:lineRule="exact"/>
              <w:ind w:left="-54" w:firstLine="54"/>
              <w:contextualSpacing/>
              <w:jc w:val="center"/>
              <w:rPr>
                <w:rFonts w:ascii="Angsana New" w:hAnsi="Angsana New"/>
                <w:b/>
                <w:bCs/>
                <w:color w:val="000000"/>
                <w:sz w:val="24"/>
                <w:szCs w:val="24"/>
              </w:rPr>
            </w:pPr>
          </w:p>
        </w:tc>
        <w:tc>
          <w:tcPr>
            <w:tcW w:w="90" w:type="dxa"/>
          </w:tcPr>
          <w:p w14:paraId="7A23C6AF" w14:textId="77777777" w:rsidR="009331A1" w:rsidRPr="008C3FC5" w:rsidRDefault="009331A1">
            <w:pPr>
              <w:tabs>
                <w:tab w:val="left" w:pos="2160"/>
              </w:tabs>
              <w:spacing w:line="260" w:lineRule="exact"/>
              <w:ind w:left="-54" w:firstLine="54"/>
              <w:contextualSpacing/>
              <w:jc w:val="center"/>
              <w:rPr>
                <w:rFonts w:ascii="Angsana New" w:hAnsi="Angsana New"/>
                <w:b/>
                <w:bCs/>
                <w:color w:val="000000"/>
                <w:sz w:val="24"/>
                <w:szCs w:val="24"/>
              </w:rPr>
            </w:pPr>
          </w:p>
        </w:tc>
        <w:tc>
          <w:tcPr>
            <w:tcW w:w="1080" w:type="dxa"/>
          </w:tcPr>
          <w:p w14:paraId="21E36D11" w14:textId="6A77CCCF" w:rsidR="009331A1" w:rsidRPr="008C3FC5" w:rsidRDefault="00625747">
            <w:pPr>
              <w:tabs>
                <w:tab w:val="left" w:pos="2160"/>
              </w:tabs>
              <w:spacing w:line="260" w:lineRule="exact"/>
              <w:ind w:left="-54" w:firstLine="54"/>
              <w:contextualSpacing/>
              <w:jc w:val="center"/>
              <w:rPr>
                <w:rFonts w:ascii="Angsana New" w:hAnsi="Angsana New"/>
                <w:b/>
                <w:bCs/>
                <w:color w:val="000000"/>
                <w:sz w:val="24"/>
                <w:szCs w:val="24"/>
              </w:rPr>
            </w:pPr>
            <w:r w:rsidRPr="00625747">
              <w:rPr>
                <w:rFonts w:ascii="Angsana New" w:hAnsi="Angsana New"/>
                <w:b/>
                <w:bCs/>
                <w:color w:val="000000"/>
                <w:sz w:val="24"/>
                <w:szCs w:val="24"/>
                <w:cs/>
              </w:rPr>
              <w:t>(ดูหมายเหตุ 1</w:t>
            </w:r>
            <w:r w:rsidR="005A4EDD">
              <w:rPr>
                <w:rFonts w:ascii="Angsana New" w:hAnsi="Angsana New"/>
                <w:b/>
                <w:bCs/>
                <w:color w:val="000000"/>
                <w:sz w:val="24"/>
                <w:szCs w:val="24"/>
              </w:rPr>
              <w:t>5</w:t>
            </w:r>
            <w:r w:rsidRPr="00625747">
              <w:rPr>
                <w:rFonts w:ascii="Angsana New" w:hAnsi="Angsana New"/>
                <w:b/>
                <w:bCs/>
                <w:color w:val="000000"/>
                <w:sz w:val="24"/>
                <w:szCs w:val="24"/>
                <w:cs/>
              </w:rPr>
              <w:t>)</w:t>
            </w:r>
          </w:p>
        </w:tc>
        <w:tc>
          <w:tcPr>
            <w:tcW w:w="90" w:type="dxa"/>
          </w:tcPr>
          <w:p w14:paraId="0F631A61" w14:textId="557919E6" w:rsidR="009331A1" w:rsidRPr="008C3FC5" w:rsidRDefault="009331A1">
            <w:pPr>
              <w:tabs>
                <w:tab w:val="left" w:pos="2160"/>
              </w:tabs>
              <w:spacing w:line="260" w:lineRule="exact"/>
              <w:ind w:left="-54" w:firstLine="54"/>
              <w:contextualSpacing/>
              <w:jc w:val="center"/>
              <w:rPr>
                <w:rFonts w:ascii="Angsana New" w:hAnsi="Angsana New"/>
                <w:b/>
                <w:bCs/>
                <w:color w:val="000000"/>
                <w:sz w:val="24"/>
                <w:szCs w:val="24"/>
              </w:rPr>
            </w:pPr>
          </w:p>
        </w:tc>
        <w:tc>
          <w:tcPr>
            <w:tcW w:w="1080" w:type="dxa"/>
          </w:tcPr>
          <w:p w14:paraId="498A2022" w14:textId="3A2743DC" w:rsidR="009331A1" w:rsidRPr="008C3FC5" w:rsidRDefault="009331A1">
            <w:pPr>
              <w:tabs>
                <w:tab w:val="left" w:pos="2160"/>
              </w:tabs>
              <w:spacing w:line="260" w:lineRule="exact"/>
              <w:ind w:left="-54" w:firstLine="54"/>
              <w:contextualSpacing/>
              <w:jc w:val="center"/>
              <w:rPr>
                <w:rFonts w:ascii="Angsana New" w:hAnsi="Angsana New"/>
                <w:b/>
                <w:bCs/>
                <w:color w:val="000000"/>
                <w:sz w:val="24"/>
                <w:szCs w:val="24"/>
              </w:rPr>
            </w:pPr>
            <w:r w:rsidRPr="008C3FC5">
              <w:rPr>
                <w:rFonts w:ascii="Angsana New" w:hAnsi="Angsana New"/>
                <w:b/>
                <w:bCs/>
                <w:color w:val="000000"/>
                <w:sz w:val="24"/>
                <w:szCs w:val="24"/>
              </w:rPr>
              <w:t>31</w:t>
            </w:r>
            <w:r w:rsidRPr="008C3FC5">
              <w:rPr>
                <w:rFonts w:ascii="Angsana New" w:hAnsi="Angsana New"/>
                <w:b/>
                <w:bCs/>
                <w:color w:val="000000"/>
                <w:sz w:val="24"/>
                <w:szCs w:val="24"/>
                <w:cs/>
              </w:rPr>
              <w:t xml:space="preserve"> ธันวาคม</w:t>
            </w:r>
          </w:p>
        </w:tc>
      </w:tr>
      <w:tr w:rsidR="009331A1" w:rsidRPr="001771B3" w14:paraId="5B4CF1CB" w14:textId="77777777" w:rsidTr="009E5836">
        <w:trPr>
          <w:trHeight w:val="15"/>
        </w:trPr>
        <w:tc>
          <w:tcPr>
            <w:tcW w:w="2340" w:type="dxa"/>
          </w:tcPr>
          <w:p w14:paraId="33196225" w14:textId="1C368930" w:rsidR="009331A1" w:rsidRPr="008C3FC5" w:rsidRDefault="009331A1">
            <w:pPr>
              <w:tabs>
                <w:tab w:val="left" w:pos="2160"/>
              </w:tabs>
              <w:spacing w:line="260" w:lineRule="exact"/>
              <w:ind w:left="532" w:right="65" w:hanging="442"/>
              <w:contextualSpacing/>
              <w:rPr>
                <w:rFonts w:ascii="Angsana New" w:hAnsi="Angsana New"/>
                <w:b/>
                <w:bCs/>
                <w:color w:val="000000"/>
                <w:sz w:val="24"/>
                <w:szCs w:val="24"/>
              </w:rPr>
            </w:pPr>
            <w:r w:rsidRPr="008C3FC5">
              <w:rPr>
                <w:rFonts w:asciiTheme="majorBidi" w:hAnsiTheme="majorBidi"/>
                <w:b/>
                <w:bCs/>
                <w:color w:val="000000"/>
                <w:sz w:val="24"/>
                <w:szCs w:val="24"/>
                <w:cs/>
              </w:rPr>
              <w:t xml:space="preserve">ณ </w:t>
            </w:r>
            <w:r w:rsidRPr="008C3FC5">
              <w:rPr>
                <w:rFonts w:ascii="Angsana New" w:hAnsi="Angsana New"/>
                <w:b/>
                <w:bCs/>
                <w:color w:val="000000"/>
                <w:sz w:val="24"/>
                <w:szCs w:val="24"/>
                <w:cs/>
              </w:rPr>
              <w:t>วันที่</w:t>
            </w:r>
            <w:r w:rsidRPr="008C3FC5">
              <w:rPr>
                <w:rFonts w:asciiTheme="majorBidi" w:hAnsiTheme="majorBidi"/>
                <w:b/>
                <w:bCs/>
                <w:color w:val="000000"/>
                <w:sz w:val="24"/>
                <w:szCs w:val="24"/>
                <w:cs/>
              </w:rPr>
              <w:t xml:space="preserve"> </w:t>
            </w:r>
            <w:r w:rsidRPr="008C3FC5">
              <w:rPr>
                <w:rFonts w:asciiTheme="majorBidi" w:hAnsiTheme="majorBidi" w:cstheme="majorBidi"/>
                <w:b/>
                <w:bCs/>
                <w:color w:val="000000"/>
                <w:sz w:val="24"/>
                <w:szCs w:val="24"/>
              </w:rPr>
              <w:t xml:space="preserve">31 </w:t>
            </w:r>
            <w:r w:rsidRPr="008C3FC5">
              <w:rPr>
                <w:rFonts w:asciiTheme="majorBidi" w:hAnsiTheme="majorBidi" w:cstheme="majorBidi"/>
                <w:b/>
                <w:bCs/>
                <w:color w:val="000000"/>
                <w:sz w:val="24"/>
                <w:szCs w:val="24"/>
                <w:cs/>
              </w:rPr>
              <w:t>ธันวาคม</w:t>
            </w:r>
            <w:r w:rsidRPr="008C3FC5">
              <w:rPr>
                <w:rFonts w:asciiTheme="majorBidi" w:hAnsiTheme="majorBidi"/>
                <w:b/>
                <w:bCs/>
                <w:color w:val="000000"/>
                <w:sz w:val="24"/>
                <w:szCs w:val="24"/>
                <w:cs/>
              </w:rPr>
              <w:t xml:space="preserve"> </w:t>
            </w:r>
            <w:r w:rsidRPr="008C3FC5">
              <w:rPr>
                <w:rFonts w:asciiTheme="majorBidi" w:hAnsiTheme="majorBidi" w:cstheme="majorBidi"/>
                <w:b/>
                <w:bCs/>
                <w:color w:val="000000"/>
                <w:sz w:val="24"/>
                <w:szCs w:val="24"/>
              </w:rPr>
              <w:t>256</w:t>
            </w:r>
            <w:r>
              <w:rPr>
                <w:rFonts w:asciiTheme="majorBidi" w:hAnsiTheme="majorBidi" w:cstheme="majorBidi"/>
                <w:b/>
                <w:bCs/>
                <w:color w:val="000000"/>
                <w:sz w:val="24"/>
                <w:szCs w:val="24"/>
              </w:rPr>
              <w:t>8</w:t>
            </w:r>
          </w:p>
        </w:tc>
        <w:tc>
          <w:tcPr>
            <w:tcW w:w="990" w:type="dxa"/>
          </w:tcPr>
          <w:p w14:paraId="6FD6EFB1" w14:textId="0E348689" w:rsidR="009331A1" w:rsidRPr="008C3FC5" w:rsidRDefault="009331A1">
            <w:pPr>
              <w:tabs>
                <w:tab w:val="left" w:pos="2160"/>
              </w:tabs>
              <w:spacing w:line="260" w:lineRule="exact"/>
              <w:ind w:left="-54" w:firstLine="54"/>
              <w:contextualSpacing/>
              <w:jc w:val="center"/>
              <w:rPr>
                <w:rFonts w:ascii="Angsana New" w:hAnsi="Angsana New"/>
                <w:b/>
                <w:bCs/>
                <w:color w:val="000000"/>
                <w:sz w:val="24"/>
                <w:szCs w:val="24"/>
              </w:rPr>
            </w:pPr>
            <w:r w:rsidRPr="008C3FC5">
              <w:rPr>
                <w:rFonts w:ascii="Angsana New" w:hAnsi="Angsana New"/>
                <w:b/>
                <w:bCs/>
                <w:color w:val="000000"/>
                <w:sz w:val="24"/>
                <w:szCs w:val="24"/>
              </w:rPr>
              <w:t>256</w:t>
            </w:r>
            <w:r>
              <w:rPr>
                <w:rFonts w:ascii="Angsana New" w:hAnsi="Angsana New"/>
                <w:b/>
                <w:bCs/>
                <w:color w:val="000000"/>
                <w:sz w:val="24"/>
                <w:szCs w:val="24"/>
              </w:rPr>
              <w:t>8</w:t>
            </w:r>
          </w:p>
        </w:tc>
        <w:tc>
          <w:tcPr>
            <w:tcW w:w="90" w:type="dxa"/>
          </w:tcPr>
          <w:p w14:paraId="23B659BB" w14:textId="77777777" w:rsidR="009331A1" w:rsidRPr="008C3FC5" w:rsidRDefault="009331A1">
            <w:pPr>
              <w:tabs>
                <w:tab w:val="left" w:pos="2160"/>
              </w:tabs>
              <w:spacing w:line="260" w:lineRule="exact"/>
              <w:ind w:left="-54" w:firstLine="54"/>
              <w:contextualSpacing/>
              <w:jc w:val="center"/>
              <w:rPr>
                <w:rFonts w:ascii="Angsana New" w:hAnsi="Angsana New"/>
                <w:b/>
                <w:bCs/>
                <w:color w:val="000000"/>
                <w:sz w:val="24"/>
                <w:szCs w:val="24"/>
              </w:rPr>
            </w:pPr>
          </w:p>
        </w:tc>
        <w:tc>
          <w:tcPr>
            <w:tcW w:w="990" w:type="dxa"/>
          </w:tcPr>
          <w:p w14:paraId="259D1B4D" w14:textId="77777777" w:rsidR="009331A1" w:rsidRPr="008C3FC5" w:rsidRDefault="009331A1">
            <w:pPr>
              <w:tabs>
                <w:tab w:val="left" w:pos="2160"/>
              </w:tabs>
              <w:spacing w:line="260" w:lineRule="exact"/>
              <w:ind w:left="-54" w:firstLine="54"/>
              <w:contextualSpacing/>
              <w:jc w:val="center"/>
              <w:rPr>
                <w:rFonts w:ascii="Angsana New" w:hAnsi="Angsana New"/>
                <w:b/>
                <w:bCs/>
                <w:color w:val="000000"/>
                <w:sz w:val="24"/>
                <w:szCs w:val="24"/>
              </w:rPr>
            </w:pPr>
          </w:p>
        </w:tc>
        <w:tc>
          <w:tcPr>
            <w:tcW w:w="90" w:type="dxa"/>
          </w:tcPr>
          <w:p w14:paraId="172D0D93" w14:textId="77777777" w:rsidR="009331A1" w:rsidRPr="008C3FC5" w:rsidRDefault="009331A1">
            <w:pPr>
              <w:tabs>
                <w:tab w:val="left" w:pos="2160"/>
              </w:tabs>
              <w:spacing w:line="260" w:lineRule="exact"/>
              <w:ind w:left="-54" w:firstLine="54"/>
              <w:contextualSpacing/>
              <w:jc w:val="center"/>
              <w:rPr>
                <w:rFonts w:ascii="Angsana New" w:hAnsi="Angsana New"/>
                <w:b/>
                <w:bCs/>
                <w:color w:val="000000"/>
                <w:sz w:val="24"/>
                <w:szCs w:val="24"/>
              </w:rPr>
            </w:pPr>
          </w:p>
        </w:tc>
        <w:tc>
          <w:tcPr>
            <w:tcW w:w="990" w:type="dxa"/>
          </w:tcPr>
          <w:p w14:paraId="366E8783" w14:textId="77777777" w:rsidR="009331A1" w:rsidRPr="008C3FC5" w:rsidRDefault="009331A1">
            <w:pPr>
              <w:tabs>
                <w:tab w:val="left" w:pos="2160"/>
              </w:tabs>
              <w:spacing w:line="260" w:lineRule="exact"/>
              <w:ind w:left="-54" w:firstLine="54"/>
              <w:contextualSpacing/>
              <w:jc w:val="center"/>
              <w:rPr>
                <w:rFonts w:ascii="Angsana New" w:hAnsi="Angsana New"/>
                <w:b/>
                <w:bCs/>
                <w:color w:val="000000"/>
                <w:sz w:val="24"/>
                <w:szCs w:val="24"/>
              </w:rPr>
            </w:pPr>
          </w:p>
        </w:tc>
        <w:tc>
          <w:tcPr>
            <w:tcW w:w="90" w:type="dxa"/>
          </w:tcPr>
          <w:p w14:paraId="49516E87" w14:textId="77777777" w:rsidR="009331A1" w:rsidRPr="008C3FC5" w:rsidRDefault="009331A1">
            <w:pPr>
              <w:tabs>
                <w:tab w:val="left" w:pos="2160"/>
              </w:tabs>
              <w:spacing w:line="260" w:lineRule="exact"/>
              <w:ind w:left="-54" w:firstLine="54"/>
              <w:contextualSpacing/>
              <w:jc w:val="center"/>
              <w:rPr>
                <w:rFonts w:ascii="Angsana New" w:hAnsi="Angsana New"/>
                <w:b/>
                <w:bCs/>
                <w:color w:val="000000"/>
                <w:sz w:val="24"/>
                <w:szCs w:val="24"/>
              </w:rPr>
            </w:pPr>
          </w:p>
        </w:tc>
        <w:tc>
          <w:tcPr>
            <w:tcW w:w="990" w:type="dxa"/>
          </w:tcPr>
          <w:p w14:paraId="540A04E3" w14:textId="77777777" w:rsidR="009331A1" w:rsidRPr="008C3FC5" w:rsidRDefault="009331A1">
            <w:pPr>
              <w:tabs>
                <w:tab w:val="left" w:pos="2160"/>
              </w:tabs>
              <w:spacing w:line="260" w:lineRule="exact"/>
              <w:ind w:left="-54" w:firstLine="54"/>
              <w:contextualSpacing/>
              <w:jc w:val="center"/>
              <w:rPr>
                <w:rFonts w:ascii="Angsana New" w:hAnsi="Angsana New"/>
                <w:b/>
                <w:bCs/>
                <w:color w:val="000000"/>
                <w:sz w:val="24"/>
                <w:szCs w:val="24"/>
              </w:rPr>
            </w:pPr>
          </w:p>
        </w:tc>
        <w:tc>
          <w:tcPr>
            <w:tcW w:w="90" w:type="dxa"/>
          </w:tcPr>
          <w:p w14:paraId="1F6A5C1F" w14:textId="77777777" w:rsidR="009331A1" w:rsidRPr="008C3FC5" w:rsidRDefault="009331A1">
            <w:pPr>
              <w:tabs>
                <w:tab w:val="left" w:pos="2160"/>
              </w:tabs>
              <w:spacing w:line="260" w:lineRule="exact"/>
              <w:ind w:left="-54" w:firstLine="54"/>
              <w:contextualSpacing/>
              <w:jc w:val="center"/>
              <w:rPr>
                <w:rFonts w:ascii="Angsana New" w:hAnsi="Angsana New"/>
                <w:b/>
                <w:bCs/>
                <w:color w:val="000000"/>
                <w:sz w:val="24"/>
                <w:szCs w:val="24"/>
              </w:rPr>
            </w:pPr>
          </w:p>
        </w:tc>
        <w:tc>
          <w:tcPr>
            <w:tcW w:w="1080" w:type="dxa"/>
          </w:tcPr>
          <w:p w14:paraId="0E386A00" w14:textId="77777777" w:rsidR="009331A1" w:rsidRPr="008C3FC5" w:rsidRDefault="009331A1">
            <w:pPr>
              <w:tabs>
                <w:tab w:val="left" w:pos="2160"/>
              </w:tabs>
              <w:spacing w:line="260" w:lineRule="exact"/>
              <w:ind w:left="-54" w:firstLine="54"/>
              <w:contextualSpacing/>
              <w:jc w:val="center"/>
              <w:rPr>
                <w:rFonts w:ascii="Angsana New" w:hAnsi="Angsana New"/>
                <w:b/>
                <w:bCs/>
                <w:color w:val="000000"/>
                <w:sz w:val="24"/>
                <w:szCs w:val="24"/>
              </w:rPr>
            </w:pPr>
          </w:p>
        </w:tc>
        <w:tc>
          <w:tcPr>
            <w:tcW w:w="90" w:type="dxa"/>
          </w:tcPr>
          <w:p w14:paraId="5EED840C" w14:textId="6E64059E" w:rsidR="009331A1" w:rsidRPr="008C3FC5" w:rsidRDefault="009331A1">
            <w:pPr>
              <w:tabs>
                <w:tab w:val="left" w:pos="2160"/>
              </w:tabs>
              <w:spacing w:line="260" w:lineRule="exact"/>
              <w:ind w:left="-54" w:firstLine="54"/>
              <w:contextualSpacing/>
              <w:jc w:val="center"/>
              <w:rPr>
                <w:rFonts w:ascii="Angsana New" w:hAnsi="Angsana New"/>
                <w:b/>
                <w:bCs/>
                <w:color w:val="000000"/>
                <w:sz w:val="24"/>
                <w:szCs w:val="24"/>
              </w:rPr>
            </w:pPr>
          </w:p>
        </w:tc>
        <w:tc>
          <w:tcPr>
            <w:tcW w:w="1080" w:type="dxa"/>
          </w:tcPr>
          <w:p w14:paraId="4E5CDB11" w14:textId="5E72387A" w:rsidR="009331A1" w:rsidRPr="008C3FC5" w:rsidRDefault="009331A1">
            <w:pPr>
              <w:tabs>
                <w:tab w:val="left" w:pos="2160"/>
              </w:tabs>
              <w:spacing w:line="260" w:lineRule="exact"/>
              <w:ind w:left="-54" w:firstLine="54"/>
              <w:contextualSpacing/>
              <w:jc w:val="center"/>
              <w:rPr>
                <w:rFonts w:ascii="Angsana New" w:hAnsi="Angsana New"/>
                <w:b/>
                <w:bCs/>
                <w:color w:val="000000"/>
                <w:sz w:val="24"/>
                <w:szCs w:val="24"/>
              </w:rPr>
            </w:pPr>
            <w:r w:rsidRPr="008C3FC5">
              <w:rPr>
                <w:rFonts w:ascii="Angsana New" w:hAnsi="Angsana New"/>
                <w:b/>
                <w:bCs/>
                <w:color w:val="000000"/>
                <w:sz w:val="24"/>
                <w:szCs w:val="24"/>
              </w:rPr>
              <w:t>256</w:t>
            </w:r>
            <w:r>
              <w:rPr>
                <w:rFonts w:ascii="Angsana New" w:hAnsi="Angsana New"/>
                <w:b/>
                <w:bCs/>
                <w:color w:val="000000"/>
                <w:sz w:val="24"/>
                <w:szCs w:val="24"/>
              </w:rPr>
              <w:t>8</w:t>
            </w:r>
          </w:p>
        </w:tc>
      </w:tr>
      <w:tr w:rsidR="009331A1" w:rsidRPr="001771B3" w14:paraId="7756307C" w14:textId="77777777" w:rsidTr="009E5836">
        <w:trPr>
          <w:trHeight w:val="15"/>
        </w:trPr>
        <w:tc>
          <w:tcPr>
            <w:tcW w:w="2340" w:type="dxa"/>
          </w:tcPr>
          <w:p w14:paraId="31E4D1B0" w14:textId="77777777" w:rsidR="009331A1" w:rsidRPr="008C3FC5" w:rsidRDefault="009331A1">
            <w:pPr>
              <w:tabs>
                <w:tab w:val="left" w:pos="2160"/>
              </w:tabs>
              <w:spacing w:line="260" w:lineRule="exact"/>
              <w:ind w:left="532" w:right="65" w:hanging="442"/>
              <w:contextualSpacing/>
              <w:rPr>
                <w:rFonts w:ascii="Angsana New" w:hAnsi="Angsana New"/>
                <w:b/>
                <w:bCs/>
                <w:color w:val="000000"/>
                <w:sz w:val="24"/>
                <w:szCs w:val="24"/>
              </w:rPr>
            </w:pPr>
            <w:r w:rsidRPr="008C3FC5">
              <w:rPr>
                <w:rFonts w:ascii="Angsana New" w:hAnsi="Angsana New"/>
                <w:b/>
                <w:bCs/>
                <w:color w:val="000000"/>
                <w:sz w:val="24"/>
                <w:szCs w:val="24"/>
                <w:cs/>
              </w:rPr>
              <w:t xml:space="preserve">ราคาทุน </w:t>
            </w:r>
          </w:p>
        </w:tc>
        <w:tc>
          <w:tcPr>
            <w:tcW w:w="990" w:type="dxa"/>
            <w:vAlign w:val="bottom"/>
          </w:tcPr>
          <w:p w14:paraId="324D17B8" w14:textId="77777777" w:rsidR="009331A1" w:rsidRPr="008C3FC5" w:rsidRDefault="009331A1" w:rsidP="00DA173F">
            <w:pPr>
              <w:pStyle w:val="a2"/>
              <w:tabs>
                <w:tab w:val="decimal" w:pos="1080"/>
              </w:tabs>
              <w:spacing w:line="260" w:lineRule="exact"/>
              <w:ind w:right="43"/>
              <w:jc w:val="right"/>
              <w:rPr>
                <w:rFonts w:ascii="Angsana New" w:eastAsia="Angsana New" w:hAnsi="Angsana New" w:cs="Angsana New"/>
                <w:b/>
                <w:bCs/>
                <w:color w:val="auto"/>
                <w:sz w:val="24"/>
                <w:szCs w:val="24"/>
                <w:lang w:val="en-US"/>
              </w:rPr>
            </w:pPr>
          </w:p>
        </w:tc>
        <w:tc>
          <w:tcPr>
            <w:tcW w:w="90" w:type="dxa"/>
            <w:vAlign w:val="bottom"/>
          </w:tcPr>
          <w:p w14:paraId="5293ABF5" w14:textId="77777777" w:rsidR="009331A1" w:rsidRPr="008C3FC5" w:rsidRDefault="009331A1" w:rsidP="00DA173F">
            <w:pPr>
              <w:pStyle w:val="a2"/>
              <w:tabs>
                <w:tab w:val="decimal" w:pos="1080"/>
              </w:tabs>
              <w:spacing w:line="260" w:lineRule="exact"/>
              <w:ind w:right="43"/>
              <w:jc w:val="right"/>
              <w:rPr>
                <w:rFonts w:ascii="Angsana New" w:eastAsia="Angsana New" w:hAnsi="Angsana New" w:cs="Angsana New"/>
                <w:b/>
                <w:bCs/>
                <w:color w:val="auto"/>
                <w:sz w:val="24"/>
                <w:szCs w:val="24"/>
                <w:lang w:val="en-US"/>
              </w:rPr>
            </w:pPr>
          </w:p>
        </w:tc>
        <w:tc>
          <w:tcPr>
            <w:tcW w:w="990" w:type="dxa"/>
            <w:vAlign w:val="bottom"/>
          </w:tcPr>
          <w:p w14:paraId="0638C61A" w14:textId="77777777" w:rsidR="009331A1" w:rsidRPr="008C3FC5" w:rsidRDefault="009331A1" w:rsidP="00DA173F">
            <w:pPr>
              <w:pStyle w:val="a2"/>
              <w:tabs>
                <w:tab w:val="decimal" w:pos="1080"/>
              </w:tabs>
              <w:spacing w:line="260" w:lineRule="exact"/>
              <w:ind w:right="43"/>
              <w:jc w:val="right"/>
              <w:rPr>
                <w:rFonts w:ascii="Angsana New" w:eastAsia="Angsana New" w:hAnsi="Angsana New" w:cs="Angsana New"/>
                <w:b/>
                <w:bCs/>
                <w:color w:val="auto"/>
                <w:sz w:val="24"/>
                <w:szCs w:val="24"/>
                <w:lang w:val="en-US"/>
              </w:rPr>
            </w:pPr>
          </w:p>
        </w:tc>
        <w:tc>
          <w:tcPr>
            <w:tcW w:w="90" w:type="dxa"/>
            <w:vAlign w:val="bottom"/>
          </w:tcPr>
          <w:p w14:paraId="4B147CBB" w14:textId="77777777" w:rsidR="009331A1" w:rsidRPr="008C3FC5" w:rsidRDefault="009331A1" w:rsidP="00DA173F">
            <w:pPr>
              <w:pStyle w:val="a2"/>
              <w:tabs>
                <w:tab w:val="decimal" w:pos="1080"/>
              </w:tabs>
              <w:spacing w:line="260" w:lineRule="exact"/>
              <w:ind w:right="43"/>
              <w:jc w:val="right"/>
              <w:rPr>
                <w:rFonts w:ascii="Angsana New" w:eastAsia="Angsana New" w:hAnsi="Angsana New" w:cs="Angsana New"/>
                <w:b/>
                <w:bCs/>
                <w:color w:val="auto"/>
                <w:sz w:val="24"/>
                <w:szCs w:val="24"/>
                <w:lang w:val="en-US"/>
              </w:rPr>
            </w:pPr>
          </w:p>
        </w:tc>
        <w:tc>
          <w:tcPr>
            <w:tcW w:w="990" w:type="dxa"/>
            <w:vAlign w:val="bottom"/>
          </w:tcPr>
          <w:p w14:paraId="6C01EEFE" w14:textId="77777777" w:rsidR="009331A1" w:rsidRPr="008C3FC5" w:rsidRDefault="009331A1" w:rsidP="00DA173F">
            <w:pPr>
              <w:pStyle w:val="a2"/>
              <w:tabs>
                <w:tab w:val="decimal" w:pos="1080"/>
              </w:tabs>
              <w:spacing w:line="260" w:lineRule="exact"/>
              <w:ind w:right="43"/>
              <w:jc w:val="right"/>
              <w:rPr>
                <w:rFonts w:ascii="Angsana New" w:eastAsia="Angsana New" w:hAnsi="Angsana New" w:cs="Angsana New"/>
                <w:b/>
                <w:bCs/>
                <w:color w:val="auto"/>
                <w:sz w:val="24"/>
                <w:szCs w:val="24"/>
                <w:lang w:val="en-US"/>
              </w:rPr>
            </w:pPr>
          </w:p>
        </w:tc>
        <w:tc>
          <w:tcPr>
            <w:tcW w:w="90" w:type="dxa"/>
            <w:vAlign w:val="bottom"/>
          </w:tcPr>
          <w:p w14:paraId="213A770B" w14:textId="77777777" w:rsidR="009331A1" w:rsidRPr="008C3FC5" w:rsidRDefault="009331A1" w:rsidP="00DA173F">
            <w:pPr>
              <w:pStyle w:val="a2"/>
              <w:tabs>
                <w:tab w:val="decimal" w:pos="1080"/>
              </w:tabs>
              <w:spacing w:line="260" w:lineRule="exact"/>
              <w:ind w:right="43"/>
              <w:jc w:val="right"/>
              <w:rPr>
                <w:rFonts w:ascii="Angsana New" w:eastAsia="Angsana New" w:hAnsi="Angsana New" w:cs="Angsana New"/>
                <w:b/>
                <w:bCs/>
                <w:color w:val="auto"/>
                <w:sz w:val="24"/>
                <w:szCs w:val="24"/>
                <w:lang w:val="en-US"/>
              </w:rPr>
            </w:pPr>
          </w:p>
        </w:tc>
        <w:tc>
          <w:tcPr>
            <w:tcW w:w="990" w:type="dxa"/>
            <w:vAlign w:val="bottom"/>
          </w:tcPr>
          <w:p w14:paraId="5AF5A2B5" w14:textId="77777777" w:rsidR="009331A1" w:rsidRPr="008C3FC5" w:rsidRDefault="009331A1" w:rsidP="00DA173F">
            <w:pPr>
              <w:pStyle w:val="a2"/>
              <w:tabs>
                <w:tab w:val="decimal" w:pos="1080"/>
              </w:tabs>
              <w:spacing w:line="260" w:lineRule="exact"/>
              <w:ind w:right="43"/>
              <w:jc w:val="right"/>
              <w:rPr>
                <w:rFonts w:ascii="Angsana New" w:eastAsia="Angsana New" w:hAnsi="Angsana New" w:cs="Angsana New"/>
                <w:b/>
                <w:bCs/>
                <w:color w:val="auto"/>
                <w:sz w:val="24"/>
                <w:szCs w:val="24"/>
                <w:lang w:val="en-US"/>
              </w:rPr>
            </w:pPr>
          </w:p>
        </w:tc>
        <w:tc>
          <w:tcPr>
            <w:tcW w:w="90" w:type="dxa"/>
            <w:vAlign w:val="bottom"/>
          </w:tcPr>
          <w:p w14:paraId="1C6FDF0F" w14:textId="77777777" w:rsidR="009331A1" w:rsidRPr="008C3FC5" w:rsidRDefault="009331A1" w:rsidP="00DA173F">
            <w:pPr>
              <w:pStyle w:val="a2"/>
              <w:tabs>
                <w:tab w:val="decimal" w:pos="1080"/>
              </w:tabs>
              <w:spacing w:line="260" w:lineRule="exact"/>
              <w:ind w:right="43"/>
              <w:jc w:val="right"/>
              <w:rPr>
                <w:rFonts w:ascii="Angsana New" w:eastAsia="Angsana New" w:hAnsi="Angsana New" w:cs="Angsana New"/>
                <w:b/>
                <w:bCs/>
                <w:color w:val="auto"/>
                <w:sz w:val="24"/>
                <w:szCs w:val="24"/>
                <w:lang w:val="en-US"/>
              </w:rPr>
            </w:pPr>
          </w:p>
        </w:tc>
        <w:tc>
          <w:tcPr>
            <w:tcW w:w="1080" w:type="dxa"/>
            <w:vAlign w:val="bottom"/>
          </w:tcPr>
          <w:p w14:paraId="68DC45F3" w14:textId="77777777" w:rsidR="009331A1" w:rsidRPr="008C3FC5" w:rsidRDefault="009331A1" w:rsidP="00DA173F">
            <w:pPr>
              <w:pStyle w:val="a2"/>
              <w:tabs>
                <w:tab w:val="decimal" w:pos="1080"/>
              </w:tabs>
              <w:spacing w:line="260" w:lineRule="exact"/>
              <w:ind w:right="43"/>
              <w:jc w:val="right"/>
              <w:rPr>
                <w:rFonts w:ascii="Angsana New" w:eastAsia="Angsana New" w:hAnsi="Angsana New" w:cs="Angsana New"/>
                <w:b/>
                <w:bCs/>
                <w:color w:val="auto"/>
                <w:sz w:val="24"/>
                <w:szCs w:val="24"/>
                <w:lang w:val="en-US"/>
              </w:rPr>
            </w:pPr>
          </w:p>
        </w:tc>
        <w:tc>
          <w:tcPr>
            <w:tcW w:w="90" w:type="dxa"/>
            <w:vAlign w:val="bottom"/>
          </w:tcPr>
          <w:p w14:paraId="48EA95E1" w14:textId="4623DCD9" w:rsidR="009331A1" w:rsidRPr="008C3FC5" w:rsidRDefault="009331A1" w:rsidP="00DA173F">
            <w:pPr>
              <w:pStyle w:val="a2"/>
              <w:tabs>
                <w:tab w:val="decimal" w:pos="1080"/>
              </w:tabs>
              <w:spacing w:line="260" w:lineRule="exact"/>
              <w:ind w:right="43"/>
              <w:jc w:val="right"/>
              <w:rPr>
                <w:rFonts w:ascii="Angsana New" w:eastAsia="Angsana New" w:hAnsi="Angsana New" w:cs="Angsana New"/>
                <w:b/>
                <w:bCs/>
                <w:color w:val="auto"/>
                <w:sz w:val="24"/>
                <w:szCs w:val="24"/>
                <w:lang w:val="en-US"/>
              </w:rPr>
            </w:pPr>
          </w:p>
        </w:tc>
        <w:tc>
          <w:tcPr>
            <w:tcW w:w="1080" w:type="dxa"/>
            <w:vAlign w:val="bottom"/>
          </w:tcPr>
          <w:p w14:paraId="0ACD0C1B" w14:textId="0765012B" w:rsidR="009331A1" w:rsidRPr="008C3FC5" w:rsidRDefault="009331A1" w:rsidP="00DA173F">
            <w:pPr>
              <w:pStyle w:val="a2"/>
              <w:tabs>
                <w:tab w:val="decimal" w:pos="1080"/>
              </w:tabs>
              <w:spacing w:line="260" w:lineRule="exact"/>
              <w:ind w:right="43"/>
              <w:jc w:val="right"/>
              <w:rPr>
                <w:rFonts w:ascii="Angsana New" w:eastAsia="Angsana New" w:hAnsi="Angsana New" w:cs="Angsana New"/>
                <w:b/>
                <w:bCs/>
                <w:color w:val="auto"/>
                <w:sz w:val="24"/>
                <w:szCs w:val="24"/>
                <w:lang w:val="en-US"/>
              </w:rPr>
            </w:pPr>
          </w:p>
        </w:tc>
      </w:tr>
      <w:tr w:rsidR="00F91733" w:rsidRPr="001771B3" w14:paraId="17E0D179" w14:textId="77777777" w:rsidTr="009E5836">
        <w:trPr>
          <w:trHeight w:val="15"/>
        </w:trPr>
        <w:tc>
          <w:tcPr>
            <w:tcW w:w="2340" w:type="dxa"/>
          </w:tcPr>
          <w:p w14:paraId="408F0C98" w14:textId="77777777" w:rsidR="00F91733" w:rsidRPr="001771B3" w:rsidRDefault="00F91733" w:rsidP="00F91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right="-108"/>
              <w:rPr>
                <w:rFonts w:ascii="Angsana New" w:hAnsi="Angsana New"/>
                <w:color w:val="000000"/>
                <w:sz w:val="24"/>
                <w:szCs w:val="24"/>
              </w:rPr>
            </w:pPr>
            <w:r w:rsidRPr="001771B3">
              <w:rPr>
                <w:rFonts w:ascii="Angsana New" w:hAnsi="Angsana New"/>
                <w:sz w:val="24"/>
                <w:szCs w:val="24"/>
                <w:cs/>
              </w:rPr>
              <w:t>ที่ดิน</w:t>
            </w:r>
          </w:p>
        </w:tc>
        <w:tc>
          <w:tcPr>
            <w:tcW w:w="990" w:type="dxa"/>
            <w:tcBorders>
              <w:bottom w:val="nil"/>
            </w:tcBorders>
            <w:vAlign w:val="bottom"/>
          </w:tcPr>
          <w:p w14:paraId="4AE2ED53" w14:textId="2C21EDDD" w:rsidR="00F91733" w:rsidRPr="001771B3" w:rsidRDefault="00F91733" w:rsidP="00D4311A">
            <w:pPr>
              <w:pStyle w:val="a2"/>
              <w:tabs>
                <w:tab w:val="decimal" w:pos="1260"/>
              </w:tabs>
              <w:spacing w:line="260" w:lineRule="exact"/>
              <w:ind w:right="43"/>
              <w:jc w:val="right"/>
              <w:rPr>
                <w:rFonts w:ascii="Angsana New" w:eastAsia="Angsana New" w:hAnsi="Angsana New" w:cs="Angsana New"/>
                <w:color w:val="auto"/>
                <w:sz w:val="24"/>
                <w:szCs w:val="24"/>
                <w:lang w:val="en-US"/>
              </w:rPr>
            </w:pPr>
            <w:r w:rsidRPr="001771B3">
              <w:rPr>
                <w:rFonts w:ascii="Angsana New" w:eastAsia="Angsana New" w:hAnsi="Angsana New" w:cs="Angsana New"/>
                <w:color w:val="auto"/>
                <w:sz w:val="24"/>
                <w:szCs w:val="24"/>
                <w:lang w:val="en-US"/>
              </w:rPr>
              <w:t>24,296</w:t>
            </w:r>
          </w:p>
        </w:tc>
        <w:tc>
          <w:tcPr>
            <w:tcW w:w="90" w:type="dxa"/>
            <w:tcBorders>
              <w:bottom w:val="nil"/>
            </w:tcBorders>
            <w:vAlign w:val="bottom"/>
          </w:tcPr>
          <w:p w14:paraId="7EB75547" w14:textId="77777777" w:rsidR="00F91733" w:rsidRPr="001771B3" w:rsidRDefault="00F91733" w:rsidP="00F91733">
            <w:pPr>
              <w:spacing w:line="260" w:lineRule="exact"/>
              <w:ind w:firstLine="30"/>
              <w:contextualSpacing/>
              <w:jc w:val="right"/>
              <w:rPr>
                <w:rFonts w:ascii="Angsana New" w:hAnsi="Angsana New"/>
                <w:sz w:val="24"/>
                <w:szCs w:val="24"/>
              </w:rPr>
            </w:pPr>
          </w:p>
        </w:tc>
        <w:tc>
          <w:tcPr>
            <w:tcW w:w="990" w:type="dxa"/>
            <w:tcBorders>
              <w:bottom w:val="nil"/>
            </w:tcBorders>
            <w:vAlign w:val="bottom"/>
          </w:tcPr>
          <w:p w14:paraId="5A4F739C" w14:textId="7AFA10B3" w:rsidR="00F91733" w:rsidRPr="001771B3" w:rsidRDefault="007C241A" w:rsidP="00D4311A">
            <w:pPr>
              <w:pStyle w:val="a2"/>
              <w:tabs>
                <w:tab w:val="decimal" w:pos="1260"/>
              </w:tabs>
              <w:spacing w:line="260" w:lineRule="exact"/>
              <w:ind w:right="43"/>
              <w:jc w:val="right"/>
              <w:rPr>
                <w:rFonts w:ascii="Angsana New" w:eastAsia="Angsana New" w:hAnsi="Angsana New" w:cs="Angsana New"/>
                <w:color w:val="auto"/>
                <w:sz w:val="24"/>
                <w:szCs w:val="24"/>
                <w:lang w:val="en-US"/>
              </w:rPr>
            </w:pPr>
            <w:r w:rsidRPr="00C25019">
              <w:rPr>
                <w:rFonts w:ascii="Angsana New" w:eastAsia="Angsana New" w:hAnsi="Angsana New" w:cs="Angsana New"/>
                <w:color w:val="auto"/>
                <w:sz w:val="24"/>
                <w:szCs w:val="24"/>
                <w:lang w:val="en-US"/>
              </w:rPr>
              <w:t xml:space="preserve"> - </w:t>
            </w:r>
          </w:p>
        </w:tc>
        <w:tc>
          <w:tcPr>
            <w:tcW w:w="90" w:type="dxa"/>
            <w:vAlign w:val="bottom"/>
          </w:tcPr>
          <w:p w14:paraId="35131A63" w14:textId="77777777" w:rsidR="00F91733" w:rsidRPr="001771B3" w:rsidRDefault="00F91733" w:rsidP="00F91733">
            <w:pPr>
              <w:tabs>
                <w:tab w:val="decimal" w:pos="1080"/>
                <w:tab w:val="decimal" w:pos="1260"/>
              </w:tabs>
              <w:spacing w:line="260" w:lineRule="exact"/>
              <w:ind w:left="-188" w:right="121"/>
              <w:contextualSpacing/>
              <w:jc w:val="right"/>
              <w:rPr>
                <w:rFonts w:ascii="Angsana New" w:eastAsia="Angsana New" w:hAnsi="Angsana New"/>
                <w:sz w:val="24"/>
                <w:szCs w:val="24"/>
              </w:rPr>
            </w:pPr>
          </w:p>
        </w:tc>
        <w:tc>
          <w:tcPr>
            <w:tcW w:w="990" w:type="dxa"/>
            <w:vAlign w:val="bottom"/>
          </w:tcPr>
          <w:p w14:paraId="38E82554" w14:textId="206D1D22" w:rsidR="00F91733" w:rsidRPr="00F91733" w:rsidRDefault="006E0A26" w:rsidP="00D4311A">
            <w:pPr>
              <w:pStyle w:val="a2"/>
              <w:tabs>
                <w:tab w:val="decimal" w:pos="1260"/>
              </w:tabs>
              <w:spacing w:line="260" w:lineRule="exact"/>
              <w:ind w:right="43"/>
              <w:jc w:val="right"/>
              <w:rPr>
                <w:rFonts w:ascii="Angsana New" w:eastAsia="Angsana New" w:hAnsi="Angsana New" w:cs="Angsana New"/>
                <w:color w:val="auto"/>
                <w:sz w:val="24"/>
                <w:szCs w:val="24"/>
                <w:lang w:val="en-US"/>
              </w:rPr>
            </w:pPr>
            <w:r w:rsidRPr="00C25019">
              <w:rPr>
                <w:rFonts w:ascii="Angsana New" w:eastAsia="Angsana New" w:hAnsi="Angsana New" w:cs="Angsana New"/>
                <w:color w:val="auto"/>
                <w:sz w:val="24"/>
                <w:szCs w:val="24"/>
                <w:lang w:val="en-US"/>
              </w:rPr>
              <w:t xml:space="preserve"> - </w:t>
            </w:r>
          </w:p>
        </w:tc>
        <w:tc>
          <w:tcPr>
            <w:tcW w:w="90" w:type="dxa"/>
            <w:vAlign w:val="bottom"/>
          </w:tcPr>
          <w:p w14:paraId="3CECC76E" w14:textId="77777777" w:rsidR="00F91733" w:rsidRPr="001771B3" w:rsidRDefault="00F91733" w:rsidP="00F91733">
            <w:pPr>
              <w:tabs>
                <w:tab w:val="decimal" w:pos="1080"/>
                <w:tab w:val="decimal" w:pos="1260"/>
              </w:tabs>
              <w:spacing w:line="260" w:lineRule="exact"/>
              <w:ind w:left="-188" w:right="121"/>
              <w:contextualSpacing/>
              <w:jc w:val="right"/>
              <w:rPr>
                <w:rFonts w:ascii="Angsana New" w:eastAsia="Angsana New" w:hAnsi="Angsana New"/>
                <w:sz w:val="24"/>
                <w:szCs w:val="24"/>
              </w:rPr>
            </w:pPr>
          </w:p>
        </w:tc>
        <w:tc>
          <w:tcPr>
            <w:tcW w:w="990" w:type="dxa"/>
            <w:vAlign w:val="bottom"/>
          </w:tcPr>
          <w:p w14:paraId="62AB9E7A" w14:textId="0498BBDA" w:rsidR="00F91733" w:rsidRPr="001771B3" w:rsidRDefault="00F91733" w:rsidP="00D4311A">
            <w:pPr>
              <w:pStyle w:val="a2"/>
              <w:tabs>
                <w:tab w:val="decimal" w:pos="1260"/>
              </w:tabs>
              <w:spacing w:line="260" w:lineRule="exact"/>
              <w:ind w:right="43"/>
              <w:jc w:val="right"/>
              <w:rPr>
                <w:rFonts w:ascii="Angsana New" w:eastAsia="Angsana New" w:hAnsi="Angsana New" w:cs="Angsana New"/>
                <w:color w:val="auto"/>
                <w:sz w:val="24"/>
                <w:szCs w:val="24"/>
                <w:lang w:val="en-US"/>
              </w:rPr>
            </w:pPr>
            <w:r w:rsidRPr="00C25019">
              <w:rPr>
                <w:rFonts w:ascii="Angsana New" w:eastAsia="Angsana New" w:hAnsi="Angsana New" w:cs="Angsana New"/>
                <w:color w:val="auto"/>
                <w:sz w:val="24"/>
                <w:szCs w:val="24"/>
                <w:lang w:val="en-US"/>
              </w:rPr>
              <w:t xml:space="preserve">(24,296) </w:t>
            </w:r>
          </w:p>
        </w:tc>
        <w:tc>
          <w:tcPr>
            <w:tcW w:w="90" w:type="dxa"/>
            <w:vAlign w:val="bottom"/>
          </w:tcPr>
          <w:p w14:paraId="6CEB8E27" w14:textId="77777777" w:rsidR="00F91733" w:rsidRPr="001771B3" w:rsidRDefault="00F91733" w:rsidP="00F91733">
            <w:pPr>
              <w:tabs>
                <w:tab w:val="decimal" w:pos="1260"/>
              </w:tabs>
              <w:spacing w:line="260" w:lineRule="exact"/>
              <w:ind w:left="-188" w:right="121"/>
              <w:contextualSpacing/>
              <w:jc w:val="right"/>
              <w:rPr>
                <w:rFonts w:ascii="Angsana New" w:eastAsia="Angsana New" w:hAnsi="Angsana New"/>
                <w:sz w:val="24"/>
                <w:szCs w:val="24"/>
              </w:rPr>
            </w:pPr>
          </w:p>
        </w:tc>
        <w:tc>
          <w:tcPr>
            <w:tcW w:w="1080" w:type="dxa"/>
            <w:vAlign w:val="bottom"/>
          </w:tcPr>
          <w:p w14:paraId="082378E0" w14:textId="39BEAE11" w:rsidR="00F91733" w:rsidRPr="001771B3" w:rsidRDefault="00C45551" w:rsidP="00D4311A">
            <w:pPr>
              <w:pStyle w:val="a2"/>
              <w:tabs>
                <w:tab w:val="decimal" w:pos="1260"/>
              </w:tabs>
              <w:spacing w:line="260" w:lineRule="exact"/>
              <w:ind w:right="43"/>
              <w:jc w:val="right"/>
              <w:rPr>
                <w:rFonts w:ascii="Angsana New" w:eastAsia="Angsana New" w:hAnsi="Angsana New" w:cs="Angsana New"/>
                <w:color w:val="auto"/>
                <w:sz w:val="24"/>
                <w:szCs w:val="24"/>
                <w:lang w:val="en-US"/>
              </w:rPr>
            </w:pPr>
            <w:r w:rsidRPr="00C25019">
              <w:rPr>
                <w:rFonts w:ascii="Angsana New" w:eastAsia="Angsana New" w:hAnsi="Angsana New" w:cs="Angsana New"/>
                <w:color w:val="auto"/>
                <w:sz w:val="24"/>
                <w:szCs w:val="24"/>
                <w:lang w:val="en-US"/>
              </w:rPr>
              <w:t xml:space="preserve"> - </w:t>
            </w:r>
          </w:p>
        </w:tc>
        <w:tc>
          <w:tcPr>
            <w:tcW w:w="90" w:type="dxa"/>
            <w:vAlign w:val="bottom"/>
          </w:tcPr>
          <w:p w14:paraId="7F9EAD85" w14:textId="48CD542F" w:rsidR="00F91733" w:rsidRPr="001771B3" w:rsidRDefault="00F91733" w:rsidP="00F91733">
            <w:pPr>
              <w:pStyle w:val="a2"/>
              <w:tabs>
                <w:tab w:val="decimal" w:pos="954"/>
                <w:tab w:val="decimal" w:pos="1044"/>
              </w:tabs>
              <w:spacing w:line="260" w:lineRule="exact"/>
              <w:ind w:right="43"/>
              <w:jc w:val="right"/>
              <w:rPr>
                <w:rFonts w:ascii="Angsana New" w:eastAsia="Angsana New" w:hAnsi="Angsana New" w:cs="Angsana New"/>
                <w:color w:val="auto"/>
                <w:sz w:val="24"/>
                <w:szCs w:val="24"/>
                <w:lang w:val="en-US"/>
              </w:rPr>
            </w:pPr>
          </w:p>
        </w:tc>
        <w:tc>
          <w:tcPr>
            <w:tcW w:w="1080" w:type="dxa"/>
            <w:vAlign w:val="bottom"/>
          </w:tcPr>
          <w:p w14:paraId="23B95439" w14:textId="531F87D8" w:rsidR="00F91733" w:rsidRPr="001771B3" w:rsidRDefault="00C45551" w:rsidP="00D4311A">
            <w:pPr>
              <w:pStyle w:val="a2"/>
              <w:tabs>
                <w:tab w:val="decimal" w:pos="1260"/>
              </w:tabs>
              <w:spacing w:line="260" w:lineRule="exact"/>
              <w:ind w:right="43"/>
              <w:jc w:val="right"/>
              <w:rPr>
                <w:rFonts w:ascii="Angsana New" w:eastAsia="Angsana New" w:hAnsi="Angsana New" w:cs="Angsana New"/>
                <w:color w:val="auto"/>
                <w:sz w:val="24"/>
                <w:szCs w:val="24"/>
                <w:lang w:val="en-US"/>
              </w:rPr>
            </w:pPr>
            <w:r w:rsidRPr="00C25019">
              <w:rPr>
                <w:rFonts w:ascii="Angsana New" w:eastAsia="Angsana New" w:hAnsi="Angsana New" w:cs="Angsana New"/>
                <w:color w:val="auto"/>
                <w:sz w:val="24"/>
                <w:szCs w:val="24"/>
                <w:lang w:val="en-US"/>
              </w:rPr>
              <w:t xml:space="preserve"> - </w:t>
            </w:r>
          </w:p>
        </w:tc>
      </w:tr>
      <w:tr w:rsidR="00F91733" w:rsidRPr="001771B3" w14:paraId="547B3DDE" w14:textId="77777777" w:rsidTr="009E5836">
        <w:trPr>
          <w:trHeight w:val="15"/>
        </w:trPr>
        <w:tc>
          <w:tcPr>
            <w:tcW w:w="2340" w:type="dxa"/>
          </w:tcPr>
          <w:p w14:paraId="26D0BC5E" w14:textId="77777777" w:rsidR="00F91733" w:rsidRPr="001771B3" w:rsidRDefault="00F91733" w:rsidP="00F91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right="-108"/>
              <w:rPr>
                <w:rFonts w:ascii="Angsana New" w:hAnsi="Angsana New"/>
                <w:sz w:val="24"/>
                <w:szCs w:val="24"/>
              </w:rPr>
            </w:pPr>
            <w:r w:rsidRPr="001771B3">
              <w:rPr>
                <w:rFonts w:ascii="Angsana New" w:hAnsi="Angsana New"/>
                <w:sz w:val="24"/>
                <w:szCs w:val="24"/>
                <w:cs/>
              </w:rPr>
              <w:t>อาคาร</w:t>
            </w:r>
          </w:p>
        </w:tc>
        <w:tc>
          <w:tcPr>
            <w:tcW w:w="990" w:type="dxa"/>
            <w:tcBorders>
              <w:bottom w:val="nil"/>
            </w:tcBorders>
            <w:vAlign w:val="bottom"/>
          </w:tcPr>
          <w:p w14:paraId="30D71879" w14:textId="53C64392" w:rsidR="00F91733" w:rsidRPr="001771B3" w:rsidRDefault="00F91733" w:rsidP="00F91733">
            <w:pPr>
              <w:pStyle w:val="a2"/>
              <w:tabs>
                <w:tab w:val="decimal" w:pos="1260"/>
              </w:tabs>
              <w:spacing w:line="260" w:lineRule="exact"/>
              <w:ind w:right="43"/>
              <w:jc w:val="right"/>
              <w:rPr>
                <w:rFonts w:ascii="Angsana New" w:eastAsia="Angsana New" w:hAnsi="Angsana New" w:cs="Angsana New"/>
                <w:color w:val="auto"/>
                <w:sz w:val="24"/>
                <w:szCs w:val="24"/>
                <w:lang w:val="en-US"/>
              </w:rPr>
            </w:pPr>
            <w:r w:rsidRPr="001771B3">
              <w:rPr>
                <w:rFonts w:ascii="Angsana New" w:eastAsia="Angsana New" w:hAnsi="Angsana New" w:cs="Angsana New"/>
                <w:color w:val="auto"/>
                <w:sz w:val="24"/>
                <w:szCs w:val="24"/>
                <w:lang w:val="en-US"/>
              </w:rPr>
              <w:t>160,</w:t>
            </w:r>
            <w:r>
              <w:rPr>
                <w:rFonts w:ascii="Angsana New" w:eastAsia="Angsana New" w:hAnsi="Angsana New" w:cs="Angsana New"/>
                <w:color w:val="auto"/>
                <w:sz w:val="24"/>
                <w:szCs w:val="24"/>
                <w:lang w:val="en-US"/>
              </w:rPr>
              <w:t>326</w:t>
            </w:r>
          </w:p>
        </w:tc>
        <w:tc>
          <w:tcPr>
            <w:tcW w:w="90" w:type="dxa"/>
            <w:tcBorders>
              <w:bottom w:val="nil"/>
            </w:tcBorders>
            <w:vAlign w:val="bottom"/>
          </w:tcPr>
          <w:p w14:paraId="46D2A7E2" w14:textId="77777777" w:rsidR="00F91733" w:rsidRPr="001771B3" w:rsidRDefault="00F91733" w:rsidP="00F91733">
            <w:pPr>
              <w:tabs>
                <w:tab w:val="left" w:pos="2160"/>
              </w:tabs>
              <w:spacing w:line="260" w:lineRule="exact"/>
              <w:ind w:left="-188" w:right="121"/>
              <w:contextualSpacing/>
              <w:jc w:val="right"/>
              <w:rPr>
                <w:rFonts w:ascii="Angsana New" w:hAnsi="Angsana New"/>
                <w:sz w:val="24"/>
                <w:szCs w:val="24"/>
              </w:rPr>
            </w:pPr>
          </w:p>
        </w:tc>
        <w:tc>
          <w:tcPr>
            <w:tcW w:w="990" w:type="dxa"/>
            <w:tcBorders>
              <w:bottom w:val="nil"/>
            </w:tcBorders>
            <w:vAlign w:val="bottom"/>
          </w:tcPr>
          <w:p w14:paraId="1A7F5F59" w14:textId="7F56ACC8" w:rsidR="00F91733" w:rsidRPr="001771B3" w:rsidRDefault="00F91733" w:rsidP="00D4311A">
            <w:pPr>
              <w:pStyle w:val="a2"/>
              <w:tabs>
                <w:tab w:val="decimal" w:pos="1260"/>
              </w:tabs>
              <w:spacing w:line="260" w:lineRule="exact"/>
              <w:ind w:right="43"/>
              <w:jc w:val="right"/>
              <w:rPr>
                <w:rFonts w:ascii="Angsana New" w:eastAsia="Angsana New" w:hAnsi="Angsana New" w:cs="Angsana New"/>
                <w:color w:val="auto"/>
                <w:sz w:val="24"/>
                <w:szCs w:val="24"/>
                <w:lang w:val="en-US"/>
              </w:rPr>
            </w:pPr>
            <w:r w:rsidRPr="00C25019">
              <w:rPr>
                <w:rFonts w:ascii="Angsana New" w:eastAsia="Angsana New" w:hAnsi="Angsana New" w:cs="Angsana New"/>
                <w:color w:val="auto"/>
                <w:sz w:val="24"/>
                <w:szCs w:val="24"/>
                <w:lang w:val="en-US"/>
              </w:rPr>
              <w:t xml:space="preserve"> 55</w:t>
            </w:r>
            <w:r w:rsidR="00721B23">
              <w:rPr>
                <w:rFonts w:ascii="Angsana New" w:eastAsia="Angsana New" w:hAnsi="Angsana New" w:cs="Angsana New"/>
                <w:color w:val="auto"/>
                <w:sz w:val="24"/>
                <w:szCs w:val="24"/>
                <w:lang w:val="en-US"/>
              </w:rPr>
              <w:t>4</w:t>
            </w:r>
            <w:r w:rsidRPr="00C25019">
              <w:rPr>
                <w:rFonts w:ascii="Angsana New" w:eastAsia="Angsana New" w:hAnsi="Angsana New" w:cs="Angsana New"/>
                <w:color w:val="auto"/>
                <w:sz w:val="24"/>
                <w:szCs w:val="24"/>
                <w:lang w:val="en-US"/>
              </w:rPr>
              <w:t xml:space="preserve"> </w:t>
            </w:r>
          </w:p>
        </w:tc>
        <w:tc>
          <w:tcPr>
            <w:tcW w:w="90" w:type="dxa"/>
            <w:vAlign w:val="bottom"/>
          </w:tcPr>
          <w:p w14:paraId="23798F6F" w14:textId="77777777" w:rsidR="00F91733" w:rsidRPr="001771B3" w:rsidRDefault="00F91733" w:rsidP="00F91733">
            <w:pPr>
              <w:tabs>
                <w:tab w:val="clear" w:pos="907"/>
                <w:tab w:val="decimal" w:pos="900"/>
                <w:tab w:val="decimal" w:pos="1080"/>
                <w:tab w:val="decimal" w:pos="1260"/>
              </w:tabs>
              <w:spacing w:line="260" w:lineRule="exact"/>
              <w:contextualSpacing/>
              <w:jc w:val="right"/>
              <w:rPr>
                <w:rFonts w:ascii="Angsana New" w:eastAsia="Angsana New" w:hAnsi="Angsana New"/>
                <w:sz w:val="24"/>
                <w:szCs w:val="24"/>
              </w:rPr>
            </w:pPr>
          </w:p>
        </w:tc>
        <w:tc>
          <w:tcPr>
            <w:tcW w:w="990" w:type="dxa"/>
            <w:vAlign w:val="bottom"/>
          </w:tcPr>
          <w:p w14:paraId="09804E59" w14:textId="1558876D" w:rsidR="00F91733" w:rsidRPr="00F91733" w:rsidRDefault="00F91733" w:rsidP="00D4311A">
            <w:pPr>
              <w:pStyle w:val="a2"/>
              <w:tabs>
                <w:tab w:val="decimal" w:pos="1260"/>
              </w:tabs>
              <w:spacing w:line="260" w:lineRule="exact"/>
              <w:ind w:right="43"/>
              <w:jc w:val="right"/>
              <w:rPr>
                <w:rFonts w:ascii="Angsana New" w:eastAsia="Angsana New" w:hAnsi="Angsana New" w:cs="Angsana New"/>
                <w:color w:val="auto"/>
                <w:sz w:val="24"/>
                <w:szCs w:val="24"/>
                <w:lang w:val="en-US"/>
              </w:rPr>
            </w:pPr>
            <w:r w:rsidRPr="00C25019">
              <w:rPr>
                <w:rFonts w:ascii="Angsana New" w:eastAsia="Angsana New" w:hAnsi="Angsana New" w:cs="Angsana New"/>
                <w:color w:val="auto"/>
                <w:sz w:val="24"/>
                <w:szCs w:val="24"/>
                <w:lang w:val="en-US"/>
              </w:rPr>
              <w:t xml:space="preserve">(4,727) </w:t>
            </w:r>
          </w:p>
        </w:tc>
        <w:tc>
          <w:tcPr>
            <w:tcW w:w="90" w:type="dxa"/>
            <w:vAlign w:val="bottom"/>
          </w:tcPr>
          <w:p w14:paraId="1A4A6894" w14:textId="77777777" w:rsidR="00F91733" w:rsidRPr="001771B3" w:rsidRDefault="00F91733" w:rsidP="00F91733">
            <w:pPr>
              <w:tabs>
                <w:tab w:val="clear" w:pos="907"/>
                <w:tab w:val="decimal" w:pos="900"/>
                <w:tab w:val="decimal" w:pos="1080"/>
                <w:tab w:val="decimal" w:pos="1260"/>
              </w:tabs>
              <w:spacing w:line="260" w:lineRule="exact"/>
              <w:contextualSpacing/>
              <w:jc w:val="right"/>
              <w:rPr>
                <w:rFonts w:ascii="Angsana New" w:eastAsia="Angsana New" w:hAnsi="Angsana New"/>
                <w:sz w:val="24"/>
                <w:szCs w:val="24"/>
              </w:rPr>
            </w:pPr>
          </w:p>
        </w:tc>
        <w:tc>
          <w:tcPr>
            <w:tcW w:w="990" w:type="dxa"/>
            <w:vAlign w:val="bottom"/>
          </w:tcPr>
          <w:p w14:paraId="339AAABE" w14:textId="726B553C" w:rsidR="00F91733" w:rsidRPr="001771B3" w:rsidRDefault="00F91733" w:rsidP="00D4311A">
            <w:pPr>
              <w:pStyle w:val="a2"/>
              <w:tabs>
                <w:tab w:val="decimal" w:pos="1260"/>
              </w:tabs>
              <w:spacing w:line="260" w:lineRule="exact"/>
              <w:ind w:right="43"/>
              <w:jc w:val="right"/>
              <w:rPr>
                <w:rFonts w:ascii="Angsana New" w:eastAsia="Angsana New" w:hAnsi="Angsana New" w:cs="Angsana New"/>
                <w:color w:val="auto"/>
                <w:sz w:val="24"/>
                <w:szCs w:val="24"/>
                <w:lang w:val="en-US"/>
              </w:rPr>
            </w:pPr>
            <w:r w:rsidRPr="00C25019">
              <w:rPr>
                <w:rFonts w:ascii="Angsana New" w:eastAsia="Angsana New" w:hAnsi="Angsana New" w:cs="Angsana New"/>
                <w:color w:val="auto"/>
                <w:sz w:val="24"/>
                <w:szCs w:val="24"/>
                <w:lang w:val="en-US"/>
              </w:rPr>
              <w:t xml:space="preserve">(149,100) </w:t>
            </w:r>
          </w:p>
        </w:tc>
        <w:tc>
          <w:tcPr>
            <w:tcW w:w="90" w:type="dxa"/>
            <w:vAlign w:val="bottom"/>
          </w:tcPr>
          <w:p w14:paraId="4F94FE9C" w14:textId="77777777" w:rsidR="00F91733" w:rsidRPr="001771B3" w:rsidRDefault="00F91733" w:rsidP="00F91733">
            <w:pPr>
              <w:tabs>
                <w:tab w:val="clear" w:pos="907"/>
                <w:tab w:val="decimal" w:pos="900"/>
                <w:tab w:val="decimal" w:pos="1260"/>
              </w:tabs>
              <w:spacing w:line="260" w:lineRule="exact"/>
              <w:contextualSpacing/>
              <w:jc w:val="right"/>
              <w:rPr>
                <w:rFonts w:ascii="Angsana New" w:eastAsia="Angsana New" w:hAnsi="Angsana New"/>
                <w:sz w:val="24"/>
                <w:szCs w:val="24"/>
              </w:rPr>
            </w:pPr>
          </w:p>
        </w:tc>
        <w:tc>
          <w:tcPr>
            <w:tcW w:w="1080" w:type="dxa"/>
            <w:vAlign w:val="bottom"/>
          </w:tcPr>
          <w:p w14:paraId="0A864D69" w14:textId="2646EA87" w:rsidR="00F91733" w:rsidRPr="001771B3" w:rsidRDefault="00C45551" w:rsidP="00D4311A">
            <w:pPr>
              <w:pStyle w:val="a2"/>
              <w:tabs>
                <w:tab w:val="decimal" w:pos="1260"/>
              </w:tabs>
              <w:spacing w:line="260" w:lineRule="exact"/>
              <w:ind w:right="43"/>
              <w:jc w:val="right"/>
              <w:rPr>
                <w:rFonts w:ascii="Angsana New" w:eastAsia="Angsana New" w:hAnsi="Angsana New" w:cs="Angsana New"/>
                <w:color w:val="auto"/>
                <w:sz w:val="24"/>
                <w:szCs w:val="24"/>
                <w:lang w:val="en-US"/>
              </w:rPr>
            </w:pPr>
            <w:r w:rsidRPr="00C25019">
              <w:rPr>
                <w:rFonts w:ascii="Angsana New" w:eastAsia="Angsana New" w:hAnsi="Angsana New" w:cs="Angsana New"/>
                <w:color w:val="auto"/>
                <w:sz w:val="24"/>
                <w:szCs w:val="24"/>
                <w:lang w:val="en-US"/>
              </w:rPr>
              <w:t xml:space="preserve"> - </w:t>
            </w:r>
          </w:p>
        </w:tc>
        <w:tc>
          <w:tcPr>
            <w:tcW w:w="90" w:type="dxa"/>
            <w:vAlign w:val="bottom"/>
          </w:tcPr>
          <w:p w14:paraId="65567C8E" w14:textId="5831D35C" w:rsidR="00F91733" w:rsidRPr="001771B3" w:rsidRDefault="00F91733" w:rsidP="00F91733">
            <w:pPr>
              <w:pStyle w:val="a2"/>
              <w:tabs>
                <w:tab w:val="decimal" w:pos="954"/>
                <w:tab w:val="decimal" w:pos="1044"/>
              </w:tabs>
              <w:spacing w:line="260" w:lineRule="exact"/>
              <w:ind w:right="43"/>
              <w:jc w:val="right"/>
              <w:rPr>
                <w:rFonts w:ascii="Angsana New" w:eastAsia="Angsana New" w:hAnsi="Angsana New" w:cs="Angsana New"/>
                <w:color w:val="auto"/>
                <w:sz w:val="24"/>
                <w:szCs w:val="24"/>
                <w:lang w:val="en-US"/>
              </w:rPr>
            </w:pPr>
          </w:p>
        </w:tc>
        <w:tc>
          <w:tcPr>
            <w:tcW w:w="1080" w:type="dxa"/>
            <w:vAlign w:val="bottom"/>
          </w:tcPr>
          <w:p w14:paraId="21F87A5E" w14:textId="7849F0F1" w:rsidR="00F91733" w:rsidRPr="001771B3" w:rsidRDefault="00F91733" w:rsidP="00D4311A">
            <w:pPr>
              <w:pStyle w:val="a2"/>
              <w:tabs>
                <w:tab w:val="decimal" w:pos="1260"/>
              </w:tabs>
              <w:spacing w:line="260" w:lineRule="exact"/>
              <w:ind w:right="43"/>
              <w:jc w:val="right"/>
              <w:rPr>
                <w:rFonts w:ascii="Angsana New" w:eastAsia="Angsana New" w:hAnsi="Angsana New" w:cs="Angsana New"/>
                <w:color w:val="auto"/>
                <w:sz w:val="24"/>
                <w:szCs w:val="24"/>
                <w:lang w:val="en-US"/>
              </w:rPr>
            </w:pPr>
            <w:r w:rsidRPr="00C25019">
              <w:rPr>
                <w:rFonts w:ascii="Angsana New" w:eastAsia="Angsana New" w:hAnsi="Angsana New" w:cs="Angsana New"/>
                <w:color w:val="auto"/>
                <w:sz w:val="24"/>
                <w:szCs w:val="24"/>
                <w:lang w:val="en-US"/>
              </w:rPr>
              <w:t xml:space="preserve"> 7,053 </w:t>
            </w:r>
          </w:p>
        </w:tc>
      </w:tr>
      <w:tr w:rsidR="00F44452" w:rsidRPr="001771B3" w14:paraId="63611B77" w14:textId="77777777" w:rsidTr="009E5836">
        <w:trPr>
          <w:trHeight w:val="15"/>
        </w:trPr>
        <w:tc>
          <w:tcPr>
            <w:tcW w:w="2340" w:type="dxa"/>
          </w:tcPr>
          <w:p w14:paraId="17013FB3" w14:textId="77777777" w:rsidR="00F91733" w:rsidRPr="001771B3" w:rsidRDefault="00F91733" w:rsidP="00F91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right="-108"/>
              <w:rPr>
                <w:rFonts w:ascii="Angsana New" w:hAnsi="Angsana New"/>
                <w:sz w:val="24"/>
                <w:szCs w:val="24"/>
              </w:rPr>
            </w:pPr>
            <w:r w:rsidRPr="001771B3">
              <w:rPr>
                <w:rFonts w:ascii="Angsana New" w:hAnsi="Angsana New"/>
                <w:sz w:val="24"/>
                <w:szCs w:val="24"/>
                <w:cs/>
              </w:rPr>
              <w:t>เครื่องจักรและอุปกรณ์</w:t>
            </w:r>
          </w:p>
        </w:tc>
        <w:tc>
          <w:tcPr>
            <w:tcW w:w="990" w:type="dxa"/>
            <w:tcBorders>
              <w:bottom w:val="nil"/>
            </w:tcBorders>
            <w:vAlign w:val="bottom"/>
          </w:tcPr>
          <w:p w14:paraId="25F56589" w14:textId="43D9DBC5" w:rsidR="00F91733" w:rsidRPr="001771B3" w:rsidRDefault="00F91733" w:rsidP="00F91733">
            <w:pPr>
              <w:pStyle w:val="a2"/>
              <w:tabs>
                <w:tab w:val="decimal" w:pos="1260"/>
              </w:tabs>
              <w:spacing w:line="260" w:lineRule="exact"/>
              <w:ind w:right="43"/>
              <w:jc w:val="right"/>
              <w:rPr>
                <w:rFonts w:ascii="Angsana New" w:eastAsia="Angsana New" w:hAnsi="Angsana New" w:cs="Angsana New"/>
                <w:color w:val="auto"/>
                <w:sz w:val="24"/>
                <w:szCs w:val="24"/>
                <w:cs/>
                <w:lang w:val="en-US"/>
              </w:rPr>
            </w:pPr>
            <w:r w:rsidRPr="001771B3">
              <w:rPr>
                <w:rFonts w:ascii="Angsana New" w:eastAsia="Angsana New" w:hAnsi="Angsana New" w:cs="Angsana New"/>
                <w:color w:val="auto"/>
                <w:sz w:val="24"/>
                <w:szCs w:val="24"/>
                <w:lang w:val="en-US"/>
              </w:rPr>
              <w:t>42,970</w:t>
            </w:r>
          </w:p>
        </w:tc>
        <w:tc>
          <w:tcPr>
            <w:tcW w:w="90" w:type="dxa"/>
            <w:tcBorders>
              <w:bottom w:val="nil"/>
            </w:tcBorders>
            <w:vAlign w:val="bottom"/>
          </w:tcPr>
          <w:p w14:paraId="5244F263" w14:textId="77777777" w:rsidR="00F91733" w:rsidRPr="001771B3" w:rsidRDefault="00F91733" w:rsidP="00F91733">
            <w:pPr>
              <w:tabs>
                <w:tab w:val="left" w:pos="2160"/>
              </w:tabs>
              <w:spacing w:line="260" w:lineRule="exact"/>
              <w:ind w:left="-188" w:right="121"/>
              <w:contextualSpacing/>
              <w:jc w:val="right"/>
              <w:rPr>
                <w:rFonts w:ascii="Angsana New" w:hAnsi="Angsana New"/>
                <w:sz w:val="24"/>
                <w:szCs w:val="24"/>
              </w:rPr>
            </w:pPr>
          </w:p>
        </w:tc>
        <w:tc>
          <w:tcPr>
            <w:tcW w:w="990" w:type="dxa"/>
            <w:tcBorders>
              <w:bottom w:val="nil"/>
            </w:tcBorders>
            <w:vAlign w:val="bottom"/>
          </w:tcPr>
          <w:p w14:paraId="3A13B3F4" w14:textId="4281A764" w:rsidR="00F91733" w:rsidRPr="001771B3" w:rsidRDefault="007C241A" w:rsidP="00D4311A">
            <w:pPr>
              <w:pStyle w:val="a2"/>
              <w:tabs>
                <w:tab w:val="decimal" w:pos="1260"/>
              </w:tabs>
              <w:spacing w:line="260" w:lineRule="exact"/>
              <w:ind w:right="43"/>
              <w:jc w:val="right"/>
              <w:rPr>
                <w:rFonts w:ascii="Angsana New" w:eastAsia="Angsana New" w:hAnsi="Angsana New" w:cs="Angsana New"/>
                <w:color w:val="auto"/>
                <w:sz w:val="24"/>
                <w:szCs w:val="24"/>
                <w:lang w:val="en-US"/>
              </w:rPr>
            </w:pPr>
            <w:r w:rsidRPr="00C25019">
              <w:rPr>
                <w:rFonts w:ascii="Angsana New" w:eastAsia="Angsana New" w:hAnsi="Angsana New" w:cs="Angsana New"/>
                <w:color w:val="auto"/>
                <w:sz w:val="24"/>
                <w:szCs w:val="24"/>
                <w:lang w:val="en-US"/>
              </w:rPr>
              <w:t xml:space="preserve"> </w:t>
            </w:r>
            <w:r w:rsidR="00CB41F9">
              <w:rPr>
                <w:rFonts w:ascii="Angsana New" w:eastAsia="Angsana New" w:hAnsi="Angsana New" w:cs="Angsana New"/>
                <w:color w:val="auto"/>
                <w:sz w:val="24"/>
                <w:szCs w:val="24"/>
                <w:lang w:val="en-US"/>
              </w:rPr>
              <w:t>6,907</w:t>
            </w:r>
            <w:r w:rsidRPr="00C25019">
              <w:rPr>
                <w:rFonts w:ascii="Angsana New" w:eastAsia="Angsana New" w:hAnsi="Angsana New" w:cs="Angsana New"/>
                <w:color w:val="auto"/>
                <w:sz w:val="24"/>
                <w:szCs w:val="24"/>
                <w:lang w:val="en-US"/>
              </w:rPr>
              <w:t xml:space="preserve"> </w:t>
            </w:r>
          </w:p>
        </w:tc>
        <w:tc>
          <w:tcPr>
            <w:tcW w:w="90" w:type="dxa"/>
            <w:vAlign w:val="bottom"/>
          </w:tcPr>
          <w:p w14:paraId="20EB7860" w14:textId="77777777" w:rsidR="00F91733" w:rsidRPr="001771B3" w:rsidRDefault="00F91733" w:rsidP="00F91733">
            <w:pPr>
              <w:tabs>
                <w:tab w:val="decimal" w:pos="1080"/>
                <w:tab w:val="decimal" w:pos="1260"/>
              </w:tabs>
              <w:spacing w:line="260" w:lineRule="exact"/>
              <w:ind w:left="-188" w:right="121"/>
              <w:contextualSpacing/>
              <w:jc w:val="right"/>
              <w:rPr>
                <w:rFonts w:ascii="Angsana New" w:eastAsia="Angsana New" w:hAnsi="Angsana New"/>
                <w:sz w:val="24"/>
                <w:szCs w:val="24"/>
              </w:rPr>
            </w:pPr>
          </w:p>
        </w:tc>
        <w:tc>
          <w:tcPr>
            <w:tcW w:w="990" w:type="dxa"/>
            <w:tcBorders>
              <w:bottom w:val="nil"/>
            </w:tcBorders>
            <w:vAlign w:val="bottom"/>
          </w:tcPr>
          <w:p w14:paraId="0475C176" w14:textId="7429E768" w:rsidR="00F91733" w:rsidRPr="00F91733" w:rsidRDefault="006E0A26" w:rsidP="00D4311A">
            <w:pPr>
              <w:pStyle w:val="a2"/>
              <w:tabs>
                <w:tab w:val="decimal" w:pos="1260"/>
              </w:tabs>
              <w:spacing w:line="260" w:lineRule="exact"/>
              <w:ind w:right="43"/>
              <w:jc w:val="right"/>
              <w:rPr>
                <w:rFonts w:ascii="Angsana New" w:eastAsia="Angsana New" w:hAnsi="Angsana New" w:cs="Angsana New"/>
                <w:color w:val="auto"/>
                <w:sz w:val="24"/>
                <w:szCs w:val="24"/>
                <w:lang w:val="en-US"/>
              </w:rPr>
            </w:pPr>
            <w:r w:rsidRPr="00C25019">
              <w:rPr>
                <w:rFonts w:ascii="Angsana New" w:eastAsia="Angsana New" w:hAnsi="Angsana New" w:cs="Angsana New"/>
                <w:color w:val="auto"/>
                <w:sz w:val="24"/>
                <w:szCs w:val="24"/>
                <w:lang w:val="en-US"/>
              </w:rPr>
              <w:t xml:space="preserve"> - </w:t>
            </w:r>
          </w:p>
        </w:tc>
        <w:tc>
          <w:tcPr>
            <w:tcW w:w="90" w:type="dxa"/>
            <w:vAlign w:val="bottom"/>
          </w:tcPr>
          <w:p w14:paraId="348B8364" w14:textId="77777777" w:rsidR="00F91733" w:rsidRPr="001771B3" w:rsidRDefault="00F91733" w:rsidP="00F91733">
            <w:pPr>
              <w:tabs>
                <w:tab w:val="decimal" w:pos="1080"/>
                <w:tab w:val="decimal" w:pos="1260"/>
              </w:tabs>
              <w:spacing w:line="260" w:lineRule="exact"/>
              <w:ind w:left="-188" w:right="121"/>
              <w:contextualSpacing/>
              <w:jc w:val="right"/>
              <w:rPr>
                <w:rFonts w:ascii="Angsana New" w:eastAsia="Angsana New" w:hAnsi="Angsana New"/>
                <w:sz w:val="24"/>
                <w:szCs w:val="24"/>
              </w:rPr>
            </w:pPr>
          </w:p>
        </w:tc>
        <w:tc>
          <w:tcPr>
            <w:tcW w:w="990" w:type="dxa"/>
            <w:tcBorders>
              <w:bottom w:val="nil"/>
            </w:tcBorders>
            <w:vAlign w:val="bottom"/>
          </w:tcPr>
          <w:p w14:paraId="673C5DA8" w14:textId="75A0ED09" w:rsidR="00F91733" w:rsidRPr="001771B3" w:rsidRDefault="006E0A26" w:rsidP="00D4311A">
            <w:pPr>
              <w:pStyle w:val="a2"/>
              <w:tabs>
                <w:tab w:val="decimal" w:pos="1260"/>
              </w:tabs>
              <w:spacing w:line="260" w:lineRule="exact"/>
              <w:ind w:right="43"/>
              <w:jc w:val="right"/>
              <w:rPr>
                <w:rFonts w:ascii="Angsana New" w:eastAsia="Angsana New" w:hAnsi="Angsana New" w:cs="Angsana New"/>
                <w:color w:val="auto"/>
                <w:sz w:val="24"/>
                <w:szCs w:val="24"/>
                <w:lang w:val="en-US"/>
              </w:rPr>
            </w:pPr>
            <w:r w:rsidRPr="00C25019">
              <w:rPr>
                <w:rFonts w:ascii="Angsana New" w:eastAsia="Angsana New" w:hAnsi="Angsana New" w:cs="Angsana New"/>
                <w:color w:val="auto"/>
                <w:sz w:val="24"/>
                <w:szCs w:val="24"/>
                <w:lang w:val="en-US"/>
              </w:rPr>
              <w:t xml:space="preserve"> - </w:t>
            </w:r>
          </w:p>
        </w:tc>
        <w:tc>
          <w:tcPr>
            <w:tcW w:w="90" w:type="dxa"/>
            <w:vAlign w:val="bottom"/>
          </w:tcPr>
          <w:p w14:paraId="11E1D711" w14:textId="77777777" w:rsidR="00F91733" w:rsidRPr="001771B3" w:rsidRDefault="00F91733" w:rsidP="00F91733">
            <w:pPr>
              <w:tabs>
                <w:tab w:val="decimal" w:pos="1080"/>
                <w:tab w:val="decimal" w:pos="1260"/>
              </w:tabs>
              <w:spacing w:line="260" w:lineRule="exact"/>
              <w:ind w:left="-188" w:right="121"/>
              <w:contextualSpacing/>
              <w:jc w:val="right"/>
              <w:rPr>
                <w:rFonts w:ascii="Angsana New" w:eastAsia="Angsana New" w:hAnsi="Angsana New"/>
                <w:sz w:val="24"/>
                <w:szCs w:val="24"/>
              </w:rPr>
            </w:pPr>
          </w:p>
        </w:tc>
        <w:tc>
          <w:tcPr>
            <w:tcW w:w="1080" w:type="dxa"/>
            <w:tcBorders>
              <w:bottom w:val="nil"/>
            </w:tcBorders>
            <w:vAlign w:val="bottom"/>
          </w:tcPr>
          <w:p w14:paraId="081B39E6" w14:textId="1D64172B" w:rsidR="00F91733" w:rsidRPr="001771B3" w:rsidRDefault="00F91733" w:rsidP="00D4311A">
            <w:pPr>
              <w:pStyle w:val="a2"/>
              <w:tabs>
                <w:tab w:val="decimal" w:pos="1260"/>
              </w:tabs>
              <w:spacing w:line="260" w:lineRule="exact"/>
              <w:ind w:right="43"/>
              <w:jc w:val="right"/>
              <w:rPr>
                <w:rFonts w:ascii="Angsana New" w:eastAsia="Angsana New" w:hAnsi="Angsana New" w:cs="Angsana New"/>
                <w:color w:val="auto"/>
                <w:sz w:val="24"/>
                <w:szCs w:val="24"/>
                <w:lang w:val="en-US"/>
              </w:rPr>
            </w:pPr>
            <w:r w:rsidRPr="00C25019">
              <w:rPr>
                <w:rFonts w:ascii="Angsana New" w:eastAsia="Angsana New" w:hAnsi="Angsana New" w:cs="Angsana New"/>
                <w:color w:val="auto"/>
                <w:sz w:val="24"/>
                <w:szCs w:val="24"/>
                <w:lang w:val="en-US"/>
              </w:rPr>
              <w:t>(</w:t>
            </w:r>
            <w:r w:rsidR="00CB41F9" w:rsidRPr="00C25019">
              <w:rPr>
                <w:rFonts w:ascii="Angsana New" w:eastAsia="Angsana New" w:hAnsi="Angsana New" w:cs="Angsana New"/>
                <w:color w:val="auto"/>
                <w:sz w:val="24"/>
                <w:szCs w:val="24"/>
                <w:lang w:val="en-US"/>
              </w:rPr>
              <w:t>4</w:t>
            </w:r>
            <w:r w:rsidR="00CB41F9">
              <w:rPr>
                <w:rFonts w:ascii="Angsana New" w:eastAsia="Angsana New" w:hAnsi="Angsana New" w:cs="Angsana New"/>
                <w:color w:val="auto"/>
                <w:sz w:val="24"/>
                <w:szCs w:val="24"/>
                <w:lang w:val="en-US"/>
              </w:rPr>
              <w:t>9</w:t>
            </w:r>
            <w:r w:rsidR="00CB41F9" w:rsidRPr="00C25019">
              <w:rPr>
                <w:rFonts w:ascii="Angsana New" w:eastAsia="Angsana New" w:hAnsi="Angsana New" w:cs="Angsana New"/>
                <w:color w:val="auto"/>
                <w:sz w:val="24"/>
                <w:szCs w:val="24"/>
                <w:lang w:val="en-US"/>
              </w:rPr>
              <w:t>,</w:t>
            </w:r>
            <w:r w:rsidR="00CB41F9">
              <w:rPr>
                <w:rFonts w:ascii="Angsana New" w:eastAsia="Angsana New" w:hAnsi="Angsana New" w:cs="Angsana New"/>
                <w:color w:val="auto"/>
                <w:sz w:val="24"/>
                <w:szCs w:val="24"/>
                <w:lang w:val="en-US"/>
              </w:rPr>
              <w:t>483</w:t>
            </w:r>
            <w:r w:rsidRPr="00C25019">
              <w:rPr>
                <w:rFonts w:ascii="Angsana New" w:eastAsia="Angsana New" w:hAnsi="Angsana New" w:cs="Angsana New"/>
                <w:color w:val="auto"/>
                <w:sz w:val="24"/>
                <w:szCs w:val="24"/>
                <w:lang w:val="en-US"/>
              </w:rPr>
              <w:t xml:space="preserve">) </w:t>
            </w:r>
          </w:p>
        </w:tc>
        <w:tc>
          <w:tcPr>
            <w:tcW w:w="90" w:type="dxa"/>
            <w:vAlign w:val="bottom"/>
          </w:tcPr>
          <w:p w14:paraId="4CB56001" w14:textId="588F2F6C" w:rsidR="00F91733" w:rsidRPr="001771B3" w:rsidRDefault="00F91733" w:rsidP="00F91733">
            <w:pPr>
              <w:pStyle w:val="a2"/>
              <w:tabs>
                <w:tab w:val="decimal" w:pos="954"/>
                <w:tab w:val="decimal" w:pos="1044"/>
              </w:tabs>
              <w:spacing w:line="260" w:lineRule="exact"/>
              <w:ind w:right="43"/>
              <w:jc w:val="right"/>
              <w:rPr>
                <w:rFonts w:ascii="Angsana New" w:eastAsia="Angsana New" w:hAnsi="Angsana New" w:cs="Angsana New"/>
                <w:color w:val="auto"/>
                <w:sz w:val="24"/>
                <w:szCs w:val="24"/>
                <w:lang w:val="en-US"/>
              </w:rPr>
            </w:pPr>
          </w:p>
        </w:tc>
        <w:tc>
          <w:tcPr>
            <w:tcW w:w="1080" w:type="dxa"/>
            <w:tcBorders>
              <w:bottom w:val="nil"/>
            </w:tcBorders>
            <w:vAlign w:val="bottom"/>
          </w:tcPr>
          <w:p w14:paraId="20046345" w14:textId="28AF9D2B" w:rsidR="00F91733" w:rsidRPr="001771B3" w:rsidRDefault="00F91733" w:rsidP="00D4311A">
            <w:pPr>
              <w:pStyle w:val="a2"/>
              <w:tabs>
                <w:tab w:val="decimal" w:pos="1260"/>
              </w:tabs>
              <w:spacing w:line="260" w:lineRule="exact"/>
              <w:ind w:right="43"/>
              <w:jc w:val="right"/>
              <w:rPr>
                <w:rFonts w:ascii="Angsana New" w:eastAsia="Angsana New" w:hAnsi="Angsana New" w:cs="Angsana New"/>
                <w:color w:val="auto"/>
                <w:sz w:val="24"/>
                <w:szCs w:val="24"/>
                <w:lang w:val="en-US"/>
              </w:rPr>
            </w:pPr>
            <w:r w:rsidRPr="00C25019">
              <w:rPr>
                <w:rFonts w:ascii="Angsana New" w:eastAsia="Angsana New" w:hAnsi="Angsana New" w:cs="Angsana New"/>
                <w:color w:val="auto"/>
                <w:sz w:val="24"/>
                <w:szCs w:val="24"/>
                <w:lang w:val="en-US"/>
              </w:rPr>
              <w:t xml:space="preserve"> 39</w:t>
            </w:r>
            <w:r w:rsidR="00CB58CC">
              <w:rPr>
                <w:rFonts w:ascii="Angsana New" w:eastAsia="Angsana New" w:hAnsi="Angsana New" w:cs="Angsana New"/>
                <w:color w:val="auto"/>
                <w:sz w:val="24"/>
                <w:szCs w:val="24"/>
                <w:lang w:val="en-US"/>
              </w:rPr>
              <w:t>4</w:t>
            </w:r>
            <w:r w:rsidRPr="00C25019">
              <w:rPr>
                <w:rFonts w:ascii="Angsana New" w:eastAsia="Angsana New" w:hAnsi="Angsana New" w:cs="Angsana New"/>
                <w:color w:val="auto"/>
                <w:sz w:val="24"/>
                <w:szCs w:val="24"/>
                <w:lang w:val="en-US"/>
              </w:rPr>
              <w:t xml:space="preserve"> </w:t>
            </w:r>
          </w:p>
        </w:tc>
      </w:tr>
      <w:tr w:rsidR="00F44452" w:rsidRPr="001771B3" w14:paraId="65E77F1B" w14:textId="77777777" w:rsidTr="009E5836">
        <w:trPr>
          <w:trHeight w:val="15"/>
        </w:trPr>
        <w:tc>
          <w:tcPr>
            <w:tcW w:w="2340" w:type="dxa"/>
          </w:tcPr>
          <w:p w14:paraId="1F67966C" w14:textId="77777777" w:rsidR="00F91733" w:rsidRPr="001771B3" w:rsidRDefault="00F91733" w:rsidP="00F91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right="-108"/>
              <w:rPr>
                <w:rFonts w:ascii="Angsana New" w:hAnsi="Angsana New"/>
                <w:sz w:val="24"/>
                <w:szCs w:val="24"/>
              </w:rPr>
            </w:pPr>
            <w:r w:rsidRPr="001771B3">
              <w:rPr>
                <w:rFonts w:ascii="Angsana New" w:hAnsi="Angsana New"/>
                <w:sz w:val="24"/>
                <w:szCs w:val="24"/>
                <w:cs/>
              </w:rPr>
              <w:t>ยานพาหนะ</w:t>
            </w:r>
          </w:p>
        </w:tc>
        <w:tc>
          <w:tcPr>
            <w:tcW w:w="990" w:type="dxa"/>
            <w:tcBorders>
              <w:top w:val="nil"/>
              <w:bottom w:val="single" w:sz="4" w:space="0" w:color="auto"/>
            </w:tcBorders>
            <w:vAlign w:val="bottom"/>
          </w:tcPr>
          <w:p w14:paraId="6402802E" w14:textId="4487E6C4" w:rsidR="00F91733" w:rsidRPr="001771B3" w:rsidRDefault="00F91733" w:rsidP="00F91733">
            <w:pPr>
              <w:pStyle w:val="a2"/>
              <w:tabs>
                <w:tab w:val="decimal" w:pos="1260"/>
              </w:tabs>
              <w:spacing w:line="260" w:lineRule="exact"/>
              <w:ind w:right="43"/>
              <w:jc w:val="right"/>
              <w:rPr>
                <w:rFonts w:ascii="Angsana New" w:eastAsia="Angsana New" w:hAnsi="Angsana New" w:cs="Angsana New"/>
                <w:color w:val="auto"/>
                <w:sz w:val="24"/>
                <w:szCs w:val="24"/>
                <w:lang w:val="en-US"/>
              </w:rPr>
            </w:pPr>
            <w:r w:rsidRPr="001771B3">
              <w:rPr>
                <w:rFonts w:ascii="Angsana New" w:eastAsia="Angsana New" w:hAnsi="Angsana New" w:cs="Angsana New"/>
                <w:color w:val="auto"/>
                <w:sz w:val="24"/>
                <w:szCs w:val="24"/>
                <w:lang w:val="en-US"/>
              </w:rPr>
              <w:t>17,70</w:t>
            </w:r>
            <w:r>
              <w:rPr>
                <w:rFonts w:ascii="Angsana New" w:eastAsia="Angsana New" w:hAnsi="Angsana New" w:cs="Angsana New"/>
                <w:color w:val="auto"/>
                <w:sz w:val="24"/>
                <w:szCs w:val="24"/>
                <w:lang w:val="en-US"/>
              </w:rPr>
              <w:t>1</w:t>
            </w:r>
          </w:p>
        </w:tc>
        <w:tc>
          <w:tcPr>
            <w:tcW w:w="90" w:type="dxa"/>
            <w:tcBorders>
              <w:top w:val="nil"/>
            </w:tcBorders>
            <w:vAlign w:val="bottom"/>
          </w:tcPr>
          <w:p w14:paraId="4EFC4179" w14:textId="77777777" w:rsidR="00F91733" w:rsidRPr="001771B3" w:rsidRDefault="00F91733" w:rsidP="00F91733">
            <w:pPr>
              <w:tabs>
                <w:tab w:val="left" w:pos="2160"/>
              </w:tabs>
              <w:spacing w:line="260" w:lineRule="exact"/>
              <w:ind w:left="-188" w:right="121"/>
              <w:contextualSpacing/>
              <w:jc w:val="right"/>
              <w:rPr>
                <w:rFonts w:ascii="Angsana New" w:hAnsi="Angsana New"/>
                <w:sz w:val="24"/>
                <w:szCs w:val="24"/>
              </w:rPr>
            </w:pPr>
          </w:p>
        </w:tc>
        <w:tc>
          <w:tcPr>
            <w:tcW w:w="990" w:type="dxa"/>
            <w:tcBorders>
              <w:top w:val="nil"/>
              <w:bottom w:val="single" w:sz="4" w:space="0" w:color="auto"/>
            </w:tcBorders>
            <w:vAlign w:val="bottom"/>
          </w:tcPr>
          <w:p w14:paraId="3E6893DA" w14:textId="20B622F1" w:rsidR="00F91733" w:rsidRPr="001771B3" w:rsidRDefault="002A4D20" w:rsidP="00D4311A">
            <w:pPr>
              <w:pStyle w:val="a2"/>
              <w:tabs>
                <w:tab w:val="decimal" w:pos="1260"/>
              </w:tabs>
              <w:spacing w:line="260" w:lineRule="exact"/>
              <w:ind w:right="43"/>
              <w:jc w:val="right"/>
              <w:rPr>
                <w:rFonts w:ascii="Angsana New" w:eastAsia="Angsana New" w:hAnsi="Angsana New" w:cs="Angsana New"/>
                <w:color w:val="auto"/>
                <w:sz w:val="24"/>
                <w:szCs w:val="24"/>
                <w:lang w:val="en-US"/>
              </w:rPr>
            </w:pPr>
            <w:r w:rsidRPr="00C25019">
              <w:rPr>
                <w:rFonts w:ascii="Angsana New" w:eastAsia="Angsana New" w:hAnsi="Angsana New" w:cs="Angsana New"/>
                <w:color w:val="auto"/>
                <w:sz w:val="24"/>
                <w:szCs w:val="24"/>
                <w:lang w:val="en-US"/>
              </w:rPr>
              <w:t xml:space="preserve"> 1</w:t>
            </w:r>
            <w:r>
              <w:rPr>
                <w:rFonts w:ascii="Angsana New" w:eastAsia="Angsana New" w:hAnsi="Angsana New" w:cs="Angsana New"/>
                <w:color w:val="auto"/>
                <w:sz w:val="24"/>
                <w:szCs w:val="24"/>
                <w:lang w:val="en-US"/>
              </w:rPr>
              <w:t>1</w:t>
            </w:r>
            <w:r w:rsidRPr="00C25019">
              <w:rPr>
                <w:rFonts w:ascii="Angsana New" w:eastAsia="Angsana New" w:hAnsi="Angsana New" w:cs="Angsana New"/>
                <w:color w:val="auto"/>
                <w:sz w:val="24"/>
                <w:szCs w:val="24"/>
                <w:lang w:val="en-US"/>
              </w:rPr>
              <w:t>,</w:t>
            </w:r>
            <w:r>
              <w:rPr>
                <w:rFonts w:ascii="Angsana New" w:eastAsia="Angsana New" w:hAnsi="Angsana New" w:cs="Angsana New"/>
                <w:color w:val="auto"/>
                <w:sz w:val="24"/>
                <w:szCs w:val="24"/>
                <w:lang w:val="en-US"/>
              </w:rPr>
              <w:t>867</w:t>
            </w:r>
            <w:r w:rsidRPr="00C25019">
              <w:rPr>
                <w:rFonts w:ascii="Angsana New" w:eastAsia="Angsana New" w:hAnsi="Angsana New" w:cs="Angsana New"/>
                <w:color w:val="auto"/>
                <w:sz w:val="24"/>
                <w:szCs w:val="24"/>
                <w:lang w:val="en-US"/>
              </w:rPr>
              <w:t xml:space="preserve"> </w:t>
            </w:r>
          </w:p>
        </w:tc>
        <w:tc>
          <w:tcPr>
            <w:tcW w:w="90" w:type="dxa"/>
            <w:vAlign w:val="bottom"/>
          </w:tcPr>
          <w:p w14:paraId="4CFCE451" w14:textId="77777777" w:rsidR="00F91733" w:rsidRPr="001771B3" w:rsidRDefault="00F91733" w:rsidP="00F91733">
            <w:pPr>
              <w:tabs>
                <w:tab w:val="decimal" w:pos="1080"/>
                <w:tab w:val="decimal" w:pos="1260"/>
                <w:tab w:val="left" w:pos="2160"/>
              </w:tabs>
              <w:spacing w:line="260" w:lineRule="exact"/>
              <w:ind w:left="-188" w:right="121"/>
              <w:contextualSpacing/>
              <w:jc w:val="right"/>
              <w:rPr>
                <w:rFonts w:ascii="Angsana New" w:eastAsia="Angsana New" w:hAnsi="Angsana New"/>
                <w:sz w:val="24"/>
                <w:szCs w:val="24"/>
              </w:rPr>
            </w:pPr>
          </w:p>
        </w:tc>
        <w:tc>
          <w:tcPr>
            <w:tcW w:w="990" w:type="dxa"/>
            <w:tcBorders>
              <w:bottom w:val="single" w:sz="4" w:space="0" w:color="auto"/>
            </w:tcBorders>
            <w:vAlign w:val="bottom"/>
          </w:tcPr>
          <w:p w14:paraId="1CCFD444" w14:textId="5A952DD4" w:rsidR="00F91733" w:rsidRPr="00F91733" w:rsidRDefault="00F91733" w:rsidP="00D4311A">
            <w:pPr>
              <w:pStyle w:val="a2"/>
              <w:tabs>
                <w:tab w:val="decimal" w:pos="1260"/>
              </w:tabs>
              <w:spacing w:line="260" w:lineRule="exact"/>
              <w:ind w:right="43"/>
              <w:jc w:val="right"/>
              <w:rPr>
                <w:rFonts w:ascii="Angsana New" w:eastAsia="Angsana New" w:hAnsi="Angsana New" w:cs="Angsana New"/>
                <w:color w:val="auto"/>
                <w:sz w:val="24"/>
                <w:szCs w:val="24"/>
                <w:lang w:val="en-US"/>
              </w:rPr>
            </w:pPr>
            <w:r w:rsidRPr="00C25019">
              <w:rPr>
                <w:rFonts w:ascii="Angsana New" w:eastAsia="Angsana New" w:hAnsi="Angsana New" w:cs="Angsana New"/>
                <w:color w:val="auto"/>
                <w:sz w:val="24"/>
                <w:szCs w:val="24"/>
                <w:lang w:val="en-US"/>
              </w:rPr>
              <w:t>(2,</w:t>
            </w:r>
            <w:r w:rsidR="00CB41F9" w:rsidRPr="00C25019">
              <w:rPr>
                <w:rFonts w:ascii="Angsana New" w:eastAsia="Angsana New" w:hAnsi="Angsana New" w:cs="Angsana New"/>
                <w:color w:val="auto"/>
                <w:sz w:val="24"/>
                <w:szCs w:val="24"/>
                <w:lang w:val="en-US"/>
              </w:rPr>
              <w:t>67</w:t>
            </w:r>
            <w:r w:rsidR="00CB41F9">
              <w:rPr>
                <w:rFonts w:ascii="Angsana New" w:eastAsia="Angsana New" w:hAnsi="Angsana New" w:cs="Angsana New"/>
                <w:color w:val="auto"/>
                <w:sz w:val="24"/>
                <w:szCs w:val="24"/>
                <w:lang w:val="en-US"/>
              </w:rPr>
              <w:t>2</w:t>
            </w:r>
            <w:r w:rsidRPr="00C25019">
              <w:rPr>
                <w:rFonts w:ascii="Angsana New" w:eastAsia="Angsana New" w:hAnsi="Angsana New" w:cs="Angsana New"/>
                <w:color w:val="auto"/>
                <w:sz w:val="24"/>
                <w:szCs w:val="24"/>
                <w:lang w:val="en-US"/>
              </w:rPr>
              <w:t xml:space="preserve">) </w:t>
            </w:r>
          </w:p>
        </w:tc>
        <w:tc>
          <w:tcPr>
            <w:tcW w:w="90" w:type="dxa"/>
            <w:vAlign w:val="bottom"/>
          </w:tcPr>
          <w:p w14:paraId="6C0EEA33" w14:textId="77777777" w:rsidR="00F91733" w:rsidRPr="001771B3" w:rsidRDefault="00F91733" w:rsidP="00F91733">
            <w:pPr>
              <w:tabs>
                <w:tab w:val="decimal" w:pos="1080"/>
                <w:tab w:val="decimal" w:pos="1260"/>
                <w:tab w:val="left" w:pos="2160"/>
              </w:tabs>
              <w:spacing w:line="260" w:lineRule="exact"/>
              <w:ind w:left="-188" w:right="121"/>
              <w:contextualSpacing/>
              <w:jc w:val="right"/>
              <w:rPr>
                <w:rFonts w:ascii="Angsana New" w:eastAsia="Angsana New" w:hAnsi="Angsana New"/>
                <w:sz w:val="24"/>
                <w:szCs w:val="24"/>
              </w:rPr>
            </w:pPr>
          </w:p>
        </w:tc>
        <w:tc>
          <w:tcPr>
            <w:tcW w:w="990" w:type="dxa"/>
            <w:tcBorders>
              <w:bottom w:val="single" w:sz="4" w:space="0" w:color="auto"/>
            </w:tcBorders>
            <w:vAlign w:val="bottom"/>
          </w:tcPr>
          <w:p w14:paraId="133B9AE5" w14:textId="35884BF4" w:rsidR="00F91733" w:rsidRPr="001771B3" w:rsidRDefault="00F91733" w:rsidP="00D4311A">
            <w:pPr>
              <w:pStyle w:val="a2"/>
              <w:tabs>
                <w:tab w:val="decimal" w:pos="1260"/>
              </w:tabs>
              <w:spacing w:line="260" w:lineRule="exact"/>
              <w:ind w:right="43"/>
              <w:jc w:val="right"/>
              <w:rPr>
                <w:rFonts w:ascii="Angsana New" w:eastAsia="Angsana New" w:hAnsi="Angsana New" w:cs="Angsana New"/>
                <w:color w:val="auto"/>
                <w:sz w:val="24"/>
                <w:szCs w:val="24"/>
                <w:lang w:val="en-US"/>
              </w:rPr>
            </w:pPr>
            <w:r w:rsidRPr="00C25019">
              <w:rPr>
                <w:rFonts w:ascii="Angsana New" w:eastAsia="Angsana New" w:hAnsi="Angsana New" w:cs="Angsana New"/>
                <w:color w:val="auto"/>
                <w:sz w:val="24"/>
                <w:szCs w:val="24"/>
                <w:lang w:val="en-US"/>
              </w:rPr>
              <w:t xml:space="preserve">(751) </w:t>
            </w:r>
          </w:p>
        </w:tc>
        <w:tc>
          <w:tcPr>
            <w:tcW w:w="90" w:type="dxa"/>
            <w:vAlign w:val="bottom"/>
          </w:tcPr>
          <w:p w14:paraId="70B1FA1C" w14:textId="77777777" w:rsidR="00F91733" w:rsidRPr="001771B3" w:rsidRDefault="00F91733" w:rsidP="00F91733">
            <w:pPr>
              <w:tabs>
                <w:tab w:val="decimal" w:pos="1260"/>
                <w:tab w:val="left" w:pos="2160"/>
              </w:tabs>
              <w:spacing w:line="260" w:lineRule="exact"/>
              <w:ind w:left="-188" w:right="121"/>
              <w:contextualSpacing/>
              <w:jc w:val="right"/>
              <w:rPr>
                <w:rFonts w:ascii="Angsana New" w:eastAsia="Angsana New" w:hAnsi="Angsana New"/>
                <w:sz w:val="24"/>
                <w:szCs w:val="24"/>
              </w:rPr>
            </w:pPr>
          </w:p>
        </w:tc>
        <w:tc>
          <w:tcPr>
            <w:tcW w:w="1080" w:type="dxa"/>
            <w:tcBorders>
              <w:bottom w:val="single" w:sz="4" w:space="0" w:color="auto"/>
            </w:tcBorders>
            <w:vAlign w:val="bottom"/>
          </w:tcPr>
          <w:p w14:paraId="48B0B438" w14:textId="544B4042" w:rsidR="00F91733" w:rsidRPr="001771B3" w:rsidRDefault="00F91733" w:rsidP="00D4311A">
            <w:pPr>
              <w:pStyle w:val="a2"/>
              <w:tabs>
                <w:tab w:val="decimal" w:pos="1260"/>
              </w:tabs>
              <w:spacing w:line="260" w:lineRule="exact"/>
              <w:ind w:right="43"/>
              <w:jc w:val="right"/>
              <w:rPr>
                <w:rFonts w:ascii="Angsana New" w:eastAsia="Angsana New" w:hAnsi="Angsana New" w:cs="Angsana New"/>
                <w:color w:val="auto"/>
                <w:sz w:val="24"/>
                <w:szCs w:val="24"/>
                <w:lang w:val="en-US"/>
              </w:rPr>
            </w:pPr>
            <w:r w:rsidRPr="00C25019">
              <w:rPr>
                <w:rFonts w:ascii="Angsana New" w:eastAsia="Angsana New" w:hAnsi="Angsana New" w:cs="Angsana New"/>
                <w:color w:val="auto"/>
                <w:sz w:val="24"/>
                <w:szCs w:val="24"/>
                <w:lang w:val="en-US"/>
              </w:rPr>
              <w:t xml:space="preserve">(9,057) </w:t>
            </w:r>
          </w:p>
        </w:tc>
        <w:tc>
          <w:tcPr>
            <w:tcW w:w="90" w:type="dxa"/>
            <w:vAlign w:val="bottom"/>
          </w:tcPr>
          <w:p w14:paraId="56949EA0" w14:textId="54F150AC" w:rsidR="00F91733" w:rsidRPr="001771B3" w:rsidRDefault="00F91733" w:rsidP="00F91733">
            <w:pPr>
              <w:pStyle w:val="a2"/>
              <w:tabs>
                <w:tab w:val="decimal" w:pos="954"/>
                <w:tab w:val="decimal" w:pos="1044"/>
              </w:tabs>
              <w:spacing w:line="260" w:lineRule="exact"/>
              <w:ind w:right="43"/>
              <w:jc w:val="right"/>
              <w:rPr>
                <w:rFonts w:ascii="Angsana New" w:eastAsia="Angsana New" w:hAnsi="Angsana New" w:cs="Angsana New"/>
                <w:color w:val="auto"/>
                <w:sz w:val="24"/>
                <w:szCs w:val="24"/>
                <w:lang w:val="en-US"/>
              </w:rPr>
            </w:pPr>
          </w:p>
        </w:tc>
        <w:tc>
          <w:tcPr>
            <w:tcW w:w="1080" w:type="dxa"/>
            <w:tcBorders>
              <w:bottom w:val="single" w:sz="4" w:space="0" w:color="auto"/>
            </w:tcBorders>
            <w:vAlign w:val="bottom"/>
          </w:tcPr>
          <w:p w14:paraId="76D509D7" w14:textId="45F8BABF" w:rsidR="00F91733" w:rsidRPr="001771B3" w:rsidRDefault="002A4D20" w:rsidP="00D4311A">
            <w:pPr>
              <w:pStyle w:val="a2"/>
              <w:tabs>
                <w:tab w:val="decimal" w:pos="1260"/>
              </w:tabs>
              <w:spacing w:line="260" w:lineRule="exact"/>
              <w:ind w:right="43"/>
              <w:jc w:val="right"/>
              <w:rPr>
                <w:rFonts w:ascii="Angsana New" w:eastAsia="Angsana New" w:hAnsi="Angsana New" w:cs="Angsana New"/>
                <w:color w:val="auto"/>
                <w:sz w:val="24"/>
                <w:szCs w:val="24"/>
                <w:lang w:val="en-US"/>
              </w:rPr>
            </w:pPr>
            <w:r w:rsidRPr="00C25019">
              <w:rPr>
                <w:rFonts w:ascii="Angsana New" w:eastAsia="Angsana New" w:hAnsi="Angsana New" w:cs="Angsana New"/>
                <w:color w:val="auto"/>
                <w:sz w:val="24"/>
                <w:szCs w:val="24"/>
                <w:lang w:val="en-US"/>
              </w:rPr>
              <w:t xml:space="preserve"> 1</w:t>
            </w:r>
            <w:r>
              <w:rPr>
                <w:rFonts w:ascii="Angsana New" w:eastAsia="Angsana New" w:hAnsi="Angsana New" w:cs="Angsana New"/>
                <w:color w:val="auto"/>
                <w:sz w:val="24"/>
                <w:szCs w:val="24"/>
                <w:lang w:val="en-US"/>
              </w:rPr>
              <w:t>7</w:t>
            </w:r>
            <w:r w:rsidRPr="00C25019">
              <w:rPr>
                <w:rFonts w:ascii="Angsana New" w:eastAsia="Angsana New" w:hAnsi="Angsana New" w:cs="Angsana New"/>
                <w:color w:val="auto"/>
                <w:sz w:val="24"/>
                <w:szCs w:val="24"/>
                <w:lang w:val="en-US"/>
              </w:rPr>
              <w:t>,</w:t>
            </w:r>
            <w:r>
              <w:rPr>
                <w:rFonts w:ascii="Angsana New" w:eastAsia="Angsana New" w:hAnsi="Angsana New" w:cs="Angsana New"/>
                <w:color w:val="auto"/>
                <w:sz w:val="24"/>
                <w:szCs w:val="24"/>
                <w:lang w:val="en-US"/>
              </w:rPr>
              <w:t>088</w:t>
            </w:r>
            <w:r w:rsidRPr="00C25019">
              <w:rPr>
                <w:rFonts w:ascii="Angsana New" w:eastAsia="Angsana New" w:hAnsi="Angsana New" w:cs="Angsana New"/>
                <w:color w:val="auto"/>
                <w:sz w:val="24"/>
                <w:szCs w:val="24"/>
                <w:lang w:val="en-US"/>
              </w:rPr>
              <w:t xml:space="preserve"> </w:t>
            </w:r>
          </w:p>
        </w:tc>
      </w:tr>
      <w:tr w:rsidR="00F44452" w:rsidRPr="001771B3" w14:paraId="1808A0FD" w14:textId="77777777" w:rsidTr="009E5836">
        <w:trPr>
          <w:trHeight w:val="15"/>
        </w:trPr>
        <w:tc>
          <w:tcPr>
            <w:tcW w:w="2340" w:type="dxa"/>
          </w:tcPr>
          <w:p w14:paraId="7D040E57" w14:textId="77777777" w:rsidR="00F91733" w:rsidRPr="001771B3" w:rsidRDefault="00F91733" w:rsidP="00F91733">
            <w:pPr>
              <w:tabs>
                <w:tab w:val="clear" w:pos="907"/>
                <w:tab w:val="left" w:pos="630"/>
                <w:tab w:val="left" w:pos="2160"/>
                <w:tab w:val="right" w:pos="3330"/>
              </w:tabs>
              <w:spacing w:line="240" w:lineRule="auto"/>
              <w:ind w:left="448" w:right="65"/>
              <w:contextualSpacing/>
              <w:rPr>
                <w:rFonts w:ascii="Angsana New" w:hAnsi="Angsana New"/>
                <w:color w:val="000000"/>
                <w:sz w:val="24"/>
                <w:szCs w:val="24"/>
                <w:cs/>
              </w:rPr>
            </w:pPr>
            <w:r w:rsidRPr="001771B3">
              <w:rPr>
                <w:rFonts w:ascii="Angsana New" w:hAnsi="Angsana New"/>
                <w:color w:val="000000"/>
                <w:sz w:val="24"/>
                <w:szCs w:val="24"/>
                <w:cs/>
              </w:rPr>
              <w:t>รวมราคาทุน</w:t>
            </w:r>
          </w:p>
        </w:tc>
        <w:tc>
          <w:tcPr>
            <w:tcW w:w="990" w:type="dxa"/>
            <w:tcBorders>
              <w:top w:val="single" w:sz="4" w:space="0" w:color="auto"/>
              <w:bottom w:val="single" w:sz="4" w:space="0" w:color="auto"/>
            </w:tcBorders>
            <w:vAlign w:val="bottom"/>
          </w:tcPr>
          <w:p w14:paraId="1FA71026" w14:textId="79C49507" w:rsidR="00F91733" w:rsidRPr="001771B3" w:rsidRDefault="00F91733" w:rsidP="00F91733">
            <w:pPr>
              <w:pStyle w:val="a2"/>
              <w:tabs>
                <w:tab w:val="decimal" w:pos="1260"/>
              </w:tabs>
              <w:spacing w:line="260" w:lineRule="exact"/>
              <w:ind w:right="43"/>
              <w:jc w:val="right"/>
              <w:rPr>
                <w:rFonts w:ascii="Angsana New" w:eastAsia="Angsana New" w:hAnsi="Angsana New" w:cs="Angsana New"/>
                <w:color w:val="auto"/>
                <w:sz w:val="24"/>
                <w:szCs w:val="24"/>
                <w:lang w:val="en-US"/>
              </w:rPr>
            </w:pPr>
            <w:r w:rsidRPr="001771B3">
              <w:rPr>
                <w:rFonts w:ascii="Angsana New" w:eastAsia="Angsana New" w:hAnsi="Angsana New" w:cs="Angsana New"/>
                <w:color w:val="auto"/>
                <w:sz w:val="24"/>
                <w:szCs w:val="24"/>
                <w:lang w:val="en-US"/>
              </w:rPr>
              <w:t>245,</w:t>
            </w:r>
            <w:r>
              <w:rPr>
                <w:rFonts w:ascii="Angsana New" w:eastAsia="Angsana New" w:hAnsi="Angsana New" w:cs="Angsana New"/>
                <w:color w:val="auto"/>
                <w:sz w:val="24"/>
                <w:szCs w:val="24"/>
                <w:lang w:val="en-US"/>
              </w:rPr>
              <w:t>293</w:t>
            </w:r>
          </w:p>
        </w:tc>
        <w:tc>
          <w:tcPr>
            <w:tcW w:w="90" w:type="dxa"/>
            <w:vAlign w:val="bottom"/>
          </w:tcPr>
          <w:p w14:paraId="6723550C" w14:textId="77777777" w:rsidR="00F91733" w:rsidRPr="001771B3" w:rsidRDefault="00F91733" w:rsidP="00F91733">
            <w:pPr>
              <w:tabs>
                <w:tab w:val="left" w:pos="2160"/>
              </w:tabs>
              <w:spacing w:line="260" w:lineRule="exact"/>
              <w:ind w:left="-188" w:right="121"/>
              <w:contextualSpacing/>
              <w:jc w:val="right"/>
              <w:rPr>
                <w:rFonts w:ascii="Angsana New" w:hAnsi="Angsana New"/>
                <w:sz w:val="24"/>
                <w:szCs w:val="24"/>
              </w:rPr>
            </w:pPr>
          </w:p>
        </w:tc>
        <w:tc>
          <w:tcPr>
            <w:tcW w:w="990" w:type="dxa"/>
            <w:tcBorders>
              <w:top w:val="single" w:sz="4" w:space="0" w:color="auto"/>
              <w:bottom w:val="single" w:sz="4" w:space="0" w:color="auto"/>
            </w:tcBorders>
            <w:vAlign w:val="bottom"/>
          </w:tcPr>
          <w:p w14:paraId="5182A5FE" w14:textId="45D351E4" w:rsidR="00F91733" w:rsidRPr="001771B3" w:rsidRDefault="002A4D20" w:rsidP="00D4311A">
            <w:pPr>
              <w:pStyle w:val="a2"/>
              <w:tabs>
                <w:tab w:val="decimal" w:pos="1260"/>
              </w:tabs>
              <w:spacing w:line="260" w:lineRule="exact"/>
              <w:ind w:right="43"/>
              <w:jc w:val="right"/>
              <w:rPr>
                <w:rFonts w:ascii="Angsana New" w:eastAsia="Angsana New" w:hAnsi="Angsana New" w:cs="Angsana New"/>
                <w:color w:val="auto"/>
                <w:sz w:val="24"/>
                <w:szCs w:val="24"/>
                <w:lang w:val="en-US"/>
              </w:rPr>
            </w:pPr>
            <w:r w:rsidRPr="00C25019">
              <w:rPr>
                <w:rFonts w:ascii="Angsana New" w:eastAsia="Angsana New" w:hAnsi="Angsana New" w:cs="Angsana New"/>
                <w:color w:val="auto"/>
                <w:sz w:val="24"/>
                <w:szCs w:val="24"/>
                <w:lang w:val="en-US"/>
              </w:rPr>
              <w:t xml:space="preserve"> 1</w:t>
            </w:r>
            <w:r>
              <w:rPr>
                <w:rFonts w:ascii="Angsana New" w:eastAsia="Angsana New" w:hAnsi="Angsana New" w:cs="Angsana New"/>
                <w:color w:val="auto"/>
                <w:sz w:val="24"/>
                <w:szCs w:val="24"/>
                <w:lang w:val="en-US"/>
              </w:rPr>
              <w:t>9</w:t>
            </w:r>
            <w:r w:rsidRPr="00C25019">
              <w:rPr>
                <w:rFonts w:ascii="Angsana New" w:eastAsia="Angsana New" w:hAnsi="Angsana New" w:cs="Angsana New"/>
                <w:color w:val="auto"/>
                <w:sz w:val="24"/>
                <w:szCs w:val="24"/>
                <w:lang w:val="en-US"/>
              </w:rPr>
              <w:t>,</w:t>
            </w:r>
            <w:r>
              <w:rPr>
                <w:rFonts w:ascii="Angsana New" w:eastAsia="Angsana New" w:hAnsi="Angsana New" w:cs="Angsana New"/>
                <w:color w:val="auto"/>
                <w:sz w:val="24"/>
                <w:szCs w:val="24"/>
                <w:lang w:val="en-US"/>
              </w:rPr>
              <w:t>328</w:t>
            </w:r>
            <w:r w:rsidRPr="00C25019">
              <w:rPr>
                <w:rFonts w:ascii="Angsana New" w:eastAsia="Angsana New" w:hAnsi="Angsana New" w:cs="Angsana New"/>
                <w:color w:val="auto"/>
                <w:sz w:val="24"/>
                <w:szCs w:val="24"/>
                <w:lang w:val="en-US"/>
              </w:rPr>
              <w:t xml:space="preserve"> </w:t>
            </w:r>
          </w:p>
        </w:tc>
        <w:tc>
          <w:tcPr>
            <w:tcW w:w="90" w:type="dxa"/>
            <w:vAlign w:val="bottom"/>
          </w:tcPr>
          <w:p w14:paraId="1C26EC0C" w14:textId="77777777" w:rsidR="00F91733" w:rsidRPr="001771B3" w:rsidRDefault="00F91733" w:rsidP="00F91733">
            <w:pPr>
              <w:tabs>
                <w:tab w:val="decimal" w:pos="1080"/>
                <w:tab w:val="decimal" w:pos="1260"/>
              </w:tabs>
              <w:spacing w:line="260" w:lineRule="exact"/>
              <w:ind w:left="-188" w:right="121"/>
              <w:contextualSpacing/>
              <w:jc w:val="right"/>
              <w:rPr>
                <w:rFonts w:ascii="Angsana New" w:eastAsia="Angsana New" w:hAnsi="Angsana New"/>
                <w:sz w:val="24"/>
                <w:szCs w:val="24"/>
              </w:rPr>
            </w:pPr>
          </w:p>
        </w:tc>
        <w:tc>
          <w:tcPr>
            <w:tcW w:w="990" w:type="dxa"/>
            <w:tcBorders>
              <w:top w:val="single" w:sz="4" w:space="0" w:color="auto"/>
              <w:bottom w:val="single" w:sz="4" w:space="0" w:color="auto"/>
            </w:tcBorders>
            <w:vAlign w:val="bottom"/>
          </w:tcPr>
          <w:p w14:paraId="1C3A5BFB" w14:textId="7E53D808" w:rsidR="00F91733" w:rsidRPr="00F91733" w:rsidRDefault="00F91733" w:rsidP="00D4311A">
            <w:pPr>
              <w:pStyle w:val="a2"/>
              <w:tabs>
                <w:tab w:val="decimal" w:pos="1260"/>
              </w:tabs>
              <w:spacing w:line="260" w:lineRule="exact"/>
              <w:ind w:right="43"/>
              <w:jc w:val="right"/>
              <w:rPr>
                <w:rFonts w:ascii="Angsana New" w:eastAsia="Angsana New" w:hAnsi="Angsana New" w:cs="Angsana New"/>
                <w:color w:val="auto"/>
                <w:sz w:val="24"/>
                <w:szCs w:val="24"/>
                <w:lang w:val="en-US"/>
              </w:rPr>
            </w:pPr>
            <w:r w:rsidRPr="00C25019">
              <w:rPr>
                <w:rFonts w:ascii="Angsana New" w:eastAsia="Angsana New" w:hAnsi="Angsana New" w:cs="Angsana New"/>
                <w:color w:val="auto"/>
                <w:sz w:val="24"/>
                <w:szCs w:val="24"/>
                <w:lang w:val="en-US"/>
              </w:rPr>
              <w:t>(7,</w:t>
            </w:r>
            <w:r w:rsidR="00CB41F9">
              <w:rPr>
                <w:rFonts w:ascii="Angsana New" w:eastAsia="Angsana New" w:hAnsi="Angsana New" w:cs="Angsana New"/>
                <w:color w:val="auto"/>
                <w:sz w:val="24"/>
                <w:szCs w:val="24"/>
                <w:lang w:val="en-US"/>
              </w:rPr>
              <w:t>399</w:t>
            </w:r>
            <w:r w:rsidRPr="00C25019">
              <w:rPr>
                <w:rFonts w:ascii="Angsana New" w:eastAsia="Angsana New" w:hAnsi="Angsana New" w:cs="Angsana New"/>
                <w:color w:val="auto"/>
                <w:sz w:val="24"/>
                <w:szCs w:val="24"/>
                <w:lang w:val="en-US"/>
              </w:rPr>
              <w:t xml:space="preserve">) </w:t>
            </w:r>
          </w:p>
        </w:tc>
        <w:tc>
          <w:tcPr>
            <w:tcW w:w="90" w:type="dxa"/>
            <w:vAlign w:val="bottom"/>
          </w:tcPr>
          <w:p w14:paraId="05E77AF0" w14:textId="77777777" w:rsidR="00F91733" w:rsidRPr="001771B3" w:rsidRDefault="00F91733" w:rsidP="00F91733">
            <w:pPr>
              <w:tabs>
                <w:tab w:val="decimal" w:pos="1080"/>
                <w:tab w:val="decimal" w:pos="1260"/>
              </w:tabs>
              <w:spacing w:line="260" w:lineRule="exact"/>
              <w:ind w:left="-188" w:right="121"/>
              <w:contextualSpacing/>
              <w:jc w:val="right"/>
              <w:rPr>
                <w:rFonts w:ascii="Angsana New" w:eastAsia="Angsana New" w:hAnsi="Angsana New"/>
                <w:sz w:val="24"/>
                <w:szCs w:val="24"/>
              </w:rPr>
            </w:pPr>
          </w:p>
        </w:tc>
        <w:tc>
          <w:tcPr>
            <w:tcW w:w="990" w:type="dxa"/>
            <w:tcBorders>
              <w:top w:val="single" w:sz="4" w:space="0" w:color="auto"/>
              <w:bottom w:val="single" w:sz="4" w:space="0" w:color="auto"/>
            </w:tcBorders>
            <w:vAlign w:val="bottom"/>
          </w:tcPr>
          <w:p w14:paraId="1C63F8FF" w14:textId="48D6A44F" w:rsidR="00F91733" w:rsidRPr="001771B3" w:rsidRDefault="00F91733" w:rsidP="00D4311A">
            <w:pPr>
              <w:pStyle w:val="a2"/>
              <w:tabs>
                <w:tab w:val="decimal" w:pos="1260"/>
              </w:tabs>
              <w:spacing w:line="260" w:lineRule="exact"/>
              <w:ind w:right="43"/>
              <w:jc w:val="right"/>
              <w:rPr>
                <w:rFonts w:ascii="Angsana New" w:eastAsia="Angsana New" w:hAnsi="Angsana New" w:cs="Angsana New"/>
                <w:color w:val="auto"/>
                <w:sz w:val="24"/>
                <w:szCs w:val="24"/>
                <w:lang w:val="en-US"/>
              </w:rPr>
            </w:pPr>
            <w:r w:rsidRPr="00C25019">
              <w:rPr>
                <w:rFonts w:ascii="Angsana New" w:eastAsia="Angsana New" w:hAnsi="Angsana New" w:cs="Angsana New"/>
                <w:color w:val="auto"/>
                <w:sz w:val="24"/>
                <w:szCs w:val="24"/>
                <w:lang w:val="en-US"/>
              </w:rPr>
              <w:t xml:space="preserve">(174,147) </w:t>
            </w:r>
          </w:p>
        </w:tc>
        <w:tc>
          <w:tcPr>
            <w:tcW w:w="90" w:type="dxa"/>
            <w:vAlign w:val="bottom"/>
          </w:tcPr>
          <w:p w14:paraId="4253FDC4" w14:textId="77777777" w:rsidR="00F91733" w:rsidRPr="001771B3" w:rsidRDefault="00F91733" w:rsidP="00F91733">
            <w:pPr>
              <w:tabs>
                <w:tab w:val="decimal" w:pos="1260"/>
                <w:tab w:val="left" w:pos="2160"/>
              </w:tabs>
              <w:spacing w:line="260" w:lineRule="exact"/>
              <w:ind w:left="-188" w:right="121"/>
              <w:contextualSpacing/>
              <w:jc w:val="right"/>
              <w:rPr>
                <w:rFonts w:ascii="Angsana New" w:eastAsia="Angsana New" w:hAnsi="Angsana New"/>
                <w:sz w:val="24"/>
                <w:szCs w:val="24"/>
              </w:rPr>
            </w:pPr>
          </w:p>
        </w:tc>
        <w:tc>
          <w:tcPr>
            <w:tcW w:w="1080" w:type="dxa"/>
            <w:tcBorders>
              <w:top w:val="single" w:sz="4" w:space="0" w:color="auto"/>
              <w:bottom w:val="single" w:sz="4" w:space="0" w:color="auto"/>
            </w:tcBorders>
            <w:vAlign w:val="bottom"/>
          </w:tcPr>
          <w:p w14:paraId="641166A5" w14:textId="0A8B6533" w:rsidR="00F91733" w:rsidRPr="001771B3" w:rsidRDefault="00F91733" w:rsidP="00D4311A">
            <w:pPr>
              <w:pStyle w:val="a2"/>
              <w:tabs>
                <w:tab w:val="decimal" w:pos="1260"/>
              </w:tabs>
              <w:spacing w:line="260" w:lineRule="exact"/>
              <w:ind w:right="43"/>
              <w:jc w:val="right"/>
              <w:rPr>
                <w:rFonts w:ascii="Angsana New" w:eastAsia="Angsana New" w:hAnsi="Angsana New" w:cs="Angsana New"/>
                <w:color w:val="auto"/>
                <w:sz w:val="24"/>
                <w:szCs w:val="24"/>
                <w:lang w:val="en-US"/>
              </w:rPr>
            </w:pPr>
            <w:r w:rsidRPr="00C25019">
              <w:rPr>
                <w:rFonts w:ascii="Angsana New" w:eastAsia="Angsana New" w:hAnsi="Angsana New" w:cs="Angsana New"/>
                <w:color w:val="auto"/>
                <w:sz w:val="24"/>
                <w:szCs w:val="24"/>
                <w:lang w:val="en-US"/>
              </w:rPr>
              <w:t>(</w:t>
            </w:r>
            <w:r w:rsidR="00CB41F9" w:rsidRPr="00C25019">
              <w:rPr>
                <w:rFonts w:ascii="Angsana New" w:eastAsia="Angsana New" w:hAnsi="Angsana New" w:cs="Angsana New"/>
                <w:color w:val="auto"/>
                <w:sz w:val="24"/>
                <w:szCs w:val="24"/>
                <w:lang w:val="en-US"/>
              </w:rPr>
              <w:t>5</w:t>
            </w:r>
            <w:r w:rsidR="00CB41F9">
              <w:rPr>
                <w:rFonts w:ascii="Angsana New" w:eastAsia="Angsana New" w:hAnsi="Angsana New" w:cs="Angsana New"/>
                <w:color w:val="auto"/>
                <w:sz w:val="24"/>
                <w:szCs w:val="24"/>
                <w:lang w:val="en-US"/>
              </w:rPr>
              <w:t>8</w:t>
            </w:r>
            <w:r w:rsidR="00CB41F9" w:rsidRPr="00C25019">
              <w:rPr>
                <w:rFonts w:ascii="Angsana New" w:eastAsia="Angsana New" w:hAnsi="Angsana New" w:cs="Angsana New"/>
                <w:color w:val="auto"/>
                <w:sz w:val="24"/>
                <w:szCs w:val="24"/>
                <w:lang w:val="en-US"/>
              </w:rPr>
              <w:t>,</w:t>
            </w:r>
            <w:r w:rsidR="00CB41F9">
              <w:rPr>
                <w:rFonts w:ascii="Angsana New" w:eastAsia="Angsana New" w:hAnsi="Angsana New" w:cs="Angsana New"/>
                <w:color w:val="auto"/>
                <w:sz w:val="24"/>
                <w:szCs w:val="24"/>
                <w:lang w:val="en-US"/>
              </w:rPr>
              <w:t>540</w:t>
            </w:r>
            <w:r w:rsidRPr="00C25019">
              <w:rPr>
                <w:rFonts w:ascii="Angsana New" w:eastAsia="Angsana New" w:hAnsi="Angsana New" w:cs="Angsana New"/>
                <w:color w:val="auto"/>
                <w:sz w:val="24"/>
                <w:szCs w:val="24"/>
                <w:lang w:val="en-US"/>
              </w:rPr>
              <w:t xml:space="preserve">) </w:t>
            </w:r>
          </w:p>
        </w:tc>
        <w:tc>
          <w:tcPr>
            <w:tcW w:w="90" w:type="dxa"/>
            <w:vAlign w:val="bottom"/>
          </w:tcPr>
          <w:p w14:paraId="7235522D" w14:textId="2F4ACFC4" w:rsidR="00F91733" w:rsidRPr="001771B3" w:rsidRDefault="00F91733" w:rsidP="00F91733">
            <w:pPr>
              <w:pStyle w:val="a2"/>
              <w:tabs>
                <w:tab w:val="decimal" w:pos="954"/>
                <w:tab w:val="decimal" w:pos="1044"/>
              </w:tabs>
              <w:spacing w:line="260" w:lineRule="exact"/>
              <w:ind w:right="43"/>
              <w:jc w:val="right"/>
              <w:rPr>
                <w:rFonts w:ascii="Angsana New" w:eastAsia="Angsana New" w:hAnsi="Angsana New" w:cs="Angsana New"/>
                <w:color w:val="auto"/>
                <w:sz w:val="24"/>
                <w:szCs w:val="24"/>
                <w:lang w:val="en-US"/>
              </w:rPr>
            </w:pPr>
          </w:p>
        </w:tc>
        <w:tc>
          <w:tcPr>
            <w:tcW w:w="1080" w:type="dxa"/>
            <w:tcBorders>
              <w:top w:val="single" w:sz="4" w:space="0" w:color="auto"/>
              <w:bottom w:val="single" w:sz="4" w:space="0" w:color="auto"/>
            </w:tcBorders>
            <w:vAlign w:val="bottom"/>
          </w:tcPr>
          <w:p w14:paraId="2B3B2BB6" w14:textId="14E8473A" w:rsidR="00F91733" w:rsidRPr="001771B3" w:rsidRDefault="002A4D20" w:rsidP="00D4311A">
            <w:pPr>
              <w:pStyle w:val="a2"/>
              <w:tabs>
                <w:tab w:val="decimal" w:pos="1260"/>
              </w:tabs>
              <w:spacing w:line="260" w:lineRule="exact"/>
              <w:ind w:right="43"/>
              <w:jc w:val="right"/>
              <w:rPr>
                <w:rFonts w:ascii="Angsana New" w:eastAsia="Angsana New" w:hAnsi="Angsana New" w:cs="Angsana New"/>
                <w:color w:val="auto"/>
                <w:sz w:val="24"/>
                <w:szCs w:val="24"/>
                <w:lang w:val="en-US"/>
              </w:rPr>
            </w:pPr>
            <w:r w:rsidRPr="00C25019">
              <w:rPr>
                <w:rFonts w:ascii="Angsana New" w:eastAsia="Angsana New" w:hAnsi="Angsana New" w:cs="Angsana New"/>
                <w:color w:val="auto"/>
                <w:sz w:val="24"/>
                <w:szCs w:val="24"/>
                <w:lang w:val="en-US"/>
              </w:rPr>
              <w:t xml:space="preserve"> 2</w:t>
            </w:r>
            <w:r>
              <w:rPr>
                <w:rFonts w:ascii="Angsana New" w:eastAsia="Angsana New" w:hAnsi="Angsana New" w:cs="Angsana New"/>
                <w:color w:val="auto"/>
                <w:sz w:val="24"/>
                <w:szCs w:val="24"/>
                <w:lang w:val="en-US"/>
              </w:rPr>
              <w:t>4,535</w:t>
            </w:r>
            <w:r w:rsidRPr="00C25019">
              <w:rPr>
                <w:rFonts w:ascii="Angsana New" w:eastAsia="Angsana New" w:hAnsi="Angsana New" w:cs="Angsana New"/>
                <w:color w:val="auto"/>
                <w:sz w:val="24"/>
                <w:szCs w:val="24"/>
                <w:lang w:val="en-US"/>
              </w:rPr>
              <w:t xml:space="preserve"> </w:t>
            </w:r>
          </w:p>
        </w:tc>
      </w:tr>
      <w:tr w:rsidR="009331A1" w:rsidRPr="001771B3" w14:paraId="4B68A6BE" w14:textId="77777777" w:rsidTr="009E5836">
        <w:trPr>
          <w:trHeight w:val="15"/>
        </w:trPr>
        <w:tc>
          <w:tcPr>
            <w:tcW w:w="2340" w:type="dxa"/>
          </w:tcPr>
          <w:p w14:paraId="1E14C269" w14:textId="77777777" w:rsidR="009331A1" w:rsidRPr="001771B3" w:rsidRDefault="009331A1" w:rsidP="009331A1">
            <w:pPr>
              <w:tabs>
                <w:tab w:val="left" w:pos="2160"/>
              </w:tabs>
              <w:spacing w:line="260" w:lineRule="exact"/>
              <w:ind w:left="532" w:right="65"/>
              <w:contextualSpacing/>
              <w:rPr>
                <w:rFonts w:ascii="Angsana New" w:hAnsi="Angsana New"/>
                <w:color w:val="000000"/>
                <w:sz w:val="24"/>
                <w:szCs w:val="24"/>
              </w:rPr>
            </w:pPr>
          </w:p>
        </w:tc>
        <w:tc>
          <w:tcPr>
            <w:tcW w:w="990" w:type="dxa"/>
            <w:tcBorders>
              <w:top w:val="single" w:sz="4" w:space="0" w:color="auto"/>
            </w:tcBorders>
            <w:vAlign w:val="bottom"/>
          </w:tcPr>
          <w:p w14:paraId="1D72E7F9" w14:textId="77777777" w:rsidR="009331A1" w:rsidRPr="001771B3" w:rsidRDefault="009331A1" w:rsidP="009331A1">
            <w:pPr>
              <w:pStyle w:val="a2"/>
              <w:tabs>
                <w:tab w:val="decimal" w:pos="900"/>
              </w:tabs>
              <w:spacing w:line="260" w:lineRule="exact"/>
              <w:ind w:right="43"/>
              <w:jc w:val="right"/>
              <w:rPr>
                <w:rFonts w:ascii="Angsana New" w:eastAsia="Angsana New" w:hAnsi="Angsana New" w:cs="Angsana New"/>
                <w:color w:val="auto"/>
                <w:sz w:val="24"/>
                <w:szCs w:val="24"/>
                <w:lang w:val="en-US"/>
              </w:rPr>
            </w:pPr>
          </w:p>
        </w:tc>
        <w:tc>
          <w:tcPr>
            <w:tcW w:w="90" w:type="dxa"/>
            <w:vAlign w:val="bottom"/>
          </w:tcPr>
          <w:p w14:paraId="5C3A0D47" w14:textId="77777777" w:rsidR="009331A1" w:rsidRPr="001771B3" w:rsidRDefault="009331A1" w:rsidP="009331A1">
            <w:pPr>
              <w:tabs>
                <w:tab w:val="decimal" w:pos="861"/>
              </w:tabs>
              <w:spacing w:line="260" w:lineRule="exact"/>
              <w:ind w:left="-188" w:right="121"/>
              <w:contextualSpacing/>
              <w:jc w:val="right"/>
              <w:rPr>
                <w:rFonts w:ascii="Angsana New" w:hAnsi="Angsana New"/>
                <w:color w:val="000000"/>
                <w:sz w:val="24"/>
                <w:szCs w:val="24"/>
              </w:rPr>
            </w:pPr>
          </w:p>
        </w:tc>
        <w:tc>
          <w:tcPr>
            <w:tcW w:w="990" w:type="dxa"/>
            <w:tcBorders>
              <w:top w:val="single" w:sz="4" w:space="0" w:color="auto"/>
            </w:tcBorders>
            <w:vAlign w:val="bottom"/>
          </w:tcPr>
          <w:p w14:paraId="3A1C441F" w14:textId="77777777" w:rsidR="009331A1" w:rsidRPr="001771B3" w:rsidRDefault="009331A1" w:rsidP="00D4311A">
            <w:pPr>
              <w:pStyle w:val="a2"/>
              <w:tabs>
                <w:tab w:val="decimal" w:pos="1260"/>
              </w:tabs>
              <w:spacing w:line="260" w:lineRule="exact"/>
              <w:ind w:right="43"/>
              <w:jc w:val="right"/>
              <w:rPr>
                <w:rFonts w:ascii="Angsana New" w:eastAsia="Angsana New" w:hAnsi="Angsana New" w:cs="Angsana New"/>
                <w:color w:val="auto"/>
                <w:sz w:val="24"/>
                <w:szCs w:val="24"/>
                <w:lang w:val="en-US"/>
              </w:rPr>
            </w:pPr>
          </w:p>
        </w:tc>
        <w:tc>
          <w:tcPr>
            <w:tcW w:w="90" w:type="dxa"/>
            <w:vAlign w:val="bottom"/>
          </w:tcPr>
          <w:p w14:paraId="696E1F3E" w14:textId="77777777" w:rsidR="009331A1" w:rsidRPr="001771B3" w:rsidRDefault="009331A1" w:rsidP="009331A1">
            <w:pPr>
              <w:tabs>
                <w:tab w:val="decimal" w:pos="1080"/>
                <w:tab w:val="left" w:pos="2160"/>
              </w:tabs>
              <w:spacing w:line="260" w:lineRule="exact"/>
              <w:ind w:left="-188" w:right="121"/>
              <w:contextualSpacing/>
              <w:jc w:val="right"/>
              <w:rPr>
                <w:rFonts w:ascii="Angsana New" w:eastAsia="Angsana New" w:hAnsi="Angsana New"/>
                <w:sz w:val="24"/>
                <w:szCs w:val="24"/>
              </w:rPr>
            </w:pPr>
          </w:p>
        </w:tc>
        <w:tc>
          <w:tcPr>
            <w:tcW w:w="990" w:type="dxa"/>
            <w:tcBorders>
              <w:top w:val="single" w:sz="4" w:space="0" w:color="auto"/>
            </w:tcBorders>
            <w:vAlign w:val="bottom"/>
          </w:tcPr>
          <w:p w14:paraId="40B18064" w14:textId="77777777" w:rsidR="009331A1" w:rsidRPr="00C25019" w:rsidRDefault="009331A1" w:rsidP="00D4311A">
            <w:pPr>
              <w:pStyle w:val="a2"/>
              <w:tabs>
                <w:tab w:val="decimal" w:pos="1260"/>
              </w:tabs>
              <w:spacing w:line="260" w:lineRule="exact"/>
              <w:ind w:right="43"/>
              <w:jc w:val="right"/>
              <w:rPr>
                <w:rFonts w:ascii="Angsana New" w:eastAsia="Angsana New" w:hAnsi="Angsana New" w:cs="Angsana New"/>
                <w:color w:val="auto"/>
                <w:sz w:val="24"/>
                <w:szCs w:val="24"/>
                <w:lang w:val="en-US"/>
              </w:rPr>
            </w:pPr>
          </w:p>
        </w:tc>
        <w:tc>
          <w:tcPr>
            <w:tcW w:w="90" w:type="dxa"/>
            <w:vAlign w:val="bottom"/>
          </w:tcPr>
          <w:p w14:paraId="74974142" w14:textId="77777777" w:rsidR="009331A1" w:rsidRPr="001771B3" w:rsidRDefault="009331A1" w:rsidP="009331A1">
            <w:pPr>
              <w:tabs>
                <w:tab w:val="decimal" w:pos="1080"/>
                <w:tab w:val="left" w:pos="2160"/>
              </w:tabs>
              <w:spacing w:line="260" w:lineRule="exact"/>
              <w:ind w:left="-188" w:right="121"/>
              <w:contextualSpacing/>
              <w:jc w:val="right"/>
              <w:rPr>
                <w:rFonts w:ascii="Angsana New" w:eastAsia="Angsana New" w:hAnsi="Angsana New"/>
                <w:sz w:val="24"/>
                <w:szCs w:val="24"/>
              </w:rPr>
            </w:pPr>
          </w:p>
        </w:tc>
        <w:tc>
          <w:tcPr>
            <w:tcW w:w="990" w:type="dxa"/>
            <w:tcBorders>
              <w:top w:val="single" w:sz="4" w:space="0" w:color="auto"/>
            </w:tcBorders>
            <w:vAlign w:val="bottom"/>
          </w:tcPr>
          <w:p w14:paraId="69AF855F" w14:textId="77777777" w:rsidR="009331A1" w:rsidRPr="001771B3" w:rsidRDefault="009331A1" w:rsidP="00D4311A">
            <w:pPr>
              <w:pStyle w:val="a2"/>
              <w:tabs>
                <w:tab w:val="decimal" w:pos="1260"/>
              </w:tabs>
              <w:spacing w:line="260" w:lineRule="exact"/>
              <w:ind w:right="43"/>
              <w:jc w:val="right"/>
              <w:rPr>
                <w:rFonts w:ascii="Angsana New" w:eastAsia="Angsana New" w:hAnsi="Angsana New" w:cs="Angsana New"/>
                <w:color w:val="auto"/>
                <w:sz w:val="24"/>
                <w:szCs w:val="24"/>
                <w:lang w:val="en-US"/>
              </w:rPr>
            </w:pPr>
          </w:p>
        </w:tc>
        <w:tc>
          <w:tcPr>
            <w:tcW w:w="90" w:type="dxa"/>
            <w:vAlign w:val="bottom"/>
          </w:tcPr>
          <w:p w14:paraId="0D9C8C38" w14:textId="77777777" w:rsidR="009331A1" w:rsidRPr="001771B3" w:rsidRDefault="009331A1" w:rsidP="009331A1">
            <w:pPr>
              <w:spacing w:line="260" w:lineRule="exact"/>
              <w:ind w:left="360" w:right="65"/>
              <w:contextualSpacing/>
              <w:jc w:val="right"/>
              <w:rPr>
                <w:rFonts w:ascii="Angsana New" w:eastAsia="Angsana New" w:hAnsi="Angsana New"/>
                <w:sz w:val="24"/>
                <w:szCs w:val="24"/>
              </w:rPr>
            </w:pPr>
          </w:p>
        </w:tc>
        <w:tc>
          <w:tcPr>
            <w:tcW w:w="1080" w:type="dxa"/>
            <w:tcBorders>
              <w:top w:val="single" w:sz="4" w:space="0" w:color="auto"/>
            </w:tcBorders>
            <w:vAlign w:val="bottom"/>
          </w:tcPr>
          <w:p w14:paraId="06A95E1D" w14:textId="77777777" w:rsidR="009331A1" w:rsidRPr="001771B3" w:rsidRDefault="009331A1" w:rsidP="00D4311A">
            <w:pPr>
              <w:pStyle w:val="a2"/>
              <w:tabs>
                <w:tab w:val="decimal" w:pos="1260"/>
              </w:tabs>
              <w:spacing w:line="260" w:lineRule="exact"/>
              <w:ind w:right="43"/>
              <w:jc w:val="right"/>
              <w:rPr>
                <w:rFonts w:ascii="Angsana New" w:eastAsia="Angsana New" w:hAnsi="Angsana New" w:cs="Angsana New"/>
                <w:color w:val="auto"/>
                <w:sz w:val="24"/>
                <w:szCs w:val="24"/>
                <w:lang w:val="en-US"/>
              </w:rPr>
            </w:pPr>
          </w:p>
        </w:tc>
        <w:tc>
          <w:tcPr>
            <w:tcW w:w="90" w:type="dxa"/>
            <w:vAlign w:val="bottom"/>
          </w:tcPr>
          <w:p w14:paraId="7FF1D9CA" w14:textId="0A876138" w:rsidR="009331A1" w:rsidRPr="001771B3" w:rsidRDefault="009331A1" w:rsidP="009331A1">
            <w:pPr>
              <w:pStyle w:val="a2"/>
              <w:tabs>
                <w:tab w:val="decimal" w:pos="954"/>
                <w:tab w:val="decimal" w:pos="1044"/>
              </w:tabs>
              <w:spacing w:line="260" w:lineRule="exact"/>
              <w:ind w:right="43"/>
              <w:jc w:val="right"/>
              <w:rPr>
                <w:rFonts w:ascii="Angsana New" w:eastAsia="Angsana New" w:hAnsi="Angsana New" w:cs="Angsana New"/>
                <w:color w:val="auto"/>
                <w:sz w:val="24"/>
                <w:szCs w:val="24"/>
                <w:lang w:val="en-US"/>
              </w:rPr>
            </w:pPr>
          </w:p>
        </w:tc>
        <w:tc>
          <w:tcPr>
            <w:tcW w:w="1080" w:type="dxa"/>
            <w:tcBorders>
              <w:top w:val="single" w:sz="4" w:space="0" w:color="auto"/>
            </w:tcBorders>
            <w:vAlign w:val="bottom"/>
          </w:tcPr>
          <w:p w14:paraId="49BBF9BD" w14:textId="77A13EC4" w:rsidR="009331A1" w:rsidRPr="001771B3" w:rsidRDefault="009331A1" w:rsidP="00D4311A">
            <w:pPr>
              <w:pStyle w:val="a2"/>
              <w:tabs>
                <w:tab w:val="decimal" w:pos="1260"/>
              </w:tabs>
              <w:spacing w:line="260" w:lineRule="exact"/>
              <w:ind w:right="43"/>
              <w:jc w:val="right"/>
              <w:rPr>
                <w:rFonts w:ascii="Angsana New" w:eastAsia="Angsana New" w:hAnsi="Angsana New" w:cs="Angsana New"/>
                <w:color w:val="auto"/>
                <w:sz w:val="24"/>
                <w:szCs w:val="24"/>
                <w:lang w:val="en-US"/>
              </w:rPr>
            </w:pPr>
          </w:p>
        </w:tc>
      </w:tr>
      <w:tr w:rsidR="009331A1" w:rsidRPr="001771B3" w14:paraId="653980A5" w14:textId="77777777" w:rsidTr="009E5836">
        <w:trPr>
          <w:trHeight w:val="15"/>
        </w:trPr>
        <w:tc>
          <w:tcPr>
            <w:tcW w:w="2340" w:type="dxa"/>
          </w:tcPr>
          <w:p w14:paraId="08D1B41F" w14:textId="77777777" w:rsidR="009331A1" w:rsidRPr="008C3FC5" w:rsidRDefault="009331A1" w:rsidP="009331A1">
            <w:pPr>
              <w:tabs>
                <w:tab w:val="left" w:pos="2160"/>
              </w:tabs>
              <w:spacing w:line="260" w:lineRule="exact"/>
              <w:ind w:left="532" w:right="65" w:hanging="442"/>
              <w:contextualSpacing/>
              <w:rPr>
                <w:rFonts w:ascii="Angsana New" w:hAnsi="Angsana New"/>
                <w:b/>
                <w:bCs/>
                <w:color w:val="000000"/>
                <w:sz w:val="24"/>
                <w:szCs w:val="24"/>
              </w:rPr>
            </w:pPr>
            <w:r w:rsidRPr="008C3FC5">
              <w:rPr>
                <w:rFonts w:ascii="Angsana New" w:hAnsi="Angsana New"/>
                <w:b/>
                <w:bCs/>
                <w:color w:val="000000"/>
                <w:sz w:val="24"/>
                <w:szCs w:val="24"/>
                <w:cs/>
              </w:rPr>
              <w:t xml:space="preserve">ค่าเสื่อมราคาสะสม </w:t>
            </w:r>
          </w:p>
        </w:tc>
        <w:tc>
          <w:tcPr>
            <w:tcW w:w="990" w:type="dxa"/>
            <w:vAlign w:val="bottom"/>
          </w:tcPr>
          <w:p w14:paraId="6FF7CEB8" w14:textId="77777777" w:rsidR="009331A1" w:rsidRPr="001771B3" w:rsidRDefault="009331A1" w:rsidP="009331A1">
            <w:pPr>
              <w:pStyle w:val="a2"/>
              <w:tabs>
                <w:tab w:val="decimal" w:pos="900"/>
              </w:tabs>
              <w:spacing w:line="260" w:lineRule="exact"/>
              <w:ind w:right="43"/>
              <w:jc w:val="right"/>
              <w:rPr>
                <w:rFonts w:ascii="Angsana New" w:eastAsia="Angsana New" w:hAnsi="Angsana New" w:cs="Angsana New"/>
                <w:color w:val="auto"/>
                <w:sz w:val="24"/>
                <w:szCs w:val="24"/>
                <w:lang w:val="en-US"/>
              </w:rPr>
            </w:pPr>
          </w:p>
        </w:tc>
        <w:tc>
          <w:tcPr>
            <w:tcW w:w="90" w:type="dxa"/>
            <w:vAlign w:val="bottom"/>
          </w:tcPr>
          <w:p w14:paraId="10C2514C" w14:textId="77777777" w:rsidR="009331A1" w:rsidRPr="001771B3" w:rsidRDefault="009331A1" w:rsidP="009331A1">
            <w:pPr>
              <w:tabs>
                <w:tab w:val="decimal" w:pos="861"/>
              </w:tabs>
              <w:spacing w:line="260" w:lineRule="exact"/>
              <w:ind w:left="-188" w:right="121"/>
              <w:contextualSpacing/>
              <w:jc w:val="right"/>
              <w:rPr>
                <w:rFonts w:ascii="Angsana New" w:hAnsi="Angsana New"/>
                <w:color w:val="000000"/>
                <w:sz w:val="24"/>
                <w:szCs w:val="24"/>
              </w:rPr>
            </w:pPr>
          </w:p>
        </w:tc>
        <w:tc>
          <w:tcPr>
            <w:tcW w:w="990" w:type="dxa"/>
            <w:vAlign w:val="bottom"/>
          </w:tcPr>
          <w:p w14:paraId="09B58C2E" w14:textId="77777777" w:rsidR="009331A1" w:rsidRPr="001771B3" w:rsidRDefault="009331A1" w:rsidP="00D4311A">
            <w:pPr>
              <w:pStyle w:val="a2"/>
              <w:tabs>
                <w:tab w:val="decimal" w:pos="1260"/>
              </w:tabs>
              <w:spacing w:line="260" w:lineRule="exact"/>
              <w:ind w:right="43"/>
              <w:jc w:val="right"/>
              <w:rPr>
                <w:rFonts w:ascii="Angsana New" w:eastAsia="Angsana New" w:hAnsi="Angsana New" w:cs="Angsana New"/>
                <w:color w:val="auto"/>
                <w:sz w:val="24"/>
                <w:szCs w:val="24"/>
                <w:lang w:val="en-US"/>
              </w:rPr>
            </w:pPr>
          </w:p>
        </w:tc>
        <w:tc>
          <w:tcPr>
            <w:tcW w:w="90" w:type="dxa"/>
            <w:vAlign w:val="bottom"/>
          </w:tcPr>
          <w:p w14:paraId="14CF83B3" w14:textId="77777777" w:rsidR="009331A1" w:rsidRPr="001771B3" w:rsidRDefault="009331A1" w:rsidP="009331A1">
            <w:pPr>
              <w:tabs>
                <w:tab w:val="decimal" w:pos="1080"/>
                <w:tab w:val="left" w:pos="2160"/>
              </w:tabs>
              <w:spacing w:line="260" w:lineRule="exact"/>
              <w:ind w:left="-188" w:right="121"/>
              <w:contextualSpacing/>
              <w:jc w:val="right"/>
              <w:rPr>
                <w:rFonts w:ascii="Angsana New" w:eastAsia="Angsana New" w:hAnsi="Angsana New"/>
                <w:sz w:val="24"/>
                <w:szCs w:val="24"/>
              </w:rPr>
            </w:pPr>
          </w:p>
        </w:tc>
        <w:tc>
          <w:tcPr>
            <w:tcW w:w="990" w:type="dxa"/>
            <w:vAlign w:val="bottom"/>
          </w:tcPr>
          <w:p w14:paraId="77FC2C56" w14:textId="77777777" w:rsidR="009331A1" w:rsidRPr="00C25019" w:rsidRDefault="009331A1" w:rsidP="00D4311A">
            <w:pPr>
              <w:pStyle w:val="a2"/>
              <w:tabs>
                <w:tab w:val="decimal" w:pos="1260"/>
              </w:tabs>
              <w:spacing w:line="260" w:lineRule="exact"/>
              <w:ind w:right="43"/>
              <w:jc w:val="right"/>
              <w:rPr>
                <w:rFonts w:ascii="Angsana New" w:eastAsia="Angsana New" w:hAnsi="Angsana New" w:cs="Angsana New"/>
                <w:color w:val="auto"/>
                <w:sz w:val="24"/>
                <w:szCs w:val="24"/>
                <w:lang w:val="en-US"/>
              </w:rPr>
            </w:pPr>
          </w:p>
        </w:tc>
        <w:tc>
          <w:tcPr>
            <w:tcW w:w="90" w:type="dxa"/>
            <w:vAlign w:val="bottom"/>
          </w:tcPr>
          <w:p w14:paraId="203DD5EE" w14:textId="77777777" w:rsidR="009331A1" w:rsidRPr="001771B3" w:rsidRDefault="009331A1" w:rsidP="009331A1">
            <w:pPr>
              <w:tabs>
                <w:tab w:val="decimal" w:pos="1080"/>
                <w:tab w:val="left" w:pos="2160"/>
              </w:tabs>
              <w:spacing w:line="260" w:lineRule="exact"/>
              <w:ind w:left="-188" w:right="121"/>
              <w:contextualSpacing/>
              <w:jc w:val="right"/>
              <w:rPr>
                <w:rFonts w:ascii="Angsana New" w:eastAsia="Angsana New" w:hAnsi="Angsana New"/>
                <w:sz w:val="24"/>
                <w:szCs w:val="24"/>
              </w:rPr>
            </w:pPr>
          </w:p>
        </w:tc>
        <w:tc>
          <w:tcPr>
            <w:tcW w:w="990" w:type="dxa"/>
            <w:vAlign w:val="bottom"/>
          </w:tcPr>
          <w:p w14:paraId="7F44DA82" w14:textId="77777777" w:rsidR="009331A1" w:rsidRPr="001771B3" w:rsidRDefault="009331A1" w:rsidP="00D4311A">
            <w:pPr>
              <w:pStyle w:val="a2"/>
              <w:tabs>
                <w:tab w:val="decimal" w:pos="1260"/>
              </w:tabs>
              <w:spacing w:line="260" w:lineRule="exact"/>
              <w:ind w:right="43"/>
              <w:jc w:val="right"/>
              <w:rPr>
                <w:rFonts w:ascii="Angsana New" w:eastAsia="Angsana New" w:hAnsi="Angsana New" w:cs="Angsana New"/>
                <w:color w:val="auto"/>
                <w:sz w:val="24"/>
                <w:szCs w:val="24"/>
                <w:lang w:val="en-US"/>
              </w:rPr>
            </w:pPr>
          </w:p>
        </w:tc>
        <w:tc>
          <w:tcPr>
            <w:tcW w:w="90" w:type="dxa"/>
            <w:vAlign w:val="bottom"/>
          </w:tcPr>
          <w:p w14:paraId="0F7F9F45" w14:textId="77777777" w:rsidR="009331A1" w:rsidRPr="001771B3" w:rsidRDefault="009331A1" w:rsidP="009331A1">
            <w:pPr>
              <w:tabs>
                <w:tab w:val="clear" w:pos="907"/>
                <w:tab w:val="decimal" w:pos="883"/>
                <w:tab w:val="left" w:pos="2160"/>
              </w:tabs>
              <w:spacing w:line="260" w:lineRule="exact"/>
              <w:ind w:left="-188" w:right="121"/>
              <w:contextualSpacing/>
              <w:jc w:val="right"/>
              <w:rPr>
                <w:rFonts w:ascii="Angsana New" w:eastAsia="Angsana New" w:hAnsi="Angsana New"/>
                <w:sz w:val="24"/>
                <w:szCs w:val="24"/>
              </w:rPr>
            </w:pPr>
          </w:p>
        </w:tc>
        <w:tc>
          <w:tcPr>
            <w:tcW w:w="1080" w:type="dxa"/>
            <w:vAlign w:val="bottom"/>
          </w:tcPr>
          <w:p w14:paraId="1ADB5DE7" w14:textId="77777777" w:rsidR="009331A1" w:rsidRPr="001771B3" w:rsidRDefault="009331A1" w:rsidP="00D4311A">
            <w:pPr>
              <w:pStyle w:val="a2"/>
              <w:tabs>
                <w:tab w:val="decimal" w:pos="1260"/>
              </w:tabs>
              <w:spacing w:line="260" w:lineRule="exact"/>
              <w:ind w:right="43"/>
              <w:jc w:val="right"/>
              <w:rPr>
                <w:rFonts w:ascii="Angsana New" w:eastAsia="Angsana New" w:hAnsi="Angsana New" w:cs="Angsana New"/>
                <w:color w:val="auto"/>
                <w:sz w:val="24"/>
                <w:szCs w:val="24"/>
                <w:lang w:val="en-US"/>
              </w:rPr>
            </w:pPr>
          </w:p>
        </w:tc>
        <w:tc>
          <w:tcPr>
            <w:tcW w:w="90" w:type="dxa"/>
            <w:vAlign w:val="bottom"/>
          </w:tcPr>
          <w:p w14:paraId="7404542B" w14:textId="1BCCCCD9" w:rsidR="009331A1" w:rsidRPr="001771B3" w:rsidRDefault="009331A1" w:rsidP="009331A1">
            <w:pPr>
              <w:pStyle w:val="a2"/>
              <w:tabs>
                <w:tab w:val="decimal" w:pos="954"/>
                <w:tab w:val="decimal" w:pos="1044"/>
              </w:tabs>
              <w:spacing w:line="260" w:lineRule="exact"/>
              <w:ind w:right="43"/>
              <w:jc w:val="right"/>
              <w:rPr>
                <w:rFonts w:ascii="Angsana New" w:eastAsia="Angsana New" w:hAnsi="Angsana New" w:cs="Angsana New"/>
                <w:color w:val="auto"/>
                <w:sz w:val="24"/>
                <w:szCs w:val="24"/>
                <w:lang w:val="en-US"/>
              </w:rPr>
            </w:pPr>
          </w:p>
        </w:tc>
        <w:tc>
          <w:tcPr>
            <w:tcW w:w="1080" w:type="dxa"/>
            <w:vAlign w:val="bottom"/>
          </w:tcPr>
          <w:p w14:paraId="2E0DDF3A" w14:textId="46A64726" w:rsidR="009331A1" w:rsidRPr="001771B3" w:rsidRDefault="009331A1" w:rsidP="00D4311A">
            <w:pPr>
              <w:pStyle w:val="a2"/>
              <w:tabs>
                <w:tab w:val="decimal" w:pos="1260"/>
              </w:tabs>
              <w:spacing w:line="260" w:lineRule="exact"/>
              <w:ind w:right="43"/>
              <w:jc w:val="right"/>
              <w:rPr>
                <w:rFonts w:ascii="Angsana New" w:eastAsia="Angsana New" w:hAnsi="Angsana New" w:cs="Angsana New"/>
                <w:color w:val="auto"/>
                <w:sz w:val="24"/>
                <w:szCs w:val="24"/>
                <w:lang w:val="en-US"/>
              </w:rPr>
            </w:pPr>
          </w:p>
        </w:tc>
      </w:tr>
      <w:tr w:rsidR="002B0950" w:rsidRPr="001771B3" w14:paraId="655644CB" w14:textId="77777777" w:rsidTr="009E5836">
        <w:trPr>
          <w:trHeight w:val="15"/>
        </w:trPr>
        <w:tc>
          <w:tcPr>
            <w:tcW w:w="2340" w:type="dxa"/>
          </w:tcPr>
          <w:p w14:paraId="6A092C34" w14:textId="77777777" w:rsidR="002B0950" w:rsidRPr="001771B3" w:rsidRDefault="002B0950" w:rsidP="002B0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right="-108"/>
              <w:rPr>
                <w:rFonts w:ascii="Angsana New" w:hAnsi="Angsana New"/>
                <w:sz w:val="24"/>
                <w:szCs w:val="24"/>
              </w:rPr>
            </w:pPr>
            <w:r w:rsidRPr="001771B3">
              <w:rPr>
                <w:rFonts w:ascii="Angsana New" w:hAnsi="Angsana New"/>
                <w:sz w:val="24"/>
                <w:szCs w:val="24"/>
                <w:cs/>
              </w:rPr>
              <w:t>ที่ดิน</w:t>
            </w:r>
          </w:p>
        </w:tc>
        <w:tc>
          <w:tcPr>
            <w:tcW w:w="990" w:type="dxa"/>
            <w:vAlign w:val="bottom"/>
          </w:tcPr>
          <w:p w14:paraId="7CF1C72A" w14:textId="6ECA3A18" w:rsidR="002B0950" w:rsidRPr="001771B3" w:rsidRDefault="002B0950" w:rsidP="002B0950">
            <w:pPr>
              <w:pStyle w:val="a2"/>
              <w:tabs>
                <w:tab w:val="decimal" w:pos="1260"/>
              </w:tabs>
              <w:spacing w:line="260" w:lineRule="exact"/>
              <w:ind w:right="43"/>
              <w:jc w:val="right"/>
              <w:rPr>
                <w:rFonts w:ascii="Angsana New" w:eastAsia="Angsana New" w:hAnsi="Angsana New" w:cs="Angsana New"/>
                <w:color w:val="auto"/>
                <w:sz w:val="24"/>
                <w:szCs w:val="24"/>
                <w:lang w:val="en-US"/>
              </w:rPr>
            </w:pPr>
            <w:r w:rsidRPr="001771B3">
              <w:rPr>
                <w:rFonts w:ascii="Angsana New" w:eastAsia="Angsana New" w:hAnsi="Angsana New" w:cs="Angsana New"/>
                <w:color w:val="auto"/>
                <w:sz w:val="24"/>
                <w:szCs w:val="24"/>
                <w:lang w:val="en-US"/>
              </w:rPr>
              <w:t>(3,831)</w:t>
            </w:r>
          </w:p>
        </w:tc>
        <w:tc>
          <w:tcPr>
            <w:tcW w:w="90" w:type="dxa"/>
            <w:vAlign w:val="bottom"/>
          </w:tcPr>
          <w:p w14:paraId="62729542" w14:textId="77777777" w:rsidR="002B0950" w:rsidRPr="001771B3" w:rsidRDefault="002B0950" w:rsidP="002B0950">
            <w:pPr>
              <w:tabs>
                <w:tab w:val="left" w:pos="2160"/>
              </w:tabs>
              <w:spacing w:line="260" w:lineRule="exact"/>
              <w:ind w:left="-188" w:right="121"/>
              <w:contextualSpacing/>
              <w:jc w:val="right"/>
              <w:rPr>
                <w:rFonts w:ascii="Angsana New" w:hAnsi="Angsana New"/>
                <w:sz w:val="24"/>
                <w:szCs w:val="24"/>
              </w:rPr>
            </w:pPr>
          </w:p>
        </w:tc>
        <w:tc>
          <w:tcPr>
            <w:tcW w:w="990" w:type="dxa"/>
            <w:vAlign w:val="bottom"/>
          </w:tcPr>
          <w:p w14:paraId="60D500AE" w14:textId="6FB7B648" w:rsidR="002B0950" w:rsidRPr="001771B3" w:rsidRDefault="002B0950" w:rsidP="00D4311A">
            <w:pPr>
              <w:pStyle w:val="a2"/>
              <w:tabs>
                <w:tab w:val="decimal" w:pos="1260"/>
              </w:tabs>
              <w:spacing w:line="260" w:lineRule="exact"/>
              <w:ind w:right="43"/>
              <w:jc w:val="right"/>
              <w:rPr>
                <w:rFonts w:ascii="Angsana New" w:eastAsia="Angsana New" w:hAnsi="Angsana New" w:cs="Angsana New"/>
                <w:color w:val="auto"/>
                <w:sz w:val="24"/>
                <w:szCs w:val="24"/>
                <w:lang w:val="en-US"/>
              </w:rPr>
            </w:pPr>
            <w:r w:rsidRPr="00C25019">
              <w:rPr>
                <w:rFonts w:ascii="Angsana New" w:eastAsia="Angsana New" w:hAnsi="Angsana New" w:cs="Angsana New"/>
                <w:color w:val="auto"/>
                <w:sz w:val="24"/>
                <w:szCs w:val="24"/>
                <w:lang w:val="en-US"/>
              </w:rPr>
              <w:t>(1,57</w:t>
            </w:r>
            <w:r w:rsidR="00142C50">
              <w:rPr>
                <w:rFonts w:ascii="Angsana New" w:eastAsia="Angsana New" w:hAnsi="Angsana New" w:cs="Angsana New"/>
                <w:color w:val="auto"/>
                <w:sz w:val="24"/>
                <w:szCs w:val="24"/>
                <w:lang w:val="en-US"/>
              </w:rPr>
              <w:t>8</w:t>
            </w:r>
            <w:r w:rsidRPr="00C25019">
              <w:rPr>
                <w:rFonts w:ascii="Angsana New" w:eastAsia="Angsana New" w:hAnsi="Angsana New" w:cs="Angsana New"/>
                <w:color w:val="auto"/>
                <w:sz w:val="24"/>
                <w:szCs w:val="24"/>
                <w:lang w:val="en-US"/>
              </w:rPr>
              <w:t xml:space="preserve">) </w:t>
            </w:r>
          </w:p>
        </w:tc>
        <w:tc>
          <w:tcPr>
            <w:tcW w:w="90" w:type="dxa"/>
            <w:vAlign w:val="bottom"/>
          </w:tcPr>
          <w:p w14:paraId="66880F24" w14:textId="77777777" w:rsidR="002B0950" w:rsidRPr="001771B3" w:rsidRDefault="002B0950" w:rsidP="00385730">
            <w:pPr>
              <w:tabs>
                <w:tab w:val="decimal" w:pos="1080"/>
              </w:tabs>
              <w:spacing w:line="260" w:lineRule="exact"/>
              <w:ind w:left="-188" w:right="43"/>
              <w:contextualSpacing/>
              <w:jc w:val="right"/>
              <w:rPr>
                <w:rFonts w:ascii="Angsana New" w:eastAsia="Angsana New" w:hAnsi="Angsana New"/>
                <w:sz w:val="24"/>
                <w:szCs w:val="24"/>
              </w:rPr>
            </w:pPr>
          </w:p>
        </w:tc>
        <w:tc>
          <w:tcPr>
            <w:tcW w:w="990" w:type="dxa"/>
            <w:vAlign w:val="bottom"/>
          </w:tcPr>
          <w:p w14:paraId="0CB9C28E" w14:textId="2389FCC2" w:rsidR="002B0950" w:rsidRPr="00385730" w:rsidRDefault="002B0950" w:rsidP="00D4311A">
            <w:pPr>
              <w:pStyle w:val="a2"/>
              <w:tabs>
                <w:tab w:val="decimal" w:pos="1260"/>
              </w:tabs>
              <w:spacing w:line="260" w:lineRule="exact"/>
              <w:ind w:right="43"/>
              <w:jc w:val="right"/>
              <w:rPr>
                <w:rFonts w:ascii="Angsana New" w:eastAsia="Angsana New" w:hAnsi="Angsana New" w:cs="Angsana New"/>
                <w:color w:val="auto"/>
                <w:sz w:val="24"/>
                <w:szCs w:val="24"/>
                <w:lang w:val="en-US"/>
              </w:rPr>
            </w:pPr>
            <w:r w:rsidRPr="00C25019">
              <w:rPr>
                <w:rFonts w:ascii="Angsana New" w:eastAsia="Angsana New" w:hAnsi="Angsana New" w:cs="Angsana New"/>
                <w:color w:val="auto"/>
                <w:sz w:val="24"/>
                <w:szCs w:val="24"/>
                <w:lang w:val="en-US"/>
              </w:rPr>
              <w:t xml:space="preserve"> - </w:t>
            </w:r>
          </w:p>
        </w:tc>
        <w:tc>
          <w:tcPr>
            <w:tcW w:w="90" w:type="dxa"/>
            <w:vAlign w:val="bottom"/>
          </w:tcPr>
          <w:p w14:paraId="4D697955" w14:textId="77777777" w:rsidR="002B0950" w:rsidRPr="001771B3" w:rsidRDefault="002B0950" w:rsidP="00385730">
            <w:pPr>
              <w:tabs>
                <w:tab w:val="decimal" w:pos="1080"/>
              </w:tabs>
              <w:spacing w:line="260" w:lineRule="exact"/>
              <w:ind w:left="-188" w:right="43"/>
              <w:contextualSpacing/>
              <w:jc w:val="right"/>
              <w:rPr>
                <w:rFonts w:ascii="Angsana New" w:eastAsia="Angsana New" w:hAnsi="Angsana New"/>
                <w:sz w:val="24"/>
                <w:szCs w:val="24"/>
              </w:rPr>
            </w:pPr>
          </w:p>
        </w:tc>
        <w:tc>
          <w:tcPr>
            <w:tcW w:w="990" w:type="dxa"/>
            <w:vAlign w:val="bottom"/>
          </w:tcPr>
          <w:p w14:paraId="6260911C" w14:textId="61CBBD18" w:rsidR="002B0950" w:rsidRPr="001771B3" w:rsidRDefault="002B0950" w:rsidP="00D4311A">
            <w:pPr>
              <w:pStyle w:val="a2"/>
              <w:tabs>
                <w:tab w:val="decimal" w:pos="1260"/>
              </w:tabs>
              <w:spacing w:line="260" w:lineRule="exact"/>
              <w:ind w:right="43"/>
              <w:jc w:val="right"/>
              <w:rPr>
                <w:rFonts w:ascii="Angsana New" w:eastAsia="Angsana New" w:hAnsi="Angsana New" w:cs="Angsana New"/>
                <w:color w:val="auto"/>
                <w:sz w:val="24"/>
                <w:szCs w:val="24"/>
                <w:lang w:val="en-US"/>
              </w:rPr>
            </w:pPr>
            <w:r w:rsidRPr="00C25019">
              <w:rPr>
                <w:rFonts w:ascii="Angsana New" w:eastAsia="Angsana New" w:hAnsi="Angsana New" w:cs="Angsana New"/>
                <w:color w:val="auto"/>
                <w:sz w:val="24"/>
                <w:szCs w:val="24"/>
                <w:lang w:val="en-US"/>
              </w:rPr>
              <w:t xml:space="preserve"> 5,</w:t>
            </w:r>
            <w:r w:rsidR="00CB41F9">
              <w:rPr>
                <w:rFonts w:ascii="Angsana New" w:eastAsia="Angsana New" w:hAnsi="Angsana New" w:cs="Angsana New"/>
                <w:color w:val="auto"/>
                <w:sz w:val="24"/>
                <w:szCs w:val="24"/>
                <w:lang w:val="en-US"/>
              </w:rPr>
              <w:t>409</w:t>
            </w:r>
            <w:r w:rsidRPr="00C25019">
              <w:rPr>
                <w:rFonts w:ascii="Angsana New" w:eastAsia="Angsana New" w:hAnsi="Angsana New" w:cs="Angsana New"/>
                <w:color w:val="auto"/>
                <w:sz w:val="24"/>
                <w:szCs w:val="24"/>
                <w:lang w:val="en-US"/>
              </w:rPr>
              <w:t xml:space="preserve"> </w:t>
            </w:r>
          </w:p>
        </w:tc>
        <w:tc>
          <w:tcPr>
            <w:tcW w:w="90" w:type="dxa"/>
            <w:vAlign w:val="bottom"/>
          </w:tcPr>
          <w:p w14:paraId="2DABDA35" w14:textId="77777777" w:rsidR="002B0950" w:rsidRPr="001771B3" w:rsidRDefault="002B0950" w:rsidP="00385730">
            <w:pPr>
              <w:spacing w:line="260" w:lineRule="exact"/>
              <w:ind w:left="-188" w:right="43"/>
              <w:contextualSpacing/>
              <w:jc w:val="right"/>
              <w:rPr>
                <w:rFonts w:ascii="Angsana New" w:eastAsia="Angsana New" w:hAnsi="Angsana New"/>
                <w:sz w:val="24"/>
                <w:szCs w:val="24"/>
              </w:rPr>
            </w:pPr>
          </w:p>
        </w:tc>
        <w:tc>
          <w:tcPr>
            <w:tcW w:w="1080" w:type="dxa"/>
            <w:vAlign w:val="bottom"/>
          </w:tcPr>
          <w:p w14:paraId="361E7B5F" w14:textId="22C8C9CF" w:rsidR="002B0950" w:rsidRPr="001771B3" w:rsidRDefault="002B0950" w:rsidP="00D4311A">
            <w:pPr>
              <w:pStyle w:val="a2"/>
              <w:tabs>
                <w:tab w:val="decimal" w:pos="1260"/>
              </w:tabs>
              <w:spacing w:line="260" w:lineRule="exact"/>
              <w:ind w:right="43"/>
              <w:jc w:val="right"/>
              <w:rPr>
                <w:rFonts w:ascii="Angsana New" w:eastAsia="Angsana New" w:hAnsi="Angsana New" w:cs="Angsana New"/>
                <w:color w:val="auto"/>
                <w:sz w:val="24"/>
                <w:szCs w:val="24"/>
                <w:lang w:val="en-US"/>
              </w:rPr>
            </w:pPr>
            <w:r w:rsidRPr="00C25019">
              <w:rPr>
                <w:rFonts w:ascii="Angsana New" w:eastAsia="Angsana New" w:hAnsi="Angsana New" w:cs="Angsana New"/>
                <w:color w:val="auto"/>
                <w:sz w:val="24"/>
                <w:szCs w:val="24"/>
                <w:lang w:val="en-US"/>
              </w:rPr>
              <w:t xml:space="preserve"> - </w:t>
            </w:r>
          </w:p>
        </w:tc>
        <w:tc>
          <w:tcPr>
            <w:tcW w:w="90" w:type="dxa"/>
            <w:vAlign w:val="bottom"/>
          </w:tcPr>
          <w:p w14:paraId="4966151E" w14:textId="0D98B32D" w:rsidR="002B0950" w:rsidRPr="001771B3" w:rsidRDefault="002B0950" w:rsidP="00385730">
            <w:pPr>
              <w:pStyle w:val="a2"/>
              <w:tabs>
                <w:tab w:val="decimal" w:pos="954"/>
                <w:tab w:val="decimal" w:pos="1044"/>
              </w:tabs>
              <w:spacing w:line="260" w:lineRule="exact"/>
              <w:ind w:right="43"/>
              <w:jc w:val="right"/>
              <w:rPr>
                <w:rFonts w:ascii="Angsana New" w:eastAsia="Angsana New" w:hAnsi="Angsana New" w:cs="Angsana New"/>
                <w:color w:val="auto"/>
                <w:sz w:val="24"/>
                <w:szCs w:val="24"/>
                <w:lang w:val="en-US"/>
              </w:rPr>
            </w:pPr>
          </w:p>
        </w:tc>
        <w:tc>
          <w:tcPr>
            <w:tcW w:w="1080" w:type="dxa"/>
            <w:vAlign w:val="bottom"/>
          </w:tcPr>
          <w:p w14:paraId="34DEE079" w14:textId="0F22E397" w:rsidR="002B0950" w:rsidRPr="001771B3" w:rsidRDefault="00360308" w:rsidP="00D4311A">
            <w:pPr>
              <w:pStyle w:val="a2"/>
              <w:tabs>
                <w:tab w:val="decimal" w:pos="1260"/>
              </w:tabs>
              <w:spacing w:line="260" w:lineRule="exact"/>
              <w:ind w:right="43"/>
              <w:jc w:val="right"/>
              <w:rPr>
                <w:rFonts w:ascii="Angsana New" w:eastAsia="Angsana New" w:hAnsi="Angsana New" w:cs="Angsana New"/>
                <w:color w:val="auto"/>
                <w:sz w:val="24"/>
                <w:szCs w:val="24"/>
                <w:lang w:val="en-US"/>
              </w:rPr>
            </w:pPr>
            <w:r w:rsidRPr="00C25019">
              <w:rPr>
                <w:rFonts w:ascii="Angsana New" w:eastAsia="Angsana New" w:hAnsi="Angsana New" w:cs="Angsana New"/>
                <w:color w:val="auto"/>
                <w:sz w:val="24"/>
                <w:szCs w:val="24"/>
                <w:lang w:val="en-US"/>
              </w:rPr>
              <w:t xml:space="preserve"> - </w:t>
            </w:r>
          </w:p>
        </w:tc>
      </w:tr>
      <w:tr w:rsidR="002B0950" w:rsidRPr="001771B3" w14:paraId="7370C60B" w14:textId="77777777" w:rsidTr="009E5836">
        <w:trPr>
          <w:trHeight w:val="15"/>
        </w:trPr>
        <w:tc>
          <w:tcPr>
            <w:tcW w:w="2340" w:type="dxa"/>
          </w:tcPr>
          <w:p w14:paraId="3999FA7C" w14:textId="77777777" w:rsidR="002B0950" w:rsidRPr="001771B3" w:rsidRDefault="002B0950" w:rsidP="002B0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right="-108"/>
              <w:rPr>
                <w:rFonts w:ascii="Angsana New" w:hAnsi="Angsana New"/>
                <w:sz w:val="24"/>
                <w:szCs w:val="24"/>
              </w:rPr>
            </w:pPr>
            <w:r w:rsidRPr="001771B3">
              <w:rPr>
                <w:rFonts w:ascii="Angsana New" w:hAnsi="Angsana New"/>
                <w:sz w:val="24"/>
                <w:szCs w:val="24"/>
                <w:cs/>
              </w:rPr>
              <w:t>อาคาร</w:t>
            </w:r>
          </w:p>
        </w:tc>
        <w:tc>
          <w:tcPr>
            <w:tcW w:w="990" w:type="dxa"/>
            <w:vAlign w:val="bottom"/>
          </w:tcPr>
          <w:p w14:paraId="632B3F9C" w14:textId="75839B83" w:rsidR="002B0950" w:rsidRPr="001771B3" w:rsidRDefault="002B0950" w:rsidP="002B0950">
            <w:pPr>
              <w:pStyle w:val="a2"/>
              <w:tabs>
                <w:tab w:val="decimal" w:pos="1260"/>
              </w:tabs>
              <w:spacing w:line="260" w:lineRule="exact"/>
              <w:ind w:right="43"/>
              <w:jc w:val="right"/>
              <w:rPr>
                <w:rFonts w:ascii="Angsana New" w:eastAsia="Angsana New" w:hAnsi="Angsana New" w:cs="Angsana New"/>
                <w:color w:val="auto"/>
                <w:sz w:val="24"/>
                <w:szCs w:val="24"/>
                <w:lang w:val="en-US"/>
              </w:rPr>
            </w:pPr>
            <w:r w:rsidRPr="001771B3">
              <w:rPr>
                <w:rFonts w:ascii="Angsana New" w:eastAsia="Angsana New" w:hAnsi="Angsana New" w:cs="Angsana New"/>
                <w:color w:val="auto"/>
                <w:sz w:val="24"/>
                <w:szCs w:val="24"/>
                <w:lang w:val="en-US"/>
              </w:rPr>
              <w:t>(26,789)</w:t>
            </w:r>
          </w:p>
        </w:tc>
        <w:tc>
          <w:tcPr>
            <w:tcW w:w="90" w:type="dxa"/>
            <w:vAlign w:val="bottom"/>
          </w:tcPr>
          <w:p w14:paraId="0D343857" w14:textId="77777777" w:rsidR="002B0950" w:rsidRPr="001771B3" w:rsidRDefault="002B0950" w:rsidP="002B0950">
            <w:pPr>
              <w:tabs>
                <w:tab w:val="left" w:pos="2160"/>
              </w:tabs>
              <w:spacing w:line="260" w:lineRule="exact"/>
              <w:ind w:left="-188" w:right="121"/>
              <w:contextualSpacing/>
              <w:jc w:val="right"/>
              <w:rPr>
                <w:rFonts w:ascii="Angsana New" w:hAnsi="Angsana New"/>
                <w:sz w:val="24"/>
                <w:szCs w:val="24"/>
              </w:rPr>
            </w:pPr>
          </w:p>
        </w:tc>
        <w:tc>
          <w:tcPr>
            <w:tcW w:w="990" w:type="dxa"/>
            <w:vAlign w:val="bottom"/>
          </w:tcPr>
          <w:p w14:paraId="27620DF7" w14:textId="326D81B9" w:rsidR="002B0950" w:rsidRPr="001771B3" w:rsidRDefault="002B0950" w:rsidP="00D4311A">
            <w:pPr>
              <w:pStyle w:val="a2"/>
              <w:tabs>
                <w:tab w:val="decimal" w:pos="1260"/>
              </w:tabs>
              <w:spacing w:line="260" w:lineRule="exact"/>
              <w:ind w:right="43"/>
              <w:jc w:val="right"/>
              <w:rPr>
                <w:rFonts w:ascii="Angsana New" w:eastAsia="Angsana New" w:hAnsi="Angsana New" w:cs="Angsana New"/>
                <w:color w:val="auto"/>
                <w:sz w:val="24"/>
                <w:szCs w:val="24"/>
                <w:lang w:val="en-US"/>
              </w:rPr>
            </w:pPr>
            <w:r w:rsidRPr="00C25019">
              <w:rPr>
                <w:rFonts w:ascii="Angsana New" w:eastAsia="Angsana New" w:hAnsi="Angsana New" w:cs="Angsana New"/>
                <w:color w:val="auto"/>
                <w:sz w:val="24"/>
                <w:szCs w:val="24"/>
                <w:lang w:val="en-US"/>
              </w:rPr>
              <w:t>(</w:t>
            </w:r>
            <w:r w:rsidR="00CB41F9" w:rsidRPr="00C25019">
              <w:rPr>
                <w:rFonts w:ascii="Angsana New" w:eastAsia="Angsana New" w:hAnsi="Angsana New" w:cs="Angsana New"/>
                <w:color w:val="auto"/>
                <w:sz w:val="24"/>
                <w:szCs w:val="24"/>
                <w:lang w:val="en-US"/>
              </w:rPr>
              <w:t>1</w:t>
            </w:r>
            <w:r w:rsidR="00CB41F9">
              <w:rPr>
                <w:rFonts w:ascii="Angsana New" w:eastAsia="Angsana New" w:hAnsi="Angsana New" w:cs="Angsana New"/>
                <w:color w:val="auto"/>
                <w:sz w:val="24"/>
                <w:szCs w:val="24"/>
                <w:lang w:val="en-US"/>
              </w:rPr>
              <w:t>5</w:t>
            </w:r>
            <w:r w:rsidR="00CB41F9" w:rsidRPr="00C25019">
              <w:rPr>
                <w:rFonts w:ascii="Angsana New" w:eastAsia="Angsana New" w:hAnsi="Angsana New" w:cs="Angsana New"/>
                <w:color w:val="auto"/>
                <w:sz w:val="24"/>
                <w:szCs w:val="24"/>
                <w:lang w:val="en-US"/>
              </w:rPr>
              <w:t>,</w:t>
            </w:r>
            <w:r w:rsidR="00CB41F9">
              <w:rPr>
                <w:rFonts w:ascii="Angsana New" w:eastAsia="Angsana New" w:hAnsi="Angsana New" w:cs="Angsana New"/>
                <w:color w:val="auto"/>
                <w:sz w:val="24"/>
                <w:szCs w:val="24"/>
                <w:lang w:val="en-US"/>
              </w:rPr>
              <w:t>027</w:t>
            </w:r>
            <w:r w:rsidRPr="00C25019">
              <w:rPr>
                <w:rFonts w:ascii="Angsana New" w:eastAsia="Angsana New" w:hAnsi="Angsana New" w:cs="Angsana New"/>
                <w:color w:val="auto"/>
                <w:sz w:val="24"/>
                <w:szCs w:val="24"/>
                <w:lang w:val="en-US"/>
              </w:rPr>
              <w:t xml:space="preserve">) </w:t>
            </w:r>
          </w:p>
        </w:tc>
        <w:tc>
          <w:tcPr>
            <w:tcW w:w="90" w:type="dxa"/>
            <w:vAlign w:val="bottom"/>
          </w:tcPr>
          <w:p w14:paraId="77BE8495" w14:textId="77777777" w:rsidR="002B0950" w:rsidRPr="001771B3" w:rsidRDefault="002B0950" w:rsidP="00385730">
            <w:pPr>
              <w:tabs>
                <w:tab w:val="decimal" w:pos="1080"/>
              </w:tabs>
              <w:spacing w:line="260" w:lineRule="exact"/>
              <w:ind w:left="-188" w:right="43"/>
              <w:contextualSpacing/>
              <w:jc w:val="right"/>
              <w:rPr>
                <w:rFonts w:ascii="Angsana New" w:eastAsia="Angsana New" w:hAnsi="Angsana New"/>
                <w:sz w:val="24"/>
                <w:szCs w:val="24"/>
              </w:rPr>
            </w:pPr>
          </w:p>
        </w:tc>
        <w:tc>
          <w:tcPr>
            <w:tcW w:w="990" w:type="dxa"/>
            <w:vAlign w:val="bottom"/>
          </w:tcPr>
          <w:p w14:paraId="62F14FBF" w14:textId="2E70870D" w:rsidR="002B0950" w:rsidRPr="00385730" w:rsidRDefault="002B0950" w:rsidP="00D4311A">
            <w:pPr>
              <w:pStyle w:val="a2"/>
              <w:tabs>
                <w:tab w:val="decimal" w:pos="1260"/>
              </w:tabs>
              <w:spacing w:line="260" w:lineRule="exact"/>
              <w:ind w:right="43"/>
              <w:jc w:val="right"/>
              <w:rPr>
                <w:rFonts w:ascii="Angsana New" w:eastAsia="Angsana New" w:hAnsi="Angsana New" w:cs="Angsana New"/>
                <w:color w:val="auto"/>
                <w:sz w:val="24"/>
                <w:szCs w:val="24"/>
                <w:lang w:val="en-US"/>
              </w:rPr>
            </w:pPr>
            <w:r w:rsidRPr="00C25019">
              <w:rPr>
                <w:rFonts w:ascii="Angsana New" w:eastAsia="Angsana New" w:hAnsi="Angsana New" w:cs="Angsana New"/>
                <w:color w:val="auto"/>
                <w:sz w:val="24"/>
                <w:szCs w:val="24"/>
                <w:lang w:val="en-US"/>
              </w:rPr>
              <w:t xml:space="preserve"> 3,</w:t>
            </w:r>
            <w:r w:rsidR="00CB41F9" w:rsidRPr="00C25019">
              <w:rPr>
                <w:rFonts w:ascii="Angsana New" w:eastAsia="Angsana New" w:hAnsi="Angsana New" w:cs="Angsana New"/>
                <w:color w:val="auto"/>
                <w:sz w:val="24"/>
                <w:szCs w:val="24"/>
                <w:lang w:val="en-US"/>
              </w:rPr>
              <w:t>4</w:t>
            </w:r>
            <w:r w:rsidR="00CB41F9">
              <w:rPr>
                <w:rFonts w:ascii="Angsana New" w:eastAsia="Angsana New" w:hAnsi="Angsana New" w:cs="Angsana New"/>
                <w:color w:val="auto"/>
                <w:sz w:val="24"/>
                <w:szCs w:val="24"/>
                <w:lang w:val="en-US"/>
              </w:rPr>
              <w:t>79</w:t>
            </w:r>
            <w:r w:rsidRPr="00C25019">
              <w:rPr>
                <w:rFonts w:ascii="Angsana New" w:eastAsia="Angsana New" w:hAnsi="Angsana New" w:cs="Angsana New"/>
                <w:color w:val="auto"/>
                <w:sz w:val="24"/>
                <w:szCs w:val="24"/>
                <w:lang w:val="en-US"/>
              </w:rPr>
              <w:t xml:space="preserve"> </w:t>
            </w:r>
          </w:p>
        </w:tc>
        <w:tc>
          <w:tcPr>
            <w:tcW w:w="90" w:type="dxa"/>
            <w:vAlign w:val="bottom"/>
          </w:tcPr>
          <w:p w14:paraId="5E8D49E5" w14:textId="77777777" w:rsidR="002B0950" w:rsidRPr="001771B3" w:rsidRDefault="002B0950" w:rsidP="00385730">
            <w:pPr>
              <w:tabs>
                <w:tab w:val="decimal" w:pos="1080"/>
              </w:tabs>
              <w:spacing w:line="260" w:lineRule="exact"/>
              <w:ind w:left="-188" w:right="43"/>
              <w:contextualSpacing/>
              <w:jc w:val="right"/>
              <w:rPr>
                <w:rFonts w:ascii="Angsana New" w:eastAsia="Angsana New" w:hAnsi="Angsana New"/>
                <w:sz w:val="24"/>
                <w:szCs w:val="24"/>
              </w:rPr>
            </w:pPr>
          </w:p>
        </w:tc>
        <w:tc>
          <w:tcPr>
            <w:tcW w:w="990" w:type="dxa"/>
            <w:vAlign w:val="bottom"/>
          </w:tcPr>
          <w:p w14:paraId="6D58CB87" w14:textId="6023B6C8" w:rsidR="002B0950" w:rsidRPr="001771B3" w:rsidRDefault="002B0950" w:rsidP="00D4311A">
            <w:pPr>
              <w:pStyle w:val="a2"/>
              <w:tabs>
                <w:tab w:val="decimal" w:pos="1260"/>
              </w:tabs>
              <w:spacing w:line="260" w:lineRule="exact"/>
              <w:ind w:right="43"/>
              <w:jc w:val="right"/>
              <w:rPr>
                <w:rFonts w:ascii="Angsana New" w:eastAsia="Angsana New" w:hAnsi="Angsana New" w:cs="Angsana New"/>
                <w:color w:val="auto"/>
                <w:sz w:val="24"/>
                <w:szCs w:val="24"/>
                <w:lang w:val="en-US"/>
              </w:rPr>
            </w:pPr>
            <w:r w:rsidRPr="00C25019">
              <w:rPr>
                <w:rFonts w:ascii="Angsana New" w:eastAsia="Angsana New" w:hAnsi="Angsana New" w:cs="Angsana New"/>
                <w:color w:val="auto"/>
                <w:sz w:val="24"/>
                <w:szCs w:val="24"/>
                <w:lang w:val="en-US"/>
              </w:rPr>
              <w:t xml:space="preserve"> 31,</w:t>
            </w:r>
            <w:r w:rsidR="00CB41F9">
              <w:rPr>
                <w:rFonts w:ascii="Angsana New" w:eastAsia="Angsana New" w:hAnsi="Angsana New" w:cs="Angsana New"/>
                <w:color w:val="auto"/>
                <w:sz w:val="24"/>
                <w:szCs w:val="24"/>
                <w:lang w:val="en-US"/>
              </w:rPr>
              <w:t>794</w:t>
            </w:r>
            <w:r w:rsidRPr="00C25019">
              <w:rPr>
                <w:rFonts w:ascii="Angsana New" w:eastAsia="Angsana New" w:hAnsi="Angsana New" w:cs="Angsana New"/>
                <w:color w:val="auto"/>
                <w:sz w:val="24"/>
                <w:szCs w:val="24"/>
                <w:lang w:val="en-US"/>
              </w:rPr>
              <w:t xml:space="preserve"> </w:t>
            </w:r>
          </w:p>
        </w:tc>
        <w:tc>
          <w:tcPr>
            <w:tcW w:w="90" w:type="dxa"/>
            <w:vAlign w:val="bottom"/>
          </w:tcPr>
          <w:p w14:paraId="0284E51F" w14:textId="77777777" w:rsidR="002B0950" w:rsidRPr="001771B3" w:rsidRDefault="002B0950" w:rsidP="00385730">
            <w:pPr>
              <w:spacing w:line="260" w:lineRule="exact"/>
              <w:ind w:left="-188" w:right="43"/>
              <w:contextualSpacing/>
              <w:jc w:val="right"/>
              <w:rPr>
                <w:rFonts w:ascii="Angsana New" w:eastAsia="Angsana New" w:hAnsi="Angsana New"/>
                <w:sz w:val="24"/>
                <w:szCs w:val="24"/>
              </w:rPr>
            </w:pPr>
          </w:p>
        </w:tc>
        <w:tc>
          <w:tcPr>
            <w:tcW w:w="1080" w:type="dxa"/>
            <w:vAlign w:val="bottom"/>
          </w:tcPr>
          <w:p w14:paraId="3F0E7281" w14:textId="7A7A0A82" w:rsidR="002B0950" w:rsidRPr="001771B3" w:rsidRDefault="00E05B05" w:rsidP="00D4311A">
            <w:pPr>
              <w:pStyle w:val="a2"/>
              <w:tabs>
                <w:tab w:val="decimal" w:pos="1260"/>
              </w:tabs>
              <w:spacing w:line="260" w:lineRule="exact"/>
              <w:ind w:right="43"/>
              <w:jc w:val="right"/>
              <w:rPr>
                <w:rFonts w:ascii="Angsana New" w:eastAsia="Angsana New" w:hAnsi="Angsana New" w:cs="Angsana New"/>
                <w:color w:val="auto"/>
                <w:sz w:val="24"/>
                <w:szCs w:val="24"/>
                <w:lang w:val="en-US"/>
              </w:rPr>
            </w:pPr>
            <w:r w:rsidRPr="00C25019">
              <w:rPr>
                <w:rFonts w:ascii="Angsana New" w:eastAsia="Angsana New" w:hAnsi="Angsana New" w:cs="Angsana New"/>
                <w:color w:val="auto"/>
                <w:sz w:val="24"/>
                <w:szCs w:val="24"/>
                <w:lang w:val="en-US"/>
              </w:rPr>
              <w:t xml:space="preserve"> - </w:t>
            </w:r>
          </w:p>
        </w:tc>
        <w:tc>
          <w:tcPr>
            <w:tcW w:w="90" w:type="dxa"/>
            <w:vAlign w:val="bottom"/>
          </w:tcPr>
          <w:p w14:paraId="7F5B7AE3" w14:textId="1D36169E" w:rsidR="002B0950" w:rsidRPr="001771B3" w:rsidRDefault="002B0950" w:rsidP="00385730">
            <w:pPr>
              <w:pStyle w:val="a2"/>
              <w:tabs>
                <w:tab w:val="decimal" w:pos="954"/>
                <w:tab w:val="decimal" w:pos="1044"/>
              </w:tabs>
              <w:spacing w:line="260" w:lineRule="exact"/>
              <w:ind w:right="43"/>
              <w:jc w:val="right"/>
              <w:rPr>
                <w:rFonts w:ascii="Angsana New" w:eastAsia="Angsana New" w:hAnsi="Angsana New" w:cs="Angsana New"/>
                <w:color w:val="auto"/>
                <w:sz w:val="24"/>
                <w:szCs w:val="24"/>
                <w:lang w:val="en-US"/>
              </w:rPr>
            </w:pPr>
          </w:p>
        </w:tc>
        <w:tc>
          <w:tcPr>
            <w:tcW w:w="1080" w:type="dxa"/>
            <w:vAlign w:val="bottom"/>
          </w:tcPr>
          <w:p w14:paraId="3F56791B" w14:textId="55A98C50" w:rsidR="002B0950" w:rsidRPr="001771B3" w:rsidRDefault="002B0950" w:rsidP="00D4311A">
            <w:pPr>
              <w:pStyle w:val="a2"/>
              <w:tabs>
                <w:tab w:val="decimal" w:pos="1260"/>
              </w:tabs>
              <w:spacing w:line="260" w:lineRule="exact"/>
              <w:ind w:right="43"/>
              <w:jc w:val="right"/>
              <w:rPr>
                <w:rFonts w:ascii="Angsana New" w:eastAsia="Angsana New" w:hAnsi="Angsana New" w:cs="Angsana New"/>
                <w:color w:val="auto"/>
                <w:sz w:val="24"/>
                <w:szCs w:val="24"/>
                <w:lang w:val="en-US"/>
              </w:rPr>
            </w:pPr>
            <w:r w:rsidRPr="00C25019">
              <w:rPr>
                <w:rFonts w:ascii="Angsana New" w:eastAsia="Angsana New" w:hAnsi="Angsana New" w:cs="Angsana New"/>
                <w:color w:val="auto"/>
                <w:sz w:val="24"/>
                <w:szCs w:val="24"/>
                <w:lang w:val="en-US"/>
              </w:rPr>
              <w:t>(</w:t>
            </w:r>
            <w:r w:rsidR="00CB41F9">
              <w:rPr>
                <w:rFonts w:ascii="Angsana New" w:eastAsia="Angsana New" w:hAnsi="Angsana New" w:cs="Angsana New"/>
                <w:color w:val="auto"/>
                <w:sz w:val="24"/>
                <w:szCs w:val="24"/>
                <w:lang w:val="en-US"/>
              </w:rPr>
              <w:t>6</w:t>
            </w:r>
            <w:r w:rsidR="00CB41F9" w:rsidRPr="00C25019">
              <w:rPr>
                <w:rFonts w:ascii="Angsana New" w:eastAsia="Angsana New" w:hAnsi="Angsana New" w:cs="Angsana New"/>
                <w:color w:val="auto"/>
                <w:sz w:val="24"/>
                <w:szCs w:val="24"/>
                <w:lang w:val="en-US"/>
              </w:rPr>
              <w:t>,</w:t>
            </w:r>
            <w:r w:rsidR="00CB41F9">
              <w:rPr>
                <w:rFonts w:ascii="Angsana New" w:eastAsia="Angsana New" w:hAnsi="Angsana New" w:cs="Angsana New"/>
                <w:color w:val="auto"/>
                <w:sz w:val="24"/>
                <w:szCs w:val="24"/>
                <w:lang w:val="en-US"/>
              </w:rPr>
              <w:t>543</w:t>
            </w:r>
            <w:r w:rsidRPr="00C25019">
              <w:rPr>
                <w:rFonts w:ascii="Angsana New" w:eastAsia="Angsana New" w:hAnsi="Angsana New" w:cs="Angsana New"/>
                <w:color w:val="auto"/>
                <w:sz w:val="24"/>
                <w:szCs w:val="24"/>
                <w:lang w:val="en-US"/>
              </w:rPr>
              <w:t xml:space="preserve">) </w:t>
            </w:r>
          </w:p>
        </w:tc>
      </w:tr>
      <w:tr w:rsidR="00442D01" w:rsidRPr="001771B3" w14:paraId="30235B16" w14:textId="77777777" w:rsidTr="009E5836">
        <w:trPr>
          <w:trHeight w:val="15"/>
        </w:trPr>
        <w:tc>
          <w:tcPr>
            <w:tcW w:w="2340" w:type="dxa"/>
          </w:tcPr>
          <w:p w14:paraId="486A7E8B" w14:textId="77777777" w:rsidR="002B0950" w:rsidRPr="001771B3" w:rsidRDefault="002B0950" w:rsidP="002B0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right="-108"/>
              <w:rPr>
                <w:rFonts w:ascii="Angsana New" w:hAnsi="Angsana New"/>
                <w:sz w:val="24"/>
                <w:szCs w:val="24"/>
              </w:rPr>
            </w:pPr>
            <w:r w:rsidRPr="001771B3">
              <w:rPr>
                <w:rFonts w:ascii="Angsana New" w:hAnsi="Angsana New"/>
                <w:sz w:val="24"/>
                <w:szCs w:val="24"/>
                <w:cs/>
              </w:rPr>
              <w:t>เครื่องจักรและอุปกรณ์</w:t>
            </w:r>
          </w:p>
        </w:tc>
        <w:tc>
          <w:tcPr>
            <w:tcW w:w="990" w:type="dxa"/>
            <w:tcBorders>
              <w:bottom w:val="nil"/>
            </w:tcBorders>
            <w:vAlign w:val="bottom"/>
          </w:tcPr>
          <w:p w14:paraId="38857FBA" w14:textId="5E84A687" w:rsidR="002B0950" w:rsidRPr="001771B3" w:rsidRDefault="002B0950" w:rsidP="002B0950">
            <w:pPr>
              <w:pStyle w:val="a2"/>
              <w:tabs>
                <w:tab w:val="decimal" w:pos="1260"/>
              </w:tabs>
              <w:spacing w:line="260" w:lineRule="exact"/>
              <w:ind w:right="43"/>
              <w:jc w:val="right"/>
              <w:rPr>
                <w:rFonts w:ascii="Angsana New" w:eastAsia="Angsana New" w:hAnsi="Angsana New" w:cs="Angsana New"/>
                <w:color w:val="auto"/>
                <w:sz w:val="24"/>
                <w:szCs w:val="24"/>
                <w:lang w:val="en-US"/>
              </w:rPr>
            </w:pPr>
            <w:r w:rsidRPr="001771B3">
              <w:rPr>
                <w:rFonts w:ascii="Angsana New" w:eastAsia="Angsana New" w:hAnsi="Angsana New" w:cs="Angsana New"/>
                <w:color w:val="auto"/>
                <w:sz w:val="24"/>
                <w:szCs w:val="24"/>
                <w:lang w:val="en-US"/>
              </w:rPr>
              <w:t>(14,</w:t>
            </w:r>
            <w:r>
              <w:rPr>
                <w:rFonts w:ascii="Angsana New" w:eastAsia="Angsana New" w:hAnsi="Angsana New" w:cs="Angsana New"/>
                <w:color w:val="auto"/>
                <w:sz w:val="24"/>
                <w:szCs w:val="24"/>
                <w:lang w:val="en-US"/>
              </w:rPr>
              <w:t>61</w:t>
            </w:r>
            <w:r w:rsidRPr="001771B3">
              <w:rPr>
                <w:rFonts w:ascii="Angsana New" w:eastAsia="Angsana New" w:hAnsi="Angsana New" w:cs="Angsana New"/>
                <w:color w:val="auto"/>
                <w:sz w:val="24"/>
                <w:szCs w:val="24"/>
                <w:lang w:val="en-US"/>
              </w:rPr>
              <w:t>1)</w:t>
            </w:r>
          </w:p>
        </w:tc>
        <w:tc>
          <w:tcPr>
            <w:tcW w:w="90" w:type="dxa"/>
            <w:vAlign w:val="bottom"/>
          </w:tcPr>
          <w:p w14:paraId="7481C541" w14:textId="77777777" w:rsidR="002B0950" w:rsidRPr="001771B3" w:rsidRDefault="002B0950" w:rsidP="002B0950">
            <w:pPr>
              <w:tabs>
                <w:tab w:val="left" w:pos="2160"/>
              </w:tabs>
              <w:spacing w:line="260" w:lineRule="exact"/>
              <w:ind w:left="-188" w:right="121"/>
              <w:contextualSpacing/>
              <w:jc w:val="right"/>
              <w:rPr>
                <w:rFonts w:ascii="Angsana New" w:hAnsi="Angsana New"/>
                <w:sz w:val="24"/>
                <w:szCs w:val="24"/>
              </w:rPr>
            </w:pPr>
          </w:p>
        </w:tc>
        <w:tc>
          <w:tcPr>
            <w:tcW w:w="990" w:type="dxa"/>
            <w:tcBorders>
              <w:bottom w:val="nil"/>
            </w:tcBorders>
            <w:vAlign w:val="bottom"/>
          </w:tcPr>
          <w:p w14:paraId="317941C7" w14:textId="39BEA796" w:rsidR="002B0950" w:rsidRPr="001771B3" w:rsidRDefault="002B0950" w:rsidP="00D4311A">
            <w:pPr>
              <w:pStyle w:val="a2"/>
              <w:tabs>
                <w:tab w:val="decimal" w:pos="1260"/>
              </w:tabs>
              <w:spacing w:line="260" w:lineRule="exact"/>
              <w:ind w:right="43"/>
              <w:jc w:val="right"/>
              <w:rPr>
                <w:rFonts w:ascii="Angsana New" w:eastAsia="Angsana New" w:hAnsi="Angsana New" w:cs="Angsana New"/>
                <w:color w:val="auto"/>
                <w:sz w:val="24"/>
                <w:szCs w:val="24"/>
                <w:lang w:val="en-US"/>
              </w:rPr>
            </w:pPr>
            <w:r w:rsidRPr="00C25019">
              <w:rPr>
                <w:rFonts w:ascii="Angsana New" w:eastAsia="Angsana New" w:hAnsi="Angsana New" w:cs="Angsana New"/>
                <w:color w:val="auto"/>
                <w:sz w:val="24"/>
                <w:szCs w:val="24"/>
                <w:lang w:val="en-US"/>
              </w:rPr>
              <w:t>(</w:t>
            </w:r>
            <w:r w:rsidR="00CB41F9">
              <w:rPr>
                <w:rFonts w:ascii="Angsana New" w:eastAsia="Angsana New" w:hAnsi="Angsana New" w:cs="Angsana New"/>
                <w:color w:val="auto"/>
                <w:sz w:val="24"/>
                <w:szCs w:val="24"/>
                <w:lang w:val="en-US"/>
              </w:rPr>
              <w:t>4</w:t>
            </w:r>
            <w:r w:rsidR="00CB41F9" w:rsidRPr="00C25019">
              <w:rPr>
                <w:rFonts w:ascii="Angsana New" w:eastAsia="Angsana New" w:hAnsi="Angsana New" w:cs="Angsana New"/>
                <w:color w:val="auto"/>
                <w:sz w:val="24"/>
                <w:szCs w:val="24"/>
                <w:lang w:val="en-US"/>
              </w:rPr>
              <w:t>,</w:t>
            </w:r>
            <w:r w:rsidR="00CB41F9">
              <w:rPr>
                <w:rFonts w:ascii="Angsana New" w:eastAsia="Angsana New" w:hAnsi="Angsana New" w:cs="Angsana New"/>
                <w:color w:val="auto"/>
                <w:sz w:val="24"/>
                <w:szCs w:val="24"/>
                <w:lang w:val="en-US"/>
              </w:rPr>
              <w:t>593</w:t>
            </w:r>
            <w:r w:rsidRPr="00C25019">
              <w:rPr>
                <w:rFonts w:ascii="Angsana New" w:eastAsia="Angsana New" w:hAnsi="Angsana New" w:cs="Angsana New"/>
                <w:color w:val="auto"/>
                <w:sz w:val="24"/>
                <w:szCs w:val="24"/>
                <w:lang w:val="en-US"/>
              </w:rPr>
              <w:t xml:space="preserve">) </w:t>
            </w:r>
          </w:p>
        </w:tc>
        <w:tc>
          <w:tcPr>
            <w:tcW w:w="90" w:type="dxa"/>
            <w:vAlign w:val="bottom"/>
          </w:tcPr>
          <w:p w14:paraId="13DD502E" w14:textId="77777777" w:rsidR="002B0950" w:rsidRPr="001771B3" w:rsidRDefault="002B0950" w:rsidP="00385730">
            <w:pPr>
              <w:tabs>
                <w:tab w:val="decimal" w:pos="1080"/>
              </w:tabs>
              <w:spacing w:line="260" w:lineRule="exact"/>
              <w:ind w:left="-188" w:right="43"/>
              <w:contextualSpacing/>
              <w:jc w:val="right"/>
              <w:rPr>
                <w:rFonts w:ascii="Angsana New" w:eastAsia="Angsana New" w:hAnsi="Angsana New"/>
                <w:sz w:val="24"/>
                <w:szCs w:val="24"/>
              </w:rPr>
            </w:pPr>
          </w:p>
        </w:tc>
        <w:tc>
          <w:tcPr>
            <w:tcW w:w="990" w:type="dxa"/>
            <w:tcBorders>
              <w:bottom w:val="nil"/>
            </w:tcBorders>
            <w:vAlign w:val="bottom"/>
          </w:tcPr>
          <w:p w14:paraId="2C59A2DE" w14:textId="5685C26C" w:rsidR="002B0950" w:rsidRPr="00385730" w:rsidRDefault="00D829C7" w:rsidP="00D4311A">
            <w:pPr>
              <w:pStyle w:val="a2"/>
              <w:tabs>
                <w:tab w:val="decimal" w:pos="1260"/>
              </w:tabs>
              <w:spacing w:line="260" w:lineRule="exact"/>
              <w:ind w:right="43"/>
              <w:jc w:val="right"/>
              <w:rPr>
                <w:rFonts w:ascii="Angsana New" w:eastAsia="Angsana New" w:hAnsi="Angsana New" w:cs="Angsana New"/>
                <w:color w:val="auto"/>
                <w:sz w:val="24"/>
                <w:szCs w:val="24"/>
                <w:lang w:val="en-US"/>
              </w:rPr>
            </w:pPr>
            <w:r w:rsidRPr="00C25019">
              <w:rPr>
                <w:rFonts w:ascii="Angsana New" w:eastAsia="Angsana New" w:hAnsi="Angsana New" w:cs="Angsana New"/>
                <w:color w:val="auto"/>
                <w:sz w:val="24"/>
                <w:szCs w:val="24"/>
                <w:lang w:val="en-US"/>
              </w:rPr>
              <w:t xml:space="preserve"> </w:t>
            </w:r>
            <w:r w:rsidR="002B0950" w:rsidRPr="00C25019">
              <w:rPr>
                <w:rFonts w:ascii="Angsana New" w:eastAsia="Angsana New" w:hAnsi="Angsana New" w:cs="Angsana New"/>
                <w:color w:val="auto"/>
                <w:sz w:val="24"/>
                <w:szCs w:val="24"/>
                <w:lang w:val="en-US"/>
              </w:rPr>
              <w:t xml:space="preserve">- </w:t>
            </w:r>
          </w:p>
        </w:tc>
        <w:tc>
          <w:tcPr>
            <w:tcW w:w="90" w:type="dxa"/>
            <w:vAlign w:val="bottom"/>
          </w:tcPr>
          <w:p w14:paraId="05C9F44C" w14:textId="77777777" w:rsidR="002B0950" w:rsidRPr="001771B3" w:rsidRDefault="002B0950" w:rsidP="00385730">
            <w:pPr>
              <w:tabs>
                <w:tab w:val="decimal" w:pos="1080"/>
              </w:tabs>
              <w:spacing w:line="260" w:lineRule="exact"/>
              <w:ind w:left="-188" w:right="43"/>
              <w:contextualSpacing/>
              <w:jc w:val="right"/>
              <w:rPr>
                <w:rFonts w:ascii="Angsana New" w:eastAsia="Angsana New" w:hAnsi="Angsana New"/>
                <w:sz w:val="24"/>
                <w:szCs w:val="24"/>
              </w:rPr>
            </w:pPr>
          </w:p>
        </w:tc>
        <w:tc>
          <w:tcPr>
            <w:tcW w:w="990" w:type="dxa"/>
            <w:tcBorders>
              <w:bottom w:val="nil"/>
            </w:tcBorders>
            <w:vAlign w:val="bottom"/>
          </w:tcPr>
          <w:p w14:paraId="2FADAC53" w14:textId="23730103" w:rsidR="002B0950" w:rsidRPr="001771B3" w:rsidRDefault="00E05B05" w:rsidP="00D4311A">
            <w:pPr>
              <w:pStyle w:val="a2"/>
              <w:tabs>
                <w:tab w:val="decimal" w:pos="1260"/>
              </w:tabs>
              <w:spacing w:line="260" w:lineRule="exact"/>
              <w:ind w:right="43"/>
              <w:jc w:val="right"/>
              <w:rPr>
                <w:rFonts w:ascii="Angsana New" w:eastAsia="Angsana New" w:hAnsi="Angsana New" w:cs="Angsana New"/>
                <w:color w:val="auto"/>
                <w:sz w:val="24"/>
                <w:szCs w:val="24"/>
                <w:lang w:val="en-US"/>
              </w:rPr>
            </w:pPr>
            <w:r w:rsidRPr="00C25019">
              <w:rPr>
                <w:rFonts w:ascii="Angsana New" w:eastAsia="Angsana New" w:hAnsi="Angsana New" w:cs="Angsana New"/>
                <w:color w:val="auto"/>
                <w:sz w:val="24"/>
                <w:szCs w:val="24"/>
                <w:lang w:val="en-US"/>
              </w:rPr>
              <w:t xml:space="preserve"> </w:t>
            </w:r>
            <w:r w:rsidR="00B840CF">
              <w:rPr>
                <w:rFonts w:ascii="Angsana New" w:eastAsia="Angsana New" w:hAnsi="Angsana New" w:cs="Angsana New"/>
                <w:color w:val="auto"/>
                <w:sz w:val="24"/>
                <w:szCs w:val="24"/>
                <w:lang w:val="en-US"/>
              </w:rPr>
              <w:t>-</w:t>
            </w:r>
            <w:r w:rsidR="002B0950" w:rsidRPr="00C25019">
              <w:rPr>
                <w:rFonts w:ascii="Angsana New" w:eastAsia="Angsana New" w:hAnsi="Angsana New" w:cs="Angsana New"/>
                <w:color w:val="auto"/>
                <w:sz w:val="24"/>
                <w:szCs w:val="24"/>
                <w:lang w:val="en-US"/>
              </w:rPr>
              <w:t xml:space="preserve"> </w:t>
            </w:r>
          </w:p>
        </w:tc>
        <w:tc>
          <w:tcPr>
            <w:tcW w:w="90" w:type="dxa"/>
            <w:vAlign w:val="bottom"/>
          </w:tcPr>
          <w:p w14:paraId="34B8C624" w14:textId="77777777" w:rsidR="002B0950" w:rsidRPr="001771B3" w:rsidRDefault="002B0950" w:rsidP="00385730">
            <w:pPr>
              <w:spacing w:line="260" w:lineRule="exact"/>
              <w:ind w:left="-188" w:right="43"/>
              <w:contextualSpacing/>
              <w:jc w:val="right"/>
              <w:rPr>
                <w:rFonts w:ascii="Angsana New" w:eastAsia="Angsana New" w:hAnsi="Angsana New"/>
                <w:sz w:val="24"/>
                <w:szCs w:val="24"/>
              </w:rPr>
            </w:pPr>
          </w:p>
        </w:tc>
        <w:tc>
          <w:tcPr>
            <w:tcW w:w="1080" w:type="dxa"/>
            <w:tcBorders>
              <w:bottom w:val="nil"/>
            </w:tcBorders>
            <w:vAlign w:val="bottom"/>
          </w:tcPr>
          <w:p w14:paraId="77D84E65" w14:textId="4408AB36" w:rsidR="002B0950" w:rsidRPr="001771B3" w:rsidRDefault="00CB41F9" w:rsidP="00D4311A">
            <w:pPr>
              <w:pStyle w:val="a2"/>
              <w:tabs>
                <w:tab w:val="decimal" w:pos="1260"/>
              </w:tabs>
              <w:spacing w:line="260" w:lineRule="exact"/>
              <w:ind w:right="43"/>
              <w:jc w:val="right"/>
              <w:rPr>
                <w:rFonts w:ascii="Angsana New" w:eastAsia="Angsana New" w:hAnsi="Angsana New" w:cs="Angsana New"/>
                <w:color w:val="auto"/>
                <w:sz w:val="24"/>
                <w:szCs w:val="24"/>
                <w:lang w:val="en-US"/>
              </w:rPr>
            </w:pPr>
            <w:r w:rsidRPr="00C25019">
              <w:rPr>
                <w:rFonts w:ascii="Angsana New" w:eastAsia="Angsana New" w:hAnsi="Angsana New" w:cs="Angsana New"/>
                <w:color w:val="auto"/>
                <w:sz w:val="24"/>
                <w:szCs w:val="24"/>
                <w:lang w:val="en-US"/>
              </w:rPr>
              <w:t xml:space="preserve"> 1</w:t>
            </w:r>
            <w:r>
              <w:rPr>
                <w:rFonts w:ascii="Angsana New" w:eastAsia="Angsana New" w:hAnsi="Angsana New" w:cs="Angsana New"/>
                <w:color w:val="auto"/>
                <w:sz w:val="24"/>
                <w:szCs w:val="24"/>
                <w:lang w:val="en-US"/>
              </w:rPr>
              <w:t>9</w:t>
            </w:r>
            <w:r w:rsidRPr="00C25019">
              <w:rPr>
                <w:rFonts w:ascii="Angsana New" w:eastAsia="Angsana New" w:hAnsi="Angsana New" w:cs="Angsana New"/>
                <w:color w:val="auto"/>
                <w:sz w:val="24"/>
                <w:szCs w:val="24"/>
                <w:lang w:val="en-US"/>
              </w:rPr>
              <w:t>,</w:t>
            </w:r>
            <w:r>
              <w:rPr>
                <w:rFonts w:ascii="Angsana New" w:eastAsia="Angsana New" w:hAnsi="Angsana New" w:cs="Angsana New"/>
                <w:color w:val="auto"/>
                <w:sz w:val="24"/>
                <w:szCs w:val="24"/>
                <w:lang w:val="en-US"/>
              </w:rPr>
              <w:t>138</w:t>
            </w:r>
            <w:r w:rsidRPr="00C25019">
              <w:rPr>
                <w:rFonts w:ascii="Angsana New" w:eastAsia="Angsana New" w:hAnsi="Angsana New" w:cs="Angsana New"/>
                <w:color w:val="auto"/>
                <w:sz w:val="24"/>
                <w:szCs w:val="24"/>
                <w:lang w:val="en-US"/>
              </w:rPr>
              <w:t xml:space="preserve"> </w:t>
            </w:r>
          </w:p>
        </w:tc>
        <w:tc>
          <w:tcPr>
            <w:tcW w:w="90" w:type="dxa"/>
            <w:vAlign w:val="bottom"/>
          </w:tcPr>
          <w:p w14:paraId="5F8B8DE3" w14:textId="5E4E2B19" w:rsidR="002B0950" w:rsidRPr="001771B3" w:rsidRDefault="002B0950" w:rsidP="00385730">
            <w:pPr>
              <w:pStyle w:val="a2"/>
              <w:tabs>
                <w:tab w:val="decimal" w:pos="954"/>
                <w:tab w:val="decimal" w:pos="1044"/>
              </w:tabs>
              <w:spacing w:line="260" w:lineRule="exact"/>
              <w:ind w:right="43"/>
              <w:jc w:val="right"/>
              <w:rPr>
                <w:rFonts w:ascii="Angsana New" w:eastAsia="Angsana New" w:hAnsi="Angsana New" w:cs="Angsana New"/>
                <w:color w:val="auto"/>
                <w:sz w:val="24"/>
                <w:szCs w:val="24"/>
                <w:lang w:val="en-US"/>
              </w:rPr>
            </w:pPr>
          </w:p>
        </w:tc>
        <w:tc>
          <w:tcPr>
            <w:tcW w:w="1080" w:type="dxa"/>
            <w:tcBorders>
              <w:bottom w:val="nil"/>
            </w:tcBorders>
            <w:vAlign w:val="bottom"/>
          </w:tcPr>
          <w:p w14:paraId="2F9632B0" w14:textId="74116439" w:rsidR="002B0950" w:rsidRPr="001771B3" w:rsidRDefault="002B0950" w:rsidP="00D4311A">
            <w:pPr>
              <w:pStyle w:val="a2"/>
              <w:tabs>
                <w:tab w:val="decimal" w:pos="1260"/>
              </w:tabs>
              <w:spacing w:line="260" w:lineRule="exact"/>
              <w:ind w:right="43"/>
              <w:jc w:val="right"/>
              <w:rPr>
                <w:rFonts w:ascii="Angsana New" w:eastAsia="Angsana New" w:hAnsi="Angsana New" w:cs="Angsana New"/>
                <w:color w:val="auto"/>
                <w:sz w:val="24"/>
                <w:szCs w:val="24"/>
                <w:lang w:val="en-US"/>
              </w:rPr>
            </w:pPr>
            <w:r w:rsidRPr="00C25019">
              <w:rPr>
                <w:rFonts w:ascii="Angsana New" w:eastAsia="Angsana New" w:hAnsi="Angsana New" w:cs="Angsana New"/>
                <w:color w:val="auto"/>
                <w:sz w:val="24"/>
                <w:szCs w:val="24"/>
                <w:lang w:val="en-US"/>
              </w:rPr>
              <w:t>(</w:t>
            </w:r>
            <w:r w:rsidR="00CB41F9">
              <w:rPr>
                <w:rFonts w:ascii="Angsana New" w:eastAsia="Angsana New" w:hAnsi="Angsana New" w:cs="Angsana New"/>
                <w:color w:val="auto"/>
                <w:sz w:val="24"/>
                <w:szCs w:val="24"/>
                <w:lang w:val="en-US"/>
              </w:rPr>
              <w:t>66</w:t>
            </w:r>
            <w:r w:rsidRPr="00C25019">
              <w:rPr>
                <w:rFonts w:ascii="Angsana New" w:eastAsia="Angsana New" w:hAnsi="Angsana New" w:cs="Angsana New"/>
                <w:color w:val="auto"/>
                <w:sz w:val="24"/>
                <w:szCs w:val="24"/>
                <w:lang w:val="en-US"/>
              </w:rPr>
              <w:t xml:space="preserve">) </w:t>
            </w:r>
          </w:p>
        </w:tc>
      </w:tr>
      <w:tr w:rsidR="00442D01" w:rsidRPr="001771B3" w14:paraId="7D122A33" w14:textId="77777777" w:rsidTr="009E5836">
        <w:trPr>
          <w:trHeight w:val="15"/>
        </w:trPr>
        <w:tc>
          <w:tcPr>
            <w:tcW w:w="2340" w:type="dxa"/>
          </w:tcPr>
          <w:p w14:paraId="576A29F7" w14:textId="77777777" w:rsidR="002B0950" w:rsidRPr="001771B3" w:rsidRDefault="002B0950" w:rsidP="002B0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right="-108"/>
              <w:rPr>
                <w:rFonts w:ascii="Angsana New" w:hAnsi="Angsana New"/>
                <w:sz w:val="24"/>
                <w:szCs w:val="24"/>
              </w:rPr>
            </w:pPr>
            <w:r w:rsidRPr="001771B3">
              <w:rPr>
                <w:rFonts w:ascii="Angsana New" w:hAnsi="Angsana New"/>
                <w:sz w:val="24"/>
                <w:szCs w:val="24"/>
                <w:cs/>
              </w:rPr>
              <w:t>ยานพาหนะ</w:t>
            </w:r>
          </w:p>
        </w:tc>
        <w:tc>
          <w:tcPr>
            <w:tcW w:w="990" w:type="dxa"/>
            <w:tcBorders>
              <w:bottom w:val="single" w:sz="4" w:space="0" w:color="auto"/>
            </w:tcBorders>
            <w:vAlign w:val="bottom"/>
          </w:tcPr>
          <w:p w14:paraId="1ED8D3CE" w14:textId="5E5AE436" w:rsidR="002B0950" w:rsidRPr="001771B3" w:rsidRDefault="002B0950" w:rsidP="002B0950">
            <w:pPr>
              <w:pStyle w:val="a2"/>
              <w:tabs>
                <w:tab w:val="decimal" w:pos="1260"/>
              </w:tabs>
              <w:spacing w:line="260" w:lineRule="exact"/>
              <w:ind w:right="43"/>
              <w:jc w:val="right"/>
              <w:rPr>
                <w:rFonts w:ascii="Angsana New" w:eastAsia="Angsana New" w:hAnsi="Angsana New" w:cs="Angsana New"/>
                <w:color w:val="auto"/>
                <w:sz w:val="24"/>
                <w:szCs w:val="24"/>
                <w:lang w:val="en-US"/>
              </w:rPr>
            </w:pPr>
            <w:r w:rsidRPr="001771B3">
              <w:rPr>
                <w:rFonts w:ascii="Angsana New" w:eastAsia="Angsana New" w:hAnsi="Angsana New" w:cs="Angsana New"/>
                <w:color w:val="auto"/>
                <w:sz w:val="24"/>
                <w:szCs w:val="24"/>
                <w:lang w:val="en-US"/>
              </w:rPr>
              <w:t>(8,</w:t>
            </w:r>
            <w:r>
              <w:rPr>
                <w:rFonts w:ascii="Angsana New" w:eastAsia="Angsana New" w:hAnsi="Angsana New" w:cs="Angsana New"/>
                <w:color w:val="auto"/>
                <w:sz w:val="24"/>
                <w:szCs w:val="24"/>
                <w:lang w:val="en-US"/>
              </w:rPr>
              <w:t>509</w:t>
            </w:r>
            <w:r w:rsidRPr="001771B3">
              <w:rPr>
                <w:rFonts w:ascii="Angsana New" w:eastAsia="Angsana New" w:hAnsi="Angsana New" w:cs="Angsana New"/>
                <w:color w:val="auto"/>
                <w:sz w:val="24"/>
                <w:szCs w:val="24"/>
                <w:lang w:val="en-US"/>
              </w:rPr>
              <w:t>)</w:t>
            </w:r>
          </w:p>
        </w:tc>
        <w:tc>
          <w:tcPr>
            <w:tcW w:w="90" w:type="dxa"/>
            <w:vAlign w:val="bottom"/>
          </w:tcPr>
          <w:p w14:paraId="7F424EF6" w14:textId="77777777" w:rsidR="002B0950" w:rsidRPr="001771B3" w:rsidRDefault="002B0950" w:rsidP="002B0950">
            <w:pPr>
              <w:tabs>
                <w:tab w:val="left" w:pos="2160"/>
              </w:tabs>
              <w:spacing w:line="260" w:lineRule="exact"/>
              <w:ind w:left="-188" w:right="121"/>
              <w:contextualSpacing/>
              <w:jc w:val="right"/>
              <w:rPr>
                <w:rFonts w:ascii="Angsana New" w:hAnsi="Angsana New"/>
                <w:sz w:val="24"/>
                <w:szCs w:val="24"/>
              </w:rPr>
            </w:pPr>
          </w:p>
        </w:tc>
        <w:tc>
          <w:tcPr>
            <w:tcW w:w="990" w:type="dxa"/>
            <w:tcBorders>
              <w:bottom w:val="single" w:sz="4" w:space="0" w:color="auto"/>
            </w:tcBorders>
            <w:vAlign w:val="bottom"/>
          </w:tcPr>
          <w:p w14:paraId="2DDC3E5C" w14:textId="1567A554" w:rsidR="002B0950" w:rsidRPr="001771B3" w:rsidRDefault="002B0950" w:rsidP="00D4311A">
            <w:pPr>
              <w:pStyle w:val="a2"/>
              <w:tabs>
                <w:tab w:val="decimal" w:pos="1260"/>
              </w:tabs>
              <w:spacing w:line="260" w:lineRule="exact"/>
              <w:ind w:right="43"/>
              <w:jc w:val="right"/>
              <w:rPr>
                <w:rFonts w:ascii="Angsana New" w:eastAsia="Angsana New" w:hAnsi="Angsana New" w:cs="Angsana New"/>
                <w:color w:val="auto"/>
                <w:sz w:val="24"/>
                <w:szCs w:val="24"/>
                <w:lang w:val="en-US"/>
              </w:rPr>
            </w:pPr>
            <w:r w:rsidRPr="00C25019">
              <w:rPr>
                <w:rFonts w:ascii="Angsana New" w:eastAsia="Angsana New" w:hAnsi="Angsana New" w:cs="Angsana New"/>
                <w:color w:val="auto"/>
                <w:sz w:val="24"/>
                <w:szCs w:val="24"/>
                <w:lang w:val="en-US"/>
              </w:rPr>
              <w:t>(</w:t>
            </w:r>
            <w:r w:rsidR="00E160AD">
              <w:rPr>
                <w:rFonts w:ascii="Angsana New" w:eastAsia="Angsana New" w:hAnsi="Angsana New" w:cs="Angsana New"/>
                <w:color w:val="auto"/>
                <w:sz w:val="24"/>
                <w:szCs w:val="24"/>
                <w:lang w:val="en-US"/>
              </w:rPr>
              <w:t>4</w:t>
            </w:r>
            <w:r w:rsidR="00E160AD" w:rsidRPr="00C25019">
              <w:rPr>
                <w:rFonts w:ascii="Angsana New" w:eastAsia="Angsana New" w:hAnsi="Angsana New" w:cs="Angsana New"/>
                <w:color w:val="auto"/>
                <w:sz w:val="24"/>
                <w:szCs w:val="24"/>
                <w:lang w:val="en-US"/>
              </w:rPr>
              <w:t>,</w:t>
            </w:r>
            <w:r w:rsidR="00E160AD">
              <w:rPr>
                <w:rFonts w:ascii="Angsana New" w:eastAsia="Angsana New" w:hAnsi="Angsana New" w:cs="Angsana New"/>
                <w:color w:val="auto"/>
                <w:sz w:val="24"/>
                <w:szCs w:val="24"/>
                <w:lang w:val="en-US"/>
              </w:rPr>
              <w:t>691</w:t>
            </w:r>
            <w:r w:rsidRPr="00C25019">
              <w:rPr>
                <w:rFonts w:ascii="Angsana New" w:eastAsia="Angsana New" w:hAnsi="Angsana New" w:cs="Angsana New"/>
                <w:color w:val="auto"/>
                <w:sz w:val="24"/>
                <w:szCs w:val="24"/>
                <w:lang w:val="en-US"/>
              </w:rPr>
              <w:t xml:space="preserve">) </w:t>
            </w:r>
          </w:p>
        </w:tc>
        <w:tc>
          <w:tcPr>
            <w:tcW w:w="90" w:type="dxa"/>
            <w:vAlign w:val="bottom"/>
          </w:tcPr>
          <w:p w14:paraId="75512729" w14:textId="77777777" w:rsidR="002B0950" w:rsidRPr="001771B3" w:rsidRDefault="002B0950" w:rsidP="00385730">
            <w:pPr>
              <w:tabs>
                <w:tab w:val="decimal" w:pos="1080"/>
              </w:tabs>
              <w:spacing w:line="260" w:lineRule="exact"/>
              <w:ind w:left="-188" w:right="43"/>
              <w:contextualSpacing/>
              <w:jc w:val="right"/>
              <w:rPr>
                <w:rFonts w:ascii="Angsana New" w:eastAsia="Angsana New" w:hAnsi="Angsana New"/>
                <w:sz w:val="24"/>
                <w:szCs w:val="24"/>
              </w:rPr>
            </w:pPr>
          </w:p>
        </w:tc>
        <w:tc>
          <w:tcPr>
            <w:tcW w:w="990" w:type="dxa"/>
            <w:tcBorders>
              <w:bottom w:val="single" w:sz="4" w:space="0" w:color="auto"/>
            </w:tcBorders>
            <w:vAlign w:val="bottom"/>
          </w:tcPr>
          <w:p w14:paraId="455844A2" w14:textId="34A699BE" w:rsidR="002B0950" w:rsidRPr="00385730" w:rsidRDefault="002B0950" w:rsidP="00D4311A">
            <w:pPr>
              <w:pStyle w:val="a2"/>
              <w:tabs>
                <w:tab w:val="decimal" w:pos="1260"/>
              </w:tabs>
              <w:spacing w:line="260" w:lineRule="exact"/>
              <w:ind w:right="43"/>
              <w:jc w:val="right"/>
              <w:rPr>
                <w:rFonts w:ascii="Angsana New" w:eastAsia="Angsana New" w:hAnsi="Angsana New" w:cs="Angsana New"/>
                <w:color w:val="auto"/>
                <w:sz w:val="24"/>
                <w:szCs w:val="24"/>
                <w:lang w:val="en-US"/>
              </w:rPr>
            </w:pPr>
            <w:r w:rsidRPr="00C25019">
              <w:rPr>
                <w:rFonts w:ascii="Angsana New" w:eastAsia="Angsana New" w:hAnsi="Angsana New" w:cs="Angsana New"/>
                <w:color w:val="auto"/>
                <w:sz w:val="24"/>
                <w:szCs w:val="24"/>
                <w:lang w:val="en-US"/>
              </w:rPr>
              <w:t xml:space="preserve"> 2,055 </w:t>
            </w:r>
          </w:p>
        </w:tc>
        <w:tc>
          <w:tcPr>
            <w:tcW w:w="90" w:type="dxa"/>
            <w:vAlign w:val="bottom"/>
          </w:tcPr>
          <w:p w14:paraId="664DD4B0" w14:textId="77777777" w:rsidR="002B0950" w:rsidRPr="001771B3" w:rsidRDefault="002B0950" w:rsidP="00385730">
            <w:pPr>
              <w:tabs>
                <w:tab w:val="decimal" w:pos="1080"/>
              </w:tabs>
              <w:spacing w:line="260" w:lineRule="exact"/>
              <w:ind w:left="-188" w:right="43"/>
              <w:contextualSpacing/>
              <w:jc w:val="right"/>
              <w:rPr>
                <w:rFonts w:ascii="Angsana New" w:eastAsia="Angsana New" w:hAnsi="Angsana New"/>
                <w:sz w:val="24"/>
                <w:szCs w:val="24"/>
              </w:rPr>
            </w:pPr>
          </w:p>
        </w:tc>
        <w:tc>
          <w:tcPr>
            <w:tcW w:w="990" w:type="dxa"/>
            <w:tcBorders>
              <w:bottom w:val="single" w:sz="4" w:space="0" w:color="auto"/>
            </w:tcBorders>
            <w:vAlign w:val="bottom"/>
          </w:tcPr>
          <w:p w14:paraId="52E55BF9" w14:textId="0C8A29C2" w:rsidR="002B0950" w:rsidRPr="001771B3" w:rsidRDefault="002B0950" w:rsidP="00D4311A">
            <w:pPr>
              <w:pStyle w:val="a2"/>
              <w:tabs>
                <w:tab w:val="decimal" w:pos="1260"/>
              </w:tabs>
              <w:spacing w:line="260" w:lineRule="exact"/>
              <w:ind w:right="43"/>
              <w:jc w:val="right"/>
              <w:rPr>
                <w:rFonts w:ascii="Angsana New" w:eastAsia="Angsana New" w:hAnsi="Angsana New" w:cs="Angsana New"/>
                <w:color w:val="auto"/>
                <w:sz w:val="24"/>
                <w:szCs w:val="24"/>
                <w:lang w:val="en-US"/>
              </w:rPr>
            </w:pPr>
            <w:r w:rsidRPr="00C25019">
              <w:rPr>
                <w:rFonts w:ascii="Angsana New" w:eastAsia="Angsana New" w:hAnsi="Angsana New" w:cs="Angsana New"/>
                <w:color w:val="auto"/>
                <w:sz w:val="24"/>
                <w:szCs w:val="24"/>
                <w:lang w:val="en-US"/>
              </w:rPr>
              <w:t xml:space="preserve"> 685 </w:t>
            </w:r>
          </w:p>
        </w:tc>
        <w:tc>
          <w:tcPr>
            <w:tcW w:w="90" w:type="dxa"/>
            <w:vAlign w:val="bottom"/>
          </w:tcPr>
          <w:p w14:paraId="440638D9" w14:textId="77777777" w:rsidR="002B0950" w:rsidRPr="001771B3" w:rsidRDefault="002B0950" w:rsidP="00385730">
            <w:pPr>
              <w:tabs>
                <w:tab w:val="left" w:pos="2160"/>
              </w:tabs>
              <w:spacing w:line="260" w:lineRule="exact"/>
              <w:ind w:left="-188" w:right="43"/>
              <w:contextualSpacing/>
              <w:jc w:val="right"/>
              <w:rPr>
                <w:rFonts w:ascii="Angsana New" w:eastAsia="Angsana New" w:hAnsi="Angsana New"/>
                <w:sz w:val="24"/>
                <w:szCs w:val="24"/>
              </w:rPr>
            </w:pPr>
          </w:p>
        </w:tc>
        <w:tc>
          <w:tcPr>
            <w:tcW w:w="1080" w:type="dxa"/>
            <w:tcBorders>
              <w:bottom w:val="single" w:sz="4" w:space="0" w:color="auto"/>
            </w:tcBorders>
            <w:vAlign w:val="bottom"/>
          </w:tcPr>
          <w:p w14:paraId="2AE320DA" w14:textId="3B1338EC" w:rsidR="002B0950" w:rsidRPr="001771B3" w:rsidRDefault="00E05B05" w:rsidP="00D4311A">
            <w:pPr>
              <w:pStyle w:val="a2"/>
              <w:tabs>
                <w:tab w:val="decimal" w:pos="1260"/>
              </w:tabs>
              <w:spacing w:line="260" w:lineRule="exact"/>
              <w:ind w:right="43"/>
              <w:jc w:val="right"/>
              <w:rPr>
                <w:rFonts w:ascii="Angsana New" w:eastAsia="Angsana New" w:hAnsi="Angsana New" w:cs="Angsana New"/>
                <w:color w:val="auto"/>
                <w:sz w:val="24"/>
                <w:szCs w:val="24"/>
                <w:lang w:val="en-US"/>
              </w:rPr>
            </w:pPr>
            <w:r w:rsidRPr="00C25019">
              <w:rPr>
                <w:rFonts w:ascii="Angsana New" w:eastAsia="Angsana New" w:hAnsi="Angsana New" w:cs="Angsana New"/>
                <w:color w:val="auto"/>
                <w:sz w:val="24"/>
                <w:szCs w:val="24"/>
                <w:lang w:val="en-US"/>
              </w:rPr>
              <w:t xml:space="preserve"> </w:t>
            </w:r>
            <w:r w:rsidR="002B0950" w:rsidRPr="00C25019">
              <w:rPr>
                <w:rFonts w:ascii="Angsana New" w:eastAsia="Angsana New" w:hAnsi="Angsana New" w:cs="Angsana New"/>
                <w:color w:val="auto"/>
                <w:sz w:val="24"/>
                <w:szCs w:val="24"/>
                <w:lang w:val="en-US"/>
              </w:rPr>
              <w:t xml:space="preserve">7,907 </w:t>
            </w:r>
          </w:p>
        </w:tc>
        <w:tc>
          <w:tcPr>
            <w:tcW w:w="90" w:type="dxa"/>
            <w:vAlign w:val="bottom"/>
          </w:tcPr>
          <w:p w14:paraId="1F08FE36" w14:textId="1E0E6FC8" w:rsidR="002B0950" w:rsidRPr="001771B3" w:rsidRDefault="002B0950" w:rsidP="00385730">
            <w:pPr>
              <w:pStyle w:val="a2"/>
              <w:tabs>
                <w:tab w:val="decimal" w:pos="954"/>
                <w:tab w:val="decimal" w:pos="1044"/>
              </w:tabs>
              <w:spacing w:line="260" w:lineRule="exact"/>
              <w:ind w:right="43"/>
              <w:jc w:val="right"/>
              <w:rPr>
                <w:rFonts w:ascii="Angsana New" w:eastAsia="Angsana New" w:hAnsi="Angsana New" w:cs="Angsana New"/>
                <w:color w:val="auto"/>
                <w:sz w:val="24"/>
                <w:szCs w:val="24"/>
                <w:lang w:val="en-US"/>
              </w:rPr>
            </w:pPr>
          </w:p>
        </w:tc>
        <w:tc>
          <w:tcPr>
            <w:tcW w:w="1080" w:type="dxa"/>
            <w:tcBorders>
              <w:bottom w:val="single" w:sz="4" w:space="0" w:color="auto"/>
            </w:tcBorders>
            <w:vAlign w:val="bottom"/>
          </w:tcPr>
          <w:p w14:paraId="3DBFAB0F" w14:textId="37574786" w:rsidR="002B0950" w:rsidRPr="001771B3" w:rsidRDefault="002B0950" w:rsidP="00D4311A">
            <w:pPr>
              <w:pStyle w:val="a2"/>
              <w:tabs>
                <w:tab w:val="decimal" w:pos="1260"/>
              </w:tabs>
              <w:spacing w:line="260" w:lineRule="exact"/>
              <w:ind w:right="43"/>
              <w:jc w:val="right"/>
              <w:rPr>
                <w:rFonts w:ascii="Angsana New" w:eastAsia="Angsana New" w:hAnsi="Angsana New" w:cs="Angsana New"/>
                <w:color w:val="auto"/>
                <w:sz w:val="24"/>
                <w:szCs w:val="24"/>
                <w:lang w:val="en-US"/>
              </w:rPr>
            </w:pPr>
            <w:r w:rsidRPr="00C25019">
              <w:rPr>
                <w:rFonts w:ascii="Angsana New" w:eastAsia="Angsana New" w:hAnsi="Angsana New" w:cs="Angsana New"/>
                <w:color w:val="auto"/>
                <w:sz w:val="24"/>
                <w:szCs w:val="24"/>
                <w:lang w:val="en-US"/>
              </w:rPr>
              <w:t>(</w:t>
            </w:r>
            <w:r w:rsidR="00E160AD">
              <w:rPr>
                <w:rFonts w:ascii="Angsana New" w:eastAsia="Angsana New" w:hAnsi="Angsana New" w:cs="Angsana New"/>
                <w:color w:val="auto"/>
                <w:sz w:val="24"/>
                <w:szCs w:val="24"/>
                <w:lang w:val="en-US"/>
              </w:rPr>
              <w:t>2,553</w:t>
            </w:r>
            <w:r w:rsidRPr="00C25019">
              <w:rPr>
                <w:rFonts w:ascii="Angsana New" w:eastAsia="Angsana New" w:hAnsi="Angsana New" w:cs="Angsana New"/>
                <w:color w:val="auto"/>
                <w:sz w:val="24"/>
                <w:szCs w:val="24"/>
                <w:lang w:val="en-US"/>
              </w:rPr>
              <w:t xml:space="preserve">) </w:t>
            </w:r>
          </w:p>
        </w:tc>
      </w:tr>
      <w:tr w:rsidR="00F44452" w:rsidRPr="001771B3" w14:paraId="1FFCCE4B" w14:textId="77777777" w:rsidTr="009E5836">
        <w:trPr>
          <w:trHeight w:val="15"/>
        </w:trPr>
        <w:tc>
          <w:tcPr>
            <w:tcW w:w="2340" w:type="dxa"/>
          </w:tcPr>
          <w:p w14:paraId="3CE9D8DE" w14:textId="77777777" w:rsidR="002B0950" w:rsidRPr="001771B3" w:rsidRDefault="002B0950" w:rsidP="002B0950">
            <w:pPr>
              <w:tabs>
                <w:tab w:val="clear" w:pos="907"/>
                <w:tab w:val="left" w:pos="630"/>
                <w:tab w:val="left" w:pos="2160"/>
                <w:tab w:val="right" w:pos="3330"/>
              </w:tabs>
              <w:spacing w:line="240" w:lineRule="auto"/>
              <w:ind w:left="448" w:right="65"/>
              <w:contextualSpacing/>
              <w:rPr>
                <w:rFonts w:ascii="Angsana New" w:hAnsi="Angsana New"/>
                <w:color w:val="000000"/>
                <w:sz w:val="24"/>
                <w:szCs w:val="24"/>
              </w:rPr>
            </w:pPr>
            <w:r w:rsidRPr="001771B3">
              <w:rPr>
                <w:rFonts w:ascii="Angsana New" w:hAnsi="Angsana New"/>
                <w:color w:val="000000"/>
                <w:sz w:val="24"/>
                <w:szCs w:val="24"/>
                <w:cs/>
              </w:rPr>
              <w:t>รวมค่าเสื่อมราคาสะสม</w:t>
            </w:r>
          </w:p>
        </w:tc>
        <w:tc>
          <w:tcPr>
            <w:tcW w:w="990" w:type="dxa"/>
            <w:tcBorders>
              <w:top w:val="single" w:sz="4" w:space="0" w:color="auto"/>
              <w:bottom w:val="nil"/>
            </w:tcBorders>
            <w:vAlign w:val="bottom"/>
          </w:tcPr>
          <w:p w14:paraId="72319DAE" w14:textId="5B5032BB" w:rsidR="002B0950" w:rsidRPr="001771B3" w:rsidRDefault="002B0950" w:rsidP="00D4311A">
            <w:pPr>
              <w:pStyle w:val="a2"/>
              <w:tabs>
                <w:tab w:val="decimal" w:pos="1260"/>
              </w:tabs>
              <w:spacing w:line="260" w:lineRule="exact"/>
              <w:ind w:right="43"/>
              <w:jc w:val="right"/>
              <w:rPr>
                <w:rFonts w:ascii="Angsana New" w:eastAsia="Angsana New" w:hAnsi="Angsana New" w:cs="Angsana New"/>
                <w:color w:val="auto"/>
                <w:sz w:val="24"/>
                <w:szCs w:val="24"/>
                <w:lang w:val="en-US"/>
              </w:rPr>
            </w:pPr>
            <w:r w:rsidRPr="001771B3">
              <w:rPr>
                <w:rFonts w:ascii="Angsana New" w:eastAsia="Angsana New" w:hAnsi="Angsana New" w:cs="Angsana New"/>
                <w:color w:val="auto"/>
                <w:sz w:val="24"/>
                <w:szCs w:val="24"/>
                <w:lang w:val="en-US"/>
              </w:rPr>
              <w:t>(53</w:t>
            </w:r>
            <w:r>
              <w:rPr>
                <w:rFonts w:ascii="Angsana New" w:eastAsia="Angsana New" w:hAnsi="Angsana New" w:cs="Angsana New"/>
                <w:color w:val="auto"/>
                <w:sz w:val="24"/>
                <w:szCs w:val="24"/>
                <w:lang w:val="en-US"/>
              </w:rPr>
              <w:t>,740</w:t>
            </w:r>
            <w:r w:rsidRPr="001771B3">
              <w:rPr>
                <w:rFonts w:ascii="Angsana New" w:eastAsia="Angsana New" w:hAnsi="Angsana New" w:cs="Angsana New"/>
                <w:color w:val="auto"/>
                <w:sz w:val="24"/>
                <w:szCs w:val="24"/>
                <w:lang w:val="en-US"/>
              </w:rPr>
              <w:t>)</w:t>
            </w:r>
          </w:p>
        </w:tc>
        <w:tc>
          <w:tcPr>
            <w:tcW w:w="90" w:type="dxa"/>
            <w:vAlign w:val="bottom"/>
          </w:tcPr>
          <w:p w14:paraId="747AFEAA" w14:textId="77777777" w:rsidR="002B0950" w:rsidRPr="001771B3" w:rsidRDefault="002B0950" w:rsidP="002B0950">
            <w:pPr>
              <w:tabs>
                <w:tab w:val="left" w:pos="2160"/>
              </w:tabs>
              <w:spacing w:line="260" w:lineRule="exact"/>
              <w:ind w:left="-188" w:right="121"/>
              <w:contextualSpacing/>
              <w:jc w:val="right"/>
              <w:rPr>
                <w:rFonts w:ascii="Angsana New" w:hAnsi="Angsana New"/>
                <w:sz w:val="24"/>
                <w:szCs w:val="24"/>
              </w:rPr>
            </w:pPr>
          </w:p>
        </w:tc>
        <w:tc>
          <w:tcPr>
            <w:tcW w:w="990" w:type="dxa"/>
            <w:tcBorders>
              <w:top w:val="single" w:sz="4" w:space="0" w:color="auto"/>
              <w:bottom w:val="nil"/>
            </w:tcBorders>
            <w:vAlign w:val="bottom"/>
          </w:tcPr>
          <w:p w14:paraId="2D88B3AC" w14:textId="144E72FF" w:rsidR="002B0950" w:rsidRPr="001771B3" w:rsidRDefault="002B0950" w:rsidP="00D4311A">
            <w:pPr>
              <w:pStyle w:val="a2"/>
              <w:tabs>
                <w:tab w:val="decimal" w:pos="1260"/>
              </w:tabs>
              <w:spacing w:line="260" w:lineRule="exact"/>
              <w:ind w:right="43"/>
              <w:jc w:val="right"/>
              <w:rPr>
                <w:rFonts w:ascii="Angsana New" w:eastAsia="Angsana New" w:hAnsi="Angsana New" w:cs="Angsana New"/>
                <w:color w:val="auto"/>
                <w:sz w:val="24"/>
                <w:szCs w:val="24"/>
                <w:lang w:val="en-US"/>
              </w:rPr>
            </w:pPr>
            <w:r w:rsidRPr="00C25019">
              <w:rPr>
                <w:rFonts w:ascii="Angsana New" w:eastAsia="Angsana New" w:hAnsi="Angsana New" w:cs="Angsana New"/>
                <w:color w:val="auto"/>
                <w:sz w:val="24"/>
                <w:szCs w:val="24"/>
                <w:lang w:val="en-US"/>
              </w:rPr>
              <w:t>(</w:t>
            </w:r>
            <w:r w:rsidR="00E160AD">
              <w:rPr>
                <w:rFonts w:ascii="Angsana New" w:eastAsia="Angsana New" w:hAnsi="Angsana New" w:cs="Angsana New"/>
                <w:color w:val="auto"/>
                <w:sz w:val="24"/>
                <w:szCs w:val="24"/>
                <w:lang w:val="en-US"/>
              </w:rPr>
              <w:t>25</w:t>
            </w:r>
            <w:r w:rsidR="00E160AD" w:rsidRPr="00C25019">
              <w:rPr>
                <w:rFonts w:ascii="Angsana New" w:eastAsia="Angsana New" w:hAnsi="Angsana New" w:cs="Angsana New"/>
                <w:color w:val="auto"/>
                <w:sz w:val="24"/>
                <w:szCs w:val="24"/>
                <w:lang w:val="en-US"/>
              </w:rPr>
              <w:t>,</w:t>
            </w:r>
            <w:r w:rsidR="00E160AD">
              <w:rPr>
                <w:rFonts w:ascii="Angsana New" w:eastAsia="Angsana New" w:hAnsi="Angsana New" w:cs="Angsana New"/>
                <w:color w:val="auto"/>
                <w:sz w:val="24"/>
                <w:szCs w:val="24"/>
                <w:lang w:val="en-US"/>
              </w:rPr>
              <w:t>889</w:t>
            </w:r>
            <w:r w:rsidRPr="00C25019">
              <w:rPr>
                <w:rFonts w:ascii="Angsana New" w:eastAsia="Angsana New" w:hAnsi="Angsana New" w:cs="Angsana New"/>
                <w:color w:val="auto"/>
                <w:sz w:val="24"/>
                <w:szCs w:val="24"/>
                <w:lang w:val="en-US"/>
              </w:rPr>
              <w:t xml:space="preserve">) </w:t>
            </w:r>
          </w:p>
        </w:tc>
        <w:tc>
          <w:tcPr>
            <w:tcW w:w="90" w:type="dxa"/>
            <w:vAlign w:val="bottom"/>
          </w:tcPr>
          <w:p w14:paraId="7061A752" w14:textId="77777777" w:rsidR="002B0950" w:rsidRPr="001771B3" w:rsidRDefault="002B0950" w:rsidP="00385730">
            <w:pPr>
              <w:tabs>
                <w:tab w:val="decimal" w:pos="1080"/>
              </w:tabs>
              <w:spacing w:line="260" w:lineRule="exact"/>
              <w:ind w:left="-188" w:right="43"/>
              <w:contextualSpacing/>
              <w:jc w:val="right"/>
              <w:rPr>
                <w:rFonts w:ascii="Angsana New" w:eastAsia="Angsana New" w:hAnsi="Angsana New"/>
                <w:sz w:val="24"/>
                <w:szCs w:val="24"/>
              </w:rPr>
            </w:pPr>
          </w:p>
        </w:tc>
        <w:tc>
          <w:tcPr>
            <w:tcW w:w="990" w:type="dxa"/>
            <w:tcBorders>
              <w:top w:val="single" w:sz="4" w:space="0" w:color="auto"/>
              <w:bottom w:val="nil"/>
            </w:tcBorders>
            <w:vAlign w:val="bottom"/>
          </w:tcPr>
          <w:p w14:paraId="6D5CECD2" w14:textId="41F5E979" w:rsidR="002B0950" w:rsidRPr="00385730" w:rsidRDefault="00D829C7" w:rsidP="00D4311A">
            <w:pPr>
              <w:pStyle w:val="a2"/>
              <w:tabs>
                <w:tab w:val="decimal" w:pos="1260"/>
              </w:tabs>
              <w:spacing w:line="260" w:lineRule="exact"/>
              <w:ind w:right="43"/>
              <w:jc w:val="right"/>
              <w:rPr>
                <w:rFonts w:ascii="Angsana New" w:eastAsia="Angsana New" w:hAnsi="Angsana New" w:cs="Angsana New"/>
                <w:color w:val="auto"/>
                <w:sz w:val="24"/>
                <w:szCs w:val="24"/>
                <w:lang w:val="en-US"/>
              </w:rPr>
            </w:pPr>
            <w:r w:rsidRPr="00C25019">
              <w:rPr>
                <w:rFonts w:ascii="Angsana New" w:eastAsia="Angsana New" w:hAnsi="Angsana New" w:cs="Angsana New"/>
                <w:color w:val="auto"/>
                <w:sz w:val="24"/>
                <w:szCs w:val="24"/>
                <w:lang w:val="en-US"/>
              </w:rPr>
              <w:t xml:space="preserve"> </w:t>
            </w:r>
            <w:r w:rsidR="002B0950" w:rsidRPr="00C25019">
              <w:rPr>
                <w:rFonts w:ascii="Angsana New" w:eastAsia="Angsana New" w:hAnsi="Angsana New" w:cs="Angsana New"/>
                <w:color w:val="auto"/>
                <w:sz w:val="24"/>
                <w:szCs w:val="24"/>
                <w:lang w:val="en-US"/>
              </w:rPr>
              <w:t>5,</w:t>
            </w:r>
            <w:r w:rsidR="00CB41F9" w:rsidRPr="00C25019">
              <w:rPr>
                <w:rFonts w:ascii="Angsana New" w:eastAsia="Angsana New" w:hAnsi="Angsana New" w:cs="Angsana New"/>
                <w:color w:val="auto"/>
                <w:sz w:val="24"/>
                <w:szCs w:val="24"/>
                <w:lang w:val="en-US"/>
              </w:rPr>
              <w:t>53</w:t>
            </w:r>
            <w:r w:rsidR="00CB41F9">
              <w:rPr>
                <w:rFonts w:ascii="Angsana New" w:eastAsia="Angsana New" w:hAnsi="Angsana New" w:cs="Angsana New"/>
                <w:color w:val="auto"/>
                <w:sz w:val="24"/>
                <w:szCs w:val="24"/>
                <w:lang w:val="en-US"/>
              </w:rPr>
              <w:t>4</w:t>
            </w:r>
            <w:r w:rsidR="002B0950" w:rsidRPr="00C25019">
              <w:rPr>
                <w:rFonts w:ascii="Angsana New" w:eastAsia="Angsana New" w:hAnsi="Angsana New" w:cs="Angsana New"/>
                <w:color w:val="auto"/>
                <w:sz w:val="24"/>
                <w:szCs w:val="24"/>
                <w:lang w:val="en-US"/>
              </w:rPr>
              <w:t xml:space="preserve"> </w:t>
            </w:r>
          </w:p>
        </w:tc>
        <w:tc>
          <w:tcPr>
            <w:tcW w:w="90" w:type="dxa"/>
            <w:vAlign w:val="bottom"/>
          </w:tcPr>
          <w:p w14:paraId="20F63432" w14:textId="77777777" w:rsidR="002B0950" w:rsidRPr="001771B3" w:rsidRDefault="002B0950" w:rsidP="00385730">
            <w:pPr>
              <w:tabs>
                <w:tab w:val="decimal" w:pos="1080"/>
              </w:tabs>
              <w:spacing w:line="260" w:lineRule="exact"/>
              <w:ind w:left="-188" w:right="43"/>
              <w:contextualSpacing/>
              <w:jc w:val="right"/>
              <w:rPr>
                <w:rFonts w:ascii="Angsana New" w:eastAsia="Angsana New" w:hAnsi="Angsana New"/>
                <w:sz w:val="24"/>
                <w:szCs w:val="24"/>
              </w:rPr>
            </w:pPr>
          </w:p>
        </w:tc>
        <w:tc>
          <w:tcPr>
            <w:tcW w:w="990" w:type="dxa"/>
            <w:tcBorders>
              <w:top w:val="single" w:sz="4" w:space="0" w:color="auto"/>
              <w:bottom w:val="nil"/>
            </w:tcBorders>
            <w:vAlign w:val="bottom"/>
          </w:tcPr>
          <w:p w14:paraId="203D180A" w14:textId="1B0DB351" w:rsidR="002B0950" w:rsidRPr="001771B3" w:rsidRDefault="00E05B05" w:rsidP="00D4311A">
            <w:pPr>
              <w:pStyle w:val="a2"/>
              <w:tabs>
                <w:tab w:val="decimal" w:pos="1260"/>
              </w:tabs>
              <w:spacing w:line="260" w:lineRule="exact"/>
              <w:ind w:right="43"/>
              <w:jc w:val="right"/>
              <w:rPr>
                <w:rFonts w:ascii="Angsana New" w:eastAsia="Angsana New" w:hAnsi="Angsana New" w:cs="Angsana New"/>
                <w:color w:val="auto"/>
                <w:sz w:val="24"/>
                <w:szCs w:val="24"/>
                <w:cs/>
                <w:lang w:val="en-US"/>
              </w:rPr>
            </w:pPr>
            <w:r w:rsidRPr="00C25019">
              <w:rPr>
                <w:rFonts w:ascii="Angsana New" w:eastAsia="Angsana New" w:hAnsi="Angsana New" w:cs="Angsana New"/>
                <w:color w:val="auto"/>
                <w:sz w:val="24"/>
                <w:szCs w:val="24"/>
                <w:lang w:val="en-US"/>
              </w:rPr>
              <w:t xml:space="preserve"> </w:t>
            </w:r>
            <w:r w:rsidR="002B0950" w:rsidRPr="00C25019">
              <w:rPr>
                <w:rFonts w:ascii="Angsana New" w:eastAsia="Angsana New" w:hAnsi="Angsana New" w:cs="Angsana New"/>
                <w:color w:val="auto"/>
                <w:sz w:val="24"/>
                <w:szCs w:val="24"/>
                <w:lang w:val="en-US"/>
              </w:rPr>
              <w:t xml:space="preserve">37,888 </w:t>
            </w:r>
          </w:p>
        </w:tc>
        <w:tc>
          <w:tcPr>
            <w:tcW w:w="90" w:type="dxa"/>
            <w:vAlign w:val="bottom"/>
          </w:tcPr>
          <w:p w14:paraId="62D0021C" w14:textId="77777777" w:rsidR="002B0950" w:rsidRPr="001771B3" w:rsidRDefault="002B0950" w:rsidP="00385730">
            <w:pPr>
              <w:tabs>
                <w:tab w:val="left" w:pos="2160"/>
              </w:tabs>
              <w:spacing w:line="260" w:lineRule="exact"/>
              <w:ind w:left="-188" w:right="43"/>
              <w:contextualSpacing/>
              <w:jc w:val="right"/>
              <w:rPr>
                <w:rFonts w:ascii="Angsana New" w:eastAsia="Angsana New" w:hAnsi="Angsana New"/>
                <w:sz w:val="24"/>
                <w:szCs w:val="24"/>
              </w:rPr>
            </w:pPr>
          </w:p>
        </w:tc>
        <w:tc>
          <w:tcPr>
            <w:tcW w:w="1080" w:type="dxa"/>
            <w:tcBorders>
              <w:top w:val="single" w:sz="4" w:space="0" w:color="auto"/>
            </w:tcBorders>
            <w:vAlign w:val="bottom"/>
          </w:tcPr>
          <w:p w14:paraId="4447DBA7" w14:textId="2E7C60D2" w:rsidR="002B0950" w:rsidRPr="001771B3" w:rsidRDefault="00CB41F9" w:rsidP="00D4311A">
            <w:pPr>
              <w:pStyle w:val="a2"/>
              <w:tabs>
                <w:tab w:val="decimal" w:pos="1260"/>
              </w:tabs>
              <w:spacing w:line="260" w:lineRule="exact"/>
              <w:ind w:right="43"/>
              <w:jc w:val="right"/>
              <w:rPr>
                <w:rFonts w:ascii="Angsana New" w:eastAsia="Angsana New" w:hAnsi="Angsana New" w:cs="Angsana New"/>
                <w:color w:val="auto"/>
                <w:sz w:val="24"/>
                <w:szCs w:val="24"/>
                <w:lang w:val="en-US"/>
              </w:rPr>
            </w:pPr>
            <w:r w:rsidRPr="00C25019">
              <w:rPr>
                <w:rFonts w:ascii="Angsana New" w:eastAsia="Angsana New" w:hAnsi="Angsana New" w:cs="Angsana New"/>
                <w:color w:val="auto"/>
                <w:sz w:val="24"/>
                <w:szCs w:val="24"/>
                <w:lang w:val="en-US"/>
              </w:rPr>
              <w:t xml:space="preserve"> </w:t>
            </w:r>
            <w:r>
              <w:rPr>
                <w:rFonts w:ascii="Angsana New" w:eastAsia="Angsana New" w:hAnsi="Angsana New" w:cs="Angsana New"/>
                <w:color w:val="auto"/>
                <w:sz w:val="24"/>
                <w:szCs w:val="24"/>
                <w:lang w:val="en-US"/>
              </w:rPr>
              <w:t>27</w:t>
            </w:r>
            <w:r w:rsidRPr="00C25019">
              <w:rPr>
                <w:rFonts w:ascii="Angsana New" w:eastAsia="Angsana New" w:hAnsi="Angsana New" w:cs="Angsana New"/>
                <w:color w:val="auto"/>
                <w:sz w:val="24"/>
                <w:szCs w:val="24"/>
                <w:lang w:val="en-US"/>
              </w:rPr>
              <w:t>,</w:t>
            </w:r>
            <w:r>
              <w:rPr>
                <w:rFonts w:ascii="Angsana New" w:eastAsia="Angsana New" w:hAnsi="Angsana New" w:cs="Angsana New"/>
                <w:color w:val="auto"/>
                <w:sz w:val="24"/>
                <w:szCs w:val="24"/>
                <w:lang w:val="en-US"/>
              </w:rPr>
              <w:t>045</w:t>
            </w:r>
            <w:r w:rsidRPr="00C25019">
              <w:rPr>
                <w:rFonts w:ascii="Angsana New" w:eastAsia="Angsana New" w:hAnsi="Angsana New" w:cs="Angsana New"/>
                <w:color w:val="auto"/>
                <w:sz w:val="24"/>
                <w:szCs w:val="24"/>
                <w:lang w:val="en-US"/>
              </w:rPr>
              <w:t xml:space="preserve"> </w:t>
            </w:r>
          </w:p>
        </w:tc>
        <w:tc>
          <w:tcPr>
            <w:tcW w:w="90" w:type="dxa"/>
            <w:vAlign w:val="bottom"/>
          </w:tcPr>
          <w:p w14:paraId="17879521" w14:textId="3119C283" w:rsidR="002B0950" w:rsidRPr="001771B3" w:rsidRDefault="002B0950" w:rsidP="00385730">
            <w:pPr>
              <w:pStyle w:val="a2"/>
              <w:tabs>
                <w:tab w:val="decimal" w:pos="954"/>
                <w:tab w:val="decimal" w:pos="1044"/>
              </w:tabs>
              <w:spacing w:line="260" w:lineRule="exact"/>
              <w:ind w:right="43"/>
              <w:jc w:val="right"/>
              <w:rPr>
                <w:rFonts w:ascii="Angsana New" w:eastAsia="Angsana New" w:hAnsi="Angsana New" w:cs="Angsana New"/>
                <w:color w:val="auto"/>
                <w:sz w:val="24"/>
                <w:szCs w:val="24"/>
                <w:lang w:val="en-US"/>
              </w:rPr>
            </w:pPr>
          </w:p>
        </w:tc>
        <w:tc>
          <w:tcPr>
            <w:tcW w:w="1080" w:type="dxa"/>
            <w:tcBorders>
              <w:top w:val="single" w:sz="4" w:space="0" w:color="auto"/>
              <w:bottom w:val="nil"/>
            </w:tcBorders>
            <w:vAlign w:val="bottom"/>
          </w:tcPr>
          <w:p w14:paraId="60EDDB24" w14:textId="6165F175" w:rsidR="002B0950" w:rsidRPr="001771B3" w:rsidRDefault="00360308" w:rsidP="00D4311A">
            <w:pPr>
              <w:pStyle w:val="a2"/>
              <w:tabs>
                <w:tab w:val="decimal" w:pos="1260"/>
              </w:tabs>
              <w:spacing w:line="260" w:lineRule="exact"/>
              <w:ind w:right="43"/>
              <w:jc w:val="right"/>
              <w:rPr>
                <w:rFonts w:ascii="Angsana New" w:eastAsia="Angsana New" w:hAnsi="Angsana New" w:cs="Angsana New"/>
                <w:color w:val="auto"/>
                <w:sz w:val="24"/>
                <w:szCs w:val="24"/>
                <w:lang w:val="en-US"/>
              </w:rPr>
            </w:pPr>
            <w:r w:rsidRPr="00C25019">
              <w:rPr>
                <w:rFonts w:ascii="Angsana New" w:eastAsia="Angsana New" w:hAnsi="Angsana New" w:cs="Angsana New"/>
                <w:color w:val="auto"/>
                <w:sz w:val="24"/>
                <w:szCs w:val="24"/>
                <w:lang w:val="en-US"/>
              </w:rPr>
              <w:t>(</w:t>
            </w:r>
            <w:r w:rsidR="00E160AD">
              <w:rPr>
                <w:rFonts w:ascii="Angsana New" w:eastAsia="Angsana New" w:hAnsi="Angsana New" w:cs="Angsana New"/>
                <w:color w:val="auto"/>
                <w:sz w:val="24"/>
                <w:szCs w:val="24"/>
                <w:lang w:val="en-US"/>
              </w:rPr>
              <w:t>9</w:t>
            </w:r>
            <w:r w:rsidR="00E160AD" w:rsidRPr="00C25019">
              <w:rPr>
                <w:rFonts w:ascii="Angsana New" w:eastAsia="Angsana New" w:hAnsi="Angsana New" w:cs="Angsana New"/>
                <w:color w:val="auto"/>
                <w:sz w:val="24"/>
                <w:szCs w:val="24"/>
                <w:lang w:val="en-US"/>
              </w:rPr>
              <w:t>,</w:t>
            </w:r>
            <w:r w:rsidR="00E160AD">
              <w:rPr>
                <w:rFonts w:ascii="Angsana New" w:eastAsia="Angsana New" w:hAnsi="Angsana New" w:cs="Angsana New"/>
                <w:color w:val="auto"/>
                <w:sz w:val="24"/>
                <w:szCs w:val="24"/>
                <w:lang w:val="en-US"/>
              </w:rPr>
              <w:t>162</w:t>
            </w:r>
            <w:r w:rsidRPr="00C25019">
              <w:rPr>
                <w:rFonts w:ascii="Angsana New" w:eastAsia="Angsana New" w:hAnsi="Angsana New" w:cs="Angsana New"/>
                <w:color w:val="auto"/>
                <w:sz w:val="24"/>
                <w:szCs w:val="24"/>
                <w:lang w:val="en-US"/>
              </w:rPr>
              <w:t xml:space="preserve">) </w:t>
            </w:r>
          </w:p>
        </w:tc>
      </w:tr>
      <w:tr w:rsidR="009331A1" w:rsidRPr="001771B3" w14:paraId="0037DAE7" w14:textId="77777777" w:rsidTr="009E5836">
        <w:trPr>
          <w:trHeight w:val="15"/>
        </w:trPr>
        <w:tc>
          <w:tcPr>
            <w:tcW w:w="2340" w:type="dxa"/>
          </w:tcPr>
          <w:p w14:paraId="4082E166" w14:textId="77777777" w:rsidR="009331A1" w:rsidRPr="001771B3" w:rsidRDefault="009331A1" w:rsidP="009331A1">
            <w:pPr>
              <w:tabs>
                <w:tab w:val="left" w:pos="2160"/>
              </w:tabs>
              <w:spacing w:line="260" w:lineRule="exact"/>
              <w:ind w:left="532" w:right="65" w:hanging="442"/>
              <w:contextualSpacing/>
              <w:rPr>
                <w:rFonts w:ascii="Angsana New" w:hAnsi="Angsana New"/>
                <w:color w:val="000000"/>
                <w:sz w:val="24"/>
                <w:szCs w:val="24"/>
                <w:cs/>
              </w:rPr>
            </w:pPr>
            <w:r w:rsidRPr="001771B3">
              <w:rPr>
                <w:rFonts w:ascii="Angsana New" w:hAnsi="Angsana New"/>
                <w:color w:val="000000"/>
                <w:sz w:val="24"/>
                <w:szCs w:val="24"/>
                <w:u w:val="single"/>
                <w:cs/>
              </w:rPr>
              <w:t>หัก</w:t>
            </w:r>
            <w:r w:rsidRPr="001771B3">
              <w:rPr>
                <w:rFonts w:ascii="Angsana New" w:hAnsi="Angsana New"/>
                <w:color w:val="000000"/>
                <w:sz w:val="24"/>
                <w:szCs w:val="24"/>
                <w:cs/>
              </w:rPr>
              <w:t xml:space="preserve"> ค่าเผื่อการด้อยค่าของสินทรัพย์</w:t>
            </w:r>
          </w:p>
        </w:tc>
        <w:tc>
          <w:tcPr>
            <w:tcW w:w="990" w:type="dxa"/>
            <w:tcBorders>
              <w:bottom w:val="single" w:sz="4" w:space="0" w:color="auto"/>
            </w:tcBorders>
            <w:vAlign w:val="bottom"/>
          </w:tcPr>
          <w:p w14:paraId="780DCAD6" w14:textId="42EFB535" w:rsidR="009331A1" w:rsidRPr="001771B3" w:rsidRDefault="009331A1" w:rsidP="009331A1">
            <w:pPr>
              <w:pStyle w:val="a2"/>
              <w:tabs>
                <w:tab w:val="left" w:pos="633"/>
              </w:tabs>
              <w:spacing w:line="260" w:lineRule="exact"/>
              <w:ind w:right="54"/>
              <w:jc w:val="right"/>
              <w:rPr>
                <w:rFonts w:ascii="Angsana New" w:eastAsia="Angsana New" w:hAnsi="Angsana New" w:cs="Angsana New"/>
                <w:color w:val="auto"/>
                <w:sz w:val="24"/>
                <w:szCs w:val="24"/>
                <w:lang w:val="en-US"/>
              </w:rPr>
            </w:pPr>
            <w:r w:rsidRPr="001771B3">
              <w:rPr>
                <w:rFonts w:ascii="Angsana New" w:eastAsia="Angsana New" w:hAnsi="Angsana New" w:cs="Angsana New"/>
                <w:color w:val="auto"/>
                <w:sz w:val="24"/>
                <w:szCs w:val="24"/>
                <w:lang w:val="en-US"/>
              </w:rPr>
              <w:t xml:space="preserve">      (6,729)</w:t>
            </w:r>
          </w:p>
        </w:tc>
        <w:tc>
          <w:tcPr>
            <w:tcW w:w="90" w:type="dxa"/>
            <w:vAlign w:val="bottom"/>
          </w:tcPr>
          <w:p w14:paraId="442B6A34" w14:textId="77777777" w:rsidR="009331A1" w:rsidRPr="001771B3" w:rsidRDefault="009331A1" w:rsidP="009331A1">
            <w:pPr>
              <w:spacing w:line="260" w:lineRule="exact"/>
              <w:ind w:right="121"/>
              <w:contextualSpacing/>
              <w:jc w:val="right"/>
              <w:rPr>
                <w:rFonts w:ascii="Angsana New" w:hAnsi="Angsana New"/>
                <w:sz w:val="24"/>
                <w:szCs w:val="24"/>
              </w:rPr>
            </w:pPr>
          </w:p>
        </w:tc>
        <w:tc>
          <w:tcPr>
            <w:tcW w:w="990" w:type="dxa"/>
            <w:tcBorders>
              <w:bottom w:val="single" w:sz="4" w:space="0" w:color="auto"/>
            </w:tcBorders>
            <w:vAlign w:val="bottom"/>
          </w:tcPr>
          <w:p w14:paraId="50962D79" w14:textId="6EEAF280" w:rsidR="009331A1" w:rsidRPr="001771B3" w:rsidRDefault="00AB1288" w:rsidP="009331A1">
            <w:pPr>
              <w:pStyle w:val="a2"/>
              <w:tabs>
                <w:tab w:val="decimal" w:pos="1260"/>
              </w:tabs>
              <w:spacing w:line="260" w:lineRule="exact"/>
              <w:ind w:right="107"/>
              <w:jc w:val="right"/>
              <w:rPr>
                <w:rFonts w:ascii="Angsana New" w:eastAsia="Angsana New" w:hAnsi="Angsana New" w:cs="Angsana New"/>
                <w:color w:val="auto"/>
                <w:sz w:val="24"/>
                <w:szCs w:val="24"/>
                <w:lang w:val="en-US"/>
              </w:rPr>
            </w:pPr>
            <w:r>
              <w:rPr>
                <w:rFonts w:ascii="Angsana New" w:eastAsia="Angsana New" w:hAnsi="Angsana New" w:cs="Angsana New"/>
                <w:color w:val="auto"/>
                <w:sz w:val="24"/>
                <w:szCs w:val="24"/>
                <w:lang w:val="en-US"/>
              </w:rPr>
              <w:t>-</w:t>
            </w:r>
          </w:p>
        </w:tc>
        <w:tc>
          <w:tcPr>
            <w:tcW w:w="90" w:type="dxa"/>
            <w:vAlign w:val="bottom"/>
          </w:tcPr>
          <w:p w14:paraId="2C5B59F8" w14:textId="507A4F95" w:rsidR="009331A1" w:rsidRPr="001771B3" w:rsidRDefault="003C07FB" w:rsidP="009331A1">
            <w:pPr>
              <w:tabs>
                <w:tab w:val="clear" w:pos="907"/>
                <w:tab w:val="decimal" w:pos="900"/>
                <w:tab w:val="left" w:pos="2160"/>
              </w:tabs>
              <w:spacing w:line="260" w:lineRule="exact"/>
              <w:ind w:left="-188" w:right="121"/>
              <w:contextualSpacing/>
              <w:jc w:val="right"/>
              <w:rPr>
                <w:rFonts w:ascii="Angsana New" w:eastAsia="Angsana New" w:hAnsi="Angsana New"/>
                <w:sz w:val="24"/>
                <w:szCs w:val="24"/>
                <w:cs/>
              </w:rPr>
            </w:pPr>
            <w:proofErr w:type="gramStart"/>
            <w:r>
              <w:rPr>
                <w:rFonts w:ascii="Angsana New" w:eastAsia="Angsana New" w:hAnsi="Angsana New"/>
                <w:sz w:val="24"/>
                <w:szCs w:val="24"/>
              </w:rPr>
              <w:t>Z</w:t>
            </w:r>
            <w:r>
              <w:rPr>
                <w:rFonts w:ascii="Angsana New" w:eastAsia="Angsana New" w:hAnsi="Angsana New" w:hint="cs"/>
                <w:sz w:val="24"/>
                <w:szCs w:val="24"/>
                <w:cs/>
              </w:rPr>
              <w:t>(</w:t>
            </w:r>
            <w:proofErr w:type="gramEnd"/>
          </w:p>
        </w:tc>
        <w:tc>
          <w:tcPr>
            <w:tcW w:w="990" w:type="dxa"/>
            <w:tcBorders>
              <w:bottom w:val="single" w:sz="4" w:space="0" w:color="auto"/>
            </w:tcBorders>
            <w:vAlign w:val="bottom"/>
          </w:tcPr>
          <w:p w14:paraId="47973EDC" w14:textId="4665FA22" w:rsidR="009331A1" w:rsidRPr="001771B3" w:rsidRDefault="00AB1288" w:rsidP="009331A1">
            <w:pPr>
              <w:tabs>
                <w:tab w:val="clear" w:pos="907"/>
                <w:tab w:val="decimal" w:pos="614"/>
                <w:tab w:val="decimal" w:pos="1064"/>
                <w:tab w:val="left" w:pos="2160"/>
              </w:tabs>
              <w:spacing w:line="260" w:lineRule="exact"/>
              <w:ind w:left="-188" w:right="164"/>
              <w:contextualSpacing/>
              <w:jc w:val="right"/>
              <w:rPr>
                <w:rFonts w:ascii="Angsana New" w:eastAsia="Angsana New" w:hAnsi="Angsana New"/>
                <w:sz w:val="24"/>
                <w:szCs w:val="24"/>
              </w:rPr>
            </w:pPr>
            <w:r>
              <w:rPr>
                <w:rFonts w:ascii="Angsana New" w:eastAsia="Angsana New" w:hAnsi="Angsana New"/>
                <w:sz w:val="24"/>
                <w:szCs w:val="24"/>
              </w:rPr>
              <w:t>-</w:t>
            </w:r>
          </w:p>
        </w:tc>
        <w:tc>
          <w:tcPr>
            <w:tcW w:w="90" w:type="dxa"/>
            <w:vAlign w:val="bottom"/>
          </w:tcPr>
          <w:p w14:paraId="10534781" w14:textId="77777777" w:rsidR="009331A1" w:rsidRPr="001771B3" w:rsidRDefault="009331A1" w:rsidP="009331A1">
            <w:pPr>
              <w:tabs>
                <w:tab w:val="clear" w:pos="907"/>
                <w:tab w:val="decimal" w:pos="900"/>
                <w:tab w:val="left" w:pos="2160"/>
              </w:tabs>
              <w:spacing w:line="260" w:lineRule="exact"/>
              <w:ind w:left="-188" w:right="121"/>
              <w:contextualSpacing/>
              <w:jc w:val="right"/>
              <w:rPr>
                <w:rFonts w:ascii="Angsana New" w:eastAsia="Angsana New" w:hAnsi="Angsana New"/>
                <w:sz w:val="24"/>
                <w:szCs w:val="24"/>
              </w:rPr>
            </w:pPr>
          </w:p>
        </w:tc>
        <w:tc>
          <w:tcPr>
            <w:tcW w:w="990" w:type="dxa"/>
            <w:tcBorders>
              <w:bottom w:val="single" w:sz="4" w:space="0" w:color="auto"/>
            </w:tcBorders>
            <w:vAlign w:val="bottom"/>
          </w:tcPr>
          <w:p w14:paraId="65EAE193" w14:textId="5139B7E7" w:rsidR="009331A1" w:rsidRPr="001771B3" w:rsidRDefault="00AB1288" w:rsidP="00D4311A">
            <w:pPr>
              <w:pStyle w:val="a2"/>
              <w:tabs>
                <w:tab w:val="decimal" w:pos="1260"/>
              </w:tabs>
              <w:spacing w:line="260" w:lineRule="exact"/>
              <w:ind w:right="43"/>
              <w:jc w:val="right"/>
              <w:rPr>
                <w:rFonts w:ascii="Angsana New" w:eastAsia="Angsana New" w:hAnsi="Angsana New" w:cs="Angsana New"/>
                <w:color w:val="auto"/>
                <w:sz w:val="24"/>
                <w:szCs w:val="24"/>
                <w:lang w:val="en-US"/>
              </w:rPr>
            </w:pPr>
            <w:r>
              <w:rPr>
                <w:rFonts w:ascii="Angsana New" w:eastAsia="Angsana New" w:hAnsi="Angsana New" w:cs="Angsana New"/>
                <w:color w:val="auto"/>
                <w:sz w:val="24"/>
                <w:szCs w:val="24"/>
                <w:lang w:val="en-US"/>
              </w:rPr>
              <w:t>-</w:t>
            </w:r>
          </w:p>
        </w:tc>
        <w:tc>
          <w:tcPr>
            <w:tcW w:w="90" w:type="dxa"/>
            <w:vAlign w:val="bottom"/>
          </w:tcPr>
          <w:p w14:paraId="7EDCA9B4" w14:textId="77777777" w:rsidR="009331A1" w:rsidRPr="001771B3" w:rsidRDefault="009331A1" w:rsidP="009331A1">
            <w:pPr>
              <w:tabs>
                <w:tab w:val="clear" w:pos="907"/>
                <w:tab w:val="decimal" w:pos="883"/>
                <w:tab w:val="left" w:pos="2160"/>
              </w:tabs>
              <w:spacing w:line="260" w:lineRule="exact"/>
              <w:ind w:left="-188" w:right="121"/>
              <w:contextualSpacing/>
              <w:jc w:val="right"/>
              <w:rPr>
                <w:rFonts w:ascii="Angsana New" w:eastAsia="Angsana New" w:hAnsi="Angsana New"/>
                <w:sz w:val="24"/>
                <w:szCs w:val="24"/>
              </w:rPr>
            </w:pPr>
          </w:p>
        </w:tc>
        <w:tc>
          <w:tcPr>
            <w:tcW w:w="1080" w:type="dxa"/>
            <w:tcBorders>
              <w:bottom w:val="single" w:sz="4" w:space="0" w:color="auto"/>
            </w:tcBorders>
            <w:vAlign w:val="bottom"/>
          </w:tcPr>
          <w:p w14:paraId="1F718892" w14:textId="54DF128B" w:rsidR="009331A1" w:rsidRPr="001771B3" w:rsidRDefault="00DC76EE" w:rsidP="004C02C9">
            <w:pPr>
              <w:pStyle w:val="a2"/>
              <w:tabs>
                <w:tab w:val="decimal" w:pos="1260"/>
              </w:tabs>
              <w:spacing w:line="260" w:lineRule="exact"/>
              <w:ind w:right="43"/>
              <w:jc w:val="right"/>
              <w:rPr>
                <w:rFonts w:ascii="Angsana New" w:eastAsia="Angsana New" w:hAnsi="Angsana New" w:cs="Angsana New"/>
                <w:color w:val="auto"/>
                <w:sz w:val="24"/>
                <w:szCs w:val="24"/>
                <w:cs/>
                <w:lang w:val="en-US"/>
              </w:rPr>
            </w:pPr>
            <w:r w:rsidRPr="001771B3">
              <w:rPr>
                <w:rFonts w:ascii="Angsana New" w:eastAsia="Angsana New" w:hAnsi="Angsana New" w:cs="Angsana New"/>
                <w:color w:val="auto"/>
                <w:sz w:val="24"/>
                <w:szCs w:val="24"/>
                <w:lang w:val="en-US"/>
              </w:rPr>
              <w:t xml:space="preserve">      </w:t>
            </w:r>
            <w:r w:rsidRPr="004C02C9">
              <w:rPr>
                <w:rFonts w:ascii="Angsana New" w:eastAsia="Angsana New" w:hAnsi="Angsana New" w:cs="Angsana New"/>
                <w:color w:val="auto"/>
                <w:sz w:val="24"/>
                <w:szCs w:val="24"/>
                <w:lang w:val="en-US"/>
              </w:rPr>
              <w:t xml:space="preserve">   </w:t>
            </w:r>
            <w:r w:rsidRPr="001771B3">
              <w:rPr>
                <w:rFonts w:ascii="Angsana New" w:eastAsia="Angsana New" w:hAnsi="Angsana New" w:cs="Angsana New"/>
                <w:color w:val="auto"/>
                <w:sz w:val="24"/>
                <w:szCs w:val="24"/>
                <w:lang w:val="en-US"/>
              </w:rPr>
              <w:t>6,729</w:t>
            </w:r>
          </w:p>
        </w:tc>
        <w:tc>
          <w:tcPr>
            <w:tcW w:w="90" w:type="dxa"/>
            <w:vAlign w:val="bottom"/>
          </w:tcPr>
          <w:p w14:paraId="27827ED7" w14:textId="667130FF" w:rsidR="009331A1" w:rsidRPr="001771B3" w:rsidRDefault="009331A1" w:rsidP="009331A1">
            <w:pPr>
              <w:pStyle w:val="a2"/>
              <w:tabs>
                <w:tab w:val="decimal" w:pos="954"/>
                <w:tab w:val="decimal" w:pos="1044"/>
              </w:tabs>
              <w:spacing w:line="260" w:lineRule="exact"/>
              <w:ind w:right="43"/>
              <w:jc w:val="right"/>
              <w:rPr>
                <w:rFonts w:ascii="Angsana New" w:eastAsia="Angsana New" w:hAnsi="Angsana New" w:cs="Angsana New"/>
                <w:color w:val="auto"/>
                <w:sz w:val="24"/>
                <w:szCs w:val="24"/>
                <w:cs/>
                <w:lang w:val="en-US"/>
              </w:rPr>
            </w:pPr>
          </w:p>
        </w:tc>
        <w:tc>
          <w:tcPr>
            <w:tcW w:w="1080" w:type="dxa"/>
            <w:tcBorders>
              <w:bottom w:val="single" w:sz="4" w:space="0" w:color="auto"/>
            </w:tcBorders>
            <w:vAlign w:val="bottom"/>
          </w:tcPr>
          <w:p w14:paraId="72674E68" w14:textId="4DF55188" w:rsidR="009331A1" w:rsidRPr="001771B3" w:rsidRDefault="00DC76EE" w:rsidP="009331A1">
            <w:pPr>
              <w:pStyle w:val="a2"/>
              <w:tabs>
                <w:tab w:val="decimal" w:pos="954"/>
                <w:tab w:val="decimal" w:pos="1044"/>
              </w:tabs>
              <w:spacing w:line="260" w:lineRule="exact"/>
              <w:ind w:right="43"/>
              <w:jc w:val="right"/>
              <w:rPr>
                <w:rFonts w:ascii="Angsana New" w:eastAsia="Angsana New" w:hAnsi="Angsana New" w:cs="Angsana New"/>
                <w:color w:val="auto"/>
                <w:sz w:val="24"/>
                <w:szCs w:val="24"/>
                <w:cs/>
                <w:lang w:val="en-US"/>
              </w:rPr>
            </w:pPr>
            <w:r w:rsidRPr="004B02EE">
              <w:t xml:space="preserve"> - </w:t>
            </w:r>
          </w:p>
        </w:tc>
      </w:tr>
      <w:tr w:rsidR="009331A1" w:rsidRPr="001771B3" w14:paraId="6416289F" w14:textId="77777777" w:rsidTr="009E5836">
        <w:trPr>
          <w:trHeight w:val="15"/>
        </w:trPr>
        <w:tc>
          <w:tcPr>
            <w:tcW w:w="2340" w:type="dxa"/>
          </w:tcPr>
          <w:p w14:paraId="79D591C7" w14:textId="77777777" w:rsidR="009331A1" w:rsidRPr="001771B3" w:rsidRDefault="009331A1" w:rsidP="009331A1">
            <w:pPr>
              <w:tabs>
                <w:tab w:val="left" w:pos="2160"/>
              </w:tabs>
              <w:spacing w:line="260" w:lineRule="exact"/>
              <w:ind w:left="532" w:right="65" w:hanging="442"/>
              <w:contextualSpacing/>
              <w:rPr>
                <w:rFonts w:ascii="Angsana New" w:hAnsi="Angsana New"/>
                <w:color w:val="000000"/>
                <w:sz w:val="24"/>
                <w:szCs w:val="24"/>
                <w:cs/>
              </w:rPr>
            </w:pPr>
          </w:p>
        </w:tc>
        <w:tc>
          <w:tcPr>
            <w:tcW w:w="990" w:type="dxa"/>
            <w:tcBorders>
              <w:top w:val="single" w:sz="4" w:space="0" w:color="auto"/>
              <w:bottom w:val="double" w:sz="4" w:space="0" w:color="auto"/>
            </w:tcBorders>
            <w:vAlign w:val="bottom"/>
          </w:tcPr>
          <w:p w14:paraId="1146728A" w14:textId="1B3713A4" w:rsidR="009331A1" w:rsidRPr="001771B3" w:rsidRDefault="009331A1" w:rsidP="009331A1">
            <w:pPr>
              <w:pStyle w:val="a2"/>
              <w:tabs>
                <w:tab w:val="decimal" w:pos="1260"/>
              </w:tabs>
              <w:spacing w:line="260" w:lineRule="exact"/>
              <w:ind w:right="43"/>
              <w:jc w:val="right"/>
              <w:rPr>
                <w:rFonts w:ascii="Angsana New" w:eastAsia="Angsana New" w:hAnsi="Angsana New" w:cs="Angsana New"/>
                <w:color w:val="auto"/>
                <w:sz w:val="24"/>
                <w:szCs w:val="24"/>
                <w:lang w:val="en-US"/>
              </w:rPr>
            </w:pPr>
            <w:r w:rsidRPr="001771B3">
              <w:rPr>
                <w:rFonts w:ascii="Angsana New" w:eastAsia="Angsana New" w:hAnsi="Angsana New" w:cs="Angsana New"/>
                <w:color w:val="auto"/>
                <w:sz w:val="24"/>
                <w:szCs w:val="24"/>
                <w:lang w:val="en-US"/>
              </w:rPr>
              <w:t>184,824</w:t>
            </w:r>
          </w:p>
        </w:tc>
        <w:tc>
          <w:tcPr>
            <w:tcW w:w="90" w:type="dxa"/>
            <w:tcBorders>
              <w:bottom w:val="nil"/>
            </w:tcBorders>
            <w:vAlign w:val="bottom"/>
          </w:tcPr>
          <w:p w14:paraId="56A4C191" w14:textId="77777777" w:rsidR="009331A1" w:rsidRPr="001771B3" w:rsidRDefault="009331A1" w:rsidP="009331A1">
            <w:pPr>
              <w:spacing w:line="260" w:lineRule="exact"/>
              <w:ind w:right="121"/>
              <w:contextualSpacing/>
              <w:jc w:val="right"/>
              <w:rPr>
                <w:rFonts w:ascii="Angsana New" w:hAnsi="Angsana New"/>
                <w:sz w:val="24"/>
                <w:szCs w:val="24"/>
              </w:rPr>
            </w:pPr>
          </w:p>
        </w:tc>
        <w:tc>
          <w:tcPr>
            <w:tcW w:w="990" w:type="dxa"/>
            <w:tcBorders>
              <w:top w:val="single" w:sz="4" w:space="0" w:color="auto"/>
              <w:bottom w:val="nil"/>
            </w:tcBorders>
            <w:vAlign w:val="bottom"/>
          </w:tcPr>
          <w:p w14:paraId="09A2C2AD" w14:textId="77777777" w:rsidR="009331A1" w:rsidRPr="001771B3" w:rsidRDefault="009331A1" w:rsidP="009331A1">
            <w:pPr>
              <w:pStyle w:val="a2"/>
              <w:tabs>
                <w:tab w:val="decimal" w:pos="990"/>
              </w:tabs>
              <w:spacing w:line="260" w:lineRule="exact"/>
              <w:ind w:right="43"/>
              <w:jc w:val="right"/>
              <w:rPr>
                <w:rFonts w:ascii="Angsana New" w:eastAsia="Angsana New" w:hAnsi="Angsana New" w:cs="Angsana New"/>
                <w:color w:val="auto"/>
                <w:sz w:val="24"/>
                <w:szCs w:val="24"/>
                <w:lang w:val="en-US"/>
              </w:rPr>
            </w:pPr>
          </w:p>
        </w:tc>
        <w:tc>
          <w:tcPr>
            <w:tcW w:w="90" w:type="dxa"/>
            <w:tcBorders>
              <w:bottom w:val="nil"/>
            </w:tcBorders>
            <w:vAlign w:val="bottom"/>
          </w:tcPr>
          <w:p w14:paraId="44132902" w14:textId="77777777" w:rsidR="009331A1" w:rsidRPr="001771B3" w:rsidRDefault="009331A1" w:rsidP="009331A1">
            <w:pPr>
              <w:tabs>
                <w:tab w:val="left" w:pos="2160"/>
              </w:tabs>
              <w:spacing w:line="260" w:lineRule="exact"/>
              <w:ind w:left="-188" w:right="121"/>
              <w:contextualSpacing/>
              <w:jc w:val="right"/>
              <w:rPr>
                <w:rFonts w:ascii="Angsana New" w:hAnsi="Angsana New"/>
                <w:sz w:val="24"/>
                <w:szCs w:val="24"/>
              </w:rPr>
            </w:pPr>
          </w:p>
        </w:tc>
        <w:tc>
          <w:tcPr>
            <w:tcW w:w="990" w:type="dxa"/>
            <w:tcBorders>
              <w:top w:val="single" w:sz="4" w:space="0" w:color="auto"/>
              <w:bottom w:val="nil"/>
            </w:tcBorders>
            <w:vAlign w:val="bottom"/>
          </w:tcPr>
          <w:p w14:paraId="2E191A7A" w14:textId="77777777" w:rsidR="009331A1" w:rsidRPr="001771B3" w:rsidRDefault="009331A1" w:rsidP="009331A1">
            <w:pPr>
              <w:tabs>
                <w:tab w:val="decimal" w:pos="1064"/>
                <w:tab w:val="left" w:pos="2160"/>
              </w:tabs>
              <w:spacing w:line="260" w:lineRule="exact"/>
              <w:ind w:left="-188" w:right="121"/>
              <w:contextualSpacing/>
              <w:jc w:val="right"/>
              <w:rPr>
                <w:rFonts w:ascii="Angsana New" w:hAnsi="Angsana New"/>
                <w:sz w:val="24"/>
                <w:szCs w:val="24"/>
              </w:rPr>
            </w:pPr>
          </w:p>
        </w:tc>
        <w:tc>
          <w:tcPr>
            <w:tcW w:w="90" w:type="dxa"/>
            <w:tcBorders>
              <w:bottom w:val="nil"/>
            </w:tcBorders>
            <w:vAlign w:val="bottom"/>
          </w:tcPr>
          <w:p w14:paraId="1419919D" w14:textId="77777777" w:rsidR="009331A1" w:rsidRPr="001771B3" w:rsidRDefault="009331A1" w:rsidP="009331A1">
            <w:pPr>
              <w:tabs>
                <w:tab w:val="left" w:pos="2160"/>
              </w:tabs>
              <w:spacing w:line="260" w:lineRule="exact"/>
              <w:ind w:left="-188" w:right="121"/>
              <w:contextualSpacing/>
              <w:jc w:val="right"/>
              <w:rPr>
                <w:rFonts w:ascii="Angsana New" w:hAnsi="Angsana New"/>
                <w:sz w:val="24"/>
                <w:szCs w:val="24"/>
              </w:rPr>
            </w:pPr>
          </w:p>
        </w:tc>
        <w:tc>
          <w:tcPr>
            <w:tcW w:w="990" w:type="dxa"/>
            <w:tcBorders>
              <w:top w:val="single" w:sz="4" w:space="0" w:color="auto"/>
              <w:bottom w:val="nil"/>
            </w:tcBorders>
            <w:vAlign w:val="bottom"/>
          </w:tcPr>
          <w:p w14:paraId="33F3FEF7" w14:textId="77777777" w:rsidR="009331A1" w:rsidRPr="001771B3" w:rsidRDefault="009331A1" w:rsidP="009331A1">
            <w:pPr>
              <w:pStyle w:val="a2"/>
              <w:tabs>
                <w:tab w:val="decimal" w:pos="990"/>
              </w:tabs>
              <w:spacing w:line="260" w:lineRule="exact"/>
              <w:ind w:right="43"/>
              <w:jc w:val="right"/>
              <w:rPr>
                <w:rFonts w:ascii="Angsana New" w:eastAsia="Angsana New" w:hAnsi="Angsana New" w:cs="Angsana New"/>
                <w:color w:val="auto"/>
                <w:sz w:val="24"/>
                <w:szCs w:val="24"/>
                <w:lang w:val="en-US"/>
              </w:rPr>
            </w:pPr>
          </w:p>
        </w:tc>
        <w:tc>
          <w:tcPr>
            <w:tcW w:w="90" w:type="dxa"/>
            <w:tcBorders>
              <w:bottom w:val="nil"/>
            </w:tcBorders>
            <w:vAlign w:val="bottom"/>
          </w:tcPr>
          <w:p w14:paraId="328915C9" w14:textId="77777777" w:rsidR="009331A1" w:rsidRPr="001771B3" w:rsidRDefault="009331A1" w:rsidP="009331A1">
            <w:pPr>
              <w:tabs>
                <w:tab w:val="clear" w:pos="907"/>
                <w:tab w:val="decimal" w:pos="883"/>
                <w:tab w:val="left" w:pos="2160"/>
              </w:tabs>
              <w:spacing w:line="260" w:lineRule="exact"/>
              <w:ind w:left="-188" w:right="121"/>
              <w:contextualSpacing/>
              <w:jc w:val="right"/>
              <w:rPr>
                <w:rFonts w:ascii="Angsana New" w:eastAsia="Angsana New" w:hAnsi="Angsana New"/>
                <w:sz w:val="24"/>
                <w:szCs w:val="24"/>
              </w:rPr>
            </w:pPr>
          </w:p>
        </w:tc>
        <w:tc>
          <w:tcPr>
            <w:tcW w:w="1080" w:type="dxa"/>
            <w:tcBorders>
              <w:top w:val="single" w:sz="4" w:space="0" w:color="auto"/>
              <w:bottom w:val="nil"/>
            </w:tcBorders>
            <w:vAlign w:val="bottom"/>
          </w:tcPr>
          <w:p w14:paraId="7ECA2426" w14:textId="77777777" w:rsidR="009331A1" w:rsidRPr="001771B3" w:rsidRDefault="009331A1" w:rsidP="00385730">
            <w:pPr>
              <w:tabs>
                <w:tab w:val="clear" w:pos="907"/>
                <w:tab w:val="decimal" w:pos="614"/>
                <w:tab w:val="decimal" w:pos="1064"/>
                <w:tab w:val="left" w:pos="2160"/>
              </w:tabs>
              <w:spacing w:line="260" w:lineRule="exact"/>
              <w:ind w:left="-188" w:right="164"/>
              <w:contextualSpacing/>
              <w:jc w:val="right"/>
              <w:rPr>
                <w:rFonts w:ascii="Angsana New" w:eastAsia="Angsana New" w:hAnsi="Angsana New"/>
                <w:sz w:val="24"/>
                <w:szCs w:val="24"/>
              </w:rPr>
            </w:pPr>
          </w:p>
        </w:tc>
        <w:tc>
          <w:tcPr>
            <w:tcW w:w="90" w:type="dxa"/>
            <w:tcBorders>
              <w:bottom w:val="double" w:sz="4" w:space="0" w:color="auto"/>
            </w:tcBorders>
            <w:vAlign w:val="bottom"/>
          </w:tcPr>
          <w:p w14:paraId="4F90EE2A" w14:textId="2083E3E2" w:rsidR="009331A1" w:rsidRPr="001771B3" w:rsidRDefault="009331A1" w:rsidP="009331A1">
            <w:pPr>
              <w:pStyle w:val="a2"/>
              <w:tabs>
                <w:tab w:val="decimal" w:pos="954"/>
                <w:tab w:val="decimal" w:pos="1044"/>
              </w:tabs>
              <w:spacing w:line="260" w:lineRule="exact"/>
              <w:ind w:right="43"/>
              <w:jc w:val="right"/>
              <w:rPr>
                <w:rFonts w:ascii="Angsana New" w:eastAsia="Angsana New" w:hAnsi="Angsana New" w:cs="Angsana New"/>
                <w:color w:val="auto"/>
                <w:sz w:val="24"/>
                <w:szCs w:val="24"/>
                <w:lang w:val="en-US"/>
              </w:rPr>
            </w:pPr>
          </w:p>
        </w:tc>
        <w:tc>
          <w:tcPr>
            <w:tcW w:w="1080" w:type="dxa"/>
            <w:tcBorders>
              <w:top w:val="single" w:sz="4" w:space="0" w:color="auto"/>
              <w:bottom w:val="double" w:sz="4" w:space="0" w:color="auto"/>
            </w:tcBorders>
            <w:vAlign w:val="bottom"/>
          </w:tcPr>
          <w:p w14:paraId="50158182" w14:textId="031CC99F" w:rsidR="009331A1" w:rsidRPr="001771B3" w:rsidRDefault="00CA743A" w:rsidP="009331A1">
            <w:pPr>
              <w:pStyle w:val="a2"/>
              <w:tabs>
                <w:tab w:val="decimal" w:pos="954"/>
                <w:tab w:val="decimal" w:pos="1044"/>
              </w:tabs>
              <w:spacing w:line="260" w:lineRule="exact"/>
              <w:ind w:right="43"/>
              <w:jc w:val="right"/>
              <w:rPr>
                <w:rFonts w:ascii="Angsana New" w:eastAsia="Angsana New" w:hAnsi="Angsana New" w:cs="Angsana New"/>
                <w:color w:val="auto"/>
                <w:sz w:val="24"/>
                <w:szCs w:val="24"/>
                <w:lang w:val="en-US"/>
              </w:rPr>
            </w:pPr>
            <w:r w:rsidRPr="001771B3">
              <w:rPr>
                <w:rFonts w:ascii="Angsana New" w:eastAsia="Angsana New" w:hAnsi="Angsana New" w:cs="Angsana New"/>
                <w:color w:val="auto"/>
                <w:sz w:val="24"/>
                <w:szCs w:val="24"/>
                <w:lang w:val="en-US"/>
              </w:rPr>
              <w:t>1</w:t>
            </w:r>
            <w:r>
              <w:rPr>
                <w:rFonts w:ascii="Angsana New" w:eastAsia="Angsana New" w:hAnsi="Angsana New" w:cs="Angsana New"/>
                <w:color w:val="auto"/>
                <w:sz w:val="24"/>
                <w:szCs w:val="24"/>
                <w:lang w:val="en-US"/>
              </w:rPr>
              <w:t>5</w:t>
            </w:r>
            <w:r w:rsidRPr="001771B3">
              <w:rPr>
                <w:rFonts w:ascii="Angsana New" w:eastAsia="Angsana New" w:hAnsi="Angsana New" w:cs="Angsana New"/>
                <w:color w:val="auto"/>
                <w:sz w:val="24"/>
                <w:szCs w:val="24"/>
                <w:lang w:val="en-US"/>
              </w:rPr>
              <w:t>,</w:t>
            </w:r>
            <w:r w:rsidR="00C25019">
              <w:rPr>
                <w:rFonts w:ascii="Angsana New" w:eastAsia="Angsana New" w:hAnsi="Angsana New" w:cs="Angsana New"/>
                <w:color w:val="auto"/>
                <w:sz w:val="24"/>
                <w:szCs w:val="24"/>
                <w:lang w:val="en-US"/>
              </w:rPr>
              <w:t>373</w:t>
            </w:r>
          </w:p>
        </w:tc>
      </w:tr>
      <w:tr w:rsidR="009331A1" w:rsidRPr="001771B3" w14:paraId="20A35D3D" w14:textId="77777777" w:rsidTr="009E5836">
        <w:trPr>
          <w:trHeight w:val="15"/>
        </w:trPr>
        <w:tc>
          <w:tcPr>
            <w:tcW w:w="2340" w:type="dxa"/>
            <w:tcBorders>
              <w:bottom w:val="nil"/>
            </w:tcBorders>
          </w:tcPr>
          <w:p w14:paraId="41215825" w14:textId="50974771" w:rsidR="009331A1" w:rsidRPr="001771B3" w:rsidRDefault="009331A1">
            <w:pPr>
              <w:tabs>
                <w:tab w:val="left" w:pos="2160"/>
              </w:tabs>
              <w:spacing w:line="260" w:lineRule="exact"/>
              <w:ind w:left="532" w:right="65" w:hanging="442"/>
              <w:contextualSpacing/>
              <w:rPr>
                <w:rFonts w:ascii="Angsana New" w:hAnsi="Angsana New"/>
                <w:color w:val="000000"/>
                <w:sz w:val="24"/>
                <w:szCs w:val="24"/>
                <w:cs/>
              </w:rPr>
            </w:pPr>
          </w:p>
        </w:tc>
        <w:tc>
          <w:tcPr>
            <w:tcW w:w="990" w:type="dxa"/>
            <w:tcBorders>
              <w:top w:val="double" w:sz="4" w:space="0" w:color="auto"/>
              <w:bottom w:val="nil"/>
            </w:tcBorders>
            <w:vAlign w:val="bottom"/>
          </w:tcPr>
          <w:p w14:paraId="373F4B00" w14:textId="77777777" w:rsidR="009331A1" w:rsidRPr="001771B3" w:rsidRDefault="009331A1">
            <w:pPr>
              <w:pStyle w:val="a2"/>
              <w:tabs>
                <w:tab w:val="decimal" w:pos="1260"/>
              </w:tabs>
              <w:spacing w:line="260" w:lineRule="exact"/>
              <w:ind w:right="43"/>
              <w:jc w:val="right"/>
              <w:rPr>
                <w:rFonts w:ascii="Angsana New" w:eastAsia="Angsana New" w:hAnsi="Angsana New" w:cs="Angsana New"/>
                <w:color w:val="auto"/>
                <w:sz w:val="24"/>
                <w:szCs w:val="24"/>
                <w:lang w:val="en-US"/>
              </w:rPr>
            </w:pPr>
          </w:p>
        </w:tc>
        <w:tc>
          <w:tcPr>
            <w:tcW w:w="90" w:type="dxa"/>
            <w:tcBorders>
              <w:top w:val="nil"/>
              <w:bottom w:val="nil"/>
            </w:tcBorders>
            <w:vAlign w:val="bottom"/>
          </w:tcPr>
          <w:p w14:paraId="122D0463" w14:textId="77777777" w:rsidR="009331A1" w:rsidRPr="001771B3" w:rsidRDefault="009331A1">
            <w:pPr>
              <w:spacing w:line="260" w:lineRule="exact"/>
              <w:ind w:right="121"/>
              <w:contextualSpacing/>
              <w:jc w:val="right"/>
              <w:rPr>
                <w:rFonts w:ascii="Angsana New" w:hAnsi="Angsana New"/>
                <w:sz w:val="24"/>
                <w:szCs w:val="24"/>
              </w:rPr>
            </w:pPr>
          </w:p>
        </w:tc>
        <w:tc>
          <w:tcPr>
            <w:tcW w:w="990" w:type="dxa"/>
            <w:tcBorders>
              <w:top w:val="nil"/>
              <w:bottom w:val="nil"/>
            </w:tcBorders>
            <w:vAlign w:val="bottom"/>
          </w:tcPr>
          <w:p w14:paraId="640E0515" w14:textId="77777777" w:rsidR="009331A1" w:rsidRPr="001771B3" w:rsidRDefault="009331A1">
            <w:pPr>
              <w:pStyle w:val="a2"/>
              <w:tabs>
                <w:tab w:val="decimal" w:pos="990"/>
              </w:tabs>
              <w:spacing w:line="260" w:lineRule="exact"/>
              <w:ind w:right="43"/>
              <w:jc w:val="right"/>
              <w:rPr>
                <w:rFonts w:ascii="Angsana New" w:eastAsia="Angsana New" w:hAnsi="Angsana New" w:cs="Angsana New"/>
                <w:color w:val="auto"/>
                <w:sz w:val="24"/>
                <w:szCs w:val="24"/>
                <w:lang w:val="en-US"/>
              </w:rPr>
            </w:pPr>
          </w:p>
        </w:tc>
        <w:tc>
          <w:tcPr>
            <w:tcW w:w="90" w:type="dxa"/>
            <w:tcBorders>
              <w:top w:val="nil"/>
              <w:bottom w:val="nil"/>
            </w:tcBorders>
            <w:vAlign w:val="bottom"/>
          </w:tcPr>
          <w:p w14:paraId="08E5DC89" w14:textId="77777777" w:rsidR="009331A1" w:rsidRPr="001771B3" w:rsidRDefault="009331A1">
            <w:pPr>
              <w:tabs>
                <w:tab w:val="left" w:pos="2160"/>
              </w:tabs>
              <w:spacing w:line="260" w:lineRule="exact"/>
              <w:ind w:left="-188" w:right="121"/>
              <w:contextualSpacing/>
              <w:jc w:val="right"/>
              <w:rPr>
                <w:rFonts w:ascii="Angsana New" w:hAnsi="Angsana New"/>
                <w:sz w:val="24"/>
                <w:szCs w:val="24"/>
              </w:rPr>
            </w:pPr>
          </w:p>
        </w:tc>
        <w:tc>
          <w:tcPr>
            <w:tcW w:w="990" w:type="dxa"/>
            <w:tcBorders>
              <w:top w:val="nil"/>
              <w:bottom w:val="nil"/>
            </w:tcBorders>
            <w:vAlign w:val="bottom"/>
          </w:tcPr>
          <w:p w14:paraId="754A2871" w14:textId="77777777" w:rsidR="009331A1" w:rsidRPr="001771B3" w:rsidRDefault="009331A1">
            <w:pPr>
              <w:tabs>
                <w:tab w:val="decimal" w:pos="1064"/>
                <w:tab w:val="left" w:pos="2160"/>
              </w:tabs>
              <w:spacing w:line="260" w:lineRule="exact"/>
              <w:ind w:left="-188" w:right="121"/>
              <w:contextualSpacing/>
              <w:jc w:val="right"/>
              <w:rPr>
                <w:rFonts w:ascii="Angsana New" w:hAnsi="Angsana New"/>
                <w:sz w:val="24"/>
                <w:szCs w:val="24"/>
              </w:rPr>
            </w:pPr>
          </w:p>
        </w:tc>
        <w:tc>
          <w:tcPr>
            <w:tcW w:w="90" w:type="dxa"/>
            <w:tcBorders>
              <w:top w:val="nil"/>
              <w:bottom w:val="nil"/>
            </w:tcBorders>
            <w:vAlign w:val="bottom"/>
          </w:tcPr>
          <w:p w14:paraId="38FE6B7D" w14:textId="77777777" w:rsidR="009331A1" w:rsidRPr="001771B3" w:rsidRDefault="009331A1">
            <w:pPr>
              <w:tabs>
                <w:tab w:val="left" w:pos="2160"/>
              </w:tabs>
              <w:spacing w:line="260" w:lineRule="exact"/>
              <w:ind w:left="-188" w:right="121"/>
              <w:contextualSpacing/>
              <w:jc w:val="right"/>
              <w:rPr>
                <w:rFonts w:ascii="Angsana New" w:hAnsi="Angsana New"/>
                <w:sz w:val="24"/>
                <w:szCs w:val="24"/>
              </w:rPr>
            </w:pPr>
          </w:p>
        </w:tc>
        <w:tc>
          <w:tcPr>
            <w:tcW w:w="990" w:type="dxa"/>
            <w:tcBorders>
              <w:top w:val="nil"/>
              <w:bottom w:val="nil"/>
            </w:tcBorders>
            <w:vAlign w:val="bottom"/>
          </w:tcPr>
          <w:p w14:paraId="136E7EBE" w14:textId="77777777" w:rsidR="009331A1" w:rsidRPr="001771B3" w:rsidRDefault="009331A1">
            <w:pPr>
              <w:pStyle w:val="a2"/>
              <w:tabs>
                <w:tab w:val="decimal" w:pos="990"/>
              </w:tabs>
              <w:spacing w:line="260" w:lineRule="exact"/>
              <w:ind w:right="43"/>
              <w:jc w:val="right"/>
              <w:rPr>
                <w:rFonts w:ascii="Angsana New" w:eastAsia="Angsana New" w:hAnsi="Angsana New" w:cs="Angsana New"/>
                <w:color w:val="auto"/>
                <w:sz w:val="24"/>
                <w:szCs w:val="24"/>
                <w:lang w:val="en-US"/>
              </w:rPr>
            </w:pPr>
          </w:p>
        </w:tc>
        <w:tc>
          <w:tcPr>
            <w:tcW w:w="90" w:type="dxa"/>
            <w:tcBorders>
              <w:top w:val="nil"/>
              <w:bottom w:val="nil"/>
            </w:tcBorders>
            <w:vAlign w:val="bottom"/>
          </w:tcPr>
          <w:p w14:paraId="1100FAD2" w14:textId="77777777" w:rsidR="009331A1" w:rsidRPr="001771B3" w:rsidRDefault="009331A1">
            <w:pPr>
              <w:tabs>
                <w:tab w:val="clear" w:pos="907"/>
                <w:tab w:val="decimal" w:pos="883"/>
                <w:tab w:val="left" w:pos="2160"/>
              </w:tabs>
              <w:spacing w:line="260" w:lineRule="exact"/>
              <w:ind w:left="-188" w:right="121"/>
              <w:contextualSpacing/>
              <w:jc w:val="right"/>
              <w:rPr>
                <w:rFonts w:ascii="Angsana New" w:eastAsia="Angsana New" w:hAnsi="Angsana New"/>
                <w:sz w:val="24"/>
                <w:szCs w:val="24"/>
              </w:rPr>
            </w:pPr>
          </w:p>
        </w:tc>
        <w:tc>
          <w:tcPr>
            <w:tcW w:w="1080" w:type="dxa"/>
            <w:tcBorders>
              <w:top w:val="nil"/>
              <w:bottom w:val="nil"/>
            </w:tcBorders>
            <w:vAlign w:val="bottom"/>
          </w:tcPr>
          <w:p w14:paraId="0CFB471A" w14:textId="77777777" w:rsidR="009331A1" w:rsidRPr="001771B3" w:rsidRDefault="009331A1">
            <w:pPr>
              <w:pStyle w:val="a2"/>
              <w:tabs>
                <w:tab w:val="decimal" w:pos="954"/>
                <w:tab w:val="decimal" w:pos="1044"/>
              </w:tabs>
              <w:spacing w:line="260" w:lineRule="exact"/>
              <w:ind w:right="43"/>
              <w:jc w:val="right"/>
              <w:rPr>
                <w:rFonts w:ascii="Angsana New" w:eastAsia="Angsana New" w:hAnsi="Angsana New" w:cs="Angsana New"/>
                <w:color w:val="auto"/>
                <w:sz w:val="24"/>
                <w:szCs w:val="24"/>
                <w:lang w:val="en-US"/>
              </w:rPr>
            </w:pPr>
          </w:p>
        </w:tc>
        <w:tc>
          <w:tcPr>
            <w:tcW w:w="90" w:type="dxa"/>
            <w:tcBorders>
              <w:top w:val="double" w:sz="4" w:space="0" w:color="auto"/>
              <w:bottom w:val="nil"/>
            </w:tcBorders>
            <w:vAlign w:val="bottom"/>
          </w:tcPr>
          <w:p w14:paraId="53D5DE8E" w14:textId="668810D9" w:rsidR="009331A1" w:rsidRPr="001771B3" w:rsidRDefault="009331A1">
            <w:pPr>
              <w:pStyle w:val="a2"/>
              <w:tabs>
                <w:tab w:val="decimal" w:pos="954"/>
                <w:tab w:val="decimal" w:pos="1044"/>
              </w:tabs>
              <w:spacing w:line="260" w:lineRule="exact"/>
              <w:ind w:right="43"/>
              <w:jc w:val="right"/>
              <w:rPr>
                <w:rFonts w:ascii="Angsana New" w:eastAsia="Angsana New" w:hAnsi="Angsana New" w:cs="Angsana New"/>
                <w:color w:val="auto"/>
                <w:sz w:val="24"/>
                <w:szCs w:val="24"/>
                <w:lang w:val="en-US"/>
              </w:rPr>
            </w:pPr>
          </w:p>
        </w:tc>
        <w:tc>
          <w:tcPr>
            <w:tcW w:w="1080" w:type="dxa"/>
            <w:tcBorders>
              <w:top w:val="double" w:sz="4" w:space="0" w:color="auto"/>
              <w:bottom w:val="nil"/>
            </w:tcBorders>
            <w:vAlign w:val="bottom"/>
          </w:tcPr>
          <w:p w14:paraId="6DA2FBD0" w14:textId="31137E02" w:rsidR="009331A1" w:rsidRPr="001771B3" w:rsidRDefault="009331A1">
            <w:pPr>
              <w:pStyle w:val="a2"/>
              <w:tabs>
                <w:tab w:val="decimal" w:pos="954"/>
                <w:tab w:val="decimal" w:pos="1044"/>
              </w:tabs>
              <w:spacing w:line="260" w:lineRule="exact"/>
              <w:ind w:right="43"/>
              <w:jc w:val="right"/>
              <w:rPr>
                <w:rFonts w:ascii="Angsana New" w:eastAsia="Angsana New" w:hAnsi="Angsana New" w:cs="Angsana New"/>
                <w:color w:val="auto"/>
                <w:sz w:val="24"/>
                <w:szCs w:val="24"/>
                <w:lang w:val="en-US"/>
              </w:rPr>
            </w:pPr>
          </w:p>
        </w:tc>
      </w:tr>
    </w:tbl>
    <w:p w14:paraId="4006D55F" w14:textId="77777777" w:rsidR="003F700B" w:rsidRDefault="003F70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rPr>
      </w:pPr>
      <w:r>
        <w:rPr>
          <w:rFonts w:ascii="Angsana New" w:hAnsi="Angsana New"/>
          <w:b/>
          <w:bCs/>
          <w:sz w:val="28"/>
        </w:rPr>
        <w:br w:type="page"/>
      </w:r>
    </w:p>
    <w:p w14:paraId="636CA069" w14:textId="77777777" w:rsidR="00B678D8" w:rsidRPr="00850388" w:rsidRDefault="00B678D8" w:rsidP="00B678D8">
      <w:pPr>
        <w:pStyle w:val="ListParagraph"/>
        <w:spacing w:after="0" w:line="240" w:lineRule="auto"/>
        <w:ind w:left="5490"/>
        <w:contextualSpacing w:val="0"/>
        <w:rPr>
          <w:rFonts w:asciiTheme="majorBidi" w:hAnsiTheme="majorBidi" w:cstheme="majorBidi"/>
          <w:b/>
          <w:bCs/>
          <w:sz w:val="24"/>
          <w:szCs w:val="24"/>
        </w:rPr>
      </w:pPr>
      <w:r w:rsidRPr="00137EE6">
        <w:rPr>
          <w:rFonts w:asciiTheme="majorBidi" w:hAnsiTheme="majorBidi" w:cstheme="majorBidi"/>
          <w:b/>
          <w:bCs/>
          <w:sz w:val="24"/>
          <w:szCs w:val="24"/>
          <w:cs/>
        </w:rPr>
        <w:t>พันบาท</w:t>
      </w:r>
    </w:p>
    <w:tbl>
      <w:tblPr>
        <w:tblW w:w="8550" w:type="dxa"/>
        <w:tblInd w:w="450" w:type="dxa"/>
        <w:tblBorders>
          <w:bottom w:val="single" w:sz="4" w:space="0" w:color="auto"/>
        </w:tblBorders>
        <w:tblLayout w:type="fixed"/>
        <w:tblCellMar>
          <w:left w:w="0" w:type="dxa"/>
          <w:right w:w="0" w:type="dxa"/>
        </w:tblCellMar>
        <w:tblLook w:val="0000" w:firstRow="0" w:lastRow="0" w:firstColumn="0" w:lastColumn="0" w:noHBand="0" w:noVBand="0"/>
      </w:tblPr>
      <w:tblGrid>
        <w:gridCol w:w="2070"/>
        <w:gridCol w:w="1224"/>
        <w:gridCol w:w="90"/>
        <w:gridCol w:w="1224"/>
        <w:gridCol w:w="90"/>
        <w:gridCol w:w="1224"/>
        <w:gridCol w:w="90"/>
        <w:gridCol w:w="1224"/>
        <w:gridCol w:w="90"/>
        <w:gridCol w:w="1224"/>
      </w:tblGrid>
      <w:tr w:rsidR="00B678D8" w:rsidRPr="000F466B" w14:paraId="48D20F80" w14:textId="77777777" w:rsidTr="00B678D8">
        <w:trPr>
          <w:trHeight w:val="44"/>
        </w:trPr>
        <w:tc>
          <w:tcPr>
            <w:tcW w:w="2070" w:type="dxa"/>
          </w:tcPr>
          <w:p w14:paraId="5952BA41" w14:textId="77777777" w:rsidR="00B678D8" w:rsidRPr="000F466B" w:rsidRDefault="00B678D8">
            <w:pPr>
              <w:spacing w:line="260" w:lineRule="exact"/>
              <w:ind w:left="-54" w:right="205" w:firstLine="586"/>
              <w:contextualSpacing/>
              <w:rPr>
                <w:rFonts w:ascii="Angsana New" w:hAnsi="Angsana New"/>
                <w:b/>
                <w:bCs/>
                <w:color w:val="000000"/>
                <w:sz w:val="24"/>
                <w:szCs w:val="24"/>
              </w:rPr>
            </w:pPr>
          </w:p>
        </w:tc>
        <w:tc>
          <w:tcPr>
            <w:tcW w:w="6480" w:type="dxa"/>
            <w:gridSpan w:val="9"/>
          </w:tcPr>
          <w:p w14:paraId="55C02ED9" w14:textId="77777777" w:rsidR="00B678D8" w:rsidRPr="000F466B" w:rsidRDefault="00B678D8">
            <w:pPr>
              <w:tabs>
                <w:tab w:val="left" w:pos="2160"/>
              </w:tabs>
              <w:spacing w:line="260" w:lineRule="exact"/>
              <w:ind w:left="-54" w:right="-90" w:firstLine="54"/>
              <w:contextualSpacing/>
              <w:jc w:val="center"/>
              <w:rPr>
                <w:rFonts w:ascii="Angsana New" w:hAnsi="Angsana New"/>
                <w:b/>
                <w:bCs/>
                <w:color w:val="000000"/>
                <w:sz w:val="24"/>
                <w:szCs w:val="24"/>
              </w:rPr>
            </w:pPr>
            <w:r w:rsidRPr="000F466B">
              <w:rPr>
                <w:rFonts w:ascii="Angsana New" w:hAnsi="Angsana New"/>
                <w:b/>
                <w:bCs/>
                <w:color w:val="000000"/>
                <w:sz w:val="24"/>
                <w:szCs w:val="24"/>
                <w:cs/>
              </w:rPr>
              <w:t>งบการเงินรวม</w:t>
            </w:r>
          </w:p>
        </w:tc>
      </w:tr>
      <w:tr w:rsidR="00B678D8" w:rsidRPr="001771B3" w14:paraId="5BF88943" w14:textId="77777777" w:rsidTr="00B678D8">
        <w:trPr>
          <w:trHeight w:val="44"/>
        </w:trPr>
        <w:tc>
          <w:tcPr>
            <w:tcW w:w="2070" w:type="dxa"/>
          </w:tcPr>
          <w:p w14:paraId="3DA98515" w14:textId="77777777" w:rsidR="00B678D8" w:rsidRPr="008C3FC5" w:rsidRDefault="00B678D8">
            <w:pPr>
              <w:spacing w:line="260" w:lineRule="exact"/>
              <w:ind w:left="-54" w:right="205" w:firstLine="586"/>
              <w:contextualSpacing/>
              <w:rPr>
                <w:rFonts w:ascii="Angsana New" w:hAnsi="Angsana New"/>
                <w:b/>
                <w:bCs/>
                <w:color w:val="000000"/>
                <w:sz w:val="24"/>
                <w:szCs w:val="24"/>
              </w:rPr>
            </w:pPr>
          </w:p>
        </w:tc>
        <w:tc>
          <w:tcPr>
            <w:tcW w:w="1224" w:type="dxa"/>
          </w:tcPr>
          <w:p w14:paraId="2B633977" w14:textId="77777777" w:rsidR="00B678D8" w:rsidRPr="008C3FC5" w:rsidRDefault="00B678D8">
            <w:pPr>
              <w:tabs>
                <w:tab w:val="left" w:pos="2160"/>
              </w:tabs>
              <w:spacing w:line="260" w:lineRule="exact"/>
              <w:ind w:left="-54" w:firstLine="54"/>
              <w:contextualSpacing/>
              <w:jc w:val="center"/>
              <w:rPr>
                <w:rFonts w:ascii="Angsana New" w:hAnsi="Angsana New"/>
                <w:b/>
                <w:bCs/>
                <w:color w:val="000000"/>
                <w:sz w:val="24"/>
                <w:szCs w:val="24"/>
              </w:rPr>
            </w:pPr>
            <w:r w:rsidRPr="008C3FC5">
              <w:rPr>
                <w:rFonts w:ascii="Angsana New" w:hAnsi="Angsana New"/>
                <w:b/>
                <w:bCs/>
                <w:color w:val="000000"/>
                <w:sz w:val="24"/>
                <w:szCs w:val="24"/>
                <w:cs/>
              </w:rPr>
              <w:t xml:space="preserve">ยอดคงเหลือ </w:t>
            </w:r>
          </w:p>
        </w:tc>
        <w:tc>
          <w:tcPr>
            <w:tcW w:w="90" w:type="dxa"/>
          </w:tcPr>
          <w:p w14:paraId="18A064F9" w14:textId="77777777" w:rsidR="00B678D8" w:rsidRPr="008C3FC5" w:rsidRDefault="00B678D8">
            <w:pPr>
              <w:tabs>
                <w:tab w:val="left" w:pos="2160"/>
              </w:tabs>
              <w:spacing w:line="260" w:lineRule="exact"/>
              <w:ind w:left="-54" w:firstLine="54"/>
              <w:contextualSpacing/>
              <w:jc w:val="center"/>
              <w:rPr>
                <w:rFonts w:ascii="Angsana New" w:hAnsi="Angsana New"/>
                <w:b/>
                <w:bCs/>
                <w:color w:val="000000"/>
                <w:sz w:val="24"/>
                <w:szCs w:val="24"/>
                <w:cs/>
              </w:rPr>
            </w:pPr>
          </w:p>
        </w:tc>
        <w:tc>
          <w:tcPr>
            <w:tcW w:w="1224" w:type="dxa"/>
          </w:tcPr>
          <w:p w14:paraId="5C4E56A8" w14:textId="77777777" w:rsidR="00B678D8" w:rsidRPr="008C3FC5" w:rsidRDefault="00B678D8">
            <w:pPr>
              <w:tabs>
                <w:tab w:val="left" w:pos="2160"/>
              </w:tabs>
              <w:spacing w:line="260" w:lineRule="exact"/>
              <w:ind w:left="-54" w:firstLine="54"/>
              <w:contextualSpacing/>
              <w:jc w:val="center"/>
              <w:rPr>
                <w:rFonts w:ascii="Angsana New" w:hAnsi="Angsana New"/>
                <w:b/>
                <w:bCs/>
                <w:color w:val="000000"/>
                <w:sz w:val="24"/>
                <w:szCs w:val="24"/>
              </w:rPr>
            </w:pPr>
            <w:r w:rsidRPr="008C3FC5">
              <w:rPr>
                <w:rFonts w:ascii="Angsana New" w:hAnsi="Angsana New"/>
                <w:b/>
                <w:bCs/>
                <w:color w:val="000000"/>
                <w:sz w:val="24"/>
                <w:szCs w:val="24"/>
                <w:cs/>
              </w:rPr>
              <w:t>เพิ่มขึ้น</w:t>
            </w:r>
          </w:p>
        </w:tc>
        <w:tc>
          <w:tcPr>
            <w:tcW w:w="90" w:type="dxa"/>
          </w:tcPr>
          <w:p w14:paraId="445F5FB2" w14:textId="77777777" w:rsidR="00B678D8" w:rsidRPr="008C3FC5" w:rsidRDefault="00B678D8">
            <w:pPr>
              <w:tabs>
                <w:tab w:val="left" w:pos="2160"/>
              </w:tabs>
              <w:spacing w:line="260" w:lineRule="exact"/>
              <w:ind w:left="-54" w:firstLine="54"/>
              <w:contextualSpacing/>
              <w:jc w:val="center"/>
              <w:rPr>
                <w:rFonts w:ascii="Angsana New" w:hAnsi="Angsana New"/>
                <w:b/>
                <w:bCs/>
                <w:color w:val="000000"/>
                <w:sz w:val="24"/>
                <w:szCs w:val="24"/>
              </w:rPr>
            </w:pPr>
          </w:p>
        </w:tc>
        <w:tc>
          <w:tcPr>
            <w:tcW w:w="1224" w:type="dxa"/>
          </w:tcPr>
          <w:p w14:paraId="19E70263" w14:textId="77777777" w:rsidR="00B678D8" w:rsidRPr="008C3FC5" w:rsidRDefault="00B678D8">
            <w:pPr>
              <w:tabs>
                <w:tab w:val="left" w:pos="2160"/>
              </w:tabs>
              <w:spacing w:line="260" w:lineRule="exact"/>
              <w:ind w:left="-54" w:firstLine="54"/>
              <w:contextualSpacing/>
              <w:jc w:val="center"/>
              <w:rPr>
                <w:rFonts w:ascii="Angsana New" w:hAnsi="Angsana New"/>
                <w:b/>
                <w:bCs/>
                <w:color w:val="000000"/>
                <w:sz w:val="24"/>
                <w:szCs w:val="24"/>
              </w:rPr>
            </w:pPr>
            <w:r w:rsidRPr="008C3FC5">
              <w:rPr>
                <w:rFonts w:ascii="Angsana New" w:hAnsi="Angsana New"/>
                <w:b/>
                <w:bCs/>
                <w:color w:val="000000"/>
                <w:sz w:val="24"/>
                <w:szCs w:val="24"/>
                <w:cs/>
              </w:rPr>
              <w:t>ลดลง</w:t>
            </w:r>
          </w:p>
        </w:tc>
        <w:tc>
          <w:tcPr>
            <w:tcW w:w="90" w:type="dxa"/>
          </w:tcPr>
          <w:p w14:paraId="4E5357D2" w14:textId="77777777" w:rsidR="00B678D8" w:rsidRPr="008C3FC5" w:rsidRDefault="00B678D8">
            <w:pPr>
              <w:tabs>
                <w:tab w:val="left" w:pos="2160"/>
              </w:tabs>
              <w:spacing w:line="260" w:lineRule="exact"/>
              <w:ind w:left="-54" w:firstLine="54"/>
              <w:contextualSpacing/>
              <w:jc w:val="center"/>
              <w:rPr>
                <w:rFonts w:ascii="Angsana New" w:hAnsi="Angsana New"/>
                <w:b/>
                <w:bCs/>
                <w:color w:val="000000"/>
                <w:sz w:val="24"/>
                <w:szCs w:val="24"/>
              </w:rPr>
            </w:pPr>
          </w:p>
        </w:tc>
        <w:tc>
          <w:tcPr>
            <w:tcW w:w="1224" w:type="dxa"/>
          </w:tcPr>
          <w:p w14:paraId="6E5CF48B" w14:textId="1B7B1449" w:rsidR="00B678D8" w:rsidRPr="008C3FC5" w:rsidRDefault="00B678D8">
            <w:pPr>
              <w:tabs>
                <w:tab w:val="left" w:pos="2160"/>
              </w:tabs>
              <w:spacing w:line="260" w:lineRule="exact"/>
              <w:ind w:left="-54" w:firstLine="54"/>
              <w:contextualSpacing/>
              <w:jc w:val="center"/>
              <w:rPr>
                <w:rFonts w:ascii="Angsana New" w:hAnsi="Angsana New"/>
                <w:b/>
                <w:bCs/>
                <w:color w:val="000000"/>
                <w:sz w:val="24"/>
                <w:szCs w:val="24"/>
              </w:rPr>
            </w:pPr>
            <w:r w:rsidRPr="008C3FC5">
              <w:rPr>
                <w:rFonts w:ascii="Angsana New" w:hAnsi="Angsana New" w:hint="cs"/>
                <w:b/>
                <w:bCs/>
                <w:color w:val="000000"/>
                <w:sz w:val="24"/>
                <w:szCs w:val="24"/>
                <w:cs/>
              </w:rPr>
              <w:t>ผลเสียหาย</w:t>
            </w:r>
          </w:p>
        </w:tc>
        <w:tc>
          <w:tcPr>
            <w:tcW w:w="90" w:type="dxa"/>
          </w:tcPr>
          <w:p w14:paraId="7F1E6FDA" w14:textId="77777777" w:rsidR="00B678D8" w:rsidRPr="008C3FC5" w:rsidRDefault="00B678D8">
            <w:pPr>
              <w:tabs>
                <w:tab w:val="left" w:pos="2160"/>
              </w:tabs>
              <w:spacing w:line="260" w:lineRule="exact"/>
              <w:ind w:left="-54" w:firstLine="54"/>
              <w:contextualSpacing/>
              <w:jc w:val="center"/>
              <w:rPr>
                <w:rFonts w:ascii="Angsana New" w:hAnsi="Angsana New"/>
                <w:b/>
                <w:bCs/>
                <w:color w:val="000000"/>
                <w:sz w:val="24"/>
                <w:szCs w:val="24"/>
              </w:rPr>
            </w:pPr>
          </w:p>
        </w:tc>
        <w:tc>
          <w:tcPr>
            <w:tcW w:w="1224" w:type="dxa"/>
          </w:tcPr>
          <w:p w14:paraId="4DB60C09" w14:textId="77777777" w:rsidR="00B678D8" w:rsidRPr="008C3FC5" w:rsidRDefault="00B678D8">
            <w:pPr>
              <w:tabs>
                <w:tab w:val="left" w:pos="2160"/>
              </w:tabs>
              <w:spacing w:line="260" w:lineRule="exact"/>
              <w:ind w:left="-54" w:firstLine="54"/>
              <w:contextualSpacing/>
              <w:jc w:val="center"/>
              <w:rPr>
                <w:rFonts w:ascii="Angsana New" w:hAnsi="Angsana New"/>
                <w:b/>
                <w:bCs/>
                <w:color w:val="000000"/>
                <w:sz w:val="24"/>
                <w:szCs w:val="24"/>
              </w:rPr>
            </w:pPr>
            <w:r w:rsidRPr="008C3FC5">
              <w:rPr>
                <w:rFonts w:ascii="Angsana New" w:hAnsi="Angsana New"/>
                <w:b/>
                <w:bCs/>
                <w:color w:val="000000"/>
                <w:sz w:val="24"/>
                <w:szCs w:val="24"/>
                <w:cs/>
              </w:rPr>
              <w:t xml:space="preserve">ยอดคงเหลือ </w:t>
            </w:r>
          </w:p>
        </w:tc>
      </w:tr>
      <w:tr w:rsidR="00B678D8" w:rsidRPr="001771B3" w14:paraId="120A8FBB" w14:textId="77777777" w:rsidTr="00B678D8">
        <w:trPr>
          <w:trHeight w:val="15"/>
        </w:trPr>
        <w:tc>
          <w:tcPr>
            <w:tcW w:w="2070" w:type="dxa"/>
          </w:tcPr>
          <w:p w14:paraId="68B6C0EE" w14:textId="77777777" w:rsidR="00B678D8" w:rsidRPr="008C3FC5" w:rsidRDefault="00B678D8">
            <w:pPr>
              <w:spacing w:line="260" w:lineRule="exact"/>
              <w:ind w:left="-54" w:right="205" w:firstLine="586"/>
              <w:contextualSpacing/>
              <w:rPr>
                <w:rFonts w:ascii="Angsana New" w:hAnsi="Angsana New"/>
                <w:b/>
                <w:bCs/>
                <w:color w:val="000000"/>
                <w:sz w:val="24"/>
                <w:szCs w:val="24"/>
              </w:rPr>
            </w:pPr>
          </w:p>
        </w:tc>
        <w:tc>
          <w:tcPr>
            <w:tcW w:w="1224" w:type="dxa"/>
          </w:tcPr>
          <w:p w14:paraId="46145263" w14:textId="77777777" w:rsidR="00B678D8" w:rsidRPr="008C3FC5" w:rsidRDefault="00B678D8">
            <w:pPr>
              <w:tabs>
                <w:tab w:val="left" w:pos="2160"/>
              </w:tabs>
              <w:spacing w:line="260" w:lineRule="exact"/>
              <w:ind w:left="-54" w:firstLine="54"/>
              <w:contextualSpacing/>
              <w:jc w:val="center"/>
              <w:rPr>
                <w:rFonts w:ascii="Angsana New" w:hAnsi="Angsana New"/>
                <w:b/>
                <w:bCs/>
                <w:color w:val="000000"/>
                <w:sz w:val="24"/>
                <w:szCs w:val="24"/>
              </w:rPr>
            </w:pPr>
            <w:r w:rsidRPr="008C3FC5">
              <w:rPr>
                <w:rFonts w:ascii="Angsana New" w:hAnsi="Angsana New"/>
                <w:b/>
                <w:bCs/>
                <w:color w:val="000000"/>
                <w:sz w:val="24"/>
                <w:szCs w:val="24"/>
                <w:cs/>
              </w:rPr>
              <w:t>ณ วันที่</w:t>
            </w:r>
          </w:p>
        </w:tc>
        <w:tc>
          <w:tcPr>
            <w:tcW w:w="90" w:type="dxa"/>
          </w:tcPr>
          <w:p w14:paraId="14A97756" w14:textId="77777777" w:rsidR="00B678D8" w:rsidRPr="008C3FC5" w:rsidRDefault="00B678D8">
            <w:pPr>
              <w:tabs>
                <w:tab w:val="left" w:pos="2160"/>
              </w:tabs>
              <w:spacing w:line="260" w:lineRule="exact"/>
              <w:ind w:left="-54" w:firstLine="54"/>
              <w:contextualSpacing/>
              <w:jc w:val="center"/>
              <w:rPr>
                <w:rFonts w:ascii="Angsana New" w:hAnsi="Angsana New"/>
                <w:b/>
                <w:bCs/>
                <w:color w:val="000000"/>
                <w:sz w:val="24"/>
                <w:szCs w:val="24"/>
                <w:cs/>
              </w:rPr>
            </w:pPr>
          </w:p>
        </w:tc>
        <w:tc>
          <w:tcPr>
            <w:tcW w:w="1224" w:type="dxa"/>
          </w:tcPr>
          <w:p w14:paraId="4453C9C7" w14:textId="77777777" w:rsidR="00B678D8" w:rsidRPr="008C3FC5" w:rsidRDefault="00B678D8">
            <w:pPr>
              <w:tabs>
                <w:tab w:val="left" w:pos="2160"/>
              </w:tabs>
              <w:spacing w:line="260" w:lineRule="exact"/>
              <w:ind w:left="-54" w:firstLine="54"/>
              <w:contextualSpacing/>
              <w:jc w:val="center"/>
              <w:rPr>
                <w:rFonts w:ascii="Angsana New" w:hAnsi="Angsana New"/>
                <w:b/>
                <w:bCs/>
                <w:color w:val="000000"/>
                <w:sz w:val="24"/>
                <w:szCs w:val="24"/>
                <w:cs/>
              </w:rPr>
            </w:pPr>
          </w:p>
        </w:tc>
        <w:tc>
          <w:tcPr>
            <w:tcW w:w="90" w:type="dxa"/>
          </w:tcPr>
          <w:p w14:paraId="5D709F39" w14:textId="77777777" w:rsidR="00B678D8" w:rsidRPr="008C3FC5" w:rsidRDefault="00B678D8">
            <w:pPr>
              <w:tabs>
                <w:tab w:val="left" w:pos="2160"/>
              </w:tabs>
              <w:spacing w:line="260" w:lineRule="exact"/>
              <w:ind w:left="-54" w:firstLine="54"/>
              <w:contextualSpacing/>
              <w:jc w:val="center"/>
              <w:rPr>
                <w:rFonts w:ascii="Angsana New" w:hAnsi="Angsana New"/>
                <w:b/>
                <w:bCs/>
                <w:color w:val="000000"/>
                <w:sz w:val="24"/>
                <w:szCs w:val="24"/>
              </w:rPr>
            </w:pPr>
          </w:p>
        </w:tc>
        <w:tc>
          <w:tcPr>
            <w:tcW w:w="1224" w:type="dxa"/>
          </w:tcPr>
          <w:p w14:paraId="449935EF" w14:textId="77777777" w:rsidR="00B678D8" w:rsidRPr="008C3FC5" w:rsidRDefault="00B678D8">
            <w:pPr>
              <w:tabs>
                <w:tab w:val="left" w:pos="2160"/>
              </w:tabs>
              <w:spacing w:line="260" w:lineRule="exact"/>
              <w:ind w:left="-54" w:firstLine="54"/>
              <w:contextualSpacing/>
              <w:jc w:val="center"/>
              <w:rPr>
                <w:rFonts w:ascii="Angsana New" w:hAnsi="Angsana New"/>
                <w:b/>
                <w:bCs/>
                <w:color w:val="000000"/>
                <w:sz w:val="24"/>
                <w:szCs w:val="24"/>
              </w:rPr>
            </w:pPr>
          </w:p>
        </w:tc>
        <w:tc>
          <w:tcPr>
            <w:tcW w:w="90" w:type="dxa"/>
          </w:tcPr>
          <w:p w14:paraId="44B6DEB3" w14:textId="77777777" w:rsidR="00B678D8" w:rsidRPr="008C3FC5" w:rsidRDefault="00B678D8">
            <w:pPr>
              <w:tabs>
                <w:tab w:val="left" w:pos="2160"/>
              </w:tabs>
              <w:spacing w:line="260" w:lineRule="exact"/>
              <w:ind w:left="-54" w:firstLine="54"/>
              <w:contextualSpacing/>
              <w:jc w:val="center"/>
              <w:rPr>
                <w:rFonts w:ascii="Angsana New" w:hAnsi="Angsana New"/>
                <w:b/>
                <w:bCs/>
                <w:color w:val="000000"/>
                <w:sz w:val="24"/>
                <w:szCs w:val="24"/>
              </w:rPr>
            </w:pPr>
          </w:p>
        </w:tc>
        <w:tc>
          <w:tcPr>
            <w:tcW w:w="1224" w:type="dxa"/>
          </w:tcPr>
          <w:p w14:paraId="368A60CE" w14:textId="5BC607EA" w:rsidR="00B678D8" w:rsidRPr="008C3FC5" w:rsidRDefault="00B7062C">
            <w:pPr>
              <w:tabs>
                <w:tab w:val="left" w:pos="2160"/>
              </w:tabs>
              <w:spacing w:line="260" w:lineRule="exact"/>
              <w:ind w:left="-54" w:firstLine="54"/>
              <w:contextualSpacing/>
              <w:jc w:val="center"/>
              <w:rPr>
                <w:rFonts w:ascii="Angsana New" w:hAnsi="Angsana New"/>
                <w:b/>
                <w:bCs/>
                <w:color w:val="000000"/>
                <w:sz w:val="24"/>
                <w:szCs w:val="24"/>
                <w:cs/>
              </w:rPr>
            </w:pPr>
            <w:r w:rsidRPr="008C3FC5">
              <w:rPr>
                <w:rFonts w:ascii="Angsana New" w:hAnsi="Angsana New" w:hint="cs"/>
                <w:b/>
                <w:bCs/>
                <w:color w:val="000000"/>
                <w:sz w:val="24"/>
                <w:szCs w:val="24"/>
                <w:cs/>
              </w:rPr>
              <w:t>จากไฟไหม้</w:t>
            </w:r>
          </w:p>
        </w:tc>
        <w:tc>
          <w:tcPr>
            <w:tcW w:w="90" w:type="dxa"/>
          </w:tcPr>
          <w:p w14:paraId="75B08843" w14:textId="77777777" w:rsidR="00B678D8" w:rsidRPr="008C3FC5" w:rsidRDefault="00B678D8">
            <w:pPr>
              <w:tabs>
                <w:tab w:val="left" w:pos="2160"/>
              </w:tabs>
              <w:spacing w:line="260" w:lineRule="exact"/>
              <w:ind w:left="-54" w:firstLine="54"/>
              <w:contextualSpacing/>
              <w:jc w:val="center"/>
              <w:rPr>
                <w:rFonts w:ascii="Angsana New" w:hAnsi="Angsana New"/>
                <w:b/>
                <w:bCs/>
                <w:color w:val="000000"/>
                <w:sz w:val="24"/>
                <w:szCs w:val="24"/>
              </w:rPr>
            </w:pPr>
          </w:p>
        </w:tc>
        <w:tc>
          <w:tcPr>
            <w:tcW w:w="1224" w:type="dxa"/>
          </w:tcPr>
          <w:p w14:paraId="106872D8" w14:textId="77777777" w:rsidR="00B678D8" w:rsidRPr="008C3FC5" w:rsidRDefault="00B678D8">
            <w:pPr>
              <w:tabs>
                <w:tab w:val="left" w:pos="2160"/>
              </w:tabs>
              <w:spacing w:line="260" w:lineRule="exact"/>
              <w:ind w:left="-54" w:firstLine="54"/>
              <w:contextualSpacing/>
              <w:jc w:val="center"/>
              <w:rPr>
                <w:rFonts w:ascii="Angsana New" w:hAnsi="Angsana New"/>
                <w:b/>
                <w:bCs/>
                <w:color w:val="000000"/>
                <w:sz w:val="24"/>
                <w:szCs w:val="24"/>
              </w:rPr>
            </w:pPr>
            <w:r w:rsidRPr="008C3FC5">
              <w:rPr>
                <w:rFonts w:ascii="Angsana New" w:hAnsi="Angsana New"/>
                <w:b/>
                <w:bCs/>
                <w:color w:val="000000"/>
                <w:sz w:val="24"/>
                <w:szCs w:val="24"/>
                <w:cs/>
              </w:rPr>
              <w:t>ณ วันที่</w:t>
            </w:r>
          </w:p>
        </w:tc>
      </w:tr>
      <w:tr w:rsidR="00B678D8" w:rsidRPr="001771B3" w14:paraId="19346F17" w14:textId="77777777" w:rsidTr="00B678D8">
        <w:trPr>
          <w:trHeight w:val="15"/>
        </w:trPr>
        <w:tc>
          <w:tcPr>
            <w:tcW w:w="2070" w:type="dxa"/>
          </w:tcPr>
          <w:p w14:paraId="3A38A272" w14:textId="77777777" w:rsidR="00B678D8" w:rsidRPr="008C3FC5" w:rsidRDefault="00B678D8">
            <w:pPr>
              <w:tabs>
                <w:tab w:val="left" w:pos="2160"/>
              </w:tabs>
              <w:spacing w:line="260" w:lineRule="exact"/>
              <w:ind w:left="-54" w:right="65"/>
              <w:contextualSpacing/>
              <w:jc w:val="center"/>
              <w:rPr>
                <w:rFonts w:ascii="Angsana New" w:hAnsi="Angsana New"/>
                <w:b/>
                <w:bCs/>
                <w:color w:val="000000"/>
                <w:sz w:val="24"/>
                <w:szCs w:val="24"/>
              </w:rPr>
            </w:pPr>
          </w:p>
        </w:tc>
        <w:tc>
          <w:tcPr>
            <w:tcW w:w="1224" w:type="dxa"/>
          </w:tcPr>
          <w:p w14:paraId="29BCBB05" w14:textId="77777777" w:rsidR="00B678D8" w:rsidRPr="008C3FC5" w:rsidRDefault="00B678D8">
            <w:pPr>
              <w:tabs>
                <w:tab w:val="left" w:pos="2160"/>
              </w:tabs>
              <w:spacing w:line="260" w:lineRule="exact"/>
              <w:ind w:left="-54" w:firstLine="54"/>
              <w:contextualSpacing/>
              <w:jc w:val="center"/>
              <w:rPr>
                <w:rFonts w:ascii="Angsana New" w:hAnsi="Angsana New"/>
                <w:b/>
                <w:bCs/>
                <w:color w:val="000000"/>
                <w:sz w:val="24"/>
                <w:szCs w:val="24"/>
                <w:cs/>
              </w:rPr>
            </w:pPr>
            <w:r w:rsidRPr="008C3FC5">
              <w:rPr>
                <w:rFonts w:ascii="Angsana New" w:hAnsi="Angsana New"/>
                <w:b/>
                <w:bCs/>
                <w:color w:val="000000"/>
                <w:sz w:val="24"/>
                <w:szCs w:val="24"/>
              </w:rPr>
              <w:t xml:space="preserve">1 </w:t>
            </w:r>
            <w:r w:rsidRPr="008C3FC5">
              <w:rPr>
                <w:rFonts w:ascii="Angsana New" w:hAnsi="Angsana New"/>
                <w:b/>
                <w:bCs/>
                <w:color w:val="000000"/>
                <w:sz w:val="24"/>
                <w:szCs w:val="24"/>
                <w:cs/>
              </w:rPr>
              <w:t>มกราคม</w:t>
            </w:r>
          </w:p>
        </w:tc>
        <w:tc>
          <w:tcPr>
            <w:tcW w:w="90" w:type="dxa"/>
          </w:tcPr>
          <w:p w14:paraId="485F6CDB" w14:textId="77777777" w:rsidR="00B678D8" w:rsidRPr="008C3FC5" w:rsidRDefault="00B678D8">
            <w:pPr>
              <w:tabs>
                <w:tab w:val="left" w:pos="2160"/>
              </w:tabs>
              <w:spacing w:line="260" w:lineRule="exact"/>
              <w:ind w:left="-54" w:firstLine="54"/>
              <w:contextualSpacing/>
              <w:jc w:val="center"/>
              <w:rPr>
                <w:rFonts w:ascii="Angsana New" w:hAnsi="Angsana New"/>
                <w:b/>
                <w:bCs/>
                <w:color w:val="000000"/>
                <w:sz w:val="24"/>
                <w:szCs w:val="24"/>
              </w:rPr>
            </w:pPr>
          </w:p>
        </w:tc>
        <w:tc>
          <w:tcPr>
            <w:tcW w:w="1224" w:type="dxa"/>
          </w:tcPr>
          <w:p w14:paraId="0FDFF6B0" w14:textId="77777777" w:rsidR="00B678D8" w:rsidRPr="008C3FC5" w:rsidRDefault="00B678D8">
            <w:pPr>
              <w:tabs>
                <w:tab w:val="left" w:pos="2160"/>
              </w:tabs>
              <w:spacing w:line="260" w:lineRule="exact"/>
              <w:ind w:left="-54" w:firstLine="54"/>
              <w:contextualSpacing/>
              <w:jc w:val="center"/>
              <w:rPr>
                <w:rFonts w:ascii="Angsana New" w:hAnsi="Angsana New"/>
                <w:b/>
                <w:bCs/>
                <w:color w:val="000000"/>
                <w:sz w:val="24"/>
                <w:szCs w:val="24"/>
              </w:rPr>
            </w:pPr>
          </w:p>
        </w:tc>
        <w:tc>
          <w:tcPr>
            <w:tcW w:w="90" w:type="dxa"/>
          </w:tcPr>
          <w:p w14:paraId="1E076B59" w14:textId="77777777" w:rsidR="00B678D8" w:rsidRPr="008C3FC5" w:rsidRDefault="00B678D8">
            <w:pPr>
              <w:tabs>
                <w:tab w:val="left" w:pos="2160"/>
              </w:tabs>
              <w:spacing w:line="260" w:lineRule="exact"/>
              <w:ind w:left="-54" w:firstLine="54"/>
              <w:contextualSpacing/>
              <w:jc w:val="center"/>
              <w:rPr>
                <w:rFonts w:ascii="Angsana New" w:hAnsi="Angsana New"/>
                <w:b/>
                <w:bCs/>
                <w:color w:val="000000"/>
                <w:sz w:val="24"/>
                <w:szCs w:val="24"/>
              </w:rPr>
            </w:pPr>
          </w:p>
        </w:tc>
        <w:tc>
          <w:tcPr>
            <w:tcW w:w="1224" w:type="dxa"/>
          </w:tcPr>
          <w:p w14:paraId="1DADEBA8" w14:textId="77777777" w:rsidR="00B678D8" w:rsidRPr="008C3FC5" w:rsidRDefault="00B678D8">
            <w:pPr>
              <w:tabs>
                <w:tab w:val="left" w:pos="2160"/>
              </w:tabs>
              <w:spacing w:line="260" w:lineRule="exact"/>
              <w:ind w:left="-54" w:firstLine="54"/>
              <w:contextualSpacing/>
              <w:jc w:val="center"/>
              <w:rPr>
                <w:rFonts w:ascii="Angsana New" w:hAnsi="Angsana New"/>
                <w:b/>
                <w:bCs/>
                <w:color w:val="000000"/>
                <w:sz w:val="24"/>
                <w:szCs w:val="24"/>
              </w:rPr>
            </w:pPr>
          </w:p>
        </w:tc>
        <w:tc>
          <w:tcPr>
            <w:tcW w:w="90" w:type="dxa"/>
          </w:tcPr>
          <w:p w14:paraId="343659F5" w14:textId="77777777" w:rsidR="00B678D8" w:rsidRPr="008C3FC5" w:rsidRDefault="00B678D8">
            <w:pPr>
              <w:tabs>
                <w:tab w:val="left" w:pos="2160"/>
              </w:tabs>
              <w:spacing w:line="260" w:lineRule="exact"/>
              <w:ind w:left="-54" w:firstLine="54"/>
              <w:contextualSpacing/>
              <w:jc w:val="center"/>
              <w:rPr>
                <w:rFonts w:ascii="Angsana New" w:hAnsi="Angsana New"/>
                <w:b/>
                <w:bCs/>
                <w:color w:val="000000"/>
                <w:sz w:val="24"/>
                <w:szCs w:val="24"/>
              </w:rPr>
            </w:pPr>
          </w:p>
        </w:tc>
        <w:tc>
          <w:tcPr>
            <w:tcW w:w="1224" w:type="dxa"/>
          </w:tcPr>
          <w:p w14:paraId="2425E240" w14:textId="77777777" w:rsidR="00B678D8" w:rsidRPr="008C3FC5" w:rsidRDefault="00B678D8">
            <w:pPr>
              <w:tabs>
                <w:tab w:val="left" w:pos="2160"/>
              </w:tabs>
              <w:spacing w:line="260" w:lineRule="exact"/>
              <w:ind w:left="-54" w:firstLine="54"/>
              <w:contextualSpacing/>
              <w:jc w:val="center"/>
              <w:rPr>
                <w:rFonts w:ascii="Angsana New" w:hAnsi="Angsana New"/>
                <w:b/>
                <w:bCs/>
                <w:color w:val="000000"/>
                <w:sz w:val="24"/>
                <w:szCs w:val="24"/>
              </w:rPr>
            </w:pPr>
          </w:p>
        </w:tc>
        <w:tc>
          <w:tcPr>
            <w:tcW w:w="90" w:type="dxa"/>
          </w:tcPr>
          <w:p w14:paraId="5C656759" w14:textId="77777777" w:rsidR="00B678D8" w:rsidRPr="008C3FC5" w:rsidRDefault="00B678D8">
            <w:pPr>
              <w:tabs>
                <w:tab w:val="left" w:pos="2160"/>
              </w:tabs>
              <w:spacing w:line="260" w:lineRule="exact"/>
              <w:ind w:left="-54" w:firstLine="54"/>
              <w:contextualSpacing/>
              <w:jc w:val="center"/>
              <w:rPr>
                <w:rFonts w:ascii="Angsana New" w:hAnsi="Angsana New"/>
                <w:b/>
                <w:bCs/>
                <w:color w:val="000000"/>
                <w:sz w:val="24"/>
                <w:szCs w:val="24"/>
              </w:rPr>
            </w:pPr>
          </w:p>
        </w:tc>
        <w:tc>
          <w:tcPr>
            <w:tcW w:w="1224" w:type="dxa"/>
          </w:tcPr>
          <w:p w14:paraId="393AA0B7" w14:textId="77777777" w:rsidR="00B678D8" w:rsidRPr="008C3FC5" w:rsidRDefault="00B678D8">
            <w:pPr>
              <w:tabs>
                <w:tab w:val="left" w:pos="2160"/>
              </w:tabs>
              <w:spacing w:line="260" w:lineRule="exact"/>
              <w:ind w:left="-54" w:firstLine="54"/>
              <w:contextualSpacing/>
              <w:jc w:val="center"/>
              <w:rPr>
                <w:rFonts w:ascii="Angsana New" w:hAnsi="Angsana New"/>
                <w:b/>
                <w:bCs/>
                <w:color w:val="000000"/>
                <w:sz w:val="24"/>
                <w:szCs w:val="24"/>
              </w:rPr>
            </w:pPr>
            <w:r w:rsidRPr="008C3FC5">
              <w:rPr>
                <w:rFonts w:ascii="Angsana New" w:hAnsi="Angsana New"/>
                <w:b/>
                <w:bCs/>
                <w:color w:val="000000"/>
                <w:sz w:val="24"/>
                <w:szCs w:val="24"/>
              </w:rPr>
              <w:t xml:space="preserve">31 </w:t>
            </w:r>
            <w:r w:rsidRPr="008C3FC5">
              <w:rPr>
                <w:rFonts w:ascii="Angsana New" w:hAnsi="Angsana New"/>
                <w:b/>
                <w:bCs/>
                <w:color w:val="000000"/>
                <w:sz w:val="24"/>
                <w:szCs w:val="24"/>
                <w:cs/>
              </w:rPr>
              <w:t>ธันวาคม</w:t>
            </w:r>
          </w:p>
        </w:tc>
      </w:tr>
      <w:tr w:rsidR="00B678D8" w:rsidRPr="001771B3" w14:paraId="5286E0A2" w14:textId="77777777" w:rsidTr="00B678D8">
        <w:trPr>
          <w:trHeight w:val="15"/>
        </w:trPr>
        <w:tc>
          <w:tcPr>
            <w:tcW w:w="2070" w:type="dxa"/>
          </w:tcPr>
          <w:p w14:paraId="0B967A55" w14:textId="77777777" w:rsidR="00B678D8" w:rsidRPr="008C3FC5" w:rsidRDefault="00B678D8">
            <w:pPr>
              <w:tabs>
                <w:tab w:val="left" w:pos="2160"/>
              </w:tabs>
              <w:spacing w:line="260" w:lineRule="exact"/>
              <w:ind w:left="532" w:right="65" w:hanging="442"/>
              <w:contextualSpacing/>
              <w:rPr>
                <w:rFonts w:ascii="Angsana New" w:hAnsi="Angsana New"/>
                <w:b/>
                <w:bCs/>
                <w:color w:val="000000"/>
                <w:sz w:val="24"/>
                <w:szCs w:val="24"/>
              </w:rPr>
            </w:pPr>
            <w:r w:rsidRPr="008C3FC5">
              <w:rPr>
                <w:rFonts w:asciiTheme="majorBidi" w:hAnsiTheme="majorBidi"/>
                <w:b/>
                <w:bCs/>
                <w:color w:val="000000"/>
                <w:sz w:val="24"/>
                <w:szCs w:val="24"/>
                <w:cs/>
              </w:rPr>
              <w:t xml:space="preserve">ณ </w:t>
            </w:r>
            <w:r w:rsidRPr="008C3FC5">
              <w:rPr>
                <w:rFonts w:ascii="Angsana New" w:hAnsi="Angsana New"/>
                <w:b/>
                <w:bCs/>
                <w:color w:val="000000"/>
                <w:sz w:val="24"/>
                <w:szCs w:val="24"/>
                <w:cs/>
              </w:rPr>
              <w:t>วันที่</w:t>
            </w:r>
            <w:r w:rsidRPr="008C3FC5">
              <w:rPr>
                <w:rFonts w:asciiTheme="majorBidi" w:hAnsiTheme="majorBidi"/>
                <w:b/>
                <w:bCs/>
                <w:color w:val="000000"/>
                <w:sz w:val="24"/>
                <w:szCs w:val="24"/>
                <w:cs/>
              </w:rPr>
              <w:t xml:space="preserve"> </w:t>
            </w:r>
            <w:r w:rsidRPr="008C3FC5">
              <w:rPr>
                <w:rFonts w:asciiTheme="majorBidi" w:hAnsiTheme="majorBidi" w:cstheme="majorBidi"/>
                <w:b/>
                <w:bCs/>
                <w:color w:val="000000"/>
                <w:sz w:val="24"/>
                <w:szCs w:val="24"/>
                <w:cs/>
              </w:rPr>
              <w:t>31 ธันวาคม</w:t>
            </w:r>
            <w:r w:rsidRPr="008C3FC5">
              <w:rPr>
                <w:rFonts w:asciiTheme="majorBidi" w:hAnsiTheme="majorBidi"/>
                <w:b/>
                <w:bCs/>
                <w:color w:val="000000"/>
                <w:sz w:val="24"/>
                <w:szCs w:val="24"/>
                <w:cs/>
              </w:rPr>
              <w:t xml:space="preserve"> </w:t>
            </w:r>
            <w:r w:rsidRPr="008C3FC5">
              <w:rPr>
                <w:rFonts w:asciiTheme="majorBidi" w:hAnsiTheme="majorBidi" w:cstheme="majorBidi"/>
                <w:b/>
                <w:bCs/>
                <w:color w:val="000000"/>
                <w:sz w:val="24"/>
                <w:szCs w:val="24"/>
                <w:cs/>
              </w:rPr>
              <w:t>2567</w:t>
            </w:r>
          </w:p>
        </w:tc>
        <w:tc>
          <w:tcPr>
            <w:tcW w:w="1224" w:type="dxa"/>
          </w:tcPr>
          <w:p w14:paraId="26DFD277" w14:textId="77777777" w:rsidR="00B678D8" w:rsidRPr="008C3FC5" w:rsidRDefault="00B678D8">
            <w:pPr>
              <w:tabs>
                <w:tab w:val="left" w:pos="2160"/>
              </w:tabs>
              <w:spacing w:line="260" w:lineRule="exact"/>
              <w:ind w:left="-54" w:firstLine="54"/>
              <w:contextualSpacing/>
              <w:jc w:val="center"/>
              <w:rPr>
                <w:rFonts w:ascii="Angsana New" w:hAnsi="Angsana New"/>
                <w:b/>
                <w:bCs/>
                <w:color w:val="000000"/>
                <w:sz w:val="24"/>
                <w:szCs w:val="24"/>
              </w:rPr>
            </w:pPr>
            <w:r w:rsidRPr="008C3FC5">
              <w:rPr>
                <w:rFonts w:ascii="Angsana New" w:hAnsi="Angsana New"/>
                <w:b/>
                <w:bCs/>
                <w:color w:val="000000"/>
                <w:sz w:val="24"/>
                <w:szCs w:val="24"/>
              </w:rPr>
              <w:t>2567</w:t>
            </w:r>
          </w:p>
        </w:tc>
        <w:tc>
          <w:tcPr>
            <w:tcW w:w="90" w:type="dxa"/>
          </w:tcPr>
          <w:p w14:paraId="7399F2EC" w14:textId="77777777" w:rsidR="00B678D8" w:rsidRPr="008C3FC5" w:rsidRDefault="00B678D8">
            <w:pPr>
              <w:tabs>
                <w:tab w:val="left" w:pos="2160"/>
              </w:tabs>
              <w:spacing w:line="260" w:lineRule="exact"/>
              <w:ind w:left="-54" w:firstLine="54"/>
              <w:contextualSpacing/>
              <w:jc w:val="center"/>
              <w:rPr>
                <w:rFonts w:ascii="Angsana New" w:hAnsi="Angsana New"/>
                <w:b/>
                <w:bCs/>
                <w:color w:val="000000"/>
                <w:sz w:val="24"/>
                <w:szCs w:val="24"/>
              </w:rPr>
            </w:pPr>
          </w:p>
        </w:tc>
        <w:tc>
          <w:tcPr>
            <w:tcW w:w="1224" w:type="dxa"/>
          </w:tcPr>
          <w:p w14:paraId="740943D0" w14:textId="77777777" w:rsidR="00B678D8" w:rsidRPr="008C3FC5" w:rsidRDefault="00B678D8">
            <w:pPr>
              <w:tabs>
                <w:tab w:val="left" w:pos="2160"/>
              </w:tabs>
              <w:spacing w:line="260" w:lineRule="exact"/>
              <w:ind w:left="-54" w:firstLine="54"/>
              <w:contextualSpacing/>
              <w:jc w:val="center"/>
              <w:rPr>
                <w:rFonts w:ascii="Angsana New" w:hAnsi="Angsana New"/>
                <w:b/>
                <w:bCs/>
                <w:color w:val="000000"/>
                <w:sz w:val="24"/>
                <w:szCs w:val="24"/>
              </w:rPr>
            </w:pPr>
          </w:p>
        </w:tc>
        <w:tc>
          <w:tcPr>
            <w:tcW w:w="90" w:type="dxa"/>
          </w:tcPr>
          <w:p w14:paraId="227B7AF9" w14:textId="77777777" w:rsidR="00B678D8" w:rsidRPr="008C3FC5" w:rsidRDefault="00B678D8">
            <w:pPr>
              <w:tabs>
                <w:tab w:val="left" w:pos="2160"/>
              </w:tabs>
              <w:spacing w:line="260" w:lineRule="exact"/>
              <w:ind w:left="-54" w:firstLine="54"/>
              <w:contextualSpacing/>
              <w:jc w:val="center"/>
              <w:rPr>
                <w:rFonts w:ascii="Angsana New" w:hAnsi="Angsana New"/>
                <w:b/>
                <w:bCs/>
                <w:color w:val="000000"/>
                <w:sz w:val="24"/>
                <w:szCs w:val="24"/>
              </w:rPr>
            </w:pPr>
          </w:p>
        </w:tc>
        <w:tc>
          <w:tcPr>
            <w:tcW w:w="1224" w:type="dxa"/>
          </w:tcPr>
          <w:p w14:paraId="76297866" w14:textId="77777777" w:rsidR="00B678D8" w:rsidRPr="008C3FC5" w:rsidRDefault="00B678D8">
            <w:pPr>
              <w:tabs>
                <w:tab w:val="left" w:pos="2160"/>
              </w:tabs>
              <w:spacing w:line="260" w:lineRule="exact"/>
              <w:ind w:left="-54" w:firstLine="54"/>
              <w:contextualSpacing/>
              <w:jc w:val="center"/>
              <w:rPr>
                <w:rFonts w:ascii="Angsana New" w:hAnsi="Angsana New"/>
                <w:b/>
                <w:bCs/>
                <w:color w:val="000000"/>
                <w:sz w:val="24"/>
                <w:szCs w:val="24"/>
              </w:rPr>
            </w:pPr>
          </w:p>
        </w:tc>
        <w:tc>
          <w:tcPr>
            <w:tcW w:w="90" w:type="dxa"/>
          </w:tcPr>
          <w:p w14:paraId="2FFCC802" w14:textId="77777777" w:rsidR="00B678D8" w:rsidRPr="008C3FC5" w:rsidRDefault="00B678D8">
            <w:pPr>
              <w:tabs>
                <w:tab w:val="left" w:pos="2160"/>
              </w:tabs>
              <w:spacing w:line="260" w:lineRule="exact"/>
              <w:ind w:left="-54" w:firstLine="54"/>
              <w:contextualSpacing/>
              <w:jc w:val="center"/>
              <w:rPr>
                <w:rFonts w:ascii="Angsana New" w:hAnsi="Angsana New"/>
                <w:b/>
                <w:bCs/>
                <w:color w:val="000000"/>
                <w:sz w:val="24"/>
                <w:szCs w:val="24"/>
              </w:rPr>
            </w:pPr>
          </w:p>
        </w:tc>
        <w:tc>
          <w:tcPr>
            <w:tcW w:w="1224" w:type="dxa"/>
          </w:tcPr>
          <w:p w14:paraId="0F91BE62" w14:textId="77777777" w:rsidR="00B678D8" w:rsidRPr="008C3FC5" w:rsidRDefault="00B678D8">
            <w:pPr>
              <w:tabs>
                <w:tab w:val="left" w:pos="2160"/>
              </w:tabs>
              <w:spacing w:line="260" w:lineRule="exact"/>
              <w:ind w:left="-54" w:firstLine="54"/>
              <w:contextualSpacing/>
              <w:jc w:val="center"/>
              <w:rPr>
                <w:rFonts w:ascii="Angsana New" w:hAnsi="Angsana New"/>
                <w:b/>
                <w:bCs/>
                <w:color w:val="000000"/>
                <w:sz w:val="24"/>
                <w:szCs w:val="24"/>
              </w:rPr>
            </w:pPr>
          </w:p>
        </w:tc>
        <w:tc>
          <w:tcPr>
            <w:tcW w:w="90" w:type="dxa"/>
          </w:tcPr>
          <w:p w14:paraId="65417E48" w14:textId="77777777" w:rsidR="00B678D8" w:rsidRPr="008C3FC5" w:rsidRDefault="00B678D8">
            <w:pPr>
              <w:tabs>
                <w:tab w:val="left" w:pos="2160"/>
              </w:tabs>
              <w:spacing w:line="260" w:lineRule="exact"/>
              <w:ind w:left="-54" w:firstLine="54"/>
              <w:contextualSpacing/>
              <w:jc w:val="center"/>
              <w:rPr>
                <w:rFonts w:ascii="Angsana New" w:hAnsi="Angsana New"/>
                <w:b/>
                <w:bCs/>
                <w:color w:val="000000"/>
                <w:sz w:val="24"/>
                <w:szCs w:val="24"/>
              </w:rPr>
            </w:pPr>
          </w:p>
        </w:tc>
        <w:tc>
          <w:tcPr>
            <w:tcW w:w="1224" w:type="dxa"/>
          </w:tcPr>
          <w:p w14:paraId="1C967157" w14:textId="77777777" w:rsidR="00B678D8" w:rsidRPr="008C3FC5" w:rsidRDefault="00B678D8">
            <w:pPr>
              <w:tabs>
                <w:tab w:val="left" w:pos="2160"/>
              </w:tabs>
              <w:spacing w:line="260" w:lineRule="exact"/>
              <w:ind w:left="-54" w:firstLine="54"/>
              <w:contextualSpacing/>
              <w:jc w:val="center"/>
              <w:rPr>
                <w:rFonts w:ascii="Angsana New" w:hAnsi="Angsana New"/>
                <w:b/>
                <w:bCs/>
                <w:color w:val="000000"/>
                <w:sz w:val="24"/>
                <w:szCs w:val="24"/>
              </w:rPr>
            </w:pPr>
            <w:r w:rsidRPr="008C3FC5">
              <w:rPr>
                <w:rFonts w:ascii="Angsana New" w:hAnsi="Angsana New"/>
                <w:b/>
                <w:bCs/>
                <w:color w:val="000000"/>
                <w:sz w:val="24"/>
                <w:szCs w:val="24"/>
              </w:rPr>
              <w:t>2567</w:t>
            </w:r>
          </w:p>
        </w:tc>
      </w:tr>
      <w:tr w:rsidR="00B678D8" w:rsidRPr="001771B3" w14:paraId="5D81D0CE" w14:textId="77777777" w:rsidTr="00B678D8">
        <w:trPr>
          <w:trHeight w:val="15"/>
        </w:trPr>
        <w:tc>
          <w:tcPr>
            <w:tcW w:w="2070" w:type="dxa"/>
          </w:tcPr>
          <w:p w14:paraId="1B649260" w14:textId="77777777" w:rsidR="00B678D8" w:rsidRPr="008C3FC5" w:rsidRDefault="00B678D8">
            <w:pPr>
              <w:tabs>
                <w:tab w:val="left" w:pos="2160"/>
              </w:tabs>
              <w:spacing w:line="260" w:lineRule="exact"/>
              <w:ind w:left="532" w:right="65" w:hanging="442"/>
              <w:contextualSpacing/>
              <w:rPr>
                <w:rFonts w:ascii="Angsana New" w:hAnsi="Angsana New"/>
                <w:b/>
                <w:bCs/>
                <w:color w:val="000000"/>
                <w:sz w:val="24"/>
                <w:szCs w:val="24"/>
              </w:rPr>
            </w:pPr>
            <w:r w:rsidRPr="008C3FC5">
              <w:rPr>
                <w:rFonts w:ascii="Angsana New" w:hAnsi="Angsana New"/>
                <w:b/>
                <w:bCs/>
                <w:color w:val="000000"/>
                <w:sz w:val="24"/>
                <w:szCs w:val="24"/>
                <w:cs/>
              </w:rPr>
              <w:t xml:space="preserve">ราคาทุน </w:t>
            </w:r>
          </w:p>
        </w:tc>
        <w:tc>
          <w:tcPr>
            <w:tcW w:w="1224" w:type="dxa"/>
          </w:tcPr>
          <w:p w14:paraId="7C503973" w14:textId="77777777" w:rsidR="00B678D8" w:rsidRPr="008C3FC5" w:rsidRDefault="00B678D8">
            <w:pPr>
              <w:pStyle w:val="a2"/>
              <w:tabs>
                <w:tab w:val="decimal" w:pos="1080"/>
              </w:tabs>
              <w:spacing w:line="260" w:lineRule="exact"/>
              <w:ind w:right="43"/>
              <w:rPr>
                <w:rFonts w:ascii="Angsana New" w:eastAsia="Angsana New" w:hAnsi="Angsana New" w:cs="Angsana New"/>
                <w:b/>
                <w:bCs/>
                <w:color w:val="auto"/>
                <w:sz w:val="24"/>
                <w:szCs w:val="24"/>
                <w:lang w:val="en-US"/>
              </w:rPr>
            </w:pPr>
          </w:p>
        </w:tc>
        <w:tc>
          <w:tcPr>
            <w:tcW w:w="90" w:type="dxa"/>
          </w:tcPr>
          <w:p w14:paraId="2CB8E30B" w14:textId="77777777" w:rsidR="00B678D8" w:rsidRPr="008C3FC5" w:rsidRDefault="00B678D8">
            <w:pPr>
              <w:pStyle w:val="a2"/>
              <w:tabs>
                <w:tab w:val="decimal" w:pos="1080"/>
              </w:tabs>
              <w:spacing w:line="260" w:lineRule="exact"/>
              <w:ind w:right="43"/>
              <w:rPr>
                <w:rFonts w:ascii="Angsana New" w:eastAsia="Angsana New" w:hAnsi="Angsana New" w:cs="Angsana New"/>
                <w:b/>
                <w:bCs/>
                <w:color w:val="auto"/>
                <w:sz w:val="24"/>
                <w:szCs w:val="24"/>
                <w:lang w:val="en-US"/>
              </w:rPr>
            </w:pPr>
          </w:p>
        </w:tc>
        <w:tc>
          <w:tcPr>
            <w:tcW w:w="1224" w:type="dxa"/>
          </w:tcPr>
          <w:p w14:paraId="4BEAF6FC" w14:textId="77777777" w:rsidR="00B678D8" w:rsidRPr="008C3FC5" w:rsidRDefault="00B678D8">
            <w:pPr>
              <w:pStyle w:val="a2"/>
              <w:tabs>
                <w:tab w:val="decimal" w:pos="1080"/>
              </w:tabs>
              <w:spacing w:line="260" w:lineRule="exact"/>
              <w:ind w:right="43"/>
              <w:rPr>
                <w:rFonts w:ascii="Angsana New" w:eastAsia="Angsana New" w:hAnsi="Angsana New" w:cs="Angsana New"/>
                <w:b/>
                <w:bCs/>
                <w:color w:val="auto"/>
                <w:sz w:val="24"/>
                <w:szCs w:val="24"/>
                <w:lang w:val="en-US"/>
              </w:rPr>
            </w:pPr>
          </w:p>
        </w:tc>
        <w:tc>
          <w:tcPr>
            <w:tcW w:w="90" w:type="dxa"/>
          </w:tcPr>
          <w:p w14:paraId="10120129" w14:textId="77777777" w:rsidR="00B678D8" w:rsidRPr="008C3FC5" w:rsidRDefault="00B678D8">
            <w:pPr>
              <w:pStyle w:val="a2"/>
              <w:tabs>
                <w:tab w:val="decimal" w:pos="1080"/>
              </w:tabs>
              <w:spacing w:line="260" w:lineRule="exact"/>
              <w:ind w:right="43"/>
              <w:rPr>
                <w:rFonts w:ascii="Angsana New" w:eastAsia="Angsana New" w:hAnsi="Angsana New" w:cs="Angsana New"/>
                <w:b/>
                <w:bCs/>
                <w:color w:val="auto"/>
                <w:sz w:val="24"/>
                <w:szCs w:val="24"/>
                <w:lang w:val="en-US"/>
              </w:rPr>
            </w:pPr>
          </w:p>
        </w:tc>
        <w:tc>
          <w:tcPr>
            <w:tcW w:w="1224" w:type="dxa"/>
          </w:tcPr>
          <w:p w14:paraId="1DC32CAE" w14:textId="77777777" w:rsidR="00B678D8" w:rsidRPr="008C3FC5" w:rsidRDefault="00B678D8">
            <w:pPr>
              <w:pStyle w:val="a2"/>
              <w:tabs>
                <w:tab w:val="decimal" w:pos="1080"/>
              </w:tabs>
              <w:spacing w:line="260" w:lineRule="exact"/>
              <w:ind w:right="43"/>
              <w:rPr>
                <w:rFonts w:ascii="Angsana New" w:eastAsia="Angsana New" w:hAnsi="Angsana New" w:cs="Angsana New"/>
                <w:b/>
                <w:bCs/>
                <w:color w:val="auto"/>
                <w:sz w:val="24"/>
                <w:szCs w:val="24"/>
                <w:lang w:val="en-US"/>
              </w:rPr>
            </w:pPr>
          </w:p>
        </w:tc>
        <w:tc>
          <w:tcPr>
            <w:tcW w:w="90" w:type="dxa"/>
          </w:tcPr>
          <w:p w14:paraId="6395DE2F" w14:textId="77777777" w:rsidR="00B678D8" w:rsidRPr="008C3FC5" w:rsidRDefault="00B678D8">
            <w:pPr>
              <w:pStyle w:val="a2"/>
              <w:tabs>
                <w:tab w:val="decimal" w:pos="1080"/>
              </w:tabs>
              <w:spacing w:line="260" w:lineRule="exact"/>
              <w:ind w:right="43"/>
              <w:rPr>
                <w:rFonts w:ascii="Angsana New" w:eastAsia="Angsana New" w:hAnsi="Angsana New" w:cs="Angsana New"/>
                <w:b/>
                <w:bCs/>
                <w:color w:val="auto"/>
                <w:sz w:val="24"/>
                <w:szCs w:val="24"/>
                <w:lang w:val="en-US"/>
              </w:rPr>
            </w:pPr>
          </w:p>
        </w:tc>
        <w:tc>
          <w:tcPr>
            <w:tcW w:w="1224" w:type="dxa"/>
          </w:tcPr>
          <w:p w14:paraId="07799C27" w14:textId="77777777" w:rsidR="00B678D8" w:rsidRPr="008C3FC5" w:rsidRDefault="00B678D8">
            <w:pPr>
              <w:pStyle w:val="a2"/>
              <w:tabs>
                <w:tab w:val="decimal" w:pos="1080"/>
              </w:tabs>
              <w:spacing w:line="260" w:lineRule="exact"/>
              <w:ind w:right="43"/>
              <w:rPr>
                <w:rFonts w:ascii="Angsana New" w:eastAsia="Angsana New" w:hAnsi="Angsana New" w:cs="Angsana New"/>
                <w:b/>
                <w:bCs/>
                <w:color w:val="auto"/>
                <w:sz w:val="24"/>
                <w:szCs w:val="24"/>
                <w:lang w:val="en-US"/>
              </w:rPr>
            </w:pPr>
          </w:p>
        </w:tc>
        <w:tc>
          <w:tcPr>
            <w:tcW w:w="90" w:type="dxa"/>
          </w:tcPr>
          <w:p w14:paraId="5F6826EF" w14:textId="77777777" w:rsidR="00B678D8" w:rsidRPr="008C3FC5" w:rsidRDefault="00B678D8">
            <w:pPr>
              <w:pStyle w:val="a2"/>
              <w:tabs>
                <w:tab w:val="decimal" w:pos="1080"/>
              </w:tabs>
              <w:spacing w:line="260" w:lineRule="exact"/>
              <w:ind w:right="43"/>
              <w:rPr>
                <w:rFonts w:ascii="Angsana New" w:eastAsia="Angsana New" w:hAnsi="Angsana New" w:cs="Angsana New"/>
                <w:b/>
                <w:bCs/>
                <w:color w:val="auto"/>
                <w:sz w:val="24"/>
                <w:szCs w:val="24"/>
                <w:lang w:val="en-US"/>
              </w:rPr>
            </w:pPr>
          </w:p>
        </w:tc>
        <w:tc>
          <w:tcPr>
            <w:tcW w:w="1224" w:type="dxa"/>
          </w:tcPr>
          <w:p w14:paraId="39AA8374" w14:textId="77777777" w:rsidR="00B678D8" w:rsidRPr="008C3FC5" w:rsidRDefault="00B678D8">
            <w:pPr>
              <w:pStyle w:val="a2"/>
              <w:tabs>
                <w:tab w:val="decimal" w:pos="1080"/>
              </w:tabs>
              <w:spacing w:line="260" w:lineRule="exact"/>
              <w:ind w:right="43"/>
              <w:rPr>
                <w:rFonts w:ascii="Angsana New" w:eastAsia="Angsana New" w:hAnsi="Angsana New" w:cs="Angsana New"/>
                <w:b/>
                <w:bCs/>
                <w:color w:val="auto"/>
                <w:sz w:val="24"/>
                <w:szCs w:val="24"/>
                <w:lang w:val="en-US"/>
              </w:rPr>
            </w:pPr>
          </w:p>
        </w:tc>
      </w:tr>
      <w:tr w:rsidR="00B678D8" w:rsidRPr="001771B3" w14:paraId="0333795B" w14:textId="77777777" w:rsidTr="00B678D8">
        <w:trPr>
          <w:trHeight w:val="15"/>
        </w:trPr>
        <w:tc>
          <w:tcPr>
            <w:tcW w:w="2070" w:type="dxa"/>
          </w:tcPr>
          <w:p w14:paraId="58345C9B" w14:textId="77777777" w:rsidR="00B678D8" w:rsidRPr="001771B3" w:rsidRDefault="00B67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right="-108"/>
              <w:rPr>
                <w:rFonts w:ascii="Angsana New" w:hAnsi="Angsana New"/>
                <w:color w:val="000000"/>
                <w:sz w:val="24"/>
                <w:szCs w:val="24"/>
              </w:rPr>
            </w:pPr>
            <w:r w:rsidRPr="001771B3">
              <w:rPr>
                <w:rFonts w:ascii="Angsana New" w:hAnsi="Angsana New"/>
                <w:sz w:val="24"/>
                <w:szCs w:val="24"/>
                <w:cs/>
              </w:rPr>
              <w:t>ที่ดิน</w:t>
            </w:r>
          </w:p>
        </w:tc>
        <w:tc>
          <w:tcPr>
            <w:tcW w:w="1224" w:type="dxa"/>
            <w:vAlign w:val="bottom"/>
          </w:tcPr>
          <w:p w14:paraId="6BD1841E" w14:textId="77777777" w:rsidR="00B678D8" w:rsidRPr="001771B3" w:rsidRDefault="00B678D8">
            <w:pPr>
              <w:pStyle w:val="a2"/>
              <w:tabs>
                <w:tab w:val="decimal" w:pos="1260"/>
              </w:tabs>
              <w:spacing w:line="260" w:lineRule="exact"/>
              <w:ind w:right="43"/>
              <w:jc w:val="right"/>
              <w:rPr>
                <w:rFonts w:ascii="Angsana New" w:eastAsia="Angsana New" w:hAnsi="Angsana New" w:cs="Angsana New"/>
                <w:color w:val="auto"/>
                <w:sz w:val="24"/>
                <w:szCs w:val="24"/>
                <w:lang w:val="en-US"/>
              </w:rPr>
            </w:pPr>
            <w:r w:rsidRPr="001771B3">
              <w:rPr>
                <w:rFonts w:ascii="Angsana New" w:eastAsia="Angsana New" w:hAnsi="Angsana New" w:cs="Angsana New"/>
                <w:color w:val="auto"/>
                <w:sz w:val="24"/>
                <w:szCs w:val="24"/>
                <w:lang w:val="en-US"/>
              </w:rPr>
              <w:t xml:space="preserve"> 24,296</w:t>
            </w:r>
          </w:p>
        </w:tc>
        <w:tc>
          <w:tcPr>
            <w:tcW w:w="90" w:type="dxa"/>
            <w:vAlign w:val="bottom"/>
          </w:tcPr>
          <w:p w14:paraId="5FC65C9F" w14:textId="77777777" w:rsidR="00B678D8" w:rsidRPr="001771B3" w:rsidRDefault="00B678D8">
            <w:pPr>
              <w:spacing w:line="260" w:lineRule="exact"/>
              <w:ind w:firstLine="30"/>
              <w:contextualSpacing/>
              <w:jc w:val="right"/>
              <w:rPr>
                <w:rFonts w:ascii="Angsana New" w:hAnsi="Angsana New"/>
                <w:sz w:val="24"/>
                <w:szCs w:val="24"/>
              </w:rPr>
            </w:pPr>
          </w:p>
        </w:tc>
        <w:tc>
          <w:tcPr>
            <w:tcW w:w="1224" w:type="dxa"/>
            <w:vAlign w:val="bottom"/>
          </w:tcPr>
          <w:p w14:paraId="57DC24FD" w14:textId="77777777" w:rsidR="00B678D8" w:rsidRPr="001771B3" w:rsidRDefault="00B678D8" w:rsidP="00A71076">
            <w:pPr>
              <w:pStyle w:val="a2"/>
              <w:tabs>
                <w:tab w:val="decimal" w:pos="1260"/>
              </w:tabs>
              <w:spacing w:line="260" w:lineRule="exact"/>
              <w:ind w:right="107"/>
              <w:jc w:val="right"/>
              <w:rPr>
                <w:rFonts w:ascii="Angsana New" w:eastAsia="Angsana New" w:hAnsi="Angsana New" w:cs="Angsana New"/>
                <w:color w:val="auto"/>
                <w:sz w:val="24"/>
                <w:szCs w:val="24"/>
                <w:lang w:val="en-US"/>
              </w:rPr>
            </w:pPr>
            <w:r w:rsidRPr="001771B3">
              <w:rPr>
                <w:rFonts w:ascii="Angsana New" w:eastAsia="Angsana New" w:hAnsi="Angsana New" w:cs="Angsana New"/>
                <w:color w:val="auto"/>
                <w:sz w:val="24"/>
                <w:szCs w:val="24"/>
                <w:lang w:val="en-US"/>
              </w:rPr>
              <w:t>-</w:t>
            </w:r>
          </w:p>
        </w:tc>
        <w:tc>
          <w:tcPr>
            <w:tcW w:w="90" w:type="dxa"/>
            <w:vAlign w:val="bottom"/>
          </w:tcPr>
          <w:p w14:paraId="3383E6F6" w14:textId="77777777" w:rsidR="00B678D8" w:rsidRPr="001771B3" w:rsidRDefault="00B678D8">
            <w:pPr>
              <w:tabs>
                <w:tab w:val="decimal" w:pos="1080"/>
                <w:tab w:val="decimal" w:pos="1260"/>
              </w:tabs>
              <w:spacing w:line="260" w:lineRule="exact"/>
              <w:ind w:left="-188" w:right="121"/>
              <w:contextualSpacing/>
              <w:jc w:val="right"/>
              <w:rPr>
                <w:rFonts w:ascii="Angsana New" w:eastAsia="Angsana New" w:hAnsi="Angsana New"/>
                <w:sz w:val="24"/>
                <w:szCs w:val="24"/>
              </w:rPr>
            </w:pPr>
          </w:p>
        </w:tc>
        <w:tc>
          <w:tcPr>
            <w:tcW w:w="1224" w:type="dxa"/>
            <w:vAlign w:val="bottom"/>
          </w:tcPr>
          <w:p w14:paraId="6640382B" w14:textId="77777777" w:rsidR="00B678D8" w:rsidRPr="001771B3" w:rsidRDefault="00B678D8">
            <w:pPr>
              <w:tabs>
                <w:tab w:val="clear" w:pos="907"/>
                <w:tab w:val="left" w:pos="164"/>
                <w:tab w:val="decimal" w:pos="614"/>
                <w:tab w:val="decimal" w:pos="1260"/>
              </w:tabs>
              <w:spacing w:line="260" w:lineRule="exact"/>
              <w:ind w:left="-188" w:right="164"/>
              <w:contextualSpacing/>
              <w:jc w:val="right"/>
              <w:rPr>
                <w:rFonts w:ascii="Angsana New" w:eastAsia="Angsana New" w:hAnsi="Angsana New"/>
                <w:sz w:val="24"/>
                <w:szCs w:val="24"/>
              </w:rPr>
            </w:pPr>
            <w:r w:rsidRPr="001771B3">
              <w:rPr>
                <w:rFonts w:ascii="Angsana New" w:eastAsia="Angsana New" w:hAnsi="Angsana New"/>
                <w:sz w:val="24"/>
                <w:szCs w:val="24"/>
              </w:rPr>
              <w:t>-</w:t>
            </w:r>
          </w:p>
        </w:tc>
        <w:tc>
          <w:tcPr>
            <w:tcW w:w="90" w:type="dxa"/>
            <w:vAlign w:val="bottom"/>
          </w:tcPr>
          <w:p w14:paraId="48B7AA6E" w14:textId="77777777" w:rsidR="00B678D8" w:rsidRPr="001771B3" w:rsidRDefault="00B678D8">
            <w:pPr>
              <w:tabs>
                <w:tab w:val="decimal" w:pos="1080"/>
                <w:tab w:val="decimal" w:pos="1260"/>
              </w:tabs>
              <w:spacing w:line="260" w:lineRule="exact"/>
              <w:ind w:left="-188" w:right="121"/>
              <w:contextualSpacing/>
              <w:jc w:val="right"/>
              <w:rPr>
                <w:rFonts w:ascii="Angsana New" w:eastAsia="Angsana New" w:hAnsi="Angsana New"/>
                <w:sz w:val="24"/>
                <w:szCs w:val="24"/>
              </w:rPr>
            </w:pPr>
          </w:p>
        </w:tc>
        <w:tc>
          <w:tcPr>
            <w:tcW w:w="1224" w:type="dxa"/>
            <w:vAlign w:val="bottom"/>
          </w:tcPr>
          <w:p w14:paraId="49120B83" w14:textId="77777777" w:rsidR="00B678D8" w:rsidRPr="001771B3" w:rsidRDefault="00B678D8">
            <w:pPr>
              <w:pStyle w:val="a2"/>
              <w:tabs>
                <w:tab w:val="decimal" w:pos="1160"/>
                <w:tab w:val="decimal" w:pos="1260"/>
              </w:tabs>
              <w:spacing w:line="260" w:lineRule="exact"/>
              <w:ind w:right="43"/>
              <w:jc w:val="right"/>
              <w:rPr>
                <w:rFonts w:ascii="Angsana New" w:eastAsia="Angsana New" w:hAnsi="Angsana New" w:cs="Angsana New"/>
                <w:color w:val="auto"/>
                <w:sz w:val="24"/>
                <w:szCs w:val="24"/>
                <w:lang w:val="en-US"/>
              </w:rPr>
            </w:pPr>
            <w:r>
              <w:rPr>
                <w:rFonts w:ascii="Angsana New" w:eastAsia="Angsana New" w:hAnsi="Angsana New" w:cs="Angsana New"/>
                <w:color w:val="auto"/>
                <w:sz w:val="24"/>
                <w:szCs w:val="24"/>
                <w:lang w:val="en-US"/>
              </w:rPr>
              <w:t>-</w:t>
            </w:r>
          </w:p>
        </w:tc>
        <w:tc>
          <w:tcPr>
            <w:tcW w:w="90" w:type="dxa"/>
            <w:vAlign w:val="bottom"/>
          </w:tcPr>
          <w:p w14:paraId="54507A5A" w14:textId="77777777" w:rsidR="00B678D8" w:rsidRPr="001771B3" w:rsidRDefault="00B678D8">
            <w:pPr>
              <w:tabs>
                <w:tab w:val="decimal" w:pos="1260"/>
              </w:tabs>
              <w:spacing w:line="260" w:lineRule="exact"/>
              <w:ind w:left="-188" w:right="121"/>
              <w:contextualSpacing/>
              <w:jc w:val="right"/>
              <w:rPr>
                <w:rFonts w:ascii="Angsana New" w:eastAsia="Angsana New" w:hAnsi="Angsana New"/>
                <w:sz w:val="24"/>
                <w:szCs w:val="24"/>
              </w:rPr>
            </w:pPr>
          </w:p>
        </w:tc>
        <w:tc>
          <w:tcPr>
            <w:tcW w:w="1224" w:type="dxa"/>
            <w:vAlign w:val="bottom"/>
          </w:tcPr>
          <w:p w14:paraId="2E72BFC3" w14:textId="77777777" w:rsidR="00B678D8" w:rsidRPr="001771B3" w:rsidRDefault="00B678D8" w:rsidP="00A71076">
            <w:pPr>
              <w:pStyle w:val="a2"/>
              <w:tabs>
                <w:tab w:val="decimal" w:pos="954"/>
                <w:tab w:val="decimal" w:pos="1044"/>
              </w:tabs>
              <w:spacing w:line="260" w:lineRule="exact"/>
              <w:ind w:right="43"/>
              <w:jc w:val="right"/>
              <w:rPr>
                <w:rFonts w:ascii="Angsana New" w:eastAsia="Angsana New" w:hAnsi="Angsana New" w:cs="Angsana New"/>
                <w:color w:val="auto"/>
                <w:sz w:val="24"/>
                <w:szCs w:val="24"/>
                <w:lang w:val="en-US"/>
              </w:rPr>
            </w:pPr>
            <w:r w:rsidRPr="001771B3">
              <w:rPr>
                <w:rFonts w:ascii="Angsana New" w:eastAsia="Angsana New" w:hAnsi="Angsana New" w:cs="Angsana New"/>
                <w:color w:val="auto"/>
                <w:sz w:val="24"/>
                <w:szCs w:val="24"/>
                <w:lang w:val="en-US"/>
              </w:rPr>
              <w:t>24,296</w:t>
            </w:r>
          </w:p>
        </w:tc>
      </w:tr>
      <w:tr w:rsidR="00B678D8" w:rsidRPr="001771B3" w14:paraId="351843FB" w14:textId="77777777" w:rsidTr="00B678D8">
        <w:trPr>
          <w:trHeight w:val="15"/>
        </w:trPr>
        <w:tc>
          <w:tcPr>
            <w:tcW w:w="2070" w:type="dxa"/>
          </w:tcPr>
          <w:p w14:paraId="68C33F8B" w14:textId="77777777" w:rsidR="00B678D8" w:rsidRPr="001771B3" w:rsidRDefault="00B67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right="-108"/>
              <w:rPr>
                <w:rFonts w:ascii="Angsana New" w:hAnsi="Angsana New"/>
                <w:sz w:val="24"/>
                <w:szCs w:val="24"/>
              </w:rPr>
            </w:pPr>
            <w:r w:rsidRPr="001771B3">
              <w:rPr>
                <w:rFonts w:ascii="Angsana New" w:hAnsi="Angsana New"/>
                <w:sz w:val="24"/>
                <w:szCs w:val="24"/>
                <w:cs/>
              </w:rPr>
              <w:t>อาคาร</w:t>
            </w:r>
          </w:p>
        </w:tc>
        <w:tc>
          <w:tcPr>
            <w:tcW w:w="1224" w:type="dxa"/>
            <w:vAlign w:val="bottom"/>
          </w:tcPr>
          <w:p w14:paraId="2569AD23" w14:textId="77777777" w:rsidR="00B678D8" w:rsidRPr="001771B3" w:rsidRDefault="00B678D8">
            <w:pPr>
              <w:pStyle w:val="a2"/>
              <w:tabs>
                <w:tab w:val="decimal" w:pos="1260"/>
              </w:tabs>
              <w:spacing w:line="260" w:lineRule="exact"/>
              <w:ind w:right="43"/>
              <w:jc w:val="right"/>
              <w:rPr>
                <w:rFonts w:ascii="Angsana New" w:eastAsia="Angsana New" w:hAnsi="Angsana New" w:cs="Angsana New"/>
                <w:color w:val="auto"/>
                <w:sz w:val="24"/>
                <w:szCs w:val="24"/>
                <w:lang w:val="en-US"/>
              </w:rPr>
            </w:pPr>
            <w:r w:rsidRPr="001771B3">
              <w:rPr>
                <w:rFonts w:ascii="Angsana New" w:eastAsia="Angsana New" w:hAnsi="Angsana New" w:cs="Angsana New"/>
                <w:color w:val="auto"/>
                <w:sz w:val="24"/>
                <w:szCs w:val="24"/>
                <w:lang w:val="en-US"/>
              </w:rPr>
              <w:t xml:space="preserve"> 164,777 </w:t>
            </w:r>
          </w:p>
        </w:tc>
        <w:tc>
          <w:tcPr>
            <w:tcW w:w="90" w:type="dxa"/>
            <w:vAlign w:val="bottom"/>
          </w:tcPr>
          <w:p w14:paraId="6223E8EF" w14:textId="77777777" w:rsidR="00B678D8" w:rsidRPr="001771B3" w:rsidRDefault="00B678D8">
            <w:pPr>
              <w:tabs>
                <w:tab w:val="left" w:pos="2160"/>
              </w:tabs>
              <w:spacing w:line="260" w:lineRule="exact"/>
              <w:ind w:left="-188" w:right="121"/>
              <w:contextualSpacing/>
              <w:jc w:val="right"/>
              <w:rPr>
                <w:rFonts w:ascii="Angsana New" w:hAnsi="Angsana New"/>
                <w:sz w:val="24"/>
                <w:szCs w:val="24"/>
              </w:rPr>
            </w:pPr>
          </w:p>
        </w:tc>
        <w:tc>
          <w:tcPr>
            <w:tcW w:w="1224" w:type="dxa"/>
            <w:vAlign w:val="bottom"/>
          </w:tcPr>
          <w:p w14:paraId="16AC1522" w14:textId="77777777" w:rsidR="00B678D8" w:rsidRPr="001771B3" w:rsidRDefault="00B678D8" w:rsidP="00A71076">
            <w:pPr>
              <w:pStyle w:val="a2"/>
              <w:tabs>
                <w:tab w:val="decimal" w:pos="1260"/>
              </w:tabs>
              <w:spacing w:line="260" w:lineRule="exact"/>
              <w:ind w:right="107"/>
              <w:jc w:val="right"/>
              <w:rPr>
                <w:rFonts w:ascii="Angsana New" w:eastAsia="Angsana New" w:hAnsi="Angsana New" w:cs="Angsana New"/>
                <w:color w:val="auto"/>
                <w:sz w:val="24"/>
                <w:szCs w:val="24"/>
                <w:lang w:val="en-US"/>
              </w:rPr>
            </w:pPr>
            <w:r w:rsidRPr="001771B3">
              <w:rPr>
                <w:rFonts w:ascii="Angsana New" w:eastAsia="Angsana New" w:hAnsi="Angsana New" w:cs="Angsana New"/>
                <w:color w:val="auto"/>
                <w:sz w:val="24"/>
                <w:szCs w:val="24"/>
                <w:lang w:val="en-US"/>
              </w:rPr>
              <w:t>2,285</w:t>
            </w:r>
          </w:p>
        </w:tc>
        <w:tc>
          <w:tcPr>
            <w:tcW w:w="90" w:type="dxa"/>
            <w:vAlign w:val="bottom"/>
          </w:tcPr>
          <w:p w14:paraId="62B379F0" w14:textId="77777777" w:rsidR="00B678D8" w:rsidRPr="001771B3" w:rsidRDefault="00B678D8">
            <w:pPr>
              <w:tabs>
                <w:tab w:val="clear" w:pos="907"/>
                <w:tab w:val="decimal" w:pos="900"/>
                <w:tab w:val="decimal" w:pos="1080"/>
                <w:tab w:val="decimal" w:pos="1260"/>
              </w:tabs>
              <w:spacing w:line="260" w:lineRule="exact"/>
              <w:contextualSpacing/>
              <w:jc w:val="right"/>
              <w:rPr>
                <w:rFonts w:ascii="Angsana New" w:eastAsia="Angsana New" w:hAnsi="Angsana New"/>
                <w:sz w:val="24"/>
                <w:szCs w:val="24"/>
              </w:rPr>
            </w:pPr>
          </w:p>
        </w:tc>
        <w:tc>
          <w:tcPr>
            <w:tcW w:w="1224" w:type="dxa"/>
            <w:vAlign w:val="bottom"/>
          </w:tcPr>
          <w:p w14:paraId="1A59DC0F" w14:textId="77777777" w:rsidR="00B678D8" w:rsidRPr="001771B3" w:rsidRDefault="00B678D8">
            <w:pPr>
              <w:tabs>
                <w:tab w:val="clear" w:pos="907"/>
                <w:tab w:val="decimal" w:pos="614"/>
                <w:tab w:val="decimal" w:pos="974"/>
                <w:tab w:val="decimal" w:pos="1064"/>
              </w:tabs>
              <w:spacing w:line="260" w:lineRule="exact"/>
              <w:ind w:right="164"/>
              <w:contextualSpacing/>
              <w:jc w:val="right"/>
              <w:rPr>
                <w:rFonts w:ascii="Angsana New" w:eastAsia="Angsana New" w:hAnsi="Angsana New"/>
                <w:sz w:val="24"/>
                <w:szCs w:val="24"/>
              </w:rPr>
            </w:pPr>
            <w:r w:rsidRPr="001771B3">
              <w:rPr>
                <w:rFonts w:ascii="Angsana New" w:eastAsia="Angsana New" w:hAnsi="Angsana New"/>
                <w:sz w:val="24"/>
                <w:szCs w:val="24"/>
              </w:rPr>
              <w:t>(6,7</w:t>
            </w:r>
            <w:r>
              <w:rPr>
                <w:rFonts w:ascii="Angsana New" w:eastAsia="Angsana New" w:hAnsi="Angsana New"/>
                <w:sz w:val="24"/>
                <w:szCs w:val="24"/>
              </w:rPr>
              <w:t>36</w:t>
            </w:r>
            <w:r w:rsidRPr="001771B3">
              <w:rPr>
                <w:rFonts w:ascii="Angsana New" w:eastAsia="Angsana New" w:hAnsi="Angsana New"/>
                <w:sz w:val="24"/>
                <w:szCs w:val="24"/>
              </w:rPr>
              <w:t>)</w:t>
            </w:r>
          </w:p>
        </w:tc>
        <w:tc>
          <w:tcPr>
            <w:tcW w:w="90" w:type="dxa"/>
            <w:vAlign w:val="bottom"/>
          </w:tcPr>
          <w:p w14:paraId="045BE632" w14:textId="77777777" w:rsidR="00B678D8" w:rsidRPr="001771B3" w:rsidRDefault="00B678D8">
            <w:pPr>
              <w:tabs>
                <w:tab w:val="clear" w:pos="907"/>
                <w:tab w:val="decimal" w:pos="900"/>
                <w:tab w:val="decimal" w:pos="1080"/>
                <w:tab w:val="decimal" w:pos="1260"/>
              </w:tabs>
              <w:spacing w:line="260" w:lineRule="exact"/>
              <w:contextualSpacing/>
              <w:jc w:val="right"/>
              <w:rPr>
                <w:rFonts w:ascii="Angsana New" w:eastAsia="Angsana New" w:hAnsi="Angsana New"/>
                <w:sz w:val="24"/>
                <w:szCs w:val="24"/>
              </w:rPr>
            </w:pPr>
          </w:p>
        </w:tc>
        <w:tc>
          <w:tcPr>
            <w:tcW w:w="1224" w:type="dxa"/>
            <w:vAlign w:val="bottom"/>
          </w:tcPr>
          <w:p w14:paraId="549ACF39" w14:textId="77777777" w:rsidR="00B678D8" w:rsidRPr="001771B3" w:rsidRDefault="00B678D8">
            <w:pPr>
              <w:pStyle w:val="a2"/>
              <w:tabs>
                <w:tab w:val="decimal" w:pos="1260"/>
              </w:tabs>
              <w:spacing w:line="260" w:lineRule="exact"/>
              <w:ind w:right="43"/>
              <w:jc w:val="right"/>
              <w:rPr>
                <w:rFonts w:ascii="Angsana New" w:eastAsia="Angsana New" w:hAnsi="Angsana New" w:cs="Angsana New"/>
                <w:color w:val="auto"/>
                <w:sz w:val="24"/>
                <w:szCs w:val="24"/>
                <w:lang w:val="en-US"/>
              </w:rPr>
            </w:pPr>
            <w:r>
              <w:rPr>
                <w:rFonts w:ascii="Angsana New" w:eastAsia="Angsana New" w:hAnsi="Angsana New" w:cs="Angsana New"/>
                <w:color w:val="auto"/>
                <w:sz w:val="24"/>
                <w:szCs w:val="24"/>
                <w:lang w:val="en-US"/>
              </w:rPr>
              <w:t>-</w:t>
            </w:r>
          </w:p>
        </w:tc>
        <w:tc>
          <w:tcPr>
            <w:tcW w:w="90" w:type="dxa"/>
            <w:vAlign w:val="bottom"/>
          </w:tcPr>
          <w:p w14:paraId="520CAD59" w14:textId="77777777" w:rsidR="00B678D8" w:rsidRPr="001771B3" w:rsidRDefault="00B678D8">
            <w:pPr>
              <w:tabs>
                <w:tab w:val="clear" w:pos="907"/>
                <w:tab w:val="decimal" w:pos="900"/>
                <w:tab w:val="decimal" w:pos="1260"/>
              </w:tabs>
              <w:spacing w:line="260" w:lineRule="exact"/>
              <w:contextualSpacing/>
              <w:jc w:val="right"/>
              <w:rPr>
                <w:rFonts w:ascii="Angsana New" w:eastAsia="Angsana New" w:hAnsi="Angsana New"/>
                <w:sz w:val="24"/>
                <w:szCs w:val="24"/>
              </w:rPr>
            </w:pPr>
          </w:p>
        </w:tc>
        <w:tc>
          <w:tcPr>
            <w:tcW w:w="1224" w:type="dxa"/>
            <w:vAlign w:val="bottom"/>
          </w:tcPr>
          <w:p w14:paraId="4B6321E6" w14:textId="77777777" w:rsidR="00B678D8" w:rsidRPr="001771B3" w:rsidRDefault="00B678D8" w:rsidP="00A71076">
            <w:pPr>
              <w:pStyle w:val="a2"/>
              <w:tabs>
                <w:tab w:val="decimal" w:pos="954"/>
                <w:tab w:val="decimal" w:pos="1044"/>
              </w:tabs>
              <w:spacing w:line="260" w:lineRule="exact"/>
              <w:ind w:right="43"/>
              <w:jc w:val="right"/>
              <w:rPr>
                <w:rFonts w:ascii="Angsana New" w:eastAsia="Angsana New" w:hAnsi="Angsana New" w:cs="Angsana New"/>
                <w:color w:val="auto"/>
                <w:sz w:val="24"/>
                <w:szCs w:val="24"/>
                <w:lang w:val="en-US"/>
              </w:rPr>
            </w:pPr>
            <w:r w:rsidRPr="001771B3">
              <w:rPr>
                <w:rFonts w:ascii="Angsana New" w:eastAsia="Angsana New" w:hAnsi="Angsana New" w:cs="Angsana New"/>
                <w:color w:val="auto"/>
                <w:sz w:val="24"/>
                <w:szCs w:val="24"/>
                <w:lang w:val="en-US"/>
              </w:rPr>
              <w:t>160,</w:t>
            </w:r>
            <w:r>
              <w:rPr>
                <w:rFonts w:ascii="Angsana New" w:eastAsia="Angsana New" w:hAnsi="Angsana New" w:cs="Angsana New"/>
                <w:color w:val="auto"/>
                <w:sz w:val="24"/>
                <w:szCs w:val="24"/>
                <w:lang w:val="en-US"/>
              </w:rPr>
              <w:t>326</w:t>
            </w:r>
          </w:p>
        </w:tc>
      </w:tr>
      <w:tr w:rsidR="00B678D8" w:rsidRPr="001771B3" w14:paraId="6FB8BBC0" w14:textId="77777777" w:rsidTr="00B678D8">
        <w:trPr>
          <w:trHeight w:val="15"/>
        </w:trPr>
        <w:tc>
          <w:tcPr>
            <w:tcW w:w="2070" w:type="dxa"/>
          </w:tcPr>
          <w:p w14:paraId="7EF4BC56" w14:textId="77777777" w:rsidR="00B678D8" w:rsidRPr="001771B3" w:rsidRDefault="00B67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right="-108"/>
              <w:rPr>
                <w:rFonts w:ascii="Angsana New" w:hAnsi="Angsana New"/>
                <w:sz w:val="24"/>
                <w:szCs w:val="24"/>
              </w:rPr>
            </w:pPr>
            <w:r w:rsidRPr="001771B3">
              <w:rPr>
                <w:rFonts w:ascii="Angsana New" w:hAnsi="Angsana New"/>
                <w:sz w:val="24"/>
                <w:szCs w:val="24"/>
                <w:cs/>
              </w:rPr>
              <w:t>เครื่องจักรและอุปกรณ์</w:t>
            </w:r>
          </w:p>
        </w:tc>
        <w:tc>
          <w:tcPr>
            <w:tcW w:w="1224" w:type="dxa"/>
            <w:tcBorders>
              <w:bottom w:val="nil"/>
            </w:tcBorders>
            <w:vAlign w:val="bottom"/>
          </w:tcPr>
          <w:p w14:paraId="0DEA2C60" w14:textId="77777777" w:rsidR="00B678D8" w:rsidRPr="001771B3" w:rsidRDefault="00B678D8">
            <w:pPr>
              <w:pStyle w:val="a2"/>
              <w:tabs>
                <w:tab w:val="decimal" w:pos="1260"/>
              </w:tabs>
              <w:spacing w:line="260" w:lineRule="exact"/>
              <w:ind w:right="43"/>
              <w:jc w:val="right"/>
              <w:rPr>
                <w:rFonts w:ascii="Angsana New" w:eastAsia="Angsana New" w:hAnsi="Angsana New" w:cs="Angsana New"/>
                <w:color w:val="auto"/>
                <w:sz w:val="24"/>
                <w:szCs w:val="24"/>
                <w:cs/>
                <w:lang w:val="en-US"/>
              </w:rPr>
            </w:pPr>
            <w:r w:rsidRPr="001771B3">
              <w:rPr>
                <w:rFonts w:ascii="Angsana New" w:eastAsia="Angsana New" w:hAnsi="Angsana New" w:cs="Angsana New"/>
                <w:color w:val="auto"/>
                <w:sz w:val="24"/>
                <w:szCs w:val="24"/>
                <w:lang w:val="en-US"/>
              </w:rPr>
              <w:t xml:space="preserve"> 59,758 </w:t>
            </w:r>
          </w:p>
        </w:tc>
        <w:tc>
          <w:tcPr>
            <w:tcW w:w="90" w:type="dxa"/>
            <w:vAlign w:val="bottom"/>
          </w:tcPr>
          <w:p w14:paraId="6BB51F89" w14:textId="77777777" w:rsidR="00B678D8" w:rsidRPr="001771B3" w:rsidRDefault="00B678D8">
            <w:pPr>
              <w:tabs>
                <w:tab w:val="left" w:pos="2160"/>
              </w:tabs>
              <w:spacing w:line="260" w:lineRule="exact"/>
              <w:ind w:left="-188" w:right="121"/>
              <w:contextualSpacing/>
              <w:jc w:val="right"/>
              <w:rPr>
                <w:rFonts w:ascii="Angsana New" w:hAnsi="Angsana New"/>
                <w:sz w:val="24"/>
                <w:szCs w:val="24"/>
              </w:rPr>
            </w:pPr>
          </w:p>
        </w:tc>
        <w:tc>
          <w:tcPr>
            <w:tcW w:w="1224" w:type="dxa"/>
            <w:tcBorders>
              <w:bottom w:val="nil"/>
            </w:tcBorders>
            <w:vAlign w:val="bottom"/>
          </w:tcPr>
          <w:p w14:paraId="1E87C19C" w14:textId="77777777" w:rsidR="00B678D8" w:rsidRPr="001771B3" w:rsidRDefault="00B678D8" w:rsidP="00A71076">
            <w:pPr>
              <w:pStyle w:val="a2"/>
              <w:tabs>
                <w:tab w:val="decimal" w:pos="1260"/>
              </w:tabs>
              <w:spacing w:line="260" w:lineRule="exact"/>
              <w:ind w:right="107"/>
              <w:jc w:val="right"/>
              <w:rPr>
                <w:rFonts w:ascii="Angsana New" w:eastAsia="Angsana New" w:hAnsi="Angsana New" w:cs="Angsana New"/>
                <w:color w:val="auto"/>
                <w:sz w:val="24"/>
                <w:szCs w:val="24"/>
                <w:lang w:val="en-US"/>
              </w:rPr>
            </w:pPr>
            <w:r w:rsidRPr="001771B3">
              <w:rPr>
                <w:rFonts w:ascii="Angsana New" w:eastAsia="Angsana New" w:hAnsi="Angsana New" w:cs="Angsana New"/>
                <w:color w:val="auto"/>
                <w:sz w:val="24"/>
                <w:szCs w:val="24"/>
                <w:lang w:val="en-US"/>
              </w:rPr>
              <w:t>-</w:t>
            </w:r>
          </w:p>
        </w:tc>
        <w:tc>
          <w:tcPr>
            <w:tcW w:w="90" w:type="dxa"/>
            <w:vAlign w:val="bottom"/>
          </w:tcPr>
          <w:p w14:paraId="591B3471" w14:textId="77777777" w:rsidR="00B678D8" w:rsidRPr="001771B3" w:rsidRDefault="00B678D8">
            <w:pPr>
              <w:tabs>
                <w:tab w:val="decimal" w:pos="1080"/>
                <w:tab w:val="decimal" w:pos="1260"/>
              </w:tabs>
              <w:spacing w:line="260" w:lineRule="exact"/>
              <w:ind w:left="-188" w:right="121"/>
              <w:contextualSpacing/>
              <w:jc w:val="right"/>
              <w:rPr>
                <w:rFonts w:ascii="Angsana New" w:eastAsia="Angsana New" w:hAnsi="Angsana New"/>
                <w:sz w:val="24"/>
                <w:szCs w:val="24"/>
              </w:rPr>
            </w:pPr>
          </w:p>
        </w:tc>
        <w:tc>
          <w:tcPr>
            <w:tcW w:w="1224" w:type="dxa"/>
            <w:tcBorders>
              <w:bottom w:val="nil"/>
            </w:tcBorders>
            <w:vAlign w:val="bottom"/>
          </w:tcPr>
          <w:p w14:paraId="03B7CACA" w14:textId="77777777" w:rsidR="00B678D8" w:rsidRPr="001771B3" w:rsidRDefault="00B678D8">
            <w:pPr>
              <w:tabs>
                <w:tab w:val="clear" w:pos="907"/>
                <w:tab w:val="left" w:pos="164"/>
                <w:tab w:val="decimal" w:pos="614"/>
                <w:tab w:val="decimal" w:pos="1260"/>
              </w:tabs>
              <w:spacing w:line="260" w:lineRule="exact"/>
              <w:ind w:left="-188" w:right="164"/>
              <w:contextualSpacing/>
              <w:jc w:val="right"/>
              <w:rPr>
                <w:rFonts w:ascii="Angsana New" w:eastAsia="Angsana New" w:hAnsi="Angsana New"/>
                <w:sz w:val="24"/>
                <w:szCs w:val="24"/>
              </w:rPr>
            </w:pPr>
            <w:r>
              <w:rPr>
                <w:rFonts w:ascii="Angsana New" w:eastAsia="Angsana New" w:hAnsi="Angsana New"/>
                <w:sz w:val="24"/>
                <w:szCs w:val="24"/>
              </w:rPr>
              <w:t>-</w:t>
            </w:r>
          </w:p>
        </w:tc>
        <w:tc>
          <w:tcPr>
            <w:tcW w:w="90" w:type="dxa"/>
            <w:vAlign w:val="bottom"/>
          </w:tcPr>
          <w:p w14:paraId="3CEB64E6" w14:textId="77777777" w:rsidR="00B678D8" w:rsidRPr="001771B3" w:rsidRDefault="00B678D8">
            <w:pPr>
              <w:tabs>
                <w:tab w:val="decimal" w:pos="1080"/>
                <w:tab w:val="decimal" w:pos="1260"/>
              </w:tabs>
              <w:spacing w:line="260" w:lineRule="exact"/>
              <w:ind w:left="-188" w:right="121"/>
              <w:contextualSpacing/>
              <w:jc w:val="right"/>
              <w:rPr>
                <w:rFonts w:ascii="Angsana New" w:eastAsia="Angsana New" w:hAnsi="Angsana New"/>
                <w:sz w:val="24"/>
                <w:szCs w:val="24"/>
              </w:rPr>
            </w:pPr>
          </w:p>
        </w:tc>
        <w:tc>
          <w:tcPr>
            <w:tcW w:w="1224" w:type="dxa"/>
            <w:tcBorders>
              <w:bottom w:val="nil"/>
            </w:tcBorders>
            <w:vAlign w:val="bottom"/>
          </w:tcPr>
          <w:p w14:paraId="2D8AAA44" w14:textId="77777777" w:rsidR="00B678D8" w:rsidRPr="001771B3" w:rsidRDefault="00B678D8">
            <w:pPr>
              <w:pStyle w:val="a2"/>
              <w:tabs>
                <w:tab w:val="decimal" w:pos="1260"/>
              </w:tabs>
              <w:spacing w:line="260" w:lineRule="exact"/>
              <w:ind w:right="43"/>
              <w:jc w:val="right"/>
              <w:rPr>
                <w:rFonts w:ascii="Angsana New" w:eastAsia="Angsana New" w:hAnsi="Angsana New" w:cs="Angsana New"/>
                <w:color w:val="auto"/>
                <w:sz w:val="24"/>
                <w:szCs w:val="24"/>
                <w:lang w:val="en-US"/>
              </w:rPr>
            </w:pPr>
            <w:r w:rsidRPr="001771B3">
              <w:rPr>
                <w:rFonts w:ascii="Angsana New" w:eastAsia="Angsana New" w:hAnsi="Angsana New" w:cs="Angsana New"/>
                <w:color w:val="auto"/>
                <w:sz w:val="24"/>
                <w:szCs w:val="24"/>
                <w:lang w:val="en-US"/>
              </w:rPr>
              <w:t>(16,788)</w:t>
            </w:r>
          </w:p>
        </w:tc>
        <w:tc>
          <w:tcPr>
            <w:tcW w:w="90" w:type="dxa"/>
            <w:vAlign w:val="bottom"/>
          </w:tcPr>
          <w:p w14:paraId="3BB2BCF5" w14:textId="77777777" w:rsidR="00B678D8" w:rsidRPr="001771B3" w:rsidRDefault="00B678D8">
            <w:pPr>
              <w:tabs>
                <w:tab w:val="decimal" w:pos="1080"/>
                <w:tab w:val="decimal" w:pos="1260"/>
              </w:tabs>
              <w:spacing w:line="260" w:lineRule="exact"/>
              <w:ind w:left="-188" w:right="121"/>
              <w:contextualSpacing/>
              <w:jc w:val="right"/>
              <w:rPr>
                <w:rFonts w:ascii="Angsana New" w:eastAsia="Angsana New" w:hAnsi="Angsana New"/>
                <w:sz w:val="24"/>
                <w:szCs w:val="24"/>
              </w:rPr>
            </w:pPr>
          </w:p>
        </w:tc>
        <w:tc>
          <w:tcPr>
            <w:tcW w:w="1224" w:type="dxa"/>
            <w:tcBorders>
              <w:bottom w:val="nil"/>
            </w:tcBorders>
            <w:vAlign w:val="bottom"/>
          </w:tcPr>
          <w:p w14:paraId="5307DD11" w14:textId="77777777" w:rsidR="00B678D8" w:rsidRPr="001771B3" w:rsidRDefault="00B678D8" w:rsidP="00A71076">
            <w:pPr>
              <w:pStyle w:val="a2"/>
              <w:tabs>
                <w:tab w:val="decimal" w:pos="954"/>
                <w:tab w:val="decimal" w:pos="1044"/>
              </w:tabs>
              <w:spacing w:line="260" w:lineRule="exact"/>
              <w:ind w:right="43"/>
              <w:jc w:val="right"/>
              <w:rPr>
                <w:rFonts w:ascii="Angsana New" w:eastAsia="Angsana New" w:hAnsi="Angsana New" w:cs="Angsana New"/>
                <w:color w:val="auto"/>
                <w:sz w:val="24"/>
                <w:szCs w:val="24"/>
                <w:lang w:val="en-US"/>
              </w:rPr>
            </w:pPr>
            <w:r w:rsidRPr="001771B3">
              <w:rPr>
                <w:rFonts w:ascii="Angsana New" w:eastAsia="Angsana New" w:hAnsi="Angsana New" w:cs="Angsana New"/>
                <w:color w:val="auto"/>
                <w:sz w:val="24"/>
                <w:szCs w:val="24"/>
                <w:lang w:val="en-US"/>
              </w:rPr>
              <w:t>42,970</w:t>
            </w:r>
          </w:p>
        </w:tc>
      </w:tr>
      <w:tr w:rsidR="00B678D8" w:rsidRPr="001771B3" w14:paraId="2FCB251D" w14:textId="77777777" w:rsidTr="00B678D8">
        <w:trPr>
          <w:trHeight w:val="15"/>
        </w:trPr>
        <w:tc>
          <w:tcPr>
            <w:tcW w:w="2070" w:type="dxa"/>
          </w:tcPr>
          <w:p w14:paraId="1D07A824" w14:textId="77777777" w:rsidR="00B678D8" w:rsidRPr="001771B3" w:rsidRDefault="00B67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right="-108"/>
              <w:rPr>
                <w:rFonts w:ascii="Angsana New" w:hAnsi="Angsana New"/>
                <w:sz w:val="24"/>
                <w:szCs w:val="24"/>
              </w:rPr>
            </w:pPr>
            <w:r w:rsidRPr="001771B3">
              <w:rPr>
                <w:rFonts w:ascii="Angsana New" w:hAnsi="Angsana New"/>
                <w:sz w:val="24"/>
                <w:szCs w:val="24"/>
                <w:cs/>
              </w:rPr>
              <w:t>ยานพาหนะ</w:t>
            </w:r>
          </w:p>
        </w:tc>
        <w:tc>
          <w:tcPr>
            <w:tcW w:w="1224" w:type="dxa"/>
            <w:tcBorders>
              <w:bottom w:val="single" w:sz="4" w:space="0" w:color="auto"/>
            </w:tcBorders>
            <w:vAlign w:val="bottom"/>
          </w:tcPr>
          <w:p w14:paraId="49CA3C6D" w14:textId="77777777" w:rsidR="00B678D8" w:rsidRPr="001771B3" w:rsidRDefault="00B678D8">
            <w:pPr>
              <w:pStyle w:val="a2"/>
              <w:tabs>
                <w:tab w:val="decimal" w:pos="1260"/>
              </w:tabs>
              <w:spacing w:line="260" w:lineRule="exact"/>
              <w:ind w:right="43"/>
              <w:jc w:val="right"/>
              <w:rPr>
                <w:rFonts w:ascii="Angsana New" w:eastAsia="Angsana New" w:hAnsi="Angsana New" w:cs="Angsana New"/>
                <w:color w:val="auto"/>
                <w:sz w:val="24"/>
                <w:szCs w:val="24"/>
                <w:lang w:val="en-US"/>
              </w:rPr>
            </w:pPr>
            <w:r w:rsidRPr="001771B3">
              <w:rPr>
                <w:rFonts w:ascii="Angsana New" w:eastAsia="Angsana New" w:hAnsi="Angsana New" w:cs="Angsana New"/>
                <w:color w:val="auto"/>
                <w:sz w:val="24"/>
                <w:szCs w:val="24"/>
                <w:lang w:val="en-US"/>
              </w:rPr>
              <w:t xml:space="preserve"> 18,472 </w:t>
            </w:r>
          </w:p>
        </w:tc>
        <w:tc>
          <w:tcPr>
            <w:tcW w:w="90" w:type="dxa"/>
            <w:vAlign w:val="bottom"/>
          </w:tcPr>
          <w:p w14:paraId="6E7D0925" w14:textId="77777777" w:rsidR="00B678D8" w:rsidRPr="001771B3" w:rsidRDefault="00B678D8">
            <w:pPr>
              <w:tabs>
                <w:tab w:val="left" w:pos="2160"/>
              </w:tabs>
              <w:spacing w:line="260" w:lineRule="exact"/>
              <w:ind w:left="-188" w:right="121"/>
              <w:contextualSpacing/>
              <w:jc w:val="right"/>
              <w:rPr>
                <w:rFonts w:ascii="Angsana New" w:hAnsi="Angsana New"/>
                <w:sz w:val="24"/>
                <w:szCs w:val="24"/>
              </w:rPr>
            </w:pPr>
          </w:p>
        </w:tc>
        <w:tc>
          <w:tcPr>
            <w:tcW w:w="1224" w:type="dxa"/>
            <w:tcBorders>
              <w:bottom w:val="single" w:sz="4" w:space="0" w:color="auto"/>
            </w:tcBorders>
            <w:vAlign w:val="bottom"/>
          </w:tcPr>
          <w:p w14:paraId="4DD4D1B1" w14:textId="77777777" w:rsidR="00B678D8" w:rsidRPr="001771B3" w:rsidRDefault="00B678D8" w:rsidP="00A71076">
            <w:pPr>
              <w:pStyle w:val="a2"/>
              <w:tabs>
                <w:tab w:val="decimal" w:pos="1260"/>
              </w:tabs>
              <w:spacing w:line="260" w:lineRule="exact"/>
              <w:ind w:right="107"/>
              <w:jc w:val="right"/>
              <w:rPr>
                <w:rFonts w:ascii="Angsana New" w:eastAsia="Angsana New" w:hAnsi="Angsana New" w:cs="Angsana New"/>
                <w:color w:val="auto"/>
                <w:sz w:val="24"/>
                <w:szCs w:val="24"/>
                <w:lang w:val="en-US"/>
              </w:rPr>
            </w:pPr>
            <w:r w:rsidRPr="001771B3">
              <w:rPr>
                <w:rFonts w:ascii="Angsana New" w:eastAsia="Angsana New" w:hAnsi="Angsana New" w:cs="Angsana New"/>
                <w:color w:val="auto"/>
                <w:sz w:val="24"/>
                <w:szCs w:val="24"/>
                <w:lang w:val="en-US"/>
              </w:rPr>
              <w:t>97</w:t>
            </w:r>
            <w:r>
              <w:rPr>
                <w:rFonts w:ascii="Angsana New" w:eastAsia="Angsana New" w:hAnsi="Angsana New" w:cs="Angsana New"/>
                <w:color w:val="auto"/>
                <w:sz w:val="24"/>
                <w:szCs w:val="24"/>
                <w:lang w:val="en-US"/>
              </w:rPr>
              <w:t>7</w:t>
            </w:r>
          </w:p>
        </w:tc>
        <w:tc>
          <w:tcPr>
            <w:tcW w:w="90" w:type="dxa"/>
            <w:vAlign w:val="bottom"/>
          </w:tcPr>
          <w:p w14:paraId="787D59E0" w14:textId="77777777" w:rsidR="00B678D8" w:rsidRPr="001771B3" w:rsidRDefault="00B678D8">
            <w:pPr>
              <w:tabs>
                <w:tab w:val="decimal" w:pos="1080"/>
                <w:tab w:val="decimal" w:pos="1260"/>
                <w:tab w:val="left" w:pos="2160"/>
              </w:tabs>
              <w:spacing w:line="260" w:lineRule="exact"/>
              <w:ind w:left="-188" w:right="121"/>
              <w:contextualSpacing/>
              <w:jc w:val="right"/>
              <w:rPr>
                <w:rFonts w:ascii="Angsana New" w:eastAsia="Angsana New" w:hAnsi="Angsana New"/>
                <w:sz w:val="24"/>
                <w:szCs w:val="24"/>
              </w:rPr>
            </w:pPr>
          </w:p>
        </w:tc>
        <w:tc>
          <w:tcPr>
            <w:tcW w:w="1224" w:type="dxa"/>
            <w:tcBorders>
              <w:bottom w:val="single" w:sz="4" w:space="0" w:color="auto"/>
            </w:tcBorders>
            <w:vAlign w:val="bottom"/>
          </w:tcPr>
          <w:p w14:paraId="7BEDD9C3" w14:textId="77777777" w:rsidR="00B678D8" w:rsidRPr="001771B3" w:rsidRDefault="00B678D8">
            <w:pPr>
              <w:tabs>
                <w:tab w:val="clear" w:pos="907"/>
                <w:tab w:val="decimal" w:pos="614"/>
                <w:tab w:val="decimal" w:pos="1064"/>
                <w:tab w:val="decimal" w:pos="1260"/>
                <w:tab w:val="left" w:pos="2160"/>
              </w:tabs>
              <w:spacing w:line="260" w:lineRule="exact"/>
              <w:ind w:left="-188" w:right="164"/>
              <w:contextualSpacing/>
              <w:jc w:val="right"/>
              <w:rPr>
                <w:rFonts w:ascii="Angsana New" w:eastAsia="Angsana New" w:hAnsi="Angsana New"/>
                <w:sz w:val="24"/>
                <w:szCs w:val="24"/>
              </w:rPr>
            </w:pPr>
            <w:r w:rsidRPr="001771B3">
              <w:rPr>
                <w:rFonts w:ascii="Angsana New" w:eastAsia="Angsana New" w:hAnsi="Angsana New"/>
                <w:sz w:val="24"/>
                <w:szCs w:val="24"/>
              </w:rPr>
              <w:t>(1,748)</w:t>
            </w:r>
          </w:p>
        </w:tc>
        <w:tc>
          <w:tcPr>
            <w:tcW w:w="90" w:type="dxa"/>
            <w:vAlign w:val="bottom"/>
          </w:tcPr>
          <w:p w14:paraId="6EC8038D" w14:textId="77777777" w:rsidR="00B678D8" w:rsidRPr="001771B3" w:rsidRDefault="00B678D8">
            <w:pPr>
              <w:tabs>
                <w:tab w:val="decimal" w:pos="1080"/>
                <w:tab w:val="decimal" w:pos="1260"/>
                <w:tab w:val="left" w:pos="2160"/>
              </w:tabs>
              <w:spacing w:line="260" w:lineRule="exact"/>
              <w:ind w:left="-188" w:right="121"/>
              <w:contextualSpacing/>
              <w:jc w:val="right"/>
              <w:rPr>
                <w:rFonts w:ascii="Angsana New" w:eastAsia="Angsana New" w:hAnsi="Angsana New"/>
                <w:sz w:val="24"/>
                <w:szCs w:val="24"/>
              </w:rPr>
            </w:pPr>
          </w:p>
        </w:tc>
        <w:tc>
          <w:tcPr>
            <w:tcW w:w="1224" w:type="dxa"/>
            <w:tcBorders>
              <w:bottom w:val="single" w:sz="4" w:space="0" w:color="auto"/>
            </w:tcBorders>
            <w:vAlign w:val="bottom"/>
          </w:tcPr>
          <w:p w14:paraId="0A3D1FDA" w14:textId="77777777" w:rsidR="00B678D8" w:rsidRPr="001771B3" w:rsidRDefault="00B678D8">
            <w:pPr>
              <w:pStyle w:val="a2"/>
              <w:tabs>
                <w:tab w:val="decimal" w:pos="1160"/>
                <w:tab w:val="decimal" w:pos="1260"/>
              </w:tabs>
              <w:spacing w:line="260" w:lineRule="exact"/>
              <w:ind w:right="43"/>
              <w:jc w:val="right"/>
              <w:rPr>
                <w:rFonts w:ascii="Angsana New" w:eastAsia="Angsana New" w:hAnsi="Angsana New" w:cs="Angsana New"/>
                <w:color w:val="auto"/>
                <w:sz w:val="24"/>
                <w:szCs w:val="24"/>
                <w:lang w:val="en-US"/>
              </w:rPr>
            </w:pPr>
            <w:r>
              <w:rPr>
                <w:rFonts w:ascii="Angsana New" w:eastAsia="Angsana New" w:hAnsi="Angsana New" w:cs="Angsana New"/>
                <w:color w:val="auto"/>
                <w:sz w:val="24"/>
                <w:szCs w:val="24"/>
                <w:lang w:val="en-US"/>
              </w:rPr>
              <w:t>-</w:t>
            </w:r>
          </w:p>
        </w:tc>
        <w:tc>
          <w:tcPr>
            <w:tcW w:w="90" w:type="dxa"/>
            <w:vAlign w:val="bottom"/>
          </w:tcPr>
          <w:p w14:paraId="65FBA9C3" w14:textId="77777777" w:rsidR="00B678D8" w:rsidRPr="001771B3" w:rsidRDefault="00B678D8">
            <w:pPr>
              <w:tabs>
                <w:tab w:val="decimal" w:pos="1260"/>
                <w:tab w:val="left" w:pos="2160"/>
              </w:tabs>
              <w:spacing w:line="260" w:lineRule="exact"/>
              <w:ind w:left="-188" w:right="121"/>
              <w:contextualSpacing/>
              <w:jc w:val="right"/>
              <w:rPr>
                <w:rFonts w:ascii="Angsana New" w:eastAsia="Angsana New" w:hAnsi="Angsana New"/>
                <w:sz w:val="24"/>
                <w:szCs w:val="24"/>
              </w:rPr>
            </w:pPr>
          </w:p>
        </w:tc>
        <w:tc>
          <w:tcPr>
            <w:tcW w:w="1224" w:type="dxa"/>
            <w:tcBorders>
              <w:bottom w:val="single" w:sz="4" w:space="0" w:color="auto"/>
            </w:tcBorders>
            <w:vAlign w:val="bottom"/>
          </w:tcPr>
          <w:p w14:paraId="02AC8731" w14:textId="77777777" w:rsidR="00B678D8" w:rsidRPr="001771B3" w:rsidRDefault="00B678D8" w:rsidP="00A71076">
            <w:pPr>
              <w:pStyle w:val="a2"/>
              <w:tabs>
                <w:tab w:val="decimal" w:pos="954"/>
                <w:tab w:val="decimal" w:pos="1044"/>
              </w:tabs>
              <w:spacing w:line="260" w:lineRule="exact"/>
              <w:ind w:right="43"/>
              <w:jc w:val="right"/>
              <w:rPr>
                <w:rFonts w:ascii="Angsana New" w:eastAsia="Angsana New" w:hAnsi="Angsana New" w:cs="Angsana New"/>
                <w:color w:val="auto"/>
                <w:sz w:val="24"/>
                <w:szCs w:val="24"/>
                <w:lang w:val="en-US"/>
              </w:rPr>
            </w:pPr>
            <w:r w:rsidRPr="001771B3">
              <w:rPr>
                <w:rFonts w:ascii="Angsana New" w:eastAsia="Angsana New" w:hAnsi="Angsana New" w:cs="Angsana New"/>
                <w:color w:val="auto"/>
                <w:sz w:val="24"/>
                <w:szCs w:val="24"/>
                <w:lang w:val="en-US"/>
              </w:rPr>
              <w:t>17,70</w:t>
            </w:r>
            <w:r>
              <w:rPr>
                <w:rFonts w:ascii="Angsana New" w:eastAsia="Angsana New" w:hAnsi="Angsana New" w:cs="Angsana New"/>
                <w:color w:val="auto"/>
                <w:sz w:val="24"/>
                <w:szCs w:val="24"/>
                <w:lang w:val="en-US"/>
              </w:rPr>
              <w:t>1</w:t>
            </w:r>
          </w:p>
        </w:tc>
      </w:tr>
      <w:tr w:rsidR="00B678D8" w:rsidRPr="001771B3" w14:paraId="646A7B61" w14:textId="77777777" w:rsidTr="00B678D8">
        <w:trPr>
          <w:trHeight w:val="15"/>
        </w:trPr>
        <w:tc>
          <w:tcPr>
            <w:tcW w:w="2070" w:type="dxa"/>
          </w:tcPr>
          <w:p w14:paraId="1F5B99DD" w14:textId="77777777" w:rsidR="00B678D8" w:rsidRPr="001771B3" w:rsidRDefault="00B678D8">
            <w:pPr>
              <w:tabs>
                <w:tab w:val="clear" w:pos="907"/>
                <w:tab w:val="left" w:pos="630"/>
                <w:tab w:val="left" w:pos="2160"/>
                <w:tab w:val="right" w:pos="3330"/>
              </w:tabs>
              <w:spacing w:line="240" w:lineRule="auto"/>
              <w:ind w:left="448" w:right="65"/>
              <w:contextualSpacing/>
              <w:rPr>
                <w:rFonts w:ascii="Angsana New" w:hAnsi="Angsana New"/>
                <w:color w:val="000000"/>
                <w:sz w:val="24"/>
                <w:szCs w:val="24"/>
                <w:cs/>
              </w:rPr>
            </w:pPr>
            <w:r w:rsidRPr="001771B3">
              <w:rPr>
                <w:rFonts w:ascii="Angsana New" w:hAnsi="Angsana New"/>
                <w:color w:val="000000"/>
                <w:sz w:val="24"/>
                <w:szCs w:val="24"/>
                <w:cs/>
              </w:rPr>
              <w:t>รวมราคาทุน</w:t>
            </w:r>
          </w:p>
        </w:tc>
        <w:tc>
          <w:tcPr>
            <w:tcW w:w="1224" w:type="dxa"/>
            <w:tcBorders>
              <w:top w:val="single" w:sz="4" w:space="0" w:color="auto"/>
              <w:bottom w:val="single" w:sz="4" w:space="0" w:color="auto"/>
            </w:tcBorders>
            <w:vAlign w:val="bottom"/>
          </w:tcPr>
          <w:p w14:paraId="182A72FA" w14:textId="77777777" w:rsidR="00B678D8" w:rsidRPr="001771B3" w:rsidRDefault="00B678D8">
            <w:pPr>
              <w:pStyle w:val="a2"/>
              <w:tabs>
                <w:tab w:val="decimal" w:pos="1260"/>
              </w:tabs>
              <w:spacing w:line="260" w:lineRule="exact"/>
              <w:ind w:right="43"/>
              <w:jc w:val="right"/>
              <w:rPr>
                <w:rFonts w:ascii="Angsana New" w:eastAsia="Angsana New" w:hAnsi="Angsana New" w:cs="Angsana New"/>
                <w:color w:val="auto"/>
                <w:sz w:val="24"/>
                <w:szCs w:val="24"/>
                <w:lang w:val="en-US"/>
              </w:rPr>
            </w:pPr>
            <w:r w:rsidRPr="001771B3">
              <w:rPr>
                <w:rFonts w:ascii="Angsana New" w:eastAsia="Angsana New" w:hAnsi="Angsana New" w:cs="Angsana New"/>
                <w:color w:val="auto"/>
                <w:sz w:val="24"/>
                <w:szCs w:val="24"/>
                <w:lang w:val="en-US"/>
              </w:rPr>
              <w:t xml:space="preserve">267,303 </w:t>
            </w:r>
          </w:p>
        </w:tc>
        <w:tc>
          <w:tcPr>
            <w:tcW w:w="90" w:type="dxa"/>
            <w:vAlign w:val="bottom"/>
          </w:tcPr>
          <w:p w14:paraId="2F89A36F" w14:textId="77777777" w:rsidR="00B678D8" w:rsidRPr="001771B3" w:rsidRDefault="00B678D8">
            <w:pPr>
              <w:tabs>
                <w:tab w:val="left" w:pos="2160"/>
              </w:tabs>
              <w:spacing w:line="260" w:lineRule="exact"/>
              <w:ind w:left="-188" w:right="121"/>
              <w:contextualSpacing/>
              <w:jc w:val="right"/>
              <w:rPr>
                <w:rFonts w:ascii="Angsana New" w:hAnsi="Angsana New"/>
                <w:sz w:val="24"/>
                <w:szCs w:val="24"/>
              </w:rPr>
            </w:pPr>
          </w:p>
        </w:tc>
        <w:tc>
          <w:tcPr>
            <w:tcW w:w="1224" w:type="dxa"/>
            <w:tcBorders>
              <w:top w:val="single" w:sz="4" w:space="0" w:color="auto"/>
              <w:bottom w:val="single" w:sz="4" w:space="0" w:color="auto"/>
            </w:tcBorders>
            <w:vAlign w:val="bottom"/>
          </w:tcPr>
          <w:p w14:paraId="4E4F9F28" w14:textId="77777777" w:rsidR="00B678D8" w:rsidRPr="001771B3" w:rsidRDefault="00B678D8" w:rsidP="00A71076">
            <w:pPr>
              <w:pStyle w:val="a2"/>
              <w:tabs>
                <w:tab w:val="decimal" w:pos="1260"/>
              </w:tabs>
              <w:spacing w:line="260" w:lineRule="exact"/>
              <w:ind w:right="107"/>
              <w:jc w:val="right"/>
              <w:rPr>
                <w:rFonts w:ascii="Angsana New" w:eastAsia="Angsana New" w:hAnsi="Angsana New" w:cs="Angsana New"/>
                <w:color w:val="auto"/>
                <w:sz w:val="24"/>
                <w:szCs w:val="24"/>
                <w:lang w:val="en-US"/>
              </w:rPr>
            </w:pPr>
            <w:r w:rsidRPr="001771B3">
              <w:rPr>
                <w:rFonts w:ascii="Angsana New" w:eastAsia="Angsana New" w:hAnsi="Angsana New" w:cs="Angsana New"/>
                <w:color w:val="auto"/>
                <w:sz w:val="24"/>
                <w:szCs w:val="24"/>
                <w:lang w:val="en-US"/>
              </w:rPr>
              <w:t>3,26</w:t>
            </w:r>
            <w:r>
              <w:rPr>
                <w:rFonts w:ascii="Angsana New" w:eastAsia="Angsana New" w:hAnsi="Angsana New" w:cs="Angsana New"/>
                <w:color w:val="auto"/>
                <w:sz w:val="24"/>
                <w:szCs w:val="24"/>
                <w:lang w:val="en-US"/>
              </w:rPr>
              <w:t>2</w:t>
            </w:r>
          </w:p>
        </w:tc>
        <w:tc>
          <w:tcPr>
            <w:tcW w:w="90" w:type="dxa"/>
            <w:vAlign w:val="bottom"/>
          </w:tcPr>
          <w:p w14:paraId="5F99A675" w14:textId="77777777" w:rsidR="00B678D8" w:rsidRPr="001771B3" w:rsidRDefault="00B678D8">
            <w:pPr>
              <w:tabs>
                <w:tab w:val="decimal" w:pos="1080"/>
                <w:tab w:val="decimal" w:pos="1260"/>
              </w:tabs>
              <w:spacing w:line="260" w:lineRule="exact"/>
              <w:ind w:left="-188" w:right="121"/>
              <w:contextualSpacing/>
              <w:jc w:val="right"/>
              <w:rPr>
                <w:rFonts w:ascii="Angsana New" w:eastAsia="Angsana New" w:hAnsi="Angsana New"/>
                <w:sz w:val="24"/>
                <w:szCs w:val="24"/>
              </w:rPr>
            </w:pPr>
          </w:p>
        </w:tc>
        <w:tc>
          <w:tcPr>
            <w:tcW w:w="1224" w:type="dxa"/>
            <w:tcBorders>
              <w:top w:val="single" w:sz="4" w:space="0" w:color="auto"/>
              <w:bottom w:val="single" w:sz="4" w:space="0" w:color="auto"/>
            </w:tcBorders>
            <w:vAlign w:val="bottom"/>
          </w:tcPr>
          <w:p w14:paraId="2493CA0C" w14:textId="77777777" w:rsidR="00B678D8" w:rsidRPr="001771B3" w:rsidRDefault="00B678D8">
            <w:pPr>
              <w:tabs>
                <w:tab w:val="clear" w:pos="907"/>
                <w:tab w:val="decimal" w:pos="614"/>
                <w:tab w:val="decimal" w:pos="1064"/>
                <w:tab w:val="decimal" w:pos="1260"/>
              </w:tabs>
              <w:spacing w:line="260" w:lineRule="exact"/>
              <w:ind w:left="-188" w:right="164"/>
              <w:contextualSpacing/>
              <w:jc w:val="right"/>
              <w:rPr>
                <w:rFonts w:ascii="Angsana New" w:eastAsia="Angsana New" w:hAnsi="Angsana New"/>
                <w:sz w:val="24"/>
                <w:szCs w:val="24"/>
              </w:rPr>
            </w:pPr>
            <w:r w:rsidRPr="001771B3">
              <w:rPr>
                <w:rFonts w:ascii="Angsana New" w:eastAsia="Angsana New" w:hAnsi="Angsana New"/>
                <w:sz w:val="24"/>
                <w:szCs w:val="24"/>
              </w:rPr>
              <w:t>(</w:t>
            </w:r>
            <w:r>
              <w:rPr>
                <w:rFonts w:ascii="Angsana New" w:eastAsia="Angsana New" w:hAnsi="Angsana New"/>
                <w:sz w:val="24"/>
                <w:szCs w:val="24"/>
              </w:rPr>
              <w:t>8,484</w:t>
            </w:r>
            <w:r w:rsidRPr="001771B3">
              <w:rPr>
                <w:rFonts w:ascii="Angsana New" w:eastAsia="Angsana New" w:hAnsi="Angsana New"/>
                <w:sz w:val="24"/>
                <w:szCs w:val="24"/>
              </w:rPr>
              <w:t>)</w:t>
            </w:r>
          </w:p>
        </w:tc>
        <w:tc>
          <w:tcPr>
            <w:tcW w:w="90" w:type="dxa"/>
            <w:vAlign w:val="bottom"/>
          </w:tcPr>
          <w:p w14:paraId="54BAE548" w14:textId="77777777" w:rsidR="00B678D8" w:rsidRPr="001771B3" w:rsidRDefault="00B678D8">
            <w:pPr>
              <w:tabs>
                <w:tab w:val="decimal" w:pos="1080"/>
                <w:tab w:val="decimal" w:pos="1260"/>
              </w:tabs>
              <w:spacing w:line="260" w:lineRule="exact"/>
              <w:ind w:left="-188" w:right="121"/>
              <w:contextualSpacing/>
              <w:jc w:val="right"/>
              <w:rPr>
                <w:rFonts w:ascii="Angsana New" w:eastAsia="Angsana New" w:hAnsi="Angsana New"/>
                <w:sz w:val="24"/>
                <w:szCs w:val="24"/>
              </w:rPr>
            </w:pPr>
          </w:p>
        </w:tc>
        <w:tc>
          <w:tcPr>
            <w:tcW w:w="1224" w:type="dxa"/>
            <w:tcBorders>
              <w:top w:val="single" w:sz="4" w:space="0" w:color="auto"/>
              <w:bottom w:val="single" w:sz="4" w:space="0" w:color="auto"/>
            </w:tcBorders>
            <w:vAlign w:val="bottom"/>
          </w:tcPr>
          <w:p w14:paraId="20FADA78" w14:textId="77777777" w:rsidR="00B678D8" w:rsidRPr="001771B3" w:rsidRDefault="00B678D8">
            <w:pPr>
              <w:pStyle w:val="a2"/>
              <w:tabs>
                <w:tab w:val="decimal" w:pos="1160"/>
                <w:tab w:val="decimal" w:pos="1260"/>
              </w:tabs>
              <w:spacing w:line="260" w:lineRule="exact"/>
              <w:ind w:right="43"/>
              <w:jc w:val="right"/>
              <w:rPr>
                <w:rFonts w:ascii="Angsana New" w:eastAsia="Angsana New" w:hAnsi="Angsana New" w:cs="Angsana New"/>
                <w:color w:val="auto"/>
                <w:sz w:val="24"/>
                <w:szCs w:val="24"/>
                <w:lang w:val="en-US"/>
              </w:rPr>
            </w:pPr>
            <w:r w:rsidRPr="001771B3">
              <w:rPr>
                <w:rFonts w:ascii="Angsana New" w:eastAsia="Angsana New" w:hAnsi="Angsana New" w:cs="Angsana New"/>
                <w:color w:val="auto"/>
                <w:sz w:val="24"/>
                <w:szCs w:val="24"/>
                <w:lang w:val="en-US"/>
              </w:rPr>
              <w:t>(16,788)</w:t>
            </w:r>
          </w:p>
        </w:tc>
        <w:tc>
          <w:tcPr>
            <w:tcW w:w="90" w:type="dxa"/>
            <w:vAlign w:val="bottom"/>
          </w:tcPr>
          <w:p w14:paraId="529BE2DE" w14:textId="77777777" w:rsidR="00B678D8" w:rsidRPr="001771B3" w:rsidRDefault="00B678D8">
            <w:pPr>
              <w:tabs>
                <w:tab w:val="decimal" w:pos="1260"/>
                <w:tab w:val="left" w:pos="2160"/>
              </w:tabs>
              <w:spacing w:line="260" w:lineRule="exact"/>
              <w:ind w:left="-188" w:right="121"/>
              <w:contextualSpacing/>
              <w:jc w:val="right"/>
              <w:rPr>
                <w:rFonts w:ascii="Angsana New" w:eastAsia="Angsana New" w:hAnsi="Angsana New"/>
                <w:sz w:val="24"/>
                <w:szCs w:val="24"/>
              </w:rPr>
            </w:pPr>
          </w:p>
        </w:tc>
        <w:tc>
          <w:tcPr>
            <w:tcW w:w="1224" w:type="dxa"/>
            <w:tcBorders>
              <w:top w:val="single" w:sz="4" w:space="0" w:color="auto"/>
              <w:bottom w:val="single" w:sz="4" w:space="0" w:color="auto"/>
            </w:tcBorders>
            <w:vAlign w:val="bottom"/>
          </w:tcPr>
          <w:p w14:paraId="415B3E1B" w14:textId="77777777" w:rsidR="00B678D8" w:rsidRPr="001771B3" w:rsidRDefault="00B678D8" w:rsidP="00A71076">
            <w:pPr>
              <w:pStyle w:val="a2"/>
              <w:tabs>
                <w:tab w:val="decimal" w:pos="954"/>
                <w:tab w:val="decimal" w:pos="1044"/>
              </w:tabs>
              <w:spacing w:line="260" w:lineRule="exact"/>
              <w:ind w:right="43"/>
              <w:jc w:val="right"/>
              <w:rPr>
                <w:rFonts w:ascii="Angsana New" w:eastAsia="Angsana New" w:hAnsi="Angsana New" w:cs="Angsana New"/>
                <w:color w:val="auto"/>
                <w:sz w:val="24"/>
                <w:szCs w:val="24"/>
                <w:lang w:val="en-US"/>
              </w:rPr>
            </w:pPr>
            <w:r w:rsidRPr="001771B3">
              <w:rPr>
                <w:rFonts w:ascii="Angsana New" w:eastAsia="Angsana New" w:hAnsi="Angsana New" w:cs="Angsana New"/>
                <w:color w:val="auto"/>
                <w:sz w:val="24"/>
                <w:szCs w:val="24"/>
                <w:lang w:val="en-US"/>
              </w:rPr>
              <w:t>245,</w:t>
            </w:r>
            <w:r>
              <w:rPr>
                <w:rFonts w:ascii="Angsana New" w:eastAsia="Angsana New" w:hAnsi="Angsana New" w:cs="Angsana New"/>
                <w:color w:val="auto"/>
                <w:sz w:val="24"/>
                <w:szCs w:val="24"/>
                <w:lang w:val="en-US"/>
              </w:rPr>
              <w:t>293</w:t>
            </w:r>
          </w:p>
        </w:tc>
      </w:tr>
      <w:tr w:rsidR="00B678D8" w:rsidRPr="001771B3" w14:paraId="6D4C88F7" w14:textId="77777777" w:rsidTr="00B678D8">
        <w:trPr>
          <w:trHeight w:val="15"/>
        </w:trPr>
        <w:tc>
          <w:tcPr>
            <w:tcW w:w="2070" w:type="dxa"/>
          </w:tcPr>
          <w:p w14:paraId="640C35D1" w14:textId="77777777" w:rsidR="00B678D8" w:rsidRPr="001771B3" w:rsidRDefault="00B678D8">
            <w:pPr>
              <w:tabs>
                <w:tab w:val="left" w:pos="2160"/>
              </w:tabs>
              <w:spacing w:line="260" w:lineRule="exact"/>
              <w:ind w:left="532" w:right="65"/>
              <w:contextualSpacing/>
              <w:rPr>
                <w:rFonts w:ascii="Angsana New" w:hAnsi="Angsana New"/>
                <w:color w:val="000000"/>
                <w:sz w:val="24"/>
                <w:szCs w:val="24"/>
              </w:rPr>
            </w:pPr>
          </w:p>
        </w:tc>
        <w:tc>
          <w:tcPr>
            <w:tcW w:w="1224" w:type="dxa"/>
            <w:tcBorders>
              <w:top w:val="single" w:sz="4" w:space="0" w:color="auto"/>
            </w:tcBorders>
            <w:vAlign w:val="bottom"/>
          </w:tcPr>
          <w:p w14:paraId="43797D40" w14:textId="77777777" w:rsidR="00B678D8" w:rsidRPr="001771B3" w:rsidRDefault="00B678D8">
            <w:pPr>
              <w:pStyle w:val="a2"/>
              <w:tabs>
                <w:tab w:val="decimal" w:pos="900"/>
              </w:tabs>
              <w:spacing w:line="260" w:lineRule="exact"/>
              <w:ind w:right="43"/>
              <w:jc w:val="right"/>
              <w:rPr>
                <w:rFonts w:ascii="Angsana New" w:eastAsia="Angsana New" w:hAnsi="Angsana New" w:cs="Angsana New"/>
                <w:color w:val="auto"/>
                <w:sz w:val="24"/>
                <w:szCs w:val="24"/>
                <w:lang w:val="en-US"/>
              </w:rPr>
            </w:pPr>
          </w:p>
        </w:tc>
        <w:tc>
          <w:tcPr>
            <w:tcW w:w="90" w:type="dxa"/>
            <w:vAlign w:val="bottom"/>
          </w:tcPr>
          <w:p w14:paraId="26C6D06D" w14:textId="77777777" w:rsidR="00B678D8" w:rsidRPr="001771B3" w:rsidRDefault="00B678D8">
            <w:pPr>
              <w:tabs>
                <w:tab w:val="decimal" w:pos="861"/>
              </w:tabs>
              <w:spacing w:line="260" w:lineRule="exact"/>
              <w:ind w:left="-188" w:right="121"/>
              <w:contextualSpacing/>
              <w:jc w:val="right"/>
              <w:rPr>
                <w:rFonts w:ascii="Angsana New" w:hAnsi="Angsana New"/>
                <w:color w:val="000000"/>
                <w:sz w:val="24"/>
                <w:szCs w:val="24"/>
              </w:rPr>
            </w:pPr>
          </w:p>
        </w:tc>
        <w:tc>
          <w:tcPr>
            <w:tcW w:w="1224" w:type="dxa"/>
            <w:tcBorders>
              <w:top w:val="single" w:sz="4" w:space="0" w:color="auto"/>
            </w:tcBorders>
            <w:vAlign w:val="bottom"/>
          </w:tcPr>
          <w:p w14:paraId="3436A6B6" w14:textId="77777777" w:rsidR="00B678D8" w:rsidRPr="001771B3" w:rsidRDefault="00B678D8" w:rsidP="00A71076">
            <w:pPr>
              <w:pStyle w:val="a2"/>
              <w:tabs>
                <w:tab w:val="decimal" w:pos="990"/>
              </w:tabs>
              <w:spacing w:line="260" w:lineRule="exact"/>
              <w:ind w:right="107"/>
              <w:jc w:val="right"/>
              <w:rPr>
                <w:rFonts w:ascii="Angsana New" w:eastAsia="Angsana New" w:hAnsi="Angsana New" w:cs="Angsana New"/>
                <w:color w:val="auto"/>
                <w:sz w:val="24"/>
                <w:szCs w:val="24"/>
                <w:lang w:val="en-US"/>
              </w:rPr>
            </w:pPr>
          </w:p>
        </w:tc>
        <w:tc>
          <w:tcPr>
            <w:tcW w:w="90" w:type="dxa"/>
            <w:vAlign w:val="bottom"/>
          </w:tcPr>
          <w:p w14:paraId="2FA6680A" w14:textId="77777777" w:rsidR="00B678D8" w:rsidRPr="001771B3" w:rsidRDefault="00B678D8">
            <w:pPr>
              <w:tabs>
                <w:tab w:val="decimal" w:pos="1080"/>
                <w:tab w:val="left" w:pos="2160"/>
              </w:tabs>
              <w:spacing w:line="260" w:lineRule="exact"/>
              <w:ind w:left="-188" w:right="121"/>
              <w:contextualSpacing/>
              <w:jc w:val="right"/>
              <w:rPr>
                <w:rFonts w:ascii="Angsana New" w:eastAsia="Angsana New" w:hAnsi="Angsana New"/>
                <w:sz w:val="24"/>
                <w:szCs w:val="24"/>
              </w:rPr>
            </w:pPr>
          </w:p>
        </w:tc>
        <w:tc>
          <w:tcPr>
            <w:tcW w:w="1224" w:type="dxa"/>
            <w:tcBorders>
              <w:top w:val="single" w:sz="4" w:space="0" w:color="auto"/>
            </w:tcBorders>
            <w:vAlign w:val="bottom"/>
          </w:tcPr>
          <w:p w14:paraId="1DF20BE5" w14:textId="77777777" w:rsidR="00B678D8" w:rsidRPr="001771B3" w:rsidRDefault="00B678D8">
            <w:pPr>
              <w:tabs>
                <w:tab w:val="clear" w:pos="907"/>
                <w:tab w:val="decimal" w:pos="614"/>
                <w:tab w:val="decimal" w:pos="1064"/>
                <w:tab w:val="left" w:pos="2160"/>
              </w:tabs>
              <w:spacing w:line="260" w:lineRule="exact"/>
              <w:ind w:left="-188" w:right="164"/>
              <w:contextualSpacing/>
              <w:jc w:val="right"/>
              <w:rPr>
                <w:rFonts w:ascii="Angsana New" w:eastAsia="Angsana New" w:hAnsi="Angsana New"/>
                <w:sz w:val="24"/>
                <w:szCs w:val="24"/>
              </w:rPr>
            </w:pPr>
          </w:p>
        </w:tc>
        <w:tc>
          <w:tcPr>
            <w:tcW w:w="90" w:type="dxa"/>
            <w:vAlign w:val="bottom"/>
          </w:tcPr>
          <w:p w14:paraId="69BF15DF" w14:textId="77777777" w:rsidR="00B678D8" w:rsidRPr="001771B3" w:rsidRDefault="00B678D8">
            <w:pPr>
              <w:tabs>
                <w:tab w:val="decimal" w:pos="1080"/>
                <w:tab w:val="left" w:pos="2160"/>
              </w:tabs>
              <w:spacing w:line="260" w:lineRule="exact"/>
              <w:ind w:left="-188" w:right="121"/>
              <w:contextualSpacing/>
              <w:jc w:val="right"/>
              <w:rPr>
                <w:rFonts w:ascii="Angsana New" w:eastAsia="Angsana New" w:hAnsi="Angsana New"/>
                <w:sz w:val="24"/>
                <w:szCs w:val="24"/>
              </w:rPr>
            </w:pPr>
          </w:p>
        </w:tc>
        <w:tc>
          <w:tcPr>
            <w:tcW w:w="1224" w:type="dxa"/>
            <w:tcBorders>
              <w:top w:val="single" w:sz="4" w:space="0" w:color="auto"/>
            </w:tcBorders>
            <w:vAlign w:val="bottom"/>
          </w:tcPr>
          <w:p w14:paraId="62B7095D" w14:textId="77777777" w:rsidR="00B678D8" w:rsidRPr="001771B3" w:rsidRDefault="00B678D8">
            <w:pPr>
              <w:pStyle w:val="a2"/>
              <w:tabs>
                <w:tab w:val="decimal" w:pos="900"/>
              </w:tabs>
              <w:spacing w:line="260" w:lineRule="exact"/>
              <w:ind w:right="43"/>
              <w:jc w:val="right"/>
              <w:rPr>
                <w:rFonts w:ascii="Angsana New" w:eastAsia="Angsana New" w:hAnsi="Angsana New" w:cs="Angsana New"/>
                <w:color w:val="auto"/>
                <w:sz w:val="24"/>
                <w:szCs w:val="24"/>
                <w:lang w:val="en-US"/>
              </w:rPr>
            </w:pPr>
          </w:p>
        </w:tc>
        <w:tc>
          <w:tcPr>
            <w:tcW w:w="90" w:type="dxa"/>
            <w:vAlign w:val="bottom"/>
          </w:tcPr>
          <w:p w14:paraId="22EF3092" w14:textId="77777777" w:rsidR="00B678D8" w:rsidRPr="001771B3" w:rsidRDefault="00B678D8">
            <w:pPr>
              <w:spacing w:line="260" w:lineRule="exact"/>
              <w:ind w:left="360" w:right="65"/>
              <w:contextualSpacing/>
              <w:jc w:val="right"/>
              <w:rPr>
                <w:rFonts w:ascii="Angsana New" w:eastAsia="Angsana New" w:hAnsi="Angsana New"/>
                <w:sz w:val="24"/>
                <w:szCs w:val="24"/>
              </w:rPr>
            </w:pPr>
          </w:p>
        </w:tc>
        <w:tc>
          <w:tcPr>
            <w:tcW w:w="1224" w:type="dxa"/>
            <w:tcBorders>
              <w:top w:val="single" w:sz="4" w:space="0" w:color="auto"/>
            </w:tcBorders>
            <w:vAlign w:val="bottom"/>
          </w:tcPr>
          <w:p w14:paraId="4D270736" w14:textId="77777777" w:rsidR="00B678D8" w:rsidRPr="001771B3" w:rsidRDefault="00B678D8" w:rsidP="00A71076">
            <w:pPr>
              <w:pStyle w:val="a2"/>
              <w:tabs>
                <w:tab w:val="decimal" w:pos="954"/>
                <w:tab w:val="decimal" w:pos="1044"/>
              </w:tabs>
              <w:spacing w:line="260" w:lineRule="exact"/>
              <w:ind w:right="43"/>
              <w:jc w:val="right"/>
              <w:rPr>
                <w:rFonts w:ascii="Angsana New" w:eastAsia="Angsana New" w:hAnsi="Angsana New" w:cs="Angsana New"/>
                <w:color w:val="auto"/>
                <w:sz w:val="24"/>
                <w:szCs w:val="24"/>
                <w:lang w:val="en-US"/>
              </w:rPr>
            </w:pPr>
          </w:p>
        </w:tc>
      </w:tr>
      <w:tr w:rsidR="00B678D8" w:rsidRPr="001771B3" w14:paraId="0BD287E1" w14:textId="77777777" w:rsidTr="00B678D8">
        <w:trPr>
          <w:trHeight w:val="15"/>
        </w:trPr>
        <w:tc>
          <w:tcPr>
            <w:tcW w:w="2070" w:type="dxa"/>
          </w:tcPr>
          <w:p w14:paraId="2C2F7094" w14:textId="77777777" w:rsidR="00B678D8" w:rsidRPr="008C3FC5" w:rsidRDefault="00B678D8">
            <w:pPr>
              <w:tabs>
                <w:tab w:val="left" w:pos="2160"/>
              </w:tabs>
              <w:spacing w:line="260" w:lineRule="exact"/>
              <w:ind w:left="532" w:right="65" w:hanging="442"/>
              <w:contextualSpacing/>
              <w:rPr>
                <w:rFonts w:ascii="Angsana New" w:hAnsi="Angsana New"/>
                <w:b/>
                <w:bCs/>
                <w:color w:val="000000"/>
                <w:sz w:val="24"/>
                <w:szCs w:val="24"/>
              </w:rPr>
            </w:pPr>
            <w:r w:rsidRPr="008C3FC5">
              <w:rPr>
                <w:rFonts w:ascii="Angsana New" w:hAnsi="Angsana New"/>
                <w:b/>
                <w:bCs/>
                <w:color w:val="000000"/>
                <w:sz w:val="24"/>
                <w:szCs w:val="24"/>
                <w:cs/>
              </w:rPr>
              <w:t xml:space="preserve">ค่าเสื่อมราคาสะสม </w:t>
            </w:r>
          </w:p>
        </w:tc>
        <w:tc>
          <w:tcPr>
            <w:tcW w:w="1224" w:type="dxa"/>
            <w:vAlign w:val="bottom"/>
          </w:tcPr>
          <w:p w14:paraId="32FEB98E" w14:textId="77777777" w:rsidR="00B678D8" w:rsidRPr="001771B3" w:rsidRDefault="00B678D8">
            <w:pPr>
              <w:pStyle w:val="a2"/>
              <w:tabs>
                <w:tab w:val="decimal" w:pos="900"/>
              </w:tabs>
              <w:spacing w:line="260" w:lineRule="exact"/>
              <w:ind w:right="43"/>
              <w:jc w:val="right"/>
              <w:rPr>
                <w:rFonts w:ascii="Angsana New" w:eastAsia="Angsana New" w:hAnsi="Angsana New" w:cs="Angsana New"/>
                <w:color w:val="auto"/>
                <w:sz w:val="24"/>
                <w:szCs w:val="24"/>
                <w:lang w:val="en-US"/>
              </w:rPr>
            </w:pPr>
          </w:p>
        </w:tc>
        <w:tc>
          <w:tcPr>
            <w:tcW w:w="90" w:type="dxa"/>
            <w:vAlign w:val="bottom"/>
          </w:tcPr>
          <w:p w14:paraId="7121439E" w14:textId="77777777" w:rsidR="00B678D8" w:rsidRPr="001771B3" w:rsidRDefault="00B678D8">
            <w:pPr>
              <w:tabs>
                <w:tab w:val="decimal" w:pos="861"/>
              </w:tabs>
              <w:spacing w:line="260" w:lineRule="exact"/>
              <w:ind w:left="-188" w:right="121"/>
              <w:contextualSpacing/>
              <w:jc w:val="right"/>
              <w:rPr>
                <w:rFonts w:ascii="Angsana New" w:hAnsi="Angsana New"/>
                <w:color w:val="000000"/>
                <w:sz w:val="24"/>
                <w:szCs w:val="24"/>
              </w:rPr>
            </w:pPr>
          </w:p>
        </w:tc>
        <w:tc>
          <w:tcPr>
            <w:tcW w:w="1224" w:type="dxa"/>
            <w:vAlign w:val="bottom"/>
          </w:tcPr>
          <w:p w14:paraId="242BE5BB" w14:textId="77777777" w:rsidR="00B678D8" w:rsidRPr="001771B3" w:rsidRDefault="00B678D8" w:rsidP="00A71076">
            <w:pPr>
              <w:pStyle w:val="a2"/>
              <w:tabs>
                <w:tab w:val="decimal" w:pos="990"/>
              </w:tabs>
              <w:spacing w:line="260" w:lineRule="exact"/>
              <w:ind w:right="107"/>
              <w:jc w:val="right"/>
              <w:rPr>
                <w:rFonts w:ascii="Angsana New" w:eastAsia="Angsana New" w:hAnsi="Angsana New" w:cs="Angsana New"/>
                <w:color w:val="auto"/>
                <w:sz w:val="24"/>
                <w:szCs w:val="24"/>
                <w:lang w:val="en-US"/>
              </w:rPr>
            </w:pPr>
          </w:p>
        </w:tc>
        <w:tc>
          <w:tcPr>
            <w:tcW w:w="90" w:type="dxa"/>
            <w:vAlign w:val="bottom"/>
          </w:tcPr>
          <w:p w14:paraId="43190EF9" w14:textId="77777777" w:rsidR="00B678D8" w:rsidRPr="001771B3" w:rsidRDefault="00B678D8">
            <w:pPr>
              <w:tabs>
                <w:tab w:val="decimal" w:pos="1080"/>
                <w:tab w:val="left" w:pos="2160"/>
              </w:tabs>
              <w:spacing w:line="260" w:lineRule="exact"/>
              <w:ind w:left="-188" w:right="121"/>
              <w:contextualSpacing/>
              <w:jc w:val="right"/>
              <w:rPr>
                <w:rFonts w:ascii="Angsana New" w:eastAsia="Angsana New" w:hAnsi="Angsana New"/>
                <w:sz w:val="24"/>
                <w:szCs w:val="24"/>
              </w:rPr>
            </w:pPr>
          </w:p>
        </w:tc>
        <w:tc>
          <w:tcPr>
            <w:tcW w:w="1224" w:type="dxa"/>
            <w:vAlign w:val="bottom"/>
          </w:tcPr>
          <w:p w14:paraId="336050B5" w14:textId="77777777" w:rsidR="00B678D8" w:rsidRPr="001771B3" w:rsidRDefault="00B678D8">
            <w:pPr>
              <w:tabs>
                <w:tab w:val="clear" w:pos="907"/>
                <w:tab w:val="decimal" w:pos="614"/>
                <w:tab w:val="decimal" w:pos="1064"/>
                <w:tab w:val="left" w:pos="2160"/>
              </w:tabs>
              <w:spacing w:line="260" w:lineRule="exact"/>
              <w:ind w:left="-188" w:right="164"/>
              <w:contextualSpacing/>
              <w:jc w:val="right"/>
              <w:rPr>
                <w:rFonts w:ascii="Angsana New" w:eastAsia="Angsana New" w:hAnsi="Angsana New"/>
                <w:sz w:val="24"/>
                <w:szCs w:val="24"/>
              </w:rPr>
            </w:pPr>
          </w:p>
        </w:tc>
        <w:tc>
          <w:tcPr>
            <w:tcW w:w="90" w:type="dxa"/>
            <w:vAlign w:val="bottom"/>
          </w:tcPr>
          <w:p w14:paraId="1104F8F6" w14:textId="77777777" w:rsidR="00B678D8" w:rsidRPr="001771B3" w:rsidRDefault="00B678D8">
            <w:pPr>
              <w:tabs>
                <w:tab w:val="decimal" w:pos="1080"/>
                <w:tab w:val="left" w:pos="2160"/>
              </w:tabs>
              <w:spacing w:line="260" w:lineRule="exact"/>
              <w:ind w:left="-188" w:right="121"/>
              <w:contextualSpacing/>
              <w:jc w:val="right"/>
              <w:rPr>
                <w:rFonts w:ascii="Angsana New" w:eastAsia="Angsana New" w:hAnsi="Angsana New"/>
                <w:sz w:val="24"/>
                <w:szCs w:val="24"/>
              </w:rPr>
            </w:pPr>
          </w:p>
        </w:tc>
        <w:tc>
          <w:tcPr>
            <w:tcW w:w="1224" w:type="dxa"/>
            <w:vAlign w:val="bottom"/>
          </w:tcPr>
          <w:p w14:paraId="06CFBA9B" w14:textId="77777777" w:rsidR="00B678D8" w:rsidRPr="001771B3" w:rsidRDefault="00B678D8">
            <w:pPr>
              <w:pStyle w:val="a2"/>
              <w:tabs>
                <w:tab w:val="decimal" w:pos="900"/>
              </w:tabs>
              <w:spacing w:line="260" w:lineRule="exact"/>
              <w:ind w:right="43"/>
              <w:jc w:val="right"/>
              <w:rPr>
                <w:rFonts w:ascii="Angsana New" w:eastAsia="Angsana New" w:hAnsi="Angsana New" w:cs="Angsana New"/>
                <w:color w:val="auto"/>
                <w:sz w:val="24"/>
                <w:szCs w:val="24"/>
                <w:lang w:val="en-US"/>
              </w:rPr>
            </w:pPr>
          </w:p>
        </w:tc>
        <w:tc>
          <w:tcPr>
            <w:tcW w:w="90" w:type="dxa"/>
            <w:vAlign w:val="bottom"/>
          </w:tcPr>
          <w:p w14:paraId="6A36797D" w14:textId="77777777" w:rsidR="00B678D8" w:rsidRPr="001771B3" w:rsidRDefault="00B678D8">
            <w:pPr>
              <w:tabs>
                <w:tab w:val="clear" w:pos="907"/>
                <w:tab w:val="decimal" w:pos="883"/>
                <w:tab w:val="left" w:pos="2160"/>
              </w:tabs>
              <w:spacing w:line="260" w:lineRule="exact"/>
              <w:ind w:left="-188" w:right="121"/>
              <w:contextualSpacing/>
              <w:jc w:val="right"/>
              <w:rPr>
                <w:rFonts w:ascii="Angsana New" w:eastAsia="Angsana New" w:hAnsi="Angsana New"/>
                <w:sz w:val="24"/>
                <w:szCs w:val="24"/>
              </w:rPr>
            </w:pPr>
          </w:p>
        </w:tc>
        <w:tc>
          <w:tcPr>
            <w:tcW w:w="1224" w:type="dxa"/>
            <w:vAlign w:val="bottom"/>
          </w:tcPr>
          <w:p w14:paraId="46DF9E8E" w14:textId="77777777" w:rsidR="00B678D8" w:rsidRPr="001771B3" w:rsidRDefault="00B678D8" w:rsidP="00A71076">
            <w:pPr>
              <w:pStyle w:val="a2"/>
              <w:tabs>
                <w:tab w:val="decimal" w:pos="954"/>
                <w:tab w:val="decimal" w:pos="1044"/>
              </w:tabs>
              <w:spacing w:line="260" w:lineRule="exact"/>
              <w:ind w:right="43"/>
              <w:jc w:val="right"/>
              <w:rPr>
                <w:rFonts w:ascii="Angsana New" w:eastAsia="Angsana New" w:hAnsi="Angsana New" w:cs="Angsana New"/>
                <w:color w:val="auto"/>
                <w:sz w:val="24"/>
                <w:szCs w:val="24"/>
                <w:lang w:val="en-US"/>
              </w:rPr>
            </w:pPr>
          </w:p>
        </w:tc>
      </w:tr>
      <w:tr w:rsidR="00B678D8" w:rsidRPr="001771B3" w14:paraId="7812B57C" w14:textId="77777777" w:rsidTr="00B678D8">
        <w:trPr>
          <w:trHeight w:val="15"/>
        </w:trPr>
        <w:tc>
          <w:tcPr>
            <w:tcW w:w="2070" w:type="dxa"/>
          </w:tcPr>
          <w:p w14:paraId="26B3717F" w14:textId="77777777" w:rsidR="00B678D8" w:rsidRPr="001771B3" w:rsidRDefault="00B67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right="-108"/>
              <w:rPr>
                <w:rFonts w:ascii="Angsana New" w:hAnsi="Angsana New"/>
                <w:sz w:val="24"/>
                <w:szCs w:val="24"/>
              </w:rPr>
            </w:pPr>
            <w:r w:rsidRPr="001771B3">
              <w:rPr>
                <w:rFonts w:ascii="Angsana New" w:hAnsi="Angsana New"/>
                <w:sz w:val="24"/>
                <w:szCs w:val="24"/>
                <w:cs/>
              </w:rPr>
              <w:t>ที่ดิน</w:t>
            </w:r>
          </w:p>
        </w:tc>
        <w:tc>
          <w:tcPr>
            <w:tcW w:w="1224" w:type="dxa"/>
            <w:vAlign w:val="bottom"/>
          </w:tcPr>
          <w:p w14:paraId="4D15D5CD" w14:textId="77777777" w:rsidR="00B678D8" w:rsidRPr="001771B3" w:rsidRDefault="00B678D8">
            <w:pPr>
              <w:pStyle w:val="a2"/>
              <w:tabs>
                <w:tab w:val="decimal" w:pos="1260"/>
              </w:tabs>
              <w:spacing w:line="260" w:lineRule="exact"/>
              <w:ind w:right="43"/>
              <w:jc w:val="right"/>
              <w:rPr>
                <w:rFonts w:ascii="Angsana New" w:eastAsia="Angsana New" w:hAnsi="Angsana New" w:cs="Angsana New"/>
                <w:color w:val="auto"/>
                <w:sz w:val="24"/>
                <w:szCs w:val="24"/>
                <w:lang w:val="en-US"/>
              </w:rPr>
            </w:pPr>
            <w:r w:rsidRPr="001771B3">
              <w:rPr>
                <w:rFonts w:ascii="Angsana New" w:eastAsia="Angsana New" w:hAnsi="Angsana New" w:cs="Angsana New"/>
                <w:color w:val="auto"/>
                <w:sz w:val="24"/>
                <w:szCs w:val="24"/>
                <w:lang w:val="en-US"/>
              </w:rPr>
              <w:t xml:space="preserve">(2,057) </w:t>
            </w:r>
          </w:p>
        </w:tc>
        <w:tc>
          <w:tcPr>
            <w:tcW w:w="90" w:type="dxa"/>
            <w:vAlign w:val="bottom"/>
          </w:tcPr>
          <w:p w14:paraId="59B7E9F2" w14:textId="77777777" w:rsidR="00B678D8" w:rsidRPr="001771B3" w:rsidRDefault="00B678D8">
            <w:pPr>
              <w:tabs>
                <w:tab w:val="left" w:pos="2160"/>
              </w:tabs>
              <w:spacing w:line="260" w:lineRule="exact"/>
              <w:ind w:left="-188" w:right="121"/>
              <w:contextualSpacing/>
              <w:jc w:val="right"/>
              <w:rPr>
                <w:rFonts w:ascii="Angsana New" w:hAnsi="Angsana New"/>
                <w:sz w:val="24"/>
                <w:szCs w:val="24"/>
              </w:rPr>
            </w:pPr>
          </w:p>
        </w:tc>
        <w:tc>
          <w:tcPr>
            <w:tcW w:w="1224" w:type="dxa"/>
            <w:vAlign w:val="bottom"/>
          </w:tcPr>
          <w:p w14:paraId="7F96C5E6" w14:textId="77777777" w:rsidR="00B678D8" w:rsidRPr="001771B3" w:rsidRDefault="00B678D8" w:rsidP="00A71076">
            <w:pPr>
              <w:pStyle w:val="a2"/>
              <w:tabs>
                <w:tab w:val="decimal" w:pos="1260"/>
              </w:tabs>
              <w:spacing w:line="260" w:lineRule="exact"/>
              <w:ind w:right="107"/>
              <w:jc w:val="right"/>
              <w:rPr>
                <w:rFonts w:ascii="Angsana New" w:eastAsia="Angsana New" w:hAnsi="Angsana New" w:cs="Angsana New"/>
                <w:color w:val="auto"/>
                <w:sz w:val="24"/>
                <w:szCs w:val="24"/>
                <w:lang w:val="en-US"/>
              </w:rPr>
            </w:pPr>
            <w:r w:rsidRPr="001771B3">
              <w:rPr>
                <w:rFonts w:ascii="Angsana New" w:eastAsia="Angsana New" w:hAnsi="Angsana New" w:cs="Angsana New"/>
                <w:color w:val="auto"/>
                <w:sz w:val="24"/>
                <w:szCs w:val="24"/>
                <w:lang w:val="en-US"/>
              </w:rPr>
              <w:t>(1,774)</w:t>
            </w:r>
          </w:p>
        </w:tc>
        <w:tc>
          <w:tcPr>
            <w:tcW w:w="90" w:type="dxa"/>
            <w:vAlign w:val="bottom"/>
          </w:tcPr>
          <w:p w14:paraId="5632F25A" w14:textId="77777777" w:rsidR="00B678D8" w:rsidRPr="001771B3" w:rsidRDefault="00B678D8">
            <w:pPr>
              <w:tabs>
                <w:tab w:val="decimal" w:pos="1080"/>
              </w:tabs>
              <w:spacing w:line="260" w:lineRule="exact"/>
              <w:ind w:left="-188" w:right="121"/>
              <w:contextualSpacing/>
              <w:jc w:val="right"/>
              <w:rPr>
                <w:rFonts w:ascii="Angsana New" w:eastAsia="Angsana New" w:hAnsi="Angsana New"/>
                <w:sz w:val="24"/>
                <w:szCs w:val="24"/>
              </w:rPr>
            </w:pPr>
          </w:p>
        </w:tc>
        <w:tc>
          <w:tcPr>
            <w:tcW w:w="1224" w:type="dxa"/>
            <w:vAlign w:val="bottom"/>
          </w:tcPr>
          <w:p w14:paraId="7B8852D0" w14:textId="77777777" w:rsidR="00B678D8" w:rsidRPr="001771B3" w:rsidRDefault="00B678D8">
            <w:pPr>
              <w:tabs>
                <w:tab w:val="clear" w:pos="907"/>
                <w:tab w:val="decimal" w:pos="614"/>
                <w:tab w:val="decimal" w:pos="1064"/>
              </w:tabs>
              <w:spacing w:line="260" w:lineRule="exact"/>
              <w:ind w:left="-188" w:right="164"/>
              <w:contextualSpacing/>
              <w:jc w:val="right"/>
              <w:rPr>
                <w:rFonts w:ascii="Angsana New" w:eastAsia="Angsana New" w:hAnsi="Angsana New"/>
                <w:sz w:val="24"/>
                <w:szCs w:val="24"/>
              </w:rPr>
            </w:pPr>
            <w:r w:rsidRPr="001771B3">
              <w:rPr>
                <w:rFonts w:ascii="Angsana New" w:eastAsia="Angsana New" w:hAnsi="Angsana New"/>
                <w:sz w:val="24"/>
                <w:szCs w:val="24"/>
              </w:rPr>
              <w:t>-</w:t>
            </w:r>
          </w:p>
        </w:tc>
        <w:tc>
          <w:tcPr>
            <w:tcW w:w="90" w:type="dxa"/>
            <w:vAlign w:val="bottom"/>
          </w:tcPr>
          <w:p w14:paraId="37DDF9E3" w14:textId="77777777" w:rsidR="00B678D8" w:rsidRPr="001771B3" w:rsidRDefault="00B678D8">
            <w:pPr>
              <w:tabs>
                <w:tab w:val="decimal" w:pos="1080"/>
              </w:tabs>
              <w:spacing w:line="260" w:lineRule="exact"/>
              <w:ind w:left="-188" w:right="121"/>
              <w:contextualSpacing/>
              <w:jc w:val="right"/>
              <w:rPr>
                <w:rFonts w:ascii="Angsana New" w:eastAsia="Angsana New" w:hAnsi="Angsana New"/>
                <w:sz w:val="24"/>
                <w:szCs w:val="24"/>
              </w:rPr>
            </w:pPr>
          </w:p>
        </w:tc>
        <w:tc>
          <w:tcPr>
            <w:tcW w:w="1224" w:type="dxa"/>
            <w:vAlign w:val="bottom"/>
          </w:tcPr>
          <w:p w14:paraId="59C84AE9" w14:textId="77777777" w:rsidR="00B678D8" w:rsidRPr="001771B3" w:rsidRDefault="00B678D8">
            <w:pPr>
              <w:pStyle w:val="a2"/>
              <w:spacing w:line="260" w:lineRule="exact"/>
              <w:ind w:right="43"/>
              <w:jc w:val="right"/>
              <w:rPr>
                <w:rFonts w:ascii="Angsana New" w:eastAsia="Angsana New" w:hAnsi="Angsana New" w:cs="Angsana New"/>
                <w:color w:val="auto"/>
                <w:sz w:val="24"/>
                <w:szCs w:val="24"/>
                <w:lang w:val="en-US"/>
              </w:rPr>
            </w:pPr>
            <w:r>
              <w:rPr>
                <w:rFonts w:ascii="Angsana New" w:eastAsia="Angsana New" w:hAnsi="Angsana New" w:cs="Angsana New"/>
                <w:color w:val="auto"/>
                <w:sz w:val="24"/>
                <w:szCs w:val="24"/>
                <w:lang w:val="en-US"/>
              </w:rPr>
              <w:t>-</w:t>
            </w:r>
          </w:p>
        </w:tc>
        <w:tc>
          <w:tcPr>
            <w:tcW w:w="90" w:type="dxa"/>
            <w:vAlign w:val="bottom"/>
          </w:tcPr>
          <w:p w14:paraId="73EEB77D" w14:textId="77777777" w:rsidR="00B678D8" w:rsidRPr="001771B3" w:rsidRDefault="00B678D8">
            <w:pPr>
              <w:spacing w:line="260" w:lineRule="exact"/>
              <w:ind w:left="-188" w:right="121"/>
              <w:contextualSpacing/>
              <w:jc w:val="right"/>
              <w:rPr>
                <w:rFonts w:ascii="Angsana New" w:eastAsia="Angsana New" w:hAnsi="Angsana New"/>
                <w:sz w:val="24"/>
                <w:szCs w:val="24"/>
              </w:rPr>
            </w:pPr>
          </w:p>
        </w:tc>
        <w:tc>
          <w:tcPr>
            <w:tcW w:w="1224" w:type="dxa"/>
            <w:vAlign w:val="bottom"/>
          </w:tcPr>
          <w:p w14:paraId="2802375D" w14:textId="77777777" w:rsidR="00B678D8" w:rsidRPr="001771B3" w:rsidRDefault="00B678D8" w:rsidP="00A71076">
            <w:pPr>
              <w:pStyle w:val="a2"/>
              <w:tabs>
                <w:tab w:val="decimal" w:pos="954"/>
                <w:tab w:val="decimal" w:pos="1044"/>
              </w:tabs>
              <w:spacing w:line="260" w:lineRule="exact"/>
              <w:ind w:right="43"/>
              <w:jc w:val="right"/>
              <w:rPr>
                <w:rFonts w:ascii="Angsana New" w:eastAsia="Angsana New" w:hAnsi="Angsana New" w:cs="Angsana New"/>
                <w:color w:val="auto"/>
                <w:sz w:val="24"/>
                <w:szCs w:val="24"/>
                <w:lang w:val="en-US"/>
              </w:rPr>
            </w:pPr>
            <w:r w:rsidRPr="001771B3">
              <w:rPr>
                <w:rFonts w:ascii="Angsana New" w:eastAsia="Angsana New" w:hAnsi="Angsana New" w:cs="Angsana New"/>
                <w:color w:val="auto"/>
                <w:sz w:val="24"/>
                <w:szCs w:val="24"/>
                <w:lang w:val="en-US"/>
              </w:rPr>
              <w:t>(3,831)</w:t>
            </w:r>
          </w:p>
        </w:tc>
      </w:tr>
      <w:tr w:rsidR="00B678D8" w:rsidRPr="001771B3" w14:paraId="1F48CDA0" w14:textId="77777777" w:rsidTr="00B678D8">
        <w:trPr>
          <w:trHeight w:val="15"/>
        </w:trPr>
        <w:tc>
          <w:tcPr>
            <w:tcW w:w="2070" w:type="dxa"/>
          </w:tcPr>
          <w:p w14:paraId="00C959ED" w14:textId="77777777" w:rsidR="00B678D8" w:rsidRPr="001771B3" w:rsidRDefault="00B67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right="-108"/>
              <w:rPr>
                <w:rFonts w:ascii="Angsana New" w:hAnsi="Angsana New"/>
                <w:sz w:val="24"/>
                <w:szCs w:val="24"/>
              </w:rPr>
            </w:pPr>
            <w:r w:rsidRPr="001771B3">
              <w:rPr>
                <w:rFonts w:ascii="Angsana New" w:hAnsi="Angsana New"/>
                <w:sz w:val="24"/>
                <w:szCs w:val="24"/>
                <w:cs/>
              </w:rPr>
              <w:t>อาคาร</w:t>
            </w:r>
          </w:p>
        </w:tc>
        <w:tc>
          <w:tcPr>
            <w:tcW w:w="1224" w:type="dxa"/>
            <w:vAlign w:val="bottom"/>
          </w:tcPr>
          <w:p w14:paraId="478B8096" w14:textId="77777777" w:rsidR="00B678D8" w:rsidRPr="001771B3" w:rsidRDefault="00B678D8">
            <w:pPr>
              <w:pStyle w:val="a2"/>
              <w:tabs>
                <w:tab w:val="decimal" w:pos="1260"/>
              </w:tabs>
              <w:spacing w:line="260" w:lineRule="exact"/>
              <w:ind w:right="43"/>
              <w:jc w:val="right"/>
              <w:rPr>
                <w:rFonts w:ascii="Angsana New" w:eastAsia="Angsana New" w:hAnsi="Angsana New" w:cs="Angsana New"/>
                <w:color w:val="auto"/>
                <w:sz w:val="24"/>
                <w:szCs w:val="24"/>
                <w:lang w:val="en-US"/>
              </w:rPr>
            </w:pPr>
            <w:r w:rsidRPr="001771B3">
              <w:rPr>
                <w:rFonts w:ascii="Angsana New" w:eastAsia="Angsana New" w:hAnsi="Angsana New" w:cs="Angsana New"/>
                <w:color w:val="auto"/>
                <w:sz w:val="24"/>
                <w:szCs w:val="24"/>
                <w:lang w:val="en-US"/>
              </w:rPr>
              <w:t xml:space="preserve">(19,663) </w:t>
            </w:r>
          </w:p>
        </w:tc>
        <w:tc>
          <w:tcPr>
            <w:tcW w:w="90" w:type="dxa"/>
            <w:vAlign w:val="bottom"/>
          </w:tcPr>
          <w:p w14:paraId="4DD0C9C4" w14:textId="77777777" w:rsidR="00B678D8" w:rsidRPr="001771B3" w:rsidRDefault="00B678D8">
            <w:pPr>
              <w:tabs>
                <w:tab w:val="left" w:pos="2160"/>
              </w:tabs>
              <w:spacing w:line="260" w:lineRule="exact"/>
              <w:ind w:left="-188" w:right="121"/>
              <w:contextualSpacing/>
              <w:jc w:val="right"/>
              <w:rPr>
                <w:rFonts w:ascii="Angsana New" w:hAnsi="Angsana New"/>
                <w:sz w:val="24"/>
                <w:szCs w:val="24"/>
              </w:rPr>
            </w:pPr>
          </w:p>
        </w:tc>
        <w:tc>
          <w:tcPr>
            <w:tcW w:w="1224" w:type="dxa"/>
            <w:vAlign w:val="bottom"/>
          </w:tcPr>
          <w:p w14:paraId="5DD95040" w14:textId="77777777" w:rsidR="00B678D8" w:rsidRPr="001771B3" w:rsidRDefault="00B678D8" w:rsidP="00A71076">
            <w:pPr>
              <w:pStyle w:val="a2"/>
              <w:tabs>
                <w:tab w:val="decimal" w:pos="1260"/>
              </w:tabs>
              <w:spacing w:line="260" w:lineRule="exact"/>
              <w:ind w:right="107"/>
              <w:jc w:val="right"/>
              <w:rPr>
                <w:rFonts w:ascii="Angsana New" w:eastAsia="Angsana New" w:hAnsi="Angsana New" w:cs="Angsana New"/>
                <w:color w:val="auto"/>
                <w:sz w:val="24"/>
                <w:szCs w:val="24"/>
                <w:lang w:val="en-US"/>
              </w:rPr>
            </w:pPr>
            <w:r w:rsidRPr="001771B3">
              <w:rPr>
                <w:rFonts w:ascii="Angsana New" w:eastAsia="Angsana New" w:hAnsi="Angsana New" w:cs="Angsana New"/>
                <w:color w:val="auto"/>
                <w:sz w:val="24"/>
                <w:szCs w:val="24"/>
                <w:lang w:val="en-US"/>
              </w:rPr>
              <w:t>(13,862)</w:t>
            </w:r>
          </w:p>
        </w:tc>
        <w:tc>
          <w:tcPr>
            <w:tcW w:w="90" w:type="dxa"/>
            <w:vAlign w:val="bottom"/>
          </w:tcPr>
          <w:p w14:paraId="74E87E3D" w14:textId="77777777" w:rsidR="00B678D8" w:rsidRPr="001771B3" w:rsidRDefault="00B678D8">
            <w:pPr>
              <w:tabs>
                <w:tab w:val="decimal" w:pos="1080"/>
              </w:tabs>
              <w:spacing w:line="260" w:lineRule="exact"/>
              <w:ind w:left="-188" w:right="121"/>
              <w:contextualSpacing/>
              <w:jc w:val="right"/>
              <w:rPr>
                <w:rFonts w:ascii="Angsana New" w:eastAsia="Angsana New" w:hAnsi="Angsana New"/>
                <w:sz w:val="24"/>
                <w:szCs w:val="24"/>
              </w:rPr>
            </w:pPr>
          </w:p>
        </w:tc>
        <w:tc>
          <w:tcPr>
            <w:tcW w:w="1224" w:type="dxa"/>
            <w:vAlign w:val="bottom"/>
          </w:tcPr>
          <w:p w14:paraId="163FE5F2" w14:textId="77777777" w:rsidR="00B678D8" w:rsidRPr="001771B3" w:rsidRDefault="00B678D8">
            <w:pPr>
              <w:tabs>
                <w:tab w:val="clear" w:pos="907"/>
                <w:tab w:val="decimal" w:pos="614"/>
                <w:tab w:val="decimal" w:pos="1064"/>
              </w:tabs>
              <w:spacing w:line="260" w:lineRule="exact"/>
              <w:ind w:left="-188" w:right="164"/>
              <w:contextualSpacing/>
              <w:jc w:val="right"/>
              <w:rPr>
                <w:rFonts w:ascii="Angsana New" w:eastAsia="Angsana New" w:hAnsi="Angsana New"/>
                <w:sz w:val="24"/>
                <w:szCs w:val="24"/>
              </w:rPr>
            </w:pPr>
            <w:r w:rsidRPr="001771B3">
              <w:rPr>
                <w:rFonts w:ascii="Angsana New" w:eastAsia="Angsana New" w:hAnsi="Angsana New"/>
                <w:sz w:val="24"/>
                <w:szCs w:val="24"/>
              </w:rPr>
              <w:t>6,736</w:t>
            </w:r>
          </w:p>
        </w:tc>
        <w:tc>
          <w:tcPr>
            <w:tcW w:w="90" w:type="dxa"/>
            <w:vAlign w:val="bottom"/>
          </w:tcPr>
          <w:p w14:paraId="2C652B17" w14:textId="77777777" w:rsidR="00B678D8" w:rsidRPr="001771B3" w:rsidRDefault="00B678D8">
            <w:pPr>
              <w:tabs>
                <w:tab w:val="decimal" w:pos="1080"/>
              </w:tabs>
              <w:spacing w:line="260" w:lineRule="exact"/>
              <w:ind w:left="-188" w:right="121"/>
              <w:contextualSpacing/>
              <w:jc w:val="right"/>
              <w:rPr>
                <w:rFonts w:ascii="Angsana New" w:eastAsia="Angsana New" w:hAnsi="Angsana New"/>
                <w:sz w:val="24"/>
                <w:szCs w:val="24"/>
              </w:rPr>
            </w:pPr>
          </w:p>
        </w:tc>
        <w:tc>
          <w:tcPr>
            <w:tcW w:w="1224" w:type="dxa"/>
            <w:vAlign w:val="bottom"/>
          </w:tcPr>
          <w:p w14:paraId="4032D158" w14:textId="77777777" w:rsidR="00B678D8" w:rsidRPr="001771B3" w:rsidRDefault="00B678D8">
            <w:pPr>
              <w:pStyle w:val="a2"/>
              <w:spacing w:line="260" w:lineRule="exact"/>
              <w:ind w:right="43"/>
              <w:jc w:val="right"/>
              <w:rPr>
                <w:rFonts w:ascii="Angsana New" w:eastAsia="Angsana New" w:hAnsi="Angsana New" w:cs="Angsana New"/>
                <w:color w:val="auto"/>
                <w:sz w:val="24"/>
                <w:szCs w:val="24"/>
                <w:lang w:val="en-US"/>
              </w:rPr>
            </w:pPr>
            <w:r>
              <w:rPr>
                <w:rFonts w:ascii="Angsana New" w:eastAsia="Angsana New" w:hAnsi="Angsana New" w:cs="Angsana New"/>
                <w:color w:val="auto"/>
                <w:sz w:val="24"/>
                <w:szCs w:val="24"/>
                <w:lang w:val="en-US"/>
              </w:rPr>
              <w:t>-</w:t>
            </w:r>
          </w:p>
        </w:tc>
        <w:tc>
          <w:tcPr>
            <w:tcW w:w="90" w:type="dxa"/>
            <w:vAlign w:val="bottom"/>
          </w:tcPr>
          <w:p w14:paraId="7895FB73" w14:textId="77777777" w:rsidR="00B678D8" w:rsidRPr="001771B3" w:rsidRDefault="00B678D8">
            <w:pPr>
              <w:spacing w:line="260" w:lineRule="exact"/>
              <w:ind w:left="-188" w:right="121"/>
              <w:contextualSpacing/>
              <w:jc w:val="right"/>
              <w:rPr>
                <w:rFonts w:ascii="Angsana New" w:eastAsia="Angsana New" w:hAnsi="Angsana New"/>
                <w:sz w:val="24"/>
                <w:szCs w:val="24"/>
              </w:rPr>
            </w:pPr>
          </w:p>
        </w:tc>
        <w:tc>
          <w:tcPr>
            <w:tcW w:w="1224" w:type="dxa"/>
            <w:vAlign w:val="bottom"/>
          </w:tcPr>
          <w:p w14:paraId="2CDC6CDB" w14:textId="77777777" w:rsidR="00B678D8" w:rsidRPr="001771B3" w:rsidRDefault="00B678D8" w:rsidP="00A71076">
            <w:pPr>
              <w:pStyle w:val="a2"/>
              <w:tabs>
                <w:tab w:val="decimal" w:pos="954"/>
                <w:tab w:val="decimal" w:pos="1044"/>
              </w:tabs>
              <w:spacing w:line="260" w:lineRule="exact"/>
              <w:ind w:right="43"/>
              <w:jc w:val="right"/>
              <w:rPr>
                <w:rFonts w:ascii="Angsana New" w:eastAsia="Angsana New" w:hAnsi="Angsana New" w:cs="Angsana New"/>
                <w:color w:val="auto"/>
                <w:sz w:val="24"/>
                <w:szCs w:val="24"/>
                <w:lang w:val="en-US"/>
              </w:rPr>
            </w:pPr>
            <w:r w:rsidRPr="001771B3">
              <w:rPr>
                <w:rFonts w:ascii="Angsana New" w:eastAsia="Angsana New" w:hAnsi="Angsana New" w:cs="Angsana New"/>
                <w:color w:val="auto"/>
                <w:sz w:val="24"/>
                <w:szCs w:val="24"/>
                <w:lang w:val="en-US"/>
              </w:rPr>
              <w:t>(26,789)</w:t>
            </w:r>
          </w:p>
        </w:tc>
      </w:tr>
      <w:tr w:rsidR="00B678D8" w:rsidRPr="001771B3" w14:paraId="19FFF21C" w14:textId="77777777" w:rsidTr="00B678D8">
        <w:trPr>
          <w:trHeight w:val="15"/>
        </w:trPr>
        <w:tc>
          <w:tcPr>
            <w:tcW w:w="2070" w:type="dxa"/>
          </w:tcPr>
          <w:p w14:paraId="47053237" w14:textId="77777777" w:rsidR="00B678D8" w:rsidRPr="001771B3" w:rsidRDefault="00B67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right="-108"/>
              <w:rPr>
                <w:rFonts w:ascii="Angsana New" w:hAnsi="Angsana New"/>
                <w:sz w:val="24"/>
                <w:szCs w:val="24"/>
              </w:rPr>
            </w:pPr>
            <w:r w:rsidRPr="001771B3">
              <w:rPr>
                <w:rFonts w:ascii="Angsana New" w:hAnsi="Angsana New"/>
                <w:sz w:val="24"/>
                <w:szCs w:val="24"/>
                <w:cs/>
              </w:rPr>
              <w:t>เครื่องจักรและอุปกรณ์</w:t>
            </w:r>
          </w:p>
        </w:tc>
        <w:tc>
          <w:tcPr>
            <w:tcW w:w="1224" w:type="dxa"/>
            <w:tcBorders>
              <w:bottom w:val="nil"/>
            </w:tcBorders>
            <w:vAlign w:val="bottom"/>
          </w:tcPr>
          <w:p w14:paraId="2D643F93" w14:textId="77777777" w:rsidR="00B678D8" w:rsidRPr="001771B3" w:rsidRDefault="00B678D8">
            <w:pPr>
              <w:pStyle w:val="a2"/>
              <w:tabs>
                <w:tab w:val="decimal" w:pos="1260"/>
              </w:tabs>
              <w:spacing w:line="260" w:lineRule="exact"/>
              <w:ind w:right="43"/>
              <w:jc w:val="right"/>
              <w:rPr>
                <w:rFonts w:ascii="Angsana New" w:eastAsia="Angsana New" w:hAnsi="Angsana New" w:cs="Angsana New"/>
                <w:color w:val="auto"/>
                <w:sz w:val="24"/>
                <w:szCs w:val="24"/>
                <w:lang w:val="en-US"/>
              </w:rPr>
            </w:pPr>
            <w:r w:rsidRPr="001771B3">
              <w:rPr>
                <w:rFonts w:ascii="Angsana New" w:eastAsia="Angsana New" w:hAnsi="Angsana New" w:cs="Angsana New"/>
                <w:color w:val="auto"/>
                <w:sz w:val="24"/>
                <w:szCs w:val="24"/>
                <w:lang w:val="en-US"/>
              </w:rPr>
              <w:t xml:space="preserve">(15,606) </w:t>
            </w:r>
          </w:p>
        </w:tc>
        <w:tc>
          <w:tcPr>
            <w:tcW w:w="90" w:type="dxa"/>
            <w:vAlign w:val="bottom"/>
          </w:tcPr>
          <w:p w14:paraId="79E7AAD6" w14:textId="77777777" w:rsidR="00B678D8" w:rsidRPr="001771B3" w:rsidRDefault="00B678D8">
            <w:pPr>
              <w:tabs>
                <w:tab w:val="left" w:pos="2160"/>
              </w:tabs>
              <w:spacing w:line="260" w:lineRule="exact"/>
              <w:ind w:left="-188" w:right="121"/>
              <w:contextualSpacing/>
              <w:jc w:val="right"/>
              <w:rPr>
                <w:rFonts w:ascii="Angsana New" w:hAnsi="Angsana New"/>
                <w:sz w:val="24"/>
                <w:szCs w:val="24"/>
              </w:rPr>
            </w:pPr>
          </w:p>
        </w:tc>
        <w:tc>
          <w:tcPr>
            <w:tcW w:w="1224" w:type="dxa"/>
            <w:tcBorders>
              <w:bottom w:val="nil"/>
            </w:tcBorders>
            <w:vAlign w:val="bottom"/>
          </w:tcPr>
          <w:p w14:paraId="4791DC09" w14:textId="77777777" w:rsidR="00B678D8" w:rsidRPr="001771B3" w:rsidRDefault="00B678D8" w:rsidP="00A71076">
            <w:pPr>
              <w:pStyle w:val="a2"/>
              <w:tabs>
                <w:tab w:val="decimal" w:pos="1260"/>
              </w:tabs>
              <w:spacing w:line="260" w:lineRule="exact"/>
              <w:ind w:right="107"/>
              <w:jc w:val="right"/>
              <w:rPr>
                <w:rFonts w:ascii="Angsana New" w:eastAsia="Angsana New" w:hAnsi="Angsana New" w:cs="Angsana New"/>
                <w:color w:val="auto"/>
                <w:sz w:val="24"/>
                <w:szCs w:val="24"/>
                <w:lang w:val="en-US"/>
              </w:rPr>
            </w:pPr>
            <w:r w:rsidRPr="001771B3">
              <w:rPr>
                <w:rFonts w:ascii="Angsana New" w:eastAsia="Angsana New" w:hAnsi="Angsana New" w:cs="Angsana New"/>
                <w:color w:val="auto"/>
                <w:sz w:val="24"/>
                <w:szCs w:val="24"/>
                <w:lang w:val="en-US"/>
              </w:rPr>
              <w:t>(</w:t>
            </w:r>
            <w:r>
              <w:rPr>
                <w:rFonts w:ascii="Angsana New" w:eastAsia="Angsana New" w:hAnsi="Angsana New" w:cs="Angsana New"/>
                <w:color w:val="auto"/>
                <w:sz w:val="24"/>
                <w:szCs w:val="24"/>
                <w:lang w:val="en-US"/>
              </w:rPr>
              <w:t>3,629</w:t>
            </w:r>
            <w:r w:rsidRPr="001771B3">
              <w:rPr>
                <w:rFonts w:ascii="Angsana New" w:eastAsia="Angsana New" w:hAnsi="Angsana New" w:cs="Angsana New"/>
                <w:color w:val="auto"/>
                <w:sz w:val="24"/>
                <w:szCs w:val="24"/>
                <w:lang w:val="en-US"/>
              </w:rPr>
              <w:t>)</w:t>
            </w:r>
          </w:p>
        </w:tc>
        <w:tc>
          <w:tcPr>
            <w:tcW w:w="90" w:type="dxa"/>
            <w:vAlign w:val="bottom"/>
          </w:tcPr>
          <w:p w14:paraId="41B32EB2" w14:textId="77777777" w:rsidR="00B678D8" w:rsidRPr="001771B3" w:rsidRDefault="00B678D8">
            <w:pPr>
              <w:tabs>
                <w:tab w:val="decimal" w:pos="1080"/>
              </w:tabs>
              <w:spacing w:line="260" w:lineRule="exact"/>
              <w:ind w:left="-188" w:right="121"/>
              <w:contextualSpacing/>
              <w:jc w:val="right"/>
              <w:rPr>
                <w:rFonts w:ascii="Angsana New" w:eastAsia="Angsana New" w:hAnsi="Angsana New"/>
                <w:sz w:val="24"/>
                <w:szCs w:val="24"/>
              </w:rPr>
            </w:pPr>
          </w:p>
        </w:tc>
        <w:tc>
          <w:tcPr>
            <w:tcW w:w="1224" w:type="dxa"/>
            <w:tcBorders>
              <w:bottom w:val="nil"/>
            </w:tcBorders>
            <w:vAlign w:val="bottom"/>
          </w:tcPr>
          <w:p w14:paraId="12132BF2" w14:textId="77777777" w:rsidR="00B678D8" w:rsidRPr="001771B3" w:rsidRDefault="00B678D8">
            <w:pPr>
              <w:tabs>
                <w:tab w:val="clear" w:pos="907"/>
                <w:tab w:val="decimal" w:pos="614"/>
                <w:tab w:val="decimal" w:pos="1064"/>
              </w:tabs>
              <w:spacing w:line="260" w:lineRule="exact"/>
              <w:ind w:left="-188" w:right="164"/>
              <w:contextualSpacing/>
              <w:jc w:val="right"/>
              <w:rPr>
                <w:rFonts w:ascii="Angsana New" w:eastAsia="Angsana New" w:hAnsi="Angsana New"/>
                <w:sz w:val="24"/>
                <w:szCs w:val="24"/>
              </w:rPr>
            </w:pPr>
            <w:r>
              <w:rPr>
                <w:rFonts w:ascii="Angsana New" w:eastAsia="Angsana New" w:hAnsi="Angsana New"/>
                <w:sz w:val="24"/>
                <w:szCs w:val="24"/>
              </w:rPr>
              <w:t>-</w:t>
            </w:r>
          </w:p>
        </w:tc>
        <w:tc>
          <w:tcPr>
            <w:tcW w:w="90" w:type="dxa"/>
            <w:vAlign w:val="bottom"/>
          </w:tcPr>
          <w:p w14:paraId="0489AF1F" w14:textId="77777777" w:rsidR="00B678D8" w:rsidRPr="001771B3" w:rsidRDefault="00B678D8">
            <w:pPr>
              <w:tabs>
                <w:tab w:val="decimal" w:pos="1080"/>
              </w:tabs>
              <w:spacing w:line="260" w:lineRule="exact"/>
              <w:ind w:left="-188" w:right="121"/>
              <w:contextualSpacing/>
              <w:jc w:val="right"/>
              <w:rPr>
                <w:rFonts w:ascii="Angsana New" w:eastAsia="Angsana New" w:hAnsi="Angsana New"/>
                <w:sz w:val="24"/>
                <w:szCs w:val="24"/>
              </w:rPr>
            </w:pPr>
          </w:p>
        </w:tc>
        <w:tc>
          <w:tcPr>
            <w:tcW w:w="1224" w:type="dxa"/>
            <w:tcBorders>
              <w:bottom w:val="nil"/>
            </w:tcBorders>
            <w:vAlign w:val="bottom"/>
          </w:tcPr>
          <w:p w14:paraId="310FE153" w14:textId="77777777" w:rsidR="00B678D8" w:rsidRPr="001771B3" w:rsidRDefault="00B678D8">
            <w:pPr>
              <w:pStyle w:val="a2"/>
              <w:spacing w:line="260" w:lineRule="exact"/>
              <w:ind w:right="43"/>
              <w:jc w:val="right"/>
              <w:rPr>
                <w:rFonts w:ascii="Angsana New" w:eastAsia="Angsana New" w:hAnsi="Angsana New" w:cs="Angsana New"/>
                <w:color w:val="auto"/>
                <w:sz w:val="24"/>
                <w:szCs w:val="24"/>
                <w:lang w:val="en-US"/>
              </w:rPr>
            </w:pPr>
            <w:r>
              <w:rPr>
                <w:rFonts w:ascii="Angsana New" w:eastAsia="Angsana New" w:hAnsi="Angsana New" w:cs="Angsana New"/>
                <w:color w:val="auto"/>
                <w:sz w:val="24"/>
                <w:szCs w:val="24"/>
                <w:lang w:val="en-US"/>
              </w:rPr>
              <w:t>4,624</w:t>
            </w:r>
          </w:p>
        </w:tc>
        <w:tc>
          <w:tcPr>
            <w:tcW w:w="90" w:type="dxa"/>
            <w:vAlign w:val="bottom"/>
          </w:tcPr>
          <w:p w14:paraId="4943F54F" w14:textId="77777777" w:rsidR="00B678D8" w:rsidRPr="001771B3" w:rsidRDefault="00B678D8">
            <w:pPr>
              <w:spacing w:line="260" w:lineRule="exact"/>
              <w:ind w:left="-188" w:right="121"/>
              <w:contextualSpacing/>
              <w:jc w:val="right"/>
              <w:rPr>
                <w:rFonts w:ascii="Angsana New" w:eastAsia="Angsana New" w:hAnsi="Angsana New"/>
                <w:sz w:val="24"/>
                <w:szCs w:val="24"/>
              </w:rPr>
            </w:pPr>
          </w:p>
        </w:tc>
        <w:tc>
          <w:tcPr>
            <w:tcW w:w="1224" w:type="dxa"/>
            <w:tcBorders>
              <w:bottom w:val="nil"/>
            </w:tcBorders>
            <w:vAlign w:val="bottom"/>
          </w:tcPr>
          <w:p w14:paraId="4F26AE77" w14:textId="77777777" w:rsidR="00B678D8" w:rsidRPr="001771B3" w:rsidRDefault="00B678D8" w:rsidP="00A71076">
            <w:pPr>
              <w:pStyle w:val="a2"/>
              <w:tabs>
                <w:tab w:val="decimal" w:pos="954"/>
                <w:tab w:val="decimal" w:pos="1044"/>
              </w:tabs>
              <w:spacing w:line="260" w:lineRule="exact"/>
              <w:ind w:right="43"/>
              <w:jc w:val="right"/>
              <w:rPr>
                <w:rFonts w:ascii="Angsana New" w:eastAsia="Angsana New" w:hAnsi="Angsana New" w:cs="Angsana New"/>
                <w:color w:val="auto"/>
                <w:sz w:val="24"/>
                <w:szCs w:val="24"/>
                <w:lang w:val="en-US"/>
              </w:rPr>
            </w:pPr>
            <w:r w:rsidRPr="001771B3">
              <w:rPr>
                <w:rFonts w:ascii="Angsana New" w:eastAsia="Angsana New" w:hAnsi="Angsana New" w:cs="Angsana New"/>
                <w:color w:val="auto"/>
                <w:sz w:val="24"/>
                <w:szCs w:val="24"/>
                <w:lang w:val="en-US"/>
              </w:rPr>
              <w:t>(14,</w:t>
            </w:r>
            <w:r>
              <w:rPr>
                <w:rFonts w:ascii="Angsana New" w:eastAsia="Angsana New" w:hAnsi="Angsana New" w:cs="Angsana New"/>
                <w:color w:val="auto"/>
                <w:sz w:val="24"/>
                <w:szCs w:val="24"/>
                <w:lang w:val="en-US"/>
              </w:rPr>
              <w:t>61</w:t>
            </w:r>
            <w:r w:rsidRPr="001771B3">
              <w:rPr>
                <w:rFonts w:ascii="Angsana New" w:eastAsia="Angsana New" w:hAnsi="Angsana New" w:cs="Angsana New"/>
                <w:color w:val="auto"/>
                <w:sz w:val="24"/>
                <w:szCs w:val="24"/>
                <w:lang w:val="en-US"/>
              </w:rPr>
              <w:t>1)</w:t>
            </w:r>
          </w:p>
        </w:tc>
      </w:tr>
      <w:tr w:rsidR="00B678D8" w:rsidRPr="001771B3" w14:paraId="5242EA28" w14:textId="77777777" w:rsidTr="00B678D8">
        <w:trPr>
          <w:trHeight w:val="15"/>
        </w:trPr>
        <w:tc>
          <w:tcPr>
            <w:tcW w:w="2070" w:type="dxa"/>
          </w:tcPr>
          <w:p w14:paraId="0AF7DEB6" w14:textId="77777777" w:rsidR="00B678D8" w:rsidRPr="001771B3" w:rsidRDefault="00B67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right="-108"/>
              <w:rPr>
                <w:rFonts w:ascii="Angsana New" w:hAnsi="Angsana New"/>
                <w:sz w:val="24"/>
                <w:szCs w:val="24"/>
              </w:rPr>
            </w:pPr>
            <w:r w:rsidRPr="001771B3">
              <w:rPr>
                <w:rFonts w:ascii="Angsana New" w:hAnsi="Angsana New"/>
                <w:sz w:val="24"/>
                <w:szCs w:val="24"/>
                <w:cs/>
              </w:rPr>
              <w:t>ยานพาหนะ</w:t>
            </w:r>
          </w:p>
        </w:tc>
        <w:tc>
          <w:tcPr>
            <w:tcW w:w="1224" w:type="dxa"/>
            <w:tcBorders>
              <w:bottom w:val="single" w:sz="4" w:space="0" w:color="auto"/>
            </w:tcBorders>
            <w:vAlign w:val="bottom"/>
          </w:tcPr>
          <w:p w14:paraId="6227AAFB" w14:textId="77777777" w:rsidR="00B678D8" w:rsidRPr="001771B3" w:rsidRDefault="00B678D8">
            <w:pPr>
              <w:pStyle w:val="a2"/>
              <w:tabs>
                <w:tab w:val="decimal" w:pos="1260"/>
              </w:tabs>
              <w:spacing w:line="260" w:lineRule="exact"/>
              <w:ind w:right="43"/>
              <w:jc w:val="right"/>
              <w:rPr>
                <w:rFonts w:ascii="Angsana New" w:eastAsia="Angsana New" w:hAnsi="Angsana New" w:cs="Angsana New"/>
                <w:color w:val="auto"/>
                <w:sz w:val="24"/>
                <w:szCs w:val="24"/>
                <w:lang w:val="en-US"/>
              </w:rPr>
            </w:pPr>
            <w:r w:rsidRPr="001771B3">
              <w:rPr>
                <w:rFonts w:ascii="Angsana New" w:eastAsia="Angsana New" w:hAnsi="Angsana New" w:cs="Angsana New"/>
                <w:color w:val="auto"/>
                <w:sz w:val="24"/>
                <w:szCs w:val="24"/>
                <w:lang w:val="en-US"/>
              </w:rPr>
              <w:t xml:space="preserve">(7,398) </w:t>
            </w:r>
          </w:p>
        </w:tc>
        <w:tc>
          <w:tcPr>
            <w:tcW w:w="90" w:type="dxa"/>
            <w:vAlign w:val="bottom"/>
          </w:tcPr>
          <w:p w14:paraId="26D7483C" w14:textId="77777777" w:rsidR="00B678D8" w:rsidRPr="001771B3" w:rsidRDefault="00B678D8">
            <w:pPr>
              <w:tabs>
                <w:tab w:val="left" w:pos="2160"/>
              </w:tabs>
              <w:spacing w:line="260" w:lineRule="exact"/>
              <w:ind w:left="-188" w:right="121"/>
              <w:contextualSpacing/>
              <w:jc w:val="right"/>
              <w:rPr>
                <w:rFonts w:ascii="Angsana New" w:hAnsi="Angsana New"/>
                <w:sz w:val="24"/>
                <w:szCs w:val="24"/>
              </w:rPr>
            </w:pPr>
          </w:p>
        </w:tc>
        <w:tc>
          <w:tcPr>
            <w:tcW w:w="1224" w:type="dxa"/>
            <w:tcBorders>
              <w:bottom w:val="single" w:sz="4" w:space="0" w:color="auto"/>
            </w:tcBorders>
            <w:vAlign w:val="bottom"/>
          </w:tcPr>
          <w:p w14:paraId="2BFAF29A" w14:textId="77777777" w:rsidR="00B678D8" w:rsidRPr="001771B3" w:rsidRDefault="00B678D8" w:rsidP="00A71076">
            <w:pPr>
              <w:pStyle w:val="a2"/>
              <w:tabs>
                <w:tab w:val="decimal" w:pos="1260"/>
              </w:tabs>
              <w:spacing w:line="260" w:lineRule="exact"/>
              <w:ind w:right="107"/>
              <w:jc w:val="right"/>
              <w:rPr>
                <w:rFonts w:ascii="Angsana New" w:eastAsia="Angsana New" w:hAnsi="Angsana New" w:cs="Angsana New"/>
                <w:color w:val="auto"/>
                <w:sz w:val="24"/>
                <w:szCs w:val="24"/>
                <w:lang w:val="en-US"/>
              </w:rPr>
            </w:pPr>
            <w:r w:rsidRPr="001771B3">
              <w:rPr>
                <w:rFonts w:ascii="Angsana New" w:eastAsia="Angsana New" w:hAnsi="Angsana New" w:cs="Angsana New"/>
                <w:color w:val="auto"/>
                <w:sz w:val="24"/>
                <w:szCs w:val="24"/>
                <w:lang w:val="en-US"/>
              </w:rPr>
              <w:t>(2,8</w:t>
            </w:r>
            <w:r>
              <w:rPr>
                <w:rFonts w:ascii="Angsana New" w:eastAsia="Angsana New" w:hAnsi="Angsana New" w:cs="Angsana New"/>
                <w:color w:val="auto"/>
                <w:sz w:val="24"/>
                <w:szCs w:val="24"/>
                <w:lang w:val="en-US"/>
              </w:rPr>
              <w:t>59</w:t>
            </w:r>
            <w:r w:rsidRPr="001771B3">
              <w:rPr>
                <w:rFonts w:ascii="Angsana New" w:eastAsia="Angsana New" w:hAnsi="Angsana New" w:cs="Angsana New"/>
                <w:color w:val="auto"/>
                <w:sz w:val="24"/>
                <w:szCs w:val="24"/>
                <w:lang w:val="en-US"/>
              </w:rPr>
              <w:t>)</w:t>
            </w:r>
          </w:p>
        </w:tc>
        <w:tc>
          <w:tcPr>
            <w:tcW w:w="90" w:type="dxa"/>
            <w:vAlign w:val="bottom"/>
          </w:tcPr>
          <w:p w14:paraId="5539B863" w14:textId="77777777" w:rsidR="00B678D8" w:rsidRPr="001771B3" w:rsidRDefault="00B678D8">
            <w:pPr>
              <w:tabs>
                <w:tab w:val="decimal" w:pos="1080"/>
              </w:tabs>
              <w:spacing w:line="260" w:lineRule="exact"/>
              <w:ind w:left="-188" w:right="121"/>
              <w:contextualSpacing/>
              <w:jc w:val="right"/>
              <w:rPr>
                <w:rFonts w:ascii="Angsana New" w:eastAsia="Angsana New" w:hAnsi="Angsana New"/>
                <w:sz w:val="24"/>
                <w:szCs w:val="24"/>
              </w:rPr>
            </w:pPr>
          </w:p>
        </w:tc>
        <w:tc>
          <w:tcPr>
            <w:tcW w:w="1224" w:type="dxa"/>
            <w:tcBorders>
              <w:bottom w:val="single" w:sz="4" w:space="0" w:color="auto"/>
            </w:tcBorders>
            <w:vAlign w:val="bottom"/>
          </w:tcPr>
          <w:p w14:paraId="2263A1E2" w14:textId="77777777" w:rsidR="00B678D8" w:rsidRPr="001771B3" w:rsidRDefault="00B678D8">
            <w:pPr>
              <w:tabs>
                <w:tab w:val="clear" w:pos="907"/>
                <w:tab w:val="decimal" w:pos="614"/>
                <w:tab w:val="decimal" w:pos="1064"/>
              </w:tabs>
              <w:spacing w:line="260" w:lineRule="exact"/>
              <w:ind w:left="-188" w:right="164"/>
              <w:contextualSpacing/>
              <w:jc w:val="right"/>
              <w:rPr>
                <w:rFonts w:ascii="Angsana New" w:eastAsia="Angsana New" w:hAnsi="Angsana New"/>
                <w:sz w:val="24"/>
                <w:szCs w:val="24"/>
              </w:rPr>
            </w:pPr>
            <w:r w:rsidRPr="001771B3">
              <w:rPr>
                <w:rFonts w:ascii="Angsana New" w:eastAsia="Angsana New" w:hAnsi="Angsana New"/>
                <w:sz w:val="24"/>
                <w:szCs w:val="24"/>
              </w:rPr>
              <w:t>1,748</w:t>
            </w:r>
          </w:p>
        </w:tc>
        <w:tc>
          <w:tcPr>
            <w:tcW w:w="90" w:type="dxa"/>
            <w:vAlign w:val="bottom"/>
          </w:tcPr>
          <w:p w14:paraId="63460E80" w14:textId="77777777" w:rsidR="00B678D8" w:rsidRPr="001771B3" w:rsidRDefault="00B678D8">
            <w:pPr>
              <w:tabs>
                <w:tab w:val="decimal" w:pos="1080"/>
              </w:tabs>
              <w:spacing w:line="260" w:lineRule="exact"/>
              <w:ind w:left="-188" w:right="121"/>
              <w:contextualSpacing/>
              <w:jc w:val="right"/>
              <w:rPr>
                <w:rFonts w:ascii="Angsana New" w:eastAsia="Angsana New" w:hAnsi="Angsana New"/>
                <w:sz w:val="24"/>
                <w:szCs w:val="24"/>
              </w:rPr>
            </w:pPr>
          </w:p>
        </w:tc>
        <w:tc>
          <w:tcPr>
            <w:tcW w:w="1224" w:type="dxa"/>
            <w:tcBorders>
              <w:bottom w:val="single" w:sz="4" w:space="0" w:color="auto"/>
            </w:tcBorders>
            <w:vAlign w:val="bottom"/>
          </w:tcPr>
          <w:p w14:paraId="11A73592" w14:textId="77777777" w:rsidR="00B678D8" w:rsidRPr="001771B3" w:rsidRDefault="00B678D8">
            <w:pPr>
              <w:pStyle w:val="a2"/>
              <w:tabs>
                <w:tab w:val="decimal" w:pos="1160"/>
              </w:tabs>
              <w:spacing w:line="260" w:lineRule="exact"/>
              <w:ind w:right="43"/>
              <w:jc w:val="right"/>
              <w:rPr>
                <w:rFonts w:ascii="Angsana New" w:eastAsia="Angsana New" w:hAnsi="Angsana New" w:cs="Angsana New"/>
                <w:color w:val="auto"/>
                <w:sz w:val="24"/>
                <w:szCs w:val="24"/>
                <w:lang w:val="en-US"/>
              </w:rPr>
            </w:pPr>
            <w:r>
              <w:rPr>
                <w:rFonts w:ascii="Angsana New" w:eastAsia="Angsana New" w:hAnsi="Angsana New" w:cs="Angsana New"/>
                <w:color w:val="auto"/>
                <w:sz w:val="24"/>
                <w:szCs w:val="24"/>
                <w:lang w:val="en-US"/>
              </w:rPr>
              <w:t>-</w:t>
            </w:r>
          </w:p>
        </w:tc>
        <w:tc>
          <w:tcPr>
            <w:tcW w:w="90" w:type="dxa"/>
            <w:vAlign w:val="bottom"/>
          </w:tcPr>
          <w:p w14:paraId="56BED92F" w14:textId="77777777" w:rsidR="00B678D8" w:rsidRPr="001771B3" w:rsidRDefault="00B678D8">
            <w:pPr>
              <w:tabs>
                <w:tab w:val="left" w:pos="2160"/>
              </w:tabs>
              <w:spacing w:line="260" w:lineRule="exact"/>
              <w:ind w:left="-188" w:right="121"/>
              <w:contextualSpacing/>
              <w:jc w:val="right"/>
              <w:rPr>
                <w:rFonts w:ascii="Angsana New" w:eastAsia="Angsana New" w:hAnsi="Angsana New"/>
                <w:sz w:val="24"/>
                <w:szCs w:val="24"/>
              </w:rPr>
            </w:pPr>
          </w:p>
        </w:tc>
        <w:tc>
          <w:tcPr>
            <w:tcW w:w="1224" w:type="dxa"/>
            <w:tcBorders>
              <w:bottom w:val="single" w:sz="4" w:space="0" w:color="auto"/>
            </w:tcBorders>
            <w:vAlign w:val="bottom"/>
          </w:tcPr>
          <w:p w14:paraId="729ED449" w14:textId="77777777" w:rsidR="00B678D8" w:rsidRPr="001771B3" w:rsidRDefault="00B678D8" w:rsidP="00A71076">
            <w:pPr>
              <w:pStyle w:val="a2"/>
              <w:tabs>
                <w:tab w:val="decimal" w:pos="954"/>
                <w:tab w:val="decimal" w:pos="1044"/>
              </w:tabs>
              <w:spacing w:line="260" w:lineRule="exact"/>
              <w:ind w:right="43"/>
              <w:jc w:val="right"/>
              <w:rPr>
                <w:rFonts w:ascii="Angsana New" w:eastAsia="Angsana New" w:hAnsi="Angsana New" w:cs="Angsana New"/>
                <w:color w:val="auto"/>
                <w:sz w:val="24"/>
                <w:szCs w:val="24"/>
                <w:lang w:val="en-US"/>
              </w:rPr>
            </w:pPr>
            <w:r w:rsidRPr="001771B3">
              <w:rPr>
                <w:rFonts w:ascii="Angsana New" w:eastAsia="Angsana New" w:hAnsi="Angsana New" w:cs="Angsana New"/>
                <w:color w:val="auto"/>
                <w:sz w:val="24"/>
                <w:szCs w:val="24"/>
                <w:lang w:val="en-US"/>
              </w:rPr>
              <w:t>(8,</w:t>
            </w:r>
            <w:r>
              <w:rPr>
                <w:rFonts w:ascii="Angsana New" w:eastAsia="Angsana New" w:hAnsi="Angsana New" w:cs="Angsana New"/>
                <w:color w:val="auto"/>
                <w:sz w:val="24"/>
                <w:szCs w:val="24"/>
                <w:lang w:val="en-US"/>
              </w:rPr>
              <w:t>509</w:t>
            </w:r>
            <w:r w:rsidRPr="001771B3">
              <w:rPr>
                <w:rFonts w:ascii="Angsana New" w:eastAsia="Angsana New" w:hAnsi="Angsana New" w:cs="Angsana New"/>
                <w:color w:val="auto"/>
                <w:sz w:val="24"/>
                <w:szCs w:val="24"/>
                <w:lang w:val="en-US"/>
              </w:rPr>
              <w:t>)</w:t>
            </w:r>
          </w:p>
        </w:tc>
      </w:tr>
      <w:tr w:rsidR="00B678D8" w:rsidRPr="001771B3" w14:paraId="55528B0E" w14:textId="77777777" w:rsidTr="00B678D8">
        <w:trPr>
          <w:trHeight w:val="15"/>
        </w:trPr>
        <w:tc>
          <w:tcPr>
            <w:tcW w:w="2070" w:type="dxa"/>
          </w:tcPr>
          <w:p w14:paraId="6C1DE143" w14:textId="77777777" w:rsidR="00B678D8" w:rsidRPr="001771B3" w:rsidRDefault="00B678D8">
            <w:pPr>
              <w:tabs>
                <w:tab w:val="clear" w:pos="907"/>
                <w:tab w:val="left" w:pos="630"/>
                <w:tab w:val="left" w:pos="2160"/>
                <w:tab w:val="right" w:pos="3330"/>
              </w:tabs>
              <w:spacing w:line="240" w:lineRule="auto"/>
              <w:ind w:left="448" w:right="65"/>
              <w:contextualSpacing/>
              <w:rPr>
                <w:rFonts w:ascii="Angsana New" w:hAnsi="Angsana New"/>
                <w:color w:val="000000"/>
                <w:sz w:val="24"/>
                <w:szCs w:val="24"/>
              </w:rPr>
            </w:pPr>
            <w:r w:rsidRPr="001771B3">
              <w:rPr>
                <w:rFonts w:ascii="Angsana New" w:hAnsi="Angsana New"/>
                <w:color w:val="000000"/>
                <w:sz w:val="24"/>
                <w:szCs w:val="24"/>
                <w:cs/>
              </w:rPr>
              <w:t>รวมค่าเสื่อมราคาสะสม</w:t>
            </w:r>
          </w:p>
        </w:tc>
        <w:tc>
          <w:tcPr>
            <w:tcW w:w="1224" w:type="dxa"/>
            <w:tcBorders>
              <w:top w:val="single" w:sz="4" w:space="0" w:color="auto"/>
              <w:bottom w:val="nil"/>
            </w:tcBorders>
            <w:vAlign w:val="bottom"/>
          </w:tcPr>
          <w:p w14:paraId="5157B449" w14:textId="77777777" w:rsidR="00B678D8" w:rsidRPr="001771B3" w:rsidRDefault="00B678D8">
            <w:pPr>
              <w:pStyle w:val="a2"/>
              <w:tabs>
                <w:tab w:val="decimal" w:pos="1260"/>
              </w:tabs>
              <w:spacing w:line="260" w:lineRule="exact"/>
              <w:ind w:right="43"/>
              <w:jc w:val="right"/>
              <w:rPr>
                <w:rFonts w:ascii="Angsana New" w:eastAsia="Angsana New" w:hAnsi="Angsana New" w:cs="Angsana New"/>
                <w:color w:val="auto"/>
                <w:sz w:val="24"/>
                <w:szCs w:val="24"/>
                <w:lang w:val="en-US"/>
              </w:rPr>
            </w:pPr>
            <w:r w:rsidRPr="001771B3">
              <w:rPr>
                <w:rFonts w:ascii="Angsana New" w:eastAsia="Angsana New" w:hAnsi="Angsana New" w:cs="Angsana New"/>
                <w:color w:val="auto"/>
                <w:sz w:val="24"/>
                <w:szCs w:val="24"/>
                <w:lang w:val="en-US"/>
              </w:rPr>
              <w:t>(44,724)</w:t>
            </w:r>
          </w:p>
        </w:tc>
        <w:tc>
          <w:tcPr>
            <w:tcW w:w="90" w:type="dxa"/>
            <w:vAlign w:val="bottom"/>
          </w:tcPr>
          <w:p w14:paraId="2CAC328E" w14:textId="77777777" w:rsidR="00B678D8" w:rsidRPr="001771B3" w:rsidRDefault="00B678D8">
            <w:pPr>
              <w:tabs>
                <w:tab w:val="left" w:pos="2160"/>
              </w:tabs>
              <w:spacing w:line="260" w:lineRule="exact"/>
              <w:ind w:left="-188" w:right="121"/>
              <w:contextualSpacing/>
              <w:jc w:val="right"/>
              <w:rPr>
                <w:rFonts w:ascii="Angsana New" w:hAnsi="Angsana New"/>
                <w:sz w:val="24"/>
                <w:szCs w:val="24"/>
              </w:rPr>
            </w:pPr>
          </w:p>
        </w:tc>
        <w:tc>
          <w:tcPr>
            <w:tcW w:w="1224" w:type="dxa"/>
            <w:tcBorders>
              <w:top w:val="single" w:sz="4" w:space="0" w:color="auto"/>
              <w:bottom w:val="nil"/>
            </w:tcBorders>
            <w:vAlign w:val="bottom"/>
          </w:tcPr>
          <w:p w14:paraId="651C49D9" w14:textId="77777777" w:rsidR="00B678D8" w:rsidRPr="001771B3" w:rsidRDefault="00B678D8" w:rsidP="00A71076">
            <w:pPr>
              <w:pStyle w:val="a2"/>
              <w:tabs>
                <w:tab w:val="decimal" w:pos="1260"/>
              </w:tabs>
              <w:spacing w:line="260" w:lineRule="exact"/>
              <w:ind w:right="107"/>
              <w:jc w:val="right"/>
              <w:rPr>
                <w:rFonts w:ascii="Angsana New" w:eastAsia="Angsana New" w:hAnsi="Angsana New" w:cs="Angsana New"/>
                <w:color w:val="auto"/>
                <w:sz w:val="24"/>
                <w:szCs w:val="24"/>
                <w:lang w:val="en-US"/>
              </w:rPr>
            </w:pPr>
            <w:r w:rsidRPr="001771B3">
              <w:rPr>
                <w:rFonts w:ascii="Angsana New" w:eastAsia="Angsana New" w:hAnsi="Angsana New" w:cs="Angsana New"/>
                <w:color w:val="auto"/>
                <w:sz w:val="24"/>
                <w:szCs w:val="24"/>
                <w:lang w:val="en-US"/>
              </w:rPr>
              <w:t>(2</w:t>
            </w:r>
            <w:r>
              <w:rPr>
                <w:rFonts w:ascii="Angsana New" w:eastAsia="Angsana New" w:hAnsi="Angsana New" w:cs="Angsana New"/>
                <w:color w:val="auto"/>
                <w:sz w:val="24"/>
                <w:szCs w:val="24"/>
                <w:lang w:val="en-US"/>
              </w:rPr>
              <w:t>2,124</w:t>
            </w:r>
            <w:r w:rsidRPr="001771B3">
              <w:rPr>
                <w:rFonts w:ascii="Angsana New" w:eastAsia="Angsana New" w:hAnsi="Angsana New" w:cs="Angsana New"/>
                <w:color w:val="auto"/>
                <w:sz w:val="24"/>
                <w:szCs w:val="24"/>
                <w:lang w:val="en-US"/>
              </w:rPr>
              <w:t>)</w:t>
            </w:r>
          </w:p>
        </w:tc>
        <w:tc>
          <w:tcPr>
            <w:tcW w:w="90" w:type="dxa"/>
            <w:vAlign w:val="bottom"/>
          </w:tcPr>
          <w:p w14:paraId="094A08FD" w14:textId="77777777" w:rsidR="00B678D8" w:rsidRPr="001771B3" w:rsidRDefault="00B678D8">
            <w:pPr>
              <w:tabs>
                <w:tab w:val="decimal" w:pos="1080"/>
              </w:tabs>
              <w:spacing w:line="260" w:lineRule="exact"/>
              <w:ind w:left="-188" w:right="121"/>
              <w:contextualSpacing/>
              <w:jc w:val="right"/>
              <w:rPr>
                <w:rFonts w:ascii="Angsana New" w:eastAsia="Angsana New" w:hAnsi="Angsana New"/>
                <w:sz w:val="24"/>
                <w:szCs w:val="24"/>
              </w:rPr>
            </w:pPr>
          </w:p>
        </w:tc>
        <w:tc>
          <w:tcPr>
            <w:tcW w:w="1224" w:type="dxa"/>
            <w:tcBorders>
              <w:top w:val="single" w:sz="4" w:space="0" w:color="auto"/>
              <w:bottom w:val="nil"/>
            </w:tcBorders>
            <w:vAlign w:val="bottom"/>
          </w:tcPr>
          <w:p w14:paraId="78478EC0" w14:textId="77777777" w:rsidR="00B678D8" w:rsidRPr="001771B3" w:rsidRDefault="00B678D8">
            <w:pPr>
              <w:tabs>
                <w:tab w:val="clear" w:pos="907"/>
                <w:tab w:val="decimal" w:pos="614"/>
                <w:tab w:val="decimal" w:pos="1064"/>
              </w:tabs>
              <w:spacing w:line="260" w:lineRule="exact"/>
              <w:ind w:left="-188" w:right="164"/>
              <w:contextualSpacing/>
              <w:jc w:val="right"/>
              <w:rPr>
                <w:rFonts w:ascii="Angsana New" w:eastAsia="Angsana New" w:hAnsi="Angsana New"/>
                <w:sz w:val="24"/>
                <w:szCs w:val="24"/>
              </w:rPr>
            </w:pPr>
            <w:r>
              <w:rPr>
                <w:rFonts w:ascii="Angsana New" w:eastAsia="Angsana New" w:hAnsi="Angsana New"/>
                <w:sz w:val="24"/>
                <w:szCs w:val="24"/>
              </w:rPr>
              <w:t>8,484</w:t>
            </w:r>
          </w:p>
        </w:tc>
        <w:tc>
          <w:tcPr>
            <w:tcW w:w="90" w:type="dxa"/>
            <w:vAlign w:val="bottom"/>
          </w:tcPr>
          <w:p w14:paraId="6C3C4878" w14:textId="77777777" w:rsidR="00B678D8" w:rsidRPr="001771B3" w:rsidRDefault="00B678D8">
            <w:pPr>
              <w:tabs>
                <w:tab w:val="decimal" w:pos="1080"/>
              </w:tabs>
              <w:spacing w:line="260" w:lineRule="exact"/>
              <w:ind w:left="-188" w:right="121"/>
              <w:contextualSpacing/>
              <w:jc w:val="right"/>
              <w:rPr>
                <w:rFonts w:ascii="Angsana New" w:eastAsia="Angsana New" w:hAnsi="Angsana New"/>
                <w:sz w:val="24"/>
                <w:szCs w:val="24"/>
              </w:rPr>
            </w:pPr>
          </w:p>
        </w:tc>
        <w:tc>
          <w:tcPr>
            <w:tcW w:w="1224" w:type="dxa"/>
            <w:tcBorders>
              <w:top w:val="single" w:sz="4" w:space="0" w:color="auto"/>
              <w:bottom w:val="nil"/>
            </w:tcBorders>
            <w:vAlign w:val="bottom"/>
          </w:tcPr>
          <w:p w14:paraId="5FB51303" w14:textId="77777777" w:rsidR="00B678D8" w:rsidRPr="001771B3" w:rsidRDefault="00B678D8">
            <w:pPr>
              <w:pStyle w:val="a2"/>
              <w:tabs>
                <w:tab w:val="decimal" w:pos="1160"/>
              </w:tabs>
              <w:spacing w:line="260" w:lineRule="exact"/>
              <w:ind w:right="43"/>
              <w:jc w:val="right"/>
              <w:rPr>
                <w:rFonts w:ascii="Angsana New" w:eastAsia="Angsana New" w:hAnsi="Angsana New" w:cs="Angsana New"/>
                <w:color w:val="auto"/>
                <w:sz w:val="24"/>
                <w:szCs w:val="24"/>
                <w:cs/>
                <w:lang w:val="en-US"/>
              </w:rPr>
            </w:pPr>
            <w:r>
              <w:rPr>
                <w:rFonts w:ascii="Angsana New" w:eastAsia="Angsana New" w:hAnsi="Angsana New" w:cs="Angsana New"/>
                <w:color w:val="auto"/>
                <w:sz w:val="24"/>
                <w:szCs w:val="24"/>
                <w:lang w:val="en-US"/>
              </w:rPr>
              <w:t>4,624</w:t>
            </w:r>
          </w:p>
        </w:tc>
        <w:tc>
          <w:tcPr>
            <w:tcW w:w="90" w:type="dxa"/>
            <w:vAlign w:val="bottom"/>
          </w:tcPr>
          <w:p w14:paraId="40A737D3" w14:textId="77777777" w:rsidR="00B678D8" w:rsidRPr="001771B3" w:rsidRDefault="00B678D8">
            <w:pPr>
              <w:tabs>
                <w:tab w:val="left" w:pos="2160"/>
              </w:tabs>
              <w:spacing w:line="260" w:lineRule="exact"/>
              <w:ind w:left="-188" w:right="121"/>
              <w:contextualSpacing/>
              <w:jc w:val="right"/>
              <w:rPr>
                <w:rFonts w:ascii="Angsana New" w:eastAsia="Angsana New" w:hAnsi="Angsana New"/>
                <w:sz w:val="24"/>
                <w:szCs w:val="24"/>
              </w:rPr>
            </w:pPr>
          </w:p>
        </w:tc>
        <w:tc>
          <w:tcPr>
            <w:tcW w:w="1224" w:type="dxa"/>
            <w:tcBorders>
              <w:top w:val="single" w:sz="4" w:space="0" w:color="auto"/>
              <w:bottom w:val="nil"/>
            </w:tcBorders>
            <w:vAlign w:val="bottom"/>
          </w:tcPr>
          <w:p w14:paraId="6A157C68" w14:textId="77777777" w:rsidR="00B678D8" w:rsidRPr="001771B3" w:rsidRDefault="00B678D8" w:rsidP="00A71076">
            <w:pPr>
              <w:pStyle w:val="a2"/>
              <w:tabs>
                <w:tab w:val="decimal" w:pos="954"/>
                <w:tab w:val="decimal" w:pos="1044"/>
              </w:tabs>
              <w:spacing w:line="260" w:lineRule="exact"/>
              <w:ind w:right="43"/>
              <w:jc w:val="right"/>
              <w:rPr>
                <w:rFonts w:ascii="Angsana New" w:eastAsia="Angsana New" w:hAnsi="Angsana New" w:cs="Angsana New"/>
                <w:color w:val="auto"/>
                <w:sz w:val="24"/>
                <w:szCs w:val="24"/>
                <w:lang w:val="en-US"/>
              </w:rPr>
            </w:pPr>
            <w:r w:rsidRPr="001771B3">
              <w:rPr>
                <w:rFonts w:ascii="Angsana New" w:eastAsia="Angsana New" w:hAnsi="Angsana New" w:cs="Angsana New"/>
                <w:color w:val="auto"/>
                <w:sz w:val="24"/>
                <w:szCs w:val="24"/>
                <w:lang w:val="en-US"/>
              </w:rPr>
              <w:t>(53</w:t>
            </w:r>
            <w:r>
              <w:rPr>
                <w:rFonts w:ascii="Angsana New" w:eastAsia="Angsana New" w:hAnsi="Angsana New" w:cs="Angsana New"/>
                <w:color w:val="auto"/>
                <w:sz w:val="24"/>
                <w:szCs w:val="24"/>
                <w:lang w:val="en-US"/>
              </w:rPr>
              <w:t>,740</w:t>
            </w:r>
            <w:r w:rsidRPr="001771B3">
              <w:rPr>
                <w:rFonts w:ascii="Angsana New" w:eastAsia="Angsana New" w:hAnsi="Angsana New" w:cs="Angsana New"/>
                <w:color w:val="auto"/>
                <w:sz w:val="24"/>
                <w:szCs w:val="24"/>
                <w:lang w:val="en-US"/>
              </w:rPr>
              <w:t>)</w:t>
            </w:r>
          </w:p>
        </w:tc>
      </w:tr>
      <w:tr w:rsidR="00B678D8" w:rsidRPr="001771B3" w14:paraId="1833407E" w14:textId="77777777" w:rsidTr="003F700B">
        <w:trPr>
          <w:trHeight w:val="15"/>
        </w:trPr>
        <w:tc>
          <w:tcPr>
            <w:tcW w:w="2070" w:type="dxa"/>
          </w:tcPr>
          <w:p w14:paraId="5AAD79CB" w14:textId="77777777" w:rsidR="00B678D8" w:rsidRPr="001771B3" w:rsidRDefault="00B678D8">
            <w:pPr>
              <w:tabs>
                <w:tab w:val="left" w:pos="2160"/>
              </w:tabs>
              <w:spacing w:line="260" w:lineRule="exact"/>
              <w:ind w:left="532" w:right="65" w:hanging="442"/>
              <w:contextualSpacing/>
              <w:rPr>
                <w:rFonts w:ascii="Angsana New" w:hAnsi="Angsana New"/>
                <w:color w:val="000000"/>
                <w:sz w:val="24"/>
                <w:szCs w:val="24"/>
                <w:cs/>
              </w:rPr>
            </w:pPr>
            <w:r w:rsidRPr="001771B3">
              <w:rPr>
                <w:rFonts w:ascii="Angsana New" w:hAnsi="Angsana New"/>
                <w:color w:val="000000"/>
                <w:sz w:val="24"/>
                <w:szCs w:val="24"/>
                <w:u w:val="single"/>
                <w:cs/>
              </w:rPr>
              <w:t>หัก</w:t>
            </w:r>
            <w:r w:rsidRPr="001771B3">
              <w:rPr>
                <w:rFonts w:ascii="Angsana New" w:hAnsi="Angsana New"/>
                <w:color w:val="000000"/>
                <w:sz w:val="24"/>
                <w:szCs w:val="24"/>
                <w:cs/>
              </w:rPr>
              <w:t xml:space="preserve"> ค่าเผื่อการด้อยค่าของสินทรัพย์</w:t>
            </w:r>
          </w:p>
        </w:tc>
        <w:tc>
          <w:tcPr>
            <w:tcW w:w="1224" w:type="dxa"/>
            <w:tcBorders>
              <w:bottom w:val="single" w:sz="4" w:space="0" w:color="auto"/>
            </w:tcBorders>
            <w:vAlign w:val="bottom"/>
          </w:tcPr>
          <w:p w14:paraId="4C263531" w14:textId="77777777" w:rsidR="00B678D8" w:rsidRPr="001771B3" w:rsidRDefault="00B678D8">
            <w:pPr>
              <w:pStyle w:val="a2"/>
              <w:tabs>
                <w:tab w:val="left" w:pos="633"/>
              </w:tabs>
              <w:spacing w:line="260" w:lineRule="exact"/>
              <w:ind w:right="54"/>
              <w:jc w:val="right"/>
              <w:rPr>
                <w:rFonts w:ascii="Angsana New" w:eastAsia="Angsana New" w:hAnsi="Angsana New" w:cs="Angsana New"/>
                <w:color w:val="auto"/>
                <w:sz w:val="24"/>
                <w:szCs w:val="24"/>
                <w:lang w:val="en-US"/>
              </w:rPr>
            </w:pPr>
            <w:r w:rsidRPr="001771B3">
              <w:rPr>
                <w:rFonts w:ascii="Angsana New" w:eastAsia="Angsana New" w:hAnsi="Angsana New" w:cs="Angsana New"/>
                <w:color w:val="auto"/>
                <w:sz w:val="24"/>
                <w:szCs w:val="24"/>
                <w:lang w:val="en-US"/>
              </w:rPr>
              <w:t xml:space="preserve">      (6,729)</w:t>
            </w:r>
          </w:p>
        </w:tc>
        <w:tc>
          <w:tcPr>
            <w:tcW w:w="90" w:type="dxa"/>
            <w:vAlign w:val="bottom"/>
          </w:tcPr>
          <w:p w14:paraId="70D36779" w14:textId="77777777" w:rsidR="00B678D8" w:rsidRPr="001771B3" w:rsidRDefault="00B678D8">
            <w:pPr>
              <w:spacing w:line="260" w:lineRule="exact"/>
              <w:ind w:right="121"/>
              <w:contextualSpacing/>
              <w:jc w:val="right"/>
              <w:rPr>
                <w:rFonts w:ascii="Angsana New" w:hAnsi="Angsana New"/>
                <w:sz w:val="24"/>
                <w:szCs w:val="24"/>
              </w:rPr>
            </w:pPr>
          </w:p>
        </w:tc>
        <w:tc>
          <w:tcPr>
            <w:tcW w:w="1224" w:type="dxa"/>
            <w:tcBorders>
              <w:bottom w:val="single" w:sz="4" w:space="0" w:color="auto"/>
            </w:tcBorders>
            <w:vAlign w:val="bottom"/>
          </w:tcPr>
          <w:p w14:paraId="79358284" w14:textId="77777777" w:rsidR="00B678D8" w:rsidRPr="001771B3" w:rsidRDefault="00B678D8" w:rsidP="00A71076">
            <w:pPr>
              <w:pStyle w:val="a2"/>
              <w:tabs>
                <w:tab w:val="decimal" w:pos="1260"/>
              </w:tabs>
              <w:spacing w:line="260" w:lineRule="exact"/>
              <w:ind w:right="107"/>
              <w:jc w:val="right"/>
              <w:rPr>
                <w:rFonts w:ascii="Angsana New" w:eastAsia="Angsana New" w:hAnsi="Angsana New" w:cs="Angsana New"/>
                <w:color w:val="auto"/>
                <w:sz w:val="24"/>
                <w:szCs w:val="24"/>
                <w:lang w:val="en-US"/>
              </w:rPr>
            </w:pPr>
            <w:r w:rsidRPr="001771B3">
              <w:rPr>
                <w:rFonts w:ascii="Angsana New" w:eastAsia="Angsana New" w:hAnsi="Angsana New" w:cs="Angsana New"/>
                <w:color w:val="auto"/>
                <w:sz w:val="24"/>
                <w:szCs w:val="24"/>
                <w:lang w:val="en-US"/>
              </w:rPr>
              <w:t>-</w:t>
            </w:r>
          </w:p>
        </w:tc>
        <w:tc>
          <w:tcPr>
            <w:tcW w:w="90" w:type="dxa"/>
            <w:vAlign w:val="bottom"/>
          </w:tcPr>
          <w:p w14:paraId="14DD0202" w14:textId="77777777" w:rsidR="00B678D8" w:rsidRPr="001771B3" w:rsidRDefault="00B678D8">
            <w:pPr>
              <w:tabs>
                <w:tab w:val="clear" w:pos="907"/>
                <w:tab w:val="decimal" w:pos="900"/>
                <w:tab w:val="left" w:pos="2160"/>
              </w:tabs>
              <w:spacing w:line="260" w:lineRule="exact"/>
              <w:ind w:left="-188" w:right="121"/>
              <w:contextualSpacing/>
              <w:jc w:val="right"/>
              <w:rPr>
                <w:rFonts w:ascii="Angsana New" w:eastAsia="Angsana New" w:hAnsi="Angsana New"/>
                <w:sz w:val="24"/>
                <w:szCs w:val="24"/>
              </w:rPr>
            </w:pPr>
          </w:p>
        </w:tc>
        <w:tc>
          <w:tcPr>
            <w:tcW w:w="1224" w:type="dxa"/>
            <w:tcBorders>
              <w:bottom w:val="single" w:sz="4" w:space="0" w:color="auto"/>
            </w:tcBorders>
            <w:vAlign w:val="bottom"/>
          </w:tcPr>
          <w:p w14:paraId="7DA2CA89" w14:textId="77777777" w:rsidR="00B678D8" w:rsidRPr="001771B3" w:rsidRDefault="00B678D8">
            <w:pPr>
              <w:tabs>
                <w:tab w:val="clear" w:pos="907"/>
                <w:tab w:val="decimal" w:pos="614"/>
                <w:tab w:val="decimal" w:pos="1064"/>
                <w:tab w:val="left" w:pos="2160"/>
              </w:tabs>
              <w:spacing w:line="260" w:lineRule="exact"/>
              <w:ind w:left="-188" w:right="164"/>
              <w:contextualSpacing/>
              <w:jc w:val="right"/>
              <w:rPr>
                <w:rFonts w:ascii="Angsana New" w:eastAsia="Angsana New" w:hAnsi="Angsana New"/>
                <w:sz w:val="24"/>
                <w:szCs w:val="24"/>
              </w:rPr>
            </w:pPr>
            <w:r w:rsidRPr="001771B3">
              <w:rPr>
                <w:rFonts w:ascii="Angsana New" w:eastAsia="Angsana New" w:hAnsi="Angsana New"/>
                <w:sz w:val="24"/>
                <w:szCs w:val="24"/>
              </w:rPr>
              <w:t>-</w:t>
            </w:r>
          </w:p>
        </w:tc>
        <w:tc>
          <w:tcPr>
            <w:tcW w:w="90" w:type="dxa"/>
            <w:vAlign w:val="bottom"/>
          </w:tcPr>
          <w:p w14:paraId="6940D25E" w14:textId="77777777" w:rsidR="00B678D8" w:rsidRPr="001771B3" w:rsidRDefault="00B678D8">
            <w:pPr>
              <w:tabs>
                <w:tab w:val="clear" w:pos="907"/>
                <w:tab w:val="decimal" w:pos="900"/>
                <w:tab w:val="left" w:pos="2160"/>
              </w:tabs>
              <w:spacing w:line="260" w:lineRule="exact"/>
              <w:ind w:left="-188" w:right="121"/>
              <w:contextualSpacing/>
              <w:jc w:val="right"/>
              <w:rPr>
                <w:rFonts w:ascii="Angsana New" w:eastAsia="Angsana New" w:hAnsi="Angsana New"/>
                <w:sz w:val="24"/>
                <w:szCs w:val="24"/>
              </w:rPr>
            </w:pPr>
          </w:p>
        </w:tc>
        <w:tc>
          <w:tcPr>
            <w:tcW w:w="1224" w:type="dxa"/>
            <w:tcBorders>
              <w:bottom w:val="single" w:sz="4" w:space="0" w:color="auto"/>
            </w:tcBorders>
            <w:vAlign w:val="bottom"/>
          </w:tcPr>
          <w:p w14:paraId="76D34FDD" w14:textId="77777777" w:rsidR="00B678D8" w:rsidRPr="001771B3" w:rsidRDefault="00B678D8">
            <w:pPr>
              <w:pStyle w:val="a2"/>
              <w:spacing w:line="260" w:lineRule="exact"/>
              <w:ind w:right="43"/>
              <w:jc w:val="right"/>
              <w:rPr>
                <w:rFonts w:ascii="Angsana New" w:eastAsia="Angsana New" w:hAnsi="Angsana New" w:cs="Angsana New"/>
                <w:color w:val="auto"/>
                <w:sz w:val="24"/>
                <w:szCs w:val="24"/>
                <w:lang w:val="en-US"/>
              </w:rPr>
            </w:pPr>
            <w:r>
              <w:rPr>
                <w:rFonts w:ascii="Angsana New" w:eastAsia="Angsana New" w:hAnsi="Angsana New" w:cs="Angsana New"/>
                <w:color w:val="auto"/>
                <w:sz w:val="24"/>
                <w:szCs w:val="24"/>
                <w:lang w:val="en-US"/>
              </w:rPr>
              <w:t>-</w:t>
            </w:r>
          </w:p>
        </w:tc>
        <w:tc>
          <w:tcPr>
            <w:tcW w:w="90" w:type="dxa"/>
            <w:vAlign w:val="bottom"/>
          </w:tcPr>
          <w:p w14:paraId="23ABCAD2" w14:textId="77777777" w:rsidR="00B678D8" w:rsidRPr="001771B3" w:rsidRDefault="00B678D8">
            <w:pPr>
              <w:tabs>
                <w:tab w:val="clear" w:pos="907"/>
                <w:tab w:val="decimal" w:pos="883"/>
                <w:tab w:val="left" w:pos="2160"/>
              </w:tabs>
              <w:spacing w:line="260" w:lineRule="exact"/>
              <w:ind w:left="-188" w:right="121"/>
              <w:contextualSpacing/>
              <w:jc w:val="right"/>
              <w:rPr>
                <w:rFonts w:ascii="Angsana New" w:eastAsia="Angsana New" w:hAnsi="Angsana New"/>
                <w:sz w:val="24"/>
                <w:szCs w:val="24"/>
              </w:rPr>
            </w:pPr>
          </w:p>
        </w:tc>
        <w:tc>
          <w:tcPr>
            <w:tcW w:w="1224" w:type="dxa"/>
            <w:tcBorders>
              <w:bottom w:val="single" w:sz="4" w:space="0" w:color="auto"/>
            </w:tcBorders>
            <w:vAlign w:val="bottom"/>
          </w:tcPr>
          <w:p w14:paraId="1090A5BF" w14:textId="77777777" w:rsidR="00B678D8" w:rsidRPr="001771B3" w:rsidRDefault="00B678D8" w:rsidP="00A71076">
            <w:pPr>
              <w:pStyle w:val="a2"/>
              <w:tabs>
                <w:tab w:val="decimal" w:pos="954"/>
                <w:tab w:val="decimal" w:pos="1044"/>
              </w:tabs>
              <w:spacing w:line="260" w:lineRule="exact"/>
              <w:ind w:right="43"/>
              <w:jc w:val="right"/>
              <w:rPr>
                <w:rFonts w:ascii="Angsana New" w:eastAsia="Angsana New" w:hAnsi="Angsana New" w:cs="Angsana New"/>
                <w:color w:val="auto"/>
                <w:sz w:val="24"/>
                <w:szCs w:val="24"/>
                <w:cs/>
                <w:lang w:val="en-US"/>
              </w:rPr>
            </w:pPr>
            <w:r w:rsidRPr="001771B3">
              <w:rPr>
                <w:rFonts w:ascii="Angsana New" w:eastAsia="Angsana New" w:hAnsi="Angsana New" w:cs="Angsana New"/>
                <w:color w:val="auto"/>
                <w:sz w:val="24"/>
                <w:szCs w:val="24"/>
                <w:lang w:val="en-US"/>
              </w:rPr>
              <w:t xml:space="preserve">      (6,729)</w:t>
            </w:r>
          </w:p>
        </w:tc>
      </w:tr>
      <w:tr w:rsidR="00B678D8" w:rsidRPr="001771B3" w14:paraId="7732646E" w14:textId="77777777" w:rsidTr="003F700B">
        <w:trPr>
          <w:trHeight w:val="15"/>
        </w:trPr>
        <w:tc>
          <w:tcPr>
            <w:tcW w:w="2070" w:type="dxa"/>
          </w:tcPr>
          <w:p w14:paraId="013DECC8" w14:textId="77777777" w:rsidR="00B678D8" w:rsidRPr="001771B3" w:rsidRDefault="00B678D8">
            <w:pPr>
              <w:tabs>
                <w:tab w:val="left" w:pos="2160"/>
              </w:tabs>
              <w:spacing w:line="260" w:lineRule="exact"/>
              <w:ind w:left="532" w:right="65" w:hanging="442"/>
              <w:contextualSpacing/>
              <w:rPr>
                <w:rFonts w:ascii="Angsana New" w:hAnsi="Angsana New"/>
                <w:color w:val="000000"/>
                <w:sz w:val="24"/>
                <w:szCs w:val="24"/>
                <w:cs/>
              </w:rPr>
            </w:pPr>
          </w:p>
        </w:tc>
        <w:tc>
          <w:tcPr>
            <w:tcW w:w="1224" w:type="dxa"/>
            <w:tcBorders>
              <w:top w:val="single" w:sz="4" w:space="0" w:color="auto"/>
              <w:bottom w:val="double" w:sz="4" w:space="0" w:color="auto"/>
            </w:tcBorders>
            <w:vAlign w:val="bottom"/>
          </w:tcPr>
          <w:p w14:paraId="3FB16150" w14:textId="77777777" w:rsidR="00B678D8" w:rsidRPr="001771B3" w:rsidRDefault="00B678D8">
            <w:pPr>
              <w:pStyle w:val="a2"/>
              <w:tabs>
                <w:tab w:val="decimal" w:pos="1260"/>
              </w:tabs>
              <w:spacing w:line="260" w:lineRule="exact"/>
              <w:ind w:right="43"/>
              <w:jc w:val="right"/>
              <w:rPr>
                <w:rFonts w:ascii="Angsana New" w:eastAsia="Angsana New" w:hAnsi="Angsana New" w:cs="Angsana New"/>
                <w:color w:val="auto"/>
                <w:sz w:val="24"/>
                <w:szCs w:val="24"/>
                <w:lang w:val="en-US"/>
              </w:rPr>
            </w:pPr>
            <w:r w:rsidRPr="001771B3">
              <w:rPr>
                <w:rFonts w:ascii="Angsana New" w:eastAsia="Angsana New" w:hAnsi="Angsana New" w:cs="Angsana New"/>
                <w:color w:val="auto"/>
                <w:sz w:val="24"/>
                <w:szCs w:val="24"/>
                <w:lang w:val="en-US"/>
              </w:rPr>
              <w:t>215,850</w:t>
            </w:r>
          </w:p>
        </w:tc>
        <w:tc>
          <w:tcPr>
            <w:tcW w:w="90" w:type="dxa"/>
            <w:tcBorders>
              <w:bottom w:val="nil"/>
            </w:tcBorders>
            <w:vAlign w:val="bottom"/>
          </w:tcPr>
          <w:p w14:paraId="12EF1DCC" w14:textId="77777777" w:rsidR="00B678D8" w:rsidRPr="001771B3" w:rsidRDefault="00B678D8">
            <w:pPr>
              <w:spacing w:line="260" w:lineRule="exact"/>
              <w:ind w:right="121"/>
              <w:contextualSpacing/>
              <w:jc w:val="right"/>
              <w:rPr>
                <w:rFonts w:ascii="Angsana New" w:hAnsi="Angsana New"/>
                <w:sz w:val="24"/>
                <w:szCs w:val="24"/>
              </w:rPr>
            </w:pPr>
          </w:p>
        </w:tc>
        <w:tc>
          <w:tcPr>
            <w:tcW w:w="1224" w:type="dxa"/>
            <w:tcBorders>
              <w:top w:val="single" w:sz="4" w:space="0" w:color="auto"/>
              <w:bottom w:val="nil"/>
            </w:tcBorders>
            <w:vAlign w:val="bottom"/>
          </w:tcPr>
          <w:p w14:paraId="7A56D0FB" w14:textId="77777777" w:rsidR="00B678D8" w:rsidRPr="001771B3" w:rsidRDefault="00B678D8">
            <w:pPr>
              <w:pStyle w:val="a2"/>
              <w:tabs>
                <w:tab w:val="decimal" w:pos="990"/>
              </w:tabs>
              <w:spacing w:line="260" w:lineRule="exact"/>
              <w:ind w:right="43"/>
              <w:jc w:val="right"/>
              <w:rPr>
                <w:rFonts w:ascii="Angsana New" w:eastAsia="Angsana New" w:hAnsi="Angsana New" w:cs="Angsana New"/>
                <w:color w:val="auto"/>
                <w:sz w:val="24"/>
                <w:szCs w:val="24"/>
                <w:lang w:val="en-US"/>
              </w:rPr>
            </w:pPr>
          </w:p>
        </w:tc>
        <w:tc>
          <w:tcPr>
            <w:tcW w:w="90" w:type="dxa"/>
            <w:tcBorders>
              <w:bottom w:val="nil"/>
            </w:tcBorders>
            <w:vAlign w:val="bottom"/>
          </w:tcPr>
          <w:p w14:paraId="6F9C1E06" w14:textId="77777777" w:rsidR="00B678D8" w:rsidRPr="001771B3" w:rsidRDefault="00B678D8">
            <w:pPr>
              <w:tabs>
                <w:tab w:val="left" w:pos="2160"/>
              </w:tabs>
              <w:spacing w:line="260" w:lineRule="exact"/>
              <w:ind w:left="-188" w:right="121"/>
              <w:contextualSpacing/>
              <w:jc w:val="right"/>
              <w:rPr>
                <w:rFonts w:ascii="Angsana New" w:hAnsi="Angsana New"/>
                <w:sz w:val="24"/>
                <w:szCs w:val="24"/>
              </w:rPr>
            </w:pPr>
          </w:p>
        </w:tc>
        <w:tc>
          <w:tcPr>
            <w:tcW w:w="1224" w:type="dxa"/>
            <w:tcBorders>
              <w:top w:val="single" w:sz="4" w:space="0" w:color="auto"/>
              <w:bottom w:val="nil"/>
            </w:tcBorders>
            <w:vAlign w:val="bottom"/>
          </w:tcPr>
          <w:p w14:paraId="5338BB4C" w14:textId="77777777" w:rsidR="00B678D8" w:rsidRPr="001771B3" w:rsidRDefault="00B678D8">
            <w:pPr>
              <w:tabs>
                <w:tab w:val="decimal" w:pos="1064"/>
                <w:tab w:val="left" w:pos="2160"/>
              </w:tabs>
              <w:spacing w:line="260" w:lineRule="exact"/>
              <w:ind w:left="-188" w:right="121"/>
              <w:contextualSpacing/>
              <w:jc w:val="right"/>
              <w:rPr>
                <w:rFonts w:ascii="Angsana New" w:hAnsi="Angsana New"/>
                <w:sz w:val="24"/>
                <w:szCs w:val="24"/>
              </w:rPr>
            </w:pPr>
          </w:p>
        </w:tc>
        <w:tc>
          <w:tcPr>
            <w:tcW w:w="90" w:type="dxa"/>
            <w:tcBorders>
              <w:bottom w:val="nil"/>
            </w:tcBorders>
            <w:vAlign w:val="bottom"/>
          </w:tcPr>
          <w:p w14:paraId="42763AD6" w14:textId="77777777" w:rsidR="00B678D8" w:rsidRPr="001771B3" w:rsidRDefault="00B678D8">
            <w:pPr>
              <w:tabs>
                <w:tab w:val="left" w:pos="2160"/>
              </w:tabs>
              <w:spacing w:line="260" w:lineRule="exact"/>
              <w:ind w:left="-188" w:right="121"/>
              <w:contextualSpacing/>
              <w:jc w:val="right"/>
              <w:rPr>
                <w:rFonts w:ascii="Angsana New" w:hAnsi="Angsana New"/>
                <w:sz w:val="24"/>
                <w:szCs w:val="24"/>
              </w:rPr>
            </w:pPr>
          </w:p>
        </w:tc>
        <w:tc>
          <w:tcPr>
            <w:tcW w:w="1224" w:type="dxa"/>
            <w:tcBorders>
              <w:top w:val="single" w:sz="4" w:space="0" w:color="auto"/>
              <w:bottom w:val="nil"/>
            </w:tcBorders>
            <w:vAlign w:val="bottom"/>
          </w:tcPr>
          <w:p w14:paraId="4CBBF09E" w14:textId="77777777" w:rsidR="00B678D8" w:rsidRPr="001771B3" w:rsidRDefault="00B678D8">
            <w:pPr>
              <w:pStyle w:val="a2"/>
              <w:tabs>
                <w:tab w:val="decimal" w:pos="990"/>
              </w:tabs>
              <w:spacing w:line="260" w:lineRule="exact"/>
              <w:ind w:right="43"/>
              <w:jc w:val="right"/>
              <w:rPr>
                <w:rFonts w:ascii="Angsana New" w:eastAsia="Angsana New" w:hAnsi="Angsana New" w:cs="Angsana New"/>
                <w:color w:val="auto"/>
                <w:sz w:val="24"/>
                <w:szCs w:val="24"/>
                <w:lang w:val="en-US"/>
              </w:rPr>
            </w:pPr>
          </w:p>
        </w:tc>
        <w:tc>
          <w:tcPr>
            <w:tcW w:w="90" w:type="dxa"/>
            <w:tcBorders>
              <w:bottom w:val="nil"/>
            </w:tcBorders>
            <w:vAlign w:val="bottom"/>
          </w:tcPr>
          <w:p w14:paraId="610AC52C" w14:textId="77777777" w:rsidR="00B678D8" w:rsidRPr="001771B3" w:rsidRDefault="00B678D8">
            <w:pPr>
              <w:tabs>
                <w:tab w:val="clear" w:pos="907"/>
                <w:tab w:val="decimal" w:pos="883"/>
                <w:tab w:val="left" w:pos="2160"/>
              </w:tabs>
              <w:spacing w:line="260" w:lineRule="exact"/>
              <w:ind w:left="-188" w:right="121"/>
              <w:contextualSpacing/>
              <w:jc w:val="right"/>
              <w:rPr>
                <w:rFonts w:ascii="Angsana New" w:eastAsia="Angsana New" w:hAnsi="Angsana New"/>
                <w:sz w:val="24"/>
                <w:szCs w:val="24"/>
              </w:rPr>
            </w:pPr>
          </w:p>
        </w:tc>
        <w:tc>
          <w:tcPr>
            <w:tcW w:w="1224" w:type="dxa"/>
            <w:tcBorders>
              <w:top w:val="single" w:sz="4" w:space="0" w:color="auto"/>
              <w:bottom w:val="double" w:sz="4" w:space="0" w:color="auto"/>
            </w:tcBorders>
            <w:vAlign w:val="bottom"/>
          </w:tcPr>
          <w:p w14:paraId="753B18C6" w14:textId="77777777" w:rsidR="00B678D8" w:rsidRPr="001771B3" w:rsidRDefault="00B678D8" w:rsidP="00A71076">
            <w:pPr>
              <w:pStyle w:val="a2"/>
              <w:tabs>
                <w:tab w:val="decimal" w:pos="954"/>
                <w:tab w:val="decimal" w:pos="1044"/>
              </w:tabs>
              <w:spacing w:line="260" w:lineRule="exact"/>
              <w:ind w:right="43"/>
              <w:jc w:val="right"/>
              <w:rPr>
                <w:rFonts w:ascii="Angsana New" w:eastAsia="Angsana New" w:hAnsi="Angsana New" w:cs="Angsana New"/>
                <w:color w:val="auto"/>
                <w:sz w:val="24"/>
                <w:szCs w:val="24"/>
                <w:lang w:val="en-US"/>
              </w:rPr>
            </w:pPr>
            <w:r w:rsidRPr="001771B3">
              <w:rPr>
                <w:rFonts w:ascii="Angsana New" w:eastAsia="Angsana New" w:hAnsi="Angsana New" w:cs="Angsana New"/>
                <w:color w:val="auto"/>
                <w:sz w:val="24"/>
                <w:szCs w:val="24"/>
                <w:lang w:val="en-US"/>
              </w:rPr>
              <w:t>184,824</w:t>
            </w:r>
          </w:p>
        </w:tc>
      </w:tr>
      <w:tr w:rsidR="003F700B" w:rsidRPr="001771B3" w14:paraId="254656D7" w14:textId="77777777" w:rsidTr="003F700B">
        <w:trPr>
          <w:trHeight w:val="15"/>
        </w:trPr>
        <w:tc>
          <w:tcPr>
            <w:tcW w:w="2070" w:type="dxa"/>
            <w:tcBorders>
              <w:bottom w:val="nil"/>
            </w:tcBorders>
          </w:tcPr>
          <w:p w14:paraId="3729F203" w14:textId="1803B441" w:rsidR="003F700B" w:rsidRPr="001771B3" w:rsidRDefault="003F700B" w:rsidP="003F700B">
            <w:pPr>
              <w:tabs>
                <w:tab w:val="left" w:pos="2160"/>
              </w:tabs>
              <w:spacing w:line="260" w:lineRule="exact"/>
              <w:ind w:left="532" w:right="65" w:hanging="442"/>
              <w:contextualSpacing/>
              <w:rPr>
                <w:rFonts w:ascii="Angsana New" w:hAnsi="Angsana New"/>
                <w:color w:val="000000"/>
                <w:sz w:val="24"/>
                <w:szCs w:val="24"/>
                <w:cs/>
              </w:rPr>
            </w:pPr>
            <w:r>
              <w:rPr>
                <w:rFonts w:ascii="Angsana New" w:hAnsi="Angsana New" w:hint="cs"/>
                <w:b/>
                <w:bCs/>
                <w:color w:val="000000"/>
                <w:sz w:val="24"/>
                <w:szCs w:val="24"/>
                <w:cs/>
              </w:rPr>
              <w:t>ค่า</w:t>
            </w:r>
            <w:r w:rsidRPr="000F466B">
              <w:rPr>
                <w:rFonts w:ascii="Angsana New" w:hAnsi="Angsana New"/>
                <w:b/>
                <w:bCs/>
                <w:color w:val="000000"/>
                <w:sz w:val="24"/>
                <w:szCs w:val="24"/>
                <w:cs/>
              </w:rPr>
              <w:t>เสื่อมราคาสำหรับปี</w:t>
            </w:r>
          </w:p>
        </w:tc>
        <w:tc>
          <w:tcPr>
            <w:tcW w:w="1224" w:type="dxa"/>
            <w:tcBorders>
              <w:top w:val="double" w:sz="4" w:space="0" w:color="auto"/>
              <w:bottom w:val="nil"/>
            </w:tcBorders>
            <w:vAlign w:val="bottom"/>
          </w:tcPr>
          <w:p w14:paraId="5F363282" w14:textId="77777777" w:rsidR="003F700B" w:rsidRPr="001771B3" w:rsidRDefault="003F700B" w:rsidP="003F700B">
            <w:pPr>
              <w:pStyle w:val="a2"/>
              <w:tabs>
                <w:tab w:val="decimal" w:pos="1260"/>
              </w:tabs>
              <w:spacing w:line="260" w:lineRule="exact"/>
              <w:ind w:right="43"/>
              <w:jc w:val="right"/>
              <w:rPr>
                <w:rFonts w:ascii="Angsana New" w:eastAsia="Angsana New" w:hAnsi="Angsana New" w:cs="Angsana New"/>
                <w:color w:val="auto"/>
                <w:sz w:val="24"/>
                <w:szCs w:val="24"/>
                <w:lang w:val="en-US"/>
              </w:rPr>
            </w:pPr>
          </w:p>
        </w:tc>
        <w:tc>
          <w:tcPr>
            <w:tcW w:w="90" w:type="dxa"/>
            <w:tcBorders>
              <w:top w:val="nil"/>
              <w:bottom w:val="nil"/>
            </w:tcBorders>
            <w:vAlign w:val="bottom"/>
          </w:tcPr>
          <w:p w14:paraId="3D3C81C3" w14:textId="77777777" w:rsidR="003F700B" w:rsidRPr="001771B3" w:rsidRDefault="003F700B" w:rsidP="003F700B">
            <w:pPr>
              <w:spacing w:line="260" w:lineRule="exact"/>
              <w:ind w:right="121"/>
              <w:contextualSpacing/>
              <w:jc w:val="right"/>
              <w:rPr>
                <w:rFonts w:ascii="Angsana New" w:hAnsi="Angsana New"/>
                <w:sz w:val="24"/>
                <w:szCs w:val="24"/>
              </w:rPr>
            </w:pPr>
          </w:p>
        </w:tc>
        <w:tc>
          <w:tcPr>
            <w:tcW w:w="1224" w:type="dxa"/>
            <w:tcBorders>
              <w:top w:val="nil"/>
              <w:bottom w:val="nil"/>
            </w:tcBorders>
            <w:vAlign w:val="bottom"/>
          </w:tcPr>
          <w:p w14:paraId="554AFC31" w14:textId="77777777" w:rsidR="003F700B" w:rsidRPr="001771B3" w:rsidRDefault="003F700B" w:rsidP="003F700B">
            <w:pPr>
              <w:pStyle w:val="a2"/>
              <w:tabs>
                <w:tab w:val="decimal" w:pos="990"/>
              </w:tabs>
              <w:spacing w:line="260" w:lineRule="exact"/>
              <w:ind w:right="43"/>
              <w:jc w:val="right"/>
              <w:rPr>
                <w:rFonts w:ascii="Angsana New" w:eastAsia="Angsana New" w:hAnsi="Angsana New" w:cs="Angsana New"/>
                <w:color w:val="auto"/>
                <w:sz w:val="24"/>
                <w:szCs w:val="24"/>
                <w:lang w:val="en-US"/>
              </w:rPr>
            </w:pPr>
          </w:p>
        </w:tc>
        <w:tc>
          <w:tcPr>
            <w:tcW w:w="90" w:type="dxa"/>
            <w:tcBorders>
              <w:top w:val="nil"/>
              <w:bottom w:val="nil"/>
            </w:tcBorders>
            <w:vAlign w:val="bottom"/>
          </w:tcPr>
          <w:p w14:paraId="38B9C249" w14:textId="77777777" w:rsidR="003F700B" w:rsidRPr="001771B3" w:rsidRDefault="003F700B" w:rsidP="003F700B">
            <w:pPr>
              <w:tabs>
                <w:tab w:val="left" w:pos="2160"/>
              </w:tabs>
              <w:spacing w:line="260" w:lineRule="exact"/>
              <w:ind w:left="-188" w:right="121"/>
              <w:contextualSpacing/>
              <w:jc w:val="right"/>
              <w:rPr>
                <w:rFonts w:ascii="Angsana New" w:hAnsi="Angsana New"/>
                <w:sz w:val="24"/>
                <w:szCs w:val="24"/>
              </w:rPr>
            </w:pPr>
          </w:p>
        </w:tc>
        <w:tc>
          <w:tcPr>
            <w:tcW w:w="1224" w:type="dxa"/>
            <w:tcBorders>
              <w:top w:val="nil"/>
              <w:bottom w:val="nil"/>
            </w:tcBorders>
            <w:vAlign w:val="bottom"/>
          </w:tcPr>
          <w:p w14:paraId="495F463B" w14:textId="77777777" w:rsidR="003F700B" w:rsidRPr="001771B3" w:rsidRDefault="003F700B" w:rsidP="003F700B">
            <w:pPr>
              <w:tabs>
                <w:tab w:val="decimal" w:pos="1064"/>
                <w:tab w:val="left" w:pos="2160"/>
              </w:tabs>
              <w:spacing w:line="260" w:lineRule="exact"/>
              <w:ind w:left="-188" w:right="121"/>
              <w:contextualSpacing/>
              <w:jc w:val="right"/>
              <w:rPr>
                <w:rFonts w:ascii="Angsana New" w:hAnsi="Angsana New"/>
                <w:sz w:val="24"/>
                <w:szCs w:val="24"/>
              </w:rPr>
            </w:pPr>
          </w:p>
        </w:tc>
        <w:tc>
          <w:tcPr>
            <w:tcW w:w="90" w:type="dxa"/>
            <w:tcBorders>
              <w:top w:val="nil"/>
              <w:bottom w:val="nil"/>
            </w:tcBorders>
            <w:vAlign w:val="bottom"/>
          </w:tcPr>
          <w:p w14:paraId="67162BDC" w14:textId="77777777" w:rsidR="003F700B" w:rsidRPr="001771B3" w:rsidRDefault="003F700B" w:rsidP="003F700B">
            <w:pPr>
              <w:tabs>
                <w:tab w:val="left" w:pos="2160"/>
              </w:tabs>
              <w:spacing w:line="260" w:lineRule="exact"/>
              <w:ind w:left="-188" w:right="121"/>
              <w:contextualSpacing/>
              <w:jc w:val="right"/>
              <w:rPr>
                <w:rFonts w:ascii="Angsana New" w:hAnsi="Angsana New"/>
                <w:sz w:val="24"/>
                <w:szCs w:val="24"/>
              </w:rPr>
            </w:pPr>
          </w:p>
        </w:tc>
        <w:tc>
          <w:tcPr>
            <w:tcW w:w="1224" w:type="dxa"/>
            <w:tcBorders>
              <w:top w:val="nil"/>
              <w:bottom w:val="nil"/>
            </w:tcBorders>
            <w:vAlign w:val="bottom"/>
          </w:tcPr>
          <w:p w14:paraId="589D7C60" w14:textId="77777777" w:rsidR="003F700B" w:rsidRPr="001771B3" w:rsidRDefault="003F700B" w:rsidP="003F700B">
            <w:pPr>
              <w:pStyle w:val="a2"/>
              <w:tabs>
                <w:tab w:val="decimal" w:pos="990"/>
              </w:tabs>
              <w:spacing w:line="260" w:lineRule="exact"/>
              <w:ind w:right="43"/>
              <w:jc w:val="right"/>
              <w:rPr>
                <w:rFonts w:ascii="Angsana New" w:eastAsia="Angsana New" w:hAnsi="Angsana New" w:cs="Angsana New"/>
                <w:color w:val="auto"/>
                <w:sz w:val="24"/>
                <w:szCs w:val="24"/>
                <w:lang w:val="en-US"/>
              </w:rPr>
            </w:pPr>
          </w:p>
        </w:tc>
        <w:tc>
          <w:tcPr>
            <w:tcW w:w="90" w:type="dxa"/>
            <w:tcBorders>
              <w:top w:val="nil"/>
              <w:bottom w:val="nil"/>
            </w:tcBorders>
            <w:vAlign w:val="bottom"/>
          </w:tcPr>
          <w:p w14:paraId="2CB94678" w14:textId="77777777" w:rsidR="003F700B" w:rsidRPr="001771B3" w:rsidRDefault="003F700B" w:rsidP="003F700B">
            <w:pPr>
              <w:tabs>
                <w:tab w:val="clear" w:pos="907"/>
                <w:tab w:val="decimal" w:pos="883"/>
                <w:tab w:val="left" w:pos="2160"/>
              </w:tabs>
              <w:spacing w:line="260" w:lineRule="exact"/>
              <w:ind w:left="-188" w:right="121"/>
              <w:contextualSpacing/>
              <w:jc w:val="right"/>
              <w:rPr>
                <w:rFonts w:ascii="Angsana New" w:eastAsia="Angsana New" w:hAnsi="Angsana New"/>
                <w:sz w:val="24"/>
                <w:szCs w:val="24"/>
              </w:rPr>
            </w:pPr>
          </w:p>
        </w:tc>
        <w:tc>
          <w:tcPr>
            <w:tcW w:w="1224" w:type="dxa"/>
            <w:tcBorders>
              <w:top w:val="double" w:sz="4" w:space="0" w:color="auto"/>
              <w:bottom w:val="nil"/>
            </w:tcBorders>
            <w:vAlign w:val="bottom"/>
          </w:tcPr>
          <w:p w14:paraId="5AD12A08" w14:textId="77777777" w:rsidR="003F700B" w:rsidRPr="001771B3" w:rsidRDefault="003F700B" w:rsidP="003F700B">
            <w:pPr>
              <w:pStyle w:val="a2"/>
              <w:tabs>
                <w:tab w:val="decimal" w:pos="954"/>
                <w:tab w:val="decimal" w:pos="1044"/>
              </w:tabs>
              <w:spacing w:line="260" w:lineRule="exact"/>
              <w:ind w:right="43"/>
              <w:jc w:val="right"/>
              <w:rPr>
                <w:rFonts w:ascii="Angsana New" w:eastAsia="Angsana New" w:hAnsi="Angsana New" w:cs="Angsana New"/>
                <w:color w:val="auto"/>
                <w:sz w:val="24"/>
                <w:szCs w:val="24"/>
                <w:lang w:val="en-US"/>
              </w:rPr>
            </w:pPr>
          </w:p>
        </w:tc>
      </w:tr>
      <w:tr w:rsidR="003F700B" w:rsidRPr="001771B3" w14:paraId="0FB47EF3" w14:textId="77777777" w:rsidTr="003F700B">
        <w:trPr>
          <w:trHeight w:val="15"/>
        </w:trPr>
        <w:tc>
          <w:tcPr>
            <w:tcW w:w="2070" w:type="dxa"/>
            <w:tcBorders>
              <w:bottom w:val="nil"/>
            </w:tcBorders>
          </w:tcPr>
          <w:p w14:paraId="2FF76025" w14:textId="1A61B2CF" w:rsidR="003F700B" w:rsidRPr="001771B3" w:rsidRDefault="003F700B" w:rsidP="003F700B">
            <w:pPr>
              <w:tabs>
                <w:tab w:val="left" w:pos="2160"/>
              </w:tabs>
              <w:spacing w:line="260" w:lineRule="exact"/>
              <w:ind w:left="532" w:right="65" w:hanging="352"/>
              <w:contextualSpacing/>
              <w:rPr>
                <w:rFonts w:ascii="Angsana New" w:hAnsi="Angsana New"/>
                <w:color w:val="000000"/>
                <w:sz w:val="24"/>
                <w:szCs w:val="24"/>
                <w:cs/>
              </w:rPr>
            </w:pPr>
            <w:r w:rsidRPr="005715CE">
              <w:rPr>
                <w:rFonts w:ascii="Angsana New" w:hAnsi="Angsana New"/>
                <w:color w:val="000000"/>
                <w:sz w:val="24"/>
                <w:szCs w:val="24"/>
              </w:rPr>
              <w:t>256</w:t>
            </w:r>
            <w:r>
              <w:rPr>
                <w:rFonts w:ascii="Angsana New" w:hAnsi="Angsana New"/>
                <w:color w:val="000000"/>
                <w:sz w:val="24"/>
                <w:szCs w:val="24"/>
              </w:rPr>
              <w:t>8</w:t>
            </w:r>
          </w:p>
        </w:tc>
        <w:tc>
          <w:tcPr>
            <w:tcW w:w="1224" w:type="dxa"/>
            <w:tcBorders>
              <w:top w:val="nil"/>
              <w:bottom w:val="nil"/>
            </w:tcBorders>
            <w:vAlign w:val="bottom"/>
          </w:tcPr>
          <w:p w14:paraId="40303A44" w14:textId="77777777" w:rsidR="003F700B" w:rsidRPr="001771B3" w:rsidRDefault="003F700B" w:rsidP="003F700B">
            <w:pPr>
              <w:pStyle w:val="a2"/>
              <w:tabs>
                <w:tab w:val="decimal" w:pos="1260"/>
              </w:tabs>
              <w:spacing w:line="260" w:lineRule="exact"/>
              <w:ind w:right="43"/>
              <w:jc w:val="right"/>
              <w:rPr>
                <w:rFonts w:ascii="Angsana New" w:eastAsia="Angsana New" w:hAnsi="Angsana New" w:cs="Angsana New"/>
                <w:color w:val="auto"/>
                <w:sz w:val="24"/>
                <w:szCs w:val="24"/>
                <w:lang w:val="en-US"/>
              </w:rPr>
            </w:pPr>
          </w:p>
        </w:tc>
        <w:tc>
          <w:tcPr>
            <w:tcW w:w="90" w:type="dxa"/>
            <w:tcBorders>
              <w:top w:val="nil"/>
              <w:bottom w:val="nil"/>
            </w:tcBorders>
            <w:vAlign w:val="bottom"/>
          </w:tcPr>
          <w:p w14:paraId="15381FD8" w14:textId="77777777" w:rsidR="003F700B" w:rsidRPr="001771B3" w:rsidRDefault="003F700B" w:rsidP="003F700B">
            <w:pPr>
              <w:spacing w:line="260" w:lineRule="exact"/>
              <w:ind w:right="121"/>
              <w:contextualSpacing/>
              <w:jc w:val="right"/>
              <w:rPr>
                <w:rFonts w:ascii="Angsana New" w:hAnsi="Angsana New"/>
                <w:sz w:val="24"/>
                <w:szCs w:val="24"/>
              </w:rPr>
            </w:pPr>
          </w:p>
        </w:tc>
        <w:tc>
          <w:tcPr>
            <w:tcW w:w="1224" w:type="dxa"/>
            <w:tcBorders>
              <w:top w:val="nil"/>
              <w:bottom w:val="nil"/>
            </w:tcBorders>
            <w:vAlign w:val="bottom"/>
          </w:tcPr>
          <w:p w14:paraId="252A4C7B" w14:textId="77777777" w:rsidR="003F700B" w:rsidRPr="001771B3" w:rsidRDefault="003F700B" w:rsidP="003F700B">
            <w:pPr>
              <w:pStyle w:val="a2"/>
              <w:tabs>
                <w:tab w:val="decimal" w:pos="990"/>
              </w:tabs>
              <w:spacing w:line="260" w:lineRule="exact"/>
              <w:ind w:right="43"/>
              <w:jc w:val="right"/>
              <w:rPr>
                <w:rFonts w:ascii="Angsana New" w:eastAsia="Angsana New" w:hAnsi="Angsana New" w:cs="Angsana New"/>
                <w:color w:val="auto"/>
                <w:sz w:val="24"/>
                <w:szCs w:val="24"/>
                <w:lang w:val="en-US"/>
              </w:rPr>
            </w:pPr>
          </w:p>
        </w:tc>
        <w:tc>
          <w:tcPr>
            <w:tcW w:w="90" w:type="dxa"/>
            <w:tcBorders>
              <w:top w:val="nil"/>
              <w:bottom w:val="nil"/>
            </w:tcBorders>
            <w:vAlign w:val="bottom"/>
          </w:tcPr>
          <w:p w14:paraId="62C4C833" w14:textId="77777777" w:rsidR="003F700B" w:rsidRPr="001771B3" w:rsidRDefault="003F700B" w:rsidP="003F700B">
            <w:pPr>
              <w:tabs>
                <w:tab w:val="left" w:pos="2160"/>
              </w:tabs>
              <w:spacing w:line="260" w:lineRule="exact"/>
              <w:ind w:left="-188" w:right="121"/>
              <w:contextualSpacing/>
              <w:jc w:val="right"/>
              <w:rPr>
                <w:rFonts w:ascii="Angsana New" w:hAnsi="Angsana New"/>
                <w:sz w:val="24"/>
                <w:szCs w:val="24"/>
              </w:rPr>
            </w:pPr>
          </w:p>
        </w:tc>
        <w:tc>
          <w:tcPr>
            <w:tcW w:w="1224" w:type="dxa"/>
            <w:tcBorders>
              <w:top w:val="nil"/>
              <w:bottom w:val="nil"/>
            </w:tcBorders>
            <w:vAlign w:val="bottom"/>
          </w:tcPr>
          <w:p w14:paraId="32412B3D" w14:textId="77777777" w:rsidR="003F700B" w:rsidRPr="001771B3" w:rsidRDefault="003F700B" w:rsidP="003F700B">
            <w:pPr>
              <w:tabs>
                <w:tab w:val="decimal" w:pos="1064"/>
                <w:tab w:val="left" w:pos="2160"/>
              </w:tabs>
              <w:spacing w:line="260" w:lineRule="exact"/>
              <w:ind w:left="-188" w:right="121"/>
              <w:contextualSpacing/>
              <w:jc w:val="right"/>
              <w:rPr>
                <w:rFonts w:ascii="Angsana New" w:hAnsi="Angsana New"/>
                <w:sz w:val="24"/>
                <w:szCs w:val="24"/>
              </w:rPr>
            </w:pPr>
          </w:p>
        </w:tc>
        <w:tc>
          <w:tcPr>
            <w:tcW w:w="90" w:type="dxa"/>
            <w:tcBorders>
              <w:top w:val="nil"/>
              <w:bottom w:val="nil"/>
            </w:tcBorders>
            <w:vAlign w:val="bottom"/>
          </w:tcPr>
          <w:p w14:paraId="09248D6B" w14:textId="77777777" w:rsidR="003F700B" w:rsidRPr="001771B3" w:rsidRDefault="003F700B" w:rsidP="003F700B">
            <w:pPr>
              <w:tabs>
                <w:tab w:val="left" w:pos="2160"/>
              </w:tabs>
              <w:spacing w:line="260" w:lineRule="exact"/>
              <w:ind w:left="-188" w:right="121"/>
              <w:contextualSpacing/>
              <w:jc w:val="right"/>
              <w:rPr>
                <w:rFonts w:ascii="Angsana New" w:hAnsi="Angsana New"/>
                <w:sz w:val="24"/>
                <w:szCs w:val="24"/>
              </w:rPr>
            </w:pPr>
          </w:p>
        </w:tc>
        <w:tc>
          <w:tcPr>
            <w:tcW w:w="1224" w:type="dxa"/>
            <w:tcBorders>
              <w:top w:val="nil"/>
              <w:bottom w:val="nil"/>
            </w:tcBorders>
            <w:vAlign w:val="bottom"/>
          </w:tcPr>
          <w:p w14:paraId="5A51F592" w14:textId="77777777" w:rsidR="003F700B" w:rsidRPr="001771B3" w:rsidRDefault="003F700B" w:rsidP="003F700B">
            <w:pPr>
              <w:pStyle w:val="a2"/>
              <w:tabs>
                <w:tab w:val="decimal" w:pos="990"/>
              </w:tabs>
              <w:spacing w:line="260" w:lineRule="exact"/>
              <w:ind w:right="43"/>
              <w:jc w:val="right"/>
              <w:rPr>
                <w:rFonts w:ascii="Angsana New" w:eastAsia="Angsana New" w:hAnsi="Angsana New" w:cs="Angsana New"/>
                <w:color w:val="auto"/>
                <w:sz w:val="24"/>
                <w:szCs w:val="24"/>
                <w:lang w:val="en-US"/>
              </w:rPr>
            </w:pPr>
          </w:p>
        </w:tc>
        <w:tc>
          <w:tcPr>
            <w:tcW w:w="90" w:type="dxa"/>
            <w:tcBorders>
              <w:top w:val="nil"/>
              <w:bottom w:val="nil"/>
            </w:tcBorders>
            <w:vAlign w:val="bottom"/>
          </w:tcPr>
          <w:p w14:paraId="1546C89E" w14:textId="77777777" w:rsidR="003F700B" w:rsidRPr="001771B3" w:rsidRDefault="003F700B" w:rsidP="003F700B">
            <w:pPr>
              <w:tabs>
                <w:tab w:val="clear" w:pos="907"/>
                <w:tab w:val="decimal" w:pos="883"/>
                <w:tab w:val="left" w:pos="2160"/>
              </w:tabs>
              <w:spacing w:line="260" w:lineRule="exact"/>
              <w:ind w:left="-188" w:right="121"/>
              <w:contextualSpacing/>
              <w:jc w:val="right"/>
              <w:rPr>
                <w:rFonts w:ascii="Angsana New" w:eastAsia="Angsana New" w:hAnsi="Angsana New"/>
                <w:sz w:val="24"/>
                <w:szCs w:val="24"/>
              </w:rPr>
            </w:pPr>
          </w:p>
        </w:tc>
        <w:tc>
          <w:tcPr>
            <w:tcW w:w="1224" w:type="dxa"/>
            <w:tcBorders>
              <w:top w:val="nil"/>
              <w:bottom w:val="double" w:sz="4" w:space="0" w:color="auto"/>
            </w:tcBorders>
            <w:vAlign w:val="bottom"/>
          </w:tcPr>
          <w:p w14:paraId="578B226C" w14:textId="2BF485F2" w:rsidR="003F700B" w:rsidRPr="001771B3" w:rsidRDefault="000357DC" w:rsidP="003F700B">
            <w:pPr>
              <w:pStyle w:val="a2"/>
              <w:tabs>
                <w:tab w:val="decimal" w:pos="954"/>
                <w:tab w:val="decimal" w:pos="1044"/>
              </w:tabs>
              <w:spacing w:line="260" w:lineRule="exact"/>
              <w:ind w:right="43"/>
              <w:jc w:val="right"/>
              <w:rPr>
                <w:rFonts w:ascii="Angsana New" w:eastAsia="Angsana New" w:hAnsi="Angsana New" w:cs="Angsana New"/>
                <w:color w:val="auto"/>
                <w:sz w:val="24"/>
                <w:szCs w:val="24"/>
                <w:lang w:val="en-US"/>
              </w:rPr>
            </w:pPr>
            <w:r>
              <w:rPr>
                <w:rFonts w:ascii="Angsana New" w:eastAsia="Angsana New" w:hAnsi="Angsana New" w:cs="Angsana New"/>
                <w:color w:val="auto"/>
                <w:sz w:val="24"/>
                <w:szCs w:val="24"/>
                <w:lang w:val="en-US"/>
              </w:rPr>
              <w:t>25</w:t>
            </w:r>
            <w:r w:rsidR="00CA2C71">
              <w:rPr>
                <w:rFonts w:ascii="Angsana New" w:eastAsia="Angsana New" w:hAnsi="Angsana New" w:cs="Angsana New"/>
                <w:color w:val="auto"/>
                <w:sz w:val="24"/>
                <w:szCs w:val="24"/>
                <w:lang w:val="en-US"/>
              </w:rPr>
              <w:t>,889</w:t>
            </w:r>
            <w:r w:rsidR="00800925">
              <w:rPr>
                <w:rFonts w:ascii="Angsana New" w:eastAsia="Angsana New" w:hAnsi="Angsana New" w:cs="Angsana New"/>
                <w:color w:val="auto"/>
                <w:sz w:val="24"/>
                <w:szCs w:val="24"/>
                <w:lang w:val="en-US"/>
              </w:rPr>
              <w:t xml:space="preserve"> </w:t>
            </w:r>
          </w:p>
        </w:tc>
      </w:tr>
      <w:tr w:rsidR="003F700B" w:rsidRPr="001771B3" w14:paraId="49F9A78D" w14:textId="77777777" w:rsidTr="003F700B">
        <w:trPr>
          <w:trHeight w:val="15"/>
        </w:trPr>
        <w:tc>
          <w:tcPr>
            <w:tcW w:w="2070" w:type="dxa"/>
            <w:tcBorders>
              <w:bottom w:val="nil"/>
            </w:tcBorders>
          </w:tcPr>
          <w:p w14:paraId="5C60DA31" w14:textId="1B83F2FE" w:rsidR="003F700B" w:rsidRPr="001771B3" w:rsidRDefault="003F700B" w:rsidP="003F700B">
            <w:pPr>
              <w:tabs>
                <w:tab w:val="left" w:pos="2160"/>
              </w:tabs>
              <w:spacing w:line="260" w:lineRule="exact"/>
              <w:ind w:left="532" w:right="65" w:hanging="352"/>
              <w:contextualSpacing/>
              <w:rPr>
                <w:rFonts w:ascii="Angsana New" w:hAnsi="Angsana New"/>
                <w:color w:val="000000"/>
                <w:sz w:val="24"/>
                <w:szCs w:val="24"/>
                <w:cs/>
              </w:rPr>
            </w:pPr>
            <w:r w:rsidRPr="005715CE">
              <w:rPr>
                <w:rFonts w:ascii="Angsana New" w:hAnsi="Angsana New"/>
                <w:color w:val="000000"/>
                <w:sz w:val="24"/>
                <w:szCs w:val="24"/>
              </w:rPr>
              <w:t>256</w:t>
            </w:r>
            <w:r>
              <w:rPr>
                <w:rFonts w:ascii="Angsana New" w:hAnsi="Angsana New"/>
                <w:color w:val="000000"/>
                <w:sz w:val="24"/>
                <w:szCs w:val="24"/>
              </w:rPr>
              <w:t>7</w:t>
            </w:r>
          </w:p>
        </w:tc>
        <w:tc>
          <w:tcPr>
            <w:tcW w:w="1224" w:type="dxa"/>
            <w:tcBorders>
              <w:top w:val="nil"/>
              <w:bottom w:val="nil"/>
            </w:tcBorders>
            <w:vAlign w:val="bottom"/>
          </w:tcPr>
          <w:p w14:paraId="0A9F83DD" w14:textId="77777777" w:rsidR="003F700B" w:rsidRPr="001771B3" w:rsidRDefault="003F700B" w:rsidP="003F700B">
            <w:pPr>
              <w:pStyle w:val="a2"/>
              <w:tabs>
                <w:tab w:val="decimal" w:pos="1260"/>
              </w:tabs>
              <w:spacing w:line="260" w:lineRule="exact"/>
              <w:ind w:right="43"/>
              <w:jc w:val="right"/>
              <w:rPr>
                <w:rFonts w:ascii="Angsana New" w:eastAsia="Angsana New" w:hAnsi="Angsana New" w:cs="Angsana New"/>
                <w:color w:val="auto"/>
                <w:sz w:val="24"/>
                <w:szCs w:val="24"/>
                <w:lang w:val="en-US"/>
              </w:rPr>
            </w:pPr>
          </w:p>
        </w:tc>
        <w:tc>
          <w:tcPr>
            <w:tcW w:w="90" w:type="dxa"/>
            <w:tcBorders>
              <w:top w:val="nil"/>
              <w:bottom w:val="nil"/>
            </w:tcBorders>
            <w:vAlign w:val="bottom"/>
          </w:tcPr>
          <w:p w14:paraId="249264A4" w14:textId="77777777" w:rsidR="003F700B" w:rsidRPr="001771B3" w:rsidRDefault="003F700B" w:rsidP="003F700B">
            <w:pPr>
              <w:spacing w:line="260" w:lineRule="exact"/>
              <w:ind w:right="121"/>
              <w:contextualSpacing/>
              <w:jc w:val="right"/>
              <w:rPr>
                <w:rFonts w:ascii="Angsana New" w:hAnsi="Angsana New"/>
                <w:sz w:val="24"/>
                <w:szCs w:val="24"/>
              </w:rPr>
            </w:pPr>
          </w:p>
        </w:tc>
        <w:tc>
          <w:tcPr>
            <w:tcW w:w="1224" w:type="dxa"/>
            <w:tcBorders>
              <w:top w:val="nil"/>
              <w:bottom w:val="nil"/>
            </w:tcBorders>
            <w:vAlign w:val="bottom"/>
          </w:tcPr>
          <w:p w14:paraId="1F2BB9A0" w14:textId="77777777" w:rsidR="003F700B" w:rsidRPr="001771B3" w:rsidRDefault="003F700B" w:rsidP="003F700B">
            <w:pPr>
              <w:pStyle w:val="a2"/>
              <w:tabs>
                <w:tab w:val="decimal" w:pos="990"/>
              </w:tabs>
              <w:spacing w:line="260" w:lineRule="exact"/>
              <w:ind w:right="43"/>
              <w:jc w:val="right"/>
              <w:rPr>
                <w:rFonts w:ascii="Angsana New" w:eastAsia="Angsana New" w:hAnsi="Angsana New" w:cs="Angsana New"/>
                <w:color w:val="auto"/>
                <w:sz w:val="24"/>
                <w:szCs w:val="24"/>
                <w:lang w:val="en-US"/>
              </w:rPr>
            </w:pPr>
          </w:p>
        </w:tc>
        <w:tc>
          <w:tcPr>
            <w:tcW w:w="90" w:type="dxa"/>
            <w:tcBorders>
              <w:top w:val="nil"/>
              <w:bottom w:val="nil"/>
            </w:tcBorders>
            <w:vAlign w:val="bottom"/>
          </w:tcPr>
          <w:p w14:paraId="6B7D04FE" w14:textId="77777777" w:rsidR="003F700B" w:rsidRPr="001771B3" w:rsidRDefault="003F700B" w:rsidP="003F700B">
            <w:pPr>
              <w:tabs>
                <w:tab w:val="left" w:pos="2160"/>
              </w:tabs>
              <w:spacing w:line="260" w:lineRule="exact"/>
              <w:ind w:left="-188" w:right="121"/>
              <w:contextualSpacing/>
              <w:jc w:val="right"/>
              <w:rPr>
                <w:rFonts w:ascii="Angsana New" w:hAnsi="Angsana New"/>
                <w:sz w:val="24"/>
                <w:szCs w:val="24"/>
              </w:rPr>
            </w:pPr>
          </w:p>
        </w:tc>
        <w:tc>
          <w:tcPr>
            <w:tcW w:w="1224" w:type="dxa"/>
            <w:tcBorders>
              <w:top w:val="nil"/>
              <w:bottom w:val="nil"/>
            </w:tcBorders>
            <w:vAlign w:val="bottom"/>
          </w:tcPr>
          <w:p w14:paraId="36356442" w14:textId="77777777" w:rsidR="003F700B" w:rsidRPr="001771B3" w:rsidRDefault="003F700B" w:rsidP="003F700B">
            <w:pPr>
              <w:tabs>
                <w:tab w:val="decimal" w:pos="1064"/>
                <w:tab w:val="left" w:pos="2160"/>
              </w:tabs>
              <w:spacing w:line="260" w:lineRule="exact"/>
              <w:ind w:left="-188" w:right="121"/>
              <w:contextualSpacing/>
              <w:jc w:val="right"/>
              <w:rPr>
                <w:rFonts w:ascii="Angsana New" w:hAnsi="Angsana New"/>
                <w:sz w:val="24"/>
                <w:szCs w:val="24"/>
              </w:rPr>
            </w:pPr>
          </w:p>
        </w:tc>
        <w:tc>
          <w:tcPr>
            <w:tcW w:w="90" w:type="dxa"/>
            <w:tcBorders>
              <w:top w:val="nil"/>
              <w:bottom w:val="nil"/>
            </w:tcBorders>
            <w:vAlign w:val="bottom"/>
          </w:tcPr>
          <w:p w14:paraId="395405AE" w14:textId="77777777" w:rsidR="003F700B" w:rsidRPr="001771B3" w:rsidRDefault="003F700B" w:rsidP="003F700B">
            <w:pPr>
              <w:tabs>
                <w:tab w:val="left" w:pos="2160"/>
              </w:tabs>
              <w:spacing w:line="260" w:lineRule="exact"/>
              <w:ind w:left="-188" w:right="121"/>
              <w:contextualSpacing/>
              <w:jc w:val="right"/>
              <w:rPr>
                <w:rFonts w:ascii="Angsana New" w:hAnsi="Angsana New"/>
                <w:sz w:val="24"/>
                <w:szCs w:val="24"/>
              </w:rPr>
            </w:pPr>
          </w:p>
        </w:tc>
        <w:tc>
          <w:tcPr>
            <w:tcW w:w="1224" w:type="dxa"/>
            <w:tcBorders>
              <w:top w:val="nil"/>
              <w:bottom w:val="nil"/>
            </w:tcBorders>
            <w:vAlign w:val="bottom"/>
          </w:tcPr>
          <w:p w14:paraId="676AA58C" w14:textId="77777777" w:rsidR="003F700B" w:rsidRPr="001771B3" w:rsidRDefault="003F700B" w:rsidP="003F700B">
            <w:pPr>
              <w:pStyle w:val="a2"/>
              <w:tabs>
                <w:tab w:val="decimal" w:pos="990"/>
              </w:tabs>
              <w:spacing w:line="260" w:lineRule="exact"/>
              <w:ind w:right="43"/>
              <w:jc w:val="right"/>
              <w:rPr>
                <w:rFonts w:ascii="Angsana New" w:eastAsia="Angsana New" w:hAnsi="Angsana New" w:cs="Angsana New"/>
                <w:color w:val="auto"/>
                <w:sz w:val="24"/>
                <w:szCs w:val="24"/>
                <w:lang w:val="en-US"/>
              </w:rPr>
            </w:pPr>
          </w:p>
        </w:tc>
        <w:tc>
          <w:tcPr>
            <w:tcW w:w="90" w:type="dxa"/>
            <w:tcBorders>
              <w:top w:val="nil"/>
              <w:bottom w:val="nil"/>
            </w:tcBorders>
            <w:vAlign w:val="bottom"/>
          </w:tcPr>
          <w:p w14:paraId="015DD4B0" w14:textId="77777777" w:rsidR="003F700B" w:rsidRPr="001771B3" w:rsidRDefault="003F700B" w:rsidP="003F700B">
            <w:pPr>
              <w:tabs>
                <w:tab w:val="clear" w:pos="907"/>
                <w:tab w:val="decimal" w:pos="883"/>
                <w:tab w:val="left" w:pos="2160"/>
              </w:tabs>
              <w:spacing w:line="260" w:lineRule="exact"/>
              <w:ind w:left="-188" w:right="121"/>
              <w:contextualSpacing/>
              <w:jc w:val="right"/>
              <w:rPr>
                <w:rFonts w:ascii="Angsana New" w:eastAsia="Angsana New" w:hAnsi="Angsana New"/>
                <w:sz w:val="24"/>
                <w:szCs w:val="24"/>
              </w:rPr>
            </w:pPr>
          </w:p>
        </w:tc>
        <w:tc>
          <w:tcPr>
            <w:tcW w:w="1224" w:type="dxa"/>
            <w:tcBorders>
              <w:top w:val="double" w:sz="4" w:space="0" w:color="auto"/>
              <w:bottom w:val="double" w:sz="4" w:space="0" w:color="auto"/>
            </w:tcBorders>
            <w:vAlign w:val="bottom"/>
          </w:tcPr>
          <w:p w14:paraId="07B51BD6" w14:textId="55C98AD0" w:rsidR="003F700B" w:rsidRPr="001771B3" w:rsidRDefault="003F700B" w:rsidP="003F700B">
            <w:pPr>
              <w:pStyle w:val="a2"/>
              <w:tabs>
                <w:tab w:val="decimal" w:pos="954"/>
                <w:tab w:val="decimal" w:pos="1044"/>
              </w:tabs>
              <w:spacing w:line="260" w:lineRule="exact"/>
              <w:ind w:right="43"/>
              <w:jc w:val="right"/>
              <w:rPr>
                <w:rFonts w:ascii="Angsana New" w:eastAsia="Angsana New" w:hAnsi="Angsana New" w:cs="Angsana New"/>
                <w:color w:val="auto"/>
                <w:sz w:val="24"/>
                <w:szCs w:val="24"/>
                <w:lang w:val="en-US"/>
              </w:rPr>
            </w:pPr>
            <w:r>
              <w:rPr>
                <w:rFonts w:ascii="Angsana New" w:eastAsia="Angsana New" w:hAnsi="Angsana New" w:cs="Angsana New"/>
                <w:color w:val="auto"/>
                <w:sz w:val="24"/>
                <w:szCs w:val="24"/>
                <w:lang w:val="en-US"/>
              </w:rPr>
              <w:t>22,124</w:t>
            </w:r>
          </w:p>
        </w:tc>
      </w:tr>
    </w:tbl>
    <w:p w14:paraId="1B9CC01A" w14:textId="130F07EC" w:rsidR="00850388" w:rsidRPr="00850388" w:rsidRDefault="00850388" w:rsidP="00850388">
      <w:pPr>
        <w:pStyle w:val="ListParagraph"/>
        <w:spacing w:after="0" w:line="240" w:lineRule="auto"/>
        <w:ind w:left="5760"/>
        <w:contextualSpacing w:val="0"/>
        <w:rPr>
          <w:rFonts w:asciiTheme="majorBidi" w:hAnsiTheme="majorBidi" w:cstheme="majorBidi"/>
          <w:b/>
          <w:bCs/>
          <w:sz w:val="24"/>
          <w:szCs w:val="24"/>
        </w:rPr>
      </w:pPr>
    </w:p>
    <w:p w14:paraId="4AA9B0FA" w14:textId="77777777" w:rsidR="006D3359" w:rsidRDefault="006D3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4"/>
          <w:szCs w:val="24"/>
        </w:rPr>
      </w:pPr>
      <w:r>
        <w:rPr>
          <w:rFonts w:asciiTheme="majorBidi" w:hAnsiTheme="majorBidi" w:cstheme="majorBidi"/>
          <w:b/>
          <w:bCs/>
          <w:sz w:val="24"/>
          <w:szCs w:val="24"/>
        </w:rPr>
        <w:br w:type="page"/>
      </w:r>
    </w:p>
    <w:p w14:paraId="21EF049C" w14:textId="2C6C961C" w:rsidR="0098547F" w:rsidRDefault="00BC75DA" w:rsidP="0098547F">
      <w:pPr>
        <w:pStyle w:val="ListParagraph"/>
        <w:spacing w:after="0" w:line="240" w:lineRule="auto"/>
        <w:ind w:left="5490"/>
        <w:contextualSpacing w:val="0"/>
        <w:rPr>
          <w:rFonts w:asciiTheme="majorBidi" w:hAnsiTheme="majorBidi" w:cstheme="majorBidi"/>
          <w:b/>
          <w:bCs/>
          <w:sz w:val="24"/>
          <w:szCs w:val="24"/>
        </w:rPr>
      </w:pPr>
      <w:r>
        <w:rPr>
          <w:rFonts w:asciiTheme="majorBidi" w:hAnsiTheme="majorBidi" w:cstheme="majorBidi" w:hint="cs"/>
          <w:b/>
          <w:bCs/>
          <w:sz w:val="24"/>
          <w:szCs w:val="24"/>
          <w:cs/>
        </w:rPr>
        <w:t xml:space="preserve">              </w:t>
      </w:r>
      <w:r w:rsidR="0098547F" w:rsidRPr="00137EE6">
        <w:rPr>
          <w:rFonts w:asciiTheme="majorBidi" w:hAnsiTheme="majorBidi" w:cstheme="majorBidi"/>
          <w:b/>
          <w:bCs/>
          <w:sz w:val="24"/>
          <w:szCs w:val="24"/>
          <w:cs/>
        </w:rPr>
        <w:t>พันบาท</w:t>
      </w:r>
    </w:p>
    <w:tbl>
      <w:tblPr>
        <w:tblW w:w="8910" w:type="dxa"/>
        <w:tblInd w:w="450" w:type="dxa"/>
        <w:tblLayout w:type="fixed"/>
        <w:tblCellMar>
          <w:left w:w="0" w:type="dxa"/>
          <w:right w:w="0" w:type="dxa"/>
        </w:tblCellMar>
        <w:tblLook w:val="0000" w:firstRow="0" w:lastRow="0" w:firstColumn="0" w:lastColumn="0" w:noHBand="0" w:noVBand="0"/>
      </w:tblPr>
      <w:tblGrid>
        <w:gridCol w:w="2790"/>
        <w:gridCol w:w="1170"/>
        <w:gridCol w:w="90"/>
        <w:gridCol w:w="1170"/>
        <w:gridCol w:w="90"/>
        <w:gridCol w:w="1080"/>
        <w:gridCol w:w="90"/>
        <w:gridCol w:w="1170"/>
        <w:gridCol w:w="90"/>
        <w:gridCol w:w="1170"/>
      </w:tblGrid>
      <w:tr w:rsidR="00934200" w:rsidRPr="000F466B" w14:paraId="65B6D6FD" w14:textId="77777777" w:rsidTr="00704179">
        <w:trPr>
          <w:trHeight w:val="57"/>
        </w:trPr>
        <w:tc>
          <w:tcPr>
            <w:tcW w:w="2790" w:type="dxa"/>
          </w:tcPr>
          <w:p w14:paraId="011CB3C7" w14:textId="77777777" w:rsidR="00934200" w:rsidRPr="000F466B" w:rsidRDefault="00934200">
            <w:pPr>
              <w:spacing w:line="260" w:lineRule="exact"/>
              <w:ind w:left="-54" w:right="205" w:firstLine="586"/>
              <w:contextualSpacing/>
              <w:rPr>
                <w:rFonts w:ascii="Angsana New" w:hAnsi="Angsana New"/>
                <w:b/>
                <w:bCs/>
                <w:color w:val="000000"/>
                <w:sz w:val="24"/>
                <w:szCs w:val="24"/>
              </w:rPr>
            </w:pPr>
          </w:p>
        </w:tc>
        <w:tc>
          <w:tcPr>
            <w:tcW w:w="6120" w:type="dxa"/>
            <w:gridSpan w:val="9"/>
          </w:tcPr>
          <w:p w14:paraId="45298A99" w14:textId="77777777" w:rsidR="00934200" w:rsidRPr="000F466B" w:rsidRDefault="00934200">
            <w:pPr>
              <w:tabs>
                <w:tab w:val="left" w:pos="2160"/>
              </w:tabs>
              <w:spacing w:line="260" w:lineRule="exact"/>
              <w:ind w:left="-54" w:firstLine="54"/>
              <w:contextualSpacing/>
              <w:jc w:val="center"/>
              <w:rPr>
                <w:rFonts w:ascii="Angsana New" w:hAnsi="Angsana New"/>
                <w:b/>
                <w:bCs/>
                <w:color w:val="000000"/>
                <w:sz w:val="24"/>
                <w:szCs w:val="24"/>
                <w:cs/>
              </w:rPr>
            </w:pPr>
            <w:r w:rsidRPr="000F466B">
              <w:rPr>
                <w:rFonts w:ascii="Angsana New" w:hAnsi="Angsana New"/>
                <w:b/>
                <w:bCs/>
                <w:color w:val="000000"/>
                <w:sz w:val="24"/>
                <w:szCs w:val="24"/>
                <w:cs/>
              </w:rPr>
              <w:t>งบการเงินเฉพาะกิจการ</w:t>
            </w:r>
          </w:p>
        </w:tc>
      </w:tr>
      <w:tr w:rsidR="00B7062C" w:rsidRPr="000F466B" w14:paraId="5D8561DA" w14:textId="77777777" w:rsidTr="00704179">
        <w:trPr>
          <w:trHeight w:val="57"/>
        </w:trPr>
        <w:tc>
          <w:tcPr>
            <w:tcW w:w="2790" w:type="dxa"/>
          </w:tcPr>
          <w:p w14:paraId="32629130" w14:textId="77777777" w:rsidR="00B7062C" w:rsidRPr="000F466B" w:rsidRDefault="00B7062C" w:rsidP="00B7062C">
            <w:pPr>
              <w:spacing w:line="260" w:lineRule="exact"/>
              <w:ind w:left="-54" w:right="205" w:firstLine="586"/>
              <w:contextualSpacing/>
              <w:rPr>
                <w:rFonts w:ascii="Angsana New" w:hAnsi="Angsana New"/>
                <w:b/>
                <w:bCs/>
                <w:color w:val="000000"/>
                <w:sz w:val="24"/>
                <w:szCs w:val="24"/>
              </w:rPr>
            </w:pPr>
          </w:p>
        </w:tc>
        <w:tc>
          <w:tcPr>
            <w:tcW w:w="1170" w:type="dxa"/>
          </w:tcPr>
          <w:p w14:paraId="0A6899C9" w14:textId="77777777" w:rsidR="00B7062C" w:rsidRPr="000F466B" w:rsidRDefault="00B7062C" w:rsidP="00B7062C">
            <w:pPr>
              <w:tabs>
                <w:tab w:val="left" w:pos="2160"/>
              </w:tabs>
              <w:spacing w:line="260" w:lineRule="exact"/>
              <w:ind w:left="-276" w:firstLine="276"/>
              <w:contextualSpacing/>
              <w:jc w:val="center"/>
              <w:rPr>
                <w:rFonts w:ascii="Angsana New" w:hAnsi="Angsana New"/>
                <w:b/>
                <w:bCs/>
                <w:color w:val="000000"/>
                <w:sz w:val="24"/>
                <w:szCs w:val="24"/>
              </w:rPr>
            </w:pPr>
            <w:r w:rsidRPr="000F466B">
              <w:rPr>
                <w:rFonts w:ascii="Angsana New" w:hAnsi="Angsana New"/>
                <w:b/>
                <w:bCs/>
                <w:color w:val="000000"/>
                <w:sz w:val="24"/>
                <w:szCs w:val="24"/>
                <w:cs/>
              </w:rPr>
              <w:t xml:space="preserve">ยอดคงเหลือ </w:t>
            </w:r>
          </w:p>
        </w:tc>
        <w:tc>
          <w:tcPr>
            <w:tcW w:w="90" w:type="dxa"/>
          </w:tcPr>
          <w:p w14:paraId="69E06219" w14:textId="77777777" w:rsidR="00B7062C" w:rsidRPr="000F466B" w:rsidRDefault="00B7062C" w:rsidP="00B7062C">
            <w:pPr>
              <w:tabs>
                <w:tab w:val="left" w:pos="2160"/>
              </w:tabs>
              <w:spacing w:line="260" w:lineRule="exact"/>
              <w:ind w:left="-54" w:firstLine="54"/>
              <w:contextualSpacing/>
              <w:jc w:val="center"/>
              <w:rPr>
                <w:rFonts w:ascii="Angsana New" w:hAnsi="Angsana New"/>
                <w:b/>
                <w:bCs/>
                <w:color w:val="000000"/>
                <w:sz w:val="24"/>
                <w:szCs w:val="24"/>
                <w:cs/>
              </w:rPr>
            </w:pPr>
          </w:p>
        </w:tc>
        <w:tc>
          <w:tcPr>
            <w:tcW w:w="1170" w:type="dxa"/>
          </w:tcPr>
          <w:p w14:paraId="60204E1E" w14:textId="77777777" w:rsidR="00B7062C" w:rsidRPr="000F466B" w:rsidRDefault="00B7062C" w:rsidP="00B7062C">
            <w:pPr>
              <w:tabs>
                <w:tab w:val="left" w:pos="2160"/>
              </w:tabs>
              <w:spacing w:line="260" w:lineRule="exact"/>
              <w:ind w:left="-54" w:firstLine="54"/>
              <w:contextualSpacing/>
              <w:jc w:val="center"/>
              <w:rPr>
                <w:rFonts w:ascii="Angsana New" w:hAnsi="Angsana New"/>
                <w:b/>
                <w:bCs/>
                <w:color w:val="000000"/>
                <w:sz w:val="24"/>
                <w:szCs w:val="24"/>
              </w:rPr>
            </w:pPr>
            <w:r w:rsidRPr="000F466B">
              <w:rPr>
                <w:rFonts w:ascii="Angsana New" w:hAnsi="Angsana New"/>
                <w:b/>
                <w:bCs/>
                <w:color w:val="000000"/>
                <w:sz w:val="24"/>
                <w:szCs w:val="24"/>
                <w:cs/>
              </w:rPr>
              <w:t>เพิ่มขึ้น</w:t>
            </w:r>
          </w:p>
        </w:tc>
        <w:tc>
          <w:tcPr>
            <w:tcW w:w="90" w:type="dxa"/>
          </w:tcPr>
          <w:p w14:paraId="5261CA76" w14:textId="77777777" w:rsidR="00B7062C" w:rsidRPr="000F466B" w:rsidRDefault="00B7062C" w:rsidP="00B7062C">
            <w:pPr>
              <w:tabs>
                <w:tab w:val="left" w:pos="2160"/>
              </w:tabs>
              <w:spacing w:line="260" w:lineRule="exact"/>
              <w:ind w:left="-54" w:firstLine="54"/>
              <w:contextualSpacing/>
              <w:jc w:val="center"/>
              <w:rPr>
                <w:rFonts w:ascii="Angsana New" w:hAnsi="Angsana New"/>
                <w:b/>
                <w:bCs/>
                <w:color w:val="000000"/>
                <w:sz w:val="24"/>
                <w:szCs w:val="24"/>
              </w:rPr>
            </w:pPr>
          </w:p>
        </w:tc>
        <w:tc>
          <w:tcPr>
            <w:tcW w:w="1080" w:type="dxa"/>
          </w:tcPr>
          <w:p w14:paraId="0CA0EA7C" w14:textId="77777777" w:rsidR="00B7062C" w:rsidRPr="000F466B" w:rsidRDefault="00B7062C" w:rsidP="00B7062C">
            <w:pPr>
              <w:tabs>
                <w:tab w:val="left" w:pos="2160"/>
              </w:tabs>
              <w:spacing w:line="260" w:lineRule="exact"/>
              <w:ind w:left="-54" w:firstLine="54"/>
              <w:contextualSpacing/>
              <w:jc w:val="center"/>
              <w:rPr>
                <w:rFonts w:ascii="Angsana New" w:hAnsi="Angsana New"/>
                <w:b/>
                <w:bCs/>
                <w:color w:val="000000"/>
                <w:sz w:val="24"/>
                <w:szCs w:val="24"/>
              </w:rPr>
            </w:pPr>
            <w:r w:rsidRPr="000F466B">
              <w:rPr>
                <w:rFonts w:ascii="Angsana New" w:hAnsi="Angsana New"/>
                <w:b/>
                <w:bCs/>
                <w:color w:val="000000"/>
                <w:sz w:val="24"/>
                <w:szCs w:val="24"/>
                <w:cs/>
              </w:rPr>
              <w:t>ลดลง</w:t>
            </w:r>
          </w:p>
        </w:tc>
        <w:tc>
          <w:tcPr>
            <w:tcW w:w="90" w:type="dxa"/>
          </w:tcPr>
          <w:p w14:paraId="145053D1" w14:textId="77777777" w:rsidR="00B7062C" w:rsidRPr="000F466B" w:rsidRDefault="00B7062C" w:rsidP="00B7062C">
            <w:pPr>
              <w:tabs>
                <w:tab w:val="left" w:pos="2160"/>
              </w:tabs>
              <w:spacing w:line="260" w:lineRule="exact"/>
              <w:ind w:left="-54" w:firstLine="54"/>
              <w:contextualSpacing/>
              <w:jc w:val="center"/>
              <w:rPr>
                <w:rFonts w:ascii="Angsana New" w:hAnsi="Angsana New"/>
                <w:b/>
                <w:bCs/>
                <w:color w:val="000000"/>
                <w:sz w:val="24"/>
                <w:szCs w:val="24"/>
              </w:rPr>
            </w:pPr>
          </w:p>
        </w:tc>
        <w:tc>
          <w:tcPr>
            <w:tcW w:w="1170" w:type="dxa"/>
          </w:tcPr>
          <w:p w14:paraId="68AC3850" w14:textId="0CCA2245" w:rsidR="00B7062C" w:rsidRPr="000F466B" w:rsidRDefault="00B7062C" w:rsidP="00B7062C">
            <w:pPr>
              <w:tabs>
                <w:tab w:val="left" w:pos="2160"/>
              </w:tabs>
              <w:spacing w:line="260" w:lineRule="exact"/>
              <w:ind w:left="-54" w:firstLine="54"/>
              <w:contextualSpacing/>
              <w:jc w:val="center"/>
              <w:rPr>
                <w:rFonts w:ascii="Angsana New" w:hAnsi="Angsana New"/>
                <w:b/>
                <w:bCs/>
                <w:color w:val="000000"/>
                <w:sz w:val="24"/>
                <w:szCs w:val="24"/>
              </w:rPr>
            </w:pPr>
            <w:r w:rsidRPr="00C35E32">
              <w:rPr>
                <w:rFonts w:ascii="Angsana New" w:hAnsi="Angsana New"/>
                <w:b/>
                <w:bCs/>
                <w:color w:val="000000"/>
                <w:sz w:val="24"/>
                <w:szCs w:val="24"/>
                <w:cs/>
              </w:rPr>
              <w:t xml:space="preserve">โอนไปที่ดิน </w:t>
            </w:r>
            <w:r w:rsidRPr="00625747">
              <w:rPr>
                <w:rFonts w:ascii="Angsana New" w:hAnsi="Angsana New"/>
                <w:b/>
                <w:bCs/>
                <w:color w:val="000000"/>
                <w:sz w:val="24"/>
                <w:szCs w:val="24"/>
                <w:cs/>
              </w:rPr>
              <w:t>อาคาร</w:t>
            </w:r>
          </w:p>
        </w:tc>
        <w:tc>
          <w:tcPr>
            <w:tcW w:w="90" w:type="dxa"/>
          </w:tcPr>
          <w:p w14:paraId="31F94887" w14:textId="77777777" w:rsidR="00B7062C" w:rsidRPr="000F466B" w:rsidRDefault="00B7062C" w:rsidP="00B7062C">
            <w:pPr>
              <w:tabs>
                <w:tab w:val="left" w:pos="2160"/>
              </w:tabs>
              <w:spacing w:line="260" w:lineRule="exact"/>
              <w:ind w:left="-54" w:firstLine="54"/>
              <w:contextualSpacing/>
              <w:jc w:val="center"/>
              <w:rPr>
                <w:rFonts w:ascii="Angsana New" w:hAnsi="Angsana New"/>
                <w:b/>
                <w:bCs/>
                <w:color w:val="000000"/>
                <w:sz w:val="24"/>
                <w:szCs w:val="24"/>
              </w:rPr>
            </w:pPr>
          </w:p>
        </w:tc>
        <w:tc>
          <w:tcPr>
            <w:tcW w:w="1170" w:type="dxa"/>
          </w:tcPr>
          <w:p w14:paraId="4360395C" w14:textId="77777777" w:rsidR="00B7062C" w:rsidRPr="000F466B" w:rsidRDefault="00B7062C" w:rsidP="00B7062C">
            <w:pPr>
              <w:tabs>
                <w:tab w:val="left" w:pos="2160"/>
              </w:tabs>
              <w:spacing w:line="260" w:lineRule="exact"/>
              <w:ind w:left="-54" w:firstLine="54"/>
              <w:contextualSpacing/>
              <w:jc w:val="center"/>
              <w:rPr>
                <w:rFonts w:ascii="Angsana New" w:hAnsi="Angsana New"/>
                <w:b/>
                <w:bCs/>
                <w:color w:val="000000"/>
                <w:sz w:val="24"/>
                <w:szCs w:val="24"/>
              </w:rPr>
            </w:pPr>
            <w:r w:rsidRPr="000F466B">
              <w:rPr>
                <w:rFonts w:ascii="Angsana New" w:hAnsi="Angsana New"/>
                <w:b/>
                <w:bCs/>
                <w:color w:val="000000"/>
                <w:sz w:val="24"/>
                <w:szCs w:val="24"/>
                <w:cs/>
              </w:rPr>
              <w:t xml:space="preserve">ยอดคงเหลือ </w:t>
            </w:r>
          </w:p>
        </w:tc>
      </w:tr>
      <w:tr w:rsidR="00B7062C" w:rsidRPr="000F466B" w14:paraId="3056C644" w14:textId="77777777" w:rsidTr="00704179">
        <w:trPr>
          <w:trHeight w:val="20"/>
        </w:trPr>
        <w:tc>
          <w:tcPr>
            <w:tcW w:w="2790" w:type="dxa"/>
          </w:tcPr>
          <w:p w14:paraId="6107C375" w14:textId="77777777" w:rsidR="00B7062C" w:rsidRPr="000F466B" w:rsidRDefault="00B7062C" w:rsidP="00B7062C">
            <w:pPr>
              <w:spacing w:line="260" w:lineRule="exact"/>
              <w:ind w:left="-54" w:right="205" w:firstLine="586"/>
              <w:contextualSpacing/>
              <w:rPr>
                <w:rFonts w:ascii="Angsana New" w:hAnsi="Angsana New"/>
                <w:b/>
                <w:bCs/>
                <w:color w:val="000000"/>
                <w:sz w:val="24"/>
                <w:szCs w:val="24"/>
              </w:rPr>
            </w:pPr>
          </w:p>
        </w:tc>
        <w:tc>
          <w:tcPr>
            <w:tcW w:w="1170" w:type="dxa"/>
          </w:tcPr>
          <w:p w14:paraId="01E2427D" w14:textId="77777777" w:rsidR="00B7062C" w:rsidRPr="000F466B" w:rsidRDefault="00B7062C" w:rsidP="00B7062C">
            <w:pPr>
              <w:tabs>
                <w:tab w:val="left" w:pos="2160"/>
              </w:tabs>
              <w:spacing w:line="260" w:lineRule="exact"/>
              <w:ind w:left="-54" w:firstLine="54"/>
              <w:contextualSpacing/>
              <w:jc w:val="center"/>
              <w:rPr>
                <w:rFonts w:ascii="Angsana New" w:hAnsi="Angsana New"/>
                <w:b/>
                <w:bCs/>
                <w:color w:val="000000"/>
                <w:sz w:val="24"/>
                <w:szCs w:val="24"/>
              </w:rPr>
            </w:pPr>
            <w:r w:rsidRPr="000F466B">
              <w:rPr>
                <w:rFonts w:ascii="Angsana New" w:hAnsi="Angsana New"/>
                <w:b/>
                <w:bCs/>
                <w:color w:val="000000"/>
                <w:sz w:val="24"/>
                <w:szCs w:val="24"/>
                <w:cs/>
              </w:rPr>
              <w:t>ณ วันที่</w:t>
            </w:r>
          </w:p>
        </w:tc>
        <w:tc>
          <w:tcPr>
            <w:tcW w:w="90" w:type="dxa"/>
          </w:tcPr>
          <w:p w14:paraId="601D66DC" w14:textId="77777777" w:rsidR="00B7062C" w:rsidRPr="000F466B" w:rsidRDefault="00B7062C" w:rsidP="00B7062C">
            <w:pPr>
              <w:tabs>
                <w:tab w:val="left" w:pos="2160"/>
              </w:tabs>
              <w:spacing w:line="260" w:lineRule="exact"/>
              <w:ind w:left="-54" w:firstLine="54"/>
              <w:contextualSpacing/>
              <w:jc w:val="center"/>
              <w:rPr>
                <w:rFonts w:ascii="Angsana New" w:hAnsi="Angsana New"/>
                <w:b/>
                <w:bCs/>
                <w:color w:val="000000"/>
                <w:sz w:val="24"/>
                <w:szCs w:val="24"/>
                <w:cs/>
              </w:rPr>
            </w:pPr>
          </w:p>
        </w:tc>
        <w:tc>
          <w:tcPr>
            <w:tcW w:w="1170" w:type="dxa"/>
          </w:tcPr>
          <w:p w14:paraId="630001A1" w14:textId="77777777" w:rsidR="00B7062C" w:rsidRPr="000F466B" w:rsidRDefault="00B7062C" w:rsidP="00B7062C">
            <w:pPr>
              <w:tabs>
                <w:tab w:val="left" w:pos="2160"/>
              </w:tabs>
              <w:spacing w:line="260" w:lineRule="exact"/>
              <w:ind w:left="-54" w:firstLine="54"/>
              <w:contextualSpacing/>
              <w:jc w:val="center"/>
              <w:rPr>
                <w:rFonts w:ascii="Angsana New" w:hAnsi="Angsana New"/>
                <w:b/>
                <w:bCs/>
                <w:color w:val="000000"/>
                <w:sz w:val="24"/>
                <w:szCs w:val="24"/>
                <w:cs/>
              </w:rPr>
            </w:pPr>
          </w:p>
        </w:tc>
        <w:tc>
          <w:tcPr>
            <w:tcW w:w="90" w:type="dxa"/>
          </w:tcPr>
          <w:p w14:paraId="124B6A10" w14:textId="77777777" w:rsidR="00B7062C" w:rsidRPr="000F466B" w:rsidRDefault="00B7062C" w:rsidP="00B7062C">
            <w:pPr>
              <w:tabs>
                <w:tab w:val="left" w:pos="2160"/>
              </w:tabs>
              <w:spacing w:line="260" w:lineRule="exact"/>
              <w:ind w:left="-54" w:firstLine="54"/>
              <w:contextualSpacing/>
              <w:jc w:val="center"/>
              <w:rPr>
                <w:rFonts w:ascii="Angsana New" w:hAnsi="Angsana New"/>
                <w:b/>
                <w:bCs/>
                <w:color w:val="000000"/>
                <w:sz w:val="24"/>
                <w:szCs w:val="24"/>
              </w:rPr>
            </w:pPr>
          </w:p>
        </w:tc>
        <w:tc>
          <w:tcPr>
            <w:tcW w:w="1080" w:type="dxa"/>
          </w:tcPr>
          <w:p w14:paraId="7230A2DA" w14:textId="77777777" w:rsidR="00B7062C" w:rsidRPr="000F466B" w:rsidRDefault="00B7062C" w:rsidP="00B7062C">
            <w:pPr>
              <w:tabs>
                <w:tab w:val="left" w:pos="2160"/>
              </w:tabs>
              <w:spacing w:line="260" w:lineRule="exact"/>
              <w:ind w:left="-54" w:firstLine="54"/>
              <w:contextualSpacing/>
              <w:jc w:val="center"/>
              <w:rPr>
                <w:rFonts w:ascii="Angsana New" w:hAnsi="Angsana New"/>
                <w:b/>
                <w:bCs/>
                <w:color w:val="000000"/>
                <w:sz w:val="24"/>
                <w:szCs w:val="24"/>
                <w:cs/>
              </w:rPr>
            </w:pPr>
          </w:p>
        </w:tc>
        <w:tc>
          <w:tcPr>
            <w:tcW w:w="90" w:type="dxa"/>
          </w:tcPr>
          <w:p w14:paraId="4EE48A7E" w14:textId="77777777" w:rsidR="00B7062C" w:rsidRPr="000F466B" w:rsidRDefault="00B7062C" w:rsidP="00B7062C">
            <w:pPr>
              <w:tabs>
                <w:tab w:val="left" w:pos="2160"/>
              </w:tabs>
              <w:spacing w:line="260" w:lineRule="exact"/>
              <w:ind w:left="-54" w:firstLine="54"/>
              <w:contextualSpacing/>
              <w:jc w:val="center"/>
              <w:rPr>
                <w:rFonts w:ascii="Angsana New" w:hAnsi="Angsana New"/>
                <w:b/>
                <w:bCs/>
                <w:color w:val="000000"/>
                <w:sz w:val="24"/>
                <w:szCs w:val="24"/>
              </w:rPr>
            </w:pPr>
          </w:p>
        </w:tc>
        <w:tc>
          <w:tcPr>
            <w:tcW w:w="1170" w:type="dxa"/>
          </w:tcPr>
          <w:p w14:paraId="30A1E302" w14:textId="41915C60" w:rsidR="00B7062C" w:rsidRPr="000F466B" w:rsidRDefault="00B7062C" w:rsidP="00B7062C">
            <w:pPr>
              <w:tabs>
                <w:tab w:val="left" w:pos="2160"/>
              </w:tabs>
              <w:spacing w:line="260" w:lineRule="exact"/>
              <w:ind w:left="-54" w:firstLine="54"/>
              <w:contextualSpacing/>
              <w:jc w:val="center"/>
              <w:rPr>
                <w:rFonts w:ascii="Angsana New" w:hAnsi="Angsana New"/>
                <w:b/>
                <w:bCs/>
                <w:color w:val="000000"/>
                <w:sz w:val="24"/>
                <w:szCs w:val="24"/>
              </w:rPr>
            </w:pPr>
            <w:r w:rsidRPr="00625747">
              <w:rPr>
                <w:rFonts w:ascii="Angsana New" w:hAnsi="Angsana New"/>
                <w:b/>
                <w:bCs/>
                <w:color w:val="000000"/>
                <w:sz w:val="24"/>
                <w:szCs w:val="24"/>
                <w:cs/>
              </w:rPr>
              <w:t>และอุปกรณ์</w:t>
            </w:r>
          </w:p>
        </w:tc>
        <w:tc>
          <w:tcPr>
            <w:tcW w:w="90" w:type="dxa"/>
          </w:tcPr>
          <w:p w14:paraId="4D8E9865" w14:textId="77777777" w:rsidR="00B7062C" w:rsidRPr="000F466B" w:rsidRDefault="00B7062C" w:rsidP="00B7062C">
            <w:pPr>
              <w:tabs>
                <w:tab w:val="left" w:pos="2160"/>
              </w:tabs>
              <w:spacing w:line="260" w:lineRule="exact"/>
              <w:ind w:left="-54" w:firstLine="54"/>
              <w:contextualSpacing/>
              <w:jc w:val="center"/>
              <w:rPr>
                <w:rFonts w:ascii="Angsana New" w:hAnsi="Angsana New"/>
                <w:b/>
                <w:bCs/>
                <w:color w:val="000000"/>
                <w:sz w:val="24"/>
                <w:szCs w:val="24"/>
              </w:rPr>
            </w:pPr>
          </w:p>
        </w:tc>
        <w:tc>
          <w:tcPr>
            <w:tcW w:w="1170" w:type="dxa"/>
          </w:tcPr>
          <w:p w14:paraId="72793E45" w14:textId="77777777" w:rsidR="00B7062C" w:rsidRPr="000F466B" w:rsidRDefault="00B7062C" w:rsidP="00B7062C">
            <w:pPr>
              <w:tabs>
                <w:tab w:val="left" w:pos="2160"/>
              </w:tabs>
              <w:spacing w:line="260" w:lineRule="exact"/>
              <w:ind w:left="-54" w:firstLine="54"/>
              <w:contextualSpacing/>
              <w:jc w:val="center"/>
              <w:rPr>
                <w:rFonts w:ascii="Angsana New" w:hAnsi="Angsana New"/>
                <w:b/>
                <w:bCs/>
                <w:color w:val="000000"/>
                <w:sz w:val="24"/>
                <w:szCs w:val="24"/>
              </w:rPr>
            </w:pPr>
            <w:r w:rsidRPr="000F466B">
              <w:rPr>
                <w:rFonts w:ascii="Angsana New" w:hAnsi="Angsana New"/>
                <w:b/>
                <w:bCs/>
                <w:color w:val="000000"/>
                <w:sz w:val="24"/>
                <w:szCs w:val="24"/>
                <w:cs/>
              </w:rPr>
              <w:t>ณ วันที่</w:t>
            </w:r>
          </w:p>
        </w:tc>
      </w:tr>
      <w:tr w:rsidR="00B7062C" w:rsidRPr="000F466B" w14:paraId="082707AA" w14:textId="77777777" w:rsidTr="00704179">
        <w:trPr>
          <w:trHeight w:val="20"/>
        </w:trPr>
        <w:tc>
          <w:tcPr>
            <w:tcW w:w="2790" w:type="dxa"/>
          </w:tcPr>
          <w:p w14:paraId="0C00F972" w14:textId="77777777" w:rsidR="00B7062C" w:rsidRPr="000F466B" w:rsidRDefault="00B7062C" w:rsidP="00B7062C">
            <w:pPr>
              <w:tabs>
                <w:tab w:val="left" w:pos="2160"/>
              </w:tabs>
              <w:spacing w:line="260" w:lineRule="exact"/>
              <w:ind w:left="-54" w:right="65"/>
              <w:contextualSpacing/>
              <w:jc w:val="center"/>
              <w:rPr>
                <w:rFonts w:ascii="Angsana New" w:hAnsi="Angsana New"/>
                <w:b/>
                <w:bCs/>
                <w:color w:val="000000"/>
                <w:sz w:val="24"/>
                <w:szCs w:val="24"/>
              </w:rPr>
            </w:pPr>
          </w:p>
        </w:tc>
        <w:tc>
          <w:tcPr>
            <w:tcW w:w="1170" w:type="dxa"/>
          </w:tcPr>
          <w:p w14:paraId="1C6E3C9E" w14:textId="77777777" w:rsidR="00B7062C" w:rsidRPr="000F466B" w:rsidRDefault="00B7062C" w:rsidP="00B7062C">
            <w:pPr>
              <w:tabs>
                <w:tab w:val="left" w:pos="2160"/>
              </w:tabs>
              <w:spacing w:line="260" w:lineRule="exact"/>
              <w:ind w:left="-54" w:firstLine="54"/>
              <w:contextualSpacing/>
              <w:jc w:val="center"/>
              <w:rPr>
                <w:rFonts w:ascii="Angsana New" w:hAnsi="Angsana New"/>
                <w:b/>
                <w:bCs/>
                <w:color w:val="000000"/>
                <w:sz w:val="24"/>
                <w:szCs w:val="24"/>
                <w:cs/>
              </w:rPr>
            </w:pPr>
            <w:r w:rsidRPr="005715CE">
              <w:rPr>
                <w:rFonts w:ascii="Angsana New" w:hAnsi="Angsana New"/>
                <w:b/>
                <w:bCs/>
                <w:color w:val="000000"/>
                <w:sz w:val="24"/>
                <w:szCs w:val="24"/>
              </w:rPr>
              <w:t>1</w:t>
            </w:r>
            <w:r w:rsidRPr="000F466B">
              <w:rPr>
                <w:rFonts w:ascii="Angsana New" w:hAnsi="Angsana New"/>
                <w:b/>
                <w:bCs/>
                <w:color w:val="000000"/>
                <w:sz w:val="24"/>
                <w:szCs w:val="24"/>
                <w:cs/>
              </w:rPr>
              <w:t xml:space="preserve"> มกราคม</w:t>
            </w:r>
          </w:p>
        </w:tc>
        <w:tc>
          <w:tcPr>
            <w:tcW w:w="90" w:type="dxa"/>
          </w:tcPr>
          <w:p w14:paraId="4C1847B3" w14:textId="77777777" w:rsidR="00B7062C" w:rsidRPr="000F466B" w:rsidRDefault="00B7062C" w:rsidP="00B7062C">
            <w:pPr>
              <w:tabs>
                <w:tab w:val="left" w:pos="2160"/>
              </w:tabs>
              <w:spacing w:line="260" w:lineRule="exact"/>
              <w:ind w:left="-54" w:firstLine="54"/>
              <w:contextualSpacing/>
              <w:jc w:val="center"/>
              <w:rPr>
                <w:rFonts w:ascii="Angsana New" w:hAnsi="Angsana New"/>
                <w:b/>
                <w:bCs/>
                <w:color w:val="000000"/>
                <w:sz w:val="24"/>
                <w:szCs w:val="24"/>
              </w:rPr>
            </w:pPr>
          </w:p>
        </w:tc>
        <w:tc>
          <w:tcPr>
            <w:tcW w:w="1170" w:type="dxa"/>
          </w:tcPr>
          <w:p w14:paraId="5A8370BF" w14:textId="77777777" w:rsidR="00B7062C" w:rsidRPr="000F466B" w:rsidRDefault="00B7062C" w:rsidP="00B7062C">
            <w:pPr>
              <w:tabs>
                <w:tab w:val="left" w:pos="2160"/>
              </w:tabs>
              <w:spacing w:line="260" w:lineRule="exact"/>
              <w:ind w:left="-54" w:firstLine="54"/>
              <w:contextualSpacing/>
              <w:jc w:val="center"/>
              <w:rPr>
                <w:rFonts w:ascii="Angsana New" w:hAnsi="Angsana New"/>
                <w:b/>
                <w:bCs/>
                <w:color w:val="000000"/>
                <w:sz w:val="24"/>
                <w:szCs w:val="24"/>
              </w:rPr>
            </w:pPr>
          </w:p>
        </w:tc>
        <w:tc>
          <w:tcPr>
            <w:tcW w:w="90" w:type="dxa"/>
          </w:tcPr>
          <w:p w14:paraId="7F893D9A" w14:textId="77777777" w:rsidR="00B7062C" w:rsidRPr="000F466B" w:rsidRDefault="00B7062C" w:rsidP="00B7062C">
            <w:pPr>
              <w:tabs>
                <w:tab w:val="left" w:pos="2160"/>
              </w:tabs>
              <w:spacing w:line="260" w:lineRule="exact"/>
              <w:ind w:left="-54" w:firstLine="54"/>
              <w:contextualSpacing/>
              <w:jc w:val="center"/>
              <w:rPr>
                <w:rFonts w:ascii="Angsana New" w:hAnsi="Angsana New"/>
                <w:b/>
                <w:bCs/>
                <w:color w:val="000000"/>
                <w:sz w:val="24"/>
                <w:szCs w:val="24"/>
              </w:rPr>
            </w:pPr>
          </w:p>
        </w:tc>
        <w:tc>
          <w:tcPr>
            <w:tcW w:w="1080" w:type="dxa"/>
          </w:tcPr>
          <w:p w14:paraId="4F0D4491" w14:textId="77777777" w:rsidR="00B7062C" w:rsidRPr="000F466B" w:rsidRDefault="00B7062C" w:rsidP="00B7062C">
            <w:pPr>
              <w:tabs>
                <w:tab w:val="left" w:pos="2160"/>
              </w:tabs>
              <w:spacing w:line="260" w:lineRule="exact"/>
              <w:ind w:left="-54" w:firstLine="54"/>
              <w:contextualSpacing/>
              <w:jc w:val="center"/>
              <w:rPr>
                <w:rFonts w:ascii="Angsana New" w:hAnsi="Angsana New"/>
                <w:b/>
                <w:bCs/>
                <w:color w:val="000000"/>
                <w:sz w:val="24"/>
                <w:szCs w:val="24"/>
              </w:rPr>
            </w:pPr>
          </w:p>
        </w:tc>
        <w:tc>
          <w:tcPr>
            <w:tcW w:w="90" w:type="dxa"/>
          </w:tcPr>
          <w:p w14:paraId="4B0C3FD3" w14:textId="77777777" w:rsidR="00B7062C" w:rsidRPr="000F466B" w:rsidRDefault="00B7062C" w:rsidP="00B7062C">
            <w:pPr>
              <w:tabs>
                <w:tab w:val="left" w:pos="2160"/>
              </w:tabs>
              <w:spacing w:line="260" w:lineRule="exact"/>
              <w:ind w:left="-54" w:firstLine="54"/>
              <w:contextualSpacing/>
              <w:jc w:val="center"/>
              <w:rPr>
                <w:rFonts w:ascii="Angsana New" w:hAnsi="Angsana New"/>
                <w:b/>
                <w:bCs/>
                <w:color w:val="000000"/>
                <w:sz w:val="24"/>
                <w:szCs w:val="24"/>
              </w:rPr>
            </w:pPr>
          </w:p>
        </w:tc>
        <w:tc>
          <w:tcPr>
            <w:tcW w:w="1170" w:type="dxa"/>
          </w:tcPr>
          <w:p w14:paraId="2FF950A1" w14:textId="3CDA2840" w:rsidR="00B7062C" w:rsidRPr="000F466B" w:rsidRDefault="00B7062C" w:rsidP="00B7062C">
            <w:pPr>
              <w:tabs>
                <w:tab w:val="left" w:pos="2160"/>
              </w:tabs>
              <w:spacing w:line="260" w:lineRule="exact"/>
              <w:ind w:left="-54" w:firstLine="54"/>
              <w:contextualSpacing/>
              <w:jc w:val="center"/>
              <w:rPr>
                <w:rFonts w:ascii="Angsana New" w:hAnsi="Angsana New"/>
                <w:b/>
                <w:bCs/>
                <w:color w:val="000000"/>
                <w:sz w:val="24"/>
                <w:szCs w:val="24"/>
              </w:rPr>
            </w:pPr>
            <w:r w:rsidRPr="00625747">
              <w:rPr>
                <w:rFonts w:ascii="Angsana New" w:hAnsi="Angsana New"/>
                <w:b/>
                <w:bCs/>
                <w:color w:val="000000"/>
                <w:sz w:val="24"/>
                <w:szCs w:val="24"/>
                <w:cs/>
              </w:rPr>
              <w:t>(ดูหมายเหตุ 1</w:t>
            </w:r>
            <w:r w:rsidR="005A4EDD">
              <w:rPr>
                <w:rFonts w:ascii="Angsana New" w:hAnsi="Angsana New"/>
                <w:b/>
                <w:bCs/>
                <w:color w:val="000000"/>
                <w:sz w:val="24"/>
                <w:szCs w:val="24"/>
              </w:rPr>
              <w:t>5</w:t>
            </w:r>
            <w:r w:rsidRPr="00625747">
              <w:rPr>
                <w:rFonts w:ascii="Angsana New" w:hAnsi="Angsana New"/>
                <w:b/>
                <w:bCs/>
                <w:color w:val="000000"/>
                <w:sz w:val="24"/>
                <w:szCs w:val="24"/>
                <w:cs/>
              </w:rPr>
              <w:t>)</w:t>
            </w:r>
          </w:p>
        </w:tc>
        <w:tc>
          <w:tcPr>
            <w:tcW w:w="90" w:type="dxa"/>
          </w:tcPr>
          <w:p w14:paraId="0A96F533" w14:textId="77777777" w:rsidR="00B7062C" w:rsidRPr="000F466B" w:rsidRDefault="00B7062C" w:rsidP="00B7062C">
            <w:pPr>
              <w:tabs>
                <w:tab w:val="left" w:pos="2160"/>
              </w:tabs>
              <w:spacing w:line="260" w:lineRule="exact"/>
              <w:ind w:left="-54" w:firstLine="54"/>
              <w:contextualSpacing/>
              <w:jc w:val="center"/>
              <w:rPr>
                <w:rFonts w:ascii="Angsana New" w:hAnsi="Angsana New"/>
                <w:b/>
                <w:bCs/>
                <w:color w:val="000000"/>
                <w:sz w:val="24"/>
                <w:szCs w:val="24"/>
              </w:rPr>
            </w:pPr>
          </w:p>
        </w:tc>
        <w:tc>
          <w:tcPr>
            <w:tcW w:w="1170" w:type="dxa"/>
          </w:tcPr>
          <w:p w14:paraId="5C496EA8" w14:textId="77777777" w:rsidR="00B7062C" w:rsidRPr="000F466B" w:rsidRDefault="00B7062C" w:rsidP="00B7062C">
            <w:pPr>
              <w:tabs>
                <w:tab w:val="left" w:pos="2160"/>
              </w:tabs>
              <w:spacing w:line="260" w:lineRule="exact"/>
              <w:ind w:left="-54" w:firstLine="54"/>
              <w:contextualSpacing/>
              <w:jc w:val="center"/>
              <w:rPr>
                <w:rFonts w:ascii="Angsana New" w:hAnsi="Angsana New"/>
                <w:b/>
                <w:bCs/>
                <w:color w:val="000000"/>
                <w:sz w:val="24"/>
                <w:szCs w:val="24"/>
              </w:rPr>
            </w:pPr>
            <w:r w:rsidRPr="005715CE">
              <w:rPr>
                <w:rFonts w:ascii="Angsana New" w:hAnsi="Angsana New"/>
                <w:b/>
                <w:bCs/>
                <w:color w:val="000000"/>
                <w:sz w:val="24"/>
                <w:szCs w:val="24"/>
              </w:rPr>
              <w:t>31</w:t>
            </w:r>
            <w:r w:rsidRPr="000F466B">
              <w:rPr>
                <w:rFonts w:ascii="Angsana New" w:hAnsi="Angsana New"/>
                <w:b/>
                <w:bCs/>
                <w:color w:val="000000"/>
                <w:sz w:val="24"/>
                <w:szCs w:val="24"/>
                <w:cs/>
              </w:rPr>
              <w:t xml:space="preserve"> ธันวาคม</w:t>
            </w:r>
          </w:p>
        </w:tc>
      </w:tr>
      <w:tr w:rsidR="00934200" w:rsidRPr="000F466B" w14:paraId="7A0A2428" w14:textId="77777777" w:rsidTr="00704179">
        <w:trPr>
          <w:trHeight w:val="20"/>
        </w:trPr>
        <w:tc>
          <w:tcPr>
            <w:tcW w:w="2790" w:type="dxa"/>
          </w:tcPr>
          <w:p w14:paraId="5C5DB60F" w14:textId="16D0FCDD" w:rsidR="00934200" w:rsidRPr="000F466B" w:rsidRDefault="00934200">
            <w:pPr>
              <w:tabs>
                <w:tab w:val="left" w:pos="2160"/>
              </w:tabs>
              <w:spacing w:line="260" w:lineRule="exact"/>
              <w:ind w:left="532" w:right="65" w:hanging="442"/>
              <w:contextualSpacing/>
              <w:rPr>
                <w:rFonts w:ascii="Angsana New" w:hAnsi="Angsana New"/>
                <w:b/>
                <w:bCs/>
                <w:color w:val="000000"/>
                <w:sz w:val="24"/>
                <w:szCs w:val="24"/>
              </w:rPr>
            </w:pPr>
            <w:r w:rsidRPr="00263ED1">
              <w:rPr>
                <w:rFonts w:asciiTheme="majorBidi" w:hAnsiTheme="majorBidi"/>
                <w:b/>
                <w:bCs/>
                <w:color w:val="000000"/>
                <w:sz w:val="24"/>
                <w:szCs w:val="24"/>
                <w:cs/>
              </w:rPr>
              <w:t xml:space="preserve">ณ วันที่ </w:t>
            </w:r>
            <w:r w:rsidRPr="005715CE">
              <w:rPr>
                <w:rFonts w:asciiTheme="majorBidi" w:hAnsiTheme="majorBidi" w:cstheme="majorBidi"/>
                <w:b/>
                <w:bCs/>
                <w:color w:val="000000"/>
                <w:sz w:val="24"/>
                <w:szCs w:val="24"/>
              </w:rPr>
              <w:t>31</w:t>
            </w:r>
            <w:r w:rsidRPr="00263ED1">
              <w:rPr>
                <w:rFonts w:asciiTheme="majorBidi" w:hAnsiTheme="majorBidi" w:cstheme="majorBidi"/>
                <w:b/>
                <w:bCs/>
                <w:color w:val="000000"/>
                <w:sz w:val="24"/>
                <w:szCs w:val="24"/>
              </w:rPr>
              <w:t xml:space="preserve"> </w:t>
            </w:r>
            <w:r w:rsidRPr="00263ED1">
              <w:rPr>
                <w:rFonts w:asciiTheme="majorBidi" w:hAnsiTheme="majorBidi" w:cstheme="majorBidi"/>
                <w:b/>
                <w:bCs/>
                <w:color w:val="000000"/>
                <w:sz w:val="24"/>
                <w:szCs w:val="24"/>
                <w:cs/>
              </w:rPr>
              <w:t>ธันวาคม</w:t>
            </w:r>
            <w:r w:rsidRPr="00263ED1">
              <w:rPr>
                <w:rFonts w:asciiTheme="majorBidi" w:hAnsiTheme="majorBidi"/>
                <w:b/>
                <w:bCs/>
                <w:color w:val="000000"/>
                <w:sz w:val="24"/>
                <w:szCs w:val="24"/>
                <w:cs/>
              </w:rPr>
              <w:t xml:space="preserve"> </w:t>
            </w:r>
            <w:r w:rsidRPr="005715CE">
              <w:rPr>
                <w:rFonts w:asciiTheme="majorBidi" w:hAnsiTheme="majorBidi" w:cstheme="majorBidi"/>
                <w:b/>
                <w:bCs/>
                <w:color w:val="000000"/>
                <w:sz w:val="24"/>
                <w:szCs w:val="24"/>
              </w:rPr>
              <w:t>256</w:t>
            </w:r>
            <w:r w:rsidR="00367850">
              <w:rPr>
                <w:rFonts w:asciiTheme="majorBidi" w:hAnsiTheme="majorBidi" w:cstheme="majorBidi"/>
                <w:b/>
                <w:bCs/>
                <w:color w:val="000000"/>
                <w:sz w:val="24"/>
                <w:szCs w:val="24"/>
              </w:rPr>
              <w:t>8</w:t>
            </w:r>
          </w:p>
        </w:tc>
        <w:tc>
          <w:tcPr>
            <w:tcW w:w="1170" w:type="dxa"/>
          </w:tcPr>
          <w:p w14:paraId="121E4B39" w14:textId="02CE12CC" w:rsidR="00934200" w:rsidRPr="000F466B" w:rsidRDefault="00934200">
            <w:pPr>
              <w:tabs>
                <w:tab w:val="left" w:pos="2160"/>
              </w:tabs>
              <w:spacing w:line="260" w:lineRule="exact"/>
              <w:ind w:left="-54" w:firstLine="54"/>
              <w:contextualSpacing/>
              <w:jc w:val="center"/>
              <w:rPr>
                <w:rFonts w:ascii="Angsana New" w:hAnsi="Angsana New"/>
                <w:b/>
                <w:bCs/>
                <w:color w:val="000000"/>
                <w:sz w:val="24"/>
                <w:szCs w:val="24"/>
              </w:rPr>
            </w:pPr>
            <w:r w:rsidRPr="005715CE">
              <w:rPr>
                <w:rFonts w:ascii="Angsana New" w:hAnsi="Angsana New"/>
                <w:b/>
                <w:bCs/>
                <w:color w:val="000000"/>
                <w:sz w:val="24"/>
                <w:szCs w:val="24"/>
              </w:rPr>
              <w:t>256</w:t>
            </w:r>
            <w:r w:rsidR="00367850">
              <w:rPr>
                <w:rFonts w:ascii="Angsana New" w:hAnsi="Angsana New"/>
                <w:b/>
                <w:bCs/>
                <w:color w:val="000000"/>
                <w:sz w:val="24"/>
                <w:szCs w:val="24"/>
              </w:rPr>
              <w:t>8</w:t>
            </w:r>
          </w:p>
        </w:tc>
        <w:tc>
          <w:tcPr>
            <w:tcW w:w="90" w:type="dxa"/>
          </w:tcPr>
          <w:p w14:paraId="2F388128" w14:textId="77777777" w:rsidR="00934200" w:rsidRPr="000F466B" w:rsidRDefault="00934200">
            <w:pPr>
              <w:tabs>
                <w:tab w:val="left" w:pos="2160"/>
              </w:tabs>
              <w:spacing w:line="260" w:lineRule="exact"/>
              <w:ind w:left="-54" w:firstLine="54"/>
              <w:contextualSpacing/>
              <w:jc w:val="center"/>
              <w:rPr>
                <w:rFonts w:ascii="Angsana New" w:hAnsi="Angsana New"/>
                <w:b/>
                <w:bCs/>
                <w:color w:val="000000"/>
                <w:sz w:val="24"/>
                <w:szCs w:val="24"/>
              </w:rPr>
            </w:pPr>
          </w:p>
        </w:tc>
        <w:tc>
          <w:tcPr>
            <w:tcW w:w="1170" w:type="dxa"/>
          </w:tcPr>
          <w:p w14:paraId="25BF9EE5" w14:textId="77777777" w:rsidR="00934200" w:rsidRPr="000F466B" w:rsidRDefault="00934200">
            <w:pPr>
              <w:tabs>
                <w:tab w:val="left" w:pos="2160"/>
              </w:tabs>
              <w:spacing w:line="260" w:lineRule="exact"/>
              <w:ind w:left="-54" w:firstLine="54"/>
              <w:contextualSpacing/>
              <w:jc w:val="center"/>
              <w:rPr>
                <w:rFonts w:ascii="Angsana New" w:hAnsi="Angsana New"/>
                <w:b/>
                <w:bCs/>
                <w:color w:val="000000"/>
                <w:sz w:val="24"/>
                <w:szCs w:val="24"/>
              </w:rPr>
            </w:pPr>
          </w:p>
        </w:tc>
        <w:tc>
          <w:tcPr>
            <w:tcW w:w="90" w:type="dxa"/>
          </w:tcPr>
          <w:p w14:paraId="433F75FB" w14:textId="77777777" w:rsidR="00934200" w:rsidRPr="000F466B" w:rsidRDefault="00934200">
            <w:pPr>
              <w:tabs>
                <w:tab w:val="left" w:pos="2160"/>
              </w:tabs>
              <w:spacing w:line="260" w:lineRule="exact"/>
              <w:ind w:left="-54" w:firstLine="54"/>
              <w:contextualSpacing/>
              <w:jc w:val="center"/>
              <w:rPr>
                <w:rFonts w:ascii="Angsana New" w:hAnsi="Angsana New"/>
                <w:b/>
                <w:bCs/>
                <w:color w:val="000000"/>
                <w:sz w:val="24"/>
                <w:szCs w:val="24"/>
              </w:rPr>
            </w:pPr>
          </w:p>
        </w:tc>
        <w:tc>
          <w:tcPr>
            <w:tcW w:w="1080" w:type="dxa"/>
          </w:tcPr>
          <w:p w14:paraId="749E0043" w14:textId="77777777" w:rsidR="00934200" w:rsidRPr="000F466B" w:rsidRDefault="00934200">
            <w:pPr>
              <w:tabs>
                <w:tab w:val="left" w:pos="2160"/>
              </w:tabs>
              <w:spacing w:line="260" w:lineRule="exact"/>
              <w:ind w:left="-54" w:firstLine="54"/>
              <w:contextualSpacing/>
              <w:jc w:val="center"/>
              <w:rPr>
                <w:rFonts w:ascii="Angsana New" w:hAnsi="Angsana New"/>
                <w:b/>
                <w:bCs/>
                <w:color w:val="000000"/>
                <w:sz w:val="24"/>
                <w:szCs w:val="24"/>
              </w:rPr>
            </w:pPr>
          </w:p>
        </w:tc>
        <w:tc>
          <w:tcPr>
            <w:tcW w:w="90" w:type="dxa"/>
          </w:tcPr>
          <w:p w14:paraId="6C7D01A0" w14:textId="77777777" w:rsidR="00934200" w:rsidRPr="000F466B" w:rsidRDefault="00934200">
            <w:pPr>
              <w:tabs>
                <w:tab w:val="left" w:pos="2160"/>
              </w:tabs>
              <w:spacing w:line="260" w:lineRule="exact"/>
              <w:ind w:left="-54" w:firstLine="54"/>
              <w:contextualSpacing/>
              <w:jc w:val="center"/>
              <w:rPr>
                <w:rFonts w:ascii="Angsana New" w:hAnsi="Angsana New"/>
                <w:b/>
                <w:bCs/>
                <w:color w:val="000000"/>
                <w:sz w:val="24"/>
                <w:szCs w:val="24"/>
              </w:rPr>
            </w:pPr>
          </w:p>
        </w:tc>
        <w:tc>
          <w:tcPr>
            <w:tcW w:w="1170" w:type="dxa"/>
          </w:tcPr>
          <w:p w14:paraId="12B43790" w14:textId="77777777" w:rsidR="00934200" w:rsidRPr="000F466B" w:rsidRDefault="00934200">
            <w:pPr>
              <w:tabs>
                <w:tab w:val="left" w:pos="2160"/>
              </w:tabs>
              <w:spacing w:line="260" w:lineRule="exact"/>
              <w:ind w:left="-54" w:firstLine="54"/>
              <w:contextualSpacing/>
              <w:jc w:val="center"/>
              <w:rPr>
                <w:rFonts w:ascii="Angsana New" w:hAnsi="Angsana New"/>
                <w:b/>
                <w:bCs/>
                <w:color w:val="000000"/>
                <w:sz w:val="24"/>
                <w:szCs w:val="24"/>
              </w:rPr>
            </w:pPr>
          </w:p>
        </w:tc>
        <w:tc>
          <w:tcPr>
            <w:tcW w:w="90" w:type="dxa"/>
          </w:tcPr>
          <w:p w14:paraId="26C43A19" w14:textId="77777777" w:rsidR="00934200" w:rsidRPr="000F466B" w:rsidRDefault="00934200">
            <w:pPr>
              <w:tabs>
                <w:tab w:val="left" w:pos="2160"/>
              </w:tabs>
              <w:spacing w:line="260" w:lineRule="exact"/>
              <w:ind w:left="-54" w:firstLine="54"/>
              <w:contextualSpacing/>
              <w:jc w:val="center"/>
              <w:rPr>
                <w:rFonts w:ascii="Angsana New" w:hAnsi="Angsana New"/>
                <w:b/>
                <w:bCs/>
                <w:color w:val="000000"/>
                <w:sz w:val="24"/>
                <w:szCs w:val="24"/>
              </w:rPr>
            </w:pPr>
          </w:p>
        </w:tc>
        <w:tc>
          <w:tcPr>
            <w:tcW w:w="1170" w:type="dxa"/>
          </w:tcPr>
          <w:p w14:paraId="50F5A00E" w14:textId="2AE583CD" w:rsidR="00934200" w:rsidRPr="000F466B" w:rsidRDefault="00934200">
            <w:pPr>
              <w:tabs>
                <w:tab w:val="left" w:pos="2160"/>
              </w:tabs>
              <w:spacing w:line="260" w:lineRule="exact"/>
              <w:ind w:left="-54" w:firstLine="54"/>
              <w:contextualSpacing/>
              <w:jc w:val="center"/>
              <w:rPr>
                <w:rFonts w:ascii="Angsana New" w:hAnsi="Angsana New"/>
                <w:b/>
                <w:bCs/>
                <w:color w:val="000000"/>
                <w:sz w:val="24"/>
                <w:szCs w:val="24"/>
              </w:rPr>
            </w:pPr>
            <w:r w:rsidRPr="005715CE">
              <w:rPr>
                <w:rFonts w:ascii="Angsana New" w:hAnsi="Angsana New"/>
                <w:b/>
                <w:bCs/>
                <w:color w:val="000000"/>
                <w:sz w:val="24"/>
                <w:szCs w:val="24"/>
              </w:rPr>
              <w:t>256</w:t>
            </w:r>
            <w:r w:rsidR="00367850">
              <w:rPr>
                <w:rFonts w:ascii="Angsana New" w:hAnsi="Angsana New"/>
                <w:b/>
                <w:bCs/>
                <w:color w:val="000000"/>
                <w:sz w:val="24"/>
                <w:szCs w:val="24"/>
              </w:rPr>
              <w:t>8</w:t>
            </w:r>
          </w:p>
        </w:tc>
      </w:tr>
      <w:tr w:rsidR="00934200" w:rsidRPr="000F466B" w14:paraId="2A6F784D" w14:textId="77777777" w:rsidTr="00704179">
        <w:trPr>
          <w:trHeight w:val="20"/>
        </w:trPr>
        <w:tc>
          <w:tcPr>
            <w:tcW w:w="2790" w:type="dxa"/>
          </w:tcPr>
          <w:p w14:paraId="721A0206" w14:textId="77777777" w:rsidR="00934200" w:rsidRPr="000F466B" w:rsidRDefault="00934200">
            <w:pPr>
              <w:tabs>
                <w:tab w:val="left" w:pos="2160"/>
              </w:tabs>
              <w:spacing w:line="260" w:lineRule="exact"/>
              <w:ind w:left="532" w:right="65" w:hanging="442"/>
              <w:contextualSpacing/>
              <w:rPr>
                <w:rFonts w:ascii="Angsana New" w:hAnsi="Angsana New"/>
                <w:b/>
                <w:bCs/>
                <w:color w:val="000000"/>
                <w:sz w:val="24"/>
                <w:szCs w:val="24"/>
              </w:rPr>
            </w:pPr>
            <w:r w:rsidRPr="000F466B">
              <w:rPr>
                <w:rFonts w:ascii="Angsana New" w:hAnsi="Angsana New"/>
                <w:b/>
                <w:bCs/>
                <w:color w:val="000000"/>
                <w:sz w:val="24"/>
                <w:szCs w:val="24"/>
                <w:cs/>
              </w:rPr>
              <w:t xml:space="preserve">ราคาทุน </w:t>
            </w:r>
          </w:p>
        </w:tc>
        <w:tc>
          <w:tcPr>
            <w:tcW w:w="1170" w:type="dxa"/>
          </w:tcPr>
          <w:p w14:paraId="6ACC84CE" w14:textId="77777777" w:rsidR="00934200" w:rsidRPr="000F466B" w:rsidRDefault="00934200">
            <w:pPr>
              <w:pStyle w:val="a2"/>
              <w:tabs>
                <w:tab w:val="decimal" w:pos="990"/>
              </w:tabs>
              <w:spacing w:line="260" w:lineRule="exact"/>
              <w:ind w:right="43"/>
              <w:rPr>
                <w:rFonts w:ascii="Angsana New" w:eastAsia="Angsana New" w:hAnsi="Angsana New" w:cs="Angsana New"/>
                <w:color w:val="auto"/>
                <w:sz w:val="24"/>
                <w:szCs w:val="24"/>
                <w:lang w:val="en-US"/>
              </w:rPr>
            </w:pPr>
          </w:p>
        </w:tc>
        <w:tc>
          <w:tcPr>
            <w:tcW w:w="90" w:type="dxa"/>
          </w:tcPr>
          <w:p w14:paraId="430FD0F1" w14:textId="77777777" w:rsidR="00934200" w:rsidRPr="000F466B" w:rsidRDefault="00934200">
            <w:pPr>
              <w:pStyle w:val="a2"/>
              <w:tabs>
                <w:tab w:val="decimal" w:pos="1080"/>
              </w:tabs>
              <w:spacing w:line="260" w:lineRule="exact"/>
              <w:ind w:right="43"/>
              <w:rPr>
                <w:rFonts w:ascii="Angsana New" w:eastAsia="Angsana New" w:hAnsi="Angsana New" w:cs="Angsana New"/>
                <w:color w:val="auto"/>
                <w:sz w:val="24"/>
                <w:szCs w:val="24"/>
                <w:lang w:val="en-US"/>
              </w:rPr>
            </w:pPr>
          </w:p>
        </w:tc>
        <w:tc>
          <w:tcPr>
            <w:tcW w:w="1170" w:type="dxa"/>
          </w:tcPr>
          <w:p w14:paraId="50CF7C00" w14:textId="77777777" w:rsidR="00934200" w:rsidRPr="000F466B" w:rsidRDefault="00934200">
            <w:pPr>
              <w:pStyle w:val="a2"/>
              <w:tabs>
                <w:tab w:val="decimal" w:pos="1080"/>
              </w:tabs>
              <w:spacing w:line="260" w:lineRule="exact"/>
              <w:ind w:right="90"/>
              <w:rPr>
                <w:rFonts w:ascii="Angsana New" w:eastAsia="Angsana New" w:hAnsi="Angsana New" w:cs="Angsana New"/>
                <w:color w:val="auto"/>
                <w:sz w:val="24"/>
                <w:szCs w:val="24"/>
                <w:lang w:val="en-US"/>
              </w:rPr>
            </w:pPr>
          </w:p>
        </w:tc>
        <w:tc>
          <w:tcPr>
            <w:tcW w:w="90" w:type="dxa"/>
          </w:tcPr>
          <w:p w14:paraId="42D4ECA8" w14:textId="77777777" w:rsidR="00934200" w:rsidRPr="000F466B" w:rsidRDefault="00934200">
            <w:pPr>
              <w:pStyle w:val="a2"/>
              <w:tabs>
                <w:tab w:val="decimal" w:pos="1080"/>
              </w:tabs>
              <w:spacing w:line="260" w:lineRule="exact"/>
              <w:ind w:right="43"/>
              <w:rPr>
                <w:rFonts w:ascii="Angsana New" w:eastAsia="Angsana New" w:hAnsi="Angsana New" w:cs="Angsana New"/>
                <w:color w:val="auto"/>
                <w:sz w:val="24"/>
                <w:szCs w:val="24"/>
                <w:lang w:val="en-US"/>
              </w:rPr>
            </w:pPr>
          </w:p>
        </w:tc>
        <w:tc>
          <w:tcPr>
            <w:tcW w:w="1080" w:type="dxa"/>
          </w:tcPr>
          <w:p w14:paraId="7D87CF01" w14:textId="77777777" w:rsidR="00934200" w:rsidRPr="000F466B" w:rsidRDefault="00934200">
            <w:pPr>
              <w:pStyle w:val="a2"/>
              <w:tabs>
                <w:tab w:val="decimal" w:pos="1080"/>
              </w:tabs>
              <w:spacing w:line="260" w:lineRule="exact"/>
              <w:ind w:right="43"/>
              <w:rPr>
                <w:rFonts w:ascii="Angsana New" w:eastAsia="Angsana New" w:hAnsi="Angsana New" w:cs="Angsana New"/>
                <w:color w:val="auto"/>
                <w:sz w:val="24"/>
                <w:szCs w:val="24"/>
                <w:lang w:val="en-US"/>
              </w:rPr>
            </w:pPr>
          </w:p>
        </w:tc>
        <w:tc>
          <w:tcPr>
            <w:tcW w:w="90" w:type="dxa"/>
          </w:tcPr>
          <w:p w14:paraId="5E1D61BB" w14:textId="77777777" w:rsidR="00934200" w:rsidRPr="000F466B" w:rsidRDefault="00934200">
            <w:pPr>
              <w:pStyle w:val="a2"/>
              <w:tabs>
                <w:tab w:val="decimal" w:pos="1080"/>
              </w:tabs>
              <w:spacing w:line="260" w:lineRule="exact"/>
              <w:ind w:right="43"/>
              <w:rPr>
                <w:rFonts w:ascii="Angsana New" w:eastAsia="Angsana New" w:hAnsi="Angsana New" w:cs="Angsana New"/>
                <w:color w:val="auto"/>
                <w:sz w:val="24"/>
                <w:szCs w:val="24"/>
                <w:lang w:val="en-US"/>
              </w:rPr>
            </w:pPr>
          </w:p>
        </w:tc>
        <w:tc>
          <w:tcPr>
            <w:tcW w:w="1170" w:type="dxa"/>
          </w:tcPr>
          <w:p w14:paraId="283B3341" w14:textId="77777777" w:rsidR="00934200" w:rsidRPr="000F466B" w:rsidRDefault="00934200">
            <w:pPr>
              <w:pStyle w:val="a2"/>
              <w:tabs>
                <w:tab w:val="decimal" w:pos="1080"/>
              </w:tabs>
              <w:spacing w:line="260" w:lineRule="exact"/>
              <w:ind w:right="43"/>
              <w:rPr>
                <w:rFonts w:ascii="Angsana New" w:eastAsia="Angsana New" w:hAnsi="Angsana New" w:cs="Angsana New"/>
                <w:color w:val="auto"/>
                <w:sz w:val="24"/>
                <w:szCs w:val="24"/>
                <w:lang w:val="en-US"/>
              </w:rPr>
            </w:pPr>
          </w:p>
        </w:tc>
        <w:tc>
          <w:tcPr>
            <w:tcW w:w="90" w:type="dxa"/>
          </w:tcPr>
          <w:p w14:paraId="022A02CF" w14:textId="77777777" w:rsidR="00934200" w:rsidRPr="000F466B" w:rsidRDefault="00934200">
            <w:pPr>
              <w:pStyle w:val="a2"/>
              <w:tabs>
                <w:tab w:val="decimal" w:pos="1080"/>
              </w:tabs>
              <w:spacing w:line="260" w:lineRule="exact"/>
              <w:ind w:right="43"/>
              <w:rPr>
                <w:rFonts w:ascii="Angsana New" w:eastAsia="Angsana New" w:hAnsi="Angsana New" w:cs="Angsana New"/>
                <w:color w:val="auto"/>
                <w:sz w:val="24"/>
                <w:szCs w:val="24"/>
                <w:lang w:val="en-US"/>
              </w:rPr>
            </w:pPr>
          </w:p>
        </w:tc>
        <w:tc>
          <w:tcPr>
            <w:tcW w:w="1170" w:type="dxa"/>
          </w:tcPr>
          <w:p w14:paraId="20BA6989" w14:textId="77777777" w:rsidR="00934200" w:rsidRPr="000F466B" w:rsidRDefault="00934200">
            <w:pPr>
              <w:pStyle w:val="a2"/>
              <w:tabs>
                <w:tab w:val="decimal" w:pos="990"/>
              </w:tabs>
              <w:spacing w:line="260" w:lineRule="exact"/>
              <w:ind w:right="43"/>
              <w:rPr>
                <w:rFonts w:ascii="Angsana New" w:eastAsia="Angsana New" w:hAnsi="Angsana New" w:cs="Angsana New"/>
                <w:color w:val="auto"/>
                <w:sz w:val="24"/>
                <w:szCs w:val="24"/>
                <w:lang w:val="en-US"/>
              </w:rPr>
            </w:pPr>
          </w:p>
        </w:tc>
      </w:tr>
      <w:tr w:rsidR="00693E0B" w:rsidRPr="000F466B" w14:paraId="69E96D2F" w14:textId="77777777" w:rsidTr="00704179">
        <w:trPr>
          <w:trHeight w:val="20"/>
        </w:trPr>
        <w:tc>
          <w:tcPr>
            <w:tcW w:w="2790" w:type="dxa"/>
          </w:tcPr>
          <w:p w14:paraId="1166F00D" w14:textId="77777777" w:rsidR="00693E0B" w:rsidRPr="000F466B" w:rsidRDefault="00693E0B" w:rsidP="00693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right="-108"/>
              <w:rPr>
                <w:rFonts w:ascii="Angsana New" w:hAnsi="Angsana New"/>
                <w:sz w:val="24"/>
                <w:szCs w:val="24"/>
                <w:cs/>
              </w:rPr>
            </w:pPr>
            <w:r w:rsidRPr="000F466B">
              <w:rPr>
                <w:rFonts w:ascii="Angsana New" w:hAnsi="Angsana New"/>
                <w:sz w:val="24"/>
                <w:szCs w:val="24"/>
                <w:cs/>
              </w:rPr>
              <w:t>อาคาร</w:t>
            </w:r>
          </w:p>
        </w:tc>
        <w:tc>
          <w:tcPr>
            <w:tcW w:w="1170" w:type="dxa"/>
            <w:vAlign w:val="bottom"/>
          </w:tcPr>
          <w:p w14:paraId="3513E08A" w14:textId="511BAB0B" w:rsidR="00693E0B" w:rsidRPr="000F466B" w:rsidRDefault="00693E0B" w:rsidP="00693E0B">
            <w:pPr>
              <w:pStyle w:val="a2"/>
              <w:tabs>
                <w:tab w:val="decimal" w:pos="990"/>
              </w:tabs>
              <w:spacing w:line="260" w:lineRule="exact"/>
              <w:ind w:right="43"/>
              <w:jc w:val="right"/>
              <w:rPr>
                <w:rFonts w:ascii="Angsana New" w:eastAsia="Angsana New" w:hAnsi="Angsana New" w:cs="Angsana New"/>
                <w:color w:val="auto"/>
                <w:sz w:val="24"/>
                <w:szCs w:val="24"/>
                <w:lang w:val="en-US"/>
              </w:rPr>
            </w:pPr>
            <w:r w:rsidRPr="005715CE">
              <w:rPr>
                <w:rFonts w:ascii="Angsana New" w:eastAsia="Angsana New" w:hAnsi="Angsana New" w:cs="Angsana New"/>
                <w:color w:val="auto"/>
                <w:sz w:val="24"/>
                <w:szCs w:val="24"/>
                <w:lang w:val="en-US"/>
              </w:rPr>
              <w:t>4</w:t>
            </w:r>
            <w:r>
              <w:rPr>
                <w:rFonts w:ascii="Angsana New" w:eastAsia="Angsana New" w:hAnsi="Angsana New" w:cs="Angsana New"/>
                <w:color w:val="auto"/>
                <w:sz w:val="24"/>
                <w:szCs w:val="24"/>
                <w:lang w:val="en-US"/>
              </w:rPr>
              <w:t>,</w:t>
            </w:r>
            <w:r w:rsidRPr="005715CE">
              <w:rPr>
                <w:rFonts w:ascii="Angsana New" w:eastAsia="Angsana New" w:hAnsi="Angsana New" w:cs="Angsana New"/>
                <w:color w:val="auto"/>
                <w:sz w:val="24"/>
                <w:szCs w:val="24"/>
                <w:lang w:val="en-US"/>
              </w:rPr>
              <w:t>7</w:t>
            </w:r>
            <w:r>
              <w:rPr>
                <w:rFonts w:ascii="Angsana New" w:eastAsia="Angsana New" w:hAnsi="Angsana New" w:cs="Angsana New"/>
                <w:color w:val="auto"/>
                <w:sz w:val="24"/>
                <w:szCs w:val="24"/>
                <w:lang w:val="en-US"/>
              </w:rPr>
              <w:t>27</w:t>
            </w:r>
          </w:p>
        </w:tc>
        <w:tc>
          <w:tcPr>
            <w:tcW w:w="90" w:type="dxa"/>
            <w:vAlign w:val="bottom"/>
          </w:tcPr>
          <w:p w14:paraId="5699E25A" w14:textId="77777777" w:rsidR="00693E0B" w:rsidRPr="000F466B" w:rsidRDefault="00693E0B" w:rsidP="00693E0B">
            <w:pPr>
              <w:tabs>
                <w:tab w:val="left" w:pos="2160"/>
              </w:tabs>
              <w:spacing w:line="260" w:lineRule="exact"/>
              <w:ind w:left="-188" w:right="121"/>
              <w:contextualSpacing/>
              <w:jc w:val="right"/>
              <w:rPr>
                <w:rFonts w:ascii="Angsana New" w:hAnsi="Angsana New"/>
                <w:sz w:val="24"/>
                <w:szCs w:val="24"/>
              </w:rPr>
            </w:pPr>
          </w:p>
        </w:tc>
        <w:tc>
          <w:tcPr>
            <w:tcW w:w="1170" w:type="dxa"/>
            <w:vAlign w:val="bottom"/>
          </w:tcPr>
          <w:p w14:paraId="688D76D3" w14:textId="55FC2735" w:rsidR="00693E0B" w:rsidRPr="008347BC" w:rsidRDefault="00693E0B" w:rsidP="008347BC">
            <w:pPr>
              <w:pStyle w:val="a2"/>
              <w:tabs>
                <w:tab w:val="decimal" w:pos="990"/>
              </w:tabs>
              <w:spacing w:line="260" w:lineRule="exact"/>
              <w:ind w:right="43"/>
              <w:jc w:val="right"/>
              <w:rPr>
                <w:rFonts w:ascii="Angsana New" w:eastAsia="Angsana New" w:hAnsi="Angsana New" w:cs="Angsana New"/>
                <w:color w:val="auto"/>
                <w:sz w:val="24"/>
                <w:szCs w:val="24"/>
                <w:lang w:val="en-US"/>
              </w:rPr>
            </w:pPr>
            <w:r w:rsidRPr="008347BC">
              <w:rPr>
                <w:rFonts w:ascii="Angsana New" w:eastAsia="Angsana New" w:hAnsi="Angsana New" w:cs="Angsana New"/>
                <w:color w:val="auto"/>
                <w:sz w:val="24"/>
                <w:szCs w:val="24"/>
                <w:lang w:val="en-US"/>
              </w:rPr>
              <w:t xml:space="preserve">                   - </w:t>
            </w:r>
          </w:p>
        </w:tc>
        <w:tc>
          <w:tcPr>
            <w:tcW w:w="90" w:type="dxa"/>
            <w:vAlign w:val="bottom"/>
          </w:tcPr>
          <w:p w14:paraId="16147E95" w14:textId="77777777" w:rsidR="00693E0B" w:rsidRPr="008347BC" w:rsidRDefault="00693E0B" w:rsidP="008347BC">
            <w:pPr>
              <w:pStyle w:val="a2"/>
              <w:tabs>
                <w:tab w:val="decimal" w:pos="990"/>
              </w:tabs>
              <w:spacing w:line="260" w:lineRule="exact"/>
              <w:ind w:right="43"/>
              <w:jc w:val="right"/>
              <w:rPr>
                <w:rFonts w:ascii="Angsana New" w:eastAsia="Angsana New" w:hAnsi="Angsana New" w:cs="Angsana New"/>
                <w:color w:val="auto"/>
                <w:sz w:val="24"/>
                <w:szCs w:val="24"/>
                <w:lang w:val="en-US"/>
              </w:rPr>
            </w:pPr>
          </w:p>
        </w:tc>
        <w:tc>
          <w:tcPr>
            <w:tcW w:w="1080" w:type="dxa"/>
            <w:vAlign w:val="bottom"/>
          </w:tcPr>
          <w:p w14:paraId="2B48CC42" w14:textId="298C87F6" w:rsidR="00693E0B" w:rsidRPr="000F466B" w:rsidRDefault="00693E0B" w:rsidP="00693E0B">
            <w:pPr>
              <w:pStyle w:val="a2"/>
              <w:tabs>
                <w:tab w:val="decimal" w:pos="990"/>
              </w:tabs>
              <w:spacing w:line="260" w:lineRule="exact"/>
              <w:ind w:right="43"/>
              <w:jc w:val="right"/>
              <w:rPr>
                <w:rFonts w:ascii="Angsana New" w:eastAsia="Angsana New" w:hAnsi="Angsana New" w:cs="Angsana New"/>
                <w:color w:val="auto"/>
                <w:sz w:val="24"/>
                <w:szCs w:val="24"/>
                <w:lang w:val="en-US"/>
              </w:rPr>
            </w:pPr>
            <w:r w:rsidRPr="008347BC">
              <w:rPr>
                <w:rFonts w:ascii="Angsana New" w:eastAsia="Angsana New" w:hAnsi="Angsana New" w:cs="Angsana New"/>
                <w:color w:val="auto"/>
                <w:sz w:val="24"/>
                <w:szCs w:val="24"/>
                <w:lang w:val="en-US"/>
              </w:rPr>
              <w:t xml:space="preserve">(4,727) </w:t>
            </w:r>
          </w:p>
        </w:tc>
        <w:tc>
          <w:tcPr>
            <w:tcW w:w="90" w:type="dxa"/>
            <w:vAlign w:val="bottom"/>
          </w:tcPr>
          <w:p w14:paraId="22D0C74F" w14:textId="77777777" w:rsidR="00693E0B" w:rsidRPr="008347BC" w:rsidRDefault="00693E0B" w:rsidP="008347BC">
            <w:pPr>
              <w:pStyle w:val="a2"/>
              <w:tabs>
                <w:tab w:val="decimal" w:pos="990"/>
              </w:tabs>
              <w:spacing w:line="260" w:lineRule="exact"/>
              <w:ind w:right="43"/>
              <w:jc w:val="right"/>
              <w:rPr>
                <w:rFonts w:ascii="Angsana New" w:eastAsia="Angsana New" w:hAnsi="Angsana New" w:cs="Angsana New"/>
                <w:color w:val="auto"/>
                <w:sz w:val="24"/>
                <w:szCs w:val="24"/>
                <w:lang w:val="en-US"/>
              </w:rPr>
            </w:pPr>
          </w:p>
        </w:tc>
        <w:tc>
          <w:tcPr>
            <w:tcW w:w="1170" w:type="dxa"/>
            <w:vAlign w:val="bottom"/>
          </w:tcPr>
          <w:p w14:paraId="3E7AF88B" w14:textId="1767F808" w:rsidR="00693E0B" w:rsidRPr="008347BC" w:rsidRDefault="000A3F9C" w:rsidP="008347BC">
            <w:pPr>
              <w:pStyle w:val="a2"/>
              <w:tabs>
                <w:tab w:val="decimal" w:pos="990"/>
              </w:tabs>
              <w:spacing w:line="260" w:lineRule="exact"/>
              <w:ind w:right="43"/>
              <w:jc w:val="right"/>
              <w:rPr>
                <w:rFonts w:ascii="Angsana New" w:eastAsia="Angsana New" w:hAnsi="Angsana New" w:cs="Angsana New"/>
                <w:color w:val="auto"/>
                <w:sz w:val="24"/>
                <w:szCs w:val="24"/>
                <w:lang w:val="en-US"/>
              </w:rPr>
            </w:pPr>
            <w:r w:rsidRPr="008347BC">
              <w:rPr>
                <w:rFonts w:ascii="Angsana New" w:eastAsia="Angsana New" w:hAnsi="Angsana New" w:cs="Angsana New"/>
                <w:color w:val="auto"/>
                <w:sz w:val="24"/>
                <w:szCs w:val="24"/>
                <w:lang w:val="en-US"/>
              </w:rPr>
              <w:t xml:space="preserve">        - </w:t>
            </w:r>
          </w:p>
        </w:tc>
        <w:tc>
          <w:tcPr>
            <w:tcW w:w="90" w:type="dxa"/>
            <w:vAlign w:val="bottom"/>
          </w:tcPr>
          <w:p w14:paraId="0E9DB3FB" w14:textId="77777777" w:rsidR="00693E0B" w:rsidRPr="008347BC" w:rsidRDefault="00693E0B" w:rsidP="008347BC">
            <w:pPr>
              <w:pStyle w:val="a2"/>
              <w:tabs>
                <w:tab w:val="decimal" w:pos="990"/>
              </w:tabs>
              <w:spacing w:line="260" w:lineRule="exact"/>
              <w:ind w:right="43"/>
              <w:jc w:val="right"/>
              <w:rPr>
                <w:rFonts w:ascii="Angsana New" w:eastAsia="Angsana New" w:hAnsi="Angsana New" w:cs="Angsana New"/>
                <w:color w:val="auto"/>
                <w:sz w:val="24"/>
                <w:szCs w:val="24"/>
                <w:lang w:val="en-US"/>
              </w:rPr>
            </w:pPr>
          </w:p>
        </w:tc>
        <w:tc>
          <w:tcPr>
            <w:tcW w:w="1170" w:type="dxa"/>
            <w:vAlign w:val="bottom"/>
          </w:tcPr>
          <w:p w14:paraId="530E6299" w14:textId="5815887E" w:rsidR="00693E0B" w:rsidRPr="000F466B" w:rsidRDefault="000A3F9C" w:rsidP="00693E0B">
            <w:pPr>
              <w:pStyle w:val="a2"/>
              <w:tabs>
                <w:tab w:val="decimal" w:pos="990"/>
              </w:tabs>
              <w:spacing w:line="260" w:lineRule="exact"/>
              <w:ind w:right="43"/>
              <w:jc w:val="right"/>
              <w:rPr>
                <w:rFonts w:ascii="Angsana New" w:eastAsia="Angsana New" w:hAnsi="Angsana New" w:cs="Angsana New"/>
                <w:color w:val="auto"/>
                <w:sz w:val="24"/>
                <w:szCs w:val="24"/>
                <w:lang w:val="en-US"/>
              </w:rPr>
            </w:pPr>
            <w:r w:rsidRPr="008347BC">
              <w:rPr>
                <w:rFonts w:ascii="Angsana New" w:eastAsia="Angsana New" w:hAnsi="Angsana New" w:cs="Angsana New"/>
                <w:color w:val="auto"/>
                <w:sz w:val="24"/>
                <w:szCs w:val="24"/>
                <w:lang w:val="en-US"/>
              </w:rPr>
              <w:t xml:space="preserve"> - </w:t>
            </w:r>
          </w:p>
        </w:tc>
      </w:tr>
      <w:tr w:rsidR="00693E0B" w:rsidRPr="000F466B" w14:paraId="0D80E4BE" w14:textId="77777777" w:rsidTr="00704179">
        <w:trPr>
          <w:trHeight w:val="20"/>
        </w:trPr>
        <w:tc>
          <w:tcPr>
            <w:tcW w:w="2790" w:type="dxa"/>
          </w:tcPr>
          <w:p w14:paraId="13C551BE" w14:textId="77777777" w:rsidR="00693E0B" w:rsidRPr="000F466B" w:rsidRDefault="00693E0B" w:rsidP="00693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right="-108"/>
              <w:rPr>
                <w:rFonts w:ascii="Angsana New" w:hAnsi="Angsana New"/>
                <w:sz w:val="24"/>
                <w:szCs w:val="24"/>
              </w:rPr>
            </w:pPr>
            <w:r w:rsidRPr="000F466B">
              <w:rPr>
                <w:rFonts w:ascii="Angsana New" w:hAnsi="Angsana New"/>
                <w:sz w:val="24"/>
                <w:szCs w:val="24"/>
                <w:cs/>
              </w:rPr>
              <w:t>ยานพาหนะ</w:t>
            </w:r>
          </w:p>
        </w:tc>
        <w:tc>
          <w:tcPr>
            <w:tcW w:w="1170" w:type="dxa"/>
            <w:tcBorders>
              <w:bottom w:val="single" w:sz="4" w:space="0" w:color="auto"/>
            </w:tcBorders>
            <w:vAlign w:val="bottom"/>
          </w:tcPr>
          <w:p w14:paraId="13DDA843" w14:textId="0E2441BA" w:rsidR="00693E0B" w:rsidRPr="000F466B" w:rsidRDefault="00693E0B" w:rsidP="00693E0B">
            <w:pPr>
              <w:pStyle w:val="a2"/>
              <w:tabs>
                <w:tab w:val="decimal" w:pos="990"/>
              </w:tabs>
              <w:spacing w:line="260" w:lineRule="exact"/>
              <w:ind w:right="43"/>
              <w:jc w:val="right"/>
              <w:rPr>
                <w:rFonts w:ascii="Angsana New" w:eastAsia="Angsana New" w:hAnsi="Angsana New" w:cs="Angsana New"/>
                <w:color w:val="auto"/>
                <w:sz w:val="24"/>
                <w:szCs w:val="24"/>
                <w:lang w:val="en-US"/>
              </w:rPr>
            </w:pPr>
            <w:r w:rsidRPr="005715CE">
              <w:rPr>
                <w:rFonts w:ascii="Angsana New" w:eastAsia="Angsana New" w:hAnsi="Angsana New" w:cs="Angsana New"/>
                <w:color w:val="auto"/>
                <w:sz w:val="24"/>
                <w:szCs w:val="24"/>
                <w:lang w:val="en-US"/>
              </w:rPr>
              <w:t>8</w:t>
            </w:r>
            <w:r>
              <w:rPr>
                <w:rFonts w:ascii="Angsana New" w:eastAsia="Angsana New" w:hAnsi="Angsana New" w:cs="Angsana New"/>
                <w:color w:val="auto"/>
                <w:sz w:val="24"/>
                <w:szCs w:val="24"/>
                <w:lang w:val="en-US"/>
              </w:rPr>
              <w:t>,</w:t>
            </w:r>
            <w:r w:rsidRPr="005715CE">
              <w:rPr>
                <w:rFonts w:ascii="Angsana New" w:eastAsia="Angsana New" w:hAnsi="Angsana New" w:cs="Angsana New"/>
                <w:color w:val="auto"/>
                <w:sz w:val="24"/>
                <w:szCs w:val="24"/>
                <w:lang w:val="en-US"/>
              </w:rPr>
              <w:t>623</w:t>
            </w:r>
          </w:p>
        </w:tc>
        <w:tc>
          <w:tcPr>
            <w:tcW w:w="90" w:type="dxa"/>
            <w:vAlign w:val="bottom"/>
          </w:tcPr>
          <w:p w14:paraId="398CDBB2" w14:textId="77777777" w:rsidR="00693E0B" w:rsidRPr="000F466B" w:rsidRDefault="00693E0B" w:rsidP="00693E0B">
            <w:pPr>
              <w:tabs>
                <w:tab w:val="left" w:pos="2160"/>
              </w:tabs>
              <w:spacing w:line="260" w:lineRule="exact"/>
              <w:ind w:left="-188" w:right="121"/>
              <w:contextualSpacing/>
              <w:jc w:val="right"/>
              <w:rPr>
                <w:rFonts w:ascii="Angsana New" w:hAnsi="Angsana New"/>
                <w:sz w:val="24"/>
                <w:szCs w:val="24"/>
              </w:rPr>
            </w:pPr>
          </w:p>
        </w:tc>
        <w:tc>
          <w:tcPr>
            <w:tcW w:w="1170" w:type="dxa"/>
            <w:tcBorders>
              <w:bottom w:val="single" w:sz="4" w:space="0" w:color="auto"/>
            </w:tcBorders>
            <w:vAlign w:val="bottom"/>
          </w:tcPr>
          <w:p w14:paraId="6BD50ED5" w14:textId="66EAC968" w:rsidR="00693E0B" w:rsidRPr="008347BC" w:rsidRDefault="00F129A6" w:rsidP="008347BC">
            <w:pPr>
              <w:pStyle w:val="a2"/>
              <w:tabs>
                <w:tab w:val="decimal" w:pos="990"/>
              </w:tabs>
              <w:spacing w:line="260" w:lineRule="exact"/>
              <w:ind w:right="43"/>
              <w:jc w:val="right"/>
              <w:rPr>
                <w:rFonts w:ascii="Angsana New" w:eastAsia="Angsana New" w:hAnsi="Angsana New" w:cs="Angsana New"/>
                <w:color w:val="auto"/>
                <w:sz w:val="24"/>
                <w:szCs w:val="24"/>
                <w:lang w:val="en-US"/>
              </w:rPr>
            </w:pPr>
            <w:r w:rsidRPr="008347BC">
              <w:rPr>
                <w:rFonts w:ascii="Angsana New" w:eastAsia="Angsana New" w:hAnsi="Angsana New" w:cs="Angsana New"/>
                <w:color w:val="auto"/>
                <w:sz w:val="24"/>
                <w:szCs w:val="24"/>
                <w:lang w:val="en-US"/>
              </w:rPr>
              <w:t xml:space="preserve">9,348 </w:t>
            </w:r>
          </w:p>
        </w:tc>
        <w:tc>
          <w:tcPr>
            <w:tcW w:w="90" w:type="dxa"/>
            <w:vAlign w:val="bottom"/>
          </w:tcPr>
          <w:p w14:paraId="67A6F30B" w14:textId="77777777" w:rsidR="00693E0B" w:rsidRPr="008347BC" w:rsidRDefault="00693E0B" w:rsidP="008347BC">
            <w:pPr>
              <w:pStyle w:val="a2"/>
              <w:tabs>
                <w:tab w:val="decimal" w:pos="990"/>
              </w:tabs>
              <w:spacing w:line="260" w:lineRule="exact"/>
              <w:ind w:right="43"/>
              <w:jc w:val="right"/>
              <w:rPr>
                <w:rFonts w:ascii="Angsana New" w:eastAsia="Angsana New" w:hAnsi="Angsana New" w:cs="Angsana New"/>
                <w:color w:val="auto"/>
                <w:sz w:val="24"/>
                <w:szCs w:val="24"/>
                <w:lang w:val="en-US"/>
              </w:rPr>
            </w:pPr>
          </w:p>
        </w:tc>
        <w:tc>
          <w:tcPr>
            <w:tcW w:w="1080" w:type="dxa"/>
            <w:tcBorders>
              <w:bottom w:val="single" w:sz="4" w:space="0" w:color="auto"/>
            </w:tcBorders>
            <w:vAlign w:val="bottom"/>
          </w:tcPr>
          <w:p w14:paraId="0AC6DBF8" w14:textId="3A70CAFD" w:rsidR="00693E0B" w:rsidRPr="000F466B" w:rsidRDefault="00693E0B" w:rsidP="00693E0B">
            <w:pPr>
              <w:pStyle w:val="a2"/>
              <w:tabs>
                <w:tab w:val="decimal" w:pos="990"/>
              </w:tabs>
              <w:spacing w:line="260" w:lineRule="exact"/>
              <w:ind w:right="43"/>
              <w:jc w:val="right"/>
              <w:rPr>
                <w:rFonts w:ascii="Angsana New" w:eastAsia="Angsana New" w:hAnsi="Angsana New" w:cs="Angsana New"/>
                <w:color w:val="auto"/>
                <w:sz w:val="24"/>
                <w:szCs w:val="24"/>
                <w:lang w:val="en-US"/>
              </w:rPr>
            </w:pPr>
            <w:r w:rsidRPr="008347BC">
              <w:rPr>
                <w:rFonts w:ascii="Angsana New" w:eastAsia="Angsana New" w:hAnsi="Angsana New" w:cs="Angsana New"/>
                <w:color w:val="auto"/>
                <w:sz w:val="24"/>
                <w:szCs w:val="24"/>
                <w:lang w:val="en-US"/>
              </w:rPr>
              <w:t xml:space="preserve">(1,394) </w:t>
            </w:r>
          </w:p>
        </w:tc>
        <w:tc>
          <w:tcPr>
            <w:tcW w:w="90" w:type="dxa"/>
            <w:vAlign w:val="bottom"/>
          </w:tcPr>
          <w:p w14:paraId="09F16CF3" w14:textId="77777777" w:rsidR="00693E0B" w:rsidRPr="008347BC" w:rsidRDefault="00693E0B" w:rsidP="008347BC">
            <w:pPr>
              <w:pStyle w:val="a2"/>
              <w:tabs>
                <w:tab w:val="decimal" w:pos="990"/>
              </w:tabs>
              <w:spacing w:line="260" w:lineRule="exact"/>
              <w:ind w:right="43"/>
              <w:jc w:val="right"/>
              <w:rPr>
                <w:rFonts w:ascii="Angsana New" w:eastAsia="Angsana New" w:hAnsi="Angsana New" w:cs="Angsana New"/>
                <w:color w:val="auto"/>
                <w:sz w:val="24"/>
                <w:szCs w:val="24"/>
                <w:lang w:val="en-US"/>
              </w:rPr>
            </w:pPr>
          </w:p>
        </w:tc>
        <w:tc>
          <w:tcPr>
            <w:tcW w:w="1170" w:type="dxa"/>
            <w:tcBorders>
              <w:bottom w:val="single" w:sz="4" w:space="0" w:color="auto"/>
            </w:tcBorders>
            <w:vAlign w:val="bottom"/>
          </w:tcPr>
          <w:p w14:paraId="0DED4E11" w14:textId="3268376E" w:rsidR="00693E0B" w:rsidRPr="008347BC" w:rsidRDefault="000A3F9C" w:rsidP="00F129A6">
            <w:pPr>
              <w:pStyle w:val="a2"/>
              <w:tabs>
                <w:tab w:val="decimal" w:pos="990"/>
              </w:tabs>
              <w:spacing w:line="260" w:lineRule="exact"/>
              <w:ind w:right="43"/>
              <w:jc w:val="right"/>
              <w:rPr>
                <w:rFonts w:ascii="Angsana New" w:eastAsia="Angsana New" w:hAnsi="Angsana New" w:cs="Angsana New"/>
                <w:color w:val="auto"/>
                <w:sz w:val="24"/>
                <w:szCs w:val="24"/>
                <w:lang w:val="en-US"/>
              </w:rPr>
            </w:pPr>
            <w:r w:rsidRPr="008347BC">
              <w:rPr>
                <w:rFonts w:ascii="Angsana New" w:eastAsia="Angsana New" w:hAnsi="Angsana New" w:cs="Angsana New"/>
                <w:color w:val="auto"/>
                <w:sz w:val="24"/>
                <w:szCs w:val="24"/>
                <w:lang w:val="en-US"/>
              </w:rPr>
              <w:t xml:space="preserve">(469) </w:t>
            </w:r>
          </w:p>
        </w:tc>
        <w:tc>
          <w:tcPr>
            <w:tcW w:w="90" w:type="dxa"/>
            <w:vAlign w:val="bottom"/>
          </w:tcPr>
          <w:p w14:paraId="63D8A6F5" w14:textId="77777777" w:rsidR="00693E0B" w:rsidRPr="008347BC" w:rsidRDefault="00693E0B" w:rsidP="008347BC">
            <w:pPr>
              <w:pStyle w:val="a2"/>
              <w:tabs>
                <w:tab w:val="decimal" w:pos="990"/>
              </w:tabs>
              <w:spacing w:line="260" w:lineRule="exact"/>
              <w:ind w:right="43"/>
              <w:jc w:val="right"/>
              <w:rPr>
                <w:rFonts w:ascii="Angsana New" w:eastAsia="Angsana New" w:hAnsi="Angsana New" w:cs="Angsana New"/>
                <w:color w:val="auto"/>
                <w:sz w:val="24"/>
                <w:szCs w:val="24"/>
                <w:lang w:val="en-US"/>
              </w:rPr>
            </w:pPr>
          </w:p>
        </w:tc>
        <w:tc>
          <w:tcPr>
            <w:tcW w:w="1170" w:type="dxa"/>
            <w:tcBorders>
              <w:bottom w:val="single" w:sz="4" w:space="0" w:color="auto"/>
            </w:tcBorders>
            <w:vAlign w:val="bottom"/>
          </w:tcPr>
          <w:p w14:paraId="0989FB78" w14:textId="0A1A044A" w:rsidR="00693E0B" w:rsidRPr="000F466B" w:rsidRDefault="000A3F9C" w:rsidP="00693E0B">
            <w:pPr>
              <w:pStyle w:val="a2"/>
              <w:tabs>
                <w:tab w:val="decimal" w:pos="990"/>
              </w:tabs>
              <w:spacing w:line="260" w:lineRule="exact"/>
              <w:ind w:right="43"/>
              <w:jc w:val="right"/>
              <w:rPr>
                <w:rFonts w:ascii="Angsana New" w:eastAsia="Angsana New" w:hAnsi="Angsana New" w:cs="Angsana New"/>
                <w:color w:val="auto"/>
                <w:sz w:val="24"/>
                <w:szCs w:val="24"/>
                <w:lang w:val="en-US"/>
              </w:rPr>
            </w:pPr>
            <w:r w:rsidRPr="008347BC">
              <w:rPr>
                <w:rFonts w:ascii="Angsana New" w:eastAsia="Angsana New" w:hAnsi="Angsana New" w:cs="Angsana New"/>
                <w:color w:val="auto"/>
                <w:sz w:val="24"/>
                <w:szCs w:val="24"/>
                <w:lang w:val="en-US"/>
              </w:rPr>
              <w:t xml:space="preserve"> 16,108 </w:t>
            </w:r>
          </w:p>
        </w:tc>
      </w:tr>
      <w:tr w:rsidR="00693E0B" w:rsidRPr="000F466B" w14:paraId="1E50541D" w14:textId="77777777" w:rsidTr="00704179">
        <w:trPr>
          <w:trHeight w:val="269"/>
        </w:trPr>
        <w:tc>
          <w:tcPr>
            <w:tcW w:w="2790" w:type="dxa"/>
          </w:tcPr>
          <w:p w14:paraId="24D3FEB4" w14:textId="77777777" w:rsidR="00693E0B" w:rsidRPr="000F466B" w:rsidRDefault="00693E0B" w:rsidP="00693E0B">
            <w:pPr>
              <w:tabs>
                <w:tab w:val="clear" w:pos="907"/>
                <w:tab w:val="left" w:pos="630"/>
                <w:tab w:val="left" w:pos="2160"/>
                <w:tab w:val="right" w:pos="3330"/>
              </w:tabs>
              <w:spacing w:line="260" w:lineRule="exact"/>
              <w:ind w:left="448" w:right="65"/>
              <w:contextualSpacing/>
              <w:rPr>
                <w:rFonts w:ascii="Angsana New" w:hAnsi="Angsana New"/>
                <w:b/>
                <w:bCs/>
                <w:color w:val="000000"/>
                <w:sz w:val="24"/>
                <w:szCs w:val="24"/>
                <w:cs/>
              </w:rPr>
            </w:pPr>
            <w:r w:rsidRPr="000F466B">
              <w:rPr>
                <w:rFonts w:ascii="Angsana New" w:hAnsi="Angsana New"/>
                <w:color w:val="000000"/>
                <w:sz w:val="24"/>
                <w:szCs w:val="24"/>
                <w:cs/>
              </w:rPr>
              <w:t>รวมราคาทุน</w:t>
            </w:r>
          </w:p>
        </w:tc>
        <w:tc>
          <w:tcPr>
            <w:tcW w:w="1170" w:type="dxa"/>
            <w:tcBorders>
              <w:top w:val="single" w:sz="4" w:space="0" w:color="auto"/>
              <w:bottom w:val="single" w:sz="4" w:space="0" w:color="auto"/>
            </w:tcBorders>
            <w:vAlign w:val="bottom"/>
          </w:tcPr>
          <w:p w14:paraId="73DF0346" w14:textId="5EC3EEFE" w:rsidR="00693E0B" w:rsidRPr="000F466B" w:rsidRDefault="00693E0B" w:rsidP="00693E0B">
            <w:pPr>
              <w:pStyle w:val="a2"/>
              <w:tabs>
                <w:tab w:val="decimal" w:pos="990"/>
              </w:tabs>
              <w:spacing w:line="260" w:lineRule="exact"/>
              <w:ind w:right="43"/>
              <w:jc w:val="right"/>
              <w:rPr>
                <w:rFonts w:ascii="Angsana New" w:eastAsia="Angsana New" w:hAnsi="Angsana New" w:cs="Angsana New"/>
                <w:color w:val="auto"/>
                <w:sz w:val="24"/>
                <w:szCs w:val="24"/>
                <w:lang w:val="en-US"/>
              </w:rPr>
            </w:pPr>
            <w:r w:rsidRPr="005715CE">
              <w:rPr>
                <w:rFonts w:ascii="Angsana New" w:eastAsia="Angsana New" w:hAnsi="Angsana New" w:cs="Angsana New"/>
                <w:color w:val="auto"/>
                <w:sz w:val="24"/>
                <w:szCs w:val="24"/>
                <w:lang w:val="en-US"/>
              </w:rPr>
              <w:t>13</w:t>
            </w:r>
            <w:r>
              <w:rPr>
                <w:rFonts w:ascii="Angsana New" w:eastAsia="Angsana New" w:hAnsi="Angsana New" w:cs="Angsana New"/>
                <w:color w:val="auto"/>
                <w:sz w:val="24"/>
                <w:szCs w:val="24"/>
                <w:lang w:val="en-US"/>
              </w:rPr>
              <w:t>,350</w:t>
            </w:r>
          </w:p>
        </w:tc>
        <w:tc>
          <w:tcPr>
            <w:tcW w:w="90" w:type="dxa"/>
            <w:vAlign w:val="bottom"/>
          </w:tcPr>
          <w:p w14:paraId="4D8D83FF" w14:textId="77777777" w:rsidR="00693E0B" w:rsidRPr="000F466B" w:rsidRDefault="00693E0B" w:rsidP="00693E0B">
            <w:pPr>
              <w:tabs>
                <w:tab w:val="left" w:pos="2160"/>
              </w:tabs>
              <w:spacing w:line="260" w:lineRule="exact"/>
              <w:ind w:left="-188" w:right="121"/>
              <w:contextualSpacing/>
              <w:jc w:val="right"/>
              <w:rPr>
                <w:rFonts w:ascii="Angsana New" w:hAnsi="Angsana New"/>
                <w:sz w:val="24"/>
                <w:szCs w:val="24"/>
              </w:rPr>
            </w:pPr>
          </w:p>
        </w:tc>
        <w:tc>
          <w:tcPr>
            <w:tcW w:w="1170" w:type="dxa"/>
            <w:tcBorders>
              <w:top w:val="single" w:sz="4" w:space="0" w:color="auto"/>
              <w:bottom w:val="single" w:sz="4" w:space="0" w:color="auto"/>
            </w:tcBorders>
            <w:vAlign w:val="bottom"/>
          </w:tcPr>
          <w:p w14:paraId="490DB94F" w14:textId="1463C6DF" w:rsidR="00693E0B" w:rsidRPr="008347BC" w:rsidRDefault="00F129A6" w:rsidP="008347BC">
            <w:pPr>
              <w:pStyle w:val="a2"/>
              <w:tabs>
                <w:tab w:val="decimal" w:pos="990"/>
              </w:tabs>
              <w:spacing w:line="260" w:lineRule="exact"/>
              <w:ind w:right="43"/>
              <w:jc w:val="right"/>
              <w:rPr>
                <w:rFonts w:ascii="Angsana New" w:eastAsia="Angsana New" w:hAnsi="Angsana New" w:cs="Angsana New"/>
                <w:color w:val="auto"/>
                <w:sz w:val="24"/>
                <w:szCs w:val="24"/>
                <w:lang w:val="en-US"/>
              </w:rPr>
            </w:pPr>
            <w:r w:rsidRPr="008347BC">
              <w:rPr>
                <w:rFonts w:ascii="Angsana New" w:eastAsia="Angsana New" w:hAnsi="Angsana New" w:cs="Angsana New"/>
                <w:color w:val="auto"/>
                <w:sz w:val="24"/>
                <w:szCs w:val="24"/>
                <w:lang w:val="en-US"/>
              </w:rPr>
              <w:t xml:space="preserve">     9,348 </w:t>
            </w:r>
          </w:p>
        </w:tc>
        <w:tc>
          <w:tcPr>
            <w:tcW w:w="90" w:type="dxa"/>
            <w:vAlign w:val="bottom"/>
          </w:tcPr>
          <w:p w14:paraId="2E8AE637" w14:textId="77777777" w:rsidR="00693E0B" w:rsidRPr="008347BC" w:rsidRDefault="00693E0B" w:rsidP="008347BC">
            <w:pPr>
              <w:pStyle w:val="a2"/>
              <w:tabs>
                <w:tab w:val="decimal" w:pos="990"/>
              </w:tabs>
              <w:spacing w:line="260" w:lineRule="exact"/>
              <w:ind w:right="43"/>
              <w:jc w:val="right"/>
              <w:rPr>
                <w:rFonts w:ascii="Angsana New" w:eastAsia="Angsana New" w:hAnsi="Angsana New" w:cs="Angsana New"/>
                <w:color w:val="auto"/>
                <w:sz w:val="24"/>
                <w:szCs w:val="24"/>
                <w:lang w:val="en-US"/>
              </w:rPr>
            </w:pPr>
          </w:p>
        </w:tc>
        <w:tc>
          <w:tcPr>
            <w:tcW w:w="1080" w:type="dxa"/>
            <w:tcBorders>
              <w:top w:val="single" w:sz="4" w:space="0" w:color="auto"/>
              <w:bottom w:val="single" w:sz="4" w:space="0" w:color="auto"/>
            </w:tcBorders>
            <w:vAlign w:val="bottom"/>
          </w:tcPr>
          <w:p w14:paraId="21AE8FA5" w14:textId="6037CB35" w:rsidR="00693E0B" w:rsidRPr="000F466B" w:rsidRDefault="00693E0B" w:rsidP="00693E0B">
            <w:pPr>
              <w:pStyle w:val="a2"/>
              <w:tabs>
                <w:tab w:val="decimal" w:pos="990"/>
              </w:tabs>
              <w:spacing w:line="260" w:lineRule="exact"/>
              <w:ind w:right="43"/>
              <w:jc w:val="right"/>
              <w:rPr>
                <w:rFonts w:ascii="Angsana New" w:eastAsia="Angsana New" w:hAnsi="Angsana New" w:cs="Angsana New"/>
                <w:color w:val="auto"/>
                <w:sz w:val="24"/>
                <w:szCs w:val="24"/>
                <w:lang w:val="en-US"/>
              </w:rPr>
            </w:pPr>
            <w:r w:rsidRPr="008347BC">
              <w:rPr>
                <w:rFonts w:ascii="Angsana New" w:eastAsia="Angsana New" w:hAnsi="Angsana New" w:cs="Angsana New"/>
                <w:color w:val="auto"/>
                <w:sz w:val="24"/>
                <w:szCs w:val="24"/>
                <w:lang w:val="en-US"/>
              </w:rPr>
              <w:t xml:space="preserve">(6,121) </w:t>
            </w:r>
          </w:p>
        </w:tc>
        <w:tc>
          <w:tcPr>
            <w:tcW w:w="90" w:type="dxa"/>
            <w:vAlign w:val="bottom"/>
          </w:tcPr>
          <w:p w14:paraId="40C9613E" w14:textId="77777777" w:rsidR="00693E0B" w:rsidRPr="008347BC" w:rsidRDefault="00693E0B" w:rsidP="008347BC">
            <w:pPr>
              <w:pStyle w:val="a2"/>
              <w:tabs>
                <w:tab w:val="decimal" w:pos="990"/>
              </w:tabs>
              <w:spacing w:line="260" w:lineRule="exact"/>
              <w:ind w:right="43"/>
              <w:jc w:val="right"/>
              <w:rPr>
                <w:rFonts w:ascii="Angsana New" w:eastAsia="Angsana New" w:hAnsi="Angsana New" w:cs="Angsana New"/>
                <w:color w:val="auto"/>
                <w:sz w:val="24"/>
                <w:szCs w:val="24"/>
                <w:lang w:val="en-US"/>
              </w:rPr>
            </w:pPr>
          </w:p>
        </w:tc>
        <w:tc>
          <w:tcPr>
            <w:tcW w:w="1170" w:type="dxa"/>
            <w:tcBorders>
              <w:top w:val="single" w:sz="4" w:space="0" w:color="auto"/>
              <w:bottom w:val="single" w:sz="4" w:space="0" w:color="auto"/>
            </w:tcBorders>
            <w:vAlign w:val="bottom"/>
          </w:tcPr>
          <w:p w14:paraId="08A45920" w14:textId="5AB1F33B" w:rsidR="00693E0B" w:rsidRPr="008347BC" w:rsidRDefault="000A3F9C" w:rsidP="008347BC">
            <w:pPr>
              <w:pStyle w:val="a2"/>
              <w:tabs>
                <w:tab w:val="decimal" w:pos="990"/>
              </w:tabs>
              <w:spacing w:line="260" w:lineRule="exact"/>
              <w:ind w:right="43"/>
              <w:jc w:val="right"/>
              <w:rPr>
                <w:rFonts w:ascii="Angsana New" w:eastAsia="Angsana New" w:hAnsi="Angsana New" w:cs="Angsana New"/>
                <w:color w:val="auto"/>
                <w:sz w:val="24"/>
                <w:szCs w:val="24"/>
                <w:lang w:val="en-US"/>
              </w:rPr>
            </w:pPr>
            <w:r w:rsidRPr="008347BC">
              <w:rPr>
                <w:rFonts w:ascii="Angsana New" w:eastAsia="Angsana New" w:hAnsi="Angsana New" w:cs="Angsana New"/>
                <w:color w:val="auto"/>
                <w:sz w:val="24"/>
                <w:szCs w:val="24"/>
                <w:lang w:val="en-US"/>
              </w:rPr>
              <w:t xml:space="preserve">(469) </w:t>
            </w:r>
          </w:p>
        </w:tc>
        <w:tc>
          <w:tcPr>
            <w:tcW w:w="90" w:type="dxa"/>
            <w:vAlign w:val="bottom"/>
          </w:tcPr>
          <w:p w14:paraId="23FBCCAF" w14:textId="77777777" w:rsidR="00693E0B" w:rsidRPr="008347BC" w:rsidRDefault="00693E0B" w:rsidP="008347BC">
            <w:pPr>
              <w:pStyle w:val="a2"/>
              <w:tabs>
                <w:tab w:val="decimal" w:pos="990"/>
              </w:tabs>
              <w:spacing w:line="260" w:lineRule="exact"/>
              <w:ind w:right="43"/>
              <w:jc w:val="right"/>
              <w:rPr>
                <w:rFonts w:ascii="Angsana New" w:eastAsia="Angsana New" w:hAnsi="Angsana New" w:cs="Angsana New"/>
                <w:color w:val="auto"/>
                <w:sz w:val="24"/>
                <w:szCs w:val="24"/>
                <w:lang w:val="en-US"/>
              </w:rPr>
            </w:pPr>
          </w:p>
        </w:tc>
        <w:tc>
          <w:tcPr>
            <w:tcW w:w="1170" w:type="dxa"/>
            <w:tcBorders>
              <w:top w:val="single" w:sz="4" w:space="0" w:color="auto"/>
              <w:bottom w:val="single" w:sz="4" w:space="0" w:color="auto"/>
            </w:tcBorders>
            <w:vAlign w:val="bottom"/>
          </w:tcPr>
          <w:p w14:paraId="0DE827EC" w14:textId="189252D0" w:rsidR="00693E0B" w:rsidRPr="000F466B" w:rsidRDefault="000A3F9C" w:rsidP="00693E0B">
            <w:pPr>
              <w:pStyle w:val="a2"/>
              <w:tabs>
                <w:tab w:val="decimal" w:pos="990"/>
              </w:tabs>
              <w:spacing w:line="260" w:lineRule="exact"/>
              <w:ind w:right="43"/>
              <w:jc w:val="right"/>
              <w:rPr>
                <w:rFonts w:ascii="Angsana New" w:eastAsia="Angsana New" w:hAnsi="Angsana New" w:cs="Angsana New"/>
                <w:color w:val="auto"/>
                <w:sz w:val="24"/>
                <w:szCs w:val="24"/>
                <w:lang w:val="en-US"/>
              </w:rPr>
            </w:pPr>
            <w:r w:rsidRPr="008347BC">
              <w:rPr>
                <w:rFonts w:ascii="Angsana New" w:eastAsia="Angsana New" w:hAnsi="Angsana New" w:cs="Angsana New"/>
                <w:color w:val="auto"/>
                <w:sz w:val="24"/>
                <w:szCs w:val="24"/>
                <w:lang w:val="en-US"/>
              </w:rPr>
              <w:t xml:space="preserve"> 16,108 </w:t>
            </w:r>
          </w:p>
        </w:tc>
      </w:tr>
      <w:tr w:rsidR="00367850" w:rsidRPr="000F466B" w14:paraId="538186A2" w14:textId="77777777" w:rsidTr="00704179">
        <w:trPr>
          <w:trHeight w:val="20"/>
        </w:trPr>
        <w:tc>
          <w:tcPr>
            <w:tcW w:w="2790" w:type="dxa"/>
          </w:tcPr>
          <w:p w14:paraId="0AB7AC0A" w14:textId="77777777" w:rsidR="00367850" w:rsidRPr="000F466B" w:rsidRDefault="00367850" w:rsidP="00367850">
            <w:pPr>
              <w:tabs>
                <w:tab w:val="left" w:pos="2160"/>
              </w:tabs>
              <w:spacing w:line="260" w:lineRule="exact"/>
              <w:ind w:left="532" w:right="65"/>
              <w:contextualSpacing/>
              <w:rPr>
                <w:rFonts w:ascii="Angsana New" w:hAnsi="Angsana New"/>
                <w:b/>
                <w:bCs/>
                <w:color w:val="000000"/>
                <w:sz w:val="24"/>
                <w:szCs w:val="24"/>
              </w:rPr>
            </w:pPr>
          </w:p>
        </w:tc>
        <w:tc>
          <w:tcPr>
            <w:tcW w:w="1170" w:type="dxa"/>
            <w:tcBorders>
              <w:top w:val="single" w:sz="4" w:space="0" w:color="auto"/>
            </w:tcBorders>
            <w:vAlign w:val="bottom"/>
          </w:tcPr>
          <w:p w14:paraId="434FA465" w14:textId="77777777" w:rsidR="00367850" w:rsidRPr="000F466B" w:rsidRDefault="00367850" w:rsidP="00367850">
            <w:pPr>
              <w:pStyle w:val="a2"/>
              <w:tabs>
                <w:tab w:val="decimal" w:pos="990"/>
              </w:tabs>
              <w:spacing w:line="260" w:lineRule="exact"/>
              <w:ind w:right="43"/>
              <w:jc w:val="right"/>
              <w:rPr>
                <w:rFonts w:ascii="Angsana New" w:eastAsia="Angsana New" w:hAnsi="Angsana New" w:cs="Angsana New"/>
                <w:color w:val="auto"/>
                <w:sz w:val="24"/>
                <w:szCs w:val="24"/>
                <w:lang w:val="en-US"/>
              </w:rPr>
            </w:pPr>
          </w:p>
        </w:tc>
        <w:tc>
          <w:tcPr>
            <w:tcW w:w="90" w:type="dxa"/>
            <w:vAlign w:val="bottom"/>
          </w:tcPr>
          <w:p w14:paraId="61628956" w14:textId="77777777" w:rsidR="00367850" w:rsidRPr="000F466B" w:rsidRDefault="00367850" w:rsidP="00367850">
            <w:pPr>
              <w:tabs>
                <w:tab w:val="decimal" w:pos="861"/>
              </w:tabs>
              <w:spacing w:line="260" w:lineRule="exact"/>
              <w:ind w:left="-188" w:right="121"/>
              <w:contextualSpacing/>
              <w:jc w:val="right"/>
              <w:rPr>
                <w:rFonts w:ascii="Angsana New" w:hAnsi="Angsana New"/>
                <w:color w:val="000000"/>
                <w:sz w:val="24"/>
                <w:szCs w:val="24"/>
              </w:rPr>
            </w:pPr>
          </w:p>
        </w:tc>
        <w:tc>
          <w:tcPr>
            <w:tcW w:w="1170" w:type="dxa"/>
            <w:tcBorders>
              <w:top w:val="single" w:sz="4" w:space="0" w:color="auto"/>
            </w:tcBorders>
            <w:vAlign w:val="bottom"/>
          </w:tcPr>
          <w:p w14:paraId="1C3B8F7F" w14:textId="77777777" w:rsidR="00367850" w:rsidRPr="000F466B" w:rsidRDefault="00367850" w:rsidP="00367850">
            <w:pPr>
              <w:pStyle w:val="a2"/>
              <w:tabs>
                <w:tab w:val="decimal" w:pos="990"/>
              </w:tabs>
              <w:spacing w:line="260" w:lineRule="exact"/>
              <w:ind w:right="43"/>
              <w:jc w:val="right"/>
              <w:rPr>
                <w:rFonts w:ascii="Angsana New" w:eastAsia="Angsana New" w:hAnsi="Angsana New" w:cs="Angsana New"/>
                <w:color w:val="auto"/>
                <w:sz w:val="24"/>
                <w:szCs w:val="24"/>
                <w:lang w:val="en-US"/>
              </w:rPr>
            </w:pPr>
          </w:p>
        </w:tc>
        <w:tc>
          <w:tcPr>
            <w:tcW w:w="90" w:type="dxa"/>
            <w:vAlign w:val="bottom"/>
          </w:tcPr>
          <w:p w14:paraId="33FCBA27" w14:textId="77777777" w:rsidR="00367850" w:rsidRPr="000F466B" w:rsidRDefault="00367850" w:rsidP="00367850">
            <w:pPr>
              <w:tabs>
                <w:tab w:val="left" w:pos="2160"/>
              </w:tabs>
              <w:spacing w:line="260" w:lineRule="exact"/>
              <w:ind w:left="-188" w:right="121"/>
              <w:contextualSpacing/>
              <w:jc w:val="right"/>
              <w:rPr>
                <w:rFonts w:ascii="Angsana New" w:eastAsia="Angsana New" w:hAnsi="Angsana New"/>
                <w:sz w:val="24"/>
                <w:szCs w:val="24"/>
              </w:rPr>
            </w:pPr>
          </w:p>
        </w:tc>
        <w:tc>
          <w:tcPr>
            <w:tcW w:w="1080" w:type="dxa"/>
            <w:tcBorders>
              <w:top w:val="single" w:sz="4" w:space="0" w:color="auto"/>
            </w:tcBorders>
            <w:vAlign w:val="bottom"/>
          </w:tcPr>
          <w:p w14:paraId="017E3ACC" w14:textId="77777777" w:rsidR="00367850" w:rsidRPr="000F466B" w:rsidRDefault="00367850" w:rsidP="00367850">
            <w:pPr>
              <w:pStyle w:val="a2"/>
              <w:tabs>
                <w:tab w:val="decimal" w:pos="1080"/>
              </w:tabs>
              <w:spacing w:line="260" w:lineRule="exact"/>
              <w:ind w:right="43"/>
              <w:jc w:val="right"/>
              <w:rPr>
                <w:rFonts w:ascii="Angsana New" w:eastAsia="Angsana New" w:hAnsi="Angsana New" w:cs="Angsana New"/>
                <w:color w:val="auto"/>
                <w:sz w:val="24"/>
                <w:szCs w:val="24"/>
                <w:lang w:val="en-US"/>
              </w:rPr>
            </w:pPr>
          </w:p>
        </w:tc>
        <w:tc>
          <w:tcPr>
            <w:tcW w:w="90" w:type="dxa"/>
            <w:vAlign w:val="bottom"/>
          </w:tcPr>
          <w:p w14:paraId="62A2424E" w14:textId="77777777" w:rsidR="00367850" w:rsidRPr="000F466B" w:rsidRDefault="00367850" w:rsidP="00367850">
            <w:pPr>
              <w:spacing w:line="260" w:lineRule="exact"/>
              <w:ind w:left="360" w:right="65"/>
              <w:contextualSpacing/>
              <w:jc w:val="right"/>
              <w:rPr>
                <w:rFonts w:ascii="Angsana New" w:eastAsia="Angsana New" w:hAnsi="Angsana New"/>
                <w:sz w:val="24"/>
                <w:szCs w:val="24"/>
              </w:rPr>
            </w:pPr>
          </w:p>
        </w:tc>
        <w:tc>
          <w:tcPr>
            <w:tcW w:w="1170" w:type="dxa"/>
            <w:tcBorders>
              <w:top w:val="single" w:sz="4" w:space="0" w:color="auto"/>
            </w:tcBorders>
            <w:vAlign w:val="bottom"/>
          </w:tcPr>
          <w:p w14:paraId="05D68BE6" w14:textId="77777777" w:rsidR="00367850" w:rsidRPr="000F466B" w:rsidRDefault="00367850" w:rsidP="00367850">
            <w:pPr>
              <w:spacing w:line="260" w:lineRule="exact"/>
              <w:ind w:left="360" w:right="65"/>
              <w:contextualSpacing/>
              <w:jc w:val="right"/>
              <w:rPr>
                <w:rFonts w:ascii="Angsana New" w:eastAsia="Angsana New" w:hAnsi="Angsana New"/>
                <w:sz w:val="24"/>
                <w:szCs w:val="24"/>
              </w:rPr>
            </w:pPr>
          </w:p>
        </w:tc>
        <w:tc>
          <w:tcPr>
            <w:tcW w:w="90" w:type="dxa"/>
            <w:vAlign w:val="bottom"/>
          </w:tcPr>
          <w:p w14:paraId="12C1A22B" w14:textId="77777777" w:rsidR="00367850" w:rsidRPr="000F466B" w:rsidRDefault="00367850" w:rsidP="00367850">
            <w:pPr>
              <w:spacing w:line="260" w:lineRule="exact"/>
              <w:ind w:left="360" w:right="65"/>
              <w:contextualSpacing/>
              <w:jc w:val="right"/>
              <w:rPr>
                <w:rFonts w:ascii="Angsana New" w:eastAsia="Angsana New" w:hAnsi="Angsana New"/>
                <w:sz w:val="24"/>
                <w:szCs w:val="24"/>
              </w:rPr>
            </w:pPr>
          </w:p>
        </w:tc>
        <w:tc>
          <w:tcPr>
            <w:tcW w:w="1170" w:type="dxa"/>
            <w:tcBorders>
              <w:top w:val="single" w:sz="4" w:space="0" w:color="auto"/>
            </w:tcBorders>
            <w:vAlign w:val="bottom"/>
          </w:tcPr>
          <w:p w14:paraId="2976F429" w14:textId="77777777" w:rsidR="00367850" w:rsidRPr="000F466B" w:rsidRDefault="00367850" w:rsidP="00367850">
            <w:pPr>
              <w:pStyle w:val="a2"/>
              <w:tabs>
                <w:tab w:val="decimal" w:pos="990"/>
              </w:tabs>
              <w:spacing w:line="260" w:lineRule="exact"/>
              <w:ind w:right="43"/>
              <w:jc w:val="right"/>
              <w:rPr>
                <w:rFonts w:ascii="Angsana New" w:eastAsia="Angsana New" w:hAnsi="Angsana New" w:cs="Angsana New"/>
                <w:color w:val="auto"/>
                <w:sz w:val="24"/>
                <w:szCs w:val="24"/>
                <w:lang w:val="en-US"/>
              </w:rPr>
            </w:pPr>
          </w:p>
        </w:tc>
      </w:tr>
      <w:tr w:rsidR="00367850" w:rsidRPr="000F466B" w14:paraId="1C4A8E6C" w14:textId="77777777" w:rsidTr="00704179">
        <w:trPr>
          <w:trHeight w:val="20"/>
        </w:trPr>
        <w:tc>
          <w:tcPr>
            <w:tcW w:w="2790" w:type="dxa"/>
          </w:tcPr>
          <w:p w14:paraId="2B16E878" w14:textId="77777777" w:rsidR="00367850" w:rsidRPr="000F466B" w:rsidRDefault="00367850" w:rsidP="00367850">
            <w:pPr>
              <w:tabs>
                <w:tab w:val="left" w:pos="2160"/>
              </w:tabs>
              <w:spacing w:line="260" w:lineRule="exact"/>
              <w:ind w:left="532" w:right="65" w:hanging="442"/>
              <w:contextualSpacing/>
              <w:rPr>
                <w:rFonts w:ascii="Angsana New" w:hAnsi="Angsana New"/>
                <w:b/>
                <w:bCs/>
                <w:color w:val="000000"/>
                <w:sz w:val="24"/>
                <w:szCs w:val="24"/>
              </w:rPr>
            </w:pPr>
            <w:r w:rsidRPr="000F466B">
              <w:rPr>
                <w:rFonts w:ascii="Angsana New" w:hAnsi="Angsana New"/>
                <w:b/>
                <w:bCs/>
                <w:color w:val="000000"/>
                <w:sz w:val="24"/>
                <w:szCs w:val="24"/>
                <w:cs/>
              </w:rPr>
              <w:t xml:space="preserve">ค่าเสื่อมราคาสะสม </w:t>
            </w:r>
          </w:p>
        </w:tc>
        <w:tc>
          <w:tcPr>
            <w:tcW w:w="1170" w:type="dxa"/>
            <w:vAlign w:val="bottom"/>
          </w:tcPr>
          <w:p w14:paraId="28E1017C" w14:textId="77777777" w:rsidR="00367850" w:rsidRPr="000F466B" w:rsidRDefault="00367850" w:rsidP="00367850">
            <w:pPr>
              <w:pStyle w:val="a2"/>
              <w:tabs>
                <w:tab w:val="decimal" w:pos="990"/>
              </w:tabs>
              <w:spacing w:line="260" w:lineRule="exact"/>
              <w:ind w:right="43"/>
              <w:jc w:val="right"/>
              <w:rPr>
                <w:rFonts w:ascii="Angsana New" w:eastAsia="Angsana New" w:hAnsi="Angsana New" w:cs="Angsana New"/>
                <w:color w:val="auto"/>
                <w:sz w:val="24"/>
                <w:szCs w:val="24"/>
                <w:lang w:val="en-US"/>
              </w:rPr>
            </w:pPr>
          </w:p>
        </w:tc>
        <w:tc>
          <w:tcPr>
            <w:tcW w:w="90" w:type="dxa"/>
            <w:vAlign w:val="bottom"/>
          </w:tcPr>
          <w:p w14:paraId="5B02CD3C" w14:textId="77777777" w:rsidR="00367850" w:rsidRPr="000F466B" w:rsidRDefault="00367850" w:rsidP="00367850">
            <w:pPr>
              <w:tabs>
                <w:tab w:val="decimal" w:pos="861"/>
              </w:tabs>
              <w:spacing w:line="260" w:lineRule="exact"/>
              <w:ind w:left="-188" w:right="121"/>
              <w:contextualSpacing/>
              <w:jc w:val="right"/>
              <w:rPr>
                <w:rFonts w:ascii="Angsana New" w:hAnsi="Angsana New"/>
                <w:color w:val="000000"/>
                <w:sz w:val="24"/>
                <w:szCs w:val="24"/>
              </w:rPr>
            </w:pPr>
          </w:p>
        </w:tc>
        <w:tc>
          <w:tcPr>
            <w:tcW w:w="1170" w:type="dxa"/>
            <w:vAlign w:val="bottom"/>
          </w:tcPr>
          <w:p w14:paraId="158852D0" w14:textId="77777777" w:rsidR="00367850" w:rsidRPr="000F466B" w:rsidRDefault="00367850" w:rsidP="00367850">
            <w:pPr>
              <w:pStyle w:val="a2"/>
              <w:tabs>
                <w:tab w:val="decimal" w:pos="990"/>
              </w:tabs>
              <w:spacing w:line="260" w:lineRule="exact"/>
              <w:ind w:right="43"/>
              <w:jc w:val="right"/>
              <w:rPr>
                <w:rFonts w:ascii="Angsana New" w:eastAsia="Angsana New" w:hAnsi="Angsana New" w:cs="Angsana New"/>
                <w:color w:val="auto"/>
                <w:sz w:val="24"/>
                <w:szCs w:val="24"/>
                <w:lang w:val="en-US"/>
              </w:rPr>
            </w:pPr>
          </w:p>
        </w:tc>
        <w:tc>
          <w:tcPr>
            <w:tcW w:w="90" w:type="dxa"/>
            <w:vAlign w:val="bottom"/>
          </w:tcPr>
          <w:p w14:paraId="29DDAB23" w14:textId="77777777" w:rsidR="00367850" w:rsidRPr="000F466B" w:rsidRDefault="00367850" w:rsidP="00367850">
            <w:pPr>
              <w:tabs>
                <w:tab w:val="left" w:pos="2160"/>
              </w:tabs>
              <w:spacing w:line="260" w:lineRule="exact"/>
              <w:ind w:left="-188" w:right="121"/>
              <w:contextualSpacing/>
              <w:jc w:val="right"/>
              <w:rPr>
                <w:rFonts w:ascii="Angsana New" w:eastAsia="Angsana New" w:hAnsi="Angsana New"/>
                <w:sz w:val="24"/>
                <w:szCs w:val="24"/>
              </w:rPr>
            </w:pPr>
          </w:p>
        </w:tc>
        <w:tc>
          <w:tcPr>
            <w:tcW w:w="1080" w:type="dxa"/>
            <w:vAlign w:val="bottom"/>
          </w:tcPr>
          <w:p w14:paraId="37FB32AF" w14:textId="77777777" w:rsidR="00367850" w:rsidRPr="000F466B" w:rsidRDefault="00367850" w:rsidP="00367850">
            <w:pPr>
              <w:pStyle w:val="a2"/>
              <w:tabs>
                <w:tab w:val="decimal" w:pos="1080"/>
              </w:tabs>
              <w:spacing w:line="260" w:lineRule="exact"/>
              <w:ind w:right="43"/>
              <w:jc w:val="right"/>
              <w:rPr>
                <w:rFonts w:ascii="Angsana New" w:eastAsia="Angsana New" w:hAnsi="Angsana New" w:cs="Angsana New"/>
                <w:color w:val="auto"/>
                <w:sz w:val="24"/>
                <w:szCs w:val="24"/>
                <w:lang w:val="en-US"/>
              </w:rPr>
            </w:pPr>
          </w:p>
        </w:tc>
        <w:tc>
          <w:tcPr>
            <w:tcW w:w="90" w:type="dxa"/>
            <w:vAlign w:val="bottom"/>
          </w:tcPr>
          <w:p w14:paraId="3AD43CAA" w14:textId="77777777" w:rsidR="00367850" w:rsidRPr="000F466B" w:rsidRDefault="00367850" w:rsidP="00367850">
            <w:pPr>
              <w:tabs>
                <w:tab w:val="clear" w:pos="907"/>
                <w:tab w:val="decimal" w:pos="883"/>
                <w:tab w:val="left" w:pos="2160"/>
              </w:tabs>
              <w:spacing w:line="260" w:lineRule="exact"/>
              <w:ind w:left="-188" w:right="121"/>
              <w:contextualSpacing/>
              <w:jc w:val="right"/>
              <w:rPr>
                <w:rFonts w:ascii="Angsana New" w:eastAsia="Angsana New" w:hAnsi="Angsana New"/>
                <w:sz w:val="24"/>
                <w:szCs w:val="24"/>
              </w:rPr>
            </w:pPr>
          </w:p>
        </w:tc>
        <w:tc>
          <w:tcPr>
            <w:tcW w:w="1170" w:type="dxa"/>
            <w:vAlign w:val="bottom"/>
          </w:tcPr>
          <w:p w14:paraId="7B281E78" w14:textId="77777777" w:rsidR="00367850" w:rsidRPr="000F466B" w:rsidRDefault="00367850" w:rsidP="00367850">
            <w:pPr>
              <w:tabs>
                <w:tab w:val="clear" w:pos="907"/>
                <w:tab w:val="decimal" w:pos="883"/>
                <w:tab w:val="left" w:pos="2160"/>
              </w:tabs>
              <w:spacing w:line="260" w:lineRule="exact"/>
              <w:ind w:left="-188" w:right="121"/>
              <w:contextualSpacing/>
              <w:jc w:val="right"/>
              <w:rPr>
                <w:rFonts w:ascii="Angsana New" w:eastAsia="Angsana New" w:hAnsi="Angsana New"/>
                <w:sz w:val="24"/>
                <w:szCs w:val="24"/>
              </w:rPr>
            </w:pPr>
          </w:p>
        </w:tc>
        <w:tc>
          <w:tcPr>
            <w:tcW w:w="90" w:type="dxa"/>
            <w:vAlign w:val="bottom"/>
          </w:tcPr>
          <w:p w14:paraId="4D25E431" w14:textId="77777777" w:rsidR="00367850" w:rsidRPr="000F466B" w:rsidRDefault="00367850" w:rsidP="00367850">
            <w:pPr>
              <w:tabs>
                <w:tab w:val="clear" w:pos="907"/>
                <w:tab w:val="decimal" w:pos="883"/>
                <w:tab w:val="left" w:pos="2160"/>
              </w:tabs>
              <w:spacing w:line="260" w:lineRule="exact"/>
              <w:ind w:left="-188" w:right="121"/>
              <w:contextualSpacing/>
              <w:jc w:val="right"/>
              <w:rPr>
                <w:rFonts w:ascii="Angsana New" w:eastAsia="Angsana New" w:hAnsi="Angsana New"/>
                <w:sz w:val="24"/>
                <w:szCs w:val="24"/>
              </w:rPr>
            </w:pPr>
          </w:p>
        </w:tc>
        <w:tc>
          <w:tcPr>
            <w:tcW w:w="1170" w:type="dxa"/>
            <w:vAlign w:val="bottom"/>
          </w:tcPr>
          <w:p w14:paraId="41B01CB8" w14:textId="77777777" w:rsidR="00367850" w:rsidRPr="000F466B" w:rsidRDefault="00367850" w:rsidP="00367850">
            <w:pPr>
              <w:pStyle w:val="a2"/>
              <w:tabs>
                <w:tab w:val="decimal" w:pos="990"/>
              </w:tabs>
              <w:spacing w:line="260" w:lineRule="exact"/>
              <w:ind w:right="43"/>
              <w:jc w:val="right"/>
              <w:rPr>
                <w:rFonts w:ascii="Angsana New" w:eastAsia="Angsana New" w:hAnsi="Angsana New" w:cs="Angsana New"/>
                <w:color w:val="auto"/>
                <w:sz w:val="24"/>
                <w:szCs w:val="24"/>
                <w:lang w:val="en-US"/>
              </w:rPr>
            </w:pPr>
          </w:p>
        </w:tc>
      </w:tr>
      <w:tr w:rsidR="00367850" w:rsidRPr="000F466B" w14:paraId="6D4F7A33" w14:textId="77777777" w:rsidTr="00704179">
        <w:trPr>
          <w:trHeight w:val="20"/>
        </w:trPr>
        <w:tc>
          <w:tcPr>
            <w:tcW w:w="2790" w:type="dxa"/>
          </w:tcPr>
          <w:p w14:paraId="734674F6" w14:textId="77777777" w:rsidR="00367850" w:rsidRPr="002B2E60" w:rsidRDefault="00367850" w:rsidP="00367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right="-108"/>
              <w:rPr>
                <w:rFonts w:ascii="Angsana New" w:hAnsi="Angsana New"/>
                <w:sz w:val="24"/>
                <w:szCs w:val="24"/>
                <w:cs/>
              </w:rPr>
            </w:pPr>
            <w:r w:rsidRPr="002B2E60">
              <w:rPr>
                <w:rFonts w:ascii="Angsana New" w:hAnsi="Angsana New"/>
                <w:sz w:val="24"/>
                <w:szCs w:val="24"/>
                <w:cs/>
              </w:rPr>
              <w:t>อาคาร</w:t>
            </w:r>
          </w:p>
        </w:tc>
        <w:tc>
          <w:tcPr>
            <w:tcW w:w="1170" w:type="dxa"/>
            <w:vAlign w:val="bottom"/>
          </w:tcPr>
          <w:p w14:paraId="7101F641" w14:textId="2D08BC80" w:rsidR="00367850" w:rsidRPr="002B2E60" w:rsidRDefault="00367850" w:rsidP="00367850">
            <w:pPr>
              <w:pStyle w:val="a2"/>
              <w:tabs>
                <w:tab w:val="decimal" w:pos="990"/>
              </w:tabs>
              <w:spacing w:line="260" w:lineRule="exact"/>
              <w:ind w:right="43"/>
              <w:jc w:val="right"/>
              <w:rPr>
                <w:rFonts w:ascii="Angsana New" w:eastAsia="Angsana New" w:hAnsi="Angsana New" w:cs="Angsana New"/>
                <w:color w:val="auto"/>
                <w:sz w:val="24"/>
                <w:szCs w:val="24"/>
                <w:lang w:val="en-US"/>
              </w:rPr>
            </w:pPr>
            <w:r>
              <w:rPr>
                <w:rFonts w:ascii="Angsana New" w:eastAsia="Angsana New" w:hAnsi="Angsana New" w:cs="Angsana New"/>
                <w:color w:val="auto"/>
                <w:sz w:val="24"/>
                <w:szCs w:val="24"/>
                <w:lang w:val="en-US"/>
              </w:rPr>
              <w:t>(</w:t>
            </w:r>
            <w:r w:rsidRPr="005715CE">
              <w:rPr>
                <w:rFonts w:ascii="Angsana New" w:eastAsia="Angsana New" w:hAnsi="Angsana New" w:cs="Angsana New"/>
                <w:color w:val="auto"/>
                <w:sz w:val="24"/>
                <w:szCs w:val="24"/>
                <w:lang w:val="en-US"/>
              </w:rPr>
              <w:t>3</w:t>
            </w:r>
            <w:r>
              <w:rPr>
                <w:rFonts w:ascii="Angsana New" w:eastAsia="Angsana New" w:hAnsi="Angsana New" w:cs="Angsana New"/>
                <w:color w:val="auto"/>
                <w:sz w:val="24"/>
                <w:szCs w:val="24"/>
                <w:lang w:val="en-US"/>
              </w:rPr>
              <w:t>,</w:t>
            </w:r>
            <w:r w:rsidRPr="005715CE">
              <w:rPr>
                <w:rFonts w:ascii="Angsana New" w:eastAsia="Angsana New" w:hAnsi="Angsana New" w:cs="Angsana New"/>
                <w:color w:val="auto"/>
                <w:sz w:val="24"/>
                <w:szCs w:val="24"/>
                <w:lang w:val="en-US"/>
              </w:rPr>
              <w:t>13</w:t>
            </w:r>
            <w:r>
              <w:rPr>
                <w:rFonts w:ascii="Angsana New" w:eastAsia="Angsana New" w:hAnsi="Angsana New" w:cs="Angsana New"/>
                <w:color w:val="auto"/>
                <w:sz w:val="24"/>
                <w:szCs w:val="24"/>
                <w:lang w:val="en-US"/>
              </w:rPr>
              <w:t>8)</w:t>
            </w:r>
          </w:p>
        </w:tc>
        <w:tc>
          <w:tcPr>
            <w:tcW w:w="90" w:type="dxa"/>
            <w:vAlign w:val="bottom"/>
          </w:tcPr>
          <w:p w14:paraId="7351033C" w14:textId="77777777" w:rsidR="00367850" w:rsidRPr="000F466B" w:rsidRDefault="00367850" w:rsidP="00367850">
            <w:pPr>
              <w:tabs>
                <w:tab w:val="left" w:pos="2160"/>
              </w:tabs>
              <w:spacing w:line="260" w:lineRule="exact"/>
              <w:ind w:left="-188" w:right="121"/>
              <w:contextualSpacing/>
              <w:jc w:val="right"/>
              <w:rPr>
                <w:rFonts w:ascii="Angsana New" w:eastAsia="Angsana New" w:hAnsi="Angsana New"/>
                <w:sz w:val="24"/>
                <w:szCs w:val="24"/>
              </w:rPr>
            </w:pPr>
          </w:p>
        </w:tc>
        <w:tc>
          <w:tcPr>
            <w:tcW w:w="1170" w:type="dxa"/>
            <w:vAlign w:val="bottom"/>
          </w:tcPr>
          <w:p w14:paraId="05F61D18" w14:textId="7776AA0C" w:rsidR="00367850" w:rsidRPr="008347BC" w:rsidRDefault="000A3F9C" w:rsidP="008347BC">
            <w:pPr>
              <w:pStyle w:val="a2"/>
              <w:tabs>
                <w:tab w:val="decimal" w:pos="990"/>
              </w:tabs>
              <w:spacing w:line="260" w:lineRule="exact"/>
              <w:ind w:right="43"/>
              <w:jc w:val="right"/>
              <w:rPr>
                <w:rFonts w:ascii="Angsana New" w:eastAsia="Angsana New" w:hAnsi="Angsana New" w:cs="Angsana New"/>
                <w:color w:val="auto"/>
                <w:sz w:val="24"/>
                <w:szCs w:val="24"/>
                <w:lang w:val="en-US"/>
              </w:rPr>
            </w:pPr>
            <w:r w:rsidRPr="008347BC">
              <w:rPr>
                <w:rFonts w:ascii="Angsana New" w:eastAsia="Angsana New" w:hAnsi="Angsana New" w:cs="Angsana New"/>
                <w:color w:val="auto"/>
                <w:sz w:val="24"/>
                <w:szCs w:val="24"/>
                <w:lang w:val="en-US"/>
              </w:rPr>
              <w:t xml:space="preserve">(342) </w:t>
            </w:r>
          </w:p>
        </w:tc>
        <w:tc>
          <w:tcPr>
            <w:tcW w:w="90" w:type="dxa"/>
            <w:vAlign w:val="bottom"/>
          </w:tcPr>
          <w:p w14:paraId="4DC6E4C7" w14:textId="77777777" w:rsidR="00367850" w:rsidRPr="008347BC" w:rsidRDefault="00367850" w:rsidP="008347BC">
            <w:pPr>
              <w:pStyle w:val="a2"/>
              <w:tabs>
                <w:tab w:val="decimal" w:pos="990"/>
              </w:tabs>
              <w:spacing w:line="260" w:lineRule="exact"/>
              <w:ind w:right="43"/>
              <w:jc w:val="right"/>
              <w:rPr>
                <w:rFonts w:ascii="Angsana New" w:eastAsia="Angsana New" w:hAnsi="Angsana New" w:cs="Angsana New"/>
                <w:color w:val="auto"/>
                <w:sz w:val="24"/>
                <w:szCs w:val="24"/>
                <w:lang w:val="en-US"/>
              </w:rPr>
            </w:pPr>
          </w:p>
        </w:tc>
        <w:tc>
          <w:tcPr>
            <w:tcW w:w="1080" w:type="dxa"/>
            <w:vAlign w:val="bottom"/>
          </w:tcPr>
          <w:p w14:paraId="624395EF" w14:textId="5D222190" w:rsidR="00367850" w:rsidRPr="000F466B" w:rsidRDefault="00F129A6" w:rsidP="00367850">
            <w:pPr>
              <w:pStyle w:val="a2"/>
              <w:tabs>
                <w:tab w:val="decimal" w:pos="990"/>
              </w:tabs>
              <w:spacing w:line="260" w:lineRule="exact"/>
              <w:ind w:right="43"/>
              <w:jc w:val="right"/>
              <w:rPr>
                <w:rFonts w:ascii="Angsana New" w:eastAsia="Angsana New" w:hAnsi="Angsana New" w:cs="Angsana New"/>
                <w:color w:val="auto"/>
                <w:sz w:val="24"/>
                <w:szCs w:val="24"/>
                <w:lang w:val="en-US"/>
              </w:rPr>
            </w:pPr>
            <w:r w:rsidRPr="008347BC">
              <w:rPr>
                <w:rFonts w:ascii="Angsana New" w:eastAsia="Angsana New" w:hAnsi="Angsana New" w:cs="Angsana New"/>
                <w:color w:val="auto"/>
                <w:sz w:val="24"/>
                <w:szCs w:val="24"/>
                <w:lang w:val="en-US"/>
              </w:rPr>
              <w:t xml:space="preserve">3,480 </w:t>
            </w:r>
          </w:p>
        </w:tc>
        <w:tc>
          <w:tcPr>
            <w:tcW w:w="90" w:type="dxa"/>
            <w:vAlign w:val="bottom"/>
          </w:tcPr>
          <w:p w14:paraId="55DBE463" w14:textId="77777777" w:rsidR="00367850" w:rsidRPr="008347BC" w:rsidRDefault="00367850" w:rsidP="008347BC">
            <w:pPr>
              <w:pStyle w:val="a2"/>
              <w:tabs>
                <w:tab w:val="decimal" w:pos="990"/>
              </w:tabs>
              <w:spacing w:line="260" w:lineRule="exact"/>
              <w:ind w:right="43"/>
              <w:jc w:val="right"/>
              <w:rPr>
                <w:rFonts w:ascii="Angsana New" w:eastAsia="Angsana New" w:hAnsi="Angsana New" w:cs="Angsana New"/>
                <w:color w:val="auto"/>
                <w:sz w:val="24"/>
                <w:szCs w:val="24"/>
                <w:lang w:val="en-US"/>
              </w:rPr>
            </w:pPr>
          </w:p>
        </w:tc>
        <w:tc>
          <w:tcPr>
            <w:tcW w:w="1170" w:type="dxa"/>
            <w:vAlign w:val="bottom"/>
          </w:tcPr>
          <w:p w14:paraId="6FD59FC0" w14:textId="2F3EE046" w:rsidR="00367850" w:rsidRPr="008347BC" w:rsidRDefault="00F129A6" w:rsidP="008347BC">
            <w:pPr>
              <w:pStyle w:val="a2"/>
              <w:tabs>
                <w:tab w:val="decimal" w:pos="990"/>
              </w:tabs>
              <w:spacing w:line="260" w:lineRule="exact"/>
              <w:ind w:right="43"/>
              <w:jc w:val="right"/>
              <w:rPr>
                <w:rFonts w:ascii="Angsana New" w:eastAsia="Angsana New" w:hAnsi="Angsana New" w:cs="Angsana New"/>
                <w:color w:val="auto"/>
                <w:sz w:val="24"/>
                <w:szCs w:val="24"/>
                <w:lang w:val="en-US"/>
              </w:rPr>
            </w:pPr>
            <w:r w:rsidRPr="008347BC">
              <w:rPr>
                <w:rFonts w:ascii="Angsana New" w:eastAsia="Angsana New" w:hAnsi="Angsana New" w:cs="Angsana New"/>
                <w:color w:val="auto"/>
                <w:sz w:val="24"/>
                <w:szCs w:val="24"/>
                <w:lang w:val="en-US"/>
              </w:rPr>
              <w:t xml:space="preserve">- </w:t>
            </w:r>
          </w:p>
        </w:tc>
        <w:tc>
          <w:tcPr>
            <w:tcW w:w="90" w:type="dxa"/>
            <w:vAlign w:val="bottom"/>
          </w:tcPr>
          <w:p w14:paraId="715E7744" w14:textId="77777777" w:rsidR="00367850" w:rsidRPr="008347BC" w:rsidRDefault="00367850" w:rsidP="008347BC">
            <w:pPr>
              <w:pStyle w:val="a2"/>
              <w:tabs>
                <w:tab w:val="decimal" w:pos="990"/>
              </w:tabs>
              <w:spacing w:line="260" w:lineRule="exact"/>
              <w:ind w:right="43"/>
              <w:jc w:val="right"/>
              <w:rPr>
                <w:rFonts w:ascii="Angsana New" w:eastAsia="Angsana New" w:hAnsi="Angsana New" w:cs="Angsana New"/>
                <w:color w:val="auto"/>
                <w:sz w:val="24"/>
                <w:szCs w:val="24"/>
                <w:lang w:val="en-US"/>
              </w:rPr>
            </w:pPr>
          </w:p>
        </w:tc>
        <w:tc>
          <w:tcPr>
            <w:tcW w:w="1170" w:type="dxa"/>
            <w:vAlign w:val="bottom"/>
          </w:tcPr>
          <w:p w14:paraId="501268E8" w14:textId="43E516BF" w:rsidR="00367850" w:rsidRPr="000F466B" w:rsidRDefault="00F129A6" w:rsidP="00367850">
            <w:pPr>
              <w:pStyle w:val="a2"/>
              <w:tabs>
                <w:tab w:val="decimal" w:pos="990"/>
              </w:tabs>
              <w:spacing w:line="260" w:lineRule="exact"/>
              <w:ind w:right="43"/>
              <w:jc w:val="right"/>
              <w:rPr>
                <w:rFonts w:ascii="Angsana New" w:eastAsia="Angsana New" w:hAnsi="Angsana New" w:cs="Angsana New"/>
                <w:color w:val="auto"/>
                <w:sz w:val="24"/>
                <w:szCs w:val="24"/>
                <w:lang w:val="en-US"/>
              </w:rPr>
            </w:pPr>
            <w:r w:rsidRPr="008347BC">
              <w:rPr>
                <w:rFonts w:ascii="Angsana New" w:eastAsia="Angsana New" w:hAnsi="Angsana New" w:cs="Angsana New"/>
                <w:color w:val="auto"/>
                <w:sz w:val="24"/>
                <w:szCs w:val="24"/>
                <w:lang w:val="en-US"/>
              </w:rPr>
              <w:t xml:space="preserve">         - </w:t>
            </w:r>
          </w:p>
        </w:tc>
      </w:tr>
      <w:tr w:rsidR="00367850" w:rsidRPr="000F466B" w14:paraId="02D2B96A" w14:textId="77777777" w:rsidTr="00704179">
        <w:trPr>
          <w:trHeight w:val="20"/>
        </w:trPr>
        <w:tc>
          <w:tcPr>
            <w:tcW w:w="2790" w:type="dxa"/>
          </w:tcPr>
          <w:p w14:paraId="07D14B17" w14:textId="77777777" w:rsidR="00367850" w:rsidRPr="000F466B" w:rsidRDefault="00367850" w:rsidP="00367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right="-108"/>
              <w:rPr>
                <w:rFonts w:ascii="Angsana New" w:hAnsi="Angsana New"/>
                <w:sz w:val="24"/>
                <w:szCs w:val="24"/>
              </w:rPr>
            </w:pPr>
            <w:r w:rsidRPr="000F466B">
              <w:rPr>
                <w:rFonts w:ascii="Angsana New" w:hAnsi="Angsana New"/>
                <w:sz w:val="24"/>
                <w:szCs w:val="24"/>
                <w:cs/>
              </w:rPr>
              <w:t>ยานพาหนะ</w:t>
            </w:r>
          </w:p>
        </w:tc>
        <w:tc>
          <w:tcPr>
            <w:tcW w:w="1170" w:type="dxa"/>
            <w:tcBorders>
              <w:bottom w:val="single" w:sz="4" w:space="0" w:color="auto"/>
            </w:tcBorders>
            <w:vAlign w:val="bottom"/>
          </w:tcPr>
          <w:p w14:paraId="033A7937" w14:textId="7EFBEFEE" w:rsidR="00367850" w:rsidRPr="000F466B" w:rsidRDefault="00367850" w:rsidP="00367850">
            <w:pPr>
              <w:pStyle w:val="a2"/>
              <w:tabs>
                <w:tab w:val="decimal" w:pos="990"/>
              </w:tabs>
              <w:spacing w:line="260" w:lineRule="exact"/>
              <w:ind w:right="43"/>
              <w:jc w:val="right"/>
              <w:rPr>
                <w:rFonts w:ascii="Angsana New" w:eastAsia="Angsana New" w:hAnsi="Angsana New" w:cs="Angsana New"/>
                <w:color w:val="auto"/>
                <w:sz w:val="24"/>
                <w:szCs w:val="24"/>
                <w:lang w:val="en-US"/>
              </w:rPr>
            </w:pPr>
            <w:r>
              <w:rPr>
                <w:rFonts w:ascii="Angsana New" w:eastAsia="Angsana New" w:hAnsi="Angsana New" w:cs="Angsana New"/>
                <w:color w:val="auto"/>
                <w:sz w:val="24"/>
                <w:szCs w:val="24"/>
                <w:lang w:val="en-US"/>
              </w:rPr>
              <w:t>(</w:t>
            </w:r>
            <w:r w:rsidRPr="005715CE">
              <w:rPr>
                <w:rFonts w:ascii="Angsana New" w:eastAsia="Angsana New" w:hAnsi="Angsana New" w:cs="Angsana New"/>
                <w:color w:val="auto"/>
                <w:sz w:val="24"/>
                <w:szCs w:val="24"/>
                <w:lang w:val="en-US"/>
              </w:rPr>
              <w:t>2</w:t>
            </w:r>
            <w:r>
              <w:rPr>
                <w:rFonts w:ascii="Angsana New" w:eastAsia="Angsana New" w:hAnsi="Angsana New" w:cs="Angsana New"/>
                <w:color w:val="auto"/>
                <w:sz w:val="24"/>
                <w:szCs w:val="24"/>
                <w:lang w:val="en-US"/>
              </w:rPr>
              <w:t>,172)</w:t>
            </w:r>
          </w:p>
        </w:tc>
        <w:tc>
          <w:tcPr>
            <w:tcW w:w="90" w:type="dxa"/>
            <w:vAlign w:val="bottom"/>
          </w:tcPr>
          <w:p w14:paraId="7548EDDF" w14:textId="77777777" w:rsidR="00367850" w:rsidRPr="000F466B" w:rsidRDefault="00367850" w:rsidP="00367850">
            <w:pPr>
              <w:tabs>
                <w:tab w:val="left" w:pos="2160"/>
              </w:tabs>
              <w:spacing w:line="260" w:lineRule="exact"/>
              <w:ind w:left="-188" w:right="121"/>
              <w:contextualSpacing/>
              <w:jc w:val="right"/>
              <w:rPr>
                <w:rFonts w:ascii="Angsana New" w:eastAsia="Angsana New" w:hAnsi="Angsana New"/>
                <w:sz w:val="24"/>
                <w:szCs w:val="24"/>
              </w:rPr>
            </w:pPr>
          </w:p>
        </w:tc>
        <w:tc>
          <w:tcPr>
            <w:tcW w:w="1170" w:type="dxa"/>
            <w:tcBorders>
              <w:bottom w:val="single" w:sz="4" w:space="0" w:color="auto"/>
            </w:tcBorders>
            <w:vAlign w:val="bottom"/>
          </w:tcPr>
          <w:p w14:paraId="09DA7B61" w14:textId="3A84813D" w:rsidR="00367850" w:rsidRPr="008347BC" w:rsidRDefault="000A3F9C" w:rsidP="008347BC">
            <w:pPr>
              <w:pStyle w:val="a2"/>
              <w:tabs>
                <w:tab w:val="decimal" w:pos="990"/>
              </w:tabs>
              <w:spacing w:line="260" w:lineRule="exact"/>
              <w:ind w:right="43"/>
              <w:jc w:val="right"/>
              <w:rPr>
                <w:rFonts w:ascii="Angsana New" w:eastAsia="Angsana New" w:hAnsi="Angsana New" w:cs="Angsana New"/>
                <w:color w:val="auto"/>
                <w:sz w:val="24"/>
                <w:szCs w:val="24"/>
                <w:lang w:val="en-US"/>
              </w:rPr>
            </w:pPr>
            <w:r w:rsidRPr="008347BC">
              <w:rPr>
                <w:rFonts w:ascii="Angsana New" w:eastAsia="Angsana New" w:hAnsi="Angsana New" w:cs="Angsana New"/>
                <w:color w:val="auto"/>
                <w:sz w:val="24"/>
                <w:szCs w:val="24"/>
                <w:lang w:val="en-US"/>
              </w:rPr>
              <w:t>(2,22</w:t>
            </w:r>
            <w:r w:rsidR="006C0266">
              <w:rPr>
                <w:rFonts w:ascii="Angsana New" w:eastAsia="Angsana New" w:hAnsi="Angsana New" w:cs="Angsana New"/>
                <w:color w:val="auto"/>
                <w:sz w:val="24"/>
                <w:szCs w:val="24"/>
                <w:lang w:val="en-US"/>
              </w:rPr>
              <w:t>9</w:t>
            </w:r>
            <w:r w:rsidRPr="008347BC">
              <w:rPr>
                <w:rFonts w:ascii="Angsana New" w:eastAsia="Angsana New" w:hAnsi="Angsana New" w:cs="Angsana New"/>
                <w:color w:val="auto"/>
                <w:sz w:val="24"/>
                <w:szCs w:val="24"/>
                <w:lang w:val="en-US"/>
              </w:rPr>
              <w:t xml:space="preserve">) </w:t>
            </w:r>
          </w:p>
        </w:tc>
        <w:tc>
          <w:tcPr>
            <w:tcW w:w="90" w:type="dxa"/>
            <w:vAlign w:val="bottom"/>
          </w:tcPr>
          <w:p w14:paraId="1DBBE9EB" w14:textId="77777777" w:rsidR="00367850" w:rsidRPr="008347BC" w:rsidRDefault="00367850" w:rsidP="008347BC">
            <w:pPr>
              <w:pStyle w:val="a2"/>
              <w:tabs>
                <w:tab w:val="decimal" w:pos="990"/>
              </w:tabs>
              <w:spacing w:line="260" w:lineRule="exact"/>
              <w:ind w:right="43"/>
              <w:jc w:val="right"/>
              <w:rPr>
                <w:rFonts w:ascii="Angsana New" w:eastAsia="Angsana New" w:hAnsi="Angsana New" w:cs="Angsana New"/>
                <w:color w:val="auto"/>
                <w:sz w:val="24"/>
                <w:szCs w:val="24"/>
                <w:lang w:val="en-US"/>
              </w:rPr>
            </w:pPr>
          </w:p>
        </w:tc>
        <w:tc>
          <w:tcPr>
            <w:tcW w:w="1080" w:type="dxa"/>
            <w:tcBorders>
              <w:bottom w:val="single" w:sz="4" w:space="0" w:color="auto"/>
            </w:tcBorders>
            <w:vAlign w:val="bottom"/>
          </w:tcPr>
          <w:p w14:paraId="4D09A041" w14:textId="52382611" w:rsidR="00367850" w:rsidRPr="000F466B" w:rsidRDefault="00F129A6" w:rsidP="00367850">
            <w:pPr>
              <w:pStyle w:val="a2"/>
              <w:tabs>
                <w:tab w:val="decimal" w:pos="990"/>
              </w:tabs>
              <w:spacing w:line="260" w:lineRule="exact"/>
              <w:ind w:right="43"/>
              <w:jc w:val="right"/>
              <w:rPr>
                <w:rFonts w:ascii="Angsana New" w:eastAsia="Angsana New" w:hAnsi="Angsana New" w:cs="Angsana New"/>
                <w:color w:val="auto"/>
                <w:sz w:val="24"/>
                <w:szCs w:val="24"/>
                <w:lang w:val="en-US"/>
              </w:rPr>
            </w:pPr>
            <w:r w:rsidRPr="008347BC">
              <w:rPr>
                <w:rFonts w:ascii="Angsana New" w:eastAsia="Angsana New" w:hAnsi="Angsana New" w:cs="Angsana New"/>
                <w:color w:val="auto"/>
                <w:sz w:val="24"/>
                <w:szCs w:val="24"/>
                <w:lang w:val="en-US"/>
              </w:rPr>
              <w:t xml:space="preserve">776 </w:t>
            </w:r>
          </w:p>
        </w:tc>
        <w:tc>
          <w:tcPr>
            <w:tcW w:w="90" w:type="dxa"/>
            <w:vAlign w:val="bottom"/>
          </w:tcPr>
          <w:p w14:paraId="0555CD2F" w14:textId="77777777" w:rsidR="00367850" w:rsidRPr="008347BC" w:rsidRDefault="00367850" w:rsidP="008347BC">
            <w:pPr>
              <w:pStyle w:val="a2"/>
              <w:tabs>
                <w:tab w:val="decimal" w:pos="990"/>
              </w:tabs>
              <w:spacing w:line="260" w:lineRule="exact"/>
              <w:ind w:right="43"/>
              <w:jc w:val="right"/>
              <w:rPr>
                <w:rFonts w:ascii="Angsana New" w:eastAsia="Angsana New" w:hAnsi="Angsana New" w:cs="Angsana New"/>
                <w:color w:val="auto"/>
                <w:sz w:val="24"/>
                <w:szCs w:val="24"/>
                <w:lang w:val="en-US"/>
              </w:rPr>
            </w:pPr>
          </w:p>
        </w:tc>
        <w:tc>
          <w:tcPr>
            <w:tcW w:w="1170" w:type="dxa"/>
            <w:tcBorders>
              <w:bottom w:val="single" w:sz="4" w:space="0" w:color="auto"/>
            </w:tcBorders>
            <w:vAlign w:val="bottom"/>
          </w:tcPr>
          <w:p w14:paraId="47AD494F" w14:textId="4C8273EC" w:rsidR="00367850" w:rsidRPr="008347BC" w:rsidRDefault="00F129A6" w:rsidP="008347BC">
            <w:pPr>
              <w:pStyle w:val="a2"/>
              <w:tabs>
                <w:tab w:val="decimal" w:pos="990"/>
              </w:tabs>
              <w:spacing w:line="260" w:lineRule="exact"/>
              <w:ind w:right="43"/>
              <w:jc w:val="right"/>
              <w:rPr>
                <w:rFonts w:ascii="Angsana New" w:eastAsia="Angsana New" w:hAnsi="Angsana New" w:cs="Angsana New"/>
                <w:color w:val="auto"/>
                <w:sz w:val="24"/>
                <w:szCs w:val="24"/>
                <w:lang w:val="en-US"/>
              </w:rPr>
            </w:pPr>
            <w:r w:rsidRPr="008347BC">
              <w:rPr>
                <w:rFonts w:ascii="Angsana New" w:eastAsia="Angsana New" w:hAnsi="Angsana New" w:cs="Angsana New"/>
                <w:color w:val="auto"/>
                <w:sz w:val="24"/>
                <w:szCs w:val="24"/>
                <w:lang w:val="en-US"/>
              </w:rPr>
              <w:t xml:space="preserve">      185 </w:t>
            </w:r>
          </w:p>
        </w:tc>
        <w:tc>
          <w:tcPr>
            <w:tcW w:w="90" w:type="dxa"/>
            <w:vAlign w:val="bottom"/>
          </w:tcPr>
          <w:p w14:paraId="5DE22F3E" w14:textId="77777777" w:rsidR="00367850" w:rsidRPr="008347BC" w:rsidRDefault="00367850" w:rsidP="008347BC">
            <w:pPr>
              <w:pStyle w:val="a2"/>
              <w:tabs>
                <w:tab w:val="decimal" w:pos="990"/>
              </w:tabs>
              <w:spacing w:line="260" w:lineRule="exact"/>
              <w:ind w:right="43"/>
              <w:jc w:val="right"/>
              <w:rPr>
                <w:rFonts w:ascii="Angsana New" w:eastAsia="Angsana New" w:hAnsi="Angsana New" w:cs="Angsana New"/>
                <w:color w:val="auto"/>
                <w:sz w:val="24"/>
                <w:szCs w:val="24"/>
                <w:lang w:val="en-US"/>
              </w:rPr>
            </w:pPr>
          </w:p>
        </w:tc>
        <w:tc>
          <w:tcPr>
            <w:tcW w:w="1170" w:type="dxa"/>
            <w:tcBorders>
              <w:bottom w:val="single" w:sz="4" w:space="0" w:color="auto"/>
            </w:tcBorders>
            <w:vAlign w:val="bottom"/>
          </w:tcPr>
          <w:p w14:paraId="493B4BAB" w14:textId="7435BD14" w:rsidR="00367850" w:rsidRPr="000F466B" w:rsidRDefault="00CD734F" w:rsidP="00367850">
            <w:pPr>
              <w:pStyle w:val="a2"/>
              <w:tabs>
                <w:tab w:val="decimal" w:pos="990"/>
              </w:tabs>
              <w:spacing w:line="260" w:lineRule="exact"/>
              <w:ind w:right="43"/>
              <w:jc w:val="right"/>
              <w:rPr>
                <w:rFonts w:ascii="Angsana New" w:eastAsia="Angsana New" w:hAnsi="Angsana New" w:cs="Angsana New"/>
                <w:color w:val="auto"/>
                <w:sz w:val="24"/>
                <w:szCs w:val="24"/>
                <w:lang w:val="en-US"/>
              </w:rPr>
            </w:pPr>
            <w:r w:rsidRPr="008347BC">
              <w:rPr>
                <w:rFonts w:ascii="Angsana New" w:eastAsia="Angsana New" w:hAnsi="Angsana New" w:cs="Angsana New"/>
                <w:color w:val="auto"/>
                <w:sz w:val="24"/>
                <w:szCs w:val="24"/>
                <w:lang w:val="en-US"/>
              </w:rPr>
              <w:t xml:space="preserve">(3,440) </w:t>
            </w:r>
          </w:p>
        </w:tc>
      </w:tr>
      <w:tr w:rsidR="00367850" w:rsidRPr="000F466B" w14:paraId="6BEB25EC" w14:textId="77777777" w:rsidTr="00704179">
        <w:trPr>
          <w:trHeight w:val="20"/>
        </w:trPr>
        <w:tc>
          <w:tcPr>
            <w:tcW w:w="2790" w:type="dxa"/>
          </w:tcPr>
          <w:p w14:paraId="691FC643" w14:textId="77777777" w:rsidR="00367850" w:rsidRPr="000F466B" w:rsidRDefault="00367850" w:rsidP="00367850">
            <w:pPr>
              <w:tabs>
                <w:tab w:val="clear" w:pos="907"/>
                <w:tab w:val="left" w:pos="630"/>
                <w:tab w:val="left" w:pos="2160"/>
                <w:tab w:val="right" w:pos="3330"/>
              </w:tabs>
              <w:spacing w:line="260" w:lineRule="exact"/>
              <w:ind w:left="448" w:right="65"/>
              <w:contextualSpacing/>
              <w:rPr>
                <w:rFonts w:ascii="Angsana New" w:hAnsi="Angsana New"/>
                <w:color w:val="000000"/>
                <w:sz w:val="24"/>
                <w:szCs w:val="24"/>
              </w:rPr>
            </w:pPr>
            <w:r w:rsidRPr="000F466B">
              <w:rPr>
                <w:rFonts w:ascii="Angsana New" w:hAnsi="Angsana New"/>
                <w:color w:val="000000"/>
                <w:sz w:val="24"/>
                <w:szCs w:val="24"/>
                <w:cs/>
              </w:rPr>
              <w:t>รวมค่าเสื่อมราคาสะสม</w:t>
            </w:r>
          </w:p>
        </w:tc>
        <w:tc>
          <w:tcPr>
            <w:tcW w:w="1170" w:type="dxa"/>
            <w:tcBorders>
              <w:top w:val="single" w:sz="4" w:space="0" w:color="auto"/>
              <w:bottom w:val="single" w:sz="4" w:space="0" w:color="auto"/>
            </w:tcBorders>
            <w:vAlign w:val="bottom"/>
          </w:tcPr>
          <w:p w14:paraId="0305DF5F" w14:textId="3B629CB6" w:rsidR="00367850" w:rsidRPr="000F466B" w:rsidRDefault="00367850" w:rsidP="00367850">
            <w:pPr>
              <w:pStyle w:val="a2"/>
              <w:tabs>
                <w:tab w:val="decimal" w:pos="990"/>
              </w:tabs>
              <w:spacing w:line="260" w:lineRule="exact"/>
              <w:ind w:right="43"/>
              <w:jc w:val="right"/>
              <w:rPr>
                <w:rFonts w:ascii="Angsana New" w:eastAsia="Angsana New" w:hAnsi="Angsana New" w:cs="Angsana New"/>
                <w:color w:val="auto"/>
                <w:sz w:val="24"/>
                <w:szCs w:val="24"/>
                <w:lang w:val="en-US"/>
              </w:rPr>
            </w:pPr>
            <w:r>
              <w:rPr>
                <w:rFonts w:ascii="Angsana New" w:eastAsia="Angsana New" w:hAnsi="Angsana New" w:cs="Angsana New"/>
                <w:color w:val="auto"/>
                <w:sz w:val="24"/>
                <w:szCs w:val="24"/>
                <w:lang w:val="en-US"/>
              </w:rPr>
              <w:t>(</w:t>
            </w:r>
            <w:r w:rsidRPr="005715CE">
              <w:rPr>
                <w:rFonts w:ascii="Angsana New" w:eastAsia="Angsana New" w:hAnsi="Angsana New" w:cs="Angsana New"/>
                <w:color w:val="auto"/>
                <w:sz w:val="24"/>
                <w:szCs w:val="24"/>
                <w:lang w:val="en-US"/>
              </w:rPr>
              <w:t>5</w:t>
            </w:r>
            <w:r>
              <w:rPr>
                <w:rFonts w:ascii="Angsana New" w:eastAsia="Angsana New" w:hAnsi="Angsana New" w:cs="Angsana New"/>
                <w:color w:val="auto"/>
                <w:sz w:val="24"/>
                <w:szCs w:val="24"/>
                <w:lang w:val="en-US"/>
              </w:rPr>
              <w:t>,</w:t>
            </w:r>
            <w:r w:rsidRPr="005715CE">
              <w:rPr>
                <w:rFonts w:ascii="Angsana New" w:eastAsia="Angsana New" w:hAnsi="Angsana New" w:cs="Angsana New"/>
                <w:color w:val="auto"/>
                <w:sz w:val="24"/>
                <w:szCs w:val="24"/>
                <w:lang w:val="en-US"/>
              </w:rPr>
              <w:t>3</w:t>
            </w:r>
            <w:r>
              <w:rPr>
                <w:rFonts w:ascii="Angsana New" w:eastAsia="Angsana New" w:hAnsi="Angsana New" w:cs="Angsana New"/>
                <w:color w:val="auto"/>
                <w:sz w:val="24"/>
                <w:szCs w:val="24"/>
                <w:lang w:val="en-US"/>
              </w:rPr>
              <w:t>10)</w:t>
            </w:r>
          </w:p>
        </w:tc>
        <w:tc>
          <w:tcPr>
            <w:tcW w:w="90" w:type="dxa"/>
            <w:vAlign w:val="bottom"/>
          </w:tcPr>
          <w:p w14:paraId="135700A1" w14:textId="77777777" w:rsidR="00367850" w:rsidRPr="000F466B" w:rsidRDefault="00367850" w:rsidP="00367850">
            <w:pPr>
              <w:tabs>
                <w:tab w:val="left" w:pos="2160"/>
              </w:tabs>
              <w:spacing w:line="260" w:lineRule="exact"/>
              <w:ind w:left="-188" w:right="121"/>
              <w:contextualSpacing/>
              <w:jc w:val="right"/>
              <w:rPr>
                <w:rFonts w:ascii="Angsana New" w:eastAsia="Angsana New" w:hAnsi="Angsana New"/>
                <w:sz w:val="24"/>
                <w:szCs w:val="24"/>
              </w:rPr>
            </w:pPr>
          </w:p>
        </w:tc>
        <w:tc>
          <w:tcPr>
            <w:tcW w:w="1170" w:type="dxa"/>
            <w:tcBorders>
              <w:top w:val="single" w:sz="4" w:space="0" w:color="auto"/>
              <w:bottom w:val="single" w:sz="4" w:space="0" w:color="auto"/>
            </w:tcBorders>
            <w:vAlign w:val="bottom"/>
          </w:tcPr>
          <w:p w14:paraId="0BBFCE0D" w14:textId="3B185442" w:rsidR="00367850" w:rsidRPr="008347BC" w:rsidRDefault="000A3F9C" w:rsidP="008347BC">
            <w:pPr>
              <w:pStyle w:val="a2"/>
              <w:tabs>
                <w:tab w:val="decimal" w:pos="990"/>
              </w:tabs>
              <w:spacing w:line="260" w:lineRule="exact"/>
              <w:ind w:right="43"/>
              <w:jc w:val="right"/>
              <w:rPr>
                <w:rFonts w:ascii="Angsana New" w:eastAsia="Angsana New" w:hAnsi="Angsana New" w:cs="Angsana New"/>
                <w:color w:val="auto"/>
                <w:sz w:val="24"/>
                <w:szCs w:val="24"/>
                <w:lang w:val="en-US"/>
              </w:rPr>
            </w:pPr>
            <w:r w:rsidRPr="008347BC">
              <w:rPr>
                <w:rFonts w:ascii="Angsana New" w:eastAsia="Angsana New" w:hAnsi="Angsana New" w:cs="Angsana New"/>
                <w:color w:val="auto"/>
                <w:sz w:val="24"/>
                <w:szCs w:val="24"/>
                <w:lang w:val="en-US"/>
              </w:rPr>
              <w:t>(2,57</w:t>
            </w:r>
            <w:r w:rsidR="006C0266">
              <w:rPr>
                <w:rFonts w:ascii="Angsana New" w:eastAsia="Angsana New" w:hAnsi="Angsana New" w:cs="Angsana New"/>
                <w:color w:val="auto"/>
                <w:sz w:val="24"/>
                <w:szCs w:val="24"/>
                <w:lang w:val="en-US"/>
              </w:rPr>
              <w:t>1</w:t>
            </w:r>
            <w:r w:rsidRPr="008347BC">
              <w:rPr>
                <w:rFonts w:ascii="Angsana New" w:eastAsia="Angsana New" w:hAnsi="Angsana New" w:cs="Angsana New"/>
                <w:color w:val="auto"/>
                <w:sz w:val="24"/>
                <w:szCs w:val="24"/>
                <w:lang w:val="en-US"/>
              </w:rPr>
              <w:t xml:space="preserve">) </w:t>
            </w:r>
          </w:p>
        </w:tc>
        <w:tc>
          <w:tcPr>
            <w:tcW w:w="90" w:type="dxa"/>
            <w:vAlign w:val="bottom"/>
          </w:tcPr>
          <w:p w14:paraId="58507D9F" w14:textId="77777777" w:rsidR="00367850" w:rsidRPr="008347BC" w:rsidRDefault="00367850" w:rsidP="008347BC">
            <w:pPr>
              <w:pStyle w:val="a2"/>
              <w:tabs>
                <w:tab w:val="decimal" w:pos="990"/>
              </w:tabs>
              <w:spacing w:line="260" w:lineRule="exact"/>
              <w:ind w:right="43"/>
              <w:jc w:val="right"/>
              <w:rPr>
                <w:rFonts w:ascii="Angsana New" w:eastAsia="Angsana New" w:hAnsi="Angsana New" w:cs="Angsana New"/>
                <w:color w:val="auto"/>
                <w:sz w:val="24"/>
                <w:szCs w:val="24"/>
                <w:lang w:val="en-US"/>
              </w:rPr>
            </w:pPr>
          </w:p>
        </w:tc>
        <w:tc>
          <w:tcPr>
            <w:tcW w:w="1080" w:type="dxa"/>
            <w:tcBorders>
              <w:top w:val="single" w:sz="4" w:space="0" w:color="auto"/>
              <w:bottom w:val="single" w:sz="4" w:space="0" w:color="auto"/>
            </w:tcBorders>
            <w:vAlign w:val="bottom"/>
          </w:tcPr>
          <w:p w14:paraId="22F01FBE" w14:textId="00267C1E" w:rsidR="00367850" w:rsidRPr="000F466B" w:rsidRDefault="00AA6335" w:rsidP="00367850">
            <w:pPr>
              <w:pStyle w:val="a2"/>
              <w:tabs>
                <w:tab w:val="decimal" w:pos="990"/>
              </w:tabs>
              <w:spacing w:line="260" w:lineRule="exact"/>
              <w:ind w:right="43"/>
              <w:jc w:val="right"/>
              <w:rPr>
                <w:rFonts w:ascii="Angsana New" w:eastAsia="Angsana New" w:hAnsi="Angsana New" w:cs="Angsana New"/>
                <w:color w:val="auto"/>
                <w:sz w:val="24"/>
                <w:szCs w:val="24"/>
                <w:lang w:val="en-US"/>
              </w:rPr>
            </w:pPr>
            <w:r w:rsidRPr="008347BC">
              <w:rPr>
                <w:rFonts w:ascii="Angsana New" w:eastAsia="Angsana New" w:hAnsi="Angsana New" w:cs="Angsana New"/>
                <w:color w:val="auto"/>
                <w:sz w:val="24"/>
                <w:szCs w:val="24"/>
                <w:lang w:val="en-US"/>
              </w:rPr>
              <w:t xml:space="preserve">            4,256 </w:t>
            </w:r>
          </w:p>
        </w:tc>
        <w:tc>
          <w:tcPr>
            <w:tcW w:w="90" w:type="dxa"/>
            <w:vAlign w:val="bottom"/>
          </w:tcPr>
          <w:p w14:paraId="70FE93D6" w14:textId="77777777" w:rsidR="00367850" w:rsidRPr="008347BC" w:rsidRDefault="00367850" w:rsidP="008347BC">
            <w:pPr>
              <w:pStyle w:val="a2"/>
              <w:tabs>
                <w:tab w:val="decimal" w:pos="990"/>
              </w:tabs>
              <w:spacing w:line="260" w:lineRule="exact"/>
              <w:ind w:right="43"/>
              <w:jc w:val="right"/>
              <w:rPr>
                <w:rFonts w:ascii="Angsana New" w:eastAsia="Angsana New" w:hAnsi="Angsana New" w:cs="Angsana New"/>
                <w:color w:val="auto"/>
                <w:sz w:val="24"/>
                <w:szCs w:val="24"/>
                <w:lang w:val="en-US"/>
              </w:rPr>
            </w:pPr>
          </w:p>
        </w:tc>
        <w:tc>
          <w:tcPr>
            <w:tcW w:w="1170" w:type="dxa"/>
            <w:tcBorders>
              <w:top w:val="single" w:sz="4" w:space="0" w:color="auto"/>
              <w:bottom w:val="single" w:sz="4" w:space="0" w:color="auto"/>
            </w:tcBorders>
            <w:vAlign w:val="bottom"/>
          </w:tcPr>
          <w:p w14:paraId="717A7472" w14:textId="25EFD89A" w:rsidR="00367850" w:rsidRPr="008347BC" w:rsidRDefault="00F129A6" w:rsidP="008347BC">
            <w:pPr>
              <w:pStyle w:val="a2"/>
              <w:tabs>
                <w:tab w:val="decimal" w:pos="990"/>
              </w:tabs>
              <w:spacing w:line="260" w:lineRule="exact"/>
              <w:ind w:right="43"/>
              <w:jc w:val="right"/>
              <w:rPr>
                <w:rFonts w:ascii="Angsana New" w:eastAsia="Angsana New" w:hAnsi="Angsana New" w:cs="Angsana New"/>
                <w:color w:val="auto"/>
                <w:sz w:val="24"/>
                <w:szCs w:val="24"/>
                <w:lang w:val="en-US"/>
              </w:rPr>
            </w:pPr>
            <w:r w:rsidRPr="008347BC">
              <w:rPr>
                <w:rFonts w:ascii="Angsana New" w:eastAsia="Angsana New" w:hAnsi="Angsana New" w:cs="Angsana New"/>
                <w:color w:val="auto"/>
                <w:sz w:val="24"/>
                <w:szCs w:val="24"/>
                <w:lang w:val="en-US"/>
              </w:rPr>
              <w:t xml:space="preserve">185 </w:t>
            </w:r>
          </w:p>
        </w:tc>
        <w:tc>
          <w:tcPr>
            <w:tcW w:w="90" w:type="dxa"/>
            <w:vAlign w:val="bottom"/>
          </w:tcPr>
          <w:p w14:paraId="01D2356D" w14:textId="77777777" w:rsidR="00367850" w:rsidRPr="008347BC" w:rsidRDefault="00367850" w:rsidP="008347BC">
            <w:pPr>
              <w:pStyle w:val="a2"/>
              <w:tabs>
                <w:tab w:val="decimal" w:pos="990"/>
              </w:tabs>
              <w:spacing w:line="260" w:lineRule="exact"/>
              <w:ind w:right="43"/>
              <w:jc w:val="right"/>
              <w:rPr>
                <w:rFonts w:ascii="Angsana New" w:eastAsia="Angsana New" w:hAnsi="Angsana New" w:cs="Angsana New"/>
                <w:color w:val="auto"/>
                <w:sz w:val="24"/>
                <w:szCs w:val="24"/>
                <w:lang w:val="en-US"/>
              </w:rPr>
            </w:pPr>
          </w:p>
        </w:tc>
        <w:tc>
          <w:tcPr>
            <w:tcW w:w="1170" w:type="dxa"/>
            <w:tcBorders>
              <w:top w:val="single" w:sz="4" w:space="0" w:color="auto"/>
              <w:bottom w:val="single" w:sz="4" w:space="0" w:color="auto"/>
            </w:tcBorders>
            <w:vAlign w:val="bottom"/>
          </w:tcPr>
          <w:p w14:paraId="78583B62" w14:textId="3CE1DC95" w:rsidR="00367850" w:rsidRPr="000F466B" w:rsidRDefault="00CD734F" w:rsidP="00367850">
            <w:pPr>
              <w:pStyle w:val="a2"/>
              <w:tabs>
                <w:tab w:val="decimal" w:pos="990"/>
              </w:tabs>
              <w:spacing w:line="260" w:lineRule="exact"/>
              <w:ind w:right="43"/>
              <w:jc w:val="right"/>
              <w:rPr>
                <w:rFonts w:ascii="Angsana New" w:eastAsia="Angsana New" w:hAnsi="Angsana New" w:cs="Angsana New"/>
                <w:color w:val="auto"/>
                <w:sz w:val="24"/>
                <w:szCs w:val="24"/>
                <w:lang w:val="en-US"/>
              </w:rPr>
            </w:pPr>
            <w:r w:rsidRPr="008347BC">
              <w:rPr>
                <w:rFonts w:ascii="Angsana New" w:eastAsia="Angsana New" w:hAnsi="Angsana New" w:cs="Angsana New"/>
                <w:color w:val="auto"/>
                <w:sz w:val="24"/>
                <w:szCs w:val="24"/>
                <w:lang w:val="en-US"/>
              </w:rPr>
              <w:t xml:space="preserve">(3,440) </w:t>
            </w:r>
          </w:p>
        </w:tc>
      </w:tr>
      <w:tr w:rsidR="00367850" w:rsidRPr="000F466B" w14:paraId="1CEA80A2" w14:textId="77777777" w:rsidTr="00704179">
        <w:trPr>
          <w:trHeight w:val="20"/>
        </w:trPr>
        <w:tc>
          <w:tcPr>
            <w:tcW w:w="2790" w:type="dxa"/>
          </w:tcPr>
          <w:p w14:paraId="371AC14D" w14:textId="77777777" w:rsidR="00367850" w:rsidRPr="000F466B" w:rsidRDefault="00367850" w:rsidP="00367850">
            <w:pPr>
              <w:tabs>
                <w:tab w:val="left" w:pos="2160"/>
              </w:tabs>
              <w:spacing w:line="260" w:lineRule="exact"/>
              <w:ind w:left="532" w:right="65" w:hanging="442"/>
              <w:contextualSpacing/>
              <w:rPr>
                <w:rFonts w:ascii="Angsana New" w:hAnsi="Angsana New"/>
                <w:color w:val="000000"/>
                <w:sz w:val="24"/>
                <w:szCs w:val="24"/>
                <w:cs/>
              </w:rPr>
            </w:pPr>
          </w:p>
        </w:tc>
        <w:tc>
          <w:tcPr>
            <w:tcW w:w="1170" w:type="dxa"/>
            <w:tcBorders>
              <w:top w:val="single" w:sz="4" w:space="0" w:color="auto"/>
              <w:bottom w:val="double" w:sz="4" w:space="0" w:color="auto"/>
            </w:tcBorders>
            <w:vAlign w:val="bottom"/>
          </w:tcPr>
          <w:p w14:paraId="18767679" w14:textId="3B8A8F1F" w:rsidR="00367850" w:rsidRPr="000F466B" w:rsidRDefault="00367850" w:rsidP="00367850">
            <w:pPr>
              <w:pStyle w:val="a2"/>
              <w:tabs>
                <w:tab w:val="decimal" w:pos="990"/>
              </w:tabs>
              <w:spacing w:line="260" w:lineRule="exact"/>
              <w:ind w:right="43"/>
              <w:jc w:val="right"/>
              <w:rPr>
                <w:rFonts w:ascii="Angsana New" w:eastAsia="Angsana New" w:hAnsi="Angsana New" w:cs="Angsana New"/>
                <w:color w:val="auto"/>
                <w:sz w:val="24"/>
                <w:szCs w:val="24"/>
                <w:lang w:val="en-US"/>
              </w:rPr>
            </w:pPr>
            <w:r w:rsidRPr="005715CE">
              <w:rPr>
                <w:rFonts w:ascii="Angsana New" w:eastAsia="Angsana New" w:hAnsi="Angsana New" w:cs="Angsana New"/>
                <w:color w:val="auto"/>
                <w:sz w:val="24"/>
                <w:szCs w:val="24"/>
                <w:lang w:val="en-US"/>
              </w:rPr>
              <w:t>8</w:t>
            </w:r>
            <w:r>
              <w:rPr>
                <w:rFonts w:ascii="Angsana New" w:eastAsia="Angsana New" w:hAnsi="Angsana New" w:cs="Angsana New"/>
                <w:color w:val="auto"/>
                <w:sz w:val="24"/>
                <w:szCs w:val="24"/>
                <w:lang w:val="en-US"/>
              </w:rPr>
              <w:t>,</w:t>
            </w:r>
            <w:r w:rsidRPr="005715CE">
              <w:rPr>
                <w:rFonts w:ascii="Angsana New" w:eastAsia="Angsana New" w:hAnsi="Angsana New" w:cs="Angsana New"/>
                <w:color w:val="auto"/>
                <w:sz w:val="24"/>
                <w:szCs w:val="24"/>
                <w:lang w:val="en-US"/>
              </w:rPr>
              <w:t>040</w:t>
            </w:r>
          </w:p>
        </w:tc>
        <w:tc>
          <w:tcPr>
            <w:tcW w:w="90" w:type="dxa"/>
            <w:vAlign w:val="bottom"/>
          </w:tcPr>
          <w:p w14:paraId="13ABCF16" w14:textId="77777777" w:rsidR="00367850" w:rsidRPr="000F466B" w:rsidRDefault="00367850" w:rsidP="00367850">
            <w:pPr>
              <w:spacing w:line="260" w:lineRule="exact"/>
              <w:ind w:right="121"/>
              <w:contextualSpacing/>
              <w:jc w:val="right"/>
              <w:rPr>
                <w:rFonts w:ascii="Angsana New" w:eastAsia="Angsana New" w:hAnsi="Angsana New"/>
                <w:sz w:val="24"/>
                <w:szCs w:val="24"/>
              </w:rPr>
            </w:pPr>
          </w:p>
        </w:tc>
        <w:tc>
          <w:tcPr>
            <w:tcW w:w="1170" w:type="dxa"/>
            <w:vAlign w:val="bottom"/>
          </w:tcPr>
          <w:p w14:paraId="41342B46" w14:textId="77777777" w:rsidR="00367850" w:rsidRPr="000F466B" w:rsidRDefault="00367850" w:rsidP="00367850">
            <w:pPr>
              <w:pStyle w:val="a2"/>
              <w:tabs>
                <w:tab w:val="decimal" w:pos="990"/>
              </w:tabs>
              <w:spacing w:line="260" w:lineRule="exact"/>
              <w:ind w:right="43"/>
              <w:jc w:val="right"/>
              <w:rPr>
                <w:rFonts w:ascii="Angsana New" w:eastAsia="Angsana New" w:hAnsi="Angsana New" w:cs="Angsana New"/>
                <w:color w:val="auto"/>
                <w:sz w:val="24"/>
                <w:szCs w:val="24"/>
                <w:lang w:val="en-US"/>
              </w:rPr>
            </w:pPr>
          </w:p>
        </w:tc>
        <w:tc>
          <w:tcPr>
            <w:tcW w:w="90" w:type="dxa"/>
            <w:vAlign w:val="bottom"/>
          </w:tcPr>
          <w:p w14:paraId="096D03AF" w14:textId="77777777" w:rsidR="00367850" w:rsidRPr="000F466B" w:rsidRDefault="00367850" w:rsidP="00367850">
            <w:pPr>
              <w:tabs>
                <w:tab w:val="left" w:pos="2160"/>
              </w:tabs>
              <w:spacing w:line="260" w:lineRule="exact"/>
              <w:ind w:left="-188" w:right="121"/>
              <w:contextualSpacing/>
              <w:jc w:val="right"/>
              <w:rPr>
                <w:rFonts w:ascii="Angsana New" w:eastAsia="Angsana New" w:hAnsi="Angsana New"/>
                <w:sz w:val="24"/>
                <w:szCs w:val="24"/>
              </w:rPr>
            </w:pPr>
          </w:p>
        </w:tc>
        <w:tc>
          <w:tcPr>
            <w:tcW w:w="1080" w:type="dxa"/>
            <w:vAlign w:val="bottom"/>
          </w:tcPr>
          <w:p w14:paraId="36330F97" w14:textId="77777777" w:rsidR="00367850" w:rsidRPr="000F466B" w:rsidRDefault="00367850" w:rsidP="00367850">
            <w:pPr>
              <w:pStyle w:val="a2"/>
              <w:tabs>
                <w:tab w:val="decimal" w:pos="1080"/>
              </w:tabs>
              <w:spacing w:line="260" w:lineRule="exact"/>
              <w:ind w:right="43"/>
              <w:jc w:val="right"/>
              <w:rPr>
                <w:rFonts w:ascii="Angsana New" w:eastAsia="Angsana New" w:hAnsi="Angsana New" w:cs="Angsana New"/>
                <w:color w:val="auto"/>
                <w:sz w:val="24"/>
                <w:szCs w:val="24"/>
                <w:lang w:val="en-US"/>
              </w:rPr>
            </w:pPr>
          </w:p>
        </w:tc>
        <w:tc>
          <w:tcPr>
            <w:tcW w:w="90" w:type="dxa"/>
            <w:vAlign w:val="bottom"/>
          </w:tcPr>
          <w:p w14:paraId="5FE9E47A" w14:textId="77777777" w:rsidR="00367850" w:rsidRPr="000F466B" w:rsidRDefault="00367850" w:rsidP="00367850">
            <w:pPr>
              <w:tabs>
                <w:tab w:val="clear" w:pos="907"/>
                <w:tab w:val="decimal" w:pos="883"/>
                <w:tab w:val="left" w:pos="2160"/>
              </w:tabs>
              <w:spacing w:line="260" w:lineRule="exact"/>
              <w:ind w:left="-188" w:right="121"/>
              <w:contextualSpacing/>
              <w:jc w:val="right"/>
              <w:rPr>
                <w:rFonts w:ascii="Angsana New" w:eastAsia="Angsana New" w:hAnsi="Angsana New"/>
                <w:sz w:val="24"/>
                <w:szCs w:val="24"/>
              </w:rPr>
            </w:pPr>
          </w:p>
        </w:tc>
        <w:tc>
          <w:tcPr>
            <w:tcW w:w="1170" w:type="dxa"/>
            <w:tcBorders>
              <w:top w:val="single" w:sz="4" w:space="0" w:color="auto"/>
            </w:tcBorders>
            <w:vAlign w:val="bottom"/>
          </w:tcPr>
          <w:p w14:paraId="2AEF073F" w14:textId="77777777" w:rsidR="00367850" w:rsidRPr="000F466B" w:rsidRDefault="00367850" w:rsidP="00367850">
            <w:pPr>
              <w:tabs>
                <w:tab w:val="clear" w:pos="907"/>
                <w:tab w:val="decimal" w:pos="883"/>
                <w:tab w:val="left" w:pos="2160"/>
              </w:tabs>
              <w:spacing w:line="260" w:lineRule="exact"/>
              <w:ind w:left="-188" w:right="121"/>
              <w:contextualSpacing/>
              <w:jc w:val="right"/>
              <w:rPr>
                <w:rFonts w:ascii="Angsana New" w:eastAsia="Angsana New" w:hAnsi="Angsana New"/>
                <w:sz w:val="24"/>
                <w:szCs w:val="24"/>
              </w:rPr>
            </w:pPr>
          </w:p>
        </w:tc>
        <w:tc>
          <w:tcPr>
            <w:tcW w:w="90" w:type="dxa"/>
            <w:vAlign w:val="bottom"/>
          </w:tcPr>
          <w:p w14:paraId="2EF5B715" w14:textId="77777777" w:rsidR="00367850" w:rsidRPr="000F466B" w:rsidRDefault="00367850" w:rsidP="00367850">
            <w:pPr>
              <w:tabs>
                <w:tab w:val="clear" w:pos="907"/>
                <w:tab w:val="decimal" w:pos="883"/>
                <w:tab w:val="left" w:pos="2160"/>
              </w:tabs>
              <w:spacing w:line="260" w:lineRule="exact"/>
              <w:ind w:left="-188" w:right="121"/>
              <w:contextualSpacing/>
              <w:jc w:val="right"/>
              <w:rPr>
                <w:rFonts w:ascii="Angsana New" w:eastAsia="Angsana New" w:hAnsi="Angsana New"/>
                <w:sz w:val="24"/>
                <w:szCs w:val="24"/>
              </w:rPr>
            </w:pPr>
          </w:p>
        </w:tc>
        <w:tc>
          <w:tcPr>
            <w:tcW w:w="1170" w:type="dxa"/>
            <w:tcBorders>
              <w:top w:val="single" w:sz="4" w:space="0" w:color="auto"/>
              <w:bottom w:val="double" w:sz="4" w:space="0" w:color="auto"/>
            </w:tcBorders>
            <w:vAlign w:val="bottom"/>
          </w:tcPr>
          <w:p w14:paraId="237D6723" w14:textId="2AA7486F" w:rsidR="00367850" w:rsidRPr="000F466B" w:rsidRDefault="008347BC" w:rsidP="00367850">
            <w:pPr>
              <w:pStyle w:val="a2"/>
              <w:tabs>
                <w:tab w:val="decimal" w:pos="990"/>
              </w:tabs>
              <w:spacing w:line="260" w:lineRule="exact"/>
              <w:ind w:right="43"/>
              <w:jc w:val="right"/>
              <w:rPr>
                <w:rFonts w:ascii="Angsana New" w:eastAsia="Angsana New" w:hAnsi="Angsana New" w:cs="Angsana New"/>
                <w:color w:val="auto"/>
                <w:sz w:val="24"/>
                <w:szCs w:val="24"/>
                <w:lang w:val="en-US"/>
              </w:rPr>
            </w:pPr>
            <w:r>
              <w:rPr>
                <w:rFonts w:ascii="Angsana New" w:eastAsia="Angsana New" w:hAnsi="Angsana New" w:cs="Angsana New"/>
                <w:color w:val="auto"/>
                <w:sz w:val="24"/>
                <w:szCs w:val="24"/>
                <w:lang w:val="en-US"/>
              </w:rPr>
              <w:t>12,668</w:t>
            </w:r>
          </w:p>
        </w:tc>
      </w:tr>
      <w:tr w:rsidR="00934200" w:rsidRPr="000F466B" w14:paraId="049F291A" w14:textId="77777777" w:rsidTr="00704179">
        <w:trPr>
          <w:trHeight w:val="20"/>
        </w:trPr>
        <w:tc>
          <w:tcPr>
            <w:tcW w:w="2790" w:type="dxa"/>
          </w:tcPr>
          <w:p w14:paraId="6B55954D" w14:textId="77777777" w:rsidR="00934200" w:rsidRPr="000F466B" w:rsidRDefault="00934200">
            <w:pPr>
              <w:tabs>
                <w:tab w:val="left" w:pos="2160"/>
              </w:tabs>
              <w:spacing w:line="260" w:lineRule="exact"/>
              <w:ind w:left="532" w:right="65" w:hanging="442"/>
              <w:contextualSpacing/>
              <w:rPr>
                <w:rFonts w:ascii="Angsana New" w:hAnsi="Angsana New"/>
                <w:color w:val="000000"/>
                <w:sz w:val="24"/>
                <w:szCs w:val="24"/>
                <w:cs/>
              </w:rPr>
            </w:pPr>
          </w:p>
        </w:tc>
        <w:tc>
          <w:tcPr>
            <w:tcW w:w="1170" w:type="dxa"/>
            <w:tcBorders>
              <w:top w:val="double" w:sz="4" w:space="0" w:color="auto"/>
            </w:tcBorders>
            <w:vAlign w:val="bottom"/>
          </w:tcPr>
          <w:p w14:paraId="4D4D8BA1" w14:textId="77777777" w:rsidR="00934200" w:rsidRPr="005715CE" w:rsidRDefault="00934200">
            <w:pPr>
              <w:pStyle w:val="a2"/>
              <w:tabs>
                <w:tab w:val="decimal" w:pos="990"/>
              </w:tabs>
              <w:spacing w:line="260" w:lineRule="exact"/>
              <w:ind w:right="43"/>
              <w:jc w:val="right"/>
              <w:rPr>
                <w:rFonts w:ascii="Angsana New" w:eastAsia="Angsana New" w:hAnsi="Angsana New" w:cs="Angsana New"/>
                <w:color w:val="auto"/>
                <w:sz w:val="24"/>
                <w:szCs w:val="24"/>
                <w:lang w:val="en-US"/>
              </w:rPr>
            </w:pPr>
          </w:p>
        </w:tc>
        <w:tc>
          <w:tcPr>
            <w:tcW w:w="90" w:type="dxa"/>
            <w:vAlign w:val="bottom"/>
          </w:tcPr>
          <w:p w14:paraId="32F2859E" w14:textId="77777777" w:rsidR="00934200" w:rsidRPr="000F466B" w:rsidRDefault="00934200">
            <w:pPr>
              <w:spacing w:line="260" w:lineRule="exact"/>
              <w:ind w:right="121"/>
              <w:contextualSpacing/>
              <w:jc w:val="right"/>
              <w:rPr>
                <w:rFonts w:ascii="Angsana New" w:eastAsia="Angsana New" w:hAnsi="Angsana New"/>
                <w:sz w:val="24"/>
                <w:szCs w:val="24"/>
              </w:rPr>
            </w:pPr>
          </w:p>
        </w:tc>
        <w:tc>
          <w:tcPr>
            <w:tcW w:w="1170" w:type="dxa"/>
            <w:vAlign w:val="bottom"/>
          </w:tcPr>
          <w:p w14:paraId="1CFCC7FB" w14:textId="77777777" w:rsidR="00934200" w:rsidRPr="000F466B" w:rsidRDefault="00934200">
            <w:pPr>
              <w:pStyle w:val="a2"/>
              <w:tabs>
                <w:tab w:val="decimal" w:pos="990"/>
              </w:tabs>
              <w:spacing w:line="260" w:lineRule="exact"/>
              <w:ind w:right="43"/>
              <w:jc w:val="right"/>
              <w:rPr>
                <w:rFonts w:ascii="Angsana New" w:eastAsia="Angsana New" w:hAnsi="Angsana New" w:cs="Angsana New"/>
                <w:color w:val="auto"/>
                <w:sz w:val="24"/>
                <w:szCs w:val="24"/>
                <w:lang w:val="en-US"/>
              </w:rPr>
            </w:pPr>
          </w:p>
        </w:tc>
        <w:tc>
          <w:tcPr>
            <w:tcW w:w="90" w:type="dxa"/>
            <w:vAlign w:val="bottom"/>
          </w:tcPr>
          <w:p w14:paraId="2890A9E6" w14:textId="77777777" w:rsidR="00934200" w:rsidRPr="000F466B" w:rsidRDefault="00934200">
            <w:pPr>
              <w:tabs>
                <w:tab w:val="left" w:pos="2160"/>
              </w:tabs>
              <w:spacing w:line="260" w:lineRule="exact"/>
              <w:ind w:left="-188" w:right="121"/>
              <w:contextualSpacing/>
              <w:jc w:val="right"/>
              <w:rPr>
                <w:rFonts w:ascii="Angsana New" w:eastAsia="Angsana New" w:hAnsi="Angsana New"/>
                <w:sz w:val="24"/>
                <w:szCs w:val="24"/>
              </w:rPr>
            </w:pPr>
          </w:p>
        </w:tc>
        <w:tc>
          <w:tcPr>
            <w:tcW w:w="1080" w:type="dxa"/>
            <w:vAlign w:val="bottom"/>
          </w:tcPr>
          <w:p w14:paraId="50D29B7E" w14:textId="77777777" w:rsidR="00934200" w:rsidRPr="000F466B" w:rsidRDefault="00934200">
            <w:pPr>
              <w:pStyle w:val="a2"/>
              <w:tabs>
                <w:tab w:val="decimal" w:pos="1080"/>
              </w:tabs>
              <w:spacing w:line="260" w:lineRule="exact"/>
              <w:ind w:right="43"/>
              <w:jc w:val="right"/>
              <w:rPr>
                <w:rFonts w:ascii="Angsana New" w:eastAsia="Angsana New" w:hAnsi="Angsana New" w:cs="Angsana New"/>
                <w:color w:val="auto"/>
                <w:sz w:val="24"/>
                <w:szCs w:val="24"/>
                <w:lang w:val="en-US"/>
              </w:rPr>
            </w:pPr>
          </w:p>
        </w:tc>
        <w:tc>
          <w:tcPr>
            <w:tcW w:w="90" w:type="dxa"/>
            <w:vAlign w:val="bottom"/>
          </w:tcPr>
          <w:p w14:paraId="3AA420CB" w14:textId="77777777" w:rsidR="00934200" w:rsidRPr="000F466B" w:rsidRDefault="00934200">
            <w:pPr>
              <w:tabs>
                <w:tab w:val="clear" w:pos="907"/>
                <w:tab w:val="decimal" w:pos="883"/>
                <w:tab w:val="left" w:pos="2160"/>
              </w:tabs>
              <w:spacing w:line="260" w:lineRule="exact"/>
              <w:ind w:left="-188" w:right="121"/>
              <w:contextualSpacing/>
              <w:jc w:val="right"/>
              <w:rPr>
                <w:rFonts w:ascii="Angsana New" w:eastAsia="Angsana New" w:hAnsi="Angsana New"/>
                <w:sz w:val="24"/>
                <w:szCs w:val="24"/>
              </w:rPr>
            </w:pPr>
          </w:p>
        </w:tc>
        <w:tc>
          <w:tcPr>
            <w:tcW w:w="1170" w:type="dxa"/>
            <w:vAlign w:val="bottom"/>
          </w:tcPr>
          <w:p w14:paraId="458AD46D" w14:textId="77777777" w:rsidR="00934200" w:rsidRPr="000F466B" w:rsidRDefault="00934200">
            <w:pPr>
              <w:tabs>
                <w:tab w:val="clear" w:pos="907"/>
                <w:tab w:val="decimal" w:pos="883"/>
                <w:tab w:val="left" w:pos="2160"/>
              </w:tabs>
              <w:spacing w:line="260" w:lineRule="exact"/>
              <w:ind w:left="-188" w:right="121"/>
              <w:contextualSpacing/>
              <w:jc w:val="right"/>
              <w:rPr>
                <w:rFonts w:ascii="Angsana New" w:eastAsia="Angsana New" w:hAnsi="Angsana New"/>
                <w:sz w:val="24"/>
                <w:szCs w:val="24"/>
              </w:rPr>
            </w:pPr>
          </w:p>
        </w:tc>
        <w:tc>
          <w:tcPr>
            <w:tcW w:w="90" w:type="dxa"/>
            <w:vAlign w:val="bottom"/>
          </w:tcPr>
          <w:p w14:paraId="7A043AC7" w14:textId="77777777" w:rsidR="00934200" w:rsidRPr="000F466B" w:rsidRDefault="00934200">
            <w:pPr>
              <w:tabs>
                <w:tab w:val="clear" w:pos="907"/>
                <w:tab w:val="decimal" w:pos="883"/>
                <w:tab w:val="left" w:pos="2160"/>
              </w:tabs>
              <w:spacing w:line="260" w:lineRule="exact"/>
              <w:ind w:left="-188" w:right="121"/>
              <w:contextualSpacing/>
              <w:jc w:val="right"/>
              <w:rPr>
                <w:rFonts w:ascii="Angsana New" w:eastAsia="Angsana New" w:hAnsi="Angsana New"/>
                <w:sz w:val="24"/>
                <w:szCs w:val="24"/>
              </w:rPr>
            </w:pPr>
          </w:p>
        </w:tc>
        <w:tc>
          <w:tcPr>
            <w:tcW w:w="1170" w:type="dxa"/>
            <w:tcBorders>
              <w:top w:val="double" w:sz="4" w:space="0" w:color="auto"/>
            </w:tcBorders>
            <w:vAlign w:val="bottom"/>
          </w:tcPr>
          <w:p w14:paraId="0F4FD4B0" w14:textId="77777777" w:rsidR="00934200" w:rsidRPr="005715CE" w:rsidRDefault="00934200">
            <w:pPr>
              <w:pStyle w:val="a2"/>
              <w:tabs>
                <w:tab w:val="decimal" w:pos="990"/>
              </w:tabs>
              <w:spacing w:line="260" w:lineRule="exact"/>
              <w:ind w:right="43"/>
              <w:jc w:val="right"/>
              <w:rPr>
                <w:rFonts w:ascii="Angsana New" w:eastAsia="Angsana New" w:hAnsi="Angsana New" w:cs="Angsana New"/>
                <w:color w:val="auto"/>
                <w:sz w:val="24"/>
                <w:szCs w:val="24"/>
                <w:lang w:val="en-US"/>
              </w:rPr>
            </w:pPr>
          </w:p>
        </w:tc>
      </w:tr>
    </w:tbl>
    <w:p w14:paraId="1EC0F8A5" w14:textId="77777777" w:rsidR="00A3339E" w:rsidRDefault="00A3339E" w:rsidP="0098547F">
      <w:pPr>
        <w:spacing w:line="240" w:lineRule="auto"/>
        <w:rPr>
          <w:rFonts w:asciiTheme="majorBidi" w:hAnsiTheme="majorBidi" w:cstheme="majorBidi"/>
          <w:b/>
          <w:bCs/>
          <w:sz w:val="24"/>
          <w:szCs w:val="24"/>
        </w:rPr>
      </w:pPr>
    </w:p>
    <w:p w14:paraId="5A8CA8BC" w14:textId="2AD624FD" w:rsidR="00B717A8" w:rsidRPr="00A64FFA" w:rsidRDefault="00E61D07" w:rsidP="00A3339E">
      <w:pPr>
        <w:pStyle w:val="ListParagraph"/>
        <w:spacing w:after="0" w:line="240" w:lineRule="auto"/>
        <w:ind w:left="5760" w:firstLine="270"/>
        <w:contextualSpacing w:val="0"/>
        <w:rPr>
          <w:rFonts w:asciiTheme="majorBidi" w:hAnsiTheme="majorBidi" w:cstheme="majorBidi"/>
          <w:b/>
          <w:bCs/>
          <w:sz w:val="24"/>
          <w:szCs w:val="24"/>
        </w:rPr>
      </w:pPr>
      <w:r w:rsidRPr="00A64FFA">
        <w:rPr>
          <w:rFonts w:asciiTheme="majorBidi" w:hAnsiTheme="majorBidi" w:cstheme="majorBidi" w:hint="cs"/>
          <w:b/>
          <w:bCs/>
          <w:sz w:val="24"/>
          <w:szCs w:val="24"/>
          <w:cs/>
        </w:rPr>
        <w:t>พันบาท</w:t>
      </w:r>
    </w:p>
    <w:tbl>
      <w:tblPr>
        <w:tblW w:w="8910" w:type="dxa"/>
        <w:tblInd w:w="450" w:type="dxa"/>
        <w:tblLayout w:type="fixed"/>
        <w:tblCellMar>
          <w:left w:w="0" w:type="dxa"/>
          <w:right w:w="0" w:type="dxa"/>
        </w:tblCellMar>
        <w:tblLook w:val="0000" w:firstRow="0" w:lastRow="0" w:firstColumn="0" w:lastColumn="0" w:noHBand="0" w:noVBand="0"/>
      </w:tblPr>
      <w:tblGrid>
        <w:gridCol w:w="2790"/>
        <w:gridCol w:w="1170"/>
        <w:gridCol w:w="90"/>
        <w:gridCol w:w="1170"/>
        <w:gridCol w:w="90"/>
        <w:gridCol w:w="1080"/>
        <w:gridCol w:w="90"/>
        <w:gridCol w:w="1170"/>
        <w:gridCol w:w="90"/>
        <w:gridCol w:w="1170"/>
      </w:tblGrid>
      <w:tr w:rsidR="00F27369" w:rsidRPr="000F466B" w14:paraId="1912D1E6" w14:textId="77777777" w:rsidTr="000A7A67">
        <w:trPr>
          <w:trHeight w:val="57"/>
        </w:trPr>
        <w:tc>
          <w:tcPr>
            <w:tcW w:w="2790" w:type="dxa"/>
          </w:tcPr>
          <w:p w14:paraId="2EF46905" w14:textId="77777777" w:rsidR="00F27369" w:rsidRPr="000F466B" w:rsidRDefault="00F27369">
            <w:pPr>
              <w:spacing w:line="260" w:lineRule="exact"/>
              <w:ind w:left="-54" w:right="205" w:firstLine="586"/>
              <w:contextualSpacing/>
              <w:rPr>
                <w:rFonts w:ascii="Angsana New" w:hAnsi="Angsana New"/>
                <w:b/>
                <w:bCs/>
                <w:color w:val="000000"/>
                <w:sz w:val="24"/>
                <w:szCs w:val="24"/>
              </w:rPr>
            </w:pPr>
          </w:p>
        </w:tc>
        <w:tc>
          <w:tcPr>
            <w:tcW w:w="6120" w:type="dxa"/>
            <w:gridSpan w:val="9"/>
          </w:tcPr>
          <w:p w14:paraId="716DB703" w14:textId="77777777" w:rsidR="00F27369" w:rsidRPr="000F466B" w:rsidRDefault="00F27369">
            <w:pPr>
              <w:tabs>
                <w:tab w:val="left" w:pos="2160"/>
              </w:tabs>
              <w:spacing w:line="260" w:lineRule="exact"/>
              <w:ind w:left="-54" w:firstLine="54"/>
              <w:contextualSpacing/>
              <w:jc w:val="center"/>
              <w:rPr>
                <w:rFonts w:ascii="Angsana New" w:hAnsi="Angsana New"/>
                <w:b/>
                <w:bCs/>
                <w:color w:val="000000"/>
                <w:sz w:val="24"/>
                <w:szCs w:val="24"/>
                <w:cs/>
              </w:rPr>
            </w:pPr>
            <w:r w:rsidRPr="000F466B">
              <w:rPr>
                <w:rFonts w:ascii="Angsana New" w:hAnsi="Angsana New"/>
                <w:b/>
                <w:bCs/>
                <w:color w:val="000000"/>
                <w:sz w:val="24"/>
                <w:szCs w:val="24"/>
                <w:cs/>
              </w:rPr>
              <w:t>งบการเงินเฉพาะกิจการ</w:t>
            </w:r>
          </w:p>
        </w:tc>
      </w:tr>
      <w:tr w:rsidR="00704179" w:rsidRPr="000F466B" w14:paraId="0E8CBB66" w14:textId="77777777" w:rsidTr="000A7A67">
        <w:trPr>
          <w:trHeight w:val="57"/>
        </w:trPr>
        <w:tc>
          <w:tcPr>
            <w:tcW w:w="2790" w:type="dxa"/>
          </w:tcPr>
          <w:p w14:paraId="020B15F0" w14:textId="77777777" w:rsidR="00704179" w:rsidRPr="000F466B" w:rsidRDefault="00704179" w:rsidP="00704179">
            <w:pPr>
              <w:spacing w:line="260" w:lineRule="exact"/>
              <w:ind w:left="-54" w:right="205" w:firstLine="586"/>
              <w:contextualSpacing/>
              <w:rPr>
                <w:rFonts w:ascii="Angsana New" w:hAnsi="Angsana New"/>
                <w:b/>
                <w:bCs/>
                <w:color w:val="000000"/>
                <w:sz w:val="24"/>
                <w:szCs w:val="24"/>
              </w:rPr>
            </w:pPr>
          </w:p>
        </w:tc>
        <w:tc>
          <w:tcPr>
            <w:tcW w:w="1170" w:type="dxa"/>
          </w:tcPr>
          <w:p w14:paraId="7E554032" w14:textId="77777777" w:rsidR="00704179" w:rsidRPr="000F466B" w:rsidRDefault="00704179" w:rsidP="00704179">
            <w:pPr>
              <w:tabs>
                <w:tab w:val="left" w:pos="2160"/>
              </w:tabs>
              <w:spacing w:line="260" w:lineRule="exact"/>
              <w:ind w:left="-276" w:firstLine="276"/>
              <w:contextualSpacing/>
              <w:jc w:val="center"/>
              <w:rPr>
                <w:rFonts w:ascii="Angsana New" w:hAnsi="Angsana New"/>
                <w:b/>
                <w:bCs/>
                <w:color w:val="000000"/>
                <w:sz w:val="24"/>
                <w:szCs w:val="24"/>
              </w:rPr>
            </w:pPr>
            <w:r w:rsidRPr="000F466B">
              <w:rPr>
                <w:rFonts w:ascii="Angsana New" w:hAnsi="Angsana New"/>
                <w:b/>
                <w:bCs/>
                <w:color w:val="000000"/>
                <w:sz w:val="24"/>
                <w:szCs w:val="24"/>
                <w:cs/>
              </w:rPr>
              <w:t xml:space="preserve">ยอดคงเหลือ </w:t>
            </w:r>
          </w:p>
        </w:tc>
        <w:tc>
          <w:tcPr>
            <w:tcW w:w="90" w:type="dxa"/>
          </w:tcPr>
          <w:p w14:paraId="278CBE38" w14:textId="77777777" w:rsidR="00704179" w:rsidRPr="000F466B" w:rsidRDefault="00704179" w:rsidP="00704179">
            <w:pPr>
              <w:tabs>
                <w:tab w:val="left" w:pos="2160"/>
              </w:tabs>
              <w:spacing w:line="260" w:lineRule="exact"/>
              <w:ind w:left="-54" w:firstLine="54"/>
              <w:contextualSpacing/>
              <w:jc w:val="center"/>
              <w:rPr>
                <w:rFonts w:ascii="Angsana New" w:hAnsi="Angsana New"/>
                <w:b/>
                <w:bCs/>
                <w:color w:val="000000"/>
                <w:sz w:val="24"/>
                <w:szCs w:val="24"/>
                <w:cs/>
              </w:rPr>
            </w:pPr>
          </w:p>
        </w:tc>
        <w:tc>
          <w:tcPr>
            <w:tcW w:w="1170" w:type="dxa"/>
          </w:tcPr>
          <w:p w14:paraId="5D6A4515" w14:textId="77777777" w:rsidR="00704179" w:rsidRPr="000F466B" w:rsidRDefault="00704179" w:rsidP="00704179">
            <w:pPr>
              <w:tabs>
                <w:tab w:val="left" w:pos="2160"/>
              </w:tabs>
              <w:spacing w:line="260" w:lineRule="exact"/>
              <w:ind w:left="-54" w:firstLine="54"/>
              <w:contextualSpacing/>
              <w:jc w:val="center"/>
              <w:rPr>
                <w:rFonts w:ascii="Angsana New" w:hAnsi="Angsana New"/>
                <w:b/>
                <w:bCs/>
                <w:color w:val="000000"/>
                <w:sz w:val="24"/>
                <w:szCs w:val="24"/>
              </w:rPr>
            </w:pPr>
            <w:r w:rsidRPr="000F466B">
              <w:rPr>
                <w:rFonts w:ascii="Angsana New" w:hAnsi="Angsana New"/>
                <w:b/>
                <w:bCs/>
                <w:color w:val="000000"/>
                <w:sz w:val="24"/>
                <w:szCs w:val="24"/>
                <w:cs/>
              </w:rPr>
              <w:t>เพิ่มขึ้น</w:t>
            </w:r>
          </w:p>
        </w:tc>
        <w:tc>
          <w:tcPr>
            <w:tcW w:w="90" w:type="dxa"/>
          </w:tcPr>
          <w:p w14:paraId="50E90F32" w14:textId="77777777" w:rsidR="00704179" w:rsidRPr="000F466B" w:rsidRDefault="00704179" w:rsidP="00704179">
            <w:pPr>
              <w:tabs>
                <w:tab w:val="left" w:pos="2160"/>
              </w:tabs>
              <w:spacing w:line="260" w:lineRule="exact"/>
              <w:ind w:left="-54" w:firstLine="54"/>
              <w:contextualSpacing/>
              <w:jc w:val="center"/>
              <w:rPr>
                <w:rFonts w:ascii="Angsana New" w:hAnsi="Angsana New"/>
                <w:b/>
                <w:bCs/>
                <w:color w:val="000000"/>
                <w:sz w:val="24"/>
                <w:szCs w:val="24"/>
              </w:rPr>
            </w:pPr>
          </w:p>
        </w:tc>
        <w:tc>
          <w:tcPr>
            <w:tcW w:w="1080" w:type="dxa"/>
          </w:tcPr>
          <w:p w14:paraId="17F8BF78" w14:textId="77777777" w:rsidR="00704179" w:rsidRPr="000F466B" w:rsidRDefault="00704179" w:rsidP="00704179">
            <w:pPr>
              <w:tabs>
                <w:tab w:val="left" w:pos="2160"/>
              </w:tabs>
              <w:spacing w:line="260" w:lineRule="exact"/>
              <w:ind w:left="-54" w:firstLine="54"/>
              <w:contextualSpacing/>
              <w:jc w:val="center"/>
              <w:rPr>
                <w:rFonts w:ascii="Angsana New" w:hAnsi="Angsana New"/>
                <w:b/>
                <w:bCs/>
                <w:color w:val="000000"/>
                <w:sz w:val="24"/>
                <w:szCs w:val="24"/>
              </w:rPr>
            </w:pPr>
            <w:r w:rsidRPr="000F466B">
              <w:rPr>
                <w:rFonts w:ascii="Angsana New" w:hAnsi="Angsana New"/>
                <w:b/>
                <w:bCs/>
                <w:color w:val="000000"/>
                <w:sz w:val="24"/>
                <w:szCs w:val="24"/>
                <w:cs/>
              </w:rPr>
              <w:t>ลดลง</w:t>
            </w:r>
          </w:p>
        </w:tc>
        <w:tc>
          <w:tcPr>
            <w:tcW w:w="90" w:type="dxa"/>
          </w:tcPr>
          <w:p w14:paraId="36948ED4" w14:textId="77777777" w:rsidR="00704179" w:rsidRPr="000F466B" w:rsidRDefault="00704179" w:rsidP="00704179">
            <w:pPr>
              <w:tabs>
                <w:tab w:val="left" w:pos="2160"/>
              </w:tabs>
              <w:spacing w:line="260" w:lineRule="exact"/>
              <w:ind w:left="-54" w:firstLine="54"/>
              <w:contextualSpacing/>
              <w:jc w:val="center"/>
              <w:rPr>
                <w:rFonts w:ascii="Angsana New" w:hAnsi="Angsana New"/>
                <w:b/>
                <w:bCs/>
                <w:color w:val="000000"/>
                <w:sz w:val="24"/>
                <w:szCs w:val="24"/>
              </w:rPr>
            </w:pPr>
          </w:p>
        </w:tc>
        <w:tc>
          <w:tcPr>
            <w:tcW w:w="1170" w:type="dxa"/>
          </w:tcPr>
          <w:p w14:paraId="726DB863" w14:textId="76AB45D0" w:rsidR="00704179" w:rsidRPr="000F466B" w:rsidRDefault="00704179" w:rsidP="00704179">
            <w:pPr>
              <w:tabs>
                <w:tab w:val="left" w:pos="2160"/>
              </w:tabs>
              <w:spacing w:line="260" w:lineRule="exact"/>
              <w:ind w:left="-54" w:firstLine="54"/>
              <w:contextualSpacing/>
              <w:jc w:val="center"/>
              <w:rPr>
                <w:rFonts w:ascii="Angsana New" w:hAnsi="Angsana New"/>
                <w:b/>
                <w:bCs/>
                <w:color w:val="000000"/>
                <w:sz w:val="24"/>
                <w:szCs w:val="24"/>
              </w:rPr>
            </w:pPr>
            <w:r w:rsidRPr="008C3FC5">
              <w:rPr>
                <w:rFonts w:ascii="Angsana New" w:hAnsi="Angsana New" w:hint="cs"/>
                <w:b/>
                <w:bCs/>
                <w:color w:val="000000"/>
                <w:sz w:val="24"/>
                <w:szCs w:val="24"/>
                <w:cs/>
              </w:rPr>
              <w:t>ผลเสียหาย</w:t>
            </w:r>
          </w:p>
        </w:tc>
        <w:tc>
          <w:tcPr>
            <w:tcW w:w="90" w:type="dxa"/>
          </w:tcPr>
          <w:p w14:paraId="3CD60AF4" w14:textId="77777777" w:rsidR="00704179" w:rsidRPr="000F466B" w:rsidRDefault="00704179" w:rsidP="00704179">
            <w:pPr>
              <w:tabs>
                <w:tab w:val="left" w:pos="2160"/>
              </w:tabs>
              <w:spacing w:line="260" w:lineRule="exact"/>
              <w:ind w:left="-54" w:firstLine="54"/>
              <w:contextualSpacing/>
              <w:jc w:val="center"/>
              <w:rPr>
                <w:rFonts w:ascii="Angsana New" w:hAnsi="Angsana New"/>
                <w:b/>
                <w:bCs/>
                <w:color w:val="000000"/>
                <w:sz w:val="24"/>
                <w:szCs w:val="24"/>
              </w:rPr>
            </w:pPr>
          </w:p>
        </w:tc>
        <w:tc>
          <w:tcPr>
            <w:tcW w:w="1170" w:type="dxa"/>
          </w:tcPr>
          <w:p w14:paraId="7A6EFA7E" w14:textId="77777777" w:rsidR="00704179" w:rsidRPr="000F466B" w:rsidRDefault="00704179" w:rsidP="00704179">
            <w:pPr>
              <w:tabs>
                <w:tab w:val="left" w:pos="2160"/>
              </w:tabs>
              <w:spacing w:line="260" w:lineRule="exact"/>
              <w:ind w:left="-54" w:firstLine="54"/>
              <w:contextualSpacing/>
              <w:jc w:val="center"/>
              <w:rPr>
                <w:rFonts w:ascii="Angsana New" w:hAnsi="Angsana New"/>
                <w:b/>
                <w:bCs/>
                <w:color w:val="000000"/>
                <w:sz w:val="24"/>
                <w:szCs w:val="24"/>
              </w:rPr>
            </w:pPr>
            <w:r w:rsidRPr="000F466B">
              <w:rPr>
                <w:rFonts w:ascii="Angsana New" w:hAnsi="Angsana New"/>
                <w:b/>
                <w:bCs/>
                <w:color w:val="000000"/>
                <w:sz w:val="24"/>
                <w:szCs w:val="24"/>
                <w:cs/>
              </w:rPr>
              <w:t xml:space="preserve">ยอดคงเหลือ </w:t>
            </w:r>
          </w:p>
        </w:tc>
      </w:tr>
      <w:tr w:rsidR="00704179" w:rsidRPr="000F466B" w14:paraId="0C0CC764" w14:textId="77777777" w:rsidTr="000A7A67">
        <w:trPr>
          <w:trHeight w:val="20"/>
        </w:trPr>
        <w:tc>
          <w:tcPr>
            <w:tcW w:w="2790" w:type="dxa"/>
          </w:tcPr>
          <w:p w14:paraId="47FDE2D7" w14:textId="77777777" w:rsidR="00704179" w:rsidRPr="000F466B" w:rsidRDefault="00704179" w:rsidP="00704179">
            <w:pPr>
              <w:spacing w:line="260" w:lineRule="exact"/>
              <w:ind w:left="-54" w:right="205" w:firstLine="586"/>
              <w:contextualSpacing/>
              <w:rPr>
                <w:rFonts w:ascii="Angsana New" w:hAnsi="Angsana New"/>
                <w:b/>
                <w:bCs/>
                <w:color w:val="000000"/>
                <w:sz w:val="24"/>
                <w:szCs w:val="24"/>
              </w:rPr>
            </w:pPr>
          </w:p>
        </w:tc>
        <w:tc>
          <w:tcPr>
            <w:tcW w:w="1170" w:type="dxa"/>
          </w:tcPr>
          <w:p w14:paraId="71F42114" w14:textId="77777777" w:rsidR="00704179" w:rsidRPr="000F466B" w:rsidRDefault="00704179" w:rsidP="00704179">
            <w:pPr>
              <w:tabs>
                <w:tab w:val="left" w:pos="2160"/>
              </w:tabs>
              <w:spacing w:line="260" w:lineRule="exact"/>
              <w:ind w:left="-54" w:firstLine="54"/>
              <w:contextualSpacing/>
              <w:jc w:val="center"/>
              <w:rPr>
                <w:rFonts w:ascii="Angsana New" w:hAnsi="Angsana New"/>
                <w:b/>
                <w:bCs/>
                <w:color w:val="000000"/>
                <w:sz w:val="24"/>
                <w:szCs w:val="24"/>
              </w:rPr>
            </w:pPr>
            <w:r w:rsidRPr="000F466B">
              <w:rPr>
                <w:rFonts w:ascii="Angsana New" w:hAnsi="Angsana New"/>
                <w:b/>
                <w:bCs/>
                <w:color w:val="000000"/>
                <w:sz w:val="24"/>
                <w:szCs w:val="24"/>
                <w:cs/>
              </w:rPr>
              <w:t>ณ วันที่</w:t>
            </w:r>
          </w:p>
        </w:tc>
        <w:tc>
          <w:tcPr>
            <w:tcW w:w="90" w:type="dxa"/>
          </w:tcPr>
          <w:p w14:paraId="3DA5E757" w14:textId="77777777" w:rsidR="00704179" w:rsidRPr="000F466B" w:rsidRDefault="00704179" w:rsidP="00704179">
            <w:pPr>
              <w:tabs>
                <w:tab w:val="left" w:pos="2160"/>
              </w:tabs>
              <w:spacing w:line="260" w:lineRule="exact"/>
              <w:ind w:left="-54" w:firstLine="54"/>
              <w:contextualSpacing/>
              <w:jc w:val="center"/>
              <w:rPr>
                <w:rFonts w:ascii="Angsana New" w:hAnsi="Angsana New"/>
                <w:b/>
                <w:bCs/>
                <w:color w:val="000000"/>
                <w:sz w:val="24"/>
                <w:szCs w:val="24"/>
                <w:cs/>
              </w:rPr>
            </w:pPr>
          </w:p>
        </w:tc>
        <w:tc>
          <w:tcPr>
            <w:tcW w:w="1170" w:type="dxa"/>
          </w:tcPr>
          <w:p w14:paraId="20A8BDD0" w14:textId="77777777" w:rsidR="00704179" w:rsidRPr="000F466B" w:rsidRDefault="00704179" w:rsidP="00704179">
            <w:pPr>
              <w:tabs>
                <w:tab w:val="left" w:pos="2160"/>
              </w:tabs>
              <w:spacing w:line="260" w:lineRule="exact"/>
              <w:ind w:left="-54" w:firstLine="54"/>
              <w:contextualSpacing/>
              <w:jc w:val="center"/>
              <w:rPr>
                <w:rFonts w:ascii="Angsana New" w:hAnsi="Angsana New"/>
                <w:b/>
                <w:bCs/>
                <w:color w:val="000000"/>
                <w:sz w:val="24"/>
                <w:szCs w:val="24"/>
                <w:cs/>
              </w:rPr>
            </w:pPr>
          </w:p>
        </w:tc>
        <w:tc>
          <w:tcPr>
            <w:tcW w:w="90" w:type="dxa"/>
          </w:tcPr>
          <w:p w14:paraId="048699CD" w14:textId="77777777" w:rsidR="00704179" w:rsidRPr="000F466B" w:rsidRDefault="00704179" w:rsidP="00704179">
            <w:pPr>
              <w:tabs>
                <w:tab w:val="left" w:pos="2160"/>
              </w:tabs>
              <w:spacing w:line="260" w:lineRule="exact"/>
              <w:ind w:left="-54" w:firstLine="54"/>
              <w:contextualSpacing/>
              <w:jc w:val="center"/>
              <w:rPr>
                <w:rFonts w:ascii="Angsana New" w:hAnsi="Angsana New"/>
                <w:b/>
                <w:bCs/>
                <w:color w:val="000000"/>
                <w:sz w:val="24"/>
                <w:szCs w:val="24"/>
              </w:rPr>
            </w:pPr>
          </w:p>
        </w:tc>
        <w:tc>
          <w:tcPr>
            <w:tcW w:w="1080" w:type="dxa"/>
          </w:tcPr>
          <w:p w14:paraId="3AC6FAA8" w14:textId="77777777" w:rsidR="00704179" w:rsidRPr="000F466B" w:rsidRDefault="00704179" w:rsidP="00704179">
            <w:pPr>
              <w:tabs>
                <w:tab w:val="left" w:pos="2160"/>
              </w:tabs>
              <w:spacing w:line="260" w:lineRule="exact"/>
              <w:ind w:left="-54" w:firstLine="54"/>
              <w:contextualSpacing/>
              <w:jc w:val="center"/>
              <w:rPr>
                <w:rFonts w:ascii="Angsana New" w:hAnsi="Angsana New"/>
                <w:b/>
                <w:bCs/>
                <w:color w:val="000000"/>
                <w:sz w:val="24"/>
                <w:szCs w:val="24"/>
                <w:cs/>
              </w:rPr>
            </w:pPr>
          </w:p>
        </w:tc>
        <w:tc>
          <w:tcPr>
            <w:tcW w:w="90" w:type="dxa"/>
          </w:tcPr>
          <w:p w14:paraId="67A9635C" w14:textId="77777777" w:rsidR="00704179" w:rsidRPr="000F466B" w:rsidRDefault="00704179" w:rsidP="00704179">
            <w:pPr>
              <w:tabs>
                <w:tab w:val="left" w:pos="2160"/>
              </w:tabs>
              <w:spacing w:line="260" w:lineRule="exact"/>
              <w:ind w:left="-54" w:firstLine="54"/>
              <w:contextualSpacing/>
              <w:jc w:val="center"/>
              <w:rPr>
                <w:rFonts w:ascii="Angsana New" w:hAnsi="Angsana New"/>
                <w:b/>
                <w:bCs/>
                <w:color w:val="000000"/>
                <w:sz w:val="24"/>
                <w:szCs w:val="24"/>
              </w:rPr>
            </w:pPr>
          </w:p>
        </w:tc>
        <w:tc>
          <w:tcPr>
            <w:tcW w:w="1170" w:type="dxa"/>
          </w:tcPr>
          <w:p w14:paraId="4BE27A34" w14:textId="23A24250" w:rsidR="00704179" w:rsidRPr="000F466B" w:rsidRDefault="00704179" w:rsidP="00704179">
            <w:pPr>
              <w:tabs>
                <w:tab w:val="left" w:pos="2160"/>
              </w:tabs>
              <w:spacing w:line="260" w:lineRule="exact"/>
              <w:ind w:left="-54" w:firstLine="54"/>
              <w:contextualSpacing/>
              <w:jc w:val="center"/>
              <w:rPr>
                <w:rFonts w:ascii="Angsana New" w:hAnsi="Angsana New"/>
                <w:b/>
                <w:bCs/>
                <w:color w:val="000000"/>
                <w:sz w:val="24"/>
                <w:szCs w:val="24"/>
              </w:rPr>
            </w:pPr>
            <w:r w:rsidRPr="008C3FC5">
              <w:rPr>
                <w:rFonts w:ascii="Angsana New" w:hAnsi="Angsana New" w:hint="cs"/>
                <w:b/>
                <w:bCs/>
                <w:color w:val="000000"/>
                <w:sz w:val="24"/>
                <w:szCs w:val="24"/>
                <w:cs/>
              </w:rPr>
              <w:t>จากไฟไหม้</w:t>
            </w:r>
          </w:p>
        </w:tc>
        <w:tc>
          <w:tcPr>
            <w:tcW w:w="90" w:type="dxa"/>
          </w:tcPr>
          <w:p w14:paraId="7E8AC6CF" w14:textId="77777777" w:rsidR="00704179" w:rsidRPr="000F466B" w:rsidRDefault="00704179" w:rsidP="00704179">
            <w:pPr>
              <w:tabs>
                <w:tab w:val="left" w:pos="2160"/>
              </w:tabs>
              <w:spacing w:line="260" w:lineRule="exact"/>
              <w:ind w:left="-54" w:firstLine="54"/>
              <w:contextualSpacing/>
              <w:jc w:val="center"/>
              <w:rPr>
                <w:rFonts w:ascii="Angsana New" w:hAnsi="Angsana New"/>
                <w:b/>
                <w:bCs/>
                <w:color w:val="000000"/>
                <w:sz w:val="24"/>
                <w:szCs w:val="24"/>
              </w:rPr>
            </w:pPr>
          </w:p>
        </w:tc>
        <w:tc>
          <w:tcPr>
            <w:tcW w:w="1170" w:type="dxa"/>
          </w:tcPr>
          <w:p w14:paraId="2CF9F3DA" w14:textId="77777777" w:rsidR="00704179" w:rsidRPr="000F466B" w:rsidRDefault="00704179" w:rsidP="00704179">
            <w:pPr>
              <w:tabs>
                <w:tab w:val="left" w:pos="2160"/>
              </w:tabs>
              <w:spacing w:line="260" w:lineRule="exact"/>
              <w:ind w:left="-54" w:firstLine="54"/>
              <w:contextualSpacing/>
              <w:jc w:val="center"/>
              <w:rPr>
                <w:rFonts w:ascii="Angsana New" w:hAnsi="Angsana New"/>
                <w:b/>
                <w:bCs/>
                <w:color w:val="000000"/>
                <w:sz w:val="24"/>
                <w:szCs w:val="24"/>
              </w:rPr>
            </w:pPr>
            <w:r w:rsidRPr="000F466B">
              <w:rPr>
                <w:rFonts w:ascii="Angsana New" w:hAnsi="Angsana New"/>
                <w:b/>
                <w:bCs/>
                <w:color w:val="000000"/>
                <w:sz w:val="24"/>
                <w:szCs w:val="24"/>
                <w:cs/>
              </w:rPr>
              <w:t>ณ วันที่</w:t>
            </w:r>
          </w:p>
        </w:tc>
      </w:tr>
      <w:tr w:rsidR="00F27369" w:rsidRPr="000F466B" w14:paraId="57374D68" w14:textId="77777777" w:rsidTr="000A7A67">
        <w:trPr>
          <w:trHeight w:val="20"/>
        </w:trPr>
        <w:tc>
          <w:tcPr>
            <w:tcW w:w="2790" w:type="dxa"/>
          </w:tcPr>
          <w:p w14:paraId="614A0EF5" w14:textId="77777777" w:rsidR="00F27369" w:rsidRPr="000F466B" w:rsidRDefault="00F27369">
            <w:pPr>
              <w:tabs>
                <w:tab w:val="left" w:pos="2160"/>
              </w:tabs>
              <w:spacing w:line="260" w:lineRule="exact"/>
              <w:ind w:left="-54" w:right="65"/>
              <w:contextualSpacing/>
              <w:jc w:val="center"/>
              <w:rPr>
                <w:rFonts w:ascii="Angsana New" w:hAnsi="Angsana New"/>
                <w:b/>
                <w:bCs/>
                <w:color w:val="000000"/>
                <w:sz w:val="24"/>
                <w:szCs w:val="24"/>
              </w:rPr>
            </w:pPr>
          </w:p>
        </w:tc>
        <w:tc>
          <w:tcPr>
            <w:tcW w:w="1170" w:type="dxa"/>
          </w:tcPr>
          <w:p w14:paraId="712CBFB7" w14:textId="6AFF057D" w:rsidR="00F27369" w:rsidRPr="000F466B" w:rsidRDefault="005715CE">
            <w:pPr>
              <w:tabs>
                <w:tab w:val="left" w:pos="2160"/>
              </w:tabs>
              <w:spacing w:line="260" w:lineRule="exact"/>
              <w:ind w:left="-54" w:firstLine="54"/>
              <w:contextualSpacing/>
              <w:jc w:val="center"/>
              <w:rPr>
                <w:rFonts w:ascii="Angsana New" w:hAnsi="Angsana New"/>
                <w:b/>
                <w:bCs/>
                <w:color w:val="000000"/>
                <w:sz w:val="24"/>
                <w:szCs w:val="24"/>
                <w:cs/>
              </w:rPr>
            </w:pPr>
            <w:r w:rsidRPr="005715CE">
              <w:rPr>
                <w:rFonts w:ascii="Angsana New" w:hAnsi="Angsana New"/>
                <w:b/>
                <w:bCs/>
                <w:color w:val="000000"/>
                <w:sz w:val="24"/>
                <w:szCs w:val="24"/>
              </w:rPr>
              <w:t>1</w:t>
            </w:r>
            <w:r w:rsidR="00F27369" w:rsidRPr="000F466B">
              <w:rPr>
                <w:rFonts w:ascii="Angsana New" w:hAnsi="Angsana New"/>
                <w:b/>
                <w:bCs/>
                <w:color w:val="000000"/>
                <w:sz w:val="24"/>
                <w:szCs w:val="24"/>
                <w:cs/>
              </w:rPr>
              <w:t xml:space="preserve"> มกราคม</w:t>
            </w:r>
          </w:p>
        </w:tc>
        <w:tc>
          <w:tcPr>
            <w:tcW w:w="90" w:type="dxa"/>
          </w:tcPr>
          <w:p w14:paraId="5CC3D334" w14:textId="77777777" w:rsidR="00F27369" w:rsidRPr="000F466B" w:rsidRDefault="00F27369">
            <w:pPr>
              <w:tabs>
                <w:tab w:val="left" w:pos="2160"/>
              </w:tabs>
              <w:spacing w:line="260" w:lineRule="exact"/>
              <w:ind w:left="-54" w:firstLine="54"/>
              <w:contextualSpacing/>
              <w:jc w:val="center"/>
              <w:rPr>
                <w:rFonts w:ascii="Angsana New" w:hAnsi="Angsana New"/>
                <w:b/>
                <w:bCs/>
                <w:color w:val="000000"/>
                <w:sz w:val="24"/>
                <w:szCs w:val="24"/>
              </w:rPr>
            </w:pPr>
          </w:p>
        </w:tc>
        <w:tc>
          <w:tcPr>
            <w:tcW w:w="1170" w:type="dxa"/>
          </w:tcPr>
          <w:p w14:paraId="5F8A5851" w14:textId="77777777" w:rsidR="00F27369" w:rsidRPr="000F466B" w:rsidRDefault="00F27369">
            <w:pPr>
              <w:tabs>
                <w:tab w:val="left" w:pos="2160"/>
              </w:tabs>
              <w:spacing w:line="260" w:lineRule="exact"/>
              <w:ind w:left="-54" w:firstLine="54"/>
              <w:contextualSpacing/>
              <w:jc w:val="center"/>
              <w:rPr>
                <w:rFonts w:ascii="Angsana New" w:hAnsi="Angsana New"/>
                <w:b/>
                <w:bCs/>
                <w:color w:val="000000"/>
                <w:sz w:val="24"/>
                <w:szCs w:val="24"/>
              </w:rPr>
            </w:pPr>
          </w:p>
        </w:tc>
        <w:tc>
          <w:tcPr>
            <w:tcW w:w="90" w:type="dxa"/>
          </w:tcPr>
          <w:p w14:paraId="596B00E1" w14:textId="77777777" w:rsidR="00F27369" w:rsidRPr="000F466B" w:rsidRDefault="00F27369">
            <w:pPr>
              <w:tabs>
                <w:tab w:val="left" w:pos="2160"/>
              </w:tabs>
              <w:spacing w:line="260" w:lineRule="exact"/>
              <w:ind w:left="-54" w:firstLine="54"/>
              <w:contextualSpacing/>
              <w:jc w:val="center"/>
              <w:rPr>
                <w:rFonts w:ascii="Angsana New" w:hAnsi="Angsana New"/>
                <w:b/>
                <w:bCs/>
                <w:color w:val="000000"/>
                <w:sz w:val="24"/>
                <w:szCs w:val="24"/>
              </w:rPr>
            </w:pPr>
          </w:p>
        </w:tc>
        <w:tc>
          <w:tcPr>
            <w:tcW w:w="1080" w:type="dxa"/>
          </w:tcPr>
          <w:p w14:paraId="790D8F54" w14:textId="77777777" w:rsidR="00F27369" w:rsidRPr="000F466B" w:rsidRDefault="00F27369">
            <w:pPr>
              <w:tabs>
                <w:tab w:val="left" w:pos="2160"/>
              </w:tabs>
              <w:spacing w:line="260" w:lineRule="exact"/>
              <w:ind w:left="-54" w:firstLine="54"/>
              <w:contextualSpacing/>
              <w:jc w:val="center"/>
              <w:rPr>
                <w:rFonts w:ascii="Angsana New" w:hAnsi="Angsana New"/>
                <w:b/>
                <w:bCs/>
                <w:color w:val="000000"/>
                <w:sz w:val="24"/>
                <w:szCs w:val="24"/>
              </w:rPr>
            </w:pPr>
          </w:p>
        </w:tc>
        <w:tc>
          <w:tcPr>
            <w:tcW w:w="90" w:type="dxa"/>
          </w:tcPr>
          <w:p w14:paraId="7EE635BA" w14:textId="77777777" w:rsidR="00EF284D" w:rsidRPr="000F466B" w:rsidRDefault="00EF284D">
            <w:pPr>
              <w:tabs>
                <w:tab w:val="left" w:pos="2160"/>
              </w:tabs>
              <w:spacing w:line="260" w:lineRule="exact"/>
              <w:ind w:left="-54" w:firstLine="54"/>
              <w:contextualSpacing/>
              <w:jc w:val="center"/>
              <w:rPr>
                <w:rFonts w:ascii="Angsana New" w:hAnsi="Angsana New"/>
                <w:b/>
                <w:bCs/>
                <w:color w:val="000000"/>
                <w:sz w:val="24"/>
                <w:szCs w:val="24"/>
              </w:rPr>
            </w:pPr>
          </w:p>
        </w:tc>
        <w:tc>
          <w:tcPr>
            <w:tcW w:w="1170" w:type="dxa"/>
          </w:tcPr>
          <w:p w14:paraId="7DC9EFC1" w14:textId="54BA01DC" w:rsidR="00EF284D" w:rsidRPr="000F466B" w:rsidRDefault="00EF284D">
            <w:pPr>
              <w:tabs>
                <w:tab w:val="left" w:pos="2160"/>
              </w:tabs>
              <w:spacing w:line="260" w:lineRule="exact"/>
              <w:ind w:left="-54" w:firstLine="54"/>
              <w:contextualSpacing/>
              <w:jc w:val="center"/>
              <w:rPr>
                <w:rFonts w:ascii="Angsana New" w:hAnsi="Angsana New"/>
                <w:b/>
                <w:bCs/>
                <w:color w:val="000000"/>
                <w:sz w:val="24"/>
                <w:szCs w:val="24"/>
              </w:rPr>
            </w:pPr>
          </w:p>
        </w:tc>
        <w:tc>
          <w:tcPr>
            <w:tcW w:w="90" w:type="dxa"/>
          </w:tcPr>
          <w:p w14:paraId="18407052" w14:textId="77777777" w:rsidR="00F27369" w:rsidRPr="000F466B" w:rsidRDefault="00F27369">
            <w:pPr>
              <w:tabs>
                <w:tab w:val="left" w:pos="2160"/>
              </w:tabs>
              <w:spacing w:line="260" w:lineRule="exact"/>
              <w:ind w:left="-54" w:firstLine="54"/>
              <w:contextualSpacing/>
              <w:jc w:val="center"/>
              <w:rPr>
                <w:rFonts w:ascii="Angsana New" w:hAnsi="Angsana New"/>
                <w:b/>
                <w:bCs/>
                <w:color w:val="000000"/>
                <w:sz w:val="24"/>
                <w:szCs w:val="24"/>
              </w:rPr>
            </w:pPr>
          </w:p>
        </w:tc>
        <w:tc>
          <w:tcPr>
            <w:tcW w:w="1170" w:type="dxa"/>
          </w:tcPr>
          <w:p w14:paraId="7B21B55B" w14:textId="7D071978" w:rsidR="00F27369" w:rsidRPr="000F466B" w:rsidRDefault="005715CE">
            <w:pPr>
              <w:tabs>
                <w:tab w:val="left" w:pos="2160"/>
              </w:tabs>
              <w:spacing w:line="260" w:lineRule="exact"/>
              <w:ind w:left="-54" w:firstLine="54"/>
              <w:contextualSpacing/>
              <w:jc w:val="center"/>
              <w:rPr>
                <w:rFonts w:ascii="Angsana New" w:hAnsi="Angsana New"/>
                <w:b/>
                <w:bCs/>
                <w:color w:val="000000"/>
                <w:sz w:val="24"/>
                <w:szCs w:val="24"/>
              </w:rPr>
            </w:pPr>
            <w:r w:rsidRPr="005715CE">
              <w:rPr>
                <w:rFonts w:ascii="Angsana New" w:hAnsi="Angsana New"/>
                <w:b/>
                <w:bCs/>
                <w:color w:val="000000"/>
                <w:sz w:val="24"/>
                <w:szCs w:val="24"/>
              </w:rPr>
              <w:t>31</w:t>
            </w:r>
            <w:r w:rsidR="00F27369" w:rsidRPr="000F466B">
              <w:rPr>
                <w:rFonts w:ascii="Angsana New" w:hAnsi="Angsana New"/>
                <w:b/>
                <w:bCs/>
                <w:color w:val="000000"/>
                <w:sz w:val="24"/>
                <w:szCs w:val="24"/>
                <w:cs/>
              </w:rPr>
              <w:t xml:space="preserve"> ธันวาคม</w:t>
            </w:r>
          </w:p>
        </w:tc>
      </w:tr>
      <w:tr w:rsidR="00F27369" w:rsidRPr="000F466B" w14:paraId="4A3E0334" w14:textId="77777777" w:rsidTr="000A7A67">
        <w:trPr>
          <w:trHeight w:val="20"/>
        </w:trPr>
        <w:tc>
          <w:tcPr>
            <w:tcW w:w="2790" w:type="dxa"/>
          </w:tcPr>
          <w:p w14:paraId="7FA1779A" w14:textId="0F70B61E" w:rsidR="00F27369" w:rsidRPr="000F466B" w:rsidRDefault="00F27369">
            <w:pPr>
              <w:tabs>
                <w:tab w:val="left" w:pos="2160"/>
              </w:tabs>
              <w:spacing w:line="260" w:lineRule="exact"/>
              <w:ind w:left="532" w:right="65" w:hanging="442"/>
              <w:contextualSpacing/>
              <w:rPr>
                <w:rFonts w:ascii="Angsana New" w:hAnsi="Angsana New"/>
                <w:b/>
                <w:bCs/>
                <w:color w:val="000000"/>
                <w:sz w:val="24"/>
                <w:szCs w:val="24"/>
              </w:rPr>
            </w:pPr>
            <w:r w:rsidRPr="00263ED1">
              <w:rPr>
                <w:rFonts w:asciiTheme="majorBidi" w:hAnsiTheme="majorBidi"/>
                <w:b/>
                <w:bCs/>
                <w:color w:val="000000"/>
                <w:sz w:val="24"/>
                <w:szCs w:val="24"/>
                <w:cs/>
              </w:rPr>
              <w:t xml:space="preserve">ณ วันที่ </w:t>
            </w:r>
            <w:r w:rsidR="005715CE" w:rsidRPr="005715CE">
              <w:rPr>
                <w:rFonts w:asciiTheme="majorBidi" w:hAnsiTheme="majorBidi" w:cstheme="majorBidi"/>
                <w:b/>
                <w:bCs/>
                <w:color w:val="000000"/>
                <w:sz w:val="24"/>
                <w:szCs w:val="24"/>
              </w:rPr>
              <w:t>31</w:t>
            </w:r>
            <w:r w:rsidRPr="00263ED1">
              <w:rPr>
                <w:rFonts w:asciiTheme="majorBidi" w:hAnsiTheme="majorBidi" w:cstheme="majorBidi"/>
                <w:b/>
                <w:bCs/>
                <w:color w:val="000000"/>
                <w:sz w:val="24"/>
                <w:szCs w:val="24"/>
              </w:rPr>
              <w:t xml:space="preserve"> </w:t>
            </w:r>
            <w:r w:rsidRPr="00263ED1">
              <w:rPr>
                <w:rFonts w:asciiTheme="majorBidi" w:hAnsiTheme="majorBidi" w:cstheme="majorBidi"/>
                <w:b/>
                <w:bCs/>
                <w:color w:val="000000"/>
                <w:sz w:val="24"/>
                <w:szCs w:val="24"/>
                <w:cs/>
              </w:rPr>
              <w:t>ธันวาคม</w:t>
            </w:r>
            <w:r w:rsidRPr="00263ED1">
              <w:rPr>
                <w:rFonts w:asciiTheme="majorBidi" w:hAnsiTheme="majorBidi"/>
                <w:b/>
                <w:bCs/>
                <w:color w:val="000000"/>
                <w:sz w:val="24"/>
                <w:szCs w:val="24"/>
                <w:cs/>
              </w:rPr>
              <w:t xml:space="preserve"> </w:t>
            </w:r>
            <w:r w:rsidR="005715CE" w:rsidRPr="005715CE">
              <w:rPr>
                <w:rFonts w:asciiTheme="majorBidi" w:hAnsiTheme="majorBidi" w:cstheme="majorBidi"/>
                <w:b/>
                <w:bCs/>
                <w:color w:val="000000"/>
                <w:sz w:val="24"/>
                <w:szCs w:val="24"/>
              </w:rPr>
              <w:t>2567</w:t>
            </w:r>
          </w:p>
        </w:tc>
        <w:tc>
          <w:tcPr>
            <w:tcW w:w="1170" w:type="dxa"/>
          </w:tcPr>
          <w:p w14:paraId="70765391" w14:textId="20F8FE24" w:rsidR="00F27369" w:rsidRPr="000F466B" w:rsidRDefault="005715CE">
            <w:pPr>
              <w:tabs>
                <w:tab w:val="left" w:pos="2160"/>
              </w:tabs>
              <w:spacing w:line="260" w:lineRule="exact"/>
              <w:ind w:left="-54" w:firstLine="54"/>
              <w:contextualSpacing/>
              <w:jc w:val="center"/>
              <w:rPr>
                <w:rFonts w:ascii="Angsana New" w:hAnsi="Angsana New"/>
                <w:b/>
                <w:bCs/>
                <w:color w:val="000000"/>
                <w:sz w:val="24"/>
                <w:szCs w:val="24"/>
              </w:rPr>
            </w:pPr>
            <w:r w:rsidRPr="005715CE">
              <w:rPr>
                <w:rFonts w:ascii="Angsana New" w:hAnsi="Angsana New"/>
                <w:b/>
                <w:bCs/>
                <w:color w:val="000000"/>
                <w:sz w:val="24"/>
                <w:szCs w:val="24"/>
              </w:rPr>
              <w:t>2567</w:t>
            </w:r>
          </w:p>
        </w:tc>
        <w:tc>
          <w:tcPr>
            <w:tcW w:w="90" w:type="dxa"/>
          </w:tcPr>
          <w:p w14:paraId="0670CF00" w14:textId="77777777" w:rsidR="00F27369" w:rsidRPr="000F466B" w:rsidRDefault="00F27369">
            <w:pPr>
              <w:tabs>
                <w:tab w:val="left" w:pos="2160"/>
              </w:tabs>
              <w:spacing w:line="260" w:lineRule="exact"/>
              <w:ind w:left="-54" w:firstLine="54"/>
              <w:contextualSpacing/>
              <w:jc w:val="center"/>
              <w:rPr>
                <w:rFonts w:ascii="Angsana New" w:hAnsi="Angsana New"/>
                <w:b/>
                <w:bCs/>
                <w:color w:val="000000"/>
                <w:sz w:val="24"/>
                <w:szCs w:val="24"/>
              </w:rPr>
            </w:pPr>
          </w:p>
        </w:tc>
        <w:tc>
          <w:tcPr>
            <w:tcW w:w="1170" w:type="dxa"/>
          </w:tcPr>
          <w:p w14:paraId="30C1E714" w14:textId="77777777" w:rsidR="00F27369" w:rsidRPr="000F466B" w:rsidRDefault="00F27369">
            <w:pPr>
              <w:tabs>
                <w:tab w:val="left" w:pos="2160"/>
              </w:tabs>
              <w:spacing w:line="260" w:lineRule="exact"/>
              <w:ind w:left="-54" w:firstLine="54"/>
              <w:contextualSpacing/>
              <w:jc w:val="center"/>
              <w:rPr>
                <w:rFonts w:ascii="Angsana New" w:hAnsi="Angsana New"/>
                <w:b/>
                <w:bCs/>
                <w:color w:val="000000"/>
                <w:sz w:val="24"/>
                <w:szCs w:val="24"/>
              </w:rPr>
            </w:pPr>
          </w:p>
        </w:tc>
        <w:tc>
          <w:tcPr>
            <w:tcW w:w="90" w:type="dxa"/>
          </w:tcPr>
          <w:p w14:paraId="19CAA6F6" w14:textId="77777777" w:rsidR="00F27369" w:rsidRPr="000F466B" w:rsidRDefault="00F27369">
            <w:pPr>
              <w:tabs>
                <w:tab w:val="left" w:pos="2160"/>
              </w:tabs>
              <w:spacing w:line="260" w:lineRule="exact"/>
              <w:ind w:left="-54" w:firstLine="54"/>
              <w:contextualSpacing/>
              <w:jc w:val="center"/>
              <w:rPr>
                <w:rFonts w:ascii="Angsana New" w:hAnsi="Angsana New"/>
                <w:b/>
                <w:bCs/>
                <w:color w:val="000000"/>
                <w:sz w:val="24"/>
                <w:szCs w:val="24"/>
              </w:rPr>
            </w:pPr>
          </w:p>
        </w:tc>
        <w:tc>
          <w:tcPr>
            <w:tcW w:w="1080" w:type="dxa"/>
          </w:tcPr>
          <w:p w14:paraId="0E73E3CB" w14:textId="77777777" w:rsidR="00F27369" w:rsidRPr="000F466B" w:rsidRDefault="00F27369">
            <w:pPr>
              <w:tabs>
                <w:tab w:val="left" w:pos="2160"/>
              </w:tabs>
              <w:spacing w:line="260" w:lineRule="exact"/>
              <w:ind w:left="-54" w:firstLine="54"/>
              <w:contextualSpacing/>
              <w:jc w:val="center"/>
              <w:rPr>
                <w:rFonts w:ascii="Angsana New" w:hAnsi="Angsana New"/>
                <w:b/>
                <w:bCs/>
                <w:color w:val="000000"/>
                <w:sz w:val="24"/>
                <w:szCs w:val="24"/>
              </w:rPr>
            </w:pPr>
          </w:p>
        </w:tc>
        <w:tc>
          <w:tcPr>
            <w:tcW w:w="90" w:type="dxa"/>
          </w:tcPr>
          <w:p w14:paraId="2FA5981B" w14:textId="77777777" w:rsidR="00EF284D" w:rsidRPr="000F466B" w:rsidRDefault="00EF284D">
            <w:pPr>
              <w:tabs>
                <w:tab w:val="left" w:pos="2160"/>
              </w:tabs>
              <w:spacing w:line="260" w:lineRule="exact"/>
              <w:ind w:left="-54" w:firstLine="54"/>
              <w:contextualSpacing/>
              <w:jc w:val="center"/>
              <w:rPr>
                <w:rFonts w:ascii="Angsana New" w:hAnsi="Angsana New"/>
                <w:b/>
                <w:bCs/>
                <w:color w:val="000000"/>
                <w:sz w:val="24"/>
                <w:szCs w:val="24"/>
              </w:rPr>
            </w:pPr>
          </w:p>
        </w:tc>
        <w:tc>
          <w:tcPr>
            <w:tcW w:w="1170" w:type="dxa"/>
          </w:tcPr>
          <w:p w14:paraId="561EEFC9" w14:textId="06A98024" w:rsidR="00EF284D" w:rsidRPr="000F466B" w:rsidRDefault="00EF284D">
            <w:pPr>
              <w:tabs>
                <w:tab w:val="left" w:pos="2160"/>
              </w:tabs>
              <w:spacing w:line="260" w:lineRule="exact"/>
              <w:ind w:left="-54" w:firstLine="54"/>
              <w:contextualSpacing/>
              <w:jc w:val="center"/>
              <w:rPr>
                <w:rFonts w:ascii="Angsana New" w:hAnsi="Angsana New"/>
                <w:b/>
                <w:bCs/>
                <w:color w:val="000000"/>
                <w:sz w:val="24"/>
                <w:szCs w:val="24"/>
              </w:rPr>
            </w:pPr>
          </w:p>
        </w:tc>
        <w:tc>
          <w:tcPr>
            <w:tcW w:w="90" w:type="dxa"/>
          </w:tcPr>
          <w:p w14:paraId="0EF68D9C" w14:textId="77777777" w:rsidR="00F27369" w:rsidRPr="000F466B" w:rsidRDefault="00F27369">
            <w:pPr>
              <w:tabs>
                <w:tab w:val="left" w:pos="2160"/>
              </w:tabs>
              <w:spacing w:line="260" w:lineRule="exact"/>
              <w:ind w:left="-54" w:firstLine="54"/>
              <w:contextualSpacing/>
              <w:jc w:val="center"/>
              <w:rPr>
                <w:rFonts w:ascii="Angsana New" w:hAnsi="Angsana New"/>
                <w:b/>
                <w:bCs/>
                <w:color w:val="000000"/>
                <w:sz w:val="24"/>
                <w:szCs w:val="24"/>
              </w:rPr>
            </w:pPr>
          </w:p>
        </w:tc>
        <w:tc>
          <w:tcPr>
            <w:tcW w:w="1170" w:type="dxa"/>
          </w:tcPr>
          <w:p w14:paraId="23A34941" w14:textId="59C8B991" w:rsidR="00F27369" w:rsidRPr="000F466B" w:rsidRDefault="005715CE">
            <w:pPr>
              <w:tabs>
                <w:tab w:val="left" w:pos="2160"/>
              </w:tabs>
              <w:spacing w:line="260" w:lineRule="exact"/>
              <w:ind w:left="-54" w:firstLine="54"/>
              <w:contextualSpacing/>
              <w:jc w:val="center"/>
              <w:rPr>
                <w:rFonts w:ascii="Angsana New" w:hAnsi="Angsana New"/>
                <w:b/>
                <w:bCs/>
                <w:color w:val="000000"/>
                <w:sz w:val="24"/>
                <w:szCs w:val="24"/>
              </w:rPr>
            </w:pPr>
            <w:r w:rsidRPr="005715CE">
              <w:rPr>
                <w:rFonts w:ascii="Angsana New" w:hAnsi="Angsana New"/>
                <w:b/>
                <w:bCs/>
                <w:color w:val="000000"/>
                <w:sz w:val="24"/>
                <w:szCs w:val="24"/>
              </w:rPr>
              <w:t>2567</w:t>
            </w:r>
          </w:p>
        </w:tc>
      </w:tr>
      <w:tr w:rsidR="00F27369" w:rsidRPr="000F466B" w14:paraId="7EFAED19" w14:textId="77777777" w:rsidTr="000A7A67">
        <w:trPr>
          <w:trHeight w:val="20"/>
        </w:trPr>
        <w:tc>
          <w:tcPr>
            <w:tcW w:w="2790" w:type="dxa"/>
          </w:tcPr>
          <w:p w14:paraId="480DAB65" w14:textId="77777777" w:rsidR="00F27369" w:rsidRPr="000F466B" w:rsidRDefault="00F27369">
            <w:pPr>
              <w:tabs>
                <w:tab w:val="left" w:pos="2160"/>
              </w:tabs>
              <w:spacing w:line="260" w:lineRule="exact"/>
              <w:ind w:left="532" w:right="65" w:hanging="442"/>
              <w:contextualSpacing/>
              <w:rPr>
                <w:rFonts w:ascii="Angsana New" w:hAnsi="Angsana New"/>
                <w:b/>
                <w:bCs/>
                <w:color w:val="000000"/>
                <w:sz w:val="24"/>
                <w:szCs w:val="24"/>
              </w:rPr>
            </w:pPr>
            <w:r w:rsidRPr="000F466B">
              <w:rPr>
                <w:rFonts w:ascii="Angsana New" w:hAnsi="Angsana New"/>
                <w:b/>
                <w:bCs/>
                <w:color w:val="000000"/>
                <w:sz w:val="24"/>
                <w:szCs w:val="24"/>
                <w:cs/>
              </w:rPr>
              <w:t xml:space="preserve">ราคาทุน </w:t>
            </w:r>
          </w:p>
        </w:tc>
        <w:tc>
          <w:tcPr>
            <w:tcW w:w="1170" w:type="dxa"/>
          </w:tcPr>
          <w:p w14:paraId="4F7522CC" w14:textId="77777777" w:rsidR="00F27369" w:rsidRPr="000F466B" w:rsidRDefault="00F27369">
            <w:pPr>
              <w:pStyle w:val="a2"/>
              <w:tabs>
                <w:tab w:val="decimal" w:pos="990"/>
              </w:tabs>
              <w:spacing w:line="260" w:lineRule="exact"/>
              <w:ind w:right="43"/>
              <w:rPr>
                <w:rFonts w:ascii="Angsana New" w:eastAsia="Angsana New" w:hAnsi="Angsana New" w:cs="Angsana New"/>
                <w:color w:val="auto"/>
                <w:sz w:val="24"/>
                <w:szCs w:val="24"/>
                <w:lang w:val="en-US"/>
              </w:rPr>
            </w:pPr>
          </w:p>
        </w:tc>
        <w:tc>
          <w:tcPr>
            <w:tcW w:w="90" w:type="dxa"/>
          </w:tcPr>
          <w:p w14:paraId="5BC4D588" w14:textId="77777777" w:rsidR="00F27369" w:rsidRPr="000F466B" w:rsidRDefault="00F27369">
            <w:pPr>
              <w:pStyle w:val="a2"/>
              <w:tabs>
                <w:tab w:val="decimal" w:pos="1080"/>
              </w:tabs>
              <w:spacing w:line="260" w:lineRule="exact"/>
              <w:ind w:right="43"/>
              <w:rPr>
                <w:rFonts w:ascii="Angsana New" w:eastAsia="Angsana New" w:hAnsi="Angsana New" w:cs="Angsana New"/>
                <w:color w:val="auto"/>
                <w:sz w:val="24"/>
                <w:szCs w:val="24"/>
                <w:lang w:val="en-US"/>
              </w:rPr>
            </w:pPr>
          </w:p>
        </w:tc>
        <w:tc>
          <w:tcPr>
            <w:tcW w:w="1170" w:type="dxa"/>
          </w:tcPr>
          <w:p w14:paraId="2940B20D" w14:textId="77777777" w:rsidR="00F27369" w:rsidRPr="000F466B" w:rsidRDefault="00F27369" w:rsidP="00316C37">
            <w:pPr>
              <w:pStyle w:val="a2"/>
              <w:tabs>
                <w:tab w:val="decimal" w:pos="1080"/>
              </w:tabs>
              <w:spacing w:line="260" w:lineRule="exact"/>
              <w:ind w:right="90"/>
              <w:rPr>
                <w:rFonts w:ascii="Angsana New" w:eastAsia="Angsana New" w:hAnsi="Angsana New" w:cs="Angsana New"/>
                <w:color w:val="auto"/>
                <w:sz w:val="24"/>
                <w:szCs w:val="24"/>
                <w:lang w:val="en-US"/>
              </w:rPr>
            </w:pPr>
          </w:p>
        </w:tc>
        <w:tc>
          <w:tcPr>
            <w:tcW w:w="90" w:type="dxa"/>
          </w:tcPr>
          <w:p w14:paraId="31FB68ED" w14:textId="77777777" w:rsidR="00F27369" w:rsidRPr="000F466B" w:rsidRDefault="00F27369">
            <w:pPr>
              <w:pStyle w:val="a2"/>
              <w:tabs>
                <w:tab w:val="decimal" w:pos="1080"/>
              </w:tabs>
              <w:spacing w:line="260" w:lineRule="exact"/>
              <w:ind w:right="43"/>
              <w:rPr>
                <w:rFonts w:ascii="Angsana New" w:eastAsia="Angsana New" w:hAnsi="Angsana New" w:cs="Angsana New"/>
                <w:color w:val="auto"/>
                <w:sz w:val="24"/>
                <w:szCs w:val="24"/>
                <w:lang w:val="en-US"/>
              </w:rPr>
            </w:pPr>
          </w:p>
        </w:tc>
        <w:tc>
          <w:tcPr>
            <w:tcW w:w="1080" w:type="dxa"/>
          </w:tcPr>
          <w:p w14:paraId="14F51B86" w14:textId="77777777" w:rsidR="00F27369" w:rsidRPr="000F466B" w:rsidRDefault="00F27369">
            <w:pPr>
              <w:pStyle w:val="a2"/>
              <w:tabs>
                <w:tab w:val="decimal" w:pos="1080"/>
              </w:tabs>
              <w:spacing w:line="260" w:lineRule="exact"/>
              <w:ind w:right="43"/>
              <w:rPr>
                <w:rFonts w:ascii="Angsana New" w:eastAsia="Angsana New" w:hAnsi="Angsana New" w:cs="Angsana New"/>
                <w:color w:val="auto"/>
                <w:sz w:val="24"/>
                <w:szCs w:val="24"/>
                <w:lang w:val="en-US"/>
              </w:rPr>
            </w:pPr>
          </w:p>
        </w:tc>
        <w:tc>
          <w:tcPr>
            <w:tcW w:w="90" w:type="dxa"/>
          </w:tcPr>
          <w:p w14:paraId="27E4D04A" w14:textId="77777777" w:rsidR="00EF284D" w:rsidRPr="000F466B" w:rsidRDefault="00EF284D">
            <w:pPr>
              <w:pStyle w:val="a2"/>
              <w:tabs>
                <w:tab w:val="decimal" w:pos="1080"/>
              </w:tabs>
              <w:spacing w:line="260" w:lineRule="exact"/>
              <w:ind w:right="43"/>
              <w:rPr>
                <w:rFonts w:ascii="Angsana New" w:eastAsia="Angsana New" w:hAnsi="Angsana New" w:cs="Angsana New"/>
                <w:color w:val="auto"/>
                <w:sz w:val="24"/>
                <w:szCs w:val="24"/>
                <w:lang w:val="en-US"/>
              </w:rPr>
            </w:pPr>
          </w:p>
        </w:tc>
        <w:tc>
          <w:tcPr>
            <w:tcW w:w="1170" w:type="dxa"/>
          </w:tcPr>
          <w:p w14:paraId="3EF021C6" w14:textId="74D8453B" w:rsidR="00EF284D" w:rsidRPr="000F466B" w:rsidRDefault="00EF284D">
            <w:pPr>
              <w:pStyle w:val="a2"/>
              <w:tabs>
                <w:tab w:val="decimal" w:pos="1080"/>
              </w:tabs>
              <w:spacing w:line="260" w:lineRule="exact"/>
              <w:ind w:right="43"/>
              <w:rPr>
                <w:rFonts w:ascii="Angsana New" w:eastAsia="Angsana New" w:hAnsi="Angsana New" w:cs="Angsana New"/>
                <w:color w:val="auto"/>
                <w:sz w:val="24"/>
                <w:szCs w:val="24"/>
                <w:lang w:val="en-US"/>
              </w:rPr>
            </w:pPr>
          </w:p>
        </w:tc>
        <w:tc>
          <w:tcPr>
            <w:tcW w:w="90" w:type="dxa"/>
          </w:tcPr>
          <w:p w14:paraId="1A2DABD7" w14:textId="77777777" w:rsidR="00F27369" w:rsidRPr="000F466B" w:rsidRDefault="00F27369">
            <w:pPr>
              <w:pStyle w:val="a2"/>
              <w:tabs>
                <w:tab w:val="decimal" w:pos="1080"/>
              </w:tabs>
              <w:spacing w:line="260" w:lineRule="exact"/>
              <w:ind w:right="43"/>
              <w:rPr>
                <w:rFonts w:ascii="Angsana New" w:eastAsia="Angsana New" w:hAnsi="Angsana New" w:cs="Angsana New"/>
                <w:color w:val="auto"/>
                <w:sz w:val="24"/>
                <w:szCs w:val="24"/>
                <w:lang w:val="en-US"/>
              </w:rPr>
            </w:pPr>
          </w:p>
        </w:tc>
        <w:tc>
          <w:tcPr>
            <w:tcW w:w="1170" w:type="dxa"/>
          </w:tcPr>
          <w:p w14:paraId="65260782" w14:textId="77777777" w:rsidR="00F27369" w:rsidRPr="000F466B" w:rsidRDefault="00F27369">
            <w:pPr>
              <w:pStyle w:val="a2"/>
              <w:tabs>
                <w:tab w:val="decimal" w:pos="990"/>
              </w:tabs>
              <w:spacing w:line="260" w:lineRule="exact"/>
              <w:ind w:right="43"/>
              <w:rPr>
                <w:rFonts w:ascii="Angsana New" w:eastAsia="Angsana New" w:hAnsi="Angsana New" w:cs="Angsana New"/>
                <w:color w:val="auto"/>
                <w:sz w:val="24"/>
                <w:szCs w:val="24"/>
                <w:lang w:val="en-US"/>
              </w:rPr>
            </w:pPr>
          </w:p>
        </w:tc>
      </w:tr>
      <w:tr w:rsidR="00B678D8" w:rsidRPr="000F466B" w14:paraId="749C9000" w14:textId="77777777" w:rsidTr="000A7A67">
        <w:trPr>
          <w:trHeight w:val="20"/>
        </w:trPr>
        <w:tc>
          <w:tcPr>
            <w:tcW w:w="2790" w:type="dxa"/>
          </w:tcPr>
          <w:p w14:paraId="7B66E757" w14:textId="77777777" w:rsidR="00B678D8" w:rsidRPr="000F466B" w:rsidRDefault="00B678D8" w:rsidP="00B67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right="-108"/>
              <w:rPr>
                <w:rFonts w:ascii="Angsana New" w:hAnsi="Angsana New"/>
                <w:sz w:val="24"/>
                <w:szCs w:val="24"/>
                <w:cs/>
              </w:rPr>
            </w:pPr>
            <w:r w:rsidRPr="000F466B">
              <w:rPr>
                <w:rFonts w:ascii="Angsana New" w:hAnsi="Angsana New"/>
                <w:sz w:val="24"/>
                <w:szCs w:val="24"/>
                <w:cs/>
              </w:rPr>
              <w:t>อาคาร</w:t>
            </w:r>
          </w:p>
        </w:tc>
        <w:tc>
          <w:tcPr>
            <w:tcW w:w="1170" w:type="dxa"/>
            <w:vAlign w:val="bottom"/>
          </w:tcPr>
          <w:p w14:paraId="35C60033" w14:textId="5545C4BE" w:rsidR="00B678D8" w:rsidRPr="000F466B" w:rsidRDefault="00B678D8" w:rsidP="00B678D8">
            <w:pPr>
              <w:pStyle w:val="a2"/>
              <w:tabs>
                <w:tab w:val="decimal" w:pos="990"/>
              </w:tabs>
              <w:spacing w:line="260" w:lineRule="exact"/>
              <w:ind w:right="43"/>
              <w:jc w:val="right"/>
              <w:rPr>
                <w:rFonts w:ascii="Angsana New" w:eastAsia="Angsana New" w:hAnsi="Angsana New" w:cs="Angsana New"/>
                <w:color w:val="auto"/>
                <w:sz w:val="24"/>
                <w:szCs w:val="24"/>
                <w:lang w:val="en-US"/>
              </w:rPr>
            </w:pPr>
            <w:r w:rsidRPr="005715CE">
              <w:rPr>
                <w:rFonts w:ascii="Angsana New" w:eastAsia="Angsana New" w:hAnsi="Angsana New" w:cs="Angsana New"/>
                <w:color w:val="auto"/>
                <w:sz w:val="24"/>
                <w:szCs w:val="24"/>
                <w:lang w:val="en-US"/>
              </w:rPr>
              <w:t>11</w:t>
            </w:r>
            <w:r w:rsidRPr="000F466B">
              <w:rPr>
                <w:rFonts w:ascii="Angsana New" w:eastAsia="Angsana New" w:hAnsi="Angsana New" w:cs="Angsana New"/>
                <w:color w:val="auto"/>
                <w:sz w:val="24"/>
                <w:szCs w:val="24"/>
                <w:lang w:val="en-US"/>
              </w:rPr>
              <w:t>,</w:t>
            </w:r>
            <w:r w:rsidRPr="005715CE">
              <w:rPr>
                <w:rFonts w:ascii="Angsana New" w:eastAsia="Angsana New" w:hAnsi="Angsana New" w:cs="Angsana New"/>
                <w:color w:val="auto"/>
                <w:sz w:val="24"/>
                <w:szCs w:val="24"/>
                <w:lang w:val="en-US"/>
              </w:rPr>
              <w:t>463</w:t>
            </w:r>
          </w:p>
        </w:tc>
        <w:tc>
          <w:tcPr>
            <w:tcW w:w="90" w:type="dxa"/>
            <w:vAlign w:val="bottom"/>
          </w:tcPr>
          <w:p w14:paraId="0802674B" w14:textId="77777777" w:rsidR="00B678D8" w:rsidRPr="000F466B" w:rsidRDefault="00B678D8" w:rsidP="00B678D8">
            <w:pPr>
              <w:tabs>
                <w:tab w:val="left" w:pos="2160"/>
              </w:tabs>
              <w:spacing w:line="260" w:lineRule="exact"/>
              <w:ind w:left="-188" w:right="121"/>
              <w:contextualSpacing/>
              <w:jc w:val="right"/>
              <w:rPr>
                <w:rFonts w:ascii="Angsana New" w:hAnsi="Angsana New"/>
                <w:sz w:val="24"/>
                <w:szCs w:val="24"/>
              </w:rPr>
            </w:pPr>
          </w:p>
        </w:tc>
        <w:tc>
          <w:tcPr>
            <w:tcW w:w="1170" w:type="dxa"/>
            <w:vAlign w:val="bottom"/>
          </w:tcPr>
          <w:p w14:paraId="5F4155A7" w14:textId="4C1CC65D" w:rsidR="00B678D8" w:rsidRPr="000F466B" w:rsidRDefault="00B678D8" w:rsidP="00B678D8">
            <w:pPr>
              <w:tabs>
                <w:tab w:val="clear" w:pos="454"/>
                <w:tab w:val="clear" w:pos="907"/>
                <w:tab w:val="left" w:pos="540"/>
                <w:tab w:val="left" w:pos="720"/>
                <w:tab w:val="left" w:pos="2160"/>
              </w:tabs>
              <w:spacing w:line="260" w:lineRule="exact"/>
              <w:ind w:left="-188" w:right="180"/>
              <w:contextualSpacing/>
              <w:jc w:val="right"/>
              <w:rPr>
                <w:rFonts w:ascii="Angsana New" w:eastAsia="Angsana New" w:hAnsi="Angsana New"/>
                <w:sz w:val="24"/>
                <w:szCs w:val="24"/>
              </w:rPr>
            </w:pPr>
            <w:r w:rsidRPr="000F466B">
              <w:rPr>
                <w:rFonts w:ascii="Angsana New" w:eastAsia="Angsana New" w:hAnsi="Angsana New"/>
                <w:sz w:val="24"/>
                <w:szCs w:val="24"/>
              </w:rPr>
              <w:t>-</w:t>
            </w:r>
          </w:p>
        </w:tc>
        <w:tc>
          <w:tcPr>
            <w:tcW w:w="90" w:type="dxa"/>
            <w:vAlign w:val="bottom"/>
          </w:tcPr>
          <w:p w14:paraId="687FC45A" w14:textId="77777777" w:rsidR="00B678D8" w:rsidRPr="000F466B" w:rsidRDefault="00B678D8" w:rsidP="00B678D8">
            <w:pPr>
              <w:tabs>
                <w:tab w:val="decimal" w:pos="990"/>
              </w:tabs>
              <w:spacing w:line="260" w:lineRule="exact"/>
              <w:ind w:left="-188" w:right="121"/>
              <w:contextualSpacing/>
              <w:jc w:val="right"/>
              <w:rPr>
                <w:rFonts w:ascii="Angsana New" w:eastAsia="Angsana New" w:hAnsi="Angsana New"/>
                <w:sz w:val="24"/>
                <w:szCs w:val="24"/>
              </w:rPr>
            </w:pPr>
          </w:p>
        </w:tc>
        <w:tc>
          <w:tcPr>
            <w:tcW w:w="1080" w:type="dxa"/>
            <w:vAlign w:val="bottom"/>
          </w:tcPr>
          <w:p w14:paraId="089CA4FD" w14:textId="2853089C" w:rsidR="00B678D8" w:rsidRPr="000F466B" w:rsidRDefault="00B678D8" w:rsidP="00B678D8">
            <w:pPr>
              <w:pStyle w:val="a2"/>
              <w:tabs>
                <w:tab w:val="decimal" w:pos="990"/>
              </w:tabs>
              <w:spacing w:line="260" w:lineRule="exact"/>
              <w:ind w:right="43"/>
              <w:jc w:val="right"/>
              <w:rPr>
                <w:rFonts w:ascii="Angsana New" w:eastAsia="Angsana New" w:hAnsi="Angsana New" w:cs="Angsana New"/>
                <w:color w:val="auto"/>
                <w:sz w:val="24"/>
                <w:szCs w:val="24"/>
                <w:lang w:val="en-US"/>
              </w:rPr>
            </w:pPr>
            <w:r>
              <w:rPr>
                <w:rFonts w:ascii="Angsana New" w:eastAsia="Angsana New" w:hAnsi="Angsana New" w:cs="Angsana New"/>
                <w:color w:val="auto"/>
                <w:sz w:val="24"/>
                <w:szCs w:val="24"/>
                <w:lang w:val="en-US"/>
              </w:rPr>
              <w:t>(</w:t>
            </w:r>
            <w:r w:rsidRPr="005715CE">
              <w:rPr>
                <w:rFonts w:ascii="Angsana New" w:eastAsia="Angsana New" w:hAnsi="Angsana New" w:cs="Angsana New"/>
                <w:color w:val="auto"/>
                <w:sz w:val="24"/>
                <w:szCs w:val="24"/>
                <w:lang w:val="en-US"/>
              </w:rPr>
              <w:t>6</w:t>
            </w:r>
            <w:r>
              <w:rPr>
                <w:rFonts w:ascii="Angsana New" w:eastAsia="Angsana New" w:hAnsi="Angsana New" w:cs="Angsana New"/>
                <w:color w:val="auto"/>
                <w:sz w:val="24"/>
                <w:szCs w:val="24"/>
                <w:lang w:val="en-US"/>
              </w:rPr>
              <w:t>,</w:t>
            </w:r>
            <w:r w:rsidRPr="005715CE">
              <w:rPr>
                <w:rFonts w:ascii="Angsana New" w:eastAsia="Angsana New" w:hAnsi="Angsana New" w:cs="Angsana New"/>
                <w:color w:val="auto"/>
                <w:sz w:val="24"/>
                <w:szCs w:val="24"/>
                <w:lang w:val="en-US"/>
              </w:rPr>
              <w:t>736</w:t>
            </w:r>
            <w:r>
              <w:rPr>
                <w:rFonts w:ascii="Angsana New" w:eastAsia="Angsana New" w:hAnsi="Angsana New" w:cs="Angsana New"/>
                <w:color w:val="auto"/>
                <w:sz w:val="24"/>
                <w:szCs w:val="24"/>
                <w:lang w:val="en-US"/>
              </w:rPr>
              <w:t>)</w:t>
            </w:r>
          </w:p>
        </w:tc>
        <w:tc>
          <w:tcPr>
            <w:tcW w:w="90" w:type="dxa"/>
            <w:vAlign w:val="bottom"/>
          </w:tcPr>
          <w:p w14:paraId="074EE461" w14:textId="77777777" w:rsidR="00B678D8" w:rsidRPr="000F466B" w:rsidRDefault="00B678D8" w:rsidP="00B678D8">
            <w:pPr>
              <w:tabs>
                <w:tab w:val="decimal" w:pos="720"/>
                <w:tab w:val="decimal" w:pos="990"/>
              </w:tabs>
              <w:spacing w:line="260" w:lineRule="exact"/>
              <w:ind w:left="-188" w:right="121"/>
              <w:contextualSpacing/>
              <w:jc w:val="right"/>
              <w:rPr>
                <w:rFonts w:ascii="Angsana New" w:eastAsia="Angsana New" w:hAnsi="Angsana New"/>
                <w:sz w:val="24"/>
                <w:szCs w:val="24"/>
              </w:rPr>
            </w:pPr>
          </w:p>
        </w:tc>
        <w:tc>
          <w:tcPr>
            <w:tcW w:w="1170" w:type="dxa"/>
            <w:vAlign w:val="bottom"/>
          </w:tcPr>
          <w:p w14:paraId="76969DFB" w14:textId="43136EE3" w:rsidR="00B678D8" w:rsidRPr="000F466B" w:rsidRDefault="00B678D8" w:rsidP="00B678D8">
            <w:pPr>
              <w:tabs>
                <w:tab w:val="decimal" w:pos="720"/>
                <w:tab w:val="left" w:pos="2160"/>
              </w:tabs>
              <w:spacing w:line="260" w:lineRule="exact"/>
              <w:ind w:left="-188" w:right="121"/>
              <w:contextualSpacing/>
              <w:jc w:val="right"/>
              <w:rPr>
                <w:rFonts w:ascii="Angsana New" w:eastAsia="Angsana New" w:hAnsi="Angsana New"/>
                <w:sz w:val="24"/>
                <w:szCs w:val="24"/>
              </w:rPr>
            </w:pPr>
            <w:r w:rsidRPr="000F466B">
              <w:rPr>
                <w:rFonts w:ascii="Angsana New" w:eastAsia="Angsana New" w:hAnsi="Angsana New"/>
                <w:sz w:val="24"/>
                <w:szCs w:val="24"/>
              </w:rPr>
              <w:t>-</w:t>
            </w:r>
          </w:p>
        </w:tc>
        <w:tc>
          <w:tcPr>
            <w:tcW w:w="90" w:type="dxa"/>
            <w:vAlign w:val="bottom"/>
          </w:tcPr>
          <w:p w14:paraId="7C722DC9" w14:textId="77777777" w:rsidR="00B678D8" w:rsidRPr="000F466B" w:rsidRDefault="00B678D8" w:rsidP="00B678D8">
            <w:pPr>
              <w:pStyle w:val="a2"/>
              <w:jc w:val="right"/>
              <w:rPr>
                <w:rFonts w:ascii="Angsana New" w:eastAsia="Angsana New" w:hAnsi="Angsana New"/>
                <w:sz w:val="24"/>
                <w:szCs w:val="24"/>
              </w:rPr>
            </w:pPr>
          </w:p>
        </w:tc>
        <w:tc>
          <w:tcPr>
            <w:tcW w:w="1170" w:type="dxa"/>
            <w:vAlign w:val="bottom"/>
          </w:tcPr>
          <w:p w14:paraId="43537AD8" w14:textId="0411CB72" w:rsidR="00B678D8" w:rsidRPr="000F466B" w:rsidRDefault="00B678D8" w:rsidP="00B678D8">
            <w:pPr>
              <w:pStyle w:val="a2"/>
              <w:tabs>
                <w:tab w:val="decimal" w:pos="990"/>
              </w:tabs>
              <w:spacing w:line="260" w:lineRule="exact"/>
              <w:ind w:right="43"/>
              <w:jc w:val="right"/>
              <w:rPr>
                <w:rFonts w:ascii="Angsana New" w:eastAsia="Angsana New" w:hAnsi="Angsana New" w:cs="Angsana New"/>
                <w:color w:val="auto"/>
                <w:sz w:val="24"/>
                <w:szCs w:val="24"/>
                <w:lang w:val="en-US"/>
              </w:rPr>
            </w:pPr>
            <w:r w:rsidRPr="005715CE">
              <w:rPr>
                <w:rFonts w:ascii="Angsana New" w:eastAsia="Angsana New" w:hAnsi="Angsana New" w:cs="Angsana New"/>
                <w:color w:val="auto"/>
                <w:sz w:val="24"/>
                <w:szCs w:val="24"/>
                <w:lang w:val="en-US"/>
              </w:rPr>
              <w:t>4</w:t>
            </w:r>
            <w:r>
              <w:rPr>
                <w:rFonts w:ascii="Angsana New" w:eastAsia="Angsana New" w:hAnsi="Angsana New" w:cs="Angsana New"/>
                <w:color w:val="auto"/>
                <w:sz w:val="24"/>
                <w:szCs w:val="24"/>
                <w:lang w:val="en-US"/>
              </w:rPr>
              <w:t>,</w:t>
            </w:r>
            <w:r w:rsidRPr="005715CE">
              <w:rPr>
                <w:rFonts w:ascii="Angsana New" w:eastAsia="Angsana New" w:hAnsi="Angsana New" w:cs="Angsana New"/>
                <w:color w:val="auto"/>
                <w:sz w:val="24"/>
                <w:szCs w:val="24"/>
                <w:lang w:val="en-US"/>
              </w:rPr>
              <w:t>7</w:t>
            </w:r>
            <w:r>
              <w:rPr>
                <w:rFonts w:ascii="Angsana New" w:eastAsia="Angsana New" w:hAnsi="Angsana New" w:cs="Angsana New"/>
                <w:color w:val="auto"/>
                <w:sz w:val="24"/>
                <w:szCs w:val="24"/>
                <w:lang w:val="en-US"/>
              </w:rPr>
              <w:t>27</w:t>
            </w:r>
          </w:p>
        </w:tc>
      </w:tr>
      <w:tr w:rsidR="00B678D8" w:rsidRPr="000F466B" w14:paraId="27171073" w14:textId="77777777" w:rsidTr="000A7A67">
        <w:trPr>
          <w:trHeight w:val="20"/>
        </w:trPr>
        <w:tc>
          <w:tcPr>
            <w:tcW w:w="2790" w:type="dxa"/>
          </w:tcPr>
          <w:p w14:paraId="354D408B" w14:textId="77777777" w:rsidR="00B678D8" w:rsidRPr="000F466B" w:rsidRDefault="00B678D8" w:rsidP="00B67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right="-108"/>
              <w:rPr>
                <w:rFonts w:ascii="Angsana New" w:hAnsi="Angsana New"/>
                <w:sz w:val="24"/>
                <w:szCs w:val="24"/>
                <w:cs/>
              </w:rPr>
            </w:pPr>
            <w:r w:rsidRPr="000F466B">
              <w:rPr>
                <w:rFonts w:ascii="Angsana New" w:hAnsi="Angsana New"/>
                <w:sz w:val="24"/>
                <w:szCs w:val="24"/>
                <w:cs/>
              </w:rPr>
              <w:t>เครื่องจักรและอุปกรณ์</w:t>
            </w:r>
          </w:p>
        </w:tc>
        <w:tc>
          <w:tcPr>
            <w:tcW w:w="1170" w:type="dxa"/>
            <w:vAlign w:val="bottom"/>
          </w:tcPr>
          <w:p w14:paraId="6FB1E7BD" w14:textId="27A8289C" w:rsidR="00B678D8" w:rsidRPr="000F466B" w:rsidRDefault="00B678D8" w:rsidP="00B678D8">
            <w:pPr>
              <w:pStyle w:val="a2"/>
              <w:tabs>
                <w:tab w:val="decimal" w:pos="990"/>
              </w:tabs>
              <w:spacing w:line="260" w:lineRule="exact"/>
              <w:ind w:right="43"/>
              <w:jc w:val="right"/>
              <w:rPr>
                <w:rFonts w:ascii="Angsana New" w:eastAsia="Angsana New" w:hAnsi="Angsana New" w:cs="Angsana New"/>
                <w:color w:val="auto"/>
                <w:sz w:val="24"/>
                <w:szCs w:val="24"/>
                <w:lang w:val="en-US"/>
              </w:rPr>
            </w:pPr>
            <w:r w:rsidRPr="005715CE">
              <w:rPr>
                <w:rFonts w:ascii="Angsana New" w:eastAsia="Angsana New" w:hAnsi="Angsana New" w:cs="Angsana New"/>
                <w:color w:val="auto"/>
                <w:sz w:val="24"/>
                <w:szCs w:val="24"/>
                <w:lang w:val="en-US"/>
              </w:rPr>
              <w:t>16</w:t>
            </w:r>
            <w:r w:rsidRPr="000F466B">
              <w:rPr>
                <w:rFonts w:ascii="Angsana New" w:eastAsia="Angsana New" w:hAnsi="Angsana New" w:cs="Angsana New"/>
                <w:color w:val="auto"/>
                <w:sz w:val="24"/>
                <w:szCs w:val="24"/>
                <w:lang w:val="en-US"/>
              </w:rPr>
              <w:t>,</w:t>
            </w:r>
            <w:r w:rsidRPr="005715CE">
              <w:rPr>
                <w:rFonts w:ascii="Angsana New" w:eastAsia="Angsana New" w:hAnsi="Angsana New" w:cs="Angsana New"/>
                <w:color w:val="auto"/>
                <w:sz w:val="24"/>
                <w:szCs w:val="24"/>
                <w:lang w:val="en-US"/>
              </w:rPr>
              <w:t>788</w:t>
            </w:r>
          </w:p>
        </w:tc>
        <w:tc>
          <w:tcPr>
            <w:tcW w:w="90" w:type="dxa"/>
            <w:vAlign w:val="bottom"/>
          </w:tcPr>
          <w:p w14:paraId="1714364C" w14:textId="77777777" w:rsidR="00B678D8" w:rsidRPr="000F466B" w:rsidRDefault="00B678D8" w:rsidP="00B678D8">
            <w:pPr>
              <w:tabs>
                <w:tab w:val="left" w:pos="2160"/>
              </w:tabs>
              <w:spacing w:line="260" w:lineRule="exact"/>
              <w:ind w:left="-188" w:right="121"/>
              <w:contextualSpacing/>
              <w:jc w:val="right"/>
              <w:rPr>
                <w:rFonts w:ascii="Angsana New" w:hAnsi="Angsana New"/>
                <w:sz w:val="24"/>
                <w:szCs w:val="24"/>
              </w:rPr>
            </w:pPr>
          </w:p>
        </w:tc>
        <w:tc>
          <w:tcPr>
            <w:tcW w:w="1170" w:type="dxa"/>
            <w:vAlign w:val="bottom"/>
          </w:tcPr>
          <w:p w14:paraId="7D73C62A" w14:textId="7583CF24" w:rsidR="00B678D8" w:rsidRPr="000F466B" w:rsidRDefault="00B678D8" w:rsidP="00B678D8">
            <w:pPr>
              <w:tabs>
                <w:tab w:val="clear" w:pos="454"/>
                <w:tab w:val="clear" w:pos="907"/>
                <w:tab w:val="left" w:pos="540"/>
                <w:tab w:val="left" w:pos="720"/>
                <w:tab w:val="left" w:pos="2160"/>
              </w:tabs>
              <w:spacing w:line="260" w:lineRule="exact"/>
              <w:ind w:left="-188" w:right="180"/>
              <w:contextualSpacing/>
              <w:jc w:val="right"/>
              <w:rPr>
                <w:rFonts w:ascii="Angsana New" w:eastAsia="Angsana New" w:hAnsi="Angsana New"/>
                <w:sz w:val="24"/>
                <w:szCs w:val="24"/>
              </w:rPr>
            </w:pPr>
            <w:r w:rsidRPr="000F466B">
              <w:rPr>
                <w:rFonts w:ascii="Angsana New" w:eastAsia="Angsana New" w:hAnsi="Angsana New"/>
                <w:sz w:val="24"/>
                <w:szCs w:val="24"/>
              </w:rPr>
              <w:t>-</w:t>
            </w:r>
          </w:p>
        </w:tc>
        <w:tc>
          <w:tcPr>
            <w:tcW w:w="90" w:type="dxa"/>
            <w:vAlign w:val="bottom"/>
          </w:tcPr>
          <w:p w14:paraId="5D86412D" w14:textId="77777777" w:rsidR="00B678D8" w:rsidRPr="000F466B" w:rsidRDefault="00B678D8" w:rsidP="00B678D8">
            <w:pPr>
              <w:tabs>
                <w:tab w:val="decimal" w:pos="990"/>
              </w:tabs>
              <w:spacing w:line="260" w:lineRule="exact"/>
              <w:ind w:left="-188" w:right="121"/>
              <w:contextualSpacing/>
              <w:jc w:val="right"/>
              <w:rPr>
                <w:rFonts w:ascii="Angsana New" w:eastAsia="Angsana New" w:hAnsi="Angsana New"/>
                <w:sz w:val="24"/>
                <w:szCs w:val="24"/>
              </w:rPr>
            </w:pPr>
          </w:p>
        </w:tc>
        <w:tc>
          <w:tcPr>
            <w:tcW w:w="1080" w:type="dxa"/>
            <w:vAlign w:val="bottom"/>
          </w:tcPr>
          <w:p w14:paraId="027F485F" w14:textId="31D84B1C" w:rsidR="00B678D8" w:rsidRPr="000F466B" w:rsidRDefault="00B678D8" w:rsidP="00B678D8">
            <w:pPr>
              <w:tabs>
                <w:tab w:val="decimal" w:pos="720"/>
                <w:tab w:val="left" w:pos="2160"/>
              </w:tabs>
              <w:spacing w:line="260" w:lineRule="exact"/>
              <w:ind w:left="-188" w:right="121"/>
              <w:contextualSpacing/>
              <w:jc w:val="right"/>
              <w:rPr>
                <w:rFonts w:ascii="Angsana New" w:eastAsia="Angsana New" w:hAnsi="Angsana New"/>
                <w:sz w:val="24"/>
                <w:szCs w:val="24"/>
              </w:rPr>
            </w:pPr>
            <w:r w:rsidRPr="000F466B">
              <w:rPr>
                <w:rFonts w:ascii="Angsana New" w:eastAsia="Angsana New" w:hAnsi="Angsana New"/>
                <w:sz w:val="24"/>
                <w:szCs w:val="24"/>
              </w:rPr>
              <w:t>-</w:t>
            </w:r>
          </w:p>
        </w:tc>
        <w:tc>
          <w:tcPr>
            <w:tcW w:w="90" w:type="dxa"/>
            <w:vAlign w:val="bottom"/>
          </w:tcPr>
          <w:p w14:paraId="2E85A233" w14:textId="77777777" w:rsidR="00B678D8" w:rsidRPr="000F466B" w:rsidRDefault="00B678D8" w:rsidP="00B678D8">
            <w:pPr>
              <w:tabs>
                <w:tab w:val="decimal" w:pos="720"/>
                <w:tab w:val="decimal" w:pos="990"/>
              </w:tabs>
              <w:spacing w:line="260" w:lineRule="exact"/>
              <w:ind w:left="-188" w:right="121"/>
              <w:contextualSpacing/>
              <w:jc w:val="right"/>
              <w:rPr>
                <w:rFonts w:ascii="Angsana New" w:eastAsia="Angsana New" w:hAnsi="Angsana New"/>
                <w:sz w:val="24"/>
                <w:szCs w:val="24"/>
              </w:rPr>
            </w:pPr>
          </w:p>
        </w:tc>
        <w:tc>
          <w:tcPr>
            <w:tcW w:w="1170" w:type="dxa"/>
            <w:vAlign w:val="bottom"/>
          </w:tcPr>
          <w:p w14:paraId="157743FE" w14:textId="3E722CB0" w:rsidR="00B678D8" w:rsidRPr="000F466B" w:rsidRDefault="00B678D8" w:rsidP="00B678D8">
            <w:pPr>
              <w:tabs>
                <w:tab w:val="decimal" w:pos="720"/>
                <w:tab w:val="decimal" w:pos="990"/>
              </w:tabs>
              <w:spacing w:line="260" w:lineRule="exact"/>
              <w:ind w:left="-188" w:right="121"/>
              <w:contextualSpacing/>
              <w:jc w:val="right"/>
              <w:rPr>
                <w:rFonts w:ascii="Angsana New" w:eastAsia="Angsana New" w:hAnsi="Angsana New"/>
                <w:sz w:val="24"/>
                <w:szCs w:val="24"/>
              </w:rPr>
            </w:pPr>
            <w:r>
              <w:rPr>
                <w:rFonts w:ascii="Angsana New" w:eastAsia="Angsana New" w:hAnsi="Angsana New"/>
                <w:sz w:val="24"/>
                <w:szCs w:val="24"/>
              </w:rPr>
              <w:t>(</w:t>
            </w:r>
            <w:r w:rsidRPr="005715CE">
              <w:rPr>
                <w:rFonts w:ascii="Angsana New" w:eastAsia="Angsana New" w:hAnsi="Angsana New"/>
                <w:sz w:val="24"/>
                <w:szCs w:val="24"/>
              </w:rPr>
              <w:t>16</w:t>
            </w:r>
            <w:r>
              <w:rPr>
                <w:rFonts w:ascii="Angsana New" w:eastAsia="Angsana New" w:hAnsi="Angsana New"/>
                <w:sz w:val="24"/>
                <w:szCs w:val="24"/>
              </w:rPr>
              <w:t>,</w:t>
            </w:r>
            <w:r w:rsidRPr="005715CE">
              <w:rPr>
                <w:rFonts w:ascii="Angsana New" w:eastAsia="Angsana New" w:hAnsi="Angsana New"/>
                <w:sz w:val="24"/>
                <w:szCs w:val="24"/>
              </w:rPr>
              <w:t>788</w:t>
            </w:r>
            <w:r>
              <w:rPr>
                <w:rFonts w:ascii="Angsana New" w:eastAsia="Angsana New" w:hAnsi="Angsana New"/>
                <w:sz w:val="24"/>
                <w:szCs w:val="24"/>
              </w:rPr>
              <w:t>)</w:t>
            </w:r>
          </w:p>
        </w:tc>
        <w:tc>
          <w:tcPr>
            <w:tcW w:w="90" w:type="dxa"/>
            <w:vAlign w:val="bottom"/>
          </w:tcPr>
          <w:p w14:paraId="68082300" w14:textId="77777777" w:rsidR="00B678D8" w:rsidRPr="000F466B" w:rsidRDefault="00B678D8" w:rsidP="00B678D8">
            <w:pPr>
              <w:tabs>
                <w:tab w:val="decimal" w:pos="720"/>
                <w:tab w:val="decimal" w:pos="990"/>
              </w:tabs>
              <w:spacing w:line="260" w:lineRule="exact"/>
              <w:ind w:left="-188" w:right="121"/>
              <w:contextualSpacing/>
              <w:jc w:val="right"/>
              <w:rPr>
                <w:rFonts w:ascii="Angsana New" w:eastAsia="Angsana New" w:hAnsi="Angsana New"/>
                <w:sz w:val="24"/>
                <w:szCs w:val="24"/>
              </w:rPr>
            </w:pPr>
          </w:p>
        </w:tc>
        <w:tc>
          <w:tcPr>
            <w:tcW w:w="1170" w:type="dxa"/>
            <w:vAlign w:val="bottom"/>
          </w:tcPr>
          <w:p w14:paraId="1B33A393" w14:textId="6D8E6CAA" w:rsidR="00B678D8" w:rsidRPr="000F466B" w:rsidRDefault="00B678D8" w:rsidP="00B678D8">
            <w:pPr>
              <w:tabs>
                <w:tab w:val="decimal" w:pos="720"/>
                <w:tab w:val="left" w:pos="2160"/>
              </w:tabs>
              <w:spacing w:line="260" w:lineRule="exact"/>
              <w:ind w:left="-188" w:right="121"/>
              <w:contextualSpacing/>
              <w:jc w:val="right"/>
              <w:rPr>
                <w:rFonts w:ascii="Angsana New" w:eastAsia="Angsana New" w:hAnsi="Angsana New"/>
                <w:sz w:val="24"/>
                <w:szCs w:val="24"/>
              </w:rPr>
            </w:pPr>
            <w:r w:rsidRPr="000F466B">
              <w:rPr>
                <w:rFonts w:ascii="Angsana New" w:eastAsia="Angsana New" w:hAnsi="Angsana New"/>
                <w:sz w:val="24"/>
                <w:szCs w:val="24"/>
              </w:rPr>
              <w:t>-</w:t>
            </w:r>
          </w:p>
        </w:tc>
      </w:tr>
      <w:tr w:rsidR="00B678D8" w:rsidRPr="000F466B" w14:paraId="70A8E981" w14:textId="77777777" w:rsidTr="000A7A67">
        <w:trPr>
          <w:trHeight w:val="20"/>
        </w:trPr>
        <w:tc>
          <w:tcPr>
            <w:tcW w:w="2790" w:type="dxa"/>
          </w:tcPr>
          <w:p w14:paraId="3ADEE1A5" w14:textId="77777777" w:rsidR="00B678D8" w:rsidRPr="000F466B" w:rsidRDefault="00B678D8" w:rsidP="00B67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right="-108"/>
              <w:rPr>
                <w:rFonts w:ascii="Angsana New" w:hAnsi="Angsana New"/>
                <w:sz w:val="24"/>
                <w:szCs w:val="24"/>
              </w:rPr>
            </w:pPr>
            <w:r w:rsidRPr="000F466B">
              <w:rPr>
                <w:rFonts w:ascii="Angsana New" w:hAnsi="Angsana New"/>
                <w:sz w:val="24"/>
                <w:szCs w:val="24"/>
                <w:cs/>
              </w:rPr>
              <w:t>ยานพาหนะ</w:t>
            </w:r>
          </w:p>
        </w:tc>
        <w:tc>
          <w:tcPr>
            <w:tcW w:w="1170" w:type="dxa"/>
            <w:tcBorders>
              <w:bottom w:val="single" w:sz="4" w:space="0" w:color="auto"/>
            </w:tcBorders>
            <w:vAlign w:val="bottom"/>
          </w:tcPr>
          <w:p w14:paraId="138356ED" w14:textId="6C7F9263" w:rsidR="00B678D8" w:rsidRPr="000F466B" w:rsidRDefault="00B678D8" w:rsidP="00B678D8">
            <w:pPr>
              <w:pStyle w:val="a2"/>
              <w:tabs>
                <w:tab w:val="decimal" w:pos="990"/>
              </w:tabs>
              <w:spacing w:line="260" w:lineRule="exact"/>
              <w:ind w:right="43"/>
              <w:jc w:val="right"/>
              <w:rPr>
                <w:rFonts w:ascii="Angsana New" w:eastAsia="Angsana New" w:hAnsi="Angsana New" w:cs="Angsana New"/>
                <w:color w:val="auto"/>
                <w:sz w:val="24"/>
                <w:szCs w:val="24"/>
                <w:lang w:val="en-US"/>
              </w:rPr>
            </w:pPr>
            <w:r w:rsidRPr="005715CE">
              <w:rPr>
                <w:rFonts w:ascii="Angsana New" w:eastAsia="Angsana New" w:hAnsi="Angsana New" w:cs="Angsana New"/>
                <w:color w:val="auto"/>
                <w:sz w:val="24"/>
                <w:szCs w:val="24"/>
                <w:lang w:val="en-US"/>
              </w:rPr>
              <w:t>9</w:t>
            </w:r>
            <w:r w:rsidRPr="000F466B">
              <w:rPr>
                <w:rFonts w:ascii="Angsana New" w:eastAsia="Angsana New" w:hAnsi="Angsana New" w:cs="Angsana New"/>
                <w:color w:val="auto"/>
                <w:sz w:val="24"/>
                <w:szCs w:val="24"/>
                <w:lang w:val="en-US"/>
              </w:rPr>
              <w:t>,</w:t>
            </w:r>
            <w:r w:rsidRPr="005715CE">
              <w:rPr>
                <w:rFonts w:ascii="Angsana New" w:eastAsia="Angsana New" w:hAnsi="Angsana New" w:cs="Angsana New"/>
                <w:color w:val="auto"/>
                <w:sz w:val="24"/>
                <w:szCs w:val="24"/>
                <w:lang w:val="en-US"/>
              </w:rPr>
              <w:t>899</w:t>
            </w:r>
          </w:p>
        </w:tc>
        <w:tc>
          <w:tcPr>
            <w:tcW w:w="90" w:type="dxa"/>
            <w:vAlign w:val="bottom"/>
          </w:tcPr>
          <w:p w14:paraId="30AA8FBA" w14:textId="77777777" w:rsidR="00B678D8" w:rsidRPr="000F466B" w:rsidRDefault="00B678D8" w:rsidP="00B678D8">
            <w:pPr>
              <w:tabs>
                <w:tab w:val="left" w:pos="2160"/>
              </w:tabs>
              <w:spacing w:line="260" w:lineRule="exact"/>
              <w:ind w:left="-188" w:right="121"/>
              <w:contextualSpacing/>
              <w:jc w:val="right"/>
              <w:rPr>
                <w:rFonts w:ascii="Angsana New" w:hAnsi="Angsana New"/>
                <w:sz w:val="24"/>
                <w:szCs w:val="24"/>
              </w:rPr>
            </w:pPr>
          </w:p>
        </w:tc>
        <w:tc>
          <w:tcPr>
            <w:tcW w:w="1170" w:type="dxa"/>
            <w:tcBorders>
              <w:bottom w:val="single" w:sz="4" w:space="0" w:color="auto"/>
            </w:tcBorders>
            <w:vAlign w:val="bottom"/>
          </w:tcPr>
          <w:p w14:paraId="1A588CF1" w14:textId="5E2D79E3" w:rsidR="00B678D8" w:rsidRPr="000F466B" w:rsidRDefault="00B678D8" w:rsidP="00B678D8">
            <w:pPr>
              <w:tabs>
                <w:tab w:val="clear" w:pos="454"/>
                <w:tab w:val="clear" w:pos="907"/>
                <w:tab w:val="left" w:pos="540"/>
                <w:tab w:val="left" w:pos="720"/>
                <w:tab w:val="left" w:pos="2160"/>
              </w:tabs>
              <w:spacing w:line="260" w:lineRule="exact"/>
              <w:ind w:left="-188" w:right="180"/>
              <w:contextualSpacing/>
              <w:jc w:val="right"/>
              <w:rPr>
                <w:rFonts w:ascii="Angsana New" w:eastAsia="Angsana New" w:hAnsi="Angsana New"/>
                <w:sz w:val="24"/>
                <w:szCs w:val="24"/>
              </w:rPr>
            </w:pPr>
            <w:r w:rsidRPr="005715CE">
              <w:rPr>
                <w:rFonts w:ascii="Angsana New" w:eastAsia="Angsana New" w:hAnsi="Angsana New"/>
                <w:sz w:val="24"/>
                <w:szCs w:val="24"/>
              </w:rPr>
              <w:t>472</w:t>
            </w:r>
          </w:p>
        </w:tc>
        <w:tc>
          <w:tcPr>
            <w:tcW w:w="90" w:type="dxa"/>
            <w:vAlign w:val="bottom"/>
          </w:tcPr>
          <w:p w14:paraId="5223C022" w14:textId="77777777" w:rsidR="00B678D8" w:rsidRPr="000F466B" w:rsidRDefault="00B678D8" w:rsidP="00B678D8">
            <w:pPr>
              <w:tabs>
                <w:tab w:val="left" w:pos="2160"/>
              </w:tabs>
              <w:spacing w:line="260" w:lineRule="exact"/>
              <w:ind w:left="-188" w:right="121"/>
              <w:contextualSpacing/>
              <w:jc w:val="right"/>
              <w:rPr>
                <w:rFonts w:ascii="Angsana New" w:eastAsia="Angsana New" w:hAnsi="Angsana New"/>
                <w:sz w:val="24"/>
                <w:szCs w:val="24"/>
              </w:rPr>
            </w:pPr>
          </w:p>
        </w:tc>
        <w:tc>
          <w:tcPr>
            <w:tcW w:w="1080" w:type="dxa"/>
            <w:tcBorders>
              <w:bottom w:val="single" w:sz="4" w:space="0" w:color="auto"/>
            </w:tcBorders>
            <w:vAlign w:val="bottom"/>
          </w:tcPr>
          <w:p w14:paraId="408EB63D" w14:textId="3E6F02BA" w:rsidR="00B678D8" w:rsidRPr="000F466B" w:rsidRDefault="00B678D8" w:rsidP="00B678D8">
            <w:pPr>
              <w:pStyle w:val="a2"/>
              <w:tabs>
                <w:tab w:val="decimal" w:pos="990"/>
              </w:tabs>
              <w:spacing w:line="260" w:lineRule="exact"/>
              <w:ind w:right="43"/>
              <w:jc w:val="right"/>
              <w:rPr>
                <w:rFonts w:ascii="Angsana New" w:eastAsia="Angsana New" w:hAnsi="Angsana New" w:cs="Angsana New"/>
                <w:color w:val="auto"/>
                <w:sz w:val="24"/>
                <w:szCs w:val="24"/>
                <w:lang w:val="en-US"/>
              </w:rPr>
            </w:pPr>
            <w:r>
              <w:rPr>
                <w:rFonts w:ascii="Angsana New" w:eastAsia="Angsana New" w:hAnsi="Angsana New" w:cs="Angsana New"/>
                <w:color w:val="auto"/>
                <w:sz w:val="24"/>
                <w:szCs w:val="24"/>
                <w:lang w:val="en-US"/>
              </w:rPr>
              <w:t>(</w:t>
            </w:r>
            <w:r w:rsidRPr="005715CE">
              <w:rPr>
                <w:rFonts w:ascii="Angsana New" w:eastAsia="Angsana New" w:hAnsi="Angsana New" w:cs="Angsana New"/>
                <w:color w:val="auto"/>
                <w:sz w:val="24"/>
                <w:szCs w:val="24"/>
                <w:lang w:val="en-US"/>
              </w:rPr>
              <w:t>1</w:t>
            </w:r>
            <w:r>
              <w:rPr>
                <w:rFonts w:ascii="Angsana New" w:eastAsia="Angsana New" w:hAnsi="Angsana New" w:cs="Angsana New"/>
                <w:color w:val="auto"/>
                <w:sz w:val="24"/>
                <w:szCs w:val="24"/>
                <w:lang w:val="en-US"/>
              </w:rPr>
              <w:t>,</w:t>
            </w:r>
            <w:r w:rsidRPr="005715CE">
              <w:rPr>
                <w:rFonts w:ascii="Angsana New" w:eastAsia="Angsana New" w:hAnsi="Angsana New" w:cs="Angsana New"/>
                <w:color w:val="auto"/>
                <w:sz w:val="24"/>
                <w:szCs w:val="24"/>
                <w:lang w:val="en-US"/>
              </w:rPr>
              <w:t>748</w:t>
            </w:r>
            <w:r>
              <w:rPr>
                <w:rFonts w:ascii="Angsana New" w:eastAsia="Angsana New" w:hAnsi="Angsana New" w:cs="Angsana New"/>
                <w:color w:val="auto"/>
                <w:sz w:val="24"/>
                <w:szCs w:val="24"/>
                <w:lang w:val="en-US"/>
              </w:rPr>
              <w:t>)</w:t>
            </w:r>
          </w:p>
        </w:tc>
        <w:tc>
          <w:tcPr>
            <w:tcW w:w="90" w:type="dxa"/>
            <w:vAlign w:val="bottom"/>
          </w:tcPr>
          <w:p w14:paraId="7B2A6F17" w14:textId="77777777" w:rsidR="00B678D8" w:rsidRPr="000F466B" w:rsidRDefault="00B678D8" w:rsidP="00B678D8">
            <w:pPr>
              <w:tabs>
                <w:tab w:val="decimal" w:pos="720"/>
                <w:tab w:val="left" w:pos="2160"/>
              </w:tabs>
              <w:spacing w:line="260" w:lineRule="exact"/>
              <w:ind w:left="-188" w:right="121"/>
              <w:contextualSpacing/>
              <w:jc w:val="right"/>
              <w:rPr>
                <w:rFonts w:ascii="Angsana New" w:eastAsia="Angsana New" w:hAnsi="Angsana New"/>
                <w:sz w:val="24"/>
                <w:szCs w:val="24"/>
              </w:rPr>
            </w:pPr>
          </w:p>
        </w:tc>
        <w:tc>
          <w:tcPr>
            <w:tcW w:w="1170" w:type="dxa"/>
            <w:tcBorders>
              <w:bottom w:val="single" w:sz="4" w:space="0" w:color="auto"/>
            </w:tcBorders>
            <w:vAlign w:val="bottom"/>
          </w:tcPr>
          <w:p w14:paraId="44984976" w14:textId="7D1A0824" w:rsidR="00B678D8" w:rsidRPr="000F466B" w:rsidRDefault="00B678D8" w:rsidP="00B678D8">
            <w:pPr>
              <w:tabs>
                <w:tab w:val="decimal" w:pos="720"/>
                <w:tab w:val="left" w:pos="2160"/>
              </w:tabs>
              <w:spacing w:line="260" w:lineRule="exact"/>
              <w:ind w:left="-188" w:right="121"/>
              <w:contextualSpacing/>
              <w:jc w:val="right"/>
              <w:rPr>
                <w:rFonts w:ascii="Angsana New" w:eastAsia="Angsana New" w:hAnsi="Angsana New"/>
                <w:sz w:val="24"/>
                <w:szCs w:val="24"/>
              </w:rPr>
            </w:pPr>
            <w:r w:rsidRPr="000F466B">
              <w:rPr>
                <w:rFonts w:ascii="Angsana New" w:eastAsia="Angsana New" w:hAnsi="Angsana New"/>
                <w:sz w:val="24"/>
                <w:szCs w:val="24"/>
              </w:rPr>
              <w:t>-</w:t>
            </w:r>
          </w:p>
        </w:tc>
        <w:tc>
          <w:tcPr>
            <w:tcW w:w="90" w:type="dxa"/>
            <w:vAlign w:val="bottom"/>
          </w:tcPr>
          <w:p w14:paraId="3DF20C7D" w14:textId="77777777" w:rsidR="00B678D8" w:rsidRPr="000F466B" w:rsidRDefault="00B678D8" w:rsidP="00B678D8">
            <w:pPr>
              <w:tabs>
                <w:tab w:val="decimal" w:pos="720"/>
                <w:tab w:val="left" w:pos="2160"/>
              </w:tabs>
              <w:spacing w:line="260" w:lineRule="exact"/>
              <w:ind w:left="-188" w:right="121"/>
              <w:contextualSpacing/>
              <w:jc w:val="right"/>
              <w:rPr>
                <w:rFonts w:ascii="Angsana New" w:eastAsia="Angsana New" w:hAnsi="Angsana New"/>
                <w:sz w:val="24"/>
                <w:szCs w:val="24"/>
              </w:rPr>
            </w:pPr>
          </w:p>
        </w:tc>
        <w:tc>
          <w:tcPr>
            <w:tcW w:w="1170" w:type="dxa"/>
            <w:tcBorders>
              <w:bottom w:val="single" w:sz="4" w:space="0" w:color="auto"/>
            </w:tcBorders>
            <w:vAlign w:val="bottom"/>
          </w:tcPr>
          <w:p w14:paraId="09D5F872" w14:textId="1203389A" w:rsidR="00B678D8" w:rsidRPr="000F466B" w:rsidRDefault="00B678D8" w:rsidP="00B678D8">
            <w:pPr>
              <w:pStyle w:val="a2"/>
              <w:tabs>
                <w:tab w:val="decimal" w:pos="990"/>
              </w:tabs>
              <w:spacing w:line="260" w:lineRule="exact"/>
              <w:ind w:right="43"/>
              <w:jc w:val="right"/>
              <w:rPr>
                <w:rFonts w:ascii="Angsana New" w:eastAsia="Angsana New" w:hAnsi="Angsana New" w:cs="Angsana New"/>
                <w:color w:val="auto"/>
                <w:sz w:val="24"/>
                <w:szCs w:val="24"/>
                <w:lang w:val="en-US"/>
              </w:rPr>
            </w:pPr>
            <w:r w:rsidRPr="005715CE">
              <w:rPr>
                <w:rFonts w:ascii="Angsana New" w:eastAsia="Angsana New" w:hAnsi="Angsana New" w:cs="Angsana New"/>
                <w:color w:val="auto"/>
                <w:sz w:val="24"/>
                <w:szCs w:val="24"/>
                <w:lang w:val="en-US"/>
              </w:rPr>
              <w:t>8</w:t>
            </w:r>
            <w:r>
              <w:rPr>
                <w:rFonts w:ascii="Angsana New" w:eastAsia="Angsana New" w:hAnsi="Angsana New" w:cs="Angsana New"/>
                <w:color w:val="auto"/>
                <w:sz w:val="24"/>
                <w:szCs w:val="24"/>
                <w:lang w:val="en-US"/>
              </w:rPr>
              <w:t>,</w:t>
            </w:r>
            <w:r w:rsidRPr="005715CE">
              <w:rPr>
                <w:rFonts w:ascii="Angsana New" w:eastAsia="Angsana New" w:hAnsi="Angsana New" w:cs="Angsana New"/>
                <w:color w:val="auto"/>
                <w:sz w:val="24"/>
                <w:szCs w:val="24"/>
                <w:lang w:val="en-US"/>
              </w:rPr>
              <w:t>623</w:t>
            </w:r>
          </w:p>
        </w:tc>
      </w:tr>
      <w:tr w:rsidR="00B678D8" w:rsidRPr="000F466B" w14:paraId="5D369C6B" w14:textId="77777777" w:rsidTr="000A7A67">
        <w:trPr>
          <w:trHeight w:val="269"/>
        </w:trPr>
        <w:tc>
          <w:tcPr>
            <w:tcW w:w="2790" w:type="dxa"/>
          </w:tcPr>
          <w:p w14:paraId="1B12EDA1" w14:textId="77777777" w:rsidR="00B678D8" w:rsidRPr="000F466B" w:rsidRDefault="00B678D8" w:rsidP="00B678D8">
            <w:pPr>
              <w:tabs>
                <w:tab w:val="clear" w:pos="907"/>
                <w:tab w:val="left" w:pos="630"/>
                <w:tab w:val="left" w:pos="2160"/>
                <w:tab w:val="right" w:pos="3330"/>
              </w:tabs>
              <w:spacing w:line="260" w:lineRule="exact"/>
              <w:ind w:left="448" w:right="65"/>
              <w:contextualSpacing/>
              <w:rPr>
                <w:rFonts w:ascii="Angsana New" w:hAnsi="Angsana New"/>
                <w:b/>
                <w:bCs/>
                <w:color w:val="000000"/>
                <w:sz w:val="24"/>
                <w:szCs w:val="24"/>
                <w:cs/>
              </w:rPr>
            </w:pPr>
            <w:r w:rsidRPr="000F466B">
              <w:rPr>
                <w:rFonts w:ascii="Angsana New" w:hAnsi="Angsana New"/>
                <w:color w:val="000000"/>
                <w:sz w:val="24"/>
                <w:szCs w:val="24"/>
                <w:cs/>
              </w:rPr>
              <w:t>รวมราคาทุน</w:t>
            </w:r>
          </w:p>
        </w:tc>
        <w:tc>
          <w:tcPr>
            <w:tcW w:w="1170" w:type="dxa"/>
            <w:tcBorders>
              <w:top w:val="single" w:sz="4" w:space="0" w:color="auto"/>
              <w:bottom w:val="single" w:sz="4" w:space="0" w:color="auto"/>
            </w:tcBorders>
            <w:vAlign w:val="bottom"/>
          </w:tcPr>
          <w:p w14:paraId="40330564" w14:textId="1279EFF0" w:rsidR="00B678D8" w:rsidRPr="000F466B" w:rsidRDefault="00B678D8" w:rsidP="00B678D8">
            <w:pPr>
              <w:pStyle w:val="a2"/>
              <w:tabs>
                <w:tab w:val="decimal" w:pos="990"/>
              </w:tabs>
              <w:spacing w:line="260" w:lineRule="exact"/>
              <w:ind w:right="43"/>
              <w:jc w:val="right"/>
              <w:rPr>
                <w:rFonts w:ascii="Angsana New" w:eastAsia="Angsana New" w:hAnsi="Angsana New" w:cs="Angsana New"/>
                <w:color w:val="auto"/>
                <w:sz w:val="24"/>
                <w:szCs w:val="24"/>
                <w:lang w:val="en-US"/>
              </w:rPr>
            </w:pPr>
            <w:r w:rsidRPr="005715CE">
              <w:rPr>
                <w:rFonts w:ascii="Angsana New" w:eastAsia="Angsana New" w:hAnsi="Angsana New" w:cs="Angsana New"/>
                <w:color w:val="auto"/>
                <w:sz w:val="24"/>
                <w:szCs w:val="24"/>
                <w:lang w:val="en-US"/>
              </w:rPr>
              <w:t>38</w:t>
            </w:r>
            <w:r w:rsidRPr="000F466B">
              <w:rPr>
                <w:rFonts w:ascii="Angsana New" w:eastAsia="Angsana New" w:hAnsi="Angsana New" w:cs="Angsana New"/>
                <w:color w:val="auto"/>
                <w:sz w:val="24"/>
                <w:szCs w:val="24"/>
                <w:lang w:val="en-US"/>
              </w:rPr>
              <w:t>,</w:t>
            </w:r>
            <w:r w:rsidRPr="005715CE">
              <w:rPr>
                <w:rFonts w:ascii="Angsana New" w:eastAsia="Angsana New" w:hAnsi="Angsana New" w:cs="Angsana New"/>
                <w:color w:val="auto"/>
                <w:sz w:val="24"/>
                <w:szCs w:val="24"/>
                <w:lang w:val="en-US"/>
              </w:rPr>
              <w:t>150</w:t>
            </w:r>
          </w:p>
        </w:tc>
        <w:tc>
          <w:tcPr>
            <w:tcW w:w="90" w:type="dxa"/>
            <w:vAlign w:val="bottom"/>
          </w:tcPr>
          <w:p w14:paraId="0062A73F" w14:textId="77777777" w:rsidR="00B678D8" w:rsidRPr="000F466B" w:rsidRDefault="00B678D8" w:rsidP="00B678D8">
            <w:pPr>
              <w:tabs>
                <w:tab w:val="left" w:pos="2160"/>
              </w:tabs>
              <w:spacing w:line="260" w:lineRule="exact"/>
              <w:ind w:left="-188" w:right="121"/>
              <w:contextualSpacing/>
              <w:jc w:val="right"/>
              <w:rPr>
                <w:rFonts w:ascii="Angsana New" w:hAnsi="Angsana New"/>
                <w:sz w:val="24"/>
                <w:szCs w:val="24"/>
              </w:rPr>
            </w:pPr>
          </w:p>
        </w:tc>
        <w:tc>
          <w:tcPr>
            <w:tcW w:w="1170" w:type="dxa"/>
            <w:tcBorders>
              <w:top w:val="single" w:sz="4" w:space="0" w:color="auto"/>
              <w:bottom w:val="single" w:sz="4" w:space="0" w:color="auto"/>
            </w:tcBorders>
            <w:vAlign w:val="bottom"/>
          </w:tcPr>
          <w:p w14:paraId="63B6CE29" w14:textId="0D2015DB" w:rsidR="00B678D8" w:rsidRPr="000F466B" w:rsidRDefault="00B678D8" w:rsidP="00B678D8">
            <w:pPr>
              <w:tabs>
                <w:tab w:val="clear" w:pos="454"/>
                <w:tab w:val="clear" w:pos="907"/>
                <w:tab w:val="left" w:pos="540"/>
                <w:tab w:val="left" w:pos="720"/>
                <w:tab w:val="left" w:pos="2160"/>
              </w:tabs>
              <w:spacing w:line="260" w:lineRule="exact"/>
              <w:ind w:left="-188" w:right="180"/>
              <w:contextualSpacing/>
              <w:jc w:val="right"/>
              <w:rPr>
                <w:rFonts w:ascii="Angsana New" w:eastAsia="Angsana New" w:hAnsi="Angsana New"/>
                <w:sz w:val="24"/>
                <w:szCs w:val="24"/>
              </w:rPr>
            </w:pPr>
            <w:r w:rsidRPr="005715CE">
              <w:rPr>
                <w:rFonts w:ascii="Angsana New" w:eastAsia="Angsana New" w:hAnsi="Angsana New"/>
                <w:sz w:val="24"/>
                <w:szCs w:val="24"/>
              </w:rPr>
              <w:t>472</w:t>
            </w:r>
          </w:p>
        </w:tc>
        <w:tc>
          <w:tcPr>
            <w:tcW w:w="90" w:type="dxa"/>
            <w:vAlign w:val="bottom"/>
          </w:tcPr>
          <w:p w14:paraId="770FF686" w14:textId="77777777" w:rsidR="00B678D8" w:rsidRPr="000F466B" w:rsidRDefault="00B678D8" w:rsidP="00B678D8">
            <w:pPr>
              <w:spacing w:line="260" w:lineRule="exact"/>
              <w:ind w:left="-188" w:right="121"/>
              <w:contextualSpacing/>
              <w:jc w:val="right"/>
              <w:rPr>
                <w:rFonts w:ascii="Angsana New" w:eastAsia="Angsana New" w:hAnsi="Angsana New"/>
                <w:sz w:val="24"/>
                <w:szCs w:val="24"/>
              </w:rPr>
            </w:pPr>
          </w:p>
        </w:tc>
        <w:tc>
          <w:tcPr>
            <w:tcW w:w="1080" w:type="dxa"/>
            <w:tcBorders>
              <w:top w:val="single" w:sz="4" w:space="0" w:color="auto"/>
              <w:bottom w:val="single" w:sz="4" w:space="0" w:color="auto"/>
            </w:tcBorders>
            <w:vAlign w:val="bottom"/>
          </w:tcPr>
          <w:p w14:paraId="3A717608" w14:textId="6603ED8F" w:rsidR="00B678D8" w:rsidRPr="000F466B" w:rsidRDefault="00B678D8" w:rsidP="00B678D8">
            <w:pPr>
              <w:pStyle w:val="a2"/>
              <w:tabs>
                <w:tab w:val="decimal" w:pos="990"/>
              </w:tabs>
              <w:spacing w:line="260" w:lineRule="exact"/>
              <w:ind w:right="43"/>
              <w:jc w:val="right"/>
              <w:rPr>
                <w:rFonts w:ascii="Angsana New" w:eastAsia="Angsana New" w:hAnsi="Angsana New" w:cs="Angsana New"/>
                <w:color w:val="auto"/>
                <w:sz w:val="24"/>
                <w:szCs w:val="24"/>
                <w:lang w:val="en-US"/>
              </w:rPr>
            </w:pPr>
            <w:r>
              <w:rPr>
                <w:rFonts w:ascii="Angsana New" w:eastAsia="Angsana New" w:hAnsi="Angsana New" w:cs="Angsana New"/>
                <w:color w:val="auto"/>
                <w:sz w:val="24"/>
                <w:szCs w:val="24"/>
                <w:lang w:val="en-US"/>
              </w:rPr>
              <w:t>(</w:t>
            </w:r>
            <w:r w:rsidRPr="005715CE">
              <w:rPr>
                <w:rFonts w:ascii="Angsana New" w:eastAsia="Angsana New" w:hAnsi="Angsana New" w:cs="Angsana New"/>
                <w:color w:val="auto"/>
                <w:sz w:val="24"/>
                <w:szCs w:val="24"/>
                <w:lang w:val="en-US"/>
              </w:rPr>
              <w:t>8</w:t>
            </w:r>
            <w:r>
              <w:rPr>
                <w:rFonts w:ascii="Angsana New" w:eastAsia="Angsana New" w:hAnsi="Angsana New" w:cs="Angsana New"/>
                <w:color w:val="auto"/>
                <w:sz w:val="24"/>
                <w:szCs w:val="24"/>
                <w:lang w:val="en-US"/>
              </w:rPr>
              <w:t>,</w:t>
            </w:r>
            <w:r w:rsidRPr="005715CE">
              <w:rPr>
                <w:rFonts w:ascii="Angsana New" w:eastAsia="Angsana New" w:hAnsi="Angsana New" w:cs="Angsana New"/>
                <w:color w:val="auto"/>
                <w:sz w:val="24"/>
                <w:szCs w:val="24"/>
                <w:lang w:val="en-US"/>
              </w:rPr>
              <w:t>484</w:t>
            </w:r>
            <w:r>
              <w:rPr>
                <w:rFonts w:ascii="Angsana New" w:eastAsia="Angsana New" w:hAnsi="Angsana New" w:cs="Angsana New"/>
                <w:color w:val="auto"/>
                <w:sz w:val="24"/>
                <w:szCs w:val="24"/>
                <w:lang w:val="en-US"/>
              </w:rPr>
              <w:t>)</w:t>
            </w:r>
          </w:p>
        </w:tc>
        <w:tc>
          <w:tcPr>
            <w:tcW w:w="90" w:type="dxa"/>
            <w:vAlign w:val="bottom"/>
          </w:tcPr>
          <w:p w14:paraId="5135D19D" w14:textId="77777777" w:rsidR="00B678D8" w:rsidRPr="000F466B" w:rsidRDefault="00B678D8" w:rsidP="00B678D8">
            <w:pPr>
              <w:tabs>
                <w:tab w:val="decimal" w:pos="720"/>
                <w:tab w:val="left" w:pos="2160"/>
              </w:tabs>
              <w:spacing w:line="260" w:lineRule="exact"/>
              <w:ind w:left="-188" w:right="121"/>
              <w:contextualSpacing/>
              <w:jc w:val="right"/>
              <w:rPr>
                <w:rFonts w:ascii="Angsana New" w:eastAsia="Angsana New" w:hAnsi="Angsana New"/>
                <w:sz w:val="24"/>
                <w:szCs w:val="24"/>
              </w:rPr>
            </w:pPr>
          </w:p>
        </w:tc>
        <w:tc>
          <w:tcPr>
            <w:tcW w:w="1170" w:type="dxa"/>
            <w:tcBorders>
              <w:top w:val="single" w:sz="4" w:space="0" w:color="auto"/>
              <w:bottom w:val="single" w:sz="4" w:space="0" w:color="auto"/>
            </w:tcBorders>
            <w:vAlign w:val="bottom"/>
          </w:tcPr>
          <w:p w14:paraId="43EFA083" w14:textId="624A939E" w:rsidR="00B678D8" w:rsidRPr="000F466B" w:rsidRDefault="00B678D8" w:rsidP="00B678D8">
            <w:pPr>
              <w:tabs>
                <w:tab w:val="decimal" w:pos="720"/>
                <w:tab w:val="left" w:pos="2160"/>
              </w:tabs>
              <w:spacing w:line="260" w:lineRule="exact"/>
              <w:ind w:left="-188" w:right="121"/>
              <w:contextualSpacing/>
              <w:jc w:val="right"/>
              <w:rPr>
                <w:rFonts w:ascii="Angsana New" w:eastAsia="Angsana New" w:hAnsi="Angsana New"/>
                <w:sz w:val="24"/>
                <w:szCs w:val="24"/>
              </w:rPr>
            </w:pPr>
            <w:r>
              <w:rPr>
                <w:rFonts w:ascii="Angsana New" w:eastAsia="Angsana New" w:hAnsi="Angsana New"/>
                <w:sz w:val="24"/>
                <w:szCs w:val="24"/>
              </w:rPr>
              <w:t>(</w:t>
            </w:r>
            <w:r w:rsidRPr="005715CE">
              <w:rPr>
                <w:rFonts w:ascii="Angsana New" w:eastAsia="Angsana New" w:hAnsi="Angsana New"/>
                <w:sz w:val="24"/>
                <w:szCs w:val="24"/>
              </w:rPr>
              <w:t>16</w:t>
            </w:r>
            <w:r>
              <w:rPr>
                <w:rFonts w:ascii="Angsana New" w:eastAsia="Angsana New" w:hAnsi="Angsana New"/>
                <w:sz w:val="24"/>
                <w:szCs w:val="24"/>
              </w:rPr>
              <w:t>,</w:t>
            </w:r>
            <w:r w:rsidRPr="005715CE">
              <w:rPr>
                <w:rFonts w:ascii="Angsana New" w:eastAsia="Angsana New" w:hAnsi="Angsana New"/>
                <w:sz w:val="24"/>
                <w:szCs w:val="24"/>
              </w:rPr>
              <w:t>788</w:t>
            </w:r>
            <w:r>
              <w:rPr>
                <w:rFonts w:ascii="Angsana New" w:eastAsia="Angsana New" w:hAnsi="Angsana New"/>
                <w:sz w:val="24"/>
                <w:szCs w:val="24"/>
              </w:rPr>
              <w:t>)</w:t>
            </w:r>
          </w:p>
        </w:tc>
        <w:tc>
          <w:tcPr>
            <w:tcW w:w="90" w:type="dxa"/>
            <w:vAlign w:val="bottom"/>
          </w:tcPr>
          <w:p w14:paraId="2DC9D46B" w14:textId="77777777" w:rsidR="00B678D8" w:rsidRPr="000F466B" w:rsidRDefault="00B678D8" w:rsidP="00B678D8">
            <w:pPr>
              <w:tabs>
                <w:tab w:val="decimal" w:pos="720"/>
                <w:tab w:val="left" w:pos="2160"/>
              </w:tabs>
              <w:spacing w:line="260" w:lineRule="exact"/>
              <w:ind w:left="-188" w:right="121"/>
              <w:contextualSpacing/>
              <w:jc w:val="right"/>
              <w:rPr>
                <w:rFonts w:ascii="Angsana New" w:eastAsia="Angsana New" w:hAnsi="Angsana New"/>
                <w:sz w:val="24"/>
                <w:szCs w:val="24"/>
              </w:rPr>
            </w:pPr>
          </w:p>
        </w:tc>
        <w:tc>
          <w:tcPr>
            <w:tcW w:w="1170" w:type="dxa"/>
            <w:tcBorders>
              <w:top w:val="single" w:sz="4" w:space="0" w:color="auto"/>
              <w:bottom w:val="single" w:sz="4" w:space="0" w:color="auto"/>
            </w:tcBorders>
            <w:vAlign w:val="bottom"/>
          </w:tcPr>
          <w:p w14:paraId="32E6D999" w14:textId="4EA9C71A" w:rsidR="00B678D8" w:rsidRPr="000F466B" w:rsidRDefault="00B678D8" w:rsidP="00B678D8">
            <w:pPr>
              <w:pStyle w:val="a2"/>
              <w:tabs>
                <w:tab w:val="decimal" w:pos="990"/>
              </w:tabs>
              <w:spacing w:line="260" w:lineRule="exact"/>
              <w:ind w:right="43"/>
              <w:jc w:val="right"/>
              <w:rPr>
                <w:rFonts w:ascii="Angsana New" w:eastAsia="Angsana New" w:hAnsi="Angsana New" w:cs="Angsana New"/>
                <w:color w:val="auto"/>
                <w:sz w:val="24"/>
                <w:szCs w:val="24"/>
                <w:lang w:val="en-US"/>
              </w:rPr>
            </w:pPr>
            <w:r w:rsidRPr="005715CE">
              <w:rPr>
                <w:rFonts w:ascii="Angsana New" w:eastAsia="Angsana New" w:hAnsi="Angsana New" w:cs="Angsana New"/>
                <w:color w:val="auto"/>
                <w:sz w:val="24"/>
                <w:szCs w:val="24"/>
                <w:lang w:val="en-US"/>
              </w:rPr>
              <w:t>13</w:t>
            </w:r>
            <w:r>
              <w:rPr>
                <w:rFonts w:ascii="Angsana New" w:eastAsia="Angsana New" w:hAnsi="Angsana New" w:cs="Angsana New"/>
                <w:color w:val="auto"/>
                <w:sz w:val="24"/>
                <w:szCs w:val="24"/>
                <w:lang w:val="en-US"/>
              </w:rPr>
              <w:t>,350</w:t>
            </w:r>
          </w:p>
        </w:tc>
      </w:tr>
      <w:tr w:rsidR="00B678D8" w:rsidRPr="000F466B" w14:paraId="3607817F" w14:textId="77777777" w:rsidTr="000A7A67">
        <w:trPr>
          <w:trHeight w:val="20"/>
        </w:trPr>
        <w:tc>
          <w:tcPr>
            <w:tcW w:w="2790" w:type="dxa"/>
          </w:tcPr>
          <w:p w14:paraId="131BACE9" w14:textId="77777777" w:rsidR="00B678D8" w:rsidRPr="000F466B" w:rsidRDefault="00B678D8" w:rsidP="00B678D8">
            <w:pPr>
              <w:tabs>
                <w:tab w:val="left" w:pos="2160"/>
              </w:tabs>
              <w:spacing w:line="260" w:lineRule="exact"/>
              <w:ind w:left="532" w:right="65"/>
              <w:contextualSpacing/>
              <w:rPr>
                <w:rFonts w:ascii="Angsana New" w:hAnsi="Angsana New"/>
                <w:b/>
                <w:bCs/>
                <w:color w:val="000000"/>
                <w:sz w:val="24"/>
                <w:szCs w:val="24"/>
              </w:rPr>
            </w:pPr>
          </w:p>
        </w:tc>
        <w:tc>
          <w:tcPr>
            <w:tcW w:w="1170" w:type="dxa"/>
            <w:tcBorders>
              <w:top w:val="single" w:sz="4" w:space="0" w:color="auto"/>
            </w:tcBorders>
            <w:vAlign w:val="bottom"/>
          </w:tcPr>
          <w:p w14:paraId="27C519AC" w14:textId="77777777" w:rsidR="00B678D8" w:rsidRPr="000F466B" w:rsidRDefault="00B678D8" w:rsidP="00B678D8">
            <w:pPr>
              <w:pStyle w:val="a2"/>
              <w:tabs>
                <w:tab w:val="decimal" w:pos="990"/>
              </w:tabs>
              <w:spacing w:line="260" w:lineRule="exact"/>
              <w:ind w:right="43"/>
              <w:jc w:val="right"/>
              <w:rPr>
                <w:rFonts w:ascii="Angsana New" w:eastAsia="Angsana New" w:hAnsi="Angsana New" w:cs="Angsana New"/>
                <w:color w:val="auto"/>
                <w:sz w:val="24"/>
                <w:szCs w:val="24"/>
                <w:lang w:val="en-US"/>
              </w:rPr>
            </w:pPr>
          </w:p>
        </w:tc>
        <w:tc>
          <w:tcPr>
            <w:tcW w:w="90" w:type="dxa"/>
            <w:vAlign w:val="bottom"/>
          </w:tcPr>
          <w:p w14:paraId="4F76A9B5" w14:textId="77777777" w:rsidR="00B678D8" w:rsidRPr="000F466B" w:rsidRDefault="00B678D8" w:rsidP="00B678D8">
            <w:pPr>
              <w:tabs>
                <w:tab w:val="decimal" w:pos="861"/>
              </w:tabs>
              <w:spacing w:line="260" w:lineRule="exact"/>
              <w:ind w:left="-188" w:right="121"/>
              <w:contextualSpacing/>
              <w:jc w:val="right"/>
              <w:rPr>
                <w:rFonts w:ascii="Angsana New" w:hAnsi="Angsana New"/>
                <w:color w:val="000000"/>
                <w:sz w:val="24"/>
                <w:szCs w:val="24"/>
              </w:rPr>
            </w:pPr>
          </w:p>
        </w:tc>
        <w:tc>
          <w:tcPr>
            <w:tcW w:w="1170" w:type="dxa"/>
            <w:tcBorders>
              <w:top w:val="single" w:sz="4" w:space="0" w:color="auto"/>
            </w:tcBorders>
            <w:vAlign w:val="bottom"/>
          </w:tcPr>
          <w:p w14:paraId="165976DF" w14:textId="77777777" w:rsidR="00B678D8" w:rsidRPr="000F466B" w:rsidRDefault="00B678D8" w:rsidP="00B678D8">
            <w:pPr>
              <w:pStyle w:val="a2"/>
              <w:tabs>
                <w:tab w:val="decimal" w:pos="990"/>
              </w:tabs>
              <w:spacing w:line="260" w:lineRule="exact"/>
              <w:ind w:right="43"/>
              <w:jc w:val="right"/>
              <w:rPr>
                <w:rFonts w:ascii="Angsana New" w:eastAsia="Angsana New" w:hAnsi="Angsana New" w:cs="Angsana New"/>
                <w:color w:val="auto"/>
                <w:sz w:val="24"/>
                <w:szCs w:val="24"/>
                <w:lang w:val="en-US"/>
              </w:rPr>
            </w:pPr>
          </w:p>
        </w:tc>
        <w:tc>
          <w:tcPr>
            <w:tcW w:w="90" w:type="dxa"/>
            <w:vAlign w:val="bottom"/>
          </w:tcPr>
          <w:p w14:paraId="013214FE" w14:textId="77777777" w:rsidR="00B678D8" w:rsidRPr="000F466B" w:rsidRDefault="00B678D8" w:rsidP="00B678D8">
            <w:pPr>
              <w:tabs>
                <w:tab w:val="left" w:pos="2160"/>
              </w:tabs>
              <w:spacing w:line="260" w:lineRule="exact"/>
              <w:ind w:left="-188" w:right="121"/>
              <w:contextualSpacing/>
              <w:jc w:val="right"/>
              <w:rPr>
                <w:rFonts w:ascii="Angsana New" w:eastAsia="Angsana New" w:hAnsi="Angsana New"/>
                <w:sz w:val="24"/>
                <w:szCs w:val="24"/>
              </w:rPr>
            </w:pPr>
          </w:p>
        </w:tc>
        <w:tc>
          <w:tcPr>
            <w:tcW w:w="1080" w:type="dxa"/>
            <w:tcBorders>
              <w:top w:val="single" w:sz="4" w:space="0" w:color="auto"/>
            </w:tcBorders>
            <w:vAlign w:val="bottom"/>
          </w:tcPr>
          <w:p w14:paraId="795C0ECA" w14:textId="77777777" w:rsidR="00B678D8" w:rsidRPr="000F466B" w:rsidRDefault="00B678D8" w:rsidP="00B678D8">
            <w:pPr>
              <w:pStyle w:val="a2"/>
              <w:tabs>
                <w:tab w:val="decimal" w:pos="1080"/>
              </w:tabs>
              <w:spacing w:line="260" w:lineRule="exact"/>
              <w:ind w:right="43"/>
              <w:jc w:val="right"/>
              <w:rPr>
                <w:rFonts w:ascii="Angsana New" w:eastAsia="Angsana New" w:hAnsi="Angsana New" w:cs="Angsana New"/>
                <w:color w:val="auto"/>
                <w:sz w:val="24"/>
                <w:szCs w:val="24"/>
                <w:lang w:val="en-US"/>
              </w:rPr>
            </w:pPr>
          </w:p>
        </w:tc>
        <w:tc>
          <w:tcPr>
            <w:tcW w:w="90" w:type="dxa"/>
            <w:vAlign w:val="bottom"/>
          </w:tcPr>
          <w:p w14:paraId="58E95210" w14:textId="77777777" w:rsidR="00B678D8" w:rsidRPr="000F466B" w:rsidRDefault="00B678D8" w:rsidP="00B678D8">
            <w:pPr>
              <w:spacing w:line="260" w:lineRule="exact"/>
              <w:ind w:left="360" w:right="65"/>
              <w:contextualSpacing/>
              <w:jc w:val="right"/>
              <w:rPr>
                <w:rFonts w:ascii="Angsana New" w:eastAsia="Angsana New" w:hAnsi="Angsana New"/>
                <w:sz w:val="24"/>
                <w:szCs w:val="24"/>
              </w:rPr>
            </w:pPr>
          </w:p>
        </w:tc>
        <w:tc>
          <w:tcPr>
            <w:tcW w:w="1170" w:type="dxa"/>
            <w:tcBorders>
              <w:top w:val="single" w:sz="4" w:space="0" w:color="auto"/>
            </w:tcBorders>
            <w:vAlign w:val="bottom"/>
          </w:tcPr>
          <w:p w14:paraId="16281536" w14:textId="52A9D8A7" w:rsidR="00B678D8" w:rsidRPr="000F466B" w:rsidRDefault="00B678D8" w:rsidP="00B678D8">
            <w:pPr>
              <w:spacing w:line="260" w:lineRule="exact"/>
              <w:ind w:left="360" w:right="65"/>
              <w:contextualSpacing/>
              <w:jc w:val="right"/>
              <w:rPr>
                <w:rFonts w:ascii="Angsana New" w:eastAsia="Angsana New" w:hAnsi="Angsana New"/>
                <w:sz w:val="24"/>
                <w:szCs w:val="24"/>
              </w:rPr>
            </w:pPr>
          </w:p>
        </w:tc>
        <w:tc>
          <w:tcPr>
            <w:tcW w:w="90" w:type="dxa"/>
            <w:vAlign w:val="bottom"/>
          </w:tcPr>
          <w:p w14:paraId="5BB05644" w14:textId="77777777" w:rsidR="00B678D8" w:rsidRPr="000F466B" w:rsidRDefault="00B678D8" w:rsidP="00B678D8">
            <w:pPr>
              <w:spacing w:line="260" w:lineRule="exact"/>
              <w:ind w:left="360" w:right="65"/>
              <w:contextualSpacing/>
              <w:jc w:val="right"/>
              <w:rPr>
                <w:rFonts w:ascii="Angsana New" w:eastAsia="Angsana New" w:hAnsi="Angsana New"/>
                <w:sz w:val="24"/>
                <w:szCs w:val="24"/>
              </w:rPr>
            </w:pPr>
          </w:p>
        </w:tc>
        <w:tc>
          <w:tcPr>
            <w:tcW w:w="1170" w:type="dxa"/>
            <w:tcBorders>
              <w:top w:val="single" w:sz="4" w:space="0" w:color="auto"/>
            </w:tcBorders>
            <w:vAlign w:val="bottom"/>
          </w:tcPr>
          <w:p w14:paraId="16EA4FE3" w14:textId="77777777" w:rsidR="00B678D8" w:rsidRPr="000F466B" w:rsidRDefault="00B678D8" w:rsidP="00B678D8">
            <w:pPr>
              <w:pStyle w:val="a2"/>
              <w:tabs>
                <w:tab w:val="decimal" w:pos="990"/>
              </w:tabs>
              <w:spacing w:line="260" w:lineRule="exact"/>
              <w:ind w:right="43"/>
              <w:jc w:val="right"/>
              <w:rPr>
                <w:rFonts w:ascii="Angsana New" w:eastAsia="Angsana New" w:hAnsi="Angsana New" w:cs="Angsana New"/>
                <w:color w:val="auto"/>
                <w:sz w:val="24"/>
                <w:szCs w:val="24"/>
                <w:lang w:val="en-US"/>
              </w:rPr>
            </w:pPr>
          </w:p>
        </w:tc>
      </w:tr>
      <w:tr w:rsidR="00B678D8" w:rsidRPr="000F466B" w14:paraId="15FB9EE2" w14:textId="77777777" w:rsidTr="000A7A67">
        <w:trPr>
          <w:trHeight w:val="20"/>
        </w:trPr>
        <w:tc>
          <w:tcPr>
            <w:tcW w:w="2790" w:type="dxa"/>
          </w:tcPr>
          <w:p w14:paraId="58FFAA4B" w14:textId="77777777" w:rsidR="00B678D8" w:rsidRPr="000F466B" w:rsidRDefault="00B678D8" w:rsidP="00B678D8">
            <w:pPr>
              <w:tabs>
                <w:tab w:val="left" w:pos="2160"/>
              </w:tabs>
              <w:spacing w:line="260" w:lineRule="exact"/>
              <w:ind w:left="532" w:right="65" w:hanging="442"/>
              <w:contextualSpacing/>
              <w:rPr>
                <w:rFonts w:ascii="Angsana New" w:hAnsi="Angsana New"/>
                <w:b/>
                <w:bCs/>
                <w:color w:val="000000"/>
                <w:sz w:val="24"/>
                <w:szCs w:val="24"/>
              </w:rPr>
            </w:pPr>
            <w:r w:rsidRPr="000F466B">
              <w:rPr>
                <w:rFonts w:ascii="Angsana New" w:hAnsi="Angsana New"/>
                <w:b/>
                <w:bCs/>
                <w:color w:val="000000"/>
                <w:sz w:val="24"/>
                <w:szCs w:val="24"/>
                <w:cs/>
              </w:rPr>
              <w:t xml:space="preserve">ค่าเสื่อมราคาสะสม </w:t>
            </w:r>
          </w:p>
        </w:tc>
        <w:tc>
          <w:tcPr>
            <w:tcW w:w="1170" w:type="dxa"/>
            <w:vAlign w:val="bottom"/>
          </w:tcPr>
          <w:p w14:paraId="6334F22F" w14:textId="7D53A7C0" w:rsidR="00B678D8" w:rsidRPr="000F466B" w:rsidRDefault="00B678D8" w:rsidP="00B678D8">
            <w:pPr>
              <w:pStyle w:val="a2"/>
              <w:tabs>
                <w:tab w:val="decimal" w:pos="990"/>
              </w:tabs>
              <w:spacing w:line="260" w:lineRule="exact"/>
              <w:ind w:right="43"/>
              <w:jc w:val="right"/>
              <w:rPr>
                <w:rFonts w:ascii="Angsana New" w:eastAsia="Angsana New" w:hAnsi="Angsana New" w:cs="Angsana New"/>
                <w:color w:val="auto"/>
                <w:sz w:val="24"/>
                <w:szCs w:val="24"/>
                <w:lang w:val="en-US"/>
              </w:rPr>
            </w:pPr>
          </w:p>
        </w:tc>
        <w:tc>
          <w:tcPr>
            <w:tcW w:w="90" w:type="dxa"/>
            <w:vAlign w:val="bottom"/>
          </w:tcPr>
          <w:p w14:paraId="013BE758" w14:textId="77777777" w:rsidR="00B678D8" w:rsidRPr="000F466B" w:rsidRDefault="00B678D8" w:rsidP="00B678D8">
            <w:pPr>
              <w:tabs>
                <w:tab w:val="decimal" w:pos="861"/>
              </w:tabs>
              <w:spacing w:line="260" w:lineRule="exact"/>
              <w:ind w:left="-188" w:right="121"/>
              <w:contextualSpacing/>
              <w:jc w:val="right"/>
              <w:rPr>
                <w:rFonts w:ascii="Angsana New" w:hAnsi="Angsana New"/>
                <w:color w:val="000000"/>
                <w:sz w:val="24"/>
                <w:szCs w:val="24"/>
              </w:rPr>
            </w:pPr>
          </w:p>
        </w:tc>
        <w:tc>
          <w:tcPr>
            <w:tcW w:w="1170" w:type="dxa"/>
            <w:vAlign w:val="bottom"/>
          </w:tcPr>
          <w:p w14:paraId="7226CE84" w14:textId="77777777" w:rsidR="00B678D8" w:rsidRPr="000F466B" w:rsidRDefault="00B678D8" w:rsidP="00B678D8">
            <w:pPr>
              <w:pStyle w:val="a2"/>
              <w:tabs>
                <w:tab w:val="decimal" w:pos="990"/>
              </w:tabs>
              <w:spacing w:line="260" w:lineRule="exact"/>
              <w:ind w:right="43"/>
              <w:jc w:val="right"/>
              <w:rPr>
                <w:rFonts w:ascii="Angsana New" w:eastAsia="Angsana New" w:hAnsi="Angsana New" w:cs="Angsana New"/>
                <w:color w:val="auto"/>
                <w:sz w:val="24"/>
                <w:szCs w:val="24"/>
                <w:lang w:val="en-US"/>
              </w:rPr>
            </w:pPr>
          </w:p>
        </w:tc>
        <w:tc>
          <w:tcPr>
            <w:tcW w:w="90" w:type="dxa"/>
            <w:vAlign w:val="bottom"/>
          </w:tcPr>
          <w:p w14:paraId="55CD9CF5" w14:textId="77777777" w:rsidR="00B678D8" w:rsidRPr="000F466B" w:rsidRDefault="00B678D8" w:rsidP="00B678D8">
            <w:pPr>
              <w:tabs>
                <w:tab w:val="left" w:pos="2160"/>
              </w:tabs>
              <w:spacing w:line="260" w:lineRule="exact"/>
              <w:ind w:left="-188" w:right="121"/>
              <w:contextualSpacing/>
              <w:jc w:val="right"/>
              <w:rPr>
                <w:rFonts w:ascii="Angsana New" w:eastAsia="Angsana New" w:hAnsi="Angsana New"/>
                <w:sz w:val="24"/>
                <w:szCs w:val="24"/>
              </w:rPr>
            </w:pPr>
          </w:p>
        </w:tc>
        <w:tc>
          <w:tcPr>
            <w:tcW w:w="1080" w:type="dxa"/>
            <w:vAlign w:val="bottom"/>
          </w:tcPr>
          <w:p w14:paraId="4C0B43E3" w14:textId="77777777" w:rsidR="00B678D8" w:rsidRPr="000F466B" w:rsidRDefault="00B678D8" w:rsidP="00B678D8">
            <w:pPr>
              <w:pStyle w:val="a2"/>
              <w:tabs>
                <w:tab w:val="decimal" w:pos="1080"/>
              </w:tabs>
              <w:spacing w:line="260" w:lineRule="exact"/>
              <w:ind w:right="43"/>
              <w:jc w:val="right"/>
              <w:rPr>
                <w:rFonts w:ascii="Angsana New" w:eastAsia="Angsana New" w:hAnsi="Angsana New" w:cs="Angsana New"/>
                <w:color w:val="auto"/>
                <w:sz w:val="24"/>
                <w:szCs w:val="24"/>
                <w:lang w:val="en-US"/>
              </w:rPr>
            </w:pPr>
          </w:p>
        </w:tc>
        <w:tc>
          <w:tcPr>
            <w:tcW w:w="90" w:type="dxa"/>
            <w:vAlign w:val="bottom"/>
          </w:tcPr>
          <w:p w14:paraId="60A9853F" w14:textId="77777777" w:rsidR="00B678D8" w:rsidRPr="000F466B" w:rsidRDefault="00B678D8" w:rsidP="00B678D8">
            <w:pPr>
              <w:tabs>
                <w:tab w:val="clear" w:pos="907"/>
                <w:tab w:val="decimal" w:pos="883"/>
                <w:tab w:val="left" w:pos="2160"/>
              </w:tabs>
              <w:spacing w:line="260" w:lineRule="exact"/>
              <w:ind w:left="-188" w:right="121"/>
              <w:contextualSpacing/>
              <w:jc w:val="right"/>
              <w:rPr>
                <w:rFonts w:ascii="Angsana New" w:eastAsia="Angsana New" w:hAnsi="Angsana New"/>
                <w:sz w:val="24"/>
                <w:szCs w:val="24"/>
              </w:rPr>
            </w:pPr>
          </w:p>
        </w:tc>
        <w:tc>
          <w:tcPr>
            <w:tcW w:w="1170" w:type="dxa"/>
            <w:vAlign w:val="bottom"/>
          </w:tcPr>
          <w:p w14:paraId="0B07500E" w14:textId="4F6494B3" w:rsidR="00B678D8" w:rsidRPr="000F466B" w:rsidRDefault="00B678D8" w:rsidP="00B678D8">
            <w:pPr>
              <w:tabs>
                <w:tab w:val="clear" w:pos="907"/>
                <w:tab w:val="decimal" w:pos="883"/>
                <w:tab w:val="left" w:pos="2160"/>
              </w:tabs>
              <w:spacing w:line="260" w:lineRule="exact"/>
              <w:ind w:left="-188" w:right="121"/>
              <w:contextualSpacing/>
              <w:jc w:val="right"/>
              <w:rPr>
                <w:rFonts w:ascii="Angsana New" w:eastAsia="Angsana New" w:hAnsi="Angsana New"/>
                <w:sz w:val="24"/>
                <w:szCs w:val="24"/>
              </w:rPr>
            </w:pPr>
          </w:p>
        </w:tc>
        <w:tc>
          <w:tcPr>
            <w:tcW w:w="90" w:type="dxa"/>
            <w:vAlign w:val="bottom"/>
          </w:tcPr>
          <w:p w14:paraId="67382FFB" w14:textId="77777777" w:rsidR="00B678D8" w:rsidRPr="000F466B" w:rsidRDefault="00B678D8" w:rsidP="00B678D8">
            <w:pPr>
              <w:tabs>
                <w:tab w:val="clear" w:pos="907"/>
                <w:tab w:val="decimal" w:pos="883"/>
                <w:tab w:val="left" w:pos="2160"/>
              </w:tabs>
              <w:spacing w:line="260" w:lineRule="exact"/>
              <w:ind w:left="-188" w:right="121"/>
              <w:contextualSpacing/>
              <w:jc w:val="right"/>
              <w:rPr>
                <w:rFonts w:ascii="Angsana New" w:eastAsia="Angsana New" w:hAnsi="Angsana New"/>
                <w:sz w:val="24"/>
                <w:szCs w:val="24"/>
              </w:rPr>
            </w:pPr>
          </w:p>
        </w:tc>
        <w:tc>
          <w:tcPr>
            <w:tcW w:w="1170" w:type="dxa"/>
            <w:vAlign w:val="bottom"/>
          </w:tcPr>
          <w:p w14:paraId="7195AC30" w14:textId="77777777" w:rsidR="00B678D8" w:rsidRPr="000F466B" w:rsidRDefault="00B678D8" w:rsidP="00B678D8">
            <w:pPr>
              <w:pStyle w:val="a2"/>
              <w:tabs>
                <w:tab w:val="decimal" w:pos="990"/>
              </w:tabs>
              <w:spacing w:line="260" w:lineRule="exact"/>
              <w:ind w:right="43"/>
              <w:jc w:val="right"/>
              <w:rPr>
                <w:rFonts w:ascii="Angsana New" w:eastAsia="Angsana New" w:hAnsi="Angsana New" w:cs="Angsana New"/>
                <w:color w:val="auto"/>
                <w:sz w:val="24"/>
                <w:szCs w:val="24"/>
                <w:lang w:val="en-US"/>
              </w:rPr>
            </w:pPr>
          </w:p>
        </w:tc>
      </w:tr>
      <w:tr w:rsidR="00B678D8" w:rsidRPr="000F466B" w14:paraId="1CE67001" w14:textId="77777777" w:rsidTr="000A7A67">
        <w:trPr>
          <w:trHeight w:val="20"/>
        </w:trPr>
        <w:tc>
          <w:tcPr>
            <w:tcW w:w="2790" w:type="dxa"/>
          </w:tcPr>
          <w:p w14:paraId="710AF7E0" w14:textId="77777777" w:rsidR="00B678D8" w:rsidRPr="002B2E60" w:rsidRDefault="00B678D8" w:rsidP="00B67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right="-108"/>
              <w:rPr>
                <w:rFonts w:ascii="Angsana New" w:hAnsi="Angsana New"/>
                <w:sz w:val="24"/>
                <w:szCs w:val="24"/>
                <w:cs/>
              </w:rPr>
            </w:pPr>
            <w:r w:rsidRPr="002B2E60">
              <w:rPr>
                <w:rFonts w:ascii="Angsana New" w:hAnsi="Angsana New"/>
                <w:sz w:val="24"/>
                <w:szCs w:val="24"/>
                <w:cs/>
              </w:rPr>
              <w:t>อาคาร</w:t>
            </w:r>
          </w:p>
        </w:tc>
        <w:tc>
          <w:tcPr>
            <w:tcW w:w="1170" w:type="dxa"/>
            <w:vAlign w:val="bottom"/>
          </w:tcPr>
          <w:p w14:paraId="4CD439EB" w14:textId="03828462" w:rsidR="00B678D8" w:rsidRPr="002B2E60" w:rsidRDefault="00B678D8" w:rsidP="00B678D8">
            <w:pPr>
              <w:pStyle w:val="a2"/>
              <w:tabs>
                <w:tab w:val="decimal" w:pos="990"/>
              </w:tabs>
              <w:spacing w:line="260" w:lineRule="exact"/>
              <w:ind w:right="43"/>
              <w:jc w:val="right"/>
              <w:rPr>
                <w:rFonts w:ascii="Angsana New" w:eastAsia="Angsana New" w:hAnsi="Angsana New" w:cs="Angsana New"/>
                <w:color w:val="auto"/>
                <w:sz w:val="24"/>
                <w:szCs w:val="24"/>
                <w:lang w:val="en-US"/>
              </w:rPr>
            </w:pPr>
            <w:r w:rsidRPr="002B2E60">
              <w:rPr>
                <w:rFonts w:ascii="Angsana New" w:eastAsia="Angsana New" w:hAnsi="Angsana New" w:cs="Angsana New"/>
                <w:color w:val="auto"/>
                <w:sz w:val="24"/>
                <w:szCs w:val="24"/>
                <w:lang w:val="en-US"/>
              </w:rPr>
              <w:t>(</w:t>
            </w:r>
            <w:r w:rsidRPr="005715CE">
              <w:rPr>
                <w:rFonts w:ascii="Angsana New" w:eastAsia="Angsana New" w:hAnsi="Angsana New" w:cs="Angsana New"/>
                <w:color w:val="auto"/>
                <w:sz w:val="24"/>
                <w:szCs w:val="24"/>
                <w:lang w:val="en-US"/>
              </w:rPr>
              <w:t>7</w:t>
            </w:r>
            <w:r w:rsidRPr="002B2E60">
              <w:rPr>
                <w:rFonts w:ascii="Angsana New" w:eastAsia="Angsana New" w:hAnsi="Angsana New" w:cs="Angsana New"/>
                <w:color w:val="auto"/>
                <w:sz w:val="24"/>
                <w:szCs w:val="24"/>
                <w:lang w:val="en-US"/>
              </w:rPr>
              <w:t>,</w:t>
            </w:r>
            <w:r w:rsidRPr="005715CE">
              <w:rPr>
                <w:rFonts w:ascii="Angsana New" w:eastAsia="Angsana New" w:hAnsi="Angsana New" w:cs="Angsana New"/>
                <w:color w:val="auto"/>
                <w:sz w:val="24"/>
                <w:szCs w:val="24"/>
                <w:lang w:val="en-US"/>
              </w:rPr>
              <w:t>772</w:t>
            </w:r>
            <w:r w:rsidRPr="002B2E60">
              <w:rPr>
                <w:rFonts w:ascii="Angsana New" w:eastAsia="Angsana New" w:hAnsi="Angsana New" w:cs="Angsana New"/>
                <w:color w:val="auto"/>
                <w:sz w:val="24"/>
                <w:szCs w:val="24"/>
                <w:lang w:val="en-US"/>
              </w:rPr>
              <w:t>)</w:t>
            </w:r>
          </w:p>
        </w:tc>
        <w:tc>
          <w:tcPr>
            <w:tcW w:w="90" w:type="dxa"/>
            <w:vAlign w:val="bottom"/>
          </w:tcPr>
          <w:p w14:paraId="04BEDBCB" w14:textId="77777777" w:rsidR="00B678D8" w:rsidRPr="000F466B" w:rsidRDefault="00B678D8" w:rsidP="00B678D8">
            <w:pPr>
              <w:tabs>
                <w:tab w:val="left" w:pos="2160"/>
              </w:tabs>
              <w:spacing w:line="260" w:lineRule="exact"/>
              <w:ind w:left="-188" w:right="121"/>
              <w:contextualSpacing/>
              <w:jc w:val="right"/>
              <w:rPr>
                <w:rFonts w:ascii="Angsana New" w:eastAsia="Angsana New" w:hAnsi="Angsana New"/>
                <w:sz w:val="24"/>
                <w:szCs w:val="24"/>
              </w:rPr>
            </w:pPr>
          </w:p>
        </w:tc>
        <w:tc>
          <w:tcPr>
            <w:tcW w:w="1170" w:type="dxa"/>
            <w:vAlign w:val="bottom"/>
          </w:tcPr>
          <w:p w14:paraId="2902B20B" w14:textId="1B1E88E9" w:rsidR="00B678D8" w:rsidRPr="000F466B" w:rsidRDefault="00B678D8" w:rsidP="00B678D8">
            <w:pPr>
              <w:tabs>
                <w:tab w:val="decimal" w:pos="720"/>
                <w:tab w:val="decimal" w:pos="990"/>
              </w:tabs>
              <w:spacing w:line="260" w:lineRule="exact"/>
              <w:ind w:left="-188" w:right="121"/>
              <w:contextualSpacing/>
              <w:jc w:val="right"/>
              <w:rPr>
                <w:rFonts w:ascii="Angsana New" w:eastAsia="Angsana New" w:hAnsi="Angsana New"/>
                <w:sz w:val="24"/>
                <w:szCs w:val="24"/>
              </w:rPr>
            </w:pPr>
            <w:r>
              <w:rPr>
                <w:rFonts w:ascii="Angsana New" w:eastAsia="Angsana New" w:hAnsi="Angsana New"/>
                <w:sz w:val="24"/>
                <w:szCs w:val="24"/>
              </w:rPr>
              <w:t>(</w:t>
            </w:r>
            <w:r w:rsidRPr="005715CE">
              <w:rPr>
                <w:rFonts w:ascii="Angsana New" w:eastAsia="Angsana New" w:hAnsi="Angsana New"/>
                <w:sz w:val="24"/>
                <w:szCs w:val="24"/>
              </w:rPr>
              <w:t>2</w:t>
            </w:r>
            <w:r>
              <w:rPr>
                <w:rFonts w:ascii="Angsana New" w:eastAsia="Angsana New" w:hAnsi="Angsana New"/>
                <w:sz w:val="24"/>
                <w:szCs w:val="24"/>
              </w:rPr>
              <w:t>,</w:t>
            </w:r>
            <w:r w:rsidRPr="005715CE">
              <w:rPr>
                <w:rFonts w:ascii="Angsana New" w:eastAsia="Angsana New" w:hAnsi="Angsana New"/>
                <w:sz w:val="24"/>
                <w:szCs w:val="24"/>
              </w:rPr>
              <w:t>102</w:t>
            </w:r>
            <w:r>
              <w:rPr>
                <w:rFonts w:ascii="Angsana New" w:eastAsia="Angsana New" w:hAnsi="Angsana New"/>
                <w:sz w:val="24"/>
                <w:szCs w:val="24"/>
              </w:rPr>
              <w:t>)</w:t>
            </w:r>
          </w:p>
        </w:tc>
        <w:tc>
          <w:tcPr>
            <w:tcW w:w="90" w:type="dxa"/>
            <w:vAlign w:val="bottom"/>
          </w:tcPr>
          <w:p w14:paraId="67752BC8" w14:textId="77777777" w:rsidR="00B678D8" w:rsidRPr="000F466B" w:rsidRDefault="00B678D8" w:rsidP="00B678D8">
            <w:pPr>
              <w:spacing w:line="260" w:lineRule="exact"/>
              <w:ind w:left="-188" w:right="121"/>
              <w:contextualSpacing/>
              <w:jc w:val="right"/>
              <w:rPr>
                <w:rFonts w:ascii="Angsana New" w:eastAsia="Angsana New" w:hAnsi="Angsana New"/>
                <w:sz w:val="24"/>
                <w:szCs w:val="24"/>
              </w:rPr>
            </w:pPr>
          </w:p>
        </w:tc>
        <w:tc>
          <w:tcPr>
            <w:tcW w:w="1080" w:type="dxa"/>
            <w:vAlign w:val="bottom"/>
          </w:tcPr>
          <w:p w14:paraId="151D850E" w14:textId="5A7D6192" w:rsidR="00B678D8" w:rsidRPr="000F466B" w:rsidRDefault="00B678D8" w:rsidP="00B678D8">
            <w:pPr>
              <w:pStyle w:val="a2"/>
              <w:tabs>
                <w:tab w:val="decimal" w:pos="990"/>
              </w:tabs>
              <w:spacing w:line="260" w:lineRule="exact"/>
              <w:ind w:right="43"/>
              <w:jc w:val="right"/>
              <w:rPr>
                <w:rFonts w:ascii="Angsana New" w:eastAsia="Angsana New" w:hAnsi="Angsana New" w:cs="Angsana New"/>
                <w:color w:val="auto"/>
                <w:sz w:val="24"/>
                <w:szCs w:val="24"/>
                <w:lang w:val="en-US"/>
              </w:rPr>
            </w:pPr>
            <w:r w:rsidRPr="005715CE">
              <w:rPr>
                <w:rFonts w:ascii="Angsana New" w:eastAsia="Angsana New" w:hAnsi="Angsana New" w:cs="Angsana New"/>
                <w:color w:val="auto"/>
                <w:sz w:val="24"/>
                <w:szCs w:val="24"/>
                <w:lang w:val="en-US"/>
              </w:rPr>
              <w:t>6</w:t>
            </w:r>
            <w:r>
              <w:rPr>
                <w:rFonts w:ascii="Angsana New" w:eastAsia="Angsana New" w:hAnsi="Angsana New" w:cs="Angsana New"/>
                <w:color w:val="auto"/>
                <w:sz w:val="24"/>
                <w:szCs w:val="24"/>
                <w:lang w:val="en-US"/>
              </w:rPr>
              <w:t>,</w:t>
            </w:r>
            <w:r w:rsidRPr="005715CE">
              <w:rPr>
                <w:rFonts w:ascii="Angsana New" w:eastAsia="Angsana New" w:hAnsi="Angsana New" w:cs="Angsana New"/>
                <w:color w:val="auto"/>
                <w:sz w:val="24"/>
                <w:szCs w:val="24"/>
                <w:lang w:val="en-US"/>
              </w:rPr>
              <w:t>736</w:t>
            </w:r>
          </w:p>
        </w:tc>
        <w:tc>
          <w:tcPr>
            <w:tcW w:w="90" w:type="dxa"/>
            <w:vAlign w:val="bottom"/>
          </w:tcPr>
          <w:p w14:paraId="1CB79A4F" w14:textId="77777777" w:rsidR="00B678D8" w:rsidRPr="000F466B" w:rsidRDefault="00B678D8" w:rsidP="00B678D8">
            <w:pPr>
              <w:tabs>
                <w:tab w:val="decimal" w:pos="720"/>
              </w:tabs>
              <w:spacing w:line="260" w:lineRule="exact"/>
              <w:ind w:left="-188" w:right="121"/>
              <w:contextualSpacing/>
              <w:jc w:val="right"/>
              <w:rPr>
                <w:rFonts w:ascii="Angsana New" w:eastAsia="Angsana New" w:hAnsi="Angsana New"/>
                <w:sz w:val="24"/>
                <w:szCs w:val="24"/>
              </w:rPr>
            </w:pPr>
          </w:p>
        </w:tc>
        <w:tc>
          <w:tcPr>
            <w:tcW w:w="1170" w:type="dxa"/>
            <w:vAlign w:val="bottom"/>
          </w:tcPr>
          <w:p w14:paraId="09478F48" w14:textId="1B95B77B" w:rsidR="00B678D8" w:rsidRPr="000F466B" w:rsidRDefault="00B678D8" w:rsidP="00B678D8">
            <w:pPr>
              <w:tabs>
                <w:tab w:val="decimal" w:pos="720"/>
                <w:tab w:val="left" w:pos="2160"/>
              </w:tabs>
              <w:spacing w:line="260" w:lineRule="exact"/>
              <w:ind w:left="-188" w:right="121"/>
              <w:contextualSpacing/>
              <w:jc w:val="right"/>
              <w:rPr>
                <w:rFonts w:ascii="Angsana New" w:eastAsia="Angsana New" w:hAnsi="Angsana New"/>
                <w:sz w:val="24"/>
                <w:szCs w:val="24"/>
              </w:rPr>
            </w:pPr>
            <w:r w:rsidRPr="000F466B">
              <w:rPr>
                <w:rFonts w:ascii="Angsana New" w:eastAsia="Angsana New" w:hAnsi="Angsana New"/>
                <w:sz w:val="24"/>
                <w:szCs w:val="24"/>
              </w:rPr>
              <w:t>-</w:t>
            </w:r>
          </w:p>
        </w:tc>
        <w:tc>
          <w:tcPr>
            <w:tcW w:w="90" w:type="dxa"/>
            <w:vAlign w:val="bottom"/>
          </w:tcPr>
          <w:p w14:paraId="2886250E" w14:textId="77777777" w:rsidR="00B678D8" w:rsidRPr="000F466B" w:rsidRDefault="00B678D8" w:rsidP="00B678D8">
            <w:pPr>
              <w:pStyle w:val="a2"/>
              <w:jc w:val="right"/>
              <w:rPr>
                <w:rFonts w:ascii="Angsana New" w:eastAsia="Angsana New" w:hAnsi="Angsana New"/>
                <w:sz w:val="24"/>
                <w:szCs w:val="24"/>
              </w:rPr>
            </w:pPr>
          </w:p>
        </w:tc>
        <w:tc>
          <w:tcPr>
            <w:tcW w:w="1170" w:type="dxa"/>
            <w:vAlign w:val="bottom"/>
          </w:tcPr>
          <w:p w14:paraId="3D48620D" w14:textId="4F802F45" w:rsidR="00B678D8" w:rsidRPr="000F466B" w:rsidRDefault="00B678D8" w:rsidP="00B678D8">
            <w:pPr>
              <w:pStyle w:val="a2"/>
              <w:tabs>
                <w:tab w:val="decimal" w:pos="990"/>
              </w:tabs>
              <w:spacing w:line="260" w:lineRule="exact"/>
              <w:ind w:right="43"/>
              <w:jc w:val="right"/>
              <w:rPr>
                <w:rFonts w:ascii="Angsana New" w:eastAsia="Angsana New" w:hAnsi="Angsana New" w:cs="Angsana New"/>
                <w:color w:val="auto"/>
                <w:sz w:val="24"/>
                <w:szCs w:val="24"/>
                <w:lang w:val="en-US"/>
              </w:rPr>
            </w:pPr>
            <w:r>
              <w:rPr>
                <w:rFonts w:ascii="Angsana New" w:eastAsia="Angsana New" w:hAnsi="Angsana New" w:cs="Angsana New"/>
                <w:color w:val="auto"/>
                <w:sz w:val="24"/>
                <w:szCs w:val="24"/>
                <w:lang w:val="en-US"/>
              </w:rPr>
              <w:t>(</w:t>
            </w:r>
            <w:r w:rsidRPr="005715CE">
              <w:rPr>
                <w:rFonts w:ascii="Angsana New" w:eastAsia="Angsana New" w:hAnsi="Angsana New" w:cs="Angsana New"/>
                <w:color w:val="auto"/>
                <w:sz w:val="24"/>
                <w:szCs w:val="24"/>
                <w:lang w:val="en-US"/>
              </w:rPr>
              <w:t>3</w:t>
            </w:r>
            <w:r>
              <w:rPr>
                <w:rFonts w:ascii="Angsana New" w:eastAsia="Angsana New" w:hAnsi="Angsana New" w:cs="Angsana New"/>
                <w:color w:val="auto"/>
                <w:sz w:val="24"/>
                <w:szCs w:val="24"/>
                <w:lang w:val="en-US"/>
              </w:rPr>
              <w:t>,</w:t>
            </w:r>
            <w:r w:rsidRPr="005715CE">
              <w:rPr>
                <w:rFonts w:ascii="Angsana New" w:eastAsia="Angsana New" w:hAnsi="Angsana New" w:cs="Angsana New"/>
                <w:color w:val="auto"/>
                <w:sz w:val="24"/>
                <w:szCs w:val="24"/>
                <w:lang w:val="en-US"/>
              </w:rPr>
              <w:t>13</w:t>
            </w:r>
            <w:r>
              <w:rPr>
                <w:rFonts w:ascii="Angsana New" w:eastAsia="Angsana New" w:hAnsi="Angsana New" w:cs="Angsana New"/>
                <w:color w:val="auto"/>
                <w:sz w:val="24"/>
                <w:szCs w:val="24"/>
                <w:lang w:val="en-US"/>
              </w:rPr>
              <w:t>8)</w:t>
            </w:r>
          </w:p>
        </w:tc>
      </w:tr>
      <w:tr w:rsidR="00B678D8" w:rsidRPr="000F466B" w14:paraId="21E28CE4" w14:textId="77777777" w:rsidTr="000A7A67">
        <w:trPr>
          <w:trHeight w:val="20"/>
        </w:trPr>
        <w:tc>
          <w:tcPr>
            <w:tcW w:w="2790" w:type="dxa"/>
          </w:tcPr>
          <w:p w14:paraId="4F63A3B0" w14:textId="77777777" w:rsidR="00B678D8" w:rsidRPr="002B2E60" w:rsidRDefault="00B678D8" w:rsidP="00B67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right="-108"/>
              <w:rPr>
                <w:rFonts w:ascii="Angsana New" w:hAnsi="Angsana New"/>
                <w:sz w:val="24"/>
                <w:szCs w:val="24"/>
                <w:cs/>
              </w:rPr>
            </w:pPr>
            <w:r w:rsidRPr="002B2E60">
              <w:rPr>
                <w:rFonts w:ascii="Angsana New" w:hAnsi="Angsana New"/>
                <w:sz w:val="24"/>
                <w:szCs w:val="24"/>
                <w:cs/>
              </w:rPr>
              <w:t>เครื่องจักรและอุปกรณ์</w:t>
            </w:r>
          </w:p>
        </w:tc>
        <w:tc>
          <w:tcPr>
            <w:tcW w:w="1170" w:type="dxa"/>
            <w:vAlign w:val="bottom"/>
          </w:tcPr>
          <w:p w14:paraId="3C8B8229" w14:textId="05AECEF4" w:rsidR="00B678D8" w:rsidRPr="002B2E60" w:rsidRDefault="00B678D8" w:rsidP="00B678D8">
            <w:pPr>
              <w:pStyle w:val="a2"/>
              <w:tabs>
                <w:tab w:val="decimal" w:pos="990"/>
              </w:tabs>
              <w:spacing w:line="260" w:lineRule="exact"/>
              <w:ind w:right="43"/>
              <w:jc w:val="right"/>
              <w:rPr>
                <w:rFonts w:ascii="Angsana New" w:eastAsia="Angsana New" w:hAnsi="Angsana New" w:cs="Angsana New"/>
                <w:color w:val="auto"/>
                <w:sz w:val="24"/>
                <w:szCs w:val="24"/>
                <w:lang w:val="en-US"/>
              </w:rPr>
            </w:pPr>
            <w:r w:rsidRPr="002B2E60">
              <w:rPr>
                <w:rFonts w:ascii="Angsana New" w:eastAsia="Angsana New" w:hAnsi="Angsana New" w:cs="Angsana New"/>
                <w:color w:val="auto"/>
                <w:sz w:val="24"/>
                <w:szCs w:val="24"/>
                <w:lang w:val="en-US"/>
              </w:rPr>
              <w:t>(</w:t>
            </w:r>
            <w:r w:rsidRPr="005715CE">
              <w:rPr>
                <w:rFonts w:ascii="Angsana New" w:eastAsia="Angsana New" w:hAnsi="Angsana New" w:cs="Angsana New"/>
                <w:color w:val="auto"/>
                <w:sz w:val="24"/>
                <w:szCs w:val="24"/>
                <w:lang w:val="en-US"/>
              </w:rPr>
              <w:t>3</w:t>
            </w:r>
            <w:r w:rsidRPr="002B2E60">
              <w:rPr>
                <w:rFonts w:ascii="Angsana New" w:eastAsia="Angsana New" w:hAnsi="Angsana New" w:cs="Angsana New"/>
                <w:color w:val="auto"/>
                <w:sz w:val="24"/>
                <w:szCs w:val="24"/>
                <w:lang w:val="en-US"/>
              </w:rPr>
              <w:t>,</w:t>
            </w:r>
            <w:r w:rsidRPr="005715CE">
              <w:rPr>
                <w:rFonts w:ascii="Angsana New" w:eastAsia="Angsana New" w:hAnsi="Angsana New" w:cs="Angsana New"/>
                <w:color w:val="auto"/>
                <w:sz w:val="24"/>
                <w:szCs w:val="24"/>
                <w:lang w:val="en-US"/>
              </w:rPr>
              <w:t>556</w:t>
            </w:r>
            <w:r w:rsidRPr="002B2E60">
              <w:rPr>
                <w:rFonts w:ascii="Angsana New" w:eastAsia="Angsana New" w:hAnsi="Angsana New" w:cs="Angsana New"/>
                <w:color w:val="auto"/>
                <w:sz w:val="24"/>
                <w:szCs w:val="24"/>
                <w:lang w:val="en-US"/>
              </w:rPr>
              <w:t>)</w:t>
            </w:r>
          </w:p>
        </w:tc>
        <w:tc>
          <w:tcPr>
            <w:tcW w:w="90" w:type="dxa"/>
            <w:vAlign w:val="bottom"/>
          </w:tcPr>
          <w:p w14:paraId="4F0D35F6" w14:textId="77777777" w:rsidR="00B678D8" w:rsidRPr="000F466B" w:rsidRDefault="00B678D8" w:rsidP="00B678D8">
            <w:pPr>
              <w:tabs>
                <w:tab w:val="left" w:pos="2160"/>
              </w:tabs>
              <w:spacing w:line="260" w:lineRule="exact"/>
              <w:ind w:left="-188" w:right="121"/>
              <w:contextualSpacing/>
              <w:jc w:val="right"/>
              <w:rPr>
                <w:rFonts w:ascii="Angsana New" w:eastAsia="Angsana New" w:hAnsi="Angsana New"/>
                <w:sz w:val="24"/>
                <w:szCs w:val="24"/>
              </w:rPr>
            </w:pPr>
          </w:p>
        </w:tc>
        <w:tc>
          <w:tcPr>
            <w:tcW w:w="1170" w:type="dxa"/>
            <w:vAlign w:val="bottom"/>
          </w:tcPr>
          <w:p w14:paraId="48DBFAC1" w14:textId="02C67E2D" w:rsidR="00B678D8" w:rsidRPr="002B2E60" w:rsidRDefault="00B678D8" w:rsidP="00B678D8">
            <w:pPr>
              <w:tabs>
                <w:tab w:val="decimal" w:pos="720"/>
                <w:tab w:val="decimal" w:pos="990"/>
              </w:tabs>
              <w:spacing w:line="260" w:lineRule="exact"/>
              <w:ind w:left="-188" w:right="121"/>
              <w:contextualSpacing/>
              <w:jc w:val="right"/>
              <w:rPr>
                <w:rFonts w:ascii="Angsana New" w:eastAsia="Angsana New" w:hAnsi="Angsana New"/>
                <w:sz w:val="24"/>
                <w:szCs w:val="24"/>
              </w:rPr>
            </w:pPr>
            <w:r w:rsidRPr="002B2E60">
              <w:rPr>
                <w:rFonts w:ascii="Angsana New" w:eastAsia="Angsana New" w:hAnsi="Angsana New"/>
                <w:sz w:val="24"/>
                <w:szCs w:val="24"/>
              </w:rPr>
              <w:t>(</w:t>
            </w:r>
            <w:r w:rsidRPr="005715CE">
              <w:rPr>
                <w:rFonts w:ascii="Angsana New" w:eastAsia="Angsana New" w:hAnsi="Angsana New"/>
                <w:sz w:val="24"/>
                <w:szCs w:val="24"/>
              </w:rPr>
              <w:t>1</w:t>
            </w:r>
            <w:r w:rsidRPr="002B2E60">
              <w:rPr>
                <w:rFonts w:ascii="Angsana New" w:eastAsia="Angsana New" w:hAnsi="Angsana New"/>
                <w:sz w:val="24"/>
                <w:szCs w:val="24"/>
              </w:rPr>
              <w:t>,</w:t>
            </w:r>
            <w:r w:rsidRPr="005715CE">
              <w:rPr>
                <w:rFonts w:ascii="Angsana New" w:eastAsia="Angsana New" w:hAnsi="Angsana New"/>
                <w:sz w:val="24"/>
                <w:szCs w:val="24"/>
              </w:rPr>
              <w:t>068</w:t>
            </w:r>
            <w:r w:rsidRPr="002B2E60">
              <w:rPr>
                <w:rFonts w:ascii="Angsana New" w:eastAsia="Angsana New" w:hAnsi="Angsana New"/>
                <w:sz w:val="24"/>
                <w:szCs w:val="24"/>
              </w:rPr>
              <w:t>)</w:t>
            </w:r>
          </w:p>
        </w:tc>
        <w:tc>
          <w:tcPr>
            <w:tcW w:w="90" w:type="dxa"/>
            <w:vAlign w:val="bottom"/>
          </w:tcPr>
          <w:p w14:paraId="3A2F9688" w14:textId="77777777" w:rsidR="00B678D8" w:rsidRPr="000F466B" w:rsidRDefault="00B678D8" w:rsidP="00B678D8">
            <w:pPr>
              <w:spacing w:line="260" w:lineRule="exact"/>
              <w:ind w:left="-188" w:right="121"/>
              <w:contextualSpacing/>
              <w:jc w:val="right"/>
              <w:rPr>
                <w:rFonts w:ascii="Angsana New" w:eastAsia="Angsana New" w:hAnsi="Angsana New"/>
                <w:sz w:val="24"/>
                <w:szCs w:val="24"/>
              </w:rPr>
            </w:pPr>
          </w:p>
        </w:tc>
        <w:tc>
          <w:tcPr>
            <w:tcW w:w="1080" w:type="dxa"/>
            <w:vAlign w:val="bottom"/>
          </w:tcPr>
          <w:p w14:paraId="4EAE9FC5" w14:textId="10CFD516" w:rsidR="00B678D8" w:rsidRPr="000F466B" w:rsidRDefault="00B678D8" w:rsidP="00B678D8">
            <w:pPr>
              <w:tabs>
                <w:tab w:val="decimal" w:pos="720"/>
                <w:tab w:val="left" w:pos="2160"/>
              </w:tabs>
              <w:spacing w:line="260" w:lineRule="exact"/>
              <w:ind w:left="-188" w:right="121"/>
              <w:contextualSpacing/>
              <w:jc w:val="right"/>
              <w:rPr>
                <w:rFonts w:ascii="Angsana New" w:eastAsia="Angsana New" w:hAnsi="Angsana New"/>
                <w:sz w:val="24"/>
                <w:szCs w:val="24"/>
              </w:rPr>
            </w:pPr>
            <w:r w:rsidRPr="000F466B">
              <w:rPr>
                <w:rFonts w:ascii="Angsana New" w:eastAsia="Angsana New" w:hAnsi="Angsana New"/>
                <w:sz w:val="24"/>
                <w:szCs w:val="24"/>
              </w:rPr>
              <w:t>-</w:t>
            </w:r>
          </w:p>
        </w:tc>
        <w:tc>
          <w:tcPr>
            <w:tcW w:w="90" w:type="dxa"/>
            <w:vAlign w:val="bottom"/>
          </w:tcPr>
          <w:p w14:paraId="31B8390D" w14:textId="77777777" w:rsidR="00B678D8" w:rsidRPr="000F466B" w:rsidRDefault="00B678D8" w:rsidP="00B678D8">
            <w:pPr>
              <w:tabs>
                <w:tab w:val="decimal" w:pos="720"/>
              </w:tabs>
              <w:spacing w:line="260" w:lineRule="exact"/>
              <w:ind w:left="-188" w:right="121"/>
              <w:contextualSpacing/>
              <w:jc w:val="right"/>
              <w:rPr>
                <w:rFonts w:ascii="Angsana New" w:eastAsia="Angsana New" w:hAnsi="Angsana New"/>
                <w:sz w:val="24"/>
                <w:szCs w:val="24"/>
              </w:rPr>
            </w:pPr>
          </w:p>
        </w:tc>
        <w:tc>
          <w:tcPr>
            <w:tcW w:w="1170" w:type="dxa"/>
            <w:vAlign w:val="bottom"/>
          </w:tcPr>
          <w:p w14:paraId="6FD8EB5F" w14:textId="5EDB85E4" w:rsidR="00B678D8" w:rsidRPr="000F466B" w:rsidRDefault="00B678D8" w:rsidP="00B678D8">
            <w:pPr>
              <w:tabs>
                <w:tab w:val="decimal" w:pos="720"/>
              </w:tabs>
              <w:spacing w:line="260" w:lineRule="exact"/>
              <w:ind w:left="-188" w:right="121"/>
              <w:contextualSpacing/>
              <w:jc w:val="right"/>
              <w:rPr>
                <w:rFonts w:ascii="Angsana New" w:eastAsia="Angsana New" w:hAnsi="Angsana New"/>
                <w:sz w:val="24"/>
                <w:szCs w:val="24"/>
              </w:rPr>
            </w:pPr>
            <w:r w:rsidRPr="005715CE">
              <w:rPr>
                <w:rFonts w:ascii="Angsana New" w:eastAsia="Angsana New" w:hAnsi="Angsana New"/>
                <w:sz w:val="24"/>
                <w:szCs w:val="24"/>
              </w:rPr>
              <w:t>4</w:t>
            </w:r>
            <w:r>
              <w:rPr>
                <w:rFonts w:ascii="Angsana New" w:eastAsia="Angsana New" w:hAnsi="Angsana New"/>
                <w:sz w:val="24"/>
                <w:szCs w:val="24"/>
              </w:rPr>
              <w:t>,</w:t>
            </w:r>
            <w:r w:rsidRPr="005715CE">
              <w:rPr>
                <w:rFonts w:ascii="Angsana New" w:eastAsia="Angsana New" w:hAnsi="Angsana New"/>
                <w:sz w:val="24"/>
                <w:szCs w:val="24"/>
              </w:rPr>
              <w:t>624</w:t>
            </w:r>
          </w:p>
        </w:tc>
        <w:tc>
          <w:tcPr>
            <w:tcW w:w="90" w:type="dxa"/>
            <w:vAlign w:val="bottom"/>
          </w:tcPr>
          <w:p w14:paraId="1C342388" w14:textId="77777777" w:rsidR="00B678D8" w:rsidRPr="000F466B" w:rsidRDefault="00B678D8" w:rsidP="00B678D8">
            <w:pPr>
              <w:tabs>
                <w:tab w:val="decimal" w:pos="720"/>
              </w:tabs>
              <w:spacing w:line="260" w:lineRule="exact"/>
              <w:ind w:left="-188" w:right="121"/>
              <w:contextualSpacing/>
              <w:jc w:val="right"/>
              <w:rPr>
                <w:rFonts w:ascii="Angsana New" w:eastAsia="Angsana New" w:hAnsi="Angsana New"/>
                <w:sz w:val="24"/>
                <w:szCs w:val="24"/>
              </w:rPr>
            </w:pPr>
          </w:p>
        </w:tc>
        <w:tc>
          <w:tcPr>
            <w:tcW w:w="1170" w:type="dxa"/>
            <w:vAlign w:val="bottom"/>
          </w:tcPr>
          <w:p w14:paraId="1743DF84" w14:textId="4158B980" w:rsidR="00B678D8" w:rsidRPr="000F466B" w:rsidRDefault="00B678D8" w:rsidP="00B678D8">
            <w:pPr>
              <w:tabs>
                <w:tab w:val="decimal" w:pos="720"/>
                <w:tab w:val="left" w:pos="2160"/>
              </w:tabs>
              <w:spacing w:line="260" w:lineRule="exact"/>
              <w:ind w:left="-188" w:right="121"/>
              <w:contextualSpacing/>
              <w:jc w:val="right"/>
              <w:rPr>
                <w:rFonts w:ascii="Angsana New" w:eastAsia="Angsana New" w:hAnsi="Angsana New"/>
                <w:sz w:val="24"/>
                <w:szCs w:val="24"/>
              </w:rPr>
            </w:pPr>
            <w:r w:rsidRPr="000F466B">
              <w:rPr>
                <w:rFonts w:ascii="Angsana New" w:eastAsia="Angsana New" w:hAnsi="Angsana New"/>
                <w:sz w:val="24"/>
                <w:szCs w:val="24"/>
              </w:rPr>
              <w:t>-</w:t>
            </w:r>
          </w:p>
        </w:tc>
      </w:tr>
      <w:tr w:rsidR="00B678D8" w:rsidRPr="000F466B" w14:paraId="00290084" w14:textId="77777777" w:rsidTr="000A7A67">
        <w:trPr>
          <w:trHeight w:val="20"/>
        </w:trPr>
        <w:tc>
          <w:tcPr>
            <w:tcW w:w="2790" w:type="dxa"/>
          </w:tcPr>
          <w:p w14:paraId="0B43DAAD" w14:textId="77777777" w:rsidR="00B678D8" w:rsidRPr="000F466B" w:rsidRDefault="00B678D8" w:rsidP="00B67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right="-108"/>
              <w:rPr>
                <w:rFonts w:ascii="Angsana New" w:hAnsi="Angsana New"/>
                <w:sz w:val="24"/>
                <w:szCs w:val="24"/>
              </w:rPr>
            </w:pPr>
            <w:r w:rsidRPr="000F466B">
              <w:rPr>
                <w:rFonts w:ascii="Angsana New" w:hAnsi="Angsana New"/>
                <w:sz w:val="24"/>
                <w:szCs w:val="24"/>
                <w:cs/>
              </w:rPr>
              <w:t>ยานพาหนะ</w:t>
            </w:r>
          </w:p>
        </w:tc>
        <w:tc>
          <w:tcPr>
            <w:tcW w:w="1170" w:type="dxa"/>
            <w:tcBorders>
              <w:bottom w:val="single" w:sz="4" w:space="0" w:color="auto"/>
            </w:tcBorders>
            <w:vAlign w:val="bottom"/>
          </w:tcPr>
          <w:p w14:paraId="4528DC24" w14:textId="0F7849C5" w:rsidR="00B678D8" w:rsidRPr="000F466B" w:rsidRDefault="00B678D8" w:rsidP="00B678D8">
            <w:pPr>
              <w:pStyle w:val="a2"/>
              <w:tabs>
                <w:tab w:val="decimal" w:pos="990"/>
              </w:tabs>
              <w:spacing w:line="260" w:lineRule="exact"/>
              <w:ind w:right="43"/>
              <w:jc w:val="right"/>
              <w:rPr>
                <w:rFonts w:ascii="Angsana New" w:eastAsia="Angsana New" w:hAnsi="Angsana New" w:cs="Angsana New"/>
                <w:color w:val="auto"/>
                <w:sz w:val="24"/>
                <w:szCs w:val="24"/>
                <w:lang w:val="en-US"/>
              </w:rPr>
            </w:pPr>
            <w:r w:rsidRPr="000F466B">
              <w:rPr>
                <w:rFonts w:ascii="Angsana New" w:eastAsia="Angsana New" w:hAnsi="Angsana New" w:cs="Angsana New"/>
                <w:color w:val="auto"/>
                <w:sz w:val="24"/>
                <w:szCs w:val="24"/>
                <w:lang w:val="en-US"/>
              </w:rPr>
              <w:t>(</w:t>
            </w:r>
            <w:r w:rsidRPr="005715CE">
              <w:rPr>
                <w:rFonts w:ascii="Angsana New" w:eastAsia="Angsana New" w:hAnsi="Angsana New" w:cs="Angsana New"/>
                <w:color w:val="auto"/>
                <w:sz w:val="24"/>
                <w:szCs w:val="24"/>
                <w:lang w:val="en-US"/>
              </w:rPr>
              <w:t>2</w:t>
            </w:r>
            <w:r w:rsidRPr="000F466B">
              <w:rPr>
                <w:rFonts w:ascii="Angsana New" w:eastAsia="Angsana New" w:hAnsi="Angsana New" w:cs="Angsana New"/>
                <w:color w:val="auto"/>
                <w:sz w:val="24"/>
                <w:szCs w:val="24"/>
                <w:lang w:val="en-US"/>
              </w:rPr>
              <w:t>,</w:t>
            </w:r>
            <w:r w:rsidRPr="005715CE">
              <w:rPr>
                <w:rFonts w:ascii="Angsana New" w:eastAsia="Angsana New" w:hAnsi="Angsana New" w:cs="Angsana New"/>
                <w:color w:val="auto"/>
                <w:sz w:val="24"/>
                <w:szCs w:val="24"/>
                <w:lang w:val="en-US"/>
              </w:rPr>
              <w:t>526</w:t>
            </w:r>
            <w:r w:rsidRPr="000F466B">
              <w:rPr>
                <w:rFonts w:ascii="Angsana New" w:eastAsia="Angsana New" w:hAnsi="Angsana New" w:cs="Angsana New"/>
                <w:color w:val="auto"/>
                <w:sz w:val="24"/>
                <w:szCs w:val="24"/>
                <w:lang w:val="en-US"/>
              </w:rPr>
              <w:t>)</w:t>
            </w:r>
          </w:p>
        </w:tc>
        <w:tc>
          <w:tcPr>
            <w:tcW w:w="90" w:type="dxa"/>
            <w:vAlign w:val="bottom"/>
          </w:tcPr>
          <w:p w14:paraId="4B921AE2" w14:textId="77777777" w:rsidR="00B678D8" w:rsidRPr="000F466B" w:rsidRDefault="00B678D8" w:rsidP="00B678D8">
            <w:pPr>
              <w:tabs>
                <w:tab w:val="left" w:pos="2160"/>
              </w:tabs>
              <w:spacing w:line="260" w:lineRule="exact"/>
              <w:ind w:left="-188" w:right="121"/>
              <w:contextualSpacing/>
              <w:jc w:val="right"/>
              <w:rPr>
                <w:rFonts w:ascii="Angsana New" w:eastAsia="Angsana New" w:hAnsi="Angsana New"/>
                <w:sz w:val="24"/>
                <w:szCs w:val="24"/>
              </w:rPr>
            </w:pPr>
          </w:p>
        </w:tc>
        <w:tc>
          <w:tcPr>
            <w:tcW w:w="1170" w:type="dxa"/>
            <w:tcBorders>
              <w:bottom w:val="single" w:sz="4" w:space="0" w:color="auto"/>
            </w:tcBorders>
            <w:vAlign w:val="bottom"/>
          </w:tcPr>
          <w:p w14:paraId="3F1E26B8" w14:textId="28009FDE" w:rsidR="00B678D8" w:rsidRPr="00CE3035" w:rsidRDefault="00B678D8" w:rsidP="00B678D8">
            <w:pPr>
              <w:tabs>
                <w:tab w:val="decimal" w:pos="720"/>
                <w:tab w:val="decimal" w:pos="990"/>
              </w:tabs>
              <w:spacing w:line="260" w:lineRule="exact"/>
              <w:ind w:left="-188" w:right="121"/>
              <w:contextualSpacing/>
              <w:jc w:val="right"/>
              <w:rPr>
                <w:rFonts w:ascii="Angsana New" w:eastAsia="Angsana New" w:hAnsi="Angsana New"/>
                <w:sz w:val="24"/>
                <w:szCs w:val="24"/>
              </w:rPr>
            </w:pPr>
            <w:r w:rsidRPr="00CE3035">
              <w:rPr>
                <w:rFonts w:ascii="Angsana New" w:eastAsia="Angsana New" w:hAnsi="Angsana New"/>
                <w:sz w:val="24"/>
                <w:szCs w:val="24"/>
              </w:rPr>
              <w:t>(</w:t>
            </w:r>
            <w:r w:rsidRPr="005715CE">
              <w:rPr>
                <w:rFonts w:ascii="Angsana New" w:eastAsia="Angsana New" w:hAnsi="Angsana New"/>
                <w:sz w:val="24"/>
                <w:szCs w:val="24"/>
              </w:rPr>
              <w:t>1</w:t>
            </w:r>
            <w:r w:rsidRPr="00CE3035">
              <w:rPr>
                <w:rFonts w:ascii="Angsana New" w:eastAsia="Angsana New" w:hAnsi="Angsana New"/>
                <w:sz w:val="24"/>
                <w:szCs w:val="24"/>
              </w:rPr>
              <w:t>,</w:t>
            </w:r>
            <w:r>
              <w:rPr>
                <w:rFonts w:ascii="Angsana New" w:eastAsia="Angsana New" w:hAnsi="Angsana New"/>
                <w:sz w:val="24"/>
                <w:szCs w:val="24"/>
              </w:rPr>
              <w:t>394</w:t>
            </w:r>
            <w:r w:rsidRPr="00CE3035">
              <w:rPr>
                <w:rFonts w:ascii="Angsana New" w:eastAsia="Angsana New" w:hAnsi="Angsana New"/>
                <w:sz w:val="24"/>
                <w:szCs w:val="24"/>
              </w:rPr>
              <w:t>)</w:t>
            </w:r>
          </w:p>
        </w:tc>
        <w:tc>
          <w:tcPr>
            <w:tcW w:w="90" w:type="dxa"/>
            <w:vAlign w:val="bottom"/>
          </w:tcPr>
          <w:p w14:paraId="02C039CA" w14:textId="77777777" w:rsidR="00B678D8" w:rsidRPr="000F466B" w:rsidRDefault="00B678D8" w:rsidP="00B678D8">
            <w:pPr>
              <w:spacing w:line="260" w:lineRule="exact"/>
              <w:ind w:left="-188" w:right="121"/>
              <w:contextualSpacing/>
              <w:jc w:val="right"/>
              <w:rPr>
                <w:rFonts w:ascii="Angsana New" w:eastAsia="Angsana New" w:hAnsi="Angsana New"/>
                <w:sz w:val="24"/>
                <w:szCs w:val="24"/>
              </w:rPr>
            </w:pPr>
          </w:p>
        </w:tc>
        <w:tc>
          <w:tcPr>
            <w:tcW w:w="1080" w:type="dxa"/>
            <w:tcBorders>
              <w:bottom w:val="single" w:sz="4" w:space="0" w:color="auto"/>
            </w:tcBorders>
            <w:vAlign w:val="bottom"/>
          </w:tcPr>
          <w:p w14:paraId="23759ECD" w14:textId="5123365E" w:rsidR="00B678D8" w:rsidRPr="000F466B" w:rsidRDefault="00B678D8" w:rsidP="00B678D8">
            <w:pPr>
              <w:pStyle w:val="a2"/>
              <w:tabs>
                <w:tab w:val="decimal" w:pos="990"/>
              </w:tabs>
              <w:spacing w:line="260" w:lineRule="exact"/>
              <w:ind w:right="43"/>
              <w:jc w:val="right"/>
              <w:rPr>
                <w:rFonts w:ascii="Angsana New" w:eastAsia="Angsana New" w:hAnsi="Angsana New" w:cs="Angsana New"/>
                <w:color w:val="auto"/>
                <w:sz w:val="24"/>
                <w:szCs w:val="24"/>
                <w:lang w:val="en-US"/>
              </w:rPr>
            </w:pPr>
            <w:r w:rsidRPr="005715CE">
              <w:rPr>
                <w:rFonts w:ascii="Angsana New" w:eastAsia="Angsana New" w:hAnsi="Angsana New" w:cs="Angsana New"/>
                <w:color w:val="auto"/>
                <w:sz w:val="24"/>
                <w:szCs w:val="24"/>
                <w:lang w:val="en-US"/>
              </w:rPr>
              <w:t>1</w:t>
            </w:r>
            <w:r>
              <w:rPr>
                <w:rFonts w:ascii="Angsana New" w:eastAsia="Angsana New" w:hAnsi="Angsana New" w:cs="Angsana New"/>
                <w:color w:val="auto"/>
                <w:sz w:val="24"/>
                <w:szCs w:val="24"/>
                <w:lang w:val="en-US"/>
              </w:rPr>
              <w:t>,</w:t>
            </w:r>
            <w:r w:rsidRPr="005715CE">
              <w:rPr>
                <w:rFonts w:ascii="Angsana New" w:eastAsia="Angsana New" w:hAnsi="Angsana New" w:cs="Angsana New"/>
                <w:color w:val="auto"/>
                <w:sz w:val="24"/>
                <w:szCs w:val="24"/>
                <w:lang w:val="en-US"/>
              </w:rPr>
              <w:t>748</w:t>
            </w:r>
          </w:p>
        </w:tc>
        <w:tc>
          <w:tcPr>
            <w:tcW w:w="90" w:type="dxa"/>
            <w:vAlign w:val="bottom"/>
          </w:tcPr>
          <w:p w14:paraId="4294B5A5" w14:textId="77777777" w:rsidR="00B678D8" w:rsidRPr="000F466B" w:rsidRDefault="00B678D8" w:rsidP="00B678D8">
            <w:pPr>
              <w:tabs>
                <w:tab w:val="decimal" w:pos="720"/>
                <w:tab w:val="left" w:pos="2160"/>
              </w:tabs>
              <w:spacing w:line="260" w:lineRule="exact"/>
              <w:ind w:left="-188" w:right="121"/>
              <w:contextualSpacing/>
              <w:jc w:val="right"/>
              <w:rPr>
                <w:rFonts w:ascii="Angsana New" w:eastAsia="Angsana New" w:hAnsi="Angsana New"/>
                <w:sz w:val="24"/>
                <w:szCs w:val="24"/>
              </w:rPr>
            </w:pPr>
          </w:p>
        </w:tc>
        <w:tc>
          <w:tcPr>
            <w:tcW w:w="1170" w:type="dxa"/>
            <w:tcBorders>
              <w:bottom w:val="single" w:sz="4" w:space="0" w:color="auto"/>
            </w:tcBorders>
            <w:vAlign w:val="bottom"/>
          </w:tcPr>
          <w:p w14:paraId="730D4D89" w14:textId="721587C7" w:rsidR="00B678D8" w:rsidRPr="000F466B" w:rsidRDefault="00B678D8" w:rsidP="00B678D8">
            <w:pPr>
              <w:tabs>
                <w:tab w:val="decimal" w:pos="720"/>
                <w:tab w:val="left" w:pos="2160"/>
              </w:tabs>
              <w:spacing w:line="260" w:lineRule="exact"/>
              <w:ind w:left="-188" w:right="121"/>
              <w:contextualSpacing/>
              <w:jc w:val="right"/>
              <w:rPr>
                <w:rFonts w:ascii="Angsana New" w:eastAsia="Angsana New" w:hAnsi="Angsana New"/>
                <w:sz w:val="24"/>
                <w:szCs w:val="24"/>
              </w:rPr>
            </w:pPr>
            <w:r w:rsidRPr="000F466B">
              <w:rPr>
                <w:rFonts w:ascii="Angsana New" w:eastAsia="Angsana New" w:hAnsi="Angsana New"/>
                <w:sz w:val="24"/>
                <w:szCs w:val="24"/>
              </w:rPr>
              <w:t>-</w:t>
            </w:r>
          </w:p>
        </w:tc>
        <w:tc>
          <w:tcPr>
            <w:tcW w:w="90" w:type="dxa"/>
            <w:vAlign w:val="bottom"/>
          </w:tcPr>
          <w:p w14:paraId="7259DC96" w14:textId="77777777" w:rsidR="00B678D8" w:rsidRPr="000F466B" w:rsidRDefault="00B678D8" w:rsidP="00B678D8">
            <w:pPr>
              <w:tabs>
                <w:tab w:val="decimal" w:pos="720"/>
                <w:tab w:val="left" w:pos="2160"/>
              </w:tabs>
              <w:spacing w:line="260" w:lineRule="exact"/>
              <w:ind w:left="-188" w:right="121"/>
              <w:contextualSpacing/>
              <w:jc w:val="right"/>
              <w:rPr>
                <w:rFonts w:ascii="Angsana New" w:eastAsia="Angsana New" w:hAnsi="Angsana New"/>
                <w:sz w:val="24"/>
                <w:szCs w:val="24"/>
              </w:rPr>
            </w:pPr>
          </w:p>
        </w:tc>
        <w:tc>
          <w:tcPr>
            <w:tcW w:w="1170" w:type="dxa"/>
            <w:tcBorders>
              <w:bottom w:val="single" w:sz="4" w:space="0" w:color="auto"/>
            </w:tcBorders>
            <w:vAlign w:val="bottom"/>
          </w:tcPr>
          <w:p w14:paraId="7C706D96" w14:textId="01B4AD9F" w:rsidR="00B678D8" w:rsidRPr="000F466B" w:rsidRDefault="00B678D8" w:rsidP="00B678D8">
            <w:pPr>
              <w:pStyle w:val="a2"/>
              <w:tabs>
                <w:tab w:val="decimal" w:pos="990"/>
              </w:tabs>
              <w:spacing w:line="260" w:lineRule="exact"/>
              <w:ind w:right="43"/>
              <w:jc w:val="right"/>
              <w:rPr>
                <w:rFonts w:ascii="Angsana New" w:eastAsia="Angsana New" w:hAnsi="Angsana New" w:cs="Angsana New"/>
                <w:color w:val="auto"/>
                <w:sz w:val="24"/>
                <w:szCs w:val="24"/>
                <w:lang w:val="en-US"/>
              </w:rPr>
            </w:pPr>
            <w:r>
              <w:rPr>
                <w:rFonts w:ascii="Angsana New" w:eastAsia="Angsana New" w:hAnsi="Angsana New" w:cs="Angsana New"/>
                <w:color w:val="auto"/>
                <w:sz w:val="24"/>
                <w:szCs w:val="24"/>
                <w:lang w:val="en-US"/>
              </w:rPr>
              <w:t>(</w:t>
            </w:r>
            <w:r w:rsidRPr="005715CE">
              <w:rPr>
                <w:rFonts w:ascii="Angsana New" w:eastAsia="Angsana New" w:hAnsi="Angsana New" w:cs="Angsana New"/>
                <w:color w:val="auto"/>
                <w:sz w:val="24"/>
                <w:szCs w:val="24"/>
                <w:lang w:val="en-US"/>
              </w:rPr>
              <w:t>2</w:t>
            </w:r>
            <w:r>
              <w:rPr>
                <w:rFonts w:ascii="Angsana New" w:eastAsia="Angsana New" w:hAnsi="Angsana New" w:cs="Angsana New"/>
                <w:color w:val="auto"/>
                <w:sz w:val="24"/>
                <w:szCs w:val="24"/>
                <w:lang w:val="en-US"/>
              </w:rPr>
              <w:t>,172)</w:t>
            </w:r>
          </w:p>
        </w:tc>
      </w:tr>
      <w:tr w:rsidR="00B678D8" w:rsidRPr="000F466B" w14:paraId="72252C56" w14:textId="77777777" w:rsidTr="000A7A67">
        <w:trPr>
          <w:trHeight w:val="20"/>
        </w:trPr>
        <w:tc>
          <w:tcPr>
            <w:tcW w:w="2790" w:type="dxa"/>
          </w:tcPr>
          <w:p w14:paraId="40058685" w14:textId="77777777" w:rsidR="00B678D8" w:rsidRPr="000F466B" w:rsidRDefault="00B678D8" w:rsidP="00B678D8">
            <w:pPr>
              <w:tabs>
                <w:tab w:val="clear" w:pos="907"/>
                <w:tab w:val="left" w:pos="630"/>
                <w:tab w:val="left" w:pos="2160"/>
                <w:tab w:val="right" w:pos="3330"/>
              </w:tabs>
              <w:spacing w:line="260" w:lineRule="exact"/>
              <w:ind w:left="448" w:right="65"/>
              <w:contextualSpacing/>
              <w:rPr>
                <w:rFonts w:ascii="Angsana New" w:hAnsi="Angsana New"/>
                <w:color w:val="000000"/>
                <w:sz w:val="24"/>
                <w:szCs w:val="24"/>
              </w:rPr>
            </w:pPr>
            <w:r w:rsidRPr="000F466B">
              <w:rPr>
                <w:rFonts w:ascii="Angsana New" w:hAnsi="Angsana New"/>
                <w:color w:val="000000"/>
                <w:sz w:val="24"/>
                <w:szCs w:val="24"/>
                <w:cs/>
              </w:rPr>
              <w:t>รวมค่าเสื่อมราคาสะสม</w:t>
            </w:r>
          </w:p>
        </w:tc>
        <w:tc>
          <w:tcPr>
            <w:tcW w:w="1170" w:type="dxa"/>
            <w:tcBorders>
              <w:top w:val="single" w:sz="4" w:space="0" w:color="auto"/>
              <w:bottom w:val="single" w:sz="4" w:space="0" w:color="auto"/>
            </w:tcBorders>
            <w:vAlign w:val="bottom"/>
          </w:tcPr>
          <w:p w14:paraId="2F06697F" w14:textId="2E5C13F8" w:rsidR="00B678D8" w:rsidRPr="000F466B" w:rsidRDefault="00B678D8" w:rsidP="00B678D8">
            <w:pPr>
              <w:pStyle w:val="a2"/>
              <w:tabs>
                <w:tab w:val="decimal" w:pos="990"/>
              </w:tabs>
              <w:spacing w:line="260" w:lineRule="exact"/>
              <w:ind w:right="43"/>
              <w:jc w:val="right"/>
              <w:rPr>
                <w:rFonts w:ascii="Angsana New" w:eastAsia="Angsana New" w:hAnsi="Angsana New" w:cs="Angsana New"/>
                <w:color w:val="auto"/>
                <w:sz w:val="24"/>
                <w:szCs w:val="24"/>
                <w:lang w:val="en-US"/>
              </w:rPr>
            </w:pPr>
            <w:r w:rsidRPr="000F466B">
              <w:rPr>
                <w:rFonts w:ascii="Angsana New" w:eastAsia="Angsana New" w:hAnsi="Angsana New" w:cs="Angsana New"/>
                <w:color w:val="auto"/>
                <w:sz w:val="24"/>
                <w:szCs w:val="24"/>
                <w:lang w:val="en-US"/>
              </w:rPr>
              <w:t>(</w:t>
            </w:r>
            <w:r w:rsidRPr="005715CE">
              <w:rPr>
                <w:rFonts w:ascii="Angsana New" w:eastAsia="Angsana New" w:hAnsi="Angsana New" w:cs="Angsana New"/>
                <w:color w:val="auto"/>
                <w:sz w:val="24"/>
                <w:szCs w:val="24"/>
                <w:lang w:val="en-US"/>
              </w:rPr>
              <w:t>13</w:t>
            </w:r>
            <w:r w:rsidRPr="000F466B">
              <w:rPr>
                <w:rFonts w:ascii="Angsana New" w:eastAsia="Angsana New" w:hAnsi="Angsana New" w:cs="Angsana New"/>
                <w:color w:val="auto"/>
                <w:sz w:val="24"/>
                <w:szCs w:val="24"/>
                <w:lang w:val="en-US"/>
              </w:rPr>
              <w:t>,</w:t>
            </w:r>
            <w:r w:rsidRPr="005715CE">
              <w:rPr>
                <w:rFonts w:ascii="Angsana New" w:eastAsia="Angsana New" w:hAnsi="Angsana New" w:cs="Angsana New"/>
                <w:color w:val="auto"/>
                <w:sz w:val="24"/>
                <w:szCs w:val="24"/>
                <w:lang w:val="en-US"/>
              </w:rPr>
              <w:t>854</w:t>
            </w:r>
            <w:r w:rsidRPr="000F466B">
              <w:rPr>
                <w:rFonts w:ascii="Angsana New" w:eastAsia="Angsana New" w:hAnsi="Angsana New" w:cs="Angsana New"/>
                <w:color w:val="auto"/>
                <w:sz w:val="24"/>
                <w:szCs w:val="24"/>
                <w:lang w:val="en-US"/>
              </w:rPr>
              <w:t>)</w:t>
            </w:r>
          </w:p>
        </w:tc>
        <w:tc>
          <w:tcPr>
            <w:tcW w:w="90" w:type="dxa"/>
            <w:vAlign w:val="bottom"/>
          </w:tcPr>
          <w:p w14:paraId="2409F273" w14:textId="77777777" w:rsidR="00B678D8" w:rsidRPr="000F466B" w:rsidRDefault="00B678D8" w:rsidP="00B678D8">
            <w:pPr>
              <w:tabs>
                <w:tab w:val="left" w:pos="2160"/>
              </w:tabs>
              <w:spacing w:line="260" w:lineRule="exact"/>
              <w:ind w:left="-188" w:right="121"/>
              <w:contextualSpacing/>
              <w:jc w:val="right"/>
              <w:rPr>
                <w:rFonts w:ascii="Angsana New" w:eastAsia="Angsana New" w:hAnsi="Angsana New"/>
                <w:sz w:val="24"/>
                <w:szCs w:val="24"/>
              </w:rPr>
            </w:pPr>
          </w:p>
        </w:tc>
        <w:tc>
          <w:tcPr>
            <w:tcW w:w="1170" w:type="dxa"/>
            <w:tcBorders>
              <w:top w:val="single" w:sz="4" w:space="0" w:color="auto"/>
              <w:bottom w:val="single" w:sz="4" w:space="0" w:color="auto"/>
            </w:tcBorders>
            <w:vAlign w:val="bottom"/>
          </w:tcPr>
          <w:p w14:paraId="2CA6D9EE" w14:textId="73EBE1DE" w:rsidR="00B678D8" w:rsidRPr="000F466B" w:rsidRDefault="00B678D8" w:rsidP="00B678D8">
            <w:pPr>
              <w:tabs>
                <w:tab w:val="decimal" w:pos="720"/>
                <w:tab w:val="decimal" w:pos="990"/>
              </w:tabs>
              <w:spacing w:line="260" w:lineRule="exact"/>
              <w:ind w:left="-188" w:right="121"/>
              <w:contextualSpacing/>
              <w:jc w:val="right"/>
              <w:rPr>
                <w:rFonts w:ascii="Angsana New" w:eastAsia="Angsana New" w:hAnsi="Angsana New"/>
                <w:sz w:val="24"/>
                <w:szCs w:val="24"/>
              </w:rPr>
            </w:pPr>
            <w:r>
              <w:rPr>
                <w:rFonts w:ascii="Angsana New" w:eastAsia="Angsana New" w:hAnsi="Angsana New"/>
                <w:sz w:val="24"/>
                <w:szCs w:val="24"/>
              </w:rPr>
              <w:t>(</w:t>
            </w:r>
            <w:r w:rsidRPr="005715CE">
              <w:rPr>
                <w:rFonts w:ascii="Angsana New" w:eastAsia="Angsana New" w:hAnsi="Angsana New"/>
                <w:sz w:val="24"/>
                <w:szCs w:val="24"/>
              </w:rPr>
              <w:t>4</w:t>
            </w:r>
            <w:r>
              <w:rPr>
                <w:rFonts w:ascii="Angsana New" w:eastAsia="Angsana New" w:hAnsi="Angsana New"/>
                <w:sz w:val="24"/>
                <w:szCs w:val="24"/>
              </w:rPr>
              <w:t>,564)</w:t>
            </w:r>
          </w:p>
        </w:tc>
        <w:tc>
          <w:tcPr>
            <w:tcW w:w="90" w:type="dxa"/>
            <w:vAlign w:val="bottom"/>
          </w:tcPr>
          <w:p w14:paraId="18034320" w14:textId="77777777" w:rsidR="00B678D8" w:rsidRPr="000F466B" w:rsidRDefault="00B678D8" w:rsidP="00B678D8">
            <w:pPr>
              <w:spacing w:line="260" w:lineRule="exact"/>
              <w:ind w:left="-188" w:right="121"/>
              <w:contextualSpacing/>
              <w:jc w:val="right"/>
              <w:rPr>
                <w:rFonts w:ascii="Angsana New" w:eastAsia="Angsana New" w:hAnsi="Angsana New"/>
                <w:sz w:val="24"/>
                <w:szCs w:val="24"/>
              </w:rPr>
            </w:pPr>
          </w:p>
        </w:tc>
        <w:tc>
          <w:tcPr>
            <w:tcW w:w="1080" w:type="dxa"/>
            <w:tcBorders>
              <w:top w:val="single" w:sz="4" w:space="0" w:color="auto"/>
              <w:bottom w:val="single" w:sz="4" w:space="0" w:color="auto"/>
            </w:tcBorders>
            <w:vAlign w:val="bottom"/>
          </w:tcPr>
          <w:p w14:paraId="5032D6ED" w14:textId="5EF965C6" w:rsidR="00B678D8" w:rsidRPr="000F466B" w:rsidRDefault="00B678D8" w:rsidP="00B678D8">
            <w:pPr>
              <w:pStyle w:val="a2"/>
              <w:tabs>
                <w:tab w:val="decimal" w:pos="990"/>
              </w:tabs>
              <w:spacing w:line="260" w:lineRule="exact"/>
              <w:ind w:right="43"/>
              <w:jc w:val="right"/>
              <w:rPr>
                <w:rFonts w:ascii="Angsana New" w:eastAsia="Angsana New" w:hAnsi="Angsana New" w:cs="Angsana New"/>
                <w:color w:val="auto"/>
                <w:sz w:val="24"/>
                <w:szCs w:val="24"/>
                <w:lang w:val="en-US"/>
              </w:rPr>
            </w:pPr>
            <w:r w:rsidRPr="005715CE">
              <w:rPr>
                <w:rFonts w:ascii="Angsana New" w:eastAsia="Angsana New" w:hAnsi="Angsana New" w:cs="Angsana New"/>
                <w:color w:val="auto"/>
                <w:sz w:val="24"/>
                <w:szCs w:val="24"/>
                <w:lang w:val="en-US"/>
              </w:rPr>
              <w:t>8</w:t>
            </w:r>
            <w:r>
              <w:rPr>
                <w:rFonts w:ascii="Angsana New" w:eastAsia="Angsana New" w:hAnsi="Angsana New" w:cs="Angsana New"/>
                <w:color w:val="auto"/>
                <w:sz w:val="24"/>
                <w:szCs w:val="24"/>
                <w:lang w:val="en-US"/>
              </w:rPr>
              <w:t>,</w:t>
            </w:r>
            <w:r w:rsidRPr="005715CE">
              <w:rPr>
                <w:rFonts w:ascii="Angsana New" w:eastAsia="Angsana New" w:hAnsi="Angsana New" w:cs="Angsana New"/>
                <w:color w:val="auto"/>
                <w:sz w:val="24"/>
                <w:szCs w:val="24"/>
                <w:lang w:val="en-US"/>
              </w:rPr>
              <w:t>484</w:t>
            </w:r>
          </w:p>
        </w:tc>
        <w:tc>
          <w:tcPr>
            <w:tcW w:w="90" w:type="dxa"/>
            <w:vAlign w:val="bottom"/>
          </w:tcPr>
          <w:p w14:paraId="3AE7AC60" w14:textId="77777777" w:rsidR="00B678D8" w:rsidRPr="000F466B" w:rsidRDefault="00B678D8" w:rsidP="00B678D8">
            <w:pPr>
              <w:tabs>
                <w:tab w:val="decimal" w:pos="720"/>
                <w:tab w:val="left" w:pos="2160"/>
              </w:tabs>
              <w:spacing w:line="260" w:lineRule="exact"/>
              <w:ind w:left="-188" w:right="121"/>
              <w:contextualSpacing/>
              <w:jc w:val="right"/>
              <w:rPr>
                <w:rFonts w:ascii="Angsana New" w:eastAsia="Angsana New" w:hAnsi="Angsana New"/>
                <w:sz w:val="24"/>
                <w:szCs w:val="24"/>
              </w:rPr>
            </w:pPr>
          </w:p>
        </w:tc>
        <w:tc>
          <w:tcPr>
            <w:tcW w:w="1170" w:type="dxa"/>
            <w:tcBorders>
              <w:top w:val="single" w:sz="4" w:space="0" w:color="auto"/>
              <w:bottom w:val="single" w:sz="4" w:space="0" w:color="auto"/>
            </w:tcBorders>
            <w:vAlign w:val="bottom"/>
          </w:tcPr>
          <w:p w14:paraId="763B4F83" w14:textId="570C461B" w:rsidR="00B678D8" w:rsidRPr="000F466B" w:rsidRDefault="00B678D8" w:rsidP="00B678D8">
            <w:pPr>
              <w:tabs>
                <w:tab w:val="decimal" w:pos="720"/>
                <w:tab w:val="left" w:pos="2160"/>
              </w:tabs>
              <w:spacing w:line="260" w:lineRule="exact"/>
              <w:ind w:left="-188" w:right="121"/>
              <w:contextualSpacing/>
              <w:jc w:val="right"/>
              <w:rPr>
                <w:rFonts w:ascii="Angsana New" w:eastAsia="Angsana New" w:hAnsi="Angsana New"/>
                <w:sz w:val="24"/>
                <w:szCs w:val="24"/>
              </w:rPr>
            </w:pPr>
            <w:r w:rsidRPr="005715CE">
              <w:rPr>
                <w:rFonts w:ascii="Angsana New" w:eastAsia="Angsana New" w:hAnsi="Angsana New"/>
                <w:sz w:val="24"/>
                <w:szCs w:val="24"/>
              </w:rPr>
              <w:t>4</w:t>
            </w:r>
            <w:r>
              <w:rPr>
                <w:rFonts w:ascii="Angsana New" w:eastAsia="Angsana New" w:hAnsi="Angsana New"/>
                <w:sz w:val="24"/>
                <w:szCs w:val="24"/>
              </w:rPr>
              <w:t>,</w:t>
            </w:r>
            <w:r w:rsidRPr="005715CE">
              <w:rPr>
                <w:rFonts w:ascii="Angsana New" w:eastAsia="Angsana New" w:hAnsi="Angsana New"/>
                <w:sz w:val="24"/>
                <w:szCs w:val="24"/>
              </w:rPr>
              <w:t>624</w:t>
            </w:r>
          </w:p>
        </w:tc>
        <w:tc>
          <w:tcPr>
            <w:tcW w:w="90" w:type="dxa"/>
            <w:vAlign w:val="bottom"/>
          </w:tcPr>
          <w:p w14:paraId="496C13B2" w14:textId="77777777" w:rsidR="00B678D8" w:rsidRPr="000F466B" w:rsidRDefault="00B678D8" w:rsidP="00B678D8">
            <w:pPr>
              <w:tabs>
                <w:tab w:val="decimal" w:pos="720"/>
                <w:tab w:val="left" w:pos="2160"/>
              </w:tabs>
              <w:spacing w:line="260" w:lineRule="exact"/>
              <w:ind w:left="-188" w:right="121"/>
              <w:contextualSpacing/>
              <w:jc w:val="right"/>
              <w:rPr>
                <w:rFonts w:ascii="Angsana New" w:eastAsia="Angsana New" w:hAnsi="Angsana New"/>
                <w:sz w:val="24"/>
                <w:szCs w:val="24"/>
              </w:rPr>
            </w:pPr>
          </w:p>
        </w:tc>
        <w:tc>
          <w:tcPr>
            <w:tcW w:w="1170" w:type="dxa"/>
            <w:tcBorders>
              <w:top w:val="single" w:sz="4" w:space="0" w:color="auto"/>
              <w:bottom w:val="single" w:sz="4" w:space="0" w:color="auto"/>
            </w:tcBorders>
            <w:vAlign w:val="bottom"/>
          </w:tcPr>
          <w:p w14:paraId="523C6616" w14:textId="1701DD2D" w:rsidR="00B678D8" w:rsidRPr="000F466B" w:rsidRDefault="00B678D8" w:rsidP="00B678D8">
            <w:pPr>
              <w:pStyle w:val="a2"/>
              <w:tabs>
                <w:tab w:val="decimal" w:pos="990"/>
              </w:tabs>
              <w:spacing w:line="260" w:lineRule="exact"/>
              <w:ind w:right="43"/>
              <w:jc w:val="right"/>
              <w:rPr>
                <w:rFonts w:ascii="Angsana New" w:eastAsia="Angsana New" w:hAnsi="Angsana New" w:cs="Angsana New"/>
                <w:color w:val="auto"/>
                <w:sz w:val="24"/>
                <w:szCs w:val="24"/>
                <w:lang w:val="en-US"/>
              </w:rPr>
            </w:pPr>
            <w:r>
              <w:rPr>
                <w:rFonts w:ascii="Angsana New" w:eastAsia="Angsana New" w:hAnsi="Angsana New" w:cs="Angsana New"/>
                <w:color w:val="auto"/>
                <w:sz w:val="24"/>
                <w:szCs w:val="24"/>
                <w:lang w:val="en-US"/>
              </w:rPr>
              <w:t>(</w:t>
            </w:r>
            <w:r w:rsidRPr="005715CE">
              <w:rPr>
                <w:rFonts w:ascii="Angsana New" w:eastAsia="Angsana New" w:hAnsi="Angsana New" w:cs="Angsana New"/>
                <w:color w:val="auto"/>
                <w:sz w:val="24"/>
                <w:szCs w:val="24"/>
                <w:lang w:val="en-US"/>
              </w:rPr>
              <w:t>5</w:t>
            </w:r>
            <w:r>
              <w:rPr>
                <w:rFonts w:ascii="Angsana New" w:eastAsia="Angsana New" w:hAnsi="Angsana New" w:cs="Angsana New"/>
                <w:color w:val="auto"/>
                <w:sz w:val="24"/>
                <w:szCs w:val="24"/>
                <w:lang w:val="en-US"/>
              </w:rPr>
              <w:t>,</w:t>
            </w:r>
            <w:r w:rsidRPr="005715CE">
              <w:rPr>
                <w:rFonts w:ascii="Angsana New" w:eastAsia="Angsana New" w:hAnsi="Angsana New" w:cs="Angsana New"/>
                <w:color w:val="auto"/>
                <w:sz w:val="24"/>
                <w:szCs w:val="24"/>
                <w:lang w:val="en-US"/>
              </w:rPr>
              <w:t>3</w:t>
            </w:r>
            <w:r>
              <w:rPr>
                <w:rFonts w:ascii="Angsana New" w:eastAsia="Angsana New" w:hAnsi="Angsana New" w:cs="Angsana New"/>
                <w:color w:val="auto"/>
                <w:sz w:val="24"/>
                <w:szCs w:val="24"/>
                <w:lang w:val="en-US"/>
              </w:rPr>
              <w:t>10)</w:t>
            </w:r>
          </w:p>
        </w:tc>
      </w:tr>
      <w:tr w:rsidR="00B678D8" w:rsidRPr="000F466B" w14:paraId="1C399610" w14:textId="77777777" w:rsidTr="000A7A67">
        <w:trPr>
          <w:trHeight w:val="20"/>
        </w:trPr>
        <w:tc>
          <w:tcPr>
            <w:tcW w:w="2790" w:type="dxa"/>
          </w:tcPr>
          <w:p w14:paraId="1722D0FC" w14:textId="77777777" w:rsidR="00B678D8" w:rsidRPr="000F466B" w:rsidRDefault="00B678D8" w:rsidP="00B678D8">
            <w:pPr>
              <w:tabs>
                <w:tab w:val="left" w:pos="2160"/>
              </w:tabs>
              <w:spacing w:line="260" w:lineRule="exact"/>
              <w:ind w:left="532" w:right="65" w:hanging="442"/>
              <w:contextualSpacing/>
              <w:rPr>
                <w:rFonts w:ascii="Angsana New" w:hAnsi="Angsana New"/>
                <w:color w:val="000000"/>
                <w:sz w:val="24"/>
                <w:szCs w:val="24"/>
                <w:cs/>
              </w:rPr>
            </w:pPr>
          </w:p>
        </w:tc>
        <w:tc>
          <w:tcPr>
            <w:tcW w:w="1170" w:type="dxa"/>
            <w:tcBorders>
              <w:top w:val="single" w:sz="4" w:space="0" w:color="auto"/>
              <w:bottom w:val="double" w:sz="4" w:space="0" w:color="auto"/>
            </w:tcBorders>
            <w:vAlign w:val="bottom"/>
          </w:tcPr>
          <w:p w14:paraId="2DB82332" w14:textId="2703E970" w:rsidR="00B678D8" w:rsidRPr="000F466B" w:rsidRDefault="00B678D8" w:rsidP="00B678D8">
            <w:pPr>
              <w:pStyle w:val="a2"/>
              <w:tabs>
                <w:tab w:val="decimal" w:pos="990"/>
              </w:tabs>
              <w:spacing w:line="260" w:lineRule="exact"/>
              <w:ind w:right="43"/>
              <w:jc w:val="right"/>
              <w:rPr>
                <w:rFonts w:ascii="Angsana New" w:eastAsia="Angsana New" w:hAnsi="Angsana New" w:cs="Angsana New"/>
                <w:color w:val="auto"/>
                <w:sz w:val="24"/>
                <w:szCs w:val="24"/>
                <w:lang w:val="en-US"/>
              </w:rPr>
            </w:pPr>
            <w:r w:rsidRPr="005715CE">
              <w:rPr>
                <w:rFonts w:ascii="Angsana New" w:eastAsia="Angsana New" w:hAnsi="Angsana New" w:cs="Angsana New"/>
                <w:color w:val="auto"/>
                <w:sz w:val="24"/>
                <w:szCs w:val="24"/>
                <w:lang w:val="en-US"/>
              </w:rPr>
              <w:t>24</w:t>
            </w:r>
            <w:r w:rsidRPr="000F466B">
              <w:rPr>
                <w:rFonts w:ascii="Angsana New" w:eastAsia="Angsana New" w:hAnsi="Angsana New" w:cs="Angsana New"/>
                <w:color w:val="auto"/>
                <w:sz w:val="24"/>
                <w:szCs w:val="24"/>
                <w:lang w:val="en-US"/>
              </w:rPr>
              <w:t>,</w:t>
            </w:r>
            <w:r w:rsidRPr="005715CE">
              <w:rPr>
                <w:rFonts w:ascii="Angsana New" w:eastAsia="Angsana New" w:hAnsi="Angsana New" w:cs="Angsana New"/>
                <w:color w:val="auto"/>
                <w:sz w:val="24"/>
                <w:szCs w:val="24"/>
                <w:lang w:val="en-US"/>
              </w:rPr>
              <w:t>296</w:t>
            </w:r>
          </w:p>
        </w:tc>
        <w:tc>
          <w:tcPr>
            <w:tcW w:w="90" w:type="dxa"/>
            <w:vAlign w:val="bottom"/>
          </w:tcPr>
          <w:p w14:paraId="0C2B123A" w14:textId="77777777" w:rsidR="00B678D8" w:rsidRPr="000F466B" w:rsidRDefault="00B678D8" w:rsidP="00B678D8">
            <w:pPr>
              <w:spacing w:line="260" w:lineRule="exact"/>
              <w:ind w:right="121"/>
              <w:contextualSpacing/>
              <w:jc w:val="right"/>
              <w:rPr>
                <w:rFonts w:ascii="Angsana New" w:eastAsia="Angsana New" w:hAnsi="Angsana New"/>
                <w:sz w:val="24"/>
                <w:szCs w:val="24"/>
              </w:rPr>
            </w:pPr>
          </w:p>
        </w:tc>
        <w:tc>
          <w:tcPr>
            <w:tcW w:w="1170" w:type="dxa"/>
            <w:vAlign w:val="bottom"/>
          </w:tcPr>
          <w:p w14:paraId="6B670579" w14:textId="77777777" w:rsidR="00B678D8" w:rsidRPr="000F466B" w:rsidRDefault="00B678D8" w:rsidP="00B678D8">
            <w:pPr>
              <w:pStyle w:val="a2"/>
              <w:tabs>
                <w:tab w:val="decimal" w:pos="990"/>
              </w:tabs>
              <w:spacing w:line="260" w:lineRule="exact"/>
              <w:ind w:right="43"/>
              <w:jc w:val="right"/>
              <w:rPr>
                <w:rFonts w:ascii="Angsana New" w:eastAsia="Angsana New" w:hAnsi="Angsana New" w:cs="Angsana New"/>
                <w:color w:val="auto"/>
                <w:sz w:val="24"/>
                <w:szCs w:val="24"/>
                <w:lang w:val="en-US"/>
              </w:rPr>
            </w:pPr>
          </w:p>
        </w:tc>
        <w:tc>
          <w:tcPr>
            <w:tcW w:w="90" w:type="dxa"/>
            <w:vAlign w:val="bottom"/>
          </w:tcPr>
          <w:p w14:paraId="6A49DAF5" w14:textId="77777777" w:rsidR="00B678D8" w:rsidRPr="000F466B" w:rsidRDefault="00B678D8" w:rsidP="00B678D8">
            <w:pPr>
              <w:tabs>
                <w:tab w:val="left" w:pos="2160"/>
              </w:tabs>
              <w:spacing w:line="260" w:lineRule="exact"/>
              <w:ind w:left="-188" w:right="121"/>
              <w:contextualSpacing/>
              <w:jc w:val="right"/>
              <w:rPr>
                <w:rFonts w:ascii="Angsana New" w:eastAsia="Angsana New" w:hAnsi="Angsana New"/>
                <w:sz w:val="24"/>
                <w:szCs w:val="24"/>
              </w:rPr>
            </w:pPr>
          </w:p>
        </w:tc>
        <w:tc>
          <w:tcPr>
            <w:tcW w:w="1080" w:type="dxa"/>
            <w:vAlign w:val="bottom"/>
          </w:tcPr>
          <w:p w14:paraId="2E61C757" w14:textId="77777777" w:rsidR="00B678D8" w:rsidRPr="000F466B" w:rsidRDefault="00B678D8" w:rsidP="00B678D8">
            <w:pPr>
              <w:pStyle w:val="a2"/>
              <w:tabs>
                <w:tab w:val="decimal" w:pos="1080"/>
              </w:tabs>
              <w:spacing w:line="260" w:lineRule="exact"/>
              <w:ind w:right="43"/>
              <w:jc w:val="right"/>
              <w:rPr>
                <w:rFonts w:ascii="Angsana New" w:eastAsia="Angsana New" w:hAnsi="Angsana New" w:cs="Angsana New"/>
                <w:color w:val="auto"/>
                <w:sz w:val="24"/>
                <w:szCs w:val="24"/>
                <w:lang w:val="en-US"/>
              </w:rPr>
            </w:pPr>
          </w:p>
        </w:tc>
        <w:tc>
          <w:tcPr>
            <w:tcW w:w="90" w:type="dxa"/>
            <w:vAlign w:val="bottom"/>
          </w:tcPr>
          <w:p w14:paraId="470C7BA7" w14:textId="77777777" w:rsidR="00B678D8" w:rsidRPr="000F466B" w:rsidRDefault="00B678D8" w:rsidP="00B678D8">
            <w:pPr>
              <w:tabs>
                <w:tab w:val="clear" w:pos="907"/>
                <w:tab w:val="decimal" w:pos="883"/>
                <w:tab w:val="left" w:pos="2160"/>
              </w:tabs>
              <w:spacing w:line="260" w:lineRule="exact"/>
              <w:ind w:left="-188" w:right="121"/>
              <w:contextualSpacing/>
              <w:jc w:val="right"/>
              <w:rPr>
                <w:rFonts w:ascii="Angsana New" w:eastAsia="Angsana New" w:hAnsi="Angsana New"/>
                <w:sz w:val="24"/>
                <w:szCs w:val="24"/>
              </w:rPr>
            </w:pPr>
          </w:p>
        </w:tc>
        <w:tc>
          <w:tcPr>
            <w:tcW w:w="1170" w:type="dxa"/>
            <w:tcBorders>
              <w:top w:val="single" w:sz="4" w:space="0" w:color="auto"/>
            </w:tcBorders>
            <w:vAlign w:val="bottom"/>
          </w:tcPr>
          <w:p w14:paraId="6041B7D8" w14:textId="10E1F1F8" w:rsidR="00B678D8" w:rsidRPr="000F466B" w:rsidRDefault="00B678D8" w:rsidP="00B678D8">
            <w:pPr>
              <w:tabs>
                <w:tab w:val="clear" w:pos="907"/>
                <w:tab w:val="decimal" w:pos="883"/>
                <w:tab w:val="left" w:pos="2160"/>
              </w:tabs>
              <w:spacing w:line="260" w:lineRule="exact"/>
              <w:ind w:left="-188" w:right="121"/>
              <w:contextualSpacing/>
              <w:jc w:val="right"/>
              <w:rPr>
                <w:rFonts w:ascii="Angsana New" w:eastAsia="Angsana New" w:hAnsi="Angsana New"/>
                <w:sz w:val="24"/>
                <w:szCs w:val="24"/>
              </w:rPr>
            </w:pPr>
          </w:p>
        </w:tc>
        <w:tc>
          <w:tcPr>
            <w:tcW w:w="90" w:type="dxa"/>
            <w:vAlign w:val="bottom"/>
          </w:tcPr>
          <w:p w14:paraId="78292261" w14:textId="77777777" w:rsidR="00B678D8" w:rsidRPr="000F466B" w:rsidRDefault="00B678D8" w:rsidP="00B678D8">
            <w:pPr>
              <w:tabs>
                <w:tab w:val="clear" w:pos="907"/>
                <w:tab w:val="decimal" w:pos="883"/>
                <w:tab w:val="left" w:pos="2160"/>
              </w:tabs>
              <w:spacing w:line="260" w:lineRule="exact"/>
              <w:ind w:left="-188" w:right="121"/>
              <w:contextualSpacing/>
              <w:jc w:val="right"/>
              <w:rPr>
                <w:rFonts w:ascii="Angsana New" w:eastAsia="Angsana New" w:hAnsi="Angsana New"/>
                <w:sz w:val="24"/>
                <w:szCs w:val="24"/>
              </w:rPr>
            </w:pPr>
          </w:p>
        </w:tc>
        <w:tc>
          <w:tcPr>
            <w:tcW w:w="1170" w:type="dxa"/>
            <w:tcBorders>
              <w:top w:val="single" w:sz="4" w:space="0" w:color="auto"/>
              <w:bottom w:val="double" w:sz="4" w:space="0" w:color="auto"/>
            </w:tcBorders>
            <w:vAlign w:val="bottom"/>
          </w:tcPr>
          <w:p w14:paraId="5D18D1E8" w14:textId="366F7E92" w:rsidR="00B678D8" w:rsidRPr="000F466B" w:rsidRDefault="00B678D8" w:rsidP="00B678D8">
            <w:pPr>
              <w:pStyle w:val="a2"/>
              <w:tabs>
                <w:tab w:val="decimal" w:pos="990"/>
              </w:tabs>
              <w:spacing w:line="260" w:lineRule="exact"/>
              <w:ind w:right="43"/>
              <w:jc w:val="right"/>
              <w:rPr>
                <w:rFonts w:ascii="Angsana New" w:eastAsia="Angsana New" w:hAnsi="Angsana New" w:cs="Angsana New"/>
                <w:color w:val="auto"/>
                <w:sz w:val="24"/>
                <w:szCs w:val="24"/>
                <w:lang w:val="en-US"/>
              </w:rPr>
            </w:pPr>
            <w:r w:rsidRPr="005715CE">
              <w:rPr>
                <w:rFonts w:ascii="Angsana New" w:eastAsia="Angsana New" w:hAnsi="Angsana New" w:cs="Angsana New"/>
                <w:color w:val="auto"/>
                <w:sz w:val="24"/>
                <w:szCs w:val="24"/>
                <w:lang w:val="en-US"/>
              </w:rPr>
              <w:t>8</w:t>
            </w:r>
            <w:r>
              <w:rPr>
                <w:rFonts w:ascii="Angsana New" w:eastAsia="Angsana New" w:hAnsi="Angsana New" w:cs="Angsana New"/>
                <w:color w:val="auto"/>
                <w:sz w:val="24"/>
                <w:szCs w:val="24"/>
                <w:lang w:val="en-US"/>
              </w:rPr>
              <w:t>,</w:t>
            </w:r>
            <w:r w:rsidRPr="005715CE">
              <w:rPr>
                <w:rFonts w:ascii="Angsana New" w:eastAsia="Angsana New" w:hAnsi="Angsana New" w:cs="Angsana New"/>
                <w:color w:val="auto"/>
                <w:sz w:val="24"/>
                <w:szCs w:val="24"/>
                <w:lang w:val="en-US"/>
              </w:rPr>
              <w:t>040</w:t>
            </w:r>
          </w:p>
        </w:tc>
      </w:tr>
      <w:tr w:rsidR="00863BF9" w:rsidRPr="000F466B" w14:paraId="285A3D77" w14:textId="77777777" w:rsidTr="000A7A67">
        <w:trPr>
          <w:trHeight w:val="20"/>
        </w:trPr>
        <w:tc>
          <w:tcPr>
            <w:tcW w:w="2790" w:type="dxa"/>
          </w:tcPr>
          <w:p w14:paraId="2A0DF6D2" w14:textId="77777777" w:rsidR="00863BF9" w:rsidRPr="000F466B" w:rsidRDefault="00863BF9" w:rsidP="00B678D8">
            <w:pPr>
              <w:tabs>
                <w:tab w:val="left" w:pos="2160"/>
              </w:tabs>
              <w:spacing w:line="260" w:lineRule="exact"/>
              <w:ind w:left="532" w:right="65" w:hanging="442"/>
              <w:contextualSpacing/>
              <w:rPr>
                <w:rFonts w:ascii="Angsana New" w:hAnsi="Angsana New"/>
                <w:color w:val="000000"/>
                <w:sz w:val="24"/>
                <w:szCs w:val="24"/>
                <w:cs/>
              </w:rPr>
            </w:pPr>
          </w:p>
        </w:tc>
        <w:tc>
          <w:tcPr>
            <w:tcW w:w="1170" w:type="dxa"/>
            <w:tcBorders>
              <w:top w:val="double" w:sz="4" w:space="0" w:color="auto"/>
            </w:tcBorders>
            <w:vAlign w:val="bottom"/>
          </w:tcPr>
          <w:p w14:paraId="74C29B72" w14:textId="77777777" w:rsidR="00863BF9" w:rsidRPr="005715CE" w:rsidRDefault="00863BF9" w:rsidP="00B678D8">
            <w:pPr>
              <w:pStyle w:val="a2"/>
              <w:tabs>
                <w:tab w:val="decimal" w:pos="990"/>
              </w:tabs>
              <w:spacing w:line="260" w:lineRule="exact"/>
              <w:ind w:right="43"/>
              <w:jc w:val="right"/>
              <w:rPr>
                <w:rFonts w:ascii="Angsana New" w:eastAsia="Angsana New" w:hAnsi="Angsana New" w:cs="Angsana New"/>
                <w:color w:val="auto"/>
                <w:sz w:val="24"/>
                <w:szCs w:val="24"/>
                <w:lang w:val="en-US"/>
              </w:rPr>
            </w:pPr>
          </w:p>
        </w:tc>
        <w:tc>
          <w:tcPr>
            <w:tcW w:w="90" w:type="dxa"/>
            <w:vAlign w:val="bottom"/>
          </w:tcPr>
          <w:p w14:paraId="68D2575A" w14:textId="77777777" w:rsidR="00863BF9" w:rsidRPr="000F466B" w:rsidRDefault="00863BF9" w:rsidP="00B678D8">
            <w:pPr>
              <w:spacing w:line="260" w:lineRule="exact"/>
              <w:ind w:right="121"/>
              <w:contextualSpacing/>
              <w:jc w:val="right"/>
              <w:rPr>
                <w:rFonts w:ascii="Angsana New" w:eastAsia="Angsana New" w:hAnsi="Angsana New"/>
                <w:sz w:val="24"/>
                <w:szCs w:val="24"/>
              </w:rPr>
            </w:pPr>
          </w:p>
        </w:tc>
        <w:tc>
          <w:tcPr>
            <w:tcW w:w="1170" w:type="dxa"/>
            <w:vAlign w:val="bottom"/>
          </w:tcPr>
          <w:p w14:paraId="686E0A1C" w14:textId="77777777" w:rsidR="00863BF9" w:rsidRPr="000F466B" w:rsidRDefault="00863BF9" w:rsidP="00B678D8">
            <w:pPr>
              <w:pStyle w:val="a2"/>
              <w:tabs>
                <w:tab w:val="decimal" w:pos="990"/>
              </w:tabs>
              <w:spacing w:line="260" w:lineRule="exact"/>
              <w:ind w:right="43"/>
              <w:jc w:val="right"/>
              <w:rPr>
                <w:rFonts w:ascii="Angsana New" w:eastAsia="Angsana New" w:hAnsi="Angsana New" w:cs="Angsana New"/>
                <w:color w:val="auto"/>
                <w:sz w:val="24"/>
                <w:szCs w:val="24"/>
                <w:lang w:val="en-US"/>
              </w:rPr>
            </w:pPr>
          </w:p>
        </w:tc>
        <w:tc>
          <w:tcPr>
            <w:tcW w:w="90" w:type="dxa"/>
            <w:vAlign w:val="bottom"/>
          </w:tcPr>
          <w:p w14:paraId="6086BC05" w14:textId="77777777" w:rsidR="00863BF9" w:rsidRPr="000F466B" w:rsidRDefault="00863BF9" w:rsidP="00B678D8">
            <w:pPr>
              <w:tabs>
                <w:tab w:val="left" w:pos="2160"/>
              </w:tabs>
              <w:spacing w:line="260" w:lineRule="exact"/>
              <w:ind w:left="-188" w:right="121"/>
              <w:contextualSpacing/>
              <w:jc w:val="right"/>
              <w:rPr>
                <w:rFonts w:ascii="Angsana New" w:eastAsia="Angsana New" w:hAnsi="Angsana New"/>
                <w:sz w:val="24"/>
                <w:szCs w:val="24"/>
              </w:rPr>
            </w:pPr>
          </w:p>
        </w:tc>
        <w:tc>
          <w:tcPr>
            <w:tcW w:w="1080" w:type="dxa"/>
            <w:vAlign w:val="bottom"/>
          </w:tcPr>
          <w:p w14:paraId="2BE80294" w14:textId="77777777" w:rsidR="00863BF9" w:rsidRPr="000F466B" w:rsidRDefault="00863BF9" w:rsidP="00B678D8">
            <w:pPr>
              <w:pStyle w:val="a2"/>
              <w:tabs>
                <w:tab w:val="decimal" w:pos="1080"/>
              </w:tabs>
              <w:spacing w:line="260" w:lineRule="exact"/>
              <w:ind w:right="43"/>
              <w:jc w:val="right"/>
              <w:rPr>
                <w:rFonts w:ascii="Angsana New" w:eastAsia="Angsana New" w:hAnsi="Angsana New" w:cs="Angsana New"/>
                <w:color w:val="auto"/>
                <w:sz w:val="24"/>
                <w:szCs w:val="24"/>
                <w:lang w:val="en-US"/>
              </w:rPr>
            </w:pPr>
          </w:p>
        </w:tc>
        <w:tc>
          <w:tcPr>
            <w:tcW w:w="90" w:type="dxa"/>
            <w:vAlign w:val="bottom"/>
          </w:tcPr>
          <w:p w14:paraId="7EB7BDC8" w14:textId="77777777" w:rsidR="00863BF9" w:rsidRPr="000F466B" w:rsidRDefault="00863BF9" w:rsidP="00B678D8">
            <w:pPr>
              <w:tabs>
                <w:tab w:val="clear" w:pos="907"/>
                <w:tab w:val="decimal" w:pos="883"/>
                <w:tab w:val="left" w:pos="2160"/>
              </w:tabs>
              <w:spacing w:line="260" w:lineRule="exact"/>
              <w:ind w:left="-188" w:right="121"/>
              <w:contextualSpacing/>
              <w:jc w:val="right"/>
              <w:rPr>
                <w:rFonts w:ascii="Angsana New" w:eastAsia="Angsana New" w:hAnsi="Angsana New"/>
                <w:sz w:val="24"/>
                <w:szCs w:val="24"/>
              </w:rPr>
            </w:pPr>
          </w:p>
        </w:tc>
        <w:tc>
          <w:tcPr>
            <w:tcW w:w="1170" w:type="dxa"/>
            <w:vAlign w:val="bottom"/>
          </w:tcPr>
          <w:p w14:paraId="69F88F93" w14:textId="77777777" w:rsidR="00863BF9" w:rsidRPr="000F466B" w:rsidRDefault="00863BF9" w:rsidP="00B678D8">
            <w:pPr>
              <w:tabs>
                <w:tab w:val="clear" w:pos="907"/>
                <w:tab w:val="decimal" w:pos="883"/>
                <w:tab w:val="left" w:pos="2160"/>
              </w:tabs>
              <w:spacing w:line="260" w:lineRule="exact"/>
              <w:ind w:left="-188" w:right="121"/>
              <w:contextualSpacing/>
              <w:jc w:val="right"/>
              <w:rPr>
                <w:rFonts w:ascii="Angsana New" w:eastAsia="Angsana New" w:hAnsi="Angsana New"/>
                <w:sz w:val="24"/>
                <w:szCs w:val="24"/>
              </w:rPr>
            </w:pPr>
          </w:p>
        </w:tc>
        <w:tc>
          <w:tcPr>
            <w:tcW w:w="90" w:type="dxa"/>
            <w:vAlign w:val="bottom"/>
          </w:tcPr>
          <w:p w14:paraId="7FA8E638" w14:textId="77777777" w:rsidR="00863BF9" w:rsidRPr="000F466B" w:rsidRDefault="00863BF9" w:rsidP="00B678D8">
            <w:pPr>
              <w:tabs>
                <w:tab w:val="clear" w:pos="907"/>
                <w:tab w:val="decimal" w:pos="883"/>
                <w:tab w:val="left" w:pos="2160"/>
              </w:tabs>
              <w:spacing w:line="260" w:lineRule="exact"/>
              <w:ind w:left="-188" w:right="121"/>
              <w:contextualSpacing/>
              <w:jc w:val="right"/>
              <w:rPr>
                <w:rFonts w:ascii="Angsana New" w:eastAsia="Angsana New" w:hAnsi="Angsana New"/>
                <w:sz w:val="24"/>
                <w:szCs w:val="24"/>
              </w:rPr>
            </w:pPr>
          </w:p>
        </w:tc>
        <w:tc>
          <w:tcPr>
            <w:tcW w:w="1170" w:type="dxa"/>
            <w:tcBorders>
              <w:top w:val="double" w:sz="4" w:space="0" w:color="auto"/>
            </w:tcBorders>
            <w:vAlign w:val="bottom"/>
          </w:tcPr>
          <w:p w14:paraId="0D950129" w14:textId="77777777" w:rsidR="00863BF9" w:rsidRPr="005715CE" w:rsidRDefault="00863BF9" w:rsidP="00B678D8">
            <w:pPr>
              <w:pStyle w:val="a2"/>
              <w:tabs>
                <w:tab w:val="decimal" w:pos="990"/>
              </w:tabs>
              <w:spacing w:line="260" w:lineRule="exact"/>
              <w:ind w:right="43"/>
              <w:jc w:val="right"/>
              <w:rPr>
                <w:rFonts w:ascii="Angsana New" w:eastAsia="Angsana New" w:hAnsi="Angsana New" w:cs="Angsana New"/>
                <w:color w:val="auto"/>
                <w:sz w:val="24"/>
                <w:szCs w:val="24"/>
                <w:lang w:val="en-US"/>
              </w:rPr>
            </w:pPr>
          </w:p>
        </w:tc>
      </w:tr>
      <w:tr w:rsidR="00863BF9" w:rsidRPr="000F466B" w14:paraId="1E924B28" w14:textId="77777777" w:rsidTr="000A7A67">
        <w:trPr>
          <w:trHeight w:val="20"/>
        </w:trPr>
        <w:tc>
          <w:tcPr>
            <w:tcW w:w="2790" w:type="dxa"/>
          </w:tcPr>
          <w:p w14:paraId="316E343C" w14:textId="122D5BDB" w:rsidR="00863BF9" w:rsidRPr="000F466B" w:rsidRDefault="00863BF9" w:rsidP="00863BF9">
            <w:pPr>
              <w:tabs>
                <w:tab w:val="left" w:pos="2160"/>
              </w:tabs>
              <w:spacing w:line="260" w:lineRule="exact"/>
              <w:ind w:left="532" w:right="65" w:hanging="442"/>
              <w:contextualSpacing/>
              <w:rPr>
                <w:rFonts w:ascii="Angsana New" w:hAnsi="Angsana New"/>
                <w:color w:val="000000"/>
                <w:sz w:val="24"/>
                <w:szCs w:val="24"/>
                <w:cs/>
              </w:rPr>
            </w:pPr>
            <w:r w:rsidRPr="000F466B">
              <w:rPr>
                <w:rFonts w:ascii="Angsana New" w:hAnsi="Angsana New"/>
                <w:b/>
                <w:bCs/>
                <w:color w:val="000000"/>
                <w:sz w:val="24"/>
                <w:szCs w:val="24"/>
                <w:cs/>
              </w:rPr>
              <w:t>ค่าเสื่อมราคาสำหรับปี</w:t>
            </w:r>
          </w:p>
        </w:tc>
        <w:tc>
          <w:tcPr>
            <w:tcW w:w="1170" w:type="dxa"/>
            <w:vAlign w:val="bottom"/>
          </w:tcPr>
          <w:p w14:paraId="6BD6A35B" w14:textId="77777777" w:rsidR="00863BF9" w:rsidRPr="005715CE" w:rsidRDefault="00863BF9" w:rsidP="00863BF9">
            <w:pPr>
              <w:pStyle w:val="a2"/>
              <w:tabs>
                <w:tab w:val="decimal" w:pos="990"/>
              </w:tabs>
              <w:spacing w:line="260" w:lineRule="exact"/>
              <w:ind w:right="43"/>
              <w:jc w:val="right"/>
              <w:rPr>
                <w:rFonts w:ascii="Angsana New" w:eastAsia="Angsana New" w:hAnsi="Angsana New" w:cs="Angsana New"/>
                <w:color w:val="auto"/>
                <w:sz w:val="24"/>
                <w:szCs w:val="24"/>
                <w:lang w:val="en-US"/>
              </w:rPr>
            </w:pPr>
          </w:p>
        </w:tc>
        <w:tc>
          <w:tcPr>
            <w:tcW w:w="90" w:type="dxa"/>
            <w:vAlign w:val="bottom"/>
          </w:tcPr>
          <w:p w14:paraId="2445D7CA" w14:textId="77777777" w:rsidR="00863BF9" w:rsidRPr="000F466B" w:rsidRDefault="00863BF9" w:rsidP="00863BF9">
            <w:pPr>
              <w:spacing w:line="260" w:lineRule="exact"/>
              <w:ind w:right="121"/>
              <w:contextualSpacing/>
              <w:jc w:val="right"/>
              <w:rPr>
                <w:rFonts w:ascii="Angsana New" w:eastAsia="Angsana New" w:hAnsi="Angsana New"/>
                <w:sz w:val="24"/>
                <w:szCs w:val="24"/>
              </w:rPr>
            </w:pPr>
          </w:p>
        </w:tc>
        <w:tc>
          <w:tcPr>
            <w:tcW w:w="1170" w:type="dxa"/>
            <w:vAlign w:val="bottom"/>
          </w:tcPr>
          <w:p w14:paraId="2674326E" w14:textId="77777777" w:rsidR="00863BF9" w:rsidRPr="000F466B" w:rsidRDefault="00863BF9" w:rsidP="00863BF9">
            <w:pPr>
              <w:pStyle w:val="a2"/>
              <w:tabs>
                <w:tab w:val="decimal" w:pos="990"/>
              </w:tabs>
              <w:spacing w:line="260" w:lineRule="exact"/>
              <w:ind w:right="43"/>
              <w:jc w:val="right"/>
              <w:rPr>
                <w:rFonts w:ascii="Angsana New" w:eastAsia="Angsana New" w:hAnsi="Angsana New" w:cs="Angsana New"/>
                <w:color w:val="auto"/>
                <w:sz w:val="24"/>
                <w:szCs w:val="24"/>
                <w:lang w:val="en-US"/>
              </w:rPr>
            </w:pPr>
          </w:p>
        </w:tc>
        <w:tc>
          <w:tcPr>
            <w:tcW w:w="90" w:type="dxa"/>
            <w:vAlign w:val="bottom"/>
          </w:tcPr>
          <w:p w14:paraId="52BF7BD4" w14:textId="77777777" w:rsidR="00863BF9" w:rsidRPr="000F466B" w:rsidRDefault="00863BF9" w:rsidP="00863BF9">
            <w:pPr>
              <w:tabs>
                <w:tab w:val="left" w:pos="2160"/>
              </w:tabs>
              <w:spacing w:line="260" w:lineRule="exact"/>
              <w:ind w:left="-188" w:right="121"/>
              <w:contextualSpacing/>
              <w:jc w:val="right"/>
              <w:rPr>
                <w:rFonts w:ascii="Angsana New" w:eastAsia="Angsana New" w:hAnsi="Angsana New"/>
                <w:sz w:val="24"/>
                <w:szCs w:val="24"/>
              </w:rPr>
            </w:pPr>
          </w:p>
        </w:tc>
        <w:tc>
          <w:tcPr>
            <w:tcW w:w="1080" w:type="dxa"/>
            <w:vAlign w:val="bottom"/>
          </w:tcPr>
          <w:p w14:paraId="16FE5400" w14:textId="77777777" w:rsidR="00863BF9" w:rsidRPr="000F466B" w:rsidRDefault="00863BF9" w:rsidP="00863BF9">
            <w:pPr>
              <w:pStyle w:val="a2"/>
              <w:tabs>
                <w:tab w:val="decimal" w:pos="1080"/>
              </w:tabs>
              <w:spacing w:line="260" w:lineRule="exact"/>
              <w:ind w:right="43"/>
              <w:jc w:val="right"/>
              <w:rPr>
                <w:rFonts w:ascii="Angsana New" w:eastAsia="Angsana New" w:hAnsi="Angsana New" w:cs="Angsana New"/>
                <w:color w:val="auto"/>
                <w:sz w:val="24"/>
                <w:szCs w:val="24"/>
                <w:lang w:val="en-US"/>
              </w:rPr>
            </w:pPr>
          </w:p>
        </w:tc>
        <w:tc>
          <w:tcPr>
            <w:tcW w:w="90" w:type="dxa"/>
            <w:vAlign w:val="bottom"/>
          </w:tcPr>
          <w:p w14:paraId="35E951A0" w14:textId="77777777" w:rsidR="00863BF9" w:rsidRPr="000F466B" w:rsidRDefault="00863BF9" w:rsidP="00863BF9">
            <w:pPr>
              <w:tabs>
                <w:tab w:val="clear" w:pos="907"/>
                <w:tab w:val="decimal" w:pos="883"/>
                <w:tab w:val="left" w:pos="2160"/>
              </w:tabs>
              <w:spacing w:line="260" w:lineRule="exact"/>
              <w:ind w:left="-188" w:right="121"/>
              <w:contextualSpacing/>
              <w:jc w:val="right"/>
              <w:rPr>
                <w:rFonts w:ascii="Angsana New" w:eastAsia="Angsana New" w:hAnsi="Angsana New"/>
                <w:sz w:val="24"/>
                <w:szCs w:val="24"/>
              </w:rPr>
            </w:pPr>
          </w:p>
        </w:tc>
        <w:tc>
          <w:tcPr>
            <w:tcW w:w="1170" w:type="dxa"/>
            <w:vAlign w:val="bottom"/>
          </w:tcPr>
          <w:p w14:paraId="52ED47DB" w14:textId="77777777" w:rsidR="00863BF9" w:rsidRPr="000F466B" w:rsidRDefault="00863BF9" w:rsidP="00863BF9">
            <w:pPr>
              <w:tabs>
                <w:tab w:val="clear" w:pos="907"/>
                <w:tab w:val="decimal" w:pos="883"/>
                <w:tab w:val="left" w:pos="2160"/>
              </w:tabs>
              <w:spacing w:line="260" w:lineRule="exact"/>
              <w:ind w:left="-188" w:right="121"/>
              <w:contextualSpacing/>
              <w:jc w:val="right"/>
              <w:rPr>
                <w:rFonts w:ascii="Angsana New" w:eastAsia="Angsana New" w:hAnsi="Angsana New"/>
                <w:sz w:val="24"/>
                <w:szCs w:val="24"/>
              </w:rPr>
            </w:pPr>
          </w:p>
        </w:tc>
        <w:tc>
          <w:tcPr>
            <w:tcW w:w="90" w:type="dxa"/>
            <w:vAlign w:val="bottom"/>
          </w:tcPr>
          <w:p w14:paraId="73EA8980" w14:textId="77777777" w:rsidR="00863BF9" w:rsidRPr="000F466B" w:rsidRDefault="00863BF9" w:rsidP="00863BF9">
            <w:pPr>
              <w:tabs>
                <w:tab w:val="clear" w:pos="907"/>
                <w:tab w:val="decimal" w:pos="883"/>
                <w:tab w:val="left" w:pos="2160"/>
              </w:tabs>
              <w:spacing w:line="260" w:lineRule="exact"/>
              <w:ind w:left="-188" w:right="121"/>
              <w:contextualSpacing/>
              <w:jc w:val="right"/>
              <w:rPr>
                <w:rFonts w:ascii="Angsana New" w:eastAsia="Angsana New" w:hAnsi="Angsana New"/>
                <w:sz w:val="24"/>
                <w:szCs w:val="24"/>
              </w:rPr>
            </w:pPr>
          </w:p>
        </w:tc>
        <w:tc>
          <w:tcPr>
            <w:tcW w:w="1170" w:type="dxa"/>
            <w:vAlign w:val="bottom"/>
          </w:tcPr>
          <w:p w14:paraId="07A9F7C1" w14:textId="77777777" w:rsidR="00863BF9" w:rsidRPr="005715CE" w:rsidRDefault="00863BF9" w:rsidP="00863BF9">
            <w:pPr>
              <w:pStyle w:val="a2"/>
              <w:tabs>
                <w:tab w:val="decimal" w:pos="990"/>
              </w:tabs>
              <w:spacing w:line="260" w:lineRule="exact"/>
              <w:ind w:right="43"/>
              <w:jc w:val="right"/>
              <w:rPr>
                <w:rFonts w:ascii="Angsana New" w:eastAsia="Angsana New" w:hAnsi="Angsana New" w:cs="Angsana New"/>
                <w:color w:val="auto"/>
                <w:sz w:val="24"/>
                <w:szCs w:val="24"/>
                <w:lang w:val="en-US"/>
              </w:rPr>
            </w:pPr>
          </w:p>
        </w:tc>
      </w:tr>
      <w:tr w:rsidR="00863BF9" w:rsidRPr="000F466B" w14:paraId="6C3F132C" w14:textId="77777777" w:rsidTr="000A7A67">
        <w:trPr>
          <w:trHeight w:val="20"/>
        </w:trPr>
        <w:tc>
          <w:tcPr>
            <w:tcW w:w="2790" w:type="dxa"/>
          </w:tcPr>
          <w:p w14:paraId="386D624C" w14:textId="76D115C8" w:rsidR="00863BF9" w:rsidRPr="000F466B" w:rsidRDefault="00863BF9" w:rsidP="00863BF9">
            <w:pPr>
              <w:tabs>
                <w:tab w:val="left" w:pos="2160"/>
              </w:tabs>
              <w:spacing w:line="260" w:lineRule="exact"/>
              <w:ind w:left="532" w:right="65" w:hanging="352"/>
              <w:contextualSpacing/>
              <w:rPr>
                <w:rFonts w:ascii="Angsana New" w:hAnsi="Angsana New"/>
                <w:color w:val="000000"/>
                <w:sz w:val="24"/>
                <w:szCs w:val="24"/>
                <w:cs/>
              </w:rPr>
            </w:pPr>
            <w:r w:rsidRPr="005715CE">
              <w:rPr>
                <w:rFonts w:ascii="Angsana New" w:hAnsi="Angsana New"/>
                <w:color w:val="000000"/>
                <w:sz w:val="24"/>
                <w:szCs w:val="24"/>
              </w:rPr>
              <w:t>256</w:t>
            </w:r>
            <w:r>
              <w:rPr>
                <w:rFonts w:ascii="Angsana New" w:hAnsi="Angsana New"/>
                <w:color w:val="000000"/>
                <w:sz w:val="24"/>
                <w:szCs w:val="24"/>
              </w:rPr>
              <w:t>8</w:t>
            </w:r>
          </w:p>
        </w:tc>
        <w:tc>
          <w:tcPr>
            <w:tcW w:w="1170" w:type="dxa"/>
            <w:vAlign w:val="bottom"/>
          </w:tcPr>
          <w:p w14:paraId="5760DF8A" w14:textId="77777777" w:rsidR="00863BF9" w:rsidRPr="005715CE" w:rsidRDefault="00863BF9" w:rsidP="00863BF9">
            <w:pPr>
              <w:pStyle w:val="a2"/>
              <w:tabs>
                <w:tab w:val="decimal" w:pos="990"/>
              </w:tabs>
              <w:spacing w:line="260" w:lineRule="exact"/>
              <w:ind w:right="43"/>
              <w:jc w:val="right"/>
              <w:rPr>
                <w:rFonts w:ascii="Angsana New" w:eastAsia="Angsana New" w:hAnsi="Angsana New" w:cs="Angsana New"/>
                <w:color w:val="auto"/>
                <w:sz w:val="24"/>
                <w:szCs w:val="24"/>
                <w:lang w:val="en-US"/>
              </w:rPr>
            </w:pPr>
          </w:p>
        </w:tc>
        <w:tc>
          <w:tcPr>
            <w:tcW w:w="90" w:type="dxa"/>
            <w:vAlign w:val="bottom"/>
          </w:tcPr>
          <w:p w14:paraId="3A6C9A7C" w14:textId="77777777" w:rsidR="00863BF9" w:rsidRPr="000F466B" w:rsidRDefault="00863BF9" w:rsidP="00863BF9">
            <w:pPr>
              <w:spacing w:line="260" w:lineRule="exact"/>
              <w:ind w:right="121"/>
              <w:contextualSpacing/>
              <w:jc w:val="right"/>
              <w:rPr>
                <w:rFonts w:ascii="Angsana New" w:eastAsia="Angsana New" w:hAnsi="Angsana New"/>
                <w:sz w:val="24"/>
                <w:szCs w:val="24"/>
              </w:rPr>
            </w:pPr>
          </w:p>
        </w:tc>
        <w:tc>
          <w:tcPr>
            <w:tcW w:w="1170" w:type="dxa"/>
            <w:vAlign w:val="bottom"/>
          </w:tcPr>
          <w:p w14:paraId="736F495B" w14:textId="77777777" w:rsidR="00863BF9" w:rsidRPr="000F466B" w:rsidRDefault="00863BF9" w:rsidP="00863BF9">
            <w:pPr>
              <w:pStyle w:val="a2"/>
              <w:tabs>
                <w:tab w:val="decimal" w:pos="990"/>
              </w:tabs>
              <w:spacing w:line="260" w:lineRule="exact"/>
              <w:ind w:right="43"/>
              <w:jc w:val="right"/>
              <w:rPr>
                <w:rFonts w:ascii="Angsana New" w:eastAsia="Angsana New" w:hAnsi="Angsana New" w:cs="Angsana New"/>
                <w:color w:val="auto"/>
                <w:sz w:val="24"/>
                <w:szCs w:val="24"/>
                <w:lang w:val="en-US"/>
              </w:rPr>
            </w:pPr>
          </w:p>
        </w:tc>
        <w:tc>
          <w:tcPr>
            <w:tcW w:w="90" w:type="dxa"/>
            <w:vAlign w:val="bottom"/>
          </w:tcPr>
          <w:p w14:paraId="0F5E1EC0" w14:textId="77777777" w:rsidR="00863BF9" w:rsidRPr="000F466B" w:rsidRDefault="00863BF9" w:rsidP="00863BF9">
            <w:pPr>
              <w:tabs>
                <w:tab w:val="left" w:pos="2160"/>
              </w:tabs>
              <w:spacing w:line="260" w:lineRule="exact"/>
              <w:ind w:left="-188" w:right="121"/>
              <w:contextualSpacing/>
              <w:jc w:val="right"/>
              <w:rPr>
                <w:rFonts w:ascii="Angsana New" w:eastAsia="Angsana New" w:hAnsi="Angsana New"/>
                <w:sz w:val="24"/>
                <w:szCs w:val="24"/>
              </w:rPr>
            </w:pPr>
          </w:p>
        </w:tc>
        <w:tc>
          <w:tcPr>
            <w:tcW w:w="1080" w:type="dxa"/>
            <w:vAlign w:val="bottom"/>
          </w:tcPr>
          <w:p w14:paraId="28CE5470" w14:textId="77777777" w:rsidR="00863BF9" w:rsidRPr="000F466B" w:rsidRDefault="00863BF9" w:rsidP="00863BF9">
            <w:pPr>
              <w:pStyle w:val="a2"/>
              <w:tabs>
                <w:tab w:val="decimal" w:pos="1080"/>
              </w:tabs>
              <w:spacing w:line="260" w:lineRule="exact"/>
              <w:ind w:right="43"/>
              <w:jc w:val="right"/>
              <w:rPr>
                <w:rFonts w:ascii="Angsana New" w:eastAsia="Angsana New" w:hAnsi="Angsana New" w:cs="Angsana New"/>
                <w:color w:val="auto"/>
                <w:sz w:val="24"/>
                <w:szCs w:val="24"/>
                <w:lang w:val="en-US"/>
              </w:rPr>
            </w:pPr>
          </w:p>
        </w:tc>
        <w:tc>
          <w:tcPr>
            <w:tcW w:w="90" w:type="dxa"/>
            <w:vAlign w:val="bottom"/>
          </w:tcPr>
          <w:p w14:paraId="0E8A185E" w14:textId="77777777" w:rsidR="00863BF9" w:rsidRPr="000F466B" w:rsidRDefault="00863BF9" w:rsidP="00863BF9">
            <w:pPr>
              <w:tabs>
                <w:tab w:val="clear" w:pos="907"/>
                <w:tab w:val="decimal" w:pos="883"/>
                <w:tab w:val="left" w:pos="2160"/>
              </w:tabs>
              <w:spacing w:line="260" w:lineRule="exact"/>
              <w:ind w:left="-188" w:right="121"/>
              <w:contextualSpacing/>
              <w:jc w:val="right"/>
              <w:rPr>
                <w:rFonts w:ascii="Angsana New" w:eastAsia="Angsana New" w:hAnsi="Angsana New"/>
                <w:sz w:val="24"/>
                <w:szCs w:val="24"/>
              </w:rPr>
            </w:pPr>
          </w:p>
        </w:tc>
        <w:tc>
          <w:tcPr>
            <w:tcW w:w="1170" w:type="dxa"/>
            <w:vAlign w:val="bottom"/>
          </w:tcPr>
          <w:p w14:paraId="62D59328" w14:textId="77777777" w:rsidR="00863BF9" w:rsidRPr="000F466B" w:rsidRDefault="00863BF9" w:rsidP="00863BF9">
            <w:pPr>
              <w:tabs>
                <w:tab w:val="clear" w:pos="907"/>
                <w:tab w:val="decimal" w:pos="883"/>
                <w:tab w:val="left" w:pos="2160"/>
              </w:tabs>
              <w:spacing w:line="260" w:lineRule="exact"/>
              <w:ind w:left="-188" w:right="121"/>
              <w:contextualSpacing/>
              <w:jc w:val="right"/>
              <w:rPr>
                <w:rFonts w:ascii="Angsana New" w:eastAsia="Angsana New" w:hAnsi="Angsana New"/>
                <w:sz w:val="24"/>
                <w:szCs w:val="24"/>
              </w:rPr>
            </w:pPr>
          </w:p>
        </w:tc>
        <w:tc>
          <w:tcPr>
            <w:tcW w:w="90" w:type="dxa"/>
            <w:vAlign w:val="bottom"/>
          </w:tcPr>
          <w:p w14:paraId="367B4A89" w14:textId="77777777" w:rsidR="00863BF9" w:rsidRPr="000F466B" w:rsidRDefault="00863BF9" w:rsidP="00863BF9">
            <w:pPr>
              <w:tabs>
                <w:tab w:val="clear" w:pos="907"/>
                <w:tab w:val="decimal" w:pos="883"/>
                <w:tab w:val="left" w:pos="2160"/>
              </w:tabs>
              <w:spacing w:line="260" w:lineRule="exact"/>
              <w:ind w:left="-188" w:right="121"/>
              <w:contextualSpacing/>
              <w:jc w:val="right"/>
              <w:rPr>
                <w:rFonts w:ascii="Angsana New" w:eastAsia="Angsana New" w:hAnsi="Angsana New"/>
                <w:sz w:val="24"/>
                <w:szCs w:val="24"/>
              </w:rPr>
            </w:pPr>
          </w:p>
        </w:tc>
        <w:tc>
          <w:tcPr>
            <w:tcW w:w="1170" w:type="dxa"/>
            <w:tcBorders>
              <w:bottom w:val="double" w:sz="4" w:space="0" w:color="auto"/>
            </w:tcBorders>
            <w:vAlign w:val="bottom"/>
          </w:tcPr>
          <w:p w14:paraId="32E73DEA" w14:textId="6A869AD5" w:rsidR="00863BF9" w:rsidRPr="005715CE" w:rsidRDefault="00F129A6" w:rsidP="00863BF9">
            <w:pPr>
              <w:pStyle w:val="a2"/>
              <w:tabs>
                <w:tab w:val="decimal" w:pos="990"/>
              </w:tabs>
              <w:spacing w:line="260" w:lineRule="exact"/>
              <w:ind w:right="43"/>
              <w:jc w:val="right"/>
              <w:rPr>
                <w:rFonts w:ascii="Angsana New" w:eastAsia="Angsana New" w:hAnsi="Angsana New" w:cs="Angsana New"/>
                <w:color w:val="auto"/>
                <w:sz w:val="24"/>
                <w:szCs w:val="24"/>
                <w:lang w:val="en-US"/>
              </w:rPr>
            </w:pPr>
            <w:r>
              <w:rPr>
                <w:rFonts w:ascii="Angsana New" w:eastAsia="Angsana New" w:hAnsi="Angsana New" w:cs="Angsana New"/>
                <w:color w:val="auto"/>
                <w:sz w:val="24"/>
                <w:szCs w:val="24"/>
                <w:lang w:val="en-US"/>
              </w:rPr>
              <w:t>2,57</w:t>
            </w:r>
            <w:r w:rsidR="008254FE">
              <w:rPr>
                <w:rFonts w:ascii="Angsana New" w:eastAsia="Angsana New" w:hAnsi="Angsana New" w:cs="Angsana New"/>
                <w:color w:val="auto"/>
                <w:sz w:val="24"/>
                <w:szCs w:val="24"/>
                <w:lang w:val="en-US"/>
              </w:rPr>
              <w:t>1</w:t>
            </w:r>
          </w:p>
        </w:tc>
      </w:tr>
      <w:tr w:rsidR="00863BF9" w:rsidRPr="000F466B" w14:paraId="40D61A43" w14:textId="77777777" w:rsidTr="000A7A67">
        <w:trPr>
          <w:trHeight w:val="20"/>
        </w:trPr>
        <w:tc>
          <w:tcPr>
            <w:tcW w:w="2790" w:type="dxa"/>
          </w:tcPr>
          <w:p w14:paraId="1667884C" w14:textId="4C21ACFC" w:rsidR="00863BF9" w:rsidRPr="000F466B" w:rsidRDefault="00863BF9" w:rsidP="00863BF9">
            <w:pPr>
              <w:tabs>
                <w:tab w:val="left" w:pos="2160"/>
              </w:tabs>
              <w:spacing w:line="260" w:lineRule="exact"/>
              <w:ind w:left="532" w:right="65" w:hanging="352"/>
              <w:contextualSpacing/>
              <w:rPr>
                <w:rFonts w:ascii="Angsana New" w:hAnsi="Angsana New"/>
                <w:color w:val="000000"/>
                <w:sz w:val="24"/>
                <w:szCs w:val="24"/>
                <w:cs/>
              </w:rPr>
            </w:pPr>
            <w:r w:rsidRPr="005715CE">
              <w:rPr>
                <w:rFonts w:ascii="Angsana New" w:hAnsi="Angsana New"/>
                <w:color w:val="000000"/>
                <w:sz w:val="24"/>
                <w:szCs w:val="24"/>
              </w:rPr>
              <w:t>256</w:t>
            </w:r>
            <w:r>
              <w:rPr>
                <w:rFonts w:ascii="Angsana New" w:hAnsi="Angsana New"/>
                <w:color w:val="000000"/>
                <w:sz w:val="24"/>
                <w:szCs w:val="24"/>
              </w:rPr>
              <w:t>7</w:t>
            </w:r>
          </w:p>
        </w:tc>
        <w:tc>
          <w:tcPr>
            <w:tcW w:w="1170" w:type="dxa"/>
            <w:vAlign w:val="bottom"/>
          </w:tcPr>
          <w:p w14:paraId="1CE47619" w14:textId="77777777" w:rsidR="00863BF9" w:rsidRPr="005715CE" w:rsidRDefault="00863BF9" w:rsidP="00863BF9">
            <w:pPr>
              <w:pStyle w:val="a2"/>
              <w:tabs>
                <w:tab w:val="decimal" w:pos="990"/>
              </w:tabs>
              <w:spacing w:line="260" w:lineRule="exact"/>
              <w:ind w:right="43"/>
              <w:jc w:val="right"/>
              <w:rPr>
                <w:rFonts w:ascii="Angsana New" w:eastAsia="Angsana New" w:hAnsi="Angsana New" w:cs="Angsana New"/>
                <w:color w:val="auto"/>
                <w:sz w:val="24"/>
                <w:szCs w:val="24"/>
                <w:lang w:val="en-US"/>
              </w:rPr>
            </w:pPr>
          </w:p>
        </w:tc>
        <w:tc>
          <w:tcPr>
            <w:tcW w:w="90" w:type="dxa"/>
            <w:vAlign w:val="bottom"/>
          </w:tcPr>
          <w:p w14:paraId="03935030" w14:textId="77777777" w:rsidR="00863BF9" w:rsidRPr="000F466B" w:rsidRDefault="00863BF9" w:rsidP="00863BF9">
            <w:pPr>
              <w:spacing w:line="260" w:lineRule="exact"/>
              <w:ind w:right="121"/>
              <w:contextualSpacing/>
              <w:jc w:val="right"/>
              <w:rPr>
                <w:rFonts w:ascii="Angsana New" w:eastAsia="Angsana New" w:hAnsi="Angsana New"/>
                <w:sz w:val="24"/>
                <w:szCs w:val="24"/>
              </w:rPr>
            </w:pPr>
          </w:p>
        </w:tc>
        <w:tc>
          <w:tcPr>
            <w:tcW w:w="1170" w:type="dxa"/>
            <w:vAlign w:val="bottom"/>
          </w:tcPr>
          <w:p w14:paraId="4577F045" w14:textId="77777777" w:rsidR="00863BF9" w:rsidRPr="000F466B" w:rsidRDefault="00863BF9" w:rsidP="00863BF9">
            <w:pPr>
              <w:pStyle w:val="a2"/>
              <w:tabs>
                <w:tab w:val="decimal" w:pos="990"/>
              </w:tabs>
              <w:spacing w:line="260" w:lineRule="exact"/>
              <w:ind w:right="43"/>
              <w:jc w:val="right"/>
              <w:rPr>
                <w:rFonts w:ascii="Angsana New" w:eastAsia="Angsana New" w:hAnsi="Angsana New" w:cs="Angsana New"/>
                <w:color w:val="auto"/>
                <w:sz w:val="24"/>
                <w:szCs w:val="24"/>
                <w:lang w:val="en-US"/>
              </w:rPr>
            </w:pPr>
          </w:p>
        </w:tc>
        <w:tc>
          <w:tcPr>
            <w:tcW w:w="90" w:type="dxa"/>
            <w:vAlign w:val="bottom"/>
          </w:tcPr>
          <w:p w14:paraId="25494EB3" w14:textId="77777777" w:rsidR="00863BF9" w:rsidRPr="000F466B" w:rsidRDefault="00863BF9" w:rsidP="00863BF9">
            <w:pPr>
              <w:tabs>
                <w:tab w:val="left" w:pos="2160"/>
              </w:tabs>
              <w:spacing w:line="260" w:lineRule="exact"/>
              <w:ind w:left="-188" w:right="121"/>
              <w:contextualSpacing/>
              <w:jc w:val="right"/>
              <w:rPr>
                <w:rFonts w:ascii="Angsana New" w:eastAsia="Angsana New" w:hAnsi="Angsana New"/>
                <w:sz w:val="24"/>
                <w:szCs w:val="24"/>
              </w:rPr>
            </w:pPr>
          </w:p>
        </w:tc>
        <w:tc>
          <w:tcPr>
            <w:tcW w:w="1080" w:type="dxa"/>
            <w:vAlign w:val="bottom"/>
          </w:tcPr>
          <w:p w14:paraId="085CF562" w14:textId="77777777" w:rsidR="00863BF9" w:rsidRPr="000F466B" w:rsidRDefault="00863BF9" w:rsidP="00863BF9">
            <w:pPr>
              <w:pStyle w:val="a2"/>
              <w:tabs>
                <w:tab w:val="decimal" w:pos="1080"/>
              </w:tabs>
              <w:spacing w:line="260" w:lineRule="exact"/>
              <w:ind w:right="43"/>
              <w:jc w:val="right"/>
              <w:rPr>
                <w:rFonts w:ascii="Angsana New" w:eastAsia="Angsana New" w:hAnsi="Angsana New" w:cs="Angsana New"/>
                <w:color w:val="auto"/>
                <w:sz w:val="24"/>
                <w:szCs w:val="24"/>
                <w:lang w:val="en-US"/>
              </w:rPr>
            </w:pPr>
          </w:p>
        </w:tc>
        <w:tc>
          <w:tcPr>
            <w:tcW w:w="90" w:type="dxa"/>
            <w:vAlign w:val="bottom"/>
          </w:tcPr>
          <w:p w14:paraId="713E6799" w14:textId="77777777" w:rsidR="00863BF9" w:rsidRPr="000F466B" w:rsidRDefault="00863BF9" w:rsidP="00863BF9">
            <w:pPr>
              <w:tabs>
                <w:tab w:val="clear" w:pos="907"/>
                <w:tab w:val="decimal" w:pos="883"/>
                <w:tab w:val="left" w:pos="2160"/>
              </w:tabs>
              <w:spacing w:line="260" w:lineRule="exact"/>
              <w:ind w:left="-188" w:right="121"/>
              <w:contextualSpacing/>
              <w:jc w:val="right"/>
              <w:rPr>
                <w:rFonts w:ascii="Angsana New" w:eastAsia="Angsana New" w:hAnsi="Angsana New"/>
                <w:sz w:val="24"/>
                <w:szCs w:val="24"/>
              </w:rPr>
            </w:pPr>
          </w:p>
        </w:tc>
        <w:tc>
          <w:tcPr>
            <w:tcW w:w="1170" w:type="dxa"/>
            <w:vAlign w:val="bottom"/>
          </w:tcPr>
          <w:p w14:paraId="02193EDD" w14:textId="77777777" w:rsidR="00863BF9" w:rsidRPr="000F466B" w:rsidRDefault="00863BF9" w:rsidP="00863BF9">
            <w:pPr>
              <w:tabs>
                <w:tab w:val="clear" w:pos="907"/>
                <w:tab w:val="decimal" w:pos="883"/>
                <w:tab w:val="left" w:pos="2160"/>
              </w:tabs>
              <w:spacing w:line="260" w:lineRule="exact"/>
              <w:ind w:left="-188" w:right="121"/>
              <w:contextualSpacing/>
              <w:jc w:val="right"/>
              <w:rPr>
                <w:rFonts w:ascii="Angsana New" w:eastAsia="Angsana New" w:hAnsi="Angsana New"/>
                <w:sz w:val="24"/>
                <w:szCs w:val="24"/>
              </w:rPr>
            </w:pPr>
          </w:p>
        </w:tc>
        <w:tc>
          <w:tcPr>
            <w:tcW w:w="90" w:type="dxa"/>
            <w:vAlign w:val="bottom"/>
          </w:tcPr>
          <w:p w14:paraId="1D8D5584" w14:textId="77777777" w:rsidR="00863BF9" w:rsidRPr="000F466B" w:rsidRDefault="00863BF9" w:rsidP="00863BF9">
            <w:pPr>
              <w:tabs>
                <w:tab w:val="clear" w:pos="907"/>
                <w:tab w:val="decimal" w:pos="883"/>
                <w:tab w:val="left" w:pos="2160"/>
              </w:tabs>
              <w:spacing w:line="260" w:lineRule="exact"/>
              <w:ind w:left="-188" w:right="121"/>
              <w:contextualSpacing/>
              <w:jc w:val="right"/>
              <w:rPr>
                <w:rFonts w:ascii="Angsana New" w:eastAsia="Angsana New" w:hAnsi="Angsana New"/>
                <w:sz w:val="24"/>
                <w:szCs w:val="24"/>
              </w:rPr>
            </w:pPr>
          </w:p>
        </w:tc>
        <w:tc>
          <w:tcPr>
            <w:tcW w:w="1170" w:type="dxa"/>
            <w:tcBorders>
              <w:top w:val="double" w:sz="4" w:space="0" w:color="auto"/>
              <w:bottom w:val="double" w:sz="4" w:space="0" w:color="auto"/>
            </w:tcBorders>
            <w:vAlign w:val="bottom"/>
          </w:tcPr>
          <w:p w14:paraId="52166965" w14:textId="5BC8ED4D" w:rsidR="00863BF9" w:rsidRPr="005715CE" w:rsidRDefault="00863BF9" w:rsidP="00863BF9">
            <w:pPr>
              <w:pStyle w:val="a2"/>
              <w:tabs>
                <w:tab w:val="decimal" w:pos="990"/>
              </w:tabs>
              <w:spacing w:line="260" w:lineRule="exact"/>
              <w:ind w:right="43"/>
              <w:jc w:val="right"/>
              <w:rPr>
                <w:rFonts w:ascii="Angsana New" w:eastAsia="Angsana New" w:hAnsi="Angsana New" w:cs="Angsana New"/>
                <w:color w:val="auto"/>
                <w:sz w:val="24"/>
                <w:szCs w:val="24"/>
                <w:lang w:val="en-US"/>
              </w:rPr>
            </w:pPr>
            <w:r w:rsidRPr="000838B4">
              <w:rPr>
                <w:rFonts w:ascii="Angsana New" w:eastAsia="Angsana New" w:hAnsi="Angsana New"/>
                <w:color w:val="auto"/>
                <w:sz w:val="24"/>
                <w:szCs w:val="24"/>
              </w:rPr>
              <w:t>4,564</w:t>
            </w:r>
          </w:p>
        </w:tc>
      </w:tr>
    </w:tbl>
    <w:p w14:paraId="68BE33E6" w14:textId="77777777" w:rsidR="000A7A67" w:rsidRDefault="000A7A67" w:rsidP="000A7A67">
      <w:pPr>
        <w:pStyle w:val="ListParagraph"/>
        <w:spacing w:before="120" w:after="120" w:line="240" w:lineRule="auto"/>
        <w:ind w:left="1260"/>
        <w:contextualSpacing w:val="0"/>
        <w:jc w:val="thaiDistribute"/>
        <w:rPr>
          <w:rFonts w:ascii="Angsana New" w:hAnsi="Angsana New" w:hint="cs"/>
          <w:b/>
          <w:bCs/>
          <w:sz w:val="28"/>
        </w:rPr>
      </w:pPr>
    </w:p>
    <w:p w14:paraId="21A62481" w14:textId="77777777" w:rsidR="00046024" w:rsidRDefault="00046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Pr>
          <w:rFonts w:ascii="Angsana New" w:hAnsi="Angsana New"/>
          <w:b/>
          <w:bCs/>
          <w:sz w:val="28"/>
        </w:rPr>
        <w:br w:type="page"/>
      </w:r>
    </w:p>
    <w:p w14:paraId="4EF78ABE" w14:textId="55641BB4" w:rsidR="00976A0C" w:rsidRPr="00C44DE9" w:rsidRDefault="00976A0C" w:rsidP="00210E14">
      <w:pPr>
        <w:pStyle w:val="ListParagraph"/>
        <w:numPr>
          <w:ilvl w:val="0"/>
          <w:numId w:val="17"/>
        </w:numPr>
        <w:spacing w:before="120" w:after="120" w:line="240" w:lineRule="auto"/>
        <w:ind w:hanging="720"/>
        <w:contextualSpacing w:val="0"/>
        <w:jc w:val="thaiDistribute"/>
        <w:rPr>
          <w:rFonts w:ascii="Angsana New" w:hAnsi="Angsana New"/>
          <w:b/>
          <w:bCs/>
          <w:sz w:val="28"/>
        </w:rPr>
      </w:pPr>
      <w:r w:rsidRPr="00C44DE9">
        <w:rPr>
          <w:rFonts w:ascii="Angsana New" w:hAnsi="Angsana New" w:hint="cs"/>
          <w:b/>
          <w:bCs/>
          <w:sz w:val="28"/>
          <w:cs/>
        </w:rPr>
        <w:t>หนี้สินตามสัญญาเช่า</w:t>
      </w:r>
    </w:p>
    <w:p w14:paraId="01CEA9BF" w14:textId="77777777" w:rsidR="00976A0C" w:rsidRPr="004C6222" w:rsidRDefault="00976A0C" w:rsidP="00973ED6">
      <w:pPr>
        <w:pStyle w:val="ListParagraph"/>
        <w:spacing w:after="0" w:line="240" w:lineRule="auto"/>
        <w:ind w:left="6307" w:firstLine="173"/>
        <w:contextualSpacing w:val="0"/>
        <w:rPr>
          <w:rFonts w:ascii="Angsana New" w:hAnsi="Angsana New"/>
          <w:b/>
          <w:bCs/>
          <w:sz w:val="24"/>
          <w:szCs w:val="24"/>
        </w:rPr>
      </w:pPr>
      <w:r w:rsidRPr="004C6222">
        <w:rPr>
          <w:rFonts w:ascii="Angsana New" w:hAnsi="Angsana New"/>
          <w:b/>
          <w:bCs/>
          <w:sz w:val="24"/>
          <w:szCs w:val="24"/>
          <w:cs/>
        </w:rPr>
        <w:t>พันบาท</w:t>
      </w:r>
    </w:p>
    <w:tbl>
      <w:tblPr>
        <w:tblW w:w="8668" w:type="dxa"/>
        <w:tblInd w:w="540" w:type="dxa"/>
        <w:tblLayout w:type="fixed"/>
        <w:tblCellMar>
          <w:left w:w="0" w:type="dxa"/>
          <w:right w:w="0" w:type="dxa"/>
        </w:tblCellMar>
        <w:tblLook w:val="04A0" w:firstRow="1" w:lastRow="0" w:firstColumn="1" w:lastColumn="0" w:noHBand="0" w:noVBand="1"/>
      </w:tblPr>
      <w:tblGrid>
        <w:gridCol w:w="4050"/>
        <w:gridCol w:w="1080"/>
        <w:gridCol w:w="105"/>
        <w:gridCol w:w="1065"/>
        <w:gridCol w:w="75"/>
        <w:gridCol w:w="1095"/>
        <w:gridCol w:w="90"/>
        <w:gridCol w:w="1108"/>
      </w:tblGrid>
      <w:tr w:rsidR="007455B5" w:rsidRPr="007455B5" w14:paraId="56858D8B" w14:textId="77777777" w:rsidTr="008546A9">
        <w:trPr>
          <w:trHeight w:val="17"/>
        </w:trPr>
        <w:tc>
          <w:tcPr>
            <w:tcW w:w="4050" w:type="dxa"/>
          </w:tcPr>
          <w:p w14:paraId="53DD4E7C" w14:textId="77777777" w:rsidR="007455B5" w:rsidRPr="004C6222" w:rsidRDefault="007455B5">
            <w:pPr>
              <w:spacing w:line="320" w:lineRule="exact"/>
              <w:ind w:firstLine="1080"/>
              <w:jc w:val="center"/>
              <w:rPr>
                <w:rFonts w:asciiTheme="majorBidi" w:eastAsia="Verdana" w:hAnsiTheme="majorBidi" w:cstheme="majorBidi"/>
                <w:b/>
                <w:bCs/>
                <w:sz w:val="24"/>
                <w:szCs w:val="24"/>
                <w:cs/>
              </w:rPr>
            </w:pPr>
          </w:p>
        </w:tc>
        <w:tc>
          <w:tcPr>
            <w:tcW w:w="2250" w:type="dxa"/>
            <w:gridSpan w:val="3"/>
            <w:hideMark/>
          </w:tcPr>
          <w:p w14:paraId="6C18CB67" w14:textId="77777777" w:rsidR="007455B5" w:rsidRPr="004C6222" w:rsidRDefault="007455B5">
            <w:pPr>
              <w:spacing w:line="320" w:lineRule="exact"/>
              <w:jc w:val="center"/>
              <w:rPr>
                <w:rFonts w:asciiTheme="majorBidi" w:eastAsia="Verdana" w:hAnsiTheme="majorBidi" w:cstheme="majorBidi"/>
                <w:b/>
                <w:bCs/>
                <w:sz w:val="24"/>
                <w:szCs w:val="24"/>
              </w:rPr>
            </w:pPr>
            <w:r w:rsidRPr="004C6222">
              <w:rPr>
                <w:rFonts w:asciiTheme="majorBidi" w:hAnsiTheme="majorBidi" w:cstheme="majorBidi"/>
                <w:b/>
                <w:bCs/>
                <w:sz w:val="24"/>
                <w:szCs w:val="24"/>
                <w:cs/>
              </w:rPr>
              <w:t>งบการเงินรวม</w:t>
            </w:r>
          </w:p>
        </w:tc>
        <w:tc>
          <w:tcPr>
            <w:tcW w:w="75" w:type="dxa"/>
          </w:tcPr>
          <w:p w14:paraId="0E401EE4" w14:textId="77777777" w:rsidR="007455B5" w:rsidRPr="004C6222" w:rsidRDefault="007455B5">
            <w:pPr>
              <w:spacing w:line="320" w:lineRule="exact"/>
              <w:ind w:left="180" w:right="270" w:firstLine="180"/>
              <w:jc w:val="center"/>
              <w:rPr>
                <w:rFonts w:asciiTheme="majorBidi" w:eastAsia="Verdana" w:hAnsiTheme="majorBidi" w:cstheme="majorBidi"/>
                <w:b/>
                <w:bCs/>
                <w:sz w:val="24"/>
                <w:szCs w:val="24"/>
                <w:cs/>
              </w:rPr>
            </w:pPr>
          </w:p>
        </w:tc>
        <w:tc>
          <w:tcPr>
            <w:tcW w:w="2293" w:type="dxa"/>
            <w:gridSpan w:val="3"/>
            <w:hideMark/>
          </w:tcPr>
          <w:p w14:paraId="4CEDB6AB" w14:textId="77777777" w:rsidR="007455B5" w:rsidRPr="004C6222" w:rsidRDefault="007455B5">
            <w:pPr>
              <w:spacing w:line="320" w:lineRule="exact"/>
              <w:jc w:val="center"/>
              <w:rPr>
                <w:rFonts w:asciiTheme="majorBidi" w:eastAsia="Verdana" w:hAnsiTheme="majorBidi" w:cstheme="majorBidi"/>
                <w:b/>
                <w:bCs/>
                <w:sz w:val="24"/>
                <w:szCs w:val="24"/>
              </w:rPr>
            </w:pPr>
            <w:r w:rsidRPr="004C6222">
              <w:rPr>
                <w:rFonts w:asciiTheme="majorBidi" w:hAnsiTheme="majorBidi" w:cstheme="majorBidi"/>
                <w:b/>
                <w:bCs/>
                <w:sz w:val="24"/>
                <w:szCs w:val="24"/>
                <w:cs/>
              </w:rPr>
              <w:t>งบการเงินเฉพาะกิจการ</w:t>
            </w:r>
          </w:p>
        </w:tc>
      </w:tr>
      <w:tr w:rsidR="00863BF9" w:rsidRPr="007455B5" w14:paraId="140C5A37" w14:textId="77777777" w:rsidTr="008546A9">
        <w:trPr>
          <w:trHeight w:val="17"/>
        </w:trPr>
        <w:tc>
          <w:tcPr>
            <w:tcW w:w="4050" w:type="dxa"/>
          </w:tcPr>
          <w:p w14:paraId="5C93FC04" w14:textId="77777777" w:rsidR="00863BF9" w:rsidRPr="004C6222" w:rsidRDefault="00863BF9" w:rsidP="00863BF9">
            <w:pPr>
              <w:spacing w:line="320" w:lineRule="exact"/>
              <w:ind w:firstLine="1080"/>
              <w:jc w:val="center"/>
              <w:rPr>
                <w:rFonts w:asciiTheme="majorBidi" w:eastAsia="Verdana" w:hAnsiTheme="majorBidi" w:cstheme="majorBidi"/>
                <w:b/>
                <w:bCs/>
                <w:sz w:val="24"/>
                <w:szCs w:val="24"/>
              </w:rPr>
            </w:pPr>
          </w:p>
        </w:tc>
        <w:tc>
          <w:tcPr>
            <w:tcW w:w="1080" w:type="dxa"/>
            <w:hideMark/>
          </w:tcPr>
          <w:p w14:paraId="3437FC39" w14:textId="01765359" w:rsidR="00863BF9" w:rsidRPr="004C6222" w:rsidRDefault="00863BF9" w:rsidP="00863BF9">
            <w:pPr>
              <w:tabs>
                <w:tab w:val="left" w:pos="9450"/>
              </w:tabs>
              <w:spacing w:line="320" w:lineRule="exact"/>
              <w:jc w:val="center"/>
              <w:rPr>
                <w:rFonts w:asciiTheme="majorBidi" w:hAnsiTheme="majorBidi" w:cstheme="majorBidi"/>
                <w:b/>
                <w:bCs/>
                <w:sz w:val="24"/>
                <w:szCs w:val="24"/>
              </w:rPr>
            </w:pPr>
            <w:r w:rsidRPr="005715CE">
              <w:rPr>
                <w:rFonts w:asciiTheme="majorBidi" w:hAnsiTheme="majorBidi" w:cstheme="majorBidi"/>
                <w:b/>
                <w:bCs/>
                <w:sz w:val="24"/>
                <w:szCs w:val="24"/>
              </w:rPr>
              <w:t>256</w:t>
            </w:r>
            <w:r>
              <w:rPr>
                <w:rFonts w:asciiTheme="majorBidi" w:hAnsiTheme="majorBidi" w:cstheme="majorBidi"/>
                <w:b/>
                <w:bCs/>
                <w:sz w:val="24"/>
                <w:szCs w:val="24"/>
              </w:rPr>
              <w:t>8</w:t>
            </w:r>
          </w:p>
        </w:tc>
        <w:tc>
          <w:tcPr>
            <w:tcW w:w="105" w:type="dxa"/>
          </w:tcPr>
          <w:p w14:paraId="62D3D738" w14:textId="77777777" w:rsidR="00863BF9" w:rsidRPr="004C6222" w:rsidRDefault="00863BF9" w:rsidP="00863BF9">
            <w:pPr>
              <w:tabs>
                <w:tab w:val="left" w:pos="9450"/>
              </w:tabs>
              <w:spacing w:line="320" w:lineRule="exact"/>
              <w:jc w:val="center"/>
              <w:rPr>
                <w:rFonts w:asciiTheme="majorBidi" w:hAnsiTheme="majorBidi" w:cstheme="majorBidi"/>
                <w:b/>
                <w:bCs/>
                <w:sz w:val="24"/>
                <w:szCs w:val="24"/>
              </w:rPr>
            </w:pPr>
          </w:p>
        </w:tc>
        <w:tc>
          <w:tcPr>
            <w:tcW w:w="1065" w:type="dxa"/>
            <w:hideMark/>
          </w:tcPr>
          <w:p w14:paraId="73F4683E" w14:textId="2A35365C" w:rsidR="00863BF9" w:rsidRPr="004C6222" w:rsidRDefault="00863BF9" w:rsidP="00863BF9">
            <w:pPr>
              <w:tabs>
                <w:tab w:val="left" w:pos="9450"/>
              </w:tabs>
              <w:spacing w:line="320" w:lineRule="exact"/>
              <w:jc w:val="center"/>
              <w:rPr>
                <w:rFonts w:asciiTheme="majorBidi" w:hAnsiTheme="majorBidi" w:cstheme="majorBidi"/>
                <w:b/>
                <w:bCs/>
                <w:sz w:val="24"/>
                <w:szCs w:val="24"/>
              </w:rPr>
            </w:pPr>
            <w:r w:rsidRPr="005715CE">
              <w:rPr>
                <w:rFonts w:asciiTheme="majorBidi" w:hAnsiTheme="majorBidi" w:cstheme="majorBidi"/>
                <w:b/>
                <w:bCs/>
                <w:sz w:val="24"/>
                <w:szCs w:val="24"/>
              </w:rPr>
              <w:t>2567</w:t>
            </w:r>
          </w:p>
        </w:tc>
        <w:tc>
          <w:tcPr>
            <w:tcW w:w="75" w:type="dxa"/>
          </w:tcPr>
          <w:p w14:paraId="024FF7C1" w14:textId="77777777" w:rsidR="00863BF9" w:rsidRPr="004C6222" w:rsidRDefault="00863BF9" w:rsidP="00863BF9">
            <w:pPr>
              <w:spacing w:line="320" w:lineRule="exact"/>
              <w:ind w:left="180" w:right="270" w:firstLine="180"/>
              <w:jc w:val="center"/>
              <w:rPr>
                <w:rFonts w:asciiTheme="majorBidi" w:hAnsiTheme="majorBidi" w:cstheme="majorBidi"/>
                <w:b/>
                <w:bCs/>
                <w:sz w:val="24"/>
                <w:szCs w:val="24"/>
              </w:rPr>
            </w:pPr>
          </w:p>
        </w:tc>
        <w:tc>
          <w:tcPr>
            <w:tcW w:w="1095" w:type="dxa"/>
            <w:hideMark/>
          </w:tcPr>
          <w:p w14:paraId="50E069E0" w14:textId="0D1DC7AF" w:rsidR="00863BF9" w:rsidRPr="004C6222" w:rsidRDefault="00863BF9" w:rsidP="00863BF9">
            <w:pPr>
              <w:tabs>
                <w:tab w:val="left" w:pos="9450"/>
              </w:tabs>
              <w:spacing w:line="320" w:lineRule="exact"/>
              <w:jc w:val="center"/>
              <w:rPr>
                <w:rFonts w:asciiTheme="majorBidi" w:hAnsiTheme="majorBidi" w:cstheme="majorBidi"/>
                <w:b/>
                <w:bCs/>
                <w:sz w:val="24"/>
                <w:szCs w:val="24"/>
              </w:rPr>
            </w:pPr>
            <w:r w:rsidRPr="005715CE">
              <w:rPr>
                <w:rFonts w:asciiTheme="majorBidi" w:hAnsiTheme="majorBidi" w:cstheme="majorBidi"/>
                <w:b/>
                <w:bCs/>
                <w:sz w:val="24"/>
                <w:szCs w:val="24"/>
              </w:rPr>
              <w:t>256</w:t>
            </w:r>
            <w:r>
              <w:rPr>
                <w:rFonts w:asciiTheme="majorBidi" w:hAnsiTheme="majorBidi" w:cstheme="majorBidi"/>
                <w:b/>
                <w:bCs/>
                <w:sz w:val="24"/>
                <w:szCs w:val="24"/>
              </w:rPr>
              <w:t>8</w:t>
            </w:r>
          </w:p>
        </w:tc>
        <w:tc>
          <w:tcPr>
            <w:tcW w:w="90" w:type="dxa"/>
          </w:tcPr>
          <w:p w14:paraId="4C4A8A26" w14:textId="77777777" w:rsidR="00863BF9" w:rsidRPr="004C6222" w:rsidRDefault="00863BF9" w:rsidP="00863BF9">
            <w:pPr>
              <w:tabs>
                <w:tab w:val="left" w:pos="9450"/>
              </w:tabs>
              <w:spacing w:line="320" w:lineRule="exact"/>
              <w:jc w:val="center"/>
              <w:rPr>
                <w:rFonts w:asciiTheme="majorBidi" w:hAnsiTheme="majorBidi" w:cstheme="majorBidi"/>
                <w:b/>
                <w:bCs/>
                <w:sz w:val="24"/>
                <w:szCs w:val="24"/>
              </w:rPr>
            </w:pPr>
          </w:p>
        </w:tc>
        <w:tc>
          <w:tcPr>
            <w:tcW w:w="1108" w:type="dxa"/>
            <w:hideMark/>
          </w:tcPr>
          <w:p w14:paraId="62A2A121" w14:textId="040DD1EF" w:rsidR="00863BF9" w:rsidRPr="004C6222" w:rsidRDefault="00863BF9" w:rsidP="00863BF9">
            <w:pPr>
              <w:tabs>
                <w:tab w:val="left" w:pos="9450"/>
              </w:tabs>
              <w:spacing w:line="320" w:lineRule="exact"/>
              <w:jc w:val="center"/>
              <w:rPr>
                <w:rFonts w:asciiTheme="majorBidi" w:hAnsiTheme="majorBidi" w:cstheme="majorBidi"/>
                <w:b/>
                <w:bCs/>
                <w:sz w:val="24"/>
                <w:szCs w:val="24"/>
              </w:rPr>
            </w:pPr>
            <w:r w:rsidRPr="005715CE">
              <w:rPr>
                <w:rFonts w:asciiTheme="majorBidi" w:hAnsiTheme="majorBidi" w:cstheme="majorBidi"/>
                <w:b/>
                <w:bCs/>
                <w:sz w:val="24"/>
                <w:szCs w:val="24"/>
              </w:rPr>
              <w:t>2567</w:t>
            </w:r>
          </w:p>
        </w:tc>
      </w:tr>
      <w:tr w:rsidR="00863BF9" w:rsidRPr="007455B5" w14:paraId="36A9127D" w14:textId="77777777" w:rsidTr="008546A9">
        <w:trPr>
          <w:trHeight w:val="17"/>
        </w:trPr>
        <w:tc>
          <w:tcPr>
            <w:tcW w:w="4050" w:type="dxa"/>
          </w:tcPr>
          <w:p w14:paraId="38EDA0AF" w14:textId="77777777" w:rsidR="00863BF9" w:rsidRPr="004C6222" w:rsidRDefault="00863BF9" w:rsidP="00854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7"/>
              <w:rPr>
                <w:rFonts w:asciiTheme="majorBidi" w:hAnsiTheme="majorBidi" w:cstheme="majorBidi"/>
                <w:sz w:val="24"/>
                <w:szCs w:val="24"/>
              </w:rPr>
            </w:pPr>
            <w:r w:rsidRPr="004C6222">
              <w:rPr>
                <w:rFonts w:asciiTheme="majorBidi" w:hAnsiTheme="majorBidi" w:cstheme="majorBidi"/>
                <w:sz w:val="24"/>
                <w:szCs w:val="24"/>
                <w:cs/>
              </w:rPr>
              <w:t>หนี้สินตามสัญญาเช่า</w:t>
            </w:r>
          </w:p>
        </w:tc>
        <w:tc>
          <w:tcPr>
            <w:tcW w:w="1080" w:type="dxa"/>
            <w:vAlign w:val="bottom"/>
          </w:tcPr>
          <w:p w14:paraId="0F3A35F7" w14:textId="77777777" w:rsidR="00863BF9" w:rsidRPr="004C6222" w:rsidRDefault="00863BF9" w:rsidP="00382C8C">
            <w:pPr>
              <w:tabs>
                <w:tab w:val="left" w:pos="9450"/>
              </w:tabs>
              <w:spacing w:line="320" w:lineRule="exact"/>
              <w:jc w:val="right"/>
              <w:rPr>
                <w:rFonts w:asciiTheme="majorBidi" w:hAnsiTheme="majorBidi" w:cstheme="majorBidi"/>
                <w:b/>
                <w:bCs/>
                <w:sz w:val="24"/>
                <w:szCs w:val="24"/>
              </w:rPr>
            </w:pPr>
          </w:p>
        </w:tc>
        <w:tc>
          <w:tcPr>
            <w:tcW w:w="105" w:type="dxa"/>
            <w:vAlign w:val="bottom"/>
          </w:tcPr>
          <w:p w14:paraId="4734F6C8" w14:textId="77777777" w:rsidR="00863BF9" w:rsidRPr="004C6222" w:rsidRDefault="00863BF9" w:rsidP="00382C8C">
            <w:pPr>
              <w:tabs>
                <w:tab w:val="left" w:pos="9450"/>
              </w:tabs>
              <w:spacing w:line="320" w:lineRule="exact"/>
              <w:jc w:val="right"/>
              <w:rPr>
                <w:rFonts w:asciiTheme="majorBidi" w:hAnsiTheme="majorBidi" w:cstheme="majorBidi"/>
                <w:b/>
                <w:bCs/>
                <w:sz w:val="24"/>
                <w:szCs w:val="24"/>
              </w:rPr>
            </w:pPr>
          </w:p>
        </w:tc>
        <w:tc>
          <w:tcPr>
            <w:tcW w:w="1065" w:type="dxa"/>
            <w:vAlign w:val="bottom"/>
          </w:tcPr>
          <w:p w14:paraId="55EC3D62" w14:textId="77777777" w:rsidR="00863BF9" w:rsidRPr="004C6222" w:rsidRDefault="00863BF9" w:rsidP="00382C8C">
            <w:pPr>
              <w:tabs>
                <w:tab w:val="decimal" w:pos="1160"/>
              </w:tabs>
              <w:spacing w:line="320" w:lineRule="exact"/>
              <w:jc w:val="right"/>
              <w:rPr>
                <w:rFonts w:asciiTheme="majorBidi" w:hAnsiTheme="majorBidi" w:cstheme="majorBidi"/>
                <w:sz w:val="24"/>
                <w:szCs w:val="24"/>
              </w:rPr>
            </w:pPr>
          </w:p>
        </w:tc>
        <w:tc>
          <w:tcPr>
            <w:tcW w:w="75" w:type="dxa"/>
            <w:vAlign w:val="bottom"/>
          </w:tcPr>
          <w:p w14:paraId="62FBB390" w14:textId="77777777" w:rsidR="00863BF9" w:rsidRPr="004C6222" w:rsidRDefault="00863BF9" w:rsidP="00382C8C">
            <w:pPr>
              <w:spacing w:line="320" w:lineRule="exact"/>
              <w:ind w:left="180" w:right="270" w:firstLine="180"/>
              <w:jc w:val="right"/>
              <w:rPr>
                <w:rFonts w:asciiTheme="majorBidi" w:hAnsiTheme="majorBidi" w:cstheme="majorBidi"/>
                <w:b/>
                <w:bCs/>
                <w:sz w:val="24"/>
                <w:szCs w:val="24"/>
              </w:rPr>
            </w:pPr>
          </w:p>
        </w:tc>
        <w:tc>
          <w:tcPr>
            <w:tcW w:w="1095" w:type="dxa"/>
            <w:vAlign w:val="bottom"/>
          </w:tcPr>
          <w:p w14:paraId="6D2488C8" w14:textId="77777777" w:rsidR="00863BF9" w:rsidRPr="004C6222" w:rsidRDefault="00863BF9" w:rsidP="00382C8C">
            <w:pPr>
              <w:tabs>
                <w:tab w:val="left" w:pos="9450"/>
              </w:tabs>
              <w:spacing w:line="320" w:lineRule="exact"/>
              <w:jc w:val="right"/>
              <w:rPr>
                <w:rFonts w:asciiTheme="majorBidi" w:hAnsiTheme="majorBidi" w:cstheme="majorBidi"/>
                <w:b/>
                <w:bCs/>
                <w:sz w:val="24"/>
                <w:szCs w:val="24"/>
              </w:rPr>
            </w:pPr>
          </w:p>
        </w:tc>
        <w:tc>
          <w:tcPr>
            <w:tcW w:w="90" w:type="dxa"/>
            <w:vAlign w:val="bottom"/>
          </w:tcPr>
          <w:p w14:paraId="2DA048F5" w14:textId="77777777" w:rsidR="00863BF9" w:rsidRPr="004C6222" w:rsidRDefault="00863BF9" w:rsidP="00382C8C">
            <w:pPr>
              <w:tabs>
                <w:tab w:val="left" w:pos="9450"/>
              </w:tabs>
              <w:spacing w:line="320" w:lineRule="exact"/>
              <w:jc w:val="right"/>
              <w:rPr>
                <w:rFonts w:asciiTheme="majorBidi" w:hAnsiTheme="majorBidi" w:cstheme="majorBidi"/>
                <w:b/>
                <w:bCs/>
                <w:sz w:val="24"/>
                <w:szCs w:val="24"/>
              </w:rPr>
            </w:pPr>
          </w:p>
        </w:tc>
        <w:tc>
          <w:tcPr>
            <w:tcW w:w="1108" w:type="dxa"/>
            <w:vAlign w:val="bottom"/>
          </w:tcPr>
          <w:p w14:paraId="791BB2D8" w14:textId="77777777" w:rsidR="00863BF9" w:rsidRPr="004C6222" w:rsidRDefault="00863BF9" w:rsidP="00382C8C">
            <w:pPr>
              <w:tabs>
                <w:tab w:val="decimal" w:pos="940"/>
              </w:tabs>
              <w:spacing w:line="320" w:lineRule="exact"/>
              <w:ind w:right="-90"/>
              <w:jc w:val="right"/>
              <w:rPr>
                <w:rFonts w:asciiTheme="majorBidi" w:hAnsiTheme="majorBidi" w:cstheme="majorBidi"/>
                <w:sz w:val="24"/>
                <w:szCs w:val="24"/>
              </w:rPr>
            </w:pPr>
          </w:p>
        </w:tc>
      </w:tr>
      <w:tr w:rsidR="00863BF9" w:rsidRPr="007455B5" w14:paraId="7267FE67" w14:textId="77777777" w:rsidTr="008546A9">
        <w:trPr>
          <w:trHeight w:val="17"/>
        </w:trPr>
        <w:tc>
          <w:tcPr>
            <w:tcW w:w="4050" w:type="dxa"/>
          </w:tcPr>
          <w:p w14:paraId="0F370F5E" w14:textId="17D341E2" w:rsidR="00863BF9" w:rsidRPr="004C6222" w:rsidRDefault="00863BF9" w:rsidP="00854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7"/>
              <w:rPr>
                <w:rFonts w:asciiTheme="majorBidi" w:hAnsiTheme="majorBidi" w:cstheme="majorBidi"/>
                <w:sz w:val="24"/>
                <w:szCs w:val="24"/>
              </w:rPr>
            </w:pPr>
            <w:r w:rsidRPr="004C6222">
              <w:rPr>
                <w:rFonts w:asciiTheme="majorBidi" w:hAnsiTheme="majorBidi" w:cstheme="majorBidi"/>
                <w:sz w:val="24"/>
                <w:szCs w:val="24"/>
                <w:cs/>
              </w:rPr>
              <w:t xml:space="preserve">ครบกำหนดชำระภายใน </w:t>
            </w:r>
            <w:r w:rsidRPr="005715CE">
              <w:rPr>
                <w:rFonts w:asciiTheme="majorBidi" w:hAnsiTheme="majorBidi" w:cstheme="majorBidi"/>
                <w:sz w:val="24"/>
                <w:szCs w:val="24"/>
              </w:rPr>
              <w:t>1</w:t>
            </w:r>
            <w:r w:rsidRPr="004C6222">
              <w:rPr>
                <w:rFonts w:asciiTheme="majorBidi" w:hAnsiTheme="majorBidi" w:cstheme="majorBidi"/>
                <w:sz w:val="24"/>
                <w:szCs w:val="24"/>
              </w:rPr>
              <w:t xml:space="preserve"> </w:t>
            </w:r>
            <w:r w:rsidRPr="004C6222">
              <w:rPr>
                <w:rFonts w:asciiTheme="majorBidi" w:hAnsiTheme="majorBidi" w:cstheme="majorBidi"/>
                <w:sz w:val="24"/>
                <w:szCs w:val="24"/>
                <w:cs/>
              </w:rPr>
              <w:t>ปี</w:t>
            </w:r>
          </w:p>
        </w:tc>
        <w:tc>
          <w:tcPr>
            <w:tcW w:w="1080" w:type="dxa"/>
            <w:vAlign w:val="bottom"/>
          </w:tcPr>
          <w:p w14:paraId="4E554757" w14:textId="64D94380" w:rsidR="00863BF9" w:rsidRPr="00C70BBB" w:rsidRDefault="00741BE3" w:rsidP="00C70BBB">
            <w:pPr>
              <w:pStyle w:val="a2"/>
              <w:tabs>
                <w:tab w:val="decimal" w:pos="990"/>
              </w:tabs>
              <w:spacing w:line="260" w:lineRule="exact"/>
              <w:ind w:right="43"/>
              <w:jc w:val="right"/>
              <w:rPr>
                <w:rFonts w:ascii="Angsana New" w:eastAsia="Angsana New" w:hAnsi="Angsana New" w:cs="Angsana New"/>
                <w:color w:val="auto"/>
                <w:sz w:val="24"/>
                <w:szCs w:val="24"/>
                <w:lang w:val="en-US"/>
              </w:rPr>
            </w:pPr>
            <w:r w:rsidRPr="00C70BBB">
              <w:rPr>
                <w:rFonts w:ascii="Angsana New" w:eastAsia="Angsana New" w:hAnsi="Angsana New" w:cs="Angsana New"/>
                <w:color w:val="auto"/>
                <w:sz w:val="24"/>
                <w:szCs w:val="24"/>
                <w:lang w:val="en-US"/>
              </w:rPr>
              <w:t xml:space="preserve"> 23,195 </w:t>
            </w:r>
          </w:p>
        </w:tc>
        <w:tc>
          <w:tcPr>
            <w:tcW w:w="105" w:type="dxa"/>
            <w:vAlign w:val="bottom"/>
          </w:tcPr>
          <w:p w14:paraId="389EA54E" w14:textId="77777777" w:rsidR="00863BF9" w:rsidRPr="00C70BBB" w:rsidRDefault="00863BF9" w:rsidP="00C70BBB">
            <w:pPr>
              <w:pStyle w:val="a2"/>
              <w:tabs>
                <w:tab w:val="decimal" w:pos="990"/>
              </w:tabs>
              <w:spacing w:line="260" w:lineRule="exact"/>
              <w:ind w:right="43"/>
              <w:jc w:val="right"/>
              <w:rPr>
                <w:rFonts w:ascii="Angsana New" w:eastAsia="Angsana New" w:hAnsi="Angsana New" w:cs="Angsana New"/>
                <w:color w:val="auto"/>
                <w:sz w:val="24"/>
                <w:szCs w:val="24"/>
                <w:lang w:val="en-US"/>
              </w:rPr>
            </w:pPr>
          </w:p>
        </w:tc>
        <w:tc>
          <w:tcPr>
            <w:tcW w:w="1065" w:type="dxa"/>
            <w:vAlign w:val="bottom"/>
          </w:tcPr>
          <w:p w14:paraId="39386CDD" w14:textId="19B35188" w:rsidR="00863BF9" w:rsidRPr="00C70BBB" w:rsidRDefault="00863BF9" w:rsidP="00C70BBB">
            <w:pPr>
              <w:pStyle w:val="a2"/>
              <w:tabs>
                <w:tab w:val="decimal" w:pos="990"/>
              </w:tabs>
              <w:spacing w:line="260" w:lineRule="exact"/>
              <w:ind w:right="43"/>
              <w:jc w:val="right"/>
              <w:rPr>
                <w:rFonts w:ascii="Angsana New" w:eastAsia="Angsana New" w:hAnsi="Angsana New" w:cs="Angsana New"/>
                <w:color w:val="auto"/>
                <w:sz w:val="24"/>
                <w:szCs w:val="24"/>
                <w:lang w:val="en-US"/>
              </w:rPr>
            </w:pPr>
            <w:r w:rsidRPr="00C70BBB">
              <w:rPr>
                <w:rFonts w:ascii="Angsana New" w:eastAsia="Angsana New" w:hAnsi="Angsana New" w:cs="Angsana New"/>
                <w:color w:val="auto"/>
                <w:sz w:val="24"/>
                <w:szCs w:val="24"/>
                <w:lang w:val="en-US"/>
              </w:rPr>
              <w:t>25,147</w:t>
            </w:r>
          </w:p>
        </w:tc>
        <w:tc>
          <w:tcPr>
            <w:tcW w:w="75" w:type="dxa"/>
            <w:vAlign w:val="bottom"/>
          </w:tcPr>
          <w:p w14:paraId="44B537B9" w14:textId="77777777" w:rsidR="00863BF9" w:rsidRPr="00C70BBB" w:rsidRDefault="00863BF9" w:rsidP="00C70BBB">
            <w:pPr>
              <w:pStyle w:val="a2"/>
              <w:tabs>
                <w:tab w:val="decimal" w:pos="990"/>
              </w:tabs>
              <w:spacing w:line="260" w:lineRule="exact"/>
              <w:ind w:right="43"/>
              <w:jc w:val="right"/>
              <w:rPr>
                <w:rFonts w:ascii="Angsana New" w:eastAsia="Angsana New" w:hAnsi="Angsana New" w:cs="Angsana New"/>
                <w:color w:val="auto"/>
                <w:sz w:val="24"/>
                <w:szCs w:val="24"/>
                <w:lang w:val="en-US"/>
              </w:rPr>
            </w:pPr>
          </w:p>
        </w:tc>
        <w:tc>
          <w:tcPr>
            <w:tcW w:w="1095" w:type="dxa"/>
            <w:vAlign w:val="bottom"/>
          </w:tcPr>
          <w:p w14:paraId="77277B16" w14:textId="66E0B544" w:rsidR="00863BF9" w:rsidRPr="00C70BBB" w:rsidRDefault="004F1DA9" w:rsidP="00C70BBB">
            <w:pPr>
              <w:pStyle w:val="a2"/>
              <w:tabs>
                <w:tab w:val="decimal" w:pos="990"/>
              </w:tabs>
              <w:spacing w:line="260" w:lineRule="exact"/>
              <w:ind w:right="43"/>
              <w:jc w:val="right"/>
              <w:rPr>
                <w:rFonts w:ascii="Angsana New" w:eastAsia="Angsana New" w:hAnsi="Angsana New" w:cs="Angsana New"/>
                <w:color w:val="auto"/>
                <w:sz w:val="24"/>
                <w:szCs w:val="24"/>
                <w:lang w:val="en-US"/>
              </w:rPr>
            </w:pPr>
            <w:r w:rsidRPr="00C70BBB">
              <w:rPr>
                <w:rFonts w:ascii="Angsana New" w:eastAsia="Angsana New" w:hAnsi="Angsana New" w:cs="Angsana New"/>
                <w:color w:val="auto"/>
                <w:sz w:val="24"/>
                <w:szCs w:val="24"/>
                <w:lang w:val="en-US"/>
              </w:rPr>
              <w:t xml:space="preserve"> 3,015 </w:t>
            </w:r>
          </w:p>
        </w:tc>
        <w:tc>
          <w:tcPr>
            <w:tcW w:w="90" w:type="dxa"/>
            <w:vAlign w:val="bottom"/>
          </w:tcPr>
          <w:p w14:paraId="40A9F4C0" w14:textId="77777777" w:rsidR="00863BF9" w:rsidRPr="00C70BBB" w:rsidRDefault="00863BF9" w:rsidP="00C70BBB">
            <w:pPr>
              <w:pStyle w:val="a2"/>
              <w:tabs>
                <w:tab w:val="decimal" w:pos="990"/>
              </w:tabs>
              <w:spacing w:line="260" w:lineRule="exact"/>
              <w:ind w:right="43"/>
              <w:jc w:val="right"/>
              <w:rPr>
                <w:rFonts w:ascii="Angsana New" w:eastAsia="Angsana New" w:hAnsi="Angsana New" w:cs="Angsana New"/>
                <w:color w:val="auto"/>
                <w:sz w:val="24"/>
                <w:szCs w:val="24"/>
                <w:lang w:val="en-US"/>
              </w:rPr>
            </w:pPr>
          </w:p>
        </w:tc>
        <w:tc>
          <w:tcPr>
            <w:tcW w:w="1108" w:type="dxa"/>
            <w:vAlign w:val="bottom"/>
          </w:tcPr>
          <w:p w14:paraId="531F4A08" w14:textId="01A15B33" w:rsidR="00863BF9" w:rsidRPr="00C70BBB" w:rsidRDefault="00863BF9" w:rsidP="00C70BBB">
            <w:pPr>
              <w:pStyle w:val="a2"/>
              <w:tabs>
                <w:tab w:val="decimal" w:pos="990"/>
              </w:tabs>
              <w:spacing w:line="260" w:lineRule="exact"/>
              <w:ind w:right="43"/>
              <w:jc w:val="right"/>
              <w:rPr>
                <w:rFonts w:ascii="Angsana New" w:eastAsia="Angsana New" w:hAnsi="Angsana New" w:cs="Angsana New"/>
                <w:color w:val="auto"/>
                <w:sz w:val="24"/>
                <w:szCs w:val="24"/>
                <w:lang w:val="en-US"/>
              </w:rPr>
            </w:pPr>
            <w:r w:rsidRPr="00C70BBB">
              <w:rPr>
                <w:rFonts w:ascii="Angsana New" w:eastAsia="Angsana New" w:hAnsi="Angsana New" w:cs="Angsana New"/>
                <w:color w:val="auto"/>
                <w:sz w:val="24"/>
                <w:szCs w:val="24"/>
                <w:lang w:val="en-US"/>
              </w:rPr>
              <w:t>5,294</w:t>
            </w:r>
          </w:p>
        </w:tc>
      </w:tr>
      <w:tr w:rsidR="00863BF9" w:rsidRPr="007455B5" w14:paraId="18DC561D" w14:textId="77777777" w:rsidTr="008546A9">
        <w:trPr>
          <w:trHeight w:val="17"/>
        </w:trPr>
        <w:tc>
          <w:tcPr>
            <w:tcW w:w="4050" w:type="dxa"/>
          </w:tcPr>
          <w:p w14:paraId="1A97AC08" w14:textId="5B15AAF2" w:rsidR="00863BF9" w:rsidRPr="004C6222" w:rsidRDefault="00863BF9" w:rsidP="00854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7"/>
              <w:rPr>
                <w:rFonts w:asciiTheme="majorBidi" w:hAnsiTheme="majorBidi" w:cstheme="majorBidi"/>
                <w:sz w:val="24"/>
                <w:szCs w:val="24"/>
              </w:rPr>
            </w:pPr>
            <w:r w:rsidRPr="004C6222">
              <w:rPr>
                <w:rFonts w:asciiTheme="majorBidi" w:hAnsiTheme="majorBidi" w:cstheme="majorBidi"/>
                <w:sz w:val="24"/>
                <w:szCs w:val="24"/>
                <w:cs/>
              </w:rPr>
              <w:t xml:space="preserve">ครบกำหนดเกิน </w:t>
            </w:r>
            <w:r w:rsidRPr="005715CE">
              <w:rPr>
                <w:rFonts w:asciiTheme="majorBidi" w:hAnsiTheme="majorBidi" w:cstheme="majorBidi"/>
                <w:sz w:val="24"/>
                <w:szCs w:val="24"/>
              </w:rPr>
              <w:t>1</w:t>
            </w:r>
            <w:r w:rsidRPr="004C6222">
              <w:rPr>
                <w:rFonts w:asciiTheme="majorBidi" w:hAnsiTheme="majorBidi" w:cstheme="majorBidi"/>
                <w:sz w:val="24"/>
                <w:szCs w:val="24"/>
              </w:rPr>
              <w:t xml:space="preserve"> </w:t>
            </w:r>
            <w:r w:rsidRPr="004C6222">
              <w:rPr>
                <w:rFonts w:asciiTheme="majorBidi" w:hAnsiTheme="majorBidi" w:cstheme="majorBidi"/>
                <w:sz w:val="24"/>
                <w:szCs w:val="24"/>
                <w:cs/>
              </w:rPr>
              <w:t xml:space="preserve">ปีแต่ไม่เกิน </w:t>
            </w:r>
            <w:r w:rsidRPr="005715CE">
              <w:rPr>
                <w:rFonts w:asciiTheme="majorBidi" w:hAnsiTheme="majorBidi" w:cstheme="majorBidi"/>
                <w:sz w:val="24"/>
                <w:szCs w:val="24"/>
              </w:rPr>
              <w:t>5</w:t>
            </w:r>
            <w:r w:rsidRPr="004C6222">
              <w:rPr>
                <w:rFonts w:asciiTheme="majorBidi" w:hAnsiTheme="majorBidi" w:cstheme="majorBidi"/>
                <w:sz w:val="24"/>
                <w:szCs w:val="24"/>
              </w:rPr>
              <w:t xml:space="preserve"> </w:t>
            </w:r>
            <w:r w:rsidRPr="004C6222">
              <w:rPr>
                <w:rFonts w:asciiTheme="majorBidi" w:hAnsiTheme="majorBidi" w:cstheme="majorBidi"/>
                <w:sz w:val="24"/>
                <w:szCs w:val="24"/>
                <w:cs/>
              </w:rPr>
              <w:t>ปี</w:t>
            </w:r>
          </w:p>
        </w:tc>
        <w:tc>
          <w:tcPr>
            <w:tcW w:w="1080" w:type="dxa"/>
            <w:vAlign w:val="bottom"/>
          </w:tcPr>
          <w:p w14:paraId="47AF7710" w14:textId="7DFF646E" w:rsidR="00863BF9" w:rsidRPr="00C70BBB" w:rsidRDefault="00741BE3" w:rsidP="00C70BBB">
            <w:pPr>
              <w:pStyle w:val="a2"/>
              <w:tabs>
                <w:tab w:val="decimal" w:pos="990"/>
              </w:tabs>
              <w:spacing w:line="260" w:lineRule="exact"/>
              <w:ind w:right="43"/>
              <w:jc w:val="right"/>
              <w:rPr>
                <w:rFonts w:ascii="Angsana New" w:eastAsia="Angsana New" w:hAnsi="Angsana New" w:cs="Angsana New"/>
                <w:color w:val="auto"/>
                <w:sz w:val="24"/>
                <w:szCs w:val="24"/>
                <w:lang w:val="en-US"/>
              </w:rPr>
            </w:pPr>
            <w:r w:rsidRPr="00C70BBB">
              <w:rPr>
                <w:rFonts w:ascii="Angsana New" w:eastAsia="Angsana New" w:hAnsi="Angsana New" w:cs="Angsana New"/>
                <w:color w:val="auto"/>
                <w:sz w:val="24"/>
                <w:szCs w:val="24"/>
                <w:lang w:val="en-US"/>
              </w:rPr>
              <w:t xml:space="preserve"> 101,685 </w:t>
            </w:r>
          </w:p>
        </w:tc>
        <w:tc>
          <w:tcPr>
            <w:tcW w:w="105" w:type="dxa"/>
            <w:vAlign w:val="bottom"/>
          </w:tcPr>
          <w:p w14:paraId="31777795" w14:textId="77777777" w:rsidR="00863BF9" w:rsidRPr="00C70BBB" w:rsidRDefault="00863BF9" w:rsidP="00C70BBB">
            <w:pPr>
              <w:pStyle w:val="a2"/>
              <w:tabs>
                <w:tab w:val="decimal" w:pos="990"/>
              </w:tabs>
              <w:spacing w:line="260" w:lineRule="exact"/>
              <w:ind w:right="43"/>
              <w:jc w:val="right"/>
              <w:rPr>
                <w:rFonts w:ascii="Angsana New" w:eastAsia="Angsana New" w:hAnsi="Angsana New" w:cs="Angsana New"/>
                <w:color w:val="auto"/>
                <w:sz w:val="24"/>
                <w:szCs w:val="24"/>
                <w:lang w:val="en-US"/>
              </w:rPr>
            </w:pPr>
          </w:p>
        </w:tc>
        <w:tc>
          <w:tcPr>
            <w:tcW w:w="1065" w:type="dxa"/>
            <w:vAlign w:val="bottom"/>
          </w:tcPr>
          <w:p w14:paraId="4F334FA4" w14:textId="5E5DF14C" w:rsidR="00863BF9" w:rsidRPr="00C70BBB" w:rsidRDefault="00863BF9" w:rsidP="00C70BBB">
            <w:pPr>
              <w:pStyle w:val="a2"/>
              <w:tabs>
                <w:tab w:val="decimal" w:pos="990"/>
              </w:tabs>
              <w:spacing w:line="260" w:lineRule="exact"/>
              <w:ind w:right="43"/>
              <w:jc w:val="right"/>
              <w:rPr>
                <w:rFonts w:ascii="Angsana New" w:eastAsia="Angsana New" w:hAnsi="Angsana New" w:cs="Angsana New"/>
                <w:color w:val="auto"/>
                <w:sz w:val="24"/>
                <w:szCs w:val="24"/>
                <w:lang w:val="en-US"/>
              </w:rPr>
            </w:pPr>
            <w:r w:rsidRPr="00C70BBB">
              <w:rPr>
                <w:rFonts w:ascii="Angsana New" w:eastAsia="Angsana New" w:hAnsi="Angsana New" w:cs="Angsana New"/>
                <w:color w:val="auto"/>
                <w:sz w:val="24"/>
                <w:szCs w:val="24"/>
                <w:lang w:val="en-US"/>
              </w:rPr>
              <w:t>97,876</w:t>
            </w:r>
          </w:p>
        </w:tc>
        <w:tc>
          <w:tcPr>
            <w:tcW w:w="75" w:type="dxa"/>
            <w:vAlign w:val="bottom"/>
          </w:tcPr>
          <w:p w14:paraId="7E832F79" w14:textId="77777777" w:rsidR="00863BF9" w:rsidRPr="00C70BBB" w:rsidRDefault="00863BF9" w:rsidP="00C70BBB">
            <w:pPr>
              <w:pStyle w:val="a2"/>
              <w:tabs>
                <w:tab w:val="decimal" w:pos="990"/>
              </w:tabs>
              <w:spacing w:line="260" w:lineRule="exact"/>
              <w:ind w:right="43"/>
              <w:jc w:val="right"/>
              <w:rPr>
                <w:rFonts w:ascii="Angsana New" w:eastAsia="Angsana New" w:hAnsi="Angsana New" w:cs="Angsana New"/>
                <w:color w:val="auto"/>
                <w:sz w:val="24"/>
                <w:szCs w:val="24"/>
                <w:lang w:val="en-US"/>
              </w:rPr>
            </w:pPr>
          </w:p>
        </w:tc>
        <w:tc>
          <w:tcPr>
            <w:tcW w:w="1095" w:type="dxa"/>
            <w:vAlign w:val="bottom"/>
          </w:tcPr>
          <w:p w14:paraId="09C1408D" w14:textId="5596E7A4" w:rsidR="00863BF9" w:rsidRPr="00C70BBB" w:rsidRDefault="004F1DA9" w:rsidP="00C70BBB">
            <w:pPr>
              <w:pStyle w:val="a2"/>
              <w:tabs>
                <w:tab w:val="decimal" w:pos="990"/>
              </w:tabs>
              <w:spacing w:line="260" w:lineRule="exact"/>
              <w:ind w:right="43"/>
              <w:jc w:val="right"/>
              <w:rPr>
                <w:rFonts w:ascii="Angsana New" w:eastAsia="Angsana New" w:hAnsi="Angsana New" w:cs="Angsana New"/>
                <w:color w:val="auto"/>
                <w:sz w:val="24"/>
                <w:szCs w:val="24"/>
                <w:lang w:val="en-US"/>
              </w:rPr>
            </w:pPr>
            <w:r w:rsidRPr="00C70BBB">
              <w:rPr>
                <w:rFonts w:ascii="Angsana New" w:eastAsia="Angsana New" w:hAnsi="Angsana New" w:cs="Angsana New"/>
                <w:color w:val="auto"/>
                <w:sz w:val="24"/>
                <w:szCs w:val="24"/>
                <w:lang w:val="en-US"/>
              </w:rPr>
              <w:t xml:space="preserve"> 8,241 </w:t>
            </w:r>
          </w:p>
        </w:tc>
        <w:tc>
          <w:tcPr>
            <w:tcW w:w="90" w:type="dxa"/>
            <w:vAlign w:val="bottom"/>
          </w:tcPr>
          <w:p w14:paraId="55D623FC" w14:textId="77777777" w:rsidR="00863BF9" w:rsidRPr="00C70BBB" w:rsidRDefault="00863BF9" w:rsidP="00C70BBB">
            <w:pPr>
              <w:pStyle w:val="a2"/>
              <w:tabs>
                <w:tab w:val="decimal" w:pos="990"/>
              </w:tabs>
              <w:spacing w:line="260" w:lineRule="exact"/>
              <w:ind w:right="43"/>
              <w:jc w:val="right"/>
              <w:rPr>
                <w:rFonts w:ascii="Angsana New" w:eastAsia="Angsana New" w:hAnsi="Angsana New" w:cs="Angsana New"/>
                <w:color w:val="auto"/>
                <w:sz w:val="24"/>
                <w:szCs w:val="24"/>
                <w:lang w:val="en-US"/>
              </w:rPr>
            </w:pPr>
          </w:p>
        </w:tc>
        <w:tc>
          <w:tcPr>
            <w:tcW w:w="1108" w:type="dxa"/>
            <w:vAlign w:val="bottom"/>
          </w:tcPr>
          <w:p w14:paraId="132F4E52" w14:textId="42522F31" w:rsidR="00863BF9" w:rsidRPr="00C70BBB" w:rsidRDefault="00863BF9" w:rsidP="00C70BBB">
            <w:pPr>
              <w:pStyle w:val="a2"/>
              <w:tabs>
                <w:tab w:val="decimal" w:pos="990"/>
              </w:tabs>
              <w:spacing w:line="260" w:lineRule="exact"/>
              <w:ind w:right="43"/>
              <w:jc w:val="right"/>
              <w:rPr>
                <w:rFonts w:ascii="Angsana New" w:eastAsia="Angsana New" w:hAnsi="Angsana New" w:cs="Angsana New"/>
                <w:color w:val="auto"/>
                <w:sz w:val="24"/>
                <w:szCs w:val="24"/>
                <w:lang w:val="en-US"/>
              </w:rPr>
            </w:pPr>
            <w:r w:rsidRPr="00C70BBB">
              <w:rPr>
                <w:rFonts w:ascii="Angsana New" w:eastAsia="Angsana New" w:hAnsi="Angsana New" w:cs="Angsana New"/>
                <w:color w:val="auto"/>
                <w:sz w:val="24"/>
                <w:szCs w:val="24"/>
                <w:lang w:val="en-US"/>
              </w:rPr>
              <w:t>5,590</w:t>
            </w:r>
          </w:p>
        </w:tc>
      </w:tr>
      <w:tr w:rsidR="00863BF9" w:rsidRPr="007455B5" w14:paraId="20AFB6F2" w14:textId="77777777" w:rsidTr="008546A9">
        <w:trPr>
          <w:trHeight w:val="17"/>
        </w:trPr>
        <w:tc>
          <w:tcPr>
            <w:tcW w:w="4050" w:type="dxa"/>
          </w:tcPr>
          <w:p w14:paraId="57E06476" w14:textId="6E2EE4C8" w:rsidR="00863BF9" w:rsidRPr="004C6222" w:rsidRDefault="00863BF9" w:rsidP="00854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7"/>
              <w:rPr>
                <w:rFonts w:asciiTheme="majorBidi" w:hAnsiTheme="majorBidi" w:cstheme="majorBidi"/>
                <w:sz w:val="24"/>
                <w:szCs w:val="24"/>
              </w:rPr>
            </w:pPr>
            <w:r w:rsidRPr="004C6222">
              <w:rPr>
                <w:rFonts w:asciiTheme="majorBidi" w:hAnsiTheme="majorBidi" w:cstheme="majorBidi"/>
                <w:sz w:val="24"/>
                <w:szCs w:val="24"/>
                <w:cs/>
              </w:rPr>
              <w:t>ครบกำหนดเกิน</w:t>
            </w:r>
            <w:r w:rsidRPr="004C6222">
              <w:rPr>
                <w:rFonts w:asciiTheme="majorBidi" w:hAnsiTheme="majorBidi" w:cstheme="majorBidi"/>
                <w:sz w:val="24"/>
                <w:szCs w:val="24"/>
              </w:rPr>
              <w:t xml:space="preserve"> </w:t>
            </w:r>
            <w:r w:rsidRPr="005715CE">
              <w:rPr>
                <w:rFonts w:asciiTheme="majorBidi" w:hAnsiTheme="majorBidi" w:cstheme="majorBidi"/>
                <w:sz w:val="24"/>
                <w:szCs w:val="24"/>
              </w:rPr>
              <w:t>5</w:t>
            </w:r>
            <w:r w:rsidRPr="004C6222">
              <w:rPr>
                <w:rFonts w:asciiTheme="majorBidi" w:hAnsiTheme="majorBidi" w:cstheme="majorBidi"/>
                <w:sz w:val="24"/>
                <w:szCs w:val="24"/>
              </w:rPr>
              <w:t xml:space="preserve"> </w:t>
            </w:r>
            <w:r w:rsidRPr="004C6222">
              <w:rPr>
                <w:rFonts w:asciiTheme="majorBidi" w:hAnsiTheme="majorBidi" w:cstheme="majorBidi"/>
                <w:sz w:val="24"/>
                <w:szCs w:val="24"/>
                <w:cs/>
              </w:rPr>
              <w:t>ปี</w:t>
            </w:r>
          </w:p>
        </w:tc>
        <w:tc>
          <w:tcPr>
            <w:tcW w:w="1080" w:type="dxa"/>
            <w:tcBorders>
              <w:bottom w:val="single" w:sz="4" w:space="0" w:color="auto"/>
            </w:tcBorders>
            <w:vAlign w:val="bottom"/>
          </w:tcPr>
          <w:p w14:paraId="567AD91C" w14:textId="49BCD57C" w:rsidR="00863BF9" w:rsidRPr="00C70BBB" w:rsidRDefault="00741BE3" w:rsidP="00C70BBB">
            <w:pPr>
              <w:pStyle w:val="a2"/>
              <w:tabs>
                <w:tab w:val="decimal" w:pos="990"/>
              </w:tabs>
              <w:spacing w:line="260" w:lineRule="exact"/>
              <w:ind w:right="43"/>
              <w:jc w:val="right"/>
              <w:rPr>
                <w:rFonts w:ascii="Angsana New" w:eastAsia="Angsana New" w:hAnsi="Angsana New" w:cs="Angsana New"/>
                <w:color w:val="auto"/>
                <w:sz w:val="24"/>
                <w:szCs w:val="24"/>
                <w:lang w:val="en-US"/>
              </w:rPr>
            </w:pPr>
            <w:r w:rsidRPr="00C70BBB">
              <w:rPr>
                <w:rFonts w:ascii="Angsana New" w:eastAsia="Angsana New" w:hAnsi="Angsana New" w:cs="Angsana New"/>
                <w:color w:val="auto"/>
                <w:sz w:val="24"/>
                <w:szCs w:val="24"/>
                <w:lang w:val="en-US"/>
              </w:rPr>
              <w:t xml:space="preserve"> 115,826 </w:t>
            </w:r>
          </w:p>
        </w:tc>
        <w:tc>
          <w:tcPr>
            <w:tcW w:w="105" w:type="dxa"/>
            <w:vAlign w:val="bottom"/>
          </w:tcPr>
          <w:p w14:paraId="41E7E3A2" w14:textId="77777777" w:rsidR="00863BF9" w:rsidRPr="00C70BBB" w:rsidRDefault="00863BF9" w:rsidP="00C70BBB">
            <w:pPr>
              <w:pStyle w:val="a2"/>
              <w:tabs>
                <w:tab w:val="decimal" w:pos="990"/>
              </w:tabs>
              <w:spacing w:line="260" w:lineRule="exact"/>
              <w:ind w:right="43"/>
              <w:jc w:val="right"/>
              <w:rPr>
                <w:rFonts w:ascii="Angsana New" w:eastAsia="Angsana New" w:hAnsi="Angsana New" w:cs="Angsana New"/>
                <w:color w:val="auto"/>
                <w:sz w:val="24"/>
                <w:szCs w:val="24"/>
                <w:lang w:val="en-US"/>
              </w:rPr>
            </w:pPr>
          </w:p>
        </w:tc>
        <w:tc>
          <w:tcPr>
            <w:tcW w:w="1065" w:type="dxa"/>
            <w:tcBorders>
              <w:bottom w:val="single" w:sz="4" w:space="0" w:color="auto"/>
            </w:tcBorders>
            <w:vAlign w:val="bottom"/>
          </w:tcPr>
          <w:p w14:paraId="78149D3B" w14:textId="51F65DEB" w:rsidR="00863BF9" w:rsidRPr="00C70BBB" w:rsidRDefault="00863BF9" w:rsidP="00C70BBB">
            <w:pPr>
              <w:pStyle w:val="a2"/>
              <w:tabs>
                <w:tab w:val="decimal" w:pos="990"/>
              </w:tabs>
              <w:spacing w:line="260" w:lineRule="exact"/>
              <w:ind w:right="43"/>
              <w:jc w:val="right"/>
              <w:rPr>
                <w:rFonts w:ascii="Angsana New" w:eastAsia="Angsana New" w:hAnsi="Angsana New" w:cs="Angsana New"/>
                <w:color w:val="auto"/>
                <w:sz w:val="24"/>
                <w:szCs w:val="24"/>
                <w:lang w:val="en-US"/>
              </w:rPr>
            </w:pPr>
            <w:r w:rsidRPr="00C70BBB">
              <w:rPr>
                <w:rFonts w:ascii="Angsana New" w:eastAsia="Angsana New" w:hAnsi="Angsana New" w:cs="Angsana New"/>
                <w:color w:val="auto"/>
                <w:sz w:val="24"/>
                <w:szCs w:val="24"/>
                <w:lang w:val="en-US"/>
              </w:rPr>
              <w:t>134,756</w:t>
            </w:r>
          </w:p>
        </w:tc>
        <w:tc>
          <w:tcPr>
            <w:tcW w:w="75" w:type="dxa"/>
            <w:vAlign w:val="bottom"/>
          </w:tcPr>
          <w:p w14:paraId="49E0E967" w14:textId="77777777" w:rsidR="00863BF9" w:rsidRPr="00C70BBB" w:rsidRDefault="00863BF9" w:rsidP="00C70BBB">
            <w:pPr>
              <w:pStyle w:val="a2"/>
              <w:tabs>
                <w:tab w:val="decimal" w:pos="990"/>
              </w:tabs>
              <w:spacing w:line="260" w:lineRule="exact"/>
              <w:ind w:right="43"/>
              <w:jc w:val="right"/>
              <w:rPr>
                <w:rFonts w:ascii="Angsana New" w:eastAsia="Angsana New" w:hAnsi="Angsana New" w:cs="Angsana New"/>
                <w:color w:val="auto"/>
                <w:sz w:val="24"/>
                <w:szCs w:val="24"/>
                <w:lang w:val="en-US"/>
              </w:rPr>
            </w:pPr>
          </w:p>
        </w:tc>
        <w:tc>
          <w:tcPr>
            <w:tcW w:w="1095" w:type="dxa"/>
            <w:tcBorders>
              <w:bottom w:val="single" w:sz="4" w:space="0" w:color="auto"/>
            </w:tcBorders>
            <w:vAlign w:val="bottom"/>
          </w:tcPr>
          <w:p w14:paraId="5466EFC1" w14:textId="194154AC" w:rsidR="00863BF9" w:rsidRPr="00C70BBB" w:rsidRDefault="004F1DA9" w:rsidP="00C70BBB">
            <w:pPr>
              <w:pStyle w:val="a2"/>
              <w:tabs>
                <w:tab w:val="decimal" w:pos="990"/>
              </w:tabs>
              <w:spacing w:line="260" w:lineRule="exact"/>
              <w:ind w:right="43"/>
              <w:jc w:val="right"/>
              <w:rPr>
                <w:rFonts w:ascii="Angsana New" w:eastAsia="Angsana New" w:hAnsi="Angsana New" w:cs="Angsana New"/>
                <w:color w:val="auto"/>
                <w:sz w:val="24"/>
                <w:szCs w:val="24"/>
                <w:lang w:val="en-US"/>
              </w:rPr>
            </w:pPr>
            <w:r w:rsidRPr="00C70BBB">
              <w:rPr>
                <w:rFonts w:ascii="Angsana New" w:eastAsia="Angsana New" w:hAnsi="Angsana New" w:cs="Angsana New"/>
                <w:color w:val="auto"/>
                <w:sz w:val="24"/>
                <w:szCs w:val="24"/>
                <w:lang w:val="en-US"/>
              </w:rPr>
              <w:t xml:space="preserve"> -   </w:t>
            </w:r>
          </w:p>
        </w:tc>
        <w:tc>
          <w:tcPr>
            <w:tcW w:w="90" w:type="dxa"/>
            <w:vAlign w:val="bottom"/>
          </w:tcPr>
          <w:p w14:paraId="0C08A911" w14:textId="77777777" w:rsidR="00863BF9" w:rsidRPr="00C70BBB" w:rsidRDefault="00863BF9" w:rsidP="00C70BBB">
            <w:pPr>
              <w:pStyle w:val="a2"/>
              <w:tabs>
                <w:tab w:val="decimal" w:pos="990"/>
              </w:tabs>
              <w:spacing w:line="260" w:lineRule="exact"/>
              <w:ind w:right="43"/>
              <w:jc w:val="right"/>
              <w:rPr>
                <w:rFonts w:ascii="Angsana New" w:eastAsia="Angsana New" w:hAnsi="Angsana New" w:cs="Angsana New"/>
                <w:color w:val="auto"/>
                <w:sz w:val="24"/>
                <w:szCs w:val="24"/>
                <w:lang w:val="en-US"/>
              </w:rPr>
            </w:pPr>
          </w:p>
        </w:tc>
        <w:tc>
          <w:tcPr>
            <w:tcW w:w="1108" w:type="dxa"/>
            <w:tcBorders>
              <w:bottom w:val="single" w:sz="4" w:space="0" w:color="auto"/>
            </w:tcBorders>
            <w:vAlign w:val="bottom"/>
          </w:tcPr>
          <w:p w14:paraId="434A9E82" w14:textId="4332CFBF" w:rsidR="00863BF9" w:rsidRPr="00C70BBB" w:rsidRDefault="00863BF9" w:rsidP="00C70BBB">
            <w:pPr>
              <w:pStyle w:val="a2"/>
              <w:tabs>
                <w:tab w:val="decimal" w:pos="990"/>
              </w:tabs>
              <w:spacing w:line="260" w:lineRule="exact"/>
              <w:ind w:right="43"/>
              <w:jc w:val="right"/>
              <w:rPr>
                <w:rFonts w:ascii="Angsana New" w:eastAsia="Angsana New" w:hAnsi="Angsana New" w:cs="Angsana New"/>
                <w:color w:val="auto"/>
                <w:sz w:val="24"/>
                <w:szCs w:val="24"/>
                <w:lang w:val="en-US"/>
              </w:rPr>
            </w:pPr>
            <w:r w:rsidRPr="00C70BBB">
              <w:rPr>
                <w:rFonts w:ascii="Angsana New" w:eastAsia="Angsana New" w:hAnsi="Angsana New" w:cs="Angsana New"/>
                <w:color w:val="auto"/>
                <w:sz w:val="24"/>
                <w:szCs w:val="24"/>
                <w:lang w:val="en-US"/>
              </w:rPr>
              <w:t>-</w:t>
            </w:r>
          </w:p>
        </w:tc>
      </w:tr>
      <w:tr w:rsidR="00863BF9" w:rsidRPr="007455B5" w14:paraId="2EA718BD" w14:textId="77777777" w:rsidTr="008546A9">
        <w:trPr>
          <w:trHeight w:val="17"/>
        </w:trPr>
        <w:tc>
          <w:tcPr>
            <w:tcW w:w="4050" w:type="dxa"/>
          </w:tcPr>
          <w:p w14:paraId="100A33F7" w14:textId="77777777" w:rsidR="00863BF9" w:rsidRPr="004C6222" w:rsidRDefault="00863BF9" w:rsidP="00854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7"/>
              <w:rPr>
                <w:rFonts w:asciiTheme="majorBidi" w:hAnsiTheme="majorBidi" w:cstheme="majorBidi"/>
                <w:sz w:val="24"/>
                <w:szCs w:val="24"/>
              </w:rPr>
            </w:pPr>
            <w:r w:rsidRPr="004C6222">
              <w:rPr>
                <w:rFonts w:asciiTheme="majorBidi" w:hAnsiTheme="majorBidi" w:cstheme="majorBidi"/>
                <w:sz w:val="24"/>
                <w:szCs w:val="24"/>
                <w:cs/>
              </w:rPr>
              <w:t>รวม</w:t>
            </w:r>
          </w:p>
        </w:tc>
        <w:tc>
          <w:tcPr>
            <w:tcW w:w="1080" w:type="dxa"/>
            <w:tcBorders>
              <w:top w:val="single" w:sz="4" w:space="0" w:color="auto"/>
            </w:tcBorders>
            <w:vAlign w:val="bottom"/>
          </w:tcPr>
          <w:p w14:paraId="72783A3B" w14:textId="6C56C3E5" w:rsidR="00863BF9" w:rsidRPr="00C70BBB" w:rsidRDefault="00741BE3" w:rsidP="00C70BBB">
            <w:pPr>
              <w:pStyle w:val="a2"/>
              <w:tabs>
                <w:tab w:val="decimal" w:pos="990"/>
              </w:tabs>
              <w:spacing w:line="260" w:lineRule="exact"/>
              <w:ind w:right="43"/>
              <w:jc w:val="right"/>
              <w:rPr>
                <w:rFonts w:ascii="Angsana New" w:eastAsia="Angsana New" w:hAnsi="Angsana New" w:cs="Angsana New"/>
                <w:color w:val="auto"/>
                <w:sz w:val="24"/>
                <w:szCs w:val="24"/>
                <w:lang w:val="en-US"/>
              </w:rPr>
            </w:pPr>
            <w:r w:rsidRPr="00C70BBB">
              <w:rPr>
                <w:rFonts w:ascii="Angsana New" w:eastAsia="Angsana New" w:hAnsi="Angsana New" w:cs="Angsana New"/>
                <w:color w:val="auto"/>
                <w:sz w:val="24"/>
                <w:szCs w:val="24"/>
                <w:lang w:val="en-US"/>
              </w:rPr>
              <w:t xml:space="preserve"> 240,706 </w:t>
            </w:r>
          </w:p>
        </w:tc>
        <w:tc>
          <w:tcPr>
            <w:tcW w:w="105" w:type="dxa"/>
            <w:vAlign w:val="bottom"/>
          </w:tcPr>
          <w:p w14:paraId="095EEFC9" w14:textId="77777777" w:rsidR="00863BF9" w:rsidRPr="00C70BBB" w:rsidRDefault="00863BF9" w:rsidP="00C70BBB">
            <w:pPr>
              <w:pStyle w:val="a2"/>
              <w:tabs>
                <w:tab w:val="decimal" w:pos="990"/>
              </w:tabs>
              <w:spacing w:line="260" w:lineRule="exact"/>
              <w:ind w:right="43"/>
              <w:jc w:val="right"/>
              <w:rPr>
                <w:rFonts w:ascii="Angsana New" w:eastAsia="Angsana New" w:hAnsi="Angsana New" w:cs="Angsana New"/>
                <w:color w:val="auto"/>
                <w:sz w:val="24"/>
                <w:szCs w:val="24"/>
                <w:lang w:val="en-US"/>
              </w:rPr>
            </w:pPr>
          </w:p>
        </w:tc>
        <w:tc>
          <w:tcPr>
            <w:tcW w:w="1065" w:type="dxa"/>
            <w:tcBorders>
              <w:top w:val="single" w:sz="4" w:space="0" w:color="auto"/>
            </w:tcBorders>
            <w:vAlign w:val="bottom"/>
          </w:tcPr>
          <w:p w14:paraId="1A21995C" w14:textId="3D460582" w:rsidR="00863BF9" w:rsidRPr="00C70BBB" w:rsidRDefault="00863BF9" w:rsidP="00C70BBB">
            <w:pPr>
              <w:pStyle w:val="a2"/>
              <w:tabs>
                <w:tab w:val="decimal" w:pos="990"/>
              </w:tabs>
              <w:spacing w:line="260" w:lineRule="exact"/>
              <w:ind w:right="43"/>
              <w:jc w:val="right"/>
              <w:rPr>
                <w:rFonts w:ascii="Angsana New" w:eastAsia="Angsana New" w:hAnsi="Angsana New" w:cs="Angsana New"/>
                <w:color w:val="auto"/>
                <w:sz w:val="24"/>
                <w:szCs w:val="24"/>
                <w:lang w:val="en-US"/>
              </w:rPr>
            </w:pPr>
            <w:r w:rsidRPr="00C70BBB">
              <w:rPr>
                <w:rFonts w:ascii="Angsana New" w:eastAsia="Angsana New" w:hAnsi="Angsana New" w:cs="Angsana New"/>
                <w:color w:val="auto"/>
                <w:sz w:val="24"/>
                <w:szCs w:val="24"/>
                <w:lang w:val="en-US"/>
              </w:rPr>
              <w:t>257,779</w:t>
            </w:r>
          </w:p>
        </w:tc>
        <w:tc>
          <w:tcPr>
            <w:tcW w:w="75" w:type="dxa"/>
            <w:vAlign w:val="bottom"/>
          </w:tcPr>
          <w:p w14:paraId="16051FC3" w14:textId="77777777" w:rsidR="00863BF9" w:rsidRPr="00C70BBB" w:rsidRDefault="00863BF9" w:rsidP="00C70BBB">
            <w:pPr>
              <w:pStyle w:val="a2"/>
              <w:tabs>
                <w:tab w:val="decimal" w:pos="990"/>
              </w:tabs>
              <w:spacing w:line="260" w:lineRule="exact"/>
              <w:ind w:right="43"/>
              <w:jc w:val="right"/>
              <w:rPr>
                <w:rFonts w:ascii="Angsana New" w:eastAsia="Angsana New" w:hAnsi="Angsana New" w:cs="Angsana New"/>
                <w:color w:val="auto"/>
                <w:sz w:val="24"/>
                <w:szCs w:val="24"/>
                <w:lang w:val="en-US"/>
              </w:rPr>
            </w:pPr>
          </w:p>
        </w:tc>
        <w:tc>
          <w:tcPr>
            <w:tcW w:w="1095" w:type="dxa"/>
            <w:tcBorders>
              <w:top w:val="single" w:sz="4" w:space="0" w:color="auto"/>
            </w:tcBorders>
            <w:vAlign w:val="bottom"/>
          </w:tcPr>
          <w:p w14:paraId="5DA03E4D" w14:textId="7A5A1902" w:rsidR="00863BF9" w:rsidRPr="00C70BBB" w:rsidRDefault="004F1DA9" w:rsidP="00C70BBB">
            <w:pPr>
              <w:pStyle w:val="a2"/>
              <w:tabs>
                <w:tab w:val="decimal" w:pos="990"/>
              </w:tabs>
              <w:spacing w:line="260" w:lineRule="exact"/>
              <w:ind w:right="43"/>
              <w:jc w:val="right"/>
              <w:rPr>
                <w:rFonts w:ascii="Angsana New" w:eastAsia="Angsana New" w:hAnsi="Angsana New" w:cs="Angsana New"/>
                <w:color w:val="auto"/>
                <w:sz w:val="24"/>
                <w:szCs w:val="24"/>
                <w:lang w:val="en-US"/>
              </w:rPr>
            </w:pPr>
            <w:r w:rsidRPr="00C70BBB">
              <w:rPr>
                <w:rFonts w:ascii="Angsana New" w:eastAsia="Angsana New" w:hAnsi="Angsana New" w:cs="Angsana New"/>
                <w:color w:val="auto"/>
                <w:sz w:val="24"/>
                <w:szCs w:val="24"/>
                <w:lang w:val="en-US"/>
              </w:rPr>
              <w:t xml:space="preserve"> 11,256 </w:t>
            </w:r>
          </w:p>
        </w:tc>
        <w:tc>
          <w:tcPr>
            <w:tcW w:w="90" w:type="dxa"/>
            <w:vAlign w:val="bottom"/>
          </w:tcPr>
          <w:p w14:paraId="6782EE3B" w14:textId="77777777" w:rsidR="00863BF9" w:rsidRPr="00C70BBB" w:rsidRDefault="00863BF9" w:rsidP="00C70BBB">
            <w:pPr>
              <w:pStyle w:val="a2"/>
              <w:tabs>
                <w:tab w:val="decimal" w:pos="990"/>
              </w:tabs>
              <w:spacing w:line="260" w:lineRule="exact"/>
              <w:ind w:right="43"/>
              <w:jc w:val="right"/>
              <w:rPr>
                <w:rFonts w:ascii="Angsana New" w:eastAsia="Angsana New" w:hAnsi="Angsana New" w:cs="Angsana New"/>
                <w:color w:val="auto"/>
                <w:sz w:val="24"/>
                <w:szCs w:val="24"/>
                <w:lang w:val="en-US"/>
              </w:rPr>
            </w:pPr>
          </w:p>
        </w:tc>
        <w:tc>
          <w:tcPr>
            <w:tcW w:w="1108" w:type="dxa"/>
            <w:tcBorders>
              <w:top w:val="single" w:sz="4" w:space="0" w:color="auto"/>
            </w:tcBorders>
            <w:vAlign w:val="bottom"/>
          </w:tcPr>
          <w:p w14:paraId="24FA3A9B" w14:textId="570AC7CB" w:rsidR="00863BF9" w:rsidRPr="00C70BBB" w:rsidRDefault="00863BF9" w:rsidP="00C70BBB">
            <w:pPr>
              <w:pStyle w:val="a2"/>
              <w:tabs>
                <w:tab w:val="decimal" w:pos="990"/>
              </w:tabs>
              <w:spacing w:line="260" w:lineRule="exact"/>
              <w:ind w:right="43"/>
              <w:jc w:val="right"/>
              <w:rPr>
                <w:rFonts w:ascii="Angsana New" w:eastAsia="Angsana New" w:hAnsi="Angsana New" w:cs="Angsana New"/>
                <w:color w:val="auto"/>
                <w:sz w:val="24"/>
                <w:szCs w:val="24"/>
                <w:lang w:val="en-US"/>
              </w:rPr>
            </w:pPr>
            <w:r w:rsidRPr="00C70BBB">
              <w:rPr>
                <w:rFonts w:ascii="Angsana New" w:eastAsia="Angsana New" w:hAnsi="Angsana New" w:cs="Angsana New"/>
                <w:color w:val="auto"/>
                <w:sz w:val="24"/>
                <w:szCs w:val="24"/>
                <w:lang w:val="en-US"/>
              </w:rPr>
              <w:t>10,884</w:t>
            </w:r>
          </w:p>
        </w:tc>
      </w:tr>
      <w:tr w:rsidR="00863BF9" w:rsidRPr="007455B5" w14:paraId="203ADAA8" w14:textId="77777777" w:rsidTr="008546A9">
        <w:trPr>
          <w:trHeight w:val="17"/>
        </w:trPr>
        <w:tc>
          <w:tcPr>
            <w:tcW w:w="4050" w:type="dxa"/>
          </w:tcPr>
          <w:p w14:paraId="5B6CC8A0" w14:textId="77777777" w:rsidR="00863BF9" w:rsidRPr="004C6222" w:rsidRDefault="00863BF9" w:rsidP="00854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7"/>
              <w:rPr>
                <w:rFonts w:asciiTheme="majorBidi" w:hAnsiTheme="majorBidi" w:cstheme="majorBidi"/>
                <w:sz w:val="24"/>
                <w:szCs w:val="24"/>
              </w:rPr>
            </w:pPr>
            <w:r w:rsidRPr="004C6222">
              <w:rPr>
                <w:rFonts w:asciiTheme="majorBidi" w:hAnsiTheme="majorBidi" w:cstheme="majorBidi"/>
                <w:sz w:val="24"/>
                <w:szCs w:val="24"/>
                <w:u w:val="single"/>
                <w:cs/>
              </w:rPr>
              <w:t>หัก</w:t>
            </w:r>
            <w:r w:rsidRPr="004C6222">
              <w:rPr>
                <w:rFonts w:asciiTheme="majorBidi" w:hAnsiTheme="majorBidi" w:cstheme="majorBidi"/>
                <w:sz w:val="24"/>
                <w:szCs w:val="24"/>
                <w:cs/>
              </w:rPr>
              <w:t xml:space="preserve"> ดอกเบี้ยรอตัดบัญชี</w:t>
            </w:r>
          </w:p>
        </w:tc>
        <w:tc>
          <w:tcPr>
            <w:tcW w:w="1080" w:type="dxa"/>
            <w:tcBorders>
              <w:bottom w:val="single" w:sz="4" w:space="0" w:color="auto"/>
            </w:tcBorders>
            <w:vAlign w:val="bottom"/>
          </w:tcPr>
          <w:p w14:paraId="77598447" w14:textId="57A61DD4" w:rsidR="00863BF9" w:rsidRPr="00C70BBB" w:rsidRDefault="00741BE3" w:rsidP="00C70BBB">
            <w:pPr>
              <w:pStyle w:val="a2"/>
              <w:tabs>
                <w:tab w:val="decimal" w:pos="990"/>
              </w:tabs>
              <w:spacing w:line="260" w:lineRule="exact"/>
              <w:ind w:right="43"/>
              <w:jc w:val="right"/>
              <w:rPr>
                <w:rFonts w:ascii="Angsana New" w:eastAsia="Angsana New" w:hAnsi="Angsana New" w:cs="Angsana New"/>
                <w:color w:val="auto"/>
                <w:sz w:val="24"/>
                <w:szCs w:val="24"/>
                <w:cs/>
                <w:lang w:val="en-US"/>
              </w:rPr>
            </w:pPr>
            <w:r w:rsidRPr="00C70BBB">
              <w:rPr>
                <w:rFonts w:ascii="Angsana New" w:eastAsia="Angsana New" w:hAnsi="Angsana New" w:cs="Angsana New"/>
                <w:color w:val="auto"/>
                <w:sz w:val="24"/>
                <w:szCs w:val="24"/>
                <w:lang w:val="en-US"/>
              </w:rPr>
              <w:t xml:space="preserve"> (73,096)</w:t>
            </w:r>
          </w:p>
        </w:tc>
        <w:tc>
          <w:tcPr>
            <w:tcW w:w="105" w:type="dxa"/>
            <w:vAlign w:val="bottom"/>
          </w:tcPr>
          <w:p w14:paraId="4034960C" w14:textId="77777777" w:rsidR="00863BF9" w:rsidRPr="00C70BBB" w:rsidRDefault="00863BF9" w:rsidP="00C70BBB">
            <w:pPr>
              <w:pStyle w:val="a2"/>
              <w:tabs>
                <w:tab w:val="decimal" w:pos="990"/>
              </w:tabs>
              <w:spacing w:line="260" w:lineRule="exact"/>
              <w:ind w:right="43"/>
              <w:jc w:val="right"/>
              <w:rPr>
                <w:rFonts w:ascii="Angsana New" w:eastAsia="Angsana New" w:hAnsi="Angsana New" w:cs="Angsana New"/>
                <w:color w:val="auto"/>
                <w:sz w:val="24"/>
                <w:szCs w:val="24"/>
                <w:lang w:val="en-US"/>
              </w:rPr>
            </w:pPr>
          </w:p>
        </w:tc>
        <w:tc>
          <w:tcPr>
            <w:tcW w:w="1065" w:type="dxa"/>
            <w:tcBorders>
              <w:bottom w:val="single" w:sz="4" w:space="0" w:color="auto"/>
            </w:tcBorders>
            <w:vAlign w:val="bottom"/>
          </w:tcPr>
          <w:p w14:paraId="3C6D26BF" w14:textId="4814CE82" w:rsidR="00863BF9" w:rsidRPr="00C70BBB" w:rsidRDefault="00863BF9" w:rsidP="00C70BBB">
            <w:pPr>
              <w:pStyle w:val="a2"/>
              <w:tabs>
                <w:tab w:val="decimal" w:pos="990"/>
              </w:tabs>
              <w:spacing w:line="260" w:lineRule="exact"/>
              <w:ind w:right="43"/>
              <w:jc w:val="right"/>
              <w:rPr>
                <w:rFonts w:ascii="Angsana New" w:eastAsia="Angsana New" w:hAnsi="Angsana New" w:cs="Angsana New"/>
                <w:color w:val="auto"/>
                <w:sz w:val="24"/>
                <w:szCs w:val="24"/>
                <w:lang w:val="en-US"/>
              </w:rPr>
            </w:pPr>
            <w:r w:rsidRPr="00C70BBB">
              <w:rPr>
                <w:rFonts w:ascii="Angsana New" w:eastAsia="Angsana New" w:hAnsi="Angsana New" w:cs="Angsana New"/>
                <w:color w:val="auto"/>
                <w:sz w:val="24"/>
                <w:szCs w:val="24"/>
                <w:lang w:val="en-US"/>
              </w:rPr>
              <w:t>(83,787)</w:t>
            </w:r>
          </w:p>
        </w:tc>
        <w:tc>
          <w:tcPr>
            <w:tcW w:w="75" w:type="dxa"/>
            <w:vAlign w:val="bottom"/>
          </w:tcPr>
          <w:p w14:paraId="427445CD" w14:textId="77777777" w:rsidR="00863BF9" w:rsidRPr="00C70BBB" w:rsidRDefault="00863BF9" w:rsidP="00C70BBB">
            <w:pPr>
              <w:pStyle w:val="a2"/>
              <w:tabs>
                <w:tab w:val="decimal" w:pos="990"/>
              </w:tabs>
              <w:spacing w:line="260" w:lineRule="exact"/>
              <w:ind w:right="43"/>
              <w:jc w:val="right"/>
              <w:rPr>
                <w:rFonts w:ascii="Angsana New" w:eastAsia="Angsana New" w:hAnsi="Angsana New" w:cs="Angsana New"/>
                <w:color w:val="auto"/>
                <w:sz w:val="24"/>
                <w:szCs w:val="24"/>
                <w:lang w:val="en-US"/>
              </w:rPr>
            </w:pPr>
          </w:p>
        </w:tc>
        <w:tc>
          <w:tcPr>
            <w:tcW w:w="1095" w:type="dxa"/>
            <w:tcBorders>
              <w:bottom w:val="single" w:sz="4" w:space="0" w:color="auto"/>
            </w:tcBorders>
            <w:vAlign w:val="bottom"/>
          </w:tcPr>
          <w:p w14:paraId="01A6B034" w14:textId="6D7E495A" w:rsidR="00863BF9" w:rsidRPr="00C70BBB" w:rsidRDefault="004F1DA9" w:rsidP="00C70BBB">
            <w:pPr>
              <w:pStyle w:val="a2"/>
              <w:tabs>
                <w:tab w:val="decimal" w:pos="990"/>
              </w:tabs>
              <w:spacing w:line="260" w:lineRule="exact"/>
              <w:ind w:right="43"/>
              <w:jc w:val="right"/>
              <w:rPr>
                <w:rFonts w:ascii="Angsana New" w:eastAsia="Angsana New" w:hAnsi="Angsana New" w:cs="Angsana New"/>
                <w:color w:val="auto"/>
                <w:sz w:val="24"/>
                <w:szCs w:val="24"/>
                <w:lang w:val="en-US"/>
              </w:rPr>
            </w:pPr>
            <w:r w:rsidRPr="00C70BBB">
              <w:rPr>
                <w:rFonts w:ascii="Angsana New" w:eastAsia="Angsana New" w:hAnsi="Angsana New" w:cs="Angsana New"/>
                <w:color w:val="auto"/>
                <w:sz w:val="24"/>
                <w:szCs w:val="24"/>
                <w:lang w:val="en-US"/>
              </w:rPr>
              <w:t xml:space="preserve"> (870)</w:t>
            </w:r>
          </w:p>
        </w:tc>
        <w:tc>
          <w:tcPr>
            <w:tcW w:w="90" w:type="dxa"/>
            <w:vAlign w:val="bottom"/>
          </w:tcPr>
          <w:p w14:paraId="72C26F7D" w14:textId="77777777" w:rsidR="00863BF9" w:rsidRPr="00C70BBB" w:rsidRDefault="00863BF9" w:rsidP="00C70BBB">
            <w:pPr>
              <w:pStyle w:val="a2"/>
              <w:tabs>
                <w:tab w:val="decimal" w:pos="990"/>
              </w:tabs>
              <w:spacing w:line="260" w:lineRule="exact"/>
              <w:ind w:right="43"/>
              <w:jc w:val="right"/>
              <w:rPr>
                <w:rFonts w:ascii="Angsana New" w:eastAsia="Angsana New" w:hAnsi="Angsana New" w:cs="Angsana New"/>
                <w:color w:val="auto"/>
                <w:sz w:val="24"/>
                <w:szCs w:val="24"/>
                <w:lang w:val="en-US"/>
              </w:rPr>
            </w:pPr>
          </w:p>
        </w:tc>
        <w:tc>
          <w:tcPr>
            <w:tcW w:w="1108" w:type="dxa"/>
            <w:tcBorders>
              <w:bottom w:val="single" w:sz="4" w:space="0" w:color="auto"/>
            </w:tcBorders>
            <w:vAlign w:val="bottom"/>
          </w:tcPr>
          <w:p w14:paraId="283BFBE2" w14:textId="2E65FA8A" w:rsidR="00863BF9" w:rsidRPr="00C70BBB" w:rsidRDefault="00863BF9" w:rsidP="00C70BBB">
            <w:pPr>
              <w:pStyle w:val="a2"/>
              <w:tabs>
                <w:tab w:val="decimal" w:pos="990"/>
              </w:tabs>
              <w:spacing w:line="260" w:lineRule="exact"/>
              <w:ind w:right="43"/>
              <w:jc w:val="right"/>
              <w:rPr>
                <w:rFonts w:ascii="Angsana New" w:eastAsia="Angsana New" w:hAnsi="Angsana New" w:cs="Angsana New"/>
                <w:color w:val="auto"/>
                <w:sz w:val="24"/>
                <w:szCs w:val="24"/>
                <w:lang w:val="en-US"/>
              </w:rPr>
            </w:pPr>
            <w:r w:rsidRPr="00C70BBB">
              <w:rPr>
                <w:rFonts w:ascii="Angsana New" w:eastAsia="Angsana New" w:hAnsi="Angsana New" w:cs="Angsana New"/>
                <w:color w:val="auto"/>
                <w:sz w:val="24"/>
                <w:szCs w:val="24"/>
                <w:lang w:val="en-US"/>
              </w:rPr>
              <w:t>(951)</w:t>
            </w:r>
          </w:p>
        </w:tc>
      </w:tr>
      <w:tr w:rsidR="00863BF9" w:rsidRPr="007455B5" w14:paraId="354C3263" w14:textId="77777777" w:rsidTr="008546A9">
        <w:trPr>
          <w:trHeight w:val="17"/>
        </w:trPr>
        <w:tc>
          <w:tcPr>
            <w:tcW w:w="4050" w:type="dxa"/>
          </w:tcPr>
          <w:p w14:paraId="0CE3126F" w14:textId="77777777" w:rsidR="00863BF9" w:rsidRPr="004C6222" w:rsidRDefault="00863BF9" w:rsidP="00854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7"/>
              <w:rPr>
                <w:rFonts w:asciiTheme="majorBidi" w:hAnsiTheme="majorBidi" w:cstheme="majorBidi"/>
                <w:sz w:val="24"/>
                <w:szCs w:val="24"/>
              </w:rPr>
            </w:pPr>
          </w:p>
        </w:tc>
        <w:tc>
          <w:tcPr>
            <w:tcW w:w="1080" w:type="dxa"/>
            <w:tcBorders>
              <w:top w:val="single" w:sz="4" w:space="0" w:color="auto"/>
            </w:tcBorders>
            <w:vAlign w:val="bottom"/>
          </w:tcPr>
          <w:p w14:paraId="7E46F706" w14:textId="550332E8" w:rsidR="00863BF9" w:rsidRPr="00C70BBB" w:rsidRDefault="003E4B72" w:rsidP="00C70BBB">
            <w:pPr>
              <w:pStyle w:val="a2"/>
              <w:tabs>
                <w:tab w:val="decimal" w:pos="990"/>
              </w:tabs>
              <w:spacing w:line="260" w:lineRule="exact"/>
              <w:ind w:right="43"/>
              <w:jc w:val="right"/>
              <w:rPr>
                <w:rFonts w:ascii="Angsana New" w:eastAsia="Angsana New" w:hAnsi="Angsana New" w:cs="Angsana New"/>
                <w:color w:val="auto"/>
                <w:sz w:val="24"/>
                <w:szCs w:val="24"/>
                <w:lang w:val="en-US"/>
              </w:rPr>
            </w:pPr>
            <w:r w:rsidRPr="00C70BBB">
              <w:rPr>
                <w:rFonts w:ascii="Angsana New" w:eastAsia="Angsana New" w:hAnsi="Angsana New" w:cs="Angsana New"/>
                <w:color w:val="auto"/>
                <w:sz w:val="24"/>
                <w:szCs w:val="24"/>
                <w:lang w:val="en-US"/>
              </w:rPr>
              <w:t>167,61</w:t>
            </w:r>
            <w:r w:rsidR="00D302F9">
              <w:rPr>
                <w:rFonts w:ascii="Angsana New" w:eastAsia="Angsana New" w:hAnsi="Angsana New" w:cs="Angsana New"/>
                <w:color w:val="auto"/>
                <w:sz w:val="24"/>
                <w:szCs w:val="24"/>
                <w:lang w:val="en-US"/>
              </w:rPr>
              <w:t>0</w:t>
            </w:r>
          </w:p>
        </w:tc>
        <w:tc>
          <w:tcPr>
            <w:tcW w:w="105" w:type="dxa"/>
            <w:vAlign w:val="bottom"/>
          </w:tcPr>
          <w:p w14:paraId="037FA50F" w14:textId="77777777" w:rsidR="00863BF9" w:rsidRPr="00C70BBB" w:rsidRDefault="00863BF9" w:rsidP="00C70BBB">
            <w:pPr>
              <w:pStyle w:val="a2"/>
              <w:tabs>
                <w:tab w:val="decimal" w:pos="990"/>
              </w:tabs>
              <w:spacing w:line="260" w:lineRule="exact"/>
              <w:ind w:right="43"/>
              <w:jc w:val="right"/>
              <w:rPr>
                <w:rFonts w:ascii="Angsana New" w:eastAsia="Angsana New" w:hAnsi="Angsana New" w:cs="Angsana New"/>
                <w:color w:val="auto"/>
                <w:sz w:val="24"/>
                <w:szCs w:val="24"/>
                <w:lang w:val="en-US"/>
              </w:rPr>
            </w:pPr>
          </w:p>
        </w:tc>
        <w:tc>
          <w:tcPr>
            <w:tcW w:w="1065" w:type="dxa"/>
            <w:tcBorders>
              <w:top w:val="single" w:sz="4" w:space="0" w:color="auto"/>
            </w:tcBorders>
            <w:vAlign w:val="bottom"/>
          </w:tcPr>
          <w:p w14:paraId="52EBD7F0" w14:textId="67904B97" w:rsidR="00863BF9" w:rsidRPr="00C70BBB" w:rsidRDefault="00863BF9" w:rsidP="00C70BBB">
            <w:pPr>
              <w:pStyle w:val="a2"/>
              <w:tabs>
                <w:tab w:val="decimal" w:pos="990"/>
              </w:tabs>
              <w:spacing w:line="260" w:lineRule="exact"/>
              <w:ind w:right="43"/>
              <w:jc w:val="right"/>
              <w:rPr>
                <w:rFonts w:ascii="Angsana New" w:eastAsia="Angsana New" w:hAnsi="Angsana New" w:cs="Angsana New"/>
                <w:color w:val="auto"/>
                <w:sz w:val="24"/>
                <w:szCs w:val="24"/>
                <w:lang w:val="en-US"/>
              </w:rPr>
            </w:pPr>
            <w:r w:rsidRPr="00C70BBB">
              <w:rPr>
                <w:rFonts w:ascii="Angsana New" w:eastAsia="Angsana New" w:hAnsi="Angsana New" w:cs="Angsana New"/>
                <w:color w:val="auto"/>
                <w:sz w:val="24"/>
                <w:szCs w:val="24"/>
                <w:lang w:val="en-US"/>
              </w:rPr>
              <w:t>173,992</w:t>
            </w:r>
          </w:p>
        </w:tc>
        <w:tc>
          <w:tcPr>
            <w:tcW w:w="75" w:type="dxa"/>
            <w:vAlign w:val="bottom"/>
          </w:tcPr>
          <w:p w14:paraId="3CC7E176" w14:textId="77777777" w:rsidR="00863BF9" w:rsidRPr="00C70BBB" w:rsidRDefault="00863BF9" w:rsidP="00C70BBB">
            <w:pPr>
              <w:pStyle w:val="a2"/>
              <w:tabs>
                <w:tab w:val="decimal" w:pos="990"/>
              </w:tabs>
              <w:spacing w:line="260" w:lineRule="exact"/>
              <w:ind w:right="43"/>
              <w:jc w:val="right"/>
              <w:rPr>
                <w:rFonts w:ascii="Angsana New" w:eastAsia="Angsana New" w:hAnsi="Angsana New" w:cs="Angsana New"/>
                <w:color w:val="auto"/>
                <w:sz w:val="24"/>
                <w:szCs w:val="24"/>
                <w:lang w:val="en-US"/>
              </w:rPr>
            </w:pPr>
          </w:p>
        </w:tc>
        <w:tc>
          <w:tcPr>
            <w:tcW w:w="1095" w:type="dxa"/>
            <w:tcBorders>
              <w:top w:val="single" w:sz="4" w:space="0" w:color="auto"/>
            </w:tcBorders>
            <w:vAlign w:val="bottom"/>
          </w:tcPr>
          <w:p w14:paraId="5B214C73" w14:textId="6F59CDEF" w:rsidR="00863BF9" w:rsidRPr="00C70BBB" w:rsidRDefault="008F3CD1" w:rsidP="00C70BBB">
            <w:pPr>
              <w:pStyle w:val="a2"/>
              <w:tabs>
                <w:tab w:val="decimal" w:pos="990"/>
              </w:tabs>
              <w:spacing w:line="260" w:lineRule="exact"/>
              <w:ind w:right="43"/>
              <w:jc w:val="right"/>
              <w:rPr>
                <w:rFonts w:ascii="Angsana New" w:eastAsia="Angsana New" w:hAnsi="Angsana New" w:cs="Angsana New"/>
                <w:color w:val="auto"/>
                <w:sz w:val="24"/>
                <w:szCs w:val="24"/>
                <w:lang w:val="en-US"/>
              </w:rPr>
            </w:pPr>
            <w:r>
              <w:rPr>
                <w:rFonts w:ascii="Angsana New" w:eastAsia="Angsana New" w:hAnsi="Angsana New" w:cs="Angsana New"/>
                <w:color w:val="auto"/>
                <w:sz w:val="24"/>
                <w:szCs w:val="24"/>
                <w:lang w:val="en-US"/>
              </w:rPr>
              <w:t>10,386</w:t>
            </w:r>
            <w:r w:rsidR="004F1DA9" w:rsidRPr="00C70BBB">
              <w:rPr>
                <w:rFonts w:ascii="Angsana New" w:eastAsia="Angsana New" w:hAnsi="Angsana New" w:cs="Angsana New"/>
                <w:color w:val="auto"/>
                <w:sz w:val="24"/>
                <w:szCs w:val="24"/>
                <w:lang w:val="en-US"/>
              </w:rPr>
              <w:t xml:space="preserve">   </w:t>
            </w:r>
          </w:p>
        </w:tc>
        <w:tc>
          <w:tcPr>
            <w:tcW w:w="90" w:type="dxa"/>
            <w:vAlign w:val="bottom"/>
          </w:tcPr>
          <w:p w14:paraId="277EB6CA" w14:textId="77777777" w:rsidR="00863BF9" w:rsidRPr="00C70BBB" w:rsidRDefault="00863BF9" w:rsidP="00C70BBB">
            <w:pPr>
              <w:pStyle w:val="a2"/>
              <w:tabs>
                <w:tab w:val="decimal" w:pos="990"/>
              </w:tabs>
              <w:spacing w:line="260" w:lineRule="exact"/>
              <w:ind w:right="43"/>
              <w:jc w:val="right"/>
              <w:rPr>
                <w:rFonts w:ascii="Angsana New" w:eastAsia="Angsana New" w:hAnsi="Angsana New" w:cs="Angsana New"/>
                <w:color w:val="auto"/>
                <w:sz w:val="24"/>
                <w:szCs w:val="24"/>
                <w:lang w:val="en-US"/>
              </w:rPr>
            </w:pPr>
          </w:p>
        </w:tc>
        <w:tc>
          <w:tcPr>
            <w:tcW w:w="1108" w:type="dxa"/>
            <w:tcBorders>
              <w:top w:val="single" w:sz="4" w:space="0" w:color="auto"/>
            </w:tcBorders>
            <w:vAlign w:val="bottom"/>
          </w:tcPr>
          <w:p w14:paraId="43372326" w14:textId="2E63B340" w:rsidR="00863BF9" w:rsidRPr="00C70BBB" w:rsidRDefault="00863BF9" w:rsidP="00C70BBB">
            <w:pPr>
              <w:pStyle w:val="a2"/>
              <w:tabs>
                <w:tab w:val="decimal" w:pos="990"/>
              </w:tabs>
              <w:spacing w:line="260" w:lineRule="exact"/>
              <w:ind w:right="43"/>
              <w:jc w:val="right"/>
              <w:rPr>
                <w:rFonts w:ascii="Angsana New" w:eastAsia="Angsana New" w:hAnsi="Angsana New" w:cs="Angsana New"/>
                <w:color w:val="auto"/>
                <w:sz w:val="24"/>
                <w:szCs w:val="24"/>
                <w:lang w:val="en-US"/>
              </w:rPr>
            </w:pPr>
            <w:r w:rsidRPr="00C70BBB">
              <w:rPr>
                <w:rFonts w:ascii="Angsana New" w:eastAsia="Angsana New" w:hAnsi="Angsana New" w:cs="Angsana New"/>
                <w:color w:val="auto"/>
                <w:sz w:val="24"/>
                <w:szCs w:val="24"/>
                <w:lang w:val="en-US"/>
              </w:rPr>
              <w:t>9,933</w:t>
            </w:r>
          </w:p>
        </w:tc>
      </w:tr>
      <w:tr w:rsidR="003E4B72" w:rsidRPr="007455B5" w14:paraId="5EA26561" w14:textId="77777777" w:rsidTr="008546A9">
        <w:trPr>
          <w:trHeight w:val="17"/>
        </w:trPr>
        <w:tc>
          <w:tcPr>
            <w:tcW w:w="4050" w:type="dxa"/>
          </w:tcPr>
          <w:p w14:paraId="30A2EA19" w14:textId="5B593F81" w:rsidR="003E4B72" w:rsidRPr="003E4B72" w:rsidRDefault="008C0DFD" w:rsidP="00854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7"/>
              <w:rPr>
                <w:rFonts w:asciiTheme="majorBidi" w:hAnsiTheme="majorBidi" w:cstheme="majorBidi" w:hint="cs"/>
                <w:sz w:val="24"/>
                <w:szCs w:val="24"/>
                <w:u w:val="single"/>
                <w:cs/>
              </w:rPr>
            </w:pPr>
            <w:r w:rsidRPr="00AB1288">
              <w:rPr>
                <w:rFonts w:asciiTheme="majorBidi" w:hAnsiTheme="majorBidi" w:cstheme="majorBidi" w:hint="cs"/>
                <w:sz w:val="24"/>
                <w:szCs w:val="24"/>
                <w:u w:val="single"/>
                <w:cs/>
              </w:rPr>
              <w:t xml:space="preserve">หัก </w:t>
            </w:r>
            <w:r w:rsidRPr="00AB1288">
              <w:rPr>
                <w:rFonts w:ascii="Angsana New" w:hAnsi="Angsana New" w:hint="cs"/>
                <w:color w:val="000000"/>
                <w:sz w:val="24"/>
                <w:szCs w:val="24"/>
                <w:cs/>
              </w:rPr>
              <w:t>ลดลงจากการขายธุรกิจ</w:t>
            </w:r>
          </w:p>
        </w:tc>
        <w:tc>
          <w:tcPr>
            <w:tcW w:w="1080" w:type="dxa"/>
            <w:tcBorders>
              <w:top w:val="single" w:sz="4" w:space="0" w:color="auto"/>
            </w:tcBorders>
            <w:vAlign w:val="bottom"/>
          </w:tcPr>
          <w:p w14:paraId="74FB7E4C" w14:textId="1C79D62C" w:rsidR="003E4B72" w:rsidRPr="00C70BBB" w:rsidRDefault="008C0DFD" w:rsidP="00C70BBB">
            <w:pPr>
              <w:pStyle w:val="a2"/>
              <w:tabs>
                <w:tab w:val="decimal" w:pos="990"/>
              </w:tabs>
              <w:spacing w:line="260" w:lineRule="exact"/>
              <w:ind w:right="43"/>
              <w:jc w:val="right"/>
              <w:rPr>
                <w:rFonts w:ascii="Angsana New" w:eastAsia="Angsana New" w:hAnsi="Angsana New" w:cs="Angsana New"/>
                <w:color w:val="auto"/>
                <w:sz w:val="24"/>
                <w:szCs w:val="24"/>
                <w:lang w:val="en-US"/>
              </w:rPr>
            </w:pPr>
            <w:r w:rsidRPr="00C70BBB">
              <w:rPr>
                <w:rFonts w:ascii="Angsana New" w:eastAsia="Angsana New" w:hAnsi="Angsana New" w:cs="Angsana New"/>
                <w:color w:val="auto"/>
                <w:sz w:val="24"/>
                <w:szCs w:val="24"/>
                <w:lang w:val="en-US"/>
              </w:rPr>
              <w:t xml:space="preserve"> (154,299)</w:t>
            </w:r>
          </w:p>
        </w:tc>
        <w:tc>
          <w:tcPr>
            <w:tcW w:w="105" w:type="dxa"/>
            <w:vAlign w:val="bottom"/>
          </w:tcPr>
          <w:p w14:paraId="6F2912CE" w14:textId="77777777" w:rsidR="003E4B72" w:rsidRPr="00C70BBB" w:rsidRDefault="003E4B72" w:rsidP="00C70BBB">
            <w:pPr>
              <w:pStyle w:val="a2"/>
              <w:tabs>
                <w:tab w:val="decimal" w:pos="990"/>
              </w:tabs>
              <w:spacing w:line="260" w:lineRule="exact"/>
              <w:ind w:right="43"/>
              <w:jc w:val="right"/>
              <w:rPr>
                <w:rFonts w:ascii="Angsana New" w:eastAsia="Angsana New" w:hAnsi="Angsana New" w:cs="Angsana New"/>
                <w:color w:val="auto"/>
                <w:sz w:val="24"/>
                <w:szCs w:val="24"/>
                <w:lang w:val="en-US"/>
              </w:rPr>
            </w:pPr>
          </w:p>
        </w:tc>
        <w:tc>
          <w:tcPr>
            <w:tcW w:w="1065" w:type="dxa"/>
            <w:tcBorders>
              <w:top w:val="single" w:sz="4" w:space="0" w:color="auto"/>
            </w:tcBorders>
            <w:vAlign w:val="bottom"/>
          </w:tcPr>
          <w:p w14:paraId="15C369F1" w14:textId="5BBF9517" w:rsidR="003E4B72" w:rsidRPr="00C70BBB" w:rsidRDefault="008C0DFD" w:rsidP="00C70BBB">
            <w:pPr>
              <w:pStyle w:val="a2"/>
              <w:tabs>
                <w:tab w:val="decimal" w:pos="990"/>
              </w:tabs>
              <w:spacing w:line="260" w:lineRule="exact"/>
              <w:ind w:right="43"/>
              <w:jc w:val="right"/>
              <w:rPr>
                <w:rFonts w:ascii="Angsana New" w:eastAsia="Angsana New" w:hAnsi="Angsana New" w:cs="Angsana New"/>
                <w:color w:val="auto"/>
                <w:sz w:val="24"/>
                <w:szCs w:val="24"/>
                <w:lang w:val="en-US"/>
              </w:rPr>
            </w:pPr>
            <w:r w:rsidRPr="00C70BBB">
              <w:rPr>
                <w:rFonts w:ascii="Angsana New" w:eastAsia="Angsana New" w:hAnsi="Angsana New" w:cs="Angsana New"/>
                <w:color w:val="auto"/>
                <w:sz w:val="24"/>
                <w:szCs w:val="24"/>
                <w:lang w:val="en-US"/>
              </w:rPr>
              <w:t>-</w:t>
            </w:r>
          </w:p>
        </w:tc>
        <w:tc>
          <w:tcPr>
            <w:tcW w:w="75" w:type="dxa"/>
            <w:vAlign w:val="bottom"/>
          </w:tcPr>
          <w:p w14:paraId="04C3F4D5" w14:textId="77777777" w:rsidR="003E4B72" w:rsidRPr="00C70BBB" w:rsidRDefault="003E4B72" w:rsidP="00C70BBB">
            <w:pPr>
              <w:pStyle w:val="a2"/>
              <w:tabs>
                <w:tab w:val="decimal" w:pos="990"/>
              </w:tabs>
              <w:spacing w:line="260" w:lineRule="exact"/>
              <w:ind w:right="43"/>
              <w:jc w:val="right"/>
              <w:rPr>
                <w:rFonts w:ascii="Angsana New" w:eastAsia="Angsana New" w:hAnsi="Angsana New" w:cs="Angsana New"/>
                <w:color w:val="auto"/>
                <w:sz w:val="24"/>
                <w:szCs w:val="24"/>
                <w:lang w:val="en-US"/>
              </w:rPr>
            </w:pPr>
          </w:p>
        </w:tc>
        <w:tc>
          <w:tcPr>
            <w:tcW w:w="1095" w:type="dxa"/>
            <w:tcBorders>
              <w:top w:val="single" w:sz="4" w:space="0" w:color="auto"/>
            </w:tcBorders>
            <w:vAlign w:val="bottom"/>
          </w:tcPr>
          <w:p w14:paraId="6C943E48" w14:textId="249DDED9" w:rsidR="003E4B72" w:rsidRPr="00C70BBB" w:rsidRDefault="00382C8C" w:rsidP="00C70BBB">
            <w:pPr>
              <w:pStyle w:val="a2"/>
              <w:tabs>
                <w:tab w:val="decimal" w:pos="990"/>
              </w:tabs>
              <w:spacing w:line="260" w:lineRule="exact"/>
              <w:ind w:right="43"/>
              <w:jc w:val="right"/>
              <w:rPr>
                <w:rFonts w:ascii="Angsana New" w:eastAsia="Angsana New" w:hAnsi="Angsana New" w:cs="Angsana New"/>
                <w:color w:val="auto"/>
                <w:sz w:val="24"/>
                <w:szCs w:val="24"/>
                <w:lang w:val="en-US"/>
              </w:rPr>
            </w:pPr>
            <w:r w:rsidRPr="00C70BBB">
              <w:rPr>
                <w:rFonts w:ascii="Angsana New" w:eastAsia="Angsana New" w:hAnsi="Angsana New" w:cs="Angsana New"/>
                <w:color w:val="auto"/>
                <w:sz w:val="24"/>
                <w:szCs w:val="24"/>
                <w:lang w:val="en-US"/>
              </w:rPr>
              <w:t xml:space="preserve">                      -   </w:t>
            </w:r>
          </w:p>
        </w:tc>
        <w:tc>
          <w:tcPr>
            <w:tcW w:w="90" w:type="dxa"/>
            <w:vAlign w:val="bottom"/>
          </w:tcPr>
          <w:p w14:paraId="0E26451F" w14:textId="77777777" w:rsidR="003E4B72" w:rsidRPr="00C70BBB" w:rsidRDefault="003E4B72" w:rsidP="00C70BBB">
            <w:pPr>
              <w:pStyle w:val="a2"/>
              <w:tabs>
                <w:tab w:val="decimal" w:pos="990"/>
              </w:tabs>
              <w:spacing w:line="260" w:lineRule="exact"/>
              <w:ind w:right="43"/>
              <w:jc w:val="right"/>
              <w:rPr>
                <w:rFonts w:ascii="Angsana New" w:eastAsia="Angsana New" w:hAnsi="Angsana New" w:cs="Angsana New"/>
                <w:color w:val="auto"/>
                <w:sz w:val="24"/>
                <w:szCs w:val="24"/>
                <w:lang w:val="en-US"/>
              </w:rPr>
            </w:pPr>
          </w:p>
        </w:tc>
        <w:tc>
          <w:tcPr>
            <w:tcW w:w="1108" w:type="dxa"/>
            <w:tcBorders>
              <w:top w:val="single" w:sz="4" w:space="0" w:color="auto"/>
            </w:tcBorders>
            <w:vAlign w:val="bottom"/>
          </w:tcPr>
          <w:p w14:paraId="6D367E91" w14:textId="795B768D" w:rsidR="003E4B72" w:rsidRPr="00C70BBB" w:rsidRDefault="008C0DFD" w:rsidP="00C70BBB">
            <w:pPr>
              <w:pStyle w:val="a2"/>
              <w:tabs>
                <w:tab w:val="decimal" w:pos="990"/>
              </w:tabs>
              <w:spacing w:line="260" w:lineRule="exact"/>
              <w:ind w:right="43"/>
              <w:jc w:val="right"/>
              <w:rPr>
                <w:rFonts w:ascii="Angsana New" w:eastAsia="Angsana New" w:hAnsi="Angsana New" w:cs="Angsana New"/>
                <w:color w:val="auto"/>
                <w:sz w:val="24"/>
                <w:szCs w:val="24"/>
                <w:lang w:val="en-US"/>
              </w:rPr>
            </w:pPr>
            <w:r w:rsidRPr="00C70BBB">
              <w:rPr>
                <w:rFonts w:ascii="Angsana New" w:eastAsia="Angsana New" w:hAnsi="Angsana New" w:cs="Angsana New"/>
                <w:color w:val="auto"/>
                <w:sz w:val="24"/>
                <w:szCs w:val="24"/>
                <w:lang w:val="en-US"/>
              </w:rPr>
              <w:t>-</w:t>
            </w:r>
          </w:p>
        </w:tc>
      </w:tr>
      <w:tr w:rsidR="00863BF9" w:rsidRPr="007455B5" w14:paraId="74D9C6FB" w14:textId="77777777" w:rsidTr="008546A9">
        <w:trPr>
          <w:trHeight w:val="17"/>
        </w:trPr>
        <w:tc>
          <w:tcPr>
            <w:tcW w:w="4050" w:type="dxa"/>
          </w:tcPr>
          <w:p w14:paraId="4735C1AD" w14:textId="67C975CB" w:rsidR="00863BF9" w:rsidRPr="004C6222" w:rsidRDefault="00863BF9" w:rsidP="00854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7"/>
              <w:rPr>
                <w:rFonts w:asciiTheme="majorBidi" w:hAnsiTheme="majorBidi" w:cstheme="majorBidi"/>
                <w:sz w:val="24"/>
                <w:szCs w:val="24"/>
              </w:rPr>
            </w:pPr>
            <w:r w:rsidRPr="004C6222">
              <w:rPr>
                <w:rFonts w:asciiTheme="majorBidi" w:hAnsiTheme="majorBidi" w:cstheme="majorBidi"/>
                <w:sz w:val="24"/>
                <w:szCs w:val="24"/>
                <w:u w:val="single"/>
                <w:cs/>
              </w:rPr>
              <w:t>หัก</w:t>
            </w:r>
            <w:r w:rsidRPr="004C6222">
              <w:rPr>
                <w:rFonts w:asciiTheme="majorBidi" w:hAnsiTheme="majorBidi" w:cstheme="majorBidi"/>
                <w:sz w:val="24"/>
                <w:szCs w:val="24"/>
                <w:cs/>
              </w:rPr>
              <w:t xml:space="preserve"> ส่วนที่ถึงกำหนดชำระภายใน </w:t>
            </w:r>
            <w:r w:rsidRPr="005715CE">
              <w:rPr>
                <w:rFonts w:asciiTheme="majorBidi" w:hAnsiTheme="majorBidi" w:cstheme="majorBidi"/>
                <w:sz w:val="24"/>
                <w:szCs w:val="24"/>
              </w:rPr>
              <w:t>1</w:t>
            </w:r>
            <w:r w:rsidRPr="004C6222">
              <w:rPr>
                <w:rFonts w:asciiTheme="majorBidi" w:hAnsiTheme="majorBidi" w:cstheme="majorBidi"/>
                <w:sz w:val="24"/>
                <w:szCs w:val="24"/>
                <w:lang w:val="en-GB"/>
              </w:rPr>
              <w:t xml:space="preserve"> </w:t>
            </w:r>
            <w:r w:rsidRPr="004C6222">
              <w:rPr>
                <w:rFonts w:asciiTheme="majorBidi" w:hAnsiTheme="majorBidi" w:cstheme="majorBidi"/>
                <w:sz w:val="24"/>
                <w:szCs w:val="24"/>
                <w:cs/>
              </w:rPr>
              <w:t>ปี</w:t>
            </w:r>
          </w:p>
        </w:tc>
        <w:tc>
          <w:tcPr>
            <w:tcW w:w="1080" w:type="dxa"/>
            <w:tcBorders>
              <w:bottom w:val="single" w:sz="4" w:space="0" w:color="auto"/>
            </w:tcBorders>
            <w:vAlign w:val="bottom"/>
          </w:tcPr>
          <w:p w14:paraId="7453EF26" w14:textId="091A1D05" w:rsidR="00863BF9" w:rsidRPr="00C70BBB" w:rsidRDefault="008C0DFD" w:rsidP="00C70BBB">
            <w:pPr>
              <w:pStyle w:val="a2"/>
              <w:tabs>
                <w:tab w:val="decimal" w:pos="990"/>
              </w:tabs>
              <w:spacing w:line="260" w:lineRule="exact"/>
              <w:ind w:right="43"/>
              <w:jc w:val="right"/>
              <w:rPr>
                <w:rFonts w:ascii="Angsana New" w:eastAsia="Angsana New" w:hAnsi="Angsana New" w:cs="Angsana New"/>
                <w:color w:val="auto"/>
                <w:sz w:val="24"/>
                <w:szCs w:val="24"/>
                <w:cs/>
                <w:lang w:val="en-US"/>
              </w:rPr>
            </w:pPr>
            <w:r w:rsidRPr="00C70BBB">
              <w:rPr>
                <w:rFonts w:ascii="Angsana New" w:eastAsia="Angsana New" w:hAnsi="Angsana New" w:cs="Angsana New"/>
                <w:color w:val="auto"/>
                <w:sz w:val="24"/>
                <w:szCs w:val="24"/>
                <w:lang w:val="en-US"/>
              </w:rPr>
              <w:t xml:space="preserve"> (4,338)</w:t>
            </w:r>
          </w:p>
        </w:tc>
        <w:tc>
          <w:tcPr>
            <w:tcW w:w="105" w:type="dxa"/>
            <w:vAlign w:val="bottom"/>
          </w:tcPr>
          <w:p w14:paraId="530A74D2" w14:textId="77777777" w:rsidR="00863BF9" w:rsidRPr="00C70BBB" w:rsidRDefault="00863BF9" w:rsidP="00C70BBB">
            <w:pPr>
              <w:pStyle w:val="a2"/>
              <w:tabs>
                <w:tab w:val="decimal" w:pos="990"/>
              </w:tabs>
              <w:spacing w:line="260" w:lineRule="exact"/>
              <w:ind w:right="43"/>
              <w:jc w:val="right"/>
              <w:rPr>
                <w:rFonts w:ascii="Angsana New" w:eastAsia="Angsana New" w:hAnsi="Angsana New" w:cs="Angsana New"/>
                <w:color w:val="auto"/>
                <w:sz w:val="24"/>
                <w:szCs w:val="24"/>
                <w:lang w:val="en-US"/>
              </w:rPr>
            </w:pPr>
          </w:p>
        </w:tc>
        <w:tc>
          <w:tcPr>
            <w:tcW w:w="1065" w:type="dxa"/>
            <w:tcBorders>
              <w:bottom w:val="single" w:sz="4" w:space="0" w:color="auto"/>
            </w:tcBorders>
            <w:vAlign w:val="bottom"/>
          </w:tcPr>
          <w:p w14:paraId="53308B68" w14:textId="0929A3D2" w:rsidR="00863BF9" w:rsidRPr="00C70BBB" w:rsidRDefault="00863BF9" w:rsidP="00C70BBB">
            <w:pPr>
              <w:pStyle w:val="a2"/>
              <w:tabs>
                <w:tab w:val="decimal" w:pos="990"/>
              </w:tabs>
              <w:spacing w:line="260" w:lineRule="exact"/>
              <w:ind w:right="43"/>
              <w:jc w:val="right"/>
              <w:rPr>
                <w:rFonts w:ascii="Angsana New" w:eastAsia="Angsana New" w:hAnsi="Angsana New" w:cs="Angsana New"/>
                <w:color w:val="auto"/>
                <w:sz w:val="24"/>
                <w:szCs w:val="24"/>
                <w:lang w:val="en-US"/>
              </w:rPr>
            </w:pPr>
            <w:r w:rsidRPr="00C70BBB">
              <w:rPr>
                <w:rFonts w:ascii="Angsana New" w:eastAsia="Angsana New" w:hAnsi="Angsana New" w:cs="Angsana New"/>
                <w:color w:val="auto"/>
                <w:sz w:val="24"/>
                <w:szCs w:val="24"/>
                <w:lang w:val="en-US"/>
              </w:rPr>
              <w:t>(15,975)</w:t>
            </w:r>
          </w:p>
        </w:tc>
        <w:tc>
          <w:tcPr>
            <w:tcW w:w="75" w:type="dxa"/>
            <w:vAlign w:val="bottom"/>
          </w:tcPr>
          <w:p w14:paraId="0860FCEF" w14:textId="77777777" w:rsidR="00863BF9" w:rsidRPr="00C70BBB" w:rsidRDefault="00863BF9" w:rsidP="00C70BBB">
            <w:pPr>
              <w:pStyle w:val="a2"/>
              <w:tabs>
                <w:tab w:val="decimal" w:pos="990"/>
              </w:tabs>
              <w:spacing w:line="260" w:lineRule="exact"/>
              <w:ind w:right="43"/>
              <w:jc w:val="right"/>
              <w:rPr>
                <w:rFonts w:ascii="Angsana New" w:eastAsia="Angsana New" w:hAnsi="Angsana New" w:cs="Angsana New"/>
                <w:color w:val="auto"/>
                <w:sz w:val="24"/>
                <w:szCs w:val="24"/>
                <w:lang w:val="en-US"/>
              </w:rPr>
            </w:pPr>
          </w:p>
        </w:tc>
        <w:tc>
          <w:tcPr>
            <w:tcW w:w="1095" w:type="dxa"/>
            <w:tcBorders>
              <w:bottom w:val="single" w:sz="4" w:space="0" w:color="auto"/>
            </w:tcBorders>
            <w:vAlign w:val="bottom"/>
          </w:tcPr>
          <w:p w14:paraId="0BD422BC" w14:textId="77A3EC7E" w:rsidR="00863BF9" w:rsidRPr="00C70BBB" w:rsidRDefault="00382C8C" w:rsidP="00C70BBB">
            <w:pPr>
              <w:pStyle w:val="a2"/>
              <w:tabs>
                <w:tab w:val="decimal" w:pos="990"/>
              </w:tabs>
              <w:spacing w:line="260" w:lineRule="exact"/>
              <w:ind w:right="43"/>
              <w:jc w:val="right"/>
              <w:rPr>
                <w:rFonts w:ascii="Angsana New" w:eastAsia="Angsana New" w:hAnsi="Angsana New" w:cs="Angsana New"/>
                <w:color w:val="auto"/>
                <w:sz w:val="24"/>
                <w:szCs w:val="24"/>
                <w:lang w:val="en-US"/>
              </w:rPr>
            </w:pPr>
            <w:r w:rsidRPr="00C70BBB">
              <w:rPr>
                <w:rFonts w:ascii="Angsana New" w:eastAsia="Angsana New" w:hAnsi="Angsana New" w:cs="Angsana New"/>
                <w:color w:val="auto"/>
                <w:sz w:val="24"/>
                <w:szCs w:val="24"/>
                <w:lang w:val="en-US"/>
              </w:rPr>
              <w:t xml:space="preserve">              (2,610)</w:t>
            </w:r>
          </w:p>
        </w:tc>
        <w:tc>
          <w:tcPr>
            <w:tcW w:w="90" w:type="dxa"/>
            <w:vAlign w:val="bottom"/>
          </w:tcPr>
          <w:p w14:paraId="64454BD4" w14:textId="77777777" w:rsidR="00863BF9" w:rsidRPr="00C70BBB" w:rsidRDefault="00863BF9" w:rsidP="00C70BBB">
            <w:pPr>
              <w:pStyle w:val="a2"/>
              <w:tabs>
                <w:tab w:val="decimal" w:pos="990"/>
              </w:tabs>
              <w:spacing w:line="260" w:lineRule="exact"/>
              <w:ind w:right="43"/>
              <w:jc w:val="right"/>
              <w:rPr>
                <w:rFonts w:ascii="Angsana New" w:eastAsia="Angsana New" w:hAnsi="Angsana New" w:cs="Angsana New"/>
                <w:color w:val="auto"/>
                <w:sz w:val="24"/>
                <w:szCs w:val="24"/>
                <w:lang w:val="en-US"/>
              </w:rPr>
            </w:pPr>
          </w:p>
        </w:tc>
        <w:tc>
          <w:tcPr>
            <w:tcW w:w="1108" w:type="dxa"/>
            <w:tcBorders>
              <w:bottom w:val="single" w:sz="4" w:space="0" w:color="auto"/>
            </w:tcBorders>
            <w:vAlign w:val="bottom"/>
          </w:tcPr>
          <w:p w14:paraId="517AF36F" w14:textId="5A12EB8C" w:rsidR="00863BF9" w:rsidRPr="00C70BBB" w:rsidRDefault="00863BF9" w:rsidP="00C70BBB">
            <w:pPr>
              <w:pStyle w:val="a2"/>
              <w:tabs>
                <w:tab w:val="decimal" w:pos="990"/>
              </w:tabs>
              <w:spacing w:line="260" w:lineRule="exact"/>
              <w:ind w:right="43"/>
              <w:jc w:val="right"/>
              <w:rPr>
                <w:rFonts w:ascii="Angsana New" w:eastAsia="Angsana New" w:hAnsi="Angsana New" w:cs="Angsana New"/>
                <w:color w:val="auto"/>
                <w:sz w:val="24"/>
                <w:szCs w:val="24"/>
                <w:lang w:val="en-US"/>
              </w:rPr>
            </w:pPr>
            <w:r w:rsidRPr="00C70BBB">
              <w:rPr>
                <w:rFonts w:ascii="Angsana New" w:eastAsia="Angsana New" w:hAnsi="Angsana New" w:cs="Angsana New"/>
                <w:color w:val="auto"/>
                <w:sz w:val="24"/>
                <w:szCs w:val="24"/>
                <w:lang w:val="en-US"/>
              </w:rPr>
              <w:t>(4,807)</w:t>
            </w:r>
          </w:p>
        </w:tc>
      </w:tr>
      <w:tr w:rsidR="00863BF9" w:rsidRPr="00382C8C" w14:paraId="147AF95B" w14:textId="77777777" w:rsidTr="008546A9">
        <w:trPr>
          <w:trHeight w:val="17"/>
        </w:trPr>
        <w:tc>
          <w:tcPr>
            <w:tcW w:w="4050" w:type="dxa"/>
          </w:tcPr>
          <w:p w14:paraId="61B38D55" w14:textId="77777777" w:rsidR="00863BF9" w:rsidRPr="004C6222" w:rsidRDefault="00863BF9" w:rsidP="00854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7"/>
              <w:rPr>
                <w:rFonts w:asciiTheme="majorBidi" w:eastAsia="Verdana" w:hAnsiTheme="majorBidi" w:cstheme="majorBidi"/>
                <w:spacing w:val="-10"/>
                <w:sz w:val="24"/>
                <w:szCs w:val="24"/>
              </w:rPr>
            </w:pPr>
            <w:r w:rsidRPr="004C6222">
              <w:rPr>
                <w:rFonts w:asciiTheme="majorBidi" w:hAnsiTheme="majorBidi" w:cstheme="majorBidi"/>
                <w:sz w:val="24"/>
                <w:szCs w:val="24"/>
                <w:cs/>
              </w:rPr>
              <w:t>สุทธิ</w:t>
            </w:r>
          </w:p>
        </w:tc>
        <w:tc>
          <w:tcPr>
            <w:tcW w:w="1080" w:type="dxa"/>
            <w:tcBorders>
              <w:top w:val="single" w:sz="4" w:space="0" w:color="auto"/>
              <w:left w:val="nil"/>
              <w:bottom w:val="double" w:sz="4" w:space="0" w:color="auto"/>
              <w:right w:val="nil"/>
            </w:tcBorders>
            <w:vAlign w:val="bottom"/>
          </w:tcPr>
          <w:p w14:paraId="4041E359" w14:textId="49D803C9" w:rsidR="00863BF9" w:rsidRPr="00C70BBB" w:rsidRDefault="008C0DFD" w:rsidP="00C70BBB">
            <w:pPr>
              <w:pStyle w:val="a2"/>
              <w:tabs>
                <w:tab w:val="decimal" w:pos="990"/>
              </w:tabs>
              <w:spacing w:line="260" w:lineRule="exact"/>
              <w:ind w:right="43"/>
              <w:jc w:val="right"/>
              <w:rPr>
                <w:rFonts w:ascii="Angsana New" w:eastAsia="Angsana New" w:hAnsi="Angsana New" w:cs="Angsana New"/>
                <w:color w:val="auto"/>
                <w:sz w:val="24"/>
                <w:szCs w:val="24"/>
                <w:cs/>
                <w:lang w:val="en-US"/>
              </w:rPr>
            </w:pPr>
            <w:r w:rsidRPr="00C70BBB">
              <w:rPr>
                <w:rFonts w:ascii="Angsana New" w:eastAsia="Angsana New" w:hAnsi="Angsana New" w:cs="Angsana New"/>
                <w:color w:val="auto"/>
                <w:sz w:val="24"/>
                <w:szCs w:val="24"/>
                <w:lang w:val="en-US"/>
              </w:rPr>
              <w:t xml:space="preserve"> 8,973 </w:t>
            </w:r>
          </w:p>
        </w:tc>
        <w:tc>
          <w:tcPr>
            <w:tcW w:w="105" w:type="dxa"/>
            <w:vAlign w:val="bottom"/>
          </w:tcPr>
          <w:p w14:paraId="3ABBB5A2" w14:textId="77777777" w:rsidR="00863BF9" w:rsidRPr="00C70BBB" w:rsidRDefault="00863BF9" w:rsidP="00C70BBB">
            <w:pPr>
              <w:pStyle w:val="a2"/>
              <w:tabs>
                <w:tab w:val="decimal" w:pos="990"/>
              </w:tabs>
              <w:spacing w:line="260" w:lineRule="exact"/>
              <w:ind w:right="43"/>
              <w:jc w:val="right"/>
              <w:rPr>
                <w:rFonts w:ascii="Angsana New" w:eastAsia="Angsana New" w:hAnsi="Angsana New" w:cs="Angsana New"/>
                <w:color w:val="auto"/>
                <w:sz w:val="24"/>
                <w:szCs w:val="24"/>
                <w:lang w:val="en-US"/>
              </w:rPr>
            </w:pPr>
          </w:p>
        </w:tc>
        <w:tc>
          <w:tcPr>
            <w:tcW w:w="1065" w:type="dxa"/>
            <w:tcBorders>
              <w:top w:val="single" w:sz="4" w:space="0" w:color="auto"/>
              <w:left w:val="nil"/>
              <w:bottom w:val="double" w:sz="4" w:space="0" w:color="auto"/>
              <w:right w:val="nil"/>
            </w:tcBorders>
            <w:vAlign w:val="bottom"/>
          </w:tcPr>
          <w:p w14:paraId="4E33DBB2" w14:textId="152F8469" w:rsidR="00863BF9" w:rsidRPr="00C70BBB" w:rsidRDefault="00863BF9" w:rsidP="00C70BBB">
            <w:pPr>
              <w:pStyle w:val="a2"/>
              <w:tabs>
                <w:tab w:val="decimal" w:pos="990"/>
              </w:tabs>
              <w:spacing w:line="260" w:lineRule="exact"/>
              <w:ind w:right="43"/>
              <w:jc w:val="right"/>
              <w:rPr>
                <w:rFonts w:ascii="Angsana New" w:eastAsia="Angsana New" w:hAnsi="Angsana New" w:cs="Angsana New"/>
                <w:color w:val="auto"/>
                <w:sz w:val="24"/>
                <w:szCs w:val="24"/>
                <w:lang w:val="en-US"/>
              </w:rPr>
            </w:pPr>
            <w:r w:rsidRPr="00C70BBB">
              <w:rPr>
                <w:rFonts w:ascii="Angsana New" w:eastAsia="Angsana New" w:hAnsi="Angsana New" w:cs="Angsana New"/>
                <w:color w:val="auto"/>
                <w:sz w:val="24"/>
                <w:szCs w:val="24"/>
                <w:lang w:val="en-US"/>
              </w:rPr>
              <w:t>158,017</w:t>
            </w:r>
          </w:p>
        </w:tc>
        <w:tc>
          <w:tcPr>
            <w:tcW w:w="75" w:type="dxa"/>
            <w:vAlign w:val="bottom"/>
          </w:tcPr>
          <w:p w14:paraId="36801F52" w14:textId="77777777" w:rsidR="00863BF9" w:rsidRPr="00C70BBB" w:rsidRDefault="00863BF9" w:rsidP="00C70BBB">
            <w:pPr>
              <w:pStyle w:val="a2"/>
              <w:tabs>
                <w:tab w:val="decimal" w:pos="990"/>
              </w:tabs>
              <w:spacing w:line="260" w:lineRule="exact"/>
              <w:ind w:right="43"/>
              <w:jc w:val="right"/>
              <w:rPr>
                <w:rFonts w:ascii="Angsana New" w:eastAsia="Angsana New" w:hAnsi="Angsana New" w:cs="Angsana New"/>
                <w:color w:val="auto"/>
                <w:sz w:val="24"/>
                <w:szCs w:val="24"/>
                <w:lang w:val="en-US"/>
              </w:rPr>
            </w:pPr>
          </w:p>
        </w:tc>
        <w:tc>
          <w:tcPr>
            <w:tcW w:w="1095" w:type="dxa"/>
            <w:tcBorders>
              <w:top w:val="single" w:sz="4" w:space="0" w:color="auto"/>
              <w:left w:val="nil"/>
              <w:bottom w:val="double" w:sz="4" w:space="0" w:color="auto"/>
              <w:right w:val="nil"/>
            </w:tcBorders>
            <w:vAlign w:val="bottom"/>
          </w:tcPr>
          <w:p w14:paraId="6C3E5697" w14:textId="179061F3" w:rsidR="00863BF9" w:rsidRPr="00C70BBB" w:rsidRDefault="00382C8C" w:rsidP="00C70BBB">
            <w:pPr>
              <w:pStyle w:val="a2"/>
              <w:tabs>
                <w:tab w:val="decimal" w:pos="990"/>
              </w:tabs>
              <w:spacing w:line="260" w:lineRule="exact"/>
              <w:ind w:right="43"/>
              <w:jc w:val="right"/>
              <w:rPr>
                <w:rFonts w:ascii="Angsana New" w:eastAsia="Angsana New" w:hAnsi="Angsana New" w:cs="Angsana New"/>
                <w:color w:val="auto"/>
                <w:sz w:val="24"/>
                <w:szCs w:val="24"/>
                <w:lang w:val="en-US"/>
              </w:rPr>
            </w:pPr>
            <w:r w:rsidRPr="00C70BBB">
              <w:rPr>
                <w:rFonts w:ascii="Angsana New" w:eastAsia="Angsana New" w:hAnsi="Angsana New" w:cs="Angsana New"/>
                <w:color w:val="auto"/>
                <w:sz w:val="24"/>
                <w:szCs w:val="24"/>
                <w:lang w:val="en-US"/>
              </w:rPr>
              <w:t xml:space="preserve">                 7,776 </w:t>
            </w:r>
          </w:p>
        </w:tc>
        <w:tc>
          <w:tcPr>
            <w:tcW w:w="90" w:type="dxa"/>
            <w:vAlign w:val="bottom"/>
          </w:tcPr>
          <w:p w14:paraId="2E8CDBD6" w14:textId="77777777" w:rsidR="00863BF9" w:rsidRPr="00C70BBB" w:rsidRDefault="00863BF9" w:rsidP="00C70BBB">
            <w:pPr>
              <w:pStyle w:val="a2"/>
              <w:tabs>
                <w:tab w:val="decimal" w:pos="990"/>
              </w:tabs>
              <w:spacing w:line="260" w:lineRule="exact"/>
              <w:ind w:right="43"/>
              <w:jc w:val="right"/>
              <w:rPr>
                <w:rFonts w:ascii="Angsana New" w:eastAsia="Angsana New" w:hAnsi="Angsana New" w:cs="Angsana New"/>
                <w:color w:val="auto"/>
                <w:sz w:val="24"/>
                <w:szCs w:val="24"/>
                <w:lang w:val="en-US"/>
              </w:rPr>
            </w:pPr>
          </w:p>
        </w:tc>
        <w:tc>
          <w:tcPr>
            <w:tcW w:w="1108" w:type="dxa"/>
            <w:tcBorders>
              <w:top w:val="single" w:sz="4" w:space="0" w:color="auto"/>
              <w:left w:val="nil"/>
              <w:bottom w:val="double" w:sz="4" w:space="0" w:color="auto"/>
              <w:right w:val="nil"/>
            </w:tcBorders>
            <w:vAlign w:val="bottom"/>
          </w:tcPr>
          <w:p w14:paraId="6CDA79AE" w14:textId="190A5BE1" w:rsidR="00863BF9" w:rsidRPr="00C70BBB" w:rsidRDefault="00382C8C" w:rsidP="00C70BBB">
            <w:pPr>
              <w:pStyle w:val="a2"/>
              <w:tabs>
                <w:tab w:val="decimal" w:pos="990"/>
              </w:tabs>
              <w:spacing w:line="260" w:lineRule="exact"/>
              <w:ind w:right="43"/>
              <w:jc w:val="right"/>
              <w:rPr>
                <w:rFonts w:ascii="Angsana New" w:eastAsia="Angsana New" w:hAnsi="Angsana New" w:cs="Angsana New"/>
                <w:color w:val="auto"/>
                <w:sz w:val="24"/>
                <w:szCs w:val="24"/>
                <w:cs/>
                <w:lang w:val="en-US"/>
              </w:rPr>
            </w:pPr>
            <w:r w:rsidRPr="00C70BBB">
              <w:rPr>
                <w:rFonts w:ascii="Angsana New" w:eastAsia="Angsana New" w:hAnsi="Angsana New" w:cs="Angsana New"/>
                <w:color w:val="auto"/>
                <w:sz w:val="24"/>
                <w:szCs w:val="24"/>
                <w:lang w:val="en-US"/>
              </w:rPr>
              <w:t xml:space="preserve">                 5,126</w:t>
            </w:r>
          </w:p>
        </w:tc>
      </w:tr>
    </w:tbl>
    <w:p w14:paraId="22C34B76" w14:textId="4C532370" w:rsidR="006D3359" w:rsidRDefault="00B7696A" w:rsidP="00B76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7"/>
        <w:jc w:val="thaiDistribute"/>
        <w:rPr>
          <w:rFonts w:asciiTheme="majorBidi" w:hAnsiTheme="majorBidi" w:cstheme="majorBidi"/>
          <w:spacing w:val="-2"/>
          <w:sz w:val="28"/>
          <w:szCs w:val="28"/>
          <w:cs/>
        </w:rPr>
      </w:pPr>
      <w:r w:rsidRPr="00010708">
        <w:rPr>
          <w:rFonts w:asciiTheme="majorBidi" w:hAnsiTheme="majorBidi" w:cstheme="majorBidi"/>
          <w:spacing w:val="-2"/>
          <w:sz w:val="28"/>
          <w:szCs w:val="28"/>
          <w:cs/>
        </w:rPr>
        <w:t xml:space="preserve">ณ วันที่ </w:t>
      </w:r>
      <w:r w:rsidR="005715CE" w:rsidRPr="005715CE">
        <w:rPr>
          <w:rFonts w:asciiTheme="majorBidi" w:hAnsiTheme="majorBidi" w:cstheme="majorBidi"/>
          <w:spacing w:val="-2"/>
          <w:sz w:val="28"/>
          <w:szCs w:val="28"/>
        </w:rPr>
        <w:t>31</w:t>
      </w:r>
      <w:r w:rsidRPr="00010708">
        <w:rPr>
          <w:rFonts w:asciiTheme="majorBidi" w:hAnsiTheme="majorBidi" w:cstheme="majorBidi"/>
          <w:spacing w:val="-2"/>
          <w:sz w:val="28"/>
          <w:szCs w:val="28"/>
          <w:cs/>
        </w:rPr>
        <w:t xml:space="preserve"> ธันวาคม </w:t>
      </w:r>
      <w:r w:rsidR="005715CE" w:rsidRPr="005715CE">
        <w:rPr>
          <w:rFonts w:asciiTheme="majorBidi" w:hAnsiTheme="majorBidi" w:cstheme="majorBidi"/>
          <w:spacing w:val="-2"/>
          <w:sz w:val="28"/>
          <w:szCs w:val="28"/>
        </w:rPr>
        <w:t>256</w:t>
      </w:r>
      <w:r w:rsidR="000A33EC">
        <w:rPr>
          <w:rFonts w:asciiTheme="majorBidi" w:hAnsiTheme="majorBidi" w:cstheme="majorBidi"/>
          <w:spacing w:val="-2"/>
          <w:sz w:val="28"/>
          <w:szCs w:val="28"/>
        </w:rPr>
        <w:t>8</w:t>
      </w:r>
      <w:r>
        <w:rPr>
          <w:rFonts w:asciiTheme="majorBidi" w:hAnsiTheme="majorBidi" w:cstheme="majorBidi"/>
          <w:spacing w:val="-2"/>
          <w:sz w:val="28"/>
          <w:szCs w:val="28"/>
          <w:cs/>
        </w:rPr>
        <w:t xml:space="preserve"> </w:t>
      </w:r>
      <w:r w:rsidRPr="00010708">
        <w:rPr>
          <w:rFonts w:asciiTheme="majorBidi" w:hAnsiTheme="majorBidi" w:cstheme="majorBidi"/>
          <w:spacing w:val="-2"/>
          <w:sz w:val="28"/>
          <w:szCs w:val="28"/>
          <w:cs/>
        </w:rPr>
        <w:t xml:space="preserve">หนี้สินตามสัญญาเช่า ประกอบด้วย สัญญาเช่าที่ดิน อาคาร เครื่องจักร และยานพาหนะ ซึ่งมีระยะเวลาประมาณ </w:t>
      </w:r>
      <w:r w:rsidR="005715CE" w:rsidRPr="005715CE">
        <w:rPr>
          <w:rFonts w:asciiTheme="majorBidi" w:hAnsiTheme="majorBidi" w:cstheme="majorBidi"/>
          <w:spacing w:val="-2"/>
          <w:sz w:val="28"/>
          <w:szCs w:val="28"/>
        </w:rPr>
        <w:t>3</w:t>
      </w:r>
      <w:r w:rsidRPr="00010708">
        <w:rPr>
          <w:rFonts w:asciiTheme="majorBidi" w:hAnsiTheme="majorBidi" w:cstheme="majorBidi"/>
          <w:spacing w:val="-2"/>
          <w:sz w:val="28"/>
          <w:szCs w:val="28"/>
          <w:cs/>
        </w:rPr>
        <w:t xml:space="preserve"> - </w:t>
      </w:r>
      <w:r w:rsidR="005715CE" w:rsidRPr="005715CE">
        <w:rPr>
          <w:rFonts w:asciiTheme="majorBidi" w:hAnsiTheme="majorBidi" w:cstheme="majorBidi"/>
          <w:spacing w:val="-2"/>
          <w:sz w:val="28"/>
          <w:szCs w:val="28"/>
        </w:rPr>
        <w:t>5</w:t>
      </w:r>
      <w:r w:rsidRPr="00010708">
        <w:rPr>
          <w:rFonts w:asciiTheme="majorBidi" w:hAnsiTheme="majorBidi" w:cstheme="majorBidi"/>
          <w:spacing w:val="-2"/>
          <w:sz w:val="28"/>
          <w:szCs w:val="28"/>
          <w:cs/>
        </w:rPr>
        <w:t xml:space="preserve"> ปี หนี้สินตามสัญญาเช่าบางส่วนค้ำประกันโดยการจดจำนองเครื่องจักรของ</w:t>
      </w:r>
      <w:r w:rsidRPr="000E46F5">
        <w:rPr>
          <w:rFonts w:asciiTheme="majorBidi" w:hAnsiTheme="majorBidi" w:cstheme="majorBidi"/>
          <w:spacing w:val="-2"/>
          <w:sz w:val="28"/>
          <w:szCs w:val="28"/>
          <w:cs/>
        </w:rPr>
        <w:t xml:space="preserve">บริษัท (ดูหมายเหตุข้อ </w:t>
      </w:r>
      <w:r w:rsidR="005715CE" w:rsidRPr="005715CE">
        <w:rPr>
          <w:rFonts w:asciiTheme="majorBidi" w:hAnsiTheme="majorBidi" w:cstheme="majorBidi"/>
          <w:spacing w:val="-2"/>
          <w:sz w:val="28"/>
          <w:szCs w:val="28"/>
        </w:rPr>
        <w:t>15</w:t>
      </w:r>
      <w:r w:rsidRPr="000E46F5">
        <w:rPr>
          <w:rFonts w:asciiTheme="majorBidi" w:hAnsiTheme="majorBidi" w:cstheme="majorBidi"/>
          <w:spacing w:val="-2"/>
          <w:sz w:val="28"/>
          <w:szCs w:val="28"/>
          <w:cs/>
        </w:rPr>
        <w:t>)</w:t>
      </w:r>
    </w:p>
    <w:p w14:paraId="32CBF90A" w14:textId="45EF98AB" w:rsidR="000B53FB" w:rsidRPr="000B53FB" w:rsidRDefault="000B53FB" w:rsidP="00210E14">
      <w:pPr>
        <w:pStyle w:val="ListParagraph"/>
        <w:numPr>
          <w:ilvl w:val="0"/>
          <w:numId w:val="17"/>
        </w:numPr>
        <w:spacing w:before="120" w:after="120" w:line="240" w:lineRule="auto"/>
        <w:ind w:hanging="720"/>
        <w:contextualSpacing w:val="0"/>
        <w:jc w:val="thaiDistribute"/>
        <w:rPr>
          <w:rFonts w:ascii="Angsana New" w:hAnsi="Angsana New"/>
          <w:b/>
          <w:bCs/>
          <w:sz w:val="28"/>
        </w:rPr>
      </w:pPr>
      <w:r w:rsidRPr="000B53FB">
        <w:rPr>
          <w:rFonts w:ascii="Angsana New" w:hAnsi="Angsana New"/>
          <w:b/>
          <w:bCs/>
          <w:sz w:val="28"/>
          <w:cs/>
        </w:rPr>
        <w:t xml:space="preserve">จำนวนเงินที่รับรู้ในกำไรหรือขาดทุนสำหรับปีสิ้นสุดวันที่ </w:t>
      </w:r>
      <w:r w:rsidR="005715CE" w:rsidRPr="005715CE">
        <w:rPr>
          <w:rFonts w:ascii="Angsana New" w:hAnsi="Angsana New"/>
          <w:b/>
          <w:bCs/>
          <w:sz w:val="28"/>
        </w:rPr>
        <w:t>31</w:t>
      </w:r>
      <w:r w:rsidRPr="000B53FB">
        <w:rPr>
          <w:rFonts w:ascii="Angsana New" w:hAnsi="Angsana New"/>
          <w:b/>
          <w:bCs/>
          <w:sz w:val="28"/>
        </w:rPr>
        <w:t xml:space="preserve"> </w:t>
      </w:r>
      <w:r w:rsidRPr="000B53FB">
        <w:rPr>
          <w:rFonts w:ascii="Angsana New" w:hAnsi="Angsana New"/>
          <w:b/>
          <w:bCs/>
          <w:sz w:val="28"/>
          <w:cs/>
        </w:rPr>
        <w:t>ธันวาคม มีดังต่อไปนี้</w:t>
      </w:r>
    </w:p>
    <w:p w14:paraId="25748F01" w14:textId="77777777" w:rsidR="00F9767C" w:rsidRDefault="00F9767C" w:rsidP="00F9767C">
      <w:pPr>
        <w:pStyle w:val="ListParagraph"/>
        <w:spacing w:after="0" w:line="240" w:lineRule="auto"/>
        <w:ind w:left="6307" w:firstLine="173"/>
        <w:contextualSpacing w:val="0"/>
        <w:rPr>
          <w:rFonts w:ascii="Angsana New" w:hAnsi="Angsana New"/>
          <w:b/>
          <w:bCs/>
          <w:sz w:val="28"/>
        </w:rPr>
      </w:pPr>
      <w:r w:rsidRPr="00063577">
        <w:rPr>
          <w:rFonts w:ascii="Angsana New" w:hAnsi="Angsana New"/>
          <w:b/>
          <w:bCs/>
          <w:sz w:val="28"/>
          <w:cs/>
        </w:rPr>
        <w:t>พันบาท</w:t>
      </w:r>
    </w:p>
    <w:tbl>
      <w:tblPr>
        <w:tblW w:w="8712" w:type="dxa"/>
        <w:tblInd w:w="558" w:type="dxa"/>
        <w:tblLayout w:type="fixed"/>
        <w:tblCellMar>
          <w:left w:w="0" w:type="dxa"/>
          <w:right w:w="0" w:type="dxa"/>
        </w:tblCellMar>
        <w:tblLook w:val="01E0" w:firstRow="1" w:lastRow="1" w:firstColumn="1" w:lastColumn="1" w:noHBand="0" w:noVBand="0"/>
      </w:tblPr>
      <w:tblGrid>
        <w:gridCol w:w="3942"/>
        <w:gridCol w:w="1080"/>
        <w:gridCol w:w="127"/>
        <w:gridCol w:w="1043"/>
        <w:gridCol w:w="180"/>
        <w:gridCol w:w="1080"/>
        <w:gridCol w:w="180"/>
        <w:gridCol w:w="1080"/>
      </w:tblGrid>
      <w:tr w:rsidR="000B53FB" w:rsidRPr="00F9767C" w14:paraId="72CEA0A5" w14:textId="77777777">
        <w:trPr>
          <w:trHeight w:val="198"/>
        </w:trPr>
        <w:tc>
          <w:tcPr>
            <w:tcW w:w="3942" w:type="dxa"/>
          </w:tcPr>
          <w:p w14:paraId="4CBB3557" w14:textId="77777777" w:rsidR="000B53FB" w:rsidRPr="00F9767C" w:rsidRDefault="000B53FB">
            <w:pPr>
              <w:pStyle w:val="BodyText"/>
              <w:tabs>
                <w:tab w:val="left" w:pos="720"/>
              </w:tabs>
              <w:spacing w:after="0" w:line="300" w:lineRule="exact"/>
              <w:ind w:left="162" w:right="-108" w:hanging="162"/>
              <w:rPr>
                <w:rFonts w:asciiTheme="majorBidi" w:hAnsiTheme="majorBidi" w:cstheme="majorBidi"/>
                <w:b/>
                <w:color w:val="000000"/>
                <w:sz w:val="28"/>
                <w:szCs w:val="28"/>
              </w:rPr>
            </w:pPr>
          </w:p>
        </w:tc>
        <w:tc>
          <w:tcPr>
            <w:tcW w:w="2250" w:type="dxa"/>
            <w:gridSpan w:val="3"/>
          </w:tcPr>
          <w:p w14:paraId="44FA2FD5" w14:textId="77777777" w:rsidR="000B53FB" w:rsidRPr="0098547F" w:rsidRDefault="000B53FB" w:rsidP="0098547F">
            <w:pPr>
              <w:spacing w:line="320" w:lineRule="exact"/>
              <w:jc w:val="center"/>
              <w:rPr>
                <w:rFonts w:asciiTheme="majorBidi" w:hAnsiTheme="majorBidi" w:cstheme="majorBidi"/>
                <w:b/>
                <w:bCs/>
                <w:sz w:val="24"/>
                <w:szCs w:val="24"/>
              </w:rPr>
            </w:pPr>
            <w:r w:rsidRPr="0098547F">
              <w:rPr>
                <w:rFonts w:asciiTheme="majorBidi" w:hAnsiTheme="majorBidi" w:cstheme="majorBidi"/>
                <w:b/>
                <w:bCs/>
                <w:sz w:val="24"/>
                <w:szCs w:val="24"/>
                <w:cs/>
              </w:rPr>
              <w:t>งบการเงินรวม</w:t>
            </w:r>
          </w:p>
        </w:tc>
        <w:tc>
          <w:tcPr>
            <w:tcW w:w="180" w:type="dxa"/>
          </w:tcPr>
          <w:p w14:paraId="4D09E76E" w14:textId="77777777" w:rsidR="000B53FB" w:rsidRPr="0098547F" w:rsidRDefault="000B53FB" w:rsidP="0098547F">
            <w:pPr>
              <w:spacing w:line="320" w:lineRule="exact"/>
              <w:jc w:val="center"/>
              <w:rPr>
                <w:rFonts w:asciiTheme="majorBidi" w:hAnsiTheme="majorBidi" w:cstheme="majorBidi"/>
                <w:b/>
                <w:bCs/>
                <w:sz w:val="24"/>
                <w:szCs w:val="24"/>
                <w:cs/>
              </w:rPr>
            </w:pPr>
          </w:p>
        </w:tc>
        <w:tc>
          <w:tcPr>
            <w:tcW w:w="2340" w:type="dxa"/>
            <w:gridSpan w:val="3"/>
          </w:tcPr>
          <w:p w14:paraId="100033C4" w14:textId="77777777" w:rsidR="000B53FB" w:rsidRPr="0098547F" w:rsidRDefault="000B53FB" w:rsidP="0098547F">
            <w:pPr>
              <w:spacing w:line="320" w:lineRule="exact"/>
              <w:jc w:val="center"/>
              <w:rPr>
                <w:rFonts w:asciiTheme="majorBidi" w:hAnsiTheme="majorBidi" w:cstheme="majorBidi"/>
                <w:b/>
                <w:bCs/>
                <w:sz w:val="24"/>
                <w:szCs w:val="24"/>
                <w:cs/>
              </w:rPr>
            </w:pPr>
            <w:r w:rsidRPr="0098547F">
              <w:rPr>
                <w:rFonts w:asciiTheme="majorBidi" w:hAnsiTheme="majorBidi" w:cstheme="majorBidi"/>
                <w:b/>
                <w:bCs/>
                <w:sz w:val="24"/>
                <w:szCs w:val="24"/>
                <w:cs/>
              </w:rPr>
              <w:t>งบการเงินเฉพาะกิจการ</w:t>
            </w:r>
          </w:p>
        </w:tc>
      </w:tr>
      <w:tr w:rsidR="00863BF9" w:rsidRPr="00F9767C" w14:paraId="535B05D9" w14:textId="77777777">
        <w:trPr>
          <w:trHeight w:val="225"/>
        </w:trPr>
        <w:tc>
          <w:tcPr>
            <w:tcW w:w="3942" w:type="dxa"/>
          </w:tcPr>
          <w:p w14:paraId="7BF5CDDA" w14:textId="77777777" w:rsidR="00863BF9" w:rsidRPr="00F9767C" w:rsidRDefault="00863BF9" w:rsidP="00863BF9">
            <w:pPr>
              <w:pStyle w:val="BodyText"/>
              <w:tabs>
                <w:tab w:val="left" w:pos="720"/>
              </w:tabs>
              <w:spacing w:after="0" w:line="300" w:lineRule="exact"/>
              <w:ind w:left="158" w:right="-115" w:hanging="158"/>
              <w:rPr>
                <w:rFonts w:asciiTheme="majorBidi" w:hAnsiTheme="majorBidi" w:cstheme="majorBidi"/>
                <w:b/>
                <w:color w:val="000000"/>
                <w:sz w:val="28"/>
                <w:szCs w:val="28"/>
              </w:rPr>
            </w:pPr>
          </w:p>
        </w:tc>
        <w:tc>
          <w:tcPr>
            <w:tcW w:w="1080" w:type="dxa"/>
          </w:tcPr>
          <w:p w14:paraId="1FE72466" w14:textId="25BAA8AF" w:rsidR="00863BF9" w:rsidRPr="0098547F" w:rsidRDefault="00863BF9" w:rsidP="0098547F">
            <w:pPr>
              <w:spacing w:line="320" w:lineRule="exact"/>
              <w:jc w:val="center"/>
              <w:rPr>
                <w:rFonts w:asciiTheme="majorBidi" w:hAnsiTheme="majorBidi" w:cstheme="majorBidi"/>
                <w:b/>
                <w:bCs/>
                <w:sz w:val="24"/>
                <w:szCs w:val="24"/>
                <w:cs/>
              </w:rPr>
            </w:pPr>
            <w:r w:rsidRPr="0098547F">
              <w:rPr>
                <w:rFonts w:asciiTheme="majorBidi" w:hAnsiTheme="majorBidi" w:cstheme="majorBidi"/>
                <w:b/>
                <w:bCs/>
                <w:sz w:val="24"/>
                <w:szCs w:val="24"/>
              </w:rPr>
              <w:t>2568</w:t>
            </w:r>
          </w:p>
        </w:tc>
        <w:tc>
          <w:tcPr>
            <w:tcW w:w="127" w:type="dxa"/>
          </w:tcPr>
          <w:p w14:paraId="016C2ECE" w14:textId="77777777" w:rsidR="00863BF9" w:rsidRPr="0098547F" w:rsidRDefault="00863BF9" w:rsidP="0098547F">
            <w:pPr>
              <w:spacing w:line="320" w:lineRule="exact"/>
              <w:jc w:val="right"/>
              <w:rPr>
                <w:rFonts w:asciiTheme="majorBidi" w:hAnsiTheme="majorBidi" w:cstheme="majorBidi"/>
                <w:b/>
                <w:bCs/>
                <w:sz w:val="24"/>
                <w:szCs w:val="24"/>
              </w:rPr>
            </w:pPr>
          </w:p>
        </w:tc>
        <w:tc>
          <w:tcPr>
            <w:tcW w:w="1043" w:type="dxa"/>
          </w:tcPr>
          <w:p w14:paraId="2E4C4ED5" w14:textId="0843B107" w:rsidR="00863BF9" w:rsidRPr="0098547F" w:rsidRDefault="00863BF9" w:rsidP="0098547F">
            <w:pPr>
              <w:spacing w:line="320" w:lineRule="exact"/>
              <w:jc w:val="center"/>
              <w:rPr>
                <w:rFonts w:asciiTheme="majorBidi" w:hAnsiTheme="majorBidi" w:cstheme="majorBidi"/>
                <w:b/>
                <w:bCs/>
                <w:sz w:val="24"/>
                <w:szCs w:val="24"/>
                <w:cs/>
              </w:rPr>
            </w:pPr>
            <w:r w:rsidRPr="0098547F">
              <w:rPr>
                <w:rFonts w:asciiTheme="majorBidi" w:hAnsiTheme="majorBidi" w:cstheme="majorBidi"/>
                <w:b/>
                <w:bCs/>
                <w:sz w:val="24"/>
                <w:szCs w:val="24"/>
              </w:rPr>
              <w:t>2567</w:t>
            </w:r>
          </w:p>
        </w:tc>
        <w:tc>
          <w:tcPr>
            <w:tcW w:w="180" w:type="dxa"/>
          </w:tcPr>
          <w:p w14:paraId="40790B7C" w14:textId="77777777" w:rsidR="00863BF9" w:rsidRPr="0098547F" w:rsidRDefault="00863BF9" w:rsidP="0098547F">
            <w:pPr>
              <w:spacing w:line="320" w:lineRule="exact"/>
              <w:jc w:val="center"/>
              <w:rPr>
                <w:rFonts w:asciiTheme="majorBidi" w:hAnsiTheme="majorBidi" w:cstheme="majorBidi"/>
                <w:b/>
                <w:bCs/>
                <w:sz w:val="24"/>
                <w:szCs w:val="24"/>
              </w:rPr>
            </w:pPr>
          </w:p>
        </w:tc>
        <w:tc>
          <w:tcPr>
            <w:tcW w:w="1080" w:type="dxa"/>
          </w:tcPr>
          <w:p w14:paraId="7EBA6BAC" w14:textId="7908D0B5" w:rsidR="00863BF9" w:rsidRPr="0098547F" w:rsidRDefault="00863BF9" w:rsidP="0098547F">
            <w:pPr>
              <w:spacing w:line="320" w:lineRule="exact"/>
              <w:jc w:val="center"/>
              <w:rPr>
                <w:rFonts w:asciiTheme="majorBidi" w:hAnsiTheme="majorBidi" w:cstheme="majorBidi"/>
                <w:b/>
                <w:bCs/>
                <w:sz w:val="24"/>
                <w:szCs w:val="24"/>
                <w:cs/>
              </w:rPr>
            </w:pPr>
            <w:r w:rsidRPr="0098547F">
              <w:rPr>
                <w:rFonts w:asciiTheme="majorBidi" w:hAnsiTheme="majorBidi" w:cstheme="majorBidi"/>
                <w:b/>
                <w:bCs/>
                <w:sz w:val="24"/>
                <w:szCs w:val="24"/>
              </w:rPr>
              <w:t>2568</w:t>
            </w:r>
          </w:p>
        </w:tc>
        <w:tc>
          <w:tcPr>
            <w:tcW w:w="180" w:type="dxa"/>
          </w:tcPr>
          <w:p w14:paraId="50C1A2EA" w14:textId="77777777" w:rsidR="00863BF9" w:rsidRPr="0098547F" w:rsidRDefault="00863BF9" w:rsidP="0098547F">
            <w:pPr>
              <w:spacing w:line="320" w:lineRule="exact"/>
              <w:jc w:val="center"/>
              <w:rPr>
                <w:rFonts w:asciiTheme="majorBidi" w:hAnsiTheme="majorBidi" w:cstheme="majorBidi"/>
                <w:b/>
                <w:bCs/>
                <w:sz w:val="24"/>
                <w:szCs w:val="24"/>
              </w:rPr>
            </w:pPr>
          </w:p>
        </w:tc>
        <w:tc>
          <w:tcPr>
            <w:tcW w:w="1080" w:type="dxa"/>
          </w:tcPr>
          <w:p w14:paraId="2F93C78C" w14:textId="42428C57" w:rsidR="00863BF9" w:rsidRPr="0098547F" w:rsidRDefault="00863BF9" w:rsidP="0098547F">
            <w:pPr>
              <w:spacing w:line="320" w:lineRule="exact"/>
              <w:jc w:val="center"/>
              <w:rPr>
                <w:rFonts w:asciiTheme="majorBidi" w:hAnsiTheme="majorBidi" w:cstheme="majorBidi"/>
                <w:b/>
                <w:bCs/>
                <w:sz w:val="24"/>
                <w:szCs w:val="24"/>
              </w:rPr>
            </w:pPr>
            <w:r w:rsidRPr="0098547F">
              <w:rPr>
                <w:rFonts w:asciiTheme="majorBidi" w:hAnsiTheme="majorBidi" w:cstheme="majorBidi"/>
                <w:b/>
                <w:bCs/>
                <w:sz w:val="24"/>
                <w:szCs w:val="24"/>
              </w:rPr>
              <w:t>2567</w:t>
            </w:r>
          </w:p>
        </w:tc>
      </w:tr>
      <w:tr w:rsidR="00863BF9" w:rsidRPr="00F9767C" w14:paraId="0F3ED056" w14:textId="77777777">
        <w:tc>
          <w:tcPr>
            <w:tcW w:w="3942" w:type="dxa"/>
          </w:tcPr>
          <w:p w14:paraId="65FC3451" w14:textId="77777777" w:rsidR="00863BF9" w:rsidRPr="00A4379A" w:rsidRDefault="00863BF9" w:rsidP="00863BF9">
            <w:pPr>
              <w:tabs>
                <w:tab w:val="decimal" w:pos="1785"/>
              </w:tabs>
              <w:overflowPunct w:val="0"/>
              <w:autoSpaceDE w:val="0"/>
              <w:autoSpaceDN w:val="0"/>
              <w:adjustRightInd w:val="0"/>
              <w:spacing w:line="300" w:lineRule="exact"/>
              <w:ind w:right="-72"/>
              <w:textAlignment w:val="baseline"/>
              <w:rPr>
                <w:rFonts w:ascii="Angsana New" w:hAnsi="Angsana New"/>
                <w:b/>
                <w:color w:val="000000"/>
                <w:sz w:val="24"/>
                <w:szCs w:val="24"/>
              </w:rPr>
            </w:pPr>
            <w:r w:rsidRPr="00A4379A">
              <w:rPr>
                <w:rFonts w:ascii="Angsana New" w:hAnsi="Angsana New"/>
                <w:b/>
                <w:color w:val="000000"/>
                <w:sz w:val="24"/>
                <w:szCs w:val="24"/>
                <w:cs/>
              </w:rPr>
              <w:t>ดอกเบี้ยจ่ายจากหนี้สินตามสัญญาเช่า</w:t>
            </w:r>
          </w:p>
        </w:tc>
        <w:tc>
          <w:tcPr>
            <w:tcW w:w="1080" w:type="dxa"/>
          </w:tcPr>
          <w:p w14:paraId="176FE324" w14:textId="67AD0642" w:rsidR="00863BF9" w:rsidRPr="00A4379A" w:rsidRDefault="0016144F" w:rsidP="00C70BBB">
            <w:pPr>
              <w:pStyle w:val="a2"/>
              <w:tabs>
                <w:tab w:val="decimal" w:pos="990"/>
              </w:tabs>
              <w:spacing w:line="260" w:lineRule="exact"/>
              <w:ind w:right="43"/>
              <w:jc w:val="right"/>
              <w:rPr>
                <w:rFonts w:ascii="Angsana New" w:eastAsia="Angsana New" w:hAnsi="Angsana New" w:cs="Angsana New"/>
                <w:color w:val="auto"/>
                <w:sz w:val="24"/>
                <w:szCs w:val="24"/>
                <w:lang w:val="en-US"/>
              </w:rPr>
            </w:pPr>
            <w:r w:rsidRPr="00A4379A">
              <w:rPr>
                <w:rFonts w:ascii="Angsana New" w:eastAsia="Angsana New" w:hAnsi="Angsana New" w:cs="Angsana New"/>
                <w:color w:val="auto"/>
                <w:sz w:val="24"/>
                <w:szCs w:val="24"/>
                <w:cs/>
                <w:lang w:val="en-US"/>
              </w:rPr>
              <w:t>24</w:t>
            </w:r>
            <w:r w:rsidRPr="00A4379A">
              <w:rPr>
                <w:rFonts w:ascii="Angsana New" w:eastAsia="Angsana New" w:hAnsi="Angsana New" w:cs="Angsana New"/>
                <w:color w:val="auto"/>
                <w:sz w:val="24"/>
                <w:szCs w:val="24"/>
                <w:lang w:val="en-US"/>
              </w:rPr>
              <w:t>,</w:t>
            </w:r>
            <w:r w:rsidRPr="00A4379A">
              <w:rPr>
                <w:rFonts w:ascii="Angsana New" w:eastAsia="Angsana New" w:hAnsi="Angsana New" w:cs="Angsana New"/>
                <w:color w:val="auto"/>
                <w:sz w:val="24"/>
                <w:szCs w:val="24"/>
                <w:cs/>
                <w:lang w:val="en-US"/>
              </w:rPr>
              <w:t>143</w:t>
            </w:r>
          </w:p>
        </w:tc>
        <w:tc>
          <w:tcPr>
            <w:tcW w:w="127" w:type="dxa"/>
          </w:tcPr>
          <w:p w14:paraId="3A699C24" w14:textId="77777777" w:rsidR="00863BF9" w:rsidRPr="00A4379A" w:rsidRDefault="00863BF9" w:rsidP="00C70BBB">
            <w:pPr>
              <w:pStyle w:val="a2"/>
              <w:tabs>
                <w:tab w:val="decimal" w:pos="990"/>
              </w:tabs>
              <w:spacing w:line="260" w:lineRule="exact"/>
              <w:ind w:right="43"/>
              <w:jc w:val="right"/>
              <w:rPr>
                <w:rFonts w:ascii="Angsana New" w:eastAsia="Angsana New" w:hAnsi="Angsana New" w:cs="Angsana New"/>
                <w:color w:val="auto"/>
                <w:sz w:val="24"/>
                <w:szCs w:val="24"/>
                <w:lang w:val="en-US"/>
              </w:rPr>
            </w:pPr>
          </w:p>
        </w:tc>
        <w:tc>
          <w:tcPr>
            <w:tcW w:w="1043" w:type="dxa"/>
          </w:tcPr>
          <w:p w14:paraId="0097F689" w14:textId="0B42F1E3" w:rsidR="00863BF9" w:rsidRPr="00A4379A" w:rsidRDefault="00A4379A" w:rsidP="00C70BBB">
            <w:pPr>
              <w:pStyle w:val="a2"/>
              <w:tabs>
                <w:tab w:val="decimal" w:pos="990"/>
              </w:tabs>
              <w:spacing w:line="260" w:lineRule="exact"/>
              <w:ind w:right="43"/>
              <w:jc w:val="right"/>
              <w:rPr>
                <w:rFonts w:ascii="Angsana New" w:eastAsia="Angsana New" w:hAnsi="Angsana New" w:cs="Angsana New"/>
                <w:color w:val="auto"/>
                <w:sz w:val="24"/>
                <w:szCs w:val="24"/>
                <w:lang w:val="en-US"/>
              </w:rPr>
            </w:pPr>
            <w:r>
              <w:rPr>
                <w:rFonts w:ascii="Angsana New" w:eastAsia="Angsana New" w:hAnsi="Angsana New" w:cs="Angsana New"/>
                <w:color w:val="auto"/>
                <w:sz w:val="24"/>
                <w:szCs w:val="24"/>
                <w:lang w:val="en-US"/>
              </w:rPr>
              <w:t>12,513</w:t>
            </w:r>
          </w:p>
        </w:tc>
        <w:tc>
          <w:tcPr>
            <w:tcW w:w="180" w:type="dxa"/>
          </w:tcPr>
          <w:p w14:paraId="60D996FF" w14:textId="77777777" w:rsidR="00863BF9" w:rsidRPr="00C70BBB" w:rsidRDefault="00863BF9" w:rsidP="00C70BBB">
            <w:pPr>
              <w:pStyle w:val="a2"/>
              <w:tabs>
                <w:tab w:val="decimal" w:pos="990"/>
              </w:tabs>
              <w:spacing w:line="260" w:lineRule="exact"/>
              <w:ind w:right="43"/>
              <w:jc w:val="right"/>
              <w:rPr>
                <w:rFonts w:ascii="Angsana New" w:eastAsia="Angsana New" w:hAnsi="Angsana New" w:cs="Angsana New"/>
                <w:color w:val="auto"/>
                <w:sz w:val="24"/>
                <w:szCs w:val="24"/>
                <w:lang w:val="en-US"/>
              </w:rPr>
            </w:pPr>
          </w:p>
        </w:tc>
        <w:tc>
          <w:tcPr>
            <w:tcW w:w="1080" w:type="dxa"/>
          </w:tcPr>
          <w:p w14:paraId="16829B71" w14:textId="207B5AE2" w:rsidR="00863BF9" w:rsidRPr="00A4379A" w:rsidRDefault="00A4379A" w:rsidP="00C70BBB">
            <w:pPr>
              <w:pStyle w:val="a2"/>
              <w:tabs>
                <w:tab w:val="decimal" w:pos="990"/>
              </w:tabs>
              <w:spacing w:line="260" w:lineRule="exact"/>
              <w:ind w:right="43"/>
              <w:jc w:val="right"/>
              <w:rPr>
                <w:rFonts w:ascii="Angsana New" w:eastAsia="Angsana New" w:hAnsi="Angsana New" w:cs="Angsana New"/>
                <w:color w:val="auto"/>
                <w:sz w:val="24"/>
                <w:szCs w:val="24"/>
                <w:lang w:val="en-US"/>
              </w:rPr>
            </w:pPr>
            <w:r>
              <w:rPr>
                <w:rFonts w:ascii="Angsana New" w:eastAsia="Angsana New" w:hAnsi="Angsana New" w:cs="Angsana New"/>
                <w:color w:val="auto"/>
                <w:sz w:val="24"/>
                <w:szCs w:val="24"/>
                <w:lang w:val="en-US"/>
              </w:rPr>
              <w:t>520</w:t>
            </w:r>
          </w:p>
        </w:tc>
        <w:tc>
          <w:tcPr>
            <w:tcW w:w="180" w:type="dxa"/>
          </w:tcPr>
          <w:p w14:paraId="2B920516" w14:textId="77777777" w:rsidR="00863BF9" w:rsidRPr="00A4379A" w:rsidRDefault="00863BF9" w:rsidP="00C70BBB">
            <w:pPr>
              <w:pStyle w:val="a2"/>
              <w:tabs>
                <w:tab w:val="decimal" w:pos="990"/>
              </w:tabs>
              <w:spacing w:line="260" w:lineRule="exact"/>
              <w:ind w:right="43"/>
              <w:jc w:val="right"/>
              <w:rPr>
                <w:rFonts w:ascii="Angsana New" w:eastAsia="Angsana New" w:hAnsi="Angsana New" w:cs="Angsana New"/>
                <w:color w:val="auto"/>
                <w:sz w:val="24"/>
                <w:szCs w:val="24"/>
                <w:lang w:val="en-US"/>
              </w:rPr>
            </w:pPr>
          </w:p>
        </w:tc>
        <w:tc>
          <w:tcPr>
            <w:tcW w:w="1080" w:type="dxa"/>
          </w:tcPr>
          <w:p w14:paraId="1BD9D7F7" w14:textId="42D751F0" w:rsidR="00863BF9" w:rsidRPr="00A4379A" w:rsidRDefault="00AD0777" w:rsidP="00C70BBB">
            <w:pPr>
              <w:pStyle w:val="a2"/>
              <w:tabs>
                <w:tab w:val="decimal" w:pos="990"/>
              </w:tabs>
              <w:spacing w:line="260" w:lineRule="exact"/>
              <w:ind w:right="43"/>
              <w:jc w:val="right"/>
              <w:rPr>
                <w:rFonts w:ascii="Angsana New" w:eastAsia="Angsana New" w:hAnsi="Angsana New" w:cs="Angsana New"/>
                <w:color w:val="auto"/>
                <w:sz w:val="24"/>
                <w:szCs w:val="24"/>
                <w:lang w:val="en-US"/>
              </w:rPr>
            </w:pPr>
            <w:r>
              <w:rPr>
                <w:rFonts w:ascii="Angsana New" w:eastAsia="Angsana New" w:hAnsi="Angsana New" w:cs="Angsana New"/>
                <w:color w:val="auto"/>
                <w:sz w:val="24"/>
                <w:szCs w:val="24"/>
                <w:lang w:val="en-US"/>
              </w:rPr>
              <w:t>1,152</w:t>
            </w:r>
          </w:p>
        </w:tc>
      </w:tr>
      <w:tr w:rsidR="00863BF9" w:rsidRPr="00F9767C" w14:paraId="692A78AB" w14:textId="77777777">
        <w:tc>
          <w:tcPr>
            <w:tcW w:w="3942" w:type="dxa"/>
          </w:tcPr>
          <w:p w14:paraId="77CB3028" w14:textId="77777777" w:rsidR="00863BF9" w:rsidRPr="00A4379A" w:rsidRDefault="00863BF9" w:rsidP="00863BF9">
            <w:pPr>
              <w:tabs>
                <w:tab w:val="decimal" w:pos="1785"/>
              </w:tabs>
              <w:overflowPunct w:val="0"/>
              <w:autoSpaceDE w:val="0"/>
              <w:autoSpaceDN w:val="0"/>
              <w:adjustRightInd w:val="0"/>
              <w:spacing w:line="300" w:lineRule="exact"/>
              <w:ind w:right="-72"/>
              <w:textAlignment w:val="baseline"/>
              <w:rPr>
                <w:rFonts w:ascii="Angsana New" w:hAnsi="Angsana New"/>
                <w:b/>
                <w:color w:val="000000"/>
                <w:sz w:val="24"/>
                <w:szCs w:val="24"/>
                <w:cs/>
              </w:rPr>
            </w:pPr>
            <w:r w:rsidRPr="00A4379A">
              <w:rPr>
                <w:rFonts w:ascii="Angsana New" w:hAnsi="Angsana New"/>
                <w:b/>
                <w:color w:val="000000"/>
                <w:sz w:val="24"/>
                <w:szCs w:val="24"/>
                <w:cs/>
              </w:rPr>
              <w:t>ค่าใช้จ่ายที่เกี่ยวกับสัญญาเช่าระยะสั้นและมีมูลค่าต่ำ</w:t>
            </w:r>
          </w:p>
        </w:tc>
        <w:tc>
          <w:tcPr>
            <w:tcW w:w="1080" w:type="dxa"/>
            <w:vAlign w:val="bottom"/>
          </w:tcPr>
          <w:p w14:paraId="49036238" w14:textId="217E5CEF" w:rsidR="00863BF9" w:rsidRPr="00A4379A" w:rsidRDefault="000C7AC4" w:rsidP="00C70BBB">
            <w:pPr>
              <w:pStyle w:val="a2"/>
              <w:tabs>
                <w:tab w:val="decimal" w:pos="990"/>
              </w:tabs>
              <w:spacing w:line="260" w:lineRule="exact"/>
              <w:ind w:right="43"/>
              <w:jc w:val="right"/>
              <w:rPr>
                <w:rFonts w:ascii="Angsana New" w:eastAsia="Angsana New" w:hAnsi="Angsana New" w:cs="Angsana New"/>
                <w:color w:val="auto"/>
                <w:sz w:val="24"/>
                <w:szCs w:val="24"/>
                <w:cs/>
                <w:lang w:val="en-US"/>
              </w:rPr>
            </w:pPr>
            <w:r w:rsidRPr="00A4379A">
              <w:rPr>
                <w:rFonts w:ascii="Angsana New" w:eastAsia="Angsana New" w:hAnsi="Angsana New" w:cs="Angsana New"/>
                <w:color w:val="auto"/>
                <w:sz w:val="24"/>
                <w:szCs w:val="24"/>
                <w:lang w:val="en-US"/>
              </w:rPr>
              <w:t>6,142</w:t>
            </w:r>
          </w:p>
        </w:tc>
        <w:tc>
          <w:tcPr>
            <w:tcW w:w="127" w:type="dxa"/>
          </w:tcPr>
          <w:p w14:paraId="21DBE991" w14:textId="77777777" w:rsidR="00863BF9" w:rsidRPr="00A4379A" w:rsidRDefault="00863BF9" w:rsidP="00C70BBB">
            <w:pPr>
              <w:pStyle w:val="a2"/>
              <w:tabs>
                <w:tab w:val="decimal" w:pos="990"/>
              </w:tabs>
              <w:spacing w:line="260" w:lineRule="exact"/>
              <w:ind w:right="43"/>
              <w:jc w:val="right"/>
              <w:rPr>
                <w:rFonts w:ascii="Angsana New" w:eastAsia="Angsana New" w:hAnsi="Angsana New" w:cs="Angsana New"/>
                <w:color w:val="auto"/>
                <w:sz w:val="24"/>
                <w:szCs w:val="24"/>
                <w:lang w:val="en-US"/>
              </w:rPr>
            </w:pPr>
          </w:p>
        </w:tc>
        <w:tc>
          <w:tcPr>
            <w:tcW w:w="1043" w:type="dxa"/>
            <w:vAlign w:val="bottom"/>
          </w:tcPr>
          <w:p w14:paraId="0C9C36BF" w14:textId="57CD4232" w:rsidR="00863BF9" w:rsidRPr="00A4379A" w:rsidRDefault="00A4379A" w:rsidP="00C70BBB">
            <w:pPr>
              <w:pStyle w:val="a2"/>
              <w:tabs>
                <w:tab w:val="decimal" w:pos="990"/>
              </w:tabs>
              <w:spacing w:line="260" w:lineRule="exact"/>
              <w:ind w:right="43"/>
              <w:jc w:val="right"/>
              <w:rPr>
                <w:rFonts w:ascii="Angsana New" w:eastAsia="Angsana New" w:hAnsi="Angsana New" w:cs="Angsana New"/>
                <w:color w:val="auto"/>
                <w:sz w:val="24"/>
                <w:szCs w:val="24"/>
                <w:lang w:val="en-US"/>
              </w:rPr>
            </w:pPr>
            <w:r>
              <w:rPr>
                <w:rFonts w:ascii="Angsana New" w:eastAsia="Angsana New" w:hAnsi="Angsana New" w:cs="Angsana New"/>
                <w:color w:val="auto"/>
                <w:sz w:val="24"/>
                <w:szCs w:val="24"/>
                <w:lang w:val="en-US"/>
              </w:rPr>
              <w:t>8,082</w:t>
            </w:r>
          </w:p>
        </w:tc>
        <w:tc>
          <w:tcPr>
            <w:tcW w:w="180" w:type="dxa"/>
          </w:tcPr>
          <w:p w14:paraId="5FECF369" w14:textId="77777777" w:rsidR="00863BF9" w:rsidRPr="00C70BBB" w:rsidRDefault="00863BF9" w:rsidP="00C70BBB">
            <w:pPr>
              <w:pStyle w:val="a2"/>
              <w:tabs>
                <w:tab w:val="decimal" w:pos="990"/>
              </w:tabs>
              <w:spacing w:line="260" w:lineRule="exact"/>
              <w:ind w:right="43"/>
              <w:jc w:val="right"/>
              <w:rPr>
                <w:rFonts w:ascii="Angsana New" w:eastAsia="Angsana New" w:hAnsi="Angsana New" w:cs="Angsana New"/>
                <w:color w:val="auto"/>
                <w:sz w:val="24"/>
                <w:szCs w:val="24"/>
                <w:cs/>
                <w:lang w:val="en-US"/>
              </w:rPr>
            </w:pPr>
          </w:p>
        </w:tc>
        <w:tc>
          <w:tcPr>
            <w:tcW w:w="1080" w:type="dxa"/>
          </w:tcPr>
          <w:p w14:paraId="2042DB90" w14:textId="778FF325" w:rsidR="00863BF9" w:rsidRPr="00A4379A" w:rsidRDefault="00A4379A" w:rsidP="00C70BBB">
            <w:pPr>
              <w:pStyle w:val="a2"/>
              <w:tabs>
                <w:tab w:val="decimal" w:pos="990"/>
              </w:tabs>
              <w:spacing w:line="260" w:lineRule="exact"/>
              <w:ind w:right="43"/>
              <w:jc w:val="right"/>
              <w:rPr>
                <w:rFonts w:ascii="Angsana New" w:eastAsia="Angsana New" w:hAnsi="Angsana New" w:cs="Angsana New"/>
                <w:color w:val="auto"/>
                <w:sz w:val="24"/>
                <w:szCs w:val="24"/>
                <w:cs/>
                <w:lang w:val="en-US"/>
              </w:rPr>
            </w:pPr>
            <w:r>
              <w:rPr>
                <w:rFonts w:ascii="Angsana New" w:eastAsia="Angsana New" w:hAnsi="Angsana New" w:cs="Angsana New"/>
                <w:color w:val="auto"/>
                <w:sz w:val="24"/>
                <w:szCs w:val="24"/>
                <w:lang w:val="en-US"/>
              </w:rPr>
              <w:t>3,030</w:t>
            </w:r>
          </w:p>
        </w:tc>
        <w:tc>
          <w:tcPr>
            <w:tcW w:w="180" w:type="dxa"/>
          </w:tcPr>
          <w:p w14:paraId="3FEDE3AD" w14:textId="77777777" w:rsidR="00863BF9" w:rsidRPr="00A4379A" w:rsidRDefault="00863BF9" w:rsidP="00C70BBB">
            <w:pPr>
              <w:pStyle w:val="a2"/>
              <w:tabs>
                <w:tab w:val="decimal" w:pos="990"/>
              </w:tabs>
              <w:spacing w:line="260" w:lineRule="exact"/>
              <w:ind w:right="43"/>
              <w:jc w:val="right"/>
              <w:rPr>
                <w:rFonts w:ascii="Angsana New" w:eastAsia="Angsana New" w:hAnsi="Angsana New" w:cs="Angsana New"/>
                <w:color w:val="auto"/>
                <w:sz w:val="24"/>
                <w:szCs w:val="24"/>
                <w:cs/>
                <w:lang w:val="en-US"/>
              </w:rPr>
            </w:pPr>
          </w:p>
        </w:tc>
        <w:tc>
          <w:tcPr>
            <w:tcW w:w="1080" w:type="dxa"/>
          </w:tcPr>
          <w:p w14:paraId="24443ED0" w14:textId="2B974E27" w:rsidR="00863BF9" w:rsidRPr="00A4379A" w:rsidRDefault="00AD0777" w:rsidP="00C70BBB">
            <w:pPr>
              <w:pStyle w:val="a2"/>
              <w:tabs>
                <w:tab w:val="decimal" w:pos="990"/>
              </w:tabs>
              <w:spacing w:line="260" w:lineRule="exact"/>
              <w:ind w:right="43"/>
              <w:jc w:val="right"/>
              <w:rPr>
                <w:rFonts w:ascii="Angsana New" w:eastAsia="Angsana New" w:hAnsi="Angsana New" w:cs="Angsana New"/>
                <w:color w:val="auto"/>
                <w:sz w:val="24"/>
                <w:szCs w:val="24"/>
                <w:lang w:val="en-US"/>
              </w:rPr>
            </w:pPr>
            <w:r>
              <w:rPr>
                <w:rFonts w:ascii="Angsana New" w:eastAsia="Angsana New" w:hAnsi="Angsana New" w:cs="Angsana New"/>
                <w:color w:val="auto"/>
                <w:sz w:val="24"/>
                <w:szCs w:val="24"/>
                <w:lang w:val="en-US"/>
              </w:rPr>
              <w:t>4,993</w:t>
            </w:r>
          </w:p>
        </w:tc>
      </w:tr>
      <w:tr w:rsidR="00863BF9" w:rsidRPr="00F9767C" w14:paraId="3FB0DF1E" w14:textId="77777777">
        <w:tc>
          <w:tcPr>
            <w:tcW w:w="3942" w:type="dxa"/>
          </w:tcPr>
          <w:p w14:paraId="1D64206C" w14:textId="77777777" w:rsidR="00863BF9" w:rsidRPr="00A4379A" w:rsidRDefault="00863BF9" w:rsidP="00863BF9">
            <w:pPr>
              <w:tabs>
                <w:tab w:val="left" w:pos="612"/>
              </w:tabs>
              <w:spacing w:line="300" w:lineRule="exact"/>
              <w:rPr>
                <w:rFonts w:asciiTheme="majorBidi" w:hAnsiTheme="majorBidi" w:cstheme="majorBidi"/>
                <w:b/>
                <w:color w:val="000000"/>
                <w:sz w:val="24"/>
                <w:szCs w:val="24"/>
              </w:rPr>
            </w:pPr>
          </w:p>
        </w:tc>
        <w:tc>
          <w:tcPr>
            <w:tcW w:w="1080" w:type="dxa"/>
            <w:tcBorders>
              <w:top w:val="single" w:sz="4" w:space="0" w:color="auto"/>
              <w:left w:val="nil"/>
              <w:bottom w:val="double" w:sz="4" w:space="0" w:color="auto"/>
              <w:right w:val="nil"/>
            </w:tcBorders>
            <w:vAlign w:val="bottom"/>
          </w:tcPr>
          <w:p w14:paraId="253CA315" w14:textId="1B29E1C3" w:rsidR="00863BF9" w:rsidRPr="00A4379A" w:rsidRDefault="00691B79" w:rsidP="00C70BBB">
            <w:pPr>
              <w:pStyle w:val="a2"/>
              <w:tabs>
                <w:tab w:val="decimal" w:pos="990"/>
              </w:tabs>
              <w:spacing w:line="260" w:lineRule="exact"/>
              <w:ind w:right="43"/>
              <w:jc w:val="right"/>
              <w:rPr>
                <w:rFonts w:ascii="Angsana New" w:eastAsia="Angsana New" w:hAnsi="Angsana New" w:cs="Angsana New"/>
                <w:color w:val="auto"/>
                <w:sz w:val="24"/>
                <w:szCs w:val="24"/>
                <w:lang w:val="en-US"/>
              </w:rPr>
            </w:pPr>
            <w:r w:rsidRPr="00A4379A">
              <w:rPr>
                <w:rFonts w:ascii="Angsana New" w:eastAsia="Angsana New" w:hAnsi="Angsana New" w:cs="Angsana New"/>
                <w:color w:val="auto"/>
                <w:sz w:val="24"/>
                <w:szCs w:val="24"/>
                <w:lang w:val="en-US"/>
              </w:rPr>
              <w:t>30,285</w:t>
            </w:r>
          </w:p>
        </w:tc>
        <w:tc>
          <w:tcPr>
            <w:tcW w:w="127" w:type="dxa"/>
          </w:tcPr>
          <w:p w14:paraId="224919EC" w14:textId="77777777" w:rsidR="00863BF9" w:rsidRPr="00A4379A" w:rsidRDefault="00863BF9" w:rsidP="00C70BBB">
            <w:pPr>
              <w:pStyle w:val="a2"/>
              <w:tabs>
                <w:tab w:val="decimal" w:pos="990"/>
              </w:tabs>
              <w:spacing w:line="260" w:lineRule="exact"/>
              <w:ind w:right="43"/>
              <w:jc w:val="right"/>
              <w:rPr>
                <w:rFonts w:ascii="Angsana New" w:eastAsia="Angsana New" w:hAnsi="Angsana New" w:cs="Angsana New"/>
                <w:color w:val="auto"/>
                <w:sz w:val="24"/>
                <w:szCs w:val="24"/>
                <w:lang w:val="en-US"/>
              </w:rPr>
            </w:pPr>
          </w:p>
        </w:tc>
        <w:tc>
          <w:tcPr>
            <w:tcW w:w="1043" w:type="dxa"/>
            <w:tcBorders>
              <w:top w:val="single" w:sz="4" w:space="0" w:color="auto"/>
              <w:left w:val="nil"/>
              <w:bottom w:val="double" w:sz="4" w:space="0" w:color="auto"/>
              <w:right w:val="nil"/>
            </w:tcBorders>
            <w:vAlign w:val="bottom"/>
          </w:tcPr>
          <w:p w14:paraId="69743C89" w14:textId="7B56C480" w:rsidR="00863BF9" w:rsidRPr="00A4379A" w:rsidRDefault="00A4379A" w:rsidP="00C70BBB">
            <w:pPr>
              <w:pStyle w:val="a2"/>
              <w:tabs>
                <w:tab w:val="decimal" w:pos="990"/>
              </w:tabs>
              <w:spacing w:line="260" w:lineRule="exact"/>
              <w:ind w:right="43"/>
              <w:jc w:val="right"/>
              <w:rPr>
                <w:rFonts w:ascii="Angsana New" w:eastAsia="Angsana New" w:hAnsi="Angsana New" w:cs="Angsana New"/>
                <w:color w:val="auto"/>
                <w:sz w:val="24"/>
                <w:szCs w:val="24"/>
                <w:lang w:val="en-US"/>
              </w:rPr>
            </w:pPr>
            <w:r>
              <w:rPr>
                <w:rFonts w:ascii="Angsana New" w:eastAsia="Angsana New" w:hAnsi="Angsana New" w:cs="Angsana New"/>
                <w:color w:val="auto"/>
                <w:sz w:val="24"/>
                <w:szCs w:val="24"/>
                <w:lang w:val="en-US"/>
              </w:rPr>
              <w:t>20,595</w:t>
            </w:r>
          </w:p>
        </w:tc>
        <w:tc>
          <w:tcPr>
            <w:tcW w:w="180" w:type="dxa"/>
            <w:tcBorders>
              <w:left w:val="nil"/>
              <w:right w:val="nil"/>
            </w:tcBorders>
          </w:tcPr>
          <w:p w14:paraId="2B4350C0" w14:textId="77777777" w:rsidR="00863BF9" w:rsidRPr="00C70BBB" w:rsidRDefault="00863BF9" w:rsidP="00C70BBB">
            <w:pPr>
              <w:pStyle w:val="a2"/>
              <w:tabs>
                <w:tab w:val="decimal" w:pos="990"/>
              </w:tabs>
              <w:spacing w:line="260" w:lineRule="exact"/>
              <w:ind w:right="43"/>
              <w:jc w:val="right"/>
              <w:rPr>
                <w:rFonts w:ascii="Angsana New" w:eastAsia="Angsana New" w:hAnsi="Angsana New" w:cs="Angsana New"/>
                <w:color w:val="auto"/>
                <w:sz w:val="24"/>
                <w:szCs w:val="24"/>
                <w:lang w:val="en-US"/>
              </w:rPr>
            </w:pPr>
          </w:p>
        </w:tc>
        <w:tc>
          <w:tcPr>
            <w:tcW w:w="1080" w:type="dxa"/>
            <w:tcBorders>
              <w:top w:val="single" w:sz="4" w:space="0" w:color="auto"/>
              <w:left w:val="nil"/>
              <w:bottom w:val="double" w:sz="4" w:space="0" w:color="auto"/>
              <w:right w:val="nil"/>
            </w:tcBorders>
          </w:tcPr>
          <w:p w14:paraId="507DAEB0" w14:textId="6840E54F" w:rsidR="00863BF9" w:rsidRPr="00A4379A" w:rsidRDefault="00AD0777" w:rsidP="00C70BBB">
            <w:pPr>
              <w:pStyle w:val="a2"/>
              <w:tabs>
                <w:tab w:val="decimal" w:pos="990"/>
              </w:tabs>
              <w:spacing w:line="260" w:lineRule="exact"/>
              <w:ind w:right="43"/>
              <w:jc w:val="right"/>
              <w:rPr>
                <w:rFonts w:ascii="Angsana New" w:eastAsia="Angsana New" w:hAnsi="Angsana New" w:cs="Angsana New"/>
                <w:color w:val="auto"/>
                <w:sz w:val="24"/>
                <w:szCs w:val="24"/>
                <w:lang w:val="en-US"/>
              </w:rPr>
            </w:pPr>
            <w:r>
              <w:rPr>
                <w:rFonts w:ascii="Angsana New" w:eastAsia="Angsana New" w:hAnsi="Angsana New" w:cs="Angsana New"/>
                <w:color w:val="auto"/>
                <w:sz w:val="24"/>
                <w:szCs w:val="24"/>
                <w:lang w:val="en-US"/>
              </w:rPr>
              <w:t>3,550</w:t>
            </w:r>
          </w:p>
        </w:tc>
        <w:tc>
          <w:tcPr>
            <w:tcW w:w="180" w:type="dxa"/>
            <w:tcBorders>
              <w:left w:val="nil"/>
              <w:right w:val="nil"/>
            </w:tcBorders>
          </w:tcPr>
          <w:p w14:paraId="00A38715" w14:textId="77777777" w:rsidR="00863BF9" w:rsidRPr="00A4379A" w:rsidRDefault="00863BF9" w:rsidP="00C70BBB">
            <w:pPr>
              <w:pStyle w:val="a2"/>
              <w:tabs>
                <w:tab w:val="decimal" w:pos="990"/>
              </w:tabs>
              <w:spacing w:line="260" w:lineRule="exact"/>
              <w:ind w:right="43"/>
              <w:jc w:val="right"/>
              <w:rPr>
                <w:rFonts w:ascii="Angsana New" w:eastAsia="Angsana New" w:hAnsi="Angsana New" w:cs="Angsana New"/>
                <w:color w:val="auto"/>
                <w:sz w:val="24"/>
                <w:szCs w:val="24"/>
                <w:lang w:val="en-US"/>
              </w:rPr>
            </w:pPr>
          </w:p>
        </w:tc>
        <w:tc>
          <w:tcPr>
            <w:tcW w:w="1080" w:type="dxa"/>
            <w:tcBorders>
              <w:top w:val="single" w:sz="4" w:space="0" w:color="auto"/>
              <w:left w:val="nil"/>
              <w:bottom w:val="double" w:sz="4" w:space="0" w:color="auto"/>
              <w:right w:val="nil"/>
            </w:tcBorders>
          </w:tcPr>
          <w:p w14:paraId="1C81EEBF" w14:textId="1E0F2847" w:rsidR="00863BF9" w:rsidRPr="00A4379A" w:rsidRDefault="00AD0777" w:rsidP="00C70BBB">
            <w:pPr>
              <w:pStyle w:val="a2"/>
              <w:tabs>
                <w:tab w:val="decimal" w:pos="990"/>
              </w:tabs>
              <w:spacing w:line="260" w:lineRule="exact"/>
              <w:ind w:right="43"/>
              <w:jc w:val="right"/>
              <w:rPr>
                <w:rFonts w:ascii="Angsana New" w:eastAsia="Angsana New" w:hAnsi="Angsana New" w:cs="Angsana New"/>
                <w:color w:val="auto"/>
                <w:sz w:val="24"/>
                <w:szCs w:val="24"/>
                <w:lang w:val="en-US"/>
              </w:rPr>
            </w:pPr>
            <w:r>
              <w:rPr>
                <w:rFonts w:ascii="Angsana New" w:eastAsia="Angsana New" w:hAnsi="Angsana New" w:cs="Angsana New"/>
                <w:color w:val="auto"/>
                <w:sz w:val="24"/>
                <w:szCs w:val="24"/>
                <w:lang w:val="en-US"/>
              </w:rPr>
              <w:t>6,145</w:t>
            </w:r>
          </w:p>
        </w:tc>
      </w:tr>
    </w:tbl>
    <w:p w14:paraId="4084BD90" w14:textId="73F38209" w:rsidR="00863BF9" w:rsidRDefault="00863BF9" w:rsidP="00863B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40"/>
        <w:jc w:val="thaiDistribute"/>
        <w:rPr>
          <w:rFonts w:ascii="Angsana New" w:hAnsi="Angsana New"/>
          <w:b/>
          <w:bCs/>
          <w:sz w:val="28"/>
          <w:szCs w:val="28"/>
        </w:rPr>
      </w:pPr>
    </w:p>
    <w:p w14:paraId="7397BE0A" w14:textId="77777777" w:rsidR="009E5836" w:rsidRDefault="009E5836" w:rsidP="00863B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40"/>
        <w:jc w:val="thaiDistribute"/>
        <w:rPr>
          <w:rFonts w:ascii="Angsana New" w:hAnsi="Angsana New"/>
          <w:b/>
          <w:bCs/>
          <w:sz w:val="28"/>
          <w:szCs w:val="28"/>
        </w:rPr>
      </w:pPr>
    </w:p>
    <w:p w14:paraId="6543CA43" w14:textId="77777777" w:rsidR="009E5836" w:rsidRDefault="009E5836" w:rsidP="00863B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40"/>
        <w:jc w:val="thaiDistribute"/>
        <w:rPr>
          <w:rFonts w:ascii="Angsana New" w:hAnsi="Angsana New"/>
          <w:b/>
          <w:bCs/>
          <w:sz w:val="28"/>
          <w:szCs w:val="28"/>
        </w:rPr>
      </w:pPr>
    </w:p>
    <w:p w14:paraId="20583931" w14:textId="77777777" w:rsidR="009E5836" w:rsidRDefault="009E5836" w:rsidP="00863B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40"/>
        <w:jc w:val="thaiDistribute"/>
        <w:rPr>
          <w:rFonts w:ascii="Angsana New" w:hAnsi="Angsana New"/>
          <w:b/>
          <w:bCs/>
          <w:sz w:val="28"/>
          <w:szCs w:val="28"/>
        </w:rPr>
      </w:pPr>
    </w:p>
    <w:p w14:paraId="79FC2E38" w14:textId="77777777" w:rsidR="009E5836" w:rsidRDefault="009E5836" w:rsidP="00863B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40"/>
        <w:jc w:val="thaiDistribute"/>
        <w:rPr>
          <w:rFonts w:ascii="Angsana New" w:hAnsi="Angsana New"/>
          <w:b/>
          <w:bCs/>
          <w:sz w:val="28"/>
          <w:szCs w:val="28"/>
        </w:rPr>
      </w:pPr>
    </w:p>
    <w:p w14:paraId="679CF749" w14:textId="77777777" w:rsidR="009E5836" w:rsidRDefault="009E5836" w:rsidP="00863B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40"/>
        <w:jc w:val="thaiDistribute"/>
        <w:rPr>
          <w:rFonts w:ascii="Angsana New" w:hAnsi="Angsana New"/>
          <w:b/>
          <w:bCs/>
          <w:sz w:val="28"/>
          <w:szCs w:val="28"/>
          <w:cs/>
        </w:rPr>
        <w:sectPr w:rsidR="009E5836" w:rsidSect="00577F8D">
          <w:pgSz w:w="11909" w:h="16834" w:code="9"/>
          <w:pgMar w:top="1440" w:right="1224" w:bottom="720" w:left="1440" w:header="720" w:footer="720" w:gutter="0"/>
          <w:pgNumType w:chapStyle="1"/>
          <w:cols w:space="720"/>
          <w:docGrid w:linePitch="245"/>
        </w:sectPr>
      </w:pPr>
    </w:p>
    <w:p w14:paraId="4A2BC871" w14:textId="2FFE0EA6" w:rsidR="00BB3A54" w:rsidRPr="00106F62" w:rsidRDefault="00D6096F" w:rsidP="0097002E">
      <w:pPr>
        <w:pStyle w:val="ListParagraph"/>
        <w:numPr>
          <w:ilvl w:val="0"/>
          <w:numId w:val="16"/>
        </w:numPr>
        <w:spacing w:before="240" w:line="240" w:lineRule="auto"/>
        <w:jc w:val="thaiDistribute"/>
        <w:rPr>
          <w:rFonts w:ascii="Angsana New" w:hAnsi="Angsana New"/>
          <w:b/>
          <w:bCs/>
          <w:sz w:val="28"/>
        </w:rPr>
      </w:pPr>
      <w:r w:rsidRPr="00106F62">
        <w:rPr>
          <w:rFonts w:ascii="Angsana New" w:hAnsi="Angsana New"/>
          <w:b/>
          <w:bCs/>
          <w:sz w:val="28"/>
          <w:cs/>
        </w:rPr>
        <w:t>สินทรัพย์ไม่มีตัวตน</w:t>
      </w:r>
      <w:r w:rsidR="00031CC9" w:rsidRPr="00106F62">
        <w:rPr>
          <w:rFonts w:ascii="Angsana New" w:hAnsi="Angsana New"/>
          <w:b/>
          <w:bCs/>
          <w:sz w:val="28"/>
          <w:cs/>
        </w:rPr>
        <w:t>อื่นนอกจากค่าความนิยม</w:t>
      </w:r>
    </w:p>
    <w:tbl>
      <w:tblPr>
        <w:tblW w:w="9000" w:type="dxa"/>
        <w:tblInd w:w="270" w:type="dxa"/>
        <w:tblLayout w:type="fixed"/>
        <w:tblCellMar>
          <w:left w:w="0" w:type="dxa"/>
          <w:right w:w="0" w:type="dxa"/>
        </w:tblCellMar>
        <w:tblLook w:val="0000" w:firstRow="0" w:lastRow="0" w:firstColumn="0" w:lastColumn="0" w:noHBand="0" w:noVBand="0"/>
      </w:tblPr>
      <w:tblGrid>
        <w:gridCol w:w="6"/>
        <w:gridCol w:w="2694"/>
        <w:gridCol w:w="990"/>
        <w:gridCol w:w="90"/>
        <w:gridCol w:w="900"/>
        <w:gridCol w:w="90"/>
        <w:gridCol w:w="990"/>
        <w:gridCol w:w="90"/>
        <w:gridCol w:w="900"/>
        <w:gridCol w:w="90"/>
        <w:gridCol w:w="1080"/>
        <w:gridCol w:w="90"/>
        <w:gridCol w:w="990"/>
      </w:tblGrid>
      <w:tr w:rsidR="00A25C04" w:rsidRPr="00285747" w14:paraId="6E032C14" w14:textId="77777777" w:rsidTr="00D95941">
        <w:trPr>
          <w:trHeight w:val="57"/>
        </w:trPr>
        <w:tc>
          <w:tcPr>
            <w:tcW w:w="2700" w:type="dxa"/>
            <w:gridSpan w:val="2"/>
          </w:tcPr>
          <w:p w14:paraId="77F736F8" w14:textId="77777777" w:rsidR="00A25C04" w:rsidRPr="00285747" w:rsidRDefault="00A25C04">
            <w:pPr>
              <w:spacing w:line="240" w:lineRule="auto"/>
              <w:ind w:left="-54" w:right="205" w:firstLine="586"/>
              <w:contextualSpacing/>
              <w:rPr>
                <w:rFonts w:asciiTheme="majorBidi" w:hAnsiTheme="majorBidi" w:cstheme="majorBidi"/>
                <w:b/>
                <w:bCs/>
                <w:color w:val="000000"/>
                <w:sz w:val="28"/>
                <w:szCs w:val="28"/>
              </w:rPr>
            </w:pPr>
          </w:p>
        </w:tc>
        <w:tc>
          <w:tcPr>
            <w:tcW w:w="6300" w:type="dxa"/>
            <w:gridSpan w:val="11"/>
          </w:tcPr>
          <w:p w14:paraId="6204D242" w14:textId="17CD2CC4" w:rsidR="00A25C04" w:rsidRPr="00285747" w:rsidRDefault="00D53EA3">
            <w:pPr>
              <w:tabs>
                <w:tab w:val="left" w:pos="2160"/>
              </w:tabs>
              <w:spacing w:line="240" w:lineRule="auto"/>
              <w:ind w:left="-54" w:firstLine="54"/>
              <w:contextualSpacing/>
              <w:jc w:val="center"/>
              <w:rPr>
                <w:rFonts w:asciiTheme="majorBidi" w:hAnsiTheme="majorBidi" w:cstheme="majorBidi"/>
                <w:b/>
                <w:bCs/>
                <w:color w:val="000000"/>
                <w:sz w:val="28"/>
                <w:szCs w:val="28"/>
              </w:rPr>
            </w:pPr>
            <w:r>
              <w:rPr>
                <w:rFonts w:asciiTheme="majorBidi" w:hAnsiTheme="majorBidi" w:cstheme="majorBidi" w:hint="cs"/>
                <w:b/>
                <w:bCs/>
                <w:color w:val="000000"/>
                <w:sz w:val="28"/>
                <w:szCs w:val="28"/>
                <w:cs/>
              </w:rPr>
              <w:t>พันบาท</w:t>
            </w:r>
          </w:p>
        </w:tc>
      </w:tr>
      <w:tr w:rsidR="00D53EA3" w:rsidRPr="00285747" w14:paraId="7AE4F42C" w14:textId="77777777" w:rsidTr="00D95941">
        <w:trPr>
          <w:gridBefore w:val="1"/>
          <w:wBefore w:w="6" w:type="dxa"/>
          <w:trHeight w:val="57"/>
        </w:trPr>
        <w:tc>
          <w:tcPr>
            <w:tcW w:w="2694" w:type="dxa"/>
          </w:tcPr>
          <w:p w14:paraId="145C575D" w14:textId="77777777" w:rsidR="00D53EA3" w:rsidRPr="00285747" w:rsidRDefault="00D53EA3">
            <w:pPr>
              <w:spacing w:line="240" w:lineRule="auto"/>
              <w:ind w:left="-54" w:right="205" w:firstLine="586"/>
              <w:contextualSpacing/>
              <w:rPr>
                <w:rFonts w:asciiTheme="majorBidi" w:hAnsiTheme="majorBidi" w:cstheme="majorBidi"/>
                <w:b/>
                <w:bCs/>
                <w:color w:val="000000"/>
                <w:sz w:val="28"/>
                <w:szCs w:val="28"/>
              </w:rPr>
            </w:pPr>
          </w:p>
        </w:tc>
        <w:tc>
          <w:tcPr>
            <w:tcW w:w="6300" w:type="dxa"/>
            <w:gridSpan w:val="11"/>
          </w:tcPr>
          <w:p w14:paraId="35904647" w14:textId="5B3E1CE1" w:rsidR="00D53EA3" w:rsidRPr="00285747" w:rsidRDefault="00D53EA3">
            <w:pPr>
              <w:tabs>
                <w:tab w:val="left" w:pos="2160"/>
              </w:tabs>
              <w:spacing w:line="240" w:lineRule="auto"/>
              <w:ind w:left="-54" w:firstLine="54"/>
              <w:contextualSpacing/>
              <w:jc w:val="center"/>
              <w:rPr>
                <w:rFonts w:asciiTheme="majorBidi" w:hAnsiTheme="majorBidi" w:cstheme="majorBidi"/>
                <w:b/>
                <w:bCs/>
                <w:color w:val="000000"/>
                <w:sz w:val="28"/>
                <w:szCs w:val="28"/>
                <w:cs/>
              </w:rPr>
            </w:pPr>
            <w:r w:rsidRPr="00285747">
              <w:rPr>
                <w:rFonts w:asciiTheme="majorBidi" w:hAnsiTheme="majorBidi" w:cstheme="majorBidi"/>
                <w:b/>
                <w:bCs/>
                <w:color w:val="000000"/>
                <w:sz w:val="28"/>
                <w:szCs w:val="28"/>
                <w:cs/>
              </w:rPr>
              <w:t>งบการเงินรวม</w:t>
            </w:r>
          </w:p>
        </w:tc>
      </w:tr>
      <w:tr w:rsidR="002C76A5" w:rsidRPr="00285747" w14:paraId="5DAC66F1" w14:textId="77777777" w:rsidTr="00D95941">
        <w:trPr>
          <w:trHeight w:val="54"/>
        </w:trPr>
        <w:tc>
          <w:tcPr>
            <w:tcW w:w="2700" w:type="dxa"/>
            <w:gridSpan w:val="2"/>
          </w:tcPr>
          <w:p w14:paraId="0ABEF002" w14:textId="77777777" w:rsidR="00A25C04" w:rsidRPr="00285747" w:rsidRDefault="00A25C04">
            <w:pPr>
              <w:spacing w:line="320" w:lineRule="exact"/>
              <w:ind w:left="-54" w:right="205" w:firstLine="586"/>
              <w:contextualSpacing/>
              <w:rPr>
                <w:rFonts w:asciiTheme="majorBidi" w:hAnsiTheme="majorBidi" w:cstheme="majorBidi"/>
                <w:b/>
                <w:bCs/>
                <w:color w:val="000000"/>
                <w:sz w:val="28"/>
                <w:szCs w:val="28"/>
              </w:rPr>
            </w:pPr>
          </w:p>
        </w:tc>
        <w:tc>
          <w:tcPr>
            <w:tcW w:w="990" w:type="dxa"/>
          </w:tcPr>
          <w:p w14:paraId="5A0A3033" w14:textId="77777777" w:rsidR="00A25C04" w:rsidRPr="00285747" w:rsidRDefault="00A25C04">
            <w:pPr>
              <w:tabs>
                <w:tab w:val="left" w:pos="2160"/>
              </w:tabs>
              <w:spacing w:line="320" w:lineRule="exact"/>
              <w:ind w:left="-54" w:firstLine="54"/>
              <w:contextualSpacing/>
              <w:jc w:val="center"/>
              <w:rPr>
                <w:rFonts w:asciiTheme="majorBidi" w:hAnsiTheme="majorBidi" w:cstheme="majorBidi"/>
                <w:b/>
                <w:bCs/>
                <w:color w:val="000000"/>
                <w:sz w:val="28"/>
                <w:szCs w:val="28"/>
                <w:cs/>
              </w:rPr>
            </w:pPr>
            <w:r w:rsidRPr="00285747">
              <w:rPr>
                <w:rFonts w:asciiTheme="majorBidi" w:hAnsiTheme="majorBidi" w:cstheme="majorBidi"/>
                <w:b/>
                <w:bCs/>
                <w:color w:val="000000"/>
                <w:sz w:val="28"/>
                <w:szCs w:val="28"/>
                <w:cs/>
              </w:rPr>
              <w:t xml:space="preserve">ยอดคงเหลือ </w:t>
            </w:r>
          </w:p>
        </w:tc>
        <w:tc>
          <w:tcPr>
            <w:tcW w:w="90" w:type="dxa"/>
          </w:tcPr>
          <w:p w14:paraId="53E80C90" w14:textId="77777777" w:rsidR="00A25C04" w:rsidRPr="00285747" w:rsidRDefault="00A25C04">
            <w:pPr>
              <w:tabs>
                <w:tab w:val="left" w:pos="2160"/>
              </w:tabs>
              <w:spacing w:line="320" w:lineRule="exact"/>
              <w:ind w:left="-54" w:firstLine="54"/>
              <w:contextualSpacing/>
              <w:jc w:val="center"/>
              <w:rPr>
                <w:rFonts w:asciiTheme="majorBidi" w:hAnsiTheme="majorBidi" w:cstheme="majorBidi"/>
                <w:b/>
                <w:bCs/>
                <w:color w:val="000000"/>
                <w:sz w:val="28"/>
                <w:szCs w:val="28"/>
                <w:cs/>
              </w:rPr>
            </w:pPr>
          </w:p>
        </w:tc>
        <w:tc>
          <w:tcPr>
            <w:tcW w:w="900" w:type="dxa"/>
          </w:tcPr>
          <w:p w14:paraId="0836C9B5" w14:textId="77777777" w:rsidR="00A25C04" w:rsidRPr="00285747" w:rsidRDefault="00A25C04">
            <w:pPr>
              <w:tabs>
                <w:tab w:val="clear" w:pos="680"/>
                <w:tab w:val="left" w:pos="762"/>
                <w:tab w:val="left" w:pos="2160"/>
              </w:tabs>
              <w:spacing w:line="320" w:lineRule="exact"/>
              <w:ind w:left="-54" w:firstLine="54"/>
              <w:contextualSpacing/>
              <w:jc w:val="center"/>
              <w:rPr>
                <w:rFonts w:asciiTheme="majorBidi" w:hAnsiTheme="majorBidi" w:cstheme="majorBidi"/>
                <w:b/>
                <w:bCs/>
                <w:color w:val="000000"/>
                <w:sz w:val="28"/>
                <w:szCs w:val="28"/>
                <w:cs/>
              </w:rPr>
            </w:pPr>
            <w:r w:rsidRPr="00285747">
              <w:rPr>
                <w:rFonts w:asciiTheme="majorBidi" w:hAnsiTheme="majorBidi" w:cstheme="majorBidi"/>
                <w:b/>
                <w:bCs/>
                <w:color w:val="000000"/>
                <w:sz w:val="28"/>
                <w:szCs w:val="28"/>
                <w:cs/>
              </w:rPr>
              <w:t>เพิ่มขึ้น</w:t>
            </w:r>
          </w:p>
        </w:tc>
        <w:tc>
          <w:tcPr>
            <w:tcW w:w="90" w:type="dxa"/>
          </w:tcPr>
          <w:p w14:paraId="38E4CC9E" w14:textId="77777777" w:rsidR="00A25C04" w:rsidRPr="00285747" w:rsidRDefault="00A25C04">
            <w:pPr>
              <w:tabs>
                <w:tab w:val="left" w:pos="2160"/>
              </w:tabs>
              <w:spacing w:line="320" w:lineRule="exact"/>
              <w:ind w:left="-54" w:firstLine="54"/>
              <w:contextualSpacing/>
              <w:jc w:val="center"/>
              <w:rPr>
                <w:rFonts w:asciiTheme="majorBidi" w:hAnsiTheme="majorBidi" w:cstheme="majorBidi"/>
                <w:b/>
                <w:bCs/>
                <w:color w:val="000000"/>
                <w:sz w:val="28"/>
                <w:szCs w:val="28"/>
              </w:rPr>
            </w:pPr>
          </w:p>
        </w:tc>
        <w:tc>
          <w:tcPr>
            <w:tcW w:w="990" w:type="dxa"/>
          </w:tcPr>
          <w:p w14:paraId="3C8A9527" w14:textId="38046496" w:rsidR="00A25C04" w:rsidRPr="00285747" w:rsidRDefault="00A25C04">
            <w:pPr>
              <w:tabs>
                <w:tab w:val="left" w:pos="2160"/>
              </w:tabs>
              <w:spacing w:line="320" w:lineRule="exact"/>
              <w:ind w:left="-54" w:firstLine="54"/>
              <w:contextualSpacing/>
              <w:jc w:val="center"/>
              <w:rPr>
                <w:rFonts w:asciiTheme="majorBidi" w:hAnsiTheme="majorBidi" w:cstheme="majorBidi"/>
                <w:b/>
                <w:bCs/>
                <w:color w:val="000000"/>
                <w:sz w:val="28"/>
                <w:szCs w:val="28"/>
                <w:cs/>
              </w:rPr>
            </w:pPr>
            <w:r>
              <w:rPr>
                <w:rFonts w:asciiTheme="majorBidi" w:hAnsiTheme="majorBidi" w:cstheme="majorBidi" w:hint="cs"/>
                <w:b/>
                <w:bCs/>
                <w:color w:val="000000"/>
                <w:sz w:val="28"/>
                <w:szCs w:val="28"/>
                <w:cs/>
              </w:rPr>
              <w:t>เพิ่มขึ้นจาก</w:t>
            </w:r>
            <w:r w:rsidR="00B5224A">
              <w:rPr>
                <w:rFonts w:asciiTheme="majorBidi" w:hAnsiTheme="majorBidi" w:cstheme="majorBidi"/>
                <w:b/>
                <w:bCs/>
                <w:color w:val="000000"/>
                <w:sz w:val="28"/>
                <w:szCs w:val="28"/>
              </w:rPr>
              <w:t xml:space="preserve"> </w:t>
            </w:r>
          </w:p>
        </w:tc>
        <w:tc>
          <w:tcPr>
            <w:tcW w:w="90" w:type="dxa"/>
          </w:tcPr>
          <w:p w14:paraId="2B88C526" w14:textId="77777777" w:rsidR="00A25C04" w:rsidRPr="00285747" w:rsidRDefault="00A25C04">
            <w:pPr>
              <w:tabs>
                <w:tab w:val="left" w:pos="2160"/>
              </w:tabs>
              <w:spacing w:line="320" w:lineRule="exact"/>
              <w:ind w:left="-54" w:firstLine="54"/>
              <w:contextualSpacing/>
              <w:jc w:val="center"/>
              <w:rPr>
                <w:rFonts w:asciiTheme="majorBidi" w:hAnsiTheme="majorBidi" w:cstheme="majorBidi"/>
                <w:b/>
                <w:bCs/>
                <w:color w:val="000000"/>
                <w:sz w:val="28"/>
                <w:szCs w:val="28"/>
              </w:rPr>
            </w:pPr>
          </w:p>
        </w:tc>
        <w:tc>
          <w:tcPr>
            <w:tcW w:w="900" w:type="dxa"/>
          </w:tcPr>
          <w:p w14:paraId="38FFFD53" w14:textId="77777777" w:rsidR="00A25C04" w:rsidRPr="00285747" w:rsidRDefault="00A25C04">
            <w:pPr>
              <w:tabs>
                <w:tab w:val="left" w:pos="2160"/>
              </w:tabs>
              <w:spacing w:line="320" w:lineRule="exact"/>
              <w:ind w:left="-54" w:firstLine="54"/>
              <w:contextualSpacing/>
              <w:jc w:val="center"/>
              <w:rPr>
                <w:rFonts w:asciiTheme="majorBidi" w:hAnsiTheme="majorBidi" w:cstheme="majorBidi"/>
                <w:b/>
                <w:bCs/>
                <w:color w:val="000000"/>
                <w:sz w:val="28"/>
                <w:szCs w:val="28"/>
                <w:cs/>
              </w:rPr>
            </w:pPr>
            <w:r w:rsidRPr="00285747">
              <w:rPr>
                <w:rFonts w:asciiTheme="majorBidi" w:hAnsiTheme="majorBidi" w:cstheme="majorBidi" w:hint="cs"/>
                <w:b/>
                <w:bCs/>
                <w:color w:val="000000"/>
                <w:sz w:val="28"/>
                <w:szCs w:val="28"/>
                <w:cs/>
              </w:rPr>
              <w:t>ลดลง</w:t>
            </w:r>
          </w:p>
        </w:tc>
        <w:tc>
          <w:tcPr>
            <w:tcW w:w="90" w:type="dxa"/>
          </w:tcPr>
          <w:p w14:paraId="4FA62DAC" w14:textId="77777777" w:rsidR="00A25C04" w:rsidRPr="00285747" w:rsidRDefault="00A25C04">
            <w:pPr>
              <w:tabs>
                <w:tab w:val="left" w:pos="2160"/>
              </w:tabs>
              <w:spacing w:line="320" w:lineRule="exact"/>
              <w:ind w:left="-54" w:firstLine="54"/>
              <w:contextualSpacing/>
              <w:jc w:val="center"/>
              <w:rPr>
                <w:rFonts w:asciiTheme="majorBidi" w:hAnsiTheme="majorBidi" w:cstheme="majorBidi"/>
                <w:b/>
                <w:bCs/>
                <w:color w:val="000000"/>
                <w:sz w:val="28"/>
                <w:szCs w:val="28"/>
              </w:rPr>
            </w:pPr>
          </w:p>
        </w:tc>
        <w:tc>
          <w:tcPr>
            <w:tcW w:w="1080" w:type="dxa"/>
          </w:tcPr>
          <w:p w14:paraId="3532F521" w14:textId="46D8F55E" w:rsidR="00A25C04" w:rsidRPr="00285747" w:rsidRDefault="00A25C04">
            <w:pPr>
              <w:tabs>
                <w:tab w:val="left" w:pos="2160"/>
              </w:tabs>
              <w:spacing w:line="320" w:lineRule="exact"/>
              <w:ind w:left="-145" w:firstLine="145"/>
              <w:contextualSpacing/>
              <w:jc w:val="center"/>
              <w:rPr>
                <w:rFonts w:asciiTheme="majorBidi" w:hAnsiTheme="majorBidi" w:cstheme="majorBidi"/>
                <w:b/>
                <w:bCs/>
                <w:color w:val="000000"/>
                <w:sz w:val="28"/>
                <w:szCs w:val="28"/>
              </w:rPr>
            </w:pPr>
            <w:r>
              <w:rPr>
                <w:rFonts w:asciiTheme="majorBidi" w:hAnsiTheme="majorBidi" w:cstheme="majorBidi" w:hint="cs"/>
                <w:b/>
                <w:bCs/>
                <w:color w:val="000000"/>
                <w:sz w:val="28"/>
                <w:szCs w:val="28"/>
                <w:cs/>
              </w:rPr>
              <w:t>ลดลงจากการ</w:t>
            </w:r>
          </w:p>
        </w:tc>
        <w:tc>
          <w:tcPr>
            <w:tcW w:w="90" w:type="dxa"/>
          </w:tcPr>
          <w:p w14:paraId="7EF2BE10" w14:textId="77777777" w:rsidR="00A25C04" w:rsidRPr="00285747" w:rsidRDefault="00A25C04">
            <w:pPr>
              <w:tabs>
                <w:tab w:val="left" w:pos="2160"/>
              </w:tabs>
              <w:spacing w:line="320" w:lineRule="exact"/>
              <w:ind w:left="-54" w:firstLine="54"/>
              <w:contextualSpacing/>
              <w:jc w:val="center"/>
              <w:rPr>
                <w:rFonts w:asciiTheme="majorBidi" w:hAnsiTheme="majorBidi" w:cstheme="majorBidi"/>
                <w:b/>
                <w:bCs/>
                <w:color w:val="000000"/>
                <w:sz w:val="28"/>
                <w:szCs w:val="28"/>
              </w:rPr>
            </w:pPr>
          </w:p>
        </w:tc>
        <w:tc>
          <w:tcPr>
            <w:tcW w:w="990" w:type="dxa"/>
          </w:tcPr>
          <w:p w14:paraId="41726C2A" w14:textId="77777777" w:rsidR="00A25C04" w:rsidRPr="00285747" w:rsidRDefault="00A25C04">
            <w:pPr>
              <w:tabs>
                <w:tab w:val="left" w:pos="2160"/>
              </w:tabs>
              <w:spacing w:line="320" w:lineRule="exact"/>
              <w:ind w:left="-54" w:firstLine="54"/>
              <w:contextualSpacing/>
              <w:jc w:val="center"/>
              <w:rPr>
                <w:rFonts w:asciiTheme="majorBidi" w:hAnsiTheme="majorBidi" w:cstheme="majorBidi"/>
                <w:b/>
                <w:bCs/>
                <w:color w:val="000000"/>
                <w:sz w:val="28"/>
                <w:szCs w:val="28"/>
                <w:cs/>
              </w:rPr>
            </w:pPr>
            <w:r w:rsidRPr="00285747">
              <w:rPr>
                <w:rFonts w:asciiTheme="majorBidi" w:hAnsiTheme="majorBidi" w:cstheme="majorBidi"/>
                <w:b/>
                <w:bCs/>
                <w:color w:val="000000"/>
                <w:sz w:val="28"/>
                <w:szCs w:val="28"/>
                <w:cs/>
              </w:rPr>
              <w:t xml:space="preserve">ยอดคงเหลือ </w:t>
            </w:r>
          </w:p>
        </w:tc>
      </w:tr>
      <w:tr w:rsidR="002C76A5" w:rsidRPr="00285747" w14:paraId="1D0C0B96" w14:textId="77777777" w:rsidTr="00D95941">
        <w:trPr>
          <w:trHeight w:val="17"/>
        </w:trPr>
        <w:tc>
          <w:tcPr>
            <w:tcW w:w="2700" w:type="dxa"/>
            <w:gridSpan w:val="2"/>
          </w:tcPr>
          <w:p w14:paraId="39F603AB" w14:textId="77777777" w:rsidR="00A25C04" w:rsidRPr="00285747" w:rsidRDefault="00A25C04">
            <w:pPr>
              <w:spacing w:line="320" w:lineRule="exact"/>
              <w:ind w:left="-54" w:right="205" w:firstLine="586"/>
              <w:contextualSpacing/>
              <w:rPr>
                <w:rFonts w:asciiTheme="majorBidi" w:hAnsiTheme="majorBidi" w:cstheme="majorBidi"/>
                <w:b/>
                <w:bCs/>
                <w:color w:val="000000"/>
                <w:sz w:val="28"/>
                <w:szCs w:val="28"/>
              </w:rPr>
            </w:pPr>
          </w:p>
        </w:tc>
        <w:tc>
          <w:tcPr>
            <w:tcW w:w="990" w:type="dxa"/>
          </w:tcPr>
          <w:p w14:paraId="2DF781FA" w14:textId="77777777" w:rsidR="00A25C04" w:rsidRPr="00285747" w:rsidRDefault="00A25C04">
            <w:pPr>
              <w:tabs>
                <w:tab w:val="left" w:pos="2160"/>
              </w:tabs>
              <w:spacing w:line="320" w:lineRule="exact"/>
              <w:ind w:left="-54" w:firstLine="54"/>
              <w:contextualSpacing/>
              <w:jc w:val="center"/>
              <w:rPr>
                <w:rFonts w:asciiTheme="majorBidi" w:hAnsiTheme="majorBidi" w:cstheme="majorBidi"/>
                <w:b/>
                <w:bCs/>
                <w:color w:val="000000"/>
                <w:sz w:val="28"/>
                <w:szCs w:val="28"/>
              </w:rPr>
            </w:pPr>
            <w:r w:rsidRPr="00285747">
              <w:rPr>
                <w:rFonts w:asciiTheme="majorBidi" w:hAnsiTheme="majorBidi" w:cstheme="majorBidi"/>
                <w:b/>
                <w:bCs/>
                <w:color w:val="000000"/>
                <w:sz w:val="28"/>
                <w:szCs w:val="28"/>
                <w:cs/>
              </w:rPr>
              <w:t>ณ วันที่</w:t>
            </w:r>
          </w:p>
        </w:tc>
        <w:tc>
          <w:tcPr>
            <w:tcW w:w="90" w:type="dxa"/>
          </w:tcPr>
          <w:p w14:paraId="0B4218E8" w14:textId="77777777" w:rsidR="00A25C04" w:rsidRPr="00285747" w:rsidRDefault="00A25C04">
            <w:pPr>
              <w:tabs>
                <w:tab w:val="left" w:pos="2160"/>
              </w:tabs>
              <w:spacing w:line="320" w:lineRule="exact"/>
              <w:ind w:left="-54" w:firstLine="54"/>
              <w:contextualSpacing/>
              <w:jc w:val="center"/>
              <w:rPr>
                <w:rFonts w:asciiTheme="majorBidi" w:hAnsiTheme="majorBidi" w:cstheme="majorBidi"/>
                <w:b/>
                <w:bCs/>
                <w:color w:val="000000"/>
                <w:sz w:val="28"/>
                <w:szCs w:val="28"/>
                <w:cs/>
              </w:rPr>
            </w:pPr>
          </w:p>
        </w:tc>
        <w:tc>
          <w:tcPr>
            <w:tcW w:w="900" w:type="dxa"/>
          </w:tcPr>
          <w:p w14:paraId="01C241E5" w14:textId="77777777" w:rsidR="00A25C04" w:rsidRPr="00285747" w:rsidRDefault="00A25C04">
            <w:pPr>
              <w:tabs>
                <w:tab w:val="left" w:pos="2160"/>
              </w:tabs>
              <w:spacing w:line="320" w:lineRule="exact"/>
              <w:ind w:left="-54" w:firstLine="54"/>
              <w:contextualSpacing/>
              <w:jc w:val="center"/>
              <w:rPr>
                <w:rFonts w:asciiTheme="majorBidi" w:hAnsiTheme="majorBidi" w:cstheme="majorBidi"/>
                <w:b/>
                <w:bCs/>
                <w:color w:val="000000"/>
                <w:sz w:val="28"/>
                <w:szCs w:val="28"/>
                <w:cs/>
              </w:rPr>
            </w:pPr>
          </w:p>
        </w:tc>
        <w:tc>
          <w:tcPr>
            <w:tcW w:w="90" w:type="dxa"/>
          </w:tcPr>
          <w:p w14:paraId="146697DB" w14:textId="77777777" w:rsidR="00A25C04" w:rsidRPr="00285747" w:rsidRDefault="00A25C04">
            <w:pPr>
              <w:tabs>
                <w:tab w:val="left" w:pos="2160"/>
              </w:tabs>
              <w:spacing w:line="320" w:lineRule="exact"/>
              <w:ind w:left="-54" w:firstLine="54"/>
              <w:contextualSpacing/>
              <w:jc w:val="center"/>
              <w:rPr>
                <w:rFonts w:asciiTheme="majorBidi" w:hAnsiTheme="majorBidi" w:cstheme="majorBidi"/>
                <w:b/>
                <w:bCs/>
                <w:color w:val="000000"/>
                <w:sz w:val="28"/>
                <w:szCs w:val="28"/>
              </w:rPr>
            </w:pPr>
          </w:p>
        </w:tc>
        <w:tc>
          <w:tcPr>
            <w:tcW w:w="990" w:type="dxa"/>
          </w:tcPr>
          <w:p w14:paraId="3EDC5FBD" w14:textId="2BD225E4" w:rsidR="00A25C04" w:rsidRPr="00285747" w:rsidRDefault="006240E7">
            <w:pPr>
              <w:tabs>
                <w:tab w:val="left" w:pos="2160"/>
              </w:tabs>
              <w:spacing w:line="320" w:lineRule="exact"/>
              <w:ind w:left="-54" w:firstLine="54"/>
              <w:contextualSpacing/>
              <w:jc w:val="center"/>
              <w:rPr>
                <w:rFonts w:asciiTheme="majorBidi" w:hAnsiTheme="majorBidi" w:cstheme="majorBidi"/>
                <w:b/>
                <w:bCs/>
                <w:color w:val="000000"/>
                <w:sz w:val="28"/>
                <w:szCs w:val="28"/>
              </w:rPr>
            </w:pPr>
            <w:r>
              <w:rPr>
                <w:rFonts w:asciiTheme="majorBidi" w:hAnsiTheme="majorBidi" w:cstheme="majorBidi" w:hint="cs"/>
                <w:b/>
                <w:bCs/>
                <w:color w:val="000000"/>
                <w:sz w:val="28"/>
                <w:szCs w:val="28"/>
                <w:cs/>
              </w:rPr>
              <w:t>การ</w:t>
            </w:r>
            <w:r w:rsidR="00106F62">
              <w:rPr>
                <w:rFonts w:asciiTheme="majorBidi" w:hAnsiTheme="majorBidi" w:cstheme="majorBidi" w:hint="cs"/>
                <w:b/>
                <w:bCs/>
                <w:color w:val="000000"/>
                <w:sz w:val="28"/>
                <w:szCs w:val="28"/>
                <w:cs/>
              </w:rPr>
              <w:t>ซื้อธุรกิจ</w:t>
            </w:r>
          </w:p>
        </w:tc>
        <w:tc>
          <w:tcPr>
            <w:tcW w:w="90" w:type="dxa"/>
          </w:tcPr>
          <w:p w14:paraId="2751A277" w14:textId="77777777" w:rsidR="00A25C04" w:rsidRPr="00285747" w:rsidRDefault="00A25C04">
            <w:pPr>
              <w:tabs>
                <w:tab w:val="left" w:pos="2160"/>
              </w:tabs>
              <w:spacing w:line="320" w:lineRule="exact"/>
              <w:ind w:left="-54" w:firstLine="54"/>
              <w:contextualSpacing/>
              <w:jc w:val="center"/>
              <w:rPr>
                <w:rFonts w:asciiTheme="majorBidi" w:hAnsiTheme="majorBidi" w:cstheme="majorBidi"/>
                <w:b/>
                <w:bCs/>
                <w:color w:val="000000"/>
                <w:sz w:val="28"/>
                <w:szCs w:val="28"/>
              </w:rPr>
            </w:pPr>
          </w:p>
        </w:tc>
        <w:tc>
          <w:tcPr>
            <w:tcW w:w="900" w:type="dxa"/>
          </w:tcPr>
          <w:p w14:paraId="01D269AE" w14:textId="77777777" w:rsidR="00A25C04" w:rsidRPr="00285747" w:rsidRDefault="00A25C04">
            <w:pPr>
              <w:tabs>
                <w:tab w:val="left" w:pos="2160"/>
              </w:tabs>
              <w:spacing w:line="320" w:lineRule="exact"/>
              <w:ind w:left="-54" w:firstLine="54"/>
              <w:contextualSpacing/>
              <w:jc w:val="center"/>
              <w:rPr>
                <w:rFonts w:asciiTheme="majorBidi" w:hAnsiTheme="majorBidi" w:cstheme="majorBidi"/>
                <w:b/>
                <w:bCs/>
                <w:color w:val="000000"/>
                <w:sz w:val="28"/>
                <w:szCs w:val="28"/>
                <w:cs/>
              </w:rPr>
            </w:pPr>
          </w:p>
        </w:tc>
        <w:tc>
          <w:tcPr>
            <w:tcW w:w="90" w:type="dxa"/>
          </w:tcPr>
          <w:p w14:paraId="002CDF67" w14:textId="77777777" w:rsidR="00A25C04" w:rsidRPr="00285747" w:rsidRDefault="00A25C04">
            <w:pPr>
              <w:tabs>
                <w:tab w:val="left" w:pos="2160"/>
              </w:tabs>
              <w:spacing w:line="320" w:lineRule="exact"/>
              <w:ind w:left="-54" w:firstLine="54"/>
              <w:contextualSpacing/>
              <w:jc w:val="center"/>
              <w:rPr>
                <w:rFonts w:asciiTheme="majorBidi" w:hAnsiTheme="majorBidi" w:cstheme="majorBidi"/>
                <w:b/>
                <w:bCs/>
                <w:color w:val="000000"/>
                <w:sz w:val="28"/>
                <w:szCs w:val="28"/>
              </w:rPr>
            </w:pPr>
          </w:p>
        </w:tc>
        <w:tc>
          <w:tcPr>
            <w:tcW w:w="1080" w:type="dxa"/>
          </w:tcPr>
          <w:p w14:paraId="548325D2" w14:textId="0C49F749" w:rsidR="00A25C04" w:rsidRPr="00285747" w:rsidRDefault="00106F62">
            <w:pPr>
              <w:tabs>
                <w:tab w:val="left" w:pos="2160"/>
              </w:tabs>
              <w:spacing w:line="320" w:lineRule="exact"/>
              <w:ind w:left="-54" w:firstLine="54"/>
              <w:contextualSpacing/>
              <w:jc w:val="center"/>
              <w:rPr>
                <w:rFonts w:asciiTheme="majorBidi" w:hAnsiTheme="majorBidi" w:cstheme="majorBidi"/>
                <w:b/>
                <w:bCs/>
                <w:color w:val="000000"/>
                <w:sz w:val="28"/>
                <w:szCs w:val="28"/>
              </w:rPr>
            </w:pPr>
            <w:r>
              <w:rPr>
                <w:rFonts w:asciiTheme="majorBidi" w:hAnsiTheme="majorBidi" w:cstheme="majorBidi" w:hint="cs"/>
                <w:b/>
                <w:bCs/>
                <w:color w:val="000000"/>
                <w:sz w:val="28"/>
                <w:szCs w:val="28"/>
                <w:cs/>
              </w:rPr>
              <w:t>ขายธุรกิจ</w:t>
            </w:r>
          </w:p>
        </w:tc>
        <w:tc>
          <w:tcPr>
            <w:tcW w:w="90" w:type="dxa"/>
          </w:tcPr>
          <w:p w14:paraId="464ECAFD" w14:textId="77777777" w:rsidR="00A25C04" w:rsidRPr="00285747" w:rsidRDefault="00A25C04">
            <w:pPr>
              <w:tabs>
                <w:tab w:val="left" w:pos="2160"/>
              </w:tabs>
              <w:spacing w:line="320" w:lineRule="exact"/>
              <w:ind w:left="-54" w:firstLine="54"/>
              <w:contextualSpacing/>
              <w:jc w:val="center"/>
              <w:rPr>
                <w:rFonts w:asciiTheme="majorBidi" w:hAnsiTheme="majorBidi" w:cstheme="majorBidi"/>
                <w:b/>
                <w:bCs/>
                <w:color w:val="000000"/>
                <w:sz w:val="28"/>
                <w:szCs w:val="28"/>
              </w:rPr>
            </w:pPr>
          </w:p>
        </w:tc>
        <w:tc>
          <w:tcPr>
            <w:tcW w:w="990" w:type="dxa"/>
          </w:tcPr>
          <w:p w14:paraId="57CE3675" w14:textId="77777777" w:rsidR="00A25C04" w:rsidRPr="00285747" w:rsidRDefault="00A25C04">
            <w:pPr>
              <w:tabs>
                <w:tab w:val="left" w:pos="2160"/>
              </w:tabs>
              <w:spacing w:line="320" w:lineRule="exact"/>
              <w:ind w:left="-54" w:firstLine="54"/>
              <w:contextualSpacing/>
              <w:jc w:val="center"/>
              <w:rPr>
                <w:rFonts w:asciiTheme="majorBidi" w:hAnsiTheme="majorBidi" w:cstheme="majorBidi"/>
                <w:b/>
                <w:bCs/>
                <w:color w:val="000000"/>
                <w:sz w:val="28"/>
                <w:szCs w:val="28"/>
              </w:rPr>
            </w:pPr>
            <w:r w:rsidRPr="00285747">
              <w:rPr>
                <w:rFonts w:asciiTheme="majorBidi" w:hAnsiTheme="majorBidi" w:cstheme="majorBidi"/>
                <w:b/>
                <w:bCs/>
                <w:color w:val="000000"/>
                <w:sz w:val="28"/>
                <w:szCs w:val="28"/>
                <w:cs/>
              </w:rPr>
              <w:t>ณ วันที่</w:t>
            </w:r>
          </w:p>
        </w:tc>
      </w:tr>
      <w:tr w:rsidR="002C76A5" w:rsidRPr="00285747" w14:paraId="78197E7D" w14:textId="77777777" w:rsidTr="00D95941">
        <w:trPr>
          <w:trHeight w:val="17"/>
        </w:trPr>
        <w:tc>
          <w:tcPr>
            <w:tcW w:w="2700" w:type="dxa"/>
            <w:gridSpan w:val="2"/>
          </w:tcPr>
          <w:p w14:paraId="72252E3D" w14:textId="77777777" w:rsidR="00A25C04" w:rsidRPr="00285747" w:rsidRDefault="00A25C04">
            <w:pPr>
              <w:tabs>
                <w:tab w:val="left" w:pos="2160"/>
              </w:tabs>
              <w:spacing w:line="320" w:lineRule="exact"/>
              <w:ind w:left="-54" w:right="65"/>
              <w:contextualSpacing/>
              <w:jc w:val="center"/>
              <w:rPr>
                <w:rFonts w:asciiTheme="majorBidi" w:hAnsiTheme="majorBidi" w:cstheme="majorBidi"/>
                <w:b/>
                <w:bCs/>
                <w:color w:val="000000"/>
                <w:sz w:val="28"/>
                <w:szCs w:val="28"/>
              </w:rPr>
            </w:pPr>
          </w:p>
        </w:tc>
        <w:tc>
          <w:tcPr>
            <w:tcW w:w="990" w:type="dxa"/>
          </w:tcPr>
          <w:p w14:paraId="176BD592" w14:textId="77777777" w:rsidR="00A25C04" w:rsidRPr="00285747" w:rsidRDefault="00A25C04">
            <w:pPr>
              <w:tabs>
                <w:tab w:val="left" w:pos="2160"/>
              </w:tabs>
              <w:spacing w:line="320" w:lineRule="exact"/>
              <w:ind w:left="-54" w:firstLine="54"/>
              <w:contextualSpacing/>
              <w:jc w:val="center"/>
              <w:rPr>
                <w:rFonts w:asciiTheme="majorBidi" w:hAnsiTheme="majorBidi" w:cstheme="majorBidi"/>
                <w:b/>
                <w:bCs/>
                <w:color w:val="000000"/>
                <w:sz w:val="28"/>
                <w:szCs w:val="28"/>
                <w:cs/>
              </w:rPr>
            </w:pPr>
            <w:r w:rsidRPr="005715CE">
              <w:rPr>
                <w:rFonts w:asciiTheme="majorBidi" w:hAnsiTheme="majorBidi" w:cstheme="majorBidi"/>
                <w:b/>
                <w:bCs/>
                <w:color w:val="000000"/>
                <w:sz w:val="28"/>
                <w:szCs w:val="28"/>
              </w:rPr>
              <w:t>1</w:t>
            </w:r>
            <w:r w:rsidRPr="00285747">
              <w:rPr>
                <w:rFonts w:asciiTheme="majorBidi" w:hAnsiTheme="majorBidi" w:cstheme="majorBidi"/>
                <w:b/>
                <w:bCs/>
                <w:color w:val="000000"/>
                <w:sz w:val="28"/>
                <w:szCs w:val="28"/>
                <w:cs/>
              </w:rPr>
              <w:t xml:space="preserve"> มกราคม</w:t>
            </w:r>
          </w:p>
        </w:tc>
        <w:tc>
          <w:tcPr>
            <w:tcW w:w="90" w:type="dxa"/>
          </w:tcPr>
          <w:p w14:paraId="1EECFBD0" w14:textId="77777777" w:rsidR="00A25C04" w:rsidRPr="00285747" w:rsidRDefault="00A25C04">
            <w:pPr>
              <w:tabs>
                <w:tab w:val="left" w:pos="2160"/>
              </w:tabs>
              <w:spacing w:line="320" w:lineRule="exact"/>
              <w:ind w:left="-54" w:firstLine="54"/>
              <w:contextualSpacing/>
              <w:jc w:val="center"/>
              <w:rPr>
                <w:rFonts w:asciiTheme="majorBidi" w:hAnsiTheme="majorBidi" w:cstheme="majorBidi"/>
                <w:b/>
                <w:bCs/>
                <w:color w:val="000000"/>
                <w:sz w:val="28"/>
                <w:szCs w:val="28"/>
              </w:rPr>
            </w:pPr>
          </w:p>
        </w:tc>
        <w:tc>
          <w:tcPr>
            <w:tcW w:w="900" w:type="dxa"/>
          </w:tcPr>
          <w:p w14:paraId="04850FC4" w14:textId="77777777" w:rsidR="00A25C04" w:rsidRPr="00285747" w:rsidRDefault="00A25C04">
            <w:pPr>
              <w:tabs>
                <w:tab w:val="left" w:pos="2160"/>
              </w:tabs>
              <w:spacing w:line="320" w:lineRule="exact"/>
              <w:ind w:left="-54" w:firstLine="54"/>
              <w:contextualSpacing/>
              <w:jc w:val="center"/>
              <w:rPr>
                <w:rFonts w:asciiTheme="majorBidi" w:hAnsiTheme="majorBidi" w:cstheme="majorBidi"/>
                <w:b/>
                <w:bCs/>
                <w:color w:val="000000"/>
                <w:sz w:val="28"/>
                <w:szCs w:val="28"/>
              </w:rPr>
            </w:pPr>
          </w:p>
        </w:tc>
        <w:tc>
          <w:tcPr>
            <w:tcW w:w="90" w:type="dxa"/>
          </w:tcPr>
          <w:p w14:paraId="7FBA8454" w14:textId="77777777" w:rsidR="00A25C04" w:rsidRPr="00285747" w:rsidRDefault="00A25C04">
            <w:pPr>
              <w:tabs>
                <w:tab w:val="left" w:pos="2160"/>
              </w:tabs>
              <w:spacing w:line="320" w:lineRule="exact"/>
              <w:ind w:left="-54" w:firstLine="54"/>
              <w:contextualSpacing/>
              <w:jc w:val="center"/>
              <w:rPr>
                <w:rFonts w:asciiTheme="majorBidi" w:hAnsiTheme="majorBidi" w:cstheme="majorBidi"/>
                <w:b/>
                <w:bCs/>
                <w:color w:val="000000"/>
                <w:sz w:val="28"/>
                <w:szCs w:val="28"/>
              </w:rPr>
            </w:pPr>
          </w:p>
        </w:tc>
        <w:tc>
          <w:tcPr>
            <w:tcW w:w="990" w:type="dxa"/>
          </w:tcPr>
          <w:p w14:paraId="31737836" w14:textId="77777777" w:rsidR="00A25C04" w:rsidRPr="00285747" w:rsidRDefault="00A25C04">
            <w:pPr>
              <w:tabs>
                <w:tab w:val="left" w:pos="2160"/>
              </w:tabs>
              <w:spacing w:line="320" w:lineRule="exact"/>
              <w:ind w:left="-54" w:firstLine="54"/>
              <w:contextualSpacing/>
              <w:jc w:val="center"/>
              <w:rPr>
                <w:rFonts w:asciiTheme="majorBidi" w:hAnsiTheme="majorBidi" w:cstheme="majorBidi"/>
                <w:b/>
                <w:bCs/>
                <w:color w:val="000000"/>
                <w:sz w:val="28"/>
                <w:szCs w:val="28"/>
              </w:rPr>
            </w:pPr>
          </w:p>
        </w:tc>
        <w:tc>
          <w:tcPr>
            <w:tcW w:w="90" w:type="dxa"/>
          </w:tcPr>
          <w:p w14:paraId="35D78676" w14:textId="77777777" w:rsidR="00A25C04" w:rsidRPr="00285747" w:rsidRDefault="00A25C04">
            <w:pPr>
              <w:tabs>
                <w:tab w:val="left" w:pos="2160"/>
              </w:tabs>
              <w:spacing w:line="320" w:lineRule="exact"/>
              <w:ind w:left="-54" w:firstLine="54"/>
              <w:contextualSpacing/>
              <w:jc w:val="center"/>
              <w:rPr>
                <w:rFonts w:asciiTheme="majorBidi" w:hAnsiTheme="majorBidi" w:cstheme="majorBidi"/>
                <w:b/>
                <w:bCs/>
                <w:color w:val="000000"/>
                <w:sz w:val="28"/>
                <w:szCs w:val="28"/>
              </w:rPr>
            </w:pPr>
          </w:p>
        </w:tc>
        <w:tc>
          <w:tcPr>
            <w:tcW w:w="900" w:type="dxa"/>
          </w:tcPr>
          <w:p w14:paraId="284E245A" w14:textId="77777777" w:rsidR="00A25C04" w:rsidRPr="00285747" w:rsidRDefault="00A25C04">
            <w:pPr>
              <w:tabs>
                <w:tab w:val="left" w:pos="2160"/>
              </w:tabs>
              <w:spacing w:line="320" w:lineRule="exact"/>
              <w:ind w:left="-54" w:firstLine="54"/>
              <w:contextualSpacing/>
              <w:jc w:val="center"/>
              <w:rPr>
                <w:rFonts w:asciiTheme="majorBidi" w:hAnsiTheme="majorBidi" w:cstheme="majorBidi"/>
                <w:b/>
                <w:bCs/>
                <w:color w:val="000000"/>
                <w:sz w:val="28"/>
                <w:szCs w:val="28"/>
              </w:rPr>
            </w:pPr>
          </w:p>
        </w:tc>
        <w:tc>
          <w:tcPr>
            <w:tcW w:w="90" w:type="dxa"/>
          </w:tcPr>
          <w:p w14:paraId="58D54F1C" w14:textId="77777777" w:rsidR="00A25C04" w:rsidRPr="00285747" w:rsidRDefault="00A25C04">
            <w:pPr>
              <w:tabs>
                <w:tab w:val="left" w:pos="2160"/>
              </w:tabs>
              <w:spacing w:line="320" w:lineRule="exact"/>
              <w:ind w:left="-54" w:firstLine="54"/>
              <w:contextualSpacing/>
              <w:jc w:val="center"/>
              <w:rPr>
                <w:rFonts w:asciiTheme="majorBidi" w:hAnsiTheme="majorBidi" w:cstheme="majorBidi"/>
                <w:b/>
                <w:bCs/>
                <w:color w:val="000000"/>
                <w:sz w:val="28"/>
                <w:szCs w:val="28"/>
              </w:rPr>
            </w:pPr>
          </w:p>
        </w:tc>
        <w:tc>
          <w:tcPr>
            <w:tcW w:w="1080" w:type="dxa"/>
          </w:tcPr>
          <w:p w14:paraId="0A48CAC7" w14:textId="77777777" w:rsidR="00A25C04" w:rsidRPr="00285747" w:rsidRDefault="00A25C04">
            <w:pPr>
              <w:tabs>
                <w:tab w:val="left" w:pos="2160"/>
              </w:tabs>
              <w:spacing w:line="320" w:lineRule="exact"/>
              <w:ind w:left="-54" w:firstLine="54"/>
              <w:contextualSpacing/>
              <w:jc w:val="center"/>
              <w:rPr>
                <w:rFonts w:asciiTheme="majorBidi" w:hAnsiTheme="majorBidi" w:cstheme="majorBidi"/>
                <w:b/>
                <w:bCs/>
                <w:color w:val="000000"/>
                <w:sz w:val="28"/>
                <w:szCs w:val="28"/>
              </w:rPr>
            </w:pPr>
          </w:p>
        </w:tc>
        <w:tc>
          <w:tcPr>
            <w:tcW w:w="90" w:type="dxa"/>
          </w:tcPr>
          <w:p w14:paraId="2597F376" w14:textId="77777777" w:rsidR="00A25C04" w:rsidRPr="00285747" w:rsidRDefault="00A25C04">
            <w:pPr>
              <w:tabs>
                <w:tab w:val="left" w:pos="2160"/>
              </w:tabs>
              <w:spacing w:line="320" w:lineRule="exact"/>
              <w:ind w:left="-54" w:firstLine="54"/>
              <w:contextualSpacing/>
              <w:jc w:val="center"/>
              <w:rPr>
                <w:rFonts w:asciiTheme="majorBidi" w:hAnsiTheme="majorBidi" w:cstheme="majorBidi"/>
                <w:b/>
                <w:bCs/>
                <w:color w:val="000000"/>
                <w:sz w:val="28"/>
                <w:szCs w:val="28"/>
              </w:rPr>
            </w:pPr>
          </w:p>
        </w:tc>
        <w:tc>
          <w:tcPr>
            <w:tcW w:w="990" w:type="dxa"/>
          </w:tcPr>
          <w:p w14:paraId="5163AE10" w14:textId="77777777" w:rsidR="00A25C04" w:rsidRPr="00285747" w:rsidRDefault="00A25C04">
            <w:pPr>
              <w:tabs>
                <w:tab w:val="left" w:pos="2160"/>
              </w:tabs>
              <w:spacing w:line="320" w:lineRule="exact"/>
              <w:ind w:left="-54" w:firstLine="54"/>
              <w:contextualSpacing/>
              <w:jc w:val="center"/>
              <w:rPr>
                <w:rFonts w:asciiTheme="majorBidi" w:hAnsiTheme="majorBidi" w:cstheme="majorBidi"/>
                <w:b/>
                <w:bCs/>
                <w:color w:val="000000"/>
                <w:sz w:val="28"/>
                <w:szCs w:val="28"/>
              </w:rPr>
            </w:pPr>
            <w:r w:rsidRPr="005715CE">
              <w:rPr>
                <w:rFonts w:asciiTheme="majorBidi" w:hAnsiTheme="majorBidi" w:cstheme="majorBidi"/>
                <w:b/>
                <w:bCs/>
                <w:color w:val="000000"/>
                <w:sz w:val="28"/>
                <w:szCs w:val="28"/>
              </w:rPr>
              <w:t>31</w:t>
            </w:r>
            <w:r w:rsidRPr="00285747">
              <w:rPr>
                <w:rFonts w:asciiTheme="majorBidi" w:hAnsiTheme="majorBidi" w:cstheme="majorBidi"/>
                <w:b/>
                <w:bCs/>
                <w:color w:val="000000"/>
                <w:sz w:val="28"/>
                <w:szCs w:val="28"/>
                <w:cs/>
              </w:rPr>
              <w:t xml:space="preserve"> ธันวาคม</w:t>
            </w:r>
          </w:p>
        </w:tc>
      </w:tr>
      <w:tr w:rsidR="002C76A5" w:rsidRPr="00285747" w14:paraId="2AED022C" w14:textId="77777777" w:rsidTr="00D95941">
        <w:trPr>
          <w:trHeight w:val="17"/>
        </w:trPr>
        <w:tc>
          <w:tcPr>
            <w:tcW w:w="2700" w:type="dxa"/>
            <w:gridSpan w:val="2"/>
          </w:tcPr>
          <w:p w14:paraId="05168A15" w14:textId="55B01BFE" w:rsidR="00A25C04" w:rsidRPr="00285747" w:rsidRDefault="00A25C04">
            <w:pPr>
              <w:tabs>
                <w:tab w:val="left" w:pos="2160"/>
              </w:tabs>
              <w:spacing w:line="320" w:lineRule="exact"/>
              <w:ind w:left="532" w:right="65" w:hanging="442"/>
              <w:contextualSpacing/>
              <w:rPr>
                <w:rFonts w:asciiTheme="majorBidi" w:hAnsiTheme="majorBidi" w:cstheme="majorBidi"/>
                <w:b/>
                <w:bCs/>
                <w:color w:val="000000"/>
                <w:sz w:val="28"/>
                <w:szCs w:val="28"/>
              </w:rPr>
            </w:pPr>
            <w:r w:rsidRPr="00F20D75">
              <w:rPr>
                <w:rFonts w:asciiTheme="majorBidi" w:hAnsiTheme="majorBidi" w:cstheme="majorBidi"/>
                <w:b/>
                <w:bCs/>
                <w:color w:val="000000"/>
                <w:sz w:val="28"/>
                <w:szCs w:val="28"/>
                <w:cs/>
              </w:rPr>
              <w:t xml:space="preserve">ณ วันที </w:t>
            </w:r>
            <w:r w:rsidRPr="005715CE">
              <w:rPr>
                <w:rFonts w:asciiTheme="majorBidi" w:hAnsiTheme="majorBidi" w:cstheme="majorBidi"/>
                <w:b/>
                <w:bCs/>
                <w:color w:val="000000"/>
                <w:sz w:val="28"/>
                <w:szCs w:val="28"/>
              </w:rPr>
              <w:t>31</w:t>
            </w:r>
            <w:r w:rsidRPr="00285747">
              <w:rPr>
                <w:rFonts w:asciiTheme="majorBidi" w:hAnsiTheme="majorBidi" w:cstheme="majorBidi"/>
                <w:b/>
                <w:bCs/>
                <w:color w:val="000000"/>
                <w:sz w:val="28"/>
                <w:szCs w:val="28"/>
              </w:rPr>
              <w:t xml:space="preserve"> </w:t>
            </w:r>
            <w:r w:rsidRPr="00285747">
              <w:rPr>
                <w:rFonts w:asciiTheme="majorBidi" w:hAnsiTheme="majorBidi" w:cstheme="majorBidi"/>
                <w:b/>
                <w:bCs/>
                <w:color w:val="000000"/>
                <w:sz w:val="28"/>
                <w:szCs w:val="28"/>
                <w:cs/>
              </w:rPr>
              <w:t>ธันวาคม</w:t>
            </w:r>
            <w:r w:rsidRPr="00F20D75">
              <w:rPr>
                <w:rFonts w:asciiTheme="majorBidi" w:hAnsiTheme="majorBidi" w:cstheme="majorBidi"/>
                <w:b/>
                <w:bCs/>
                <w:color w:val="000000"/>
                <w:sz w:val="28"/>
                <w:szCs w:val="28"/>
                <w:cs/>
              </w:rPr>
              <w:t xml:space="preserve"> </w:t>
            </w:r>
            <w:r w:rsidRPr="005715CE">
              <w:rPr>
                <w:rFonts w:asciiTheme="majorBidi" w:hAnsiTheme="majorBidi" w:cstheme="majorBidi"/>
                <w:b/>
                <w:bCs/>
                <w:color w:val="000000"/>
                <w:sz w:val="28"/>
                <w:szCs w:val="28"/>
              </w:rPr>
              <w:t>256</w:t>
            </w:r>
            <w:r>
              <w:rPr>
                <w:rFonts w:asciiTheme="majorBidi" w:hAnsiTheme="majorBidi" w:cstheme="majorBidi"/>
                <w:b/>
                <w:bCs/>
                <w:color w:val="000000"/>
                <w:sz w:val="28"/>
                <w:szCs w:val="28"/>
              </w:rPr>
              <w:t>8</w:t>
            </w:r>
          </w:p>
        </w:tc>
        <w:tc>
          <w:tcPr>
            <w:tcW w:w="990" w:type="dxa"/>
          </w:tcPr>
          <w:p w14:paraId="4CBC0718" w14:textId="77777777" w:rsidR="00A25C04" w:rsidRPr="00285747" w:rsidRDefault="00A25C04">
            <w:pPr>
              <w:tabs>
                <w:tab w:val="left" w:pos="2160"/>
              </w:tabs>
              <w:spacing w:line="320" w:lineRule="exact"/>
              <w:ind w:left="-54" w:firstLine="54"/>
              <w:contextualSpacing/>
              <w:jc w:val="center"/>
              <w:rPr>
                <w:rFonts w:asciiTheme="majorBidi" w:hAnsiTheme="majorBidi" w:cstheme="majorBidi"/>
                <w:b/>
                <w:bCs/>
                <w:color w:val="000000"/>
                <w:sz w:val="28"/>
                <w:szCs w:val="28"/>
              </w:rPr>
            </w:pPr>
            <w:r w:rsidRPr="005715CE">
              <w:rPr>
                <w:rFonts w:asciiTheme="majorBidi" w:hAnsiTheme="majorBidi" w:cstheme="majorBidi"/>
                <w:b/>
                <w:bCs/>
                <w:color w:val="000000"/>
                <w:sz w:val="28"/>
                <w:szCs w:val="28"/>
              </w:rPr>
              <w:t>256</w:t>
            </w:r>
            <w:r>
              <w:rPr>
                <w:rFonts w:asciiTheme="majorBidi" w:hAnsiTheme="majorBidi" w:cstheme="majorBidi"/>
                <w:b/>
                <w:bCs/>
                <w:color w:val="000000"/>
                <w:sz w:val="28"/>
                <w:szCs w:val="28"/>
              </w:rPr>
              <w:t>8</w:t>
            </w:r>
          </w:p>
        </w:tc>
        <w:tc>
          <w:tcPr>
            <w:tcW w:w="90" w:type="dxa"/>
          </w:tcPr>
          <w:p w14:paraId="6468F7C9" w14:textId="77777777" w:rsidR="00A25C04" w:rsidRPr="00285747" w:rsidRDefault="00A25C04">
            <w:pPr>
              <w:tabs>
                <w:tab w:val="left" w:pos="2160"/>
              </w:tabs>
              <w:spacing w:line="320" w:lineRule="exact"/>
              <w:ind w:left="-54" w:firstLine="54"/>
              <w:contextualSpacing/>
              <w:jc w:val="center"/>
              <w:rPr>
                <w:rFonts w:asciiTheme="majorBidi" w:hAnsiTheme="majorBidi" w:cstheme="majorBidi"/>
                <w:b/>
                <w:bCs/>
                <w:color w:val="000000"/>
                <w:sz w:val="28"/>
                <w:szCs w:val="28"/>
              </w:rPr>
            </w:pPr>
          </w:p>
        </w:tc>
        <w:tc>
          <w:tcPr>
            <w:tcW w:w="900" w:type="dxa"/>
          </w:tcPr>
          <w:p w14:paraId="29F6D295" w14:textId="77777777" w:rsidR="00A25C04" w:rsidRPr="00285747" w:rsidRDefault="00A25C04">
            <w:pPr>
              <w:tabs>
                <w:tab w:val="left" w:pos="2160"/>
              </w:tabs>
              <w:spacing w:line="320" w:lineRule="exact"/>
              <w:ind w:left="-54" w:firstLine="54"/>
              <w:contextualSpacing/>
              <w:jc w:val="center"/>
              <w:rPr>
                <w:rFonts w:asciiTheme="majorBidi" w:hAnsiTheme="majorBidi" w:cstheme="majorBidi"/>
                <w:b/>
                <w:bCs/>
                <w:color w:val="000000"/>
                <w:sz w:val="28"/>
                <w:szCs w:val="28"/>
              </w:rPr>
            </w:pPr>
          </w:p>
        </w:tc>
        <w:tc>
          <w:tcPr>
            <w:tcW w:w="90" w:type="dxa"/>
          </w:tcPr>
          <w:p w14:paraId="7CF95B91" w14:textId="77777777" w:rsidR="00A25C04" w:rsidRPr="00285747" w:rsidRDefault="00A25C04">
            <w:pPr>
              <w:tabs>
                <w:tab w:val="left" w:pos="2160"/>
              </w:tabs>
              <w:spacing w:line="320" w:lineRule="exact"/>
              <w:ind w:left="-54" w:firstLine="54"/>
              <w:contextualSpacing/>
              <w:jc w:val="center"/>
              <w:rPr>
                <w:rFonts w:asciiTheme="majorBidi" w:hAnsiTheme="majorBidi" w:cstheme="majorBidi"/>
                <w:b/>
                <w:bCs/>
                <w:color w:val="000000"/>
                <w:sz w:val="28"/>
                <w:szCs w:val="28"/>
              </w:rPr>
            </w:pPr>
          </w:p>
        </w:tc>
        <w:tc>
          <w:tcPr>
            <w:tcW w:w="990" w:type="dxa"/>
          </w:tcPr>
          <w:p w14:paraId="053AC7C9" w14:textId="77777777" w:rsidR="00A25C04" w:rsidRPr="00285747" w:rsidRDefault="00A25C04">
            <w:pPr>
              <w:tabs>
                <w:tab w:val="left" w:pos="2160"/>
              </w:tabs>
              <w:spacing w:line="320" w:lineRule="exact"/>
              <w:ind w:left="-54" w:firstLine="54"/>
              <w:contextualSpacing/>
              <w:jc w:val="center"/>
              <w:rPr>
                <w:rFonts w:asciiTheme="majorBidi" w:hAnsiTheme="majorBidi" w:cstheme="majorBidi"/>
                <w:b/>
                <w:bCs/>
                <w:color w:val="000000"/>
                <w:sz w:val="28"/>
                <w:szCs w:val="28"/>
              </w:rPr>
            </w:pPr>
          </w:p>
        </w:tc>
        <w:tc>
          <w:tcPr>
            <w:tcW w:w="90" w:type="dxa"/>
          </w:tcPr>
          <w:p w14:paraId="3B0F121B" w14:textId="77777777" w:rsidR="00A25C04" w:rsidRPr="00285747" w:rsidRDefault="00A25C04">
            <w:pPr>
              <w:tabs>
                <w:tab w:val="left" w:pos="2160"/>
              </w:tabs>
              <w:spacing w:line="320" w:lineRule="exact"/>
              <w:ind w:left="-54" w:firstLine="54"/>
              <w:contextualSpacing/>
              <w:jc w:val="center"/>
              <w:rPr>
                <w:rFonts w:asciiTheme="majorBidi" w:hAnsiTheme="majorBidi" w:cstheme="majorBidi"/>
                <w:b/>
                <w:bCs/>
                <w:color w:val="000000"/>
                <w:sz w:val="28"/>
                <w:szCs w:val="28"/>
              </w:rPr>
            </w:pPr>
          </w:p>
        </w:tc>
        <w:tc>
          <w:tcPr>
            <w:tcW w:w="900" w:type="dxa"/>
          </w:tcPr>
          <w:p w14:paraId="4C367677" w14:textId="77777777" w:rsidR="00A25C04" w:rsidRPr="00285747" w:rsidRDefault="00A25C04">
            <w:pPr>
              <w:tabs>
                <w:tab w:val="left" w:pos="2160"/>
              </w:tabs>
              <w:spacing w:line="320" w:lineRule="exact"/>
              <w:ind w:left="-54" w:firstLine="54"/>
              <w:contextualSpacing/>
              <w:jc w:val="center"/>
              <w:rPr>
                <w:rFonts w:asciiTheme="majorBidi" w:hAnsiTheme="majorBidi" w:cstheme="majorBidi"/>
                <w:b/>
                <w:bCs/>
                <w:color w:val="000000"/>
                <w:sz w:val="28"/>
                <w:szCs w:val="28"/>
              </w:rPr>
            </w:pPr>
          </w:p>
        </w:tc>
        <w:tc>
          <w:tcPr>
            <w:tcW w:w="90" w:type="dxa"/>
          </w:tcPr>
          <w:p w14:paraId="606B9935" w14:textId="77777777" w:rsidR="00A25C04" w:rsidRPr="00285747" w:rsidRDefault="00A25C04">
            <w:pPr>
              <w:tabs>
                <w:tab w:val="left" w:pos="2160"/>
              </w:tabs>
              <w:spacing w:line="320" w:lineRule="exact"/>
              <w:ind w:left="-54" w:firstLine="54"/>
              <w:contextualSpacing/>
              <w:jc w:val="center"/>
              <w:rPr>
                <w:rFonts w:asciiTheme="majorBidi" w:hAnsiTheme="majorBidi" w:cstheme="majorBidi"/>
                <w:b/>
                <w:bCs/>
                <w:color w:val="000000"/>
                <w:sz w:val="28"/>
                <w:szCs w:val="28"/>
              </w:rPr>
            </w:pPr>
          </w:p>
        </w:tc>
        <w:tc>
          <w:tcPr>
            <w:tcW w:w="1080" w:type="dxa"/>
          </w:tcPr>
          <w:p w14:paraId="1AE16843" w14:textId="77777777" w:rsidR="00A25C04" w:rsidRPr="00285747" w:rsidRDefault="00A25C04">
            <w:pPr>
              <w:tabs>
                <w:tab w:val="left" w:pos="2160"/>
              </w:tabs>
              <w:spacing w:line="320" w:lineRule="exact"/>
              <w:ind w:left="-54" w:firstLine="54"/>
              <w:contextualSpacing/>
              <w:jc w:val="center"/>
              <w:rPr>
                <w:rFonts w:asciiTheme="majorBidi" w:hAnsiTheme="majorBidi" w:cstheme="majorBidi"/>
                <w:b/>
                <w:bCs/>
                <w:color w:val="000000"/>
                <w:sz w:val="28"/>
                <w:szCs w:val="28"/>
              </w:rPr>
            </w:pPr>
          </w:p>
        </w:tc>
        <w:tc>
          <w:tcPr>
            <w:tcW w:w="90" w:type="dxa"/>
          </w:tcPr>
          <w:p w14:paraId="54699C4B" w14:textId="77777777" w:rsidR="00A25C04" w:rsidRPr="00285747" w:rsidRDefault="00A25C04">
            <w:pPr>
              <w:tabs>
                <w:tab w:val="left" w:pos="2160"/>
              </w:tabs>
              <w:spacing w:line="320" w:lineRule="exact"/>
              <w:ind w:left="-54" w:firstLine="54"/>
              <w:contextualSpacing/>
              <w:jc w:val="center"/>
              <w:rPr>
                <w:rFonts w:asciiTheme="majorBidi" w:hAnsiTheme="majorBidi" w:cstheme="majorBidi"/>
                <w:b/>
                <w:bCs/>
                <w:color w:val="000000"/>
                <w:sz w:val="28"/>
                <w:szCs w:val="28"/>
              </w:rPr>
            </w:pPr>
          </w:p>
        </w:tc>
        <w:tc>
          <w:tcPr>
            <w:tcW w:w="990" w:type="dxa"/>
          </w:tcPr>
          <w:p w14:paraId="729DCDCC" w14:textId="77777777" w:rsidR="00A25C04" w:rsidRPr="00285747" w:rsidRDefault="00A25C04">
            <w:pPr>
              <w:tabs>
                <w:tab w:val="left" w:pos="2160"/>
              </w:tabs>
              <w:spacing w:line="320" w:lineRule="exact"/>
              <w:ind w:left="-54" w:firstLine="54"/>
              <w:contextualSpacing/>
              <w:jc w:val="center"/>
              <w:rPr>
                <w:rFonts w:asciiTheme="majorBidi" w:hAnsiTheme="majorBidi" w:cstheme="majorBidi"/>
                <w:b/>
                <w:bCs/>
                <w:color w:val="000000"/>
                <w:sz w:val="28"/>
                <w:szCs w:val="28"/>
              </w:rPr>
            </w:pPr>
            <w:r w:rsidRPr="005715CE">
              <w:rPr>
                <w:rFonts w:asciiTheme="majorBidi" w:hAnsiTheme="majorBidi" w:cstheme="majorBidi"/>
                <w:b/>
                <w:bCs/>
                <w:color w:val="000000"/>
                <w:sz w:val="28"/>
                <w:szCs w:val="28"/>
              </w:rPr>
              <w:t>256</w:t>
            </w:r>
            <w:r>
              <w:rPr>
                <w:rFonts w:asciiTheme="majorBidi" w:hAnsiTheme="majorBidi" w:cstheme="majorBidi"/>
                <w:b/>
                <w:bCs/>
                <w:color w:val="000000"/>
                <w:sz w:val="28"/>
                <w:szCs w:val="28"/>
              </w:rPr>
              <w:t>8</w:t>
            </w:r>
          </w:p>
        </w:tc>
      </w:tr>
      <w:tr w:rsidR="002C76A5" w:rsidRPr="00285747" w14:paraId="29C769BC" w14:textId="77777777" w:rsidTr="00D95941">
        <w:trPr>
          <w:trHeight w:val="17"/>
        </w:trPr>
        <w:tc>
          <w:tcPr>
            <w:tcW w:w="2700" w:type="dxa"/>
            <w:gridSpan w:val="2"/>
          </w:tcPr>
          <w:p w14:paraId="61791D96" w14:textId="77777777" w:rsidR="00A25C04" w:rsidRPr="00285747" w:rsidRDefault="00A25C04">
            <w:pPr>
              <w:tabs>
                <w:tab w:val="left" w:pos="2160"/>
              </w:tabs>
              <w:spacing w:line="320" w:lineRule="exact"/>
              <w:ind w:left="532" w:right="65" w:hanging="442"/>
              <w:contextualSpacing/>
              <w:rPr>
                <w:rFonts w:asciiTheme="majorBidi" w:hAnsiTheme="majorBidi" w:cstheme="majorBidi"/>
                <w:b/>
                <w:bCs/>
                <w:color w:val="000000"/>
                <w:sz w:val="28"/>
                <w:szCs w:val="28"/>
              </w:rPr>
            </w:pPr>
            <w:r w:rsidRPr="00285747">
              <w:rPr>
                <w:rFonts w:asciiTheme="majorBidi" w:hAnsiTheme="majorBidi" w:cstheme="majorBidi"/>
                <w:b/>
                <w:bCs/>
                <w:color w:val="000000"/>
                <w:sz w:val="28"/>
                <w:szCs w:val="28"/>
                <w:cs/>
              </w:rPr>
              <w:t xml:space="preserve">ราคาทุน </w:t>
            </w:r>
          </w:p>
        </w:tc>
        <w:tc>
          <w:tcPr>
            <w:tcW w:w="990" w:type="dxa"/>
          </w:tcPr>
          <w:p w14:paraId="7E70E7E5" w14:textId="77777777" w:rsidR="00A25C04" w:rsidRPr="00285747" w:rsidRDefault="00A25C04">
            <w:pPr>
              <w:pStyle w:val="a2"/>
              <w:tabs>
                <w:tab w:val="decimal" w:pos="1080"/>
              </w:tabs>
              <w:spacing w:line="320" w:lineRule="exact"/>
              <w:ind w:right="43"/>
              <w:rPr>
                <w:rFonts w:asciiTheme="majorBidi" w:eastAsia="Angsana New" w:hAnsiTheme="majorBidi" w:cstheme="majorBidi"/>
                <w:color w:val="auto"/>
                <w:lang w:val="en-US"/>
              </w:rPr>
            </w:pPr>
          </w:p>
        </w:tc>
        <w:tc>
          <w:tcPr>
            <w:tcW w:w="90" w:type="dxa"/>
          </w:tcPr>
          <w:p w14:paraId="4C7D2551" w14:textId="77777777" w:rsidR="00A25C04" w:rsidRPr="00285747" w:rsidRDefault="00A25C04">
            <w:pPr>
              <w:pStyle w:val="a2"/>
              <w:tabs>
                <w:tab w:val="decimal" w:pos="1080"/>
              </w:tabs>
              <w:spacing w:line="320" w:lineRule="exact"/>
              <w:ind w:right="43"/>
              <w:rPr>
                <w:rFonts w:asciiTheme="majorBidi" w:eastAsia="Angsana New" w:hAnsiTheme="majorBidi" w:cstheme="majorBidi"/>
                <w:color w:val="auto"/>
                <w:lang w:val="en-US"/>
              </w:rPr>
            </w:pPr>
          </w:p>
        </w:tc>
        <w:tc>
          <w:tcPr>
            <w:tcW w:w="900" w:type="dxa"/>
          </w:tcPr>
          <w:p w14:paraId="780D6844" w14:textId="77777777" w:rsidR="00A25C04" w:rsidRPr="00285747" w:rsidRDefault="00A25C04">
            <w:pPr>
              <w:pStyle w:val="a2"/>
              <w:tabs>
                <w:tab w:val="decimal" w:pos="1080"/>
              </w:tabs>
              <w:spacing w:line="320" w:lineRule="exact"/>
              <w:ind w:right="43"/>
              <w:rPr>
                <w:rFonts w:asciiTheme="majorBidi" w:eastAsia="Angsana New" w:hAnsiTheme="majorBidi" w:cstheme="majorBidi"/>
                <w:color w:val="auto"/>
                <w:lang w:val="en-US"/>
              </w:rPr>
            </w:pPr>
          </w:p>
        </w:tc>
        <w:tc>
          <w:tcPr>
            <w:tcW w:w="90" w:type="dxa"/>
          </w:tcPr>
          <w:p w14:paraId="356602B9" w14:textId="77777777" w:rsidR="00A25C04" w:rsidRPr="00285747" w:rsidRDefault="00A25C04">
            <w:pPr>
              <w:pStyle w:val="a2"/>
              <w:tabs>
                <w:tab w:val="decimal" w:pos="1080"/>
              </w:tabs>
              <w:spacing w:line="320" w:lineRule="exact"/>
              <w:ind w:right="43"/>
              <w:rPr>
                <w:rFonts w:asciiTheme="majorBidi" w:eastAsia="Angsana New" w:hAnsiTheme="majorBidi" w:cstheme="majorBidi"/>
                <w:color w:val="auto"/>
                <w:lang w:val="en-US"/>
              </w:rPr>
            </w:pPr>
          </w:p>
        </w:tc>
        <w:tc>
          <w:tcPr>
            <w:tcW w:w="990" w:type="dxa"/>
          </w:tcPr>
          <w:p w14:paraId="25833D2A" w14:textId="77777777" w:rsidR="00A25C04" w:rsidRPr="00285747" w:rsidRDefault="00A25C04">
            <w:pPr>
              <w:pStyle w:val="a2"/>
              <w:tabs>
                <w:tab w:val="decimal" w:pos="1080"/>
              </w:tabs>
              <w:spacing w:line="320" w:lineRule="exact"/>
              <w:ind w:right="43"/>
              <w:rPr>
                <w:rFonts w:asciiTheme="majorBidi" w:eastAsia="Angsana New" w:hAnsiTheme="majorBidi" w:cstheme="majorBidi"/>
                <w:color w:val="auto"/>
                <w:lang w:val="en-US"/>
              </w:rPr>
            </w:pPr>
          </w:p>
        </w:tc>
        <w:tc>
          <w:tcPr>
            <w:tcW w:w="90" w:type="dxa"/>
          </w:tcPr>
          <w:p w14:paraId="36CE3273" w14:textId="77777777" w:rsidR="00A25C04" w:rsidRPr="00285747" w:rsidRDefault="00A25C04">
            <w:pPr>
              <w:pStyle w:val="a2"/>
              <w:tabs>
                <w:tab w:val="decimal" w:pos="1080"/>
              </w:tabs>
              <w:spacing w:line="320" w:lineRule="exact"/>
              <w:ind w:right="43"/>
              <w:rPr>
                <w:rFonts w:asciiTheme="majorBidi" w:eastAsia="Angsana New" w:hAnsiTheme="majorBidi" w:cstheme="majorBidi"/>
                <w:color w:val="auto"/>
                <w:lang w:val="en-US"/>
              </w:rPr>
            </w:pPr>
          </w:p>
        </w:tc>
        <w:tc>
          <w:tcPr>
            <w:tcW w:w="900" w:type="dxa"/>
          </w:tcPr>
          <w:p w14:paraId="1F72367A" w14:textId="77777777" w:rsidR="00A25C04" w:rsidRPr="00285747" w:rsidRDefault="00A25C04">
            <w:pPr>
              <w:pStyle w:val="a2"/>
              <w:tabs>
                <w:tab w:val="decimal" w:pos="1080"/>
              </w:tabs>
              <w:spacing w:line="320" w:lineRule="exact"/>
              <w:ind w:right="43"/>
              <w:rPr>
                <w:rFonts w:asciiTheme="majorBidi" w:eastAsia="Angsana New" w:hAnsiTheme="majorBidi" w:cstheme="majorBidi"/>
                <w:color w:val="auto"/>
                <w:lang w:val="en-US"/>
              </w:rPr>
            </w:pPr>
          </w:p>
        </w:tc>
        <w:tc>
          <w:tcPr>
            <w:tcW w:w="90" w:type="dxa"/>
          </w:tcPr>
          <w:p w14:paraId="7BA0B1D8" w14:textId="77777777" w:rsidR="00A25C04" w:rsidRPr="00285747" w:rsidRDefault="00A25C04">
            <w:pPr>
              <w:pStyle w:val="a2"/>
              <w:tabs>
                <w:tab w:val="decimal" w:pos="1080"/>
              </w:tabs>
              <w:spacing w:line="320" w:lineRule="exact"/>
              <w:ind w:right="43"/>
              <w:rPr>
                <w:rFonts w:asciiTheme="majorBidi" w:eastAsia="Angsana New" w:hAnsiTheme="majorBidi" w:cstheme="majorBidi"/>
                <w:color w:val="auto"/>
                <w:lang w:val="en-US"/>
              </w:rPr>
            </w:pPr>
          </w:p>
        </w:tc>
        <w:tc>
          <w:tcPr>
            <w:tcW w:w="1080" w:type="dxa"/>
          </w:tcPr>
          <w:p w14:paraId="5ED3AF44" w14:textId="77777777" w:rsidR="00A25C04" w:rsidRPr="00285747" w:rsidRDefault="00A25C04">
            <w:pPr>
              <w:pStyle w:val="a2"/>
              <w:tabs>
                <w:tab w:val="decimal" w:pos="1080"/>
              </w:tabs>
              <w:spacing w:line="320" w:lineRule="exact"/>
              <w:ind w:right="43"/>
              <w:rPr>
                <w:rFonts w:asciiTheme="majorBidi" w:eastAsia="Angsana New" w:hAnsiTheme="majorBidi" w:cstheme="majorBidi"/>
                <w:color w:val="auto"/>
                <w:lang w:val="en-US"/>
              </w:rPr>
            </w:pPr>
          </w:p>
        </w:tc>
        <w:tc>
          <w:tcPr>
            <w:tcW w:w="90" w:type="dxa"/>
          </w:tcPr>
          <w:p w14:paraId="79F7B105" w14:textId="77777777" w:rsidR="00A25C04" w:rsidRPr="00285747" w:rsidRDefault="00A25C04">
            <w:pPr>
              <w:pStyle w:val="a2"/>
              <w:tabs>
                <w:tab w:val="decimal" w:pos="1080"/>
              </w:tabs>
              <w:spacing w:line="320" w:lineRule="exact"/>
              <w:ind w:right="43"/>
              <w:rPr>
                <w:rFonts w:asciiTheme="majorBidi" w:eastAsia="Angsana New" w:hAnsiTheme="majorBidi" w:cstheme="majorBidi"/>
                <w:color w:val="auto"/>
                <w:lang w:val="en-US"/>
              </w:rPr>
            </w:pPr>
          </w:p>
        </w:tc>
        <w:tc>
          <w:tcPr>
            <w:tcW w:w="990" w:type="dxa"/>
          </w:tcPr>
          <w:p w14:paraId="2E4F0D8B" w14:textId="77777777" w:rsidR="00A25C04" w:rsidRPr="00285747" w:rsidRDefault="00A25C04">
            <w:pPr>
              <w:pStyle w:val="a2"/>
              <w:tabs>
                <w:tab w:val="decimal" w:pos="1080"/>
              </w:tabs>
              <w:spacing w:line="320" w:lineRule="exact"/>
              <w:ind w:right="43"/>
              <w:rPr>
                <w:rFonts w:asciiTheme="majorBidi" w:eastAsia="Angsana New" w:hAnsiTheme="majorBidi" w:cstheme="majorBidi"/>
                <w:color w:val="auto"/>
                <w:lang w:val="en-US"/>
              </w:rPr>
            </w:pPr>
          </w:p>
        </w:tc>
      </w:tr>
      <w:tr w:rsidR="002C76A5" w:rsidRPr="00285747" w14:paraId="2DAED024" w14:textId="77777777" w:rsidTr="00D95941">
        <w:trPr>
          <w:trHeight w:val="17"/>
        </w:trPr>
        <w:tc>
          <w:tcPr>
            <w:tcW w:w="2700" w:type="dxa"/>
            <w:gridSpan w:val="2"/>
          </w:tcPr>
          <w:p w14:paraId="62301BC6" w14:textId="77777777" w:rsidR="00A25C04" w:rsidRPr="00285747" w:rsidRDefault="00A25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0" w:right="-108"/>
              <w:rPr>
                <w:rFonts w:asciiTheme="majorBidi" w:hAnsiTheme="majorBidi" w:cstheme="majorBidi"/>
                <w:color w:val="000000"/>
                <w:sz w:val="28"/>
                <w:szCs w:val="28"/>
              </w:rPr>
            </w:pPr>
            <w:r w:rsidRPr="00285747">
              <w:rPr>
                <w:rFonts w:asciiTheme="majorBidi" w:hAnsiTheme="majorBidi" w:cstheme="majorBidi"/>
                <w:sz w:val="28"/>
                <w:szCs w:val="28"/>
                <w:cs/>
              </w:rPr>
              <w:t>ความสัมพันธ์กับลูกค้า</w:t>
            </w:r>
          </w:p>
        </w:tc>
        <w:tc>
          <w:tcPr>
            <w:tcW w:w="990" w:type="dxa"/>
          </w:tcPr>
          <w:p w14:paraId="6AA669E5" w14:textId="77777777" w:rsidR="00A25C04" w:rsidRPr="00285747" w:rsidRDefault="00A25C04">
            <w:pPr>
              <w:pStyle w:val="a2"/>
              <w:tabs>
                <w:tab w:val="decimal" w:pos="1160"/>
              </w:tabs>
              <w:spacing w:line="320" w:lineRule="exact"/>
              <w:ind w:right="43"/>
              <w:rPr>
                <w:rFonts w:asciiTheme="majorBidi" w:eastAsia="Angsana New" w:hAnsiTheme="majorBidi" w:cstheme="majorBidi"/>
                <w:color w:val="auto"/>
                <w:lang w:val="en-US"/>
              </w:rPr>
            </w:pPr>
            <w:r w:rsidRPr="00285747">
              <w:rPr>
                <w:rFonts w:asciiTheme="majorBidi" w:eastAsia="Angsana New" w:hAnsiTheme="majorBidi" w:cstheme="majorBidi"/>
                <w:color w:val="auto"/>
                <w:lang w:val="en-US"/>
              </w:rPr>
              <w:t xml:space="preserve"> </w:t>
            </w:r>
            <w:r w:rsidRPr="005715CE">
              <w:rPr>
                <w:rFonts w:asciiTheme="majorBidi" w:eastAsia="Angsana New" w:hAnsiTheme="majorBidi" w:cstheme="majorBidi"/>
                <w:color w:val="auto"/>
                <w:lang w:val="en-US"/>
              </w:rPr>
              <w:t>35</w:t>
            </w:r>
            <w:r w:rsidRPr="00285747">
              <w:rPr>
                <w:rFonts w:asciiTheme="majorBidi" w:eastAsia="Angsana New" w:hAnsiTheme="majorBidi" w:cstheme="majorBidi"/>
                <w:color w:val="auto"/>
                <w:lang w:val="en-US"/>
              </w:rPr>
              <w:t>,</w:t>
            </w:r>
            <w:r w:rsidRPr="005715CE">
              <w:rPr>
                <w:rFonts w:asciiTheme="majorBidi" w:eastAsia="Angsana New" w:hAnsiTheme="majorBidi" w:cstheme="majorBidi"/>
                <w:color w:val="auto"/>
                <w:lang w:val="en-US"/>
              </w:rPr>
              <w:t>861</w:t>
            </w:r>
          </w:p>
        </w:tc>
        <w:tc>
          <w:tcPr>
            <w:tcW w:w="90" w:type="dxa"/>
          </w:tcPr>
          <w:p w14:paraId="0D3976C6" w14:textId="77777777" w:rsidR="00A25C04" w:rsidRPr="00285747" w:rsidRDefault="00A25C04">
            <w:pPr>
              <w:spacing w:line="320" w:lineRule="exact"/>
              <w:ind w:firstLine="30"/>
              <w:contextualSpacing/>
              <w:jc w:val="center"/>
              <w:rPr>
                <w:rFonts w:asciiTheme="majorBidi" w:hAnsiTheme="majorBidi" w:cstheme="majorBidi"/>
                <w:sz w:val="28"/>
                <w:szCs w:val="28"/>
              </w:rPr>
            </w:pPr>
          </w:p>
        </w:tc>
        <w:tc>
          <w:tcPr>
            <w:tcW w:w="900" w:type="dxa"/>
          </w:tcPr>
          <w:p w14:paraId="708E31B7" w14:textId="77777777" w:rsidR="00A25C04" w:rsidRPr="00285747" w:rsidRDefault="00A25C04">
            <w:pPr>
              <w:pStyle w:val="a2"/>
              <w:tabs>
                <w:tab w:val="decimal" w:pos="762"/>
              </w:tabs>
              <w:spacing w:line="320" w:lineRule="exact"/>
              <w:ind w:right="43"/>
              <w:jc w:val="right"/>
              <w:rPr>
                <w:rFonts w:asciiTheme="majorBidi" w:eastAsia="Angsana New" w:hAnsiTheme="majorBidi" w:cstheme="majorBidi"/>
                <w:color w:val="auto"/>
                <w:lang w:val="en-US"/>
              </w:rPr>
            </w:pPr>
            <w:r>
              <w:rPr>
                <w:rFonts w:asciiTheme="majorBidi" w:eastAsia="Angsana New" w:hAnsiTheme="majorBidi" w:cstheme="majorBidi"/>
                <w:color w:val="auto"/>
                <w:lang w:val="en-US"/>
              </w:rPr>
              <w:t>-</w:t>
            </w:r>
          </w:p>
        </w:tc>
        <w:tc>
          <w:tcPr>
            <w:tcW w:w="90" w:type="dxa"/>
          </w:tcPr>
          <w:p w14:paraId="1A1624A1" w14:textId="77777777" w:rsidR="00A25C04" w:rsidRPr="00285747" w:rsidRDefault="00A25C04">
            <w:pPr>
              <w:tabs>
                <w:tab w:val="decimal" w:pos="810"/>
              </w:tabs>
              <w:spacing w:line="320" w:lineRule="exact"/>
              <w:ind w:left="-188" w:right="121"/>
              <w:contextualSpacing/>
              <w:jc w:val="right"/>
              <w:rPr>
                <w:rFonts w:asciiTheme="majorBidi" w:eastAsia="Angsana New" w:hAnsiTheme="majorBidi" w:cstheme="majorBidi"/>
                <w:sz w:val="28"/>
                <w:szCs w:val="28"/>
              </w:rPr>
            </w:pPr>
          </w:p>
        </w:tc>
        <w:tc>
          <w:tcPr>
            <w:tcW w:w="990" w:type="dxa"/>
          </w:tcPr>
          <w:p w14:paraId="5E8804BC" w14:textId="77777777" w:rsidR="00A25C04" w:rsidRPr="00490C36" w:rsidRDefault="00A25C04">
            <w:pPr>
              <w:pStyle w:val="a2"/>
              <w:tabs>
                <w:tab w:val="decimal" w:pos="762"/>
              </w:tabs>
              <w:spacing w:line="320" w:lineRule="exact"/>
              <w:ind w:right="43"/>
              <w:jc w:val="right"/>
              <w:rPr>
                <w:rFonts w:asciiTheme="majorBidi" w:eastAsia="Angsana New" w:hAnsiTheme="majorBidi" w:cstheme="majorBidi"/>
                <w:color w:val="auto"/>
                <w:lang w:val="en-US"/>
              </w:rPr>
            </w:pPr>
            <w:r>
              <w:rPr>
                <w:rFonts w:asciiTheme="majorBidi" w:eastAsia="Angsana New" w:hAnsiTheme="majorBidi" w:cstheme="majorBidi"/>
                <w:color w:val="auto"/>
                <w:lang w:val="en-US"/>
              </w:rPr>
              <w:t>-</w:t>
            </w:r>
          </w:p>
        </w:tc>
        <w:tc>
          <w:tcPr>
            <w:tcW w:w="90" w:type="dxa"/>
          </w:tcPr>
          <w:p w14:paraId="232A8EBE" w14:textId="77777777" w:rsidR="00A25C04" w:rsidRPr="00285747" w:rsidRDefault="00A25C04">
            <w:pPr>
              <w:tabs>
                <w:tab w:val="decimal" w:pos="810"/>
              </w:tabs>
              <w:spacing w:line="320" w:lineRule="exact"/>
              <w:ind w:left="-188" w:right="121"/>
              <w:contextualSpacing/>
              <w:jc w:val="right"/>
              <w:rPr>
                <w:rFonts w:asciiTheme="majorBidi" w:eastAsia="Angsana New" w:hAnsiTheme="majorBidi" w:cstheme="majorBidi"/>
                <w:sz w:val="28"/>
                <w:szCs w:val="28"/>
              </w:rPr>
            </w:pPr>
          </w:p>
        </w:tc>
        <w:tc>
          <w:tcPr>
            <w:tcW w:w="900" w:type="dxa"/>
          </w:tcPr>
          <w:p w14:paraId="32B2DED3" w14:textId="77777777" w:rsidR="00A25C04" w:rsidRPr="00285747" w:rsidRDefault="00A25C04">
            <w:pPr>
              <w:pStyle w:val="a2"/>
              <w:tabs>
                <w:tab w:val="decimal" w:pos="720"/>
              </w:tabs>
              <w:spacing w:line="320" w:lineRule="exact"/>
              <w:ind w:right="43"/>
              <w:jc w:val="right"/>
              <w:rPr>
                <w:rFonts w:asciiTheme="majorBidi" w:eastAsia="Angsana New" w:hAnsiTheme="majorBidi" w:cstheme="majorBidi"/>
                <w:color w:val="auto"/>
                <w:lang w:val="en-US"/>
              </w:rPr>
            </w:pPr>
            <w:r>
              <w:rPr>
                <w:rFonts w:asciiTheme="majorBidi" w:eastAsia="Angsana New" w:hAnsiTheme="majorBidi" w:cstheme="majorBidi"/>
                <w:color w:val="auto"/>
                <w:lang w:val="en-US"/>
              </w:rPr>
              <w:t>-</w:t>
            </w:r>
          </w:p>
        </w:tc>
        <w:tc>
          <w:tcPr>
            <w:tcW w:w="90" w:type="dxa"/>
          </w:tcPr>
          <w:p w14:paraId="131B094A" w14:textId="77777777" w:rsidR="00A25C04" w:rsidRPr="00285747" w:rsidRDefault="00A25C04">
            <w:pPr>
              <w:tabs>
                <w:tab w:val="decimal" w:pos="1080"/>
              </w:tabs>
              <w:spacing w:line="320" w:lineRule="exact"/>
              <w:ind w:left="-188" w:right="121"/>
              <w:contextualSpacing/>
              <w:jc w:val="right"/>
              <w:rPr>
                <w:rFonts w:asciiTheme="majorBidi" w:eastAsia="Angsana New" w:hAnsiTheme="majorBidi" w:cstheme="majorBidi"/>
                <w:sz w:val="28"/>
                <w:szCs w:val="28"/>
              </w:rPr>
            </w:pPr>
          </w:p>
        </w:tc>
        <w:tc>
          <w:tcPr>
            <w:tcW w:w="1080" w:type="dxa"/>
          </w:tcPr>
          <w:p w14:paraId="0F401E0C" w14:textId="77777777" w:rsidR="00A25C04" w:rsidRPr="00861D96" w:rsidRDefault="00A25C04">
            <w:pPr>
              <w:pStyle w:val="a2"/>
              <w:tabs>
                <w:tab w:val="decimal" w:pos="720"/>
              </w:tabs>
              <w:spacing w:line="320" w:lineRule="exact"/>
              <w:ind w:right="43"/>
              <w:jc w:val="right"/>
              <w:rPr>
                <w:rFonts w:asciiTheme="majorBidi" w:eastAsia="Angsana New" w:hAnsiTheme="majorBidi" w:cstheme="majorBidi"/>
                <w:color w:val="auto"/>
                <w:lang w:val="en-US"/>
              </w:rPr>
            </w:pPr>
            <w:r w:rsidRPr="000D62C0">
              <w:rPr>
                <w:rFonts w:asciiTheme="majorBidi" w:eastAsia="Angsana New" w:hAnsiTheme="majorBidi" w:cstheme="majorBidi"/>
                <w:color w:val="auto"/>
                <w:lang w:val="en-US"/>
              </w:rPr>
              <w:t>(5,100)</w:t>
            </w:r>
          </w:p>
        </w:tc>
        <w:tc>
          <w:tcPr>
            <w:tcW w:w="90" w:type="dxa"/>
          </w:tcPr>
          <w:p w14:paraId="29CD74BF" w14:textId="77777777" w:rsidR="00A25C04" w:rsidRPr="00285747" w:rsidRDefault="00A25C04">
            <w:pPr>
              <w:tabs>
                <w:tab w:val="decimal" w:pos="1080"/>
              </w:tabs>
              <w:spacing w:line="320" w:lineRule="exact"/>
              <w:ind w:left="-188" w:right="121"/>
              <w:contextualSpacing/>
              <w:jc w:val="right"/>
              <w:rPr>
                <w:rFonts w:asciiTheme="majorBidi" w:eastAsia="Angsana New" w:hAnsiTheme="majorBidi" w:cstheme="majorBidi"/>
                <w:sz w:val="28"/>
                <w:szCs w:val="28"/>
              </w:rPr>
            </w:pPr>
          </w:p>
        </w:tc>
        <w:tc>
          <w:tcPr>
            <w:tcW w:w="990" w:type="dxa"/>
          </w:tcPr>
          <w:p w14:paraId="4A049AAE" w14:textId="77777777" w:rsidR="00A25C04" w:rsidRPr="00285747" w:rsidRDefault="00A25C04">
            <w:pPr>
              <w:pStyle w:val="a2"/>
              <w:tabs>
                <w:tab w:val="decimal" w:pos="1160"/>
              </w:tabs>
              <w:spacing w:line="320" w:lineRule="exact"/>
              <w:ind w:right="43"/>
              <w:rPr>
                <w:rFonts w:asciiTheme="majorBidi" w:eastAsia="Angsana New" w:hAnsiTheme="majorBidi" w:cstheme="majorBidi"/>
                <w:color w:val="auto"/>
                <w:lang w:val="en-US"/>
              </w:rPr>
            </w:pPr>
            <w:r w:rsidRPr="00D4573E">
              <w:rPr>
                <w:rFonts w:asciiTheme="majorBidi" w:eastAsia="Angsana New" w:hAnsiTheme="majorBidi" w:cstheme="majorBidi"/>
                <w:color w:val="auto"/>
                <w:lang w:val="en-US"/>
              </w:rPr>
              <w:t>30,761</w:t>
            </w:r>
          </w:p>
        </w:tc>
      </w:tr>
      <w:tr w:rsidR="002C76A5" w:rsidRPr="00285747" w14:paraId="00EC1C53" w14:textId="77777777" w:rsidTr="00D95941">
        <w:trPr>
          <w:trHeight w:val="17"/>
        </w:trPr>
        <w:tc>
          <w:tcPr>
            <w:tcW w:w="2700" w:type="dxa"/>
            <w:gridSpan w:val="2"/>
          </w:tcPr>
          <w:p w14:paraId="2673C122" w14:textId="77777777" w:rsidR="00A25C04" w:rsidRPr="00285747" w:rsidRDefault="00A25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0" w:right="-108"/>
              <w:rPr>
                <w:rFonts w:asciiTheme="majorBidi" w:hAnsiTheme="majorBidi" w:cstheme="majorBidi"/>
                <w:sz w:val="28"/>
                <w:szCs w:val="28"/>
              </w:rPr>
            </w:pPr>
            <w:r w:rsidRPr="00285747">
              <w:rPr>
                <w:rFonts w:asciiTheme="majorBidi" w:hAnsiTheme="majorBidi" w:cstheme="majorBidi"/>
                <w:sz w:val="28"/>
                <w:szCs w:val="28"/>
                <w:cs/>
              </w:rPr>
              <w:t>โปรแกรมคอมพิวเตอร์</w:t>
            </w:r>
          </w:p>
        </w:tc>
        <w:tc>
          <w:tcPr>
            <w:tcW w:w="990" w:type="dxa"/>
          </w:tcPr>
          <w:p w14:paraId="41C4F6D7" w14:textId="77777777" w:rsidR="00A25C04" w:rsidRPr="00285747" w:rsidRDefault="00A25C04">
            <w:pPr>
              <w:pStyle w:val="a2"/>
              <w:tabs>
                <w:tab w:val="decimal" w:pos="1160"/>
              </w:tabs>
              <w:spacing w:line="320" w:lineRule="exact"/>
              <w:ind w:right="43"/>
              <w:rPr>
                <w:rFonts w:asciiTheme="majorBidi" w:eastAsia="Angsana New" w:hAnsiTheme="majorBidi" w:cstheme="majorBidi"/>
                <w:color w:val="auto"/>
                <w:lang w:val="en-US"/>
              </w:rPr>
            </w:pPr>
            <w:r w:rsidRPr="00285747">
              <w:rPr>
                <w:rFonts w:asciiTheme="majorBidi" w:eastAsia="Angsana New" w:hAnsiTheme="majorBidi" w:cstheme="majorBidi"/>
                <w:color w:val="auto"/>
                <w:lang w:val="en-US"/>
              </w:rPr>
              <w:t xml:space="preserve">  </w:t>
            </w:r>
            <w:r w:rsidRPr="005715CE">
              <w:rPr>
                <w:rFonts w:asciiTheme="majorBidi" w:eastAsia="Angsana New" w:hAnsiTheme="majorBidi" w:cstheme="majorBidi"/>
                <w:color w:val="auto"/>
                <w:lang w:val="en-US"/>
              </w:rPr>
              <w:t>21</w:t>
            </w:r>
            <w:r w:rsidRPr="00285747">
              <w:rPr>
                <w:rFonts w:asciiTheme="majorBidi" w:eastAsia="Angsana New" w:hAnsiTheme="majorBidi" w:cstheme="majorBidi"/>
                <w:color w:val="auto"/>
                <w:lang w:val="en-US"/>
              </w:rPr>
              <w:t>,</w:t>
            </w:r>
            <w:r w:rsidRPr="005715CE">
              <w:rPr>
                <w:rFonts w:asciiTheme="majorBidi" w:eastAsia="Angsana New" w:hAnsiTheme="majorBidi" w:cstheme="majorBidi"/>
                <w:color w:val="auto"/>
                <w:lang w:val="en-US"/>
              </w:rPr>
              <w:t>185</w:t>
            </w:r>
          </w:p>
        </w:tc>
        <w:tc>
          <w:tcPr>
            <w:tcW w:w="90" w:type="dxa"/>
          </w:tcPr>
          <w:p w14:paraId="3C3E6681" w14:textId="77777777" w:rsidR="00A25C04" w:rsidRPr="00285747" w:rsidRDefault="00A25C04">
            <w:pPr>
              <w:tabs>
                <w:tab w:val="left" w:pos="2160"/>
              </w:tabs>
              <w:spacing w:line="320" w:lineRule="exact"/>
              <w:ind w:left="-188" w:right="121"/>
              <w:contextualSpacing/>
              <w:jc w:val="right"/>
              <w:rPr>
                <w:rFonts w:asciiTheme="majorBidi" w:hAnsiTheme="majorBidi" w:cstheme="majorBidi"/>
                <w:sz w:val="28"/>
                <w:szCs w:val="28"/>
              </w:rPr>
            </w:pPr>
          </w:p>
        </w:tc>
        <w:tc>
          <w:tcPr>
            <w:tcW w:w="900" w:type="dxa"/>
          </w:tcPr>
          <w:p w14:paraId="40EF38E2" w14:textId="77777777" w:rsidR="00A25C04" w:rsidRPr="00285747" w:rsidRDefault="00A25C04">
            <w:pPr>
              <w:pStyle w:val="a2"/>
              <w:tabs>
                <w:tab w:val="decimal" w:pos="1210"/>
              </w:tabs>
              <w:spacing w:line="320" w:lineRule="exact"/>
              <w:ind w:right="43"/>
              <w:jc w:val="right"/>
              <w:rPr>
                <w:rFonts w:asciiTheme="majorBidi" w:eastAsia="Angsana New" w:hAnsiTheme="majorBidi" w:cstheme="majorBidi"/>
                <w:color w:val="auto"/>
                <w:lang w:val="en-US"/>
              </w:rPr>
            </w:pPr>
            <w:r>
              <w:rPr>
                <w:rFonts w:asciiTheme="majorBidi" w:eastAsia="Angsana New" w:hAnsiTheme="majorBidi" w:cstheme="majorBidi"/>
                <w:color w:val="auto"/>
                <w:lang w:val="en-US"/>
              </w:rPr>
              <w:t>-</w:t>
            </w:r>
          </w:p>
        </w:tc>
        <w:tc>
          <w:tcPr>
            <w:tcW w:w="90" w:type="dxa"/>
          </w:tcPr>
          <w:p w14:paraId="3465FDA9" w14:textId="77777777" w:rsidR="00A25C04" w:rsidRPr="00285747" w:rsidRDefault="00A25C04">
            <w:pPr>
              <w:tabs>
                <w:tab w:val="clear" w:pos="907"/>
                <w:tab w:val="decimal" w:pos="900"/>
                <w:tab w:val="decimal" w:pos="1080"/>
              </w:tabs>
              <w:spacing w:line="320" w:lineRule="exact"/>
              <w:contextualSpacing/>
              <w:jc w:val="right"/>
              <w:rPr>
                <w:rFonts w:asciiTheme="majorBidi" w:eastAsia="Angsana New" w:hAnsiTheme="majorBidi" w:cstheme="majorBidi"/>
                <w:sz w:val="28"/>
                <w:szCs w:val="28"/>
              </w:rPr>
            </w:pPr>
          </w:p>
        </w:tc>
        <w:tc>
          <w:tcPr>
            <w:tcW w:w="990" w:type="dxa"/>
            <w:vAlign w:val="center"/>
          </w:tcPr>
          <w:p w14:paraId="47C101C7" w14:textId="77777777" w:rsidR="00A25C04" w:rsidRPr="00490C36" w:rsidRDefault="00A25C04">
            <w:pPr>
              <w:pStyle w:val="a2"/>
              <w:tabs>
                <w:tab w:val="decimal" w:pos="762"/>
              </w:tabs>
              <w:spacing w:line="320" w:lineRule="exact"/>
              <w:ind w:right="43"/>
              <w:jc w:val="right"/>
              <w:rPr>
                <w:rFonts w:asciiTheme="majorBidi" w:eastAsia="Angsana New" w:hAnsiTheme="majorBidi" w:cstheme="majorBidi"/>
                <w:color w:val="auto"/>
                <w:lang w:val="en-US"/>
              </w:rPr>
            </w:pPr>
            <w:r w:rsidRPr="004A5CA9">
              <w:rPr>
                <w:rFonts w:asciiTheme="majorBidi" w:eastAsia="Angsana New" w:hAnsiTheme="majorBidi" w:cstheme="majorBidi"/>
                <w:color w:val="auto"/>
                <w:lang w:val="en-US"/>
              </w:rPr>
              <w:t>25</w:t>
            </w:r>
          </w:p>
        </w:tc>
        <w:tc>
          <w:tcPr>
            <w:tcW w:w="90" w:type="dxa"/>
          </w:tcPr>
          <w:p w14:paraId="526E10C6" w14:textId="77777777" w:rsidR="00A25C04" w:rsidRPr="00285747" w:rsidRDefault="00A25C04">
            <w:pPr>
              <w:tabs>
                <w:tab w:val="clear" w:pos="907"/>
                <w:tab w:val="decimal" w:pos="900"/>
                <w:tab w:val="decimal" w:pos="1080"/>
              </w:tabs>
              <w:spacing w:line="320" w:lineRule="exact"/>
              <w:contextualSpacing/>
              <w:jc w:val="right"/>
              <w:rPr>
                <w:rFonts w:asciiTheme="majorBidi" w:eastAsia="Angsana New" w:hAnsiTheme="majorBidi" w:cstheme="majorBidi"/>
                <w:sz w:val="28"/>
                <w:szCs w:val="28"/>
              </w:rPr>
            </w:pPr>
          </w:p>
        </w:tc>
        <w:tc>
          <w:tcPr>
            <w:tcW w:w="900" w:type="dxa"/>
          </w:tcPr>
          <w:p w14:paraId="638661D5" w14:textId="77777777" w:rsidR="00A25C04" w:rsidRPr="00285747" w:rsidRDefault="00A25C04">
            <w:pPr>
              <w:pStyle w:val="a2"/>
              <w:tabs>
                <w:tab w:val="decimal" w:pos="762"/>
              </w:tabs>
              <w:spacing w:line="320" w:lineRule="exact"/>
              <w:ind w:right="43"/>
              <w:jc w:val="right"/>
              <w:rPr>
                <w:rFonts w:asciiTheme="majorBidi" w:eastAsia="Angsana New" w:hAnsiTheme="majorBidi" w:cstheme="majorBidi"/>
                <w:color w:val="auto"/>
                <w:lang w:val="en-US"/>
              </w:rPr>
            </w:pPr>
            <w:r>
              <w:rPr>
                <w:rFonts w:asciiTheme="majorBidi" w:eastAsia="Angsana New" w:hAnsiTheme="majorBidi" w:cstheme="majorBidi" w:hint="cs"/>
                <w:color w:val="auto"/>
                <w:cs/>
                <w:lang w:val="en-US"/>
              </w:rPr>
              <w:t>(</w:t>
            </w:r>
            <w:r w:rsidRPr="00B47FBA">
              <w:rPr>
                <w:rFonts w:asciiTheme="majorBidi" w:eastAsia="Angsana New" w:hAnsiTheme="majorBidi" w:cstheme="majorBidi"/>
                <w:color w:val="auto"/>
                <w:lang w:val="en-US"/>
              </w:rPr>
              <w:t>1,492</w:t>
            </w:r>
            <w:r>
              <w:rPr>
                <w:rFonts w:asciiTheme="majorBidi" w:eastAsia="Angsana New" w:hAnsiTheme="majorBidi" w:cstheme="majorBidi" w:hint="cs"/>
                <w:color w:val="auto"/>
                <w:cs/>
                <w:lang w:val="en-US"/>
              </w:rPr>
              <w:t>)</w:t>
            </w:r>
          </w:p>
        </w:tc>
        <w:tc>
          <w:tcPr>
            <w:tcW w:w="90" w:type="dxa"/>
          </w:tcPr>
          <w:p w14:paraId="3564036B" w14:textId="77777777" w:rsidR="00A25C04" w:rsidRPr="00285747" w:rsidRDefault="00A25C04">
            <w:pPr>
              <w:tabs>
                <w:tab w:val="clear" w:pos="907"/>
                <w:tab w:val="decimal" w:pos="900"/>
                <w:tab w:val="decimal" w:pos="1080"/>
              </w:tabs>
              <w:spacing w:line="320" w:lineRule="exact"/>
              <w:contextualSpacing/>
              <w:rPr>
                <w:rFonts w:asciiTheme="majorBidi" w:eastAsia="Angsana New" w:hAnsiTheme="majorBidi" w:cstheme="majorBidi"/>
                <w:sz w:val="28"/>
                <w:szCs w:val="28"/>
              </w:rPr>
            </w:pPr>
          </w:p>
        </w:tc>
        <w:tc>
          <w:tcPr>
            <w:tcW w:w="1080" w:type="dxa"/>
          </w:tcPr>
          <w:p w14:paraId="58E3EDF2" w14:textId="77777777" w:rsidR="00A25C04" w:rsidRPr="00861D96" w:rsidRDefault="00A25C04">
            <w:pPr>
              <w:pStyle w:val="a2"/>
              <w:tabs>
                <w:tab w:val="decimal" w:pos="720"/>
              </w:tabs>
              <w:spacing w:line="320" w:lineRule="exact"/>
              <w:ind w:right="43"/>
              <w:jc w:val="right"/>
              <w:rPr>
                <w:rFonts w:asciiTheme="majorBidi" w:eastAsia="Angsana New" w:hAnsiTheme="majorBidi" w:cstheme="majorBidi"/>
                <w:color w:val="auto"/>
                <w:lang w:val="en-US"/>
              </w:rPr>
            </w:pPr>
            <w:r w:rsidRPr="00FF588E">
              <w:rPr>
                <w:rFonts w:asciiTheme="majorBidi" w:eastAsia="Angsana New" w:hAnsiTheme="majorBidi" w:cstheme="majorBidi"/>
                <w:color w:val="auto"/>
                <w:lang w:val="en-US"/>
              </w:rPr>
              <w:t>(</w:t>
            </w:r>
            <w:r>
              <w:rPr>
                <w:rFonts w:asciiTheme="majorBidi" w:eastAsia="Angsana New" w:hAnsiTheme="majorBidi" w:cstheme="majorBidi"/>
                <w:color w:val="auto"/>
                <w:lang w:val="en-US"/>
              </w:rPr>
              <w:t>523</w:t>
            </w:r>
            <w:r w:rsidRPr="00FF588E">
              <w:rPr>
                <w:rFonts w:asciiTheme="majorBidi" w:eastAsia="Angsana New" w:hAnsiTheme="majorBidi" w:cstheme="majorBidi"/>
                <w:color w:val="auto"/>
                <w:lang w:val="en-US"/>
              </w:rPr>
              <w:t>)</w:t>
            </w:r>
          </w:p>
        </w:tc>
        <w:tc>
          <w:tcPr>
            <w:tcW w:w="90" w:type="dxa"/>
          </w:tcPr>
          <w:p w14:paraId="3B2C4118" w14:textId="77777777" w:rsidR="00A25C04" w:rsidRPr="00285747" w:rsidRDefault="00A25C04">
            <w:pPr>
              <w:tabs>
                <w:tab w:val="clear" w:pos="907"/>
                <w:tab w:val="decimal" w:pos="900"/>
                <w:tab w:val="decimal" w:pos="1080"/>
              </w:tabs>
              <w:spacing w:line="320" w:lineRule="exact"/>
              <w:contextualSpacing/>
              <w:rPr>
                <w:rFonts w:asciiTheme="majorBidi" w:eastAsia="Angsana New" w:hAnsiTheme="majorBidi" w:cstheme="majorBidi"/>
                <w:sz w:val="28"/>
                <w:szCs w:val="28"/>
              </w:rPr>
            </w:pPr>
          </w:p>
        </w:tc>
        <w:tc>
          <w:tcPr>
            <w:tcW w:w="990" w:type="dxa"/>
          </w:tcPr>
          <w:p w14:paraId="2BCA09F1" w14:textId="77777777" w:rsidR="00A25C04" w:rsidRPr="00285747" w:rsidRDefault="00A25C04">
            <w:pPr>
              <w:pStyle w:val="a2"/>
              <w:tabs>
                <w:tab w:val="decimal" w:pos="1160"/>
              </w:tabs>
              <w:spacing w:line="320" w:lineRule="exact"/>
              <w:ind w:right="43"/>
              <w:rPr>
                <w:rFonts w:asciiTheme="majorBidi" w:eastAsia="Angsana New" w:hAnsiTheme="majorBidi" w:cstheme="majorBidi"/>
                <w:color w:val="auto"/>
                <w:lang w:val="en-US"/>
              </w:rPr>
            </w:pPr>
            <w:r w:rsidRPr="00D4573E">
              <w:rPr>
                <w:rFonts w:asciiTheme="majorBidi" w:eastAsia="Angsana New" w:hAnsiTheme="majorBidi" w:cstheme="majorBidi"/>
                <w:color w:val="auto"/>
                <w:lang w:val="en-US"/>
              </w:rPr>
              <w:t>19,195</w:t>
            </w:r>
          </w:p>
        </w:tc>
      </w:tr>
      <w:tr w:rsidR="002C76A5" w:rsidRPr="00285747" w14:paraId="1436AABA" w14:textId="77777777" w:rsidTr="00D95941">
        <w:trPr>
          <w:trHeight w:val="17"/>
        </w:trPr>
        <w:tc>
          <w:tcPr>
            <w:tcW w:w="2700" w:type="dxa"/>
            <w:gridSpan w:val="2"/>
          </w:tcPr>
          <w:p w14:paraId="7D075159" w14:textId="77777777" w:rsidR="00A25C04" w:rsidRPr="00285747" w:rsidRDefault="00A25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0" w:right="-108"/>
              <w:rPr>
                <w:rFonts w:asciiTheme="majorBidi" w:hAnsiTheme="majorBidi" w:cstheme="majorBidi"/>
                <w:sz w:val="28"/>
                <w:szCs w:val="28"/>
              </w:rPr>
            </w:pPr>
            <w:r w:rsidRPr="00285747">
              <w:rPr>
                <w:rFonts w:asciiTheme="majorBidi" w:hAnsiTheme="majorBidi" w:cstheme="majorBidi"/>
                <w:sz w:val="28"/>
                <w:szCs w:val="28"/>
                <w:cs/>
              </w:rPr>
              <w:t>สิทธิในการบริหาร</w:t>
            </w:r>
          </w:p>
        </w:tc>
        <w:tc>
          <w:tcPr>
            <w:tcW w:w="990" w:type="dxa"/>
          </w:tcPr>
          <w:p w14:paraId="1CC8C230" w14:textId="77777777" w:rsidR="00A25C04" w:rsidRPr="00285747" w:rsidRDefault="00A25C04">
            <w:pPr>
              <w:pStyle w:val="a2"/>
              <w:tabs>
                <w:tab w:val="decimal" w:pos="1160"/>
              </w:tabs>
              <w:spacing w:line="320" w:lineRule="exact"/>
              <w:ind w:right="43"/>
              <w:rPr>
                <w:rFonts w:asciiTheme="majorBidi" w:eastAsia="Angsana New" w:hAnsiTheme="majorBidi" w:cstheme="majorBidi"/>
                <w:color w:val="auto"/>
                <w:lang w:val="en-US"/>
              </w:rPr>
            </w:pPr>
            <w:r w:rsidRPr="00285747">
              <w:rPr>
                <w:rFonts w:asciiTheme="majorBidi" w:eastAsia="Angsana New" w:hAnsiTheme="majorBidi" w:cstheme="majorBidi"/>
                <w:color w:val="auto"/>
                <w:lang w:val="en-US"/>
              </w:rPr>
              <w:t xml:space="preserve"> </w:t>
            </w:r>
            <w:r w:rsidRPr="005715CE">
              <w:rPr>
                <w:rFonts w:asciiTheme="majorBidi" w:eastAsia="Angsana New" w:hAnsiTheme="majorBidi" w:cstheme="majorBidi"/>
                <w:color w:val="auto"/>
                <w:lang w:val="en-US"/>
              </w:rPr>
              <w:t>33</w:t>
            </w:r>
            <w:r w:rsidRPr="00285747">
              <w:rPr>
                <w:rFonts w:asciiTheme="majorBidi" w:eastAsia="Angsana New" w:hAnsiTheme="majorBidi" w:cstheme="majorBidi"/>
                <w:color w:val="auto"/>
                <w:lang w:val="en-US"/>
              </w:rPr>
              <w:t>,</w:t>
            </w:r>
            <w:r w:rsidRPr="005715CE">
              <w:rPr>
                <w:rFonts w:asciiTheme="majorBidi" w:eastAsia="Angsana New" w:hAnsiTheme="majorBidi" w:cstheme="majorBidi"/>
                <w:color w:val="auto"/>
                <w:lang w:val="en-US"/>
              </w:rPr>
              <w:t>881</w:t>
            </w:r>
            <w:r w:rsidRPr="00285747">
              <w:rPr>
                <w:rFonts w:asciiTheme="majorBidi" w:eastAsia="Angsana New" w:hAnsiTheme="majorBidi" w:cstheme="majorBidi"/>
                <w:color w:val="auto"/>
                <w:lang w:val="en-US"/>
              </w:rPr>
              <w:t xml:space="preserve"> </w:t>
            </w:r>
          </w:p>
        </w:tc>
        <w:tc>
          <w:tcPr>
            <w:tcW w:w="90" w:type="dxa"/>
          </w:tcPr>
          <w:p w14:paraId="5CCE7E62" w14:textId="77777777" w:rsidR="00A25C04" w:rsidRPr="00285747" w:rsidRDefault="00A25C04">
            <w:pPr>
              <w:tabs>
                <w:tab w:val="left" w:pos="2160"/>
              </w:tabs>
              <w:spacing w:line="320" w:lineRule="exact"/>
              <w:ind w:left="-188" w:right="121"/>
              <w:contextualSpacing/>
              <w:jc w:val="right"/>
              <w:rPr>
                <w:rFonts w:asciiTheme="majorBidi" w:hAnsiTheme="majorBidi" w:cstheme="majorBidi"/>
                <w:sz w:val="28"/>
                <w:szCs w:val="28"/>
              </w:rPr>
            </w:pPr>
          </w:p>
        </w:tc>
        <w:tc>
          <w:tcPr>
            <w:tcW w:w="900" w:type="dxa"/>
          </w:tcPr>
          <w:p w14:paraId="78D3525C" w14:textId="77777777" w:rsidR="00A25C04" w:rsidRPr="00285747" w:rsidRDefault="00A25C04">
            <w:pPr>
              <w:pStyle w:val="a2"/>
              <w:tabs>
                <w:tab w:val="decimal" w:pos="720"/>
              </w:tabs>
              <w:spacing w:line="320" w:lineRule="exact"/>
              <w:ind w:right="43"/>
              <w:jc w:val="right"/>
              <w:rPr>
                <w:rFonts w:asciiTheme="majorBidi" w:eastAsia="Angsana New" w:hAnsiTheme="majorBidi" w:cstheme="majorBidi"/>
                <w:color w:val="auto"/>
                <w:lang w:val="en-US"/>
              </w:rPr>
            </w:pPr>
            <w:r>
              <w:rPr>
                <w:rFonts w:asciiTheme="majorBidi" w:eastAsia="Angsana New" w:hAnsiTheme="majorBidi" w:cstheme="majorBidi"/>
                <w:color w:val="auto"/>
                <w:lang w:val="en-US"/>
              </w:rPr>
              <w:t>-</w:t>
            </w:r>
          </w:p>
        </w:tc>
        <w:tc>
          <w:tcPr>
            <w:tcW w:w="90" w:type="dxa"/>
          </w:tcPr>
          <w:p w14:paraId="5E0B8EAD" w14:textId="77777777" w:rsidR="00A25C04" w:rsidRPr="00285747" w:rsidRDefault="00A25C04">
            <w:pPr>
              <w:tabs>
                <w:tab w:val="decimal" w:pos="1080"/>
              </w:tabs>
              <w:spacing w:line="320" w:lineRule="exact"/>
              <w:ind w:left="-188" w:right="121"/>
              <w:contextualSpacing/>
              <w:jc w:val="right"/>
              <w:rPr>
                <w:rFonts w:asciiTheme="majorBidi" w:eastAsia="Angsana New" w:hAnsiTheme="majorBidi" w:cstheme="majorBidi"/>
                <w:sz w:val="28"/>
                <w:szCs w:val="28"/>
              </w:rPr>
            </w:pPr>
          </w:p>
        </w:tc>
        <w:tc>
          <w:tcPr>
            <w:tcW w:w="990" w:type="dxa"/>
          </w:tcPr>
          <w:p w14:paraId="7C6D7B67" w14:textId="77777777" w:rsidR="00A25C04" w:rsidRPr="00044D05" w:rsidRDefault="00A25C04">
            <w:pPr>
              <w:pStyle w:val="a2"/>
              <w:tabs>
                <w:tab w:val="decimal" w:pos="762"/>
              </w:tabs>
              <w:spacing w:line="320" w:lineRule="exact"/>
              <w:ind w:right="43"/>
              <w:jc w:val="right"/>
              <w:rPr>
                <w:rFonts w:asciiTheme="majorBidi" w:eastAsia="Angsana New" w:hAnsiTheme="majorBidi" w:cstheme="majorBidi"/>
                <w:color w:val="auto"/>
                <w:lang w:val="en-US"/>
              </w:rPr>
            </w:pPr>
            <w:r>
              <w:rPr>
                <w:rFonts w:asciiTheme="majorBidi" w:eastAsia="Angsana New" w:hAnsiTheme="majorBidi" w:cstheme="majorBidi"/>
                <w:color w:val="auto"/>
                <w:lang w:val="en-US"/>
              </w:rPr>
              <w:t>-</w:t>
            </w:r>
          </w:p>
        </w:tc>
        <w:tc>
          <w:tcPr>
            <w:tcW w:w="90" w:type="dxa"/>
          </w:tcPr>
          <w:p w14:paraId="0F242897" w14:textId="77777777" w:rsidR="00A25C04" w:rsidRPr="00044D05" w:rsidRDefault="00A25C04">
            <w:pPr>
              <w:pStyle w:val="a2"/>
              <w:tabs>
                <w:tab w:val="decimal" w:pos="762"/>
              </w:tabs>
              <w:spacing w:line="320" w:lineRule="exact"/>
              <w:ind w:right="43"/>
              <w:jc w:val="right"/>
              <w:rPr>
                <w:rFonts w:asciiTheme="majorBidi" w:eastAsia="Angsana New" w:hAnsiTheme="majorBidi" w:cstheme="majorBidi"/>
                <w:color w:val="auto"/>
                <w:lang w:val="en-US"/>
              </w:rPr>
            </w:pPr>
          </w:p>
        </w:tc>
        <w:tc>
          <w:tcPr>
            <w:tcW w:w="900" w:type="dxa"/>
          </w:tcPr>
          <w:p w14:paraId="7935DA3B" w14:textId="77777777" w:rsidR="00A25C04" w:rsidRPr="00285747" w:rsidRDefault="00A25C04">
            <w:pPr>
              <w:pStyle w:val="a2"/>
              <w:tabs>
                <w:tab w:val="decimal" w:pos="762"/>
              </w:tabs>
              <w:spacing w:line="320" w:lineRule="exact"/>
              <w:ind w:right="43"/>
              <w:jc w:val="right"/>
              <w:rPr>
                <w:rFonts w:asciiTheme="majorBidi" w:eastAsia="Angsana New" w:hAnsiTheme="majorBidi" w:cstheme="majorBidi"/>
                <w:color w:val="auto"/>
                <w:lang w:val="en-US"/>
              </w:rPr>
            </w:pPr>
            <w:r>
              <w:rPr>
                <w:rFonts w:asciiTheme="majorBidi" w:eastAsia="Angsana New" w:hAnsiTheme="majorBidi" w:cstheme="majorBidi"/>
                <w:color w:val="auto"/>
                <w:lang w:val="en-US"/>
              </w:rPr>
              <w:t>-</w:t>
            </w:r>
          </w:p>
        </w:tc>
        <w:tc>
          <w:tcPr>
            <w:tcW w:w="90" w:type="dxa"/>
          </w:tcPr>
          <w:p w14:paraId="2201FE2D" w14:textId="77777777" w:rsidR="00A25C04" w:rsidRPr="00285747" w:rsidRDefault="00A25C04">
            <w:pPr>
              <w:tabs>
                <w:tab w:val="decimal" w:pos="1080"/>
              </w:tabs>
              <w:spacing w:line="320" w:lineRule="exact"/>
              <w:ind w:left="-188" w:right="121"/>
              <w:contextualSpacing/>
              <w:jc w:val="right"/>
              <w:rPr>
                <w:rFonts w:asciiTheme="majorBidi" w:eastAsia="Angsana New" w:hAnsiTheme="majorBidi" w:cstheme="majorBidi"/>
                <w:sz w:val="28"/>
                <w:szCs w:val="28"/>
              </w:rPr>
            </w:pPr>
          </w:p>
        </w:tc>
        <w:tc>
          <w:tcPr>
            <w:tcW w:w="1080" w:type="dxa"/>
          </w:tcPr>
          <w:p w14:paraId="4180B7D3" w14:textId="77777777" w:rsidR="00A25C04" w:rsidRPr="00861D96" w:rsidRDefault="00A25C04">
            <w:pPr>
              <w:pStyle w:val="a2"/>
              <w:tabs>
                <w:tab w:val="decimal" w:pos="720"/>
              </w:tabs>
              <w:spacing w:line="320" w:lineRule="exact"/>
              <w:ind w:right="43"/>
              <w:jc w:val="right"/>
              <w:rPr>
                <w:rFonts w:asciiTheme="majorBidi" w:eastAsia="Angsana New" w:hAnsiTheme="majorBidi" w:cstheme="majorBidi"/>
                <w:color w:val="auto"/>
                <w:lang w:val="en-US"/>
              </w:rPr>
            </w:pPr>
            <w:r>
              <w:rPr>
                <w:rFonts w:asciiTheme="majorBidi" w:eastAsia="Angsana New" w:hAnsiTheme="majorBidi" w:cstheme="majorBidi"/>
                <w:color w:val="auto"/>
                <w:lang w:val="en-US"/>
              </w:rPr>
              <w:t>-</w:t>
            </w:r>
          </w:p>
        </w:tc>
        <w:tc>
          <w:tcPr>
            <w:tcW w:w="90" w:type="dxa"/>
          </w:tcPr>
          <w:p w14:paraId="0218EB54" w14:textId="77777777" w:rsidR="00A25C04" w:rsidRPr="00285747" w:rsidRDefault="00A25C04">
            <w:pPr>
              <w:tabs>
                <w:tab w:val="decimal" w:pos="1080"/>
              </w:tabs>
              <w:spacing w:line="320" w:lineRule="exact"/>
              <w:ind w:left="-188" w:right="121"/>
              <w:contextualSpacing/>
              <w:jc w:val="right"/>
              <w:rPr>
                <w:rFonts w:asciiTheme="majorBidi" w:eastAsia="Angsana New" w:hAnsiTheme="majorBidi" w:cstheme="majorBidi"/>
                <w:sz w:val="28"/>
                <w:szCs w:val="28"/>
              </w:rPr>
            </w:pPr>
          </w:p>
        </w:tc>
        <w:tc>
          <w:tcPr>
            <w:tcW w:w="990" w:type="dxa"/>
          </w:tcPr>
          <w:p w14:paraId="1108A88C" w14:textId="77777777" w:rsidR="00A25C04" w:rsidRPr="00285747" w:rsidRDefault="00A25C04">
            <w:pPr>
              <w:pStyle w:val="a2"/>
              <w:tabs>
                <w:tab w:val="decimal" w:pos="1160"/>
              </w:tabs>
              <w:spacing w:line="320" w:lineRule="exact"/>
              <w:ind w:right="43"/>
              <w:rPr>
                <w:rFonts w:asciiTheme="majorBidi" w:eastAsia="Angsana New" w:hAnsiTheme="majorBidi" w:cstheme="majorBidi"/>
                <w:color w:val="auto"/>
                <w:lang w:val="en-US"/>
              </w:rPr>
            </w:pPr>
            <w:r w:rsidRPr="00371780">
              <w:rPr>
                <w:rFonts w:asciiTheme="majorBidi" w:eastAsia="Angsana New" w:hAnsiTheme="majorBidi" w:cstheme="majorBidi"/>
                <w:color w:val="auto"/>
                <w:lang w:val="en-US"/>
              </w:rPr>
              <w:t xml:space="preserve"> 33,881 </w:t>
            </w:r>
          </w:p>
        </w:tc>
      </w:tr>
      <w:tr w:rsidR="002C76A5" w:rsidRPr="00285747" w14:paraId="05D8C0BE" w14:textId="77777777" w:rsidTr="00D95941">
        <w:trPr>
          <w:trHeight w:val="17"/>
        </w:trPr>
        <w:tc>
          <w:tcPr>
            <w:tcW w:w="2700" w:type="dxa"/>
            <w:gridSpan w:val="2"/>
          </w:tcPr>
          <w:p w14:paraId="10405DF7" w14:textId="77777777" w:rsidR="00A25C04" w:rsidRPr="00285747" w:rsidRDefault="00A25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0" w:right="-108"/>
              <w:rPr>
                <w:rFonts w:asciiTheme="majorBidi" w:hAnsiTheme="majorBidi" w:cstheme="majorBidi"/>
                <w:sz w:val="28"/>
                <w:szCs w:val="28"/>
              </w:rPr>
            </w:pPr>
            <w:r w:rsidRPr="00285747">
              <w:rPr>
                <w:rFonts w:asciiTheme="majorBidi" w:hAnsiTheme="majorBidi" w:cstheme="majorBidi"/>
                <w:sz w:val="28"/>
                <w:szCs w:val="28"/>
                <w:cs/>
              </w:rPr>
              <w:t>แฟรนไชส์</w:t>
            </w:r>
          </w:p>
        </w:tc>
        <w:tc>
          <w:tcPr>
            <w:tcW w:w="990" w:type="dxa"/>
          </w:tcPr>
          <w:p w14:paraId="10618FA5" w14:textId="77777777" w:rsidR="00A25C04" w:rsidRPr="00285747" w:rsidRDefault="00A25C04">
            <w:pPr>
              <w:pStyle w:val="a2"/>
              <w:tabs>
                <w:tab w:val="decimal" w:pos="1160"/>
              </w:tabs>
              <w:spacing w:line="320" w:lineRule="exact"/>
              <w:ind w:right="43"/>
              <w:rPr>
                <w:rFonts w:asciiTheme="majorBidi" w:eastAsia="Angsana New" w:hAnsiTheme="majorBidi" w:cstheme="majorBidi"/>
                <w:color w:val="auto"/>
                <w:lang w:val="en-US"/>
              </w:rPr>
            </w:pPr>
            <w:r w:rsidRPr="00285747">
              <w:rPr>
                <w:rFonts w:asciiTheme="majorBidi" w:eastAsia="Angsana New" w:hAnsiTheme="majorBidi" w:cstheme="majorBidi"/>
                <w:color w:val="auto"/>
                <w:lang w:val="en-US"/>
              </w:rPr>
              <w:t xml:space="preserve"> </w:t>
            </w:r>
            <w:r w:rsidRPr="005715CE">
              <w:rPr>
                <w:rFonts w:asciiTheme="majorBidi" w:eastAsia="Angsana New" w:hAnsiTheme="majorBidi" w:cstheme="majorBidi"/>
                <w:color w:val="auto"/>
                <w:lang w:val="en-US"/>
              </w:rPr>
              <w:t>5</w:t>
            </w:r>
            <w:r w:rsidRPr="00285747">
              <w:rPr>
                <w:rFonts w:asciiTheme="majorBidi" w:eastAsia="Angsana New" w:hAnsiTheme="majorBidi" w:cstheme="majorBidi"/>
                <w:color w:val="auto"/>
                <w:lang w:val="en-US"/>
              </w:rPr>
              <w:t>,</w:t>
            </w:r>
            <w:r w:rsidRPr="005715CE">
              <w:rPr>
                <w:rFonts w:asciiTheme="majorBidi" w:eastAsia="Angsana New" w:hAnsiTheme="majorBidi" w:cstheme="majorBidi"/>
                <w:color w:val="auto"/>
                <w:lang w:val="en-US"/>
              </w:rPr>
              <w:t>740</w:t>
            </w:r>
            <w:r w:rsidRPr="00285747">
              <w:rPr>
                <w:rFonts w:asciiTheme="majorBidi" w:eastAsia="Angsana New" w:hAnsiTheme="majorBidi" w:cstheme="majorBidi"/>
                <w:color w:val="auto"/>
                <w:lang w:val="en-US"/>
              </w:rPr>
              <w:t xml:space="preserve"> </w:t>
            </w:r>
          </w:p>
        </w:tc>
        <w:tc>
          <w:tcPr>
            <w:tcW w:w="90" w:type="dxa"/>
          </w:tcPr>
          <w:p w14:paraId="09D0684A" w14:textId="77777777" w:rsidR="00A25C04" w:rsidRPr="00285747" w:rsidRDefault="00A25C04">
            <w:pPr>
              <w:tabs>
                <w:tab w:val="left" w:pos="2160"/>
              </w:tabs>
              <w:spacing w:line="320" w:lineRule="exact"/>
              <w:ind w:left="-188" w:right="121"/>
              <w:contextualSpacing/>
              <w:jc w:val="right"/>
              <w:rPr>
                <w:rFonts w:asciiTheme="majorBidi" w:hAnsiTheme="majorBidi" w:cstheme="majorBidi"/>
                <w:sz w:val="28"/>
                <w:szCs w:val="28"/>
              </w:rPr>
            </w:pPr>
          </w:p>
        </w:tc>
        <w:tc>
          <w:tcPr>
            <w:tcW w:w="900" w:type="dxa"/>
          </w:tcPr>
          <w:p w14:paraId="1B3D8CF7" w14:textId="77777777" w:rsidR="00A25C04" w:rsidRPr="00285747" w:rsidRDefault="00A25C04">
            <w:pPr>
              <w:pStyle w:val="a2"/>
              <w:tabs>
                <w:tab w:val="decimal" w:pos="720"/>
              </w:tabs>
              <w:spacing w:line="320" w:lineRule="exact"/>
              <w:ind w:right="43"/>
              <w:jc w:val="right"/>
              <w:rPr>
                <w:rFonts w:asciiTheme="majorBidi" w:eastAsia="Angsana New" w:hAnsiTheme="majorBidi" w:cstheme="majorBidi"/>
                <w:color w:val="auto"/>
                <w:lang w:val="en-US"/>
              </w:rPr>
            </w:pPr>
            <w:r>
              <w:rPr>
                <w:rFonts w:asciiTheme="majorBidi" w:eastAsia="Angsana New" w:hAnsiTheme="majorBidi" w:cstheme="majorBidi"/>
                <w:color w:val="auto"/>
                <w:lang w:val="en-US"/>
              </w:rPr>
              <w:t>-</w:t>
            </w:r>
          </w:p>
        </w:tc>
        <w:tc>
          <w:tcPr>
            <w:tcW w:w="90" w:type="dxa"/>
          </w:tcPr>
          <w:p w14:paraId="2355AE68" w14:textId="77777777" w:rsidR="00A25C04" w:rsidRPr="00285747" w:rsidRDefault="00A25C04">
            <w:pPr>
              <w:tabs>
                <w:tab w:val="decimal" w:pos="1080"/>
              </w:tabs>
              <w:spacing w:line="320" w:lineRule="exact"/>
              <w:ind w:left="-188" w:right="121"/>
              <w:contextualSpacing/>
              <w:jc w:val="right"/>
              <w:rPr>
                <w:rFonts w:asciiTheme="majorBidi" w:eastAsia="Angsana New" w:hAnsiTheme="majorBidi" w:cstheme="majorBidi"/>
                <w:sz w:val="28"/>
                <w:szCs w:val="28"/>
              </w:rPr>
            </w:pPr>
          </w:p>
        </w:tc>
        <w:tc>
          <w:tcPr>
            <w:tcW w:w="990" w:type="dxa"/>
          </w:tcPr>
          <w:p w14:paraId="29109AFB" w14:textId="77777777" w:rsidR="00A25C04" w:rsidRPr="00044D05" w:rsidRDefault="00A25C04">
            <w:pPr>
              <w:pStyle w:val="a2"/>
              <w:tabs>
                <w:tab w:val="decimal" w:pos="762"/>
              </w:tabs>
              <w:spacing w:line="320" w:lineRule="exact"/>
              <w:ind w:right="43"/>
              <w:jc w:val="right"/>
              <w:rPr>
                <w:rFonts w:asciiTheme="majorBidi" w:eastAsia="Angsana New" w:hAnsiTheme="majorBidi" w:cstheme="majorBidi"/>
                <w:color w:val="auto"/>
                <w:lang w:val="en-US"/>
              </w:rPr>
            </w:pPr>
            <w:r>
              <w:rPr>
                <w:rFonts w:asciiTheme="majorBidi" w:eastAsia="Angsana New" w:hAnsiTheme="majorBidi" w:cstheme="majorBidi"/>
                <w:color w:val="auto"/>
                <w:lang w:val="en-US"/>
              </w:rPr>
              <w:t>-</w:t>
            </w:r>
          </w:p>
        </w:tc>
        <w:tc>
          <w:tcPr>
            <w:tcW w:w="90" w:type="dxa"/>
          </w:tcPr>
          <w:p w14:paraId="7D1668CB" w14:textId="77777777" w:rsidR="00A25C04" w:rsidRPr="00044D05" w:rsidRDefault="00A25C04">
            <w:pPr>
              <w:pStyle w:val="a2"/>
              <w:tabs>
                <w:tab w:val="decimal" w:pos="762"/>
              </w:tabs>
              <w:spacing w:line="320" w:lineRule="exact"/>
              <w:ind w:right="43"/>
              <w:jc w:val="right"/>
              <w:rPr>
                <w:rFonts w:asciiTheme="majorBidi" w:eastAsia="Angsana New" w:hAnsiTheme="majorBidi" w:cstheme="majorBidi"/>
                <w:color w:val="auto"/>
                <w:lang w:val="en-US"/>
              </w:rPr>
            </w:pPr>
          </w:p>
        </w:tc>
        <w:tc>
          <w:tcPr>
            <w:tcW w:w="900" w:type="dxa"/>
          </w:tcPr>
          <w:p w14:paraId="5FBF3D3D" w14:textId="77777777" w:rsidR="00A25C04" w:rsidRPr="00285747" w:rsidRDefault="00A25C04">
            <w:pPr>
              <w:pStyle w:val="a2"/>
              <w:tabs>
                <w:tab w:val="decimal" w:pos="762"/>
              </w:tabs>
              <w:spacing w:line="320" w:lineRule="exact"/>
              <w:ind w:right="43"/>
              <w:jc w:val="right"/>
              <w:rPr>
                <w:rFonts w:asciiTheme="majorBidi" w:eastAsia="Angsana New" w:hAnsiTheme="majorBidi" w:cstheme="majorBidi"/>
                <w:color w:val="auto"/>
                <w:lang w:val="en-US"/>
              </w:rPr>
            </w:pPr>
            <w:r>
              <w:rPr>
                <w:rFonts w:asciiTheme="majorBidi" w:eastAsia="Angsana New" w:hAnsiTheme="majorBidi" w:cstheme="majorBidi"/>
                <w:color w:val="auto"/>
                <w:lang w:val="en-US"/>
              </w:rPr>
              <w:t>-</w:t>
            </w:r>
          </w:p>
        </w:tc>
        <w:tc>
          <w:tcPr>
            <w:tcW w:w="90" w:type="dxa"/>
          </w:tcPr>
          <w:p w14:paraId="469D32FD" w14:textId="77777777" w:rsidR="00A25C04" w:rsidRPr="00285747" w:rsidRDefault="00A25C04">
            <w:pPr>
              <w:tabs>
                <w:tab w:val="decimal" w:pos="1080"/>
              </w:tabs>
              <w:spacing w:line="320" w:lineRule="exact"/>
              <w:ind w:left="-188" w:right="121"/>
              <w:contextualSpacing/>
              <w:jc w:val="right"/>
              <w:rPr>
                <w:rFonts w:asciiTheme="majorBidi" w:eastAsia="Angsana New" w:hAnsiTheme="majorBidi" w:cstheme="majorBidi"/>
                <w:sz w:val="28"/>
                <w:szCs w:val="28"/>
              </w:rPr>
            </w:pPr>
          </w:p>
        </w:tc>
        <w:tc>
          <w:tcPr>
            <w:tcW w:w="1080" w:type="dxa"/>
          </w:tcPr>
          <w:p w14:paraId="17B9E7FC" w14:textId="77777777" w:rsidR="00A25C04" w:rsidRPr="00861D96" w:rsidRDefault="00A25C04">
            <w:pPr>
              <w:pStyle w:val="a2"/>
              <w:tabs>
                <w:tab w:val="decimal" w:pos="720"/>
              </w:tabs>
              <w:spacing w:line="320" w:lineRule="exact"/>
              <w:ind w:right="43"/>
              <w:jc w:val="right"/>
              <w:rPr>
                <w:rFonts w:asciiTheme="majorBidi" w:eastAsia="Angsana New" w:hAnsiTheme="majorBidi" w:cstheme="majorBidi"/>
                <w:color w:val="auto"/>
                <w:lang w:val="en-US"/>
              </w:rPr>
            </w:pPr>
            <w:r>
              <w:rPr>
                <w:rFonts w:asciiTheme="majorBidi" w:eastAsia="Angsana New" w:hAnsiTheme="majorBidi" w:cstheme="majorBidi"/>
                <w:color w:val="auto"/>
                <w:lang w:val="en-US"/>
              </w:rPr>
              <w:t>-</w:t>
            </w:r>
          </w:p>
        </w:tc>
        <w:tc>
          <w:tcPr>
            <w:tcW w:w="90" w:type="dxa"/>
          </w:tcPr>
          <w:p w14:paraId="52055A61" w14:textId="77777777" w:rsidR="00A25C04" w:rsidRPr="00285747" w:rsidRDefault="00A25C04">
            <w:pPr>
              <w:tabs>
                <w:tab w:val="decimal" w:pos="1080"/>
              </w:tabs>
              <w:spacing w:line="320" w:lineRule="exact"/>
              <w:ind w:left="-188" w:right="121"/>
              <w:contextualSpacing/>
              <w:jc w:val="right"/>
              <w:rPr>
                <w:rFonts w:asciiTheme="majorBidi" w:eastAsia="Angsana New" w:hAnsiTheme="majorBidi" w:cstheme="majorBidi"/>
                <w:sz w:val="28"/>
                <w:szCs w:val="28"/>
              </w:rPr>
            </w:pPr>
          </w:p>
        </w:tc>
        <w:tc>
          <w:tcPr>
            <w:tcW w:w="990" w:type="dxa"/>
          </w:tcPr>
          <w:p w14:paraId="32691F0B" w14:textId="77777777" w:rsidR="00A25C04" w:rsidRPr="00285747" w:rsidRDefault="00A25C04">
            <w:pPr>
              <w:pStyle w:val="a2"/>
              <w:tabs>
                <w:tab w:val="decimal" w:pos="1160"/>
              </w:tabs>
              <w:spacing w:line="320" w:lineRule="exact"/>
              <w:ind w:right="43"/>
              <w:rPr>
                <w:rFonts w:asciiTheme="majorBidi" w:eastAsia="Angsana New" w:hAnsiTheme="majorBidi" w:cstheme="majorBidi"/>
                <w:color w:val="auto"/>
                <w:lang w:val="en-US"/>
              </w:rPr>
            </w:pPr>
            <w:r w:rsidRPr="00371780">
              <w:rPr>
                <w:rFonts w:asciiTheme="majorBidi" w:eastAsia="Angsana New" w:hAnsiTheme="majorBidi" w:cstheme="majorBidi"/>
                <w:color w:val="auto"/>
                <w:lang w:val="en-US"/>
              </w:rPr>
              <w:t xml:space="preserve"> 5,740 </w:t>
            </w:r>
          </w:p>
        </w:tc>
      </w:tr>
      <w:tr w:rsidR="002C76A5" w:rsidRPr="00285747" w14:paraId="2088C336" w14:textId="77777777" w:rsidTr="00D95941">
        <w:trPr>
          <w:trHeight w:val="17"/>
        </w:trPr>
        <w:tc>
          <w:tcPr>
            <w:tcW w:w="2700" w:type="dxa"/>
            <w:gridSpan w:val="2"/>
          </w:tcPr>
          <w:p w14:paraId="6766E108" w14:textId="77777777" w:rsidR="00A25C04" w:rsidRPr="00285747" w:rsidRDefault="00A25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0" w:right="-108"/>
              <w:rPr>
                <w:rFonts w:asciiTheme="majorBidi" w:hAnsiTheme="majorBidi" w:cstheme="majorBidi"/>
                <w:sz w:val="28"/>
                <w:szCs w:val="28"/>
                <w:cs/>
              </w:rPr>
            </w:pPr>
            <w:r w:rsidRPr="00285747">
              <w:rPr>
                <w:rFonts w:asciiTheme="majorBidi" w:hAnsiTheme="majorBidi" w:cstheme="majorBidi"/>
                <w:sz w:val="28"/>
                <w:szCs w:val="28"/>
                <w:cs/>
              </w:rPr>
              <w:t>เครื่องหมายการค้า</w:t>
            </w:r>
          </w:p>
        </w:tc>
        <w:tc>
          <w:tcPr>
            <w:tcW w:w="990" w:type="dxa"/>
          </w:tcPr>
          <w:p w14:paraId="70D3EFF5" w14:textId="77777777" w:rsidR="00A25C04" w:rsidRPr="00285747" w:rsidRDefault="00A25C04">
            <w:pPr>
              <w:pStyle w:val="a2"/>
              <w:tabs>
                <w:tab w:val="decimal" w:pos="1160"/>
              </w:tabs>
              <w:spacing w:line="320" w:lineRule="exact"/>
              <w:ind w:right="43"/>
              <w:rPr>
                <w:rFonts w:asciiTheme="majorBidi" w:eastAsia="Angsana New" w:hAnsiTheme="majorBidi" w:cstheme="majorBidi"/>
                <w:color w:val="auto"/>
                <w:lang w:val="en-US"/>
              </w:rPr>
            </w:pPr>
            <w:r w:rsidRPr="005715CE">
              <w:rPr>
                <w:rFonts w:asciiTheme="majorBidi" w:eastAsia="Angsana New" w:hAnsiTheme="majorBidi" w:cstheme="majorBidi"/>
                <w:color w:val="auto"/>
                <w:lang w:val="en-US"/>
              </w:rPr>
              <w:t>181</w:t>
            </w:r>
            <w:r w:rsidRPr="00285747">
              <w:rPr>
                <w:rFonts w:asciiTheme="majorBidi" w:eastAsia="Angsana New" w:hAnsiTheme="majorBidi" w:cstheme="majorBidi"/>
                <w:color w:val="auto"/>
                <w:lang w:val="en-US"/>
              </w:rPr>
              <w:t>,</w:t>
            </w:r>
            <w:r w:rsidRPr="005715CE">
              <w:rPr>
                <w:rFonts w:asciiTheme="majorBidi" w:eastAsia="Angsana New" w:hAnsiTheme="majorBidi" w:cstheme="majorBidi"/>
                <w:color w:val="auto"/>
                <w:lang w:val="en-US"/>
              </w:rPr>
              <w:t>022</w:t>
            </w:r>
            <w:r w:rsidRPr="00285747">
              <w:rPr>
                <w:rFonts w:asciiTheme="majorBidi" w:eastAsia="Angsana New" w:hAnsiTheme="majorBidi" w:cstheme="majorBidi"/>
                <w:color w:val="auto"/>
                <w:lang w:val="en-US"/>
              </w:rPr>
              <w:t xml:space="preserve"> </w:t>
            </w:r>
          </w:p>
        </w:tc>
        <w:tc>
          <w:tcPr>
            <w:tcW w:w="90" w:type="dxa"/>
          </w:tcPr>
          <w:p w14:paraId="0DA9741B" w14:textId="77777777" w:rsidR="00A25C04" w:rsidRPr="00285747" w:rsidRDefault="00A25C04">
            <w:pPr>
              <w:tabs>
                <w:tab w:val="left" w:pos="2160"/>
              </w:tabs>
              <w:spacing w:line="320" w:lineRule="exact"/>
              <w:ind w:left="-188" w:right="121"/>
              <w:contextualSpacing/>
              <w:jc w:val="right"/>
              <w:rPr>
                <w:rFonts w:asciiTheme="majorBidi" w:hAnsiTheme="majorBidi" w:cstheme="majorBidi"/>
                <w:sz w:val="28"/>
                <w:szCs w:val="28"/>
              </w:rPr>
            </w:pPr>
          </w:p>
        </w:tc>
        <w:tc>
          <w:tcPr>
            <w:tcW w:w="900" w:type="dxa"/>
          </w:tcPr>
          <w:p w14:paraId="38D7EB14" w14:textId="77777777" w:rsidR="00A25C04" w:rsidRPr="00285747" w:rsidRDefault="00A25C04">
            <w:pPr>
              <w:pStyle w:val="a2"/>
              <w:tabs>
                <w:tab w:val="decimal" w:pos="720"/>
              </w:tabs>
              <w:spacing w:line="320" w:lineRule="exact"/>
              <w:ind w:right="43"/>
              <w:jc w:val="right"/>
              <w:rPr>
                <w:rFonts w:asciiTheme="majorBidi" w:eastAsia="Angsana New" w:hAnsiTheme="majorBidi" w:cstheme="majorBidi"/>
                <w:color w:val="auto"/>
                <w:lang w:val="en-US"/>
              </w:rPr>
            </w:pPr>
            <w:r>
              <w:rPr>
                <w:rFonts w:asciiTheme="majorBidi" w:eastAsia="Angsana New" w:hAnsiTheme="majorBidi" w:cstheme="majorBidi"/>
                <w:color w:val="auto"/>
                <w:lang w:val="en-US"/>
              </w:rPr>
              <w:t>-</w:t>
            </w:r>
          </w:p>
        </w:tc>
        <w:tc>
          <w:tcPr>
            <w:tcW w:w="90" w:type="dxa"/>
          </w:tcPr>
          <w:p w14:paraId="4E622BBE" w14:textId="77777777" w:rsidR="00A25C04" w:rsidRPr="00285747" w:rsidRDefault="00A25C04">
            <w:pPr>
              <w:tabs>
                <w:tab w:val="decimal" w:pos="1080"/>
              </w:tabs>
              <w:spacing w:line="320" w:lineRule="exact"/>
              <w:ind w:left="-188" w:right="121"/>
              <w:contextualSpacing/>
              <w:jc w:val="right"/>
              <w:rPr>
                <w:rFonts w:asciiTheme="majorBidi" w:eastAsia="Angsana New" w:hAnsiTheme="majorBidi" w:cstheme="majorBidi"/>
                <w:sz w:val="28"/>
                <w:szCs w:val="28"/>
              </w:rPr>
            </w:pPr>
          </w:p>
        </w:tc>
        <w:tc>
          <w:tcPr>
            <w:tcW w:w="990" w:type="dxa"/>
          </w:tcPr>
          <w:p w14:paraId="2734EAD2" w14:textId="7A31CE11" w:rsidR="00A25C04" w:rsidRPr="00490C36" w:rsidRDefault="00A25C04">
            <w:pPr>
              <w:pStyle w:val="a2"/>
              <w:tabs>
                <w:tab w:val="decimal" w:pos="762"/>
              </w:tabs>
              <w:spacing w:line="320" w:lineRule="exact"/>
              <w:ind w:right="43"/>
              <w:jc w:val="right"/>
              <w:rPr>
                <w:rFonts w:asciiTheme="majorBidi" w:eastAsia="Angsana New" w:hAnsiTheme="majorBidi" w:cstheme="majorBidi"/>
                <w:color w:val="auto"/>
                <w:lang w:val="en-US"/>
              </w:rPr>
            </w:pPr>
            <w:r w:rsidRPr="009F4B07">
              <w:rPr>
                <w:rFonts w:asciiTheme="majorBidi" w:eastAsia="Angsana New" w:hAnsiTheme="majorBidi" w:cstheme="majorBidi"/>
                <w:color w:val="auto"/>
                <w:lang w:val="en-US"/>
              </w:rPr>
              <w:t>5</w:t>
            </w:r>
            <w:r w:rsidR="003C673E">
              <w:rPr>
                <w:rFonts w:asciiTheme="majorBidi" w:eastAsia="Angsana New" w:hAnsiTheme="majorBidi" w:cstheme="majorBidi"/>
                <w:color w:val="auto"/>
                <w:lang w:val="en-US"/>
              </w:rPr>
              <w:t>4</w:t>
            </w:r>
            <w:r w:rsidRPr="009F4B07">
              <w:rPr>
                <w:rFonts w:asciiTheme="majorBidi" w:eastAsia="Angsana New" w:hAnsiTheme="majorBidi" w:cstheme="majorBidi"/>
                <w:color w:val="auto"/>
                <w:lang w:val="en-US"/>
              </w:rPr>
              <w:t>,</w:t>
            </w:r>
            <w:r w:rsidR="003C673E">
              <w:rPr>
                <w:rFonts w:asciiTheme="majorBidi" w:eastAsia="Angsana New" w:hAnsiTheme="majorBidi" w:cstheme="majorBidi"/>
                <w:color w:val="auto"/>
                <w:lang w:val="en-US"/>
              </w:rPr>
              <w:t>42</w:t>
            </w:r>
            <w:r w:rsidRPr="009F4B07">
              <w:rPr>
                <w:rFonts w:asciiTheme="majorBidi" w:eastAsia="Angsana New" w:hAnsiTheme="majorBidi" w:cstheme="majorBidi"/>
                <w:color w:val="auto"/>
                <w:lang w:val="en-US"/>
              </w:rPr>
              <w:t>0</w:t>
            </w:r>
          </w:p>
        </w:tc>
        <w:tc>
          <w:tcPr>
            <w:tcW w:w="90" w:type="dxa"/>
          </w:tcPr>
          <w:p w14:paraId="3421491D" w14:textId="77777777" w:rsidR="00A25C04" w:rsidRPr="00285747" w:rsidRDefault="00A25C04">
            <w:pPr>
              <w:tabs>
                <w:tab w:val="decimal" w:pos="1080"/>
              </w:tabs>
              <w:spacing w:line="320" w:lineRule="exact"/>
              <w:ind w:left="-188" w:right="121"/>
              <w:contextualSpacing/>
              <w:jc w:val="right"/>
              <w:rPr>
                <w:rFonts w:asciiTheme="majorBidi" w:eastAsia="Angsana New" w:hAnsiTheme="majorBidi" w:cstheme="majorBidi"/>
                <w:sz w:val="28"/>
                <w:szCs w:val="28"/>
              </w:rPr>
            </w:pPr>
          </w:p>
        </w:tc>
        <w:tc>
          <w:tcPr>
            <w:tcW w:w="900" w:type="dxa"/>
            <w:tcBorders>
              <w:bottom w:val="single" w:sz="4" w:space="0" w:color="auto"/>
            </w:tcBorders>
          </w:tcPr>
          <w:p w14:paraId="7BFEBAAB" w14:textId="1B65E731" w:rsidR="00A25C04" w:rsidRDefault="00A1774C">
            <w:pPr>
              <w:pStyle w:val="a2"/>
              <w:tabs>
                <w:tab w:val="decimal" w:pos="720"/>
              </w:tabs>
              <w:spacing w:line="320" w:lineRule="exact"/>
              <w:ind w:right="43"/>
              <w:jc w:val="right"/>
              <w:rPr>
                <w:rFonts w:asciiTheme="majorBidi" w:eastAsia="Angsana New" w:hAnsiTheme="majorBidi" w:cstheme="majorBidi"/>
                <w:color w:val="auto"/>
                <w:lang w:val="en-US"/>
              </w:rPr>
            </w:pPr>
            <w:r>
              <w:rPr>
                <w:rFonts w:asciiTheme="majorBidi" w:eastAsia="Angsana New" w:hAnsiTheme="majorBidi" w:cstheme="majorBidi"/>
                <w:color w:val="auto"/>
                <w:lang w:val="en-US"/>
              </w:rPr>
              <w:t>-</w:t>
            </w:r>
          </w:p>
        </w:tc>
        <w:tc>
          <w:tcPr>
            <w:tcW w:w="90" w:type="dxa"/>
          </w:tcPr>
          <w:p w14:paraId="764C29DB" w14:textId="77777777" w:rsidR="00A25C04" w:rsidRPr="00285747" w:rsidRDefault="00A25C04">
            <w:pPr>
              <w:tabs>
                <w:tab w:val="decimal" w:pos="1080"/>
              </w:tabs>
              <w:spacing w:line="320" w:lineRule="exact"/>
              <w:ind w:left="-188" w:right="121"/>
              <w:contextualSpacing/>
              <w:jc w:val="right"/>
              <w:rPr>
                <w:rFonts w:asciiTheme="majorBidi" w:eastAsia="Angsana New" w:hAnsiTheme="majorBidi" w:cstheme="majorBidi"/>
                <w:sz w:val="28"/>
                <w:szCs w:val="28"/>
              </w:rPr>
            </w:pPr>
          </w:p>
        </w:tc>
        <w:tc>
          <w:tcPr>
            <w:tcW w:w="1080" w:type="dxa"/>
            <w:tcBorders>
              <w:bottom w:val="single" w:sz="4" w:space="0" w:color="auto"/>
            </w:tcBorders>
          </w:tcPr>
          <w:p w14:paraId="62EE9A96" w14:textId="77777777" w:rsidR="00A25C04" w:rsidRPr="00861D96" w:rsidRDefault="00A25C04">
            <w:pPr>
              <w:pStyle w:val="a2"/>
              <w:tabs>
                <w:tab w:val="decimal" w:pos="720"/>
              </w:tabs>
              <w:spacing w:line="320" w:lineRule="exact"/>
              <w:ind w:right="43"/>
              <w:jc w:val="right"/>
              <w:rPr>
                <w:rFonts w:asciiTheme="majorBidi" w:eastAsia="Angsana New" w:hAnsiTheme="majorBidi" w:cstheme="majorBidi"/>
                <w:color w:val="auto"/>
                <w:lang w:val="en-US"/>
              </w:rPr>
            </w:pPr>
            <w:r w:rsidRPr="000A0084">
              <w:rPr>
                <w:rFonts w:asciiTheme="majorBidi" w:eastAsia="Angsana New" w:hAnsiTheme="majorBidi" w:cstheme="majorBidi"/>
                <w:color w:val="auto"/>
                <w:lang w:val="en-US"/>
              </w:rPr>
              <w:t>(271)</w:t>
            </w:r>
          </w:p>
        </w:tc>
        <w:tc>
          <w:tcPr>
            <w:tcW w:w="90" w:type="dxa"/>
          </w:tcPr>
          <w:p w14:paraId="76AD5936" w14:textId="77777777" w:rsidR="00A25C04" w:rsidRPr="00285747" w:rsidRDefault="00A25C04">
            <w:pPr>
              <w:tabs>
                <w:tab w:val="decimal" w:pos="1080"/>
              </w:tabs>
              <w:spacing w:line="320" w:lineRule="exact"/>
              <w:ind w:left="-188" w:right="121"/>
              <w:contextualSpacing/>
              <w:jc w:val="right"/>
              <w:rPr>
                <w:rFonts w:asciiTheme="majorBidi" w:eastAsia="Angsana New" w:hAnsiTheme="majorBidi" w:cstheme="majorBidi"/>
                <w:sz w:val="28"/>
                <w:szCs w:val="28"/>
              </w:rPr>
            </w:pPr>
          </w:p>
        </w:tc>
        <w:tc>
          <w:tcPr>
            <w:tcW w:w="990" w:type="dxa"/>
          </w:tcPr>
          <w:p w14:paraId="73445BF5" w14:textId="0DE73980" w:rsidR="00A25C04" w:rsidRPr="002836DA" w:rsidRDefault="00A25C04">
            <w:pPr>
              <w:pStyle w:val="a2"/>
              <w:tabs>
                <w:tab w:val="decimal" w:pos="1160"/>
              </w:tabs>
              <w:spacing w:line="320" w:lineRule="exact"/>
              <w:ind w:right="43"/>
              <w:rPr>
                <w:rFonts w:asciiTheme="majorBidi" w:eastAsia="Angsana New" w:hAnsiTheme="majorBidi" w:cstheme="majorBidi"/>
                <w:color w:val="auto"/>
                <w:lang w:val="en-US"/>
              </w:rPr>
            </w:pPr>
            <w:r w:rsidRPr="002836DA">
              <w:rPr>
                <w:rFonts w:asciiTheme="majorBidi" w:eastAsia="Angsana New" w:hAnsiTheme="majorBidi" w:cstheme="majorBidi"/>
                <w:color w:val="auto"/>
                <w:lang w:val="en-US"/>
              </w:rPr>
              <w:t xml:space="preserve"> 23</w:t>
            </w:r>
            <w:r w:rsidR="00CF4296" w:rsidRPr="002836DA">
              <w:rPr>
                <w:rFonts w:asciiTheme="majorBidi" w:eastAsia="Angsana New" w:hAnsiTheme="majorBidi" w:cstheme="majorBidi"/>
                <w:color w:val="auto"/>
                <w:lang w:val="en-US"/>
              </w:rPr>
              <w:t>5,171</w:t>
            </w:r>
            <w:r w:rsidRPr="002836DA">
              <w:rPr>
                <w:rFonts w:asciiTheme="majorBidi" w:eastAsia="Angsana New" w:hAnsiTheme="majorBidi" w:cstheme="majorBidi"/>
                <w:color w:val="auto"/>
                <w:lang w:val="en-US"/>
              </w:rPr>
              <w:t xml:space="preserve"> </w:t>
            </w:r>
          </w:p>
        </w:tc>
      </w:tr>
      <w:tr w:rsidR="00A4793B" w:rsidRPr="00285747" w14:paraId="2F91C0AD" w14:textId="77777777" w:rsidTr="00D95941">
        <w:trPr>
          <w:trHeight w:val="17"/>
        </w:trPr>
        <w:tc>
          <w:tcPr>
            <w:tcW w:w="2700" w:type="dxa"/>
            <w:gridSpan w:val="2"/>
          </w:tcPr>
          <w:p w14:paraId="39B5B62D" w14:textId="77777777" w:rsidR="00A25C04" w:rsidRPr="00285747" w:rsidRDefault="00A25C04" w:rsidP="003F14FE">
            <w:pPr>
              <w:tabs>
                <w:tab w:val="left" w:pos="2160"/>
                <w:tab w:val="right" w:pos="3330"/>
              </w:tabs>
              <w:spacing w:line="320" w:lineRule="exact"/>
              <w:ind w:left="892" w:right="65" w:hanging="442"/>
              <w:contextualSpacing/>
              <w:rPr>
                <w:rFonts w:asciiTheme="majorBidi" w:hAnsiTheme="majorBidi" w:cstheme="majorBidi"/>
                <w:b/>
                <w:bCs/>
                <w:color w:val="000000"/>
                <w:sz w:val="28"/>
                <w:szCs w:val="28"/>
                <w:cs/>
              </w:rPr>
            </w:pPr>
            <w:r w:rsidRPr="00285747">
              <w:rPr>
                <w:rFonts w:asciiTheme="majorBidi" w:hAnsiTheme="majorBidi" w:cstheme="majorBidi"/>
                <w:color w:val="000000"/>
                <w:sz w:val="28"/>
                <w:szCs w:val="28"/>
                <w:cs/>
              </w:rPr>
              <w:t>รวมราคาทุน</w:t>
            </w:r>
          </w:p>
        </w:tc>
        <w:tc>
          <w:tcPr>
            <w:tcW w:w="990" w:type="dxa"/>
            <w:tcBorders>
              <w:top w:val="single" w:sz="4" w:space="0" w:color="auto"/>
              <w:bottom w:val="single" w:sz="4" w:space="0" w:color="auto"/>
            </w:tcBorders>
          </w:tcPr>
          <w:p w14:paraId="0B1AA1BC" w14:textId="77777777" w:rsidR="00A25C04" w:rsidRPr="00285747" w:rsidRDefault="00A25C04">
            <w:pPr>
              <w:pStyle w:val="a2"/>
              <w:tabs>
                <w:tab w:val="decimal" w:pos="1160"/>
              </w:tabs>
              <w:spacing w:line="320" w:lineRule="exact"/>
              <w:ind w:right="43"/>
              <w:rPr>
                <w:rFonts w:asciiTheme="majorBidi" w:eastAsia="Angsana New" w:hAnsiTheme="majorBidi" w:cstheme="majorBidi"/>
                <w:color w:val="auto"/>
                <w:lang w:val="en-US"/>
              </w:rPr>
            </w:pPr>
            <w:r w:rsidRPr="00285747">
              <w:rPr>
                <w:rFonts w:asciiTheme="majorBidi" w:eastAsia="Angsana New" w:hAnsiTheme="majorBidi" w:cstheme="majorBidi"/>
                <w:color w:val="auto"/>
                <w:lang w:val="en-US"/>
              </w:rPr>
              <w:t xml:space="preserve">  </w:t>
            </w:r>
            <w:r w:rsidRPr="005715CE">
              <w:rPr>
                <w:rFonts w:asciiTheme="majorBidi" w:eastAsia="Angsana New" w:hAnsiTheme="majorBidi" w:cstheme="majorBidi"/>
                <w:color w:val="auto"/>
                <w:lang w:val="en-US"/>
              </w:rPr>
              <w:t>277</w:t>
            </w:r>
            <w:r w:rsidRPr="00285747">
              <w:rPr>
                <w:rFonts w:asciiTheme="majorBidi" w:eastAsia="Angsana New" w:hAnsiTheme="majorBidi" w:cstheme="majorBidi"/>
                <w:color w:val="auto"/>
                <w:lang w:val="en-US"/>
              </w:rPr>
              <w:t>,</w:t>
            </w:r>
            <w:r w:rsidRPr="005715CE">
              <w:rPr>
                <w:rFonts w:asciiTheme="majorBidi" w:eastAsia="Angsana New" w:hAnsiTheme="majorBidi" w:cstheme="majorBidi"/>
                <w:color w:val="auto"/>
                <w:lang w:val="en-US"/>
              </w:rPr>
              <w:t>689</w:t>
            </w:r>
          </w:p>
        </w:tc>
        <w:tc>
          <w:tcPr>
            <w:tcW w:w="90" w:type="dxa"/>
          </w:tcPr>
          <w:p w14:paraId="17BB646B" w14:textId="77777777" w:rsidR="00A25C04" w:rsidRPr="00285747" w:rsidRDefault="00A25C04">
            <w:pPr>
              <w:tabs>
                <w:tab w:val="left" w:pos="2160"/>
              </w:tabs>
              <w:spacing w:line="320" w:lineRule="exact"/>
              <w:ind w:left="-188" w:right="121"/>
              <w:contextualSpacing/>
              <w:jc w:val="right"/>
              <w:rPr>
                <w:rFonts w:asciiTheme="majorBidi" w:hAnsiTheme="majorBidi" w:cstheme="majorBidi"/>
                <w:sz w:val="28"/>
                <w:szCs w:val="28"/>
              </w:rPr>
            </w:pPr>
          </w:p>
        </w:tc>
        <w:tc>
          <w:tcPr>
            <w:tcW w:w="900" w:type="dxa"/>
            <w:tcBorders>
              <w:top w:val="single" w:sz="4" w:space="0" w:color="auto"/>
              <w:bottom w:val="single" w:sz="4" w:space="0" w:color="auto"/>
            </w:tcBorders>
          </w:tcPr>
          <w:p w14:paraId="0B081C6A" w14:textId="77777777" w:rsidR="00A25C04" w:rsidRPr="00285747" w:rsidRDefault="00A25C04">
            <w:pPr>
              <w:pStyle w:val="a2"/>
              <w:tabs>
                <w:tab w:val="decimal" w:pos="1210"/>
              </w:tabs>
              <w:spacing w:line="320" w:lineRule="exact"/>
              <w:ind w:right="43"/>
              <w:jc w:val="right"/>
              <w:rPr>
                <w:rFonts w:asciiTheme="majorBidi" w:eastAsia="Angsana New" w:hAnsiTheme="majorBidi" w:cstheme="majorBidi"/>
                <w:color w:val="auto"/>
                <w:lang w:val="en-US"/>
              </w:rPr>
            </w:pPr>
            <w:r>
              <w:rPr>
                <w:rFonts w:asciiTheme="majorBidi" w:eastAsia="Angsana New" w:hAnsiTheme="majorBidi" w:cstheme="majorBidi"/>
                <w:color w:val="auto"/>
                <w:lang w:val="en-US"/>
              </w:rPr>
              <w:t>-</w:t>
            </w:r>
          </w:p>
        </w:tc>
        <w:tc>
          <w:tcPr>
            <w:tcW w:w="90" w:type="dxa"/>
          </w:tcPr>
          <w:p w14:paraId="5136C32F" w14:textId="77777777" w:rsidR="00A25C04" w:rsidRPr="00285747" w:rsidRDefault="00A25C04">
            <w:pPr>
              <w:tabs>
                <w:tab w:val="decimal" w:pos="1080"/>
              </w:tabs>
              <w:spacing w:line="320" w:lineRule="exact"/>
              <w:ind w:left="-188" w:right="121"/>
              <w:contextualSpacing/>
              <w:jc w:val="right"/>
              <w:rPr>
                <w:rFonts w:asciiTheme="majorBidi" w:eastAsia="Angsana New" w:hAnsiTheme="majorBidi" w:cstheme="majorBidi"/>
                <w:sz w:val="28"/>
                <w:szCs w:val="28"/>
              </w:rPr>
            </w:pPr>
          </w:p>
        </w:tc>
        <w:tc>
          <w:tcPr>
            <w:tcW w:w="990" w:type="dxa"/>
            <w:tcBorders>
              <w:top w:val="single" w:sz="4" w:space="0" w:color="auto"/>
              <w:bottom w:val="single" w:sz="4" w:space="0" w:color="auto"/>
            </w:tcBorders>
          </w:tcPr>
          <w:p w14:paraId="3CEAB026" w14:textId="70B493CD" w:rsidR="00A25C04" w:rsidRPr="00044D05" w:rsidRDefault="00A25C04">
            <w:pPr>
              <w:pStyle w:val="a2"/>
              <w:tabs>
                <w:tab w:val="decimal" w:pos="762"/>
              </w:tabs>
              <w:spacing w:line="320" w:lineRule="exact"/>
              <w:ind w:right="43"/>
              <w:jc w:val="right"/>
              <w:rPr>
                <w:rFonts w:asciiTheme="majorBidi" w:eastAsia="Angsana New" w:hAnsiTheme="majorBidi" w:cstheme="majorBidi"/>
                <w:color w:val="auto"/>
                <w:lang w:val="en-US"/>
              </w:rPr>
            </w:pPr>
            <w:r w:rsidRPr="00737DDD">
              <w:rPr>
                <w:rFonts w:asciiTheme="majorBidi" w:eastAsia="Angsana New" w:hAnsiTheme="majorBidi" w:cstheme="majorBidi"/>
                <w:color w:val="auto"/>
                <w:lang w:val="en-US"/>
              </w:rPr>
              <w:t>5</w:t>
            </w:r>
            <w:r w:rsidR="003C673E">
              <w:rPr>
                <w:rFonts w:asciiTheme="majorBidi" w:eastAsia="Angsana New" w:hAnsiTheme="majorBidi" w:cstheme="majorBidi"/>
                <w:color w:val="auto"/>
                <w:lang w:val="en-US"/>
              </w:rPr>
              <w:t>4</w:t>
            </w:r>
            <w:r w:rsidRPr="00737DDD">
              <w:rPr>
                <w:rFonts w:asciiTheme="majorBidi" w:eastAsia="Angsana New" w:hAnsiTheme="majorBidi" w:cstheme="majorBidi"/>
                <w:color w:val="auto"/>
                <w:lang w:val="en-US"/>
              </w:rPr>
              <w:t>,</w:t>
            </w:r>
            <w:r w:rsidR="003C673E">
              <w:rPr>
                <w:rFonts w:asciiTheme="majorBidi" w:eastAsia="Angsana New" w:hAnsiTheme="majorBidi" w:cstheme="majorBidi"/>
                <w:color w:val="auto"/>
                <w:lang w:val="en-US"/>
              </w:rPr>
              <w:t>44</w:t>
            </w:r>
            <w:r w:rsidRPr="00737DDD">
              <w:rPr>
                <w:rFonts w:asciiTheme="majorBidi" w:eastAsia="Angsana New" w:hAnsiTheme="majorBidi" w:cstheme="majorBidi"/>
                <w:color w:val="auto"/>
                <w:lang w:val="en-US"/>
              </w:rPr>
              <w:t>5</w:t>
            </w:r>
          </w:p>
        </w:tc>
        <w:tc>
          <w:tcPr>
            <w:tcW w:w="90" w:type="dxa"/>
          </w:tcPr>
          <w:p w14:paraId="127485FD" w14:textId="77777777" w:rsidR="00A25C04" w:rsidRPr="00285747" w:rsidRDefault="00A25C04">
            <w:pPr>
              <w:tabs>
                <w:tab w:val="decimal" w:pos="1080"/>
              </w:tabs>
              <w:spacing w:line="320" w:lineRule="exact"/>
              <w:ind w:left="-188" w:right="121"/>
              <w:contextualSpacing/>
              <w:jc w:val="right"/>
              <w:rPr>
                <w:rFonts w:asciiTheme="majorBidi" w:eastAsia="Angsana New" w:hAnsiTheme="majorBidi" w:cstheme="majorBidi"/>
                <w:sz w:val="28"/>
                <w:szCs w:val="28"/>
              </w:rPr>
            </w:pPr>
          </w:p>
        </w:tc>
        <w:tc>
          <w:tcPr>
            <w:tcW w:w="900" w:type="dxa"/>
            <w:tcBorders>
              <w:top w:val="single" w:sz="4" w:space="0" w:color="auto"/>
              <w:bottom w:val="single" w:sz="4" w:space="0" w:color="auto"/>
            </w:tcBorders>
          </w:tcPr>
          <w:p w14:paraId="1B44E8C5" w14:textId="77777777" w:rsidR="00A25C04" w:rsidRPr="00285747" w:rsidRDefault="00A25C04">
            <w:pPr>
              <w:pStyle w:val="a2"/>
              <w:tabs>
                <w:tab w:val="decimal" w:pos="1250"/>
              </w:tabs>
              <w:spacing w:line="320" w:lineRule="exact"/>
              <w:ind w:right="43"/>
              <w:jc w:val="right"/>
              <w:rPr>
                <w:rFonts w:asciiTheme="majorBidi" w:eastAsia="Angsana New" w:hAnsiTheme="majorBidi" w:cstheme="majorBidi"/>
                <w:color w:val="auto"/>
                <w:lang w:val="en-US"/>
              </w:rPr>
            </w:pPr>
            <w:r>
              <w:rPr>
                <w:rFonts w:asciiTheme="majorBidi" w:eastAsia="Angsana New" w:hAnsiTheme="majorBidi" w:cstheme="majorBidi" w:hint="cs"/>
                <w:color w:val="auto"/>
                <w:cs/>
                <w:lang w:val="en-US"/>
              </w:rPr>
              <w:t>(</w:t>
            </w:r>
            <w:r w:rsidRPr="00044D05">
              <w:rPr>
                <w:rFonts w:asciiTheme="majorBidi" w:eastAsia="Angsana New" w:hAnsiTheme="majorBidi" w:cstheme="majorBidi"/>
                <w:color w:val="auto"/>
                <w:lang w:val="en-US"/>
              </w:rPr>
              <w:t>1,492</w:t>
            </w:r>
            <w:r>
              <w:rPr>
                <w:rFonts w:asciiTheme="majorBidi" w:eastAsia="Angsana New" w:hAnsiTheme="majorBidi" w:cstheme="majorBidi" w:hint="cs"/>
                <w:color w:val="auto"/>
                <w:cs/>
                <w:lang w:val="en-US"/>
              </w:rPr>
              <w:t>)</w:t>
            </w:r>
          </w:p>
        </w:tc>
        <w:tc>
          <w:tcPr>
            <w:tcW w:w="90" w:type="dxa"/>
          </w:tcPr>
          <w:p w14:paraId="3DA28756" w14:textId="77777777" w:rsidR="00A25C04" w:rsidRPr="00285747" w:rsidRDefault="00A25C04">
            <w:pPr>
              <w:tabs>
                <w:tab w:val="decimal" w:pos="1080"/>
                <w:tab w:val="left" w:pos="2160"/>
              </w:tabs>
              <w:spacing w:line="320" w:lineRule="exact"/>
              <w:ind w:left="-188" w:right="121"/>
              <w:contextualSpacing/>
              <w:jc w:val="right"/>
              <w:rPr>
                <w:rFonts w:asciiTheme="majorBidi" w:eastAsia="Angsana New" w:hAnsiTheme="majorBidi" w:cstheme="majorBidi"/>
                <w:sz w:val="28"/>
                <w:szCs w:val="28"/>
              </w:rPr>
            </w:pPr>
          </w:p>
        </w:tc>
        <w:tc>
          <w:tcPr>
            <w:tcW w:w="1080" w:type="dxa"/>
            <w:tcBorders>
              <w:top w:val="single" w:sz="4" w:space="0" w:color="auto"/>
              <w:bottom w:val="single" w:sz="4" w:space="0" w:color="auto"/>
            </w:tcBorders>
          </w:tcPr>
          <w:p w14:paraId="1F2EC9CF" w14:textId="77777777" w:rsidR="00A25C04" w:rsidRPr="00861D96" w:rsidRDefault="00A25C04">
            <w:pPr>
              <w:pStyle w:val="a2"/>
              <w:tabs>
                <w:tab w:val="decimal" w:pos="720"/>
              </w:tabs>
              <w:spacing w:line="320" w:lineRule="exact"/>
              <w:ind w:right="43"/>
              <w:jc w:val="right"/>
              <w:rPr>
                <w:rFonts w:asciiTheme="majorBidi" w:eastAsia="Angsana New" w:hAnsiTheme="majorBidi" w:cstheme="majorBidi"/>
                <w:color w:val="auto"/>
                <w:lang w:val="en-US"/>
              </w:rPr>
            </w:pPr>
            <w:r w:rsidRPr="00AC1242">
              <w:rPr>
                <w:rFonts w:asciiTheme="majorBidi" w:eastAsia="Angsana New" w:hAnsiTheme="majorBidi" w:cstheme="majorBidi"/>
                <w:color w:val="auto"/>
                <w:lang w:val="en-US"/>
              </w:rPr>
              <w:t>(</w:t>
            </w:r>
            <w:r>
              <w:rPr>
                <w:rFonts w:asciiTheme="majorBidi" w:eastAsia="Angsana New" w:hAnsiTheme="majorBidi" w:cstheme="majorBidi"/>
                <w:color w:val="auto"/>
                <w:lang w:val="en-US"/>
              </w:rPr>
              <w:t>5</w:t>
            </w:r>
            <w:r w:rsidRPr="00AC1242">
              <w:rPr>
                <w:rFonts w:asciiTheme="majorBidi" w:eastAsia="Angsana New" w:hAnsiTheme="majorBidi" w:cstheme="majorBidi"/>
                <w:color w:val="auto"/>
                <w:lang w:val="en-US"/>
              </w:rPr>
              <w:t>,</w:t>
            </w:r>
            <w:r>
              <w:rPr>
                <w:rFonts w:asciiTheme="majorBidi" w:eastAsia="Angsana New" w:hAnsiTheme="majorBidi" w:cstheme="majorBidi"/>
                <w:color w:val="auto"/>
                <w:lang w:val="en-US"/>
              </w:rPr>
              <w:t>894</w:t>
            </w:r>
            <w:r w:rsidRPr="00AC1242">
              <w:rPr>
                <w:rFonts w:asciiTheme="majorBidi" w:eastAsia="Angsana New" w:hAnsiTheme="majorBidi" w:cstheme="majorBidi"/>
                <w:color w:val="auto"/>
                <w:lang w:val="en-US"/>
              </w:rPr>
              <w:t>)</w:t>
            </w:r>
          </w:p>
        </w:tc>
        <w:tc>
          <w:tcPr>
            <w:tcW w:w="90" w:type="dxa"/>
          </w:tcPr>
          <w:p w14:paraId="6100BC53" w14:textId="77777777" w:rsidR="00A25C04" w:rsidRPr="00285747" w:rsidRDefault="00A25C04">
            <w:pPr>
              <w:tabs>
                <w:tab w:val="decimal" w:pos="1080"/>
                <w:tab w:val="left" w:pos="2160"/>
              </w:tabs>
              <w:spacing w:line="320" w:lineRule="exact"/>
              <w:ind w:left="-188" w:right="121"/>
              <w:contextualSpacing/>
              <w:jc w:val="right"/>
              <w:rPr>
                <w:rFonts w:asciiTheme="majorBidi" w:eastAsia="Angsana New" w:hAnsiTheme="majorBidi" w:cstheme="majorBidi"/>
                <w:sz w:val="28"/>
                <w:szCs w:val="28"/>
              </w:rPr>
            </w:pPr>
          </w:p>
        </w:tc>
        <w:tc>
          <w:tcPr>
            <w:tcW w:w="990" w:type="dxa"/>
            <w:tcBorders>
              <w:top w:val="single" w:sz="4" w:space="0" w:color="auto"/>
              <w:bottom w:val="single" w:sz="4" w:space="0" w:color="auto"/>
            </w:tcBorders>
          </w:tcPr>
          <w:p w14:paraId="7445A9D8" w14:textId="1EB11BED" w:rsidR="00A25C04" w:rsidRPr="002836DA" w:rsidRDefault="00A25C04">
            <w:pPr>
              <w:pStyle w:val="a2"/>
              <w:tabs>
                <w:tab w:val="decimal" w:pos="1160"/>
              </w:tabs>
              <w:spacing w:line="320" w:lineRule="exact"/>
              <w:ind w:right="43"/>
              <w:rPr>
                <w:rFonts w:asciiTheme="majorBidi" w:eastAsia="Angsana New" w:hAnsiTheme="majorBidi" w:cstheme="majorBidi"/>
                <w:color w:val="auto"/>
                <w:lang w:val="en-US"/>
              </w:rPr>
            </w:pPr>
            <w:r w:rsidRPr="002836DA">
              <w:rPr>
                <w:rFonts w:asciiTheme="majorBidi" w:eastAsia="Angsana New" w:hAnsiTheme="majorBidi" w:cstheme="majorBidi"/>
                <w:color w:val="auto"/>
                <w:lang w:val="en-US"/>
              </w:rPr>
              <w:t>32</w:t>
            </w:r>
            <w:r w:rsidR="004C229C" w:rsidRPr="002836DA">
              <w:rPr>
                <w:rFonts w:asciiTheme="majorBidi" w:eastAsia="Angsana New" w:hAnsiTheme="majorBidi" w:cstheme="majorBidi"/>
                <w:color w:val="auto"/>
                <w:lang w:val="en-US"/>
              </w:rPr>
              <w:t>4,748</w:t>
            </w:r>
          </w:p>
        </w:tc>
      </w:tr>
      <w:tr w:rsidR="00A4793B" w:rsidRPr="00285747" w14:paraId="1EBAF769" w14:textId="77777777" w:rsidTr="00D95941">
        <w:trPr>
          <w:trHeight w:val="157"/>
        </w:trPr>
        <w:tc>
          <w:tcPr>
            <w:tcW w:w="2700" w:type="dxa"/>
            <w:gridSpan w:val="2"/>
          </w:tcPr>
          <w:p w14:paraId="05997468" w14:textId="77777777" w:rsidR="00A25C04" w:rsidRPr="00285747" w:rsidRDefault="00A25C04">
            <w:pPr>
              <w:tabs>
                <w:tab w:val="left" w:pos="2160"/>
              </w:tabs>
              <w:spacing w:line="320" w:lineRule="exact"/>
              <w:ind w:right="65"/>
              <w:contextualSpacing/>
              <w:rPr>
                <w:rFonts w:asciiTheme="majorBidi" w:hAnsiTheme="majorBidi" w:cstheme="majorBidi"/>
                <w:b/>
                <w:bCs/>
                <w:color w:val="000000"/>
                <w:sz w:val="28"/>
                <w:szCs w:val="28"/>
              </w:rPr>
            </w:pPr>
          </w:p>
        </w:tc>
        <w:tc>
          <w:tcPr>
            <w:tcW w:w="990" w:type="dxa"/>
            <w:tcBorders>
              <w:top w:val="single" w:sz="4" w:space="0" w:color="auto"/>
            </w:tcBorders>
          </w:tcPr>
          <w:p w14:paraId="6B137F2A" w14:textId="77777777" w:rsidR="00A25C04" w:rsidRPr="00285747" w:rsidRDefault="00A25C04">
            <w:pPr>
              <w:pStyle w:val="a2"/>
              <w:tabs>
                <w:tab w:val="decimal" w:pos="1160"/>
              </w:tabs>
              <w:spacing w:line="320" w:lineRule="exact"/>
              <w:ind w:right="43"/>
              <w:rPr>
                <w:rFonts w:asciiTheme="majorBidi" w:eastAsia="Angsana New" w:hAnsiTheme="majorBidi" w:cstheme="majorBidi"/>
                <w:color w:val="auto"/>
                <w:lang w:val="en-US"/>
              </w:rPr>
            </w:pPr>
          </w:p>
        </w:tc>
        <w:tc>
          <w:tcPr>
            <w:tcW w:w="90" w:type="dxa"/>
          </w:tcPr>
          <w:p w14:paraId="66024FBD" w14:textId="77777777" w:rsidR="00A25C04" w:rsidRPr="006645AB" w:rsidRDefault="00A25C04">
            <w:pPr>
              <w:tabs>
                <w:tab w:val="decimal" w:pos="861"/>
              </w:tabs>
              <w:spacing w:line="320" w:lineRule="exact"/>
              <w:ind w:left="-188" w:right="121"/>
              <w:contextualSpacing/>
              <w:jc w:val="right"/>
              <w:rPr>
                <w:rFonts w:asciiTheme="majorBidi" w:eastAsia="Angsana New" w:hAnsiTheme="majorBidi" w:cstheme="majorBidi"/>
                <w:sz w:val="28"/>
                <w:szCs w:val="28"/>
              </w:rPr>
            </w:pPr>
          </w:p>
        </w:tc>
        <w:tc>
          <w:tcPr>
            <w:tcW w:w="900" w:type="dxa"/>
            <w:tcBorders>
              <w:top w:val="single" w:sz="4" w:space="0" w:color="auto"/>
            </w:tcBorders>
          </w:tcPr>
          <w:p w14:paraId="01B9EBA4" w14:textId="77777777" w:rsidR="00A25C04" w:rsidRPr="00285747" w:rsidRDefault="00A25C04">
            <w:pPr>
              <w:pStyle w:val="a2"/>
              <w:tabs>
                <w:tab w:val="decimal" w:pos="810"/>
              </w:tabs>
              <w:spacing w:line="320" w:lineRule="exact"/>
              <w:ind w:right="43"/>
              <w:jc w:val="right"/>
              <w:rPr>
                <w:rFonts w:asciiTheme="majorBidi" w:eastAsia="Angsana New" w:hAnsiTheme="majorBidi" w:cstheme="majorBidi"/>
                <w:color w:val="auto"/>
                <w:lang w:val="en-US"/>
              </w:rPr>
            </w:pPr>
          </w:p>
        </w:tc>
        <w:tc>
          <w:tcPr>
            <w:tcW w:w="90" w:type="dxa"/>
          </w:tcPr>
          <w:p w14:paraId="5491AE38" w14:textId="77777777" w:rsidR="00A25C04" w:rsidRPr="00285747" w:rsidRDefault="00A25C04">
            <w:pPr>
              <w:tabs>
                <w:tab w:val="left" w:pos="2160"/>
              </w:tabs>
              <w:spacing w:line="320" w:lineRule="exact"/>
              <w:ind w:left="-188" w:right="121"/>
              <w:contextualSpacing/>
              <w:jc w:val="right"/>
              <w:rPr>
                <w:rFonts w:asciiTheme="majorBidi" w:eastAsia="Angsana New" w:hAnsiTheme="majorBidi" w:cstheme="majorBidi"/>
                <w:sz w:val="28"/>
                <w:szCs w:val="28"/>
              </w:rPr>
            </w:pPr>
          </w:p>
        </w:tc>
        <w:tc>
          <w:tcPr>
            <w:tcW w:w="990" w:type="dxa"/>
            <w:tcBorders>
              <w:top w:val="single" w:sz="4" w:space="0" w:color="auto"/>
            </w:tcBorders>
          </w:tcPr>
          <w:p w14:paraId="73D58AA9" w14:textId="77777777" w:rsidR="00A25C04" w:rsidRPr="00285747" w:rsidRDefault="00A25C04">
            <w:pPr>
              <w:tabs>
                <w:tab w:val="left" w:pos="2160"/>
              </w:tabs>
              <w:spacing w:line="320" w:lineRule="exact"/>
              <w:ind w:left="-188" w:right="121"/>
              <w:contextualSpacing/>
              <w:jc w:val="right"/>
              <w:rPr>
                <w:rFonts w:asciiTheme="majorBidi" w:eastAsia="Angsana New" w:hAnsiTheme="majorBidi" w:cstheme="majorBidi"/>
                <w:sz w:val="28"/>
                <w:szCs w:val="28"/>
              </w:rPr>
            </w:pPr>
          </w:p>
        </w:tc>
        <w:tc>
          <w:tcPr>
            <w:tcW w:w="90" w:type="dxa"/>
          </w:tcPr>
          <w:p w14:paraId="623570F3" w14:textId="77777777" w:rsidR="00A25C04" w:rsidRPr="00285747" w:rsidRDefault="00A25C04">
            <w:pPr>
              <w:tabs>
                <w:tab w:val="left" w:pos="2160"/>
              </w:tabs>
              <w:spacing w:line="320" w:lineRule="exact"/>
              <w:ind w:left="-188" w:right="121"/>
              <w:contextualSpacing/>
              <w:jc w:val="right"/>
              <w:rPr>
                <w:rFonts w:asciiTheme="majorBidi" w:eastAsia="Angsana New" w:hAnsiTheme="majorBidi" w:cstheme="majorBidi"/>
                <w:sz w:val="28"/>
                <w:szCs w:val="28"/>
              </w:rPr>
            </w:pPr>
          </w:p>
        </w:tc>
        <w:tc>
          <w:tcPr>
            <w:tcW w:w="900" w:type="dxa"/>
            <w:tcBorders>
              <w:top w:val="single" w:sz="4" w:space="0" w:color="auto"/>
            </w:tcBorders>
          </w:tcPr>
          <w:p w14:paraId="373B0859" w14:textId="77777777" w:rsidR="00A25C04" w:rsidRPr="00285747" w:rsidRDefault="00A25C04">
            <w:pPr>
              <w:pStyle w:val="a2"/>
              <w:tabs>
                <w:tab w:val="decimal" w:pos="720"/>
              </w:tabs>
              <w:spacing w:line="320" w:lineRule="exact"/>
              <w:ind w:right="43"/>
              <w:jc w:val="right"/>
              <w:rPr>
                <w:rFonts w:asciiTheme="majorBidi" w:eastAsia="Angsana New" w:hAnsiTheme="majorBidi" w:cstheme="majorBidi"/>
                <w:color w:val="auto"/>
                <w:lang w:val="en-US"/>
              </w:rPr>
            </w:pPr>
          </w:p>
        </w:tc>
        <w:tc>
          <w:tcPr>
            <w:tcW w:w="90" w:type="dxa"/>
          </w:tcPr>
          <w:p w14:paraId="6EBC11A6" w14:textId="77777777" w:rsidR="00A25C04" w:rsidRPr="00285747" w:rsidRDefault="00A25C04">
            <w:pPr>
              <w:spacing w:line="320" w:lineRule="exact"/>
              <w:ind w:left="360" w:right="65"/>
              <w:contextualSpacing/>
              <w:rPr>
                <w:rFonts w:asciiTheme="majorBidi" w:eastAsia="Angsana New" w:hAnsiTheme="majorBidi" w:cstheme="majorBidi"/>
                <w:sz w:val="28"/>
                <w:szCs w:val="28"/>
              </w:rPr>
            </w:pPr>
          </w:p>
        </w:tc>
        <w:tc>
          <w:tcPr>
            <w:tcW w:w="1080" w:type="dxa"/>
            <w:tcBorders>
              <w:top w:val="single" w:sz="4" w:space="0" w:color="auto"/>
            </w:tcBorders>
          </w:tcPr>
          <w:p w14:paraId="3FFE0CE8" w14:textId="77777777" w:rsidR="00A25C04" w:rsidRPr="00285747" w:rsidRDefault="00A25C04">
            <w:pPr>
              <w:spacing w:line="320" w:lineRule="exact"/>
              <w:ind w:left="360" w:right="65"/>
              <w:contextualSpacing/>
              <w:rPr>
                <w:rFonts w:asciiTheme="majorBidi" w:eastAsia="Angsana New" w:hAnsiTheme="majorBidi" w:cstheme="majorBidi"/>
                <w:sz w:val="28"/>
                <w:szCs w:val="28"/>
              </w:rPr>
            </w:pPr>
          </w:p>
        </w:tc>
        <w:tc>
          <w:tcPr>
            <w:tcW w:w="90" w:type="dxa"/>
          </w:tcPr>
          <w:p w14:paraId="10420703" w14:textId="77777777" w:rsidR="00A25C04" w:rsidRPr="00285747" w:rsidRDefault="00A25C04">
            <w:pPr>
              <w:spacing w:line="320" w:lineRule="exact"/>
              <w:ind w:left="360" w:right="65"/>
              <w:contextualSpacing/>
              <w:rPr>
                <w:rFonts w:asciiTheme="majorBidi" w:eastAsia="Angsana New" w:hAnsiTheme="majorBidi" w:cstheme="majorBidi"/>
                <w:sz w:val="28"/>
                <w:szCs w:val="28"/>
              </w:rPr>
            </w:pPr>
          </w:p>
        </w:tc>
        <w:tc>
          <w:tcPr>
            <w:tcW w:w="990" w:type="dxa"/>
            <w:tcBorders>
              <w:top w:val="single" w:sz="4" w:space="0" w:color="auto"/>
            </w:tcBorders>
          </w:tcPr>
          <w:p w14:paraId="5013B2B0" w14:textId="77777777" w:rsidR="00A25C04" w:rsidRPr="00285747" w:rsidRDefault="00A25C04">
            <w:pPr>
              <w:pStyle w:val="a2"/>
              <w:tabs>
                <w:tab w:val="decimal" w:pos="1300"/>
              </w:tabs>
              <w:spacing w:line="320" w:lineRule="exact"/>
              <w:ind w:right="43"/>
              <w:rPr>
                <w:rFonts w:asciiTheme="majorBidi" w:eastAsia="Angsana New" w:hAnsiTheme="majorBidi" w:cstheme="majorBidi"/>
                <w:color w:val="auto"/>
                <w:lang w:val="en-US"/>
              </w:rPr>
            </w:pPr>
          </w:p>
        </w:tc>
      </w:tr>
      <w:tr w:rsidR="002C76A5" w:rsidRPr="00285747" w14:paraId="27D6E400" w14:textId="77777777" w:rsidTr="00D95941">
        <w:trPr>
          <w:trHeight w:val="221"/>
        </w:trPr>
        <w:tc>
          <w:tcPr>
            <w:tcW w:w="2700" w:type="dxa"/>
            <w:gridSpan w:val="2"/>
          </w:tcPr>
          <w:p w14:paraId="05B23916" w14:textId="77777777" w:rsidR="00A25C04" w:rsidRPr="00285747" w:rsidRDefault="00A25C04">
            <w:pPr>
              <w:tabs>
                <w:tab w:val="left" w:pos="2160"/>
              </w:tabs>
              <w:spacing w:line="320" w:lineRule="exact"/>
              <w:ind w:left="532" w:right="65" w:hanging="442"/>
              <w:contextualSpacing/>
              <w:rPr>
                <w:rFonts w:asciiTheme="majorBidi" w:hAnsiTheme="majorBidi" w:cstheme="majorBidi"/>
                <w:b/>
                <w:bCs/>
                <w:color w:val="000000"/>
                <w:sz w:val="28"/>
                <w:szCs w:val="28"/>
              </w:rPr>
            </w:pPr>
            <w:r w:rsidRPr="00285747">
              <w:rPr>
                <w:rFonts w:asciiTheme="majorBidi" w:hAnsiTheme="majorBidi" w:cstheme="majorBidi"/>
                <w:b/>
                <w:bCs/>
                <w:color w:val="000000"/>
                <w:sz w:val="28"/>
                <w:szCs w:val="28"/>
                <w:cs/>
              </w:rPr>
              <w:t>ค่าตัดจำหน่ายสะสม</w:t>
            </w:r>
          </w:p>
        </w:tc>
        <w:tc>
          <w:tcPr>
            <w:tcW w:w="990" w:type="dxa"/>
          </w:tcPr>
          <w:p w14:paraId="2144AE7A" w14:textId="77777777" w:rsidR="00A25C04" w:rsidRPr="00285747" w:rsidRDefault="00A25C04">
            <w:pPr>
              <w:pStyle w:val="a2"/>
              <w:tabs>
                <w:tab w:val="decimal" w:pos="1160"/>
              </w:tabs>
              <w:spacing w:line="320" w:lineRule="exact"/>
              <w:ind w:right="43"/>
              <w:rPr>
                <w:rFonts w:asciiTheme="majorBidi" w:eastAsia="Angsana New" w:hAnsiTheme="majorBidi" w:cstheme="majorBidi"/>
                <w:color w:val="auto"/>
                <w:lang w:val="en-US"/>
              </w:rPr>
            </w:pPr>
          </w:p>
        </w:tc>
        <w:tc>
          <w:tcPr>
            <w:tcW w:w="90" w:type="dxa"/>
          </w:tcPr>
          <w:p w14:paraId="62E63B9C" w14:textId="77777777" w:rsidR="00A25C04" w:rsidRPr="006645AB" w:rsidRDefault="00A25C04">
            <w:pPr>
              <w:tabs>
                <w:tab w:val="decimal" w:pos="861"/>
              </w:tabs>
              <w:spacing w:line="320" w:lineRule="exact"/>
              <w:ind w:left="-188" w:right="121"/>
              <w:contextualSpacing/>
              <w:jc w:val="right"/>
              <w:rPr>
                <w:rFonts w:asciiTheme="majorBidi" w:eastAsia="Angsana New" w:hAnsiTheme="majorBidi" w:cstheme="majorBidi"/>
                <w:sz w:val="28"/>
                <w:szCs w:val="28"/>
              </w:rPr>
            </w:pPr>
          </w:p>
        </w:tc>
        <w:tc>
          <w:tcPr>
            <w:tcW w:w="900" w:type="dxa"/>
          </w:tcPr>
          <w:p w14:paraId="3589BFD7" w14:textId="77777777" w:rsidR="00A25C04" w:rsidRPr="00285747" w:rsidRDefault="00A25C04">
            <w:pPr>
              <w:pStyle w:val="a2"/>
              <w:tabs>
                <w:tab w:val="decimal" w:pos="810"/>
              </w:tabs>
              <w:spacing w:line="320" w:lineRule="exact"/>
              <w:ind w:right="43"/>
              <w:jc w:val="right"/>
              <w:rPr>
                <w:rFonts w:asciiTheme="majorBidi" w:eastAsia="Angsana New" w:hAnsiTheme="majorBidi" w:cstheme="majorBidi"/>
                <w:color w:val="auto"/>
                <w:lang w:val="en-US"/>
              </w:rPr>
            </w:pPr>
          </w:p>
        </w:tc>
        <w:tc>
          <w:tcPr>
            <w:tcW w:w="90" w:type="dxa"/>
          </w:tcPr>
          <w:p w14:paraId="009171BA" w14:textId="77777777" w:rsidR="00A25C04" w:rsidRPr="00285747" w:rsidRDefault="00A25C04">
            <w:pPr>
              <w:tabs>
                <w:tab w:val="left" w:pos="2160"/>
              </w:tabs>
              <w:spacing w:line="320" w:lineRule="exact"/>
              <w:ind w:left="-188" w:right="121"/>
              <w:contextualSpacing/>
              <w:jc w:val="right"/>
              <w:rPr>
                <w:rFonts w:asciiTheme="majorBidi" w:eastAsia="Angsana New" w:hAnsiTheme="majorBidi" w:cstheme="majorBidi"/>
                <w:sz w:val="28"/>
                <w:szCs w:val="28"/>
              </w:rPr>
            </w:pPr>
          </w:p>
        </w:tc>
        <w:tc>
          <w:tcPr>
            <w:tcW w:w="990" w:type="dxa"/>
          </w:tcPr>
          <w:p w14:paraId="66C49F25" w14:textId="77777777" w:rsidR="00A25C04" w:rsidRPr="00285747" w:rsidRDefault="00A25C04">
            <w:pPr>
              <w:tabs>
                <w:tab w:val="left" w:pos="2160"/>
              </w:tabs>
              <w:spacing w:line="320" w:lineRule="exact"/>
              <w:ind w:left="-188" w:right="121"/>
              <w:contextualSpacing/>
              <w:jc w:val="right"/>
              <w:rPr>
                <w:rFonts w:asciiTheme="majorBidi" w:eastAsia="Angsana New" w:hAnsiTheme="majorBidi" w:cstheme="majorBidi"/>
                <w:sz w:val="28"/>
                <w:szCs w:val="28"/>
              </w:rPr>
            </w:pPr>
          </w:p>
        </w:tc>
        <w:tc>
          <w:tcPr>
            <w:tcW w:w="90" w:type="dxa"/>
          </w:tcPr>
          <w:p w14:paraId="201A3F96" w14:textId="77777777" w:rsidR="00A25C04" w:rsidRPr="00285747" w:rsidRDefault="00A25C04">
            <w:pPr>
              <w:tabs>
                <w:tab w:val="left" w:pos="2160"/>
              </w:tabs>
              <w:spacing w:line="320" w:lineRule="exact"/>
              <w:ind w:left="-188" w:right="121"/>
              <w:contextualSpacing/>
              <w:jc w:val="right"/>
              <w:rPr>
                <w:rFonts w:asciiTheme="majorBidi" w:eastAsia="Angsana New" w:hAnsiTheme="majorBidi" w:cstheme="majorBidi"/>
                <w:sz w:val="28"/>
                <w:szCs w:val="28"/>
              </w:rPr>
            </w:pPr>
          </w:p>
        </w:tc>
        <w:tc>
          <w:tcPr>
            <w:tcW w:w="900" w:type="dxa"/>
          </w:tcPr>
          <w:p w14:paraId="2A062713" w14:textId="77777777" w:rsidR="00A25C04" w:rsidRPr="00285747" w:rsidRDefault="00A25C04">
            <w:pPr>
              <w:pStyle w:val="a2"/>
              <w:tabs>
                <w:tab w:val="decimal" w:pos="720"/>
              </w:tabs>
              <w:spacing w:line="320" w:lineRule="exact"/>
              <w:ind w:right="43"/>
              <w:jc w:val="right"/>
              <w:rPr>
                <w:rFonts w:asciiTheme="majorBidi" w:eastAsia="Angsana New" w:hAnsiTheme="majorBidi" w:cstheme="majorBidi"/>
                <w:color w:val="auto"/>
                <w:lang w:val="en-US"/>
              </w:rPr>
            </w:pPr>
          </w:p>
        </w:tc>
        <w:tc>
          <w:tcPr>
            <w:tcW w:w="90" w:type="dxa"/>
          </w:tcPr>
          <w:p w14:paraId="4915C59D" w14:textId="77777777" w:rsidR="00A25C04" w:rsidRPr="00285747" w:rsidRDefault="00A25C04">
            <w:pPr>
              <w:tabs>
                <w:tab w:val="clear" w:pos="907"/>
                <w:tab w:val="decimal" w:pos="883"/>
                <w:tab w:val="left" w:pos="2160"/>
              </w:tabs>
              <w:spacing w:line="320" w:lineRule="exact"/>
              <w:ind w:left="-188" w:right="121"/>
              <w:contextualSpacing/>
              <w:jc w:val="right"/>
              <w:rPr>
                <w:rFonts w:asciiTheme="majorBidi" w:eastAsia="Angsana New" w:hAnsiTheme="majorBidi" w:cstheme="majorBidi"/>
                <w:sz w:val="28"/>
                <w:szCs w:val="28"/>
              </w:rPr>
            </w:pPr>
          </w:p>
        </w:tc>
        <w:tc>
          <w:tcPr>
            <w:tcW w:w="1080" w:type="dxa"/>
          </w:tcPr>
          <w:p w14:paraId="634AFD56" w14:textId="77777777" w:rsidR="00A25C04" w:rsidRPr="00285747" w:rsidRDefault="00A25C04">
            <w:pPr>
              <w:tabs>
                <w:tab w:val="clear" w:pos="907"/>
                <w:tab w:val="decimal" w:pos="883"/>
                <w:tab w:val="left" w:pos="2160"/>
              </w:tabs>
              <w:spacing w:line="320" w:lineRule="exact"/>
              <w:ind w:left="-188" w:right="121"/>
              <w:contextualSpacing/>
              <w:jc w:val="right"/>
              <w:rPr>
                <w:rFonts w:asciiTheme="majorBidi" w:eastAsia="Angsana New" w:hAnsiTheme="majorBidi" w:cstheme="majorBidi"/>
                <w:sz w:val="28"/>
                <w:szCs w:val="28"/>
              </w:rPr>
            </w:pPr>
          </w:p>
        </w:tc>
        <w:tc>
          <w:tcPr>
            <w:tcW w:w="90" w:type="dxa"/>
          </w:tcPr>
          <w:p w14:paraId="4EE5BC42" w14:textId="77777777" w:rsidR="00A25C04" w:rsidRPr="00285747" w:rsidRDefault="00A25C04">
            <w:pPr>
              <w:tabs>
                <w:tab w:val="clear" w:pos="907"/>
                <w:tab w:val="decimal" w:pos="883"/>
                <w:tab w:val="left" w:pos="2160"/>
              </w:tabs>
              <w:spacing w:line="320" w:lineRule="exact"/>
              <w:ind w:left="-188" w:right="121"/>
              <w:contextualSpacing/>
              <w:jc w:val="right"/>
              <w:rPr>
                <w:rFonts w:asciiTheme="majorBidi" w:eastAsia="Angsana New" w:hAnsiTheme="majorBidi" w:cstheme="majorBidi"/>
                <w:sz w:val="28"/>
                <w:szCs w:val="28"/>
              </w:rPr>
            </w:pPr>
          </w:p>
        </w:tc>
        <w:tc>
          <w:tcPr>
            <w:tcW w:w="990" w:type="dxa"/>
          </w:tcPr>
          <w:p w14:paraId="5E741F05" w14:textId="77777777" w:rsidR="00A25C04" w:rsidRPr="00285747" w:rsidRDefault="00A25C04">
            <w:pPr>
              <w:pStyle w:val="a2"/>
              <w:tabs>
                <w:tab w:val="decimal" w:pos="1300"/>
              </w:tabs>
              <w:spacing w:line="320" w:lineRule="exact"/>
              <w:ind w:right="43"/>
              <w:rPr>
                <w:rFonts w:asciiTheme="majorBidi" w:eastAsia="Angsana New" w:hAnsiTheme="majorBidi" w:cstheme="majorBidi"/>
                <w:color w:val="auto"/>
                <w:lang w:val="en-US"/>
              </w:rPr>
            </w:pPr>
          </w:p>
        </w:tc>
      </w:tr>
      <w:tr w:rsidR="002C76A5" w:rsidRPr="00285747" w14:paraId="05366F33" w14:textId="77777777" w:rsidTr="00D95941">
        <w:trPr>
          <w:trHeight w:val="17"/>
        </w:trPr>
        <w:tc>
          <w:tcPr>
            <w:tcW w:w="2700" w:type="dxa"/>
            <w:gridSpan w:val="2"/>
          </w:tcPr>
          <w:p w14:paraId="79F59E07" w14:textId="77777777" w:rsidR="00A25C04" w:rsidRPr="00285747" w:rsidRDefault="00A25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0" w:right="-108"/>
              <w:rPr>
                <w:rFonts w:asciiTheme="majorBidi" w:hAnsiTheme="majorBidi" w:cstheme="majorBidi"/>
                <w:sz w:val="28"/>
                <w:szCs w:val="28"/>
              </w:rPr>
            </w:pPr>
            <w:r w:rsidRPr="00285747">
              <w:rPr>
                <w:rFonts w:asciiTheme="majorBidi" w:hAnsiTheme="majorBidi" w:cstheme="majorBidi"/>
                <w:sz w:val="28"/>
                <w:szCs w:val="28"/>
                <w:cs/>
              </w:rPr>
              <w:t>ความสัมพันธ์กับลูกค้า</w:t>
            </w:r>
          </w:p>
        </w:tc>
        <w:tc>
          <w:tcPr>
            <w:tcW w:w="990" w:type="dxa"/>
          </w:tcPr>
          <w:p w14:paraId="5EBC5E10" w14:textId="77777777" w:rsidR="00A25C04" w:rsidRPr="00285747" w:rsidRDefault="00A25C04">
            <w:pPr>
              <w:pStyle w:val="a2"/>
              <w:tabs>
                <w:tab w:val="decimal" w:pos="1160"/>
              </w:tabs>
              <w:spacing w:line="320" w:lineRule="exact"/>
              <w:ind w:right="43"/>
              <w:rPr>
                <w:rFonts w:asciiTheme="majorBidi" w:eastAsia="Angsana New" w:hAnsiTheme="majorBidi" w:cstheme="majorBidi"/>
                <w:color w:val="auto"/>
                <w:lang w:val="en-US"/>
              </w:rPr>
            </w:pPr>
            <w:r>
              <w:rPr>
                <w:rFonts w:asciiTheme="majorBidi" w:eastAsia="Angsana New" w:hAnsiTheme="majorBidi" w:cstheme="majorBidi"/>
                <w:color w:val="auto"/>
                <w:lang w:val="en-US"/>
              </w:rPr>
              <w:t>(</w:t>
            </w:r>
            <w:r w:rsidRPr="005715CE">
              <w:rPr>
                <w:rFonts w:asciiTheme="majorBidi" w:eastAsia="Angsana New" w:hAnsiTheme="majorBidi" w:cstheme="majorBidi"/>
                <w:color w:val="auto"/>
                <w:lang w:val="en-US"/>
              </w:rPr>
              <w:t>35</w:t>
            </w:r>
            <w:r>
              <w:rPr>
                <w:rFonts w:asciiTheme="majorBidi" w:eastAsia="Angsana New" w:hAnsiTheme="majorBidi" w:cstheme="majorBidi"/>
                <w:color w:val="auto"/>
                <w:lang w:val="en-US"/>
              </w:rPr>
              <w:t>,</w:t>
            </w:r>
            <w:r w:rsidRPr="005715CE">
              <w:rPr>
                <w:rFonts w:asciiTheme="majorBidi" w:eastAsia="Angsana New" w:hAnsiTheme="majorBidi" w:cstheme="majorBidi"/>
                <w:color w:val="auto"/>
                <w:lang w:val="en-US"/>
              </w:rPr>
              <w:t>355</w:t>
            </w:r>
            <w:r>
              <w:rPr>
                <w:rFonts w:asciiTheme="majorBidi" w:eastAsia="Angsana New" w:hAnsiTheme="majorBidi" w:cstheme="majorBidi"/>
                <w:color w:val="auto"/>
                <w:lang w:val="en-US"/>
              </w:rPr>
              <w:t>)</w:t>
            </w:r>
          </w:p>
        </w:tc>
        <w:tc>
          <w:tcPr>
            <w:tcW w:w="90" w:type="dxa"/>
          </w:tcPr>
          <w:p w14:paraId="7B717ED3" w14:textId="77777777" w:rsidR="00A25C04" w:rsidRPr="00285747" w:rsidRDefault="00A25C04">
            <w:pPr>
              <w:tabs>
                <w:tab w:val="left" w:pos="2160"/>
              </w:tabs>
              <w:spacing w:line="320" w:lineRule="exact"/>
              <w:ind w:left="-188" w:right="121"/>
              <w:contextualSpacing/>
              <w:jc w:val="right"/>
              <w:rPr>
                <w:rFonts w:asciiTheme="majorBidi" w:hAnsiTheme="majorBidi" w:cstheme="majorBidi"/>
                <w:sz w:val="28"/>
                <w:szCs w:val="28"/>
              </w:rPr>
            </w:pPr>
          </w:p>
        </w:tc>
        <w:tc>
          <w:tcPr>
            <w:tcW w:w="900" w:type="dxa"/>
          </w:tcPr>
          <w:p w14:paraId="4C1B5DE3" w14:textId="77777777" w:rsidR="00A25C04" w:rsidRPr="00285747" w:rsidRDefault="00A25C04">
            <w:pPr>
              <w:pStyle w:val="a2"/>
              <w:tabs>
                <w:tab w:val="decimal" w:pos="1210"/>
              </w:tabs>
              <w:spacing w:line="320" w:lineRule="exact"/>
              <w:ind w:right="43"/>
              <w:jc w:val="right"/>
              <w:rPr>
                <w:rFonts w:asciiTheme="majorBidi" w:eastAsia="Angsana New" w:hAnsiTheme="majorBidi" w:cstheme="majorBidi"/>
                <w:color w:val="auto"/>
                <w:lang w:val="en-US"/>
              </w:rPr>
            </w:pPr>
            <w:r>
              <w:rPr>
                <w:rFonts w:asciiTheme="majorBidi" w:eastAsia="Angsana New" w:hAnsiTheme="majorBidi" w:cstheme="majorBidi"/>
                <w:color w:val="auto"/>
                <w:lang w:val="en-US"/>
              </w:rPr>
              <w:t>-</w:t>
            </w:r>
          </w:p>
        </w:tc>
        <w:tc>
          <w:tcPr>
            <w:tcW w:w="90" w:type="dxa"/>
          </w:tcPr>
          <w:p w14:paraId="50EDA368" w14:textId="77777777" w:rsidR="00A25C04" w:rsidRPr="00285747" w:rsidRDefault="00A25C04">
            <w:pPr>
              <w:tabs>
                <w:tab w:val="decimal" w:pos="1080"/>
              </w:tabs>
              <w:spacing w:line="320" w:lineRule="exact"/>
              <w:ind w:left="-188" w:right="121"/>
              <w:contextualSpacing/>
              <w:jc w:val="right"/>
              <w:rPr>
                <w:rFonts w:asciiTheme="majorBidi" w:eastAsia="Angsana New" w:hAnsiTheme="majorBidi" w:cstheme="majorBidi"/>
                <w:sz w:val="28"/>
                <w:szCs w:val="28"/>
              </w:rPr>
            </w:pPr>
          </w:p>
        </w:tc>
        <w:tc>
          <w:tcPr>
            <w:tcW w:w="990" w:type="dxa"/>
          </w:tcPr>
          <w:p w14:paraId="47A2B3BC" w14:textId="77777777" w:rsidR="00A25C04" w:rsidRPr="00B47FBA" w:rsidRDefault="00A25C04">
            <w:pPr>
              <w:pStyle w:val="a2"/>
              <w:tabs>
                <w:tab w:val="decimal" w:pos="762"/>
              </w:tabs>
              <w:spacing w:line="320" w:lineRule="exact"/>
              <w:ind w:right="43"/>
              <w:jc w:val="right"/>
              <w:rPr>
                <w:rFonts w:asciiTheme="majorBidi" w:eastAsia="Angsana New" w:hAnsiTheme="majorBidi" w:cstheme="majorBidi"/>
                <w:color w:val="auto"/>
                <w:lang w:val="en-US"/>
              </w:rPr>
            </w:pPr>
            <w:r>
              <w:rPr>
                <w:rFonts w:asciiTheme="majorBidi" w:eastAsia="Angsana New" w:hAnsiTheme="majorBidi" w:cstheme="majorBidi"/>
                <w:color w:val="auto"/>
                <w:lang w:val="en-US"/>
              </w:rPr>
              <w:t>-</w:t>
            </w:r>
          </w:p>
        </w:tc>
        <w:tc>
          <w:tcPr>
            <w:tcW w:w="90" w:type="dxa"/>
          </w:tcPr>
          <w:p w14:paraId="47D5FCCD" w14:textId="77777777" w:rsidR="00A25C04" w:rsidRPr="00285747" w:rsidRDefault="00A25C04">
            <w:pPr>
              <w:tabs>
                <w:tab w:val="decimal" w:pos="1080"/>
              </w:tabs>
              <w:spacing w:line="320" w:lineRule="exact"/>
              <w:ind w:left="-188" w:right="121"/>
              <w:contextualSpacing/>
              <w:jc w:val="right"/>
              <w:rPr>
                <w:rFonts w:asciiTheme="majorBidi" w:eastAsia="Angsana New" w:hAnsiTheme="majorBidi" w:cstheme="majorBidi"/>
                <w:sz w:val="28"/>
                <w:szCs w:val="28"/>
              </w:rPr>
            </w:pPr>
          </w:p>
        </w:tc>
        <w:tc>
          <w:tcPr>
            <w:tcW w:w="900" w:type="dxa"/>
          </w:tcPr>
          <w:p w14:paraId="77502594" w14:textId="77777777" w:rsidR="00A25C04" w:rsidRPr="00285747" w:rsidRDefault="00A25C04">
            <w:pPr>
              <w:pStyle w:val="a2"/>
              <w:tabs>
                <w:tab w:val="decimal" w:pos="720"/>
              </w:tabs>
              <w:spacing w:line="320" w:lineRule="exact"/>
              <w:ind w:right="43"/>
              <w:jc w:val="right"/>
              <w:rPr>
                <w:rFonts w:asciiTheme="majorBidi" w:eastAsia="Angsana New" w:hAnsiTheme="majorBidi" w:cstheme="majorBidi"/>
                <w:color w:val="auto"/>
                <w:lang w:val="en-US"/>
              </w:rPr>
            </w:pPr>
            <w:r>
              <w:rPr>
                <w:rFonts w:asciiTheme="majorBidi" w:eastAsia="Angsana New" w:hAnsiTheme="majorBidi" w:cstheme="majorBidi"/>
                <w:color w:val="auto"/>
                <w:lang w:val="en-US"/>
              </w:rPr>
              <w:t>-</w:t>
            </w:r>
          </w:p>
        </w:tc>
        <w:tc>
          <w:tcPr>
            <w:tcW w:w="90" w:type="dxa"/>
          </w:tcPr>
          <w:p w14:paraId="58BE8830" w14:textId="77777777" w:rsidR="00A25C04" w:rsidRPr="00285747" w:rsidRDefault="00A25C04">
            <w:pPr>
              <w:tabs>
                <w:tab w:val="decimal" w:pos="1080"/>
              </w:tabs>
              <w:spacing w:line="320" w:lineRule="exact"/>
              <w:ind w:left="-188" w:right="121"/>
              <w:contextualSpacing/>
              <w:jc w:val="right"/>
              <w:rPr>
                <w:rFonts w:asciiTheme="majorBidi" w:eastAsia="Angsana New" w:hAnsiTheme="majorBidi" w:cstheme="majorBidi"/>
                <w:sz w:val="28"/>
                <w:szCs w:val="28"/>
              </w:rPr>
            </w:pPr>
          </w:p>
        </w:tc>
        <w:tc>
          <w:tcPr>
            <w:tcW w:w="1080" w:type="dxa"/>
          </w:tcPr>
          <w:p w14:paraId="207B8928" w14:textId="77777777" w:rsidR="00A25C04" w:rsidRPr="00253A7F" w:rsidRDefault="00A25C04">
            <w:pPr>
              <w:pStyle w:val="a2"/>
              <w:tabs>
                <w:tab w:val="decimal" w:pos="720"/>
              </w:tabs>
              <w:spacing w:line="320" w:lineRule="exact"/>
              <w:ind w:right="43"/>
              <w:jc w:val="right"/>
              <w:rPr>
                <w:rFonts w:asciiTheme="majorBidi" w:eastAsia="Angsana New" w:hAnsiTheme="majorBidi" w:cstheme="majorBidi"/>
                <w:color w:val="auto"/>
                <w:lang w:val="en-US"/>
              </w:rPr>
            </w:pPr>
            <w:r>
              <w:rPr>
                <w:rFonts w:asciiTheme="majorBidi" w:eastAsia="Angsana New" w:hAnsiTheme="majorBidi" w:cstheme="majorBidi"/>
                <w:color w:val="auto"/>
                <w:lang w:val="en-US"/>
              </w:rPr>
              <w:t>5</w:t>
            </w:r>
            <w:r w:rsidRPr="000D62C0">
              <w:rPr>
                <w:rFonts w:asciiTheme="majorBidi" w:eastAsia="Angsana New" w:hAnsiTheme="majorBidi" w:cstheme="majorBidi"/>
                <w:color w:val="auto"/>
                <w:lang w:val="en-US"/>
              </w:rPr>
              <w:t>,100</w:t>
            </w:r>
          </w:p>
        </w:tc>
        <w:tc>
          <w:tcPr>
            <w:tcW w:w="90" w:type="dxa"/>
          </w:tcPr>
          <w:p w14:paraId="3E4996B4" w14:textId="77777777" w:rsidR="00A25C04" w:rsidRPr="00285747" w:rsidRDefault="00A25C04">
            <w:pPr>
              <w:tabs>
                <w:tab w:val="decimal" w:pos="1080"/>
              </w:tabs>
              <w:spacing w:line="320" w:lineRule="exact"/>
              <w:ind w:left="-188" w:right="121"/>
              <w:contextualSpacing/>
              <w:jc w:val="right"/>
              <w:rPr>
                <w:rFonts w:asciiTheme="majorBidi" w:eastAsia="Angsana New" w:hAnsiTheme="majorBidi" w:cstheme="majorBidi"/>
                <w:sz w:val="28"/>
                <w:szCs w:val="28"/>
              </w:rPr>
            </w:pPr>
          </w:p>
        </w:tc>
        <w:tc>
          <w:tcPr>
            <w:tcW w:w="990" w:type="dxa"/>
          </w:tcPr>
          <w:p w14:paraId="282742B2" w14:textId="25DF6CB7" w:rsidR="00A25C04" w:rsidRPr="00285747" w:rsidRDefault="00A25C04">
            <w:pPr>
              <w:pStyle w:val="a2"/>
              <w:tabs>
                <w:tab w:val="decimal" w:pos="1160"/>
              </w:tabs>
              <w:spacing w:line="320" w:lineRule="exact"/>
              <w:ind w:right="43"/>
              <w:rPr>
                <w:rFonts w:asciiTheme="majorBidi" w:eastAsia="Angsana New" w:hAnsiTheme="majorBidi" w:cstheme="majorBidi"/>
                <w:color w:val="auto"/>
                <w:lang w:val="en-US"/>
              </w:rPr>
            </w:pPr>
            <w:r w:rsidRPr="00EA0E33">
              <w:rPr>
                <w:rFonts w:asciiTheme="majorBidi" w:eastAsia="Angsana New" w:hAnsiTheme="majorBidi" w:cstheme="majorBidi"/>
                <w:color w:val="auto"/>
                <w:lang w:val="en-US"/>
              </w:rPr>
              <w:t xml:space="preserve"> (30,25</w:t>
            </w:r>
            <w:r w:rsidR="004D3EE1">
              <w:rPr>
                <w:rFonts w:asciiTheme="majorBidi" w:eastAsia="Angsana New" w:hAnsiTheme="majorBidi" w:cstheme="majorBidi"/>
                <w:color w:val="auto"/>
                <w:lang w:val="en-US"/>
              </w:rPr>
              <w:t>5</w:t>
            </w:r>
            <w:r w:rsidRPr="00EA0E33">
              <w:rPr>
                <w:rFonts w:asciiTheme="majorBidi" w:eastAsia="Angsana New" w:hAnsiTheme="majorBidi" w:cstheme="majorBidi"/>
                <w:color w:val="auto"/>
                <w:lang w:val="en-US"/>
              </w:rPr>
              <w:t>)</w:t>
            </w:r>
          </w:p>
        </w:tc>
      </w:tr>
      <w:tr w:rsidR="002C76A5" w:rsidRPr="00285747" w14:paraId="3F29E006" w14:textId="77777777" w:rsidTr="00D95941">
        <w:trPr>
          <w:trHeight w:val="17"/>
        </w:trPr>
        <w:tc>
          <w:tcPr>
            <w:tcW w:w="2700" w:type="dxa"/>
            <w:gridSpan w:val="2"/>
          </w:tcPr>
          <w:p w14:paraId="1454A46A" w14:textId="77777777" w:rsidR="00A25C04" w:rsidRPr="00285747" w:rsidRDefault="00A25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0" w:right="-108"/>
              <w:rPr>
                <w:rFonts w:asciiTheme="majorBidi" w:hAnsiTheme="majorBidi" w:cstheme="majorBidi"/>
                <w:sz w:val="28"/>
                <w:szCs w:val="28"/>
              </w:rPr>
            </w:pPr>
            <w:r w:rsidRPr="00285747">
              <w:rPr>
                <w:rFonts w:asciiTheme="majorBidi" w:hAnsiTheme="majorBidi" w:cstheme="majorBidi"/>
                <w:sz w:val="28"/>
                <w:szCs w:val="28"/>
                <w:cs/>
              </w:rPr>
              <w:t>โปรแกรมคอมพิวเตอร์</w:t>
            </w:r>
          </w:p>
        </w:tc>
        <w:tc>
          <w:tcPr>
            <w:tcW w:w="990" w:type="dxa"/>
          </w:tcPr>
          <w:p w14:paraId="0E34226B" w14:textId="77777777" w:rsidR="00A25C04" w:rsidRPr="00285747" w:rsidRDefault="00A25C04">
            <w:pPr>
              <w:pStyle w:val="a2"/>
              <w:tabs>
                <w:tab w:val="decimal" w:pos="1160"/>
              </w:tabs>
              <w:spacing w:line="320" w:lineRule="exact"/>
              <w:ind w:right="43"/>
              <w:rPr>
                <w:rFonts w:asciiTheme="majorBidi" w:eastAsia="Angsana New" w:hAnsiTheme="majorBidi" w:cstheme="majorBidi"/>
                <w:color w:val="auto"/>
                <w:lang w:val="en-US"/>
              </w:rPr>
            </w:pPr>
            <w:r>
              <w:rPr>
                <w:rFonts w:asciiTheme="majorBidi" w:eastAsia="Angsana New" w:hAnsiTheme="majorBidi" w:cstheme="majorBidi"/>
                <w:color w:val="auto"/>
                <w:lang w:val="en-US"/>
              </w:rPr>
              <w:t>(</w:t>
            </w:r>
            <w:r w:rsidRPr="005715CE">
              <w:rPr>
                <w:rFonts w:asciiTheme="majorBidi" w:eastAsia="Angsana New" w:hAnsiTheme="majorBidi" w:cstheme="majorBidi"/>
                <w:color w:val="auto"/>
                <w:lang w:val="en-US"/>
              </w:rPr>
              <w:t>9</w:t>
            </w:r>
            <w:r>
              <w:rPr>
                <w:rFonts w:asciiTheme="majorBidi" w:eastAsia="Angsana New" w:hAnsiTheme="majorBidi" w:cstheme="majorBidi"/>
                <w:color w:val="auto"/>
                <w:lang w:val="en-US"/>
              </w:rPr>
              <w:t>,</w:t>
            </w:r>
            <w:r w:rsidRPr="005715CE">
              <w:rPr>
                <w:rFonts w:asciiTheme="majorBidi" w:eastAsia="Angsana New" w:hAnsiTheme="majorBidi" w:cstheme="majorBidi"/>
                <w:color w:val="auto"/>
                <w:lang w:val="en-US"/>
              </w:rPr>
              <w:t>259</w:t>
            </w:r>
            <w:r>
              <w:rPr>
                <w:rFonts w:asciiTheme="majorBidi" w:eastAsia="Angsana New" w:hAnsiTheme="majorBidi" w:cstheme="majorBidi"/>
                <w:color w:val="auto"/>
                <w:lang w:val="en-US"/>
              </w:rPr>
              <w:t>)</w:t>
            </w:r>
          </w:p>
        </w:tc>
        <w:tc>
          <w:tcPr>
            <w:tcW w:w="90" w:type="dxa"/>
          </w:tcPr>
          <w:p w14:paraId="01192749" w14:textId="77777777" w:rsidR="00A25C04" w:rsidRPr="00285747" w:rsidRDefault="00A25C04">
            <w:pPr>
              <w:tabs>
                <w:tab w:val="left" w:pos="2160"/>
              </w:tabs>
              <w:spacing w:line="320" w:lineRule="exact"/>
              <w:ind w:left="-188" w:right="121"/>
              <w:contextualSpacing/>
              <w:jc w:val="right"/>
              <w:rPr>
                <w:rFonts w:asciiTheme="majorBidi" w:hAnsiTheme="majorBidi" w:cstheme="majorBidi"/>
                <w:sz w:val="28"/>
                <w:szCs w:val="28"/>
              </w:rPr>
            </w:pPr>
          </w:p>
        </w:tc>
        <w:tc>
          <w:tcPr>
            <w:tcW w:w="900" w:type="dxa"/>
          </w:tcPr>
          <w:p w14:paraId="3D04C8C7" w14:textId="77777777" w:rsidR="00A25C04" w:rsidRPr="00285747" w:rsidRDefault="00A25C04">
            <w:pPr>
              <w:pStyle w:val="a2"/>
              <w:tabs>
                <w:tab w:val="decimal" w:pos="1210"/>
              </w:tabs>
              <w:spacing w:line="320" w:lineRule="exact"/>
              <w:ind w:right="43"/>
              <w:jc w:val="right"/>
              <w:rPr>
                <w:rFonts w:asciiTheme="majorBidi" w:eastAsia="Angsana New" w:hAnsiTheme="majorBidi" w:cstheme="majorBidi"/>
                <w:color w:val="auto"/>
                <w:lang w:val="en-US"/>
              </w:rPr>
            </w:pPr>
            <w:r w:rsidRPr="004A2566">
              <w:rPr>
                <w:rFonts w:asciiTheme="majorBidi" w:eastAsia="Angsana New" w:hAnsiTheme="majorBidi" w:cstheme="majorBidi"/>
                <w:color w:val="auto"/>
                <w:lang w:val="en-US"/>
              </w:rPr>
              <w:t>(</w:t>
            </w:r>
            <w:r>
              <w:rPr>
                <w:rFonts w:asciiTheme="majorBidi" w:eastAsia="Angsana New" w:hAnsiTheme="majorBidi" w:cstheme="majorBidi"/>
                <w:color w:val="auto"/>
                <w:lang w:val="en-US"/>
              </w:rPr>
              <w:t>144</w:t>
            </w:r>
            <w:r w:rsidRPr="004A2566">
              <w:rPr>
                <w:rFonts w:asciiTheme="majorBidi" w:eastAsia="Angsana New" w:hAnsiTheme="majorBidi" w:cstheme="majorBidi"/>
                <w:color w:val="auto"/>
                <w:lang w:val="en-US"/>
              </w:rPr>
              <w:t>)</w:t>
            </w:r>
          </w:p>
        </w:tc>
        <w:tc>
          <w:tcPr>
            <w:tcW w:w="90" w:type="dxa"/>
          </w:tcPr>
          <w:p w14:paraId="7B97490A" w14:textId="77777777" w:rsidR="00A25C04" w:rsidRPr="00285747" w:rsidRDefault="00A25C04">
            <w:pPr>
              <w:tabs>
                <w:tab w:val="decimal" w:pos="1080"/>
              </w:tabs>
              <w:spacing w:line="320" w:lineRule="exact"/>
              <w:ind w:left="-188" w:right="121"/>
              <w:contextualSpacing/>
              <w:jc w:val="right"/>
              <w:rPr>
                <w:rFonts w:asciiTheme="majorBidi" w:eastAsia="Angsana New" w:hAnsiTheme="majorBidi" w:cstheme="majorBidi"/>
                <w:sz w:val="28"/>
                <w:szCs w:val="28"/>
              </w:rPr>
            </w:pPr>
          </w:p>
        </w:tc>
        <w:tc>
          <w:tcPr>
            <w:tcW w:w="990" w:type="dxa"/>
          </w:tcPr>
          <w:p w14:paraId="75DA0CA0" w14:textId="77777777" w:rsidR="00A25C04" w:rsidRPr="00B47FBA" w:rsidRDefault="00A25C04">
            <w:pPr>
              <w:pStyle w:val="a2"/>
              <w:tabs>
                <w:tab w:val="decimal" w:pos="762"/>
              </w:tabs>
              <w:spacing w:line="320" w:lineRule="exact"/>
              <w:ind w:right="43"/>
              <w:jc w:val="right"/>
              <w:rPr>
                <w:rFonts w:asciiTheme="majorBidi" w:eastAsia="Angsana New" w:hAnsiTheme="majorBidi" w:cstheme="majorBidi"/>
                <w:color w:val="auto"/>
                <w:lang w:val="en-US"/>
              </w:rPr>
            </w:pPr>
            <w:r>
              <w:rPr>
                <w:rFonts w:asciiTheme="majorBidi" w:eastAsia="Angsana New" w:hAnsiTheme="majorBidi" w:cstheme="majorBidi"/>
                <w:color w:val="auto"/>
                <w:lang w:val="en-US"/>
              </w:rPr>
              <w:t>-</w:t>
            </w:r>
          </w:p>
        </w:tc>
        <w:tc>
          <w:tcPr>
            <w:tcW w:w="90" w:type="dxa"/>
          </w:tcPr>
          <w:p w14:paraId="49234A0A" w14:textId="77777777" w:rsidR="00A25C04" w:rsidRPr="00285747" w:rsidRDefault="00A25C04">
            <w:pPr>
              <w:tabs>
                <w:tab w:val="decimal" w:pos="1080"/>
              </w:tabs>
              <w:spacing w:line="320" w:lineRule="exact"/>
              <w:ind w:left="-188" w:right="121"/>
              <w:contextualSpacing/>
              <w:jc w:val="right"/>
              <w:rPr>
                <w:rFonts w:asciiTheme="majorBidi" w:eastAsia="Angsana New" w:hAnsiTheme="majorBidi" w:cstheme="majorBidi"/>
                <w:sz w:val="28"/>
                <w:szCs w:val="28"/>
              </w:rPr>
            </w:pPr>
          </w:p>
        </w:tc>
        <w:tc>
          <w:tcPr>
            <w:tcW w:w="900" w:type="dxa"/>
          </w:tcPr>
          <w:p w14:paraId="69DC3B78" w14:textId="77777777" w:rsidR="00A25C04" w:rsidRPr="00285747" w:rsidRDefault="00A25C04">
            <w:pPr>
              <w:pStyle w:val="a2"/>
              <w:tabs>
                <w:tab w:val="decimal" w:pos="720"/>
              </w:tabs>
              <w:spacing w:line="320" w:lineRule="exact"/>
              <w:ind w:right="43"/>
              <w:jc w:val="right"/>
              <w:rPr>
                <w:rFonts w:asciiTheme="majorBidi" w:eastAsia="Angsana New" w:hAnsiTheme="majorBidi" w:cstheme="majorBidi"/>
                <w:color w:val="auto"/>
                <w:lang w:val="en-US"/>
              </w:rPr>
            </w:pPr>
            <w:r w:rsidRPr="00B47FBA">
              <w:rPr>
                <w:rFonts w:asciiTheme="majorBidi" w:eastAsia="Angsana New" w:hAnsiTheme="majorBidi" w:cstheme="majorBidi"/>
                <w:color w:val="auto"/>
                <w:lang w:val="en-US"/>
              </w:rPr>
              <w:t>1,492</w:t>
            </w:r>
          </w:p>
        </w:tc>
        <w:tc>
          <w:tcPr>
            <w:tcW w:w="90" w:type="dxa"/>
          </w:tcPr>
          <w:p w14:paraId="40E262A1" w14:textId="77777777" w:rsidR="00A25C04" w:rsidRPr="00285747" w:rsidRDefault="00A25C04">
            <w:pPr>
              <w:tabs>
                <w:tab w:val="decimal" w:pos="1080"/>
              </w:tabs>
              <w:spacing w:line="320" w:lineRule="exact"/>
              <w:ind w:left="-188" w:right="121"/>
              <w:contextualSpacing/>
              <w:jc w:val="right"/>
              <w:rPr>
                <w:rFonts w:asciiTheme="majorBidi" w:eastAsia="Angsana New" w:hAnsiTheme="majorBidi" w:cstheme="majorBidi"/>
                <w:sz w:val="28"/>
                <w:szCs w:val="28"/>
                <w:cs/>
              </w:rPr>
            </w:pPr>
          </w:p>
        </w:tc>
        <w:tc>
          <w:tcPr>
            <w:tcW w:w="1080" w:type="dxa"/>
          </w:tcPr>
          <w:p w14:paraId="47EE93E1" w14:textId="77777777" w:rsidR="00A25C04" w:rsidRPr="00253A7F" w:rsidRDefault="00A25C04">
            <w:pPr>
              <w:pStyle w:val="a2"/>
              <w:tabs>
                <w:tab w:val="decimal" w:pos="720"/>
              </w:tabs>
              <w:spacing w:line="320" w:lineRule="exact"/>
              <w:ind w:right="43"/>
              <w:jc w:val="right"/>
              <w:rPr>
                <w:rFonts w:asciiTheme="majorBidi" w:eastAsia="Angsana New" w:hAnsiTheme="majorBidi" w:cstheme="majorBidi"/>
                <w:color w:val="auto"/>
                <w:cs/>
                <w:lang w:val="en-US"/>
              </w:rPr>
            </w:pPr>
            <w:r>
              <w:rPr>
                <w:rFonts w:asciiTheme="majorBidi" w:eastAsia="Angsana New" w:hAnsiTheme="majorBidi" w:cstheme="majorBidi"/>
                <w:color w:val="auto"/>
                <w:lang w:val="en-US"/>
              </w:rPr>
              <w:t>523</w:t>
            </w:r>
          </w:p>
        </w:tc>
        <w:tc>
          <w:tcPr>
            <w:tcW w:w="90" w:type="dxa"/>
          </w:tcPr>
          <w:p w14:paraId="26ABECF7" w14:textId="77777777" w:rsidR="00A25C04" w:rsidRPr="00285747" w:rsidRDefault="00A25C04">
            <w:pPr>
              <w:tabs>
                <w:tab w:val="decimal" w:pos="1080"/>
              </w:tabs>
              <w:spacing w:line="320" w:lineRule="exact"/>
              <w:ind w:left="-188" w:right="121"/>
              <w:contextualSpacing/>
              <w:jc w:val="right"/>
              <w:rPr>
                <w:rFonts w:asciiTheme="majorBidi" w:eastAsia="Angsana New" w:hAnsiTheme="majorBidi" w:cstheme="majorBidi"/>
                <w:sz w:val="28"/>
                <w:szCs w:val="28"/>
                <w:cs/>
              </w:rPr>
            </w:pPr>
          </w:p>
        </w:tc>
        <w:tc>
          <w:tcPr>
            <w:tcW w:w="990" w:type="dxa"/>
          </w:tcPr>
          <w:p w14:paraId="2CAE8B7C" w14:textId="77777777" w:rsidR="00A25C04" w:rsidRPr="00285747" w:rsidRDefault="00A25C04">
            <w:pPr>
              <w:pStyle w:val="a2"/>
              <w:tabs>
                <w:tab w:val="decimal" w:pos="1160"/>
              </w:tabs>
              <w:spacing w:line="320" w:lineRule="exact"/>
              <w:ind w:right="43"/>
              <w:rPr>
                <w:rFonts w:asciiTheme="majorBidi" w:eastAsia="Angsana New" w:hAnsiTheme="majorBidi" w:cstheme="majorBidi"/>
                <w:color w:val="auto"/>
                <w:lang w:val="en-US"/>
              </w:rPr>
            </w:pPr>
            <w:r w:rsidRPr="00EA0E33">
              <w:rPr>
                <w:rFonts w:asciiTheme="majorBidi" w:eastAsia="Angsana New" w:hAnsiTheme="majorBidi" w:cstheme="majorBidi"/>
                <w:color w:val="auto"/>
                <w:lang w:val="en-US"/>
              </w:rPr>
              <w:t xml:space="preserve"> (7,</w:t>
            </w:r>
            <w:r>
              <w:rPr>
                <w:rFonts w:asciiTheme="majorBidi" w:eastAsia="Angsana New" w:hAnsiTheme="majorBidi" w:cstheme="majorBidi"/>
                <w:color w:val="auto"/>
                <w:lang w:val="en-US"/>
              </w:rPr>
              <w:t>388</w:t>
            </w:r>
            <w:r w:rsidRPr="00EA0E33">
              <w:rPr>
                <w:rFonts w:asciiTheme="majorBidi" w:eastAsia="Angsana New" w:hAnsiTheme="majorBidi" w:cstheme="majorBidi"/>
                <w:color w:val="auto"/>
                <w:lang w:val="en-US"/>
              </w:rPr>
              <w:t>)</w:t>
            </w:r>
          </w:p>
        </w:tc>
      </w:tr>
      <w:tr w:rsidR="002C76A5" w:rsidRPr="00285747" w14:paraId="768227DD" w14:textId="77777777" w:rsidTr="00D95941">
        <w:trPr>
          <w:trHeight w:val="17"/>
        </w:trPr>
        <w:tc>
          <w:tcPr>
            <w:tcW w:w="2700" w:type="dxa"/>
            <w:gridSpan w:val="2"/>
          </w:tcPr>
          <w:p w14:paraId="44842710" w14:textId="77777777" w:rsidR="00A25C04" w:rsidRPr="00285747" w:rsidRDefault="00A25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0" w:right="-108"/>
              <w:rPr>
                <w:rFonts w:asciiTheme="majorBidi" w:hAnsiTheme="majorBidi" w:cstheme="majorBidi"/>
                <w:sz w:val="28"/>
                <w:szCs w:val="28"/>
              </w:rPr>
            </w:pPr>
            <w:r w:rsidRPr="00285747">
              <w:rPr>
                <w:rFonts w:asciiTheme="majorBidi" w:hAnsiTheme="majorBidi" w:cstheme="majorBidi"/>
                <w:sz w:val="28"/>
                <w:szCs w:val="28"/>
                <w:cs/>
              </w:rPr>
              <w:t>สิทธิในการบริหาร</w:t>
            </w:r>
          </w:p>
        </w:tc>
        <w:tc>
          <w:tcPr>
            <w:tcW w:w="990" w:type="dxa"/>
          </w:tcPr>
          <w:p w14:paraId="1CDB6556" w14:textId="77777777" w:rsidR="00A25C04" w:rsidRPr="00285747" w:rsidRDefault="00A25C04">
            <w:pPr>
              <w:pStyle w:val="a2"/>
              <w:tabs>
                <w:tab w:val="decimal" w:pos="1160"/>
              </w:tabs>
              <w:spacing w:line="320" w:lineRule="exact"/>
              <w:ind w:right="43"/>
              <w:rPr>
                <w:rFonts w:asciiTheme="majorBidi" w:eastAsia="Angsana New" w:hAnsiTheme="majorBidi" w:cstheme="majorBidi"/>
                <w:color w:val="auto"/>
                <w:lang w:val="en-US"/>
              </w:rPr>
            </w:pPr>
            <w:r>
              <w:rPr>
                <w:rFonts w:asciiTheme="majorBidi" w:eastAsia="Angsana New" w:hAnsiTheme="majorBidi" w:cstheme="majorBidi"/>
                <w:color w:val="auto"/>
                <w:lang w:val="en-US"/>
              </w:rPr>
              <w:t>(</w:t>
            </w:r>
            <w:r w:rsidRPr="005715CE">
              <w:rPr>
                <w:rFonts w:asciiTheme="majorBidi" w:eastAsia="Angsana New" w:hAnsiTheme="majorBidi" w:cstheme="majorBidi"/>
                <w:color w:val="auto"/>
                <w:lang w:val="en-US"/>
              </w:rPr>
              <w:t>10</w:t>
            </w:r>
            <w:r>
              <w:rPr>
                <w:rFonts w:asciiTheme="majorBidi" w:eastAsia="Angsana New" w:hAnsiTheme="majorBidi" w:cstheme="majorBidi"/>
                <w:color w:val="auto"/>
                <w:lang w:val="en-US"/>
              </w:rPr>
              <w:t>,</w:t>
            </w:r>
            <w:r w:rsidRPr="005715CE">
              <w:rPr>
                <w:rFonts w:asciiTheme="majorBidi" w:eastAsia="Angsana New" w:hAnsiTheme="majorBidi" w:cstheme="majorBidi"/>
                <w:color w:val="auto"/>
                <w:lang w:val="en-US"/>
              </w:rPr>
              <w:t>169</w:t>
            </w:r>
            <w:r>
              <w:rPr>
                <w:rFonts w:asciiTheme="majorBidi" w:eastAsia="Angsana New" w:hAnsiTheme="majorBidi" w:cstheme="majorBidi"/>
                <w:color w:val="auto"/>
                <w:lang w:val="en-US"/>
              </w:rPr>
              <w:t>)</w:t>
            </w:r>
          </w:p>
        </w:tc>
        <w:tc>
          <w:tcPr>
            <w:tcW w:w="90" w:type="dxa"/>
          </w:tcPr>
          <w:p w14:paraId="27CB4386" w14:textId="77777777" w:rsidR="00A25C04" w:rsidRPr="00285747" w:rsidRDefault="00A25C04">
            <w:pPr>
              <w:tabs>
                <w:tab w:val="left" w:pos="2160"/>
              </w:tabs>
              <w:spacing w:line="320" w:lineRule="exact"/>
              <w:ind w:left="-188" w:right="121"/>
              <w:contextualSpacing/>
              <w:jc w:val="right"/>
              <w:rPr>
                <w:rFonts w:asciiTheme="majorBidi" w:hAnsiTheme="majorBidi" w:cstheme="majorBidi"/>
                <w:sz w:val="28"/>
                <w:szCs w:val="28"/>
              </w:rPr>
            </w:pPr>
          </w:p>
        </w:tc>
        <w:tc>
          <w:tcPr>
            <w:tcW w:w="900" w:type="dxa"/>
          </w:tcPr>
          <w:p w14:paraId="3BEA36C2" w14:textId="77777777" w:rsidR="00A25C04" w:rsidRPr="00285747" w:rsidRDefault="00A25C04">
            <w:pPr>
              <w:pStyle w:val="a2"/>
              <w:tabs>
                <w:tab w:val="decimal" w:pos="720"/>
              </w:tabs>
              <w:spacing w:line="320" w:lineRule="exact"/>
              <w:ind w:right="43"/>
              <w:jc w:val="right"/>
              <w:rPr>
                <w:rFonts w:asciiTheme="majorBidi" w:eastAsia="Angsana New" w:hAnsiTheme="majorBidi" w:cstheme="majorBidi"/>
                <w:color w:val="auto"/>
                <w:lang w:val="en-US"/>
              </w:rPr>
            </w:pPr>
            <w:r>
              <w:rPr>
                <w:rFonts w:asciiTheme="majorBidi" w:eastAsia="Angsana New" w:hAnsiTheme="majorBidi" w:cstheme="majorBidi"/>
                <w:color w:val="auto"/>
                <w:lang w:val="en-US"/>
              </w:rPr>
              <w:t>-</w:t>
            </w:r>
          </w:p>
        </w:tc>
        <w:tc>
          <w:tcPr>
            <w:tcW w:w="90" w:type="dxa"/>
          </w:tcPr>
          <w:p w14:paraId="23438A78" w14:textId="77777777" w:rsidR="00A25C04" w:rsidRPr="00285747" w:rsidRDefault="00A25C04">
            <w:pPr>
              <w:tabs>
                <w:tab w:val="decimal" w:pos="1080"/>
              </w:tabs>
              <w:spacing w:line="320" w:lineRule="exact"/>
              <w:ind w:left="-188" w:right="121"/>
              <w:contextualSpacing/>
              <w:jc w:val="right"/>
              <w:rPr>
                <w:rFonts w:asciiTheme="majorBidi" w:eastAsia="Angsana New" w:hAnsiTheme="majorBidi" w:cstheme="majorBidi"/>
                <w:sz w:val="28"/>
                <w:szCs w:val="28"/>
              </w:rPr>
            </w:pPr>
          </w:p>
        </w:tc>
        <w:tc>
          <w:tcPr>
            <w:tcW w:w="990" w:type="dxa"/>
          </w:tcPr>
          <w:p w14:paraId="7123D6D6" w14:textId="77777777" w:rsidR="00A25C04" w:rsidRPr="00B47FBA" w:rsidRDefault="00A25C04">
            <w:pPr>
              <w:pStyle w:val="a2"/>
              <w:tabs>
                <w:tab w:val="decimal" w:pos="762"/>
              </w:tabs>
              <w:spacing w:line="320" w:lineRule="exact"/>
              <w:ind w:right="43"/>
              <w:jc w:val="right"/>
              <w:rPr>
                <w:rFonts w:asciiTheme="majorBidi" w:eastAsia="Angsana New" w:hAnsiTheme="majorBidi" w:cstheme="majorBidi"/>
                <w:color w:val="auto"/>
                <w:lang w:val="en-US"/>
              </w:rPr>
            </w:pPr>
            <w:r>
              <w:rPr>
                <w:rFonts w:asciiTheme="majorBidi" w:eastAsia="Angsana New" w:hAnsiTheme="majorBidi" w:cstheme="majorBidi"/>
                <w:color w:val="auto"/>
                <w:lang w:val="en-US"/>
              </w:rPr>
              <w:t>-</w:t>
            </w:r>
          </w:p>
        </w:tc>
        <w:tc>
          <w:tcPr>
            <w:tcW w:w="90" w:type="dxa"/>
          </w:tcPr>
          <w:p w14:paraId="06F5C742" w14:textId="77777777" w:rsidR="00A25C04" w:rsidRPr="00285747" w:rsidRDefault="00A25C04">
            <w:pPr>
              <w:tabs>
                <w:tab w:val="decimal" w:pos="1080"/>
              </w:tabs>
              <w:spacing w:line="320" w:lineRule="exact"/>
              <w:ind w:left="-188" w:right="121"/>
              <w:contextualSpacing/>
              <w:jc w:val="right"/>
              <w:rPr>
                <w:rFonts w:asciiTheme="majorBidi" w:eastAsia="Angsana New" w:hAnsiTheme="majorBidi" w:cstheme="majorBidi"/>
                <w:sz w:val="28"/>
                <w:szCs w:val="28"/>
              </w:rPr>
            </w:pPr>
          </w:p>
        </w:tc>
        <w:tc>
          <w:tcPr>
            <w:tcW w:w="900" w:type="dxa"/>
          </w:tcPr>
          <w:p w14:paraId="1DE9D7AA" w14:textId="77777777" w:rsidR="00A25C04" w:rsidRPr="00285747" w:rsidRDefault="00A25C04">
            <w:pPr>
              <w:pStyle w:val="a2"/>
              <w:tabs>
                <w:tab w:val="decimal" w:pos="720"/>
              </w:tabs>
              <w:spacing w:line="320" w:lineRule="exact"/>
              <w:ind w:right="43"/>
              <w:jc w:val="right"/>
              <w:rPr>
                <w:rFonts w:asciiTheme="majorBidi" w:eastAsia="Angsana New" w:hAnsiTheme="majorBidi" w:cstheme="majorBidi"/>
                <w:color w:val="auto"/>
                <w:lang w:val="en-US"/>
              </w:rPr>
            </w:pPr>
            <w:r>
              <w:rPr>
                <w:rFonts w:asciiTheme="majorBidi" w:eastAsia="Angsana New" w:hAnsiTheme="majorBidi" w:cstheme="majorBidi"/>
                <w:color w:val="auto"/>
                <w:lang w:val="en-US"/>
              </w:rPr>
              <w:t>-</w:t>
            </w:r>
          </w:p>
        </w:tc>
        <w:tc>
          <w:tcPr>
            <w:tcW w:w="90" w:type="dxa"/>
          </w:tcPr>
          <w:p w14:paraId="2F036070" w14:textId="77777777" w:rsidR="00A25C04" w:rsidRPr="00285747" w:rsidRDefault="00A25C04">
            <w:pPr>
              <w:tabs>
                <w:tab w:val="decimal" w:pos="1080"/>
              </w:tabs>
              <w:spacing w:line="320" w:lineRule="exact"/>
              <w:ind w:left="-188" w:right="121"/>
              <w:contextualSpacing/>
              <w:jc w:val="right"/>
              <w:rPr>
                <w:rFonts w:asciiTheme="majorBidi" w:eastAsia="Angsana New" w:hAnsiTheme="majorBidi" w:cstheme="majorBidi"/>
                <w:sz w:val="28"/>
                <w:szCs w:val="28"/>
              </w:rPr>
            </w:pPr>
          </w:p>
        </w:tc>
        <w:tc>
          <w:tcPr>
            <w:tcW w:w="1080" w:type="dxa"/>
          </w:tcPr>
          <w:p w14:paraId="2F976DB3" w14:textId="77777777" w:rsidR="00A25C04" w:rsidRPr="00253A7F" w:rsidRDefault="00A25C04">
            <w:pPr>
              <w:pStyle w:val="a2"/>
              <w:tabs>
                <w:tab w:val="decimal" w:pos="720"/>
              </w:tabs>
              <w:spacing w:line="320" w:lineRule="exact"/>
              <w:ind w:right="43"/>
              <w:jc w:val="right"/>
              <w:rPr>
                <w:rFonts w:asciiTheme="majorBidi" w:eastAsia="Angsana New" w:hAnsiTheme="majorBidi" w:cstheme="majorBidi"/>
                <w:color w:val="auto"/>
                <w:lang w:val="en-US"/>
              </w:rPr>
            </w:pPr>
            <w:r>
              <w:rPr>
                <w:rFonts w:asciiTheme="majorBidi" w:eastAsia="Angsana New" w:hAnsiTheme="majorBidi" w:cstheme="majorBidi"/>
                <w:color w:val="auto"/>
                <w:lang w:val="en-US"/>
              </w:rPr>
              <w:t>-</w:t>
            </w:r>
          </w:p>
        </w:tc>
        <w:tc>
          <w:tcPr>
            <w:tcW w:w="90" w:type="dxa"/>
          </w:tcPr>
          <w:p w14:paraId="5F582AAA" w14:textId="77777777" w:rsidR="00A25C04" w:rsidRPr="00285747" w:rsidRDefault="00A25C04">
            <w:pPr>
              <w:tabs>
                <w:tab w:val="decimal" w:pos="1080"/>
              </w:tabs>
              <w:spacing w:line="320" w:lineRule="exact"/>
              <w:ind w:left="-188" w:right="121"/>
              <w:contextualSpacing/>
              <w:jc w:val="right"/>
              <w:rPr>
                <w:rFonts w:asciiTheme="majorBidi" w:eastAsia="Angsana New" w:hAnsiTheme="majorBidi" w:cstheme="majorBidi"/>
                <w:sz w:val="28"/>
                <w:szCs w:val="28"/>
              </w:rPr>
            </w:pPr>
          </w:p>
        </w:tc>
        <w:tc>
          <w:tcPr>
            <w:tcW w:w="990" w:type="dxa"/>
          </w:tcPr>
          <w:p w14:paraId="5469B644" w14:textId="77777777" w:rsidR="00A25C04" w:rsidRPr="00285747" w:rsidRDefault="00A25C04">
            <w:pPr>
              <w:pStyle w:val="a2"/>
              <w:tabs>
                <w:tab w:val="decimal" w:pos="1160"/>
              </w:tabs>
              <w:spacing w:line="320" w:lineRule="exact"/>
              <w:ind w:right="43"/>
              <w:rPr>
                <w:rFonts w:asciiTheme="majorBidi" w:eastAsia="Angsana New" w:hAnsiTheme="majorBidi" w:cstheme="majorBidi"/>
                <w:color w:val="auto"/>
                <w:lang w:val="en-US"/>
              </w:rPr>
            </w:pPr>
            <w:r w:rsidRPr="00EA0E33">
              <w:rPr>
                <w:rFonts w:asciiTheme="majorBidi" w:eastAsia="Angsana New" w:hAnsiTheme="majorBidi" w:cstheme="majorBidi"/>
                <w:color w:val="auto"/>
                <w:lang w:val="en-US"/>
              </w:rPr>
              <w:t xml:space="preserve"> (10,169)</w:t>
            </w:r>
          </w:p>
        </w:tc>
      </w:tr>
      <w:tr w:rsidR="002C76A5" w:rsidRPr="00285747" w14:paraId="01FB32A0" w14:textId="77777777" w:rsidTr="00D95941">
        <w:trPr>
          <w:trHeight w:val="17"/>
        </w:trPr>
        <w:tc>
          <w:tcPr>
            <w:tcW w:w="2700" w:type="dxa"/>
            <w:gridSpan w:val="2"/>
          </w:tcPr>
          <w:p w14:paraId="7A404F54" w14:textId="77777777" w:rsidR="00A25C04" w:rsidRPr="00285747" w:rsidRDefault="00A25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0" w:right="-108"/>
              <w:rPr>
                <w:rFonts w:asciiTheme="majorBidi" w:hAnsiTheme="majorBidi" w:cstheme="majorBidi"/>
                <w:sz w:val="28"/>
                <w:szCs w:val="28"/>
              </w:rPr>
            </w:pPr>
            <w:r w:rsidRPr="00285747">
              <w:rPr>
                <w:rFonts w:asciiTheme="majorBidi" w:hAnsiTheme="majorBidi" w:cstheme="majorBidi"/>
                <w:sz w:val="28"/>
                <w:szCs w:val="28"/>
                <w:cs/>
              </w:rPr>
              <w:t>แฟรนไชส์</w:t>
            </w:r>
          </w:p>
        </w:tc>
        <w:tc>
          <w:tcPr>
            <w:tcW w:w="990" w:type="dxa"/>
          </w:tcPr>
          <w:p w14:paraId="10304813" w14:textId="77777777" w:rsidR="00A25C04" w:rsidRPr="00285747" w:rsidRDefault="00A25C04">
            <w:pPr>
              <w:pStyle w:val="a2"/>
              <w:tabs>
                <w:tab w:val="decimal" w:pos="1160"/>
              </w:tabs>
              <w:spacing w:line="320" w:lineRule="exact"/>
              <w:ind w:right="43"/>
              <w:rPr>
                <w:rFonts w:asciiTheme="majorBidi" w:eastAsia="Angsana New" w:hAnsiTheme="majorBidi" w:cstheme="majorBidi"/>
                <w:color w:val="auto"/>
                <w:lang w:val="en-US"/>
              </w:rPr>
            </w:pPr>
            <w:r>
              <w:rPr>
                <w:rFonts w:asciiTheme="majorBidi" w:eastAsia="Angsana New" w:hAnsiTheme="majorBidi" w:cstheme="majorBidi"/>
                <w:color w:val="auto"/>
                <w:lang w:val="en-US"/>
              </w:rPr>
              <w:t>(</w:t>
            </w:r>
            <w:r w:rsidRPr="005715CE">
              <w:rPr>
                <w:rFonts w:asciiTheme="majorBidi" w:eastAsia="Angsana New" w:hAnsiTheme="majorBidi" w:cstheme="majorBidi"/>
                <w:color w:val="auto"/>
                <w:lang w:val="en-US"/>
              </w:rPr>
              <w:t>5</w:t>
            </w:r>
            <w:r>
              <w:rPr>
                <w:rFonts w:asciiTheme="majorBidi" w:eastAsia="Angsana New" w:hAnsiTheme="majorBidi" w:cstheme="majorBidi"/>
                <w:color w:val="auto"/>
                <w:lang w:val="en-US"/>
              </w:rPr>
              <w:t>,</w:t>
            </w:r>
            <w:r w:rsidRPr="005715CE">
              <w:rPr>
                <w:rFonts w:asciiTheme="majorBidi" w:eastAsia="Angsana New" w:hAnsiTheme="majorBidi" w:cstheme="majorBidi"/>
                <w:color w:val="auto"/>
                <w:lang w:val="en-US"/>
              </w:rPr>
              <w:t>740</w:t>
            </w:r>
            <w:r>
              <w:rPr>
                <w:rFonts w:asciiTheme="majorBidi" w:eastAsia="Angsana New" w:hAnsiTheme="majorBidi" w:cstheme="majorBidi"/>
                <w:color w:val="auto"/>
                <w:lang w:val="en-US"/>
              </w:rPr>
              <w:t>)</w:t>
            </w:r>
          </w:p>
        </w:tc>
        <w:tc>
          <w:tcPr>
            <w:tcW w:w="90" w:type="dxa"/>
          </w:tcPr>
          <w:p w14:paraId="2749AC70" w14:textId="77777777" w:rsidR="00A25C04" w:rsidRPr="00285747" w:rsidRDefault="00A25C04">
            <w:pPr>
              <w:tabs>
                <w:tab w:val="left" w:pos="2160"/>
              </w:tabs>
              <w:spacing w:line="320" w:lineRule="exact"/>
              <w:ind w:left="-188" w:right="121"/>
              <w:contextualSpacing/>
              <w:jc w:val="right"/>
              <w:rPr>
                <w:rFonts w:asciiTheme="majorBidi" w:hAnsiTheme="majorBidi" w:cstheme="majorBidi"/>
                <w:sz w:val="28"/>
                <w:szCs w:val="28"/>
              </w:rPr>
            </w:pPr>
          </w:p>
        </w:tc>
        <w:tc>
          <w:tcPr>
            <w:tcW w:w="900" w:type="dxa"/>
          </w:tcPr>
          <w:p w14:paraId="50690C9E" w14:textId="77777777" w:rsidR="00A25C04" w:rsidRPr="00285747" w:rsidRDefault="00A25C04">
            <w:pPr>
              <w:pStyle w:val="a2"/>
              <w:tabs>
                <w:tab w:val="decimal" w:pos="720"/>
              </w:tabs>
              <w:spacing w:line="320" w:lineRule="exact"/>
              <w:ind w:right="43"/>
              <w:jc w:val="right"/>
              <w:rPr>
                <w:rFonts w:asciiTheme="majorBidi" w:eastAsia="Angsana New" w:hAnsiTheme="majorBidi" w:cstheme="majorBidi"/>
                <w:color w:val="auto"/>
                <w:lang w:val="en-US"/>
              </w:rPr>
            </w:pPr>
            <w:r>
              <w:rPr>
                <w:rFonts w:asciiTheme="majorBidi" w:eastAsia="Angsana New" w:hAnsiTheme="majorBidi" w:cstheme="majorBidi"/>
                <w:color w:val="auto"/>
                <w:lang w:val="en-US"/>
              </w:rPr>
              <w:t>-</w:t>
            </w:r>
          </w:p>
        </w:tc>
        <w:tc>
          <w:tcPr>
            <w:tcW w:w="90" w:type="dxa"/>
          </w:tcPr>
          <w:p w14:paraId="6915F19F" w14:textId="77777777" w:rsidR="00A25C04" w:rsidRPr="00285747" w:rsidRDefault="00A25C04">
            <w:pPr>
              <w:tabs>
                <w:tab w:val="decimal" w:pos="1080"/>
              </w:tabs>
              <w:spacing w:line="320" w:lineRule="exact"/>
              <w:ind w:left="-188" w:right="121"/>
              <w:contextualSpacing/>
              <w:jc w:val="right"/>
              <w:rPr>
                <w:rFonts w:asciiTheme="majorBidi" w:eastAsia="Angsana New" w:hAnsiTheme="majorBidi" w:cstheme="majorBidi"/>
                <w:sz w:val="28"/>
                <w:szCs w:val="28"/>
              </w:rPr>
            </w:pPr>
          </w:p>
        </w:tc>
        <w:tc>
          <w:tcPr>
            <w:tcW w:w="990" w:type="dxa"/>
          </w:tcPr>
          <w:p w14:paraId="09E35401" w14:textId="77777777" w:rsidR="00A25C04" w:rsidRPr="00B47FBA" w:rsidRDefault="00A25C04">
            <w:pPr>
              <w:pStyle w:val="a2"/>
              <w:tabs>
                <w:tab w:val="decimal" w:pos="762"/>
              </w:tabs>
              <w:spacing w:line="320" w:lineRule="exact"/>
              <w:ind w:right="43"/>
              <w:jc w:val="right"/>
              <w:rPr>
                <w:rFonts w:asciiTheme="majorBidi" w:eastAsia="Angsana New" w:hAnsiTheme="majorBidi" w:cstheme="majorBidi"/>
                <w:color w:val="auto"/>
                <w:lang w:val="en-US"/>
              </w:rPr>
            </w:pPr>
            <w:r>
              <w:rPr>
                <w:rFonts w:asciiTheme="majorBidi" w:eastAsia="Angsana New" w:hAnsiTheme="majorBidi" w:cstheme="majorBidi"/>
                <w:color w:val="auto"/>
                <w:lang w:val="en-US"/>
              </w:rPr>
              <w:t>-</w:t>
            </w:r>
          </w:p>
        </w:tc>
        <w:tc>
          <w:tcPr>
            <w:tcW w:w="90" w:type="dxa"/>
          </w:tcPr>
          <w:p w14:paraId="711A6BC6" w14:textId="77777777" w:rsidR="00A25C04" w:rsidRPr="00285747" w:rsidRDefault="00A25C04">
            <w:pPr>
              <w:tabs>
                <w:tab w:val="decimal" w:pos="1080"/>
              </w:tabs>
              <w:spacing w:line="320" w:lineRule="exact"/>
              <w:ind w:left="-188" w:right="121"/>
              <w:contextualSpacing/>
              <w:jc w:val="right"/>
              <w:rPr>
                <w:rFonts w:asciiTheme="majorBidi" w:eastAsia="Angsana New" w:hAnsiTheme="majorBidi" w:cstheme="majorBidi"/>
                <w:sz w:val="28"/>
                <w:szCs w:val="28"/>
              </w:rPr>
            </w:pPr>
          </w:p>
        </w:tc>
        <w:tc>
          <w:tcPr>
            <w:tcW w:w="900" w:type="dxa"/>
          </w:tcPr>
          <w:p w14:paraId="1DA57ABA" w14:textId="77777777" w:rsidR="00A25C04" w:rsidRPr="00285747" w:rsidRDefault="00A25C04">
            <w:pPr>
              <w:pStyle w:val="a2"/>
              <w:tabs>
                <w:tab w:val="decimal" w:pos="720"/>
              </w:tabs>
              <w:spacing w:line="320" w:lineRule="exact"/>
              <w:ind w:right="43"/>
              <w:jc w:val="right"/>
              <w:rPr>
                <w:rFonts w:asciiTheme="majorBidi" w:eastAsia="Angsana New" w:hAnsiTheme="majorBidi" w:cstheme="majorBidi"/>
                <w:color w:val="auto"/>
                <w:lang w:val="en-US"/>
              </w:rPr>
            </w:pPr>
            <w:r>
              <w:rPr>
                <w:rFonts w:asciiTheme="majorBidi" w:eastAsia="Angsana New" w:hAnsiTheme="majorBidi" w:cstheme="majorBidi"/>
                <w:color w:val="auto"/>
                <w:lang w:val="en-US"/>
              </w:rPr>
              <w:t>-</w:t>
            </w:r>
          </w:p>
        </w:tc>
        <w:tc>
          <w:tcPr>
            <w:tcW w:w="90" w:type="dxa"/>
          </w:tcPr>
          <w:p w14:paraId="7061E558" w14:textId="77777777" w:rsidR="00A25C04" w:rsidRPr="00285747" w:rsidRDefault="00A25C04">
            <w:pPr>
              <w:tabs>
                <w:tab w:val="decimal" w:pos="1080"/>
              </w:tabs>
              <w:spacing w:line="320" w:lineRule="exact"/>
              <w:ind w:left="-188" w:right="121"/>
              <w:contextualSpacing/>
              <w:jc w:val="right"/>
              <w:rPr>
                <w:rFonts w:asciiTheme="majorBidi" w:eastAsia="Angsana New" w:hAnsiTheme="majorBidi" w:cstheme="majorBidi"/>
                <w:sz w:val="28"/>
                <w:szCs w:val="28"/>
              </w:rPr>
            </w:pPr>
          </w:p>
        </w:tc>
        <w:tc>
          <w:tcPr>
            <w:tcW w:w="1080" w:type="dxa"/>
          </w:tcPr>
          <w:p w14:paraId="76A84E83" w14:textId="77777777" w:rsidR="00A25C04" w:rsidRPr="00253A7F" w:rsidRDefault="00A25C04">
            <w:pPr>
              <w:pStyle w:val="a2"/>
              <w:tabs>
                <w:tab w:val="decimal" w:pos="720"/>
              </w:tabs>
              <w:spacing w:line="320" w:lineRule="exact"/>
              <w:ind w:right="43"/>
              <w:jc w:val="right"/>
              <w:rPr>
                <w:rFonts w:asciiTheme="majorBidi" w:eastAsia="Angsana New" w:hAnsiTheme="majorBidi" w:cstheme="majorBidi"/>
                <w:color w:val="auto"/>
                <w:lang w:val="en-US"/>
              </w:rPr>
            </w:pPr>
            <w:r>
              <w:rPr>
                <w:rFonts w:asciiTheme="majorBidi" w:eastAsia="Angsana New" w:hAnsiTheme="majorBidi" w:cstheme="majorBidi"/>
                <w:color w:val="auto"/>
                <w:lang w:val="en-US"/>
              </w:rPr>
              <w:t>-</w:t>
            </w:r>
          </w:p>
        </w:tc>
        <w:tc>
          <w:tcPr>
            <w:tcW w:w="90" w:type="dxa"/>
          </w:tcPr>
          <w:p w14:paraId="31D8E702" w14:textId="77777777" w:rsidR="00A25C04" w:rsidRPr="00285747" w:rsidRDefault="00A25C04">
            <w:pPr>
              <w:tabs>
                <w:tab w:val="decimal" w:pos="1080"/>
              </w:tabs>
              <w:spacing w:line="320" w:lineRule="exact"/>
              <w:ind w:left="-188" w:right="121"/>
              <w:contextualSpacing/>
              <w:jc w:val="right"/>
              <w:rPr>
                <w:rFonts w:asciiTheme="majorBidi" w:eastAsia="Angsana New" w:hAnsiTheme="majorBidi" w:cstheme="majorBidi"/>
                <w:sz w:val="28"/>
                <w:szCs w:val="28"/>
              </w:rPr>
            </w:pPr>
          </w:p>
        </w:tc>
        <w:tc>
          <w:tcPr>
            <w:tcW w:w="990" w:type="dxa"/>
          </w:tcPr>
          <w:p w14:paraId="69231576" w14:textId="77777777" w:rsidR="00A25C04" w:rsidRPr="00285747" w:rsidRDefault="00A25C04">
            <w:pPr>
              <w:pStyle w:val="a2"/>
              <w:tabs>
                <w:tab w:val="decimal" w:pos="1160"/>
              </w:tabs>
              <w:spacing w:line="320" w:lineRule="exact"/>
              <w:ind w:right="43"/>
              <w:rPr>
                <w:rFonts w:asciiTheme="majorBidi" w:eastAsia="Angsana New" w:hAnsiTheme="majorBidi" w:cstheme="majorBidi"/>
                <w:color w:val="auto"/>
                <w:lang w:val="en-US"/>
              </w:rPr>
            </w:pPr>
            <w:r w:rsidRPr="00EA0E33">
              <w:rPr>
                <w:rFonts w:asciiTheme="majorBidi" w:eastAsia="Angsana New" w:hAnsiTheme="majorBidi" w:cstheme="majorBidi"/>
                <w:color w:val="auto"/>
                <w:lang w:val="en-US"/>
              </w:rPr>
              <w:t xml:space="preserve"> (5,740)</w:t>
            </w:r>
          </w:p>
        </w:tc>
      </w:tr>
      <w:tr w:rsidR="00A4793B" w:rsidRPr="00285747" w14:paraId="1B2A2D4C" w14:textId="77777777" w:rsidTr="00D95941">
        <w:trPr>
          <w:trHeight w:val="17"/>
        </w:trPr>
        <w:tc>
          <w:tcPr>
            <w:tcW w:w="2700" w:type="dxa"/>
            <w:gridSpan w:val="2"/>
          </w:tcPr>
          <w:p w14:paraId="1CD1E70A" w14:textId="77777777" w:rsidR="00A25C04" w:rsidRPr="00285747" w:rsidRDefault="00A25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0" w:right="-108"/>
              <w:rPr>
                <w:rFonts w:asciiTheme="majorBidi" w:hAnsiTheme="majorBidi" w:cstheme="majorBidi"/>
                <w:sz w:val="28"/>
                <w:szCs w:val="28"/>
              </w:rPr>
            </w:pPr>
            <w:r w:rsidRPr="00285747">
              <w:rPr>
                <w:rFonts w:asciiTheme="majorBidi" w:hAnsiTheme="majorBidi" w:cstheme="majorBidi"/>
                <w:sz w:val="28"/>
                <w:szCs w:val="28"/>
                <w:cs/>
              </w:rPr>
              <w:t>เครื่องหมายการค้า</w:t>
            </w:r>
          </w:p>
        </w:tc>
        <w:tc>
          <w:tcPr>
            <w:tcW w:w="990" w:type="dxa"/>
            <w:tcBorders>
              <w:bottom w:val="single" w:sz="4" w:space="0" w:color="auto"/>
            </w:tcBorders>
          </w:tcPr>
          <w:p w14:paraId="3B9925FB" w14:textId="77777777" w:rsidR="00A25C04" w:rsidRPr="00285747" w:rsidRDefault="00A25C04">
            <w:pPr>
              <w:pStyle w:val="a2"/>
              <w:tabs>
                <w:tab w:val="decimal" w:pos="1160"/>
              </w:tabs>
              <w:spacing w:line="320" w:lineRule="exact"/>
              <w:ind w:right="43"/>
              <w:rPr>
                <w:rFonts w:asciiTheme="majorBidi" w:eastAsia="Angsana New" w:hAnsiTheme="majorBidi" w:cstheme="majorBidi"/>
                <w:color w:val="auto"/>
                <w:lang w:val="en-US"/>
              </w:rPr>
            </w:pPr>
            <w:r>
              <w:rPr>
                <w:rFonts w:asciiTheme="majorBidi" w:eastAsia="Angsana New" w:hAnsiTheme="majorBidi" w:cstheme="majorBidi"/>
                <w:color w:val="auto"/>
                <w:lang w:val="en-US"/>
              </w:rPr>
              <w:t>(</w:t>
            </w:r>
            <w:r w:rsidRPr="005715CE">
              <w:rPr>
                <w:rFonts w:asciiTheme="majorBidi" w:eastAsia="Angsana New" w:hAnsiTheme="majorBidi" w:cstheme="majorBidi"/>
                <w:color w:val="auto"/>
                <w:lang w:val="en-US"/>
              </w:rPr>
              <w:t>40</w:t>
            </w:r>
            <w:r>
              <w:rPr>
                <w:rFonts w:asciiTheme="majorBidi" w:eastAsia="Angsana New" w:hAnsiTheme="majorBidi" w:cstheme="majorBidi"/>
                <w:color w:val="auto"/>
                <w:lang w:val="en-US"/>
              </w:rPr>
              <w:t>,</w:t>
            </w:r>
            <w:r w:rsidRPr="005715CE">
              <w:rPr>
                <w:rFonts w:asciiTheme="majorBidi" w:eastAsia="Angsana New" w:hAnsiTheme="majorBidi" w:cstheme="majorBidi"/>
                <w:color w:val="auto"/>
                <w:lang w:val="en-US"/>
              </w:rPr>
              <w:t>250</w:t>
            </w:r>
            <w:r>
              <w:rPr>
                <w:rFonts w:asciiTheme="majorBidi" w:eastAsia="Angsana New" w:hAnsiTheme="majorBidi" w:cstheme="majorBidi"/>
                <w:color w:val="auto"/>
                <w:lang w:val="en-US"/>
              </w:rPr>
              <w:t>)</w:t>
            </w:r>
          </w:p>
        </w:tc>
        <w:tc>
          <w:tcPr>
            <w:tcW w:w="90" w:type="dxa"/>
          </w:tcPr>
          <w:p w14:paraId="7D52D344" w14:textId="77777777" w:rsidR="00A25C04" w:rsidRPr="00285747" w:rsidRDefault="00A25C04">
            <w:pPr>
              <w:tabs>
                <w:tab w:val="left" w:pos="2160"/>
              </w:tabs>
              <w:spacing w:line="320" w:lineRule="exact"/>
              <w:ind w:left="-188" w:right="121"/>
              <w:contextualSpacing/>
              <w:jc w:val="right"/>
              <w:rPr>
                <w:rFonts w:asciiTheme="majorBidi" w:hAnsiTheme="majorBidi" w:cstheme="majorBidi"/>
                <w:sz w:val="28"/>
                <w:szCs w:val="28"/>
              </w:rPr>
            </w:pPr>
          </w:p>
        </w:tc>
        <w:tc>
          <w:tcPr>
            <w:tcW w:w="900" w:type="dxa"/>
            <w:tcBorders>
              <w:bottom w:val="single" w:sz="4" w:space="0" w:color="auto"/>
            </w:tcBorders>
          </w:tcPr>
          <w:p w14:paraId="6D7FC3AC" w14:textId="065D1A82" w:rsidR="00A25C04" w:rsidRPr="00285747" w:rsidRDefault="00A25C04">
            <w:pPr>
              <w:pStyle w:val="a2"/>
              <w:tabs>
                <w:tab w:val="decimal" w:pos="1210"/>
              </w:tabs>
              <w:spacing w:line="320" w:lineRule="exact"/>
              <w:ind w:right="43"/>
              <w:jc w:val="right"/>
              <w:rPr>
                <w:rFonts w:asciiTheme="majorBidi" w:eastAsia="Angsana New" w:hAnsiTheme="majorBidi" w:cstheme="majorBidi"/>
                <w:color w:val="auto"/>
                <w:lang w:val="en-US"/>
              </w:rPr>
            </w:pPr>
            <w:r w:rsidRPr="00162C78">
              <w:rPr>
                <w:rFonts w:asciiTheme="majorBidi" w:eastAsia="Angsana New" w:hAnsiTheme="majorBidi" w:cstheme="majorBidi"/>
                <w:color w:val="auto"/>
                <w:lang w:val="en-US"/>
              </w:rPr>
              <w:t>(</w:t>
            </w:r>
            <w:r w:rsidR="006B4318">
              <w:rPr>
                <w:rFonts w:asciiTheme="majorBidi" w:eastAsia="Angsana New" w:hAnsiTheme="majorBidi" w:cstheme="majorBidi"/>
                <w:color w:val="auto"/>
                <w:lang w:val="en-US"/>
              </w:rPr>
              <w:t>9,303</w:t>
            </w:r>
            <w:r w:rsidRPr="00162C78">
              <w:rPr>
                <w:rFonts w:asciiTheme="majorBidi" w:eastAsia="Angsana New" w:hAnsiTheme="majorBidi" w:cstheme="majorBidi"/>
                <w:color w:val="auto"/>
                <w:lang w:val="en-US"/>
              </w:rPr>
              <w:t>)</w:t>
            </w:r>
          </w:p>
        </w:tc>
        <w:tc>
          <w:tcPr>
            <w:tcW w:w="90" w:type="dxa"/>
          </w:tcPr>
          <w:p w14:paraId="598293F2" w14:textId="77777777" w:rsidR="00A25C04" w:rsidRPr="00285747" w:rsidRDefault="00A25C04">
            <w:pPr>
              <w:tabs>
                <w:tab w:val="decimal" w:pos="1080"/>
              </w:tabs>
              <w:spacing w:line="320" w:lineRule="exact"/>
              <w:ind w:left="-188" w:right="121"/>
              <w:contextualSpacing/>
              <w:jc w:val="right"/>
              <w:rPr>
                <w:rFonts w:asciiTheme="majorBidi" w:eastAsia="Angsana New" w:hAnsiTheme="majorBidi" w:cstheme="majorBidi"/>
                <w:sz w:val="28"/>
                <w:szCs w:val="28"/>
              </w:rPr>
            </w:pPr>
          </w:p>
        </w:tc>
        <w:tc>
          <w:tcPr>
            <w:tcW w:w="990" w:type="dxa"/>
            <w:tcBorders>
              <w:bottom w:val="single" w:sz="4" w:space="0" w:color="auto"/>
            </w:tcBorders>
          </w:tcPr>
          <w:p w14:paraId="01728B80" w14:textId="77777777" w:rsidR="00A25C04" w:rsidRPr="00B47FBA" w:rsidRDefault="00A25C04">
            <w:pPr>
              <w:pStyle w:val="a2"/>
              <w:tabs>
                <w:tab w:val="decimal" w:pos="762"/>
              </w:tabs>
              <w:spacing w:line="320" w:lineRule="exact"/>
              <w:ind w:right="43"/>
              <w:jc w:val="right"/>
              <w:rPr>
                <w:rFonts w:asciiTheme="majorBidi" w:eastAsia="Angsana New" w:hAnsiTheme="majorBidi" w:cstheme="majorBidi"/>
                <w:color w:val="auto"/>
                <w:lang w:val="en-US"/>
              </w:rPr>
            </w:pPr>
            <w:r>
              <w:rPr>
                <w:rFonts w:asciiTheme="majorBidi" w:eastAsia="Angsana New" w:hAnsiTheme="majorBidi" w:cstheme="majorBidi"/>
                <w:color w:val="auto"/>
                <w:lang w:val="en-US"/>
              </w:rPr>
              <w:t>-</w:t>
            </w:r>
          </w:p>
        </w:tc>
        <w:tc>
          <w:tcPr>
            <w:tcW w:w="90" w:type="dxa"/>
          </w:tcPr>
          <w:p w14:paraId="225E6626" w14:textId="77777777" w:rsidR="00A25C04" w:rsidRPr="00285747" w:rsidRDefault="00A25C04">
            <w:pPr>
              <w:tabs>
                <w:tab w:val="decimal" w:pos="1080"/>
              </w:tabs>
              <w:spacing w:line="320" w:lineRule="exact"/>
              <w:ind w:left="-188" w:right="121"/>
              <w:contextualSpacing/>
              <w:jc w:val="right"/>
              <w:rPr>
                <w:rFonts w:asciiTheme="majorBidi" w:eastAsia="Angsana New" w:hAnsiTheme="majorBidi" w:cstheme="majorBidi"/>
                <w:sz w:val="28"/>
                <w:szCs w:val="28"/>
              </w:rPr>
            </w:pPr>
          </w:p>
        </w:tc>
        <w:tc>
          <w:tcPr>
            <w:tcW w:w="900" w:type="dxa"/>
            <w:tcBorders>
              <w:bottom w:val="single" w:sz="4" w:space="0" w:color="auto"/>
            </w:tcBorders>
          </w:tcPr>
          <w:p w14:paraId="1A817F93" w14:textId="77777777" w:rsidR="00A25C04" w:rsidRPr="00285747" w:rsidRDefault="00A25C04">
            <w:pPr>
              <w:pStyle w:val="a2"/>
              <w:tabs>
                <w:tab w:val="decimal" w:pos="720"/>
              </w:tabs>
              <w:spacing w:line="320" w:lineRule="exact"/>
              <w:ind w:right="43"/>
              <w:jc w:val="right"/>
              <w:rPr>
                <w:rFonts w:asciiTheme="majorBidi" w:eastAsia="Angsana New" w:hAnsiTheme="majorBidi" w:cstheme="majorBidi"/>
                <w:color w:val="auto"/>
                <w:lang w:val="en-US"/>
              </w:rPr>
            </w:pPr>
          </w:p>
        </w:tc>
        <w:tc>
          <w:tcPr>
            <w:tcW w:w="90" w:type="dxa"/>
          </w:tcPr>
          <w:p w14:paraId="7507D91E" w14:textId="77777777" w:rsidR="00A25C04" w:rsidRPr="00285747" w:rsidRDefault="00A25C04">
            <w:pPr>
              <w:tabs>
                <w:tab w:val="decimal" w:pos="1080"/>
                <w:tab w:val="left" w:pos="2160"/>
              </w:tabs>
              <w:spacing w:line="320" w:lineRule="exact"/>
              <w:ind w:left="-188" w:right="121"/>
              <w:contextualSpacing/>
              <w:jc w:val="right"/>
              <w:rPr>
                <w:rFonts w:asciiTheme="majorBidi" w:eastAsia="Angsana New" w:hAnsiTheme="majorBidi" w:cstheme="majorBidi"/>
                <w:sz w:val="28"/>
                <w:szCs w:val="28"/>
              </w:rPr>
            </w:pPr>
          </w:p>
        </w:tc>
        <w:tc>
          <w:tcPr>
            <w:tcW w:w="1080" w:type="dxa"/>
            <w:tcBorders>
              <w:bottom w:val="single" w:sz="4" w:space="0" w:color="auto"/>
            </w:tcBorders>
          </w:tcPr>
          <w:p w14:paraId="49214A9F" w14:textId="77777777" w:rsidR="00A25C04" w:rsidRPr="00253A7F" w:rsidRDefault="00A25C04">
            <w:pPr>
              <w:pStyle w:val="a2"/>
              <w:tabs>
                <w:tab w:val="decimal" w:pos="720"/>
              </w:tabs>
              <w:spacing w:line="320" w:lineRule="exact"/>
              <w:ind w:right="43"/>
              <w:jc w:val="right"/>
              <w:rPr>
                <w:rFonts w:asciiTheme="majorBidi" w:eastAsia="Angsana New" w:hAnsiTheme="majorBidi" w:cstheme="majorBidi"/>
                <w:color w:val="auto"/>
                <w:lang w:val="en-US"/>
              </w:rPr>
            </w:pPr>
            <w:r w:rsidRPr="00253A7F">
              <w:rPr>
                <w:rFonts w:asciiTheme="majorBidi" w:eastAsia="Angsana New" w:hAnsiTheme="majorBidi" w:cstheme="majorBidi"/>
                <w:color w:val="auto"/>
                <w:lang w:val="en-US"/>
              </w:rPr>
              <w:t>5</w:t>
            </w:r>
            <w:r>
              <w:rPr>
                <w:rFonts w:asciiTheme="majorBidi" w:eastAsia="Angsana New" w:hAnsiTheme="majorBidi" w:cstheme="majorBidi"/>
                <w:color w:val="auto"/>
                <w:lang w:val="en-US"/>
              </w:rPr>
              <w:t>9</w:t>
            </w:r>
          </w:p>
        </w:tc>
        <w:tc>
          <w:tcPr>
            <w:tcW w:w="90" w:type="dxa"/>
          </w:tcPr>
          <w:p w14:paraId="1D389B97" w14:textId="77777777" w:rsidR="00A25C04" w:rsidRPr="00285747" w:rsidRDefault="00A25C04">
            <w:pPr>
              <w:tabs>
                <w:tab w:val="decimal" w:pos="1080"/>
                <w:tab w:val="left" w:pos="2160"/>
              </w:tabs>
              <w:spacing w:line="320" w:lineRule="exact"/>
              <w:ind w:left="-188" w:right="121"/>
              <w:contextualSpacing/>
              <w:jc w:val="right"/>
              <w:rPr>
                <w:rFonts w:asciiTheme="majorBidi" w:eastAsia="Angsana New" w:hAnsiTheme="majorBidi" w:cstheme="majorBidi"/>
                <w:sz w:val="28"/>
                <w:szCs w:val="28"/>
              </w:rPr>
            </w:pPr>
          </w:p>
        </w:tc>
        <w:tc>
          <w:tcPr>
            <w:tcW w:w="990" w:type="dxa"/>
            <w:tcBorders>
              <w:bottom w:val="single" w:sz="4" w:space="0" w:color="auto"/>
            </w:tcBorders>
          </w:tcPr>
          <w:p w14:paraId="1FB5C3ED" w14:textId="7C27DA28" w:rsidR="00A25C04" w:rsidRPr="001E7503" w:rsidRDefault="00A25C04">
            <w:pPr>
              <w:pStyle w:val="a2"/>
              <w:tabs>
                <w:tab w:val="decimal" w:pos="1160"/>
              </w:tabs>
              <w:spacing w:line="320" w:lineRule="exact"/>
              <w:ind w:right="43"/>
              <w:rPr>
                <w:rFonts w:asciiTheme="majorBidi" w:eastAsia="Angsana New" w:hAnsiTheme="majorBidi" w:cstheme="majorBidi"/>
                <w:color w:val="auto"/>
                <w:lang w:val="en-US"/>
              </w:rPr>
            </w:pPr>
            <w:r w:rsidRPr="001E7503">
              <w:rPr>
                <w:rFonts w:asciiTheme="majorBidi" w:eastAsia="Angsana New" w:hAnsiTheme="majorBidi" w:cstheme="majorBidi"/>
                <w:color w:val="auto"/>
                <w:lang w:val="en-US"/>
              </w:rPr>
              <w:t xml:space="preserve"> (49,</w:t>
            </w:r>
            <w:r w:rsidR="00EE49C2" w:rsidRPr="001E7503">
              <w:rPr>
                <w:rFonts w:asciiTheme="majorBidi" w:eastAsia="Angsana New" w:hAnsiTheme="majorBidi" w:cstheme="majorBidi"/>
                <w:color w:val="auto"/>
                <w:lang w:val="en-US"/>
              </w:rPr>
              <w:t>494</w:t>
            </w:r>
            <w:r w:rsidRPr="001E7503">
              <w:rPr>
                <w:rFonts w:asciiTheme="majorBidi" w:eastAsia="Angsana New" w:hAnsiTheme="majorBidi" w:cstheme="majorBidi"/>
                <w:color w:val="auto"/>
                <w:lang w:val="en-US"/>
              </w:rPr>
              <w:t>)</w:t>
            </w:r>
          </w:p>
        </w:tc>
      </w:tr>
      <w:tr w:rsidR="00A4793B" w:rsidRPr="00285747" w14:paraId="40EFC905" w14:textId="77777777" w:rsidTr="00D95941">
        <w:trPr>
          <w:trHeight w:val="17"/>
        </w:trPr>
        <w:tc>
          <w:tcPr>
            <w:tcW w:w="2700" w:type="dxa"/>
            <w:gridSpan w:val="2"/>
          </w:tcPr>
          <w:p w14:paraId="3C187A0D" w14:textId="77777777" w:rsidR="00A25C04" w:rsidRPr="00285747" w:rsidRDefault="00A25C04" w:rsidP="003F14FE">
            <w:pPr>
              <w:tabs>
                <w:tab w:val="clear" w:pos="680"/>
                <w:tab w:val="left" w:pos="630"/>
                <w:tab w:val="left" w:pos="2160"/>
                <w:tab w:val="right" w:pos="3330"/>
              </w:tabs>
              <w:spacing w:line="320" w:lineRule="exact"/>
              <w:ind w:left="629" w:right="65" w:hanging="179"/>
              <w:contextualSpacing/>
              <w:rPr>
                <w:rFonts w:asciiTheme="majorBidi" w:hAnsiTheme="majorBidi" w:cstheme="majorBidi"/>
                <w:color w:val="000000"/>
                <w:sz w:val="28"/>
                <w:szCs w:val="28"/>
              </w:rPr>
            </w:pPr>
            <w:r w:rsidRPr="00285747">
              <w:rPr>
                <w:rFonts w:asciiTheme="majorBidi" w:hAnsiTheme="majorBidi" w:cstheme="majorBidi"/>
                <w:color w:val="000000"/>
                <w:sz w:val="28"/>
                <w:szCs w:val="28"/>
                <w:cs/>
              </w:rPr>
              <w:t>รวมค่าตัดจำหน่ายสะสม</w:t>
            </w:r>
          </w:p>
        </w:tc>
        <w:tc>
          <w:tcPr>
            <w:tcW w:w="990" w:type="dxa"/>
            <w:tcBorders>
              <w:top w:val="single" w:sz="4" w:space="0" w:color="auto"/>
              <w:bottom w:val="single" w:sz="4" w:space="0" w:color="auto"/>
            </w:tcBorders>
          </w:tcPr>
          <w:p w14:paraId="120F1C78" w14:textId="77777777" w:rsidR="00A25C04" w:rsidRPr="00285747" w:rsidRDefault="00A25C04">
            <w:pPr>
              <w:pStyle w:val="a2"/>
              <w:tabs>
                <w:tab w:val="decimal" w:pos="1160"/>
              </w:tabs>
              <w:spacing w:line="320" w:lineRule="exact"/>
              <w:ind w:right="43"/>
              <w:rPr>
                <w:rFonts w:asciiTheme="majorBidi" w:eastAsia="Angsana New" w:hAnsiTheme="majorBidi" w:cstheme="majorBidi"/>
                <w:color w:val="auto"/>
                <w:lang w:val="en-US"/>
              </w:rPr>
            </w:pPr>
            <w:r>
              <w:rPr>
                <w:rFonts w:asciiTheme="majorBidi" w:eastAsia="Angsana New" w:hAnsiTheme="majorBidi" w:cstheme="majorBidi"/>
                <w:color w:val="auto"/>
                <w:lang w:val="en-US"/>
              </w:rPr>
              <w:t>(</w:t>
            </w:r>
            <w:r w:rsidRPr="005715CE">
              <w:rPr>
                <w:rFonts w:asciiTheme="majorBidi" w:eastAsia="Angsana New" w:hAnsiTheme="majorBidi" w:cstheme="majorBidi"/>
                <w:color w:val="auto"/>
                <w:lang w:val="en-US"/>
              </w:rPr>
              <w:t>100</w:t>
            </w:r>
            <w:r>
              <w:rPr>
                <w:rFonts w:asciiTheme="majorBidi" w:eastAsia="Angsana New" w:hAnsiTheme="majorBidi" w:cstheme="majorBidi"/>
                <w:color w:val="auto"/>
                <w:lang w:val="en-US"/>
              </w:rPr>
              <w:t>,</w:t>
            </w:r>
            <w:r w:rsidRPr="005715CE">
              <w:rPr>
                <w:rFonts w:asciiTheme="majorBidi" w:eastAsia="Angsana New" w:hAnsiTheme="majorBidi" w:cstheme="majorBidi"/>
                <w:color w:val="auto"/>
                <w:lang w:val="en-US"/>
              </w:rPr>
              <w:t>773</w:t>
            </w:r>
            <w:r>
              <w:rPr>
                <w:rFonts w:asciiTheme="majorBidi" w:eastAsia="Angsana New" w:hAnsiTheme="majorBidi" w:cstheme="majorBidi"/>
                <w:color w:val="auto"/>
                <w:lang w:val="en-US"/>
              </w:rPr>
              <w:t>)</w:t>
            </w:r>
          </w:p>
        </w:tc>
        <w:tc>
          <w:tcPr>
            <w:tcW w:w="90" w:type="dxa"/>
          </w:tcPr>
          <w:p w14:paraId="68C3CF9A" w14:textId="77777777" w:rsidR="00A25C04" w:rsidRPr="00285747" w:rsidRDefault="00A25C04">
            <w:pPr>
              <w:tabs>
                <w:tab w:val="left" w:pos="2160"/>
              </w:tabs>
              <w:spacing w:line="320" w:lineRule="exact"/>
              <w:ind w:left="-188" w:right="121"/>
              <w:contextualSpacing/>
              <w:jc w:val="right"/>
              <w:rPr>
                <w:rFonts w:asciiTheme="majorBidi" w:hAnsiTheme="majorBidi" w:cstheme="majorBidi"/>
                <w:sz w:val="28"/>
                <w:szCs w:val="28"/>
              </w:rPr>
            </w:pPr>
          </w:p>
        </w:tc>
        <w:tc>
          <w:tcPr>
            <w:tcW w:w="900" w:type="dxa"/>
            <w:tcBorders>
              <w:top w:val="single" w:sz="4" w:space="0" w:color="auto"/>
              <w:bottom w:val="single" w:sz="4" w:space="0" w:color="auto"/>
            </w:tcBorders>
          </w:tcPr>
          <w:p w14:paraId="3B004700" w14:textId="1D216C3C" w:rsidR="00A25C04" w:rsidRPr="00285747" w:rsidRDefault="00A25C04">
            <w:pPr>
              <w:pStyle w:val="a2"/>
              <w:tabs>
                <w:tab w:val="decimal" w:pos="1210"/>
              </w:tabs>
              <w:spacing w:line="320" w:lineRule="exact"/>
              <w:ind w:right="43"/>
              <w:jc w:val="right"/>
              <w:rPr>
                <w:rFonts w:asciiTheme="majorBidi" w:eastAsia="Angsana New" w:hAnsiTheme="majorBidi" w:cstheme="majorBidi"/>
                <w:color w:val="auto"/>
                <w:lang w:val="en-US"/>
              </w:rPr>
            </w:pPr>
            <w:r w:rsidRPr="00162C78">
              <w:rPr>
                <w:rFonts w:asciiTheme="majorBidi" w:eastAsia="Angsana New" w:hAnsiTheme="majorBidi" w:cstheme="majorBidi"/>
                <w:color w:val="auto"/>
                <w:lang w:val="en-US"/>
              </w:rPr>
              <w:t>(9,</w:t>
            </w:r>
            <w:r w:rsidR="006B4318">
              <w:rPr>
                <w:rFonts w:asciiTheme="majorBidi" w:eastAsia="Angsana New" w:hAnsiTheme="majorBidi" w:cstheme="majorBidi"/>
                <w:color w:val="auto"/>
                <w:lang w:val="en-US"/>
              </w:rPr>
              <w:t>447</w:t>
            </w:r>
            <w:r w:rsidRPr="00162C78">
              <w:rPr>
                <w:rFonts w:asciiTheme="majorBidi" w:eastAsia="Angsana New" w:hAnsiTheme="majorBidi" w:cstheme="majorBidi"/>
                <w:color w:val="auto"/>
                <w:lang w:val="en-US"/>
              </w:rPr>
              <w:t>)</w:t>
            </w:r>
          </w:p>
        </w:tc>
        <w:tc>
          <w:tcPr>
            <w:tcW w:w="90" w:type="dxa"/>
          </w:tcPr>
          <w:p w14:paraId="14B08EBD" w14:textId="77777777" w:rsidR="00A25C04" w:rsidRPr="00285747" w:rsidRDefault="00A25C04">
            <w:pPr>
              <w:tabs>
                <w:tab w:val="decimal" w:pos="1080"/>
              </w:tabs>
              <w:spacing w:line="320" w:lineRule="exact"/>
              <w:ind w:left="-188" w:right="121"/>
              <w:contextualSpacing/>
              <w:jc w:val="right"/>
              <w:rPr>
                <w:rFonts w:asciiTheme="majorBidi" w:eastAsia="Angsana New" w:hAnsiTheme="majorBidi" w:cstheme="majorBidi"/>
                <w:sz w:val="28"/>
                <w:szCs w:val="28"/>
              </w:rPr>
            </w:pPr>
          </w:p>
        </w:tc>
        <w:tc>
          <w:tcPr>
            <w:tcW w:w="990" w:type="dxa"/>
            <w:tcBorders>
              <w:top w:val="single" w:sz="4" w:space="0" w:color="auto"/>
              <w:bottom w:val="single" w:sz="4" w:space="0" w:color="auto"/>
            </w:tcBorders>
          </w:tcPr>
          <w:p w14:paraId="5460A3ED" w14:textId="77777777" w:rsidR="00A25C04" w:rsidRPr="00B47FBA" w:rsidRDefault="00A25C04">
            <w:pPr>
              <w:pStyle w:val="a2"/>
              <w:tabs>
                <w:tab w:val="decimal" w:pos="762"/>
              </w:tabs>
              <w:spacing w:line="320" w:lineRule="exact"/>
              <w:ind w:right="43"/>
              <w:jc w:val="right"/>
              <w:rPr>
                <w:rFonts w:asciiTheme="majorBidi" w:eastAsia="Angsana New" w:hAnsiTheme="majorBidi" w:cstheme="majorBidi"/>
                <w:color w:val="auto"/>
                <w:lang w:val="en-US"/>
              </w:rPr>
            </w:pPr>
            <w:r>
              <w:rPr>
                <w:rFonts w:asciiTheme="majorBidi" w:eastAsia="Angsana New" w:hAnsiTheme="majorBidi" w:cstheme="majorBidi"/>
                <w:color w:val="auto"/>
                <w:lang w:val="en-US"/>
              </w:rPr>
              <w:t>-</w:t>
            </w:r>
          </w:p>
        </w:tc>
        <w:tc>
          <w:tcPr>
            <w:tcW w:w="90" w:type="dxa"/>
          </w:tcPr>
          <w:p w14:paraId="1A7DAEF0" w14:textId="77777777" w:rsidR="00A25C04" w:rsidRPr="00285747" w:rsidRDefault="00A25C04">
            <w:pPr>
              <w:tabs>
                <w:tab w:val="decimal" w:pos="1080"/>
              </w:tabs>
              <w:spacing w:line="320" w:lineRule="exact"/>
              <w:ind w:left="-188" w:right="121"/>
              <w:contextualSpacing/>
              <w:jc w:val="right"/>
              <w:rPr>
                <w:rFonts w:asciiTheme="majorBidi" w:eastAsia="Angsana New" w:hAnsiTheme="majorBidi" w:cstheme="majorBidi"/>
                <w:sz w:val="28"/>
                <w:szCs w:val="28"/>
              </w:rPr>
            </w:pPr>
          </w:p>
        </w:tc>
        <w:tc>
          <w:tcPr>
            <w:tcW w:w="900" w:type="dxa"/>
            <w:tcBorders>
              <w:top w:val="single" w:sz="4" w:space="0" w:color="auto"/>
              <w:bottom w:val="single" w:sz="4" w:space="0" w:color="auto"/>
            </w:tcBorders>
          </w:tcPr>
          <w:p w14:paraId="62ACFFFB" w14:textId="77777777" w:rsidR="00A25C04" w:rsidRPr="00285747" w:rsidRDefault="00A25C04">
            <w:pPr>
              <w:pStyle w:val="a2"/>
              <w:tabs>
                <w:tab w:val="decimal" w:pos="720"/>
              </w:tabs>
              <w:spacing w:line="320" w:lineRule="exact"/>
              <w:ind w:right="43"/>
              <w:jc w:val="right"/>
              <w:rPr>
                <w:rFonts w:asciiTheme="majorBidi" w:eastAsia="Angsana New" w:hAnsiTheme="majorBidi" w:cstheme="majorBidi"/>
                <w:color w:val="auto"/>
                <w:lang w:val="en-US"/>
              </w:rPr>
            </w:pPr>
            <w:r w:rsidRPr="00044D05">
              <w:rPr>
                <w:rFonts w:asciiTheme="majorBidi" w:eastAsia="Angsana New" w:hAnsiTheme="majorBidi" w:cstheme="majorBidi"/>
                <w:color w:val="auto"/>
                <w:lang w:val="en-US"/>
              </w:rPr>
              <w:t>1,492</w:t>
            </w:r>
          </w:p>
        </w:tc>
        <w:tc>
          <w:tcPr>
            <w:tcW w:w="90" w:type="dxa"/>
          </w:tcPr>
          <w:p w14:paraId="21E53560" w14:textId="77777777" w:rsidR="00A25C04" w:rsidRPr="00285747" w:rsidRDefault="00A25C04">
            <w:pPr>
              <w:tabs>
                <w:tab w:val="decimal" w:pos="1080"/>
                <w:tab w:val="left" w:pos="2160"/>
              </w:tabs>
              <w:spacing w:line="320" w:lineRule="exact"/>
              <w:ind w:left="-188" w:right="121"/>
              <w:contextualSpacing/>
              <w:jc w:val="right"/>
              <w:rPr>
                <w:rFonts w:asciiTheme="majorBidi" w:eastAsia="Angsana New" w:hAnsiTheme="majorBidi" w:cstheme="majorBidi"/>
                <w:sz w:val="28"/>
                <w:szCs w:val="28"/>
              </w:rPr>
            </w:pPr>
          </w:p>
        </w:tc>
        <w:tc>
          <w:tcPr>
            <w:tcW w:w="1080" w:type="dxa"/>
            <w:tcBorders>
              <w:top w:val="single" w:sz="4" w:space="0" w:color="auto"/>
              <w:bottom w:val="single" w:sz="4" w:space="0" w:color="auto"/>
            </w:tcBorders>
          </w:tcPr>
          <w:p w14:paraId="713D5AA5" w14:textId="0A20CE3A" w:rsidR="00A25C04" w:rsidRPr="00253A7F" w:rsidRDefault="00A25C04">
            <w:pPr>
              <w:pStyle w:val="a2"/>
              <w:tabs>
                <w:tab w:val="decimal" w:pos="720"/>
              </w:tabs>
              <w:spacing w:line="320" w:lineRule="exact"/>
              <w:ind w:right="43"/>
              <w:jc w:val="right"/>
              <w:rPr>
                <w:rFonts w:asciiTheme="majorBidi" w:eastAsia="Angsana New" w:hAnsiTheme="majorBidi" w:cstheme="majorBidi"/>
                <w:color w:val="auto"/>
                <w:lang w:val="en-US"/>
              </w:rPr>
            </w:pPr>
            <w:r>
              <w:rPr>
                <w:rFonts w:asciiTheme="majorBidi" w:eastAsia="Angsana New" w:hAnsiTheme="majorBidi" w:cstheme="majorBidi"/>
                <w:color w:val="auto"/>
                <w:lang w:val="en-US"/>
              </w:rPr>
              <w:t>5</w:t>
            </w:r>
            <w:r w:rsidRPr="00AC1242">
              <w:rPr>
                <w:rFonts w:asciiTheme="majorBidi" w:eastAsia="Angsana New" w:hAnsiTheme="majorBidi" w:cstheme="majorBidi"/>
                <w:color w:val="auto"/>
                <w:lang w:val="en-US"/>
              </w:rPr>
              <w:t>,</w:t>
            </w:r>
            <w:r>
              <w:rPr>
                <w:rFonts w:asciiTheme="majorBidi" w:eastAsia="Angsana New" w:hAnsiTheme="majorBidi" w:cstheme="majorBidi"/>
                <w:color w:val="auto"/>
                <w:lang w:val="en-US"/>
              </w:rPr>
              <w:t>68</w:t>
            </w:r>
            <w:r w:rsidR="0060371C">
              <w:rPr>
                <w:rFonts w:asciiTheme="majorBidi" w:eastAsia="Angsana New" w:hAnsiTheme="majorBidi" w:cstheme="majorBidi"/>
                <w:color w:val="auto"/>
                <w:lang w:val="en-US"/>
              </w:rPr>
              <w:t>2</w:t>
            </w:r>
          </w:p>
        </w:tc>
        <w:tc>
          <w:tcPr>
            <w:tcW w:w="90" w:type="dxa"/>
          </w:tcPr>
          <w:p w14:paraId="59CB63AD" w14:textId="77777777" w:rsidR="00A25C04" w:rsidRPr="00285747" w:rsidRDefault="00A25C04">
            <w:pPr>
              <w:tabs>
                <w:tab w:val="decimal" w:pos="1080"/>
                <w:tab w:val="left" w:pos="2160"/>
              </w:tabs>
              <w:spacing w:line="320" w:lineRule="exact"/>
              <w:ind w:left="-188" w:right="121"/>
              <w:contextualSpacing/>
              <w:jc w:val="right"/>
              <w:rPr>
                <w:rFonts w:asciiTheme="majorBidi" w:eastAsia="Angsana New" w:hAnsiTheme="majorBidi" w:cstheme="majorBidi"/>
                <w:sz w:val="28"/>
                <w:szCs w:val="28"/>
              </w:rPr>
            </w:pPr>
          </w:p>
        </w:tc>
        <w:tc>
          <w:tcPr>
            <w:tcW w:w="990" w:type="dxa"/>
            <w:tcBorders>
              <w:top w:val="single" w:sz="4" w:space="0" w:color="auto"/>
              <w:bottom w:val="single" w:sz="4" w:space="0" w:color="auto"/>
            </w:tcBorders>
          </w:tcPr>
          <w:p w14:paraId="6ABBC7E0" w14:textId="3C7EAD98" w:rsidR="00A25C04" w:rsidRPr="001E7503" w:rsidRDefault="00A25C04">
            <w:pPr>
              <w:pStyle w:val="a2"/>
              <w:tabs>
                <w:tab w:val="decimal" w:pos="1160"/>
              </w:tabs>
              <w:spacing w:line="320" w:lineRule="exact"/>
              <w:ind w:right="43"/>
              <w:rPr>
                <w:rFonts w:asciiTheme="majorBidi" w:eastAsia="Angsana New" w:hAnsiTheme="majorBidi" w:cstheme="majorBidi"/>
                <w:color w:val="auto"/>
                <w:lang w:val="en-US"/>
              </w:rPr>
            </w:pPr>
            <w:r w:rsidRPr="001E7503">
              <w:rPr>
                <w:rFonts w:asciiTheme="majorBidi" w:eastAsia="Angsana New" w:hAnsiTheme="majorBidi" w:cstheme="majorBidi"/>
                <w:color w:val="auto"/>
                <w:lang w:val="en-US"/>
              </w:rPr>
              <w:t xml:space="preserve"> (10</w:t>
            </w:r>
            <w:r w:rsidR="00AC6517" w:rsidRPr="001E7503">
              <w:rPr>
                <w:rFonts w:asciiTheme="majorBidi" w:eastAsia="Angsana New" w:hAnsiTheme="majorBidi" w:cstheme="majorBidi"/>
                <w:color w:val="auto"/>
                <w:lang w:val="en-US"/>
              </w:rPr>
              <w:t>3,046</w:t>
            </w:r>
            <w:r w:rsidRPr="001E7503">
              <w:rPr>
                <w:rFonts w:asciiTheme="majorBidi" w:eastAsia="Angsana New" w:hAnsiTheme="majorBidi" w:cstheme="majorBidi"/>
                <w:color w:val="auto"/>
                <w:lang w:val="en-US"/>
              </w:rPr>
              <w:t>)</w:t>
            </w:r>
          </w:p>
        </w:tc>
      </w:tr>
      <w:tr w:rsidR="00A4793B" w:rsidRPr="00285747" w14:paraId="5312D6CD" w14:textId="77777777" w:rsidTr="00D95941">
        <w:trPr>
          <w:trHeight w:val="202"/>
        </w:trPr>
        <w:tc>
          <w:tcPr>
            <w:tcW w:w="2700" w:type="dxa"/>
            <w:gridSpan w:val="2"/>
          </w:tcPr>
          <w:p w14:paraId="49FFAD31" w14:textId="77777777" w:rsidR="00A25C04" w:rsidRPr="00285747" w:rsidRDefault="00A25C04">
            <w:pPr>
              <w:tabs>
                <w:tab w:val="left" w:pos="2160"/>
                <w:tab w:val="right" w:pos="3330"/>
              </w:tabs>
              <w:spacing w:line="320" w:lineRule="exact"/>
              <w:ind w:left="629" w:right="65" w:firstLine="1"/>
              <w:contextualSpacing/>
              <w:rPr>
                <w:rFonts w:asciiTheme="majorBidi" w:hAnsiTheme="majorBidi" w:cstheme="majorBidi"/>
                <w:color w:val="000000"/>
                <w:sz w:val="28"/>
                <w:szCs w:val="28"/>
                <w:cs/>
              </w:rPr>
            </w:pPr>
          </w:p>
        </w:tc>
        <w:tc>
          <w:tcPr>
            <w:tcW w:w="990" w:type="dxa"/>
            <w:tcBorders>
              <w:top w:val="single" w:sz="4" w:space="0" w:color="auto"/>
            </w:tcBorders>
          </w:tcPr>
          <w:p w14:paraId="70A40B9C" w14:textId="77777777" w:rsidR="00A25C04" w:rsidRPr="00285747" w:rsidRDefault="00A25C04">
            <w:pPr>
              <w:pStyle w:val="a2"/>
              <w:tabs>
                <w:tab w:val="decimal" w:pos="1160"/>
              </w:tabs>
              <w:spacing w:line="320" w:lineRule="exact"/>
              <w:ind w:right="43"/>
              <w:rPr>
                <w:rFonts w:asciiTheme="majorBidi" w:eastAsia="Angsana New" w:hAnsiTheme="majorBidi" w:cstheme="majorBidi"/>
                <w:color w:val="auto"/>
                <w:lang w:val="en-US"/>
              </w:rPr>
            </w:pPr>
            <w:r w:rsidRPr="005715CE">
              <w:rPr>
                <w:rFonts w:asciiTheme="majorBidi" w:eastAsia="Angsana New" w:hAnsiTheme="majorBidi" w:cstheme="majorBidi"/>
                <w:color w:val="auto"/>
                <w:lang w:val="en-US"/>
              </w:rPr>
              <w:t>176</w:t>
            </w:r>
            <w:r>
              <w:rPr>
                <w:rFonts w:asciiTheme="majorBidi" w:eastAsia="Angsana New" w:hAnsiTheme="majorBidi" w:cstheme="majorBidi"/>
                <w:color w:val="auto"/>
                <w:lang w:val="en-US"/>
              </w:rPr>
              <w:t>,</w:t>
            </w:r>
            <w:r w:rsidRPr="005715CE">
              <w:rPr>
                <w:rFonts w:asciiTheme="majorBidi" w:eastAsia="Angsana New" w:hAnsiTheme="majorBidi" w:cstheme="majorBidi"/>
                <w:color w:val="auto"/>
                <w:lang w:val="en-US"/>
              </w:rPr>
              <w:t>916</w:t>
            </w:r>
          </w:p>
        </w:tc>
        <w:tc>
          <w:tcPr>
            <w:tcW w:w="90" w:type="dxa"/>
          </w:tcPr>
          <w:p w14:paraId="605E6591" w14:textId="77777777" w:rsidR="00A25C04" w:rsidRPr="00285747" w:rsidRDefault="00A25C04">
            <w:pPr>
              <w:tabs>
                <w:tab w:val="left" w:pos="2160"/>
              </w:tabs>
              <w:spacing w:line="320" w:lineRule="exact"/>
              <w:ind w:left="-188" w:right="121"/>
              <w:contextualSpacing/>
              <w:jc w:val="right"/>
              <w:rPr>
                <w:rFonts w:asciiTheme="majorBidi" w:hAnsiTheme="majorBidi" w:cstheme="majorBidi"/>
                <w:sz w:val="28"/>
                <w:szCs w:val="28"/>
              </w:rPr>
            </w:pPr>
          </w:p>
        </w:tc>
        <w:tc>
          <w:tcPr>
            <w:tcW w:w="900" w:type="dxa"/>
            <w:tcBorders>
              <w:top w:val="single" w:sz="4" w:space="0" w:color="auto"/>
            </w:tcBorders>
          </w:tcPr>
          <w:p w14:paraId="206B5C4C" w14:textId="77777777" w:rsidR="00A25C04" w:rsidRPr="00285747" w:rsidRDefault="00A25C04">
            <w:pPr>
              <w:pStyle w:val="a2"/>
              <w:tabs>
                <w:tab w:val="decimal" w:pos="1080"/>
              </w:tabs>
              <w:spacing w:line="320" w:lineRule="exact"/>
              <w:ind w:right="43"/>
              <w:rPr>
                <w:rFonts w:asciiTheme="majorBidi" w:eastAsia="Angsana New" w:hAnsiTheme="majorBidi" w:cstheme="majorBidi"/>
                <w:color w:val="auto"/>
                <w:lang w:val="en-US"/>
              </w:rPr>
            </w:pPr>
          </w:p>
        </w:tc>
        <w:tc>
          <w:tcPr>
            <w:tcW w:w="90" w:type="dxa"/>
          </w:tcPr>
          <w:p w14:paraId="51C0834F" w14:textId="77777777" w:rsidR="00A25C04" w:rsidRPr="00285747" w:rsidRDefault="00A25C04">
            <w:pPr>
              <w:tabs>
                <w:tab w:val="decimal" w:pos="1080"/>
              </w:tabs>
              <w:spacing w:line="320" w:lineRule="exact"/>
              <w:ind w:left="-188" w:right="121"/>
              <w:contextualSpacing/>
              <w:jc w:val="right"/>
              <w:rPr>
                <w:rFonts w:asciiTheme="majorBidi" w:eastAsia="Angsana New" w:hAnsiTheme="majorBidi" w:cstheme="majorBidi"/>
                <w:sz w:val="28"/>
                <w:szCs w:val="28"/>
              </w:rPr>
            </w:pPr>
          </w:p>
        </w:tc>
        <w:tc>
          <w:tcPr>
            <w:tcW w:w="990" w:type="dxa"/>
            <w:tcBorders>
              <w:top w:val="single" w:sz="4" w:space="0" w:color="auto"/>
            </w:tcBorders>
          </w:tcPr>
          <w:p w14:paraId="617A5446" w14:textId="77777777" w:rsidR="00A25C04" w:rsidRPr="00285747" w:rsidRDefault="00A25C04">
            <w:pPr>
              <w:tabs>
                <w:tab w:val="decimal" w:pos="1080"/>
              </w:tabs>
              <w:spacing w:line="320" w:lineRule="exact"/>
              <w:ind w:left="-188" w:right="121"/>
              <w:contextualSpacing/>
              <w:jc w:val="right"/>
              <w:rPr>
                <w:rFonts w:asciiTheme="majorBidi" w:eastAsia="Angsana New" w:hAnsiTheme="majorBidi" w:cstheme="majorBidi"/>
                <w:sz w:val="28"/>
                <w:szCs w:val="28"/>
              </w:rPr>
            </w:pPr>
          </w:p>
        </w:tc>
        <w:tc>
          <w:tcPr>
            <w:tcW w:w="90" w:type="dxa"/>
          </w:tcPr>
          <w:p w14:paraId="2CFFF4D2" w14:textId="77777777" w:rsidR="00A25C04" w:rsidRPr="00285747" w:rsidRDefault="00A25C04">
            <w:pPr>
              <w:tabs>
                <w:tab w:val="decimal" w:pos="1080"/>
              </w:tabs>
              <w:spacing w:line="320" w:lineRule="exact"/>
              <w:ind w:left="-188" w:right="121"/>
              <w:contextualSpacing/>
              <w:jc w:val="right"/>
              <w:rPr>
                <w:rFonts w:asciiTheme="majorBidi" w:eastAsia="Angsana New" w:hAnsiTheme="majorBidi" w:cstheme="majorBidi"/>
                <w:sz w:val="28"/>
                <w:szCs w:val="28"/>
              </w:rPr>
            </w:pPr>
          </w:p>
        </w:tc>
        <w:tc>
          <w:tcPr>
            <w:tcW w:w="900" w:type="dxa"/>
            <w:tcBorders>
              <w:top w:val="single" w:sz="4" w:space="0" w:color="auto"/>
            </w:tcBorders>
          </w:tcPr>
          <w:p w14:paraId="725FEBA3" w14:textId="77777777" w:rsidR="00A25C04" w:rsidRPr="00285747" w:rsidRDefault="00A25C04">
            <w:pPr>
              <w:pStyle w:val="a2"/>
              <w:tabs>
                <w:tab w:val="decimal" w:pos="810"/>
              </w:tabs>
              <w:spacing w:line="320" w:lineRule="exact"/>
              <w:ind w:right="43"/>
              <w:rPr>
                <w:rFonts w:asciiTheme="majorBidi" w:eastAsia="Angsana New" w:hAnsiTheme="majorBidi" w:cstheme="majorBidi"/>
                <w:color w:val="auto"/>
                <w:lang w:val="en-US"/>
              </w:rPr>
            </w:pPr>
          </w:p>
        </w:tc>
        <w:tc>
          <w:tcPr>
            <w:tcW w:w="90" w:type="dxa"/>
          </w:tcPr>
          <w:p w14:paraId="64DFB3C4" w14:textId="77777777" w:rsidR="00A25C04" w:rsidRPr="00285747" w:rsidRDefault="00A25C04">
            <w:pPr>
              <w:tabs>
                <w:tab w:val="decimal" w:pos="1080"/>
                <w:tab w:val="left" w:pos="2160"/>
              </w:tabs>
              <w:spacing w:line="320" w:lineRule="exact"/>
              <w:ind w:left="-188" w:right="121"/>
              <w:contextualSpacing/>
              <w:jc w:val="right"/>
              <w:rPr>
                <w:rFonts w:asciiTheme="majorBidi" w:eastAsia="Angsana New" w:hAnsiTheme="majorBidi" w:cstheme="majorBidi"/>
                <w:sz w:val="28"/>
                <w:szCs w:val="28"/>
              </w:rPr>
            </w:pPr>
          </w:p>
        </w:tc>
        <w:tc>
          <w:tcPr>
            <w:tcW w:w="1080" w:type="dxa"/>
            <w:tcBorders>
              <w:top w:val="single" w:sz="4" w:space="0" w:color="auto"/>
            </w:tcBorders>
          </w:tcPr>
          <w:p w14:paraId="7500413D" w14:textId="77777777" w:rsidR="00A25C04" w:rsidRPr="00285747" w:rsidRDefault="00A25C04">
            <w:pPr>
              <w:tabs>
                <w:tab w:val="decimal" w:pos="1080"/>
                <w:tab w:val="left" w:pos="2160"/>
              </w:tabs>
              <w:spacing w:line="320" w:lineRule="exact"/>
              <w:ind w:left="-188" w:right="121"/>
              <w:contextualSpacing/>
              <w:jc w:val="right"/>
              <w:rPr>
                <w:rFonts w:asciiTheme="majorBidi" w:eastAsia="Angsana New" w:hAnsiTheme="majorBidi" w:cstheme="majorBidi"/>
                <w:sz w:val="28"/>
                <w:szCs w:val="28"/>
              </w:rPr>
            </w:pPr>
          </w:p>
        </w:tc>
        <w:tc>
          <w:tcPr>
            <w:tcW w:w="90" w:type="dxa"/>
          </w:tcPr>
          <w:p w14:paraId="25D3B59A" w14:textId="77777777" w:rsidR="00A25C04" w:rsidRPr="00285747" w:rsidRDefault="00A25C04">
            <w:pPr>
              <w:tabs>
                <w:tab w:val="decimal" w:pos="1080"/>
                <w:tab w:val="left" w:pos="2160"/>
              </w:tabs>
              <w:spacing w:line="320" w:lineRule="exact"/>
              <w:ind w:left="-188" w:right="121"/>
              <w:contextualSpacing/>
              <w:jc w:val="right"/>
              <w:rPr>
                <w:rFonts w:asciiTheme="majorBidi" w:eastAsia="Angsana New" w:hAnsiTheme="majorBidi" w:cstheme="majorBidi"/>
                <w:sz w:val="28"/>
                <w:szCs w:val="28"/>
              </w:rPr>
            </w:pPr>
          </w:p>
        </w:tc>
        <w:tc>
          <w:tcPr>
            <w:tcW w:w="990" w:type="dxa"/>
            <w:tcBorders>
              <w:top w:val="single" w:sz="4" w:space="0" w:color="auto"/>
            </w:tcBorders>
          </w:tcPr>
          <w:p w14:paraId="45EA92E9" w14:textId="78F53EA3" w:rsidR="00A25C04" w:rsidRPr="00285747" w:rsidRDefault="00A25C04">
            <w:pPr>
              <w:pStyle w:val="a2"/>
              <w:tabs>
                <w:tab w:val="decimal" w:pos="1300"/>
              </w:tabs>
              <w:spacing w:line="320" w:lineRule="exact"/>
              <w:ind w:right="43"/>
              <w:rPr>
                <w:rFonts w:asciiTheme="majorBidi" w:eastAsia="Angsana New" w:hAnsiTheme="majorBidi" w:cstheme="majorBidi"/>
                <w:color w:val="auto"/>
                <w:lang w:val="en-US"/>
              </w:rPr>
            </w:pPr>
            <w:r w:rsidRPr="001E7503">
              <w:rPr>
                <w:rFonts w:asciiTheme="majorBidi" w:eastAsia="Angsana New" w:hAnsiTheme="majorBidi" w:cstheme="majorBidi"/>
                <w:color w:val="auto"/>
                <w:lang w:val="en-US"/>
              </w:rPr>
              <w:t>2</w:t>
            </w:r>
            <w:r w:rsidR="00B3177B" w:rsidRPr="001E7503">
              <w:rPr>
                <w:rFonts w:asciiTheme="majorBidi" w:eastAsia="Angsana New" w:hAnsiTheme="majorBidi" w:cstheme="majorBidi"/>
                <w:color w:val="auto"/>
                <w:lang w:val="en-US"/>
              </w:rPr>
              <w:t>21,702</w:t>
            </w:r>
          </w:p>
        </w:tc>
      </w:tr>
      <w:tr w:rsidR="002C76A5" w:rsidRPr="00285747" w14:paraId="4BDC0118" w14:textId="77777777" w:rsidTr="00D95941">
        <w:trPr>
          <w:trHeight w:val="17"/>
        </w:trPr>
        <w:tc>
          <w:tcPr>
            <w:tcW w:w="2700" w:type="dxa"/>
            <w:gridSpan w:val="2"/>
          </w:tcPr>
          <w:p w14:paraId="14C74E5E" w14:textId="77777777" w:rsidR="00A25C04" w:rsidRPr="00285747" w:rsidRDefault="00A25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0" w:right="-108"/>
              <w:rPr>
                <w:rFonts w:asciiTheme="majorBidi" w:hAnsiTheme="majorBidi" w:cstheme="majorBidi"/>
                <w:sz w:val="28"/>
                <w:szCs w:val="28"/>
              </w:rPr>
            </w:pPr>
            <w:r w:rsidRPr="00285747">
              <w:rPr>
                <w:rFonts w:asciiTheme="majorBidi" w:hAnsiTheme="majorBidi" w:cstheme="majorBidi"/>
                <w:sz w:val="28"/>
                <w:szCs w:val="28"/>
                <w:u w:val="single"/>
                <w:cs/>
              </w:rPr>
              <w:t>หัก</w:t>
            </w:r>
            <w:r w:rsidRPr="00285747">
              <w:rPr>
                <w:rFonts w:asciiTheme="majorBidi" w:hAnsiTheme="majorBidi" w:cstheme="majorBidi"/>
                <w:sz w:val="28"/>
                <w:szCs w:val="28"/>
                <w:cs/>
              </w:rPr>
              <w:t xml:space="preserve"> ค่าเผื่อการด้อยค่าของสินทรัพย์</w:t>
            </w:r>
          </w:p>
        </w:tc>
        <w:tc>
          <w:tcPr>
            <w:tcW w:w="990" w:type="dxa"/>
          </w:tcPr>
          <w:p w14:paraId="3D162219" w14:textId="38048CCE" w:rsidR="00A25C04" w:rsidRPr="00285747" w:rsidRDefault="00A25C04">
            <w:pPr>
              <w:pStyle w:val="a2"/>
              <w:tabs>
                <w:tab w:val="decimal" w:pos="1160"/>
              </w:tabs>
              <w:spacing w:line="320" w:lineRule="exact"/>
              <w:ind w:right="43"/>
              <w:rPr>
                <w:rFonts w:asciiTheme="majorBidi" w:eastAsia="Angsana New" w:hAnsiTheme="majorBidi" w:cstheme="majorBidi"/>
                <w:color w:val="auto"/>
                <w:lang w:val="en-US"/>
              </w:rPr>
            </w:pPr>
            <w:r w:rsidRPr="00285747">
              <w:rPr>
                <w:rFonts w:asciiTheme="majorBidi" w:eastAsia="Angsana New" w:hAnsiTheme="majorBidi" w:cstheme="majorBidi"/>
                <w:color w:val="auto"/>
                <w:lang w:val="en-US"/>
              </w:rPr>
              <w:t>(</w:t>
            </w:r>
            <w:r w:rsidRPr="005715CE">
              <w:rPr>
                <w:rFonts w:asciiTheme="majorBidi" w:eastAsia="Angsana New" w:hAnsiTheme="majorBidi" w:cstheme="majorBidi"/>
                <w:color w:val="auto"/>
                <w:lang w:val="en-US"/>
              </w:rPr>
              <w:t>114</w:t>
            </w:r>
            <w:r w:rsidRPr="00285747">
              <w:rPr>
                <w:rFonts w:asciiTheme="majorBidi" w:eastAsia="Angsana New" w:hAnsiTheme="majorBidi" w:cstheme="majorBidi"/>
                <w:color w:val="auto"/>
                <w:lang w:val="en-US"/>
              </w:rPr>
              <w:t>,</w:t>
            </w:r>
            <w:r w:rsidRPr="005715CE">
              <w:rPr>
                <w:rFonts w:asciiTheme="majorBidi" w:eastAsia="Angsana New" w:hAnsiTheme="majorBidi" w:cstheme="majorBidi"/>
                <w:color w:val="auto"/>
                <w:lang w:val="en-US"/>
              </w:rPr>
              <w:t>424</w:t>
            </w:r>
            <w:r w:rsidRPr="00285747">
              <w:rPr>
                <w:rFonts w:asciiTheme="majorBidi" w:eastAsia="Angsana New" w:hAnsiTheme="majorBidi" w:cstheme="majorBidi"/>
                <w:color w:val="auto"/>
                <w:lang w:val="en-US"/>
              </w:rPr>
              <w:t>)</w:t>
            </w:r>
          </w:p>
        </w:tc>
        <w:tc>
          <w:tcPr>
            <w:tcW w:w="90" w:type="dxa"/>
          </w:tcPr>
          <w:p w14:paraId="1526EA88" w14:textId="77777777" w:rsidR="00A25C04" w:rsidRPr="00285747" w:rsidRDefault="00A25C04">
            <w:pPr>
              <w:spacing w:line="320" w:lineRule="exact"/>
              <w:ind w:left="-188" w:right="121"/>
              <w:contextualSpacing/>
              <w:jc w:val="right"/>
              <w:rPr>
                <w:rFonts w:asciiTheme="majorBidi" w:hAnsiTheme="majorBidi" w:cstheme="majorBidi"/>
                <w:sz w:val="28"/>
                <w:szCs w:val="28"/>
              </w:rPr>
            </w:pPr>
          </w:p>
        </w:tc>
        <w:tc>
          <w:tcPr>
            <w:tcW w:w="900" w:type="dxa"/>
          </w:tcPr>
          <w:p w14:paraId="110027E5" w14:textId="77777777" w:rsidR="00A25C04" w:rsidRPr="00285747" w:rsidRDefault="00A25C04">
            <w:pPr>
              <w:pStyle w:val="a2"/>
              <w:tabs>
                <w:tab w:val="decimal" w:pos="1080"/>
              </w:tabs>
              <w:spacing w:line="320" w:lineRule="exact"/>
              <w:ind w:right="43"/>
              <w:rPr>
                <w:rFonts w:asciiTheme="majorBidi" w:eastAsia="Angsana New" w:hAnsiTheme="majorBidi" w:cstheme="majorBidi"/>
                <w:color w:val="auto"/>
                <w:cs/>
                <w:lang w:val="en-US"/>
              </w:rPr>
            </w:pPr>
          </w:p>
        </w:tc>
        <w:tc>
          <w:tcPr>
            <w:tcW w:w="90" w:type="dxa"/>
          </w:tcPr>
          <w:p w14:paraId="4E07306A" w14:textId="77777777" w:rsidR="00A25C04" w:rsidRPr="00285747" w:rsidRDefault="00A25C04">
            <w:pPr>
              <w:tabs>
                <w:tab w:val="decimal" w:pos="1080"/>
              </w:tabs>
              <w:spacing w:line="320" w:lineRule="exact"/>
              <w:ind w:left="-188" w:right="121"/>
              <w:contextualSpacing/>
              <w:jc w:val="right"/>
              <w:rPr>
                <w:rFonts w:asciiTheme="majorBidi" w:eastAsia="Angsana New" w:hAnsiTheme="majorBidi" w:cstheme="majorBidi"/>
                <w:sz w:val="28"/>
                <w:szCs w:val="28"/>
              </w:rPr>
            </w:pPr>
          </w:p>
        </w:tc>
        <w:tc>
          <w:tcPr>
            <w:tcW w:w="990" w:type="dxa"/>
          </w:tcPr>
          <w:p w14:paraId="04D94381" w14:textId="77777777" w:rsidR="00A25C04" w:rsidRPr="00285747" w:rsidRDefault="00A25C04">
            <w:pPr>
              <w:tabs>
                <w:tab w:val="decimal" w:pos="1080"/>
              </w:tabs>
              <w:spacing w:line="320" w:lineRule="exact"/>
              <w:ind w:left="-188" w:right="121"/>
              <w:contextualSpacing/>
              <w:jc w:val="right"/>
              <w:rPr>
                <w:rFonts w:asciiTheme="majorBidi" w:eastAsia="Angsana New" w:hAnsiTheme="majorBidi" w:cstheme="majorBidi"/>
                <w:sz w:val="28"/>
                <w:szCs w:val="28"/>
              </w:rPr>
            </w:pPr>
          </w:p>
        </w:tc>
        <w:tc>
          <w:tcPr>
            <w:tcW w:w="90" w:type="dxa"/>
          </w:tcPr>
          <w:p w14:paraId="1DFF5C0B" w14:textId="77777777" w:rsidR="00A25C04" w:rsidRPr="00285747" w:rsidRDefault="00A25C04">
            <w:pPr>
              <w:tabs>
                <w:tab w:val="decimal" w:pos="1080"/>
              </w:tabs>
              <w:spacing w:line="320" w:lineRule="exact"/>
              <w:ind w:left="-188" w:right="121"/>
              <w:contextualSpacing/>
              <w:jc w:val="right"/>
              <w:rPr>
                <w:rFonts w:asciiTheme="majorBidi" w:eastAsia="Angsana New" w:hAnsiTheme="majorBidi" w:cstheme="majorBidi"/>
                <w:sz w:val="28"/>
                <w:szCs w:val="28"/>
              </w:rPr>
            </w:pPr>
          </w:p>
        </w:tc>
        <w:tc>
          <w:tcPr>
            <w:tcW w:w="900" w:type="dxa"/>
          </w:tcPr>
          <w:p w14:paraId="687AE3F7" w14:textId="77777777" w:rsidR="00A25C04" w:rsidRPr="00285747" w:rsidRDefault="00A25C04">
            <w:pPr>
              <w:pStyle w:val="a2"/>
              <w:tabs>
                <w:tab w:val="decimal" w:pos="720"/>
              </w:tabs>
              <w:spacing w:line="320" w:lineRule="exact"/>
              <w:ind w:right="43"/>
              <w:rPr>
                <w:rFonts w:asciiTheme="majorBidi" w:eastAsia="Angsana New" w:hAnsiTheme="majorBidi" w:cstheme="majorBidi"/>
                <w:color w:val="auto"/>
                <w:lang w:val="en-US"/>
              </w:rPr>
            </w:pPr>
          </w:p>
        </w:tc>
        <w:tc>
          <w:tcPr>
            <w:tcW w:w="90" w:type="dxa"/>
          </w:tcPr>
          <w:p w14:paraId="4D886FFE" w14:textId="77777777" w:rsidR="00A25C04" w:rsidRPr="00285747" w:rsidRDefault="00A25C04">
            <w:pPr>
              <w:tabs>
                <w:tab w:val="decimal" w:pos="1080"/>
              </w:tabs>
              <w:spacing w:line="320" w:lineRule="exact"/>
              <w:ind w:left="-188" w:right="121"/>
              <w:contextualSpacing/>
              <w:jc w:val="right"/>
              <w:rPr>
                <w:rFonts w:asciiTheme="majorBidi" w:eastAsia="Angsana New" w:hAnsiTheme="majorBidi" w:cstheme="majorBidi"/>
                <w:sz w:val="28"/>
                <w:szCs w:val="28"/>
              </w:rPr>
            </w:pPr>
          </w:p>
        </w:tc>
        <w:tc>
          <w:tcPr>
            <w:tcW w:w="1080" w:type="dxa"/>
          </w:tcPr>
          <w:p w14:paraId="063D4762" w14:textId="77777777" w:rsidR="00A25C04" w:rsidRPr="00285747" w:rsidRDefault="00A25C04">
            <w:pPr>
              <w:tabs>
                <w:tab w:val="decimal" w:pos="1080"/>
              </w:tabs>
              <w:spacing w:line="320" w:lineRule="exact"/>
              <w:ind w:left="-188" w:right="121"/>
              <w:contextualSpacing/>
              <w:jc w:val="right"/>
              <w:rPr>
                <w:rFonts w:asciiTheme="majorBidi" w:eastAsia="Angsana New" w:hAnsiTheme="majorBidi" w:cstheme="majorBidi"/>
                <w:sz w:val="28"/>
                <w:szCs w:val="28"/>
              </w:rPr>
            </w:pPr>
          </w:p>
        </w:tc>
        <w:tc>
          <w:tcPr>
            <w:tcW w:w="90" w:type="dxa"/>
          </w:tcPr>
          <w:p w14:paraId="77E8217C" w14:textId="77777777" w:rsidR="00A25C04" w:rsidRPr="00285747" w:rsidRDefault="00A25C04">
            <w:pPr>
              <w:tabs>
                <w:tab w:val="decimal" w:pos="1080"/>
              </w:tabs>
              <w:spacing w:line="320" w:lineRule="exact"/>
              <w:ind w:left="-188" w:right="121"/>
              <w:contextualSpacing/>
              <w:jc w:val="right"/>
              <w:rPr>
                <w:rFonts w:asciiTheme="majorBidi" w:eastAsia="Angsana New" w:hAnsiTheme="majorBidi" w:cstheme="majorBidi"/>
                <w:sz w:val="28"/>
                <w:szCs w:val="28"/>
              </w:rPr>
            </w:pPr>
          </w:p>
        </w:tc>
        <w:tc>
          <w:tcPr>
            <w:tcW w:w="990" w:type="dxa"/>
          </w:tcPr>
          <w:p w14:paraId="1F599CAB" w14:textId="42240412" w:rsidR="00A25C04" w:rsidRPr="00285747" w:rsidRDefault="00A25C04">
            <w:pPr>
              <w:pStyle w:val="a2"/>
              <w:tabs>
                <w:tab w:val="decimal" w:pos="1300"/>
              </w:tabs>
              <w:spacing w:line="320" w:lineRule="exact"/>
              <w:ind w:right="43"/>
              <w:rPr>
                <w:rFonts w:asciiTheme="majorBidi" w:eastAsia="Angsana New" w:hAnsiTheme="majorBidi" w:cstheme="majorBidi"/>
                <w:color w:val="auto"/>
                <w:lang w:val="en-US"/>
              </w:rPr>
            </w:pPr>
            <w:r w:rsidRPr="00457241">
              <w:rPr>
                <w:rFonts w:asciiTheme="majorBidi" w:eastAsia="Angsana New" w:hAnsiTheme="majorBidi" w:cstheme="majorBidi"/>
                <w:color w:val="auto"/>
                <w:lang w:val="en-US"/>
              </w:rPr>
              <w:t>(114,424)</w:t>
            </w:r>
          </w:p>
        </w:tc>
      </w:tr>
      <w:tr w:rsidR="002C76A5" w:rsidRPr="00285747" w14:paraId="620E38F6" w14:textId="77777777" w:rsidTr="00D95941">
        <w:trPr>
          <w:trHeight w:val="17"/>
        </w:trPr>
        <w:tc>
          <w:tcPr>
            <w:tcW w:w="2700" w:type="dxa"/>
            <w:gridSpan w:val="2"/>
          </w:tcPr>
          <w:p w14:paraId="5222DFAB" w14:textId="77777777" w:rsidR="00A25C04" w:rsidRPr="00285747" w:rsidRDefault="00A25C04">
            <w:pPr>
              <w:tabs>
                <w:tab w:val="left" w:pos="2160"/>
              </w:tabs>
              <w:spacing w:line="320" w:lineRule="exact"/>
              <w:ind w:left="532" w:right="65" w:hanging="442"/>
              <w:contextualSpacing/>
              <w:rPr>
                <w:rFonts w:asciiTheme="majorBidi" w:hAnsiTheme="majorBidi" w:cstheme="majorBidi"/>
                <w:color w:val="000000"/>
                <w:sz w:val="28"/>
                <w:szCs w:val="28"/>
                <w:cs/>
              </w:rPr>
            </w:pPr>
          </w:p>
        </w:tc>
        <w:tc>
          <w:tcPr>
            <w:tcW w:w="990" w:type="dxa"/>
            <w:tcBorders>
              <w:top w:val="single" w:sz="4" w:space="0" w:color="auto"/>
              <w:bottom w:val="double" w:sz="4" w:space="0" w:color="auto"/>
            </w:tcBorders>
          </w:tcPr>
          <w:p w14:paraId="1EEB76D1" w14:textId="77777777" w:rsidR="00A25C04" w:rsidRPr="00285747" w:rsidRDefault="00A25C04">
            <w:pPr>
              <w:pStyle w:val="a2"/>
              <w:tabs>
                <w:tab w:val="decimal" w:pos="1160"/>
              </w:tabs>
              <w:spacing w:line="320" w:lineRule="exact"/>
              <w:ind w:right="43"/>
              <w:rPr>
                <w:rFonts w:asciiTheme="majorBidi" w:eastAsia="Angsana New" w:hAnsiTheme="majorBidi" w:cstheme="majorBidi"/>
                <w:color w:val="auto"/>
                <w:lang w:val="en-US"/>
              </w:rPr>
            </w:pPr>
            <w:r w:rsidRPr="005715CE">
              <w:rPr>
                <w:rFonts w:asciiTheme="majorBidi" w:eastAsia="Angsana New" w:hAnsiTheme="majorBidi" w:cstheme="majorBidi"/>
                <w:color w:val="auto"/>
                <w:lang w:val="en-US"/>
              </w:rPr>
              <w:t>62</w:t>
            </w:r>
            <w:r>
              <w:rPr>
                <w:rFonts w:asciiTheme="majorBidi" w:eastAsia="Angsana New" w:hAnsiTheme="majorBidi" w:cstheme="majorBidi"/>
                <w:color w:val="auto"/>
                <w:lang w:val="en-US"/>
              </w:rPr>
              <w:t>,</w:t>
            </w:r>
            <w:r w:rsidRPr="005715CE">
              <w:rPr>
                <w:rFonts w:asciiTheme="majorBidi" w:eastAsia="Angsana New" w:hAnsiTheme="majorBidi" w:cstheme="majorBidi"/>
                <w:color w:val="auto"/>
                <w:lang w:val="en-US"/>
              </w:rPr>
              <w:t>492</w:t>
            </w:r>
          </w:p>
        </w:tc>
        <w:tc>
          <w:tcPr>
            <w:tcW w:w="90" w:type="dxa"/>
          </w:tcPr>
          <w:p w14:paraId="4A3A05A5" w14:textId="77777777" w:rsidR="00A25C04" w:rsidRPr="00285747" w:rsidRDefault="00A25C04">
            <w:pPr>
              <w:spacing w:line="320" w:lineRule="exact"/>
              <w:ind w:right="121"/>
              <w:contextualSpacing/>
              <w:rPr>
                <w:rFonts w:asciiTheme="majorBidi" w:hAnsiTheme="majorBidi" w:cstheme="majorBidi"/>
                <w:sz w:val="28"/>
                <w:szCs w:val="28"/>
              </w:rPr>
            </w:pPr>
          </w:p>
        </w:tc>
        <w:tc>
          <w:tcPr>
            <w:tcW w:w="900" w:type="dxa"/>
          </w:tcPr>
          <w:p w14:paraId="2EF75CFD" w14:textId="77777777" w:rsidR="00A25C04" w:rsidRPr="00285747" w:rsidRDefault="00A25C04">
            <w:pPr>
              <w:pStyle w:val="a2"/>
              <w:tabs>
                <w:tab w:val="decimal" w:pos="1080"/>
              </w:tabs>
              <w:spacing w:line="320" w:lineRule="exact"/>
              <w:ind w:right="43"/>
              <w:rPr>
                <w:rFonts w:asciiTheme="majorBidi" w:eastAsia="Angsana New" w:hAnsiTheme="majorBidi" w:cstheme="majorBidi"/>
                <w:color w:val="auto"/>
                <w:lang w:val="en-US"/>
              </w:rPr>
            </w:pPr>
          </w:p>
        </w:tc>
        <w:tc>
          <w:tcPr>
            <w:tcW w:w="90" w:type="dxa"/>
          </w:tcPr>
          <w:p w14:paraId="62B72BC7" w14:textId="77777777" w:rsidR="00A25C04" w:rsidRPr="00285747" w:rsidRDefault="00A25C04">
            <w:pPr>
              <w:tabs>
                <w:tab w:val="decimal" w:pos="1080"/>
                <w:tab w:val="left" w:pos="2160"/>
              </w:tabs>
              <w:spacing w:line="320" w:lineRule="exact"/>
              <w:ind w:left="-188" w:right="121"/>
              <w:contextualSpacing/>
              <w:jc w:val="right"/>
              <w:rPr>
                <w:rFonts w:asciiTheme="majorBidi" w:eastAsia="Angsana New" w:hAnsiTheme="majorBidi" w:cstheme="majorBidi"/>
                <w:sz w:val="28"/>
                <w:szCs w:val="28"/>
              </w:rPr>
            </w:pPr>
          </w:p>
        </w:tc>
        <w:tc>
          <w:tcPr>
            <w:tcW w:w="990" w:type="dxa"/>
          </w:tcPr>
          <w:p w14:paraId="28175147" w14:textId="77777777" w:rsidR="00A25C04" w:rsidRPr="00285747" w:rsidRDefault="00A25C04">
            <w:pPr>
              <w:tabs>
                <w:tab w:val="decimal" w:pos="1080"/>
                <w:tab w:val="left" w:pos="2160"/>
              </w:tabs>
              <w:spacing w:line="320" w:lineRule="exact"/>
              <w:ind w:left="-188" w:right="121"/>
              <w:contextualSpacing/>
              <w:jc w:val="right"/>
              <w:rPr>
                <w:rFonts w:asciiTheme="majorBidi" w:eastAsia="Angsana New" w:hAnsiTheme="majorBidi" w:cstheme="majorBidi"/>
                <w:sz w:val="28"/>
                <w:szCs w:val="28"/>
              </w:rPr>
            </w:pPr>
          </w:p>
        </w:tc>
        <w:tc>
          <w:tcPr>
            <w:tcW w:w="90" w:type="dxa"/>
          </w:tcPr>
          <w:p w14:paraId="2195DE6C" w14:textId="77777777" w:rsidR="00A25C04" w:rsidRPr="00285747" w:rsidRDefault="00A25C04">
            <w:pPr>
              <w:tabs>
                <w:tab w:val="decimal" w:pos="1080"/>
                <w:tab w:val="left" w:pos="2160"/>
              </w:tabs>
              <w:spacing w:line="320" w:lineRule="exact"/>
              <w:ind w:left="-188" w:right="121"/>
              <w:contextualSpacing/>
              <w:jc w:val="right"/>
              <w:rPr>
                <w:rFonts w:asciiTheme="majorBidi" w:eastAsia="Angsana New" w:hAnsiTheme="majorBidi" w:cstheme="majorBidi"/>
                <w:sz w:val="28"/>
                <w:szCs w:val="28"/>
              </w:rPr>
            </w:pPr>
          </w:p>
        </w:tc>
        <w:tc>
          <w:tcPr>
            <w:tcW w:w="900" w:type="dxa"/>
          </w:tcPr>
          <w:p w14:paraId="0D828F9B" w14:textId="77777777" w:rsidR="00A25C04" w:rsidRPr="00285747" w:rsidRDefault="00A25C04">
            <w:pPr>
              <w:pStyle w:val="a2"/>
              <w:tabs>
                <w:tab w:val="decimal" w:pos="1080"/>
              </w:tabs>
              <w:spacing w:line="320" w:lineRule="exact"/>
              <w:ind w:right="43"/>
              <w:rPr>
                <w:rFonts w:asciiTheme="majorBidi" w:eastAsia="Angsana New" w:hAnsiTheme="majorBidi" w:cstheme="majorBidi"/>
                <w:color w:val="auto"/>
                <w:lang w:val="en-US"/>
              </w:rPr>
            </w:pPr>
          </w:p>
        </w:tc>
        <w:tc>
          <w:tcPr>
            <w:tcW w:w="90" w:type="dxa"/>
          </w:tcPr>
          <w:p w14:paraId="64CBF3E4" w14:textId="77777777" w:rsidR="00A25C04" w:rsidRPr="00285747" w:rsidRDefault="00A25C04">
            <w:pPr>
              <w:tabs>
                <w:tab w:val="clear" w:pos="907"/>
                <w:tab w:val="decimal" w:pos="883"/>
                <w:tab w:val="decimal" w:pos="1080"/>
                <w:tab w:val="left" w:pos="2160"/>
              </w:tabs>
              <w:spacing w:line="320" w:lineRule="exact"/>
              <w:ind w:left="-188" w:right="121"/>
              <w:contextualSpacing/>
              <w:jc w:val="right"/>
              <w:rPr>
                <w:rFonts w:asciiTheme="majorBidi" w:eastAsia="Angsana New" w:hAnsiTheme="majorBidi" w:cstheme="majorBidi"/>
                <w:sz w:val="28"/>
                <w:szCs w:val="28"/>
              </w:rPr>
            </w:pPr>
          </w:p>
        </w:tc>
        <w:tc>
          <w:tcPr>
            <w:tcW w:w="1080" w:type="dxa"/>
          </w:tcPr>
          <w:p w14:paraId="7F584FB6" w14:textId="77777777" w:rsidR="00A25C04" w:rsidRPr="00285747" w:rsidRDefault="00A25C04">
            <w:pPr>
              <w:tabs>
                <w:tab w:val="clear" w:pos="907"/>
                <w:tab w:val="decimal" w:pos="883"/>
                <w:tab w:val="decimal" w:pos="1080"/>
                <w:tab w:val="left" w:pos="2160"/>
              </w:tabs>
              <w:spacing w:line="320" w:lineRule="exact"/>
              <w:ind w:left="-188" w:right="121"/>
              <w:contextualSpacing/>
              <w:jc w:val="right"/>
              <w:rPr>
                <w:rFonts w:asciiTheme="majorBidi" w:eastAsia="Angsana New" w:hAnsiTheme="majorBidi" w:cstheme="majorBidi"/>
                <w:sz w:val="28"/>
                <w:szCs w:val="28"/>
              </w:rPr>
            </w:pPr>
          </w:p>
        </w:tc>
        <w:tc>
          <w:tcPr>
            <w:tcW w:w="90" w:type="dxa"/>
          </w:tcPr>
          <w:p w14:paraId="79F6E9CE" w14:textId="77777777" w:rsidR="00A25C04" w:rsidRPr="00285747" w:rsidRDefault="00A25C04">
            <w:pPr>
              <w:tabs>
                <w:tab w:val="clear" w:pos="907"/>
                <w:tab w:val="decimal" w:pos="883"/>
                <w:tab w:val="decimal" w:pos="1080"/>
                <w:tab w:val="left" w:pos="2160"/>
              </w:tabs>
              <w:spacing w:line="320" w:lineRule="exact"/>
              <w:ind w:left="-188" w:right="121"/>
              <w:contextualSpacing/>
              <w:jc w:val="right"/>
              <w:rPr>
                <w:rFonts w:asciiTheme="majorBidi" w:eastAsia="Angsana New" w:hAnsiTheme="majorBidi" w:cstheme="majorBidi"/>
                <w:sz w:val="28"/>
                <w:szCs w:val="28"/>
              </w:rPr>
            </w:pPr>
          </w:p>
        </w:tc>
        <w:tc>
          <w:tcPr>
            <w:tcW w:w="990" w:type="dxa"/>
            <w:tcBorders>
              <w:top w:val="single" w:sz="4" w:space="0" w:color="auto"/>
              <w:bottom w:val="double" w:sz="4" w:space="0" w:color="auto"/>
            </w:tcBorders>
          </w:tcPr>
          <w:p w14:paraId="10748B3C" w14:textId="12429D06" w:rsidR="00A25C04" w:rsidRPr="00285747" w:rsidRDefault="007F6CF3">
            <w:pPr>
              <w:pStyle w:val="a2"/>
              <w:tabs>
                <w:tab w:val="decimal" w:pos="1300"/>
              </w:tabs>
              <w:spacing w:line="320" w:lineRule="exact"/>
              <w:ind w:right="43"/>
              <w:rPr>
                <w:rFonts w:asciiTheme="majorBidi" w:eastAsia="Angsana New" w:hAnsiTheme="majorBidi" w:cstheme="majorBidi"/>
                <w:color w:val="auto"/>
                <w:lang w:val="en-US"/>
              </w:rPr>
            </w:pPr>
            <w:r>
              <w:rPr>
                <w:rFonts w:asciiTheme="majorBidi" w:eastAsia="Angsana New" w:hAnsiTheme="majorBidi" w:cstheme="majorBidi"/>
                <w:color w:val="auto"/>
                <w:lang w:val="en-US"/>
              </w:rPr>
              <w:t>107,278</w:t>
            </w:r>
          </w:p>
        </w:tc>
      </w:tr>
    </w:tbl>
    <w:p w14:paraId="728F0D14" w14:textId="77777777" w:rsidR="00A25C04" w:rsidRDefault="00A25C04" w:rsidP="00B47D5C">
      <w:pPr>
        <w:pStyle w:val="ListParagraph"/>
        <w:spacing w:after="0"/>
        <w:ind w:left="360"/>
        <w:rPr>
          <w:rFonts w:asciiTheme="majorBidi" w:hAnsiTheme="majorBidi" w:cstheme="majorBidi"/>
          <w:b/>
          <w:bCs/>
          <w:sz w:val="24"/>
          <w:szCs w:val="24"/>
          <w:lang w:val="en-GB"/>
        </w:rPr>
      </w:pPr>
    </w:p>
    <w:p w14:paraId="11E942F6" w14:textId="77777777" w:rsidR="00A25C04" w:rsidRDefault="00A25C04" w:rsidP="00B47D5C">
      <w:pPr>
        <w:pStyle w:val="ListParagraph"/>
        <w:spacing w:after="0"/>
        <w:ind w:left="360"/>
        <w:rPr>
          <w:rFonts w:asciiTheme="majorBidi" w:hAnsiTheme="majorBidi" w:cstheme="majorBidi"/>
          <w:b/>
          <w:bCs/>
          <w:sz w:val="24"/>
          <w:szCs w:val="24"/>
          <w:lang w:val="en-GB"/>
        </w:rPr>
      </w:pPr>
    </w:p>
    <w:p w14:paraId="16E776C8" w14:textId="77777777" w:rsidR="00F773DB" w:rsidRDefault="00F773DB" w:rsidP="00285747">
      <w:pPr>
        <w:pStyle w:val="ListParagraph"/>
        <w:spacing w:after="0" w:line="240" w:lineRule="auto"/>
        <w:ind w:left="5850" w:firstLine="173"/>
        <w:contextualSpacing w:val="0"/>
        <w:rPr>
          <w:rFonts w:ascii="Angsana New" w:hAnsi="Angsana New"/>
          <w:b/>
          <w:bCs/>
          <w:sz w:val="28"/>
        </w:rPr>
      </w:pPr>
    </w:p>
    <w:p w14:paraId="3970BF68" w14:textId="77777777" w:rsidR="00F72762" w:rsidRDefault="00F72762" w:rsidP="00285747">
      <w:pPr>
        <w:pStyle w:val="ListParagraph"/>
        <w:spacing w:after="0" w:line="240" w:lineRule="auto"/>
        <w:ind w:left="5850" w:firstLine="173"/>
        <w:contextualSpacing w:val="0"/>
        <w:rPr>
          <w:rFonts w:ascii="Angsana New" w:hAnsi="Angsana New"/>
          <w:b/>
          <w:bCs/>
          <w:sz w:val="28"/>
        </w:rPr>
      </w:pPr>
    </w:p>
    <w:p w14:paraId="036DBB98" w14:textId="77777777" w:rsidR="00F72762" w:rsidRDefault="00F72762" w:rsidP="00285747">
      <w:pPr>
        <w:pStyle w:val="ListParagraph"/>
        <w:spacing w:after="0" w:line="240" w:lineRule="auto"/>
        <w:ind w:left="5850" w:firstLine="173"/>
        <w:contextualSpacing w:val="0"/>
        <w:rPr>
          <w:rFonts w:ascii="Angsana New" w:hAnsi="Angsana New"/>
          <w:b/>
          <w:bCs/>
          <w:sz w:val="28"/>
        </w:rPr>
      </w:pPr>
    </w:p>
    <w:p w14:paraId="74DC1DA5" w14:textId="77777777" w:rsidR="00F72762" w:rsidRDefault="00F72762" w:rsidP="00285747">
      <w:pPr>
        <w:pStyle w:val="ListParagraph"/>
        <w:spacing w:after="0" w:line="240" w:lineRule="auto"/>
        <w:ind w:left="5850" w:firstLine="173"/>
        <w:contextualSpacing w:val="0"/>
        <w:rPr>
          <w:rFonts w:ascii="Angsana New" w:hAnsi="Angsana New"/>
          <w:b/>
          <w:bCs/>
          <w:sz w:val="28"/>
        </w:rPr>
      </w:pPr>
    </w:p>
    <w:p w14:paraId="72602512" w14:textId="77777777" w:rsidR="00F72762" w:rsidRDefault="00F72762" w:rsidP="00285747">
      <w:pPr>
        <w:pStyle w:val="ListParagraph"/>
        <w:spacing w:after="0" w:line="240" w:lineRule="auto"/>
        <w:ind w:left="5850" w:firstLine="173"/>
        <w:contextualSpacing w:val="0"/>
        <w:rPr>
          <w:rFonts w:ascii="Angsana New" w:hAnsi="Angsana New"/>
          <w:b/>
          <w:bCs/>
          <w:sz w:val="28"/>
        </w:rPr>
      </w:pPr>
    </w:p>
    <w:p w14:paraId="549F42BA" w14:textId="2048631C" w:rsidR="007525B5" w:rsidRDefault="007525B5" w:rsidP="00760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hint="cs"/>
          <w:b/>
          <w:bCs/>
          <w:sz w:val="28"/>
        </w:rPr>
      </w:pPr>
    </w:p>
    <w:p w14:paraId="1AAA234A" w14:textId="77777777" w:rsidR="00760F11" w:rsidRDefault="00760F11" w:rsidP="00285747">
      <w:pPr>
        <w:pStyle w:val="ListParagraph"/>
        <w:spacing w:after="0" w:line="240" w:lineRule="auto"/>
        <w:ind w:left="5850" w:firstLine="173"/>
        <w:contextualSpacing w:val="0"/>
        <w:rPr>
          <w:rFonts w:ascii="Angsana New" w:hAnsi="Angsana New"/>
          <w:b/>
          <w:bCs/>
          <w:sz w:val="28"/>
          <w:cs/>
        </w:rPr>
        <w:sectPr w:rsidR="00760F11" w:rsidSect="00577F8D">
          <w:pgSz w:w="11909" w:h="16834" w:code="9"/>
          <w:pgMar w:top="1440" w:right="1224" w:bottom="720" w:left="1440" w:header="720" w:footer="720" w:gutter="0"/>
          <w:pgNumType w:chapStyle="1"/>
          <w:cols w:space="720"/>
          <w:docGrid w:linePitch="245"/>
        </w:sectPr>
      </w:pPr>
    </w:p>
    <w:tbl>
      <w:tblPr>
        <w:tblW w:w="9270" w:type="dxa"/>
        <w:tblLayout w:type="fixed"/>
        <w:tblCellMar>
          <w:left w:w="0" w:type="dxa"/>
          <w:right w:w="0" w:type="dxa"/>
        </w:tblCellMar>
        <w:tblLook w:val="0000" w:firstRow="0" w:lastRow="0" w:firstColumn="0" w:lastColumn="0" w:noHBand="0" w:noVBand="0"/>
      </w:tblPr>
      <w:tblGrid>
        <w:gridCol w:w="3420"/>
        <w:gridCol w:w="1350"/>
        <w:gridCol w:w="88"/>
        <w:gridCol w:w="1397"/>
        <w:gridCol w:w="88"/>
        <w:gridCol w:w="1397"/>
        <w:gridCol w:w="88"/>
        <w:gridCol w:w="1442"/>
      </w:tblGrid>
      <w:tr w:rsidR="0001325B" w:rsidRPr="00285747" w14:paraId="05EF81F0" w14:textId="77777777" w:rsidTr="00C81CA3">
        <w:trPr>
          <w:trHeight w:val="57"/>
        </w:trPr>
        <w:tc>
          <w:tcPr>
            <w:tcW w:w="3420" w:type="dxa"/>
          </w:tcPr>
          <w:p w14:paraId="606671CA" w14:textId="77777777" w:rsidR="0001325B" w:rsidRPr="00285747" w:rsidRDefault="0001325B">
            <w:pPr>
              <w:spacing w:line="240" w:lineRule="auto"/>
              <w:ind w:left="-54" w:right="205" w:firstLine="586"/>
              <w:contextualSpacing/>
              <w:rPr>
                <w:rFonts w:asciiTheme="majorBidi" w:hAnsiTheme="majorBidi" w:cstheme="majorBidi"/>
                <w:b/>
                <w:bCs/>
                <w:color w:val="000000"/>
                <w:sz w:val="28"/>
                <w:szCs w:val="28"/>
              </w:rPr>
            </w:pPr>
          </w:p>
        </w:tc>
        <w:tc>
          <w:tcPr>
            <w:tcW w:w="5850" w:type="dxa"/>
            <w:gridSpan w:val="7"/>
          </w:tcPr>
          <w:p w14:paraId="55284BC4" w14:textId="1401F148" w:rsidR="0001325B" w:rsidRPr="00285747" w:rsidRDefault="00705AB3">
            <w:pPr>
              <w:tabs>
                <w:tab w:val="left" w:pos="2160"/>
              </w:tabs>
              <w:spacing w:line="240" w:lineRule="auto"/>
              <w:ind w:left="-54" w:firstLine="54"/>
              <w:contextualSpacing/>
              <w:jc w:val="center"/>
              <w:rPr>
                <w:rFonts w:asciiTheme="majorBidi" w:hAnsiTheme="majorBidi" w:cstheme="majorBidi"/>
                <w:b/>
                <w:bCs/>
                <w:color w:val="000000"/>
                <w:sz w:val="28"/>
                <w:szCs w:val="28"/>
              </w:rPr>
            </w:pPr>
            <w:r>
              <w:rPr>
                <w:rFonts w:asciiTheme="majorBidi" w:hAnsiTheme="majorBidi" w:cstheme="majorBidi" w:hint="cs"/>
                <w:b/>
                <w:bCs/>
                <w:color w:val="000000"/>
                <w:sz w:val="28"/>
                <w:szCs w:val="28"/>
                <w:cs/>
              </w:rPr>
              <w:t>พันบาท</w:t>
            </w:r>
          </w:p>
        </w:tc>
      </w:tr>
      <w:tr w:rsidR="00D53EA3" w:rsidRPr="00285747" w14:paraId="4523F83E" w14:textId="77777777" w:rsidTr="00C81CA3">
        <w:trPr>
          <w:trHeight w:val="57"/>
        </w:trPr>
        <w:tc>
          <w:tcPr>
            <w:tcW w:w="3420" w:type="dxa"/>
          </w:tcPr>
          <w:p w14:paraId="0A9E6689" w14:textId="77777777" w:rsidR="00D53EA3" w:rsidRPr="00285747" w:rsidRDefault="00D53EA3">
            <w:pPr>
              <w:spacing w:line="240" w:lineRule="auto"/>
              <w:ind w:left="-54" w:right="205" w:firstLine="586"/>
              <w:contextualSpacing/>
              <w:rPr>
                <w:rFonts w:asciiTheme="majorBidi" w:hAnsiTheme="majorBidi" w:cstheme="majorBidi"/>
                <w:b/>
                <w:bCs/>
                <w:color w:val="000000"/>
                <w:sz w:val="28"/>
                <w:szCs w:val="28"/>
              </w:rPr>
            </w:pPr>
          </w:p>
        </w:tc>
        <w:tc>
          <w:tcPr>
            <w:tcW w:w="5850" w:type="dxa"/>
            <w:gridSpan w:val="7"/>
          </w:tcPr>
          <w:p w14:paraId="79D03F94" w14:textId="2772576C" w:rsidR="00D53EA3" w:rsidRDefault="00D53EA3">
            <w:pPr>
              <w:tabs>
                <w:tab w:val="left" w:pos="2160"/>
              </w:tabs>
              <w:spacing w:line="240" w:lineRule="auto"/>
              <w:ind w:left="-54" w:firstLine="54"/>
              <w:contextualSpacing/>
              <w:jc w:val="center"/>
              <w:rPr>
                <w:rFonts w:asciiTheme="majorBidi" w:hAnsiTheme="majorBidi" w:cstheme="majorBidi"/>
                <w:b/>
                <w:bCs/>
                <w:color w:val="000000"/>
                <w:sz w:val="28"/>
                <w:szCs w:val="28"/>
                <w:cs/>
              </w:rPr>
            </w:pPr>
            <w:r w:rsidRPr="00285747">
              <w:rPr>
                <w:rFonts w:asciiTheme="majorBidi" w:hAnsiTheme="majorBidi" w:cstheme="majorBidi"/>
                <w:b/>
                <w:bCs/>
                <w:color w:val="000000"/>
                <w:sz w:val="28"/>
                <w:szCs w:val="28"/>
                <w:cs/>
              </w:rPr>
              <w:t>งบการเงินรวม</w:t>
            </w:r>
          </w:p>
        </w:tc>
      </w:tr>
      <w:tr w:rsidR="0001325B" w:rsidRPr="00285747" w14:paraId="52A752B1" w14:textId="77777777" w:rsidTr="00C81CA3">
        <w:trPr>
          <w:trHeight w:val="57"/>
        </w:trPr>
        <w:tc>
          <w:tcPr>
            <w:tcW w:w="3420" w:type="dxa"/>
          </w:tcPr>
          <w:p w14:paraId="50587E99" w14:textId="77777777" w:rsidR="0001325B" w:rsidRPr="00285747" w:rsidRDefault="0001325B">
            <w:pPr>
              <w:spacing w:line="240" w:lineRule="auto"/>
              <w:ind w:left="-54" w:right="205" w:firstLine="586"/>
              <w:contextualSpacing/>
              <w:rPr>
                <w:rFonts w:asciiTheme="majorBidi" w:hAnsiTheme="majorBidi" w:cstheme="majorBidi"/>
                <w:b/>
                <w:bCs/>
                <w:color w:val="000000"/>
                <w:sz w:val="28"/>
                <w:szCs w:val="28"/>
              </w:rPr>
            </w:pPr>
          </w:p>
        </w:tc>
        <w:tc>
          <w:tcPr>
            <w:tcW w:w="1350" w:type="dxa"/>
          </w:tcPr>
          <w:p w14:paraId="6DFD8613" w14:textId="77777777" w:rsidR="0001325B" w:rsidRPr="00285747" w:rsidRDefault="0001325B">
            <w:pPr>
              <w:tabs>
                <w:tab w:val="left" w:pos="2160"/>
              </w:tabs>
              <w:spacing w:line="240" w:lineRule="auto"/>
              <w:ind w:left="-54" w:firstLine="54"/>
              <w:contextualSpacing/>
              <w:jc w:val="center"/>
              <w:rPr>
                <w:rFonts w:asciiTheme="majorBidi" w:hAnsiTheme="majorBidi" w:cstheme="majorBidi"/>
                <w:b/>
                <w:bCs/>
                <w:color w:val="000000"/>
                <w:sz w:val="28"/>
                <w:szCs w:val="28"/>
                <w:cs/>
              </w:rPr>
            </w:pPr>
            <w:r w:rsidRPr="00285747">
              <w:rPr>
                <w:rFonts w:asciiTheme="majorBidi" w:hAnsiTheme="majorBidi" w:cstheme="majorBidi"/>
                <w:b/>
                <w:bCs/>
                <w:color w:val="000000"/>
                <w:sz w:val="28"/>
                <w:szCs w:val="28"/>
                <w:cs/>
              </w:rPr>
              <w:t xml:space="preserve">ยอดคงเหลือ </w:t>
            </w:r>
          </w:p>
        </w:tc>
        <w:tc>
          <w:tcPr>
            <w:tcW w:w="88" w:type="dxa"/>
          </w:tcPr>
          <w:p w14:paraId="320D8695" w14:textId="77777777" w:rsidR="0001325B" w:rsidRPr="00285747" w:rsidRDefault="0001325B">
            <w:pPr>
              <w:tabs>
                <w:tab w:val="left" w:pos="2160"/>
              </w:tabs>
              <w:spacing w:line="240" w:lineRule="auto"/>
              <w:ind w:left="-54" w:firstLine="54"/>
              <w:contextualSpacing/>
              <w:jc w:val="center"/>
              <w:rPr>
                <w:rFonts w:asciiTheme="majorBidi" w:hAnsiTheme="majorBidi" w:cstheme="majorBidi"/>
                <w:b/>
                <w:bCs/>
                <w:color w:val="000000"/>
                <w:sz w:val="28"/>
                <w:szCs w:val="28"/>
                <w:cs/>
              </w:rPr>
            </w:pPr>
          </w:p>
        </w:tc>
        <w:tc>
          <w:tcPr>
            <w:tcW w:w="1397" w:type="dxa"/>
          </w:tcPr>
          <w:p w14:paraId="4BF0C963" w14:textId="77777777" w:rsidR="0001325B" w:rsidRPr="00285747" w:rsidRDefault="0001325B">
            <w:pPr>
              <w:tabs>
                <w:tab w:val="clear" w:pos="680"/>
                <w:tab w:val="left" w:pos="762"/>
                <w:tab w:val="left" w:pos="2160"/>
              </w:tabs>
              <w:spacing w:line="240" w:lineRule="auto"/>
              <w:ind w:left="-54" w:firstLine="54"/>
              <w:contextualSpacing/>
              <w:jc w:val="center"/>
              <w:rPr>
                <w:rFonts w:asciiTheme="majorBidi" w:hAnsiTheme="majorBidi" w:cstheme="majorBidi"/>
                <w:b/>
                <w:bCs/>
                <w:color w:val="000000"/>
                <w:sz w:val="28"/>
                <w:szCs w:val="28"/>
                <w:cs/>
              </w:rPr>
            </w:pPr>
            <w:r w:rsidRPr="00285747">
              <w:rPr>
                <w:rFonts w:asciiTheme="majorBidi" w:hAnsiTheme="majorBidi" w:cstheme="majorBidi"/>
                <w:b/>
                <w:bCs/>
                <w:color w:val="000000"/>
                <w:sz w:val="28"/>
                <w:szCs w:val="28"/>
                <w:cs/>
              </w:rPr>
              <w:t>เพิ่มขึ้น</w:t>
            </w:r>
          </w:p>
        </w:tc>
        <w:tc>
          <w:tcPr>
            <w:tcW w:w="88" w:type="dxa"/>
          </w:tcPr>
          <w:p w14:paraId="6F6AAAD6" w14:textId="77777777" w:rsidR="0001325B" w:rsidRPr="00285747" w:rsidRDefault="0001325B">
            <w:pPr>
              <w:tabs>
                <w:tab w:val="left" w:pos="2160"/>
              </w:tabs>
              <w:spacing w:line="240" w:lineRule="auto"/>
              <w:ind w:left="-54" w:firstLine="54"/>
              <w:contextualSpacing/>
              <w:jc w:val="center"/>
              <w:rPr>
                <w:rFonts w:asciiTheme="majorBidi" w:hAnsiTheme="majorBidi" w:cstheme="majorBidi"/>
                <w:b/>
                <w:bCs/>
                <w:color w:val="000000"/>
                <w:sz w:val="28"/>
                <w:szCs w:val="28"/>
              </w:rPr>
            </w:pPr>
          </w:p>
        </w:tc>
        <w:tc>
          <w:tcPr>
            <w:tcW w:w="1397" w:type="dxa"/>
          </w:tcPr>
          <w:p w14:paraId="6A28C5B5" w14:textId="77777777" w:rsidR="0001325B" w:rsidRPr="00285747" w:rsidRDefault="0001325B">
            <w:pPr>
              <w:tabs>
                <w:tab w:val="left" w:pos="2160"/>
              </w:tabs>
              <w:spacing w:line="240" w:lineRule="auto"/>
              <w:ind w:left="-54" w:firstLine="54"/>
              <w:contextualSpacing/>
              <w:jc w:val="center"/>
              <w:rPr>
                <w:rFonts w:asciiTheme="majorBidi" w:hAnsiTheme="majorBidi" w:cstheme="majorBidi"/>
                <w:b/>
                <w:bCs/>
                <w:color w:val="000000"/>
                <w:sz w:val="28"/>
                <w:szCs w:val="28"/>
                <w:cs/>
              </w:rPr>
            </w:pPr>
            <w:r w:rsidRPr="00285747">
              <w:rPr>
                <w:rFonts w:asciiTheme="majorBidi" w:hAnsiTheme="majorBidi" w:cstheme="majorBidi" w:hint="cs"/>
                <w:b/>
                <w:bCs/>
                <w:color w:val="000000"/>
                <w:sz w:val="28"/>
                <w:szCs w:val="28"/>
                <w:cs/>
              </w:rPr>
              <w:t>ลดลง</w:t>
            </w:r>
          </w:p>
        </w:tc>
        <w:tc>
          <w:tcPr>
            <w:tcW w:w="88" w:type="dxa"/>
          </w:tcPr>
          <w:p w14:paraId="3935953C" w14:textId="77777777" w:rsidR="0001325B" w:rsidRPr="00285747" w:rsidRDefault="0001325B">
            <w:pPr>
              <w:tabs>
                <w:tab w:val="left" w:pos="2160"/>
              </w:tabs>
              <w:spacing w:line="240" w:lineRule="auto"/>
              <w:ind w:left="-54" w:firstLine="54"/>
              <w:contextualSpacing/>
              <w:jc w:val="center"/>
              <w:rPr>
                <w:rFonts w:asciiTheme="majorBidi" w:hAnsiTheme="majorBidi" w:cstheme="majorBidi"/>
                <w:b/>
                <w:bCs/>
                <w:color w:val="000000"/>
                <w:sz w:val="28"/>
                <w:szCs w:val="28"/>
              </w:rPr>
            </w:pPr>
          </w:p>
        </w:tc>
        <w:tc>
          <w:tcPr>
            <w:tcW w:w="1442" w:type="dxa"/>
          </w:tcPr>
          <w:p w14:paraId="57AAE886" w14:textId="77777777" w:rsidR="0001325B" w:rsidRPr="00285747" w:rsidRDefault="0001325B">
            <w:pPr>
              <w:tabs>
                <w:tab w:val="left" w:pos="2160"/>
              </w:tabs>
              <w:spacing w:line="240" w:lineRule="auto"/>
              <w:ind w:left="-54" w:firstLine="54"/>
              <w:contextualSpacing/>
              <w:jc w:val="center"/>
              <w:rPr>
                <w:rFonts w:asciiTheme="majorBidi" w:hAnsiTheme="majorBidi" w:cstheme="majorBidi"/>
                <w:b/>
                <w:bCs/>
                <w:color w:val="000000"/>
                <w:sz w:val="28"/>
                <w:szCs w:val="28"/>
                <w:cs/>
              </w:rPr>
            </w:pPr>
            <w:r w:rsidRPr="00285747">
              <w:rPr>
                <w:rFonts w:asciiTheme="majorBidi" w:hAnsiTheme="majorBidi" w:cstheme="majorBidi"/>
                <w:b/>
                <w:bCs/>
                <w:color w:val="000000"/>
                <w:sz w:val="28"/>
                <w:szCs w:val="28"/>
                <w:cs/>
              </w:rPr>
              <w:t xml:space="preserve">ยอดคงเหลือ </w:t>
            </w:r>
          </w:p>
        </w:tc>
      </w:tr>
      <w:tr w:rsidR="0001325B" w:rsidRPr="00285747" w14:paraId="18E9416F" w14:textId="77777777" w:rsidTr="00C81CA3">
        <w:trPr>
          <w:trHeight w:val="20"/>
        </w:trPr>
        <w:tc>
          <w:tcPr>
            <w:tcW w:w="3420" w:type="dxa"/>
          </w:tcPr>
          <w:p w14:paraId="781C2D5C" w14:textId="77777777" w:rsidR="0001325B" w:rsidRPr="00285747" w:rsidRDefault="0001325B">
            <w:pPr>
              <w:spacing w:line="240" w:lineRule="auto"/>
              <w:ind w:left="-54" w:right="205" w:firstLine="586"/>
              <w:contextualSpacing/>
              <w:rPr>
                <w:rFonts w:asciiTheme="majorBidi" w:hAnsiTheme="majorBidi" w:cstheme="majorBidi"/>
                <w:b/>
                <w:bCs/>
                <w:color w:val="000000"/>
                <w:sz w:val="28"/>
                <w:szCs w:val="28"/>
              </w:rPr>
            </w:pPr>
          </w:p>
        </w:tc>
        <w:tc>
          <w:tcPr>
            <w:tcW w:w="1350" w:type="dxa"/>
          </w:tcPr>
          <w:p w14:paraId="6C051330" w14:textId="77777777" w:rsidR="0001325B" w:rsidRPr="00285747" w:rsidRDefault="0001325B">
            <w:pPr>
              <w:tabs>
                <w:tab w:val="left" w:pos="2160"/>
              </w:tabs>
              <w:spacing w:line="240" w:lineRule="auto"/>
              <w:ind w:left="-54" w:firstLine="54"/>
              <w:contextualSpacing/>
              <w:jc w:val="center"/>
              <w:rPr>
                <w:rFonts w:asciiTheme="majorBidi" w:hAnsiTheme="majorBidi" w:cstheme="majorBidi"/>
                <w:b/>
                <w:bCs/>
                <w:color w:val="000000"/>
                <w:sz w:val="28"/>
                <w:szCs w:val="28"/>
              </w:rPr>
            </w:pPr>
            <w:r w:rsidRPr="00285747">
              <w:rPr>
                <w:rFonts w:asciiTheme="majorBidi" w:hAnsiTheme="majorBidi" w:cstheme="majorBidi"/>
                <w:b/>
                <w:bCs/>
                <w:color w:val="000000"/>
                <w:sz w:val="28"/>
                <w:szCs w:val="28"/>
                <w:cs/>
              </w:rPr>
              <w:t>ณ วันที่</w:t>
            </w:r>
          </w:p>
        </w:tc>
        <w:tc>
          <w:tcPr>
            <w:tcW w:w="88" w:type="dxa"/>
          </w:tcPr>
          <w:p w14:paraId="19BE0084" w14:textId="77777777" w:rsidR="0001325B" w:rsidRPr="00285747" w:rsidRDefault="0001325B">
            <w:pPr>
              <w:tabs>
                <w:tab w:val="left" w:pos="2160"/>
              </w:tabs>
              <w:spacing w:line="240" w:lineRule="auto"/>
              <w:ind w:left="-54" w:firstLine="54"/>
              <w:contextualSpacing/>
              <w:jc w:val="center"/>
              <w:rPr>
                <w:rFonts w:asciiTheme="majorBidi" w:hAnsiTheme="majorBidi" w:cstheme="majorBidi"/>
                <w:b/>
                <w:bCs/>
                <w:color w:val="000000"/>
                <w:sz w:val="28"/>
                <w:szCs w:val="28"/>
                <w:cs/>
              </w:rPr>
            </w:pPr>
          </w:p>
        </w:tc>
        <w:tc>
          <w:tcPr>
            <w:tcW w:w="1397" w:type="dxa"/>
          </w:tcPr>
          <w:p w14:paraId="292686F8" w14:textId="77777777" w:rsidR="0001325B" w:rsidRPr="00285747" w:rsidRDefault="0001325B">
            <w:pPr>
              <w:tabs>
                <w:tab w:val="left" w:pos="2160"/>
              </w:tabs>
              <w:spacing w:line="240" w:lineRule="auto"/>
              <w:ind w:left="-54" w:firstLine="54"/>
              <w:contextualSpacing/>
              <w:jc w:val="center"/>
              <w:rPr>
                <w:rFonts w:asciiTheme="majorBidi" w:hAnsiTheme="majorBidi" w:cstheme="majorBidi"/>
                <w:b/>
                <w:bCs/>
                <w:color w:val="000000"/>
                <w:sz w:val="28"/>
                <w:szCs w:val="28"/>
                <w:cs/>
              </w:rPr>
            </w:pPr>
          </w:p>
        </w:tc>
        <w:tc>
          <w:tcPr>
            <w:tcW w:w="88" w:type="dxa"/>
          </w:tcPr>
          <w:p w14:paraId="4614A8B7" w14:textId="77777777" w:rsidR="0001325B" w:rsidRPr="00285747" w:rsidRDefault="0001325B">
            <w:pPr>
              <w:tabs>
                <w:tab w:val="left" w:pos="2160"/>
              </w:tabs>
              <w:spacing w:line="240" w:lineRule="auto"/>
              <w:ind w:left="-54" w:firstLine="54"/>
              <w:contextualSpacing/>
              <w:jc w:val="center"/>
              <w:rPr>
                <w:rFonts w:asciiTheme="majorBidi" w:hAnsiTheme="majorBidi" w:cstheme="majorBidi"/>
                <w:b/>
                <w:bCs/>
                <w:color w:val="000000"/>
                <w:sz w:val="28"/>
                <w:szCs w:val="28"/>
              </w:rPr>
            </w:pPr>
          </w:p>
        </w:tc>
        <w:tc>
          <w:tcPr>
            <w:tcW w:w="1397" w:type="dxa"/>
          </w:tcPr>
          <w:p w14:paraId="21995F68" w14:textId="77777777" w:rsidR="0001325B" w:rsidRPr="00285747" w:rsidRDefault="0001325B">
            <w:pPr>
              <w:tabs>
                <w:tab w:val="left" w:pos="2160"/>
              </w:tabs>
              <w:spacing w:line="240" w:lineRule="auto"/>
              <w:ind w:left="-54" w:firstLine="54"/>
              <w:contextualSpacing/>
              <w:jc w:val="center"/>
              <w:rPr>
                <w:rFonts w:asciiTheme="majorBidi" w:hAnsiTheme="majorBidi" w:cstheme="majorBidi"/>
                <w:b/>
                <w:bCs/>
                <w:color w:val="000000"/>
                <w:sz w:val="28"/>
                <w:szCs w:val="28"/>
                <w:cs/>
              </w:rPr>
            </w:pPr>
          </w:p>
        </w:tc>
        <w:tc>
          <w:tcPr>
            <w:tcW w:w="88" w:type="dxa"/>
          </w:tcPr>
          <w:p w14:paraId="13EDD3FA" w14:textId="77777777" w:rsidR="0001325B" w:rsidRPr="00285747" w:rsidRDefault="0001325B">
            <w:pPr>
              <w:tabs>
                <w:tab w:val="left" w:pos="2160"/>
              </w:tabs>
              <w:spacing w:line="240" w:lineRule="auto"/>
              <w:ind w:left="-54" w:firstLine="54"/>
              <w:contextualSpacing/>
              <w:jc w:val="center"/>
              <w:rPr>
                <w:rFonts w:asciiTheme="majorBidi" w:hAnsiTheme="majorBidi" w:cstheme="majorBidi"/>
                <w:b/>
                <w:bCs/>
                <w:color w:val="000000"/>
                <w:sz w:val="28"/>
                <w:szCs w:val="28"/>
              </w:rPr>
            </w:pPr>
          </w:p>
        </w:tc>
        <w:tc>
          <w:tcPr>
            <w:tcW w:w="1442" w:type="dxa"/>
          </w:tcPr>
          <w:p w14:paraId="25E9E454" w14:textId="77777777" w:rsidR="0001325B" w:rsidRPr="00285747" w:rsidRDefault="0001325B">
            <w:pPr>
              <w:tabs>
                <w:tab w:val="left" w:pos="2160"/>
              </w:tabs>
              <w:spacing w:line="240" w:lineRule="auto"/>
              <w:ind w:left="-54" w:firstLine="54"/>
              <w:contextualSpacing/>
              <w:jc w:val="center"/>
              <w:rPr>
                <w:rFonts w:asciiTheme="majorBidi" w:hAnsiTheme="majorBidi" w:cstheme="majorBidi"/>
                <w:b/>
                <w:bCs/>
                <w:color w:val="000000"/>
                <w:sz w:val="28"/>
                <w:szCs w:val="28"/>
              </w:rPr>
            </w:pPr>
            <w:r w:rsidRPr="00285747">
              <w:rPr>
                <w:rFonts w:asciiTheme="majorBidi" w:hAnsiTheme="majorBidi" w:cstheme="majorBidi"/>
                <w:b/>
                <w:bCs/>
                <w:color w:val="000000"/>
                <w:sz w:val="28"/>
                <w:szCs w:val="28"/>
                <w:cs/>
              </w:rPr>
              <w:t>ณ วันที่</w:t>
            </w:r>
          </w:p>
        </w:tc>
      </w:tr>
      <w:tr w:rsidR="0001325B" w:rsidRPr="00285747" w14:paraId="59479691" w14:textId="77777777" w:rsidTr="00C81CA3">
        <w:trPr>
          <w:trHeight w:val="20"/>
        </w:trPr>
        <w:tc>
          <w:tcPr>
            <w:tcW w:w="3420" w:type="dxa"/>
          </w:tcPr>
          <w:p w14:paraId="47800DC6" w14:textId="77777777" w:rsidR="0001325B" w:rsidRPr="00285747" w:rsidRDefault="0001325B">
            <w:pPr>
              <w:tabs>
                <w:tab w:val="left" w:pos="2160"/>
              </w:tabs>
              <w:spacing w:line="240" w:lineRule="auto"/>
              <w:ind w:left="-54" w:right="65"/>
              <w:contextualSpacing/>
              <w:jc w:val="center"/>
              <w:rPr>
                <w:rFonts w:asciiTheme="majorBidi" w:hAnsiTheme="majorBidi" w:cstheme="majorBidi"/>
                <w:b/>
                <w:bCs/>
                <w:color w:val="000000"/>
                <w:sz w:val="28"/>
                <w:szCs w:val="28"/>
              </w:rPr>
            </w:pPr>
          </w:p>
        </w:tc>
        <w:tc>
          <w:tcPr>
            <w:tcW w:w="1350" w:type="dxa"/>
          </w:tcPr>
          <w:p w14:paraId="169D4597" w14:textId="77777777" w:rsidR="0001325B" w:rsidRPr="00285747" w:rsidRDefault="0001325B">
            <w:pPr>
              <w:tabs>
                <w:tab w:val="left" w:pos="2160"/>
              </w:tabs>
              <w:spacing w:line="240" w:lineRule="auto"/>
              <w:ind w:left="-54" w:firstLine="54"/>
              <w:contextualSpacing/>
              <w:jc w:val="center"/>
              <w:rPr>
                <w:rFonts w:asciiTheme="majorBidi" w:hAnsiTheme="majorBidi" w:cstheme="majorBidi"/>
                <w:b/>
                <w:bCs/>
                <w:color w:val="000000"/>
                <w:sz w:val="28"/>
                <w:szCs w:val="28"/>
                <w:cs/>
              </w:rPr>
            </w:pPr>
            <w:r w:rsidRPr="005715CE">
              <w:rPr>
                <w:rFonts w:asciiTheme="majorBidi" w:hAnsiTheme="majorBidi" w:cstheme="majorBidi"/>
                <w:b/>
                <w:bCs/>
                <w:color w:val="000000"/>
                <w:sz w:val="28"/>
                <w:szCs w:val="28"/>
              </w:rPr>
              <w:t>1</w:t>
            </w:r>
            <w:r w:rsidRPr="00285747">
              <w:rPr>
                <w:rFonts w:asciiTheme="majorBidi" w:hAnsiTheme="majorBidi" w:cstheme="majorBidi"/>
                <w:b/>
                <w:bCs/>
                <w:color w:val="000000"/>
                <w:sz w:val="28"/>
                <w:szCs w:val="28"/>
                <w:cs/>
              </w:rPr>
              <w:t xml:space="preserve"> มกราคม</w:t>
            </w:r>
          </w:p>
        </w:tc>
        <w:tc>
          <w:tcPr>
            <w:tcW w:w="88" w:type="dxa"/>
          </w:tcPr>
          <w:p w14:paraId="2A837179" w14:textId="77777777" w:rsidR="0001325B" w:rsidRPr="00285747" w:rsidRDefault="0001325B">
            <w:pPr>
              <w:tabs>
                <w:tab w:val="left" w:pos="2160"/>
              </w:tabs>
              <w:spacing w:line="240" w:lineRule="auto"/>
              <w:ind w:left="-54" w:firstLine="54"/>
              <w:contextualSpacing/>
              <w:jc w:val="center"/>
              <w:rPr>
                <w:rFonts w:asciiTheme="majorBidi" w:hAnsiTheme="majorBidi" w:cstheme="majorBidi"/>
                <w:b/>
                <w:bCs/>
                <w:color w:val="000000"/>
                <w:sz w:val="28"/>
                <w:szCs w:val="28"/>
              </w:rPr>
            </w:pPr>
          </w:p>
        </w:tc>
        <w:tc>
          <w:tcPr>
            <w:tcW w:w="1397" w:type="dxa"/>
          </w:tcPr>
          <w:p w14:paraId="0FA4EA9A" w14:textId="77777777" w:rsidR="0001325B" w:rsidRPr="00285747" w:rsidRDefault="0001325B">
            <w:pPr>
              <w:tabs>
                <w:tab w:val="left" w:pos="2160"/>
              </w:tabs>
              <w:spacing w:line="240" w:lineRule="auto"/>
              <w:ind w:left="-54" w:firstLine="54"/>
              <w:contextualSpacing/>
              <w:jc w:val="center"/>
              <w:rPr>
                <w:rFonts w:asciiTheme="majorBidi" w:hAnsiTheme="majorBidi" w:cstheme="majorBidi"/>
                <w:b/>
                <w:bCs/>
                <w:color w:val="000000"/>
                <w:sz w:val="28"/>
                <w:szCs w:val="28"/>
              </w:rPr>
            </w:pPr>
          </w:p>
        </w:tc>
        <w:tc>
          <w:tcPr>
            <w:tcW w:w="88" w:type="dxa"/>
          </w:tcPr>
          <w:p w14:paraId="44C8DFE6" w14:textId="77777777" w:rsidR="0001325B" w:rsidRPr="00285747" w:rsidRDefault="0001325B">
            <w:pPr>
              <w:tabs>
                <w:tab w:val="left" w:pos="2160"/>
              </w:tabs>
              <w:spacing w:line="240" w:lineRule="auto"/>
              <w:ind w:left="-54" w:firstLine="54"/>
              <w:contextualSpacing/>
              <w:jc w:val="center"/>
              <w:rPr>
                <w:rFonts w:asciiTheme="majorBidi" w:hAnsiTheme="majorBidi" w:cstheme="majorBidi"/>
                <w:b/>
                <w:bCs/>
                <w:color w:val="000000"/>
                <w:sz w:val="28"/>
                <w:szCs w:val="28"/>
              </w:rPr>
            </w:pPr>
          </w:p>
        </w:tc>
        <w:tc>
          <w:tcPr>
            <w:tcW w:w="1397" w:type="dxa"/>
          </w:tcPr>
          <w:p w14:paraId="69425F1B" w14:textId="77777777" w:rsidR="0001325B" w:rsidRPr="00285747" w:rsidRDefault="0001325B">
            <w:pPr>
              <w:tabs>
                <w:tab w:val="left" w:pos="2160"/>
              </w:tabs>
              <w:spacing w:line="240" w:lineRule="auto"/>
              <w:ind w:left="-54" w:firstLine="54"/>
              <w:contextualSpacing/>
              <w:jc w:val="center"/>
              <w:rPr>
                <w:rFonts w:asciiTheme="majorBidi" w:hAnsiTheme="majorBidi" w:cstheme="majorBidi"/>
                <w:b/>
                <w:bCs/>
                <w:color w:val="000000"/>
                <w:sz w:val="28"/>
                <w:szCs w:val="28"/>
              </w:rPr>
            </w:pPr>
          </w:p>
        </w:tc>
        <w:tc>
          <w:tcPr>
            <w:tcW w:w="88" w:type="dxa"/>
          </w:tcPr>
          <w:p w14:paraId="324785DF" w14:textId="77777777" w:rsidR="0001325B" w:rsidRPr="00285747" w:rsidRDefault="0001325B">
            <w:pPr>
              <w:tabs>
                <w:tab w:val="left" w:pos="2160"/>
              </w:tabs>
              <w:spacing w:line="240" w:lineRule="auto"/>
              <w:ind w:left="-54" w:firstLine="54"/>
              <w:contextualSpacing/>
              <w:jc w:val="center"/>
              <w:rPr>
                <w:rFonts w:asciiTheme="majorBidi" w:hAnsiTheme="majorBidi" w:cstheme="majorBidi"/>
                <w:b/>
                <w:bCs/>
                <w:color w:val="000000"/>
                <w:sz w:val="28"/>
                <w:szCs w:val="28"/>
              </w:rPr>
            </w:pPr>
          </w:p>
        </w:tc>
        <w:tc>
          <w:tcPr>
            <w:tcW w:w="1442" w:type="dxa"/>
          </w:tcPr>
          <w:p w14:paraId="7CE78789" w14:textId="77777777" w:rsidR="0001325B" w:rsidRPr="00285747" w:rsidRDefault="0001325B">
            <w:pPr>
              <w:tabs>
                <w:tab w:val="left" w:pos="2160"/>
              </w:tabs>
              <w:spacing w:line="240" w:lineRule="auto"/>
              <w:ind w:left="-54" w:firstLine="54"/>
              <w:contextualSpacing/>
              <w:jc w:val="center"/>
              <w:rPr>
                <w:rFonts w:asciiTheme="majorBidi" w:hAnsiTheme="majorBidi" w:cstheme="majorBidi"/>
                <w:b/>
                <w:bCs/>
                <w:color w:val="000000"/>
                <w:sz w:val="28"/>
                <w:szCs w:val="28"/>
              </w:rPr>
            </w:pPr>
            <w:r w:rsidRPr="005715CE">
              <w:rPr>
                <w:rFonts w:asciiTheme="majorBidi" w:hAnsiTheme="majorBidi" w:cstheme="majorBidi"/>
                <w:b/>
                <w:bCs/>
                <w:color w:val="000000"/>
                <w:sz w:val="28"/>
                <w:szCs w:val="28"/>
              </w:rPr>
              <w:t>31</w:t>
            </w:r>
            <w:r w:rsidRPr="00285747">
              <w:rPr>
                <w:rFonts w:asciiTheme="majorBidi" w:hAnsiTheme="majorBidi" w:cstheme="majorBidi"/>
                <w:b/>
                <w:bCs/>
                <w:color w:val="000000"/>
                <w:sz w:val="28"/>
                <w:szCs w:val="28"/>
                <w:cs/>
              </w:rPr>
              <w:t xml:space="preserve"> ธันวาคม</w:t>
            </w:r>
          </w:p>
        </w:tc>
      </w:tr>
      <w:tr w:rsidR="0001325B" w:rsidRPr="00285747" w14:paraId="5BC16FC8" w14:textId="77777777" w:rsidTr="00C81CA3">
        <w:trPr>
          <w:trHeight w:val="20"/>
        </w:trPr>
        <w:tc>
          <w:tcPr>
            <w:tcW w:w="3420" w:type="dxa"/>
          </w:tcPr>
          <w:p w14:paraId="2A6825FF" w14:textId="044D9E02" w:rsidR="0001325B" w:rsidRPr="00285747" w:rsidRDefault="0001325B" w:rsidP="00F31A19">
            <w:pPr>
              <w:tabs>
                <w:tab w:val="left" w:pos="2160"/>
              </w:tabs>
              <w:spacing w:line="360" w:lineRule="exact"/>
              <w:ind w:left="532" w:right="65" w:hanging="442"/>
              <w:contextualSpacing/>
              <w:rPr>
                <w:rFonts w:asciiTheme="majorBidi" w:hAnsiTheme="majorBidi" w:cstheme="majorBidi"/>
                <w:b/>
                <w:bCs/>
                <w:color w:val="000000"/>
                <w:sz w:val="28"/>
                <w:szCs w:val="28"/>
              </w:rPr>
            </w:pPr>
            <w:r w:rsidRPr="00285747">
              <w:rPr>
                <w:rFonts w:asciiTheme="majorBidi" w:hAnsiTheme="majorBidi"/>
                <w:b/>
                <w:bCs/>
                <w:color w:val="000000"/>
                <w:sz w:val="28"/>
                <w:szCs w:val="28"/>
                <w:cs/>
              </w:rPr>
              <w:t>ณ วันที</w:t>
            </w:r>
            <w:r w:rsidR="00396AE8">
              <w:rPr>
                <w:rFonts w:asciiTheme="majorBidi" w:hAnsiTheme="majorBidi" w:hint="cs"/>
                <w:b/>
                <w:bCs/>
                <w:color w:val="000000"/>
                <w:sz w:val="28"/>
                <w:szCs w:val="28"/>
                <w:cs/>
              </w:rPr>
              <w:t>่</w:t>
            </w:r>
            <w:r w:rsidRPr="00285747">
              <w:rPr>
                <w:rFonts w:asciiTheme="majorBidi" w:hAnsiTheme="majorBidi"/>
                <w:b/>
                <w:bCs/>
                <w:color w:val="000000"/>
                <w:sz w:val="28"/>
                <w:szCs w:val="28"/>
                <w:cs/>
              </w:rPr>
              <w:t xml:space="preserve"> </w:t>
            </w:r>
            <w:r w:rsidRPr="005715CE">
              <w:rPr>
                <w:rFonts w:asciiTheme="majorBidi" w:hAnsiTheme="majorBidi" w:cstheme="majorBidi"/>
                <w:b/>
                <w:bCs/>
                <w:color w:val="000000"/>
                <w:sz w:val="28"/>
                <w:szCs w:val="28"/>
              </w:rPr>
              <w:t>31</w:t>
            </w:r>
            <w:r w:rsidRPr="00285747">
              <w:rPr>
                <w:rFonts w:asciiTheme="majorBidi" w:hAnsiTheme="majorBidi" w:cstheme="majorBidi"/>
                <w:b/>
                <w:bCs/>
                <w:color w:val="000000"/>
                <w:sz w:val="28"/>
                <w:szCs w:val="28"/>
              </w:rPr>
              <w:t xml:space="preserve"> </w:t>
            </w:r>
            <w:r w:rsidRPr="00285747">
              <w:rPr>
                <w:rFonts w:asciiTheme="majorBidi" w:hAnsiTheme="majorBidi" w:cstheme="majorBidi"/>
                <w:b/>
                <w:bCs/>
                <w:color w:val="000000"/>
                <w:sz w:val="28"/>
                <w:szCs w:val="28"/>
                <w:cs/>
              </w:rPr>
              <w:t>ธันวาคม</w:t>
            </w:r>
            <w:r w:rsidRPr="00285747">
              <w:rPr>
                <w:rFonts w:asciiTheme="majorBidi" w:hAnsiTheme="majorBidi"/>
                <w:b/>
                <w:bCs/>
                <w:color w:val="000000"/>
                <w:sz w:val="28"/>
                <w:szCs w:val="28"/>
                <w:cs/>
              </w:rPr>
              <w:t xml:space="preserve"> </w:t>
            </w:r>
            <w:r w:rsidRPr="005715CE">
              <w:rPr>
                <w:rFonts w:asciiTheme="majorBidi" w:hAnsiTheme="majorBidi" w:cstheme="majorBidi"/>
                <w:b/>
                <w:bCs/>
                <w:color w:val="000000"/>
                <w:sz w:val="28"/>
                <w:szCs w:val="28"/>
              </w:rPr>
              <w:t>2567</w:t>
            </w:r>
          </w:p>
        </w:tc>
        <w:tc>
          <w:tcPr>
            <w:tcW w:w="1350" w:type="dxa"/>
          </w:tcPr>
          <w:p w14:paraId="788681FF" w14:textId="77777777" w:rsidR="0001325B" w:rsidRPr="00285747" w:rsidRDefault="0001325B" w:rsidP="00F31A19">
            <w:pPr>
              <w:tabs>
                <w:tab w:val="left" w:pos="2160"/>
              </w:tabs>
              <w:spacing w:line="360" w:lineRule="exact"/>
              <w:ind w:left="-54" w:firstLine="54"/>
              <w:contextualSpacing/>
              <w:jc w:val="center"/>
              <w:rPr>
                <w:rFonts w:asciiTheme="majorBidi" w:hAnsiTheme="majorBidi" w:cstheme="majorBidi"/>
                <w:b/>
                <w:bCs/>
                <w:color w:val="000000"/>
                <w:sz w:val="28"/>
                <w:szCs w:val="28"/>
              </w:rPr>
            </w:pPr>
            <w:r w:rsidRPr="005715CE">
              <w:rPr>
                <w:rFonts w:asciiTheme="majorBidi" w:hAnsiTheme="majorBidi" w:cstheme="majorBidi"/>
                <w:b/>
                <w:bCs/>
                <w:color w:val="000000"/>
                <w:sz w:val="28"/>
                <w:szCs w:val="28"/>
              </w:rPr>
              <w:t>2567</w:t>
            </w:r>
          </w:p>
        </w:tc>
        <w:tc>
          <w:tcPr>
            <w:tcW w:w="88" w:type="dxa"/>
          </w:tcPr>
          <w:p w14:paraId="5B361616" w14:textId="77777777" w:rsidR="0001325B" w:rsidRPr="00285747" w:rsidRDefault="0001325B" w:rsidP="00F31A19">
            <w:pPr>
              <w:tabs>
                <w:tab w:val="left" w:pos="2160"/>
              </w:tabs>
              <w:spacing w:line="360" w:lineRule="exact"/>
              <w:ind w:left="-54" w:firstLine="54"/>
              <w:contextualSpacing/>
              <w:jc w:val="center"/>
              <w:rPr>
                <w:rFonts w:asciiTheme="majorBidi" w:hAnsiTheme="majorBidi" w:cstheme="majorBidi"/>
                <w:b/>
                <w:bCs/>
                <w:color w:val="000000"/>
                <w:sz w:val="28"/>
                <w:szCs w:val="28"/>
              </w:rPr>
            </w:pPr>
          </w:p>
        </w:tc>
        <w:tc>
          <w:tcPr>
            <w:tcW w:w="1397" w:type="dxa"/>
          </w:tcPr>
          <w:p w14:paraId="44FA2CF9" w14:textId="77777777" w:rsidR="0001325B" w:rsidRPr="00285747" w:rsidRDefault="0001325B" w:rsidP="00F31A19">
            <w:pPr>
              <w:tabs>
                <w:tab w:val="left" w:pos="2160"/>
              </w:tabs>
              <w:spacing w:line="360" w:lineRule="exact"/>
              <w:ind w:left="-54" w:firstLine="54"/>
              <w:contextualSpacing/>
              <w:jc w:val="center"/>
              <w:rPr>
                <w:rFonts w:asciiTheme="majorBidi" w:hAnsiTheme="majorBidi" w:cstheme="majorBidi"/>
                <w:b/>
                <w:bCs/>
                <w:color w:val="000000"/>
                <w:sz w:val="28"/>
                <w:szCs w:val="28"/>
              </w:rPr>
            </w:pPr>
          </w:p>
        </w:tc>
        <w:tc>
          <w:tcPr>
            <w:tcW w:w="88" w:type="dxa"/>
          </w:tcPr>
          <w:p w14:paraId="4C9C2446" w14:textId="77777777" w:rsidR="0001325B" w:rsidRPr="00285747" w:rsidRDefault="0001325B" w:rsidP="00F31A19">
            <w:pPr>
              <w:tabs>
                <w:tab w:val="left" w:pos="2160"/>
              </w:tabs>
              <w:spacing w:line="360" w:lineRule="exact"/>
              <w:ind w:left="-54" w:firstLine="54"/>
              <w:contextualSpacing/>
              <w:jc w:val="center"/>
              <w:rPr>
                <w:rFonts w:asciiTheme="majorBidi" w:hAnsiTheme="majorBidi" w:cstheme="majorBidi"/>
                <w:b/>
                <w:bCs/>
                <w:color w:val="000000"/>
                <w:sz w:val="28"/>
                <w:szCs w:val="28"/>
              </w:rPr>
            </w:pPr>
          </w:p>
        </w:tc>
        <w:tc>
          <w:tcPr>
            <w:tcW w:w="1397" w:type="dxa"/>
          </w:tcPr>
          <w:p w14:paraId="1D2866C7" w14:textId="77777777" w:rsidR="0001325B" w:rsidRPr="00285747" w:rsidRDefault="0001325B" w:rsidP="00F31A19">
            <w:pPr>
              <w:tabs>
                <w:tab w:val="left" w:pos="2160"/>
              </w:tabs>
              <w:spacing w:line="360" w:lineRule="exact"/>
              <w:ind w:left="-54" w:firstLine="54"/>
              <w:contextualSpacing/>
              <w:jc w:val="center"/>
              <w:rPr>
                <w:rFonts w:asciiTheme="majorBidi" w:hAnsiTheme="majorBidi" w:cstheme="majorBidi"/>
                <w:b/>
                <w:bCs/>
                <w:color w:val="000000"/>
                <w:sz w:val="28"/>
                <w:szCs w:val="28"/>
              </w:rPr>
            </w:pPr>
          </w:p>
        </w:tc>
        <w:tc>
          <w:tcPr>
            <w:tcW w:w="88" w:type="dxa"/>
          </w:tcPr>
          <w:p w14:paraId="31FB8F80" w14:textId="77777777" w:rsidR="0001325B" w:rsidRPr="00285747" w:rsidRDefault="0001325B" w:rsidP="00F31A19">
            <w:pPr>
              <w:tabs>
                <w:tab w:val="left" w:pos="2160"/>
              </w:tabs>
              <w:spacing w:line="360" w:lineRule="exact"/>
              <w:ind w:left="-54" w:firstLine="54"/>
              <w:contextualSpacing/>
              <w:jc w:val="center"/>
              <w:rPr>
                <w:rFonts w:asciiTheme="majorBidi" w:hAnsiTheme="majorBidi" w:cstheme="majorBidi"/>
                <w:b/>
                <w:bCs/>
                <w:color w:val="000000"/>
                <w:sz w:val="28"/>
                <w:szCs w:val="28"/>
              </w:rPr>
            </w:pPr>
          </w:p>
        </w:tc>
        <w:tc>
          <w:tcPr>
            <w:tcW w:w="1442" w:type="dxa"/>
          </w:tcPr>
          <w:p w14:paraId="1ABCE59D" w14:textId="77777777" w:rsidR="0001325B" w:rsidRPr="00285747" w:rsidRDefault="0001325B" w:rsidP="00F31A19">
            <w:pPr>
              <w:tabs>
                <w:tab w:val="left" w:pos="2160"/>
              </w:tabs>
              <w:spacing w:line="360" w:lineRule="exact"/>
              <w:ind w:left="-54" w:firstLine="54"/>
              <w:contextualSpacing/>
              <w:jc w:val="center"/>
              <w:rPr>
                <w:rFonts w:asciiTheme="majorBidi" w:hAnsiTheme="majorBidi" w:cstheme="majorBidi"/>
                <w:b/>
                <w:bCs/>
                <w:color w:val="000000"/>
                <w:sz w:val="28"/>
                <w:szCs w:val="28"/>
              </w:rPr>
            </w:pPr>
            <w:r w:rsidRPr="005715CE">
              <w:rPr>
                <w:rFonts w:asciiTheme="majorBidi" w:hAnsiTheme="majorBidi" w:cstheme="majorBidi"/>
                <w:b/>
                <w:bCs/>
                <w:color w:val="000000"/>
                <w:sz w:val="28"/>
                <w:szCs w:val="28"/>
              </w:rPr>
              <w:t>2567</w:t>
            </w:r>
          </w:p>
        </w:tc>
      </w:tr>
      <w:tr w:rsidR="0001325B" w:rsidRPr="00285747" w14:paraId="315D9A03" w14:textId="77777777" w:rsidTr="00C81CA3">
        <w:trPr>
          <w:trHeight w:val="20"/>
        </w:trPr>
        <w:tc>
          <w:tcPr>
            <w:tcW w:w="3420" w:type="dxa"/>
          </w:tcPr>
          <w:p w14:paraId="26EA2AE4" w14:textId="77777777" w:rsidR="0001325B" w:rsidRPr="00285747" w:rsidRDefault="0001325B" w:rsidP="00F31A19">
            <w:pPr>
              <w:tabs>
                <w:tab w:val="left" w:pos="2160"/>
              </w:tabs>
              <w:spacing w:line="360" w:lineRule="exact"/>
              <w:ind w:left="532" w:right="65" w:hanging="442"/>
              <w:contextualSpacing/>
              <w:rPr>
                <w:rFonts w:asciiTheme="majorBidi" w:hAnsiTheme="majorBidi" w:cstheme="majorBidi"/>
                <w:b/>
                <w:bCs/>
                <w:color w:val="000000"/>
                <w:sz w:val="28"/>
                <w:szCs w:val="28"/>
              </w:rPr>
            </w:pPr>
            <w:r w:rsidRPr="00285747">
              <w:rPr>
                <w:rFonts w:asciiTheme="majorBidi" w:hAnsiTheme="majorBidi" w:cstheme="majorBidi"/>
                <w:b/>
                <w:bCs/>
                <w:color w:val="000000"/>
                <w:sz w:val="28"/>
                <w:szCs w:val="28"/>
                <w:cs/>
              </w:rPr>
              <w:t xml:space="preserve">ราคาทุน </w:t>
            </w:r>
          </w:p>
        </w:tc>
        <w:tc>
          <w:tcPr>
            <w:tcW w:w="1350" w:type="dxa"/>
          </w:tcPr>
          <w:p w14:paraId="007C4180" w14:textId="77777777" w:rsidR="0001325B" w:rsidRPr="00285747" w:rsidRDefault="0001325B" w:rsidP="00F31A19">
            <w:pPr>
              <w:pStyle w:val="a2"/>
              <w:tabs>
                <w:tab w:val="decimal" w:pos="1080"/>
              </w:tabs>
              <w:spacing w:line="360" w:lineRule="exact"/>
              <w:ind w:right="43"/>
              <w:rPr>
                <w:rFonts w:asciiTheme="majorBidi" w:eastAsia="Angsana New" w:hAnsiTheme="majorBidi" w:cstheme="majorBidi"/>
                <w:color w:val="auto"/>
                <w:lang w:val="en-US"/>
              </w:rPr>
            </w:pPr>
          </w:p>
        </w:tc>
        <w:tc>
          <w:tcPr>
            <w:tcW w:w="88" w:type="dxa"/>
          </w:tcPr>
          <w:p w14:paraId="39E988B8" w14:textId="77777777" w:rsidR="0001325B" w:rsidRPr="00285747" w:rsidRDefault="0001325B" w:rsidP="00F31A19">
            <w:pPr>
              <w:pStyle w:val="a2"/>
              <w:tabs>
                <w:tab w:val="decimal" w:pos="1080"/>
              </w:tabs>
              <w:spacing w:line="360" w:lineRule="exact"/>
              <w:ind w:right="43"/>
              <w:rPr>
                <w:rFonts w:asciiTheme="majorBidi" w:eastAsia="Angsana New" w:hAnsiTheme="majorBidi" w:cstheme="majorBidi"/>
                <w:color w:val="auto"/>
                <w:lang w:val="en-US"/>
              </w:rPr>
            </w:pPr>
          </w:p>
        </w:tc>
        <w:tc>
          <w:tcPr>
            <w:tcW w:w="1397" w:type="dxa"/>
          </w:tcPr>
          <w:p w14:paraId="4F2EBDAE" w14:textId="77777777" w:rsidR="0001325B" w:rsidRPr="00285747" w:rsidRDefault="0001325B" w:rsidP="00F31A19">
            <w:pPr>
              <w:pStyle w:val="a2"/>
              <w:tabs>
                <w:tab w:val="decimal" w:pos="1080"/>
              </w:tabs>
              <w:spacing w:line="360" w:lineRule="exact"/>
              <w:ind w:right="43"/>
              <w:rPr>
                <w:rFonts w:asciiTheme="majorBidi" w:eastAsia="Angsana New" w:hAnsiTheme="majorBidi" w:cstheme="majorBidi"/>
                <w:color w:val="auto"/>
                <w:lang w:val="en-US"/>
              </w:rPr>
            </w:pPr>
          </w:p>
        </w:tc>
        <w:tc>
          <w:tcPr>
            <w:tcW w:w="88" w:type="dxa"/>
          </w:tcPr>
          <w:p w14:paraId="4F2FA26A" w14:textId="77777777" w:rsidR="0001325B" w:rsidRPr="00285747" w:rsidRDefault="0001325B" w:rsidP="00F31A19">
            <w:pPr>
              <w:pStyle w:val="a2"/>
              <w:tabs>
                <w:tab w:val="decimal" w:pos="1080"/>
              </w:tabs>
              <w:spacing w:line="360" w:lineRule="exact"/>
              <w:ind w:right="43"/>
              <w:rPr>
                <w:rFonts w:asciiTheme="majorBidi" w:eastAsia="Angsana New" w:hAnsiTheme="majorBidi" w:cstheme="majorBidi"/>
                <w:color w:val="auto"/>
                <w:lang w:val="en-US"/>
              </w:rPr>
            </w:pPr>
          </w:p>
        </w:tc>
        <w:tc>
          <w:tcPr>
            <w:tcW w:w="1397" w:type="dxa"/>
          </w:tcPr>
          <w:p w14:paraId="71768D0E" w14:textId="77777777" w:rsidR="0001325B" w:rsidRPr="00285747" w:rsidRDefault="0001325B" w:rsidP="00F31A19">
            <w:pPr>
              <w:pStyle w:val="a2"/>
              <w:tabs>
                <w:tab w:val="decimal" w:pos="1080"/>
              </w:tabs>
              <w:spacing w:line="360" w:lineRule="exact"/>
              <w:ind w:right="43"/>
              <w:rPr>
                <w:rFonts w:asciiTheme="majorBidi" w:eastAsia="Angsana New" w:hAnsiTheme="majorBidi" w:cstheme="majorBidi"/>
                <w:color w:val="auto"/>
                <w:lang w:val="en-US"/>
              </w:rPr>
            </w:pPr>
          </w:p>
        </w:tc>
        <w:tc>
          <w:tcPr>
            <w:tcW w:w="88" w:type="dxa"/>
          </w:tcPr>
          <w:p w14:paraId="6C0E360A" w14:textId="77777777" w:rsidR="0001325B" w:rsidRPr="00285747" w:rsidRDefault="0001325B" w:rsidP="00F31A19">
            <w:pPr>
              <w:pStyle w:val="a2"/>
              <w:tabs>
                <w:tab w:val="decimal" w:pos="1080"/>
              </w:tabs>
              <w:spacing w:line="360" w:lineRule="exact"/>
              <w:ind w:right="43"/>
              <w:rPr>
                <w:rFonts w:asciiTheme="majorBidi" w:eastAsia="Angsana New" w:hAnsiTheme="majorBidi" w:cstheme="majorBidi"/>
                <w:color w:val="auto"/>
                <w:lang w:val="en-US"/>
              </w:rPr>
            </w:pPr>
          </w:p>
        </w:tc>
        <w:tc>
          <w:tcPr>
            <w:tcW w:w="1442" w:type="dxa"/>
          </w:tcPr>
          <w:p w14:paraId="783C0375" w14:textId="77777777" w:rsidR="0001325B" w:rsidRPr="00285747" w:rsidRDefault="0001325B" w:rsidP="00F31A19">
            <w:pPr>
              <w:pStyle w:val="a2"/>
              <w:tabs>
                <w:tab w:val="decimal" w:pos="1080"/>
              </w:tabs>
              <w:spacing w:line="360" w:lineRule="exact"/>
              <w:ind w:right="43"/>
              <w:rPr>
                <w:rFonts w:asciiTheme="majorBidi" w:eastAsia="Angsana New" w:hAnsiTheme="majorBidi" w:cstheme="majorBidi"/>
                <w:color w:val="auto"/>
                <w:lang w:val="en-US"/>
              </w:rPr>
            </w:pPr>
          </w:p>
        </w:tc>
      </w:tr>
      <w:tr w:rsidR="0001325B" w:rsidRPr="00285747" w14:paraId="3DC1CA3C" w14:textId="77777777" w:rsidTr="00C81CA3">
        <w:trPr>
          <w:trHeight w:val="20"/>
        </w:trPr>
        <w:tc>
          <w:tcPr>
            <w:tcW w:w="3420" w:type="dxa"/>
          </w:tcPr>
          <w:p w14:paraId="6EEA3E54" w14:textId="77777777" w:rsidR="0001325B" w:rsidRPr="00285747" w:rsidRDefault="0001325B" w:rsidP="00F31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80" w:right="-108"/>
              <w:rPr>
                <w:rFonts w:asciiTheme="majorBidi" w:hAnsiTheme="majorBidi" w:cstheme="majorBidi"/>
                <w:color w:val="000000"/>
                <w:sz w:val="28"/>
                <w:szCs w:val="28"/>
              </w:rPr>
            </w:pPr>
            <w:r w:rsidRPr="00285747">
              <w:rPr>
                <w:rFonts w:asciiTheme="majorBidi" w:hAnsiTheme="majorBidi" w:cstheme="majorBidi"/>
                <w:sz w:val="28"/>
                <w:szCs w:val="28"/>
                <w:cs/>
              </w:rPr>
              <w:t>ความสัมพันธ์กับลูกค้า</w:t>
            </w:r>
          </w:p>
        </w:tc>
        <w:tc>
          <w:tcPr>
            <w:tcW w:w="1350" w:type="dxa"/>
          </w:tcPr>
          <w:p w14:paraId="2B66032B" w14:textId="77777777" w:rsidR="0001325B" w:rsidRPr="00285747" w:rsidRDefault="0001325B" w:rsidP="00F31A19">
            <w:pPr>
              <w:pStyle w:val="a2"/>
              <w:tabs>
                <w:tab w:val="decimal" w:pos="1160"/>
              </w:tabs>
              <w:spacing w:line="360" w:lineRule="exact"/>
              <w:ind w:right="43"/>
              <w:rPr>
                <w:rFonts w:asciiTheme="majorBidi" w:eastAsia="Angsana New" w:hAnsiTheme="majorBidi" w:cstheme="majorBidi"/>
                <w:color w:val="auto"/>
                <w:lang w:val="en-US"/>
              </w:rPr>
            </w:pPr>
            <w:r w:rsidRPr="00285747">
              <w:rPr>
                <w:rFonts w:asciiTheme="majorBidi" w:eastAsia="Angsana New" w:hAnsiTheme="majorBidi" w:cstheme="majorBidi"/>
                <w:color w:val="auto"/>
                <w:lang w:val="en-US"/>
              </w:rPr>
              <w:t xml:space="preserve"> </w:t>
            </w:r>
            <w:r w:rsidRPr="005715CE">
              <w:rPr>
                <w:rFonts w:asciiTheme="majorBidi" w:eastAsia="Angsana New" w:hAnsiTheme="majorBidi" w:cstheme="majorBidi"/>
                <w:color w:val="auto"/>
                <w:lang w:val="en-US"/>
              </w:rPr>
              <w:t>35</w:t>
            </w:r>
            <w:r w:rsidRPr="00285747">
              <w:rPr>
                <w:rFonts w:asciiTheme="majorBidi" w:eastAsia="Angsana New" w:hAnsiTheme="majorBidi" w:cstheme="majorBidi"/>
                <w:color w:val="auto"/>
                <w:lang w:val="en-US"/>
              </w:rPr>
              <w:t>,</w:t>
            </w:r>
            <w:r w:rsidRPr="005715CE">
              <w:rPr>
                <w:rFonts w:asciiTheme="majorBidi" w:eastAsia="Angsana New" w:hAnsiTheme="majorBidi" w:cstheme="majorBidi"/>
                <w:color w:val="auto"/>
                <w:lang w:val="en-US"/>
              </w:rPr>
              <w:t>861</w:t>
            </w:r>
          </w:p>
        </w:tc>
        <w:tc>
          <w:tcPr>
            <w:tcW w:w="88" w:type="dxa"/>
          </w:tcPr>
          <w:p w14:paraId="03945CC5" w14:textId="77777777" w:rsidR="0001325B" w:rsidRPr="00285747" w:rsidRDefault="0001325B" w:rsidP="00F31A19">
            <w:pPr>
              <w:spacing w:line="360" w:lineRule="exact"/>
              <w:ind w:firstLine="30"/>
              <w:contextualSpacing/>
              <w:jc w:val="center"/>
              <w:rPr>
                <w:rFonts w:asciiTheme="majorBidi" w:hAnsiTheme="majorBidi" w:cstheme="majorBidi"/>
                <w:sz w:val="28"/>
                <w:szCs w:val="28"/>
              </w:rPr>
            </w:pPr>
          </w:p>
        </w:tc>
        <w:tc>
          <w:tcPr>
            <w:tcW w:w="1397" w:type="dxa"/>
          </w:tcPr>
          <w:p w14:paraId="6DB7A45E" w14:textId="77777777" w:rsidR="0001325B" w:rsidRPr="00285747" w:rsidRDefault="0001325B" w:rsidP="00F31A19">
            <w:pPr>
              <w:pStyle w:val="a2"/>
              <w:tabs>
                <w:tab w:val="decimal" w:pos="762"/>
              </w:tabs>
              <w:spacing w:line="360" w:lineRule="exact"/>
              <w:ind w:right="43"/>
              <w:jc w:val="right"/>
              <w:rPr>
                <w:rFonts w:asciiTheme="majorBidi" w:eastAsia="Angsana New" w:hAnsiTheme="majorBidi" w:cstheme="majorBidi"/>
                <w:color w:val="auto"/>
                <w:lang w:val="en-US"/>
              </w:rPr>
            </w:pPr>
            <w:r>
              <w:rPr>
                <w:rFonts w:asciiTheme="majorBidi" w:eastAsia="Angsana New" w:hAnsiTheme="majorBidi" w:cstheme="majorBidi"/>
                <w:color w:val="auto"/>
                <w:lang w:val="en-US"/>
              </w:rPr>
              <w:t>-</w:t>
            </w:r>
          </w:p>
        </w:tc>
        <w:tc>
          <w:tcPr>
            <w:tcW w:w="88" w:type="dxa"/>
          </w:tcPr>
          <w:p w14:paraId="392989D5" w14:textId="77777777" w:rsidR="0001325B" w:rsidRPr="00285747" w:rsidRDefault="0001325B" w:rsidP="00F31A19">
            <w:pPr>
              <w:tabs>
                <w:tab w:val="decimal" w:pos="810"/>
              </w:tabs>
              <w:spacing w:line="360" w:lineRule="exact"/>
              <w:ind w:left="-188" w:right="121"/>
              <w:contextualSpacing/>
              <w:jc w:val="right"/>
              <w:rPr>
                <w:rFonts w:asciiTheme="majorBidi" w:eastAsia="Angsana New" w:hAnsiTheme="majorBidi" w:cstheme="majorBidi"/>
                <w:sz w:val="28"/>
                <w:szCs w:val="28"/>
              </w:rPr>
            </w:pPr>
          </w:p>
        </w:tc>
        <w:tc>
          <w:tcPr>
            <w:tcW w:w="1397" w:type="dxa"/>
          </w:tcPr>
          <w:p w14:paraId="09998893" w14:textId="77777777" w:rsidR="0001325B" w:rsidRPr="00285747" w:rsidRDefault="0001325B" w:rsidP="00F31A19">
            <w:pPr>
              <w:pStyle w:val="a2"/>
              <w:tabs>
                <w:tab w:val="decimal" w:pos="720"/>
              </w:tabs>
              <w:spacing w:line="360" w:lineRule="exact"/>
              <w:ind w:right="43"/>
              <w:jc w:val="right"/>
              <w:rPr>
                <w:rFonts w:asciiTheme="majorBidi" w:eastAsia="Angsana New" w:hAnsiTheme="majorBidi" w:cstheme="majorBidi"/>
                <w:color w:val="auto"/>
                <w:lang w:val="en-US"/>
              </w:rPr>
            </w:pPr>
            <w:r>
              <w:rPr>
                <w:rFonts w:asciiTheme="majorBidi" w:eastAsia="Angsana New" w:hAnsiTheme="majorBidi" w:cstheme="majorBidi"/>
                <w:color w:val="auto"/>
                <w:lang w:val="en-US"/>
              </w:rPr>
              <w:t>-</w:t>
            </w:r>
          </w:p>
        </w:tc>
        <w:tc>
          <w:tcPr>
            <w:tcW w:w="88" w:type="dxa"/>
          </w:tcPr>
          <w:p w14:paraId="62191ADC" w14:textId="77777777" w:rsidR="0001325B" w:rsidRPr="00285747" w:rsidRDefault="0001325B" w:rsidP="00F31A19">
            <w:pPr>
              <w:tabs>
                <w:tab w:val="decimal" w:pos="1080"/>
              </w:tabs>
              <w:spacing w:line="360" w:lineRule="exact"/>
              <w:ind w:left="-188" w:right="121"/>
              <w:contextualSpacing/>
              <w:jc w:val="right"/>
              <w:rPr>
                <w:rFonts w:asciiTheme="majorBidi" w:eastAsia="Angsana New" w:hAnsiTheme="majorBidi" w:cstheme="majorBidi"/>
                <w:sz w:val="28"/>
                <w:szCs w:val="28"/>
              </w:rPr>
            </w:pPr>
          </w:p>
        </w:tc>
        <w:tc>
          <w:tcPr>
            <w:tcW w:w="1442" w:type="dxa"/>
          </w:tcPr>
          <w:p w14:paraId="7828513F" w14:textId="77777777" w:rsidR="0001325B" w:rsidRPr="00285747" w:rsidRDefault="0001325B" w:rsidP="00F31A19">
            <w:pPr>
              <w:pStyle w:val="a2"/>
              <w:tabs>
                <w:tab w:val="decimal" w:pos="1385"/>
              </w:tabs>
              <w:spacing w:line="360" w:lineRule="exact"/>
              <w:ind w:right="270"/>
              <w:rPr>
                <w:rFonts w:asciiTheme="majorBidi" w:eastAsia="Angsana New" w:hAnsiTheme="majorBidi" w:cstheme="majorBidi"/>
                <w:color w:val="auto"/>
                <w:lang w:val="en-US"/>
              </w:rPr>
            </w:pPr>
            <w:r w:rsidRPr="00285747">
              <w:rPr>
                <w:rFonts w:asciiTheme="majorBidi" w:eastAsia="Angsana New" w:hAnsiTheme="majorBidi" w:cstheme="majorBidi"/>
                <w:color w:val="auto"/>
                <w:lang w:val="en-US"/>
              </w:rPr>
              <w:t xml:space="preserve"> </w:t>
            </w:r>
            <w:r w:rsidRPr="005715CE">
              <w:rPr>
                <w:rFonts w:asciiTheme="majorBidi" w:eastAsia="Angsana New" w:hAnsiTheme="majorBidi" w:cstheme="majorBidi"/>
                <w:color w:val="auto"/>
                <w:lang w:val="en-US"/>
              </w:rPr>
              <w:t>35</w:t>
            </w:r>
            <w:r w:rsidRPr="00285747">
              <w:rPr>
                <w:rFonts w:asciiTheme="majorBidi" w:eastAsia="Angsana New" w:hAnsiTheme="majorBidi" w:cstheme="majorBidi"/>
                <w:color w:val="auto"/>
                <w:lang w:val="en-US"/>
              </w:rPr>
              <w:t>,</w:t>
            </w:r>
            <w:r w:rsidRPr="005715CE">
              <w:rPr>
                <w:rFonts w:asciiTheme="majorBidi" w:eastAsia="Angsana New" w:hAnsiTheme="majorBidi" w:cstheme="majorBidi"/>
                <w:color w:val="auto"/>
                <w:lang w:val="en-US"/>
              </w:rPr>
              <w:t>861</w:t>
            </w:r>
          </w:p>
        </w:tc>
      </w:tr>
      <w:tr w:rsidR="0001325B" w:rsidRPr="00285747" w14:paraId="077BD26E" w14:textId="77777777" w:rsidTr="00C81CA3">
        <w:trPr>
          <w:trHeight w:val="20"/>
        </w:trPr>
        <w:tc>
          <w:tcPr>
            <w:tcW w:w="3420" w:type="dxa"/>
          </w:tcPr>
          <w:p w14:paraId="4E782C73" w14:textId="77777777" w:rsidR="0001325B" w:rsidRPr="00285747" w:rsidRDefault="0001325B" w:rsidP="00F31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80" w:right="-108"/>
              <w:rPr>
                <w:rFonts w:asciiTheme="majorBidi" w:hAnsiTheme="majorBidi" w:cstheme="majorBidi"/>
                <w:sz w:val="28"/>
                <w:szCs w:val="28"/>
              </w:rPr>
            </w:pPr>
            <w:r w:rsidRPr="00285747">
              <w:rPr>
                <w:rFonts w:asciiTheme="majorBidi" w:hAnsiTheme="majorBidi" w:cstheme="majorBidi"/>
                <w:sz w:val="28"/>
                <w:szCs w:val="28"/>
                <w:cs/>
              </w:rPr>
              <w:t>โปรแกรมคอมพิวเตอร์</w:t>
            </w:r>
          </w:p>
        </w:tc>
        <w:tc>
          <w:tcPr>
            <w:tcW w:w="1350" w:type="dxa"/>
          </w:tcPr>
          <w:p w14:paraId="734E0AA5" w14:textId="77777777" w:rsidR="0001325B" w:rsidRPr="00285747" w:rsidRDefault="0001325B" w:rsidP="00F31A19">
            <w:pPr>
              <w:pStyle w:val="a2"/>
              <w:tabs>
                <w:tab w:val="decimal" w:pos="1160"/>
              </w:tabs>
              <w:spacing w:line="360" w:lineRule="exact"/>
              <w:ind w:right="43"/>
              <w:rPr>
                <w:rFonts w:asciiTheme="majorBidi" w:eastAsia="Angsana New" w:hAnsiTheme="majorBidi" w:cstheme="majorBidi"/>
                <w:color w:val="auto"/>
                <w:lang w:val="en-US"/>
              </w:rPr>
            </w:pPr>
            <w:r w:rsidRPr="00285747">
              <w:rPr>
                <w:rFonts w:asciiTheme="majorBidi" w:eastAsia="Angsana New" w:hAnsiTheme="majorBidi" w:cstheme="majorBidi"/>
                <w:color w:val="auto"/>
                <w:lang w:val="en-US"/>
              </w:rPr>
              <w:t xml:space="preserve">  </w:t>
            </w:r>
            <w:r w:rsidRPr="005715CE">
              <w:rPr>
                <w:rFonts w:asciiTheme="majorBidi" w:eastAsia="Angsana New" w:hAnsiTheme="majorBidi" w:cstheme="majorBidi"/>
                <w:color w:val="auto"/>
                <w:lang w:val="en-US"/>
              </w:rPr>
              <w:t>21</w:t>
            </w:r>
            <w:r w:rsidRPr="00285747">
              <w:rPr>
                <w:rFonts w:asciiTheme="majorBidi" w:eastAsia="Angsana New" w:hAnsiTheme="majorBidi" w:cstheme="majorBidi"/>
                <w:color w:val="auto"/>
                <w:lang w:val="en-US"/>
              </w:rPr>
              <w:t>,</w:t>
            </w:r>
            <w:r w:rsidRPr="005715CE">
              <w:rPr>
                <w:rFonts w:asciiTheme="majorBidi" w:eastAsia="Angsana New" w:hAnsiTheme="majorBidi" w:cstheme="majorBidi"/>
                <w:color w:val="auto"/>
                <w:lang w:val="en-US"/>
              </w:rPr>
              <w:t>167</w:t>
            </w:r>
          </w:p>
        </w:tc>
        <w:tc>
          <w:tcPr>
            <w:tcW w:w="88" w:type="dxa"/>
          </w:tcPr>
          <w:p w14:paraId="13FB581A" w14:textId="77777777" w:rsidR="0001325B" w:rsidRPr="00285747" w:rsidRDefault="0001325B" w:rsidP="00F31A19">
            <w:pPr>
              <w:tabs>
                <w:tab w:val="left" w:pos="2160"/>
              </w:tabs>
              <w:spacing w:line="360" w:lineRule="exact"/>
              <w:ind w:left="-188" w:right="121"/>
              <w:contextualSpacing/>
              <w:jc w:val="right"/>
              <w:rPr>
                <w:rFonts w:asciiTheme="majorBidi" w:hAnsiTheme="majorBidi" w:cstheme="majorBidi"/>
                <w:sz w:val="28"/>
                <w:szCs w:val="28"/>
              </w:rPr>
            </w:pPr>
          </w:p>
        </w:tc>
        <w:tc>
          <w:tcPr>
            <w:tcW w:w="1397" w:type="dxa"/>
            <w:vAlign w:val="center"/>
          </w:tcPr>
          <w:p w14:paraId="2C6F902C" w14:textId="77777777" w:rsidR="0001325B" w:rsidRPr="00285747" w:rsidRDefault="0001325B" w:rsidP="00F31A19">
            <w:pPr>
              <w:pStyle w:val="a2"/>
              <w:tabs>
                <w:tab w:val="decimal" w:pos="1210"/>
              </w:tabs>
              <w:spacing w:line="360" w:lineRule="exact"/>
              <w:ind w:right="43"/>
              <w:jc w:val="right"/>
              <w:rPr>
                <w:rFonts w:asciiTheme="majorBidi" w:eastAsia="Angsana New" w:hAnsiTheme="majorBidi" w:cstheme="majorBidi"/>
                <w:color w:val="auto"/>
                <w:lang w:val="en-US"/>
              </w:rPr>
            </w:pPr>
            <w:r w:rsidRPr="005715CE">
              <w:rPr>
                <w:rFonts w:asciiTheme="majorBidi" w:eastAsia="Angsana New" w:hAnsiTheme="majorBidi" w:cstheme="majorBidi"/>
                <w:color w:val="auto"/>
                <w:lang w:val="en-US"/>
              </w:rPr>
              <w:t>18</w:t>
            </w:r>
          </w:p>
        </w:tc>
        <w:tc>
          <w:tcPr>
            <w:tcW w:w="88" w:type="dxa"/>
          </w:tcPr>
          <w:p w14:paraId="4EFAC0B3" w14:textId="77777777" w:rsidR="0001325B" w:rsidRPr="00285747" w:rsidRDefault="0001325B" w:rsidP="00F31A19">
            <w:pPr>
              <w:tabs>
                <w:tab w:val="clear" w:pos="907"/>
                <w:tab w:val="decimal" w:pos="900"/>
                <w:tab w:val="decimal" w:pos="1080"/>
              </w:tabs>
              <w:spacing w:line="360" w:lineRule="exact"/>
              <w:contextualSpacing/>
              <w:jc w:val="right"/>
              <w:rPr>
                <w:rFonts w:asciiTheme="majorBidi" w:eastAsia="Angsana New" w:hAnsiTheme="majorBidi" w:cstheme="majorBidi"/>
                <w:sz w:val="28"/>
                <w:szCs w:val="28"/>
              </w:rPr>
            </w:pPr>
          </w:p>
        </w:tc>
        <w:tc>
          <w:tcPr>
            <w:tcW w:w="1397" w:type="dxa"/>
          </w:tcPr>
          <w:p w14:paraId="04BF6F45" w14:textId="77777777" w:rsidR="0001325B" w:rsidRPr="00285747" w:rsidRDefault="0001325B" w:rsidP="00F31A19">
            <w:pPr>
              <w:pStyle w:val="a2"/>
              <w:tabs>
                <w:tab w:val="decimal" w:pos="1210"/>
              </w:tabs>
              <w:spacing w:line="360" w:lineRule="exact"/>
              <w:ind w:right="43"/>
              <w:jc w:val="right"/>
              <w:rPr>
                <w:rFonts w:asciiTheme="majorBidi" w:eastAsia="Angsana New" w:hAnsiTheme="majorBidi" w:cstheme="majorBidi"/>
                <w:color w:val="auto"/>
                <w:lang w:val="en-US"/>
              </w:rPr>
            </w:pPr>
            <w:r>
              <w:rPr>
                <w:rFonts w:asciiTheme="majorBidi" w:eastAsia="Angsana New" w:hAnsiTheme="majorBidi" w:cstheme="majorBidi"/>
                <w:color w:val="auto"/>
                <w:lang w:val="en-US"/>
              </w:rPr>
              <w:t>-</w:t>
            </w:r>
          </w:p>
        </w:tc>
        <w:tc>
          <w:tcPr>
            <w:tcW w:w="88" w:type="dxa"/>
          </w:tcPr>
          <w:p w14:paraId="3F1C4E2F" w14:textId="77777777" w:rsidR="0001325B" w:rsidRPr="00285747" w:rsidRDefault="0001325B" w:rsidP="00F31A19">
            <w:pPr>
              <w:tabs>
                <w:tab w:val="clear" w:pos="907"/>
                <w:tab w:val="decimal" w:pos="900"/>
                <w:tab w:val="decimal" w:pos="1080"/>
              </w:tabs>
              <w:spacing w:line="360" w:lineRule="exact"/>
              <w:contextualSpacing/>
              <w:rPr>
                <w:rFonts w:asciiTheme="majorBidi" w:eastAsia="Angsana New" w:hAnsiTheme="majorBidi" w:cstheme="majorBidi"/>
                <w:sz w:val="28"/>
                <w:szCs w:val="28"/>
              </w:rPr>
            </w:pPr>
          </w:p>
        </w:tc>
        <w:tc>
          <w:tcPr>
            <w:tcW w:w="1442" w:type="dxa"/>
          </w:tcPr>
          <w:p w14:paraId="3BF029AE" w14:textId="77777777" w:rsidR="0001325B" w:rsidRPr="00285747" w:rsidRDefault="0001325B" w:rsidP="00F31A19">
            <w:pPr>
              <w:pStyle w:val="a2"/>
              <w:tabs>
                <w:tab w:val="decimal" w:pos="1385"/>
              </w:tabs>
              <w:spacing w:line="360" w:lineRule="exact"/>
              <w:ind w:right="270"/>
              <w:rPr>
                <w:rFonts w:asciiTheme="majorBidi" w:eastAsia="Angsana New" w:hAnsiTheme="majorBidi" w:cstheme="majorBidi"/>
                <w:color w:val="auto"/>
                <w:lang w:val="en-US"/>
              </w:rPr>
            </w:pPr>
            <w:r w:rsidRPr="00285747">
              <w:rPr>
                <w:rFonts w:asciiTheme="majorBidi" w:eastAsia="Angsana New" w:hAnsiTheme="majorBidi" w:cstheme="majorBidi"/>
                <w:color w:val="auto"/>
                <w:lang w:val="en-US"/>
              </w:rPr>
              <w:t xml:space="preserve">  </w:t>
            </w:r>
            <w:r w:rsidRPr="005715CE">
              <w:rPr>
                <w:rFonts w:asciiTheme="majorBidi" w:eastAsia="Angsana New" w:hAnsiTheme="majorBidi" w:cstheme="majorBidi"/>
                <w:color w:val="auto"/>
                <w:lang w:val="en-US"/>
              </w:rPr>
              <w:t>21</w:t>
            </w:r>
            <w:r w:rsidRPr="00285747">
              <w:rPr>
                <w:rFonts w:asciiTheme="majorBidi" w:eastAsia="Angsana New" w:hAnsiTheme="majorBidi" w:cstheme="majorBidi"/>
                <w:color w:val="auto"/>
                <w:lang w:val="en-US"/>
              </w:rPr>
              <w:t>,</w:t>
            </w:r>
            <w:r w:rsidRPr="005715CE">
              <w:rPr>
                <w:rFonts w:asciiTheme="majorBidi" w:eastAsia="Angsana New" w:hAnsiTheme="majorBidi" w:cstheme="majorBidi"/>
                <w:color w:val="auto"/>
                <w:lang w:val="en-US"/>
              </w:rPr>
              <w:t>185</w:t>
            </w:r>
          </w:p>
        </w:tc>
      </w:tr>
      <w:tr w:rsidR="0001325B" w:rsidRPr="00285747" w14:paraId="02E59B68" w14:textId="77777777" w:rsidTr="00C81CA3">
        <w:trPr>
          <w:trHeight w:val="20"/>
        </w:trPr>
        <w:tc>
          <w:tcPr>
            <w:tcW w:w="3420" w:type="dxa"/>
          </w:tcPr>
          <w:p w14:paraId="34446DC0" w14:textId="77777777" w:rsidR="0001325B" w:rsidRPr="00285747" w:rsidRDefault="0001325B" w:rsidP="00F31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80" w:right="-108"/>
              <w:rPr>
                <w:rFonts w:asciiTheme="majorBidi" w:hAnsiTheme="majorBidi" w:cstheme="majorBidi"/>
                <w:sz w:val="28"/>
                <w:szCs w:val="28"/>
              </w:rPr>
            </w:pPr>
            <w:r w:rsidRPr="00285747">
              <w:rPr>
                <w:rFonts w:asciiTheme="majorBidi" w:hAnsiTheme="majorBidi" w:cstheme="majorBidi"/>
                <w:sz w:val="28"/>
                <w:szCs w:val="28"/>
                <w:cs/>
              </w:rPr>
              <w:t>สิทธิในการบริหาร</w:t>
            </w:r>
          </w:p>
        </w:tc>
        <w:tc>
          <w:tcPr>
            <w:tcW w:w="1350" w:type="dxa"/>
          </w:tcPr>
          <w:p w14:paraId="40332389" w14:textId="77777777" w:rsidR="0001325B" w:rsidRPr="00285747" w:rsidRDefault="0001325B" w:rsidP="00F31A19">
            <w:pPr>
              <w:pStyle w:val="a2"/>
              <w:tabs>
                <w:tab w:val="decimal" w:pos="1160"/>
              </w:tabs>
              <w:spacing w:line="360" w:lineRule="exact"/>
              <w:ind w:right="43"/>
              <w:rPr>
                <w:rFonts w:asciiTheme="majorBidi" w:eastAsia="Angsana New" w:hAnsiTheme="majorBidi" w:cstheme="majorBidi"/>
                <w:color w:val="auto"/>
                <w:lang w:val="en-US"/>
              </w:rPr>
            </w:pPr>
            <w:r w:rsidRPr="00285747">
              <w:rPr>
                <w:rFonts w:asciiTheme="majorBidi" w:eastAsia="Angsana New" w:hAnsiTheme="majorBidi" w:cstheme="majorBidi"/>
                <w:color w:val="auto"/>
                <w:lang w:val="en-US"/>
              </w:rPr>
              <w:t xml:space="preserve"> </w:t>
            </w:r>
            <w:r w:rsidRPr="005715CE">
              <w:rPr>
                <w:rFonts w:asciiTheme="majorBidi" w:eastAsia="Angsana New" w:hAnsiTheme="majorBidi" w:cstheme="majorBidi"/>
                <w:color w:val="auto"/>
                <w:lang w:val="en-US"/>
              </w:rPr>
              <w:t>33</w:t>
            </w:r>
            <w:r w:rsidRPr="00285747">
              <w:rPr>
                <w:rFonts w:asciiTheme="majorBidi" w:eastAsia="Angsana New" w:hAnsiTheme="majorBidi" w:cstheme="majorBidi"/>
                <w:color w:val="auto"/>
                <w:lang w:val="en-US"/>
              </w:rPr>
              <w:t>,</w:t>
            </w:r>
            <w:r w:rsidRPr="005715CE">
              <w:rPr>
                <w:rFonts w:asciiTheme="majorBidi" w:eastAsia="Angsana New" w:hAnsiTheme="majorBidi" w:cstheme="majorBidi"/>
                <w:color w:val="auto"/>
                <w:lang w:val="en-US"/>
              </w:rPr>
              <w:t>881</w:t>
            </w:r>
            <w:r w:rsidRPr="00285747">
              <w:rPr>
                <w:rFonts w:asciiTheme="majorBidi" w:eastAsia="Angsana New" w:hAnsiTheme="majorBidi" w:cstheme="majorBidi"/>
                <w:color w:val="auto"/>
                <w:lang w:val="en-US"/>
              </w:rPr>
              <w:t xml:space="preserve"> </w:t>
            </w:r>
          </w:p>
        </w:tc>
        <w:tc>
          <w:tcPr>
            <w:tcW w:w="88" w:type="dxa"/>
          </w:tcPr>
          <w:p w14:paraId="04E70EDF" w14:textId="77777777" w:rsidR="0001325B" w:rsidRPr="00285747" w:rsidRDefault="0001325B" w:rsidP="00F31A19">
            <w:pPr>
              <w:tabs>
                <w:tab w:val="left" w:pos="2160"/>
              </w:tabs>
              <w:spacing w:line="360" w:lineRule="exact"/>
              <w:ind w:left="-188" w:right="121"/>
              <w:contextualSpacing/>
              <w:jc w:val="right"/>
              <w:rPr>
                <w:rFonts w:asciiTheme="majorBidi" w:hAnsiTheme="majorBidi" w:cstheme="majorBidi"/>
                <w:sz w:val="28"/>
                <w:szCs w:val="28"/>
              </w:rPr>
            </w:pPr>
          </w:p>
        </w:tc>
        <w:tc>
          <w:tcPr>
            <w:tcW w:w="1397" w:type="dxa"/>
          </w:tcPr>
          <w:p w14:paraId="2F323B28" w14:textId="77777777" w:rsidR="0001325B" w:rsidRPr="00285747" w:rsidRDefault="0001325B" w:rsidP="00F31A19">
            <w:pPr>
              <w:pStyle w:val="a2"/>
              <w:tabs>
                <w:tab w:val="decimal" w:pos="720"/>
              </w:tabs>
              <w:spacing w:line="360" w:lineRule="exact"/>
              <w:ind w:right="43"/>
              <w:jc w:val="right"/>
              <w:rPr>
                <w:rFonts w:asciiTheme="majorBidi" w:eastAsia="Angsana New" w:hAnsiTheme="majorBidi" w:cstheme="majorBidi"/>
                <w:color w:val="auto"/>
                <w:lang w:val="en-US"/>
              </w:rPr>
            </w:pPr>
            <w:r>
              <w:rPr>
                <w:rFonts w:asciiTheme="majorBidi" w:eastAsia="Angsana New" w:hAnsiTheme="majorBidi" w:cstheme="majorBidi"/>
                <w:color w:val="auto"/>
                <w:lang w:val="en-US"/>
              </w:rPr>
              <w:t>-</w:t>
            </w:r>
          </w:p>
        </w:tc>
        <w:tc>
          <w:tcPr>
            <w:tcW w:w="88" w:type="dxa"/>
          </w:tcPr>
          <w:p w14:paraId="35144593" w14:textId="77777777" w:rsidR="0001325B" w:rsidRPr="00285747" w:rsidRDefault="0001325B" w:rsidP="00F31A19">
            <w:pPr>
              <w:tabs>
                <w:tab w:val="decimal" w:pos="1080"/>
              </w:tabs>
              <w:spacing w:line="360" w:lineRule="exact"/>
              <w:ind w:left="-188" w:right="121"/>
              <w:contextualSpacing/>
              <w:jc w:val="right"/>
              <w:rPr>
                <w:rFonts w:asciiTheme="majorBidi" w:eastAsia="Angsana New" w:hAnsiTheme="majorBidi" w:cstheme="majorBidi"/>
                <w:sz w:val="28"/>
                <w:szCs w:val="28"/>
              </w:rPr>
            </w:pPr>
          </w:p>
        </w:tc>
        <w:tc>
          <w:tcPr>
            <w:tcW w:w="1397" w:type="dxa"/>
          </w:tcPr>
          <w:p w14:paraId="65BDDC49" w14:textId="77777777" w:rsidR="0001325B" w:rsidRPr="00285747" w:rsidRDefault="0001325B" w:rsidP="00F31A19">
            <w:pPr>
              <w:pStyle w:val="a2"/>
              <w:tabs>
                <w:tab w:val="decimal" w:pos="720"/>
              </w:tabs>
              <w:spacing w:line="360" w:lineRule="exact"/>
              <w:ind w:right="43"/>
              <w:jc w:val="right"/>
              <w:rPr>
                <w:rFonts w:asciiTheme="majorBidi" w:eastAsia="Angsana New" w:hAnsiTheme="majorBidi" w:cstheme="majorBidi"/>
                <w:color w:val="auto"/>
                <w:lang w:val="en-US"/>
              </w:rPr>
            </w:pPr>
            <w:r>
              <w:rPr>
                <w:rFonts w:asciiTheme="majorBidi" w:eastAsia="Angsana New" w:hAnsiTheme="majorBidi" w:cstheme="majorBidi"/>
                <w:color w:val="auto"/>
                <w:lang w:val="en-US"/>
              </w:rPr>
              <w:t>-</w:t>
            </w:r>
          </w:p>
        </w:tc>
        <w:tc>
          <w:tcPr>
            <w:tcW w:w="88" w:type="dxa"/>
          </w:tcPr>
          <w:p w14:paraId="3FB8CC17" w14:textId="77777777" w:rsidR="0001325B" w:rsidRPr="00285747" w:rsidRDefault="0001325B" w:rsidP="00F31A19">
            <w:pPr>
              <w:tabs>
                <w:tab w:val="decimal" w:pos="1080"/>
              </w:tabs>
              <w:spacing w:line="360" w:lineRule="exact"/>
              <w:ind w:left="-188" w:right="121"/>
              <w:contextualSpacing/>
              <w:jc w:val="right"/>
              <w:rPr>
                <w:rFonts w:asciiTheme="majorBidi" w:eastAsia="Angsana New" w:hAnsiTheme="majorBidi" w:cstheme="majorBidi"/>
                <w:sz w:val="28"/>
                <w:szCs w:val="28"/>
              </w:rPr>
            </w:pPr>
          </w:p>
        </w:tc>
        <w:tc>
          <w:tcPr>
            <w:tcW w:w="1442" w:type="dxa"/>
          </w:tcPr>
          <w:p w14:paraId="2F7A5397" w14:textId="77777777" w:rsidR="0001325B" w:rsidRPr="00285747" w:rsidRDefault="0001325B" w:rsidP="00F31A19">
            <w:pPr>
              <w:pStyle w:val="a2"/>
              <w:tabs>
                <w:tab w:val="decimal" w:pos="1385"/>
              </w:tabs>
              <w:spacing w:line="360" w:lineRule="exact"/>
              <w:ind w:right="270"/>
              <w:rPr>
                <w:rFonts w:asciiTheme="majorBidi" w:eastAsia="Angsana New" w:hAnsiTheme="majorBidi" w:cstheme="majorBidi"/>
                <w:color w:val="auto"/>
                <w:lang w:val="en-US"/>
              </w:rPr>
            </w:pPr>
            <w:r w:rsidRPr="00285747">
              <w:rPr>
                <w:rFonts w:asciiTheme="majorBidi" w:eastAsia="Angsana New" w:hAnsiTheme="majorBidi" w:cstheme="majorBidi"/>
                <w:color w:val="auto"/>
                <w:lang w:val="en-US"/>
              </w:rPr>
              <w:t xml:space="preserve"> </w:t>
            </w:r>
            <w:r w:rsidRPr="005715CE">
              <w:rPr>
                <w:rFonts w:asciiTheme="majorBidi" w:eastAsia="Angsana New" w:hAnsiTheme="majorBidi" w:cstheme="majorBidi"/>
                <w:color w:val="auto"/>
                <w:lang w:val="en-US"/>
              </w:rPr>
              <w:t>33</w:t>
            </w:r>
            <w:r w:rsidRPr="00285747">
              <w:rPr>
                <w:rFonts w:asciiTheme="majorBidi" w:eastAsia="Angsana New" w:hAnsiTheme="majorBidi" w:cstheme="majorBidi"/>
                <w:color w:val="auto"/>
                <w:lang w:val="en-US"/>
              </w:rPr>
              <w:t>,</w:t>
            </w:r>
            <w:r w:rsidRPr="005715CE">
              <w:rPr>
                <w:rFonts w:asciiTheme="majorBidi" w:eastAsia="Angsana New" w:hAnsiTheme="majorBidi" w:cstheme="majorBidi"/>
                <w:color w:val="auto"/>
                <w:lang w:val="en-US"/>
              </w:rPr>
              <w:t>881</w:t>
            </w:r>
            <w:r w:rsidRPr="00285747">
              <w:rPr>
                <w:rFonts w:asciiTheme="majorBidi" w:eastAsia="Angsana New" w:hAnsiTheme="majorBidi" w:cstheme="majorBidi"/>
                <w:color w:val="auto"/>
                <w:lang w:val="en-US"/>
              </w:rPr>
              <w:t xml:space="preserve"> </w:t>
            </w:r>
          </w:p>
        </w:tc>
      </w:tr>
      <w:tr w:rsidR="0001325B" w:rsidRPr="00285747" w14:paraId="2375A047" w14:textId="77777777" w:rsidTr="00C81CA3">
        <w:trPr>
          <w:trHeight w:val="20"/>
        </w:trPr>
        <w:tc>
          <w:tcPr>
            <w:tcW w:w="3420" w:type="dxa"/>
          </w:tcPr>
          <w:p w14:paraId="3D878633" w14:textId="77777777" w:rsidR="0001325B" w:rsidRPr="00285747" w:rsidRDefault="0001325B" w:rsidP="00F31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80" w:right="-108"/>
              <w:rPr>
                <w:rFonts w:asciiTheme="majorBidi" w:hAnsiTheme="majorBidi" w:cstheme="majorBidi"/>
                <w:sz w:val="28"/>
                <w:szCs w:val="28"/>
              </w:rPr>
            </w:pPr>
            <w:r w:rsidRPr="00285747">
              <w:rPr>
                <w:rFonts w:asciiTheme="majorBidi" w:hAnsiTheme="majorBidi" w:cstheme="majorBidi"/>
                <w:sz w:val="28"/>
                <w:szCs w:val="28"/>
                <w:cs/>
              </w:rPr>
              <w:t>แฟรนไชส์</w:t>
            </w:r>
          </w:p>
        </w:tc>
        <w:tc>
          <w:tcPr>
            <w:tcW w:w="1350" w:type="dxa"/>
          </w:tcPr>
          <w:p w14:paraId="13342CD2" w14:textId="77777777" w:rsidR="0001325B" w:rsidRPr="00285747" w:rsidRDefault="0001325B" w:rsidP="00F31A19">
            <w:pPr>
              <w:pStyle w:val="a2"/>
              <w:tabs>
                <w:tab w:val="decimal" w:pos="1160"/>
              </w:tabs>
              <w:spacing w:line="360" w:lineRule="exact"/>
              <w:ind w:right="43"/>
              <w:rPr>
                <w:rFonts w:asciiTheme="majorBidi" w:eastAsia="Angsana New" w:hAnsiTheme="majorBidi" w:cstheme="majorBidi"/>
                <w:color w:val="auto"/>
                <w:lang w:val="en-US"/>
              </w:rPr>
            </w:pPr>
            <w:r w:rsidRPr="00285747">
              <w:rPr>
                <w:rFonts w:asciiTheme="majorBidi" w:eastAsia="Angsana New" w:hAnsiTheme="majorBidi" w:cstheme="majorBidi"/>
                <w:color w:val="auto"/>
                <w:lang w:val="en-US"/>
              </w:rPr>
              <w:t xml:space="preserve"> </w:t>
            </w:r>
            <w:r w:rsidRPr="005715CE">
              <w:rPr>
                <w:rFonts w:asciiTheme="majorBidi" w:eastAsia="Angsana New" w:hAnsiTheme="majorBidi" w:cstheme="majorBidi"/>
                <w:color w:val="auto"/>
                <w:lang w:val="en-US"/>
              </w:rPr>
              <w:t>5</w:t>
            </w:r>
            <w:r w:rsidRPr="00285747">
              <w:rPr>
                <w:rFonts w:asciiTheme="majorBidi" w:eastAsia="Angsana New" w:hAnsiTheme="majorBidi" w:cstheme="majorBidi"/>
                <w:color w:val="auto"/>
                <w:lang w:val="en-US"/>
              </w:rPr>
              <w:t>,</w:t>
            </w:r>
            <w:r w:rsidRPr="005715CE">
              <w:rPr>
                <w:rFonts w:asciiTheme="majorBidi" w:eastAsia="Angsana New" w:hAnsiTheme="majorBidi" w:cstheme="majorBidi"/>
                <w:color w:val="auto"/>
                <w:lang w:val="en-US"/>
              </w:rPr>
              <w:t>740</w:t>
            </w:r>
            <w:r w:rsidRPr="00285747">
              <w:rPr>
                <w:rFonts w:asciiTheme="majorBidi" w:eastAsia="Angsana New" w:hAnsiTheme="majorBidi" w:cstheme="majorBidi"/>
                <w:color w:val="auto"/>
                <w:lang w:val="en-US"/>
              </w:rPr>
              <w:t xml:space="preserve"> </w:t>
            </w:r>
          </w:p>
        </w:tc>
        <w:tc>
          <w:tcPr>
            <w:tcW w:w="88" w:type="dxa"/>
          </w:tcPr>
          <w:p w14:paraId="53A83A0C" w14:textId="77777777" w:rsidR="0001325B" w:rsidRPr="00285747" w:rsidRDefault="0001325B" w:rsidP="00F31A19">
            <w:pPr>
              <w:tabs>
                <w:tab w:val="left" w:pos="2160"/>
              </w:tabs>
              <w:spacing w:line="360" w:lineRule="exact"/>
              <w:ind w:left="-188" w:right="121"/>
              <w:contextualSpacing/>
              <w:jc w:val="right"/>
              <w:rPr>
                <w:rFonts w:asciiTheme="majorBidi" w:hAnsiTheme="majorBidi" w:cstheme="majorBidi"/>
                <w:sz w:val="28"/>
                <w:szCs w:val="28"/>
              </w:rPr>
            </w:pPr>
          </w:p>
        </w:tc>
        <w:tc>
          <w:tcPr>
            <w:tcW w:w="1397" w:type="dxa"/>
          </w:tcPr>
          <w:p w14:paraId="77C7BC51" w14:textId="77777777" w:rsidR="0001325B" w:rsidRPr="00285747" w:rsidRDefault="0001325B" w:rsidP="00F31A19">
            <w:pPr>
              <w:pStyle w:val="a2"/>
              <w:tabs>
                <w:tab w:val="decimal" w:pos="720"/>
              </w:tabs>
              <w:spacing w:line="360" w:lineRule="exact"/>
              <w:ind w:right="43"/>
              <w:jc w:val="right"/>
              <w:rPr>
                <w:rFonts w:asciiTheme="majorBidi" w:eastAsia="Angsana New" w:hAnsiTheme="majorBidi" w:cstheme="majorBidi"/>
                <w:color w:val="auto"/>
                <w:lang w:val="en-US"/>
              </w:rPr>
            </w:pPr>
            <w:r>
              <w:rPr>
                <w:rFonts w:asciiTheme="majorBidi" w:eastAsia="Angsana New" w:hAnsiTheme="majorBidi" w:cstheme="majorBidi"/>
                <w:color w:val="auto"/>
                <w:lang w:val="en-US"/>
              </w:rPr>
              <w:t>-</w:t>
            </w:r>
          </w:p>
        </w:tc>
        <w:tc>
          <w:tcPr>
            <w:tcW w:w="88" w:type="dxa"/>
          </w:tcPr>
          <w:p w14:paraId="44906716" w14:textId="77777777" w:rsidR="0001325B" w:rsidRPr="00285747" w:rsidRDefault="0001325B" w:rsidP="00F31A19">
            <w:pPr>
              <w:tabs>
                <w:tab w:val="decimal" w:pos="1080"/>
              </w:tabs>
              <w:spacing w:line="360" w:lineRule="exact"/>
              <w:ind w:left="-188" w:right="121"/>
              <w:contextualSpacing/>
              <w:jc w:val="right"/>
              <w:rPr>
                <w:rFonts w:asciiTheme="majorBidi" w:eastAsia="Angsana New" w:hAnsiTheme="majorBidi" w:cstheme="majorBidi"/>
                <w:sz w:val="28"/>
                <w:szCs w:val="28"/>
              </w:rPr>
            </w:pPr>
          </w:p>
        </w:tc>
        <w:tc>
          <w:tcPr>
            <w:tcW w:w="1397" w:type="dxa"/>
          </w:tcPr>
          <w:p w14:paraId="72CF93FA" w14:textId="77777777" w:rsidR="0001325B" w:rsidRPr="00285747" w:rsidRDefault="0001325B" w:rsidP="00F31A19">
            <w:pPr>
              <w:pStyle w:val="a2"/>
              <w:tabs>
                <w:tab w:val="decimal" w:pos="720"/>
              </w:tabs>
              <w:spacing w:line="360" w:lineRule="exact"/>
              <w:ind w:right="43"/>
              <w:jc w:val="right"/>
              <w:rPr>
                <w:rFonts w:asciiTheme="majorBidi" w:eastAsia="Angsana New" w:hAnsiTheme="majorBidi" w:cstheme="majorBidi"/>
                <w:color w:val="auto"/>
                <w:lang w:val="en-US"/>
              </w:rPr>
            </w:pPr>
            <w:r>
              <w:rPr>
                <w:rFonts w:asciiTheme="majorBidi" w:eastAsia="Angsana New" w:hAnsiTheme="majorBidi" w:cstheme="majorBidi"/>
                <w:color w:val="auto"/>
                <w:lang w:val="en-US"/>
              </w:rPr>
              <w:t>-</w:t>
            </w:r>
          </w:p>
        </w:tc>
        <w:tc>
          <w:tcPr>
            <w:tcW w:w="88" w:type="dxa"/>
          </w:tcPr>
          <w:p w14:paraId="206CC79F" w14:textId="77777777" w:rsidR="0001325B" w:rsidRPr="00285747" w:rsidRDefault="0001325B" w:rsidP="00F31A19">
            <w:pPr>
              <w:tabs>
                <w:tab w:val="decimal" w:pos="1080"/>
              </w:tabs>
              <w:spacing w:line="360" w:lineRule="exact"/>
              <w:ind w:left="-188" w:right="121"/>
              <w:contextualSpacing/>
              <w:jc w:val="right"/>
              <w:rPr>
                <w:rFonts w:asciiTheme="majorBidi" w:eastAsia="Angsana New" w:hAnsiTheme="majorBidi" w:cstheme="majorBidi"/>
                <w:sz w:val="28"/>
                <w:szCs w:val="28"/>
              </w:rPr>
            </w:pPr>
          </w:p>
        </w:tc>
        <w:tc>
          <w:tcPr>
            <w:tcW w:w="1442" w:type="dxa"/>
          </w:tcPr>
          <w:p w14:paraId="0832E486" w14:textId="77777777" w:rsidR="0001325B" w:rsidRPr="00285747" w:rsidRDefault="0001325B" w:rsidP="00F31A19">
            <w:pPr>
              <w:pStyle w:val="a2"/>
              <w:tabs>
                <w:tab w:val="decimal" w:pos="1385"/>
              </w:tabs>
              <w:spacing w:line="360" w:lineRule="exact"/>
              <w:ind w:right="270"/>
              <w:rPr>
                <w:rFonts w:asciiTheme="majorBidi" w:eastAsia="Angsana New" w:hAnsiTheme="majorBidi" w:cstheme="majorBidi"/>
                <w:color w:val="auto"/>
                <w:lang w:val="en-US"/>
              </w:rPr>
            </w:pPr>
            <w:r w:rsidRPr="00285747">
              <w:rPr>
                <w:rFonts w:asciiTheme="majorBidi" w:eastAsia="Angsana New" w:hAnsiTheme="majorBidi" w:cstheme="majorBidi"/>
                <w:color w:val="auto"/>
                <w:lang w:val="en-US"/>
              </w:rPr>
              <w:t xml:space="preserve"> </w:t>
            </w:r>
            <w:r w:rsidRPr="005715CE">
              <w:rPr>
                <w:rFonts w:asciiTheme="majorBidi" w:eastAsia="Angsana New" w:hAnsiTheme="majorBidi" w:cstheme="majorBidi"/>
                <w:color w:val="auto"/>
                <w:lang w:val="en-US"/>
              </w:rPr>
              <w:t>5</w:t>
            </w:r>
            <w:r w:rsidRPr="00285747">
              <w:rPr>
                <w:rFonts w:asciiTheme="majorBidi" w:eastAsia="Angsana New" w:hAnsiTheme="majorBidi" w:cstheme="majorBidi"/>
                <w:color w:val="auto"/>
                <w:lang w:val="en-US"/>
              </w:rPr>
              <w:t>,</w:t>
            </w:r>
            <w:r w:rsidRPr="005715CE">
              <w:rPr>
                <w:rFonts w:asciiTheme="majorBidi" w:eastAsia="Angsana New" w:hAnsiTheme="majorBidi" w:cstheme="majorBidi"/>
                <w:color w:val="auto"/>
                <w:lang w:val="en-US"/>
              </w:rPr>
              <w:t>740</w:t>
            </w:r>
            <w:r w:rsidRPr="00285747">
              <w:rPr>
                <w:rFonts w:asciiTheme="majorBidi" w:eastAsia="Angsana New" w:hAnsiTheme="majorBidi" w:cstheme="majorBidi"/>
                <w:color w:val="auto"/>
                <w:lang w:val="en-US"/>
              </w:rPr>
              <w:t xml:space="preserve"> </w:t>
            </w:r>
          </w:p>
        </w:tc>
      </w:tr>
      <w:tr w:rsidR="0001325B" w:rsidRPr="00285747" w14:paraId="0B9A8544" w14:textId="77777777" w:rsidTr="00C81CA3">
        <w:trPr>
          <w:trHeight w:val="20"/>
        </w:trPr>
        <w:tc>
          <w:tcPr>
            <w:tcW w:w="3420" w:type="dxa"/>
          </w:tcPr>
          <w:p w14:paraId="72929516" w14:textId="77777777" w:rsidR="0001325B" w:rsidRPr="00285747" w:rsidRDefault="0001325B" w:rsidP="00F31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80" w:right="-108"/>
              <w:rPr>
                <w:rFonts w:asciiTheme="majorBidi" w:hAnsiTheme="majorBidi" w:cstheme="majorBidi"/>
                <w:sz w:val="28"/>
                <w:szCs w:val="28"/>
                <w:cs/>
              </w:rPr>
            </w:pPr>
            <w:r w:rsidRPr="00285747">
              <w:rPr>
                <w:rFonts w:asciiTheme="majorBidi" w:hAnsiTheme="majorBidi" w:cstheme="majorBidi"/>
                <w:sz w:val="28"/>
                <w:szCs w:val="28"/>
                <w:cs/>
              </w:rPr>
              <w:t>เครื่องหมายการค้า</w:t>
            </w:r>
          </w:p>
        </w:tc>
        <w:tc>
          <w:tcPr>
            <w:tcW w:w="1350" w:type="dxa"/>
          </w:tcPr>
          <w:p w14:paraId="7C6E7043" w14:textId="77777777" w:rsidR="0001325B" w:rsidRPr="00285747" w:rsidRDefault="0001325B" w:rsidP="00F31A19">
            <w:pPr>
              <w:pStyle w:val="a2"/>
              <w:tabs>
                <w:tab w:val="decimal" w:pos="1160"/>
              </w:tabs>
              <w:spacing w:line="360" w:lineRule="exact"/>
              <w:ind w:right="43"/>
              <w:rPr>
                <w:rFonts w:asciiTheme="majorBidi" w:eastAsia="Angsana New" w:hAnsiTheme="majorBidi" w:cstheme="majorBidi"/>
                <w:color w:val="auto"/>
                <w:lang w:val="en-US"/>
              </w:rPr>
            </w:pPr>
            <w:r w:rsidRPr="005715CE">
              <w:rPr>
                <w:rFonts w:asciiTheme="majorBidi" w:eastAsia="Angsana New" w:hAnsiTheme="majorBidi" w:cstheme="majorBidi"/>
                <w:color w:val="auto"/>
                <w:lang w:val="en-US"/>
              </w:rPr>
              <w:t>181</w:t>
            </w:r>
            <w:r w:rsidRPr="00285747">
              <w:rPr>
                <w:rFonts w:asciiTheme="majorBidi" w:eastAsia="Angsana New" w:hAnsiTheme="majorBidi" w:cstheme="majorBidi"/>
                <w:color w:val="auto"/>
                <w:lang w:val="en-US"/>
              </w:rPr>
              <w:t>,</w:t>
            </w:r>
            <w:r w:rsidRPr="005715CE">
              <w:rPr>
                <w:rFonts w:asciiTheme="majorBidi" w:eastAsia="Angsana New" w:hAnsiTheme="majorBidi" w:cstheme="majorBidi"/>
                <w:color w:val="auto"/>
                <w:lang w:val="en-US"/>
              </w:rPr>
              <w:t>022</w:t>
            </w:r>
          </w:p>
        </w:tc>
        <w:tc>
          <w:tcPr>
            <w:tcW w:w="88" w:type="dxa"/>
          </w:tcPr>
          <w:p w14:paraId="33D5C389" w14:textId="77777777" w:rsidR="0001325B" w:rsidRPr="00285747" w:rsidRDefault="0001325B" w:rsidP="00F31A19">
            <w:pPr>
              <w:tabs>
                <w:tab w:val="left" w:pos="2160"/>
              </w:tabs>
              <w:spacing w:line="360" w:lineRule="exact"/>
              <w:ind w:left="-188" w:right="121"/>
              <w:contextualSpacing/>
              <w:jc w:val="right"/>
              <w:rPr>
                <w:rFonts w:asciiTheme="majorBidi" w:hAnsiTheme="majorBidi" w:cstheme="majorBidi"/>
                <w:sz w:val="28"/>
                <w:szCs w:val="28"/>
              </w:rPr>
            </w:pPr>
          </w:p>
        </w:tc>
        <w:tc>
          <w:tcPr>
            <w:tcW w:w="1397" w:type="dxa"/>
          </w:tcPr>
          <w:p w14:paraId="2ABB28BA" w14:textId="77777777" w:rsidR="0001325B" w:rsidRPr="00285747" w:rsidRDefault="0001325B" w:rsidP="00F31A19">
            <w:pPr>
              <w:pStyle w:val="a2"/>
              <w:tabs>
                <w:tab w:val="decimal" w:pos="720"/>
              </w:tabs>
              <w:spacing w:line="360" w:lineRule="exact"/>
              <w:ind w:right="43"/>
              <w:jc w:val="right"/>
              <w:rPr>
                <w:rFonts w:asciiTheme="majorBidi" w:eastAsia="Angsana New" w:hAnsiTheme="majorBidi" w:cstheme="majorBidi"/>
                <w:color w:val="auto"/>
                <w:lang w:val="en-US"/>
              </w:rPr>
            </w:pPr>
            <w:r>
              <w:rPr>
                <w:rFonts w:asciiTheme="majorBidi" w:eastAsia="Angsana New" w:hAnsiTheme="majorBidi" w:cstheme="majorBidi"/>
                <w:color w:val="auto"/>
                <w:lang w:val="en-US"/>
              </w:rPr>
              <w:t>-</w:t>
            </w:r>
          </w:p>
        </w:tc>
        <w:tc>
          <w:tcPr>
            <w:tcW w:w="88" w:type="dxa"/>
          </w:tcPr>
          <w:p w14:paraId="691625C2" w14:textId="77777777" w:rsidR="0001325B" w:rsidRPr="00285747" w:rsidRDefault="0001325B" w:rsidP="00F31A19">
            <w:pPr>
              <w:tabs>
                <w:tab w:val="decimal" w:pos="1080"/>
              </w:tabs>
              <w:spacing w:line="360" w:lineRule="exact"/>
              <w:ind w:left="-188" w:right="121"/>
              <w:contextualSpacing/>
              <w:jc w:val="right"/>
              <w:rPr>
                <w:rFonts w:asciiTheme="majorBidi" w:eastAsia="Angsana New" w:hAnsiTheme="majorBidi" w:cstheme="majorBidi"/>
                <w:sz w:val="28"/>
                <w:szCs w:val="28"/>
              </w:rPr>
            </w:pPr>
          </w:p>
        </w:tc>
        <w:tc>
          <w:tcPr>
            <w:tcW w:w="1397" w:type="dxa"/>
          </w:tcPr>
          <w:p w14:paraId="11B37A8A" w14:textId="77777777" w:rsidR="0001325B" w:rsidRDefault="0001325B" w:rsidP="00F31A19">
            <w:pPr>
              <w:pStyle w:val="a2"/>
              <w:tabs>
                <w:tab w:val="decimal" w:pos="720"/>
              </w:tabs>
              <w:spacing w:line="360" w:lineRule="exact"/>
              <w:ind w:right="43"/>
              <w:jc w:val="right"/>
              <w:rPr>
                <w:rFonts w:asciiTheme="majorBidi" w:eastAsia="Angsana New" w:hAnsiTheme="majorBidi" w:cstheme="majorBidi"/>
                <w:color w:val="auto"/>
                <w:lang w:val="en-US"/>
              </w:rPr>
            </w:pPr>
            <w:r>
              <w:rPr>
                <w:rFonts w:asciiTheme="majorBidi" w:eastAsia="Angsana New" w:hAnsiTheme="majorBidi" w:cstheme="majorBidi"/>
                <w:color w:val="auto"/>
                <w:lang w:val="en-US"/>
              </w:rPr>
              <w:t>-</w:t>
            </w:r>
          </w:p>
        </w:tc>
        <w:tc>
          <w:tcPr>
            <w:tcW w:w="88" w:type="dxa"/>
          </w:tcPr>
          <w:p w14:paraId="2D70CBA9" w14:textId="77777777" w:rsidR="0001325B" w:rsidRPr="00285747" w:rsidRDefault="0001325B" w:rsidP="00F31A19">
            <w:pPr>
              <w:tabs>
                <w:tab w:val="decimal" w:pos="1080"/>
              </w:tabs>
              <w:spacing w:line="360" w:lineRule="exact"/>
              <w:ind w:left="-188" w:right="121"/>
              <w:contextualSpacing/>
              <w:jc w:val="right"/>
              <w:rPr>
                <w:rFonts w:asciiTheme="majorBidi" w:eastAsia="Angsana New" w:hAnsiTheme="majorBidi" w:cstheme="majorBidi"/>
                <w:sz w:val="28"/>
                <w:szCs w:val="28"/>
              </w:rPr>
            </w:pPr>
          </w:p>
        </w:tc>
        <w:tc>
          <w:tcPr>
            <w:tcW w:w="1442" w:type="dxa"/>
          </w:tcPr>
          <w:p w14:paraId="5B41EFD4" w14:textId="77777777" w:rsidR="0001325B" w:rsidRPr="00285747" w:rsidRDefault="0001325B" w:rsidP="00F31A19">
            <w:pPr>
              <w:pStyle w:val="a2"/>
              <w:tabs>
                <w:tab w:val="decimal" w:pos="1385"/>
              </w:tabs>
              <w:spacing w:line="360" w:lineRule="exact"/>
              <w:ind w:right="270"/>
              <w:rPr>
                <w:rFonts w:asciiTheme="majorBidi" w:eastAsia="Angsana New" w:hAnsiTheme="majorBidi" w:cstheme="majorBidi"/>
                <w:color w:val="auto"/>
                <w:lang w:val="en-US"/>
              </w:rPr>
            </w:pPr>
            <w:r w:rsidRPr="005715CE">
              <w:rPr>
                <w:rFonts w:asciiTheme="majorBidi" w:eastAsia="Angsana New" w:hAnsiTheme="majorBidi" w:cstheme="majorBidi"/>
                <w:color w:val="auto"/>
                <w:lang w:val="en-US"/>
              </w:rPr>
              <w:t>181</w:t>
            </w:r>
            <w:r w:rsidRPr="00285747">
              <w:rPr>
                <w:rFonts w:asciiTheme="majorBidi" w:eastAsia="Angsana New" w:hAnsiTheme="majorBidi" w:cstheme="majorBidi"/>
                <w:color w:val="auto"/>
                <w:lang w:val="en-US"/>
              </w:rPr>
              <w:t>,</w:t>
            </w:r>
            <w:r w:rsidRPr="005715CE">
              <w:rPr>
                <w:rFonts w:asciiTheme="majorBidi" w:eastAsia="Angsana New" w:hAnsiTheme="majorBidi" w:cstheme="majorBidi"/>
                <w:color w:val="auto"/>
                <w:lang w:val="en-US"/>
              </w:rPr>
              <w:t>022</w:t>
            </w:r>
            <w:r w:rsidRPr="00285747">
              <w:rPr>
                <w:rFonts w:asciiTheme="majorBidi" w:eastAsia="Angsana New" w:hAnsiTheme="majorBidi" w:cstheme="majorBidi"/>
                <w:color w:val="auto"/>
                <w:lang w:val="en-US"/>
              </w:rPr>
              <w:t xml:space="preserve"> </w:t>
            </w:r>
          </w:p>
        </w:tc>
      </w:tr>
      <w:tr w:rsidR="00171751" w:rsidRPr="00285747" w14:paraId="045CABB2" w14:textId="77777777" w:rsidTr="00C81CA3">
        <w:trPr>
          <w:trHeight w:val="20"/>
        </w:trPr>
        <w:tc>
          <w:tcPr>
            <w:tcW w:w="3420" w:type="dxa"/>
          </w:tcPr>
          <w:p w14:paraId="1C85ABBD" w14:textId="56C6753C" w:rsidR="00171751" w:rsidRPr="00285747" w:rsidRDefault="00171751" w:rsidP="00171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80" w:right="-108"/>
              <w:rPr>
                <w:rFonts w:asciiTheme="majorBidi" w:hAnsiTheme="majorBidi" w:cstheme="majorBidi"/>
                <w:sz w:val="28"/>
                <w:szCs w:val="28"/>
                <w:cs/>
              </w:rPr>
            </w:pPr>
            <w:r w:rsidRPr="00171751">
              <w:rPr>
                <w:rFonts w:asciiTheme="majorBidi" w:hAnsiTheme="majorBidi" w:cstheme="majorBidi"/>
                <w:sz w:val="28"/>
                <w:szCs w:val="28"/>
                <w:cs/>
              </w:rPr>
              <w:t>สินทรัพย์ระหว่างก่อสร้างและติดตั้ง</w:t>
            </w:r>
          </w:p>
        </w:tc>
        <w:tc>
          <w:tcPr>
            <w:tcW w:w="1350" w:type="dxa"/>
          </w:tcPr>
          <w:p w14:paraId="4F1A3432" w14:textId="168C6E71" w:rsidR="00171751" w:rsidRPr="005715CE" w:rsidRDefault="00171751" w:rsidP="00171751">
            <w:pPr>
              <w:pStyle w:val="a2"/>
              <w:tabs>
                <w:tab w:val="decimal" w:pos="1160"/>
              </w:tabs>
              <w:spacing w:line="360" w:lineRule="exact"/>
              <w:ind w:right="43"/>
              <w:rPr>
                <w:rFonts w:asciiTheme="majorBidi" w:eastAsia="Angsana New" w:hAnsiTheme="majorBidi" w:cstheme="majorBidi"/>
                <w:color w:val="auto"/>
                <w:lang w:val="en-US"/>
              </w:rPr>
            </w:pPr>
            <w:r w:rsidRPr="00171751">
              <w:rPr>
                <w:rFonts w:asciiTheme="majorBidi" w:eastAsia="Angsana New" w:hAnsiTheme="majorBidi" w:cstheme="majorBidi"/>
                <w:color w:val="auto"/>
                <w:lang w:val="en-US"/>
              </w:rPr>
              <w:t>446</w:t>
            </w:r>
          </w:p>
        </w:tc>
        <w:tc>
          <w:tcPr>
            <w:tcW w:w="88" w:type="dxa"/>
          </w:tcPr>
          <w:p w14:paraId="3B514765" w14:textId="77777777" w:rsidR="00171751" w:rsidRPr="00171751" w:rsidRDefault="00171751" w:rsidP="00171751">
            <w:pPr>
              <w:tabs>
                <w:tab w:val="left" w:pos="2160"/>
              </w:tabs>
              <w:spacing w:line="360" w:lineRule="exact"/>
              <w:ind w:left="-188" w:right="121"/>
              <w:contextualSpacing/>
              <w:jc w:val="right"/>
              <w:rPr>
                <w:rFonts w:asciiTheme="majorBidi" w:eastAsia="Angsana New" w:hAnsiTheme="majorBidi" w:cstheme="majorBidi"/>
                <w:sz w:val="28"/>
                <w:szCs w:val="28"/>
              </w:rPr>
            </w:pPr>
          </w:p>
        </w:tc>
        <w:tc>
          <w:tcPr>
            <w:tcW w:w="1397" w:type="dxa"/>
          </w:tcPr>
          <w:p w14:paraId="382CB061" w14:textId="2475B141" w:rsidR="00171751" w:rsidRDefault="00171751" w:rsidP="00171751">
            <w:pPr>
              <w:pStyle w:val="a2"/>
              <w:tabs>
                <w:tab w:val="decimal" w:pos="720"/>
              </w:tabs>
              <w:spacing w:line="360" w:lineRule="exact"/>
              <w:ind w:right="43"/>
              <w:jc w:val="right"/>
              <w:rPr>
                <w:rFonts w:asciiTheme="majorBidi" w:eastAsia="Angsana New" w:hAnsiTheme="majorBidi" w:cstheme="majorBidi"/>
                <w:color w:val="auto"/>
                <w:lang w:val="en-US"/>
              </w:rPr>
            </w:pPr>
            <w:r w:rsidRPr="00171751">
              <w:rPr>
                <w:rFonts w:asciiTheme="majorBidi" w:eastAsia="Angsana New" w:hAnsiTheme="majorBidi" w:cstheme="majorBidi"/>
                <w:color w:val="auto"/>
                <w:lang w:val="en-US"/>
              </w:rPr>
              <w:t>-</w:t>
            </w:r>
          </w:p>
        </w:tc>
        <w:tc>
          <w:tcPr>
            <w:tcW w:w="88" w:type="dxa"/>
          </w:tcPr>
          <w:p w14:paraId="2577460B" w14:textId="77777777" w:rsidR="00171751" w:rsidRPr="00285747" w:rsidRDefault="00171751" w:rsidP="00171751">
            <w:pPr>
              <w:tabs>
                <w:tab w:val="decimal" w:pos="1080"/>
              </w:tabs>
              <w:spacing w:line="360" w:lineRule="exact"/>
              <w:ind w:left="-188" w:right="121"/>
              <w:contextualSpacing/>
              <w:jc w:val="right"/>
              <w:rPr>
                <w:rFonts w:asciiTheme="majorBidi" w:eastAsia="Angsana New" w:hAnsiTheme="majorBidi" w:cstheme="majorBidi"/>
                <w:sz w:val="28"/>
                <w:szCs w:val="28"/>
              </w:rPr>
            </w:pPr>
          </w:p>
        </w:tc>
        <w:tc>
          <w:tcPr>
            <w:tcW w:w="1397" w:type="dxa"/>
          </w:tcPr>
          <w:p w14:paraId="6BC6CE70" w14:textId="521DDA09" w:rsidR="00171751" w:rsidRDefault="00171751" w:rsidP="00171751">
            <w:pPr>
              <w:pStyle w:val="a2"/>
              <w:tabs>
                <w:tab w:val="decimal" w:pos="720"/>
              </w:tabs>
              <w:spacing w:line="360" w:lineRule="exact"/>
              <w:ind w:right="43"/>
              <w:jc w:val="right"/>
              <w:rPr>
                <w:rFonts w:asciiTheme="majorBidi" w:eastAsia="Angsana New" w:hAnsiTheme="majorBidi" w:cstheme="majorBidi"/>
                <w:color w:val="auto"/>
                <w:lang w:val="en-US"/>
              </w:rPr>
            </w:pPr>
            <w:r w:rsidRPr="00171751">
              <w:rPr>
                <w:rFonts w:asciiTheme="majorBidi" w:eastAsia="Angsana New" w:hAnsiTheme="majorBidi" w:cstheme="majorBidi"/>
                <w:color w:val="auto"/>
                <w:lang w:val="en-US"/>
              </w:rPr>
              <w:t>(446)</w:t>
            </w:r>
          </w:p>
        </w:tc>
        <w:tc>
          <w:tcPr>
            <w:tcW w:w="88" w:type="dxa"/>
          </w:tcPr>
          <w:p w14:paraId="44EA929A" w14:textId="77777777" w:rsidR="00171751" w:rsidRPr="00285747" w:rsidRDefault="00171751" w:rsidP="00171751">
            <w:pPr>
              <w:tabs>
                <w:tab w:val="decimal" w:pos="1080"/>
              </w:tabs>
              <w:spacing w:line="360" w:lineRule="exact"/>
              <w:ind w:left="-188" w:right="121"/>
              <w:contextualSpacing/>
              <w:jc w:val="right"/>
              <w:rPr>
                <w:rFonts w:asciiTheme="majorBidi" w:eastAsia="Angsana New" w:hAnsiTheme="majorBidi" w:cstheme="majorBidi"/>
                <w:sz w:val="28"/>
                <w:szCs w:val="28"/>
              </w:rPr>
            </w:pPr>
          </w:p>
        </w:tc>
        <w:tc>
          <w:tcPr>
            <w:tcW w:w="1442" w:type="dxa"/>
          </w:tcPr>
          <w:p w14:paraId="7606F7C8" w14:textId="5E4279CA" w:rsidR="00171751" w:rsidRPr="005715CE" w:rsidRDefault="00171751" w:rsidP="00171751">
            <w:pPr>
              <w:pStyle w:val="a2"/>
              <w:tabs>
                <w:tab w:val="decimal" w:pos="1385"/>
              </w:tabs>
              <w:spacing w:line="360" w:lineRule="exact"/>
              <w:ind w:right="270"/>
              <w:rPr>
                <w:rFonts w:asciiTheme="majorBidi" w:eastAsia="Angsana New" w:hAnsiTheme="majorBidi" w:cstheme="majorBidi"/>
                <w:color w:val="auto"/>
                <w:lang w:val="en-US"/>
              </w:rPr>
            </w:pPr>
            <w:r w:rsidRPr="00171751">
              <w:rPr>
                <w:rFonts w:asciiTheme="majorBidi" w:eastAsia="Angsana New" w:hAnsiTheme="majorBidi" w:cstheme="majorBidi"/>
                <w:color w:val="auto"/>
                <w:lang w:val="en-US"/>
              </w:rPr>
              <w:t>-</w:t>
            </w:r>
          </w:p>
        </w:tc>
      </w:tr>
      <w:tr w:rsidR="0001325B" w:rsidRPr="00285747" w14:paraId="4168AEFE" w14:textId="77777777" w:rsidTr="00C81CA3">
        <w:trPr>
          <w:trHeight w:val="20"/>
        </w:trPr>
        <w:tc>
          <w:tcPr>
            <w:tcW w:w="3420" w:type="dxa"/>
          </w:tcPr>
          <w:p w14:paraId="77505524" w14:textId="77777777" w:rsidR="0001325B" w:rsidRPr="00285747" w:rsidRDefault="0001325B" w:rsidP="00F31A19">
            <w:pPr>
              <w:tabs>
                <w:tab w:val="left" w:pos="2160"/>
                <w:tab w:val="right" w:pos="3330"/>
              </w:tabs>
              <w:spacing w:line="360" w:lineRule="exact"/>
              <w:ind w:left="892" w:right="65" w:hanging="262"/>
              <w:contextualSpacing/>
              <w:rPr>
                <w:rFonts w:asciiTheme="majorBidi" w:hAnsiTheme="majorBidi" w:cstheme="majorBidi"/>
                <w:b/>
                <w:bCs/>
                <w:color w:val="000000"/>
                <w:sz w:val="28"/>
                <w:szCs w:val="28"/>
                <w:cs/>
              </w:rPr>
            </w:pPr>
            <w:r w:rsidRPr="00285747">
              <w:rPr>
                <w:rFonts w:asciiTheme="majorBidi" w:hAnsiTheme="majorBidi" w:cstheme="majorBidi"/>
                <w:color w:val="000000"/>
                <w:sz w:val="28"/>
                <w:szCs w:val="28"/>
                <w:cs/>
              </w:rPr>
              <w:t>รวมราคาทุน</w:t>
            </w:r>
          </w:p>
        </w:tc>
        <w:tc>
          <w:tcPr>
            <w:tcW w:w="1350" w:type="dxa"/>
            <w:tcBorders>
              <w:top w:val="single" w:sz="4" w:space="0" w:color="auto"/>
              <w:bottom w:val="single" w:sz="4" w:space="0" w:color="auto"/>
            </w:tcBorders>
          </w:tcPr>
          <w:p w14:paraId="5FDF2E60" w14:textId="0161C2F8" w:rsidR="0001325B" w:rsidRPr="00285747" w:rsidRDefault="0001325B" w:rsidP="00F31A19">
            <w:pPr>
              <w:pStyle w:val="a2"/>
              <w:tabs>
                <w:tab w:val="decimal" w:pos="1160"/>
              </w:tabs>
              <w:spacing w:line="360" w:lineRule="exact"/>
              <w:ind w:right="43"/>
              <w:rPr>
                <w:rFonts w:asciiTheme="majorBidi" w:eastAsia="Angsana New" w:hAnsiTheme="majorBidi" w:cstheme="majorBidi"/>
                <w:color w:val="auto"/>
                <w:lang w:val="en-US"/>
              </w:rPr>
            </w:pPr>
            <w:r w:rsidRPr="00285747">
              <w:rPr>
                <w:rFonts w:asciiTheme="majorBidi" w:eastAsia="Angsana New" w:hAnsiTheme="majorBidi" w:cstheme="majorBidi"/>
                <w:color w:val="auto"/>
                <w:lang w:val="en-US"/>
              </w:rPr>
              <w:t xml:space="preserve">        </w:t>
            </w:r>
            <w:r w:rsidRPr="005715CE">
              <w:rPr>
                <w:rFonts w:asciiTheme="majorBidi" w:eastAsia="Angsana New" w:hAnsiTheme="majorBidi" w:cstheme="majorBidi"/>
                <w:color w:val="auto"/>
                <w:lang w:val="en-US"/>
              </w:rPr>
              <w:t>278</w:t>
            </w:r>
            <w:r w:rsidRPr="00285747">
              <w:rPr>
                <w:rFonts w:asciiTheme="majorBidi" w:eastAsia="Angsana New" w:hAnsiTheme="majorBidi" w:cstheme="majorBidi"/>
                <w:color w:val="auto"/>
                <w:lang w:val="en-US"/>
              </w:rPr>
              <w:t>,</w:t>
            </w:r>
            <w:r w:rsidRPr="005715CE">
              <w:rPr>
                <w:rFonts w:asciiTheme="majorBidi" w:eastAsia="Angsana New" w:hAnsiTheme="majorBidi" w:cstheme="majorBidi"/>
                <w:color w:val="auto"/>
                <w:lang w:val="en-US"/>
              </w:rPr>
              <w:t>117</w:t>
            </w:r>
          </w:p>
        </w:tc>
        <w:tc>
          <w:tcPr>
            <w:tcW w:w="88" w:type="dxa"/>
          </w:tcPr>
          <w:p w14:paraId="10031316" w14:textId="77777777" w:rsidR="0001325B" w:rsidRPr="00285747" w:rsidRDefault="0001325B" w:rsidP="00F31A19">
            <w:pPr>
              <w:tabs>
                <w:tab w:val="left" w:pos="2160"/>
              </w:tabs>
              <w:spacing w:line="360" w:lineRule="exact"/>
              <w:ind w:left="-188" w:right="121"/>
              <w:contextualSpacing/>
              <w:jc w:val="right"/>
              <w:rPr>
                <w:rFonts w:asciiTheme="majorBidi" w:hAnsiTheme="majorBidi" w:cstheme="majorBidi"/>
                <w:sz w:val="28"/>
                <w:szCs w:val="28"/>
              </w:rPr>
            </w:pPr>
          </w:p>
        </w:tc>
        <w:tc>
          <w:tcPr>
            <w:tcW w:w="1397" w:type="dxa"/>
            <w:tcBorders>
              <w:top w:val="single" w:sz="4" w:space="0" w:color="auto"/>
              <w:bottom w:val="single" w:sz="4" w:space="0" w:color="auto"/>
            </w:tcBorders>
          </w:tcPr>
          <w:p w14:paraId="60FFF048" w14:textId="77777777" w:rsidR="0001325B" w:rsidRPr="00285747" w:rsidRDefault="0001325B" w:rsidP="00F31A19">
            <w:pPr>
              <w:pStyle w:val="a2"/>
              <w:tabs>
                <w:tab w:val="decimal" w:pos="1210"/>
              </w:tabs>
              <w:spacing w:line="360" w:lineRule="exact"/>
              <w:ind w:right="43"/>
              <w:jc w:val="right"/>
              <w:rPr>
                <w:rFonts w:asciiTheme="majorBidi" w:eastAsia="Angsana New" w:hAnsiTheme="majorBidi" w:cstheme="majorBidi"/>
                <w:color w:val="auto"/>
                <w:lang w:val="en-US"/>
              </w:rPr>
            </w:pPr>
            <w:r w:rsidRPr="005715CE">
              <w:rPr>
                <w:rFonts w:asciiTheme="majorBidi" w:eastAsia="Angsana New" w:hAnsiTheme="majorBidi" w:cstheme="majorBidi"/>
                <w:color w:val="auto"/>
                <w:lang w:val="en-US"/>
              </w:rPr>
              <w:t>18</w:t>
            </w:r>
          </w:p>
        </w:tc>
        <w:tc>
          <w:tcPr>
            <w:tcW w:w="88" w:type="dxa"/>
          </w:tcPr>
          <w:p w14:paraId="55B1EA53" w14:textId="77777777" w:rsidR="0001325B" w:rsidRPr="00285747" w:rsidRDefault="0001325B" w:rsidP="00F31A19">
            <w:pPr>
              <w:tabs>
                <w:tab w:val="decimal" w:pos="1080"/>
              </w:tabs>
              <w:spacing w:line="360" w:lineRule="exact"/>
              <w:ind w:left="-188" w:right="121"/>
              <w:contextualSpacing/>
              <w:jc w:val="right"/>
              <w:rPr>
                <w:rFonts w:asciiTheme="majorBidi" w:eastAsia="Angsana New" w:hAnsiTheme="majorBidi" w:cstheme="majorBidi"/>
                <w:sz w:val="28"/>
                <w:szCs w:val="28"/>
              </w:rPr>
            </w:pPr>
          </w:p>
        </w:tc>
        <w:tc>
          <w:tcPr>
            <w:tcW w:w="1397" w:type="dxa"/>
            <w:tcBorders>
              <w:top w:val="single" w:sz="4" w:space="0" w:color="auto"/>
              <w:bottom w:val="single" w:sz="4" w:space="0" w:color="auto"/>
            </w:tcBorders>
          </w:tcPr>
          <w:p w14:paraId="257748C5" w14:textId="3BA64C1D" w:rsidR="0001325B" w:rsidRPr="00285747" w:rsidRDefault="00722101" w:rsidP="00F31A19">
            <w:pPr>
              <w:pStyle w:val="a2"/>
              <w:tabs>
                <w:tab w:val="decimal" w:pos="1250"/>
              </w:tabs>
              <w:spacing w:line="360" w:lineRule="exact"/>
              <w:ind w:right="43"/>
              <w:jc w:val="right"/>
              <w:rPr>
                <w:rFonts w:asciiTheme="majorBidi" w:eastAsia="Angsana New" w:hAnsiTheme="majorBidi" w:cstheme="majorBidi"/>
                <w:color w:val="auto"/>
                <w:lang w:val="en-US"/>
              </w:rPr>
            </w:pPr>
            <w:r w:rsidRPr="00171751">
              <w:rPr>
                <w:rFonts w:asciiTheme="majorBidi" w:eastAsia="Angsana New" w:hAnsiTheme="majorBidi" w:cstheme="majorBidi"/>
                <w:color w:val="auto"/>
                <w:lang w:val="en-US"/>
              </w:rPr>
              <w:t>(446)</w:t>
            </w:r>
          </w:p>
        </w:tc>
        <w:tc>
          <w:tcPr>
            <w:tcW w:w="88" w:type="dxa"/>
          </w:tcPr>
          <w:p w14:paraId="6C2F8681" w14:textId="77777777" w:rsidR="0001325B" w:rsidRPr="00285747" w:rsidRDefault="0001325B" w:rsidP="00F31A19">
            <w:pPr>
              <w:tabs>
                <w:tab w:val="decimal" w:pos="1080"/>
                <w:tab w:val="left" w:pos="2160"/>
              </w:tabs>
              <w:spacing w:line="360" w:lineRule="exact"/>
              <w:ind w:left="-188" w:right="121"/>
              <w:contextualSpacing/>
              <w:jc w:val="right"/>
              <w:rPr>
                <w:rFonts w:asciiTheme="majorBidi" w:eastAsia="Angsana New" w:hAnsiTheme="majorBidi" w:cstheme="majorBidi"/>
                <w:sz w:val="28"/>
                <w:szCs w:val="28"/>
              </w:rPr>
            </w:pPr>
          </w:p>
        </w:tc>
        <w:tc>
          <w:tcPr>
            <w:tcW w:w="1442" w:type="dxa"/>
            <w:tcBorders>
              <w:top w:val="single" w:sz="4" w:space="0" w:color="auto"/>
              <w:bottom w:val="single" w:sz="4" w:space="0" w:color="auto"/>
            </w:tcBorders>
          </w:tcPr>
          <w:p w14:paraId="7647F401" w14:textId="77777777" w:rsidR="0001325B" w:rsidRPr="00285747" w:rsidRDefault="0001325B" w:rsidP="00F31A19">
            <w:pPr>
              <w:pStyle w:val="a2"/>
              <w:tabs>
                <w:tab w:val="decimal" w:pos="1385"/>
              </w:tabs>
              <w:spacing w:line="360" w:lineRule="exact"/>
              <w:ind w:right="270"/>
              <w:rPr>
                <w:rFonts w:asciiTheme="majorBidi" w:eastAsia="Angsana New" w:hAnsiTheme="majorBidi" w:cstheme="majorBidi"/>
                <w:color w:val="auto"/>
                <w:lang w:val="en-US"/>
              </w:rPr>
            </w:pPr>
            <w:r w:rsidRPr="00285747">
              <w:rPr>
                <w:rFonts w:asciiTheme="majorBidi" w:eastAsia="Angsana New" w:hAnsiTheme="majorBidi" w:cstheme="majorBidi"/>
                <w:color w:val="auto"/>
                <w:lang w:val="en-US"/>
              </w:rPr>
              <w:t xml:space="preserve">  </w:t>
            </w:r>
            <w:r w:rsidRPr="005715CE">
              <w:rPr>
                <w:rFonts w:asciiTheme="majorBidi" w:eastAsia="Angsana New" w:hAnsiTheme="majorBidi" w:cstheme="majorBidi"/>
                <w:color w:val="auto"/>
                <w:lang w:val="en-US"/>
              </w:rPr>
              <w:t>277</w:t>
            </w:r>
            <w:r w:rsidRPr="00285747">
              <w:rPr>
                <w:rFonts w:asciiTheme="majorBidi" w:eastAsia="Angsana New" w:hAnsiTheme="majorBidi" w:cstheme="majorBidi"/>
                <w:color w:val="auto"/>
                <w:lang w:val="en-US"/>
              </w:rPr>
              <w:t>,</w:t>
            </w:r>
            <w:r w:rsidRPr="005715CE">
              <w:rPr>
                <w:rFonts w:asciiTheme="majorBidi" w:eastAsia="Angsana New" w:hAnsiTheme="majorBidi" w:cstheme="majorBidi"/>
                <w:color w:val="auto"/>
                <w:lang w:val="en-US"/>
              </w:rPr>
              <w:t>689</w:t>
            </w:r>
          </w:p>
        </w:tc>
      </w:tr>
      <w:tr w:rsidR="0001325B" w:rsidRPr="00285747" w14:paraId="49B2DB4C" w14:textId="77777777" w:rsidTr="00C81CA3">
        <w:trPr>
          <w:trHeight w:val="54"/>
        </w:trPr>
        <w:tc>
          <w:tcPr>
            <w:tcW w:w="3420" w:type="dxa"/>
          </w:tcPr>
          <w:p w14:paraId="680E1E03" w14:textId="77777777" w:rsidR="0001325B" w:rsidRPr="00285747" w:rsidRDefault="0001325B" w:rsidP="00F31A19">
            <w:pPr>
              <w:tabs>
                <w:tab w:val="left" w:pos="2160"/>
              </w:tabs>
              <w:spacing w:line="360" w:lineRule="exact"/>
              <w:ind w:right="65"/>
              <w:contextualSpacing/>
              <w:rPr>
                <w:rFonts w:asciiTheme="majorBidi" w:hAnsiTheme="majorBidi" w:cstheme="majorBidi"/>
                <w:b/>
                <w:bCs/>
                <w:color w:val="000000"/>
                <w:sz w:val="28"/>
                <w:szCs w:val="28"/>
              </w:rPr>
            </w:pPr>
          </w:p>
        </w:tc>
        <w:tc>
          <w:tcPr>
            <w:tcW w:w="1350" w:type="dxa"/>
            <w:tcBorders>
              <w:top w:val="single" w:sz="4" w:space="0" w:color="auto"/>
            </w:tcBorders>
          </w:tcPr>
          <w:p w14:paraId="00A24DD5" w14:textId="77777777" w:rsidR="0001325B" w:rsidRPr="00285747" w:rsidRDefault="0001325B" w:rsidP="00F31A19">
            <w:pPr>
              <w:pStyle w:val="a2"/>
              <w:tabs>
                <w:tab w:val="decimal" w:pos="1080"/>
                <w:tab w:val="decimal" w:pos="1160"/>
              </w:tabs>
              <w:spacing w:line="360" w:lineRule="exact"/>
              <w:ind w:right="43"/>
              <w:rPr>
                <w:rFonts w:asciiTheme="majorBidi" w:eastAsia="Angsana New" w:hAnsiTheme="majorBidi" w:cstheme="majorBidi"/>
                <w:color w:val="auto"/>
                <w:lang w:val="en-US"/>
              </w:rPr>
            </w:pPr>
          </w:p>
        </w:tc>
        <w:tc>
          <w:tcPr>
            <w:tcW w:w="88" w:type="dxa"/>
          </w:tcPr>
          <w:p w14:paraId="6D9097B4" w14:textId="77777777" w:rsidR="0001325B" w:rsidRPr="00285747" w:rsidRDefault="0001325B" w:rsidP="00F31A19">
            <w:pPr>
              <w:tabs>
                <w:tab w:val="decimal" w:pos="861"/>
              </w:tabs>
              <w:spacing w:line="360" w:lineRule="exact"/>
              <w:ind w:left="-188" w:right="121"/>
              <w:contextualSpacing/>
              <w:jc w:val="right"/>
              <w:rPr>
                <w:rFonts w:asciiTheme="majorBidi" w:hAnsiTheme="majorBidi" w:cstheme="majorBidi"/>
                <w:color w:val="000000"/>
                <w:sz w:val="28"/>
                <w:szCs w:val="28"/>
              </w:rPr>
            </w:pPr>
          </w:p>
        </w:tc>
        <w:tc>
          <w:tcPr>
            <w:tcW w:w="1397" w:type="dxa"/>
            <w:tcBorders>
              <w:top w:val="single" w:sz="4" w:space="0" w:color="auto"/>
            </w:tcBorders>
          </w:tcPr>
          <w:p w14:paraId="5F18BE7D" w14:textId="77777777" w:rsidR="0001325B" w:rsidRPr="00285747" w:rsidRDefault="0001325B" w:rsidP="00F31A19">
            <w:pPr>
              <w:pStyle w:val="a2"/>
              <w:tabs>
                <w:tab w:val="decimal" w:pos="810"/>
              </w:tabs>
              <w:spacing w:line="360" w:lineRule="exact"/>
              <w:ind w:right="43"/>
              <w:jc w:val="right"/>
              <w:rPr>
                <w:rFonts w:asciiTheme="majorBidi" w:eastAsia="Angsana New" w:hAnsiTheme="majorBidi" w:cstheme="majorBidi"/>
                <w:color w:val="auto"/>
                <w:lang w:val="en-US"/>
              </w:rPr>
            </w:pPr>
          </w:p>
        </w:tc>
        <w:tc>
          <w:tcPr>
            <w:tcW w:w="88" w:type="dxa"/>
          </w:tcPr>
          <w:p w14:paraId="5350AE94" w14:textId="77777777" w:rsidR="0001325B" w:rsidRPr="00285747" w:rsidRDefault="0001325B" w:rsidP="00F31A19">
            <w:pPr>
              <w:tabs>
                <w:tab w:val="decimal" w:pos="1080"/>
                <w:tab w:val="left" w:pos="2160"/>
              </w:tabs>
              <w:spacing w:line="360" w:lineRule="exact"/>
              <w:ind w:left="-188" w:right="121"/>
              <w:contextualSpacing/>
              <w:jc w:val="right"/>
              <w:rPr>
                <w:rFonts w:asciiTheme="majorBidi" w:eastAsia="Angsana New" w:hAnsiTheme="majorBidi" w:cstheme="majorBidi"/>
                <w:sz w:val="28"/>
                <w:szCs w:val="28"/>
              </w:rPr>
            </w:pPr>
          </w:p>
        </w:tc>
        <w:tc>
          <w:tcPr>
            <w:tcW w:w="1397" w:type="dxa"/>
            <w:tcBorders>
              <w:top w:val="single" w:sz="4" w:space="0" w:color="auto"/>
            </w:tcBorders>
          </w:tcPr>
          <w:p w14:paraId="5946568E" w14:textId="77777777" w:rsidR="0001325B" w:rsidRPr="00285747" w:rsidRDefault="0001325B" w:rsidP="00F31A19">
            <w:pPr>
              <w:pStyle w:val="a2"/>
              <w:tabs>
                <w:tab w:val="decimal" w:pos="720"/>
              </w:tabs>
              <w:spacing w:line="360" w:lineRule="exact"/>
              <w:ind w:right="43"/>
              <w:jc w:val="right"/>
              <w:rPr>
                <w:rFonts w:asciiTheme="majorBidi" w:eastAsia="Angsana New" w:hAnsiTheme="majorBidi" w:cstheme="majorBidi"/>
                <w:color w:val="auto"/>
                <w:lang w:val="en-US"/>
              </w:rPr>
            </w:pPr>
          </w:p>
        </w:tc>
        <w:tc>
          <w:tcPr>
            <w:tcW w:w="88" w:type="dxa"/>
          </w:tcPr>
          <w:p w14:paraId="7A7369E9" w14:textId="77777777" w:rsidR="0001325B" w:rsidRPr="00285747" w:rsidRDefault="0001325B" w:rsidP="00F31A19">
            <w:pPr>
              <w:tabs>
                <w:tab w:val="decimal" w:pos="1080"/>
              </w:tabs>
              <w:spacing w:line="360" w:lineRule="exact"/>
              <w:ind w:left="360" w:right="65"/>
              <w:contextualSpacing/>
              <w:rPr>
                <w:rFonts w:asciiTheme="majorBidi" w:eastAsia="Angsana New" w:hAnsiTheme="majorBidi" w:cstheme="majorBidi"/>
                <w:sz w:val="28"/>
                <w:szCs w:val="28"/>
              </w:rPr>
            </w:pPr>
          </w:p>
        </w:tc>
        <w:tc>
          <w:tcPr>
            <w:tcW w:w="1442" w:type="dxa"/>
            <w:tcBorders>
              <w:top w:val="single" w:sz="4" w:space="0" w:color="auto"/>
            </w:tcBorders>
          </w:tcPr>
          <w:p w14:paraId="38B3182A" w14:textId="77777777" w:rsidR="0001325B" w:rsidRPr="00285747" w:rsidRDefault="0001325B" w:rsidP="00F31A19">
            <w:pPr>
              <w:pStyle w:val="a2"/>
              <w:tabs>
                <w:tab w:val="decimal" w:pos="1080"/>
                <w:tab w:val="decimal" w:pos="1300"/>
              </w:tabs>
              <w:spacing w:line="360" w:lineRule="exact"/>
              <w:ind w:right="43"/>
              <w:rPr>
                <w:rFonts w:asciiTheme="majorBidi" w:eastAsia="Angsana New" w:hAnsiTheme="majorBidi" w:cstheme="majorBidi"/>
                <w:color w:val="auto"/>
                <w:lang w:val="en-US"/>
              </w:rPr>
            </w:pPr>
          </w:p>
        </w:tc>
      </w:tr>
      <w:tr w:rsidR="0001325B" w:rsidRPr="00285747" w14:paraId="600A967F" w14:textId="77777777" w:rsidTr="00C81CA3">
        <w:trPr>
          <w:trHeight w:val="20"/>
        </w:trPr>
        <w:tc>
          <w:tcPr>
            <w:tcW w:w="3420" w:type="dxa"/>
          </w:tcPr>
          <w:p w14:paraId="6D93DCDB" w14:textId="77777777" w:rsidR="0001325B" w:rsidRPr="00285747" w:rsidRDefault="0001325B" w:rsidP="00F31A19">
            <w:pPr>
              <w:tabs>
                <w:tab w:val="left" w:pos="2160"/>
              </w:tabs>
              <w:spacing w:line="360" w:lineRule="exact"/>
              <w:ind w:left="532" w:right="65" w:hanging="442"/>
              <w:contextualSpacing/>
              <w:rPr>
                <w:rFonts w:asciiTheme="majorBidi" w:hAnsiTheme="majorBidi" w:cstheme="majorBidi"/>
                <w:b/>
                <w:bCs/>
                <w:color w:val="000000"/>
                <w:sz w:val="28"/>
                <w:szCs w:val="28"/>
              </w:rPr>
            </w:pPr>
            <w:r w:rsidRPr="00285747">
              <w:rPr>
                <w:rFonts w:asciiTheme="majorBidi" w:hAnsiTheme="majorBidi" w:cstheme="majorBidi"/>
                <w:b/>
                <w:bCs/>
                <w:color w:val="000000"/>
                <w:sz w:val="28"/>
                <w:szCs w:val="28"/>
                <w:cs/>
              </w:rPr>
              <w:t>ค่าตัดจำหน่ายสะสม</w:t>
            </w:r>
          </w:p>
        </w:tc>
        <w:tc>
          <w:tcPr>
            <w:tcW w:w="1350" w:type="dxa"/>
          </w:tcPr>
          <w:p w14:paraId="5C8CAD20" w14:textId="77777777" w:rsidR="0001325B" w:rsidRPr="00285747" w:rsidRDefault="0001325B" w:rsidP="00F31A19">
            <w:pPr>
              <w:pStyle w:val="a2"/>
              <w:tabs>
                <w:tab w:val="decimal" w:pos="1080"/>
                <w:tab w:val="decimal" w:pos="1160"/>
              </w:tabs>
              <w:spacing w:line="360" w:lineRule="exact"/>
              <w:ind w:right="43"/>
              <w:rPr>
                <w:rFonts w:asciiTheme="majorBidi" w:eastAsia="Angsana New" w:hAnsiTheme="majorBidi" w:cstheme="majorBidi"/>
                <w:color w:val="auto"/>
                <w:lang w:val="en-US"/>
              </w:rPr>
            </w:pPr>
          </w:p>
        </w:tc>
        <w:tc>
          <w:tcPr>
            <w:tcW w:w="88" w:type="dxa"/>
          </w:tcPr>
          <w:p w14:paraId="1BDA904D" w14:textId="77777777" w:rsidR="0001325B" w:rsidRPr="00285747" w:rsidRDefault="0001325B" w:rsidP="00F31A19">
            <w:pPr>
              <w:tabs>
                <w:tab w:val="decimal" w:pos="861"/>
              </w:tabs>
              <w:spacing w:line="360" w:lineRule="exact"/>
              <w:ind w:left="-188" w:right="121"/>
              <w:contextualSpacing/>
              <w:jc w:val="right"/>
              <w:rPr>
                <w:rFonts w:asciiTheme="majorBidi" w:hAnsiTheme="majorBidi" w:cstheme="majorBidi"/>
                <w:color w:val="000000"/>
                <w:sz w:val="28"/>
                <w:szCs w:val="28"/>
              </w:rPr>
            </w:pPr>
          </w:p>
        </w:tc>
        <w:tc>
          <w:tcPr>
            <w:tcW w:w="1397" w:type="dxa"/>
          </w:tcPr>
          <w:p w14:paraId="2ADE8E20" w14:textId="77777777" w:rsidR="0001325B" w:rsidRPr="00285747" w:rsidRDefault="0001325B" w:rsidP="00F31A19">
            <w:pPr>
              <w:pStyle w:val="a2"/>
              <w:tabs>
                <w:tab w:val="decimal" w:pos="810"/>
              </w:tabs>
              <w:spacing w:line="360" w:lineRule="exact"/>
              <w:ind w:right="43"/>
              <w:jc w:val="right"/>
              <w:rPr>
                <w:rFonts w:asciiTheme="majorBidi" w:eastAsia="Angsana New" w:hAnsiTheme="majorBidi" w:cstheme="majorBidi"/>
                <w:color w:val="auto"/>
                <w:lang w:val="en-US"/>
              </w:rPr>
            </w:pPr>
          </w:p>
        </w:tc>
        <w:tc>
          <w:tcPr>
            <w:tcW w:w="88" w:type="dxa"/>
          </w:tcPr>
          <w:p w14:paraId="36FF2549" w14:textId="77777777" w:rsidR="0001325B" w:rsidRPr="00285747" w:rsidRDefault="0001325B" w:rsidP="00F31A19">
            <w:pPr>
              <w:tabs>
                <w:tab w:val="decimal" w:pos="1080"/>
                <w:tab w:val="left" w:pos="2160"/>
              </w:tabs>
              <w:spacing w:line="360" w:lineRule="exact"/>
              <w:ind w:left="-188" w:right="121"/>
              <w:contextualSpacing/>
              <w:jc w:val="right"/>
              <w:rPr>
                <w:rFonts w:asciiTheme="majorBidi" w:eastAsia="Angsana New" w:hAnsiTheme="majorBidi" w:cstheme="majorBidi"/>
                <w:sz w:val="28"/>
                <w:szCs w:val="28"/>
              </w:rPr>
            </w:pPr>
          </w:p>
        </w:tc>
        <w:tc>
          <w:tcPr>
            <w:tcW w:w="1397" w:type="dxa"/>
          </w:tcPr>
          <w:p w14:paraId="75463C2E" w14:textId="77777777" w:rsidR="0001325B" w:rsidRPr="00285747" w:rsidRDefault="0001325B" w:rsidP="00F31A19">
            <w:pPr>
              <w:pStyle w:val="a2"/>
              <w:tabs>
                <w:tab w:val="decimal" w:pos="720"/>
              </w:tabs>
              <w:spacing w:line="360" w:lineRule="exact"/>
              <w:ind w:right="43"/>
              <w:jc w:val="right"/>
              <w:rPr>
                <w:rFonts w:asciiTheme="majorBidi" w:eastAsia="Angsana New" w:hAnsiTheme="majorBidi" w:cstheme="majorBidi"/>
                <w:color w:val="auto"/>
                <w:lang w:val="en-US"/>
              </w:rPr>
            </w:pPr>
          </w:p>
        </w:tc>
        <w:tc>
          <w:tcPr>
            <w:tcW w:w="88" w:type="dxa"/>
          </w:tcPr>
          <w:p w14:paraId="227FA8AC" w14:textId="77777777" w:rsidR="0001325B" w:rsidRPr="00285747" w:rsidRDefault="0001325B" w:rsidP="00F31A19">
            <w:pPr>
              <w:tabs>
                <w:tab w:val="clear" w:pos="907"/>
                <w:tab w:val="decimal" w:pos="883"/>
                <w:tab w:val="decimal" w:pos="1080"/>
                <w:tab w:val="left" w:pos="2160"/>
              </w:tabs>
              <w:spacing w:line="360" w:lineRule="exact"/>
              <w:ind w:left="-188" w:right="121"/>
              <w:contextualSpacing/>
              <w:jc w:val="right"/>
              <w:rPr>
                <w:rFonts w:asciiTheme="majorBidi" w:eastAsia="Angsana New" w:hAnsiTheme="majorBidi" w:cstheme="majorBidi"/>
                <w:sz w:val="28"/>
                <w:szCs w:val="28"/>
              </w:rPr>
            </w:pPr>
          </w:p>
        </w:tc>
        <w:tc>
          <w:tcPr>
            <w:tcW w:w="1442" w:type="dxa"/>
          </w:tcPr>
          <w:p w14:paraId="1676A0FC" w14:textId="77777777" w:rsidR="0001325B" w:rsidRPr="00285747" w:rsidRDefault="0001325B" w:rsidP="00F31A19">
            <w:pPr>
              <w:pStyle w:val="a2"/>
              <w:tabs>
                <w:tab w:val="decimal" w:pos="1080"/>
                <w:tab w:val="decimal" w:pos="1300"/>
              </w:tabs>
              <w:spacing w:line="360" w:lineRule="exact"/>
              <w:ind w:right="43"/>
              <w:rPr>
                <w:rFonts w:asciiTheme="majorBidi" w:eastAsia="Angsana New" w:hAnsiTheme="majorBidi" w:cstheme="majorBidi"/>
                <w:color w:val="auto"/>
                <w:lang w:val="en-US"/>
              </w:rPr>
            </w:pPr>
          </w:p>
        </w:tc>
      </w:tr>
      <w:tr w:rsidR="0001325B" w:rsidRPr="00285747" w14:paraId="79B50B46" w14:textId="77777777" w:rsidTr="00C81CA3">
        <w:trPr>
          <w:trHeight w:val="20"/>
        </w:trPr>
        <w:tc>
          <w:tcPr>
            <w:tcW w:w="3420" w:type="dxa"/>
          </w:tcPr>
          <w:p w14:paraId="113C73C3" w14:textId="77777777" w:rsidR="0001325B" w:rsidRPr="00285747" w:rsidRDefault="0001325B" w:rsidP="00F31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80" w:right="-108"/>
              <w:rPr>
                <w:rFonts w:asciiTheme="majorBidi" w:hAnsiTheme="majorBidi" w:cstheme="majorBidi"/>
                <w:sz w:val="28"/>
                <w:szCs w:val="28"/>
              </w:rPr>
            </w:pPr>
            <w:r w:rsidRPr="00285747">
              <w:rPr>
                <w:rFonts w:asciiTheme="majorBidi" w:hAnsiTheme="majorBidi" w:cstheme="majorBidi"/>
                <w:sz w:val="28"/>
                <w:szCs w:val="28"/>
                <w:cs/>
              </w:rPr>
              <w:t>ความสัมพันธ์กับลูกค้า</w:t>
            </w:r>
          </w:p>
        </w:tc>
        <w:tc>
          <w:tcPr>
            <w:tcW w:w="1350" w:type="dxa"/>
          </w:tcPr>
          <w:p w14:paraId="5731A959" w14:textId="77777777" w:rsidR="0001325B" w:rsidRPr="00285747" w:rsidRDefault="0001325B" w:rsidP="00F31A19">
            <w:pPr>
              <w:pStyle w:val="a2"/>
              <w:tabs>
                <w:tab w:val="decimal" w:pos="1160"/>
              </w:tabs>
              <w:spacing w:line="360" w:lineRule="exact"/>
              <w:ind w:right="43"/>
              <w:rPr>
                <w:rFonts w:asciiTheme="majorBidi" w:eastAsia="Angsana New" w:hAnsiTheme="majorBidi" w:cstheme="majorBidi"/>
                <w:color w:val="auto"/>
                <w:lang w:val="en-US"/>
              </w:rPr>
            </w:pPr>
            <w:r w:rsidRPr="00285747">
              <w:rPr>
                <w:rFonts w:asciiTheme="majorBidi" w:eastAsia="Angsana New" w:hAnsiTheme="majorBidi" w:cstheme="majorBidi"/>
                <w:color w:val="auto"/>
                <w:lang w:val="en-US"/>
              </w:rPr>
              <w:t>(</w:t>
            </w:r>
            <w:r w:rsidRPr="005715CE">
              <w:rPr>
                <w:rFonts w:asciiTheme="majorBidi" w:eastAsia="Angsana New" w:hAnsiTheme="majorBidi" w:cstheme="majorBidi"/>
                <w:color w:val="auto"/>
                <w:lang w:val="en-US"/>
              </w:rPr>
              <w:t>34</w:t>
            </w:r>
            <w:r w:rsidRPr="00285747">
              <w:rPr>
                <w:rFonts w:asciiTheme="majorBidi" w:eastAsia="Angsana New" w:hAnsiTheme="majorBidi" w:cstheme="majorBidi"/>
                <w:color w:val="auto"/>
                <w:lang w:val="en-US"/>
              </w:rPr>
              <w:t>,</w:t>
            </w:r>
            <w:r w:rsidRPr="005715CE">
              <w:rPr>
                <w:rFonts w:asciiTheme="majorBidi" w:eastAsia="Angsana New" w:hAnsiTheme="majorBidi" w:cstheme="majorBidi"/>
                <w:color w:val="auto"/>
                <w:lang w:val="en-US"/>
              </w:rPr>
              <w:t>841</w:t>
            </w:r>
            <w:r w:rsidRPr="00285747">
              <w:rPr>
                <w:rFonts w:asciiTheme="majorBidi" w:eastAsia="Angsana New" w:hAnsiTheme="majorBidi" w:cstheme="majorBidi"/>
                <w:color w:val="auto"/>
                <w:lang w:val="en-US"/>
              </w:rPr>
              <w:t>)</w:t>
            </w:r>
          </w:p>
        </w:tc>
        <w:tc>
          <w:tcPr>
            <w:tcW w:w="88" w:type="dxa"/>
          </w:tcPr>
          <w:p w14:paraId="273AAD4D" w14:textId="77777777" w:rsidR="0001325B" w:rsidRPr="00285747" w:rsidRDefault="0001325B" w:rsidP="00F31A19">
            <w:pPr>
              <w:tabs>
                <w:tab w:val="left" w:pos="2160"/>
              </w:tabs>
              <w:spacing w:line="360" w:lineRule="exact"/>
              <w:ind w:left="-188" w:right="121"/>
              <w:contextualSpacing/>
              <w:jc w:val="right"/>
              <w:rPr>
                <w:rFonts w:asciiTheme="majorBidi" w:hAnsiTheme="majorBidi" w:cstheme="majorBidi"/>
                <w:sz w:val="28"/>
                <w:szCs w:val="28"/>
              </w:rPr>
            </w:pPr>
          </w:p>
        </w:tc>
        <w:tc>
          <w:tcPr>
            <w:tcW w:w="1397" w:type="dxa"/>
          </w:tcPr>
          <w:p w14:paraId="11172104" w14:textId="77777777" w:rsidR="0001325B" w:rsidRPr="00285747" w:rsidRDefault="0001325B" w:rsidP="00F31A19">
            <w:pPr>
              <w:pStyle w:val="a2"/>
              <w:tabs>
                <w:tab w:val="decimal" w:pos="1210"/>
              </w:tabs>
              <w:spacing w:line="360" w:lineRule="exact"/>
              <w:ind w:right="43"/>
              <w:jc w:val="right"/>
              <w:rPr>
                <w:rFonts w:asciiTheme="majorBidi" w:eastAsia="Angsana New" w:hAnsiTheme="majorBidi" w:cstheme="majorBidi"/>
                <w:color w:val="auto"/>
                <w:lang w:val="en-US"/>
              </w:rPr>
            </w:pPr>
            <w:r>
              <w:rPr>
                <w:rFonts w:asciiTheme="majorBidi" w:eastAsia="Angsana New" w:hAnsiTheme="majorBidi" w:cstheme="majorBidi"/>
                <w:color w:val="auto"/>
                <w:lang w:val="en-US"/>
              </w:rPr>
              <w:t>(</w:t>
            </w:r>
            <w:r w:rsidRPr="005715CE">
              <w:rPr>
                <w:rFonts w:asciiTheme="majorBidi" w:eastAsia="Angsana New" w:hAnsiTheme="majorBidi" w:cstheme="majorBidi"/>
                <w:color w:val="auto"/>
                <w:lang w:val="en-US"/>
              </w:rPr>
              <w:t>514</w:t>
            </w:r>
            <w:r>
              <w:rPr>
                <w:rFonts w:asciiTheme="majorBidi" w:eastAsia="Angsana New" w:hAnsiTheme="majorBidi" w:cstheme="majorBidi"/>
                <w:color w:val="auto"/>
                <w:lang w:val="en-US"/>
              </w:rPr>
              <w:t>)</w:t>
            </w:r>
          </w:p>
        </w:tc>
        <w:tc>
          <w:tcPr>
            <w:tcW w:w="88" w:type="dxa"/>
          </w:tcPr>
          <w:p w14:paraId="3F5A5937" w14:textId="77777777" w:rsidR="0001325B" w:rsidRPr="00285747" w:rsidRDefault="0001325B" w:rsidP="00F31A19">
            <w:pPr>
              <w:tabs>
                <w:tab w:val="decimal" w:pos="1080"/>
              </w:tabs>
              <w:spacing w:line="360" w:lineRule="exact"/>
              <w:ind w:left="-188" w:right="121"/>
              <w:contextualSpacing/>
              <w:jc w:val="right"/>
              <w:rPr>
                <w:rFonts w:asciiTheme="majorBidi" w:eastAsia="Angsana New" w:hAnsiTheme="majorBidi" w:cstheme="majorBidi"/>
                <w:sz w:val="28"/>
                <w:szCs w:val="28"/>
              </w:rPr>
            </w:pPr>
          </w:p>
        </w:tc>
        <w:tc>
          <w:tcPr>
            <w:tcW w:w="1397" w:type="dxa"/>
          </w:tcPr>
          <w:p w14:paraId="081D66C1" w14:textId="77777777" w:rsidR="0001325B" w:rsidRPr="00285747" w:rsidRDefault="0001325B" w:rsidP="00F31A19">
            <w:pPr>
              <w:pStyle w:val="a2"/>
              <w:tabs>
                <w:tab w:val="decimal" w:pos="720"/>
              </w:tabs>
              <w:spacing w:line="360" w:lineRule="exact"/>
              <w:ind w:right="43"/>
              <w:jc w:val="right"/>
              <w:rPr>
                <w:rFonts w:asciiTheme="majorBidi" w:eastAsia="Angsana New" w:hAnsiTheme="majorBidi" w:cstheme="majorBidi"/>
                <w:color w:val="auto"/>
                <w:lang w:val="en-US"/>
              </w:rPr>
            </w:pPr>
            <w:r>
              <w:rPr>
                <w:rFonts w:asciiTheme="majorBidi" w:eastAsia="Angsana New" w:hAnsiTheme="majorBidi" w:cstheme="majorBidi"/>
                <w:color w:val="auto"/>
                <w:lang w:val="en-US"/>
              </w:rPr>
              <w:t>-</w:t>
            </w:r>
          </w:p>
        </w:tc>
        <w:tc>
          <w:tcPr>
            <w:tcW w:w="88" w:type="dxa"/>
          </w:tcPr>
          <w:p w14:paraId="6AFBB06F" w14:textId="77777777" w:rsidR="0001325B" w:rsidRPr="00285747" w:rsidRDefault="0001325B" w:rsidP="00F31A19">
            <w:pPr>
              <w:tabs>
                <w:tab w:val="decimal" w:pos="1080"/>
              </w:tabs>
              <w:spacing w:line="360" w:lineRule="exact"/>
              <w:ind w:left="-188" w:right="121"/>
              <w:contextualSpacing/>
              <w:jc w:val="right"/>
              <w:rPr>
                <w:rFonts w:asciiTheme="majorBidi" w:eastAsia="Angsana New" w:hAnsiTheme="majorBidi" w:cstheme="majorBidi"/>
                <w:sz w:val="28"/>
                <w:szCs w:val="28"/>
              </w:rPr>
            </w:pPr>
          </w:p>
        </w:tc>
        <w:tc>
          <w:tcPr>
            <w:tcW w:w="1442" w:type="dxa"/>
          </w:tcPr>
          <w:p w14:paraId="54AC869D" w14:textId="77777777" w:rsidR="0001325B" w:rsidRPr="00285747" w:rsidRDefault="0001325B" w:rsidP="00F31A19">
            <w:pPr>
              <w:pStyle w:val="a2"/>
              <w:tabs>
                <w:tab w:val="decimal" w:pos="1300"/>
              </w:tabs>
              <w:spacing w:line="360" w:lineRule="exact"/>
              <w:ind w:right="43"/>
              <w:rPr>
                <w:rFonts w:asciiTheme="majorBidi" w:eastAsia="Angsana New" w:hAnsiTheme="majorBidi" w:cstheme="majorBidi"/>
                <w:color w:val="auto"/>
                <w:lang w:val="en-US"/>
              </w:rPr>
            </w:pPr>
            <w:r>
              <w:rPr>
                <w:rFonts w:asciiTheme="majorBidi" w:eastAsia="Angsana New" w:hAnsiTheme="majorBidi" w:cstheme="majorBidi"/>
                <w:color w:val="auto"/>
                <w:lang w:val="en-US"/>
              </w:rPr>
              <w:t>(</w:t>
            </w:r>
            <w:r w:rsidRPr="005715CE">
              <w:rPr>
                <w:rFonts w:asciiTheme="majorBidi" w:eastAsia="Angsana New" w:hAnsiTheme="majorBidi" w:cstheme="majorBidi"/>
                <w:color w:val="auto"/>
                <w:lang w:val="en-US"/>
              </w:rPr>
              <w:t>35</w:t>
            </w:r>
            <w:r>
              <w:rPr>
                <w:rFonts w:asciiTheme="majorBidi" w:eastAsia="Angsana New" w:hAnsiTheme="majorBidi" w:cstheme="majorBidi"/>
                <w:color w:val="auto"/>
                <w:lang w:val="en-US"/>
              </w:rPr>
              <w:t>,</w:t>
            </w:r>
            <w:r w:rsidRPr="005715CE">
              <w:rPr>
                <w:rFonts w:asciiTheme="majorBidi" w:eastAsia="Angsana New" w:hAnsiTheme="majorBidi" w:cstheme="majorBidi"/>
                <w:color w:val="auto"/>
                <w:lang w:val="en-US"/>
              </w:rPr>
              <w:t>355</w:t>
            </w:r>
            <w:r>
              <w:rPr>
                <w:rFonts w:asciiTheme="majorBidi" w:eastAsia="Angsana New" w:hAnsiTheme="majorBidi" w:cstheme="majorBidi"/>
                <w:color w:val="auto"/>
                <w:lang w:val="en-US"/>
              </w:rPr>
              <w:t>)</w:t>
            </w:r>
          </w:p>
        </w:tc>
      </w:tr>
      <w:tr w:rsidR="0001325B" w:rsidRPr="00285747" w14:paraId="132B04F9" w14:textId="77777777" w:rsidTr="00C81CA3">
        <w:trPr>
          <w:trHeight w:val="20"/>
        </w:trPr>
        <w:tc>
          <w:tcPr>
            <w:tcW w:w="3420" w:type="dxa"/>
          </w:tcPr>
          <w:p w14:paraId="317E7F41" w14:textId="77777777" w:rsidR="0001325B" w:rsidRPr="00285747" w:rsidRDefault="0001325B" w:rsidP="00F31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80" w:right="-108"/>
              <w:rPr>
                <w:rFonts w:asciiTheme="majorBidi" w:hAnsiTheme="majorBidi" w:cstheme="majorBidi"/>
                <w:sz w:val="28"/>
                <w:szCs w:val="28"/>
              </w:rPr>
            </w:pPr>
            <w:r w:rsidRPr="00285747">
              <w:rPr>
                <w:rFonts w:asciiTheme="majorBidi" w:hAnsiTheme="majorBidi" w:cstheme="majorBidi"/>
                <w:sz w:val="28"/>
                <w:szCs w:val="28"/>
                <w:cs/>
              </w:rPr>
              <w:t>โปรแกรมคอมพิวเตอร์</w:t>
            </w:r>
          </w:p>
        </w:tc>
        <w:tc>
          <w:tcPr>
            <w:tcW w:w="1350" w:type="dxa"/>
          </w:tcPr>
          <w:p w14:paraId="5CE4C025" w14:textId="77777777" w:rsidR="0001325B" w:rsidRPr="00285747" w:rsidRDefault="0001325B" w:rsidP="00F31A19">
            <w:pPr>
              <w:pStyle w:val="a2"/>
              <w:tabs>
                <w:tab w:val="decimal" w:pos="1160"/>
              </w:tabs>
              <w:spacing w:line="360" w:lineRule="exact"/>
              <w:ind w:right="43"/>
              <w:rPr>
                <w:rFonts w:asciiTheme="majorBidi" w:eastAsia="Angsana New" w:hAnsiTheme="majorBidi" w:cstheme="majorBidi"/>
                <w:color w:val="auto"/>
                <w:lang w:val="en-US"/>
              </w:rPr>
            </w:pPr>
            <w:r w:rsidRPr="00285747">
              <w:rPr>
                <w:rFonts w:asciiTheme="majorBidi" w:eastAsia="Angsana New" w:hAnsiTheme="majorBidi" w:cstheme="majorBidi"/>
                <w:color w:val="auto"/>
                <w:lang w:val="en-US"/>
              </w:rPr>
              <w:t>(</w:t>
            </w:r>
            <w:r w:rsidRPr="005715CE">
              <w:rPr>
                <w:rFonts w:asciiTheme="majorBidi" w:eastAsia="Angsana New" w:hAnsiTheme="majorBidi" w:cstheme="majorBidi"/>
                <w:color w:val="auto"/>
                <w:lang w:val="en-US"/>
              </w:rPr>
              <w:t>8</w:t>
            </w:r>
            <w:r w:rsidRPr="00285747">
              <w:rPr>
                <w:rFonts w:asciiTheme="majorBidi" w:eastAsia="Angsana New" w:hAnsiTheme="majorBidi" w:cstheme="majorBidi"/>
                <w:color w:val="auto"/>
                <w:lang w:val="en-US"/>
              </w:rPr>
              <w:t>,</w:t>
            </w:r>
            <w:r w:rsidRPr="005715CE">
              <w:rPr>
                <w:rFonts w:asciiTheme="majorBidi" w:eastAsia="Angsana New" w:hAnsiTheme="majorBidi" w:cstheme="majorBidi"/>
                <w:color w:val="auto"/>
                <w:lang w:val="en-US"/>
              </w:rPr>
              <w:t>447</w:t>
            </w:r>
            <w:r w:rsidRPr="00285747">
              <w:rPr>
                <w:rFonts w:asciiTheme="majorBidi" w:eastAsia="Angsana New" w:hAnsiTheme="majorBidi" w:cstheme="majorBidi"/>
                <w:color w:val="auto"/>
                <w:lang w:val="en-US"/>
              </w:rPr>
              <w:t>)</w:t>
            </w:r>
          </w:p>
        </w:tc>
        <w:tc>
          <w:tcPr>
            <w:tcW w:w="88" w:type="dxa"/>
          </w:tcPr>
          <w:p w14:paraId="4EAC3BFC" w14:textId="77777777" w:rsidR="0001325B" w:rsidRPr="00285747" w:rsidRDefault="0001325B" w:rsidP="00F31A19">
            <w:pPr>
              <w:tabs>
                <w:tab w:val="left" w:pos="2160"/>
              </w:tabs>
              <w:spacing w:line="360" w:lineRule="exact"/>
              <w:ind w:left="-188" w:right="121"/>
              <w:contextualSpacing/>
              <w:jc w:val="right"/>
              <w:rPr>
                <w:rFonts w:asciiTheme="majorBidi" w:hAnsiTheme="majorBidi" w:cstheme="majorBidi"/>
                <w:sz w:val="28"/>
                <w:szCs w:val="28"/>
              </w:rPr>
            </w:pPr>
          </w:p>
        </w:tc>
        <w:tc>
          <w:tcPr>
            <w:tcW w:w="1397" w:type="dxa"/>
          </w:tcPr>
          <w:p w14:paraId="408605A5" w14:textId="77777777" w:rsidR="0001325B" w:rsidRPr="00285747" w:rsidRDefault="0001325B" w:rsidP="00F31A19">
            <w:pPr>
              <w:pStyle w:val="a2"/>
              <w:tabs>
                <w:tab w:val="decimal" w:pos="1210"/>
              </w:tabs>
              <w:spacing w:line="360" w:lineRule="exact"/>
              <w:ind w:right="43"/>
              <w:jc w:val="right"/>
              <w:rPr>
                <w:rFonts w:asciiTheme="majorBidi" w:eastAsia="Angsana New" w:hAnsiTheme="majorBidi" w:cstheme="majorBidi"/>
                <w:color w:val="auto"/>
                <w:lang w:val="en-US"/>
              </w:rPr>
            </w:pPr>
            <w:r>
              <w:rPr>
                <w:rFonts w:asciiTheme="majorBidi" w:eastAsia="Angsana New" w:hAnsiTheme="majorBidi" w:cstheme="majorBidi"/>
                <w:color w:val="auto"/>
                <w:lang w:val="en-US"/>
              </w:rPr>
              <w:t>(</w:t>
            </w:r>
            <w:r w:rsidRPr="005715CE">
              <w:rPr>
                <w:rFonts w:asciiTheme="majorBidi" w:eastAsia="Angsana New" w:hAnsiTheme="majorBidi" w:cstheme="majorBidi"/>
                <w:color w:val="auto"/>
                <w:lang w:val="en-US"/>
              </w:rPr>
              <w:t>812</w:t>
            </w:r>
            <w:r>
              <w:rPr>
                <w:rFonts w:asciiTheme="majorBidi" w:eastAsia="Angsana New" w:hAnsiTheme="majorBidi" w:cstheme="majorBidi"/>
                <w:color w:val="auto"/>
                <w:lang w:val="en-US"/>
              </w:rPr>
              <w:t>)</w:t>
            </w:r>
          </w:p>
        </w:tc>
        <w:tc>
          <w:tcPr>
            <w:tcW w:w="88" w:type="dxa"/>
          </w:tcPr>
          <w:p w14:paraId="70934F46" w14:textId="77777777" w:rsidR="0001325B" w:rsidRPr="00285747" w:rsidRDefault="0001325B" w:rsidP="00F31A19">
            <w:pPr>
              <w:tabs>
                <w:tab w:val="decimal" w:pos="1080"/>
              </w:tabs>
              <w:spacing w:line="360" w:lineRule="exact"/>
              <w:ind w:left="-188" w:right="121"/>
              <w:contextualSpacing/>
              <w:jc w:val="right"/>
              <w:rPr>
                <w:rFonts w:asciiTheme="majorBidi" w:eastAsia="Angsana New" w:hAnsiTheme="majorBidi" w:cstheme="majorBidi"/>
                <w:sz w:val="28"/>
                <w:szCs w:val="28"/>
              </w:rPr>
            </w:pPr>
          </w:p>
        </w:tc>
        <w:tc>
          <w:tcPr>
            <w:tcW w:w="1397" w:type="dxa"/>
          </w:tcPr>
          <w:p w14:paraId="5E552371" w14:textId="77777777" w:rsidR="0001325B" w:rsidRPr="00285747" w:rsidRDefault="0001325B" w:rsidP="00F31A19">
            <w:pPr>
              <w:pStyle w:val="a2"/>
              <w:tabs>
                <w:tab w:val="decimal" w:pos="720"/>
              </w:tabs>
              <w:spacing w:line="360" w:lineRule="exact"/>
              <w:ind w:right="43"/>
              <w:jc w:val="right"/>
              <w:rPr>
                <w:rFonts w:asciiTheme="majorBidi" w:eastAsia="Angsana New" w:hAnsiTheme="majorBidi" w:cstheme="majorBidi"/>
                <w:color w:val="auto"/>
                <w:lang w:val="en-US"/>
              </w:rPr>
            </w:pPr>
            <w:r>
              <w:rPr>
                <w:rFonts w:asciiTheme="majorBidi" w:eastAsia="Angsana New" w:hAnsiTheme="majorBidi" w:cstheme="majorBidi"/>
                <w:color w:val="auto"/>
                <w:lang w:val="en-US"/>
              </w:rPr>
              <w:t>-</w:t>
            </w:r>
          </w:p>
        </w:tc>
        <w:tc>
          <w:tcPr>
            <w:tcW w:w="88" w:type="dxa"/>
          </w:tcPr>
          <w:p w14:paraId="033D9F5D" w14:textId="77777777" w:rsidR="0001325B" w:rsidRPr="00285747" w:rsidRDefault="0001325B" w:rsidP="00F31A19">
            <w:pPr>
              <w:tabs>
                <w:tab w:val="decimal" w:pos="1080"/>
              </w:tabs>
              <w:spacing w:line="360" w:lineRule="exact"/>
              <w:ind w:left="-188" w:right="121"/>
              <w:contextualSpacing/>
              <w:jc w:val="right"/>
              <w:rPr>
                <w:rFonts w:asciiTheme="majorBidi" w:eastAsia="Angsana New" w:hAnsiTheme="majorBidi" w:cstheme="majorBidi"/>
                <w:sz w:val="28"/>
                <w:szCs w:val="28"/>
                <w:cs/>
              </w:rPr>
            </w:pPr>
          </w:p>
        </w:tc>
        <w:tc>
          <w:tcPr>
            <w:tcW w:w="1442" w:type="dxa"/>
          </w:tcPr>
          <w:p w14:paraId="6E17692E" w14:textId="77777777" w:rsidR="0001325B" w:rsidRPr="00285747" w:rsidRDefault="0001325B" w:rsidP="00F31A19">
            <w:pPr>
              <w:pStyle w:val="a2"/>
              <w:tabs>
                <w:tab w:val="decimal" w:pos="1300"/>
              </w:tabs>
              <w:spacing w:line="360" w:lineRule="exact"/>
              <w:ind w:right="43"/>
              <w:rPr>
                <w:rFonts w:asciiTheme="majorBidi" w:eastAsia="Angsana New" w:hAnsiTheme="majorBidi" w:cstheme="majorBidi"/>
                <w:color w:val="auto"/>
                <w:lang w:val="en-US"/>
              </w:rPr>
            </w:pPr>
            <w:r>
              <w:rPr>
                <w:rFonts w:asciiTheme="majorBidi" w:eastAsia="Angsana New" w:hAnsiTheme="majorBidi" w:cstheme="majorBidi"/>
                <w:color w:val="auto"/>
                <w:lang w:val="en-US"/>
              </w:rPr>
              <w:t>(</w:t>
            </w:r>
            <w:r w:rsidRPr="005715CE">
              <w:rPr>
                <w:rFonts w:asciiTheme="majorBidi" w:eastAsia="Angsana New" w:hAnsiTheme="majorBidi" w:cstheme="majorBidi"/>
                <w:color w:val="auto"/>
                <w:lang w:val="en-US"/>
              </w:rPr>
              <w:t>9</w:t>
            </w:r>
            <w:r>
              <w:rPr>
                <w:rFonts w:asciiTheme="majorBidi" w:eastAsia="Angsana New" w:hAnsiTheme="majorBidi" w:cstheme="majorBidi"/>
                <w:color w:val="auto"/>
                <w:lang w:val="en-US"/>
              </w:rPr>
              <w:t>,</w:t>
            </w:r>
            <w:r w:rsidRPr="005715CE">
              <w:rPr>
                <w:rFonts w:asciiTheme="majorBidi" w:eastAsia="Angsana New" w:hAnsiTheme="majorBidi" w:cstheme="majorBidi"/>
                <w:color w:val="auto"/>
                <w:lang w:val="en-US"/>
              </w:rPr>
              <w:t>259</w:t>
            </w:r>
            <w:r>
              <w:rPr>
                <w:rFonts w:asciiTheme="majorBidi" w:eastAsia="Angsana New" w:hAnsiTheme="majorBidi" w:cstheme="majorBidi"/>
                <w:color w:val="auto"/>
                <w:lang w:val="en-US"/>
              </w:rPr>
              <w:t>)</w:t>
            </w:r>
          </w:p>
        </w:tc>
      </w:tr>
      <w:tr w:rsidR="0001325B" w:rsidRPr="00285747" w14:paraId="00C5C915" w14:textId="77777777" w:rsidTr="00C81CA3">
        <w:trPr>
          <w:trHeight w:val="20"/>
        </w:trPr>
        <w:tc>
          <w:tcPr>
            <w:tcW w:w="3420" w:type="dxa"/>
          </w:tcPr>
          <w:p w14:paraId="746A8737" w14:textId="77777777" w:rsidR="0001325B" w:rsidRPr="00285747" w:rsidRDefault="0001325B" w:rsidP="00F31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80" w:right="-108"/>
              <w:rPr>
                <w:rFonts w:asciiTheme="majorBidi" w:hAnsiTheme="majorBidi" w:cstheme="majorBidi"/>
                <w:sz w:val="28"/>
                <w:szCs w:val="28"/>
              </w:rPr>
            </w:pPr>
            <w:r w:rsidRPr="00285747">
              <w:rPr>
                <w:rFonts w:asciiTheme="majorBidi" w:hAnsiTheme="majorBidi" w:cstheme="majorBidi"/>
                <w:sz w:val="28"/>
                <w:szCs w:val="28"/>
                <w:cs/>
              </w:rPr>
              <w:t>สิทธิในการบริหาร</w:t>
            </w:r>
          </w:p>
        </w:tc>
        <w:tc>
          <w:tcPr>
            <w:tcW w:w="1350" w:type="dxa"/>
          </w:tcPr>
          <w:p w14:paraId="35D2431D" w14:textId="77777777" w:rsidR="0001325B" w:rsidRPr="00285747" w:rsidRDefault="0001325B" w:rsidP="00F31A19">
            <w:pPr>
              <w:pStyle w:val="a2"/>
              <w:tabs>
                <w:tab w:val="decimal" w:pos="1160"/>
              </w:tabs>
              <w:spacing w:line="360" w:lineRule="exact"/>
              <w:ind w:right="43"/>
              <w:rPr>
                <w:rFonts w:asciiTheme="majorBidi" w:eastAsia="Angsana New" w:hAnsiTheme="majorBidi" w:cstheme="majorBidi"/>
                <w:color w:val="auto"/>
                <w:lang w:val="en-US"/>
              </w:rPr>
            </w:pPr>
            <w:r w:rsidRPr="00285747">
              <w:rPr>
                <w:rFonts w:asciiTheme="majorBidi" w:eastAsia="Angsana New" w:hAnsiTheme="majorBidi" w:cstheme="majorBidi"/>
                <w:color w:val="auto"/>
                <w:lang w:val="en-US"/>
              </w:rPr>
              <w:t>(</w:t>
            </w:r>
            <w:r w:rsidRPr="005715CE">
              <w:rPr>
                <w:rFonts w:asciiTheme="majorBidi" w:eastAsia="Angsana New" w:hAnsiTheme="majorBidi" w:cstheme="majorBidi"/>
                <w:color w:val="auto"/>
                <w:lang w:val="en-US"/>
              </w:rPr>
              <w:t>10</w:t>
            </w:r>
            <w:r w:rsidRPr="00285747">
              <w:rPr>
                <w:rFonts w:asciiTheme="majorBidi" w:eastAsia="Angsana New" w:hAnsiTheme="majorBidi" w:cstheme="majorBidi"/>
                <w:color w:val="auto"/>
                <w:lang w:val="en-US"/>
              </w:rPr>
              <w:t>,</w:t>
            </w:r>
            <w:r w:rsidRPr="005715CE">
              <w:rPr>
                <w:rFonts w:asciiTheme="majorBidi" w:eastAsia="Angsana New" w:hAnsiTheme="majorBidi" w:cstheme="majorBidi"/>
                <w:color w:val="auto"/>
                <w:lang w:val="en-US"/>
              </w:rPr>
              <w:t>169</w:t>
            </w:r>
            <w:r w:rsidRPr="00285747">
              <w:rPr>
                <w:rFonts w:asciiTheme="majorBidi" w:eastAsia="Angsana New" w:hAnsiTheme="majorBidi" w:cstheme="majorBidi"/>
                <w:color w:val="auto"/>
                <w:lang w:val="en-US"/>
              </w:rPr>
              <w:t>)</w:t>
            </w:r>
          </w:p>
        </w:tc>
        <w:tc>
          <w:tcPr>
            <w:tcW w:w="88" w:type="dxa"/>
          </w:tcPr>
          <w:p w14:paraId="5E658C5F" w14:textId="77777777" w:rsidR="0001325B" w:rsidRPr="00285747" w:rsidRDefault="0001325B" w:rsidP="00F31A19">
            <w:pPr>
              <w:tabs>
                <w:tab w:val="left" w:pos="2160"/>
              </w:tabs>
              <w:spacing w:line="360" w:lineRule="exact"/>
              <w:ind w:left="-188" w:right="121"/>
              <w:contextualSpacing/>
              <w:jc w:val="right"/>
              <w:rPr>
                <w:rFonts w:asciiTheme="majorBidi" w:hAnsiTheme="majorBidi" w:cstheme="majorBidi"/>
                <w:sz w:val="28"/>
                <w:szCs w:val="28"/>
              </w:rPr>
            </w:pPr>
          </w:p>
        </w:tc>
        <w:tc>
          <w:tcPr>
            <w:tcW w:w="1397" w:type="dxa"/>
          </w:tcPr>
          <w:p w14:paraId="78C6F45F" w14:textId="77777777" w:rsidR="0001325B" w:rsidRPr="00285747" w:rsidRDefault="0001325B" w:rsidP="00F31A19">
            <w:pPr>
              <w:pStyle w:val="a2"/>
              <w:tabs>
                <w:tab w:val="decimal" w:pos="720"/>
              </w:tabs>
              <w:spacing w:line="360" w:lineRule="exact"/>
              <w:ind w:right="43"/>
              <w:jc w:val="right"/>
              <w:rPr>
                <w:rFonts w:asciiTheme="majorBidi" w:eastAsia="Angsana New" w:hAnsiTheme="majorBidi" w:cstheme="majorBidi"/>
                <w:color w:val="auto"/>
                <w:lang w:val="en-US"/>
              </w:rPr>
            </w:pPr>
            <w:r>
              <w:rPr>
                <w:rFonts w:asciiTheme="majorBidi" w:eastAsia="Angsana New" w:hAnsiTheme="majorBidi" w:cstheme="majorBidi"/>
                <w:color w:val="auto"/>
                <w:lang w:val="en-US"/>
              </w:rPr>
              <w:t>-</w:t>
            </w:r>
          </w:p>
        </w:tc>
        <w:tc>
          <w:tcPr>
            <w:tcW w:w="88" w:type="dxa"/>
          </w:tcPr>
          <w:p w14:paraId="0399D4E1" w14:textId="77777777" w:rsidR="0001325B" w:rsidRPr="00285747" w:rsidRDefault="0001325B" w:rsidP="00F31A19">
            <w:pPr>
              <w:tabs>
                <w:tab w:val="decimal" w:pos="1080"/>
              </w:tabs>
              <w:spacing w:line="360" w:lineRule="exact"/>
              <w:ind w:left="-188" w:right="121"/>
              <w:contextualSpacing/>
              <w:jc w:val="right"/>
              <w:rPr>
                <w:rFonts w:asciiTheme="majorBidi" w:eastAsia="Angsana New" w:hAnsiTheme="majorBidi" w:cstheme="majorBidi"/>
                <w:sz w:val="28"/>
                <w:szCs w:val="28"/>
              </w:rPr>
            </w:pPr>
          </w:p>
        </w:tc>
        <w:tc>
          <w:tcPr>
            <w:tcW w:w="1397" w:type="dxa"/>
          </w:tcPr>
          <w:p w14:paraId="3F8872A9" w14:textId="77777777" w:rsidR="0001325B" w:rsidRPr="00285747" w:rsidRDefault="0001325B" w:rsidP="00F31A19">
            <w:pPr>
              <w:pStyle w:val="a2"/>
              <w:tabs>
                <w:tab w:val="decimal" w:pos="720"/>
              </w:tabs>
              <w:spacing w:line="360" w:lineRule="exact"/>
              <w:ind w:right="43"/>
              <w:jc w:val="right"/>
              <w:rPr>
                <w:rFonts w:asciiTheme="majorBidi" w:eastAsia="Angsana New" w:hAnsiTheme="majorBidi" w:cstheme="majorBidi"/>
                <w:color w:val="auto"/>
                <w:lang w:val="en-US"/>
              </w:rPr>
            </w:pPr>
            <w:r>
              <w:rPr>
                <w:rFonts w:asciiTheme="majorBidi" w:eastAsia="Angsana New" w:hAnsiTheme="majorBidi" w:cstheme="majorBidi"/>
                <w:color w:val="auto"/>
                <w:lang w:val="en-US"/>
              </w:rPr>
              <w:t>-</w:t>
            </w:r>
          </w:p>
        </w:tc>
        <w:tc>
          <w:tcPr>
            <w:tcW w:w="88" w:type="dxa"/>
          </w:tcPr>
          <w:p w14:paraId="70A39CB3" w14:textId="77777777" w:rsidR="0001325B" w:rsidRPr="00285747" w:rsidRDefault="0001325B" w:rsidP="00F31A19">
            <w:pPr>
              <w:tabs>
                <w:tab w:val="decimal" w:pos="1080"/>
              </w:tabs>
              <w:spacing w:line="360" w:lineRule="exact"/>
              <w:ind w:left="-188" w:right="121"/>
              <w:contextualSpacing/>
              <w:jc w:val="right"/>
              <w:rPr>
                <w:rFonts w:asciiTheme="majorBidi" w:eastAsia="Angsana New" w:hAnsiTheme="majorBidi" w:cstheme="majorBidi"/>
                <w:sz w:val="28"/>
                <w:szCs w:val="28"/>
              </w:rPr>
            </w:pPr>
          </w:p>
        </w:tc>
        <w:tc>
          <w:tcPr>
            <w:tcW w:w="1442" w:type="dxa"/>
          </w:tcPr>
          <w:p w14:paraId="4FBF8107" w14:textId="77777777" w:rsidR="0001325B" w:rsidRPr="00285747" w:rsidRDefault="0001325B" w:rsidP="00F31A19">
            <w:pPr>
              <w:pStyle w:val="a2"/>
              <w:tabs>
                <w:tab w:val="decimal" w:pos="1300"/>
              </w:tabs>
              <w:spacing w:line="360" w:lineRule="exact"/>
              <w:ind w:right="43"/>
              <w:rPr>
                <w:rFonts w:asciiTheme="majorBidi" w:eastAsia="Angsana New" w:hAnsiTheme="majorBidi" w:cstheme="majorBidi"/>
                <w:color w:val="auto"/>
                <w:lang w:val="en-US"/>
              </w:rPr>
            </w:pPr>
            <w:r>
              <w:rPr>
                <w:rFonts w:asciiTheme="majorBidi" w:eastAsia="Angsana New" w:hAnsiTheme="majorBidi" w:cstheme="majorBidi"/>
                <w:color w:val="auto"/>
                <w:lang w:val="en-US"/>
              </w:rPr>
              <w:t>(</w:t>
            </w:r>
            <w:r w:rsidRPr="005715CE">
              <w:rPr>
                <w:rFonts w:asciiTheme="majorBidi" w:eastAsia="Angsana New" w:hAnsiTheme="majorBidi" w:cstheme="majorBidi"/>
                <w:color w:val="auto"/>
                <w:lang w:val="en-US"/>
              </w:rPr>
              <w:t>10</w:t>
            </w:r>
            <w:r>
              <w:rPr>
                <w:rFonts w:asciiTheme="majorBidi" w:eastAsia="Angsana New" w:hAnsiTheme="majorBidi" w:cstheme="majorBidi"/>
                <w:color w:val="auto"/>
                <w:lang w:val="en-US"/>
              </w:rPr>
              <w:t>,</w:t>
            </w:r>
            <w:r w:rsidRPr="005715CE">
              <w:rPr>
                <w:rFonts w:asciiTheme="majorBidi" w:eastAsia="Angsana New" w:hAnsiTheme="majorBidi" w:cstheme="majorBidi"/>
                <w:color w:val="auto"/>
                <w:lang w:val="en-US"/>
              </w:rPr>
              <w:t>169</w:t>
            </w:r>
            <w:r>
              <w:rPr>
                <w:rFonts w:asciiTheme="majorBidi" w:eastAsia="Angsana New" w:hAnsiTheme="majorBidi" w:cstheme="majorBidi"/>
                <w:color w:val="auto"/>
                <w:lang w:val="en-US"/>
              </w:rPr>
              <w:t>)</w:t>
            </w:r>
          </w:p>
        </w:tc>
      </w:tr>
      <w:tr w:rsidR="0001325B" w:rsidRPr="00285747" w14:paraId="700E774A" w14:textId="77777777" w:rsidTr="00C81CA3">
        <w:trPr>
          <w:trHeight w:val="20"/>
        </w:trPr>
        <w:tc>
          <w:tcPr>
            <w:tcW w:w="3420" w:type="dxa"/>
          </w:tcPr>
          <w:p w14:paraId="3EBFCE72" w14:textId="77777777" w:rsidR="0001325B" w:rsidRPr="00285747" w:rsidRDefault="0001325B" w:rsidP="00F31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80" w:right="-108"/>
              <w:rPr>
                <w:rFonts w:asciiTheme="majorBidi" w:hAnsiTheme="majorBidi" w:cstheme="majorBidi"/>
                <w:sz w:val="28"/>
                <w:szCs w:val="28"/>
              </w:rPr>
            </w:pPr>
            <w:r w:rsidRPr="00285747">
              <w:rPr>
                <w:rFonts w:asciiTheme="majorBidi" w:hAnsiTheme="majorBidi" w:cstheme="majorBidi"/>
                <w:sz w:val="28"/>
                <w:szCs w:val="28"/>
                <w:cs/>
              </w:rPr>
              <w:t>แฟรนไชส์</w:t>
            </w:r>
          </w:p>
        </w:tc>
        <w:tc>
          <w:tcPr>
            <w:tcW w:w="1350" w:type="dxa"/>
          </w:tcPr>
          <w:p w14:paraId="5F5FBE82" w14:textId="77777777" w:rsidR="0001325B" w:rsidRPr="00285747" w:rsidRDefault="0001325B" w:rsidP="00F31A19">
            <w:pPr>
              <w:pStyle w:val="a2"/>
              <w:tabs>
                <w:tab w:val="decimal" w:pos="1160"/>
              </w:tabs>
              <w:spacing w:line="360" w:lineRule="exact"/>
              <w:ind w:right="43"/>
              <w:rPr>
                <w:rFonts w:asciiTheme="majorBidi" w:eastAsia="Angsana New" w:hAnsiTheme="majorBidi" w:cstheme="majorBidi"/>
                <w:color w:val="auto"/>
                <w:lang w:val="en-US"/>
              </w:rPr>
            </w:pPr>
            <w:r w:rsidRPr="00285747">
              <w:rPr>
                <w:rFonts w:asciiTheme="majorBidi" w:eastAsia="Angsana New" w:hAnsiTheme="majorBidi" w:cstheme="majorBidi"/>
                <w:color w:val="auto"/>
                <w:lang w:val="en-US"/>
              </w:rPr>
              <w:t>(</w:t>
            </w:r>
            <w:r w:rsidRPr="005715CE">
              <w:rPr>
                <w:rFonts w:asciiTheme="majorBidi" w:eastAsia="Angsana New" w:hAnsiTheme="majorBidi" w:cstheme="majorBidi"/>
                <w:color w:val="auto"/>
                <w:lang w:val="en-US"/>
              </w:rPr>
              <w:t>5</w:t>
            </w:r>
            <w:r w:rsidRPr="00285747">
              <w:rPr>
                <w:rFonts w:asciiTheme="majorBidi" w:eastAsia="Angsana New" w:hAnsiTheme="majorBidi" w:cstheme="majorBidi"/>
                <w:color w:val="auto"/>
                <w:lang w:val="en-US"/>
              </w:rPr>
              <w:t>,</w:t>
            </w:r>
            <w:r w:rsidRPr="005715CE">
              <w:rPr>
                <w:rFonts w:asciiTheme="majorBidi" w:eastAsia="Angsana New" w:hAnsiTheme="majorBidi" w:cstheme="majorBidi"/>
                <w:color w:val="auto"/>
                <w:lang w:val="en-US"/>
              </w:rPr>
              <w:t>740</w:t>
            </w:r>
            <w:r w:rsidRPr="00285747">
              <w:rPr>
                <w:rFonts w:asciiTheme="majorBidi" w:eastAsia="Angsana New" w:hAnsiTheme="majorBidi" w:cstheme="majorBidi"/>
                <w:color w:val="auto"/>
                <w:lang w:val="en-US"/>
              </w:rPr>
              <w:t>)</w:t>
            </w:r>
          </w:p>
        </w:tc>
        <w:tc>
          <w:tcPr>
            <w:tcW w:w="88" w:type="dxa"/>
          </w:tcPr>
          <w:p w14:paraId="771C7763" w14:textId="77777777" w:rsidR="0001325B" w:rsidRPr="00285747" w:rsidRDefault="0001325B" w:rsidP="00F31A19">
            <w:pPr>
              <w:tabs>
                <w:tab w:val="left" w:pos="2160"/>
              </w:tabs>
              <w:spacing w:line="360" w:lineRule="exact"/>
              <w:ind w:left="-188" w:right="121"/>
              <w:contextualSpacing/>
              <w:jc w:val="right"/>
              <w:rPr>
                <w:rFonts w:asciiTheme="majorBidi" w:hAnsiTheme="majorBidi" w:cstheme="majorBidi"/>
                <w:sz w:val="28"/>
                <w:szCs w:val="28"/>
              </w:rPr>
            </w:pPr>
          </w:p>
        </w:tc>
        <w:tc>
          <w:tcPr>
            <w:tcW w:w="1397" w:type="dxa"/>
          </w:tcPr>
          <w:p w14:paraId="1A1CFBF7" w14:textId="77777777" w:rsidR="0001325B" w:rsidRPr="00285747" w:rsidRDefault="0001325B" w:rsidP="00F31A19">
            <w:pPr>
              <w:pStyle w:val="a2"/>
              <w:tabs>
                <w:tab w:val="decimal" w:pos="720"/>
              </w:tabs>
              <w:spacing w:line="360" w:lineRule="exact"/>
              <w:ind w:right="43"/>
              <w:jc w:val="right"/>
              <w:rPr>
                <w:rFonts w:asciiTheme="majorBidi" w:eastAsia="Angsana New" w:hAnsiTheme="majorBidi" w:cstheme="majorBidi"/>
                <w:color w:val="auto"/>
                <w:lang w:val="en-US"/>
              </w:rPr>
            </w:pPr>
            <w:r>
              <w:rPr>
                <w:rFonts w:asciiTheme="majorBidi" w:eastAsia="Angsana New" w:hAnsiTheme="majorBidi" w:cstheme="majorBidi"/>
                <w:color w:val="auto"/>
                <w:lang w:val="en-US"/>
              </w:rPr>
              <w:t>-</w:t>
            </w:r>
          </w:p>
        </w:tc>
        <w:tc>
          <w:tcPr>
            <w:tcW w:w="88" w:type="dxa"/>
          </w:tcPr>
          <w:p w14:paraId="64FAF4E4" w14:textId="77777777" w:rsidR="0001325B" w:rsidRPr="00285747" w:rsidRDefault="0001325B" w:rsidP="00F31A19">
            <w:pPr>
              <w:tabs>
                <w:tab w:val="decimal" w:pos="1080"/>
              </w:tabs>
              <w:spacing w:line="360" w:lineRule="exact"/>
              <w:ind w:left="-188" w:right="121"/>
              <w:contextualSpacing/>
              <w:jc w:val="right"/>
              <w:rPr>
                <w:rFonts w:asciiTheme="majorBidi" w:eastAsia="Angsana New" w:hAnsiTheme="majorBidi" w:cstheme="majorBidi"/>
                <w:sz w:val="28"/>
                <w:szCs w:val="28"/>
              </w:rPr>
            </w:pPr>
          </w:p>
        </w:tc>
        <w:tc>
          <w:tcPr>
            <w:tcW w:w="1397" w:type="dxa"/>
          </w:tcPr>
          <w:p w14:paraId="0A91B795" w14:textId="77777777" w:rsidR="0001325B" w:rsidRPr="00285747" w:rsidRDefault="0001325B" w:rsidP="00F31A19">
            <w:pPr>
              <w:pStyle w:val="a2"/>
              <w:tabs>
                <w:tab w:val="decimal" w:pos="720"/>
              </w:tabs>
              <w:spacing w:line="360" w:lineRule="exact"/>
              <w:ind w:right="43"/>
              <w:jc w:val="right"/>
              <w:rPr>
                <w:rFonts w:asciiTheme="majorBidi" w:eastAsia="Angsana New" w:hAnsiTheme="majorBidi" w:cstheme="majorBidi"/>
                <w:color w:val="auto"/>
                <w:lang w:val="en-US"/>
              </w:rPr>
            </w:pPr>
            <w:r>
              <w:rPr>
                <w:rFonts w:asciiTheme="majorBidi" w:eastAsia="Angsana New" w:hAnsiTheme="majorBidi" w:cstheme="majorBidi"/>
                <w:color w:val="auto"/>
                <w:lang w:val="en-US"/>
              </w:rPr>
              <w:t>-</w:t>
            </w:r>
          </w:p>
        </w:tc>
        <w:tc>
          <w:tcPr>
            <w:tcW w:w="88" w:type="dxa"/>
          </w:tcPr>
          <w:p w14:paraId="133C800F" w14:textId="77777777" w:rsidR="0001325B" w:rsidRPr="00285747" w:rsidRDefault="0001325B" w:rsidP="00F31A19">
            <w:pPr>
              <w:tabs>
                <w:tab w:val="decimal" w:pos="1080"/>
              </w:tabs>
              <w:spacing w:line="360" w:lineRule="exact"/>
              <w:ind w:left="-188" w:right="121"/>
              <w:contextualSpacing/>
              <w:jc w:val="right"/>
              <w:rPr>
                <w:rFonts w:asciiTheme="majorBidi" w:eastAsia="Angsana New" w:hAnsiTheme="majorBidi" w:cstheme="majorBidi"/>
                <w:sz w:val="28"/>
                <w:szCs w:val="28"/>
              </w:rPr>
            </w:pPr>
          </w:p>
        </w:tc>
        <w:tc>
          <w:tcPr>
            <w:tcW w:w="1442" w:type="dxa"/>
          </w:tcPr>
          <w:p w14:paraId="13098A61" w14:textId="77777777" w:rsidR="0001325B" w:rsidRPr="00285747" w:rsidRDefault="0001325B" w:rsidP="00F31A19">
            <w:pPr>
              <w:pStyle w:val="a2"/>
              <w:tabs>
                <w:tab w:val="decimal" w:pos="1300"/>
              </w:tabs>
              <w:spacing w:line="360" w:lineRule="exact"/>
              <w:ind w:right="43"/>
              <w:rPr>
                <w:rFonts w:asciiTheme="majorBidi" w:eastAsia="Angsana New" w:hAnsiTheme="majorBidi" w:cstheme="majorBidi"/>
                <w:color w:val="auto"/>
                <w:lang w:val="en-US"/>
              </w:rPr>
            </w:pPr>
            <w:r>
              <w:rPr>
                <w:rFonts w:asciiTheme="majorBidi" w:eastAsia="Angsana New" w:hAnsiTheme="majorBidi" w:cstheme="majorBidi"/>
                <w:color w:val="auto"/>
                <w:lang w:val="en-US"/>
              </w:rPr>
              <w:t>(</w:t>
            </w:r>
            <w:r w:rsidRPr="005715CE">
              <w:rPr>
                <w:rFonts w:asciiTheme="majorBidi" w:eastAsia="Angsana New" w:hAnsiTheme="majorBidi" w:cstheme="majorBidi"/>
                <w:color w:val="auto"/>
                <w:lang w:val="en-US"/>
              </w:rPr>
              <w:t>5</w:t>
            </w:r>
            <w:r>
              <w:rPr>
                <w:rFonts w:asciiTheme="majorBidi" w:eastAsia="Angsana New" w:hAnsiTheme="majorBidi" w:cstheme="majorBidi"/>
                <w:color w:val="auto"/>
                <w:lang w:val="en-US"/>
              </w:rPr>
              <w:t>,</w:t>
            </w:r>
            <w:r w:rsidRPr="005715CE">
              <w:rPr>
                <w:rFonts w:asciiTheme="majorBidi" w:eastAsia="Angsana New" w:hAnsiTheme="majorBidi" w:cstheme="majorBidi"/>
                <w:color w:val="auto"/>
                <w:lang w:val="en-US"/>
              </w:rPr>
              <w:t>740</w:t>
            </w:r>
            <w:r>
              <w:rPr>
                <w:rFonts w:asciiTheme="majorBidi" w:eastAsia="Angsana New" w:hAnsiTheme="majorBidi" w:cstheme="majorBidi"/>
                <w:color w:val="auto"/>
                <w:lang w:val="en-US"/>
              </w:rPr>
              <w:t>)</w:t>
            </w:r>
          </w:p>
        </w:tc>
      </w:tr>
      <w:tr w:rsidR="0001325B" w:rsidRPr="00285747" w14:paraId="12B494F3" w14:textId="77777777" w:rsidTr="00C81CA3">
        <w:trPr>
          <w:trHeight w:val="20"/>
        </w:trPr>
        <w:tc>
          <w:tcPr>
            <w:tcW w:w="3420" w:type="dxa"/>
          </w:tcPr>
          <w:p w14:paraId="760339BB" w14:textId="77777777" w:rsidR="0001325B" w:rsidRPr="00285747" w:rsidRDefault="0001325B" w:rsidP="00F31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80" w:right="-108"/>
              <w:rPr>
                <w:rFonts w:asciiTheme="majorBidi" w:hAnsiTheme="majorBidi" w:cstheme="majorBidi"/>
                <w:sz w:val="28"/>
                <w:szCs w:val="28"/>
              </w:rPr>
            </w:pPr>
            <w:r w:rsidRPr="00285747">
              <w:rPr>
                <w:rFonts w:asciiTheme="majorBidi" w:hAnsiTheme="majorBidi" w:cstheme="majorBidi"/>
                <w:sz w:val="28"/>
                <w:szCs w:val="28"/>
                <w:cs/>
              </w:rPr>
              <w:t>เครื่องหมายการค้า</w:t>
            </w:r>
          </w:p>
        </w:tc>
        <w:tc>
          <w:tcPr>
            <w:tcW w:w="1350" w:type="dxa"/>
            <w:tcBorders>
              <w:bottom w:val="single" w:sz="4" w:space="0" w:color="auto"/>
            </w:tcBorders>
          </w:tcPr>
          <w:p w14:paraId="74CAB1D8" w14:textId="77777777" w:rsidR="0001325B" w:rsidRPr="00285747" w:rsidRDefault="0001325B" w:rsidP="00F31A19">
            <w:pPr>
              <w:pStyle w:val="a2"/>
              <w:tabs>
                <w:tab w:val="decimal" w:pos="1160"/>
              </w:tabs>
              <w:spacing w:line="360" w:lineRule="exact"/>
              <w:ind w:right="43"/>
              <w:rPr>
                <w:rFonts w:asciiTheme="majorBidi" w:eastAsia="Angsana New" w:hAnsiTheme="majorBidi" w:cstheme="majorBidi"/>
                <w:color w:val="auto"/>
                <w:lang w:val="en-US"/>
              </w:rPr>
            </w:pPr>
            <w:r w:rsidRPr="00285747">
              <w:rPr>
                <w:rFonts w:asciiTheme="majorBidi" w:eastAsia="Angsana New" w:hAnsiTheme="majorBidi" w:cstheme="majorBidi"/>
                <w:color w:val="auto"/>
                <w:lang w:val="en-US"/>
              </w:rPr>
              <w:t>(</w:t>
            </w:r>
            <w:r w:rsidRPr="005715CE">
              <w:rPr>
                <w:rFonts w:asciiTheme="majorBidi" w:eastAsia="Angsana New" w:hAnsiTheme="majorBidi" w:cstheme="majorBidi"/>
                <w:color w:val="auto"/>
                <w:lang w:val="en-US"/>
              </w:rPr>
              <w:t>36</w:t>
            </w:r>
            <w:r w:rsidRPr="00285747">
              <w:rPr>
                <w:rFonts w:asciiTheme="majorBidi" w:eastAsia="Angsana New" w:hAnsiTheme="majorBidi" w:cstheme="majorBidi"/>
                <w:color w:val="auto"/>
                <w:lang w:val="en-US"/>
              </w:rPr>
              <w:t>,</w:t>
            </w:r>
            <w:r w:rsidRPr="005715CE">
              <w:rPr>
                <w:rFonts w:asciiTheme="majorBidi" w:eastAsia="Angsana New" w:hAnsiTheme="majorBidi" w:cstheme="majorBidi"/>
                <w:color w:val="auto"/>
                <w:lang w:val="en-US"/>
              </w:rPr>
              <w:t>667</w:t>
            </w:r>
            <w:r w:rsidRPr="00285747">
              <w:rPr>
                <w:rFonts w:asciiTheme="majorBidi" w:eastAsia="Angsana New" w:hAnsiTheme="majorBidi" w:cstheme="majorBidi"/>
                <w:color w:val="auto"/>
                <w:lang w:val="en-US"/>
              </w:rPr>
              <w:t>)</w:t>
            </w:r>
          </w:p>
        </w:tc>
        <w:tc>
          <w:tcPr>
            <w:tcW w:w="88" w:type="dxa"/>
          </w:tcPr>
          <w:p w14:paraId="1F158F80" w14:textId="77777777" w:rsidR="0001325B" w:rsidRPr="00285747" w:rsidRDefault="0001325B" w:rsidP="00F31A19">
            <w:pPr>
              <w:tabs>
                <w:tab w:val="left" w:pos="2160"/>
              </w:tabs>
              <w:spacing w:line="360" w:lineRule="exact"/>
              <w:ind w:left="-188" w:right="121"/>
              <w:contextualSpacing/>
              <w:jc w:val="right"/>
              <w:rPr>
                <w:rFonts w:asciiTheme="majorBidi" w:hAnsiTheme="majorBidi" w:cstheme="majorBidi"/>
                <w:sz w:val="28"/>
                <w:szCs w:val="28"/>
              </w:rPr>
            </w:pPr>
          </w:p>
        </w:tc>
        <w:tc>
          <w:tcPr>
            <w:tcW w:w="1397" w:type="dxa"/>
            <w:tcBorders>
              <w:bottom w:val="single" w:sz="4" w:space="0" w:color="auto"/>
            </w:tcBorders>
          </w:tcPr>
          <w:p w14:paraId="192EE7DC" w14:textId="77777777" w:rsidR="0001325B" w:rsidRPr="00285747" w:rsidRDefault="0001325B" w:rsidP="00F31A19">
            <w:pPr>
              <w:pStyle w:val="a2"/>
              <w:tabs>
                <w:tab w:val="decimal" w:pos="1210"/>
              </w:tabs>
              <w:spacing w:line="360" w:lineRule="exact"/>
              <w:ind w:right="43"/>
              <w:jc w:val="right"/>
              <w:rPr>
                <w:rFonts w:asciiTheme="majorBidi" w:eastAsia="Angsana New" w:hAnsiTheme="majorBidi" w:cstheme="majorBidi"/>
                <w:color w:val="auto"/>
                <w:lang w:val="en-US"/>
              </w:rPr>
            </w:pPr>
            <w:r>
              <w:rPr>
                <w:rFonts w:asciiTheme="majorBidi" w:eastAsia="Angsana New" w:hAnsiTheme="majorBidi" w:cstheme="majorBidi"/>
                <w:color w:val="auto"/>
                <w:lang w:val="en-US"/>
              </w:rPr>
              <w:t>(</w:t>
            </w:r>
            <w:r w:rsidRPr="005715CE">
              <w:rPr>
                <w:rFonts w:asciiTheme="majorBidi" w:eastAsia="Angsana New" w:hAnsiTheme="majorBidi" w:cstheme="majorBidi"/>
                <w:color w:val="auto"/>
                <w:lang w:val="en-US"/>
              </w:rPr>
              <w:t>3</w:t>
            </w:r>
            <w:r>
              <w:rPr>
                <w:rFonts w:asciiTheme="majorBidi" w:eastAsia="Angsana New" w:hAnsiTheme="majorBidi" w:cstheme="majorBidi"/>
                <w:color w:val="auto"/>
                <w:lang w:val="en-US"/>
              </w:rPr>
              <w:t>,</w:t>
            </w:r>
            <w:r w:rsidRPr="005715CE">
              <w:rPr>
                <w:rFonts w:asciiTheme="majorBidi" w:eastAsia="Angsana New" w:hAnsiTheme="majorBidi" w:cstheme="majorBidi"/>
                <w:color w:val="auto"/>
                <w:lang w:val="en-US"/>
              </w:rPr>
              <w:t>583</w:t>
            </w:r>
            <w:r>
              <w:rPr>
                <w:rFonts w:asciiTheme="majorBidi" w:eastAsia="Angsana New" w:hAnsiTheme="majorBidi" w:cstheme="majorBidi"/>
                <w:color w:val="auto"/>
                <w:lang w:val="en-US"/>
              </w:rPr>
              <w:t>)</w:t>
            </w:r>
          </w:p>
        </w:tc>
        <w:tc>
          <w:tcPr>
            <w:tcW w:w="88" w:type="dxa"/>
          </w:tcPr>
          <w:p w14:paraId="3781ABE7" w14:textId="77777777" w:rsidR="0001325B" w:rsidRPr="00285747" w:rsidRDefault="0001325B" w:rsidP="00F31A19">
            <w:pPr>
              <w:tabs>
                <w:tab w:val="decimal" w:pos="1080"/>
              </w:tabs>
              <w:spacing w:line="360" w:lineRule="exact"/>
              <w:ind w:left="-188" w:right="121"/>
              <w:contextualSpacing/>
              <w:jc w:val="right"/>
              <w:rPr>
                <w:rFonts w:asciiTheme="majorBidi" w:eastAsia="Angsana New" w:hAnsiTheme="majorBidi" w:cstheme="majorBidi"/>
                <w:sz w:val="28"/>
                <w:szCs w:val="28"/>
              </w:rPr>
            </w:pPr>
          </w:p>
        </w:tc>
        <w:tc>
          <w:tcPr>
            <w:tcW w:w="1397" w:type="dxa"/>
            <w:tcBorders>
              <w:bottom w:val="single" w:sz="4" w:space="0" w:color="auto"/>
            </w:tcBorders>
          </w:tcPr>
          <w:p w14:paraId="04AC939D" w14:textId="77777777" w:rsidR="0001325B" w:rsidRPr="00285747" w:rsidRDefault="0001325B" w:rsidP="00F31A19">
            <w:pPr>
              <w:pStyle w:val="a2"/>
              <w:tabs>
                <w:tab w:val="decimal" w:pos="720"/>
              </w:tabs>
              <w:spacing w:line="360" w:lineRule="exact"/>
              <w:ind w:right="43"/>
              <w:jc w:val="right"/>
              <w:rPr>
                <w:rFonts w:asciiTheme="majorBidi" w:eastAsia="Angsana New" w:hAnsiTheme="majorBidi" w:cstheme="majorBidi"/>
                <w:color w:val="auto"/>
                <w:lang w:val="en-US"/>
              </w:rPr>
            </w:pPr>
            <w:r>
              <w:rPr>
                <w:rFonts w:asciiTheme="majorBidi" w:eastAsia="Angsana New" w:hAnsiTheme="majorBidi" w:cstheme="majorBidi"/>
                <w:color w:val="auto"/>
                <w:lang w:val="en-US"/>
              </w:rPr>
              <w:t>-</w:t>
            </w:r>
          </w:p>
        </w:tc>
        <w:tc>
          <w:tcPr>
            <w:tcW w:w="88" w:type="dxa"/>
          </w:tcPr>
          <w:p w14:paraId="6BA7A794" w14:textId="77777777" w:rsidR="0001325B" w:rsidRPr="00285747" w:rsidRDefault="0001325B" w:rsidP="00F31A19">
            <w:pPr>
              <w:tabs>
                <w:tab w:val="decimal" w:pos="1080"/>
                <w:tab w:val="left" w:pos="2160"/>
              </w:tabs>
              <w:spacing w:line="360" w:lineRule="exact"/>
              <w:ind w:left="-188" w:right="121"/>
              <w:contextualSpacing/>
              <w:jc w:val="right"/>
              <w:rPr>
                <w:rFonts w:asciiTheme="majorBidi" w:eastAsia="Angsana New" w:hAnsiTheme="majorBidi" w:cstheme="majorBidi"/>
                <w:sz w:val="28"/>
                <w:szCs w:val="28"/>
              </w:rPr>
            </w:pPr>
          </w:p>
        </w:tc>
        <w:tc>
          <w:tcPr>
            <w:tcW w:w="1442" w:type="dxa"/>
            <w:tcBorders>
              <w:bottom w:val="single" w:sz="4" w:space="0" w:color="auto"/>
            </w:tcBorders>
          </w:tcPr>
          <w:p w14:paraId="19D4C5CA" w14:textId="77777777" w:rsidR="0001325B" w:rsidRPr="00285747" w:rsidRDefault="0001325B" w:rsidP="00F31A19">
            <w:pPr>
              <w:pStyle w:val="a2"/>
              <w:tabs>
                <w:tab w:val="decimal" w:pos="1300"/>
              </w:tabs>
              <w:spacing w:line="360" w:lineRule="exact"/>
              <w:ind w:right="43"/>
              <w:rPr>
                <w:rFonts w:asciiTheme="majorBidi" w:eastAsia="Angsana New" w:hAnsiTheme="majorBidi" w:cstheme="majorBidi"/>
                <w:color w:val="auto"/>
                <w:lang w:val="en-US"/>
              </w:rPr>
            </w:pPr>
            <w:r>
              <w:rPr>
                <w:rFonts w:asciiTheme="majorBidi" w:eastAsia="Angsana New" w:hAnsiTheme="majorBidi" w:cstheme="majorBidi"/>
                <w:color w:val="auto"/>
                <w:lang w:val="en-US"/>
              </w:rPr>
              <w:t>(</w:t>
            </w:r>
            <w:r w:rsidRPr="005715CE">
              <w:rPr>
                <w:rFonts w:asciiTheme="majorBidi" w:eastAsia="Angsana New" w:hAnsiTheme="majorBidi" w:cstheme="majorBidi"/>
                <w:color w:val="auto"/>
                <w:lang w:val="en-US"/>
              </w:rPr>
              <w:t>40</w:t>
            </w:r>
            <w:r>
              <w:rPr>
                <w:rFonts w:asciiTheme="majorBidi" w:eastAsia="Angsana New" w:hAnsiTheme="majorBidi" w:cstheme="majorBidi"/>
                <w:color w:val="auto"/>
                <w:lang w:val="en-US"/>
              </w:rPr>
              <w:t>,</w:t>
            </w:r>
            <w:r w:rsidRPr="005715CE">
              <w:rPr>
                <w:rFonts w:asciiTheme="majorBidi" w:eastAsia="Angsana New" w:hAnsiTheme="majorBidi" w:cstheme="majorBidi"/>
                <w:color w:val="auto"/>
                <w:lang w:val="en-US"/>
              </w:rPr>
              <w:t>250</w:t>
            </w:r>
            <w:r>
              <w:rPr>
                <w:rFonts w:asciiTheme="majorBidi" w:eastAsia="Angsana New" w:hAnsiTheme="majorBidi" w:cstheme="majorBidi"/>
                <w:color w:val="auto"/>
                <w:lang w:val="en-US"/>
              </w:rPr>
              <w:t>)</w:t>
            </w:r>
          </w:p>
        </w:tc>
      </w:tr>
      <w:tr w:rsidR="0001325B" w:rsidRPr="00285747" w14:paraId="0AA67B76" w14:textId="77777777" w:rsidTr="00C81CA3">
        <w:trPr>
          <w:trHeight w:val="20"/>
        </w:trPr>
        <w:tc>
          <w:tcPr>
            <w:tcW w:w="3420" w:type="dxa"/>
          </w:tcPr>
          <w:p w14:paraId="34C2FB74" w14:textId="77777777" w:rsidR="0001325B" w:rsidRPr="00285747" w:rsidRDefault="0001325B" w:rsidP="00F31A19">
            <w:pPr>
              <w:tabs>
                <w:tab w:val="left" w:pos="2160"/>
                <w:tab w:val="right" w:pos="3330"/>
              </w:tabs>
              <w:spacing w:line="360" w:lineRule="exact"/>
              <w:ind w:left="629" w:right="65" w:firstLine="1"/>
              <w:contextualSpacing/>
              <w:rPr>
                <w:rFonts w:asciiTheme="majorBidi" w:hAnsiTheme="majorBidi" w:cstheme="majorBidi"/>
                <w:color w:val="000000"/>
                <w:sz w:val="28"/>
                <w:szCs w:val="28"/>
              </w:rPr>
            </w:pPr>
            <w:r w:rsidRPr="00285747">
              <w:rPr>
                <w:rFonts w:asciiTheme="majorBidi" w:hAnsiTheme="majorBidi" w:cstheme="majorBidi"/>
                <w:color w:val="000000"/>
                <w:sz w:val="28"/>
                <w:szCs w:val="28"/>
                <w:cs/>
              </w:rPr>
              <w:t>รวมค่าตัดจำหน่ายสะสม</w:t>
            </w:r>
          </w:p>
        </w:tc>
        <w:tc>
          <w:tcPr>
            <w:tcW w:w="1350" w:type="dxa"/>
            <w:tcBorders>
              <w:top w:val="single" w:sz="4" w:space="0" w:color="auto"/>
              <w:bottom w:val="single" w:sz="4" w:space="0" w:color="auto"/>
            </w:tcBorders>
          </w:tcPr>
          <w:p w14:paraId="37356E6D" w14:textId="77777777" w:rsidR="0001325B" w:rsidRPr="00285747" w:rsidRDefault="0001325B" w:rsidP="00F31A19">
            <w:pPr>
              <w:pStyle w:val="a2"/>
              <w:tabs>
                <w:tab w:val="decimal" w:pos="1160"/>
              </w:tabs>
              <w:spacing w:line="360" w:lineRule="exact"/>
              <w:ind w:right="43"/>
              <w:rPr>
                <w:rFonts w:asciiTheme="majorBidi" w:eastAsia="Angsana New" w:hAnsiTheme="majorBidi" w:cstheme="majorBidi"/>
                <w:color w:val="auto"/>
                <w:lang w:val="en-US"/>
              </w:rPr>
            </w:pPr>
            <w:r w:rsidRPr="00285747">
              <w:rPr>
                <w:rFonts w:asciiTheme="majorBidi" w:eastAsia="Angsana New" w:hAnsiTheme="majorBidi" w:cstheme="majorBidi"/>
                <w:color w:val="auto"/>
                <w:lang w:val="en-US"/>
              </w:rPr>
              <w:t>(</w:t>
            </w:r>
            <w:r w:rsidRPr="005715CE">
              <w:rPr>
                <w:rFonts w:asciiTheme="majorBidi" w:eastAsia="Angsana New" w:hAnsiTheme="majorBidi" w:cstheme="majorBidi"/>
                <w:color w:val="auto"/>
                <w:lang w:val="en-US"/>
              </w:rPr>
              <w:t>95</w:t>
            </w:r>
            <w:r w:rsidRPr="00285747">
              <w:rPr>
                <w:rFonts w:asciiTheme="majorBidi" w:eastAsia="Angsana New" w:hAnsiTheme="majorBidi" w:cstheme="majorBidi"/>
                <w:color w:val="auto"/>
                <w:lang w:val="en-US"/>
              </w:rPr>
              <w:t>,</w:t>
            </w:r>
            <w:r w:rsidRPr="005715CE">
              <w:rPr>
                <w:rFonts w:asciiTheme="majorBidi" w:eastAsia="Angsana New" w:hAnsiTheme="majorBidi" w:cstheme="majorBidi"/>
                <w:color w:val="auto"/>
                <w:lang w:val="en-US"/>
              </w:rPr>
              <w:t>864</w:t>
            </w:r>
            <w:r w:rsidRPr="00285747">
              <w:rPr>
                <w:rFonts w:asciiTheme="majorBidi" w:eastAsia="Angsana New" w:hAnsiTheme="majorBidi" w:cstheme="majorBidi"/>
                <w:color w:val="auto"/>
                <w:lang w:val="en-US"/>
              </w:rPr>
              <w:t>)</w:t>
            </w:r>
          </w:p>
        </w:tc>
        <w:tc>
          <w:tcPr>
            <w:tcW w:w="88" w:type="dxa"/>
          </w:tcPr>
          <w:p w14:paraId="17DA2AE9" w14:textId="77777777" w:rsidR="0001325B" w:rsidRPr="00285747" w:rsidRDefault="0001325B" w:rsidP="00F31A19">
            <w:pPr>
              <w:tabs>
                <w:tab w:val="left" w:pos="2160"/>
              </w:tabs>
              <w:spacing w:line="360" w:lineRule="exact"/>
              <w:ind w:left="-188" w:right="121"/>
              <w:contextualSpacing/>
              <w:jc w:val="right"/>
              <w:rPr>
                <w:rFonts w:asciiTheme="majorBidi" w:hAnsiTheme="majorBidi" w:cstheme="majorBidi"/>
                <w:sz w:val="28"/>
                <w:szCs w:val="28"/>
              </w:rPr>
            </w:pPr>
          </w:p>
        </w:tc>
        <w:tc>
          <w:tcPr>
            <w:tcW w:w="1397" w:type="dxa"/>
            <w:tcBorders>
              <w:top w:val="single" w:sz="4" w:space="0" w:color="auto"/>
              <w:bottom w:val="single" w:sz="4" w:space="0" w:color="auto"/>
            </w:tcBorders>
          </w:tcPr>
          <w:p w14:paraId="27ACE1EC" w14:textId="77777777" w:rsidR="0001325B" w:rsidRPr="00285747" w:rsidRDefault="0001325B" w:rsidP="00F31A19">
            <w:pPr>
              <w:pStyle w:val="a2"/>
              <w:tabs>
                <w:tab w:val="decimal" w:pos="1210"/>
              </w:tabs>
              <w:spacing w:line="360" w:lineRule="exact"/>
              <w:ind w:right="43"/>
              <w:jc w:val="right"/>
              <w:rPr>
                <w:rFonts w:asciiTheme="majorBidi" w:eastAsia="Angsana New" w:hAnsiTheme="majorBidi" w:cstheme="majorBidi"/>
                <w:color w:val="auto"/>
                <w:lang w:val="en-US"/>
              </w:rPr>
            </w:pPr>
            <w:r>
              <w:rPr>
                <w:rFonts w:asciiTheme="majorBidi" w:eastAsia="Angsana New" w:hAnsiTheme="majorBidi" w:cstheme="majorBidi"/>
                <w:color w:val="auto"/>
                <w:lang w:val="en-US"/>
              </w:rPr>
              <w:t>(</w:t>
            </w:r>
            <w:r w:rsidRPr="005715CE">
              <w:rPr>
                <w:rFonts w:asciiTheme="majorBidi" w:eastAsia="Angsana New" w:hAnsiTheme="majorBidi" w:cstheme="majorBidi"/>
                <w:color w:val="auto"/>
                <w:lang w:val="en-US"/>
              </w:rPr>
              <w:t>4</w:t>
            </w:r>
            <w:r>
              <w:rPr>
                <w:rFonts w:asciiTheme="majorBidi" w:eastAsia="Angsana New" w:hAnsiTheme="majorBidi" w:cstheme="majorBidi"/>
                <w:color w:val="auto"/>
                <w:lang w:val="en-US"/>
              </w:rPr>
              <w:t>,</w:t>
            </w:r>
            <w:r w:rsidRPr="005715CE">
              <w:rPr>
                <w:rFonts w:asciiTheme="majorBidi" w:eastAsia="Angsana New" w:hAnsiTheme="majorBidi" w:cstheme="majorBidi"/>
                <w:color w:val="auto"/>
                <w:lang w:val="en-US"/>
              </w:rPr>
              <w:t>909</w:t>
            </w:r>
            <w:r>
              <w:rPr>
                <w:rFonts w:asciiTheme="majorBidi" w:eastAsia="Angsana New" w:hAnsiTheme="majorBidi" w:cstheme="majorBidi"/>
                <w:color w:val="auto"/>
                <w:lang w:val="en-US"/>
              </w:rPr>
              <w:t>)</w:t>
            </w:r>
          </w:p>
        </w:tc>
        <w:tc>
          <w:tcPr>
            <w:tcW w:w="88" w:type="dxa"/>
          </w:tcPr>
          <w:p w14:paraId="2E63D3D5" w14:textId="77777777" w:rsidR="0001325B" w:rsidRPr="00285747" w:rsidRDefault="0001325B" w:rsidP="00F31A19">
            <w:pPr>
              <w:tabs>
                <w:tab w:val="decimal" w:pos="1080"/>
              </w:tabs>
              <w:spacing w:line="360" w:lineRule="exact"/>
              <w:ind w:left="-188" w:right="121"/>
              <w:contextualSpacing/>
              <w:jc w:val="right"/>
              <w:rPr>
                <w:rFonts w:asciiTheme="majorBidi" w:eastAsia="Angsana New" w:hAnsiTheme="majorBidi" w:cstheme="majorBidi"/>
                <w:sz w:val="28"/>
                <w:szCs w:val="28"/>
              </w:rPr>
            </w:pPr>
          </w:p>
        </w:tc>
        <w:tc>
          <w:tcPr>
            <w:tcW w:w="1397" w:type="dxa"/>
            <w:tcBorders>
              <w:top w:val="single" w:sz="4" w:space="0" w:color="auto"/>
              <w:bottom w:val="single" w:sz="4" w:space="0" w:color="auto"/>
            </w:tcBorders>
          </w:tcPr>
          <w:p w14:paraId="46C25597" w14:textId="77777777" w:rsidR="0001325B" w:rsidRPr="00285747" w:rsidRDefault="0001325B" w:rsidP="00F31A19">
            <w:pPr>
              <w:pStyle w:val="a2"/>
              <w:tabs>
                <w:tab w:val="decimal" w:pos="720"/>
              </w:tabs>
              <w:spacing w:line="360" w:lineRule="exact"/>
              <w:ind w:right="43"/>
              <w:jc w:val="right"/>
              <w:rPr>
                <w:rFonts w:asciiTheme="majorBidi" w:eastAsia="Angsana New" w:hAnsiTheme="majorBidi" w:cstheme="majorBidi"/>
                <w:color w:val="auto"/>
                <w:lang w:val="en-US"/>
              </w:rPr>
            </w:pPr>
            <w:r>
              <w:rPr>
                <w:rFonts w:asciiTheme="majorBidi" w:eastAsia="Angsana New" w:hAnsiTheme="majorBidi" w:cstheme="majorBidi"/>
                <w:color w:val="auto"/>
                <w:lang w:val="en-US"/>
              </w:rPr>
              <w:t>-</w:t>
            </w:r>
          </w:p>
        </w:tc>
        <w:tc>
          <w:tcPr>
            <w:tcW w:w="88" w:type="dxa"/>
          </w:tcPr>
          <w:p w14:paraId="285A5913" w14:textId="77777777" w:rsidR="0001325B" w:rsidRPr="00285747" w:rsidRDefault="0001325B" w:rsidP="00F31A19">
            <w:pPr>
              <w:tabs>
                <w:tab w:val="decimal" w:pos="1080"/>
                <w:tab w:val="left" w:pos="2160"/>
              </w:tabs>
              <w:spacing w:line="360" w:lineRule="exact"/>
              <w:ind w:left="-188" w:right="121"/>
              <w:contextualSpacing/>
              <w:jc w:val="right"/>
              <w:rPr>
                <w:rFonts w:asciiTheme="majorBidi" w:eastAsia="Angsana New" w:hAnsiTheme="majorBidi" w:cstheme="majorBidi"/>
                <w:sz w:val="28"/>
                <w:szCs w:val="28"/>
              </w:rPr>
            </w:pPr>
          </w:p>
        </w:tc>
        <w:tc>
          <w:tcPr>
            <w:tcW w:w="1442" w:type="dxa"/>
            <w:tcBorders>
              <w:top w:val="single" w:sz="4" w:space="0" w:color="auto"/>
              <w:bottom w:val="single" w:sz="4" w:space="0" w:color="auto"/>
            </w:tcBorders>
          </w:tcPr>
          <w:p w14:paraId="2D17F1DD" w14:textId="77777777" w:rsidR="0001325B" w:rsidRPr="00285747" w:rsidRDefault="0001325B" w:rsidP="00F31A19">
            <w:pPr>
              <w:pStyle w:val="a2"/>
              <w:tabs>
                <w:tab w:val="decimal" w:pos="1300"/>
              </w:tabs>
              <w:spacing w:line="360" w:lineRule="exact"/>
              <w:ind w:right="43"/>
              <w:rPr>
                <w:rFonts w:asciiTheme="majorBidi" w:eastAsia="Angsana New" w:hAnsiTheme="majorBidi" w:cstheme="majorBidi"/>
                <w:color w:val="auto"/>
                <w:lang w:val="en-US"/>
              </w:rPr>
            </w:pPr>
            <w:r>
              <w:rPr>
                <w:rFonts w:asciiTheme="majorBidi" w:eastAsia="Angsana New" w:hAnsiTheme="majorBidi" w:cstheme="majorBidi"/>
                <w:color w:val="auto"/>
                <w:lang w:val="en-US"/>
              </w:rPr>
              <w:t>(</w:t>
            </w:r>
            <w:r w:rsidRPr="005715CE">
              <w:rPr>
                <w:rFonts w:asciiTheme="majorBidi" w:eastAsia="Angsana New" w:hAnsiTheme="majorBidi" w:cstheme="majorBidi"/>
                <w:color w:val="auto"/>
                <w:lang w:val="en-US"/>
              </w:rPr>
              <w:t>100</w:t>
            </w:r>
            <w:r>
              <w:rPr>
                <w:rFonts w:asciiTheme="majorBidi" w:eastAsia="Angsana New" w:hAnsiTheme="majorBidi" w:cstheme="majorBidi"/>
                <w:color w:val="auto"/>
                <w:lang w:val="en-US"/>
              </w:rPr>
              <w:t>,</w:t>
            </w:r>
            <w:r w:rsidRPr="005715CE">
              <w:rPr>
                <w:rFonts w:asciiTheme="majorBidi" w:eastAsia="Angsana New" w:hAnsiTheme="majorBidi" w:cstheme="majorBidi"/>
                <w:color w:val="auto"/>
                <w:lang w:val="en-US"/>
              </w:rPr>
              <w:t>773</w:t>
            </w:r>
            <w:r>
              <w:rPr>
                <w:rFonts w:asciiTheme="majorBidi" w:eastAsia="Angsana New" w:hAnsiTheme="majorBidi" w:cstheme="majorBidi"/>
                <w:color w:val="auto"/>
                <w:lang w:val="en-US"/>
              </w:rPr>
              <w:t>)</w:t>
            </w:r>
          </w:p>
        </w:tc>
      </w:tr>
      <w:tr w:rsidR="0001325B" w:rsidRPr="00285747" w14:paraId="5F164C1F" w14:textId="77777777" w:rsidTr="00C81CA3">
        <w:trPr>
          <w:trHeight w:val="206"/>
        </w:trPr>
        <w:tc>
          <w:tcPr>
            <w:tcW w:w="3420" w:type="dxa"/>
          </w:tcPr>
          <w:p w14:paraId="2FDB1EFB" w14:textId="77777777" w:rsidR="0001325B" w:rsidRPr="00285747" w:rsidRDefault="0001325B" w:rsidP="00F31A19">
            <w:pPr>
              <w:tabs>
                <w:tab w:val="left" w:pos="2160"/>
                <w:tab w:val="right" w:pos="3330"/>
              </w:tabs>
              <w:spacing w:line="360" w:lineRule="exact"/>
              <w:ind w:left="629" w:right="65" w:firstLine="1"/>
              <w:contextualSpacing/>
              <w:rPr>
                <w:rFonts w:asciiTheme="majorBidi" w:hAnsiTheme="majorBidi" w:cstheme="majorBidi"/>
                <w:color w:val="000000"/>
                <w:sz w:val="28"/>
                <w:szCs w:val="28"/>
                <w:cs/>
              </w:rPr>
            </w:pPr>
          </w:p>
        </w:tc>
        <w:tc>
          <w:tcPr>
            <w:tcW w:w="1350" w:type="dxa"/>
            <w:tcBorders>
              <w:top w:val="single" w:sz="4" w:space="0" w:color="auto"/>
            </w:tcBorders>
          </w:tcPr>
          <w:p w14:paraId="0440571B" w14:textId="25D2D5AC" w:rsidR="0001325B" w:rsidRPr="00285747" w:rsidRDefault="0001325B" w:rsidP="00F31A19">
            <w:pPr>
              <w:pStyle w:val="a2"/>
              <w:tabs>
                <w:tab w:val="decimal" w:pos="1160"/>
              </w:tabs>
              <w:spacing w:line="360" w:lineRule="exact"/>
              <w:ind w:right="43"/>
              <w:rPr>
                <w:rFonts w:asciiTheme="majorBidi" w:eastAsia="Angsana New" w:hAnsiTheme="majorBidi" w:cstheme="majorBidi"/>
                <w:color w:val="auto"/>
                <w:lang w:val="en-US"/>
              </w:rPr>
            </w:pPr>
            <w:r w:rsidRPr="005715CE">
              <w:rPr>
                <w:rFonts w:asciiTheme="majorBidi" w:eastAsia="Angsana New" w:hAnsiTheme="majorBidi" w:cstheme="majorBidi"/>
                <w:color w:val="auto"/>
                <w:lang w:val="en-US"/>
              </w:rPr>
              <w:t>182</w:t>
            </w:r>
            <w:r w:rsidRPr="00285747">
              <w:rPr>
                <w:rFonts w:asciiTheme="majorBidi" w:eastAsia="Angsana New" w:hAnsiTheme="majorBidi" w:cstheme="majorBidi"/>
                <w:color w:val="auto"/>
                <w:lang w:val="en-US"/>
              </w:rPr>
              <w:t>,</w:t>
            </w:r>
            <w:r w:rsidRPr="005715CE">
              <w:rPr>
                <w:rFonts w:asciiTheme="majorBidi" w:eastAsia="Angsana New" w:hAnsiTheme="majorBidi" w:cstheme="majorBidi"/>
                <w:color w:val="auto"/>
                <w:lang w:val="en-US"/>
              </w:rPr>
              <w:t>253</w:t>
            </w:r>
          </w:p>
        </w:tc>
        <w:tc>
          <w:tcPr>
            <w:tcW w:w="88" w:type="dxa"/>
          </w:tcPr>
          <w:p w14:paraId="335A6B12" w14:textId="77777777" w:rsidR="0001325B" w:rsidRPr="00285747" w:rsidRDefault="0001325B" w:rsidP="00F31A19">
            <w:pPr>
              <w:tabs>
                <w:tab w:val="left" w:pos="2160"/>
              </w:tabs>
              <w:spacing w:line="360" w:lineRule="exact"/>
              <w:ind w:left="-188" w:right="121"/>
              <w:contextualSpacing/>
              <w:jc w:val="right"/>
              <w:rPr>
                <w:rFonts w:asciiTheme="majorBidi" w:hAnsiTheme="majorBidi" w:cstheme="majorBidi"/>
                <w:sz w:val="28"/>
                <w:szCs w:val="28"/>
              </w:rPr>
            </w:pPr>
          </w:p>
        </w:tc>
        <w:tc>
          <w:tcPr>
            <w:tcW w:w="1397" w:type="dxa"/>
            <w:tcBorders>
              <w:top w:val="single" w:sz="4" w:space="0" w:color="auto"/>
            </w:tcBorders>
          </w:tcPr>
          <w:p w14:paraId="2ECA5739" w14:textId="77777777" w:rsidR="0001325B" w:rsidRPr="00285747" w:rsidRDefault="0001325B" w:rsidP="00F31A19">
            <w:pPr>
              <w:pStyle w:val="a2"/>
              <w:tabs>
                <w:tab w:val="decimal" w:pos="1080"/>
              </w:tabs>
              <w:spacing w:line="360" w:lineRule="exact"/>
              <w:ind w:right="43"/>
              <w:rPr>
                <w:rFonts w:asciiTheme="majorBidi" w:eastAsia="Angsana New" w:hAnsiTheme="majorBidi" w:cstheme="majorBidi"/>
                <w:color w:val="auto"/>
                <w:lang w:val="en-US"/>
              </w:rPr>
            </w:pPr>
          </w:p>
        </w:tc>
        <w:tc>
          <w:tcPr>
            <w:tcW w:w="88" w:type="dxa"/>
          </w:tcPr>
          <w:p w14:paraId="2380FCB3" w14:textId="77777777" w:rsidR="0001325B" w:rsidRPr="00285747" w:rsidRDefault="0001325B" w:rsidP="00F31A19">
            <w:pPr>
              <w:tabs>
                <w:tab w:val="decimal" w:pos="1080"/>
              </w:tabs>
              <w:spacing w:line="360" w:lineRule="exact"/>
              <w:ind w:left="-188" w:right="121"/>
              <w:contextualSpacing/>
              <w:jc w:val="right"/>
              <w:rPr>
                <w:rFonts w:asciiTheme="majorBidi" w:eastAsia="Angsana New" w:hAnsiTheme="majorBidi" w:cstheme="majorBidi"/>
                <w:sz w:val="28"/>
                <w:szCs w:val="28"/>
              </w:rPr>
            </w:pPr>
          </w:p>
        </w:tc>
        <w:tc>
          <w:tcPr>
            <w:tcW w:w="1397" w:type="dxa"/>
            <w:tcBorders>
              <w:top w:val="single" w:sz="4" w:space="0" w:color="auto"/>
            </w:tcBorders>
          </w:tcPr>
          <w:p w14:paraId="266B3473" w14:textId="77777777" w:rsidR="0001325B" w:rsidRPr="00285747" w:rsidRDefault="0001325B" w:rsidP="00F31A19">
            <w:pPr>
              <w:pStyle w:val="a2"/>
              <w:tabs>
                <w:tab w:val="decimal" w:pos="810"/>
              </w:tabs>
              <w:spacing w:line="360" w:lineRule="exact"/>
              <w:ind w:right="43"/>
              <w:rPr>
                <w:rFonts w:asciiTheme="majorBidi" w:eastAsia="Angsana New" w:hAnsiTheme="majorBidi" w:cstheme="majorBidi"/>
                <w:color w:val="auto"/>
                <w:lang w:val="en-US"/>
              </w:rPr>
            </w:pPr>
          </w:p>
        </w:tc>
        <w:tc>
          <w:tcPr>
            <w:tcW w:w="88" w:type="dxa"/>
          </w:tcPr>
          <w:p w14:paraId="79C7D5F3" w14:textId="77777777" w:rsidR="0001325B" w:rsidRPr="00285747" w:rsidRDefault="0001325B" w:rsidP="00F31A19">
            <w:pPr>
              <w:tabs>
                <w:tab w:val="decimal" w:pos="1080"/>
                <w:tab w:val="left" w:pos="2160"/>
              </w:tabs>
              <w:spacing w:line="360" w:lineRule="exact"/>
              <w:ind w:left="-188" w:right="121"/>
              <w:contextualSpacing/>
              <w:jc w:val="right"/>
              <w:rPr>
                <w:rFonts w:asciiTheme="majorBidi" w:eastAsia="Angsana New" w:hAnsiTheme="majorBidi" w:cstheme="majorBidi"/>
                <w:sz w:val="28"/>
                <w:szCs w:val="28"/>
              </w:rPr>
            </w:pPr>
          </w:p>
        </w:tc>
        <w:tc>
          <w:tcPr>
            <w:tcW w:w="1442" w:type="dxa"/>
            <w:tcBorders>
              <w:top w:val="single" w:sz="4" w:space="0" w:color="auto"/>
            </w:tcBorders>
          </w:tcPr>
          <w:p w14:paraId="0267B1A2" w14:textId="77777777" w:rsidR="0001325B" w:rsidRPr="00285747" w:rsidRDefault="0001325B" w:rsidP="00F31A19">
            <w:pPr>
              <w:pStyle w:val="a2"/>
              <w:tabs>
                <w:tab w:val="decimal" w:pos="1300"/>
              </w:tabs>
              <w:spacing w:line="360" w:lineRule="exact"/>
              <w:ind w:right="43"/>
              <w:rPr>
                <w:rFonts w:asciiTheme="majorBidi" w:eastAsia="Angsana New" w:hAnsiTheme="majorBidi" w:cstheme="majorBidi"/>
                <w:color w:val="auto"/>
                <w:lang w:val="en-US"/>
              </w:rPr>
            </w:pPr>
            <w:r w:rsidRPr="005715CE">
              <w:rPr>
                <w:rFonts w:asciiTheme="majorBidi" w:eastAsia="Angsana New" w:hAnsiTheme="majorBidi" w:cstheme="majorBidi"/>
                <w:color w:val="auto"/>
                <w:lang w:val="en-US"/>
              </w:rPr>
              <w:t>176</w:t>
            </w:r>
            <w:r>
              <w:rPr>
                <w:rFonts w:asciiTheme="majorBidi" w:eastAsia="Angsana New" w:hAnsiTheme="majorBidi" w:cstheme="majorBidi"/>
                <w:color w:val="auto"/>
                <w:lang w:val="en-US"/>
              </w:rPr>
              <w:t>,</w:t>
            </w:r>
            <w:r w:rsidRPr="005715CE">
              <w:rPr>
                <w:rFonts w:asciiTheme="majorBidi" w:eastAsia="Angsana New" w:hAnsiTheme="majorBidi" w:cstheme="majorBidi"/>
                <w:color w:val="auto"/>
                <w:lang w:val="en-US"/>
              </w:rPr>
              <w:t>916</w:t>
            </w:r>
          </w:p>
        </w:tc>
      </w:tr>
      <w:tr w:rsidR="0001325B" w:rsidRPr="00285747" w14:paraId="14B48683" w14:textId="77777777" w:rsidTr="00C81CA3">
        <w:trPr>
          <w:trHeight w:val="20"/>
        </w:trPr>
        <w:tc>
          <w:tcPr>
            <w:tcW w:w="3420" w:type="dxa"/>
          </w:tcPr>
          <w:p w14:paraId="75732AE9" w14:textId="77777777" w:rsidR="0001325B" w:rsidRPr="00285747" w:rsidRDefault="0001325B" w:rsidP="00F31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0" w:right="-108"/>
              <w:rPr>
                <w:rFonts w:asciiTheme="majorBidi" w:hAnsiTheme="majorBidi" w:cstheme="majorBidi"/>
                <w:sz w:val="28"/>
                <w:szCs w:val="28"/>
              </w:rPr>
            </w:pPr>
            <w:r w:rsidRPr="00285747">
              <w:rPr>
                <w:rFonts w:asciiTheme="majorBidi" w:hAnsiTheme="majorBidi" w:cstheme="majorBidi"/>
                <w:sz w:val="28"/>
                <w:szCs w:val="28"/>
                <w:u w:val="single"/>
                <w:cs/>
              </w:rPr>
              <w:t>หัก</w:t>
            </w:r>
            <w:r w:rsidRPr="00285747">
              <w:rPr>
                <w:rFonts w:asciiTheme="majorBidi" w:hAnsiTheme="majorBidi" w:cstheme="majorBidi"/>
                <w:sz w:val="28"/>
                <w:szCs w:val="28"/>
                <w:cs/>
              </w:rPr>
              <w:t xml:space="preserve"> ค่าเผื่อการด้อยค่าของสินทรัพย์</w:t>
            </w:r>
          </w:p>
        </w:tc>
        <w:tc>
          <w:tcPr>
            <w:tcW w:w="1350" w:type="dxa"/>
          </w:tcPr>
          <w:p w14:paraId="5E4221D5" w14:textId="77472EDC" w:rsidR="0001325B" w:rsidRPr="00285747" w:rsidRDefault="0001325B" w:rsidP="00F31A19">
            <w:pPr>
              <w:pStyle w:val="a2"/>
              <w:tabs>
                <w:tab w:val="decimal" w:pos="1160"/>
              </w:tabs>
              <w:spacing w:line="360" w:lineRule="exact"/>
              <w:ind w:right="43"/>
              <w:rPr>
                <w:rFonts w:asciiTheme="majorBidi" w:eastAsia="Angsana New" w:hAnsiTheme="majorBidi" w:cstheme="majorBidi"/>
                <w:color w:val="auto"/>
                <w:lang w:val="en-US"/>
              </w:rPr>
            </w:pPr>
            <w:r w:rsidRPr="00285747">
              <w:rPr>
                <w:rFonts w:asciiTheme="majorBidi" w:eastAsia="Angsana New" w:hAnsiTheme="majorBidi" w:cstheme="majorBidi"/>
                <w:color w:val="auto"/>
                <w:lang w:val="en-US"/>
              </w:rPr>
              <w:t>(</w:t>
            </w:r>
            <w:r w:rsidRPr="005715CE">
              <w:rPr>
                <w:rFonts w:asciiTheme="majorBidi" w:eastAsia="Angsana New" w:hAnsiTheme="majorBidi" w:cstheme="majorBidi"/>
                <w:color w:val="auto"/>
                <w:lang w:val="en-US"/>
              </w:rPr>
              <w:t>114</w:t>
            </w:r>
            <w:r w:rsidRPr="00285747">
              <w:rPr>
                <w:rFonts w:asciiTheme="majorBidi" w:eastAsia="Angsana New" w:hAnsiTheme="majorBidi" w:cstheme="majorBidi"/>
                <w:color w:val="auto"/>
                <w:lang w:val="en-US"/>
              </w:rPr>
              <w:t>,</w:t>
            </w:r>
            <w:r w:rsidRPr="005715CE">
              <w:rPr>
                <w:rFonts w:asciiTheme="majorBidi" w:eastAsia="Angsana New" w:hAnsiTheme="majorBidi" w:cstheme="majorBidi"/>
                <w:color w:val="auto"/>
                <w:lang w:val="en-US"/>
              </w:rPr>
              <w:t>424</w:t>
            </w:r>
            <w:r w:rsidRPr="00285747">
              <w:rPr>
                <w:rFonts w:asciiTheme="majorBidi" w:eastAsia="Angsana New" w:hAnsiTheme="majorBidi" w:cstheme="majorBidi"/>
                <w:color w:val="auto"/>
                <w:lang w:val="en-US"/>
              </w:rPr>
              <w:t>)</w:t>
            </w:r>
          </w:p>
        </w:tc>
        <w:tc>
          <w:tcPr>
            <w:tcW w:w="88" w:type="dxa"/>
          </w:tcPr>
          <w:p w14:paraId="2A18C584" w14:textId="77777777" w:rsidR="0001325B" w:rsidRPr="00285747" w:rsidRDefault="0001325B" w:rsidP="00F31A19">
            <w:pPr>
              <w:spacing w:line="360" w:lineRule="exact"/>
              <w:ind w:left="-188" w:right="121"/>
              <w:contextualSpacing/>
              <w:jc w:val="right"/>
              <w:rPr>
                <w:rFonts w:asciiTheme="majorBidi" w:hAnsiTheme="majorBidi" w:cstheme="majorBidi"/>
                <w:sz w:val="28"/>
                <w:szCs w:val="28"/>
              </w:rPr>
            </w:pPr>
          </w:p>
        </w:tc>
        <w:tc>
          <w:tcPr>
            <w:tcW w:w="1397" w:type="dxa"/>
          </w:tcPr>
          <w:p w14:paraId="135E2A54" w14:textId="77777777" w:rsidR="0001325B" w:rsidRPr="00285747" w:rsidRDefault="0001325B" w:rsidP="00F31A19">
            <w:pPr>
              <w:pStyle w:val="a2"/>
              <w:tabs>
                <w:tab w:val="decimal" w:pos="1080"/>
              </w:tabs>
              <w:spacing w:line="360" w:lineRule="exact"/>
              <w:ind w:right="43"/>
              <w:rPr>
                <w:rFonts w:asciiTheme="majorBidi" w:eastAsia="Angsana New" w:hAnsiTheme="majorBidi" w:cstheme="majorBidi"/>
                <w:color w:val="auto"/>
                <w:cs/>
                <w:lang w:val="en-US"/>
              </w:rPr>
            </w:pPr>
          </w:p>
        </w:tc>
        <w:tc>
          <w:tcPr>
            <w:tcW w:w="88" w:type="dxa"/>
          </w:tcPr>
          <w:p w14:paraId="1E8A9609" w14:textId="77777777" w:rsidR="0001325B" w:rsidRPr="00285747" w:rsidRDefault="0001325B" w:rsidP="00F31A19">
            <w:pPr>
              <w:tabs>
                <w:tab w:val="decimal" w:pos="1080"/>
              </w:tabs>
              <w:spacing w:line="360" w:lineRule="exact"/>
              <w:ind w:left="-188" w:right="121"/>
              <w:contextualSpacing/>
              <w:jc w:val="right"/>
              <w:rPr>
                <w:rFonts w:asciiTheme="majorBidi" w:eastAsia="Angsana New" w:hAnsiTheme="majorBidi" w:cstheme="majorBidi"/>
                <w:sz w:val="28"/>
                <w:szCs w:val="28"/>
              </w:rPr>
            </w:pPr>
          </w:p>
        </w:tc>
        <w:tc>
          <w:tcPr>
            <w:tcW w:w="1397" w:type="dxa"/>
          </w:tcPr>
          <w:p w14:paraId="45AA8F9E" w14:textId="77777777" w:rsidR="0001325B" w:rsidRPr="00285747" w:rsidRDefault="0001325B" w:rsidP="00F31A19">
            <w:pPr>
              <w:pStyle w:val="a2"/>
              <w:tabs>
                <w:tab w:val="decimal" w:pos="720"/>
              </w:tabs>
              <w:spacing w:line="360" w:lineRule="exact"/>
              <w:ind w:right="43"/>
              <w:rPr>
                <w:rFonts w:asciiTheme="majorBidi" w:eastAsia="Angsana New" w:hAnsiTheme="majorBidi" w:cstheme="majorBidi"/>
                <w:color w:val="auto"/>
                <w:lang w:val="en-US"/>
              </w:rPr>
            </w:pPr>
          </w:p>
        </w:tc>
        <w:tc>
          <w:tcPr>
            <w:tcW w:w="88" w:type="dxa"/>
          </w:tcPr>
          <w:p w14:paraId="3B546AA7" w14:textId="77777777" w:rsidR="0001325B" w:rsidRPr="00285747" w:rsidRDefault="0001325B" w:rsidP="00F31A19">
            <w:pPr>
              <w:tabs>
                <w:tab w:val="decimal" w:pos="1080"/>
              </w:tabs>
              <w:spacing w:line="360" w:lineRule="exact"/>
              <w:ind w:left="-188" w:right="121"/>
              <w:contextualSpacing/>
              <w:jc w:val="right"/>
              <w:rPr>
                <w:rFonts w:asciiTheme="majorBidi" w:eastAsia="Angsana New" w:hAnsiTheme="majorBidi" w:cstheme="majorBidi"/>
                <w:sz w:val="28"/>
                <w:szCs w:val="28"/>
              </w:rPr>
            </w:pPr>
          </w:p>
        </w:tc>
        <w:tc>
          <w:tcPr>
            <w:tcW w:w="1442" w:type="dxa"/>
          </w:tcPr>
          <w:p w14:paraId="308C62BC" w14:textId="77777777" w:rsidR="0001325B" w:rsidRPr="00285747" w:rsidRDefault="0001325B" w:rsidP="00F31A19">
            <w:pPr>
              <w:pStyle w:val="a2"/>
              <w:tabs>
                <w:tab w:val="decimal" w:pos="1300"/>
              </w:tabs>
              <w:spacing w:line="360" w:lineRule="exact"/>
              <w:ind w:right="43"/>
              <w:rPr>
                <w:rFonts w:asciiTheme="majorBidi" w:eastAsia="Angsana New" w:hAnsiTheme="majorBidi" w:cstheme="majorBidi"/>
                <w:color w:val="auto"/>
                <w:lang w:val="en-US"/>
              </w:rPr>
            </w:pPr>
            <w:r w:rsidRPr="00285747">
              <w:rPr>
                <w:rFonts w:asciiTheme="majorBidi" w:eastAsia="Angsana New" w:hAnsiTheme="majorBidi" w:cstheme="majorBidi"/>
                <w:color w:val="auto"/>
                <w:lang w:val="en-US"/>
              </w:rPr>
              <w:t>(</w:t>
            </w:r>
            <w:r w:rsidRPr="005715CE">
              <w:rPr>
                <w:rFonts w:asciiTheme="majorBidi" w:eastAsia="Angsana New" w:hAnsiTheme="majorBidi" w:cstheme="majorBidi"/>
                <w:color w:val="auto"/>
                <w:lang w:val="en-US"/>
              </w:rPr>
              <w:t>114</w:t>
            </w:r>
            <w:r w:rsidRPr="00285747">
              <w:rPr>
                <w:rFonts w:asciiTheme="majorBidi" w:eastAsia="Angsana New" w:hAnsiTheme="majorBidi" w:cstheme="majorBidi"/>
                <w:color w:val="auto"/>
                <w:lang w:val="en-US"/>
              </w:rPr>
              <w:t>,</w:t>
            </w:r>
            <w:r w:rsidRPr="005715CE">
              <w:rPr>
                <w:rFonts w:asciiTheme="majorBidi" w:eastAsia="Angsana New" w:hAnsiTheme="majorBidi" w:cstheme="majorBidi"/>
                <w:color w:val="auto"/>
                <w:lang w:val="en-US"/>
              </w:rPr>
              <w:t>424</w:t>
            </w:r>
            <w:r w:rsidRPr="00285747">
              <w:rPr>
                <w:rFonts w:asciiTheme="majorBidi" w:eastAsia="Angsana New" w:hAnsiTheme="majorBidi" w:cstheme="majorBidi"/>
                <w:color w:val="auto"/>
                <w:lang w:val="en-US"/>
              </w:rPr>
              <w:t>)</w:t>
            </w:r>
          </w:p>
        </w:tc>
      </w:tr>
      <w:tr w:rsidR="0001325B" w:rsidRPr="00285747" w14:paraId="6397E354" w14:textId="77777777" w:rsidTr="00C81CA3">
        <w:trPr>
          <w:trHeight w:val="20"/>
        </w:trPr>
        <w:tc>
          <w:tcPr>
            <w:tcW w:w="3420" w:type="dxa"/>
          </w:tcPr>
          <w:p w14:paraId="6C991C9D" w14:textId="77777777" w:rsidR="0001325B" w:rsidRPr="00285747" w:rsidRDefault="0001325B" w:rsidP="00F31A19">
            <w:pPr>
              <w:tabs>
                <w:tab w:val="left" w:pos="2160"/>
              </w:tabs>
              <w:spacing w:line="360" w:lineRule="exact"/>
              <w:ind w:left="532" w:right="65" w:hanging="442"/>
              <w:contextualSpacing/>
              <w:rPr>
                <w:rFonts w:asciiTheme="majorBidi" w:hAnsiTheme="majorBidi" w:cstheme="majorBidi"/>
                <w:color w:val="000000"/>
                <w:sz w:val="28"/>
                <w:szCs w:val="28"/>
                <w:cs/>
              </w:rPr>
            </w:pPr>
          </w:p>
        </w:tc>
        <w:tc>
          <w:tcPr>
            <w:tcW w:w="1350" w:type="dxa"/>
            <w:tcBorders>
              <w:top w:val="single" w:sz="4" w:space="0" w:color="auto"/>
              <w:bottom w:val="double" w:sz="4" w:space="0" w:color="auto"/>
            </w:tcBorders>
          </w:tcPr>
          <w:p w14:paraId="48EBA8BF" w14:textId="4F744127" w:rsidR="0001325B" w:rsidRPr="00285747" w:rsidRDefault="0001325B" w:rsidP="00F31A19">
            <w:pPr>
              <w:pStyle w:val="a2"/>
              <w:tabs>
                <w:tab w:val="decimal" w:pos="1160"/>
              </w:tabs>
              <w:spacing w:line="360" w:lineRule="exact"/>
              <w:ind w:right="43"/>
              <w:rPr>
                <w:rFonts w:asciiTheme="majorBidi" w:eastAsia="Angsana New" w:hAnsiTheme="majorBidi" w:cstheme="majorBidi"/>
                <w:color w:val="auto"/>
                <w:lang w:val="en-US"/>
              </w:rPr>
            </w:pPr>
            <w:r w:rsidRPr="005715CE">
              <w:rPr>
                <w:rFonts w:asciiTheme="majorBidi" w:eastAsia="Angsana New" w:hAnsiTheme="majorBidi" w:cstheme="majorBidi"/>
                <w:color w:val="auto"/>
                <w:lang w:val="en-US"/>
              </w:rPr>
              <w:t>67</w:t>
            </w:r>
            <w:r w:rsidRPr="00285747">
              <w:rPr>
                <w:rFonts w:asciiTheme="majorBidi" w:eastAsia="Angsana New" w:hAnsiTheme="majorBidi" w:cstheme="majorBidi"/>
                <w:color w:val="auto"/>
                <w:lang w:val="en-US"/>
              </w:rPr>
              <w:t>,</w:t>
            </w:r>
            <w:r w:rsidRPr="005715CE">
              <w:rPr>
                <w:rFonts w:asciiTheme="majorBidi" w:eastAsia="Angsana New" w:hAnsiTheme="majorBidi" w:cstheme="majorBidi"/>
                <w:color w:val="auto"/>
                <w:lang w:val="en-US"/>
              </w:rPr>
              <w:t>829</w:t>
            </w:r>
          </w:p>
        </w:tc>
        <w:tc>
          <w:tcPr>
            <w:tcW w:w="88" w:type="dxa"/>
          </w:tcPr>
          <w:p w14:paraId="13B58F04" w14:textId="77777777" w:rsidR="0001325B" w:rsidRPr="00285747" w:rsidRDefault="0001325B" w:rsidP="00F31A19">
            <w:pPr>
              <w:spacing w:line="360" w:lineRule="exact"/>
              <w:ind w:right="121"/>
              <w:contextualSpacing/>
              <w:rPr>
                <w:rFonts w:asciiTheme="majorBidi" w:hAnsiTheme="majorBidi" w:cstheme="majorBidi"/>
                <w:sz w:val="28"/>
                <w:szCs w:val="28"/>
              </w:rPr>
            </w:pPr>
          </w:p>
        </w:tc>
        <w:tc>
          <w:tcPr>
            <w:tcW w:w="1397" w:type="dxa"/>
          </w:tcPr>
          <w:p w14:paraId="373C47F2" w14:textId="77777777" w:rsidR="0001325B" w:rsidRPr="00285747" w:rsidRDefault="0001325B" w:rsidP="00F31A19">
            <w:pPr>
              <w:pStyle w:val="a2"/>
              <w:tabs>
                <w:tab w:val="decimal" w:pos="1080"/>
              </w:tabs>
              <w:spacing w:line="360" w:lineRule="exact"/>
              <w:ind w:right="43"/>
              <w:rPr>
                <w:rFonts w:asciiTheme="majorBidi" w:eastAsia="Angsana New" w:hAnsiTheme="majorBidi" w:cstheme="majorBidi"/>
                <w:color w:val="auto"/>
                <w:lang w:val="en-US"/>
              </w:rPr>
            </w:pPr>
          </w:p>
        </w:tc>
        <w:tc>
          <w:tcPr>
            <w:tcW w:w="88" w:type="dxa"/>
          </w:tcPr>
          <w:p w14:paraId="1EA0F14C" w14:textId="77777777" w:rsidR="0001325B" w:rsidRPr="00285747" w:rsidRDefault="0001325B" w:rsidP="00F31A19">
            <w:pPr>
              <w:tabs>
                <w:tab w:val="decimal" w:pos="1080"/>
                <w:tab w:val="left" w:pos="2160"/>
              </w:tabs>
              <w:spacing w:line="360" w:lineRule="exact"/>
              <w:ind w:left="-188" w:right="121"/>
              <w:contextualSpacing/>
              <w:jc w:val="right"/>
              <w:rPr>
                <w:rFonts w:asciiTheme="majorBidi" w:eastAsia="Angsana New" w:hAnsiTheme="majorBidi" w:cstheme="majorBidi"/>
                <w:sz w:val="28"/>
                <w:szCs w:val="28"/>
              </w:rPr>
            </w:pPr>
          </w:p>
        </w:tc>
        <w:tc>
          <w:tcPr>
            <w:tcW w:w="1397" w:type="dxa"/>
          </w:tcPr>
          <w:p w14:paraId="1F55B70B" w14:textId="77777777" w:rsidR="0001325B" w:rsidRPr="00285747" w:rsidRDefault="0001325B" w:rsidP="00F31A19">
            <w:pPr>
              <w:pStyle w:val="a2"/>
              <w:tabs>
                <w:tab w:val="decimal" w:pos="1080"/>
              </w:tabs>
              <w:spacing w:line="360" w:lineRule="exact"/>
              <w:ind w:right="43"/>
              <w:rPr>
                <w:rFonts w:asciiTheme="majorBidi" w:eastAsia="Angsana New" w:hAnsiTheme="majorBidi" w:cstheme="majorBidi"/>
                <w:color w:val="auto"/>
                <w:lang w:val="en-US"/>
              </w:rPr>
            </w:pPr>
          </w:p>
        </w:tc>
        <w:tc>
          <w:tcPr>
            <w:tcW w:w="88" w:type="dxa"/>
          </w:tcPr>
          <w:p w14:paraId="365BF0F2" w14:textId="77777777" w:rsidR="0001325B" w:rsidRPr="00285747" w:rsidRDefault="0001325B" w:rsidP="00F31A19">
            <w:pPr>
              <w:tabs>
                <w:tab w:val="clear" w:pos="907"/>
                <w:tab w:val="decimal" w:pos="883"/>
                <w:tab w:val="decimal" w:pos="1080"/>
                <w:tab w:val="left" w:pos="2160"/>
              </w:tabs>
              <w:spacing w:line="360" w:lineRule="exact"/>
              <w:ind w:left="-188" w:right="121"/>
              <w:contextualSpacing/>
              <w:jc w:val="right"/>
              <w:rPr>
                <w:rFonts w:asciiTheme="majorBidi" w:eastAsia="Angsana New" w:hAnsiTheme="majorBidi" w:cstheme="majorBidi"/>
                <w:sz w:val="28"/>
                <w:szCs w:val="28"/>
              </w:rPr>
            </w:pPr>
          </w:p>
        </w:tc>
        <w:tc>
          <w:tcPr>
            <w:tcW w:w="1442" w:type="dxa"/>
            <w:tcBorders>
              <w:top w:val="single" w:sz="4" w:space="0" w:color="auto"/>
              <w:bottom w:val="double" w:sz="4" w:space="0" w:color="auto"/>
            </w:tcBorders>
          </w:tcPr>
          <w:p w14:paraId="0037467D" w14:textId="77777777" w:rsidR="0001325B" w:rsidRPr="00285747" w:rsidRDefault="0001325B" w:rsidP="00F31A19">
            <w:pPr>
              <w:pStyle w:val="a2"/>
              <w:tabs>
                <w:tab w:val="decimal" w:pos="1300"/>
              </w:tabs>
              <w:spacing w:line="360" w:lineRule="exact"/>
              <w:ind w:right="43"/>
              <w:rPr>
                <w:rFonts w:asciiTheme="majorBidi" w:eastAsia="Angsana New" w:hAnsiTheme="majorBidi" w:cstheme="majorBidi"/>
                <w:color w:val="auto"/>
                <w:lang w:val="en-US"/>
              </w:rPr>
            </w:pPr>
            <w:r w:rsidRPr="005715CE">
              <w:rPr>
                <w:rFonts w:asciiTheme="majorBidi" w:eastAsia="Angsana New" w:hAnsiTheme="majorBidi" w:cstheme="majorBidi"/>
                <w:color w:val="auto"/>
                <w:lang w:val="en-US"/>
              </w:rPr>
              <w:t>62</w:t>
            </w:r>
            <w:r>
              <w:rPr>
                <w:rFonts w:asciiTheme="majorBidi" w:eastAsia="Angsana New" w:hAnsiTheme="majorBidi" w:cstheme="majorBidi"/>
                <w:color w:val="auto"/>
                <w:lang w:val="en-US"/>
              </w:rPr>
              <w:t>,</w:t>
            </w:r>
            <w:r w:rsidRPr="005715CE">
              <w:rPr>
                <w:rFonts w:asciiTheme="majorBidi" w:eastAsia="Angsana New" w:hAnsiTheme="majorBidi" w:cstheme="majorBidi"/>
                <w:color w:val="auto"/>
                <w:lang w:val="en-US"/>
              </w:rPr>
              <w:t>492</w:t>
            </w:r>
          </w:p>
        </w:tc>
      </w:tr>
    </w:tbl>
    <w:p w14:paraId="50790098" w14:textId="77777777" w:rsidR="00FC0969" w:rsidRDefault="00FC0969" w:rsidP="00F31A19">
      <w:pPr>
        <w:pStyle w:val="ListParagraph"/>
        <w:spacing w:after="0" w:line="360" w:lineRule="exact"/>
        <w:ind w:left="547"/>
        <w:contextualSpacing w:val="0"/>
        <w:jc w:val="thaiDistribute"/>
        <w:rPr>
          <w:rFonts w:ascii="Angsana New" w:hAnsi="Angsana New"/>
          <w:b/>
          <w:bCs/>
          <w:sz w:val="28"/>
          <w:cs/>
        </w:rPr>
      </w:pPr>
    </w:p>
    <w:tbl>
      <w:tblPr>
        <w:tblW w:w="9180" w:type="dxa"/>
        <w:tblInd w:w="90" w:type="dxa"/>
        <w:tblLayout w:type="fixed"/>
        <w:tblCellMar>
          <w:left w:w="0" w:type="dxa"/>
          <w:right w:w="0" w:type="dxa"/>
        </w:tblCellMar>
        <w:tblLook w:val="0000" w:firstRow="0" w:lastRow="0" w:firstColumn="0" w:lastColumn="0" w:noHBand="0" w:noVBand="0"/>
      </w:tblPr>
      <w:tblGrid>
        <w:gridCol w:w="3870"/>
        <w:gridCol w:w="1170"/>
        <w:gridCol w:w="90"/>
        <w:gridCol w:w="1170"/>
        <w:gridCol w:w="90"/>
        <w:gridCol w:w="1260"/>
        <w:gridCol w:w="90"/>
        <w:gridCol w:w="1440"/>
      </w:tblGrid>
      <w:tr w:rsidR="001352F0" w:rsidRPr="001352F0" w14:paraId="74396F2A" w14:textId="77777777" w:rsidTr="00726F85">
        <w:trPr>
          <w:trHeight w:val="20"/>
        </w:trPr>
        <w:tc>
          <w:tcPr>
            <w:tcW w:w="3870" w:type="dxa"/>
          </w:tcPr>
          <w:p w14:paraId="1328B570" w14:textId="77777777" w:rsidR="001352F0" w:rsidRPr="001352F0" w:rsidRDefault="001352F0" w:rsidP="00F31A19">
            <w:pPr>
              <w:tabs>
                <w:tab w:val="left" w:pos="2160"/>
              </w:tabs>
              <w:spacing w:line="360" w:lineRule="exact"/>
              <w:ind w:left="532" w:right="65" w:hanging="442"/>
              <w:contextualSpacing/>
              <w:rPr>
                <w:rFonts w:asciiTheme="majorBidi" w:hAnsiTheme="majorBidi" w:cstheme="majorBidi"/>
                <w:b/>
                <w:bCs/>
                <w:color w:val="000000"/>
                <w:sz w:val="28"/>
                <w:szCs w:val="28"/>
              </w:rPr>
            </w:pPr>
            <w:r w:rsidRPr="001352F0">
              <w:rPr>
                <w:rFonts w:asciiTheme="majorBidi" w:hAnsiTheme="majorBidi" w:cstheme="majorBidi"/>
                <w:b/>
                <w:bCs/>
                <w:color w:val="000000"/>
                <w:sz w:val="28"/>
                <w:szCs w:val="28"/>
                <w:cs/>
              </w:rPr>
              <w:t>ค่าตัดจำหน่ายสำหรับปี</w:t>
            </w:r>
          </w:p>
        </w:tc>
        <w:tc>
          <w:tcPr>
            <w:tcW w:w="1170" w:type="dxa"/>
          </w:tcPr>
          <w:p w14:paraId="1BC53F1D" w14:textId="77777777" w:rsidR="001352F0" w:rsidRPr="001352F0" w:rsidRDefault="001352F0" w:rsidP="00F31A19">
            <w:pPr>
              <w:pStyle w:val="a2"/>
              <w:tabs>
                <w:tab w:val="decimal" w:pos="1080"/>
              </w:tabs>
              <w:spacing w:line="360" w:lineRule="exact"/>
              <w:ind w:right="43"/>
              <w:rPr>
                <w:rFonts w:asciiTheme="majorBidi" w:eastAsia="Angsana New" w:hAnsiTheme="majorBidi" w:cstheme="majorBidi"/>
                <w:color w:val="auto"/>
                <w:lang w:val="en-US"/>
              </w:rPr>
            </w:pPr>
          </w:p>
        </w:tc>
        <w:tc>
          <w:tcPr>
            <w:tcW w:w="90" w:type="dxa"/>
          </w:tcPr>
          <w:p w14:paraId="79130290" w14:textId="77777777" w:rsidR="001352F0" w:rsidRPr="001352F0" w:rsidRDefault="001352F0" w:rsidP="00F31A19">
            <w:pPr>
              <w:pStyle w:val="a2"/>
              <w:tabs>
                <w:tab w:val="decimal" w:pos="1080"/>
              </w:tabs>
              <w:spacing w:line="360" w:lineRule="exact"/>
              <w:ind w:right="43"/>
              <w:rPr>
                <w:rFonts w:asciiTheme="majorBidi" w:eastAsia="Angsana New" w:hAnsiTheme="majorBidi" w:cstheme="majorBidi"/>
                <w:color w:val="auto"/>
                <w:lang w:val="en-US"/>
              </w:rPr>
            </w:pPr>
          </w:p>
        </w:tc>
        <w:tc>
          <w:tcPr>
            <w:tcW w:w="1170" w:type="dxa"/>
          </w:tcPr>
          <w:p w14:paraId="69565601" w14:textId="77777777" w:rsidR="001352F0" w:rsidRPr="001352F0" w:rsidRDefault="001352F0" w:rsidP="00F31A19">
            <w:pPr>
              <w:pStyle w:val="a2"/>
              <w:tabs>
                <w:tab w:val="decimal" w:pos="1080"/>
              </w:tabs>
              <w:spacing w:line="360" w:lineRule="exact"/>
              <w:ind w:right="43"/>
              <w:rPr>
                <w:rFonts w:asciiTheme="majorBidi" w:eastAsia="Angsana New" w:hAnsiTheme="majorBidi" w:cstheme="majorBidi"/>
                <w:color w:val="auto"/>
                <w:lang w:val="en-US"/>
              </w:rPr>
            </w:pPr>
          </w:p>
        </w:tc>
        <w:tc>
          <w:tcPr>
            <w:tcW w:w="90" w:type="dxa"/>
          </w:tcPr>
          <w:p w14:paraId="302E62C5" w14:textId="77777777" w:rsidR="001352F0" w:rsidRPr="001352F0" w:rsidRDefault="001352F0" w:rsidP="00F31A19">
            <w:pPr>
              <w:pStyle w:val="a2"/>
              <w:tabs>
                <w:tab w:val="decimal" w:pos="1080"/>
              </w:tabs>
              <w:spacing w:line="360" w:lineRule="exact"/>
              <w:ind w:right="43"/>
              <w:rPr>
                <w:rFonts w:asciiTheme="majorBidi" w:eastAsia="Angsana New" w:hAnsiTheme="majorBidi" w:cstheme="majorBidi"/>
                <w:color w:val="auto"/>
                <w:lang w:val="en-US"/>
              </w:rPr>
            </w:pPr>
          </w:p>
        </w:tc>
        <w:tc>
          <w:tcPr>
            <w:tcW w:w="1260" w:type="dxa"/>
          </w:tcPr>
          <w:p w14:paraId="7E8FE373" w14:textId="77777777" w:rsidR="001352F0" w:rsidRPr="001352F0" w:rsidRDefault="001352F0" w:rsidP="00F31A19">
            <w:pPr>
              <w:pStyle w:val="a2"/>
              <w:tabs>
                <w:tab w:val="decimal" w:pos="1080"/>
              </w:tabs>
              <w:spacing w:line="360" w:lineRule="exact"/>
              <w:ind w:right="43"/>
              <w:rPr>
                <w:rFonts w:asciiTheme="majorBidi" w:eastAsia="Angsana New" w:hAnsiTheme="majorBidi" w:cstheme="majorBidi"/>
                <w:color w:val="auto"/>
                <w:lang w:val="en-US"/>
              </w:rPr>
            </w:pPr>
          </w:p>
        </w:tc>
        <w:tc>
          <w:tcPr>
            <w:tcW w:w="90" w:type="dxa"/>
          </w:tcPr>
          <w:p w14:paraId="7115A258" w14:textId="77777777" w:rsidR="001352F0" w:rsidRPr="001352F0" w:rsidRDefault="001352F0" w:rsidP="00F31A19">
            <w:pPr>
              <w:pStyle w:val="a2"/>
              <w:tabs>
                <w:tab w:val="decimal" w:pos="1080"/>
              </w:tabs>
              <w:spacing w:line="360" w:lineRule="exact"/>
              <w:ind w:right="43"/>
              <w:rPr>
                <w:rFonts w:asciiTheme="majorBidi" w:eastAsia="Angsana New" w:hAnsiTheme="majorBidi" w:cstheme="majorBidi"/>
                <w:color w:val="auto"/>
                <w:lang w:val="en-US"/>
              </w:rPr>
            </w:pPr>
          </w:p>
        </w:tc>
        <w:tc>
          <w:tcPr>
            <w:tcW w:w="1440" w:type="dxa"/>
          </w:tcPr>
          <w:p w14:paraId="6601F5A4" w14:textId="77777777" w:rsidR="001352F0" w:rsidRPr="001352F0" w:rsidRDefault="001352F0" w:rsidP="00F31A19">
            <w:pPr>
              <w:pStyle w:val="a2"/>
              <w:tabs>
                <w:tab w:val="decimal" w:pos="1080"/>
              </w:tabs>
              <w:spacing w:line="360" w:lineRule="exact"/>
              <w:ind w:right="43"/>
              <w:rPr>
                <w:rFonts w:asciiTheme="majorBidi" w:eastAsia="Angsana New" w:hAnsiTheme="majorBidi" w:cstheme="majorBidi"/>
                <w:color w:val="auto"/>
                <w:lang w:val="en-US"/>
              </w:rPr>
            </w:pPr>
          </w:p>
        </w:tc>
      </w:tr>
      <w:tr w:rsidR="001352F0" w:rsidRPr="001352F0" w14:paraId="5027C3AD" w14:textId="77777777" w:rsidTr="00726F85">
        <w:trPr>
          <w:trHeight w:val="171"/>
        </w:trPr>
        <w:tc>
          <w:tcPr>
            <w:tcW w:w="3870" w:type="dxa"/>
          </w:tcPr>
          <w:p w14:paraId="5A6A8F40" w14:textId="6C17EBCA" w:rsidR="001352F0" w:rsidRPr="001352F0" w:rsidRDefault="005715CE" w:rsidP="00F31A19">
            <w:pPr>
              <w:tabs>
                <w:tab w:val="left" w:pos="2160"/>
              </w:tabs>
              <w:spacing w:line="360" w:lineRule="exact"/>
              <w:ind w:left="900" w:right="65" w:hanging="540"/>
              <w:contextualSpacing/>
              <w:rPr>
                <w:rFonts w:asciiTheme="majorBidi" w:hAnsiTheme="majorBidi" w:cstheme="majorBidi"/>
                <w:color w:val="000000"/>
                <w:sz w:val="28"/>
                <w:szCs w:val="28"/>
              </w:rPr>
            </w:pPr>
            <w:r w:rsidRPr="005715CE">
              <w:rPr>
                <w:rFonts w:asciiTheme="majorBidi" w:hAnsiTheme="majorBidi" w:cstheme="majorBidi"/>
                <w:color w:val="000000"/>
                <w:sz w:val="28"/>
                <w:szCs w:val="28"/>
              </w:rPr>
              <w:t>256</w:t>
            </w:r>
            <w:r w:rsidR="009969D8">
              <w:rPr>
                <w:rFonts w:asciiTheme="majorBidi" w:hAnsiTheme="majorBidi" w:cstheme="majorBidi"/>
                <w:color w:val="000000"/>
                <w:sz w:val="28"/>
                <w:szCs w:val="28"/>
              </w:rPr>
              <w:t>8</w:t>
            </w:r>
          </w:p>
        </w:tc>
        <w:tc>
          <w:tcPr>
            <w:tcW w:w="1170" w:type="dxa"/>
          </w:tcPr>
          <w:p w14:paraId="450660CB" w14:textId="77777777" w:rsidR="001352F0" w:rsidRPr="001352F0" w:rsidRDefault="001352F0" w:rsidP="00F31A19">
            <w:pPr>
              <w:pStyle w:val="a2"/>
              <w:tabs>
                <w:tab w:val="decimal" w:pos="1080"/>
              </w:tabs>
              <w:spacing w:line="360" w:lineRule="exact"/>
              <w:ind w:right="43"/>
              <w:rPr>
                <w:rFonts w:asciiTheme="majorBidi" w:eastAsia="Angsana New" w:hAnsiTheme="majorBidi" w:cstheme="majorBidi"/>
                <w:color w:val="auto"/>
                <w:lang w:val="en-US"/>
              </w:rPr>
            </w:pPr>
          </w:p>
        </w:tc>
        <w:tc>
          <w:tcPr>
            <w:tcW w:w="90" w:type="dxa"/>
          </w:tcPr>
          <w:p w14:paraId="20BC1DB8" w14:textId="77777777" w:rsidR="001352F0" w:rsidRPr="001352F0" w:rsidRDefault="001352F0" w:rsidP="00F31A19">
            <w:pPr>
              <w:pStyle w:val="a2"/>
              <w:tabs>
                <w:tab w:val="decimal" w:pos="1080"/>
              </w:tabs>
              <w:spacing w:line="360" w:lineRule="exact"/>
              <w:ind w:right="43"/>
              <w:rPr>
                <w:rFonts w:asciiTheme="majorBidi" w:eastAsia="Angsana New" w:hAnsiTheme="majorBidi" w:cstheme="majorBidi"/>
                <w:color w:val="auto"/>
                <w:lang w:val="en-US"/>
              </w:rPr>
            </w:pPr>
          </w:p>
        </w:tc>
        <w:tc>
          <w:tcPr>
            <w:tcW w:w="1170" w:type="dxa"/>
          </w:tcPr>
          <w:p w14:paraId="6BCCEABE" w14:textId="77777777" w:rsidR="001352F0" w:rsidRPr="001352F0" w:rsidRDefault="001352F0" w:rsidP="00F31A19">
            <w:pPr>
              <w:pStyle w:val="a2"/>
              <w:tabs>
                <w:tab w:val="decimal" w:pos="1080"/>
              </w:tabs>
              <w:spacing w:line="360" w:lineRule="exact"/>
              <w:ind w:right="43"/>
              <w:rPr>
                <w:rFonts w:asciiTheme="majorBidi" w:eastAsia="Angsana New" w:hAnsiTheme="majorBidi" w:cstheme="majorBidi"/>
                <w:color w:val="auto"/>
                <w:lang w:val="en-US"/>
              </w:rPr>
            </w:pPr>
          </w:p>
        </w:tc>
        <w:tc>
          <w:tcPr>
            <w:tcW w:w="90" w:type="dxa"/>
          </w:tcPr>
          <w:p w14:paraId="2F565F21" w14:textId="77777777" w:rsidR="001352F0" w:rsidRPr="001352F0" w:rsidRDefault="001352F0" w:rsidP="00F31A19">
            <w:pPr>
              <w:pStyle w:val="a2"/>
              <w:tabs>
                <w:tab w:val="decimal" w:pos="1080"/>
              </w:tabs>
              <w:spacing w:line="360" w:lineRule="exact"/>
              <w:ind w:right="43"/>
              <w:rPr>
                <w:rFonts w:asciiTheme="majorBidi" w:eastAsia="Angsana New" w:hAnsiTheme="majorBidi" w:cstheme="majorBidi"/>
                <w:color w:val="auto"/>
                <w:lang w:val="en-US"/>
              </w:rPr>
            </w:pPr>
          </w:p>
        </w:tc>
        <w:tc>
          <w:tcPr>
            <w:tcW w:w="1260" w:type="dxa"/>
          </w:tcPr>
          <w:p w14:paraId="1F8C423E" w14:textId="2570EAD3" w:rsidR="001352F0" w:rsidRPr="001352F0" w:rsidRDefault="001352F0" w:rsidP="00F31A19">
            <w:pPr>
              <w:pStyle w:val="a2"/>
              <w:tabs>
                <w:tab w:val="decimal" w:pos="1080"/>
              </w:tabs>
              <w:spacing w:line="360" w:lineRule="exact"/>
              <w:ind w:right="43"/>
              <w:rPr>
                <w:rFonts w:asciiTheme="majorBidi" w:eastAsia="Angsana New" w:hAnsiTheme="majorBidi" w:cstheme="majorBidi"/>
                <w:b/>
                <w:bCs/>
                <w:color w:val="auto"/>
                <w:cs/>
                <w:lang w:val="en-US"/>
              </w:rPr>
            </w:pPr>
          </w:p>
        </w:tc>
        <w:tc>
          <w:tcPr>
            <w:tcW w:w="90" w:type="dxa"/>
          </w:tcPr>
          <w:p w14:paraId="62D6026A" w14:textId="77777777" w:rsidR="001352F0" w:rsidRPr="001352F0" w:rsidRDefault="001352F0" w:rsidP="00F31A19">
            <w:pPr>
              <w:pStyle w:val="a2"/>
              <w:tabs>
                <w:tab w:val="decimal" w:pos="1080"/>
              </w:tabs>
              <w:spacing w:line="360" w:lineRule="exact"/>
              <w:ind w:right="43"/>
              <w:rPr>
                <w:rFonts w:asciiTheme="majorBidi" w:eastAsia="Angsana New" w:hAnsiTheme="majorBidi" w:cstheme="majorBidi"/>
                <w:color w:val="auto"/>
                <w:lang w:val="en-US"/>
              </w:rPr>
            </w:pPr>
          </w:p>
        </w:tc>
        <w:tc>
          <w:tcPr>
            <w:tcW w:w="1440" w:type="dxa"/>
            <w:tcBorders>
              <w:bottom w:val="double" w:sz="4" w:space="0" w:color="auto"/>
            </w:tcBorders>
          </w:tcPr>
          <w:p w14:paraId="472777B2" w14:textId="40AFA52B" w:rsidR="001352F0" w:rsidRPr="001352F0" w:rsidRDefault="002475BF" w:rsidP="00F31A19">
            <w:pPr>
              <w:pStyle w:val="a2"/>
              <w:tabs>
                <w:tab w:val="decimal" w:pos="1350"/>
              </w:tabs>
              <w:spacing w:line="360" w:lineRule="exact"/>
              <w:ind w:right="43"/>
              <w:rPr>
                <w:rFonts w:asciiTheme="majorBidi" w:eastAsia="Angsana New" w:hAnsiTheme="majorBidi" w:cstheme="majorBidi"/>
                <w:color w:val="auto"/>
                <w:lang w:val="en-US"/>
              </w:rPr>
            </w:pPr>
            <w:r w:rsidRPr="002475BF">
              <w:rPr>
                <w:rFonts w:asciiTheme="majorBidi" w:eastAsia="Angsana New" w:hAnsiTheme="majorBidi" w:cstheme="majorBidi"/>
                <w:color w:val="auto"/>
                <w:lang w:val="en-US"/>
              </w:rPr>
              <w:t>9,</w:t>
            </w:r>
            <w:r w:rsidR="00B113F0">
              <w:rPr>
                <w:rFonts w:asciiTheme="majorBidi" w:eastAsia="Angsana New" w:hAnsiTheme="majorBidi" w:cstheme="majorBidi"/>
                <w:color w:val="auto"/>
                <w:lang w:val="en-US"/>
              </w:rPr>
              <w:t>447</w:t>
            </w:r>
          </w:p>
        </w:tc>
      </w:tr>
      <w:tr w:rsidR="001352F0" w:rsidRPr="001352F0" w14:paraId="1CBE49E9" w14:textId="77777777" w:rsidTr="00726F85">
        <w:trPr>
          <w:trHeight w:val="20"/>
        </w:trPr>
        <w:tc>
          <w:tcPr>
            <w:tcW w:w="3870" w:type="dxa"/>
          </w:tcPr>
          <w:p w14:paraId="208A9FC9" w14:textId="3DF912EF" w:rsidR="001352F0" w:rsidRPr="001352F0" w:rsidRDefault="005715CE" w:rsidP="00F31A19">
            <w:pPr>
              <w:tabs>
                <w:tab w:val="left" w:pos="2160"/>
              </w:tabs>
              <w:spacing w:line="360" w:lineRule="exact"/>
              <w:ind w:left="900" w:right="65" w:hanging="540"/>
              <w:contextualSpacing/>
              <w:rPr>
                <w:rFonts w:asciiTheme="majorBidi" w:hAnsiTheme="majorBidi" w:cstheme="majorBidi"/>
                <w:color w:val="000000"/>
                <w:sz w:val="28"/>
                <w:szCs w:val="28"/>
              </w:rPr>
            </w:pPr>
            <w:r w:rsidRPr="005715CE">
              <w:rPr>
                <w:rFonts w:asciiTheme="majorBidi" w:hAnsiTheme="majorBidi" w:cstheme="majorBidi"/>
                <w:color w:val="000000"/>
                <w:sz w:val="28"/>
                <w:szCs w:val="28"/>
              </w:rPr>
              <w:t>256</w:t>
            </w:r>
            <w:r w:rsidR="009969D8">
              <w:rPr>
                <w:rFonts w:asciiTheme="majorBidi" w:hAnsiTheme="majorBidi" w:cstheme="majorBidi"/>
                <w:color w:val="000000"/>
                <w:sz w:val="28"/>
                <w:szCs w:val="28"/>
              </w:rPr>
              <w:t>7</w:t>
            </w:r>
          </w:p>
        </w:tc>
        <w:tc>
          <w:tcPr>
            <w:tcW w:w="1170" w:type="dxa"/>
          </w:tcPr>
          <w:p w14:paraId="0120B6FE" w14:textId="77777777" w:rsidR="001352F0" w:rsidRPr="001352F0" w:rsidRDefault="001352F0" w:rsidP="00F31A19">
            <w:pPr>
              <w:pStyle w:val="a2"/>
              <w:tabs>
                <w:tab w:val="decimal" w:pos="1080"/>
              </w:tabs>
              <w:spacing w:line="360" w:lineRule="exact"/>
              <w:ind w:right="43"/>
              <w:rPr>
                <w:rFonts w:asciiTheme="majorBidi" w:eastAsia="Angsana New" w:hAnsiTheme="majorBidi" w:cstheme="majorBidi"/>
                <w:color w:val="auto"/>
                <w:lang w:val="en-US"/>
              </w:rPr>
            </w:pPr>
          </w:p>
        </w:tc>
        <w:tc>
          <w:tcPr>
            <w:tcW w:w="90" w:type="dxa"/>
          </w:tcPr>
          <w:p w14:paraId="5F18E100" w14:textId="77777777" w:rsidR="001352F0" w:rsidRPr="001352F0" w:rsidRDefault="001352F0" w:rsidP="00F31A19">
            <w:pPr>
              <w:pStyle w:val="a2"/>
              <w:tabs>
                <w:tab w:val="decimal" w:pos="1080"/>
              </w:tabs>
              <w:spacing w:line="360" w:lineRule="exact"/>
              <w:ind w:right="43"/>
              <w:rPr>
                <w:rFonts w:asciiTheme="majorBidi" w:eastAsia="Angsana New" w:hAnsiTheme="majorBidi" w:cstheme="majorBidi"/>
                <w:color w:val="auto"/>
                <w:lang w:val="en-US"/>
              </w:rPr>
            </w:pPr>
          </w:p>
        </w:tc>
        <w:tc>
          <w:tcPr>
            <w:tcW w:w="1170" w:type="dxa"/>
          </w:tcPr>
          <w:p w14:paraId="587C95B7" w14:textId="77777777" w:rsidR="001352F0" w:rsidRPr="001352F0" w:rsidRDefault="001352F0" w:rsidP="00F31A19">
            <w:pPr>
              <w:pStyle w:val="a2"/>
              <w:tabs>
                <w:tab w:val="decimal" w:pos="1080"/>
              </w:tabs>
              <w:spacing w:line="360" w:lineRule="exact"/>
              <w:ind w:right="43"/>
              <w:rPr>
                <w:rFonts w:asciiTheme="majorBidi" w:eastAsia="Angsana New" w:hAnsiTheme="majorBidi" w:cstheme="majorBidi"/>
                <w:color w:val="auto"/>
                <w:lang w:val="en-US"/>
              </w:rPr>
            </w:pPr>
          </w:p>
        </w:tc>
        <w:tc>
          <w:tcPr>
            <w:tcW w:w="90" w:type="dxa"/>
          </w:tcPr>
          <w:p w14:paraId="3E88752E" w14:textId="77777777" w:rsidR="001352F0" w:rsidRPr="001352F0" w:rsidRDefault="001352F0" w:rsidP="00F31A19">
            <w:pPr>
              <w:pStyle w:val="a2"/>
              <w:tabs>
                <w:tab w:val="decimal" w:pos="1080"/>
              </w:tabs>
              <w:spacing w:line="360" w:lineRule="exact"/>
              <w:ind w:right="43"/>
              <w:rPr>
                <w:rFonts w:asciiTheme="majorBidi" w:eastAsia="Angsana New" w:hAnsiTheme="majorBidi" w:cstheme="majorBidi"/>
                <w:color w:val="auto"/>
                <w:lang w:val="en-US"/>
              </w:rPr>
            </w:pPr>
          </w:p>
        </w:tc>
        <w:tc>
          <w:tcPr>
            <w:tcW w:w="1260" w:type="dxa"/>
          </w:tcPr>
          <w:p w14:paraId="14044E8A" w14:textId="77ED76D1" w:rsidR="001352F0" w:rsidRPr="001352F0" w:rsidRDefault="001352F0" w:rsidP="00F31A19">
            <w:pPr>
              <w:pStyle w:val="a2"/>
              <w:tabs>
                <w:tab w:val="decimal" w:pos="1080"/>
              </w:tabs>
              <w:spacing w:line="360" w:lineRule="exact"/>
              <w:ind w:right="43"/>
              <w:rPr>
                <w:rFonts w:asciiTheme="majorBidi" w:eastAsia="Angsana New" w:hAnsiTheme="majorBidi" w:cstheme="majorBidi"/>
                <w:color w:val="auto"/>
                <w:lang w:val="en-US"/>
              </w:rPr>
            </w:pPr>
          </w:p>
        </w:tc>
        <w:tc>
          <w:tcPr>
            <w:tcW w:w="90" w:type="dxa"/>
          </w:tcPr>
          <w:p w14:paraId="0445BC09" w14:textId="77777777" w:rsidR="001352F0" w:rsidRPr="001352F0" w:rsidRDefault="001352F0" w:rsidP="00F31A19">
            <w:pPr>
              <w:pStyle w:val="a2"/>
              <w:tabs>
                <w:tab w:val="decimal" w:pos="1080"/>
              </w:tabs>
              <w:spacing w:line="360" w:lineRule="exact"/>
              <w:ind w:right="43"/>
              <w:rPr>
                <w:rFonts w:asciiTheme="majorBidi" w:eastAsia="Angsana New" w:hAnsiTheme="majorBidi" w:cstheme="majorBidi"/>
                <w:color w:val="auto"/>
                <w:lang w:val="en-US"/>
              </w:rPr>
            </w:pPr>
          </w:p>
        </w:tc>
        <w:tc>
          <w:tcPr>
            <w:tcW w:w="1440" w:type="dxa"/>
            <w:tcBorders>
              <w:top w:val="double" w:sz="4" w:space="0" w:color="auto"/>
              <w:bottom w:val="double" w:sz="4" w:space="0" w:color="auto"/>
            </w:tcBorders>
          </w:tcPr>
          <w:p w14:paraId="024B45B8" w14:textId="2C04509C" w:rsidR="001352F0" w:rsidRPr="001352F0" w:rsidRDefault="009969D8" w:rsidP="00F31A19">
            <w:pPr>
              <w:pStyle w:val="a2"/>
              <w:tabs>
                <w:tab w:val="decimal" w:pos="1350"/>
              </w:tabs>
              <w:spacing w:line="360" w:lineRule="exact"/>
              <w:ind w:right="43"/>
              <w:rPr>
                <w:rFonts w:asciiTheme="majorBidi" w:eastAsia="Angsana New" w:hAnsiTheme="majorBidi" w:cstheme="majorBidi"/>
                <w:color w:val="auto"/>
                <w:lang w:val="en-US"/>
              </w:rPr>
            </w:pPr>
            <w:r w:rsidRPr="005715CE">
              <w:rPr>
                <w:rFonts w:asciiTheme="majorBidi" w:eastAsia="Angsana New" w:hAnsiTheme="majorBidi" w:cstheme="majorBidi"/>
                <w:color w:val="auto"/>
                <w:lang w:val="en-US"/>
              </w:rPr>
              <w:t>4</w:t>
            </w:r>
            <w:r>
              <w:rPr>
                <w:rFonts w:asciiTheme="majorBidi" w:eastAsia="Angsana New" w:hAnsiTheme="majorBidi" w:cstheme="majorBidi"/>
                <w:color w:val="auto"/>
                <w:lang w:val="en-US"/>
              </w:rPr>
              <w:t>,</w:t>
            </w:r>
            <w:r w:rsidRPr="005715CE">
              <w:rPr>
                <w:rFonts w:asciiTheme="majorBidi" w:eastAsia="Angsana New" w:hAnsiTheme="majorBidi" w:cstheme="majorBidi"/>
                <w:color w:val="auto"/>
                <w:lang w:val="en-US"/>
              </w:rPr>
              <w:t>909</w:t>
            </w:r>
          </w:p>
        </w:tc>
      </w:tr>
    </w:tbl>
    <w:p w14:paraId="74E1ACB6" w14:textId="77777777" w:rsidR="006F1064" w:rsidRDefault="006F1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p>
    <w:p w14:paraId="42229267" w14:textId="77777777" w:rsidR="009A774C" w:rsidRDefault="006F1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sectPr w:rsidR="009A774C" w:rsidSect="00577F8D">
          <w:pgSz w:w="11909" w:h="16834" w:code="9"/>
          <w:pgMar w:top="1440" w:right="1224" w:bottom="720" w:left="1440" w:header="720" w:footer="720" w:gutter="0"/>
          <w:pgNumType w:chapStyle="1"/>
          <w:cols w:space="720"/>
          <w:docGrid w:linePitch="245"/>
        </w:sectPr>
      </w:pPr>
      <w:r>
        <w:rPr>
          <w:rFonts w:ascii="Angsana New" w:hAnsi="Angsana New"/>
          <w:b/>
          <w:bCs/>
          <w:sz w:val="28"/>
          <w:szCs w:val="28"/>
        </w:rPr>
        <w:br w:type="page"/>
      </w:r>
    </w:p>
    <w:tbl>
      <w:tblPr>
        <w:tblW w:w="9180" w:type="dxa"/>
        <w:tblInd w:w="90" w:type="dxa"/>
        <w:tblLayout w:type="fixed"/>
        <w:tblCellMar>
          <w:left w:w="0" w:type="dxa"/>
          <w:right w:w="0" w:type="dxa"/>
        </w:tblCellMar>
        <w:tblLook w:val="0000" w:firstRow="0" w:lastRow="0" w:firstColumn="0" w:lastColumn="0" w:noHBand="0" w:noVBand="0"/>
      </w:tblPr>
      <w:tblGrid>
        <w:gridCol w:w="3085"/>
        <w:gridCol w:w="1505"/>
        <w:gridCol w:w="90"/>
        <w:gridCol w:w="1440"/>
        <w:gridCol w:w="90"/>
        <w:gridCol w:w="1350"/>
        <w:gridCol w:w="90"/>
        <w:gridCol w:w="1530"/>
      </w:tblGrid>
      <w:tr w:rsidR="00BF0A4A" w:rsidRPr="00021BC7" w14:paraId="14649B62" w14:textId="77777777" w:rsidTr="002A6ECB">
        <w:trPr>
          <w:trHeight w:val="57"/>
        </w:trPr>
        <w:tc>
          <w:tcPr>
            <w:tcW w:w="3085" w:type="dxa"/>
          </w:tcPr>
          <w:p w14:paraId="60B09CCF" w14:textId="64FD9EBC" w:rsidR="0018527F" w:rsidRPr="001A4CEF" w:rsidRDefault="0018527F" w:rsidP="0018527F">
            <w:pPr>
              <w:spacing w:line="240" w:lineRule="auto"/>
              <w:ind w:right="205"/>
              <w:contextualSpacing/>
              <w:jc w:val="center"/>
              <w:rPr>
                <w:rFonts w:asciiTheme="majorBidi" w:hAnsiTheme="majorBidi" w:cstheme="majorBidi"/>
                <w:b/>
                <w:bCs/>
                <w:color w:val="000000"/>
                <w:sz w:val="28"/>
                <w:szCs w:val="28"/>
                <w:cs/>
              </w:rPr>
            </w:pPr>
          </w:p>
        </w:tc>
        <w:tc>
          <w:tcPr>
            <w:tcW w:w="6095" w:type="dxa"/>
            <w:gridSpan w:val="7"/>
          </w:tcPr>
          <w:p w14:paraId="0E5600AD" w14:textId="227882D1" w:rsidR="00BF0A4A" w:rsidRPr="001A4CEF" w:rsidRDefault="0018527F" w:rsidP="0018527F">
            <w:pPr>
              <w:spacing w:line="240" w:lineRule="auto"/>
              <w:ind w:right="205"/>
              <w:contextualSpacing/>
              <w:jc w:val="center"/>
              <w:rPr>
                <w:rFonts w:asciiTheme="majorBidi" w:hAnsiTheme="majorBidi" w:cstheme="majorBidi"/>
                <w:b/>
                <w:bCs/>
                <w:color w:val="000000"/>
                <w:sz w:val="28"/>
                <w:szCs w:val="28"/>
                <w:cs/>
              </w:rPr>
            </w:pPr>
            <w:r w:rsidRPr="00D53EA3">
              <w:rPr>
                <w:rFonts w:asciiTheme="majorBidi" w:hAnsiTheme="majorBidi" w:cstheme="majorBidi"/>
                <w:b/>
                <w:bCs/>
                <w:color w:val="000000"/>
                <w:sz w:val="28"/>
                <w:szCs w:val="28"/>
                <w:cs/>
              </w:rPr>
              <w:t>พันบาท</w:t>
            </w:r>
          </w:p>
        </w:tc>
      </w:tr>
      <w:tr w:rsidR="0018527F" w:rsidRPr="00D53EA3" w14:paraId="6CA77043" w14:textId="77777777" w:rsidTr="002A6ECB">
        <w:trPr>
          <w:trHeight w:val="57"/>
        </w:trPr>
        <w:tc>
          <w:tcPr>
            <w:tcW w:w="3085" w:type="dxa"/>
          </w:tcPr>
          <w:p w14:paraId="23EE9923" w14:textId="70BF7400" w:rsidR="0018527F" w:rsidRPr="001A4CEF" w:rsidRDefault="0018527F" w:rsidP="0018527F">
            <w:pPr>
              <w:spacing w:line="240" w:lineRule="auto"/>
              <w:ind w:right="205"/>
              <w:contextualSpacing/>
              <w:jc w:val="center"/>
              <w:rPr>
                <w:rFonts w:asciiTheme="majorBidi" w:hAnsiTheme="majorBidi" w:cstheme="majorBidi"/>
                <w:b/>
                <w:bCs/>
                <w:color w:val="000000"/>
                <w:sz w:val="28"/>
                <w:szCs w:val="28"/>
                <w:cs/>
              </w:rPr>
            </w:pPr>
          </w:p>
        </w:tc>
        <w:tc>
          <w:tcPr>
            <w:tcW w:w="6095" w:type="dxa"/>
            <w:gridSpan w:val="7"/>
          </w:tcPr>
          <w:p w14:paraId="54E83E36" w14:textId="7F9CA53C" w:rsidR="0018527F" w:rsidRPr="001A4CEF" w:rsidRDefault="0018527F" w:rsidP="0018527F">
            <w:pPr>
              <w:spacing w:line="240" w:lineRule="auto"/>
              <w:ind w:right="205"/>
              <w:contextualSpacing/>
              <w:jc w:val="center"/>
              <w:rPr>
                <w:rFonts w:asciiTheme="majorBidi" w:hAnsiTheme="majorBidi" w:cstheme="majorBidi"/>
                <w:b/>
                <w:bCs/>
                <w:color w:val="000000"/>
                <w:sz w:val="28"/>
                <w:szCs w:val="28"/>
                <w:cs/>
              </w:rPr>
            </w:pPr>
            <w:r w:rsidRPr="001A4CEF">
              <w:rPr>
                <w:rFonts w:asciiTheme="majorBidi" w:hAnsiTheme="majorBidi" w:cstheme="majorBidi"/>
                <w:b/>
                <w:bCs/>
                <w:color w:val="000000"/>
                <w:sz w:val="28"/>
                <w:szCs w:val="28"/>
                <w:cs/>
              </w:rPr>
              <w:t>งบการเงินเฉพาะกิจการ</w:t>
            </w:r>
          </w:p>
        </w:tc>
      </w:tr>
      <w:tr w:rsidR="000C2B09" w:rsidRPr="00021BC7" w14:paraId="72599AC6" w14:textId="77777777" w:rsidTr="00EC41F3">
        <w:trPr>
          <w:trHeight w:val="243"/>
        </w:trPr>
        <w:tc>
          <w:tcPr>
            <w:tcW w:w="3085" w:type="dxa"/>
          </w:tcPr>
          <w:p w14:paraId="71F96841" w14:textId="3BAF9B20" w:rsidR="000C2B09" w:rsidRPr="001A4CEF" w:rsidRDefault="000C2B09" w:rsidP="004A7055">
            <w:pPr>
              <w:tabs>
                <w:tab w:val="left" w:pos="2160"/>
              </w:tabs>
              <w:spacing w:line="300" w:lineRule="exact"/>
              <w:ind w:left="-58" w:firstLine="58"/>
              <w:contextualSpacing/>
              <w:jc w:val="center"/>
              <w:rPr>
                <w:rFonts w:asciiTheme="majorBidi" w:hAnsiTheme="majorBidi" w:cstheme="majorBidi"/>
                <w:b/>
                <w:bCs/>
                <w:color w:val="000000"/>
                <w:sz w:val="28"/>
                <w:szCs w:val="28"/>
              </w:rPr>
            </w:pPr>
          </w:p>
        </w:tc>
        <w:tc>
          <w:tcPr>
            <w:tcW w:w="1505" w:type="dxa"/>
          </w:tcPr>
          <w:p w14:paraId="0967F10E" w14:textId="7D5A3DEF" w:rsidR="000C2B09" w:rsidRPr="001A4CEF" w:rsidRDefault="00C06DD7" w:rsidP="004A7055">
            <w:pPr>
              <w:tabs>
                <w:tab w:val="left" w:pos="2160"/>
              </w:tabs>
              <w:spacing w:line="300" w:lineRule="exact"/>
              <w:ind w:left="-58" w:firstLine="58"/>
              <w:contextualSpacing/>
              <w:jc w:val="center"/>
              <w:rPr>
                <w:rFonts w:asciiTheme="majorBidi" w:hAnsiTheme="majorBidi" w:cstheme="majorBidi"/>
                <w:b/>
                <w:bCs/>
                <w:color w:val="000000"/>
                <w:sz w:val="28"/>
                <w:szCs w:val="28"/>
              </w:rPr>
            </w:pPr>
            <w:r w:rsidRPr="001A4CEF">
              <w:rPr>
                <w:rFonts w:asciiTheme="majorBidi" w:hAnsiTheme="majorBidi" w:cstheme="majorBidi"/>
                <w:b/>
                <w:bCs/>
                <w:color w:val="000000"/>
                <w:sz w:val="28"/>
                <w:szCs w:val="28"/>
                <w:cs/>
              </w:rPr>
              <w:t>ยอดคงเหลือ</w:t>
            </w:r>
          </w:p>
        </w:tc>
        <w:tc>
          <w:tcPr>
            <w:tcW w:w="90" w:type="dxa"/>
          </w:tcPr>
          <w:p w14:paraId="05A2D983" w14:textId="77777777" w:rsidR="000C2B09" w:rsidRPr="001A4CEF" w:rsidRDefault="000C2B09" w:rsidP="004A7055">
            <w:pPr>
              <w:tabs>
                <w:tab w:val="left" w:pos="2160"/>
              </w:tabs>
              <w:spacing w:line="300" w:lineRule="exact"/>
              <w:ind w:left="-58" w:firstLine="58"/>
              <w:contextualSpacing/>
              <w:jc w:val="center"/>
              <w:rPr>
                <w:rFonts w:asciiTheme="majorBidi" w:hAnsiTheme="majorBidi" w:cstheme="majorBidi"/>
                <w:b/>
                <w:bCs/>
                <w:color w:val="000000"/>
                <w:sz w:val="28"/>
                <w:szCs w:val="28"/>
              </w:rPr>
            </w:pPr>
          </w:p>
        </w:tc>
        <w:tc>
          <w:tcPr>
            <w:tcW w:w="1440" w:type="dxa"/>
          </w:tcPr>
          <w:p w14:paraId="503B2B95" w14:textId="10A59FDD" w:rsidR="000C2B09" w:rsidRPr="001A4CEF" w:rsidRDefault="000C2B09" w:rsidP="004A7055">
            <w:pPr>
              <w:tabs>
                <w:tab w:val="left" w:pos="2160"/>
              </w:tabs>
              <w:spacing w:line="300" w:lineRule="exact"/>
              <w:ind w:left="-58" w:firstLine="58"/>
              <w:contextualSpacing/>
              <w:jc w:val="center"/>
              <w:rPr>
                <w:rFonts w:asciiTheme="majorBidi" w:hAnsiTheme="majorBidi" w:cstheme="majorBidi"/>
                <w:b/>
                <w:bCs/>
                <w:color w:val="000000"/>
                <w:sz w:val="28"/>
                <w:szCs w:val="28"/>
              </w:rPr>
            </w:pPr>
          </w:p>
        </w:tc>
        <w:tc>
          <w:tcPr>
            <w:tcW w:w="90" w:type="dxa"/>
          </w:tcPr>
          <w:p w14:paraId="73975FC7" w14:textId="54E0D43E" w:rsidR="000C2B09" w:rsidRPr="001A4CEF" w:rsidRDefault="000C2B09" w:rsidP="004A7055">
            <w:pPr>
              <w:tabs>
                <w:tab w:val="left" w:pos="2160"/>
              </w:tabs>
              <w:spacing w:line="300" w:lineRule="exact"/>
              <w:ind w:left="-58" w:firstLine="58"/>
              <w:contextualSpacing/>
              <w:jc w:val="center"/>
              <w:rPr>
                <w:rFonts w:asciiTheme="majorBidi" w:hAnsiTheme="majorBidi" w:cstheme="majorBidi"/>
                <w:b/>
                <w:bCs/>
                <w:color w:val="000000"/>
                <w:sz w:val="28"/>
                <w:szCs w:val="28"/>
              </w:rPr>
            </w:pPr>
          </w:p>
        </w:tc>
        <w:tc>
          <w:tcPr>
            <w:tcW w:w="1350" w:type="dxa"/>
          </w:tcPr>
          <w:p w14:paraId="11425041" w14:textId="66BC2840" w:rsidR="000C2B09" w:rsidRPr="001A4CEF" w:rsidRDefault="000C2B09" w:rsidP="004A7055">
            <w:pPr>
              <w:tabs>
                <w:tab w:val="left" w:pos="2160"/>
              </w:tabs>
              <w:spacing w:line="300" w:lineRule="exact"/>
              <w:ind w:left="-58" w:firstLine="58"/>
              <w:contextualSpacing/>
              <w:jc w:val="center"/>
              <w:rPr>
                <w:rFonts w:asciiTheme="majorBidi" w:hAnsiTheme="majorBidi" w:cstheme="majorBidi"/>
                <w:b/>
                <w:bCs/>
                <w:color w:val="000000"/>
                <w:sz w:val="28"/>
                <w:szCs w:val="28"/>
              </w:rPr>
            </w:pPr>
          </w:p>
        </w:tc>
        <w:tc>
          <w:tcPr>
            <w:tcW w:w="90" w:type="dxa"/>
          </w:tcPr>
          <w:p w14:paraId="380D83F0" w14:textId="77777777" w:rsidR="000C2B09" w:rsidRPr="001A4CEF" w:rsidRDefault="000C2B09" w:rsidP="004A7055">
            <w:pPr>
              <w:tabs>
                <w:tab w:val="left" w:pos="2160"/>
              </w:tabs>
              <w:spacing w:line="300" w:lineRule="exact"/>
              <w:ind w:left="-58" w:firstLine="58"/>
              <w:contextualSpacing/>
              <w:jc w:val="center"/>
              <w:rPr>
                <w:rFonts w:asciiTheme="majorBidi" w:hAnsiTheme="majorBidi" w:cstheme="majorBidi"/>
                <w:b/>
                <w:bCs/>
                <w:color w:val="000000"/>
                <w:sz w:val="28"/>
                <w:szCs w:val="28"/>
              </w:rPr>
            </w:pPr>
          </w:p>
        </w:tc>
        <w:tc>
          <w:tcPr>
            <w:tcW w:w="1530" w:type="dxa"/>
          </w:tcPr>
          <w:p w14:paraId="798B5C1C" w14:textId="0C4E19BD" w:rsidR="000C2B09" w:rsidRPr="001A4CEF" w:rsidRDefault="000C2B09" w:rsidP="004A7055">
            <w:pPr>
              <w:tabs>
                <w:tab w:val="left" w:pos="2160"/>
              </w:tabs>
              <w:spacing w:line="300" w:lineRule="exact"/>
              <w:ind w:left="-58" w:firstLine="58"/>
              <w:contextualSpacing/>
              <w:jc w:val="center"/>
              <w:rPr>
                <w:rFonts w:asciiTheme="majorBidi" w:hAnsiTheme="majorBidi" w:cstheme="majorBidi"/>
                <w:b/>
                <w:bCs/>
                <w:color w:val="000000"/>
                <w:sz w:val="28"/>
                <w:szCs w:val="28"/>
              </w:rPr>
            </w:pPr>
            <w:r w:rsidRPr="001A4CEF">
              <w:rPr>
                <w:rFonts w:asciiTheme="majorBidi" w:hAnsiTheme="majorBidi" w:cstheme="majorBidi"/>
                <w:b/>
                <w:bCs/>
                <w:color w:val="000000"/>
                <w:sz w:val="28"/>
                <w:szCs w:val="28"/>
                <w:cs/>
              </w:rPr>
              <w:t>ยอดคงเหลือ</w:t>
            </w:r>
          </w:p>
        </w:tc>
      </w:tr>
      <w:tr w:rsidR="000C2B09" w:rsidRPr="00021BC7" w14:paraId="3F232820" w14:textId="77777777" w:rsidTr="00EC41F3">
        <w:trPr>
          <w:trHeight w:val="20"/>
        </w:trPr>
        <w:tc>
          <w:tcPr>
            <w:tcW w:w="3085" w:type="dxa"/>
          </w:tcPr>
          <w:p w14:paraId="248DCB72" w14:textId="5ADEE8EC" w:rsidR="000C2B09" w:rsidRPr="001A4CEF" w:rsidRDefault="000C2B09" w:rsidP="004A7055">
            <w:pPr>
              <w:tabs>
                <w:tab w:val="left" w:pos="2160"/>
              </w:tabs>
              <w:spacing w:line="300" w:lineRule="exact"/>
              <w:ind w:left="-58" w:firstLine="58"/>
              <w:contextualSpacing/>
              <w:jc w:val="center"/>
              <w:rPr>
                <w:rFonts w:asciiTheme="majorBidi" w:hAnsiTheme="majorBidi" w:cstheme="majorBidi"/>
                <w:b/>
                <w:bCs/>
                <w:color w:val="000000"/>
                <w:sz w:val="28"/>
                <w:szCs w:val="28"/>
              </w:rPr>
            </w:pPr>
          </w:p>
        </w:tc>
        <w:tc>
          <w:tcPr>
            <w:tcW w:w="1505" w:type="dxa"/>
          </w:tcPr>
          <w:p w14:paraId="39A47353" w14:textId="0A070139" w:rsidR="000C2B09" w:rsidRPr="001A4CEF" w:rsidRDefault="00C06DD7" w:rsidP="004A7055">
            <w:pPr>
              <w:tabs>
                <w:tab w:val="left" w:pos="2160"/>
              </w:tabs>
              <w:spacing w:line="300" w:lineRule="exact"/>
              <w:ind w:left="-58" w:firstLine="58"/>
              <w:contextualSpacing/>
              <w:jc w:val="center"/>
              <w:rPr>
                <w:rFonts w:asciiTheme="majorBidi" w:hAnsiTheme="majorBidi" w:cstheme="majorBidi"/>
                <w:b/>
                <w:bCs/>
                <w:color w:val="000000"/>
                <w:sz w:val="28"/>
                <w:szCs w:val="28"/>
                <w:cs/>
              </w:rPr>
            </w:pPr>
            <w:r w:rsidRPr="001A4CEF">
              <w:rPr>
                <w:rFonts w:asciiTheme="majorBidi" w:hAnsiTheme="majorBidi" w:cstheme="majorBidi"/>
                <w:b/>
                <w:bCs/>
                <w:color w:val="000000"/>
                <w:sz w:val="28"/>
                <w:szCs w:val="28"/>
                <w:cs/>
              </w:rPr>
              <w:t>ณ วันที่</w:t>
            </w:r>
          </w:p>
        </w:tc>
        <w:tc>
          <w:tcPr>
            <w:tcW w:w="90" w:type="dxa"/>
          </w:tcPr>
          <w:p w14:paraId="6F7CE074" w14:textId="77777777" w:rsidR="000C2B09" w:rsidRPr="001A4CEF" w:rsidRDefault="000C2B09" w:rsidP="004A7055">
            <w:pPr>
              <w:tabs>
                <w:tab w:val="left" w:pos="2160"/>
              </w:tabs>
              <w:spacing w:line="300" w:lineRule="exact"/>
              <w:ind w:left="-58" w:firstLine="58"/>
              <w:contextualSpacing/>
              <w:jc w:val="center"/>
              <w:rPr>
                <w:rFonts w:asciiTheme="majorBidi" w:hAnsiTheme="majorBidi" w:cstheme="majorBidi"/>
                <w:b/>
                <w:bCs/>
                <w:color w:val="000000"/>
                <w:sz w:val="28"/>
                <w:szCs w:val="28"/>
              </w:rPr>
            </w:pPr>
          </w:p>
        </w:tc>
        <w:tc>
          <w:tcPr>
            <w:tcW w:w="1440" w:type="dxa"/>
          </w:tcPr>
          <w:p w14:paraId="7D01DA90" w14:textId="49C6A3E0" w:rsidR="000C2B09" w:rsidRPr="001A4CEF" w:rsidRDefault="000C2B09" w:rsidP="004A7055">
            <w:pPr>
              <w:tabs>
                <w:tab w:val="left" w:pos="2160"/>
              </w:tabs>
              <w:spacing w:line="300" w:lineRule="exact"/>
              <w:ind w:left="-58" w:firstLine="58"/>
              <w:contextualSpacing/>
              <w:jc w:val="center"/>
              <w:rPr>
                <w:rFonts w:asciiTheme="majorBidi" w:hAnsiTheme="majorBidi" w:cstheme="majorBidi"/>
                <w:b/>
                <w:bCs/>
                <w:color w:val="000000"/>
                <w:sz w:val="28"/>
                <w:szCs w:val="28"/>
              </w:rPr>
            </w:pPr>
          </w:p>
        </w:tc>
        <w:tc>
          <w:tcPr>
            <w:tcW w:w="90" w:type="dxa"/>
          </w:tcPr>
          <w:p w14:paraId="74E919FB" w14:textId="4D562623" w:rsidR="000C2B09" w:rsidRPr="001A4CEF" w:rsidRDefault="000C2B09" w:rsidP="004A7055">
            <w:pPr>
              <w:tabs>
                <w:tab w:val="left" w:pos="2160"/>
              </w:tabs>
              <w:spacing w:line="300" w:lineRule="exact"/>
              <w:ind w:left="-58" w:firstLine="58"/>
              <w:contextualSpacing/>
              <w:jc w:val="center"/>
              <w:rPr>
                <w:rFonts w:asciiTheme="majorBidi" w:hAnsiTheme="majorBidi" w:cstheme="majorBidi"/>
                <w:b/>
                <w:bCs/>
                <w:color w:val="000000"/>
                <w:sz w:val="28"/>
                <w:szCs w:val="28"/>
              </w:rPr>
            </w:pPr>
          </w:p>
        </w:tc>
        <w:tc>
          <w:tcPr>
            <w:tcW w:w="1350" w:type="dxa"/>
          </w:tcPr>
          <w:p w14:paraId="2D96A26D" w14:textId="4002C1C5" w:rsidR="000C2B09" w:rsidRPr="001A4CEF" w:rsidRDefault="000C2B09" w:rsidP="004A7055">
            <w:pPr>
              <w:tabs>
                <w:tab w:val="left" w:pos="2160"/>
              </w:tabs>
              <w:spacing w:line="300" w:lineRule="exact"/>
              <w:ind w:left="-58" w:firstLine="58"/>
              <w:contextualSpacing/>
              <w:jc w:val="center"/>
              <w:rPr>
                <w:rFonts w:asciiTheme="majorBidi" w:hAnsiTheme="majorBidi" w:cstheme="majorBidi"/>
                <w:b/>
                <w:bCs/>
                <w:color w:val="000000"/>
                <w:sz w:val="28"/>
                <w:szCs w:val="28"/>
                <w:cs/>
              </w:rPr>
            </w:pPr>
          </w:p>
        </w:tc>
        <w:tc>
          <w:tcPr>
            <w:tcW w:w="90" w:type="dxa"/>
          </w:tcPr>
          <w:p w14:paraId="06E20D56" w14:textId="77777777" w:rsidR="000C2B09" w:rsidRPr="001A4CEF" w:rsidRDefault="000C2B09" w:rsidP="004A7055">
            <w:pPr>
              <w:tabs>
                <w:tab w:val="left" w:pos="2160"/>
              </w:tabs>
              <w:spacing w:line="300" w:lineRule="exact"/>
              <w:ind w:left="-58" w:firstLine="58"/>
              <w:contextualSpacing/>
              <w:jc w:val="center"/>
              <w:rPr>
                <w:rFonts w:asciiTheme="majorBidi" w:hAnsiTheme="majorBidi" w:cstheme="majorBidi"/>
                <w:b/>
                <w:bCs/>
                <w:color w:val="000000"/>
                <w:sz w:val="28"/>
                <w:szCs w:val="28"/>
              </w:rPr>
            </w:pPr>
          </w:p>
        </w:tc>
        <w:tc>
          <w:tcPr>
            <w:tcW w:w="1530" w:type="dxa"/>
          </w:tcPr>
          <w:p w14:paraId="292658A3" w14:textId="77777777" w:rsidR="000C2B09" w:rsidRPr="001A4CEF" w:rsidRDefault="000C2B09" w:rsidP="004A7055">
            <w:pPr>
              <w:tabs>
                <w:tab w:val="left" w:pos="2160"/>
              </w:tabs>
              <w:spacing w:line="300" w:lineRule="exact"/>
              <w:ind w:left="-58" w:firstLine="58"/>
              <w:contextualSpacing/>
              <w:jc w:val="center"/>
              <w:rPr>
                <w:rFonts w:asciiTheme="majorBidi" w:hAnsiTheme="majorBidi" w:cstheme="majorBidi"/>
                <w:b/>
                <w:bCs/>
                <w:color w:val="000000"/>
                <w:sz w:val="28"/>
                <w:szCs w:val="28"/>
              </w:rPr>
            </w:pPr>
            <w:r w:rsidRPr="001A4CEF">
              <w:rPr>
                <w:rFonts w:asciiTheme="majorBidi" w:hAnsiTheme="majorBidi" w:cstheme="majorBidi"/>
                <w:b/>
                <w:bCs/>
                <w:color w:val="000000"/>
                <w:sz w:val="28"/>
                <w:szCs w:val="28"/>
                <w:cs/>
              </w:rPr>
              <w:t>ณ วันที่</w:t>
            </w:r>
          </w:p>
        </w:tc>
      </w:tr>
      <w:tr w:rsidR="000C2B09" w:rsidRPr="00021BC7" w14:paraId="41F08AED" w14:textId="77777777" w:rsidTr="00EC41F3">
        <w:trPr>
          <w:trHeight w:val="20"/>
        </w:trPr>
        <w:tc>
          <w:tcPr>
            <w:tcW w:w="3085" w:type="dxa"/>
          </w:tcPr>
          <w:p w14:paraId="6F55D252" w14:textId="349A9ED2" w:rsidR="000C2B09" w:rsidRPr="001A4CEF" w:rsidRDefault="000C2B09" w:rsidP="004A7055">
            <w:pPr>
              <w:tabs>
                <w:tab w:val="left" w:pos="2160"/>
              </w:tabs>
              <w:spacing w:line="300" w:lineRule="exact"/>
              <w:ind w:left="-58" w:firstLine="58"/>
              <w:contextualSpacing/>
              <w:jc w:val="center"/>
              <w:rPr>
                <w:rFonts w:asciiTheme="majorBidi" w:hAnsiTheme="majorBidi" w:cstheme="majorBidi"/>
                <w:b/>
                <w:bCs/>
                <w:color w:val="000000"/>
                <w:sz w:val="28"/>
                <w:szCs w:val="28"/>
                <w:cs/>
              </w:rPr>
            </w:pPr>
          </w:p>
        </w:tc>
        <w:tc>
          <w:tcPr>
            <w:tcW w:w="1505" w:type="dxa"/>
          </w:tcPr>
          <w:p w14:paraId="26F7FC5E" w14:textId="0A9C530B" w:rsidR="000C2B09" w:rsidRPr="001A4CEF" w:rsidRDefault="00C06DD7" w:rsidP="004A7055">
            <w:pPr>
              <w:tabs>
                <w:tab w:val="left" w:pos="2160"/>
              </w:tabs>
              <w:spacing w:line="300" w:lineRule="exact"/>
              <w:ind w:left="-58" w:firstLine="58"/>
              <w:contextualSpacing/>
              <w:jc w:val="center"/>
              <w:rPr>
                <w:rFonts w:asciiTheme="majorBidi" w:hAnsiTheme="majorBidi" w:cstheme="majorBidi"/>
                <w:b/>
                <w:bCs/>
                <w:color w:val="000000"/>
                <w:sz w:val="28"/>
                <w:szCs w:val="28"/>
              </w:rPr>
            </w:pPr>
            <w:r w:rsidRPr="001A4CEF">
              <w:rPr>
                <w:rFonts w:asciiTheme="majorBidi" w:hAnsiTheme="majorBidi" w:cstheme="majorBidi"/>
                <w:b/>
                <w:bCs/>
                <w:color w:val="000000"/>
                <w:sz w:val="28"/>
                <w:szCs w:val="28"/>
              </w:rPr>
              <w:t>1</w:t>
            </w:r>
            <w:r w:rsidRPr="001A4CEF">
              <w:rPr>
                <w:rFonts w:asciiTheme="majorBidi" w:hAnsiTheme="majorBidi" w:cstheme="majorBidi"/>
                <w:b/>
                <w:bCs/>
                <w:color w:val="000000"/>
                <w:sz w:val="28"/>
                <w:szCs w:val="28"/>
                <w:cs/>
              </w:rPr>
              <w:t xml:space="preserve"> มกราคม</w:t>
            </w:r>
          </w:p>
        </w:tc>
        <w:tc>
          <w:tcPr>
            <w:tcW w:w="90" w:type="dxa"/>
          </w:tcPr>
          <w:p w14:paraId="4832A2E0" w14:textId="77777777" w:rsidR="000C2B09" w:rsidRPr="001A4CEF" w:rsidRDefault="000C2B09" w:rsidP="004A7055">
            <w:pPr>
              <w:tabs>
                <w:tab w:val="left" w:pos="2160"/>
              </w:tabs>
              <w:spacing w:line="300" w:lineRule="exact"/>
              <w:ind w:left="-58" w:firstLine="58"/>
              <w:contextualSpacing/>
              <w:jc w:val="center"/>
              <w:rPr>
                <w:rFonts w:asciiTheme="majorBidi" w:hAnsiTheme="majorBidi" w:cstheme="majorBidi"/>
                <w:b/>
                <w:bCs/>
                <w:color w:val="000000"/>
                <w:sz w:val="28"/>
                <w:szCs w:val="28"/>
              </w:rPr>
            </w:pPr>
          </w:p>
        </w:tc>
        <w:tc>
          <w:tcPr>
            <w:tcW w:w="1440" w:type="dxa"/>
          </w:tcPr>
          <w:p w14:paraId="136AE35F" w14:textId="3B7874AA" w:rsidR="000C2B09" w:rsidRPr="001A4CEF" w:rsidRDefault="00C06DD7" w:rsidP="004A7055">
            <w:pPr>
              <w:tabs>
                <w:tab w:val="left" w:pos="2160"/>
              </w:tabs>
              <w:spacing w:line="300" w:lineRule="exact"/>
              <w:ind w:left="-58" w:firstLine="58"/>
              <w:contextualSpacing/>
              <w:jc w:val="center"/>
              <w:rPr>
                <w:rFonts w:asciiTheme="majorBidi" w:hAnsiTheme="majorBidi" w:cstheme="majorBidi"/>
                <w:b/>
                <w:bCs/>
                <w:color w:val="000000"/>
                <w:sz w:val="28"/>
                <w:szCs w:val="28"/>
              </w:rPr>
            </w:pPr>
            <w:r w:rsidRPr="001A4CEF">
              <w:rPr>
                <w:rFonts w:asciiTheme="majorBidi" w:hAnsiTheme="majorBidi" w:cstheme="majorBidi"/>
                <w:b/>
                <w:bCs/>
                <w:color w:val="000000"/>
                <w:sz w:val="28"/>
                <w:szCs w:val="28"/>
                <w:cs/>
              </w:rPr>
              <w:t>เพิ่มขึ้น</w:t>
            </w:r>
          </w:p>
        </w:tc>
        <w:tc>
          <w:tcPr>
            <w:tcW w:w="90" w:type="dxa"/>
          </w:tcPr>
          <w:p w14:paraId="12996357" w14:textId="62B34BAC" w:rsidR="000C2B09" w:rsidRPr="001A4CEF" w:rsidRDefault="000C2B09" w:rsidP="004A7055">
            <w:pPr>
              <w:tabs>
                <w:tab w:val="left" w:pos="2160"/>
              </w:tabs>
              <w:spacing w:line="300" w:lineRule="exact"/>
              <w:ind w:left="-58" w:firstLine="58"/>
              <w:contextualSpacing/>
              <w:jc w:val="center"/>
              <w:rPr>
                <w:rFonts w:asciiTheme="majorBidi" w:hAnsiTheme="majorBidi" w:cstheme="majorBidi"/>
                <w:b/>
                <w:bCs/>
                <w:color w:val="000000"/>
                <w:sz w:val="28"/>
                <w:szCs w:val="28"/>
              </w:rPr>
            </w:pPr>
          </w:p>
        </w:tc>
        <w:tc>
          <w:tcPr>
            <w:tcW w:w="1350" w:type="dxa"/>
          </w:tcPr>
          <w:p w14:paraId="2184B522" w14:textId="44D0876B" w:rsidR="000C2B09" w:rsidRPr="001A4CEF" w:rsidRDefault="0007755E" w:rsidP="004A7055">
            <w:pPr>
              <w:tabs>
                <w:tab w:val="left" w:pos="2160"/>
              </w:tabs>
              <w:spacing w:line="300" w:lineRule="exact"/>
              <w:ind w:left="-58" w:firstLine="58"/>
              <w:contextualSpacing/>
              <w:jc w:val="center"/>
              <w:rPr>
                <w:rFonts w:asciiTheme="majorBidi" w:hAnsiTheme="majorBidi" w:cstheme="majorBidi"/>
                <w:b/>
                <w:bCs/>
                <w:color w:val="000000"/>
                <w:sz w:val="28"/>
                <w:szCs w:val="28"/>
              </w:rPr>
            </w:pPr>
            <w:r>
              <w:rPr>
                <w:rFonts w:asciiTheme="majorBidi" w:hAnsiTheme="majorBidi" w:cstheme="majorBidi" w:hint="cs"/>
                <w:b/>
                <w:bCs/>
                <w:color w:val="000000"/>
                <w:sz w:val="28"/>
                <w:szCs w:val="28"/>
                <w:cs/>
              </w:rPr>
              <w:t>ลดลง</w:t>
            </w:r>
          </w:p>
        </w:tc>
        <w:tc>
          <w:tcPr>
            <w:tcW w:w="90" w:type="dxa"/>
          </w:tcPr>
          <w:p w14:paraId="7B25997D" w14:textId="77777777" w:rsidR="000C2B09" w:rsidRPr="001A4CEF" w:rsidRDefault="000C2B09" w:rsidP="004A7055">
            <w:pPr>
              <w:tabs>
                <w:tab w:val="left" w:pos="2160"/>
              </w:tabs>
              <w:spacing w:line="300" w:lineRule="exact"/>
              <w:ind w:left="-58" w:firstLine="58"/>
              <w:contextualSpacing/>
              <w:jc w:val="center"/>
              <w:rPr>
                <w:rFonts w:asciiTheme="majorBidi" w:hAnsiTheme="majorBidi" w:cstheme="majorBidi"/>
                <w:b/>
                <w:bCs/>
                <w:color w:val="000000"/>
                <w:sz w:val="28"/>
                <w:szCs w:val="28"/>
              </w:rPr>
            </w:pPr>
          </w:p>
        </w:tc>
        <w:tc>
          <w:tcPr>
            <w:tcW w:w="1530" w:type="dxa"/>
          </w:tcPr>
          <w:p w14:paraId="6C7E3CD4" w14:textId="5409359D" w:rsidR="000C2B09" w:rsidRPr="001A4CEF" w:rsidRDefault="000C2B09" w:rsidP="004A7055">
            <w:pPr>
              <w:tabs>
                <w:tab w:val="left" w:pos="2160"/>
              </w:tabs>
              <w:spacing w:line="300" w:lineRule="exact"/>
              <w:ind w:left="-58" w:firstLine="58"/>
              <w:contextualSpacing/>
              <w:jc w:val="center"/>
              <w:rPr>
                <w:rFonts w:asciiTheme="majorBidi" w:hAnsiTheme="majorBidi" w:cstheme="majorBidi"/>
                <w:b/>
                <w:bCs/>
                <w:color w:val="000000"/>
                <w:sz w:val="28"/>
                <w:szCs w:val="28"/>
              </w:rPr>
            </w:pPr>
            <w:r w:rsidRPr="001A4CEF">
              <w:rPr>
                <w:rFonts w:asciiTheme="majorBidi" w:hAnsiTheme="majorBidi" w:cstheme="majorBidi"/>
                <w:b/>
                <w:bCs/>
                <w:color w:val="000000"/>
                <w:sz w:val="28"/>
                <w:szCs w:val="28"/>
              </w:rPr>
              <w:t>31</w:t>
            </w:r>
            <w:r w:rsidRPr="001A4CEF">
              <w:rPr>
                <w:rFonts w:asciiTheme="majorBidi" w:hAnsiTheme="majorBidi" w:cstheme="majorBidi"/>
                <w:b/>
                <w:bCs/>
                <w:color w:val="000000"/>
                <w:sz w:val="28"/>
                <w:szCs w:val="28"/>
                <w:cs/>
              </w:rPr>
              <w:t xml:space="preserve"> ธันวาคม</w:t>
            </w:r>
          </w:p>
        </w:tc>
      </w:tr>
      <w:tr w:rsidR="000C2B09" w:rsidRPr="00021BC7" w14:paraId="72E04D9A" w14:textId="77777777" w:rsidTr="00EC41F3">
        <w:trPr>
          <w:trHeight w:val="20"/>
        </w:trPr>
        <w:tc>
          <w:tcPr>
            <w:tcW w:w="3085" w:type="dxa"/>
          </w:tcPr>
          <w:p w14:paraId="789D0AE5" w14:textId="1E7513F3" w:rsidR="000C2B09" w:rsidRPr="001A4CEF" w:rsidRDefault="00C06DD7" w:rsidP="0018527F">
            <w:pPr>
              <w:tabs>
                <w:tab w:val="left" w:pos="2160"/>
              </w:tabs>
              <w:spacing w:line="360" w:lineRule="exact"/>
              <w:ind w:left="532" w:right="65" w:hanging="442"/>
              <w:contextualSpacing/>
              <w:rPr>
                <w:rFonts w:asciiTheme="majorBidi" w:hAnsiTheme="majorBidi" w:cstheme="majorBidi"/>
                <w:b/>
                <w:bCs/>
                <w:color w:val="000000"/>
                <w:sz w:val="28"/>
                <w:szCs w:val="28"/>
              </w:rPr>
            </w:pPr>
            <w:r w:rsidRPr="0018527F">
              <w:rPr>
                <w:rFonts w:asciiTheme="majorBidi" w:hAnsiTheme="majorBidi" w:cstheme="majorBidi"/>
                <w:b/>
                <w:bCs/>
                <w:color w:val="000000"/>
                <w:sz w:val="28"/>
                <w:szCs w:val="28"/>
                <w:cs/>
              </w:rPr>
              <w:t>ณ วันท</w:t>
            </w:r>
            <w:r w:rsidRPr="0018527F">
              <w:rPr>
                <w:rFonts w:asciiTheme="majorBidi" w:hAnsiTheme="majorBidi" w:cstheme="majorBidi" w:hint="cs"/>
                <w:b/>
                <w:bCs/>
                <w:color w:val="000000"/>
                <w:sz w:val="28"/>
                <w:szCs w:val="28"/>
                <w:cs/>
              </w:rPr>
              <w:t>ี่</w:t>
            </w:r>
            <w:r w:rsidRPr="0018527F">
              <w:rPr>
                <w:rFonts w:asciiTheme="majorBidi" w:hAnsiTheme="majorBidi" w:cstheme="majorBidi"/>
                <w:b/>
                <w:bCs/>
                <w:color w:val="000000"/>
                <w:sz w:val="28"/>
                <w:szCs w:val="28"/>
                <w:cs/>
              </w:rPr>
              <w:t xml:space="preserve"> </w:t>
            </w:r>
            <w:r w:rsidRPr="001A4CEF">
              <w:rPr>
                <w:rFonts w:asciiTheme="majorBidi" w:hAnsiTheme="majorBidi" w:cstheme="majorBidi"/>
                <w:b/>
                <w:bCs/>
                <w:color w:val="000000"/>
                <w:sz w:val="28"/>
                <w:szCs w:val="28"/>
              </w:rPr>
              <w:t xml:space="preserve">31 </w:t>
            </w:r>
            <w:r w:rsidRPr="001A4CEF">
              <w:rPr>
                <w:rFonts w:asciiTheme="majorBidi" w:hAnsiTheme="majorBidi" w:cstheme="majorBidi"/>
                <w:b/>
                <w:bCs/>
                <w:color w:val="000000"/>
                <w:sz w:val="28"/>
                <w:szCs w:val="28"/>
                <w:cs/>
              </w:rPr>
              <w:t>ธันวาคม</w:t>
            </w:r>
            <w:r w:rsidRPr="0018527F">
              <w:rPr>
                <w:rFonts w:asciiTheme="majorBidi" w:hAnsiTheme="majorBidi" w:cstheme="majorBidi"/>
                <w:b/>
                <w:bCs/>
                <w:color w:val="000000"/>
                <w:sz w:val="28"/>
                <w:szCs w:val="28"/>
                <w:cs/>
              </w:rPr>
              <w:t xml:space="preserve"> </w:t>
            </w:r>
            <w:r w:rsidRPr="001A4CEF">
              <w:rPr>
                <w:rFonts w:asciiTheme="majorBidi" w:hAnsiTheme="majorBidi" w:cstheme="majorBidi"/>
                <w:b/>
                <w:bCs/>
                <w:color w:val="000000"/>
                <w:sz w:val="28"/>
                <w:szCs w:val="28"/>
              </w:rPr>
              <w:t>2568</w:t>
            </w:r>
          </w:p>
        </w:tc>
        <w:tc>
          <w:tcPr>
            <w:tcW w:w="1505" w:type="dxa"/>
          </w:tcPr>
          <w:p w14:paraId="19AE0AB4" w14:textId="52B8C457" w:rsidR="000C2B09" w:rsidRPr="001A4CEF" w:rsidRDefault="00C06DD7" w:rsidP="004A7055">
            <w:pPr>
              <w:tabs>
                <w:tab w:val="left" w:pos="2160"/>
              </w:tabs>
              <w:spacing w:line="300" w:lineRule="exact"/>
              <w:ind w:left="-58" w:firstLine="58"/>
              <w:contextualSpacing/>
              <w:jc w:val="center"/>
              <w:rPr>
                <w:rFonts w:asciiTheme="majorBidi" w:hAnsiTheme="majorBidi" w:cstheme="majorBidi"/>
                <w:b/>
                <w:bCs/>
                <w:color w:val="000000"/>
                <w:sz w:val="28"/>
                <w:szCs w:val="28"/>
              </w:rPr>
            </w:pPr>
            <w:r w:rsidRPr="001A4CEF">
              <w:rPr>
                <w:rFonts w:asciiTheme="majorBidi" w:hAnsiTheme="majorBidi" w:cstheme="majorBidi"/>
                <w:b/>
                <w:bCs/>
                <w:color w:val="000000"/>
                <w:sz w:val="28"/>
                <w:szCs w:val="28"/>
              </w:rPr>
              <w:t>2568</w:t>
            </w:r>
          </w:p>
        </w:tc>
        <w:tc>
          <w:tcPr>
            <w:tcW w:w="90" w:type="dxa"/>
          </w:tcPr>
          <w:p w14:paraId="48CDC73E" w14:textId="77777777" w:rsidR="000C2B09" w:rsidRPr="001A4CEF" w:rsidRDefault="000C2B09" w:rsidP="004A7055">
            <w:pPr>
              <w:tabs>
                <w:tab w:val="left" w:pos="2160"/>
              </w:tabs>
              <w:spacing w:line="300" w:lineRule="exact"/>
              <w:ind w:left="-58" w:firstLine="58"/>
              <w:contextualSpacing/>
              <w:jc w:val="center"/>
              <w:rPr>
                <w:rFonts w:asciiTheme="majorBidi" w:hAnsiTheme="majorBidi" w:cstheme="majorBidi"/>
                <w:b/>
                <w:bCs/>
                <w:color w:val="000000"/>
                <w:sz w:val="28"/>
                <w:szCs w:val="28"/>
              </w:rPr>
            </w:pPr>
          </w:p>
        </w:tc>
        <w:tc>
          <w:tcPr>
            <w:tcW w:w="1440" w:type="dxa"/>
          </w:tcPr>
          <w:p w14:paraId="3C3C7489" w14:textId="4F674BA5" w:rsidR="000C2B09" w:rsidRPr="001A4CEF" w:rsidRDefault="000C2B09" w:rsidP="004A7055">
            <w:pPr>
              <w:tabs>
                <w:tab w:val="left" w:pos="2160"/>
              </w:tabs>
              <w:spacing w:line="300" w:lineRule="exact"/>
              <w:ind w:left="-58" w:firstLine="58"/>
              <w:contextualSpacing/>
              <w:jc w:val="center"/>
              <w:rPr>
                <w:rFonts w:asciiTheme="majorBidi" w:hAnsiTheme="majorBidi" w:cstheme="majorBidi"/>
                <w:b/>
                <w:bCs/>
                <w:color w:val="000000"/>
                <w:sz w:val="28"/>
                <w:szCs w:val="28"/>
              </w:rPr>
            </w:pPr>
          </w:p>
        </w:tc>
        <w:tc>
          <w:tcPr>
            <w:tcW w:w="90" w:type="dxa"/>
          </w:tcPr>
          <w:p w14:paraId="44DD48F2" w14:textId="5D3E5B2B" w:rsidR="000C2B09" w:rsidRPr="001A4CEF" w:rsidRDefault="000C2B09" w:rsidP="004A7055">
            <w:pPr>
              <w:tabs>
                <w:tab w:val="left" w:pos="2160"/>
              </w:tabs>
              <w:spacing w:line="300" w:lineRule="exact"/>
              <w:ind w:left="-58" w:firstLine="58"/>
              <w:contextualSpacing/>
              <w:jc w:val="center"/>
              <w:rPr>
                <w:rFonts w:asciiTheme="majorBidi" w:hAnsiTheme="majorBidi" w:cstheme="majorBidi"/>
                <w:b/>
                <w:bCs/>
                <w:color w:val="000000"/>
                <w:sz w:val="28"/>
                <w:szCs w:val="28"/>
              </w:rPr>
            </w:pPr>
          </w:p>
        </w:tc>
        <w:tc>
          <w:tcPr>
            <w:tcW w:w="1350" w:type="dxa"/>
          </w:tcPr>
          <w:p w14:paraId="78445689" w14:textId="77777777" w:rsidR="000C2B09" w:rsidRPr="001A4CEF" w:rsidRDefault="000C2B09" w:rsidP="004A7055">
            <w:pPr>
              <w:tabs>
                <w:tab w:val="left" w:pos="2160"/>
              </w:tabs>
              <w:spacing w:line="300" w:lineRule="exact"/>
              <w:ind w:left="-58" w:firstLine="58"/>
              <w:contextualSpacing/>
              <w:jc w:val="center"/>
              <w:rPr>
                <w:rFonts w:asciiTheme="majorBidi" w:hAnsiTheme="majorBidi" w:cstheme="majorBidi"/>
                <w:b/>
                <w:bCs/>
                <w:color w:val="000000"/>
                <w:sz w:val="28"/>
                <w:szCs w:val="28"/>
              </w:rPr>
            </w:pPr>
          </w:p>
        </w:tc>
        <w:tc>
          <w:tcPr>
            <w:tcW w:w="90" w:type="dxa"/>
          </w:tcPr>
          <w:p w14:paraId="70B8B1D0" w14:textId="77777777" w:rsidR="000C2B09" w:rsidRPr="001A4CEF" w:rsidRDefault="000C2B09" w:rsidP="004A7055">
            <w:pPr>
              <w:tabs>
                <w:tab w:val="left" w:pos="2160"/>
              </w:tabs>
              <w:spacing w:line="300" w:lineRule="exact"/>
              <w:ind w:left="-58" w:firstLine="58"/>
              <w:contextualSpacing/>
              <w:jc w:val="center"/>
              <w:rPr>
                <w:rFonts w:asciiTheme="majorBidi" w:hAnsiTheme="majorBidi" w:cstheme="majorBidi"/>
                <w:b/>
                <w:bCs/>
                <w:color w:val="000000"/>
                <w:sz w:val="28"/>
                <w:szCs w:val="28"/>
              </w:rPr>
            </w:pPr>
          </w:p>
        </w:tc>
        <w:tc>
          <w:tcPr>
            <w:tcW w:w="1530" w:type="dxa"/>
          </w:tcPr>
          <w:p w14:paraId="788A7610" w14:textId="5DF82CF9" w:rsidR="000C2B09" w:rsidRPr="001A4CEF" w:rsidRDefault="000C2B09" w:rsidP="004A7055">
            <w:pPr>
              <w:tabs>
                <w:tab w:val="left" w:pos="2160"/>
              </w:tabs>
              <w:spacing w:line="300" w:lineRule="exact"/>
              <w:ind w:left="-58" w:firstLine="58"/>
              <w:contextualSpacing/>
              <w:jc w:val="center"/>
              <w:rPr>
                <w:rFonts w:asciiTheme="majorBidi" w:hAnsiTheme="majorBidi" w:cstheme="majorBidi"/>
                <w:b/>
                <w:bCs/>
                <w:color w:val="000000"/>
                <w:sz w:val="28"/>
                <w:szCs w:val="28"/>
              </w:rPr>
            </w:pPr>
            <w:r w:rsidRPr="001A4CEF">
              <w:rPr>
                <w:rFonts w:asciiTheme="majorBidi" w:hAnsiTheme="majorBidi" w:cstheme="majorBidi"/>
                <w:b/>
                <w:bCs/>
                <w:color w:val="000000"/>
                <w:sz w:val="28"/>
                <w:szCs w:val="28"/>
              </w:rPr>
              <w:t>2568</w:t>
            </w:r>
          </w:p>
        </w:tc>
      </w:tr>
      <w:tr w:rsidR="000C2B09" w:rsidRPr="00021BC7" w14:paraId="281B2FBA" w14:textId="77777777" w:rsidTr="00EC41F3">
        <w:trPr>
          <w:trHeight w:val="20"/>
        </w:trPr>
        <w:tc>
          <w:tcPr>
            <w:tcW w:w="3085" w:type="dxa"/>
          </w:tcPr>
          <w:p w14:paraId="4C326C30" w14:textId="390AD85F" w:rsidR="000C2B09" w:rsidRPr="0018527F" w:rsidRDefault="00C06DD7" w:rsidP="0018527F">
            <w:pPr>
              <w:tabs>
                <w:tab w:val="left" w:pos="2160"/>
              </w:tabs>
              <w:spacing w:line="360" w:lineRule="exact"/>
              <w:ind w:left="532" w:right="65" w:hanging="442"/>
              <w:contextualSpacing/>
              <w:rPr>
                <w:rFonts w:asciiTheme="majorBidi" w:eastAsia="Angsana New" w:hAnsiTheme="majorBidi" w:cstheme="majorBidi"/>
                <w:b/>
                <w:bCs/>
                <w:color w:val="000000"/>
                <w:sz w:val="28"/>
                <w:szCs w:val="28"/>
              </w:rPr>
            </w:pPr>
            <w:r w:rsidRPr="001A4CEF">
              <w:rPr>
                <w:rFonts w:asciiTheme="majorBidi" w:hAnsiTheme="majorBidi" w:cstheme="majorBidi"/>
                <w:b/>
                <w:bCs/>
                <w:color w:val="000000"/>
                <w:sz w:val="28"/>
                <w:szCs w:val="28"/>
                <w:cs/>
              </w:rPr>
              <w:t>ราคาทุน</w:t>
            </w:r>
          </w:p>
        </w:tc>
        <w:tc>
          <w:tcPr>
            <w:tcW w:w="1505" w:type="dxa"/>
          </w:tcPr>
          <w:p w14:paraId="0C70FF2D" w14:textId="1578BD5B" w:rsidR="000C2B09" w:rsidRPr="001A4CEF" w:rsidRDefault="000C2B09" w:rsidP="00F31A19">
            <w:pPr>
              <w:pStyle w:val="a2"/>
              <w:tabs>
                <w:tab w:val="decimal" w:pos="1080"/>
              </w:tabs>
              <w:spacing w:line="360" w:lineRule="exact"/>
              <w:ind w:right="43"/>
              <w:rPr>
                <w:rFonts w:asciiTheme="majorBidi" w:eastAsia="Angsana New" w:hAnsiTheme="majorBidi" w:cstheme="majorBidi"/>
                <w:color w:val="auto"/>
                <w:lang w:val="en-US"/>
              </w:rPr>
            </w:pPr>
          </w:p>
        </w:tc>
        <w:tc>
          <w:tcPr>
            <w:tcW w:w="90" w:type="dxa"/>
          </w:tcPr>
          <w:p w14:paraId="38FAD757" w14:textId="77777777" w:rsidR="000C2B09" w:rsidRPr="001A4CEF" w:rsidRDefault="000C2B09" w:rsidP="00F31A19">
            <w:pPr>
              <w:spacing w:line="360" w:lineRule="exact"/>
              <w:ind w:left="-188" w:right="121"/>
              <w:contextualSpacing/>
              <w:jc w:val="right"/>
              <w:rPr>
                <w:rFonts w:asciiTheme="majorBidi" w:hAnsiTheme="majorBidi" w:cstheme="majorBidi"/>
                <w:sz w:val="28"/>
                <w:szCs w:val="28"/>
              </w:rPr>
            </w:pPr>
          </w:p>
        </w:tc>
        <w:tc>
          <w:tcPr>
            <w:tcW w:w="1440" w:type="dxa"/>
          </w:tcPr>
          <w:p w14:paraId="6007DD42" w14:textId="1B7029A8" w:rsidR="000C2B09" w:rsidRPr="001A4CEF" w:rsidRDefault="000C2B09" w:rsidP="00F31A19">
            <w:pPr>
              <w:pStyle w:val="a2"/>
              <w:tabs>
                <w:tab w:val="decimal" w:pos="1080"/>
              </w:tabs>
              <w:spacing w:line="360" w:lineRule="exact"/>
              <w:ind w:right="43"/>
              <w:jc w:val="right"/>
              <w:rPr>
                <w:rFonts w:asciiTheme="majorBidi" w:eastAsia="Angsana New" w:hAnsiTheme="majorBidi" w:cstheme="majorBidi"/>
                <w:color w:val="auto"/>
                <w:lang w:val="en-US"/>
              </w:rPr>
            </w:pPr>
          </w:p>
        </w:tc>
        <w:tc>
          <w:tcPr>
            <w:tcW w:w="90" w:type="dxa"/>
          </w:tcPr>
          <w:p w14:paraId="65FA1186" w14:textId="1BBDEBB2" w:rsidR="000C2B09" w:rsidRPr="001A4CEF" w:rsidRDefault="000C2B09" w:rsidP="00F31A19">
            <w:pPr>
              <w:spacing w:line="360" w:lineRule="exact"/>
              <w:ind w:left="-188" w:right="121"/>
              <w:contextualSpacing/>
              <w:jc w:val="right"/>
              <w:rPr>
                <w:rFonts w:asciiTheme="majorBidi" w:hAnsiTheme="majorBidi" w:cstheme="majorBidi"/>
                <w:sz w:val="28"/>
                <w:szCs w:val="28"/>
              </w:rPr>
            </w:pPr>
          </w:p>
        </w:tc>
        <w:tc>
          <w:tcPr>
            <w:tcW w:w="1350" w:type="dxa"/>
          </w:tcPr>
          <w:p w14:paraId="457F3A04" w14:textId="34BAEBC9" w:rsidR="000C2B09" w:rsidRPr="001A4CEF" w:rsidRDefault="000C2B09" w:rsidP="00A43FB0">
            <w:pPr>
              <w:pStyle w:val="a2"/>
              <w:tabs>
                <w:tab w:val="decimal" w:pos="634"/>
              </w:tabs>
              <w:spacing w:line="360" w:lineRule="exact"/>
              <w:ind w:right="43"/>
              <w:jc w:val="right"/>
              <w:rPr>
                <w:rFonts w:asciiTheme="majorBidi" w:eastAsia="Angsana New" w:hAnsiTheme="majorBidi" w:cstheme="majorBidi"/>
                <w:color w:val="auto"/>
                <w:lang w:val="en-US"/>
              </w:rPr>
            </w:pPr>
          </w:p>
        </w:tc>
        <w:tc>
          <w:tcPr>
            <w:tcW w:w="90" w:type="dxa"/>
          </w:tcPr>
          <w:p w14:paraId="3CE17A5A" w14:textId="77777777" w:rsidR="000C2B09" w:rsidRPr="001A4CEF" w:rsidRDefault="000C2B09" w:rsidP="00F31A19">
            <w:pPr>
              <w:spacing w:line="360" w:lineRule="exact"/>
              <w:ind w:left="-188" w:right="121"/>
              <w:contextualSpacing/>
              <w:jc w:val="right"/>
              <w:rPr>
                <w:rFonts w:asciiTheme="majorBidi" w:eastAsia="Angsana New" w:hAnsiTheme="majorBidi" w:cstheme="majorBidi"/>
                <w:sz w:val="28"/>
                <w:szCs w:val="28"/>
              </w:rPr>
            </w:pPr>
          </w:p>
        </w:tc>
        <w:tc>
          <w:tcPr>
            <w:tcW w:w="1530" w:type="dxa"/>
          </w:tcPr>
          <w:p w14:paraId="311FB2CD" w14:textId="60B78653" w:rsidR="000C2B09" w:rsidRPr="001A4CEF" w:rsidRDefault="000C2B09" w:rsidP="00A43FB0">
            <w:pPr>
              <w:pStyle w:val="a2"/>
              <w:tabs>
                <w:tab w:val="decimal" w:pos="1080"/>
              </w:tabs>
              <w:spacing w:line="360" w:lineRule="exact"/>
              <w:ind w:right="43"/>
              <w:jc w:val="right"/>
              <w:rPr>
                <w:rFonts w:asciiTheme="majorBidi" w:eastAsia="Angsana New" w:hAnsiTheme="majorBidi" w:cstheme="majorBidi"/>
                <w:color w:val="auto"/>
                <w:lang w:val="en-US"/>
              </w:rPr>
            </w:pPr>
          </w:p>
        </w:tc>
      </w:tr>
      <w:tr w:rsidR="001E3739" w:rsidRPr="00021BC7" w14:paraId="048CF1EC" w14:textId="77777777" w:rsidTr="00EC41F3">
        <w:trPr>
          <w:trHeight w:val="20"/>
        </w:trPr>
        <w:tc>
          <w:tcPr>
            <w:tcW w:w="3085" w:type="dxa"/>
          </w:tcPr>
          <w:p w14:paraId="61317CE9" w14:textId="3F1A74B6" w:rsidR="001E3739" w:rsidRPr="001E3739" w:rsidRDefault="001E3739" w:rsidP="001E37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80" w:right="-108"/>
              <w:rPr>
                <w:rFonts w:asciiTheme="majorBidi" w:hAnsiTheme="majorBidi" w:cstheme="majorBidi"/>
                <w:sz w:val="28"/>
                <w:szCs w:val="28"/>
                <w:cs/>
              </w:rPr>
            </w:pPr>
            <w:r w:rsidRPr="001A4CEF">
              <w:rPr>
                <w:rFonts w:asciiTheme="majorBidi" w:hAnsiTheme="majorBidi" w:cstheme="majorBidi"/>
                <w:sz w:val="28"/>
                <w:szCs w:val="28"/>
                <w:cs/>
              </w:rPr>
              <w:t>โปรแกรมคอมพิวเตอร์</w:t>
            </w:r>
          </w:p>
        </w:tc>
        <w:tc>
          <w:tcPr>
            <w:tcW w:w="1505" w:type="dxa"/>
          </w:tcPr>
          <w:p w14:paraId="4291CFBC" w14:textId="20C52DC1" w:rsidR="001E3739" w:rsidRPr="001A4CEF" w:rsidRDefault="001E3739" w:rsidP="001E3739">
            <w:pPr>
              <w:pStyle w:val="a2"/>
              <w:tabs>
                <w:tab w:val="decimal" w:pos="1080"/>
              </w:tabs>
              <w:spacing w:line="360" w:lineRule="exact"/>
              <w:ind w:right="80"/>
              <w:jc w:val="right"/>
              <w:rPr>
                <w:rFonts w:asciiTheme="majorBidi" w:eastAsia="Angsana New" w:hAnsiTheme="majorBidi" w:cstheme="majorBidi"/>
                <w:color w:val="auto"/>
                <w:lang w:val="en-US"/>
              </w:rPr>
            </w:pPr>
            <w:r w:rsidRPr="001A4CEF">
              <w:rPr>
                <w:rFonts w:asciiTheme="majorBidi" w:eastAsia="Angsana New" w:hAnsiTheme="majorBidi" w:cstheme="majorBidi"/>
                <w:color w:val="auto"/>
                <w:lang w:val="en-US"/>
              </w:rPr>
              <w:t>3,719</w:t>
            </w:r>
          </w:p>
        </w:tc>
        <w:tc>
          <w:tcPr>
            <w:tcW w:w="90" w:type="dxa"/>
          </w:tcPr>
          <w:p w14:paraId="6EDB3802" w14:textId="77777777" w:rsidR="001E3739" w:rsidRPr="001E3739" w:rsidRDefault="001E3739" w:rsidP="001E3739">
            <w:pPr>
              <w:spacing w:line="360" w:lineRule="exact"/>
              <w:ind w:left="-188" w:right="80"/>
              <w:contextualSpacing/>
              <w:jc w:val="right"/>
              <w:rPr>
                <w:rFonts w:asciiTheme="majorBidi" w:eastAsia="Angsana New" w:hAnsiTheme="majorBidi" w:cstheme="majorBidi"/>
                <w:sz w:val="28"/>
                <w:szCs w:val="28"/>
              </w:rPr>
            </w:pPr>
          </w:p>
        </w:tc>
        <w:tc>
          <w:tcPr>
            <w:tcW w:w="1440" w:type="dxa"/>
          </w:tcPr>
          <w:p w14:paraId="6B00A753" w14:textId="42819380" w:rsidR="001E3739" w:rsidRPr="001A4CEF" w:rsidRDefault="001E3739" w:rsidP="001E3739">
            <w:pPr>
              <w:pStyle w:val="a2"/>
              <w:tabs>
                <w:tab w:val="decimal" w:pos="1080"/>
              </w:tabs>
              <w:spacing w:line="360" w:lineRule="exact"/>
              <w:ind w:right="80"/>
              <w:jc w:val="right"/>
              <w:rPr>
                <w:rFonts w:asciiTheme="majorBidi" w:eastAsia="Angsana New" w:hAnsiTheme="majorBidi" w:cstheme="majorBidi"/>
                <w:color w:val="auto"/>
                <w:lang w:val="en-US"/>
              </w:rPr>
            </w:pPr>
            <w:r w:rsidRPr="001A4CEF">
              <w:rPr>
                <w:rFonts w:asciiTheme="majorBidi" w:eastAsia="Angsana New" w:hAnsiTheme="majorBidi" w:cstheme="majorBidi"/>
                <w:color w:val="auto"/>
                <w:lang w:val="en-US"/>
              </w:rPr>
              <w:t>25</w:t>
            </w:r>
          </w:p>
        </w:tc>
        <w:tc>
          <w:tcPr>
            <w:tcW w:w="90" w:type="dxa"/>
          </w:tcPr>
          <w:p w14:paraId="13200C13" w14:textId="77777777" w:rsidR="001E3739" w:rsidRPr="001E3739" w:rsidRDefault="001E3739" w:rsidP="001E3739">
            <w:pPr>
              <w:spacing w:line="360" w:lineRule="exact"/>
              <w:ind w:left="-188" w:right="80"/>
              <w:contextualSpacing/>
              <w:jc w:val="right"/>
              <w:rPr>
                <w:rFonts w:asciiTheme="majorBidi" w:eastAsia="Angsana New" w:hAnsiTheme="majorBidi" w:cstheme="majorBidi"/>
                <w:sz w:val="28"/>
                <w:szCs w:val="28"/>
              </w:rPr>
            </w:pPr>
          </w:p>
        </w:tc>
        <w:tc>
          <w:tcPr>
            <w:tcW w:w="1350" w:type="dxa"/>
          </w:tcPr>
          <w:p w14:paraId="4F7BDE30" w14:textId="747D1F71" w:rsidR="001E3739" w:rsidRPr="001A4CEF" w:rsidRDefault="001E3739" w:rsidP="001E3739">
            <w:pPr>
              <w:pStyle w:val="a2"/>
              <w:tabs>
                <w:tab w:val="decimal" w:pos="634"/>
              </w:tabs>
              <w:spacing w:line="360" w:lineRule="exact"/>
              <w:ind w:right="80"/>
              <w:jc w:val="right"/>
              <w:rPr>
                <w:rFonts w:asciiTheme="majorBidi" w:eastAsia="Angsana New" w:hAnsiTheme="majorBidi" w:cstheme="majorBidi"/>
                <w:color w:val="auto"/>
                <w:lang w:val="en-US"/>
              </w:rPr>
            </w:pPr>
            <w:r w:rsidRPr="001A4CEF">
              <w:rPr>
                <w:rFonts w:asciiTheme="majorBidi" w:eastAsia="Angsana New" w:hAnsiTheme="majorBidi" w:cstheme="majorBidi"/>
                <w:color w:val="auto"/>
                <w:lang w:val="en-US"/>
              </w:rPr>
              <w:t>-</w:t>
            </w:r>
          </w:p>
        </w:tc>
        <w:tc>
          <w:tcPr>
            <w:tcW w:w="90" w:type="dxa"/>
          </w:tcPr>
          <w:p w14:paraId="5E07B47F" w14:textId="77777777" w:rsidR="001E3739" w:rsidRPr="001A4CEF" w:rsidRDefault="001E3739" w:rsidP="00F31A19">
            <w:pPr>
              <w:spacing w:line="360" w:lineRule="exact"/>
              <w:ind w:left="-188" w:right="121"/>
              <w:contextualSpacing/>
              <w:jc w:val="right"/>
              <w:rPr>
                <w:rFonts w:asciiTheme="majorBidi" w:eastAsia="Angsana New" w:hAnsiTheme="majorBidi" w:cstheme="majorBidi"/>
                <w:sz w:val="28"/>
                <w:szCs w:val="28"/>
              </w:rPr>
            </w:pPr>
          </w:p>
        </w:tc>
        <w:tc>
          <w:tcPr>
            <w:tcW w:w="1530" w:type="dxa"/>
          </w:tcPr>
          <w:p w14:paraId="68A45CE7" w14:textId="5D8F8CC2" w:rsidR="001E3739" w:rsidRPr="001A4CEF" w:rsidRDefault="001E3739" w:rsidP="001E3739">
            <w:pPr>
              <w:pStyle w:val="a2"/>
              <w:tabs>
                <w:tab w:val="decimal" w:pos="1080"/>
              </w:tabs>
              <w:spacing w:line="360" w:lineRule="exact"/>
              <w:ind w:right="80"/>
              <w:jc w:val="right"/>
              <w:rPr>
                <w:rFonts w:asciiTheme="majorBidi" w:eastAsia="Angsana New" w:hAnsiTheme="majorBidi" w:cstheme="majorBidi"/>
                <w:color w:val="auto"/>
                <w:lang w:val="en-US"/>
              </w:rPr>
            </w:pPr>
            <w:r w:rsidRPr="001A4CEF">
              <w:rPr>
                <w:rFonts w:asciiTheme="majorBidi" w:eastAsia="Angsana New" w:hAnsiTheme="majorBidi" w:cstheme="majorBidi"/>
                <w:color w:val="auto"/>
                <w:lang w:val="en-US"/>
              </w:rPr>
              <w:t>3,744</w:t>
            </w:r>
          </w:p>
        </w:tc>
      </w:tr>
      <w:tr w:rsidR="006D5CBD" w:rsidRPr="00021BC7" w14:paraId="0A75CF91" w14:textId="77777777" w:rsidTr="00EC41F3">
        <w:trPr>
          <w:trHeight w:val="20"/>
        </w:trPr>
        <w:tc>
          <w:tcPr>
            <w:tcW w:w="3085" w:type="dxa"/>
          </w:tcPr>
          <w:p w14:paraId="6810074C" w14:textId="75467FC6" w:rsidR="006D5CBD" w:rsidRPr="0018527F" w:rsidRDefault="00C06DD7" w:rsidP="00185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80" w:right="-108"/>
              <w:rPr>
                <w:rFonts w:asciiTheme="majorBidi" w:eastAsia="Angsana New" w:hAnsiTheme="majorBidi" w:cstheme="majorBidi"/>
                <w:sz w:val="28"/>
                <w:szCs w:val="28"/>
              </w:rPr>
            </w:pPr>
            <w:r w:rsidRPr="001A4CEF">
              <w:rPr>
                <w:rFonts w:asciiTheme="majorBidi" w:hAnsiTheme="majorBidi" w:cstheme="majorBidi"/>
                <w:sz w:val="28"/>
                <w:szCs w:val="28"/>
                <w:cs/>
              </w:rPr>
              <w:t>เครื่องหมายการค้า</w:t>
            </w:r>
          </w:p>
        </w:tc>
        <w:tc>
          <w:tcPr>
            <w:tcW w:w="1505" w:type="dxa"/>
            <w:tcBorders>
              <w:bottom w:val="single" w:sz="4" w:space="0" w:color="auto"/>
            </w:tcBorders>
          </w:tcPr>
          <w:p w14:paraId="52CB46A2" w14:textId="3C9D1C5E" w:rsidR="006D5CBD" w:rsidRPr="001A4CEF" w:rsidRDefault="006D5CBD" w:rsidP="00A43FB0">
            <w:pPr>
              <w:pStyle w:val="a2"/>
              <w:tabs>
                <w:tab w:val="decimal" w:pos="1080"/>
              </w:tabs>
              <w:spacing w:line="360" w:lineRule="exact"/>
              <w:ind w:right="80"/>
              <w:jc w:val="right"/>
              <w:rPr>
                <w:rFonts w:asciiTheme="majorBidi" w:eastAsia="Angsana New" w:hAnsiTheme="majorBidi" w:cstheme="majorBidi"/>
                <w:color w:val="auto"/>
                <w:lang w:val="en-US"/>
              </w:rPr>
            </w:pPr>
            <w:r w:rsidRPr="001A4CEF">
              <w:rPr>
                <w:rFonts w:asciiTheme="majorBidi" w:eastAsia="Angsana New" w:hAnsiTheme="majorBidi" w:cstheme="majorBidi"/>
                <w:color w:val="auto"/>
                <w:lang w:val="en-US"/>
              </w:rPr>
              <w:t>-</w:t>
            </w:r>
          </w:p>
        </w:tc>
        <w:tc>
          <w:tcPr>
            <w:tcW w:w="90" w:type="dxa"/>
          </w:tcPr>
          <w:p w14:paraId="5B619296" w14:textId="77777777" w:rsidR="006D5CBD" w:rsidRPr="001A4CEF" w:rsidRDefault="006D5CBD" w:rsidP="00F31A19">
            <w:pPr>
              <w:spacing w:line="360" w:lineRule="exact"/>
              <w:ind w:left="-188" w:right="121"/>
              <w:contextualSpacing/>
              <w:jc w:val="right"/>
              <w:rPr>
                <w:rFonts w:asciiTheme="majorBidi" w:hAnsiTheme="majorBidi" w:cstheme="majorBidi"/>
                <w:sz w:val="28"/>
                <w:szCs w:val="28"/>
              </w:rPr>
            </w:pPr>
          </w:p>
        </w:tc>
        <w:tc>
          <w:tcPr>
            <w:tcW w:w="1440" w:type="dxa"/>
            <w:tcBorders>
              <w:bottom w:val="single" w:sz="4" w:space="0" w:color="auto"/>
            </w:tcBorders>
          </w:tcPr>
          <w:p w14:paraId="4941673F" w14:textId="19231224" w:rsidR="006D5CBD" w:rsidRPr="001A4CEF" w:rsidRDefault="0007755E" w:rsidP="001E3739">
            <w:pPr>
              <w:pStyle w:val="a2"/>
              <w:tabs>
                <w:tab w:val="decimal" w:pos="1080"/>
              </w:tabs>
              <w:spacing w:line="360" w:lineRule="exact"/>
              <w:ind w:right="80"/>
              <w:jc w:val="right"/>
              <w:rPr>
                <w:rFonts w:asciiTheme="majorBidi" w:eastAsia="Angsana New" w:hAnsiTheme="majorBidi" w:cstheme="majorBidi"/>
                <w:color w:val="auto"/>
                <w:lang w:val="en-US"/>
              </w:rPr>
            </w:pPr>
            <w:r w:rsidRPr="001A4CEF">
              <w:rPr>
                <w:rFonts w:asciiTheme="majorBidi" w:eastAsia="Angsana New" w:hAnsiTheme="majorBidi" w:cstheme="majorBidi"/>
                <w:color w:val="auto"/>
                <w:lang w:val="en-US"/>
              </w:rPr>
              <w:t>5</w:t>
            </w:r>
            <w:r w:rsidR="000E0173">
              <w:rPr>
                <w:rFonts w:asciiTheme="majorBidi" w:eastAsia="Angsana New" w:hAnsiTheme="majorBidi" w:cstheme="majorBidi"/>
                <w:color w:val="auto"/>
                <w:lang w:val="en-US"/>
              </w:rPr>
              <w:t>4</w:t>
            </w:r>
            <w:r w:rsidRPr="001A4CEF">
              <w:rPr>
                <w:rFonts w:asciiTheme="majorBidi" w:eastAsia="Angsana New" w:hAnsiTheme="majorBidi" w:cstheme="majorBidi"/>
                <w:color w:val="auto"/>
                <w:lang w:val="en-US"/>
              </w:rPr>
              <w:t>,</w:t>
            </w:r>
            <w:r w:rsidR="00B3668E">
              <w:rPr>
                <w:rFonts w:asciiTheme="majorBidi" w:eastAsia="Angsana New" w:hAnsiTheme="majorBidi" w:cstheme="majorBidi"/>
                <w:color w:val="auto"/>
                <w:lang w:val="en-US"/>
              </w:rPr>
              <w:t>42</w:t>
            </w:r>
            <w:r w:rsidRPr="001A4CEF">
              <w:rPr>
                <w:rFonts w:asciiTheme="majorBidi" w:eastAsia="Angsana New" w:hAnsiTheme="majorBidi" w:cstheme="majorBidi"/>
                <w:color w:val="auto"/>
                <w:lang w:val="en-US"/>
              </w:rPr>
              <w:t>0</w:t>
            </w:r>
          </w:p>
        </w:tc>
        <w:tc>
          <w:tcPr>
            <w:tcW w:w="90" w:type="dxa"/>
          </w:tcPr>
          <w:p w14:paraId="6D22C529" w14:textId="77777777" w:rsidR="006D5CBD" w:rsidRPr="001A4CEF" w:rsidRDefault="006D5CBD" w:rsidP="00F31A19">
            <w:pPr>
              <w:spacing w:line="360" w:lineRule="exact"/>
              <w:ind w:left="-188" w:right="121"/>
              <w:contextualSpacing/>
              <w:jc w:val="right"/>
              <w:rPr>
                <w:rFonts w:asciiTheme="majorBidi" w:hAnsiTheme="majorBidi" w:cstheme="majorBidi"/>
                <w:sz w:val="28"/>
                <w:szCs w:val="28"/>
              </w:rPr>
            </w:pPr>
          </w:p>
        </w:tc>
        <w:tc>
          <w:tcPr>
            <w:tcW w:w="1350" w:type="dxa"/>
            <w:tcBorders>
              <w:bottom w:val="single" w:sz="4" w:space="0" w:color="auto"/>
            </w:tcBorders>
          </w:tcPr>
          <w:p w14:paraId="69F29799" w14:textId="3E7D4B91" w:rsidR="006D5CBD" w:rsidRPr="001A4CEF" w:rsidRDefault="0007755E" w:rsidP="00A43FB0">
            <w:pPr>
              <w:pStyle w:val="a2"/>
              <w:tabs>
                <w:tab w:val="decimal" w:pos="1080"/>
              </w:tabs>
              <w:spacing w:line="360" w:lineRule="exact"/>
              <w:ind w:right="80"/>
              <w:jc w:val="right"/>
              <w:rPr>
                <w:rFonts w:asciiTheme="majorBidi" w:eastAsia="Angsana New" w:hAnsiTheme="majorBidi" w:cstheme="majorBidi"/>
                <w:color w:val="auto"/>
                <w:lang w:val="en-US"/>
              </w:rPr>
            </w:pPr>
            <w:r w:rsidRPr="001A4CEF">
              <w:rPr>
                <w:rFonts w:asciiTheme="majorBidi" w:eastAsia="Angsana New" w:hAnsiTheme="majorBidi" w:cstheme="majorBidi"/>
                <w:color w:val="auto"/>
                <w:lang w:val="en-US"/>
              </w:rPr>
              <w:t>-</w:t>
            </w:r>
          </w:p>
        </w:tc>
        <w:tc>
          <w:tcPr>
            <w:tcW w:w="90" w:type="dxa"/>
          </w:tcPr>
          <w:p w14:paraId="1AAEC364" w14:textId="77777777" w:rsidR="006D5CBD" w:rsidRPr="001A4CEF" w:rsidRDefault="006D5CBD" w:rsidP="00F31A19">
            <w:pPr>
              <w:spacing w:line="360" w:lineRule="exact"/>
              <w:ind w:left="-188" w:right="121"/>
              <w:contextualSpacing/>
              <w:jc w:val="right"/>
              <w:rPr>
                <w:rFonts w:asciiTheme="majorBidi" w:eastAsia="Angsana New" w:hAnsiTheme="majorBidi" w:cstheme="majorBidi"/>
                <w:sz w:val="28"/>
                <w:szCs w:val="28"/>
              </w:rPr>
            </w:pPr>
          </w:p>
        </w:tc>
        <w:tc>
          <w:tcPr>
            <w:tcW w:w="1530" w:type="dxa"/>
            <w:tcBorders>
              <w:bottom w:val="single" w:sz="4" w:space="0" w:color="auto"/>
            </w:tcBorders>
          </w:tcPr>
          <w:p w14:paraId="3D8AA201" w14:textId="636C9CD1" w:rsidR="006D5CBD" w:rsidRPr="00E759EC" w:rsidRDefault="0007755E" w:rsidP="00A43FB0">
            <w:pPr>
              <w:pStyle w:val="a2"/>
              <w:tabs>
                <w:tab w:val="decimal" w:pos="1080"/>
              </w:tabs>
              <w:spacing w:line="360" w:lineRule="exact"/>
              <w:ind w:right="90"/>
              <w:jc w:val="right"/>
              <w:rPr>
                <w:rFonts w:asciiTheme="majorBidi" w:eastAsia="Angsana New" w:hAnsiTheme="majorBidi" w:cstheme="majorBidi"/>
                <w:color w:val="auto"/>
                <w:lang w:val="en-US"/>
              </w:rPr>
            </w:pPr>
            <w:r w:rsidRPr="00E759EC">
              <w:rPr>
                <w:rFonts w:asciiTheme="majorBidi" w:eastAsia="Angsana New" w:hAnsiTheme="majorBidi" w:cstheme="majorBidi"/>
                <w:color w:val="auto"/>
                <w:lang w:val="en-US"/>
              </w:rPr>
              <w:t>5</w:t>
            </w:r>
            <w:r w:rsidR="00AD18E3" w:rsidRPr="00E759EC">
              <w:rPr>
                <w:rFonts w:asciiTheme="majorBidi" w:eastAsia="Angsana New" w:hAnsiTheme="majorBidi" w:cstheme="majorBidi"/>
                <w:color w:val="auto"/>
                <w:lang w:val="en-US"/>
              </w:rPr>
              <w:t>4</w:t>
            </w:r>
            <w:r w:rsidRPr="00E759EC">
              <w:rPr>
                <w:rFonts w:asciiTheme="majorBidi" w:eastAsia="Angsana New" w:hAnsiTheme="majorBidi" w:cstheme="majorBidi"/>
                <w:color w:val="auto"/>
                <w:lang w:val="en-US"/>
              </w:rPr>
              <w:t>,</w:t>
            </w:r>
            <w:r w:rsidR="00AD18E3" w:rsidRPr="00E759EC">
              <w:rPr>
                <w:rFonts w:asciiTheme="majorBidi" w:eastAsia="Angsana New" w:hAnsiTheme="majorBidi" w:cstheme="majorBidi"/>
                <w:color w:val="auto"/>
                <w:lang w:val="en-US"/>
              </w:rPr>
              <w:t>42</w:t>
            </w:r>
            <w:r w:rsidRPr="00E759EC">
              <w:rPr>
                <w:rFonts w:asciiTheme="majorBidi" w:eastAsia="Angsana New" w:hAnsiTheme="majorBidi" w:cstheme="majorBidi"/>
                <w:color w:val="auto"/>
                <w:lang w:val="en-US"/>
              </w:rPr>
              <w:t>0</w:t>
            </w:r>
          </w:p>
        </w:tc>
      </w:tr>
      <w:tr w:rsidR="00D95E07" w:rsidRPr="00021BC7" w14:paraId="09511276" w14:textId="77777777" w:rsidTr="00EC41F3">
        <w:trPr>
          <w:trHeight w:val="20"/>
        </w:trPr>
        <w:tc>
          <w:tcPr>
            <w:tcW w:w="3085" w:type="dxa"/>
          </w:tcPr>
          <w:p w14:paraId="66D0FBE9" w14:textId="7B867E82" w:rsidR="00D95E07" w:rsidRPr="0018527F" w:rsidRDefault="00C06DD7" w:rsidP="00185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30" w:right="-108"/>
              <w:rPr>
                <w:rFonts w:asciiTheme="majorBidi" w:eastAsia="Angsana New" w:hAnsiTheme="majorBidi" w:cstheme="majorBidi"/>
                <w:sz w:val="28"/>
                <w:szCs w:val="28"/>
              </w:rPr>
            </w:pPr>
            <w:r w:rsidRPr="0018527F">
              <w:rPr>
                <w:rFonts w:asciiTheme="majorBidi" w:hAnsiTheme="majorBidi" w:cstheme="majorBidi"/>
                <w:sz w:val="28"/>
                <w:szCs w:val="28"/>
                <w:cs/>
              </w:rPr>
              <w:t>รวมราคาทุน</w:t>
            </w:r>
          </w:p>
        </w:tc>
        <w:tc>
          <w:tcPr>
            <w:tcW w:w="1505" w:type="dxa"/>
            <w:tcBorders>
              <w:top w:val="single" w:sz="4" w:space="0" w:color="auto"/>
              <w:bottom w:val="single" w:sz="4" w:space="0" w:color="auto"/>
            </w:tcBorders>
          </w:tcPr>
          <w:p w14:paraId="5D7F507D" w14:textId="73744479" w:rsidR="00D95E07" w:rsidRPr="001A4CEF" w:rsidRDefault="00C06DD7" w:rsidP="00A43FB0">
            <w:pPr>
              <w:pStyle w:val="a2"/>
              <w:tabs>
                <w:tab w:val="decimal" w:pos="1080"/>
              </w:tabs>
              <w:spacing w:line="360" w:lineRule="exact"/>
              <w:ind w:right="80"/>
              <w:jc w:val="right"/>
              <w:rPr>
                <w:rFonts w:asciiTheme="majorBidi" w:eastAsia="Angsana New" w:hAnsiTheme="majorBidi" w:cstheme="majorBidi"/>
                <w:color w:val="auto"/>
                <w:lang w:val="en-US"/>
              </w:rPr>
            </w:pPr>
            <w:r w:rsidRPr="001A4CEF">
              <w:rPr>
                <w:rFonts w:asciiTheme="majorBidi" w:eastAsia="Angsana New" w:hAnsiTheme="majorBidi" w:cstheme="majorBidi"/>
                <w:color w:val="auto"/>
                <w:lang w:val="en-US"/>
              </w:rPr>
              <w:t>3,719</w:t>
            </w:r>
          </w:p>
        </w:tc>
        <w:tc>
          <w:tcPr>
            <w:tcW w:w="90" w:type="dxa"/>
          </w:tcPr>
          <w:p w14:paraId="783FC085" w14:textId="77777777" w:rsidR="00D95E07" w:rsidRPr="001A4CEF" w:rsidRDefault="00D95E07" w:rsidP="00F31A19">
            <w:pPr>
              <w:spacing w:line="360" w:lineRule="exact"/>
              <w:ind w:left="-188" w:right="121"/>
              <w:contextualSpacing/>
              <w:jc w:val="right"/>
              <w:rPr>
                <w:rFonts w:asciiTheme="majorBidi" w:hAnsiTheme="majorBidi" w:cstheme="majorBidi"/>
                <w:sz w:val="28"/>
                <w:szCs w:val="28"/>
              </w:rPr>
            </w:pPr>
          </w:p>
        </w:tc>
        <w:tc>
          <w:tcPr>
            <w:tcW w:w="1440" w:type="dxa"/>
            <w:tcBorders>
              <w:top w:val="single" w:sz="4" w:space="0" w:color="auto"/>
              <w:bottom w:val="single" w:sz="4" w:space="0" w:color="auto"/>
            </w:tcBorders>
          </w:tcPr>
          <w:p w14:paraId="40C9AAD9" w14:textId="38229DC5" w:rsidR="00D95E07" w:rsidRPr="001A4CEF" w:rsidRDefault="0007755E" w:rsidP="001E3739">
            <w:pPr>
              <w:pStyle w:val="a2"/>
              <w:tabs>
                <w:tab w:val="decimal" w:pos="1080"/>
              </w:tabs>
              <w:spacing w:line="360" w:lineRule="exact"/>
              <w:ind w:right="80"/>
              <w:jc w:val="right"/>
              <w:rPr>
                <w:rFonts w:asciiTheme="majorBidi" w:eastAsia="Angsana New" w:hAnsiTheme="majorBidi" w:cstheme="majorBidi"/>
                <w:color w:val="auto"/>
                <w:lang w:val="en-US"/>
              </w:rPr>
            </w:pPr>
            <w:r w:rsidRPr="001A4CEF">
              <w:rPr>
                <w:rFonts w:asciiTheme="majorBidi" w:eastAsia="Angsana New" w:hAnsiTheme="majorBidi" w:cstheme="majorBidi"/>
                <w:color w:val="auto"/>
                <w:lang w:val="en-US"/>
              </w:rPr>
              <w:t>5</w:t>
            </w:r>
            <w:r w:rsidR="00B3668E">
              <w:rPr>
                <w:rFonts w:asciiTheme="majorBidi" w:eastAsia="Angsana New" w:hAnsiTheme="majorBidi" w:cstheme="majorBidi"/>
                <w:color w:val="auto"/>
                <w:lang w:val="en-US"/>
              </w:rPr>
              <w:t>4,56</w:t>
            </w:r>
            <w:r w:rsidR="00921EF7">
              <w:rPr>
                <w:rFonts w:asciiTheme="majorBidi" w:eastAsia="Angsana New" w:hAnsiTheme="majorBidi" w:cstheme="majorBidi"/>
                <w:color w:val="auto"/>
                <w:lang w:val="en-US"/>
              </w:rPr>
              <w:t>5</w:t>
            </w:r>
          </w:p>
        </w:tc>
        <w:tc>
          <w:tcPr>
            <w:tcW w:w="90" w:type="dxa"/>
          </w:tcPr>
          <w:p w14:paraId="13AC1C7A" w14:textId="77777777" w:rsidR="00D95E07" w:rsidRPr="001A4CEF" w:rsidRDefault="00D95E07" w:rsidP="00F31A19">
            <w:pPr>
              <w:spacing w:line="360" w:lineRule="exact"/>
              <w:ind w:left="-188" w:right="121"/>
              <w:contextualSpacing/>
              <w:jc w:val="right"/>
              <w:rPr>
                <w:rFonts w:asciiTheme="majorBidi" w:hAnsiTheme="majorBidi" w:cstheme="majorBidi"/>
                <w:sz w:val="28"/>
                <w:szCs w:val="28"/>
              </w:rPr>
            </w:pPr>
          </w:p>
        </w:tc>
        <w:tc>
          <w:tcPr>
            <w:tcW w:w="1350" w:type="dxa"/>
            <w:tcBorders>
              <w:top w:val="single" w:sz="4" w:space="0" w:color="auto"/>
              <w:bottom w:val="single" w:sz="4" w:space="0" w:color="auto"/>
            </w:tcBorders>
          </w:tcPr>
          <w:p w14:paraId="4CCD3F66" w14:textId="1F363751" w:rsidR="00D95E07" w:rsidRPr="001A4CEF" w:rsidRDefault="0007755E" w:rsidP="00A43FB0">
            <w:pPr>
              <w:pStyle w:val="a2"/>
              <w:tabs>
                <w:tab w:val="decimal" w:pos="1080"/>
              </w:tabs>
              <w:spacing w:line="360" w:lineRule="exact"/>
              <w:ind w:right="80"/>
              <w:jc w:val="right"/>
              <w:rPr>
                <w:rFonts w:asciiTheme="majorBidi" w:eastAsia="Angsana New" w:hAnsiTheme="majorBidi" w:cstheme="majorBidi"/>
                <w:color w:val="auto"/>
                <w:lang w:val="en-US"/>
              </w:rPr>
            </w:pPr>
            <w:r w:rsidRPr="001A4CEF">
              <w:rPr>
                <w:rFonts w:asciiTheme="majorBidi" w:eastAsia="Angsana New" w:hAnsiTheme="majorBidi" w:cstheme="majorBidi"/>
                <w:color w:val="auto"/>
                <w:lang w:val="en-US"/>
              </w:rPr>
              <w:t>-</w:t>
            </w:r>
          </w:p>
        </w:tc>
        <w:tc>
          <w:tcPr>
            <w:tcW w:w="90" w:type="dxa"/>
          </w:tcPr>
          <w:p w14:paraId="7906060A" w14:textId="77777777" w:rsidR="00D95E07" w:rsidRPr="001A4CEF" w:rsidRDefault="00D95E07" w:rsidP="00F31A19">
            <w:pPr>
              <w:spacing w:line="360" w:lineRule="exact"/>
              <w:ind w:left="-188" w:right="121"/>
              <w:contextualSpacing/>
              <w:jc w:val="right"/>
              <w:rPr>
                <w:rFonts w:asciiTheme="majorBidi" w:eastAsia="Angsana New" w:hAnsiTheme="majorBidi" w:cstheme="majorBidi"/>
                <w:sz w:val="28"/>
                <w:szCs w:val="28"/>
              </w:rPr>
            </w:pPr>
          </w:p>
        </w:tc>
        <w:tc>
          <w:tcPr>
            <w:tcW w:w="1530" w:type="dxa"/>
            <w:tcBorders>
              <w:top w:val="single" w:sz="4" w:space="0" w:color="auto"/>
              <w:bottom w:val="single" w:sz="4" w:space="0" w:color="auto"/>
            </w:tcBorders>
          </w:tcPr>
          <w:p w14:paraId="7722B39A" w14:textId="7AAF4EDE" w:rsidR="00D95E07" w:rsidRPr="00E759EC" w:rsidRDefault="0007755E" w:rsidP="00A43FB0">
            <w:pPr>
              <w:pStyle w:val="a2"/>
              <w:tabs>
                <w:tab w:val="decimal" w:pos="1080"/>
              </w:tabs>
              <w:spacing w:line="360" w:lineRule="exact"/>
              <w:ind w:right="90"/>
              <w:jc w:val="right"/>
              <w:rPr>
                <w:rFonts w:asciiTheme="majorBidi" w:eastAsia="Angsana New" w:hAnsiTheme="majorBidi" w:cstheme="majorBidi"/>
                <w:color w:val="auto"/>
                <w:lang w:val="en-US"/>
              </w:rPr>
            </w:pPr>
            <w:r w:rsidRPr="00E759EC">
              <w:rPr>
                <w:rFonts w:asciiTheme="majorBidi" w:eastAsia="Angsana New" w:hAnsiTheme="majorBidi" w:cstheme="majorBidi"/>
                <w:color w:val="auto"/>
                <w:lang w:val="en-US"/>
              </w:rPr>
              <w:t>5</w:t>
            </w:r>
            <w:r w:rsidR="00775CD2" w:rsidRPr="00E759EC">
              <w:rPr>
                <w:rFonts w:asciiTheme="majorBidi" w:eastAsia="Angsana New" w:hAnsiTheme="majorBidi" w:cstheme="majorBidi"/>
                <w:color w:val="auto"/>
                <w:lang w:val="en-US"/>
              </w:rPr>
              <w:t>8,164</w:t>
            </w:r>
          </w:p>
        </w:tc>
      </w:tr>
      <w:tr w:rsidR="00D95E07" w:rsidRPr="00021BC7" w14:paraId="0A6C17DF" w14:textId="77777777" w:rsidTr="00EC41F3">
        <w:trPr>
          <w:trHeight w:val="20"/>
        </w:trPr>
        <w:tc>
          <w:tcPr>
            <w:tcW w:w="3085" w:type="dxa"/>
          </w:tcPr>
          <w:p w14:paraId="20387A0F" w14:textId="22BAC409" w:rsidR="00D95E07" w:rsidRPr="0018527F" w:rsidRDefault="00C06DD7" w:rsidP="0018527F">
            <w:pPr>
              <w:tabs>
                <w:tab w:val="left" w:pos="2160"/>
              </w:tabs>
              <w:spacing w:line="360" w:lineRule="exact"/>
              <w:ind w:left="532" w:right="65" w:hanging="442"/>
              <w:contextualSpacing/>
              <w:rPr>
                <w:rFonts w:asciiTheme="majorBidi" w:eastAsia="Angsana New" w:hAnsiTheme="majorBidi" w:cstheme="majorBidi"/>
                <w:b/>
                <w:bCs/>
                <w:color w:val="000000"/>
                <w:sz w:val="28"/>
                <w:szCs w:val="28"/>
              </w:rPr>
            </w:pPr>
            <w:r w:rsidRPr="001A4CEF">
              <w:rPr>
                <w:rFonts w:asciiTheme="majorBidi" w:hAnsiTheme="majorBidi" w:cstheme="majorBidi"/>
                <w:b/>
                <w:bCs/>
                <w:color w:val="000000"/>
                <w:sz w:val="28"/>
                <w:szCs w:val="28"/>
                <w:cs/>
              </w:rPr>
              <w:t>ค่าตัดจำหน่ายสะสม</w:t>
            </w:r>
          </w:p>
        </w:tc>
        <w:tc>
          <w:tcPr>
            <w:tcW w:w="1505" w:type="dxa"/>
            <w:tcBorders>
              <w:top w:val="single" w:sz="4" w:space="0" w:color="auto"/>
            </w:tcBorders>
          </w:tcPr>
          <w:p w14:paraId="2C476605" w14:textId="54050C59" w:rsidR="00D95E07" w:rsidRPr="001A4CEF" w:rsidRDefault="00D95E07" w:rsidP="00A43FB0">
            <w:pPr>
              <w:pStyle w:val="a2"/>
              <w:tabs>
                <w:tab w:val="decimal" w:pos="1080"/>
              </w:tabs>
              <w:spacing w:line="360" w:lineRule="exact"/>
              <w:ind w:right="80"/>
              <w:jc w:val="right"/>
              <w:rPr>
                <w:rFonts w:asciiTheme="majorBidi" w:eastAsia="Angsana New" w:hAnsiTheme="majorBidi" w:cstheme="majorBidi"/>
                <w:color w:val="auto"/>
                <w:lang w:val="en-US"/>
              </w:rPr>
            </w:pPr>
          </w:p>
        </w:tc>
        <w:tc>
          <w:tcPr>
            <w:tcW w:w="90" w:type="dxa"/>
          </w:tcPr>
          <w:p w14:paraId="554F15A7" w14:textId="77777777" w:rsidR="00D95E07" w:rsidRPr="001A4CEF" w:rsidRDefault="00D95E07" w:rsidP="00F31A19">
            <w:pPr>
              <w:spacing w:line="360" w:lineRule="exact"/>
              <w:ind w:left="-188" w:right="121"/>
              <w:contextualSpacing/>
              <w:jc w:val="right"/>
              <w:rPr>
                <w:rFonts w:asciiTheme="majorBidi" w:hAnsiTheme="majorBidi" w:cstheme="majorBidi"/>
                <w:sz w:val="28"/>
                <w:szCs w:val="28"/>
              </w:rPr>
            </w:pPr>
          </w:p>
        </w:tc>
        <w:tc>
          <w:tcPr>
            <w:tcW w:w="1440" w:type="dxa"/>
            <w:tcBorders>
              <w:top w:val="single" w:sz="4" w:space="0" w:color="auto"/>
            </w:tcBorders>
          </w:tcPr>
          <w:p w14:paraId="63A10993" w14:textId="50793766" w:rsidR="00D95E07" w:rsidRPr="001A4CEF" w:rsidRDefault="00D95E07" w:rsidP="004A7055">
            <w:pPr>
              <w:pStyle w:val="a2"/>
              <w:spacing w:line="360" w:lineRule="exact"/>
              <w:ind w:right="180"/>
              <w:jc w:val="right"/>
              <w:rPr>
                <w:rFonts w:asciiTheme="majorBidi" w:eastAsia="Angsana New" w:hAnsiTheme="majorBidi" w:cstheme="majorBidi"/>
                <w:color w:val="auto"/>
                <w:lang w:val="en-US"/>
              </w:rPr>
            </w:pPr>
          </w:p>
        </w:tc>
        <w:tc>
          <w:tcPr>
            <w:tcW w:w="90" w:type="dxa"/>
          </w:tcPr>
          <w:p w14:paraId="4A21A2C9" w14:textId="2C2A08D1" w:rsidR="00D95E07" w:rsidRPr="001A4CEF" w:rsidRDefault="00D95E07" w:rsidP="00F31A19">
            <w:pPr>
              <w:spacing w:line="360" w:lineRule="exact"/>
              <w:ind w:left="-188" w:right="121"/>
              <w:contextualSpacing/>
              <w:jc w:val="right"/>
              <w:rPr>
                <w:rFonts w:asciiTheme="majorBidi" w:hAnsiTheme="majorBidi" w:cstheme="majorBidi"/>
                <w:sz w:val="28"/>
                <w:szCs w:val="28"/>
              </w:rPr>
            </w:pPr>
          </w:p>
        </w:tc>
        <w:tc>
          <w:tcPr>
            <w:tcW w:w="1350" w:type="dxa"/>
            <w:tcBorders>
              <w:top w:val="single" w:sz="4" w:space="0" w:color="auto"/>
            </w:tcBorders>
          </w:tcPr>
          <w:p w14:paraId="076ED21D" w14:textId="00569262" w:rsidR="00D95E07" w:rsidRPr="001A4CEF" w:rsidRDefault="00D95E07" w:rsidP="00A43FB0">
            <w:pPr>
              <w:pStyle w:val="a2"/>
              <w:tabs>
                <w:tab w:val="decimal" w:pos="1080"/>
              </w:tabs>
              <w:spacing w:line="360" w:lineRule="exact"/>
              <w:ind w:right="80"/>
              <w:jc w:val="right"/>
              <w:rPr>
                <w:rFonts w:asciiTheme="majorBidi" w:eastAsia="Angsana New" w:hAnsiTheme="majorBidi" w:cstheme="majorBidi"/>
                <w:color w:val="auto"/>
                <w:lang w:val="en-US"/>
              </w:rPr>
            </w:pPr>
          </w:p>
        </w:tc>
        <w:tc>
          <w:tcPr>
            <w:tcW w:w="90" w:type="dxa"/>
          </w:tcPr>
          <w:p w14:paraId="417F54E3" w14:textId="77777777" w:rsidR="00D95E07" w:rsidRPr="001A4CEF" w:rsidRDefault="00D95E07" w:rsidP="00F31A19">
            <w:pPr>
              <w:spacing w:line="360" w:lineRule="exact"/>
              <w:ind w:left="-188" w:right="121"/>
              <w:contextualSpacing/>
              <w:jc w:val="right"/>
              <w:rPr>
                <w:rFonts w:asciiTheme="majorBidi" w:eastAsia="Angsana New" w:hAnsiTheme="majorBidi" w:cstheme="majorBidi"/>
                <w:sz w:val="28"/>
                <w:szCs w:val="28"/>
              </w:rPr>
            </w:pPr>
          </w:p>
        </w:tc>
        <w:tc>
          <w:tcPr>
            <w:tcW w:w="1530" w:type="dxa"/>
            <w:tcBorders>
              <w:top w:val="single" w:sz="4" w:space="0" w:color="auto"/>
            </w:tcBorders>
          </w:tcPr>
          <w:p w14:paraId="4CE864B3" w14:textId="7BA90FBE" w:rsidR="00D95E07" w:rsidRPr="001A4CEF" w:rsidRDefault="00D95E07" w:rsidP="00A43FB0">
            <w:pPr>
              <w:pStyle w:val="a2"/>
              <w:tabs>
                <w:tab w:val="decimal" w:pos="1080"/>
              </w:tabs>
              <w:spacing w:line="360" w:lineRule="exact"/>
              <w:ind w:right="90"/>
              <w:jc w:val="right"/>
              <w:rPr>
                <w:rFonts w:asciiTheme="majorBidi" w:eastAsia="Angsana New" w:hAnsiTheme="majorBidi" w:cstheme="majorBidi"/>
                <w:color w:val="auto"/>
                <w:lang w:val="en-US"/>
              </w:rPr>
            </w:pPr>
          </w:p>
        </w:tc>
      </w:tr>
      <w:tr w:rsidR="00D66FE8" w:rsidRPr="00021BC7" w14:paraId="3A565F7D" w14:textId="77777777" w:rsidTr="00EC41F3">
        <w:trPr>
          <w:trHeight w:val="20"/>
        </w:trPr>
        <w:tc>
          <w:tcPr>
            <w:tcW w:w="3085" w:type="dxa"/>
          </w:tcPr>
          <w:p w14:paraId="6F508411" w14:textId="1F6B23A5" w:rsidR="00D66FE8" w:rsidRPr="0018527F" w:rsidRDefault="00C06DD7" w:rsidP="00185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80" w:right="-108"/>
              <w:rPr>
                <w:rFonts w:asciiTheme="majorBidi" w:eastAsia="Angsana New" w:hAnsiTheme="majorBidi" w:cstheme="majorBidi"/>
                <w:sz w:val="28"/>
                <w:szCs w:val="28"/>
              </w:rPr>
            </w:pPr>
            <w:r w:rsidRPr="001A4CEF">
              <w:rPr>
                <w:rFonts w:asciiTheme="majorBidi" w:hAnsiTheme="majorBidi" w:cstheme="majorBidi"/>
                <w:sz w:val="28"/>
                <w:szCs w:val="28"/>
                <w:cs/>
              </w:rPr>
              <w:t>โปรแกรมคอมพิวเตอร์</w:t>
            </w:r>
          </w:p>
        </w:tc>
        <w:tc>
          <w:tcPr>
            <w:tcW w:w="1505" w:type="dxa"/>
          </w:tcPr>
          <w:p w14:paraId="114365DA" w14:textId="40C0A2A2" w:rsidR="00D66FE8" w:rsidRPr="001A4CEF" w:rsidRDefault="00D66FE8" w:rsidP="00A43FB0">
            <w:pPr>
              <w:pStyle w:val="a2"/>
              <w:tabs>
                <w:tab w:val="decimal" w:pos="1080"/>
              </w:tabs>
              <w:spacing w:line="360" w:lineRule="exact"/>
              <w:ind w:right="80"/>
              <w:jc w:val="right"/>
              <w:rPr>
                <w:rFonts w:asciiTheme="majorBidi" w:eastAsia="Angsana New" w:hAnsiTheme="majorBidi" w:cstheme="majorBidi"/>
                <w:color w:val="auto"/>
                <w:lang w:val="en-US"/>
              </w:rPr>
            </w:pPr>
            <w:r w:rsidRPr="001A4CEF">
              <w:rPr>
                <w:rFonts w:asciiTheme="majorBidi" w:eastAsia="Angsana New" w:hAnsiTheme="majorBidi" w:cstheme="majorBidi"/>
                <w:color w:val="auto"/>
                <w:lang w:val="en-US"/>
              </w:rPr>
              <w:t>(</w:t>
            </w:r>
            <w:r w:rsidR="00C06DD7" w:rsidRPr="001A4CEF">
              <w:rPr>
                <w:rFonts w:asciiTheme="majorBidi" w:eastAsia="Angsana New" w:hAnsiTheme="majorBidi" w:cstheme="majorBidi"/>
                <w:color w:val="auto"/>
                <w:lang w:val="en-US"/>
              </w:rPr>
              <w:t>3,511</w:t>
            </w:r>
            <w:r w:rsidRPr="001A4CEF">
              <w:rPr>
                <w:rFonts w:asciiTheme="majorBidi" w:eastAsia="Angsana New" w:hAnsiTheme="majorBidi" w:cstheme="majorBidi"/>
                <w:color w:val="auto"/>
                <w:lang w:val="en-US"/>
              </w:rPr>
              <w:t>)</w:t>
            </w:r>
          </w:p>
        </w:tc>
        <w:tc>
          <w:tcPr>
            <w:tcW w:w="90" w:type="dxa"/>
          </w:tcPr>
          <w:p w14:paraId="61A7172A" w14:textId="77777777" w:rsidR="00D66FE8" w:rsidRPr="001A4CEF" w:rsidRDefault="00D66FE8" w:rsidP="00F31A19">
            <w:pPr>
              <w:spacing w:line="360" w:lineRule="exact"/>
              <w:ind w:left="-188" w:right="121"/>
              <w:contextualSpacing/>
              <w:jc w:val="right"/>
              <w:rPr>
                <w:rFonts w:asciiTheme="majorBidi" w:hAnsiTheme="majorBidi" w:cstheme="majorBidi"/>
                <w:sz w:val="28"/>
                <w:szCs w:val="28"/>
              </w:rPr>
            </w:pPr>
          </w:p>
        </w:tc>
        <w:tc>
          <w:tcPr>
            <w:tcW w:w="1440" w:type="dxa"/>
          </w:tcPr>
          <w:p w14:paraId="62307E39" w14:textId="645D4B14" w:rsidR="00D66FE8" w:rsidRPr="001A4CEF" w:rsidRDefault="00C06DD7" w:rsidP="00A43FB0">
            <w:pPr>
              <w:pStyle w:val="a2"/>
              <w:tabs>
                <w:tab w:val="decimal" w:pos="1080"/>
              </w:tabs>
              <w:spacing w:line="360" w:lineRule="exact"/>
              <w:ind w:right="80"/>
              <w:jc w:val="right"/>
              <w:rPr>
                <w:rFonts w:asciiTheme="majorBidi" w:eastAsia="Angsana New" w:hAnsiTheme="majorBidi" w:cstheme="majorBidi"/>
                <w:color w:val="auto"/>
                <w:lang w:val="en-US"/>
              </w:rPr>
            </w:pPr>
            <w:r w:rsidRPr="001A4CEF">
              <w:rPr>
                <w:rFonts w:asciiTheme="majorBidi" w:eastAsia="Angsana New" w:hAnsiTheme="majorBidi" w:cstheme="majorBidi"/>
                <w:color w:val="auto"/>
                <w:lang w:val="en-US"/>
              </w:rPr>
              <w:t>(110)</w:t>
            </w:r>
          </w:p>
        </w:tc>
        <w:tc>
          <w:tcPr>
            <w:tcW w:w="90" w:type="dxa"/>
          </w:tcPr>
          <w:p w14:paraId="796733FC" w14:textId="0CF47F7C" w:rsidR="00D66FE8" w:rsidRPr="001A4CEF" w:rsidRDefault="00D66FE8" w:rsidP="00F31A19">
            <w:pPr>
              <w:spacing w:line="360" w:lineRule="exact"/>
              <w:ind w:left="-188" w:right="121"/>
              <w:contextualSpacing/>
              <w:jc w:val="right"/>
              <w:rPr>
                <w:rFonts w:asciiTheme="majorBidi" w:hAnsiTheme="majorBidi" w:cstheme="majorBidi"/>
                <w:sz w:val="28"/>
                <w:szCs w:val="28"/>
              </w:rPr>
            </w:pPr>
          </w:p>
        </w:tc>
        <w:tc>
          <w:tcPr>
            <w:tcW w:w="1350" w:type="dxa"/>
          </w:tcPr>
          <w:p w14:paraId="07423E3D" w14:textId="6A162AD6" w:rsidR="00D66FE8" w:rsidRPr="001A4CEF" w:rsidRDefault="00D66FE8" w:rsidP="00A43FB0">
            <w:pPr>
              <w:pStyle w:val="a2"/>
              <w:tabs>
                <w:tab w:val="decimal" w:pos="1080"/>
              </w:tabs>
              <w:spacing w:line="360" w:lineRule="exact"/>
              <w:ind w:right="80"/>
              <w:jc w:val="right"/>
              <w:rPr>
                <w:rFonts w:asciiTheme="majorBidi" w:eastAsia="Angsana New" w:hAnsiTheme="majorBidi" w:cstheme="majorBidi"/>
                <w:color w:val="auto"/>
                <w:lang w:val="en-US"/>
              </w:rPr>
            </w:pPr>
            <w:r w:rsidRPr="001A4CEF">
              <w:rPr>
                <w:rFonts w:asciiTheme="majorBidi" w:eastAsia="Angsana New" w:hAnsiTheme="majorBidi" w:cstheme="majorBidi"/>
                <w:color w:val="auto"/>
                <w:lang w:val="en-US"/>
              </w:rPr>
              <w:t>-</w:t>
            </w:r>
          </w:p>
        </w:tc>
        <w:tc>
          <w:tcPr>
            <w:tcW w:w="90" w:type="dxa"/>
          </w:tcPr>
          <w:p w14:paraId="135A6F06" w14:textId="77777777" w:rsidR="00D66FE8" w:rsidRPr="001A4CEF" w:rsidRDefault="00D66FE8" w:rsidP="00F31A19">
            <w:pPr>
              <w:spacing w:line="360" w:lineRule="exact"/>
              <w:ind w:left="-188" w:right="121"/>
              <w:contextualSpacing/>
              <w:jc w:val="right"/>
              <w:rPr>
                <w:rFonts w:asciiTheme="majorBidi" w:eastAsia="Angsana New" w:hAnsiTheme="majorBidi" w:cstheme="majorBidi"/>
                <w:sz w:val="28"/>
                <w:szCs w:val="28"/>
              </w:rPr>
            </w:pPr>
          </w:p>
        </w:tc>
        <w:tc>
          <w:tcPr>
            <w:tcW w:w="1530" w:type="dxa"/>
          </w:tcPr>
          <w:p w14:paraId="0F61E9E3" w14:textId="5EFF879C" w:rsidR="005B6F0D" w:rsidRPr="001A4CEF" w:rsidRDefault="005B6F0D" w:rsidP="00A43FB0">
            <w:pPr>
              <w:pStyle w:val="a2"/>
              <w:tabs>
                <w:tab w:val="decimal" w:pos="1080"/>
              </w:tabs>
              <w:spacing w:line="360" w:lineRule="exact"/>
              <w:ind w:right="90"/>
              <w:jc w:val="right"/>
              <w:rPr>
                <w:rFonts w:asciiTheme="majorBidi" w:eastAsia="Angsana New" w:hAnsiTheme="majorBidi" w:cstheme="majorBidi"/>
                <w:color w:val="auto"/>
                <w:cs/>
                <w:lang w:val="en-US"/>
              </w:rPr>
            </w:pPr>
            <w:r w:rsidRPr="001A4CEF">
              <w:rPr>
                <w:rFonts w:asciiTheme="majorBidi" w:eastAsia="Angsana New" w:hAnsiTheme="majorBidi" w:cstheme="majorBidi" w:hint="cs"/>
                <w:color w:val="auto"/>
                <w:cs/>
                <w:lang w:val="en-US"/>
              </w:rPr>
              <w:t>(</w:t>
            </w:r>
            <w:r w:rsidRPr="001A4CEF">
              <w:rPr>
                <w:rFonts w:asciiTheme="majorBidi" w:eastAsia="Angsana New" w:hAnsiTheme="majorBidi" w:cstheme="majorBidi"/>
                <w:color w:val="auto"/>
                <w:lang w:val="en-US"/>
              </w:rPr>
              <w:t>3,</w:t>
            </w:r>
            <w:r w:rsidR="00EC68F9" w:rsidRPr="001A4CEF">
              <w:rPr>
                <w:rFonts w:asciiTheme="majorBidi" w:eastAsia="Angsana New" w:hAnsiTheme="majorBidi" w:cstheme="majorBidi"/>
                <w:color w:val="auto"/>
                <w:lang w:val="en-US"/>
              </w:rPr>
              <w:t>621</w:t>
            </w:r>
            <w:r w:rsidRPr="001A4CEF">
              <w:rPr>
                <w:rFonts w:asciiTheme="majorBidi" w:eastAsia="Angsana New" w:hAnsiTheme="majorBidi" w:cstheme="majorBidi" w:hint="cs"/>
                <w:color w:val="auto"/>
                <w:cs/>
                <w:lang w:val="en-US"/>
              </w:rPr>
              <w:t>)</w:t>
            </w:r>
          </w:p>
        </w:tc>
      </w:tr>
      <w:tr w:rsidR="005B6F0D" w:rsidRPr="00021BC7" w14:paraId="2C809F09" w14:textId="77777777" w:rsidTr="00EC41F3">
        <w:trPr>
          <w:trHeight w:val="20"/>
        </w:trPr>
        <w:tc>
          <w:tcPr>
            <w:tcW w:w="3085" w:type="dxa"/>
          </w:tcPr>
          <w:p w14:paraId="693D828B" w14:textId="01D4B397" w:rsidR="005B6F0D" w:rsidRPr="0018527F" w:rsidRDefault="00C06DD7" w:rsidP="00185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80" w:right="-108"/>
              <w:rPr>
                <w:rFonts w:asciiTheme="majorBidi" w:eastAsia="Angsana New" w:hAnsiTheme="majorBidi" w:cstheme="majorBidi"/>
                <w:sz w:val="28"/>
                <w:szCs w:val="28"/>
              </w:rPr>
            </w:pPr>
            <w:r w:rsidRPr="001A4CEF">
              <w:rPr>
                <w:rFonts w:asciiTheme="majorBidi" w:hAnsiTheme="majorBidi" w:cstheme="majorBidi"/>
                <w:sz w:val="28"/>
                <w:szCs w:val="28"/>
                <w:cs/>
              </w:rPr>
              <w:t>เครื่องหมายการค้า</w:t>
            </w:r>
          </w:p>
        </w:tc>
        <w:tc>
          <w:tcPr>
            <w:tcW w:w="1505" w:type="dxa"/>
            <w:tcBorders>
              <w:bottom w:val="single" w:sz="4" w:space="0" w:color="auto"/>
            </w:tcBorders>
          </w:tcPr>
          <w:p w14:paraId="001E2985" w14:textId="24E1D1BE" w:rsidR="005B6F0D" w:rsidRPr="001A4CEF" w:rsidRDefault="00C06DD7" w:rsidP="00A43FB0">
            <w:pPr>
              <w:pStyle w:val="a2"/>
              <w:tabs>
                <w:tab w:val="decimal" w:pos="1080"/>
              </w:tabs>
              <w:spacing w:line="360" w:lineRule="exact"/>
              <w:ind w:right="80"/>
              <w:jc w:val="right"/>
              <w:rPr>
                <w:rFonts w:asciiTheme="majorBidi" w:eastAsia="Angsana New" w:hAnsiTheme="majorBidi" w:cstheme="majorBidi"/>
                <w:color w:val="auto"/>
                <w:lang w:val="en-US"/>
              </w:rPr>
            </w:pPr>
            <w:r w:rsidRPr="001A4CEF">
              <w:rPr>
                <w:rFonts w:asciiTheme="majorBidi" w:eastAsia="Angsana New" w:hAnsiTheme="majorBidi" w:cstheme="majorBidi"/>
                <w:color w:val="auto"/>
                <w:lang w:val="en-US"/>
              </w:rPr>
              <w:t>-</w:t>
            </w:r>
          </w:p>
        </w:tc>
        <w:tc>
          <w:tcPr>
            <w:tcW w:w="90" w:type="dxa"/>
          </w:tcPr>
          <w:p w14:paraId="202B8200" w14:textId="77777777" w:rsidR="005B6F0D" w:rsidRPr="001A4CEF" w:rsidRDefault="005B6F0D" w:rsidP="00F31A19">
            <w:pPr>
              <w:spacing w:line="360" w:lineRule="exact"/>
              <w:ind w:left="-188" w:right="121"/>
              <w:contextualSpacing/>
              <w:jc w:val="right"/>
              <w:rPr>
                <w:rFonts w:asciiTheme="majorBidi" w:hAnsiTheme="majorBidi" w:cstheme="majorBidi"/>
                <w:sz w:val="28"/>
                <w:szCs w:val="28"/>
              </w:rPr>
            </w:pPr>
          </w:p>
        </w:tc>
        <w:tc>
          <w:tcPr>
            <w:tcW w:w="1440" w:type="dxa"/>
            <w:tcBorders>
              <w:bottom w:val="single" w:sz="4" w:space="0" w:color="auto"/>
            </w:tcBorders>
          </w:tcPr>
          <w:p w14:paraId="4026F3B2" w14:textId="182FED3D" w:rsidR="005B6F0D" w:rsidRPr="001A4CEF" w:rsidRDefault="00C06DD7" w:rsidP="00A43FB0">
            <w:pPr>
              <w:pStyle w:val="a2"/>
              <w:tabs>
                <w:tab w:val="decimal" w:pos="1080"/>
              </w:tabs>
              <w:spacing w:line="360" w:lineRule="exact"/>
              <w:ind w:right="80"/>
              <w:jc w:val="right"/>
              <w:rPr>
                <w:rFonts w:asciiTheme="majorBidi" w:eastAsia="Angsana New" w:hAnsiTheme="majorBidi" w:cstheme="majorBidi"/>
                <w:color w:val="auto"/>
                <w:lang w:val="en-US"/>
              </w:rPr>
            </w:pPr>
            <w:r w:rsidRPr="001A4CEF">
              <w:rPr>
                <w:rFonts w:asciiTheme="majorBidi" w:eastAsia="Angsana New" w:hAnsiTheme="majorBidi" w:cstheme="majorBidi" w:hint="cs"/>
                <w:color w:val="auto"/>
                <w:cs/>
                <w:lang w:val="en-US"/>
              </w:rPr>
              <w:t>(</w:t>
            </w:r>
            <w:r w:rsidR="009D41D6">
              <w:rPr>
                <w:rFonts w:asciiTheme="majorBidi" w:eastAsia="Angsana New" w:hAnsiTheme="majorBidi" w:cstheme="majorBidi"/>
                <w:color w:val="auto"/>
                <w:lang w:val="en-US"/>
              </w:rPr>
              <w:t>5,1</w:t>
            </w:r>
            <w:r w:rsidR="00690587">
              <w:rPr>
                <w:rFonts w:asciiTheme="majorBidi" w:eastAsia="Angsana New" w:hAnsiTheme="majorBidi" w:cstheme="majorBidi"/>
                <w:color w:val="auto"/>
                <w:lang w:val="en-US"/>
              </w:rPr>
              <w:t>9</w:t>
            </w:r>
            <w:r w:rsidR="00D33792">
              <w:rPr>
                <w:rFonts w:asciiTheme="majorBidi" w:eastAsia="Angsana New" w:hAnsiTheme="majorBidi" w:cstheme="majorBidi"/>
                <w:color w:val="auto"/>
                <w:lang w:val="en-US"/>
              </w:rPr>
              <w:t>1</w:t>
            </w:r>
            <w:r w:rsidRPr="001A4CEF">
              <w:rPr>
                <w:rFonts w:asciiTheme="majorBidi" w:eastAsia="Angsana New" w:hAnsiTheme="majorBidi" w:cstheme="majorBidi" w:hint="cs"/>
                <w:color w:val="auto"/>
                <w:cs/>
                <w:lang w:val="en-US"/>
              </w:rPr>
              <w:t>)</w:t>
            </w:r>
          </w:p>
        </w:tc>
        <w:tc>
          <w:tcPr>
            <w:tcW w:w="90" w:type="dxa"/>
          </w:tcPr>
          <w:p w14:paraId="315FD6A5" w14:textId="77777777" w:rsidR="005B6F0D" w:rsidRPr="001A4CEF" w:rsidRDefault="005B6F0D" w:rsidP="00F31A19">
            <w:pPr>
              <w:spacing w:line="360" w:lineRule="exact"/>
              <w:ind w:left="-188" w:right="121"/>
              <w:contextualSpacing/>
              <w:jc w:val="right"/>
              <w:rPr>
                <w:rFonts w:asciiTheme="majorBidi" w:hAnsiTheme="majorBidi" w:cstheme="majorBidi"/>
                <w:sz w:val="28"/>
                <w:szCs w:val="28"/>
              </w:rPr>
            </w:pPr>
          </w:p>
        </w:tc>
        <w:tc>
          <w:tcPr>
            <w:tcW w:w="1350" w:type="dxa"/>
            <w:tcBorders>
              <w:bottom w:val="single" w:sz="4" w:space="0" w:color="auto"/>
            </w:tcBorders>
          </w:tcPr>
          <w:p w14:paraId="44BA4FC2" w14:textId="2D01DA81" w:rsidR="005B6F0D" w:rsidRPr="001A4CEF" w:rsidRDefault="005B6F0D" w:rsidP="00A43FB0">
            <w:pPr>
              <w:pStyle w:val="a2"/>
              <w:tabs>
                <w:tab w:val="decimal" w:pos="1080"/>
              </w:tabs>
              <w:spacing w:line="360" w:lineRule="exact"/>
              <w:ind w:right="80"/>
              <w:jc w:val="right"/>
              <w:rPr>
                <w:rFonts w:asciiTheme="majorBidi" w:eastAsia="Angsana New" w:hAnsiTheme="majorBidi" w:cstheme="majorBidi"/>
                <w:color w:val="auto"/>
                <w:lang w:val="en-US"/>
              </w:rPr>
            </w:pPr>
            <w:r w:rsidRPr="001A4CEF">
              <w:rPr>
                <w:rFonts w:asciiTheme="majorBidi" w:eastAsia="Angsana New" w:hAnsiTheme="majorBidi" w:cstheme="majorBidi"/>
                <w:color w:val="auto"/>
                <w:lang w:val="en-US"/>
              </w:rPr>
              <w:t>-</w:t>
            </w:r>
          </w:p>
        </w:tc>
        <w:tc>
          <w:tcPr>
            <w:tcW w:w="90" w:type="dxa"/>
          </w:tcPr>
          <w:p w14:paraId="3A929AD2" w14:textId="77777777" w:rsidR="005B6F0D" w:rsidRPr="001A4CEF" w:rsidRDefault="005B6F0D" w:rsidP="00F31A19">
            <w:pPr>
              <w:spacing w:line="360" w:lineRule="exact"/>
              <w:ind w:left="-188" w:right="121"/>
              <w:contextualSpacing/>
              <w:jc w:val="right"/>
              <w:rPr>
                <w:rFonts w:asciiTheme="majorBidi" w:eastAsia="Angsana New" w:hAnsiTheme="majorBidi" w:cstheme="majorBidi"/>
                <w:sz w:val="28"/>
                <w:szCs w:val="28"/>
              </w:rPr>
            </w:pPr>
          </w:p>
        </w:tc>
        <w:tc>
          <w:tcPr>
            <w:tcW w:w="1530" w:type="dxa"/>
            <w:tcBorders>
              <w:bottom w:val="single" w:sz="4" w:space="0" w:color="auto"/>
            </w:tcBorders>
          </w:tcPr>
          <w:p w14:paraId="254A3FDC" w14:textId="1F5CEDFE" w:rsidR="005B6F0D" w:rsidRPr="0089557E" w:rsidRDefault="005B6F0D" w:rsidP="00A43FB0">
            <w:pPr>
              <w:pStyle w:val="a2"/>
              <w:tabs>
                <w:tab w:val="decimal" w:pos="1080"/>
              </w:tabs>
              <w:spacing w:line="360" w:lineRule="exact"/>
              <w:ind w:right="90"/>
              <w:jc w:val="right"/>
              <w:rPr>
                <w:rFonts w:asciiTheme="majorBidi" w:eastAsia="Angsana New" w:hAnsiTheme="majorBidi" w:cstheme="majorBidi"/>
                <w:color w:val="auto"/>
                <w:lang w:val="en-US"/>
              </w:rPr>
            </w:pPr>
            <w:r w:rsidRPr="0089557E">
              <w:rPr>
                <w:rFonts w:asciiTheme="majorBidi" w:eastAsia="Angsana New" w:hAnsiTheme="majorBidi" w:cstheme="majorBidi" w:hint="cs"/>
                <w:color w:val="auto"/>
                <w:cs/>
                <w:lang w:val="en-US"/>
              </w:rPr>
              <w:t>(</w:t>
            </w:r>
            <w:r w:rsidR="00105861" w:rsidRPr="0089557E">
              <w:rPr>
                <w:rFonts w:asciiTheme="majorBidi" w:eastAsia="Angsana New" w:hAnsiTheme="majorBidi" w:cstheme="majorBidi"/>
                <w:color w:val="auto"/>
                <w:lang w:val="en-US"/>
              </w:rPr>
              <w:t>5,19</w:t>
            </w:r>
            <w:r w:rsidR="00D33792" w:rsidRPr="0089557E">
              <w:rPr>
                <w:rFonts w:asciiTheme="majorBidi" w:eastAsia="Angsana New" w:hAnsiTheme="majorBidi" w:cstheme="majorBidi"/>
                <w:color w:val="auto"/>
                <w:lang w:val="en-US"/>
              </w:rPr>
              <w:t>1</w:t>
            </w:r>
            <w:r w:rsidRPr="0089557E">
              <w:rPr>
                <w:rFonts w:asciiTheme="majorBidi" w:eastAsia="Angsana New" w:hAnsiTheme="majorBidi" w:cstheme="majorBidi" w:hint="cs"/>
                <w:color w:val="auto"/>
                <w:cs/>
                <w:lang w:val="en-US"/>
              </w:rPr>
              <w:t>)</w:t>
            </w:r>
          </w:p>
        </w:tc>
      </w:tr>
      <w:tr w:rsidR="00D371EA" w:rsidRPr="006F61E3" w14:paraId="649311A1" w14:textId="77777777" w:rsidTr="00EC41F3">
        <w:trPr>
          <w:trHeight w:val="20"/>
        </w:trPr>
        <w:tc>
          <w:tcPr>
            <w:tcW w:w="3085" w:type="dxa"/>
          </w:tcPr>
          <w:p w14:paraId="4BFEA62F" w14:textId="1795F625" w:rsidR="00D371EA" w:rsidRPr="0018527F" w:rsidRDefault="00C06DD7" w:rsidP="00185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30" w:right="-108"/>
              <w:rPr>
                <w:rFonts w:asciiTheme="majorBidi" w:eastAsia="Angsana New" w:hAnsiTheme="majorBidi" w:cstheme="majorBidi"/>
                <w:sz w:val="28"/>
                <w:szCs w:val="28"/>
              </w:rPr>
            </w:pPr>
            <w:r w:rsidRPr="0018527F">
              <w:rPr>
                <w:rFonts w:asciiTheme="majorBidi" w:hAnsiTheme="majorBidi" w:cstheme="majorBidi"/>
                <w:sz w:val="28"/>
                <w:szCs w:val="28"/>
                <w:cs/>
              </w:rPr>
              <w:t>รวมค่าตัดจำหน่ายสะสม</w:t>
            </w:r>
          </w:p>
        </w:tc>
        <w:tc>
          <w:tcPr>
            <w:tcW w:w="1505" w:type="dxa"/>
            <w:tcBorders>
              <w:top w:val="single" w:sz="4" w:space="0" w:color="auto"/>
              <w:bottom w:val="single" w:sz="4" w:space="0" w:color="auto"/>
            </w:tcBorders>
          </w:tcPr>
          <w:p w14:paraId="6B7AE445" w14:textId="13A032C5" w:rsidR="00D371EA" w:rsidRPr="001A4CEF" w:rsidRDefault="00D371EA" w:rsidP="00A43FB0">
            <w:pPr>
              <w:pStyle w:val="a2"/>
              <w:tabs>
                <w:tab w:val="decimal" w:pos="1080"/>
              </w:tabs>
              <w:spacing w:line="360" w:lineRule="exact"/>
              <w:ind w:right="80"/>
              <w:jc w:val="right"/>
              <w:rPr>
                <w:rFonts w:asciiTheme="majorBidi" w:eastAsia="Angsana New" w:hAnsiTheme="majorBidi" w:cstheme="majorBidi"/>
                <w:color w:val="auto"/>
                <w:lang w:val="en-US"/>
              </w:rPr>
            </w:pPr>
            <w:r w:rsidRPr="001A4CEF">
              <w:rPr>
                <w:rFonts w:asciiTheme="majorBidi" w:eastAsia="Angsana New" w:hAnsiTheme="majorBidi" w:cstheme="majorBidi" w:hint="cs"/>
                <w:color w:val="auto"/>
                <w:cs/>
                <w:lang w:val="en-US"/>
              </w:rPr>
              <w:t>(</w:t>
            </w:r>
            <w:r w:rsidR="00C06DD7" w:rsidRPr="001A4CEF">
              <w:rPr>
                <w:rFonts w:asciiTheme="majorBidi" w:eastAsia="Angsana New" w:hAnsiTheme="majorBidi" w:cstheme="majorBidi"/>
                <w:color w:val="auto"/>
                <w:lang w:val="en-US"/>
              </w:rPr>
              <w:t>3,511</w:t>
            </w:r>
            <w:r w:rsidRPr="001A4CEF">
              <w:rPr>
                <w:rFonts w:asciiTheme="majorBidi" w:eastAsia="Angsana New" w:hAnsiTheme="majorBidi" w:cstheme="majorBidi" w:hint="cs"/>
                <w:color w:val="auto"/>
                <w:cs/>
                <w:lang w:val="en-US"/>
              </w:rPr>
              <w:t>)</w:t>
            </w:r>
          </w:p>
        </w:tc>
        <w:tc>
          <w:tcPr>
            <w:tcW w:w="90" w:type="dxa"/>
          </w:tcPr>
          <w:p w14:paraId="64942B7E" w14:textId="77777777" w:rsidR="00D371EA" w:rsidRPr="001A4CEF" w:rsidRDefault="00D371EA" w:rsidP="00F31A19">
            <w:pPr>
              <w:spacing w:line="360" w:lineRule="exact"/>
              <w:ind w:left="-188" w:right="121"/>
              <w:contextualSpacing/>
              <w:jc w:val="right"/>
              <w:rPr>
                <w:rFonts w:asciiTheme="majorBidi" w:hAnsiTheme="majorBidi" w:cstheme="majorBidi"/>
                <w:sz w:val="28"/>
                <w:szCs w:val="28"/>
              </w:rPr>
            </w:pPr>
          </w:p>
        </w:tc>
        <w:tc>
          <w:tcPr>
            <w:tcW w:w="1440" w:type="dxa"/>
            <w:tcBorders>
              <w:top w:val="single" w:sz="4" w:space="0" w:color="auto"/>
              <w:bottom w:val="single" w:sz="4" w:space="0" w:color="auto"/>
            </w:tcBorders>
          </w:tcPr>
          <w:p w14:paraId="23557E6E" w14:textId="4657DA95" w:rsidR="00D371EA" w:rsidRPr="003A40D5" w:rsidRDefault="00C06DD7" w:rsidP="00A43FB0">
            <w:pPr>
              <w:pStyle w:val="a2"/>
              <w:tabs>
                <w:tab w:val="decimal" w:pos="1080"/>
              </w:tabs>
              <w:spacing w:line="360" w:lineRule="exact"/>
              <w:ind w:right="80"/>
              <w:jc w:val="right"/>
              <w:rPr>
                <w:rFonts w:asciiTheme="majorBidi" w:eastAsia="Angsana New" w:hAnsiTheme="majorBidi" w:cstheme="majorBidi"/>
                <w:color w:val="auto"/>
                <w:lang w:val="en-US"/>
              </w:rPr>
            </w:pPr>
            <w:r w:rsidRPr="003A40D5">
              <w:rPr>
                <w:rFonts w:asciiTheme="majorBidi" w:eastAsia="Angsana New" w:hAnsiTheme="majorBidi" w:cstheme="majorBidi" w:hint="cs"/>
                <w:color w:val="auto"/>
                <w:cs/>
                <w:lang w:val="en-US"/>
              </w:rPr>
              <w:t>(</w:t>
            </w:r>
            <w:r w:rsidR="00703E5C" w:rsidRPr="003A40D5">
              <w:rPr>
                <w:rFonts w:asciiTheme="majorBidi" w:eastAsia="Angsana New" w:hAnsiTheme="majorBidi" w:cstheme="majorBidi"/>
                <w:color w:val="auto"/>
                <w:lang w:val="en-US"/>
              </w:rPr>
              <w:t>5,301</w:t>
            </w:r>
            <w:r w:rsidRPr="003A40D5">
              <w:rPr>
                <w:rFonts w:asciiTheme="majorBidi" w:eastAsia="Angsana New" w:hAnsiTheme="majorBidi" w:cstheme="majorBidi" w:hint="cs"/>
                <w:color w:val="auto"/>
                <w:cs/>
                <w:lang w:val="en-US"/>
              </w:rPr>
              <w:t>)</w:t>
            </w:r>
          </w:p>
        </w:tc>
        <w:tc>
          <w:tcPr>
            <w:tcW w:w="90" w:type="dxa"/>
          </w:tcPr>
          <w:p w14:paraId="21E00CE4" w14:textId="77777777" w:rsidR="00D371EA" w:rsidRPr="001A4CEF" w:rsidRDefault="00D371EA" w:rsidP="00F31A19">
            <w:pPr>
              <w:spacing w:line="360" w:lineRule="exact"/>
              <w:ind w:left="-188" w:right="121"/>
              <w:contextualSpacing/>
              <w:jc w:val="right"/>
              <w:rPr>
                <w:rFonts w:asciiTheme="majorBidi" w:hAnsiTheme="majorBidi" w:cstheme="majorBidi"/>
                <w:sz w:val="28"/>
                <w:szCs w:val="28"/>
              </w:rPr>
            </w:pPr>
          </w:p>
        </w:tc>
        <w:tc>
          <w:tcPr>
            <w:tcW w:w="1350" w:type="dxa"/>
            <w:tcBorders>
              <w:top w:val="single" w:sz="4" w:space="0" w:color="auto"/>
              <w:bottom w:val="single" w:sz="4" w:space="0" w:color="auto"/>
            </w:tcBorders>
          </w:tcPr>
          <w:p w14:paraId="2B5B52E2" w14:textId="08D1675F" w:rsidR="00D371EA" w:rsidRPr="001A4CEF" w:rsidRDefault="00D371EA" w:rsidP="00A43FB0">
            <w:pPr>
              <w:pStyle w:val="a2"/>
              <w:tabs>
                <w:tab w:val="decimal" w:pos="1080"/>
              </w:tabs>
              <w:spacing w:line="360" w:lineRule="exact"/>
              <w:ind w:right="80"/>
              <w:jc w:val="right"/>
              <w:rPr>
                <w:rFonts w:asciiTheme="majorBidi" w:eastAsia="Angsana New" w:hAnsiTheme="majorBidi" w:cstheme="majorBidi"/>
                <w:color w:val="auto"/>
                <w:lang w:val="en-US"/>
              </w:rPr>
            </w:pPr>
            <w:r w:rsidRPr="001A4CEF">
              <w:rPr>
                <w:rFonts w:asciiTheme="majorBidi" w:eastAsia="Angsana New" w:hAnsiTheme="majorBidi" w:cstheme="majorBidi"/>
                <w:color w:val="auto"/>
                <w:lang w:val="en-US"/>
              </w:rPr>
              <w:t>-</w:t>
            </w:r>
          </w:p>
        </w:tc>
        <w:tc>
          <w:tcPr>
            <w:tcW w:w="90" w:type="dxa"/>
          </w:tcPr>
          <w:p w14:paraId="69876996" w14:textId="77777777" w:rsidR="00D371EA" w:rsidRPr="001A4CEF" w:rsidRDefault="00D371EA" w:rsidP="00F31A19">
            <w:pPr>
              <w:spacing w:line="360" w:lineRule="exact"/>
              <w:ind w:left="-188" w:right="121"/>
              <w:contextualSpacing/>
              <w:jc w:val="right"/>
              <w:rPr>
                <w:rFonts w:asciiTheme="majorBidi" w:eastAsia="Angsana New" w:hAnsiTheme="majorBidi" w:cstheme="majorBidi"/>
                <w:sz w:val="28"/>
                <w:szCs w:val="28"/>
              </w:rPr>
            </w:pPr>
          </w:p>
        </w:tc>
        <w:tc>
          <w:tcPr>
            <w:tcW w:w="1530" w:type="dxa"/>
            <w:tcBorders>
              <w:top w:val="single" w:sz="4" w:space="0" w:color="auto"/>
              <w:bottom w:val="single" w:sz="4" w:space="0" w:color="auto"/>
            </w:tcBorders>
          </w:tcPr>
          <w:p w14:paraId="0AEA9642" w14:textId="5EBB45F5" w:rsidR="00D371EA" w:rsidRPr="0089557E" w:rsidRDefault="00B04FFB" w:rsidP="00A43FB0">
            <w:pPr>
              <w:pStyle w:val="a2"/>
              <w:tabs>
                <w:tab w:val="decimal" w:pos="1080"/>
              </w:tabs>
              <w:spacing w:line="360" w:lineRule="exact"/>
              <w:ind w:right="90"/>
              <w:jc w:val="right"/>
              <w:rPr>
                <w:rFonts w:asciiTheme="majorBidi" w:eastAsia="Angsana New" w:hAnsiTheme="majorBidi" w:cstheme="majorBidi"/>
                <w:color w:val="auto"/>
                <w:lang w:val="en-US"/>
              </w:rPr>
            </w:pPr>
            <w:r w:rsidRPr="0089557E">
              <w:rPr>
                <w:rFonts w:asciiTheme="majorBidi" w:eastAsia="Angsana New" w:hAnsiTheme="majorBidi" w:cstheme="majorBidi" w:hint="cs"/>
                <w:color w:val="auto"/>
                <w:cs/>
                <w:lang w:val="en-US"/>
              </w:rPr>
              <w:t>(</w:t>
            </w:r>
            <w:r w:rsidR="00D371EA" w:rsidRPr="0089557E">
              <w:rPr>
                <w:rFonts w:asciiTheme="majorBidi" w:eastAsia="Angsana New" w:hAnsiTheme="majorBidi" w:cstheme="majorBidi"/>
                <w:color w:val="auto"/>
                <w:lang w:val="en-US"/>
              </w:rPr>
              <w:t>8,</w:t>
            </w:r>
            <w:r w:rsidR="00FB3F59" w:rsidRPr="0089557E">
              <w:rPr>
                <w:rFonts w:asciiTheme="majorBidi" w:eastAsia="Angsana New" w:hAnsiTheme="majorBidi" w:cstheme="majorBidi"/>
                <w:color w:val="auto"/>
                <w:lang w:val="en-US"/>
              </w:rPr>
              <w:t>811</w:t>
            </w:r>
            <w:r w:rsidRPr="0089557E">
              <w:rPr>
                <w:rFonts w:asciiTheme="majorBidi" w:eastAsia="Angsana New" w:hAnsiTheme="majorBidi" w:cstheme="majorBidi" w:hint="cs"/>
                <w:color w:val="auto"/>
                <w:cs/>
                <w:lang w:val="en-US"/>
              </w:rPr>
              <w:t>)</w:t>
            </w:r>
          </w:p>
        </w:tc>
      </w:tr>
      <w:tr w:rsidR="0052763F" w:rsidRPr="006F61E3" w14:paraId="5305E14D" w14:textId="77777777" w:rsidTr="00EC41F3">
        <w:trPr>
          <w:trHeight w:val="20"/>
        </w:trPr>
        <w:tc>
          <w:tcPr>
            <w:tcW w:w="3085" w:type="dxa"/>
          </w:tcPr>
          <w:p w14:paraId="7B581D9C" w14:textId="354C194F" w:rsidR="0052763F" w:rsidRPr="001A4CEF" w:rsidRDefault="0052763F" w:rsidP="004A7055">
            <w:pPr>
              <w:pStyle w:val="a2"/>
              <w:tabs>
                <w:tab w:val="decimal" w:pos="1080"/>
              </w:tabs>
              <w:spacing w:line="360" w:lineRule="exact"/>
              <w:ind w:right="180"/>
              <w:jc w:val="right"/>
              <w:rPr>
                <w:rFonts w:asciiTheme="majorBidi" w:eastAsia="Angsana New" w:hAnsiTheme="majorBidi" w:cstheme="majorBidi"/>
                <w:color w:val="auto"/>
                <w:lang w:val="en-US"/>
              </w:rPr>
            </w:pPr>
          </w:p>
        </w:tc>
        <w:tc>
          <w:tcPr>
            <w:tcW w:w="1505" w:type="dxa"/>
            <w:tcBorders>
              <w:top w:val="single" w:sz="4" w:space="0" w:color="auto"/>
              <w:bottom w:val="double" w:sz="4" w:space="0" w:color="auto"/>
            </w:tcBorders>
          </w:tcPr>
          <w:p w14:paraId="647C9C4B" w14:textId="54F84A68" w:rsidR="0052763F" w:rsidRPr="001A4CEF" w:rsidRDefault="00C06DD7" w:rsidP="004A7055">
            <w:pPr>
              <w:pStyle w:val="a2"/>
              <w:tabs>
                <w:tab w:val="decimal" w:pos="1080"/>
              </w:tabs>
              <w:spacing w:line="360" w:lineRule="exact"/>
              <w:ind w:right="80"/>
              <w:jc w:val="right"/>
              <w:rPr>
                <w:rFonts w:asciiTheme="majorBidi" w:eastAsia="Angsana New" w:hAnsiTheme="majorBidi" w:cstheme="majorBidi"/>
                <w:color w:val="auto"/>
                <w:lang w:val="en-US"/>
              </w:rPr>
            </w:pPr>
            <w:r w:rsidRPr="001A4CEF">
              <w:rPr>
                <w:rFonts w:asciiTheme="majorBidi" w:eastAsia="Angsana New" w:hAnsiTheme="majorBidi" w:cstheme="majorBidi"/>
                <w:color w:val="auto"/>
                <w:lang w:val="en-US"/>
              </w:rPr>
              <w:t>208</w:t>
            </w:r>
          </w:p>
        </w:tc>
        <w:tc>
          <w:tcPr>
            <w:tcW w:w="90" w:type="dxa"/>
          </w:tcPr>
          <w:p w14:paraId="68F64F10" w14:textId="77777777" w:rsidR="0052763F" w:rsidRPr="001A4CEF" w:rsidRDefault="0052763F" w:rsidP="00F31A19">
            <w:pPr>
              <w:tabs>
                <w:tab w:val="left" w:pos="2160"/>
              </w:tabs>
              <w:spacing w:line="360" w:lineRule="exact"/>
              <w:ind w:left="-188" w:right="121"/>
              <w:contextualSpacing/>
              <w:jc w:val="right"/>
              <w:rPr>
                <w:rFonts w:asciiTheme="majorBidi" w:hAnsiTheme="majorBidi" w:cstheme="majorBidi"/>
                <w:sz w:val="28"/>
                <w:szCs w:val="28"/>
              </w:rPr>
            </w:pPr>
          </w:p>
        </w:tc>
        <w:tc>
          <w:tcPr>
            <w:tcW w:w="1440" w:type="dxa"/>
            <w:tcBorders>
              <w:top w:val="single" w:sz="4" w:space="0" w:color="auto"/>
              <w:bottom w:val="double" w:sz="4" w:space="0" w:color="auto"/>
            </w:tcBorders>
          </w:tcPr>
          <w:p w14:paraId="7AD6E387" w14:textId="11BC1F0D" w:rsidR="0052763F" w:rsidRPr="003A40D5" w:rsidRDefault="008F3FEF" w:rsidP="00A43FB0">
            <w:pPr>
              <w:pStyle w:val="a2"/>
              <w:tabs>
                <w:tab w:val="decimal" w:pos="1080"/>
              </w:tabs>
              <w:spacing w:line="360" w:lineRule="exact"/>
              <w:ind w:right="80"/>
              <w:jc w:val="right"/>
              <w:rPr>
                <w:rFonts w:asciiTheme="majorBidi" w:eastAsia="Angsana New" w:hAnsiTheme="majorBidi" w:cstheme="majorBidi"/>
                <w:color w:val="auto"/>
                <w:lang w:val="en-US"/>
              </w:rPr>
            </w:pPr>
            <w:r w:rsidRPr="003A40D5">
              <w:rPr>
                <w:rFonts w:asciiTheme="majorBidi" w:eastAsia="Angsana New" w:hAnsiTheme="majorBidi" w:cstheme="majorBidi"/>
                <w:color w:val="auto"/>
                <w:lang w:val="en-US"/>
              </w:rPr>
              <w:t>4</w:t>
            </w:r>
            <w:r w:rsidR="00F742BF" w:rsidRPr="003A40D5">
              <w:rPr>
                <w:rFonts w:asciiTheme="majorBidi" w:eastAsia="Angsana New" w:hAnsiTheme="majorBidi" w:cstheme="majorBidi"/>
                <w:color w:val="auto"/>
                <w:lang w:val="en-US"/>
              </w:rPr>
              <w:t>9,264</w:t>
            </w:r>
          </w:p>
        </w:tc>
        <w:tc>
          <w:tcPr>
            <w:tcW w:w="90" w:type="dxa"/>
          </w:tcPr>
          <w:p w14:paraId="1B84E6C1" w14:textId="59C522DA" w:rsidR="0052763F" w:rsidRPr="001A4CEF" w:rsidRDefault="0052763F" w:rsidP="00F31A19">
            <w:pPr>
              <w:tabs>
                <w:tab w:val="left" w:pos="2160"/>
              </w:tabs>
              <w:spacing w:line="360" w:lineRule="exact"/>
              <w:ind w:left="-188" w:right="121"/>
              <w:contextualSpacing/>
              <w:jc w:val="right"/>
              <w:rPr>
                <w:rFonts w:asciiTheme="majorBidi" w:hAnsiTheme="majorBidi" w:cstheme="majorBidi"/>
                <w:sz w:val="28"/>
                <w:szCs w:val="28"/>
              </w:rPr>
            </w:pPr>
          </w:p>
        </w:tc>
        <w:tc>
          <w:tcPr>
            <w:tcW w:w="1350" w:type="dxa"/>
            <w:tcBorders>
              <w:top w:val="single" w:sz="4" w:space="0" w:color="auto"/>
              <w:bottom w:val="double" w:sz="4" w:space="0" w:color="auto"/>
            </w:tcBorders>
          </w:tcPr>
          <w:p w14:paraId="5495371B" w14:textId="7FF362EB" w:rsidR="0052763F" w:rsidRPr="001A4CEF" w:rsidRDefault="0007755E" w:rsidP="00A43FB0">
            <w:pPr>
              <w:pStyle w:val="a2"/>
              <w:tabs>
                <w:tab w:val="decimal" w:pos="1080"/>
              </w:tabs>
              <w:spacing w:line="360" w:lineRule="exact"/>
              <w:ind w:right="80"/>
              <w:jc w:val="right"/>
              <w:rPr>
                <w:rFonts w:asciiTheme="majorBidi" w:eastAsia="Angsana New" w:hAnsiTheme="majorBidi" w:cstheme="majorBidi"/>
                <w:color w:val="auto"/>
                <w:lang w:val="en-US"/>
              </w:rPr>
            </w:pPr>
            <w:r>
              <w:rPr>
                <w:rFonts w:asciiTheme="majorBidi" w:eastAsia="Angsana New" w:hAnsiTheme="majorBidi" w:cstheme="majorBidi"/>
                <w:color w:val="auto"/>
                <w:lang w:val="en-US"/>
              </w:rPr>
              <w:t>-</w:t>
            </w:r>
          </w:p>
        </w:tc>
        <w:tc>
          <w:tcPr>
            <w:tcW w:w="90" w:type="dxa"/>
          </w:tcPr>
          <w:p w14:paraId="7B6FDB1A" w14:textId="77777777" w:rsidR="0052763F" w:rsidRPr="001A4CEF" w:rsidRDefault="0052763F" w:rsidP="00F31A19">
            <w:pPr>
              <w:tabs>
                <w:tab w:val="clear" w:pos="907"/>
                <w:tab w:val="decimal" w:pos="883"/>
                <w:tab w:val="left" w:pos="2160"/>
              </w:tabs>
              <w:spacing w:line="360" w:lineRule="exact"/>
              <w:ind w:left="-188" w:right="121"/>
              <w:contextualSpacing/>
              <w:jc w:val="right"/>
              <w:rPr>
                <w:rFonts w:asciiTheme="majorBidi" w:eastAsia="Angsana New" w:hAnsiTheme="majorBidi" w:cstheme="majorBidi"/>
                <w:sz w:val="28"/>
                <w:szCs w:val="28"/>
              </w:rPr>
            </w:pPr>
          </w:p>
        </w:tc>
        <w:tc>
          <w:tcPr>
            <w:tcW w:w="1530" w:type="dxa"/>
            <w:tcBorders>
              <w:top w:val="single" w:sz="4" w:space="0" w:color="auto"/>
              <w:bottom w:val="double" w:sz="4" w:space="0" w:color="auto"/>
            </w:tcBorders>
          </w:tcPr>
          <w:p w14:paraId="0D355B8D" w14:textId="2089F34A" w:rsidR="0052763F" w:rsidRPr="001A4CEF" w:rsidRDefault="00F905C3" w:rsidP="00A43FB0">
            <w:pPr>
              <w:pStyle w:val="a2"/>
              <w:tabs>
                <w:tab w:val="decimal" w:pos="1080"/>
              </w:tabs>
              <w:spacing w:line="360" w:lineRule="exact"/>
              <w:ind w:right="90"/>
              <w:jc w:val="right"/>
              <w:rPr>
                <w:rFonts w:asciiTheme="majorBidi" w:eastAsia="Angsana New" w:hAnsiTheme="majorBidi" w:cstheme="majorBidi"/>
                <w:color w:val="auto"/>
                <w:lang w:val="en-US"/>
              </w:rPr>
            </w:pPr>
            <w:r>
              <w:rPr>
                <w:rFonts w:asciiTheme="majorBidi" w:eastAsia="Angsana New" w:hAnsiTheme="majorBidi" w:cstheme="majorBidi"/>
                <w:color w:val="auto"/>
                <w:lang w:val="en-US"/>
              </w:rPr>
              <w:t>49,352</w:t>
            </w:r>
          </w:p>
        </w:tc>
      </w:tr>
    </w:tbl>
    <w:p w14:paraId="1ACEEBAA" w14:textId="77777777" w:rsidR="006F1064" w:rsidRPr="00870F02" w:rsidRDefault="006F1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highlight w:val="yellow"/>
        </w:rPr>
      </w:pPr>
    </w:p>
    <w:p w14:paraId="71BD4606" w14:textId="77777777" w:rsidR="00A43FB0" w:rsidRDefault="00A43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highlight w:val="yellow"/>
        </w:rPr>
      </w:pPr>
    </w:p>
    <w:tbl>
      <w:tblPr>
        <w:tblW w:w="9180" w:type="dxa"/>
        <w:tblInd w:w="90" w:type="dxa"/>
        <w:tblLayout w:type="fixed"/>
        <w:tblCellMar>
          <w:left w:w="0" w:type="dxa"/>
          <w:right w:w="0" w:type="dxa"/>
        </w:tblCellMar>
        <w:tblLook w:val="0000" w:firstRow="0" w:lastRow="0" w:firstColumn="0" w:lastColumn="0" w:noHBand="0" w:noVBand="0"/>
      </w:tblPr>
      <w:tblGrid>
        <w:gridCol w:w="3150"/>
        <w:gridCol w:w="1440"/>
        <w:gridCol w:w="90"/>
        <w:gridCol w:w="1440"/>
        <w:gridCol w:w="90"/>
        <w:gridCol w:w="1350"/>
        <w:gridCol w:w="90"/>
        <w:gridCol w:w="1530"/>
      </w:tblGrid>
      <w:tr w:rsidR="00A43FB0" w:rsidRPr="00312226" w14:paraId="18E43991" w14:textId="77777777" w:rsidTr="00CF1E5B">
        <w:trPr>
          <w:trHeight w:val="57"/>
        </w:trPr>
        <w:tc>
          <w:tcPr>
            <w:tcW w:w="3150" w:type="dxa"/>
          </w:tcPr>
          <w:p w14:paraId="394F1763" w14:textId="77777777" w:rsidR="00A43FB0" w:rsidRPr="001A4CEF" w:rsidRDefault="00A43FB0" w:rsidP="00312226">
            <w:pPr>
              <w:spacing w:line="240" w:lineRule="auto"/>
              <w:ind w:right="205"/>
              <w:contextualSpacing/>
              <w:jc w:val="center"/>
              <w:rPr>
                <w:rFonts w:asciiTheme="majorBidi" w:hAnsiTheme="majorBidi" w:cstheme="majorBidi"/>
                <w:b/>
                <w:bCs/>
                <w:color w:val="000000"/>
                <w:sz w:val="28"/>
                <w:szCs w:val="28"/>
                <w:cs/>
              </w:rPr>
            </w:pPr>
          </w:p>
        </w:tc>
        <w:tc>
          <w:tcPr>
            <w:tcW w:w="6030" w:type="dxa"/>
            <w:gridSpan w:val="7"/>
          </w:tcPr>
          <w:p w14:paraId="2A40F42D" w14:textId="2777C0B9" w:rsidR="00A43FB0" w:rsidRPr="001A4CEF" w:rsidRDefault="00312226" w:rsidP="00312226">
            <w:pPr>
              <w:spacing w:line="240" w:lineRule="auto"/>
              <w:ind w:right="205"/>
              <w:contextualSpacing/>
              <w:jc w:val="center"/>
              <w:rPr>
                <w:rFonts w:asciiTheme="majorBidi" w:hAnsiTheme="majorBidi" w:cstheme="majorBidi"/>
                <w:b/>
                <w:bCs/>
                <w:color w:val="000000"/>
                <w:sz w:val="28"/>
                <w:szCs w:val="28"/>
                <w:cs/>
              </w:rPr>
            </w:pPr>
            <w:r w:rsidRPr="00D53EA3">
              <w:rPr>
                <w:rFonts w:asciiTheme="majorBidi" w:hAnsiTheme="majorBidi" w:cstheme="majorBidi"/>
                <w:b/>
                <w:bCs/>
                <w:color w:val="000000"/>
                <w:sz w:val="28"/>
                <w:szCs w:val="28"/>
                <w:cs/>
              </w:rPr>
              <w:t>พันบาท</w:t>
            </w:r>
          </w:p>
        </w:tc>
      </w:tr>
      <w:tr w:rsidR="00312226" w:rsidRPr="00312226" w14:paraId="02A0281D" w14:textId="77777777" w:rsidTr="00CF1E5B">
        <w:trPr>
          <w:trHeight w:val="57"/>
        </w:trPr>
        <w:tc>
          <w:tcPr>
            <w:tcW w:w="3150" w:type="dxa"/>
          </w:tcPr>
          <w:p w14:paraId="1EB61184" w14:textId="77777777" w:rsidR="00312226" w:rsidRPr="001A4CEF" w:rsidRDefault="00312226" w:rsidP="00312226">
            <w:pPr>
              <w:spacing w:line="240" w:lineRule="auto"/>
              <w:ind w:right="205"/>
              <w:contextualSpacing/>
              <w:jc w:val="center"/>
              <w:rPr>
                <w:rFonts w:asciiTheme="majorBidi" w:hAnsiTheme="majorBidi" w:cstheme="majorBidi"/>
                <w:b/>
                <w:bCs/>
                <w:color w:val="000000"/>
                <w:sz w:val="28"/>
                <w:szCs w:val="28"/>
                <w:cs/>
              </w:rPr>
            </w:pPr>
          </w:p>
        </w:tc>
        <w:tc>
          <w:tcPr>
            <w:tcW w:w="6030" w:type="dxa"/>
            <w:gridSpan w:val="7"/>
          </w:tcPr>
          <w:p w14:paraId="49CAC2CE" w14:textId="1A744B65" w:rsidR="00312226" w:rsidRPr="001A4CEF" w:rsidRDefault="00312226" w:rsidP="00312226">
            <w:pPr>
              <w:spacing w:line="240" w:lineRule="auto"/>
              <w:ind w:right="205"/>
              <w:contextualSpacing/>
              <w:jc w:val="center"/>
              <w:rPr>
                <w:rFonts w:asciiTheme="majorBidi" w:hAnsiTheme="majorBidi" w:cstheme="majorBidi"/>
                <w:b/>
                <w:bCs/>
                <w:color w:val="000000"/>
                <w:sz w:val="28"/>
                <w:szCs w:val="28"/>
                <w:cs/>
              </w:rPr>
            </w:pPr>
            <w:r w:rsidRPr="001A4CEF">
              <w:rPr>
                <w:rFonts w:asciiTheme="majorBidi" w:hAnsiTheme="majorBidi" w:cstheme="majorBidi"/>
                <w:b/>
                <w:bCs/>
                <w:color w:val="000000"/>
                <w:sz w:val="28"/>
                <w:szCs w:val="28"/>
                <w:cs/>
              </w:rPr>
              <w:t>งบการเงินเฉพาะกิจการ</w:t>
            </w:r>
          </w:p>
        </w:tc>
      </w:tr>
      <w:tr w:rsidR="00A43FB0" w:rsidRPr="00021BC7" w14:paraId="5F9B93AD" w14:textId="77777777" w:rsidTr="00CF1E5B">
        <w:trPr>
          <w:trHeight w:val="243"/>
        </w:trPr>
        <w:tc>
          <w:tcPr>
            <w:tcW w:w="3150" w:type="dxa"/>
          </w:tcPr>
          <w:p w14:paraId="068133A4" w14:textId="77777777" w:rsidR="00A43FB0" w:rsidRPr="001A4CEF" w:rsidRDefault="00A43FB0" w:rsidP="000B24BF">
            <w:pPr>
              <w:tabs>
                <w:tab w:val="left" w:pos="2160"/>
              </w:tabs>
              <w:spacing w:line="300" w:lineRule="exact"/>
              <w:ind w:left="-58" w:firstLine="58"/>
              <w:contextualSpacing/>
              <w:jc w:val="center"/>
              <w:rPr>
                <w:rFonts w:asciiTheme="majorBidi" w:hAnsiTheme="majorBidi" w:cstheme="majorBidi"/>
                <w:b/>
                <w:bCs/>
                <w:color w:val="000000"/>
                <w:sz w:val="28"/>
                <w:szCs w:val="28"/>
              </w:rPr>
            </w:pPr>
          </w:p>
        </w:tc>
        <w:tc>
          <w:tcPr>
            <w:tcW w:w="1440" w:type="dxa"/>
          </w:tcPr>
          <w:p w14:paraId="25A6C464" w14:textId="77777777" w:rsidR="00A43FB0" w:rsidRPr="001A4CEF" w:rsidRDefault="00A43FB0" w:rsidP="000B24BF">
            <w:pPr>
              <w:tabs>
                <w:tab w:val="left" w:pos="2160"/>
              </w:tabs>
              <w:spacing w:line="300" w:lineRule="exact"/>
              <w:ind w:left="-58" w:firstLine="58"/>
              <w:contextualSpacing/>
              <w:jc w:val="center"/>
              <w:rPr>
                <w:rFonts w:asciiTheme="majorBidi" w:hAnsiTheme="majorBidi" w:cstheme="majorBidi"/>
                <w:b/>
                <w:bCs/>
                <w:color w:val="000000"/>
                <w:sz w:val="28"/>
                <w:szCs w:val="28"/>
              </w:rPr>
            </w:pPr>
            <w:r w:rsidRPr="001A4CEF">
              <w:rPr>
                <w:rFonts w:asciiTheme="majorBidi" w:hAnsiTheme="majorBidi" w:cstheme="majorBidi"/>
                <w:b/>
                <w:bCs/>
                <w:color w:val="000000"/>
                <w:sz w:val="28"/>
                <w:szCs w:val="28"/>
                <w:cs/>
              </w:rPr>
              <w:t>ยอดคงเหลือ</w:t>
            </w:r>
          </w:p>
        </w:tc>
        <w:tc>
          <w:tcPr>
            <w:tcW w:w="90" w:type="dxa"/>
          </w:tcPr>
          <w:p w14:paraId="09C8F172" w14:textId="77777777" w:rsidR="00A43FB0" w:rsidRPr="001A4CEF" w:rsidRDefault="00A43FB0" w:rsidP="000B24BF">
            <w:pPr>
              <w:tabs>
                <w:tab w:val="left" w:pos="2160"/>
              </w:tabs>
              <w:spacing w:line="300" w:lineRule="exact"/>
              <w:ind w:left="-58" w:firstLine="58"/>
              <w:contextualSpacing/>
              <w:jc w:val="center"/>
              <w:rPr>
                <w:rFonts w:asciiTheme="majorBidi" w:hAnsiTheme="majorBidi" w:cstheme="majorBidi"/>
                <w:b/>
                <w:bCs/>
                <w:color w:val="000000"/>
                <w:sz w:val="28"/>
                <w:szCs w:val="28"/>
              </w:rPr>
            </w:pPr>
          </w:p>
        </w:tc>
        <w:tc>
          <w:tcPr>
            <w:tcW w:w="1440" w:type="dxa"/>
          </w:tcPr>
          <w:p w14:paraId="7CE34FF8" w14:textId="77777777" w:rsidR="00A43FB0" w:rsidRPr="001A4CEF" w:rsidRDefault="00A43FB0" w:rsidP="000B24BF">
            <w:pPr>
              <w:tabs>
                <w:tab w:val="left" w:pos="2160"/>
              </w:tabs>
              <w:spacing w:line="300" w:lineRule="exact"/>
              <w:ind w:left="-58" w:firstLine="58"/>
              <w:contextualSpacing/>
              <w:jc w:val="center"/>
              <w:rPr>
                <w:rFonts w:asciiTheme="majorBidi" w:hAnsiTheme="majorBidi" w:cstheme="majorBidi"/>
                <w:b/>
                <w:bCs/>
                <w:color w:val="000000"/>
                <w:sz w:val="28"/>
                <w:szCs w:val="28"/>
              </w:rPr>
            </w:pPr>
          </w:p>
        </w:tc>
        <w:tc>
          <w:tcPr>
            <w:tcW w:w="90" w:type="dxa"/>
          </w:tcPr>
          <w:p w14:paraId="377FC7B8" w14:textId="77777777" w:rsidR="00A43FB0" w:rsidRPr="001A4CEF" w:rsidRDefault="00A43FB0" w:rsidP="000B24BF">
            <w:pPr>
              <w:tabs>
                <w:tab w:val="left" w:pos="2160"/>
              </w:tabs>
              <w:spacing w:line="300" w:lineRule="exact"/>
              <w:ind w:left="-58" w:firstLine="58"/>
              <w:contextualSpacing/>
              <w:jc w:val="center"/>
              <w:rPr>
                <w:rFonts w:asciiTheme="majorBidi" w:hAnsiTheme="majorBidi" w:cstheme="majorBidi"/>
                <w:b/>
                <w:bCs/>
                <w:color w:val="000000"/>
                <w:sz w:val="28"/>
                <w:szCs w:val="28"/>
              </w:rPr>
            </w:pPr>
          </w:p>
        </w:tc>
        <w:tc>
          <w:tcPr>
            <w:tcW w:w="1350" w:type="dxa"/>
          </w:tcPr>
          <w:p w14:paraId="3C1DA39A" w14:textId="77777777" w:rsidR="00A43FB0" w:rsidRPr="001A4CEF" w:rsidRDefault="00A43FB0" w:rsidP="000B24BF">
            <w:pPr>
              <w:tabs>
                <w:tab w:val="left" w:pos="2160"/>
              </w:tabs>
              <w:spacing w:line="300" w:lineRule="exact"/>
              <w:ind w:left="-58" w:firstLine="58"/>
              <w:contextualSpacing/>
              <w:jc w:val="center"/>
              <w:rPr>
                <w:rFonts w:asciiTheme="majorBidi" w:hAnsiTheme="majorBidi" w:cstheme="majorBidi"/>
                <w:b/>
                <w:bCs/>
                <w:color w:val="000000"/>
                <w:sz w:val="28"/>
                <w:szCs w:val="28"/>
              </w:rPr>
            </w:pPr>
          </w:p>
        </w:tc>
        <w:tc>
          <w:tcPr>
            <w:tcW w:w="90" w:type="dxa"/>
          </w:tcPr>
          <w:p w14:paraId="581A28E7" w14:textId="77777777" w:rsidR="00A43FB0" w:rsidRPr="001A4CEF" w:rsidRDefault="00A43FB0" w:rsidP="000B24BF">
            <w:pPr>
              <w:tabs>
                <w:tab w:val="left" w:pos="2160"/>
              </w:tabs>
              <w:spacing w:line="300" w:lineRule="exact"/>
              <w:ind w:left="-58" w:firstLine="58"/>
              <w:contextualSpacing/>
              <w:jc w:val="center"/>
              <w:rPr>
                <w:rFonts w:asciiTheme="majorBidi" w:hAnsiTheme="majorBidi" w:cstheme="majorBidi"/>
                <w:b/>
                <w:bCs/>
                <w:color w:val="000000"/>
                <w:sz w:val="28"/>
                <w:szCs w:val="28"/>
              </w:rPr>
            </w:pPr>
          </w:p>
        </w:tc>
        <w:tc>
          <w:tcPr>
            <w:tcW w:w="1530" w:type="dxa"/>
          </w:tcPr>
          <w:p w14:paraId="7EA01D93" w14:textId="77777777" w:rsidR="00A43FB0" w:rsidRPr="001A4CEF" w:rsidRDefault="00A43FB0" w:rsidP="000B24BF">
            <w:pPr>
              <w:tabs>
                <w:tab w:val="left" w:pos="2160"/>
              </w:tabs>
              <w:spacing w:line="300" w:lineRule="exact"/>
              <w:ind w:left="-58" w:firstLine="58"/>
              <w:contextualSpacing/>
              <w:jc w:val="center"/>
              <w:rPr>
                <w:rFonts w:asciiTheme="majorBidi" w:hAnsiTheme="majorBidi" w:cstheme="majorBidi"/>
                <w:b/>
                <w:bCs/>
                <w:color w:val="000000"/>
                <w:sz w:val="28"/>
                <w:szCs w:val="28"/>
              </w:rPr>
            </w:pPr>
            <w:r w:rsidRPr="001A4CEF">
              <w:rPr>
                <w:rFonts w:asciiTheme="majorBidi" w:hAnsiTheme="majorBidi" w:cstheme="majorBidi"/>
                <w:b/>
                <w:bCs/>
                <w:color w:val="000000"/>
                <w:sz w:val="28"/>
                <w:szCs w:val="28"/>
                <w:cs/>
              </w:rPr>
              <w:t>ยอดคงเหลือ</w:t>
            </w:r>
          </w:p>
        </w:tc>
      </w:tr>
      <w:tr w:rsidR="00A43FB0" w:rsidRPr="00021BC7" w14:paraId="1D36382A" w14:textId="77777777" w:rsidTr="00CF1E5B">
        <w:trPr>
          <w:trHeight w:val="20"/>
        </w:trPr>
        <w:tc>
          <w:tcPr>
            <w:tcW w:w="3150" w:type="dxa"/>
          </w:tcPr>
          <w:p w14:paraId="6E7D36AD" w14:textId="77777777" w:rsidR="00A43FB0" w:rsidRPr="001A4CEF" w:rsidRDefault="00A43FB0" w:rsidP="000B24BF">
            <w:pPr>
              <w:tabs>
                <w:tab w:val="left" w:pos="2160"/>
              </w:tabs>
              <w:spacing w:line="300" w:lineRule="exact"/>
              <w:ind w:left="-58" w:firstLine="58"/>
              <w:contextualSpacing/>
              <w:jc w:val="center"/>
              <w:rPr>
                <w:rFonts w:asciiTheme="majorBidi" w:hAnsiTheme="majorBidi" w:cstheme="majorBidi"/>
                <w:b/>
                <w:bCs/>
                <w:color w:val="000000"/>
                <w:sz w:val="28"/>
                <w:szCs w:val="28"/>
              </w:rPr>
            </w:pPr>
          </w:p>
        </w:tc>
        <w:tc>
          <w:tcPr>
            <w:tcW w:w="1440" w:type="dxa"/>
          </w:tcPr>
          <w:p w14:paraId="54A77B17" w14:textId="77777777" w:rsidR="00A43FB0" w:rsidRPr="001A4CEF" w:rsidRDefault="00A43FB0" w:rsidP="000B24BF">
            <w:pPr>
              <w:tabs>
                <w:tab w:val="left" w:pos="2160"/>
              </w:tabs>
              <w:spacing w:line="300" w:lineRule="exact"/>
              <w:ind w:left="-58" w:firstLine="58"/>
              <w:contextualSpacing/>
              <w:jc w:val="center"/>
              <w:rPr>
                <w:rFonts w:asciiTheme="majorBidi" w:hAnsiTheme="majorBidi" w:cstheme="majorBidi"/>
                <w:b/>
                <w:bCs/>
                <w:color w:val="000000"/>
                <w:sz w:val="28"/>
                <w:szCs w:val="28"/>
                <w:cs/>
              </w:rPr>
            </w:pPr>
            <w:r w:rsidRPr="001A4CEF">
              <w:rPr>
                <w:rFonts w:asciiTheme="majorBidi" w:hAnsiTheme="majorBidi" w:cstheme="majorBidi"/>
                <w:b/>
                <w:bCs/>
                <w:color w:val="000000"/>
                <w:sz w:val="28"/>
                <w:szCs w:val="28"/>
                <w:cs/>
              </w:rPr>
              <w:t>ณ วันที่</w:t>
            </w:r>
          </w:p>
        </w:tc>
        <w:tc>
          <w:tcPr>
            <w:tcW w:w="90" w:type="dxa"/>
          </w:tcPr>
          <w:p w14:paraId="3829FF17" w14:textId="77777777" w:rsidR="00A43FB0" w:rsidRPr="001A4CEF" w:rsidRDefault="00A43FB0" w:rsidP="000B24BF">
            <w:pPr>
              <w:tabs>
                <w:tab w:val="left" w:pos="2160"/>
              </w:tabs>
              <w:spacing w:line="300" w:lineRule="exact"/>
              <w:ind w:left="-58" w:firstLine="58"/>
              <w:contextualSpacing/>
              <w:jc w:val="center"/>
              <w:rPr>
                <w:rFonts w:asciiTheme="majorBidi" w:hAnsiTheme="majorBidi" w:cstheme="majorBidi"/>
                <w:b/>
                <w:bCs/>
                <w:color w:val="000000"/>
                <w:sz w:val="28"/>
                <w:szCs w:val="28"/>
              </w:rPr>
            </w:pPr>
          </w:p>
        </w:tc>
        <w:tc>
          <w:tcPr>
            <w:tcW w:w="1440" w:type="dxa"/>
          </w:tcPr>
          <w:p w14:paraId="3E2BF81D" w14:textId="77777777" w:rsidR="00A43FB0" w:rsidRPr="001A4CEF" w:rsidRDefault="00A43FB0" w:rsidP="000B24BF">
            <w:pPr>
              <w:tabs>
                <w:tab w:val="left" w:pos="2160"/>
              </w:tabs>
              <w:spacing w:line="300" w:lineRule="exact"/>
              <w:ind w:left="-58" w:firstLine="58"/>
              <w:contextualSpacing/>
              <w:jc w:val="center"/>
              <w:rPr>
                <w:rFonts w:asciiTheme="majorBidi" w:hAnsiTheme="majorBidi" w:cstheme="majorBidi"/>
                <w:b/>
                <w:bCs/>
                <w:color w:val="000000"/>
                <w:sz w:val="28"/>
                <w:szCs w:val="28"/>
              </w:rPr>
            </w:pPr>
          </w:p>
        </w:tc>
        <w:tc>
          <w:tcPr>
            <w:tcW w:w="90" w:type="dxa"/>
          </w:tcPr>
          <w:p w14:paraId="37DA3372" w14:textId="77777777" w:rsidR="00A43FB0" w:rsidRPr="001A4CEF" w:rsidRDefault="00A43FB0" w:rsidP="000B24BF">
            <w:pPr>
              <w:tabs>
                <w:tab w:val="left" w:pos="2160"/>
              </w:tabs>
              <w:spacing w:line="300" w:lineRule="exact"/>
              <w:ind w:left="-58" w:firstLine="58"/>
              <w:contextualSpacing/>
              <w:jc w:val="center"/>
              <w:rPr>
                <w:rFonts w:asciiTheme="majorBidi" w:hAnsiTheme="majorBidi" w:cstheme="majorBidi"/>
                <w:b/>
                <w:bCs/>
                <w:color w:val="000000"/>
                <w:sz w:val="28"/>
                <w:szCs w:val="28"/>
              </w:rPr>
            </w:pPr>
          </w:p>
        </w:tc>
        <w:tc>
          <w:tcPr>
            <w:tcW w:w="1350" w:type="dxa"/>
          </w:tcPr>
          <w:p w14:paraId="48F47E1F" w14:textId="2F6B4ED5" w:rsidR="00A43FB0" w:rsidRPr="001A4CEF" w:rsidRDefault="00A43FB0" w:rsidP="000B24BF">
            <w:pPr>
              <w:tabs>
                <w:tab w:val="left" w:pos="2160"/>
              </w:tabs>
              <w:spacing w:line="300" w:lineRule="exact"/>
              <w:ind w:left="-58" w:firstLine="58"/>
              <w:contextualSpacing/>
              <w:jc w:val="center"/>
              <w:rPr>
                <w:rFonts w:asciiTheme="majorBidi" w:hAnsiTheme="majorBidi" w:cstheme="majorBidi"/>
                <w:b/>
                <w:bCs/>
                <w:color w:val="000000"/>
                <w:sz w:val="28"/>
                <w:szCs w:val="28"/>
                <w:cs/>
              </w:rPr>
            </w:pPr>
          </w:p>
        </w:tc>
        <w:tc>
          <w:tcPr>
            <w:tcW w:w="90" w:type="dxa"/>
          </w:tcPr>
          <w:p w14:paraId="66973FB4" w14:textId="77777777" w:rsidR="00A43FB0" w:rsidRPr="001A4CEF" w:rsidRDefault="00A43FB0" w:rsidP="000B24BF">
            <w:pPr>
              <w:tabs>
                <w:tab w:val="left" w:pos="2160"/>
              </w:tabs>
              <w:spacing w:line="300" w:lineRule="exact"/>
              <w:ind w:left="-58" w:firstLine="58"/>
              <w:contextualSpacing/>
              <w:jc w:val="center"/>
              <w:rPr>
                <w:rFonts w:asciiTheme="majorBidi" w:hAnsiTheme="majorBidi" w:cstheme="majorBidi"/>
                <w:b/>
                <w:bCs/>
                <w:color w:val="000000"/>
                <w:sz w:val="28"/>
                <w:szCs w:val="28"/>
              </w:rPr>
            </w:pPr>
          </w:p>
        </w:tc>
        <w:tc>
          <w:tcPr>
            <w:tcW w:w="1530" w:type="dxa"/>
          </w:tcPr>
          <w:p w14:paraId="5373D16E" w14:textId="77777777" w:rsidR="00A43FB0" w:rsidRPr="001A4CEF" w:rsidRDefault="00A43FB0" w:rsidP="000B24BF">
            <w:pPr>
              <w:tabs>
                <w:tab w:val="left" w:pos="2160"/>
              </w:tabs>
              <w:spacing w:line="300" w:lineRule="exact"/>
              <w:ind w:left="-58" w:firstLine="58"/>
              <w:contextualSpacing/>
              <w:jc w:val="center"/>
              <w:rPr>
                <w:rFonts w:asciiTheme="majorBidi" w:hAnsiTheme="majorBidi" w:cstheme="majorBidi"/>
                <w:b/>
                <w:bCs/>
                <w:color w:val="000000"/>
                <w:sz w:val="28"/>
                <w:szCs w:val="28"/>
              </w:rPr>
            </w:pPr>
            <w:r w:rsidRPr="001A4CEF">
              <w:rPr>
                <w:rFonts w:asciiTheme="majorBidi" w:hAnsiTheme="majorBidi" w:cstheme="majorBidi"/>
                <w:b/>
                <w:bCs/>
                <w:color w:val="000000"/>
                <w:sz w:val="28"/>
                <w:szCs w:val="28"/>
                <w:cs/>
              </w:rPr>
              <w:t>ณ วันที่</w:t>
            </w:r>
          </w:p>
        </w:tc>
      </w:tr>
      <w:tr w:rsidR="00A43FB0" w:rsidRPr="00021BC7" w14:paraId="5C59F278" w14:textId="77777777" w:rsidTr="00CF1E5B">
        <w:trPr>
          <w:trHeight w:val="20"/>
        </w:trPr>
        <w:tc>
          <w:tcPr>
            <w:tcW w:w="3150" w:type="dxa"/>
          </w:tcPr>
          <w:p w14:paraId="44155682" w14:textId="77777777" w:rsidR="00A43FB0" w:rsidRPr="001A4CEF" w:rsidRDefault="00A43FB0" w:rsidP="000B24BF">
            <w:pPr>
              <w:tabs>
                <w:tab w:val="left" w:pos="2160"/>
              </w:tabs>
              <w:spacing w:line="300" w:lineRule="exact"/>
              <w:ind w:left="-58" w:firstLine="58"/>
              <w:contextualSpacing/>
              <w:jc w:val="center"/>
              <w:rPr>
                <w:rFonts w:asciiTheme="majorBidi" w:hAnsiTheme="majorBidi" w:cstheme="majorBidi"/>
                <w:b/>
                <w:bCs/>
                <w:color w:val="000000"/>
                <w:sz w:val="28"/>
                <w:szCs w:val="28"/>
                <w:cs/>
              </w:rPr>
            </w:pPr>
          </w:p>
        </w:tc>
        <w:tc>
          <w:tcPr>
            <w:tcW w:w="1440" w:type="dxa"/>
          </w:tcPr>
          <w:p w14:paraId="01A49C5C" w14:textId="77777777" w:rsidR="00A43FB0" w:rsidRPr="001A4CEF" w:rsidRDefault="00A43FB0" w:rsidP="000B24BF">
            <w:pPr>
              <w:tabs>
                <w:tab w:val="left" w:pos="2160"/>
              </w:tabs>
              <w:spacing w:line="300" w:lineRule="exact"/>
              <w:ind w:left="-58" w:firstLine="58"/>
              <w:contextualSpacing/>
              <w:jc w:val="center"/>
              <w:rPr>
                <w:rFonts w:asciiTheme="majorBidi" w:hAnsiTheme="majorBidi" w:cstheme="majorBidi"/>
                <w:b/>
                <w:bCs/>
                <w:color w:val="000000"/>
                <w:sz w:val="28"/>
                <w:szCs w:val="28"/>
              </w:rPr>
            </w:pPr>
            <w:r w:rsidRPr="001A4CEF">
              <w:rPr>
                <w:rFonts w:asciiTheme="majorBidi" w:hAnsiTheme="majorBidi" w:cstheme="majorBidi"/>
                <w:b/>
                <w:bCs/>
                <w:color w:val="000000"/>
                <w:sz w:val="28"/>
                <w:szCs w:val="28"/>
              </w:rPr>
              <w:t>1</w:t>
            </w:r>
            <w:r w:rsidRPr="001A4CEF">
              <w:rPr>
                <w:rFonts w:asciiTheme="majorBidi" w:hAnsiTheme="majorBidi" w:cstheme="majorBidi"/>
                <w:b/>
                <w:bCs/>
                <w:color w:val="000000"/>
                <w:sz w:val="28"/>
                <w:szCs w:val="28"/>
                <w:cs/>
              </w:rPr>
              <w:t xml:space="preserve"> มกราคม</w:t>
            </w:r>
          </w:p>
        </w:tc>
        <w:tc>
          <w:tcPr>
            <w:tcW w:w="90" w:type="dxa"/>
          </w:tcPr>
          <w:p w14:paraId="230F34D0" w14:textId="77777777" w:rsidR="00A43FB0" w:rsidRPr="001A4CEF" w:rsidRDefault="00A43FB0" w:rsidP="000B24BF">
            <w:pPr>
              <w:tabs>
                <w:tab w:val="left" w:pos="2160"/>
              </w:tabs>
              <w:spacing w:line="300" w:lineRule="exact"/>
              <w:ind w:left="-58" w:firstLine="58"/>
              <w:contextualSpacing/>
              <w:jc w:val="center"/>
              <w:rPr>
                <w:rFonts w:asciiTheme="majorBidi" w:hAnsiTheme="majorBidi" w:cstheme="majorBidi"/>
                <w:b/>
                <w:bCs/>
                <w:color w:val="000000"/>
                <w:sz w:val="28"/>
                <w:szCs w:val="28"/>
              </w:rPr>
            </w:pPr>
          </w:p>
        </w:tc>
        <w:tc>
          <w:tcPr>
            <w:tcW w:w="1440" w:type="dxa"/>
          </w:tcPr>
          <w:p w14:paraId="1969DCAB" w14:textId="77777777" w:rsidR="00A43FB0" w:rsidRPr="001A4CEF" w:rsidRDefault="00A43FB0" w:rsidP="000B24BF">
            <w:pPr>
              <w:tabs>
                <w:tab w:val="left" w:pos="2160"/>
              </w:tabs>
              <w:spacing w:line="300" w:lineRule="exact"/>
              <w:ind w:left="-58" w:firstLine="58"/>
              <w:contextualSpacing/>
              <w:jc w:val="center"/>
              <w:rPr>
                <w:rFonts w:asciiTheme="majorBidi" w:hAnsiTheme="majorBidi" w:cstheme="majorBidi"/>
                <w:b/>
                <w:bCs/>
                <w:color w:val="000000"/>
                <w:sz w:val="28"/>
                <w:szCs w:val="28"/>
              </w:rPr>
            </w:pPr>
            <w:r w:rsidRPr="001A4CEF">
              <w:rPr>
                <w:rFonts w:asciiTheme="majorBidi" w:hAnsiTheme="majorBidi" w:cstheme="majorBidi"/>
                <w:b/>
                <w:bCs/>
                <w:color w:val="000000"/>
                <w:sz w:val="28"/>
                <w:szCs w:val="28"/>
                <w:cs/>
              </w:rPr>
              <w:t>เพิ่มขึ้น</w:t>
            </w:r>
          </w:p>
        </w:tc>
        <w:tc>
          <w:tcPr>
            <w:tcW w:w="90" w:type="dxa"/>
          </w:tcPr>
          <w:p w14:paraId="0D434795" w14:textId="77777777" w:rsidR="00A43FB0" w:rsidRPr="001A4CEF" w:rsidRDefault="00A43FB0" w:rsidP="000B24BF">
            <w:pPr>
              <w:tabs>
                <w:tab w:val="left" w:pos="2160"/>
              </w:tabs>
              <w:spacing w:line="300" w:lineRule="exact"/>
              <w:ind w:left="-58" w:firstLine="58"/>
              <w:contextualSpacing/>
              <w:jc w:val="center"/>
              <w:rPr>
                <w:rFonts w:asciiTheme="majorBidi" w:hAnsiTheme="majorBidi" w:cstheme="majorBidi"/>
                <w:b/>
                <w:bCs/>
                <w:color w:val="000000"/>
                <w:sz w:val="28"/>
                <w:szCs w:val="28"/>
              </w:rPr>
            </w:pPr>
          </w:p>
        </w:tc>
        <w:tc>
          <w:tcPr>
            <w:tcW w:w="1350" w:type="dxa"/>
          </w:tcPr>
          <w:p w14:paraId="691DC47A" w14:textId="5FA6EE23" w:rsidR="00A43FB0" w:rsidRPr="001A4CEF" w:rsidRDefault="0067552C" w:rsidP="000B24BF">
            <w:pPr>
              <w:tabs>
                <w:tab w:val="left" w:pos="2160"/>
              </w:tabs>
              <w:spacing w:line="300" w:lineRule="exact"/>
              <w:ind w:left="-58" w:firstLine="58"/>
              <w:contextualSpacing/>
              <w:jc w:val="center"/>
              <w:rPr>
                <w:rFonts w:asciiTheme="majorBidi" w:hAnsiTheme="majorBidi" w:cstheme="majorBidi"/>
                <w:b/>
                <w:bCs/>
                <w:color w:val="000000"/>
                <w:sz w:val="28"/>
                <w:szCs w:val="28"/>
              </w:rPr>
            </w:pPr>
            <w:r>
              <w:rPr>
                <w:rFonts w:asciiTheme="majorBidi" w:hAnsiTheme="majorBidi" w:cstheme="majorBidi" w:hint="cs"/>
                <w:b/>
                <w:bCs/>
                <w:color w:val="000000"/>
                <w:sz w:val="28"/>
                <w:szCs w:val="28"/>
                <w:cs/>
              </w:rPr>
              <w:t>ลดลง</w:t>
            </w:r>
          </w:p>
        </w:tc>
        <w:tc>
          <w:tcPr>
            <w:tcW w:w="90" w:type="dxa"/>
          </w:tcPr>
          <w:p w14:paraId="36077E5C" w14:textId="77777777" w:rsidR="00A43FB0" w:rsidRPr="001A4CEF" w:rsidRDefault="00A43FB0" w:rsidP="000B24BF">
            <w:pPr>
              <w:tabs>
                <w:tab w:val="left" w:pos="2160"/>
              </w:tabs>
              <w:spacing w:line="300" w:lineRule="exact"/>
              <w:ind w:left="-58" w:firstLine="58"/>
              <w:contextualSpacing/>
              <w:jc w:val="center"/>
              <w:rPr>
                <w:rFonts w:asciiTheme="majorBidi" w:hAnsiTheme="majorBidi" w:cstheme="majorBidi"/>
                <w:b/>
                <w:bCs/>
                <w:color w:val="000000"/>
                <w:sz w:val="28"/>
                <w:szCs w:val="28"/>
              </w:rPr>
            </w:pPr>
          </w:p>
        </w:tc>
        <w:tc>
          <w:tcPr>
            <w:tcW w:w="1530" w:type="dxa"/>
          </w:tcPr>
          <w:p w14:paraId="58875F25" w14:textId="77777777" w:rsidR="00A43FB0" w:rsidRPr="001A4CEF" w:rsidRDefault="00A43FB0" w:rsidP="000B24BF">
            <w:pPr>
              <w:tabs>
                <w:tab w:val="left" w:pos="2160"/>
              </w:tabs>
              <w:spacing w:line="300" w:lineRule="exact"/>
              <w:ind w:left="-58" w:firstLine="58"/>
              <w:contextualSpacing/>
              <w:jc w:val="center"/>
              <w:rPr>
                <w:rFonts w:asciiTheme="majorBidi" w:hAnsiTheme="majorBidi" w:cstheme="majorBidi"/>
                <w:b/>
                <w:bCs/>
                <w:color w:val="000000"/>
                <w:sz w:val="28"/>
                <w:szCs w:val="28"/>
              </w:rPr>
            </w:pPr>
            <w:r w:rsidRPr="001A4CEF">
              <w:rPr>
                <w:rFonts w:asciiTheme="majorBidi" w:hAnsiTheme="majorBidi" w:cstheme="majorBidi"/>
                <w:b/>
                <w:bCs/>
                <w:color w:val="000000"/>
                <w:sz w:val="28"/>
                <w:szCs w:val="28"/>
              </w:rPr>
              <w:t>31</w:t>
            </w:r>
            <w:r w:rsidRPr="001A4CEF">
              <w:rPr>
                <w:rFonts w:asciiTheme="majorBidi" w:hAnsiTheme="majorBidi" w:cstheme="majorBidi"/>
                <w:b/>
                <w:bCs/>
                <w:color w:val="000000"/>
                <w:sz w:val="28"/>
                <w:szCs w:val="28"/>
                <w:cs/>
              </w:rPr>
              <w:t xml:space="preserve"> ธันวาคม</w:t>
            </w:r>
          </w:p>
        </w:tc>
      </w:tr>
      <w:tr w:rsidR="00A43FB0" w:rsidRPr="00021BC7" w14:paraId="0226F261" w14:textId="77777777" w:rsidTr="00CF1E5B">
        <w:trPr>
          <w:trHeight w:val="20"/>
        </w:trPr>
        <w:tc>
          <w:tcPr>
            <w:tcW w:w="3150" w:type="dxa"/>
          </w:tcPr>
          <w:p w14:paraId="01B7D23E" w14:textId="6FD68665" w:rsidR="00A43FB0" w:rsidRPr="001A4CEF" w:rsidRDefault="00A43FB0" w:rsidP="000B24BF">
            <w:pPr>
              <w:tabs>
                <w:tab w:val="left" w:pos="2160"/>
              </w:tabs>
              <w:spacing w:line="360" w:lineRule="exact"/>
              <w:ind w:left="532" w:right="65" w:hanging="442"/>
              <w:contextualSpacing/>
              <w:rPr>
                <w:rFonts w:asciiTheme="majorBidi" w:hAnsiTheme="majorBidi" w:cstheme="majorBidi"/>
                <w:b/>
                <w:bCs/>
                <w:color w:val="000000"/>
                <w:sz w:val="28"/>
                <w:szCs w:val="28"/>
              </w:rPr>
            </w:pPr>
            <w:r w:rsidRPr="0018527F">
              <w:rPr>
                <w:rFonts w:asciiTheme="majorBidi" w:hAnsiTheme="majorBidi" w:cstheme="majorBidi"/>
                <w:b/>
                <w:bCs/>
                <w:color w:val="000000"/>
                <w:sz w:val="28"/>
                <w:szCs w:val="28"/>
                <w:cs/>
              </w:rPr>
              <w:t>ณ วันท</w:t>
            </w:r>
            <w:r w:rsidRPr="0018527F">
              <w:rPr>
                <w:rFonts w:asciiTheme="majorBidi" w:hAnsiTheme="majorBidi" w:cstheme="majorBidi" w:hint="cs"/>
                <w:b/>
                <w:bCs/>
                <w:color w:val="000000"/>
                <w:sz w:val="28"/>
                <w:szCs w:val="28"/>
                <w:cs/>
              </w:rPr>
              <w:t>ี่</w:t>
            </w:r>
            <w:r w:rsidRPr="0018527F">
              <w:rPr>
                <w:rFonts w:asciiTheme="majorBidi" w:hAnsiTheme="majorBidi" w:cstheme="majorBidi"/>
                <w:b/>
                <w:bCs/>
                <w:color w:val="000000"/>
                <w:sz w:val="28"/>
                <w:szCs w:val="28"/>
                <w:cs/>
              </w:rPr>
              <w:t xml:space="preserve"> </w:t>
            </w:r>
            <w:r w:rsidRPr="001A4CEF">
              <w:rPr>
                <w:rFonts w:asciiTheme="majorBidi" w:hAnsiTheme="majorBidi" w:cstheme="majorBidi"/>
                <w:b/>
                <w:bCs/>
                <w:color w:val="000000"/>
                <w:sz w:val="28"/>
                <w:szCs w:val="28"/>
              </w:rPr>
              <w:t xml:space="preserve">31 </w:t>
            </w:r>
            <w:r w:rsidRPr="001A4CEF">
              <w:rPr>
                <w:rFonts w:asciiTheme="majorBidi" w:hAnsiTheme="majorBidi" w:cstheme="majorBidi"/>
                <w:b/>
                <w:bCs/>
                <w:color w:val="000000"/>
                <w:sz w:val="28"/>
                <w:szCs w:val="28"/>
                <w:cs/>
              </w:rPr>
              <w:t>ธันวาคม</w:t>
            </w:r>
            <w:r w:rsidRPr="0018527F">
              <w:rPr>
                <w:rFonts w:asciiTheme="majorBidi" w:hAnsiTheme="majorBidi" w:cstheme="majorBidi"/>
                <w:b/>
                <w:bCs/>
                <w:color w:val="000000"/>
                <w:sz w:val="28"/>
                <w:szCs w:val="28"/>
                <w:cs/>
              </w:rPr>
              <w:t xml:space="preserve"> </w:t>
            </w:r>
            <w:r w:rsidRPr="001A4CEF">
              <w:rPr>
                <w:rFonts w:asciiTheme="majorBidi" w:hAnsiTheme="majorBidi" w:cstheme="majorBidi"/>
                <w:b/>
                <w:bCs/>
                <w:color w:val="000000"/>
                <w:sz w:val="28"/>
                <w:szCs w:val="28"/>
              </w:rPr>
              <w:t>256</w:t>
            </w:r>
            <w:r>
              <w:rPr>
                <w:rFonts w:asciiTheme="majorBidi" w:hAnsiTheme="majorBidi" w:cstheme="majorBidi"/>
                <w:b/>
                <w:bCs/>
                <w:color w:val="000000"/>
                <w:sz w:val="28"/>
                <w:szCs w:val="28"/>
              </w:rPr>
              <w:t>7</w:t>
            </w:r>
          </w:p>
        </w:tc>
        <w:tc>
          <w:tcPr>
            <w:tcW w:w="1440" w:type="dxa"/>
          </w:tcPr>
          <w:p w14:paraId="0409568A" w14:textId="2A2B0220" w:rsidR="00A43FB0" w:rsidRPr="001A4CEF" w:rsidRDefault="00A43FB0" w:rsidP="000B24BF">
            <w:pPr>
              <w:tabs>
                <w:tab w:val="left" w:pos="2160"/>
              </w:tabs>
              <w:spacing w:line="300" w:lineRule="exact"/>
              <w:ind w:left="-58" w:firstLine="58"/>
              <w:contextualSpacing/>
              <w:jc w:val="center"/>
              <w:rPr>
                <w:rFonts w:asciiTheme="majorBidi" w:hAnsiTheme="majorBidi" w:cstheme="majorBidi"/>
                <w:b/>
                <w:bCs/>
                <w:color w:val="000000"/>
                <w:sz w:val="28"/>
                <w:szCs w:val="28"/>
              </w:rPr>
            </w:pPr>
            <w:r w:rsidRPr="001A4CEF">
              <w:rPr>
                <w:rFonts w:asciiTheme="majorBidi" w:hAnsiTheme="majorBidi" w:cstheme="majorBidi"/>
                <w:b/>
                <w:bCs/>
                <w:color w:val="000000"/>
                <w:sz w:val="28"/>
                <w:szCs w:val="28"/>
              </w:rPr>
              <w:t>256</w:t>
            </w:r>
            <w:r>
              <w:rPr>
                <w:rFonts w:asciiTheme="majorBidi" w:hAnsiTheme="majorBidi" w:cstheme="majorBidi"/>
                <w:b/>
                <w:bCs/>
                <w:color w:val="000000"/>
                <w:sz w:val="28"/>
                <w:szCs w:val="28"/>
              </w:rPr>
              <w:t>7</w:t>
            </w:r>
          </w:p>
        </w:tc>
        <w:tc>
          <w:tcPr>
            <w:tcW w:w="90" w:type="dxa"/>
          </w:tcPr>
          <w:p w14:paraId="7549A095" w14:textId="77777777" w:rsidR="00A43FB0" w:rsidRPr="001A4CEF" w:rsidRDefault="00A43FB0" w:rsidP="000B24BF">
            <w:pPr>
              <w:tabs>
                <w:tab w:val="left" w:pos="2160"/>
              </w:tabs>
              <w:spacing w:line="300" w:lineRule="exact"/>
              <w:ind w:left="-58" w:firstLine="58"/>
              <w:contextualSpacing/>
              <w:jc w:val="center"/>
              <w:rPr>
                <w:rFonts w:asciiTheme="majorBidi" w:hAnsiTheme="majorBidi" w:cstheme="majorBidi"/>
                <w:b/>
                <w:bCs/>
                <w:color w:val="000000"/>
                <w:sz w:val="28"/>
                <w:szCs w:val="28"/>
              </w:rPr>
            </w:pPr>
          </w:p>
        </w:tc>
        <w:tc>
          <w:tcPr>
            <w:tcW w:w="1440" w:type="dxa"/>
          </w:tcPr>
          <w:p w14:paraId="24A26AA8" w14:textId="77777777" w:rsidR="00A43FB0" w:rsidRPr="001A4CEF" w:rsidRDefault="00A43FB0" w:rsidP="000B24BF">
            <w:pPr>
              <w:tabs>
                <w:tab w:val="left" w:pos="2160"/>
              </w:tabs>
              <w:spacing w:line="300" w:lineRule="exact"/>
              <w:ind w:left="-58" w:firstLine="58"/>
              <w:contextualSpacing/>
              <w:jc w:val="center"/>
              <w:rPr>
                <w:rFonts w:asciiTheme="majorBidi" w:hAnsiTheme="majorBidi" w:cstheme="majorBidi"/>
                <w:b/>
                <w:bCs/>
                <w:color w:val="000000"/>
                <w:sz w:val="28"/>
                <w:szCs w:val="28"/>
              </w:rPr>
            </w:pPr>
          </w:p>
        </w:tc>
        <w:tc>
          <w:tcPr>
            <w:tcW w:w="90" w:type="dxa"/>
          </w:tcPr>
          <w:p w14:paraId="05E28760" w14:textId="77777777" w:rsidR="00A43FB0" w:rsidRPr="001A4CEF" w:rsidRDefault="00A43FB0" w:rsidP="000B24BF">
            <w:pPr>
              <w:tabs>
                <w:tab w:val="left" w:pos="2160"/>
              </w:tabs>
              <w:spacing w:line="300" w:lineRule="exact"/>
              <w:ind w:left="-58" w:firstLine="58"/>
              <w:contextualSpacing/>
              <w:jc w:val="center"/>
              <w:rPr>
                <w:rFonts w:asciiTheme="majorBidi" w:hAnsiTheme="majorBidi" w:cstheme="majorBidi"/>
                <w:b/>
                <w:bCs/>
                <w:color w:val="000000"/>
                <w:sz w:val="28"/>
                <w:szCs w:val="28"/>
              </w:rPr>
            </w:pPr>
          </w:p>
        </w:tc>
        <w:tc>
          <w:tcPr>
            <w:tcW w:w="1350" w:type="dxa"/>
          </w:tcPr>
          <w:p w14:paraId="5E702745" w14:textId="77777777" w:rsidR="00A43FB0" w:rsidRPr="001A4CEF" w:rsidRDefault="00A43FB0" w:rsidP="000B24BF">
            <w:pPr>
              <w:tabs>
                <w:tab w:val="left" w:pos="2160"/>
              </w:tabs>
              <w:spacing w:line="300" w:lineRule="exact"/>
              <w:ind w:left="-58" w:firstLine="58"/>
              <w:contextualSpacing/>
              <w:jc w:val="center"/>
              <w:rPr>
                <w:rFonts w:asciiTheme="majorBidi" w:hAnsiTheme="majorBidi" w:cstheme="majorBidi"/>
                <w:b/>
                <w:bCs/>
                <w:color w:val="000000"/>
                <w:sz w:val="28"/>
                <w:szCs w:val="28"/>
              </w:rPr>
            </w:pPr>
          </w:p>
        </w:tc>
        <w:tc>
          <w:tcPr>
            <w:tcW w:w="90" w:type="dxa"/>
          </w:tcPr>
          <w:p w14:paraId="0F9F6127" w14:textId="77777777" w:rsidR="00A43FB0" w:rsidRPr="001A4CEF" w:rsidRDefault="00A43FB0" w:rsidP="000B24BF">
            <w:pPr>
              <w:tabs>
                <w:tab w:val="left" w:pos="2160"/>
              </w:tabs>
              <w:spacing w:line="300" w:lineRule="exact"/>
              <w:ind w:left="-58" w:firstLine="58"/>
              <w:contextualSpacing/>
              <w:jc w:val="center"/>
              <w:rPr>
                <w:rFonts w:asciiTheme="majorBidi" w:hAnsiTheme="majorBidi" w:cstheme="majorBidi"/>
                <w:b/>
                <w:bCs/>
                <w:color w:val="000000"/>
                <w:sz w:val="28"/>
                <w:szCs w:val="28"/>
              </w:rPr>
            </w:pPr>
          </w:p>
        </w:tc>
        <w:tc>
          <w:tcPr>
            <w:tcW w:w="1530" w:type="dxa"/>
          </w:tcPr>
          <w:p w14:paraId="705EDBE6" w14:textId="6991C669" w:rsidR="00A43FB0" w:rsidRPr="001A4CEF" w:rsidRDefault="00A43FB0" w:rsidP="000B24BF">
            <w:pPr>
              <w:tabs>
                <w:tab w:val="left" w:pos="2160"/>
              </w:tabs>
              <w:spacing w:line="300" w:lineRule="exact"/>
              <w:ind w:left="-58" w:firstLine="58"/>
              <w:contextualSpacing/>
              <w:jc w:val="center"/>
              <w:rPr>
                <w:rFonts w:asciiTheme="majorBidi" w:hAnsiTheme="majorBidi" w:cstheme="majorBidi"/>
                <w:b/>
                <w:bCs/>
                <w:color w:val="000000"/>
                <w:sz w:val="28"/>
                <w:szCs w:val="28"/>
              </w:rPr>
            </w:pPr>
            <w:r w:rsidRPr="001A4CEF">
              <w:rPr>
                <w:rFonts w:asciiTheme="majorBidi" w:hAnsiTheme="majorBidi" w:cstheme="majorBidi"/>
                <w:b/>
                <w:bCs/>
                <w:color w:val="000000"/>
                <w:sz w:val="28"/>
                <w:szCs w:val="28"/>
              </w:rPr>
              <w:t>256</w:t>
            </w:r>
            <w:r>
              <w:rPr>
                <w:rFonts w:asciiTheme="majorBidi" w:hAnsiTheme="majorBidi" w:cstheme="majorBidi"/>
                <w:b/>
                <w:bCs/>
                <w:color w:val="000000"/>
                <w:sz w:val="28"/>
                <w:szCs w:val="28"/>
              </w:rPr>
              <w:t>7</w:t>
            </w:r>
          </w:p>
        </w:tc>
      </w:tr>
      <w:tr w:rsidR="00A43FB0" w:rsidRPr="00021BC7" w14:paraId="104A93BB" w14:textId="77777777" w:rsidTr="00CF1E5B">
        <w:trPr>
          <w:trHeight w:val="20"/>
        </w:trPr>
        <w:tc>
          <w:tcPr>
            <w:tcW w:w="3150" w:type="dxa"/>
          </w:tcPr>
          <w:p w14:paraId="2B2D3567" w14:textId="77777777" w:rsidR="00A43FB0" w:rsidRPr="0018527F" w:rsidRDefault="00A43FB0" w:rsidP="000B24BF">
            <w:pPr>
              <w:tabs>
                <w:tab w:val="left" w:pos="2160"/>
              </w:tabs>
              <w:spacing w:line="360" w:lineRule="exact"/>
              <w:ind w:left="532" w:right="65" w:hanging="442"/>
              <w:contextualSpacing/>
              <w:rPr>
                <w:rFonts w:asciiTheme="majorBidi" w:hAnsiTheme="majorBidi" w:cstheme="majorBidi"/>
                <w:b/>
                <w:bCs/>
                <w:color w:val="000000"/>
                <w:sz w:val="28"/>
                <w:szCs w:val="28"/>
              </w:rPr>
            </w:pPr>
            <w:r w:rsidRPr="001A4CEF">
              <w:rPr>
                <w:rFonts w:asciiTheme="majorBidi" w:hAnsiTheme="majorBidi" w:cstheme="majorBidi"/>
                <w:b/>
                <w:bCs/>
                <w:color w:val="000000"/>
                <w:sz w:val="28"/>
                <w:szCs w:val="28"/>
                <w:cs/>
              </w:rPr>
              <w:t>ราคาทุน</w:t>
            </w:r>
          </w:p>
        </w:tc>
        <w:tc>
          <w:tcPr>
            <w:tcW w:w="1440" w:type="dxa"/>
          </w:tcPr>
          <w:p w14:paraId="006672D0" w14:textId="77777777" w:rsidR="00A43FB0" w:rsidRPr="001A4CEF" w:rsidRDefault="00A43FB0" w:rsidP="000B24BF">
            <w:pPr>
              <w:pStyle w:val="a2"/>
              <w:tabs>
                <w:tab w:val="decimal" w:pos="1080"/>
              </w:tabs>
              <w:spacing w:line="360" w:lineRule="exact"/>
              <w:ind w:right="43"/>
              <w:rPr>
                <w:rFonts w:asciiTheme="majorBidi" w:eastAsia="Angsana New" w:hAnsiTheme="majorBidi" w:cstheme="majorBidi"/>
                <w:color w:val="auto"/>
                <w:lang w:val="en-US"/>
              </w:rPr>
            </w:pPr>
          </w:p>
        </w:tc>
        <w:tc>
          <w:tcPr>
            <w:tcW w:w="90" w:type="dxa"/>
          </w:tcPr>
          <w:p w14:paraId="754F3721" w14:textId="77777777" w:rsidR="00A43FB0" w:rsidRPr="001A4CEF" w:rsidRDefault="00A43FB0" w:rsidP="000B24BF">
            <w:pPr>
              <w:spacing w:line="360" w:lineRule="exact"/>
              <w:ind w:left="-188" w:right="121"/>
              <w:contextualSpacing/>
              <w:jc w:val="right"/>
              <w:rPr>
                <w:rFonts w:asciiTheme="majorBidi" w:hAnsiTheme="majorBidi" w:cstheme="majorBidi"/>
                <w:sz w:val="28"/>
                <w:szCs w:val="28"/>
              </w:rPr>
            </w:pPr>
          </w:p>
        </w:tc>
        <w:tc>
          <w:tcPr>
            <w:tcW w:w="1440" w:type="dxa"/>
          </w:tcPr>
          <w:p w14:paraId="7B02D536" w14:textId="77777777" w:rsidR="00A43FB0" w:rsidRPr="001A4CEF" w:rsidRDefault="00A43FB0" w:rsidP="000B24BF">
            <w:pPr>
              <w:pStyle w:val="a2"/>
              <w:tabs>
                <w:tab w:val="decimal" w:pos="1080"/>
              </w:tabs>
              <w:spacing w:line="360" w:lineRule="exact"/>
              <w:ind w:right="43"/>
              <w:jc w:val="right"/>
              <w:rPr>
                <w:rFonts w:asciiTheme="majorBidi" w:eastAsia="Angsana New" w:hAnsiTheme="majorBidi" w:cstheme="majorBidi"/>
                <w:color w:val="auto"/>
                <w:lang w:val="en-US"/>
              </w:rPr>
            </w:pPr>
          </w:p>
        </w:tc>
        <w:tc>
          <w:tcPr>
            <w:tcW w:w="90" w:type="dxa"/>
          </w:tcPr>
          <w:p w14:paraId="36BA7A52" w14:textId="77777777" w:rsidR="00A43FB0" w:rsidRPr="001A4CEF" w:rsidRDefault="00A43FB0" w:rsidP="000B24BF">
            <w:pPr>
              <w:spacing w:line="360" w:lineRule="exact"/>
              <w:ind w:left="-188" w:right="121"/>
              <w:contextualSpacing/>
              <w:jc w:val="right"/>
              <w:rPr>
                <w:rFonts w:asciiTheme="majorBidi" w:hAnsiTheme="majorBidi" w:cstheme="majorBidi"/>
                <w:sz w:val="28"/>
                <w:szCs w:val="28"/>
              </w:rPr>
            </w:pPr>
          </w:p>
        </w:tc>
        <w:tc>
          <w:tcPr>
            <w:tcW w:w="1350" w:type="dxa"/>
          </w:tcPr>
          <w:p w14:paraId="2AF35F73" w14:textId="77777777" w:rsidR="00A43FB0" w:rsidRPr="001A4CEF" w:rsidRDefault="00A43FB0" w:rsidP="000B24BF">
            <w:pPr>
              <w:pStyle w:val="a2"/>
              <w:tabs>
                <w:tab w:val="decimal" w:pos="634"/>
              </w:tabs>
              <w:spacing w:line="360" w:lineRule="exact"/>
              <w:ind w:right="43"/>
              <w:jc w:val="right"/>
              <w:rPr>
                <w:rFonts w:asciiTheme="majorBidi" w:eastAsia="Angsana New" w:hAnsiTheme="majorBidi" w:cstheme="majorBidi"/>
                <w:color w:val="auto"/>
                <w:lang w:val="en-US"/>
              </w:rPr>
            </w:pPr>
          </w:p>
        </w:tc>
        <w:tc>
          <w:tcPr>
            <w:tcW w:w="90" w:type="dxa"/>
          </w:tcPr>
          <w:p w14:paraId="55A19971" w14:textId="77777777" w:rsidR="00A43FB0" w:rsidRPr="001A4CEF" w:rsidRDefault="00A43FB0" w:rsidP="000B24BF">
            <w:pPr>
              <w:spacing w:line="360" w:lineRule="exact"/>
              <w:ind w:left="-188" w:right="121"/>
              <w:contextualSpacing/>
              <w:jc w:val="right"/>
              <w:rPr>
                <w:rFonts w:asciiTheme="majorBidi" w:eastAsia="Angsana New" w:hAnsiTheme="majorBidi" w:cstheme="majorBidi"/>
                <w:sz w:val="28"/>
                <w:szCs w:val="28"/>
              </w:rPr>
            </w:pPr>
          </w:p>
        </w:tc>
        <w:tc>
          <w:tcPr>
            <w:tcW w:w="1530" w:type="dxa"/>
          </w:tcPr>
          <w:p w14:paraId="338855A6" w14:textId="77777777" w:rsidR="00A43FB0" w:rsidRPr="001A4CEF" w:rsidRDefault="00A43FB0" w:rsidP="000B24BF">
            <w:pPr>
              <w:pStyle w:val="a2"/>
              <w:tabs>
                <w:tab w:val="decimal" w:pos="1080"/>
              </w:tabs>
              <w:spacing w:line="360" w:lineRule="exact"/>
              <w:ind w:right="43"/>
              <w:jc w:val="right"/>
              <w:rPr>
                <w:rFonts w:asciiTheme="majorBidi" w:eastAsia="Angsana New" w:hAnsiTheme="majorBidi" w:cstheme="majorBidi"/>
                <w:color w:val="auto"/>
                <w:lang w:val="en-US"/>
              </w:rPr>
            </w:pPr>
          </w:p>
        </w:tc>
      </w:tr>
      <w:tr w:rsidR="00E55DF8" w:rsidRPr="00021BC7" w14:paraId="5400FAAD" w14:textId="77777777" w:rsidTr="00CF1E5B">
        <w:trPr>
          <w:trHeight w:val="20"/>
        </w:trPr>
        <w:tc>
          <w:tcPr>
            <w:tcW w:w="3150" w:type="dxa"/>
          </w:tcPr>
          <w:p w14:paraId="181218EB" w14:textId="77777777" w:rsidR="00E55DF8" w:rsidRPr="0018527F" w:rsidRDefault="00E55DF8" w:rsidP="00E55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80" w:right="-108"/>
              <w:rPr>
                <w:rFonts w:asciiTheme="majorBidi" w:hAnsiTheme="majorBidi" w:cstheme="majorBidi"/>
                <w:sz w:val="28"/>
                <w:szCs w:val="28"/>
              </w:rPr>
            </w:pPr>
            <w:r w:rsidRPr="001A4CEF">
              <w:rPr>
                <w:rFonts w:asciiTheme="majorBidi" w:hAnsiTheme="majorBidi" w:cstheme="majorBidi"/>
                <w:sz w:val="28"/>
                <w:szCs w:val="28"/>
                <w:cs/>
              </w:rPr>
              <w:t>โปรแกรมคอมพิวเตอร์</w:t>
            </w:r>
          </w:p>
        </w:tc>
        <w:tc>
          <w:tcPr>
            <w:tcW w:w="1440" w:type="dxa"/>
          </w:tcPr>
          <w:p w14:paraId="0952BAC1" w14:textId="77777777" w:rsidR="00E55DF8" w:rsidRPr="001A4CEF" w:rsidRDefault="00E55DF8" w:rsidP="00E55DF8">
            <w:pPr>
              <w:pStyle w:val="a2"/>
              <w:tabs>
                <w:tab w:val="decimal" w:pos="1080"/>
              </w:tabs>
              <w:spacing w:line="360" w:lineRule="exact"/>
              <w:ind w:right="80"/>
              <w:jc w:val="right"/>
              <w:rPr>
                <w:rFonts w:asciiTheme="majorBidi" w:eastAsia="Angsana New" w:hAnsiTheme="majorBidi" w:cstheme="majorBidi"/>
                <w:color w:val="auto"/>
                <w:lang w:val="en-US"/>
              </w:rPr>
            </w:pPr>
            <w:r w:rsidRPr="001A4CEF">
              <w:rPr>
                <w:rFonts w:asciiTheme="majorBidi" w:eastAsia="Angsana New" w:hAnsiTheme="majorBidi" w:cstheme="majorBidi"/>
                <w:color w:val="auto"/>
                <w:lang w:val="en-US"/>
              </w:rPr>
              <w:t>3,719</w:t>
            </w:r>
          </w:p>
        </w:tc>
        <w:tc>
          <w:tcPr>
            <w:tcW w:w="90" w:type="dxa"/>
          </w:tcPr>
          <w:p w14:paraId="45D32740" w14:textId="77777777" w:rsidR="00E55DF8" w:rsidRPr="001A4CEF" w:rsidRDefault="00E55DF8" w:rsidP="00E55DF8">
            <w:pPr>
              <w:spacing w:line="360" w:lineRule="exact"/>
              <w:ind w:left="-188" w:right="121"/>
              <w:contextualSpacing/>
              <w:jc w:val="right"/>
              <w:rPr>
                <w:rFonts w:asciiTheme="majorBidi" w:hAnsiTheme="majorBidi" w:cstheme="majorBidi"/>
                <w:sz w:val="28"/>
                <w:szCs w:val="28"/>
              </w:rPr>
            </w:pPr>
          </w:p>
        </w:tc>
        <w:tc>
          <w:tcPr>
            <w:tcW w:w="1440" w:type="dxa"/>
          </w:tcPr>
          <w:p w14:paraId="50959160" w14:textId="77777777" w:rsidR="00E55DF8" w:rsidRPr="001A4CEF" w:rsidRDefault="00E55DF8" w:rsidP="00E55DF8">
            <w:pPr>
              <w:pStyle w:val="a2"/>
              <w:spacing w:line="360" w:lineRule="exact"/>
              <w:ind w:right="180"/>
              <w:jc w:val="right"/>
              <w:rPr>
                <w:rFonts w:asciiTheme="majorBidi" w:eastAsia="Angsana New" w:hAnsiTheme="majorBidi" w:cstheme="majorBidi"/>
                <w:color w:val="auto"/>
                <w:lang w:val="en-US"/>
              </w:rPr>
            </w:pPr>
            <w:r w:rsidRPr="001A4CEF">
              <w:rPr>
                <w:rFonts w:asciiTheme="majorBidi" w:eastAsia="Angsana New" w:hAnsiTheme="majorBidi" w:cstheme="majorBidi"/>
                <w:color w:val="auto"/>
                <w:lang w:val="en-US"/>
              </w:rPr>
              <w:t>-</w:t>
            </w:r>
          </w:p>
        </w:tc>
        <w:tc>
          <w:tcPr>
            <w:tcW w:w="90" w:type="dxa"/>
          </w:tcPr>
          <w:p w14:paraId="14F6E286" w14:textId="77777777" w:rsidR="00E55DF8" w:rsidRPr="001A4CEF" w:rsidRDefault="00E55DF8" w:rsidP="00E55DF8">
            <w:pPr>
              <w:spacing w:line="360" w:lineRule="exact"/>
              <w:ind w:left="-188" w:right="121"/>
              <w:contextualSpacing/>
              <w:jc w:val="right"/>
              <w:rPr>
                <w:rFonts w:asciiTheme="majorBidi" w:hAnsiTheme="majorBidi" w:cstheme="majorBidi"/>
                <w:sz w:val="28"/>
                <w:szCs w:val="28"/>
              </w:rPr>
            </w:pPr>
          </w:p>
        </w:tc>
        <w:tc>
          <w:tcPr>
            <w:tcW w:w="1350" w:type="dxa"/>
          </w:tcPr>
          <w:p w14:paraId="5E5CEF91" w14:textId="6EED7937" w:rsidR="00E55DF8" w:rsidRPr="001A4CEF" w:rsidRDefault="00E55DF8" w:rsidP="00E55DF8">
            <w:pPr>
              <w:pStyle w:val="a2"/>
              <w:tabs>
                <w:tab w:val="decimal" w:pos="1080"/>
              </w:tabs>
              <w:spacing w:line="360" w:lineRule="exact"/>
              <w:ind w:right="80"/>
              <w:jc w:val="right"/>
              <w:rPr>
                <w:rFonts w:asciiTheme="majorBidi" w:eastAsia="Angsana New" w:hAnsiTheme="majorBidi" w:cstheme="majorBidi"/>
                <w:color w:val="auto"/>
                <w:lang w:val="en-US"/>
              </w:rPr>
            </w:pPr>
            <w:r w:rsidRPr="001A4CEF">
              <w:rPr>
                <w:rFonts w:asciiTheme="majorBidi" w:eastAsia="Angsana New" w:hAnsiTheme="majorBidi" w:cstheme="majorBidi"/>
                <w:color w:val="auto"/>
                <w:lang w:val="en-US"/>
              </w:rPr>
              <w:t>-</w:t>
            </w:r>
          </w:p>
        </w:tc>
        <w:tc>
          <w:tcPr>
            <w:tcW w:w="90" w:type="dxa"/>
          </w:tcPr>
          <w:p w14:paraId="2E5F730E" w14:textId="77777777" w:rsidR="00E55DF8" w:rsidRPr="001A4CEF" w:rsidRDefault="00E55DF8" w:rsidP="00E55DF8">
            <w:pPr>
              <w:spacing w:line="360" w:lineRule="exact"/>
              <w:ind w:left="-188" w:right="121"/>
              <w:contextualSpacing/>
              <w:jc w:val="right"/>
              <w:rPr>
                <w:rFonts w:asciiTheme="majorBidi" w:eastAsia="Angsana New" w:hAnsiTheme="majorBidi" w:cstheme="majorBidi"/>
                <w:sz w:val="28"/>
                <w:szCs w:val="28"/>
              </w:rPr>
            </w:pPr>
          </w:p>
        </w:tc>
        <w:tc>
          <w:tcPr>
            <w:tcW w:w="1530" w:type="dxa"/>
          </w:tcPr>
          <w:p w14:paraId="1ECDB0B6" w14:textId="74B4FB14" w:rsidR="00E55DF8" w:rsidRPr="001A4CEF" w:rsidRDefault="00E55DF8" w:rsidP="00E55DF8">
            <w:pPr>
              <w:pStyle w:val="a2"/>
              <w:tabs>
                <w:tab w:val="decimal" w:pos="1080"/>
              </w:tabs>
              <w:spacing w:line="360" w:lineRule="exact"/>
              <w:ind w:right="90"/>
              <w:jc w:val="right"/>
              <w:rPr>
                <w:rFonts w:asciiTheme="majorBidi" w:eastAsia="Angsana New" w:hAnsiTheme="majorBidi" w:cstheme="majorBidi"/>
                <w:color w:val="auto"/>
                <w:lang w:val="en-US"/>
              </w:rPr>
            </w:pPr>
            <w:r w:rsidRPr="001A4CEF">
              <w:rPr>
                <w:rFonts w:asciiTheme="majorBidi" w:eastAsia="Angsana New" w:hAnsiTheme="majorBidi" w:cstheme="majorBidi"/>
                <w:color w:val="auto"/>
                <w:lang w:val="en-US"/>
              </w:rPr>
              <w:t>3,719</w:t>
            </w:r>
          </w:p>
        </w:tc>
      </w:tr>
      <w:tr w:rsidR="00E55DF8" w:rsidRPr="00021BC7" w14:paraId="7CFA7D6F" w14:textId="77777777" w:rsidTr="00CF1E5B">
        <w:trPr>
          <w:trHeight w:val="20"/>
        </w:trPr>
        <w:tc>
          <w:tcPr>
            <w:tcW w:w="3150" w:type="dxa"/>
          </w:tcPr>
          <w:p w14:paraId="72B9A794" w14:textId="77777777" w:rsidR="00E55DF8" w:rsidRPr="0018527F" w:rsidRDefault="00E55DF8" w:rsidP="00E55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30" w:right="-108"/>
              <w:rPr>
                <w:rFonts w:asciiTheme="majorBidi" w:hAnsiTheme="majorBidi" w:cstheme="majorBidi"/>
                <w:sz w:val="28"/>
                <w:szCs w:val="28"/>
              </w:rPr>
            </w:pPr>
            <w:r w:rsidRPr="0018527F">
              <w:rPr>
                <w:rFonts w:asciiTheme="majorBidi" w:hAnsiTheme="majorBidi" w:cstheme="majorBidi"/>
                <w:sz w:val="28"/>
                <w:szCs w:val="28"/>
                <w:cs/>
              </w:rPr>
              <w:t>รวมราคาทุน</w:t>
            </w:r>
          </w:p>
        </w:tc>
        <w:tc>
          <w:tcPr>
            <w:tcW w:w="1440" w:type="dxa"/>
            <w:tcBorders>
              <w:top w:val="single" w:sz="4" w:space="0" w:color="auto"/>
              <w:bottom w:val="single" w:sz="4" w:space="0" w:color="auto"/>
            </w:tcBorders>
          </w:tcPr>
          <w:p w14:paraId="575ECAA8" w14:textId="77777777" w:rsidR="00E55DF8" w:rsidRPr="001A4CEF" w:rsidRDefault="00E55DF8" w:rsidP="00E55DF8">
            <w:pPr>
              <w:pStyle w:val="a2"/>
              <w:tabs>
                <w:tab w:val="decimal" w:pos="1080"/>
              </w:tabs>
              <w:spacing w:line="360" w:lineRule="exact"/>
              <w:ind w:right="80"/>
              <w:jc w:val="right"/>
              <w:rPr>
                <w:rFonts w:asciiTheme="majorBidi" w:eastAsia="Angsana New" w:hAnsiTheme="majorBidi" w:cstheme="majorBidi"/>
                <w:color w:val="auto"/>
                <w:lang w:val="en-US"/>
              </w:rPr>
            </w:pPr>
            <w:r w:rsidRPr="001A4CEF">
              <w:rPr>
                <w:rFonts w:asciiTheme="majorBidi" w:eastAsia="Angsana New" w:hAnsiTheme="majorBidi" w:cstheme="majorBidi"/>
                <w:color w:val="auto"/>
                <w:lang w:val="en-US"/>
              </w:rPr>
              <w:t>3,719</w:t>
            </w:r>
          </w:p>
        </w:tc>
        <w:tc>
          <w:tcPr>
            <w:tcW w:w="90" w:type="dxa"/>
          </w:tcPr>
          <w:p w14:paraId="6A916C77" w14:textId="77777777" w:rsidR="00E55DF8" w:rsidRPr="001A4CEF" w:rsidRDefault="00E55DF8" w:rsidP="00E55DF8">
            <w:pPr>
              <w:spacing w:line="360" w:lineRule="exact"/>
              <w:ind w:left="-188" w:right="121"/>
              <w:contextualSpacing/>
              <w:jc w:val="right"/>
              <w:rPr>
                <w:rFonts w:asciiTheme="majorBidi" w:hAnsiTheme="majorBidi" w:cstheme="majorBidi"/>
                <w:sz w:val="28"/>
                <w:szCs w:val="28"/>
              </w:rPr>
            </w:pPr>
          </w:p>
        </w:tc>
        <w:tc>
          <w:tcPr>
            <w:tcW w:w="1440" w:type="dxa"/>
            <w:tcBorders>
              <w:top w:val="single" w:sz="4" w:space="0" w:color="auto"/>
              <w:bottom w:val="single" w:sz="4" w:space="0" w:color="auto"/>
            </w:tcBorders>
          </w:tcPr>
          <w:p w14:paraId="67FAFE79" w14:textId="77777777" w:rsidR="00E55DF8" w:rsidRPr="001A4CEF" w:rsidRDefault="00E55DF8" w:rsidP="00E55DF8">
            <w:pPr>
              <w:pStyle w:val="a2"/>
              <w:spacing w:line="360" w:lineRule="exact"/>
              <w:ind w:right="180"/>
              <w:jc w:val="right"/>
              <w:rPr>
                <w:rFonts w:asciiTheme="majorBidi" w:eastAsia="Angsana New" w:hAnsiTheme="majorBidi" w:cstheme="majorBidi"/>
                <w:color w:val="auto"/>
                <w:lang w:val="en-US"/>
              </w:rPr>
            </w:pPr>
            <w:r w:rsidRPr="001A4CEF">
              <w:rPr>
                <w:rFonts w:asciiTheme="majorBidi" w:eastAsia="Angsana New" w:hAnsiTheme="majorBidi" w:cstheme="majorBidi"/>
                <w:color w:val="auto"/>
                <w:lang w:val="en-US"/>
              </w:rPr>
              <w:t>-</w:t>
            </w:r>
          </w:p>
        </w:tc>
        <w:tc>
          <w:tcPr>
            <w:tcW w:w="90" w:type="dxa"/>
          </w:tcPr>
          <w:p w14:paraId="230161B8" w14:textId="77777777" w:rsidR="00E55DF8" w:rsidRPr="001A4CEF" w:rsidRDefault="00E55DF8" w:rsidP="00E55DF8">
            <w:pPr>
              <w:spacing w:line="360" w:lineRule="exact"/>
              <w:ind w:left="-188" w:right="121"/>
              <w:contextualSpacing/>
              <w:jc w:val="right"/>
              <w:rPr>
                <w:rFonts w:asciiTheme="majorBidi" w:hAnsiTheme="majorBidi" w:cstheme="majorBidi"/>
                <w:sz w:val="28"/>
                <w:szCs w:val="28"/>
              </w:rPr>
            </w:pPr>
          </w:p>
        </w:tc>
        <w:tc>
          <w:tcPr>
            <w:tcW w:w="1350" w:type="dxa"/>
            <w:tcBorders>
              <w:top w:val="single" w:sz="4" w:space="0" w:color="auto"/>
              <w:bottom w:val="single" w:sz="4" w:space="0" w:color="auto"/>
            </w:tcBorders>
          </w:tcPr>
          <w:p w14:paraId="070E89B1" w14:textId="37E783C0" w:rsidR="00E55DF8" w:rsidRPr="001A4CEF" w:rsidRDefault="00E55DF8" w:rsidP="00E55DF8">
            <w:pPr>
              <w:pStyle w:val="a2"/>
              <w:tabs>
                <w:tab w:val="decimal" w:pos="1080"/>
              </w:tabs>
              <w:spacing w:line="360" w:lineRule="exact"/>
              <w:ind w:right="80"/>
              <w:jc w:val="right"/>
              <w:rPr>
                <w:rFonts w:asciiTheme="majorBidi" w:eastAsia="Angsana New" w:hAnsiTheme="majorBidi" w:cstheme="majorBidi"/>
                <w:color w:val="auto"/>
                <w:lang w:val="en-US"/>
              </w:rPr>
            </w:pPr>
            <w:r w:rsidRPr="001A4CEF">
              <w:rPr>
                <w:rFonts w:asciiTheme="majorBidi" w:eastAsia="Angsana New" w:hAnsiTheme="majorBidi" w:cstheme="majorBidi"/>
                <w:color w:val="auto"/>
                <w:lang w:val="en-US"/>
              </w:rPr>
              <w:t>-</w:t>
            </w:r>
          </w:p>
        </w:tc>
        <w:tc>
          <w:tcPr>
            <w:tcW w:w="90" w:type="dxa"/>
          </w:tcPr>
          <w:p w14:paraId="53C50778" w14:textId="77777777" w:rsidR="00E55DF8" w:rsidRPr="001A4CEF" w:rsidRDefault="00E55DF8" w:rsidP="00E55DF8">
            <w:pPr>
              <w:spacing w:line="360" w:lineRule="exact"/>
              <w:ind w:left="-188" w:right="121"/>
              <w:contextualSpacing/>
              <w:jc w:val="right"/>
              <w:rPr>
                <w:rFonts w:asciiTheme="majorBidi" w:eastAsia="Angsana New" w:hAnsiTheme="majorBidi" w:cstheme="majorBidi"/>
                <w:sz w:val="28"/>
                <w:szCs w:val="28"/>
              </w:rPr>
            </w:pPr>
          </w:p>
        </w:tc>
        <w:tc>
          <w:tcPr>
            <w:tcW w:w="1530" w:type="dxa"/>
            <w:tcBorders>
              <w:top w:val="single" w:sz="4" w:space="0" w:color="auto"/>
              <w:bottom w:val="single" w:sz="4" w:space="0" w:color="auto"/>
            </w:tcBorders>
          </w:tcPr>
          <w:p w14:paraId="48BC5AF6" w14:textId="4F42DC5C" w:rsidR="00E55DF8" w:rsidRPr="001A4CEF" w:rsidRDefault="00E55DF8" w:rsidP="00E55DF8">
            <w:pPr>
              <w:pStyle w:val="a2"/>
              <w:tabs>
                <w:tab w:val="decimal" w:pos="1080"/>
              </w:tabs>
              <w:spacing w:line="360" w:lineRule="exact"/>
              <w:ind w:right="90"/>
              <w:jc w:val="right"/>
              <w:rPr>
                <w:rFonts w:asciiTheme="majorBidi" w:eastAsia="Angsana New" w:hAnsiTheme="majorBidi" w:cstheme="majorBidi"/>
                <w:color w:val="auto"/>
                <w:lang w:val="en-US"/>
              </w:rPr>
            </w:pPr>
            <w:r w:rsidRPr="001A4CEF">
              <w:rPr>
                <w:rFonts w:asciiTheme="majorBidi" w:eastAsia="Angsana New" w:hAnsiTheme="majorBidi" w:cstheme="majorBidi"/>
                <w:color w:val="auto"/>
                <w:lang w:val="en-US"/>
              </w:rPr>
              <w:t>3,719</w:t>
            </w:r>
          </w:p>
        </w:tc>
      </w:tr>
      <w:tr w:rsidR="00A43FB0" w:rsidRPr="00021BC7" w14:paraId="6EB3D3EA" w14:textId="77777777" w:rsidTr="00CF1E5B">
        <w:trPr>
          <w:trHeight w:val="20"/>
        </w:trPr>
        <w:tc>
          <w:tcPr>
            <w:tcW w:w="3150" w:type="dxa"/>
          </w:tcPr>
          <w:p w14:paraId="30AB0502" w14:textId="77777777" w:rsidR="00A43FB0" w:rsidRPr="0018527F" w:rsidRDefault="00A43FB0" w:rsidP="000B24BF">
            <w:pPr>
              <w:tabs>
                <w:tab w:val="left" w:pos="2160"/>
              </w:tabs>
              <w:spacing w:line="360" w:lineRule="exact"/>
              <w:ind w:left="532" w:right="65" w:hanging="442"/>
              <w:contextualSpacing/>
              <w:rPr>
                <w:rFonts w:asciiTheme="majorBidi" w:hAnsiTheme="majorBidi" w:cstheme="majorBidi"/>
                <w:b/>
                <w:bCs/>
                <w:color w:val="000000"/>
                <w:sz w:val="28"/>
                <w:szCs w:val="28"/>
              </w:rPr>
            </w:pPr>
            <w:r w:rsidRPr="001A4CEF">
              <w:rPr>
                <w:rFonts w:asciiTheme="majorBidi" w:hAnsiTheme="majorBidi" w:cstheme="majorBidi"/>
                <w:b/>
                <w:bCs/>
                <w:color w:val="000000"/>
                <w:sz w:val="28"/>
                <w:szCs w:val="28"/>
                <w:cs/>
              </w:rPr>
              <w:t>ค่าตัดจำหน่ายสะสม</w:t>
            </w:r>
          </w:p>
        </w:tc>
        <w:tc>
          <w:tcPr>
            <w:tcW w:w="1440" w:type="dxa"/>
            <w:tcBorders>
              <w:top w:val="single" w:sz="4" w:space="0" w:color="auto"/>
            </w:tcBorders>
          </w:tcPr>
          <w:p w14:paraId="2BEBF6F8" w14:textId="77777777" w:rsidR="00A43FB0" w:rsidRPr="001A4CEF" w:rsidRDefault="00A43FB0" w:rsidP="000B24BF">
            <w:pPr>
              <w:pStyle w:val="a2"/>
              <w:tabs>
                <w:tab w:val="decimal" w:pos="1080"/>
              </w:tabs>
              <w:spacing w:line="360" w:lineRule="exact"/>
              <w:ind w:right="80"/>
              <w:jc w:val="right"/>
              <w:rPr>
                <w:rFonts w:asciiTheme="majorBidi" w:eastAsia="Angsana New" w:hAnsiTheme="majorBidi" w:cstheme="majorBidi"/>
                <w:color w:val="auto"/>
                <w:lang w:val="en-US"/>
              </w:rPr>
            </w:pPr>
          </w:p>
        </w:tc>
        <w:tc>
          <w:tcPr>
            <w:tcW w:w="90" w:type="dxa"/>
          </w:tcPr>
          <w:p w14:paraId="166E4863" w14:textId="77777777" w:rsidR="00A43FB0" w:rsidRPr="001A4CEF" w:rsidRDefault="00A43FB0" w:rsidP="000B24BF">
            <w:pPr>
              <w:spacing w:line="360" w:lineRule="exact"/>
              <w:ind w:left="-188" w:right="121"/>
              <w:contextualSpacing/>
              <w:jc w:val="right"/>
              <w:rPr>
                <w:rFonts w:asciiTheme="majorBidi" w:hAnsiTheme="majorBidi" w:cstheme="majorBidi"/>
                <w:sz w:val="28"/>
                <w:szCs w:val="28"/>
              </w:rPr>
            </w:pPr>
          </w:p>
        </w:tc>
        <w:tc>
          <w:tcPr>
            <w:tcW w:w="1440" w:type="dxa"/>
            <w:tcBorders>
              <w:top w:val="single" w:sz="4" w:space="0" w:color="auto"/>
            </w:tcBorders>
          </w:tcPr>
          <w:p w14:paraId="1FDBAB99" w14:textId="77777777" w:rsidR="00A43FB0" w:rsidRPr="001A4CEF" w:rsidRDefault="00A43FB0" w:rsidP="000B24BF">
            <w:pPr>
              <w:pStyle w:val="a2"/>
              <w:spacing w:line="360" w:lineRule="exact"/>
              <w:ind w:right="180"/>
              <w:jc w:val="right"/>
              <w:rPr>
                <w:rFonts w:asciiTheme="majorBidi" w:eastAsia="Angsana New" w:hAnsiTheme="majorBidi" w:cstheme="majorBidi"/>
                <w:color w:val="auto"/>
                <w:lang w:val="en-US"/>
              </w:rPr>
            </w:pPr>
          </w:p>
        </w:tc>
        <w:tc>
          <w:tcPr>
            <w:tcW w:w="90" w:type="dxa"/>
          </w:tcPr>
          <w:p w14:paraId="4952D7CF" w14:textId="77777777" w:rsidR="00A43FB0" w:rsidRPr="001A4CEF" w:rsidRDefault="00A43FB0" w:rsidP="000B24BF">
            <w:pPr>
              <w:spacing w:line="360" w:lineRule="exact"/>
              <w:ind w:left="-188" w:right="121"/>
              <w:contextualSpacing/>
              <w:jc w:val="right"/>
              <w:rPr>
                <w:rFonts w:asciiTheme="majorBidi" w:hAnsiTheme="majorBidi" w:cstheme="majorBidi"/>
                <w:sz w:val="28"/>
                <w:szCs w:val="28"/>
              </w:rPr>
            </w:pPr>
          </w:p>
        </w:tc>
        <w:tc>
          <w:tcPr>
            <w:tcW w:w="1350" w:type="dxa"/>
            <w:tcBorders>
              <w:top w:val="single" w:sz="4" w:space="0" w:color="auto"/>
            </w:tcBorders>
          </w:tcPr>
          <w:p w14:paraId="0A2E0821" w14:textId="77777777" w:rsidR="00A43FB0" w:rsidRPr="001A4CEF" w:rsidRDefault="00A43FB0" w:rsidP="000B24BF">
            <w:pPr>
              <w:pStyle w:val="a2"/>
              <w:tabs>
                <w:tab w:val="decimal" w:pos="1080"/>
              </w:tabs>
              <w:spacing w:line="360" w:lineRule="exact"/>
              <w:ind w:right="80"/>
              <w:jc w:val="right"/>
              <w:rPr>
                <w:rFonts w:asciiTheme="majorBidi" w:eastAsia="Angsana New" w:hAnsiTheme="majorBidi" w:cstheme="majorBidi"/>
                <w:color w:val="auto"/>
                <w:lang w:val="en-US"/>
              </w:rPr>
            </w:pPr>
          </w:p>
        </w:tc>
        <w:tc>
          <w:tcPr>
            <w:tcW w:w="90" w:type="dxa"/>
          </w:tcPr>
          <w:p w14:paraId="22FA8AFE" w14:textId="77777777" w:rsidR="00A43FB0" w:rsidRPr="001A4CEF" w:rsidRDefault="00A43FB0" w:rsidP="000B24BF">
            <w:pPr>
              <w:spacing w:line="360" w:lineRule="exact"/>
              <w:ind w:left="-188" w:right="121"/>
              <w:contextualSpacing/>
              <w:jc w:val="right"/>
              <w:rPr>
                <w:rFonts w:asciiTheme="majorBidi" w:eastAsia="Angsana New" w:hAnsiTheme="majorBidi" w:cstheme="majorBidi"/>
                <w:sz w:val="28"/>
                <w:szCs w:val="28"/>
              </w:rPr>
            </w:pPr>
          </w:p>
        </w:tc>
        <w:tc>
          <w:tcPr>
            <w:tcW w:w="1530" w:type="dxa"/>
            <w:tcBorders>
              <w:top w:val="single" w:sz="4" w:space="0" w:color="auto"/>
            </w:tcBorders>
          </w:tcPr>
          <w:p w14:paraId="00B3042D" w14:textId="77777777" w:rsidR="00A43FB0" w:rsidRPr="001A4CEF" w:rsidRDefault="00A43FB0" w:rsidP="000B24BF">
            <w:pPr>
              <w:pStyle w:val="a2"/>
              <w:tabs>
                <w:tab w:val="decimal" w:pos="1080"/>
              </w:tabs>
              <w:spacing w:line="360" w:lineRule="exact"/>
              <w:ind w:right="90"/>
              <w:jc w:val="right"/>
              <w:rPr>
                <w:rFonts w:asciiTheme="majorBidi" w:eastAsia="Angsana New" w:hAnsiTheme="majorBidi" w:cstheme="majorBidi"/>
                <w:color w:val="auto"/>
                <w:lang w:val="en-US"/>
              </w:rPr>
            </w:pPr>
          </w:p>
        </w:tc>
      </w:tr>
      <w:tr w:rsidR="00A43FB0" w:rsidRPr="00021BC7" w14:paraId="3E05A229" w14:textId="77777777" w:rsidTr="00CF1E5B">
        <w:trPr>
          <w:trHeight w:val="20"/>
        </w:trPr>
        <w:tc>
          <w:tcPr>
            <w:tcW w:w="3150" w:type="dxa"/>
          </w:tcPr>
          <w:p w14:paraId="03D5A03D" w14:textId="77777777" w:rsidR="00A43FB0" w:rsidRPr="0018527F" w:rsidRDefault="00A43FB0" w:rsidP="000B2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80" w:right="-108"/>
              <w:rPr>
                <w:rFonts w:asciiTheme="majorBidi" w:hAnsiTheme="majorBidi" w:cstheme="majorBidi"/>
                <w:sz w:val="28"/>
                <w:szCs w:val="28"/>
              </w:rPr>
            </w:pPr>
            <w:r w:rsidRPr="001A4CEF">
              <w:rPr>
                <w:rFonts w:asciiTheme="majorBidi" w:hAnsiTheme="majorBidi" w:cstheme="majorBidi"/>
                <w:sz w:val="28"/>
                <w:szCs w:val="28"/>
                <w:cs/>
              </w:rPr>
              <w:t>โปรแกรมคอมพิวเตอร์</w:t>
            </w:r>
          </w:p>
        </w:tc>
        <w:tc>
          <w:tcPr>
            <w:tcW w:w="1440" w:type="dxa"/>
            <w:tcBorders>
              <w:bottom w:val="single" w:sz="4" w:space="0" w:color="auto"/>
            </w:tcBorders>
          </w:tcPr>
          <w:p w14:paraId="3570F64A" w14:textId="2E3ED6E5" w:rsidR="00A43FB0" w:rsidRPr="001A4CEF" w:rsidRDefault="00A43FB0" w:rsidP="000B24BF">
            <w:pPr>
              <w:pStyle w:val="a2"/>
              <w:tabs>
                <w:tab w:val="decimal" w:pos="1080"/>
              </w:tabs>
              <w:spacing w:line="360" w:lineRule="exact"/>
              <w:ind w:right="80"/>
              <w:jc w:val="right"/>
              <w:rPr>
                <w:rFonts w:asciiTheme="majorBidi" w:eastAsia="Angsana New" w:hAnsiTheme="majorBidi" w:cstheme="majorBidi"/>
                <w:color w:val="auto"/>
                <w:lang w:val="en-US"/>
              </w:rPr>
            </w:pPr>
            <w:r w:rsidRPr="001A4CEF">
              <w:rPr>
                <w:rFonts w:asciiTheme="majorBidi" w:eastAsia="Angsana New" w:hAnsiTheme="majorBidi" w:cstheme="majorBidi"/>
                <w:color w:val="auto"/>
                <w:lang w:val="en-US"/>
              </w:rPr>
              <w:t>(3,</w:t>
            </w:r>
            <w:r w:rsidR="00EA50BD">
              <w:rPr>
                <w:rFonts w:asciiTheme="majorBidi" w:eastAsia="Angsana New" w:hAnsiTheme="majorBidi" w:cstheme="majorBidi"/>
                <w:color w:val="auto"/>
                <w:lang w:val="en-US"/>
              </w:rPr>
              <w:t>296</w:t>
            </w:r>
            <w:r w:rsidRPr="001A4CEF">
              <w:rPr>
                <w:rFonts w:asciiTheme="majorBidi" w:eastAsia="Angsana New" w:hAnsiTheme="majorBidi" w:cstheme="majorBidi"/>
                <w:color w:val="auto"/>
                <w:lang w:val="en-US"/>
              </w:rPr>
              <w:t>)</w:t>
            </w:r>
          </w:p>
        </w:tc>
        <w:tc>
          <w:tcPr>
            <w:tcW w:w="90" w:type="dxa"/>
          </w:tcPr>
          <w:p w14:paraId="49A53C37" w14:textId="77777777" w:rsidR="00A43FB0" w:rsidRPr="001A4CEF" w:rsidRDefault="00A43FB0" w:rsidP="000B24BF">
            <w:pPr>
              <w:spacing w:line="360" w:lineRule="exact"/>
              <w:ind w:left="-188" w:right="121"/>
              <w:contextualSpacing/>
              <w:jc w:val="right"/>
              <w:rPr>
                <w:rFonts w:asciiTheme="majorBidi" w:hAnsiTheme="majorBidi" w:cstheme="majorBidi"/>
                <w:sz w:val="28"/>
                <w:szCs w:val="28"/>
              </w:rPr>
            </w:pPr>
          </w:p>
        </w:tc>
        <w:tc>
          <w:tcPr>
            <w:tcW w:w="1440" w:type="dxa"/>
            <w:tcBorders>
              <w:bottom w:val="single" w:sz="4" w:space="0" w:color="auto"/>
            </w:tcBorders>
          </w:tcPr>
          <w:p w14:paraId="6303E0D2" w14:textId="0AC20513" w:rsidR="00A43FB0" w:rsidRPr="001A4CEF" w:rsidRDefault="00A43FB0" w:rsidP="000B24BF">
            <w:pPr>
              <w:pStyle w:val="a2"/>
              <w:tabs>
                <w:tab w:val="decimal" w:pos="1080"/>
              </w:tabs>
              <w:spacing w:line="360" w:lineRule="exact"/>
              <w:ind w:right="80"/>
              <w:jc w:val="right"/>
              <w:rPr>
                <w:rFonts w:asciiTheme="majorBidi" w:eastAsia="Angsana New" w:hAnsiTheme="majorBidi" w:cstheme="majorBidi"/>
                <w:color w:val="auto"/>
                <w:lang w:val="en-US"/>
              </w:rPr>
            </w:pPr>
            <w:r w:rsidRPr="001A4CEF">
              <w:rPr>
                <w:rFonts w:asciiTheme="majorBidi" w:eastAsia="Angsana New" w:hAnsiTheme="majorBidi" w:cstheme="majorBidi"/>
                <w:color w:val="auto"/>
                <w:lang w:val="en-US"/>
              </w:rPr>
              <w:t>(</w:t>
            </w:r>
            <w:r w:rsidR="00EA50BD">
              <w:rPr>
                <w:rFonts w:asciiTheme="majorBidi" w:eastAsia="Angsana New" w:hAnsiTheme="majorBidi" w:cstheme="majorBidi"/>
                <w:color w:val="auto"/>
                <w:lang w:val="en-US"/>
              </w:rPr>
              <w:t>215</w:t>
            </w:r>
            <w:r w:rsidRPr="001A4CEF">
              <w:rPr>
                <w:rFonts w:asciiTheme="majorBidi" w:eastAsia="Angsana New" w:hAnsiTheme="majorBidi" w:cstheme="majorBidi"/>
                <w:color w:val="auto"/>
                <w:lang w:val="en-US"/>
              </w:rPr>
              <w:t>)</w:t>
            </w:r>
          </w:p>
        </w:tc>
        <w:tc>
          <w:tcPr>
            <w:tcW w:w="90" w:type="dxa"/>
          </w:tcPr>
          <w:p w14:paraId="26D4C623" w14:textId="77777777" w:rsidR="00A43FB0" w:rsidRPr="001A4CEF" w:rsidRDefault="00A43FB0" w:rsidP="000B24BF">
            <w:pPr>
              <w:spacing w:line="360" w:lineRule="exact"/>
              <w:ind w:left="-188" w:right="121"/>
              <w:contextualSpacing/>
              <w:jc w:val="right"/>
              <w:rPr>
                <w:rFonts w:asciiTheme="majorBidi" w:hAnsiTheme="majorBidi" w:cstheme="majorBidi"/>
                <w:sz w:val="28"/>
                <w:szCs w:val="28"/>
              </w:rPr>
            </w:pPr>
          </w:p>
        </w:tc>
        <w:tc>
          <w:tcPr>
            <w:tcW w:w="1350" w:type="dxa"/>
            <w:tcBorders>
              <w:bottom w:val="single" w:sz="4" w:space="0" w:color="auto"/>
            </w:tcBorders>
          </w:tcPr>
          <w:p w14:paraId="4BC1EB21" w14:textId="77777777" w:rsidR="00A43FB0" w:rsidRPr="001A4CEF" w:rsidRDefault="00A43FB0" w:rsidP="000B24BF">
            <w:pPr>
              <w:pStyle w:val="a2"/>
              <w:tabs>
                <w:tab w:val="decimal" w:pos="1080"/>
              </w:tabs>
              <w:spacing w:line="360" w:lineRule="exact"/>
              <w:ind w:right="80"/>
              <w:jc w:val="right"/>
              <w:rPr>
                <w:rFonts w:asciiTheme="majorBidi" w:eastAsia="Angsana New" w:hAnsiTheme="majorBidi" w:cstheme="majorBidi"/>
                <w:color w:val="auto"/>
                <w:lang w:val="en-US"/>
              </w:rPr>
            </w:pPr>
            <w:r w:rsidRPr="001A4CEF">
              <w:rPr>
                <w:rFonts w:asciiTheme="majorBidi" w:eastAsia="Angsana New" w:hAnsiTheme="majorBidi" w:cstheme="majorBidi"/>
                <w:color w:val="auto"/>
                <w:lang w:val="en-US"/>
              </w:rPr>
              <w:t>-</w:t>
            </w:r>
          </w:p>
        </w:tc>
        <w:tc>
          <w:tcPr>
            <w:tcW w:w="90" w:type="dxa"/>
          </w:tcPr>
          <w:p w14:paraId="69663697" w14:textId="77777777" w:rsidR="00A43FB0" w:rsidRPr="001A4CEF" w:rsidRDefault="00A43FB0" w:rsidP="000B24BF">
            <w:pPr>
              <w:spacing w:line="360" w:lineRule="exact"/>
              <w:ind w:left="-188" w:right="121"/>
              <w:contextualSpacing/>
              <w:jc w:val="right"/>
              <w:rPr>
                <w:rFonts w:asciiTheme="majorBidi" w:eastAsia="Angsana New" w:hAnsiTheme="majorBidi" w:cstheme="majorBidi"/>
                <w:sz w:val="28"/>
                <w:szCs w:val="28"/>
              </w:rPr>
            </w:pPr>
          </w:p>
        </w:tc>
        <w:tc>
          <w:tcPr>
            <w:tcW w:w="1530" w:type="dxa"/>
            <w:tcBorders>
              <w:bottom w:val="single" w:sz="4" w:space="0" w:color="auto"/>
            </w:tcBorders>
          </w:tcPr>
          <w:p w14:paraId="11492463" w14:textId="42B8D128" w:rsidR="00A43FB0" w:rsidRPr="001A4CEF" w:rsidRDefault="00A43FB0" w:rsidP="000B24BF">
            <w:pPr>
              <w:pStyle w:val="a2"/>
              <w:tabs>
                <w:tab w:val="decimal" w:pos="1080"/>
              </w:tabs>
              <w:spacing w:line="360" w:lineRule="exact"/>
              <w:ind w:right="90"/>
              <w:jc w:val="right"/>
              <w:rPr>
                <w:rFonts w:asciiTheme="majorBidi" w:eastAsia="Angsana New" w:hAnsiTheme="majorBidi" w:cstheme="majorBidi"/>
                <w:color w:val="auto"/>
                <w:cs/>
                <w:lang w:val="en-US"/>
              </w:rPr>
            </w:pPr>
            <w:r w:rsidRPr="001A4CEF">
              <w:rPr>
                <w:rFonts w:asciiTheme="majorBidi" w:eastAsia="Angsana New" w:hAnsiTheme="majorBidi" w:cstheme="majorBidi" w:hint="cs"/>
                <w:color w:val="auto"/>
                <w:cs/>
                <w:lang w:val="en-US"/>
              </w:rPr>
              <w:t>(</w:t>
            </w:r>
            <w:r w:rsidRPr="001A4CEF">
              <w:rPr>
                <w:rFonts w:asciiTheme="majorBidi" w:eastAsia="Angsana New" w:hAnsiTheme="majorBidi" w:cstheme="majorBidi"/>
                <w:color w:val="auto"/>
                <w:lang w:val="en-US"/>
              </w:rPr>
              <w:t>3,</w:t>
            </w:r>
            <w:r w:rsidR="00EA50BD">
              <w:rPr>
                <w:rFonts w:asciiTheme="majorBidi" w:eastAsia="Angsana New" w:hAnsiTheme="majorBidi" w:cstheme="majorBidi"/>
                <w:color w:val="auto"/>
                <w:lang w:val="en-US"/>
              </w:rPr>
              <w:t>51</w:t>
            </w:r>
            <w:r w:rsidRPr="001A4CEF">
              <w:rPr>
                <w:rFonts w:asciiTheme="majorBidi" w:eastAsia="Angsana New" w:hAnsiTheme="majorBidi" w:cstheme="majorBidi"/>
                <w:color w:val="auto"/>
                <w:lang w:val="en-US"/>
              </w:rPr>
              <w:t>1</w:t>
            </w:r>
            <w:r w:rsidRPr="001A4CEF">
              <w:rPr>
                <w:rFonts w:asciiTheme="majorBidi" w:eastAsia="Angsana New" w:hAnsiTheme="majorBidi" w:cstheme="majorBidi" w:hint="cs"/>
                <w:color w:val="auto"/>
                <w:cs/>
                <w:lang w:val="en-US"/>
              </w:rPr>
              <w:t>)</w:t>
            </w:r>
          </w:p>
        </w:tc>
      </w:tr>
      <w:tr w:rsidR="00A43FB0" w:rsidRPr="006F61E3" w14:paraId="2386A669" w14:textId="77777777" w:rsidTr="00CF1E5B">
        <w:trPr>
          <w:trHeight w:val="20"/>
        </w:trPr>
        <w:tc>
          <w:tcPr>
            <w:tcW w:w="3150" w:type="dxa"/>
          </w:tcPr>
          <w:p w14:paraId="077F18EF" w14:textId="77777777" w:rsidR="00A43FB0" w:rsidRPr="0018527F" w:rsidRDefault="00A43FB0" w:rsidP="000B2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30" w:right="-108"/>
              <w:rPr>
                <w:rFonts w:asciiTheme="majorBidi" w:hAnsiTheme="majorBidi" w:cstheme="majorBidi"/>
                <w:sz w:val="28"/>
                <w:szCs w:val="28"/>
              </w:rPr>
            </w:pPr>
            <w:r w:rsidRPr="0018527F">
              <w:rPr>
                <w:rFonts w:asciiTheme="majorBidi" w:hAnsiTheme="majorBidi" w:cstheme="majorBidi"/>
                <w:sz w:val="28"/>
                <w:szCs w:val="28"/>
                <w:cs/>
              </w:rPr>
              <w:t>รวมค่าตัดจำหน่ายสะสม</w:t>
            </w:r>
          </w:p>
        </w:tc>
        <w:tc>
          <w:tcPr>
            <w:tcW w:w="1440" w:type="dxa"/>
            <w:tcBorders>
              <w:top w:val="single" w:sz="4" w:space="0" w:color="auto"/>
              <w:bottom w:val="single" w:sz="4" w:space="0" w:color="auto"/>
            </w:tcBorders>
          </w:tcPr>
          <w:p w14:paraId="31EC2EF7" w14:textId="0F36FB87" w:rsidR="00A43FB0" w:rsidRPr="001A4CEF" w:rsidRDefault="00EA50BD" w:rsidP="000B24BF">
            <w:pPr>
              <w:pStyle w:val="a2"/>
              <w:tabs>
                <w:tab w:val="decimal" w:pos="1080"/>
              </w:tabs>
              <w:spacing w:line="360" w:lineRule="exact"/>
              <w:ind w:right="80"/>
              <w:jc w:val="right"/>
              <w:rPr>
                <w:rFonts w:asciiTheme="majorBidi" w:eastAsia="Angsana New" w:hAnsiTheme="majorBidi" w:cstheme="majorBidi"/>
                <w:color w:val="auto"/>
                <w:lang w:val="en-US"/>
              </w:rPr>
            </w:pPr>
            <w:r w:rsidRPr="00EA50BD">
              <w:rPr>
                <w:rFonts w:asciiTheme="majorBidi" w:eastAsia="Angsana New" w:hAnsiTheme="majorBidi" w:cstheme="majorBidi"/>
                <w:color w:val="auto"/>
                <w:lang w:val="en-US"/>
              </w:rPr>
              <w:t>(3,296)</w:t>
            </w:r>
          </w:p>
        </w:tc>
        <w:tc>
          <w:tcPr>
            <w:tcW w:w="90" w:type="dxa"/>
          </w:tcPr>
          <w:p w14:paraId="4CD27EAA" w14:textId="77777777" w:rsidR="00A43FB0" w:rsidRPr="001A4CEF" w:rsidRDefault="00A43FB0" w:rsidP="000B24BF">
            <w:pPr>
              <w:spacing w:line="360" w:lineRule="exact"/>
              <w:ind w:left="-188" w:right="121"/>
              <w:contextualSpacing/>
              <w:jc w:val="right"/>
              <w:rPr>
                <w:rFonts w:asciiTheme="majorBidi" w:hAnsiTheme="majorBidi" w:cstheme="majorBidi"/>
                <w:sz w:val="28"/>
                <w:szCs w:val="28"/>
              </w:rPr>
            </w:pPr>
          </w:p>
        </w:tc>
        <w:tc>
          <w:tcPr>
            <w:tcW w:w="1440" w:type="dxa"/>
            <w:tcBorders>
              <w:top w:val="single" w:sz="4" w:space="0" w:color="auto"/>
              <w:bottom w:val="single" w:sz="4" w:space="0" w:color="auto"/>
            </w:tcBorders>
          </w:tcPr>
          <w:p w14:paraId="42521DCB" w14:textId="69AECFED" w:rsidR="00A43FB0" w:rsidRPr="001A4CEF" w:rsidRDefault="00EA50BD" w:rsidP="000B24BF">
            <w:pPr>
              <w:pStyle w:val="a2"/>
              <w:tabs>
                <w:tab w:val="decimal" w:pos="1080"/>
              </w:tabs>
              <w:spacing w:line="360" w:lineRule="exact"/>
              <w:ind w:right="80"/>
              <w:jc w:val="right"/>
              <w:rPr>
                <w:rFonts w:asciiTheme="majorBidi" w:eastAsia="Angsana New" w:hAnsiTheme="majorBidi" w:cstheme="majorBidi"/>
                <w:color w:val="auto"/>
                <w:lang w:val="en-US"/>
              </w:rPr>
            </w:pPr>
            <w:r w:rsidRPr="001A4CEF">
              <w:rPr>
                <w:rFonts w:asciiTheme="majorBidi" w:eastAsia="Angsana New" w:hAnsiTheme="majorBidi" w:cstheme="majorBidi"/>
                <w:color w:val="auto"/>
                <w:lang w:val="en-US"/>
              </w:rPr>
              <w:t>(</w:t>
            </w:r>
            <w:r>
              <w:rPr>
                <w:rFonts w:asciiTheme="majorBidi" w:eastAsia="Angsana New" w:hAnsiTheme="majorBidi" w:cstheme="majorBidi"/>
                <w:color w:val="auto"/>
                <w:lang w:val="en-US"/>
              </w:rPr>
              <w:t>215</w:t>
            </w:r>
            <w:r w:rsidRPr="001A4CEF">
              <w:rPr>
                <w:rFonts w:asciiTheme="majorBidi" w:eastAsia="Angsana New" w:hAnsiTheme="majorBidi" w:cstheme="majorBidi"/>
                <w:color w:val="auto"/>
                <w:lang w:val="en-US"/>
              </w:rPr>
              <w:t>)</w:t>
            </w:r>
          </w:p>
        </w:tc>
        <w:tc>
          <w:tcPr>
            <w:tcW w:w="90" w:type="dxa"/>
          </w:tcPr>
          <w:p w14:paraId="634DCD03" w14:textId="77777777" w:rsidR="00A43FB0" w:rsidRPr="001A4CEF" w:rsidRDefault="00A43FB0" w:rsidP="000B24BF">
            <w:pPr>
              <w:spacing w:line="360" w:lineRule="exact"/>
              <w:ind w:left="-188" w:right="121"/>
              <w:contextualSpacing/>
              <w:jc w:val="right"/>
              <w:rPr>
                <w:rFonts w:asciiTheme="majorBidi" w:hAnsiTheme="majorBidi" w:cstheme="majorBidi"/>
                <w:sz w:val="28"/>
                <w:szCs w:val="28"/>
              </w:rPr>
            </w:pPr>
          </w:p>
        </w:tc>
        <w:tc>
          <w:tcPr>
            <w:tcW w:w="1350" w:type="dxa"/>
            <w:tcBorders>
              <w:top w:val="single" w:sz="4" w:space="0" w:color="auto"/>
              <w:bottom w:val="single" w:sz="4" w:space="0" w:color="auto"/>
            </w:tcBorders>
          </w:tcPr>
          <w:p w14:paraId="3ABEC4E1" w14:textId="77777777" w:rsidR="00A43FB0" w:rsidRPr="001A4CEF" w:rsidRDefault="00A43FB0" w:rsidP="000B24BF">
            <w:pPr>
              <w:pStyle w:val="a2"/>
              <w:tabs>
                <w:tab w:val="decimal" w:pos="1080"/>
              </w:tabs>
              <w:spacing w:line="360" w:lineRule="exact"/>
              <w:ind w:right="80"/>
              <w:jc w:val="right"/>
              <w:rPr>
                <w:rFonts w:asciiTheme="majorBidi" w:eastAsia="Angsana New" w:hAnsiTheme="majorBidi" w:cstheme="majorBidi"/>
                <w:color w:val="auto"/>
                <w:lang w:val="en-US"/>
              </w:rPr>
            </w:pPr>
            <w:r w:rsidRPr="001A4CEF">
              <w:rPr>
                <w:rFonts w:asciiTheme="majorBidi" w:eastAsia="Angsana New" w:hAnsiTheme="majorBidi" w:cstheme="majorBidi"/>
                <w:color w:val="auto"/>
                <w:lang w:val="en-US"/>
              </w:rPr>
              <w:t>-</w:t>
            </w:r>
          </w:p>
        </w:tc>
        <w:tc>
          <w:tcPr>
            <w:tcW w:w="90" w:type="dxa"/>
          </w:tcPr>
          <w:p w14:paraId="4393CEF2" w14:textId="77777777" w:rsidR="00A43FB0" w:rsidRPr="001A4CEF" w:rsidRDefault="00A43FB0" w:rsidP="000B24BF">
            <w:pPr>
              <w:spacing w:line="360" w:lineRule="exact"/>
              <w:ind w:left="-188" w:right="121"/>
              <w:contextualSpacing/>
              <w:jc w:val="right"/>
              <w:rPr>
                <w:rFonts w:asciiTheme="majorBidi" w:eastAsia="Angsana New" w:hAnsiTheme="majorBidi" w:cstheme="majorBidi"/>
                <w:sz w:val="28"/>
                <w:szCs w:val="28"/>
              </w:rPr>
            </w:pPr>
          </w:p>
        </w:tc>
        <w:tc>
          <w:tcPr>
            <w:tcW w:w="1530" w:type="dxa"/>
            <w:tcBorders>
              <w:top w:val="single" w:sz="4" w:space="0" w:color="auto"/>
              <w:bottom w:val="single" w:sz="4" w:space="0" w:color="auto"/>
            </w:tcBorders>
          </w:tcPr>
          <w:p w14:paraId="1876E046" w14:textId="3E284106" w:rsidR="00A43FB0" w:rsidRPr="001A4CEF" w:rsidRDefault="0097334F" w:rsidP="000B24BF">
            <w:pPr>
              <w:pStyle w:val="a2"/>
              <w:tabs>
                <w:tab w:val="decimal" w:pos="1080"/>
              </w:tabs>
              <w:spacing w:line="360" w:lineRule="exact"/>
              <w:ind w:right="90"/>
              <w:jc w:val="right"/>
              <w:rPr>
                <w:rFonts w:asciiTheme="majorBidi" w:eastAsia="Angsana New" w:hAnsiTheme="majorBidi" w:cstheme="majorBidi"/>
                <w:color w:val="auto"/>
                <w:lang w:val="en-US"/>
              </w:rPr>
            </w:pPr>
            <w:r w:rsidRPr="001A4CEF">
              <w:rPr>
                <w:rFonts w:asciiTheme="majorBidi" w:eastAsia="Angsana New" w:hAnsiTheme="majorBidi" w:cstheme="majorBidi" w:hint="cs"/>
                <w:color w:val="auto"/>
                <w:cs/>
                <w:lang w:val="en-US"/>
              </w:rPr>
              <w:t>(</w:t>
            </w:r>
            <w:r w:rsidRPr="001A4CEF">
              <w:rPr>
                <w:rFonts w:asciiTheme="majorBidi" w:eastAsia="Angsana New" w:hAnsiTheme="majorBidi" w:cstheme="majorBidi"/>
                <w:color w:val="auto"/>
                <w:lang w:val="en-US"/>
              </w:rPr>
              <w:t>3,</w:t>
            </w:r>
            <w:r>
              <w:rPr>
                <w:rFonts w:asciiTheme="majorBidi" w:eastAsia="Angsana New" w:hAnsiTheme="majorBidi" w:cstheme="majorBidi"/>
                <w:color w:val="auto"/>
                <w:lang w:val="en-US"/>
              </w:rPr>
              <w:t>51</w:t>
            </w:r>
            <w:r w:rsidRPr="001A4CEF">
              <w:rPr>
                <w:rFonts w:asciiTheme="majorBidi" w:eastAsia="Angsana New" w:hAnsiTheme="majorBidi" w:cstheme="majorBidi"/>
                <w:color w:val="auto"/>
                <w:lang w:val="en-US"/>
              </w:rPr>
              <w:t>1</w:t>
            </w:r>
            <w:r w:rsidRPr="001A4CEF">
              <w:rPr>
                <w:rFonts w:asciiTheme="majorBidi" w:eastAsia="Angsana New" w:hAnsiTheme="majorBidi" w:cstheme="majorBidi" w:hint="cs"/>
                <w:color w:val="auto"/>
                <w:cs/>
                <w:lang w:val="en-US"/>
              </w:rPr>
              <w:t>)</w:t>
            </w:r>
          </w:p>
        </w:tc>
      </w:tr>
      <w:tr w:rsidR="00EA50BD" w:rsidRPr="006F61E3" w14:paraId="303F1267" w14:textId="77777777" w:rsidTr="00CF1E5B">
        <w:trPr>
          <w:trHeight w:val="20"/>
        </w:trPr>
        <w:tc>
          <w:tcPr>
            <w:tcW w:w="3150" w:type="dxa"/>
          </w:tcPr>
          <w:p w14:paraId="7FAAE0D5" w14:textId="77777777" w:rsidR="00EA50BD" w:rsidRPr="001A4CEF" w:rsidRDefault="00EA50BD" w:rsidP="00EA50BD">
            <w:pPr>
              <w:pStyle w:val="a2"/>
              <w:tabs>
                <w:tab w:val="decimal" w:pos="1080"/>
              </w:tabs>
              <w:spacing w:line="360" w:lineRule="exact"/>
              <w:ind w:right="180"/>
              <w:jc w:val="right"/>
              <w:rPr>
                <w:rFonts w:asciiTheme="majorBidi" w:eastAsia="Angsana New" w:hAnsiTheme="majorBidi" w:cstheme="majorBidi"/>
                <w:color w:val="auto"/>
                <w:lang w:val="en-US"/>
              </w:rPr>
            </w:pPr>
          </w:p>
        </w:tc>
        <w:tc>
          <w:tcPr>
            <w:tcW w:w="1440" w:type="dxa"/>
            <w:tcBorders>
              <w:top w:val="single" w:sz="4" w:space="0" w:color="auto"/>
              <w:bottom w:val="double" w:sz="4" w:space="0" w:color="auto"/>
            </w:tcBorders>
          </w:tcPr>
          <w:p w14:paraId="598051A6" w14:textId="79EDF232" w:rsidR="00EA50BD" w:rsidRPr="001A4CEF" w:rsidRDefault="00EA50BD" w:rsidP="00EA50BD">
            <w:pPr>
              <w:pStyle w:val="a2"/>
              <w:tabs>
                <w:tab w:val="decimal" w:pos="1080"/>
              </w:tabs>
              <w:spacing w:line="360" w:lineRule="exact"/>
              <w:ind w:right="80"/>
              <w:jc w:val="right"/>
              <w:rPr>
                <w:rFonts w:asciiTheme="majorBidi" w:eastAsia="Angsana New" w:hAnsiTheme="majorBidi" w:cstheme="majorBidi"/>
                <w:color w:val="auto"/>
                <w:lang w:val="en-US"/>
              </w:rPr>
            </w:pPr>
            <w:r>
              <w:rPr>
                <w:rFonts w:asciiTheme="majorBidi" w:eastAsia="Angsana New" w:hAnsiTheme="majorBidi" w:cstheme="majorBidi"/>
                <w:color w:val="auto"/>
                <w:lang w:val="en-US"/>
              </w:rPr>
              <w:t>423</w:t>
            </w:r>
          </w:p>
        </w:tc>
        <w:tc>
          <w:tcPr>
            <w:tcW w:w="90" w:type="dxa"/>
          </w:tcPr>
          <w:p w14:paraId="2AC93A54" w14:textId="77777777" w:rsidR="00EA50BD" w:rsidRPr="001A4CEF" w:rsidRDefault="00EA50BD" w:rsidP="00EA50BD">
            <w:pPr>
              <w:tabs>
                <w:tab w:val="left" w:pos="2160"/>
              </w:tabs>
              <w:spacing w:line="360" w:lineRule="exact"/>
              <w:ind w:left="-188" w:right="121"/>
              <w:contextualSpacing/>
              <w:jc w:val="right"/>
              <w:rPr>
                <w:rFonts w:asciiTheme="majorBidi" w:hAnsiTheme="majorBidi" w:cstheme="majorBidi"/>
                <w:sz w:val="28"/>
                <w:szCs w:val="28"/>
              </w:rPr>
            </w:pPr>
          </w:p>
        </w:tc>
        <w:tc>
          <w:tcPr>
            <w:tcW w:w="1440" w:type="dxa"/>
            <w:tcBorders>
              <w:top w:val="single" w:sz="4" w:space="0" w:color="auto"/>
              <w:bottom w:val="double" w:sz="4" w:space="0" w:color="auto"/>
            </w:tcBorders>
          </w:tcPr>
          <w:p w14:paraId="04CF6702" w14:textId="25112870" w:rsidR="00EA50BD" w:rsidRPr="001A4CEF" w:rsidRDefault="00EA50BD" w:rsidP="00EA50BD">
            <w:pPr>
              <w:pStyle w:val="a2"/>
              <w:tabs>
                <w:tab w:val="decimal" w:pos="1080"/>
              </w:tabs>
              <w:spacing w:line="360" w:lineRule="exact"/>
              <w:ind w:right="80"/>
              <w:jc w:val="right"/>
              <w:rPr>
                <w:rFonts w:asciiTheme="majorBidi" w:eastAsia="Angsana New" w:hAnsiTheme="majorBidi" w:cstheme="majorBidi"/>
                <w:color w:val="auto"/>
                <w:lang w:val="en-US"/>
              </w:rPr>
            </w:pPr>
            <w:r w:rsidRPr="001A4CEF">
              <w:rPr>
                <w:rFonts w:asciiTheme="majorBidi" w:eastAsia="Angsana New" w:hAnsiTheme="majorBidi" w:cstheme="majorBidi"/>
                <w:color w:val="auto"/>
                <w:lang w:val="en-US"/>
              </w:rPr>
              <w:t>(</w:t>
            </w:r>
            <w:r>
              <w:rPr>
                <w:rFonts w:asciiTheme="majorBidi" w:eastAsia="Angsana New" w:hAnsiTheme="majorBidi" w:cstheme="majorBidi"/>
                <w:color w:val="auto"/>
                <w:lang w:val="en-US"/>
              </w:rPr>
              <w:t>215</w:t>
            </w:r>
            <w:r w:rsidRPr="001A4CEF">
              <w:rPr>
                <w:rFonts w:asciiTheme="majorBidi" w:eastAsia="Angsana New" w:hAnsiTheme="majorBidi" w:cstheme="majorBidi"/>
                <w:color w:val="auto"/>
                <w:lang w:val="en-US"/>
              </w:rPr>
              <w:t>)</w:t>
            </w:r>
          </w:p>
        </w:tc>
        <w:tc>
          <w:tcPr>
            <w:tcW w:w="90" w:type="dxa"/>
          </w:tcPr>
          <w:p w14:paraId="23AF7DF0" w14:textId="77777777" w:rsidR="00EA50BD" w:rsidRPr="001A4CEF" w:rsidRDefault="00EA50BD" w:rsidP="00EA50BD">
            <w:pPr>
              <w:tabs>
                <w:tab w:val="left" w:pos="2160"/>
              </w:tabs>
              <w:spacing w:line="360" w:lineRule="exact"/>
              <w:ind w:left="-188" w:right="121"/>
              <w:contextualSpacing/>
              <w:jc w:val="right"/>
              <w:rPr>
                <w:rFonts w:asciiTheme="majorBidi" w:hAnsiTheme="majorBidi" w:cstheme="majorBidi"/>
                <w:sz w:val="28"/>
                <w:szCs w:val="28"/>
              </w:rPr>
            </w:pPr>
          </w:p>
        </w:tc>
        <w:tc>
          <w:tcPr>
            <w:tcW w:w="1350" w:type="dxa"/>
            <w:tcBorders>
              <w:top w:val="single" w:sz="4" w:space="0" w:color="auto"/>
              <w:bottom w:val="double" w:sz="4" w:space="0" w:color="auto"/>
            </w:tcBorders>
          </w:tcPr>
          <w:p w14:paraId="1E7F1B3C" w14:textId="010C95B5" w:rsidR="00EA50BD" w:rsidRPr="001A4CEF" w:rsidRDefault="00EA50BD" w:rsidP="00EA50BD">
            <w:pPr>
              <w:pStyle w:val="a2"/>
              <w:tabs>
                <w:tab w:val="decimal" w:pos="1080"/>
              </w:tabs>
              <w:spacing w:line="360" w:lineRule="exact"/>
              <w:ind w:right="80"/>
              <w:jc w:val="right"/>
              <w:rPr>
                <w:rFonts w:asciiTheme="majorBidi" w:eastAsia="Angsana New" w:hAnsiTheme="majorBidi" w:cstheme="majorBidi"/>
                <w:color w:val="auto"/>
                <w:lang w:val="en-US"/>
              </w:rPr>
            </w:pPr>
            <w:r w:rsidRPr="001A4CEF">
              <w:rPr>
                <w:rFonts w:asciiTheme="majorBidi" w:eastAsia="Angsana New" w:hAnsiTheme="majorBidi" w:cstheme="majorBidi"/>
                <w:color w:val="auto"/>
                <w:lang w:val="en-US"/>
              </w:rPr>
              <w:t>-</w:t>
            </w:r>
          </w:p>
        </w:tc>
        <w:tc>
          <w:tcPr>
            <w:tcW w:w="90" w:type="dxa"/>
          </w:tcPr>
          <w:p w14:paraId="0D44855F" w14:textId="77777777" w:rsidR="00EA50BD" w:rsidRPr="001A4CEF" w:rsidRDefault="00EA50BD" w:rsidP="00EA50BD">
            <w:pPr>
              <w:tabs>
                <w:tab w:val="clear" w:pos="907"/>
                <w:tab w:val="decimal" w:pos="883"/>
                <w:tab w:val="left" w:pos="2160"/>
              </w:tabs>
              <w:spacing w:line="360" w:lineRule="exact"/>
              <w:ind w:left="-188" w:right="121"/>
              <w:contextualSpacing/>
              <w:jc w:val="right"/>
              <w:rPr>
                <w:rFonts w:asciiTheme="majorBidi" w:eastAsia="Angsana New" w:hAnsiTheme="majorBidi" w:cstheme="majorBidi"/>
                <w:sz w:val="28"/>
                <w:szCs w:val="28"/>
              </w:rPr>
            </w:pPr>
          </w:p>
        </w:tc>
        <w:tc>
          <w:tcPr>
            <w:tcW w:w="1530" w:type="dxa"/>
            <w:tcBorders>
              <w:top w:val="single" w:sz="4" w:space="0" w:color="auto"/>
              <w:bottom w:val="double" w:sz="4" w:space="0" w:color="auto"/>
            </w:tcBorders>
          </w:tcPr>
          <w:p w14:paraId="18BD464F" w14:textId="254B5DA4" w:rsidR="00EA50BD" w:rsidRPr="001A4CEF" w:rsidRDefault="0097334F" w:rsidP="00EA50BD">
            <w:pPr>
              <w:pStyle w:val="a2"/>
              <w:tabs>
                <w:tab w:val="decimal" w:pos="1080"/>
              </w:tabs>
              <w:spacing w:line="360" w:lineRule="exact"/>
              <w:ind w:right="90"/>
              <w:jc w:val="right"/>
              <w:rPr>
                <w:rFonts w:asciiTheme="majorBidi" w:eastAsia="Angsana New" w:hAnsiTheme="majorBidi" w:cstheme="majorBidi"/>
                <w:color w:val="auto"/>
                <w:lang w:val="en-US"/>
              </w:rPr>
            </w:pPr>
            <w:r>
              <w:rPr>
                <w:rFonts w:asciiTheme="majorBidi" w:eastAsia="Angsana New" w:hAnsiTheme="majorBidi" w:cstheme="majorBidi"/>
                <w:color w:val="auto"/>
                <w:lang w:val="en-US"/>
              </w:rPr>
              <w:t>208</w:t>
            </w:r>
          </w:p>
        </w:tc>
      </w:tr>
    </w:tbl>
    <w:p w14:paraId="434B48B6" w14:textId="77777777" w:rsidR="00BF0A4A" w:rsidRDefault="00BF0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highlight w:val="yellow"/>
        </w:rPr>
      </w:pPr>
    </w:p>
    <w:tbl>
      <w:tblPr>
        <w:tblW w:w="9180" w:type="dxa"/>
        <w:tblInd w:w="90" w:type="dxa"/>
        <w:tblLayout w:type="fixed"/>
        <w:tblCellMar>
          <w:left w:w="0" w:type="dxa"/>
          <w:right w:w="0" w:type="dxa"/>
        </w:tblCellMar>
        <w:tblLook w:val="0000" w:firstRow="0" w:lastRow="0" w:firstColumn="0" w:lastColumn="0" w:noHBand="0" w:noVBand="0"/>
      </w:tblPr>
      <w:tblGrid>
        <w:gridCol w:w="3870"/>
        <w:gridCol w:w="1170"/>
        <w:gridCol w:w="90"/>
        <w:gridCol w:w="1170"/>
        <w:gridCol w:w="90"/>
        <w:gridCol w:w="1170"/>
        <w:gridCol w:w="90"/>
        <w:gridCol w:w="1530"/>
      </w:tblGrid>
      <w:tr w:rsidR="006F61E3" w:rsidRPr="006F61E3" w14:paraId="45DE64B5" w14:textId="77777777" w:rsidTr="00CF1E5B">
        <w:trPr>
          <w:trHeight w:val="20"/>
        </w:trPr>
        <w:tc>
          <w:tcPr>
            <w:tcW w:w="3870" w:type="dxa"/>
          </w:tcPr>
          <w:p w14:paraId="0CAB7B07" w14:textId="77777777" w:rsidR="006F61E3" w:rsidRPr="006F61E3" w:rsidRDefault="006F61E3" w:rsidP="00312E93">
            <w:pPr>
              <w:tabs>
                <w:tab w:val="left" w:pos="2160"/>
              </w:tabs>
              <w:spacing w:line="360" w:lineRule="exact"/>
              <w:ind w:left="532" w:right="65" w:hanging="442"/>
              <w:contextualSpacing/>
              <w:rPr>
                <w:rFonts w:asciiTheme="majorBidi" w:hAnsiTheme="majorBidi" w:cstheme="majorBidi"/>
                <w:b/>
                <w:bCs/>
                <w:color w:val="000000"/>
                <w:sz w:val="28"/>
                <w:szCs w:val="28"/>
              </w:rPr>
            </w:pPr>
            <w:r w:rsidRPr="006F61E3">
              <w:rPr>
                <w:rFonts w:asciiTheme="majorBidi" w:hAnsiTheme="majorBidi" w:cstheme="majorBidi"/>
                <w:b/>
                <w:bCs/>
                <w:color w:val="000000"/>
                <w:sz w:val="28"/>
                <w:szCs w:val="28"/>
                <w:cs/>
              </w:rPr>
              <w:t>ค่าตัดจำหน่ายสำหรับปี</w:t>
            </w:r>
          </w:p>
        </w:tc>
        <w:tc>
          <w:tcPr>
            <w:tcW w:w="1170" w:type="dxa"/>
          </w:tcPr>
          <w:p w14:paraId="299B6B80" w14:textId="77777777" w:rsidR="006F61E3" w:rsidRPr="006F61E3" w:rsidRDefault="006F61E3">
            <w:pPr>
              <w:pStyle w:val="a2"/>
              <w:tabs>
                <w:tab w:val="decimal" w:pos="1080"/>
              </w:tabs>
              <w:spacing w:line="300" w:lineRule="exact"/>
              <w:ind w:right="43"/>
              <w:rPr>
                <w:rFonts w:asciiTheme="majorBidi" w:eastAsia="Angsana New" w:hAnsiTheme="majorBidi" w:cstheme="majorBidi"/>
                <w:color w:val="auto"/>
                <w:lang w:val="en-US"/>
              </w:rPr>
            </w:pPr>
          </w:p>
        </w:tc>
        <w:tc>
          <w:tcPr>
            <w:tcW w:w="90" w:type="dxa"/>
          </w:tcPr>
          <w:p w14:paraId="4A77CA91" w14:textId="77777777" w:rsidR="006F61E3" w:rsidRPr="006F61E3" w:rsidRDefault="006F61E3">
            <w:pPr>
              <w:pStyle w:val="a2"/>
              <w:tabs>
                <w:tab w:val="decimal" w:pos="1080"/>
              </w:tabs>
              <w:spacing w:line="300" w:lineRule="exact"/>
              <w:ind w:right="43"/>
              <w:rPr>
                <w:rFonts w:asciiTheme="majorBidi" w:eastAsia="Angsana New" w:hAnsiTheme="majorBidi" w:cstheme="majorBidi"/>
                <w:color w:val="auto"/>
                <w:lang w:val="en-US"/>
              </w:rPr>
            </w:pPr>
          </w:p>
        </w:tc>
        <w:tc>
          <w:tcPr>
            <w:tcW w:w="1170" w:type="dxa"/>
          </w:tcPr>
          <w:p w14:paraId="70A2F7F0" w14:textId="77777777" w:rsidR="006F61E3" w:rsidRPr="006F61E3" w:rsidRDefault="006F61E3">
            <w:pPr>
              <w:pStyle w:val="a2"/>
              <w:tabs>
                <w:tab w:val="decimal" w:pos="1080"/>
              </w:tabs>
              <w:spacing w:line="300" w:lineRule="exact"/>
              <w:ind w:right="43"/>
              <w:rPr>
                <w:rFonts w:asciiTheme="majorBidi" w:eastAsia="Angsana New" w:hAnsiTheme="majorBidi" w:cstheme="majorBidi"/>
                <w:color w:val="auto"/>
                <w:lang w:val="en-US"/>
              </w:rPr>
            </w:pPr>
          </w:p>
        </w:tc>
        <w:tc>
          <w:tcPr>
            <w:tcW w:w="90" w:type="dxa"/>
          </w:tcPr>
          <w:p w14:paraId="370E952B" w14:textId="77777777" w:rsidR="006F61E3" w:rsidRPr="006F61E3" w:rsidRDefault="006F61E3">
            <w:pPr>
              <w:pStyle w:val="a2"/>
              <w:tabs>
                <w:tab w:val="decimal" w:pos="1080"/>
              </w:tabs>
              <w:spacing w:line="300" w:lineRule="exact"/>
              <w:ind w:right="43"/>
              <w:rPr>
                <w:rFonts w:asciiTheme="majorBidi" w:eastAsia="Angsana New" w:hAnsiTheme="majorBidi" w:cstheme="majorBidi"/>
                <w:color w:val="auto"/>
                <w:lang w:val="en-US"/>
              </w:rPr>
            </w:pPr>
          </w:p>
        </w:tc>
        <w:tc>
          <w:tcPr>
            <w:tcW w:w="1170" w:type="dxa"/>
          </w:tcPr>
          <w:p w14:paraId="457D6A83" w14:textId="77777777" w:rsidR="006F61E3" w:rsidRPr="006F61E3" w:rsidRDefault="006F61E3">
            <w:pPr>
              <w:pStyle w:val="a2"/>
              <w:tabs>
                <w:tab w:val="decimal" w:pos="1080"/>
              </w:tabs>
              <w:spacing w:line="300" w:lineRule="exact"/>
              <w:ind w:right="43"/>
              <w:rPr>
                <w:rFonts w:asciiTheme="majorBidi" w:eastAsia="Angsana New" w:hAnsiTheme="majorBidi" w:cstheme="majorBidi"/>
                <w:color w:val="auto"/>
                <w:lang w:val="en-US"/>
              </w:rPr>
            </w:pPr>
          </w:p>
        </w:tc>
        <w:tc>
          <w:tcPr>
            <w:tcW w:w="90" w:type="dxa"/>
          </w:tcPr>
          <w:p w14:paraId="776BFFE6" w14:textId="77777777" w:rsidR="006F61E3" w:rsidRPr="006F61E3" w:rsidRDefault="006F61E3">
            <w:pPr>
              <w:pStyle w:val="a2"/>
              <w:tabs>
                <w:tab w:val="decimal" w:pos="1080"/>
              </w:tabs>
              <w:spacing w:line="300" w:lineRule="exact"/>
              <w:ind w:right="43"/>
              <w:rPr>
                <w:rFonts w:asciiTheme="majorBidi" w:eastAsia="Angsana New" w:hAnsiTheme="majorBidi" w:cstheme="majorBidi"/>
                <w:color w:val="auto"/>
                <w:lang w:val="en-US"/>
              </w:rPr>
            </w:pPr>
          </w:p>
        </w:tc>
        <w:tc>
          <w:tcPr>
            <w:tcW w:w="1530" w:type="dxa"/>
          </w:tcPr>
          <w:p w14:paraId="0545125E" w14:textId="77777777" w:rsidR="006F61E3" w:rsidRPr="006F61E3" w:rsidRDefault="006F61E3">
            <w:pPr>
              <w:pStyle w:val="a2"/>
              <w:tabs>
                <w:tab w:val="decimal" w:pos="985"/>
              </w:tabs>
              <w:spacing w:line="300" w:lineRule="exact"/>
              <w:ind w:right="43"/>
              <w:rPr>
                <w:rFonts w:asciiTheme="majorBidi" w:eastAsia="Angsana New" w:hAnsiTheme="majorBidi" w:cstheme="majorBidi"/>
                <w:color w:val="auto"/>
                <w:lang w:val="en-US"/>
              </w:rPr>
            </w:pPr>
          </w:p>
        </w:tc>
      </w:tr>
      <w:tr w:rsidR="001A4CEF" w:rsidRPr="006F61E3" w14:paraId="280B065A" w14:textId="77777777" w:rsidTr="00CF1E5B">
        <w:trPr>
          <w:trHeight w:val="20"/>
        </w:trPr>
        <w:tc>
          <w:tcPr>
            <w:tcW w:w="3870" w:type="dxa"/>
          </w:tcPr>
          <w:p w14:paraId="7FCA554F" w14:textId="62C7CC6B" w:rsidR="001A4CEF" w:rsidRPr="006F61E3" w:rsidRDefault="001A4CEF" w:rsidP="001A4CEF">
            <w:pPr>
              <w:tabs>
                <w:tab w:val="left" w:pos="2160"/>
              </w:tabs>
              <w:spacing w:line="240" w:lineRule="auto"/>
              <w:ind w:left="900" w:right="65" w:hanging="540"/>
              <w:contextualSpacing/>
              <w:rPr>
                <w:rFonts w:asciiTheme="majorBidi" w:hAnsiTheme="majorBidi" w:cstheme="majorBidi"/>
                <w:color w:val="000000"/>
                <w:sz w:val="28"/>
                <w:szCs w:val="28"/>
              </w:rPr>
            </w:pPr>
            <w:r w:rsidRPr="005715CE">
              <w:rPr>
                <w:rFonts w:asciiTheme="majorBidi" w:hAnsiTheme="majorBidi" w:cstheme="majorBidi"/>
                <w:color w:val="000000"/>
                <w:sz w:val="28"/>
                <w:szCs w:val="28"/>
              </w:rPr>
              <w:t>256</w:t>
            </w:r>
            <w:r>
              <w:rPr>
                <w:rFonts w:asciiTheme="majorBidi" w:hAnsiTheme="majorBidi" w:cstheme="majorBidi"/>
                <w:color w:val="000000"/>
                <w:sz w:val="28"/>
                <w:szCs w:val="28"/>
              </w:rPr>
              <w:t>8</w:t>
            </w:r>
          </w:p>
        </w:tc>
        <w:tc>
          <w:tcPr>
            <w:tcW w:w="1170" w:type="dxa"/>
          </w:tcPr>
          <w:p w14:paraId="1037A493" w14:textId="77777777" w:rsidR="001A4CEF" w:rsidRPr="006F61E3" w:rsidRDefault="001A4CEF" w:rsidP="001A4CEF">
            <w:pPr>
              <w:pStyle w:val="a2"/>
              <w:tabs>
                <w:tab w:val="decimal" w:pos="1080"/>
              </w:tabs>
              <w:spacing w:line="300" w:lineRule="exact"/>
              <w:ind w:right="43"/>
              <w:rPr>
                <w:rFonts w:asciiTheme="majorBidi" w:eastAsia="Angsana New" w:hAnsiTheme="majorBidi" w:cstheme="majorBidi"/>
                <w:color w:val="auto"/>
                <w:lang w:val="en-US"/>
              </w:rPr>
            </w:pPr>
          </w:p>
        </w:tc>
        <w:tc>
          <w:tcPr>
            <w:tcW w:w="90" w:type="dxa"/>
          </w:tcPr>
          <w:p w14:paraId="41B14C08" w14:textId="77777777" w:rsidR="001A4CEF" w:rsidRPr="006F61E3" w:rsidRDefault="001A4CEF" w:rsidP="001A4CEF">
            <w:pPr>
              <w:pStyle w:val="a2"/>
              <w:tabs>
                <w:tab w:val="decimal" w:pos="1080"/>
              </w:tabs>
              <w:spacing w:line="300" w:lineRule="exact"/>
              <w:ind w:right="43"/>
              <w:rPr>
                <w:rFonts w:asciiTheme="majorBidi" w:eastAsia="Angsana New" w:hAnsiTheme="majorBidi" w:cstheme="majorBidi"/>
                <w:color w:val="auto"/>
                <w:lang w:val="en-US"/>
              </w:rPr>
            </w:pPr>
          </w:p>
        </w:tc>
        <w:tc>
          <w:tcPr>
            <w:tcW w:w="1170" w:type="dxa"/>
          </w:tcPr>
          <w:p w14:paraId="49BEA453" w14:textId="77777777" w:rsidR="001A4CEF" w:rsidRPr="006F61E3" w:rsidRDefault="001A4CEF" w:rsidP="001A4CEF">
            <w:pPr>
              <w:pStyle w:val="a2"/>
              <w:tabs>
                <w:tab w:val="decimal" w:pos="1080"/>
              </w:tabs>
              <w:spacing w:line="300" w:lineRule="exact"/>
              <w:ind w:right="43"/>
              <w:rPr>
                <w:rFonts w:asciiTheme="majorBidi" w:eastAsia="Angsana New" w:hAnsiTheme="majorBidi" w:cstheme="majorBidi"/>
                <w:color w:val="auto"/>
                <w:lang w:val="en-US"/>
              </w:rPr>
            </w:pPr>
          </w:p>
        </w:tc>
        <w:tc>
          <w:tcPr>
            <w:tcW w:w="90" w:type="dxa"/>
          </w:tcPr>
          <w:p w14:paraId="31B2E0B1" w14:textId="77777777" w:rsidR="001A4CEF" w:rsidRPr="006F61E3" w:rsidRDefault="001A4CEF" w:rsidP="001A4CEF">
            <w:pPr>
              <w:pStyle w:val="a2"/>
              <w:tabs>
                <w:tab w:val="decimal" w:pos="1080"/>
              </w:tabs>
              <w:spacing w:line="300" w:lineRule="exact"/>
              <w:ind w:right="43"/>
              <w:rPr>
                <w:rFonts w:asciiTheme="majorBidi" w:eastAsia="Angsana New" w:hAnsiTheme="majorBidi" w:cstheme="majorBidi"/>
                <w:color w:val="auto"/>
                <w:lang w:val="en-US"/>
              </w:rPr>
            </w:pPr>
          </w:p>
        </w:tc>
        <w:tc>
          <w:tcPr>
            <w:tcW w:w="1170" w:type="dxa"/>
          </w:tcPr>
          <w:p w14:paraId="3662A64A" w14:textId="4DA887B6" w:rsidR="001A4CEF" w:rsidRPr="006F61E3" w:rsidRDefault="001A4CEF" w:rsidP="001A4CEF">
            <w:pPr>
              <w:pStyle w:val="a2"/>
              <w:tabs>
                <w:tab w:val="decimal" w:pos="1080"/>
              </w:tabs>
              <w:spacing w:line="300" w:lineRule="exact"/>
              <w:ind w:right="43"/>
              <w:rPr>
                <w:rFonts w:asciiTheme="majorBidi" w:eastAsia="Angsana New" w:hAnsiTheme="majorBidi" w:cstheme="majorBidi"/>
                <w:b/>
                <w:bCs/>
                <w:color w:val="auto"/>
                <w:lang w:val="en-US"/>
              </w:rPr>
            </w:pPr>
          </w:p>
        </w:tc>
        <w:tc>
          <w:tcPr>
            <w:tcW w:w="90" w:type="dxa"/>
          </w:tcPr>
          <w:p w14:paraId="0192435F" w14:textId="77777777" w:rsidR="001A4CEF" w:rsidRPr="006F61E3" w:rsidRDefault="001A4CEF" w:rsidP="001A4CEF">
            <w:pPr>
              <w:pStyle w:val="a2"/>
              <w:tabs>
                <w:tab w:val="decimal" w:pos="1080"/>
              </w:tabs>
              <w:spacing w:line="300" w:lineRule="exact"/>
              <w:ind w:right="43"/>
              <w:rPr>
                <w:rFonts w:asciiTheme="majorBidi" w:eastAsia="Angsana New" w:hAnsiTheme="majorBidi" w:cstheme="majorBidi"/>
                <w:color w:val="auto"/>
                <w:lang w:val="en-US"/>
              </w:rPr>
            </w:pPr>
          </w:p>
        </w:tc>
        <w:tc>
          <w:tcPr>
            <w:tcW w:w="1530" w:type="dxa"/>
            <w:tcBorders>
              <w:bottom w:val="double" w:sz="4" w:space="0" w:color="auto"/>
            </w:tcBorders>
          </w:tcPr>
          <w:p w14:paraId="632F48DC" w14:textId="1E7EC364" w:rsidR="001A4CEF" w:rsidRPr="006F61E3" w:rsidRDefault="00F33262" w:rsidP="00CF1E5B">
            <w:pPr>
              <w:pStyle w:val="a2"/>
              <w:tabs>
                <w:tab w:val="decimal" w:pos="1080"/>
              </w:tabs>
              <w:spacing w:line="360" w:lineRule="exact"/>
              <w:ind w:right="90"/>
              <w:jc w:val="right"/>
              <w:rPr>
                <w:rFonts w:asciiTheme="majorBidi" w:eastAsia="Angsana New" w:hAnsiTheme="majorBidi" w:cstheme="majorBidi"/>
                <w:color w:val="auto"/>
                <w:lang w:val="en-US"/>
              </w:rPr>
            </w:pPr>
            <w:r>
              <w:rPr>
                <w:rFonts w:asciiTheme="majorBidi" w:eastAsia="Angsana New" w:hAnsiTheme="majorBidi" w:cstheme="majorBidi"/>
                <w:color w:val="auto"/>
                <w:lang w:val="en-US"/>
              </w:rPr>
              <w:t>5,301</w:t>
            </w:r>
          </w:p>
        </w:tc>
      </w:tr>
      <w:tr w:rsidR="001A4CEF" w:rsidRPr="006F61E3" w14:paraId="5376E81B" w14:textId="77777777" w:rsidTr="00CF1E5B">
        <w:trPr>
          <w:trHeight w:val="20"/>
        </w:trPr>
        <w:tc>
          <w:tcPr>
            <w:tcW w:w="3870" w:type="dxa"/>
          </w:tcPr>
          <w:p w14:paraId="49FF7540" w14:textId="430DA86E" w:rsidR="001A4CEF" w:rsidRPr="006F61E3" w:rsidRDefault="001A4CEF" w:rsidP="001A4CEF">
            <w:pPr>
              <w:tabs>
                <w:tab w:val="left" w:pos="2160"/>
              </w:tabs>
              <w:spacing w:line="240" w:lineRule="auto"/>
              <w:ind w:left="900" w:right="65" w:hanging="540"/>
              <w:contextualSpacing/>
              <w:rPr>
                <w:rFonts w:asciiTheme="majorBidi" w:hAnsiTheme="majorBidi" w:cstheme="majorBidi"/>
                <w:color w:val="000000"/>
                <w:sz w:val="28"/>
                <w:szCs w:val="28"/>
              </w:rPr>
            </w:pPr>
            <w:r w:rsidRPr="005715CE">
              <w:rPr>
                <w:rFonts w:asciiTheme="majorBidi" w:hAnsiTheme="majorBidi" w:cstheme="majorBidi"/>
                <w:color w:val="000000"/>
                <w:sz w:val="28"/>
                <w:szCs w:val="28"/>
              </w:rPr>
              <w:t>256</w:t>
            </w:r>
            <w:r>
              <w:rPr>
                <w:rFonts w:asciiTheme="majorBidi" w:hAnsiTheme="majorBidi" w:cstheme="majorBidi"/>
                <w:color w:val="000000"/>
                <w:sz w:val="28"/>
                <w:szCs w:val="28"/>
              </w:rPr>
              <w:t>7</w:t>
            </w:r>
          </w:p>
        </w:tc>
        <w:tc>
          <w:tcPr>
            <w:tcW w:w="1170" w:type="dxa"/>
          </w:tcPr>
          <w:p w14:paraId="6841E7D2" w14:textId="77777777" w:rsidR="001A4CEF" w:rsidRPr="006F61E3" w:rsidRDefault="001A4CEF" w:rsidP="001A4CEF">
            <w:pPr>
              <w:pStyle w:val="a2"/>
              <w:tabs>
                <w:tab w:val="decimal" w:pos="1080"/>
              </w:tabs>
              <w:spacing w:line="300" w:lineRule="exact"/>
              <w:ind w:right="43"/>
              <w:rPr>
                <w:rFonts w:asciiTheme="majorBidi" w:eastAsia="Angsana New" w:hAnsiTheme="majorBidi" w:cstheme="majorBidi"/>
                <w:color w:val="auto"/>
                <w:lang w:val="en-US"/>
              </w:rPr>
            </w:pPr>
          </w:p>
        </w:tc>
        <w:tc>
          <w:tcPr>
            <w:tcW w:w="90" w:type="dxa"/>
          </w:tcPr>
          <w:p w14:paraId="43675FBF" w14:textId="77777777" w:rsidR="001A4CEF" w:rsidRPr="006F61E3" w:rsidRDefault="001A4CEF" w:rsidP="001A4CEF">
            <w:pPr>
              <w:pStyle w:val="a2"/>
              <w:tabs>
                <w:tab w:val="decimal" w:pos="1080"/>
              </w:tabs>
              <w:spacing w:line="300" w:lineRule="exact"/>
              <w:ind w:right="43"/>
              <w:rPr>
                <w:rFonts w:asciiTheme="majorBidi" w:eastAsia="Angsana New" w:hAnsiTheme="majorBidi" w:cstheme="majorBidi"/>
                <w:color w:val="auto"/>
                <w:lang w:val="en-US"/>
              </w:rPr>
            </w:pPr>
          </w:p>
        </w:tc>
        <w:tc>
          <w:tcPr>
            <w:tcW w:w="1170" w:type="dxa"/>
          </w:tcPr>
          <w:p w14:paraId="6FD0F0E9" w14:textId="77777777" w:rsidR="001A4CEF" w:rsidRPr="006F61E3" w:rsidRDefault="001A4CEF" w:rsidP="001A4CEF">
            <w:pPr>
              <w:pStyle w:val="a2"/>
              <w:tabs>
                <w:tab w:val="decimal" w:pos="1080"/>
              </w:tabs>
              <w:spacing w:line="300" w:lineRule="exact"/>
              <w:ind w:right="43"/>
              <w:rPr>
                <w:rFonts w:asciiTheme="majorBidi" w:eastAsia="Angsana New" w:hAnsiTheme="majorBidi" w:cstheme="majorBidi"/>
                <w:color w:val="auto"/>
                <w:lang w:val="en-US"/>
              </w:rPr>
            </w:pPr>
          </w:p>
        </w:tc>
        <w:tc>
          <w:tcPr>
            <w:tcW w:w="90" w:type="dxa"/>
          </w:tcPr>
          <w:p w14:paraId="3DB70245" w14:textId="77777777" w:rsidR="001A4CEF" w:rsidRPr="006F61E3" w:rsidRDefault="001A4CEF" w:rsidP="001A4CEF">
            <w:pPr>
              <w:pStyle w:val="a2"/>
              <w:tabs>
                <w:tab w:val="decimal" w:pos="1080"/>
              </w:tabs>
              <w:spacing w:line="300" w:lineRule="exact"/>
              <w:ind w:right="43"/>
              <w:rPr>
                <w:rFonts w:asciiTheme="majorBidi" w:eastAsia="Angsana New" w:hAnsiTheme="majorBidi" w:cstheme="majorBidi"/>
                <w:color w:val="auto"/>
                <w:lang w:val="en-US"/>
              </w:rPr>
            </w:pPr>
          </w:p>
        </w:tc>
        <w:tc>
          <w:tcPr>
            <w:tcW w:w="1170" w:type="dxa"/>
          </w:tcPr>
          <w:p w14:paraId="30DEF300" w14:textId="556B3226" w:rsidR="001A4CEF" w:rsidRPr="006F61E3" w:rsidRDefault="001A4CEF" w:rsidP="001A4CEF">
            <w:pPr>
              <w:pStyle w:val="a2"/>
              <w:tabs>
                <w:tab w:val="decimal" w:pos="1080"/>
              </w:tabs>
              <w:spacing w:line="300" w:lineRule="exact"/>
              <w:ind w:right="43"/>
              <w:rPr>
                <w:rFonts w:asciiTheme="majorBidi" w:eastAsia="Angsana New" w:hAnsiTheme="majorBidi" w:cstheme="majorBidi"/>
                <w:color w:val="auto"/>
                <w:lang w:val="en-US"/>
              </w:rPr>
            </w:pPr>
          </w:p>
        </w:tc>
        <w:tc>
          <w:tcPr>
            <w:tcW w:w="90" w:type="dxa"/>
          </w:tcPr>
          <w:p w14:paraId="741D09FC" w14:textId="77777777" w:rsidR="001A4CEF" w:rsidRPr="006F61E3" w:rsidRDefault="001A4CEF" w:rsidP="001A4CEF">
            <w:pPr>
              <w:pStyle w:val="a2"/>
              <w:tabs>
                <w:tab w:val="decimal" w:pos="1080"/>
              </w:tabs>
              <w:spacing w:line="300" w:lineRule="exact"/>
              <w:ind w:right="43"/>
              <w:rPr>
                <w:rFonts w:asciiTheme="majorBidi" w:eastAsia="Angsana New" w:hAnsiTheme="majorBidi" w:cstheme="majorBidi"/>
                <w:color w:val="auto"/>
                <w:lang w:val="en-US"/>
              </w:rPr>
            </w:pPr>
          </w:p>
        </w:tc>
        <w:tc>
          <w:tcPr>
            <w:tcW w:w="1530" w:type="dxa"/>
            <w:tcBorders>
              <w:top w:val="double" w:sz="4" w:space="0" w:color="auto"/>
              <w:bottom w:val="double" w:sz="4" w:space="0" w:color="auto"/>
            </w:tcBorders>
          </w:tcPr>
          <w:p w14:paraId="1914F139" w14:textId="641C4A03" w:rsidR="001A4CEF" w:rsidRPr="006F61E3" w:rsidRDefault="001A4CEF" w:rsidP="00CF1E5B">
            <w:pPr>
              <w:pStyle w:val="a2"/>
              <w:tabs>
                <w:tab w:val="decimal" w:pos="1080"/>
              </w:tabs>
              <w:spacing w:line="360" w:lineRule="exact"/>
              <w:ind w:right="90"/>
              <w:jc w:val="right"/>
              <w:rPr>
                <w:rFonts w:asciiTheme="majorBidi" w:eastAsia="Angsana New" w:hAnsiTheme="majorBidi" w:cstheme="majorBidi"/>
                <w:color w:val="auto"/>
                <w:lang w:val="en-US"/>
              </w:rPr>
            </w:pPr>
            <w:r w:rsidRPr="005715CE">
              <w:rPr>
                <w:rFonts w:asciiTheme="majorBidi" w:eastAsia="Angsana New" w:hAnsiTheme="majorBidi" w:cstheme="majorBidi"/>
                <w:color w:val="auto"/>
                <w:lang w:val="en-US"/>
              </w:rPr>
              <w:t>215</w:t>
            </w:r>
          </w:p>
        </w:tc>
      </w:tr>
    </w:tbl>
    <w:p w14:paraId="09785214" w14:textId="2B85DBB1" w:rsidR="009E5836" w:rsidRDefault="009E5836" w:rsidP="00BC27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jc w:val="thaiDistribute"/>
        <w:rPr>
          <w:rFonts w:ascii="Angsana New" w:hAnsi="Angsana New"/>
          <w:b/>
          <w:bCs/>
          <w:sz w:val="28"/>
          <w:szCs w:val="28"/>
          <w:cs/>
        </w:rPr>
        <w:sectPr w:rsidR="009E5836" w:rsidSect="00577F8D">
          <w:pgSz w:w="11909" w:h="16834" w:code="9"/>
          <w:pgMar w:top="1440" w:right="1224" w:bottom="720" w:left="1440" w:header="720" w:footer="720" w:gutter="0"/>
          <w:pgNumType w:chapStyle="1"/>
          <w:cols w:space="720"/>
          <w:docGrid w:linePitch="245"/>
        </w:sectPr>
      </w:pPr>
    </w:p>
    <w:p w14:paraId="7B6A0769" w14:textId="77777777" w:rsidR="00D729F4" w:rsidRPr="000609CF" w:rsidRDefault="00D729F4" w:rsidP="00764942">
      <w:pPr>
        <w:numPr>
          <w:ilvl w:val="0"/>
          <w:numId w:val="2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before="240" w:after="120" w:line="240" w:lineRule="auto"/>
        <w:ind w:left="810" w:hanging="810"/>
        <w:jc w:val="thaiDistribute"/>
        <w:rPr>
          <w:rFonts w:ascii="Angsana New" w:hAnsi="Angsana New"/>
          <w:b/>
          <w:bCs/>
          <w:sz w:val="28"/>
          <w:szCs w:val="28"/>
        </w:rPr>
      </w:pPr>
      <w:r w:rsidRPr="000609CF">
        <w:rPr>
          <w:rFonts w:ascii="Angsana New" w:hAnsi="Angsana New"/>
          <w:b/>
          <w:bCs/>
          <w:sz w:val="28"/>
          <w:szCs w:val="28"/>
          <w:cs/>
        </w:rPr>
        <w:t>ค่าความนิยม</w:t>
      </w:r>
    </w:p>
    <w:p w14:paraId="39C60562" w14:textId="75AE747F" w:rsidR="00DF6B4F" w:rsidRPr="00010708" w:rsidRDefault="00DF6B4F" w:rsidP="00DF6B4F">
      <w:pPr>
        <w:pStyle w:val="ListParagraph"/>
        <w:tabs>
          <w:tab w:val="left" w:pos="6480"/>
        </w:tabs>
        <w:spacing w:after="0" w:line="240" w:lineRule="auto"/>
        <w:ind w:left="6480"/>
        <w:contextualSpacing w:val="0"/>
        <w:rPr>
          <w:rFonts w:asciiTheme="majorBidi" w:hAnsiTheme="majorBidi" w:cstheme="majorBidi"/>
          <w:b/>
          <w:bCs/>
          <w:sz w:val="24"/>
          <w:szCs w:val="24"/>
          <w:lang w:val="en-GB"/>
        </w:rPr>
      </w:pPr>
      <w:r w:rsidRPr="00D729F4">
        <w:rPr>
          <w:rFonts w:asciiTheme="majorBidi" w:hAnsiTheme="majorBidi" w:cstheme="majorBidi" w:hint="cs"/>
          <w:b/>
          <w:bCs/>
          <w:sz w:val="28"/>
          <w:cs/>
          <w:lang w:val="en-GB"/>
        </w:rPr>
        <w:t>พันบาท</w:t>
      </w:r>
    </w:p>
    <w:tbl>
      <w:tblPr>
        <w:tblW w:w="8712" w:type="dxa"/>
        <w:tblInd w:w="558" w:type="dxa"/>
        <w:tblLayout w:type="fixed"/>
        <w:tblCellMar>
          <w:left w:w="0" w:type="dxa"/>
          <w:right w:w="0" w:type="dxa"/>
        </w:tblCellMar>
        <w:tblLook w:val="01E0" w:firstRow="1" w:lastRow="1" w:firstColumn="1" w:lastColumn="1" w:noHBand="0" w:noVBand="0"/>
      </w:tblPr>
      <w:tblGrid>
        <w:gridCol w:w="3942"/>
        <w:gridCol w:w="1080"/>
        <w:gridCol w:w="127"/>
        <w:gridCol w:w="1043"/>
        <w:gridCol w:w="180"/>
        <w:gridCol w:w="1080"/>
        <w:gridCol w:w="180"/>
        <w:gridCol w:w="1080"/>
      </w:tblGrid>
      <w:tr w:rsidR="007C248C" w:rsidRPr="00F9767C" w14:paraId="6965CAE4" w14:textId="77777777">
        <w:trPr>
          <w:trHeight w:val="198"/>
        </w:trPr>
        <w:tc>
          <w:tcPr>
            <w:tcW w:w="3942" w:type="dxa"/>
          </w:tcPr>
          <w:p w14:paraId="47EBB874" w14:textId="77777777" w:rsidR="007C248C" w:rsidRPr="00F9767C" w:rsidRDefault="007C248C">
            <w:pPr>
              <w:pStyle w:val="BodyText"/>
              <w:tabs>
                <w:tab w:val="left" w:pos="720"/>
              </w:tabs>
              <w:spacing w:after="0" w:line="300" w:lineRule="exact"/>
              <w:ind w:left="162" w:right="-108" w:hanging="162"/>
              <w:rPr>
                <w:rFonts w:asciiTheme="majorBidi" w:hAnsiTheme="majorBidi" w:cstheme="majorBidi"/>
                <w:b/>
                <w:color w:val="000000"/>
                <w:sz w:val="28"/>
                <w:szCs w:val="28"/>
              </w:rPr>
            </w:pPr>
          </w:p>
        </w:tc>
        <w:tc>
          <w:tcPr>
            <w:tcW w:w="2250" w:type="dxa"/>
            <w:gridSpan w:val="3"/>
          </w:tcPr>
          <w:p w14:paraId="3910037F" w14:textId="77777777" w:rsidR="007C248C" w:rsidRPr="00F9767C" w:rsidRDefault="007C248C">
            <w:pPr>
              <w:tabs>
                <w:tab w:val="left" w:pos="720"/>
              </w:tabs>
              <w:spacing w:line="300" w:lineRule="exact"/>
              <w:jc w:val="center"/>
              <w:rPr>
                <w:rFonts w:asciiTheme="majorBidi" w:hAnsiTheme="majorBidi" w:cstheme="majorBidi"/>
                <w:bCs/>
                <w:color w:val="000000"/>
                <w:sz w:val="28"/>
                <w:szCs w:val="28"/>
              </w:rPr>
            </w:pPr>
            <w:r w:rsidRPr="00F9767C">
              <w:rPr>
                <w:rFonts w:asciiTheme="majorBidi" w:hAnsiTheme="majorBidi" w:cstheme="majorBidi"/>
                <w:bCs/>
                <w:color w:val="000000"/>
                <w:sz w:val="28"/>
                <w:szCs w:val="28"/>
                <w:cs/>
              </w:rPr>
              <w:t>งบการเงินรวม</w:t>
            </w:r>
          </w:p>
        </w:tc>
        <w:tc>
          <w:tcPr>
            <w:tcW w:w="180" w:type="dxa"/>
          </w:tcPr>
          <w:p w14:paraId="3662F24F" w14:textId="77777777" w:rsidR="007C248C" w:rsidRPr="00F9767C" w:rsidRDefault="007C248C">
            <w:pPr>
              <w:tabs>
                <w:tab w:val="left" w:pos="720"/>
              </w:tabs>
              <w:spacing w:line="300" w:lineRule="exact"/>
              <w:jc w:val="center"/>
              <w:rPr>
                <w:rFonts w:asciiTheme="majorBidi" w:hAnsiTheme="majorBidi" w:cstheme="majorBidi"/>
                <w:bCs/>
                <w:color w:val="000000"/>
                <w:sz w:val="28"/>
                <w:szCs w:val="28"/>
                <w:cs/>
              </w:rPr>
            </w:pPr>
          </w:p>
        </w:tc>
        <w:tc>
          <w:tcPr>
            <w:tcW w:w="2340" w:type="dxa"/>
            <w:gridSpan w:val="3"/>
          </w:tcPr>
          <w:p w14:paraId="0CF68C01" w14:textId="77777777" w:rsidR="007C248C" w:rsidRPr="00F9767C" w:rsidRDefault="007C248C">
            <w:pPr>
              <w:tabs>
                <w:tab w:val="left" w:pos="720"/>
              </w:tabs>
              <w:spacing w:line="300" w:lineRule="exact"/>
              <w:jc w:val="center"/>
              <w:rPr>
                <w:rFonts w:asciiTheme="majorBidi" w:hAnsiTheme="majorBidi" w:cstheme="majorBidi"/>
                <w:bCs/>
                <w:color w:val="000000"/>
                <w:sz w:val="28"/>
                <w:szCs w:val="28"/>
                <w:cs/>
              </w:rPr>
            </w:pPr>
            <w:r w:rsidRPr="00F9767C">
              <w:rPr>
                <w:rFonts w:asciiTheme="majorBidi" w:hAnsiTheme="majorBidi" w:cstheme="majorBidi"/>
                <w:bCs/>
                <w:color w:val="000000"/>
                <w:sz w:val="28"/>
                <w:szCs w:val="28"/>
                <w:cs/>
              </w:rPr>
              <w:t>งบการเงินเฉพาะกิจการ</w:t>
            </w:r>
          </w:p>
        </w:tc>
      </w:tr>
      <w:tr w:rsidR="007C248C" w:rsidRPr="00F9767C" w14:paraId="6221C211" w14:textId="77777777">
        <w:trPr>
          <w:trHeight w:val="225"/>
        </w:trPr>
        <w:tc>
          <w:tcPr>
            <w:tcW w:w="3942" w:type="dxa"/>
          </w:tcPr>
          <w:p w14:paraId="01258671" w14:textId="77777777" w:rsidR="007C248C" w:rsidRPr="00F9767C" w:rsidRDefault="007C248C">
            <w:pPr>
              <w:pStyle w:val="BodyText"/>
              <w:tabs>
                <w:tab w:val="left" w:pos="720"/>
              </w:tabs>
              <w:spacing w:after="0" w:line="300" w:lineRule="exact"/>
              <w:ind w:left="158" w:right="-115" w:hanging="158"/>
              <w:rPr>
                <w:rFonts w:asciiTheme="majorBidi" w:hAnsiTheme="majorBidi" w:cstheme="majorBidi"/>
                <w:b/>
                <w:color w:val="000000"/>
                <w:sz w:val="28"/>
                <w:szCs w:val="28"/>
              </w:rPr>
            </w:pPr>
          </w:p>
        </w:tc>
        <w:tc>
          <w:tcPr>
            <w:tcW w:w="1080" w:type="dxa"/>
          </w:tcPr>
          <w:p w14:paraId="17A348F6" w14:textId="77777777" w:rsidR="007C248C" w:rsidRPr="00F9767C" w:rsidRDefault="007C248C">
            <w:pPr>
              <w:tabs>
                <w:tab w:val="left" w:pos="2160"/>
              </w:tabs>
              <w:spacing w:line="300" w:lineRule="exact"/>
              <w:ind w:left="-126" w:firstLine="126"/>
              <w:jc w:val="center"/>
              <w:rPr>
                <w:rFonts w:asciiTheme="majorBidi" w:hAnsiTheme="majorBidi" w:cstheme="majorBidi"/>
                <w:b/>
                <w:bCs/>
                <w:color w:val="000000"/>
                <w:sz w:val="28"/>
                <w:szCs w:val="28"/>
                <w:cs/>
              </w:rPr>
            </w:pPr>
            <w:r w:rsidRPr="005715CE">
              <w:rPr>
                <w:rFonts w:asciiTheme="majorBidi" w:hAnsiTheme="majorBidi" w:cstheme="majorBidi"/>
                <w:b/>
                <w:bCs/>
                <w:color w:val="000000"/>
                <w:sz w:val="28"/>
                <w:szCs w:val="28"/>
              </w:rPr>
              <w:t>256</w:t>
            </w:r>
            <w:r>
              <w:rPr>
                <w:rFonts w:asciiTheme="majorBidi" w:hAnsiTheme="majorBidi" w:cstheme="majorBidi"/>
                <w:b/>
                <w:bCs/>
                <w:color w:val="000000"/>
                <w:sz w:val="28"/>
                <w:szCs w:val="28"/>
              </w:rPr>
              <w:t>8</w:t>
            </w:r>
          </w:p>
        </w:tc>
        <w:tc>
          <w:tcPr>
            <w:tcW w:w="127" w:type="dxa"/>
          </w:tcPr>
          <w:p w14:paraId="6E32C9C7" w14:textId="77777777" w:rsidR="007C248C" w:rsidRPr="00F9767C" w:rsidRDefault="007C248C">
            <w:pPr>
              <w:tabs>
                <w:tab w:val="left" w:pos="2160"/>
              </w:tabs>
              <w:spacing w:line="300" w:lineRule="exact"/>
              <w:ind w:left="-126" w:firstLine="126"/>
              <w:jc w:val="right"/>
              <w:rPr>
                <w:rFonts w:asciiTheme="majorBidi" w:hAnsiTheme="majorBidi" w:cstheme="majorBidi"/>
                <w:b/>
                <w:bCs/>
                <w:color w:val="000000"/>
                <w:sz w:val="28"/>
                <w:szCs w:val="28"/>
              </w:rPr>
            </w:pPr>
          </w:p>
        </w:tc>
        <w:tc>
          <w:tcPr>
            <w:tcW w:w="1043" w:type="dxa"/>
          </w:tcPr>
          <w:p w14:paraId="2D73B66A" w14:textId="77777777" w:rsidR="007C248C" w:rsidRPr="00F9767C" w:rsidRDefault="007C248C">
            <w:pPr>
              <w:tabs>
                <w:tab w:val="left" w:pos="2160"/>
              </w:tabs>
              <w:spacing w:line="300" w:lineRule="exact"/>
              <w:ind w:left="-126" w:firstLine="126"/>
              <w:jc w:val="center"/>
              <w:rPr>
                <w:rFonts w:asciiTheme="majorBidi" w:hAnsiTheme="majorBidi" w:cstheme="majorBidi"/>
                <w:b/>
                <w:bCs/>
                <w:color w:val="000000"/>
                <w:sz w:val="28"/>
                <w:szCs w:val="28"/>
                <w:cs/>
              </w:rPr>
            </w:pPr>
            <w:r w:rsidRPr="005715CE">
              <w:rPr>
                <w:rFonts w:asciiTheme="majorBidi" w:hAnsiTheme="majorBidi" w:cstheme="majorBidi"/>
                <w:b/>
                <w:bCs/>
                <w:color w:val="000000"/>
                <w:sz w:val="28"/>
                <w:szCs w:val="28"/>
              </w:rPr>
              <w:t>2567</w:t>
            </w:r>
          </w:p>
        </w:tc>
        <w:tc>
          <w:tcPr>
            <w:tcW w:w="180" w:type="dxa"/>
          </w:tcPr>
          <w:p w14:paraId="4B29DDF1" w14:textId="77777777" w:rsidR="007C248C" w:rsidRPr="00F9767C" w:rsidRDefault="007C248C">
            <w:pPr>
              <w:tabs>
                <w:tab w:val="left" w:pos="2160"/>
              </w:tabs>
              <w:spacing w:line="300" w:lineRule="exact"/>
              <w:ind w:left="-126" w:firstLine="126"/>
              <w:jc w:val="center"/>
              <w:rPr>
                <w:rFonts w:asciiTheme="majorBidi" w:hAnsiTheme="majorBidi" w:cstheme="majorBidi"/>
                <w:b/>
                <w:bCs/>
                <w:color w:val="000000"/>
                <w:sz w:val="28"/>
                <w:szCs w:val="28"/>
              </w:rPr>
            </w:pPr>
          </w:p>
        </w:tc>
        <w:tc>
          <w:tcPr>
            <w:tcW w:w="1080" w:type="dxa"/>
          </w:tcPr>
          <w:p w14:paraId="203453CC" w14:textId="77777777" w:rsidR="007C248C" w:rsidRPr="00F9767C" w:rsidRDefault="007C248C">
            <w:pPr>
              <w:tabs>
                <w:tab w:val="left" w:pos="2160"/>
              </w:tabs>
              <w:spacing w:line="300" w:lineRule="exact"/>
              <w:ind w:left="-126" w:firstLine="126"/>
              <w:jc w:val="center"/>
              <w:rPr>
                <w:rFonts w:asciiTheme="majorBidi" w:hAnsiTheme="majorBidi" w:cstheme="majorBidi"/>
                <w:b/>
                <w:bCs/>
                <w:color w:val="000000"/>
                <w:sz w:val="28"/>
                <w:szCs w:val="28"/>
                <w:cs/>
              </w:rPr>
            </w:pPr>
            <w:r w:rsidRPr="005715CE">
              <w:rPr>
                <w:rFonts w:asciiTheme="majorBidi" w:hAnsiTheme="majorBidi" w:cstheme="majorBidi"/>
                <w:b/>
                <w:bCs/>
                <w:color w:val="000000"/>
                <w:sz w:val="28"/>
                <w:szCs w:val="28"/>
              </w:rPr>
              <w:t>256</w:t>
            </w:r>
            <w:r>
              <w:rPr>
                <w:rFonts w:asciiTheme="majorBidi" w:hAnsiTheme="majorBidi" w:cstheme="majorBidi"/>
                <w:b/>
                <w:bCs/>
                <w:color w:val="000000"/>
                <w:sz w:val="28"/>
                <w:szCs w:val="28"/>
              </w:rPr>
              <w:t>8</w:t>
            </w:r>
          </w:p>
        </w:tc>
        <w:tc>
          <w:tcPr>
            <w:tcW w:w="180" w:type="dxa"/>
          </w:tcPr>
          <w:p w14:paraId="127F8C82" w14:textId="77777777" w:rsidR="007C248C" w:rsidRPr="00F9767C" w:rsidRDefault="007C248C">
            <w:pPr>
              <w:tabs>
                <w:tab w:val="left" w:pos="2160"/>
              </w:tabs>
              <w:spacing w:line="300" w:lineRule="exact"/>
              <w:ind w:left="-126" w:firstLine="126"/>
              <w:jc w:val="center"/>
              <w:rPr>
                <w:rFonts w:asciiTheme="majorBidi" w:hAnsiTheme="majorBidi" w:cstheme="majorBidi"/>
                <w:b/>
                <w:bCs/>
                <w:color w:val="000000"/>
                <w:sz w:val="28"/>
                <w:szCs w:val="28"/>
              </w:rPr>
            </w:pPr>
          </w:p>
        </w:tc>
        <w:tc>
          <w:tcPr>
            <w:tcW w:w="1080" w:type="dxa"/>
          </w:tcPr>
          <w:p w14:paraId="423E1112" w14:textId="77777777" w:rsidR="007C248C" w:rsidRPr="00F9767C" w:rsidRDefault="007C248C">
            <w:pPr>
              <w:tabs>
                <w:tab w:val="left" w:pos="2160"/>
              </w:tabs>
              <w:spacing w:line="300" w:lineRule="exact"/>
              <w:ind w:left="-126" w:firstLine="126"/>
              <w:jc w:val="center"/>
              <w:rPr>
                <w:rFonts w:asciiTheme="majorBidi" w:hAnsiTheme="majorBidi" w:cstheme="majorBidi"/>
                <w:b/>
                <w:bCs/>
                <w:color w:val="000000"/>
                <w:sz w:val="28"/>
                <w:szCs w:val="28"/>
              </w:rPr>
            </w:pPr>
            <w:r w:rsidRPr="005715CE">
              <w:rPr>
                <w:rFonts w:asciiTheme="majorBidi" w:hAnsiTheme="majorBidi" w:cstheme="majorBidi"/>
                <w:b/>
                <w:bCs/>
                <w:color w:val="000000"/>
                <w:sz w:val="28"/>
                <w:szCs w:val="28"/>
              </w:rPr>
              <w:t>2567</w:t>
            </w:r>
          </w:p>
        </w:tc>
      </w:tr>
      <w:tr w:rsidR="008A35DE" w:rsidRPr="00F9767C" w14:paraId="7DCBEF8D" w14:textId="77777777">
        <w:tc>
          <w:tcPr>
            <w:tcW w:w="3942" w:type="dxa"/>
          </w:tcPr>
          <w:p w14:paraId="441F00E9" w14:textId="2305CE35" w:rsidR="008A35DE" w:rsidRPr="00AD6A5D" w:rsidRDefault="008A35DE" w:rsidP="00AD6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D729F4">
              <w:rPr>
                <w:rFonts w:asciiTheme="majorBidi" w:hAnsiTheme="majorBidi" w:cstheme="majorBidi"/>
                <w:sz w:val="28"/>
                <w:szCs w:val="28"/>
                <w:cs/>
              </w:rPr>
              <w:t xml:space="preserve">ยอดคงเหลือ ณ วันที่ </w:t>
            </w:r>
            <w:r w:rsidRPr="005715CE">
              <w:rPr>
                <w:rFonts w:asciiTheme="majorBidi" w:hAnsiTheme="majorBidi" w:cstheme="majorBidi"/>
                <w:sz w:val="28"/>
                <w:szCs w:val="28"/>
              </w:rPr>
              <w:t>1</w:t>
            </w:r>
            <w:r w:rsidRPr="00D729F4">
              <w:rPr>
                <w:rFonts w:asciiTheme="majorBidi" w:hAnsiTheme="majorBidi" w:cstheme="majorBidi"/>
                <w:sz w:val="28"/>
                <w:szCs w:val="28"/>
                <w:cs/>
              </w:rPr>
              <w:t xml:space="preserve"> มกราคม</w:t>
            </w:r>
          </w:p>
        </w:tc>
        <w:tc>
          <w:tcPr>
            <w:tcW w:w="1080" w:type="dxa"/>
          </w:tcPr>
          <w:p w14:paraId="7472B259" w14:textId="0D029D74" w:rsidR="008A35DE" w:rsidRPr="002B6417" w:rsidRDefault="00463D88" w:rsidP="00AD6A5D">
            <w:pPr>
              <w:pStyle w:val="a2"/>
              <w:tabs>
                <w:tab w:val="decimal" w:pos="990"/>
              </w:tabs>
              <w:ind w:right="43"/>
              <w:rPr>
                <w:rFonts w:asciiTheme="majorBidi" w:eastAsia="Angsana New" w:hAnsiTheme="majorBidi" w:cstheme="majorBidi"/>
                <w:color w:val="auto"/>
                <w:lang w:val="en-US"/>
              </w:rPr>
            </w:pPr>
            <w:r w:rsidRPr="002B6417">
              <w:rPr>
                <w:rFonts w:asciiTheme="majorBidi" w:eastAsia="Angsana New" w:hAnsiTheme="majorBidi" w:cstheme="majorBidi"/>
                <w:color w:val="auto"/>
                <w:lang w:val="en-US"/>
              </w:rPr>
              <w:t>241,077</w:t>
            </w:r>
          </w:p>
        </w:tc>
        <w:tc>
          <w:tcPr>
            <w:tcW w:w="127" w:type="dxa"/>
          </w:tcPr>
          <w:p w14:paraId="6F30FA03" w14:textId="77777777" w:rsidR="008A35DE" w:rsidRPr="00AD6A5D" w:rsidRDefault="008A35DE" w:rsidP="00AD6A5D">
            <w:pPr>
              <w:tabs>
                <w:tab w:val="left" w:pos="720"/>
                <w:tab w:val="decimal" w:pos="1080"/>
              </w:tabs>
              <w:spacing w:line="240" w:lineRule="auto"/>
              <w:jc w:val="thaiDistribute"/>
              <w:rPr>
                <w:rFonts w:asciiTheme="majorBidi" w:eastAsia="Angsana New" w:hAnsiTheme="majorBidi" w:cstheme="majorBidi"/>
                <w:sz w:val="28"/>
                <w:szCs w:val="28"/>
              </w:rPr>
            </w:pPr>
          </w:p>
        </w:tc>
        <w:tc>
          <w:tcPr>
            <w:tcW w:w="1043" w:type="dxa"/>
            <w:vAlign w:val="bottom"/>
          </w:tcPr>
          <w:p w14:paraId="44F444B1" w14:textId="50B6FAD3" w:rsidR="008A35DE" w:rsidRPr="002B6417" w:rsidRDefault="008A35DE" w:rsidP="00AD6A5D">
            <w:pPr>
              <w:pStyle w:val="a2"/>
              <w:tabs>
                <w:tab w:val="decimal" w:pos="960"/>
              </w:tabs>
              <w:ind w:right="43"/>
              <w:rPr>
                <w:rFonts w:asciiTheme="majorBidi" w:eastAsia="Angsana New" w:hAnsiTheme="majorBidi" w:cstheme="majorBidi"/>
                <w:color w:val="auto"/>
                <w:lang w:val="en-US"/>
              </w:rPr>
            </w:pPr>
            <w:r w:rsidRPr="002B6417">
              <w:rPr>
                <w:rFonts w:asciiTheme="majorBidi" w:eastAsia="Angsana New" w:hAnsiTheme="majorBidi" w:cstheme="majorBidi"/>
                <w:color w:val="auto"/>
                <w:lang w:val="en-US"/>
              </w:rPr>
              <w:t>241,077</w:t>
            </w:r>
          </w:p>
        </w:tc>
        <w:tc>
          <w:tcPr>
            <w:tcW w:w="180" w:type="dxa"/>
          </w:tcPr>
          <w:p w14:paraId="69FC2106" w14:textId="77777777" w:rsidR="008A35DE" w:rsidRPr="00AD6A5D" w:rsidRDefault="008A35DE" w:rsidP="00AD6A5D">
            <w:pPr>
              <w:pStyle w:val="acctfourfigures"/>
              <w:tabs>
                <w:tab w:val="left" w:pos="720"/>
                <w:tab w:val="decimal" w:pos="1080"/>
              </w:tabs>
              <w:spacing w:line="240" w:lineRule="auto"/>
              <w:ind w:left="-79" w:right="-18"/>
              <w:jc w:val="right"/>
              <w:rPr>
                <w:rFonts w:asciiTheme="majorBidi" w:eastAsia="Angsana New" w:hAnsiTheme="majorBidi" w:cstheme="majorBidi"/>
                <w:sz w:val="28"/>
                <w:szCs w:val="28"/>
                <w:lang w:val="en-US" w:bidi="th-TH"/>
              </w:rPr>
            </w:pPr>
          </w:p>
        </w:tc>
        <w:tc>
          <w:tcPr>
            <w:tcW w:w="1080" w:type="dxa"/>
          </w:tcPr>
          <w:p w14:paraId="088BE482" w14:textId="2B1D4210" w:rsidR="008A35DE" w:rsidRPr="002B6417" w:rsidRDefault="002E262F" w:rsidP="00AD6A5D">
            <w:pPr>
              <w:pStyle w:val="a2"/>
              <w:tabs>
                <w:tab w:val="decimal" w:pos="990"/>
              </w:tabs>
              <w:ind w:right="43"/>
              <w:rPr>
                <w:rFonts w:asciiTheme="majorBidi" w:eastAsia="Angsana New" w:hAnsiTheme="majorBidi" w:cstheme="majorBidi"/>
                <w:color w:val="auto"/>
                <w:lang w:val="en-US"/>
              </w:rPr>
            </w:pPr>
            <w:r w:rsidRPr="002B6417">
              <w:rPr>
                <w:rFonts w:asciiTheme="majorBidi" w:eastAsia="Angsana New" w:hAnsiTheme="majorBidi" w:cstheme="majorBidi"/>
                <w:color w:val="auto"/>
                <w:lang w:val="en-US"/>
              </w:rPr>
              <w:t>-</w:t>
            </w:r>
          </w:p>
        </w:tc>
        <w:tc>
          <w:tcPr>
            <w:tcW w:w="180" w:type="dxa"/>
          </w:tcPr>
          <w:p w14:paraId="79CA1655" w14:textId="77777777" w:rsidR="008A35DE" w:rsidRPr="00AD6A5D" w:rsidRDefault="008A35DE" w:rsidP="00AD6A5D">
            <w:pPr>
              <w:pStyle w:val="acctfourfigures"/>
              <w:tabs>
                <w:tab w:val="left" w:pos="720"/>
                <w:tab w:val="decimal" w:pos="1080"/>
              </w:tabs>
              <w:spacing w:line="240" w:lineRule="auto"/>
              <w:ind w:left="-79" w:right="-18"/>
              <w:jc w:val="right"/>
              <w:rPr>
                <w:rFonts w:asciiTheme="majorBidi" w:eastAsia="Angsana New" w:hAnsiTheme="majorBidi" w:cstheme="majorBidi"/>
                <w:sz w:val="28"/>
                <w:szCs w:val="28"/>
                <w:lang w:val="en-US" w:bidi="th-TH"/>
              </w:rPr>
            </w:pPr>
          </w:p>
        </w:tc>
        <w:tc>
          <w:tcPr>
            <w:tcW w:w="1080" w:type="dxa"/>
            <w:vAlign w:val="bottom"/>
          </w:tcPr>
          <w:p w14:paraId="58C7A32E" w14:textId="55F0AE2F" w:rsidR="008A35DE" w:rsidRPr="002B6417" w:rsidRDefault="008A35DE" w:rsidP="00AD6A5D">
            <w:pPr>
              <w:pStyle w:val="a2"/>
              <w:tabs>
                <w:tab w:val="decimal" w:pos="990"/>
              </w:tabs>
              <w:ind w:right="43"/>
              <w:rPr>
                <w:rFonts w:asciiTheme="majorBidi" w:eastAsia="Angsana New" w:hAnsiTheme="majorBidi" w:cstheme="majorBidi"/>
                <w:color w:val="auto"/>
                <w:lang w:val="en-US"/>
              </w:rPr>
            </w:pPr>
            <w:r w:rsidRPr="002B6417">
              <w:rPr>
                <w:rFonts w:asciiTheme="majorBidi" w:eastAsia="Angsana New" w:hAnsiTheme="majorBidi" w:cstheme="majorBidi"/>
                <w:color w:val="auto"/>
                <w:lang w:val="en-US"/>
              </w:rPr>
              <w:t>-</w:t>
            </w:r>
          </w:p>
        </w:tc>
      </w:tr>
      <w:tr w:rsidR="00FB3079" w:rsidRPr="00F9767C" w14:paraId="01D24636" w14:textId="77777777">
        <w:tc>
          <w:tcPr>
            <w:tcW w:w="3942" w:type="dxa"/>
          </w:tcPr>
          <w:p w14:paraId="1F11F8E6" w14:textId="3D6E3E59" w:rsidR="00FB3079" w:rsidRPr="00D729F4" w:rsidRDefault="002E262F" w:rsidP="00AD6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cs/>
              </w:rPr>
            </w:pPr>
            <w:r w:rsidRPr="00AD6A5D">
              <w:rPr>
                <w:rFonts w:asciiTheme="majorBidi" w:hAnsiTheme="majorBidi" w:cstheme="majorBidi" w:hint="cs"/>
                <w:sz w:val="28"/>
                <w:szCs w:val="28"/>
                <w:cs/>
              </w:rPr>
              <w:t>เพิ่มขึ้นจากการซื้อธุรกิจ</w:t>
            </w:r>
            <w:r w:rsidRPr="00AD6A5D">
              <w:rPr>
                <w:rFonts w:asciiTheme="majorBidi" w:hAnsiTheme="majorBidi" w:cstheme="majorBidi"/>
                <w:sz w:val="28"/>
                <w:szCs w:val="28"/>
              </w:rPr>
              <w:t xml:space="preserve"> (</w:t>
            </w:r>
            <w:r w:rsidRPr="00AD6A5D">
              <w:rPr>
                <w:rFonts w:asciiTheme="majorBidi" w:hAnsiTheme="majorBidi" w:cstheme="majorBidi" w:hint="cs"/>
                <w:sz w:val="28"/>
                <w:szCs w:val="28"/>
                <w:cs/>
              </w:rPr>
              <w:t xml:space="preserve">ดูหมายเหตุข้อ </w:t>
            </w:r>
            <w:r w:rsidR="00D13E47">
              <w:rPr>
                <w:rFonts w:asciiTheme="majorBidi" w:hAnsiTheme="majorBidi" w:cstheme="majorBidi"/>
                <w:sz w:val="28"/>
                <w:szCs w:val="28"/>
              </w:rPr>
              <w:t>37</w:t>
            </w:r>
            <w:r w:rsidRPr="00AD6A5D">
              <w:rPr>
                <w:rFonts w:asciiTheme="majorBidi" w:hAnsiTheme="majorBidi" w:cstheme="majorBidi"/>
                <w:sz w:val="28"/>
                <w:szCs w:val="28"/>
              </w:rPr>
              <w:t>)</w:t>
            </w:r>
          </w:p>
        </w:tc>
        <w:tc>
          <w:tcPr>
            <w:tcW w:w="1080" w:type="dxa"/>
          </w:tcPr>
          <w:p w14:paraId="0F8641AF" w14:textId="691D10C0" w:rsidR="00FB3079" w:rsidRPr="002B6417" w:rsidRDefault="002B6417" w:rsidP="00AD6A5D">
            <w:pPr>
              <w:pStyle w:val="a2"/>
              <w:tabs>
                <w:tab w:val="decimal" w:pos="990"/>
              </w:tabs>
              <w:ind w:right="43"/>
              <w:rPr>
                <w:rFonts w:asciiTheme="majorBidi" w:eastAsia="Angsana New" w:hAnsiTheme="majorBidi" w:cstheme="majorBidi"/>
                <w:color w:val="auto"/>
                <w:lang w:val="en-US"/>
              </w:rPr>
            </w:pPr>
            <w:r w:rsidRPr="00AD6A5D">
              <w:rPr>
                <w:rFonts w:asciiTheme="majorBidi" w:eastAsia="Angsana New" w:hAnsiTheme="majorBidi" w:cstheme="majorBidi"/>
                <w:color w:val="auto"/>
                <w:lang w:val="en-US"/>
              </w:rPr>
              <w:t>86,642</w:t>
            </w:r>
          </w:p>
        </w:tc>
        <w:tc>
          <w:tcPr>
            <w:tcW w:w="127" w:type="dxa"/>
          </w:tcPr>
          <w:p w14:paraId="2C929DE8" w14:textId="77777777" w:rsidR="00FB3079" w:rsidRPr="00AD6A5D" w:rsidRDefault="00FB3079" w:rsidP="00AD6A5D">
            <w:pPr>
              <w:tabs>
                <w:tab w:val="left" w:pos="720"/>
                <w:tab w:val="decimal" w:pos="1080"/>
              </w:tabs>
              <w:spacing w:line="240" w:lineRule="auto"/>
              <w:jc w:val="thaiDistribute"/>
              <w:rPr>
                <w:rFonts w:asciiTheme="majorBidi" w:eastAsia="Angsana New" w:hAnsiTheme="majorBidi" w:cstheme="majorBidi"/>
                <w:sz w:val="28"/>
                <w:szCs w:val="28"/>
              </w:rPr>
            </w:pPr>
          </w:p>
        </w:tc>
        <w:tc>
          <w:tcPr>
            <w:tcW w:w="1043" w:type="dxa"/>
            <w:vAlign w:val="bottom"/>
          </w:tcPr>
          <w:p w14:paraId="0FC0A420" w14:textId="5F10B8D8" w:rsidR="00FB3079" w:rsidRPr="002B6417" w:rsidRDefault="002B6417" w:rsidP="00AD6A5D">
            <w:pPr>
              <w:pStyle w:val="a2"/>
              <w:tabs>
                <w:tab w:val="decimal" w:pos="960"/>
              </w:tabs>
              <w:ind w:right="43"/>
              <w:rPr>
                <w:rFonts w:asciiTheme="majorBidi" w:eastAsia="Angsana New" w:hAnsiTheme="majorBidi" w:cstheme="majorBidi"/>
                <w:color w:val="auto"/>
                <w:lang w:val="en-US"/>
              </w:rPr>
            </w:pPr>
            <w:r>
              <w:rPr>
                <w:rFonts w:asciiTheme="majorBidi" w:eastAsia="Angsana New" w:hAnsiTheme="majorBidi" w:cstheme="majorBidi"/>
                <w:color w:val="auto"/>
                <w:lang w:val="en-US"/>
              </w:rPr>
              <w:t>-</w:t>
            </w:r>
          </w:p>
        </w:tc>
        <w:tc>
          <w:tcPr>
            <w:tcW w:w="180" w:type="dxa"/>
          </w:tcPr>
          <w:p w14:paraId="6C65271B" w14:textId="77777777" w:rsidR="00FB3079" w:rsidRPr="00AD6A5D" w:rsidRDefault="00FB3079" w:rsidP="00AD6A5D">
            <w:pPr>
              <w:pStyle w:val="acctfourfigures"/>
              <w:tabs>
                <w:tab w:val="left" w:pos="720"/>
                <w:tab w:val="decimal" w:pos="1080"/>
              </w:tabs>
              <w:spacing w:line="240" w:lineRule="auto"/>
              <w:ind w:left="-79" w:right="-18"/>
              <w:jc w:val="right"/>
              <w:rPr>
                <w:rFonts w:asciiTheme="majorBidi" w:eastAsia="Angsana New" w:hAnsiTheme="majorBidi" w:cstheme="majorBidi"/>
                <w:sz w:val="28"/>
                <w:szCs w:val="28"/>
                <w:lang w:val="en-US" w:bidi="th-TH"/>
              </w:rPr>
            </w:pPr>
          </w:p>
        </w:tc>
        <w:tc>
          <w:tcPr>
            <w:tcW w:w="1080" w:type="dxa"/>
          </w:tcPr>
          <w:p w14:paraId="7F9A1B95" w14:textId="2387E4A8" w:rsidR="00FB3079" w:rsidRPr="002B6417" w:rsidRDefault="002B6417" w:rsidP="00AD6A5D">
            <w:pPr>
              <w:pStyle w:val="a2"/>
              <w:tabs>
                <w:tab w:val="decimal" w:pos="990"/>
              </w:tabs>
              <w:ind w:right="43"/>
              <w:rPr>
                <w:rFonts w:asciiTheme="majorBidi" w:eastAsia="Angsana New" w:hAnsiTheme="majorBidi" w:cstheme="majorBidi"/>
                <w:color w:val="auto"/>
                <w:lang w:val="en-US"/>
              </w:rPr>
            </w:pPr>
            <w:r w:rsidRPr="00AD6A5D">
              <w:rPr>
                <w:rFonts w:asciiTheme="majorBidi" w:eastAsia="Angsana New" w:hAnsiTheme="majorBidi" w:cstheme="majorBidi"/>
                <w:color w:val="auto"/>
                <w:lang w:val="en-US"/>
              </w:rPr>
              <w:t>86,642</w:t>
            </w:r>
          </w:p>
        </w:tc>
        <w:tc>
          <w:tcPr>
            <w:tcW w:w="180" w:type="dxa"/>
          </w:tcPr>
          <w:p w14:paraId="56212F2B" w14:textId="77777777" w:rsidR="00FB3079" w:rsidRPr="00AD6A5D" w:rsidRDefault="00FB3079" w:rsidP="00AD6A5D">
            <w:pPr>
              <w:pStyle w:val="acctfourfigures"/>
              <w:tabs>
                <w:tab w:val="left" w:pos="720"/>
                <w:tab w:val="decimal" w:pos="1080"/>
              </w:tabs>
              <w:spacing w:line="240" w:lineRule="auto"/>
              <w:ind w:left="-79" w:right="-18"/>
              <w:jc w:val="right"/>
              <w:rPr>
                <w:rFonts w:asciiTheme="majorBidi" w:eastAsia="Angsana New" w:hAnsiTheme="majorBidi" w:cstheme="majorBidi"/>
                <w:sz w:val="28"/>
                <w:szCs w:val="28"/>
                <w:lang w:val="en-US" w:bidi="th-TH"/>
              </w:rPr>
            </w:pPr>
          </w:p>
        </w:tc>
        <w:tc>
          <w:tcPr>
            <w:tcW w:w="1080" w:type="dxa"/>
            <w:vAlign w:val="bottom"/>
          </w:tcPr>
          <w:p w14:paraId="521B7131" w14:textId="10F1E650" w:rsidR="00FB3079" w:rsidRPr="002B6417" w:rsidRDefault="002E262F" w:rsidP="00AD6A5D">
            <w:pPr>
              <w:pStyle w:val="a2"/>
              <w:tabs>
                <w:tab w:val="decimal" w:pos="990"/>
              </w:tabs>
              <w:ind w:right="43"/>
              <w:rPr>
                <w:rFonts w:asciiTheme="majorBidi" w:eastAsia="Angsana New" w:hAnsiTheme="majorBidi" w:cstheme="majorBidi"/>
                <w:color w:val="auto"/>
                <w:lang w:val="en-US"/>
              </w:rPr>
            </w:pPr>
            <w:r w:rsidRPr="002B6417">
              <w:rPr>
                <w:rFonts w:asciiTheme="majorBidi" w:eastAsia="Angsana New" w:hAnsiTheme="majorBidi" w:cstheme="majorBidi"/>
                <w:color w:val="auto"/>
                <w:lang w:val="en-US"/>
              </w:rPr>
              <w:t>-</w:t>
            </w:r>
          </w:p>
        </w:tc>
      </w:tr>
      <w:tr w:rsidR="008A35DE" w:rsidRPr="00F9767C" w14:paraId="31BF6657" w14:textId="77777777">
        <w:tc>
          <w:tcPr>
            <w:tcW w:w="3942" w:type="dxa"/>
          </w:tcPr>
          <w:p w14:paraId="13B1FE3E" w14:textId="7F14ED8A" w:rsidR="008A35DE" w:rsidRPr="00AD6A5D" w:rsidRDefault="008A35DE" w:rsidP="00AD6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cs/>
              </w:rPr>
            </w:pPr>
            <w:r w:rsidRPr="00D729F4">
              <w:rPr>
                <w:rFonts w:asciiTheme="majorBidi" w:hAnsiTheme="majorBidi" w:cstheme="majorBidi"/>
                <w:sz w:val="28"/>
                <w:szCs w:val="28"/>
                <w:cs/>
              </w:rPr>
              <w:t>ลดลงจากการบันทึกค่าเผื่อการด้อยค่า</w:t>
            </w:r>
          </w:p>
        </w:tc>
        <w:tc>
          <w:tcPr>
            <w:tcW w:w="1080" w:type="dxa"/>
            <w:vAlign w:val="bottom"/>
          </w:tcPr>
          <w:p w14:paraId="2E735A7B" w14:textId="787B76E5" w:rsidR="008A35DE" w:rsidRPr="005B6EE6" w:rsidRDefault="00932892" w:rsidP="00AD6A5D">
            <w:pPr>
              <w:pStyle w:val="a2"/>
              <w:tabs>
                <w:tab w:val="decimal" w:pos="990"/>
              </w:tabs>
              <w:ind w:right="43"/>
              <w:rPr>
                <w:rFonts w:asciiTheme="majorBidi" w:eastAsia="Angsana New" w:hAnsiTheme="majorBidi" w:cstheme="majorBidi"/>
                <w:color w:val="auto"/>
                <w:cs/>
                <w:lang w:val="en-US"/>
              </w:rPr>
            </w:pPr>
            <w:r w:rsidRPr="005B6EE6">
              <w:rPr>
                <w:rFonts w:asciiTheme="majorBidi" w:eastAsia="Angsana New" w:hAnsiTheme="majorBidi" w:cstheme="majorBidi"/>
                <w:color w:val="auto"/>
                <w:lang w:val="en-US"/>
              </w:rPr>
              <w:t>(4,</w:t>
            </w:r>
            <w:r w:rsidR="005B6EE6" w:rsidRPr="005B6EE6">
              <w:rPr>
                <w:rFonts w:asciiTheme="majorBidi" w:eastAsia="Angsana New" w:hAnsiTheme="majorBidi" w:cstheme="majorBidi"/>
                <w:color w:val="auto"/>
                <w:lang w:val="en-US"/>
              </w:rPr>
              <w:t>420</w:t>
            </w:r>
            <w:r w:rsidRPr="005B6EE6">
              <w:rPr>
                <w:rFonts w:asciiTheme="majorBidi" w:eastAsia="Angsana New" w:hAnsiTheme="majorBidi" w:cstheme="majorBidi"/>
                <w:color w:val="auto"/>
                <w:lang w:val="en-US"/>
              </w:rPr>
              <w:t>)</w:t>
            </w:r>
          </w:p>
        </w:tc>
        <w:tc>
          <w:tcPr>
            <w:tcW w:w="127" w:type="dxa"/>
          </w:tcPr>
          <w:p w14:paraId="1A62DEE0" w14:textId="77777777" w:rsidR="008A35DE" w:rsidRPr="005B6EE6" w:rsidRDefault="008A35DE" w:rsidP="00AD6A5D">
            <w:pPr>
              <w:pStyle w:val="acctfourfigures"/>
              <w:tabs>
                <w:tab w:val="clear" w:pos="765"/>
                <w:tab w:val="decimal" w:pos="1080"/>
              </w:tabs>
              <w:spacing w:line="240" w:lineRule="auto"/>
              <w:ind w:left="-79"/>
              <w:rPr>
                <w:rFonts w:asciiTheme="majorBidi" w:hAnsiTheme="majorBidi" w:cstheme="majorBidi"/>
                <w:sz w:val="28"/>
                <w:szCs w:val="28"/>
                <w:lang w:val="en-US" w:bidi="th-TH"/>
              </w:rPr>
            </w:pPr>
          </w:p>
        </w:tc>
        <w:tc>
          <w:tcPr>
            <w:tcW w:w="1043" w:type="dxa"/>
            <w:vAlign w:val="bottom"/>
          </w:tcPr>
          <w:p w14:paraId="5E0D0812" w14:textId="11CC2482" w:rsidR="008A35DE" w:rsidRPr="005B6EE6" w:rsidRDefault="008A35DE" w:rsidP="00AD6A5D">
            <w:pPr>
              <w:pStyle w:val="a2"/>
              <w:tabs>
                <w:tab w:val="decimal" w:pos="960"/>
              </w:tabs>
              <w:ind w:right="43"/>
              <w:rPr>
                <w:rFonts w:asciiTheme="majorBidi" w:eastAsia="Angsana New" w:hAnsiTheme="majorBidi" w:cstheme="majorBidi"/>
                <w:color w:val="auto"/>
                <w:lang w:val="en-US"/>
              </w:rPr>
            </w:pPr>
            <w:r w:rsidRPr="005B6EE6">
              <w:rPr>
                <w:rFonts w:asciiTheme="majorBidi" w:eastAsia="Angsana New" w:hAnsiTheme="majorBidi" w:cstheme="majorBidi"/>
                <w:color w:val="auto"/>
                <w:lang w:val="en-US"/>
              </w:rPr>
              <w:t>-</w:t>
            </w:r>
          </w:p>
        </w:tc>
        <w:tc>
          <w:tcPr>
            <w:tcW w:w="180" w:type="dxa"/>
          </w:tcPr>
          <w:p w14:paraId="34FB8C6E" w14:textId="77777777" w:rsidR="008A35DE" w:rsidRPr="005B6EE6" w:rsidRDefault="008A35DE" w:rsidP="00AD6A5D">
            <w:pPr>
              <w:tabs>
                <w:tab w:val="decimal" w:pos="1080"/>
                <w:tab w:val="decimal" w:pos="1320"/>
              </w:tabs>
              <w:spacing w:line="240" w:lineRule="auto"/>
              <w:ind w:right="-92"/>
              <w:jc w:val="thaiDistribute"/>
              <w:rPr>
                <w:rFonts w:asciiTheme="majorBidi" w:hAnsiTheme="majorBidi" w:cstheme="majorBidi"/>
                <w:sz w:val="28"/>
                <w:szCs w:val="28"/>
                <w:cs/>
                <w:lang w:eastAsia="zh-TW"/>
              </w:rPr>
            </w:pPr>
          </w:p>
        </w:tc>
        <w:tc>
          <w:tcPr>
            <w:tcW w:w="1080" w:type="dxa"/>
          </w:tcPr>
          <w:p w14:paraId="31473566" w14:textId="06BF646F" w:rsidR="008A35DE" w:rsidRPr="005B6EE6" w:rsidRDefault="00FB237F" w:rsidP="00AD6A5D">
            <w:pPr>
              <w:pStyle w:val="a2"/>
              <w:tabs>
                <w:tab w:val="decimal" w:pos="990"/>
              </w:tabs>
              <w:ind w:right="43"/>
              <w:rPr>
                <w:rFonts w:asciiTheme="majorBidi" w:eastAsia="Angsana New" w:hAnsiTheme="majorBidi" w:cstheme="majorBidi"/>
                <w:color w:val="auto"/>
                <w:lang w:val="en-US"/>
              </w:rPr>
            </w:pPr>
            <w:r w:rsidRPr="005B6EE6">
              <w:rPr>
                <w:rFonts w:asciiTheme="majorBidi" w:eastAsia="Angsana New" w:hAnsiTheme="majorBidi" w:cstheme="majorBidi"/>
                <w:color w:val="auto"/>
                <w:lang w:val="en-US"/>
              </w:rPr>
              <w:t>(4,</w:t>
            </w:r>
            <w:r w:rsidR="00A33A60" w:rsidRPr="005B6EE6">
              <w:rPr>
                <w:rFonts w:asciiTheme="majorBidi" w:eastAsia="Angsana New" w:hAnsiTheme="majorBidi" w:cstheme="majorBidi"/>
                <w:color w:val="auto"/>
                <w:lang w:val="en-US"/>
              </w:rPr>
              <w:t>420</w:t>
            </w:r>
            <w:r w:rsidRPr="005B6EE6">
              <w:rPr>
                <w:rFonts w:asciiTheme="majorBidi" w:eastAsia="Angsana New" w:hAnsiTheme="majorBidi" w:cstheme="majorBidi"/>
                <w:color w:val="auto"/>
                <w:lang w:val="en-US"/>
              </w:rPr>
              <w:t>)</w:t>
            </w:r>
          </w:p>
        </w:tc>
        <w:tc>
          <w:tcPr>
            <w:tcW w:w="180" w:type="dxa"/>
          </w:tcPr>
          <w:p w14:paraId="13D850F1" w14:textId="77777777" w:rsidR="008A35DE" w:rsidRPr="002B6417" w:rsidRDefault="008A35DE" w:rsidP="00AD6A5D">
            <w:pPr>
              <w:tabs>
                <w:tab w:val="decimal" w:pos="1080"/>
                <w:tab w:val="decimal" w:pos="1320"/>
              </w:tabs>
              <w:spacing w:line="240" w:lineRule="auto"/>
              <w:ind w:right="-92"/>
              <w:jc w:val="thaiDistribute"/>
              <w:rPr>
                <w:rFonts w:asciiTheme="majorBidi" w:hAnsiTheme="majorBidi" w:cstheme="majorBidi"/>
                <w:sz w:val="28"/>
                <w:szCs w:val="28"/>
                <w:cs/>
                <w:lang w:eastAsia="zh-TW"/>
              </w:rPr>
            </w:pPr>
          </w:p>
        </w:tc>
        <w:tc>
          <w:tcPr>
            <w:tcW w:w="1080" w:type="dxa"/>
            <w:vAlign w:val="bottom"/>
          </w:tcPr>
          <w:p w14:paraId="6CA5DA95" w14:textId="0D571C91" w:rsidR="008A35DE" w:rsidRPr="002B6417" w:rsidRDefault="008A35DE" w:rsidP="00AD6A5D">
            <w:pPr>
              <w:pStyle w:val="a2"/>
              <w:tabs>
                <w:tab w:val="decimal" w:pos="990"/>
              </w:tabs>
              <w:ind w:right="43"/>
              <w:rPr>
                <w:rFonts w:asciiTheme="majorBidi" w:eastAsia="Angsana New" w:hAnsiTheme="majorBidi" w:cstheme="majorBidi"/>
                <w:color w:val="auto"/>
                <w:lang w:val="en-US"/>
              </w:rPr>
            </w:pPr>
            <w:r w:rsidRPr="002B6417">
              <w:rPr>
                <w:rFonts w:asciiTheme="majorBidi" w:eastAsia="Angsana New" w:hAnsiTheme="majorBidi" w:cstheme="majorBidi"/>
                <w:color w:val="auto"/>
                <w:lang w:val="en-US"/>
              </w:rPr>
              <w:t>-</w:t>
            </w:r>
          </w:p>
        </w:tc>
      </w:tr>
      <w:tr w:rsidR="008A35DE" w:rsidRPr="00F9767C" w14:paraId="532E552E" w14:textId="77777777">
        <w:tc>
          <w:tcPr>
            <w:tcW w:w="3942" w:type="dxa"/>
          </w:tcPr>
          <w:p w14:paraId="16C5D3C7" w14:textId="60E9BAF8" w:rsidR="008A35DE" w:rsidRPr="00AD6A5D" w:rsidRDefault="008A35DE" w:rsidP="00AD6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D729F4">
              <w:rPr>
                <w:rFonts w:asciiTheme="majorBidi" w:hAnsiTheme="majorBidi" w:cstheme="majorBidi"/>
                <w:sz w:val="28"/>
                <w:szCs w:val="28"/>
                <w:cs/>
              </w:rPr>
              <w:t xml:space="preserve">ยอดคงเหลือ ณ วันที่ </w:t>
            </w:r>
            <w:r w:rsidRPr="005715CE">
              <w:rPr>
                <w:rFonts w:asciiTheme="majorBidi" w:hAnsiTheme="majorBidi" w:cstheme="majorBidi"/>
                <w:sz w:val="28"/>
                <w:szCs w:val="28"/>
              </w:rPr>
              <w:t>31</w:t>
            </w:r>
            <w:r w:rsidRPr="00AD6A5D">
              <w:rPr>
                <w:rFonts w:asciiTheme="majorBidi" w:hAnsiTheme="majorBidi" w:cstheme="majorBidi"/>
                <w:sz w:val="28"/>
                <w:szCs w:val="28"/>
              </w:rPr>
              <w:t xml:space="preserve"> </w:t>
            </w:r>
            <w:r w:rsidRPr="00AD6A5D">
              <w:rPr>
                <w:rFonts w:asciiTheme="majorBidi" w:hAnsiTheme="majorBidi" w:cstheme="majorBidi"/>
                <w:sz w:val="28"/>
                <w:szCs w:val="28"/>
                <w:cs/>
              </w:rPr>
              <w:t>ธันวาคม</w:t>
            </w:r>
          </w:p>
        </w:tc>
        <w:tc>
          <w:tcPr>
            <w:tcW w:w="1080" w:type="dxa"/>
            <w:tcBorders>
              <w:top w:val="single" w:sz="4" w:space="0" w:color="auto"/>
              <w:left w:val="nil"/>
              <w:bottom w:val="double" w:sz="4" w:space="0" w:color="auto"/>
              <w:right w:val="nil"/>
            </w:tcBorders>
            <w:vAlign w:val="bottom"/>
          </w:tcPr>
          <w:p w14:paraId="3E5A274D" w14:textId="7A38B1C3" w:rsidR="008A35DE" w:rsidRPr="005B6EE6" w:rsidRDefault="00932892" w:rsidP="00AD6A5D">
            <w:pPr>
              <w:pStyle w:val="a2"/>
              <w:tabs>
                <w:tab w:val="decimal" w:pos="990"/>
              </w:tabs>
              <w:ind w:right="43"/>
              <w:rPr>
                <w:rFonts w:asciiTheme="majorBidi" w:eastAsia="Angsana New" w:hAnsiTheme="majorBidi" w:cstheme="majorBidi"/>
                <w:color w:val="auto"/>
                <w:lang w:val="en-US"/>
              </w:rPr>
            </w:pPr>
            <w:r w:rsidRPr="005B6EE6">
              <w:rPr>
                <w:rFonts w:asciiTheme="majorBidi" w:eastAsia="Angsana New" w:hAnsiTheme="majorBidi" w:cstheme="majorBidi"/>
                <w:color w:val="auto"/>
                <w:lang w:val="en-US"/>
              </w:rPr>
              <w:t>323,</w:t>
            </w:r>
            <w:r w:rsidR="00855693" w:rsidRPr="005B6EE6">
              <w:rPr>
                <w:rFonts w:asciiTheme="majorBidi" w:eastAsia="Angsana New" w:hAnsiTheme="majorBidi" w:cstheme="majorBidi"/>
                <w:color w:val="auto"/>
                <w:lang w:val="en-US"/>
              </w:rPr>
              <w:t>2</w:t>
            </w:r>
            <w:r w:rsidRPr="005B6EE6">
              <w:rPr>
                <w:rFonts w:asciiTheme="majorBidi" w:eastAsia="Angsana New" w:hAnsiTheme="majorBidi" w:cstheme="majorBidi"/>
                <w:color w:val="auto"/>
                <w:lang w:val="en-US"/>
              </w:rPr>
              <w:t>9</w:t>
            </w:r>
            <w:r w:rsidR="00855693" w:rsidRPr="005B6EE6">
              <w:rPr>
                <w:rFonts w:asciiTheme="majorBidi" w:eastAsia="Angsana New" w:hAnsiTheme="majorBidi" w:cstheme="majorBidi"/>
                <w:color w:val="auto"/>
                <w:lang w:val="en-US"/>
              </w:rPr>
              <w:t>9</w:t>
            </w:r>
          </w:p>
        </w:tc>
        <w:tc>
          <w:tcPr>
            <w:tcW w:w="127" w:type="dxa"/>
          </w:tcPr>
          <w:p w14:paraId="23A27CAE" w14:textId="77777777" w:rsidR="008A35DE" w:rsidRPr="005B6EE6" w:rsidRDefault="008A35DE" w:rsidP="00AD6A5D">
            <w:pPr>
              <w:pStyle w:val="acctfourfigures"/>
              <w:tabs>
                <w:tab w:val="clear" w:pos="765"/>
                <w:tab w:val="decimal" w:pos="1080"/>
              </w:tabs>
              <w:spacing w:line="240" w:lineRule="auto"/>
              <w:ind w:left="-79"/>
              <w:rPr>
                <w:rFonts w:asciiTheme="majorBidi" w:hAnsiTheme="majorBidi" w:cstheme="majorBidi"/>
                <w:sz w:val="28"/>
                <w:szCs w:val="28"/>
                <w:lang w:val="en-US" w:bidi="th-TH"/>
              </w:rPr>
            </w:pPr>
          </w:p>
        </w:tc>
        <w:tc>
          <w:tcPr>
            <w:tcW w:w="1043" w:type="dxa"/>
            <w:tcBorders>
              <w:top w:val="single" w:sz="4" w:space="0" w:color="auto"/>
              <w:left w:val="nil"/>
              <w:bottom w:val="double" w:sz="4" w:space="0" w:color="auto"/>
              <w:right w:val="nil"/>
            </w:tcBorders>
            <w:vAlign w:val="bottom"/>
          </w:tcPr>
          <w:p w14:paraId="2B95F288" w14:textId="480D2AA0" w:rsidR="008A35DE" w:rsidRPr="005B6EE6" w:rsidRDefault="008A35DE" w:rsidP="00AD6A5D">
            <w:pPr>
              <w:pStyle w:val="a2"/>
              <w:tabs>
                <w:tab w:val="decimal" w:pos="960"/>
              </w:tabs>
              <w:ind w:right="43"/>
              <w:rPr>
                <w:rFonts w:asciiTheme="majorBidi" w:eastAsia="Angsana New" w:hAnsiTheme="majorBidi" w:cstheme="majorBidi"/>
                <w:color w:val="auto"/>
                <w:lang w:val="en-US"/>
              </w:rPr>
            </w:pPr>
            <w:r w:rsidRPr="005B6EE6">
              <w:rPr>
                <w:rFonts w:asciiTheme="majorBidi" w:eastAsia="Angsana New" w:hAnsiTheme="majorBidi" w:cstheme="majorBidi"/>
                <w:color w:val="auto"/>
                <w:lang w:val="en-US"/>
              </w:rPr>
              <w:t>241,077</w:t>
            </w:r>
          </w:p>
        </w:tc>
        <w:tc>
          <w:tcPr>
            <w:tcW w:w="180" w:type="dxa"/>
            <w:tcBorders>
              <w:left w:val="nil"/>
              <w:right w:val="nil"/>
            </w:tcBorders>
          </w:tcPr>
          <w:p w14:paraId="328624A6" w14:textId="77777777" w:rsidR="008A35DE" w:rsidRPr="005B6EE6" w:rsidRDefault="008A35DE" w:rsidP="00AD6A5D">
            <w:pPr>
              <w:tabs>
                <w:tab w:val="decimal" w:pos="1080"/>
                <w:tab w:val="decimal" w:pos="1320"/>
              </w:tabs>
              <w:spacing w:line="240" w:lineRule="auto"/>
              <w:ind w:right="-92"/>
              <w:jc w:val="thaiDistribute"/>
              <w:rPr>
                <w:rFonts w:asciiTheme="majorBidi" w:hAnsiTheme="majorBidi" w:cstheme="majorBidi"/>
                <w:sz w:val="28"/>
                <w:szCs w:val="28"/>
                <w:lang w:eastAsia="zh-TW"/>
              </w:rPr>
            </w:pPr>
          </w:p>
        </w:tc>
        <w:tc>
          <w:tcPr>
            <w:tcW w:w="1080" w:type="dxa"/>
            <w:tcBorders>
              <w:top w:val="single" w:sz="4" w:space="0" w:color="auto"/>
              <w:left w:val="nil"/>
              <w:bottom w:val="double" w:sz="4" w:space="0" w:color="auto"/>
              <w:right w:val="nil"/>
            </w:tcBorders>
          </w:tcPr>
          <w:p w14:paraId="5F38B497" w14:textId="78E26BA2" w:rsidR="008A35DE" w:rsidRPr="005B6EE6" w:rsidRDefault="00FB237F" w:rsidP="00AD6A5D">
            <w:pPr>
              <w:pStyle w:val="a2"/>
              <w:tabs>
                <w:tab w:val="decimal" w:pos="990"/>
              </w:tabs>
              <w:ind w:right="43"/>
              <w:rPr>
                <w:rFonts w:asciiTheme="majorBidi" w:eastAsia="Angsana New" w:hAnsiTheme="majorBidi" w:cstheme="majorBidi"/>
                <w:color w:val="auto"/>
                <w:lang w:val="en-US"/>
              </w:rPr>
            </w:pPr>
            <w:r w:rsidRPr="005B6EE6">
              <w:rPr>
                <w:rFonts w:asciiTheme="majorBidi" w:eastAsia="Angsana New" w:hAnsiTheme="majorBidi" w:cstheme="majorBidi"/>
                <w:color w:val="auto"/>
                <w:lang w:val="en-US"/>
              </w:rPr>
              <w:t>82,</w:t>
            </w:r>
            <w:r w:rsidR="00855693" w:rsidRPr="005B6EE6">
              <w:rPr>
                <w:rFonts w:asciiTheme="majorBidi" w:eastAsia="Angsana New" w:hAnsiTheme="majorBidi" w:cstheme="majorBidi"/>
                <w:color w:val="auto"/>
                <w:lang w:val="en-US"/>
              </w:rPr>
              <w:t>222</w:t>
            </w:r>
          </w:p>
        </w:tc>
        <w:tc>
          <w:tcPr>
            <w:tcW w:w="180" w:type="dxa"/>
            <w:tcBorders>
              <w:left w:val="nil"/>
              <w:right w:val="nil"/>
            </w:tcBorders>
          </w:tcPr>
          <w:p w14:paraId="1D74FF37" w14:textId="77777777" w:rsidR="008A35DE" w:rsidRPr="002B6417" w:rsidRDefault="008A35DE" w:rsidP="00AD6A5D">
            <w:pPr>
              <w:tabs>
                <w:tab w:val="decimal" w:pos="1080"/>
                <w:tab w:val="decimal" w:pos="1320"/>
              </w:tabs>
              <w:spacing w:line="240" w:lineRule="auto"/>
              <w:ind w:right="-92"/>
              <w:jc w:val="thaiDistribute"/>
              <w:rPr>
                <w:rFonts w:asciiTheme="majorBidi" w:hAnsiTheme="majorBidi" w:cstheme="majorBidi"/>
                <w:sz w:val="28"/>
                <w:szCs w:val="28"/>
                <w:lang w:eastAsia="zh-TW"/>
              </w:rPr>
            </w:pPr>
          </w:p>
        </w:tc>
        <w:tc>
          <w:tcPr>
            <w:tcW w:w="1080" w:type="dxa"/>
            <w:tcBorders>
              <w:top w:val="single" w:sz="4" w:space="0" w:color="auto"/>
              <w:left w:val="nil"/>
              <w:bottom w:val="double" w:sz="4" w:space="0" w:color="auto"/>
              <w:right w:val="nil"/>
            </w:tcBorders>
            <w:vAlign w:val="bottom"/>
          </w:tcPr>
          <w:p w14:paraId="2C6FAC36" w14:textId="61EF91D5" w:rsidR="008A35DE" w:rsidRPr="002B6417" w:rsidRDefault="008A35DE" w:rsidP="00AD6A5D">
            <w:pPr>
              <w:pStyle w:val="a2"/>
              <w:tabs>
                <w:tab w:val="decimal" w:pos="990"/>
              </w:tabs>
              <w:ind w:right="43"/>
              <w:rPr>
                <w:rFonts w:asciiTheme="majorBidi" w:eastAsia="Angsana New" w:hAnsiTheme="majorBidi" w:cstheme="majorBidi"/>
                <w:color w:val="auto"/>
                <w:lang w:val="en-US"/>
              </w:rPr>
            </w:pPr>
            <w:r w:rsidRPr="002B6417">
              <w:rPr>
                <w:rFonts w:asciiTheme="majorBidi" w:eastAsia="Angsana New" w:hAnsiTheme="majorBidi" w:cstheme="majorBidi"/>
                <w:color w:val="auto"/>
                <w:lang w:val="en-US"/>
              </w:rPr>
              <w:t>-</w:t>
            </w:r>
          </w:p>
        </w:tc>
      </w:tr>
    </w:tbl>
    <w:p w14:paraId="17E41AC8" w14:textId="118D65F7" w:rsidR="00D729F4" w:rsidRPr="00010708" w:rsidRDefault="00D729F4" w:rsidP="006C3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7"/>
        <w:jc w:val="thaiDistribute"/>
        <w:rPr>
          <w:rFonts w:asciiTheme="majorBidi" w:hAnsiTheme="majorBidi" w:cstheme="majorBidi"/>
          <w:sz w:val="28"/>
          <w:szCs w:val="28"/>
          <w:lang w:eastAsia="th-TH"/>
        </w:rPr>
      </w:pPr>
      <w:r w:rsidRPr="00010708">
        <w:rPr>
          <w:rFonts w:asciiTheme="majorBidi" w:hAnsiTheme="majorBidi" w:cstheme="majorBidi"/>
          <w:sz w:val="28"/>
          <w:szCs w:val="28"/>
          <w:cs/>
          <w:lang w:eastAsia="th-TH"/>
        </w:rPr>
        <w:t xml:space="preserve">การปันส่วนของค่าความนิยมให้แก่หน่วยสินทรัพย์ที่ก่อให้เกิดเงินสดที่มีสาระสำคัญ ณ วันที่ </w:t>
      </w:r>
      <w:r w:rsidR="005715CE" w:rsidRPr="005715CE">
        <w:rPr>
          <w:rFonts w:asciiTheme="majorBidi" w:hAnsiTheme="majorBidi" w:cstheme="majorBidi"/>
          <w:sz w:val="28"/>
          <w:szCs w:val="28"/>
          <w:lang w:eastAsia="th-TH"/>
        </w:rPr>
        <w:t>31</w:t>
      </w:r>
      <w:r w:rsidRPr="00010708">
        <w:rPr>
          <w:rFonts w:asciiTheme="majorBidi" w:hAnsiTheme="majorBidi" w:cstheme="majorBidi"/>
          <w:sz w:val="28"/>
          <w:szCs w:val="28"/>
          <w:lang w:eastAsia="th-TH"/>
        </w:rPr>
        <w:t xml:space="preserve"> </w:t>
      </w:r>
      <w:r w:rsidRPr="00010708">
        <w:rPr>
          <w:rFonts w:asciiTheme="majorBidi" w:hAnsiTheme="majorBidi" w:cstheme="majorBidi"/>
          <w:sz w:val="28"/>
          <w:szCs w:val="28"/>
          <w:cs/>
          <w:lang w:eastAsia="th-TH"/>
        </w:rPr>
        <w:t>ธันวาคม</w:t>
      </w:r>
      <w:r w:rsidRPr="00010708">
        <w:rPr>
          <w:rFonts w:asciiTheme="majorBidi" w:hAnsiTheme="majorBidi" w:cstheme="majorBidi"/>
          <w:sz w:val="28"/>
          <w:szCs w:val="28"/>
          <w:lang w:eastAsia="th-TH"/>
        </w:rPr>
        <w:t xml:space="preserve"> </w:t>
      </w:r>
      <w:r w:rsidRPr="00010708">
        <w:rPr>
          <w:rFonts w:asciiTheme="majorBidi" w:hAnsiTheme="majorBidi" w:cstheme="majorBidi"/>
          <w:sz w:val="28"/>
          <w:szCs w:val="28"/>
          <w:cs/>
          <w:lang w:eastAsia="th-TH"/>
        </w:rPr>
        <w:t>สามารถแสดงได้ดังนี้</w:t>
      </w:r>
    </w:p>
    <w:p w14:paraId="217929C4" w14:textId="77777777" w:rsidR="004B3A81" w:rsidRPr="00010708" w:rsidRDefault="004B3A81" w:rsidP="004B3A81">
      <w:pPr>
        <w:pStyle w:val="ListParagraph"/>
        <w:spacing w:after="0" w:line="240" w:lineRule="auto"/>
        <w:ind w:left="6480"/>
        <w:contextualSpacing w:val="0"/>
        <w:jc w:val="center"/>
        <w:rPr>
          <w:rFonts w:asciiTheme="majorBidi" w:hAnsiTheme="majorBidi" w:cstheme="majorBidi"/>
          <w:b/>
          <w:bCs/>
          <w:sz w:val="24"/>
          <w:szCs w:val="24"/>
          <w:lang w:val="en-GB"/>
        </w:rPr>
      </w:pPr>
      <w:r>
        <w:rPr>
          <w:rFonts w:asciiTheme="majorBidi" w:hAnsiTheme="majorBidi" w:cstheme="majorBidi" w:hint="cs"/>
          <w:b/>
          <w:bCs/>
          <w:sz w:val="24"/>
          <w:szCs w:val="24"/>
          <w:cs/>
          <w:lang w:val="en-GB"/>
        </w:rPr>
        <w:t xml:space="preserve">         </w:t>
      </w:r>
      <w:r w:rsidRPr="00D729F4">
        <w:rPr>
          <w:rFonts w:asciiTheme="majorBidi" w:hAnsiTheme="majorBidi" w:cstheme="majorBidi" w:hint="cs"/>
          <w:b/>
          <w:bCs/>
          <w:sz w:val="28"/>
          <w:cs/>
          <w:lang w:val="en-GB"/>
        </w:rPr>
        <w:t>พันบาท</w:t>
      </w:r>
    </w:p>
    <w:tbl>
      <w:tblPr>
        <w:tblW w:w="8730" w:type="dxa"/>
        <w:tblInd w:w="540" w:type="dxa"/>
        <w:tblLayout w:type="fixed"/>
        <w:tblCellMar>
          <w:left w:w="0" w:type="dxa"/>
          <w:right w:w="0" w:type="dxa"/>
        </w:tblCellMar>
        <w:tblLook w:val="04A0" w:firstRow="1" w:lastRow="0" w:firstColumn="1" w:lastColumn="0" w:noHBand="0" w:noVBand="1"/>
      </w:tblPr>
      <w:tblGrid>
        <w:gridCol w:w="6300"/>
        <w:gridCol w:w="1170"/>
        <w:gridCol w:w="90"/>
        <w:gridCol w:w="1170"/>
      </w:tblGrid>
      <w:tr w:rsidR="00D729F4" w:rsidRPr="004B3A81" w14:paraId="112B5FDA" w14:textId="77777777" w:rsidTr="00AD6A5D">
        <w:trPr>
          <w:trHeight w:val="17"/>
        </w:trPr>
        <w:tc>
          <w:tcPr>
            <w:tcW w:w="6300" w:type="dxa"/>
          </w:tcPr>
          <w:p w14:paraId="5F25675B" w14:textId="77777777" w:rsidR="00D729F4" w:rsidRPr="004B3A81" w:rsidRDefault="00D729F4">
            <w:pPr>
              <w:spacing w:line="240" w:lineRule="auto"/>
              <w:ind w:firstLine="1080"/>
              <w:jc w:val="center"/>
              <w:rPr>
                <w:rFonts w:asciiTheme="majorBidi" w:eastAsia="Verdana" w:hAnsiTheme="majorBidi" w:cstheme="majorBidi"/>
                <w:b/>
                <w:bCs/>
                <w:sz w:val="28"/>
                <w:szCs w:val="28"/>
              </w:rPr>
            </w:pPr>
          </w:p>
        </w:tc>
        <w:tc>
          <w:tcPr>
            <w:tcW w:w="2430" w:type="dxa"/>
            <w:gridSpan w:val="3"/>
          </w:tcPr>
          <w:p w14:paraId="38FB063F" w14:textId="77777777" w:rsidR="00D729F4" w:rsidRPr="004B3A81" w:rsidRDefault="00D729F4">
            <w:pPr>
              <w:tabs>
                <w:tab w:val="left" w:pos="9450"/>
              </w:tabs>
              <w:spacing w:line="240" w:lineRule="auto"/>
              <w:jc w:val="center"/>
              <w:rPr>
                <w:rFonts w:asciiTheme="majorBidi" w:hAnsiTheme="majorBidi" w:cstheme="majorBidi"/>
                <w:b/>
                <w:bCs/>
                <w:sz w:val="28"/>
                <w:szCs w:val="28"/>
              </w:rPr>
            </w:pPr>
            <w:r w:rsidRPr="004B3A81">
              <w:rPr>
                <w:rFonts w:asciiTheme="majorBidi" w:hAnsiTheme="majorBidi" w:cstheme="majorBidi"/>
                <w:b/>
                <w:bCs/>
                <w:sz w:val="28"/>
                <w:szCs w:val="28"/>
                <w:cs/>
              </w:rPr>
              <w:t>งบการเงินรวม</w:t>
            </w:r>
          </w:p>
        </w:tc>
      </w:tr>
      <w:tr w:rsidR="00D729F4" w:rsidRPr="004B3A81" w14:paraId="13108C44" w14:textId="77777777" w:rsidTr="00AD6A5D">
        <w:trPr>
          <w:trHeight w:val="17"/>
        </w:trPr>
        <w:tc>
          <w:tcPr>
            <w:tcW w:w="6300" w:type="dxa"/>
          </w:tcPr>
          <w:p w14:paraId="4808F42E" w14:textId="77777777" w:rsidR="00D729F4" w:rsidRPr="004B3A81" w:rsidRDefault="00D729F4">
            <w:pPr>
              <w:spacing w:line="240" w:lineRule="auto"/>
              <w:ind w:firstLine="1080"/>
              <w:jc w:val="center"/>
              <w:rPr>
                <w:rFonts w:asciiTheme="majorBidi" w:eastAsia="Verdana" w:hAnsiTheme="majorBidi" w:cstheme="majorBidi"/>
                <w:b/>
                <w:bCs/>
                <w:sz w:val="28"/>
                <w:szCs w:val="28"/>
              </w:rPr>
            </w:pPr>
          </w:p>
        </w:tc>
        <w:tc>
          <w:tcPr>
            <w:tcW w:w="1170" w:type="dxa"/>
          </w:tcPr>
          <w:p w14:paraId="1A8C5537" w14:textId="2ACA16CF" w:rsidR="00D729F4" w:rsidRPr="004B3A81" w:rsidRDefault="005715CE">
            <w:pPr>
              <w:tabs>
                <w:tab w:val="left" w:pos="9450"/>
              </w:tabs>
              <w:spacing w:line="240" w:lineRule="auto"/>
              <w:jc w:val="center"/>
              <w:rPr>
                <w:rFonts w:asciiTheme="majorBidi" w:hAnsiTheme="majorBidi" w:cstheme="majorBidi"/>
                <w:b/>
                <w:bCs/>
                <w:sz w:val="28"/>
                <w:szCs w:val="28"/>
              </w:rPr>
            </w:pPr>
            <w:r w:rsidRPr="005715CE">
              <w:rPr>
                <w:rFonts w:asciiTheme="majorBidi" w:hAnsiTheme="majorBidi" w:cstheme="majorBidi"/>
                <w:b/>
                <w:bCs/>
                <w:sz w:val="28"/>
                <w:szCs w:val="28"/>
              </w:rPr>
              <w:t>256</w:t>
            </w:r>
            <w:r w:rsidR="002B6417">
              <w:rPr>
                <w:rFonts w:asciiTheme="majorBidi" w:hAnsiTheme="majorBidi" w:cstheme="majorBidi"/>
                <w:b/>
                <w:bCs/>
                <w:sz w:val="28"/>
                <w:szCs w:val="28"/>
              </w:rPr>
              <w:t>8</w:t>
            </w:r>
          </w:p>
        </w:tc>
        <w:tc>
          <w:tcPr>
            <w:tcW w:w="90" w:type="dxa"/>
          </w:tcPr>
          <w:p w14:paraId="14ADE3EB" w14:textId="77777777" w:rsidR="00D729F4" w:rsidRPr="004B3A81" w:rsidRDefault="00D729F4">
            <w:pPr>
              <w:tabs>
                <w:tab w:val="left" w:pos="9450"/>
              </w:tabs>
              <w:spacing w:line="240" w:lineRule="auto"/>
              <w:jc w:val="center"/>
              <w:rPr>
                <w:rFonts w:asciiTheme="majorBidi" w:hAnsiTheme="majorBidi" w:cstheme="majorBidi"/>
                <w:b/>
                <w:bCs/>
                <w:sz w:val="28"/>
                <w:szCs w:val="28"/>
              </w:rPr>
            </w:pPr>
          </w:p>
        </w:tc>
        <w:tc>
          <w:tcPr>
            <w:tcW w:w="1170" w:type="dxa"/>
          </w:tcPr>
          <w:p w14:paraId="6E0D660A" w14:textId="32019A4E" w:rsidR="00D729F4" w:rsidRPr="004B3A81" w:rsidRDefault="005715CE">
            <w:pPr>
              <w:tabs>
                <w:tab w:val="left" w:pos="9450"/>
              </w:tabs>
              <w:spacing w:line="240" w:lineRule="auto"/>
              <w:jc w:val="center"/>
              <w:rPr>
                <w:rFonts w:asciiTheme="majorBidi" w:hAnsiTheme="majorBidi" w:cstheme="majorBidi"/>
                <w:b/>
                <w:bCs/>
                <w:sz w:val="28"/>
                <w:szCs w:val="28"/>
                <w:lang w:val="en-GB"/>
              </w:rPr>
            </w:pPr>
            <w:r w:rsidRPr="005715CE">
              <w:rPr>
                <w:rFonts w:asciiTheme="majorBidi" w:hAnsiTheme="majorBidi" w:cstheme="majorBidi"/>
                <w:b/>
                <w:bCs/>
                <w:sz w:val="28"/>
                <w:szCs w:val="28"/>
              </w:rPr>
              <w:t>256</w:t>
            </w:r>
            <w:r w:rsidR="002B6417">
              <w:rPr>
                <w:rFonts w:asciiTheme="majorBidi" w:hAnsiTheme="majorBidi" w:cstheme="majorBidi"/>
                <w:b/>
                <w:bCs/>
                <w:sz w:val="28"/>
                <w:szCs w:val="28"/>
              </w:rPr>
              <w:t>7</w:t>
            </w:r>
          </w:p>
        </w:tc>
      </w:tr>
      <w:tr w:rsidR="00D729F4" w:rsidRPr="004B3A81" w14:paraId="1EA388C2" w14:textId="77777777" w:rsidTr="00AD6A5D">
        <w:trPr>
          <w:trHeight w:val="17"/>
        </w:trPr>
        <w:tc>
          <w:tcPr>
            <w:tcW w:w="6300" w:type="dxa"/>
            <w:vAlign w:val="center"/>
          </w:tcPr>
          <w:p w14:paraId="0045FCE1" w14:textId="77777777" w:rsidR="00D729F4" w:rsidRPr="004B3A81" w:rsidRDefault="00D729F4" w:rsidP="00AD6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cs/>
              </w:rPr>
            </w:pPr>
            <w:r w:rsidRPr="004B3A81">
              <w:rPr>
                <w:rFonts w:asciiTheme="majorBidi" w:hAnsiTheme="majorBidi" w:cstheme="majorBidi"/>
                <w:sz w:val="28"/>
                <w:szCs w:val="28"/>
                <w:cs/>
              </w:rPr>
              <w:t xml:space="preserve">ธุรกิจอาหาร </w:t>
            </w:r>
            <w:r w:rsidRPr="004B3A81">
              <w:rPr>
                <w:rFonts w:asciiTheme="majorBidi" w:hAnsiTheme="majorBidi" w:cstheme="majorBidi"/>
                <w:sz w:val="28"/>
                <w:szCs w:val="28"/>
              </w:rPr>
              <w:t xml:space="preserve">- </w:t>
            </w:r>
            <w:r w:rsidRPr="004B3A81">
              <w:rPr>
                <w:rFonts w:asciiTheme="majorBidi" w:hAnsiTheme="majorBidi" w:cstheme="majorBidi"/>
                <w:sz w:val="28"/>
                <w:szCs w:val="28"/>
                <w:cs/>
              </w:rPr>
              <w:t>ผลิตและจัดจำหน่าย</w:t>
            </w:r>
            <w:r w:rsidRPr="004B3A81">
              <w:rPr>
                <w:rFonts w:ascii="Angsana New" w:hAnsi="Angsana New" w:hint="cs"/>
                <w:spacing w:val="-4"/>
                <w:sz w:val="28"/>
                <w:szCs w:val="28"/>
                <w:cs/>
              </w:rPr>
              <w:t>ผลิตภัณฑ์แปรรูปจากเนื้อสัตว์</w:t>
            </w:r>
          </w:p>
        </w:tc>
        <w:tc>
          <w:tcPr>
            <w:tcW w:w="1170" w:type="dxa"/>
            <w:vAlign w:val="bottom"/>
          </w:tcPr>
          <w:p w14:paraId="180303BB" w14:textId="080A9439" w:rsidR="00D729F4" w:rsidRPr="004B3A81" w:rsidRDefault="005715CE" w:rsidP="00D729F4">
            <w:pPr>
              <w:pStyle w:val="a2"/>
              <w:tabs>
                <w:tab w:val="decimal" w:pos="1080"/>
              </w:tabs>
              <w:ind w:right="43"/>
              <w:rPr>
                <w:rFonts w:asciiTheme="majorBidi" w:eastAsia="Angsana New" w:hAnsiTheme="majorBidi" w:cstheme="majorBidi"/>
                <w:color w:val="auto"/>
                <w:lang w:val="en-US"/>
              </w:rPr>
            </w:pPr>
            <w:r w:rsidRPr="005715CE">
              <w:rPr>
                <w:rFonts w:asciiTheme="majorBidi" w:eastAsia="Angsana New" w:hAnsiTheme="majorBidi" w:cstheme="majorBidi"/>
                <w:color w:val="auto"/>
                <w:lang w:val="en-US"/>
              </w:rPr>
              <w:t>241</w:t>
            </w:r>
            <w:r w:rsidR="00505374">
              <w:rPr>
                <w:rFonts w:asciiTheme="majorBidi" w:eastAsia="Angsana New" w:hAnsiTheme="majorBidi" w:cstheme="majorBidi"/>
                <w:color w:val="auto"/>
                <w:lang w:val="en-US"/>
              </w:rPr>
              <w:t>,</w:t>
            </w:r>
            <w:r w:rsidRPr="005715CE">
              <w:rPr>
                <w:rFonts w:asciiTheme="majorBidi" w:eastAsia="Angsana New" w:hAnsiTheme="majorBidi" w:cstheme="majorBidi"/>
                <w:color w:val="auto"/>
                <w:lang w:val="en-US"/>
              </w:rPr>
              <w:t>077</w:t>
            </w:r>
          </w:p>
        </w:tc>
        <w:tc>
          <w:tcPr>
            <w:tcW w:w="90" w:type="dxa"/>
            <w:vAlign w:val="center"/>
          </w:tcPr>
          <w:p w14:paraId="46B2D50E" w14:textId="77777777" w:rsidR="00D729F4" w:rsidRPr="004B3A81" w:rsidRDefault="00D729F4" w:rsidP="00D729F4">
            <w:pPr>
              <w:tabs>
                <w:tab w:val="left" w:pos="9450"/>
              </w:tabs>
              <w:spacing w:line="240" w:lineRule="auto"/>
              <w:jc w:val="center"/>
              <w:rPr>
                <w:rFonts w:asciiTheme="majorBidi" w:hAnsiTheme="majorBidi" w:cstheme="majorBidi"/>
                <w:b/>
                <w:bCs/>
                <w:sz w:val="28"/>
                <w:szCs w:val="28"/>
              </w:rPr>
            </w:pPr>
          </w:p>
        </w:tc>
        <w:tc>
          <w:tcPr>
            <w:tcW w:w="1170" w:type="dxa"/>
            <w:vAlign w:val="bottom"/>
          </w:tcPr>
          <w:p w14:paraId="55A4642A" w14:textId="271299E9" w:rsidR="00D729F4" w:rsidRPr="004B3A81" w:rsidRDefault="005715CE" w:rsidP="00D729F4">
            <w:pPr>
              <w:pStyle w:val="a2"/>
              <w:tabs>
                <w:tab w:val="decimal" w:pos="990"/>
              </w:tabs>
              <w:ind w:right="43"/>
              <w:rPr>
                <w:rFonts w:asciiTheme="majorBidi" w:eastAsia="Angsana New" w:hAnsiTheme="majorBidi" w:cstheme="majorBidi"/>
                <w:color w:val="auto"/>
                <w:lang w:val="en-US"/>
              </w:rPr>
            </w:pPr>
            <w:r w:rsidRPr="005715CE">
              <w:rPr>
                <w:rFonts w:asciiTheme="majorBidi" w:eastAsia="Angsana New" w:hAnsiTheme="majorBidi" w:cstheme="majorBidi"/>
                <w:color w:val="auto"/>
                <w:lang w:val="en-US"/>
              </w:rPr>
              <w:t>241</w:t>
            </w:r>
            <w:r w:rsidR="00D729F4" w:rsidRPr="004B3A81">
              <w:rPr>
                <w:rFonts w:asciiTheme="majorBidi" w:eastAsia="Angsana New" w:hAnsiTheme="majorBidi" w:cstheme="majorBidi"/>
                <w:color w:val="auto"/>
                <w:lang w:val="en-US"/>
              </w:rPr>
              <w:t>,</w:t>
            </w:r>
            <w:r w:rsidRPr="005715CE">
              <w:rPr>
                <w:rFonts w:asciiTheme="majorBidi" w:eastAsia="Angsana New" w:hAnsiTheme="majorBidi" w:cstheme="majorBidi"/>
                <w:color w:val="auto"/>
                <w:lang w:val="en-US"/>
              </w:rPr>
              <w:t>077</w:t>
            </w:r>
          </w:p>
        </w:tc>
      </w:tr>
      <w:tr w:rsidR="00BA66AE" w:rsidRPr="004B3A81" w14:paraId="37A35CA7" w14:textId="77777777" w:rsidTr="00AD6A5D">
        <w:trPr>
          <w:trHeight w:val="17"/>
        </w:trPr>
        <w:tc>
          <w:tcPr>
            <w:tcW w:w="6300" w:type="dxa"/>
            <w:vAlign w:val="center"/>
          </w:tcPr>
          <w:p w14:paraId="1B4B263B" w14:textId="280E0A8F" w:rsidR="00BA66AE" w:rsidRPr="004B3A81" w:rsidRDefault="006C3331" w:rsidP="00AD6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cs/>
              </w:rPr>
            </w:pPr>
            <w:r w:rsidRPr="006C3331">
              <w:rPr>
                <w:rFonts w:asciiTheme="majorBidi" w:hAnsiTheme="majorBidi"/>
                <w:sz w:val="28"/>
                <w:szCs w:val="28"/>
                <w:cs/>
              </w:rPr>
              <w:t>ธุรกิจจำหน่ายผลิตภัณฑ์บำรุงผิว</w:t>
            </w:r>
          </w:p>
        </w:tc>
        <w:tc>
          <w:tcPr>
            <w:tcW w:w="1170" w:type="dxa"/>
            <w:tcBorders>
              <w:bottom w:val="single" w:sz="4" w:space="0" w:color="auto"/>
            </w:tcBorders>
            <w:vAlign w:val="bottom"/>
          </w:tcPr>
          <w:p w14:paraId="2D066F3D" w14:textId="63AD2291" w:rsidR="00BA66AE" w:rsidRPr="005715CE" w:rsidRDefault="00932892" w:rsidP="00D729F4">
            <w:pPr>
              <w:pStyle w:val="a2"/>
              <w:tabs>
                <w:tab w:val="decimal" w:pos="1080"/>
              </w:tabs>
              <w:ind w:right="43"/>
              <w:rPr>
                <w:rFonts w:asciiTheme="majorBidi" w:eastAsia="Angsana New" w:hAnsiTheme="majorBidi" w:cstheme="majorBidi"/>
                <w:color w:val="auto"/>
                <w:lang w:val="en-US"/>
              </w:rPr>
            </w:pPr>
            <w:r>
              <w:rPr>
                <w:rFonts w:asciiTheme="majorBidi" w:eastAsia="Angsana New" w:hAnsiTheme="majorBidi" w:cstheme="majorBidi"/>
                <w:color w:val="auto"/>
                <w:lang w:val="en-US"/>
              </w:rPr>
              <w:t>82,</w:t>
            </w:r>
            <w:r w:rsidR="00F912F5">
              <w:rPr>
                <w:rFonts w:asciiTheme="majorBidi" w:eastAsia="Angsana New" w:hAnsiTheme="majorBidi" w:cstheme="majorBidi"/>
                <w:color w:val="auto"/>
                <w:lang w:val="en-US"/>
              </w:rPr>
              <w:t>222</w:t>
            </w:r>
          </w:p>
        </w:tc>
        <w:tc>
          <w:tcPr>
            <w:tcW w:w="90" w:type="dxa"/>
            <w:vAlign w:val="center"/>
          </w:tcPr>
          <w:p w14:paraId="6AE64DC6" w14:textId="77777777" w:rsidR="00BA66AE" w:rsidRPr="004B3A81" w:rsidRDefault="00BA66AE" w:rsidP="00D729F4">
            <w:pPr>
              <w:tabs>
                <w:tab w:val="left" w:pos="9450"/>
              </w:tabs>
              <w:spacing w:line="240" w:lineRule="auto"/>
              <w:jc w:val="center"/>
              <w:rPr>
                <w:rFonts w:asciiTheme="majorBidi" w:hAnsiTheme="majorBidi" w:cstheme="majorBidi"/>
                <w:b/>
                <w:bCs/>
                <w:sz w:val="28"/>
                <w:szCs w:val="28"/>
              </w:rPr>
            </w:pPr>
          </w:p>
        </w:tc>
        <w:tc>
          <w:tcPr>
            <w:tcW w:w="1170" w:type="dxa"/>
            <w:tcBorders>
              <w:bottom w:val="single" w:sz="4" w:space="0" w:color="auto"/>
            </w:tcBorders>
            <w:vAlign w:val="bottom"/>
          </w:tcPr>
          <w:p w14:paraId="2042A43C" w14:textId="4F181242" w:rsidR="00BA66AE" w:rsidRPr="005715CE" w:rsidRDefault="006C3331" w:rsidP="00D729F4">
            <w:pPr>
              <w:pStyle w:val="a2"/>
              <w:tabs>
                <w:tab w:val="decimal" w:pos="990"/>
              </w:tabs>
              <w:ind w:right="43"/>
              <w:rPr>
                <w:rFonts w:asciiTheme="majorBidi" w:eastAsia="Angsana New" w:hAnsiTheme="majorBidi" w:cstheme="majorBidi"/>
                <w:color w:val="auto"/>
                <w:lang w:val="en-US"/>
              </w:rPr>
            </w:pPr>
            <w:r>
              <w:rPr>
                <w:rFonts w:asciiTheme="majorBidi" w:eastAsia="Angsana New" w:hAnsiTheme="majorBidi" w:cstheme="majorBidi"/>
                <w:color w:val="auto"/>
                <w:lang w:val="en-US"/>
              </w:rPr>
              <w:t>-</w:t>
            </w:r>
          </w:p>
        </w:tc>
      </w:tr>
      <w:tr w:rsidR="00D729F4" w:rsidRPr="004B3A81" w14:paraId="0E8E84E5" w14:textId="77777777" w:rsidTr="00AD6A5D">
        <w:trPr>
          <w:trHeight w:val="17"/>
        </w:trPr>
        <w:tc>
          <w:tcPr>
            <w:tcW w:w="6300" w:type="dxa"/>
            <w:vAlign w:val="center"/>
          </w:tcPr>
          <w:p w14:paraId="02C24ABB" w14:textId="77777777" w:rsidR="00D729F4" w:rsidRPr="004B3A81" w:rsidRDefault="00D729F4" w:rsidP="00D72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heme="majorBidi" w:eastAsia="Verdana" w:hAnsiTheme="majorBidi" w:cstheme="majorBidi"/>
                <w:spacing w:val="-10"/>
                <w:sz w:val="28"/>
                <w:szCs w:val="28"/>
              </w:rPr>
            </w:pPr>
          </w:p>
        </w:tc>
        <w:tc>
          <w:tcPr>
            <w:tcW w:w="1170" w:type="dxa"/>
            <w:tcBorders>
              <w:top w:val="single" w:sz="4" w:space="0" w:color="auto"/>
              <w:left w:val="nil"/>
              <w:bottom w:val="double" w:sz="4" w:space="0" w:color="auto"/>
              <w:right w:val="nil"/>
            </w:tcBorders>
          </w:tcPr>
          <w:p w14:paraId="72B989A6" w14:textId="75F30578" w:rsidR="00D729F4" w:rsidRPr="004B3A81" w:rsidRDefault="00FE6FB7" w:rsidP="00D729F4">
            <w:pPr>
              <w:pStyle w:val="a2"/>
              <w:tabs>
                <w:tab w:val="decimal" w:pos="1080"/>
              </w:tabs>
              <w:ind w:right="43"/>
              <w:rPr>
                <w:rFonts w:asciiTheme="majorBidi" w:eastAsia="Angsana New" w:hAnsiTheme="majorBidi" w:cstheme="majorBidi"/>
                <w:color w:val="auto"/>
                <w:lang w:val="en-US"/>
              </w:rPr>
            </w:pPr>
            <w:r w:rsidRPr="00FE6FB7">
              <w:rPr>
                <w:rFonts w:asciiTheme="majorBidi" w:eastAsia="Angsana New" w:hAnsiTheme="majorBidi" w:cstheme="majorBidi"/>
                <w:color w:val="auto"/>
                <w:lang w:val="en-US"/>
              </w:rPr>
              <w:t>323,299</w:t>
            </w:r>
          </w:p>
        </w:tc>
        <w:tc>
          <w:tcPr>
            <w:tcW w:w="90" w:type="dxa"/>
            <w:vAlign w:val="center"/>
          </w:tcPr>
          <w:p w14:paraId="52E29B78" w14:textId="77777777" w:rsidR="00D729F4" w:rsidRPr="004B3A81" w:rsidRDefault="00D729F4" w:rsidP="00D729F4">
            <w:pPr>
              <w:spacing w:line="240" w:lineRule="auto"/>
              <w:ind w:right="144"/>
              <w:jc w:val="right"/>
              <w:rPr>
                <w:rFonts w:asciiTheme="majorBidi" w:eastAsia="Verdana" w:hAnsiTheme="majorBidi" w:cstheme="majorBidi"/>
                <w:sz w:val="28"/>
                <w:szCs w:val="28"/>
              </w:rPr>
            </w:pPr>
          </w:p>
        </w:tc>
        <w:tc>
          <w:tcPr>
            <w:tcW w:w="1170" w:type="dxa"/>
            <w:tcBorders>
              <w:top w:val="single" w:sz="4" w:space="0" w:color="auto"/>
              <w:bottom w:val="double" w:sz="4" w:space="0" w:color="auto"/>
            </w:tcBorders>
          </w:tcPr>
          <w:p w14:paraId="5A73263B" w14:textId="12FFC6A8" w:rsidR="00D729F4" w:rsidRPr="004B3A81" w:rsidRDefault="005715CE" w:rsidP="00D729F4">
            <w:pPr>
              <w:pStyle w:val="a2"/>
              <w:tabs>
                <w:tab w:val="decimal" w:pos="990"/>
              </w:tabs>
              <w:ind w:right="43"/>
              <w:rPr>
                <w:rFonts w:asciiTheme="majorBidi" w:eastAsia="Angsana New" w:hAnsiTheme="majorBidi" w:cstheme="majorBidi"/>
                <w:color w:val="auto"/>
                <w:lang w:val="en-US"/>
              </w:rPr>
            </w:pPr>
            <w:r w:rsidRPr="005715CE">
              <w:rPr>
                <w:rFonts w:asciiTheme="majorBidi" w:eastAsia="Angsana New" w:hAnsiTheme="majorBidi" w:cstheme="majorBidi"/>
                <w:color w:val="auto"/>
                <w:lang w:val="en-US"/>
              </w:rPr>
              <w:t>241</w:t>
            </w:r>
            <w:r w:rsidR="00D729F4" w:rsidRPr="004B3A81">
              <w:rPr>
                <w:rFonts w:asciiTheme="majorBidi" w:eastAsia="Angsana New" w:hAnsiTheme="majorBidi" w:cstheme="majorBidi"/>
                <w:color w:val="auto"/>
                <w:lang w:val="en-US"/>
              </w:rPr>
              <w:t>,</w:t>
            </w:r>
            <w:r w:rsidRPr="005715CE">
              <w:rPr>
                <w:rFonts w:asciiTheme="majorBidi" w:eastAsia="Angsana New" w:hAnsiTheme="majorBidi" w:cstheme="majorBidi"/>
                <w:color w:val="auto"/>
                <w:lang w:val="en-US"/>
              </w:rPr>
              <w:t>077</w:t>
            </w:r>
          </w:p>
        </w:tc>
      </w:tr>
    </w:tbl>
    <w:p w14:paraId="19882EA3" w14:textId="77777777" w:rsidR="00D729F4" w:rsidRPr="00010708" w:rsidRDefault="00D729F4" w:rsidP="00D729F4">
      <w:pPr>
        <w:pStyle w:val="CordiaNew"/>
        <w:tabs>
          <w:tab w:val="clear" w:pos="4153"/>
        </w:tabs>
        <w:spacing w:before="240"/>
        <w:ind w:left="547"/>
        <w:jc w:val="thaiDistribute"/>
        <w:rPr>
          <w:rFonts w:asciiTheme="majorBidi" w:hAnsiTheme="majorBidi" w:cstheme="majorBidi"/>
          <w:i/>
          <w:iCs/>
          <w:sz w:val="28"/>
          <w:szCs w:val="28"/>
        </w:rPr>
      </w:pPr>
      <w:r w:rsidRPr="00010708">
        <w:rPr>
          <w:rFonts w:asciiTheme="majorBidi" w:hAnsiTheme="majorBidi" w:cstheme="majorBidi"/>
          <w:i/>
          <w:iCs/>
          <w:sz w:val="28"/>
          <w:szCs w:val="28"/>
          <w:cs/>
        </w:rPr>
        <w:t>การทดสอบการด้อยค่า</w:t>
      </w:r>
    </w:p>
    <w:p w14:paraId="1871E72D" w14:textId="11172BC7" w:rsidR="002B6417" w:rsidRDefault="00D729F4" w:rsidP="00D729F4">
      <w:pPr>
        <w:pStyle w:val="CordiaNew"/>
        <w:tabs>
          <w:tab w:val="clear" w:pos="4153"/>
        </w:tabs>
        <w:spacing w:after="240"/>
        <w:ind w:left="547"/>
        <w:jc w:val="thaiDistribute"/>
        <w:rPr>
          <w:rFonts w:asciiTheme="majorBidi" w:hAnsiTheme="majorBidi" w:cstheme="majorBidi"/>
          <w:sz w:val="28"/>
          <w:szCs w:val="28"/>
          <w:cs/>
        </w:rPr>
      </w:pPr>
      <w:r w:rsidRPr="00010708">
        <w:rPr>
          <w:rFonts w:asciiTheme="majorBidi" w:hAnsiTheme="majorBidi" w:cstheme="majorBidi"/>
          <w:sz w:val="28"/>
          <w:szCs w:val="28"/>
          <w:cs/>
        </w:rPr>
        <w:t xml:space="preserve">การทดสอบการด้อยค่าประจำปี </w:t>
      </w:r>
      <w:bookmarkStart w:id="2" w:name="_Hlk507537609"/>
      <w:r w:rsidRPr="00010708">
        <w:rPr>
          <w:rFonts w:asciiTheme="majorBidi" w:hAnsiTheme="majorBidi" w:cstheme="majorBidi"/>
          <w:sz w:val="28"/>
          <w:szCs w:val="28"/>
          <w:cs/>
        </w:rPr>
        <w:t>ผู้บริหารคำนวณมูลค่าที่คาดว่าจะได้รับคืนโดยได้ประมาณการกระแสเงินสดอ้างอิงจากการประมาณการทางการเงิน</w:t>
      </w:r>
      <w:r>
        <w:rPr>
          <w:rFonts w:asciiTheme="majorBidi" w:hAnsiTheme="majorBidi" w:cstheme="majorBidi" w:hint="cs"/>
          <w:sz w:val="28"/>
          <w:szCs w:val="28"/>
          <w:cs/>
        </w:rPr>
        <w:t>ด้วยวิธีมูลค่าจากการใช้</w:t>
      </w:r>
      <w:r w:rsidRPr="00010708">
        <w:rPr>
          <w:rFonts w:asciiTheme="majorBidi" w:hAnsiTheme="majorBidi" w:cstheme="majorBidi"/>
          <w:sz w:val="28"/>
          <w:szCs w:val="28"/>
          <w:cs/>
        </w:rPr>
        <w:t xml:space="preserve"> โดยคิดลด</w:t>
      </w:r>
      <w:r w:rsidRPr="00CA6D70">
        <w:rPr>
          <w:rFonts w:asciiTheme="majorBidi" w:hAnsiTheme="majorBidi" w:cstheme="majorBidi"/>
          <w:sz w:val="28"/>
          <w:szCs w:val="28"/>
          <w:cs/>
        </w:rPr>
        <w:t xml:space="preserve">ครอบคลุมระยะเวลา </w:t>
      </w:r>
      <w:r w:rsidR="005715CE" w:rsidRPr="00CA6D70">
        <w:rPr>
          <w:rFonts w:asciiTheme="majorBidi" w:hAnsiTheme="majorBidi" w:cstheme="majorBidi"/>
          <w:sz w:val="28"/>
          <w:szCs w:val="28"/>
        </w:rPr>
        <w:t>5</w:t>
      </w:r>
      <w:r w:rsidRPr="00CA6D70">
        <w:rPr>
          <w:rFonts w:asciiTheme="majorBidi" w:hAnsiTheme="majorBidi" w:cstheme="majorBidi"/>
          <w:sz w:val="28"/>
          <w:szCs w:val="28"/>
        </w:rPr>
        <w:t xml:space="preserve"> </w:t>
      </w:r>
      <w:r w:rsidRPr="00CA6D70">
        <w:rPr>
          <w:rFonts w:asciiTheme="majorBidi" w:hAnsiTheme="majorBidi" w:cstheme="majorBidi"/>
          <w:sz w:val="28"/>
          <w:szCs w:val="28"/>
          <w:cs/>
        </w:rPr>
        <w:t>ปี</w:t>
      </w:r>
      <w:r w:rsidRPr="00010708">
        <w:rPr>
          <w:rFonts w:asciiTheme="majorBidi" w:hAnsiTheme="majorBidi" w:cstheme="majorBidi"/>
          <w:sz w:val="28"/>
          <w:szCs w:val="28"/>
          <w:cs/>
        </w:rPr>
        <w:t xml:space="preserve"> อ้างอิงจากแผนการเงินและการดำเนินงานของกลุ่มธุรกิจของบริษัท</w:t>
      </w:r>
      <w:bookmarkEnd w:id="2"/>
    </w:p>
    <w:p w14:paraId="64BE7985" w14:textId="77777777" w:rsidR="00D729F4" w:rsidRPr="00010708" w:rsidRDefault="00D729F4" w:rsidP="00D729F4">
      <w:pPr>
        <w:pStyle w:val="CordiaNew"/>
        <w:tabs>
          <w:tab w:val="clear" w:pos="4153"/>
        </w:tabs>
        <w:spacing w:after="240"/>
        <w:ind w:left="547"/>
        <w:jc w:val="thaiDistribute"/>
        <w:rPr>
          <w:rFonts w:asciiTheme="majorBidi" w:hAnsiTheme="majorBidi" w:cstheme="majorBidi"/>
          <w:sz w:val="28"/>
          <w:szCs w:val="28"/>
        </w:rPr>
      </w:pPr>
      <w:r w:rsidRPr="00010708">
        <w:rPr>
          <w:rFonts w:asciiTheme="majorBidi" w:hAnsiTheme="majorBidi" w:cstheme="majorBidi"/>
          <w:sz w:val="28"/>
          <w:szCs w:val="28"/>
          <w:cs/>
        </w:rPr>
        <w:t>ข้อสมมติฐานที่ใช้ในการคำนวณมูลค่าที่คาดว่าจะได้รับคืนมีดังต่อไปนี้</w:t>
      </w:r>
    </w:p>
    <w:tbl>
      <w:tblPr>
        <w:tblW w:w="4491" w:type="pct"/>
        <w:tblInd w:w="426" w:type="dxa"/>
        <w:tblLook w:val="0000" w:firstRow="0" w:lastRow="0" w:firstColumn="0" w:lastColumn="0" w:noHBand="0" w:noVBand="0"/>
      </w:tblPr>
      <w:tblGrid>
        <w:gridCol w:w="6155"/>
        <w:gridCol w:w="2149"/>
      </w:tblGrid>
      <w:tr w:rsidR="00706FD9" w:rsidRPr="004B3A81" w14:paraId="2D993249" w14:textId="77777777" w:rsidTr="00561FF7">
        <w:tc>
          <w:tcPr>
            <w:tcW w:w="3706" w:type="pct"/>
          </w:tcPr>
          <w:p w14:paraId="7A48CACA" w14:textId="77777777" w:rsidR="006E49BB" w:rsidRPr="004B3A81" w:rsidRDefault="006E49BB" w:rsidP="006E49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hAnsiTheme="majorBidi" w:cstheme="majorBidi"/>
                <w:b/>
                <w:bCs/>
                <w:sz w:val="28"/>
                <w:szCs w:val="28"/>
                <w:cs/>
                <w:lang w:eastAsia="en-GB"/>
              </w:rPr>
            </w:pPr>
          </w:p>
        </w:tc>
        <w:tc>
          <w:tcPr>
            <w:tcW w:w="1294" w:type="pct"/>
          </w:tcPr>
          <w:p w14:paraId="26FBA767" w14:textId="69A4EA7D" w:rsidR="006E49BB" w:rsidRPr="004B3A81" w:rsidRDefault="006E49BB" w:rsidP="006E49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lang w:eastAsia="en-GB"/>
              </w:rPr>
            </w:pPr>
            <w:r w:rsidRPr="004B3A81">
              <w:rPr>
                <w:rFonts w:asciiTheme="majorBidi" w:hAnsiTheme="majorBidi" w:cstheme="majorBidi"/>
                <w:b/>
                <w:bCs/>
                <w:sz w:val="28"/>
                <w:szCs w:val="28"/>
                <w:cs/>
              </w:rPr>
              <w:t>ธุรกิจอาหาร</w:t>
            </w:r>
          </w:p>
        </w:tc>
      </w:tr>
      <w:tr w:rsidR="00706FD9" w:rsidRPr="004B3A81" w14:paraId="2D6BF9B1" w14:textId="77777777" w:rsidTr="00561FF7">
        <w:tc>
          <w:tcPr>
            <w:tcW w:w="3706" w:type="pct"/>
          </w:tcPr>
          <w:p w14:paraId="692AF182" w14:textId="77777777" w:rsidR="006E49BB" w:rsidRPr="004B3A81" w:rsidRDefault="006E49BB" w:rsidP="006E49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
              <w:jc w:val="both"/>
              <w:rPr>
                <w:rFonts w:asciiTheme="majorBidi" w:hAnsiTheme="majorBidi" w:cstheme="majorBidi"/>
                <w:sz w:val="28"/>
                <w:szCs w:val="28"/>
                <w:lang w:val="en-GB" w:eastAsia="en-GB"/>
              </w:rPr>
            </w:pPr>
            <w:r w:rsidRPr="004B3A81">
              <w:rPr>
                <w:rFonts w:asciiTheme="majorBidi" w:hAnsiTheme="majorBidi" w:cstheme="majorBidi"/>
                <w:sz w:val="28"/>
                <w:szCs w:val="28"/>
                <w:cs/>
                <w:lang w:val="en-GB"/>
              </w:rPr>
              <w:t>อัตราการเติบโตของยอดขาย (</w:t>
            </w:r>
            <w:r w:rsidRPr="004B3A81">
              <w:rPr>
                <w:rFonts w:asciiTheme="majorBidi" w:hAnsiTheme="majorBidi" w:cstheme="majorBidi"/>
                <w:sz w:val="28"/>
                <w:szCs w:val="28"/>
                <w:cs/>
              </w:rPr>
              <w:t>ร้อยละ)</w:t>
            </w:r>
          </w:p>
        </w:tc>
        <w:tc>
          <w:tcPr>
            <w:tcW w:w="1294" w:type="pct"/>
          </w:tcPr>
          <w:p w14:paraId="75E9CA61" w14:textId="353A257B" w:rsidR="006E49BB" w:rsidRPr="004B3A81" w:rsidRDefault="00164356" w:rsidP="006E49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lang w:eastAsia="en-GB"/>
              </w:rPr>
            </w:pPr>
            <w:r>
              <w:rPr>
                <w:rFonts w:asciiTheme="majorBidi" w:hAnsiTheme="majorBidi" w:cstheme="majorBidi"/>
                <w:sz w:val="28"/>
                <w:szCs w:val="28"/>
                <w:lang w:eastAsia="en-GB"/>
              </w:rPr>
              <w:t xml:space="preserve">4.90 </w:t>
            </w:r>
            <w:r w:rsidR="003D1A5B">
              <w:rPr>
                <w:rFonts w:asciiTheme="majorBidi" w:hAnsiTheme="majorBidi" w:cstheme="majorBidi"/>
                <w:sz w:val="28"/>
                <w:szCs w:val="28"/>
                <w:lang w:eastAsia="en-GB"/>
              </w:rPr>
              <w:t>- 13.8</w:t>
            </w:r>
          </w:p>
        </w:tc>
      </w:tr>
      <w:tr w:rsidR="00706FD9" w:rsidRPr="004B3A81" w14:paraId="018AF1F4" w14:textId="77777777" w:rsidTr="00561FF7">
        <w:tc>
          <w:tcPr>
            <w:tcW w:w="3706" w:type="pct"/>
          </w:tcPr>
          <w:p w14:paraId="2256D9CA" w14:textId="77777777" w:rsidR="006E49BB" w:rsidRPr="004B3A81" w:rsidRDefault="006E49BB" w:rsidP="006E49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
              <w:jc w:val="both"/>
              <w:rPr>
                <w:rFonts w:asciiTheme="majorBidi" w:hAnsiTheme="majorBidi" w:cstheme="majorBidi"/>
                <w:sz w:val="28"/>
                <w:szCs w:val="28"/>
                <w:cs/>
              </w:rPr>
            </w:pPr>
            <w:r w:rsidRPr="004B3A81">
              <w:rPr>
                <w:rFonts w:asciiTheme="majorBidi" w:hAnsiTheme="majorBidi" w:cstheme="majorBidi"/>
                <w:sz w:val="28"/>
                <w:szCs w:val="28"/>
                <w:cs/>
                <w:lang w:val="en-GB"/>
              </w:rPr>
              <w:t>อัตราการเติบโตระยะยาว (</w:t>
            </w:r>
            <w:r w:rsidRPr="004B3A81">
              <w:rPr>
                <w:rFonts w:asciiTheme="majorBidi" w:hAnsiTheme="majorBidi" w:cstheme="majorBidi"/>
                <w:sz w:val="28"/>
                <w:szCs w:val="28"/>
                <w:cs/>
              </w:rPr>
              <w:t>ร้อยละ)</w:t>
            </w:r>
          </w:p>
        </w:tc>
        <w:tc>
          <w:tcPr>
            <w:tcW w:w="1294" w:type="pct"/>
          </w:tcPr>
          <w:p w14:paraId="5D3D9A81" w14:textId="3D4BB023" w:rsidR="006E49BB" w:rsidRPr="004B3A81" w:rsidRDefault="006E49BB" w:rsidP="006E49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lang w:val="en-GB" w:eastAsia="en-GB"/>
              </w:rPr>
            </w:pPr>
            <w:r w:rsidRPr="005715CE">
              <w:rPr>
                <w:rFonts w:asciiTheme="majorBidi" w:hAnsiTheme="majorBidi" w:cstheme="majorBidi"/>
                <w:sz w:val="28"/>
                <w:szCs w:val="28"/>
                <w:lang w:eastAsia="en-GB"/>
              </w:rPr>
              <w:t>2</w:t>
            </w:r>
            <w:r>
              <w:rPr>
                <w:rFonts w:asciiTheme="majorBidi" w:hAnsiTheme="majorBidi" w:cstheme="majorBidi"/>
                <w:sz w:val="28"/>
                <w:szCs w:val="28"/>
                <w:lang w:eastAsia="en-GB"/>
              </w:rPr>
              <w:t>.</w:t>
            </w:r>
            <w:r w:rsidR="00623F81">
              <w:rPr>
                <w:rFonts w:asciiTheme="majorBidi" w:hAnsiTheme="majorBidi" w:cstheme="majorBidi"/>
                <w:sz w:val="28"/>
                <w:szCs w:val="28"/>
                <w:lang w:eastAsia="en-GB"/>
              </w:rPr>
              <w:t>2</w:t>
            </w:r>
            <w:r w:rsidRPr="005715CE">
              <w:rPr>
                <w:rFonts w:asciiTheme="majorBidi" w:hAnsiTheme="majorBidi" w:cstheme="majorBidi"/>
                <w:sz w:val="28"/>
                <w:szCs w:val="28"/>
                <w:lang w:eastAsia="en-GB"/>
              </w:rPr>
              <w:t>0</w:t>
            </w:r>
          </w:p>
        </w:tc>
      </w:tr>
      <w:tr w:rsidR="00706FD9" w:rsidRPr="004B3A81" w14:paraId="02FA4A2D" w14:textId="77777777" w:rsidTr="00561FF7">
        <w:tc>
          <w:tcPr>
            <w:tcW w:w="3706" w:type="pct"/>
          </w:tcPr>
          <w:p w14:paraId="4A70D5D6" w14:textId="77777777" w:rsidR="006E49BB" w:rsidRPr="004B3A81" w:rsidRDefault="006E49BB" w:rsidP="006E49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
              <w:jc w:val="both"/>
              <w:rPr>
                <w:rFonts w:asciiTheme="majorBidi" w:hAnsiTheme="majorBidi" w:cstheme="majorBidi"/>
                <w:sz w:val="28"/>
                <w:szCs w:val="28"/>
                <w:lang w:val="en-GB" w:eastAsia="en-GB"/>
              </w:rPr>
            </w:pPr>
            <w:r w:rsidRPr="004B3A81">
              <w:rPr>
                <w:rFonts w:asciiTheme="majorBidi" w:hAnsiTheme="majorBidi" w:cstheme="majorBidi"/>
                <w:sz w:val="28"/>
                <w:szCs w:val="28"/>
                <w:cs/>
              </w:rPr>
              <w:t>อัตราคิดลด (ร้อยละ)</w:t>
            </w:r>
          </w:p>
        </w:tc>
        <w:tc>
          <w:tcPr>
            <w:tcW w:w="1294" w:type="pct"/>
          </w:tcPr>
          <w:p w14:paraId="6A8FE39D" w14:textId="7C1DDE96" w:rsidR="006E49BB" w:rsidRPr="004B3A81" w:rsidRDefault="003D1A5B" w:rsidP="006E49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lang w:val="en-GB" w:eastAsia="en-GB"/>
              </w:rPr>
            </w:pPr>
            <w:r>
              <w:rPr>
                <w:rFonts w:asciiTheme="majorBidi" w:hAnsiTheme="majorBidi" w:cstheme="majorBidi"/>
                <w:sz w:val="28"/>
                <w:szCs w:val="28"/>
                <w:lang w:eastAsia="en-GB"/>
              </w:rPr>
              <w:t>9</w:t>
            </w:r>
          </w:p>
        </w:tc>
      </w:tr>
    </w:tbl>
    <w:p w14:paraId="3A431072" w14:textId="77777777" w:rsidR="00764942" w:rsidRDefault="00764942" w:rsidP="00D729F4">
      <w:pPr>
        <w:pStyle w:val="CordiaNew"/>
        <w:tabs>
          <w:tab w:val="clear" w:pos="4153"/>
        </w:tabs>
        <w:spacing w:before="240"/>
        <w:ind w:left="547"/>
        <w:jc w:val="thaiDistribute"/>
        <w:rPr>
          <w:rFonts w:asciiTheme="majorBidi" w:hAnsiTheme="majorBidi" w:cstheme="majorBidi"/>
          <w:i/>
          <w:iCs/>
          <w:sz w:val="28"/>
          <w:szCs w:val="28"/>
          <w:cs/>
        </w:rPr>
      </w:pPr>
    </w:p>
    <w:p w14:paraId="18832B4E" w14:textId="77777777" w:rsidR="00764942" w:rsidRDefault="00764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i/>
          <w:iCs/>
          <w:color w:val="000000"/>
          <w:sz w:val="28"/>
          <w:szCs w:val="28"/>
          <w:cs/>
          <w:lang w:eastAsia="th-TH"/>
        </w:rPr>
      </w:pPr>
      <w:r>
        <w:rPr>
          <w:rFonts w:asciiTheme="majorBidi" w:hAnsiTheme="majorBidi" w:cstheme="majorBidi"/>
          <w:i/>
          <w:iCs/>
          <w:sz w:val="28"/>
          <w:szCs w:val="28"/>
          <w:cs/>
        </w:rPr>
        <w:br w:type="page"/>
      </w:r>
    </w:p>
    <w:p w14:paraId="56FC63B5" w14:textId="49E445AD" w:rsidR="00D729F4" w:rsidRPr="00010708" w:rsidRDefault="00D729F4" w:rsidP="00D729F4">
      <w:pPr>
        <w:pStyle w:val="CordiaNew"/>
        <w:tabs>
          <w:tab w:val="clear" w:pos="4153"/>
        </w:tabs>
        <w:spacing w:before="240"/>
        <w:ind w:left="547"/>
        <w:jc w:val="thaiDistribute"/>
        <w:rPr>
          <w:rFonts w:asciiTheme="majorBidi" w:hAnsiTheme="majorBidi" w:cstheme="majorBidi"/>
          <w:i/>
          <w:iCs/>
          <w:sz w:val="28"/>
          <w:szCs w:val="28"/>
        </w:rPr>
      </w:pPr>
      <w:r w:rsidRPr="00010708">
        <w:rPr>
          <w:rFonts w:asciiTheme="majorBidi" w:hAnsiTheme="majorBidi" w:cstheme="majorBidi"/>
          <w:i/>
          <w:iCs/>
          <w:sz w:val="28"/>
          <w:szCs w:val="28"/>
          <w:cs/>
        </w:rPr>
        <w:t>สมมติฐานของกระแสเงินสด</w:t>
      </w:r>
    </w:p>
    <w:p w14:paraId="2B89FBE9" w14:textId="6A7D72BA" w:rsidR="00097106" w:rsidRDefault="00D729F4" w:rsidP="00D729F4">
      <w:pPr>
        <w:pStyle w:val="CordiaNew"/>
        <w:tabs>
          <w:tab w:val="clear" w:pos="4153"/>
          <w:tab w:val="clear" w:pos="8306"/>
        </w:tabs>
        <w:ind w:left="547"/>
        <w:jc w:val="thaiDistribute"/>
        <w:rPr>
          <w:rFonts w:asciiTheme="majorBidi" w:hAnsiTheme="majorBidi" w:cstheme="majorBidi"/>
          <w:color w:val="auto"/>
          <w:spacing w:val="-2"/>
          <w:sz w:val="28"/>
          <w:szCs w:val="28"/>
          <w:cs/>
        </w:rPr>
      </w:pPr>
      <w:r w:rsidRPr="0093531B">
        <w:rPr>
          <w:rFonts w:asciiTheme="majorBidi" w:hAnsiTheme="majorBidi" w:cstheme="majorBidi"/>
          <w:color w:val="auto"/>
          <w:spacing w:val="-2"/>
          <w:sz w:val="28"/>
          <w:szCs w:val="28"/>
          <w:cs/>
        </w:rPr>
        <w:t xml:space="preserve">ผู้บริหารประมาณการกำไรขั้นต้นใกล้เคียงกับอัตรากำไรขั้นต้นปกติของบริษัทจากประสบการณ์ในอดีต ผู้บริหารเชื่อว่าเป็นข้อมูลที่ดีที่สุดที่สามารถหาได้ในการประมาณการนี้ </w:t>
      </w:r>
    </w:p>
    <w:p w14:paraId="6791EC5D" w14:textId="77777777" w:rsidR="00D729F4" w:rsidRPr="00010708" w:rsidRDefault="00D729F4" w:rsidP="00D729F4">
      <w:pPr>
        <w:pStyle w:val="CordiaNew"/>
        <w:tabs>
          <w:tab w:val="clear" w:pos="4153"/>
        </w:tabs>
        <w:spacing w:before="240"/>
        <w:ind w:left="547"/>
        <w:jc w:val="thaiDistribute"/>
        <w:rPr>
          <w:rFonts w:asciiTheme="majorBidi" w:hAnsiTheme="majorBidi" w:cstheme="majorBidi"/>
          <w:i/>
          <w:iCs/>
          <w:sz w:val="28"/>
          <w:szCs w:val="28"/>
        </w:rPr>
      </w:pPr>
      <w:r w:rsidRPr="00010708">
        <w:rPr>
          <w:rFonts w:asciiTheme="majorBidi" w:hAnsiTheme="majorBidi" w:cstheme="majorBidi"/>
          <w:i/>
          <w:iCs/>
          <w:sz w:val="28"/>
          <w:szCs w:val="28"/>
          <w:cs/>
        </w:rPr>
        <w:t>อัตราการเติบโตของยอดขาย</w:t>
      </w:r>
    </w:p>
    <w:p w14:paraId="64259A01" w14:textId="18671A94" w:rsidR="00D729F4" w:rsidRPr="00010708" w:rsidRDefault="00D729F4" w:rsidP="00D729F4">
      <w:pPr>
        <w:pStyle w:val="CordiaNew"/>
        <w:tabs>
          <w:tab w:val="clear" w:pos="4153"/>
          <w:tab w:val="clear" w:pos="8306"/>
        </w:tabs>
        <w:ind w:left="547"/>
        <w:jc w:val="thaiDistribute"/>
        <w:rPr>
          <w:rFonts w:asciiTheme="majorBidi" w:hAnsiTheme="majorBidi" w:cstheme="majorBidi"/>
          <w:color w:val="auto"/>
          <w:sz w:val="28"/>
          <w:szCs w:val="28"/>
        </w:rPr>
      </w:pPr>
      <w:r w:rsidRPr="00010708">
        <w:rPr>
          <w:rFonts w:asciiTheme="majorBidi" w:hAnsiTheme="majorBidi" w:cstheme="majorBidi"/>
          <w:color w:val="auto"/>
          <w:sz w:val="28"/>
          <w:szCs w:val="28"/>
          <w:cs/>
        </w:rPr>
        <w:t>อัตราการเติบโตของยอดขายในช่วงระยะเวลาคาดการณ์</w:t>
      </w:r>
      <w:r w:rsidRPr="00010708">
        <w:rPr>
          <w:rFonts w:asciiTheme="majorBidi" w:hAnsiTheme="majorBidi" w:cstheme="majorBidi"/>
          <w:color w:val="auto"/>
          <w:sz w:val="28"/>
          <w:szCs w:val="28"/>
        </w:rPr>
        <w:t xml:space="preserve"> </w:t>
      </w:r>
      <w:r w:rsidR="005715CE" w:rsidRPr="005715CE">
        <w:rPr>
          <w:rFonts w:asciiTheme="majorBidi" w:hAnsiTheme="majorBidi" w:cstheme="majorBidi"/>
          <w:color w:val="auto"/>
          <w:sz w:val="28"/>
          <w:szCs w:val="28"/>
        </w:rPr>
        <w:t>5</w:t>
      </w:r>
      <w:r w:rsidRPr="00010708">
        <w:rPr>
          <w:rFonts w:asciiTheme="majorBidi" w:hAnsiTheme="majorBidi" w:cstheme="majorBidi"/>
          <w:color w:val="auto"/>
          <w:sz w:val="28"/>
          <w:szCs w:val="28"/>
        </w:rPr>
        <w:t xml:space="preserve"> </w:t>
      </w:r>
      <w:r w:rsidRPr="00010708">
        <w:rPr>
          <w:rFonts w:asciiTheme="majorBidi" w:hAnsiTheme="majorBidi" w:cstheme="majorBidi"/>
          <w:color w:val="auto"/>
          <w:sz w:val="28"/>
          <w:szCs w:val="28"/>
          <w:cs/>
        </w:rPr>
        <w:t>ปี</w:t>
      </w:r>
      <w:r w:rsidRPr="00010708">
        <w:rPr>
          <w:rFonts w:asciiTheme="majorBidi" w:hAnsiTheme="majorBidi" w:cstheme="majorBidi"/>
          <w:color w:val="auto"/>
          <w:sz w:val="28"/>
          <w:szCs w:val="28"/>
        </w:rPr>
        <w:t xml:space="preserve"> </w:t>
      </w:r>
      <w:r w:rsidRPr="00010708">
        <w:rPr>
          <w:rFonts w:asciiTheme="majorBidi" w:hAnsiTheme="majorBidi" w:cstheme="majorBidi"/>
          <w:color w:val="auto"/>
          <w:sz w:val="28"/>
          <w:szCs w:val="28"/>
          <w:cs/>
        </w:rPr>
        <w:t>พิจารณาจากผลประกอบการในอดีตและความคาดหวังของผู้บริหารในการพัฒนาตลาด</w:t>
      </w:r>
    </w:p>
    <w:p w14:paraId="1191F9A0" w14:textId="77777777" w:rsidR="00D729F4" w:rsidRPr="00010708" w:rsidRDefault="00D729F4" w:rsidP="00D729F4">
      <w:pPr>
        <w:pStyle w:val="CordiaNew"/>
        <w:tabs>
          <w:tab w:val="clear" w:pos="4153"/>
        </w:tabs>
        <w:spacing w:before="240"/>
        <w:ind w:left="547"/>
        <w:jc w:val="thaiDistribute"/>
        <w:rPr>
          <w:rFonts w:asciiTheme="majorBidi" w:hAnsiTheme="majorBidi" w:cstheme="majorBidi"/>
          <w:i/>
          <w:iCs/>
          <w:sz w:val="28"/>
          <w:szCs w:val="28"/>
          <w:cs/>
        </w:rPr>
      </w:pPr>
      <w:r w:rsidRPr="00010708">
        <w:rPr>
          <w:rFonts w:asciiTheme="majorBidi" w:hAnsiTheme="majorBidi" w:cstheme="majorBidi"/>
          <w:i/>
          <w:iCs/>
          <w:sz w:val="28"/>
          <w:szCs w:val="28"/>
          <w:cs/>
        </w:rPr>
        <w:t>อัตราการเติบโตระยะยาว</w:t>
      </w:r>
    </w:p>
    <w:p w14:paraId="282219C3" w14:textId="549A5D2C" w:rsidR="00D729F4" w:rsidRPr="00010708" w:rsidRDefault="00D729F4" w:rsidP="00D729F4">
      <w:pPr>
        <w:pStyle w:val="CordiaNew"/>
        <w:tabs>
          <w:tab w:val="clear" w:pos="4153"/>
          <w:tab w:val="clear" w:pos="8306"/>
        </w:tabs>
        <w:ind w:left="547"/>
        <w:jc w:val="thaiDistribute"/>
        <w:rPr>
          <w:rFonts w:asciiTheme="majorBidi" w:hAnsiTheme="majorBidi" w:cstheme="majorBidi"/>
          <w:color w:val="auto"/>
          <w:sz w:val="28"/>
          <w:szCs w:val="28"/>
          <w:cs/>
        </w:rPr>
      </w:pPr>
      <w:r w:rsidRPr="00010708">
        <w:rPr>
          <w:rFonts w:asciiTheme="majorBidi" w:hAnsiTheme="majorBidi" w:cstheme="majorBidi"/>
          <w:color w:val="auto"/>
          <w:sz w:val="28"/>
          <w:szCs w:val="28"/>
          <w:cs/>
        </w:rPr>
        <w:t>อัตราการเติบโตถัวเฉลี่ยถ่วงน้ำหนักที่ใช้อ้างอิงจากอุต</w:t>
      </w:r>
      <w:r w:rsidRPr="00010708">
        <w:rPr>
          <w:rFonts w:asciiTheme="majorBidi" w:hAnsiTheme="majorBidi" w:cstheme="majorBidi"/>
          <w:color w:val="auto"/>
          <w:sz w:val="28"/>
          <w:szCs w:val="28"/>
          <w:cs/>
          <w:lang w:val="en-GB"/>
        </w:rPr>
        <w:t>สาหกรรม</w:t>
      </w:r>
      <w:r>
        <w:rPr>
          <w:rFonts w:asciiTheme="majorBidi" w:hAnsiTheme="majorBidi" w:cstheme="majorBidi" w:hint="cs"/>
          <w:color w:val="auto"/>
          <w:sz w:val="28"/>
          <w:szCs w:val="28"/>
          <w:cs/>
          <w:lang w:val="en-GB"/>
        </w:rPr>
        <w:t xml:space="preserve"> ควบคู่กับการพิจารณาระดับกำลังการผลิตของบริษัท </w:t>
      </w:r>
      <w:r w:rsidRPr="00010708">
        <w:rPr>
          <w:rFonts w:asciiTheme="majorBidi" w:hAnsiTheme="majorBidi" w:cstheme="majorBidi"/>
          <w:color w:val="auto"/>
          <w:sz w:val="28"/>
          <w:szCs w:val="28"/>
          <w:cs/>
        </w:rPr>
        <w:t xml:space="preserve"> อัตราการเติบโตถัวเฉลี่ยถ่วงน้ำหนักนำมาใช้ในการประมาณกระแสเงินสดสำหรับรอบระยะเวลาหลังจากประมาณการกระแส</w:t>
      </w:r>
      <w:r w:rsidRPr="009403D2">
        <w:rPr>
          <w:rFonts w:asciiTheme="majorBidi" w:hAnsiTheme="majorBidi" w:cstheme="majorBidi"/>
          <w:color w:val="auto"/>
          <w:sz w:val="28"/>
          <w:szCs w:val="28"/>
          <w:cs/>
        </w:rPr>
        <w:t xml:space="preserve">เงินสดตามระยะเวลา </w:t>
      </w:r>
      <w:r w:rsidR="005715CE" w:rsidRPr="009403D2">
        <w:rPr>
          <w:rFonts w:asciiTheme="majorBidi" w:hAnsiTheme="majorBidi" w:cstheme="majorBidi"/>
          <w:color w:val="auto"/>
          <w:sz w:val="28"/>
          <w:szCs w:val="28"/>
        </w:rPr>
        <w:t>5</w:t>
      </w:r>
      <w:r w:rsidRPr="009403D2">
        <w:rPr>
          <w:rFonts w:asciiTheme="majorBidi" w:hAnsiTheme="majorBidi" w:cstheme="majorBidi"/>
          <w:color w:val="auto"/>
          <w:sz w:val="28"/>
          <w:szCs w:val="28"/>
        </w:rPr>
        <w:t xml:space="preserve"> </w:t>
      </w:r>
      <w:r w:rsidRPr="009403D2">
        <w:rPr>
          <w:rFonts w:asciiTheme="majorBidi" w:hAnsiTheme="majorBidi" w:cstheme="majorBidi"/>
          <w:color w:val="auto"/>
          <w:sz w:val="28"/>
          <w:szCs w:val="28"/>
          <w:cs/>
        </w:rPr>
        <w:t>ปี</w:t>
      </w:r>
    </w:p>
    <w:p w14:paraId="3F430EE1" w14:textId="77777777" w:rsidR="00D729F4" w:rsidRPr="00010708" w:rsidRDefault="00D729F4" w:rsidP="00D729F4">
      <w:pPr>
        <w:pStyle w:val="CordiaNew"/>
        <w:tabs>
          <w:tab w:val="clear" w:pos="4153"/>
        </w:tabs>
        <w:spacing w:before="240"/>
        <w:ind w:left="547"/>
        <w:jc w:val="thaiDistribute"/>
        <w:rPr>
          <w:rFonts w:asciiTheme="majorBidi" w:hAnsiTheme="majorBidi" w:cstheme="majorBidi"/>
          <w:i/>
          <w:iCs/>
          <w:sz w:val="28"/>
          <w:szCs w:val="28"/>
        </w:rPr>
      </w:pPr>
      <w:r w:rsidRPr="00010708">
        <w:rPr>
          <w:rFonts w:asciiTheme="majorBidi" w:hAnsiTheme="majorBidi" w:cstheme="majorBidi"/>
          <w:i/>
          <w:iCs/>
          <w:sz w:val="28"/>
          <w:szCs w:val="28"/>
          <w:cs/>
        </w:rPr>
        <w:t>อัตราคิดลด</w:t>
      </w:r>
    </w:p>
    <w:p w14:paraId="0A9E9AB1" w14:textId="77777777" w:rsidR="00D729F4" w:rsidRPr="00010708" w:rsidRDefault="00D729F4" w:rsidP="00D72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547"/>
        <w:jc w:val="thaiDistribute"/>
        <w:rPr>
          <w:rFonts w:asciiTheme="majorBidi" w:hAnsiTheme="majorBidi" w:cstheme="majorBidi"/>
          <w:sz w:val="28"/>
          <w:szCs w:val="28"/>
        </w:rPr>
      </w:pPr>
      <w:r w:rsidRPr="00010708">
        <w:rPr>
          <w:rFonts w:asciiTheme="majorBidi" w:hAnsiTheme="majorBidi" w:cstheme="majorBidi"/>
          <w:sz w:val="28"/>
          <w:szCs w:val="28"/>
          <w:cs/>
        </w:rPr>
        <w:t>อัตราคิดลดได้สะท้อนถึงการประเมินสถานการณ์ตลาดในปัจจุบันของมูลค่าเงินตามเวลาและความเสี่ยงเฉพาะเจาะจงของสินทรัพย์</w:t>
      </w:r>
    </w:p>
    <w:p w14:paraId="01A140B0" w14:textId="77777777" w:rsidR="00D729F4" w:rsidRPr="00010708" w:rsidRDefault="00D729F4" w:rsidP="00D729F4">
      <w:pPr>
        <w:pStyle w:val="CordiaNew"/>
        <w:tabs>
          <w:tab w:val="clear" w:pos="4153"/>
          <w:tab w:val="clear" w:pos="8306"/>
        </w:tabs>
        <w:ind w:left="547"/>
        <w:jc w:val="thaiDistribute"/>
        <w:rPr>
          <w:rFonts w:asciiTheme="majorBidi" w:hAnsiTheme="majorBidi" w:cstheme="majorBidi"/>
          <w:sz w:val="28"/>
          <w:szCs w:val="28"/>
        </w:rPr>
      </w:pPr>
      <w:r w:rsidRPr="00010708">
        <w:rPr>
          <w:rFonts w:asciiTheme="majorBidi" w:hAnsiTheme="majorBidi" w:cstheme="majorBidi"/>
          <w:color w:val="auto"/>
          <w:sz w:val="28"/>
          <w:szCs w:val="28"/>
          <w:cs/>
        </w:rPr>
        <w:t>จากการพิจารณามูลค่าที่คาดว่าจะได้รับคืน</w:t>
      </w:r>
      <w:r w:rsidRPr="00010708">
        <w:rPr>
          <w:rFonts w:asciiTheme="majorBidi" w:hAnsiTheme="majorBidi" w:cstheme="majorBidi"/>
          <w:sz w:val="28"/>
          <w:szCs w:val="28"/>
          <w:cs/>
        </w:rPr>
        <w:t xml:space="preserve"> ผู้บริหารไม่ได้พิจารณาถึงการเปลี่ยนแปลงอื่นที่อาจเกิดขึ้นและ</w:t>
      </w:r>
      <w:r>
        <w:rPr>
          <w:rFonts w:asciiTheme="majorBidi" w:hAnsiTheme="majorBidi" w:cstheme="majorBidi"/>
          <w:sz w:val="28"/>
          <w:szCs w:val="28"/>
          <w:cs/>
        </w:rPr>
        <w:br/>
      </w:r>
      <w:r w:rsidRPr="00010708">
        <w:rPr>
          <w:rFonts w:asciiTheme="majorBidi" w:hAnsiTheme="majorBidi" w:cstheme="majorBidi"/>
          <w:sz w:val="28"/>
          <w:szCs w:val="28"/>
          <w:cs/>
        </w:rPr>
        <w:t>อาจจำเป็นต้องเปลี่ยนแปลงประมาณการที่สำคัญ</w:t>
      </w:r>
      <w:r w:rsidRPr="00010708">
        <w:rPr>
          <w:rFonts w:asciiTheme="majorBidi" w:hAnsiTheme="majorBidi" w:cstheme="majorBidi"/>
          <w:sz w:val="28"/>
          <w:szCs w:val="28"/>
        </w:rPr>
        <w:t xml:space="preserve"> </w:t>
      </w:r>
      <w:r w:rsidRPr="00010708">
        <w:rPr>
          <w:rFonts w:asciiTheme="majorBidi" w:hAnsiTheme="majorBidi" w:cstheme="majorBidi"/>
          <w:sz w:val="28"/>
          <w:szCs w:val="28"/>
          <w:cs/>
        </w:rPr>
        <w:t>อย่างไรก็ตาม มูลค่าที่คาดว่าจะได้รับคืนมีความอ่อนไหวจากการเปลี่ยนแปลงของอัตราคิดลด เป็นจำนวนเงินดังต่อไปนี้</w:t>
      </w:r>
    </w:p>
    <w:tbl>
      <w:tblPr>
        <w:tblW w:w="4540" w:type="pct"/>
        <w:tblInd w:w="426" w:type="dxa"/>
        <w:tblLook w:val="0000" w:firstRow="0" w:lastRow="0" w:firstColumn="0" w:lastColumn="0" w:noHBand="0" w:noVBand="0"/>
      </w:tblPr>
      <w:tblGrid>
        <w:gridCol w:w="3713"/>
        <w:gridCol w:w="237"/>
        <w:gridCol w:w="237"/>
        <w:gridCol w:w="2139"/>
        <w:gridCol w:w="2068"/>
      </w:tblGrid>
      <w:tr w:rsidR="00CD673B" w:rsidRPr="004B3A81" w14:paraId="0AA6794A" w14:textId="33C5E80E" w:rsidTr="009B22AD">
        <w:tc>
          <w:tcPr>
            <w:tcW w:w="2212" w:type="pct"/>
          </w:tcPr>
          <w:p w14:paraId="55E83E9D" w14:textId="460856EC" w:rsidR="00CD673B" w:rsidRPr="004B3A81" w:rsidRDefault="00CD6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both"/>
              <w:rPr>
                <w:rFonts w:asciiTheme="majorBidi" w:hAnsiTheme="majorBidi" w:cstheme="majorBidi"/>
                <w:b/>
                <w:bCs/>
                <w:sz w:val="28"/>
                <w:szCs w:val="28"/>
                <w:cs/>
                <w:lang w:eastAsia="en-GB"/>
              </w:rPr>
            </w:pPr>
          </w:p>
        </w:tc>
        <w:tc>
          <w:tcPr>
            <w:tcW w:w="282" w:type="pct"/>
            <w:gridSpan w:val="2"/>
            <w:vAlign w:val="bottom"/>
          </w:tcPr>
          <w:p w14:paraId="49B7028F" w14:textId="77777777" w:rsidR="00CD673B" w:rsidRPr="004B3A81" w:rsidRDefault="00CD6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8"/>
                <w:szCs w:val="28"/>
                <w:lang w:eastAsia="en-GB"/>
              </w:rPr>
            </w:pPr>
          </w:p>
        </w:tc>
        <w:tc>
          <w:tcPr>
            <w:tcW w:w="2506" w:type="pct"/>
            <w:gridSpan w:val="2"/>
            <w:vAlign w:val="bottom"/>
          </w:tcPr>
          <w:p w14:paraId="1948D559" w14:textId="77777777" w:rsidR="00CD673B" w:rsidRPr="004B3A81" w:rsidRDefault="00CD673B" w:rsidP="009B22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Theme="majorBidi" w:hAnsiTheme="majorBidi" w:cstheme="majorBidi"/>
                <w:b/>
                <w:bCs/>
                <w:sz w:val="28"/>
                <w:szCs w:val="28"/>
                <w:cs/>
                <w:lang w:eastAsia="en-GB"/>
              </w:rPr>
            </w:pPr>
          </w:p>
        </w:tc>
      </w:tr>
      <w:tr w:rsidR="009B22AD" w:rsidRPr="004B3A81" w14:paraId="772AEB08" w14:textId="77777777" w:rsidTr="009B22AD">
        <w:tc>
          <w:tcPr>
            <w:tcW w:w="2212" w:type="pct"/>
          </w:tcPr>
          <w:p w14:paraId="48D1F30C" w14:textId="77777777" w:rsidR="009B22AD" w:rsidRPr="004B3A81" w:rsidRDefault="009B22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both"/>
              <w:rPr>
                <w:rFonts w:asciiTheme="majorBidi" w:hAnsiTheme="majorBidi" w:cstheme="majorBidi"/>
                <w:b/>
                <w:bCs/>
                <w:sz w:val="28"/>
                <w:szCs w:val="28"/>
                <w:cs/>
                <w:lang w:eastAsia="en-GB"/>
              </w:rPr>
            </w:pPr>
          </w:p>
        </w:tc>
        <w:tc>
          <w:tcPr>
            <w:tcW w:w="282" w:type="pct"/>
            <w:gridSpan w:val="2"/>
            <w:vAlign w:val="bottom"/>
          </w:tcPr>
          <w:p w14:paraId="3966004E" w14:textId="77777777" w:rsidR="009B22AD" w:rsidRPr="004B3A81" w:rsidRDefault="009B22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8"/>
                <w:szCs w:val="28"/>
                <w:lang w:eastAsia="en-GB"/>
              </w:rPr>
            </w:pPr>
          </w:p>
        </w:tc>
        <w:tc>
          <w:tcPr>
            <w:tcW w:w="2506" w:type="pct"/>
            <w:gridSpan w:val="2"/>
            <w:tcBorders>
              <w:bottom w:val="single" w:sz="4" w:space="0" w:color="auto"/>
            </w:tcBorders>
            <w:vAlign w:val="bottom"/>
          </w:tcPr>
          <w:p w14:paraId="19268E39" w14:textId="0BC911D0" w:rsidR="009B22AD" w:rsidRPr="004B3A81" w:rsidRDefault="009B22AD" w:rsidP="00CD6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1" w:right="-38" w:firstLine="51"/>
              <w:jc w:val="center"/>
              <w:rPr>
                <w:rFonts w:asciiTheme="majorBidi" w:hAnsiTheme="majorBidi" w:cstheme="majorBidi" w:hint="cs"/>
                <w:b/>
                <w:bCs/>
                <w:sz w:val="28"/>
                <w:szCs w:val="28"/>
                <w:cs/>
                <w:lang w:eastAsia="en-GB"/>
              </w:rPr>
            </w:pPr>
            <w:r>
              <w:rPr>
                <w:rFonts w:asciiTheme="majorBidi" w:hAnsiTheme="majorBidi" w:cstheme="majorBidi" w:hint="cs"/>
                <w:b/>
                <w:bCs/>
                <w:sz w:val="28"/>
                <w:szCs w:val="28"/>
                <w:cs/>
                <w:lang w:eastAsia="en-GB"/>
              </w:rPr>
              <w:t>ล้านบาท</w:t>
            </w:r>
          </w:p>
        </w:tc>
      </w:tr>
      <w:tr w:rsidR="00CD673B" w:rsidRPr="004B3A81" w14:paraId="22A53A06" w14:textId="77777777" w:rsidTr="009B22AD">
        <w:tc>
          <w:tcPr>
            <w:tcW w:w="2212" w:type="pct"/>
          </w:tcPr>
          <w:p w14:paraId="1D7C049F" w14:textId="77777777" w:rsidR="00CD673B" w:rsidRPr="004B3A81" w:rsidRDefault="00CD6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both"/>
              <w:rPr>
                <w:rFonts w:asciiTheme="majorBidi" w:hAnsiTheme="majorBidi" w:cstheme="majorBidi"/>
                <w:b/>
                <w:bCs/>
                <w:sz w:val="28"/>
                <w:szCs w:val="28"/>
                <w:cs/>
                <w:lang w:eastAsia="en-GB"/>
              </w:rPr>
            </w:pPr>
          </w:p>
        </w:tc>
        <w:tc>
          <w:tcPr>
            <w:tcW w:w="282" w:type="pct"/>
            <w:gridSpan w:val="2"/>
            <w:vAlign w:val="bottom"/>
          </w:tcPr>
          <w:p w14:paraId="39CA0C52" w14:textId="77777777" w:rsidR="00CD673B" w:rsidRPr="004B3A81" w:rsidRDefault="00CD6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8"/>
                <w:szCs w:val="28"/>
                <w:lang w:eastAsia="en-GB"/>
              </w:rPr>
            </w:pPr>
          </w:p>
        </w:tc>
        <w:tc>
          <w:tcPr>
            <w:tcW w:w="2506" w:type="pct"/>
            <w:gridSpan w:val="2"/>
            <w:tcBorders>
              <w:bottom w:val="single" w:sz="4" w:space="0" w:color="auto"/>
            </w:tcBorders>
            <w:vAlign w:val="bottom"/>
          </w:tcPr>
          <w:p w14:paraId="6E8D0678" w14:textId="20324535" w:rsidR="00CD673B" w:rsidRPr="006C3331" w:rsidRDefault="00BB240C" w:rsidP="00CD6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1" w:right="-38" w:firstLine="51"/>
              <w:jc w:val="center"/>
              <w:rPr>
                <w:rFonts w:asciiTheme="majorBidi" w:hAnsiTheme="majorBidi"/>
                <w:b/>
                <w:bCs/>
                <w:sz w:val="28"/>
                <w:szCs w:val="28"/>
                <w:cs/>
                <w:lang w:eastAsia="en-GB"/>
              </w:rPr>
            </w:pPr>
            <w:r w:rsidRPr="004B3A81">
              <w:rPr>
                <w:rFonts w:asciiTheme="majorBidi" w:hAnsiTheme="majorBidi" w:cstheme="majorBidi"/>
                <w:b/>
                <w:bCs/>
                <w:sz w:val="28"/>
                <w:szCs w:val="28"/>
                <w:cs/>
                <w:lang w:eastAsia="en-GB"/>
              </w:rPr>
              <w:t>ธุรกิจอาหาร</w:t>
            </w:r>
          </w:p>
        </w:tc>
      </w:tr>
      <w:tr w:rsidR="00CD673B" w:rsidRPr="004B3A81" w14:paraId="515C5A97" w14:textId="08190633" w:rsidTr="009B22AD">
        <w:tc>
          <w:tcPr>
            <w:tcW w:w="2212" w:type="pct"/>
          </w:tcPr>
          <w:p w14:paraId="2F87B5D8" w14:textId="77777777" w:rsidR="00CD673B" w:rsidRPr="004B3A81" w:rsidRDefault="00CD673B" w:rsidP="002E5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both"/>
              <w:rPr>
                <w:rFonts w:asciiTheme="majorBidi" w:hAnsiTheme="majorBidi" w:cstheme="majorBidi"/>
                <w:b/>
                <w:bCs/>
                <w:sz w:val="28"/>
                <w:szCs w:val="28"/>
                <w:cs/>
                <w:lang w:eastAsia="en-GB"/>
              </w:rPr>
            </w:pPr>
          </w:p>
        </w:tc>
        <w:tc>
          <w:tcPr>
            <w:tcW w:w="141" w:type="pct"/>
          </w:tcPr>
          <w:p w14:paraId="0457EE86" w14:textId="77777777" w:rsidR="00CD673B" w:rsidRPr="004B3A81" w:rsidRDefault="00CD673B" w:rsidP="002E5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8"/>
                <w:szCs w:val="28"/>
                <w:lang w:eastAsia="en-GB"/>
              </w:rPr>
            </w:pPr>
          </w:p>
        </w:tc>
        <w:tc>
          <w:tcPr>
            <w:tcW w:w="141" w:type="pct"/>
          </w:tcPr>
          <w:p w14:paraId="3C662FFF" w14:textId="77777777" w:rsidR="00CD673B" w:rsidRPr="004B3A81" w:rsidRDefault="00CD673B" w:rsidP="002E5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8"/>
                <w:szCs w:val="28"/>
                <w:lang w:eastAsia="en-GB"/>
              </w:rPr>
            </w:pPr>
          </w:p>
        </w:tc>
        <w:tc>
          <w:tcPr>
            <w:tcW w:w="1274" w:type="pct"/>
          </w:tcPr>
          <w:p w14:paraId="374C0EA6" w14:textId="77777777" w:rsidR="00CD673B" w:rsidRPr="004B3A81" w:rsidRDefault="00CD673B" w:rsidP="00AF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8"/>
                <w:szCs w:val="28"/>
              </w:rPr>
            </w:pPr>
            <w:r w:rsidRPr="004B3A81">
              <w:rPr>
                <w:rFonts w:asciiTheme="majorBidi" w:hAnsiTheme="majorBidi" w:cstheme="majorBidi"/>
                <w:b/>
                <w:bCs/>
                <w:sz w:val="28"/>
                <w:szCs w:val="28"/>
                <w:cs/>
              </w:rPr>
              <w:t>เพิ่มขึ้น</w:t>
            </w:r>
          </w:p>
          <w:p w14:paraId="7BDAB4F1" w14:textId="70BD599E" w:rsidR="00CD673B" w:rsidRPr="004B3A81" w:rsidRDefault="00CD673B" w:rsidP="00AF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8"/>
                <w:szCs w:val="28"/>
                <w:lang w:eastAsia="en-GB"/>
              </w:rPr>
            </w:pPr>
            <w:r w:rsidRPr="004B3A81">
              <w:rPr>
                <w:rFonts w:asciiTheme="majorBidi" w:hAnsiTheme="majorBidi" w:cstheme="majorBidi"/>
                <w:b/>
                <w:bCs/>
                <w:sz w:val="28"/>
                <w:szCs w:val="28"/>
                <w:cs/>
              </w:rPr>
              <w:t xml:space="preserve">ร้อยละ </w:t>
            </w:r>
            <w:r w:rsidRPr="005715CE">
              <w:rPr>
                <w:rFonts w:asciiTheme="majorBidi" w:hAnsiTheme="majorBidi" w:cstheme="majorBidi"/>
                <w:b/>
                <w:bCs/>
                <w:sz w:val="28"/>
                <w:szCs w:val="28"/>
              </w:rPr>
              <w:t>0</w:t>
            </w:r>
            <w:r w:rsidRPr="004B3A81">
              <w:rPr>
                <w:rFonts w:asciiTheme="majorBidi" w:hAnsiTheme="majorBidi" w:cstheme="majorBidi"/>
                <w:b/>
                <w:bCs/>
                <w:sz w:val="28"/>
                <w:szCs w:val="28"/>
              </w:rPr>
              <w:t>.</w:t>
            </w:r>
            <w:r w:rsidRPr="005715CE">
              <w:rPr>
                <w:rFonts w:asciiTheme="majorBidi" w:hAnsiTheme="majorBidi" w:cstheme="majorBidi"/>
                <w:b/>
                <w:bCs/>
                <w:sz w:val="28"/>
                <w:szCs w:val="28"/>
              </w:rPr>
              <w:t>5</w:t>
            </w:r>
          </w:p>
        </w:tc>
        <w:tc>
          <w:tcPr>
            <w:tcW w:w="1232" w:type="pct"/>
          </w:tcPr>
          <w:p w14:paraId="105C7C10" w14:textId="77777777" w:rsidR="00CD673B" w:rsidRPr="004B3A81" w:rsidRDefault="00CD673B" w:rsidP="00AF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8"/>
                <w:szCs w:val="28"/>
              </w:rPr>
            </w:pPr>
            <w:r w:rsidRPr="004B3A81">
              <w:rPr>
                <w:rFonts w:asciiTheme="majorBidi" w:hAnsiTheme="majorBidi" w:cstheme="majorBidi"/>
                <w:b/>
                <w:bCs/>
                <w:sz w:val="28"/>
                <w:szCs w:val="28"/>
                <w:cs/>
              </w:rPr>
              <w:t>ลดลง</w:t>
            </w:r>
          </w:p>
          <w:p w14:paraId="471024B0" w14:textId="207BD493" w:rsidR="00CD673B" w:rsidRPr="004B3A81" w:rsidRDefault="00CD673B" w:rsidP="00AF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8"/>
                <w:szCs w:val="28"/>
                <w:lang w:eastAsia="en-GB"/>
              </w:rPr>
            </w:pPr>
            <w:r w:rsidRPr="004B3A81">
              <w:rPr>
                <w:rFonts w:asciiTheme="majorBidi" w:hAnsiTheme="majorBidi" w:cstheme="majorBidi"/>
                <w:b/>
                <w:bCs/>
                <w:sz w:val="28"/>
                <w:szCs w:val="28"/>
                <w:cs/>
              </w:rPr>
              <w:t xml:space="preserve">ร้อยละ </w:t>
            </w:r>
            <w:r w:rsidRPr="005715CE">
              <w:rPr>
                <w:rFonts w:asciiTheme="majorBidi" w:hAnsiTheme="majorBidi" w:cstheme="majorBidi"/>
                <w:b/>
                <w:bCs/>
                <w:sz w:val="28"/>
                <w:szCs w:val="28"/>
              </w:rPr>
              <w:t>0</w:t>
            </w:r>
            <w:r w:rsidRPr="004B3A81">
              <w:rPr>
                <w:rFonts w:asciiTheme="majorBidi" w:hAnsiTheme="majorBidi" w:cstheme="majorBidi"/>
                <w:b/>
                <w:bCs/>
                <w:sz w:val="28"/>
                <w:szCs w:val="28"/>
              </w:rPr>
              <w:t>.</w:t>
            </w:r>
            <w:r w:rsidRPr="005715CE">
              <w:rPr>
                <w:rFonts w:asciiTheme="majorBidi" w:hAnsiTheme="majorBidi" w:cstheme="majorBidi"/>
                <w:b/>
                <w:bCs/>
                <w:sz w:val="28"/>
                <w:szCs w:val="28"/>
              </w:rPr>
              <w:t>5</w:t>
            </w:r>
          </w:p>
        </w:tc>
      </w:tr>
      <w:tr w:rsidR="00F20ECD" w:rsidRPr="004B3A81" w14:paraId="3E8E14FB" w14:textId="0EF92E90" w:rsidTr="009B22AD">
        <w:tc>
          <w:tcPr>
            <w:tcW w:w="2212" w:type="pct"/>
          </w:tcPr>
          <w:p w14:paraId="5F0C26D9" w14:textId="77777777" w:rsidR="00CD673B" w:rsidRPr="00CD673B" w:rsidRDefault="00CD673B" w:rsidP="00581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 w:right="-195"/>
              <w:jc w:val="both"/>
              <w:rPr>
                <w:rFonts w:asciiTheme="majorBidi" w:hAnsiTheme="majorBidi" w:cstheme="majorBidi"/>
                <w:spacing w:val="-4"/>
                <w:sz w:val="28"/>
                <w:szCs w:val="28"/>
              </w:rPr>
            </w:pPr>
            <w:r w:rsidRPr="00CD673B">
              <w:rPr>
                <w:rFonts w:asciiTheme="majorBidi" w:hAnsiTheme="majorBidi" w:cstheme="majorBidi"/>
                <w:spacing w:val="-4"/>
                <w:sz w:val="28"/>
                <w:szCs w:val="28"/>
                <w:cs/>
              </w:rPr>
              <w:t>การเพิ่มขึ้น</w:t>
            </w:r>
            <w:r>
              <w:rPr>
                <w:rFonts w:asciiTheme="majorBidi" w:hAnsiTheme="majorBidi" w:cstheme="majorBidi"/>
                <w:spacing w:val="-4"/>
                <w:sz w:val="28"/>
                <w:szCs w:val="28"/>
              </w:rPr>
              <w:t xml:space="preserve"> </w:t>
            </w:r>
            <w:r w:rsidRPr="00CD673B">
              <w:rPr>
                <w:rFonts w:asciiTheme="majorBidi" w:hAnsiTheme="majorBidi" w:cstheme="majorBidi"/>
                <w:spacing w:val="-4"/>
                <w:sz w:val="28"/>
                <w:szCs w:val="28"/>
              </w:rPr>
              <w:t>(</w:t>
            </w:r>
            <w:r w:rsidRPr="00CD673B">
              <w:rPr>
                <w:rFonts w:asciiTheme="majorBidi" w:hAnsiTheme="majorBidi" w:cstheme="majorBidi"/>
                <w:spacing w:val="-4"/>
                <w:sz w:val="28"/>
                <w:szCs w:val="28"/>
                <w:cs/>
              </w:rPr>
              <w:t>ลดลง</w:t>
            </w:r>
            <w:r w:rsidRPr="00CD673B">
              <w:rPr>
                <w:rFonts w:asciiTheme="majorBidi" w:hAnsiTheme="majorBidi" w:cstheme="majorBidi"/>
                <w:spacing w:val="-4"/>
                <w:sz w:val="28"/>
                <w:szCs w:val="28"/>
              </w:rPr>
              <w:t>)</w:t>
            </w:r>
            <w:r w:rsidRPr="00CD673B">
              <w:rPr>
                <w:rFonts w:asciiTheme="majorBidi" w:hAnsiTheme="majorBidi" w:cstheme="majorBidi"/>
                <w:spacing w:val="-4"/>
                <w:sz w:val="28"/>
                <w:szCs w:val="28"/>
                <w:cs/>
              </w:rPr>
              <w:t xml:space="preserve"> ของมูลค่าที่คาดว่าจะได้รับคืน</w:t>
            </w:r>
          </w:p>
        </w:tc>
        <w:tc>
          <w:tcPr>
            <w:tcW w:w="141" w:type="pct"/>
            <w:vAlign w:val="bottom"/>
          </w:tcPr>
          <w:p w14:paraId="703B446C" w14:textId="77777777" w:rsidR="00CD673B" w:rsidRPr="004B3A81" w:rsidRDefault="00CD673B" w:rsidP="002E5800">
            <w:pPr>
              <w:pStyle w:val="a2"/>
              <w:tabs>
                <w:tab w:val="decimal" w:pos="705"/>
              </w:tabs>
              <w:spacing w:line="300" w:lineRule="exact"/>
              <w:ind w:right="-105"/>
              <w:rPr>
                <w:rFonts w:asciiTheme="majorBidi" w:eastAsia="Angsana New" w:hAnsiTheme="majorBidi" w:cstheme="majorBidi"/>
                <w:color w:val="auto"/>
                <w:cs/>
                <w:lang w:val="en-US"/>
              </w:rPr>
            </w:pPr>
          </w:p>
        </w:tc>
        <w:tc>
          <w:tcPr>
            <w:tcW w:w="141" w:type="pct"/>
            <w:vAlign w:val="bottom"/>
          </w:tcPr>
          <w:p w14:paraId="2CBCCB29" w14:textId="77777777" w:rsidR="00CD673B" w:rsidRPr="004B3A81" w:rsidRDefault="00CD673B" w:rsidP="002E5800">
            <w:pPr>
              <w:pStyle w:val="a2"/>
              <w:tabs>
                <w:tab w:val="decimal" w:pos="705"/>
              </w:tabs>
              <w:spacing w:line="300" w:lineRule="exact"/>
              <w:ind w:right="-105"/>
              <w:rPr>
                <w:rFonts w:asciiTheme="majorBidi" w:eastAsia="Angsana New" w:hAnsiTheme="majorBidi" w:cstheme="majorBidi"/>
                <w:color w:val="auto"/>
                <w:cs/>
                <w:lang w:val="en-US"/>
              </w:rPr>
            </w:pPr>
          </w:p>
        </w:tc>
        <w:tc>
          <w:tcPr>
            <w:tcW w:w="1274" w:type="pct"/>
            <w:vAlign w:val="bottom"/>
          </w:tcPr>
          <w:p w14:paraId="61CABB56" w14:textId="77777777" w:rsidR="00CD673B" w:rsidRPr="004B3A81" w:rsidRDefault="00CD673B" w:rsidP="002E5800">
            <w:pPr>
              <w:pStyle w:val="a2"/>
              <w:tabs>
                <w:tab w:val="decimal" w:pos="705"/>
              </w:tabs>
              <w:spacing w:line="300" w:lineRule="exact"/>
              <w:ind w:right="-105"/>
              <w:rPr>
                <w:rFonts w:asciiTheme="majorBidi" w:eastAsia="Angsana New" w:hAnsiTheme="majorBidi" w:cstheme="majorBidi"/>
                <w:color w:val="auto"/>
                <w:lang w:val="en-US"/>
              </w:rPr>
            </w:pPr>
          </w:p>
        </w:tc>
        <w:tc>
          <w:tcPr>
            <w:tcW w:w="1232" w:type="pct"/>
            <w:vAlign w:val="bottom"/>
          </w:tcPr>
          <w:p w14:paraId="3981AB1C" w14:textId="77777777" w:rsidR="00CD673B" w:rsidRPr="004B3A81" w:rsidRDefault="00CD673B" w:rsidP="002E5800">
            <w:pPr>
              <w:pStyle w:val="a2"/>
              <w:tabs>
                <w:tab w:val="decimal" w:pos="705"/>
              </w:tabs>
              <w:spacing w:line="300" w:lineRule="exact"/>
              <w:ind w:right="-105"/>
              <w:rPr>
                <w:rFonts w:asciiTheme="majorBidi" w:eastAsia="Angsana New" w:hAnsiTheme="majorBidi" w:cstheme="majorBidi"/>
                <w:color w:val="auto"/>
                <w:lang w:val="en-US"/>
              </w:rPr>
            </w:pPr>
          </w:p>
        </w:tc>
      </w:tr>
      <w:tr w:rsidR="00CD673B" w:rsidRPr="004B3A81" w14:paraId="30B40E26" w14:textId="44E79C1F" w:rsidTr="009B22AD">
        <w:tc>
          <w:tcPr>
            <w:tcW w:w="2212" w:type="pct"/>
          </w:tcPr>
          <w:p w14:paraId="6BC7C9C8" w14:textId="77777777" w:rsidR="00CD673B" w:rsidRPr="004B3A81" w:rsidRDefault="00CD673B" w:rsidP="002E5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70"/>
              <w:jc w:val="both"/>
              <w:rPr>
                <w:rFonts w:asciiTheme="majorBidi" w:hAnsiTheme="majorBidi" w:cstheme="majorBidi"/>
                <w:sz w:val="28"/>
                <w:szCs w:val="28"/>
                <w:cs/>
              </w:rPr>
            </w:pPr>
            <w:r w:rsidRPr="004B3A81">
              <w:rPr>
                <w:rFonts w:asciiTheme="majorBidi" w:hAnsiTheme="majorBidi" w:cstheme="majorBidi"/>
                <w:sz w:val="28"/>
                <w:szCs w:val="28"/>
                <w:cs/>
              </w:rPr>
              <w:t>อัตราคิดลด</w:t>
            </w:r>
          </w:p>
        </w:tc>
        <w:tc>
          <w:tcPr>
            <w:tcW w:w="141" w:type="pct"/>
            <w:vAlign w:val="bottom"/>
          </w:tcPr>
          <w:p w14:paraId="6A94ED5F" w14:textId="77777777" w:rsidR="00CD673B" w:rsidRPr="004B3A81" w:rsidRDefault="00CD673B" w:rsidP="002E5800">
            <w:pPr>
              <w:pStyle w:val="a2"/>
              <w:tabs>
                <w:tab w:val="decimal" w:pos="705"/>
              </w:tabs>
              <w:spacing w:line="300" w:lineRule="exact"/>
              <w:ind w:right="-105"/>
              <w:rPr>
                <w:rFonts w:asciiTheme="majorBidi" w:eastAsia="Angsana New" w:hAnsiTheme="majorBidi" w:cstheme="majorBidi"/>
                <w:color w:val="auto"/>
                <w:cs/>
                <w:lang w:val="en-US"/>
              </w:rPr>
            </w:pPr>
          </w:p>
        </w:tc>
        <w:tc>
          <w:tcPr>
            <w:tcW w:w="141" w:type="pct"/>
            <w:vAlign w:val="bottom"/>
          </w:tcPr>
          <w:p w14:paraId="6E634F1E" w14:textId="77777777" w:rsidR="00CD673B" w:rsidRPr="004B3A81" w:rsidRDefault="00CD673B" w:rsidP="002E5800">
            <w:pPr>
              <w:pStyle w:val="a2"/>
              <w:tabs>
                <w:tab w:val="decimal" w:pos="705"/>
              </w:tabs>
              <w:spacing w:line="300" w:lineRule="exact"/>
              <w:ind w:right="-105"/>
              <w:rPr>
                <w:rFonts w:asciiTheme="majorBidi" w:eastAsia="Angsana New" w:hAnsiTheme="majorBidi" w:cstheme="majorBidi"/>
                <w:color w:val="auto"/>
                <w:cs/>
                <w:lang w:val="en-US"/>
              </w:rPr>
            </w:pPr>
          </w:p>
        </w:tc>
        <w:tc>
          <w:tcPr>
            <w:tcW w:w="1274" w:type="pct"/>
          </w:tcPr>
          <w:p w14:paraId="72DF2A88" w14:textId="78AD525A" w:rsidR="00CD673B" w:rsidRPr="004B3A81" w:rsidRDefault="00CD673B" w:rsidP="002E5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 w:val="left" w:pos="961"/>
                <w:tab w:val="left" w:pos="1192"/>
              </w:tabs>
              <w:spacing w:line="360" w:lineRule="exact"/>
              <w:ind w:right="29"/>
              <w:jc w:val="center"/>
              <w:rPr>
                <w:rFonts w:asciiTheme="majorBidi" w:eastAsia="Angsana New" w:hAnsiTheme="majorBidi" w:cstheme="majorBidi"/>
                <w:sz w:val="28"/>
                <w:szCs w:val="28"/>
              </w:rPr>
            </w:pPr>
            <w:r>
              <w:rPr>
                <w:rFonts w:asciiTheme="majorBidi" w:hAnsiTheme="majorBidi" w:cstheme="majorBidi"/>
                <w:sz w:val="28"/>
                <w:szCs w:val="28"/>
              </w:rPr>
              <w:t xml:space="preserve">          </w:t>
            </w:r>
            <w:r w:rsidRPr="004B3A81">
              <w:rPr>
                <w:rFonts w:asciiTheme="majorBidi" w:hAnsiTheme="majorBidi" w:cstheme="majorBidi"/>
                <w:sz w:val="28"/>
                <w:szCs w:val="28"/>
              </w:rPr>
              <w:t>(</w:t>
            </w:r>
            <w:r>
              <w:rPr>
                <w:rFonts w:asciiTheme="majorBidi" w:hAnsiTheme="majorBidi" w:cstheme="majorBidi"/>
                <w:sz w:val="28"/>
                <w:szCs w:val="28"/>
              </w:rPr>
              <w:t>27.3</w:t>
            </w:r>
            <w:r w:rsidRPr="004B3A81">
              <w:rPr>
                <w:rFonts w:asciiTheme="majorBidi" w:hAnsiTheme="majorBidi" w:cstheme="majorBidi"/>
                <w:sz w:val="28"/>
                <w:szCs w:val="28"/>
              </w:rPr>
              <w:t>)</w:t>
            </w:r>
          </w:p>
        </w:tc>
        <w:tc>
          <w:tcPr>
            <w:tcW w:w="1232" w:type="pct"/>
            <w:vAlign w:val="center"/>
          </w:tcPr>
          <w:p w14:paraId="766F8E53" w14:textId="35C61B0F" w:rsidR="00CD673B" w:rsidRPr="004B3A81" w:rsidRDefault="00CD673B" w:rsidP="002E5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spacing w:line="360" w:lineRule="exact"/>
              <w:ind w:right="-13"/>
              <w:jc w:val="center"/>
              <w:rPr>
                <w:rFonts w:asciiTheme="majorBidi" w:eastAsia="Angsana New" w:hAnsiTheme="majorBidi" w:cstheme="majorBidi"/>
                <w:sz w:val="28"/>
                <w:szCs w:val="28"/>
              </w:rPr>
            </w:pPr>
            <w:r>
              <w:rPr>
                <w:rFonts w:asciiTheme="majorBidi" w:eastAsia="Angsana New" w:hAnsiTheme="majorBidi" w:cstheme="majorBidi"/>
                <w:sz w:val="28"/>
                <w:szCs w:val="28"/>
              </w:rPr>
              <w:t>30.3</w:t>
            </w:r>
          </w:p>
        </w:tc>
      </w:tr>
    </w:tbl>
    <w:p w14:paraId="220DDC33" w14:textId="5BD1D354" w:rsidR="00450DD0" w:rsidRDefault="00450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p>
    <w:p w14:paraId="1BA52C0A" w14:textId="77777777" w:rsidR="00450DD0" w:rsidRDefault="00450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Pr>
          <w:rFonts w:ascii="Angsana New" w:hAnsi="Angsana New"/>
          <w:b/>
          <w:bCs/>
          <w:sz w:val="28"/>
          <w:szCs w:val="28"/>
        </w:rPr>
        <w:br w:type="page"/>
      </w:r>
    </w:p>
    <w:p w14:paraId="789127F5" w14:textId="67E41604" w:rsidR="000D3B32" w:rsidRPr="00501B6E" w:rsidRDefault="000D3B32" w:rsidP="00C56E17">
      <w:pPr>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jc w:val="thaiDistribute"/>
        <w:rPr>
          <w:rFonts w:ascii="Angsana New" w:hAnsi="Angsana New"/>
          <w:b/>
          <w:bCs/>
          <w:sz w:val="28"/>
          <w:szCs w:val="28"/>
        </w:rPr>
      </w:pPr>
      <w:r w:rsidRPr="00501B6E">
        <w:rPr>
          <w:rFonts w:ascii="Angsana New" w:hAnsi="Angsana New"/>
          <w:b/>
          <w:bCs/>
          <w:sz w:val="28"/>
          <w:szCs w:val="28"/>
          <w:cs/>
        </w:rPr>
        <w:t>เงินเบิกเกินบัญชีและเงินกู้ยืมระยะสั้นจาก</w:t>
      </w:r>
      <w:r w:rsidR="00215272">
        <w:rPr>
          <w:rFonts w:ascii="Angsana New" w:hAnsi="Angsana New" w:hint="cs"/>
          <w:b/>
          <w:bCs/>
          <w:sz w:val="28"/>
          <w:szCs w:val="28"/>
          <w:cs/>
        </w:rPr>
        <w:t>สถาบันการเงิน</w:t>
      </w:r>
    </w:p>
    <w:p w14:paraId="75E49C0F" w14:textId="20F70B66" w:rsidR="00CF1212" w:rsidRPr="00C357CE" w:rsidRDefault="00D75023" w:rsidP="00ED26B6">
      <w:pPr>
        <w:pStyle w:val="ListParagraph"/>
        <w:tabs>
          <w:tab w:val="left" w:pos="8550"/>
        </w:tabs>
        <w:spacing w:after="0" w:line="240" w:lineRule="auto"/>
        <w:ind w:left="7020"/>
        <w:contextualSpacing w:val="0"/>
        <w:jc w:val="center"/>
        <w:rPr>
          <w:rFonts w:ascii="Angsana New" w:hAnsi="Angsana New"/>
          <w:b/>
          <w:bCs/>
          <w:sz w:val="28"/>
        </w:rPr>
      </w:pPr>
      <w:r>
        <w:rPr>
          <w:rFonts w:ascii="Angsana New" w:hAnsi="Angsana New" w:hint="cs"/>
          <w:b/>
          <w:bCs/>
          <w:sz w:val="28"/>
          <w:cs/>
        </w:rPr>
        <w:t>พัน</w:t>
      </w:r>
      <w:r w:rsidR="00CF1212" w:rsidRPr="00C357CE">
        <w:rPr>
          <w:rFonts w:ascii="Angsana New" w:hAnsi="Angsana New"/>
          <w:b/>
          <w:bCs/>
          <w:sz w:val="28"/>
          <w:cs/>
        </w:rPr>
        <w:t>บาท</w:t>
      </w:r>
    </w:p>
    <w:tbl>
      <w:tblPr>
        <w:tblW w:w="4720" w:type="pct"/>
        <w:tblInd w:w="542" w:type="dxa"/>
        <w:tblLayout w:type="fixed"/>
        <w:tblCellMar>
          <w:left w:w="0" w:type="dxa"/>
          <w:right w:w="0" w:type="dxa"/>
        </w:tblCellMar>
        <w:tblLook w:val="01E0" w:firstRow="1" w:lastRow="1" w:firstColumn="1" w:lastColumn="1" w:noHBand="0" w:noVBand="0"/>
      </w:tblPr>
      <w:tblGrid>
        <w:gridCol w:w="3134"/>
        <w:gridCol w:w="1566"/>
        <w:gridCol w:w="87"/>
        <w:gridCol w:w="1573"/>
        <w:gridCol w:w="87"/>
        <w:gridCol w:w="1079"/>
        <w:gridCol w:w="87"/>
        <w:gridCol w:w="1114"/>
      </w:tblGrid>
      <w:tr w:rsidR="00CF1212" w:rsidRPr="00C357CE" w14:paraId="58B91FAD" w14:textId="77777777" w:rsidTr="00586442">
        <w:trPr>
          <w:trHeight w:val="64"/>
          <w:tblHeader/>
        </w:trPr>
        <w:tc>
          <w:tcPr>
            <w:tcW w:w="1796" w:type="pct"/>
            <w:vAlign w:val="bottom"/>
          </w:tcPr>
          <w:p w14:paraId="5E43EA27" w14:textId="77777777" w:rsidR="00CF1212" w:rsidRPr="00C357CE" w:rsidRDefault="00CF1212" w:rsidP="006A0205">
            <w:pPr>
              <w:spacing w:line="240" w:lineRule="auto"/>
              <w:ind w:right="28"/>
              <w:rPr>
                <w:rFonts w:ascii="Angsana New" w:hAnsi="Angsana New"/>
                <w:sz w:val="28"/>
                <w:szCs w:val="28"/>
                <w:cs/>
              </w:rPr>
            </w:pPr>
          </w:p>
        </w:tc>
        <w:tc>
          <w:tcPr>
            <w:tcW w:w="1848" w:type="pct"/>
            <w:gridSpan w:val="3"/>
          </w:tcPr>
          <w:p w14:paraId="6E7ABA00" w14:textId="77777777" w:rsidR="00CF1212" w:rsidRPr="00C357CE" w:rsidRDefault="00CF121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0"/>
              <w:jc w:val="center"/>
              <w:rPr>
                <w:rFonts w:ascii="Angsana New" w:hAnsi="Angsana New"/>
                <w:b/>
                <w:bCs/>
                <w:sz w:val="28"/>
                <w:szCs w:val="28"/>
              </w:rPr>
            </w:pPr>
            <w:r w:rsidRPr="00C357CE">
              <w:rPr>
                <w:rFonts w:ascii="Angsana New" w:hAnsi="Angsana New"/>
                <w:b/>
                <w:bCs/>
                <w:sz w:val="28"/>
                <w:szCs w:val="28"/>
                <w:cs/>
              </w:rPr>
              <w:t>อัตราดอกเบี้ย</w:t>
            </w:r>
            <w:r w:rsidRPr="00C357CE">
              <w:rPr>
                <w:rFonts w:ascii="Angsana New" w:hAnsi="Angsana New"/>
                <w:b/>
                <w:bCs/>
                <w:sz w:val="28"/>
                <w:szCs w:val="28"/>
              </w:rPr>
              <w:t xml:space="preserve"> </w:t>
            </w:r>
            <w:r w:rsidRPr="00C357CE">
              <w:rPr>
                <w:rFonts w:ascii="Angsana New" w:hAnsi="Angsana New"/>
                <w:b/>
                <w:bCs/>
                <w:sz w:val="28"/>
                <w:szCs w:val="28"/>
                <w:cs/>
              </w:rPr>
              <w:t>(ร้อยละต่อปี)</w:t>
            </w:r>
          </w:p>
        </w:tc>
        <w:tc>
          <w:tcPr>
            <w:tcW w:w="50" w:type="pct"/>
          </w:tcPr>
          <w:p w14:paraId="753E780D" w14:textId="77777777" w:rsidR="00CF1212" w:rsidRPr="00C357CE" w:rsidRDefault="00CF121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rPr>
            </w:pPr>
          </w:p>
        </w:tc>
        <w:tc>
          <w:tcPr>
            <w:tcW w:w="1306" w:type="pct"/>
            <w:gridSpan w:val="3"/>
          </w:tcPr>
          <w:p w14:paraId="789073D8" w14:textId="77777777" w:rsidR="00CF1212" w:rsidRPr="00C357CE" w:rsidRDefault="00CF121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rPr>
            </w:pPr>
            <w:r w:rsidRPr="00C357CE">
              <w:rPr>
                <w:rFonts w:ascii="Angsana New" w:hAnsi="Angsana New"/>
                <w:b/>
                <w:bCs/>
                <w:sz w:val="28"/>
                <w:szCs w:val="28"/>
                <w:cs/>
              </w:rPr>
              <w:t>งบการเงินรวม</w:t>
            </w:r>
          </w:p>
        </w:tc>
      </w:tr>
      <w:tr w:rsidR="006C3331" w:rsidRPr="00C357CE" w14:paraId="3B10BBD0" w14:textId="77777777" w:rsidTr="00586442">
        <w:tc>
          <w:tcPr>
            <w:tcW w:w="1796" w:type="pct"/>
            <w:tcBorders>
              <w:bottom w:val="nil"/>
            </w:tcBorders>
            <w:vAlign w:val="bottom"/>
          </w:tcPr>
          <w:p w14:paraId="190110E4" w14:textId="77777777" w:rsidR="006C3331" w:rsidRPr="00C357CE" w:rsidRDefault="006C3331" w:rsidP="006C3331">
            <w:pPr>
              <w:tabs>
                <w:tab w:val="clear" w:pos="227"/>
                <w:tab w:val="clear" w:pos="454"/>
                <w:tab w:val="clear" w:pos="680"/>
              </w:tabs>
              <w:spacing w:line="240" w:lineRule="auto"/>
              <w:ind w:left="33" w:right="28"/>
              <w:rPr>
                <w:rFonts w:ascii="Angsana New" w:hAnsi="Angsana New"/>
                <w:sz w:val="28"/>
                <w:szCs w:val="28"/>
                <w:cs/>
                <w:lang w:val="en-GB"/>
              </w:rPr>
            </w:pPr>
          </w:p>
        </w:tc>
        <w:tc>
          <w:tcPr>
            <w:tcW w:w="897" w:type="pct"/>
            <w:vAlign w:val="bottom"/>
          </w:tcPr>
          <w:p w14:paraId="58F1C3BB" w14:textId="40712F72" w:rsidR="006C3331" w:rsidRPr="00C357CE" w:rsidRDefault="006C3331" w:rsidP="006C3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0"/>
              <w:jc w:val="center"/>
              <w:rPr>
                <w:rFonts w:ascii="Angsana New" w:hAnsi="Angsana New"/>
                <w:b/>
                <w:bCs/>
                <w:sz w:val="28"/>
                <w:szCs w:val="28"/>
              </w:rPr>
            </w:pPr>
            <w:r w:rsidRPr="005715CE">
              <w:rPr>
                <w:rFonts w:ascii="Angsana New" w:hAnsi="Angsana New"/>
                <w:b/>
                <w:bCs/>
                <w:sz w:val="28"/>
                <w:szCs w:val="28"/>
              </w:rPr>
              <w:t>256</w:t>
            </w:r>
            <w:r>
              <w:rPr>
                <w:rFonts w:ascii="Angsana New" w:hAnsi="Angsana New"/>
                <w:b/>
                <w:bCs/>
                <w:sz w:val="28"/>
                <w:szCs w:val="28"/>
              </w:rPr>
              <w:t>8</w:t>
            </w:r>
          </w:p>
        </w:tc>
        <w:tc>
          <w:tcPr>
            <w:tcW w:w="50" w:type="pct"/>
          </w:tcPr>
          <w:p w14:paraId="4DEED305" w14:textId="77777777" w:rsidR="006C3331" w:rsidRPr="00C357CE" w:rsidRDefault="006C3331" w:rsidP="006C3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Angsana New" w:hAnsi="Angsana New"/>
                <w:sz w:val="28"/>
                <w:szCs w:val="28"/>
                <w:lang w:val="en-GB"/>
              </w:rPr>
            </w:pPr>
          </w:p>
        </w:tc>
        <w:tc>
          <w:tcPr>
            <w:tcW w:w="901" w:type="pct"/>
            <w:vAlign w:val="bottom"/>
          </w:tcPr>
          <w:p w14:paraId="5E224AD8" w14:textId="2193A5F4" w:rsidR="006C3331" w:rsidRPr="00C357CE" w:rsidRDefault="006C3331" w:rsidP="006C3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0"/>
              <w:jc w:val="center"/>
              <w:rPr>
                <w:rFonts w:ascii="Angsana New" w:hAnsi="Angsana New"/>
                <w:b/>
                <w:bCs/>
                <w:sz w:val="28"/>
                <w:szCs w:val="28"/>
              </w:rPr>
            </w:pPr>
            <w:r w:rsidRPr="005715CE">
              <w:rPr>
                <w:rFonts w:ascii="Angsana New" w:hAnsi="Angsana New"/>
                <w:b/>
                <w:bCs/>
                <w:sz w:val="28"/>
                <w:szCs w:val="28"/>
              </w:rPr>
              <w:t>2567</w:t>
            </w:r>
          </w:p>
        </w:tc>
        <w:tc>
          <w:tcPr>
            <w:tcW w:w="50" w:type="pct"/>
          </w:tcPr>
          <w:p w14:paraId="649E2D1D" w14:textId="77777777" w:rsidR="006C3331" w:rsidRPr="00C357CE" w:rsidRDefault="006C3331" w:rsidP="006C3331">
            <w:pPr>
              <w:spacing w:line="240" w:lineRule="auto"/>
              <w:ind w:right="29"/>
              <w:jc w:val="right"/>
              <w:rPr>
                <w:rFonts w:ascii="Angsana New" w:hAnsi="Angsana New"/>
                <w:sz w:val="28"/>
                <w:szCs w:val="28"/>
              </w:rPr>
            </w:pPr>
          </w:p>
        </w:tc>
        <w:tc>
          <w:tcPr>
            <w:tcW w:w="618" w:type="pct"/>
            <w:vAlign w:val="bottom"/>
          </w:tcPr>
          <w:p w14:paraId="233599EA" w14:textId="003BF108" w:rsidR="006C3331" w:rsidRPr="00C357CE" w:rsidRDefault="006C3331" w:rsidP="006C3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0"/>
              <w:jc w:val="center"/>
              <w:rPr>
                <w:rFonts w:ascii="Angsana New" w:hAnsi="Angsana New"/>
                <w:b/>
                <w:bCs/>
                <w:sz w:val="28"/>
                <w:szCs w:val="28"/>
              </w:rPr>
            </w:pPr>
            <w:r w:rsidRPr="005715CE">
              <w:rPr>
                <w:rFonts w:ascii="Angsana New" w:hAnsi="Angsana New"/>
                <w:b/>
                <w:bCs/>
                <w:sz w:val="28"/>
                <w:szCs w:val="28"/>
              </w:rPr>
              <w:t>256</w:t>
            </w:r>
            <w:r>
              <w:rPr>
                <w:rFonts w:ascii="Angsana New" w:hAnsi="Angsana New"/>
                <w:b/>
                <w:bCs/>
                <w:sz w:val="28"/>
                <w:szCs w:val="28"/>
              </w:rPr>
              <w:t>8</w:t>
            </w:r>
          </w:p>
        </w:tc>
        <w:tc>
          <w:tcPr>
            <w:tcW w:w="50" w:type="pct"/>
          </w:tcPr>
          <w:p w14:paraId="5A5E5A75" w14:textId="77777777" w:rsidR="006C3331" w:rsidRPr="00C357CE" w:rsidRDefault="006C3331" w:rsidP="006C3331">
            <w:pPr>
              <w:spacing w:line="240" w:lineRule="auto"/>
              <w:ind w:right="29"/>
              <w:jc w:val="right"/>
              <w:rPr>
                <w:rFonts w:ascii="Angsana New" w:hAnsi="Angsana New"/>
                <w:sz w:val="28"/>
                <w:szCs w:val="28"/>
              </w:rPr>
            </w:pPr>
          </w:p>
        </w:tc>
        <w:tc>
          <w:tcPr>
            <w:tcW w:w="638" w:type="pct"/>
            <w:vAlign w:val="bottom"/>
          </w:tcPr>
          <w:p w14:paraId="70C11A09" w14:textId="46E9373F" w:rsidR="006C3331" w:rsidRPr="00C357CE" w:rsidRDefault="006C3331" w:rsidP="006C3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0"/>
              <w:jc w:val="center"/>
              <w:rPr>
                <w:rFonts w:ascii="Angsana New" w:hAnsi="Angsana New"/>
                <w:b/>
                <w:bCs/>
                <w:sz w:val="28"/>
                <w:szCs w:val="28"/>
              </w:rPr>
            </w:pPr>
            <w:r w:rsidRPr="005715CE">
              <w:rPr>
                <w:rFonts w:ascii="Angsana New" w:hAnsi="Angsana New"/>
                <w:b/>
                <w:bCs/>
                <w:sz w:val="28"/>
                <w:szCs w:val="28"/>
              </w:rPr>
              <w:t>2567</w:t>
            </w:r>
          </w:p>
        </w:tc>
      </w:tr>
      <w:tr w:rsidR="006C3331" w:rsidRPr="00C357CE" w14:paraId="0397F86B" w14:textId="77777777" w:rsidTr="00586442">
        <w:tc>
          <w:tcPr>
            <w:tcW w:w="1796" w:type="pct"/>
            <w:tcBorders>
              <w:bottom w:val="nil"/>
            </w:tcBorders>
            <w:vAlign w:val="bottom"/>
          </w:tcPr>
          <w:p w14:paraId="4DE440F9" w14:textId="77777777" w:rsidR="006C3331" w:rsidRPr="00C357CE" w:rsidRDefault="006C3331" w:rsidP="006C3331">
            <w:pPr>
              <w:tabs>
                <w:tab w:val="clear" w:pos="227"/>
                <w:tab w:val="clear" w:pos="454"/>
                <w:tab w:val="clear" w:pos="680"/>
              </w:tabs>
              <w:spacing w:line="240" w:lineRule="auto"/>
              <w:ind w:left="33" w:right="28"/>
              <w:rPr>
                <w:rFonts w:ascii="Angsana New" w:hAnsi="Angsana New"/>
                <w:sz w:val="28"/>
                <w:szCs w:val="28"/>
                <w:cs/>
                <w:lang w:val="en-GB"/>
              </w:rPr>
            </w:pPr>
          </w:p>
        </w:tc>
        <w:tc>
          <w:tcPr>
            <w:tcW w:w="897" w:type="pct"/>
            <w:vAlign w:val="bottom"/>
          </w:tcPr>
          <w:p w14:paraId="489D753C" w14:textId="77777777" w:rsidR="006C3331" w:rsidRPr="004D1B04" w:rsidRDefault="006C3331" w:rsidP="006C3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0"/>
              <w:jc w:val="center"/>
              <w:rPr>
                <w:rFonts w:ascii="Angsana New" w:hAnsi="Angsana New"/>
                <w:b/>
                <w:bCs/>
                <w:sz w:val="28"/>
                <w:szCs w:val="28"/>
              </w:rPr>
            </w:pPr>
          </w:p>
        </w:tc>
        <w:tc>
          <w:tcPr>
            <w:tcW w:w="50" w:type="pct"/>
          </w:tcPr>
          <w:p w14:paraId="5BA76466" w14:textId="77777777" w:rsidR="006C3331" w:rsidRPr="00C357CE" w:rsidRDefault="006C3331" w:rsidP="006C3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Angsana New" w:hAnsi="Angsana New"/>
                <w:sz w:val="28"/>
                <w:szCs w:val="28"/>
                <w:lang w:val="en-GB"/>
              </w:rPr>
            </w:pPr>
          </w:p>
        </w:tc>
        <w:tc>
          <w:tcPr>
            <w:tcW w:w="901" w:type="pct"/>
            <w:vAlign w:val="bottom"/>
          </w:tcPr>
          <w:p w14:paraId="3FC38295" w14:textId="77777777" w:rsidR="006C3331" w:rsidRPr="004D1B04" w:rsidRDefault="006C3331" w:rsidP="006C3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0"/>
              <w:jc w:val="center"/>
              <w:rPr>
                <w:rFonts w:ascii="Angsana New" w:hAnsi="Angsana New"/>
                <w:b/>
                <w:bCs/>
                <w:sz w:val="28"/>
                <w:szCs w:val="28"/>
              </w:rPr>
            </w:pPr>
          </w:p>
        </w:tc>
        <w:tc>
          <w:tcPr>
            <w:tcW w:w="50" w:type="pct"/>
          </w:tcPr>
          <w:p w14:paraId="4A756CB0" w14:textId="77777777" w:rsidR="006C3331" w:rsidRPr="00C357CE" w:rsidRDefault="006C3331" w:rsidP="006C3331">
            <w:pPr>
              <w:spacing w:line="240" w:lineRule="auto"/>
              <w:ind w:right="29"/>
              <w:jc w:val="right"/>
              <w:rPr>
                <w:rFonts w:ascii="Angsana New" w:hAnsi="Angsana New"/>
                <w:sz w:val="28"/>
                <w:szCs w:val="28"/>
              </w:rPr>
            </w:pPr>
          </w:p>
        </w:tc>
        <w:tc>
          <w:tcPr>
            <w:tcW w:w="618" w:type="pct"/>
            <w:vAlign w:val="bottom"/>
          </w:tcPr>
          <w:p w14:paraId="15D77E9F" w14:textId="77777777" w:rsidR="006C3331" w:rsidRPr="004D1B04" w:rsidRDefault="006C3331" w:rsidP="006C3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0"/>
              <w:jc w:val="center"/>
              <w:rPr>
                <w:rFonts w:ascii="Angsana New" w:hAnsi="Angsana New"/>
                <w:b/>
                <w:bCs/>
                <w:sz w:val="28"/>
                <w:szCs w:val="28"/>
              </w:rPr>
            </w:pPr>
          </w:p>
        </w:tc>
        <w:tc>
          <w:tcPr>
            <w:tcW w:w="50" w:type="pct"/>
          </w:tcPr>
          <w:p w14:paraId="072155B5" w14:textId="77777777" w:rsidR="006C3331" w:rsidRPr="00C357CE" w:rsidRDefault="006C3331" w:rsidP="006C3331">
            <w:pPr>
              <w:spacing w:line="240" w:lineRule="auto"/>
              <w:ind w:right="29"/>
              <w:jc w:val="right"/>
              <w:rPr>
                <w:rFonts w:ascii="Angsana New" w:hAnsi="Angsana New"/>
                <w:sz w:val="28"/>
                <w:szCs w:val="28"/>
              </w:rPr>
            </w:pPr>
          </w:p>
        </w:tc>
        <w:tc>
          <w:tcPr>
            <w:tcW w:w="638" w:type="pct"/>
            <w:vAlign w:val="bottom"/>
          </w:tcPr>
          <w:p w14:paraId="24E1C038" w14:textId="77777777" w:rsidR="006C3331" w:rsidRPr="004D1B04" w:rsidRDefault="006C3331" w:rsidP="006C3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0"/>
              <w:jc w:val="center"/>
              <w:rPr>
                <w:rFonts w:ascii="Angsana New" w:hAnsi="Angsana New"/>
                <w:b/>
                <w:bCs/>
                <w:sz w:val="28"/>
                <w:szCs w:val="28"/>
              </w:rPr>
            </w:pPr>
          </w:p>
        </w:tc>
      </w:tr>
      <w:tr w:rsidR="006C3331" w:rsidRPr="00C357CE" w14:paraId="051D8A75" w14:textId="77777777">
        <w:tc>
          <w:tcPr>
            <w:tcW w:w="1796" w:type="pct"/>
            <w:tcBorders>
              <w:bottom w:val="nil"/>
            </w:tcBorders>
            <w:vAlign w:val="bottom"/>
          </w:tcPr>
          <w:p w14:paraId="3545FE5E" w14:textId="77777777" w:rsidR="006C3331" w:rsidRPr="00C357CE" w:rsidRDefault="006C3331" w:rsidP="006C3331">
            <w:pPr>
              <w:tabs>
                <w:tab w:val="clear" w:pos="227"/>
                <w:tab w:val="clear" w:pos="454"/>
                <w:tab w:val="clear" w:pos="680"/>
              </w:tabs>
              <w:spacing w:line="240" w:lineRule="auto"/>
              <w:ind w:left="33" w:right="28"/>
              <w:rPr>
                <w:rFonts w:ascii="Angsana New" w:hAnsi="Angsana New"/>
                <w:sz w:val="28"/>
                <w:szCs w:val="28"/>
                <w:u w:val="single"/>
                <w:cs/>
              </w:rPr>
            </w:pPr>
            <w:r w:rsidRPr="00C357CE">
              <w:rPr>
                <w:rFonts w:ascii="Angsana New" w:hAnsi="Angsana New"/>
                <w:sz w:val="28"/>
                <w:szCs w:val="28"/>
                <w:cs/>
                <w:lang w:val="en-GB"/>
              </w:rPr>
              <w:t>เงินเบิกเกินบัญชีธนาคาร</w:t>
            </w:r>
          </w:p>
        </w:tc>
        <w:tc>
          <w:tcPr>
            <w:tcW w:w="897" w:type="pct"/>
          </w:tcPr>
          <w:p w14:paraId="593C38FC" w14:textId="05144090" w:rsidR="006C3331" w:rsidRPr="002B65D4" w:rsidRDefault="00AD3C50" w:rsidP="006C3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center"/>
              <w:rPr>
                <w:rFonts w:ascii="Angsana New" w:hAnsi="Angsana New"/>
                <w:sz w:val="28"/>
                <w:szCs w:val="28"/>
              </w:rPr>
            </w:pPr>
            <w:r w:rsidRPr="002B65D4">
              <w:rPr>
                <w:rFonts w:ascii="Angsana New" w:hAnsi="Angsana New"/>
                <w:sz w:val="28"/>
                <w:szCs w:val="28"/>
              </w:rPr>
              <w:t>MOR - MRR+</w:t>
            </w:r>
            <w:r w:rsidRPr="005715CE">
              <w:rPr>
                <w:rFonts w:ascii="Angsana New" w:hAnsi="Angsana New"/>
                <w:sz w:val="28"/>
                <w:szCs w:val="28"/>
              </w:rPr>
              <w:t>2</w:t>
            </w:r>
          </w:p>
        </w:tc>
        <w:tc>
          <w:tcPr>
            <w:tcW w:w="50" w:type="pct"/>
          </w:tcPr>
          <w:p w14:paraId="7662F768" w14:textId="77777777" w:rsidR="006C3331" w:rsidRPr="00C357CE" w:rsidRDefault="006C3331" w:rsidP="006C3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Angsana New" w:hAnsi="Angsana New"/>
                <w:sz w:val="28"/>
                <w:szCs w:val="28"/>
                <w:lang w:val="en-GB"/>
              </w:rPr>
            </w:pPr>
          </w:p>
        </w:tc>
        <w:tc>
          <w:tcPr>
            <w:tcW w:w="901" w:type="pct"/>
          </w:tcPr>
          <w:p w14:paraId="4DBA4525" w14:textId="4910E06D" w:rsidR="006C3331" w:rsidRPr="00C357CE" w:rsidRDefault="006C3331" w:rsidP="006C3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center"/>
              <w:rPr>
                <w:rFonts w:ascii="Angsana New" w:hAnsi="Angsana New"/>
                <w:sz w:val="28"/>
                <w:szCs w:val="28"/>
              </w:rPr>
            </w:pPr>
            <w:r w:rsidRPr="002B65D4">
              <w:rPr>
                <w:rFonts w:ascii="Angsana New" w:hAnsi="Angsana New"/>
                <w:sz w:val="28"/>
                <w:szCs w:val="28"/>
              </w:rPr>
              <w:t>MOR - MRR+</w:t>
            </w:r>
            <w:r w:rsidRPr="005715CE">
              <w:rPr>
                <w:rFonts w:ascii="Angsana New" w:hAnsi="Angsana New"/>
                <w:sz w:val="28"/>
                <w:szCs w:val="28"/>
              </w:rPr>
              <w:t>2</w:t>
            </w:r>
          </w:p>
        </w:tc>
        <w:tc>
          <w:tcPr>
            <w:tcW w:w="50" w:type="pct"/>
          </w:tcPr>
          <w:p w14:paraId="7DFB79B9" w14:textId="77777777" w:rsidR="006C3331" w:rsidRPr="00C357CE" w:rsidRDefault="006C3331" w:rsidP="006C3331">
            <w:pPr>
              <w:spacing w:line="240" w:lineRule="auto"/>
              <w:ind w:right="29"/>
              <w:jc w:val="right"/>
              <w:rPr>
                <w:rFonts w:ascii="Angsana New" w:hAnsi="Angsana New"/>
                <w:sz w:val="28"/>
                <w:szCs w:val="28"/>
              </w:rPr>
            </w:pPr>
          </w:p>
        </w:tc>
        <w:tc>
          <w:tcPr>
            <w:tcW w:w="618" w:type="pct"/>
          </w:tcPr>
          <w:p w14:paraId="3379B3E1" w14:textId="730AEED9" w:rsidR="006C3331" w:rsidRPr="007A5AB7" w:rsidRDefault="00545DA6" w:rsidP="006C3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240" w:lineRule="auto"/>
              <w:ind w:right="29"/>
              <w:rPr>
                <w:rFonts w:asciiTheme="majorBidi" w:hAnsiTheme="majorBidi" w:cstheme="majorBidi"/>
                <w:sz w:val="26"/>
                <w:szCs w:val="26"/>
              </w:rPr>
            </w:pPr>
            <w:r w:rsidRPr="00545DA6">
              <w:rPr>
                <w:rFonts w:asciiTheme="majorBidi" w:hAnsiTheme="majorBidi" w:cstheme="majorBidi"/>
                <w:sz w:val="26"/>
                <w:szCs w:val="26"/>
              </w:rPr>
              <w:t>4,429</w:t>
            </w:r>
          </w:p>
        </w:tc>
        <w:tc>
          <w:tcPr>
            <w:tcW w:w="50" w:type="pct"/>
          </w:tcPr>
          <w:p w14:paraId="5EF69A60" w14:textId="77777777" w:rsidR="006C3331" w:rsidRPr="00C357CE" w:rsidRDefault="006C3331" w:rsidP="006C3331">
            <w:pPr>
              <w:spacing w:line="240" w:lineRule="auto"/>
              <w:ind w:right="29"/>
              <w:jc w:val="right"/>
              <w:rPr>
                <w:rFonts w:ascii="Angsana New" w:hAnsi="Angsana New"/>
                <w:sz w:val="28"/>
                <w:szCs w:val="28"/>
              </w:rPr>
            </w:pPr>
          </w:p>
        </w:tc>
        <w:tc>
          <w:tcPr>
            <w:tcW w:w="638" w:type="pct"/>
          </w:tcPr>
          <w:p w14:paraId="358D3456" w14:textId="25733C8E" w:rsidR="006C3331" w:rsidRPr="00D32C29" w:rsidRDefault="006C3331" w:rsidP="006C3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240" w:lineRule="auto"/>
              <w:ind w:right="29"/>
              <w:rPr>
                <w:rFonts w:asciiTheme="majorBidi" w:hAnsiTheme="majorBidi" w:cstheme="majorBidi"/>
                <w:sz w:val="28"/>
                <w:szCs w:val="28"/>
              </w:rPr>
            </w:pPr>
            <w:r w:rsidRPr="005715CE">
              <w:rPr>
                <w:rFonts w:asciiTheme="majorBidi" w:hAnsiTheme="majorBidi" w:cstheme="majorBidi"/>
                <w:sz w:val="26"/>
                <w:szCs w:val="26"/>
              </w:rPr>
              <w:t>27</w:t>
            </w:r>
            <w:r w:rsidRPr="00751C42">
              <w:rPr>
                <w:rFonts w:asciiTheme="majorBidi" w:hAnsiTheme="majorBidi" w:cstheme="majorBidi"/>
                <w:sz w:val="26"/>
                <w:szCs w:val="26"/>
              </w:rPr>
              <w:t>,</w:t>
            </w:r>
            <w:r w:rsidRPr="005715CE">
              <w:rPr>
                <w:rFonts w:asciiTheme="majorBidi" w:hAnsiTheme="majorBidi" w:cstheme="majorBidi"/>
                <w:sz w:val="26"/>
                <w:szCs w:val="26"/>
              </w:rPr>
              <w:t>146</w:t>
            </w:r>
          </w:p>
        </w:tc>
      </w:tr>
      <w:tr w:rsidR="006C3331" w:rsidRPr="00C357CE" w14:paraId="6739F398" w14:textId="77777777">
        <w:tc>
          <w:tcPr>
            <w:tcW w:w="1796" w:type="pct"/>
            <w:tcBorders>
              <w:bottom w:val="nil"/>
            </w:tcBorders>
            <w:vAlign w:val="bottom"/>
          </w:tcPr>
          <w:p w14:paraId="59555B5B" w14:textId="77777777" w:rsidR="006C3331" w:rsidRPr="00C357CE" w:rsidRDefault="006C3331" w:rsidP="006C3331">
            <w:pPr>
              <w:tabs>
                <w:tab w:val="clear" w:pos="227"/>
                <w:tab w:val="clear" w:pos="454"/>
                <w:tab w:val="clear" w:pos="680"/>
              </w:tabs>
              <w:spacing w:line="240" w:lineRule="auto"/>
              <w:ind w:left="33" w:right="28"/>
              <w:rPr>
                <w:rFonts w:ascii="Angsana New" w:hAnsi="Angsana New"/>
                <w:sz w:val="28"/>
                <w:szCs w:val="28"/>
                <w:cs/>
                <w:lang w:val="en-GB"/>
              </w:rPr>
            </w:pPr>
            <w:r w:rsidRPr="00C357CE">
              <w:rPr>
                <w:rFonts w:ascii="Angsana New" w:hAnsi="Angsana New"/>
                <w:sz w:val="28"/>
                <w:szCs w:val="28"/>
                <w:cs/>
                <w:lang w:val="en-GB"/>
              </w:rPr>
              <w:t>เจ้าหนี้แฟคเตอริ่ง</w:t>
            </w:r>
          </w:p>
        </w:tc>
        <w:tc>
          <w:tcPr>
            <w:tcW w:w="897" w:type="pct"/>
          </w:tcPr>
          <w:p w14:paraId="3A9E9C62" w14:textId="74FD84DD" w:rsidR="006C3331" w:rsidRPr="002B65D4" w:rsidRDefault="00AD3C50" w:rsidP="006C3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center"/>
              <w:rPr>
                <w:rFonts w:ascii="Angsana New" w:hAnsi="Angsana New"/>
                <w:sz w:val="28"/>
                <w:szCs w:val="28"/>
              </w:rPr>
            </w:pPr>
            <w:r w:rsidRPr="002B65D4">
              <w:rPr>
                <w:rFonts w:ascii="Angsana New" w:hAnsi="Angsana New"/>
                <w:sz w:val="28"/>
                <w:szCs w:val="28"/>
              </w:rPr>
              <w:t xml:space="preserve">MOR - </w:t>
            </w:r>
            <w:r w:rsidRPr="005715CE">
              <w:rPr>
                <w:rFonts w:ascii="Angsana New" w:hAnsi="Angsana New"/>
                <w:sz w:val="28"/>
                <w:szCs w:val="28"/>
              </w:rPr>
              <w:t>1</w:t>
            </w:r>
            <w:r w:rsidRPr="002B65D4">
              <w:rPr>
                <w:rFonts w:ascii="Angsana New" w:hAnsi="Angsana New"/>
                <w:sz w:val="28"/>
                <w:szCs w:val="28"/>
              </w:rPr>
              <w:t>.</w:t>
            </w:r>
            <w:r w:rsidRPr="005715CE">
              <w:rPr>
                <w:rFonts w:ascii="Angsana New" w:hAnsi="Angsana New"/>
                <w:sz w:val="28"/>
                <w:szCs w:val="28"/>
              </w:rPr>
              <w:t>62</w:t>
            </w:r>
          </w:p>
        </w:tc>
        <w:tc>
          <w:tcPr>
            <w:tcW w:w="50" w:type="pct"/>
          </w:tcPr>
          <w:p w14:paraId="71E22BC6" w14:textId="77777777" w:rsidR="006C3331" w:rsidRPr="00C357CE" w:rsidRDefault="006C3331" w:rsidP="006C3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Angsana New" w:hAnsi="Angsana New"/>
                <w:sz w:val="28"/>
                <w:szCs w:val="28"/>
                <w:lang w:val="en-GB"/>
              </w:rPr>
            </w:pPr>
          </w:p>
        </w:tc>
        <w:tc>
          <w:tcPr>
            <w:tcW w:w="901" w:type="pct"/>
          </w:tcPr>
          <w:p w14:paraId="0CB63269" w14:textId="3E48C23D" w:rsidR="006C3331" w:rsidRPr="00C357CE" w:rsidRDefault="006C3331" w:rsidP="006C3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center"/>
              <w:rPr>
                <w:rFonts w:ascii="Angsana New" w:hAnsi="Angsana New"/>
                <w:sz w:val="28"/>
                <w:szCs w:val="28"/>
              </w:rPr>
            </w:pPr>
            <w:r w:rsidRPr="002B65D4">
              <w:rPr>
                <w:rFonts w:ascii="Angsana New" w:hAnsi="Angsana New"/>
                <w:sz w:val="28"/>
                <w:szCs w:val="28"/>
              </w:rPr>
              <w:t xml:space="preserve">MOR - </w:t>
            </w:r>
            <w:r w:rsidRPr="005715CE">
              <w:rPr>
                <w:rFonts w:ascii="Angsana New" w:hAnsi="Angsana New"/>
                <w:sz w:val="28"/>
                <w:szCs w:val="28"/>
              </w:rPr>
              <w:t>1</w:t>
            </w:r>
            <w:r w:rsidRPr="002B65D4">
              <w:rPr>
                <w:rFonts w:ascii="Angsana New" w:hAnsi="Angsana New"/>
                <w:sz w:val="28"/>
                <w:szCs w:val="28"/>
              </w:rPr>
              <w:t>.</w:t>
            </w:r>
            <w:r w:rsidRPr="005715CE">
              <w:rPr>
                <w:rFonts w:ascii="Angsana New" w:hAnsi="Angsana New"/>
                <w:sz w:val="28"/>
                <w:szCs w:val="28"/>
              </w:rPr>
              <w:t>62</w:t>
            </w:r>
          </w:p>
        </w:tc>
        <w:tc>
          <w:tcPr>
            <w:tcW w:w="50" w:type="pct"/>
          </w:tcPr>
          <w:p w14:paraId="44B893C7" w14:textId="77777777" w:rsidR="006C3331" w:rsidRPr="00C357CE" w:rsidRDefault="006C3331" w:rsidP="006C3331">
            <w:pPr>
              <w:spacing w:line="240" w:lineRule="auto"/>
              <w:ind w:right="29"/>
              <w:jc w:val="right"/>
              <w:rPr>
                <w:rFonts w:ascii="Angsana New" w:hAnsi="Angsana New"/>
                <w:sz w:val="28"/>
                <w:szCs w:val="28"/>
              </w:rPr>
            </w:pPr>
          </w:p>
        </w:tc>
        <w:tc>
          <w:tcPr>
            <w:tcW w:w="618" w:type="pct"/>
          </w:tcPr>
          <w:p w14:paraId="780A0485" w14:textId="573F9739" w:rsidR="006C3331" w:rsidRPr="007A5AB7" w:rsidRDefault="00545DA6" w:rsidP="006C3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240" w:lineRule="auto"/>
              <w:ind w:right="29"/>
              <w:rPr>
                <w:rFonts w:asciiTheme="majorBidi" w:hAnsiTheme="majorBidi" w:cstheme="majorBidi"/>
                <w:sz w:val="26"/>
                <w:szCs w:val="26"/>
              </w:rPr>
            </w:pPr>
            <w:r w:rsidRPr="00545DA6">
              <w:rPr>
                <w:rFonts w:asciiTheme="majorBidi" w:hAnsiTheme="majorBidi" w:cstheme="majorBidi"/>
                <w:sz w:val="26"/>
                <w:szCs w:val="26"/>
              </w:rPr>
              <w:t>30,795</w:t>
            </w:r>
          </w:p>
        </w:tc>
        <w:tc>
          <w:tcPr>
            <w:tcW w:w="50" w:type="pct"/>
          </w:tcPr>
          <w:p w14:paraId="335C4A3E" w14:textId="77777777" w:rsidR="006C3331" w:rsidRPr="00C357CE" w:rsidRDefault="006C3331" w:rsidP="006C3331">
            <w:pPr>
              <w:spacing w:line="240" w:lineRule="auto"/>
              <w:ind w:right="29"/>
              <w:jc w:val="right"/>
              <w:rPr>
                <w:rFonts w:ascii="Angsana New" w:hAnsi="Angsana New"/>
                <w:sz w:val="28"/>
                <w:szCs w:val="28"/>
              </w:rPr>
            </w:pPr>
          </w:p>
        </w:tc>
        <w:tc>
          <w:tcPr>
            <w:tcW w:w="638" w:type="pct"/>
          </w:tcPr>
          <w:p w14:paraId="769903F6" w14:textId="41F670E5" w:rsidR="006C3331" w:rsidRPr="00D32C29" w:rsidRDefault="006C3331" w:rsidP="006C3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240" w:lineRule="auto"/>
              <w:ind w:right="29"/>
              <w:rPr>
                <w:rFonts w:asciiTheme="majorBidi" w:hAnsiTheme="majorBidi" w:cstheme="majorBidi"/>
                <w:sz w:val="28"/>
                <w:szCs w:val="28"/>
              </w:rPr>
            </w:pPr>
            <w:r w:rsidRPr="005715CE">
              <w:rPr>
                <w:rFonts w:asciiTheme="majorBidi" w:hAnsiTheme="majorBidi" w:cstheme="majorBidi"/>
                <w:sz w:val="26"/>
                <w:szCs w:val="26"/>
              </w:rPr>
              <w:t>36</w:t>
            </w:r>
            <w:r w:rsidRPr="00751C42">
              <w:rPr>
                <w:rFonts w:asciiTheme="majorBidi" w:hAnsiTheme="majorBidi" w:cstheme="majorBidi"/>
                <w:sz w:val="26"/>
                <w:szCs w:val="26"/>
              </w:rPr>
              <w:t>,</w:t>
            </w:r>
            <w:r w:rsidRPr="005715CE">
              <w:rPr>
                <w:rFonts w:asciiTheme="majorBidi" w:hAnsiTheme="majorBidi" w:cstheme="majorBidi"/>
                <w:sz w:val="26"/>
                <w:szCs w:val="26"/>
              </w:rPr>
              <w:t>663</w:t>
            </w:r>
          </w:p>
        </w:tc>
      </w:tr>
      <w:tr w:rsidR="006C3331" w:rsidRPr="00C357CE" w14:paraId="52442995" w14:textId="77777777">
        <w:tc>
          <w:tcPr>
            <w:tcW w:w="1796" w:type="pct"/>
            <w:tcBorders>
              <w:bottom w:val="nil"/>
            </w:tcBorders>
            <w:vAlign w:val="bottom"/>
          </w:tcPr>
          <w:p w14:paraId="3542F88B" w14:textId="4185C65A" w:rsidR="006C3331" w:rsidRPr="00C357CE" w:rsidRDefault="006C3331" w:rsidP="006C3331">
            <w:pPr>
              <w:tabs>
                <w:tab w:val="clear" w:pos="227"/>
                <w:tab w:val="clear" w:pos="454"/>
                <w:tab w:val="clear" w:pos="680"/>
              </w:tabs>
              <w:spacing w:line="240" w:lineRule="auto"/>
              <w:ind w:left="33" w:right="28"/>
              <w:rPr>
                <w:rFonts w:ascii="Angsana New" w:hAnsi="Angsana New"/>
                <w:spacing w:val="-4"/>
                <w:sz w:val="28"/>
                <w:szCs w:val="28"/>
                <w:cs/>
              </w:rPr>
            </w:pPr>
            <w:r w:rsidRPr="00C357CE">
              <w:rPr>
                <w:rStyle w:val="PageNumber"/>
                <w:rFonts w:ascii="Angsana New" w:hAnsi="Angsana New" w:cs="Angsana New"/>
                <w:spacing w:val="-4"/>
                <w:sz w:val="28"/>
                <w:szCs w:val="28"/>
                <w:cs/>
              </w:rPr>
              <w:t>ตั๋วสัญญาใช้เงินและเงินกู้ย</w:t>
            </w:r>
            <w:r>
              <w:rPr>
                <w:rStyle w:val="PageNumber"/>
                <w:rFonts w:ascii="Angsana New" w:hAnsi="Angsana New" w:cs="Angsana New" w:hint="cs"/>
                <w:spacing w:val="-4"/>
                <w:sz w:val="28"/>
                <w:szCs w:val="28"/>
                <w:cs/>
              </w:rPr>
              <w:t>ื</w:t>
            </w:r>
            <w:r w:rsidRPr="00C357CE">
              <w:rPr>
                <w:rStyle w:val="PageNumber"/>
                <w:rFonts w:ascii="Angsana New" w:hAnsi="Angsana New" w:cs="Angsana New"/>
                <w:spacing w:val="-4"/>
                <w:sz w:val="28"/>
                <w:szCs w:val="28"/>
                <w:cs/>
              </w:rPr>
              <w:t>มแพ็คกิ้งเครดิต</w:t>
            </w:r>
          </w:p>
        </w:tc>
        <w:tc>
          <w:tcPr>
            <w:tcW w:w="897" w:type="pct"/>
          </w:tcPr>
          <w:p w14:paraId="6545BCAB" w14:textId="3CDF0719" w:rsidR="006C3331" w:rsidRPr="002B65D4" w:rsidRDefault="00AD3C50" w:rsidP="006C3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center"/>
              <w:rPr>
                <w:rFonts w:ascii="Angsana New" w:hAnsi="Angsana New"/>
                <w:sz w:val="28"/>
                <w:szCs w:val="28"/>
              </w:rPr>
            </w:pPr>
            <w:r w:rsidRPr="002B65D4">
              <w:rPr>
                <w:rFonts w:ascii="Angsana New" w:hAnsi="Angsana New"/>
                <w:sz w:val="28"/>
                <w:szCs w:val="28"/>
              </w:rPr>
              <w:t>MOR-</w:t>
            </w:r>
            <w:r w:rsidRPr="005715CE">
              <w:rPr>
                <w:rFonts w:ascii="Angsana New" w:hAnsi="Angsana New"/>
                <w:sz w:val="28"/>
                <w:szCs w:val="28"/>
              </w:rPr>
              <w:t>1</w:t>
            </w:r>
            <w:r w:rsidRPr="002B65D4">
              <w:rPr>
                <w:rFonts w:ascii="Angsana New" w:hAnsi="Angsana New"/>
                <w:sz w:val="28"/>
                <w:szCs w:val="28"/>
              </w:rPr>
              <w:t xml:space="preserve"> - MLR-</w:t>
            </w:r>
            <w:r w:rsidRPr="005715CE">
              <w:rPr>
                <w:rFonts w:ascii="Angsana New" w:hAnsi="Angsana New"/>
                <w:sz w:val="28"/>
                <w:szCs w:val="28"/>
              </w:rPr>
              <w:t>0</w:t>
            </w:r>
            <w:r w:rsidRPr="002B65D4">
              <w:rPr>
                <w:rFonts w:ascii="Angsana New" w:hAnsi="Angsana New"/>
                <w:sz w:val="28"/>
                <w:szCs w:val="28"/>
              </w:rPr>
              <w:t>.</w:t>
            </w:r>
            <w:r w:rsidRPr="005715CE">
              <w:rPr>
                <w:rFonts w:ascii="Angsana New" w:hAnsi="Angsana New"/>
                <w:sz w:val="28"/>
                <w:szCs w:val="28"/>
              </w:rPr>
              <w:t>5</w:t>
            </w:r>
          </w:p>
        </w:tc>
        <w:tc>
          <w:tcPr>
            <w:tcW w:w="50" w:type="pct"/>
          </w:tcPr>
          <w:p w14:paraId="3F63D399" w14:textId="77777777" w:rsidR="006C3331" w:rsidRPr="00C357CE" w:rsidRDefault="006C3331" w:rsidP="006C3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Angsana New" w:hAnsi="Angsana New"/>
                <w:sz w:val="28"/>
                <w:szCs w:val="28"/>
                <w:lang w:val="en-GB"/>
              </w:rPr>
            </w:pPr>
          </w:p>
        </w:tc>
        <w:tc>
          <w:tcPr>
            <w:tcW w:w="901" w:type="pct"/>
          </w:tcPr>
          <w:p w14:paraId="73B96880" w14:textId="10A87A3B" w:rsidR="006C3331" w:rsidRPr="00C357CE" w:rsidRDefault="006C3331" w:rsidP="006C3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center"/>
              <w:rPr>
                <w:rFonts w:ascii="Angsana New" w:hAnsi="Angsana New"/>
                <w:sz w:val="28"/>
                <w:szCs w:val="28"/>
              </w:rPr>
            </w:pPr>
            <w:r w:rsidRPr="002B65D4">
              <w:rPr>
                <w:rFonts w:ascii="Angsana New" w:hAnsi="Angsana New"/>
                <w:sz w:val="28"/>
                <w:szCs w:val="28"/>
              </w:rPr>
              <w:t>MOR-</w:t>
            </w:r>
            <w:r w:rsidRPr="005715CE">
              <w:rPr>
                <w:rFonts w:ascii="Angsana New" w:hAnsi="Angsana New"/>
                <w:sz w:val="28"/>
                <w:szCs w:val="28"/>
              </w:rPr>
              <w:t>1</w:t>
            </w:r>
            <w:r w:rsidRPr="002B65D4">
              <w:rPr>
                <w:rFonts w:ascii="Angsana New" w:hAnsi="Angsana New"/>
                <w:sz w:val="28"/>
                <w:szCs w:val="28"/>
              </w:rPr>
              <w:t xml:space="preserve"> - MLR-</w:t>
            </w:r>
            <w:r w:rsidRPr="005715CE">
              <w:rPr>
                <w:rFonts w:ascii="Angsana New" w:hAnsi="Angsana New"/>
                <w:sz w:val="28"/>
                <w:szCs w:val="28"/>
              </w:rPr>
              <w:t>0</w:t>
            </w:r>
            <w:r w:rsidRPr="002B65D4">
              <w:rPr>
                <w:rFonts w:ascii="Angsana New" w:hAnsi="Angsana New"/>
                <w:sz w:val="28"/>
                <w:szCs w:val="28"/>
              </w:rPr>
              <w:t>.</w:t>
            </w:r>
            <w:r w:rsidRPr="005715CE">
              <w:rPr>
                <w:rFonts w:ascii="Angsana New" w:hAnsi="Angsana New"/>
                <w:sz w:val="28"/>
                <w:szCs w:val="28"/>
              </w:rPr>
              <w:t>5</w:t>
            </w:r>
          </w:p>
        </w:tc>
        <w:tc>
          <w:tcPr>
            <w:tcW w:w="50" w:type="pct"/>
          </w:tcPr>
          <w:p w14:paraId="2AEAE120" w14:textId="77777777" w:rsidR="006C3331" w:rsidRPr="00C357CE" w:rsidRDefault="006C3331" w:rsidP="006C3331">
            <w:pPr>
              <w:spacing w:line="240" w:lineRule="auto"/>
              <w:ind w:right="29"/>
              <w:jc w:val="right"/>
              <w:rPr>
                <w:rFonts w:ascii="Angsana New" w:hAnsi="Angsana New"/>
                <w:sz w:val="28"/>
                <w:szCs w:val="28"/>
              </w:rPr>
            </w:pPr>
          </w:p>
        </w:tc>
        <w:tc>
          <w:tcPr>
            <w:tcW w:w="618" w:type="pct"/>
          </w:tcPr>
          <w:p w14:paraId="0FCB4E63" w14:textId="3D995BB8" w:rsidR="006C3331" w:rsidRPr="007A5AB7" w:rsidRDefault="00545DA6" w:rsidP="006C3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240" w:lineRule="auto"/>
              <w:ind w:right="29"/>
              <w:rPr>
                <w:rFonts w:asciiTheme="majorBidi" w:hAnsiTheme="majorBidi" w:cstheme="majorBidi"/>
                <w:sz w:val="26"/>
                <w:szCs w:val="26"/>
              </w:rPr>
            </w:pPr>
            <w:r>
              <w:rPr>
                <w:rFonts w:asciiTheme="majorBidi" w:hAnsiTheme="majorBidi" w:cstheme="majorBidi"/>
                <w:sz w:val="26"/>
                <w:szCs w:val="26"/>
              </w:rPr>
              <w:t>-</w:t>
            </w:r>
          </w:p>
        </w:tc>
        <w:tc>
          <w:tcPr>
            <w:tcW w:w="50" w:type="pct"/>
          </w:tcPr>
          <w:p w14:paraId="058AE391" w14:textId="77777777" w:rsidR="006C3331" w:rsidRPr="00C357CE" w:rsidRDefault="006C3331" w:rsidP="006C3331">
            <w:pPr>
              <w:spacing w:line="240" w:lineRule="auto"/>
              <w:ind w:right="29"/>
              <w:jc w:val="right"/>
              <w:rPr>
                <w:rFonts w:ascii="Angsana New" w:hAnsi="Angsana New"/>
                <w:sz w:val="28"/>
                <w:szCs w:val="28"/>
              </w:rPr>
            </w:pPr>
          </w:p>
        </w:tc>
        <w:tc>
          <w:tcPr>
            <w:tcW w:w="638" w:type="pct"/>
          </w:tcPr>
          <w:p w14:paraId="3C48DC9C" w14:textId="48EE3A7D" w:rsidR="006C3331" w:rsidRPr="00D32C29" w:rsidRDefault="006C3331" w:rsidP="006C3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240" w:lineRule="auto"/>
              <w:ind w:right="29"/>
              <w:rPr>
                <w:rFonts w:asciiTheme="majorBidi" w:hAnsiTheme="majorBidi" w:cstheme="majorBidi"/>
                <w:sz w:val="28"/>
                <w:szCs w:val="28"/>
              </w:rPr>
            </w:pPr>
            <w:r w:rsidRPr="005715CE">
              <w:rPr>
                <w:rFonts w:asciiTheme="majorBidi" w:hAnsiTheme="majorBidi" w:cstheme="majorBidi"/>
                <w:sz w:val="26"/>
                <w:szCs w:val="26"/>
              </w:rPr>
              <w:t>95</w:t>
            </w:r>
            <w:r w:rsidRPr="00751C42">
              <w:rPr>
                <w:rFonts w:asciiTheme="majorBidi" w:hAnsiTheme="majorBidi" w:cstheme="majorBidi"/>
                <w:sz w:val="26"/>
                <w:szCs w:val="26"/>
              </w:rPr>
              <w:t>,</w:t>
            </w:r>
            <w:r w:rsidRPr="005715CE">
              <w:rPr>
                <w:rFonts w:asciiTheme="majorBidi" w:hAnsiTheme="majorBidi" w:cstheme="majorBidi"/>
                <w:sz w:val="26"/>
                <w:szCs w:val="26"/>
              </w:rPr>
              <w:t>981</w:t>
            </w:r>
          </w:p>
        </w:tc>
      </w:tr>
      <w:tr w:rsidR="006C3331" w:rsidRPr="00C357CE" w14:paraId="4357AA22" w14:textId="77777777" w:rsidTr="00DC0921">
        <w:trPr>
          <w:trHeight w:val="20"/>
        </w:trPr>
        <w:tc>
          <w:tcPr>
            <w:tcW w:w="1796" w:type="pct"/>
            <w:tcBorders>
              <w:bottom w:val="nil"/>
            </w:tcBorders>
            <w:vAlign w:val="bottom"/>
          </w:tcPr>
          <w:p w14:paraId="1BFC1BF6" w14:textId="77777777" w:rsidR="006C3331" w:rsidRPr="00C357CE" w:rsidRDefault="006C3331" w:rsidP="006C3331">
            <w:pPr>
              <w:tabs>
                <w:tab w:val="clear" w:pos="227"/>
                <w:tab w:val="clear" w:pos="454"/>
                <w:tab w:val="clear" w:pos="680"/>
              </w:tabs>
              <w:spacing w:line="240" w:lineRule="auto"/>
              <w:ind w:left="360" w:right="28"/>
              <w:rPr>
                <w:rFonts w:ascii="Angsana New" w:hAnsi="Angsana New"/>
                <w:sz w:val="28"/>
                <w:szCs w:val="28"/>
                <w:cs/>
              </w:rPr>
            </w:pPr>
            <w:r w:rsidRPr="00C357CE">
              <w:rPr>
                <w:rFonts w:ascii="Angsana New" w:hAnsi="Angsana New"/>
                <w:sz w:val="28"/>
                <w:szCs w:val="28"/>
                <w:cs/>
              </w:rPr>
              <w:t>รวม</w:t>
            </w:r>
          </w:p>
        </w:tc>
        <w:tc>
          <w:tcPr>
            <w:tcW w:w="897" w:type="pct"/>
            <w:vAlign w:val="bottom"/>
          </w:tcPr>
          <w:p w14:paraId="31C9763F" w14:textId="77777777" w:rsidR="006C3331" w:rsidRPr="00C357CE" w:rsidRDefault="006C3331" w:rsidP="006C3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center"/>
              <w:rPr>
                <w:rFonts w:ascii="Angsana New" w:hAnsi="Angsana New"/>
                <w:sz w:val="28"/>
                <w:szCs w:val="28"/>
              </w:rPr>
            </w:pPr>
          </w:p>
        </w:tc>
        <w:tc>
          <w:tcPr>
            <w:tcW w:w="50" w:type="pct"/>
          </w:tcPr>
          <w:p w14:paraId="18CA2C7A" w14:textId="77777777" w:rsidR="006C3331" w:rsidRPr="00C357CE" w:rsidRDefault="006C3331" w:rsidP="006C3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Angsana New" w:hAnsi="Angsana New"/>
                <w:sz w:val="28"/>
                <w:szCs w:val="28"/>
                <w:lang w:val="en-GB"/>
              </w:rPr>
            </w:pPr>
          </w:p>
        </w:tc>
        <w:tc>
          <w:tcPr>
            <w:tcW w:w="901" w:type="pct"/>
            <w:vAlign w:val="bottom"/>
          </w:tcPr>
          <w:p w14:paraId="1F18F2C7" w14:textId="77777777" w:rsidR="006C3331" w:rsidRPr="00C357CE" w:rsidRDefault="006C3331" w:rsidP="006C3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center"/>
              <w:rPr>
                <w:rFonts w:ascii="Angsana New" w:hAnsi="Angsana New"/>
                <w:sz w:val="28"/>
                <w:szCs w:val="28"/>
              </w:rPr>
            </w:pPr>
          </w:p>
        </w:tc>
        <w:tc>
          <w:tcPr>
            <w:tcW w:w="50" w:type="pct"/>
          </w:tcPr>
          <w:p w14:paraId="1B268773" w14:textId="77777777" w:rsidR="006C3331" w:rsidRPr="00C357CE" w:rsidRDefault="006C3331" w:rsidP="006C3331">
            <w:pPr>
              <w:spacing w:line="240" w:lineRule="auto"/>
              <w:ind w:right="29"/>
              <w:jc w:val="right"/>
              <w:rPr>
                <w:rFonts w:ascii="Angsana New" w:hAnsi="Angsana New"/>
                <w:sz w:val="28"/>
                <w:szCs w:val="28"/>
              </w:rPr>
            </w:pPr>
          </w:p>
        </w:tc>
        <w:tc>
          <w:tcPr>
            <w:tcW w:w="618" w:type="pct"/>
            <w:tcBorders>
              <w:top w:val="single" w:sz="4" w:space="0" w:color="auto"/>
              <w:bottom w:val="double" w:sz="4" w:space="0" w:color="auto"/>
            </w:tcBorders>
          </w:tcPr>
          <w:p w14:paraId="3027015F" w14:textId="4F97F0E4" w:rsidR="006C3331" w:rsidRPr="007A5AB7" w:rsidRDefault="00545DA6" w:rsidP="006C3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240" w:lineRule="auto"/>
              <w:ind w:right="29"/>
              <w:rPr>
                <w:rFonts w:asciiTheme="majorBidi" w:hAnsiTheme="majorBidi" w:cstheme="majorBidi"/>
                <w:sz w:val="26"/>
                <w:szCs w:val="26"/>
              </w:rPr>
            </w:pPr>
            <w:r w:rsidRPr="00545DA6">
              <w:rPr>
                <w:rFonts w:asciiTheme="majorBidi" w:hAnsiTheme="majorBidi" w:cstheme="majorBidi"/>
                <w:sz w:val="26"/>
                <w:szCs w:val="26"/>
              </w:rPr>
              <w:t>35,224</w:t>
            </w:r>
          </w:p>
        </w:tc>
        <w:tc>
          <w:tcPr>
            <w:tcW w:w="50" w:type="pct"/>
          </w:tcPr>
          <w:p w14:paraId="636C74FF" w14:textId="77777777" w:rsidR="006C3331" w:rsidRPr="00C357CE" w:rsidRDefault="006C3331" w:rsidP="006C3331">
            <w:pPr>
              <w:spacing w:line="240" w:lineRule="auto"/>
              <w:ind w:right="29"/>
              <w:jc w:val="right"/>
              <w:rPr>
                <w:rFonts w:ascii="Angsana New" w:hAnsi="Angsana New"/>
                <w:sz w:val="28"/>
                <w:szCs w:val="28"/>
              </w:rPr>
            </w:pPr>
          </w:p>
        </w:tc>
        <w:tc>
          <w:tcPr>
            <w:tcW w:w="638" w:type="pct"/>
            <w:tcBorders>
              <w:top w:val="single" w:sz="4" w:space="0" w:color="auto"/>
              <w:bottom w:val="double" w:sz="4" w:space="0" w:color="auto"/>
            </w:tcBorders>
          </w:tcPr>
          <w:p w14:paraId="52D15285" w14:textId="10658A19" w:rsidR="006C3331" w:rsidRPr="00D32C29" w:rsidRDefault="006C3331" w:rsidP="006C3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240" w:lineRule="auto"/>
              <w:ind w:right="29"/>
              <w:rPr>
                <w:rFonts w:asciiTheme="majorBidi" w:hAnsiTheme="majorBidi" w:cstheme="majorBidi"/>
                <w:sz w:val="28"/>
                <w:szCs w:val="28"/>
              </w:rPr>
            </w:pPr>
            <w:r w:rsidRPr="005715CE">
              <w:rPr>
                <w:rFonts w:asciiTheme="majorBidi" w:hAnsiTheme="majorBidi" w:cstheme="majorBidi"/>
                <w:sz w:val="26"/>
                <w:szCs w:val="26"/>
              </w:rPr>
              <w:t>159</w:t>
            </w:r>
            <w:r w:rsidRPr="00751C42">
              <w:rPr>
                <w:rFonts w:asciiTheme="majorBidi" w:hAnsiTheme="majorBidi" w:cstheme="majorBidi"/>
                <w:sz w:val="26"/>
                <w:szCs w:val="26"/>
              </w:rPr>
              <w:t>,</w:t>
            </w:r>
            <w:r w:rsidRPr="005715CE">
              <w:rPr>
                <w:rFonts w:asciiTheme="majorBidi" w:hAnsiTheme="majorBidi" w:cstheme="majorBidi"/>
                <w:sz w:val="26"/>
                <w:szCs w:val="26"/>
              </w:rPr>
              <w:t>790</w:t>
            </w:r>
          </w:p>
        </w:tc>
      </w:tr>
    </w:tbl>
    <w:p w14:paraId="1526B0D2" w14:textId="1A449303" w:rsidR="00CF1212" w:rsidRPr="00C357CE" w:rsidRDefault="00D75023" w:rsidP="00ED26B6">
      <w:pPr>
        <w:pStyle w:val="ListParagraph"/>
        <w:spacing w:before="240" w:after="0" w:line="240" w:lineRule="auto"/>
        <w:ind w:left="6840" w:firstLine="90"/>
        <w:contextualSpacing w:val="0"/>
        <w:jc w:val="center"/>
        <w:rPr>
          <w:rFonts w:asciiTheme="majorBidi" w:hAnsiTheme="majorBidi" w:cstheme="majorBidi"/>
          <w:spacing w:val="8"/>
          <w:sz w:val="28"/>
        </w:rPr>
      </w:pPr>
      <w:r>
        <w:rPr>
          <w:rFonts w:asciiTheme="majorBidi" w:hAnsiTheme="majorBidi" w:cstheme="majorBidi" w:hint="cs"/>
          <w:b/>
          <w:bCs/>
          <w:sz w:val="28"/>
          <w:cs/>
        </w:rPr>
        <w:t>พัน</w:t>
      </w:r>
      <w:r w:rsidR="00CF1212" w:rsidRPr="00C357CE">
        <w:rPr>
          <w:rFonts w:asciiTheme="majorBidi" w:hAnsiTheme="majorBidi" w:cstheme="majorBidi"/>
          <w:b/>
          <w:bCs/>
          <w:sz w:val="28"/>
          <w:cs/>
        </w:rPr>
        <w:t>บาท</w:t>
      </w:r>
    </w:p>
    <w:tbl>
      <w:tblPr>
        <w:tblW w:w="4722" w:type="pct"/>
        <w:tblInd w:w="542" w:type="dxa"/>
        <w:tblLayout w:type="fixed"/>
        <w:tblCellMar>
          <w:left w:w="0" w:type="dxa"/>
          <w:right w:w="0" w:type="dxa"/>
        </w:tblCellMar>
        <w:tblLook w:val="01E0" w:firstRow="1" w:lastRow="1" w:firstColumn="1" w:lastColumn="1" w:noHBand="0" w:noVBand="0"/>
      </w:tblPr>
      <w:tblGrid>
        <w:gridCol w:w="3135"/>
        <w:gridCol w:w="1567"/>
        <w:gridCol w:w="87"/>
        <w:gridCol w:w="1510"/>
        <w:gridCol w:w="80"/>
        <w:gridCol w:w="1151"/>
        <w:gridCol w:w="87"/>
        <w:gridCol w:w="1114"/>
      </w:tblGrid>
      <w:tr w:rsidR="00CF1212" w:rsidRPr="00C357CE" w14:paraId="0ED8FF95" w14:textId="77777777" w:rsidTr="00C95265">
        <w:trPr>
          <w:trHeight w:val="64"/>
          <w:tblHeader/>
        </w:trPr>
        <w:tc>
          <w:tcPr>
            <w:tcW w:w="1795" w:type="pct"/>
            <w:vAlign w:val="bottom"/>
          </w:tcPr>
          <w:p w14:paraId="085A334C" w14:textId="77777777" w:rsidR="00CF1212" w:rsidRPr="00C357CE" w:rsidRDefault="00CF1212" w:rsidP="006A0205">
            <w:pPr>
              <w:spacing w:line="240" w:lineRule="auto"/>
              <w:ind w:right="28"/>
              <w:rPr>
                <w:rFonts w:asciiTheme="majorBidi" w:hAnsiTheme="majorBidi" w:cstheme="majorBidi"/>
                <w:sz w:val="28"/>
                <w:szCs w:val="28"/>
                <w:cs/>
              </w:rPr>
            </w:pPr>
          </w:p>
        </w:tc>
        <w:tc>
          <w:tcPr>
            <w:tcW w:w="1812" w:type="pct"/>
            <w:gridSpan w:val="3"/>
          </w:tcPr>
          <w:p w14:paraId="076E9745" w14:textId="77777777" w:rsidR="00CF1212" w:rsidRPr="00C357CE" w:rsidRDefault="00CF121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C357CE">
              <w:rPr>
                <w:rFonts w:asciiTheme="majorBidi" w:hAnsiTheme="majorBidi" w:cstheme="majorBidi"/>
                <w:b/>
                <w:bCs/>
                <w:sz w:val="28"/>
                <w:szCs w:val="28"/>
                <w:cs/>
              </w:rPr>
              <w:t>อัตราดอกเบี้ย</w:t>
            </w:r>
            <w:r w:rsidRPr="00C357CE">
              <w:rPr>
                <w:rFonts w:asciiTheme="majorBidi" w:hAnsiTheme="majorBidi" w:cstheme="majorBidi"/>
                <w:b/>
                <w:bCs/>
                <w:sz w:val="28"/>
                <w:szCs w:val="28"/>
              </w:rPr>
              <w:t xml:space="preserve"> </w:t>
            </w:r>
            <w:r w:rsidRPr="00C357CE">
              <w:rPr>
                <w:rFonts w:asciiTheme="majorBidi" w:hAnsiTheme="majorBidi" w:cstheme="majorBidi"/>
                <w:b/>
                <w:bCs/>
                <w:sz w:val="28"/>
                <w:szCs w:val="28"/>
                <w:cs/>
              </w:rPr>
              <w:t>(ร้อยละต่อปี)</w:t>
            </w:r>
          </w:p>
        </w:tc>
        <w:tc>
          <w:tcPr>
            <w:tcW w:w="46" w:type="pct"/>
          </w:tcPr>
          <w:p w14:paraId="38ADEF6F" w14:textId="77777777" w:rsidR="00CF1212" w:rsidRPr="00C357CE" w:rsidRDefault="00CF121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p>
        </w:tc>
        <w:tc>
          <w:tcPr>
            <w:tcW w:w="1347" w:type="pct"/>
            <w:gridSpan w:val="3"/>
          </w:tcPr>
          <w:p w14:paraId="03C7461A" w14:textId="77777777" w:rsidR="00CF1212" w:rsidRPr="00C357CE" w:rsidRDefault="00CF121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C357CE">
              <w:rPr>
                <w:rFonts w:asciiTheme="majorBidi" w:hAnsiTheme="majorBidi" w:cstheme="majorBidi"/>
                <w:b/>
                <w:bCs/>
                <w:sz w:val="28"/>
                <w:szCs w:val="28"/>
                <w:cs/>
              </w:rPr>
              <w:t>งบการเงินเฉพาะกิจการ</w:t>
            </w:r>
          </w:p>
        </w:tc>
      </w:tr>
      <w:tr w:rsidR="00C357CE" w:rsidRPr="00C357CE" w14:paraId="19384F10" w14:textId="77777777" w:rsidTr="00C95265">
        <w:tc>
          <w:tcPr>
            <w:tcW w:w="1795" w:type="pct"/>
            <w:vAlign w:val="bottom"/>
          </w:tcPr>
          <w:p w14:paraId="35D1AA15" w14:textId="77777777" w:rsidR="00C357CE" w:rsidRPr="00C357CE" w:rsidRDefault="00C357CE" w:rsidP="006A0205">
            <w:pPr>
              <w:tabs>
                <w:tab w:val="clear" w:pos="227"/>
                <w:tab w:val="clear" w:pos="454"/>
                <w:tab w:val="clear" w:pos="680"/>
              </w:tabs>
              <w:spacing w:line="240" w:lineRule="auto"/>
              <w:ind w:left="33" w:right="28"/>
              <w:rPr>
                <w:rFonts w:asciiTheme="majorBidi" w:hAnsiTheme="majorBidi" w:cstheme="majorBidi"/>
                <w:sz w:val="28"/>
                <w:szCs w:val="28"/>
                <w:cs/>
              </w:rPr>
            </w:pPr>
          </w:p>
        </w:tc>
        <w:tc>
          <w:tcPr>
            <w:tcW w:w="897" w:type="pct"/>
            <w:vAlign w:val="bottom"/>
          </w:tcPr>
          <w:p w14:paraId="4776AEE3" w14:textId="57CF708A" w:rsidR="00C357CE" w:rsidRPr="00C357CE" w:rsidRDefault="005715C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90" w:firstLine="10"/>
              <w:jc w:val="center"/>
              <w:rPr>
                <w:rFonts w:asciiTheme="majorBidi" w:hAnsiTheme="majorBidi" w:cstheme="majorBidi"/>
                <w:b/>
                <w:bCs/>
                <w:sz w:val="28"/>
                <w:szCs w:val="28"/>
                <w:lang w:val="en-GB"/>
              </w:rPr>
            </w:pPr>
            <w:r w:rsidRPr="005715CE">
              <w:rPr>
                <w:rFonts w:ascii="Angsana New" w:hAnsi="Angsana New"/>
                <w:b/>
                <w:bCs/>
                <w:sz w:val="28"/>
                <w:szCs w:val="28"/>
              </w:rPr>
              <w:t>256</w:t>
            </w:r>
            <w:r w:rsidR="006C3331">
              <w:rPr>
                <w:rFonts w:ascii="Angsana New" w:hAnsi="Angsana New"/>
                <w:b/>
                <w:bCs/>
                <w:sz w:val="28"/>
                <w:szCs w:val="28"/>
              </w:rPr>
              <w:t>8</w:t>
            </w:r>
          </w:p>
        </w:tc>
        <w:tc>
          <w:tcPr>
            <w:tcW w:w="50" w:type="pct"/>
          </w:tcPr>
          <w:p w14:paraId="2F200A57" w14:textId="77777777" w:rsidR="00C357CE" w:rsidRPr="00C357CE" w:rsidRDefault="00C357C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Theme="majorBidi" w:hAnsiTheme="majorBidi" w:cstheme="majorBidi"/>
                <w:sz w:val="28"/>
                <w:szCs w:val="28"/>
                <w:lang w:val="en-GB"/>
              </w:rPr>
            </w:pPr>
          </w:p>
        </w:tc>
        <w:tc>
          <w:tcPr>
            <w:tcW w:w="865" w:type="pct"/>
            <w:vAlign w:val="bottom"/>
          </w:tcPr>
          <w:p w14:paraId="7B397734" w14:textId="268E702D" w:rsidR="00C357CE" w:rsidRPr="00C357CE" w:rsidRDefault="005715C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Theme="majorBidi" w:hAnsiTheme="majorBidi" w:cstheme="majorBidi"/>
                <w:sz w:val="28"/>
                <w:szCs w:val="28"/>
                <w:lang w:val="en-GB"/>
              </w:rPr>
            </w:pPr>
            <w:r w:rsidRPr="005715CE">
              <w:rPr>
                <w:rFonts w:ascii="Angsana New" w:hAnsi="Angsana New"/>
                <w:b/>
                <w:bCs/>
                <w:sz w:val="28"/>
                <w:szCs w:val="28"/>
              </w:rPr>
              <w:t>256</w:t>
            </w:r>
            <w:r w:rsidR="006C3331">
              <w:rPr>
                <w:rFonts w:ascii="Angsana New" w:hAnsi="Angsana New"/>
                <w:b/>
                <w:bCs/>
                <w:sz w:val="28"/>
                <w:szCs w:val="28"/>
              </w:rPr>
              <w:t>7</w:t>
            </w:r>
          </w:p>
        </w:tc>
        <w:tc>
          <w:tcPr>
            <w:tcW w:w="46" w:type="pct"/>
          </w:tcPr>
          <w:p w14:paraId="669F10A8" w14:textId="77777777" w:rsidR="00C357CE" w:rsidRPr="00C357CE" w:rsidRDefault="00C357CE" w:rsidP="006A0205">
            <w:pPr>
              <w:spacing w:line="240" w:lineRule="auto"/>
              <w:ind w:right="29"/>
              <w:jc w:val="right"/>
              <w:rPr>
                <w:rFonts w:asciiTheme="majorBidi" w:hAnsiTheme="majorBidi" w:cstheme="majorBidi"/>
                <w:sz w:val="28"/>
                <w:szCs w:val="28"/>
              </w:rPr>
            </w:pPr>
          </w:p>
        </w:tc>
        <w:tc>
          <w:tcPr>
            <w:tcW w:w="659" w:type="pct"/>
            <w:vAlign w:val="bottom"/>
          </w:tcPr>
          <w:p w14:paraId="7F4EE627" w14:textId="1AD8FC06" w:rsidR="00C357CE" w:rsidRPr="00C357CE" w:rsidRDefault="005715C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5715CE">
              <w:rPr>
                <w:rFonts w:ascii="Angsana New" w:hAnsi="Angsana New"/>
                <w:b/>
                <w:bCs/>
                <w:sz w:val="28"/>
                <w:szCs w:val="28"/>
              </w:rPr>
              <w:t>256</w:t>
            </w:r>
            <w:r w:rsidR="006C3331">
              <w:rPr>
                <w:rFonts w:ascii="Angsana New" w:hAnsi="Angsana New"/>
                <w:b/>
                <w:bCs/>
                <w:sz w:val="28"/>
                <w:szCs w:val="28"/>
              </w:rPr>
              <w:t>8</w:t>
            </w:r>
          </w:p>
        </w:tc>
        <w:tc>
          <w:tcPr>
            <w:tcW w:w="50" w:type="pct"/>
          </w:tcPr>
          <w:p w14:paraId="10E0604E" w14:textId="77777777" w:rsidR="00C357CE" w:rsidRPr="00C357CE" w:rsidRDefault="00C357CE" w:rsidP="006A0205">
            <w:pPr>
              <w:spacing w:line="240" w:lineRule="auto"/>
              <w:ind w:right="29"/>
              <w:jc w:val="right"/>
              <w:rPr>
                <w:rFonts w:asciiTheme="majorBidi" w:hAnsiTheme="majorBidi" w:cstheme="majorBidi"/>
                <w:sz w:val="28"/>
                <w:szCs w:val="28"/>
              </w:rPr>
            </w:pPr>
          </w:p>
        </w:tc>
        <w:tc>
          <w:tcPr>
            <w:tcW w:w="638" w:type="pct"/>
            <w:vAlign w:val="bottom"/>
          </w:tcPr>
          <w:p w14:paraId="0ADB46D0" w14:textId="41050F5F" w:rsidR="00C357CE" w:rsidRPr="00C357CE" w:rsidRDefault="005715C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5715CE">
              <w:rPr>
                <w:rFonts w:ascii="Angsana New" w:hAnsi="Angsana New"/>
                <w:b/>
                <w:bCs/>
                <w:sz w:val="28"/>
                <w:szCs w:val="28"/>
              </w:rPr>
              <w:t>256</w:t>
            </w:r>
            <w:r w:rsidR="006C3331">
              <w:rPr>
                <w:rFonts w:ascii="Angsana New" w:hAnsi="Angsana New"/>
                <w:b/>
                <w:bCs/>
                <w:sz w:val="28"/>
                <w:szCs w:val="28"/>
              </w:rPr>
              <w:t>7</w:t>
            </w:r>
          </w:p>
        </w:tc>
      </w:tr>
      <w:tr w:rsidR="00FC7196" w:rsidRPr="00C357CE" w14:paraId="7858B9AC" w14:textId="77777777" w:rsidTr="00C95265">
        <w:tc>
          <w:tcPr>
            <w:tcW w:w="1795" w:type="pct"/>
            <w:tcBorders>
              <w:bottom w:val="nil"/>
            </w:tcBorders>
            <w:vAlign w:val="bottom"/>
          </w:tcPr>
          <w:p w14:paraId="203DE6D1" w14:textId="55ECAAF6" w:rsidR="00FC7196" w:rsidRPr="00883575" w:rsidRDefault="00FC7196" w:rsidP="00FC7196">
            <w:pPr>
              <w:tabs>
                <w:tab w:val="clear" w:pos="227"/>
                <w:tab w:val="clear" w:pos="454"/>
                <w:tab w:val="clear" w:pos="680"/>
              </w:tabs>
              <w:spacing w:line="240" w:lineRule="auto"/>
              <w:ind w:left="33" w:right="28"/>
              <w:rPr>
                <w:rFonts w:asciiTheme="majorBidi" w:hAnsiTheme="majorBidi" w:cstheme="majorBidi"/>
                <w:spacing w:val="-4"/>
                <w:sz w:val="28"/>
                <w:szCs w:val="28"/>
                <w:cs/>
              </w:rPr>
            </w:pPr>
            <w:r w:rsidRPr="00C357CE">
              <w:rPr>
                <w:rStyle w:val="PageNumber"/>
                <w:rFonts w:asciiTheme="majorBidi" w:hAnsiTheme="majorBidi" w:cstheme="majorBidi"/>
                <w:spacing w:val="-4"/>
                <w:sz w:val="28"/>
                <w:szCs w:val="28"/>
                <w:cs/>
              </w:rPr>
              <w:t>ตั๋วสัญญาใช้เงินและเงินกู้ย</w:t>
            </w:r>
            <w:r>
              <w:rPr>
                <w:rStyle w:val="PageNumber"/>
                <w:rFonts w:asciiTheme="majorBidi" w:hAnsiTheme="majorBidi" w:cstheme="majorBidi" w:hint="cs"/>
                <w:spacing w:val="-4"/>
                <w:sz w:val="28"/>
                <w:szCs w:val="28"/>
                <w:cs/>
              </w:rPr>
              <w:t>ื</w:t>
            </w:r>
            <w:r w:rsidRPr="00C357CE">
              <w:rPr>
                <w:rStyle w:val="PageNumber"/>
                <w:rFonts w:asciiTheme="majorBidi" w:hAnsiTheme="majorBidi" w:cstheme="majorBidi"/>
                <w:spacing w:val="-4"/>
                <w:sz w:val="28"/>
                <w:szCs w:val="28"/>
                <w:cs/>
              </w:rPr>
              <w:t>มแพ็คกิ้งเครดิต</w:t>
            </w:r>
          </w:p>
        </w:tc>
        <w:tc>
          <w:tcPr>
            <w:tcW w:w="897" w:type="pct"/>
            <w:vAlign w:val="bottom"/>
          </w:tcPr>
          <w:p w14:paraId="01CC96C7" w14:textId="3ACABE26" w:rsidR="00FC7196" w:rsidRPr="00C357CE" w:rsidRDefault="00FC7196" w:rsidP="00FC71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center"/>
              <w:rPr>
                <w:rFonts w:asciiTheme="majorBidi" w:hAnsiTheme="majorBidi" w:cstheme="majorBidi"/>
                <w:sz w:val="28"/>
                <w:szCs w:val="28"/>
              </w:rPr>
            </w:pPr>
            <w:r w:rsidRPr="00C357CE">
              <w:rPr>
                <w:rFonts w:asciiTheme="majorBidi" w:hAnsiTheme="majorBidi" w:cstheme="majorBidi"/>
                <w:sz w:val="28"/>
                <w:szCs w:val="28"/>
              </w:rPr>
              <w:t>MOR-</w:t>
            </w:r>
            <w:r w:rsidR="005715CE" w:rsidRPr="005715CE">
              <w:rPr>
                <w:rFonts w:asciiTheme="majorBidi" w:hAnsiTheme="majorBidi" w:cstheme="majorBidi"/>
                <w:sz w:val="28"/>
                <w:szCs w:val="28"/>
              </w:rPr>
              <w:t>1</w:t>
            </w:r>
          </w:p>
        </w:tc>
        <w:tc>
          <w:tcPr>
            <w:tcW w:w="50" w:type="pct"/>
          </w:tcPr>
          <w:p w14:paraId="20C10246" w14:textId="77777777" w:rsidR="00FC7196" w:rsidRPr="00C357CE" w:rsidRDefault="00FC7196" w:rsidP="00FC71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lang w:val="en-GB"/>
              </w:rPr>
            </w:pPr>
          </w:p>
        </w:tc>
        <w:tc>
          <w:tcPr>
            <w:tcW w:w="865" w:type="pct"/>
            <w:vAlign w:val="bottom"/>
          </w:tcPr>
          <w:p w14:paraId="2780F0D4" w14:textId="4BC54F6E" w:rsidR="00FC7196" w:rsidRPr="00C357CE" w:rsidRDefault="00FC7196" w:rsidP="00FC71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center"/>
              <w:rPr>
                <w:rFonts w:asciiTheme="majorBidi" w:hAnsiTheme="majorBidi" w:cstheme="majorBidi"/>
                <w:sz w:val="28"/>
                <w:szCs w:val="28"/>
              </w:rPr>
            </w:pPr>
            <w:r w:rsidRPr="00C357CE">
              <w:rPr>
                <w:rFonts w:asciiTheme="majorBidi" w:hAnsiTheme="majorBidi" w:cstheme="majorBidi"/>
                <w:sz w:val="28"/>
                <w:szCs w:val="28"/>
              </w:rPr>
              <w:t>MOR-</w:t>
            </w:r>
            <w:r w:rsidR="005715CE" w:rsidRPr="005715CE">
              <w:rPr>
                <w:rFonts w:asciiTheme="majorBidi" w:hAnsiTheme="majorBidi" w:cstheme="majorBidi"/>
                <w:sz w:val="28"/>
                <w:szCs w:val="28"/>
              </w:rPr>
              <w:t>1</w:t>
            </w:r>
          </w:p>
        </w:tc>
        <w:tc>
          <w:tcPr>
            <w:tcW w:w="46" w:type="pct"/>
          </w:tcPr>
          <w:p w14:paraId="18A3C4BE" w14:textId="77777777" w:rsidR="00FC7196" w:rsidRPr="00C357CE" w:rsidRDefault="00FC7196" w:rsidP="00FC7196">
            <w:pPr>
              <w:spacing w:line="240" w:lineRule="auto"/>
              <w:ind w:right="29"/>
              <w:jc w:val="right"/>
              <w:rPr>
                <w:rFonts w:asciiTheme="majorBidi" w:hAnsiTheme="majorBidi" w:cstheme="majorBidi"/>
                <w:sz w:val="28"/>
                <w:szCs w:val="28"/>
              </w:rPr>
            </w:pPr>
          </w:p>
        </w:tc>
        <w:tc>
          <w:tcPr>
            <w:tcW w:w="659" w:type="pct"/>
            <w:tcBorders>
              <w:bottom w:val="single" w:sz="4" w:space="0" w:color="auto"/>
            </w:tcBorders>
            <w:vAlign w:val="bottom"/>
          </w:tcPr>
          <w:p w14:paraId="5DBF6AB0" w14:textId="19B22F76" w:rsidR="00FC7196" w:rsidRPr="00EB42B9" w:rsidRDefault="00523625" w:rsidP="00FC71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240" w:lineRule="auto"/>
              <w:ind w:right="29"/>
              <w:rPr>
                <w:rFonts w:asciiTheme="majorBidi" w:hAnsiTheme="majorBidi" w:cstheme="majorBidi"/>
                <w:sz w:val="26"/>
                <w:szCs w:val="26"/>
              </w:rPr>
            </w:pPr>
            <w:r>
              <w:rPr>
                <w:rFonts w:asciiTheme="majorBidi" w:hAnsiTheme="majorBidi" w:cstheme="majorBidi"/>
                <w:sz w:val="26"/>
                <w:szCs w:val="26"/>
              </w:rPr>
              <w:t>-</w:t>
            </w:r>
          </w:p>
        </w:tc>
        <w:tc>
          <w:tcPr>
            <w:tcW w:w="50" w:type="pct"/>
          </w:tcPr>
          <w:p w14:paraId="136CCE96" w14:textId="77777777" w:rsidR="00FC7196" w:rsidRPr="00EB42B9" w:rsidRDefault="00FC7196" w:rsidP="00FC7196">
            <w:pPr>
              <w:spacing w:line="240" w:lineRule="auto"/>
              <w:ind w:right="29"/>
              <w:jc w:val="right"/>
              <w:rPr>
                <w:rFonts w:asciiTheme="majorBidi" w:hAnsiTheme="majorBidi" w:cstheme="majorBidi"/>
                <w:sz w:val="26"/>
                <w:szCs w:val="26"/>
              </w:rPr>
            </w:pPr>
          </w:p>
        </w:tc>
        <w:tc>
          <w:tcPr>
            <w:tcW w:w="638" w:type="pct"/>
            <w:tcBorders>
              <w:bottom w:val="single" w:sz="4" w:space="0" w:color="auto"/>
            </w:tcBorders>
            <w:vAlign w:val="bottom"/>
          </w:tcPr>
          <w:p w14:paraId="503E1281" w14:textId="4F13879E" w:rsidR="00FC7196" w:rsidRPr="00EB42B9" w:rsidRDefault="005715CE" w:rsidP="00FC71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240" w:lineRule="auto"/>
              <w:ind w:right="29"/>
              <w:rPr>
                <w:rFonts w:asciiTheme="majorBidi" w:hAnsiTheme="majorBidi" w:cstheme="majorBidi"/>
                <w:sz w:val="26"/>
                <w:szCs w:val="26"/>
              </w:rPr>
            </w:pPr>
            <w:r w:rsidRPr="00EB42B9">
              <w:rPr>
                <w:rFonts w:asciiTheme="majorBidi" w:hAnsiTheme="majorBidi" w:cstheme="majorBidi"/>
                <w:sz w:val="26"/>
                <w:szCs w:val="26"/>
              </w:rPr>
              <w:t>40</w:t>
            </w:r>
            <w:r w:rsidR="00FC7196" w:rsidRPr="00EB42B9">
              <w:rPr>
                <w:rFonts w:asciiTheme="majorBidi" w:hAnsiTheme="majorBidi" w:cstheme="majorBidi"/>
                <w:sz w:val="26"/>
                <w:szCs w:val="26"/>
              </w:rPr>
              <w:t>,</w:t>
            </w:r>
            <w:r w:rsidRPr="00EB42B9">
              <w:rPr>
                <w:rFonts w:asciiTheme="majorBidi" w:hAnsiTheme="majorBidi" w:cstheme="majorBidi"/>
                <w:sz w:val="26"/>
                <w:szCs w:val="26"/>
              </w:rPr>
              <w:t>000</w:t>
            </w:r>
          </w:p>
        </w:tc>
      </w:tr>
      <w:tr w:rsidR="00FC7196" w:rsidRPr="00C357CE" w14:paraId="422533D3" w14:textId="77777777" w:rsidTr="00C95265">
        <w:tc>
          <w:tcPr>
            <w:tcW w:w="1795" w:type="pct"/>
            <w:tcBorders>
              <w:bottom w:val="nil"/>
            </w:tcBorders>
            <w:vAlign w:val="bottom"/>
          </w:tcPr>
          <w:p w14:paraId="7ED80161" w14:textId="77777777" w:rsidR="00FC7196" w:rsidRPr="00C357CE" w:rsidRDefault="00FC7196" w:rsidP="00FC7196">
            <w:pPr>
              <w:tabs>
                <w:tab w:val="clear" w:pos="227"/>
                <w:tab w:val="clear" w:pos="454"/>
                <w:tab w:val="clear" w:pos="680"/>
              </w:tabs>
              <w:spacing w:line="240" w:lineRule="auto"/>
              <w:ind w:left="360" w:right="28"/>
              <w:rPr>
                <w:rFonts w:asciiTheme="majorBidi" w:hAnsiTheme="majorBidi" w:cstheme="majorBidi"/>
                <w:sz w:val="28"/>
                <w:szCs w:val="28"/>
                <w:cs/>
              </w:rPr>
            </w:pPr>
            <w:r w:rsidRPr="00C357CE">
              <w:rPr>
                <w:rFonts w:asciiTheme="majorBidi" w:hAnsiTheme="majorBidi" w:cstheme="majorBidi"/>
                <w:sz w:val="28"/>
                <w:szCs w:val="28"/>
                <w:cs/>
              </w:rPr>
              <w:t>รวม</w:t>
            </w:r>
          </w:p>
        </w:tc>
        <w:tc>
          <w:tcPr>
            <w:tcW w:w="897" w:type="pct"/>
            <w:vAlign w:val="bottom"/>
          </w:tcPr>
          <w:p w14:paraId="3FB9D6DB" w14:textId="77777777" w:rsidR="00FC7196" w:rsidRPr="00C357CE" w:rsidRDefault="00FC7196" w:rsidP="00FC71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center"/>
              <w:rPr>
                <w:rFonts w:asciiTheme="majorBidi" w:hAnsiTheme="majorBidi" w:cstheme="majorBidi"/>
                <w:sz w:val="28"/>
                <w:szCs w:val="28"/>
              </w:rPr>
            </w:pPr>
          </w:p>
        </w:tc>
        <w:tc>
          <w:tcPr>
            <w:tcW w:w="50" w:type="pct"/>
          </w:tcPr>
          <w:p w14:paraId="577469B2" w14:textId="77777777" w:rsidR="00FC7196" w:rsidRPr="00C357CE" w:rsidRDefault="00FC7196" w:rsidP="00FC71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lang w:val="en-GB"/>
              </w:rPr>
            </w:pPr>
          </w:p>
        </w:tc>
        <w:tc>
          <w:tcPr>
            <w:tcW w:w="865" w:type="pct"/>
            <w:vAlign w:val="bottom"/>
          </w:tcPr>
          <w:p w14:paraId="2807BF36" w14:textId="77777777" w:rsidR="00FC7196" w:rsidRPr="00C357CE" w:rsidRDefault="00FC7196" w:rsidP="00FC71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center"/>
              <w:rPr>
                <w:rFonts w:asciiTheme="majorBidi" w:hAnsiTheme="majorBidi" w:cstheme="majorBidi"/>
                <w:sz w:val="28"/>
                <w:szCs w:val="28"/>
                <w:cs/>
              </w:rPr>
            </w:pPr>
          </w:p>
        </w:tc>
        <w:tc>
          <w:tcPr>
            <w:tcW w:w="46" w:type="pct"/>
          </w:tcPr>
          <w:p w14:paraId="4C3F4386" w14:textId="77777777" w:rsidR="00FC7196" w:rsidRPr="00C357CE" w:rsidRDefault="00FC7196" w:rsidP="00FC7196">
            <w:pPr>
              <w:spacing w:line="240" w:lineRule="auto"/>
              <w:ind w:right="29"/>
              <w:jc w:val="right"/>
              <w:rPr>
                <w:rFonts w:asciiTheme="majorBidi" w:hAnsiTheme="majorBidi" w:cstheme="majorBidi"/>
                <w:sz w:val="28"/>
                <w:szCs w:val="28"/>
              </w:rPr>
            </w:pPr>
          </w:p>
        </w:tc>
        <w:tc>
          <w:tcPr>
            <w:tcW w:w="659" w:type="pct"/>
            <w:tcBorders>
              <w:top w:val="single" w:sz="4" w:space="0" w:color="auto"/>
              <w:bottom w:val="double" w:sz="4" w:space="0" w:color="auto"/>
            </w:tcBorders>
            <w:vAlign w:val="bottom"/>
          </w:tcPr>
          <w:p w14:paraId="320E3B68" w14:textId="099DCEA4" w:rsidR="00FC7196" w:rsidRPr="00EB42B9" w:rsidRDefault="00523625" w:rsidP="00FC71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240" w:lineRule="auto"/>
              <w:ind w:right="29"/>
              <w:rPr>
                <w:rFonts w:asciiTheme="majorBidi" w:hAnsiTheme="majorBidi" w:cstheme="majorBidi"/>
                <w:sz w:val="26"/>
                <w:szCs w:val="26"/>
              </w:rPr>
            </w:pPr>
            <w:r w:rsidRPr="00EB42B9">
              <w:rPr>
                <w:rFonts w:asciiTheme="majorBidi" w:hAnsiTheme="majorBidi" w:cstheme="majorBidi"/>
                <w:sz w:val="26"/>
                <w:szCs w:val="26"/>
              </w:rPr>
              <w:t>-</w:t>
            </w:r>
          </w:p>
        </w:tc>
        <w:tc>
          <w:tcPr>
            <w:tcW w:w="50" w:type="pct"/>
          </w:tcPr>
          <w:p w14:paraId="6709C272" w14:textId="77777777" w:rsidR="00FC7196" w:rsidRPr="00EB42B9" w:rsidRDefault="00FC7196" w:rsidP="00FC7196">
            <w:pPr>
              <w:spacing w:line="240" w:lineRule="auto"/>
              <w:ind w:right="29"/>
              <w:jc w:val="right"/>
              <w:rPr>
                <w:rFonts w:asciiTheme="majorBidi" w:hAnsiTheme="majorBidi" w:cstheme="majorBidi"/>
                <w:sz w:val="26"/>
                <w:szCs w:val="26"/>
              </w:rPr>
            </w:pPr>
          </w:p>
        </w:tc>
        <w:tc>
          <w:tcPr>
            <w:tcW w:w="638" w:type="pct"/>
            <w:tcBorders>
              <w:top w:val="single" w:sz="4" w:space="0" w:color="auto"/>
              <w:bottom w:val="double" w:sz="4" w:space="0" w:color="auto"/>
            </w:tcBorders>
            <w:vAlign w:val="bottom"/>
          </w:tcPr>
          <w:p w14:paraId="7C757C0F" w14:textId="58EAB081" w:rsidR="00FC7196" w:rsidRPr="00EB42B9" w:rsidRDefault="005715CE" w:rsidP="00FC71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240" w:lineRule="auto"/>
              <w:ind w:right="29"/>
              <w:rPr>
                <w:rFonts w:asciiTheme="majorBidi" w:hAnsiTheme="majorBidi" w:cstheme="majorBidi"/>
                <w:sz w:val="26"/>
                <w:szCs w:val="26"/>
              </w:rPr>
            </w:pPr>
            <w:r w:rsidRPr="00EB42B9">
              <w:rPr>
                <w:rFonts w:asciiTheme="majorBidi" w:hAnsiTheme="majorBidi" w:cstheme="majorBidi"/>
                <w:sz w:val="26"/>
                <w:szCs w:val="26"/>
              </w:rPr>
              <w:t>40</w:t>
            </w:r>
            <w:r w:rsidR="00FC7196" w:rsidRPr="00EB42B9">
              <w:rPr>
                <w:rFonts w:asciiTheme="majorBidi" w:hAnsiTheme="majorBidi" w:cstheme="majorBidi"/>
                <w:sz w:val="26"/>
                <w:szCs w:val="26"/>
              </w:rPr>
              <w:t>,</w:t>
            </w:r>
            <w:r w:rsidRPr="00EB42B9">
              <w:rPr>
                <w:rFonts w:asciiTheme="majorBidi" w:hAnsiTheme="majorBidi" w:cstheme="majorBidi"/>
                <w:sz w:val="26"/>
                <w:szCs w:val="26"/>
              </w:rPr>
              <w:t>000</w:t>
            </w:r>
          </w:p>
        </w:tc>
      </w:tr>
    </w:tbl>
    <w:p w14:paraId="265BB8B9" w14:textId="4C1AEB0E" w:rsidR="00C357CE" w:rsidRDefault="009520FE" w:rsidP="00C31EDF">
      <w:pPr>
        <w:pStyle w:val="NormalWeb"/>
        <w:spacing w:before="120" w:beforeAutospacing="0" w:after="0" w:afterAutospacing="0"/>
        <w:ind w:left="547"/>
        <w:jc w:val="thaiDistribute"/>
        <w:rPr>
          <w:rFonts w:ascii="Angsana New" w:eastAsia="Times New Roman" w:hAnsi="Angsana New" w:cs="Angsana New"/>
          <w:sz w:val="28"/>
          <w:szCs w:val="28"/>
        </w:rPr>
      </w:pPr>
      <w:r w:rsidRPr="009520FE">
        <w:rPr>
          <w:rFonts w:ascii="Angsana New" w:eastAsia="Times New Roman" w:hAnsi="Angsana New" w:cs="Angsana New"/>
          <w:sz w:val="28"/>
          <w:szCs w:val="28"/>
          <w:cs/>
        </w:rPr>
        <w:t>ตั๋วสัญญาใช้เงินของบริษัทค้ำประกันโดยการจดจำนองที่ดินพร้อมสิ่งปลูกสร้างของบริษัท เงินเบิกเกินบัญชีธนาคาร เจ้าหนี้แฟคเตอริ่ง และตั๋วสัญญาใช้เงินของบริษัทย่อยค้ำประกันโดยการจดจำนองที่ดิน ที่ดินพร้อมสิ่งปลูกสร้าง และ</w:t>
      </w:r>
      <w:r w:rsidRPr="004B76BA">
        <w:rPr>
          <w:rFonts w:ascii="Angsana New" w:eastAsia="Times New Roman" w:hAnsi="Angsana New" w:cs="Angsana New"/>
          <w:sz w:val="28"/>
          <w:szCs w:val="28"/>
          <w:cs/>
        </w:rPr>
        <w:t xml:space="preserve">เครื่องจักร (ดูหมายเหตุข้อ </w:t>
      </w:r>
      <w:r w:rsidR="005715CE" w:rsidRPr="005715CE">
        <w:rPr>
          <w:rFonts w:ascii="Angsana New" w:eastAsia="Times New Roman" w:hAnsi="Angsana New" w:cs="Angsana New"/>
          <w:sz w:val="28"/>
          <w:szCs w:val="28"/>
        </w:rPr>
        <w:t>15</w:t>
      </w:r>
      <w:r w:rsidRPr="004B76BA">
        <w:rPr>
          <w:rFonts w:ascii="Angsana New" w:eastAsia="Times New Roman" w:hAnsi="Angsana New" w:cs="Angsana New"/>
          <w:sz w:val="28"/>
          <w:szCs w:val="28"/>
          <w:cs/>
        </w:rPr>
        <w:t>) ของบริษัทย่อย และกรรมการของบริษัท</w:t>
      </w:r>
      <w:r w:rsidR="00C357CE" w:rsidRPr="004B76BA">
        <w:rPr>
          <w:rFonts w:ascii="Angsana New" w:eastAsia="Times New Roman" w:hAnsi="Angsana New" w:cs="Angsana New"/>
          <w:sz w:val="28"/>
          <w:szCs w:val="28"/>
          <w:cs/>
        </w:rPr>
        <w:t>ย่อย</w:t>
      </w:r>
    </w:p>
    <w:p w14:paraId="0D36CA60" w14:textId="230113D3" w:rsidR="00810CF7" w:rsidRPr="00501B6E" w:rsidRDefault="00EA5773" w:rsidP="00C86526">
      <w:pPr>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jc w:val="thaiDistribute"/>
        <w:rPr>
          <w:rFonts w:ascii="Angsana New" w:hAnsi="Angsana New"/>
          <w:b/>
          <w:bCs/>
          <w:sz w:val="28"/>
          <w:szCs w:val="28"/>
        </w:rPr>
      </w:pPr>
      <w:r w:rsidRPr="00501B6E">
        <w:rPr>
          <w:rFonts w:ascii="Angsana New" w:hAnsi="Angsana New" w:hint="cs"/>
          <w:b/>
          <w:bCs/>
          <w:sz w:val="28"/>
          <w:szCs w:val="28"/>
          <w:cs/>
        </w:rPr>
        <w:t>เจ้าหนี้การค้าและเจ้าหนี้</w:t>
      </w:r>
      <w:r w:rsidR="00921187" w:rsidRPr="00501B6E">
        <w:rPr>
          <w:rFonts w:ascii="Angsana New" w:hAnsi="Angsana New" w:hint="cs"/>
          <w:b/>
          <w:bCs/>
          <w:sz w:val="28"/>
          <w:szCs w:val="28"/>
          <w:cs/>
        </w:rPr>
        <w:t>หมุนเวียน</w:t>
      </w:r>
      <w:r w:rsidRPr="00501B6E">
        <w:rPr>
          <w:rFonts w:ascii="Angsana New" w:hAnsi="Angsana New" w:hint="cs"/>
          <w:b/>
          <w:bCs/>
          <w:sz w:val="28"/>
          <w:szCs w:val="28"/>
          <w:cs/>
        </w:rPr>
        <w:t>อื่น</w:t>
      </w:r>
    </w:p>
    <w:p w14:paraId="225E3BD4" w14:textId="3E0AA00A" w:rsidR="00810CF7" w:rsidRPr="00AB7BE6" w:rsidRDefault="00810CF7" w:rsidP="00ED26B6">
      <w:pPr>
        <w:pStyle w:val="ListParagraph"/>
        <w:spacing w:after="0" w:line="240" w:lineRule="auto"/>
        <w:ind w:left="4590"/>
        <w:contextualSpacing w:val="0"/>
        <w:jc w:val="center"/>
        <w:rPr>
          <w:rFonts w:asciiTheme="majorBidi" w:hAnsiTheme="majorBidi" w:cstheme="majorBidi"/>
          <w:b/>
          <w:bCs/>
          <w:sz w:val="28"/>
        </w:rPr>
      </w:pPr>
      <w:r w:rsidRPr="00AB7BE6">
        <w:rPr>
          <w:rFonts w:asciiTheme="majorBidi" w:hAnsiTheme="majorBidi" w:cstheme="majorBidi"/>
          <w:b/>
          <w:bCs/>
          <w:sz w:val="28"/>
          <w:cs/>
        </w:rPr>
        <w:t>พันบาท</w:t>
      </w:r>
    </w:p>
    <w:tbl>
      <w:tblPr>
        <w:tblW w:w="4690" w:type="pct"/>
        <w:tblInd w:w="542" w:type="dxa"/>
        <w:tblLayout w:type="fixed"/>
        <w:tblCellMar>
          <w:left w:w="0" w:type="dxa"/>
          <w:right w:w="0" w:type="dxa"/>
        </w:tblCellMar>
        <w:tblLook w:val="01E0" w:firstRow="1" w:lastRow="1" w:firstColumn="1" w:lastColumn="1" w:noHBand="0" w:noVBand="0"/>
      </w:tblPr>
      <w:tblGrid>
        <w:gridCol w:w="4054"/>
        <w:gridCol w:w="1072"/>
        <w:gridCol w:w="88"/>
        <w:gridCol w:w="1086"/>
        <w:gridCol w:w="88"/>
        <w:gridCol w:w="1079"/>
        <w:gridCol w:w="88"/>
        <w:gridCol w:w="1117"/>
      </w:tblGrid>
      <w:tr w:rsidR="00C31EDF" w:rsidRPr="00A12AD7" w14:paraId="008011E0" w14:textId="77777777">
        <w:trPr>
          <w:trHeight w:val="64"/>
          <w:tblHeader/>
        </w:trPr>
        <w:tc>
          <w:tcPr>
            <w:tcW w:w="2337" w:type="pct"/>
            <w:vAlign w:val="bottom"/>
          </w:tcPr>
          <w:p w14:paraId="05BF7A0D" w14:textId="77777777" w:rsidR="00C31EDF" w:rsidRPr="00A12AD7" w:rsidRDefault="00C31EDF">
            <w:pPr>
              <w:spacing w:line="240" w:lineRule="auto"/>
              <w:ind w:right="28"/>
              <w:rPr>
                <w:rFonts w:ascii="Angsana New" w:hAnsi="Angsana New"/>
                <w:sz w:val="28"/>
                <w:szCs w:val="28"/>
                <w:cs/>
              </w:rPr>
            </w:pPr>
          </w:p>
        </w:tc>
        <w:tc>
          <w:tcPr>
            <w:tcW w:w="1295" w:type="pct"/>
            <w:gridSpan w:val="3"/>
          </w:tcPr>
          <w:p w14:paraId="1DB9FA26" w14:textId="77777777" w:rsidR="00C31EDF" w:rsidRPr="00A12AD7" w:rsidRDefault="00C31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rPr>
            </w:pPr>
            <w:r w:rsidRPr="00A12AD7">
              <w:rPr>
                <w:rFonts w:ascii="Angsana New" w:hAnsi="Angsana New"/>
                <w:b/>
                <w:bCs/>
                <w:sz w:val="28"/>
                <w:szCs w:val="28"/>
                <w:cs/>
              </w:rPr>
              <w:t>งบการเงินรวม</w:t>
            </w:r>
          </w:p>
        </w:tc>
        <w:tc>
          <w:tcPr>
            <w:tcW w:w="51" w:type="pct"/>
          </w:tcPr>
          <w:p w14:paraId="02BE4AD7" w14:textId="77777777" w:rsidR="00C31EDF" w:rsidRPr="00A12AD7" w:rsidRDefault="00C31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rPr>
            </w:pPr>
          </w:p>
        </w:tc>
        <w:tc>
          <w:tcPr>
            <w:tcW w:w="1317" w:type="pct"/>
            <w:gridSpan w:val="3"/>
          </w:tcPr>
          <w:p w14:paraId="5949D513" w14:textId="77777777" w:rsidR="00C31EDF" w:rsidRPr="00A12AD7" w:rsidRDefault="00C31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rPr>
            </w:pPr>
            <w:r w:rsidRPr="00A12AD7">
              <w:rPr>
                <w:rFonts w:ascii="Angsana New" w:hAnsi="Angsana New"/>
                <w:b/>
                <w:bCs/>
                <w:sz w:val="28"/>
                <w:szCs w:val="28"/>
                <w:cs/>
              </w:rPr>
              <w:t>งบการเงินเฉพาะกิจการ</w:t>
            </w:r>
          </w:p>
        </w:tc>
      </w:tr>
      <w:tr w:rsidR="00C31EDF" w:rsidRPr="00A12AD7" w14:paraId="3EC1713F" w14:textId="77777777">
        <w:tc>
          <w:tcPr>
            <w:tcW w:w="2337" w:type="pct"/>
            <w:vAlign w:val="bottom"/>
          </w:tcPr>
          <w:p w14:paraId="44687FAA" w14:textId="77777777" w:rsidR="00C31EDF" w:rsidRPr="00A12AD7" w:rsidRDefault="00C31EDF">
            <w:pPr>
              <w:tabs>
                <w:tab w:val="clear" w:pos="227"/>
                <w:tab w:val="clear" w:pos="454"/>
                <w:tab w:val="clear" w:pos="680"/>
              </w:tabs>
              <w:spacing w:line="240" w:lineRule="auto"/>
              <w:ind w:left="33" w:right="28"/>
              <w:rPr>
                <w:rFonts w:ascii="Angsana New" w:hAnsi="Angsana New"/>
                <w:sz w:val="24"/>
                <w:szCs w:val="24"/>
                <w:cs/>
              </w:rPr>
            </w:pPr>
          </w:p>
        </w:tc>
        <w:tc>
          <w:tcPr>
            <w:tcW w:w="618" w:type="pct"/>
            <w:vAlign w:val="bottom"/>
          </w:tcPr>
          <w:p w14:paraId="77F67445" w14:textId="77777777" w:rsidR="00C31EDF" w:rsidRPr="00A12AD7" w:rsidRDefault="00C31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90" w:firstLine="10"/>
              <w:jc w:val="center"/>
              <w:rPr>
                <w:rFonts w:ascii="Angsana New" w:hAnsi="Angsana New"/>
                <w:sz w:val="28"/>
                <w:szCs w:val="28"/>
                <w:lang w:val="en-GB"/>
              </w:rPr>
            </w:pPr>
            <w:r w:rsidRPr="000F5FAC">
              <w:rPr>
                <w:rFonts w:ascii="Angsana New" w:hAnsi="Angsana New"/>
                <w:b/>
                <w:bCs/>
                <w:sz w:val="28"/>
                <w:szCs w:val="28"/>
              </w:rPr>
              <w:t>2568</w:t>
            </w:r>
          </w:p>
        </w:tc>
        <w:tc>
          <w:tcPr>
            <w:tcW w:w="51" w:type="pct"/>
          </w:tcPr>
          <w:p w14:paraId="44D78143" w14:textId="77777777" w:rsidR="00C31EDF" w:rsidRPr="00A12AD7" w:rsidRDefault="00C31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Angsana New" w:hAnsi="Angsana New"/>
                <w:sz w:val="28"/>
                <w:szCs w:val="28"/>
                <w:lang w:val="en-GB"/>
              </w:rPr>
            </w:pPr>
          </w:p>
        </w:tc>
        <w:tc>
          <w:tcPr>
            <w:tcW w:w="626" w:type="pct"/>
            <w:vAlign w:val="bottom"/>
          </w:tcPr>
          <w:p w14:paraId="1A86CD78" w14:textId="77777777" w:rsidR="00C31EDF" w:rsidRPr="00A12AD7" w:rsidRDefault="00C31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Angsana New" w:hAnsi="Angsana New"/>
                <w:sz w:val="28"/>
                <w:szCs w:val="28"/>
                <w:lang w:val="en-GB"/>
              </w:rPr>
            </w:pPr>
            <w:r w:rsidRPr="000F5FAC">
              <w:rPr>
                <w:rFonts w:ascii="Angsana New" w:hAnsi="Angsana New"/>
                <w:b/>
                <w:bCs/>
                <w:sz w:val="28"/>
                <w:szCs w:val="28"/>
              </w:rPr>
              <w:t>2567</w:t>
            </w:r>
          </w:p>
        </w:tc>
        <w:tc>
          <w:tcPr>
            <w:tcW w:w="51" w:type="pct"/>
          </w:tcPr>
          <w:p w14:paraId="40853E2C" w14:textId="77777777" w:rsidR="00C31EDF" w:rsidRPr="00A12AD7" w:rsidRDefault="00C31EDF">
            <w:pPr>
              <w:spacing w:line="240" w:lineRule="auto"/>
              <w:ind w:right="29"/>
              <w:jc w:val="right"/>
              <w:rPr>
                <w:rFonts w:ascii="Angsana New" w:hAnsi="Angsana New"/>
                <w:sz w:val="28"/>
                <w:szCs w:val="28"/>
              </w:rPr>
            </w:pPr>
          </w:p>
        </w:tc>
        <w:tc>
          <w:tcPr>
            <w:tcW w:w="622" w:type="pct"/>
            <w:vAlign w:val="bottom"/>
          </w:tcPr>
          <w:p w14:paraId="52AF060F" w14:textId="77777777" w:rsidR="00C31EDF" w:rsidRPr="00A12AD7" w:rsidRDefault="00C31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rPr>
            </w:pPr>
            <w:r w:rsidRPr="000F5FAC">
              <w:rPr>
                <w:rFonts w:ascii="Angsana New" w:hAnsi="Angsana New"/>
                <w:b/>
                <w:bCs/>
                <w:sz w:val="28"/>
                <w:szCs w:val="28"/>
              </w:rPr>
              <w:t>2568</w:t>
            </w:r>
          </w:p>
        </w:tc>
        <w:tc>
          <w:tcPr>
            <w:tcW w:w="51" w:type="pct"/>
          </w:tcPr>
          <w:p w14:paraId="1F8852C1" w14:textId="77777777" w:rsidR="00C31EDF" w:rsidRPr="00A12AD7" w:rsidRDefault="00C31EDF">
            <w:pPr>
              <w:spacing w:line="240" w:lineRule="auto"/>
              <w:ind w:right="29"/>
              <w:jc w:val="right"/>
              <w:rPr>
                <w:rFonts w:ascii="Angsana New" w:hAnsi="Angsana New"/>
                <w:sz w:val="28"/>
                <w:szCs w:val="28"/>
              </w:rPr>
            </w:pPr>
          </w:p>
        </w:tc>
        <w:tc>
          <w:tcPr>
            <w:tcW w:w="644" w:type="pct"/>
            <w:vAlign w:val="bottom"/>
          </w:tcPr>
          <w:p w14:paraId="4BDB7FC4" w14:textId="77777777" w:rsidR="00C31EDF" w:rsidRPr="00A12AD7" w:rsidRDefault="00C31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rPr>
            </w:pPr>
            <w:r w:rsidRPr="000F5FAC">
              <w:rPr>
                <w:rFonts w:ascii="Angsana New" w:hAnsi="Angsana New"/>
                <w:b/>
                <w:bCs/>
                <w:sz w:val="28"/>
                <w:szCs w:val="28"/>
              </w:rPr>
              <w:t>2567</w:t>
            </w:r>
          </w:p>
        </w:tc>
      </w:tr>
      <w:tr w:rsidR="00C31EDF" w:rsidRPr="00A12AD7" w14:paraId="34E2D8BD" w14:textId="77777777">
        <w:tc>
          <w:tcPr>
            <w:tcW w:w="2337" w:type="pct"/>
            <w:tcBorders>
              <w:bottom w:val="nil"/>
            </w:tcBorders>
            <w:vAlign w:val="bottom"/>
          </w:tcPr>
          <w:p w14:paraId="1E225F12" w14:textId="77777777" w:rsidR="00C31EDF" w:rsidRPr="00A12AD7" w:rsidRDefault="00C31EDF">
            <w:pPr>
              <w:tabs>
                <w:tab w:val="clear" w:pos="227"/>
                <w:tab w:val="clear" w:pos="454"/>
                <w:tab w:val="clear" w:pos="680"/>
              </w:tabs>
              <w:spacing w:line="240" w:lineRule="auto"/>
              <w:ind w:right="28"/>
              <w:rPr>
                <w:rFonts w:ascii="Angsana New" w:hAnsi="Angsana New"/>
                <w:sz w:val="28"/>
                <w:szCs w:val="28"/>
                <w:cs/>
              </w:rPr>
            </w:pPr>
            <w:r w:rsidRPr="00A12AD7">
              <w:rPr>
                <w:rFonts w:ascii="Angsana New" w:hAnsi="Angsana New"/>
                <w:sz w:val="28"/>
                <w:szCs w:val="28"/>
                <w:cs/>
              </w:rPr>
              <w:t xml:space="preserve">เจ้าหนี้การค้า </w:t>
            </w:r>
            <w:r w:rsidRPr="00A12AD7">
              <w:rPr>
                <w:rFonts w:ascii="Angsana New" w:hAnsi="Angsana New"/>
                <w:sz w:val="28"/>
                <w:szCs w:val="28"/>
              </w:rPr>
              <w:t xml:space="preserve">- </w:t>
            </w:r>
            <w:r w:rsidRPr="00A12AD7">
              <w:rPr>
                <w:rFonts w:ascii="Angsana New" w:hAnsi="Angsana New"/>
                <w:sz w:val="28"/>
                <w:szCs w:val="28"/>
                <w:cs/>
                <w:lang w:val="en-GB"/>
              </w:rPr>
              <w:t>บริษัทอื่น</w:t>
            </w:r>
          </w:p>
        </w:tc>
        <w:tc>
          <w:tcPr>
            <w:tcW w:w="618" w:type="pct"/>
          </w:tcPr>
          <w:p w14:paraId="27A5FF92" w14:textId="76FD4F7A" w:rsidR="00C31EDF" w:rsidRPr="001A716A" w:rsidRDefault="009041C5" w:rsidP="001A7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jc w:val="right"/>
              <w:rPr>
                <w:rFonts w:ascii="Angsana New" w:hAnsi="Angsana New"/>
                <w:sz w:val="28"/>
                <w:szCs w:val="28"/>
                <w:cs/>
              </w:rPr>
            </w:pPr>
            <w:r w:rsidRPr="00111848">
              <w:rPr>
                <w:rFonts w:ascii="Angsana New" w:hAnsi="Angsana New"/>
                <w:sz w:val="28"/>
                <w:szCs w:val="28"/>
              </w:rPr>
              <w:t xml:space="preserve"> 134,</w:t>
            </w:r>
            <w:r w:rsidR="009644C5" w:rsidRPr="00111848">
              <w:rPr>
                <w:rFonts w:ascii="Angsana New" w:hAnsi="Angsana New"/>
                <w:sz w:val="28"/>
                <w:szCs w:val="28"/>
              </w:rPr>
              <w:t>64</w:t>
            </w:r>
            <w:r w:rsidR="00B8355E">
              <w:rPr>
                <w:rFonts w:ascii="Angsana New" w:hAnsi="Angsana New"/>
                <w:sz w:val="28"/>
                <w:szCs w:val="28"/>
              </w:rPr>
              <w:t>2</w:t>
            </w:r>
            <w:r w:rsidRPr="00111848">
              <w:rPr>
                <w:rFonts w:ascii="Angsana New" w:hAnsi="Angsana New"/>
                <w:sz w:val="28"/>
                <w:szCs w:val="28"/>
              </w:rPr>
              <w:t xml:space="preserve"> </w:t>
            </w:r>
          </w:p>
        </w:tc>
        <w:tc>
          <w:tcPr>
            <w:tcW w:w="51" w:type="pct"/>
            <w:vAlign w:val="bottom"/>
          </w:tcPr>
          <w:p w14:paraId="264A4933" w14:textId="77777777" w:rsidR="00C31EDF" w:rsidRPr="00A12AD7" w:rsidRDefault="00C31EDF" w:rsidP="001A7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Angsana New" w:hAnsi="Angsana New"/>
                <w:sz w:val="28"/>
                <w:szCs w:val="28"/>
              </w:rPr>
            </w:pPr>
          </w:p>
        </w:tc>
        <w:tc>
          <w:tcPr>
            <w:tcW w:w="626" w:type="pct"/>
            <w:vAlign w:val="bottom"/>
          </w:tcPr>
          <w:p w14:paraId="0AE6F61C" w14:textId="77777777" w:rsidR="00C31EDF" w:rsidRPr="00A12AD7" w:rsidRDefault="00C31EDF" w:rsidP="001A7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jc w:val="right"/>
              <w:rPr>
                <w:rFonts w:ascii="Angsana New" w:hAnsi="Angsana New"/>
                <w:sz w:val="28"/>
                <w:szCs w:val="28"/>
              </w:rPr>
            </w:pPr>
            <w:r w:rsidRPr="000F5FAC">
              <w:rPr>
                <w:rFonts w:ascii="Angsana New" w:hAnsi="Angsana New"/>
                <w:sz w:val="28"/>
                <w:szCs w:val="28"/>
              </w:rPr>
              <w:t>282</w:t>
            </w:r>
            <w:r w:rsidRPr="00A12AD7">
              <w:rPr>
                <w:rFonts w:ascii="Angsana New" w:hAnsi="Angsana New"/>
                <w:sz w:val="28"/>
                <w:szCs w:val="28"/>
              </w:rPr>
              <w:t>,</w:t>
            </w:r>
            <w:r w:rsidRPr="000F5FAC">
              <w:rPr>
                <w:rFonts w:ascii="Angsana New" w:hAnsi="Angsana New"/>
                <w:sz w:val="28"/>
                <w:szCs w:val="28"/>
              </w:rPr>
              <w:t>281</w:t>
            </w:r>
          </w:p>
        </w:tc>
        <w:tc>
          <w:tcPr>
            <w:tcW w:w="51" w:type="pct"/>
            <w:vAlign w:val="bottom"/>
          </w:tcPr>
          <w:p w14:paraId="597C35B6" w14:textId="77777777" w:rsidR="00C31EDF" w:rsidRPr="00A12AD7" w:rsidRDefault="00C31EDF">
            <w:pPr>
              <w:spacing w:line="240" w:lineRule="auto"/>
              <w:ind w:right="29"/>
              <w:jc w:val="right"/>
              <w:rPr>
                <w:rFonts w:ascii="Angsana New" w:hAnsi="Angsana New"/>
                <w:sz w:val="28"/>
                <w:szCs w:val="28"/>
              </w:rPr>
            </w:pPr>
          </w:p>
        </w:tc>
        <w:tc>
          <w:tcPr>
            <w:tcW w:w="622" w:type="pct"/>
          </w:tcPr>
          <w:p w14:paraId="0D256109" w14:textId="6B40CABB" w:rsidR="00C31EDF" w:rsidRPr="00B65AA4" w:rsidRDefault="00B65AA4" w:rsidP="001A7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jc w:val="right"/>
              <w:rPr>
                <w:rFonts w:ascii="Angsana New" w:hAnsi="Angsana New"/>
                <w:sz w:val="28"/>
                <w:szCs w:val="28"/>
              </w:rPr>
            </w:pPr>
            <w:r w:rsidRPr="0024211C">
              <w:rPr>
                <w:rFonts w:ascii="Angsana New" w:hAnsi="Angsana New"/>
                <w:sz w:val="28"/>
                <w:szCs w:val="28"/>
              </w:rPr>
              <w:t xml:space="preserve"> </w:t>
            </w:r>
            <w:r w:rsidR="00965E64" w:rsidRPr="0024211C">
              <w:rPr>
                <w:rFonts w:ascii="Angsana New" w:hAnsi="Angsana New"/>
                <w:sz w:val="28"/>
                <w:szCs w:val="28"/>
                <w:cs/>
              </w:rPr>
              <w:t>44</w:t>
            </w:r>
            <w:r w:rsidR="00965E64" w:rsidRPr="0024211C">
              <w:rPr>
                <w:rFonts w:ascii="Angsana New" w:hAnsi="Angsana New"/>
                <w:sz w:val="28"/>
                <w:szCs w:val="28"/>
              </w:rPr>
              <w:t>,</w:t>
            </w:r>
            <w:r w:rsidR="009644C5" w:rsidRPr="0024211C">
              <w:rPr>
                <w:rFonts w:ascii="Angsana New" w:hAnsi="Angsana New"/>
                <w:sz w:val="28"/>
                <w:szCs w:val="28"/>
              </w:rPr>
              <w:t>27</w:t>
            </w:r>
            <w:r w:rsidR="003C7D88">
              <w:rPr>
                <w:rFonts w:ascii="Angsana New" w:hAnsi="Angsana New"/>
                <w:sz w:val="28"/>
                <w:szCs w:val="28"/>
              </w:rPr>
              <w:t>8</w:t>
            </w:r>
            <w:r w:rsidRPr="0024211C">
              <w:rPr>
                <w:rFonts w:ascii="Angsana New" w:hAnsi="Angsana New"/>
                <w:sz w:val="28"/>
                <w:szCs w:val="28"/>
              </w:rPr>
              <w:t xml:space="preserve"> </w:t>
            </w:r>
          </w:p>
        </w:tc>
        <w:tc>
          <w:tcPr>
            <w:tcW w:w="51" w:type="pct"/>
            <w:vAlign w:val="bottom"/>
          </w:tcPr>
          <w:p w14:paraId="6E08488B" w14:textId="77777777" w:rsidR="00C31EDF" w:rsidRPr="00A12AD7" w:rsidRDefault="00C31EDF">
            <w:pPr>
              <w:spacing w:line="240" w:lineRule="auto"/>
              <w:ind w:right="29"/>
              <w:jc w:val="right"/>
              <w:rPr>
                <w:rFonts w:ascii="Angsana New" w:hAnsi="Angsana New"/>
                <w:sz w:val="28"/>
                <w:szCs w:val="28"/>
              </w:rPr>
            </w:pPr>
          </w:p>
        </w:tc>
        <w:tc>
          <w:tcPr>
            <w:tcW w:w="644" w:type="pct"/>
            <w:vAlign w:val="bottom"/>
          </w:tcPr>
          <w:p w14:paraId="4ED3F821" w14:textId="77777777" w:rsidR="00C31EDF" w:rsidRPr="00A12AD7" w:rsidRDefault="00C31EDF" w:rsidP="001A7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jc w:val="right"/>
              <w:rPr>
                <w:rFonts w:ascii="Angsana New" w:hAnsi="Angsana New"/>
                <w:sz w:val="28"/>
                <w:szCs w:val="28"/>
              </w:rPr>
            </w:pPr>
            <w:r w:rsidRPr="000F5FAC">
              <w:rPr>
                <w:rFonts w:ascii="Angsana New" w:hAnsi="Angsana New"/>
                <w:sz w:val="28"/>
                <w:szCs w:val="28"/>
              </w:rPr>
              <w:t>155</w:t>
            </w:r>
            <w:r w:rsidRPr="00A12AD7">
              <w:rPr>
                <w:rFonts w:ascii="Angsana New" w:hAnsi="Angsana New"/>
                <w:sz w:val="28"/>
                <w:szCs w:val="28"/>
              </w:rPr>
              <w:t>,</w:t>
            </w:r>
            <w:r w:rsidRPr="000F5FAC">
              <w:rPr>
                <w:rFonts w:ascii="Angsana New" w:hAnsi="Angsana New"/>
                <w:sz w:val="28"/>
                <w:szCs w:val="28"/>
              </w:rPr>
              <w:t>430</w:t>
            </w:r>
          </w:p>
        </w:tc>
      </w:tr>
      <w:tr w:rsidR="00AB47EA" w:rsidRPr="00A12AD7" w14:paraId="554BFCFC" w14:textId="77777777">
        <w:tc>
          <w:tcPr>
            <w:tcW w:w="2337" w:type="pct"/>
            <w:tcBorders>
              <w:bottom w:val="nil"/>
            </w:tcBorders>
            <w:vAlign w:val="bottom"/>
          </w:tcPr>
          <w:p w14:paraId="7DA1A0D3" w14:textId="77777777" w:rsidR="00AB47EA" w:rsidRPr="00A12AD7" w:rsidRDefault="00AB47EA" w:rsidP="00AB47EA">
            <w:pPr>
              <w:tabs>
                <w:tab w:val="clear" w:pos="227"/>
                <w:tab w:val="clear" w:pos="454"/>
                <w:tab w:val="clear" w:pos="680"/>
              </w:tabs>
              <w:spacing w:line="240" w:lineRule="auto"/>
              <w:ind w:right="28"/>
              <w:rPr>
                <w:rFonts w:ascii="Angsana New" w:hAnsi="Angsana New"/>
                <w:sz w:val="28"/>
                <w:szCs w:val="28"/>
                <w:cs/>
              </w:rPr>
            </w:pPr>
            <w:r w:rsidRPr="00A12AD7">
              <w:rPr>
                <w:rFonts w:ascii="Angsana New" w:hAnsi="Angsana New"/>
                <w:sz w:val="28"/>
                <w:szCs w:val="28"/>
                <w:cs/>
              </w:rPr>
              <w:t xml:space="preserve">เจ้าหนี้การค้า </w:t>
            </w:r>
            <w:r w:rsidRPr="00A12AD7">
              <w:rPr>
                <w:rFonts w:ascii="Angsana New" w:hAnsi="Angsana New"/>
                <w:sz w:val="28"/>
                <w:szCs w:val="28"/>
              </w:rPr>
              <w:t xml:space="preserve">- </w:t>
            </w:r>
            <w:r w:rsidRPr="00A12AD7">
              <w:rPr>
                <w:rFonts w:ascii="Angsana New" w:hAnsi="Angsana New"/>
                <w:sz w:val="28"/>
                <w:szCs w:val="28"/>
                <w:cs/>
                <w:lang w:val="en-GB"/>
              </w:rPr>
              <w:t>บริษัทที่เกี่ยวข้องกัน</w:t>
            </w:r>
          </w:p>
        </w:tc>
        <w:tc>
          <w:tcPr>
            <w:tcW w:w="618" w:type="pct"/>
          </w:tcPr>
          <w:p w14:paraId="3CA3BA82" w14:textId="2520E9B1" w:rsidR="00AB47EA" w:rsidRPr="001A716A" w:rsidRDefault="00A05C71" w:rsidP="001A7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jc w:val="right"/>
              <w:rPr>
                <w:rFonts w:ascii="Angsana New" w:hAnsi="Angsana New"/>
                <w:sz w:val="28"/>
                <w:szCs w:val="28"/>
              </w:rPr>
            </w:pPr>
            <w:r w:rsidRPr="00111848">
              <w:rPr>
                <w:rFonts w:ascii="Angsana New" w:hAnsi="Angsana New"/>
                <w:sz w:val="28"/>
                <w:szCs w:val="28"/>
              </w:rPr>
              <w:t xml:space="preserve"> </w:t>
            </w:r>
            <w:r w:rsidR="00AB47EA" w:rsidRPr="00111848">
              <w:rPr>
                <w:rFonts w:ascii="Angsana New" w:hAnsi="Angsana New"/>
                <w:sz w:val="28"/>
                <w:szCs w:val="28"/>
                <w:cs/>
              </w:rPr>
              <w:t>34</w:t>
            </w:r>
            <w:r w:rsidRPr="00111848">
              <w:rPr>
                <w:rFonts w:ascii="Angsana New" w:hAnsi="Angsana New"/>
                <w:sz w:val="28"/>
                <w:szCs w:val="28"/>
              </w:rPr>
              <w:t xml:space="preserve"> </w:t>
            </w:r>
          </w:p>
        </w:tc>
        <w:tc>
          <w:tcPr>
            <w:tcW w:w="51" w:type="pct"/>
            <w:vAlign w:val="bottom"/>
          </w:tcPr>
          <w:p w14:paraId="7036F0CE" w14:textId="77777777" w:rsidR="00AB47EA" w:rsidRPr="005F3990" w:rsidRDefault="00AB47EA" w:rsidP="001A7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Angsana New" w:hAnsi="Angsana New"/>
                <w:sz w:val="28"/>
                <w:szCs w:val="28"/>
              </w:rPr>
            </w:pPr>
          </w:p>
        </w:tc>
        <w:tc>
          <w:tcPr>
            <w:tcW w:w="626" w:type="pct"/>
            <w:vAlign w:val="bottom"/>
          </w:tcPr>
          <w:p w14:paraId="06C0F80A" w14:textId="77777777" w:rsidR="00AB47EA" w:rsidRPr="005F3990" w:rsidRDefault="00AB47EA" w:rsidP="001A7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jc w:val="right"/>
              <w:rPr>
                <w:rFonts w:ascii="Angsana New" w:hAnsi="Angsana New"/>
                <w:sz w:val="28"/>
                <w:szCs w:val="28"/>
              </w:rPr>
            </w:pPr>
            <w:r w:rsidRPr="005F3990">
              <w:rPr>
                <w:rFonts w:ascii="Angsana New" w:hAnsi="Angsana New"/>
                <w:sz w:val="28"/>
                <w:szCs w:val="28"/>
              </w:rPr>
              <w:t>-</w:t>
            </w:r>
          </w:p>
        </w:tc>
        <w:tc>
          <w:tcPr>
            <w:tcW w:w="51" w:type="pct"/>
            <w:vAlign w:val="bottom"/>
          </w:tcPr>
          <w:p w14:paraId="33F84C02" w14:textId="77777777" w:rsidR="00AB47EA" w:rsidRPr="005F3990" w:rsidRDefault="00AB47EA" w:rsidP="00AB47EA">
            <w:pPr>
              <w:spacing w:line="240" w:lineRule="auto"/>
              <w:ind w:right="29"/>
              <w:jc w:val="right"/>
              <w:rPr>
                <w:rFonts w:ascii="Angsana New" w:hAnsi="Angsana New"/>
                <w:sz w:val="28"/>
                <w:szCs w:val="28"/>
              </w:rPr>
            </w:pPr>
          </w:p>
        </w:tc>
        <w:tc>
          <w:tcPr>
            <w:tcW w:w="622" w:type="pct"/>
          </w:tcPr>
          <w:p w14:paraId="5788C14A" w14:textId="08B33C90" w:rsidR="00AB47EA" w:rsidRPr="00B65AA4" w:rsidRDefault="00B65AA4" w:rsidP="001A7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jc w:val="right"/>
              <w:rPr>
                <w:rFonts w:ascii="Angsana New" w:hAnsi="Angsana New"/>
                <w:sz w:val="28"/>
                <w:szCs w:val="28"/>
              </w:rPr>
            </w:pPr>
            <w:r w:rsidRPr="0024211C">
              <w:rPr>
                <w:rFonts w:ascii="Angsana New" w:hAnsi="Angsana New"/>
                <w:sz w:val="28"/>
                <w:szCs w:val="28"/>
              </w:rPr>
              <w:t xml:space="preserve"> -   </w:t>
            </w:r>
          </w:p>
        </w:tc>
        <w:tc>
          <w:tcPr>
            <w:tcW w:w="51" w:type="pct"/>
            <w:vAlign w:val="bottom"/>
          </w:tcPr>
          <w:p w14:paraId="346C288C" w14:textId="77777777" w:rsidR="00AB47EA" w:rsidRPr="005F3990" w:rsidRDefault="00AB47EA" w:rsidP="00AB47EA">
            <w:pPr>
              <w:spacing w:line="240" w:lineRule="auto"/>
              <w:ind w:right="29"/>
              <w:jc w:val="right"/>
              <w:rPr>
                <w:rFonts w:ascii="Angsana New" w:hAnsi="Angsana New"/>
                <w:sz w:val="28"/>
                <w:szCs w:val="28"/>
              </w:rPr>
            </w:pPr>
          </w:p>
        </w:tc>
        <w:tc>
          <w:tcPr>
            <w:tcW w:w="644" w:type="pct"/>
            <w:vAlign w:val="bottom"/>
          </w:tcPr>
          <w:p w14:paraId="345C5595" w14:textId="77777777" w:rsidR="00AB47EA" w:rsidRPr="005F3990" w:rsidRDefault="00AB47EA" w:rsidP="001A7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jc w:val="right"/>
              <w:rPr>
                <w:rFonts w:ascii="Angsana New" w:hAnsi="Angsana New"/>
                <w:sz w:val="28"/>
                <w:szCs w:val="28"/>
              </w:rPr>
            </w:pPr>
            <w:r w:rsidRPr="005F3990">
              <w:rPr>
                <w:rFonts w:ascii="Angsana New" w:hAnsi="Angsana New"/>
                <w:sz w:val="28"/>
                <w:szCs w:val="28"/>
              </w:rPr>
              <w:t>-</w:t>
            </w:r>
          </w:p>
        </w:tc>
      </w:tr>
      <w:tr w:rsidR="00AB47EA" w:rsidRPr="00A12AD7" w14:paraId="64039B8F" w14:textId="77777777">
        <w:tc>
          <w:tcPr>
            <w:tcW w:w="2337" w:type="pct"/>
            <w:tcBorders>
              <w:bottom w:val="nil"/>
            </w:tcBorders>
            <w:vAlign w:val="bottom"/>
          </w:tcPr>
          <w:p w14:paraId="5F3530CD" w14:textId="77777777" w:rsidR="00AB47EA" w:rsidRPr="00A12AD7" w:rsidRDefault="00AB47EA" w:rsidP="00AB47EA">
            <w:pPr>
              <w:tabs>
                <w:tab w:val="clear" w:pos="227"/>
                <w:tab w:val="clear" w:pos="454"/>
                <w:tab w:val="clear" w:pos="680"/>
              </w:tabs>
              <w:spacing w:line="240" w:lineRule="auto"/>
              <w:ind w:right="28"/>
              <w:rPr>
                <w:rFonts w:ascii="Angsana New" w:hAnsi="Angsana New"/>
                <w:sz w:val="28"/>
                <w:szCs w:val="28"/>
                <w:cs/>
                <w:lang w:val="en-GB"/>
              </w:rPr>
            </w:pPr>
            <w:r w:rsidRPr="00A12AD7">
              <w:rPr>
                <w:rFonts w:ascii="Angsana New" w:hAnsi="Angsana New"/>
                <w:sz w:val="28"/>
                <w:szCs w:val="28"/>
                <w:cs/>
                <w:lang w:val="en-GB"/>
              </w:rPr>
              <w:t xml:space="preserve">เจ้าหนี้อื่น </w:t>
            </w:r>
            <w:r w:rsidRPr="00A12AD7">
              <w:rPr>
                <w:rFonts w:ascii="Angsana New" w:hAnsi="Angsana New"/>
                <w:sz w:val="28"/>
                <w:szCs w:val="28"/>
                <w:lang w:val="en-GB"/>
              </w:rPr>
              <w:t>-</w:t>
            </w:r>
            <w:r w:rsidRPr="00A12AD7">
              <w:rPr>
                <w:rFonts w:ascii="Angsana New" w:hAnsi="Angsana New"/>
                <w:sz w:val="28"/>
                <w:szCs w:val="28"/>
                <w:cs/>
                <w:lang w:val="en-GB"/>
              </w:rPr>
              <w:t xml:space="preserve"> บริษัทอื่น</w:t>
            </w:r>
          </w:p>
        </w:tc>
        <w:tc>
          <w:tcPr>
            <w:tcW w:w="618" w:type="pct"/>
          </w:tcPr>
          <w:p w14:paraId="169E1FD6" w14:textId="131EA0E3" w:rsidR="00AB47EA" w:rsidRPr="001A716A" w:rsidRDefault="003E0367" w:rsidP="001A7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jc w:val="right"/>
              <w:rPr>
                <w:rFonts w:ascii="Angsana New" w:hAnsi="Angsana New"/>
                <w:sz w:val="28"/>
                <w:szCs w:val="28"/>
              </w:rPr>
            </w:pPr>
            <w:r w:rsidRPr="00111848">
              <w:rPr>
                <w:rFonts w:ascii="Angsana New" w:hAnsi="Angsana New"/>
                <w:sz w:val="28"/>
                <w:szCs w:val="28"/>
              </w:rPr>
              <w:t xml:space="preserve"> </w:t>
            </w:r>
            <w:r w:rsidRPr="00162CD1">
              <w:rPr>
                <w:rFonts w:ascii="Angsana New" w:hAnsi="Angsana New"/>
                <w:sz w:val="28"/>
                <w:szCs w:val="28"/>
                <w:cs/>
              </w:rPr>
              <w:t xml:space="preserve"> 5</w:t>
            </w:r>
            <w:r w:rsidR="006E54F1">
              <w:rPr>
                <w:rFonts w:ascii="Angsana New" w:hAnsi="Angsana New"/>
                <w:sz w:val="28"/>
                <w:szCs w:val="28"/>
              </w:rPr>
              <w:t>3,72</w:t>
            </w:r>
            <w:r w:rsidR="003653C4">
              <w:rPr>
                <w:rFonts w:ascii="Angsana New" w:hAnsi="Angsana New"/>
                <w:sz w:val="28"/>
                <w:szCs w:val="28"/>
              </w:rPr>
              <w:t>6</w:t>
            </w:r>
          </w:p>
        </w:tc>
        <w:tc>
          <w:tcPr>
            <w:tcW w:w="51" w:type="pct"/>
            <w:vAlign w:val="bottom"/>
          </w:tcPr>
          <w:p w14:paraId="4B3815C8" w14:textId="77777777" w:rsidR="00AB47EA" w:rsidRPr="005F3990" w:rsidRDefault="00AB47EA" w:rsidP="001A7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Angsana New" w:hAnsi="Angsana New"/>
                <w:sz w:val="28"/>
                <w:szCs w:val="28"/>
              </w:rPr>
            </w:pPr>
          </w:p>
        </w:tc>
        <w:tc>
          <w:tcPr>
            <w:tcW w:w="626" w:type="pct"/>
            <w:vAlign w:val="bottom"/>
          </w:tcPr>
          <w:p w14:paraId="41A8669C" w14:textId="77777777" w:rsidR="00AB47EA" w:rsidRPr="005F3990" w:rsidRDefault="00AB47EA" w:rsidP="001A7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jc w:val="right"/>
              <w:rPr>
                <w:rFonts w:ascii="Angsana New" w:hAnsi="Angsana New"/>
                <w:sz w:val="28"/>
                <w:szCs w:val="28"/>
              </w:rPr>
            </w:pPr>
            <w:r w:rsidRPr="000F5FAC">
              <w:rPr>
                <w:rFonts w:ascii="Angsana New" w:hAnsi="Angsana New"/>
                <w:sz w:val="28"/>
                <w:szCs w:val="28"/>
              </w:rPr>
              <w:t>72</w:t>
            </w:r>
            <w:r w:rsidRPr="005F3990">
              <w:rPr>
                <w:rFonts w:ascii="Angsana New" w:hAnsi="Angsana New"/>
                <w:sz w:val="28"/>
                <w:szCs w:val="28"/>
              </w:rPr>
              <w:t>,</w:t>
            </w:r>
            <w:r w:rsidRPr="000F5FAC">
              <w:rPr>
                <w:rFonts w:ascii="Angsana New" w:hAnsi="Angsana New"/>
                <w:sz w:val="28"/>
                <w:szCs w:val="28"/>
              </w:rPr>
              <w:t>967</w:t>
            </w:r>
          </w:p>
        </w:tc>
        <w:tc>
          <w:tcPr>
            <w:tcW w:w="51" w:type="pct"/>
            <w:vAlign w:val="bottom"/>
          </w:tcPr>
          <w:p w14:paraId="7475370D" w14:textId="77777777" w:rsidR="00AB47EA" w:rsidRPr="005F3990" w:rsidRDefault="00AB47EA" w:rsidP="00AB47EA">
            <w:pPr>
              <w:tabs>
                <w:tab w:val="decimal" w:pos="990"/>
              </w:tabs>
              <w:spacing w:line="240" w:lineRule="auto"/>
              <w:ind w:right="29"/>
              <w:jc w:val="right"/>
              <w:rPr>
                <w:rFonts w:ascii="Angsana New" w:hAnsi="Angsana New"/>
                <w:sz w:val="28"/>
                <w:szCs w:val="28"/>
              </w:rPr>
            </w:pPr>
          </w:p>
        </w:tc>
        <w:tc>
          <w:tcPr>
            <w:tcW w:w="622" w:type="pct"/>
          </w:tcPr>
          <w:p w14:paraId="4FCDD965" w14:textId="48B47D62" w:rsidR="00AB47EA" w:rsidRPr="00B65AA4" w:rsidRDefault="00D57F9E" w:rsidP="001A7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jc w:val="right"/>
              <w:rPr>
                <w:rFonts w:ascii="Angsana New" w:hAnsi="Angsana New"/>
                <w:sz w:val="28"/>
                <w:szCs w:val="28"/>
              </w:rPr>
            </w:pPr>
            <w:r w:rsidRPr="0024211C">
              <w:rPr>
                <w:rFonts w:ascii="Angsana New" w:hAnsi="Angsana New"/>
                <w:sz w:val="28"/>
                <w:szCs w:val="28"/>
              </w:rPr>
              <w:t xml:space="preserve"> </w:t>
            </w:r>
            <w:r w:rsidRPr="00414CB1">
              <w:rPr>
                <w:rFonts w:ascii="Angsana New" w:hAnsi="Angsana New"/>
                <w:sz w:val="28"/>
                <w:szCs w:val="28"/>
                <w:cs/>
              </w:rPr>
              <w:t xml:space="preserve"> 1</w:t>
            </w:r>
            <w:r w:rsidR="0066047B">
              <w:rPr>
                <w:rFonts w:ascii="Angsana New" w:hAnsi="Angsana New"/>
                <w:sz w:val="28"/>
                <w:szCs w:val="28"/>
              </w:rPr>
              <w:t>2,749</w:t>
            </w:r>
          </w:p>
        </w:tc>
        <w:tc>
          <w:tcPr>
            <w:tcW w:w="51" w:type="pct"/>
            <w:vAlign w:val="bottom"/>
          </w:tcPr>
          <w:p w14:paraId="2719D248" w14:textId="77777777" w:rsidR="00AB47EA" w:rsidRPr="005F3990" w:rsidRDefault="00AB47EA" w:rsidP="00AB47EA">
            <w:pPr>
              <w:tabs>
                <w:tab w:val="decimal" w:pos="990"/>
              </w:tabs>
              <w:spacing w:line="240" w:lineRule="auto"/>
              <w:ind w:right="29"/>
              <w:jc w:val="right"/>
              <w:rPr>
                <w:rFonts w:ascii="Angsana New" w:hAnsi="Angsana New"/>
                <w:sz w:val="28"/>
                <w:szCs w:val="28"/>
              </w:rPr>
            </w:pPr>
          </w:p>
        </w:tc>
        <w:tc>
          <w:tcPr>
            <w:tcW w:w="644" w:type="pct"/>
            <w:vAlign w:val="bottom"/>
          </w:tcPr>
          <w:p w14:paraId="24A4DEC9" w14:textId="77777777" w:rsidR="00AB47EA" w:rsidRPr="005F3990" w:rsidRDefault="00AB47EA" w:rsidP="001A7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jc w:val="right"/>
              <w:rPr>
                <w:rFonts w:ascii="Angsana New" w:hAnsi="Angsana New"/>
                <w:sz w:val="28"/>
                <w:szCs w:val="28"/>
              </w:rPr>
            </w:pPr>
            <w:r w:rsidRPr="000F5FAC">
              <w:rPr>
                <w:rFonts w:ascii="Angsana New" w:hAnsi="Angsana New"/>
                <w:sz w:val="28"/>
                <w:szCs w:val="28"/>
              </w:rPr>
              <w:t>5</w:t>
            </w:r>
            <w:r w:rsidRPr="005F3990">
              <w:rPr>
                <w:rFonts w:ascii="Angsana New" w:hAnsi="Angsana New"/>
                <w:sz w:val="28"/>
                <w:szCs w:val="28"/>
              </w:rPr>
              <w:t>,</w:t>
            </w:r>
            <w:r w:rsidRPr="000F5FAC">
              <w:rPr>
                <w:rFonts w:ascii="Angsana New" w:hAnsi="Angsana New"/>
                <w:sz w:val="28"/>
                <w:szCs w:val="28"/>
              </w:rPr>
              <w:t>123</w:t>
            </w:r>
          </w:p>
        </w:tc>
      </w:tr>
      <w:tr w:rsidR="00AB47EA" w:rsidRPr="00A12AD7" w14:paraId="1CAE87A9" w14:textId="77777777">
        <w:tc>
          <w:tcPr>
            <w:tcW w:w="2337" w:type="pct"/>
            <w:tcBorders>
              <w:bottom w:val="nil"/>
            </w:tcBorders>
            <w:vAlign w:val="bottom"/>
          </w:tcPr>
          <w:p w14:paraId="7973B548" w14:textId="77777777" w:rsidR="00AB47EA" w:rsidRPr="00A12AD7" w:rsidRDefault="00AB47EA" w:rsidP="00AB47EA">
            <w:pPr>
              <w:tabs>
                <w:tab w:val="clear" w:pos="227"/>
                <w:tab w:val="clear" w:pos="454"/>
                <w:tab w:val="clear" w:pos="680"/>
              </w:tabs>
              <w:spacing w:line="240" w:lineRule="auto"/>
              <w:ind w:right="28"/>
              <w:rPr>
                <w:rFonts w:ascii="Angsana New" w:hAnsi="Angsana New"/>
                <w:sz w:val="28"/>
                <w:szCs w:val="28"/>
              </w:rPr>
            </w:pPr>
            <w:r w:rsidRPr="00A12AD7">
              <w:rPr>
                <w:rFonts w:ascii="Angsana New" w:hAnsi="Angsana New"/>
                <w:sz w:val="28"/>
                <w:szCs w:val="28"/>
                <w:cs/>
                <w:lang w:val="en-GB"/>
              </w:rPr>
              <w:t xml:space="preserve">เจ้าหนี้อื่น </w:t>
            </w:r>
            <w:r w:rsidRPr="00A12AD7">
              <w:rPr>
                <w:rFonts w:ascii="Angsana New" w:hAnsi="Angsana New"/>
                <w:sz w:val="28"/>
                <w:szCs w:val="28"/>
              </w:rPr>
              <w:t>-</w:t>
            </w:r>
            <w:r w:rsidRPr="00A12AD7">
              <w:rPr>
                <w:rFonts w:ascii="Angsana New" w:hAnsi="Angsana New"/>
                <w:sz w:val="28"/>
                <w:szCs w:val="28"/>
                <w:cs/>
                <w:lang w:val="en-GB"/>
              </w:rPr>
              <w:t xml:space="preserve"> บริษัทที่เกี่ยวข้องกัน</w:t>
            </w:r>
          </w:p>
        </w:tc>
        <w:tc>
          <w:tcPr>
            <w:tcW w:w="618" w:type="pct"/>
          </w:tcPr>
          <w:p w14:paraId="66FE806B" w14:textId="78E5F222" w:rsidR="00AB47EA" w:rsidRPr="001A716A" w:rsidRDefault="00A05C71" w:rsidP="001A7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jc w:val="right"/>
              <w:rPr>
                <w:rFonts w:ascii="Angsana New" w:hAnsi="Angsana New"/>
                <w:sz w:val="28"/>
                <w:szCs w:val="28"/>
              </w:rPr>
            </w:pPr>
            <w:r w:rsidRPr="00111848">
              <w:rPr>
                <w:rFonts w:ascii="Angsana New" w:hAnsi="Angsana New"/>
                <w:sz w:val="28"/>
                <w:szCs w:val="28"/>
              </w:rPr>
              <w:t xml:space="preserve"> 82</w:t>
            </w:r>
            <w:r w:rsidR="00B8355E">
              <w:rPr>
                <w:rFonts w:ascii="Angsana New" w:hAnsi="Angsana New"/>
                <w:sz w:val="28"/>
                <w:szCs w:val="28"/>
              </w:rPr>
              <w:t>8</w:t>
            </w:r>
            <w:r w:rsidRPr="00111848">
              <w:rPr>
                <w:rFonts w:ascii="Angsana New" w:hAnsi="Angsana New"/>
                <w:sz w:val="28"/>
                <w:szCs w:val="28"/>
              </w:rPr>
              <w:t xml:space="preserve"> </w:t>
            </w:r>
          </w:p>
        </w:tc>
        <w:tc>
          <w:tcPr>
            <w:tcW w:w="51" w:type="pct"/>
            <w:vAlign w:val="bottom"/>
          </w:tcPr>
          <w:p w14:paraId="4C916D0D" w14:textId="77777777" w:rsidR="00AB47EA" w:rsidRPr="005F3990" w:rsidRDefault="00AB47EA" w:rsidP="001A7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Angsana New" w:hAnsi="Angsana New"/>
                <w:sz w:val="28"/>
                <w:szCs w:val="28"/>
              </w:rPr>
            </w:pPr>
          </w:p>
        </w:tc>
        <w:tc>
          <w:tcPr>
            <w:tcW w:w="626" w:type="pct"/>
            <w:vAlign w:val="bottom"/>
          </w:tcPr>
          <w:p w14:paraId="02115FF2" w14:textId="77777777" w:rsidR="00AB47EA" w:rsidRPr="005F3990" w:rsidRDefault="00AB47EA" w:rsidP="001A7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jc w:val="right"/>
              <w:rPr>
                <w:rFonts w:ascii="Angsana New" w:hAnsi="Angsana New"/>
                <w:sz w:val="28"/>
                <w:szCs w:val="28"/>
              </w:rPr>
            </w:pPr>
            <w:r w:rsidRPr="000F5FAC">
              <w:rPr>
                <w:rFonts w:ascii="Angsana New" w:hAnsi="Angsana New"/>
                <w:sz w:val="28"/>
                <w:szCs w:val="28"/>
              </w:rPr>
              <w:t>4</w:t>
            </w:r>
            <w:r w:rsidRPr="005F3990">
              <w:rPr>
                <w:rFonts w:ascii="Angsana New" w:hAnsi="Angsana New"/>
                <w:sz w:val="28"/>
                <w:szCs w:val="28"/>
              </w:rPr>
              <w:t>,</w:t>
            </w:r>
            <w:r w:rsidRPr="000F5FAC">
              <w:rPr>
                <w:rFonts w:ascii="Angsana New" w:hAnsi="Angsana New"/>
                <w:sz w:val="28"/>
                <w:szCs w:val="28"/>
              </w:rPr>
              <w:t>701</w:t>
            </w:r>
          </w:p>
        </w:tc>
        <w:tc>
          <w:tcPr>
            <w:tcW w:w="51" w:type="pct"/>
            <w:vAlign w:val="bottom"/>
          </w:tcPr>
          <w:p w14:paraId="6F9A80AE" w14:textId="77777777" w:rsidR="00AB47EA" w:rsidRPr="005F3990" w:rsidRDefault="00AB47EA" w:rsidP="00AB47EA">
            <w:pPr>
              <w:tabs>
                <w:tab w:val="decimal" w:pos="990"/>
              </w:tabs>
              <w:spacing w:line="240" w:lineRule="auto"/>
              <w:ind w:right="29"/>
              <w:jc w:val="right"/>
              <w:rPr>
                <w:rFonts w:ascii="Angsana New" w:hAnsi="Angsana New"/>
                <w:sz w:val="28"/>
                <w:szCs w:val="28"/>
              </w:rPr>
            </w:pPr>
          </w:p>
        </w:tc>
        <w:tc>
          <w:tcPr>
            <w:tcW w:w="622" w:type="pct"/>
          </w:tcPr>
          <w:p w14:paraId="15479524" w14:textId="1100E6BF" w:rsidR="00AB47EA" w:rsidRPr="00B65AA4" w:rsidRDefault="00AB47EA" w:rsidP="001A7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jc w:val="right"/>
              <w:rPr>
                <w:rFonts w:ascii="Angsana New" w:hAnsi="Angsana New"/>
                <w:sz w:val="28"/>
                <w:szCs w:val="28"/>
              </w:rPr>
            </w:pPr>
            <w:r w:rsidRPr="0024211C">
              <w:rPr>
                <w:rFonts w:ascii="Angsana New" w:hAnsi="Angsana New"/>
                <w:sz w:val="28"/>
                <w:szCs w:val="28"/>
              </w:rPr>
              <w:t xml:space="preserve"> </w:t>
            </w:r>
            <w:r w:rsidR="00B65AA4" w:rsidRPr="0024211C">
              <w:rPr>
                <w:rFonts w:ascii="Angsana New" w:hAnsi="Angsana New"/>
                <w:sz w:val="28"/>
                <w:szCs w:val="28"/>
              </w:rPr>
              <w:t>82</w:t>
            </w:r>
            <w:r w:rsidR="006A46C5">
              <w:rPr>
                <w:rFonts w:ascii="Angsana New" w:hAnsi="Angsana New"/>
                <w:sz w:val="28"/>
                <w:szCs w:val="28"/>
              </w:rPr>
              <w:t>8</w:t>
            </w:r>
            <w:r w:rsidRPr="0024211C">
              <w:rPr>
                <w:rFonts w:ascii="Angsana New" w:hAnsi="Angsana New"/>
                <w:sz w:val="28"/>
                <w:szCs w:val="28"/>
              </w:rPr>
              <w:t xml:space="preserve"> </w:t>
            </w:r>
          </w:p>
        </w:tc>
        <w:tc>
          <w:tcPr>
            <w:tcW w:w="51" w:type="pct"/>
            <w:vAlign w:val="bottom"/>
          </w:tcPr>
          <w:p w14:paraId="76314F48" w14:textId="77777777" w:rsidR="00AB47EA" w:rsidRPr="005F3990" w:rsidRDefault="00AB47EA" w:rsidP="00AB47EA">
            <w:pPr>
              <w:tabs>
                <w:tab w:val="decimal" w:pos="990"/>
              </w:tabs>
              <w:spacing w:line="240" w:lineRule="auto"/>
              <w:ind w:right="29"/>
              <w:jc w:val="right"/>
              <w:rPr>
                <w:rFonts w:ascii="Angsana New" w:hAnsi="Angsana New"/>
                <w:sz w:val="28"/>
                <w:szCs w:val="28"/>
              </w:rPr>
            </w:pPr>
          </w:p>
        </w:tc>
        <w:tc>
          <w:tcPr>
            <w:tcW w:w="644" w:type="pct"/>
            <w:vAlign w:val="bottom"/>
          </w:tcPr>
          <w:p w14:paraId="5CBB68C0" w14:textId="77777777" w:rsidR="00AB47EA" w:rsidRPr="005F3990" w:rsidRDefault="00AB47EA" w:rsidP="001A7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jc w:val="right"/>
              <w:rPr>
                <w:rFonts w:ascii="Angsana New" w:hAnsi="Angsana New"/>
                <w:sz w:val="28"/>
                <w:szCs w:val="28"/>
              </w:rPr>
            </w:pPr>
            <w:r w:rsidRPr="000F5FAC">
              <w:rPr>
                <w:rFonts w:ascii="Angsana New" w:hAnsi="Angsana New"/>
                <w:sz w:val="28"/>
                <w:szCs w:val="28"/>
              </w:rPr>
              <w:t>226</w:t>
            </w:r>
          </w:p>
        </w:tc>
      </w:tr>
      <w:tr w:rsidR="00AB47EA" w:rsidRPr="00A12AD7" w14:paraId="6F142D09" w14:textId="77777777">
        <w:tc>
          <w:tcPr>
            <w:tcW w:w="2337" w:type="pct"/>
            <w:tcBorders>
              <w:bottom w:val="nil"/>
            </w:tcBorders>
            <w:vAlign w:val="bottom"/>
          </w:tcPr>
          <w:p w14:paraId="6E97262C" w14:textId="77777777" w:rsidR="00AB47EA" w:rsidRPr="00A12AD7" w:rsidRDefault="00AB47EA" w:rsidP="00AB47EA">
            <w:pPr>
              <w:tabs>
                <w:tab w:val="clear" w:pos="227"/>
                <w:tab w:val="clear" w:pos="454"/>
                <w:tab w:val="clear" w:pos="680"/>
              </w:tabs>
              <w:spacing w:line="240" w:lineRule="auto"/>
              <w:ind w:right="28"/>
              <w:rPr>
                <w:rFonts w:ascii="Angsana New" w:hAnsi="Angsana New"/>
                <w:sz w:val="28"/>
                <w:szCs w:val="28"/>
                <w:cs/>
              </w:rPr>
            </w:pPr>
            <w:r w:rsidRPr="00A12AD7">
              <w:rPr>
                <w:rFonts w:ascii="Angsana New" w:hAnsi="Angsana New"/>
                <w:sz w:val="28"/>
                <w:szCs w:val="28"/>
                <w:cs/>
                <w:lang w:val="en-GB"/>
              </w:rPr>
              <w:t>ค่าใช้จ่ายค้างจ่าย</w:t>
            </w:r>
          </w:p>
        </w:tc>
        <w:tc>
          <w:tcPr>
            <w:tcW w:w="618" w:type="pct"/>
          </w:tcPr>
          <w:p w14:paraId="37A066A3" w14:textId="01A1A16F" w:rsidR="00AB47EA" w:rsidRPr="001A716A" w:rsidRDefault="003E0367" w:rsidP="001A7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jc w:val="right"/>
              <w:rPr>
                <w:rFonts w:ascii="Angsana New" w:hAnsi="Angsana New"/>
                <w:sz w:val="28"/>
                <w:szCs w:val="28"/>
              </w:rPr>
            </w:pPr>
            <w:r w:rsidRPr="00111848">
              <w:rPr>
                <w:rFonts w:ascii="Angsana New" w:hAnsi="Angsana New"/>
                <w:sz w:val="28"/>
                <w:szCs w:val="28"/>
              </w:rPr>
              <w:t xml:space="preserve"> </w:t>
            </w:r>
            <w:r w:rsidRPr="00AD268B">
              <w:rPr>
                <w:rFonts w:ascii="Angsana New" w:hAnsi="Angsana New"/>
                <w:sz w:val="28"/>
                <w:szCs w:val="28"/>
              </w:rPr>
              <w:t xml:space="preserve"> 27,320</w:t>
            </w:r>
          </w:p>
        </w:tc>
        <w:tc>
          <w:tcPr>
            <w:tcW w:w="51" w:type="pct"/>
            <w:vAlign w:val="center"/>
          </w:tcPr>
          <w:p w14:paraId="1F8E5069" w14:textId="77777777" w:rsidR="00AB47EA" w:rsidRPr="00A12AD7" w:rsidRDefault="00AB47EA" w:rsidP="001A7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Angsana New" w:hAnsi="Angsana New"/>
                <w:sz w:val="28"/>
                <w:szCs w:val="28"/>
              </w:rPr>
            </w:pPr>
          </w:p>
        </w:tc>
        <w:tc>
          <w:tcPr>
            <w:tcW w:w="626" w:type="pct"/>
            <w:vAlign w:val="center"/>
          </w:tcPr>
          <w:p w14:paraId="31AF93C7" w14:textId="77777777" w:rsidR="00AB47EA" w:rsidRPr="00A12AD7" w:rsidRDefault="00AB47EA" w:rsidP="001A7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jc w:val="right"/>
              <w:rPr>
                <w:rFonts w:ascii="Angsana New" w:hAnsi="Angsana New"/>
                <w:sz w:val="28"/>
                <w:szCs w:val="28"/>
              </w:rPr>
            </w:pPr>
            <w:r w:rsidRPr="00EA6F39">
              <w:rPr>
                <w:rFonts w:asciiTheme="majorBidi" w:hAnsiTheme="majorBidi" w:cstheme="majorBidi"/>
                <w:sz w:val="28"/>
                <w:szCs w:val="28"/>
              </w:rPr>
              <w:t>33,991</w:t>
            </w:r>
          </w:p>
        </w:tc>
        <w:tc>
          <w:tcPr>
            <w:tcW w:w="51" w:type="pct"/>
            <w:vAlign w:val="center"/>
          </w:tcPr>
          <w:p w14:paraId="37C505A5" w14:textId="77777777" w:rsidR="00AB47EA" w:rsidRPr="00A12AD7" w:rsidRDefault="00AB47EA" w:rsidP="00AB47EA">
            <w:pPr>
              <w:spacing w:line="240" w:lineRule="auto"/>
              <w:ind w:right="29"/>
              <w:jc w:val="right"/>
              <w:rPr>
                <w:rFonts w:ascii="Angsana New" w:hAnsi="Angsana New"/>
                <w:sz w:val="28"/>
                <w:szCs w:val="28"/>
              </w:rPr>
            </w:pPr>
          </w:p>
        </w:tc>
        <w:tc>
          <w:tcPr>
            <w:tcW w:w="622" w:type="pct"/>
          </w:tcPr>
          <w:p w14:paraId="1C76684E" w14:textId="06DDF6CA" w:rsidR="00AB47EA" w:rsidRPr="00B65AA4" w:rsidRDefault="00AB47EA" w:rsidP="001A7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jc w:val="right"/>
              <w:rPr>
                <w:rFonts w:ascii="Angsana New" w:hAnsi="Angsana New"/>
                <w:sz w:val="28"/>
                <w:szCs w:val="28"/>
              </w:rPr>
            </w:pPr>
            <w:r w:rsidRPr="0024211C">
              <w:rPr>
                <w:rFonts w:ascii="Angsana New" w:hAnsi="Angsana New"/>
                <w:sz w:val="28"/>
                <w:szCs w:val="28"/>
              </w:rPr>
              <w:t xml:space="preserve"> </w:t>
            </w:r>
            <w:r w:rsidR="00F03B5E" w:rsidRPr="0024211C">
              <w:rPr>
                <w:rFonts w:ascii="Angsana New" w:hAnsi="Angsana New"/>
                <w:sz w:val="28"/>
                <w:szCs w:val="28"/>
              </w:rPr>
              <w:t>7,</w:t>
            </w:r>
            <w:r w:rsidR="008A63B1" w:rsidRPr="0024211C">
              <w:rPr>
                <w:rFonts w:ascii="Angsana New" w:hAnsi="Angsana New"/>
                <w:sz w:val="28"/>
                <w:szCs w:val="28"/>
              </w:rPr>
              <w:t>13</w:t>
            </w:r>
            <w:r w:rsidR="008A63B1">
              <w:rPr>
                <w:rFonts w:ascii="Angsana New" w:hAnsi="Angsana New"/>
                <w:sz w:val="28"/>
                <w:szCs w:val="28"/>
              </w:rPr>
              <w:t>6</w:t>
            </w:r>
            <w:r w:rsidRPr="0024211C">
              <w:rPr>
                <w:rFonts w:ascii="Angsana New" w:hAnsi="Angsana New"/>
                <w:sz w:val="28"/>
                <w:szCs w:val="28"/>
              </w:rPr>
              <w:t xml:space="preserve"> </w:t>
            </w:r>
          </w:p>
        </w:tc>
        <w:tc>
          <w:tcPr>
            <w:tcW w:w="51" w:type="pct"/>
            <w:vAlign w:val="center"/>
          </w:tcPr>
          <w:p w14:paraId="058C3841" w14:textId="77777777" w:rsidR="00AB47EA" w:rsidRPr="00A12AD7" w:rsidRDefault="00AB47EA" w:rsidP="00AB47EA">
            <w:pPr>
              <w:spacing w:line="240" w:lineRule="auto"/>
              <w:ind w:right="29"/>
              <w:jc w:val="right"/>
              <w:rPr>
                <w:rFonts w:ascii="Angsana New" w:hAnsi="Angsana New"/>
                <w:sz w:val="28"/>
                <w:szCs w:val="28"/>
              </w:rPr>
            </w:pPr>
          </w:p>
        </w:tc>
        <w:tc>
          <w:tcPr>
            <w:tcW w:w="644" w:type="pct"/>
            <w:vAlign w:val="center"/>
          </w:tcPr>
          <w:p w14:paraId="6F56C6C4" w14:textId="77777777" w:rsidR="00AB47EA" w:rsidRPr="00A12AD7" w:rsidRDefault="00AB47EA" w:rsidP="001A7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jc w:val="right"/>
              <w:rPr>
                <w:rFonts w:ascii="Angsana New" w:hAnsi="Angsana New"/>
                <w:sz w:val="28"/>
                <w:szCs w:val="28"/>
              </w:rPr>
            </w:pPr>
            <w:r w:rsidRPr="00EA6F39">
              <w:rPr>
                <w:rFonts w:asciiTheme="majorBidi" w:hAnsiTheme="majorBidi" w:cstheme="majorBidi"/>
                <w:sz w:val="28"/>
                <w:szCs w:val="28"/>
              </w:rPr>
              <w:t>9,673</w:t>
            </w:r>
          </w:p>
        </w:tc>
      </w:tr>
      <w:tr w:rsidR="00AB47EA" w:rsidRPr="00A12AD7" w14:paraId="5E0E25F4" w14:textId="77777777">
        <w:tc>
          <w:tcPr>
            <w:tcW w:w="2337" w:type="pct"/>
            <w:tcBorders>
              <w:bottom w:val="nil"/>
            </w:tcBorders>
            <w:vAlign w:val="bottom"/>
          </w:tcPr>
          <w:p w14:paraId="74109865" w14:textId="77777777" w:rsidR="00AB47EA" w:rsidRPr="00A12AD7" w:rsidRDefault="00AB47EA" w:rsidP="00AB47EA">
            <w:pPr>
              <w:tabs>
                <w:tab w:val="clear" w:pos="227"/>
                <w:tab w:val="clear" w:pos="454"/>
                <w:tab w:val="clear" w:pos="680"/>
              </w:tabs>
              <w:spacing w:line="240" w:lineRule="auto"/>
              <w:ind w:right="28"/>
              <w:rPr>
                <w:rFonts w:ascii="Angsana New" w:hAnsi="Angsana New"/>
                <w:sz w:val="28"/>
                <w:szCs w:val="28"/>
                <w:cs/>
                <w:lang w:val="en-GB"/>
              </w:rPr>
            </w:pPr>
            <w:r w:rsidRPr="00A12AD7">
              <w:rPr>
                <w:rFonts w:ascii="Angsana New" w:hAnsi="Angsana New"/>
                <w:sz w:val="28"/>
                <w:szCs w:val="28"/>
                <w:cs/>
                <w:lang w:val="en-GB"/>
              </w:rPr>
              <w:t>เงินปันผลค้างจ่าย</w:t>
            </w:r>
          </w:p>
        </w:tc>
        <w:tc>
          <w:tcPr>
            <w:tcW w:w="618" w:type="pct"/>
          </w:tcPr>
          <w:p w14:paraId="3BB34AB6" w14:textId="1A615F45" w:rsidR="00AB47EA" w:rsidRPr="001A716A" w:rsidRDefault="00111848" w:rsidP="001A7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jc w:val="right"/>
              <w:rPr>
                <w:rFonts w:ascii="Angsana New" w:hAnsi="Angsana New"/>
                <w:sz w:val="28"/>
                <w:szCs w:val="28"/>
              </w:rPr>
            </w:pPr>
            <w:r w:rsidRPr="00111848">
              <w:rPr>
                <w:rFonts w:ascii="Angsana New" w:hAnsi="Angsana New"/>
                <w:sz w:val="28"/>
                <w:szCs w:val="28"/>
              </w:rPr>
              <w:t xml:space="preserve"> 10,720 </w:t>
            </w:r>
          </w:p>
        </w:tc>
        <w:tc>
          <w:tcPr>
            <w:tcW w:w="51" w:type="pct"/>
            <w:vAlign w:val="bottom"/>
          </w:tcPr>
          <w:p w14:paraId="6845F0DF" w14:textId="77777777" w:rsidR="00AB47EA" w:rsidRPr="00A12AD7" w:rsidRDefault="00AB47EA" w:rsidP="001A7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Angsana New" w:hAnsi="Angsana New"/>
                <w:sz w:val="28"/>
                <w:szCs w:val="28"/>
              </w:rPr>
            </w:pPr>
          </w:p>
        </w:tc>
        <w:tc>
          <w:tcPr>
            <w:tcW w:w="626" w:type="pct"/>
            <w:vAlign w:val="bottom"/>
          </w:tcPr>
          <w:p w14:paraId="5E368329" w14:textId="77777777" w:rsidR="00AB47EA" w:rsidRPr="00A12AD7" w:rsidRDefault="00AB47EA" w:rsidP="001A7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jc w:val="right"/>
              <w:rPr>
                <w:rFonts w:ascii="Angsana New" w:hAnsi="Angsana New"/>
                <w:sz w:val="28"/>
                <w:szCs w:val="28"/>
              </w:rPr>
            </w:pPr>
            <w:r w:rsidRPr="000F5FAC">
              <w:rPr>
                <w:rFonts w:ascii="Angsana New" w:hAnsi="Angsana New"/>
                <w:sz w:val="28"/>
                <w:szCs w:val="28"/>
              </w:rPr>
              <w:t>10</w:t>
            </w:r>
            <w:r w:rsidRPr="00A12AD7">
              <w:rPr>
                <w:rFonts w:ascii="Angsana New" w:hAnsi="Angsana New"/>
                <w:sz w:val="28"/>
                <w:szCs w:val="28"/>
              </w:rPr>
              <w:t>,</w:t>
            </w:r>
            <w:r w:rsidRPr="000F5FAC">
              <w:rPr>
                <w:rFonts w:ascii="Angsana New" w:hAnsi="Angsana New"/>
                <w:sz w:val="28"/>
                <w:szCs w:val="28"/>
              </w:rPr>
              <w:t>720</w:t>
            </w:r>
          </w:p>
        </w:tc>
        <w:tc>
          <w:tcPr>
            <w:tcW w:w="51" w:type="pct"/>
            <w:vAlign w:val="bottom"/>
          </w:tcPr>
          <w:p w14:paraId="6C52A82A" w14:textId="77777777" w:rsidR="00AB47EA" w:rsidRPr="00A12AD7" w:rsidRDefault="00AB47EA" w:rsidP="00AB47EA">
            <w:pPr>
              <w:spacing w:line="240" w:lineRule="auto"/>
              <w:ind w:right="29"/>
              <w:jc w:val="right"/>
              <w:rPr>
                <w:rFonts w:ascii="Angsana New" w:hAnsi="Angsana New"/>
                <w:sz w:val="28"/>
                <w:szCs w:val="28"/>
              </w:rPr>
            </w:pPr>
          </w:p>
        </w:tc>
        <w:tc>
          <w:tcPr>
            <w:tcW w:w="622" w:type="pct"/>
          </w:tcPr>
          <w:p w14:paraId="3A0A3F28" w14:textId="3102184F" w:rsidR="00AB47EA" w:rsidRPr="00B65AA4" w:rsidRDefault="00F03B5E" w:rsidP="001A7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jc w:val="right"/>
              <w:rPr>
                <w:rFonts w:ascii="Angsana New" w:hAnsi="Angsana New"/>
                <w:sz w:val="28"/>
                <w:szCs w:val="28"/>
              </w:rPr>
            </w:pPr>
            <w:r w:rsidRPr="0024211C">
              <w:rPr>
                <w:rFonts w:ascii="Angsana New" w:hAnsi="Angsana New"/>
                <w:sz w:val="28"/>
                <w:szCs w:val="28"/>
              </w:rPr>
              <w:t xml:space="preserve"> 10,720 </w:t>
            </w:r>
          </w:p>
        </w:tc>
        <w:tc>
          <w:tcPr>
            <w:tcW w:w="51" w:type="pct"/>
            <w:vAlign w:val="bottom"/>
          </w:tcPr>
          <w:p w14:paraId="3625AA96" w14:textId="77777777" w:rsidR="00AB47EA" w:rsidRPr="00A12AD7" w:rsidRDefault="00AB47EA" w:rsidP="00AB47EA">
            <w:pPr>
              <w:spacing w:line="240" w:lineRule="auto"/>
              <w:ind w:right="29"/>
              <w:jc w:val="right"/>
              <w:rPr>
                <w:rFonts w:ascii="Angsana New" w:hAnsi="Angsana New"/>
                <w:sz w:val="28"/>
                <w:szCs w:val="28"/>
              </w:rPr>
            </w:pPr>
          </w:p>
        </w:tc>
        <w:tc>
          <w:tcPr>
            <w:tcW w:w="644" w:type="pct"/>
            <w:vAlign w:val="bottom"/>
          </w:tcPr>
          <w:p w14:paraId="5E0E1A27" w14:textId="77777777" w:rsidR="00AB47EA" w:rsidRPr="00A12AD7" w:rsidRDefault="00AB47EA" w:rsidP="001A7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jc w:val="right"/>
              <w:rPr>
                <w:rFonts w:ascii="Angsana New" w:hAnsi="Angsana New"/>
                <w:sz w:val="28"/>
                <w:szCs w:val="28"/>
              </w:rPr>
            </w:pPr>
            <w:r w:rsidRPr="000F5FAC">
              <w:rPr>
                <w:rFonts w:ascii="Angsana New" w:hAnsi="Angsana New"/>
                <w:sz w:val="28"/>
                <w:szCs w:val="28"/>
              </w:rPr>
              <w:t>10</w:t>
            </w:r>
            <w:r w:rsidRPr="00A12AD7">
              <w:rPr>
                <w:rFonts w:ascii="Angsana New" w:hAnsi="Angsana New"/>
                <w:sz w:val="28"/>
                <w:szCs w:val="28"/>
              </w:rPr>
              <w:t>,</w:t>
            </w:r>
            <w:r w:rsidRPr="000F5FAC">
              <w:rPr>
                <w:rFonts w:ascii="Angsana New" w:hAnsi="Angsana New"/>
                <w:sz w:val="28"/>
                <w:szCs w:val="28"/>
              </w:rPr>
              <w:t>720</w:t>
            </w:r>
          </w:p>
        </w:tc>
      </w:tr>
      <w:tr w:rsidR="00AB47EA" w:rsidRPr="00A12AD7" w14:paraId="244FDE04" w14:textId="77777777">
        <w:tc>
          <w:tcPr>
            <w:tcW w:w="2337" w:type="pct"/>
            <w:tcBorders>
              <w:bottom w:val="nil"/>
            </w:tcBorders>
            <w:vAlign w:val="bottom"/>
          </w:tcPr>
          <w:p w14:paraId="5FD2EF09" w14:textId="77777777" w:rsidR="00AB47EA" w:rsidRPr="00A12AD7" w:rsidRDefault="00AB47EA" w:rsidP="00AB47EA">
            <w:pPr>
              <w:tabs>
                <w:tab w:val="clear" w:pos="227"/>
                <w:tab w:val="clear" w:pos="454"/>
                <w:tab w:val="clear" w:pos="680"/>
              </w:tabs>
              <w:spacing w:line="240" w:lineRule="auto"/>
              <w:ind w:right="28"/>
              <w:rPr>
                <w:rFonts w:ascii="Angsana New" w:hAnsi="Angsana New"/>
                <w:sz w:val="28"/>
                <w:szCs w:val="28"/>
                <w:cs/>
              </w:rPr>
            </w:pPr>
            <w:r w:rsidRPr="00A12AD7">
              <w:rPr>
                <w:rFonts w:ascii="Angsana New" w:hAnsi="Angsana New"/>
                <w:sz w:val="28"/>
                <w:szCs w:val="28"/>
                <w:cs/>
              </w:rPr>
              <w:t>ภาษีหัก ณ ที่จ่ายและภาษีมูลค่าเพิ่มค้างจ่าย</w:t>
            </w:r>
          </w:p>
        </w:tc>
        <w:tc>
          <w:tcPr>
            <w:tcW w:w="618" w:type="pct"/>
          </w:tcPr>
          <w:p w14:paraId="3A290D9A" w14:textId="3F4B98F1" w:rsidR="00AB47EA" w:rsidRPr="001A716A" w:rsidRDefault="00111848" w:rsidP="001A7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jc w:val="right"/>
              <w:rPr>
                <w:rFonts w:ascii="Angsana New" w:hAnsi="Angsana New"/>
                <w:sz w:val="28"/>
                <w:szCs w:val="28"/>
              </w:rPr>
            </w:pPr>
            <w:r w:rsidRPr="00111848">
              <w:rPr>
                <w:rFonts w:ascii="Angsana New" w:hAnsi="Angsana New"/>
                <w:sz w:val="28"/>
                <w:szCs w:val="28"/>
              </w:rPr>
              <w:t xml:space="preserve"> 4,1</w:t>
            </w:r>
            <w:r w:rsidR="008B54C6">
              <w:rPr>
                <w:rFonts w:ascii="Angsana New" w:hAnsi="Angsana New"/>
                <w:sz w:val="28"/>
                <w:szCs w:val="28"/>
              </w:rPr>
              <w:t>05</w:t>
            </w:r>
            <w:r w:rsidRPr="00111848">
              <w:rPr>
                <w:rFonts w:ascii="Angsana New" w:hAnsi="Angsana New"/>
                <w:sz w:val="28"/>
                <w:szCs w:val="28"/>
              </w:rPr>
              <w:t xml:space="preserve"> </w:t>
            </w:r>
          </w:p>
        </w:tc>
        <w:tc>
          <w:tcPr>
            <w:tcW w:w="51" w:type="pct"/>
            <w:vAlign w:val="bottom"/>
          </w:tcPr>
          <w:p w14:paraId="53FBA4E9" w14:textId="77777777" w:rsidR="00AB47EA" w:rsidRPr="00A12AD7" w:rsidRDefault="00AB47EA" w:rsidP="001A7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Angsana New" w:hAnsi="Angsana New"/>
                <w:sz w:val="28"/>
                <w:szCs w:val="28"/>
              </w:rPr>
            </w:pPr>
          </w:p>
        </w:tc>
        <w:tc>
          <w:tcPr>
            <w:tcW w:w="626" w:type="pct"/>
            <w:vAlign w:val="bottom"/>
          </w:tcPr>
          <w:p w14:paraId="77F261EC" w14:textId="77777777" w:rsidR="00AB47EA" w:rsidRPr="00A12AD7" w:rsidRDefault="00AB47EA" w:rsidP="001A7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jc w:val="right"/>
              <w:rPr>
                <w:rFonts w:ascii="Angsana New" w:hAnsi="Angsana New"/>
                <w:sz w:val="28"/>
                <w:szCs w:val="28"/>
              </w:rPr>
            </w:pPr>
            <w:r w:rsidRPr="000F5FAC">
              <w:rPr>
                <w:rFonts w:ascii="Angsana New" w:hAnsi="Angsana New"/>
                <w:sz w:val="28"/>
                <w:szCs w:val="28"/>
              </w:rPr>
              <w:t>2</w:t>
            </w:r>
            <w:r w:rsidRPr="00A12AD7">
              <w:rPr>
                <w:rFonts w:ascii="Angsana New" w:hAnsi="Angsana New"/>
                <w:sz w:val="28"/>
                <w:szCs w:val="28"/>
              </w:rPr>
              <w:t>,</w:t>
            </w:r>
            <w:r w:rsidRPr="000F5FAC">
              <w:rPr>
                <w:rFonts w:ascii="Angsana New" w:hAnsi="Angsana New"/>
                <w:sz w:val="28"/>
                <w:szCs w:val="28"/>
              </w:rPr>
              <w:t>089</w:t>
            </w:r>
          </w:p>
        </w:tc>
        <w:tc>
          <w:tcPr>
            <w:tcW w:w="51" w:type="pct"/>
            <w:vAlign w:val="bottom"/>
          </w:tcPr>
          <w:p w14:paraId="28A38E6D" w14:textId="77777777" w:rsidR="00AB47EA" w:rsidRPr="00A12AD7" w:rsidRDefault="00AB47EA" w:rsidP="00AB47EA">
            <w:pPr>
              <w:spacing w:line="240" w:lineRule="auto"/>
              <w:ind w:right="29"/>
              <w:jc w:val="right"/>
              <w:rPr>
                <w:rFonts w:ascii="Angsana New" w:hAnsi="Angsana New"/>
                <w:sz w:val="28"/>
                <w:szCs w:val="28"/>
              </w:rPr>
            </w:pPr>
          </w:p>
        </w:tc>
        <w:tc>
          <w:tcPr>
            <w:tcW w:w="622" w:type="pct"/>
          </w:tcPr>
          <w:p w14:paraId="259BB075" w14:textId="23849D81" w:rsidR="00AB47EA" w:rsidRPr="00B65AA4" w:rsidRDefault="00F03B5E" w:rsidP="001A7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jc w:val="right"/>
              <w:rPr>
                <w:rFonts w:ascii="Angsana New" w:hAnsi="Angsana New"/>
                <w:sz w:val="28"/>
                <w:szCs w:val="28"/>
              </w:rPr>
            </w:pPr>
            <w:r w:rsidRPr="0024211C">
              <w:rPr>
                <w:rFonts w:ascii="Angsana New" w:hAnsi="Angsana New"/>
                <w:sz w:val="28"/>
                <w:szCs w:val="28"/>
              </w:rPr>
              <w:t xml:space="preserve"> 4,0</w:t>
            </w:r>
            <w:r w:rsidR="00815872">
              <w:rPr>
                <w:rFonts w:ascii="Angsana New" w:hAnsi="Angsana New"/>
                <w:sz w:val="28"/>
                <w:szCs w:val="28"/>
              </w:rPr>
              <w:t>46</w:t>
            </w:r>
            <w:r w:rsidRPr="0024211C">
              <w:rPr>
                <w:rFonts w:ascii="Angsana New" w:hAnsi="Angsana New"/>
                <w:sz w:val="28"/>
                <w:szCs w:val="28"/>
              </w:rPr>
              <w:t xml:space="preserve"> </w:t>
            </w:r>
          </w:p>
        </w:tc>
        <w:tc>
          <w:tcPr>
            <w:tcW w:w="51" w:type="pct"/>
            <w:vAlign w:val="bottom"/>
          </w:tcPr>
          <w:p w14:paraId="60CD4F92" w14:textId="77777777" w:rsidR="00AB47EA" w:rsidRPr="00A12AD7" w:rsidRDefault="00AB47EA" w:rsidP="00AB47EA">
            <w:pPr>
              <w:spacing w:line="240" w:lineRule="auto"/>
              <w:ind w:right="29"/>
              <w:jc w:val="right"/>
              <w:rPr>
                <w:rFonts w:ascii="Angsana New" w:hAnsi="Angsana New"/>
                <w:sz w:val="28"/>
                <w:szCs w:val="28"/>
              </w:rPr>
            </w:pPr>
          </w:p>
        </w:tc>
        <w:tc>
          <w:tcPr>
            <w:tcW w:w="644" w:type="pct"/>
            <w:vAlign w:val="bottom"/>
          </w:tcPr>
          <w:p w14:paraId="3F72706D" w14:textId="77777777" w:rsidR="00AB47EA" w:rsidRPr="00A12AD7" w:rsidRDefault="00AB47EA" w:rsidP="001A7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jc w:val="right"/>
              <w:rPr>
                <w:rFonts w:ascii="Angsana New" w:hAnsi="Angsana New"/>
                <w:sz w:val="28"/>
                <w:szCs w:val="28"/>
              </w:rPr>
            </w:pPr>
            <w:r w:rsidRPr="000F5FAC">
              <w:rPr>
                <w:rFonts w:ascii="Angsana New" w:hAnsi="Angsana New"/>
                <w:sz w:val="28"/>
                <w:szCs w:val="28"/>
              </w:rPr>
              <w:t>2</w:t>
            </w:r>
            <w:r w:rsidRPr="00A12AD7">
              <w:rPr>
                <w:rFonts w:ascii="Angsana New" w:hAnsi="Angsana New"/>
                <w:sz w:val="28"/>
                <w:szCs w:val="28"/>
              </w:rPr>
              <w:t>,</w:t>
            </w:r>
            <w:r w:rsidRPr="000F5FAC">
              <w:rPr>
                <w:rFonts w:ascii="Angsana New" w:hAnsi="Angsana New"/>
                <w:sz w:val="28"/>
                <w:szCs w:val="28"/>
              </w:rPr>
              <w:t>089</w:t>
            </w:r>
          </w:p>
        </w:tc>
      </w:tr>
      <w:tr w:rsidR="00AB47EA" w:rsidRPr="00A12AD7" w14:paraId="4A48C155" w14:textId="77777777">
        <w:tc>
          <w:tcPr>
            <w:tcW w:w="2337" w:type="pct"/>
            <w:tcBorders>
              <w:bottom w:val="nil"/>
            </w:tcBorders>
            <w:vAlign w:val="bottom"/>
          </w:tcPr>
          <w:p w14:paraId="2704FFD2" w14:textId="77777777" w:rsidR="00AB47EA" w:rsidRPr="00A12AD7" w:rsidRDefault="00AB47EA" w:rsidP="00AB47EA">
            <w:pPr>
              <w:tabs>
                <w:tab w:val="clear" w:pos="227"/>
                <w:tab w:val="clear" w:pos="454"/>
                <w:tab w:val="clear" w:pos="680"/>
              </w:tabs>
              <w:spacing w:line="240" w:lineRule="auto"/>
              <w:ind w:right="28"/>
              <w:rPr>
                <w:rFonts w:ascii="Angsana New" w:hAnsi="Angsana New"/>
                <w:sz w:val="28"/>
                <w:szCs w:val="28"/>
                <w:cs/>
              </w:rPr>
            </w:pPr>
            <w:r w:rsidRPr="00A12AD7">
              <w:rPr>
                <w:rFonts w:ascii="Angsana New" w:hAnsi="Angsana New"/>
                <w:sz w:val="28"/>
                <w:szCs w:val="28"/>
                <w:cs/>
              </w:rPr>
              <w:t>รวม</w:t>
            </w:r>
          </w:p>
        </w:tc>
        <w:tc>
          <w:tcPr>
            <w:tcW w:w="618" w:type="pct"/>
            <w:tcBorders>
              <w:top w:val="single" w:sz="4" w:space="0" w:color="auto"/>
              <w:bottom w:val="double" w:sz="4" w:space="0" w:color="auto"/>
            </w:tcBorders>
            <w:vAlign w:val="bottom"/>
          </w:tcPr>
          <w:p w14:paraId="05D6CFE5" w14:textId="212AE90A" w:rsidR="00AB47EA" w:rsidRPr="001A716A" w:rsidRDefault="00F607F5" w:rsidP="001A7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jc w:val="right"/>
              <w:rPr>
                <w:rFonts w:ascii="Angsana New" w:hAnsi="Angsana New"/>
                <w:sz w:val="28"/>
                <w:szCs w:val="28"/>
              </w:rPr>
            </w:pPr>
            <w:r w:rsidRPr="00F607F5">
              <w:rPr>
                <w:rFonts w:ascii="Angsana New" w:hAnsi="Angsana New"/>
                <w:sz w:val="28"/>
                <w:szCs w:val="28"/>
                <w:cs/>
              </w:rPr>
              <w:t>231</w:t>
            </w:r>
            <w:r w:rsidRPr="00F607F5">
              <w:rPr>
                <w:rFonts w:ascii="Angsana New" w:hAnsi="Angsana New"/>
                <w:sz w:val="28"/>
                <w:szCs w:val="28"/>
              </w:rPr>
              <w:t>,</w:t>
            </w:r>
            <w:r w:rsidRPr="00F607F5">
              <w:rPr>
                <w:rFonts w:ascii="Angsana New" w:hAnsi="Angsana New"/>
                <w:sz w:val="28"/>
                <w:szCs w:val="28"/>
                <w:cs/>
              </w:rPr>
              <w:t>375</w:t>
            </w:r>
          </w:p>
        </w:tc>
        <w:tc>
          <w:tcPr>
            <w:tcW w:w="51" w:type="pct"/>
            <w:vAlign w:val="bottom"/>
          </w:tcPr>
          <w:p w14:paraId="1CF224F0" w14:textId="77777777" w:rsidR="00AB47EA" w:rsidRPr="00A12AD7" w:rsidRDefault="00AB47EA" w:rsidP="001A7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Angsana New" w:hAnsi="Angsana New"/>
                <w:sz w:val="28"/>
                <w:szCs w:val="28"/>
              </w:rPr>
            </w:pPr>
          </w:p>
        </w:tc>
        <w:tc>
          <w:tcPr>
            <w:tcW w:w="626" w:type="pct"/>
            <w:tcBorders>
              <w:top w:val="single" w:sz="4" w:space="0" w:color="auto"/>
              <w:bottom w:val="double" w:sz="4" w:space="0" w:color="auto"/>
            </w:tcBorders>
            <w:vAlign w:val="bottom"/>
          </w:tcPr>
          <w:p w14:paraId="107FCD21" w14:textId="77777777" w:rsidR="00AB47EA" w:rsidRPr="00A12AD7" w:rsidRDefault="00AB47EA" w:rsidP="001A7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jc w:val="right"/>
              <w:rPr>
                <w:rFonts w:ascii="Angsana New" w:hAnsi="Angsana New"/>
                <w:sz w:val="28"/>
                <w:szCs w:val="28"/>
              </w:rPr>
            </w:pPr>
            <w:r w:rsidRPr="000F5FAC">
              <w:rPr>
                <w:rFonts w:ascii="Angsana New" w:hAnsi="Angsana New"/>
                <w:sz w:val="28"/>
                <w:szCs w:val="28"/>
              </w:rPr>
              <w:t>406</w:t>
            </w:r>
            <w:r w:rsidRPr="00A12AD7">
              <w:rPr>
                <w:rFonts w:ascii="Angsana New" w:hAnsi="Angsana New"/>
                <w:sz w:val="28"/>
                <w:szCs w:val="28"/>
              </w:rPr>
              <w:t>,</w:t>
            </w:r>
            <w:r w:rsidRPr="000F5FAC">
              <w:rPr>
                <w:rFonts w:ascii="Angsana New" w:hAnsi="Angsana New"/>
                <w:sz w:val="28"/>
                <w:szCs w:val="28"/>
              </w:rPr>
              <w:t>749</w:t>
            </w:r>
          </w:p>
        </w:tc>
        <w:tc>
          <w:tcPr>
            <w:tcW w:w="51" w:type="pct"/>
            <w:vAlign w:val="bottom"/>
          </w:tcPr>
          <w:p w14:paraId="11ED1879" w14:textId="77777777" w:rsidR="00AB47EA" w:rsidRPr="00A12AD7" w:rsidRDefault="00AB47EA" w:rsidP="00AB47EA">
            <w:pPr>
              <w:spacing w:line="240" w:lineRule="auto"/>
              <w:ind w:right="29"/>
              <w:jc w:val="right"/>
              <w:rPr>
                <w:rFonts w:ascii="Angsana New" w:hAnsi="Angsana New"/>
                <w:sz w:val="28"/>
                <w:szCs w:val="28"/>
              </w:rPr>
            </w:pPr>
          </w:p>
        </w:tc>
        <w:tc>
          <w:tcPr>
            <w:tcW w:w="622" w:type="pct"/>
            <w:tcBorders>
              <w:top w:val="single" w:sz="4" w:space="0" w:color="auto"/>
              <w:bottom w:val="double" w:sz="4" w:space="0" w:color="auto"/>
            </w:tcBorders>
          </w:tcPr>
          <w:p w14:paraId="4FD0973F" w14:textId="605A9452" w:rsidR="00AB47EA" w:rsidRPr="0024211C" w:rsidRDefault="00215659" w:rsidP="001A7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jc w:val="right"/>
              <w:rPr>
                <w:rFonts w:ascii="Angsana New" w:hAnsi="Angsana New"/>
                <w:sz w:val="28"/>
                <w:szCs w:val="28"/>
              </w:rPr>
            </w:pPr>
            <w:r w:rsidRPr="00215659">
              <w:rPr>
                <w:rFonts w:ascii="Angsana New" w:hAnsi="Angsana New"/>
                <w:sz w:val="28"/>
                <w:szCs w:val="28"/>
              </w:rPr>
              <w:t>79,757</w:t>
            </w:r>
          </w:p>
        </w:tc>
        <w:tc>
          <w:tcPr>
            <w:tcW w:w="51" w:type="pct"/>
            <w:vAlign w:val="bottom"/>
          </w:tcPr>
          <w:p w14:paraId="10473C0F" w14:textId="77777777" w:rsidR="00AB47EA" w:rsidRPr="00A12AD7" w:rsidRDefault="00AB47EA" w:rsidP="00AB47EA">
            <w:pPr>
              <w:spacing w:line="240" w:lineRule="auto"/>
              <w:ind w:right="29"/>
              <w:jc w:val="right"/>
              <w:rPr>
                <w:rFonts w:ascii="Angsana New" w:hAnsi="Angsana New"/>
                <w:sz w:val="28"/>
                <w:szCs w:val="28"/>
              </w:rPr>
            </w:pPr>
          </w:p>
        </w:tc>
        <w:tc>
          <w:tcPr>
            <w:tcW w:w="644" w:type="pct"/>
            <w:tcBorders>
              <w:top w:val="single" w:sz="4" w:space="0" w:color="auto"/>
              <w:bottom w:val="double" w:sz="4" w:space="0" w:color="auto"/>
            </w:tcBorders>
            <w:vAlign w:val="bottom"/>
          </w:tcPr>
          <w:p w14:paraId="17D7BBB5" w14:textId="77777777" w:rsidR="00AB47EA" w:rsidRPr="00A12AD7" w:rsidRDefault="00AB47EA" w:rsidP="001A7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jc w:val="right"/>
              <w:rPr>
                <w:rFonts w:ascii="Angsana New" w:hAnsi="Angsana New"/>
                <w:sz w:val="28"/>
                <w:szCs w:val="28"/>
              </w:rPr>
            </w:pPr>
            <w:r w:rsidRPr="000F5FAC">
              <w:rPr>
                <w:rFonts w:ascii="Angsana New" w:hAnsi="Angsana New"/>
                <w:sz w:val="28"/>
                <w:szCs w:val="28"/>
              </w:rPr>
              <w:t>183</w:t>
            </w:r>
            <w:r w:rsidRPr="00A12AD7">
              <w:rPr>
                <w:rFonts w:ascii="Angsana New" w:hAnsi="Angsana New"/>
                <w:sz w:val="28"/>
                <w:szCs w:val="28"/>
              </w:rPr>
              <w:t>,</w:t>
            </w:r>
            <w:r w:rsidRPr="000F5FAC">
              <w:rPr>
                <w:rFonts w:ascii="Angsana New" w:hAnsi="Angsana New"/>
                <w:sz w:val="28"/>
                <w:szCs w:val="28"/>
              </w:rPr>
              <w:t>261</w:t>
            </w:r>
          </w:p>
        </w:tc>
      </w:tr>
    </w:tbl>
    <w:p w14:paraId="33A999AD" w14:textId="77777777" w:rsidR="00AB31D1" w:rsidRDefault="00AB3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Pr>
          <w:rFonts w:ascii="Angsana New" w:hAnsi="Angsana New"/>
          <w:b/>
          <w:bCs/>
          <w:sz w:val="28"/>
          <w:szCs w:val="28"/>
        </w:rPr>
        <w:br w:type="page"/>
      </w:r>
    </w:p>
    <w:p w14:paraId="507EE189" w14:textId="01B5FD22" w:rsidR="00700C82" w:rsidRPr="00501B6E" w:rsidRDefault="00D04FCB" w:rsidP="002C1E35">
      <w:pPr>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jc w:val="thaiDistribute"/>
        <w:rPr>
          <w:rFonts w:ascii="Angsana New" w:hAnsi="Angsana New"/>
          <w:b/>
          <w:bCs/>
          <w:sz w:val="28"/>
          <w:szCs w:val="28"/>
        </w:rPr>
      </w:pPr>
      <w:r w:rsidRPr="00501B6E">
        <w:rPr>
          <w:rFonts w:ascii="Angsana New" w:hAnsi="Angsana New"/>
          <w:b/>
          <w:bCs/>
          <w:sz w:val="28"/>
          <w:szCs w:val="28"/>
          <w:cs/>
        </w:rPr>
        <w:t>เงินกู้ยืมระยะยาว</w:t>
      </w:r>
    </w:p>
    <w:p w14:paraId="5766ABD2" w14:textId="77777777" w:rsidR="00EB30BE" w:rsidRPr="00AB7BE6" w:rsidRDefault="00EB30BE" w:rsidP="00ED26B6">
      <w:pPr>
        <w:pStyle w:val="ListParagraph"/>
        <w:spacing w:after="0" w:line="240" w:lineRule="auto"/>
        <w:ind w:left="4590"/>
        <w:contextualSpacing w:val="0"/>
        <w:jc w:val="center"/>
        <w:rPr>
          <w:rFonts w:asciiTheme="majorBidi" w:hAnsiTheme="majorBidi" w:cstheme="majorBidi"/>
          <w:b/>
          <w:bCs/>
          <w:sz w:val="28"/>
        </w:rPr>
      </w:pPr>
      <w:r w:rsidRPr="00AB7BE6">
        <w:rPr>
          <w:rFonts w:asciiTheme="majorBidi" w:hAnsiTheme="majorBidi" w:cstheme="majorBidi"/>
          <w:b/>
          <w:bCs/>
          <w:sz w:val="28"/>
          <w:cs/>
        </w:rPr>
        <w:t>พันบาท</w:t>
      </w:r>
    </w:p>
    <w:tbl>
      <w:tblPr>
        <w:tblW w:w="4709" w:type="pct"/>
        <w:tblInd w:w="534" w:type="dxa"/>
        <w:tblCellMar>
          <w:left w:w="0" w:type="dxa"/>
          <w:right w:w="0" w:type="dxa"/>
        </w:tblCellMar>
        <w:tblLook w:val="01E0" w:firstRow="1" w:lastRow="1" w:firstColumn="1" w:lastColumn="1" w:noHBand="0" w:noVBand="0"/>
      </w:tblPr>
      <w:tblGrid>
        <w:gridCol w:w="4033"/>
        <w:gridCol w:w="1082"/>
        <w:gridCol w:w="80"/>
        <w:gridCol w:w="1165"/>
        <w:gridCol w:w="73"/>
        <w:gridCol w:w="1071"/>
        <w:gridCol w:w="73"/>
        <w:gridCol w:w="1130"/>
      </w:tblGrid>
      <w:tr w:rsidR="006A475D" w:rsidRPr="00BE226B" w14:paraId="6695D339" w14:textId="77777777" w:rsidTr="00ED3CCA">
        <w:trPr>
          <w:tblHeader/>
        </w:trPr>
        <w:tc>
          <w:tcPr>
            <w:tcW w:w="2323" w:type="pct"/>
          </w:tcPr>
          <w:p w14:paraId="171E264C" w14:textId="77777777" w:rsidR="00102E64" w:rsidRPr="00BE226B" w:rsidRDefault="00102E64" w:rsidP="00BE226B">
            <w:pPr>
              <w:pStyle w:val="BodyText"/>
              <w:tabs>
                <w:tab w:val="center" w:pos="4536"/>
                <w:tab w:val="right" w:pos="9072"/>
              </w:tabs>
              <w:spacing w:after="0" w:line="320" w:lineRule="exact"/>
              <w:ind w:right="-108"/>
              <w:rPr>
                <w:rFonts w:asciiTheme="majorBidi" w:hAnsiTheme="majorBidi" w:cstheme="majorBidi"/>
                <w:b/>
                <w:bCs/>
                <w:sz w:val="28"/>
                <w:szCs w:val="28"/>
                <w:cs/>
              </w:rPr>
            </w:pPr>
          </w:p>
        </w:tc>
        <w:tc>
          <w:tcPr>
            <w:tcW w:w="1302" w:type="pct"/>
            <w:gridSpan w:val="3"/>
            <w:vAlign w:val="bottom"/>
          </w:tcPr>
          <w:p w14:paraId="3D2832AE" w14:textId="5360049E" w:rsidR="00102E64" w:rsidRPr="00BE226B" w:rsidRDefault="00102E64" w:rsidP="00BE226B">
            <w:pPr>
              <w:tabs>
                <w:tab w:val="center" w:pos="4536"/>
                <w:tab w:val="right" w:pos="9072"/>
              </w:tabs>
              <w:spacing w:line="320" w:lineRule="exact"/>
              <w:jc w:val="center"/>
              <w:rPr>
                <w:rFonts w:asciiTheme="majorBidi" w:hAnsiTheme="majorBidi" w:cstheme="majorBidi"/>
                <w:b/>
                <w:bCs/>
                <w:sz w:val="28"/>
                <w:szCs w:val="28"/>
                <w:cs/>
              </w:rPr>
            </w:pPr>
            <w:r w:rsidRPr="00BE226B">
              <w:rPr>
                <w:rFonts w:asciiTheme="majorBidi" w:hAnsiTheme="majorBidi" w:cstheme="majorBidi"/>
                <w:b/>
                <w:bCs/>
                <w:sz w:val="28"/>
                <w:szCs w:val="28"/>
                <w:cs/>
              </w:rPr>
              <w:t>งบการเงินรวม</w:t>
            </w:r>
          </w:p>
        </w:tc>
        <w:tc>
          <w:tcPr>
            <w:tcW w:w="49" w:type="pct"/>
          </w:tcPr>
          <w:p w14:paraId="7273DBB6" w14:textId="77777777" w:rsidR="00102E64" w:rsidRPr="00BE226B" w:rsidRDefault="00102E64" w:rsidP="00BE226B">
            <w:pPr>
              <w:tabs>
                <w:tab w:val="center" w:pos="4536"/>
                <w:tab w:val="right" w:pos="9072"/>
              </w:tabs>
              <w:spacing w:line="320" w:lineRule="exact"/>
              <w:jc w:val="center"/>
              <w:rPr>
                <w:rFonts w:asciiTheme="majorBidi" w:hAnsiTheme="majorBidi" w:cstheme="majorBidi"/>
                <w:b/>
                <w:bCs/>
                <w:sz w:val="28"/>
                <w:szCs w:val="28"/>
                <w:cs/>
              </w:rPr>
            </w:pPr>
          </w:p>
        </w:tc>
        <w:tc>
          <w:tcPr>
            <w:tcW w:w="1326" w:type="pct"/>
            <w:gridSpan w:val="3"/>
            <w:vAlign w:val="bottom"/>
          </w:tcPr>
          <w:p w14:paraId="06BB9D7F" w14:textId="1AB7B9FA" w:rsidR="00102E64" w:rsidRPr="00BE226B" w:rsidRDefault="00102E64" w:rsidP="00BE226B">
            <w:pPr>
              <w:tabs>
                <w:tab w:val="center" w:pos="4536"/>
                <w:tab w:val="right" w:pos="9072"/>
              </w:tabs>
              <w:spacing w:line="320" w:lineRule="exact"/>
              <w:jc w:val="center"/>
              <w:rPr>
                <w:rFonts w:asciiTheme="majorBidi" w:hAnsiTheme="majorBidi" w:cstheme="majorBidi"/>
                <w:b/>
                <w:bCs/>
                <w:sz w:val="28"/>
                <w:szCs w:val="28"/>
                <w:cs/>
              </w:rPr>
            </w:pPr>
            <w:r w:rsidRPr="00BE226B">
              <w:rPr>
                <w:rFonts w:asciiTheme="majorBidi" w:hAnsiTheme="majorBidi" w:cstheme="majorBidi"/>
                <w:b/>
                <w:bCs/>
                <w:sz w:val="28"/>
                <w:szCs w:val="28"/>
                <w:cs/>
              </w:rPr>
              <w:t>งบ</w:t>
            </w:r>
            <w:r w:rsidRPr="00BE226B">
              <w:rPr>
                <w:rFonts w:asciiTheme="majorBidi" w:hAnsiTheme="majorBidi" w:cstheme="majorBidi" w:hint="cs"/>
                <w:b/>
                <w:bCs/>
                <w:sz w:val="28"/>
                <w:szCs w:val="28"/>
                <w:cs/>
              </w:rPr>
              <w:t>เฉพาะกิจการ</w:t>
            </w:r>
          </w:p>
        </w:tc>
      </w:tr>
      <w:tr w:rsidR="00D45742" w:rsidRPr="00BE226B" w14:paraId="5BE64036" w14:textId="77777777" w:rsidTr="00ED3CCA">
        <w:trPr>
          <w:tblHeader/>
        </w:trPr>
        <w:tc>
          <w:tcPr>
            <w:tcW w:w="2323" w:type="pct"/>
          </w:tcPr>
          <w:p w14:paraId="3C0030E4" w14:textId="77777777" w:rsidR="006C3331" w:rsidRPr="00BE226B" w:rsidRDefault="006C3331" w:rsidP="006C3331">
            <w:pPr>
              <w:pStyle w:val="BodyText"/>
              <w:tabs>
                <w:tab w:val="center" w:pos="4536"/>
                <w:tab w:val="right" w:pos="9072"/>
              </w:tabs>
              <w:spacing w:after="0" w:line="320" w:lineRule="exact"/>
              <w:ind w:right="-108"/>
              <w:rPr>
                <w:rFonts w:asciiTheme="majorBidi" w:hAnsiTheme="majorBidi" w:cstheme="majorBidi"/>
                <w:b/>
                <w:bCs/>
                <w:sz w:val="28"/>
                <w:szCs w:val="28"/>
                <w:cs/>
              </w:rPr>
            </w:pPr>
          </w:p>
        </w:tc>
        <w:tc>
          <w:tcPr>
            <w:tcW w:w="628" w:type="pct"/>
            <w:vAlign w:val="bottom"/>
          </w:tcPr>
          <w:p w14:paraId="709FDBEB" w14:textId="6F02A383" w:rsidR="006C3331" w:rsidRPr="00BE226B" w:rsidRDefault="006C3331" w:rsidP="006C3331">
            <w:pPr>
              <w:tabs>
                <w:tab w:val="center" w:pos="4536"/>
                <w:tab w:val="right" w:pos="9072"/>
              </w:tabs>
              <w:spacing w:line="320" w:lineRule="exact"/>
              <w:jc w:val="center"/>
              <w:rPr>
                <w:rFonts w:asciiTheme="majorBidi" w:hAnsiTheme="majorBidi" w:cstheme="majorBidi"/>
                <w:b/>
                <w:bCs/>
                <w:sz w:val="28"/>
                <w:szCs w:val="28"/>
              </w:rPr>
            </w:pPr>
            <w:r w:rsidRPr="005715CE">
              <w:rPr>
                <w:rFonts w:asciiTheme="majorBidi" w:hAnsiTheme="majorBidi" w:cstheme="majorBidi"/>
                <w:b/>
                <w:bCs/>
                <w:sz w:val="28"/>
                <w:szCs w:val="28"/>
              </w:rPr>
              <w:t>256</w:t>
            </w:r>
            <w:r>
              <w:rPr>
                <w:rFonts w:asciiTheme="majorBidi" w:hAnsiTheme="majorBidi" w:cstheme="majorBidi"/>
                <w:b/>
                <w:bCs/>
                <w:sz w:val="28"/>
                <w:szCs w:val="28"/>
              </w:rPr>
              <w:t>8</w:t>
            </w:r>
          </w:p>
        </w:tc>
        <w:tc>
          <w:tcPr>
            <w:tcW w:w="53" w:type="pct"/>
          </w:tcPr>
          <w:p w14:paraId="595E1525" w14:textId="77777777" w:rsidR="006C3331" w:rsidRPr="00BE226B" w:rsidRDefault="006C3331" w:rsidP="006C3331">
            <w:pPr>
              <w:tabs>
                <w:tab w:val="center" w:pos="4536"/>
                <w:tab w:val="right" w:pos="9072"/>
              </w:tabs>
              <w:spacing w:line="320" w:lineRule="exact"/>
              <w:jc w:val="center"/>
              <w:rPr>
                <w:rFonts w:asciiTheme="majorBidi" w:hAnsiTheme="majorBidi" w:cstheme="majorBidi"/>
                <w:b/>
                <w:bCs/>
                <w:sz w:val="28"/>
                <w:szCs w:val="28"/>
              </w:rPr>
            </w:pPr>
          </w:p>
        </w:tc>
        <w:tc>
          <w:tcPr>
            <w:tcW w:w="621" w:type="pct"/>
            <w:vAlign w:val="bottom"/>
          </w:tcPr>
          <w:p w14:paraId="2C921A7B" w14:textId="7C965E1A" w:rsidR="006C3331" w:rsidRPr="00BE226B" w:rsidRDefault="006C3331" w:rsidP="006C3331">
            <w:pPr>
              <w:tabs>
                <w:tab w:val="center" w:pos="4536"/>
                <w:tab w:val="right" w:pos="9072"/>
              </w:tabs>
              <w:spacing w:line="320" w:lineRule="exact"/>
              <w:jc w:val="center"/>
              <w:rPr>
                <w:rFonts w:asciiTheme="majorBidi" w:hAnsiTheme="majorBidi" w:cstheme="majorBidi"/>
                <w:b/>
                <w:bCs/>
                <w:sz w:val="28"/>
                <w:szCs w:val="28"/>
              </w:rPr>
            </w:pPr>
            <w:r w:rsidRPr="005715CE">
              <w:rPr>
                <w:rFonts w:asciiTheme="majorBidi" w:hAnsiTheme="majorBidi" w:cstheme="majorBidi"/>
                <w:b/>
                <w:bCs/>
                <w:sz w:val="28"/>
                <w:szCs w:val="28"/>
              </w:rPr>
              <w:t>2567</w:t>
            </w:r>
          </w:p>
        </w:tc>
        <w:tc>
          <w:tcPr>
            <w:tcW w:w="49" w:type="pct"/>
          </w:tcPr>
          <w:p w14:paraId="6743938A" w14:textId="77777777" w:rsidR="006C3331" w:rsidRPr="00BE226B" w:rsidRDefault="006C3331" w:rsidP="006C3331">
            <w:pPr>
              <w:tabs>
                <w:tab w:val="center" w:pos="4536"/>
                <w:tab w:val="right" w:pos="9072"/>
              </w:tabs>
              <w:spacing w:line="320" w:lineRule="exact"/>
              <w:jc w:val="center"/>
              <w:rPr>
                <w:rFonts w:asciiTheme="majorBidi" w:hAnsiTheme="majorBidi" w:cstheme="majorBidi"/>
                <w:b/>
                <w:bCs/>
                <w:sz w:val="28"/>
                <w:szCs w:val="28"/>
              </w:rPr>
            </w:pPr>
          </w:p>
        </w:tc>
        <w:tc>
          <w:tcPr>
            <w:tcW w:w="622" w:type="pct"/>
            <w:vAlign w:val="bottom"/>
          </w:tcPr>
          <w:p w14:paraId="6E60769D" w14:textId="3ECFCEFC" w:rsidR="006C3331" w:rsidRPr="00BE226B" w:rsidRDefault="006C3331" w:rsidP="006C3331">
            <w:pPr>
              <w:tabs>
                <w:tab w:val="center" w:pos="4536"/>
                <w:tab w:val="right" w:pos="9072"/>
              </w:tabs>
              <w:spacing w:line="320" w:lineRule="exact"/>
              <w:jc w:val="center"/>
              <w:rPr>
                <w:rFonts w:asciiTheme="majorBidi" w:hAnsiTheme="majorBidi" w:cstheme="majorBidi"/>
                <w:b/>
                <w:bCs/>
                <w:sz w:val="28"/>
                <w:szCs w:val="28"/>
                <w:cs/>
              </w:rPr>
            </w:pPr>
            <w:r w:rsidRPr="005715CE">
              <w:rPr>
                <w:rFonts w:asciiTheme="majorBidi" w:hAnsiTheme="majorBidi" w:cstheme="majorBidi"/>
                <w:b/>
                <w:bCs/>
                <w:sz w:val="28"/>
                <w:szCs w:val="28"/>
              </w:rPr>
              <w:t>256</w:t>
            </w:r>
            <w:r>
              <w:rPr>
                <w:rFonts w:asciiTheme="majorBidi" w:hAnsiTheme="majorBidi" w:cstheme="majorBidi"/>
                <w:b/>
                <w:bCs/>
                <w:sz w:val="28"/>
                <w:szCs w:val="28"/>
              </w:rPr>
              <w:t>8</w:t>
            </w:r>
          </w:p>
        </w:tc>
        <w:tc>
          <w:tcPr>
            <w:tcW w:w="49" w:type="pct"/>
          </w:tcPr>
          <w:p w14:paraId="05B3526F" w14:textId="77777777" w:rsidR="006C3331" w:rsidRPr="00BE226B" w:rsidRDefault="006C3331" w:rsidP="006C3331">
            <w:pPr>
              <w:tabs>
                <w:tab w:val="center" w:pos="4536"/>
                <w:tab w:val="right" w:pos="9072"/>
              </w:tabs>
              <w:spacing w:line="320" w:lineRule="exact"/>
              <w:jc w:val="center"/>
              <w:rPr>
                <w:rFonts w:asciiTheme="majorBidi" w:hAnsiTheme="majorBidi" w:cstheme="majorBidi"/>
                <w:b/>
                <w:bCs/>
                <w:sz w:val="28"/>
                <w:szCs w:val="28"/>
              </w:rPr>
            </w:pPr>
          </w:p>
        </w:tc>
        <w:tc>
          <w:tcPr>
            <w:tcW w:w="655" w:type="pct"/>
            <w:vAlign w:val="bottom"/>
          </w:tcPr>
          <w:p w14:paraId="4B6E274B" w14:textId="089106A4" w:rsidR="006C3331" w:rsidRPr="00BE226B" w:rsidRDefault="006C3331" w:rsidP="006C3331">
            <w:pPr>
              <w:tabs>
                <w:tab w:val="center" w:pos="4536"/>
                <w:tab w:val="right" w:pos="9072"/>
              </w:tabs>
              <w:spacing w:line="320" w:lineRule="exact"/>
              <w:jc w:val="center"/>
              <w:rPr>
                <w:rFonts w:asciiTheme="majorBidi" w:hAnsiTheme="majorBidi" w:cstheme="majorBidi"/>
                <w:b/>
                <w:bCs/>
                <w:sz w:val="28"/>
                <w:szCs w:val="28"/>
                <w:cs/>
              </w:rPr>
            </w:pPr>
            <w:r w:rsidRPr="005715CE">
              <w:rPr>
                <w:rFonts w:asciiTheme="majorBidi" w:hAnsiTheme="majorBidi" w:cstheme="majorBidi"/>
                <w:b/>
                <w:bCs/>
                <w:sz w:val="28"/>
                <w:szCs w:val="28"/>
              </w:rPr>
              <w:t>2567</w:t>
            </w:r>
          </w:p>
        </w:tc>
      </w:tr>
      <w:tr w:rsidR="00D45742" w:rsidRPr="00BE226B" w14:paraId="7909A294" w14:textId="77777777">
        <w:trPr>
          <w:tblHeader/>
        </w:trPr>
        <w:tc>
          <w:tcPr>
            <w:tcW w:w="2323" w:type="pct"/>
          </w:tcPr>
          <w:p w14:paraId="2B3A3AE6" w14:textId="2D2BE587" w:rsidR="00413406" w:rsidRPr="00BE226B" w:rsidRDefault="00413406" w:rsidP="004134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20" w:lineRule="exact"/>
              <w:ind w:left="10" w:right="-115"/>
              <w:rPr>
                <w:rFonts w:asciiTheme="majorBidi" w:hAnsiTheme="majorBidi" w:cstheme="majorBidi"/>
                <w:b/>
                <w:bCs/>
                <w:sz w:val="28"/>
                <w:szCs w:val="28"/>
                <w:cs/>
              </w:rPr>
            </w:pPr>
            <w:r w:rsidRPr="00BE226B">
              <w:rPr>
                <w:rFonts w:asciiTheme="majorBidi" w:hAnsiTheme="majorBidi" w:cstheme="majorBidi"/>
                <w:sz w:val="28"/>
                <w:szCs w:val="28"/>
                <w:cs/>
              </w:rPr>
              <w:t>เงินกู้ยืมจาก</w:t>
            </w:r>
            <w:r>
              <w:rPr>
                <w:rFonts w:asciiTheme="majorBidi" w:hAnsiTheme="majorBidi" w:cstheme="majorBidi" w:hint="cs"/>
                <w:sz w:val="28"/>
                <w:szCs w:val="28"/>
                <w:cs/>
              </w:rPr>
              <w:t>สถาบันการเงิน</w:t>
            </w:r>
          </w:p>
        </w:tc>
        <w:tc>
          <w:tcPr>
            <w:tcW w:w="628" w:type="pct"/>
          </w:tcPr>
          <w:p w14:paraId="7B9B2037" w14:textId="7EE6D7BE" w:rsidR="00413406" w:rsidRPr="00954D3A" w:rsidRDefault="00413406" w:rsidP="00413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Angsana New" w:hAnsi="Angsana New"/>
                <w:sz w:val="28"/>
                <w:szCs w:val="28"/>
              </w:rPr>
            </w:pPr>
            <w:r w:rsidRPr="00954D3A">
              <w:rPr>
                <w:rFonts w:ascii="Angsana New" w:hAnsi="Angsana New"/>
                <w:sz w:val="28"/>
                <w:szCs w:val="28"/>
              </w:rPr>
              <w:t xml:space="preserve"> 7,948 </w:t>
            </w:r>
          </w:p>
        </w:tc>
        <w:tc>
          <w:tcPr>
            <w:tcW w:w="53" w:type="pct"/>
          </w:tcPr>
          <w:p w14:paraId="7AFDBD77" w14:textId="77777777" w:rsidR="00413406" w:rsidRPr="00954D3A" w:rsidRDefault="00413406" w:rsidP="00413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line="320" w:lineRule="exact"/>
              <w:ind w:right="29"/>
              <w:rPr>
                <w:rFonts w:ascii="Angsana New" w:hAnsi="Angsana New"/>
                <w:sz w:val="28"/>
                <w:szCs w:val="28"/>
              </w:rPr>
            </w:pPr>
          </w:p>
        </w:tc>
        <w:tc>
          <w:tcPr>
            <w:tcW w:w="621" w:type="pct"/>
          </w:tcPr>
          <w:p w14:paraId="5B16A3DC" w14:textId="6B7D1CE0" w:rsidR="00413406" w:rsidRPr="00954D3A" w:rsidRDefault="00413406" w:rsidP="00413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Angsana New" w:hAnsi="Angsana New"/>
                <w:sz w:val="28"/>
                <w:szCs w:val="28"/>
              </w:rPr>
            </w:pPr>
            <w:r w:rsidRPr="00954D3A">
              <w:rPr>
                <w:rFonts w:ascii="Angsana New" w:hAnsi="Angsana New"/>
                <w:sz w:val="28"/>
                <w:szCs w:val="28"/>
              </w:rPr>
              <w:t>105,377</w:t>
            </w:r>
          </w:p>
        </w:tc>
        <w:tc>
          <w:tcPr>
            <w:tcW w:w="49" w:type="pct"/>
          </w:tcPr>
          <w:p w14:paraId="1A2CBC83" w14:textId="77777777" w:rsidR="00413406" w:rsidRPr="00954D3A" w:rsidRDefault="00413406" w:rsidP="00413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line="320" w:lineRule="exact"/>
              <w:ind w:right="29"/>
              <w:rPr>
                <w:rFonts w:ascii="Angsana New" w:hAnsi="Angsana New"/>
                <w:sz w:val="28"/>
                <w:szCs w:val="28"/>
              </w:rPr>
            </w:pPr>
          </w:p>
        </w:tc>
        <w:tc>
          <w:tcPr>
            <w:tcW w:w="622" w:type="pct"/>
          </w:tcPr>
          <w:p w14:paraId="73F256E1" w14:textId="7DF8A292" w:rsidR="00413406" w:rsidRPr="00954D3A" w:rsidRDefault="00FC4476" w:rsidP="00413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Angsana New" w:hAnsi="Angsana New"/>
                <w:sz w:val="28"/>
                <w:szCs w:val="28"/>
                <w:cs/>
              </w:rPr>
            </w:pPr>
            <w:r>
              <w:rPr>
                <w:rFonts w:ascii="Angsana New" w:hAnsi="Angsana New"/>
                <w:sz w:val="28"/>
                <w:szCs w:val="28"/>
              </w:rPr>
              <w:t>-</w:t>
            </w:r>
          </w:p>
        </w:tc>
        <w:tc>
          <w:tcPr>
            <w:tcW w:w="49" w:type="pct"/>
          </w:tcPr>
          <w:p w14:paraId="32FBE0F6" w14:textId="77777777" w:rsidR="00413406" w:rsidRPr="00954D3A" w:rsidRDefault="00413406" w:rsidP="00413406">
            <w:pPr>
              <w:tabs>
                <w:tab w:val="center" w:pos="4536"/>
                <w:tab w:val="right" w:pos="9072"/>
              </w:tabs>
              <w:spacing w:line="320" w:lineRule="exact"/>
              <w:jc w:val="center"/>
              <w:rPr>
                <w:rFonts w:ascii="Angsana New" w:hAnsi="Angsana New"/>
                <w:sz w:val="28"/>
                <w:szCs w:val="28"/>
              </w:rPr>
            </w:pPr>
          </w:p>
        </w:tc>
        <w:tc>
          <w:tcPr>
            <w:tcW w:w="655" w:type="pct"/>
          </w:tcPr>
          <w:p w14:paraId="03F21483" w14:textId="472FD795" w:rsidR="00413406" w:rsidRPr="00954D3A" w:rsidRDefault="00413406" w:rsidP="00413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Angsana New" w:hAnsi="Angsana New"/>
                <w:sz w:val="28"/>
                <w:szCs w:val="28"/>
              </w:rPr>
            </w:pPr>
            <w:r w:rsidRPr="00954D3A">
              <w:rPr>
                <w:rFonts w:ascii="Angsana New" w:hAnsi="Angsana New"/>
                <w:sz w:val="28"/>
                <w:szCs w:val="28"/>
              </w:rPr>
              <w:t>66,801</w:t>
            </w:r>
          </w:p>
        </w:tc>
      </w:tr>
      <w:tr w:rsidR="00D45742" w:rsidRPr="00BE226B" w14:paraId="4D3CE726" w14:textId="77777777">
        <w:trPr>
          <w:tblHeader/>
        </w:trPr>
        <w:tc>
          <w:tcPr>
            <w:tcW w:w="2323" w:type="pct"/>
          </w:tcPr>
          <w:p w14:paraId="649E1C9E" w14:textId="6CCECD17" w:rsidR="00413406" w:rsidRPr="00BE226B" w:rsidRDefault="00413406" w:rsidP="004134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20" w:lineRule="exact"/>
              <w:ind w:left="10" w:right="-115"/>
              <w:rPr>
                <w:rFonts w:asciiTheme="majorBidi" w:hAnsiTheme="majorBidi" w:cstheme="majorBidi"/>
                <w:bCs/>
                <w:sz w:val="28"/>
                <w:szCs w:val="28"/>
              </w:rPr>
            </w:pPr>
            <w:r w:rsidRPr="00BE226B">
              <w:rPr>
                <w:rFonts w:asciiTheme="majorBidi" w:hAnsiTheme="majorBidi" w:cstheme="majorBidi"/>
                <w:sz w:val="28"/>
                <w:szCs w:val="28"/>
                <w:u w:val="single"/>
                <w:cs/>
              </w:rPr>
              <w:t>หัก</w:t>
            </w:r>
            <w:r w:rsidRPr="00BE226B">
              <w:rPr>
                <w:rFonts w:asciiTheme="majorBidi" w:hAnsiTheme="majorBidi" w:cstheme="majorBidi"/>
                <w:sz w:val="28"/>
                <w:szCs w:val="28"/>
                <w:cs/>
              </w:rPr>
              <w:t xml:space="preserve"> : ส่วนที่ถึงกำหนดชำระภายในหนึ่งปี</w:t>
            </w:r>
            <w:r w:rsidRPr="00BE226B">
              <w:rPr>
                <w:rFonts w:asciiTheme="majorBidi" w:hAnsiTheme="majorBidi" w:cstheme="majorBidi"/>
                <w:sz w:val="28"/>
                <w:szCs w:val="28"/>
              </w:rPr>
              <w:t xml:space="preserve"> </w:t>
            </w:r>
          </w:p>
        </w:tc>
        <w:tc>
          <w:tcPr>
            <w:tcW w:w="628" w:type="pct"/>
            <w:tcBorders>
              <w:bottom w:val="single" w:sz="4" w:space="0" w:color="auto"/>
            </w:tcBorders>
          </w:tcPr>
          <w:p w14:paraId="0E1D8F5F" w14:textId="78EF890F" w:rsidR="00413406" w:rsidRPr="00954D3A" w:rsidRDefault="00413406" w:rsidP="00413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Angsana New" w:hAnsi="Angsana New"/>
                <w:sz w:val="28"/>
                <w:szCs w:val="28"/>
              </w:rPr>
            </w:pPr>
            <w:r w:rsidRPr="00954D3A">
              <w:rPr>
                <w:rFonts w:ascii="Angsana New" w:hAnsi="Angsana New"/>
                <w:sz w:val="28"/>
                <w:szCs w:val="28"/>
              </w:rPr>
              <w:t xml:space="preserve"> (7,948)</w:t>
            </w:r>
          </w:p>
        </w:tc>
        <w:tc>
          <w:tcPr>
            <w:tcW w:w="53" w:type="pct"/>
          </w:tcPr>
          <w:p w14:paraId="7283108D" w14:textId="77777777" w:rsidR="00413406" w:rsidRPr="00954D3A" w:rsidRDefault="00413406" w:rsidP="00413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line="320" w:lineRule="exact"/>
              <w:ind w:right="29"/>
              <w:rPr>
                <w:rFonts w:ascii="Angsana New" w:hAnsi="Angsana New"/>
                <w:sz w:val="28"/>
                <w:szCs w:val="28"/>
              </w:rPr>
            </w:pPr>
          </w:p>
        </w:tc>
        <w:tc>
          <w:tcPr>
            <w:tcW w:w="621" w:type="pct"/>
            <w:tcBorders>
              <w:bottom w:val="single" w:sz="4" w:space="0" w:color="auto"/>
            </w:tcBorders>
          </w:tcPr>
          <w:p w14:paraId="231C8E0B" w14:textId="08196F85" w:rsidR="00413406" w:rsidRPr="00954D3A" w:rsidRDefault="00413406" w:rsidP="00413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Angsana New" w:hAnsi="Angsana New"/>
                <w:sz w:val="28"/>
                <w:szCs w:val="28"/>
              </w:rPr>
            </w:pPr>
            <w:r w:rsidRPr="00954D3A">
              <w:rPr>
                <w:rFonts w:ascii="Angsana New" w:hAnsi="Angsana New"/>
                <w:sz w:val="28"/>
                <w:szCs w:val="28"/>
              </w:rPr>
              <w:t>(101,897)</w:t>
            </w:r>
          </w:p>
        </w:tc>
        <w:tc>
          <w:tcPr>
            <w:tcW w:w="49" w:type="pct"/>
          </w:tcPr>
          <w:p w14:paraId="1D06DBF1" w14:textId="77777777" w:rsidR="00413406" w:rsidRPr="00954D3A" w:rsidRDefault="00413406" w:rsidP="00413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line="320" w:lineRule="exact"/>
              <w:ind w:right="29"/>
              <w:rPr>
                <w:rFonts w:ascii="Angsana New" w:hAnsi="Angsana New"/>
                <w:sz w:val="28"/>
                <w:szCs w:val="28"/>
              </w:rPr>
            </w:pPr>
          </w:p>
        </w:tc>
        <w:tc>
          <w:tcPr>
            <w:tcW w:w="622" w:type="pct"/>
            <w:tcBorders>
              <w:bottom w:val="single" w:sz="4" w:space="0" w:color="auto"/>
            </w:tcBorders>
          </w:tcPr>
          <w:p w14:paraId="20BCD7F4" w14:textId="4681C369" w:rsidR="00413406" w:rsidRPr="00954D3A" w:rsidRDefault="00FC4476" w:rsidP="00413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Angsana New" w:hAnsi="Angsana New"/>
                <w:sz w:val="28"/>
                <w:szCs w:val="28"/>
              </w:rPr>
            </w:pPr>
            <w:r>
              <w:rPr>
                <w:rFonts w:ascii="Angsana New" w:hAnsi="Angsana New"/>
                <w:sz w:val="28"/>
                <w:szCs w:val="28"/>
              </w:rPr>
              <w:t>-</w:t>
            </w:r>
          </w:p>
        </w:tc>
        <w:tc>
          <w:tcPr>
            <w:tcW w:w="49" w:type="pct"/>
          </w:tcPr>
          <w:p w14:paraId="07B57D77" w14:textId="77777777" w:rsidR="00413406" w:rsidRPr="00954D3A" w:rsidRDefault="00413406" w:rsidP="00413406">
            <w:pPr>
              <w:tabs>
                <w:tab w:val="center" w:pos="4536"/>
                <w:tab w:val="right" w:pos="9072"/>
              </w:tabs>
              <w:spacing w:line="320" w:lineRule="exact"/>
              <w:jc w:val="center"/>
              <w:rPr>
                <w:rFonts w:ascii="Angsana New" w:hAnsi="Angsana New"/>
                <w:sz w:val="28"/>
                <w:szCs w:val="28"/>
              </w:rPr>
            </w:pPr>
          </w:p>
        </w:tc>
        <w:tc>
          <w:tcPr>
            <w:tcW w:w="655" w:type="pct"/>
            <w:tcBorders>
              <w:bottom w:val="single" w:sz="4" w:space="0" w:color="auto"/>
            </w:tcBorders>
          </w:tcPr>
          <w:p w14:paraId="589AFF31" w14:textId="50455481" w:rsidR="00413406" w:rsidRPr="00954D3A" w:rsidRDefault="00413406" w:rsidP="00413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Angsana New" w:hAnsi="Angsana New"/>
                <w:sz w:val="28"/>
                <w:szCs w:val="28"/>
                <w:cs/>
              </w:rPr>
            </w:pPr>
            <w:r w:rsidRPr="00954D3A">
              <w:rPr>
                <w:rFonts w:ascii="Angsana New" w:hAnsi="Angsana New"/>
                <w:sz w:val="28"/>
                <w:szCs w:val="28"/>
              </w:rPr>
              <w:t>(63,321)</w:t>
            </w:r>
          </w:p>
        </w:tc>
      </w:tr>
      <w:tr w:rsidR="00D45742" w:rsidRPr="00BE226B" w14:paraId="10F7CEBA" w14:textId="77777777">
        <w:trPr>
          <w:tblHeader/>
        </w:trPr>
        <w:tc>
          <w:tcPr>
            <w:tcW w:w="2323" w:type="pct"/>
          </w:tcPr>
          <w:p w14:paraId="347C694F" w14:textId="438BD009" w:rsidR="00413406" w:rsidRPr="00BE226B" w:rsidRDefault="00413406" w:rsidP="00413406">
            <w:pPr>
              <w:pStyle w:val="BodyText"/>
              <w:tabs>
                <w:tab w:val="center" w:pos="4536"/>
                <w:tab w:val="right" w:pos="9072"/>
              </w:tabs>
              <w:spacing w:after="0" w:line="320" w:lineRule="exact"/>
              <w:ind w:left="10" w:right="-108"/>
              <w:rPr>
                <w:rFonts w:asciiTheme="majorBidi" w:hAnsiTheme="majorBidi" w:cstheme="majorBidi"/>
                <w:bCs/>
                <w:sz w:val="28"/>
                <w:szCs w:val="28"/>
                <w:cs/>
              </w:rPr>
            </w:pPr>
            <w:r w:rsidRPr="00BE226B">
              <w:rPr>
                <w:rFonts w:asciiTheme="majorBidi" w:hAnsiTheme="majorBidi" w:cstheme="majorBidi"/>
                <w:sz w:val="28"/>
                <w:szCs w:val="28"/>
              </w:rPr>
              <w:t xml:space="preserve"> </w:t>
            </w:r>
          </w:p>
        </w:tc>
        <w:tc>
          <w:tcPr>
            <w:tcW w:w="628" w:type="pct"/>
            <w:tcBorders>
              <w:top w:val="single" w:sz="4" w:space="0" w:color="auto"/>
              <w:bottom w:val="double" w:sz="4" w:space="0" w:color="auto"/>
            </w:tcBorders>
          </w:tcPr>
          <w:p w14:paraId="0CFE6CEC" w14:textId="590AF68A" w:rsidR="00413406" w:rsidRPr="00954D3A" w:rsidRDefault="00413406" w:rsidP="00413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Angsana New" w:hAnsi="Angsana New"/>
                <w:sz w:val="28"/>
                <w:szCs w:val="28"/>
              </w:rPr>
            </w:pPr>
            <w:r w:rsidRPr="00954D3A">
              <w:rPr>
                <w:rFonts w:ascii="Angsana New" w:hAnsi="Angsana New"/>
                <w:sz w:val="28"/>
                <w:szCs w:val="28"/>
              </w:rPr>
              <w:t>-</w:t>
            </w:r>
          </w:p>
        </w:tc>
        <w:tc>
          <w:tcPr>
            <w:tcW w:w="53" w:type="pct"/>
          </w:tcPr>
          <w:p w14:paraId="23FB2A85" w14:textId="77777777" w:rsidR="00413406" w:rsidRPr="00954D3A" w:rsidRDefault="00413406" w:rsidP="00413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line="320" w:lineRule="exact"/>
              <w:ind w:right="29"/>
              <w:rPr>
                <w:rFonts w:ascii="Angsana New" w:hAnsi="Angsana New"/>
                <w:sz w:val="28"/>
                <w:szCs w:val="28"/>
              </w:rPr>
            </w:pPr>
          </w:p>
        </w:tc>
        <w:tc>
          <w:tcPr>
            <w:tcW w:w="621" w:type="pct"/>
            <w:tcBorders>
              <w:top w:val="single" w:sz="4" w:space="0" w:color="auto"/>
              <w:bottom w:val="double" w:sz="4" w:space="0" w:color="auto"/>
            </w:tcBorders>
          </w:tcPr>
          <w:p w14:paraId="2CCC1897" w14:textId="4008163D" w:rsidR="00413406" w:rsidRPr="00954D3A" w:rsidRDefault="00413406" w:rsidP="00413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Angsana New" w:hAnsi="Angsana New"/>
                <w:sz w:val="28"/>
                <w:szCs w:val="28"/>
              </w:rPr>
            </w:pPr>
            <w:r w:rsidRPr="00954D3A">
              <w:rPr>
                <w:rFonts w:ascii="Angsana New" w:hAnsi="Angsana New"/>
                <w:sz w:val="28"/>
                <w:szCs w:val="28"/>
              </w:rPr>
              <w:t>3,480</w:t>
            </w:r>
          </w:p>
        </w:tc>
        <w:tc>
          <w:tcPr>
            <w:tcW w:w="49" w:type="pct"/>
          </w:tcPr>
          <w:p w14:paraId="7BAF8964" w14:textId="77777777" w:rsidR="00413406" w:rsidRPr="00954D3A" w:rsidRDefault="00413406" w:rsidP="00413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line="320" w:lineRule="exact"/>
              <w:ind w:right="29"/>
              <w:rPr>
                <w:rFonts w:ascii="Angsana New" w:hAnsi="Angsana New"/>
                <w:sz w:val="28"/>
                <w:szCs w:val="28"/>
              </w:rPr>
            </w:pPr>
          </w:p>
        </w:tc>
        <w:tc>
          <w:tcPr>
            <w:tcW w:w="622" w:type="pct"/>
            <w:tcBorders>
              <w:top w:val="single" w:sz="4" w:space="0" w:color="auto"/>
              <w:bottom w:val="double" w:sz="4" w:space="0" w:color="auto"/>
            </w:tcBorders>
          </w:tcPr>
          <w:p w14:paraId="23E0C0A3" w14:textId="667519E9" w:rsidR="00413406" w:rsidRPr="00954D3A" w:rsidRDefault="00413406" w:rsidP="00413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Angsana New" w:hAnsi="Angsana New"/>
                <w:sz w:val="28"/>
                <w:szCs w:val="28"/>
                <w:cs/>
              </w:rPr>
            </w:pPr>
            <w:r w:rsidRPr="00954D3A">
              <w:rPr>
                <w:rFonts w:ascii="Angsana New" w:hAnsi="Angsana New"/>
                <w:sz w:val="28"/>
                <w:szCs w:val="28"/>
              </w:rPr>
              <w:t>-</w:t>
            </w:r>
          </w:p>
        </w:tc>
        <w:tc>
          <w:tcPr>
            <w:tcW w:w="49" w:type="pct"/>
          </w:tcPr>
          <w:p w14:paraId="004AE4E4" w14:textId="77777777" w:rsidR="00413406" w:rsidRPr="00954D3A" w:rsidRDefault="00413406" w:rsidP="00413406">
            <w:pPr>
              <w:tabs>
                <w:tab w:val="center" w:pos="4536"/>
                <w:tab w:val="right" w:pos="9072"/>
              </w:tabs>
              <w:spacing w:line="320" w:lineRule="exact"/>
              <w:jc w:val="center"/>
              <w:rPr>
                <w:rFonts w:ascii="Angsana New" w:hAnsi="Angsana New"/>
                <w:sz w:val="28"/>
                <w:szCs w:val="28"/>
              </w:rPr>
            </w:pPr>
          </w:p>
        </w:tc>
        <w:tc>
          <w:tcPr>
            <w:tcW w:w="655" w:type="pct"/>
            <w:tcBorders>
              <w:top w:val="single" w:sz="4" w:space="0" w:color="auto"/>
              <w:bottom w:val="double" w:sz="4" w:space="0" w:color="auto"/>
            </w:tcBorders>
          </w:tcPr>
          <w:p w14:paraId="543BB0BB" w14:textId="1FEB605F" w:rsidR="00413406" w:rsidRPr="00954D3A" w:rsidRDefault="00413406" w:rsidP="00413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Angsana New" w:hAnsi="Angsana New"/>
                <w:sz w:val="28"/>
                <w:szCs w:val="28"/>
                <w:cs/>
              </w:rPr>
            </w:pPr>
            <w:r w:rsidRPr="00954D3A">
              <w:rPr>
                <w:rFonts w:ascii="Angsana New" w:hAnsi="Angsana New"/>
                <w:sz w:val="28"/>
                <w:szCs w:val="28"/>
              </w:rPr>
              <w:t>3,480</w:t>
            </w:r>
          </w:p>
        </w:tc>
      </w:tr>
    </w:tbl>
    <w:p w14:paraId="111176EE" w14:textId="272F5F1C" w:rsidR="000B5DA6" w:rsidRPr="00644E14" w:rsidRDefault="00C53FD4" w:rsidP="00692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7"/>
        <w:rPr>
          <w:rFonts w:asciiTheme="majorBidi" w:hAnsiTheme="majorBidi" w:cstheme="majorBidi"/>
          <w:sz w:val="28"/>
          <w:szCs w:val="28"/>
        </w:rPr>
      </w:pPr>
      <w:bookmarkStart w:id="3" w:name="_Hlk59462129"/>
      <w:r w:rsidRPr="00644E14">
        <w:rPr>
          <w:rFonts w:asciiTheme="majorBidi" w:hAnsiTheme="majorBidi" w:cstheme="majorBidi" w:hint="cs"/>
          <w:sz w:val="28"/>
          <w:szCs w:val="28"/>
          <w:cs/>
        </w:rPr>
        <w:t>กลุ่มบริษัท</w:t>
      </w:r>
      <w:r w:rsidR="000F6F29" w:rsidRPr="00644E14">
        <w:rPr>
          <w:rFonts w:asciiTheme="majorBidi" w:hAnsiTheme="majorBidi" w:cstheme="majorBidi"/>
          <w:sz w:val="28"/>
          <w:szCs w:val="28"/>
          <w:cs/>
        </w:rPr>
        <w:t>ได้ทำสัญญากู้ยืมเงินกับ</w:t>
      </w:r>
      <w:r w:rsidR="00337D88">
        <w:rPr>
          <w:rFonts w:asciiTheme="majorBidi" w:hAnsiTheme="majorBidi" w:cstheme="majorBidi" w:hint="cs"/>
          <w:sz w:val="28"/>
          <w:szCs w:val="28"/>
          <w:cs/>
        </w:rPr>
        <w:t>สถาบันการเงิน</w:t>
      </w:r>
      <w:r w:rsidR="000B5DA6" w:rsidRPr="00644E14">
        <w:rPr>
          <w:rFonts w:asciiTheme="majorBidi" w:hAnsiTheme="majorBidi" w:cstheme="majorBidi" w:hint="cs"/>
          <w:sz w:val="28"/>
          <w:szCs w:val="28"/>
          <w:cs/>
        </w:rPr>
        <w:t>มีรายละเอียดดังนี้</w:t>
      </w:r>
    </w:p>
    <w:tbl>
      <w:tblPr>
        <w:tblStyle w:val="TableGrid"/>
        <w:tblW w:w="8587"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83"/>
        <w:gridCol w:w="1092"/>
        <w:gridCol w:w="307"/>
        <w:gridCol w:w="1527"/>
        <w:gridCol w:w="236"/>
        <w:gridCol w:w="4342"/>
      </w:tblGrid>
      <w:tr w:rsidR="009F4B75" w:rsidRPr="00915B7D" w14:paraId="29E1166C" w14:textId="34D1472E" w:rsidTr="005752DC">
        <w:tc>
          <w:tcPr>
            <w:tcW w:w="2160" w:type="dxa"/>
            <w:gridSpan w:val="2"/>
            <w:tcBorders>
              <w:bottom w:val="single" w:sz="4" w:space="0" w:color="auto"/>
            </w:tcBorders>
          </w:tcPr>
          <w:p w14:paraId="7F5AC972" w14:textId="77777777" w:rsidR="00EA3F0F" w:rsidRDefault="00EA3F0F" w:rsidP="00262F40">
            <w:pPr>
              <w:tabs>
                <w:tab w:val="clear" w:pos="227"/>
                <w:tab w:val="left" w:pos="426"/>
              </w:tabs>
              <w:spacing w:line="280" w:lineRule="exact"/>
              <w:jc w:val="center"/>
              <w:rPr>
                <w:rFonts w:asciiTheme="majorBidi" w:hAnsiTheme="majorBidi" w:cstheme="majorBidi"/>
                <w:b/>
                <w:bCs/>
                <w:spacing w:val="-6"/>
                <w:sz w:val="24"/>
                <w:szCs w:val="24"/>
              </w:rPr>
            </w:pPr>
          </w:p>
          <w:p w14:paraId="3756DDF3" w14:textId="3CC69838" w:rsidR="005752DC" w:rsidRPr="00915B7D" w:rsidRDefault="005752DC" w:rsidP="00262F40">
            <w:pPr>
              <w:tabs>
                <w:tab w:val="clear" w:pos="227"/>
                <w:tab w:val="left" w:pos="426"/>
              </w:tabs>
              <w:spacing w:line="280" w:lineRule="exact"/>
              <w:jc w:val="center"/>
              <w:rPr>
                <w:rFonts w:asciiTheme="majorBidi" w:hAnsiTheme="majorBidi" w:cstheme="majorBidi"/>
                <w:b/>
                <w:bCs/>
                <w:spacing w:val="-6"/>
                <w:sz w:val="24"/>
                <w:szCs w:val="24"/>
                <w:cs/>
              </w:rPr>
            </w:pPr>
            <w:r w:rsidRPr="00915B7D">
              <w:rPr>
                <w:rFonts w:asciiTheme="majorBidi" w:hAnsiTheme="majorBidi" w:cstheme="majorBidi"/>
                <w:b/>
                <w:bCs/>
                <w:spacing w:val="-6"/>
                <w:sz w:val="24"/>
                <w:szCs w:val="24"/>
                <w:cs/>
              </w:rPr>
              <w:t>วงเงิน</w:t>
            </w:r>
          </w:p>
        </w:tc>
        <w:tc>
          <w:tcPr>
            <w:tcW w:w="307" w:type="dxa"/>
          </w:tcPr>
          <w:p w14:paraId="260520AC" w14:textId="77777777" w:rsidR="005752DC" w:rsidRPr="00915B7D" w:rsidRDefault="005752DC" w:rsidP="00262F40">
            <w:pPr>
              <w:tabs>
                <w:tab w:val="clear" w:pos="227"/>
                <w:tab w:val="left" w:pos="426"/>
              </w:tabs>
              <w:spacing w:line="280" w:lineRule="exact"/>
              <w:jc w:val="center"/>
              <w:rPr>
                <w:rFonts w:asciiTheme="majorBidi" w:hAnsiTheme="majorBidi" w:cstheme="majorBidi"/>
                <w:b/>
                <w:bCs/>
                <w:spacing w:val="-6"/>
                <w:sz w:val="24"/>
                <w:szCs w:val="24"/>
                <w:cs/>
              </w:rPr>
            </w:pPr>
          </w:p>
        </w:tc>
        <w:tc>
          <w:tcPr>
            <w:tcW w:w="1530" w:type="dxa"/>
            <w:tcBorders>
              <w:bottom w:val="single" w:sz="4" w:space="0" w:color="auto"/>
            </w:tcBorders>
          </w:tcPr>
          <w:p w14:paraId="1A8D72F8" w14:textId="31E47FBC" w:rsidR="005752DC" w:rsidRPr="00915B7D" w:rsidRDefault="005752DC" w:rsidP="00262F40">
            <w:pPr>
              <w:tabs>
                <w:tab w:val="clear" w:pos="227"/>
                <w:tab w:val="left" w:pos="426"/>
              </w:tabs>
              <w:spacing w:line="280" w:lineRule="exact"/>
              <w:jc w:val="center"/>
              <w:rPr>
                <w:rFonts w:asciiTheme="majorBidi" w:hAnsiTheme="majorBidi" w:cstheme="majorBidi"/>
                <w:b/>
                <w:bCs/>
                <w:spacing w:val="-6"/>
                <w:sz w:val="24"/>
                <w:szCs w:val="24"/>
              </w:rPr>
            </w:pPr>
            <w:r w:rsidRPr="00915B7D">
              <w:rPr>
                <w:rFonts w:asciiTheme="majorBidi" w:hAnsiTheme="majorBidi" w:cstheme="majorBidi"/>
                <w:b/>
                <w:bCs/>
                <w:spacing w:val="-6"/>
                <w:sz w:val="24"/>
                <w:szCs w:val="24"/>
                <w:cs/>
              </w:rPr>
              <w:t>อัตราดอกเบี้ย</w:t>
            </w:r>
            <w:r w:rsidRPr="00915B7D">
              <w:rPr>
                <w:rFonts w:asciiTheme="majorBidi" w:hAnsiTheme="majorBidi" w:cstheme="majorBidi"/>
                <w:b/>
                <w:bCs/>
                <w:spacing w:val="-6"/>
                <w:sz w:val="24"/>
                <w:szCs w:val="24"/>
                <w:cs/>
              </w:rPr>
              <w:br/>
              <w:t>ร้อยละต่อปี</w:t>
            </w:r>
          </w:p>
        </w:tc>
        <w:tc>
          <w:tcPr>
            <w:tcW w:w="236" w:type="dxa"/>
          </w:tcPr>
          <w:p w14:paraId="398B2396" w14:textId="45601D16" w:rsidR="005752DC" w:rsidRPr="00915B7D" w:rsidRDefault="005752DC" w:rsidP="00262F40">
            <w:pPr>
              <w:tabs>
                <w:tab w:val="clear" w:pos="227"/>
                <w:tab w:val="left" w:pos="426"/>
              </w:tabs>
              <w:spacing w:line="280" w:lineRule="exact"/>
              <w:jc w:val="center"/>
              <w:rPr>
                <w:rFonts w:asciiTheme="majorBidi" w:hAnsiTheme="majorBidi" w:cstheme="majorBidi"/>
                <w:b/>
                <w:bCs/>
                <w:spacing w:val="-6"/>
                <w:sz w:val="24"/>
                <w:szCs w:val="24"/>
              </w:rPr>
            </w:pPr>
          </w:p>
        </w:tc>
        <w:tc>
          <w:tcPr>
            <w:tcW w:w="4354" w:type="dxa"/>
            <w:tcBorders>
              <w:bottom w:val="single" w:sz="4" w:space="0" w:color="auto"/>
            </w:tcBorders>
          </w:tcPr>
          <w:p w14:paraId="30700683" w14:textId="77777777" w:rsidR="00EA3F0F" w:rsidRDefault="00EA3F0F" w:rsidP="00262F40">
            <w:pPr>
              <w:tabs>
                <w:tab w:val="left" w:pos="426"/>
              </w:tabs>
              <w:spacing w:line="280" w:lineRule="exact"/>
              <w:jc w:val="center"/>
              <w:rPr>
                <w:rFonts w:asciiTheme="majorBidi" w:hAnsiTheme="majorBidi" w:cstheme="majorBidi"/>
                <w:b/>
                <w:bCs/>
                <w:spacing w:val="-6"/>
                <w:sz w:val="24"/>
                <w:szCs w:val="24"/>
              </w:rPr>
            </w:pPr>
          </w:p>
          <w:p w14:paraId="5BA48D25" w14:textId="51F88055" w:rsidR="005752DC" w:rsidRPr="00915B7D" w:rsidRDefault="005752DC" w:rsidP="00262F40">
            <w:pPr>
              <w:tabs>
                <w:tab w:val="left" w:pos="426"/>
              </w:tabs>
              <w:spacing w:line="280" w:lineRule="exact"/>
              <w:jc w:val="center"/>
              <w:rPr>
                <w:rFonts w:asciiTheme="majorBidi" w:hAnsiTheme="majorBidi" w:cstheme="majorBidi"/>
                <w:b/>
                <w:bCs/>
                <w:spacing w:val="-6"/>
                <w:sz w:val="24"/>
                <w:szCs w:val="24"/>
              </w:rPr>
            </w:pPr>
            <w:r w:rsidRPr="00915B7D">
              <w:rPr>
                <w:rFonts w:asciiTheme="majorBidi" w:hAnsiTheme="majorBidi" w:cstheme="majorBidi"/>
                <w:b/>
                <w:bCs/>
                <w:spacing w:val="-6"/>
                <w:sz w:val="24"/>
                <w:szCs w:val="24"/>
                <w:cs/>
              </w:rPr>
              <w:t>ระยะเวลาผ่อนชำระ</w:t>
            </w:r>
          </w:p>
        </w:tc>
      </w:tr>
      <w:tr w:rsidR="00000000" w:rsidRPr="00915B7D" w14:paraId="0CFBF8B7" w14:textId="77777777" w:rsidTr="00ED3132">
        <w:tc>
          <w:tcPr>
            <w:tcW w:w="1066" w:type="dxa"/>
          </w:tcPr>
          <w:p w14:paraId="1F1C6D8F" w14:textId="5953CF1D" w:rsidR="00FC56D4" w:rsidRPr="005B2349" w:rsidRDefault="005715CE" w:rsidP="00262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80" w:lineRule="exact"/>
              <w:ind w:right="-108"/>
              <w:rPr>
                <w:rFonts w:asciiTheme="majorBidi" w:hAnsiTheme="majorBidi" w:cstheme="majorBidi"/>
                <w:spacing w:val="-6"/>
                <w:sz w:val="28"/>
                <w:szCs w:val="28"/>
              </w:rPr>
            </w:pPr>
            <w:r w:rsidRPr="005715CE">
              <w:rPr>
                <w:rFonts w:asciiTheme="majorBidi" w:hAnsiTheme="majorBidi" w:cstheme="majorBidi"/>
                <w:spacing w:val="-6"/>
                <w:sz w:val="28"/>
                <w:szCs w:val="28"/>
              </w:rPr>
              <w:t>88</w:t>
            </w:r>
            <w:r w:rsidR="00FC56D4" w:rsidRPr="005B2349">
              <w:rPr>
                <w:rFonts w:asciiTheme="majorBidi" w:hAnsiTheme="majorBidi" w:cstheme="majorBidi"/>
                <w:spacing w:val="-6"/>
                <w:sz w:val="28"/>
                <w:szCs w:val="28"/>
              </w:rPr>
              <w:t>.</w:t>
            </w:r>
            <w:r w:rsidRPr="005715CE">
              <w:rPr>
                <w:rFonts w:asciiTheme="majorBidi" w:hAnsiTheme="majorBidi" w:cstheme="majorBidi"/>
                <w:spacing w:val="-6"/>
                <w:sz w:val="28"/>
                <w:szCs w:val="28"/>
              </w:rPr>
              <w:t>00</w:t>
            </w:r>
          </w:p>
        </w:tc>
        <w:tc>
          <w:tcPr>
            <w:tcW w:w="1094" w:type="dxa"/>
          </w:tcPr>
          <w:p w14:paraId="20A3D94C" w14:textId="59964F7B" w:rsidR="00FC56D4" w:rsidRPr="005B2349" w:rsidRDefault="00FC56D4" w:rsidP="00262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thaiDistribute"/>
              <w:rPr>
                <w:rFonts w:asciiTheme="majorBidi" w:hAnsiTheme="majorBidi" w:cstheme="majorBidi"/>
                <w:spacing w:val="-6"/>
                <w:sz w:val="28"/>
                <w:szCs w:val="28"/>
                <w:cs/>
              </w:rPr>
            </w:pPr>
            <w:r w:rsidRPr="005B2349">
              <w:rPr>
                <w:rFonts w:asciiTheme="majorBidi" w:hAnsiTheme="majorBidi" w:cstheme="majorBidi"/>
                <w:spacing w:val="-6"/>
                <w:sz w:val="28"/>
                <w:szCs w:val="28"/>
                <w:cs/>
              </w:rPr>
              <w:t>ล้านบาท</w:t>
            </w:r>
          </w:p>
        </w:tc>
        <w:tc>
          <w:tcPr>
            <w:tcW w:w="307" w:type="dxa"/>
          </w:tcPr>
          <w:p w14:paraId="0785B4AD" w14:textId="77777777" w:rsidR="00FC56D4" w:rsidRPr="005B2349" w:rsidRDefault="00FC56D4" w:rsidP="00262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thaiDistribute"/>
              <w:rPr>
                <w:rFonts w:asciiTheme="majorBidi" w:hAnsiTheme="majorBidi" w:cstheme="majorBidi"/>
                <w:spacing w:val="-6"/>
                <w:sz w:val="28"/>
                <w:szCs w:val="28"/>
                <w:cs/>
              </w:rPr>
            </w:pPr>
          </w:p>
        </w:tc>
        <w:tc>
          <w:tcPr>
            <w:tcW w:w="1530" w:type="dxa"/>
          </w:tcPr>
          <w:p w14:paraId="48D403FD" w14:textId="75CDB2D9" w:rsidR="00FC56D4" w:rsidRPr="005B2349" w:rsidRDefault="00FC56D4" w:rsidP="00262F40">
            <w:pPr>
              <w:tabs>
                <w:tab w:val="clear" w:pos="227"/>
                <w:tab w:val="left" w:pos="426"/>
              </w:tabs>
              <w:spacing w:line="280" w:lineRule="exact"/>
              <w:jc w:val="center"/>
              <w:rPr>
                <w:rFonts w:asciiTheme="majorBidi" w:hAnsiTheme="majorBidi" w:cstheme="majorBidi"/>
                <w:spacing w:val="-6"/>
                <w:sz w:val="28"/>
                <w:szCs w:val="28"/>
              </w:rPr>
            </w:pPr>
            <w:r w:rsidRPr="005B2349">
              <w:rPr>
                <w:rFonts w:asciiTheme="majorBidi" w:hAnsiTheme="majorBidi" w:cstheme="majorBidi"/>
                <w:spacing w:val="-6"/>
                <w:sz w:val="28"/>
                <w:szCs w:val="28"/>
              </w:rPr>
              <w:t>MLR-</w:t>
            </w:r>
            <w:r w:rsidR="005715CE" w:rsidRPr="005715CE">
              <w:rPr>
                <w:rFonts w:asciiTheme="majorBidi" w:hAnsiTheme="majorBidi" w:cstheme="majorBidi"/>
                <w:spacing w:val="-6"/>
                <w:sz w:val="28"/>
                <w:szCs w:val="28"/>
              </w:rPr>
              <w:t>1</w:t>
            </w:r>
            <w:r w:rsidRPr="005B2349">
              <w:rPr>
                <w:rFonts w:asciiTheme="majorBidi" w:hAnsiTheme="majorBidi" w:cstheme="majorBidi"/>
                <w:spacing w:val="-6"/>
                <w:sz w:val="28"/>
                <w:szCs w:val="28"/>
              </w:rPr>
              <w:t>.</w:t>
            </w:r>
            <w:r w:rsidR="005715CE" w:rsidRPr="005715CE">
              <w:rPr>
                <w:rFonts w:asciiTheme="majorBidi" w:hAnsiTheme="majorBidi" w:cstheme="majorBidi"/>
                <w:spacing w:val="-6"/>
                <w:sz w:val="28"/>
                <w:szCs w:val="28"/>
              </w:rPr>
              <w:t>50</w:t>
            </w:r>
          </w:p>
        </w:tc>
        <w:tc>
          <w:tcPr>
            <w:tcW w:w="236" w:type="dxa"/>
          </w:tcPr>
          <w:p w14:paraId="08A9D06A" w14:textId="77777777" w:rsidR="00FC56D4" w:rsidRPr="005B2349" w:rsidRDefault="00FC56D4" w:rsidP="00262F40">
            <w:pPr>
              <w:tabs>
                <w:tab w:val="clear" w:pos="227"/>
                <w:tab w:val="left" w:pos="426"/>
              </w:tabs>
              <w:spacing w:line="280" w:lineRule="exact"/>
              <w:jc w:val="center"/>
              <w:rPr>
                <w:rFonts w:asciiTheme="majorBidi" w:hAnsiTheme="majorBidi" w:cstheme="majorBidi"/>
                <w:spacing w:val="-6"/>
                <w:sz w:val="28"/>
                <w:szCs w:val="28"/>
              </w:rPr>
            </w:pPr>
          </w:p>
        </w:tc>
        <w:tc>
          <w:tcPr>
            <w:tcW w:w="4354" w:type="dxa"/>
          </w:tcPr>
          <w:p w14:paraId="75AD1B44" w14:textId="13321793" w:rsidR="00FC56D4" w:rsidRPr="005B2349" w:rsidRDefault="00FC56D4" w:rsidP="00262F40">
            <w:pPr>
              <w:tabs>
                <w:tab w:val="clear" w:pos="227"/>
                <w:tab w:val="left" w:pos="426"/>
              </w:tabs>
              <w:spacing w:line="280" w:lineRule="exact"/>
              <w:ind w:left="720"/>
              <w:rPr>
                <w:rFonts w:asciiTheme="majorBidi" w:hAnsiTheme="majorBidi" w:cstheme="majorBidi"/>
                <w:spacing w:val="2"/>
                <w:sz w:val="28"/>
                <w:szCs w:val="28"/>
                <w:cs/>
              </w:rPr>
            </w:pPr>
            <w:r w:rsidRPr="005B2349">
              <w:rPr>
                <w:rFonts w:asciiTheme="majorBidi" w:hAnsiTheme="majorBidi" w:cstheme="majorBidi"/>
                <w:sz w:val="28"/>
                <w:szCs w:val="28"/>
                <w:cs/>
              </w:rPr>
              <w:t xml:space="preserve">มิถุนายน </w:t>
            </w:r>
            <w:r w:rsidR="005715CE" w:rsidRPr="005715CE">
              <w:rPr>
                <w:rFonts w:asciiTheme="majorBidi" w:hAnsiTheme="majorBidi" w:cstheme="majorBidi"/>
                <w:sz w:val="28"/>
                <w:szCs w:val="28"/>
              </w:rPr>
              <w:t>2564</w:t>
            </w:r>
            <w:r w:rsidRPr="005B2349">
              <w:rPr>
                <w:rFonts w:asciiTheme="majorBidi" w:hAnsiTheme="majorBidi" w:cstheme="majorBidi"/>
                <w:sz w:val="28"/>
                <w:szCs w:val="28"/>
              </w:rPr>
              <w:t xml:space="preserve"> </w:t>
            </w:r>
            <w:r w:rsidRPr="005B2349">
              <w:rPr>
                <w:rFonts w:asciiTheme="majorBidi" w:hAnsiTheme="majorBidi" w:cstheme="majorBidi"/>
                <w:sz w:val="28"/>
                <w:szCs w:val="28"/>
                <w:cs/>
              </w:rPr>
              <w:t xml:space="preserve">ถึง พฤษภาคม </w:t>
            </w:r>
            <w:r w:rsidR="005715CE" w:rsidRPr="005715CE">
              <w:rPr>
                <w:rFonts w:asciiTheme="majorBidi" w:hAnsiTheme="majorBidi" w:cstheme="majorBidi"/>
                <w:sz w:val="28"/>
                <w:szCs w:val="28"/>
              </w:rPr>
              <w:t>2569</w:t>
            </w:r>
          </w:p>
        </w:tc>
      </w:tr>
      <w:tr w:rsidR="00000000" w:rsidRPr="00915B7D" w14:paraId="61D0CA88" w14:textId="77777777" w:rsidTr="00ED3132">
        <w:tc>
          <w:tcPr>
            <w:tcW w:w="1066" w:type="dxa"/>
          </w:tcPr>
          <w:p w14:paraId="15E16A39" w14:textId="041DA3A9" w:rsidR="00FC56D4" w:rsidRPr="005B2349" w:rsidRDefault="005715CE" w:rsidP="00262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80" w:lineRule="exact"/>
              <w:ind w:right="-108"/>
              <w:rPr>
                <w:rFonts w:asciiTheme="majorBidi" w:hAnsiTheme="majorBidi" w:cstheme="majorBidi"/>
                <w:spacing w:val="-6"/>
                <w:sz w:val="28"/>
                <w:szCs w:val="28"/>
              </w:rPr>
            </w:pPr>
            <w:r w:rsidRPr="005715CE">
              <w:rPr>
                <w:rFonts w:asciiTheme="majorBidi" w:hAnsiTheme="majorBidi" w:cstheme="majorBidi"/>
                <w:spacing w:val="-6"/>
                <w:sz w:val="28"/>
                <w:szCs w:val="28"/>
              </w:rPr>
              <w:t>10</w:t>
            </w:r>
            <w:r w:rsidR="003773E2" w:rsidRPr="005B2349">
              <w:rPr>
                <w:rFonts w:asciiTheme="majorBidi" w:hAnsiTheme="majorBidi" w:cstheme="majorBidi"/>
                <w:spacing w:val="-6"/>
                <w:sz w:val="28"/>
                <w:szCs w:val="28"/>
              </w:rPr>
              <w:t>.</w:t>
            </w:r>
            <w:r w:rsidRPr="005715CE">
              <w:rPr>
                <w:rFonts w:asciiTheme="majorBidi" w:hAnsiTheme="majorBidi" w:cstheme="majorBidi"/>
                <w:spacing w:val="-6"/>
                <w:sz w:val="28"/>
                <w:szCs w:val="28"/>
              </w:rPr>
              <w:t>12</w:t>
            </w:r>
          </w:p>
        </w:tc>
        <w:tc>
          <w:tcPr>
            <w:tcW w:w="1094" w:type="dxa"/>
          </w:tcPr>
          <w:p w14:paraId="03B4BA91" w14:textId="1F1A35FD" w:rsidR="00FC56D4" w:rsidRPr="005B2349" w:rsidRDefault="003773E2" w:rsidP="00262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thaiDistribute"/>
              <w:rPr>
                <w:rFonts w:asciiTheme="majorBidi" w:hAnsiTheme="majorBidi" w:cstheme="majorBidi"/>
                <w:spacing w:val="-6"/>
                <w:sz w:val="28"/>
                <w:szCs w:val="28"/>
                <w:cs/>
              </w:rPr>
            </w:pPr>
            <w:r w:rsidRPr="005B2349">
              <w:rPr>
                <w:rFonts w:asciiTheme="majorBidi" w:hAnsiTheme="majorBidi" w:cstheme="majorBidi"/>
                <w:spacing w:val="-6"/>
                <w:sz w:val="28"/>
                <w:szCs w:val="28"/>
                <w:cs/>
              </w:rPr>
              <w:t>ล้านบาท</w:t>
            </w:r>
          </w:p>
        </w:tc>
        <w:tc>
          <w:tcPr>
            <w:tcW w:w="307" w:type="dxa"/>
          </w:tcPr>
          <w:p w14:paraId="47660672" w14:textId="77777777" w:rsidR="00FC56D4" w:rsidRPr="005B2349" w:rsidRDefault="00FC56D4" w:rsidP="00262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thaiDistribute"/>
              <w:rPr>
                <w:rFonts w:asciiTheme="majorBidi" w:hAnsiTheme="majorBidi" w:cstheme="majorBidi"/>
                <w:spacing w:val="-6"/>
                <w:sz w:val="28"/>
                <w:szCs w:val="28"/>
                <w:cs/>
              </w:rPr>
            </w:pPr>
          </w:p>
        </w:tc>
        <w:tc>
          <w:tcPr>
            <w:tcW w:w="1530" w:type="dxa"/>
          </w:tcPr>
          <w:p w14:paraId="30121EFA" w14:textId="3B5B051D" w:rsidR="00FC56D4" w:rsidRPr="005B2349" w:rsidRDefault="005715CE" w:rsidP="00262F40">
            <w:pPr>
              <w:tabs>
                <w:tab w:val="clear" w:pos="227"/>
                <w:tab w:val="left" w:pos="426"/>
              </w:tabs>
              <w:spacing w:line="280" w:lineRule="exact"/>
              <w:jc w:val="center"/>
              <w:rPr>
                <w:rFonts w:asciiTheme="majorBidi" w:hAnsiTheme="majorBidi" w:cstheme="majorBidi"/>
                <w:spacing w:val="-6"/>
                <w:sz w:val="28"/>
                <w:szCs w:val="28"/>
              </w:rPr>
            </w:pPr>
            <w:r w:rsidRPr="005715CE">
              <w:rPr>
                <w:rFonts w:asciiTheme="majorBidi" w:hAnsiTheme="majorBidi" w:cstheme="majorBidi"/>
                <w:spacing w:val="-6"/>
                <w:sz w:val="28"/>
                <w:szCs w:val="28"/>
              </w:rPr>
              <w:t>5</w:t>
            </w:r>
            <w:r w:rsidR="003773E2" w:rsidRPr="005B2349">
              <w:rPr>
                <w:rFonts w:asciiTheme="majorBidi" w:hAnsiTheme="majorBidi" w:cstheme="majorBidi"/>
                <w:spacing w:val="-6"/>
                <w:sz w:val="28"/>
                <w:szCs w:val="28"/>
              </w:rPr>
              <w:t>.</w:t>
            </w:r>
            <w:r w:rsidRPr="005715CE">
              <w:rPr>
                <w:rFonts w:asciiTheme="majorBidi" w:hAnsiTheme="majorBidi" w:cstheme="majorBidi"/>
                <w:spacing w:val="-6"/>
                <w:sz w:val="28"/>
                <w:szCs w:val="28"/>
              </w:rPr>
              <w:t>25</w:t>
            </w:r>
          </w:p>
        </w:tc>
        <w:tc>
          <w:tcPr>
            <w:tcW w:w="236" w:type="dxa"/>
          </w:tcPr>
          <w:p w14:paraId="423B3550" w14:textId="77777777" w:rsidR="00FC56D4" w:rsidRPr="005B2349" w:rsidRDefault="00FC56D4" w:rsidP="00262F40">
            <w:pPr>
              <w:tabs>
                <w:tab w:val="clear" w:pos="227"/>
                <w:tab w:val="left" w:pos="426"/>
              </w:tabs>
              <w:spacing w:line="280" w:lineRule="exact"/>
              <w:jc w:val="center"/>
              <w:rPr>
                <w:rFonts w:asciiTheme="majorBidi" w:hAnsiTheme="majorBidi" w:cstheme="majorBidi"/>
                <w:spacing w:val="-6"/>
                <w:sz w:val="28"/>
                <w:szCs w:val="28"/>
              </w:rPr>
            </w:pPr>
          </w:p>
        </w:tc>
        <w:tc>
          <w:tcPr>
            <w:tcW w:w="4354" w:type="dxa"/>
          </w:tcPr>
          <w:p w14:paraId="74790564" w14:textId="58C8CB4D" w:rsidR="00FC56D4" w:rsidRPr="005B2349" w:rsidRDefault="003773E2" w:rsidP="00262F40">
            <w:pPr>
              <w:tabs>
                <w:tab w:val="clear" w:pos="227"/>
                <w:tab w:val="left" w:pos="426"/>
              </w:tabs>
              <w:spacing w:line="280" w:lineRule="exact"/>
              <w:ind w:left="720"/>
              <w:rPr>
                <w:rFonts w:asciiTheme="majorBidi" w:hAnsiTheme="majorBidi" w:cstheme="majorBidi"/>
                <w:sz w:val="28"/>
                <w:szCs w:val="28"/>
              </w:rPr>
            </w:pPr>
            <w:r w:rsidRPr="005B2349">
              <w:rPr>
                <w:rFonts w:asciiTheme="majorBidi" w:hAnsiTheme="majorBidi" w:cstheme="majorBidi" w:hint="cs"/>
                <w:sz w:val="28"/>
                <w:szCs w:val="28"/>
                <w:cs/>
              </w:rPr>
              <w:t xml:space="preserve">มกราคม </w:t>
            </w:r>
            <w:r w:rsidR="005715CE" w:rsidRPr="005715CE">
              <w:rPr>
                <w:rFonts w:asciiTheme="majorBidi" w:hAnsiTheme="majorBidi" w:cstheme="majorBidi"/>
                <w:sz w:val="28"/>
                <w:szCs w:val="28"/>
              </w:rPr>
              <w:t>2566</w:t>
            </w:r>
            <w:r w:rsidR="00BE5ED2" w:rsidRPr="005B2349">
              <w:rPr>
                <w:rFonts w:asciiTheme="majorBidi" w:hAnsiTheme="majorBidi" w:cstheme="majorBidi"/>
                <w:sz w:val="28"/>
                <w:szCs w:val="28"/>
              </w:rPr>
              <w:t xml:space="preserve"> </w:t>
            </w:r>
            <w:r w:rsidR="00BE5ED2" w:rsidRPr="005B2349">
              <w:rPr>
                <w:rFonts w:asciiTheme="majorBidi" w:hAnsiTheme="majorBidi" w:cstheme="majorBidi" w:hint="cs"/>
                <w:sz w:val="28"/>
                <w:szCs w:val="28"/>
                <w:cs/>
              </w:rPr>
              <w:t>ถึง ธันวาคม</w:t>
            </w:r>
            <w:r w:rsidR="00A415F9" w:rsidRPr="005B2349">
              <w:rPr>
                <w:rFonts w:asciiTheme="majorBidi" w:hAnsiTheme="majorBidi" w:cstheme="majorBidi" w:hint="cs"/>
                <w:sz w:val="28"/>
                <w:szCs w:val="28"/>
                <w:cs/>
              </w:rPr>
              <w:t xml:space="preserve"> </w:t>
            </w:r>
            <w:r w:rsidR="005715CE" w:rsidRPr="005715CE">
              <w:rPr>
                <w:rFonts w:asciiTheme="majorBidi" w:hAnsiTheme="majorBidi" w:cstheme="majorBidi"/>
                <w:sz w:val="28"/>
                <w:szCs w:val="28"/>
              </w:rPr>
              <w:t>2570</w:t>
            </w:r>
          </w:p>
        </w:tc>
      </w:tr>
    </w:tbl>
    <w:p w14:paraId="15665F38" w14:textId="77777777" w:rsidR="00A64559" w:rsidRDefault="00DA7C8D" w:rsidP="00A6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jc w:val="thaiDistribute"/>
        <w:rPr>
          <w:rFonts w:asciiTheme="majorBidi" w:hAnsiTheme="majorBidi" w:cstheme="majorBidi"/>
          <w:sz w:val="28"/>
          <w:szCs w:val="28"/>
        </w:rPr>
      </w:pPr>
      <w:r>
        <w:rPr>
          <w:rFonts w:asciiTheme="majorBidi" w:hAnsiTheme="majorBidi" w:cstheme="majorBidi" w:hint="cs"/>
          <w:sz w:val="28"/>
          <w:szCs w:val="28"/>
          <w:cs/>
        </w:rPr>
        <w:t xml:space="preserve">ณ วันที่ </w:t>
      </w:r>
      <w:r>
        <w:rPr>
          <w:rFonts w:asciiTheme="majorBidi" w:hAnsiTheme="majorBidi" w:cstheme="majorBidi"/>
          <w:sz w:val="28"/>
          <w:szCs w:val="28"/>
        </w:rPr>
        <w:t xml:space="preserve">31 </w:t>
      </w:r>
      <w:r>
        <w:rPr>
          <w:rFonts w:asciiTheme="majorBidi" w:hAnsiTheme="majorBidi" w:cstheme="majorBidi" w:hint="cs"/>
          <w:sz w:val="28"/>
          <w:szCs w:val="28"/>
          <w:cs/>
        </w:rPr>
        <w:t xml:space="preserve">ธันวาคม </w:t>
      </w:r>
      <w:r>
        <w:rPr>
          <w:rFonts w:asciiTheme="majorBidi" w:hAnsiTheme="majorBidi" w:cstheme="majorBidi"/>
          <w:sz w:val="28"/>
          <w:szCs w:val="28"/>
        </w:rPr>
        <w:t>256</w:t>
      </w:r>
      <w:r w:rsidR="002D34D9">
        <w:rPr>
          <w:rFonts w:asciiTheme="majorBidi" w:hAnsiTheme="majorBidi" w:cstheme="majorBidi"/>
          <w:sz w:val="28"/>
          <w:szCs w:val="28"/>
        </w:rPr>
        <w:t>8</w:t>
      </w:r>
      <w:r w:rsidR="006C0C5B">
        <w:rPr>
          <w:rFonts w:asciiTheme="majorBidi" w:hAnsiTheme="majorBidi" w:cstheme="majorBidi"/>
          <w:sz w:val="28"/>
          <w:szCs w:val="28"/>
        </w:rPr>
        <w:t xml:space="preserve"> </w:t>
      </w:r>
      <w:r w:rsidR="006C0C5B">
        <w:rPr>
          <w:rFonts w:asciiTheme="majorBidi" w:hAnsiTheme="majorBidi" w:cstheme="majorBidi" w:hint="cs"/>
          <w:sz w:val="28"/>
          <w:szCs w:val="28"/>
          <w:cs/>
        </w:rPr>
        <w:t>เงินกู้ยืมของบริษัทย่อย</w:t>
      </w:r>
      <w:r w:rsidR="00B46BDF">
        <w:rPr>
          <w:rFonts w:asciiTheme="majorBidi" w:hAnsiTheme="majorBidi" w:cstheme="majorBidi" w:hint="cs"/>
          <w:sz w:val="28"/>
          <w:szCs w:val="28"/>
          <w:cs/>
        </w:rPr>
        <w:t>ค้ำประกันโดยการจดจำนองที่ดินและสิ่งปลูกสร้างของบริษัทย่อย</w:t>
      </w:r>
      <w:r w:rsidR="003022BD">
        <w:rPr>
          <w:rFonts w:asciiTheme="majorBidi" w:hAnsiTheme="majorBidi" w:cstheme="majorBidi" w:hint="cs"/>
          <w:sz w:val="28"/>
          <w:szCs w:val="28"/>
          <w:cs/>
        </w:rPr>
        <w:t xml:space="preserve"> </w:t>
      </w:r>
    </w:p>
    <w:p w14:paraId="132FB5C3" w14:textId="2041A2AE" w:rsidR="00983ACE" w:rsidRDefault="003022BD" w:rsidP="00A6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heme="majorBidi" w:hAnsiTheme="majorBidi" w:cstheme="majorBidi"/>
          <w:sz w:val="28"/>
          <w:szCs w:val="28"/>
        </w:rPr>
      </w:pPr>
      <w:r>
        <w:rPr>
          <w:rFonts w:asciiTheme="majorBidi" w:hAnsiTheme="majorBidi" w:cstheme="majorBidi" w:hint="cs"/>
          <w:sz w:val="28"/>
          <w:szCs w:val="28"/>
          <w:cs/>
        </w:rPr>
        <w:t>(ดูหมายเหตุ</w:t>
      </w:r>
      <w:r w:rsidR="00A64559">
        <w:rPr>
          <w:rFonts w:asciiTheme="majorBidi" w:hAnsiTheme="majorBidi" w:cstheme="majorBidi" w:hint="cs"/>
          <w:sz w:val="28"/>
          <w:szCs w:val="28"/>
          <w:cs/>
        </w:rPr>
        <w:t xml:space="preserve">ข้อ </w:t>
      </w:r>
      <w:r w:rsidR="00A64559">
        <w:rPr>
          <w:rFonts w:asciiTheme="majorBidi" w:hAnsiTheme="majorBidi" w:cstheme="majorBidi"/>
          <w:sz w:val="28"/>
          <w:szCs w:val="28"/>
        </w:rPr>
        <w:t>1</w:t>
      </w:r>
      <w:r w:rsidR="00D47E78">
        <w:rPr>
          <w:rFonts w:asciiTheme="majorBidi" w:hAnsiTheme="majorBidi" w:cstheme="majorBidi"/>
          <w:sz w:val="28"/>
          <w:szCs w:val="28"/>
        </w:rPr>
        <w:t>5</w:t>
      </w:r>
      <w:r w:rsidR="00A64559">
        <w:rPr>
          <w:rFonts w:asciiTheme="majorBidi" w:hAnsiTheme="majorBidi" w:cstheme="majorBidi"/>
          <w:sz w:val="28"/>
          <w:szCs w:val="28"/>
        </w:rPr>
        <w:t>)</w:t>
      </w:r>
    </w:p>
    <w:p w14:paraId="44F40911" w14:textId="736A5347" w:rsidR="00FB1BBC" w:rsidRPr="00A64559" w:rsidRDefault="00A64559" w:rsidP="00C86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jc w:val="thaiDistribute"/>
        <w:rPr>
          <w:rFonts w:ascii="Angsana New" w:hAnsi="Angsana New"/>
          <w:sz w:val="28"/>
          <w:szCs w:val="28"/>
        </w:rPr>
      </w:pPr>
      <w:r>
        <w:rPr>
          <w:rFonts w:asciiTheme="majorBidi" w:hAnsiTheme="majorBidi" w:cstheme="majorBidi" w:hint="cs"/>
          <w:sz w:val="28"/>
          <w:szCs w:val="28"/>
          <w:cs/>
        </w:rPr>
        <w:t xml:space="preserve">ณ วันที่ </w:t>
      </w:r>
      <w:r>
        <w:rPr>
          <w:rFonts w:asciiTheme="majorBidi" w:hAnsiTheme="majorBidi" w:cstheme="majorBidi"/>
          <w:sz w:val="28"/>
          <w:szCs w:val="28"/>
        </w:rPr>
        <w:t xml:space="preserve">31 </w:t>
      </w:r>
      <w:r>
        <w:rPr>
          <w:rFonts w:asciiTheme="majorBidi" w:hAnsiTheme="majorBidi" w:cstheme="majorBidi" w:hint="cs"/>
          <w:sz w:val="28"/>
          <w:szCs w:val="28"/>
          <w:cs/>
        </w:rPr>
        <w:t xml:space="preserve">ธันวาคม </w:t>
      </w:r>
      <w:r>
        <w:rPr>
          <w:rFonts w:asciiTheme="majorBidi" w:hAnsiTheme="majorBidi" w:cstheme="majorBidi"/>
          <w:sz w:val="28"/>
          <w:szCs w:val="28"/>
        </w:rPr>
        <w:t>25687</w:t>
      </w:r>
      <w:r w:rsidR="00C1636A">
        <w:rPr>
          <w:rFonts w:asciiTheme="majorBidi" w:hAnsiTheme="majorBidi" w:cstheme="majorBidi"/>
          <w:sz w:val="28"/>
          <w:szCs w:val="28"/>
        </w:rPr>
        <w:t xml:space="preserve"> </w:t>
      </w:r>
      <w:r w:rsidR="00DA4850" w:rsidRPr="000C3A22">
        <w:rPr>
          <w:rFonts w:asciiTheme="majorBidi" w:hAnsiTheme="majorBidi" w:cstheme="majorBidi" w:hint="cs"/>
          <w:sz w:val="28"/>
          <w:szCs w:val="28"/>
          <w:cs/>
        </w:rPr>
        <w:t>เงินกู้ยืมระยะยาว</w:t>
      </w:r>
      <w:bookmarkEnd w:id="3"/>
      <w:r w:rsidR="00941B29" w:rsidRPr="00B52D72">
        <w:rPr>
          <w:rFonts w:ascii="Angsana New" w:hAnsi="Angsana New"/>
          <w:sz w:val="28"/>
          <w:szCs w:val="28"/>
          <w:cs/>
        </w:rPr>
        <w:t>ของ</w:t>
      </w:r>
      <w:r w:rsidR="00941B29">
        <w:rPr>
          <w:rFonts w:ascii="Angsana New" w:hAnsi="Angsana New" w:hint="cs"/>
          <w:sz w:val="28"/>
          <w:szCs w:val="28"/>
          <w:cs/>
        </w:rPr>
        <w:t>กลุ่ม</w:t>
      </w:r>
      <w:r w:rsidR="00941B29" w:rsidRPr="00B52D72">
        <w:rPr>
          <w:rFonts w:ascii="Angsana New" w:hAnsi="Angsana New"/>
          <w:sz w:val="28"/>
          <w:szCs w:val="28"/>
          <w:cs/>
        </w:rPr>
        <w:t>บริษัทค้ำประกันโดยการจดจำนอง</w:t>
      </w:r>
      <w:r w:rsidR="00941B29" w:rsidRPr="00EF570C">
        <w:rPr>
          <w:rFonts w:ascii="Angsana New" w:hAnsi="Angsana New" w:hint="cs"/>
          <w:sz w:val="28"/>
          <w:szCs w:val="28"/>
          <w:cs/>
        </w:rPr>
        <w:t>ที่ดินและสิ่งปลูกสร้างรวมถึงเครื่องจักร</w:t>
      </w:r>
      <w:r w:rsidR="00941B29">
        <w:rPr>
          <w:rFonts w:ascii="Angsana New" w:hAnsi="Angsana New" w:hint="cs"/>
          <w:sz w:val="28"/>
          <w:szCs w:val="28"/>
          <w:cs/>
        </w:rPr>
        <w:t>บางส่วน</w:t>
      </w:r>
      <w:r>
        <w:rPr>
          <w:rFonts w:ascii="Angsana New" w:hAnsi="Angsana New"/>
          <w:sz w:val="28"/>
          <w:szCs w:val="28"/>
        </w:rPr>
        <w:t xml:space="preserve"> </w:t>
      </w:r>
      <w:r w:rsidR="00941B29" w:rsidRPr="00051337">
        <w:rPr>
          <w:rFonts w:ascii="Angsana New" w:hAnsi="Angsana New"/>
          <w:sz w:val="28"/>
          <w:szCs w:val="28"/>
          <w:cs/>
        </w:rPr>
        <w:t>(ดู</w:t>
      </w:r>
      <w:r w:rsidR="00941B29" w:rsidRPr="005554AD">
        <w:rPr>
          <w:rFonts w:ascii="Angsana New" w:hAnsi="Angsana New"/>
          <w:sz w:val="28"/>
          <w:szCs w:val="28"/>
          <w:cs/>
        </w:rPr>
        <w:t>หมายเหตุข้อ</w:t>
      </w:r>
      <w:r w:rsidR="00941B29" w:rsidRPr="005554AD">
        <w:rPr>
          <w:rFonts w:ascii="Angsana New" w:hAnsi="Angsana New"/>
          <w:sz w:val="28"/>
          <w:szCs w:val="28"/>
        </w:rPr>
        <w:t xml:space="preserve"> </w:t>
      </w:r>
      <w:r w:rsidR="005715CE" w:rsidRPr="005715CE">
        <w:rPr>
          <w:rFonts w:ascii="Angsana New" w:hAnsi="Angsana New"/>
          <w:sz w:val="28"/>
          <w:szCs w:val="28"/>
        </w:rPr>
        <w:t>15</w:t>
      </w:r>
      <w:r w:rsidR="00941B29" w:rsidRPr="005554AD">
        <w:rPr>
          <w:rFonts w:ascii="Angsana New" w:hAnsi="Angsana New"/>
          <w:sz w:val="28"/>
          <w:szCs w:val="28"/>
        </w:rPr>
        <w:t xml:space="preserve">) </w:t>
      </w:r>
      <w:r w:rsidR="00941B29" w:rsidRPr="005554AD">
        <w:rPr>
          <w:rFonts w:ascii="Angsana New" w:hAnsi="Angsana New"/>
          <w:sz w:val="28"/>
          <w:szCs w:val="28"/>
          <w:cs/>
        </w:rPr>
        <w:t>เงินฝากประจำ (ดูหมายเหตุข้อ</w:t>
      </w:r>
      <w:r w:rsidR="00941B29" w:rsidRPr="005554AD">
        <w:rPr>
          <w:rFonts w:ascii="Angsana New" w:hAnsi="Angsana New"/>
          <w:sz w:val="28"/>
          <w:szCs w:val="28"/>
        </w:rPr>
        <w:t xml:space="preserve"> </w:t>
      </w:r>
      <w:r w:rsidR="005D4AC5">
        <w:rPr>
          <w:rFonts w:ascii="Angsana New" w:hAnsi="Angsana New"/>
          <w:sz w:val="28"/>
          <w:szCs w:val="28"/>
        </w:rPr>
        <w:t>7</w:t>
      </w:r>
      <w:r w:rsidR="00941B29" w:rsidRPr="005554AD">
        <w:rPr>
          <w:rFonts w:ascii="Angsana New" w:hAnsi="Angsana New"/>
          <w:sz w:val="28"/>
          <w:szCs w:val="28"/>
          <w:cs/>
        </w:rPr>
        <w:t>)</w:t>
      </w:r>
      <w:r w:rsidR="00941B29" w:rsidRPr="00051337">
        <w:rPr>
          <w:rFonts w:ascii="Angsana New" w:hAnsi="Angsana New"/>
          <w:sz w:val="28"/>
          <w:szCs w:val="28"/>
        </w:rPr>
        <w:t xml:space="preserve"> </w:t>
      </w:r>
      <w:r w:rsidR="00941B29" w:rsidRPr="00B52D72">
        <w:rPr>
          <w:rFonts w:ascii="Angsana New" w:hAnsi="Angsana New"/>
          <w:sz w:val="28"/>
          <w:szCs w:val="28"/>
          <w:cs/>
        </w:rPr>
        <w:t>และกรรมการของบริษัทย่อย</w:t>
      </w:r>
      <w:r w:rsidR="00941B29">
        <w:rPr>
          <w:rFonts w:ascii="Angsana New" w:hAnsi="Angsana New"/>
          <w:sz w:val="28"/>
          <w:szCs w:val="28"/>
        </w:rPr>
        <w:t xml:space="preserve"> </w:t>
      </w:r>
      <w:r w:rsidR="00174758" w:rsidRPr="000C3A22">
        <w:rPr>
          <w:rFonts w:asciiTheme="majorBidi" w:hAnsiTheme="majorBidi" w:cstheme="majorBidi"/>
          <w:sz w:val="28"/>
          <w:szCs w:val="28"/>
          <w:cs/>
        </w:rPr>
        <w:t>ภายใต้สัญญาเงินกู้ บริษัทย่อยต้องปฏิบัติตามเงื่อนไขทางการเงินบางประการตามที่ระบุในสัญญา เช่น การดำรงอัตราส่วนหนี้สินต่อส่วนของผู้ถือหุ้น และอัตราส่วนความสามารถในการชำระหนี้ เป็นต้น</w:t>
      </w:r>
    </w:p>
    <w:p w14:paraId="2CFACC7D" w14:textId="77777777" w:rsidR="001D2570" w:rsidRDefault="001D2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sz w:val="28"/>
          <w:szCs w:val="28"/>
          <w:highlight w:val="green"/>
        </w:rPr>
      </w:pPr>
      <w:r>
        <w:rPr>
          <w:rFonts w:asciiTheme="majorBidi" w:hAnsiTheme="majorBidi"/>
          <w:sz w:val="28"/>
          <w:szCs w:val="28"/>
          <w:highlight w:val="green"/>
        </w:rPr>
        <w:br w:type="page"/>
      </w:r>
    </w:p>
    <w:p w14:paraId="0DDA9F92" w14:textId="07039888" w:rsidR="001637FF" w:rsidRPr="00FC0969" w:rsidRDefault="001637FF" w:rsidP="00A42841">
      <w:pPr>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jc w:val="thaiDistribute"/>
        <w:rPr>
          <w:rFonts w:ascii="Angsana New" w:hAnsi="Angsana New"/>
          <w:b/>
          <w:bCs/>
          <w:sz w:val="28"/>
          <w:szCs w:val="28"/>
          <w:cs/>
        </w:rPr>
      </w:pPr>
      <w:r w:rsidRPr="00FC0969">
        <w:rPr>
          <w:rFonts w:ascii="Angsana New" w:hAnsi="Angsana New"/>
          <w:b/>
          <w:bCs/>
          <w:sz w:val="28"/>
          <w:szCs w:val="28"/>
          <w:cs/>
        </w:rPr>
        <w:t>หุ้นกู้</w:t>
      </w:r>
    </w:p>
    <w:p w14:paraId="4123033E" w14:textId="39B1A0AA" w:rsidR="001637FF" w:rsidRPr="00780AF5" w:rsidRDefault="00B941F4" w:rsidP="00ED26B6">
      <w:pPr>
        <w:pStyle w:val="ListParagraph"/>
        <w:spacing w:after="0" w:line="240" w:lineRule="auto"/>
        <w:ind w:left="6750"/>
        <w:contextualSpacing w:val="0"/>
        <w:jc w:val="center"/>
        <w:rPr>
          <w:rFonts w:asciiTheme="majorBidi" w:hAnsiTheme="majorBidi" w:cstheme="majorBidi"/>
          <w:b/>
          <w:bCs/>
          <w:sz w:val="28"/>
        </w:rPr>
      </w:pPr>
      <w:r w:rsidRPr="00780AF5">
        <w:rPr>
          <w:rFonts w:asciiTheme="majorBidi" w:hAnsiTheme="majorBidi" w:cstheme="majorBidi"/>
          <w:b/>
          <w:bCs/>
          <w:sz w:val="28"/>
          <w:cs/>
        </w:rPr>
        <w:t>พันบาท</w:t>
      </w:r>
    </w:p>
    <w:tbl>
      <w:tblPr>
        <w:tblW w:w="8818" w:type="dxa"/>
        <w:tblInd w:w="450" w:type="dxa"/>
        <w:tblLayout w:type="fixed"/>
        <w:tblCellMar>
          <w:left w:w="0" w:type="dxa"/>
          <w:right w:w="0" w:type="dxa"/>
        </w:tblCellMar>
        <w:tblLook w:val="01E0" w:firstRow="1" w:lastRow="1" w:firstColumn="1" w:lastColumn="1" w:noHBand="0" w:noVBand="0"/>
      </w:tblPr>
      <w:tblGrid>
        <w:gridCol w:w="1170"/>
        <w:gridCol w:w="90"/>
        <w:gridCol w:w="990"/>
        <w:gridCol w:w="90"/>
        <w:gridCol w:w="1530"/>
        <w:gridCol w:w="90"/>
        <w:gridCol w:w="1530"/>
        <w:gridCol w:w="6"/>
        <w:gridCol w:w="705"/>
        <w:gridCol w:w="9"/>
        <w:gridCol w:w="79"/>
        <w:gridCol w:w="1179"/>
        <w:gridCol w:w="26"/>
        <w:gridCol w:w="1324"/>
      </w:tblGrid>
      <w:tr w:rsidR="001637FF" w:rsidRPr="00780AF5" w14:paraId="2A86269D" w14:textId="77777777" w:rsidTr="00207021">
        <w:trPr>
          <w:trHeight w:val="20"/>
          <w:tblHeader/>
        </w:trPr>
        <w:tc>
          <w:tcPr>
            <w:tcW w:w="1170" w:type="dxa"/>
          </w:tcPr>
          <w:p w14:paraId="61A7BB93" w14:textId="2C09CC6E" w:rsidR="001637FF" w:rsidRPr="00780AF5" w:rsidRDefault="001637FF" w:rsidP="000E0B1D">
            <w:pPr>
              <w:spacing w:line="300" w:lineRule="exact"/>
              <w:ind w:left="162" w:right="72"/>
              <w:jc w:val="center"/>
              <w:rPr>
                <w:rFonts w:asciiTheme="majorBidi" w:hAnsiTheme="majorBidi" w:cstheme="majorBidi"/>
                <w:b/>
                <w:bCs/>
                <w:sz w:val="28"/>
                <w:szCs w:val="28"/>
                <w:cs/>
              </w:rPr>
            </w:pPr>
            <w:r w:rsidRPr="00780AF5">
              <w:rPr>
                <w:rFonts w:asciiTheme="majorBidi" w:hAnsiTheme="majorBidi" w:cstheme="majorBidi"/>
                <w:b/>
                <w:bCs/>
                <w:sz w:val="28"/>
                <w:szCs w:val="28"/>
                <w:cs/>
              </w:rPr>
              <w:t>หุ้นกู้</w:t>
            </w:r>
          </w:p>
        </w:tc>
        <w:tc>
          <w:tcPr>
            <w:tcW w:w="90" w:type="dxa"/>
          </w:tcPr>
          <w:p w14:paraId="7AD3E4D8" w14:textId="77777777" w:rsidR="001637FF" w:rsidRPr="00780AF5" w:rsidRDefault="001637FF" w:rsidP="000E0B1D">
            <w:pPr>
              <w:spacing w:line="300" w:lineRule="exact"/>
              <w:ind w:left="-108" w:right="-108"/>
              <w:rPr>
                <w:rFonts w:asciiTheme="majorBidi" w:hAnsiTheme="majorBidi" w:cstheme="majorBidi"/>
                <w:b/>
                <w:bCs/>
                <w:sz w:val="28"/>
                <w:szCs w:val="28"/>
              </w:rPr>
            </w:pPr>
          </w:p>
        </w:tc>
        <w:tc>
          <w:tcPr>
            <w:tcW w:w="990" w:type="dxa"/>
          </w:tcPr>
          <w:p w14:paraId="2DFF28A2" w14:textId="524B9C51" w:rsidR="001637FF" w:rsidRPr="00780AF5" w:rsidRDefault="001637FF" w:rsidP="000E0B1D">
            <w:pPr>
              <w:spacing w:line="300" w:lineRule="exact"/>
              <w:ind w:left="-108" w:right="-108"/>
              <w:jc w:val="center"/>
              <w:rPr>
                <w:rFonts w:asciiTheme="majorBidi" w:hAnsiTheme="majorBidi" w:cstheme="majorBidi"/>
                <w:b/>
                <w:bCs/>
                <w:sz w:val="28"/>
                <w:szCs w:val="28"/>
              </w:rPr>
            </w:pPr>
            <w:r w:rsidRPr="00780AF5">
              <w:rPr>
                <w:rFonts w:asciiTheme="majorBidi" w:hAnsiTheme="majorBidi" w:cstheme="majorBidi"/>
                <w:b/>
                <w:bCs/>
                <w:sz w:val="28"/>
                <w:szCs w:val="28"/>
                <w:cs/>
              </w:rPr>
              <w:t>จำนวนหุ้น</w:t>
            </w:r>
          </w:p>
        </w:tc>
        <w:tc>
          <w:tcPr>
            <w:tcW w:w="90" w:type="dxa"/>
          </w:tcPr>
          <w:p w14:paraId="30C69390" w14:textId="77777777" w:rsidR="001637FF" w:rsidRPr="00780AF5" w:rsidRDefault="001637FF" w:rsidP="000E0B1D">
            <w:pPr>
              <w:spacing w:line="300" w:lineRule="exact"/>
              <w:ind w:left="-108" w:right="-108"/>
              <w:jc w:val="center"/>
              <w:rPr>
                <w:rFonts w:asciiTheme="majorBidi" w:hAnsiTheme="majorBidi" w:cstheme="majorBidi"/>
                <w:b/>
                <w:bCs/>
                <w:sz w:val="28"/>
                <w:szCs w:val="28"/>
                <w:cs/>
              </w:rPr>
            </w:pPr>
          </w:p>
        </w:tc>
        <w:tc>
          <w:tcPr>
            <w:tcW w:w="1530" w:type="dxa"/>
          </w:tcPr>
          <w:p w14:paraId="4D17C471" w14:textId="7DE6147D" w:rsidR="001637FF" w:rsidRPr="00780AF5" w:rsidRDefault="001637FF" w:rsidP="000E0B1D">
            <w:pPr>
              <w:spacing w:line="300" w:lineRule="exact"/>
              <w:ind w:left="-74" w:right="-28"/>
              <w:jc w:val="center"/>
              <w:rPr>
                <w:rFonts w:asciiTheme="majorBidi" w:hAnsiTheme="majorBidi" w:cstheme="majorBidi"/>
                <w:b/>
                <w:bCs/>
                <w:sz w:val="28"/>
                <w:szCs w:val="28"/>
              </w:rPr>
            </w:pPr>
            <w:r w:rsidRPr="00780AF5">
              <w:rPr>
                <w:rFonts w:asciiTheme="majorBidi" w:hAnsiTheme="majorBidi" w:cstheme="majorBidi"/>
                <w:b/>
                <w:bCs/>
                <w:sz w:val="28"/>
                <w:szCs w:val="28"/>
                <w:cs/>
              </w:rPr>
              <w:t>วันที่จำหน่าย</w:t>
            </w:r>
          </w:p>
        </w:tc>
        <w:tc>
          <w:tcPr>
            <w:tcW w:w="90" w:type="dxa"/>
          </w:tcPr>
          <w:p w14:paraId="23D807AE" w14:textId="77777777" w:rsidR="001637FF" w:rsidRPr="00780AF5" w:rsidRDefault="001637FF" w:rsidP="000E0B1D">
            <w:pPr>
              <w:spacing w:line="300" w:lineRule="exact"/>
              <w:ind w:left="-108" w:right="-108"/>
              <w:jc w:val="center"/>
              <w:rPr>
                <w:rFonts w:asciiTheme="majorBidi" w:hAnsiTheme="majorBidi" w:cstheme="majorBidi"/>
                <w:b/>
                <w:bCs/>
                <w:sz w:val="28"/>
                <w:szCs w:val="28"/>
                <w:cs/>
              </w:rPr>
            </w:pPr>
          </w:p>
        </w:tc>
        <w:tc>
          <w:tcPr>
            <w:tcW w:w="1530" w:type="dxa"/>
          </w:tcPr>
          <w:p w14:paraId="31AB75E1" w14:textId="4F97679B" w:rsidR="001637FF" w:rsidRPr="00780AF5" w:rsidRDefault="001637FF" w:rsidP="000E0B1D">
            <w:pPr>
              <w:spacing w:line="300" w:lineRule="exact"/>
              <w:ind w:left="-108" w:right="-108"/>
              <w:jc w:val="center"/>
              <w:rPr>
                <w:rFonts w:asciiTheme="majorBidi" w:hAnsiTheme="majorBidi" w:cstheme="majorBidi"/>
                <w:b/>
                <w:bCs/>
                <w:sz w:val="28"/>
                <w:szCs w:val="28"/>
              </w:rPr>
            </w:pPr>
            <w:r w:rsidRPr="00780AF5">
              <w:rPr>
                <w:rFonts w:asciiTheme="majorBidi" w:hAnsiTheme="majorBidi" w:cstheme="majorBidi"/>
                <w:b/>
                <w:bCs/>
                <w:sz w:val="28"/>
                <w:szCs w:val="28"/>
                <w:cs/>
              </w:rPr>
              <w:t>วันครบกำหนด</w:t>
            </w:r>
          </w:p>
        </w:tc>
        <w:tc>
          <w:tcPr>
            <w:tcW w:w="720" w:type="dxa"/>
            <w:gridSpan w:val="3"/>
          </w:tcPr>
          <w:p w14:paraId="19D60026" w14:textId="3C28B6B8" w:rsidR="001637FF" w:rsidRPr="00780AF5" w:rsidRDefault="00A538A3" w:rsidP="00CB091D">
            <w:pPr>
              <w:spacing w:line="300" w:lineRule="exact"/>
              <w:ind w:left="71" w:right="-18"/>
              <w:jc w:val="center"/>
              <w:rPr>
                <w:rFonts w:asciiTheme="majorBidi" w:hAnsiTheme="majorBidi" w:cstheme="majorBidi"/>
                <w:b/>
                <w:bCs/>
                <w:sz w:val="28"/>
                <w:szCs w:val="28"/>
                <w:cs/>
              </w:rPr>
            </w:pPr>
            <w:r>
              <w:rPr>
                <w:rFonts w:asciiTheme="majorBidi" w:hAnsiTheme="majorBidi" w:cstheme="majorBidi" w:hint="cs"/>
                <w:b/>
                <w:bCs/>
                <w:sz w:val="28"/>
                <w:szCs w:val="28"/>
                <w:cs/>
              </w:rPr>
              <w:t>อัตรา</w:t>
            </w:r>
          </w:p>
        </w:tc>
        <w:tc>
          <w:tcPr>
            <w:tcW w:w="79" w:type="dxa"/>
          </w:tcPr>
          <w:p w14:paraId="41D06940" w14:textId="77777777" w:rsidR="001637FF" w:rsidRPr="00780AF5" w:rsidRDefault="001637FF" w:rsidP="000E0B1D">
            <w:pPr>
              <w:spacing w:line="300" w:lineRule="exact"/>
              <w:ind w:left="-108" w:right="-108"/>
              <w:jc w:val="center"/>
              <w:rPr>
                <w:rFonts w:asciiTheme="majorBidi" w:hAnsiTheme="majorBidi" w:cstheme="majorBidi"/>
                <w:b/>
                <w:bCs/>
                <w:sz w:val="28"/>
                <w:szCs w:val="28"/>
              </w:rPr>
            </w:pPr>
          </w:p>
        </w:tc>
        <w:tc>
          <w:tcPr>
            <w:tcW w:w="2529" w:type="dxa"/>
            <w:gridSpan w:val="3"/>
          </w:tcPr>
          <w:p w14:paraId="6F3F0377" w14:textId="3C2D0E4A" w:rsidR="007A7B85" w:rsidRPr="00780AF5" w:rsidRDefault="007A7B85" w:rsidP="000E0B1D">
            <w:pPr>
              <w:spacing w:line="300" w:lineRule="exact"/>
              <w:ind w:left="-108" w:right="-108"/>
              <w:jc w:val="center"/>
              <w:rPr>
                <w:rFonts w:asciiTheme="majorBidi" w:hAnsiTheme="majorBidi" w:cstheme="majorBidi"/>
                <w:b/>
                <w:bCs/>
                <w:sz w:val="28"/>
                <w:szCs w:val="28"/>
                <w:cs/>
              </w:rPr>
            </w:pPr>
            <w:r w:rsidRPr="00780AF5">
              <w:rPr>
                <w:rFonts w:asciiTheme="majorBidi" w:hAnsiTheme="majorBidi" w:cstheme="majorBidi"/>
                <w:b/>
                <w:bCs/>
                <w:sz w:val="28"/>
                <w:szCs w:val="28"/>
                <w:cs/>
              </w:rPr>
              <w:t>งบการเงินรวมและ</w:t>
            </w:r>
          </w:p>
        </w:tc>
      </w:tr>
      <w:tr w:rsidR="001637FF" w:rsidRPr="00780AF5" w14:paraId="0843E094" w14:textId="77777777" w:rsidTr="00207021">
        <w:trPr>
          <w:trHeight w:val="20"/>
          <w:tblHeader/>
        </w:trPr>
        <w:tc>
          <w:tcPr>
            <w:tcW w:w="1170" w:type="dxa"/>
          </w:tcPr>
          <w:p w14:paraId="778410E6" w14:textId="77777777" w:rsidR="001637FF" w:rsidRPr="00780AF5" w:rsidRDefault="001637FF" w:rsidP="000E0B1D">
            <w:pPr>
              <w:spacing w:line="300" w:lineRule="exact"/>
              <w:ind w:left="162" w:right="72"/>
              <w:jc w:val="center"/>
              <w:rPr>
                <w:rFonts w:asciiTheme="majorBidi" w:hAnsiTheme="majorBidi" w:cstheme="majorBidi"/>
                <w:b/>
                <w:bCs/>
                <w:sz w:val="28"/>
                <w:szCs w:val="28"/>
                <w:cs/>
              </w:rPr>
            </w:pPr>
          </w:p>
        </w:tc>
        <w:tc>
          <w:tcPr>
            <w:tcW w:w="90" w:type="dxa"/>
          </w:tcPr>
          <w:p w14:paraId="20894CC8" w14:textId="77777777" w:rsidR="001637FF" w:rsidRPr="00780AF5" w:rsidRDefault="001637FF" w:rsidP="000E0B1D">
            <w:pPr>
              <w:spacing w:line="300" w:lineRule="exact"/>
              <w:ind w:left="-108" w:right="-108"/>
              <w:rPr>
                <w:rFonts w:asciiTheme="majorBidi" w:hAnsiTheme="majorBidi" w:cstheme="majorBidi"/>
                <w:b/>
                <w:bCs/>
                <w:sz w:val="28"/>
                <w:szCs w:val="28"/>
              </w:rPr>
            </w:pPr>
          </w:p>
        </w:tc>
        <w:tc>
          <w:tcPr>
            <w:tcW w:w="990" w:type="dxa"/>
          </w:tcPr>
          <w:p w14:paraId="4E5346A2" w14:textId="5D317C34" w:rsidR="001637FF" w:rsidRPr="00780AF5" w:rsidRDefault="009931D7" w:rsidP="000E0B1D">
            <w:pPr>
              <w:spacing w:line="300" w:lineRule="exact"/>
              <w:ind w:left="-108" w:right="-108"/>
              <w:jc w:val="center"/>
              <w:rPr>
                <w:rFonts w:asciiTheme="majorBidi" w:hAnsiTheme="majorBidi" w:cstheme="majorBidi"/>
                <w:b/>
                <w:bCs/>
                <w:sz w:val="28"/>
                <w:szCs w:val="28"/>
              </w:rPr>
            </w:pPr>
            <w:r w:rsidRPr="00780AF5">
              <w:rPr>
                <w:rFonts w:asciiTheme="majorBidi" w:hAnsiTheme="majorBidi" w:cstheme="majorBidi"/>
                <w:b/>
                <w:bCs/>
                <w:sz w:val="28"/>
                <w:szCs w:val="28"/>
              </w:rPr>
              <w:t>(</w:t>
            </w:r>
            <w:r w:rsidRPr="00780AF5">
              <w:rPr>
                <w:rFonts w:asciiTheme="majorBidi" w:hAnsiTheme="majorBidi" w:cstheme="majorBidi" w:hint="cs"/>
                <w:b/>
                <w:bCs/>
                <w:sz w:val="28"/>
                <w:szCs w:val="28"/>
                <w:cs/>
              </w:rPr>
              <w:t>พัน</w:t>
            </w:r>
            <w:r w:rsidRPr="00780AF5">
              <w:rPr>
                <w:rFonts w:asciiTheme="majorBidi" w:hAnsiTheme="majorBidi" w:cstheme="majorBidi"/>
                <w:b/>
                <w:bCs/>
                <w:sz w:val="28"/>
                <w:szCs w:val="28"/>
              </w:rPr>
              <w:t>)</w:t>
            </w:r>
          </w:p>
        </w:tc>
        <w:tc>
          <w:tcPr>
            <w:tcW w:w="90" w:type="dxa"/>
          </w:tcPr>
          <w:p w14:paraId="6BC9949C" w14:textId="77777777" w:rsidR="001637FF" w:rsidRPr="00780AF5" w:rsidRDefault="001637FF" w:rsidP="000E0B1D">
            <w:pPr>
              <w:spacing w:line="300" w:lineRule="exact"/>
              <w:ind w:left="-108" w:right="-108"/>
              <w:rPr>
                <w:rFonts w:asciiTheme="majorBidi" w:hAnsiTheme="majorBidi" w:cstheme="majorBidi"/>
                <w:b/>
                <w:bCs/>
                <w:sz w:val="28"/>
                <w:szCs w:val="28"/>
                <w:cs/>
              </w:rPr>
            </w:pPr>
          </w:p>
        </w:tc>
        <w:tc>
          <w:tcPr>
            <w:tcW w:w="1530" w:type="dxa"/>
          </w:tcPr>
          <w:p w14:paraId="2F5703C2" w14:textId="77777777" w:rsidR="001637FF" w:rsidRPr="00780AF5" w:rsidRDefault="001637FF" w:rsidP="000E0B1D">
            <w:pPr>
              <w:spacing w:line="300" w:lineRule="exact"/>
              <w:ind w:left="-108" w:right="-18"/>
              <w:jc w:val="center"/>
              <w:rPr>
                <w:rFonts w:asciiTheme="majorBidi" w:hAnsiTheme="majorBidi" w:cstheme="majorBidi"/>
                <w:b/>
                <w:bCs/>
                <w:sz w:val="28"/>
                <w:szCs w:val="28"/>
              </w:rPr>
            </w:pPr>
          </w:p>
        </w:tc>
        <w:tc>
          <w:tcPr>
            <w:tcW w:w="90" w:type="dxa"/>
          </w:tcPr>
          <w:p w14:paraId="3837F049" w14:textId="77777777" w:rsidR="001637FF" w:rsidRPr="00780AF5" w:rsidRDefault="001637FF" w:rsidP="000E0B1D">
            <w:pPr>
              <w:spacing w:line="300" w:lineRule="exact"/>
              <w:ind w:left="-108" w:right="-108"/>
              <w:rPr>
                <w:rFonts w:asciiTheme="majorBidi" w:hAnsiTheme="majorBidi" w:cstheme="majorBidi"/>
                <w:b/>
                <w:bCs/>
                <w:sz w:val="28"/>
                <w:szCs w:val="28"/>
                <w:cs/>
              </w:rPr>
            </w:pPr>
          </w:p>
        </w:tc>
        <w:tc>
          <w:tcPr>
            <w:tcW w:w="1530" w:type="dxa"/>
          </w:tcPr>
          <w:p w14:paraId="5509ECF2" w14:textId="77777777" w:rsidR="001637FF" w:rsidRPr="00780AF5" w:rsidRDefault="001637FF" w:rsidP="000E0B1D">
            <w:pPr>
              <w:spacing w:line="300" w:lineRule="exact"/>
              <w:ind w:left="-108" w:right="-108"/>
              <w:jc w:val="center"/>
              <w:rPr>
                <w:rFonts w:asciiTheme="majorBidi" w:hAnsiTheme="majorBidi" w:cstheme="majorBidi"/>
                <w:b/>
                <w:bCs/>
                <w:sz w:val="28"/>
                <w:szCs w:val="28"/>
              </w:rPr>
            </w:pPr>
          </w:p>
        </w:tc>
        <w:tc>
          <w:tcPr>
            <w:tcW w:w="720" w:type="dxa"/>
            <w:gridSpan w:val="3"/>
          </w:tcPr>
          <w:p w14:paraId="78D3E43D" w14:textId="58E24A94" w:rsidR="001637FF" w:rsidRPr="00780AF5" w:rsidRDefault="00A538A3" w:rsidP="00CB091D">
            <w:pPr>
              <w:spacing w:line="300" w:lineRule="exact"/>
              <w:ind w:left="71" w:right="-18"/>
              <w:jc w:val="center"/>
              <w:rPr>
                <w:rFonts w:asciiTheme="majorBidi" w:hAnsiTheme="majorBidi" w:cstheme="majorBidi"/>
                <w:b/>
                <w:bCs/>
                <w:sz w:val="28"/>
                <w:szCs w:val="28"/>
              </w:rPr>
            </w:pPr>
            <w:r>
              <w:rPr>
                <w:rFonts w:asciiTheme="majorBidi" w:hAnsiTheme="majorBidi" w:cstheme="majorBidi" w:hint="cs"/>
                <w:b/>
                <w:bCs/>
                <w:sz w:val="28"/>
                <w:szCs w:val="28"/>
                <w:cs/>
              </w:rPr>
              <w:t>ดอกเบี้ย</w:t>
            </w:r>
          </w:p>
        </w:tc>
        <w:tc>
          <w:tcPr>
            <w:tcW w:w="79" w:type="dxa"/>
          </w:tcPr>
          <w:p w14:paraId="73E800AD" w14:textId="77777777" w:rsidR="001637FF" w:rsidRPr="00780AF5" w:rsidRDefault="001637FF" w:rsidP="000E0B1D">
            <w:pPr>
              <w:spacing w:line="300" w:lineRule="exact"/>
              <w:ind w:left="-108" w:right="-108"/>
              <w:jc w:val="center"/>
              <w:rPr>
                <w:rFonts w:asciiTheme="majorBidi" w:hAnsiTheme="majorBidi" w:cstheme="majorBidi"/>
                <w:b/>
                <w:bCs/>
                <w:sz w:val="28"/>
                <w:szCs w:val="28"/>
              </w:rPr>
            </w:pPr>
          </w:p>
        </w:tc>
        <w:tc>
          <w:tcPr>
            <w:tcW w:w="2529" w:type="dxa"/>
            <w:gridSpan w:val="3"/>
          </w:tcPr>
          <w:p w14:paraId="7273D829" w14:textId="11BA892C" w:rsidR="007A7B85" w:rsidRPr="00780AF5" w:rsidRDefault="007A7B85" w:rsidP="000E0B1D">
            <w:pPr>
              <w:spacing w:line="300" w:lineRule="exact"/>
              <w:ind w:left="-108" w:right="-108"/>
              <w:jc w:val="center"/>
              <w:rPr>
                <w:rFonts w:asciiTheme="majorBidi" w:hAnsiTheme="majorBidi" w:cstheme="majorBidi"/>
                <w:b/>
                <w:bCs/>
                <w:sz w:val="28"/>
                <w:szCs w:val="28"/>
                <w:cs/>
              </w:rPr>
            </w:pPr>
            <w:r w:rsidRPr="00780AF5">
              <w:rPr>
                <w:rFonts w:asciiTheme="majorBidi" w:hAnsiTheme="majorBidi" w:cstheme="majorBidi"/>
                <w:b/>
                <w:bCs/>
                <w:sz w:val="28"/>
                <w:szCs w:val="28"/>
                <w:cs/>
              </w:rPr>
              <w:t>งบการเงินเฉพาะกิจการ</w:t>
            </w:r>
          </w:p>
        </w:tc>
      </w:tr>
      <w:tr w:rsidR="0021798E" w:rsidRPr="00780AF5" w14:paraId="251F0D8D" w14:textId="3EF0CD5F" w:rsidTr="00207021">
        <w:trPr>
          <w:trHeight w:val="20"/>
          <w:tblHeader/>
        </w:trPr>
        <w:tc>
          <w:tcPr>
            <w:tcW w:w="1170" w:type="dxa"/>
          </w:tcPr>
          <w:p w14:paraId="2F0B3794" w14:textId="68E59A8E" w:rsidR="0021798E" w:rsidRPr="00780AF5" w:rsidRDefault="0021798E" w:rsidP="0021798E">
            <w:pPr>
              <w:tabs>
                <w:tab w:val="clear" w:pos="227"/>
              </w:tabs>
              <w:spacing w:line="300" w:lineRule="exact"/>
              <w:ind w:left="90" w:right="72"/>
              <w:jc w:val="center"/>
              <w:rPr>
                <w:rFonts w:asciiTheme="majorBidi" w:hAnsiTheme="majorBidi" w:cstheme="majorBidi"/>
                <w:sz w:val="28"/>
                <w:szCs w:val="28"/>
                <w:cs/>
              </w:rPr>
            </w:pPr>
          </w:p>
        </w:tc>
        <w:tc>
          <w:tcPr>
            <w:tcW w:w="90" w:type="dxa"/>
          </w:tcPr>
          <w:p w14:paraId="5C5FE9E0" w14:textId="77777777" w:rsidR="0021798E" w:rsidRPr="00780AF5" w:rsidRDefault="0021798E" w:rsidP="0021798E">
            <w:pPr>
              <w:spacing w:line="300" w:lineRule="exact"/>
              <w:ind w:left="-108" w:right="-108"/>
              <w:rPr>
                <w:rFonts w:asciiTheme="majorBidi" w:hAnsiTheme="majorBidi" w:cstheme="majorBidi"/>
                <w:b/>
                <w:bCs/>
                <w:sz w:val="28"/>
                <w:szCs w:val="28"/>
              </w:rPr>
            </w:pPr>
          </w:p>
        </w:tc>
        <w:tc>
          <w:tcPr>
            <w:tcW w:w="990" w:type="dxa"/>
          </w:tcPr>
          <w:p w14:paraId="669C30A8" w14:textId="3DAE75AF" w:rsidR="0021798E" w:rsidRPr="00780AF5" w:rsidRDefault="0021798E" w:rsidP="0021798E">
            <w:pPr>
              <w:spacing w:line="300" w:lineRule="exact"/>
              <w:ind w:left="-108" w:right="-108"/>
              <w:jc w:val="center"/>
              <w:rPr>
                <w:rFonts w:asciiTheme="majorBidi" w:hAnsiTheme="majorBidi" w:cstheme="majorBidi"/>
                <w:sz w:val="28"/>
                <w:szCs w:val="28"/>
              </w:rPr>
            </w:pPr>
          </w:p>
        </w:tc>
        <w:tc>
          <w:tcPr>
            <w:tcW w:w="90" w:type="dxa"/>
          </w:tcPr>
          <w:p w14:paraId="110387A8" w14:textId="77777777" w:rsidR="0021798E" w:rsidRPr="00780AF5" w:rsidRDefault="0021798E" w:rsidP="0021798E">
            <w:pPr>
              <w:spacing w:line="300" w:lineRule="exact"/>
              <w:ind w:left="-108" w:right="-108"/>
              <w:rPr>
                <w:rFonts w:asciiTheme="majorBidi" w:hAnsiTheme="majorBidi" w:cstheme="majorBidi"/>
                <w:sz w:val="28"/>
                <w:szCs w:val="28"/>
                <w:cs/>
              </w:rPr>
            </w:pPr>
          </w:p>
        </w:tc>
        <w:tc>
          <w:tcPr>
            <w:tcW w:w="1530" w:type="dxa"/>
          </w:tcPr>
          <w:p w14:paraId="4F77FDB7" w14:textId="65566004" w:rsidR="0021798E" w:rsidRPr="00780AF5" w:rsidRDefault="0021798E" w:rsidP="0021798E">
            <w:pPr>
              <w:spacing w:line="300" w:lineRule="exact"/>
              <w:ind w:right="-18"/>
              <w:jc w:val="center"/>
              <w:rPr>
                <w:rFonts w:asciiTheme="majorBidi" w:hAnsiTheme="majorBidi" w:cstheme="majorBidi"/>
                <w:sz w:val="28"/>
                <w:szCs w:val="28"/>
                <w:cs/>
              </w:rPr>
            </w:pPr>
          </w:p>
        </w:tc>
        <w:tc>
          <w:tcPr>
            <w:tcW w:w="90" w:type="dxa"/>
          </w:tcPr>
          <w:p w14:paraId="494D2C79" w14:textId="77777777" w:rsidR="0021798E" w:rsidRPr="00780AF5" w:rsidRDefault="0021798E" w:rsidP="0021798E">
            <w:pPr>
              <w:spacing w:line="300" w:lineRule="exact"/>
              <w:ind w:left="-108" w:right="-108"/>
              <w:rPr>
                <w:rFonts w:asciiTheme="majorBidi" w:hAnsiTheme="majorBidi" w:cstheme="majorBidi"/>
                <w:b/>
                <w:bCs/>
                <w:sz w:val="28"/>
                <w:szCs w:val="28"/>
                <w:cs/>
              </w:rPr>
            </w:pPr>
          </w:p>
        </w:tc>
        <w:tc>
          <w:tcPr>
            <w:tcW w:w="1530" w:type="dxa"/>
          </w:tcPr>
          <w:p w14:paraId="30AFF360" w14:textId="1ACDD44D" w:rsidR="0021798E" w:rsidRPr="00780AF5" w:rsidRDefault="0021798E" w:rsidP="0021798E">
            <w:pPr>
              <w:tabs>
                <w:tab w:val="clear" w:pos="1644"/>
                <w:tab w:val="left" w:pos="1530"/>
              </w:tabs>
              <w:spacing w:line="300" w:lineRule="exact"/>
              <w:ind w:left="-108" w:right="-108"/>
              <w:jc w:val="center"/>
              <w:rPr>
                <w:rFonts w:asciiTheme="majorBidi" w:hAnsiTheme="majorBidi" w:cstheme="majorBidi"/>
                <w:b/>
                <w:bCs/>
                <w:sz w:val="28"/>
                <w:szCs w:val="28"/>
              </w:rPr>
            </w:pPr>
          </w:p>
        </w:tc>
        <w:tc>
          <w:tcPr>
            <w:tcW w:w="720" w:type="dxa"/>
            <w:gridSpan w:val="3"/>
          </w:tcPr>
          <w:p w14:paraId="69188669" w14:textId="58022DA0" w:rsidR="0021798E" w:rsidRPr="00E03B29" w:rsidRDefault="0021798E" w:rsidP="0021798E">
            <w:pPr>
              <w:tabs>
                <w:tab w:val="clear" w:pos="227"/>
                <w:tab w:val="left" w:pos="180"/>
              </w:tabs>
              <w:spacing w:line="300" w:lineRule="exact"/>
              <w:ind w:left="71" w:right="-18"/>
              <w:jc w:val="center"/>
              <w:rPr>
                <w:rFonts w:asciiTheme="majorBidi" w:hAnsiTheme="majorBidi" w:cstheme="majorBidi"/>
                <w:b/>
                <w:bCs/>
                <w:sz w:val="28"/>
                <w:szCs w:val="28"/>
                <w:cs/>
              </w:rPr>
            </w:pPr>
            <w:r w:rsidRPr="00E03B29">
              <w:rPr>
                <w:rFonts w:asciiTheme="majorBidi" w:hAnsiTheme="majorBidi" w:cstheme="majorBidi"/>
                <w:b/>
                <w:bCs/>
                <w:sz w:val="28"/>
                <w:szCs w:val="28"/>
              </w:rPr>
              <w:t>(</w:t>
            </w:r>
            <w:r w:rsidRPr="00E03B29">
              <w:rPr>
                <w:rFonts w:asciiTheme="majorBidi" w:hAnsiTheme="majorBidi" w:cstheme="majorBidi" w:hint="cs"/>
                <w:b/>
                <w:bCs/>
                <w:sz w:val="28"/>
                <w:szCs w:val="28"/>
                <w:cs/>
              </w:rPr>
              <w:t>ร้อยละ)</w:t>
            </w:r>
          </w:p>
        </w:tc>
        <w:tc>
          <w:tcPr>
            <w:tcW w:w="79" w:type="dxa"/>
          </w:tcPr>
          <w:p w14:paraId="6CE9507F" w14:textId="77777777" w:rsidR="0021798E" w:rsidRPr="00E03B29" w:rsidRDefault="0021798E" w:rsidP="0021798E">
            <w:pPr>
              <w:spacing w:line="300" w:lineRule="exact"/>
              <w:ind w:left="-108" w:right="-108"/>
              <w:jc w:val="center"/>
              <w:rPr>
                <w:rFonts w:asciiTheme="majorBidi" w:hAnsiTheme="majorBidi" w:cstheme="majorBidi"/>
                <w:b/>
                <w:bCs/>
                <w:sz w:val="28"/>
                <w:szCs w:val="28"/>
              </w:rPr>
            </w:pPr>
          </w:p>
        </w:tc>
        <w:tc>
          <w:tcPr>
            <w:tcW w:w="1179" w:type="dxa"/>
          </w:tcPr>
          <w:p w14:paraId="4DC1F69F" w14:textId="54042651" w:rsidR="0021798E" w:rsidRPr="00780AF5" w:rsidRDefault="0021798E" w:rsidP="0021798E">
            <w:pPr>
              <w:spacing w:line="300" w:lineRule="exact"/>
              <w:ind w:left="-108" w:right="-108"/>
              <w:jc w:val="center"/>
              <w:rPr>
                <w:rFonts w:asciiTheme="majorBidi" w:hAnsiTheme="majorBidi" w:cstheme="majorBidi"/>
                <w:b/>
                <w:bCs/>
                <w:sz w:val="28"/>
                <w:szCs w:val="28"/>
              </w:rPr>
            </w:pPr>
            <w:r w:rsidRPr="00780AF5">
              <w:rPr>
                <w:rFonts w:asciiTheme="majorBidi" w:hAnsiTheme="majorBidi" w:cstheme="majorBidi"/>
                <w:b/>
                <w:bCs/>
                <w:sz w:val="28"/>
                <w:szCs w:val="28"/>
                <w:cs/>
              </w:rPr>
              <w:t>ณ วันที่</w:t>
            </w:r>
          </w:p>
        </w:tc>
        <w:tc>
          <w:tcPr>
            <w:tcW w:w="26" w:type="dxa"/>
          </w:tcPr>
          <w:p w14:paraId="6F8E96A9" w14:textId="77777777" w:rsidR="0021798E" w:rsidRPr="00780AF5" w:rsidRDefault="0021798E" w:rsidP="0021798E">
            <w:pPr>
              <w:spacing w:line="300" w:lineRule="exact"/>
              <w:ind w:left="-108" w:right="-108"/>
              <w:jc w:val="center"/>
              <w:rPr>
                <w:rFonts w:asciiTheme="majorBidi" w:hAnsiTheme="majorBidi" w:cstheme="majorBidi"/>
                <w:b/>
                <w:bCs/>
                <w:sz w:val="28"/>
                <w:szCs w:val="28"/>
                <w:cs/>
              </w:rPr>
            </w:pPr>
          </w:p>
        </w:tc>
        <w:tc>
          <w:tcPr>
            <w:tcW w:w="1324" w:type="dxa"/>
          </w:tcPr>
          <w:p w14:paraId="1B273E3A" w14:textId="3143527A" w:rsidR="0021798E" w:rsidRPr="00780AF5" w:rsidRDefault="0021798E" w:rsidP="0021798E">
            <w:pPr>
              <w:spacing w:line="300" w:lineRule="exact"/>
              <w:ind w:left="-108" w:right="-108"/>
              <w:jc w:val="center"/>
              <w:rPr>
                <w:rFonts w:asciiTheme="majorBidi" w:hAnsiTheme="majorBidi" w:cstheme="majorBidi"/>
                <w:b/>
                <w:bCs/>
                <w:sz w:val="28"/>
                <w:szCs w:val="28"/>
                <w:cs/>
              </w:rPr>
            </w:pPr>
            <w:r w:rsidRPr="00780AF5">
              <w:rPr>
                <w:rFonts w:asciiTheme="majorBidi" w:hAnsiTheme="majorBidi" w:cstheme="majorBidi"/>
                <w:b/>
                <w:bCs/>
                <w:sz w:val="28"/>
                <w:szCs w:val="28"/>
                <w:cs/>
              </w:rPr>
              <w:t>ณ วันที่</w:t>
            </w:r>
          </w:p>
        </w:tc>
      </w:tr>
      <w:tr w:rsidR="0021798E" w:rsidRPr="00780AF5" w14:paraId="6D50A4CA" w14:textId="123926A7" w:rsidTr="00207021">
        <w:trPr>
          <w:trHeight w:val="20"/>
          <w:tblHeader/>
        </w:trPr>
        <w:tc>
          <w:tcPr>
            <w:tcW w:w="1170" w:type="dxa"/>
          </w:tcPr>
          <w:p w14:paraId="3357A141" w14:textId="77777777" w:rsidR="0021798E" w:rsidRPr="00780AF5" w:rsidRDefault="0021798E" w:rsidP="0021798E">
            <w:pPr>
              <w:spacing w:line="300" w:lineRule="exact"/>
              <w:ind w:left="162" w:right="72"/>
              <w:jc w:val="center"/>
              <w:rPr>
                <w:rFonts w:asciiTheme="majorBidi" w:hAnsiTheme="majorBidi" w:cstheme="majorBidi"/>
                <w:b/>
                <w:bCs/>
                <w:sz w:val="28"/>
                <w:szCs w:val="28"/>
                <w:cs/>
              </w:rPr>
            </w:pPr>
          </w:p>
        </w:tc>
        <w:tc>
          <w:tcPr>
            <w:tcW w:w="90" w:type="dxa"/>
          </w:tcPr>
          <w:p w14:paraId="43D21BF2" w14:textId="77777777" w:rsidR="0021798E" w:rsidRPr="00780AF5" w:rsidRDefault="0021798E" w:rsidP="0021798E">
            <w:pPr>
              <w:spacing w:line="300" w:lineRule="exact"/>
              <w:ind w:left="-108" w:right="-108"/>
              <w:rPr>
                <w:rFonts w:asciiTheme="majorBidi" w:hAnsiTheme="majorBidi" w:cstheme="majorBidi"/>
                <w:b/>
                <w:bCs/>
                <w:sz w:val="28"/>
                <w:szCs w:val="28"/>
              </w:rPr>
            </w:pPr>
          </w:p>
        </w:tc>
        <w:tc>
          <w:tcPr>
            <w:tcW w:w="990" w:type="dxa"/>
          </w:tcPr>
          <w:p w14:paraId="6E86EAE1" w14:textId="77777777" w:rsidR="0021798E" w:rsidRPr="00780AF5" w:rsidRDefault="0021798E" w:rsidP="0021798E">
            <w:pPr>
              <w:spacing w:line="300" w:lineRule="exact"/>
              <w:ind w:left="-108" w:right="-108"/>
              <w:jc w:val="center"/>
              <w:rPr>
                <w:rFonts w:asciiTheme="majorBidi" w:hAnsiTheme="majorBidi" w:cstheme="majorBidi"/>
                <w:b/>
                <w:bCs/>
                <w:sz w:val="28"/>
                <w:szCs w:val="28"/>
              </w:rPr>
            </w:pPr>
          </w:p>
        </w:tc>
        <w:tc>
          <w:tcPr>
            <w:tcW w:w="90" w:type="dxa"/>
          </w:tcPr>
          <w:p w14:paraId="48ED9D05" w14:textId="77777777" w:rsidR="0021798E" w:rsidRPr="00780AF5" w:rsidRDefault="0021798E" w:rsidP="0021798E">
            <w:pPr>
              <w:spacing w:line="300" w:lineRule="exact"/>
              <w:ind w:left="-108" w:right="-108"/>
              <w:rPr>
                <w:rFonts w:asciiTheme="majorBidi" w:hAnsiTheme="majorBidi" w:cstheme="majorBidi"/>
                <w:b/>
                <w:bCs/>
                <w:sz w:val="28"/>
                <w:szCs w:val="28"/>
                <w:cs/>
              </w:rPr>
            </w:pPr>
          </w:p>
        </w:tc>
        <w:tc>
          <w:tcPr>
            <w:tcW w:w="1530" w:type="dxa"/>
          </w:tcPr>
          <w:p w14:paraId="5EAD9637" w14:textId="77777777" w:rsidR="0021798E" w:rsidRPr="00780AF5" w:rsidRDefault="0021798E" w:rsidP="0021798E">
            <w:pPr>
              <w:spacing w:line="300" w:lineRule="exact"/>
              <w:ind w:left="-108" w:right="-18"/>
              <w:jc w:val="center"/>
              <w:rPr>
                <w:rFonts w:asciiTheme="majorBidi" w:hAnsiTheme="majorBidi" w:cstheme="majorBidi"/>
                <w:b/>
                <w:bCs/>
                <w:sz w:val="28"/>
                <w:szCs w:val="28"/>
              </w:rPr>
            </w:pPr>
          </w:p>
        </w:tc>
        <w:tc>
          <w:tcPr>
            <w:tcW w:w="90" w:type="dxa"/>
          </w:tcPr>
          <w:p w14:paraId="4468AE2C" w14:textId="77777777" w:rsidR="0021798E" w:rsidRPr="00780AF5" w:rsidRDefault="0021798E" w:rsidP="0021798E">
            <w:pPr>
              <w:spacing w:line="300" w:lineRule="exact"/>
              <w:ind w:left="-108" w:right="-108"/>
              <w:rPr>
                <w:rFonts w:asciiTheme="majorBidi" w:hAnsiTheme="majorBidi" w:cstheme="majorBidi"/>
                <w:b/>
                <w:bCs/>
                <w:sz w:val="28"/>
                <w:szCs w:val="28"/>
                <w:cs/>
              </w:rPr>
            </w:pPr>
          </w:p>
        </w:tc>
        <w:tc>
          <w:tcPr>
            <w:tcW w:w="1530" w:type="dxa"/>
          </w:tcPr>
          <w:p w14:paraId="7EEEA0ED" w14:textId="77777777" w:rsidR="0021798E" w:rsidRPr="00780AF5" w:rsidRDefault="0021798E" w:rsidP="0021798E">
            <w:pPr>
              <w:spacing w:line="300" w:lineRule="exact"/>
              <w:ind w:left="-108" w:right="-108"/>
              <w:jc w:val="center"/>
              <w:rPr>
                <w:rFonts w:asciiTheme="majorBidi" w:hAnsiTheme="majorBidi" w:cstheme="majorBidi"/>
                <w:b/>
                <w:bCs/>
                <w:sz w:val="28"/>
                <w:szCs w:val="28"/>
              </w:rPr>
            </w:pPr>
          </w:p>
        </w:tc>
        <w:tc>
          <w:tcPr>
            <w:tcW w:w="720" w:type="dxa"/>
            <w:gridSpan w:val="3"/>
          </w:tcPr>
          <w:p w14:paraId="23A0A739" w14:textId="77777777" w:rsidR="0021798E" w:rsidRPr="00780AF5" w:rsidRDefault="0021798E" w:rsidP="0021798E">
            <w:pPr>
              <w:spacing w:line="300" w:lineRule="exact"/>
              <w:ind w:left="-108" w:right="-18"/>
              <w:jc w:val="center"/>
              <w:rPr>
                <w:rFonts w:asciiTheme="majorBidi" w:hAnsiTheme="majorBidi" w:cstheme="majorBidi"/>
                <w:b/>
                <w:bCs/>
                <w:sz w:val="28"/>
                <w:szCs w:val="28"/>
                <w:cs/>
              </w:rPr>
            </w:pPr>
          </w:p>
        </w:tc>
        <w:tc>
          <w:tcPr>
            <w:tcW w:w="79" w:type="dxa"/>
          </w:tcPr>
          <w:p w14:paraId="653C0AC0" w14:textId="77777777" w:rsidR="0021798E" w:rsidRPr="00780AF5" w:rsidRDefault="0021798E" w:rsidP="0021798E">
            <w:pPr>
              <w:spacing w:line="300" w:lineRule="exact"/>
              <w:ind w:left="-108" w:right="-108"/>
              <w:jc w:val="center"/>
              <w:rPr>
                <w:rFonts w:asciiTheme="majorBidi" w:hAnsiTheme="majorBidi" w:cstheme="majorBidi"/>
                <w:b/>
                <w:bCs/>
                <w:sz w:val="28"/>
                <w:szCs w:val="28"/>
              </w:rPr>
            </w:pPr>
          </w:p>
        </w:tc>
        <w:tc>
          <w:tcPr>
            <w:tcW w:w="1179" w:type="dxa"/>
          </w:tcPr>
          <w:p w14:paraId="4B7547CF" w14:textId="4A1F8A21" w:rsidR="0021798E" w:rsidRPr="00780AF5" w:rsidRDefault="005715CE" w:rsidP="0021798E">
            <w:pPr>
              <w:spacing w:line="300" w:lineRule="exact"/>
              <w:ind w:left="-108" w:right="-108"/>
              <w:jc w:val="center"/>
              <w:rPr>
                <w:rFonts w:asciiTheme="majorBidi" w:hAnsiTheme="majorBidi" w:cstheme="majorBidi"/>
                <w:b/>
                <w:bCs/>
                <w:sz w:val="28"/>
                <w:szCs w:val="28"/>
                <w:cs/>
              </w:rPr>
            </w:pPr>
            <w:r w:rsidRPr="005715CE">
              <w:rPr>
                <w:rFonts w:asciiTheme="majorBidi" w:hAnsiTheme="majorBidi" w:cstheme="majorBidi"/>
                <w:b/>
                <w:bCs/>
                <w:sz w:val="28"/>
                <w:szCs w:val="28"/>
              </w:rPr>
              <w:t>31</w:t>
            </w:r>
            <w:r w:rsidR="0021798E" w:rsidRPr="00780AF5">
              <w:rPr>
                <w:rFonts w:asciiTheme="majorBidi" w:hAnsiTheme="majorBidi" w:cstheme="majorBidi"/>
                <w:b/>
                <w:bCs/>
                <w:sz w:val="28"/>
                <w:szCs w:val="28"/>
              </w:rPr>
              <w:t xml:space="preserve"> </w:t>
            </w:r>
            <w:r w:rsidR="0021798E" w:rsidRPr="00780AF5">
              <w:rPr>
                <w:rFonts w:asciiTheme="majorBidi" w:hAnsiTheme="majorBidi" w:cstheme="majorBidi" w:hint="cs"/>
                <w:b/>
                <w:bCs/>
                <w:sz w:val="28"/>
                <w:szCs w:val="28"/>
                <w:cs/>
              </w:rPr>
              <w:t>ธันวาคม</w:t>
            </w:r>
          </w:p>
        </w:tc>
        <w:tc>
          <w:tcPr>
            <w:tcW w:w="26" w:type="dxa"/>
          </w:tcPr>
          <w:p w14:paraId="51DE3BAC" w14:textId="77777777" w:rsidR="0021798E" w:rsidRPr="00780AF5" w:rsidRDefault="0021798E" w:rsidP="0021798E">
            <w:pPr>
              <w:spacing w:line="300" w:lineRule="exact"/>
              <w:ind w:left="-108" w:right="-108"/>
              <w:jc w:val="center"/>
              <w:rPr>
                <w:rFonts w:asciiTheme="majorBidi" w:hAnsiTheme="majorBidi" w:cstheme="majorBidi"/>
                <w:b/>
                <w:bCs/>
                <w:sz w:val="28"/>
                <w:szCs w:val="28"/>
              </w:rPr>
            </w:pPr>
          </w:p>
        </w:tc>
        <w:tc>
          <w:tcPr>
            <w:tcW w:w="1324" w:type="dxa"/>
          </w:tcPr>
          <w:p w14:paraId="0FFAC4AC" w14:textId="0819DC4B" w:rsidR="0021798E" w:rsidRPr="00780AF5" w:rsidRDefault="005715CE" w:rsidP="0021798E">
            <w:pPr>
              <w:spacing w:line="300" w:lineRule="exact"/>
              <w:ind w:left="-108" w:right="-108"/>
              <w:jc w:val="center"/>
              <w:rPr>
                <w:rFonts w:asciiTheme="majorBidi" w:hAnsiTheme="majorBidi" w:cstheme="majorBidi"/>
                <w:b/>
                <w:bCs/>
                <w:sz w:val="28"/>
                <w:szCs w:val="28"/>
              </w:rPr>
            </w:pPr>
            <w:r w:rsidRPr="005715CE">
              <w:rPr>
                <w:rFonts w:asciiTheme="majorBidi" w:hAnsiTheme="majorBidi" w:cstheme="majorBidi"/>
                <w:b/>
                <w:bCs/>
                <w:sz w:val="28"/>
                <w:szCs w:val="28"/>
              </w:rPr>
              <w:t>31</w:t>
            </w:r>
            <w:r w:rsidR="0021798E" w:rsidRPr="00780AF5">
              <w:rPr>
                <w:rFonts w:asciiTheme="majorBidi" w:hAnsiTheme="majorBidi" w:cstheme="majorBidi"/>
                <w:b/>
                <w:bCs/>
                <w:sz w:val="28"/>
                <w:szCs w:val="28"/>
              </w:rPr>
              <w:t xml:space="preserve"> </w:t>
            </w:r>
            <w:r w:rsidR="0021798E" w:rsidRPr="00780AF5">
              <w:rPr>
                <w:rFonts w:asciiTheme="majorBidi" w:hAnsiTheme="majorBidi" w:cstheme="majorBidi" w:hint="cs"/>
                <w:b/>
                <w:bCs/>
                <w:sz w:val="28"/>
                <w:szCs w:val="28"/>
                <w:cs/>
              </w:rPr>
              <w:t>ธันวาคม</w:t>
            </w:r>
          </w:p>
        </w:tc>
      </w:tr>
      <w:tr w:rsidR="002C6B69" w:rsidRPr="00780AF5" w14:paraId="107FC897" w14:textId="33D5C560" w:rsidTr="00207021">
        <w:trPr>
          <w:trHeight w:val="20"/>
          <w:tblHeader/>
        </w:trPr>
        <w:tc>
          <w:tcPr>
            <w:tcW w:w="1170" w:type="dxa"/>
          </w:tcPr>
          <w:p w14:paraId="49CEDC5B" w14:textId="77777777" w:rsidR="002C6B69" w:rsidRPr="00780AF5" w:rsidRDefault="002C6B69" w:rsidP="002C6B69">
            <w:pPr>
              <w:spacing w:line="300" w:lineRule="exact"/>
              <w:ind w:left="162" w:right="72"/>
              <w:jc w:val="center"/>
              <w:rPr>
                <w:rFonts w:asciiTheme="majorBidi" w:hAnsiTheme="majorBidi" w:cstheme="majorBidi"/>
                <w:b/>
                <w:bCs/>
                <w:sz w:val="28"/>
                <w:szCs w:val="28"/>
                <w:cs/>
              </w:rPr>
            </w:pPr>
          </w:p>
        </w:tc>
        <w:tc>
          <w:tcPr>
            <w:tcW w:w="90" w:type="dxa"/>
          </w:tcPr>
          <w:p w14:paraId="1FE87C62" w14:textId="77777777" w:rsidR="002C6B69" w:rsidRPr="00780AF5" w:rsidRDefault="002C6B69" w:rsidP="002C6B69">
            <w:pPr>
              <w:spacing w:line="300" w:lineRule="exact"/>
              <w:ind w:left="-108" w:right="-108"/>
              <w:rPr>
                <w:rFonts w:asciiTheme="majorBidi" w:hAnsiTheme="majorBidi" w:cstheme="majorBidi"/>
                <w:b/>
                <w:bCs/>
                <w:sz w:val="28"/>
                <w:szCs w:val="28"/>
              </w:rPr>
            </w:pPr>
          </w:p>
        </w:tc>
        <w:tc>
          <w:tcPr>
            <w:tcW w:w="990" w:type="dxa"/>
          </w:tcPr>
          <w:p w14:paraId="34F86F9A" w14:textId="77777777" w:rsidR="002C6B69" w:rsidRPr="00780AF5" w:rsidRDefault="002C6B69" w:rsidP="002C6B69">
            <w:pPr>
              <w:spacing w:line="300" w:lineRule="exact"/>
              <w:ind w:left="-108" w:right="-108"/>
              <w:jc w:val="center"/>
              <w:rPr>
                <w:rFonts w:asciiTheme="majorBidi" w:hAnsiTheme="majorBidi" w:cstheme="majorBidi"/>
                <w:b/>
                <w:bCs/>
                <w:sz w:val="28"/>
                <w:szCs w:val="28"/>
              </w:rPr>
            </w:pPr>
          </w:p>
        </w:tc>
        <w:tc>
          <w:tcPr>
            <w:tcW w:w="90" w:type="dxa"/>
          </w:tcPr>
          <w:p w14:paraId="39DE4308" w14:textId="77777777" w:rsidR="002C6B69" w:rsidRPr="00780AF5" w:rsidRDefault="002C6B69" w:rsidP="002C6B69">
            <w:pPr>
              <w:spacing w:line="300" w:lineRule="exact"/>
              <w:ind w:left="-108" w:right="-108"/>
              <w:rPr>
                <w:rFonts w:asciiTheme="majorBidi" w:hAnsiTheme="majorBidi" w:cstheme="majorBidi"/>
                <w:b/>
                <w:bCs/>
                <w:sz w:val="28"/>
                <w:szCs w:val="28"/>
                <w:cs/>
              </w:rPr>
            </w:pPr>
          </w:p>
        </w:tc>
        <w:tc>
          <w:tcPr>
            <w:tcW w:w="1530" w:type="dxa"/>
          </w:tcPr>
          <w:p w14:paraId="1EBE6CD0" w14:textId="77777777" w:rsidR="002C6B69" w:rsidRPr="00780AF5" w:rsidRDefault="002C6B69" w:rsidP="002C6B69">
            <w:pPr>
              <w:spacing w:line="300" w:lineRule="exact"/>
              <w:ind w:left="-108" w:right="-18"/>
              <w:jc w:val="center"/>
              <w:rPr>
                <w:rFonts w:asciiTheme="majorBidi" w:hAnsiTheme="majorBidi" w:cstheme="majorBidi"/>
                <w:b/>
                <w:bCs/>
                <w:sz w:val="28"/>
                <w:szCs w:val="28"/>
              </w:rPr>
            </w:pPr>
          </w:p>
        </w:tc>
        <w:tc>
          <w:tcPr>
            <w:tcW w:w="90" w:type="dxa"/>
          </w:tcPr>
          <w:p w14:paraId="0A61386A" w14:textId="77777777" w:rsidR="002C6B69" w:rsidRPr="00780AF5" w:rsidRDefault="002C6B69" w:rsidP="002C6B69">
            <w:pPr>
              <w:spacing w:line="300" w:lineRule="exact"/>
              <w:ind w:left="-108" w:right="-108"/>
              <w:rPr>
                <w:rFonts w:asciiTheme="majorBidi" w:hAnsiTheme="majorBidi" w:cstheme="majorBidi"/>
                <w:b/>
                <w:bCs/>
                <w:sz w:val="28"/>
                <w:szCs w:val="28"/>
                <w:cs/>
              </w:rPr>
            </w:pPr>
          </w:p>
        </w:tc>
        <w:tc>
          <w:tcPr>
            <w:tcW w:w="1530" w:type="dxa"/>
          </w:tcPr>
          <w:p w14:paraId="4EBDED9C" w14:textId="77777777" w:rsidR="002C6B69" w:rsidRPr="00780AF5" w:rsidRDefault="002C6B69" w:rsidP="002C6B69">
            <w:pPr>
              <w:spacing w:line="300" w:lineRule="exact"/>
              <w:ind w:left="-108" w:right="-108"/>
              <w:jc w:val="center"/>
              <w:rPr>
                <w:rFonts w:asciiTheme="majorBidi" w:hAnsiTheme="majorBidi" w:cstheme="majorBidi"/>
                <w:b/>
                <w:bCs/>
                <w:sz w:val="28"/>
                <w:szCs w:val="28"/>
              </w:rPr>
            </w:pPr>
          </w:p>
        </w:tc>
        <w:tc>
          <w:tcPr>
            <w:tcW w:w="720" w:type="dxa"/>
            <w:gridSpan w:val="3"/>
          </w:tcPr>
          <w:p w14:paraId="67514EDD" w14:textId="77777777" w:rsidR="002C6B69" w:rsidRPr="00780AF5" w:rsidRDefault="002C6B69" w:rsidP="002C6B69">
            <w:pPr>
              <w:spacing w:line="300" w:lineRule="exact"/>
              <w:ind w:left="-108" w:right="-18"/>
              <w:jc w:val="center"/>
              <w:rPr>
                <w:rFonts w:asciiTheme="majorBidi" w:hAnsiTheme="majorBidi" w:cstheme="majorBidi"/>
                <w:b/>
                <w:bCs/>
                <w:sz w:val="28"/>
                <w:szCs w:val="28"/>
                <w:cs/>
              </w:rPr>
            </w:pPr>
          </w:p>
        </w:tc>
        <w:tc>
          <w:tcPr>
            <w:tcW w:w="79" w:type="dxa"/>
          </w:tcPr>
          <w:p w14:paraId="354B6248" w14:textId="77777777" w:rsidR="002C6B69" w:rsidRPr="00780AF5" w:rsidRDefault="002C6B69" w:rsidP="002C6B69">
            <w:pPr>
              <w:spacing w:line="300" w:lineRule="exact"/>
              <w:ind w:left="-108" w:right="-108"/>
              <w:jc w:val="center"/>
              <w:rPr>
                <w:rFonts w:asciiTheme="majorBidi" w:hAnsiTheme="majorBidi" w:cstheme="majorBidi"/>
                <w:b/>
                <w:bCs/>
                <w:sz w:val="28"/>
                <w:szCs w:val="28"/>
              </w:rPr>
            </w:pPr>
          </w:p>
        </w:tc>
        <w:tc>
          <w:tcPr>
            <w:tcW w:w="1179" w:type="dxa"/>
          </w:tcPr>
          <w:p w14:paraId="28063083" w14:textId="0F9E9E69" w:rsidR="002C6B69" w:rsidRPr="00780AF5" w:rsidRDefault="002C6B69" w:rsidP="002C6B69">
            <w:pPr>
              <w:spacing w:line="300" w:lineRule="exact"/>
              <w:ind w:left="-108" w:right="-108"/>
              <w:jc w:val="center"/>
              <w:rPr>
                <w:rFonts w:asciiTheme="majorBidi" w:hAnsiTheme="majorBidi" w:cstheme="majorBidi"/>
                <w:b/>
                <w:bCs/>
                <w:sz w:val="28"/>
                <w:szCs w:val="28"/>
              </w:rPr>
            </w:pPr>
            <w:r w:rsidRPr="005715CE">
              <w:rPr>
                <w:rFonts w:asciiTheme="majorBidi" w:hAnsiTheme="majorBidi" w:cstheme="majorBidi"/>
                <w:b/>
                <w:bCs/>
                <w:sz w:val="28"/>
                <w:szCs w:val="28"/>
              </w:rPr>
              <w:t>256</w:t>
            </w:r>
            <w:r>
              <w:rPr>
                <w:rFonts w:asciiTheme="majorBidi" w:hAnsiTheme="majorBidi" w:cstheme="majorBidi"/>
                <w:b/>
                <w:bCs/>
                <w:sz w:val="28"/>
                <w:szCs w:val="28"/>
              </w:rPr>
              <w:t>8</w:t>
            </w:r>
          </w:p>
        </w:tc>
        <w:tc>
          <w:tcPr>
            <w:tcW w:w="26" w:type="dxa"/>
          </w:tcPr>
          <w:p w14:paraId="1368761B" w14:textId="77777777" w:rsidR="002C6B69" w:rsidRPr="00780AF5" w:rsidRDefault="002C6B69" w:rsidP="002C6B69">
            <w:pPr>
              <w:spacing w:line="300" w:lineRule="exact"/>
              <w:ind w:left="-108" w:right="-108"/>
              <w:jc w:val="center"/>
              <w:rPr>
                <w:rFonts w:asciiTheme="majorBidi" w:hAnsiTheme="majorBidi" w:cstheme="majorBidi"/>
                <w:b/>
                <w:bCs/>
                <w:sz w:val="28"/>
                <w:szCs w:val="28"/>
              </w:rPr>
            </w:pPr>
          </w:p>
        </w:tc>
        <w:tc>
          <w:tcPr>
            <w:tcW w:w="1324" w:type="dxa"/>
          </w:tcPr>
          <w:p w14:paraId="6C5941F9" w14:textId="752E511C" w:rsidR="002C6B69" w:rsidRPr="00780AF5" w:rsidRDefault="002C6B69" w:rsidP="002C6B69">
            <w:pPr>
              <w:spacing w:line="300" w:lineRule="exact"/>
              <w:ind w:left="-108" w:right="-108"/>
              <w:jc w:val="center"/>
              <w:rPr>
                <w:rFonts w:asciiTheme="majorBidi" w:hAnsiTheme="majorBidi" w:cstheme="majorBidi"/>
                <w:b/>
                <w:bCs/>
                <w:sz w:val="28"/>
                <w:szCs w:val="28"/>
              </w:rPr>
            </w:pPr>
            <w:r w:rsidRPr="005715CE">
              <w:rPr>
                <w:rFonts w:asciiTheme="majorBidi" w:hAnsiTheme="majorBidi" w:cstheme="majorBidi"/>
                <w:b/>
                <w:bCs/>
                <w:sz w:val="28"/>
                <w:szCs w:val="28"/>
              </w:rPr>
              <w:t>2567</w:t>
            </w:r>
          </w:p>
        </w:tc>
      </w:tr>
      <w:tr w:rsidR="002C6B69" w:rsidRPr="00780AF5" w14:paraId="711982B1" w14:textId="21995A0C" w:rsidTr="00207021">
        <w:trPr>
          <w:trHeight w:val="20"/>
        </w:trPr>
        <w:tc>
          <w:tcPr>
            <w:tcW w:w="1170" w:type="dxa"/>
          </w:tcPr>
          <w:p w14:paraId="3E654575" w14:textId="3F926D13" w:rsidR="002C6B69" w:rsidRPr="00780AF5" w:rsidRDefault="002C6B69" w:rsidP="002C6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Theme="majorBidi" w:hAnsiTheme="majorBidi" w:cstheme="majorBidi"/>
                <w:spacing w:val="-6"/>
                <w:sz w:val="28"/>
                <w:szCs w:val="28"/>
              </w:rPr>
            </w:pPr>
            <w:r w:rsidRPr="00780AF5">
              <w:rPr>
                <w:rFonts w:asciiTheme="majorBidi" w:hAnsiTheme="majorBidi"/>
                <w:sz w:val="28"/>
                <w:szCs w:val="28"/>
                <w:cs/>
              </w:rPr>
              <w:t>หุ้นกู้มีประกัน</w:t>
            </w:r>
          </w:p>
        </w:tc>
        <w:tc>
          <w:tcPr>
            <w:tcW w:w="90" w:type="dxa"/>
          </w:tcPr>
          <w:p w14:paraId="4E267179" w14:textId="77777777" w:rsidR="002C6B69" w:rsidRPr="00780AF5" w:rsidRDefault="002C6B69" w:rsidP="002C6B69">
            <w:pPr>
              <w:tabs>
                <w:tab w:val="decimal" w:pos="630"/>
              </w:tabs>
              <w:spacing w:line="300" w:lineRule="exact"/>
              <w:ind w:left="-108" w:right="-108"/>
              <w:rPr>
                <w:rFonts w:asciiTheme="majorBidi" w:hAnsiTheme="majorBidi" w:cstheme="majorBidi"/>
                <w:sz w:val="28"/>
                <w:szCs w:val="28"/>
                <w:cs/>
              </w:rPr>
            </w:pPr>
          </w:p>
        </w:tc>
        <w:tc>
          <w:tcPr>
            <w:tcW w:w="990" w:type="dxa"/>
          </w:tcPr>
          <w:p w14:paraId="33DC02E1" w14:textId="2516CDC2" w:rsidR="002C6B69" w:rsidRPr="00780AF5" w:rsidRDefault="002C6B69" w:rsidP="002C6B69">
            <w:pPr>
              <w:tabs>
                <w:tab w:val="decimal" w:pos="279"/>
              </w:tabs>
              <w:spacing w:line="300" w:lineRule="exact"/>
              <w:ind w:left="-108" w:right="109"/>
              <w:jc w:val="right"/>
              <w:rPr>
                <w:rFonts w:asciiTheme="majorBidi" w:hAnsiTheme="majorBidi" w:cstheme="majorBidi"/>
                <w:sz w:val="28"/>
                <w:szCs w:val="28"/>
              </w:rPr>
            </w:pPr>
            <w:r w:rsidRPr="005715CE">
              <w:rPr>
                <w:rFonts w:asciiTheme="majorBidi" w:hAnsiTheme="majorBidi" w:cstheme="majorBidi"/>
                <w:sz w:val="28"/>
                <w:szCs w:val="28"/>
              </w:rPr>
              <w:t>300</w:t>
            </w:r>
            <w:r w:rsidRPr="00780AF5">
              <w:rPr>
                <w:rFonts w:asciiTheme="majorBidi" w:hAnsiTheme="majorBidi" w:cstheme="majorBidi"/>
                <w:sz w:val="28"/>
                <w:szCs w:val="28"/>
              </w:rPr>
              <w:t>,</w:t>
            </w:r>
            <w:r w:rsidRPr="005715CE">
              <w:rPr>
                <w:rFonts w:asciiTheme="majorBidi" w:hAnsiTheme="majorBidi" w:cstheme="majorBidi"/>
                <w:sz w:val="28"/>
                <w:szCs w:val="28"/>
              </w:rPr>
              <w:t>000</w:t>
            </w:r>
          </w:p>
        </w:tc>
        <w:tc>
          <w:tcPr>
            <w:tcW w:w="90" w:type="dxa"/>
          </w:tcPr>
          <w:p w14:paraId="1A673600" w14:textId="77777777" w:rsidR="002C6B69" w:rsidRPr="00780AF5" w:rsidRDefault="002C6B69" w:rsidP="002C6B69">
            <w:pPr>
              <w:tabs>
                <w:tab w:val="decimal" w:pos="630"/>
              </w:tabs>
              <w:spacing w:line="300" w:lineRule="exact"/>
              <w:ind w:left="-108" w:right="-108"/>
              <w:rPr>
                <w:rFonts w:asciiTheme="majorBidi" w:hAnsiTheme="majorBidi" w:cstheme="majorBidi"/>
                <w:sz w:val="28"/>
                <w:szCs w:val="28"/>
              </w:rPr>
            </w:pPr>
          </w:p>
        </w:tc>
        <w:tc>
          <w:tcPr>
            <w:tcW w:w="1530" w:type="dxa"/>
          </w:tcPr>
          <w:p w14:paraId="048F63B0" w14:textId="496BF380" w:rsidR="002C6B69" w:rsidRPr="00780AF5" w:rsidRDefault="002C6B69" w:rsidP="002C6B69">
            <w:pPr>
              <w:tabs>
                <w:tab w:val="clear" w:pos="227"/>
                <w:tab w:val="clear" w:pos="454"/>
                <w:tab w:val="clear" w:pos="680"/>
                <w:tab w:val="clear" w:pos="907"/>
                <w:tab w:val="clear" w:pos="1644"/>
              </w:tabs>
              <w:spacing w:line="300" w:lineRule="exact"/>
              <w:jc w:val="center"/>
              <w:rPr>
                <w:rFonts w:asciiTheme="majorBidi" w:hAnsiTheme="majorBidi" w:cstheme="majorBidi"/>
                <w:sz w:val="28"/>
                <w:szCs w:val="28"/>
              </w:rPr>
            </w:pPr>
            <w:r w:rsidRPr="005715CE">
              <w:rPr>
                <w:rFonts w:asciiTheme="majorBidi" w:hAnsiTheme="majorBidi" w:cstheme="majorBidi"/>
                <w:sz w:val="28"/>
                <w:szCs w:val="28"/>
              </w:rPr>
              <w:t>25</w:t>
            </w:r>
            <w:r w:rsidRPr="00780AF5">
              <w:rPr>
                <w:rFonts w:asciiTheme="majorBidi" w:hAnsiTheme="majorBidi" w:cstheme="majorBidi"/>
                <w:sz w:val="28"/>
                <w:szCs w:val="28"/>
              </w:rPr>
              <w:t xml:space="preserve"> </w:t>
            </w:r>
            <w:r w:rsidRPr="00780AF5">
              <w:rPr>
                <w:rFonts w:asciiTheme="majorBidi" w:hAnsiTheme="majorBidi" w:cstheme="majorBidi" w:hint="cs"/>
                <w:sz w:val="28"/>
                <w:szCs w:val="28"/>
                <w:cs/>
              </w:rPr>
              <w:t>กุมภาพันธ์</w:t>
            </w:r>
            <w:r w:rsidRPr="00780AF5">
              <w:rPr>
                <w:rFonts w:asciiTheme="majorBidi" w:hAnsiTheme="majorBidi" w:cstheme="majorBidi"/>
                <w:sz w:val="28"/>
                <w:szCs w:val="28"/>
              </w:rPr>
              <w:t xml:space="preserve"> </w:t>
            </w:r>
            <w:r w:rsidRPr="005715CE">
              <w:rPr>
                <w:rFonts w:asciiTheme="majorBidi" w:hAnsiTheme="majorBidi" w:cstheme="majorBidi" w:hint="cs"/>
                <w:sz w:val="28"/>
                <w:szCs w:val="28"/>
              </w:rPr>
              <w:t>2565</w:t>
            </w:r>
          </w:p>
        </w:tc>
        <w:tc>
          <w:tcPr>
            <w:tcW w:w="90" w:type="dxa"/>
          </w:tcPr>
          <w:p w14:paraId="0BF00792" w14:textId="77777777" w:rsidR="002C6B69" w:rsidRPr="00780AF5" w:rsidRDefault="002C6B69" w:rsidP="002C6B69">
            <w:pPr>
              <w:tabs>
                <w:tab w:val="decimal" w:pos="630"/>
              </w:tabs>
              <w:spacing w:line="300" w:lineRule="exact"/>
              <w:ind w:left="-108" w:right="-108"/>
              <w:jc w:val="center"/>
              <w:rPr>
                <w:rFonts w:asciiTheme="majorBidi" w:hAnsiTheme="majorBidi" w:cstheme="majorBidi"/>
                <w:sz w:val="28"/>
                <w:szCs w:val="28"/>
              </w:rPr>
            </w:pPr>
          </w:p>
        </w:tc>
        <w:tc>
          <w:tcPr>
            <w:tcW w:w="1530" w:type="dxa"/>
          </w:tcPr>
          <w:p w14:paraId="125F1B19" w14:textId="26FEC143" w:rsidR="002C6B69" w:rsidRPr="00780AF5" w:rsidRDefault="002C6B69" w:rsidP="002C6B69">
            <w:pPr>
              <w:spacing w:line="300" w:lineRule="exact"/>
              <w:ind w:left="-108" w:right="-108"/>
              <w:jc w:val="center"/>
              <w:rPr>
                <w:rFonts w:asciiTheme="majorBidi" w:hAnsiTheme="majorBidi" w:cstheme="majorBidi"/>
                <w:sz w:val="28"/>
                <w:szCs w:val="28"/>
              </w:rPr>
            </w:pPr>
            <w:r w:rsidRPr="005715CE">
              <w:rPr>
                <w:rFonts w:asciiTheme="majorBidi" w:hAnsiTheme="majorBidi" w:cstheme="majorBidi"/>
                <w:sz w:val="28"/>
                <w:szCs w:val="28"/>
              </w:rPr>
              <w:t>25</w:t>
            </w:r>
            <w:r w:rsidRPr="00780AF5">
              <w:rPr>
                <w:rFonts w:asciiTheme="majorBidi" w:hAnsiTheme="majorBidi" w:cstheme="majorBidi"/>
                <w:sz w:val="28"/>
                <w:szCs w:val="28"/>
              </w:rPr>
              <w:t xml:space="preserve"> </w:t>
            </w:r>
            <w:r w:rsidRPr="00780AF5">
              <w:rPr>
                <w:rFonts w:asciiTheme="majorBidi" w:hAnsiTheme="majorBidi" w:cstheme="majorBidi" w:hint="cs"/>
                <w:sz w:val="28"/>
                <w:szCs w:val="28"/>
                <w:cs/>
              </w:rPr>
              <w:t>กุมภาพันธ์</w:t>
            </w:r>
            <w:r w:rsidRPr="00780AF5">
              <w:rPr>
                <w:rFonts w:asciiTheme="majorBidi" w:hAnsiTheme="majorBidi" w:cstheme="majorBidi"/>
                <w:sz w:val="28"/>
                <w:szCs w:val="28"/>
              </w:rPr>
              <w:t xml:space="preserve"> </w:t>
            </w:r>
            <w:r w:rsidRPr="005715CE">
              <w:rPr>
                <w:rFonts w:asciiTheme="majorBidi" w:hAnsiTheme="majorBidi" w:cstheme="majorBidi" w:hint="cs"/>
                <w:sz w:val="28"/>
                <w:szCs w:val="28"/>
              </w:rPr>
              <w:t>256</w:t>
            </w:r>
            <w:r w:rsidRPr="005715CE">
              <w:rPr>
                <w:rFonts w:asciiTheme="majorBidi" w:hAnsiTheme="majorBidi" w:cstheme="majorBidi"/>
                <w:sz w:val="28"/>
                <w:szCs w:val="28"/>
              </w:rPr>
              <w:t>9</w:t>
            </w:r>
          </w:p>
        </w:tc>
        <w:tc>
          <w:tcPr>
            <w:tcW w:w="720" w:type="dxa"/>
            <w:gridSpan w:val="3"/>
          </w:tcPr>
          <w:p w14:paraId="659F4441" w14:textId="149F5F85" w:rsidR="002C6B69" w:rsidRPr="00780AF5" w:rsidRDefault="002C6B69" w:rsidP="002C6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center"/>
              <w:rPr>
                <w:rFonts w:asciiTheme="majorBidi" w:hAnsiTheme="majorBidi" w:cstheme="majorBidi"/>
                <w:sz w:val="28"/>
                <w:szCs w:val="28"/>
              </w:rPr>
            </w:pPr>
            <w:r w:rsidRPr="005715CE">
              <w:rPr>
                <w:rFonts w:asciiTheme="majorBidi" w:hAnsiTheme="majorBidi" w:cstheme="majorBidi"/>
                <w:sz w:val="28"/>
                <w:szCs w:val="28"/>
              </w:rPr>
              <w:t>7</w:t>
            </w:r>
            <w:r>
              <w:rPr>
                <w:rFonts w:asciiTheme="majorBidi" w:hAnsiTheme="majorBidi" w:cstheme="majorBidi"/>
                <w:sz w:val="28"/>
                <w:szCs w:val="28"/>
              </w:rPr>
              <w:t>.</w:t>
            </w:r>
            <w:r w:rsidRPr="005715CE">
              <w:rPr>
                <w:rFonts w:asciiTheme="majorBidi" w:hAnsiTheme="majorBidi" w:cstheme="majorBidi"/>
                <w:sz w:val="28"/>
                <w:szCs w:val="28"/>
              </w:rPr>
              <w:t>50</w:t>
            </w:r>
          </w:p>
        </w:tc>
        <w:tc>
          <w:tcPr>
            <w:tcW w:w="79" w:type="dxa"/>
          </w:tcPr>
          <w:p w14:paraId="2A0A57F8" w14:textId="77777777" w:rsidR="002C6B69" w:rsidRPr="00780AF5" w:rsidRDefault="002C6B69" w:rsidP="002C6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exact"/>
              <w:ind w:left="-108" w:right="29"/>
              <w:rPr>
                <w:cs/>
              </w:rPr>
            </w:pPr>
          </w:p>
        </w:tc>
        <w:tc>
          <w:tcPr>
            <w:tcW w:w="1179" w:type="dxa"/>
            <w:vAlign w:val="bottom"/>
          </w:tcPr>
          <w:p w14:paraId="69DD7D36" w14:textId="459F802E" w:rsidR="002C6B69" w:rsidRPr="006D554C" w:rsidRDefault="002D0C64" w:rsidP="002C6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9"/>
              </w:tabs>
              <w:spacing w:line="300" w:lineRule="exact"/>
              <w:ind w:right="29"/>
              <w:rPr>
                <w:rFonts w:asciiTheme="majorBidi" w:hAnsiTheme="majorBidi"/>
                <w:sz w:val="28"/>
                <w:szCs w:val="28"/>
              </w:rPr>
            </w:pPr>
            <w:r w:rsidRPr="002D0C64">
              <w:rPr>
                <w:rFonts w:asciiTheme="majorBidi" w:hAnsiTheme="majorBidi"/>
                <w:sz w:val="28"/>
                <w:szCs w:val="28"/>
              </w:rPr>
              <w:t>3</w:t>
            </w:r>
            <w:r w:rsidR="006D31B2">
              <w:rPr>
                <w:rFonts w:asciiTheme="majorBidi" w:hAnsiTheme="majorBidi"/>
                <w:sz w:val="28"/>
                <w:szCs w:val="28"/>
              </w:rPr>
              <w:t>4</w:t>
            </w:r>
            <w:r w:rsidRPr="002D0C64">
              <w:rPr>
                <w:rFonts w:asciiTheme="majorBidi" w:hAnsiTheme="majorBidi"/>
                <w:sz w:val="28"/>
                <w:szCs w:val="28"/>
              </w:rPr>
              <w:t>,</w:t>
            </w:r>
            <w:r w:rsidR="006D31B2">
              <w:rPr>
                <w:rFonts w:asciiTheme="majorBidi" w:hAnsiTheme="majorBidi"/>
                <w:sz w:val="28"/>
                <w:szCs w:val="28"/>
              </w:rPr>
              <w:t>931</w:t>
            </w:r>
          </w:p>
        </w:tc>
        <w:tc>
          <w:tcPr>
            <w:tcW w:w="26" w:type="dxa"/>
          </w:tcPr>
          <w:p w14:paraId="7666A2FB" w14:textId="77777777" w:rsidR="002C6B69" w:rsidRPr="00780AF5" w:rsidRDefault="002C6B69" w:rsidP="002C6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exact"/>
              <w:ind w:right="29"/>
              <w:rPr>
                <w:rFonts w:asciiTheme="majorBidi" w:hAnsiTheme="majorBidi" w:cstheme="majorBidi"/>
                <w:sz w:val="28"/>
                <w:szCs w:val="28"/>
              </w:rPr>
            </w:pPr>
          </w:p>
        </w:tc>
        <w:tc>
          <w:tcPr>
            <w:tcW w:w="1324" w:type="dxa"/>
            <w:vAlign w:val="bottom"/>
          </w:tcPr>
          <w:p w14:paraId="2852A982" w14:textId="201EF58E" w:rsidR="002C6B69" w:rsidRPr="00780AF5" w:rsidRDefault="002C6B69" w:rsidP="002C6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2"/>
              </w:tabs>
              <w:spacing w:line="300" w:lineRule="exact"/>
              <w:ind w:right="29"/>
              <w:rPr>
                <w:rFonts w:asciiTheme="majorBidi" w:hAnsiTheme="majorBidi" w:cstheme="majorBidi"/>
                <w:sz w:val="28"/>
                <w:szCs w:val="28"/>
              </w:rPr>
            </w:pPr>
            <w:r w:rsidRPr="005715CE">
              <w:rPr>
                <w:rFonts w:asciiTheme="majorBidi" w:hAnsiTheme="majorBidi"/>
                <w:sz w:val="28"/>
                <w:szCs w:val="28"/>
              </w:rPr>
              <w:t>176</w:t>
            </w:r>
            <w:r w:rsidRPr="006D554C">
              <w:rPr>
                <w:rFonts w:asciiTheme="majorBidi" w:hAnsiTheme="majorBidi"/>
                <w:sz w:val="28"/>
                <w:szCs w:val="28"/>
              </w:rPr>
              <w:t>,</w:t>
            </w:r>
            <w:r w:rsidRPr="005715CE">
              <w:rPr>
                <w:rFonts w:asciiTheme="majorBidi" w:hAnsiTheme="majorBidi"/>
                <w:sz w:val="28"/>
                <w:szCs w:val="28"/>
              </w:rPr>
              <w:t>508</w:t>
            </w:r>
          </w:p>
        </w:tc>
      </w:tr>
      <w:tr w:rsidR="002C6B69" w:rsidRPr="00780AF5" w14:paraId="38BA9848" w14:textId="0A3EFB82" w:rsidTr="00207021">
        <w:trPr>
          <w:trHeight w:val="20"/>
        </w:trPr>
        <w:tc>
          <w:tcPr>
            <w:tcW w:w="3870" w:type="dxa"/>
            <w:gridSpan w:val="5"/>
          </w:tcPr>
          <w:p w14:paraId="5272C0E6" w14:textId="5B8FF0D1" w:rsidR="002C6B69" w:rsidRPr="00780AF5" w:rsidRDefault="002C6B69" w:rsidP="002C6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rFonts w:asciiTheme="majorBidi" w:hAnsiTheme="majorBidi" w:cstheme="majorBidi"/>
                <w:spacing w:val="-6"/>
                <w:sz w:val="28"/>
                <w:szCs w:val="28"/>
              </w:rPr>
            </w:pPr>
            <w:r w:rsidRPr="00780AF5">
              <w:rPr>
                <w:rFonts w:asciiTheme="majorBidi" w:hAnsiTheme="majorBidi" w:cstheme="majorBidi"/>
                <w:spacing w:val="-6"/>
                <w:sz w:val="28"/>
                <w:szCs w:val="28"/>
                <w:u w:val="single"/>
                <w:cs/>
              </w:rPr>
              <w:t>หัก</w:t>
            </w:r>
            <w:r w:rsidRPr="001F4E58">
              <w:rPr>
                <w:rFonts w:asciiTheme="majorBidi" w:hAnsiTheme="majorBidi" w:cstheme="majorBidi"/>
                <w:spacing w:val="-6"/>
                <w:sz w:val="28"/>
                <w:szCs w:val="28"/>
              </w:rPr>
              <w:t xml:space="preserve">  </w:t>
            </w:r>
            <w:r w:rsidRPr="00780AF5">
              <w:rPr>
                <w:rFonts w:asciiTheme="majorBidi" w:hAnsiTheme="majorBidi" w:cstheme="majorBidi"/>
                <w:spacing w:val="-6"/>
                <w:sz w:val="28"/>
                <w:szCs w:val="28"/>
                <w:cs/>
              </w:rPr>
              <w:t>ต้นทุนในการออกหุ้นกู้</w:t>
            </w:r>
            <w:r w:rsidRPr="00780AF5">
              <w:rPr>
                <w:rFonts w:asciiTheme="majorBidi" w:hAnsiTheme="majorBidi" w:cstheme="majorBidi" w:hint="cs"/>
                <w:spacing w:val="-6"/>
                <w:sz w:val="28"/>
                <w:szCs w:val="28"/>
                <w:cs/>
              </w:rPr>
              <w:t>รอตัดจำหน่าย</w:t>
            </w:r>
          </w:p>
        </w:tc>
        <w:tc>
          <w:tcPr>
            <w:tcW w:w="90" w:type="dxa"/>
          </w:tcPr>
          <w:p w14:paraId="175F1A63" w14:textId="77777777" w:rsidR="002C6B69" w:rsidRPr="00780AF5" w:rsidRDefault="002C6B69" w:rsidP="002C6B69">
            <w:pPr>
              <w:tabs>
                <w:tab w:val="decimal" w:pos="630"/>
              </w:tabs>
              <w:spacing w:line="300" w:lineRule="exact"/>
              <w:ind w:left="-108" w:right="-108"/>
              <w:jc w:val="center"/>
              <w:rPr>
                <w:rFonts w:asciiTheme="majorBidi" w:hAnsiTheme="majorBidi" w:cstheme="majorBidi"/>
                <w:sz w:val="28"/>
                <w:szCs w:val="28"/>
              </w:rPr>
            </w:pPr>
          </w:p>
        </w:tc>
        <w:tc>
          <w:tcPr>
            <w:tcW w:w="1536" w:type="dxa"/>
            <w:gridSpan w:val="2"/>
          </w:tcPr>
          <w:p w14:paraId="368411D8" w14:textId="77777777" w:rsidR="002C6B69" w:rsidRPr="00780AF5" w:rsidRDefault="002C6B69" w:rsidP="002C6B69">
            <w:pPr>
              <w:spacing w:line="300" w:lineRule="exact"/>
              <w:ind w:left="-108" w:right="-108"/>
              <w:jc w:val="center"/>
              <w:rPr>
                <w:rFonts w:asciiTheme="majorBidi" w:hAnsiTheme="majorBidi" w:cstheme="majorBidi"/>
                <w:sz w:val="28"/>
                <w:szCs w:val="28"/>
              </w:rPr>
            </w:pPr>
          </w:p>
        </w:tc>
        <w:tc>
          <w:tcPr>
            <w:tcW w:w="705" w:type="dxa"/>
          </w:tcPr>
          <w:p w14:paraId="03AD690F" w14:textId="77777777" w:rsidR="002C6B69" w:rsidRPr="00780AF5" w:rsidRDefault="002C6B69" w:rsidP="002C6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exact"/>
              <w:ind w:right="29"/>
            </w:pPr>
          </w:p>
        </w:tc>
        <w:tc>
          <w:tcPr>
            <w:tcW w:w="88" w:type="dxa"/>
            <w:gridSpan w:val="2"/>
          </w:tcPr>
          <w:p w14:paraId="2EA412E8" w14:textId="77777777" w:rsidR="002C6B69" w:rsidRPr="00B64F68" w:rsidRDefault="002C6B69" w:rsidP="002C6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line="300" w:lineRule="exact"/>
              <w:ind w:left="-11" w:right="29"/>
              <w:rPr>
                <w:highlight w:val="yellow"/>
                <w:cs/>
              </w:rPr>
            </w:pPr>
          </w:p>
        </w:tc>
        <w:tc>
          <w:tcPr>
            <w:tcW w:w="1179" w:type="dxa"/>
            <w:tcBorders>
              <w:left w:val="nil"/>
              <w:bottom w:val="single" w:sz="4" w:space="0" w:color="auto"/>
              <w:right w:val="nil"/>
            </w:tcBorders>
            <w:vAlign w:val="bottom"/>
          </w:tcPr>
          <w:p w14:paraId="6776196F" w14:textId="2FB63713" w:rsidR="002C6B69" w:rsidRPr="006D554C" w:rsidRDefault="002D0C64" w:rsidP="002C6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9"/>
              </w:tabs>
              <w:spacing w:line="300" w:lineRule="exact"/>
              <w:ind w:right="29"/>
              <w:rPr>
                <w:rFonts w:asciiTheme="majorBidi" w:hAnsiTheme="majorBidi"/>
                <w:sz w:val="28"/>
                <w:szCs w:val="28"/>
              </w:rPr>
            </w:pPr>
            <w:r w:rsidRPr="002D0C64">
              <w:rPr>
                <w:rFonts w:asciiTheme="majorBidi" w:hAnsiTheme="majorBidi"/>
                <w:sz w:val="28"/>
                <w:szCs w:val="28"/>
              </w:rPr>
              <w:t>(218)</w:t>
            </w:r>
          </w:p>
        </w:tc>
        <w:tc>
          <w:tcPr>
            <w:tcW w:w="26" w:type="dxa"/>
            <w:tcBorders>
              <w:left w:val="nil"/>
              <w:right w:val="nil"/>
            </w:tcBorders>
          </w:tcPr>
          <w:p w14:paraId="0B2E798D" w14:textId="77777777" w:rsidR="002C6B69" w:rsidRPr="00780AF5" w:rsidRDefault="002C6B69" w:rsidP="002C6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exact"/>
              <w:ind w:right="29"/>
              <w:rPr>
                <w:rFonts w:asciiTheme="majorBidi" w:hAnsiTheme="majorBidi" w:cstheme="majorBidi"/>
                <w:sz w:val="28"/>
                <w:szCs w:val="28"/>
              </w:rPr>
            </w:pPr>
          </w:p>
        </w:tc>
        <w:tc>
          <w:tcPr>
            <w:tcW w:w="1324" w:type="dxa"/>
            <w:tcBorders>
              <w:left w:val="nil"/>
              <w:bottom w:val="single" w:sz="4" w:space="0" w:color="auto"/>
              <w:right w:val="nil"/>
            </w:tcBorders>
            <w:vAlign w:val="bottom"/>
          </w:tcPr>
          <w:p w14:paraId="3C15DDBB" w14:textId="7438E417" w:rsidR="002C6B69" w:rsidRPr="00780AF5" w:rsidRDefault="00C467C2" w:rsidP="002C6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2"/>
              </w:tabs>
              <w:spacing w:line="300" w:lineRule="exact"/>
              <w:ind w:right="29"/>
              <w:rPr>
                <w:rFonts w:asciiTheme="majorBidi" w:hAnsiTheme="majorBidi" w:cstheme="majorBidi"/>
                <w:sz w:val="28"/>
                <w:szCs w:val="28"/>
              </w:rPr>
            </w:pPr>
            <w:r w:rsidRPr="00C467C2">
              <w:rPr>
                <w:rFonts w:asciiTheme="majorBidi" w:hAnsiTheme="majorBidi" w:cstheme="majorBidi"/>
                <w:sz w:val="28"/>
                <w:szCs w:val="28"/>
              </w:rPr>
              <w:t>(1,528)</w:t>
            </w:r>
          </w:p>
        </w:tc>
      </w:tr>
      <w:tr w:rsidR="002C6B69" w:rsidRPr="005D6A85" w14:paraId="6ECDE711" w14:textId="09D852D1" w:rsidTr="00207021">
        <w:trPr>
          <w:trHeight w:val="20"/>
        </w:trPr>
        <w:tc>
          <w:tcPr>
            <w:tcW w:w="1170" w:type="dxa"/>
          </w:tcPr>
          <w:p w14:paraId="3BF4B40E" w14:textId="4409F767" w:rsidR="002C6B69" w:rsidRPr="00780AF5" w:rsidRDefault="002C6B69" w:rsidP="002C6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rFonts w:asciiTheme="majorBidi" w:hAnsiTheme="majorBidi" w:cstheme="majorBidi"/>
                <w:spacing w:val="-6"/>
                <w:sz w:val="28"/>
                <w:szCs w:val="28"/>
              </w:rPr>
            </w:pPr>
            <w:r w:rsidRPr="00780AF5">
              <w:rPr>
                <w:rFonts w:asciiTheme="majorBidi" w:hAnsiTheme="majorBidi" w:cstheme="majorBidi"/>
                <w:spacing w:val="-6"/>
                <w:sz w:val="28"/>
                <w:szCs w:val="28"/>
                <w:cs/>
              </w:rPr>
              <w:t>รวม</w:t>
            </w:r>
          </w:p>
        </w:tc>
        <w:tc>
          <w:tcPr>
            <w:tcW w:w="90" w:type="dxa"/>
          </w:tcPr>
          <w:p w14:paraId="35AC5667" w14:textId="77777777" w:rsidR="002C6B69" w:rsidRPr="00780AF5" w:rsidRDefault="002C6B69" w:rsidP="002C6B69">
            <w:pPr>
              <w:tabs>
                <w:tab w:val="decimal" w:pos="630"/>
              </w:tabs>
              <w:spacing w:line="300" w:lineRule="exact"/>
              <w:ind w:left="-108" w:right="-108"/>
              <w:rPr>
                <w:rFonts w:asciiTheme="majorBidi" w:hAnsiTheme="majorBidi" w:cstheme="majorBidi"/>
                <w:sz w:val="28"/>
                <w:szCs w:val="28"/>
                <w:cs/>
              </w:rPr>
            </w:pPr>
          </w:p>
        </w:tc>
        <w:tc>
          <w:tcPr>
            <w:tcW w:w="990" w:type="dxa"/>
          </w:tcPr>
          <w:p w14:paraId="2F7B74AD" w14:textId="77777777" w:rsidR="002C6B69" w:rsidRPr="00780AF5" w:rsidRDefault="002C6B69" w:rsidP="002C6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rFonts w:asciiTheme="majorBidi" w:hAnsiTheme="majorBidi" w:cstheme="majorBidi"/>
                <w:sz w:val="28"/>
                <w:szCs w:val="28"/>
              </w:rPr>
            </w:pPr>
          </w:p>
        </w:tc>
        <w:tc>
          <w:tcPr>
            <w:tcW w:w="90" w:type="dxa"/>
          </w:tcPr>
          <w:p w14:paraId="2E37E0B9" w14:textId="77777777" w:rsidR="002C6B69" w:rsidRPr="00780AF5" w:rsidRDefault="002C6B69" w:rsidP="002C6B69">
            <w:pPr>
              <w:tabs>
                <w:tab w:val="decimal" w:pos="630"/>
              </w:tabs>
              <w:spacing w:line="300" w:lineRule="exact"/>
              <w:ind w:left="-108" w:right="-108"/>
              <w:rPr>
                <w:rFonts w:asciiTheme="majorBidi" w:hAnsiTheme="majorBidi" w:cstheme="majorBidi"/>
                <w:sz w:val="28"/>
                <w:szCs w:val="28"/>
              </w:rPr>
            </w:pPr>
          </w:p>
        </w:tc>
        <w:tc>
          <w:tcPr>
            <w:tcW w:w="1530" w:type="dxa"/>
          </w:tcPr>
          <w:p w14:paraId="30B4E4D0" w14:textId="77777777" w:rsidR="002C6B69" w:rsidRPr="00780AF5" w:rsidRDefault="002C6B69" w:rsidP="002C6B69">
            <w:pPr>
              <w:tabs>
                <w:tab w:val="decimal" w:pos="1006"/>
              </w:tabs>
              <w:spacing w:line="300" w:lineRule="exact"/>
              <w:ind w:left="-108" w:right="-108"/>
              <w:rPr>
                <w:rFonts w:asciiTheme="majorBidi" w:hAnsiTheme="majorBidi" w:cstheme="majorBidi"/>
                <w:sz w:val="28"/>
                <w:szCs w:val="28"/>
              </w:rPr>
            </w:pPr>
          </w:p>
        </w:tc>
        <w:tc>
          <w:tcPr>
            <w:tcW w:w="90" w:type="dxa"/>
          </w:tcPr>
          <w:p w14:paraId="26BABD9B" w14:textId="77777777" w:rsidR="002C6B69" w:rsidRPr="00780AF5" w:rsidRDefault="002C6B69" w:rsidP="002C6B69">
            <w:pPr>
              <w:tabs>
                <w:tab w:val="decimal" w:pos="630"/>
              </w:tabs>
              <w:spacing w:line="300" w:lineRule="exact"/>
              <w:ind w:left="-108" w:right="-108"/>
              <w:rPr>
                <w:rFonts w:asciiTheme="majorBidi" w:hAnsiTheme="majorBidi" w:cstheme="majorBidi"/>
                <w:sz w:val="28"/>
                <w:szCs w:val="28"/>
              </w:rPr>
            </w:pPr>
          </w:p>
        </w:tc>
        <w:tc>
          <w:tcPr>
            <w:tcW w:w="1530" w:type="dxa"/>
          </w:tcPr>
          <w:p w14:paraId="6508A611" w14:textId="77777777" w:rsidR="002C6B69" w:rsidRPr="00780AF5" w:rsidRDefault="002C6B69" w:rsidP="002C6B69">
            <w:pPr>
              <w:spacing w:line="300" w:lineRule="exact"/>
              <w:ind w:left="-108" w:right="-108"/>
              <w:jc w:val="center"/>
              <w:rPr>
                <w:rFonts w:asciiTheme="majorBidi" w:hAnsiTheme="majorBidi" w:cstheme="majorBidi"/>
                <w:sz w:val="28"/>
                <w:szCs w:val="28"/>
              </w:rPr>
            </w:pPr>
          </w:p>
        </w:tc>
        <w:tc>
          <w:tcPr>
            <w:tcW w:w="720" w:type="dxa"/>
            <w:gridSpan w:val="3"/>
          </w:tcPr>
          <w:p w14:paraId="17D7D450" w14:textId="77777777" w:rsidR="002C6B69" w:rsidRPr="00780AF5" w:rsidRDefault="002C6B69" w:rsidP="002C6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exact"/>
              <w:ind w:right="29"/>
            </w:pPr>
          </w:p>
        </w:tc>
        <w:tc>
          <w:tcPr>
            <w:tcW w:w="79" w:type="dxa"/>
          </w:tcPr>
          <w:p w14:paraId="4DF8B763" w14:textId="77777777" w:rsidR="002C6B69" w:rsidRPr="00780AF5" w:rsidRDefault="002C6B69" w:rsidP="002C6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exact"/>
              <w:ind w:right="29"/>
              <w:rPr>
                <w:cs/>
              </w:rPr>
            </w:pPr>
          </w:p>
        </w:tc>
        <w:tc>
          <w:tcPr>
            <w:tcW w:w="1179" w:type="dxa"/>
            <w:tcBorders>
              <w:top w:val="single" w:sz="4" w:space="0" w:color="auto"/>
              <w:left w:val="nil"/>
              <w:right w:val="nil"/>
            </w:tcBorders>
            <w:vAlign w:val="bottom"/>
          </w:tcPr>
          <w:p w14:paraId="59A01EE4" w14:textId="7AECEBD0" w:rsidR="002C6B69" w:rsidRPr="006D554C" w:rsidRDefault="00ED7F60" w:rsidP="002C6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9"/>
              </w:tabs>
              <w:spacing w:line="300" w:lineRule="exact"/>
              <w:ind w:right="29"/>
              <w:rPr>
                <w:rFonts w:asciiTheme="majorBidi" w:hAnsiTheme="majorBidi"/>
                <w:sz w:val="28"/>
                <w:szCs w:val="28"/>
              </w:rPr>
            </w:pPr>
            <w:r w:rsidRPr="00ED7F60">
              <w:rPr>
                <w:rFonts w:asciiTheme="majorBidi" w:hAnsiTheme="majorBidi"/>
                <w:sz w:val="28"/>
                <w:szCs w:val="28"/>
              </w:rPr>
              <w:t>3</w:t>
            </w:r>
            <w:r w:rsidR="006D31B2">
              <w:rPr>
                <w:rFonts w:asciiTheme="majorBidi" w:hAnsiTheme="majorBidi"/>
                <w:sz w:val="28"/>
                <w:szCs w:val="28"/>
              </w:rPr>
              <w:t>4</w:t>
            </w:r>
            <w:r w:rsidRPr="00ED7F60">
              <w:rPr>
                <w:rFonts w:asciiTheme="majorBidi" w:hAnsiTheme="majorBidi"/>
                <w:sz w:val="28"/>
                <w:szCs w:val="28"/>
              </w:rPr>
              <w:t>,</w:t>
            </w:r>
            <w:r w:rsidR="006D31B2">
              <w:rPr>
                <w:rFonts w:asciiTheme="majorBidi" w:hAnsiTheme="majorBidi"/>
                <w:sz w:val="28"/>
                <w:szCs w:val="28"/>
              </w:rPr>
              <w:t>713</w:t>
            </w:r>
          </w:p>
        </w:tc>
        <w:tc>
          <w:tcPr>
            <w:tcW w:w="26" w:type="dxa"/>
            <w:tcBorders>
              <w:left w:val="nil"/>
              <w:right w:val="nil"/>
            </w:tcBorders>
          </w:tcPr>
          <w:p w14:paraId="18B2E625" w14:textId="77777777" w:rsidR="002C6B69" w:rsidRPr="00780AF5" w:rsidRDefault="002C6B69" w:rsidP="002C6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exact"/>
              <w:ind w:right="29"/>
              <w:rPr>
                <w:rFonts w:asciiTheme="majorBidi" w:hAnsiTheme="majorBidi" w:cstheme="majorBidi"/>
                <w:sz w:val="28"/>
                <w:szCs w:val="28"/>
              </w:rPr>
            </w:pPr>
          </w:p>
        </w:tc>
        <w:tc>
          <w:tcPr>
            <w:tcW w:w="1324" w:type="dxa"/>
            <w:tcBorders>
              <w:top w:val="single" w:sz="4" w:space="0" w:color="auto"/>
              <w:left w:val="nil"/>
              <w:right w:val="nil"/>
            </w:tcBorders>
            <w:vAlign w:val="bottom"/>
          </w:tcPr>
          <w:p w14:paraId="1F48DA41" w14:textId="6270C59C" w:rsidR="002C6B69" w:rsidRPr="00780AF5" w:rsidRDefault="002C6B69" w:rsidP="002C6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2"/>
              </w:tabs>
              <w:spacing w:line="300" w:lineRule="exact"/>
              <w:ind w:right="29"/>
              <w:rPr>
                <w:rFonts w:asciiTheme="majorBidi" w:hAnsiTheme="majorBidi" w:cstheme="majorBidi"/>
                <w:sz w:val="28"/>
                <w:szCs w:val="28"/>
              </w:rPr>
            </w:pPr>
            <w:r w:rsidRPr="005715CE">
              <w:rPr>
                <w:rFonts w:asciiTheme="majorBidi" w:hAnsiTheme="majorBidi"/>
                <w:sz w:val="28"/>
                <w:szCs w:val="28"/>
              </w:rPr>
              <w:t>174</w:t>
            </w:r>
            <w:r w:rsidRPr="006D554C">
              <w:rPr>
                <w:rFonts w:asciiTheme="majorBidi" w:hAnsiTheme="majorBidi"/>
                <w:sz w:val="28"/>
                <w:szCs w:val="28"/>
              </w:rPr>
              <w:t>,</w:t>
            </w:r>
            <w:r w:rsidRPr="005715CE">
              <w:rPr>
                <w:rFonts w:asciiTheme="majorBidi" w:hAnsiTheme="majorBidi"/>
                <w:sz w:val="28"/>
                <w:szCs w:val="28"/>
              </w:rPr>
              <w:t>980</w:t>
            </w:r>
          </w:p>
        </w:tc>
      </w:tr>
      <w:tr w:rsidR="002C6B69" w:rsidRPr="005D6A85" w14:paraId="0694D48F" w14:textId="77777777" w:rsidTr="00207021">
        <w:trPr>
          <w:trHeight w:val="20"/>
        </w:trPr>
        <w:tc>
          <w:tcPr>
            <w:tcW w:w="3870" w:type="dxa"/>
            <w:gridSpan w:val="5"/>
          </w:tcPr>
          <w:p w14:paraId="3F4B7D3B" w14:textId="394488C6" w:rsidR="002C6B69" w:rsidRPr="001F4E58" w:rsidRDefault="002C6B69" w:rsidP="002C6B69">
            <w:pPr>
              <w:tabs>
                <w:tab w:val="decimal" w:pos="1006"/>
              </w:tabs>
              <w:spacing w:line="300" w:lineRule="exact"/>
              <w:ind w:left="4" w:right="-108"/>
              <w:jc w:val="both"/>
              <w:rPr>
                <w:rFonts w:asciiTheme="majorBidi" w:hAnsiTheme="majorBidi" w:cstheme="majorBidi"/>
                <w:spacing w:val="-6"/>
                <w:sz w:val="28"/>
                <w:szCs w:val="28"/>
                <w:u w:val="single"/>
              </w:rPr>
            </w:pPr>
            <w:r w:rsidRPr="00780AF5">
              <w:rPr>
                <w:rFonts w:asciiTheme="majorBidi" w:hAnsiTheme="majorBidi" w:cstheme="majorBidi"/>
                <w:spacing w:val="-6"/>
                <w:sz w:val="28"/>
                <w:szCs w:val="28"/>
                <w:u w:val="single"/>
                <w:cs/>
              </w:rPr>
              <w:t>หัก</w:t>
            </w:r>
            <w:r w:rsidRPr="001F4E58">
              <w:rPr>
                <w:rFonts w:asciiTheme="majorBidi" w:hAnsiTheme="majorBidi" w:cstheme="majorBidi"/>
                <w:spacing w:val="-6"/>
                <w:sz w:val="28"/>
                <w:szCs w:val="28"/>
              </w:rPr>
              <w:t xml:space="preserve">  </w:t>
            </w:r>
            <w:r>
              <w:rPr>
                <w:rFonts w:asciiTheme="majorBidi" w:hAnsiTheme="majorBidi" w:cstheme="majorBidi" w:hint="cs"/>
                <w:spacing w:val="-6"/>
                <w:sz w:val="28"/>
                <w:szCs w:val="28"/>
                <w:cs/>
              </w:rPr>
              <w:t>ส่วนที่ถึงกำหนดชำระภายในหนึ่งปี</w:t>
            </w:r>
          </w:p>
        </w:tc>
        <w:tc>
          <w:tcPr>
            <w:tcW w:w="90" w:type="dxa"/>
          </w:tcPr>
          <w:p w14:paraId="4E1011F4" w14:textId="77777777" w:rsidR="002C6B69" w:rsidRPr="001F4E58" w:rsidRDefault="002C6B69" w:rsidP="002C6B69">
            <w:pPr>
              <w:tabs>
                <w:tab w:val="decimal" w:pos="630"/>
              </w:tabs>
              <w:spacing w:line="300" w:lineRule="exact"/>
              <w:ind w:left="-108" w:right="-108"/>
              <w:rPr>
                <w:rFonts w:asciiTheme="majorBidi" w:hAnsiTheme="majorBidi" w:cstheme="majorBidi"/>
                <w:spacing w:val="-6"/>
                <w:sz w:val="28"/>
                <w:szCs w:val="28"/>
                <w:u w:val="single"/>
              </w:rPr>
            </w:pPr>
          </w:p>
        </w:tc>
        <w:tc>
          <w:tcPr>
            <w:tcW w:w="1530" w:type="dxa"/>
          </w:tcPr>
          <w:p w14:paraId="598DAF75" w14:textId="77777777" w:rsidR="002C6B69" w:rsidRPr="001F4E58" w:rsidRDefault="002C6B69" w:rsidP="002C6B69">
            <w:pPr>
              <w:spacing w:line="300" w:lineRule="exact"/>
              <w:ind w:left="-108" w:right="-108"/>
              <w:jc w:val="center"/>
              <w:rPr>
                <w:rFonts w:asciiTheme="majorBidi" w:hAnsiTheme="majorBidi" w:cstheme="majorBidi"/>
                <w:spacing w:val="-6"/>
                <w:sz w:val="28"/>
                <w:szCs w:val="28"/>
                <w:u w:val="single"/>
              </w:rPr>
            </w:pPr>
          </w:p>
        </w:tc>
        <w:tc>
          <w:tcPr>
            <w:tcW w:w="720" w:type="dxa"/>
            <w:gridSpan w:val="3"/>
          </w:tcPr>
          <w:p w14:paraId="2B90F1F9" w14:textId="77777777" w:rsidR="002C6B69" w:rsidRPr="00780AF5" w:rsidRDefault="002C6B69" w:rsidP="002C6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exact"/>
              <w:ind w:right="29"/>
            </w:pPr>
          </w:p>
        </w:tc>
        <w:tc>
          <w:tcPr>
            <w:tcW w:w="79" w:type="dxa"/>
          </w:tcPr>
          <w:p w14:paraId="729FA875" w14:textId="77777777" w:rsidR="002C6B69" w:rsidRPr="00780AF5" w:rsidRDefault="002C6B69" w:rsidP="002C6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exact"/>
              <w:ind w:right="29"/>
              <w:rPr>
                <w:cs/>
              </w:rPr>
            </w:pPr>
          </w:p>
        </w:tc>
        <w:tc>
          <w:tcPr>
            <w:tcW w:w="1179" w:type="dxa"/>
            <w:tcBorders>
              <w:left w:val="nil"/>
              <w:bottom w:val="single" w:sz="4" w:space="0" w:color="auto"/>
              <w:right w:val="nil"/>
            </w:tcBorders>
            <w:vAlign w:val="bottom"/>
          </w:tcPr>
          <w:p w14:paraId="720E89E3" w14:textId="18128FC7" w:rsidR="002C6B69" w:rsidRPr="006D554C" w:rsidRDefault="00ED7F60" w:rsidP="002C6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9"/>
              </w:tabs>
              <w:spacing w:line="300" w:lineRule="exact"/>
              <w:ind w:right="29"/>
              <w:rPr>
                <w:rFonts w:asciiTheme="majorBidi" w:hAnsiTheme="majorBidi"/>
                <w:sz w:val="28"/>
                <w:szCs w:val="28"/>
              </w:rPr>
            </w:pPr>
            <w:r w:rsidRPr="00ED7F60">
              <w:rPr>
                <w:rFonts w:asciiTheme="majorBidi" w:hAnsiTheme="majorBidi"/>
                <w:sz w:val="28"/>
                <w:szCs w:val="28"/>
              </w:rPr>
              <w:t>(3</w:t>
            </w:r>
            <w:r w:rsidR="006D31B2">
              <w:rPr>
                <w:rFonts w:asciiTheme="majorBidi" w:hAnsiTheme="majorBidi"/>
                <w:sz w:val="28"/>
                <w:szCs w:val="28"/>
              </w:rPr>
              <w:t>4</w:t>
            </w:r>
            <w:r w:rsidRPr="00ED7F60">
              <w:rPr>
                <w:rFonts w:asciiTheme="majorBidi" w:hAnsiTheme="majorBidi"/>
                <w:sz w:val="28"/>
                <w:szCs w:val="28"/>
              </w:rPr>
              <w:t>,</w:t>
            </w:r>
            <w:r w:rsidR="006D31B2">
              <w:rPr>
                <w:rFonts w:asciiTheme="majorBidi" w:hAnsiTheme="majorBidi"/>
                <w:sz w:val="28"/>
                <w:szCs w:val="28"/>
              </w:rPr>
              <w:t>713</w:t>
            </w:r>
            <w:r w:rsidRPr="00ED7F60">
              <w:rPr>
                <w:rFonts w:asciiTheme="majorBidi" w:hAnsiTheme="majorBidi"/>
                <w:sz w:val="28"/>
                <w:szCs w:val="28"/>
              </w:rPr>
              <w:t>)</w:t>
            </w:r>
          </w:p>
        </w:tc>
        <w:tc>
          <w:tcPr>
            <w:tcW w:w="26" w:type="dxa"/>
            <w:tcBorders>
              <w:left w:val="nil"/>
              <w:right w:val="nil"/>
            </w:tcBorders>
          </w:tcPr>
          <w:p w14:paraId="32CCAD32" w14:textId="77777777" w:rsidR="002C6B69" w:rsidRPr="00780AF5" w:rsidRDefault="002C6B69" w:rsidP="002C6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exact"/>
              <w:ind w:right="29"/>
              <w:rPr>
                <w:rFonts w:asciiTheme="majorBidi" w:hAnsiTheme="majorBidi" w:cstheme="majorBidi"/>
                <w:sz w:val="28"/>
                <w:szCs w:val="28"/>
              </w:rPr>
            </w:pPr>
          </w:p>
        </w:tc>
        <w:tc>
          <w:tcPr>
            <w:tcW w:w="1324" w:type="dxa"/>
            <w:tcBorders>
              <w:left w:val="nil"/>
              <w:bottom w:val="single" w:sz="4" w:space="0" w:color="auto"/>
              <w:right w:val="nil"/>
            </w:tcBorders>
            <w:vAlign w:val="bottom"/>
          </w:tcPr>
          <w:p w14:paraId="711D2802" w14:textId="729E505C" w:rsidR="002C6B69" w:rsidRPr="00780AF5" w:rsidRDefault="002C6B69" w:rsidP="002C6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2"/>
              </w:tabs>
              <w:spacing w:line="300" w:lineRule="exact"/>
              <w:ind w:right="29"/>
              <w:rPr>
                <w:rFonts w:asciiTheme="majorBidi" w:hAnsiTheme="majorBidi" w:cstheme="majorBidi"/>
                <w:sz w:val="28"/>
                <w:szCs w:val="28"/>
              </w:rPr>
            </w:pPr>
            <w:r>
              <w:rPr>
                <w:rFonts w:asciiTheme="majorBidi" w:hAnsiTheme="majorBidi" w:cstheme="majorBidi"/>
                <w:sz w:val="28"/>
                <w:szCs w:val="28"/>
              </w:rPr>
              <w:t>(</w:t>
            </w:r>
            <w:r w:rsidR="005E6706">
              <w:rPr>
                <w:rFonts w:asciiTheme="majorBidi" w:hAnsiTheme="majorBidi" w:cstheme="majorBidi"/>
                <w:sz w:val="28"/>
                <w:szCs w:val="28"/>
              </w:rPr>
              <w:t>137</w:t>
            </w:r>
            <w:r>
              <w:rPr>
                <w:rFonts w:asciiTheme="majorBidi" w:hAnsiTheme="majorBidi" w:cstheme="majorBidi"/>
                <w:sz w:val="28"/>
                <w:szCs w:val="28"/>
              </w:rPr>
              <w:t>,</w:t>
            </w:r>
            <w:r w:rsidR="001F6C3E">
              <w:rPr>
                <w:rFonts w:asciiTheme="majorBidi" w:hAnsiTheme="majorBidi" w:cstheme="majorBidi"/>
                <w:sz w:val="28"/>
                <w:szCs w:val="28"/>
              </w:rPr>
              <w:t>562</w:t>
            </w:r>
            <w:r>
              <w:rPr>
                <w:rFonts w:asciiTheme="majorBidi" w:hAnsiTheme="majorBidi" w:cstheme="majorBidi"/>
                <w:sz w:val="28"/>
                <w:szCs w:val="28"/>
              </w:rPr>
              <w:t>)</w:t>
            </w:r>
          </w:p>
        </w:tc>
      </w:tr>
      <w:tr w:rsidR="002C6B69" w:rsidRPr="005D6A85" w14:paraId="3F92F1DD" w14:textId="77777777" w:rsidTr="00207021">
        <w:trPr>
          <w:trHeight w:val="20"/>
        </w:trPr>
        <w:tc>
          <w:tcPr>
            <w:tcW w:w="1170" w:type="dxa"/>
          </w:tcPr>
          <w:p w14:paraId="732A9A10" w14:textId="153FD38C" w:rsidR="002C6B69" w:rsidRPr="00780AF5" w:rsidRDefault="002C6B69" w:rsidP="002C6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rFonts w:asciiTheme="majorBidi" w:hAnsiTheme="majorBidi" w:cstheme="majorBidi"/>
                <w:spacing w:val="-6"/>
                <w:sz w:val="28"/>
                <w:szCs w:val="28"/>
                <w:cs/>
              </w:rPr>
            </w:pPr>
          </w:p>
        </w:tc>
        <w:tc>
          <w:tcPr>
            <w:tcW w:w="90" w:type="dxa"/>
          </w:tcPr>
          <w:p w14:paraId="44655FE2" w14:textId="77777777" w:rsidR="002C6B69" w:rsidRPr="00780AF5" w:rsidRDefault="002C6B69" w:rsidP="002C6B69">
            <w:pPr>
              <w:tabs>
                <w:tab w:val="decimal" w:pos="630"/>
              </w:tabs>
              <w:spacing w:line="300" w:lineRule="exact"/>
              <w:ind w:left="-108" w:right="-108"/>
              <w:rPr>
                <w:rFonts w:asciiTheme="majorBidi" w:hAnsiTheme="majorBidi" w:cstheme="majorBidi"/>
                <w:sz w:val="28"/>
                <w:szCs w:val="28"/>
                <w:cs/>
              </w:rPr>
            </w:pPr>
          </w:p>
        </w:tc>
        <w:tc>
          <w:tcPr>
            <w:tcW w:w="990" w:type="dxa"/>
          </w:tcPr>
          <w:p w14:paraId="001C358D" w14:textId="77777777" w:rsidR="002C6B69" w:rsidRPr="00780AF5" w:rsidRDefault="002C6B69" w:rsidP="002C6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rFonts w:asciiTheme="majorBidi" w:hAnsiTheme="majorBidi" w:cstheme="majorBidi"/>
                <w:sz w:val="28"/>
                <w:szCs w:val="28"/>
              </w:rPr>
            </w:pPr>
          </w:p>
        </w:tc>
        <w:tc>
          <w:tcPr>
            <w:tcW w:w="90" w:type="dxa"/>
          </w:tcPr>
          <w:p w14:paraId="553F0A88" w14:textId="77777777" w:rsidR="002C6B69" w:rsidRPr="00780AF5" w:rsidRDefault="002C6B69" w:rsidP="002C6B69">
            <w:pPr>
              <w:tabs>
                <w:tab w:val="decimal" w:pos="630"/>
              </w:tabs>
              <w:spacing w:line="300" w:lineRule="exact"/>
              <w:ind w:left="-108" w:right="-108"/>
              <w:rPr>
                <w:rFonts w:asciiTheme="majorBidi" w:hAnsiTheme="majorBidi" w:cstheme="majorBidi"/>
                <w:sz w:val="28"/>
                <w:szCs w:val="28"/>
              </w:rPr>
            </w:pPr>
          </w:p>
        </w:tc>
        <w:tc>
          <w:tcPr>
            <w:tcW w:w="1530" w:type="dxa"/>
          </w:tcPr>
          <w:p w14:paraId="6E83F8F8" w14:textId="77777777" w:rsidR="002C6B69" w:rsidRPr="00780AF5" w:rsidRDefault="002C6B69" w:rsidP="002C6B69">
            <w:pPr>
              <w:tabs>
                <w:tab w:val="decimal" w:pos="1006"/>
              </w:tabs>
              <w:spacing w:line="300" w:lineRule="exact"/>
              <w:ind w:left="-108" w:right="-108"/>
              <w:rPr>
                <w:rFonts w:asciiTheme="majorBidi" w:hAnsiTheme="majorBidi" w:cstheme="majorBidi"/>
                <w:sz w:val="28"/>
                <w:szCs w:val="28"/>
              </w:rPr>
            </w:pPr>
          </w:p>
        </w:tc>
        <w:tc>
          <w:tcPr>
            <w:tcW w:w="90" w:type="dxa"/>
          </w:tcPr>
          <w:p w14:paraId="57F32A18" w14:textId="77777777" w:rsidR="002C6B69" w:rsidRPr="00780AF5" w:rsidRDefault="002C6B69" w:rsidP="002C6B69">
            <w:pPr>
              <w:tabs>
                <w:tab w:val="decimal" w:pos="630"/>
              </w:tabs>
              <w:spacing w:line="300" w:lineRule="exact"/>
              <w:ind w:left="-108" w:right="-108"/>
              <w:rPr>
                <w:rFonts w:asciiTheme="majorBidi" w:hAnsiTheme="majorBidi" w:cstheme="majorBidi"/>
                <w:sz w:val="28"/>
                <w:szCs w:val="28"/>
              </w:rPr>
            </w:pPr>
          </w:p>
        </w:tc>
        <w:tc>
          <w:tcPr>
            <w:tcW w:w="1530" w:type="dxa"/>
          </w:tcPr>
          <w:p w14:paraId="26A2B90E" w14:textId="77777777" w:rsidR="002C6B69" w:rsidRPr="00780AF5" w:rsidRDefault="002C6B69" w:rsidP="002C6B69">
            <w:pPr>
              <w:spacing w:line="300" w:lineRule="exact"/>
              <w:ind w:left="-108" w:right="-108"/>
              <w:jc w:val="center"/>
              <w:rPr>
                <w:rFonts w:asciiTheme="majorBidi" w:hAnsiTheme="majorBidi" w:cstheme="majorBidi"/>
                <w:sz w:val="28"/>
                <w:szCs w:val="28"/>
              </w:rPr>
            </w:pPr>
          </w:p>
        </w:tc>
        <w:tc>
          <w:tcPr>
            <w:tcW w:w="720" w:type="dxa"/>
            <w:gridSpan w:val="3"/>
          </w:tcPr>
          <w:p w14:paraId="4BA21BDC" w14:textId="77777777" w:rsidR="002C6B69" w:rsidRPr="00780AF5" w:rsidRDefault="002C6B69" w:rsidP="002C6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exact"/>
              <w:ind w:right="29"/>
            </w:pPr>
          </w:p>
        </w:tc>
        <w:tc>
          <w:tcPr>
            <w:tcW w:w="79" w:type="dxa"/>
          </w:tcPr>
          <w:p w14:paraId="2513B598" w14:textId="77777777" w:rsidR="002C6B69" w:rsidRPr="00780AF5" w:rsidRDefault="002C6B69" w:rsidP="002C6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exact"/>
              <w:ind w:right="29"/>
              <w:rPr>
                <w:cs/>
              </w:rPr>
            </w:pPr>
          </w:p>
        </w:tc>
        <w:tc>
          <w:tcPr>
            <w:tcW w:w="1179" w:type="dxa"/>
            <w:tcBorders>
              <w:top w:val="single" w:sz="4" w:space="0" w:color="auto"/>
              <w:left w:val="nil"/>
              <w:bottom w:val="double" w:sz="4" w:space="0" w:color="auto"/>
              <w:right w:val="nil"/>
            </w:tcBorders>
            <w:vAlign w:val="bottom"/>
          </w:tcPr>
          <w:p w14:paraId="002A4690" w14:textId="0D152D23" w:rsidR="002C6B69" w:rsidRPr="006D554C" w:rsidRDefault="00ED7F60" w:rsidP="002C6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9"/>
              </w:tabs>
              <w:spacing w:line="300" w:lineRule="exact"/>
              <w:ind w:right="29"/>
              <w:rPr>
                <w:rFonts w:asciiTheme="majorBidi" w:hAnsiTheme="majorBidi"/>
                <w:sz w:val="28"/>
                <w:szCs w:val="28"/>
                <w:cs/>
              </w:rPr>
            </w:pPr>
            <w:r>
              <w:rPr>
                <w:rFonts w:asciiTheme="majorBidi" w:hAnsiTheme="majorBidi"/>
                <w:sz w:val="28"/>
                <w:szCs w:val="28"/>
              </w:rPr>
              <w:t>-</w:t>
            </w:r>
          </w:p>
        </w:tc>
        <w:tc>
          <w:tcPr>
            <w:tcW w:w="26" w:type="dxa"/>
            <w:tcBorders>
              <w:left w:val="nil"/>
              <w:right w:val="nil"/>
            </w:tcBorders>
          </w:tcPr>
          <w:p w14:paraId="70E1BA95" w14:textId="77777777" w:rsidR="002C6B69" w:rsidRPr="00780AF5" w:rsidRDefault="002C6B69" w:rsidP="002C6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exact"/>
              <w:ind w:right="29"/>
              <w:rPr>
                <w:rFonts w:asciiTheme="majorBidi" w:hAnsiTheme="majorBidi" w:cstheme="majorBidi"/>
                <w:sz w:val="28"/>
                <w:szCs w:val="28"/>
              </w:rPr>
            </w:pPr>
          </w:p>
        </w:tc>
        <w:tc>
          <w:tcPr>
            <w:tcW w:w="1324" w:type="dxa"/>
            <w:tcBorders>
              <w:top w:val="single" w:sz="4" w:space="0" w:color="auto"/>
              <w:left w:val="nil"/>
              <w:bottom w:val="double" w:sz="4" w:space="0" w:color="auto"/>
              <w:right w:val="nil"/>
            </w:tcBorders>
            <w:vAlign w:val="bottom"/>
          </w:tcPr>
          <w:p w14:paraId="1EBFCFC8" w14:textId="5FE106C0" w:rsidR="002C6B69" w:rsidRPr="00780AF5" w:rsidRDefault="002C6B69" w:rsidP="002C6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line="300" w:lineRule="exact"/>
              <w:ind w:right="29"/>
              <w:rPr>
                <w:rFonts w:asciiTheme="majorBidi" w:hAnsiTheme="majorBidi" w:cstheme="majorBidi"/>
                <w:sz w:val="28"/>
                <w:szCs w:val="28"/>
              </w:rPr>
            </w:pPr>
            <w:r w:rsidRPr="005715CE">
              <w:rPr>
                <w:rFonts w:asciiTheme="majorBidi" w:hAnsiTheme="majorBidi"/>
                <w:sz w:val="28"/>
                <w:szCs w:val="28"/>
              </w:rPr>
              <w:t>37</w:t>
            </w:r>
            <w:r w:rsidRPr="006D554C">
              <w:rPr>
                <w:rFonts w:asciiTheme="majorBidi" w:hAnsiTheme="majorBidi"/>
                <w:sz w:val="28"/>
                <w:szCs w:val="28"/>
              </w:rPr>
              <w:t>,</w:t>
            </w:r>
            <w:r w:rsidRPr="005715CE">
              <w:rPr>
                <w:rFonts w:asciiTheme="majorBidi" w:hAnsiTheme="majorBidi"/>
                <w:sz w:val="28"/>
                <w:szCs w:val="28"/>
              </w:rPr>
              <w:t>418</w:t>
            </w:r>
          </w:p>
        </w:tc>
      </w:tr>
    </w:tbl>
    <w:p w14:paraId="6DB46313" w14:textId="0EE0DC21" w:rsidR="001B1F00" w:rsidRPr="00D246CD" w:rsidRDefault="008D2991" w:rsidP="00A73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50"/>
        <w:jc w:val="thaiDistribute"/>
        <w:rPr>
          <w:rFonts w:asciiTheme="majorBidi" w:hAnsiTheme="majorBidi" w:cstheme="majorBidi"/>
          <w:sz w:val="28"/>
          <w:szCs w:val="28"/>
        </w:rPr>
      </w:pPr>
      <w:r w:rsidRPr="00D246CD">
        <w:rPr>
          <w:rFonts w:asciiTheme="majorBidi" w:hAnsiTheme="majorBidi" w:cstheme="majorBidi" w:hint="cs"/>
          <w:sz w:val="28"/>
          <w:szCs w:val="28"/>
          <w:cs/>
        </w:rPr>
        <w:t xml:space="preserve">หุ้นกู้ดังกล่าวเป็นหุ้นกู้ชนิดไม่ด้อยสิทธิ </w:t>
      </w:r>
      <w:r w:rsidR="008E65A9" w:rsidRPr="00D246CD">
        <w:rPr>
          <w:rFonts w:asciiTheme="majorBidi" w:hAnsiTheme="majorBidi" w:cstheme="majorBidi" w:hint="cs"/>
          <w:sz w:val="28"/>
          <w:szCs w:val="28"/>
          <w:cs/>
        </w:rPr>
        <w:t xml:space="preserve">อัตราดอกเบี้ยร้อยละ </w:t>
      </w:r>
      <w:r w:rsidR="005715CE" w:rsidRPr="005715CE">
        <w:rPr>
          <w:rFonts w:asciiTheme="majorBidi" w:hAnsiTheme="majorBidi" w:cstheme="majorBidi"/>
          <w:sz w:val="28"/>
          <w:szCs w:val="28"/>
        </w:rPr>
        <w:t>7</w:t>
      </w:r>
      <w:r w:rsidR="008E65A9" w:rsidRPr="00D246CD">
        <w:rPr>
          <w:rFonts w:asciiTheme="majorBidi" w:hAnsiTheme="majorBidi" w:cstheme="majorBidi"/>
          <w:sz w:val="28"/>
          <w:szCs w:val="28"/>
        </w:rPr>
        <w:t>.</w:t>
      </w:r>
      <w:r w:rsidR="005715CE" w:rsidRPr="005715CE">
        <w:rPr>
          <w:rFonts w:asciiTheme="majorBidi" w:hAnsiTheme="majorBidi" w:cstheme="majorBidi"/>
          <w:sz w:val="28"/>
          <w:szCs w:val="28"/>
        </w:rPr>
        <w:t>50</w:t>
      </w:r>
      <w:r w:rsidR="008E65A9" w:rsidRPr="00D246CD">
        <w:rPr>
          <w:rFonts w:asciiTheme="majorBidi" w:hAnsiTheme="majorBidi" w:cstheme="majorBidi"/>
          <w:sz w:val="28"/>
          <w:szCs w:val="28"/>
        </w:rPr>
        <w:t xml:space="preserve"> </w:t>
      </w:r>
      <w:r w:rsidR="008E65A9" w:rsidRPr="00D246CD">
        <w:rPr>
          <w:rFonts w:asciiTheme="majorBidi" w:hAnsiTheme="majorBidi" w:cstheme="majorBidi" w:hint="cs"/>
          <w:sz w:val="28"/>
          <w:szCs w:val="28"/>
          <w:cs/>
        </w:rPr>
        <w:t xml:space="preserve">ต่อปี </w:t>
      </w:r>
      <w:r w:rsidRPr="00D246CD">
        <w:rPr>
          <w:rFonts w:asciiTheme="majorBidi" w:hAnsiTheme="majorBidi" w:cstheme="majorBidi" w:hint="cs"/>
          <w:sz w:val="28"/>
          <w:szCs w:val="28"/>
          <w:cs/>
        </w:rPr>
        <w:t>มีหลักประกันเป็นหุ้นสามัญของบริษัท พงษ์</w:t>
      </w:r>
      <w:r w:rsidRPr="00D246CD">
        <w:rPr>
          <w:rFonts w:asciiTheme="majorBidi" w:hAnsiTheme="majorBidi" w:cstheme="majorBidi"/>
          <w:sz w:val="28"/>
          <w:szCs w:val="28"/>
        </w:rPr>
        <w:t>-</w:t>
      </w:r>
      <w:r w:rsidRPr="00D246CD">
        <w:rPr>
          <w:rFonts w:asciiTheme="majorBidi" w:hAnsiTheme="majorBidi" w:cstheme="majorBidi" w:hint="cs"/>
          <w:sz w:val="28"/>
          <w:szCs w:val="28"/>
          <w:cs/>
        </w:rPr>
        <w:t>ศรา ดิสทริบิวชั่น จำกัด และบริษัท พงษ์</w:t>
      </w:r>
      <w:r w:rsidRPr="00D246CD">
        <w:rPr>
          <w:rFonts w:asciiTheme="majorBidi" w:hAnsiTheme="majorBidi" w:cstheme="majorBidi"/>
          <w:sz w:val="28"/>
          <w:szCs w:val="28"/>
        </w:rPr>
        <w:t>-</w:t>
      </w:r>
      <w:r w:rsidRPr="00D246CD">
        <w:rPr>
          <w:rFonts w:asciiTheme="majorBidi" w:hAnsiTheme="majorBidi" w:cstheme="majorBidi" w:hint="cs"/>
          <w:sz w:val="28"/>
          <w:szCs w:val="28"/>
          <w:cs/>
        </w:rPr>
        <w:t>ศรา แมนูแฟคเจอริ่ง จำกัด และให้สิทธิ</w:t>
      </w:r>
      <w:r w:rsidR="004D6746" w:rsidRPr="00D246CD">
        <w:rPr>
          <w:rFonts w:asciiTheme="majorBidi" w:hAnsiTheme="majorBidi" w:cstheme="majorBidi" w:hint="cs"/>
          <w:sz w:val="28"/>
          <w:szCs w:val="28"/>
          <w:cs/>
        </w:rPr>
        <w:t>บริษัท</w:t>
      </w:r>
      <w:r w:rsidRPr="00D246CD">
        <w:rPr>
          <w:rFonts w:asciiTheme="majorBidi" w:hAnsiTheme="majorBidi" w:cstheme="majorBidi" w:hint="cs"/>
          <w:sz w:val="28"/>
          <w:szCs w:val="28"/>
          <w:cs/>
        </w:rPr>
        <w:t>ในการไถ่ถอนได้ก่อนครบกำหน</w:t>
      </w:r>
      <w:r w:rsidR="001B1F00" w:rsidRPr="00D246CD">
        <w:rPr>
          <w:rFonts w:asciiTheme="majorBidi" w:hAnsiTheme="majorBidi" w:cstheme="majorBidi" w:hint="cs"/>
          <w:sz w:val="28"/>
          <w:szCs w:val="28"/>
          <w:cs/>
        </w:rPr>
        <w:t>ด</w:t>
      </w:r>
    </w:p>
    <w:p w14:paraId="672E7BE6" w14:textId="730F0281" w:rsidR="00F83517" w:rsidRDefault="00C0363F" w:rsidP="00A73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120" w:line="240" w:lineRule="auto"/>
        <w:ind w:left="450"/>
        <w:jc w:val="thaiDistribute"/>
        <w:rPr>
          <w:rFonts w:asciiTheme="majorBidi" w:hAnsiTheme="majorBidi"/>
          <w:sz w:val="28"/>
          <w:szCs w:val="28"/>
        </w:rPr>
      </w:pPr>
      <w:r w:rsidRPr="00C0363F">
        <w:rPr>
          <w:rFonts w:asciiTheme="majorBidi" w:hAnsiTheme="majorBidi"/>
          <w:sz w:val="28"/>
          <w:szCs w:val="28"/>
          <w:cs/>
        </w:rPr>
        <w:t xml:space="preserve">เมื่อวันที่ </w:t>
      </w:r>
      <w:r w:rsidR="005715CE" w:rsidRPr="005161DC">
        <w:rPr>
          <w:rFonts w:asciiTheme="majorBidi" w:hAnsiTheme="majorBidi" w:cstheme="majorBidi"/>
          <w:sz w:val="28"/>
          <w:szCs w:val="28"/>
          <w:cs/>
        </w:rPr>
        <w:t>13</w:t>
      </w:r>
      <w:r w:rsidRPr="005161DC">
        <w:rPr>
          <w:rFonts w:asciiTheme="majorBidi" w:hAnsiTheme="majorBidi" w:cstheme="majorBidi"/>
          <w:sz w:val="28"/>
          <w:szCs w:val="28"/>
          <w:cs/>
        </w:rPr>
        <w:t xml:space="preserve"> </w:t>
      </w:r>
      <w:r w:rsidRPr="00C0363F">
        <w:rPr>
          <w:rFonts w:asciiTheme="majorBidi" w:hAnsiTheme="majorBidi"/>
          <w:sz w:val="28"/>
          <w:szCs w:val="28"/>
          <w:cs/>
        </w:rPr>
        <w:t xml:space="preserve">กุมภาพันธ์ </w:t>
      </w:r>
      <w:r w:rsidR="005715CE" w:rsidRPr="005715CE">
        <w:rPr>
          <w:rFonts w:asciiTheme="majorBidi" w:hAnsiTheme="majorBidi"/>
          <w:sz w:val="28"/>
          <w:szCs w:val="28"/>
          <w:cs/>
        </w:rPr>
        <w:t>2567</w:t>
      </w:r>
      <w:r w:rsidRPr="00C0363F">
        <w:rPr>
          <w:rFonts w:asciiTheme="majorBidi" w:hAnsiTheme="majorBidi"/>
          <w:sz w:val="28"/>
          <w:szCs w:val="28"/>
          <w:cs/>
        </w:rPr>
        <w:t xml:space="preserve"> ที่ประชุมผู้ถือหุ้นกู้ ครั้งที่ </w:t>
      </w:r>
      <w:r w:rsidR="005715CE" w:rsidRPr="0009483A">
        <w:rPr>
          <w:rFonts w:asciiTheme="majorBidi" w:hAnsiTheme="majorBidi" w:cstheme="majorBidi"/>
          <w:sz w:val="28"/>
          <w:szCs w:val="28"/>
          <w:cs/>
        </w:rPr>
        <w:t>1</w:t>
      </w:r>
      <w:r w:rsidR="00AC762A" w:rsidRPr="0009483A">
        <w:rPr>
          <w:rFonts w:asciiTheme="majorBidi" w:hAnsiTheme="majorBidi" w:cstheme="majorBidi"/>
          <w:sz w:val="28"/>
          <w:szCs w:val="28"/>
          <w:cs/>
        </w:rPr>
        <w:t>/</w:t>
      </w:r>
      <w:r w:rsidR="005715CE" w:rsidRPr="0009483A">
        <w:rPr>
          <w:rFonts w:asciiTheme="majorBidi" w:hAnsiTheme="majorBidi" w:cstheme="majorBidi"/>
          <w:sz w:val="28"/>
          <w:szCs w:val="28"/>
          <w:cs/>
        </w:rPr>
        <w:t>2567</w:t>
      </w:r>
      <w:r w:rsidR="00AC762A">
        <w:rPr>
          <w:rFonts w:asciiTheme="majorBidi" w:hAnsiTheme="majorBidi"/>
          <w:sz w:val="28"/>
          <w:szCs w:val="28"/>
          <w:cs/>
        </w:rPr>
        <w:t xml:space="preserve"> </w:t>
      </w:r>
      <w:r w:rsidRPr="00C0363F">
        <w:rPr>
          <w:rFonts w:asciiTheme="majorBidi" w:hAnsiTheme="majorBidi"/>
          <w:sz w:val="28"/>
          <w:szCs w:val="28"/>
          <w:cs/>
        </w:rPr>
        <w:t xml:space="preserve">ของ “หุ้นกู้มีประกันของบริษัท โกลบอล คอนซูเมอร์ จำกัด (มหาชน) ครั้งที่ </w:t>
      </w:r>
      <w:r w:rsidR="005715CE" w:rsidRPr="005715CE">
        <w:rPr>
          <w:rFonts w:asciiTheme="majorBidi" w:hAnsiTheme="majorBidi"/>
          <w:sz w:val="28"/>
          <w:szCs w:val="28"/>
          <w:cs/>
        </w:rPr>
        <w:t>1</w:t>
      </w:r>
      <w:r w:rsidR="00AC762A">
        <w:rPr>
          <w:rFonts w:asciiTheme="majorBidi" w:hAnsiTheme="majorBidi"/>
          <w:sz w:val="28"/>
          <w:szCs w:val="28"/>
          <w:cs/>
        </w:rPr>
        <w:t>/</w:t>
      </w:r>
      <w:r w:rsidR="005715CE" w:rsidRPr="005715CE">
        <w:rPr>
          <w:rFonts w:asciiTheme="majorBidi" w:hAnsiTheme="majorBidi"/>
          <w:sz w:val="28"/>
          <w:szCs w:val="28"/>
          <w:cs/>
        </w:rPr>
        <w:t>2565</w:t>
      </w:r>
      <w:r w:rsidRPr="00C0363F">
        <w:rPr>
          <w:rFonts w:asciiTheme="majorBidi" w:hAnsiTheme="majorBidi"/>
          <w:sz w:val="28"/>
          <w:szCs w:val="28"/>
          <w:cs/>
        </w:rPr>
        <w:t xml:space="preserve"> ครบกำหนดไถ่ถอนปี พ.ศ. </w:t>
      </w:r>
      <w:r w:rsidR="005715CE" w:rsidRPr="005715CE">
        <w:rPr>
          <w:rFonts w:asciiTheme="majorBidi" w:hAnsiTheme="majorBidi"/>
          <w:sz w:val="28"/>
          <w:szCs w:val="28"/>
          <w:cs/>
        </w:rPr>
        <w:t>2567</w:t>
      </w:r>
      <w:r w:rsidRPr="00C0363F">
        <w:rPr>
          <w:rFonts w:asciiTheme="majorBidi" w:hAnsiTheme="majorBidi"/>
          <w:sz w:val="28"/>
          <w:szCs w:val="28"/>
          <w:cs/>
        </w:rPr>
        <w:t xml:space="preserve"> ซึ่งผู้ออกหุ้นกู้มีสิทธิไถ่ถอนหุ้นกู้ก่อนวันครบกำหนดไถ่ถอน” (“</w:t>
      </w:r>
      <w:r w:rsidRPr="00C0363F">
        <w:rPr>
          <w:rFonts w:asciiTheme="majorBidi" w:hAnsiTheme="majorBidi" w:cstheme="majorBidi"/>
          <w:sz w:val="28"/>
          <w:szCs w:val="28"/>
        </w:rPr>
        <w:t>GLOCON</w:t>
      </w:r>
      <w:r w:rsidR="005715CE" w:rsidRPr="005715CE">
        <w:rPr>
          <w:rFonts w:asciiTheme="majorBidi" w:hAnsiTheme="majorBidi"/>
          <w:sz w:val="28"/>
          <w:szCs w:val="28"/>
          <w:cs/>
        </w:rPr>
        <w:t>242</w:t>
      </w:r>
      <w:r w:rsidRPr="00C0363F">
        <w:rPr>
          <w:rFonts w:asciiTheme="majorBidi" w:hAnsiTheme="majorBidi" w:cstheme="majorBidi"/>
          <w:sz w:val="28"/>
          <w:szCs w:val="28"/>
        </w:rPr>
        <w:t xml:space="preserve">A”) </w:t>
      </w:r>
      <w:r w:rsidRPr="00C0363F">
        <w:rPr>
          <w:rFonts w:asciiTheme="majorBidi" w:hAnsiTheme="majorBidi"/>
          <w:sz w:val="28"/>
          <w:szCs w:val="28"/>
          <w:cs/>
        </w:rPr>
        <w:t xml:space="preserve">มีมติอนุมัติให้ขยายระยะเวลาครบกำหนดไถ่ถอนหุ้นกู้ </w:t>
      </w:r>
      <w:r w:rsidRPr="00C0363F">
        <w:rPr>
          <w:rFonts w:asciiTheme="majorBidi" w:hAnsiTheme="majorBidi" w:cstheme="majorBidi"/>
          <w:sz w:val="28"/>
          <w:szCs w:val="28"/>
        </w:rPr>
        <w:t>GLOCON</w:t>
      </w:r>
      <w:r w:rsidR="005715CE" w:rsidRPr="005715CE">
        <w:rPr>
          <w:rFonts w:asciiTheme="majorBidi" w:hAnsiTheme="majorBidi"/>
          <w:sz w:val="28"/>
          <w:szCs w:val="28"/>
          <w:cs/>
        </w:rPr>
        <w:t>242</w:t>
      </w:r>
      <w:r w:rsidRPr="00C0363F">
        <w:rPr>
          <w:rFonts w:asciiTheme="majorBidi" w:hAnsiTheme="majorBidi" w:cstheme="majorBidi"/>
          <w:sz w:val="28"/>
          <w:szCs w:val="28"/>
        </w:rPr>
        <w:t xml:space="preserve">A </w:t>
      </w:r>
      <w:r w:rsidRPr="00C0363F">
        <w:rPr>
          <w:rFonts w:asciiTheme="majorBidi" w:hAnsiTheme="majorBidi"/>
          <w:sz w:val="28"/>
          <w:szCs w:val="28"/>
          <w:cs/>
        </w:rPr>
        <w:t xml:space="preserve">ออกไปอีก </w:t>
      </w:r>
      <w:r w:rsidR="005715CE" w:rsidRPr="005715CE">
        <w:rPr>
          <w:rFonts w:asciiTheme="majorBidi" w:hAnsiTheme="majorBidi"/>
          <w:sz w:val="28"/>
          <w:szCs w:val="28"/>
          <w:cs/>
        </w:rPr>
        <w:t>2</w:t>
      </w:r>
      <w:r w:rsidRPr="00C0363F">
        <w:rPr>
          <w:rFonts w:asciiTheme="majorBidi" w:hAnsiTheme="majorBidi"/>
          <w:sz w:val="28"/>
          <w:szCs w:val="28"/>
          <w:cs/>
        </w:rPr>
        <w:t xml:space="preserve"> ปี โดยแก้ไขวันครบกำหนดไถ่ถอนหุ้นกู้ จากเดิมวันที่ </w:t>
      </w:r>
      <w:r w:rsidR="005715CE" w:rsidRPr="005715CE">
        <w:rPr>
          <w:rFonts w:asciiTheme="majorBidi" w:hAnsiTheme="majorBidi"/>
          <w:sz w:val="28"/>
          <w:szCs w:val="28"/>
          <w:cs/>
        </w:rPr>
        <w:t>25</w:t>
      </w:r>
      <w:r w:rsidRPr="00C0363F">
        <w:rPr>
          <w:rFonts w:asciiTheme="majorBidi" w:hAnsiTheme="majorBidi"/>
          <w:sz w:val="28"/>
          <w:szCs w:val="28"/>
          <w:cs/>
        </w:rPr>
        <w:t xml:space="preserve"> กุมภาพันธ์ </w:t>
      </w:r>
      <w:r w:rsidR="005715CE" w:rsidRPr="005715CE">
        <w:rPr>
          <w:rFonts w:asciiTheme="majorBidi" w:hAnsiTheme="majorBidi"/>
          <w:sz w:val="28"/>
          <w:szCs w:val="28"/>
          <w:cs/>
        </w:rPr>
        <w:t>2567</w:t>
      </w:r>
      <w:r w:rsidRPr="00C0363F">
        <w:rPr>
          <w:rFonts w:asciiTheme="majorBidi" w:hAnsiTheme="majorBidi"/>
          <w:sz w:val="28"/>
          <w:szCs w:val="28"/>
          <w:cs/>
        </w:rPr>
        <w:t xml:space="preserve"> เป็นวันที่</w:t>
      </w:r>
      <w:r w:rsidR="00AC762A">
        <w:rPr>
          <w:rFonts w:asciiTheme="majorBidi" w:hAnsiTheme="majorBidi"/>
          <w:sz w:val="28"/>
          <w:szCs w:val="28"/>
          <w:cs/>
        </w:rPr>
        <w:t xml:space="preserve"> </w:t>
      </w:r>
      <w:r w:rsidR="005715CE" w:rsidRPr="005715CE">
        <w:rPr>
          <w:rFonts w:asciiTheme="majorBidi" w:hAnsiTheme="majorBidi"/>
          <w:sz w:val="28"/>
          <w:szCs w:val="28"/>
          <w:cs/>
        </w:rPr>
        <w:t>25</w:t>
      </w:r>
      <w:r w:rsidR="00AC762A">
        <w:rPr>
          <w:rFonts w:asciiTheme="majorBidi" w:hAnsiTheme="majorBidi"/>
          <w:sz w:val="28"/>
          <w:szCs w:val="28"/>
          <w:cs/>
        </w:rPr>
        <w:t xml:space="preserve"> </w:t>
      </w:r>
      <w:r w:rsidRPr="00C0363F">
        <w:rPr>
          <w:rFonts w:asciiTheme="majorBidi" w:hAnsiTheme="majorBidi"/>
          <w:sz w:val="28"/>
          <w:szCs w:val="28"/>
          <w:cs/>
        </w:rPr>
        <w:t xml:space="preserve">กุมภาพันธ์ </w:t>
      </w:r>
      <w:r w:rsidR="005715CE" w:rsidRPr="005715CE">
        <w:rPr>
          <w:rFonts w:asciiTheme="majorBidi" w:hAnsiTheme="majorBidi"/>
          <w:sz w:val="28"/>
          <w:szCs w:val="28"/>
          <w:cs/>
        </w:rPr>
        <w:t>2569</w:t>
      </w:r>
      <w:r w:rsidRPr="00C0363F">
        <w:rPr>
          <w:rFonts w:asciiTheme="majorBidi" w:hAnsiTheme="majorBidi"/>
          <w:sz w:val="28"/>
          <w:szCs w:val="28"/>
          <w:cs/>
        </w:rPr>
        <w:t xml:space="preserve"> และอนุมัติการแบ่งชำระคืนเงินต้นหุ้นกู้ให้แก่ผู้ถือหุ้นกู้เป็นรายงวด กำหนดชำระพร้อมวันครบกำหนดชำระดอกเบี้ยจำนวน </w:t>
      </w:r>
      <w:r w:rsidR="005715CE" w:rsidRPr="005715CE">
        <w:rPr>
          <w:rFonts w:asciiTheme="majorBidi" w:hAnsiTheme="majorBidi"/>
          <w:sz w:val="28"/>
          <w:szCs w:val="28"/>
          <w:cs/>
        </w:rPr>
        <w:t>9</w:t>
      </w:r>
      <w:r w:rsidRPr="00C0363F">
        <w:rPr>
          <w:rFonts w:asciiTheme="majorBidi" w:hAnsiTheme="majorBidi"/>
          <w:sz w:val="28"/>
          <w:szCs w:val="28"/>
          <w:cs/>
        </w:rPr>
        <w:t xml:space="preserve"> งวด ตลอดระยะเวลา </w:t>
      </w:r>
      <w:r w:rsidR="005715CE" w:rsidRPr="005715CE">
        <w:rPr>
          <w:rFonts w:asciiTheme="majorBidi" w:hAnsiTheme="majorBidi"/>
          <w:sz w:val="28"/>
          <w:szCs w:val="28"/>
          <w:cs/>
        </w:rPr>
        <w:t>2</w:t>
      </w:r>
      <w:r w:rsidRPr="00C0363F">
        <w:rPr>
          <w:rFonts w:asciiTheme="majorBidi" w:hAnsiTheme="majorBidi"/>
          <w:sz w:val="28"/>
          <w:szCs w:val="28"/>
          <w:cs/>
        </w:rPr>
        <w:t xml:space="preserve"> ปี นอกจากนี้ที่ประชุมอนุมัติให้แก้ไขเปลี่ยนแปลงอัตราดอกเบี้ยของหุ้นกู้ จากเดิมร้อยละ</w:t>
      </w:r>
      <w:r w:rsidR="00AC762A">
        <w:rPr>
          <w:rFonts w:asciiTheme="majorBidi" w:hAnsiTheme="majorBidi"/>
          <w:sz w:val="28"/>
          <w:szCs w:val="28"/>
          <w:cs/>
        </w:rPr>
        <w:t xml:space="preserve"> </w:t>
      </w:r>
      <w:r w:rsidR="005715CE" w:rsidRPr="005715CE">
        <w:rPr>
          <w:rFonts w:asciiTheme="majorBidi" w:hAnsiTheme="majorBidi"/>
          <w:sz w:val="28"/>
          <w:szCs w:val="28"/>
          <w:cs/>
        </w:rPr>
        <w:t>7</w:t>
      </w:r>
      <w:r w:rsidR="00AC762A">
        <w:rPr>
          <w:rFonts w:asciiTheme="majorBidi" w:hAnsiTheme="majorBidi"/>
          <w:sz w:val="28"/>
          <w:szCs w:val="28"/>
          <w:cs/>
        </w:rPr>
        <w:t>.</w:t>
      </w:r>
      <w:r w:rsidR="005715CE" w:rsidRPr="005715CE">
        <w:rPr>
          <w:rFonts w:asciiTheme="majorBidi" w:hAnsiTheme="majorBidi"/>
          <w:sz w:val="28"/>
          <w:szCs w:val="28"/>
          <w:cs/>
        </w:rPr>
        <w:t>25</w:t>
      </w:r>
      <w:r w:rsidR="00AC762A">
        <w:rPr>
          <w:rFonts w:asciiTheme="majorBidi" w:hAnsiTheme="majorBidi"/>
          <w:sz w:val="28"/>
          <w:szCs w:val="28"/>
          <w:cs/>
        </w:rPr>
        <w:t xml:space="preserve"> </w:t>
      </w:r>
      <w:r w:rsidRPr="00C0363F">
        <w:rPr>
          <w:rFonts w:asciiTheme="majorBidi" w:hAnsiTheme="majorBidi"/>
          <w:sz w:val="28"/>
          <w:szCs w:val="28"/>
          <w:cs/>
        </w:rPr>
        <w:t xml:space="preserve">ต่อปี เป็นร้อยละ </w:t>
      </w:r>
      <w:r w:rsidR="005715CE" w:rsidRPr="005715CE">
        <w:rPr>
          <w:rFonts w:asciiTheme="majorBidi" w:hAnsiTheme="majorBidi"/>
          <w:sz w:val="28"/>
          <w:szCs w:val="28"/>
          <w:cs/>
        </w:rPr>
        <w:t>7</w:t>
      </w:r>
      <w:r w:rsidR="00AC762A">
        <w:rPr>
          <w:rFonts w:asciiTheme="majorBidi" w:hAnsiTheme="majorBidi"/>
          <w:sz w:val="28"/>
          <w:szCs w:val="28"/>
          <w:cs/>
        </w:rPr>
        <w:t>.</w:t>
      </w:r>
      <w:r w:rsidR="005715CE" w:rsidRPr="005715CE">
        <w:rPr>
          <w:rFonts w:asciiTheme="majorBidi" w:hAnsiTheme="majorBidi"/>
          <w:sz w:val="28"/>
          <w:szCs w:val="28"/>
          <w:cs/>
        </w:rPr>
        <w:t>50</w:t>
      </w:r>
      <w:r w:rsidRPr="00C0363F">
        <w:rPr>
          <w:rFonts w:asciiTheme="majorBidi" w:hAnsiTheme="majorBidi"/>
          <w:sz w:val="28"/>
          <w:szCs w:val="28"/>
          <w:cs/>
        </w:rPr>
        <w:t xml:space="preserve"> ต่อปี</w:t>
      </w:r>
    </w:p>
    <w:p w14:paraId="4B722DC9" w14:textId="77777777" w:rsidR="00B52F7E" w:rsidRDefault="00B52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sz w:val="28"/>
          <w:szCs w:val="28"/>
          <w:cs/>
        </w:rPr>
      </w:pPr>
      <w:r>
        <w:rPr>
          <w:rFonts w:asciiTheme="majorBidi" w:hAnsiTheme="majorBidi"/>
          <w:sz w:val="28"/>
          <w:szCs w:val="28"/>
        </w:rPr>
        <w:br w:type="page"/>
      </w:r>
    </w:p>
    <w:p w14:paraId="41B33819" w14:textId="77777777" w:rsidR="00006877" w:rsidRPr="000609CF" w:rsidRDefault="00006877" w:rsidP="00A42841">
      <w:pPr>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jc w:val="thaiDistribute"/>
        <w:rPr>
          <w:rFonts w:ascii="Angsana New" w:hAnsi="Angsana New"/>
          <w:b/>
          <w:bCs/>
          <w:sz w:val="28"/>
          <w:szCs w:val="28"/>
        </w:rPr>
      </w:pPr>
      <w:r w:rsidRPr="000609CF">
        <w:rPr>
          <w:rFonts w:ascii="Angsana New" w:hAnsi="Angsana New"/>
          <w:b/>
          <w:bCs/>
          <w:sz w:val="28"/>
          <w:szCs w:val="28"/>
          <w:cs/>
        </w:rPr>
        <w:t>ภาระผูกพันผลประโยชน์พนักงาน</w:t>
      </w:r>
    </w:p>
    <w:p w14:paraId="137BFB1E" w14:textId="596A0000" w:rsidR="00006877" w:rsidRPr="00332948" w:rsidRDefault="00006877" w:rsidP="0000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heme="majorBidi" w:hAnsiTheme="majorBidi" w:cstheme="majorBidi"/>
          <w:sz w:val="28"/>
          <w:szCs w:val="28"/>
        </w:rPr>
      </w:pPr>
      <w:r w:rsidRPr="00332948">
        <w:rPr>
          <w:rFonts w:asciiTheme="majorBidi" w:hAnsiTheme="majorBidi" w:hint="cs"/>
          <w:sz w:val="28"/>
          <w:szCs w:val="28"/>
          <w:cs/>
        </w:rPr>
        <w:t xml:space="preserve">ภาระผูกพันผลประโยชน์พนักงาน </w:t>
      </w:r>
      <w:r w:rsidRPr="00332948">
        <w:rPr>
          <w:rFonts w:asciiTheme="majorBidi" w:hAnsiTheme="majorBidi"/>
          <w:sz w:val="28"/>
          <w:szCs w:val="28"/>
          <w:cs/>
        </w:rPr>
        <w:t xml:space="preserve">ณ วันที่ </w:t>
      </w:r>
      <w:r w:rsidR="005715CE" w:rsidRPr="005715CE">
        <w:rPr>
          <w:rFonts w:asciiTheme="majorBidi" w:hAnsiTheme="majorBidi" w:cstheme="majorBidi"/>
          <w:sz w:val="28"/>
          <w:szCs w:val="28"/>
        </w:rPr>
        <w:t>31</w:t>
      </w:r>
      <w:r w:rsidRPr="00332948">
        <w:rPr>
          <w:rFonts w:asciiTheme="majorBidi" w:hAnsiTheme="majorBidi" w:cstheme="majorBidi"/>
          <w:sz w:val="28"/>
          <w:szCs w:val="28"/>
        </w:rPr>
        <w:t xml:space="preserve"> </w:t>
      </w:r>
      <w:r w:rsidRPr="00332948">
        <w:rPr>
          <w:rFonts w:asciiTheme="majorBidi" w:hAnsiTheme="majorBidi"/>
          <w:sz w:val="28"/>
          <w:szCs w:val="28"/>
          <w:cs/>
        </w:rPr>
        <w:t>ธันวาคม มีดังนี้</w:t>
      </w:r>
    </w:p>
    <w:p w14:paraId="2A6E6165" w14:textId="77777777" w:rsidR="00006877" w:rsidRPr="00780AF5" w:rsidRDefault="00006877" w:rsidP="00006877">
      <w:pPr>
        <w:pStyle w:val="ListParagraph"/>
        <w:spacing w:after="0" w:line="240" w:lineRule="auto"/>
        <w:ind w:left="4320"/>
        <w:contextualSpacing w:val="0"/>
        <w:jc w:val="center"/>
        <w:rPr>
          <w:rFonts w:asciiTheme="majorBidi" w:hAnsiTheme="majorBidi" w:cstheme="majorBidi"/>
          <w:b/>
          <w:bCs/>
          <w:sz w:val="28"/>
        </w:rPr>
      </w:pPr>
      <w:r w:rsidRPr="00780AF5">
        <w:rPr>
          <w:rFonts w:asciiTheme="majorBidi" w:hAnsiTheme="majorBidi" w:cstheme="majorBidi"/>
          <w:b/>
          <w:bCs/>
          <w:sz w:val="28"/>
          <w:cs/>
        </w:rPr>
        <w:t>พันบาท</w:t>
      </w:r>
    </w:p>
    <w:tbl>
      <w:tblPr>
        <w:tblW w:w="8683" w:type="dxa"/>
        <w:tblInd w:w="540" w:type="dxa"/>
        <w:tblLayout w:type="fixed"/>
        <w:tblCellMar>
          <w:left w:w="0" w:type="dxa"/>
          <w:right w:w="0" w:type="dxa"/>
        </w:tblCellMar>
        <w:tblLook w:val="04A0" w:firstRow="1" w:lastRow="0" w:firstColumn="1" w:lastColumn="0" w:noHBand="0" w:noVBand="1"/>
      </w:tblPr>
      <w:tblGrid>
        <w:gridCol w:w="6"/>
        <w:gridCol w:w="4048"/>
        <w:gridCol w:w="1079"/>
        <w:gridCol w:w="105"/>
        <w:gridCol w:w="1079"/>
        <w:gridCol w:w="75"/>
        <w:gridCol w:w="1079"/>
        <w:gridCol w:w="90"/>
        <w:gridCol w:w="1122"/>
      </w:tblGrid>
      <w:tr w:rsidR="00006877" w:rsidRPr="00006877" w14:paraId="36F1A094" w14:textId="77777777" w:rsidTr="005B34F6">
        <w:trPr>
          <w:gridBefore w:val="1"/>
          <w:trHeight w:val="17"/>
        </w:trPr>
        <w:tc>
          <w:tcPr>
            <w:tcW w:w="4050" w:type="dxa"/>
          </w:tcPr>
          <w:p w14:paraId="17F1AB9A" w14:textId="77777777" w:rsidR="00006877" w:rsidRPr="00006877" w:rsidRDefault="00006877">
            <w:pPr>
              <w:spacing w:line="320" w:lineRule="exact"/>
              <w:ind w:firstLine="1080"/>
              <w:jc w:val="center"/>
              <w:rPr>
                <w:rFonts w:asciiTheme="majorBidi" w:eastAsia="Verdana" w:hAnsiTheme="majorBidi" w:cstheme="majorBidi"/>
                <w:b/>
                <w:bCs/>
                <w:sz w:val="28"/>
                <w:szCs w:val="28"/>
              </w:rPr>
            </w:pPr>
          </w:p>
        </w:tc>
        <w:tc>
          <w:tcPr>
            <w:tcW w:w="2265" w:type="dxa"/>
            <w:gridSpan w:val="3"/>
            <w:hideMark/>
          </w:tcPr>
          <w:p w14:paraId="2D50E839" w14:textId="77777777" w:rsidR="00006877" w:rsidRPr="00006877" w:rsidRDefault="00006877">
            <w:pPr>
              <w:spacing w:line="320" w:lineRule="exact"/>
              <w:jc w:val="center"/>
              <w:rPr>
                <w:rFonts w:asciiTheme="majorBidi" w:eastAsia="Verdana" w:hAnsiTheme="majorBidi" w:cstheme="majorBidi"/>
                <w:b/>
                <w:bCs/>
                <w:sz w:val="28"/>
                <w:szCs w:val="28"/>
              </w:rPr>
            </w:pPr>
            <w:r w:rsidRPr="00006877">
              <w:rPr>
                <w:rFonts w:asciiTheme="majorBidi" w:hAnsiTheme="majorBidi" w:cstheme="majorBidi"/>
                <w:b/>
                <w:bCs/>
                <w:sz w:val="28"/>
                <w:szCs w:val="28"/>
                <w:cs/>
              </w:rPr>
              <w:t>งบการเงินรวม</w:t>
            </w:r>
          </w:p>
        </w:tc>
        <w:tc>
          <w:tcPr>
            <w:tcW w:w="75" w:type="dxa"/>
          </w:tcPr>
          <w:p w14:paraId="13E98BCE" w14:textId="77777777" w:rsidR="00006877" w:rsidRPr="00006877" w:rsidRDefault="00006877">
            <w:pPr>
              <w:spacing w:line="320" w:lineRule="exact"/>
              <w:ind w:left="180" w:right="270" w:firstLine="180"/>
              <w:jc w:val="center"/>
              <w:rPr>
                <w:rFonts w:asciiTheme="majorBidi" w:eastAsia="Verdana" w:hAnsiTheme="majorBidi" w:cstheme="majorBidi"/>
                <w:b/>
                <w:bCs/>
                <w:sz w:val="28"/>
                <w:szCs w:val="28"/>
                <w:cs/>
              </w:rPr>
            </w:pPr>
          </w:p>
        </w:tc>
        <w:tc>
          <w:tcPr>
            <w:tcW w:w="2293" w:type="dxa"/>
            <w:gridSpan w:val="3"/>
            <w:hideMark/>
          </w:tcPr>
          <w:p w14:paraId="01A5210D" w14:textId="77777777" w:rsidR="00006877" w:rsidRPr="00006877" w:rsidRDefault="00006877">
            <w:pPr>
              <w:spacing w:line="320" w:lineRule="exact"/>
              <w:jc w:val="center"/>
              <w:rPr>
                <w:rFonts w:asciiTheme="majorBidi" w:eastAsia="Verdana" w:hAnsiTheme="majorBidi" w:cstheme="majorBidi"/>
                <w:b/>
                <w:bCs/>
                <w:sz w:val="28"/>
                <w:szCs w:val="28"/>
              </w:rPr>
            </w:pPr>
            <w:r w:rsidRPr="00006877">
              <w:rPr>
                <w:rFonts w:asciiTheme="majorBidi" w:hAnsiTheme="majorBidi" w:cstheme="majorBidi"/>
                <w:b/>
                <w:bCs/>
                <w:sz w:val="28"/>
                <w:szCs w:val="28"/>
                <w:cs/>
              </w:rPr>
              <w:t>งบการเงินเฉพาะกิจการ</w:t>
            </w:r>
          </w:p>
        </w:tc>
      </w:tr>
      <w:tr w:rsidR="00CC5D31" w:rsidRPr="00006877" w14:paraId="3324C188" w14:textId="77777777" w:rsidTr="005B34F6">
        <w:trPr>
          <w:gridBefore w:val="1"/>
          <w:trHeight w:val="17"/>
        </w:trPr>
        <w:tc>
          <w:tcPr>
            <w:tcW w:w="4050" w:type="dxa"/>
          </w:tcPr>
          <w:p w14:paraId="6EAA11B9" w14:textId="77777777" w:rsidR="00CC5D31" w:rsidRPr="00006877" w:rsidRDefault="00CC5D31" w:rsidP="00CC5D31">
            <w:pPr>
              <w:spacing w:line="320" w:lineRule="exact"/>
              <w:ind w:firstLine="1080"/>
              <w:jc w:val="center"/>
              <w:rPr>
                <w:rFonts w:asciiTheme="majorBidi" w:eastAsia="Verdana" w:hAnsiTheme="majorBidi" w:cstheme="majorBidi"/>
                <w:b/>
                <w:bCs/>
                <w:sz w:val="28"/>
                <w:szCs w:val="28"/>
              </w:rPr>
            </w:pPr>
          </w:p>
        </w:tc>
        <w:tc>
          <w:tcPr>
            <w:tcW w:w="1080" w:type="dxa"/>
            <w:hideMark/>
          </w:tcPr>
          <w:p w14:paraId="0D76E836" w14:textId="01756794" w:rsidR="00CC5D31" w:rsidRPr="00006877" w:rsidRDefault="00CC5D31" w:rsidP="00CC5D31">
            <w:pPr>
              <w:tabs>
                <w:tab w:val="left" w:pos="9450"/>
              </w:tabs>
              <w:spacing w:line="320" w:lineRule="exact"/>
              <w:jc w:val="center"/>
              <w:rPr>
                <w:rFonts w:asciiTheme="majorBidi" w:hAnsiTheme="majorBidi" w:cstheme="majorBidi"/>
                <w:b/>
                <w:bCs/>
                <w:sz w:val="28"/>
                <w:szCs w:val="28"/>
              </w:rPr>
            </w:pPr>
            <w:r w:rsidRPr="005715CE">
              <w:rPr>
                <w:rFonts w:asciiTheme="majorBidi" w:hAnsiTheme="majorBidi" w:cstheme="majorBidi"/>
                <w:b/>
                <w:bCs/>
                <w:sz w:val="28"/>
                <w:szCs w:val="28"/>
              </w:rPr>
              <w:t>256</w:t>
            </w:r>
            <w:r>
              <w:rPr>
                <w:rFonts w:asciiTheme="majorBidi" w:hAnsiTheme="majorBidi" w:cstheme="majorBidi"/>
                <w:b/>
                <w:bCs/>
                <w:sz w:val="28"/>
                <w:szCs w:val="28"/>
              </w:rPr>
              <w:t>8</w:t>
            </w:r>
          </w:p>
        </w:tc>
        <w:tc>
          <w:tcPr>
            <w:tcW w:w="105" w:type="dxa"/>
          </w:tcPr>
          <w:p w14:paraId="25B718CA" w14:textId="77777777" w:rsidR="00CC5D31" w:rsidRPr="00006877" w:rsidRDefault="00CC5D31" w:rsidP="00CC5D31">
            <w:pPr>
              <w:tabs>
                <w:tab w:val="left" w:pos="9450"/>
              </w:tabs>
              <w:spacing w:line="320" w:lineRule="exact"/>
              <w:jc w:val="center"/>
              <w:rPr>
                <w:rFonts w:asciiTheme="majorBidi" w:hAnsiTheme="majorBidi" w:cstheme="majorBidi"/>
                <w:b/>
                <w:bCs/>
                <w:sz w:val="28"/>
                <w:szCs w:val="28"/>
              </w:rPr>
            </w:pPr>
          </w:p>
        </w:tc>
        <w:tc>
          <w:tcPr>
            <w:tcW w:w="1080" w:type="dxa"/>
            <w:hideMark/>
          </w:tcPr>
          <w:p w14:paraId="7C3EC78F" w14:textId="1B73CE2B" w:rsidR="00CC5D31" w:rsidRPr="00006877" w:rsidRDefault="00CC5D31" w:rsidP="00CC5D31">
            <w:pPr>
              <w:tabs>
                <w:tab w:val="left" w:pos="9450"/>
              </w:tabs>
              <w:spacing w:line="320" w:lineRule="exact"/>
              <w:jc w:val="center"/>
              <w:rPr>
                <w:rFonts w:asciiTheme="majorBidi" w:hAnsiTheme="majorBidi" w:cstheme="majorBidi"/>
                <w:b/>
                <w:bCs/>
                <w:sz w:val="28"/>
                <w:szCs w:val="28"/>
              </w:rPr>
            </w:pPr>
            <w:r w:rsidRPr="005715CE">
              <w:rPr>
                <w:rFonts w:asciiTheme="majorBidi" w:hAnsiTheme="majorBidi" w:cstheme="majorBidi"/>
                <w:b/>
                <w:bCs/>
                <w:sz w:val="28"/>
                <w:szCs w:val="28"/>
              </w:rPr>
              <w:t>2567</w:t>
            </w:r>
          </w:p>
        </w:tc>
        <w:tc>
          <w:tcPr>
            <w:tcW w:w="75" w:type="dxa"/>
          </w:tcPr>
          <w:p w14:paraId="0F7AB269" w14:textId="77777777" w:rsidR="00CC5D31" w:rsidRPr="00006877" w:rsidRDefault="00CC5D31" w:rsidP="00CC5D31">
            <w:pPr>
              <w:spacing w:line="320" w:lineRule="exact"/>
              <w:ind w:left="180" w:right="270" w:firstLine="180"/>
              <w:jc w:val="center"/>
              <w:rPr>
                <w:rFonts w:asciiTheme="majorBidi" w:hAnsiTheme="majorBidi" w:cstheme="majorBidi"/>
                <w:b/>
                <w:bCs/>
                <w:sz w:val="28"/>
                <w:szCs w:val="28"/>
              </w:rPr>
            </w:pPr>
          </w:p>
        </w:tc>
        <w:tc>
          <w:tcPr>
            <w:tcW w:w="1080" w:type="dxa"/>
            <w:hideMark/>
          </w:tcPr>
          <w:p w14:paraId="711B2A8D" w14:textId="4C94F866" w:rsidR="00CC5D31" w:rsidRPr="00006877" w:rsidRDefault="00CC5D31" w:rsidP="00CC5D31">
            <w:pPr>
              <w:tabs>
                <w:tab w:val="left" w:pos="9450"/>
              </w:tabs>
              <w:spacing w:line="320" w:lineRule="exact"/>
              <w:jc w:val="center"/>
              <w:rPr>
                <w:rFonts w:asciiTheme="majorBidi" w:hAnsiTheme="majorBidi" w:cstheme="majorBidi"/>
                <w:b/>
                <w:bCs/>
                <w:sz w:val="28"/>
                <w:szCs w:val="28"/>
              </w:rPr>
            </w:pPr>
            <w:r w:rsidRPr="005715CE">
              <w:rPr>
                <w:rFonts w:asciiTheme="majorBidi" w:hAnsiTheme="majorBidi" w:cstheme="majorBidi"/>
                <w:b/>
                <w:bCs/>
                <w:sz w:val="28"/>
                <w:szCs w:val="28"/>
              </w:rPr>
              <w:t>256</w:t>
            </w:r>
            <w:r>
              <w:rPr>
                <w:rFonts w:asciiTheme="majorBidi" w:hAnsiTheme="majorBidi" w:cstheme="majorBidi"/>
                <w:b/>
                <w:bCs/>
                <w:sz w:val="28"/>
                <w:szCs w:val="28"/>
              </w:rPr>
              <w:t>8</w:t>
            </w:r>
          </w:p>
        </w:tc>
        <w:tc>
          <w:tcPr>
            <w:tcW w:w="90" w:type="dxa"/>
          </w:tcPr>
          <w:p w14:paraId="3A3C5D35" w14:textId="77777777" w:rsidR="00CC5D31" w:rsidRPr="00006877" w:rsidRDefault="00CC5D31" w:rsidP="00CC5D31">
            <w:pPr>
              <w:tabs>
                <w:tab w:val="left" w:pos="9450"/>
              </w:tabs>
              <w:spacing w:line="320" w:lineRule="exact"/>
              <w:jc w:val="center"/>
              <w:rPr>
                <w:rFonts w:asciiTheme="majorBidi" w:hAnsiTheme="majorBidi" w:cstheme="majorBidi"/>
                <w:b/>
                <w:bCs/>
                <w:sz w:val="28"/>
                <w:szCs w:val="28"/>
              </w:rPr>
            </w:pPr>
          </w:p>
        </w:tc>
        <w:tc>
          <w:tcPr>
            <w:tcW w:w="1123" w:type="dxa"/>
            <w:hideMark/>
          </w:tcPr>
          <w:p w14:paraId="38D08901" w14:textId="0DA523B9" w:rsidR="00CC5D31" w:rsidRPr="00006877" w:rsidRDefault="00CC5D31" w:rsidP="00CC5D31">
            <w:pPr>
              <w:tabs>
                <w:tab w:val="left" w:pos="9450"/>
              </w:tabs>
              <w:spacing w:line="320" w:lineRule="exact"/>
              <w:jc w:val="center"/>
              <w:rPr>
                <w:rFonts w:asciiTheme="majorBidi" w:hAnsiTheme="majorBidi" w:cstheme="majorBidi"/>
                <w:b/>
                <w:bCs/>
                <w:sz w:val="28"/>
                <w:szCs w:val="28"/>
              </w:rPr>
            </w:pPr>
            <w:r w:rsidRPr="005715CE">
              <w:rPr>
                <w:rFonts w:asciiTheme="majorBidi" w:hAnsiTheme="majorBidi" w:cstheme="majorBidi"/>
                <w:b/>
                <w:bCs/>
                <w:sz w:val="28"/>
                <w:szCs w:val="28"/>
              </w:rPr>
              <w:t>2567</w:t>
            </w:r>
          </w:p>
        </w:tc>
      </w:tr>
      <w:tr w:rsidR="00CC5D31" w:rsidRPr="00006877" w14:paraId="13535BED" w14:textId="77777777" w:rsidTr="005B34F6">
        <w:trPr>
          <w:gridBefore w:val="1"/>
          <w:trHeight w:val="17"/>
        </w:trPr>
        <w:tc>
          <w:tcPr>
            <w:tcW w:w="4050" w:type="dxa"/>
            <w:tcBorders>
              <w:bottom w:val="nil"/>
              <w:right w:val="nil"/>
            </w:tcBorders>
          </w:tcPr>
          <w:p w14:paraId="242153E7" w14:textId="13331746" w:rsidR="00CC5D31" w:rsidRPr="00006877" w:rsidRDefault="00CC5D31" w:rsidP="005B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Theme="majorBidi" w:hAnsiTheme="majorBidi" w:cstheme="majorBidi"/>
                <w:sz w:val="28"/>
                <w:szCs w:val="28"/>
              </w:rPr>
            </w:pPr>
            <w:r w:rsidRPr="00006877">
              <w:rPr>
                <w:rFonts w:asciiTheme="majorBidi" w:hAnsiTheme="majorBidi" w:cstheme="majorBidi"/>
                <w:sz w:val="28"/>
                <w:szCs w:val="28"/>
                <w:cs/>
              </w:rPr>
              <w:t xml:space="preserve">ยอดคงเหลือ ณ วันที่ </w:t>
            </w:r>
            <w:r w:rsidRPr="005715CE">
              <w:rPr>
                <w:rFonts w:asciiTheme="majorBidi" w:hAnsiTheme="majorBidi" w:cstheme="majorBidi"/>
                <w:sz w:val="28"/>
                <w:szCs w:val="28"/>
              </w:rPr>
              <w:t>1</w:t>
            </w:r>
            <w:r w:rsidRPr="00006877">
              <w:rPr>
                <w:rFonts w:asciiTheme="majorBidi" w:hAnsiTheme="majorBidi" w:cstheme="majorBidi"/>
                <w:sz w:val="28"/>
                <w:szCs w:val="28"/>
              </w:rPr>
              <w:t xml:space="preserve"> </w:t>
            </w:r>
            <w:r w:rsidRPr="00006877">
              <w:rPr>
                <w:rFonts w:asciiTheme="majorBidi" w:hAnsiTheme="majorBidi" w:cstheme="majorBidi"/>
                <w:sz w:val="28"/>
                <w:szCs w:val="28"/>
                <w:cs/>
              </w:rPr>
              <w:t>มกราคม</w:t>
            </w:r>
          </w:p>
        </w:tc>
        <w:tc>
          <w:tcPr>
            <w:tcW w:w="1080" w:type="dxa"/>
          </w:tcPr>
          <w:p w14:paraId="2D9C8210" w14:textId="37BE65F6" w:rsidR="00CC5D31" w:rsidRPr="00006877" w:rsidRDefault="00D84D58" w:rsidP="00CC5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20" w:lineRule="exact"/>
              <w:rPr>
                <w:rFonts w:asciiTheme="majorBidi" w:hAnsiTheme="majorBidi" w:cstheme="majorBidi"/>
                <w:sz w:val="28"/>
                <w:szCs w:val="28"/>
                <w:cs/>
                <w:lang w:eastAsia="en-GB"/>
              </w:rPr>
            </w:pPr>
            <w:r w:rsidRPr="005715CE">
              <w:rPr>
                <w:rFonts w:asciiTheme="majorBidi" w:hAnsiTheme="majorBidi"/>
                <w:sz w:val="28"/>
                <w:szCs w:val="28"/>
                <w:lang w:eastAsia="en-GB"/>
              </w:rPr>
              <w:t>31</w:t>
            </w:r>
            <w:r w:rsidRPr="00AD3C32">
              <w:rPr>
                <w:rFonts w:asciiTheme="majorBidi" w:hAnsiTheme="majorBidi" w:cstheme="majorBidi"/>
                <w:sz w:val="28"/>
                <w:szCs w:val="28"/>
                <w:lang w:eastAsia="en-GB"/>
              </w:rPr>
              <w:t>,</w:t>
            </w:r>
            <w:r w:rsidRPr="005715CE">
              <w:rPr>
                <w:rFonts w:asciiTheme="majorBidi" w:hAnsiTheme="majorBidi"/>
                <w:sz w:val="28"/>
                <w:szCs w:val="28"/>
                <w:lang w:eastAsia="en-GB"/>
              </w:rPr>
              <w:t>62</w:t>
            </w:r>
            <w:r w:rsidR="00AB1FF0">
              <w:rPr>
                <w:rFonts w:asciiTheme="majorBidi" w:hAnsiTheme="majorBidi"/>
                <w:sz w:val="28"/>
                <w:szCs w:val="28"/>
                <w:lang w:eastAsia="en-GB"/>
              </w:rPr>
              <w:t>7</w:t>
            </w:r>
          </w:p>
        </w:tc>
        <w:tc>
          <w:tcPr>
            <w:tcW w:w="105" w:type="dxa"/>
          </w:tcPr>
          <w:p w14:paraId="68365BAE" w14:textId="77777777" w:rsidR="00CC5D31" w:rsidRPr="00006877" w:rsidRDefault="00CC5D31" w:rsidP="00CC5D31">
            <w:pPr>
              <w:tabs>
                <w:tab w:val="left" w:pos="9450"/>
              </w:tabs>
              <w:spacing w:line="320" w:lineRule="exact"/>
              <w:jc w:val="center"/>
              <w:rPr>
                <w:rFonts w:asciiTheme="majorBidi" w:hAnsiTheme="majorBidi" w:cstheme="majorBidi"/>
                <w:b/>
                <w:bCs/>
                <w:sz w:val="28"/>
                <w:szCs w:val="28"/>
              </w:rPr>
            </w:pPr>
          </w:p>
        </w:tc>
        <w:tc>
          <w:tcPr>
            <w:tcW w:w="1080" w:type="dxa"/>
          </w:tcPr>
          <w:p w14:paraId="08680113" w14:textId="0A7C9D9E" w:rsidR="00CC5D31" w:rsidRPr="00006877" w:rsidRDefault="00CC5D31" w:rsidP="00CC5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20" w:lineRule="exact"/>
              <w:rPr>
                <w:rFonts w:asciiTheme="majorBidi" w:hAnsiTheme="majorBidi" w:cstheme="majorBidi"/>
                <w:sz w:val="28"/>
                <w:szCs w:val="28"/>
                <w:lang w:eastAsia="en-GB"/>
              </w:rPr>
            </w:pPr>
            <w:r w:rsidRPr="005715CE">
              <w:rPr>
                <w:rFonts w:asciiTheme="majorBidi" w:hAnsiTheme="majorBidi" w:cstheme="majorBidi"/>
                <w:sz w:val="28"/>
                <w:szCs w:val="28"/>
                <w:lang w:eastAsia="en-GB"/>
              </w:rPr>
              <w:t>32</w:t>
            </w:r>
            <w:r w:rsidRPr="005A1CA4">
              <w:rPr>
                <w:rFonts w:asciiTheme="majorBidi" w:hAnsiTheme="majorBidi" w:cstheme="majorBidi"/>
                <w:sz w:val="28"/>
                <w:szCs w:val="28"/>
                <w:lang w:eastAsia="en-GB"/>
              </w:rPr>
              <w:t>,</w:t>
            </w:r>
            <w:r w:rsidRPr="005715CE">
              <w:rPr>
                <w:rFonts w:asciiTheme="majorBidi" w:hAnsiTheme="majorBidi" w:cstheme="majorBidi"/>
                <w:sz w:val="28"/>
                <w:szCs w:val="28"/>
                <w:lang w:eastAsia="en-GB"/>
              </w:rPr>
              <w:t>252</w:t>
            </w:r>
          </w:p>
        </w:tc>
        <w:tc>
          <w:tcPr>
            <w:tcW w:w="75" w:type="dxa"/>
          </w:tcPr>
          <w:p w14:paraId="18FDE7BB" w14:textId="77777777" w:rsidR="00CC5D31" w:rsidRPr="00006877" w:rsidRDefault="00CC5D31" w:rsidP="00CC5D31">
            <w:pPr>
              <w:spacing w:line="320" w:lineRule="exact"/>
              <w:ind w:left="180" w:right="270" w:firstLine="180"/>
              <w:jc w:val="center"/>
              <w:rPr>
                <w:rFonts w:asciiTheme="majorBidi" w:hAnsiTheme="majorBidi" w:cstheme="majorBidi"/>
                <w:b/>
                <w:bCs/>
                <w:sz w:val="28"/>
                <w:szCs w:val="28"/>
              </w:rPr>
            </w:pPr>
          </w:p>
        </w:tc>
        <w:tc>
          <w:tcPr>
            <w:tcW w:w="1080" w:type="dxa"/>
          </w:tcPr>
          <w:p w14:paraId="5FAFC2C1" w14:textId="3DD1DB33" w:rsidR="00CC5D31" w:rsidRPr="00006877" w:rsidRDefault="00D84D58" w:rsidP="00CC5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20" w:lineRule="exact"/>
              <w:rPr>
                <w:rFonts w:asciiTheme="majorBidi" w:hAnsiTheme="majorBidi" w:cstheme="majorBidi"/>
                <w:sz w:val="28"/>
                <w:szCs w:val="28"/>
                <w:lang w:eastAsia="en-GB"/>
              </w:rPr>
            </w:pPr>
            <w:r w:rsidRPr="005715CE">
              <w:rPr>
                <w:rFonts w:asciiTheme="majorBidi" w:hAnsiTheme="majorBidi" w:cstheme="majorBidi"/>
                <w:sz w:val="28"/>
                <w:szCs w:val="28"/>
                <w:lang w:eastAsia="en-GB"/>
              </w:rPr>
              <w:t>13</w:t>
            </w:r>
            <w:r>
              <w:rPr>
                <w:rFonts w:asciiTheme="majorBidi" w:hAnsiTheme="majorBidi" w:cstheme="majorBidi"/>
                <w:sz w:val="28"/>
                <w:szCs w:val="28"/>
                <w:lang w:eastAsia="en-GB"/>
              </w:rPr>
              <w:t>,</w:t>
            </w:r>
            <w:r w:rsidRPr="005715CE">
              <w:rPr>
                <w:rFonts w:asciiTheme="majorBidi" w:hAnsiTheme="majorBidi" w:cstheme="majorBidi"/>
                <w:sz w:val="28"/>
                <w:szCs w:val="28"/>
                <w:lang w:eastAsia="en-GB"/>
              </w:rPr>
              <w:t>498</w:t>
            </w:r>
          </w:p>
        </w:tc>
        <w:tc>
          <w:tcPr>
            <w:tcW w:w="90" w:type="dxa"/>
          </w:tcPr>
          <w:p w14:paraId="74CF4D70" w14:textId="77777777" w:rsidR="00CC5D31" w:rsidRPr="00006877" w:rsidRDefault="00CC5D31" w:rsidP="00CC5D31">
            <w:pPr>
              <w:tabs>
                <w:tab w:val="left" w:pos="9450"/>
              </w:tabs>
              <w:spacing w:line="320" w:lineRule="exact"/>
              <w:jc w:val="center"/>
              <w:rPr>
                <w:rFonts w:asciiTheme="majorBidi" w:hAnsiTheme="majorBidi" w:cstheme="majorBidi"/>
                <w:b/>
                <w:bCs/>
                <w:sz w:val="28"/>
                <w:szCs w:val="28"/>
              </w:rPr>
            </w:pPr>
          </w:p>
        </w:tc>
        <w:tc>
          <w:tcPr>
            <w:tcW w:w="1123" w:type="dxa"/>
          </w:tcPr>
          <w:p w14:paraId="4FDAAE08" w14:textId="3A3221A8" w:rsidR="00CC5D31" w:rsidRPr="00006877" w:rsidRDefault="00CC5D31" w:rsidP="00CC5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20" w:lineRule="exact"/>
              <w:rPr>
                <w:rFonts w:asciiTheme="majorBidi" w:hAnsiTheme="majorBidi" w:cstheme="majorBidi"/>
                <w:sz w:val="28"/>
                <w:szCs w:val="28"/>
                <w:lang w:eastAsia="en-GB"/>
              </w:rPr>
            </w:pPr>
            <w:r w:rsidRPr="005715CE">
              <w:rPr>
                <w:rFonts w:asciiTheme="majorBidi" w:hAnsiTheme="majorBidi" w:cstheme="majorBidi"/>
                <w:sz w:val="28"/>
                <w:szCs w:val="28"/>
                <w:lang w:eastAsia="en-GB"/>
              </w:rPr>
              <w:t>14</w:t>
            </w:r>
            <w:r>
              <w:rPr>
                <w:rFonts w:asciiTheme="majorBidi" w:hAnsiTheme="majorBidi" w:cstheme="majorBidi"/>
                <w:sz w:val="28"/>
                <w:szCs w:val="28"/>
                <w:lang w:eastAsia="en-GB"/>
              </w:rPr>
              <w:t>,</w:t>
            </w:r>
            <w:r w:rsidRPr="005715CE">
              <w:rPr>
                <w:rFonts w:asciiTheme="majorBidi" w:hAnsiTheme="majorBidi" w:cstheme="majorBidi"/>
                <w:sz w:val="28"/>
                <w:szCs w:val="28"/>
                <w:lang w:eastAsia="en-GB"/>
              </w:rPr>
              <w:t>302</w:t>
            </w:r>
          </w:p>
        </w:tc>
      </w:tr>
      <w:tr w:rsidR="00CC5D31" w:rsidRPr="00006877" w14:paraId="0D6D73D5" w14:textId="77777777" w:rsidTr="005B34F6">
        <w:trPr>
          <w:gridBefore w:val="1"/>
          <w:trHeight w:val="162"/>
        </w:trPr>
        <w:tc>
          <w:tcPr>
            <w:tcW w:w="4050" w:type="dxa"/>
            <w:tcBorders>
              <w:bottom w:val="nil"/>
              <w:right w:val="nil"/>
            </w:tcBorders>
          </w:tcPr>
          <w:p w14:paraId="7FFA3F9A" w14:textId="77777777" w:rsidR="00CC5D31" w:rsidRPr="00006877" w:rsidRDefault="00CC5D31" w:rsidP="005B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Theme="majorBidi" w:hAnsiTheme="majorBidi" w:cstheme="majorBidi"/>
                <w:sz w:val="28"/>
                <w:szCs w:val="28"/>
              </w:rPr>
            </w:pPr>
            <w:r w:rsidRPr="00006877">
              <w:rPr>
                <w:rFonts w:asciiTheme="majorBidi" w:hAnsiTheme="majorBidi" w:cstheme="majorBidi"/>
                <w:sz w:val="28"/>
                <w:szCs w:val="28"/>
                <w:cs/>
              </w:rPr>
              <w:t>ต้นทุนบริการปัจจุบัน</w:t>
            </w:r>
          </w:p>
        </w:tc>
        <w:tc>
          <w:tcPr>
            <w:tcW w:w="1080" w:type="dxa"/>
          </w:tcPr>
          <w:p w14:paraId="3E66F31A" w14:textId="6563CBC3" w:rsidR="00CC5D31" w:rsidRPr="00A47774" w:rsidRDefault="009455AA" w:rsidP="00CC5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20" w:lineRule="exact"/>
              <w:rPr>
                <w:rFonts w:asciiTheme="majorBidi" w:hAnsiTheme="majorBidi" w:cstheme="majorBidi"/>
                <w:sz w:val="28"/>
                <w:szCs w:val="28"/>
                <w:lang w:eastAsia="en-GB"/>
              </w:rPr>
            </w:pPr>
            <w:r w:rsidRPr="009455AA">
              <w:rPr>
                <w:rFonts w:asciiTheme="majorBidi" w:hAnsiTheme="majorBidi" w:cstheme="majorBidi"/>
                <w:sz w:val="28"/>
                <w:szCs w:val="28"/>
                <w:lang w:eastAsia="en-GB"/>
              </w:rPr>
              <w:t>4,201</w:t>
            </w:r>
          </w:p>
        </w:tc>
        <w:tc>
          <w:tcPr>
            <w:tcW w:w="105" w:type="dxa"/>
          </w:tcPr>
          <w:p w14:paraId="0E89058A" w14:textId="77777777" w:rsidR="00CC5D31" w:rsidRPr="00006877" w:rsidRDefault="00CC5D31" w:rsidP="00CC5D31">
            <w:pPr>
              <w:tabs>
                <w:tab w:val="left" w:pos="9450"/>
              </w:tabs>
              <w:spacing w:line="320" w:lineRule="exact"/>
              <w:jc w:val="center"/>
              <w:rPr>
                <w:rFonts w:asciiTheme="majorBidi" w:hAnsiTheme="majorBidi" w:cstheme="majorBidi"/>
                <w:b/>
                <w:bCs/>
                <w:sz w:val="28"/>
                <w:szCs w:val="28"/>
              </w:rPr>
            </w:pPr>
          </w:p>
        </w:tc>
        <w:tc>
          <w:tcPr>
            <w:tcW w:w="1080" w:type="dxa"/>
          </w:tcPr>
          <w:p w14:paraId="39A6317C" w14:textId="3A43609F" w:rsidR="00CC5D31" w:rsidRPr="00006877" w:rsidRDefault="00CC5D31" w:rsidP="00CC5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20" w:lineRule="exact"/>
              <w:rPr>
                <w:rFonts w:asciiTheme="majorBidi" w:hAnsiTheme="majorBidi" w:cstheme="majorBidi"/>
                <w:sz w:val="28"/>
                <w:szCs w:val="28"/>
                <w:lang w:eastAsia="en-GB"/>
              </w:rPr>
            </w:pPr>
            <w:r w:rsidRPr="005715CE">
              <w:rPr>
                <w:rFonts w:asciiTheme="majorBidi" w:hAnsiTheme="majorBidi" w:cstheme="majorBidi"/>
                <w:sz w:val="28"/>
                <w:szCs w:val="28"/>
                <w:lang w:eastAsia="en-GB"/>
              </w:rPr>
              <w:t>6</w:t>
            </w:r>
            <w:r w:rsidRPr="00A47774">
              <w:rPr>
                <w:rFonts w:asciiTheme="majorBidi" w:hAnsiTheme="majorBidi" w:cstheme="majorBidi"/>
                <w:sz w:val="28"/>
                <w:szCs w:val="28"/>
                <w:lang w:eastAsia="en-GB"/>
              </w:rPr>
              <w:t>,</w:t>
            </w:r>
            <w:r w:rsidRPr="005715CE">
              <w:rPr>
                <w:rFonts w:asciiTheme="majorBidi" w:hAnsiTheme="majorBidi" w:cstheme="majorBidi"/>
                <w:sz w:val="28"/>
                <w:szCs w:val="28"/>
                <w:lang w:eastAsia="en-GB"/>
              </w:rPr>
              <w:t>781</w:t>
            </w:r>
          </w:p>
        </w:tc>
        <w:tc>
          <w:tcPr>
            <w:tcW w:w="75" w:type="dxa"/>
          </w:tcPr>
          <w:p w14:paraId="37C53E49" w14:textId="77777777" w:rsidR="00CC5D31" w:rsidRPr="00006877" w:rsidRDefault="00CC5D31" w:rsidP="00CC5D31">
            <w:pPr>
              <w:spacing w:line="320" w:lineRule="exact"/>
              <w:ind w:left="180" w:right="270" w:firstLine="180"/>
              <w:jc w:val="center"/>
              <w:rPr>
                <w:rFonts w:asciiTheme="majorBidi" w:hAnsiTheme="majorBidi" w:cstheme="majorBidi"/>
                <w:b/>
                <w:bCs/>
                <w:sz w:val="28"/>
                <w:szCs w:val="28"/>
              </w:rPr>
            </w:pPr>
          </w:p>
        </w:tc>
        <w:tc>
          <w:tcPr>
            <w:tcW w:w="1080" w:type="dxa"/>
          </w:tcPr>
          <w:p w14:paraId="24F34100" w14:textId="3E90C38C" w:rsidR="00CC5D31" w:rsidRPr="00006877" w:rsidRDefault="0006062B" w:rsidP="00CC5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20" w:lineRule="exact"/>
              <w:rPr>
                <w:rFonts w:asciiTheme="majorBidi" w:hAnsiTheme="majorBidi" w:cstheme="majorBidi"/>
                <w:sz w:val="28"/>
                <w:szCs w:val="28"/>
                <w:lang w:eastAsia="en-GB"/>
              </w:rPr>
            </w:pPr>
            <w:r w:rsidRPr="0006062B">
              <w:rPr>
                <w:rFonts w:asciiTheme="majorBidi" w:hAnsiTheme="majorBidi" w:cstheme="majorBidi"/>
                <w:sz w:val="28"/>
                <w:szCs w:val="28"/>
                <w:lang w:eastAsia="en-GB"/>
              </w:rPr>
              <w:t>1,85</w:t>
            </w:r>
            <w:r w:rsidR="00A93497">
              <w:rPr>
                <w:rFonts w:asciiTheme="majorBidi" w:hAnsiTheme="majorBidi" w:cstheme="majorBidi"/>
                <w:sz w:val="28"/>
                <w:szCs w:val="28"/>
                <w:lang w:eastAsia="en-GB"/>
              </w:rPr>
              <w:t>8</w:t>
            </w:r>
          </w:p>
        </w:tc>
        <w:tc>
          <w:tcPr>
            <w:tcW w:w="90" w:type="dxa"/>
          </w:tcPr>
          <w:p w14:paraId="2311659C" w14:textId="77777777" w:rsidR="00CC5D31" w:rsidRPr="00006877" w:rsidRDefault="00CC5D31" w:rsidP="00CC5D31">
            <w:pPr>
              <w:tabs>
                <w:tab w:val="left" w:pos="9450"/>
              </w:tabs>
              <w:spacing w:line="320" w:lineRule="exact"/>
              <w:jc w:val="center"/>
              <w:rPr>
                <w:rFonts w:asciiTheme="majorBidi" w:hAnsiTheme="majorBidi" w:cstheme="majorBidi"/>
                <w:b/>
                <w:bCs/>
                <w:sz w:val="28"/>
                <w:szCs w:val="28"/>
              </w:rPr>
            </w:pPr>
          </w:p>
        </w:tc>
        <w:tc>
          <w:tcPr>
            <w:tcW w:w="1123" w:type="dxa"/>
          </w:tcPr>
          <w:p w14:paraId="6D73C585" w14:textId="6F22991D" w:rsidR="00CC5D31" w:rsidRPr="00006877" w:rsidRDefault="00CC5D31" w:rsidP="00CC5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20" w:lineRule="exact"/>
              <w:rPr>
                <w:rFonts w:asciiTheme="majorBidi" w:hAnsiTheme="majorBidi" w:cstheme="majorBidi"/>
                <w:sz w:val="28"/>
                <w:szCs w:val="28"/>
                <w:lang w:eastAsia="en-GB"/>
              </w:rPr>
            </w:pPr>
            <w:r w:rsidRPr="005715CE">
              <w:rPr>
                <w:rFonts w:asciiTheme="majorBidi" w:hAnsiTheme="majorBidi" w:cstheme="majorBidi"/>
                <w:sz w:val="28"/>
                <w:szCs w:val="28"/>
                <w:lang w:eastAsia="en-GB"/>
              </w:rPr>
              <w:t>2</w:t>
            </w:r>
            <w:r>
              <w:rPr>
                <w:rFonts w:asciiTheme="majorBidi" w:hAnsiTheme="majorBidi" w:cstheme="majorBidi"/>
                <w:sz w:val="28"/>
                <w:szCs w:val="28"/>
                <w:lang w:eastAsia="en-GB"/>
              </w:rPr>
              <w:t>,</w:t>
            </w:r>
            <w:r w:rsidRPr="005715CE">
              <w:rPr>
                <w:rFonts w:asciiTheme="majorBidi" w:hAnsiTheme="majorBidi" w:cstheme="majorBidi"/>
                <w:sz w:val="28"/>
                <w:szCs w:val="28"/>
                <w:lang w:eastAsia="en-GB"/>
              </w:rPr>
              <w:t>745</w:t>
            </w:r>
          </w:p>
        </w:tc>
      </w:tr>
      <w:tr w:rsidR="00CC5D31" w:rsidRPr="00006877" w14:paraId="3A32BC1F" w14:textId="77777777" w:rsidTr="005B34F6">
        <w:trPr>
          <w:gridBefore w:val="1"/>
          <w:trHeight w:val="17"/>
        </w:trPr>
        <w:tc>
          <w:tcPr>
            <w:tcW w:w="4050" w:type="dxa"/>
            <w:tcBorders>
              <w:bottom w:val="nil"/>
              <w:right w:val="nil"/>
            </w:tcBorders>
            <w:vAlign w:val="bottom"/>
          </w:tcPr>
          <w:p w14:paraId="3B01773D" w14:textId="77777777" w:rsidR="00CC5D31" w:rsidRPr="00006877" w:rsidRDefault="00CC5D31" w:rsidP="005B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Theme="majorBidi" w:hAnsiTheme="majorBidi" w:cstheme="majorBidi"/>
                <w:sz w:val="28"/>
                <w:szCs w:val="28"/>
              </w:rPr>
            </w:pPr>
            <w:r w:rsidRPr="00006877">
              <w:rPr>
                <w:rFonts w:asciiTheme="majorBidi" w:hAnsiTheme="majorBidi" w:cstheme="majorBidi"/>
                <w:sz w:val="28"/>
                <w:szCs w:val="28"/>
                <w:cs/>
              </w:rPr>
              <w:t>ต้นทุนดอกเบี้ย</w:t>
            </w:r>
          </w:p>
        </w:tc>
        <w:tc>
          <w:tcPr>
            <w:tcW w:w="1080" w:type="dxa"/>
          </w:tcPr>
          <w:p w14:paraId="4248363A" w14:textId="71240AAA" w:rsidR="00CC5D31" w:rsidRPr="00A47774" w:rsidRDefault="00517F65" w:rsidP="00CC5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20" w:lineRule="exact"/>
              <w:rPr>
                <w:rFonts w:asciiTheme="majorBidi" w:hAnsiTheme="majorBidi" w:cstheme="majorBidi"/>
                <w:sz w:val="28"/>
                <w:szCs w:val="28"/>
                <w:lang w:eastAsia="en-GB"/>
              </w:rPr>
            </w:pPr>
            <w:r w:rsidRPr="00517F65">
              <w:rPr>
                <w:rFonts w:asciiTheme="majorBidi" w:hAnsiTheme="majorBidi" w:cstheme="majorBidi"/>
                <w:sz w:val="28"/>
                <w:szCs w:val="28"/>
                <w:lang w:eastAsia="en-GB"/>
              </w:rPr>
              <w:t>685</w:t>
            </w:r>
          </w:p>
        </w:tc>
        <w:tc>
          <w:tcPr>
            <w:tcW w:w="105" w:type="dxa"/>
          </w:tcPr>
          <w:p w14:paraId="67552B74" w14:textId="77777777" w:rsidR="00CC5D31" w:rsidRPr="00006877" w:rsidRDefault="00CC5D31" w:rsidP="00CC5D31">
            <w:pPr>
              <w:tabs>
                <w:tab w:val="left" w:pos="9450"/>
              </w:tabs>
              <w:spacing w:line="320" w:lineRule="exact"/>
              <w:jc w:val="center"/>
              <w:rPr>
                <w:rFonts w:asciiTheme="majorBidi" w:hAnsiTheme="majorBidi" w:cstheme="majorBidi"/>
                <w:b/>
                <w:bCs/>
                <w:sz w:val="28"/>
                <w:szCs w:val="28"/>
              </w:rPr>
            </w:pPr>
          </w:p>
        </w:tc>
        <w:tc>
          <w:tcPr>
            <w:tcW w:w="1080" w:type="dxa"/>
          </w:tcPr>
          <w:p w14:paraId="4970FFEB" w14:textId="0275C674" w:rsidR="00CC5D31" w:rsidRPr="00006877" w:rsidRDefault="00CC5D31" w:rsidP="00CC5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20" w:lineRule="exact"/>
              <w:rPr>
                <w:rFonts w:asciiTheme="majorBidi" w:hAnsiTheme="majorBidi" w:cstheme="majorBidi"/>
                <w:sz w:val="28"/>
                <w:szCs w:val="28"/>
                <w:lang w:eastAsia="en-GB"/>
              </w:rPr>
            </w:pPr>
            <w:r w:rsidRPr="005715CE">
              <w:rPr>
                <w:rFonts w:asciiTheme="majorBidi" w:hAnsiTheme="majorBidi" w:cstheme="majorBidi"/>
                <w:sz w:val="28"/>
                <w:szCs w:val="28"/>
                <w:lang w:eastAsia="en-GB"/>
              </w:rPr>
              <w:t>862</w:t>
            </w:r>
          </w:p>
        </w:tc>
        <w:tc>
          <w:tcPr>
            <w:tcW w:w="75" w:type="dxa"/>
          </w:tcPr>
          <w:p w14:paraId="0F16C11A" w14:textId="77777777" w:rsidR="00CC5D31" w:rsidRPr="00006877" w:rsidRDefault="00CC5D31" w:rsidP="00CC5D31">
            <w:pPr>
              <w:spacing w:line="320" w:lineRule="exact"/>
              <w:ind w:left="180" w:right="270" w:firstLine="180"/>
              <w:jc w:val="center"/>
              <w:rPr>
                <w:rFonts w:asciiTheme="majorBidi" w:hAnsiTheme="majorBidi" w:cstheme="majorBidi"/>
                <w:b/>
                <w:bCs/>
                <w:sz w:val="28"/>
                <w:szCs w:val="28"/>
              </w:rPr>
            </w:pPr>
          </w:p>
        </w:tc>
        <w:tc>
          <w:tcPr>
            <w:tcW w:w="1080" w:type="dxa"/>
          </w:tcPr>
          <w:p w14:paraId="76FAB70B" w14:textId="7F8FC5FB" w:rsidR="00CC5D31" w:rsidRPr="00006877" w:rsidRDefault="0006062B" w:rsidP="00CC5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20" w:lineRule="exact"/>
              <w:rPr>
                <w:rFonts w:asciiTheme="majorBidi" w:hAnsiTheme="majorBidi" w:cstheme="majorBidi"/>
                <w:sz w:val="28"/>
                <w:szCs w:val="28"/>
                <w:lang w:eastAsia="en-GB"/>
              </w:rPr>
            </w:pPr>
            <w:r w:rsidRPr="0006062B">
              <w:rPr>
                <w:rFonts w:asciiTheme="majorBidi" w:hAnsiTheme="majorBidi" w:cstheme="majorBidi"/>
                <w:sz w:val="28"/>
                <w:szCs w:val="28"/>
                <w:lang w:eastAsia="en-GB"/>
              </w:rPr>
              <w:t>311</w:t>
            </w:r>
          </w:p>
        </w:tc>
        <w:tc>
          <w:tcPr>
            <w:tcW w:w="90" w:type="dxa"/>
          </w:tcPr>
          <w:p w14:paraId="0B4D0E78" w14:textId="77777777" w:rsidR="00CC5D31" w:rsidRPr="00006877" w:rsidRDefault="00CC5D31" w:rsidP="00CC5D31">
            <w:pPr>
              <w:tabs>
                <w:tab w:val="left" w:pos="9450"/>
              </w:tabs>
              <w:spacing w:line="320" w:lineRule="exact"/>
              <w:jc w:val="center"/>
              <w:rPr>
                <w:rFonts w:asciiTheme="majorBidi" w:hAnsiTheme="majorBidi" w:cstheme="majorBidi"/>
                <w:b/>
                <w:bCs/>
                <w:sz w:val="28"/>
                <w:szCs w:val="28"/>
              </w:rPr>
            </w:pPr>
          </w:p>
        </w:tc>
        <w:tc>
          <w:tcPr>
            <w:tcW w:w="1123" w:type="dxa"/>
          </w:tcPr>
          <w:p w14:paraId="2630D39C" w14:textId="74C55E83" w:rsidR="00CC5D31" w:rsidRPr="00006877" w:rsidRDefault="00CC5D31" w:rsidP="00CC5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20" w:lineRule="exact"/>
              <w:rPr>
                <w:rFonts w:asciiTheme="majorBidi" w:hAnsiTheme="majorBidi" w:cstheme="majorBidi"/>
                <w:sz w:val="28"/>
                <w:szCs w:val="28"/>
                <w:lang w:eastAsia="en-GB"/>
              </w:rPr>
            </w:pPr>
            <w:r w:rsidRPr="005715CE">
              <w:rPr>
                <w:rFonts w:asciiTheme="majorBidi" w:hAnsiTheme="majorBidi" w:cstheme="majorBidi"/>
                <w:sz w:val="28"/>
                <w:szCs w:val="28"/>
                <w:lang w:eastAsia="en-GB"/>
              </w:rPr>
              <w:t>378</w:t>
            </w:r>
          </w:p>
        </w:tc>
      </w:tr>
      <w:tr w:rsidR="000A4AD4" w:rsidRPr="00006877" w14:paraId="475A0D9C" w14:textId="77777777" w:rsidTr="005B34F6">
        <w:trPr>
          <w:gridBefore w:val="1"/>
          <w:trHeight w:val="17"/>
        </w:trPr>
        <w:tc>
          <w:tcPr>
            <w:tcW w:w="4050" w:type="dxa"/>
            <w:tcBorders>
              <w:bottom w:val="nil"/>
              <w:right w:val="nil"/>
            </w:tcBorders>
            <w:vAlign w:val="bottom"/>
          </w:tcPr>
          <w:p w14:paraId="10812021" w14:textId="719B1D8D" w:rsidR="000A4AD4" w:rsidRPr="00006877" w:rsidRDefault="00247CD6" w:rsidP="005B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Theme="majorBidi" w:hAnsiTheme="majorBidi" w:cstheme="majorBidi"/>
                <w:sz w:val="28"/>
                <w:szCs w:val="28"/>
                <w:cs/>
              </w:rPr>
            </w:pPr>
            <w:r w:rsidRPr="00247CD6">
              <w:rPr>
                <w:rFonts w:asciiTheme="majorBidi" w:hAnsiTheme="majorBidi"/>
                <w:sz w:val="28"/>
                <w:szCs w:val="28"/>
                <w:cs/>
              </w:rPr>
              <w:t>ลดลงจากการขายเงินลงทุนในบริษัทย่อย</w:t>
            </w:r>
          </w:p>
        </w:tc>
        <w:tc>
          <w:tcPr>
            <w:tcW w:w="1080" w:type="dxa"/>
          </w:tcPr>
          <w:p w14:paraId="44BA5CB1" w14:textId="10D8CB74" w:rsidR="000A4AD4" w:rsidRPr="00A47774" w:rsidRDefault="00517F65" w:rsidP="00CC5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20" w:lineRule="exact"/>
              <w:rPr>
                <w:rFonts w:asciiTheme="majorBidi" w:hAnsiTheme="majorBidi" w:cstheme="majorBidi"/>
                <w:sz w:val="28"/>
                <w:szCs w:val="28"/>
                <w:lang w:eastAsia="en-GB"/>
              </w:rPr>
            </w:pPr>
            <w:r w:rsidRPr="00517F65">
              <w:rPr>
                <w:rFonts w:asciiTheme="majorBidi" w:hAnsiTheme="majorBidi" w:cstheme="majorBidi"/>
                <w:sz w:val="28"/>
                <w:szCs w:val="28"/>
                <w:lang w:eastAsia="en-GB"/>
              </w:rPr>
              <w:t>(3,75</w:t>
            </w:r>
            <w:r w:rsidR="00295CC8">
              <w:rPr>
                <w:rFonts w:asciiTheme="majorBidi" w:hAnsiTheme="majorBidi" w:cstheme="majorBidi"/>
                <w:sz w:val="28"/>
                <w:szCs w:val="28"/>
                <w:lang w:eastAsia="en-GB"/>
              </w:rPr>
              <w:t>8</w:t>
            </w:r>
            <w:r w:rsidRPr="00517F65">
              <w:rPr>
                <w:rFonts w:asciiTheme="majorBidi" w:hAnsiTheme="majorBidi" w:cstheme="majorBidi"/>
                <w:sz w:val="28"/>
                <w:szCs w:val="28"/>
                <w:lang w:eastAsia="en-GB"/>
              </w:rPr>
              <w:t>)</w:t>
            </w:r>
          </w:p>
        </w:tc>
        <w:tc>
          <w:tcPr>
            <w:tcW w:w="105" w:type="dxa"/>
          </w:tcPr>
          <w:p w14:paraId="3C82CFD0" w14:textId="77777777" w:rsidR="000A4AD4" w:rsidRPr="00006877" w:rsidRDefault="000A4AD4" w:rsidP="00CC5D31">
            <w:pPr>
              <w:tabs>
                <w:tab w:val="left" w:pos="9450"/>
              </w:tabs>
              <w:spacing w:line="320" w:lineRule="exact"/>
              <w:jc w:val="center"/>
              <w:rPr>
                <w:rFonts w:asciiTheme="majorBidi" w:hAnsiTheme="majorBidi" w:cstheme="majorBidi"/>
                <w:b/>
                <w:bCs/>
                <w:sz w:val="28"/>
                <w:szCs w:val="28"/>
              </w:rPr>
            </w:pPr>
          </w:p>
        </w:tc>
        <w:tc>
          <w:tcPr>
            <w:tcW w:w="1080" w:type="dxa"/>
          </w:tcPr>
          <w:p w14:paraId="016B2C6B" w14:textId="6740CF34" w:rsidR="000A4AD4" w:rsidRPr="005715CE" w:rsidRDefault="003A37A1" w:rsidP="00CC5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20" w:lineRule="exact"/>
              <w:rPr>
                <w:rFonts w:asciiTheme="majorBidi" w:hAnsiTheme="majorBidi" w:cstheme="majorBidi"/>
                <w:sz w:val="28"/>
                <w:szCs w:val="28"/>
                <w:lang w:eastAsia="en-GB"/>
              </w:rPr>
            </w:pPr>
            <w:r>
              <w:rPr>
                <w:rFonts w:asciiTheme="majorBidi" w:hAnsiTheme="majorBidi" w:cstheme="majorBidi"/>
                <w:sz w:val="28"/>
                <w:szCs w:val="28"/>
                <w:lang w:eastAsia="en-GB"/>
              </w:rPr>
              <w:t>-</w:t>
            </w:r>
          </w:p>
        </w:tc>
        <w:tc>
          <w:tcPr>
            <w:tcW w:w="75" w:type="dxa"/>
          </w:tcPr>
          <w:p w14:paraId="0793ADC9" w14:textId="77777777" w:rsidR="000A4AD4" w:rsidRPr="00006877" w:rsidRDefault="000A4AD4" w:rsidP="00CC5D31">
            <w:pPr>
              <w:spacing w:line="320" w:lineRule="exact"/>
              <w:ind w:left="180" w:right="270" w:firstLine="180"/>
              <w:jc w:val="center"/>
              <w:rPr>
                <w:rFonts w:asciiTheme="majorBidi" w:hAnsiTheme="majorBidi" w:cstheme="majorBidi"/>
                <w:b/>
                <w:bCs/>
                <w:sz w:val="28"/>
                <w:szCs w:val="28"/>
              </w:rPr>
            </w:pPr>
          </w:p>
        </w:tc>
        <w:tc>
          <w:tcPr>
            <w:tcW w:w="1080" w:type="dxa"/>
          </w:tcPr>
          <w:p w14:paraId="477EB23D" w14:textId="6D6606D3" w:rsidR="000A4AD4" w:rsidRPr="00006877" w:rsidRDefault="00517F65" w:rsidP="00CC5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20" w:lineRule="exact"/>
              <w:rPr>
                <w:rFonts w:asciiTheme="majorBidi" w:hAnsiTheme="majorBidi" w:cstheme="majorBidi"/>
                <w:sz w:val="28"/>
                <w:szCs w:val="28"/>
                <w:lang w:eastAsia="en-GB"/>
              </w:rPr>
            </w:pPr>
            <w:r>
              <w:rPr>
                <w:rFonts w:asciiTheme="majorBidi" w:hAnsiTheme="majorBidi" w:cstheme="majorBidi"/>
                <w:sz w:val="28"/>
                <w:szCs w:val="28"/>
                <w:lang w:eastAsia="en-GB"/>
              </w:rPr>
              <w:t>-</w:t>
            </w:r>
          </w:p>
        </w:tc>
        <w:tc>
          <w:tcPr>
            <w:tcW w:w="90" w:type="dxa"/>
          </w:tcPr>
          <w:p w14:paraId="6288B8AB" w14:textId="77777777" w:rsidR="000A4AD4" w:rsidRPr="00006877" w:rsidRDefault="000A4AD4" w:rsidP="00CC5D31">
            <w:pPr>
              <w:tabs>
                <w:tab w:val="left" w:pos="9450"/>
              </w:tabs>
              <w:spacing w:line="320" w:lineRule="exact"/>
              <w:jc w:val="center"/>
              <w:rPr>
                <w:rFonts w:asciiTheme="majorBidi" w:hAnsiTheme="majorBidi" w:cstheme="majorBidi"/>
                <w:b/>
                <w:bCs/>
                <w:sz w:val="28"/>
                <w:szCs w:val="28"/>
              </w:rPr>
            </w:pPr>
          </w:p>
        </w:tc>
        <w:tc>
          <w:tcPr>
            <w:tcW w:w="1123" w:type="dxa"/>
          </w:tcPr>
          <w:p w14:paraId="32216CDC" w14:textId="3C59EDE9" w:rsidR="000A4AD4" w:rsidRPr="005715CE" w:rsidRDefault="003A37A1" w:rsidP="00CC5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20" w:lineRule="exact"/>
              <w:rPr>
                <w:rFonts w:asciiTheme="majorBidi" w:hAnsiTheme="majorBidi" w:cstheme="majorBidi"/>
                <w:sz w:val="28"/>
                <w:szCs w:val="28"/>
                <w:lang w:eastAsia="en-GB"/>
              </w:rPr>
            </w:pPr>
            <w:r>
              <w:rPr>
                <w:rFonts w:asciiTheme="majorBidi" w:hAnsiTheme="majorBidi" w:cstheme="majorBidi"/>
                <w:sz w:val="28"/>
                <w:szCs w:val="28"/>
                <w:lang w:eastAsia="en-GB"/>
              </w:rPr>
              <w:t>-</w:t>
            </w:r>
          </w:p>
        </w:tc>
      </w:tr>
      <w:tr w:rsidR="009D1463" w:rsidRPr="00006877" w14:paraId="073811B9" w14:textId="77777777" w:rsidTr="005B34F6">
        <w:trPr>
          <w:trHeight w:val="17"/>
        </w:trPr>
        <w:tc>
          <w:tcPr>
            <w:tcW w:w="4050" w:type="dxa"/>
            <w:gridSpan w:val="2"/>
            <w:tcBorders>
              <w:bottom w:val="nil"/>
              <w:right w:val="nil"/>
            </w:tcBorders>
            <w:vAlign w:val="bottom"/>
          </w:tcPr>
          <w:p w14:paraId="1F1376F0" w14:textId="2FBBEB53" w:rsidR="009D1463" w:rsidRPr="00247CD6" w:rsidRDefault="009D1463" w:rsidP="005B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Theme="majorBidi" w:hAnsiTheme="majorBidi"/>
                <w:sz w:val="28"/>
                <w:szCs w:val="28"/>
                <w:cs/>
              </w:rPr>
            </w:pPr>
            <w:r w:rsidRPr="00247CD6">
              <w:rPr>
                <w:rFonts w:asciiTheme="majorBidi" w:hAnsiTheme="majorBidi"/>
                <w:sz w:val="28"/>
                <w:szCs w:val="28"/>
                <w:cs/>
              </w:rPr>
              <w:t>ลดลงจากการ</w:t>
            </w:r>
            <w:r>
              <w:rPr>
                <w:rFonts w:asciiTheme="majorBidi" w:hAnsiTheme="majorBidi" w:hint="cs"/>
                <w:sz w:val="28"/>
                <w:szCs w:val="28"/>
                <w:cs/>
              </w:rPr>
              <w:t>โอนพนักงานไปบริษัทย่อย</w:t>
            </w:r>
          </w:p>
        </w:tc>
        <w:tc>
          <w:tcPr>
            <w:tcW w:w="1080" w:type="dxa"/>
          </w:tcPr>
          <w:p w14:paraId="48C6A356" w14:textId="573FAF0F" w:rsidR="009D1463" w:rsidRPr="00517F65" w:rsidRDefault="009D1463" w:rsidP="00CC5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20" w:lineRule="exact"/>
              <w:rPr>
                <w:rFonts w:asciiTheme="majorBidi" w:hAnsiTheme="majorBidi" w:cstheme="majorBidi"/>
                <w:sz w:val="28"/>
                <w:szCs w:val="28"/>
                <w:lang w:eastAsia="en-GB"/>
              </w:rPr>
            </w:pPr>
            <w:r>
              <w:rPr>
                <w:rFonts w:asciiTheme="majorBidi" w:hAnsiTheme="majorBidi" w:cstheme="majorBidi"/>
                <w:sz w:val="28"/>
                <w:szCs w:val="28"/>
                <w:lang w:eastAsia="en-GB"/>
              </w:rPr>
              <w:t>-</w:t>
            </w:r>
          </w:p>
        </w:tc>
        <w:tc>
          <w:tcPr>
            <w:tcW w:w="105" w:type="dxa"/>
          </w:tcPr>
          <w:p w14:paraId="07750565" w14:textId="77777777" w:rsidR="009D1463" w:rsidRPr="00006877" w:rsidRDefault="009D1463" w:rsidP="00CC5D31">
            <w:pPr>
              <w:tabs>
                <w:tab w:val="left" w:pos="9450"/>
              </w:tabs>
              <w:spacing w:line="320" w:lineRule="exact"/>
              <w:jc w:val="center"/>
              <w:rPr>
                <w:rFonts w:asciiTheme="majorBidi" w:hAnsiTheme="majorBidi" w:cstheme="majorBidi"/>
                <w:b/>
                <w:bCs/>
                <w:sz w:val="28"/>
                <w:szCs w:val="28"/>
              </w:rPr>
            </w:pPr>
          </w:p>
        </w:tc>
        <w:tc>
          <w:tcPr>
            <w:tcW w:w="1080" w:type="dxa"/>
          </w:tcPr>
          <w:p w14:paraId="2F5C9D6E" w14:textId="412BBF78" w:rsidR="009D1463" w:rsidRDefault="009D1463" w:rsidP="00CC5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20" w:lineRule="exact"/>
              <w:rPr>
                <w:rFonts w:asciiTheme="majorBidi" w:hAnsiTheme="majorBidi" w:cstheme="majorBidi"/>
                <w:sz w:val="28"/>
                <w:szCs w:val="28"/>
                <w:lang w:eastAsia="en-GB"/>
              </w:rPr>
            </w:pPr>
            <w:r>
              <w:rPr>
                <w:rFonts w:asciiTheme="majorBidi" w:hAnsiTheme="majorBidi" w:cstheme="majorBidi"/>
                <w:sz w:val="28"/>
                <w:szCs w:val="28"/>
                <w:lang w:eastAsia="en-GB"/>
              </w:rPr>
              <w:t>-</w:t>
            </w:r>
          </w:p>
        </w:tc>
        <w:tc>
          <w:tcPr>
            <w:tcW w:w="75" w:type="dxa"/>
          </w:tcPr>
          <w:p w14:paraId="0F103F1C" w14:textId="77777777" w:rsidR="009D1463" w:rsidRPr="00006877" w:rsidRDefault="009D1463" w:rsidP="00CC5D31">
            <w:pPr>
              <w:spacing w:line="320" w:lineRule="exact"/>
              <w:ind w:left="180" w:right="270" w:firstLine="180"/>
              <w:jc w:val="center"/>
              <w:rPr>
                <w:rFonts w:asciiTheme="majorBidi" w:hAnsiTheme="majorBidi" w:cstheme="majorBidi"/>
                <w:b/>
                <w:bCs/>
                <w:sz w:val="28"/>
                <w:szCs w:val="28"/>
              </w:rPr>
            </w:pPr>
          </w:p>
        </w:tc>
        <w:tc>
          <w:tcPr>
            <w:tcW w:w="1080" w:type="dxa"/>
          </w:tcPr>
          <w:p w14:paraId="7D51C6D9" w14:textId="79CE0E39" w:rsidR="009D1463" w:rsidRDefault="009D1463" w:rsidP="00CC5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20" w:lineRule="exact"/>
              <w:rPr>
                <w:rFonts w:asciiTheme="majorBidi" w:hAnsiTheme="majorBidi" w:cstheme="majorBidi"/>
                <w:sz w:val="28"/>
                <w:szCs w:val="28"/>
                <w:lang w:eastAsia="en-GB"/>
              </w:rPr>
            </w:pPr>
            <w:r>
              <w:rPr>
                <w:rFonts w:asciiTheme="majorBidi" w:hAnsiTheme="majorBidi" w:cstheme="majorBidi"/>
                <w:sz w:val="28"/>
                <w:szCs w:val="28"/>
                <w:lang w:eastAsia="en-GB"/>
              </w:rPr>
              <w:t>(1,478)</w:t>
            </w:r>
          </w:p>
        </w:tc>
        <w:tc>
          <w:tcPr>
            <w:tcW w:w="90" w:type="dxa"/>
          </w:tcPr>
          <w:p w14:paraId="45465D15" w14:textId="77777777" w:rsidR="009D1463" w:rsidRPr="00006877" w:rsidRDefault="009D1463" w:rsidP="00CC5D31">
            <w:pPr>
              <w:tabs>
                <w:tab w:val="left" w:pos="9450"/>
              </w:tabs>
              <w:spacing w:line="320" w:lineRule="exact"/>
              <w:jc w:val="center"/>
              <w:rPr>
                <w:rFonts w:asciiTheme="majorBidi" w:hAnsiTheme="majorBidi" w:cstheme="majorBidi"/>
                <w:b/>
                <w:bCs/>
                <w:sz w:val="28"/>
                <w:szCs w:val="28"/>
              </w:rPr>
            </w:pPr>
          </w:p>
        </w:tc>
        <w:tc>
          <w:tcPr>
            <w:tcW w:w="1123" w:type="dxa"/>
          </w:tcPr>
          <w:p w14:paraId="376DB7FC" w14:textId="71048974" w:rsidR="009D1463" w:rsidRDefault="009D1463" w:rsidP="00CC5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20" w:lineRule="exact"/>
              <w:rPr>
                <w:rFonts w:asciiTheme="majorBidi" w:hAnsiTheme="majorBidi" w:cstheme="majorBidi"/>
                <w:sz w:val="28"/>
                <w:szCs w:val="28"/>
                <w:lang w:eastAsia="en-GB"/>
              </w:rPr>
            </w:pPr>
            <w:r>
              <w:rPr>
                <w:rFonts w:asciiTheme="majorBidi" w:hAnsiTheme="majorBidi" w:cstheme="majorBidi"/>
                <w:sz w:val="28"/>
                <w:szCs w:val="28"/>
                <w:lang w:eastAsia="en-GB"/>
              </w:rPr>
              <w:t>-</w:t>
            </w:r>
          </w:p>
        </w:tc>
      </w:tr>
      <w:tr w:rsidR="0060773C" w:rsidRPr="00006877" w14:paraId="702B5AF2" w14:textId="77777777" w:rsidTr="005B34F6">
        <w:trPr>
          <w:gridBefore w:val="1"/>
          <w:trHeight w:val="17"/>
        </w:trPr>
        <w:tc>
          <w:tcPr>
            <w:tcW w:w="4050" w:type="dxa"/>
            <w:tcBorders>
              <w:bottom w:val="nil"/>
              <w:right w:val="nil"/>
            </w:tcBorders>
          </w:tcPr>
          <w:p w14:paraId="11D99403" w14:textId="5431E203" w:rsidR="0060773C" w:rsidRPr="0060773C" w:rsidRDefault="00B7444E" w:rsidP="005B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Theme="majorBidi" w:hAnsiTheme="majorBidi"/>
                <w:sz w:val="28"/>
                <w:szCs w:val="28"/>
                <w:cs/>
              </w:rPr>
            </w:pPr>
            <w:r w:rsidRPr="00B7444E">
              <w:rPr>
                <w:rFonts w:asciiTheme="majorBidi" w:hAnsiTheme="majorBidi"/>
                <w:sz w:val="28"/>
                <w:szCs w:val="28"/>
                <w:cs/>
              </w:rPr>
              <w:t>กลับรายการจากแผนการเลิกจ้าง</w:t>
            </w:r>
          </w:p>
        </w:tc>
        <w:tc>
          <w:tcPr>
            <w:tcW w:w="1080" w:type="dxa"/>
          </w:tcPr>
          <w:p w14:paraId="630FFC19" w14:textId="2FC62452" w:rsidR="0060773C" w:rsidRPr="00541AC8" w:rsidRDefault="00750C33" w:rsidP="00CC5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20" w:lineRule="exact"/>
              <w:rPr>
                <w:rFonts w:asciiTheme="majorBidi" w:hAnsiTheme="majorBidi"/>
                <w:sz w:val="28"/>
                <w:szCs w:val="28"/>
                <w:cs/>
                <w:lang w:eastAsia="en-GB"/>
              </w:rPr>
            </w:pPr>
            <w:r w:rsidRPr="00750C33">
              <w:rPr>
                <w:rFonts w:asciiTheme="majorBidi" w:hAnsiTheme="majorBidi"/>
                <w:sz w:val="28"/>
                <w:szCs w:val="28"/>
                <w:cs/>
                <w:lang w:eastAsia="en-GB"/>
              </w:rPr>
              <w:t>(798)</w:t>
            </w:r>
          </w:p>
        </w:tc>
        <w:tc>
          <w:tcPr>
            <w:tcW w:w="105" w:type="dxa"/>
          </w:tcPr>
          <w:p w14:paraId="77473015" w14:textId="77777777" w:rsidR="0060773C" w:rsidRPr="00006877" w:rsidRDefault="0060773C" w:rsidP="00CC5D31">
            <w:pPr>
              <w:tabs>
                <w:tab w:val="left" w:pos="9450"/>
              </w:tabs>
              <w:spacing w:line="320" w:lineRule="exact"/>
              <w:jc w:val="center"/>
              <w:rPr>
                <w:rFonts w:asciiTheme="majorBidi" w:hAnsiTheme="majorBidi" w:cstheme="majorBidi"/>
                <w:b/>
                <w:bCs/>
                <w:sz w:val="28"/>
                <w:szCs w:val="28"/>
              </w:rPr>
            </w:pPr>
          </w:p>
        </w:tc>
        <w:tc>
          <w:tcPr>
            <w:tcW w:w="1080" w:type="dxa"/>
          </w:tcPr>
          <w:p w14:paraId="010C9024" w14:textId="10B13922" w:rsidR="0060773C" w:rsidRDefault="00750C33" w:rsidP="00CC5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20" w:lineRule="exact"/>
              <w:rPr>
                <w:rFonts w:asciiTheme="majorBidi" w:hAnsiTheme="majorBidi" w:cstheme="majorBidi"/>
                <w:sz w:val="28"/>
                <w:szCs w:val="28"/>
                <w:lang w:eastAsia="en-GB"/>
              </w:rPr>
            </w:pPr>
            <w:r>
              <w:rPr>
                <w:rFonts w:asciiTheme="majorBidi" w:hAnsiTheme="majorBidi" w:cstheme="majorBidi"/>
                <w:sz w:val="28"/>
                <w:szCs w:val="28"/>
                <w:lang w:eastAsia="en-GB"/>
              </w:rPr>
              <w:t>-</w:t>
            </w:r>
          </w:p>
        </w:tc>
        <w:tc>
          <w:tcPr>
            <w:tcW w:w="75" w:type="dxa"/>
          </w:tcPr>
          <w:p w14:paraId="5A0267F4" w14:textId="77777777" w:rsidR="0060773C" w:rsidRPr="00006877" w:rsidRDefault="0060773C" w:rsidP="00CC5D31">
            <w:pPr>
              <w:spacing w:line="320" w:lineRule="exact"/>
              <w:ind w:left="180" w:right="270" w:firstLine="180"/>
              <w:jc w:val="center"/>
              <w:rPr>
                <w:rFonts w:asciiTheme="majorBidi" w:hAnsiTheme="majorBidi" w:cstheme="majorBidi"/>
                <w:b/>
                <w:bCs/>
                <w:sz w:val="28"/>
                <w:szCs w:val="28"/>
              </w:rPr>
            </w:pPr>
          </w:p>
        </w:tc>
        <w:tc>
          <w:tcPr>
            <w:tcW w:w="1080" w:type="dxa"/>
          </w:tcPr>
          <w:p w14:paraId="295AE24C" w14:textId="79E9786F" w:rsidR="0060773C" w:rsidRPr="00541AC8" w:rsidRDefault="00750C33" w:rsidP="00CC5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20" w:lineRule="exact"/>
              <w:rPr>
                <w:rFonts w:asciiTheme="majorBidi" w:hAnsiTheme="majorBidi"/>
                <w:sz w:val="28"/>
                <w:szCs w:val="28"/>
                <w:cs/>
                <w:lang w:eastAsia="en-GB"/>
              </w:rPr>
            </w:pPr>
            <w:r>
              <w:rPr>
                <w:rFonts w:asciiTheme="majorBidi" w:hAnsiTheme="majorBidi"/>
                <w:sz w:val="28"/>
                <w:szCs w:val="28"/>
                <w:lang w:eastAsia="en-GB"/>
              </w:rPr>
              <w:t>-</w:t>
            </w:r>
          </w:p>
        </w:tc>
        <w:tc>
          <w:tcPr>
            <w:tcW w:w="90" w:type="dxa"/>
          </w:tcPr>
          <w:p w14:paraId="1EA836B5" w14:textId="77777777" w:rsidR="0060773C" w:rsidRPr="00006877" w:rsidRDefault="0060773C" w:rsidP="00CC5D31">
            <w:pPr>
              <w:tabs>
                <w:tab w:val="left" w:pos="9450"/>
              </w:tabs>
              <w:spacing w:line="320" w:lineRule="exact"/>
              <w:jc w:val="center"/>
              <w:rPr>
                <w:rFonts w:asciiTheme="majorBidi" w:hAnsiTheme="majorBidi" w:cstheme="majorBidi"/>
                <w:b/>
                <w:bCs/>
                <w:sz w:val="28"/>
                <w:szCs w:val="28"/>
              </w:rPr>
            </w:pPr>
          </w:p>
        </w:tc>
        <w:tc>
          <w:tcPr>
            <w:tcW w:w="1123" w:type="dxa"/>
          </w:tcPr>
          <w:p w14:paraId="364780F7" w14:textId="0CBE252D" w:rsidR="0060773C" w:rsidRDefault="00750C33" w:rsidP="00CC5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20" w:lineRule="exact"/>
              <w:rPr>
                <w:rFonts w:asciiTheme="majorBidi" w:hAnsiTheme="majorBidi" w:cstheme="majorBidi"/>
                <w:sz w:val="28"/>
                <w:szCs w:val="28"/>
                <w:lang w:eastAsia="en-GB"/>
              </w:rPr>
            </w:pPr>
            <w:r>
              <w:rPr>
                <w:rFonts w:asciiTheme="majorBidi" w:hAnsiTheme="majorBidi" w:cstheme="majorBidi"/>
                <w:sz w:val="28"/>
                <w:szCs w:val="28"/>
                <w:lang w:eastAsia="en-GB"/>
              </w:rPr>
              <w:t>-</w:t>
            </w:r>
          </w:p>
        </w:tc>
      </w:tr>
      <w:tr w:rsidR="00CC5D31" w:rsidRPr="00006877" w14:paraId="1CE52110" w14:textId="77777777" w:rsidTr="005B34F6">
        <w:trPr>
          <w:gridBefore w:val="1"/>
          <w:trHeight w:val="17"/>
        </w:trPr>
        <w:tc>
          <w:tcPr>
            <w:tcW w:w="4050" w:type="dxa"/>
            <w:tcBorders>
              <w:bottom w:val="nil"/>
              <w:right w:val="nil"/>
            </w:tcBorders>
          </w:tcPr>
          <w:p w14:paraId="50450E7E" w14:textId="14B23ADA" w:rsidR="00CC5D31" w:rsidRPr="00006877" w:rsidRDefault="00CC5D31" w:rsidP="005B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Theme="majorBidi" w:hAnsiTheme="majorBidi" w:cstheme="majorBidi"/>
                <w:sz w:val="28"/>
                <w:szCs w:val="28"/>
              </w:rPr>
            </w:pPr>
            <w:r w:rsidRPr="00006877">
              <w:rPr>
                <w:rFonts w:asciiTheme="majorBidi" w:hAnsiTheme="majorBidi" w:cstheme="majorBidi"/>
                <w:sz w:val="28"/>
                <w:szCs w:val="28"/>
                <w:cs/>
              </w:rPr>
              <w:t>กำไรตามหลักคณิตศาสตร์ประกันภัย</w:t>
            </w:r>
          </w:p>
        </w:tc>
        <w:tc>
          <w:tcPr>
            <w:tcW w:w="1080" w:type="dxa"/>
          </w:tcPr>
          <w:p w14:paraId="0449E266" w14:textId="7798BD32" w:rsidR="00CC5D31" w:rsidRPr="00A47774" w:rsidRDefault="00C819C8" w:rsidP="00CC5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20" w:lineRule="exact"/>
              <w:rPr>
                <w:rFonts w:asciiTheme="majorBidi" w:hAnsiTheme="majorBidi" w:cstheme="majorBidi"/>
                <w:sz w:val="28"/>
                <w:szCs w:val="28"/>
                <w:lang w:eastAsia="en-GB"/>
              </w:rPr>
            </w:pPr>
            <w:r w:rsidRPr="00C819C8">
              <w:rPr>
                <w:rFonts w:asciiTheme="majorBidi" w:hAnsiTheme="majorBidi" w:cstheme="majorBidi"/>
                <w:sz w:val="28"/>
                <w:szCs w:val="28"/>
                <w:lang w:eastAsia="en-GB"/>
              </w:rPr>
              <w:t>(7,</w:t>
            </w:r>
            <w:r w:rsidR="0081383D">
              <w:rPr>
                <w:rFonts w:asciiTheme="majorBidi" w:hAnsiTheme="majorBidi" w:cstheme="majorBidi"/>
                <w:sz w:val="28"/>
                <w:szCs w:val="28"/>
                <w:lang w:eastAsia="en-GB"/>
              </w:rPr>
              <w:t>886</w:t>
            </w:r>
            <w:r w:rsidRPr="00C819C8">
              <w:rPr>
                <w:rFonts w:asciiTheme="majorBidi" w:hAnsiTheme="majorBidi" w:cstheme="majorBidi"/>
                <w:sz w:val="28"/>
                <w:szCs w:val="28"/>
                <w:lang w:eastAsia="en-GB"/>
              </w:rPr>
              <w:t>)</w:t>
            </w:r>
          </w:p>
        </w:tc>
        <w:tc>
          <w:tcPr>
            <w:tcW w:w="105" w:type="dxa"/>
          </w:tcPr>
          <w:p w14:paraId="217F28BD" w14:textId="5AA94340" w:rsidR="00CC5D31" w:rsidRPr="00006877" w:rsidRDefault="00CC5D31" w:rsidP="00CC5D31">
            <w:pPr>
              <w:tabs>
                <w:tab w:val="left" w:pos="9450"/>
              </w:tabs>
              <w:spacing w:line="320" w:lineRule="exact"/>
              <w:jc w:val="center"/>
              <w:rPr>
                <w:rFonts w:asciiTheme="majorBidi" w:hAnsiTheme="majorBidi" w:cstheme="majorBidi"/>
                <w:b/>
                <w:bCs/>
                <w:sz w:val="28"/>
                <w:szCs w:val="28"/>
              </w:rPr>
            </w:pPr>
          </w:p>
        </w:tc>
        <w:tc>
          <w:tcPr>
            <w:tcW w:w="1080" w:type="dxa"/>
          </w:tcPr>
          <w:p w14:paraId="264AB1A7" w14:textId="0843D129" w:rsidR="00CC5D31" w:rsidRPr="00006877" w:rsidRDefault="00CC5D31" w:rsidP="00CC5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20" w:lineRule="exact"/>
              <w:rPr>
                <w:rFonts w:asciiTheme="majorBidi" w:hAnsiTheme="majorBidi" w:cstheme="majorBidi"/>
                <w:sz w:val="28"/>
                <w:szCs w:val="28"/>
                <w:lang w:eastAsia="en-GB"/>
              </w:rPr>
            </w:pPr>
            <w:r w:rsidRPr="00A47774">
              <w:rPr>
                <w:rFonts w:asciiTheme="majorBidi" w:hAnsiTheme="majorBidi" w:cstheme="majorBidi"/>
                <w:sz w:val="28"/>
                <w:szCs w:val="28"/>
                <w:cs/>
                <w:lang w:eastAsia="en-GB"/>
              </w:rPr>
              <w:t>(</w:t>
            </w:r>
            <w:r w:rsidRPr="005715CE">
              <w:rPr>
                <w:rFonts w:asciiTheme="majorBidi" w:hAnsiTheme="majorBidi" w:cstheme="majorBidi"/>
                <w:sz w:val="28"/>
                <w:szCs w:val="28"/>
                <w:lang w:eastAsia="en-GB"/>
              </w:rPr>
              <w:t>6</w:t>
            </w:r>
            <w:r w:rsidRPr="00A47774">
              <w:rPr>
                <w:rFonts w:asciiTheme="majorBidi" w:hAnsiTheme="majorBidi" w:cstheme="majorBidi"/>
                <w:sz w:val="28"/>
                <w:szCs w:val="28"/>
                <w:lang w:eastAsia="en-GB"/>
              </w:rPr>
              <w:t>,</w:t>
            </w:r>
            <w:r w:rsidRPr="005715CE">
              <w:rPr>
                <w:rFonts w:asciiTheme="majorBidi" w:hAnsiTheme="majorBidi" w:cstheme="majorBidi"/>
                <w:sz w:val="28"/>
                <w:szCs w:val="28"/>
                <w:lang w:eastAsia="en-GB"/>
              </w:rPr>
              <w:t>998</w:t>
            </w:r>
            <w:r w:rsidRPr="00A47774">
              <w:rPr>
                <w:rFonts w:asciiTheme="majorBidi" w:hAnsiTheme="majorBidi" w:cstheme="majorBidi"/>
                <w:sz w:val="28"/>
                <w:szCs w:val="28"/>
                <w:cs/>
                <w:lang w:eastAsia="en-GB"/>
              </w:rPr>
              <w:t>)</w:t>
            </w:r>
          </w:p>
        </w:tc>
        <w:tc>
          <w:tcPr>
            <w:tcW w:w="75" w:type="dxa"/>
          </w:tcPr>
          <w:p w14:paraId="1A8E2917" w14:textId="77777777" w:rsidR="00CC5D31" w:rsidRPr="00006877" w:rsidRDefault="00CC5D31" w:rsidP="00CC5D31">
            <w:pPr>
              <w:spacing w:line="320" w:lineRule="exact"/>
              <w:ind w:left="180" w:right="270" w:firstLine="180"/>
              <w:jc w:val="center"/>
              <w:rPr>
                <w:rFonts w:asciiTheme="majorBidi" w:hAnsiTheme="majorBidi" w:cstheme="majorBidi"/>
                <w:b/>
                <w:bCs/>
                <w:sz w:val="28"/>
                <w:szCs w:val="28"/>
              </w:rPr>
            </w:pPr>
          </w:p>
        </w:tc>
        <w:tc>
          <w:tcPr>
            <w:tcW w:w="1080" w:type="dxa"/>
          </w:tcPr>
          <w:p w14:paraId="5ACB0D87" w14:textId="5EAFB564" w:rsidR="00CC5D31" w:rsidRPr="00006877" w:rsidRDefault="008958FD" w:rsidP="00CC5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20" w:lineRule="exact"/>
              <w:rPr>
                <w:rFonts w:asciiTheme="majorBidi" w:hAnsiTheme="majorBidi" w:cstheme="majorBidi"/>
                <w:sz w:val="28"/>
                <w:szCs w:val="28"/>
                <w:lang w:eastAsia="en-GB"/>
              </w:rPr>
            </w:pPr>
            <w:r w:rsidRPr="008958FD">
              <w:rPr>
                <w:rFonts w:asciiTheme="majorBidi" w:hAnsiTheme="majorBidi" w:cstheme="majorBidi"/>
                <w:sz w:val="28"/>
                <w:szCs w:val="28"/>
                <w:lang w:eastAsia="en-GB"/>
              </w:rPr>
              <w:t>(4,389)</w:t>
            </w:r>
          </w:p>
        </w:tc>
        <w:tc>
          <w:tcPr>
            <w:tcW w:w="90" w:type="dxa"/>
          </w:tcPr>
          <w:p w14:paraId="3AD2DA65" w14:textId="77777777" w:rsidR="00CC5D31" w:rsidRPr="00006877" w:rsidRDefault="00CC5D31" w:rsidP="00CC5D31">
            <w:pPr>
              <w:tabs>
                <w:tab w:val="left" w:pos="9450"/>
              </w:tabs>
              <w:spacing w:line="320" w:lineRule="exact"/>
              <w:jc w:val="center"/>
              <w:rPr>
                <w:rFonts w:asciiTheme="majorBidi" w:hAnsiTheme="majorBidi" w:cstheme="majorBidi"/>
                <w:b/>
                <w:bCs/>
                <w:sz w:val="28"/>
                <w:szCs w:val="28"/>
              </w:rPr>
            </w:pPr>
          </w:p>
        </w:tc>
        <w:tc>
          <w:tcPr>
            <w:tcW w:w="1123" w:type="dxa"/>
          </w:tcPr>
          <w:p w14:paraId="4611332D" w14:textId="5362BE6C" w:rsidR="00CC5D31" w:rsidRPr="00006877" w:rsidRDefault="00CC5D31" w:rsidP="00CC5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20" w:lineRule="exact"/>
              <w:rPr>
                <w:rFonts w:asciiTheme="majorBidi" w:hAnsiTheme="majorBidi" w:cstheme="majorBidi"/>
                <w:sz w:val="28"/>
                <w:szCs w:val="28"/>
              </w:rPr>
            </w:pPr>
            <w:r>
              <w:rPr>
                <w:rFonts w:asciiTheme="majorBidi" w:hAnsiTheme="majorBidi" w:cstheme="majorBidi"/>
                <w:sz w:val="28"/>
                <w:szCs w:val="28"/>
                <w:lang w:eastAsia="en-GB"/>
              </w:rPr>
              <w:t>(</w:t>
            </w:r>
            <w:r w:rsidRPr="005715CE">
              <w:rPr>
                <w:rFonts w:asciiTheme="majorBidi" w:hAnsiTheme="majorBidi" w:cstheme="majorBidi"/>
                <w:sz w:val="28"/>
                <w:szCs w:val="28"/>
                <w:lang w:eastAsia="en-GB"/>
              </w:rPr>
              <w:t>3</w:t>
            </w:r>
            <w:r>
              <w:rPr>
                <w:rFonts w:asciiTheme="majorBidi" w:hAnsiTheme="majorBidi" w:cstheme="majorBidi"/>
                <w:sz w:val="28"/>
                <w:szCs w:val="28"/>
                <w:lang w:eastAsia="en-GB"/>
              </w:rPr>
              <w:t>,</w:t>
            </w:r>
            <w:r w:rsidRPr="005715CE">
              <w:rPr>
                <w:rFonts w:asciiTheme="majorBidi" w:hAnsiTheme="majorBidi" w:cstheme="majorBidi"/>
                <w:sz w:val="28"/>
                <w:szCs w:val="28"/>
                <w:lang w:eastAsia="en-GB"/>
              </w:rPr>
              <w:t>459</w:t>
            </w:r>
            <w:r>
              <w:rPr>
                <w:rFonts w:asciiTheme="majorBidi" w:hAnsiTheme="majorBidi" w:cstheme="majorBidi"/>
                <w:sz w:val="28"/>
                <w:szCs w:val="28"/>
                <w:lang w:eastAsia="en-GB"/>
              </w:rPr>
              <w:t>)</w:t>
            </w:r>
          </w:p>
        </w:tc>
      </w:tr>
      <w:tr w:rsidR="00CC5D31" w:rsidRPr="00006877" w14:paraId="6F80D5A5" w14:textId="77777777" w:rsidTr="005B34F6">
        <w:trPr>
          <w:gridBefore w:val="1"/>
          <w:trHeight w:val="17"/>
        </w:trPr>
        <w:tc>
          <w:tcPr>
            <w:tcW w:w="4050" w:type="dxa"/>
            <w:tcBorders>
              <w:bottom w:val="nil"/>
              <w:right w:val="nil"/>
            </w:tcBorders>
          </w:tcPr>
          <w:p w14:paraId="5BBB56C0" w14:textId="77777777" w:rsidR="00CC5D31" w:rsidRPr="000A708A" w:rsidRDefault="00CC5D31" w:rsidP="005B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Theme="majorBidi" w:hAnsiTheme="majorBidi" w:cstheme="majorBidi"/>
                <w:sz w:val="28"/>
                <w:szCs w:val="28"/>
              </w:rPr>
            </w:pPr>
            <w:r w:rsidRPr="000A708A">
              <w:rPr>
                <w:rFonts w:asciiTheme="majorBidi" w:hAnsiTheme="majorBidi" w:cstheme="majorBidi"/>
                <w:sz w:val="28"/>
                <w:szCs w:val="28"/>
                <w:cs/>
              </w:rPr>
              <w:t>ผลประโยชน์พนักงานที่จ่ายระหว่างปี</w:t>
            </w:r>
          </w:p>
        </w:tc>
        <w:tc>
          <w:tcPr>
            <w:tcW w:w="1080" w:type="dxa"/>
          </w:tcPr>
          <w:p w14:paraId="3CFBF617" w14:textId="5FC56744" w:rsidR="00CC5D31" w:rsidRPr="000A708A" w:rsidRDefault="00C819C8" w:rsidP="00CC5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20" w:lineRule="exact"/>
              <w:rPr>
                <w:rFonts w:asciiTheme="majorBidi" w:hAnsiTheme="majorBidi" w:cstheme="majorBidi"/>
                <w:sz w:val="28"/>
                <w:szCs w:val="28"/>
                <w:lang w:eastAsia="en-GB"/>
              </w:rPr>
            </w:pPr>
            <w:r w:rsidRPr="000A708A">
              <w:rPr>
                <w:rFonts w:asciiTheme="majorBidi" w:hAnsiTheme="majorBidi" w:cstheme="majorBidi"/>
                <w:sz w:val="28"/>
                <w:szCs w:val="28"/>
                <w:lang w:eastAsia="en-GB"/>
              </w:rPr>
              <w:t>(</w:t>
            </w:r>
            <w:r w:rsidR="00887A5D" w:rsidRPr="000A708A">
              <w:rPr>
                <w:rFonts w:asciiTheme="majorBidi" w:hAnsiTheme="majorBidi" w:cstheme="majorBidi"/>
                <w:sz w:val="28"/>
                <w:szCs w:val="28"/>
                <w:lang w:eastAsia="en-GB"/>
              </w:rPr>
              <w:t>12,7</w:t>
            </w:r>
            <w:r w:rsidR="0081383D">
              <w:rPr>
                <w:rFonts w:asciiTheme="majorBidi" w:hAnsiTheme="majorBidi" w:cstheme="majorBidi"/>
                <w:sz w:val="28"/>
                <w:szCs w:val="28"/>
                <w:lang w:eastAsia="en-GB"/>
              </w:rPr>
              <w:t>45</w:t>
            </w:r>
            <w:r w:rsidRPr="000A708A">
              <w:rPr>
                <w:rFonts w:asciiTheme="majorBidi" w:hAnsiTheme="majorBidi" w:cstheme="majorBidi"/>
                <w:sz w:val="28"/>
                <w:szCs w:val="28"/>
                <w:lang w:eastAsia="en-GB"/>
              </w:rPr>
              <w:t>)</w:t>
            </w:r>
          </w:p>
        </w:tc>
        <w:tc>
          <w:tcPr>
            <w:tcW w:w="105" w:type="dxa"/>
          </w:tcPr>
          <w:p w14:paraId="291CB13D" w14:textId="77777777" w:rsidR="00CC5D31" w:rsidRPr="000A708A" w:rsidRDefault="00CC5D31" w:rsidP="00CC5D31">
            <w:pPr>
              <w:tabs>
                <w:tab w:val="left" w:pos="9450"/>
              </w:tabs>
              <w:spacing w:line="320" w:lineRule="exact"/>
              <w:jc w:val="center"/>
              <w:rPr>
                <w:rFonts w:asciiTheme="majorBidi" w:hAnsiTheme="majorBidi" w:cstheme="majorBidi"/>
                <w:b/>
                <w:bCs/>
                <w:sz w:val="28"/>
                <w:szCs w:val="28"/>
              </w:rPr>
            </w:pPr>
          </w:p>
        </w:tc>
        <w:tc>
          <w:tcPr>
            <w:tcW w:w="1080" w:type="dxa"/>
          </w:tcPr>
          <w:p w14:paraId="4CC845AE" w14:textId="3D7AFD8F" w:rsidR="00CC5D31" w:rsidRPr="000A708A" w:rsidRDefault="00CC5D31" w:rsidP="00CC5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20" w:lineRule="exact"/>
              <w:rPr>
                <w:rFonts w:asciiTheme="majorBidi" w:hAnsiTheme="majorBidi" w:cstheme="majorBidi"/>
                <w:sz w:val="28"/>
                <w:szCs w:val="28"/>
                <w:lang w:eastAsia="en-GB"/>
              </w:rPr>
            </w:pPr>
            <w:r w:rsidRPr="000A708A">
              <w:rPr>
                <w:rFonts w:asciiTheme="majorBidi" w:hAnsiTheme="majorBidi"/>
                <w:sz w:val="28"/>
                <w:szCs w:val="28"/>
                <w:cs/>
                <w:lang w:eastAsia="en-GB"/>
              </w:rPr>
              <w:t>(</w:t>
            </w:r>
            <w:r w:rsidRPr="000A708A">
              <w:rPr>
                <w:rFonts w:asciiTheme="majorBidi" w:hAnsiTheme="majorBidi"/>
                <w:sz w:val="28"/>
                <w:szCs w:val="28"/>
                <w:lang w:eastAsia="en-GB"/>
              </w:rPr>
              <w:t>1</w:t>
            </w:r>
            <w:r w:rsidRPr="000A708A">
              <w:rPr>
                <w:rFonts w:asciiTheme="majorBidi" w:hAnsiTheme="majorBidi" w:cstheme="majorBidi"/>
                <w:sz w:val="28"/>
                <w:szCs w:val="28"/>
                <w:lang w:eastAsia="en-GB"/>
              </w:rPr>
              <w:t>,</w:t>
            </w:r>
            <w:r w:rsidRPr="000A708A">
              <w:rPr>
                <w:rFonts w:asciiTheme="majorBidi" w:hAnsiTheme="majorBidi"/>
                <w:sz w:val="28"/>
                <w:szCs w:val="28"/>
                <w:lang w:eastAsia="en-GB"/>
              </w:rPr>
              <w:t>270</w:t>
            </w:r>
            <w:r w:rsidRPr="000A708A">
              <w:rPr>
                <w:rFonts w:asciiTheme="majorBidi" w:hAnsiTheme="majorBidi" w:hint="cs"/>
                <w:sz w:val="28"/>
                <w:szCs w:val="28"/>
                <w:cs/>
                <w:lang w:eastAsia="en-GB"/>
              </w:rPr>
              <w:t>)</w:t>
            </w:r>
          </w:p>
        </w:tc>
        <w:tc>
          <w:tcPr>
            <w:tcW w:w="75" w:type="dxa"/>
          </w:tcPr>
          <w:p w14:paraId="3A25F9DB" w14:textId="77777777" w:rsidR="00CC5D31" w:rsidRPr="000A708A" w:rsidRDefault="00CC5D31" w:rsidP="00CC5D31">
            <w:pPr>
              <w:spacing w:line="320" w:lineRule="exact"/>
              <w:ind w:left="180" w:right="270" w:firstLine="180"/>
              <w:jc w:val="center"/>
              <w:rPr>
                <w:rFonts w:asciiTheme="majorBidi" w:hAnsiTheme="majorBidi" w:cstheme="majorBidi"/>
                <w:b/>
                <w:bCs/>
                <w:sz w:val="28"/>
                <w:szCs w:val="28"/>
              </w:rPr>
            </w:pPr>
          </w:p>
        </w:tc>
        <w:tc>
          <w:tcPr>
            <w:tcW w:w="1080" w:type="dxa"/>
          </w:tcPr>
          <w:p w14:paraId="5DEF11A3" w14:textId="581F7BD6" w:rsidR="00CC5D31" w:rsidRPr="000A708A" w:rsidRDefault="00C819C8" w:rsidP="00CC5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20" w:lineRule="exact"/>
              <w:rPr>
                <w:rFonts w:asciiTheme="majorBidi" w:hAnsiTheme="majorBidi" w:cstheme="majorBidi"/>
                <w:sz w:val="28"/>
                <w:szCs w:val="28"/>
                <w:cs/>
                <w:lang w:eastAsia="en-GB"/>
              </w:rPr>
            </w:pPr>
            <w:r w:rsidRPr="000A708A">
              <w:rPr>
                <w:rFonts w:asciiTheme="majorBidi" w:hAnsiTheme="majorBidi" w:cstheme="majorBidi"/>
                <w:sz w:val="28"/>
                <w:szCs w:val="28"/>
                <w:lang w:eastAsia="en-GB"/>
              </w:rPr>
              <w:t>(</w:t>
            </w:r>
            <w:r w:rsidR="009D1463">
              <w:rPr>
                <w:rFonts w:asciiTheme="majorBidi" w:hAnsiTheme="majorBidi" w:cstheme="majorBidi"/>
                <w:sz w:val="28"/>
                <w:szCs w:val="28"/>
                <w:lang w:eastAsia="en-GB"/>
              </w:rPr>
              <w:t>9,524</w:t>
            </w:r>
            <w:r w:rsidRPr="000A708A">
              <w:rPr>
                <w:rFonts w:asciiTheme="majorBidi" w:hAnsiTheme="majorBidi" w:cstheme="majorBidi"/>
                <w:sz w:val="28"/>
                <w:szCs w:val="28"/>
                <w:lang w:eastAsia="en-GB"/>
              </w:rPr>
              <w:t>)</w:t>
            </w:r>
          </w:p>
        </w:tc>
        <w:tc>
          <w:tcPr>
            <w:tcW w:w="90" w:type="dxa"/>
          </w:tcPr>
          <w:p w14:paraId="37847434" w14:textId="77777777" w:rsidR="00CC5D31" w:rsidRPr="000A708A" w:rsidRDefault="00CC5D31" w:rsidP="00CC5D31">
            <w:pPr>
              <w:tabs>
                <w:tab w:val="left" w:pos="9450"/>
              </w:tabs>
              <w:spacing w:line="320" w:lineRule="exact"/>
              <w:jc w:val="center"/>
              <w:rPr>
                <w:rFonts w:asciiTheme="majorBidi" w:hAnsiTheme="majorBidi" w:cstheme="majorBidi"/>
                <w:b/>
                <w:bCs/>
                <w:sz w:val="28"/>
                <w:szCs w:val="28"/>
              </w:rPr>
            </w:pPr>
          </w:p>
        </w:tc>
        <w:tc>
          <w:tcPr>
            <w:tcW w:w="1123" w:type="dxa"/>
          </w:tcPr>
          <w:p w14:paraId="6F6ACE7F" w14:textId="67A79C14" w:rsidR="00CC5D31" w:rsidRPr="000A708A" w:rsidRDefault="00CC5D31" w:rsidP="00CC5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20" w:lineRule="exact"/>
              <w:rPr>
                <w:rFonts w:asciiTheme="majorBidi" w:hAnsiTheme="majorBidi" w:cstheme="majorBidi"/>
                <w:sz w:val="28"/>
                <w:szCs w:val="28"/>
                <w:lang w:eastAsia="en-GB"/>
              </w:rPr>
            </w:pPr>
            <w:r w:rsidRPr="000A708A">
              <w:rPr>
                <w:rFonts w:asciiTheme="majorBidi" w:hAnsiTheme="majorBidi" w:cstheme="majorBidi"/>
                <w:sz w:val="28"/>
                <w:szCs w:val="28"/>
                <w:lang w:eastAsia="en-GB"/>
              </w:rPr>
              <w:t>(468)</w:t>
            </w:r>
          </w:p>
        </w:tc>
      </w:tr>
      <w:tr w:rsidR="00CC5D31" w:rsidRPr="00006877" w14:paraId="7C805018" w14:textId="77777777" w:rsidTr="005B34F6">
        <w:trPr>
          <w:gridBefore w:val="1"/>
          <w:trHeight w:val="17"/>
        </w:trPr>
        <w:tc>
          <w:tcPr>
            <w:tcW w:w="4050" w:type="dxa"/>
            <w:tcBorders>
              <w:bottom w:val="nil"/>
              <w:right w:val="nil"/>
            </w:tcBorders>
          </w:tcPr>
          <w:p w14:paraId="3C91105B" w14:textId="77777777" w:rsidR="00CC5D31" w:rsidRPr="00006877" w:rsidRDefault="00CC5D31" w:rsidP="005B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Theme="majorBidi" w:hAnsiTheme="majorBidi" w:cstheme="majorBidi"/>
                <w:sz w:val="28"/>
                <w:szCs w:val="28"/>
              </w:rPr>
            </w:pPr>
            <w:r w:rsidRPr="00006877">
              <w:rPr>
                <w:rFonts w:asciiTheme="majorBidi" w:hAnsiTheme="majorBidi" w:cstheme="majorBidi"/>
                <w:sz w:val="28"/>
                <w:szCs w:val="28"/>
                <w:cs/>
              </w:rPr>
              <w:t>รวม</w:t>
            </w:r>
          </w:p>
        </w:tc>
        <w:tc>
          <w:tcPr>
            <w:tcW w:w="1080" w:type="dxa"/>
            <w:tcBorders>
              <w:top w:val="single" w:sz="4" w:space="0" w:color="auto"/>
            </w:tcBorders>
          </w:tcPr>
          <w:p w14:paraId="242D3ED0" w14:textId="759DC468" w:rsidR="00CC5D31" w:rsidRPr="00006877" w:rsidRDefault="00850213" w:rsidP="00CC5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20" w:lineRule="exact"/>
              <w:rPr>
                <w:rFonts w:asciiTheme="majorBidi" w:hAnsiTheme="majorBidi" w:cstheme="majorBidi"/>
                <w:sz w:val="28"/>
                <w:szCs w:val="28"/>
                <w:lang w:eastAsia="en-GB"/>
              </w:rPr>
            </w:pPr>
            <w:r w:rsidRPr="00850213">
              <w:rPr>
                <w:rFonts w:asciiTheme="majorBidi" w:hAnsiTheme="majorBidi" w:cstheme="majorBidi"/>
                <w:sz w:val="28"/>
                <w:szCs w:val="28"/>
                <w:lang w:eastAsia="en-GB"/>
              </w:rPr>
              <w:t>11,32</w:t>
            </w:r>
            <w:r w:rsidR="00DE45EA">
              <w:rPr>
                <w:rFonts w:asciiTheme="majorBidi" w:hAnsiTheme="majorBidi" w:cstheme="majorBidi"/>
                <w:sz w:val="28"/>
                <w:szCs w:val="28"/>
                <w:lang w:eastAsia="en-GB"/>
              </w:rPr>
              <w:t>5</w:t>
            </w:r>
          </w:p>
        </w:tc>
        <w:tc>
          <w:tcPr>
            <w:tcW w:w="105" w:type="dxa"/>
          </w:tcPr>
          <w:p w14:paraId="76CF7D89" w14:textId="77777777" w:rsidR="00CC5D31" w:rsidRPr="00006877" w:rsidRDefault="00CC5D31" w:rsidP="00CC5D31">
            <w:pPr>
              <w:spacing w:line="320" w:lineRule="exact"/>
              <w:ind w:right="144"/>
              <w:jc w:val="right"/>
              <w:rPr>
                <w:rFonts w:asciiTheme="majorBidi" w:eastAsia="Verdana" w:hAnsiTheme="majorBidi" w:cstheme="majorBidi"/>
                <w:sz w:val="28"/>
                <w:szCs w:val="28"/>
              </w:rPr>
            </w:pPr>
          </w:p>
        </w:tc>
        <w:tc>
          <w:tcPr>
            <w:tcW w:w="1080" w:type="dxa"/>
            <w:tcBorders>
              <w:top w:val="single" w:sz="4" w:space="0" w:color="auto"/>
            </w:tcBorders>
          </w:tcPr>
          <w:p w14:paraId="110FF805" w14:textId="62D8C32C" w:rsidR="00CC5D31" w:rsidRPr="00006877" w:rsidRDefault="00CC5D31" w:rsidP="00CC5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20" w:lineRule="exact"/>
              <w:rPr>
                <w:rFonts w:asciiTheme="majorBidi" w:hAnsiTheme="majorBidi" w:cstheme="majorBidi"/>
                <w:sz w:val="28"/>
                <w:szCs w:val="28"/>
                <w:lang w:eastAsia="en-GB"/>
              </w:rPr>
            </w:pPr>
            <w:r w:rsidRPr="005715CE">
              <w:rPr>
                <w:rFonts w:asciiTheme="majorBidi" w:hAnsiTheme="majorBidi"/>
                <w:sz w:val="28"/>
                <w:szCs w:val="28"/>
                <w:lang w:eastAsia="en-GB"/>
              </w:rPr>
              <w:t>31</w:t>
            </w:r>
            <w:r w:rsidRPr="00AD3C32">
              <w:rPr>
                <w:rFonts w:asciiTheme="majorBidi" w:hAnsiTheme="majorBidi" w:cstheme="majorBidi"/>
                <w:sz w:val="28"/>
                <w:szCs w:val="28"/>
                <w:lang w:eastAsia="en-GB"/>
              </w:rPr>
              <w:t>,</w:t>
            </w:r>
            <w:r w:rsidRPr="005715CE">
              <w:rPr>
                <w:rFonts w:asciiTheme="majorBidi" w:hAnsiTheme="majorBidi"/>
                <w:sz w:val="28"/>
                <w:szCs w:val="28"/>
                <w:lang w:eastAsia="en-GB"/>
              </w:rPr>
              <w:t>627</w:t>
            </w:r>
          </w:p>
        </w:tc>
        <w:tc>
          <w:tcPr>
            <w:tcW w:w="75" w:type="dxa"/>
          </w:tcPr>
          <w:p w14:paraId="2CAA860C" w14:textId="77777777" w:rsidR="00CC5D31" w:rsidRPr="00006877" w:rsidRDefault="00CC5D31" w:rsidP="00CC5D31">
            <w:pPr>
              <w:spacing w:line="320" w:lineRule="exact"/>
              <w:ind w:right="144"/>
              <w:jc w:val="right"/>
              <w:rPr>
                <w:rFonts w:asciiTheme="majorBidi" w:eastAsia="Verdana" w:hAnsiTheme="majorBidi" w:cstheme="majorBidi"/>
                <w:sz w:val="28"/>
                <w:szCs w:val="28"/>
              </w:rPr>
            </w:pPr>
          </w:p>
        </w:tc>
        <w:tc>
          <w:tcPr>
            <w:tcW w:w="1080" w:type="dxa"/>
            <w:tcBorders>
              <w:top w:val="single" w:sz="4" w:space="0" w:color="auto"/>
            </w:tcBorders>
          </w:tcPr>
          <w:p w14:paraId="24E556F9" w14:textId="792ABC74" w:rsidR="00CC5D31" w:rsidRPr="00006877" w:rsidRDefault="003F0110" w:rsidP="00CC5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20" w:lineRule="exact"/>
              <w:rPr>
                <w:rFonts w:asciiTheme="majorBidi" w:hAnsiTheme="majorBidi" w:cstheme="majorBidi"/>
                <w:sz w:val="28"/>
                <w:szCs w:val="28"/>
                <w:lang w:eastAsia="en-GB"/>
              </w:rPr>
            </w:pPr>
            <w:r w:rsidRPr="003F0110">
              <w:rPr>
                <w:rFonts w:asciiTheme="majorBidi" w:hAnsiTheme="majorBidi" w:cstheme="majorBidi"/>
                <w:sz w:val="28"/>
                <w:szCs w:val="28"/>
                <w:lang w:eastAsia="en-GB"/>
              </w:rPr>
              <w:t>27</w:t>
            </w:r>
            <w:r w:rsidR="00A93497">
              <w:rPr>
                <w:rFonts w:asciiTheme="majorBidi" w:hAnsiTheme="majorBidi" w:cstheme="majorBidi"/>
                <w:sz w:val="28"/>
                <w:szCs w:val="28"/>
                <w:lang w:eastAsia="en-GB"/>
              </w:rPr>
              <w:t>6</w:t>
            </w:r>
          </w:p>
        </w:tc>
        <w:tc>
          <w:tcPr>
            <w:tcW w:w="90" w:type="dxa"/>
          </w:tcPr>
          <w:p w14:paraId="0D46556B" w14:textId="77777777" w:rsidR="00CC5D31" w:rsidRPr="00006877" w:rsidRDefault="00CC5D31" w:rsidP="00CC5D31">
            <w:pPr>
              <w:spacing w:line="320" w:lineRule="exact"/>
              <w:ind w:right="144"/>
              <w:jc w:val="right"/>
              <w:rPr>
                <w:rFonts w:asciiTheme="majorBidi" w:eastAsia="Verdana" w:hAnsiTheme="majorBidi" w:cstheme="majorBidi"/>
                <w:sz w:val="28"/>
                <w:szCs w:val="28"/>
              </w:rPr>
            </w:pPr>
          </w:p>
        </w:tc>
        <w:tc>
          <w:tcPr>
            <w:tcW w:w="1123" w:type="dxa"/>
            <w:tcBorders>
              <w:top w:val="single" w:sz="4" w:space="0" w:color="auto"/>
            </w:tcBorders>
          </w:tcPr>
          <w:p w14:paraId="5E479DDF" w14:textId="4FC2837D" w:rsidR="00CC5D31" w:rsidRPr="00006877" w:rsidRDefault="00CC5D31" w:rsidP="00CC5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20" w:lineRule="exact"/>
              <w:rPr>
                <w:rFonts w:asciiTheme="majorBidi" w:hAnsiTheme="majorBidi" w:cstheme="majorBidi"/>
                <w:sz w:val="28"/>
                <w:szCs w:val="28"/>
                <w:lang w:eastAsia="en-GB"/>
              </w:rPr>
            </w:pPr>
            <w:r w:rsidRPr="005715CE">
              <w:rPr>
                <w:rFonts w:asciiTheme="majorBidi" w:hAnsiTheme="majorBidi" w:cstheme="majorBidi"/>
                <w:sz w:val="28"/>
                <w:szCs w:val="28"/>
                <w:lang w:eastAsia="en-GB"/>
              </w:rPr>
              <w:t>13</w:t>
            </w:r>
            <w:r>
              <w:rPr>
                <w:rFonts w:asciiTheme="majorBidi" w:hAnsiTheme="majorBidi" w:cstheme="majorBidi"/>
                <w:sz w:val="28"/>
                <w:szCs w:val="28"/>
                <w:lang w:eastAsia="en-GB"/>
              </w:rPr>
              <w:t>,</w:t>
            </w:r>
            <w:r w:rsidRPr="005715CE">
              <w:rPr>
                <w:rFonts w:asciiTheme="majorBidi" w:hAnsiTheme="majorBidi" w:cstheme="majorBidi"/>
                <w:sz w:val="28"/>
                <w:szCs w:val="28"/>
                <w:lang w:eastAsia="en-GB"/>
              </w:rPr>
              <w:t>498</w:t>
            </w:r>
          </w:p>
        </w:tc>
      </w:tr>
      <w:tr w:rsidR="00CC5D31" w:rsidRPr="00006877" w14:paraId="209DBE63" w14:textId="77777777" w:rsidTr="005B34F6">
        <w:trPr>
          <w:gridBefore w:val="1"/>
          <w:trHeight w:val="17"/>
        </w:trPr>
        <w:tc>
          <w:tcPr>
            <w:tcW w:w="4050" w:type="dxa"/>
            <w:tcBorders>
              <w:bottom w:val="nil"/>
              <w:right w:val="nil"/>
            </w:tcBorders>
          </w:tcPr>
          <w:p w14:paraId="618DB1FC" w14:textId="20700449" w:rsidR="00CC5D31" w:rsidRPr="00006877" w:rsidRDefault="00CC5D31" w:rsidP="005B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Theme="majorBidi" w:hAnsiTheme="majorBidi" w:cstheme="majorBidi"/>
                <w:sz w:val="28"/>
                <w:szCs w:val="28"/>
              </w:rPr>
            </w:pPr>
            <w:r w:rsidRPr="00006877">
              <w:rPr>
                <w:rFonts w:asciiTheme="majorBidi" w:hAnsiTheme="majorBidi" w:cstheme="majorBidi"/>
                <w:sz w:val="28"/>
                <w:szCs w:val="28"/>
                <w:u w:val="single"/>
                <w:cs/>
              </w:rPr>
              <w:t>หัก</w:t>
            </w:r>
            <w:r w:rsidRPr="00006877">
              <w:rPr>
                <w:rFonts w:asciiTheme="majorBidi" w:hAnsiTheme="majorBidi" w:cstheme="majorBidi"/>
                <w:sz w:val="28"/>
                <w:szCs w:val="28"/>
                <w:cs/>
              </w:rPr>
              <w:t xml:space="preserve"> ส่วนที่ถึงกำหนดชำระใน </w:t>
            </w:r>
            <w:r w:rsidRPr="005715CE">
              <w:rPr>
                <w:rFonts w:asciiTheme="majorBidi" w:hAnsiTheme="majorBidi" w:cstheme="majorBidi"/>
                <w:sz w:val="28"/>
                <w:szCs w:val="28"/>
              </w:rPr>
              <w:t>1</w:t>
            </w:r>
            <w:r w:rsidRPr="00006877">
              <w:rPr>
                <w:rFonts w:asciiTheme="majorBidi" w:hAnsiTheme="majorBidi" w:cstheme="majorBidi"/>
                <w:sz w:val="28"/>
                <w:szCs w:val="28"/>
              </w:rPr>
              <w:t xml:space="preserve"> </w:t>
            </w:r>
            <w:r w:rsidRPr="00006877">
              <w:rPr>
                <w:rFonts w:asciiTheme="majorBidi" w:hAnsiTheme="majorBidi" w:cstheme="majorBidi"/>
                <w:sz w:val="28"/>
                <w:szCs w:val="28"/>
                <w:cs/>
              </w:rPr>
              <w:t>ปี</w:t>
            </w:r>
          </w:p>
        </w:tc>
        <w:tc>
          <w:tcPr>
            <w:tcW w:w="1080" w:type="dxa"/>
            <w:tcBorders>
              <w:left w:val="nil"/>
              <w:bottom w:val="single" w:sz="4" w:space="0" w:color="auto"/>
              <w:right w:val="nil"/>
            </w:tcBorders>
          </w:tcPr>
          <w:p w14:paraId="13F207C3" w14:textId="745C2995" w:rsidR="00CC5D31" w:rsidRPr="00006877" w:rsidRDefault="00712DE1" w:rsidP="00CC5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20" w:lineRule="exact"/>
              <w:rPr>
                <w:rFonts w:asciiTheme="majorBidi" w:hAnsiTheme="majorBidi" w:cstheme="majorBidi"/>
                <w:sz w:val="28"/>
                <w:szCs w:val="28"/>
                <w:lang w:eastAsia="en-GB"/>
              </w:rPr>
            </w:pPr>
            <w:r w:rsidRPr="00712DE1">
              <w:rPr>
                <w:rFonts w:asciiTheme="majorBidi" w:hAnsiTheme="majorBidi" w:cstheme="majorBidi"/>
                <w:sz w:val="28"/>
                <w:szCs w:val="28"/>
                <w:lang w:eastAsia="en-GB"/>
              </w:rPr>
              <w:t>(</w:t>
            </w:r>
            <w:r w:rsidR="004B4159">
              <w:rPr>
                <w:rFonts w:asciiTheme="majorBidi" w:hAnsiTheme="majorBidi" w:cstheme="majorBidi"/>
                <w:sz w:val="28"/>
                <w:szCs w:val="28"/>
                <w:lang w:eastAsia="en-GB"/>
              </w:rPr>
              <w:t>633</w:t>
            </w:r>
            <w:r w:rsidRPr="00712DE1">
              <w:rPr>
                <w:rFonts w:asciiTheme="majorBidi" w:hAnsiTheme="majorBidi" w:cstheme="majorBidi"/>
                <w:sz w:val="28"/>
                <w:szCs w:val="28"/>
                <w:lang w:eastAsia="en-GB"/>
              </w:rPr>
              <w:t>)</w:t>
            </w:r>
          </w:p>
        </w:tc>
        <w:tc>
          <w:tcPr>
            <w:tcW w:w="105" w:type="dxa"/>
          </w:tcPr>
          <w:p w14:paraId="472076F1" w14:textId="77777777" w:rsidR="00CC5D31" w:rsidRPr="00006877" w:rsidRDefault="00CC5D31" w:rsidP="00CC5D31">
            <w:pPr>
              <w:spacing w:line="320" w:lineRule="exact"/>
              <w:ind w:right="144"/>
              <w:jc w:val="right"/>
              <w:rPr>
                <w:rFonts w:asciiTheme="majorBidi" w:eastAsia="Verdana" w:hAnsiTheme="majorBidi" w:cstheme="majorBidi"/>
                <w:sz w:val="28"/>
                <w:szCs w:val="28"/>
              </w:rPr>
            </w:pPr>
          </w:p>
        </w:tc>
        <w:tc>
          <w:tcPr>
            <w:tcW w:w="1080" w:type="dxa"/>
            <w:tcBorders>
              <w:left w:val="nil"/>
              <w:bottom w:val="single" w:sz="4" w:space="0" w:color="auto"/>
              <w:right w:val="nil"/>
            </w:tcBorders>
          </w:tcPr>
          <w:p w14:paraId="437FD0BF" w14:textId="799165A0" w:rsidR="00CC5D31" w:rsidRPr="00006877" w:rsidRDefault="00CC5D31" w:rsidP="00CC5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20" w:lineRule="exact"/>
              <w:rPr>
                <w:rFonts w:asciiTheme="majorBidi" w:hAnsiTheme="majorBidi" w:cstheme="majorBidi"/>
                <w:sz w:val="28"/>
                <w:szCs w:val="28"/>
                <w:lang w:eastAsia="en-GB"/>
              </w:rPr>
            </w:pPr>
            <w:r w:rsidRPr="00CB496C">
              <w:rPr>
                <w:rFonts w:asciiTheme="majorBidi" w:hAnsiTheme="majorBidi" w:cstheme="majorBidi"/>
                <w:sz w:val="28"/>
                <w:szCs w:val="28"/>
                <w:cs/>
                <w:lang w:eastAsia="en-GB"/>
              </w:rPr>
              <w:t>(</w:t>
            </w:r>
            <w:r w:rsidRPr="005715CE">
              <w:rPr>
                <w:rFonts w:asciiTheme="majorBidi" w:hAnsiTheme="majorBidi" w:cstheme="majorBidi"/>
                <w:sz w:val="28"/>
                <w:szCs w:val="28"/>
                <w:lang w:eastAsia="en-GB"/>
              </w:rPr>
              <w:t>2</w:t>
            </w:r>
            <w:r w:rsidRPr="00A50349">
              <w:rPr>
                <w:rFonts w:asciiTheme="majorBidi" w:hAnsiTheme="majorBidi" w:cstheme="majorBidi"/>
                <w:sz w:val="28"/>
                <w:szCs w:val="28"/>
                <w:lang w:eastAsia="en-GB"/>
              </w:rPr>
              <w:t>,</w:t>
            </w:r>
            <w:r w:rsidRPr="005715CE">
              <w:rPr>
                <w:rFonts w:asciiTheme="majorBidi" w:hAnsiTheme="majorBidi" w:cstheme="majorBidi"/>
                <w:sz w:val="28"/>
                <w:szCs w:val="28"/>
                <w:lang w:eastAsia="en-GB"/>
              </w:rPr>
              <w:t>210</w:t>
            </w:r>
            <w:r w:rsidRPr="00CB496C">
              <w:rPr>
                <w:rFonts w:asciiTheme="majorBidi" w:hAnsiTheme="majorBidi" w:cstheme="majorBidi"/>
                <w:sz w:val="28"/>
                <w:szCs w:val="28"/>
                <w:cs/>
                <w:lang w:eastAsia="en-GB"/>
              </w:rPr>
              <w:t>)</w:t>
            </w:r>
          </w:p>
        </w:tc>
        <w:tc>
          <w:tcPr>
            <w:tcW w:w="75" w:type="dxa"/>
          </w:tcPr>
          <w:p w14:paraId="1977F705" w14:textId="77777777" w:rsidR="00CC5D31" w:rsidRPr="00006877" w:rsidRDefault="00CC5D31" w:rsidP="00CC5D31">
            <w:pPr>
              <w:spacing w:line="320" w:lineRule="exact"/>
              <w:ind w:right="144"/>
              <w:jc w:val="right"/>
              <w:rPr>
                <w:rFonts w:asciiTheme="majorBidi" w:eastAsia="Verdana" w:hAnsiTheme="majorBidi" w:cstheme="majorBidi"/>
                <w:sz w:val="28"/>
                <w:szCs w:val="28"/>
              </w:rPr>
            </w:pPr>
          </w:p>
        </w:tc>
        <w:tc>
          <w:tcPr>
            <w:tcW w:w="1080" w:type="dxa"/>
            <w:tcBorders>
              <w:left w:val="nil"/>
              <w:bottom w:val="single" w:sz="4" w:space="0" w:color="auto"/>
              <w:right w:val="nil"/>
            </w:tcBorders>
          </w:tcPr>
          <w:p w14:paraId="2A4C472C" w14:textId="28198E95" w:rsidR="00CC5D31" w:rsidRPr="00006877" w:rsidRDefault="00C819C8" w:rsidP="00CC5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20" w:lineRule="exact"/>
              <w:rPr>
                <w:rFonts w:asciiTheme="majorBidi" w:hAnsiTheme="majorBidi" w:cstheme="majorBidi"/>
                <w:sz w:val="28"/>
                <w:szCs w:val="28"/>
                <w:cs/>
                <w:lang w:eastAsia="en-GB"/>
              </w:rPr>
            </w:pPr>
            <w:r>
              <w:rPr>
                <w:rFonts w:asciiTheme="majorBidi" w:hAnsiTheme="majorBidi" w:cstheme="majorBidi"/>
                <w:sz w:val="28"/>
                <w:szCs w:val="28"/>
                <w:lang w:eastAsia="en-GB"/>
              </w:rPr>
              <w:t>-</w:t>
            </w:r>
          </w:p>
        </w:tc>
        <w:tc>
          <w:tcPr>
            <w:tcW w:w="90" w:type="dxa"/>
          </w:tcPr>
          <w:p w14:paraId="4B5319FB" w14:textId="77777777" w:rsidR="00CC5D31" w:rsidRPr="00006877" w:rsidRDefault="00CC5D31" w:rsidP="00CC5D31">
            <w:pPr>
              <w:spacing w:line="320" w:lineRule="exact"/>
              <w:ind w:right="144"/>
              <w:jc w:val="right"/>
              <w:rPr>
                <w:rFonts w:asciiTheme="majorBidi" w:eastAsia="Verdana" w:hAnsiTheme="majorBidi" w:cstheme="majorBidi"/>
                <w:sz w:val="28"/>
                <w:szCs w:val="28"/>
              </w:rPr>
            </w:pPr>
          </w:p>
        </w:tc>
        <w:tc>
          <w:tcPr>
            <w:tcW w:w="1123" w:type="dxa"/>
            <w:tcBorders>
              <w:left w:val="nil"/>
              <w:bottom w:val="single" w:sz="4" w:space="0" w:color="auto"/>
              <w:right w:val="nil"/>
            </w:tcBorders>
          </w:tcPr>
          <w:p w14:paraId="4E189876" w14:textId="1C4B8E5D" w:rsidR="00CC5D31" w:rsidRPr="00006877" w:rsidRDefault="00CC5D31" w:rsidP="00CC5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20" w:lineRule="exact"/>
              <w:rPr>
                <w:rFonts w:asciiTheme="majorBidi" w:hAnsiTheme="majorBidi" w:cstheme="majorBidi"/>
                <w:sz w:val="28"/>
                <w:szCs w:val="28"/>
                <w:cs/>
                <w:lang w:eastAsia="en-GB"/>
              </w:rPr>
            </w:pPr>
            <w:r>
              <w:rPr>
                <w:rFonts w:asciiTheme="majorBidi" w:hAnsiTheme="majorBidi" w:cstheme="majorBidi"/>
                <w:sz w:val="28"/>
                <w:szCs w:val="28"/>
                <w:lang w:eastAsia="en-GB"/>
              </w:rPr>
              <w:t>(</w:t>
            </w:r>
            <w:r w:rsidRPr="005715CE">
              <w:rPr>
                <w:rFonts w:asciiTheme="majorBidi" w:hAnsiTheme="majorBidi" w:cstheme="majorBidi"/>
                <w:sz w:val="28"/>
                <w:szCs w:val="28"/>
                <w:lang w:eastAsia="en-GB"/>
              </w:rPr>
              <w:t>553</w:t>
            </w:r>
            <w:r>
              <w:rPr>
                <w:rFonts w:asciiTheme="majorBidi" w:hAnsiTheme="majorBidi" w:cstheme="majorBidi"/>
                <w:sz w:val="28"/>
                <w:szCs w:val="28"/>
                <w:lang w:eastAsia="en-GB"/>
              </w:rPr>
              <w:t>)</w:t>
            </w:r>
          </w:p>
        </w:tc>
      </w:tr>
      <w:tr w:rsidR="00CC5D31" w:rsidRPr="00006877" w14:paraId="0A7D0244" w14:textId="77777777" w:rsidTr="005B34F6">
        <w:trPr>
          <w:gridBefore w:val="1"/>
          <w:trHeight w:val="17"/>
        </w:trPr>
        <w:tc>
          <w:tcPr>
            <w:tcW w:w="4050" w:type="dxa"/>
            <w:tcBorders>
              <w:bottom w:val="nil"/>
              <w:right w:val="nil"/>
            </w:tcBorders>
          </w:tcPr>
          <w:p w14:paraId="5E9D956F" w14:textId="528A2747" w:rsidR="00CC5D31" w:rsidRPr="00006877" w:rsidRDefault="00CC5D31" w:rsidP="005B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Theme="majorBidi" w:hAnsiTheme="majorBidi" w:cstheme="majorBidi"/>
                <w:sz w:val="28"/>
                <w:szCs w:val="28"/>
              </w:rPr>
            </w:pPr>
            <w:r w:rsidRPr="00006877">
              <w:rPr>
                <w:rFonts w:asciiTheme="majorBidi" w:hAnsiTheme="majorBidi" w:cstheme="majorBidi"/>
                <w:sz w:val="28"/>
                <w:szCs w:val="28"/>
                <w:cs/>
              </w:rPr>
              <w:t xml:space="preserve">ยอดคงเหลือ ณ วันที่ </w:t>
            </w:r>
            <w:r w:rsidRPr="005715CE">
              <w:rPr>
                <w:rFonts w:asciiTheme="majorBidi" w:hAnsiTheme="majorBidi" w:cstheme="majorBidi"/>
                <w:sz w:val="28"/>
                <w:szCs w:val="28"/>
              </w:rPr>
              <w:t>31</w:t>
            </w:r>
            <w:r w:rsidRPr="00006877">
              <w:rPr>
                <w:rFonts w:asciiTheme="majorBidi" w:hAnsiTheme="majorBidi" w:cstheme="majorBidi"/>
                <w:sz w:val="28"/>
                <w:szCs w:val="28"/>
              </w:rPr>
              <w:t xml:space="preserve"> </w:t>
            </w:r>
            <w:r w:rsidRPr="00006877">
              <w:rPr>
                <w:rFonts w:asciiTheme="majorBidi" w:hAnsiTheme="majorBidi" w:cstheme="majorBidi"/>
                <w:sz w:val="28"/>
                <w:szCs w:val="28"/>
                <w:cs/>
              </w:rPr>
              <w:t>ธันวาคม</w:t>
            </w:r>
          </w:p>
        </w:tc>
        <w:tc>
          <w:tcPr>
            <w:tcW w:w="1080" w:type="dxa"/>
            <w:tcBorders>
              <w:top w:val="single" w:sz="4" w:space="0" w:color="auto"/>
              <w:left w:val="nil"/>
              <w:bottom w:val="double" w:sz="4" w:space="0" w:color="auto"/>
              <w:right w:val="nil"/>
            </w:tcBorders>
          </w:tcPr>
          <w:p w14:paraId="5E7AA960" w14:textId="3FA4CD1F" w:rsidR="00CC5D31" w:rsidRPr="00006877" w:rsidRDefault="00FF0FC0" w:rsidP="00CC5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20" w:lineRule="exact"/>
              <w:rPr>
                <w:rFonts w:asciiTheme="majorBidi" w:hAnsiTheme="majorBidi" w:cstheme="majorBidi"/>
                <w:sz w:val="28"/>
                <w:szCs w:val="28"/>
                <w:lang w:eastAsia="en-GB"/>
              </w:rPr>
            </w:pPr>
            <w:r w:rsidRPr="00FF0FC0">
              <w:rPr>
                <w:rFonts w:asciiTheme="majorBidi" w:hAnsiTheme="majorBidi" w:cstheme="majorBidi"/>
                <w:sz w:val="28"/>
                <w:szCs w:val="28"/>
                <w:lang w:eastAsia="en-GB"/>
              </w:rPr>
              <w:t>10,</w:t>
            </w:r>
            <w:r w:rsidR="00D164D9">
              <w:rPr>
                <w:rFonts w:asciiTheme="majorBidi" w:hAnsiTheme="majorBidi" w:cstheme="majorBidi"/>
                <w:sz w:val="28"/>
                <w:szCs w:val="28"/>
                <w:lang w:eastAsia="en-GB"/>
              </w:rPr>
              <w:t>69</w:t>
            </w:r>
            <w:r w:rsidR="00DE45EA">
              <w:rPr>
                <w:rFonts w:asciiTheme="majorBidi" w:hAnsiTheme="majorBidi" w:cstheme="majorBidi"/>
                <w:sz w:val="28"/>
                <w:szCs w:val="28"/>
                <w:lang w:eastAsia="en-GB"/>
              </w:rPr>
              <w:t>3</w:t>
            </w:r>
          </w:p>
        </w:tc>
        <w:tc>
          <w:tcPr>
            <w:tcW w:w="105" w:type="dxa"/>
          </w:tcPr>
          <w:p w14:paraId="22C0B0DA" w14:textId="77777777" w:rsidR="00CC5D31" w:rsidRPr="00006877" w:rsidRDefault="00CC5D31" w:rsidP="00CC5D31">
            <w:pPr>
              <w:spacing w:line="320" w:lineRule="exact"/>
              <w:ind w:right="144"/>
              <w:jc w:val="right"/>
              <w:rPr>
                <w:rFonts w:asciiTheme="majorBidi" w:eastAsia="Verdana" w:hAnsiTheme="majorBidi" w:cstheme="majorBidi"/>
                <w:sz w:val="28"/>
                <w:szCs w:val="28"/>
              </w:rPr>
            </w:pPr>
          </w:p>
        </w:tc>
        <w:tc>
          <w:tcPr>
            <w:tcW w:w="1080" w:type="dxa"/>
            <w:tcBorders>
              <w:top w:val="single" w:sz="4" w:space="0" w:color="auto"/>
              <w:left w:val="nil"/>
              <w:bottom w:val="double" w:sz="4" w:space="0" w:color="auto"/>
              <w:right w:val="nil"/>
            </w:tcBorders>
          </w:tcPr>
          <w:p w14:paraId="554D6107" w14:textId="19AB4F49" w:rsidR="00CC5D31" w:rsidRPr="00006877" w:rsidRDefault="00CC5D31" w:rsidP="00CC5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20" w:lineRule="exact"/>
              <w:rPr>
                <w:rFonts w:asciiTheme="majorBidi" w:hAnsiTheme="majorBidi" w:cstheme="majorBidi"/>
                <w:sz w:val="28"/>
                <w:szCs w:val="28"/>
                <w:lang w:eastAsia="en-GB"/>
              </w:rPr>
            </w:pPr>
            <w:r w:rsidRPr="005715CE">
              <w:rPr>
                <w:rFonts w:asciiTheme="majorBidi" w:hAnsiTheme="majorBidi"/>
                <w:sz w:val="28"/>
                <w:szCs w:val="28"/>
                <w:lang w:eastAsia="en-GB"/>
              </w:rPr>
              <w:t>29</w:t>
            </w:r>
            <w:r w:rsidRPr="00CB496C">
              <w:rPr>
                <w:rFonts w:asciiTheme="majorBidi" w:hAnsiTheme="majorBidi" w:cstheme="majorBidi"/>
                <w:sz w:val="28"/>
                <w:szCs w:val="28"/>
                <w:lang w:eastAsia="en-GB"/>
              </w:rPr>
              <w:t>,</w:t>
            </w:r>
            <w:r w:rsidRPr="005715CE">
              <w:rPr>
                <w:rFonts w:asciiTheme="majorBidi" w:hAnsiTheme="majorBidi"/>
                <w:sz w:val="28"/>
                <w:szCs w:val="28"/>
                <w:lang w:eastAsia="en-GB"/>
              </w:rPr>
              <w:t>417</w:t>
            </w:r>
          </w:p>
        </w:tc>
        <w:tc>
          <w:tcPr>
            <w:tcW w:w="75" w:type="dxa"/>
          </w:tcPr>
          <w:p w14:paraId="14902E79" w14:textId="77777777" w:rsidR="00CC5D31" w:rsidRPr="00006877" w:rsidRDefault="00CC5D31" w:rsidP="00CC5D31">
            <w:pPr>
              <w:spacing w:line="320" w:lineRule="exact"/>
              <w:ind w:right="144"/>
              <w:jc w:val="right"/>
              <w:rPr>
                <w:rFonts w:asciiTheme="majorBidi" w:eastAsia="Verdana" w:hAnsiTheme="majorBidi" w:cstheme="majorBidi"/>
                <w:sz w:val="28"/>
                <w:szCs w:val="28"/>
              </w:rPr>
            </w:pPr>
          </w:p>
        </w:tc>
        <w:tc>
          <w:tcPr>
            <w:tcW w:w="1080" w:type="dxa"/>
            <w:tcBorders>
              <w:top w:val="single" w:sz="4" w:space="0" w:color="auto"/>
              <w:left w:val="nil"/>
              <w:bottom w:val="double" w:sz="4" w:space="0" w:color="auto"/>
              <w:right w:val="nil"/>
            </w:tcBorders>
          </w:tcPr>
          <w:p w14:paraId="7A53A521" w14:textId="6AE0F986" w:rsidR="00CC5D31" w:rsidRPr="00006877" w:rsidRDefault="003F0110" w:rsidP="00CC5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20" w:lineRule="exact"/>
              <w:rPr>
                <w:rFonts w:asciiTheme="majorBidi" w:hAnsiTheme="majorBidi" w:cstheme="majorBidi"/>
                <w:sz w:val="28"/>
                <w:szCs w:val="28"/>
                <w:cs/>
                <w:lang w:eastAsia="en-GB"/>
              </w:rPr>
            </w:pPr>
            <w:r w:rsidRPr="003F0110">
              <w:rPr>
                <w:rFonts w:asciiTheme="majorBidi" w:hAnsiTheme="majorBidi" w:cstheme="majorBidi"/>
                <w:sz w:val="28"/>
                <w:szCs w:val="28"/>
                <w:lang w:eastAsia="en-GB"/>
              </w:rPr>
              <w:t>27</w:t>
            </w:r>
            <w:r w:rsidR="00A93497">
              <w:rPr>
                <w:rFonts w:asciiTheme="majorBidi" w:hAnsiTheme="majorBidi" w:cstheme="majorBidi"/>
                <w:sz w:val="28"/>
                <w:szCs w:val="28"/>
                <w:lang w:eastAsia="en-GB"/>
              </w:rPr>
              <w:t>6</w:t>
            </w:r>
          </w:p>
        </w:tc>
        <w:tc>
          <w:tcPr>
            <w:tcW w:w="90" w:type="dxa"/>
          </w:tcPr>
          <w:p w14:paraId="75F2E6A2" w14:textId="77777777" w:rsidR="00CC5D31" w:rsidRPr="00006877" w:rsidRDefault="00CC5D31" w:rsidP="00CC5D31">
            <w:pPr>
              <w:spacing w:line="320" w:lineRule="exact"/>
              <w:ind w:right="144"/>
              <w:jc w:val="right"/>
              <w:rPr>
                <w:rFonts w:asciiTheme="majorBidi" w:eastAsia="Verdana" w:hAnsiTheme="majorBidi" w:cstheme="majorBidi"/>
                <w:sz w:val="28"/>
                <w:szCs w:val="28"/>
              </w:rPr>
            </w:pPr>
          </w:p>
        </w:tc>
        <w:tc>
          <w:tcPr>
            <w:tcW w:w="1123" w:type="dxa"/>
            <w:tcBorders>
              <w:top w:val="single" w:sz="4" w:space="0" w:color="auto"/>
              <w:left w:val="nil"/>
              <w:bottom w:val="double" w:sz="4" w:space="0" w:color="auto"/>
              <w:right w:val="nil"/>
            </w:tcBorders>
          </w:tcPr>
          <w:p w14:paraId="0286DA9A" w14:textId="5DE719EB" w:rsidR="00CC5D31" w:rsidRPr="00006877" w:rsidRDefault="00CC5D31" w:rsidP="00CC5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20" w:lineRule="exact"/>
              <w:rPr>
                <w:rFonts w:asciiTheme="majorBidi" w:hAnsiTheme="majorBidi" w:cstheme="majorBidi"/>
                <w:sz w:val="28"/>
                <w:szCs w:val="28"/>
                <w:cs/>
                <w:lang w:eastAsia="en-GB"/>
              </w:rPr>
            </w:pPr>
            <w:r w:rsidRPr="005715CE">
              <w:rPr>
                <w:rFonts w:asciiTheme="majorBidi" w:hAnsiTheme="majorBidi" w:cstheme="majorBidi"/>
                <w:sz w:val="28"/>
                <w:szCs w:val="28"/>
                <w:lang w:eastAsia="en-GB"/>
              </w:rPr>
              <w:t>12</w:t>
            </w:r>
            <w:r>
              <w:rPr>
                <w:rFonts w:asciiTheme="majorBidi" w:hAnsiTheme="majorBidi" w:cstheme="majorBidi"/>
                <w:sz w:val="28"/>
                <w:szCs w:val="28"/>
                <w:lang w:eastAsia="en-GB"/>
              </w:rPr>
              <w:t>,</w:t>
            </w:r>
            <w:r w:rsidRPr="005715CE">
              <w:rPr>
                <w:rFonts w:asciiTheme="majorBidi" w:hAnsiTheme="majorBidi" w:cstheme="majorBidi"/>
                <w:sz w:val="28"/>
                <w:szCs w:val="28"/>
                <w:lang w:eastAsia="en-GB"/>
              </w:rPr>
              <w:t>945</w:t>
            </w:r>
          </w:p>
        </w:tc>
      </w:tr>
    </w:tbl>
    <w:p w14:paraId="78CCA6A5" w14:textId="77777777" w:rsidR="00006877" w:rsidRPr="00010708" w:rsidRDefault="00006877" w:rsidP="0000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line="240" w:lineRule="auto"/>
        <w:ind w:left="547"/>
        <w:jc w:val="thaiDistribute"/>
        <w:rPr>
          <w:rFonts w:asciiTheme="majorBidi" w:hAnsiTheme="majorBidi" w:cstheme="majorBidi"/>
          <w:sz w:val="28"/>
          <w:szCs w:val="28"/>
        </w:rPr>
      </w:pPr>
      <w:r w:rsidRPr="00010708">
        <w:rPr>
          <w:rFonts w:asciiTheme="majorBidi" w:hAnsiTheme="majorBidi" w:cstheme="majorBidi"/>
          <w:sz w:val="28"/>
          <w:szCs w:val="28"/>
          <w:cs/>
        </w:rPr>
        <w:t>ประมาณการทางคณิตศาสตร์ประกันภัยภายใต้ข้อสมมติฐานที่สำคัญดังนี้</w:t>
      </w:r>
    </w:p>
    <w:tbl>
      <w:tblPr>
        <w:tblW w:w="8705" w:type="dxa"/>
        <w:tblInd w:w="540" w:type="dxa"/>
        <w:tblLayout w:type="fixed"/>
        <w:tblCellMar>
          <w:left w:w="0" w:type="dxa"/>
          <w:right w:w="0" w:type="dxa"/>
        </w:tblCellMar>
        <w:tblLook w:val="04A0" w:firstRow="1" w:lastRow="0" w:firstColumn="1" w:lastColumn="0" w:noHBand="0" w:noVBand="1"/>
      </w:tblPr>
      <w:tblGrid>
        <w:gridCol w:w="1980"/>
        <w:gridCol w:w="1620"/>
        <w:gridCol w:w="105"/>
        <w:gridCol w:w="1605"/>
        <w:gridCol w:w="7"/>
        <w:gridCol w:w="65"/>
        <w:gridCol w:w="7"/>
        <w:gridCol w:w="1631"/>
        <w:gridCol w:w="65"/>
        <w:gridCol w:w="1620"/>
      </w:tblGrid>
      <w:tr w:rsidR="00006877" w:rsidRPr="00010708" w14:paraId="44C5E3B5" w14:textId="77777777" w:rsidTr="00641814">
        <w:trPr>
          <w:trHeight w:val="17"/>
        </w:trPr>
        <w:tc>
          <w:tcPr>
            <w:tcW w:w="1980" w:type="dxa"/>
          </w:tcPr>
          <w:p w14:paraId="5E2204C3" w14:textId="77777777" w:rsidR="00006877" w:rsidRPr="00010708" w:rsidRDefault="0000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1080"/>
              <w:jc w:val="center"/>
              <w:rPr>
                <w:rFonts w:asciiTheme="majorBidi" w:eastAsia="Verdana" w:hAnsiTheme="majorBidi" w:cstheme="majorBidi"/>
                <w:b/>
                <w:bCs/>
                <w:sz w:val="24"/>
                <w:szCs w:val="24"/>
                <w:lang w:eastAsia="en-GB"/>
              </w:rPr>
            </w:pPr>
          </w:p>
        </w:tc>
        <w:tc>
          <w:tcPr>
            <w:tcW w:w="3330" w:type="dxa"/>
            <w:gridSpan w:val="3"/>
            <w:hideMark/>
          </w:tcPr>
          <w:p w14:paraId="5A1D8F12" w14:textId="77777777" w:rsidR="00006877" w:rsidRPr="00010708" w:rsidRDefault="0000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eastAsia="Verdana" w:hAnsiTheme="majorBidi" w:cstheme="majorBidi"/>
                <w:b/>
                <w:bCs/>
                <w:sz w:val="24"/>
                <w:szCs w:val="24"/>
                <w:lang w:eastAsia="en-GB"/>
              </w:rPr>
            </w:pPr>
            <w:r w:rsidRPr="00010708">
              <w:rPr>
                <w:rFonts w:asciiTheme="majorBidi" w:hAnsiTheme="majorBidi" w:cstheme="majorBidi"/>
                <w:b/>
                <w:bCs/>
                <w:sz w:val="24"/>
                <w:szCs w:val="24"/>
                <w:cs/>
              </w:rPr>
              <w:t>งบการเงินรวม</w:t>
            </w:r>
          </w:p>
        </w:tc>
        <w:tc>
          <w:tcPr>
            <w:tcW w:w="72" w:type="dxa"/>
            <w:gridSpan w:val="2"/>
          </w:tcPr>
          <w:p w14:paraId="3B068466" w14:textId="77777777" w:rsidR="00006877" w:rsidRPr="00010708" w:rsidRDefault="0000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270" w:firstLine="180"/>
              <w:jc w:val="center"/>
              <w:rPr>
                <w:rFonts w:asciiTheme="majorBidi" w:eastAsia="Verdana" w:hAnsiTheme="majorBidi" w:cstheme="majorBidi"/>
                <w:b/>
                <w:bCs/>
                <w:sz w:val="24"/>
                <w:szCs w:val="24"/>
                <w:cs/>
                <w:lang w:eastAsia="en-GB"/>
              </w:rPr>
            </w:pPr>
          </w:p>
        </w:tc>
        <w:tc>
          <w:tcPr>
            <w:tcW w:w="3323" w:type="dxa"/>
            <w:gridSpan w:val="4"/>
            <w:hideMark/>
          </w:tcPr>
          <w:p w14:paraId="04121540" w14:textId="77777777" w:rsidR="00006877" w:rsidRPr="00010708" w:rsidRDefault="0000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eastAsia="Verdana" w:hAnsiTheme="majorBidi" w:cstheme="majorBidi"/>
                <w:b/>
                <w:bCs/>
                <w:sz w:val="24"/>
                <w:szCs w:val="24"/>
                <w:lang w:eastAsia="en-GB"/>
              </w:rPr>
            </w:pPr>
            <w:r w:rsidRPr="00010708">
              <w:rPr>
                <w:rFonts w:asciiTheme="majorBidi" w:hAnsiTheme="majorBidi" w:cstheme="majorBidi"/>
                <w:b/>
                <w:bCs/>
                <w:sz w:val="24"/>
                <w:szCs w:val="24"/>
                <w:cs/>
              </w:rPr>
              <w:t>งบการเงินเฉพาะกิจการ</w:t>
            </w:r>
          </w:p>
        </w:tc>
      </w:tr>
      <w:tr w:rsidR="00CC5D31" w:rsidRPr="00010708" w14:paraId="00534A55" w14:textId="77777777" w:rsidTr="00641814">
        <w:trPr>
          <w:trHeight w:val="17"/>
        </w:trPr>
        <w:tc>
          <w:tcPr>
            <w:tcW w:w="1980" w:type="dxa"/>
          </w:tcPr>
          <w:p w14:paraId="76BD7E14" w14:textId="77777777" w:rsidR="00CC5D31" w:rsidRPr="00010708" w:rsidRDefault="00CC5D31" w:rsidP="00CC5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1080"/>
              <w:jc w:val="center"/>
              <w:rPr>
                <w:rFonts w:asciiTheme="majorBidi" w:eastAsia="Verdana" w:hAnsiTheme="majorBidi" w:cstheme="majorBidi"/>
                <w:b/>
                <w:bCs/>
                <w:sz w:val="24"/>
                <w:szCs w:val="24"/>
                <w:lang w:eastAsia="en-GB"/>
              </w:rPr>
            </w:pPr>
          </w:p>
        </w:tc>
        <w:tc>
          <w:tcPr>
            <w:tcW w:w="1620" w:type="dxa"/>
            <w:hideMark/>
          </w:tcPr>
          <w:p w14:paraId="5E9AB19C" w14:textId="1E45E519" w:rsidR="00CC5D31" w:rsidRPr="00010708" w:rsidRDefault="00CC5D31" w:rsidP="00CC5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4"/>
                <w:szCs w:val="24"/>
                <w:lang w:eastAsia="en-GB"/>
              </w:rPr>
            </w:pPr>
            <w:r w:rsidRPr="005715CE">
              <w:rPr>
                <w:rFonts w:asciiTheme="majorBidi" w:hAnsiTheme="majorBidi" w:cstheme="majorBidi"/>
                <w:b/>
                <w:bCs/>
                <w:sz w:val="24"/>
                <w:szCs w:val="24"/>
              </w:rPr>
              <w:t>256</w:t>
            </w:r>
            <w:r>
              <w:rPr>
                <w:rFonts w:asciiTheme="majorBidi" w:hAnsiTheme="majorBidi" w:cstheme="majorBidi"/>
                <w:b/>
                <w:bCs/>
                <w:sz w:val="24"/>
                <w:szCs w:val="24"/>
              </w:rPr>
              <w:t>8</w:t>
            </w:r>
          </w:p>
        </w:tc>
        <w:tc>
          <w:tcPr>
            <w:tcW w:w="105" w:type="dxa"/>
          </w:tcPr>
          <w:p w14:paraId="6F9CA0AF" w14:textId="77777777" w:rsidR="00CC5D31" w:rsidRPr="00010708" w:rsidRDefault="00CC5D31" w:rsidP="00CC5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4"/>
                <w:szCs w:val="24"/>
                <w:lang w:eastAsia="en-GB"/>
              </w:rPr>
            </w:pPr>
          </w:p>
        </w:tc>
        <w:tc>
          <w:tcPr>
            <w:tcW w:w="1612" w:type="dxa"/>
            <w:gridSpan w:val="2"/>
            <w:hideMark/>
          </w:tcPr>
          <w:p w14:paraId="66CD52CE" w14:textId="7E49F0C9" w:rsidR="00CC5D31" w:rsidRPr="00010708" w:rsidRDefault="00CC5D31" w:rsidP="00CC5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4"/>
                <w:szCs w:val="24"/>
                <w:lang w:eastAsia="en-GB"/>
              </w:rPr>
            </w:pPr>
            <w:r w:rsidRPr="005715CE">
              <w:rPr>
                <w:rFonts w:asciiTheme="majorBidi" w:hAnsiTheme="majorBidi" w:cstheme="majorBidi"/>
                <w:b/>
                <w:bCs/>
                <w:sz w:val="24"/>
                <w:szCs w:val="24"/>
              </w:rPr>
              <w:t>2567</w:t>
            </w:r>
          </w:p>
        </w:tc>
        <w:tc>
          <w:tcPr>
            <w:tcW w:w="72" w:type="dxa"/>
            <w:gridSpan w:val="2"/>
          </w:tcPr>
          <w:p w14:paraId="6DEEA524" w14:textId="77777777" w:rsidR="00CC5D31" w:rsidRPr="00010708" w:rsidRDefault="00CC5D31" w:rsidP="00CC5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270" w:firstLine="180"/>
              <w:jc w:val="center"/>
              <w:rPr>
                <w:rFonts w:asciiTheme="majorBidi" w:hAnsiTheme="majorBidi" w:cstheme="majorBidi"/>
                <w:b/>
                <w:bCs/>
                <w:sz w:val="24"/>
                <w:szCs w:val="24"/>
                <w:lang w:eastAsia="en-GB"/>
              </w:rPr>
            </w:pPr>
          </w:p>
        </w:tc>
        <w:tc>
          <w:tcPr>
            <w:tcW w:w="1631" w:type="dxa"/>
            <w:hideMark/>
          </w:tcPr>
          <w:p w14:paraId="77423D07" w14:textId="299517AE" w:rsidR="00CC5D31" w:rsidRPr="00010708" w:rsidRDefault="00CC5D31" w:rsidP="00CC5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4"/>
                <w:szCs w:val="24"/>
                <w:lang w:eastAsia="en-GB"/>
              </w:rPr>
            </w:pPr>
            <w:r w:rsidRPr="005715CE">
              <w:rPr>
                <w:rFonts w:asciiTheme="majorBidi" w:hAnsiTheme="majorBidi" w:cstheme="majorBidi"/>
                <w:b/>
                <w:bCs/>
                <w:sz w:val="24"/>
                <w:szCs w:val="24"/>
              </w:rPr>
              <w:t>256</w:t>
            </w:r>
            <w:r>
              <w:rPr>
                <w:rFonts w:asciiTheme="majorBidi" w:hAnsiTheme="majorBidi" w:cstheme="majorBidi"/>
                <w:b/>
                <w:bCs/>
                <w:sz w:val="24"/>
                <w:szCs w:val="24"/>
              </w:rPr>
              <w:t>8</w:t>
            </w:r>
          </w:p>
        </w:tc>
        <w:tc>
          <w:tcPr>
            <w:tcW w:w="65" w:type="dxa"/>
          </w:tcPr>
          <w:p w14:paraId="432C2590" w14:textId="77777777" w:rsidR="00CC5D31" w:rsidRPr="00010708" w:rsidRDefault="00CC5D31" w:rsidP="00CC5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4"/>
                <w:szCs w:val="24"/>
                <w:lang w:eastAsia="en-GB"/>
              </w:rPr>
            </w:pPr>
          </w:p>
        </w:tc>
        <w:tc>
          <w:tcPr>
            <w:tcW w:w="1620" w:type="dxa"/>
            <w:hideMark/>
          </w:tcPr>
          <w:p w14:paraId="0FA9CE12" w14:textId="0EF3B732" w:rsidR="00CC5D31" w:rsidRPr="00010708" w:rsidRDefault="00CC5D31" w:rsidP="00CC5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4"/>
                <w:szCs w:val="24"/>
                <w:lang w:eastAsia="en-GB"/>
              </w:rPr>
            </w:pPr>
            <w:r w:rsidRPr="005715CE">
              <w:rPr>
                <w:rFonts w:asciiTheme="majorBidi" w:hAnsiTheme="majorBidi" w:cstheme="majorBidi"/>
                <w:b/>
                <w:bCs/>
                <w:sz w:val="24"/>
                <w:szCs w:val="24"/>
              </w:rPr>
              <w:t>2567</w:t>
            </w:r>
          </w:p>
        </w:tc>
      </w:tr>
      <w:tr w:rsidR="00CC5D31" w:rsidRPr="00010708" w14:paraId="0816C718" w14:textId="77777777" w:rsidTr="00641814">
        <w:trPr>
          <w:trHeight w:val="17"/>
        </w:trPr>
        <w:tc>
          <w:tcPr>
            <w:tcW w:w="1980" w:type="dxa"/>
            <w:tcBorders>
              <w:bottom w:val="nil"/>
              <w:right w:val="nil"/>
            </w:tcBorders>
          </w:tcPr>
          <w:p w14:paraId="16573E6D" w14:textId="77777777" w:rsidR="00CC5D31" w:rsidRPr="00010708" w:rsidRDefault="00CC5D31" w:rsidP="00641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Theme="majorBidi" w:hAnsiTheme="majorBidi" w:cstheme="majorBidi"/>
                <w:sz w:val="24"/>
                <w:szCs w:val="24"/>
                <w:lang w:eastAsia="en-GB"/>
              </w:rPr>
            </w:pPr>
            <w:r w:rsidRPr="00010708">
              <w:rPr>
                <w:rFonts w:asciiTheme="majorBidi" w:hAnsiTheme="majorBidi" w:cstheme="majorBidi"/>
                <w:sz w:val="24"/>
                <w:szCs w:val="24"/>
                <w:cs/>
                <w:lang w:val="en-GB"/>
              </w:rPr>
              <w:t>อัตราคิดลด</w:t>
            </w:r>
          </w:p>
        </w:tc>
        <w:tc>
          <w:tcPr>
            <w:tcW w:w="1620" w:type="dxa"/>
            <w:vAlign w:val="bottom"/>
          </w:tcPr>
          <w:p w14:paraId="2C02A122" w14:textId="7D9D93D6" w:rsidR="00CC5D31" w:rsidRPr="008E53E5" w:rsidRDefault="008D2D41" w:rsidP="00CC5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80"/>
              <w:jc w:val="center"/>
              <w:rPr>
                <w:rFonts w:asciiTheme="majorBidi" w:hAnsiTheme="majorBidi" w:cstheme="majorBidi"/>
                <w:sz w:val="24"/>
                <w:szCs w:val="24"/>
                <w:cs/>
              </w:rPr>
            </w:pPr>
            <w:r>
              <w:rPr>
                <w:rFonts w:asciiTheme="majorBidi" w:hAnsiTheme="majorBidi" w:cstheme="majorBidi" w:hint="cs"/>
                <w:sz w:val="24"/>
                <w:szCs w:val="24"/>
                <w:cs/>
              </w:rPr>
              <w:t xml:space="preserve">ร้อยละ </w:t>
            </w:r>
            <w:r>
              <w:rPr>
                <w:rFonts w:asciiTheme="majorBidi" w:hAnsiTheme="majorBidi" w:cstheme="majorBidi"/>
                <w:sz w:val="24"/>
                <w:szCs w:val="24"/>
              </w:rPr>
              <w:t xml:space="preserve">1.47 </w:t>
            </w:r>
            <w:r w:rsidR="00575804">
              <w:rPr>
                <w:rFonts w:asciiTheme="majorBidi" w:hAnsiTheme="majorBidi" w:cstheme="majorBidi"/>
                <w:sz w:val="24"/>
                <w:szCs w:val="24"/>
              </w:rPr>
              <w:t>-</w:t>
            </w:r>
            <w:r>
              <w:rPr>
                <w:rFonts w:asciiTheme="majorBidi" w:hAnsiTheme="majorBidi" w:cstheme="majorBidi"/>
                <w:sz w:val="24"/>
                <w:szCs w:val="24"/>
              </w:rPr>
              <w:t xml:space="preserve"> </w:t>
            </w:r>
            <w:r w:rsidR="00494EFA">
              <w:rPr>
                <w:rFonts w:asciiTheme="majorBidi" w:hAnsiTheme="majorBidi" w:cstheme="majorBidi"/>
                <w:sz w:val="24"/>
                <w:szCs w:val="24"/>
              </w:rPr>
              <w:t>1.83</w:t>
            </w:r>
            <w:r>
              <w:rPr>
                <w:rFonts w:asciiTheme="majorBidi" w:hAnsiTheme="majorBidi" w:cstheme="majorBidi"/>
                <w:sz w:val="24"/>
                <w:szCs w:val="24"/>
              </w:rPr>
              <w:t xml:space="preserve"> </w:t>
            </w:r>
            <w:r>
              <w:rPr>
                <w:rFonts w:asciiTheme="majorBidi" w:hAnsiTheme="majorBidi" w:cstheme="majorBidi" w:hint="cs"/>
                <w:sz w:val="24"/>
                <w:szCs w:val="24"/>
                <w:cs/>
              </w:rPr>
              <w:t>ต่อปี</w:t>
            </w:r>
          </w:p>
        </w:tc>
        <w:tc>
          <w:tcPr>
            <w:tcW w:w="105" w:type="dxa"/>
          </w:tcPr>
          <w:p w14:paraId="7BEC6CC5" w14:textId="77777777" w:rsidR="00CC5D31" w:rsidRPr="00010708" w:rsidRDefault="00CC5D31" w:rsidP="00CC5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sz w:val="24"/>
                <w:szCs w:val="24"/>
                <w:lang w:eastAsia="en-GB"/>
              </w:rPr>
            </w:pPr>
          </w:p>
        </w:tc>
        <w:tc>
          <w:tcPr>
            <w:tcW w:w="1612" w:type="dxa"/>
            <w:gridSpan w:val="2"/>
            <w:vAlign w:val="bottom"/>
          </w:tcPr>
          <w:p w14:paraId="3815C8AA" w14:textId="2FB3A2BA" w:rsidR="00CC5D31" w:rsidRPr="00010708" w:rsidRDefault="00CC5D31" w:rsidP="00CC5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80"/>
              <w:jc w:val="center"/>
              <w:rPr>
                <w:rFonts w:asciiTheme="majorBidi" w:hAnsiTheme="majorBidi" w:cstheme="majorBidi"/>
                <w:sz w:val="24"/>
                <w:szCs w:val="24"/>
                <w:lang w:eastAsia="en-GB"/>
              </w:rPr>
            </w:pPr>
            <w:r>
              <w:rPr>
                <w:rFonts w:asciiTheme="majorBidi" w:hAnsiTheme="majorBidi" w:cstheme="majorBidi" w:hint="cs"/>
                <w:sz w:val="24"/>
                <w:szCs w:val="24"/>
                <w:cs/>
              </w:rPr>
              <w:t xml:space="preserve">ร้อยละ </w:t>
            </w:r>
            <w:r w:rsidRPr="005715CE">
              <w:rPr>
                <w:rFonts w:asciiTheme="majorBidi" w:hAnsiTheme="majorBidi" w:cstheme="majorBidi"/>
                <w:sz w:val="24"/>
                <w:szCs w:val="24"/>
              </w:rPr>
              <w:t>2</w:t>
            </w:r>
            <w:r>
              <w:rPr>
                <w:rFonts w:asciiTheme="majorBidi" w:hAnsiTheme="majorBidi" w:cstheme="majorBidi"/>
                <w:sz w:val="24"/>
                <w:szCs w:val="24"/>
              </w:rPr>
              <w:t>.</w:t>
            </w:r>
            <w:r w:rsidRPr="005715CE">
              <w:rPr>
                <w:rFonts w:asciiTheme="majorBidi" w:hAnsiTheme="majorBidi" w:cstheme="majorBidi"/>
                <w:sz w:val="24"/>
                <w:szCs w:val="24"/>
              </w:rPr>
              <w:t>13</w:t>
            </w:r>
            <w:r>
              <w:rPr>
                <w:rFonts w:asciiTheme="majorBidi" w:hAnsiTheme="majorBidi" w:cstheme="majorBidi"/>
                <w:sz w:val="24"/>
                <w:szCs w:val="24"/>
              </w:rPr>
              <w:t xml:space="preserve"> - </w:t>
            </w:r>
            <w:r w:rsidRPr="005715CE">
              <w:rPr>
                <w:rFonts w:asciiTheme="majorBidi" w:hAnsiTheme="majorBidi" w:cstheme="majorBidi"/>
                <w:sz w:val="24"/>
                <w:szCs w:val="24"/>
              </w:rPr>
              <w:t>2</w:t>
            </w:r>
            <w:r>
              <w:rPr>
                <w:rFonts w:asciiTheme="majorBidi" w:hAnsiTheme="majorBidi" w:cstheme="majorBidi"/>
                <w:sz w:val="24"/>
                <w:szCs w:val="24"/>
              </w:rPr>
              <w:t>.</w:t>
            </w:r>
            <w:r w:rsidRPr="005715CE">
              <w:rPr>
                <w:rFonts w:asciiTheme="majorBidi" w:hAnsiTheme="majorBidi" w:cstheme="majorBidi"/>
                <w:sz w:val="24"/>
                <w:szCs w:val="24"/>
              </w:rPr>
              <w:t>39</w:t>
            </w:r>
            <w:r>
              <w:rPr>
                <w:rFonts w:asciiTheme="majorBidi" w:hAnsiTheme="majorBidi" w:cstheme="majorBidi"/>
                <w:sz w:val="24"/>
                <w:szCs w:val="24"/>
              </w:rPr>
              <w:t xml:space="preserve"> </w:t>
            </w:r>
            <w:r>
              <w:rPr>
                <w:rFonts w:asciiTheme="majorBidi" w:hAnsiTheme="majorBidi" w:cstheme="majorBidi" w:hint="cs"/>
                <w:sz w:val="24"/>
                <w:szCs w:val="24"/>
                <w:cs/>
              </w:rPr>
              <w:t>ต่อปี</w:t>
            </w:r>
          </w:p>
        </w:tc>
        <w:tc>
          <w:tcPr>
            <w:tcW w:w="72" w:type="dxa"/>
            <w:gridSpan w:val="2"/>
          </w:tcPr>
          <w:p w14:paraId="36BFE86B" w14:textId="77777777" w:rsidR="00CC5D31" w:rsidRPr="00010708" w:rsidRDefault="00CC5D31" w:rsidP="00CC5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270" w:firstLine="180"/>
              <w:jc w:val="center"/>
              <w:rPr>
                <w:rFonts w:asciiTheme="majorBidi" w:hAnsiTheme="majorBidi" w:cstheme="majorBidi"/>
                <w:sz w:val="24"/>
                <w:szCs w:val="24"/>
                <w:lang w:eastAsia="en-GB"/>
              </w:rPr>
            </w:pPr>
          </w:p>
        </w:tc>
        <w:tc>
          <w:tcPr>
            <w:tcW w:w="1631" w:type="dxa"/>
          </w:tcPr>
          <w:p w14:paraId="7B440F5C" w14:textId="4EB76943" w:rsidR="00CC5D31" w:rsidRPr="00010708" w:rsidRDefault="000701CF" w:rsidP="00CC5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80"/>
              <w:jc w:val="center"/>
              <w:rPr>
                <w:rFonts w:asciiTheme="majorBidi" w:hAnsiTheme="majorBidi" w:cstheme="majorBidi"/>
                <w:sz w:val="24"/>
                <w:szCs w:val="24"/>
                <w:cs/>
              </w:rPr>
            </w:pPr>
            <w:r>
              <w:rPr>
                <w:rFonts w:asciiTheme="majorBidi" w:hAnsiTheme="majorBidi" w:cstheme="majorBidi" w:hint="cs"/>
                <w:sz w:val="24"/>
                <w:szCs w:val="24"/>
                <w:cs/>
              </w:rPr>
              <w:t xml:space="preserve">ร้อยละ </w:t>
            </w:r>
            <w:r w:rsidR="002F7B83">
              <w:rPr>
                <w:rFonts w:asciiTheme="majorBidi" w:hAnsiTheme="majorBidi" w:cstheme="majorBidi"/>
                <w:sz w:val="24"/>
                <w:szCs w:val="24"/>
              </w:rPr>
              <w:t xml:space="preserve">1.75 </w:t>
            </w:r>
            <w:r w:rsidR="00575804">
              <w:rPr>
                <w:rFonts w:asciiTheme="majorBidi" w:hAnsiTheme="majorBidi" w:cstheme="majorBidi"/>
                <w:sz w:val="24"/>
                <w:szCs w:val="24"/>
              </w:rPr>
              <w:t>-</w:t>
            </w:r>
            <w:r w:rsidR="002F7B83">
              <w:rPr>
                <w:rFonts w:asciiTheme="majorBidi" w:hAnsiTheme="majorBidi" w:cstheme="majorBidi"/>
                <w:sz w:val="24"/>
                <w:szCs w:val="24"/>
              </w:rPr>
              <w:t xml:space="preserve"> 1.83</w:t>
            </w:r>
            <w:r>
              <w:rPr>
                <w:rFonts w:asciiTheme="majorBidi" w:hAnsiTheme="majorBidi" w:cstheme="majorBidi"/>
                <w:sz w:val="24"/>
                <w:szCs w:val="24"/>
              </w:rPr>
              <w:t xml:space="preserve"> </w:t>
            </w:r>
            <w:r>
              <w:rPr>
                <w:rFonts w:asciiTheme="majorBidi" w:hAnsiTheme="majorBidi" w:cstheme="majorBidi" w:hint="cs"/>
                <w:sz w:val="24"/>
                <w:szCs w:val="24"/>
                <w:cs/>
              </w:rPr>
              <w:t>ต่อปี</w:t>
            </w:r>
          </w:p>
        </w:tc>
        <w:tc>
          <w:tcPr>
            <w:tcW w:w="65" w:type="dxa"/>
          </w:tcPr>
          <w:p w14:paraId="7D0E28FD" w14:textId="77777777" w:rsidR="00CC5D31" w:rsidRPr="00010708" w:rsidRDefault="00CC5D31" w:rsidP="00CC5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sz w:val="24"/>
                <w:szCs w:val="24"/>
                <w:lang w:eastAsia="en-GB"/>
              </w:rPr>
            </w:pPr>
          </w:p>
        </w:tc>
        <w:tc>
          <w:tcPr>
            <w:tcW w:w="1620" w:type="dxa"/>
          </w:tcPr>
          <w:p w14:paraId="234779C2" w14:textId="26C38F68" w:rsidR="00CC5D31" w:rsidRPr="00010708" w:rsidRDefault="00CC5D31" w:rsidP="00CC5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80"/>
              <w:jc w:val="center"/>
              <w:rPr>
                <w:rFonts w:asciiTheme="majorBidi" w:hAnsiTheme="majorBidi" w:cstheme="majorBidi"/>
                <w:sz w:val="24"/>
                <w:szCs w:val="24"/>
                <w:lang w:val="en-GB"/>
              </w:rPr>
            </w:pPr>
            <w:r>
              <w:rPr>
                <w:rFonts w:asciiTheme="majorBidi" w:hAnsiTheme="majorBidi" w:cstheme="majorBidi" w:hint="cs"/>
                <w:sz w:val="24"/>
                <w:szCs w:val="24"/>
                <w:cs/>
              </w:rPr>
              <w:t xml:space="preserve">ร้อยละ </w:t>
            </w:r>
            <w:r w:rsidRPr="005715CE">
              <w:rPr>
                <w:rFonts w:asciiTheme="majorBidi" w:hAnsiTheme="majorBidi" w:cstheme="majorBidi"/>
                <w:sz w:val="24"/>
                <w:szCs w:val="24"/>
              </w:rPr>
              <w:t>2</w:t>
            </w:r>
            <w:r>
              <w:rPr>
                <w:rFonts w:asciiTheme="majorBidi" w:hAnsiTheme="majorBidi" w:cstheme="majorBidi"/>
                <w:sz w:val="24"/>
                <w:szCs w:val="24"/>
              </w:rPr>
              <w:t>.</w:t>
            </w:r>
            <w:r w:rsidRPr="005715CE">
              <w:rPr>
                <w:rFonts w:asciiTheme="majorBidi" w:hAnsiTheme="majorBidi" w:cstheme="majorBidi"/>
                <w:sz w:val="24"/>
                <w:szCs w:val="24"/>
              </w:rPr>
              <w:t>35</w:t>
            </w:r>
            <w:r>
              <w:rPr>
                <w:rFonts w:asciiTheme="majorBidi" w:hAnsiTheme="majorBidi" w:cstheme="majorBidi"/>
                <w:sz w:val="24"/>
                <w:szCs w:val="24"/>
              </w:rPr>
              <w:t xml:space="preserve"> - </w:t>
            </w:r>
            <w:r w:rsidRPr="005715CE">
              <w:rPr>
                <w:rFonts w:asciiTheme="majorBidi" w:hAnsiTheme="majorBidi" w:cstheme="majorBidi"/>
                <w:sz w:val="24"/>
                <w:szCs w:val="24"/>
              </w:rPr>
              <w:t>2</w:t>
            </w:r>
            <w:r>
              <w:rPr>
                <w:rFonts w:asciiTheme="majorBidi" w:hAnsiTheme="majorBidi" w:cstheme="majorBidi"/>
                <w:sz w:val="24"/>
                <w:szCs w:val="24"/>
              </w:rPr>
              <w:t>.</w:t>
            </w:r>
            <w:r w:rsidRPr="005715CE">
              <w:rPr>
                <w:rFonts w:asciiTheme="majorBidi" w:hAnsiTheme="majorBidi" w:cstheme="majorBidi"/>
                <w:sz w:val="24"/>
                <w:szCs w:val="24"/>
              </w:rPr>
              <w:t>37</w:t>
            </w:r>
            <w:r>
              <w:rPr>
                <w:rFonts w:asciiTheme="majorBidi" w:hAnsiTheme="majorBidi" w:cstheme="majorBidi"/>
                <w:sz w:val="24"/>
                <w:szCs w:val="24"/>
              </w:rPr>
              <w:t xml:space="preserve"> </w:t>
            </w:r>
            <w:r>
              <w:rPr>
                <w:rFonts w:asciiTheme="majorBidi" w:hAnsiTheme="majorBidi" w:cstheme="majorBidi" w:hint="cs"/>
                <w:sz w:val="24"/>
                <w:szCs w:val="24"/>
                <w:cs/>
              </w:rPr>
              <w:t>ต่อปี</w:t>
            </w:r>
          </w:p>
        </w:tc>
      </w:tr>
      <w:tr w:rsidR="00CC5D31" w:rsidRPr="00010708" w14:paraId="588229D5" w14:textId="77777777" w:rsidTr="009F3F45">
        <w:trPr>
          <w:trHeight w:val="17"/>
        </w:trPr>
        <w:tc>
          <w:tcPr>
            <w:tcW w:w="1980" w:type="dxa"/>
            <w:tcBorders>
              <w:bottom w:val="nil"/>
              <w:right w:val="nil"/>
            </w:tcBorders>
          </w:tcPr>
          <w:p w14:paraId="6CE09F5C" w14:textId="77777777" w:rsidR="00CC5D31" w:rsidRPr="00010708" w:rsidRDefault="00CC5D31" w:rsidP="00641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Theme="majorBidi" w:hAnsiTheme="majorBidi" w:cstheme="majorBidi"/>
                <w:sz w:val="24"/>
                <w:szCs w:val="24"/>
                <w:lang w:eastAsia="en-GB"/>
              </w:rPr>
            </w:pPr>
            <w:r w:rsidRPr="00010708">
              <w:rPr>
                <w:rFonts w:asciiTheme="majorBidi" w:hAnsiTheme="majorBidi" w:cstheme="majorBidi"/>
                <w:sz w:val="24"/>
                <w:szCs w:val="24"/>
                <w:cs/>
                <w:lang w:val="en-GB"/>
              </w:rPr>
              <w:t>อัตราการเพิ่มขึ้นของเงินเดือน</w:t>
            </w:r>
          </w:p>
        </w:tc>
        <w:tc>
          <w:tcPr>
            <w:tcW w:w="1620" w:type="dxa"/>
          </w:tcPr>
          <w:p w14:paraId="004E7CBE" w14:textId="585F51BE" w:rsidR="00CC5D31" w:rsidRPr="008E53E5" w:rsidRDefault="000701CF" w:rsidP="00CC5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80"/>
              <w:jc w:val="center"/>
              <w:rPr>
                <w:rFonts w:asciiTheme="majorBidi" w:hAnsiTheme="majorBidi" w:cstheme="majorBidi"/>
                <w:sz w:val="24"/>
                <w:szCs w:val="24"/>
                <w:cs/>
              </w:rPr>
            </w:pPr>
            <w:r>
              <w:rPr>
                <w:rFonts w:asciiTheme="majorBidi" w:hAnsiTheme="majorBidi" w:cstheme="majorBidi" w:hint="cs"/>
                <w:sz w:val="24"/>
                <w:szCs w:val="24"/>
                <w:cs/>
                <w:lang w:val="en-GB"/>
              </w:rPr>
              <w:t xml:space="preserve">ร้อยละ </w:t>
            </w:r>
            <w:r w:rsidRPr="005715CE">
              <w:rPr>
                <w:rFonts w:asciiTheme="majorBidi" w:hAnsiTheme="majorBidi" w:cstheme="majorBidi"/>
                <w:sz w:val="24"/>
                <w:szCs w:val="24"/>
              </w:rPr>
              <w:t>3</w:t>
            </w:r>
            <w:r>
              <w:rPr>
                <w:rFonts w:asciiTheme="majorBidi" w:hAnsiTheme="majorBidi" w:cstheme="majorBidi"/>
                <w:sz w:val="24"/>
                <w:szCs w:val="24"/>
                <w:lang w:val="en-GB"/>
              </w:rPr>
              <w:t xml:space="preserve"> - </w:t>
            </w:r>
            <w:r w:rsidRPr="005715CE">
              <w:rPr>
                <w:rFonts w:asciiTheme="majorBidi" w:hAnsiTheme="majorBidi" w:cstheme="majorBidi"/>
                <w:sz w:val="24"/>
                <w:szCs w:val="24"/>
              </w:rPr>
              <w:t>4</w:t>
            </w:r>
            <w:r>
              <w:rPr>
                <w:rFonts w:asciiTheme="majorBidi" w:hAnsiTheme="majorBidi" w:cstheme="majorBidi"/>
                <w:sz w:val="24"/>
                <w:szCs w:val="24"/>
              </w:rPr>
              <w:t xml:space="preserve">.25 </w:t>
            </w:r>
            <w:r>
              <w:rPr>
                <w:rFonts w:asciiTheme="majorBidi" w:hAnsiTheme="majorBidi" w:cstheme="majorBidi" w:hint="cs"/>
                <w:sz w:val="24"/>
                <w:szCs w:val="24"/>
                <w:cs/>
              </w:rPr>
              <w:t>ต่อปี</w:t>
            </w:r>
          </w:p>
        </w:tc>
        <w:tc>
          <w:tcPr>
            <w:tcW w:w="105" w:type="dxa"/>
          </w:tcPr>
          <w:p w14:paraId="5E14434A" w14:textId="77777777" w:rsidR="00CC5D31" w:rsidRPr="00010708" w:rsidRDefault="00CC5D31" w:rsidP="00CC5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sz w:val="24"/>
                <w:szCs w:val="24"/>
                <w:lang w:eastAsia="en-GB"/>
              </w:rPr>
            </w:pPr>
          </w:p>
        </w:tc>
        <w:tc>
          <w:tcPr>
            <w:tcW w:w="1612" w:type="dxa"/>
            <w:gridSpan w:val="2"/>
            <w:vAlign w:val="bottom"/>
          </w:tcPr>
          <w:p w14:paraId="4A66458D" w14:textId="73640770" w:rsidR="00CC5D31" w:rsidRPr="00010708" w:rsidRDefault="00CC5D31" w:rsidP="00CC5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80"/>
              <w:jc w:val="center"/>
              <w:rPr>
                <w:rFonts w:asciiTheme="majorBidi" w:hAnsiTheme="majorBidi" w:cstheme="majorBidi"/>
                <w:sz w:val="24"/>
                <w:szCs w:val="24"/>
                <w:lang w:eastAsia="en-GB"/>
              </w:rPr>
            </w:pPr>
            <w:r>
              <w:rPr>
                <w:rFonts w:asciiTheme="majorBidi" w:hAnsiTheme="majorBidi" w:cstheme="majorBidi" w:hint="cs"/>
                <w:sz w:val="24"/>
                <w:szCs w:val="24"/>
                <w:cs/>
                <w:lang w:val="en-GB"/>
              </w:rPr>
              <w:t xml:space="preserve">ร้อยละ </w:t>
            </w:r>
            <w:r w:rsidRPr="005715CE">
              <w:rPr>
                <w:rFonts w:asciiTheme="majorBidi" w:hAnsiTheme="majorBidi" w:cstheme="majorBidi"/>
                <w:sz w:val="24"/>
                <w:szCs w:val="24"/>
              </w:rPr>
              <w:t>3</w:t>
            </w:r>
            <w:r>
              <w:rPr>
                <w:rFonts w:asciiTheme="majorBidi" w:hAnsiTheme="majorBidi" w:cstheme="majorBidi"/>
                <w:sz w:val="24"/>
                <w:szCs w:val="24"/>
                <w:lang w:val="en-GB"/>
              </w:rPr>
              <w:t xml:space="preserve"> - </w:t>
            </w:r>
            <w:r w:rsidRPr="005715CE">
              <w:rPr>
                <w:rFonts w:asciiTheme="majorBidi" w:hAnsiTheme="majorBidi" w:cstheme="majorBidi"/>
                <w:sz w:val="24"/>
                <w:szCs w:val="24"/>
              </w:rPr>
              <w:t>4</w:t>
            </w:r>
            <w:r>
              <w:rPr>
                <w:rFonts w:asciiTheme="majorBidi" w:hAnsiTheme="majorBidi" w:cstheme="majorBidi"/>
                <w:sz w:val="24"/>
                <w:szCs w:val="24"/>
              </w:rPr>
              <w:t>.</w:t>
            </w:r>
            <w:r w:rsidRPr="005715CE">
              <w:rPr>
                <w:rFonts w:asciiTheme="majorBidi" w:hAnsiTheme="majorBidi" w:cstheme="majorBidi"/>
                <w:sz w:val="24"/>
                <w:szCs w:val="24"/>
              </w:rPr>
              <w:t>5</w:t>
            </w:r>
            <w:r>
              <w:rPr>
                <w:rFonts w:asciiTheme="majorBidi" w:hAnsiTheme="majorBidi" w:cstheme="majorBidi"/>
                <w:sz w:val="24"/>
                <w:szCs w:val="24"/>
              </w:rPr>
              <w:t xml:space="preserve"> </w:t>
            </w:r>
            <w:r>
              <w:rPr>
                <w:rFonts w:asciiTheme="majorBidi" w:hAnsiTheme="majorBidi" w:cstheme="majorBidi" w:hint="cs"/>
                <w:sz w:val="24"/>
                <w:szCs w:val="24"/>
                <w:cs/>
              </w:rPr>
              <w:t>ต่อปี</w:t>
            </w:r>
          </w:p>
        </w:tc>
        <w:tc>
          <w:tcPr>
            <w:tcW w:w="72" w:type="dxa"/>
            <w:gridSpan w:val="2"/>
          </w:tcPr>
          <w:p w14:paraId="50870804" w14:textId="77777777" w:rsidR="00CC5D31" w:rsidRPr="00010708" w:rsidRDefault="00CC5D31" w:rsidP="00CC5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270" w:firstLine="180"/>
              <w:jc w:val="center"/>
              <w:rPr>
                <w:rFonts w:asciiTheme="majorBidi" w:hAnsiTheme="majorBidi" w:cstheme="majorBidi"/>
                <w:sz w:val="24"/>
                <w:szCs w:val="24"/>
                <w:lang w:eastAsia="en-GB"/>
              </w:rPr>
            </w:pPr>
          </w:p>
        </w:tc>
        <w:tc>
          <w:tcPr>
            <w:tcW w:w="1631" w:type="dxa"/>
          </w:tcPr>
          <w:p w14:paraId="674B5A77" w14:textId="490A9040" w:rsidR="00CC5D31" w:rsidRPr="00010708" w:rsidRDefault="000701CF" w:rsidP="00CC5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80"/>
              <w:jc w:val="center"/>
              <w:rPr>
                <w:rFonts w:asciiTheme="majorBidi" w:hAnsiTheme="majorBidi" w:cstheme="majorBidi"/>
                <w:sz w:val="24"/>
                <w:szCs w:val="24"/>
                <w:lang w:val="en-GB"/>
              </w:rPr>
            </w:pPr>
            <w:r>
              <w:rPr>
                <w:rFonts w:asciiTheme="majorBidi" w:hAnsiTheme="majorBidi" w:cstheme="majorBidi" w:hint="cs"/>
                <w:sz w:val="24"/>
                <w:szCs w:val="24"/>
                <w:cs/>
                <w:lang w:val="en-GB"/>
              </w:rPr>
              <w:t xml:space="preserve">ร้อยละ </w:t>
            </w:r>
            <w:r>
              <w:rPr>
                <w:rFonts w:asciiTheme="majorBidi" w:hAnsiTheme="majorBidi" w:cstheme="majorBidi"/>
                <w:sz w:val="24"/>
                <w:szCs w:val="24"/>
              </w:rPr>
              <w:t xml:space="preserve">4.25 </w:t>
            </w:r>
            <w:r>
              <w:rPr>
                <w:rFonts w:asciiTheme="majorBidi" w:hAnsiTheme="majorBidi" w:cstheme="majorBidi" w:hint="cs"/>
                <w:sz w:val="24"/>
                <w:szCs w:val="24"/>
                <w:cs/>
              </w:rPr>
              <w:t>ต่อปี</w:t>
            </w:r>
          </w:p>
        </w:tc>
        <w:tc>
          <w:tcPr>
            <w:tcW w:w="65" w:type="dxa"/>
          </w:tcPr>
          <w:p w14:paraId="50DA7F57" w14:textId="77777777" w:rsidR="00CC5D31" w:rsidRPr="00010708" w:rsidRDefault="00CC5D31" w:rsidP="00CC5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sz w:val="24"/>
                <w:szCs w:val="24"/>
                <w:lang w:eastAsia="en-GB"/>
              </w:rPr>
            </w:pPr>
          </w:p>
        </w:tc>
        <w:tc>
          <w:tcPr>
            <w:tcW w:w="1620" w:type="dxa"/>
          </w:tcPr>
          <w:p w14:paraId="69540CF6" w14:textId="2942F6C9" w:rsidR="00CC5D31" w:rsidRPr="00010708" w:rsidRDefault="00CC5D31" w:rsidP="00CC5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80"/>
              <w:jc w:val="center"/>
              <w:rPr>
                <w:rFonts w:asciiTheme="majorBidi" w:hAnsiTheme="majorBidi" w:cstheme="majorBidi"/>
                <w:sz w:val="24"/>
                <w:szCs w:val="24"/>
                <w:lang w:val="en-GB"/>
              </w:rPr>
            </w:pPr>
            <w:r w:rsidRPr="001070E1">
              <w:rPr>
                <w:rFonts w:asciiTheme="majorBidi" w:hAnsiTheme="majorBidi"/>
                <w:sz w:val="24"/>
                <w:szCs w:val="24"/>
                <w:cs/>
                <w:lang w:val="en-GB"/>
              </w:rPr>
              <w:t xml:space="preserve">ร้อยละ </w:t>
            </w:r>
            <w:r w:rsidRPr="005715CE">
              <w:rPr>
                <w:rFonts w:asciiTheme="majorBidi" w:hAnsiTheme="majorBidi" w:cstheme="majorBidi"/>
                <w:sz w:val="24"/>
                <w:szCs w:val="24"/>
              </w:rPr>
              <w:t>4</w:t>
            </w:r>
            <w:r w:rsidRPr="001070E1">
              <w:rPr>
                <w:rFonts w:asciiTheme="majorBidi" w:hAnsiTheme="majorBidi" w:cstheme="majorBidi"/>
                <w:sz w:val="24"/>
                <w:szCs w:val="24"/>
                <w:lang w:val="en-GB"/>
              </w:rPr>
              <w:t>.</w:t>
            </w:r>
            <w:r w:rsidRPr="005715CE">
              <w:rPr>
                <w:rFonts w:asciiTheme="majorBidi" w:hAnsiTheme="majorBidi" w:cstheme="majorBidi"/>
                <w:sz w:val="24"/>
                <w:szCs w:val="24"/>
              </w:rPr>
              <w:t>5</w:t>
            </w:r>
            <w:r w:rsidRPr="001070E1">
              <w:rPr>
                <w:rFonts w:asciiTheme="majorBidi" w:hAnsiTheme="majorBidi" w:cstheme="majorBidi"/>
                <w:sz w:val="24"/>
                <w:szCs w:val="24"/>
                <w:lang w:val="en-GB"/>
              </w:rPr>
              <w:t xml:space="preserve"> </w:t>
            </w:r>
            <w:r w:rsidRPr="001070E1">
              <w:rPr>
                <w:rFonts w:asciiTheme="majorBidi" w:hAnsiTheme="majorBidi"/>
                <w:sz w:val="24"/>
                <w:szCs w:val="24"/>
                <w:cs/>
                <w:lang w:val="en-GB"/>
              </w:rPr>
              <w:t>ต่อปี</w:t>
            </w:r>
          </w:p>
        </w:tc>
      </w:tr>
      <w:tr w:rsidR="00CC5D31" w:rsidRPr="00010708" w14:paraId="1FC7A8AE" w14:textId="77777777" w:rsidTr="00641814">
        <w:trPr>
          <w:trHeight w:val="17"/>
        </w:trPr>
        <w:tc>
          <w:tcPr>
            <w:tcW w:w="1980" w:type="dxa"/>
            <w:tcBorders>
              <w:bottom w:val="nil"/>
              <w:right w:val="nil"/>
            </w:tcBorders>
            <w:vAlign w:val="center"/>
          </w:tcPr>
          <w:p w14:paraId="148BC2DF" w14:textId="77777777" w:rsidR="00CC5D31" w:rsidRPr="00010708" w:rsidRDefault="00CC5D31" w:rsidP="00641814">
            <w:pPr>
              <w:spacing w:line="300" w:lineRule="exact"/>
              <w:ind w:right="-72"/>
              <w:rPr>
                <w:rFonts w:asciiTheme="majorBidi" w:hAnsiTheme="majorBidi" w:cstheme="majorBidi"/>
                <w:sz w:val="24"/>
                <w:szCs w:val="24"/>
                <w:lang w:val="en-GB"/>
              </w:rPr>
            </w:pPr>
            <w:r w:rsidRPr="00010708">
              <w:rPr>
                <w:rFonts w:asciiTheme="majorBidi" w:hAnsiTheme="majorBidi" w:cstheme="majorBidi"/>
                <w:sz w:val="24"/>
                <w:szCs w:val="24"/>
                <w:cs/>
                <w:lang w:val="en-GB"/>
              </w:rPr>
              <w:t>อัตราการเสียชีวิต</w:t>
            </w:r>
          </w:p>
          <w:p w14:paraId="50BFAD77" w14:textId="77777777" w:rsidR="00CC5D31" w:rsidRPr="00010708" w:rsidRDefault="00CC5D31" w:rsidP="00CC5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40" w:firstLine="4"/>
              <w:rPr>
                <w:rFonts w:asciiTheme="majorBidi" w:hAnsiTheme="majorBidi" w:cstheme="majorBidi"/>
                <w:sz w:val="24"/>
                <w:szCs w:val="24"/>
                <w:lang w:eastAsia="en-GB"/>
              </w:rPr>
            </w:pPr>
          </w:p>
        </w:tc>
        <w:tc>
          <w:tcPr>
            <w:tcW w:w="1620" w:type="dxa"/>
            <w:vAlign w:val="bottom"/>
          </w:tcPr>
          <w:p w14:paraId="646EA0DE" w14:textId="6C34D5E2" w:rsidR="00CC5D31" w:rsidRPr="00010708" w:rsidRDefault="00CC5D31" w:rsidP="00CC5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80"/>
              <w:jc w:val="center"/>
              <w:rPr>
                <w:rFonts w:asciiTheme="majorBidi" w:hAnsiTheme="majorBidi" w:cstheme="majorBidi"/>
                <w:sz w:val="24"/>
                <w:szCs w:val="24"/>
                <w:lang w:val="en-GB"/>
              </w:rPr>
            </w:pPr>
            <w:r w:rsidRPr="00010708">
              <w:rPr>
                <w:rFonts w:asciiTheme="majorBidi" w:hAnsiTheme="majorBidi" w:cstheme="majorBidi"/>
                <w:sz w:val="24"/>
                <w:szCs w:val="24"/>
                <w:cs/>
                <w:lang w:val="en-GB"/>
              </w:rPr>
              <w:t xml:space="preserve">ร้อยละ </w:t>
            </w:r>
            <w:r w:rsidRPr="005715CE">
              <w:rPr>
                <w:rFonts w:asciiTheme="majorBidi" w:hAnsiTheme="majorBidi" w:cstheme="majorBidi"/>
                <w:sz w:val="24"/>
                <w:szCs w:val="24"/>
              </w:rPr>
              <w:t>100</w:t>
            </w:r>
            <w:r w:rsidRPr="00010708">
              <w:rPr>
                <w:rFonts w:asciiTheme="majorBidi" w:hAnsiTheme="majorBidi" w:cstheme="majorBidi"/>
                <w:sz w:val="24"/>
                <w:szCs w:val="24"/>
                <w:cs/>
                <w:lang w:val="en-GB"/>
              </w:rPr>
              <w:t xml:space="preserve"> ของตารางมรณะไทย พ.ศ.</w:t>
            </w:r>
            <w:r w:rsidRPr="005715CE">
              <w:rPr>
                <w:rFonts w:asciiTheme="majorBidi" w:hAnsiTheme="majorBidi" w:cstheme="majorBidi"/>
                <w:sz w:val="24"/>
                <w:szCs w:val="24"/>
              </w:rPr>
              <w:t>2560</w:t>
            </w:r>
          </w:p>
        </w:tc>
        <w:tc>
          <w:tcPr>
            <w:tcW w:w="105" w:type="dxa"/>
          </w:tcPr>
          <w:p w14:paraId="031E6168" w14:textId="77777777" w:rsidR="00CC5D31" w:rsidRPr="00010708" w:rsidRDefault="00CC5D31" w:rsidP="00CC5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sz w:val="24"/>
                <w:szCs w:val="24"/>
                <w:lang w:eastAsia="en-GB"/>
              </w:rPr>
            </w:pPr>
          </w:p>
        </w:tc>
        <w:tc>
          <w:tcPr>
            <w:tcW w:w="1612" w:type="dxa"/>
            <w:gridSpan w:val="2"/>
            <w:vAlign w:val="bottom"/>
          </w:tcPr>
          <w:p w14:paraId="3F8B96D1" w14:textId="09460788" w:rsidR="00CC5D31" w:rsidRPr="00010708" w:rsidRDefault="00CC5D31" w:rsidP="00CC5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70" w:hanging="90"/>
              <w:jc w:val="center"/>
              <w:rPr>
                <w:rFonts w:asciiTheme="majorBidi" w:hAnsiTheme="majorBidi" w:cstheme="majorBidi"/>
                <w:sz w:val="24"/>
                <w:szCs w:val="24"/>
                <w:lang w:eastAsia="en-GB"/>
              </w:rPr>
            </w:pPr>
            <w:r w:rsidRPr="00010708">
              <w:rPr>
                <w:rFonts w:asciiTheme="majorBidi" w:hAnsiTheme="majorBidi" w:cstheme="majorBidi"/>
                <w:sz w:val="24"/>
                <w:szCs w:val="24"/>
                <w:cs/>
                <w:lang w:val="en-GB"/>
              </w:rPr>
              <w:t xml:space="preserve">ร้อยละ </w:t>
            </w:r>
            <w:r w:rsidRPr="005715CE">
              <w:rPr>
                <w:rFonts w:asciiTheme="majorBidi" w:hAnsiTheme="majorBidi" w:cstheme="majorBidi"/>
                <w:sz w:val="24"/>
                <w:szCs w:val="24"/>
              </w:rPr>
              <w:t>100</w:t>
            </w:r>
            <w:r w:rsidRPr="00010708">
              <w:rPr>
                <w:rFonts w:asciiTheme="majorBidi" w:hAnsiTheme="majorBidi" w:cstheme="majorBidi"/>
                <w:sz w:val="24"/>
                <w:szCs w:val="24"/>
                <w:cs/>
                <w:lang w:val="en-GB"/>
              </w:rPr>
              <w:t xml:space="preserve"> ของตารางมรณะไทย พ.ศ.</w:t>
            </w:r>
            <w:r w:rsidRPr="005715CE">
              <w:rPr>
                <w:rFonts w:asciiTheme="majorBidi" w:hAnsiTheme="majorBidi" w:cstheme="majorBidi"/>
                <w:sz w:val="24"/>
                <w:szCs w:val="24"/>
              </w:rPr>
              <w:t>2560</w:t>
            </w:r>
          </w:p>
        </w:tc>
        <w:tc>
          <w:tcPr>
            <w:tcW w:w="72" w:type="dxa"/>
            <w:gridSpan w:val="2"/>
          </w:tcPr>
          <w:p w14:paraId="6925A711" w14:textId="77777777" w:rsidR="00CC5D31" w:rsidRPr="00010708" w:rsidRDefault="00CC5D31" w:rsidP="00CC5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270" w:firstLine="180"/>
              <w:jc w:val="center"/>
              <w:rPr>
                <w:rFonts w:asciiTheme="majorBidi" w:hAnsiTheme="majorBidi" w:cstheme="majorBidi"/>
                <w:sz w:val="24"/>
                <w:szCs w:val="24"/>
                <w:lang w:eastAsia="en-GB"/>
              </w:rPr>
            </w:pPr>
          </w:p>
        </w:tc>
        <w:tc>
          <w:tcPr>
            <w:tcW w:w="1631" w:type="dxa"/>
            <w:vAlign w:val="bottom"/>
          </w:tcPr>
          <w:p w14:paraId="64873188" w14:textId="17A80A5D" w:rsidR="00CC5D31" w:rsidRPr="00010708" w:rsidRDefault="00CC5D31" w:rsidP="00CC5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70" w:hanging="90"/>
              <w:jc w:val="center"/>
              <w:rPr>
                <w:rFonts w:asciiTheme="majorBidi" w:hAnsiTheme="majorBidi" w:cstheme="majorBidi"/>
                <w:sz w:val="24"/>
                <w:szCs w:val="24"/>
                <w:lang w:val="en-GB"/>
              </w:rPr>
            </w:pPr>
            <w:r w:rsidRPr="00010708">
              <w:rPr>
                <w:rFonts w:asciiTheme="majorBidi" w:hAnsiTheme="majorBidi" w:cstheme="majorBidi"/>
                <w:sz w:val="24"/>
                <w:szCs w:val="24"/>
                <w:cs/>
                <w:lang w:val="en-GB"/>
              </w:rPr>
              <w:t xml:space="preserve">ร้อยละ </w:t>
            </w:r>
            <w:r w:rsidRPr="005715CE">
              <w:rPr>
                <w:rFonts w:asciiTheme="majorBidi" w:hAnsiTheme="majorBidi" w:cstheme="majorBidi"/>
                <w:sz w:val="24"/>
                <w:szCs w:val="24"/>
              </w:rPr>
              <w:t>100</w:t>
            </w:r>
            <w:r w:rsidRPr="00010708">
              <w:rPr>
                <w:rFonts w:asciiTheme="majorBidi" w:hAnsiTheme="majorBidi" w:cstheme="majorBidi"/>
                <w:sz w:val="24"/>
                <w:szCs w:val="24"/>
                <w:cs/>
                <w:lang w:val="en-GB"/>
              </w:rPr>
              <w:t xml:space="preserve"> ของตารางมรณะไทย พ.ศ.</w:t>
            </w:r>
            <w:r w:rsidRPr="005715CE">
              <w:rPr>
                <w:rFonts w:asciiTheme="majorBidi" w:hAnsiTheme="majorBidi" w:cstheme="majorBidi"/>
                <w:sz w:val="24"/>
                <w:szCs w:val="24"/>
              </w:rPr>
              <w:t>2560</w:t>
            </w:r>
          </w:p>
        </w:tc>
        <w:tc>
          <w:tcPr>
            <w:tcW w:w="65" w:type="dxa"/>
          </w:tcPr>
          <w:p w14:paraId="31842000" w14:textId="77777777" w:rsidR="00CC5D31" w:rsidRPr="00010708" w:rsidRDefault="00CC5D31" w:rsidP="00CC5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sz w:val="24"/>
                <w:szCs w:val="24"/>
                <w:lang w:eastAsia="en-GB"/>
              </w:rPr>
            </w:pPr>
          </w:p>
        </w:tc>
        <w:tc>
          <w:tcPr>
            <w:tcW w:w="1620" w:type="dxa"/>
            <w:vAlign w:val="bottom"/>
          </w:tcPr>
          <w:p w14:paraId="34CC6190" w14:textId="399749EC" w:rsidR="00CC5D31" w:rsidRPr="00010708" w:rsidRDefault="00CC5D31" w:rsidP="00CC5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70" w:hanging="90"/>
              <w:jc w:val="center"/>
              <w:rPr>
                <w:rFonts w:asciiTheme="majorBidi" w:hAnsiTheme="majorBidi" w:cstheme="majorBidi"/>
                <w:sz w:val="24"/>
                <w:szCs w:val="24"/>
                <w:lang w:val="en-GB"/>
              </w:rPr>
            </w:pPr>
            <w:r w:rsidRPr="00010708">
              <w:rPr>
                <w:rFonts w:asciiTheme="majorBidi" w:hAnsiTheme="majorBidi" w:cstheme="majorBidi"/>
                <w:sz w:val="24"/>
                <w:szCs w:val="24"/>
                <w:cs/>
                <w:lang w:val="en-GB"/>
              </w:rPr>
              <w:t xml:space="preserve">ร้อยละ </w:t>
            </w:r>
            <w:r w:rsidRPr="005715CE">
              <w:rPr>
                <w:rFonts w:asciiTheme="majorBidi" w:hAnsiTheme="majorBidi" w:cstheme="majorBidi"/>
                <w:sz w:val="24"/>
                <w:szCs w:val="24"/>
              </w:rPr>
              <w:t>100</w:t>
            </w:r>
            <w:r w:rsidRPr="00010708">
              <w:rPr>
                <w:rFonts w:asciiTheme="majorBidi" w:hAnsiTheme="majorBidi" w:cstheme="majorBidi"/>
                <w:sz w:val="24"/>
                <w:szCs w:val="24"/>
                <w:cs/>
                <w:lang w:val="en-GB"/>
              </w:rPr>
              <w:t xml:space="preserve"> ของตารางมรณะไทย พ.ศ.</w:t>
            </w:r>
            <w:r w:rsidRPr="005715CE">
              <w:rPr>
                <w:rFonts w:asciiTheme="majorBidi" w:hAnsiTheme="majorBidi" w:cstheme="majorBidi"/>
                <w:sz w:val="24"/>
                <w:szCs w:val="24"/>
              </w:rPr>
              <w:t>2560</w:t>
            </w:r>
          </w:p>
        </w:tc>
      </w:tr>
      <w:tr w:rsidR="00CC5D31" w:rsidRPr="00010708" w14:paraId="56DACD4E" w14:textId="77777777" w:rsidTr="009F3F45">
        <w:trPr>
          <w:trHeight w:val="17"/>
        </w:trPr>
        <w:tc>
          <w:tcPr>
            <w:tcW w:w="1980" w:type="dxa"/>
            <w:tcBorders>
              <w:bottom w:val="nil"/>
              <w:right w:val="nil"/>
            </w:tcBorders>
          </w:tcPr>
          <w:p w14:paraId="499EED1B" w14:textId="77777777" w:rsidR="00CC5D31" w:rsidRPr="00010708" w:rsidRDefault="00CC5D31" w:rsidP="00641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Theme="majorBidi" w:hAnsiTheme="majorBidi" w:cstheme="majorBidi"/>
                <w:sz w:val="24"/>
                <w:szCs w:val="24"/>
                <w:lang w:eastAsia="en-GB"/>
              </w:rPr>
            </w:pPr>
            <w:r w:rsidRPr="00010708">
              <w:rPr>
                <w:rFonts w:asciiTheme="majorBidi" w:hAnsiTheme="majorBidi" w:cstheme="majorBidi"/>
                <w:sz w:val="24"/>
                <w:szCs w:val="24"/>
                <w:cs/>
                <w:lang w:val="en-GB"/>
              </w:rPr>
              <w:t>เกษียณอายุ</w:t>
            </w:r>
          </w:p>
        </w:tc>
        <w:tc>
          <w:tcPr>
            <w:tcW w:w="1620" w:type="dxa"/>
          </w:tcPr>
          <w:p w14:paraId="70FB131A" w14:textId="60C08C8B" w:rsidR="00CC5D31" w:rsidRPr="00010708" w:rsidRDefault="00CC5D31" w:rsidP="00CC5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80"/>
              <w:jc w:val="center"/>
              <w:rPr>
                <w:rFonts w:asciiTheme="majorBidi" w:hAnsiTheme="majorBidi" w:cstheme="majorBidi"/>
                <w:sz w:val="24"/>
                <w:szCs w:val="24"/>
                <w:lang w:val="en-GB"/>
              </w:rPr>
            </w:pPr>
            <w:r w:rsidRPr="005715CE">
              <w:rPr>
                <w:rFonts w:asciiTheme="majorBidi" w:hAnsiTheme="majorBidi" w:cstheme="majorBidi"/>
                <w:sz w:val="24"/>
                <w:szCs w:val="24"/>
              </w:rPr>
              <w:t>60</w:t>
            </w:r>
            <w:r w:rsidRPr="00010708">
              <w:rPr>
                <w:rFonts w:asciiTheme="majorBidi" w:hAnsiTheme="majorBidi" w:cstheme="majorBidi"/>
                <w:sz w:val="24"/>
                <w:szCs w:val="24"/>
              </w:rPr>
              <w:t xml:space="preserve"> </w:t>
            </w:r>
            <w:r w:rsidRPr="00010708">
              <w:rPr>
                <w:rFonts w:asciiTheme="majorBidi" w:hAnsiTheme="majorBidi" w:cstheme="majorBidi"/>
                <w:sz w:val="24"/>
                <w:szCs w:val="24"/>
                <w:cs/>
              </w:rPr>
              <w:t>ปี</w:t>
            </w:r>
          </w:p>
        </w:tc>
        <w:tc>
          <w:tcPr>
            <w:tcW w:w="105" w:type="dxa"/>
          </w:tcPr>
          <w:p w14:paraId="6B18B4AB" w14:textId="77777777" w:rsidR="00CC5D31" w:rsidRPr="00010708" w:rsidRDefault="00CC5D31" w:rsidP="00CC5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sz w:val="24"/>
                <w:szCs w:val="24"/>
                <w:lang w:eastAsia="en-GB"/>
              </w:rPr>
            </w:pPr>
          </w:p>
        </w:tc>
        <w:tc>
          <w:tcPr>
            <w:tcW w:w="1612" w:type="dxa"/>
            <w:gridSpan w:val="2"/>
            <w:vAlign w:val="bottom"/>
          </w:tcPr>
          <w:p w14:paraId="2DD7F770" w14:textId="13825094" w:rsidR="00CC5D31" w:rsidRPr="00010708" w:rsidRDefault="00CC5D31" w:rsidP="00CC5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37"/>
                <w:tab w:val="left" w:pos="2304"/>
              </w:tabs>
              <w:spacing w:line="300" w:lineRule="exact"/>
              <w:ind w:left="80"/>
              <w:jc w:val="center"/>
              <w:rPr>
                <w:rFonts w:asciiTheme="majorBidi" w:eastAsia="Cordia New" w:hAnsiTheme="majorBidi" w:cstheme="majorBidi"/>
                <w:color w:val="000000"/>
                <w:sz w:val="24"/>
                <w:szCs w:val="24"/>
              </w:rPr>
            </w:pPr>
            <w:r w:rsidRPr="005715CE">
              <w:rPr>
                <w:rFonts w:asciiTheme="majorBidi" w:hAnsiTheme="majorBidi" w:cstheme="majorBidi"/>
                <w:sz w:val="24"/>
                <w:szCs w:val="24"/>
              </w:rPr>
              <w:t>55</w:t>
            </w:r>
            <w:r w:rsidRPr="00010708">
              <w:rPr>
                <w:rFonts w:asciiTheme="majorBidi" w:hAnsiTheme="majorBidi" w:cstheme="majorBidi"/>
                <w:sz w:val="24"/>
                <w:szCs w:val="24"/>
                <w:cs/>
              </w:rPr>
              <w:t xml:space="preserve"> </w:t>
            </w:r>
            <w:r w:rsidRPr="00010708">
              <w:rPr>
                <w:rFonts w:asciiTheme="majorBidi" w:hAnsiTheme="majorBidi" w:cstheme="majorBidi"/>
                <w:sz w:val="24"/>
                <w:szCs w:val="24"/>
                <w:lang w:val="en-GB"/>
              </w:rPr>
              <w:t xml:space="preserve">- </w:t>
            </w:r>
            <w:r w:rsidRPr="005715CE">
              <w:rPr>
                <w:rFonts w:asciiTheme="majorBidi" w:hAnsiTheme="majorBidi" w:cstheme="majorBidi"/>
                <w:sz w:val="24"/>
                <w:szCs w:val="24"/>
              </w:rPr>
              <w:t>60</w:t>
            </w:r>
            <w:r w:rsidRPr="00010708">
              <w:rPr>
                <w:rFonts w:asciiTheme="majorBidi" w:hAnsiTheme="majorBidi" w:cstheme="majorBidi"/>
                <w:sz w:val="24"/>
                <w:szCs w:val="24"/>
              </w:rPr>
              <w:t xml:space="preserve"> </w:t>
            </w:r>
            <w:r w:rsidRPr="00010708">
              <w:rPr>
                <w:rFonts w:asciiTheme="majorBidi" w:hAnsiTheme="majorBidi" w:cstheme="majorBidi"/>
                <w:sz w:val="24"/>
                <w:szCs w:val="24"/>
                <w:cs/>
              </w:rPr>
              <w:t>ปี</w:t>
            </w:r>
          </w:p>
        </w:tc>
        <w:tc>
          <w:tcPr>
            <w:tcW w:w="72" w:type="dxa"/>
            <w:gridSpan w:val="2"/>
          </w:tcPr>
          <w:p w14:paraId="513C4C24" w14:textId="77777777" w:rsidR="00CC5D31" w:rsidRPr="00010708" w:rsidRDefault="00CC5D31" w:rsidP="00CC5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270" w:firstLine="180"/>
              <w:jc w:val="center"/>
              <w:rPr>
                <w:rFonts w:asciiTheme="majorBidi" w:hAnsiTheme="majorBidi" w:cstheme="majorBidi"/>
                <w:sz w:val="24"/>
                <w:szCs w:val="24"/>
                <w:lang w:eastAsia="en-GB"/>
              </w:rPr>
            </w:pPr>
          </w:p>
        </w:tc>
        <w:tc>
          <w:tcPr>
            <w:tcW w:w="1631" w:type="dxa"/>
          </w:tcPr>
          <w:p w14:paraId="1141F3B9" w14:textId="55DC9B91" w:rsidR="00CC5D31" w:rsidRPr="00010708" w:rsidRDefault="00CC5D31" w:rsidP="00CC5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80"/>
              <w:jc w:val="center"/>
              <w:rPr>
                <w:rFonts w:asciiTheme="majorBidi" w:hAnsiTheme="majorBidi" w:cstheme="majorBidi"/>
                <w:sz w:val="24"/>
                <w:szCs w:val="24"/>
                <w:lang w:val="en-GB"/>
              </w:rPr>
            </w:pPr>
            <w:r w:rsidRPr="005715CE">
              <w:rPr>
                <w:rFonts w:asciiTheme="majorBidi" w:hAnsiTheme="majorBidi" w:cstheme="majorBidi"/>
                <w:sz w:val="24"/>
                <w:szCs w:val="24"/>
              </w:rPr>
              <w:t>60</w:t>
            </w:r>
            <w:r w:rsidRPr="00010708">
              <w:rPr>
                <w:rFonts w:asciiTheme="majorBidi" w:hAnsiTheme="majorBidi" w:cstheme="majorBidi"/>
                <w:sz w:val="24"/>
                <w:szCs w:val="24"/>
              </w:rPr>
              <w:t xml:space="preserve"> </w:t>
            </w:r>
            <w:r w:rsidRPr="00010708">
              <w:rPr>
                <w:rFonts w:asciiTheme="majorBidi" w:hAnsiTheme="majorBidi" w:cstheme="majorBidi"/>
                <w:sz w:val="24"/>
                <w:szCs w:val="24"/>
                <w:cs/>
              </w:rPr>
              <w:t>ปี</w:t>
            </w:r>
          </w:p>
        </w:tc>
        <w:tc>
          <w:tcPr>
            <w:tcW w:w="65" w:type="dxa"/>
          </w:tcPr>
          <w:p w14:paraId="2A2FB03D" w14:textId="77777777" w:rsidR="00CC5D31" w:rsidRPr="00010708" w:rsidRDefault="00CC5D31" w:rsidP="00CC5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sz w:val="24"/>
                <w:szCs w:val="24"/>
                <w:lang w:eastAsia="en-GB"/>
              </w:rPr>
            </w:pPr>
          </w:p>
        </w:tc>
        <w:tc>
          <w:tcPr>
            <w:tcW w:w="1620" w:type="dxa"/>
          </w:tcPr>
          <w:p w14:paraId="0288D833" w14:textId="030B2A40" w:rsidR="00CC5D31" w:rsidRPr="00010708" w:rsidRDefault="00CC5D31" w:rsidP="00CC5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80"/>
              <w:jc w:val="center"/>
              <w:rPr>
                <w:rFonts w:asciiTheme="majorBidi" w:hAnsiTheme="majorBidi" w:cstheme="majorBidi"/>
                <w:sz w:val="24"/>
                <w:szCs w:val="24"/>
                <w:lang w:val="en-GB"/>
              </w:rPr>
            </w:pPr>
            <w:r w:rsidRPr="005715CE">
              <w:rPr>
                <w:rFonts w:asciiTheme="majorBidi" w:hAnsiTheme="majorBidi" w:cstheme="majorBidi"/>
                <w:sz w:val="24"/>
                <w:szCs w:val="24"/>
              </w:rPr>
              <w:t>55</w:t>
            </w:r>
            <w:r w:rsidRPr="00010708">
              <w:rPr>
                <w:rFonts w:asciiTheme="majorBidi" w:hAnsiTheme="majorBidi" w:cstheme="majorBidi"/>
                <w:sz w:val="24"/>
                <w:szCs w:val="24"/>
                <w:cs/>
              </w:rPr>
              <w:t xml:space="preserve"> </w:t>
            </w:r>
            <w:r w:rsidRPr="00010708">
              <w:rPr>
                <w:rFonts w:asciiTheme="majorBidi" w:hAnsiTheme="majorBidi" w:cstheme="majorBidi"/>
                <w:sz w:val="24"/>
                <w:szCs w:val="24"/>
                <w:lang w:val="en-GB"/>
              </w:rPr>
              <w:t xml:space="preserve">- </w:t>
            </w:r>
            <w:r w:rsidRPr="005715CE">
              <w:rPr>
                <w:rFonts w:asciiTheme="majorBidi" w:hAnsiTheme="majorBidi" w:cstheme="majorBidi"/>
                <w:sz w:val="24"/>
                <w:szCs w:val="24"/>
              </w:rPr>
              <w:t>60</w:t>
            </w:r>
            <w:r w:rsidRPr="00010708">
              <w:rPr>
                <w:rFonts w:asciiTheme="majorBidi" w:hAnsiTheme="majorBidi" w:cstheme="majorBidi"/>
                <w:sz w:val="24"/>
                <w:szCs w:val="24"/>
              </w:rPr>
              <w:t xml:space="preserve"> </w:t>
            </w:r>
            <w:r w:rsidRPr="00010708">
              <w:rPr>
                <w:rFonts w:asciiTheme="majorBidi" w:hAnsiTheme="majorBidi" w:cstheme="majorBidi"/>
                <w:sz w:val="24"/>
                <w:szCs w:val="24"/>
                <w:cs/>
              </w:rPr>
              <w:t>ปี</w:t>
            </w:r>
          </w:p>
        </w:tc>
      </w:tr>
    </w:tbl>
    <w:p w14:paraId="23030CB2" w14:textId="77777777" w:rsidR="00006877" w:rsidRDefault="00006877" w:rsidP="0000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cs/>
          <w:lang w:val="en-GB"/>
        </w:rPr>
      </w:pPr>
      <w:r>
        <w:rPr>
          <w:rFonts w:asciiTheme="majorBidi" w:hAnsiTheme="majorBidi" w:cstheme="majorBidi"/>
          <w:sz w:val="28"/>
          <w:szCs w:val="28"/>
          <w:cs/>
          <w:lang w:val="en-GB"/>
        </w:rPr>
        <w:br w:type="page"/>
      </w:r>
    </w:p>
    <w:p w14:paraId="470ACD99" w14:textId="77777777" w:rsidR="00006877" w:rsidRPr="00010708" w:rsidRDefault="00006877" w:rsidP="0000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jc w:val="thaiDistribute"/>
        <w:rPr>
          <w:rFonts w:asciiTheme="majorBidi" w:hAnsiTheme="majorBidi" w:cstheme="majorBidi"/>
          <w:sz w:val="28"/>
          <w:szCs w:val="28"/>
          <w:lang w:val="en-GB"/>
        </w:rPr>
      </w:pPr>
      <w:r w:rsidRPr="00010708">
        <w:rPr>
          <w:rFonts w:asciiTheme="majorBidi" w:hAnsiTheme="majorBidi" w:cstheme="majorBidi"/>
          <w:sz w:val="28"/>
          <w:szCs w:val="28"/>
          <w:cs/>
          <w:lang w:val="en-GB"/>
        </w:rPr>
        <w:t>จำนวนเงินที่รับรู้ในกำไรขาดทุนที่เกี่ยวข้องกับผลประโยชน์พนักงาน มีดังนี้</w:t>
      </w:r>
    </w:p>
    <w:p w14:paraId="25113F3F" w14:textId="77777777" w:rsidR="00006877" w:rsidRPr="00780AF5" w:rsidRDefault="00006877" w:rsidP="00006877">
      <w:pPr>
        <w:pStyle w:val="ListParagraph"/>
        <w:spacing w:after="0" w:line="240" w:lineRule="auto"/>
        <w:ind w:left="4320"/>
        <w:contextualSpacing w:val="0"/>
        <w:jc w:val="center"/>
        <w:rPr>
          <w:rFonts w:asciiTheme="majorBidi" w:hAnsiTheme="majorBidi" w:cstheme="majorBidi"/>
          <w:b/>
          <w:bCs/>
          <w:sz w:val="28"/>
        </w:rPr>
      </w:pPr>
      <w:r w:rsidRPr="00780AF5">
        <w:rPr>
          <w:rFonts w:asciiTheme="majorBidi" w:hAnsiTheme="majorBidi" w:cstheme="majorBidi"/>
          <w:b/>
          <w:bCs/>
          <w:sz w:val="28"/>
          <w:cs/>
        </w:rPr>
        <w:t>พันบาท</w:t>
      </w:r>
    </w:p>
    <w:tbl>
      <w:tblPr>
        <w:tblW w:w="8640" w:type="dxa"/>
        <w:tblInd w:w="540" w:type="dxa"/>
        <w:tblLayout w:type="fixed"/>
        <w:tblCellMar>
          <w:left w:w="0" w:type="dxa"/>
          <w:right w:w="0" w:type="dxa"/>
        </w:tblCellMar>
        <w:tblLook w:val="04A0" w:firstRow="1" w:lastRow="0" w:firstColumn="1" w:lastColumn="0" w:noHBand="0" w:noVBand="1"/>
      </w:tblPr>
      <w:tblGrid>
        <w:gridCol w:w="4050"/>
        <w:gridCol w:w="1080"/>
        <w:gridCol w:w="105"/>
        <w:gridCol w:w="1065"/>
        <w:gridCol w:w="75"/>
        <w:gridCol w:w="1095"/>
        <w:gridCol w:w="90"/>
        <w:gridCol w:w="1080"/>
      </w:tblGrid>
      <w:tr w:rsidR="00006877" w:rsidRPr="00006877" w14:paraId="3799F5A4" w14:textId="77777777" w:rsidTr="00E7262B">
        <w:trPr>
          <w:trHeight w:val="17"/>
        </w:trPr>
        <w:tc>
          <w:tcPr>
            <w:tcW w:w="4050" w:type="dxa"/>
          </w:tcPr>
          <w:p w14:paraId="7B1B39A9" w14:textId="77777777" w:rsidR="00006877" w:rsidRPr="00006877" w:rsidRDefault="0000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1080"/>
              <w:jc w:val="center"/>
              <w:rPr>
                <w:rFonts w:asciiTheme="majorBidi" w:eastAsia="Verdana" w:hAnsiTheme="majorBidi" w:cstheme="majorBidi"/>
                <w:b/>
                <w:bCs/>
                <w:sz w:val="28"/>
                <w:szCs w:val="28"/>
                <w:lang w:eastAsia="en-GB"/>
              </w:rPr>
            </w:pPr>
          </w:p>
        </w:tc>
        <w:tc>
          <w:tcPr>
            <w:tcW w:w="2250" w:type="dxa"/>
            <w:gridSpan w:val="3"/>
            <w:hideMark/>
          </w:tcPr>
          <w:p w14:paraId="5E80078C" w14:textId="77777777" w:rsidR="00006877" w:rsidRPr="00006877" w:rsidRDefault="0000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eastAsia="Verdana" w:hAnsiTheme="majorBidi" w:cstheme="majorBidi"/>
                <w:b/>
                <w:bCs/>
                <w:sz w:val="28"/>
                <w:szCs w:val="28"/>
                <w:lang w:eastAsia="en-GB"/>
              </w:rPr>
            </w:pPr>
            <w:r w:rsidRPr="00006877">
              <w:rPr>
                <w:rFonts w:asciiTheme="majorBidi" w:hAnsiTheme="majorBidi" w:cstheme="majorBidi"/>
                <w:b/>
                <w:bCs/>
                <w:sz w:val="28"/>
                <w:szCs w:val="28"/>
                <w:cs/>
              </w:rPr>
              <w:t>งบการเงินรวม</w:t>
            </w:r>
          </w:p>
        </w:tc>
        <w:tc>
          <w:tcPr>
            <w:tcW w:w="75" w:type="dxa"/>
          </w:tcPr>
          <w:p w14:paraId="70AE6923" w14:textId="77777777" w:rsidR="00006877" w:rsidRPr="00006877" w:rsidRDefault="0000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270" w:firstLine="180"/>
              <w:jc w:val="center"/>
              <w:rPr>
                <w:rFonts w:asciiTheme="majorBidi" w:eastAsia="Verdana" w:hAnsiTheme="majorBidi" w:cstheme="majorBidi"/>
                <w:b/>
                <w:bCs/>
                <w:sz w:val="28"/>
                <w:szCs w:val="28"/>
                <w:cs/>
                <w:lang w:eastAsia="en-GB"/>
              </w:rPr>
            </w:pPr>
          </w:p>
        </w:tc>
        <w:tc>
          <w:tcPr>
            <w:tcW w:w="2265" w:type="dxa"/>
            <w:gridSpan w:val="3"/>
            <w:hideMark/>
          </w:tcPr>
          <w:p w14:paraId="6E045767" w14:textId="77777777" w:rsidR="00006877" w:rsidRPr="00006877" w:rsidRDefault="0000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eastAsia="Verdana" w:hAnsiTheme="majorBidi" w:cstheme="majorBidi"/>
                <w:b/>
                <w:bCs/>
                <w:sz w:val="28"/>
                <w:szCs w:val="28"/>
                <w:lang w:eastAsia="en-GB"/>
              </w:rPr>
            </w:pPr>
            <w:r w:rsidRPr="00006877">
              <w:rPr>
                <w:rFonts w:asciiTheme="majorBidi" w:hAnsiTheme="majorBidi" w:cstheme="majorBidi"/>
                <w:b/>
                <w:bCs/>
                <w:sz w:val="28"/>
                <w:szCs w:val="28"/>
                <w:cs/>
              </w:rPr>
              <w:t>งบการเงินเฉพาะกิจการ</w:t>
            </w:r>
          </w:p>
        </w:tc>
      </w:tr>
      <w:tr w:rsidR="00FB7B4E" w:rsidRPr="00006877" w14:paraId="7DAE2CFE" w14:textId="77777777" w:rsidTr="00E7262B">
        <w:trPr>
          <w:trHeight w:val="17"/>
        </w:trPr>
        <w:tc>
          <w:tcPr>
            <w:tcW w:w="4050" w:type="dxa"/>
          </w:tcPr>
          <w:p w14:paraId="28716BB9" w14:textId="77777777" w:rsidR="00FB7B4E" w:rsidRPr="00006877" w:rsidRDefault="00FB7B4E" w:rsidP="00FB7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1080"/>
              <w:jc w:val="center"/>
              <w:rPr>
                <w:rFonts w:asciiTheme="majorBidi" w:eastAsia="Verdana" w:hAnsiTheme="majorBidi" w:cstheme="majorBidi"/>
                <w:b/>
                <w:bCs/>
                <w:sz w:val="28"/>
                <w:szCs w:val="28"/>
                <w:lang w:eastAsia="en-GB"/>
              </w:rPr>
            </w:pPr>
          </w:p>
        </w:tc>
        <w:tc>
          <w:tcPr>
            <w:tcW w:w="1080" w:type="dxa"/>
            <w:hideMark/>
          </w:tcPr>
          <w:p w14:paraId="223E5533" w14:textId="298A9F64" w:rsidR="00FB7B4E" w:rsidRPr="00006877" w:rsidRDefault="00FB7B4E" w:rsidP="00FB7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8"/>
                <w:szCs w:val="28"/>
                <w:lang w:eastAsia="en-GB"/>
              </w:rPr>
            </w:pPr>
            <w:r w:rsidRPr="005715CE">
              <w:rPr>
                <w:rFonts w:asciiTheme="majorBidi" w:hAnsiTheme="majorBidi" w:cstheme="majorBidi"/>
                <w:b/>
                <w:bCs/>
                <w:sz w:val="28"/>
                <w:szCs w:val="28"/>
              </w:rPr>
              <w:t>256</w:t>
            </w:r>
            <w:r>
              <w:rPr>
                <w:rFonts w:asciiTheme="majorBidi" w:hAnsiTheme="majorBidi" w:cstheme="majorBidi"/>
                <w:b/>
                <w:bCs/>
                <w:sz w:val="28"/>
                <w:szCs w:val="28"/>
              </w:rPr>
              <w:t>8</w:t>
            </w:r>
          </w:p>
        </w:tc>
        <w:tc>
          <w:tcPr>
            <w:tcW w:w="105" w:type="dxa"/>
          </w:tcPr>
          <w:p w14:paraId="4C5759D2" w14:textId="77777777" w:rsidR="00FB7B4E" w:rsidRPr="00006877" w:rsidRDefault="00FB7B4E" w:rsidP="00FB7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8"/>
                <w:szCs w:val="28"/>
                <w:lang w:eastAsia="en-GB"/>
              </w:rPr>
            </w:pPr>
          </w:p>
        </w:tc>
        <w:tc>
          <w:tcPr>
            <w:tcW w:w="1065" w:type="dxa"/>
            <w:hideMark/>
          </w:tcPr>
          <w:p w14:paraId="4E1DB464" w14:textId="36E51C7F" w:rsidR="00FB7B4E" w:rsidRPr="00006877" w:rsidRDefault="00FB7B4E" w:rsidP="00FB7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8"/>
                <w:szCs w:val="28"/>
                <w:lang w:eastAsia="en-GB"/>
              </w:rPr>
            </w:pPr>
            <w:r w:rsidRPr="005715CE">
              <w:rPr>
                <w:rFonts w:asciiTheme="majorBidi" w:hAnsiTheme="majorBidi" w:cstheme="majorBidi"/>
                <w:b/>
                <w:bCs/>
                <w:sz w:val="28"/>
                <w:szCs w:val="28"/>
              </w:rPr>
              <w:t>2567</w:t>
            </w:r>
          </w:p>
        </w:tc>
        <w:tc>
          <w:tcPr>
            <w:tcW w:w="75" w:type="dxa"/>
          </w:tcPr>
          <w:p w14:paraId="649E37C4" w14:textId="77777777" w:rsidR="00FB7B4E" w:rsidRPr="00006877" w:rsidRDefault="00FB7B4E" w:rsidP="00FB7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270" w:firstLine="180"/>
              <w:jc w:val="center"/>
              <w:rPr>
                <w:rFonts w:asciiTheme="majorBidi" w:hAnsiTheme="majorBidi" w:cstheme="majorBidi"/>
                <w:b/>
                <w:bCs/>
                <w:sz w:val="28"/>
                <w:szCs w:val="28"/>
                <w:lang w:eastAsia="en-GB"/>
              </w:rPr>
            </w:pPr>
          </w:p>
        </w:tc>
        <w:tc>
          <w:tcPr>
            <w:tcW w:w="1095" w:type="dxa"/>
            <w:hideMark/>
          </w:tcPr>
          <w:p w14:paraId="24CE596F" w14:textId="46C23073" w:rsidR="00FB7B4E" w:rsidRPr="00006877" w:rsidRDefault="00FB7B4E" w:rsidP="00FB7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8"/>
                <w:szCs w:val="28"/>
                <w:lang w:eastAsia="en-GB"/>
              </w:rPr>
            </w:pPr>
            <w:r w:rsidRPr="005715CE">
              <w:rPr>
                <w:rFonts w:asciiTheme="majorBidi" w:hAnsiTheme="majorBidi" w:cstheme="majorBidi"/>
                <w:b/>
                <w:bCs/>
                <w:sz w:val="28"/>
                <w:szCs w:val="28"/>
              </w:rPr>
              <w:t>256</w:t>
            </w:r>
            <w:r>
              <w:rPr>
                <w:rFonts w:asciiTheme="majorBidi" w:hAnsiTheme="majorBidi" w:cstheme="majorBidi"/>
                <w:b/>
                <w:bCs/>
                <w:sz w:val="28"/>
                <w:szCs w:val="28"/>
              </w:rPr>
              <w:t>8</w:t>
            </w:r>
          </w:p>
        </w:tc>
        <w:tc>
          <w:tcPr>
            <w:tcW w:w="90" w:type="dxa"/>
          </w:tcPr>
          <w:p w14:paraId="1B49BB23" w14:textId="77777777" w:rsidR="00FB7B4E" w:rsidRPr="00006877" w:rsidRDefault="00FB7B4E" w:rsidP="00FB7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8"/>
                <w:szCs w:val="28"/>
                <w:lang w:eastAsia="en-GB"/>
              </w:rPr>
            </w:pPr>
          </w:p>
        </w:tc>
        <w:tc>
          <w:tcPr>
            <w:tcW w:w="1080" w:type="dxa"/>
            <w:hideMark/>
          </w:tcPr>
          <w:p w14:paraId="769CEFF3" w14:textId="68BCA540" w:rsidR="00FB7B4E" w:rsidRPr="00006877" w:rsidRDefault="00FB7B4E" w:rsidP="00FB7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center"/>
              <w:rPr>
                <w:rFonts w:asciiTheme="majorBidi" w:hAnsiTheme="majorBidi" w:cstheme="majorBidi"/>
                <w:b/>
                <w:bCs/>
                <w:sz w:val="28"/>
                <w:szCs w:val="28"/>
                <w:lang w:eastAsia="en-GB"/>
              </w:rPr>
            </w:pPr>
            <w:r w:rsidRPr="005715CE">
              <w:rPr>
                <w:rFonts w:asciiTheme="majorBidi" w:hAnsiTheme="majorBidi" w:cstheme="majorBidi"/>
                <w:b/>
                <w:bCs/>
                <w:sz w:val="28"/>
                <w:szCs w:val="28"/>
              </w:rPr>
              <w:t>2567</w:t>
            </w:r>
          </w:p>
        </w:tc>
      </w:tr>
      <w:tr w:rsidR="00FB7B4E" w:rsidRPr="00006877" w14:paraId="3D662A3D" w14:textId="77777777" w:rsidTr="00E7262B">
        <w:trPr>
          <w:trHeight w:val="17"/>
        </w:trPr>
        <w:tc>
          <w:tcPr>
            <w:tcW w:w="4050" w:type="dxa"/>
            <w:vAlign w:val="bottom"/>
          </w:tcPr>
          <w:p w14:paraId="1E0105E2" w14:textId="77777777" w:rsidR="00FB7B4E" w:rsidRPr="00006877" w:rsidRDefault="00FB7B4E" w:rsidP="00A46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Theme="majorBidi" w:hAnsiTheme="majorBidi" w:cstheme="majorBidi"/>
                <w:sz w:val="28"/>
                <w:szCs w:val="28"/>
                <w:lang w:eastAsia="en-GB"/>
              </w:rPr>
            </w:pPr>
            <w:r w:rsidRPr="00006877">
              <w:rPr>
                <w:rFonts w:asciiTheme="majorBidi" w:hAnsiTheme="majorBidi" w:cstheme="majorBidi"/>
                <w:sz w:val="28"/>
                <w:szCs w:val="28"/>
                <w:cs/>
              </w:rPr>
              <w:t>ต้นทุนบริการปัจจุบัน</w:t>
            </w:r>
          </w:p>
        </w:tc>
        <w:tc>
          <w:tcPr>
            <w:tcW w:w="1080" w:type="dxa"/>
          </w:tcPr>
          <w:p w14:paraId="284B8173" w14:textId="3C323771" w:rsidR="00FB7B4E" w:rsidRPr="00B87A43" w:rsidRDefault="00575282" w:rsidP="00FB7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exact"/>
              <w:rPr>
                <w:rFonts w:asciiTheme="majorBidi" w:hAnsiTheme="majorBidi" w:cstheme="majorBidi"/>
                <w:sz w:val="28"/>
                <w:szCs w:val="28"/>
                <w:lang w:eastAsia="en-GB"/>
              </w:rPr>
            </w:pPr>
            <w:r w:rsidRPr="009455AA">
              <w:rPr>
                <w:rFonts w:asciiTheme="majorBidi" w:hAnsiTheme="majorBidi" w:cstheme="majorBidi"/>
                <w:sz w:val="28"/>
                <w:szCs w:val="28"/>
              </w:rPr>
              <w:t>4,201</w:t>
            </w:r>
          </w:p>
        </w:tc>
        <w:tc>
          <w:tcPr>
            <w:tcW w:w="105" w:type="dxa"/>
          </w:tcPr>
          <w:p w14:paraId="73B1E427" w14:textId="77777777" w:rsidR="00FB7B4E" w:rsidRPr="00006877" w:rsidRDefault="00FB7B4E" w:rsidP="00FB7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rPr>
                <w:rFonts w:asciiTheme="majorBidi" w:hAnsiTheme="majorBidi" w:cstheme="majorBidi"/>
                <w:b/>
                <w:bCs/>
                <w:sz w:val="28"/>
                <w:szCs w:val="28"/>
                <w:lang w:eastAsia="en-GB"/>
              </w:rPr>
            </w:pPr>
          </w:p>
        </w:tc>
        <w:tc>
          <w:tcPr>
            <w:tcW w:w="1065" w:type="dxa"/>
          </w:tcPr>
          <w:p w14:paraId="0A8AA209" w14:textId="3C6BB986" w:rsidR="00FB7B4E" w:rsidRPr="00006877" w:rsidRDefault="00FB7B4E" w:rsidP="00FB7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exact"/>
              <w:rPr>
                <w:rFonts w:asciiTheme="majorBidi" w:hAnsiTheme="majorBidi" w:cstheme="majorBidi"/>
                <w:sz w:val="28"/>
                <w:szCs w:val="28"/>
                <w:lang w:eastAsia="en-GB"/>
              </w:rPr>
            </w:pPr>
            <w:r w:rsidRPr="00F47860">
              <w:rPr>
                <w:rFonts w:asciiTheme="majorBidi" w:hAnsiTheme="majorBidi" w:cstheme="majorBidi"/>
                <w:sz w:val="28"/>
                <w:szCs w:val="28"/>
              </w:rPr>
              <w:t>6,781</w:t>
            </w:r>
          </w:p>
        </w:tc>
        <w:tc>
          <w:tcPr>
            <w:tcW w:w="75" w:type="dxa"/>
          </w:tcPr>
          <w:p w14:paraId="0376DC1C" w14:textId="77777777" w:rsidR="00FB7B4E" w:rsidRPr="00006877" w:rsidRDefault="00FB7B4E" w:rsidP="00FB7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270" w:firstLine="180"/>
              <w:rPr>
                <w:rFonts w:asciiTheme="majorBidi" w:hAnsiTheme="majorBidi" w:cstheme="majorBidi"/>
                <w:b/>
                <w:bCs/>
                <w:sz w:val="28"/>
                <w:szCs w:val="28"/>
                <w:lang w:eastAsia="en-GB"/>
              </w:rPr>
            </w:pPr>
          </w:p>
        </w:tc>
        <w:tc>
          <w:tcPr>
            <w:tcW w:w="1095" w:type="dxa"/>
          </w:tcPr>
          <w:p w14:paraId="01E6D16D" w14:textId="37D12402" w:rsidR="00FB7B4E" w:rsidRPr="00006877" w:rsidRDefault="0032110E" w:rsidP="00FB7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exact"/>
              <w:rPr>
                <w:rFonts w:asciiTheme="majorBidi" w:hAnsiTheme="majorBidi" w:cstheme="majorBidi"/>
                <w:sz w:val="28"/>
                <w:szCs w:val="28"/>
                <w:lang w:eastAsia="en-GB"/>
              </w:rPr>
            </w:pPr>
            <w:r w:rsidRPr="0032110E">
              <w:rPr>
                <w:rFonts w:asciiTheme="majorBidi" w:hAnsiTheme="majorBidi" w:cstheme="majorBidi"/>
                <w:sz w:val="28"/>
                <w:szCs w:val="28"/>
              </w:rPr>
              <w:t>1,</w:t>
            </w:r>
            <w:r w:rsidR="000F5DEF" w:rsidRPr="0032110E">
              <w:rPr>
                <w:rFonts w:asciiTheme="majorBidi" w:hAnsiTheme="majorBidi" w:cstheme="majorBidi"/>
                <w:sz w:val="28"/>
                <w:szCs w:val="28"/>
              </w:rPr>
              <w:t>85</w:t>
            </w:r>
            <w:r w:rsidR="00204E7F">
              <w:rPr>
                <w:rFonts w:asciiTheme="majorBidi" w:hAnsiTheme="majorBidi" w:cstheme="majorBidi"/>
                <w:sz w:val="28"/>
                <w:szCs w:val="28"/>
              </w:rPr>
              <w:t>8</w:t>
            </w:r>
          </w:p>
        </w:tc>
        <w:tc>
          <w:tcPr>
            <w:tcW w:w="90" w:type="dxa"/>
          </w:tcPr>
          <w:p w14:paraId="0EFCFF5E" w14:textId="77777777" w:rsidR="00FB7B4E" w:rsidRPr="00006877" w:rsidRDefault="00FB7B4E" w:rsidP="00FB7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rPr>
                <w:rFonts w:asciiTheme="majorBidi" w:hAnsiTheme="majorBidi" w:cstheme="majorBidi"/>
                <w:b/>
                <w:bCs/>
                <w:sz w:val="28"/>
                <w:szCs w:val="28"/>
                <w:lang w:eastAsia="en-GB"/>
              </w:rPr>
            </w:pPr>
          </w:p>
        </w:tc>
        <w:tc>
          <w:tcPr>
            <w:tcW w:w="1080" w:type="dxa"/>
          </w:tcPr>
          <w:p w14:paraId="1ADD788B" w14:textId="6194E896" w:rsidR="00FB7B4E" w:rsidRPr="00006877" w:rsidRDefault="00FB7B4E" w:rsidP="00FB7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exact"/>
              <w:rPr>
                <w:rFonts w:asciiTheme="majorBidi" w:hAnsiTheme="majorBidi" w:cstheme="majorBidi"/>
                <w:sz w:val="28"/>
                <w:szCs w:val="28"/>
                <w:lang w:eastAsia="en-GB"/>
              </w:rPr>
            </w:pPr>
            <w:r w:rsidRPr="00F47860">
              <w:rPr>
                <w:rFonts w:asciiTheme="majorBidi" w:hAnsiTheme="majorBidi" w:cstheme="majorBidi"/>
                <w:sz w:val="28"/>
                <w:szCs w:val="28"/>
              </w:rPr>
              <w:t>2,745</w:t>
            </w:r>
          </w:p>
        </w:tc>
      </w:tr>
      <w:tr w:rsidR="00FB7B4E" w:rsidRPr="00006877" w14:paraId="480B3664" w14:textId="77777777" w:rsidTr="00E7262B">
        <w:trPr>
          <w:trHeight w:val="17"/>
        </w:trPr>
        <w:tc>
          <w:tcPr>
            <w:tcW w:w="4050" w:type="dxa"/>
            <w:vAlign w:val="bottom"/>
          </w:tcPr>
          <w:p w14:paraId="136F336A" w14:textId="77777777" w:rsidR="00FB7B4E" w:rsidRPr="00006877" w:rsidRDefault="00FB7B4E" w:rsidP="00A46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Theme="majorBidi" w:hAnsiTheme="majorBidi" w:cstheme="majorBidi"/>
                <w:sz w:val="28"/>
                <w:szCs w:val="28"/>
                <w:lang w:eastAsia="en-GB"/>
              </w:rPr>
            </w:pPr>
            <w:r w:rsidRPr="00006877">
              <w:rPr>
                <w:rFonts w:asciiTheme="majorBidi" w:hAnsiTheme="majorBidi" w:cstheme="majorBidi"/>
                <w:sz w:val="28"/>
                <w:szCs w:val="28"/>
                <w:cs/>
              </w:rPr>
              <w:t>ต้นทุนดอกเบี้ย</w:t>
            </w:r>
          </w:p>
        </w:tc>
        <w:tc>
          <w:tcPr>
            <w:tcW w:w="1080" w:type="dxa"/>
          </w:tcPr>
          <w:p w14:paraId="2C142766" w14:textId="5F5C03B7" w:rsidR="00FB7B4E" w:rsidRPr="00B87A43" w:rsidRDefault="00575282" w:rsidP="00FB7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exact"/>
              <w:rPr>
                <w:rFonts w:asciiTheme="majorBidi" w:hAnsiTheme="majorBidi" w:cstheme="majorBidi"/>
                <w:sz w:val="28"/>
                <w:szCs w:val="28"/>
                <w:lang w:eastAsia="en-GB"/>
              </w:rPr>
            </w:pPr>
            <w:r w:rsidRPr="00517F65">
              <w:rPr>
                <w:rFonts w:asciiTheme="majorBidi" w:hAnsiTheme="majorBidi" w:cstheme="majorBidi"/>
                <w:sz w:val="28"/>
                <w:szCs w:val="28"/>
              </w:rPr>
              <w:t>685</w:t>
            </w:r>
          </w:p>
        </w:tc>
        <w:tc>
          <w:tcPr>
            <w:tcW w:w="105" w:type="dxa"/>
          </w:tcPr>
          <w:p w14:paraId="1C384F3F" w14:textId="77777777" w:rsidR="00FB7B4E" w:rsidRPr="00006877" w:rsidRDefault="00FB7B4E" w:rsidP="00FB7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rPr>
                <w:rFonts w:asciiTheme="majorBidi" w:hAnsiTheme="majorBidi" w:cstheme="majorBidi"/>
                <w:b/>
                <w:bCs/>
                <w:sz w:val="28"/>
                <w:szCs w:val="28"/>
                <w:lang w:eastAsia="en-GB"/>
              </w:rPr>
            </w:pPr>
          </w:p>
        </w:tc>
        <w:tc>
          <w:tcPr>
            <w:tcW w:w="1065" w:type="dxa"/>
          </w:tcPr>
          <w:p w14:paraId="3744D989" w14:textId="001D873D" w:rsidR="00FB7B4E" w:rsidRPr="00006877" w:rsidRDefault="00FB7B4E" w:rsidP="00FB7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exact"/>
              <w:rPr>
                <w:rFonts w:asciiTheme="majorBidi" w:hAnsiTheme="majorBidi" w:cstheme="majorBidi"/>
                <w:sz w:val="28"/>
                <w:szCs w:val="28"/>
                <w:lang w:eastAsia="en-GB"/>
              </w:rPr>
            </w:pPr>
            <w:r w:rsidRPr="00F47860">
              <w:rPr>
                <w:rFonts w:asciiTheme="majorBidi" w:hAnsiTheme="majorBidi" w:cstheme="majorBidi"/>
                <w:sz w:val="28"/>
                <w:szCs w:val="28"/>
              </w:rPr>
              <w:t>862</w:t>
            </w:r>
          </w:p>
        </w:tc>
        <w:tc>
          <w:tcPr>
            <w:tcW w:w="75" w:type="dxa"/>
          </w:tcPr>
          <w:p w14:paraId="675A38B4" w14:textId="77777777" w:rsidR="00FB7B4E" w:rsidRPr="00006877" w:rsidRDefault="00FB7B4E" w:rsidP="00FB7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270" w:firstLine="180"/>
              <w:rPr>
                <w:rFonts w:asciiTheme="majorBidi" w:hAnsiTheme="majorBidi" w:cstheme="majorBidi"/>
                <w:b/>
                <w:bCs/>
                <w:sz w:val="28"/>
                <w:szCs w:val="28"/>
                <w:lang w:eastAsia="en-GB"/>
              </w:rPr>
            </w:pPr>
          </w:p>
        </w:tc>
        <w:tc>
          <w:tcPr>
            <w:tcW w:w="1095" w:type="dxa"/>
          </w:tcPr>
          <w:p w14:paraId="0B3E4CBA" w14:textId="4B2EEC07" w:rsidR="00FB7B4E" w:rsidRPr="00006877" w:rsidRDefault="00A46B3A" w:rsidP="00FB7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exact"/>
              <w:rPr>
                <w:rFonts w:asciiTheme="majorBidi" w:hAnsiTheme="majorBidi" w:cstheme="majorBidi"/>
                <w:sz w:val="28"/>
                <w:szCs w:val="28"/>
                <w:lang w:eastAsia="en-GB"/>
              </w:rPr>
            </w:pPr>
            <w:r>
              <w:rPr>
                <w:rFonts w:asciiTheme="majorBidi" w:hAnsiTheme="majorBidi" w:cstheme="majorBidi"/>
                <w:sz w:val="28"/>
                <w:szCs w:val="28"/>
              </w:rPr>
              <w:t>311</w:t>
            </w:r>
          </w:p>
        </w:tc>
        <w:tc>
          <w:tcPr>
            <w:tcW w:w="90" w:type="dxa"/>
          </w:tcPr>
          <w:p w14:paraId="70122E4B" w14:textId="77777777" w:rsidR="00FB7B4E" w:rsidRPr="00006877" w:rsidRDefault="00FB7B4E" w:rsidP="00FB7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rPr>
                <w:rFonts w:asciiTheme="majorBidi" w:hAnsiTheme="majorBidi" w:cstheme="majorBidi"/>
                <w:b/>
                <w:bCs/>
                <w:sz w:val="28"/>
                <w:szCs w:val="28"/>
                <w:lang w:eastAsia="en-GB"/>
              </w:rPr>
            </w:pPr>
          </w:p>
        </w:tc>
        <w:tc>
          <w:tcPr>
            <w:tcW w:w="1080" w:type="dxa"/>
          </w:tcPr>
          <w:p w14:paraId="0486F254" w14:textId="40E02DEF" w:rsidR="00FB7B4E" w:rsidRPr="00006877" w:rsidRDefault="00FB7B4E" w:rsidP="00FB7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exact"/>
              <w:rPr>
                <w:rFonts w:asciiTheme="majorBidi" w:hAnsiTheme="majorBidi" w:cstheme="majorBidi"/>
                <w:sz w:val="28"/>
                <w:szCs w:val="28"/>
                <w:lang w:eastAsia="en-GB"/>
              </w:rPr>
            </w:pPr>
            <w:r w:rsidRPr="00F47860">
              <w:rPr>
                <w:rFonts w:asciiTheme="majorBidi" w:hAnsiTheme="majorBidi" w:cstheme="majorBidi"/>
                <w:sz w:val="28"/>
                <w:szCs w:val="28"/>
              </w:rPr>
              <w:t>378</w:t>
            </w:r>
          </w:p>
        </w:tc>
      </w:tr>
      <w:tr w:rsidR="00FB7B4E" w:rsidRPr="00006877" w14:paraId="4770A6D2" w14:textId="77777777">
        <w:trPr>
          <w:trHeight w:val="17"/>
        </w:trPr>
        <w:tc>
          <w:tcPr>
            <w:tcW w:w="4050" w:type="dxa"/>
            <w:vAlign w:val="bottom"/>
          </w:tcPr>
          <w:p w14:paraId="2DE08523" w14:textId="19B0A0EF" w:rsidR="00FB7B4E" w:rsidRPr="00006877" w:rsidRDefault="00FB7B4E" w:rsidP="00E72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Theme="majorBidi" w:hAnsiTheme="majorBidi" w:cstheme="majorBidi"/>
                <w:sz w:val="28"/>
                <w:szCs w:val="28"/>
                <w:cs/>
              </w:rPr>
            </w:pPr>
            <w:r w:rsidRPr="00006877">
              <w:rPr>
                <w:rFonts w:asciiTheme="majorBidi" w:hAnsiTheme="majorBidi" w:cstheme="majorBidi"/>
                <w:sz w:val="28"/>
                <w:szCs w:val="28"/>
                <w:cs/>
              </w:rPr>
              <w:t xml:space="preserve">ผลกำไรตามหลักคณิตศาสตร์ประกันภัย </w:t>
            </w:r>
            <w:r w:rsidRPr="00006877">
              <w:rPr>
                <w:rFonts w:asciiTheme="majorBidi" w:hAnsiTheme="majorBidi" w:cstheme="majorBidi"/>
                <w:sz w:val="28"/>
                <w:szCs w:val="28"/>
                <w:cs/>
              </w:rPr>
              <w:br/>
            </w:r>
            <w:r w:rsidR="00E7262B">
              <w:rPr>
                <w:rFonts w:asciiTheme="majorBidi" w:hAnsiTheme="majorBidi" w:cstheme="majorBidi"/>
                <w:sz w:val="28"/>
                <w:szCs w:val="28"/>
              </w:rPr>
              <w:t xml:space="preserve">    </w:t>
            </w:r>
            <w:r w:rsidRPr="00006877">
              <w:rPr>
                <w:rFonts w:asciiTheme="majorBidi" w:hAnsiTheme="majorBidi" w:cstheme="majorBidi"/>
                <w:sz w:val="28"/>
                <w:szCs w:val="28"/>
                <w:cs/>
              </w:rPr>
              <w:t>จากผลประโยชน์ระยะยาวอื่น</w:t>
            </w:r>
          </w:p>
        </w:tc>
        <w:tc>
          <w:tcPr>
            <w:tcW w:w="1080" w:type="dxa"/>
            <w:tcBorders>
              <w:bottom w:val="single" w:sz="4" w:space="0" w:color="auto"/>
            </w:tcBorders>
            <w:vAlign w:val="bottom"/>
          </w:tcPr>
          <w:p w14:paraId="19606104" w14:textId="57DAB822" w:rsidR="00FB7B4E" w:rsidRPr="00B87A43" w:rsidRDefault="0032110E" w:rsidP="00FB7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exact"/>
              <w:rPr>
                <w:rFonts w:asciiTheme="majorBidi" w:hAnsiTheme="majorBidi" w:cstheme="majorBidi"/>
                <w:sz w:val="28"/>
                <w:szCs w:val="28"/>
              </w:rPr>
            </w:pPr>
            <w:r w:rsidRPr="0032110E">
              <w:rPr>
                <w:rFonts w:asciiTheme="majorBidi" w:hAnsiTheme="majorBidi" w:cstheme="majorBidi"/>
                <w:sz w:val="28"/>
                <w:szCs w:val="28"/>
              </w:rPr>
              <w:t>(2,478)</w:t>
            </w:r>
          </w:p>
        </w:tc>
        <w:tc>
          <w:tcPr>
            <w:tcW w:w="105" w:type="dxa"/>
          </w:tcPr>
          <w:p w14:paraId="21768D01" w14:textId="77777777" w:rsidR="00FB7B4E" w:rsidRPr="00006877" w:rsidRDefault="00FB7B4E" w:rsidP="00FB7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44"/>
              <w:rPr>
                <w:rFonts w:asciiTheme="majorBidi" w:eastAsia="Verdana" w:hAnsiTheme="majorBidi" w:cstheme="majorBidi"/>
                <w:sz w:val="28"/>
                <w:szCs w:val="28"/>
                <w:lang w:eastAsia="en-GB"/>
              </w:rPr>
            </w:pPr>
          </w:p>
        </w:tc>
        <w:tc>
          <w:tcPr>
            <w:tcW w:w="1065" w:type="dxa"/>
            <w:tcBorders>
              <w:bottom w:val="single" w:sz="4" w:space="0" w:color="auto"/>
            </w:tcBorders>
          </w:tcPr>
          <w:p w14:paraId="40BEDD92" w14:textId="77777777" w:rsidR="00072977" w:rsidRDefault="00072977" w:rsidP="00072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exact"/>
              <w:rPr>
                <w:rFonts w:asciiTheme="majorBidi" w:hAnsiTheme="majorBidi" w:cstheme="majorBidi"/>
                <w:sz w:val="28"/>
                <w:szCs w:val="28"/>
              </w:rPr>
            </w:pPr>
          </w:p>
          <w:p w14:paraId="5C0C1BD4" w14:textId="319CC2F9" w:rsidR="00FB7B4E" w:rsidRPr="00006877" w:rsidRDefault="00FB7B4E" w:rsidP="00FB7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exact"/>
              <w:rPr>
                <w:rFonts w:asciiTheme="majorBidi" w:hAnsiTheme="majorBidi" w:cstheme="majorBidi"/>
                <w:sz w:val="28"/>
                <w:szCs w:val="28"/>
                <w:lang w:eastAsia="en-GB"/>
              </w:rPr>
            </w:pPr>
            <w:r w:rsidRPr="00B87A43">
              <w:rPr>
                <w:rFonts w:asciiTheme="majorBidi" w:hAnsiTheme="majorBidi" w:cstheme="majorBidi"/>
                <w:sz w:val="28"/>
                <w:szCs w:val="28"/>
                <w:cs/>
                <w:lang w:eastAsia="en-GB"/>
              </w:rPr>
              <w:t>(</w:t>
            </w:r>
            <w:r w:rsidRPr="005715CE">
              <w:rPr>
                <w:rFonts w:asciiTheme="majorBidi" w:hAnsiTheme="majorBidi" w:cstheme="majorBidi"/>
                <w:sz w:val="28"/>
                <w:szCs w:val="28"/>
                <w:lang w:eastAsia="en-GB"/>
              </w:rPr>
              <w:t>65</w:t>
            </w:r>
            <w:r w:rsidRPr="00B87A43">
              <w:rPr>
                <w:rFonts w:asciiTheme="majorBidi" w:hAnsiTheme="majorBidi" w:cstheme="majorBidi"/>
                <w:sz w:val="28"/>
                <w:szCs w:val="28"/>
                <w:cs/>
                <w:lang w:eastAsia="en-GB"/>
              </w:rPr>
              <w:t>)</w:t>
            </w:r>
          </w:p>
        </w:tc>
        <w:tc>
          <w:tcPr>
            <w:tcW w:w="75" w:type="dxa"/>
          </w:tcPr>
          <w:p w14:paraId="57948442" w14:textId="77777777" w:rsidR="00FB7B4E" w:rsidRPr="00006877" w:rsidRDefault="00FB7B4E" w:rsidP="00FB7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44"/>
              <w:rPr>
                <w:rFonts w:asciiTheme="majorBidi" w:eastAsia="Verdana" w:hAnsiTheme="majorBidi" w:cstheme="majorBidi"/>
                <w:sz w:val="28"/>
                <w:szCs w:val="28"/>
                <w:lang w:eastAsia="en-GB"/>
              </w:rPr>
            </w:pPr>
          </w:p>
        </w:tc>
        <w:tc>
          <w:tcPr>
            <w:tcW w:w="1095" w:type="dxa"/>
            <w:tcBorders>
              <w:bottom w:val="single" w:sz="4" w:space="0" w:color="auto"/>
            </w:tcBorders>
            <w:vAlign w:val="bottom"/>
          </w:tcPr>
          <w:p w14:paraId="77A2B58F" w14:textId="0C1BB765" w:rsidR="00FB7B4E" w:rsidRPr="00006877" w:rsidRDefault="008F2751" w:rsidP="00FB7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exact"/>
              <w:rPr>
                <w:rFonts w:asciiTheme="majorBidi" w:hAnsiTheme="majorBidi" w:cstheme="majorBidi"/>
                <w:sz w:val="28"/>
                <w:szCs w:val="28"/>
                <w:lang w:eastAsia="en-GB"/>
              </w:rPr>
            </w:pPr>
            <w:r w:rsidRPr="008F2751">
              <w:rPr>
                <w:rFonts w:asciiTheme="majorBidi" w:hAnsiTheme="majorBidi" w:cstheme="majorBidi"/>
                <w:sz w:val="28"/>
                <w:szCs w:val="28"/>
                <w:lang w:eastAsia="en-GB"/>
              </w:rPr>
              <w:t>(2,478)</w:t>
            </w:r>
          </w:p>
        </w:tc>
        <w:tc>
          <w:tcPr>
            <w:tcW w:w="90" w:type="dxa"/>
          </w:tcPr>
          <w:p w14:paraId="381C2A22" w14:textId="77777777" w:rsidR="00FB7B4E" w:rsidRPr="00006877" w:rsidRDefault="00FB7B4E" w:rsidP="00FB7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spacing w:line="300" w:lineRule="exact"/>
              <w:ind w:right="144"/>
              <w:rPr>
                <w:rFonts w:asciiTheme="majorBidi" w:eastAsia="Verdana" w:hAnsiTheme="majorBidi" w:cstheme="majorBidi"/>
                <w:sz w:val="28"/>
                <w:szCs w:val="28"/>
                <w:lang w:eastAsia="en-GB"/>
              </w:rPr>
            </w:pPr>
          </w:p>
        </w:tc>
        <w:tc>
          <w:tcPr>
            <w:tcW w:w="1080" w:type="dxa"/>
            <w:tcBorders>
              <w:bottom w:val="single" w:sz="4" w:space="0" w:color="auto"/>
            </w:tcBorders>
          </w:tcPr>
          <w:p w14:paraId="3EEB71BD" w14:textId="77777777" w:rsidR="00072977" w:rsidRDefault="00072977" w:rsidP="00072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exact"/>
              <w:rPr>
                <w:rFonts w:asciiTheme="majorBidi" w:hAnsiTheme="majorBidi" w:cstheme="majorBidi"/>
                <w:sz w:val="28"/>
                <w:szCs w:val="28"/>
              </w:rPr>
            </w:pPr>
          </w:p>
          <w:p w14:paraId="2B892582" w14:textId="0C86DBE0" w:rsidR="00FB7B4E" w:rsidRPr="00006877" w:rsidRDefault="00FB7B4E" w:rsidP="00FB7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exact"/>
              <w:rPr>
                <w:rFonts w:asciiTheme="majorBidi" w:hAnsiTheme="majorBidi" w:cstheme="majorBidi"/>
                <w:sz w:val="28"/>
                <w:szCs w:val="28"/>
                <w:cs/>
              </w:rPr>
            </w:pPr>
            <w:r>
              <w:rPr>
                <w:rFonts w:asciiTheme="majorBidi" w:hAnsiTheme="majorBidi" w:cstheme="majorBidi"/>
                <w:sz w:val="28"/>
                <w:szCs w:val="28"/>
                <w:lang w:eastAsia="en-GB"/>
              </w:rPr>
              <w:t>(</w:t>
            </w:r>
            <w:r w:rsidRPr="005715CE">
              <w:rPr>
                <w:rFonts w:asciiTheme="majorBidi" w:hAnsiTheme="majorBidi" w:cstheme="majorBidi"/>
                <w:sz w:val="28"/>
                <w:szCs w:val="28"/>
                <w:lang w:eastAsia="en-GB"/>
              </w:rPr>
              <w:t>153</w:t>
            </w:r>
            <w:r>
              <w:rPr>
                <w:rFonts w:asciiTheme="majorBidi" w:hAnsiTheme="majorBidi" w:cstheme="majorBidi"/>
                <w:sz w:val="28"/>
                <w:szCs w:val="28"/>
                <w:lang w:eastAsia="en-GB"/>
              </w:rPr>
              <w:t>)</w:t>
            </w:r>
          </w:p>
        </w:tc>
      </w:tr>
      <w:tr w:rsidR="00FB7B4E" w:rsidRPr="00006877" w14:paraId="69C03EFA" w14:textId="77777777">
        <w:trPr>
          <w:trHeight w:val="17"/>
        </w:trPr>
        <w:tc>
          <w:tcPr>
            <w:tcW w:w="4050" w:type="dxa"/>
            <w:vAlign w:val="bottom"/>
          </w:tcPr>
          <w:p w14:paraId="47BCA1C7" w14:textId="77777777" w:rsidR="00FB7B4E" w:rsidRPr="00006877" w:rsidRDefault="00FB7B4E" w:rsidP="00E72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Theme="majorBidi" w:eastAsia="Verdana" w:hAnsiTheme="majorBidi" w:cstheme="majorBidi"/>
                <w:spacing w:val="-10"/>
                <w:sz w:val="28"/>
                <w:szCs w:val="28"/>
                <w:lang w:eastAsia="en-GB"/>
              </w:rPr>
            </w:pPr>
            <w:r w:rsidRPr="00006877">
              <w:rPr>
                <w:rFonts w:asciiTheme="majorBidi" w:hAnsiTheme="majorBidi" w:cstheme="majorBidi"/>
                <w:sz w:val="28"/>
                <w:szCs w:val="28"/>
                <w:cs/>
              </w:rPr>
              <w:t>รวมค่าใช้จ่ายที่รับรู้ในกําไรหรือขาดทุน</w:t>
            </w:r>
          </w:p>
        </w:tc>
        <w:tc>
          <w:tcPr>
            <w:tcW w:w="1080" w:type="dxa"/>
            <w:tcBorders>
              <w:top w:val="single" w:sz="4" w:space="0" w:color="auto"/>
              <w:left w:val="nil"/>
              <w:bottom w:val="double" w:sz="4" w:space="0" w:color="auto"/>
              <w:right w:val="nil"/>
            </w:tcBorders>
            <w:vAlign w:val="bottom"/>
          </w:tcPr>
          <w:p w14:paraId="2A9720D1" w14:textId="3311F546" w:rsidR="00FB7B4E" w:rsidRPr="00B87A43" w:rsidRDefault="00B5619A" w:rsidP="00FB7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exact"/>
              <w:rPr>
                <w:rFonts w:asciiTheme="majorBidi" w:hAnsiTheme="majorBidi" w:cstheme="majorBidi"/>
                <w:sz w:val="28"/>
                <w:szCs w:val="28"/>
                <w:lang w:eastAsia="en-GB"/>
              </w:rPr>
            </w:pPr>
            <w:r w:rsidRPr="00B5619A">
              <w:rPr>
                <w:rFonts w:asciiTheme="majorBidi" w:hAnsiTheme="majorBidi" w:cstheme="majorBidi"/>
                <w:sz w:val="28"/>
                <w:szCs w:val="28"/>
                <w:lang w:eastAsia="en-GB"/>
              </w:rPr>
              <w:t>2,408</w:t>
            </w:r>
          </w:p>
        </w:tc>
        <w:tc>
          <w:tcPr>
            <w:tcW w:w="105" w:type="dxa"/>
          </w:tcPr>
          <w:p w14:paraId="02D2BD62" w14:textId="77777777" w:rsidR="00FB7B4E" w:rsidRPr="00006877" w:rsidRDefault="00FB7B4E" w:rsidP="00FB7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44"/>
              <w:rPr>
                <w:rFonts w:asciiTheme="majorBidi" w:eastAsia="Verdana" w:hAnsiTheme="majorBidi" w:cstheme="majorBidi"/>
                <w:sz w:val="28"/>
                <w:szCs w:val="28"/>
                <w:lang w:eastAsia="en-GB"/>
              </w:rPr>
            </w:pPr>
          </w:p>
        </w:tc>
        <w:tc>
          <w:tcPr>
            <w:tcW w:w="1065" w:type="dxa"/>
            <w:tcBorders>
              <w:top w:val="single" w:sz="4" w:space="0" w:color="auto"/>
              <w:left w:val="nil"/>
              <w:bottom w:val="double" w:sz="4" w:space="0" w:color="auto"/>
              <w:right w:val="nil"/>
            </w:tcBorders>
          </w:tcPr>
          <w:p w14:paraId="69B808B4" w14:textId="59DC204D" w:rsidR="00FB7B4E" w:rsidRPr="00006877" w:rsidRDefault="00FB7B4E" w:rsidP="00FB7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exact"/>
              <w:rPr>
                <w:rFonts w:asciiTheme="majorBidi" w:hAnsiTheme="majorBidi" w:cstheme="majorBidi"/>
                <w:sz w:val="28"/>
                <w:szCs w:val="28"/>
                <w:lang w:eastAsia="en-GB"/>
              </w:rPr>
            </w:pPr>
            <w:r w:rsidRPr="005715CE">
              <w:rPr>
                <w:rFonts w:asciiTheme="majorBidi" w:hAnsiTheme="majorBidi"/>
                <w:sz w:val="28"/>
                <w:szCs w:val="28"/>
                <w:lang w:eastAsia="en-GB"/>
              </w:rPr>
              <w:t>7</w:t>
            </w:r>
            <w:r w:rsidRPr="00B87A43">
              <w:rPr>
                <w:rFonts w:asciiTheme="majorBidi" w:hAnsiTheme="majorBidi"/>
                <w:sz w:val="28"/>
                <w:szCs w:val="28"/>
                <w:lang w:eastAsia="en-GB"/>
              </w:rPr>
              <w:t>,</w:t>
            </w:r>
            <w:r w:rsidRPr="005715CE">
              <w:rPr>
                <w:rFonts w:asciiTheme="majorBidi" w:hAnsiTheme="majorBidi"/>
                <w:sz w:val="28"/>
                <w:szCs w:val="28"/>
                <w:lang w:eastAsia="en-GB"/>
              </w:rPr>
              <w:t>578</w:t>
            </w:r>
          </w:p>
        </w:tc>
        <w:tc>
          <w:tcPr>
            <w:tcW w:w="75" w:type="dxa"/>
          </w:tcPr>
          <w:p w14:paraId="5432D2C2" w14:textId="77777777" w:rsidR="00FB7B4E" w:rsidRPr="00006877" w:rsidRDefault="00FB7B4E" w:rsidP="00FB7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44"/>
              <w:rPr>
                <w:rFonts w:asciiTheme="majorBidi" w:eastAsia="Verdana" w:hAnsiTheme="majorBidi" w:cstheme="majorBidi"/>
                <w:sz w:val="28"/>
                <w:szCs w:val="28"/>
                <w:lang w:eastAsia="en-GB"/>
              </w:rPr>
            </w:pPr>
          </w:p>
        </w:tc>
        <w:tc>
          <w:tcPr>
            <w:tcW w:w="1095" w:type="dxa"/>
            <w:tcBorders>
              <w:top w:val="single" w:sz="4" w:space="0" w:color="auto"/>
              <w:left w:val="nil"/>
              <w:bottom w:val="double" w:sz="4" w:space="0" w:color="auto"/>
              <w:right w:val="nil"/>
            </w:tcBorders>
            <w:vAlign w:val="bottom"/>
          </w:tcPr>
          <w:p w14:paraId="3CCC4680" w14:textId="6E58F0F9" w:rsidR="00FB7B4E" w:rsidRPr="00006877" w:rsidRDefault="008F2751" w:rsidP="00FB7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exact"/>
              <w:rPr>
                <w:rFonts w:asciiTheme="majorBidi" w:hAnsiTheme="majorBidi" w:cstheme="majorBidi"/>
                <w:sz w:val="28"/>
                <w:szCs w:val="28"/>
                <w:lang w:eastAsia="en-GB"/>
              </w:rPr>
            </w:pPr>
            <w:r w:rsidRPr="008F2751">
              <w:rPr>
                <w:rFonts w:asciiTheme="majorBidi" w:hAnsiTheme="majorBidi" w:cstheme="majorBidi"/>
                <w:sz w:val="28"/>
                <w:szCs w:val="28"/>
                <w:lang w:eastAsia="en-GB"/>
              </w:rPr>
              <w:t>(</w:t>
            </w:r>
            <w:r w:rsidR="00072977" w:rsidRPr="008F2751">
              <w:rPr>
                <w:rFonts w:asciiTheme="majorBidi" w:hAnsiTheme="majorBidi" w:cstheme="majorBidi"/>
                <w:sz w:val="28"/>
                <w:szCs w:val="28"/>
                <w:lang w:eastAsia="en-GB"/>
              </w:rPr>
              <w:t>3</w:t>
            </w:r>
            <w:r w:rsidR="00471F21">
              <w:rPr>
                <w:rFonts w:asciiTheme="majorBidi" w:hAnsiTheme="majorBidi" w:cstheme="majorBidi"/>
                <w:sz w:val="28"/>
                <w:szCs w:val="28"/>
                <w:lang w:eastAsia="en-GB"/>
              </w:rPr>
              <w:t>0</w:t>
            </w:r>
            <w:r w:rsidR="00A25E29">
              <w:rPr>
                <w:rFonts w:asciiTheme="majorBidi" w:hAnsiTheme="majorBidi" w:cstheme="majorBidi"/>
                <w:sz w:val="28"/>
                <w:szCs w:val="28"/>
                <w:lang w:eastAsia="en-GB"/>
              </w:rPr>
              <w:t>9</w:t>
            </w:r>
            <w:r w:rsidRPr="008F2751">
              <w:rPr>
                <w:rFonts w:asciiTheme="majorBidi" w:hAnsiTheme="majorBidi" w:cstheme="majorBidi"/>
                <w:sz w:val="28"/>
                <w:szCs w:val="28"/>
                <w:lang w:eastAsia="en-GB"/>
              </w:rPr>
              <w:t>)</w:t>
            </w:r>
          </w:p>
        </w:tc>
        <w:tc>
          <w:tcPr>
            <w:tcW w:w="90" w:type="dxa"/>
          </w:tcPr>
          <w:p w14:paraId="03B9772B" w14:textId="77777777" w:rsidR="00FB7B4E" w:rsidRPr="00006877" w:rsidRDefault="00FB7B4E" w:rsidP="00FB7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44"/>
              <w:rPr>
                <w:rFonts w:asciiTheme="majorBidi" w:eastAsia="Verdana" w:hAnsiTheme="majorBidi" w:cstheme="majorBidi"/>
                <w:sz w:val="28"/>
                <w:szCs w:val="28"/>
                <w:lang w:eastAsia="en-GB"/>
              </w:rPr>
            </w:pPr>
          </w:p>
        </w:tc>
        <w:tc>
          <w:tcPr>
            <w:tcW w:w="1080" w:type="dxa"/>
            <w:tcBorders>
              <w:top w:val="single" w:sz="4" w:space="0" w:color="auto"/>
              <w:left w:val="nil"/>
              <w:bottom w:val="double" w:sz="4" w:space="0" w:color="auto"/>
              <w:right w:val="nil"/>
            </w:tcBorders>
          </w:tcPr>
          <w:p w14:paraId="7D1D57DA" w14:textId="2545F11E" w:rsidR="00FB7B4E" w:rsidRPr="00006877" w:rsidRDefault="00FB7B4E" w:rsidP="00FB7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exact"/>
              <w:rPr>
                <w:rFonts w:asciiTheme="majorBidi" w:hAnsiTheme="majorBidi" w:cstheme="majorBidi"/>
                <w:sz w:val="28"/>
                <w:szCs w:val="28"/>
                <w:cs/>
                <w:lang w:eastAsia="en-GB"/>
              </w:rPr>
            </w:pPr>
            <w:r w:rsidRPr="005715CE">
              <w:rPr>
                <w:rFonts w:asciiTheme="majorBidi" w:hAnsiTheme="majorBidi" w:cstheme="majorBidi"/>
                <w:sz w:val="28"/>
                <w:szCs w:val="28"/>
                <w:lang w:eastAsia="en-GB"/>
              </w:rPr>
              <w:t>2</w:t>
            </w:r>
            <w:r>
              <w:rPr>
                <w:rFonts w:asciiTheme="majorBidi" w:hAnsiTheme="majorBidi" w:cstheme="majorBidi"/>
                <w:sz w:val="28"/>
                <w:szCs w:val="28"/>
                <w:lang w:eastAsia="en-GB"/>
              </w:rPr>
              <w:t>,</w:t>
            </w:r>
            <w:r w:rsidRPr="005715CE">
              <w:rPr>
                <w:rFonts w:asciiTheme="majorBidi" w:hAnsiTheme="majorBidi" w:cstheme="majorBidi"/>
                <w:sz w:val="28"/>
                <w:szCs w:val="28"/>
                <w:lang w:eastAsia="en-GB"/>
              </w:rPr>
              <w:t>970</w:t>
            </w:r>
          </w:p>
        </w:tc>
      </w:tr>
    </w:tbl>
    <w:p w14:paraId="0F3CF588" w14:textId="77777777" w:rsidR="00006877" w:rsidRPr="008A6122" w:rsidRDefault="00006877" w:rsidP="0000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jc w:val="thaiDistribute"/>
        <w:rPr>
          <w:rFonts w:asciiTheme="majorBidi" w:hAnsiTheme="majorBidi" w:cstheme="majorBidi"/>
          <w:spacing w:val="-2"/>
          <w:sz w:val="28"/>
          <w:szCs w:val="28"/>
          <w:cs/>
          <w:lang w:val="en-GB"/>
        </w:rPr>
      </w:pPr>
      <w:r w:rsidRPr="008A6122">
        <w:rPr>
          <w:rFonts w:asciiTheme="majorBidi" w:hAnsiTheme="majorBidi" w:cstheme="majorBidi"/>
          <w:spacing w:val="-2"/>
          <w:sz w:val="28"/>
          <w:szCs w:val="28"/>
          <w:cs/>
          <w:lang w:val="en-GB"/>
        </w:rPr>
        <w:t>ต้นทุนบริการปัจจุบัน</w:t>
      </w:r>
      <w:r w:rsidRPr="008A6122">
        <w:rPr>
          <w:rFonts w:asciiTheme="majorBidi" w:hAnsiTheme="majorBidi" w:cstheme="majorBidi"/>
          <w:spacing w:val="-2"/>
          <w:sz w:val="28"/>
          <w:szCs w:val="28"/>
          <w:lang w:val="en-GB"/>
        </w:rPr>
        <w:t xml:space="preserve"> </w:t>
      </w:r>
      <w:r w:rsidRPr="008A6122">
        <w:rPr>
          <w:rFonts w:asciiTheme="majorBidi" w:hAnsiTheme="majorBidi" w:cstheme="majorBidi"/>
          <w:spacing w:val="-2"/>
          <w:sz w:val="28"/>
          <w:szCs w:val="28"/>
          <w:cs/>
          <w:lang w:val="en-GB"/>
        </w:rPr>
        <w:t>ต้นทุนบริการในอดีตและผลขาดทุนตามหลักคณิตศาสตร์ประกันภัยจากผลประโยชน์ระยะยาวอื่น จะรวมอยู่ในค่าใช้จ่ายผลประโยชน์ของพนักงาน ต้นทุนดอกเบี้ยจะรวมอยู่ในต้นทุนทางการเงิน</w:t>
      </w:r>
    </w:p>
    <w:p w14:paraId="30A42DC9" w14:textId="77777777" w:rsidR="00006877" w:rsidRPr="00010708" w:rsidRDefault="00006877" w:rsidP="0000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jc w:val="thaiDistribute"/>
        <w:rPr>
          <w:rFonts w:asciiTheme="majorBidi" w:hAnsiTheme="majorBidi" w:cstheme="majorBidi"/>
          <w:sz w:val="28"/>
          <w:szCs w:val="28"/>
          <w:lang w:val="en-GB"/>
        </w:rPr>
      </w:pPr>
      <w:r w:rsidRPr="00010708">
        <w:rPr>
          <w:rFonts w:asciiTheme="majorBidi" w:hAnsiTheme="majorBidi" w:cstheme="majorBidi"/>
          <w:sz w:val="28"/>
          <w:szCs w:val="28"/>
          <w:cs/>
          <w:lang w:val="en-GB"/>
        </w:rPr>
        <w:t>ผล</w:t>
      </w:r>
      <w:r w:rsidRPr="00010708">
        <w:rPr>
          <w:rFonts w:asciiTheme="majorBidi" w:hAnsiTheme="majorBidi" w:cstheme="majorBidi"/>
          <w:sz w:val="28"/>
          <w:szCs w:val="28"/>
          <w:lang w:val="en-GB"/>
        </w:rPr>
        <w:t xml:space="preserve"> </w:t>
      </w:r>
      <w:r w:rsidRPr="00010708">
        <w:rPr>
          <w:rFonts w:asciiTheme="majorBidi" w:hAnsiTheme="majorBidi" w:cstheme="majorBidi"/>
          <w:sz w:val="28"/>
          <w:szCs w:val="28"/>
          <w:cs/>
          <w:lang w:val="en-GB"/>
        </w:rPr>
        <w:t>(กำไร) ขาดทุนตามหลักคณิตศาสตร์ประกันภัย มีดังนี้</w:t>
      </w:r>
    </w:p>
    <w:p w14:paraId="7A31BA4F" w14:textId="77777777" w:rsidR="00006877" w:rsidRPr="00780AF5" w:rsidRDefault="00006877" w:rsidP="00006877">
      <w:pPr>
        <w:pStyle w:val="ListParagraph"/>
        <w:spacing w:after="0" w:line="240" w:lineRule="auto"/>
        <w:ind w:left="4320"/>
        <w:contextualSpacing w:val="0"/>
        <w:jc w:val="center"/>
        <w:rPr>
          <w:rFonts w:asciiTheme="majorBidi" w:hAnsiTheme="majorBidi" w:cstheme="majorBidi"/>
          <w:b/>
          <w:bCs/>
          <w:sz w:val="28"/>
        </w:rPr>
      </w:pPr>
      <w:r w:rsidRPr="00780AF5">
        <w:rPr>
          <w:rFonts w:asciiTheme="majorBidi" w:hAnsiTheme="majorBidi" w:cstheme="majorBidi"/>
          <w:b/>
          <w:bCs/>
          <w:sz w:val="28"/>
          <w:cs/>
        </w:rPr>
        <w:t>พันบาท</w:t>
      </w:r>
    </w:p>
    <w:tbl>
      <w:tblPr>
        <w:tblW w:w="8562" w:type="dxa"/>
        <w:tblInd w:w="540" w:type="dxa"/>
        <w:tblLayout w:type="fixed"/>
        <w:tblCellMar>
          <w:left w:w="0" w:type="dxa"/>
          <w:right w:w="0" w:type="dxa"/>
        </w:tblCellMar>
        <w:tblLook w:val="04A0" w:firstRow="1" w:lastRow="0" w:firstColumn="1" w:lastColumn="0" w:noHBand="0" w:noVBand="1"/>
      </w:tblPr>
      <w:tblGrid>
        <w:gridCol w:w="4050"/>
        <w:gridCol w:w="1080"/>
        <w:gridCol w:w="105"/>
        <w:gridCol w:w="1095"/>
        <w:gridCol w:w="72"/>
        <w:gridCol w:w="981"/>
        <w:gridCol w:w="152"/>
        <w:gridCol w:w="1027"/>
      </w:tblGrid>
      <w:tr w:rsidR="00006877" w:rsidRPr="00006877" w14:paraId="12E63CAA" w14:textId="77777777" w:rsidTr="00DD6110">
        <w:trPr>
          <w:trHeight w:val="17"/>
        </w:trPr>
        <w:tc>
          <w:tcPr>
            <w:tcW w:w="4050" w:type="dxa"/>
          </w:tcPr>
          <w:p w14:paraId="522D8871" w14:textId="77777777" w:rsidR="00006877" w:rsidRPr="00006877" w:rsidRDefault="0000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firstLine="1080"/>
              <w:jc w:val="center"/>
              <w:rPr>
                <w:rFonts w:asciiTheme="majorBidi" w:eastAsia="Verdana" w:hAnsiTheme="majorBidi" w:cstheme="majorBidi"/>
                <w:b/>
                <w:bCs/>
                <w:sz w:val="28"/>
                <w:szCs w:val="28"/>
                <w:lang w:eastAsia="en-GB"/>
              </w:rPr>
            </w:pPr>
          </w:p>
        </w:tc>
        <w:tc>
          <w:tcPr>
            <w:tcW w:w="2280" w:type="dxa"/>
            <w:gridSpan w:val="3"/>
            <w:hideMark/>
          </w:tcPr>
          <w:p w14:paraId="37D829B3" w14:textId="77777777" w:rsidR="00006877" w:rsidRPr="00006877" w:rsidRDefault="0000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eastAsia="Verdana" w:hAnsiTheme="majorBidi" w:cstheme="majorBidi"/>
                <w:b/>
                <w:bCs/>
                <w:sz w:val="28"/>
                <w:szCs w:val="28"/>
                <w:lang w:eastAsia="en-GB"/>
              </w:rPr>
            </w:pPr>
            <w:r w:rsidRPr="00006877">
              <w:rPr>
                <w:rFonts w:asciiTheme="majorBidi" w:hAnsiTheme="majorBidi" w:cstheme="majorBidi"/>
                <w:b/>
                <w:bCs/>
                <w:sz w:val="28"/>
                <w:szCs w:val="28"/>
                <w:cs/>
              </w:rPr>
              <w:t>งบการเงินรวม</w:t>
            </w:r>
          </w:p>
        </w:tc>
        <w:tc>
          <w:tcPr>
            <w:tcW w:w="72" w:type="dxa"/>
          </w:tcPr>
          <w:p w14:paraId="7AC478E9" w14:textId="77777777" w:rsidR="00006877" w:rsidRPr="00006877" w:rsidRDefault="0000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0" w:right="270" w:firstLine="180"/>
              <w:jc w:val="center"/>
              <w:rPr>
                <w:rFonts w:asciiTheme="majorBidi" w:eastAsia="Verdana" w:hAnsiTheme="majorBidi" w:cstheme="majorBidi"/>
                <w:b/>
                <w:bCs/>
                <w:sz w:val="28"/>
                <w:szCs w:val="28"/>
                <w:cs/>
                <w:lang w:eastAsia="en-GB"/>
              </w:rPr>
            </w:pPr>
          </w:p>
        </w:tc>
        <w:tc>
          <w:tcPr>
            <w:tcW w:w="2160" w:type="dxa"/>
            <w:gridSpan w:val="3"/>
            <w:hideMark/>
          </w:tcPr>
          <w:p w14:paraId="5E5F8E62" w14:textId="77777777" w:rsidR="00006877" w:rsidRPr="00006877" w:rsidRDefault="0000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eastAsia="Verdana" w:hAnsiTheme="majorBidi" w:cstheme="majorBidi"/>
                <w:b/>
                <w:bCs/>
                <w:sz w:val="28"/>
                <w:szCs w:val="28"/>
                <w:lang w:eastAsia="en-GB"/>
              </w:rPr>
            </w:pPr>
            <w:r w:rsidRPr="00006877">
              <w:rPr>
                <w:rFonts w:asciiTheme="majorBidi" w:hAnsiTheme="majorBidi" w:cstheme="majorBidi"/>
                <w:b/>
                <w:bCs/>
                <w:sz w:val="28"/>
                <w:szCs w:val="28"/>
                <w:cs/>
              </w:rPr>
              <w:t>งบการเงินเฉพาะกิจการ</w:t>
            </w:r>
          </w:p>
        </w:tc>
      </w:tr>
      <w:tr w:rsidR="00FB7B4E" w:rsidRPr="00006877" w14:paraId="439B4843" w14:textId="77777777" w:rsidTr="00DD6110">
        <w:trPr>
          <w:trHeight w:val="17"/>
        </w:trPr>
        <w:tc>
          <w:tcPr>
            <w:tcW w:w="4050" w:type="dxa"/>
          </w:tcPr>
          <w:p w14:paraId="25B2114A" w14:textId="77777777" w:rsidR="00FB7B4E" w:rsidRPr="00006877" w:rsidRDefault="00FB7B4E" w:rsidP="00FB7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firstLine="1080"/>
              <w:jc w:val="center"/>
              <w:rPr>
                <w:rFonts w:asciiTheme="majorBidi" w:eastAsia="Verdana" w:hAnsiTheme="majorBidi" w:cstheme="majorBidi"/>
                <w:b/>
                <w:bCs/>
                <w:sz w:val="28"/>
                <w:szCs w:val="28"/>
                <w:lang w:eastAsia="en-GB"/>
              </w:rPr>
            </w:pPr>
          </w:p>
        </w:tc>
        <w:tc>
          <w:tcPr>
            <w:tcW w:w="1080" w:type="dxa"/>
            <w:hideMark/>
          </w:tcPr>
          <w:p w14:paraId="3B4DFAF5" w14:textId="3EEE0E21" w:rsidR="00FB7B4E" w:rsidRPr="00006877" w:rsidRDefault="00FB7B4E" w:rsidP="00FB7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20" w:lineRule="exact"/>
              <w:jc w:val="center"/>
              <w:rPr>
                <w:rFonts w:asciiTheme="majorBidi" w:hAnsiTheme="majorBidi" w:cstheme="majorBidi"/>
                <w:b/>
                <w:bCs/>
                <w:sz w:val="28"/>
                <w:szCs w:val="28"/>
                <w:lang w:eastAsia="en-GB"/>
              </w:rPr>
            </w:pPr>
            <w:r w:rsidRPr="005715CE">
              <w:rPr>
                <w:rFonts w:asciiTheme="majorBidi" w:hAnsiTheme="majorBidi" w:cstheme="majorBidi"/>
                <w:b/>
                <w:bCs/>
                <w:sz w:val="28"/>
                <w:szCs w:val="28"/>
              </w:rPr>
              <w:t>256</w:t>
            </w:r>
            <w:r>
              <w:rPr>
                <w:rFonts w:asciiTheme="majorBidi" w:hAnsiTheme="majorBidi" w:cstheme="majorBidi"/>
                <w:b/>
                <w:bCs/>
                <w:sz w:val="28"/>
                <w:szCs w:val="28"/>
              </w:rPr>
              <w:t>8</w:t>
            </w:r>
          </w:p>
        </w:tc>
        <w:tc>
          <w:tcPr>
            <w:tcW w:w="105" w:type="dxa"/>
          </w:tcPr>
          <w:p w14:paraId="39A14FE3" w14:textId="77777777" w:rsidR="00FB7B4E" w:rsidRPr="00006877" w:rsidRDefault="00FB7B4E" w:rsidP="00FB7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20" w:lineRule="exact"/>
              <w:jc w:val="center"/>
              <w:rPr>
                <w:rFonts w:asciiTheme="majorBidi" w:hAnsiTheme="majorBidi" w:cstheme="majorBidi"/>
                <w:b/>
                <w:bCs/>
                <w:sz w:val="28"/>
                <w:szCs w:val="28"/>
                <w:lang w:eastAsia="en-GB"/>
              </w:rPr>
            </w:pPr>
          </w:p>
        </w:tc>
        <w:tc>
          <w:tcPr>
            <w:tcW w:w="1095" w:type="dxa"/>
            <w:hideMark/>
          </w:tcPr>
          <w:p w14:paraId="7C828ADB" w14:textId="24A0F28A" w:rsidR="00FB7B4E" w:rsidRPr="00006877" w:rsidRDefault="00FB7B4E" w:rsidP="00FB7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20" w:lineRule="exact"/>
              <w:jc w:val="center"/>
              <w:rPr>
                <w:rFonts w:asciiTheme="majorBidi" w:hAnsiTheme="majorBidi" w:cstheme="majorBidi"/>
                <w:b/>
                <w:bCs/>
                <w:sz w:val="28"/>
                <w:szCs w:val="28"/>
                <w:lang w:eastAsia="en-GB"/>
              </w:rPr>
            </w:pPr>
            <w:r w:rsidRPr="005715CE">
              <w:rPr>
                <w:rFonts w:asciiTheme="majorBidi" w:hAnsiTheme="majorBidi" w:cstheme="majorBidi"/>
                <w:b/>
                <w:bCs/>
                <w:sz w:val="28"/>
                <w:szCs w:val="28"/>
              </w:rPr>
              <w:t>2567</w:t>
            </w:r>
          </w:p>
        </w:tc>
        <w:tc>
          <w:tcPr>
            <w:tcW w:w="72" w:type="dxa"/>
          </w:tcPr>
          <w:p w14:paraId="3715FA21" w14:textId="77777777" w:rsidR="00FB7B4E" w:rsidRPr="00006877" w:rsidRDefault="00FB7B4E" w:rsidP="00FB7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0" w:right="270" w:firstLine="180"/>
              <w:jc w:val="center"/>
              <w:rPr>
                <w:rFonts w:asciiTheme="majorBidi" w:hAnsiTheme="majorBidi" w:cstheme="majorBidi"/>
                <w:b/>
                <w:bCs/>
                <w:sz w:val="28"/>
                <w:szCs w:val="28"/>
                <w:lang w:eastAsia="en-GB"/>
              </w:rPr>
            </w:pPr>
          </w:p>
        </w:tc>
        <w:tc>
          <w:tcPr>
            <w:tcW w:w="981" w:type="dxa"/>
            <w:hideMark/>
          </w:tcPr>
          <w:p w14:paraId="6129A684" w14:textId="62852976" w:rsidR="00FB7B4E" w:rsidRPr="00006877" w:rsidRDefault="00FB7B4E" w:rsidP="00FB7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20" w:lineRule="exact"/>
              <w:jc w:val="center"/>
              <w:rPr>
                <w:rFonts w:asciiTheme="majorBidi" w:hAnsiTheme="majorBidi" w:cstheme="majorBidi"/>
                <w:b/>
                <w:bCs/>
                <w:sz w:val="28"/>
                <w:szCs w:val="28"/>
                <w:lang w:eastAsia="en-GB"/>
              </w:rPr>
            </w:pPr>
            <w:r w:rsidRPr="005715CE">
              <w:rPr>
                <w:rFonts w:asciiTheme="majorBidi" w:hAnsiTheme="majorBidi" w:cstheme="majorBidi"/>
                <w:b/>
                <w:bCs/>
                <w:sz w:val="28"/>
                <w:szCs w:val="28"/>
              </w:rPr>
              <w:t>256</w:t>
            </w:r>
            <w:r>
              <w:rPr>
                <w:rFonts w:asciiTheme="majorBidi" w:hAnsiTheme="majorBidi" w:cstheme="majorBidi"/>
                <w:b/>
                <w:bCs/>
                <w:sz w:val="28"/>
                <w:szCs w:val="28"/>
              </w:rPr>
              <w:t>8</w:t>
            </w:r>
          </w:p>
        </w:tc>
        <w:tc>
          <w:tcPr>
            <w:tcW w:w="152" w:type="dxa"/>
          </w:tcPr>
          <w:p w14:paraId="15E610B0" w14:textId="77777777" w:rsidR="00FB7B4E" w:rsidRPr="00006877" w:rsidRDefault="00FB7B4E" w:rsidP="00FB7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20" w:lineRule="exact"/>
              <w:jc w:val="center"/>
              <w:rPr>
                <w:rFonts w:asciiTheme="majorBidi" w:hAnsiTheme="majorBidi" w:cstheme="majorBidi"/>
                <w:b/>
                <w:bCs/>
                <w:sz w:val="28"/>
                <w:szCs w:val="28"/>
                <w:lang w:eastAsia="en-GB"/>
              </w:rPr>
            </w:pPr>
          </w:p>
        </w:tc>
        <w:tc>
          <w:tcPr>
            <w:tcW w:w="1027" w:type="dxa"/>
            <w:hideMark/>
          </w:tcPr>
          <w:p w14:paraId="361AF7A5" w14:textId="19DEB11A" w:rsidR="00FB7B4E" w:rsidRPr="00006877" w:rsidRDefault="00FB7B4E" w:rsidP="00FB7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20" w:lineRule="exact"/>
              <w:jc w:val="center"/>
              <w:rPr>
                <w:rFonts w:asciiTheme="majorBidi" w:hAnsiTheme="majorBidi" w:cstheme="majorBidi"/>
                <w:b/>
                <w:bCs/>
                <w:sz w:val="28"/>
                <w:szCs w:val="28"/>
                <w:lang w:eastAsia="en-GB"/>
              </w:rPr>
            </w:pPr>
            <w:r w:rsidRPr="005715CE">
              <w:rPr>
                <w:rFonts w:asciiTheme="majorBidi" w:hAnsiTheme="majorBidi" w:cstheme="majorBidi"/>
                <w:b/>
                <w:bCs/>
                <w:sz w:val="28"/>
                <w:szCs w:val="28"/>
              </w:rPr>
              <w:t>2567</w:t>
            </w:r>
          </w:p>
        </w:tc>
      </w:tr>
      <w:tr w:rsidR="00FB7B4E" w:rsidRPr="00006877" w14:paraId="38A2EED8" w14:textId="77777777" w:rsidTr="00DD6110">
        <w:trPr>
          <w:trHeight w:val="17"/>
        </w:trPr>
        <w:tc>
          <w:tcPr>
            <w:tcW w:w="4050" w:type="dxa"/>
          </w:tcPr>
          <w:p w14:paraId="37300B95" w14:textId="77777777" w:rsidR="00FB7B4E" w:rsidRPr="00006877" w:rsidRDefault="00FB7B4E" w:rsidP="00E72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Theme="majorBidi" w:hAnsiTheme="majorBidi" w:cstheme="majorBidi"/>
                <w:sz w:val="28"/>
                <w:szCs w:val="28"/>
                <w:lang w:eastAsia="en-GB"/>
              </w:rPr>
            </w:pPr>
            <w:r w:rsidRPr="00006877">
              <w:rPr>
                <w:rFonts w:asciiTheme="majorBidi" w:hAnsiTheme="majorBidi" w:cstheme="majorBidi"/>
                <w:sz w:val="28"/>
                <w:szCs w:val="28"/>
                <w:cs/>
              </w:rPr>
              <w:t>ผล</w:t>
            </w:r>
            <w:r w:rsidRPr="00006877">
              <w:rPr>
                <w:rFonts w:asciiTheme="majorBidi" w:hAnsiTheme="majorBidi" w:cstheme="majorBidi"/>
                <w:sz w:val="28"/>
                <w:szCs w:val="28"/>
              </w:rPr>
              <w:t xml:space="preserve"> (</w:t>
            </w:r>
            <w:r w:rsidRPr="00006877">
              <w:rPr>
                <w:rFonts w:asciiTheme="majorBidi" w:hAnsiTheme="majorBidi" w:cstheme="majorBidi"/>
                <w:sz w:val="28"/>
                <w:szCs w:val="28"/>
                <w:cs/>
              </w:rPr>
              <w:t>กำไร</w:t>
            </w:r>
            <w:r w:rsidRPr="00006877">
              <w:rPr>
                <w:rFonts w:asciiTheme="majorBidi" w:hAnsiTheme="majorBidi" w:cstheme="majorBidi"/>
                <w:sz w:val="28"/>
                <w:szCs w:val="28"/>
              </w:rPr>
              <w:t>)</w:t>
            </w:r>
            <w:r w:rsidRPr="00006877">
              <w:rPr>
                <w:rFonts w:asciiTheme="majorBidi" w:hAnsiTheme="majorBidi" w:cstheme="majorBidi"/>
                <w:sz w:val="28"/>
                <w:szCs w:val="28"/>
                <w:cs/>
              </w:rPr>
              <w:t xml:space="preserve"> ขาดทุนตามหลักคณิตศาสตร์ประกันภัยจาก</w:t>
            </w:r>
          </w:p>
        </w:tc>
        <w:tc>
          <w:tcPr>
            <w:tcW w:w="1080" w:type="dxa"/>
          </w:tcPr>
          <w:p w14:paraId="4939136B" w14:textId="77777777" w:rsidR="00FB7B4E" w:rsidRPr="00006877" w:rsidRDefault="00FB7B4E" w:rsidP="00FB7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20" w:lineRule="exact"/>
              <w:jc w:val="center"/>
              <w:rPr>
                <w:rFonts w:asciiTheme="majorBidi" w:hAnsiTheme="majorBidi" w:cstheme="majorBidi"/>
                <w:b/>
                <w:bCs/>
                <w:sz w:val="28"/>
                <w:szCs w:val="28"/>
                <w:lang w:eastAsia="en-GB"/>
              </w:rPr>
            </w:pPr>
          </w:p>
        </w:tc>
        <w:tc>
          <w:tcPr>
            <w:tcW w:w="105" w:type="dxa"/>
          </w:tcPr>
          <w:p w14:paraId="2DAAC3DE" w14:textId="77777777" w:rsidR="00FB7B4E" w:rsidRPr="00006877" w:rsidRDefault="00FB7B4E" w:rsidP="00FB7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20" w:lineRule="exact"/>
              <w:jc w:val="center"/>
              <w:rPr>
                <w:rFonts w:asciiTheme="majorBidi" w:hAnsiTheme="majorBidi" w:cstheme="majorBidi"/>
                <w:b/>
                <w:bCs/>
                <w:sz w:val="28"/>
                <w:szCs w:val="28"/>
                <w:lang w:eastAsia="en-GB"/>
              </w:rPr>
            </w:pPr>
          </w:p>
        </w:tc>
        <w:tc>
          <w:tcPr>
            <w:tcW w:w="1095" w:type="dxa"/>
          </w:tcPr>
          <w:p w14:paraId="0B28E6E1" w14:textId="77777777" w:rsidR="00FB7B4E" w:rsidRPr="00006877" w:rsidRDefault="00FB7B4E" w:rsidP="00FB7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20" w:lineRule="exact"/>
              <w:rPr>
                <w:rFonts w:asciiTheme="majorBidi" w:hAnsiTheme="majorBidi" w:cstheme="majorBidi"/>
                <w:sz w:val="28"/>
                <w:szCs w:val="28"/>
                <w:lang w:eastAsia="en-GB"/>
              </w:rPr>
            </w:pPr>
          </w:p>
        </w:tc>
        <w:tc>
          <w:tcPr>
            <w:tcW w:w="72" w:type="dxa"/>
          </w:tcPr>
          <w:p w14:paraId="3B2E074D" w14:textId="77777777" w:rsidR="00FB7B4E" w:rsidRPr="00006877" w:rsidRDefault="00FB7B4E" w:rsidP="00FB7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0" w:right="270" w:firstLine="180"/>
              <w:jc w:val="center"/>
              <w:rPr>
                <w:rFonts w:asciiTheme="majorBidi" w:hAnsiTheme="majorBidi" w:cstheme="majorBidi"/>
                <w:b/>
                <w:bCs/>
                <w:sz w:val="28"/>
                <w:szCs w:val="28"/>
                <w:lang w:eastAsia="en-GB"/>
              </w:rPr>
            </w:pPr>
          </w:p>
        </w:tc>
        <w:tc>
          <w:tcPr>
            <w:tcW w:w="981" w:type="dxa"/>
          </w:tcPr>
          <w:p w14:paraId="6FDAEC56" w14:textId="77777777" w:rsidR="00FB7B4E" w:rsidRPr="00006877" w:rsidRDefault="00FB7B4E" w:rsidP="00FB7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20" w:lineRule="exact"/>
              <w:jc w:val="center"/>
              <w:rPr>
                <w:rFonts w:asciiTheme="majorBidi" w:hAnsiTheme="majorBidi" w:cstheme="majorBidi"/>
                <w:b/>
                <w:bCs/>
                <w:sz w:val="28"/>
                <w:szCs w:val="28"/>
                <w:lang w:eastAsia="en-GB"/>
              </w:rPr>
            </w:pPr>
          </w:p>
        </w:tc>
        <w:tc>
          <w:tcPr>
            <w:tcW w:w="152" w:type="dxa"/>
          </w:tcPr>
          <w:p w14:paraId="3CA99781" w14:textId="77777777" w:rsidR="00FB7B4E" w:rsidRPr="00006877" w:rsidRDefault="00FB7B4E" w:rsidP="00FB7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20" w:lineRule="exact"/>
              <w:jc w:val="center"/>
              <w:rPr>
                <w:rFonts w:asciiTheme="majorBidi" w:hAnsiTheme="majorBidi" w:cstheme="majorBidi"/>
                <w:b/>
                <w:bCs/>
                <w:sz w:val="28"/>
                <w:szCs w:val="28"/>
                <w:lang w:eastAsia="en-GB"/>
              </w:rPr>
            </w:pPr>
          </w:p>
        </w:tc>
        <w:tc>
          <w:tcPr>
            <w:tcW w:w="1027" w:type="dxa"/>
          </w:tcPr>
          <w:p w14:paraId="5125F7DE" w14:textId="77777777" w:rsidR="00FB7B4E" w:rsidRPr="00006877" w:rsidRDefault="00FB7B4E" w:rsidP="00FB7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20" w:lineRule="exact"/>
              <w:ind w:right="-90"/>
              <w:rPr>
                <w:rFonts w:asciiTheme="majorBidi" w:hAnsiTheme="majorBidi" w:cstheme="majorBidi"/>
                <w:sz w:val="28"/>
                <w:szCs w:val="28"/>
                <w:lang w:eastAsia="en-GB"/>
              </w:rPr>
            </w:pPr>
          </w:p>
        </w:tc>
      </w:tr>
      <w:tr w:rsidR="00FB7B4E" w:rsidRPr="00006877" w14:paraId="37197FDB" w14:textId="77777777" w:rsidTr="00DD6110">
        <w:trPr>
          <w:trHeight w:val="17"/>
        </w:trPr>
        <w:tc>
          <w:tcPr>
            <w:tcW w:w="4050" w:type="dxa"/>
          </w:tcPr>
          <w:p w14:paraId="5DB19D39" w14:textId="1141CC54" w:rsidR="00FB7B4E" w:rsidRPr="00006877" w:rsidRDefault="00B909C8" w:rsidP="00E72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Theme="majorBidi" w:eastAsia="Calibri" w:hAnsiTheme="majorBidi" w:cstheme="majorBidi"/>
                <w:sz w:val="28"/>
                <w:szCs w:val="28"/>
                <w:lang w:eastAsia="en-GB"/>
              </w:rPr>
            </w:pPr>
            <w:r>
              <w:rPr>
                <w:rFonts w:asciiTheme="majorBidi" w:hAnsiTheme="majorBidi" w:cstheme="majorBidi"/>
                <w:sz w:val="28"/>
                <w:szCs w:val="28"/>
              </w:rPr>
              <w:t xml:space="preserve">     </w:t>
            </w:r>
            <w:r w:rsidR="00FB7B4E" w:rsidRPr="00006877">
              <w:rPr>
                <w:rFonts w:asciiTheme="majorBidi" w:hAnsiTheme="majorBidi" w:cstheme="majorBidi"/>
                <w:sz w:val="28"/>
                <w:szCs w:val="28"/>
                <w:cs/>
              </w:rPr>
              <w:t>การเปลี่ยนแปลงสมมติฐานด้านประชากรศาสตร์</w:t>
            </w:r>
          </w:p>
        </w:tc>
        <w:tc>
          <w:tcPr>
            <w:tcW w:w="1080" w:type="dxa"/>
          </w:tcPr>
          <w:p w14:paraId="01E97BDD" w14:textId="4C71E10D" w:rsidR="00FB7B4E" w:rsidRPr="00006877" w:rsidRDefault="00C636AE" w:rsidP="00FB7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320" w:lineRule="exact"/>
              <w:rPr>
                <w:rFonts w:asciiTheme="majorBidi" w:hAnsiTheme="majorBidi" w:cstheme="majorBidi"/>
                <w:sz w:val="28"/>
                <w:szCs w:val="28"/>
                <w:lang w:eastAsia="en-GB"/>
              </w:rPr>
            </w:pPr>
            <w:r w:rsidRPr="00C636AE">
              <w:rPr>
                <w:rFonts w:asciiTheme="majorBidi" w:hAnsiTheme="majorBidi"/>
                <w:sz w:val="28"/>
                <w:szCs w:val="28"/>
                <w:cs/>
                <w:lang w:eastAsia="en-GB"/>
              </w:rPr>
              <w:t>(6</w:t>
            </w:r>
            <w:r w:rsidRPr="00C636AE">
              <w:rPr>
                <w:rFonts w:asciiTheme="majorBidi" w:hAnsiTheme="majorBidi" w:cstheme="majorBidi"/>
                <w:sz w:val="28"/>
                <w:szCs w:val="28"/>
                <w:lang w:eastAsia="en-GB"/>
              </w:rPr>
              <w:t>,</w:t>
            </w:r>
            <w:r w:rsidRPr="00C636AE">
              <w:rPr>
                <w:rFonts w:asciiTheme="majorBidi" w:hAnsiTheme="majorBidi"/>
                <w:sz w:val="28"/>
                <w:szCs w:val="28"/>
                <w:cs/>
                <w:lang w:eastAsia="en-GB"/>
              </w:rPr>
              <w:t>357)</w:t>
            </w:r>
          </w:p>
        </w:tc>
        <w:tc>
          <w:tcPr>
            <w:tcW w:w="105" w:type="dxa"/>
          </w:tcPr>
          <w:p w14:paraId="75416CD4" w14:textId="77777777" w:rsidR="00FB7B4E" w:rsidRPr="00006877" w:rsidRDefault="00FB7B4E" w:rsidP="00FB7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20" w:lineRule="exact"/>
              <w:jc w:val="center"/>
              <w:rPr>
                <w:rFonts w:asciiTheme="majorBidi" w:hAnsiTheme="majorBidi" w:cstheme="majorBidi"/>
                <w:b/>
                <w:bCs/>
                <w:sz w:val="28"/>
                <w:szCs w:val="28"/>
                <w:lang w:eastAsia="en-GB"/>
              </w:rPr>
            </w:pPr>
          </w:p>
        </w:tc>
        <w:tc>
          <w:tcPr>
            <w:tcW w:w="1095" w:type="dxa"/>
          </w:tcPr>
          <w:p w14:paraId="69F8ECEA" w14:textId="0EAC8618" w:rsidR="00FB7B4E" w:rsidRPr="00006877" w:rsidRDefault="00FB7B4E" w:rsidP="00FB7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320" w:lineRule="exact"/>
              <w:rPr>
                <w:rFonts w:asciiTheme="majorBidi" w:hAnsiTheme="majorBidi" w:cstheme="majorBidi"/>
                <w:sz w:val="28"/>
                <w:szCs w:val="28"/>
              </w:rPr>
            </w:pPr>
            <w:r w:rsidRPr="005715CE">
              <w:rPr>
                <w:rFonts w:asciiTheme="majorBidi" w:hAnsiTheme="majorBidi" w:cstheme="majorBidi"/>
                <w:sz w:val="28"/>
                <w:szCs w:val="28"/>
                <w:lang w:eastAsia="en-GB"/>
              </w:rPr>
              <w:t>8</w:t>
            </w:r>
            <w:r w:rsidRPr="00CB36CC">
              <w:rPr>
                <w:rFonts w:asciiTheme="majorBidi" w:hAnsiTheme="majorBidi" w:cstheme="majorBidi"/>
                <w:sz w:val="28"/>
                <w:szCs w:val="28"/>
                <w:lang w:eastAsia="en-GB"/>
              </w:rPr>
              <w:t>,</w:t>
            </w:r>
            <w:r w:rsidRPr="005715CE">
              <w:rPr>
                <w:rFonts w:asciiTheme="majorBidi" w:hAnsiTheme="majorBidi" w:cstheme="majorBidi"/>
                <w:sz w:val="28"/>
                <w:szCs w:val="28"/>
                <w:lang w:eastAsia="en-GB"/>
              </w:rPr>
              <w:t>219</w:t>
            </w:r>
          </w:p>
        </w:tc>
        <w:tc>
          <w:tcPr>
            <w:tcW w:w="72" w:type="dxa"/>
          </w:tcPr>
          <w:p w14:paraId="0DA5AD25" w14:textId="77777777" w:rsidR="00FB7B4E" w:rsidRPr="00006877" w:rsidRDefault="00FB7B4E" w:rsidP="00FB7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0" w:right="270" w:firstLine="180"/>
              <w:jc w:val="center"/>
              <w:rPr>
                <w:rFonts w:asciiTheme="majorBidi" w:hAnsiTheme="majorBidi" w:cstheme="majorBidi"/>
                <w:b/>
                <w:bCs/>
                <w:sz w:val="28"/>
                <w:szCs w:val="28"/>
                <w:lang w:eastAsia="en-GB"/>
              </w:rPr>
            </w:pPr>
          </w:p>
        </w:tc>
        <w:tc>
          <w:tcPr>
            <w:tcW w:w="981" w:type="dxa"/>
          </w:tcPr>
          <w:p w14:paraId="27F019A4" w14:textId="140BA31F" w:rsidR="00FB7B4E" w:rsidRPr="00006877" w:rsidRDefault="00353C72" w:rsidP="00FB7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300" w:lineRule="exact"/>
              <w:rPr>
                <w:rFonts w:asciiTheme="majorBidi" w:hAnsiTheme="majorBidi" w:cstheme="majorBidi"/>
                <w:sz w:val="28"/>
                <w:szCs w:val="28"/>
                <w:lang w:eastAsia="en-GB"/>
              </w:rPr>
            </w:pPr>
            <w:r w:rsidRPr="00353C72">
              <w:rPr>
                <w:rFonts w:asciiTheme="majorBidi" w:hAnsiTheme="majorBidi"/>
                <w:sz w:val="28"/>
                <w:szCs w:val="28"/>
                <w:cs/>
                <w:lang w:eastAsia="en-GB"/>
              </w:rPr>
              <w:t>85</w:t>
            </w:r>
          </w:p>
        </w:tc>
        <w:tc>
          <w:tcPr>
            <w:tcW w:w="152" w:type="dxa"/>
          </w:tcPr>
          <w:p w14:paraId="41148112" w14:textId="77777777" w:rsidR="00FB7B4E" w:rsidRPr="00006877" w:rsidRDefault="00FB7B4E" w:rsidP="00FB7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20" w:lineRule="exact"/>
              <w:jc w:val="center"/>
              <w:rPr>
                <w:rFonts w:asciiTheme="majorBidi" w:hAnsiTheme="majorBidi" w:cstheme="majorBidi"/>
                <w:b/>
                <w:bCs/>
                <w:sz w:val="28"/>
                <w:szCs w:val="28"/>
                <w:lang w:eastAsia="en-GB"/>
              </w:rPr>
            </w:pPr>
          </w:p>
        </w:tc>
        <w:tc>
          <w:tcPr>
            <w:tcW w:w="1027" w:type="dxa"/>
          </w:tcPr>
          <w:p w14:paraId="4AA856DF" w14:textId="31F39660" w:rsidR="00FB7B4E" w:rsidRPr="00006877" w:rsidRDefault="00FB7B4E" w:rsidP="00FB7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20" w:lineRule="exact"/>
              <w:rPr>
                <w:rFonts w:asciiTheme="majorBidi" w:hAnsiTheme="majorBidi" w:cstheme="majorBidi"/>
                <w:sz w:val="28"/>
                <w:szCs w:val="28"/>
              </w:rPr>
            </w:pPr>
            <w:r>
              <w:rPr>
                <w:rFonts w:asciiTheme="majorBidi" w:hAnsiTheme="majorBidi" w:cstheme="majorBidi"/>
                <w:sz w:val="28"/>
                <w:szCs w:val="28"/>
                <w:lang w:eastAsia="en-GB"/>
              </w:rPr>
              <w:t>(</w:t>
            </w:r>
            <w:r w:rsidRPr="005715CE">
              <w:rPr>
                <w:rFonts w:asciiTheme="majorBidi" w:hAnsiTheme="majorBidi" w:cstheme="majorBidi"/>
                <w:sz w:val="28"/>
                <w:szCs w:val="28"/>
                <w:lang w:eastAsia="en-GB"/>
              </w:rPr>
              <w:t>4</w:t>
            </w:r>
            <w:r>
              <w:rPr>
                <w:rFonts w:asciiTheme="majorBidi" w:hAnsiTheme="majorBidi" w:cstheme="majorBidi"/>
                <w:sz w:val="28"/>
                <w:szCs w:val="28"/>
                <w:lang w:eastAsia="en-GB"/>
              </w:rPr>
              <w:t>,</w:t>
            </w:r>
            <w:r w:rsidRPr="005715CE">
              <w:rPr>
                <w:rFonts w:asciiTheme="majorBidi" w:hAnsiTheme="majorBidi" w:cstheme="majorBidi"/>
                <w:sz w:val="28"/>
                <w:szCs w:val="28"/>
                <w:lang w:eastAsia="en-GB"/>
              </w:rPr>
              <w:t>000</w:t>
            </w:r>
            <w:r>
              <w:rPr>
                <w:rFonts w:asciiTheme="majorBidi" w:hAnsiTheme="majorBidi" w:cstheme="majorBidi"/>
                <w:sz w:val="28"/>
                <w:szCs w:val="28"/>
                <w:lang w:eastAsia="en-GB"/>
              </w:rPr>
              <w:t>)</w:t>
            </w:r>
          </w:p>
        </w:tc>
      </w:tr>
      <w:tr w:rsidR="00FB7B4E" w:rsidRPr="00006877" w14:paraId="6DCAB61A" w14:textId="77777777" w:rsidTr="00DD6110">
        <w:trPr>
          <w:trHeight w:val="17"/>
        </w:trPr>
        <w:tc>
          <w:tcPr>
            <w:tcW w:w="4050" w:type="dxa"/>
          </w:tcPr>
          <w:p w14:paraId="684ABC0A" w14:textId="77777777" w:rsidR="00FB7B4E" w:rsidRPr="00006877" w:rsidRDefault="00FB7B4E" w:rsidP="00E72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Theme="majorBidi" w:hAnsiTheme="majorBidi" w:cstheme="majorBidi"/>
                <w:sz w:val="28"/>
                <w:szCs w:val="28"/>
                <w:lang w:eastAsia="en-GB"/>
              </w:rPr>
            </w:pPr>
            <w:r w:rsidRPr="00006877">
              <w:rPr>
                <w:rFonts w:asciiTheme="majorBidi" w:hAnsiTheme="majorBidi" w:cstheme="majorBidi"/>
                <w:sz w:val="28"/>
                <w:szCs w:val="28"/>
                <w:cs/>
              </w:rPr>
              <w:t>ผล</w:t>
            </w:r>
            <w:r w:rsidRPr="00006877">
              <w:rPr>
                <w:rFonts w:asciiTheme="majorBidi" w:hAnsiTheme="majorBidi" w:cstheme="majorBidi"/>
                <w:sz w:val="28"/>
                <w:szCs w:val="28"/>
              </w:rPr>
              <w:t xml:space="preserve"> (</w:t>
            </w:r>
            <w:r w:rsidRPr="00006877">
              <w:rPr>
                <w:rFonts w:asciiTheme="majorBidi" w:hAnsiTheme="majorBidi" w:cstheme="majorBidi"/>
                <w:sz w:val="28"/>
                <w:szCs w:val="28"/>
                <w:cs/>
              </w:rPr>
              <w:t>กำไร</w:t>
            </w:r>
            <w:r w:rsidRPr="00006877">
              <w:rPr>
                <w:rFonts w:asciiTheme="majorBidi" w:hAnsiTheme="majorBidi" w:cstheme="majorBidi"/>
                <w:sz w:val="28"/>
                <w:szCs w:val="28"/>
              </w:rPr>
              <w:t>)</w:t>
            </w:r>
            <w:r w:rsidRPr="00006877">
              <w:rPr>
                <w:rFonts w:asciiTheme="majorBidi" w:hAnsiTheme="majorBidi" w:cstheme="majorBidi"/>
                <w:sz w:val="28"/>
                <w:szCs w:val="28"/>
                <w:cs/>
              </w:rPr>
              <w:t xml:space="preserve"> ขาดทุนตามหลักคณิตศาสตร์ประกันภัยจาก</w:t>
            </w:r>
          </w:p>
        </w:tc>
        <w:tc>
          <w:tcPr>
            <w:tcW w:w="1080" w:type="dxa"/>
          </w:tcPr>
          <w:p w14:paraId="161CB06A" w14:textId="77777777" w:rsidR="00FB7B4E" w:rsidRPr="00006877" w:rsidRDefault="00FB7B4E" w:rsidP="00FB7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320" w:lineRule="exact"/>
              <w:rPr>
                <w:rFonts w:asciiTheme="majorBidi" w:hAnsiTheme="majorBidi" w:cstheme="majorBidi"/>
                <w:sz w:val="28"/>
                <w:szCs w:val="28"/>
                <w:lang w:eastAsia="en-GB"/>
              </w:rPr>
            </w:pPr>
          </w:p>
        </w:tc>
        <w:tc>
          <w:tcPr>
            <w:tcW w:w="105" w:type="dxa"/>
          </w:tcPr>
          <w:p w14:paraId="65A891BF" w14:textId="77777777" w:rsidR="00FB7B4E" w:rsidRPr="00006877" w:rsidRDefault="00FB7B4E" w:rsidP="00FB7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20" w:lineRule="exact"/>
              <w:jc w:val="center"/>
              <w:rPr>
                <w:rFonts w:asciiTheme="majorBidi" w:hAnsiTheme="majorBidi" w:cstheme="majorBidi"/>
                <w:b/>
                <w:bCs/>
                <w:sz w:val="28"/>
                <w:szCs w:val="28"/>
                <w:lang w:eastAsia="en-GB"/>
              </w:rPr>
            </w:pPr>
          </w:p>
        </w:tc>
        <w:tc>
          <w:tcPr>
            <w:tcW w:w="1095" w:type="dxa"/>
          </w:tcPr>
          <w:p w14:paraId="0EEC31EB" w14:textId="77777777" w:rsidR="00FB7B4E" w:rsidRPr="00006877" w:rsidRDefault="00FB7B4E" w:rsidP="00FB7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320" w:lineRule="exact"/>
              <w:rPr>
                <w:rFonts w:asciiTheme="majorBidi" w:hAnsiTheme="majorBidi" w:cstheme="majorBidi"/>
                <w:sz w:val="28"/>
                <w:szCs w:val="28"/>
              </w:rPr>
            </w:pPr>
          </w:p>
        </w:tc>
        <w:tc>
          <w:tcPr>
            <w:tcW w:w="72" w:type="dxa"/>
          </w:tcPr>
          <w:p w14:paraId="1643BC92" w14:textId="77777777" w:rsidR="00FB7B4E" w:rsidRPr="00006877" w:rsidRDefault="00FB7B4E" w:rsidP="00FB7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0" w:right="270" w:firstLine="180"/>
              <w:jc w:val="center"/>
              <w:rPr>
                <w:rFonts w:asciiTheme="majorBidi" w:hAnsiTheme="majorBidi" w:cstheme="majorBidi"/>
                <w:b/>
                <w:bCs/>
                <w:sz w:val="28"/>
                <w:szCs w:val="28"/>
                <w:lang w:eastAsia="en-GB"/>
              </w:rPr>
            </w:pPr>
          </w:p>
        </w:tc>
        <w:tc>
          <w:tcPr>
            <w:tcW w:w="981" w:type="dxa"/>
          </w:tcPr>
          <w:p w14:paraId="3FA5E95B" w14:textId="77777777" w:rsidR="00FB7B4E" w:rsidRPr="00006877" w:rsidRDefault="00FB7B4E" w:rsidP="00FB7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300" w:lineRule="exact"/>
              <w:rPr>
                <w:rFonts w:asciiTheme="majorBidi" w:hAnsiTheme="majorBidi" w:cstheme="majorBidi"/>
                <w:sz w:val="28"/>
                <w:szCs w:val="28"/>
                <w:lang w:eastAsia="en-GB"/>
              </w:rPr>
            </w:pPr>
          </w:p>
        </w:tc>
        <w:tc>
          <w:tcPr>
            <w:tcW w:w="152" w:type="dxa"/>
          </w:tcPr>
          <w:p w14:paraId="5AF62A5D" w14:textId="77777777" w:rsidR="00FB7B4E" w:rsidRPr="00006877" w:rsidRDefault="00FB7B4E" w:rsidP="00FB7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20" w:lineRule="exact"/>
              <w:jc w:val="center"/>
              <w:rPr>
                <w:rFonts w:asciiTheme="majorBidi" w:hAnsiTheme="majorBidi" w:cstheme="majorBidi"/>
                <w:b/>
                <w:bCs/>
                <w:sz w:val="28"/>
                <w:szCs w:val="28"/>
                <w:lang w:eastAsia="en-GB"/>
              </w:rPr>
            </w:pPr>
          </w:p>
        </w:tc>
        <w:tc>
          <w:tcPr>
            <w:tcW w:w="1027" w:type="dxa"/>
          </w:tcPr>
          <w:p w14:paraId="30C4179D" w14:textId="77777777" w:rsidR="00FB7B4E" w:rsidRPr="00006877" w:rsidRDefault="00FB7B4E" w:rsidP="00FB7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320" w:lineRule="exact"/>
              <w:ind w:right="-90"/>
              <w:rPr>
                <w:rFonts w:asciiTheme="majorBidi" w:hAnsiTheme="majorBidi" w:cstheme="majorBidi"/>
                <w:sz w:val="28"/>
                <w:szCs w:val="28"/>
                <w:lang w:eastAsia="en-GB"/>
              </w:rPr>
            </w:pPr>
          </w:p>
        </w:tc>
      </w:tr>
      <w:tr w:rsidR="00FB7B4E" w:rsidRPr="00006877" w14:paraId="063C3D72" w14:textId="77777777" w:rsidTr="00DD6110">
        <w:trPr>
          <w:trHeight w:val="17"/>
        </w:trPr>
        <w:tc>
          <w:tcPr>
            <w:tcW w:w="4050" w:type="dxa"/>
          </w:tcPr>
          <w:p w14:paraId="14B8FC02" w14:textId="430345B1" w:rsidR="00FB7B4E" w:rsidRPr="00006877" w:rsidRDefault="00B909C8" w:rsidP="00E72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Theme="majorBidi" w:eastAsia="Calibri" w:hAnsiTheme="majorBidi" w:cstheme="majorBidi"/>
                <w:sz w:val="28"/>
                <w:szCs w:val="28"/>
                <w:lang w:eastAsia="en-GB"/>
              </w:rPr>
            </w:pPr>
            <w:r>
              <w:rPr>
                <w:rFonts w:asciiTheme="majorBidi" w:hAnsiTheme="majorBidi" w:cstheme="majorBidi"/>
                <w:sz w:val="28"/>
                <w:szCs w:val="28"/>
              </w:rPr>
              <w:t xml:space="preserve">      </w:t>
            </w:r>
            <w:r w:rsidR="00FB7B4E" w:rsidRPr="00006877">
              <w:rPr>
                <w:rFonts w:asciiTheme="majorBidi" w:hAnsiTheme="majorBidi" w:cstheme="majorBidi"/>
                <w:sz w:val="28"/>
                <w:szCs w:val="28"/>
                <w:cs/>
              </w:rPr>
              <w:t>การเปลี่ยนแปลงของข้อสมมติฐานทางการเงิน</w:t>
            </w:r>
          </w:p>
        </w:tc>
        <w:tc>
          <w:tcPr>
            <w:tcW w:w="1080" w:type="dxa"/>
          </w:tcPr>
          <w:p w14:paraId="17A8963F" w14:textId="66A082BF" w:rsidR="00FB7B4E" w:rsidRPr="00006877" w:rsidRDefault="00353C72" w:rsidP="00FB7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320" w:lineRule="exact"/>
              <w:rPr>
                <w:rFonts w:asciiTheme="majorBidi" w:hAnsiTheme="majorBidi" w:cstheme="majorBidi"/>
                <w:sz w:val="28"/>
                <w:szCs w:val="28"/>
                <w:lang w:eastAsia="en-GB"/>
              </w:rPr>
            </w:pPr>
            <w:r w:rsidRPr="00353C72">
              <w:rPr>
                <w:rFonts w:asciiTheme="majorBidi" w:hAnsiTheme="majorBidi"/>
                <w:sz w:val="28"/>
                <w:szCs w:val="28"/>
                <w:cs/>
                <w:lang w:eastAsia="en-GB"/>
              </w:rPr>
              <w:t>(3</w:t>
            </w:r>
            <w:r w:rsidR="00CB7958">
              <w:rPr>
                <w:rFonts w:asciiTheme="majorBidi" w:hAnsiTheme="majorBidi"/>
                <w:sz w:val="28"/>
                <w:szCs w:val="28"/>
                <w:lang w:eastAsia="en-GB"/>
              </w:rPr>
              <w:t>59</w:t>
            </w:r>
            <w:r w:rsidRPr="00353C72">
              <w:rPr>
                <w:rFonts w:asciiTheme="majorBidi" w:hAnsiTheme="majorBidi"/>
                <w:sz w:val="28"/>
                <w:szCs w:val="28"/>
                <w:cs/>
                <w:lang w:eastAsia="en-GB"/>
              </w:rPr>
              <w:t>)</w:t>
            </w:r>
          </w:p>
        </w:tc>
        <w:tc>
          <w:tcPr>
            <w:tcW w:w="105" w:type="dxa"/>
          </w:tcPr>
          <w:p w14:paraId="3998A73C" w14:textId="77777777" w:rsidR="00FB7B4E" w:rsidRPr="00006877" w:rsidRDefault="00FB7B4E" w:rsidP="00FB7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20" w:lineRule="exact"/>
              <w:jc w:val="center"/>
              <w:rPr>
                <w:rFonts w:asciiTheme="majorBidi" w:hAnsiTheme="majorBidi" w:cstheme="majorBidi"/>
                <w:b/>
                <w:bCs/>
                <w:sz w:val="28"/>
                <w:szCs w:val="28"/>
                <w:lang w:eastAsia="en-GB"/>
              </w:rPr>
            </w:pPr>
          </w:p>
        </w:tc>
        <w:tc>
          <w:tcPr>
            <w:tcW w:w="1095" w:type="dxa"/>
          </w:tcPr>
          <w:p w14:paraId="3054730D" w14:textId="3D5CD74A" w:rsidR="00FB7B4E" w:rsidRPr="00006877" w:rsidRDefault="00FB7B4E" w:rsidP="00FB7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320" w:lineRule="exact"/>
              <w:rPr>
                <w:rFonts w:asciiTheme="majorBidi" w:hAnsiTheme="majorBidi" w:cstheme="majorBidi"/>
                <w:sz w:val="28"/>
                <w:szCs w:val="28"/>
              </w:rPr>
            </w:pPr>
            <w:r w:rsidRPr="00590F9D">
              <w:rPr>
                <w:rFonts w:asciiTheme="majorBidi" w:hAnsiTheme="majorBidi" w:cstheme="majorBidi"/>
                <w:sz w:val="28"/>
                <w:szCs w:val="28"/>
                <w:cs/>
                <w:lang w:eastAsia="en-GB"/>
              </w:rPr>
              <w:t>(</w:t>
            </w:r>
            <w:r w:rsidRPr="005715CE">
              <w:rPr>
                <w:rFonts w:asciiTheme="majorBidi" w:hAnsiTheme="majorBidi" w:cstheme="majorBidi"/>
                <w:sz w:val="28"/>
                <w:szCs w:val="28"/>
                <w:lang w:eastAsia="en-GB"/>
              </w:rPr>
              <w:t>1</w:t>
            </w:r>
            <w:r w:rsidRPr="00D832E4">
              <w:rPr>
                <w:rFonts w:asciiTheme="majorBidi" w:hAnsiTheme="majorBidi" w:cstheme="majorBidi"/>
                <w:sz w:val="28"/>
                <w:szCs w:val="28"/>
                <w:lang w:eastAsia="en-GB"/>
              </w:rPr>
              <w:t>,</w:t>
            </w:r>
            <w:r w:rsidRPr="005715CE">
              <w:rPr>
                <w:rFonts w:asciiTheme="majorBidi" w:hAnsiTheme="majorBidi" w:cstheme="majorBidi"/>
                <w:sz w:val="28"/>
                <w:szCs w:val="28"/>
                <w:lang w:eastAsia="en-GB"/>
              </w:rPr>
              <w:t>221</w:t>
            </w:r>
            <w:r w:rsidRPr="00590F9D">
              <w:rPr>
                <w:rFonts w:asciiTheme="majorBidi" w:hAnsiTheme="majorBidi" w:cstheme="majorBidi"/>
                <w:sz w:val="28"/>
                <w:szCs w:val="28"/>
                <w:cs/>
                <w:lang w:eastAsia="en-GB"/>
              </w:rPr>
              <w:t>)</w:t>
            </w:r>
          </w:p>
        </w:tc>
        <w:tc>
          <w:tcPr>
            <w:tcW w:w="72" w:type="dxa"/>
          </w:tcPr>
          <w:p w14:paraId="32CE93CA" w14:textId="77777777" w:rsidR="00FB7B4E" w:rsidRPr="00006877" w:rsidRDefault="00FB7B4E" w:rsidP="00FB7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0" w:right="270" w:firstLine="180"/>
              <w:jc w:val="center"/>
              <w:rPr>
                <w:rFonts w:asciiTheme="majorBidi" w:hAnsiTheme="majorBidi" w:cstheme="majorBidi"/>
                <w:b/>
                <w:bCs/>
                <w:sz w:val="28"/>
                <w:szCs w:val="28"/>
                <w:lang w:eastAsia="en-GB"/>
              </w:rPr>
            </w:pPr>
          </w:p>
        </w:tc>
        <w:tc>
          <w:tcPr>
            <w:tcW w:w="981" w:type="dxa"/>
          </w:tcPr>
          <w:p w14:paraId="3A086C99" w14:textId="27FA9C48" w:rsidR="00FB7B4E" w:rsidRPr="00006877" w:rsidRDefault="00353C72" w:rsidP="00FB7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300" w:lineRule="exact"/>
              <w:rPr>
                <w:rFonts w:asciiTheme="majorBidi" w:hAnsiTheme="majorBidi" w:cstheme="majorBidi"/>
                <w:sz w:val="28"/>
                <w:szCs w:val="28"/>
                <w:lang w:eastAsia="en-GB"/>
              </w:rPr>
            </w:pPr>
            <w:r w:rsidRPr="00353C72">
              <w:rPr>
                <w:rFonts w:asciiTheme="majorBidi" w:hAnsiTheme="majorBidi"/>
                <w:sz w:val="28"/>
                <w:szCs w:val="28"/>
                <w:cs/>
                <w:lang w:eastAsia="en-GB"/>
              </w:rPr>
              <w:t>(11)</w:t>
            </w:r>
          </w:p>
        </w:tc>
        <w:tc>
          <w:tcPr>
            <w:tcW w:w="152" w:type="dxa"/>
          </w:tcPr>
          <w:p w14:paraId="703AF69B" w14:textId="77777777" w:rsidR="00FB7B4E" w:rsidRPr="00006877" w:rsidRDefault="00FB7B4E" w:rsidP="00FB7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20" w:lineRule="exact"/>
              <w:jc w:val="center"/>
              <w:rPr>
                <w:rFonts w:asciiTheme="majorBidi" w:hAnsiTheme="majorBidi" w:cstheme="majorBidi"/>
                <w:b/>
                <w:bCs/>
                <w:sz w:val="28"/>
                <w:szCs w:val="28"/>
                <w:lang w:eastAsia="en-GB"/>
              </w:rPr>
            </w:pPr>
          </w:p>
        </w:tc>
        <w:tc>
          <w:tcPr>
            <w:tcW w:w="1027" w:type="dxa"/>
          </w:tcPr>
          <w:p w14:paraId="21138E06" w14:textId="7763EB1B" w:rsidR="00FB7B4E" w:rsidRPr="00006877" w:rsidRDefault="00FB7B4E" w:rsidP="00FB7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320" w:lineRule="exact"/>
              <w:rPr>
                <w:rFonts w:asciiTheme="majorBidi" w:hAnsiTheme="majorBidi" w:cstheme="majorBidi"/>
                <w:sz w:val="28"/>
                <w:szCs w:val="28"/>
              </w:rPr>
            </w:pPr>
            <w:r w:rsidRPr="005715CE">
              <w:rPr>
                <w:rFonts w:asciiTheme="majorBidi" w:hAnsiTheme="majorBidi" w:cstheme="majorBidi"/>
                <w:sz w:val="28"/>
                <w:szCs w:val="28"/>
                <w:lang w:eastAsia="en-GB"/>
              </w:rPr>
              <w:t>541</w:t>
            </w:r>
          </w:p>
        </w:tc>
      </w:tr>
      <w:tr w:rsidR="00FB7B4E" w:rsidRPr="00006877" w14:paraId="432913FD" w14:textId="77777777" w:rsidTr="00DD6110">
        <w:trPr>
          <w:trHeight w:val="17"/>
        </w:trPr>
        <w:tc>
          <w:tcPr>
            <w:tcW w:w="4050" w:type="dxa"/>
          </w:tcPr>
          <w:p w14:paraId="500DF9E8" w14:textId="77777777" w:rsidR="00FB7B4E" w:rsidRPr="00006877" w:rsidRDefault="00FB7B4E" w:rsidP="00E72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Theme="majorBidi" w:hAnsiTheme="majorBidi" w:cstheme="majorBidi"/>
                <w:sz w:val="28"/>
                <w:szCs w:val="28"/>
                <w:lang w:eastAsia="en-GB"/>
              </w:rPr>
            </w:pPr>
            <w:r w:rsidRPr="00006877">
              <w:rPr>
                <w:rFonts w:asciiTheme="majorBidi" w:hAnsiTheme="majorBidi" w:cstheme="majorBidi"/>
                <w:sz w:val="28"/>
                <w:szCs w:val="28"/>
                <w:cs/>
              </w:rPr>
              <w:t>การปรับปรุงจากประสบการณ์</w:t>
            </w:r>
          </w:p>
        </w:tc>
        <w:tc>
          <w:tcPr>
            <w:tcW w:w="1080" w:type="dxa"/>
            <w:tcBorders>
              <w:bottom w:val="single" w:sz="4" w:space="0" w:color="auto"/>
            </w:tcBorders>
          </w:tcPr>
          <w:p w14:paraId="43391BAA" w14:textId="79F3C953" w:rsidR="00FB7B4E" w:rsidRPr="00006877" w:rsidRDefault="000162DB" w:rsidP="00FB7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320" w:lineRule="exact"/>
              <w:rPr>
                <w:rFonts w:asciiTheme="majorBidi" w:hAnsiTheme="majorBidi" w:cstheme="majorBidi"/>
                <w:sz w:val="28"/>
                <w:szCs w:val="28"/>
                <w:lang w:eastAsia="en-GB"/>
              </w:rPr>
            </w:pPr>
            <w:r w:rsidRPr="006358C6">
              <w:rPr>
                <w:rFonts w:asciiTheme="majorBidi" w:hAnsiTheme="majorBidi" w:cstheme="majorBidi"/>
                <w:sz w:val="28"/>
                <w:szCs w:val="28"/>
                <w:lang w:eastAsia="en-GB"/>
              </w:rPr>
              <w:t>14,</w:t>
            </w:r>
            <w:r w:rsidR="0040025A" w:rsidRPr="0040025A">
              <w:rPr>
                <w:rFonts w:asciiTheme="majorBidi" w:hAnsiTheme="majorBidi" w:cstheme="majorBidi"/>
                <w:sz w:val="28"/>
                <w:szCs w:val="28"/>
                <w:lang w:eastAsia="en-GB"/>
              </w:rPr>
              <w:t>602</w:t>
            </w:r>
          </w:p>
        </w:tc>
        <w:tc>
          <w:tcPr>
            <w:tcW w:w="105" w:type="dxa"/>
          </w:tcPr>
          <w:p w14:paraId="00E70F32" w14:textId="77777777" w:rsidR="00FB7B4E" w:rsidRPr="00006877" w:rsidRDefault="00FB7B4E" w:rsidP="00FB7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44"/>
              <w:jc w:val="right"/>
              <w:rPr>
                <w:rFonts w:asciiTheme="majorBidi" w:eastAsia="Verdana" w:hAnsiTheme="majorBidi" w:cstheme="majorBidi"/>
                <w:sz w:val="28"/>
                <w:szCs w:val="28"/>
                <w:lang w:eastAsia="en-GB"/>
              </w:rPr>
            </w:pPr>
          </w:p>
        </w:tc>
        <w:tc>
          <w:tcPr>
            <w:tcW w:w="1095" w:type="dxa"/>
            <w:tcBorders>
              <w:bottom w:val="single" w:sz="4" w:space="0" w:color="auto"/>
            </w:tcBorders>
          </w:tcPr>
          <w:p w14:paraId="3B3E9AC0" w14:textId="2012414A" w:rsidR="00FB7B4E" w:rsidRPr="00006877" w:rsidRDefault="00FB7B4E" w:rsidP="00FB7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320" w:lineRule="exact"/>
              <w:rPr>
                <w:rFonts w:asciiTheme="majorBidi" w:hAnsiTheme="majorBidi" w:cstheme="majorBidi"/>
                <w:sz w:val="28"/>
                <w:szCs w:val="28"/>
              </w:rPr>
            </w:pPr>
            <w:r>
              <w:rPr>
                <w:rFonts w:asciiTheme="majorBidi" w:hAnsiTheme="majorBidi"/>
                <w:sz w:val="28"/>
                <w:szCs w:val="28"/>
                <w:lang w:eastAsia="en-GB"/>
              </w:rPr>
              <w:t>-</w:t>
            </w:r>
          </w:p>
        </w:tc>
        <w:tc>
          <w:tcPr>
            <w:tcW w:w="72" w:type="dxa"/>
          </w:tcPr>
          <w:p w14:paraId="6BC38A52" w14:textId="77777777" w:rsidR="00FB7B4E" w:rsidRPr="00006877" w:rsidRDefault="00FB7B4E" w:rsidP="00FB7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44"/>
              <w:jc w:val="right"/>
              <w:rPr>
                <w:rFonts w:asciiTheme="majorBidi" w:eastAsia="Verdana" w:hAnsiTheme="majorBidi" w:cstheme="majorBidi"/>
                <w:sz w:val="28"/>
                <w:szCs w:val="28"/>
                <w:lang w:eastAsia="en-GB"/>
              </w:rPr>
            </w:pPr>
          </w:p>
        </w:tc>
        <w:tc>
          <w:tcPr>
            <w:tcW w:w="981" w:type="dxa"/>
            <w:tcBorders>
              <w:bottom w:val="single" w:sz="4" w:space="0" w:color="auto"/>
            </w:tcBorders>
          </w:tcPr>
          <w:p w14:paraId="479E5789" w14:textId="7C438C23" w:rsidR="00FB7B4E" w:rsidRPr="00006877" w:rsidRDefault="00C636AE" w:rsidP="00FB7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300" w:lineRule="exact"/>
              <w:rPr>
                <w:rFonts w:asciiTheme="majorBidi" w:hAnsiTheme="majorBidi" w:cstheme="majorBidi"/>
                <w:sz w:val="28"/>
                <w:szCs w:val="28"/>
                <w:lang w:eastAsia="en-GB"/>
              </w:rPr>
            </w:pPr>
            <w:r w:rsidRPr="006358C6">
              <w:rPr>
                <w:rFonts w:asciiTheme="majorBidi" w:hAnsiTheme="majorBidi" w:cstheme="majorBidi"/>
                <w:sz w:val="28"/>
                <w:szCs w:val="28"/>
                <w:lang w:eastAsia="en-GB"/>
              </w:rPr>
              <w:t>4,315</w:t>
            </w:r>
          </w:p>
        </w:tc>
        <w:tc>
          <w:tcPr>
            <w:tcW w:w="152" w:type="dxa"/>
          </w:tcPr>
          <w:p w14:paraId="20910467" w14:textId="77777777" w:rsidR="00FB7B4E" w:rsidRPr="00006877" w:rsidRDefault="00FB7B4E" w:rsidP="00FB7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44"/>
              <w:jc w:val="right"/>
              <w:rPr>
                <w:rFonts w:asciiTheme="majorBidi" w:eastAsia="Verdana" w:hAnsiTheme="majorBidi" w:cstheme="majorBidi"/>
                <w:sz w:val="28"/>
                <w:szCs w:val="28"/>
                <w:lang w:eastAsia="en-GB"/>
              </w:rPr>
            </w:pPr>
          </w:p>
        </w:tc>
        <w:tc>
          <w:tcPr>
            <w:tcW w:w="1027" w:type="dxa"/>
            <w:tcBorders>
              <w:bottom w:val="single" w:sz="4" w:space="0" w:color="auto"/>
            </w:tcBorders>
          </w:tcPr>
          <w:p w14:paraId="7662B0E4" w14:textId="4DD11115" w:rsidR="00FB7B4E" w:rsidRPr="00006877" w:rsidRDefault="00FB7B4E" w:rsidP="00FB7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320" w:lineRule="exact"/>
              <w:rPr>
                <w:rFonts w:asciiTheme="majorBidi" w:hAnsiTheme="majorBidi" w:cstheme="majorBidi"/>
                <w:sz w:val="28"/>
                <w:szCs w:val="28"/>
              </w:rPr>
            </w:pPr>
            <w:r>
              <w:rPr>
                <w:rFonts w:asciiTheme="majorBidi" w:hAnsiTheme="majorBidi" w:cstheme="majorBidi"/>
                <w:sz w:val="28"/>
                <w:szCs w:val="28"/>
                <w:lang w:eastAsia="en-GB"/>
              </w:rPr>
              <w:t>-</w:t>
            </w:r>
          </w:p>
        </w:tc>
      </w:tr>
      <w:tr w:rsidR="00FB7B4E" w:rsidRPr="00006877" w14:paraId="063D18B2" w14:textId="77777777" w:rsidTr="00DD6110">
        <w:trPr>
          <w:trHeight w:val="17"/>
        </w:trPr>
        <w:tc>
          <w:tcPr>
            <w:tcW w:w="4050" w:type="dxa"/>
          </w:tcPr>
          <w:p w14:paraId="19F09FD0" w14:textId="77777777" w:rsidR="00FB7B4E" w:rsidRPr="00006877" w:rsidRDefault="00FB7B4E" w:rsidP="00FB7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0" w:firstLine="4"/>
              <w:rPr>
                <w:rFonts w:asciiTheme="majorBidi" w:hAnsiTheme="majorBidi" w:cstheme="majorBidi"/>
                <w:sz w:val="28"/>
                <w:szCs w:val="28"/>
                <w:cs/>
              </w:rPr>
            </w:pPr>
          </w:p>
        </w:tc>
        <w:tc>
          <w:tcPr>
            <w:tcW w:w="1080" w:type="dxa"/>
            <w:tcBorders>
              <w:top w:val="single" w:sz="4" w:space="0" w:color="auto"/>
              <w:bottom w:val="double" w:sz="4" w:space="0" w:color="auto"/>
            </w:tcBorders>
          </w:tcPr>
          <w:p w14:paraId="3F2FAC4E" w14:textId="60219EC9" w:rsidR="00FB7B4E" w:rsidRPr="00006877" w:rsidRDefault="00353C72" w:rsidP="00FB7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320" w:lineRule="exact"/>
              <w:rPr>
                <w:rFonts w:asciiTheme="majorBidi" w:hAnsiTheme="majorBidi" w:cstheme="majorBidi"/>
                <w:sz w:val="28"/>
                <w:szCs w:val="28"/>
                <w:lang w:eastAsia="en-GB"/>
              </w:rPr>
            </w:pPr>
            <w:r w:rsidRPr="00353C72">
              <w:rPr>
                <w:rFonts w:asciiTheme="majorBidi" w:hAnsiTheme="majorBidi"/>
                <w:sz w:val="28"/>
                <w:szCs w:val="28"/>
                <w:cs/>
                <w:lang w:eastAsia="en-GB"/>
              </w:rPr>
              <w:t>7</w:t>
            </w:r>
            <w:r w:rsidRPr="0040025A">
              <w:rPr>
                <w:rFonts w:asciiTheme="majorBidi" w:hAnsiTheme="majorBidi"/>
                <w:sz w:val="28"/>
                <w:szCs w:val="28"/>
                <w:lang w:eastAsia="en-GB"/>
              </w:rPr>
              <w:t>,</w:t>
            </w:r>
            <w:r w:rsidR="0040025A" w:rsidRPr="0040025A">
              <w:rPr>
                <w:rFonts w:asciiTheme="majorBidi" w:hAnsiTheme="majorBidi"/>
                <w:sz w:val="28"/>
                <w:szCs w:val="28"/>
                <w:cs/>
                <w:lang w:eastAsia="en-GB"/>
              </w:rPr>
              <w:t>88</w:t>
            </w:r>
            <w:r w:rsidR="009F6426">
              <w:rPr>
                <w:rFonts w:asciiTheme="majorBidi" w:hAnsiTheme="majorBidi"/>
                <w:sz w:val="28"/>
                <w:szCs w:val="28"/>
                <w:lang w:eastAsia="en-GB"/>
              </w:rPr>
              <w:t>6</w:t>
            </w:r>
          </w:p>
        </w:tc>
        <w:tc>
          <w:tcPr>
            <w:tcW w:w="105" w:type="dxa"/>
          </w:tcPr>
          <w:p w14:paraId="22F1F997" w14:textId="77777777" w:rsidR="00FB7B4E" w:rsidRPr="00006877" w:rsidRDefault="00FB7B4E" w:rsidP="00FB7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44"/>
              <w:jc w:val="right"/>
              <w:rPr>
                <w:rFonts w:asciiTheme="majorBidi" w:eastAsia="Verdana" w:hAnsiTheme="majorBidi" w:cstheme="majorBidi"/>
                <w:sz w:val="28"/>
                <w:szCs w:val="28"/>
                <w:lang w:eastAsia="en-GB"/>
              </w:rPr>
            </w:pPr>
          </w:p>
        </w:tc>
        <w:tc>
          <w:tcPr>
            <w:tcW w:w="1095" w:type="dxa"/>
            <w:tcBorders>
              <w:top w:val="single" w:sz="4" w:space="0" w:color="auto"/>
              <w:bottom w:val="double" w:sz="4" w:space="0" w:color="auto"/>
            </w:tcBorders>
          </w:tcPr>
          <w:p w14:paraId="3800D3BF" w14:textId="24884984" w:rsidR="00FB7B4E" w:rsidRPr="00006877" w:rsidRDefault="00FB7B4E" w:rsidP="00FB7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320" w:lineRule="exact"/>
              <w:rPr>
                <w:rFonts w:asciiTheme="majorBidi" w:hAnsiTheme="majorBidi" w:cstheme="majorBidi"/>
                <w:sz w:val="28"/>
                <w:szCs w:val="28"/>
              </w:rPr>
            </w:pPr>
            <w:r w:rsidRPr="0007010E">
              <w:rPr>
                <w:rFonts w:asciiTheme="majorBidi" w:hAnsiTheme="majorBidi"/>
                <w:sz w:val="28"/>
                <w:szCs w:val="28"/>
              </w:rPr>
              <w:t>6</w:t>
            </w:r>
            <w:r w:rsidRPr="00590F9D">
              <w:rPr>
                <w:rFonts w:asciiTheme="majorBidi" w:hAnsiTheme="majorBidi" w:cstheme="majorBidi"/>
                <w:sz w:val="28"/>
                <w:szCs w:val="28"/>
                <w:lang w:eastAsia="en-GB"/>
              </w:rPr>
              <w:t>,</w:t>
            </w:r>
            <w:r w:rsidRPr="0007010E">
              <w:rPr>
                <w:rFonts w:asciiTheme="majorBidi" w:hAnsiTheme="majorBidi"/>
                <w:sz w:val="28"/>
                <w:szCs w:val="28"/>
              </w:rPr>
              <w:t>998</w:t>
            </w:r>
          </w:p>
        </w:tc>
        <w:tc>
          <w:tcPr>
            <w:tcW w:w="72" w:type="dxa"/>
          </w:tcPr>
          <w:p w14:paraId="12C82194" w14:textId="77777777" w:rsidR="00FB7B4E" w:rsidRPr="00006877" w:rsidRDefault="00FB7B4E" w:rsidP="00FB7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44"/>
              <w:jc w:val="right"/>
              <w:rPr>
                <w:rFonts w:asciiTheme="majorBidi" w:eastAsia="Verdana" w:hAnsiTheme="majorBidi" w:cstheme="majorBidi"/>
                <w:sz w:val="28"/>
                <w:szCs w:val="28"/>
                <w:lang w:eastAsia="en-GB"/>
              </w:rPr>
            </w:pPr>
          </w:p>
        </w:tc>
        <w:tc>
          <w:tcPr>
            <w:tcW w:w="981" w:type="dxa"/>
            <w:tcBorders>
              <w:top w:val="single" w:sz="4" w:space="0" w:color="auto"/>
              <w:bottom w:val="double" w:sz="4" w:space="0" w:color="auto"/>
            </w:tcBorders>
          </w:tcPr>
          <w:p w14:paraId="22BCE06B" w14:textId="4B9E2BD4" w:rsidR="00FB7B4E" w:rsidRPr="00006877" w:rsidRDefault="00353C72" w:rsidP="00FB7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300" w:lineRule="exact"/>
              <w:rPr>
                <w:rFonts w:asciiTheme="majorBidi" w:hAnsiTheme="majorBidi" w:cstheme="majorBidi"/>
                <w:sz w:val="28"/>
                <w:szCs w:val="28"/>
                <w:lang w:eastAsia="en-GB"/>
              </w:rPr>
            </w:pPr>
            <w:r w:rsidRPr="00353C72">
              <w:rPr>
                <w:rFonts w:asciiTheme="majorBidi" w:hAnsiTheme="majorBidi"/>
                <w:sz w:val="28"/>
                <w:szCs w:val="28"/>
                <w:cs/>
                <w:lang w:eastAsia="en-GB"/>
              </w:rPr>
              <w:t>4</w:t>
            </w:r>
            <w:r w:rsidRPr="00353C72">
              <w:rPr>
                <w:rFonts w:asciiTheme="majorBidi" w:hAnsiTheme="majorBidi" w:cstheme="majorBidi"/>
                <w:sz w:val="28"/>
                <w:szCs w:val="28"/>
                <w:lang w:eastAsia="en-GB"/>
              </w:rPr>
              <w:t>,</w:t>
            </w:r>
            <w:r w:rsidRPr="00353C72">
              <w:rPr>
                <w:rFonts w:asciiTheme="majorBidi" w:hAnsiTheme="majorBidi"/>
                <w:sz w:val="28"/>
                <w:szCs w:val="28"/>
                <w:cs/>
                <w:lang w:eastAsia="en-GB"/>
              </w:rPr>
              <w:t>389</w:t>
            </w:r>
          </w:p>
        </w:tc>
        <w:tc>
          <w:tcPr>
            <w:tcW w:w="152" w:type="dxa"/>
          </w:tcPr>
          <w:p w14:paraId="42FA1E72" w14:textId="77777777" w:rsidR="00FB7B4E" w:rsidRPr="00006877" w:rsidRDefault="00FB7B4E" w:rsidP="00FB7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44"/>
              <w:jc w:val="right"/>
              <w:rPr>
                <w:rFonts w:asciiTheme="majorBidi" w:eastAsia="Verdana" w:hAnsiTheme="majorBidi" w:cstheme="majorBidi"/>
                <w:sz w:val="28"/>
                <w:szCs w:val="28"/>
                <w:lang w:eastAsia="en-GB"/>
              </w:rPr>
            </w:pPr>
          </w:p>
        </w:tc>
        <w:tc>
          <w:tcPr>
            <w:tcW w:w="1027" w:type="dxa"/>
            <w:tcBorders>
              <w:top w:val="single" w:sz="4" w:space="0" w:color="auto"/>
              <w:bottom w:val="double" w:sz="4" w:space="0" w:color="auto"/>
            </w:tcBorders>
          </w:tcPr>
          <w:p w14:paraId="106ED063" w14:textId="71C965C5" w:rsidR="00FB7B4E" w:rsidRPr="00006877" w:rsidRDefault="00FB7B4E" w:rsidP="00FB7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320" w:lineRule="exact"/>
              <w:rPr>
                <w:rFonts w:asciiTheme="majorBidi" w:hAnsiTheme="majorBidi" w:cstheme="majorBidi"/>
                <w:sz w:val="28"/>
                <w:szCs w:val="28"/>
                <w:cs/>
              </w:rPr>
            </w:pPr>
            <w:r w:rsidRPr="0007010E">
              <w:rPr>
                <w:rFonts w:asciiTheme="majorBidi" w:hAnsiTheme="majorBidi"/>
                <w:sz w:val="28"/>
                <w:szCs w:val="28"/>
              </w:rPr>
              <w:t>(3</w:t>
            </w:r>
            <w:r>
              <w:rPr>
                <w:rFonts w:asciiTheme="majorBidi" w:hAnsiTheme="majorBidi" w:cstheme="majorBidi"/>
                <w:sz w:val="28"/>
                <w:szCs w:val="28"/>
                <w:lang w:eastAsia="en-GB"/>
              </w:rPr>
              <w:t>,</w:t>
            </w:r>
            <w:r w:rsidRPr="0007010E">
              <w:rPr>
                <w:rFonts w:asciiTheme="majorBidi" w:hAnsiTheme="majorBidi"/>
                <w:sz w:val="28"/>
                <w:szCs w:val="28"/>
              </w:rPr>
              <w:t>459)</w:t>
            </w:r>
          </w:p>
        </w:tc>
      </w:tr>
      <w:tr w:rsidR="00FB7B4E" w:rsidRPr="00006877" w14:paraId="6B289C40" w14:textId="77777777" w:rsidTr="00DD6110">
        <w:trPr>
          <w:trHeight w:val="17"/>
        </w:trPr>
        <w:tc>
          <w:tcPr>
            <w:tcW w:w="4050" w:type="dxa"/>
          </w:tcPr>
          <w:p w14:paraId="71AD8B4A" w14:textId="77777777" w:rsidR="00B909C8" w:rsidRDefault="00FB7B4E" w:rsidP="00E72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Style w:val="hps"/>
                <w:rFonts w:asciiTheme="majorBidi" w:hAnsiTheme="majorBidi" w:cstheme="majorBidi"/>
                <w:sz w:val="28"/>
                <w:szCs w:val="28"/>
              </w:rPr>
            </w:pPr>
            <w:r w:rsidRPr="00006877">
              <w:rPr>
                <w:rStyle w:val="hps"/>
                <w:rFonts w:asciiTheme="majorBidi" w:hAnsiTheme="majorBidi" w:cstheme="majorBidi"/>
                <w:sz w:val="28"/>
                <w:szCs w:val="28"/>
                <w:cs/>
              </w:rPr>
              <w:t>จำนวนเงินที่รับรู้ในงบกำไรขาดทุนและกำไรขาดทุน</w:t>
            </w:r>
            <w:r w:rsidR="00B909C8">
              <w:rPr>
                <w:rStyle w:val="hps"/>
                <w:rFonts w:asciiTheme="majorBidi" w:hAnsiTheme="majorBidi" w:cstheme="majorBidi"/>
                <w:sz w:val="28"/>
                <w:szCs w:val="28"/>
              </w:rPr>
              <w:t xml:space="preserve">   </w:t>
            </w:r>
          </w:p>
          <w:p w14:paraId="70E91703" w14:textId="58A177F2" w:rsidR="00FB7B4E" w:rsidRPr="00006877" w:rsidRDefault="00B909C8" w:rsidP="00E72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Theme="majorBidi" w:hAnsiTheme="majorBidi" w:cstheme="majorBidi"/>
                <w:sz w:val="28"/>
                <w:szCs w:val="28"/>
                <w:cs/>
              </w:rPr>
            </w:pPr>
            <w:r>
              <w:rPr>
                <w:rStyle w:val="hps"/>
                <w:rFonts w:asciiTheme="majorBidi" w:hAnsiTheme="majorBidi" w:cstheme="majorBidi"/>
                <w:sz w:val="28"/>
                <w:szCs w:val="28"/>
              </w:rPr>
              <w:t xml:space="preserve">      </w:t>
            </w:r>
            <w:r w:rsidR="00FB7B4E" w:rsidRPr="00006877">
              <w:rPr>
                <w:rStyle w:val="hps"/>
                <w:rFonts w:asciiTheme="majorBidi" w:hAnsiTheme="majorBidi" w:cstheme="majorBidi"/>
                <w:sz w:val="28"/>
                <w:szCs w:val="28"/>
                <w:cs/>
              </w:rPr>
              <w:t>เบ็ดเสร็จอื่น</w:t>
            </w:r>
          </w:p>
        </w:tc>
        <w:tc>
          <w:tcPr>
            <w:tcW w:w="1080" w:type="dxa"/>
            <w:tcBorders>
              <w:top w:val="double" w:sz="4" w:space="0" w:color="auto"/>
            </w:tcBorders>
          </w:tcPr>
          <w:p w14:paraId="3924D0B1" w14:textId="77777777" w:rsidR="00FB7B4E" w:rsidRPr="00006877" w:rsidRDefault="00FB7B4E" w:rsidP="00FB7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300" w:lineRule="exact"/>
              <w:rPr>
                <w:rFonts w:asciiTheme="majorBidi" w:hAnsiTheme="majorBidi" w:cstheme="majorBidi"/>
                <w:sz w:val="28"/>
                <w:szCs w:val="28"/>
                <w:lang w:eastAsia="en-GB"/>
              </w:rPr>
            </w:pPr>
          </w:p>
        </w:tc>
        <w:tc>
          <w:tcPr>
            <w:tcW w:w="105" w:type="dxa"/>
          </w:tcPr>
          <w:p w14:paraId="5466E0DA" w14:textId="77777777" w:rsidR="00FB7B4E" w:rsidRPr="00006877" w:rsidRDefault="00FB7B4E" w:rsidP="00FB7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44"/>
              <w:jc w:val="right"/>
              <w:rPr>
                <w:rFonts w:asciiTheme="majorBidi" w:eastAsia="Verdana" w:hAnsiTheme="majorBidi" w:cstheme="majorBidi"/>
                <w:sz w:val="28"/>
                <w:szCs w:val="28"/>
                <w:lang w:eastAsia="en-GB"/>
              </w:rPr>
            </w:pPr>
          </w:p>
        </w:tc>
        <w:tc>
          <w:tcPr>
            <w:tcW w:w="1095" w:type="dxa"/>
            <w:tcBorders>
              <w:top w:val="double" w:sz="4" w:space="0" w:color="auto"/>
            </w:tcBorders>
          </w:tcPr>
          <w:p w14:paraId="09CD0123" w14:textId="77777777" w:rsidR="00FB7B4E" w:rsidRPr="00006877" w:rsidRDefault="00FB7B4E" w:rsidP="00FB7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320" w:lineRule="exact"/>
              <w:rPr>
                <w:rFonts w:asciiTheme="majorBidi" w:hAnsiTheme="majorBidi" w:cstheme="majorBidi"/>
                <w:sz w:val="28"/>
                <w:szCs w:val="28"/>
              </w:rPr>
            </w:pPr>
          </w:p>
        </w:tc>
        <w:tc>
          <w:tcPr>
            <w:tcW w:w="72" w:type="dxa"/>
          </w:tcPr>
          <w:p w14:paraId="18B14B72" w14:textId="77777777" w:rsidR="00FB7B4E" w:rsidRPr="00006877" w:rsidRDefault="00FB7B4E" w:rsidP="00FB7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44"/>
              <w:jc w:val="right"/>
              <w:rPr>
                <w:rFonts w:asciiTheme="majorBidi" w:eastAsia="Verdana" w:hAnsiTheme="majorBidi" w:cstheme="majorBidi"/>
                <w:sz w:val="28"/>
                <w:szCs w:val="28"/>
                <w:lang w:eastAsia="en-GB"/>
              </w:rPr>
            </w:pPr>
          </w:p>
        </w:tc>
        <w:tc>
          <w:tcPr>
            <w:tcW w:w="981" w:type="dxa"/>
            <w:tcBorders>
              <w:top w:val="double" w:sz="4" w:space="0" w:color="auto"/>
            </w:tcBorders>
          </w:tcPr>
          <w:p w14:paraId="64A822F0" w14:textId="77777777" w:rsidR="00FB7B4E" w:rsidRPr="00006877" w:rsidRDefault="00FB7B4E" w:rsidP="00FB7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300" w:lineRule="exact"/>
              <w:rPr>
                <w:rFonts w:asciiTheme="majorBidi" w:hAnsiTheme="majorBidi" w:cstheme="majorBidi"/>
                <w:sz w:val="28"/>
                <w:szCs w:val="28"/>
                <w:lang w:eastAsia="en-GB"/>
              </w:rPr>
            </w:pPr>
          </w:p>
        </w:tc>
        <w:tc>
          <w:tcPr>
            <w:tcW w:w="152" w:type="dxa"/>
          </w:tcPr>
          <w:p w14:paraId="215138D1" w14:textId="77777777" w:rsidR="00FB7B4E" w:rsidRPr="00006877" w:rsidRDefault="00FB7B4E" w:rsidP="00FB7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44"/>
              <w:jc w:val="right"/>
              <w:rPr>
                <w:rFonts w:asciiTheme="majorBidi" w:eastAsia="Verdana" w:hAnsiTheme="majorBidi" w:cstheme="majorBidi"/>
                <w:sz w:val="28"/>
                <w:szCs w:val="28"/>
                <w:lang w:eastAsia="en-GB"/>
              </w:rPr>
            </w:pPr>
          </w:p>
        </w:tc>
        <w:tc>
          <w:tcPr>
            <w:tcW w:w="1027" w:type="dxa"/>
            <w:tcBorders>
              <w:top w:val="double" w:sz="4" w:space="0" w:color="auto"/>
            </w:tcBorders>
          </w:tcPr>
          <w:p w14:paraId="43FD656B" w14:textId="77777777" w:rsidR="00FB7B4E" w:rsidRPr="00006877" w:rsidRDefault="00FB7B4E" w:rsidP="00FB7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320" w:lineRule="exact"/>
              <w:rPr>
                <w:rFonts w:asciiTheme="majorBidi" w:hAnsiTheme="majorBidi" w:cstheme="majorBidi"/>
                <w:sz w:val="28"/>
                <w:szCs w:val="28"/>
                <w:cs/>
              </w:rPr>
            </w:pPr>
          </w:p>
        </w:tc>
      </w:tr>
      <w:tr w:rsidR="00FB7B4E" w:rsidRPr="00006877" w14:paraId="37D592BE" w14:textId="77777777" w:rsidTr="00DD6110">
        <w:trPr>
          <w:trHeight w:val="17"/>
        </w:trPr>
        <w:tc>
          <w:tcPr>
            <w:tcW w:w="4050" w:type="dxa"/>
          </w:tcPr>
          <w:p w14:paraId="0FFF300D" w14:textId="31482B59" w:rsidR="00FB7B4E" w:rsidRPr="009D6D48" w:rsidRDefault="00B909C8" w:rsidP="00E72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Style w:val="hps"/>
                <w:rFonts w:asciiTheme="majorBidi" w:hAnsiTheme="majorBidi" w:cstheme="majorBidi"/>
                <w:sz w:val="28"/>
                <w:szCs w:val="28"/>
                <w:cs/>
              </w:rPr>
            </w:pPr>
            <w:r>
              <w:rPr>
                <w:rFonts w:asciiTheme="majorBidi" w:hAnsiTheme="majorBidi" w:cstheme="majorBidi"/>
                <w:sz w:val="28"/>
                <w:szCs w:val="28"/>
              </w:rPr>
              <w:t xml:space="preserve">      </w:t>
            </w:r>
            <w:r w:rsidR="00FB7B4E" w:rsidRPr="009D6D48">
              <w:rPr>
                <w:rFonts w:asciiTheme="majorBidi" w:hAnsiTheme="majorBidi" w:cstheme="majorBidi"/>
                <w:sz w:val="28"/>
                <w:szCs w:val="28"/>
                <w:cs/>
              </w:rPr>
              <w:t>กําไรหรือขาดทุน</w:t>
            </w:r>
          </w:p>
        </w:tc>
        <w:tc>
          <w:tcPr>
            <w:tcW w:w="1080" w:type="dxa"/>
          </w:tcPr>
          <w:p w14:paraId="4BE30C4F" w14:textId="402397AB" w:rsidR="00FB7B4E" w:rsidRPr="009D6D48" w:rsidRDefault="00103AFF" w:rsidP="00FB7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300" w:lineRule="exact"/>
              <w:rPr>
                <w:rFonts w:asciiTheme="majorBidi" w:hAnsiTheme="majorBidi" w:cstheme="majorBidi"/>
                <w:sz w:val="28"/>
                <w:szCs w:val="28"/>
              </w:rPr>
            </w:pPr>
            <w:r w:rsidRPr="00103AFF">
              <w:rPr>
                <w:rFonts w:asciiTheme="majorBidi" w:hAnsiTheme="majorBidi" w:cstheme="majorBidi"/>
                <w:sz w:val="28"/>
                <w:szCs w:val="28"/>
              </w:rPr>
              <w:t>(2,478)</w:t>
            </w:r>
          </w:p>
        </w:tc>
        <w:tc>
          <w:tcPr>
            <w:tcW w:w="105" w:type="dxa"/>
          </w:tcPr>
          <w:p w14:paraId="605C0545" w14:textId="77777777" w:rsidR="00FB7B4E" w:rsidRPr="00006877" w:rsidRDefault="00FB7B4E" w:rsidP="00FB7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44"/>
              <w:jc w:val="right"/>
              <w:rPr>
                <w:rFonts w:asciiTheme="majorBidi" w:eastAsia="Verdana" w:hAnsiTheme="majorBidi" w:cstheme="majorBidi"/>
                <w:sz w:val="28"/>
                <w:szCs w:val="28"/>
                <w:lang w:eastAsia="en-GB"/>
              </w:rPr>
            </w:pPr>
          </w:p>
        </w:tc>
        <w:tc>
          <w:tcPr>
            <w:tcW w:w="1095" w:type="dxa"/>
          </w:tcPr>
          <w:p w14:paraId="45430859" w14:textId="0D823D15" w:rsidR="00FB7B4E" w:rsidRPr="00006877" w:rsidRDefault="00FB7B4E" w:rsidP="00FB7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320" w:lineRule="exact"/>
              <w:rPr>
                <w:rFonts w:asciiTheme="majorBidi" w:hAnsiTheme="majorBidi" w:cstheme="majorBidi"/>
                <w:sz w:val="28"/>
                <w:szCs w:val="28"/>
              </w:rPr>
            </w:pPr>
            <w:r w:rsidRPr="009D6D48">
              <w:rPr>
                <w:rFonts w:asciiTheme="majorBidi" w:hAnsiTheme="majorBidi" w:cstheme="majorBidi"/>
                <w:sz w:val="28"/>
                <w:szCs w:val="28"/>
              </w:rPr>
              <w:t>(</w:t>
            </w:r>
            <w:r w:rsidRPr="005715CE">
              <w:rPr>
                <w:rFonts w:asciiTheme="majorBidi" w:hAnsiTheme="majorBidi" w:cstheme="majorBidi"/>
                <w:sz w:val="28"/>
                <w:szCs w:val="28"/>
              </w:rPr>
              <w:t>65</w:t>
            </w:r>
            <w:r w:rsidRPr="009D6D48">
              <w:rPr>
                <w:rFonts w:asciiTheme="majorBidi" w:hAnsiTheme="majorBidi" w:cstheme="majorBidi"/>
                <w:sz w:val="28"/>
                <w:szCs w:val="28"/>
              </w:rPr>
              <w:t>)</w:t>
            </w:r>
          </w:p>
        </w:tc>
        <w:tc>
          <w:tcPr>
            <w:tcW w:w="72" w:type="dxa"/>
          </w:tcPr>
          <w:p w14:paraId="37A427D5" w14:textId="77777777" w:rsidR="00FB7B4E" w:rsidRPr="00006877" w:rsidRDefault="00FB7B4E" w:rsidP="00FB7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44"/>
              <w:jc w:val="right"/>
              <w:rPr>
                <w:rFonts w:asciiTheme="majorBidi" w:eastAsia="Verdana" w:hAnsiTheme="majorBidi" w:cstheme="majorBidi"/>
                <w:sz w:val="28"/>
                <w:szCs w:val="28"/>
                <w:lang w:eastAsia="en-GB"/>
              </w:rPr>
            </w:pPr>
          </w:p>
        </w:tc>
        <w:tc>
          <w:tcPr>
            <w:tcW w:w="981" w:type="dxa"/>
          </w:tcPr>
          <w:p w14:paraId="2F98E6A1" w14:textId="10AB9691" w:rsidR="00FB7B4E" w:rsidRPr="00CD5DA2" w:rsidRDefault="004B6243" w:rsidP="00FB7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300" w:lineRule="exact"/>
              <w:rPr>
                <w:rFonts w:asciiTheme="majorBidi" w:hAnsiTheme="majorBidi" w:cstheme="majorBidi"/>
                <w:sz w:val="28"/>
                <w:szCs w:val="28"/>
              </w:rPr>
            </w:pPr>
            <w:r w:rsidRPr="004B6243">
              <w:rPr>
                <w:rFonts w:asciiTheme="majorBidi" w:hAnsiTheme="majorBidi" w:cstheme="majorBidi"/>
                <w:sz w:val="28"/>
                <w:szCs w:val="28"/>
              </w:rPr>
              <w:t>(2,478)</w:t>
            </w:r>
          </w:p>
        </w:tc>
        <w:tc>
          <w:tcPr>
            <w:tcW w:w="152" w:type="dxa"/>
          </w:tcPr>
          <w:p w14:paraId="17D47692" w14:textId="77777777" w:rsidR="00FB7B4E" w:rsidRPr="00006877" w:rsidRDefault="00FB7B4E" w:rsidP="00FB7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44"/>
              <w:jc w:val="right"/>
              <w:rPr>
                <w:rFonts w:asciiTheme="majorBidi" w:eastAsia="Verdana" w:hAnsiTheme="majorBidi" w:cstheme="majorBidi"/>
                <w:sz w:val="28"/>
                <w:szCs w:val="28"/>
                <w:lang w:eastAsia="en-GB"/>
              </w:rPr>
            </w:pPr>
          </w:p>
        </w:tc>
        <w:tc>
          <w:tcPr>
            <w:tcW w:w="1027" w:type="dxa"/>
          </w:tcPr>
          <w:p w14:paraId="4CD58ED6" w14:textId="2B8D4F6C" w:rsidR="00FB7B4E" w:rsidRPr="00006877" w:rsidRDefault="00FB7B4E" w:rsidP="00FB7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320" w:lineRule="exact"/>
              <w:rPr>
                <w:rFonts w:asciiTheme="majorBidi" w:hAnsiTheme="majorBidi" w:cstheme="majorBidi"/>
                <w:sz w:val="28"/>
                <w:szCs w:val="28"/>
                <w:cs/>
              </w:rPr>
            </w:pPr>
            <w:r w:rsidRPr="00CD5DA2">
              <w:rPr>
                <w:rFonts w:asciiTheme="majorBidi" w:hAnsiTheme="majorBidi" w:cstheme="majorBidi"/>
                <w:sz w:val="28"/>
                <w:szCs w:val="28"/>
              </w:rPr>
              <w:t>(</w:t>
            </w:r>
            <w:r w:rsidRPr="005715CE">
              <w:rPr>
                <w:rFonts w:asciiTheme="majorBidi" w:hAnsiTheme="majorBidi" w:cstheme="majorBidi"/>
                <w:sz w:val="28"/>
                <w:szCs w:val="28"/>
              </w:rPr>
              <w:t>153</w:t>
            </w:r>
            <w:r w:rsidRPr="00CD5DA2">
              <w:rPr>
                <w:rFonts w:asciiTheme="majorBidi" w:hAnsiTheme="majorBidi" w:cstheme="majorBidi"/>
                <w:sz w:val="28"/>
                <w:szCs w:val="28"/>
              </w:rPr>
              <w:t>)</w:t>
            </w:r>
          </w:p>
        </w:tc>
      </w:tr>
      <w:tr w:rsidR="00FB7B4E" w:rsidRPr="00006877" w14:paraId="3B604B81" w14:textId="77777777" w:rsidTr="00DD6110">
        <w:trPr>
          <w:trHeight w:val="17"/>
        </w:trPr>
        <w:tc>
          <w:tcPr>
            <w:tcW w:w="4050" w:type="dxa"/>
          </w:tcPr>
          <w:p w14:paraId="176B4530" w14:textId="4272630D" w:rsidR="00FB7B4E" w:rsidRPr="009D6D48" w:rsidRDefault="00B909C8" w:rsidP="00E72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Theme="majorBidi" w:eastAsia="Verdana" w:hAnsiTheme="majorBidi" w:cstheme="majorBidi"/>
                <w:spacing w:val="-10"/>
                <w:sz w:val="28"/>
                <w:szCs w:val="28"/>
                <w:lang w:eastAsia="en-GB"/>
              </w:rPr>
            </w:pPr>
            <w:r>
              <w:rPr>
                <w:rFonts w:asciiTheme="majorBidi" w:hAnsiTheme="majorBidi" w:cstheme="majorBidi"/>
                <w:sz w:val="28"/>
                <w:szCs w:val="28"/>
              </w:rPr>
              <w:t xml:space="preserve">      </w:t>
            </w:r>
            <w:r w:rsidR="00FB7B4E" w:rsidRPr="009D6D48">
              <w:rPr>
                <w:rFonts w:asciiTheme="majorBidi" w:hAnsiTheme="majorBidi" w:cstheme="majorBidi"/>
                <w:sz w:val="28"/>
                <w:szCs w:val="28"/>
                <w:cs/>
              </w:rPr>
              <w:t>กำไรขาดทุนเบ็ดเสร็จอื่น</w:t>
            </w:r>
          </w:p>
        </w:tc>
        <w:tc>
          <w:tcPr>
            <w:tcW w:w="1080" w:type="dxa"/>
            <w:tcBorders>
              <w:left w:val="nil"/>
              <w:bottom w:val="single" w:sz="4" w:space="0" w:color="auto"/>
              <w:right w:val="nil"/>
            </w:tcBorders>
          </w:tcPr>
          <w:p w14:paraId="094A04D4" w14:textId="34A65807" w:rsidR="00FB7B4E" w:rsidRPr="009D6D48" w:rsidRDefault="004B6243" w:rsidP="00FB7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300" w:lineRule="exact"/>
              <w:rPr>
                <w:rFonts w:asciiTheme="majorBidi" w:hAnsiTheme="majorBidi" w:cstheme="majorBidi"/>
                <w:sz w:val="28"/>
                <w:szCs w:val="28"/>
              </w:rPr>
            </w:pPr>
            <w:r w:rsidRPr="004B6243">
              <w:rPr>
                <w:rFonts w:asciiTheme="majorBidi" w:hAnsiTheme="majorBidi" w:cstheme="majorBidi"/>
                <w:sz w:val="28"/>
                <w:szCs w:val="28"/>
              </w:rPr>
              <w:t>(5,</w:t>
            </w:r>
            <w:r w:rsidR="00DF53D8" w:rsidRPr="00DF53D8">
              <w:rPr>
                <w:rFonts w:asciiTheme="majorBidi" w:hAnsiTheme="majorBidi" w:cstheme="majorBidi"/>
                <w:sz w:val="28"/>
                <w:szCs w:val="28"/>
              </w:rPr>
              <w:t>40</w:t>
            </w:r>
            <w:r w:rsidR="00CB7958">
              <w:rPr>
                <w:rFonts w:asciiTheme="majorBidi" w:hAnsiTheme="majorBidi" w:cstheme="majorBidi"/>
                <w:sz w:val="28"/>
                <w:szCs w:val="28"/>
              </w:rPr>
              <w:t>8</w:t>
            </w:r>
            <w:r w:rsidRPr="004B6243">
              <w:rPr>
                <w:rFonts w:asciiTheme="majorBidi" w:hAnsiTheme="majorBidi" w:cstheme="majorBidi"/>
                <w:sz w:val="28"/>
                <w:szCs w:val="28"/>
              </w:rPr>
              <w:t>)</w:t>
            </w:r>
          </w:p>
        </w:tc>
        <w:tc>
          <w:tcPr>
            <w:tcW w:w="105" w:type="dxa"/>
          </w:tcPr>
          <w:p w14:paraId="77A7E9F1" w14:textId="77777777" w:rsidR="00FB7B4E" w:rsidRPr="00006877" w:rsidRDefault="00FB7B4E" w:rsidP="00FB7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44"/>
              <w:jc w:val="right"/>
              <w:rPr>
                <w:rFonts w:asciiTheme="majorBidi" w:eastAsia="Verdana" w:hAnsiTheme="majorBidi" w:cstheme="majorBidi"/>
                <w:sz w:val="28"/>
                <w:szCs w:val="28"/>
                <w:lang w:eastAsia="en-GB"/>
              </w:rPr>
            </w:pPr>
          </w:p>
        </w:tc>
        <w:tc>
          <w:tcPr>
            <w:tcW w:w="1095" w:type="dxa"/>
            <w:tcBorders>
              <w:left w:val="nil"/>
              <w:bottom w:val="single" w:sz="4" w:space="0" w:color="auto"/>
              <w:right w:val="nil"/>
            </w:tcBorders>
          </w:tcPr>
          <w:p w14:paraId="7FC6B3D7" w14:textId="10B247B5" w:rsidR="00FB7B4E" w:rsidRPr="00006877" w:rsidRDefault="00FB7B4E" w:rsidP="00FB7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320" w:lineRule="exact"/>
              <w:rPr>
                <w:rFonts w:asciiTheme="majorBidi" w:hAnsiTheme="majorBidi" w:cstheme="majorBidi"/>
                <w:sz w:val="28"/>
                <w:szCs w:val="28"/>
              </w:rPr>
            </w:pPr>
            <w:r w:rsidRPr="009D6D48">
              <w:rPr>
                <w:rFonts w:asciiTheme="majorBidi" w:hAnsiTheme="majorBidi" w:cstheme="majorBidi"/>
                <w:sz w:val="28"/>
                <w:szCs w:val="28"/>
              </w:rPr>
              <w:t>(</w:t>
            </w:r>
            <w:r w:rsidRPr="005715CE">
              <w:rPr>
                <w:rFonts w:asciiTheme="majorBidi" w:hAnsiTheme="majorBidi" w:cstheme="majorBidi"/>
                <w:sz w:val="28"/>
                <w:szCs w:val="28"/>
              </w:rPr>
              <w:t>6</w:t>
            </w:r>
            <w:r w:rsidRPr="009D6D48">
              <w:rPr>
                <w:rFonts w:asciiTheme="majorBidi" w:hAnsiTheme="majorBidi" w:cstheme="majorBidi"/>
                <w:sz w:val="28"/>
                <w:szCs w:val="28"/>
              </w:rPr>
              <w:t>,</w:t>
            </w:r>
            <w:r w:rsidRPr="005715CE">
              <w:rPr>
                <w:rFonts w:asciiTheme="majorBidi" w:hAnsiTheme="majorBidi" w:cstheme="majorBidi"/>
                <w:sz w:val="28"/>
                <w:szCs w:val="28"/>
              </w:rPr>
              <w:t>933</w:t>
            </w:r>
            <w:r w:rsidRPr="009D6D48">
              <w:rPr>
                <w:rFonts w:asciiTheme="majorBidi" w:hAnsiTheme="majorBidi" w:cstheme="majorBidi"/>
                <w:sz w:val="28"/>
                <w:szCs w:val="28"/>
              </w:rPr>
              <w:t>)</w:t>
            </w:r>
          </w:p>
        </w:tc>
        <w:tc>
          <w:tcPr>
            <w:tcW w:w="72" w:type="dxa"/>
          </w:tcPr>
          <w:p w14:paraId="04EE3186" w14:textId="77777777" w:rsidR="00FB7B4E" w:rsidRPr="00006877" w:rsidRDefault="00FB7B4E" w:rsidP="00FB7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44"/>
              <w:jc w:val="right"/>
              <w:rPr>
                <w:rFonts w:asciiTheme="majorBidi" w:eastAsia="Verdana" w:hAnsiTheme="majorBidi" w:cstheme="majorBidi"/>
                <w:sz w:val="28"/>
                <w:szCs w:val="28"/>
                <w:lang w:eastAsia="en-GB"/>
              </w:rPr>
            </w:pPr>
          </w:p>
        </w:tc>
        <w:tc>
          <w:tcPr>
            <w:tcW w:w="981" w:type="dxa"/>
            <w:tcBorders>
              <w:left w:val="nil"/>
              <w:bottom w:val="single" w:sz="4" w:space="0" w:color="auto"/>
              <w:right w:val="nil"/>
            </w:tcBorders>
          </w:tcPr>
          <w:p w14:paraId="40EEA33E" w14:textId="00FEE7DD" w:rsidR="00FB7B4E" w:rsidRPr="00CD5DA2" w:rsidRDefault="004B6243" w:rsidP="00FB7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300" w:lineRule="exact"/>
              <w:rPr>
                <w:rFonts w:asciiTheme="majorBidi" w:hAnsiTheme="majorBidi" w:cstheme="majorBidi"/>
                <w:sz w:val="28"/>
                <w:szCs w:val="28"/>
              </w:rPr>
            </w:pPr>
            <w:r w:rsidRPr="004B6243">
              <w:rPr>
                <w:rFonts w:asciiTheme="majorBidi" w:hAnsiTheme="majorBidi" w:cstheme="majorBidi"/>
                <w:sz w:val="28"/>
                <w:szCs w:val="28"/>
              </w:rPr>
              <w:t>(1,911)</w:t>
            </w:r>
          </w:p>
        </w:tc>
        <w:tc>
          <w:tcPr>
            <w:tcW w:w="152" w:type="dxa"/>
          </w:tcPr>
          <w:p w14:paraId="1DF958E4" w14:textId="77777777" w:rsidR="00FB7B4E" w:rsidRPr="00006877" w:rsidRDefault="00FB7B4E" w:rsidP="00FB7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44"/>
              <w:jc w:val="right"/>
              <w:rPr>
                <w:rFonts w:asciiTheme="majorBidi" w:eastAsia="Verdana" w:hAnsiTheme="majorBidi" w:cstheme="majorBidi"/>
                <w:sz w:val="28"/>
                <w:szCs w:val="28"/>
                <w:lang w:eastAsia="en-GB"/>
              </w:rPr>
            </w:pPr>
          </w:p>
        </w:tc>
        <w:tc>
          <w:tcPr>
            <w:tcW w:w="1027" w:type="dxa"/>
            <w:tcBorders>
              <w:left w:val="nil"/>
              <w:bottom w:val="single" w:sz="4" w:space="0" w:color="auto"/>
              <w:right w:val="nil"/>
            </w:tcBorders>
          </w:tcPr>
          <w:p w14:paraId="01D3F4BB" w14:textId="355B4E93" w:rsidR="00FB7B4E" w:rsidRPr="00006877" w:rsidRDefault="00FB7B4E" w:rsidP="00FB7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320" w:lineRule="exact"/>
              <w:rPr>
                <w:rFonts w:asciiTheme="majorBidi" w:hAnsiTheme="majorBidi" w:cstheme="majorBidi"/>
                <w:sz w:val="28"/>
                <w:szCs w:val="28"/>
                <w:cs/>
                <w:lang w:eastAsia="en-GB"/>
              </w:rPr>
            </w:pPr>
            <w:r>
              <w:rPr>
                <w:rFonts w:asciiTheme="majorBidi" w:hAnsiTheme="majorBidi" w:cstheme="majorBidi"/>
                <w:sz w:val="28"/>
                <w:szCs w:val="28"/>
              </w:rPr>
              <w:t>(</w:t>
            </w:r>
            <w:r w:rsidRPr="005715CE">
              <w:rPr>
                <w:rFonts w:asciiTheme="majorBidi" w:hAnsiTheme="majorBidi" w:cstheme="majorBidi"/>
                <w:sz w:val="28"/>
                <w:szCs w:val="28"/>
              </w:rPr>
              <w:t>3</w:t>
            </w:r>
            <w:r>
              <w:rPr>
                <w:rFonts w:asciiTheme="majorBidi" w:hAnsiTheme="majorBidi" w:cstheme="majorBidi"/>
                <w:sz w:val="28"/>
                <w:szCs w:val="28"/>
              </w:rPr>
              <w:t>,</w:t>
            </w:r>
            <w:r w:rsidRPr="005715CE">
              <w:rPr>
                <w:rFonts w:asciiTheme="majorBidi" w:hAnsiTheme="majorBidi" w:cstheme="majorBidi"/>
                <w:sz w:val="28"/>
                <w:szCs w:val="28"/>
              </w:rPr>
              <w:t>306</w:t>
            </w:r>
            <w:r>
              <w:rPr>
                <w:rFonts w:asciiTheme="majorBidi" w:hAnsiTheme="majorBidi" w:cstheme="majorBidi"/>
                <w:sz w:val="28"/>
                <w:szCs w:val="28"/>
              </w:rPr>
              <w:t>)</w:t>
            </w:r>
          </w:p>
        </w:tc>
      </w:tr>
      <w:tr w:rsidR="00FB7B4E" w:rsidRPr="00006877" w14:paraId="5B9282DE" w14:textId="77777777" w:rsidTr="00DD6110">
        <w:trPr>
          <w:trHeight w:val="17"/>
        </w:trPr>
        <w:tc>
          <w:tcPr>
            <w:tcW w:w="4050" w:type="dxa"/>
          </w:tcPr>
          <w:p w14:paraId="783D55B9" w14:textId="77777777" w:rsidR="00FB7B4E" w:rsidRPr="009D6D48" w:rsidRDefault="00FB7B4E" w:rsidP="00FB7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0" w:firstLine="4"/>
              <w:rPr>
                <w:rFonts w:asciiTheme="majorBidi" w:hAnsiTheme="majorBidi" w:cstheme="majorBidi"/>
                <w:sz w:val="28"/>
                <w:szCs w:val="28"/>
                <w:cs/>
              </w:rPr>
            </w:pPr>
          </w:p>
        </w:tc>
        <w:tc>
          <w:tcPr>
            <w:tcW w:w="1080" w:type="dxa"/>
            <w:tcBorders>
              <w:top w:val="single" w:sz="4" w:space="0" w:color="auto"/>
              <w:left w:val="nil"/>
              <w:bottom w:val="double" w:sz="4" w:space="0" w:color="auto"/>
              <w:right w:val="nil"/>
            </w:tcBorders>
          </w:tcPr>
          <w:p w14:paraId="640EA473" w14:textId="48AEF783" w:rsidR="00FB7B4E" w:rsidRPr="009D6D48" w:rsidRDefault="004B6243" w:rsidP="00FB7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300" w:lineRule="exact"/>
              <w:rPr>
                <w:rFonts w:asciiTheme="majorBidi" w:hAnsiTheme="majorBidi" w:cstheme="majorBidi"/>
                <w:sz w:val="28"/>
                <w:szCs w:val="28"/>
              </w:rPr>
            </w:pPr>
            <w:r w:rsidRPr="004B6243">
              <w:rPr>
                <w:rFonts w:asciiTheme="majorBidi" w:hAnsiTheme="majorBidi" w:cstheme="majorBidi"/>
                <w:sz w:val="28"/>
                <w:szCs w:val="28"/>
              </w:rPr>
              <w:t>(7,</w:t>
            </w:r>
            <w:r w:rsidR="00DF53D8" w:rsidRPr="00DF53D8">
              <w:rPr>
                <w:rFonts w:asciiTheme="majorBidi" w:hAnsiTheme="majorBidi" w:cstheme="majorBidi"/>
                <w:sz w:val="28"/>
                <w:szCs w:val="28"/>
              </w:rPr>
              <w:t>88</w:t>
            </w:r>
            <w:r w:rsidR="00CB7958">
              <w:rPr>
                <w:rFonts w:asciiTheme="majorBidi" w:hAnsiTheme="majorBidi" w:cstheme="majorBidi"/>
                <w:sz w:val="28"/>
                <w:szCs w:val="28"/>
              </w:rPr>
              <w:t>6</w:t>
            </w:r>
            <w:r w:rsidRPr="004B6243">
              <w:rPr>
                <w:rFonts w:asciiTheme="majorBidi" w:hAnsiTheme="majorBidi" w:cstheme="majorBidi"/>
                <w:sz w:val="28"/>
                <w:szCs w:val="28"/>
              </w:rPr>
              <w:t>)</w:t>
            </w:r>
          </w:p>
        </w:tc>
        <w:tc>
          <w:tcPr>
            <w:tcW w:w="105" w:type="dxa"/>
          </w:tcPr>
          <w:p w14:paraId="20C7AE90" w14:textId="77777777" w:rsidR="00FB7B4E" w:rsidRPr="00006877" w:rsidRDefault="00FB7B4E" w:rsidP="00FB7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44"/>
              <w:jc w:val="right"/>
              <w:rPr>
                <w:rFonts w:asciiTheme="majorBidi" w:eastAsia="Verdana" w:hAnsiTheme="majorBidi" w:cstheme="majorBidi"/>
                <w:sz w:val="28"/>
                <w:szCs w:val="28"/>
                <w:lang w:eastAsia="en-GB"/>
              </w:rPr>
            </w:pPr>
          </w:p>
        </w:tc>
        <w:tc>
          <w:tcPr>
            <w:tcW w:w="1095" w:type="dxa"/>
            <w:tcBorders>
              <w:top w:val="single" w:sz="4" w:space="0" w:color="auto"/>
              <w:left w:val="nil"/>
              <w:bottom w:val="double" w:sz="4" w:space="0" w:color="auto"/>
              <w:right w:val="nil"/>
            </w:tcBorders>
          </w:tcPr>
          <w:p w14:paraId="27809B89" w14:textId="149796DE" w:rsidR="00FB7B4E" w:rsidRPr="00006877" w:rsidRDefault="00FB7B4E" w:rsidP="00FB7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320" w:lineRule="exact"/>
              <w:rPr>
                <w:rFonts w:asciiTheme="majorBidi" w:hAnsiTheme="majorBidi" w:cstheme="majorBidi"/>
                <w:sz w:val="28"/>
                <w:szCs w:val="28"/>
              </w:rPr>
            </w:pPr>
            <w:r w:rsidRPr="009D6D48">
              <w:rPr>
                <w:rFonts w:asciiTheme="majorBidi" w:hAnsiTheme="majorBidi" w:cstheme="majorBidi"/>
                <w:sz w:val="28"/>
                <w:szCs w:val="28"/>
              </w:rPr>
              <w:t>(</w:t>
            </w:r>
            <w:r w:rsidRPr="005715CE">
              <w:rPr>
                <w:rFonts w:asciiTheme="majorBidi" w:hAnsiTheme="majorBidi" w:cstheme="majorBidi"/>
                <w:sz w:val="28"/>
                <w:szCs w:val="28"/>
              </w:rPr>
              <w:t>6</w:t>
            </w:r>
            <w:r w:rsidRPr="009D6D48">
              <w:rPr>
                <w:rFonts w:asciiTheme="majorBidi" w:hAnsiTheme="majorBidi" w:cstheme="majorBidi"/>
                <w:sz w:val="28"/>
                <w:szCs w:val="28"/>
              </w:rPr>
              <w:t>,</w:t>
            </w:r>
            <w:r w:rsidRPr="005715CE">
              <w:rPr>
                <w:rFonts w:asciiTheme="majorBidi" w:hAnsiTheme="majorBidi" w:cstheme="majorBidi"/>
                <w:sz w:val="28"/>
                <w:szCs w:val="28"/>
              </w:rPr>
              <w:t>998</w:t>
            </w:r>
            <w:r w:rsidRPr="009D6D48">
              <w:rPr>
                <w:rFonts w:asciiTheme="majorBidi" w:hAnsiTheme="majorBidi" w:cstheme="majorBidi"/>
                <w:sz w:val="28"/>
                <w:szCs w:val="28"/>
              </w:rPr>
              <w:t>)</w:t>
            </w:r>
          </w:p>
        </w:tc>
        <w:tc>
          <w:tcPr>
            <w:tcW w:w="72" w:type="dxa"/>
          </w:tcPr>
          <w:p w14:paraId="0BDBACB7" w14:textId="77777777" w:rsidR="00FB7B4E" w:rsidRPr="00006877" w:rsidRDefault="00FB7B4E" w:rsidP="00FB7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44"/>
              <w:jc w:val="right"/>
              <w:rPr>
                <w:rFonts w:asciiTheme="majorBidi" w:eastAsia="Verdana" w:hAnsiTheme="majorBidi" w:cstheme="majorBidi"/>
                <w:sz w:val="28"/>
                <w:szCs w:val="28"/>
                <w:lang w:eastAsia="en-GB"/>
              </w:rPr>
            </w:pPr>
          </w:p>
        </w:tc>
        <w:tc>
          <w:tcPr>
            <w:tcW w:w="981" w:type="dxa"/>
            <w:tcBorders>
              <w:top w:val="single" w:sz="4" w:space="0" w:color="auto"/>
              <w:left w:val="nil"/>
              <w:bottom w:val="double" w:sz="4" w:space="0" w:color="auto"/>
              <w:right w:val="nil"/>
            </w:tcBorders>
          </w:tcPr>
          <w:p w14:paraId="057DA913" w14:textId="383F9AC5" w:rsidR="00FB7B4E" w:rsidRPr="00CD5DA2" w:rsidRDefault="006358C6" w:rsidP="00FB7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320" w:lineRule="exact"/>
              <w:rPr>
                <w:rFonts w:asciiTheme="majorBidi" w:hAnsiTheme="majorBidi" w:cstheme="majorBidi"/>
                <w:sz w:val="28"/>
                <w:szCs w:val="28"/>
                <w:lang w:eastAsia="en-GB"/>
              </w:rPr>
            </w:pPr>
            <w:r w:rsidRPr="006358C6">
              <w:rPr>
                <w:rFonts w:asciiTheme="majorBidi" w:hAnsiTheme="majorBidi" w:cstheme="majorBidi"/>
                <w:sz w:val="28"/>
                <w:szCs w:val="28"/>
                <w:lang w:eastAsia="en-GB"/>
              </w:rPr>
              <w:t>(4,389)</w:t>
            </w:r>
          </w:p>
        </w:tc>
        <w:tc>
          <w:tcPr>
            <w:tcW w:w="152" w:type="dxa"/>
          </w:tcPr>
          <w:p w14:paraId="40CBE10B" w14:textId="77777777" w:rsidR="00FB7B4E" w:rsidRPr="00006877" w:rsidRDefault="00FB7B4E" w:rsidP="00FB7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44"/>
              <w:jc w:val="right"/>
              <w:rPr>
                <w:rFonts w:asciiTheme="majorBidi" w:eastAsia="Verdana" w:hAnsiTheme="majorBidi" w:cstheme="majorBidi"/>
                <w:sz w:val="28"/>
                <w:szCs w:val="28"/>
                <w:lang w:eastAsia="en-GB"/>
              </w:rPr>
            </w:pPr>
          </w:p>
        </w:tc>
        <w:tc>
          <w:tcPr>
            <w:tcW w:w="1027" w:type="dxa"/>
            <w:tcBorders>
              <w:top w:val="single" w:sz="4" w:space="0" w:color="auto"/>
              <w:left w:val="nil"/>
              <w:bottom w:val="double" w:sz="4" w:space="0" w:color="auto"/>
              <w:right w:val="nil"/>
            </w:tcBorders>
          </w:tcPr>
          <w:p w14:paraId="6885441A" w14:textId="2091182D" w:rsidR="00FB7B4E" w:rsidRPr="00006877" w:rsidRDefault="00FB7B4E" w:rsidP="00FB7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20" w:lineRule="exact"/>
              <w:rPr>
                <w:rFonts w:asciiTheme="majorBidi" w:hAnsiTheme="majorBidi" w:cstheme="majorBidi"/>
                <w:sz w:val="28"/>
                <w:szCs w:val="28"/>
                <w:cs/>
              </w:rPr>
            </w:pPr>
            <w:r>
              <w:rPr>
                <w:rFonts w:asciiTheme="majorBidi" w:hAnsiTheme="majorBidi" w:cstheme="majorBidi"/>
                <w:sz w:val="28"/>
                <w:szCs w:val="28"/>
                <w:lang w:eastAsia="en-GB"/>
              </w:rPr>
              <w:t>(</w:t>
            </w:r>
            <w:r w:rsidRPr="005715CE">
              <w:rPr>
                <w:rFonts w:asciiTheme="majorBidi" w:hAnsiTheme="majorBidi" w:cstheme="majorBidi"/>
                <w:sz w:val="28"/>
                <w:szCs w:val="28"/>
                <w:lang w:eastAsia="en-GB"/>
              </w:rPr>
              <w:t>3</w:t>
            </w:r>
            <w:r>
              <w:rPr>
                <w:rFonts w:asciiTheme="majorBidi" w:hAnsiTheme="majorBidi" w:cstheme="majorBidi"/>
                <w:sz w:val="28"/>
                <w:szCs w:val="28"/>
                <w:lang w:eastAsia="en-GB"/>
              </w:rPr>
              <w:t>,</w:t>
            </w:r>
            <w:r w:rsidRPr="005715CE">
              <w:rPr>
                <w:rFonts w:asciiTheme="majorBidi" w:hAnsiTheme="majorBidi" w:cstheme="majorBidi"/>
                <w:sz w:val="28"/>
                <w:szCs w:val="28"/>
                <w:lang w:eastAsia="en-GB"/>
              </w:rPr>
              <w:t>459</w:t>
            </w:r>
            <w:r>
              <w:rPr>
                <w:rFonts w:asciiTheme="majorBidi" w:hAnsiTheme="majorBidi" w:cstheme="majorBidi"/>
                <w:sz w:val="28"/>
                <w:szCs w:val="28"/>
                <w:lang w:eastAsia="en-GB"/>
              </w:rPr>
              <w:t>)</w:t>
            </w:r>
          </w:p>
        </w:tc>
      </w:tr>
    </w:tbl>
    <w:p w14:paraId="1EB36E4B" w14:textId="77777777" w:rsidR="00006877" w:rsidRPr="00010708" w:rsidRDefault="00006877" w:rsidP="0000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line="240" w:lineRule="auto"/>
        <w:ind w:left="547"/>
        <w:jc w:val="thaiDistribute"/>
        <w:rPr>
          <w:rFonts w:asciiTheme="majorBidi" w:hAnsiTheme="majorBidi" w:cstheme="majorBidi"/>
          <w:sz w:val="28"/>
          <w:szCs w:val="28"/>
          <w:lang w:val="en-GB"/>
        </w:rPr>
      </w:pPr>
      <w:r w:rsidRPr="00010708">
        <w:rPr>
          <w:rFonts w:asciiTheme="majorBidi" w:hAnsiTheme="majorBidi" w:cstheme="majorBidi"/>
          <w:sz w:val="28"/>
          <w:szCs w:val="28"/>
          <w:cs/>
          <w:lang w:val="en-GB"/>
        </w:rPr>
        <w:t>ผล</w:t>
      </w:r>
      <w:r w:rsidRPr="00010708">
        <w:rPr>
          <w:rFonts w:asciiTheme="majorBidi" w:hAnsiTheme="majorBidi" w:cstheme="majorBidi"/>
          <w:sz w:val="28"/>
          <w:szCs w:val="28"/>
          <w:lang w:val="en-GB"/>
        </w:rPr>
        <w:t xml:space="preserve"> </w:t>
      </w:r>
      <w:r w:rsidRPr="00010708">
        <w:rPr>
          <w:rFonts w:asciiTheme="majorBidi" w:hAnsiTheme="majorBidi" w:cstheme="majorBidi"/>
          <w:sz w:val="28"/>
          <w:szCs w:val="28"/>
          <w:cs/>
          <w:lang w:val="en-GB"/>
        </w:rPr>
        <w:t>(กำไร) ขาดทุนตามหลักคณิตศาสตร์ประกันภัยที่รับรู้ในกำไรขาดทุนเบ็ดเสร็จอื่นจะถูกรวมอยู่ในรายการที่ไม่ต้องจัดประเภทใหม่เข้าไปไว้ในกำไรหรือขาดทุนในภายหลัง</w:t>
      </w:r>
    </w:p>
    <w:p w14:paraId="649AFF72" w14:textId="77777777" w:rsidR="00006877" w:rsidRDefault="00006877" w:rsidP="0000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i/>
          <w:iCs/>
          <w:sz w:val="28"/>
          <w:szCs w:val="28"/>
          <w:cs/>
          <w:lang w:val="en-GB"/>
        </w:rPr>
      </w:pPr>
      <w:r>
        <w:rPr>
          <w:rFonts w:asciiTheme="majorBidi" w:hAnsiTheme="majorBidi" w:cstheme="majorBidi"/>
          <w:i/>
          <w:iCs/>
          <w:sz w:val="28"/>
          <w:szCs w:val="28"/>
          <w:cs/>
          <w:lang w:val="en-GB"/>
        </w:rPr>
        <w:br w:type="page"/>
      </w:r>
    </w:p>
    <w:p w14:paraId="2946AE34" w14:textId="77777777" w:rsidR="00006877" w:rsidRPr="00010708" w:rsidRDefault="00006877" w:rsidP="0000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heme="majorBidi" w:hAnsiTheme="majorBidi" w:cstheme="majorBidi"/>
          <w:i/>
          <w:iCs/>
          <w:sz w:val="28"/>
          <w:szCs w:val="28"/>
          <w:lang w:val="en-GB"/>
        </w:rPr>
      </w:pPr>
      <w:r w:rsidRPr="00010708">
        <w:rPr>
          <w:rFonts w:asciiTheme="majorBidi" w:hAnsiTheme="majorBidi" w:cstheme="majorBidi"/>
          <w:i/>
          <w:iCs/>
          <w:sz w:val="28"/>
          <w:szCs w:val="28"/>
          <w:cs/>
          <w:lang w:val="en-GB"/>
        </w:rPr>
        <w:t>การวิเคราะห์ความอ่อนไหว</w:t>
      </w:r>
    </w:p>
    <w:p w14:paraId="1795C90D" w14:textId="77777777" w:rsidR="00006877" w:rsidRPr="00010708" w:rsidRDefault="00006877" w:rsidP="0000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547"/>
        <w:jc w:val="thaiDistribute"/>
        <w:rPr>
          <w:rFonts w:asciiTheme="majorBidi" w:hAnsiTheme="majorBidi" w:cstheme="majorBidi"/>
          <w:sz w:val="28"/>
          <w:szCs w:val="28"/>
          <w:cs/>
          <w:lang w:val="en-GB"/>
        </w:rPr>
      </w:pPr>
      <w:r w:rsidRPr="00010708">
        <w:rPr>
          <w:rFonts w:asciiTheme="majorBidi" w:hAnsiTheme="majorBidi" w:cstheme="majorBidi"/>
          <w:sz w:val="28"/>
          <w:szCs w:val="28"/>
          <w:cs/>
          <w:lang w:val="en-GB"/>
        </w:rPr>
        <w:t>การเปลี่ยนแปลงในแต่ละข้อสมมติฐานที่เกี่ยวข้องในการประมาณการตามหลักคณิตศาสตร์ประกันภัยที่อาจเป็นไปได้อย่างสมเหตุสมผล ณ วันที่รายงาน โดยถือว่าข้อสมมติฐานอื่น</w:t>
      </w:r>
      <w:r>
        <w:rPr>
          <w:rFonts w:asciiTheme="majorBidi" w:hAnsiTheme="majorBidi" w:cstheme="majorBidi"/>
          <w:sz w:val="28"/>
          <w:szCs w:val="28"/>
          <w:lang w:val="en-GB"/>
        </w:rPr>
        <w:t xml:space="preserve"> </w:t>
      </w:r>
      <w:r w:rsidRPr="00010708">
        <w:rPr>
          <w:rFonts w:asciiTheme="majorBidi" w:hAnsiTheme="majorBidi" w:cstheme="majorBidi"/>
          <w:sz w:val="28"/>
          <w:szCs w:val="28"/>
          <w:cs/>
          <w:lang w:val="en-GB"/>
        </w:rPr>
        <w:t>ๆ คงที่ จะมีผลกระทบต่อภาระผูกพันผลประโยชน์ที่กำหนดไว้เป็นจำนวนเงินดังต่อไปนี้</w:t>
      </w:r>
    </w:p>
    <w:p w14:paraId="0E09B487" w14:textId="77777777" w:rsidR="0052623C" w:rsidRPr="00780AF5" w:rsidRDefault="0052623C" w:rsidP="0052623C">
      <w:pPr>
        <w:pStyle w:val="ListParagraph"/>
        <w:spacing w:after="0" w:line="240" w:lineRule="auto"/>
        <w:ind w:left="5040"/>
        <w:contextualSpacing w:val="0"/>
        <w:jc w:val="center"/>
        <w:rPr>
          <w:rFonts w:asciiTheme="majorBidi" w:hAnsiTheme="majorBidi" w:cstheme="majorBidi"/>
          <w:b/>
          <w:bCs/>
          <w:sz w:val="28"/>
        </w:rPr>
      </w:pPr>
      <w:r w:rsidRPr="00780AF5">
        <w:rPr>
          <w:rFonts w:asciiTheme="majorBidi" w:hAnsiTheme="majorBidi" w:cstheme="majorBidi"/>
          <w:b/>
          <w:bCs/>
          <w:sz w:val="28"/>
          <w:cs/>
        </w:rPr>
        <w:t>พันบาท</w:t>
      </w:r>
    </w:p>
    <w:tbl>
      <w:tblPr>
        <w:tblW w:w="8730" w:type="dxa"/>
        <w:tblInd w:w="540" w:type="dxa"/>
        <w:tblLayout w:type="fixed"/>
        <w:tblCellMar>
          <w:left w:w="0" w:type="dxa"/>
          <w:right w:w="0" w:type="dxa"/>
        </w:tblCellMar>
        <w:tblLook w:val="04A0" w:firstRow="1" w:lastRow="0" w:firstColumn="1" w:lastColumn="0" w:noHBand="0" w:noVBand="1"/>
      </w:tblPr>
      <w:tblGrid>
        <w:gridCol w:w="4500"/>
        <w:gridCol w:w="990"/>
        <w:gridCol w:w="72"/>
        <w:gridCol w:w="1008"/>
        <w:gridCol w:w="72"/>
        <w:gridCol w:w="1008"/>
        <w:gridCol w:w="72"/>
        <w:gridCol w:w="1008"/>
      </w:tblGrid>
      <w:tr w:rsidR="00006877" w:rsidRPr="0052623C" w14:paraId="6B33300E" w14:textId="77777777">
        <w:trPr>
          <w:cantSplit/>
          <w:trHeight w:val="351"/>
        </w:trPr>
        <w:tc>
          <w:tcPr>
            <w:tcW w:w="4500" w:type="dxa"/>
            <w:vAlign w:val="center"/>
          </w:tcPr>
          <w:p w14:paraId="2C94BA81" w14:textId="77777777" w:rsidR="00006877" w:rsidRPr="0052623C" w:rsidRDefault="00006877">
            <w:pPr>
              <w:spacing w:line="240" w:lineRule="auto"/>
              <w:ind w:right="2" w:firstLine="436"/>
              <w:rPr>
                <w:rFonts w:asciiTheme="majorBidi" w:hAnsiTheme="majorBidi" w:cstheme="majorBidi"/>
                <w:b/>
                <w:bCs/>
                <w:color w:val="000000"/>
                <w:sz w:val="28"/>
                <w:szCs w:val="28"/>
                <w:u w:val="single"/>
              </w:rPr>
            </w:pPr>
          </w:p>
        </w:tc>
        <w:tc>
          <w:tcPr>
            <w:tcW w:w="2070" w:type="dxa"/>
            <w:gridSpan w:val="3"/>
            <w:vAlign w:val="center"/>
            <w:hideMark/>
          </w:tcPr>
          <w:p w14:paraId="60C3A966" w14:textId="77777777" w:rsidR="00006877" w:rsidRPr="0052623C" w:rsidRDefault="00006877">
            <w:pPr>
              <w:spacing w:line="240" w:lineRule="auto"/>
              <w:ind w:right="2"/>
              <w:jc w:val="center"/>
              <w:rPr>
                <w:rFonts w:asciiTheme="majorBidi" w:hAnsiTheme="majorBidi" w:cstheme="majorBidi"/>
                <w:b/>
                <w:bCs/>
                <w:color w:val="000000"/>
                <w:sz w:val="28"/>
                <w:szCs w:val="28"/>
                <w:cs/>
              </w:rPr>
            </w:pPr>
            <w:r w:rsidRPr="0052623C">
              <w:rPr>
                <w:rFonts w:asciiTheme="majorBidi" w:hAnsiTheme="majorBidi" w:cstheme="majorBidi"/>
                <w:b/>
                <w:bCs/>
                <w:color w:val="000000"/>
                <w:sz w:val="28"/>
                <w:szCs w:val="28"/>
                <w:cs/>
              </w:rPr>
              <w:t>งบการเงินรวม</w:t>
            </w:r>
          </w:p>
        </w:tc>
        <w:tc>
          <w:tcPr>
            <w:tcW w:w="72" w:type="dxa"/>
          </w:tcPr>
          <w:p w14:paraId="4D469348" w14:textId="77777777" w:rsidR="00006877" w:rsidRPr="0052623C" w:rsidRDefault="00006877">
            <w:pPr>
              <w:spacing w:line="240" w:lineRule="auto"/>
              <w:ind w:right="2"/>
              <w:jc w:val="center"/>
              <w:rPr>
                <w:rFonts w:asciiTheme="majorBidi" w:hAnsiTheme="majorBidi" w:cstheme="majorBidi"/>
                <w:b/>
                <w:bCs/>
                <w:color w:val="000000"/>
                <w:sz w:val="28"/>
                <w:szCs w:val="28"/>
                <w:cs/>
              </w:rPr>
            </w:pPr>
          </w:p>
        </w:tc>
        <w:tc>
          <w:tcPr>
            <w:tcW w:w="2088" w:type="dxa"/>
            <w:gridSpan w:val="3"/>
            <w:vAlign w:val="center"/>
            <w:hideMark/>
          </w:tcPr>
          <w:p w14:paraId="278D1A35" w14:textId="77777777" w:rsidR="00006877" w:rsidRPr="0052623C" w:rsidRDefault="00006877">
            <w:pPr>
              <w:spacing w:line="240" w:lineRule="auto"/>
              <w:ind w:right="2"/>
              <w:jc w:val="center"/>
              <w:rPr>
                <w:rFonts w:asciiTheme="majorBidi" w:hAnsiTheme="majorBidi" w:cstheme="majorBidi"/>
                <w:b/>
                <w:bCs/>
                <w:color w:val="000000"/>
                <w:sz w:val="28"/>
                <w:szCs w:val="28"/>
                <w:cs/>
              </w:rPr>
            </w:pPr>
            <w:r w:rsidRPr="0052623C">
              <w:rPr>
                <w:rFonts w:asciiTheme="majorBidi" w:hAnsiTheme="majorBidi" w:cstheme="majorBidi"/>
                <w:b/>
                <w:bCs/>
                <w:color w:val="000000"/>
                <w:sz w:val="28"/>
                <w:szCs w:val="28"/>
                <w:cs/>
              </w:rPr>
              <w:t>งบการเงินเฉพาะกิจการ</w:t>
            </w:r>
          </w:p>
        </w:tc>
      </w:tr>
      <w:tr w:rsidR="003465EF" w:rsidRPr="0052623C" w14:paraId="6DD8F47C" w14:textId="77777777">
        <w:trPr>
          <w:cantSplit/>
          <w:trHeight w:val="162"/>
        </w:trPr>
        <w:tc>
          <w:tcPr>
            <w:tcW w:w="4500" w:type="dxa"/>
            <w:vAlign w:val="center"/>
          </w:tcPr>
          <w:p w14:paraId="25C769E5" w14:textId="77777777" w:rsidR="003465EF" w:rsidRPr="0052623C" w:rsidRDefault="003465EF" w:rsidP="003465EF">
            <w:pPr>
              <w:spacing w:line="240" w:lineRule="auto"/>
              <w:ind w:right="2" w:firstLine="333"/>
              <w:rPr>
                <w:rFonts w:asciiTheme="majorBidi" w:hAnsiTheme="majorBidi" w:cstheme="majorBidi"/>
                <w:color w:val="000000"/>
                <w:sz w:val="28"/>
                <w:szCs w:val="28"/>
                <w:u w:val="single"/>
                <w:cs/>
              </w:rPr>
            </w:pPr>
          </w:p>
        </w:tc>
        <w:tc>
          <w:tcPr>
            <w:tcW w:w="990" w:type="dxa"/>
            <w:vAlign w:val="center"/>
          </w:tcPr>
          <w:p w14:paraId="6E3643BD" w14:textId="21332DD8" w:rsidR="003465EF" w:rsidRPr="0052623C" w:rsidRDefault="003465EF" w:rsidP="003465EF">
            <w:pPr>
              <w:spacing w:line="240" w:lineRule="auto"/>
              <w:jc w:val="center"/>
              <w:rPr>
                <w:rFonts w:asciiTheme="majorBidi" w:hAnsiTheme="majorBidi" w:cstheme="majorBidi"/>
                <w:b/>
                <w:bCs/>
                <w:sz w:val="28"/>
                <w:szCs w:val="28"/>
              </w:rPr>
            </w:pPr>
            <w:r w:rsidRPr="005715CE">
              <w:rPr>
                <w:rFonts w:asciiTheme="majorBidi" w:hAnsiTheme="majorBidi" w:cstheme="majorBidi"/>
                <w:b/>
                <w:bCs/>
                <w:sz w:val="28"/>
                <w:szCs w:val="28"/>
              </w:rPr>
              <w:t>256</w:t>
            </w:r>
            <w:r>
              <w:rPr>
                <w:rFonts w:asciiTheme="majorBidi" w:hAnsiTheme="majorBidi" w:cstheme="majorBidi"/>
                <w:b/>
                <w:bCs/>
                <w:sz w:val="28"/>
                <w:szCs w:val="28"/>
              </w:rPr>
              <w:t>8</w:t>
            </w:r>
          </w:p>
        </w:tc>
        <w:tc>
          <w:tcPr>
            <w:tcW w:w="72" w:type="dxa"/>
          </w:tcPr>
          <w:p w14:paraId="32D1A9CA" w14:textId="77777777" w:rsidR="003465EF" w:rsidRPr="0052623C" w:rsidRDefault="003465EF" w:rsidP="003465EF">
            <w:pPr>
              <w:spacing w:line="240" w:lineRule="auto"/>
              <w:jc w:val="center"/>
              <w:rPr>
                <w:rFonts w:asciiTheme="majorBidi" w:hAnsiTheme="majorBidi" w:cstheme="majorBidi"/>
                <w:b/>
                <w:bCs/>
                <w:sz w:val="28"/>
                <w:szCs w:val="28"/>
              </w:rPr>
            </w:pPr>
          </w:p>
        </w:tc>
        <w:tc>
          <w:tcPr>
            <w:tcW w:w="1008" w:type="dxa"/>
            <w:vAlign w:val="center"/>
          </w:tcPr>
          <w:p w14:paraId="306B753D" w14:textId="0A2D4654" w:rsidR="003465EF" w:rsidRPr="0052623C" w:rsidRDefault="003465EF" w:rsidP="003465EF">
            <w:pPr>
              <w:spacing w:line="240" w:lineRule="auto"/>
              <w:jc w:val="center"/>
              <w:rPr>
                <w:rFonts w:asciiTheme="majorBidi" w:hAnsiTheme="majorBidi" w:cstheme="majorBidi"/>
                <w:b/>
                <w:bCs/>
                <w:sz w:val="28"/>
                <w:szCs w:val="28"/>
              </w:rPr>
            </w:pPr>
            <w:r w:rsidRPr="005715CE">
              <w:rPr>
                <w:rFonts w:asciiTheme="majorBidi" w:hAnsiTheme="majorBidi" w:cstheme="majorBidi"/>
                <w:b/>
                <w:bCs/>
                <w:sz w:val="28"/>
                <w:szCs w:val="28"/>
              </w:rPr>
              <w:t>2567</w:t>
            </w:r>
          </w:p>
        </w:tc>
        <w:tc>
          <w:tcPr>
            <w:tcW w:w="72" w:type="dxa"/>
          </w:tcPr>
          <w:p w14:paraId="257D6A3F" w14:textId="77777777" w:rsidR="003465EF" w:rsidRPr="0052623C" w:rsidRDefault="003465EF" w:rsidP="003465EF">
            <w:pPr>
              <w:spacing w:line="240" w:lineRule="auto"/>
              <w:jc w:val="center"/>
              <w:rPr>
                <w:rFonts w:asciiTheme="majorBidi" w:hAnsiTheme="majorBidi" w:cstheme="majorBidi"/>
                <w:b/>
                <w:bCs/>
                <w:sz w:val="28"/>
                <w:szCs w:val="28"/>
              </w:rPr>
            </w:pPr>
          </w:p>
        </w:tc>
        <w:tc>
          <w:tcPr>
            <w:tcW w:w="1008" w:type="dxa"/>
            <w:vAlign w:val="center"/>
          </w:tcPr>
          <w:p w14:paraId="5761B87E" w14:textId="37B3390A" w:rsidR="003465EF" w:rsidRPr="0052623C" w:rsidRDefault="003465EF" w:rsidP="003465EF">
            <w:pPr>
              <w:spacing w:line="240" w:lineRule="auto"/>
              <w:jc w:val="center"/>
              <w:rPr>
                <w:rFonts w:asciiTheme="majorBidi" w:hAnsiTheme="majorBidi" w:cstheme="majorBidi"/>
                <w:b/>
                <w:bCs/>
                <w:sz w:val="28"/>
                <w:szCs w:val="28"/>
              </w:rPr>
            </w:pPr>
            <w:r w:rsidRPr="005715CE">
              <w:rPr>
                <w:rFonts w:asciiTheme="majorBidi" w:hAnsiTheme="majorBidi" w:cstheme="majorBidi"/>
                <w:b/>
                <w:bCs/>
                <w:sz w:val="28"/>
                <w:szCs w:val="28"/>
              </w:rPr>
              <w:t>256</w:t>
            </w:r>
            <w:r>
              <w:rPr>
                <w:rFonts w:asciiTheme="majorBidi" w:hAnsiTheme="majorBidi" w:cstheme="majorBidi"/>
                <w:b/>
                <w:bCs/>
                <w:sz w:val="28"/>
                <w:szCs w:val="28"/>
              </w:rPr>
              <w:t>8</w:t>
            </w:r>
          </w:p>
        </w:tc>
        <w:tc>
          <w:tcPr>
            <w:tcW w:w="72" w:type="dxa"/>
          </w:tcPr>
          <w:p w14:paraId="5AEFB029" w14:textId="77777777" w:rsidR="003465EF" w:rsidRPr="0052623C" w:rsidRDefault="003465EF" w:rsidP="003465EF">
            <w:pPr>
              <w:spacing w:line="240" w:lineRule="auto"/>
              <w:jc w:val="center"/>
              <w:rPr>
                <w:rFonts w:asciiTheme="majorBidi" w:hAnsiTheme="majorBidi" w:cstheme="majorBidi"/>
                <w:b/>
                <w:bCs/>
                <w:sz w:val="28"/>
                <w:szCs w:val="28"/>
              </w:rPr>
            </w:pPr>
          </w:p>
        </w:tc>
        <w:tc>
          <w:tcPr>
            <w:tcW w:w="1008" w:type="dxa"/>
            <w:vAlign w:val="center"/>
          </w:tcPr>
          <w:p w14:paraId="3845EE6F" w14:textId="1B2CFCB9" w:rsidR="003465EF" w:rsidRPr="0052623C" w:rsidRDefault="003465EF" w:rsidP="003465EF">
            <w:pPr>
              <w:spacing w:line="240" w:lineRule="auto"/>
              <w:jc w:val="center"/>
              <w:rPr>
                <w:rFonts w:asciiTheme="majorBidi" w:hAnsiTheme="majorBidi" w:cstheme="majorBidi"/>
                <w:b/>
                <w:bCs/>
                <w:sz w:val="28"/>
                <w:szCs w:val="28"/>
              </w:rPr>
            </w:pPr>
            <w:r w:rsidRPr="005715CE">
              <w:rPr>
                <w:rFonts w:asciiTheme="majorBidi" w:hAnsiTheme="majorBidi" w:cstheme="majorBidi"/>
                <w:b/>
                <w:bCs/>
                <w:sz w:val="28"/>
                <w:szCs w:val="28"/>
              </w:rPr>
              <w:t>2567</w:t>
            </w:r>
          </w:p>
        </w:tc>
      </w:tr>
      <w:tr w:rsidR="003465EF" w:rsidRPr="0052623C" w14:paraId="07FE9E26" w14:textId="77777777">
        <w:trPr>
          <w:cantSplit/>
          <w:trHeight w:val="288"/>
        </w:trPr>
        <w:tc>
          <w:tcPr>
            <w:tcW w:w="4500" w:type="dxa"/>
            <w:vAlign w:val="center"/>
            <w:hideMark/>
          </w:tcPr>
          <w:p w14:paraId="372822EC" w14:textId="77777777" w:rsidR="003465EF" w:rsidRPr="0052623C" w:rsidRDefault="003465EF" w:rsidP="003465EF">
            <w:pPr>
              <w:spacing w:line="240" w:lineRule="auto"/>
              <w:ind w:right="2" w:firstLine="333"/>
              <w:rPr>
                <w:rFonts w:asciiTheme="majorBidi" w:hAnsiTheme="majorBidi" w:cstheme="majorBidi"/>
                <w:color w:val="000000"/>
                <w:sz w:val="28"/>
                <w:szCs w:val="28"/>
                <w:u w:val="single"/>
              </w:rPr>
            </w:pPr>
            <w:r w:rsidRPr="0052623C">
              <w:rPr>
                <w:rFonts w:asciiTheme="majorBidi" w:hAnsiTheme="majorBidi" w:cstheme="majorBidi"/>
                <w:color w:val="000000"/>
                <w:sz w:val="28"/>
                <w:szCs w:val="28"/>
                <w:u w:val="single"/>
                <w:cs/>
              </w:rPr>
              <w:t>อัตราคิดลด</w:t>
            </w:r>
          </w:p>
        </w:tc>
        <w:tc>
          <w:tcPr>
            <w:tcW w:w="990" w:type="dxa"/>
            <w:vAlign w:val="center"/>
          </w:tcPr>
          <w:p w14:paraId="19D0848A" w14:textId="77777777" w:rsidR="003465EF" w:rsidRPr="0052623C" w:rsidRDefault="003465EF" w:rsidP="00346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rPr>
                <w:rFonts w:asciiTheme="majorBidi" w:eastAsia="Verdana" w:hAnsiTheme="majorBidi" w:cstheme="majorBidi"/>
                <w:sz w:val="28"/>
                <w:szCs w:val="28"/>
                <w:cs/>
                <w:lang w:eastAsia="en-GB"/>
              </w:rPr>
            </w:pPr>
          </w:p>
        </w:tc>
        <w:tc>
          <w:tcPr>
            <w:tcW w:w="72" w:type="dxa"/>
          </w:tcPr>
          <w:p w14:paraId="6F795C93" w14:textId="77777777" w:rsidR="003465EF" w:rsidRPr="0052623C" w:rsidRDefault="003465EF" w:rsidP="003465EF">
            <w:pPr>
              <w:spacing w:line="240" w:lineRule="auto"/>
              <w:jc w:val="center"/>
              <w:rPr>
                <w:rFonts w:asciiTheme="majorBidi" w:hAnsiTheme="majorBidi" w:cstheme="majorBidi"/>
                <w:sz w:val="28"/>
                <w:szCs w:val="28"/>
              </w:rPr>
            </w:pPr>
          </w:p>
        </w:tc>
        <w:tc>
          <w:tcPr>
            <w:tcW w:w="1008" w:type="dxa"/>
            <w:vAlign w:val="center"/>
          </w:tcPr>
          <w:p w14:paraId="1DE16752" w14:textId="77777777" w:rsidR="003465EF" w:rsidRPr="0052623C" w:rsidRDefault="003465EF" w:rsidP="00346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rPr>
                <w:rFonts w:asciiTheme="majorBidi" w:eastAsia="Verdana" w:hAnsiTheme="majorBidi" w:cstheme="majorBidi"/>
                <w:sz w:val="28"/>
                <w:szCs w:val="28"/>
                <w:lang w:eastAsia="en-GB"/>
              </w:rPr>
            </w:pPr>
          </w:p>
        </w:tc>
        <w:tc>
          <w:tcPr>
            <w:tcW w:w="72" w:type="dxa"/>
          </w:tcPr>
          <w:p w14:paraId="6B456843" w14:textId="77777777" w:rsidR="003465EF" w:rsidRPr="0052623C" w:rsidRDefault="003465EF" w:rsidP="003465EF">
            <w:pPr>
              <w:spacing w:line="240" w:lineRule="auto"/>
              <w:jc w:val="center"/>
              <w:rPr>
                <w:rFonts w:asciiTheme="majorBidi" w:hAnsiTheme="majorBidi" w:cstheme="majorBidi"/>
                <w:sz w:val="28"/>
                <w:szCs w:val="28"/>
              </w:rPr>
            </w:pPr>
          </w:p>
        </w:tc>
        <w:tc>
          <w:tcPr>
            <w:tcW w:w="1008" w:type="dxa"/>
            <w:vAlign w:val="center"/>
          </w:tcPr>
          <w:p w14:paraId="60BDCA60" w14:textId="77777777" w:rsidR="003465EF" w:rsidRPr="0052623C" w:rsidRDefault="003465EF" w:rsidP="00346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rPr>
                <w:rFonts w:asciiTheme="majorBidi" w:eastAsia="Verdana" w:hAnsiTheme="majorBidi" w:cstheme="majorBidi"/>
                <w:sz w:val="28"/>
                <w:szCs w:val="28"/>
                <w:lang w:eastAsia="en-GB"/>
              </w:rPr>
            </w:pPr>
          </w:p>
        </w:tc>
        <w:tc>
          <w:tcPr>
            <w:tcW w:w="72" w:type="dxa"/>
          </w:tcPr>
          <w:p w14:paraId="6C099E69" w14:textId="77777777" w:rsidR="003465EF" w:rsidRPr="0052623C" w:rsidRDefault="003465EF" w:rsidP="003465EF">
            <w:pPr>
              <w:spacing w:line="240" w:lineRule="auto"/>
              <w:jc w:val="center"/>
              <w:rPr>
                <w:rFonts w:asciiTheme="majorBidi" w:hAnsiTheme="majorBidi" w:cstheme="majorBidi"/>
                <w:sz w:val="28"/>
                <w:szCs w:val="28"/>
              </w:rPr>
            </w:pPr>
          </w:p>
        </w:tc>
        <w:tc>
          <w:tcPr>
            <w:tcW w:w="1008" w:type="dxa"/>
            <w:vAlign w:val="center"/>
          </w:tcPr>
          <w:p w14:paraId="480F24AB" w14:textId="77777777" w:rsidR="003465EF" w:rsidRPr="0052623C" w:rsidRDefault="003465EF" w:rsidP="00346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rPr>
                <w:rFonts w:asciiTheme="majorBidi" w:eastAsia="Verdana" w:hAnsiTheme="majorBidi" w:cstheme="majorBidi"/>
                <w:sz w:val="28"/>
                <w:szCs w:val="28"/>
                <w:lang w:eastAsia="en-GB"/>
              </w:rPr>
            </w:pPr>
          </w:p>
        </w:tc>
      </w:tr>
      <w:tr w:rsidR="003465EF" w:rsidRPr="0052623C" w14:paraId="59D2DCE3" w14:textId="77777777">
        <w:trPr>
          <w:cantSplit/>
          <w:trHeight w:val="288"/>
        </w:trPr>
        <w:tc>
          <w:tcPr>
            <w:tcW w:w="4500" w:type="dxa"/>
            <w:vAlign w:val="center"/>
            <w:hideMark/>
          </w:tcPr>
          <w:p w14:paraId="4E05CC1B" w14:textId="45AD7E7B" w:rsidR="003465EF" w:rsidRPr="0052623C" w:rsidRDefault="003465EF" w:rsidP="003465EF">
            <w:pPr>
              <w:spacing w:line="240" w:lineRule="auto"/>
              <w:ind w:right="2" w:firstLine="526"/>
              <w:rPr>
                <w:rFonts w:asciiTheme="majorBidi" w:hAnsiTheme="majorBidi" w:cstheme="majorBidi"/>
                <w:color w:val="000000"/>
                <w:sz w:val="28"/>
                <w:szCs w:val="28"/>
              </w:rPr>
            </w:pPr>
            <w:r w:rsidRPr="0052623C">
              <w:rPr>
                <w:rFonts w:asciiTheme="majorBidi" w:hAnsiTheme="majorBidi" w:cstheme="majorBidi"/>
                <w:color w:val="000000"/>
                <w:sz w:val="28"/>
                <w:szCs w:val="28"/>
                <w:cs/>
              </w:rPr>
              <w:t xml:space="preserve">อัตราคิดลด </w:t>
            </w:r>
            <w:r w:rsidRPr="0052623C">
              <w:rPr>
                <w:rFonts w:asciiTheme="majorBidi" w:hAnsiTheme="majorBidi" w:cstheme="majorBidi"/>
                <w:color w:val="000000"/>
                <w:sz w:val="28"/>
                <w:szCs w:val="28"/>
              </w:rPr>
              <w:t xml:space="preserve">- </w:t>
            </w:r>
            <w:r w:rsidRPr="0052623C">
              <w:rPr>
                <w:rFonts w:asciiTheme="majorBidi" w:hAnsiTheme="majorBidi" w:cstheme="majorBidi"/>
                <w:color w:val="000000"/>
                <w:sz w:val="28"/>
                <w:szCs w:val="28"/>
                <w:cs/>
              </w:rPr>
              <w:t xml:space="preserve">ลดลงร้อยละ </w:t>
            </w:r>
            <w:r w:rsidRPr="005715CE">
              <w:rPr>
                <w:rFonts w:asciiTheme="majorBidi" w:hAnsiTheme="majorBidi" w:cstheme="majorBidi"/>
                <w:color w:val="000000"/>
                <w:sz w:val="28"/>
                <w:szCs w:val="28"/>
              </w:rPr>
              <w:t>0</w:t>
            </w:r>
            <w:r w:rsidRPr="0052623C">
              <w:rPr>
                <w:rFonts w:asciiTheme="majorBidi" w:hAnsiTheme="majorBidi" w:cstheme="majorBidi"/>
                <w:color w:val="000000"/>
                <w:sz w:val="28"/>
                <w:szCs w:val="28"/>
              </w:rPr>
              <w:t>.</w:t>
            </w:r>
            <w:r w:rsidRPr="005715CE">
              <w:rPr>
                <w:rFonts w:asciiTheme="majorBidi" w:hAnsiTheme="majorBidi" w:cstheme="majorBidi"/>
                <w:color w:val="000000"/>
                <w:sz w:val="28"/>
                <w:szCs w:val="28"/>
              </w:rPr>
              <w:t>5</w:t>
            </w:r>
          </w:p>
        </w:tc>
        <w:tc>
          <w:tcPr>
            <w:tcW w:w="990" w:type="dxa"/>
          </w:tcPr>
          <w:p w14:paraId="4F73F968" w14:textId="0621984F" w:rsidR="003465EF" w:rsidRPr="0052623C" w:rsidRDefault="00E77877" w:rsidP="00346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rPr>
                <w:rFonts w:asciiTheme="majorBidi" w:eastAsia="Verdana" w:hAnsiTheme="majorBidi" w:cstheme="majorBidi"/>
                <w:sz w:val="28"/>
                <w:szCs w:val="28"/>
                <w:lang w:eastAsia="en-GB"/>
              </w:rPr>
            </w:pPr>
            <w:r w:rsidRPr="00E77877">
              <w:rPr>
                <w:rFonts w:asciiTheme="majorBidi" w:eastAsia="Verdana" w:hAnsiTheme="majorBidi" w:cstheme="majorBidi"/>
                <w:sz w:val="28"/>
                <w:szCs w:val="28"/>
                <w:lang w:eastAsia="en-GB"/>
              </w:rPr>
              <w:t>494</w:t>
            </w:r>
          </w:p>
        </w:tc>
        <w:tc>
          <w:tcPr>
            <w:tcW w:w="72" w:type="dxa"/>
          </w:tcPr>
          <w:p w14:paraId="2F33DD34" w14:textId="77777777" w:rsidR="003465EF" w:rsidRPr="0052623C" w:rsidRDefault="003465EF" w:rsidP="003465EF">
            <w:pPr>
              <w:spacing w:line="240" w:lineRule="auto"/>
              <w:jc w:val="center"/>
              <w:rPr>
                <w:rFonts w:asciiTheme="majorBidi" w:hAnsiTheme="majorBidi" w:cstheme="majorBidi"/>
                <w:sz w:val="28"/>
                <w:szCs w:val="28"/>
              </w:rPr>
            </w:pPr>
          </w:p>
        </w:tc>
        <w:tc>
          <w:tcPr>
            <w:tcW w:w="1008" w:type="dxa"/>
          </w:tcPr>
          <w:p w14:paraId="73B9E63C" w14:textId="59D10D2B" w:rsidR="003465EF" w:rsidRPr="0052623C" w:rsidRDefault="003465EF" w:rsidP="00346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rPr>
                <w:rFonts w:asciiTheme="majorBidi" w:eastAsia="Verdana" w:hAnsiTheme="majorBidi" w:cstheme="majorBidi"/>
                <w:sz w:val="28"/>
                <w:szCs w:val="28"/>
                <w:lang w:eastAsia="en-GB"/>
              </w:rPr>
            </w:pPr>
            <w:r w:rsidRPr="005715CE">
              <w:rPr>
                <w:rFonts w:asciiTheme="majorBidi" w:eastAsia="Verdana" w:hAnsiTheme="majorBidi" w:cstheme="majorBidi"/>
                <w:sz w:val="28"/>
                <w:szCs w:val="28"/>
                <w:lang w:eastAsia="en-GB"/>
              </w:rPr>
              <w:t>1</w:t>
            </w:r>
            <w:r w:rsidRPr="001212EB">
              <w:rPr>
                <w:rFonts w:asciiTheme="majorBidi" w:eastAsia="Verdana" w:hAnsiTheme="majorBidi" w:cstheme="majorBidi"/>
                <w:sz w:val="28"/>
                <w:szCs w:val="28"/>
                <w:lang w:eastAsia="en-GB"/>
              </w:rPr>
              <w:t>,</w:t>
            </w:r>
            <w:r w:rsidRPr="005715CE">
              <w:rPr>
                <w:rFonts w:asciiTheme="majorBidi" w:eastAsia="Verdana" w:hAnsiTheme="majorBidi" w:cstheme="majorBidi"/>
                <w:sz w:val="28"/>
                <w:szCs w:val="28"/>
                <w:lang w:eastAsia="en-GB"/>
              </w:rPr>
              <w:t>473</w:t>
            </w:r>
          </w:p>
        </w:tc>
        <w:tc>
          <w:tcPr>
            <w:tcW w:w="72" w:type="dxa"/>
          </w:tcPr>
          <w:p w14:paraId="3DC27D8A" w14:textId="77777777" w:rsidR="003465EF" w:rsidRPr="0052623C" w:rsidRDefault="003465EF" w:rsidP="003465EF">
            <w:pPr>
              <w:spacing w:line="240" w:lineRule="auto"/>
              <w:jc w:val="center"/>
              <w:rPr>
                <w:rFonts w:asciiTheme="majorBidi" w:hAnsiTheme="majorBidi" w:cstheme="majorBidi"/>
                <w:sz w:val="28"/>
                <w:szCs w:val="28"/>
              </w:rPr>
            </w:pPr>
          </w:p>
        </w:tc>
        <w:tc>
          <w:tcPr>
            <w:tcW w:w="1008" w:type="dxa"/>
            <w:vAlign w:val="center"/>
          </w:tcPr>
          <w:p w14:paraId="6956E6C8" w14:textId="395ED11F" w:rsidR="003465EF" w:rsidRPr="0052623C" w:rsidRDefault="00E77877" w:rsidP="00346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rPr>
                <w:rFonts w:asciiTheme="majorBidi" w:eastAsia="Verdana" w:hAnsiTheme="majorBidi" w:cstheme="majorBidi"/>
                <w:sz w:val="28"/>
                <w:szCs w:val="28"/>
                <w:lang w:eastAsia="en-GB"/>
              </w:rPr>
            </w:pPr>
            <w:r w:rsidRPr="00E77877">
              <w:rPr>
                <w:rFonts w:asciiTheme="majorBidi" w:eastAsia="Verdana" w:hAnsiTheme="majorBidi" w:cstheme="majorBidi"/>
                <w:sz w:val="28"/>
                <w:szCs w:val="28"/>
                <w:lang w:eastAsia="en-GB"/>
              </w:rPr>
              <w:t>14</w:t>
            </w:r>
          </w:p>
        </w:tc>
        <w:tc>
          <w:tcPr>
            <w:tcW w:w="72" w:type="dxa"/>
          </w:tcPr>
          <w:p w14:paraId="45E063B8" w14:textId="77777777" w:rsidR="003465EF" w:rsidRPr="0052623C" w:rsidRDefault="003465EF" w:rsidP="003465EF">
            <w:pPr>
              <w:spacing w:line="240" w:lineRule="auto"/>
              <w:jc w:val="center"/>
              <w:rPr>
                <w:rFonts w:asciiTheme="majorBidi" w:hAnsiTheme="majorBidi" w:cstheme="majorBidi"/>
                <w:sz w:val="28"/>
                <w:szCs w:val="28"/>
              </w:rPr>
            </w:pPr>
          </w:p>
        </w:tc>
        <w:tc>
          <w:tcPr>
            <w:tcW w:w="1008" w:type="dxa"/>
            <w:vAlign w:val="center"/>
          </w:tcPr>
          <w:p w14:paraId="4C5E543F" w14:textId="0D8ED176" w:rsidR="003465EF" w:rsidRPr="0052623C" w:rsidRDefault="003465EF" w:rsidP="00346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rPr>
                <w:rFonts w:asciiTheme="majorBidi" w:eastAsia="Verdana" w:hAnsiTheme="majorBidi" w:cstheme="majorBidi"/>
                <w:sz w:val="28"/>
                <w:szCs w:val="28"/>
                <w:lang w:eastAsia="en-GB"/>
              </w:rPr>
            </w:pPr>
            <w:r w:rsidRPr="005715CE">
              <w:rPr>
                <w:rFonts w:asciiTheme="majorBidi" w:eastAsia="Verdana" w:hAnsiTheme="majorBidi" w:cstheme="majorBidi"/>
                <w:sz w:val="28"/>
                <w:szCs w:val="28"/>
                <w:lang w:eastAsia="en-GB"/>
              </w:rPr>
              <w:t>653</w:t>
            </w:r>
          </w:p>
        </w:tc>
      </w:tr>
      <w:tr w:rsidR="003465EF" w:rsidRPr="0052623C" w14:paraId="058FAB5A" w14:textId="77777777">
        <w:trPr>
          <w:cantSplit/>
          <w:trHeight w:val="288"/>
        </w:trPr>
        <w:tc>
          <w:tcPr>
            <w:tcW w:w="4500" w:type="dxa"/>
            <w:vAlign w:val="center"/>
            <w:hideMark/>
          </w:tcPr>
          <w:p w14:paraId="0970CECE" w14:textId="66102BFF" w:rsidR="003465EF" w:rsidRPr="0052623C" w:rsidRDefault="003465EF" w:rsidP="003465EF">
            <w:pPr>
              <w:spacing w:line="240" w:lineRule="auto"/>
              <w:ind w:right="2" w:firstLine="526"/>
              <w:rPr>
                <w:rFonts w:asciiTheme="majorBidi" w:hAnsiTheme="majorBidi" w:cstheme="majorBidi"/>
                <w:color w:val="000000"/>
                <w:sz w:val="28"/>
                <w:szCs w:val="28"/>
              </w:rPr>
            </w:pPr>
            <w:r w:rsidRPr="0052623C">
              <w:rPr>
                <w:rFonts w:asciiTheme="majorBidi" w:hAnsiTheme="majorBidi" w:cstheme="majorBidi"/>
                <w:color w:val="000000"/>
                <w:sz w:val="28"/>
                <w:szCs w:val="28"/>
                <w:cs/>
              </w:rPr>
              <w:t xml:space="preserve">อัตราคิดลด </w:t>
            </w:r>
            <w:r w:rsidRPr="0052623C">
              <w:rPr>
                <w:rFonts w:asciiTheme="majorBidi" w:hAnsiTheme="majorBidi" w:cstheme="majorBidi"/>
                <w:color w:val="000000"/>
                <w:sz w:val="28"/>
                <w:szCs w:val="28"/>
              </w:rPr>
              <w:t xml:space="preserve">- </w:t>
            </w:r>
            <w:r w:rsidRPr="0052623C">
              <w:rPr>
                <w:rFonts w:asciiTheme="majorBidi" w:hAnsiTheme="majorBidi" w:cstheme="majorBidi"/>
                <w:color w:val="000000"/>
                <w:sz w:val="28"/>
                <w:szCs w:val="28"/>
                <w:cs/>
              </w:rPr>
              <w:t xml:space="preserve">เพิ่มขึ้นร้อยละ </w:t>
            </w:r>
            <w:r w:rsidRPr="005715CE">
              <w:rPr>
                <w:rFonts w:asciiTheme="majorBidi" w:hAnsiTheme="majorBidi" w:cstheme="majorBidi"/>
                <w:color w:val="000000"/>
                <w:sz w:val="28"/>
                <w:szCs w:val="28"/>
              </w:rPr>
              <w:t>0</w:t>
            </w:r>
            <w:r w:rsidRPr="0052623C">
              <w:rPr>
                <w:rFonts w:asciiTheme="majorBidi" w:hAnsiTheme="majorBidi" w:cstheme="majorBidi"/>
                <w:color w:val="000000"/>
                <w:sz w:val="28"/>
                <w:szCs w:val="28"/>
              </w:rPr>
              <w:t>.</w:t>
            </w:r>
            <w:r w:rsidRPr="005715CE">
              <w:rPr>
                <w:rFonts w:asciiTheme="majorBidi" w:hAnsiTheme="majorBidi" w:cstheme="majorBidi"/>
                <w:color w:val="000000"/>
                <w:sz w:val="28"/>
                <w:szCs w:val="28"/>
              </w:rPr>
              <w:t>5</w:t>
            </w:r>
          </w:p>
        </w:tc>
        <w:tc>
          <w:tcPr>
            <w:tcW w:w="990" w:type="dxa"/>
          </w:tcPr>
          <w:p w14:paraId="47BA5C40" w14:textId="6F1493CB" w:rsidR="003465EF" w:rsidRPr="0052623C" w:rsidRDefault="00E77877" w:rsidP="00346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rPr>
                <w:rFonts w:asciiTheme="majorBidi" w:eastAsia="Verdana" w:hAnsiTheme="majorBidi" w:cstheme="majorBidi"/>
                <w:sz w:val="28"/>
                <w:szCs w:val="28"/>
                <w:cs/>
                <w:lang w:eastAsia="en-GB"/>
              </w:rPr>
            </w:pPr>
            <w:r w:rsidRPr="00E77877">
              <w:rPr>
                <w:rFonts w:asciiTheme="majorBidi" w:eastAsia="Verdana" w:hAnsiTheme="majorBidi" w:cstheme="majorBidi"/>
                <w:sz w:val="28"/>
                <w:szCs w:val="28"/>
                <w:lang w:eastAsia="en-GB"/>
              </w:rPr>
              <w:t>(462)</w:t>
            </w:r>
          </w:p>
        </w:tc>
        <w:tc>
          <w:tcPr>
            <w:tcW w:w="72" w:type="dxa"/>
          </w:tcPr>
          <w:p w14:paraId="5371CB8E" w14:textId="77777777" w:rsidR="003465EF" w:rsidRPr="0052623C" w:rsidRDefault="003465EF" w:rsidP="003465EF">
            <w:pPr>
              <w:spacing w:line="240" w:lineRule="auto"/>
              <w:jc w:val="center"/>
              <w:rPr>
                <w:rFonts w:asciiTheme="majorBidi" w:hAnsiTheme="majorBidi" w:cstheme="majorBidi"/>
                <w:sz w:val="28"/>
                <w:szCs w:val="28"/>
              </w:rPr>
            </w:pPr>
          </w:p>
        </w:tc>
        <w:tc>
          <w:tcPr>
            <w:tcW w:w="1008" w:type="dxa"/>
          </w:tcPr>
          <w:p w14:paraId="4F9AEB4A" w14:textId="5C527C4C" w:rsidR="003465EF" w:rsidRPr="0052623C" w:rsidRDefault="003465EF" w:rsidP="00346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rPr>
                <w:rFonts w:asciiTheme="majorBidi" w:eastAsia="Verdana" w:hAnsiTheme="majorBidi" w:cstheme="majorBidi"/>
                <w:sz w:val="28"/>
                <w:szCs w:val="28"/>
                <w:lang w:eastAsia="en-GB"/>
              </w:rPr>
            </w:pPr>
            <w:r w:rsidRPr="00683287">
              <w:rPr>
                <w:rFonts w:asciiTheme="majorBidi" w:eastAsia="Verdana" w:hAnsiTheme="majorBidi" w:cstheme="majorBidi"/>
                <w:sz w:val="28"/>
                <w:szCs w:val="28"/>
                <w:lang w:eastAsia="en-GB"/>
              </w:rPr>
              <w:t>(</w:t>
            </w:r>
            <w:r w:rsidRPr="005715CE">
              <w:rPr>
                <w:rFonts w:asciiTheme="majorBidi" w:eastAsia="Verdana" w:hAnsiTheme="majorBidi" w:cstheme="majorBidi"/>
                <w:sz w:val="28"/>
                <w:szCs w:val="28"/>
                <w:lang w:eastAsia="en-GB"/>
              </w:rPr>
              <w:t>1</w:t>
            </w:r>
            <w:r w:rsidRPr="00683287">
              <w:rPr>
                <w:rFonts w:asciiTheme="majorBidi" w:eastAsia="Verdana" w:hAnsiTheme="majorBidi" w:cstheme="majorBidi"/>
                <w:sz w:val="28"/>
                <w:szCs w:val="28"/>
                <w:lang w:eastAsia="en-GB"/>
              </w:rPr>
              <w:t>,</w:t>
            </w:r>
            <w:r w:rsidRPr="005715CE">
              <w:rPr>
                <w:rFonts w:asciiTheme="majorBidi" w:eastAsia="Verdana" w:hAnsiTheme="majorBidi" w:cstheme="majorBidi"/>
                <w:sz w:val="28"/>
                <w:szCs w:val="28"/>
                <w:lang w:eastAsia="en-GB"/>
              </w:rPr>
              <w:t>378</w:t>
            </w:r>
            <w:r w:rsidRPr="00683287">
              <w:rPr>
                <w:rFonts w:asciiTheme="majorBidi" w:eastAsia="Verdana" w:hAnsiTheme="majorBidi" w:cstheme="majorBidi"/>
                <w:sz w:val="28"/>
                <w:szCs w:val="28"/>
                <w:lang w:eastAsia="en-GB"/>
              </w:rPr>
              <w:t>)</w:t>
            </w:r>
          </w:p>
        </w:tc>
        <w:tc>
          <w:tcPr>
            <w:tcW w:w="72" w:type="dxa"/>
          </w:tcPr>
          <w:p w14:paraId="05415485" w14:textId="77777777" w:rsidR="003465EF" w:rsidRPr="0052623C" w:rsidRDefault="003465EF" w:rsidP="003465EF">
            <w:pPr>
              <w:spacing w:line="240" w:lineRule="auto"/>
              <w:jc w:val="center"/>
              <w:rPr>
                <w:rFonts w:asciiTheme="majorBidi" w:hAnsiTheme="majorBidi" w:cstheme="majorBidi"/>
                <w:sz w:val="28"/>
                <w:szCs w:val="28"/>
              </w:rPr>
            </w:pPr>
          </w:p>
        </w:tc>
        <w:tc>
          <w:tcPr>
            <w:tcW w:w="1008" w:type="dxa"/>
            <w:vAlign w:val="center"/>
          </w:tcPr>
          <w:p w14:paraId="3654359A" w14:textId="391911EA" w:rsidR="003465EF" w:rsidRPr="0052623C" w:rsidRDefault="00E77877" w:rsidP="00346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rPr>
                <w:rFonts w:asciiTheme="majorBidi" w:eastAsia="Verdana" w:hAnsiTheme="majorBidi" w:cstheme="majorBidi"/>
                <w:sz w:val="28"/>
                <w:szCs w:val="28"/>
                <w:cs/>
                <w:lang w:eastAsia="en-GB"/>
              </w:rPr>
            </w:pPr>
            <w:r w:rsidRPr="00E77877">
              <w:rPr>
                <w:rFonts w:asciiTheme="majorBidi" w:eastAsia="Verdana" w:hAnsiTheme="majorBidi" w:cstheme="majorBidi"/>
                <w:sz w:val="28"/>
                <w:szCs w:val="28"/>
                <w:lang w:eastAsia="en-GB"/>
              </w:rPr>
              <w:t>(13)</w:t>
            </w:r>
          </w:p>
        </w:tc>
        <w:tc>
          <w:tcPr>
            <w:tcW w:w="72" w:type="dxa"/>
          </w:tcPr>
          <w:p w14:paraId="57993321" w14:textId="77777777" w:rsidR="003465EF" w:rsidRPr="0052623C" w:rsidRDefault="003465EF" w:rsidP="003465EF">
            <w:pPr>
              <w:spacing w:line="240" w:lineRule="auto"/>
              <w:jc w:val="center"/>
              <w:rPr>
                <w:rFonts w:asciiTheme="majorBidi" w:hAnsiTheme="majorBidi" w:cstheme="majorBidi"/>
                <w:sz w:val="28"/>
                <w:szCs w:val="28"/>
              </w:rPr>
            </w:pPr>
          </w:p>
        </w:tc>
        <w:tc>
          <w:tcPr>
            <w:tcW w:w="1008" w:type="dxa"/>
            <w:vAlign w:val="center"/>
          </w:tcPr>
          <w:p w14:paraId="2B4B5F31" w14:textId="79FF6D14" w:rsidR="003465EF" w:rsidRPr="0052623C" w:rsidRDefault="003465EF" w:rsidP="00346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rPr>
                <w:rFonts w:asciiTheme="majorBidi" w:eastAsia="Verdana" w:hAnsiTheme="majorBidi" w:cstheme="majorBidi"/>
                <w:sz w:val="28"/>
                <w:szCs w:val="28"/>
                <w:cs/>
                <w:lang w:eastAsia="en-GB"/>
              </w:rPr>
            </w:pPr>
            <w:r>
              <w:rPr>
                <w:rFonts w:asciiTheme="majorBidi" w:eastAsia="Verdana" w:hAnsiTheme="majorBidi" w:cstheme="majorBidi"/>
                <w:sz w:val="28"/>
                <w:szCs w:val="28"/>
                <w:lang w:eastAsia="en-GB"/>
              </w:rPr>
              <w:t>(</w:t>
            </w:r>
            <w:r w:rsidRPr="005715CE">
              <w:rPr>
                <w:rFonts w:asciiTheme="majorBidi" w:eastAsia="Verdana" w:hAnsiTheme="majorBidi" w:cstheme="majorBidi"/>
                <w:sz w:val="28"/>
                <w:szCs w:val="28"/>
                <w:lang w:eastAsia="en-GB"/>
              </w:rPr>
              <w:t>611</w:t>
            </w:r>
            <w:r>
              <w:rPr>
                <w:rFonts w:asciiTheme="majorBidi" w:eastAsia="Verdana" w:hAnsiTheme="majorBidi" w:cstheme="majorBidi"/>
                <w:sz w:val="28"/>
                <w:szCs w:val="28"/>
                <w:lang w:eastAsia="en-GB"/>
              </w:rPr>
              <w:t>)</w:t>
            </w:r>
          </w:p>
        </w:tc>
      </w:tr>
      <w:tr w:rsidR="003465EF" w:rsidRPr="0052623C" w14:paraId="17349DF6" w14:textId="77777777">
        <w:trPr>
          <w:cantSplit/>
          <w:trHeight w:val="108"/>
        </w:trPr>
        <w:tc>
          <w:tcPr>
            <w:tcW w:w="4500" w:type="dxa"/>
            <w:vAlign w:val="center"/>
          </w:tcPr>
          <w:p w14:paraId="73AD5949" w14:textId="77777777" w:rsidR="003465EF" w:rsidRPr="0052623C" w:rsidRDefault="003465EF" w:rsidP="003465EF">
            <w:pPr>
              <w:spacing w:line="240" w:lineRule="auto"/>
              <w:ind w:right="2" w:firstLine="526"/>
              <w:rPr>
                <w:rFonts w:asciiTheme="majorBidi" w:hAnsiTheme="majorBidi" w:cstheme="majorBidi"/>
                <w:color w:val="000000"/>
                <w:sz w:val="28"/>
                <w:szCs w:val="28"/>
                <w:cs/>
              </w:rPr>
            </w:pPr>
          </w:p>
        </w:tc>
        <w:tc>
          <w:tcPr>
            <w:tcW w:w="990" w:type="dxa"/>
          </w:tcPr>
          <w:p w14:paraId="5C472B32" w14:textId="77777777" w:rsidR="003465EF" w:rsidRPr="0052623C" w:rsidRDefault="003465EF" w:rsidP="00346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rPr>
                <w:rFonts w:asciiTheme="majorBidi" w:eastAsia="Verdana" w:hAnsiTheme="majorBidi" w:cstheme="majorBidi"/>
                <w:sz w:val="28"/>
                <w:szCs w:val="28"/>
                <w:lang w:eastAsia="en-GB"/>
              </w:rPr>
            </w:pPr>
          </w:p>
        </w:tc>
        <w:tc>
          <w:tcPr>
            <w:tcW w:w="72" w:type="dxa"/>
          </w:tcPr>
          <w:p w14:paraId="315109BD" w14:textId="77777777" w:rsidR="003465EF" w:rsidRPr="0052623C" w:rsidRDefault="003465EF" w:rsidP="003465EF">
            <w:pPr>
              <w:spacing w:line="240" w:lineRule="auto"/>
              <w:jc w:val="center"/>
              <w:rPr>
                <w:rFonts w:asciiTheme="majorBidi" w:hAnsiTheme="majorBidi" w:cstheme="majorBidi"/>
                <w:sz w:val="28"/>
                <w:szCs w:val="28"/>
              </w:rPr>
            </w:pPr>
          </w:p>
        </w:tc>
        <w:tc>
          <w:tcPr>
            <w:tcW w:w="1008" w:type="dxa"/>
          </w:tcPr>
          <w:p w14:paraId="0CEF52B5" w14:textId="77777777" w:rsidR="003465EF" w:rsidRPr="0052623C" w:rsidRDefault="003465EF" w:rsidP="00346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rPr>
                <w:rFonts w:asciiTheme="majorBidi" w:eastAsia="Verdana" w:hAnsiTheme="majorBidi" w:cstheme="majorBidi"/>
                <w:sz w:val="28"/>
                <w:szCs w:val="28"/>
                <w:lang w:eastAsia="en-GB"/>
              </w:rPr>
            </w:pPr>
          </w:p>
        </w:tc>
        <w:tc>
          <w:tcPr>
            <w:tcW w:w="72" w:type="dxa"/>
          </w:tcPr>
          <w:p w14:paraId="5444A253" w14:textId="77777777" w:rsidR="003465EF" w:rsidRPr="0052623C" w:rsidRDefault="003465EF" w:rsidP="003465EF">
            <w:pPr>
              <w:spacing w:line="240" w:lineRule="auto"/>
              <w:jc w:val="center"/>
              <w:rPr>
                <w:rFonts w:asciiTheme="majorBidi" w:hAnsiTheme="majorBidi" w:cstheme="majorBidi"/>
                <w:sz w:val="28"/>
                <w:szCs w:val="28"/>
              </w:rPr>
            </w:pPr>
          </w:p>
        </w:tc>
        <w:tc>
          <w:tcPr>
            <w:tcW w:w="1008" w:type="dxa"/>
            <w:vAlign w:val="center"/>
          </w:tcPr>
          <w:p w14:paraId="6814294F" w14:textId="77777777" w:rsidR="003465EF" w:rsidRPr="0052623C" w:rsidRDefault="003465EF" w:rsidP="00346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rPr>
                <w:rFonts w:asciiTheme="majorBidi" w:eastAsia="Verdana" w:hAnsiTheme="majorBidi" w:cstheme="majorBidi"/>
                <w:sz w:val="28"/>
                <w:szCs w:val="28"/>
                <w:lang w:eastAsia="en-GB"/>
              </w:rPr>
            </w:pPr>
          </w:p>
        </w:tc>
        <w:tc>
          <w:tcPr>
            <w:tcW w:w="72" w:type="dxa"/>
          </w:tcPr>
          <w:p w14:paraId="6881AFC3" w14:textId="77777777" w:rsidR="003465EF" w:rsidRPr="0052623C" w:rsidRDefault="003465EF" w:rsidP="003465EF">
            <w:pPr>
              <w:spacing w:line="240" w:lineRule="auto"/>
              <w:jc w:val="center"/>
              <w:rPr>
                <w:rFonts w:asciiTheme="majorBidi" w:hAnsiTheme="majorBidi" w:cstheme="majorBidi"/>
                <w:sz w:val="28"/>
                <w:szCs w:val="28"/>
              </w:rPr>
            </w:pPr>
          </w:p>
        </w:tc>
        <w:tc>
          <w:tcPr>
            <w:tcW w:w="1008" w:type="dxa"/>
            <w:vAlign w:val="center"/>
          </w:tcPr>
          <w:p w14:paraId="5240B38A" w14:textId="77777777" w:rsidR="003465EF" w:rsidRPr="0052623C" w:rsidRDefault="003465EF" w:rsidP="00346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rPr>
                <w:rFonts w:asciiTheme="majorBidi" w:eastAsia="Verdana" w:hAnsiTheme="majorBidi" w:cstheme="majorBidi"/>
                <w:sz w:val="28"/>
                <w:szCs w:val="28"/>
                <w:lang w:eastAsia="en-GB"/>
              </w:rPr>
            </w:pPr>
          </w:p>
        </w:tc>
      </w:tr>
      <w:tr w:rsidR="003465EF" w:rsidRPr="0052623C" w14:paraId="127A7295" w14:textId="77777777">
        <w:trPr>
          <w:cantSplit/>
          <w:trHeight w:val="288"/>
        </w:trPr>
        <w:tc>
          <w:tcPr>
            <w:tcW w:w="4500" w:type="dxa"/>
            <w:vAlign w:val="center"/>
          </w:tcPr>
          <w:p w14:paraId="589C9E43" w14:textId="77777777" w:rsidR="003465EF" w:rsidRPr="0052623C" w:rsidRDefault="003465EF" w:rsidP="003465EF">
            <w:pPr>
              <w:spacing w:line="240" w:lineRule="auto"/>
              <w:ind w:right="2" w:firstLine="333"/>
              <w:rPr>
                <w:rFonts w:asciiTheme="majorBidi" w:hAnsiTheme="majorBidi" w:cstheme="majorBidi"/>
                <w:color w:val="000000"/>
                <w:sz w:val="28"/>
                <w:szCs w:val="28"/>
                <w:cs/>
              </w:rPr>
            </w:pPr>
            <w:r w:rsidRPr="0052623C">
              <w:rPr>
                <w:rFonts w:asciiTheme="majorBidi" w:hAnsiTheme="majorBidi" w:cstheme="majorBidi"/>
                <w:color w:val="000000"/>
                <w:sz w:val="28"/>
                <w:szCs w:val="28"/>
                <w:u w:val="single"/>
                <w:cs/>
              </w:rPr>
              <w:t>อัตราการเพิ่มขึ้นของเงินเดือน</w:t>
            </w:r>
          </w:p>
        </w:tc>
        <w:tc>
          <w:tcPr>
            <w:tcW w:w="990" w:type="dxa"/>
          </w:tcPr>
          <w:p w14:paraId="0B705D84" w14:textId="77777777" w:rsidR="003465EF" w:rsidRPr="0052623C" w:rsidRDefault="003465EF" w:rsidP="00346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rPr>
                <w:rFonts w:asciiTheme="majorBidi" w:eastAsia="Verdana" w:hAnsiTheme="majorBidi" w:cstheme="majorBidi"/>
                <w:sz w:val="28"/>
                <w:szCs w:val="28"/>
                <w:lang w:eastAsia="en-GB"/>
              </w:rPr>
            </w:pPr>
          </w:p>
        </w:tc>
        <w:tc>
          <w:tcPr>
            <w:tcW w:w="72" w:type="dxa"/>
          </w:tcPr>
          <w:p w14:paraId="70C03704" w14:textId="77777777" w:rsidR="003465EF" w:rsidRPr="0052623C" w:rsidRDefault="003465EF" w:rsidP="003465EF">
            <w:pPr>
              <w:spacing w:line="240" w:lineRule="auto"/>
              <w:jc w:val="center"/>
              <w:rPr>
                <w:rFonts w:asciiTheme="majorBidi" w:hAnsiTheme="majorBidi" w:cstheme="majorBidi"/>
                <w:sz w:val="28"/>
                <w:szCs w:val="28"/>
              </w:rPr>
            </w:pPr>
          </w:p>
        </w:tc>
        <w:tc>
          <w:tcPr>
            <w:tcW w:w="1008" w:type="dxa"/>
          </w:tcPr>
          <w:p w14:paraId="190B78C9" w14:textId="77777777" w:rsidR="003465EF" w:rsidRPr="0052623C" w:rsidRDefault="003465EF" w:rsidP="00346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rPr>
                <w:rFonts w:asciiTheme="majorBidi" w:eastAsia="Verdana" w:hAnsiTheme="majorBidi" w:cstheme="majorBidi"/>
                <w:sz w:val="28"/>
                <w:szCs w:val="28"/>
                <w:lang w:eastAsia="en-GB"/>
              </w:rPr>
            </w:pPr>
          </w:p>
        </w:tc>
        <w:tc>
          <w:tcPr>
            <w:tcW w:w="72" w:type="dxa"/>
          </w:tcPr>
          <w:p w14:paraId="682572E3" w14:textId="77777777" w:rsidR="003465EF" w:rsidRPr="0052623C" w:rsidRDefault="003465EF" w:rsidP="003465EF">
            <w:pPr>
              <w:spacing w:line="240" w:lineRule="auto"/>
              <w:jc w:val="center"/>
              <w:rPr>
                <w:rFonts w:asciiTheme="majorBidi" w:hAnsiTheme="majorBidi" w:cstheme="majorBidi"/>
                <w:sz w:val="28"/>
                <w:szCs w:val="28"/>
              </w:rPr>
            </w:pPr>
          </w:p>
        </w:tc>
        <w:tc>
          <w:tcPr>
            <w:tcW w:w="1008" w:type="dxa"/>
            <w:vAlign w:val="center"/>
          </w:tcPr>
          <w:p w14:paraId="7FB54D52" w14:textId="77777777" w:rsidR="003465EF" w:rsidRPr="0052623C" w:rsidRDefault="003465EF" w:rsidP="00346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rPr>
                <w:rFonts w:asciiTheme="majorBidi" w:eastAsia="Verdana" w:hAnsiTheme="majorBidi" w:cstheme="majorBidi"/>
                <w:sz w:val="28"/>
                <w:szCs w:val="28"/>
                <w:lang w:eastAsia="en-GB"/>
              </w:rPr>
            </w:pPr>
          </w:p>
        </w:tc>
        <w:tc>
          <w:tcPr>
            <w:tcW w:w="72" w:type="dxa"/>
          </w:tcPr>
          <w:p w14:paraId="69644157" w14:textId="77777777" w:rsidR="003465EF" w:rsidRPr="0052623C" w:rsidRDefault="003465EF" w:rsidP="003465EF">
            <w:pPr>
              <w:spacing w:line="240" w:lineRule="auto"/>
              <w:jc w:val="center"/>
              <w:rPr>
                <w:rFonts w:asciiTheme="majorBidi" w:hAnsiTheme="majorBidi" w:cstheme="majorBidi"/>
                <w:sz w:val="28"/>
                <w:szCs w:val="28"/>
              </w:rPr>
            </w:pPr>
          </w:p>
        </w:tc>
        <w:tc>
          <w:tcPr>
            <w:tcW w:w="1008" w:type="dxa"/>
            <w:vAlign w:val="center"/>
          </w:tcPr>
          <w:p w14:paraId="462B9EDE" w14:textId="77777777" w:rsidR="003465EF" w:rsidRPr="0052623C" w:rsidRDefault="003465EF" w:rsidP="00346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rPr>
                <w:rFonts w:asciiTheme="majorBidi" w:eastAsia="Verdana" w:hAnsiTheme="majorBidi" w:cstheme="majorBidi"/>
                <w:sz w:val="28"/>
                <w:szCs w:val="28"/>
                <w:lang w:eastAsia="en-GB"/>
              </w:rPr>
            </w:pPr>
          </w:p>
        </w:tc>
      </w:tr>
      <w:tr w:rsidR="003465EF" w:rsidRPr="0052623C" w14:paraId="54691482" w14:textId="77777777">
        <w:trPr>
          <w:cantSplit/>
          <w:trHeight w:val="288"/>
        </w:trPr>
        <w:tc>
          <w:tcPr>
            <w:tcW w:w="4500" w:type="dxa"/>
            <w:vAlign w:val="center"/>
          </w:tcPr>
          <w:p w14:paraId="7E8A7FFD" w14:textId="3E284BAF" w:rsidR="003465EF" w:rsidRPr="0052623C" w:rsidRDefault="003465EF" w:rsidP="003465EF">
            <w:pPr>
              <w:spacing w:line="240" w:lineRule="auto"/>
              <w:ind w:right="2" w:firstLine="526"/>
              <w:rPr>
                <w:rFonts w:asciiTheme="majorBidi" w:hAnsiTheme="majorBidi" w:cstheme="majorBidi"/>
                <w:color w:val="000000"/>
                <w:sz w:val="28"/>
                <w:szCs w:val="28"/>
              </w:rPr>
            </w:pPr>
            <w:r w:rsidRPr="0052623C">
              <w:rPr>
                <w:rFonts w:asciiTheme="majorBidi" w:hAnsiTheme="majorBidi" w:cstheme="majorBidi"/>
                <w:color w:val="000000"/>
                <w:sz w:val="28"/>
                <w:szCs w:val="28"/>
                <w:cs/>
              </w:rPr>
              <w:t xml:space="preserve">อัตราการเพิ่มขึ้นของเงินเดือน </w:t>
            </w:r>
            <w:r w:rsidRPr="0052623C">
              <w:rPr>
                <w:rFonts w:asciiTheme="majorBidi" w:hAnsiTheme="majorBidi" w:cstheme="majorBidi"/>
                <w:color w:val="000000"/>
                <w:sz w:val="28"/>
                <w:szCs w:val="28"/>
              </w:rPr>
              <w:t xml:space="preserve">- </w:t>
            </w:r>
            <w:r w:rsidRPr="0052623C">
              <w:rPr>
                <w:rFonts w:asciiTheme="majorBidi" w:hAnsiTheme="majorBidi" w:cstheme="majorBidi"/>
                <w:color w:val="000000"/>
                <w:sz w:val="28"/>
                <w:szCs w:val="28"/>
                <w:cs/>
              </w:rPr>
              <w:t xml:space="preserve">ลดลงร้อยละ </w:t>
            </w:r>
            <w:r w:rsidRPr="005715CE">
              <w:rPr>
                <w:rFonts w:asciiTheme="majorBidi" w:hAnsiTheme="majorBidi" w:cstheme="majorBidi"/>
                <w:color w:val="000000"/>
                <w:sz w:val="28"/>
                <w:szCs w:val="28"/>
              </w:rPr>
              <w:t>0</w:t>
            </w:r>
            <w:r w:rsidRPr="0052623C">
              <w:rPr>
                <w:rFonts w:asciiTheme="majorBidi" w:hAnsiTheme="majorBidi" w:cstheme="majorBidi"/>
                <w:color w:val="000000"/>
                <w:sz w:val="28"/>
                <w:szCs w:val="28"/>
              </w:rPr>
              <w:t>.</w:t>
            </w:r>
            <w:r w:rsidRPr="005715CE">
              <w:rPr>
                <w:rFonts w:asciiTheme="majorBidi" w:hAnsiTheme="majorBidi" w:cstheme="majorBidi"/>
                <w:color w:val="000000"/>
                <w:sz w:val="28"/>
                <w:szCs w:val="28"/>
              </w:rPr>
              <w:t>5</w:t>
            </w:r>
          </w:p>
        </w:tc>
        <w:tc>
          <w:tcPr>
            <w:tcW w:w="990" w:type="dxa"/>
          </w:tcPr>
          <w:p w14:paraId="225D0027" w14:textId="4F958AEC" w:rsidR="003465EF" w:rsidRPr="0052623C" w:rsidRDefault="00D569B3" w:rsidP="00346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rPr>
                <w:rFonts w:asciiTheme="majorBidi" w:eastAsia="Verdana" w:hAnsiTheme="majorBidi" w:cstheme="majorBidi"/>
                <w:sz w:val="28"/>
                <w:szCs w:val="28"/>
                <w:cs/>
                <w:lang w:eastAsia="en-GB"/>
              </w:rPr>
            </w:pPr>
            <w:r w:rsidRPr="00D569B3">
              <w:rPr>
                <w:rFonts w:asciiTheme="majorBidi" w:eastAsia="Verdana" w:hAnsiTheme="majorBidi" w:cstheme="majorBidi"/>
                <w:sz w:val="28"/>
                <w:szCs w:val="28"/>
                <w:lang w:eastAsia="en-GB"/>
              </w:rPr>
              <w:t>(439)</w:t>
            </w:r>
          </w:p>
        </w:tc>
        <w:tc>
          <w:tcPr>
            <w:tcW w:w="72" w:type="dxa"/>
          </w:tcPr>
          <w:p w14:paraId="64DB99BA" w14:textId="77777777" w:rsidR="003465EF" w:rsidRPr="0052623C" w:rsidRDefault="003465EF" w:rsidP="003465EF">
            <w:pPr>
              <w:spacing w:line="240" w:lineRule="auto"/>
              <w:jc w:val="center"/>
              <w:rPr>
                <w:rFonts w:asciiTheme="majorBidi" w:hAnsiTheme="majorBidi" w:cstheme="majorBidi"/>
                <w:sz w:val="28"/>
                <w:szCs w:val="28"/>
              </w:rPr>
            </w:pPr>
          </w:p>
        </w:tc>
        <w:tc>
          <w:tcPr>
            <w:tcW w:w="1008" w:type="dxa"/>
          </w:tcPr>
          <w:p w14:paraId="57A5724D" w14:textId="74C7B5BC" w:rsidR="003465EF" w:rsidRPr="0052623C" w:rsidRDefault="003465EF" w:rsidP="00346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rPr>
                <w:rFonts w:asciiTheme="majorBidi" w:eastAsia="Verdana" w:hAnsiTheme="majorBidi" w:cstheme="majorBidi"/>
                <w:sz w:val="28"/>
                <w:szCs w:val="28"/>
                <w:lang w:eastAsia="en-GB"/>
              </w:rPr>
            </w:pPr>
            <w:r w:rsidRPr="00281021">
              <w:rPr>
                <w:rFonts w:asciiTheme="majorBidi" w:eastAsia="Verdana" w:hAnsiTheme="majorBidi" w:cstheme="majorBidi"/>
                <w:sz w:val="28"/>
                <w:szCs w:val="28"/>
                <w:lang w:eastAsia="en-GB"/>
              </w:rPr>
              <w:t>(</w:t>
            </w:r>
            <w:r w:rsidRPr="005715CE">
              <w:rPr>
                <w:rFonts w:asciiTheme="majorBidi" w:eastAsia="Verdana" w:hAnsiTheme="majorBidi" w:cstheme="majorBidi"/>
                <w:sz w:val="28"/>
                <w:szCs w:val="28"/>
                <w:lang w:eastAsia="en-GB"/>
              </w:rPr>
              <w:t>1</w:t>
            </w:r>
            <w:r w:rsidRPr="00281021">
              <w:rPr>
                <w:rFonts w:asciiTheme="majorBidi" w:eastAsia="Verdana" w:hAnsiTheme="majorBidi" w:cstheme="majorBidi"/>
                <w:sz w:val="28"/>
                <w:szCs w:val="28"/>
                <w:lang w:eastAsia="en-GB"/>
              </w:rPr>
              <w:t>,</w:t>
            </w:r>
            <w:r w:rsidRPr="005715CE">
              <w:rPr>
                <w:rFonts w:asciiTheme="majorBidi" w:eastAsia="Verdana" w:hAnsiTheme="majorBidi" w:cstheme="majorBidi"/>
                <w:sz w:val="28"/>
                <w:szCs w:val="28"/>
                <w:lang w:eastAsia="en-GB"/>
              </w:rPr>
              <w:t>201</w:t>
            </w:r>
            <w:r w:rsidRPr="00281021">
              <w:rPr>
                <w:rFonts w:asciiTheme="majorBidi" w:eastAsia="Verdana" w:hAnsiTheme="majorBidi" w:cstheme="majorBidi"/>
                <w:sz w:val="28"/>
                <w:szCs w:val="28"/>
                <w:lang w:eastAsia="en-GB"/>
              </w:rPr>
              <w:t>)</w:t>
            </w:r>
          </w:p>
        </w:tc>
        <w:tc>
          <w:tcPr>
            <w:tcW w:w="72" w:type="dxa"/>
          </w:tcPr>
          <w:p w14:paraId="011EC5E0" w14:textId="77777777" w:rsidR="003465EF" w:rsidRPr="0052623C" w:rsidRDefault="003465EF" w:rsidP="003465EF">
            <w:pPr>
              <w:spacing w:line="240" w:lineRule="auto"/>
              <w:jc w:val="center"/>
              <w:rPr>
                <w:rFonts w:asciiTheme="majorBidi" w:hAnsiTheme="majorBidi" w:cstheme="majorBidi"/>
                <w:sz w:val="28"/>
                <w:szCs w:val="28"/>
              </w:rPr>
            </w:pPr>
          </w:p>
        </w:tc>
        <w:tc>
          <w:tcPr>
            <w:tcW w:w="1008" w:type="dxa"/>
            <w:vAlign w:val="center"/>
          </w:tcPr>
          <w:p w14:paraId="1499C3F2" w14:textId="393EC9B2" w:rsidR="003465EF" w:rsidRPr="0052623C" w:rsidRDefault="00D569B3" w:rsidP="00346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rPr>
                <w:rFonts w:asciiTheme="majorBidi" w:eastAsia="Verdana" w:hAnsiTheme="majorBidi" w:cstheme="majorBidi"/>
                <w:sz w:val="28"/>
                <w:szCs w:val="28"/>
                <w:cs/>
                <w:lang w:eastAsia="en-GB"/>
              </w:rPr>
            </w:pPr>
            <w:r w:rsidRPr="00D569B3">
              <w:rPr>
                <w:rFonts w:asciiTheme="majorBidi" w:eastAsia="Verdana" w:hAnsiTheme="majorBidi" w:cstheme="majorBidi"/>
                <w:sz w:val="28"/>
                <w:szCs w:val="28"/>
                <w:lang w:eastAsia="en-GB"/>
              </w:rPr>
              <w:t>(12)</w:t>
            </w:r>
          </w:p>
        </w:tc>
        <w:tc>
          <w:tcPr>
            <w:tcW w:w="72" w:type="dxa"/>
          </w:tcPr>
          <w:p w14:paraId="69FEDCC6" w14:textId="77777777" w:rsidR="003465EF" w:rsidRPr="0052623C" w:rsidRDefault="003465EF" w:rsidP="003465EF">
            <w:pPr>
              <w:spacing w:line="240" w:lineRule="auto"/>
              <w:jc w:val="center"/>
              <w:rPr>
                <w:rFonts w:asciiTheme="majorBidi" w:hAnsiTheme="majorBidi" w:cstheme="majorBidi"/>
                <w:sz w:val="28"/>
                <w:szCs w:val="28"/>
              </w:rPr>
            </w:pPr>
          </w:p>
        </w:tc>
        <w:tc>
          <w:tcPr>
            <w:tcW w:w="1008" w:type="dxa"/>
            <w:vAlign w:val="center"/>
          </w:tcPr>
          <w:p w14:paraId="716896AB" w14:textId="017A5200" w:rsidR="003465EF" w:rsidRPr="0052623C" w:rsidRDefault="003465EF" w:rsidP="00346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rPr>
                <w:rFonts w:asciiTheme="majorBidi" w:eastAsia="Verdana" w:hAnsiTheme="majorBidi" w:cstheme="majorBidi"/>
                <w:sz w:val="28"/>
                <w:szCs w:val="28"/>
                <w:lang w:eastAsia="en-GB"/>
              </w:rPr>
            </w:pPr>
            <w:r>
              <w:rPr>
                <w:rFonts w:asciiTheme="majorBidi" w:eastAsia="Verdana" w:hAnsiTheme="majorBidi" w:cstheme="majorBidi"/>
                <w:sz w:val="28"/>
                <w:szCs w:val="28"/>
                <w:lang w:eastAsia="en-GB"/>
              </w:rPr>
              <w:t>(</w:t>
            </w:r>
            <w:r w:rsidRPr="005715CE">
              <w:rPr>
                <w:rFonts w:asciiTheme="majorBidi" w:eastAsia="Verdana" w:hAnsiTheme="majorBidi" w:cstheme="majorBidi"/>
                <w:sz w:val="28"/>
                <w:szCs w:val="28"/>
                <w:lang w:eastAsia="en-GB"/>
              </w:rPr>
              <w:t>514</w:t>
            </w:r>
            <w:r>
              <w:rPr>
                <w:rFonts w:asciiTheme="majorBidi" w:eastAsia="Verdana" w:hAnsiTheme="majorBidi" w:cstheme="majorBidi"/>
                <w:sz w:val="28"/>
                <w:szCs w:val="28"/>
                <w:lang w:eastAsia="en-GB"/>
              </w:rPr>
              <w:t>)</w:t>
            </w:r>
          </w:p>
        </w:tc>
      </w:tr>
      <w:tr w:rsidR="003465EF" w:rsidRPr="0052623C" w14:paraId="7CCAC8EC" w14:textId="77777777">
        <w:trPr>
          <w:cantSplit/>
          <w:trHeight w:val="288"/>
        </w:trPr>
        <w:tc>
          <w:tcPr>
            <w:tcW w:w="4500" w:type="dxa"/>
            <w:vAlign w:val="center"/>
          </w:tcPr>
          <w:p w14:paraId="5E4498C4" w14:textId="7BE5FCB3" w:rsidR="003465EF" w:rsidRPr="0052623C" w:rsidRDefault="003465EF" w:rsidP="003465EF">
            <w:pPr>
              <w:spacing w:line="240" w:lineRule="auto"/>
              <w:ind w:right="2" w:firstLine="526"/>
              <w:rPr>
                <w:rFonts w:asciiTheme="majorBidi" w:hAnsiTheme="majorBidi" w:cstheme="majorBidi"/>
                <w:color w:val="000000"/>
                <w:sz w:val="28"/>
                <w:szCs w:val="28"/>
              </w:rPr>
            </w:pPr>
            <w:r w:rsidRPr="0052623C">
              <w:rPr>
                <w:rFonts w:asciiTheme="majorBidi" w:hAnsiTheme="majorBidi" w:cstheme="majorBidi"/>
                <w:color w:val="000000"/>
                <w:sz w:val="28"/>
                <w:szCs w:val="28"/>
                <w:cs/>
              </w:rPr>
              <w:t xml:space="preserve">อัตราการเพิ่มขึ้นของเงินเดือน </w:t>
            </w:r>
            <w:r w:rsidRPr="0052623C">
              <w:rPr>
                <w:rFonts w:asciiTheme="majorBidi" w:hAnsiTheme="majorBidi" w:cstheme="majorBidi"/>
                <w:color w:val="000000"/>
                <w:sz w:val="28"/>
                <w:szCs w:val="28"/>
              </w:rPr>
              <w:t xml:space="preserve">- </w:t>
            </w:r>
            <w:r w:rsidRPr="0052623C">
              <w:rPr>
                <w:rFonts w:asciiTheme="majorBidi" w:hAnsiTheme="majorBidi" w:cstheme="majorBidi"/>
                <w:color w:val="000000"/>
                <w:sz w:val="28"/>
                <w:szCs w:val="28"/>
                <w:cs/>
              </w:rPr>
              <w:t xml:space="preserve">เพิ่มขึ้นร้อยละ </w:t>
            </w:r>
            <w:r w:rsidRPr="005715CE">
              <w:rPr>
                <w:rFonts w:asciiTheme="majorBidi" w:hAnsiTheme="majorBidi" w:cstheme="majorBidi"/>
                <w:color w:val="000000"/>
                <w:sz w:val="28"/>
                <w:szCs w:val="28"/>
              </w:rPr>
              <w:t>0</w:t>
            </w:r>
            <w:r w:rsidRPr="0052623C">
              <w:rPr>
                <w:rFonts w:asciiTheme="majorBidi" w:hAnsiTheme="majorBidi" w:cstheme="majorBidi"/>
                <w:color w:val="000000"/>
                <w:sz w:val="28"/>
                <w:szCs w:val="28"/>
              </w:rPr>
              <w:t>.</w:t>
            </w:r>
            <w:r w:rsidRPr="005715CE">
              <w:rPr>
                <w:rFonts w:asciiTheme="majorBidi" w:hAnsiTheme="majorBidi" w:cstheme="majorBidi"/>
                <w:color w:val="000000"/>
                <w:sz w:val="28"/>
                <w:szCs w:val="28"/>
              </w:rPr>
              <w:t>5</w:t>
            </w:r>
          </w:p>
        </w:tc>
        <w:tc>
          <w:tcPr>
            <w:tcW w:w="990" w:type="dxa"/>
          </w:tcPr>
          <w:p w14:paraId="08A5735E" w14:textId="65911D64" w:rsidR="003465EF" w:rsidRPr="0052623C" w:rsidRDefault="00D569B3" w:rsidP="00346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rPr>
                <w:rFonts w:asciiTheme="majorBidi" w:eastAsia="Verdana" w:hAnsiTheme="majorBidi" w:cstheme="majorBidi"/>
                <w:sz w:val="28"/>
                <w:szCs w:val="28"/>
                <w:lang w:eastAsia="en-GB"/>
              </w:rPr>
            </w:pPr>
            <w:r w:rsidRPr="00D569B3">
              <w:rPr>
                <w:rFonts w:asciiTheme="majorBidi" w:eastAsia="Verdana" w:hAnsiTheme="majorBidi" w:cstheme="majorBidi"/>
                <w:sz w:val="28"/>
                <w:szCs w:val="28"/>
                <w:lang w:eastAsia="en-GB"/>
              </w:rPr>
              <w:t>465</w:t>
            </w:r>
          </w:p>
        </w:tc>
        <w:tc>
          <w:tcPr>
            <w:tcW w:w="72" w:type="dxa"/>
          </w:tcPr>
          <w:p w14:paraId="4E47A0A9" w14:textId="77777777" w:rsidR="003465EF" w:rsidRPr="0052623C" w:rsidRDefault="003465EF" w:rsidP="003465EF">
            <w:pPr>
              <w:spacing w:line="240" w:lineRule="auto"/>
              <w:jc w:val="center"/>
              <w:rPr>
                <w:rFonts w:asciiTheme="majorBidi" w:hAnsiTheme="majorBidi" w:cstheme="majorBidi"/>
                <w:sz w:val="28"/>
                <w:szCs w:val="28"/>
              </w:rPr>
            </w:pPr>
          </w:p>
        </w:tc>
        <w:tc>
          <w:tcPr>
            <w:tcW w:w="1008" w:type="dxa"/>
          </w:tcPr>
          <w:p w14:paraId="2CEB401F" w14:textId="42DA0FEF" w:rsidR="003465EF" w:rsidRPr="0052623C" w:rsidRDefault="003465EF" w:rsidP="00346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rPr>
                <w:rFonts w:asciiTheme="majorBidi" w:eastAsia="Verdana" w:hAnsiTheme="majorBidi" w:cstheme="majorBidi"/>
                <w:sz w:val="28"/>
                <w:szCs w:val="28"/>
                <w:lang w:eastAsia="en-GB"/>
              </w:rPr>
            </w:pPr>
            <w:r w:rsidRPr="005715CE">
              <w:rPr>
                <w:rFonts w:asciiTheme="majorBidi" w:eastAsia="Verdana" w:hAnsiTheme="majorBidi" w:cstheme="majorBidi"/>
                <w:sz w:val="28"/>
                <w:szCs w:val="28"/>
                <w:lang w:eastAsia="en-GB"/>
              </w:rPr>
              <w:t>1</w:t>
            </w:r>
            <w:r w:rsidRPr="006E0986">
              <w:rPr>
                <w:rFonts w:asciiTheme="majorBidi" w:eastAsia="Verdana" w:hAnsiTheme="majorBidi" w:cstheme="majorBidi"/>
                <w:sz w:val="28"/>
                <w:szCs w:val="28"/>
                <w:lang w:eastAsia="en-GB"/>
              </w:rPr>
              <w:t>,</w:t>
            </w:r>
            <w:r w:rsidRPr="005715CE">
              <w:rPr>
                <w:rFonts w:asciiTheme="majorBidi" w:eastAsia="Verdana" w:hAnsiTheme="majorBidi" w:cstheme="majorBidi"/>
                <w:sz w:val="28"/>
                <w:szCs w:val="28"/>
                <w:lang w:eastAsia="en-GB"/>
              </w:rPr>
              <w:t>272</w:t>
            </w:r>
          </w:p>
        </w:tc>
        <w:tc>
          <w:tcPr>
            <w:tcW w:w="72" w:type="dxa"/>
          </w:tcPr>
          <w:p w14:paraId="5807BF19" w14:textId="77777777" w:rsidR="003465EF" w:rsidRPr="0052623C" w:rsidRDefault="003465EF" w:rsidP="003465EF">
            <w:pPr>
              <w:spacing w:line="240" w:lineRule="auto"/>
              <w:jc w:val="center"/>
              <w:rPr>
                <w:rFonts w:asciiTheme="majorBidi" w:hAnsiTheme="majorBidi" w:cstheme="majorBidi"/>
                <w:sz w:val="28"/>
                <w:szCs w:val="28"/>
              </w:rPr>
            </w:pPr>
          </w:p>
        </w:tc>
        <w:tc>
          <w:tcPr>
            <w:tcW w:w="1008" w:type="dxa"/>
            <w:vAlign w:val="center"/>
          </w:tcPr>
          <w:p w14:paraId="3C3B1A1E" w14:textId="3260CD23" w:rsidR="003465EF" w:rsidRPr="0052623C" w:rsidRDefault="00CC1630" w:rsidP="00346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rPr>
                <w:rFonts w:asciiTheme="majorBidi" w:eastAsia="Verdana" w:hAnsiTheme="majorBidi" w:cstheme="majorBidi"/>
                <w:sz w:val="28"/>
                <w:szCs w:val="28"/>
                <w:lang w:eastAsia="en-GB"/>
              </w:rPr>
            </w:pPr>
            <w:r w:rsidRPr="00CC1630">
              <w:rPr>
                <w:rFonts w:asciiTheme="majorBidi" w:eastAsia="Verdana" w:hAnsiTheme="majorBidi" w:cstheme="majorBidi"/>
                <w:sz w:val="28"/>
                <w:szCs w:val="28"/>
                <w:lang w:eastAsia="en-GB"/>
              </w:rPr>
              <w:t>13</w:t>
            </w:r>
          </w:p>
        </w:tc>
        <w:tc>
          <w:tcPr>
            <w:tcW w:w="72" w:type="dxa"/>
          </w:tcPr>
          <w:p w14:paraId="4265CA4A" w14:textId="77777777" w:rsidR="003465EF" w:rsidRPr="0052623C" w:rsidRDefault="003465EF" w:rsidP="003465EF">
            <w:pPr>
              <w:spacing w:line="240" w:lineRule="auto"/>
              <w:jc w:val="center"/>
              <w:rPr>
                <w:rFonts w:asciiTheme="majorBidi" w:hAnsiTheme="majorBidi" w:cstheme="majorBidi"/>
                <w:sz w:val="28"/>
                <w:szCs w:val="28"/>
              </w:rPr>
            </w:pPr>
          </w:p>
        </w:tc>
        <w:tc>
          <w:tcPr>
            <w:tcW w:w="1008" w:type="dxa"/>
            <w:vAlign w:val="center"/>
          </w:tcPr>
          <w:p w14:paraId="560E471B" w14:textId="76C8A427" w:rsidR="003465EF" w:rsidRPr="0052623C" w:rsidRDefault="003465EF" w:rsidP="00346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rPr>
                <w:rFonts w:asciiTheme="majorBidi" w:eastAsia="Verdana" w:hAnsiTheme="majorBidi" w:cstheme="majorBidi"/>
                <w:sz w:val="28"/>
                <w:szCs w:val="28"/>
                <w:cs/>
                <w:lang w:eastAsia="en-GB"/>
              </w:rPr>
            </w:pPr>
            <w:r w:rsidRPr="005715CE">
              <w:rPr>
                <w:rFonts w:asciiTheme="majorBidi" w:eastAsia="Verdana" w:hAnsiTheme="majorBidi" w:cstheme="majorBidi"/>
                <w:sz w:val="28"/>
                <w:szCs w:val="28"/>
                <w:lang w:eastAsia="en-GB"/>
              </w:rPr>
              <w:t>544</w:t>
            </w:r>
          </w:p>
        </w:tc>
      </w:tr>
      <w:tr w:rsidR="003465EF" w:rsidRPr="0052623C" w14:paraId="77EF0959" w14:textId="77777777">
        <w:trPr>
          <w:cantSplit/>
          <w:trHeight w:val="66"/>
        </w:trPr>
        <w:tc>
          <w:tcPr>
            <w:tcW w:w="4500" w:type="dxa"/>
            <w:vAlign w:val="center"/>
          </w:tcPr>
          <w:p w14:paraId="0A8AF814" w14:textId="77777777" w:rsidR="003465EF" w:rsidRPr="0052623C" w:rsidRDefault="003465EF" w:rsidP="003465EF">
            <w:pPr>
              <w:spacing w:line="240" w:lineRule="auto"/>
              <w:ind w:right="2" w:firstLine="526"/>
              <w:rPr>
                <w:rFonts w:asciiTheme="majorBidi" w:hAnsiTheme="majorBidi" w:cstheme="majorBidi"/>
                <w:color w:val="000000"/>
                <w:sz w:val="28"/>
                <w:szCs w:val="28"/>
                <w:cs/>
              </w:rPr>
            </w:pPr>
          </w:p>
        </w:tc>
        <w:tc>
          <w:tcPr>
            <w:tcW w:w="990" w:type="dxa"/>
          </w:tcPr>
          <w:p w14:paraId="105BD1F0" w14:textId="77777777" w:rsidR="003465EF" w:rsidRPr="0052623C" w:rsidRDefault="003465EF" w:rsidP="00346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rPr>
                <w:rFonts w:asciiTheme="majorBidi" w:eastAsia="Verdana" w:hAnsiTheme="majorBidi" w:cstheme="majorBidi"/>
                <w:sz w:val="28"/>
                <w:szCs w:val="28"/>
                <w:lang w:eastAsia="en-GB"/>
              </w:rPr>
            </w:pPr>
          </w:p>
        </w:tc>
        <w:tc>
          <w:tcPr>
            <w:tcW w:w="72" w:type="dxa"/>
          </w:tcPr>
          <w:p w14:paraId="2D91A048" w14:textId="77777777" w:rsidR="003465EF" w:rsidRPr="0052623C" w:rsidRDefault="003465EF" w:rsidP="003465EF">
            <w:pPr>
              <w:spacing w:line="240" w:lineRule="auto"/>
              <w:jc w:val="center"/>
              <w:rPr>
                <w:rFonts w:asciiTheme="majorBidi" w:hAnsiTheme="majorBidi" w:cstheme="majorBidi"/>
                <w:sz w:val="28"/>
                <w:szCs w:val="28"/>
              </w:rPr>
            </w:pPr>
          </w:p>
        </w:tc>
        <w:tc>
          <w:tcPr>
            <w:tcW w:w="1008" w:type="dxa"/>
          </w:tcPr>
          <w:p w14:paraId="46BEB78F" w14:textId="77777777" w:rsidR="003465EF" w:rsidRPr="0052623C" w:rsidRDefault="003465EF" w:rsidP="00346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rPr>
                <w:rFonts w:asciiTheme="majorBidi" w:eastAsia="Verdana" w:hAnsiTheme="majorBidi" w:cstheme="majorBidi"/>
                <w:sz w:val="28"/>
                <w:szCs w:val="28"/>
                <w:lang w:eastAsia="en-GB"/>
              </w:rPr>
            </w:pPr>
          </w:p>
        </w:tc>
        <w:tc>
          <w:tcPr>
            <w:tcW w:w="72" w:type="dxa"/>
          </w:tcPr>
          <w:p w14:paraId="1D94B4C7" w14:textId="77777777" w:rsidR="003465EF" w:rsidRPr="0052623C" w:rsidRDefault="003465EF" w:rsidP="003465EF">
            <w:pPr>
              <w:spacing w:line="240" w:lineRule="auto"/>
              <w:jc w:val="center"/>
              <w:rPr>
                <w:rFonts w:asciiTheme="majorBidi" w:hAnsiTheme="majorBidi" w:cstheme="majorBidi"/>
                <w:sz w:val="28"/>
                <w:szCs w:val="28"/>
              </w:rPr>
            </w:pPr>
          </w:p>
        </w:tc>
        <w:tc>
          <w:tcPr>
            <w:tcW w:w="1008" w:type="dxa"/>
            <w:vAlign w:val="center"/>
          </w:tcPr>
          <w:p w14:paraId="6CE8093C" w14:textId="77777777" w:rsidR="003465EF" w:rsidRPr="0052623C" w:rsidRDefault="003465EF" w:rsidP="00346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rPr>
                <w:rFonts w:asciiTheme="majorBidi" w:eastAsia="Verdana" w:hAnsiTheme="majorBidi" w:cstheme="majorBidi"/>
                <w:sz w:val="28"/>
                <w:szCs w:val="28"/>
                <w:lang w:eastAsia="en-GB"/>
              </w:rPr>
            </w:pPr>
          </w:p>
        </w:tc>
        <w:tc>
          <w:tcPr>
            <w:tcW w:w="72" w:type="dxa"/>
          </w:tcPr>
          <w:p w14:paraId="1CB745ED" w14:textId="77777777" w:rsidR="003465EF" w:rsidRPr="0052623C" w:rsidRDefault="003465EF" w:rsidP="003465EF">
            <w:pPr>
              <w:spacing w:line="240" w:lineRule="auto"/>
              <w:jc w:val="center"/>
              <w:rPr>
                <w:rFonts w:asciiTheme="majorBidi" w:hAnsiTheme="majorBidi" w:cstheme="majorBidi"/>
                <w:sz w:val="28"/>
                <w:szCs w:val="28"/>
              </w:rPr>
            </w:pPr>
          </w:p>
        </w:tc>
        <w:tc>
          <w:tcPr>
            <w:tcW w:w="1008" w:type="dxa"/>
            <w:vAlign w:val="center"/>
          </w:tcPr>
          <w:p w14:paraId="3E0243C7" w14:textId="77777777" w:rsidR="003465EF" w:rsidRPr="0052623C" w:rsidRDefault="003465EF" w:rsidP="00346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rPr>
                <w:rFonts w:asciiTheme="majorBidi" w:eastAsia="Verdana" w:hAnsiTheme="majorBidi" w:cstheme="majorBidi"/>
                <w:sz w:val="28"/>
                <w:szCs w:val="28"/>
                <w:lang w:eastAsia="en-GB"/>
              </w:rPr>
            </w:pPr>
          </w:p>
        </w:tc>
      </w:tr>
      <w:tr w:rsidR="003465EF" w:rsidRPr="0052623C" w14:paraId="2790A511" w14:textId="77777777">
        <w:trPr>
          <w:cantSplit/>
          <w:trHeight w:val="288"/>
        </w:trPr>
        <w:tc>
          <w:tcPr>
            <w:tcW w:w="4500" w:type="dxa"/>
            <w:vAlign w:val="center"/>
          </w:tcPr>
          <w:p w14:paraId="2846964B" w14:textId="77777777" w:rsidR="003465EF" w:rsidRPr="0052623C" w:rsidRDefault="003465EF" w:rsidP="003465EF">
            <w:pPr>
              <w:spacing w:line="240" w:lineRule="auto"/>
              <w:ind w:right="2" w:firstLine="333"/>
              <w:rPr>
                <w:rFonts w:asciiTheme="majorBidi" w:hAnsiTheme="majorBidi" w:cstheme="majorBidi"/>
                <w:color w:val="000000"/>
                <w:sz w:val="28"/>
                <w:szCs w:val="28"/>
                <w:cs/>
              </w:rPr>
            </w:pPr>
            <w:r w:rsidRPr="0052623C">
              <w:rPr>
                <w:rFonts w:asciiTheme="majorBidi" w:hAnsiTheme="majorBidi" w:cstheme="majorBidi"/>
                <w:color w:val="000000"/>
                <w:sz w:val="28"/>
                <w:szCs w:val="28"/>
                <w:u w:val="single"/>
                <w:cs/>
              </w:rPr>
              <w:t>อัตราการหมุนเวียนของพนักงาน</w:t>
            </w:r>
          </w:p>
        </w:tc>
        <w:tc>
          <w:tcPr>
            <w:tcW w:w="990" w:type="dxa"/>
          </w:tcPr>
          <w:p w14:paraId="37007192" w14:textId="77777777" w:rsidR="003465EF" w:rsidRPr="0052623C" w:rsidRDefault="003465EF" w:rsidP="00346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rPr>
                <w:rFonts w:asciiTheme="majorBidi" w:eastAsia="Verdana" w:hAnsiTheme="majorBidi" w:cstheme="majorBidi"/>
                <w:sz w:val="28"/>
                <w:szCs w:val="28"/>
                <w:lang w:eastAsia="en-GB"/>
              </w:rPr>
            </w:pPr>
          </w:p>
        </w:tc>
        <w:tc>
          <w:tcPr>
            <w:tcW w:w="72" w:type="dxa"/>
          </w:tcPr>
          <w:p w14:paraId="2711BBF7" w14:textId="77777777" w:rsidR="003465EF" w:rsidRPr="0052623C" w:rsidRDefault="003465EF" w:rsidP="003465EF">
            <w:pPr>
              <w:spacing w:line="240" w:lineRule="auto"/>
              <w:jc w:val="center"/>
              <w:rPr>
                <w:rFonts w:asciiTheme="majorBidi" w:hAnsiTheme="majorBidi" w:cstheme="majorBidi"/>
                <w:sz w:val="28"/>
                <w:szCs w:val="28"/>
              </w:rPr>
            </w:pPr>
          </w:p>
        </w:tc>
        <w:tc>
          <w:tcPr>
            <w:tcW w:w="1008" w:type="dxa"/>
          </w:tcPr>
          <w:p w14:paraId="6E64C8F8" w14:textId="77777777" w:rsidR="003465EF" w:rsidRPr="0052623C" w:rsidRDefault="003465EF" w:rsidP="00346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rPr>
                <w:rFonts w:asciiTheme="majorBidi" w:eastAsia="Verdana" w:hAnsiTheme="majorBidi" w:cstheme="majorBidi"/>
                <w:sz w:val="28"/>
                <w:szCs w:val="28"/>
                <w:lang w:eastAsia="en-GB"/>
              </w:rPr>
            </w:pPr>
          </w:p>
        </w:tc>
        <w:tc>
          <w:tcPr>
            <w:tcW w:w="72" w:type="dxa"/>
          </w:tcPr>
          <w:p w14:paraId="2B7ED4EC" w14:textId="77777777" w:rsidR="003465EF" w:rsidRPr="0052623C" w:rsidRDefault="003465EF" w:rsidP="003465EF">
            <w:pPr>
              <w:spacing w:line="240" w:lineRule="auto"/>
              <w:jc w:val="center"/>
              <w:rPr>
                <w:rFonts w:asciiTheme="majorBidi" w:hAnsiTheme="majorBidi" w:cstheme="majorBidi"/>
                <w:sz w:val="28"/>
                <w:szCs w:val="28"/>
              </w:rPr>
            </w:pPr>
          </w:p>
        </w:tc>
        <w:tc>
          <w:tcPr>
            <w:tcW w:w="1008" w:type="dxa"/>
            <w:vAlign w:val="center"/>
          </w:tcPr>
          <w:p w14:paraId="3BBB1AE8" w14:textId="77777777" w:rsidR="003465EF" w:rsidRPr="0052623C" w:rsidRDefault="003465EF" w:rsidP="00346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rPr>
                <w:rFonts w:asciiTheme="majorBidi" w:eastAsia="Verdana" w:hAnsiTheme="majorBidi" w:cstheme="majorBidi"/>
                <w:sz w:val="28"/>
                <w:szCs w:val="28"/>
                <w:lang w:eastAsia="en-GB"/>
              </w:rPr>
            </w:pPr>
          </w:p>
        </w:tc>
        <w:tc>
          <w:tcPr>
            <w:tcW w:w="72" w:type="dxa"/>
          </w:tcPr>
          <w:p w14:paraId="14040077" w14:textId="77777777" w:rsidR="003465EF" w:rsidRPr="0052623C" w:rsidRDefault="003465EF" w:rsidP="003465EF">
            <w:pPr>
              <w:spacing w:line="240" w:lineRule="auto"/>
              <w:jc w:val="center"/>
              <w:rPr>
                <w:rFonts w:asciiTheme="majorBidi" w:hAnsiTheme="majorBidi" w:cstheme="majorBidi"/>
                <w:sz w:val="28"/>
                <w:szCs w:val="28"/>
              </w:rPr>
            </w:pPr>
          </w:p>
        </w:tc>
        <w:tc>
          <w:tcPr>
            <w:tcW w:w="1008" w:type="dxa"/>
            <w:vAlign w:val="center"/>
          </w:tcPr>
          <w:p w14:paraId="789281F6" w14:textId="77777777" w:rsidR="003465EF" w:rsidRPr="0052623C" w:rsidRDefault="003465EF" w:rsidP="00346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rPr>
                <w:rFonts w:asciiTheme="majorBidi" w:eastAsia="Verdana" w:hAnsiTheme="majorBidi" w:cstheme="majorBidi"/>
                <w:sz w:val="28"/>
                <w:szCs w:val="28"/>
                <w:lang w:eastAsia="en-GB"/>
              </w:rPr>
            </w:pPr>
          </w:p>
        </w:tc>
      </w:tr>
      <w:tr w:rsidR="003465EF" w:rsidRPr="0052623C" w14:paraId="251841B4" w14:textId="77777777">
        <w:trPr>
          <w:cantSplit/>
          <w:trHeight w:val="288"/>
        </w:trPr>
        <w:tc>
          <w:tcPr>
            <w:tcW w:w="4500" w:type="dxa"/>
            <w:vAlign w:val="center"/>
          </w:tcPr>
          <w:p w14:paraId="731949D3" w14:textId="5929A342" w:rsidR="003465EF" w:rsidRPr="0052623C" w:rsidRDefault="003465EF" w:rsidP="003465EF">
            <w:pPr>
              <w:spacing w:line="240" w:lineRule="auto"/>
              <w:ind w:right="2" w:firstLine="526"/>
              <w:rPr>
                <w:rFonts w:asciiTheme="majorBidi" w:hAnsiTheme="majorBidi" w:cstheme="majorBidi"/>
                <w:color w:val="000000"/>
                <w:sz w:val="28"/>
                <w:szCs w:val="28"/>
              </w:rPr>
            </w:pPr>
            <w:r w:rsidRPr="0052623C">
              <w:rPr>
                <w:rFonts w:asciiTheme="majorBidi" w:hAnsiTheme="majorBidi" w:cstheme="majorBidi"/>
                <w:color w:val="000000"/>
                <w:sz w:val="28"/>
                <w:szCs w:val="28"/>
                <w:cs/>
              </w:rPr>
              <w:t xml:space="preserve">อัตราการหมุนเวียนของพนักงาน </w:t>
            </w:r>
            <w:r w:rsidRPr="0052623C">
              <w:rPr>
                <w:rFonts w:asciiTheme="majorBidi" w:hAnsiTheme="majorBidi" w:cstheme="majorBidi"/>
                <w:color w:val="000000"/>
                <w:sz w:val="28"/>
                <w:szCs w:val="28"/>
              </w:rPr>
              <w:t>-</w:t>
            </w:r>
            <w:r w:rsidRPr="0052623C">
              <w:rPr>
                <w:rFonts w:asciiTheme="majorBidi" w:hAnsiTheme="majorBidi" w:cstheme="majorBidi"/>
                <w:color w:val="000000"/>
                <w:sz w:val="28"/>
                <w:szCs w:val="28"/>
                <w:cs/>
              </w:rPr>
              <w:t xml:space="preserve"> ลดลงร้อยละ </w:t>
            </w:r>
            <w:r w:rsidRPr="005715CE">
              <w:rPr>
                <w:rFonts w:asciiTheme="majorBidi" w:hAnsiTheme="majorBidi" w:cstheme="majorBidi"/>
                <w:color w:val="000000"/>
                <w:sz w:val="28"/>
                <w:szCs w:val="28"/>
              </w:rPr>
              <w:t>10</w:t>
            </w:r>
          </w:p>
        </w:tc>
        <w:tc>
          <w:tcPr>
            <w:tcW w:w="990" w:type="dxa"/>
          </w:tcPr>
          <w:p w14:paraId="2C321CE3" w14:textId="1AA74E8B" w:rsidR="003465EF" w:rsidRPr="0052623C" w:rsidRDefault="00CC1630" w:rsidP="00346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rPr>
                <w:rFonts w:asciiTheme="majorBidi" w:eastAsia="Verdana" w:hAnsiTheme="majorBidi" w:cstheme="majorBidi"/>
                <w:sz w:val="28"/>
                <w:szCs w:val="28"/>
                <w:lang w:eastAsia="en-GB"/>
              </w:rPr>
            </w:pPr>
            <w:r w:rsidRPr="00CC1630">
              <w:rPr>
                <w:rFonts w:asciiTheme="majorBidi" w:eastAsia="Verdana" w:hAnsiTheme="majorBidi" w:cstheme="majorBidi"/>
                <w:sz w:val="28"/>
                <w:szCs w:val="28"/>
                <w:lang w:eastAsia="en-GB"/>
              </w:rPr>
              <w:t>632</w:t>
            </w:r>
          </w:p>
        </w:tc>
        <w:tc>
          <w:tcPr>
            <w:tcW w:w="72" w:type="dxa"/>
          </w:tcPr>
          <w:p w14:paraId="198B0669" w14:textId="77777777" w:rsidR="003465EF" w:rsidRPr="0052623C" w:rsidRDefault="003465EF" w:rsidP="003465EF">
            <w:pPr>
              <w:spacing w:line="240" w:lineRule="auto"/>
              <w:jc w:val="center"/>
              <w:rPr>
                <w:rFonts w:asciiTheme="majorBidi" w:hAnsiTheme="majorBidi" w:cstheme="majorBidi"/>
                <w:sz w:val="28"/>
                <w:szCs w:val="28"/>
              </w:rPr>
            </w:pPr>
          </w:p>
        </w:tc>
        <w:tc>
          <w:tcPr>
            <w:tcW w:w="1008" w:type="dxa"/>
          </w:tcPr>
          <w:p w14:paraId="0581AABD" w14:textId="62D9D797" w:rsidR="003465EF" w:rsidRPr="0052623C" w:rsidRDefault="003465EF" w:rsidP="00346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rPr>
                <w:rFonts w:asciiTheme="majorBidi" w:eastAsia="Verdana" w:hAnsiTheme="majorBidi" w:cstheme="majorBidi"/>
                <w:sz w:val="28"/>
                <w:szCs w:val="28"/>
                <w:lang w:eastAsia="en-GB"/>
              </w:rPr>
            </w:pPr>
            <w:r w:rsidRPr="005715CE">
              <w:rPr>
                <w:rFonts w:asciiTheme="majorBidi" w:eastAsia="Verdana" w:hAnsiTheme="majorBidi" w:cstheme="majorBidi"/>
                <w:sz w:val="28"/>
                <w:szCs w:val="28"/>
                <w:lang w:eastAsia="en-GB"/>
              </w:rPr>
              <w:t>1</w:t>
            </w:r>
            <w:r w:rsidRPr="004D1FE3">
              <w:rPr>
                <w:rFonts w:asciiTheme="majorBidi" w:eastAsia="Verdana" w:hAnsiTheme="majorBidi" w:cstheme="majorBidi"/>
                <w:sz w:val="28"/>
                <w:szCs w:val="28"/>
                <w:lang w:eastAsia="en-GB"/>
              </w:rPr>
              <w:t>,</w:t>
            </w:r>
            <w:r w:rsidRPr="005715CE">
              <w:rPr>
                <w:rFonts w:asciiTheme="majorBidi" w:eastAsia="Verdana" w:hAnsiTheme="majorBidi" w:cstheme="majorBidi"/>
                <w:sz w:val="28"/>
                <w:szCs w:val="28"/>
                <w:lang w:eastAsia="en-GB"/>
              </w:rPr>
              <w:t>885</w:t>
            </w:r>
          </w:p>
        </w:tc>
        <w:tc>
          <w:tcPr>
            <w:tcW w:w="72" w:type="dxa"/>
          </w:tcPr>
          <w:p w14:paraId="5A7FB7CD" w14:textId="77777777" w:rsidR="003465EF" w:rsidRPr="0052623C" w:rsidRDefault="003465EF" w:rsidP="003465EF">
            <w:pPr>
              <w:spacing w:line="240" w:lineRule="auto"/>
              <w:jc w:val="center"/>
              <w:rPr>
                <w:rFonts w:asciiTheme="majorBidi" w:hAnsiTheme="majorBidi" w:cstheme="majorBidi"/>
                <w:sz w:val="28"/>
                <w:szCs w:val="28"/>
              </w:rPr>
            </w:pPr>
          </w:p>
        </w:tc>
        <w:tc>
          <w:tcPr>
            <w:tcW w:w="1008" w:type="dxa"/>
            <w:vAlign w:val="center"/>
          </w:tcPr>
          <w:p w14:paraId="70BB1494" w14:textId="3874DCED" w:rsidR="003465EF" w:rsidRPr="0052623C" w:rsidRDefault="00CC1630" w:rsidP="00346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rPr>
                <w:rFonts w:asciiTheme="majorBidi" w:eastAsia="Verdana" w:hAnsiTheme="majorBidi" w:cstheme="majorBidi"/>
                <w:sz w:val="28"/>
                <w:szCs w:val="28"/>
                <w:lang w:eastAsia="en-GB"/>
              </w:rPr>
            </w:pPr>
            <w:r w:rsidRPr="00CC1630">
              <w:rPr>
                <w:rFonts w:asciiTheme="majorBidi" w:eastAsia="Verdana" w:hAnsiTheme="majorBidi" w:cstheme="majorBidi"/>
                <w:sz w:val="28"/>
                <w:szCs w:val="28"/>
                <w:lang w:eastAsia="en-GB"/>
              </w:rPr>
              <w:t>23</w:t>
            </w:r>
          </w:p>
        </w:tc>
        <w:tc>
          <w:tcPr>
            <w:tcW w:w="72" w:type="dxa"/>
          </w:tcPr>
          <w:p w14:paraId="54115B30" w14:textId="77777777" w:rsidR="003465EF" w:rsidRPr="0052623C" w:rsidRDefault="003465EF" w:rsidP="003465EF">
            <w:pPr>
              <w:spacing w:line="240" w:lineRule="auto"/>
              <w:jc w:val="center"/>
              <w:rPr>
                <w:rFonts w:asciiTheme="majorBidi" w:hAnsiTheme="majorBidi" w:cstheme="majorBidi"/>
                <w:sz w:val="28"/>
                <w:szCs w:val="28"/>
              </w:rPr>
            </w:pPr>
          </w:p>
        </w:tc>
        <w:tc>
          <w:tcPr>
            <w:tcW w:w="1008" w:type="dxa"/>
            <w:vAlign w:val="center"/>
          </w:tcPr>
          <w:p w14:paraId="38E43028" w14:textId="7F15F971" w:rsidR="003465EF" w:rsidRPr="0052623C" w:rsidRDefault="003465EF" w:rsidP="00346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rPr>
                <w:rFonts w:asciiTheme="majorBidi" w:eastAsia="Verdana" w:hAnsiTheme="majorBidi" w:cstheme="majorBidi"/>
                <w:sz w:val="28"/>
                <w:szCs w:val="28"/>
                <w:lang w:eastAsia="en-GB"/>
              </w:rPr>
            </w:pPr>
            <w:r w:rsidRPr="005715CE">
              <w:rPr>
                <w:rFonts w:asciiTheme="majorBidi" w:eastAsia="Verdana" w:hAnsiTheme="majorBidi" w:cstheme="majorBidi"/>
                <w:sz w:val="28"/>
                <w:szCs w:val="28"/>
                <w:lang w:eastAsia="en-GB"/>
              </w:rPr>
              <w:t>977</w:t>
            </w:r>
          </w:p>
        </w:tc>
      </w:tr>
      <w:tr w:rsidR="003465EF" w:rsidRPr="0052623C" w14:paraId="561EAB7D" w14:textId="77777777">
        <w:trPr>
          <w:cantSplit/>
          <w:trHeight w:val="288"/>
        </w:trPr>
        <w:tc>
          <w:tcPr>
            <w:tcW w:w="4500" w:type="dxa"/>
            <w:vAlign w:val="center"/>
          </w:tcPr>
          <w:p w14:paraId="2E9D61B2" w14:textId="311CC9B9" w:rsidR="003465EF" w:rsidRPr="0052623C" w:rsidRDefault="003465EF" w:rsidP="003465EF">
            <w:pPr>
              <w:spacing w:line="240" w:lineRule="auto"/>
              <w:ind w:right="2" w:firstLine="526"/>
              <w:rPr>
                <w:rFonts w:asciiTheme="majorBidi" w:hAnsiTheme="majorBidi" w:cstheme="majorBidi"/>
                <w:color w:val="000000"/>
                <w:sz w:val="28"/>
                <w:szCs w:val="28"/>
              </w:rPr>
            </w:pPr>
            <w:r w:rsidRPr="0052623C">
              <w:rPr>
                <w:rFonts w:asciiTheme="majorBidi" w:hAnsiTheme="majorBidi" w:cstheme="majorBidi"/>
                <w:color w:val="000000"/>
                <w:sz w:val="28"/>
                <w:szCs w:val="28"/>
                <w:cs/>
              </w:rPr>
              <w:t xml:space="preserve">อัตราการหมุนเวียนของพนักงาน - เพิ่มขึ้นร้อยละ </w:t>
            </w:r>
            <w:r w:rsidRPr="005715CE">
              <w:rPr>
                <w:rFonts w:asciiTheme="majorBidi" w:hAnsiTheme="majorBidi" w:cstheme="majorBidi"/>
                <w:color w:val="000000"/>
                <w:sz w:val="28"/>
                <w:szCs w:val="28"/>
              </w:rPr>
              <w:t>10</w:t>
            </w:r>
          </w:p>
        </w:tc>
        <w:tc>
          <w:tcPr>
            <w:tcW w:w="990" w:type="dxa"/>
          </w:tcPr>
          <w:p w14:paraId="66B9B231" w14:textId="1C19F4E7" w:rsidR="003465EF" w:rsidRPr="0052623C" w:rsidRDefault="00CC1630" w:rsidP="00346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rPr>
                <w:rFonts w:asciiTheme="majorBidi" w:eastAsia="Verdana" w:hAnsiTheme="majorBidi" w:cstheme="majorBidi"/>
                <w:sz w:val="28"/>
                <w:szCs w:val="28"/>
                <w:cs/>
                <w:lang w:eastAsia="en-GB"/>
              </w:rPr>
            </w:pPr>
            <w:r w:rsidRPr="00CC1630">
              <w:rPr>
                <w:rFonts w:asciiTheme="majorBidi" w:eastAsia="Verdana" w:hAnsiTheme="majorBidi" w:cstheme="majorBidi"/>
                <w:sz w:val="28"/>
                <w:szCs w:val="28"/>
                <w:lang w:eastAsia="en-GB"/>
              </w:rPr>
              <w:t>(542)</w:t>
            </w:r>
          </w:p>
        </w:tc>
        <w:tc>
          <w:tcPr>
            <w:tcW w:w="72" w:type="dxa"/>
          </w:tcPr>
          <w:p w14:paraId="7CF5FB68" w14:textId="77777777" w:rsidR="003465EF" w:rsidRPr="0052623C" w:rsidRDefault="003465EF" w:rsidP="003465EF">
            <w:pPr>
              <w:spacing w:line="240" w:lineRule="auto"/>
              <w:jc w:val="center"/>
              <w:rPr>
                <w:rFonts w:asciiTheme="majorBidi" w:hAnsiTheme="majorBidi" w:cstheme="majorBidi"/>
                <w:sz w:val="28"/>
                <w:szCs w:val="28"/>
              </w:rPr>
            </w:pPr>
          </w:p>
        </w:tc>
        <w:tc>
          <w:tcPr>
            <w:tcW w:w="1008" w:type="dxa"/>
          </w:tcPr>
          <w:p w14:paraId="03BABD6B" w14:textId="151C7D24" w:rsidR="003465EF" w:rsidRPr="0052623C" w:rsidRDefault="003465EF" w:rsidP="00346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rPr>
                <w:rFonts w:asciiTheme="majorBidi" w:eastAsia="Verdana" w:hAnsiTheme="majorBidi" w:cstheme="majorBidi"/>
                <w:sz w:val="28"/>
                <w:szCs w:val="28"/>
                <w:lang w:eastAsia="en-GB"/>
              </w:rPr>
            </w:pPr>
            <w:r w:rsidRPr="00D820CD">
              <w:rPr>
                <w:rFonts w:asciiTheme="majorBidi" w:eastAsia="Verdana" w:hAnsiTheme="majorBidi" w:cstheme="majorBidi"/>
                <w:sz w:val="28"/>
                <w:szCs w:val="28"/>
                <w:lang w:eastAsia="en-GB"/>
              </w:rPr>
              <w:t>(</w:t>
            </w:r>
            <w:r w:rsidRPr="005715CE">
              <w:rPr>
                <w:rFonts w:asciiTheme="majorBidi" w:eastAsia="Verdana" w:hAnsiTheme="majorBidi" w:cstheme="majorBidi"/>
                <w:sz w:val="28"/>
                <w:szCs w:val="28"/>
                <w:lang w:eastAsia="en-GB"/>
              </w:rPr>
              <w:t>1</w:t>
            </w:r>
            <w:r w:rsidRPr="00D820CD">
              <w:rPr>
                <w:rFonts w:asciiTheme="majorBidi" w:eastAsia="Verdana" w:hAnsiTheme="majorBidi" w:cstheme="majorBidi"/>
                <w:sz w:val="28"/>
                <w:szCs w:val="28"/>
                <w:lang w:eastAsia="en-GB"/>
              </w:rPr>
              <w:t>,</w:t>
            </w:r>
            <w:r w:rsidRPr="005715CE">
              <w:rPr>
                <w:rFonts w:asciiTheme="majorBidi" w:eastAsia="Verdana" w:hAnsiTheme="majorBidi" w:cstheme="majorBidi"/>
                <w:sz w:val="28"/>
                <w:szCs w:val="28"/>
                <w:lang w:eastAsia="en-GB"/>
              </w:rPr>
              <w:t>676</w:t>
            </w:r>
            <w:r w:rsidRPr="00D820CD">
              <w:rPr>
                <w:rFonts w:asciiTheme="majorBidi" w:eastAsia="Verdana" w:hAnsiTheme="majorBidi" w:cstheme="majorBidi"/>
                <w:sz w:val="28"/>
                <w:szCs w:val="28"/>
                <w:lang w:eastAsia="en-GB"/>
              </w:rPr>
              <w:t>)</w:t>
            </w:r>
          </w:p>
        </w:tc>
        <w:tc>
          <w:tcPr>
            <w:tcW w:w="72" w:type="dxa"/>
          </w:tcPr>
          <w:p w14:paraId="2E01766F" w14:textId="77777777" w:rsidR="003465EF" w:rsidRPr="0052623C" w:rsidRDefault="003465EF" w:rsidP="003465EF">
            <w:pPr>
              <w:spacing w:line="240" w:lineRule="auto"/>
              <w:jc w:val="center"/>
              <w:rPr>
                <w:rFonts w:asciiTheme="majorBidi" w:hAnsiTheme="majorBidi" w:cstheme="majorBidi"/>
                <w:sz w:val="28"/>
                <w:szCs w:val="28"/>
              </w:rPr>
            </w:pPr>
          </w:p>
        </w:tc>
        <w:tc>
          <w:tcPr>
            <w:tcW w:w="1008" w:type="dxa"/>
            <w:vAlign w:val="center"/>
          </w:tcPr>
          <w:p w14:paraId="09293B85" w14:textId="06DF5175" w:rsidR="003465EF" w:rsidRPr="0052623C" w:rsidRDefault="00CC1630" w:rsidP="00346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rPr>
                <w:rFonts w:asciiTheme="majorBidi" w:eastAsia="Verdana" w:hAnsiTheme="majorBidi" w:cstheme="majorBidi"/>
                <w:sz w:val="28"/>
                <w:szCs w:val="28"/>
                <w:cs/>
                <w:lang w:eastAsia="en-GB"/>
              </w:rPr>
            </w:pPr>
            <w:r w:rsidRPr="00CC1630">
              <w:rPr>
                <w:rFonts w:asciiTheme="majorBidi" w:eastAsia="Verdana" w:hAnsiTheme="majorBidi" w:cstheme="majorBidi"/>
                <w:sz w:val="28"/>
                <w:szCs w:val="28"/>
                <w:lang w:eastAsia="en-GB"/>
              </w:rPr>
              <w:t>(19)</w:t>
            </w:r>
          </w:p>
        </w:tc>
        <w:tc>
          <w:tcPr>
            <w:tcW w:w="72" w:type="dxa"/>
          </w:tcPr>
          <w:p w14:paraId="0DDD23D4" w14:textId="77777777" w:rsidR="003465EF" w:rsidRPr="0052623C" w:rsidRDefault="003465EF" w:rsidP="003465EF">
            <w:pPr>
              <w:spacing w:line="240" w:lineRule="auto"/>
              <w:jc w:val="center"/>
              <w:rPr>
                <w:rFonts w:asciiTheme="majorBidi" w:hAnsiTheme="majorBidi" w:cstheme="majorBidi"/>
                <w:sz w:val="28"/>
                <w:szCs w:val="28"/>
              </w:rPr>
            </w:pPr>
          </w:p>
        </w:tc>
        <w:tc>
          <w:tcPr>
            <w:tcW w:w="1008" w:type="dxa"/>
            <w:vAlign w:val="center"/>
          </w:tcPr>
          <w:p w14:paraId="77B42C91" w14:textId="2FB3B5B5" w:rsidR="003465EF" w:rsidRPr="0052623C" w:rsidRDefault="003465EF" w:rsidP="00346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rPr>
                <w:rFonts w:asciiTheme="majorBidi" w:eastAsia="Verdana" w:hAnsiTheme="majorBidi" w:cstheme="majorBidi"/>
                <w:sz w:val="28"/>
                <w:szCs w:val="28"/>
                <w:cs/>
                <w:lang w:eastAsia="en-GB"/>
              </w:rPr>
            </w:pPr>
            <w:r>
              <w:rPr>
                <w:rFonts w:asciiTheme="majorBidi" w:eastAsia="Verdana" w:hAnsiTheme="majorBidi" w:cstheme="majorBidi"/>
                <w:sz w:val="28"/>
                <w:szCs w:val="28"/>
                <w:lang w:eastAsia="en-GB"/>
              </w:rPr>
              <w:t>(</w:t>
            </w:r>
            <w:r w:rsidRPr="005715CE">
              <w:rPr>
                <w:rFonts w:asciiTheme="majorBidi" w:eastAsia="Verdana" w:hAnsiTheme="majorBidi" w:cstheme="majorBidi"/>
                <w:sz w:val="28"/>
                <w:szCs w:val="28"/>
                <w:lang w:eastAsia="en-GB"/>
              </w:rPr>
              <w:t>872</w:t>
            </w:r>
            <w:r>
              <w:rPr>
                <w:rFonts w:asciiTheme="majorBidi" w:eastAsia="Verdana" w:hAnsiTheme="majorBidi" w:cstheme="majorBidi"/>
                <w:sz w:val="28"/>
                <w:szCs w:val="28"/>
                <w:lang w:eastAsia="en-GB"/>
              </w:rPr>
              <w:t>)</w:t>
            </w:r>
          </w:p>
        </w:tc>
      </w:tr>
    </w:tbl>
    <w:p w14:paraId="446758E1" w14:textId="2E0B4758" w:rsidR="00C02A3A" w:rsidRPr="000B2EA2" w:rsidRDefault="00D246CD" w:rsidP="00EB1FDF">
      <w:pPr>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jc w:val="thaiDistribute"/>
        <w:rPr>
          <w:rFonts w:ascii="Angsana New" w:hAnsi="Angsana New"/>
          <w:b/>
          <w:bCs/>
          <w:sz w:val="28"/>
          <w:szCs w:val="28"/>
        </w:rPr>
      </w:pPr>
      <w:r w:rsidRPr="000B2EA2">
        <w:rPr>
          <w:rFonts w:ascii="Angsana New" w:hAnsi="Angsana New" w:hint="cs"/>
          <w:b/>
          <w:bCs/>
          <w:sz w:val="28"/>
          <w:szCs w:val="28"/>
          <w:cs/>
        </w:rPr>
        <w:t>ทุนจดทะเบียน และ</w:t>
      </w:r>
      <w:r w:rsidR="00C02A3A" w:rsidRPr="000B2EA2">
        <w:rPr>
          <w:rFonts w:ascii="Angsana New" w:hAnsi="Angsana New" w:hint="cs"/>
          <w:b/>
          <w:bCs/>
          <w:sz w:val="28"/>
          <w:szCs w:val="28"/>
          <w:cs/>
        </w:rPr>
        <w:t>ใบสำคัญแสดงสิทธิ</w:t>
      </w:r>
    </w:p>
    <w:p w14:paraId="6CF42967" w14:textId="05A5066E" w:rsidR="00A87DC0" w:rsidRPr="00A87DC0" w:rsidRDefault="005715CE" w:rsidP="005B23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360" w:right="274"/>
        <w:jc w:val="thaiDistribute"/>
        <w:rPr>
          <w:rFonts w:asciiTheme="majorBidi" w:hAnsiTheme="majorBidi" w:cstheme="majorBidi"/>
          <w:i/>
          <w:iCs/>
          <w:sz w:val="28"/>
          <w:szCs w:val="28"/>
        </w:rPr>
      </w:pPr>
      <w:r w:rsidRPr="005715CE">
        <w:rPr>
          <w:rFonts w:asciiTheme="majorBidi" w:hAnsiTheme="majorBidi" w:cstheme="majorBidi"/>
          <w:i/>
          <w:iCs/>
          <w:sz w:val="28"/>
          <w:szCs w:val="28"/>
        </w:rPr>
        <w:t>2</w:t>
      </w:r>
      <w:r w:rsidR="0095732D">
        <w:rPr>
          <w:rFonts w:asciiTheme="majorBidi" w:hAnsiTheme="majorBidi" w:cstheme="majorBidi"/>
          <w:i/>
          <w:iCs/>
          <w:sz w:val="28"/>
          <w:szCs w:val="28"/>
        </w:rPr>
        <w:t>4</w:t>
      </w:r>
      <w:r w:rsidR="00A7396E">
        <w:rPr>
          <w:rFonts w:asciiTheme="majorBidi" w:hAnsiTheme="majorBidi" w:cstheme="majorBidi"/>
          <w:i/>
          <w:iCs/>
          <w:sz w:val="28"/>
          <w:szCs w:val="28"/>
        </w:rPr>
        <w:t>.</w:t>
      </w:r>
      <w:r w:rsidRPr="005715CE">
        <w:rPr>
          <w:rFonts w:asciiTheme="majorBidi" w:hAnsiTheme="majorBidi" w:cstheme="majorBidi"/>
          <w:i/>
          <w:iCs/>
          <w:sz w:val="28"/>
          <w:szCs w:val="28"/>
        </w:rPr>
        <w:t>1</w:t>
      </w:r>
      <w:r w:rsidR="00A87DC0" w:rsidRPr="00A87DC0">
        <w:rPr>
          <w:rFonts w:asciiTheme="majorBidi" w:hAnsiTheme="majorBidi" w:cstheme="majorBidi"/>
          <w:i/>
          <w:iCs/>
          <w:sz w:val="28"/>
          <w:szCs w:val="28"/>
        </w:rPr>
        <w:t xml:space="preserve"> </w:t>
      </w:r>
      <w:r w:rsidR="00A87DC0" w:rsidRPr="00341338">
        <w:rPr>
          <w:rFonts w:asciiTheme="majorBidi" w:hAnsiTheme="majorBidi" w:cstheme="majorBidi" w:hint="cs"/>
          <w:i/>
          <w:iCs/>
          <w:sz w:val="28"/>
          <w:szCs w:val="28"/>
          <w:cs/>
        </w:rPr>
        <w:t>ทุนจดทะเบียน</w:t>
      </w:r>
    </w:p>
    <w:p w14:paraId="66B55927" w14:textId="77777777" w:rsidR="007821DD" w:rsidRPr="00A12AD7" w:rsidRDefault="007821DD" w:rsidP="007821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720"/>
        <w:jc w:val="thaiDistribute"/>
        <w:rPr>
          <w:rFonts w:ascii="Angsana New" w:hAnsi="Angsana New"/>
          <w:sz w:val="28"/>
          <w:szCs w:val="28"/>
        </w:rPr>
      </w:pPr>
      <w:r w:rsidRPr="00A12AD7">
        <w:rPr>
          <w:rFonts w:ascii="Angsana New" w:hAnsi="Angsana New"/>
          <w:sz w:val="28"/>
          <w:szCs w:val="28"/>
          <w:cs/>
        </w:rPr>
        <w:t xml:space="preserve">เมื่อวันที่ </w:t>
      </w:r>
      <w:r w:rsidRPr="000F5FAC">
        <w:rPr>
          <w:rFonts w:ascii="Angsana New" w:hAnsi="Angsana New"/>
          <w:sz w:val="28"/>
          <w:szCs w:val="28"/>
        </w:rPr>
        <w:t>7</w:t>
      </w:r>
      <w:r w:rsidRPr="00A12AD7">
        <w:rPr>
          <w:rFonts w:ascii="Angsana New" w:hAnsi="Angsana New"/>
          <w:sz w:val="28"/>
          <w:szCs w:val="28"/>
          <w:cs/>
        </w:rPr>
        <w:t xml:space="preserve"> </w:t>
      </w:r>
      <w:r w:rsidRPr="00A12AD7">
        <w:rPr>
          <w:rFonts w:ascii="Angsana New" w:hAnsi="Angsana New" w:hint="cs"/>
          <w:sz w:val="28"/>
          <w:szCs w:val="28"/>
          <w:cs/>
        </w:rPr>
        <w:t>มีนาคม</w:t>
      </w:r>
      <w:r w:rsidRPr="00A12AD7">
        <w:rPr>
          <w:rFonts w:ascii="Angsana New" w:hAnsi="Angsana New"/>
          <w:sz w:val="28"/>
          <w:szCs w:val="28"/>
          <w:cs/>
        </w:rPr>
        <w:t xml:space="preserve"> </w:t>
      </w:r>
      <w:r w:rsidRPr="000F5FAC">
        <w:rPr>
          <w:rFonts w:ascii="Angsana New" w:hAnsi="Angsana New"/>
          <w:sz w:val="28"/>
          <w:szCs w:val="28"/>
        </w:rPr>
        <w:t>2568</w:t>
      </w:r>
      <w:r w:rsidRPr="00A12AD7">
        <w:rPr>
          <w:rFonts w:ascii="Angsana New" w:hAnsi="Angsana New"/>
          <w:sz w:val="28"/>
          <w:szCs w:val="28"/>
          <w:cs/>
        </w:rPr>
        <w:t xml:space="preserve"> ที่ประชุมวิสามัญผู้ถือหุ้นครั้งที่ </w:t>
      </w:r>
      <w:r w:rsidRPr="000F5FAC">
        <w:rPr>
          <w:rFonts w:ascii="Angsana New" w:hAnsi="Angsana New"/>
          <w:sz w:val="28"/>
          <w:szCs w:val="28"/>
        </w:rPr>
        <w:t>1</w:t>
      </w:r>
      <w:r w:rsidRPr="00A12AD7">
        <w:rPr>
          <w:rFonts w:ascii="Angsana New" w:hAnsi="Angsana New"/>
          <w:sz w:val="28"/>
          <w:szCs w:val="28"/>
          <w:cs/>
        </w:rPr>
        <w:t>/</w:t>
      </w:r>
      <w:r w:rsidRPr="000F5FAC">
        <w:rPr>
          <w:rFonts w:ascii="Angsana New" w:hAnsi="Angsana New"/>
          <w:sz w:val="28"/>
          <w:szCs w:val="28"/>
        </w:rPr>
        <w:t>2568</w:t>
      </w:r>
      <w:r w:rsidRPr="00A12AD7">
        <w:rPr>
          <w:rFonts w:ascii="Angsana New" w:hAnsi="Angsana New"/>
          <w:sz w:val="28"/>
          <w:szCs w:val="28"/>
          <w:cs/>
        </w:rPr>
        <w:t xml:space="preserve"> ได้มีมติรับทราบและอนุมัติ ดังนี้:</w:t>
      </w:r>
    </w:p>
    <w:p w14:paraId="562A2CD8" w14:textId="77777777" w:rsidR="007821DD" w:rsidRPr="00A12AD7" w:rsidRDefault="007821DD" w:rsidP="00210E14">
      <w:pPr>
        <w:pStyle w:val="ListParagraph"/>
        <w:numPr>
          <w:ilvl w:val="0"/>
          <w:numId w:val="10"/>
        </w:numPr>
        <w:spacing w:line="240" w:lineRule="auto"/>
        <w:ind w:left="1260" w:hanging="540"/>
        <w:jc w:val="thaiDistribute"/>
        <w:rPr>
          <w:rFonts w:ascii="Angsana New" w:hAnsi="Angsana New"/>
          <w:sz w:val="28"/>
        </w:rPr>
      </w:pPr>
      <w:r w:rsidRPr="00A12AD7">
        <w:rPr>
          <w:rFonts w:ascii="Angsana New" w:hAnsi="Angsana New"/>
          <w:sz w:val="28"/>
          <w:cs/>
        </w:rPr>
        <w:t xml:space="preserve">มีมติอนุมัติการลดทุนจดทะเบียนของบริษัทจำนวน </w:t>
      </w:r>
      <w:r w:rsidRPr="000F5FAC">
        <w:rPr>
          <w:rFonts w:ascii="Angsana New" w:hAnsi="Angsana New"/>
          <w:sz w:val="28"/>
        </w:rPr>
        <w:t>744</w:t>
      </w:r>
      <w:r w:rsidRPr="00A12AD7">
        <w:rPr>
          <w:rFonts w:ascii="Angsana New" w:hAnsi="Angsana New"/>
          <w:sz w:val="28"/>
        </w:rPr>
        <w:t>,</w:t>
      </w:r>
      <w:r w:rsidRPr="000F5FAC">
        <w:rPr>
          <w:rFonts w:ascii="Angsana New" w:hAnsi="Angsana New"/>
          <w:sz w:val="28"/>
        </w:rPr>
        <w:t>100</w:t>
      </w:r>
      <w:r w:rsidRPr="00A12AD7">
        <w:rPr>
          <w:rFonts w:ascii="Angsana New" w:hAnsi="Angsana New"/>
          <w:sz w:val="28"/>
        </w:rPr>
        <w:t>,</w:t>
      </w:r>
      <w:r w:rsidRPr="000F5FAC">
        <w:rPr>
          <w:rFonts w:ascii="Angsana New" w:hAnsi="Angsana New"/>
          <w:sz w:val="28"/>
        </w:rPr>
        <w:t>955</w:t>
      </w:r>
      <w:r w:rsidRPr="00A12AD7">
        <w:rPr>
          <w:rFonts w:ascii="Angsana New" w:hAnsi="Angsana New"/>
          <w:sz w:val="28"/>
          <w:cs/>
        </w:rPr>
        <w:t xml:space="preserve"> บาท จากทุนจดทะเบียนเดิม </w:t>
      </w:r>
      <w:r w:rsidRPr="000F5FAC">
        <w:rPr>
          <w:rFonts w:ascii="Angsana New" w:hAnsi="Angsana New"/>
          <w:sz w:val="28"/>
        </w:rPr>
        <w:t>2</w:t>
      </w:r>
      <w:r w:rsidRPr="00A12AD7">
        <w:rPr>
          <w:rFonts w:ascii="Angsana New" w:hAnsi="Angsana New"/>
          <w:sz w:val="28"/>
        </w:rPr>
        <w:t>,</w:t>
      </w:r>
      <w:r w:rsidRPr="000F5FAC">
        <w:rPr>
          <w:rFonts w:ascii="Angsana New" w:hAnsi="Angsana New"/>
          <w:sz w:val="28"/>
        </w:rPr>
        <w:t>461</w:t>
      </w:r>
      <w:r w:rsidRPr="00A12AD7">
        <w:rPr>
          <w:rFonts w:ascii="Angsana New" w:hAnsi="Angsana New"/>
          <w:sz w:val="28"/>
        </w:rPr>
        <w:t>,</w:t>
      </w:r>
      <w:r w:rsidRPr="000F5FAC">
        <w:rPr>
          <w:rFonts w:ascii="Angsana New" w:hAnsi="Angsana New"/>
          <w:sz w:val="28"/>
        </w:rPr>
        <w:t>123</w:t>
      </w:r>
      <w:r w:rsidRPr="00A12AD7">
        <w:rPr>
          <w:rFonts w:ascii="Angsana New" w:hAnsi="Angsana New"/>
          <w:sz w:val="28"/>
        </w:rPr>
        <w:t>,</w:t>
      </w:r>
      <w:r w:rsidRPr="000F5FAC">
        <w:rPr>
          <w:rFonts w:ascii="Angsana New" w:hAnsi="Angsana New"/>
          <w:sz w:val="28"/>
        </w:rPr>
        <w:t>056</w:t>
      </w:r>
      <w:r w:rsidRPr="00A12AD7">
        <w:rPr>
          <w:rFonts w:ascii="Angsana New" w:hAnsi="Angsana New"/>
          <w:sz w:val="28"/>
          <w:cs/>
        </w:rPr>
        <w:t>.</w:t>
      </w:r>
      <w:r w:rsidRPr="000F5FAC">
        <w:rPr>
          <w:rFonts w:ascii="Angsana New" w:hAnsi="Angsana New"/>
          <w:sz w:val="28"/>
        </w:rPr>
        <w:t>50</w:t>
      </w:r>
      <w:r w:rsidRPr="00A12AD7">
        <w:rPr>
          <w:rFonts w:ascii="Angsana New" w:hAnsi="Angsana New"/>
          <w:sz w:val="28"/>
          <w:cs/>
        </w:rPr>
        <w:t xml:space="preserve"> บาท เหลือทุนจดทะเบียนใหม่ </w:t>
      </w:r>
      <w:r w:rsidRPr="000F5FAC">
        <w:rPr>
          <w:rFonts w:ascii="Angsana New" w:hAnsi="Angsana New"/>
          <w:sz w:val="28"/>
        </w:rPr>
        <w:t>1</w:t>
      </w:r>
      <w:r w:rsidRPr="00A12AD7">
        <w:rPr>
          <w:rFonts w:ascii="Angsana New" w:hAnsi="Angsana New"/>
          <w:sz w:val="28"/>
        </w:rPr>
        <w:t>,</w:t>
      </w:r>
      <w:r w:rsidRPr="000F5FAC">
        <w:rPr>
          <w:rFonts w:ascii="Angsana New" w:hAnsi="Angsana New"/>
          <w:sz w:val="28"/>
        </w:rPr>
        <w:t>717</w:t>
      </w:r>
      <w:r w:rsidRPr="00A12AD7">
        <w:rPr>
          <w:rFonts w:ascii="Angsana New" w:hAnsi="Angsana New"/>
          <w:sz w:val="28"/>
        </w:rPr>
        <w:t>,</w:t>
      </w:r>
      <w:r w:rsidRPr="000F5FAC">
        <w:rPr>
          <w:rFonts w:ascii="Angsana New" w:hAnsi="Angsana New"/>
          <w:sz w:val="28"/>
        </w:rPr>
        <w:t>022</w:t>
      </w:r>
      <w:r w:rsidRPr="00A12AD7">
        <w:rPr>
          <w:rFonts w:ascii="Angsana New" w:hAnsi="Angsana New"/>
          <w:sz w:val="28"/>
        </w:rPr>
        <w:t>,</w:t>
      </w:r>
      <w:r w:rsidRPr="000F5FAC">
        <w:rPr>
          <w:rFonts w:ascii="Angsana New" w:hAnsi="Angsana New"/>
          <w:sz w:val="28"/>
        </w:rPr>
        <w:t>101</w:t>
      </w:r>
      <w:r w:rsidRPr="00A12AD7">
        <w:rPr>
          <w:rFonts w:ascii="Angsana New" w:hAnsi="Angsana New"/>
          <w:sz w:val="28"/>
          <w:cs/>
        </w:rPr>
        <w:t>.</w:t>
      </w:r>
      <w:r w:rsidRPr="000F5FAC">
        <w:rPr>
          <w:rFonts w:ascii="Angsana New" w:hAnsi="Angsana New"/>
          <w:sz w:val="28"/>
        </w:rPr>
        <w:t>50</w:t>
      </w:r>
      <w:r w:rsidRPr="00A12AD7">
        <w:rPr>
          <w:rFonts w:ascii="Angsana New" w:hAnsi="Angsana New"/>
          <w:sz w:val="28"/>
          <w:cs/>
        </w:rPr>
        <w:t xml:space="preserve"> บาท โดยการตัดหุ้นสามัญที่ยังไม่ได้จำหน่ายจำนวน </w:t>
      </w:r>
      <w:r w:rsidRPr="000F5FAC">
        <w:rPr>
          <w:rFonts w:ascii="Angsana New" w:hAnsi="Angsana New"/>
          <w:sz w:val="28"/>
        </w:rPr>
        <w:t>1</w:t>
      </w:r>
      <w:r w:rsidRPr="00A12AD7">
        <w:rPr>
          <w:rFonts w:ascii="Angsana New" w:hAnsi="Angsana New"/>
          <w:sz w:val="28"/>
        </w:rPr>
        <w:t>,</w:t>
      </w:r>
      <w:r w:rsidRPr="000F5FAC">
        <w:rPr>
          <w:rFonts w:ascii="Angsana New" w:hAnsi="Angsana New"/>
          <w:sz w:val="28"/>
        </w:rPr>
        <w:t>488</w:t>
      </w:r>
      <w:r w:rsidRPr="00A12AD7">
        <w:rPr>
          <w:rFonts w:ascii="Angsana New" w:hAnsi="Angsana New"/>
          <w:sz w:val="28"/>
        </w:rPr>
        <w:t>,</w:t>
      </w:r>
      <w:r w:rsidRPr="000F5FAC">
        <w:rPr>
          <w:rFonts w:ascii="Angsana New" w:hAnsi="Angsana New"/>
          <w:sz w:val="28"/>
        </w:rPr>
        <w:t>201</w:t>
      </w:r>
      <w:r w:rsidRPr="00A12AD7">
        <w:rPr>
          <w:rFonts w:ascii="Angsana New" w:hAnsi="Angsana New"/>
          <w:sz w:val="28"/>
        </w:rPr>
        <w:t>,</w:t>
      </w:r>
      <w:r w:rsidRPr="000F5FAC">
        <w:rPr>
          <w:rFonts w:ascii="Angsana New" w:hAnsi="Angsana New"/>
          <w:sz w:val="28"/>
        </w:rPr>
        <w:t>910</w:t>
      </w:r>
      <w:r w:rsidRPr="00A12AD7">
        <w:rPr>
          <w:rFonts w:ascii="Angsana New" w:hAnsi="Angsana New"/>
          <w:sz w:val="28"/>
          <w:cs/>
        </w:rPr>
        <w:t xml:space="preserve"> หุ้น ให้แก่ </w:t>
      </w:r>
      <w:r w:rsidRPr="00A12AD7">
        <w:rPr>
          <w:rFonts w:ascii="Angsana New" w:hAnsi="Angsana New"/>
          <w:sz w:val="28"/>
        </w:rPr>
        <w:t xml:space="preserve">Sycamore Capital SPC </w:t>
      </w:r>
      <w:r w:rsidRPr="00A12AD7">
        <w:rPr>
          <w:rFonts w:ascii="Angsana New" w:hAnsi="Angsana New"/>
          <w:sz w:val="28"/>
          <w:cs/>
        </w:rPr>
        <w:t xml:space="preserve">มูลค่าที่ตราไว้หุ้นละ </w:t>
      </w:r>
      <w:r w:rsidRPr="000F5FAC">
        <w:rPr>
          <w:rFonts w:ascii="Angsana New" w:hAnsi="Angsana New"/>
          <w:sz w:val="28"/>
        </w:rPr>
        <w:t>0</w:t>
      </w:r>
      <w:r w:rsidRPr="00A12AD7">
        <w:rPr>
          <w:rFonts w:ascii="Angsana New" w:hAnsi="Angsana New"/>
          <w:sz w:val="28"/>
          <w:cs/>
        </w:rPr>
        <w:t>.</w:t>
      </w:r>
      <w:r w:rsidRPr="000F5FAC">
        <w:rPr>
          <w:rFonts w:ascii="Angsana New" w:hAnsi="Angsana New"/>
          <w:sz w:val="28"/>
        </w:rPr>
        <w:t>5</w:t>
      </w:r>
      <w:r w:rsidRPr="00A12AD7">
        <w:rPr>
          <w:rFonts w:ascii="Angsana New" w:hAnsi="Angsana New"/>
          <w:sz w:val="28"/>
          <w:cs/>
        </w:rPr>
        <w:t xml:space="preserve"> บาท และแก้ไขข้อบังคับของบริษัท ข้อ </w:t>
      </w:r>
      <w:r w:rsidRPr="000F5FAC">
        <w:rPr>
          <w:rFonts w:ascii="Angsana New" w:hAnsi="Angsana New"/>
          <w:sz w:val="28"/>
        </w:rPr>
        <w:t>4</w:t>
      </w:r>
      <w:r w:rsidRPr="00A12AD7">
        <w:rPr>
          <w:rFonts w:ascii="Angsana New" w:hAnsi="Angsana New"/>
          <w:sz w:val="28"/>
          <w:cs/>
        </w:rPr>
        <w:t xml:space="preserve"> ให้สอดคล้องกับการลดทุนจดทะเบียนของบริษัท</w:t>
      </w:r>
    </w:p>
    <w:p w14:paraId="2B074817" w14:textId="77777777" w:rsidR="007821DD" w:rsidRPr="00A12AD7" w:rsidRDefault="007821DD" w:rsidP="00210E14">
      <w:pPr>
        <w:pStyle w:val="ListParagraph"/>
        <w:numPr>
          <w:ilvl w:val="0"/>
          <w:numId w:val="10"/>
        </w:numPr>
        <w:spacing w:line="240" w:lineRule="auto"/>
        <w:ind w:left="1260" w:hanging="540"/>
        <w:jc w:val="thaiDistribute"/>
        <w:rPr>
          <w:rFonts w:ascii="Angsana New" w:hAnsi="Angsana New"/>
          <w:sz w:val="28"/>
        </w:rPr>
      </w:pPr>
      <w:r w:rsidRPr="00A12AD7">
        <w:rPr>
          <w:rFonts w:ascii="Angsana New" w:hAnsi="Angsana New"/>
          <w:sz w:val="28"/>
          <w:cs/>
        </w:rPr>
        <w:t xml:space="preserve">อนุมัติการเสนอให้ที่ประชุมผู้ถือหุ้นพิจารณาและอนุมัติการออกและเสนอขายหุ้นกู้แปลงสภาพ รวมมูลค่าเสนอขายไม่เกิน </w:t>
      </w:r>
      <w:r w:rsidRPr="000F5FAC">
        <w:rPr>
          <w:rFonts w:ascii="Angsana New" w:hAnsi="Angsana New"/>
          <w:sz w:val="28"/>
        </w:rPr>
        <w:t>90</w:t>
      </w:r>
      <w:r w:rsidRPr="00A12AD7">
        <w:rPr>
          <w:rFonts w:ascii="Angsana New" w:hAnsi="Angsana New"/>
          <w:sz w:val="28"/>
        </w:rPr>
        <w:t>,</w:t>
      </w:r>
      <w:r w:rsidRPr="000F5FAC">
        <w:rPr>
          <w:rFonts w:ascii="Angsana New" w:hAnsi="Angsana New"/>
          <w:sz w:val="28"/>
        </w:rPr>
        <w:t>000</w:t>
      </w:r>
      <w:r w:rsidRPr="00A12AD7">
        <w:rPr>
          <w:rFonts w:ascii="Angsana New" w:hAnsi="Angsana New"/>
          <w:sz w:val="28"/>
        </w:rPr>
        <w:t>,</w:t>
      </w:r>
      <w:r w:rsidRPr="000F5FAC">
        <w:rPr>
          <w:rFonts w:ascii="Angsana New" w:hAnsi="Angsana New"/>
          <w:sz w:val="28"/>
        </w:rPr>
        <w:t>000</w:t>
      </w:r>
      <w:r w:rsidRPr="00A12AD7">
        <w:rPr>
          <w:rFonts w:ascii="Angsana New" w:hAnsi="Angsana New"/>
          <w:sz w:val="28"/>
          <w:cs/>
        </w:rPr>
        <w:t>.</w:t>
      </w:r>
      <w:r w:rsidRPr="000F5FAC">
        <w:rPr>
          <w:rFonts w:ascii="Angsana New" w:hAnsi="Angsana New"/>
          <w:sz w:val="28"/>
        </w:rPr>
        <w:t>00</w:t>
      </w:r>
      <w:r w:rsidRPr="00A12AD7">
        <w:rPr>
          <w:rFonts w:ascii="Angsana New" w:hAnsi="Angsana New"/>
          <w:sz w:val="28"/>
          <w:cs/>
        </w:rPr>
        <w:t xml:space="preserve"> บาท ให้แก่ผู้ถือหุ้นเดิมของบริษัทที่มีสิทธิได้รับการจัดสรรตามสัดส่วนการถือหุ้น (</w:t>
      </w:r>
      <w:r w:rsidRPr="00A12AD7">
        <w:rPr>
          <w:rFonts w:ascii="Angsana New" w:hAnsi="Angsana New"/>
          <w:sz w:val="28"/>
        </w:rPr>
        <w:t xml:space="preserve">Right Offering) </w:t>
      </w:r>
      <w:r w:rsidRPr="00A12AD7">
        <w:rPr>
          <w:rFonts w:ascii="Angsana New" w:hAnsi="Angsana New"/>
          <w:sz w:val="28"/>
          <w:cs/>
        </w:rPr>
        <w:t>โดยบริษัทจะนำเงินที่ได้จากการออกและเสนอขายหุ้นกู้แปลงสภาพดังกล่าวมาใช้เป็นเงินทุนหมุนเวียนของบริษัท</w:t>
      </w:r>
    </w:p>
    <w:p w14:paraId="51656A3A" w14:textId="77777777" w:rsidR="007821DD" w:rsidRPr="00A12AD7" w:rsidRDefault="007821DD" w:rsidP="00210E14">
      <w:pPr>
        <w:pStyle w:val="ListParagraph"/>
        <w:numPr>
          <w:ilvl w:val="0"/>
          <w:numId w:val="10"/>
        </w:numPr>
        <w:spacing w:line="240" w:lineRule="auto"/>
        <w:ind w:left="1260" w:hanging="540"/>
        <w:jc w:val="thaiDistribute"/>
        <w:rPr>
          <w:rFonts w:ascii="Angsana New" w:hAnsi="Angsana New"/>
          <w:sz w:val="28"/>
        </w:rPr>
      </w:pPr>
      <w:r w:rsidRPr="00A12AD7">
        <w:rPr>
          <w:rFonts w:ascii="Angsana New" w:hAnsi="Angsana New"/>
          <w:sz w:val="28"/>
          <w:cs/>
        </w:rPr>
        <w:t xml:space="preserve">อนุมัติการเสนอให้ที่ประชุมผู้ถือหุ้นพิจารณาและอนุมัติการออกและเสนอขายใบสำคัญแสดงสิทธิครั้งที่ </w:t>
      </w:r>
      <w:r w:rsidRPr="000F5FAC">
        <w:rPr>
          <w:rFonts w:ascii="Angsana New" w:hAnsi="Angsana New"/>
          <w:sz w:val="28"/>
        </w:rPr>
        <w:t>6</w:t>
      </w:r>
      <w:r w:rsidRPr="00A12AD7">
        <w:rPr>
          <w:rFonts w:ascii="Angsana New" w:hAnsi="Angsana New"/>
          <w:sz w:val="28"/>
          <w:cs/>
        </w:rPr>
        <w:t xml:space="preserve"> (</w:t>
      </w:r>
      <w:r w:rsidRPr="00A12AD7">
        <w:rPr>
          <w:rFonts w:ascii="Angsana New" w:hAnsi="Angsana New"/>
          <w:sz w:val="28"/>
        </w:rPr>
        <w:t>GLOCON-W</w:t>
      </w:r>
      <w:r w:rsidRPr="000F5FAC">
        <w:rPr>
          <w:rFonts w:ascii="Angsana New" w:hAnsi="Angsana New"/>
          <w:sz w:val="28"/>
        </w:rPr>
        <w:t>6</w:t>
      </w:r>
      <w:r w:rsidRPr="00A12AD7">
        <w:rPr>
          <w:rFonts w:ascii="Angsana New" w:hAnsi="Angsana New"/>
          <w:sz w:val="28"/>
          <w:cs/>
        </w:rPr>
        <w:t xml:space="preserve">) จำนวนไม่เกิน </w:t>
      </w:r>
      <w:r w:rsidRPr="000F5FAC">
        <w:rPr>
          <w:rFonts w:ascii="Angsana New" w:hAnsi="Angsana New"/>
          <w:sz w:val="28"/>
        </w:rPr>
        <w:t>1</w:t>
      </w:r>
      <w:r w:rsidRPr="00A12AD7">
        <w:rPr>
          <w:rFonts w:ascii="Angsana New" w:hAnsi="Angsana New"/>
          <w:sz w:val="28"/>
        </w:rPr>
        <w:t>,</w:t>
      </w:r>
      <w:r w:rsidRPr="000F5FAC">
        <w:rPr>
          <w:rFonts w:ascii="Angsana New" w:hAnsi="Angsana New"/>
          <w:sz w:val="28"/>
        </w:rPr>
        <w:t>665</w:t>
      </w:r>
      <w:r w:rsidRPr="00A12AD7">
        <w:rPr>
          <w:rFonts w:ascii="Angsana New" w:hAnsi="Angsana New"/>
          <w:sz w:val="28"/>
        </w:rPr>
        <w:t>,</w:t>
      </w:r>
      <w:r w:rsidRPr="000F5FAC">
        <w:rPr>
          <w:rFonts w:ascii="Angsana New" w:hAnsi="Angsana New"/>
          <w:sz w:val="28"/>
        </w:rPr>
        <w:t>000</w:t>
      </w:r>
      <w:r w:rsidRPr="00A12AD7">
        <w:rPr>
          <w:rFonts w:ascii="Angsana New" w:hAnsi="Angsana New"/>
          <w:sz w:val="28"/>
        </w:rPr>
        <w:t>,</w:t>
      </w:r>
      <w:r w:rsidRPr="000F5FAC">
        <w:rPr>
          <w:rFonts w:ascii="Angsana New" w:hAnsi="Angsana New"/>
          <w:sz w:val="28"/>
        </w:rPr>
        <w:t>000</w:t>
      </w:r>
      <w:r w:rsidRPr="00A12AD7">
        <w:rPr>
          <w:rFonts w:ascii="Angsana New" w:hAnsi="Angsana New"/>
          <w:sz w:val="28"/>
          <w:cs/>
        </w:rPr>
        <w:t xml:space="preserve"> หน่วย</w:t>
      </w:r>
    </w:p>
    <w:p w14:paraId="3AA92509" w14:textId="77777777" w:rsidR="007821DD" w:rsidRPr="00A12AD7" w:rsidRDefault="007821DD" w:rsidP="00210E14">
      <w:pPr>
        <w:pStyle w:val="ListParagraph"/>
        <w:numPr>
          <w:ilvl w:val="0"/>
          <w:numId w:val="10"/>
        </w:numPr>
        <w:spacing w:after="120" w:line="240" w:lineRule="auto"/>
        <w:ind w:left="1267" w:hanging="547"/>
        <w:contextualSpacing w:val="0"/>
        <w:jc w:val="thaiDistribute"/>
        <w:rPr>
          <w:rFonts w:ascii="Angsana New" w:hAnsi="Angsana New"/>
          <w:sz w:val="28"/>
        </w:rPr>
      </w:pPr>
      <w:r w:rsidRPr="00A12AD7">
        <w:rPr>
          <w:rFonts w:ascii="Angsana New" w:hAnsi="Angsana New"/>
          <w:sz w:val="28"/>
          <w:cs/>
        </w:rPr>
        <w:t xml:space="preserve">อนุมัติการเสนอให้ที่ประชุมผู้ถือหุ้นพิจารณาและอนุมัติการเพิ่มทุนจดทะเบียนของบริษัทจำนวน </w:t>
      </w:r>
      <w:r w:rsidRPr="000F5FAC">
        <w:rPr>
          <w:rFonts w:ascii="Angsana New" w:hAnsi="Angsana New"/>
          <w:sz w:val="28"/>
        </w:rPr>
        <w:t>847</w:t>
      </w:r>
      <w:r w:rsidRPr="00A12AD7">
        <w:rPr>
          <w:rFonts w:ascii="Angsana New" w:hAnsi="Angsana New"/>
          <w:sz w:val="28"/>
        </w:rPr>
        <w:t>,</w:t>
      </w:r>
      <w:r w:rsidRPr="000F5FAC">
        <w:rPr>
          <w:rFonts w:ascii="Angsana New" w:hAnsi="Angsana New"/>
          <w:sz w:val="28"/>
        </w:rPr>
        <w:t>500</w:t>
      </w:r>
      <w:r w:rsidRPr="00A12AD7">
        <w:rPr>
          <w:rFonts w:ascii="Angsana New" w:hAnsi="Angsana New"/>
          <w:sz w:val="28"/>
        </w:rPr>
        <w:t>,</w:t>
      </w:r>
      <w:r w:rsidRPr="000F5FAC">
        <w:rPr>
          <w:rFonts w:ascii="Angsana New" w:hAnsi="Angsana New"/>
          <w:sz w:val="28"/>
        </w:rPr>
        <w:t>000</w:t>
      </w:r>
      <w:r w:rsidRPr="00A12AD7">
        <w:rPr>
          <w:rFonts w:ascii="Angsana New" w:hAnsi="Angsana New" w:hint="cs"/>
          <w:sz w:val="28"/>
          <w:cs/>
        </w:rPr>
        <w:t xml:space="preserve"> </w:t>
      </w:r>
      <w:r w:rsidRPr="00A12AD7">
        <w:rPr>
          <w:rFonts w:ascii="Angsana New" w:hAnsi="Angsana New"/>
          <w:sz w:val="28"/>
          <w:cs/>
        </w:rPr>
        <w:t xml:space="preserve">บาท จากทุนจดทะเบียนเดิม </w:t>
      </w:r>
      <w:r w:rsidRPr="00A12AD7">
        <w:rPr>
          <w:rFonts w:ascii="Angsana New" w:hAnsi="Angsana New" w:hint="cs"/>
          <w:sz w:val="28"/>
          <w:cs/>
        </w:rPr>
        <w:t xml:space="preserve">จำนวน </w:t>
      </w:r>
      <w:r w:rsidRPr="000F5FAC">
        <w:rPr>
          <w:rFonts w:ascii="Angsana New" w:hAnsi="Angsana New"/>
          <w:sz w:val="28"/>
        </w:rPr>
        <w:t>1</w:t>
      </w:r>
      <w:r w:rsidRPr="00A12AD7">
        <w:rPr>
          <w:rFonts w:ascii="Angsana New" w:hAnsi="Angsana New"/>
          <w:sz w:val="28"/>
        </w:rPr>
        <w:t>,</w:t>
      </w:r>
      <w:r w:rsidRPr="000F5FAC">
        <w:rPr>
          <w:rFonts w:ascii="Angsana New" w:hAnsi="Angsana New"/>
          <w:sz w:val="28"/>
        </w:rPr>
        <w:t>717</w:t>
      </w:r>
      <w:r w:rsidRPr="00A12AD7">
        <w:rPr>
          <w:rFonts w:ascii="Angsana New" w:hAnsi="Angsana New"/>
          <w:sz w:val="28"/>
        </w:rPr>
        <w:t>,</w:t>
      </w:r>
      <w:r w:rsidRPr="000F5FAC">
        <w:rPr>
          <w:rFonts w:ascii="Angsana New" w:hAnsi="Angsana New"/>
          <w:sz w:val="28"/>
        </w:rPr>
        <w:t>022</w:t>
      </w:r>
      <w:r w:rsidRPr="00A12AD7">
        <w:rPr>
          <w:rFonts w:ascii="Angsana New" w:hAnsi="Angsana New"/>
          <w:sz w:val="28"/>
        </w:rPr>
        <w:t>,</w:t>
      </w:r>
      <w:r w:rsidRPr="000F5FAC">
        <w:rPr>
          <w:rFonts w:ascii="Angsana New" w:hAnsi="Angsana New"/>
          <w:sz w:val="28"/>
        </w:rPr>
        <w:t>101</w:t>
      </w:r>
      <w:r w:rsidRPr="00A12AD7">
        <w:rPr>
          <w:rFonts w:ascii="Angsana New" w:hAnsi="Angsana New"/>
          <w:sz w:val="28"/>
          <w:cs/>
        </w:rPr>
        <w:t>.</w:t>
      </w:r>
      <w:r w:rsidRPr="000F5FAC">
        <w:rPr>
          <w:rFonts w:ascii="Angsana New" w:hAnsi="Angsana New"/>
          <w:sz w:val="28"/>
        </w:rPr>
        <w:t>50</w:t>
      </w:r>
      <w:r w:rsidRPr="00A12AD7">
        <w:rPr>
          <w:rFonts w:ascii="Angsana New" w:hAnsi="Angsana New"/>
          <w:sz w:val="28"/>
          <w:cs/>
        </w:rPr>
        <w:t xml:space="preserve"> บาท แบ่งออกเป็นหุ้นสามัญจำนวน </w:t>
      </w:r>
      <w:r w:rsidRPr="000F5FAC">
        <w:rPr>
          <w:rFonts w:ascii="Angsana New" w:hAnsi="Angsana New"/>
          <w:sz w:val="28"/>
        </w:rPr>
        <w:t>3</w:t>
      </w:r>
      <w:r w:rsidRPr="00A12AD7">
        <w:rPr>
          <w:rFonts w:ascii="Angsana New" w:hAnsi="Angsana New"/>
          <w:sz w:val="28"/>
        </w:rPr>
        <w:t>,</w:t>
      </w:r>
      <w:r w:rsidRPr="000F5FAC">
        <w:rPr>
          <w:rFonts w:ascii="Angsana New" w:hAnsi="Angsana New"/>
          <w:sz w:val="28"/>
        </w:rPr>
        <w:t>434</w:t>
      </w:r>
      <w:r w:rsidRPr="00A12AD7">
        <w:rPr>
          <w:rFonts w:ascii="Angsana New" w:hAnsi="Angsana New"/>
          <w:sz w:val="28"/>
        </w:rPr>
        <w:t>,</w:t>
      </w:r>
      <w:r w:rsidRPr="000F5FAC">
        <w:rPr>
          <w:rFonts w:ascii="Angsana New" w:hAnsi="Angsana New"/>
          <w:sz w:val="28"/>
        </w:rPr>
        <w:t>044</w:t>
      </w:r>
      <w:r w:rsidRPr="00A12AD7">
        <w:rPr>
          <w:rFonts w:ascii="Angsana New" w:hAnsi="Angsana New"/>
          <w:sz w:val="28"/>
        </w:rPr>
        <w:t>,</w:t>
      </w:r>
      <w:r w:rsidRPr="000F5FAC">
        <w:rPr>
          <w:rFonts w:ascii="Angsana New" w:hAnsi="Angsana New"/>
          <w:sz w:val="28"/>
        </w:rPr>
        <w:t>203</w:t>
      </w:r>
      <w:r w:rsidRPr="00A12AD7">
        <w:rPr>
          <w:rFonts w:ascii="Angsana New" w:hAnsi="Angsana New"/>
          <w:sz w:val="28"/>
          <w:cs/>
        </w:rPr>
        <w:t xml:space="preserve"> หุ้น มูลค่าที่ตราไว้หุ้นละ </w:t>
      </w:r>
      <w:r w:rsidRPr="000F5FAC">
        <w:rPr>
          <w:rFonts w:ascii="Angsana New" w:hAnsi="Angsana New"/>
          <w:sz w:val="28"/>
        </w:rPr>
        <w:t>0</w:t>
      </w:r>
      <w:r w:rsidRPr="00A12AD7">
        <w:rPr>
          <w:rFonts w:ascii="Angsana New" w:hAnsi="Angsana New"/>
          <w:sz w:val="28"/>
          <w:cs/>
        </w:rPr>
        <w:t>.</w:t>
      </w:r>
      <w:r w:rsidRPr="000F5FAC">
        <w:rPr>
          <w:rFonts w:ascii="Angsana New" w:hAnsi="Angsana New"/>
          <w:sz w:val="28"/>
        </w:rPr>
        <w:t>50</w:t>
      </w:r>
      <w:r w:rsidRPr="00A12AD7">
        <w:rPr>
          <w:rFonts w:ascii="Angsana New" w:hAnsi="Angsana New"/>
          <w:sz w:val="28"/>
          <w:cs/>
        </w:rPr>
        <w:t xml:space="preserve"> บาท เป็นทุนจดทะเบียนใหม่ </w:t>
      </w:r>
      <w:r w:rsidRPr="00A12AD7">
        <w:rPr>
          <w:rFonts w:ascii="Angsana New" w:hAnsi="Angsana New" w:hint="cs"/>
          <w:sz w:val="28"/>
          <w:cs/>
        </w:rPr>
        <w:t xml:space="preserve">จำนวน </w:t>
      </w:r>
      <w:r w:rsidRPr="000F5FAC">
        <w:rPr>
          <w:rFonts w:ascii="Angsana New" w:hAnsi="Angsana New"/>
          <w:sz w:val="28"/>
        </w:rPr>
        <w:t>2</w:t>
      </w:r>
      <w:r w:rsidRPr="00A12AD7">
        <w:rPr>
          <w:rFonts w:ascii="Angsana New" w:hAnsi="Angsana New"/>
          <w:sz w:val="28"/>
        </w:rPr>
        <w:t>,</w:t>
      </w:r>
      <w:r w:rsidRPr="000F5FAC">
        <w:rPr>
          <w:rFonts w:ascii="Angsana New" w:hAnsi="Angsana New"/>
          <w:sz w:val="28"/>
        </w:rPr>
        <w:t>564</w:t>
      </w:r>
      <w:r w:rsidRPr="00A12AD7">
        <w:rPr>
          <w:rFonts w:ascii="Angsana New" w:hAnsi="Angsana New"/>
          <w:sz w:val="28"/>
        </w:rPr>
        <w:t>,</w:t>
      </w:r>
      <w:r w:rsidRPr="000F5FAC">
        <w:rPr>
          <w:rFonts w:ascii="Angsana New" w:hAnsi="Angsana New"/>
          <w:sz w:val="28"/>
        </w:rPr>
        <w:t>522</w:t>
      </w:r>
      <w:r w:rsidRPr="00A12AD7">
        <w:rPr>
          <w:rFonts w:ascii="Angsana New" w:hAnsi="Angsana New"/>
          <w:sz w:val="28"/>
        </w:rPr>
        <w:t>,</w:t>
      </w:r>
      <w:r w:rsidRPr="000F5FAC">
        <w:rPr>
          <w:rFonts w:ascii="Angsana New" w:hAnsi="Angsana New"/>
          <w:sz w:val="28"/>
        </w:rPr>
        <w:t>101</w:t>
      </w:r>
      <w:r w:rsidRPr="00A12AD7">
        <w:rPr>
          <w:rFonts w:ascii="Angsana New" w:hAnsi="Angsana New"/>
          <w:sz w:val="28"/>
          <w:cs/>
        </w:rPr>
        <w:t>.</w:t>
      </w:r>
      <w:r w:rsidRPr="000F5FAC">
        <w:rPr>
          <w:rFonts w:ascii="Angsana New" w:hAnsi="Angsana New"/>
          <w:sz w:val="28"/>
        </w:rPr>
        <w:t>50</w:t>
      </w:r>
      <w:r w:rsidRPr="00A12AD7">
        <w:rPr>
          <w:rFonts w:ascii="Angsana New" w:hAnsi="Angsana New"/>
          <w:sz w:val="28"/>
          <w:cs/>
        </w:rPr>
        <w:t xml:space="preserve"> บาท </w:t>
      </w:r>
      <w:bookmarkStart w:id="4" w:name="_Hlk211438361"/>
      <w:r w:rsidRPr="00A12AD7">
        <w:rPr>
          <w:rFonts w:ascii="Angsana New" w:hAnsi="Angsana New"/>
          <w:sz w:val="28"/>
          <w:cs/>
        </w:rPr>
        <w:t xml:space="preserve">แบ่งออกเป็นหุ้นสามัญจำนวน </w:t>
      </w:r>
      <w:r w:rsidRPr="000F5FAC">
        <w:rPr>
          <w:rFonts w:ascii="Angsana New" w:hAnsi="Angsana New"/>
          <w:sz w:val="28"/>
        </w:rPr>
        <w:t>5</w:t>
      </w:r>
      <w:r w:rsidRPr="00A12AD7">
        <w:rPr>
          <w:rFonts w:ascii="Angsana New" w:hAnsi="Angsana New"/>
          <w:sz w:val="28"/>
        </w:rPr>
        <w:t>,</w:t>
      </w:r>
      <w:r w:rsidRPr="000F5FAC">
        <w:rPr>
          <w:rFonts w:ascii="Angsana New" w:hAnsi="Angsana New"/>
          <w:sz w:val="28"/>
        </w:rPr>
        <w:t>129</w:t>
      </w:r>
      <w:r w:rsidRPr="00A12AD7">
        <w:rPr>
          <w:rFonts w:ascii="Angsana New" w:hAnsi="Angsana New"/>
          <w:sz w:val="28"/>
        </w:rPr>
        <w:t>,</w:t>
      </w:r>
      <w:r w:rsidRPr="000F5FAC">
        <w:rPr>
          <w:rFonts w:ascii="Angsana New" w:hAnsi="Angsana New"/>
          <w:sz w:val="28"/>
        </w:rPr>
        <w:t>044</w:t>
      </w:r>
      <w:r w:rsidRPr="00A12AD7">
        <w:rPr>
          <w:rFonts w:ascii="Angsana New" w:hAnsi="Angsana New"/>
          <w:sz w:val="28"/>
        </w:rPr>
        <w:t>,</w:t>
      </w:r>
      <w:r w:rsidRPr="000F5FAC">
        <w:rPr>
          <w:rFonts w:ascii="Angsana New" w:hAnsi="Angsana New"/>
          <w:sz w:val="28"/>
        </w:rPr>
        <w:t>203</w:t>
      </w:r>
      <w:r w:rsidRPr="00A12AD7">
        <w:rPr>
          <w:rFonts w:ascii="Angsana New" w:hAnsi="Angsana New"/>
          <w:sz w:val="28"/>
          <w:cs/>
        </w:rPr>
        <w:t xml:space="preserve"> หุ้น มูลค่าที่ตราไว้หุ้นละ </w:t>
      </w:r>
      <w:r w:rsidRPr="000F5FAC">
        <w:rPr>
          <w:rFonts w:ascii="Angsana New" w:hAnsi="Angsana New"/>
          <w:sz w:val="28"/>
        </w:rPr>
        <w:t>0</w:t>
      </w:r>
      <w:r w:rsidRPr="00A12AD7">
        <w:rPr>
          <w:rFonts w:ascii="Angsana New" w:hAnsi="Angsana New"/>
          <w:sz w:val="28"/>
          <w:cs/>
        </w:rPr>
        <w:t>.</w:t>
      </w:r>
      <w:r w:rsidRPr="000F5FAC">
        <w:rPr>
          <w:rFonts w:ascii="Angsana New" w:hAnsi="Angsana New"/>
          <w:sz w:val="28"/>
        </w:rPr>
        <w:t>50</w:t>
      </w:r>
      <w:r w:rsidRPr="00A12AD7">
        <w:rPr>
          <w:rFonts w:ascii="Angsana New" w:hAnsi="Angsana New"/>
          <w:sz w:val="28"/>
          <w:cs/>
        </w:rPr>
        <w:t xml:space="preserve"> บาท </w:t>
      </w:r>
      <w:bookmarkEnd w:id="4"/>
      <w:r w:rsidRPr="00A12AD7">
        <w:rPr>
          <w:rFonts w:ascii="Angsana New" w:hAnsi="Angsana New"/>
          <w:sz w:val="28"/>
          <w:cs/>
        </w:rPr>
        <w:t xml:space="preserve">โดยการออกหุ้นสามัญเพิ่มทุนจำนวน </w:t>
      </w:r>
      <w:r w:rsidRPr="000F5FAC">
        <w:rPr>
          <w:rFonts w:ascii="Angsana New" w:hAnsi="Angsana New"/>
          <w:sz w:val="28"/>
        </w:rPr>
        <w:t>1</w:t>
      </w:r>
      <w:r w:rsidRPr="00A12AD7">
        <w:rPr>
          <w:rFonts w:ascii="Angsana New" w:hAnsi="Angsana New"/>
          <w:sz w:val="28"/>
        </w:rPr>
        <w:t>,</w:t>
      </w:r>
      <w:r w:rsidRPr="000F5FAC">
        <w:rPr>
          <w:rFonts w:ascii="Angsana New" w:hAnsi="Angsana New"/>
          <w:sz w:val="28"/>
        </w:rPr>
        <w:t>695</w:t>
      </w:r>
      <w:r w:rsidRPr="00A12AD7">
        <w:rPr>
          <w:rFonts w:ascii="Angsana New" w:hAnsi="Angsana New"/>
          <w:sz w:val="28"/>
        </w:rPr>
        <w:t>,</w:t>
      </w:r>
      <w:r w:rsidRPr="000F5FAC">
        <w:rPr>
          <w:rFonts w:ascii="Angsana New" w:hAnsi="Angsana New"/>
          <w:sz w:val="28"/>
        </w:rPr>
        <w:t>000</w:t>
      </w:r>
      <w:r w:rsidRPr="00A12AD7">
        <w:rPr>
          <w:rFonts w:ascii="Angsana New" w:hAnsi="Angsana New"/>
          <w:sz w:val="28"/>
        </w:rPr>
        <w:t>,</w:t>
      </w:r>
      <w:r w:rsidRPr="000F5FAC">
        <w:rPr>
          <w:rFonts w:ascii="Angsana New" w:hAnsi="Angsana New"/>
          <w:sz w:val="28"/>
        </w:rPr>
        <w:t>000</w:t>
      </w:r>
      <w:r w:rsidRPr="00A12AD7">
        <w:rPr>
          <w:rFonts w:ascii="Angsana New" w:hAnsi="Angsana New"/>
          <w:sz w:val="28"/>
          <w:cs/>
        </w:rPr>
        <w:t xml:space="preserve"> หุ้น มูลค่าที่ตราไว้หุ้นละ </w:t>
      </w:r>
      <w:r w:rsidRPr="000F5FAC">
        <w:rPr>
          <w:rFonts w:ascii="Angsana New" w:hAnsi="Angsana New"/>
          <w:sz w:val="28"/>
        </w:rPr>
        <w:t>0</w:t>
      </w:r>
      <w:r w:rsidRPr="00A12AD7">
        <w:rPr>
          <w:rFonts w:ascii="Angsana New" w:hAnsi="Angsana New"/>
          <w:sz w:val="28"/>
          <w:cs/>
        </w:rPr>
        <w:t>.</w:t>
      </w:r>
      <w:r w:rsidRPr="000F5FAC">
        <w:rPr>
          <w:rFonts w:ascii="Angsana New" w:hAnsi="Angsana New"/>
          <w:sz w:val="28"/>
        </w:rPr>
        <w:t>50</w:t>
      </w:r>
      <w:r w:rsidRPr="00A12AD7">
        <w:rPr>
          <w:rFonts w:ascii="Angsana New" w:hAnsi="Angsana New"/>
          <w:sz w:val="28"/>
        </w:rPr>
        <w:t xml:space="preserve"> </w:t>
      </w:r>
      <w:r w:rsidRPr="00A12AD7">
        <w:rPr>
          <w:rFonts w:ascii="Angsana New" w:hAnsi="Angsana New"/>
          <w:sz w:val="28"/>
          <w:cs/>
        </w:rPr>
        <w:t xml:space="preserve">บาท เพื่อรองรับการออกและเสนอขายหุ้นกู้แปลงสภาพจำนวน </w:t>
      </w:r>
      <w:r w:rsidRPr="000F5FAC">
        <w:rPr>
          <w:rFonts w:ascii="Angsana New" w:hAnsi="Angsana New"/>
          <w:sz w:val="28"/>
        </w:rPr>
        <w:t>30</w:t>
      </w:r>
      <w:r w:rsidRPr="00A12AD7">
        <w:rPr>
          <w:rFonts w:ascii="Angsana New" w:hAnsi="Angsana New"/>
          <w:sz w:val="28"/>
        </w:rPr>
        <w:t>,</w:t>
      </w:r>
      <w:r w:rsidRPr="000F5FAC">
        <w:rPr>
          <w:rFonts w:ascii="Angsana New" w:hAnsi="Angsana New"/>
          <w:sz w:val="28"/>
        </w:rPr>
        <w:t>000</w:t>
      </w:r>
      <w:r w:rsidRPr="00A12AD7">
        <w:rPr>
          <w:rFonts w:ascii="Angsana New" w:hAnsi="Angsana New"/>
          <w:sz w:val="28"/>
        </w:rPr>
        <w:t>,</w:t>
      </w:r>
      <w:r w:rsidRPr="000F5FAC">
        <w:rPr>
          <w:rFonts w:ascii="Angsana New" w:hAnsi="Angsana New"/>
          <w:sz w:val="28"/>
        </w:rPr>
        <w:t>000</w:t>
      </w:r>
      <w:r w:rsidRPr="00A12AD7">
        <w:rPr>
          <w:rFonts w:ascii="Angsana New" w:hAnsi="Angsana New"/>
          <w:sz w:val="28"/>
          <w:cs/>
        </w:rPr>
        <w:t xml:space="preserve"> หุ้น และการออกและเสนอขายใบสำคัญแสดงสิทธิครั้งที่ </w:t>
      </w:r>
      <w:r w:rsidRPr="000F5FAC">
        <w:rPr>
          <w:rFonts w:ascii="Angsana New" w:hAnsi="Angsana New"/>
          <w:sz w:val="28"/>
        </w:rPr>
        <w:t>6</w:t>
      </w:r>
      <w:r w:rsidRPr="00A12AD7">
        <w:rPr>
          <w:rFonts w:ascii="Angsana New" w:hAnsi="Angsana New"/>
          <w:sz w:val="28"/>
          <w:cs/>
        </w:rPr>
        <w:t xml:space="preserve"> (</w:t>
      </w:r>
      <w:r w:rsidRPr="00A12AD7">
        <w:rPr>
          <w:rFonts w:ascii="Angsana New" w:hAnsi="Angsana New"/>
          <w:sz w:val="28"/>
        </w:rPr>
        <w:t>GLOCON-W</w:t>
      </w:r>
      <w:r w:rsidRPr="000F5FAC">
        <w:rPr>
          <w:rFonts w:ascii="Angsana New" w:hAnsi="Angsana New"/>
          <w:sz w:val="28"/>
        </w:rPr>
        <w:t>6</w:t>
      </w:r>
      <w:r w:rsidRPr="00A12AD7">
        <w:rPr>
          <w:rFonts w:ascii="Angsana New" w:hAnsi="Angsana New"/>
          <w:sz w:val="28"/>
          <w:cs/>
        </w:rPr>
        <w:t xml:space="preserve">) จำนวน </w:t>
      </w:r>
      <w:r w:rsidRPr="000F5FAC">
        <w:rPr>
          <w:rFonts w:ascii="Angsana New" w:hAnsi="Angsana New"/>
          <w:sz w:val="28"/>
        </w:rPr>
        <w:t>1</w:t>
      </w:r>
      <w:r w:rsidRPr="00A12AD7">
        <w:rPr>
          <w:rFonts w:ascii="Angsana New" w:hAnsi="Angsana New"/>
          <w:sz w:val="28"/>
        </w:rPr>
        <w:t>,</w:t>
      </w:r>
      <w:r w:rsidRPr="000F5FAC">
        <w:rPr>
          <w:rFonts w:ascii="Angsana New" w:hAnsi="Angsana New"/>
          <w:sz w:val="28"/>
        </w:rPr>
        <w:t>665</w:t>
      </w:r>
      <w:r w:rsidRPr="00A12AD7">
        <w:rPr>
          <w:rFonts w:ascii="Angsana New" w:hAnsi="Angsana New"/>
          <w:sz w:val="28"/>
        </w:rPr>
        <w:t>,</w:t>
      </w:r>
      <w:r w:rsidRPr="000F5FAC">
        <w:rPr>
          <w:rFonts w:ascii="Angsana New" w:hAnsi="Angsana New"/>
          <w:sz w:val="28"/>
        </w:rPr>
        <w:t>000</w:t>
      </w:r>
      <w:r w:rsidRPr="00A12AD7">
        <w:rPr>
          <w:rFonts w:ascii="Angsana New" w:hAnsi="Angsana New"/>
          <w:sz w:val="28"/>
        </w:rPr>
        <w:t>,</w:t>
      </w:r>
      <w:r w:rsidRPr="000F5FAC">
        <w:rPr>
          <w:rFonts w:ascii="Angsana New" w:hAnsi="Angsana New"/>
          <w:sz w:val="28"/>
        </w:rPr>
        <w:t>000</w:t>
      </w:r>
      <w:r w:rsidRPr="00A12AD7">
        <w:rPr>
          <w:rFonts w:ascii="Angsana New" w:hAnsi="Angsana New"/>
          <w:sz w:val="28"/>
          <w:cs/>
        </w:rPr>
        <w:t xml:space="preserve"> ห</w:t>
      </w:r>
      <w:r w:rsidRPr="00A12AD7">
        <w:rPr>
          <w:rFonts w:ascii="Angsana New" w:hAnsi="Angsana New" w:hint="cs"/>
          <w:sz w:val="28"/>
          <w:cs/>
        </w:rPr>
        <w:t>น่วย</w:t>
      </w:r>
    </w:p>
    <w:p w14:paraId="05FEAEAD" w14:textId="77777777" w:rsidR="007821DD" w:rsidRPr="005A150B" w:rsidRDefault="007821DD" w:rsidP="007821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720"/>
        <w:jc w:val="thaiDistribute"/>
        <w:rPr>
          <w:rFonts w:ascii="Angsana New" w:hAnsi="Angsana New"/>
          <w:sz w:val="28"/>
          <w:szCs w:val="28"/>
        </w:rPr>
      </w:pPr>
      <w:r w:rsidRPr="005A150B">
        <w:rPr>
          <w:rFonts w:ascii="Angsana New" w:hAnsi="Angsana New"/>
          <w:sz w:val="28"/>
          <w:szCs w:val="28"/>
          <w:cs/>
        </w:rPr>
        <w:t xml:space="preserve">เมื่อวันที่ </w:t>
      </w:r>
      <w:r w:rsidRPr="000F5FAC">
        <w:rPr>
          <w:rFonts w:ascii="Angsana New" w:hAnsi="Angsana New"/>
          <w:sz w:val="28"/>
          <w:szCs w:val="28"/>
        </w:rPr>
        <w:t>19</w:t>
      </w:r>
      <w:r w:rsidRPr="005A150B">
        <w:rPr>
          <w:rFonts w:ascii="Angsana New" w:hAnsi="Angsana New"/>
          <w:sz w:val="28"/>
          <w:szCs w:val="28"/>
        </w:rPr>
        <w:t xml:space="preserve"> </w:t>
      </w:r>
      <w:r w:rsidRPr="005A150B">
        <w:rPr>
          <w:rFonts w:ascii="Angsana New" w:hAnsi="Angsana New" w:hint="cs"/>
          <w:sz w:val="28"/>
          <w:szCs w:val="28"/>
          <w:cs/>
        </w:rPr>
        <w:t xml:space="preserve">กันยายน </w:t>
      </w:r>
      <w:r w:rsidRPr="000F5FAC">
        <w:rPr>
          <w:rFonts w:ascii="Angsana New" w:hAnsi="Angsana New"/>
          <w:sz w:val="28"/>
          <w:szCs w:val="28"/>
        </w:rPr>
        <w:t>2568</w:t>
      </w:r>
      <w:r w:rsidRPr="005A150B">
        <w:rPr>
          <w:rFonts w:ascii="Angsana New" w:hAnsi="Angsana New"/>
          <w:sz w:val="28"/>
          <w:szCs w:val="28"/>
          <w:cs/>
        </w:rPr>
        <w:t xml:space="preserve"> ที่ประชุมวิสามัญผู้ถือหุ้นครั้งที่ </w:t>
      </w:r>
      <w:r w:rsidRPr="000F5FAC">
        <w:rPr>
          <w:rFonts w:ascii="Angsana New" w:hAnsi="Angsana New"/>
          <w:sz w:val="28"/>
          <w:szCs w:val="28"/>
        </w:rPr>
        <w:t>3</w:t>
      </w:r>
      <w:r w:rsidRPr="005A150B">
        <w:rPr>
          <w:rFonts w:ascii="Angsana New" w:hAnsi="Angsana New"/>
          <w:sz w:val="28"/>
          <w:szCs w:val="28"/>
          <w:cs/>
        </w:rPr>
        <w:t>/</w:t>
      </w:r>
      <w:r w:rsidRPr="000F5FAC">
        <w:rPr>
          <w:rFonts w:ascii="Angsana New" w:hAnsi="Angsana New"/>
          <w:sz w:val="28"/>
          <w:szCs w:val="28"/>
        </w:rPr>
        <w:t>2568</w:t>
      </w:r>
      <w:r w:rsidRPr="005A150B">
        <w:rPr>
          <w:rFonts w:ascii="Angsana New" w:hAnsi="Angsana New"/>
          <w:sz w:val="28"/>
          <w:szCs w:val="28"/>
          <w:cs/>
        </w:rPr>
        <w:t xml:space="preserve"> ได้มีมติรับทราบและอนุมัติ ดังนี้:</w:t>
      </w:r>
    </w:p>
    <w:p w14:paraId="167FE59D" w14:textId="11B74CBC" w:rsidR="007821DD" w:rsidRPr="005A150B" w:rsidRDefault="007821DD" w:rsidP="00210E14">
      <w:pPr>
        <w:pStyle w:val="ListParagraph"/>
        <w:numPr>
          <w:ilvl w:val="0"/>
          <w:numId w:val="10"/>
        </w:numPr>
        <w:spacing w:line="240" w:lineRule="auto"/>
        <w:ind w:left="1260" w:hanging="540"/>
        <w:jc w:val="thaiDistribute"/>
        <w:rPr>
          <w:rFonts w:ascii="Angsana New" w:hAnsi="Angsana New"/>
          <w:sz w:val="28"/>
        </w:rPr>
      </w:pPr>
      <w:r w:rsidRPr="005A150B">
        <w:rPr>
          <w:rFonts w:ascii="Angsana New" w:hAnsi="Angsana New" w:hint="cs"/>
          <w:sz w:val="28"/>
          <w:cs/>
        </w:rPr>
        <w:t xml:space="preserve">อนุมัติให้ออกและเสนอขายหุ้นกู้แปลงสภาพ โดยมีมูลค่าการเสนอขายรวมไม่เกิน </w:t>
      </w:r>
      <w:r w:rsidRPr="000F5FAC">
        <w:rPr>
          <w:rFonts w:ascii="Angsana New" w:hAnsi="Angsana New"/>
          <w:sz w:val="28"/>
        </w:rPr>
        <w:t>211</w:t>
      </w:r>
      <w:r w:rsidRPr="005A150B">
        <w:rPr>
          <w:rFonts w:ascii="Angsana New" w:hAnsi="Angsana New"/>
          <w:sz w:val="28"/>
        </w:rPr>
        <w:t>,</w:t>
      </w:r>
      <w:r w:rsidRPr="000F5FAC">
        <w:rPr>
          <w:rFonts w:ascii="Angsana New" w:hAnsi="Angsana New"/>
          <w:sz w:val="28"/>
        </w:rPr>
        <w:t>750</w:t>
      </w:r>
      <w:r w:rsidRPr="005A150B">
        <w:rPr>
          <w:rFonts w:ascii="Angsana New" w:hAnsi="Angsana New"/>
          <w:sz w:val="28"/>
        </w:rPr>
        <w:t>,</w:t>
      </w:r>
      <w:r w:rsidRPr="000F5FAC">
        <w:rPr>
          <w:rFonts w:ascii="Angsana New" w:hAnsi="Angsana New"/>
          <w:sz w:val="28"/>
        </w:rPr>
        <w:t>000</w:t>
      </w:r>
      <w:r w:rsidRPr="005A150B">
        <w:rPr>
          <w:rFonts w:ascii="Angsana New" w:hAnsi="Angsana New"/>
          <w:sz w:val="28"/>
        </w:rPr>
        <w:t xml:space="preserve"> </w:t>
      </w:r>
      <w:r w:rsidRPr="005A150B">
        <w:rPr>
          <w:rFonts w:ascii="Angsana New" w:hAnsi="Angsana New" w:hint="cs"/>
          <w:sz w:val="28"/>
          <w:cs/>
        </w:rPr>
        <w:t xml:space="preserve">บาท (จำนวนทั้งหมด </w:t>
      </w:r>
      <w:r w:rsidRPr="000F5FAC">
        <w:rPr>
          <w:rFonts w:ascii="Angsana New" w:hAnsi="Angsana New"/>
          <w:sz w:val="28"/>
        </w:rPr>
        <w:t>211</w:t>
      </w:r>
      <w:r w:rsidRPr="005A150B">
        <w:rPr>
          <w:rFonts w:ascii="Angsana New" w:hAnsi="Angsana New"/>
          <w:sz w:val="28"/>
        </w:rPr>
        <w:t>,</w:t>
      </w:r>
      <w:r w:rsidRPr="000F5FAC">
        <w:rPr>
          <w:rFonts w:ascii="Angsana New" w:hAnsi="Angsana New"/>
          <w:sz w:val="28"/>
        </w:rPr>
        <w:t>750</w:t>
      </w:r>
      <w:r w:rsidRPr="005A150B">
        <w:rPr>
          <w:rFonts w:ascii="Angsana New" w:hAnsi="Angsana New"/>
          <w:sz w:val="28"/>
        </w:rPr>
        <w:t xml:space="preserve"> </w:t>
      </w:r>
      <w:r w:rsidRPr="005A150B">
        <w:rPr>
          <w:rFonts w:ascii="Angsana New" w:hAnsi="Angsana New" w:hint="cs"/>
          <w:sz w:val="28"/>
          <w:cs/>
        </w:rPr>
        <w:t xml:space="preserve">หน่วย ราคาเสนอขาย </w:t>
      </w:r>
      <w:r w:rsidRPr="000F5FAC">
        <w:rPr>
          <w:rFonts w:ascii="Angsana New" w:hAnsi="Angsana New"/>
          <w:sz w:val="28"/>
        </w:rPr>
        <w:t>1</w:t>
      </w:r>
      <w:r w:rsidRPr="005A150B">
        <w:rPr>
          <w:rFonts w:ascii="Angsana New" w:hAnsi="Angsana New"/>
          <w:sz w:val="28"/>
        </w:rPr>
        <w:t>,</w:t>
      </w:r>
      <w:r w:rsidRPr="000F5FAC">
        <w:rPr>
          <w:rFonts w:ascii="Angsana New" w:hAnsi="Angsana New"/>
          <w:sz w:val="28"/>
        </w:rPr>
        <w:t>000</w:t>
      </w:r>
      <w:r w:rsidRPr="005A150B">
        <w:rPr>
          <w:rFonts w:ascii="Angsana New" w:hAnsi="Angsana New"/>
          <w:sz w:val="28"/>
        </w:rPr>
        <w:t xml:space="preserve"> </w:t>
      </w:r>
      <w:r w:rsidRPr="005A150B">
        <w:rPr>
          <w:rFonts w:ascii="Angsana New" w:hAnsi="Angsana New" w:hint="cs"/>
          <w:sz w:val="28"/>
          <w:cs/>
        </w:rPr>
        <w:t xml:space="preserve">บาทต่อหน่วย) ให้แก่บุคคลในวงจำกัด </w:t>
      </w:r>
      <w:r w:rsidRPr="005A150B">
        <w:rPr>
          <w:rFonts w:ascii="Angsana New" w:hAnsi="Angsana New"/>
          <w:sz w:val="28"/>
        </w:rPr>
        <w:t xml:space="preserve">(Private Placement : PP) </w:t>
      </w:r>
      <w:r w:rsidRPr="005A150B">
        <w:rPr>
          <w:rFonts w:ascii="Angsana New" w:hAnsi="Angsana New" w:hint="cs"/>
          <w:sz w:val="28"/>
          <w:cs/>
        </w:rPr>
        <w:t xml:space="preserve">ได้แก่ </w:t>
      </w:r>
      <w:r w:rsidRPr="005A150B">
        <w:rPr>
          <w:rFonts w:ascii="Angsana New" w:hAnsi="Angsana New"/>
          <w:sz w:val="28"/>
        </w:rPr>
        <w:t xml:space="preserve">Orion Global Partners Investment Management Limited (“ORION”) </w:t>
      </w:r>
      <w:r w:rsidRPr="005A150B">
        <w:rPr>
          <w:rFonts w:ascii="Angsana New" w:hAnsi="Angsana New" w:hint="cs"/>
          <w:sz w:val="28"/>
          <w:cs/>
        </w:rPr>
        <w:t xml:space="preserve">โดยมีราคาแปลงสภาพของหุ้นกู้แปลงสภาพที่ราคา </w:t>
      </w:r>
      <w:r w:rsidRPr="000F5FAC">
        <w:rPr>
          <w:rFonts w:ascii="Angsana New" w:hAnsi="Angsana New"/>
          <w:sz w:val="28"/>
        </w:rPr>
        <w:t>0</w:t>
      </w:r>
      <w:r w:rsidRPr="005A150B">
        <w:rPr>
          <w:rFonts w:ascii="Angsana New" w:hAnsi="Angsana New"/>
          <w:sz w:val="28"/>
        </w:rPr>
        <w:t>.</w:t>
      </w:r>
      <w:r w:rsidRPr="000F5FAC">
        <w:rPr>
          <w:rFonts w:ascii="Angsana New" w:hAnsi="Angsana New"/>
          <w:sz w:val="28"/>
        </w:rPr>
        <w:t>70</w:t>
      </w:r>
      <w:r w:rsidRPr="005A150B">
        <w:rPr>
          <w:rFonts w:ascii="Angsana New" w:hAnsi="Angsana New"/>
          <w:sz w:val="28"/>
        </w:rPr>
        <w:t xml:space="preserve"> </w:t>
      </w:r>
      <w:r w:rsidRPr="005A150B">
        <w:rPr>
          <w:rFonts w:ascii="Angsana New" w:hAnsi="Angsana New" w:hint="cs"/>
          <w:sz w:val="28"/>
          <w:cs/>
        </w:rPr>
        <w:t>บาทต่อหุ้น</w:t>
      </w:r>
      <w:r w:rsidR="00BD0AE9">
        <w:rPr>
          <w:rFonts w:ascii="Angsana New" w:hAnsi="Angsana New"/>
          <w:sz w:val="28"/>
        </w:rPr>
        <w:t xml:space="preserve"> </w:t>
      </w:r>
    </w:p>
    <w:p w14:paraId="43986571" w14:textId="77777777" w:rsidR="007821DD" w:rsidRPr="005A150B" w:rsidRDefault="007821DD" w:rsidP="00210E14">
      <w:pPr>
        <w:pStyle w:val="ListParagraph"/>
        <w:numPr>
          <w:ilvl w:val="0"/>
          <w:numId w:val="10"/>
        </w:numPr>
        <w:spacing w:line="240" w:lineRule="auto"/>
        <w:ind w:left="1260" w:hanging="540"/>
        <w:jc w:val="thaiDistribute"/>
        <w:rPr>
          <w:rFonts w:ascii="Angsana New" w:hAnsi="Angsana New"/>
          <w:sz w:val="28"/>
        </w:rPr>
      </w:pPr>
      <w:r w:rsidRPr="005A150B">
        <w:rPr>
          <w:rFonts w:ascii="Angsana New" w:hAnsi="Angsana New"/>
          <w:sz w:val="28"/>
          <w:cs/>
        </w:rPr>
        <w:t>อนุมัติการเพิ่มทุนจดทะเบียนของบริษัทจำนวน</w:t>
      </w:r>
      <w:r w:rsidRPr="005A150B">
        <w:rPr>
          <w:rFonts w:ascii="Angsana New" w:hAnsi="Angsana New" w:hint="cs"/>
          <w:sz w:val="28"/>
          <w:cs/>
        </w:rPr>
        <w:t xml:space="preserve"> </w:t>
      </w:r>
      <w:r w:rsidRPr="000F5FAC">
        <w:rPr>
          <w:rFonts w:ascii="Angsana New" w:hAnsi="Angsana New"/>
          <w:sz w:val="28"/>
        </w:rPr>
        <w:t>453</w:t>
      </w:r>
      <w:r w:rsidRPr="005A150B">
        <w:rPr>
          <w:rFonts w:ascii="Angsana New" w:hAnsi="Angsana New"/>
          <w:sz w:val="28"/>
        </w:rPr>
        <w:t>,</w:t>
      </w:r>
      <w:r w:rsidRPr="000F5FAC">
        <w:rPr>
          <w:rFonts w:ascii="Angsana New" w:hAnsi="Angsana New"/>
          <w:sz w:val="28"/>
        </w:rPr>
        <w:t>750</w:t>
      </w:r>
      <w:r w:rsidRPr="005A150B">
        <w:rPr>
          <w:rFonts w:ascii="Angsana New" w:hAnsi="Angsana New"/>
          <w:sz w:val="28"/>
        </w:rPr>
        <w:t>,</w:t>
      </w:r>
      <w:r w:rsidRPr="000F5FAC">
        <w:rPr>
          <w:rFonts w:ascii="Angsana New" w:hAnsi="Angsana New"/>
          <w:sz w:val="28"/>
        </w:rPr>
        <w:t>000</w:t>
      </w:r>
      <w:r w:rsidRPr="005A150B">
        <w:rPr>
          <w:rFonts w:ascii="Angsana New" w:hAnsi="Angsana New"/>
          <w:sz w:val="28"/>
        </w:rPr>
        <w:t xml:space="preserve"> </w:t>
      </w:r>
      <w:r w:rsidRPr="005A150B">
        <w:rPr>
          <w:rFonts w:ascii="Angsana New" w:hAnsi="Angsana New" w:hint="cs"/>
          <w:sz w:val="28"/>
          <w:cs/>
        </w:rPr>
        <w:t xml:space="preserve">บาท จากทุนจดทะเบียนเดิม จำนวน </w:t>
      </w:r>
      <w:r w:rsidRPr="000F5FAC">
        <w:rPr>
          <w:rFonts w:ascii="Angsana New" w:hAnsi="Angsana New"/>
          <w:sz w:val="28"/>
        </w:rPr>
        <w:t>2</w:t>
      </w:r>
      <w:r w:rsidRPr="005A150B">
        <w:rPr>
          <w:rFonts w:ascii="Angsana New" w:hAnsi="Angsana New"/>
          <w:sz w:val="28"/>
        </w:rPr>
        <w:t>,</w:t>
      </w:r>
      <w:r w:rsidRPr="000F5FAC">
        <w:rPr>
          <w:rFonts w:ascii="Angsana New" w:hAnsi="Angsana New"/>
          <w:sz w:val="28"/>
        </w:rPr>
        <w:t>564</w:t>
      </w:r>
      <w:r w:rsidRPr="005A150B">
        <w:rPr>
          <w:rFonts w:ascii="Angsana New" w:hAnsi="Angsana New"/>
          <w:sz w:val="28"/>
        </w:rPr>
        <w:t>,</w:t>
      </w:r>
      <w:r w:rsidRPr="000F5FAC">
        <w:rPr>
          <w:rFonts w:ascii="Angsana New" w:hAnsi="Angsana New"/>
          <w:sz w:val="28"/>
        </w:rPr>
        <w:t>522</w:t>
      </w:r>
      <w:r w:rsidRPr="005A150B">
        <w:rPr>
          <w:rFonts w:ascii="Angsana New" w:hAnsi="Angsana New"/>
          <w:sz w:val="28"/>
        </w:rPr>
        <w:t>,</w:t>
      </w:r>
      <w:r w:rsidRPr="000F5FAC">
        <w:rPr>
          <w:rFonts w:ascii="Angsana New" w:hAnsi="Angsana New"/>
          <w:sz w:val="28"/>
        </w:rPr>
        <w:t>101</w:t>
      </w:r>
      <w:r w:rsidRPr="005A150B">
        <w:rPr>
          <w:rFonts w:ascii="Angsana New" w:hAnsi="Angsana New"/>
          <w:sz w:val="28"/>
          <w:cs/>
        </w:rPr>
        <w:t>.</w:t>
      </w:r>
      <w:r w:rsidRPr="000F5FAC">
        <w:rPr>
          <w:rFonts w:ascii="Angsana New" w:hAnsi="Angsana New"/>
          <w:sz w:val="28"/>
        </w:rPr>
        <w:t>50</w:t>
      </w:r>
      <w:r w:rsidRPr="005A150B">
        <w:rPr>
          <w:rFonts w:ascii="Angsana New" w:hAnsi="Angsana New"/>
          <w:sz w:val="28"/>
        </w:rPr>
        <w:t xml:space="preserve"> </w:t>
      </w:r>
      <w:r w:rsidRPr="005A150B">
        <w:rPr>
          <w:rFonts w:ascii="Angsana New" w:hAnsi="Angsana New" w:hint="cs"/>
          <w:sz w:val="28"/>
          <w:cs/>
        </w:rPr>
        <w:t xml:space="preserve">บาท </w:t>
      </w:r>
      <w:r w:rsidRPr="005A150B">
        <w:rPr>
          <w:rFonts w:ascii="Angsana New" w:hAnsi="Angsana New"/>
          <w:sz w:val="28"/>
          <w:cs/>
        </w:rPr>
        <w:t xml:space="preserve">แบ่งออกเป็นหุ้นสามัญจำนวน </w:t>
      </w:r>
      <w:r w:rsidRPr="000F5FAC">
        <w:rPr>
          <w:rFonts w:ascii="Angsana New" w:hAnsi="Angsana New"/>
          <w:sz w:val="28"/>
        </w:rPr>
        <w:t>5</w:t>
      </w:r>
      <w:r w:rsidRPr="005A150B">
        <w:rPr>
          <w:rFonts w:ascii="Angsana New" w:hAnsi="Angsana New"/>
          <w:sz w:val="28"/>
        </w:rPr>
        <w:t>,</w:t>
      </w:r>
      <w:r w:rsidRPr="000F5FAC">
        <w:rPr>
          <w:rFonts w:ascii="Angsana New" w:hAnsi="Angsana New"/>
          <w:sz w:val="28"/>
        </w:rPr>
        <w:t>129</w:t>
      </w:r>
      <w:r w:rsidRPr="005A150B">
        <w:rPr>
          <w:rFonts w:ascii="Angsana New" w:hAnsi="Angsana New"/>
          <w:sz w:val="28"/>
        </w:rPr>
        <w:t>,</w:t>
      </w:r>
      <w:r w:rsidRPr="000F5FAC">
        <w:rPr>
          <w:rFonts w:ascii="Angsana New" w:hAnsi="Angsana New"/>
          <w:sz w:val="28"/>
        </w:rPr>
        <w:t>044</w:t>
      </w:r>
      <w:r w:rsidRPr="005A150B">
        <w:rPr>
          <w:rFonts w:ascii="Angsana New" w:hAnsi="Angsana New"/>
          <w:sz w:val="28"/>
        </w:rPr>
        <w:t>,</w:t>
      </w:r>
      <w:r w:rsidRPr="000F5FAC">
        <w:rPr>
          <w:rFonts w:ascii="Angsana New" w:hAnsi="Angsana New"/>
          <w:sz w:val="28"/>
        </w:rPr>
        <w:t>203</w:t>
      </w:r>
      <w:r w:rsidRPr="005A150B">
        <w:rPr>
          <w:rFonts w:ascii="Angsana New" w:hAnsi="Angsana New"/>
          <w:sz w:val="28"/>
          <w:cs/>
        </w:rPr>
        <w:t xml:space="preserve"> หุ้น มูลค่าที่ตราไว้หุ้นละ </w:t>
      </w:r>
      <w:r w:rsidRPr="000F5FAC">
        <w:rPr>
          <w:rFonts w:ascii="Angsana New" w:hAnsi="Angsana New"/>
          <w:sz w:val="28"/>
        </w:rPr>
        <w:t>0</w:t>
      </w:r>
      <w:r w:rsidRPr="005A150B">
        <w:rPr>
          <w:rFonts w:ascii="Angsana New" w:hAnsi="Angsana New"/>
          <w:sz w:val="28"/>
          <w:cs/>
        </w:rPr>
        <w:t>.</w:t>
      </w:r>
      <w:r w:rsidRPr="000F5FAC">
        <w:rPr>
          <w:rFonts w:ascii="Angsana New" w:hAnsi="Angsana New"/>
          <w:sz w:val="28"/>
        </w:rPr>
        <w:t>50</w:t>
      </w:r>
      <w:r w:rsidRPr="005A150B">
        <w:rPr>
          <w:rFonts w:ascii="Angsana New" w:hAnsi="Angsana New"/>
          <w:sz w:val="28"/>
          <w:cs/>
        </w:rPr>
        <w:t xml:space="preserve"> บาท</w:t>
      </w:r>
      <w:r w:rsidRPr="005A150B">
        <w:rPr>
          <w:rFonts w:ascii="Angsana New" w:hAnsi="Angsana New" w:hint="cs"/>
          <w:sz w:val="28"/>
          <w:cs/>
        </w:rPr>
        <w:t xml:space="preserve"> </w:t>
      </w:r>
      <w:r w:rsidRPr="005A150B">
        <w:rPr>
          <w:rFonts w:ascii="Angsana New" w:hAnsi="Angsana New"/>
          <w:sz w:val="28"/>
          <w:cs/>
        </w:rPr>
        <w:t xml:space="preserve">เป็นทุนจดทะเบียนใหม่ </w:t>
      </w:r>
      <w:r w:rsidRPr="005A150B">
        <w:rPr>
          <w:rFonts w:ascii="Angsana New" w:hAnsi="Angsana New" w:hint="cs"/>
          <w:sz w:val="28"/>
          <w:cs/>
        </w:rPr>
        <w:t xml:space="preserve">จำนวน </w:t>
      </w:r>
      <w:r w:rsidRPr="000F5FAC">
        <w:rPr>
          <w:rFonts w:ascii="Angsana New" w:hAnsi="Angsana New"/>
          <w:sz w:val="28"/>
        </w:rPr>
        <w:t>3</w:t>
      </w:r>
      <w:r w:rsidRPr="005A150B">
        <w:rPr>
          <w:rFonts w:ascii="Angsana New" w:hAnsi="Angsana New"/>
          <w:sz w:val="28"/>
        </w:rPr>
        <w:t>,</w:t>
      </w:r>
      <w:r w:rsidRPr="000F5FAC">
        <w:rPr>
          <w:rFonts w:ascii="Angsana New" w:hAnsi="Angsana New"/>
          <w:sz w:val="28"/>
        </w:rPr>
        <w:t>018</w:t>
      </w:r>
      <w:r w:rsidRPr="005A150B">
        <w:rPr>
          <w:rFonts w:ascii="Angsana New" w:hAnsi="Angsana New"/>
          <w:sz w:val="28"/>
        </w:rPr>
        <w:t>,</w:t>
      </w:r>
      <w:r w:rsidRPr="000F5FAC">
        <w:rPr>
          <w:rFonts w:ascii="Angsana New" w:hAnsi="Angsana New"/>
          <w:sz w:val="28"/>
        </w:rPr>
        <w:t>272</w:t>
      </w:r>
      <w:r w:rsidRPr="005A150B">
        <w:rPr>
          <w:rFonts w:ascii="Angsana New" w:hAnsi="Angsana New"/>
          <w:sz w:val="28"/>
        </w:rPr>
        <w:t>,</w:t>
      </w:r>
      <w:r w:rsidRPr="000F5FAC">
        <w:rPr>
          <w:rFonts w:ascii="Angsana New" w:hAnsi="Angsana New"/>
          <w:sz w:val="28"/>
        </w:rPr>
        <w:t>101</w:t>
      </w:r>
      <w:r w:rsidRPr="005A150B">
        <w:rPr>
          <w:rFonts w:ascii="Angsana New" w:hAnsi="Angsana New"/>
          <w:sz w:val="28"/>
        </w:rPr>
        <w:t>.</w:t>
      </w:r>
      <w:r w:rsidRPr="000F5FAC">
        <w:rPr>
          <w:rFonts w:ascii="Angsana New" w:hAnsi="Angsana New"/>
          <w:sz w:val="28"/>
        </w:rPr>
        <w:t>50</w:t>
      </w:r>
      <w:r w:rsidRPr="005A150B">
        <w:rPr>
          <w:rFonts w:ascii="Angsana New" w:hAnsi="Angsana New"/>
          <w:sz w:val="28"/>
        </w:rPr>
        <w:t xml:space="preserve"> </w:t>
      </w:r>
      <w:r w:rsidRPr="005A150B">
        <w:rPr>
          <w:rFonts w:ascii="Angsana New" w:hAnsi="Angsana New" w:hint="cs"/>
          <w:sz w:val="28"/>
          <w:cs/>
        </w:rPr>
        <w:t xml:space="preserve">บาท </w:t>
      </w:r>
      <w:r w:rsidRPr="005A150B">
        <w:rPr>
          <w:rFonts w:ascii="Angsana New" w:hAnsi="Angsana New"/>
          <w:sz w:val="28"/>
          <w:cs/>
        </w:rPr>
        <w:t xml:space="preserve">แบ่งออกเป็นหุ้นสามัญจำนวน </w:t>
      </w:r>
      <w:r w:rsidRPr="000F5FAC">
        <w:rPr>
          <w:rFonts w:ascii="Angsana New" w:hAnsi="Angsana New"/>
          <w:sz w:val="28"/>
        </w:rPr>
        <w:t>6</w:t>
      </w:r>
      <w:r w:rsidRPr="005A150B">
        <w:rPr>
          <w:rFonts w:ascii="Angsana New" w:hAnsi="Angsana New"/>
          <w:sz w:val="28"/>
        </w:rPr>
        <w:t>,</w:t>
      </w:r>
      <w:r w:rsidRPr="000F5FAC">
        <w:rPr>
          <w:rFonts w:ascii="Angsana New" w:hAnsi="Angsana New"/>
          <w:sz w:val="28"/>
        </w:rPr>
        <w:t>036</w:t>
      </w:r>
      <w:r w:rsidRPr="005A150B">
        <w:rPr>
          <w:rFonts w:ascii="Angsana New" w:hAnsi="Angsana New"/>
          <w:sz w:val="28"/>
        </w:rPr>
        <w:t>,</w:t>
      </w:r>
      <w:r w:rsidRPr="000F5FAC">
        <w:rPr>
          <w:rFonts w:ascii="Angsana New" w:hAnsi="Angsana New"/>
          <w:sz w:val="28"/>
        </w:rPr>
        <w:t>544</w:t>
      </w:r>
      <w:r w:rsidRPr="005A150B">
        <w:rPr>
          <w:rFonts w:ascii="Angsana New" w:hAnsi="Angsana New"/>
          <w:sz w:val="28"/>
        </w:rPr>
        <w:t>,</w:t>
      </w:r>
      <w:r w:rsidRPr="000F5FAC">
        <w:rPr>
          <w:rFonts w:ascii="Angsana New" w:hAnsi="Angsana New"/>
          <w:sz w:val="28"/>
        </w:rPr>
        <w:t>203</w:t>
      </w:r>
      <w:r w:rsidRPr="005A150B">
        <w:rPr>
          <w:rFonts w:ascii="Angsana New" w:hAnsi="Angsana New"/>
          <w:sz w:val="28"/>
          <w:cs/>
        </w:rPr>
        <w:t xml:space="preserve"> หุ้น มูลค่าที่ตราไว้หุ้นละ </w:t>
      </w:r>
      <w:r w:rsidRPr="000F5FAC">
        <w:rPr>
          <w:rFonts w:ascii="Angsana New" w:hAnsi="Angsana New"/>
          <w:sz w:val="28"/>
        </w:rPr>
        <w:t>0</w:t>
      </w:r>
      <w:r w:rsidRPr="005A150B">
        <w:rPr>
          <w:rFonts w:ascii="Angsana New" w:hAnsi="Angsana New"/>
          <w:sz w:val="28"/>
          <w:cs/>
        </w:rPr>
        <w:t>.</w:t>
      </w:r>
      <w:r w:rsidRPr="000F5FAC">
        <w:rPr>
          <w:rFonts w:ascii="Angsana New" w:hAnsi="Angsana New"/>
          <w:sz w:val="28"/>
        </w:rPr>
        <w:t>50</w:t>
      </w:r>
      <w:r w:rsidRPr="005A150B">
        <w:rPr>
          <w:rFonts w:ascii="Angsana New" w:hAnsi="Angsana New"/>
          <w:sz w:val="28"/>
          <w:cs/>
        </w:rPr>
        <w:t xml:space="preserve"> บาท</w:t>
      </w:r>
      <w:r w:rsidRPr="005A150B">
        <w:rPr>
          <w:rFonts w:ascii="Angsana New" w:hAnsi="Angsana New" w:hint="cs"/>
          <w:sz w:val="28"/>
          <w:cs/>
        </w:rPr>
        <w:t xml:space="preserve"> </w:t>
      </w:r>
      <w:r w:rsidRPr="005A150B">
        <w:rPr>
          <w:rFonts w:ascii="Angsana New" w:hAnsi="Angsana New"/>
          <w:sz w:val="28"/>
          <w:cs/>
        </w:rPr>
        <w:t>เพื่อรองรับการออกและเสนอขาย</w:t>
      </w:r>
      <w:r w:rsidRPr="005A150B">
        <w:rPr>
          <w:rFonts w:ascii="Angsana New" w:hAnsi="Angsana New" w:hint="cs"/>
          <w:sz w:val="28"/>
          <w:cs/>
        </w:rPr>
        <w:t xml:space="preserve">หุ้นสามัญเพิ่มทุนให้แก่บุคคลในวงจำกัด </w:t>
      </w:r>
      <w:r w:rsidRPr="005A150B">
        <w:rPr>
          <w:rFonts w:ascii="Angsana New" w:hAnsi="Angsana New"/>
          <w:sz w:val="28"/>
        </w:rPr>
        <w:t xml:space="preserve">(Private Placement : PP) </w:t>
      </w:r>
      <w:r w:rsidRPr="005A150B">
        <w:rPr>
          <w:rFonts w:ascii="Angsana New" w:hAnsi="Angsana New"/>
          <w:sz w:val="28"/>
          <w:cs/>
        </w:rPr>
        <w:t>จำนวน</w:t>
      </w:r>
      <w:r w:rsidRPr="005A150B">
        <w:rPr>
          <w:rFonts w:ascii="Angsana New" w:hAnsi="Angsana New" w:hint="cs"/>
          <w:sz w:val="28"/>
          <w:cs/>
        </w:rPr>
        <w:t>ไม่เกิน</w:t>
      </w:r>
      <w:r w:rsidRPr="005A150B">
        <w:rPr>
          <w:rFonts w:ascii="Angsana New" w:hAnsi="Angsana New"/>
          <w:sz w:val="28"/>
          <w:cs/>
        </w:rPr>
        <w:t xml:space="preserve"> </w:t>
      </w:r>
      <w:r w:rsidRPr="000F5FAC">
        <w:rPr>
          <w:rFonts w:ascii="Angsana New" w:hAnsi="Angsana New"/>
          <w:sz w:val="28"/>
        </w:rPr>
        <w:t>605</w:t>
      </w:r>
      <w:r w:rsidRPr="005A150B">
        <w:rPr>
          <w:rFonts w:ascii="Angsana New" w:hAnsi="Angsana New"/>
          <w:sz w:val="28"/>
        </w:rPr>
        <w:t>,</w:t>
      </w:r>
      <w:r w:rsidRPr="000F5FAC">
        <w:rPr>
          <w:rFonts w:ascii="Angsana New" w:hAnsi="Angsana New"/>
          <w:sz w:val="28"/>
        </w:rPr>
        <w:t>000</w:t>
      </w:r>
      <w:r w:rsidRPr="005A150B">
        <w:rPr>
          <w:rFonts w:ascii="Angsana New" w:hAnsi="Angsana New"/>
          <w:sz w:val="28"/>
        </w:rPr>
        <w:t>,</w:t>
      </w:r>
      <w:r w:rsidRPr="000F5FAC">
        <w:rPr>
          <w:rFonts w:ascii="Angsana New" w:hAnsi="Angsana New"/>
          <w:sz w:val="28"/>
        </w:rPr>
        <w:t>000</w:t>
      </w:r>
      <w:r w:rsidRPr="005A150B">
        <w:rPr>
          <w:rFonts w:ascii="Angsana New" w:hAnsi="Angsana New"/>
          <w:sz w:val="28"/>
          <w:cs/>
        </w:rPr>
        <w:t xml:space="preserve"> หุ้น และ</w:t>
      </w:r>
      <w:r w:rsidRPr="005A150B">
        <w:rPr>
          <w:rFonts w:ascii="Angsana New" w:hAnsi="Angsana New" w:hint="cs"/>
          <w:sz w:val="28"/>
          <w:cs/>
        </w:rPr>
        <w:t xml:space="preserve">เพื่อรองรับการใช้สิทธิแปลงสภาพของหุ้นกู้แปลงสภาพที่ออกและเสนอขายให้แก่บุคคลในวงจำกัด </w:t>
      </w:r>
      <w:r w:rsidRPr="005A150B">
        <w:rPr>
          <w:rFonts w:ascii="Angsana New" w:hAnsi="Angsana New"/>
          <w:sz w:val="28"/>
        </w:rPr>
        <w:t xml:space="preserve">(Private Placement : PP) </w:t>
      </w:r>
      <w:r w:rsidRPr="005A150B">
        <w:rPr>
          <w:rFonts w:ascii="Angsana New" w:hAnsi="Angsana New"/>
          <w:sz w:val="28"/>
          <w:cs/>
        </w:rPr>
        <w:t>จำนวน</w:t>
      </w:r>
      <w:r w:rsidRPr="005A150B">
        <w:rPr>
          <w:rFonts w:ascii="Angsana New" w:hAnsi="Angsana New" w:hint="cs"/>
          <w:sz w:val="28"/>
          <w:cs/>
        </w:rPr>
        <w:t xml:space="preserve">ไม่เกิน </w:t>
      </w:r>
      <w:r w:rsidRPr="000F5FAC">
        <w:rPr>
          <w:rFonts w:ascii="Angsana New" w:hAnsi="Angsana New"/>
          <w:sz w:val="28"/>
        </w:rPr>
        <w:t>302</w:t>
      </w:r>
      <w:r w:rsidRPr="005A150B">
        <w:rPr>
          <w:rFonts w:ascii="Angsana New" w:hAnsi="Angsana New"/>
          <w:sz w:val="28"/>
        </w:rPr>
        <w:t>,</w:t>
      </w:r>
      <w:r w:rsidRPr="000F5FAC">
        <w:rPr>
          <w:rFonts w:ascii="Angsana New" w:hAnsi="Angsana New"/>
          <w:sz w:val="28"/>
        </w:rPr>
        <w:t>500</w:t>
      </w:r>
      <w:r w:rsidRPr="005A150B">
        <w:rPr>
          <w:rFonts w:ascii="Angsana New" w:hAnsi="Angsana New"/>
          <w:sz w:val="28"/>
        </w:rPr>
        <w:t>,</w:t>
      </w:r>
      <w:r w:rsidRPr="000F5FAC">
        <w:rPr>
          <w:rFonts w:ascii="Angsana New" w:hAnsi="Angsana New"/>
          <w:sz w:val="28"/>
        </w:rPr>
        <w:t>000</w:t>
      </w:r>
      <w:r w:rsidRPr="005A150B">
        <w:rPr>
          <w:rFonts w:ascii="Angsana New" w:hAnsi="Angsana New"/>
          <w:sz w:val="28"/>
          <w:cs/>
        </w:rPr>
        <w:t xml:space="preserve"> หุ้น</w:t>
      </w:r>
      <w:r w:rsidRPr="005A150B">
        <w:rPr>
          <w:rFonts w:ascii="Angsana New" w:hAnsi="Angsana New" w:hint="cs"/>
          <w:sz w:val="28"/>
          <w:cs/>
        </w:rPr>
        <w:t xml:space="preserve"> </w:t>
      </w:r>
      <w:r w:rsidRPr="005A150B">
        <w:rPr>
          <w:rFonts w:ascii="Angsana New" w:hAnsi="Angsana New"/>
          <w:sz w:val="28"/>
          <w:cs/>
        </w:rPr>
        <w:t>และแก้ไข</w:t>
      </w:r>
      <w:r w:rsidRPr="005A150B">
        <w:rPr>
          <w:rFonts w:ascii="Angsana New" w:hAnsi="Angsana New" w:hint="cs"/>
          <w:sz w:val="28"/>
          <w:cs/>
        </w:rPr>
        <w:t>หนังสือบริคณห์สนธิ</w:t>
      </w:r>
      <w:r w:rsidRPr="005A150B">
        <w:rPr>
          <w:rFonts w:ascii="Angsana New" w:hAnsi="Angsana New"/>
          <w:sz w:val="28"/>
          <w:cs/>
        </w:rPr>
        <w:t xml:space="preserve">ของบริษัท ข้อ </w:t>
      </w:r>
      <w:r w:rsidRPr="000F5FAC">
        <w:rPr>
          <w:rFonts w:ascii="Angsana New" w:hAnsi="Angsana New"/>
          <w:sz w:val="28"/>
        </w:rPr>
        <w:t>4</w:t>
      </w:r>
      <w:r w:rsidRPr="005A150B">
        <w:rPr>
          <w:rFonts w:ascii="Angsana New" w:hAnsi="Angsana New"/>
          <w:sz w:val="28"/>
          <w:cs/>
        </w:rPr>
        <w:t xml:space="preserve"> ให้สอดคล้องกับการ</w:t>
      </w:r>
      <w:r w:rsidRPr="005A150B">
        <w:rPr>
          <w:rFonts w:ascii="Angsana New" w:hAnsi="Angsana New" w:hint="cs"/>
          <w:sz w:val="28"/>
          <w:cs/>
        </w:rPr>
        <w:t>เพิ่ม</w:t>
      </w:r>
      <w:r w:rsidRPr="005A150B">
        <w:rPr>
          <w:rFonts w:ascii="Angsana New" w:hAnsi="Angsana New"/>
          <w:sz w:val="28"/>
          <w:cs/>
        </w:rPr>
        <w:t>ทุนจดทะเบียนของบริษัท</w:t>
      </w:r>
      <w:r w:rsidRPr="005A150B">
        <w:rPr>
          <w:rFonts w:ascii="Angsana New" w:hAnsi="Angsana New" w:hint="cs"/>
          <w:sz w:val="28"/>
          <w:cs/>
        </w:rPr>
        <w:t xml:space="preserve"> </w:t>
      </w:r>
      <w:r w:rsidRPr="005A150B">
        <w:rPr>
          <w:rFonts w:ascii="Angsana New" w:hAnsi="Angsana New"/>
          <w:sz w:val="28"/>
          <w:cs/>
        </w:rPr>
        <w:t>บริษัทได้จดทะเบียนเพิ่มทุนกับกระทรวงพาณิชย์</w:t>
      </w:r>
      <w:r w:rsidRPr="005A150B">
        <w:rPr>
          <w:rFonts w:ascii="Angsana New" w:hAnsi="Angsana New" w:hint="cs"/>
          <w:sz w:val="28"/>
          <w:cs/>
        </w:rPr>
        <w:t>แล้ว</w:t>
      </w:r>
      <w:r w:rsidRPr="005A150B">
        <w:rPr>
          <w:rFonts w:ascii="Angsana New" w:hAnsi="Angsana New"/>
          <w:sz w:val="28"/>
          <w:cs/>
        </w:rPr>
        <w:t xml:space="preserve">เมื่อวันที่ </w:t>
      </w:r>
      <w:r w:rsidRPr="000F5FAC">
        <w:rPr>
          <w:rFonts w:ascii="Angsana New" w:hAnsi="Angsana New"/>
          <w:sz w:val="28"/>
        </w:rPr>
        <w:t>23</w:t>
      </w:r>
      <w:r w:rsidRPr="005A150B">
        <w:rPr>
          <w:rFonts w:ascii="Angsana New" w:hAnsi="Angsana New"/>
          <w:sz w:val="28"/>
        </w:rPr>
        <w:t xml:space="preserve"> </w:t>
      </w:r>
      <w:r w:rsidRPr="005A150B">
        <w:rPr>
          <w:rFonts w:ascii="Angsana New" w:hAnsi="Angsana New" w:hint="cs"/>
          <w:sz w:val="28"/>
          <w:cs/>
        </w:rPr>
        <w:t xml:space="preserve">กันยายน </w:t>
      </w:r>
      <w:r w:rsidRPr="000F5FAC">
        <w:rPr>
          <w:rFonts w:ascii="Angsana New" w:hAnsi="Angsana New"/>
          <w:sz w:val="28"/>
        </w:rPr>
        <w:t>2568</w:t>
      </w:r>
    </w:p>
    <w:p w14:paraId="48787CBD" w14:textId="77777777" w:rsidR="007821DD" w:rsidRPr="005A150B" w:rsidRDefault="007821DD" w:rsidP="00210E14">
      <w:pPr>
        <w:pStyle w:val="ListParagraph"/>
        <w:numPr>
          <w:ilvl w:val="0"/>
          <w:numId w:val="10"/>
        </w:numPr>
        <w:spacing w:line="240" w:lineRule="auto"/>
        <w:ind w:left="1260" w:hanging="540"/>
        <w:jc w:val="thaiDistribute"/>
        <w:rPr>
          <w:rFonts w:ascii="Angsana New" w:hAnsi="Angsana New"/>
          <w:spacing w:val="-4"/>
          <w:sz w:val="28"/>
        </w:rPr>
      </w:pPr>
      <w:r w:rsidRPr="005A150B">
        <w:rPr>
          <w:rFonts w:ascii="Angsana New" w:hAnsi="Angsana New" w:hint="cs"/>
          <w:spacing w:val="-4"/>
          <w:sz w:val="28"/>
          <w:cs/>
        </w:rPr>
        <w:t>อนุมัติการจัดสรรหุ้นสามัญเพิ่มทุน</w:t>
      </w:r>
      <w:r w:rsidRPr="005A150B">
        <w:rPr>
          <w:rFonts w:ascii="Angsana New" w:hAnsi="Angsana New"/>
          <w:spacing w:val="-4"/>
          <w:sz w:val="28"/>
          <w:cs/>
        </w:rPr>
        <w:t>ของบริษัท ไม่ว่าในคราวเดียวหรือหลายคราว จ</w:t>
      </w:r>
      <w:r w:rsidRPr="005A150B">
        <w:rPr>
          <w:rFonts w:ascii="Angsana New" w:hAnsi="Angsana New" w:hint="cs"/>
          <w:spacing w:val="-4"/>
          <w:sz w:val="28"/>
          <w:cs/>
        </w:rPr>
        <w:t>ำ</w:t>
      </w:r>
      <w:r w:rsidRPr="005A150B">
        <w:rPr>
          <w:rFonts w:ascii="Angsana New" w:hAnsi="Angsana New"/>
          <w:spacing w:val="-4"/>
          <w:sz w:val="28"/>
          <w:cs/>
        </w:rPr>
        <w:t xml:space="preserve">นวนไม่เกิน </w:t>
      </w:r>
      <w:r w:rsidRPr="000F5FAC">
        <w:rPr>
          <w:rFonts w:ascii="Angsana New" w:hAnsi="Angsana New"/>
          <w:spacing w:val="-4"/>
          <w:sz w:val="28"/>
        </w:rPr>
        <w:t>605</w:t>
      </w:r>
      <w:r w:rsidRPr="005A150B">
        <w:rPr>
          <w:rFonts w:ascii="Angsana New" w:hAnsi="Angsana New"/>
          <w:spacing w:val="-4"/>
          <w:sz w:val="28"/>
        </w:rPr>
        <w:t>,</w:t>
      </w:r>
      <w:r w:rsidRPr="000F5FAC">
        <w:rPr>
          <w:rFonts w:ascii="Angsana New" w:hAnsi="Angsana New"/>
          <w:spacing w:val="-4"/>
          <w:sz w:val="28"/>
        </w:rPr>
        <w:t>000</w:t>
      </w:r>
      <w:r w:rsidRPr="005A150B">
        <w:rPr>
          <w:rFonts w:ascii="Angsana New" w:hAnsi="Angsana New"/>
          <w:spacing w:val="-4"/>
          <w:sz w:val="28"/>
        </w:rPr>
        <w:t>,</w:t>
      </w:r>
      <w:r w:rsidRPr="000F5FAC">
        <w:rPr>
          <w:rFonts w:ascii="Angsana New" w:hAnsi="Angsana New"/>
          <w:spacing w:val="-4"/>
          <w:sz w:val="28"/>
        </w:rPr>
        <w:t>000</w:t>
      </w:r>
      <w:r w:rsidRPr="005A150B">
        <w:rPr>
          <w:rFonts w:ascii="Angsana New" w:hAnsi="Angsana New"/>
          <w:spacing w:val="-4"/>
          <w:sz w:val="28"/>
          <w:cs/>
        </w:rPr>
        <w:t xml:space="preserve"> หุ</w:t>
      </w:r>
      <w:r w:rsidRPr="005A150B">
        <w:rPr>
          <w:rFonts w:ascii="Angsana New" w:hAnsi="Angsana New" w:hint="cs"/>
          <w:spacing w:val="-4"/>
          <w:sz w:val="28"/>
          <w:cs/>
        </w:rPr>
        <w:t>้</w:t>
      </w:r>
      <w:r w:rsidRPr="005A150B">
        <w:rPr>
          <w:rFonts w:ascii="Angsana New" w:hAnsi="Angsana New"/>
          <w:spacing w:val="-4"/>
          <w:sz w:val="28"/>
          <w:cs/>
        </w:rPr>
        <w:t>น</w:t>
      </w:r>
      <w:r w:rsidRPr="005A150B">
        <w:rPr>
          <w:rFonts w:ascii="Angsana New" w:hAnsi="Angsana New" w:hint="cs"/>
          <w:spacing w:val="-4"/>
          <w:sz w:val="28"/>
          <w:cs/>
        </w:rPr>
        <w:t xml:space="preserve"> มูลค่า</w:t>
      </w:r>
      <w:r w:rsidRPr="005A150B">
        <w:rPr>
          <w:rFonts w:ascii="Angsana New" w:hAnsi="Angsana New"/>
          <w:spacing w:val="-4"/>
          <w:sz w:val="28"/>
          <w:cs/>
        </w:rPr>
        <w:t xml:space="preserve">ที่ตราไว้หุ้นละ </w:t>
      </w:r>
      <w:r w:rsidRPr="000F5FAC">
        <w:rPr>
          <w:rFonts w:ascii="Angsana New" w:hAnsi="Angsana New"/>
          <w:spacing w:val="-4"/>
          <w:sz w:val="28"/>
        </w:rPr>
        <w:t>0</w:t>
      </w:r>
      <w:r w:rsidRPr="005A150B">
        <w:rPr>
          <w:rFonts w:ascii="Angsana New" w:hAnsi="Angsana New"/>
          <w:spacing w:val="-4"/>
          <w:sz w:val="28"/>
        </w:rPr>
        <w:t>.</w:t>
      </w:r>
      <w:r w:rsidRPr="000F5FAC">
        <w:rPr>
          <w:rFonts w:ascii="Angsana New" w:hAnsi="Angsana New"/>
          <w:spacing w:val="-4"/>
          <w:sz w:val="28"/>
        </w:rPr>
        <w:t>50</w:t>
      </w:r>
      <w:r w:rsidRPr="005A150B">
        <w:rPr>
          <w:rFonts w:ascii="Angsana New" w:hAnsi="Angsana New"/>
          <w:spacing w:val="-4"/>
          <w:sz w:val="28"/>
        </w:rPr>
        <w:t xml:space="preserve"> </w:t>
      </w:r>
      <w:r w:rsidRPr="005A150B">
        <w:rPr>
          <w:rFonts w:ascii="Angsana New" w:hAnsi="Angsana New"/>
          <w:spacing w:val="-4"/>
          <w:sz w:val="28"/>
          <w:cs/>
        </w:rPr>
        <w:t>บาท ในลักษณะการเสนอขายแบบเฉพาะเจาะจงให้แก่บุคคลในวงจ</w:t>
      </w:r>
      <w:r w:rsidRPr="005A150B">
        <w:rPr>
          <w:rFonts w:ascii="Angsana New" w:hAnsi="Angsana New" w:hint="cs"/>
          <w:spacing w:val="-4"/>
          <w:sz w:val="28"/>
          <w:cs/>
        </w:rPr>
        <w:t>ำ</w:t>
      </w:r>
      <w:r w:rsidRPr="005A150B">
        <w:rPr>
          <w:rFonts w:ascii="Angsana New" w:hAnsi="Angsana New"/>
          <w:spacing w:val="-4"/>
          <w:sz w:val="28"/>
          <w:cs/>
        </w:rPr>
        <w:t>กัด (</w:t>
      </w:r>
      <w:r w:rsidRPr="005A150B">
        <w:rPr>
          <w:rFonts w:ascii="Angsana New" w:hAnsi="Angsana New"/>
          <w:spacing w:val="-4"/>
          <w:sz w:val="28"/>
        </w:rPr>
        <w:t>Private Placement)</w:t>
      </w:r>
      <w:r w:rsidRPr="005A150B">
        <w:rPr>
          <w:rFonts w:ascii="Angsana New" w:hAnsi="Angsana New"/>
          <w:spacing w:val="-4"/>
          <w:sz w:val="28"/>
          <w:cs/>
        </w:rPr>
        <w:t xml:space="preserve">ได้แก่ </w:t>
      </w:r>
      <w:r w:rsidRPr="005A150B">
        <w:rPr>
          <w:rFonts w:ascii="Angsana New" w:hAnsi="Angsana New"/>
          <w:spacing w:val="-4"/>
          <w:sz w:val="28"/>
        </w:rPr>
        <w:t xml:space="preserve">ORION </w:t>
      </w:r>
      <w:r w:rsidRPr="005A150B">
        <w:rPr>
          <w:rFonts w:ascii="Angsana New" w:hAnsi="Angsana New"/>
          <w:spacing w:val="-4"/>
          <w:sz w:val="28"/>
          <w:cs/>
        </w:rPr>
        <w:t>ทั้งนี้ การออกหุ้นสามัญเพิ่มทุนดังกล่าวเป็นการเสนอขายหุ้นที่คณะกรรมการบริษัทมีมติให้เสนอที่ประชุมผู้ถือหุ้นให้พิจารณาก</w:t>
      </w:r>
      <w:r w:rsidRPr="005A150B">
        <w:rPr>
          <w:rFonts w:ascii="Angsana New" w:hAnsi="Angsana New" w:hint="cs"/>
          <w:spacing w:val="-4"/>
          <w:sz w:val="28"/>
          <w:cs/>
        </w:rPr>
        <w:t>ำ</w:t>
      </w:r>
      <w:r w:rsidRPr="005A150B">
        <w:rPr>
          <w:rFonts w:ascii="Angsana New" w:hAnsi="Angsana New"/>
          <w:spacing w:val="-4"/>
          <w:sz w:val="28"/>
          <w:cs/>
        </w:rPr>
        <w:t>หนดราคาเสนอขายไว้</w:t>
      </w:r>
      <w:r w:rsidRPr="005A150B">
        <w:rPr>
          <w:rFonts w:ascii="Angsana New" w:hAnsi="Angsana New" w:hint="cs"/>
          <w:spacing w:val="-4"/>
          <w:sz w:val="28"/>
          <w:cs/>
        </w:rPr>
        <w:t>ชัด</w:t>
      </w:r>
      <w:r w:rsidRPr="005A150B">
        <w:rPr>
          <w:rFonts w:ascii="Angsana New" w:hAnsi="Angsana New"/>
          <w:spacing w:val="-4"/>
          <w:sz w:val="28"/>
          <w:cs/>
        </w:rPr>
        <w:t xml:space="preserve">เจน ในราคาเสนอขายหุ้นละ </w:t>
      </w:r>
      <w:r w:rsidRPr="000F5FAC">
        <w:rPr>
          <w:rFonts w:ascii="Angsana New" w:hAnsi="Angsana New"/>
          <w:spacing w:val="-4"/>
          <w:sz w:val="28"/>
        </w:rPr>
        <w:t>0</w:t>
      </w:r>
      <w:r w:rsidRPr="005A150B">
        <w:rPr>
          <w:rFonts w:ascii="Angsana New" w:hAnsi="Angsana New"/>
          <w:spacing w:val="-4"/>
          <w:sz w:val="28"/>
        </w:rPr>
        <w:t>.</w:t>
      </w:r>
      <w:r w:rsidRPr="000F5FAC">
        <w:rPr>
          <w:rFonts w:ascii="Angsana New" w:hAnsi="Angsana New"/>
          <w:spacing w:val="-4"/>
          <w:sz w:val="28"/>
        </w:rPr>
        <w:t>192</w:t>
      </w:r>
      <w:r w:rsidRPr="005A150B">
        <w:rPr>
          <w:rFonts w:ascii="Angsana New" w:hAnsi="Angsana New"/>
          <w:spacing w:val="-4"/>
          <w:sz w:val="28"/>
        </w:rPr>
        <w:t xml:space="preserve"> </w:t>
      </w:r>
      <w:r w:rsidRPr="005A150B">
        <w:rPr>
          <w:rFonts w:ascii="Angsana New" w:hAnsi="Angsana New"/>
          <w:spacing w:val="-4"/>
          <w:sz w:val="28"/>
          <w:cs/>
        </w:rPr>
        <w:t>บาท ซึ่งไม่</w:t>
      </w:r>
      <w:r w:rsidRPr="005A150B">
        <w:rPr>
          <w:rFonts w:ascii="Angsana New" w:hAnsi="Angsana New" w:hint="cs"/>
          <w:spacing w:val="-4"/>
          <w:sz w:val="28"/>
          <w:cs/>
        </w:rPr>
        <w:t>ต่ำ</w:t>
      </w:r>
      <w:r w:rsidRPr="005A150B">
        <w:rPr>
          <w:rFonts w:ascii="Angsana New" w:hAnsi="Angsana New"/>
          <w:spacing w:val="-4"/>
          <w:sz w:val="28"/>
          <w:cs/>
        </w:rPr>
        <w:t xml:space="preserve">กว่าร้อยละ </w:t>
      </w:r>
      <w:r w:rsidRPr="000F5FAC">
        <w:rPr>
          <w:rFonts w:ascii="Angsana New" w:hAnsi="Angsana New"/>
          <w:spacing w:val="-4"/>
          <w:sz w:val="28"/>
        </w:rPr>
        <w:t>90</w:t>
      </w:r>
      <w:r w:rsidRPr="005A150B">
        <w:rPr>
          <w:rFonts w:ascii="Angsana New" w:hAnsi="Angsana New"/>
          <w:spacing w:val="-4"/>
          <w:sz w:val="28"/>
          <w:cs/>
        </w:rPr>
        <w:t xml:space="preserve"> ของราคาตลาด ซึ่งภายหลังการเพิ่มทุนให้บุคคลในวงจ</w:t>
      </w:r>
      <w:r w:rsidRPr="005A150B">
        <w:rPr>
          <w:rFonts w:ascii="Angsana New" w:hAnsi="Angsana New" w:hint="cs"/>
          <w:spacing w:val="-4"/>
          <w:sz w:val="28"/>
          <w:cs/>
        </w:rPr>
        <w:t>ำ</w:t>
      </w:r>
      <w:r w:rsidRPr="005A150B">
        <w:rPr>
          <w:rFonts w:ascii="Angsana New" w:hAnsi="Angsana New"/>
          <w:spacing w:val="-4"/>
          <w:sz w:val="28"/>
          <w:cs/>
        </w:rPr>
        <w:t xml:space="preserve">กัดครั้งนี้ บริษัทจะได้รับเงินระดมทุนรวมเป็นมูลค่าทั้งสิ้น </w:t>
      </w:r>
      <w:r w:rsidRPr="000F5FAC">
        <w:rPr>
          <w:rFonts w:ascii="Angsana New" w:hAnsi="Angsana New"/>
          <w:spacing w:val="-4"/>
          <w:sz w:val="28"/>
        </w:rPr>
        <w:t>116</w:t>
      </w:r>
      <w:r w:rsidRPr="005A150B">
        <w:rPr>
          <w:rFonts w:ascii="Angsana New" w:hAnsi="Angsana New"/>
          <w:spacing w:val="-4"/>
          <w:sz w:val="28"/>
        </w:rPr>
        <w:t>,</w:t>
      </w:r>
      <w:r w:rsidRPr="000F5FAC">
        <w:rPr>
          <w:rFonts w:ascii="Angsana New" w:hAnsi="Angsana New"/>
          <w:spacing w:val="-4"/>
          <w:sz w:val="28"/>
        </w:rPr>
        <w:t>160</w:t>
      </w:r>
      <w:r w:rsidRPr="005A150B">
        <w:rPr>
          <w:rFonts w:ascii="Angsana New" w:hAnsi="Angsana New"/>
          <w:spacing w:val="-4"/>
          <w:sz w:val="28"/>
        </w:rPr>
        <w:t>,</w:t>
      </w:r>
      <w:r w:rsidRPr="000F5FAC">
        <w:rPr>
          <w:rFonts w:ascii="Angsana New" w:hAnsi="Angsana New"/>
          <w:spacing w:val="-4"/>
          <w:sz w:val="28"/>
        </w:rPr>
        <w:t>000</w:t>
      </w:r>
      <w:r w:rsidRPr="005A150B">
        <w:rPr>
          <w:rFonts w:ascii="Angsana New" w:hAnsi="Angsana New"/>
          <w:spacing w:val="-4"/>
          <w:sz w:val="28"/>
          <w:cs/>
        </w:rPr>
        <w:t xml:space="preserve"> บาท และผู้ลงทุนจะถือหุ้นในบริษัทเป็นจ</w:t>
      </w:r>
      <w:r w:rsidRPr="005A150B">
        <w:rPr>
          <w:rFonts w:ascii="Angsana New" w:hAnsi="Angsana New" w:hint="cs"/>
          <w:spacing w:val="-4"/>
          <w:sz w:val="28"/>
          <w:cs/>
        </w:rPr>
        <w:t>ำ</w:t>
      </w:r>
      <w:r w:rsidRPr="005A150B">
        <w:rPr>
          <w:rFonts w:ascii="Angsana New" w:hAnsi="Angsana New"/>
          <w:spacing w:val="-4"/>
          <w:sz w:val="28"/>
          <w:cs/>
        </w:rPr>
        <w:t>นวนไม่เกิน</w:t>
      </w:r>
      <w:r w:rsidRPr="005A150B">
        <w:rPr>
          <w:rFonts w:ascii="Angsana New" w:hAnsi="Angsana New" w:hint="cs"/>
          <w:spacing w:val="-4"/>
          <w:sz w:val="28"/>
          <w:cs/>
        </w:rPr>
        <w:t xml:space="preserve"> </w:t>
      </w:r>
      <w:r w:rsidRPr="000F5FAC">
        <w:rPr>
          <w:rFonts w:ascii="Angsana New" w:hAnsi="Angsana New"/>
          <w:spacing w:val="-4"/>
          <w:sz w:val="28"/>
        </w:rPr>
        <w:t>605</w:t>
      </w:r>
      <w:r w:rsidRPr="005A150B">
        <w:rPr>
          <w:rFonts w:ascii="Angsana New" w:hAnsi="Angsana New"/>
          <w:spacing w:val="-4"/>
          <w:sz w:val="28"/>
        </w:rPr>
        <w:t>,</w:t>
      </w:r>
      <w:r w:rsidRPr="000F5FAC">
        <w:rPr>
          <w:rFonts w:ascii="Angsana New" w:hAnsi="Angsana New"/>
          <w:spacing w:val="-4"/>
          <w:sz w:val="28"/>
        </w:rPr>
        <w:t>000</w:t>
      </w:r>
      <w:r w:rsidRPr="005A150B">
        <w:rPr>
          <w:rFonts w:ascii="Angsana New" w:hAnsi="Angsana New"/>
          <w:spacing w:val="-4"/>
          <w:sz w:val="28"/>
        </w:rPr>
        <w:t>,</w:t>
      </w:r>
      <w:r w:rsidRPr="000F5FAC">
        <w:rPr>
          <w:rFonts w:ascii="Angsana New" w:hAnsi="Angsana New"/>
          <w:spacing w:val="-4"/>
          <w:sz w:val="28"/>
        </w:rPr>
        <w:t>000</w:t>
      </w:r>
      <w:r w:rsidRPr="005A150B">
        <w:rPr>
          <w:rFonts w:ascii="Angsana New" w:hAnsi="Angsana New"/>
          <w:spacing w:val="-4"/>
          <w:sz w:val="28"/>
        </w:rPr>
        <w:t xml:space="preserve"> </w:t>
      </w:r>
      <w:r w:rsidRPr="005A150B">
        <w:rPr>
          <w:rFonts w:ascii="Angsana New" w:hAnsi="Angsana New"/>
          <w:spacing w:val="-4"/>
          <w:sz w:val="28"/>
          <w:cs/>
        </w:rPr>
        <w:t xml:space="preserve">หุ้น หรือคิดเป็นสัดส่วนประมาณร้อยละ </w:t>
      </w:r>
      <w:r w:rsidRPr="000F5FAC">
        <w:rPr>
          <w:rFonts w:ascii="Angsana New" w:hAnsi="Angsana New"/>
          <w:spacing w:val="-4"/>
          <w:sz w:val="28"/>
        </w:rPr>
        <w:t>14</w:t>
      </w:r>
      <w:r w:rsidRPr="005A150B">
        <w:rPr>
          <w:rFonts w:ascii="Angsana New" w:hAnsi="Angsana New"/>
          <w:spacing w:val="-4"/>
          <w:sz w:val="28"/>
        </w:rPr>
        <w:t>.</w:t>
      </w:r>
      <w:r w:rsidRPr="000F5FAC">
        <w:rPr>
          <w:rFonts w:ascii="Angsana New" w:hAnsi="Angsana New"/>
          <w:spacing w:val="-4"/>
          <w:sz w:val="28"/>
        </w:rPr>
        <w:t>98</w:t>
      </w:r>
      <w:r w:rsidRPr="005A150B">
        <w:rPr>
          <w:rFonts w:ascii="Angsana New" w:hAnsi="Angsana New"/>
          <w:spacing w:val="-4"/>
          <w:sz w:val="28"/>
        </w:rPr>
        <w:t xml:space="preserve"> </w:t>
      </w:r>
      <w:r w:rsidRPr="005A150B">
        <w:rPr>
          <w:rFonts w:ascii="Angsana New" w:hAnsi="Angsana New"/>
          <w:spacing w:val="-4"/>
          <w:sz w:val="28"/>
          <w:cs/>
        </w:rPr>
        <w:t>ของจ</w:t>
      </w:r>
      <w:r w:rsidRPr="005A150B">
        <w:rPr>
          <w:rFonts w:ascii="Angsana New" w:hAnsi="Angsana New" w:hint="cs"/>
          <w:spacing w:val="-4"/>
          <w:sz w:val="28"/>
          <w:cs/>
        </w:rPr>
        <w:t>ำ</w:t>
      </w:r>
      <w:r w:rsidRPr="005A150B">
        <w:rPr>
          <w:rFonts w:ascii="Angsana New" w:hAnsi="Angsana New"/>
          <w:spacing w:val="-4"/>
          <w:sz w:val="28"/>
          <w:cs/>
        </w:rPr>
        <w:t>นวนหุ้นที่จ</w:t>
      </w:r>
      <w:r w:rsidRPr="005A150B">
        <w:rPr>
          <w:rFonts w:ascii="Angsana New" w:hAnsi="Angsana New" w:hint="cs"/>
          <w:spacing w:val="-4"/>
          <w:sz w:val="28"/>
          <w:cs/>
        </w:rPr>
        <w:t>ำ</w:t>
      </w:r>
      <w:r w:rsidRPr="005A150B">
        <w:rPr>
          <w:rFonts w:ascii="Angsana New" w:hAnsi="Angsana New"/>
          <w:spacing w:val="-4"/>
          <w:sz w:val="28"/>
          <w:cs/>
        </w:rPr>
        <w:t>หน่ายได้แล้วทั้งหมด</w:t>
      </w:r>
    </w:p>
    <w:p w14:paraId="51562C96" w14:textId="77777777" w:rsidR="007821DD" w:rsidRPr="005A150B" w:rsidRDefault="007821DD" w:rsidP="00210E14">
      <w:pPr>
        <w:pStyle w:val="ListParagraph"/>
        <w:numPr>
          <w:ilvl w:val="0"/>
          <w:numId w:val="10"/>
        </w:numPr>
        <w:spacing w:line="240" w:lineRule="auto"/>
        <w:ind w:left="1260" w:hanging="540"/>
        <w:jc w:val="thaiDistribute"/>
        <w:rPr>
          <w:rFonts w:ascii="Angsana New" w:hAnsi="Angsana New"/>
          <w:sz w:val="28"/>
        </w:rPr>
      </w:pPr>
      <w:r w:rsidRPr="005A150B">
        <w:rPr>
          <w:rFonts w:ascii="Angsana New" w:hAnsi="Angsana New" w:hint="cs"/>
          <w:sz w:val="28"/>
          <w:cs/>
        </w:rPr>
        <w:t>อนุมัติการจัดสรรหุ้นสามัญเพิ่มทุน</w:t>
      </w:r>
      <w:r w:rsidRPr="005A150B">
        <w:rPr>
          <w:rFonts w:ascii="Angsana New" w:hAnsi="Angsana New"/>
          <w:sz w:val="28"/>
          <w:cs/>
        </w:rPr>
        <w:t>ของบริษัท ไม่ว่าในคราวเดียวหรือหลายคราว จ</w:t>
      </w:r>
      <w:r w:rsidRPr="005A150B">
        <w:rPr>
          <w:rFonts w:ascii="Angsana New" w:hAnsi="Angsana New" w:hint="cs"/>
          <w:sz w:val="28"/>
          <w:cs/>
        </w:rPr>
        <w:t>ำ</w:t>
      </w:r>
      <w:r w:rsidRPr="005A150B">
        <w:rPr>
          <w:rFonts w:ascii="Angsana New" w:hAnsi="Angsana New"/>
          <w:sz w:val="28"/>
          <w:cs/>
        </w:rPr>
        <w:t xml:space="preserve">นวนไม่เกิน </w:t>
      </w:r>
      <w:r w:rsidRPr="000F5FAC">
        <w:rPr>
          <w:rFonts w:ascii="Angsana New" w:hAnsi="Angsana New"/>
          <w:sz w:val="28"/>
        </w:rPr>
        <w:t>302</w:t>
      </w:r>
      <w:r w:rsidRPr="005A150B">
        <w:rPr>
          <w:rFonts w:ascii="Angsana New" w:hAnsi="Angsana New"/>
          <w:sz w:val="28"/>
        </w:rPr>
        <w:t>,</w:t>
      </w:r>
      <w:r w:rsidRPr="000F5FAC">
        <w:rPr>
          <w:rFonts w:ascii="Angsana New" w:hAnsi="Angsana New"/>
          <w:sz w:val="28"/>
        </w:rPr>
        <w:t>500</w:t>
      </w:r>
      <w:r w:rsidRPr="005A150B">
        <w:rPr>
          <w:rFonts w:ascii="Angsana New" w:hAnsi="Angsana New"/>
          <w:sz w:val="28"/>
        </w:rPr>
        <w:t>,</w:t>
      </w:r>
      <w:r w:rsidRPr="000F5FAC">
        <w:rPr>
          <w:rFonts w:ascii="Angsana New" w:hAnsi="Angsana New"/>
          <w:sz w:val="28"/>
        </w:rPr>
        <w:t>000</w:t>
      </w:r>
      <w:r w:rsidRPr="005A150B">
        <w:rPr>
          <w:rFonts w:ascii="Angsana New" w:hAnsi="Angsana New"/>
          <w:sz w:val="28"/>
          <w:cs/>
        </w:rPr>
        <w:t xml:space="preserve"> หุ้น</w:t>
      </w:r>
      <w:r w:rsidRPr="005A150B">
        <w:rPr>
          <w:rFonts w:ascii="Angsana New" w:hAnsi="Angsana New" w:hint="cs"/>
          <w:sz w:val="28"/>
          <w:cs/>
        </w:rPr>
        <w:t xml:space="preserve"> มูลค่า</w:t>
      </w:r>
      <w:r w:rsidRPr="005A150B">
        <w:rPr>
          <w:rFonts w:ascii="Angsana New" w:hAnsi="Angsana New"/>
          <w:sz w:val="28"/>
          <w:cs/>
        </w:rPr>
        <w:t xml:space="preserve">ที่ตราไว้หุ้นละ </w:t>
      </w:r>
      <w:r w:rsidRPr="000F5FAC">
        <w:rPr>
          <w:rFonts w:ascii="Angsana New" w:hAnsi="Angsana New"/>
          <w:sz w:val="28"/>
        </w:rPr>
        <w:t>0</w:t>
      </w:r>
      <w:r w:rsidRPr="005A150B">
        <w:rPr>
          <w:rFonts w:ascii="Angsana New" w:hAnsi="Angsana New"/>
          <w:sz w:val="28"/>
        </w:rPr>
        <w:t>.</w:t>
      </w:r>
      <w:r w:rsidRPr="000F5FAC">
        <w:rPr>
          <w:rFonts w:ascii="Angsana New" w:hAnsi="Angsana New"/>
          <w:sz w:val="28"/>
        </w:rPr>
        <w:t>50</w:t>
      </w:r>
      <w:r w:rsidRPr="005A150B">
        <w:rPr>
          <w:rFonts w:ascii="Angsana New" w:hAnsi="Angsana New"/>
          <w:sz w:val="28"/>
        </w:rPr>
        <w:t xml:space="preserve"> </w:t>
      </w:r>
      <w:r w:rsidRPr="005A150B">
        <w:rPr>
          <w:rFonts w:ascii="Angsana New" w:hAnsi="Angsana New"/>
          <w:sz w:val="28"/>
          <w:cs/>
        </w:rPr>
        <w:t xml:space="preserve">บาท </w:t>
      </w:r>
      <w:r w:rsidRPr="005A150B">
        <w:rPr>
          <w:rFonts w:ascii="Angsana New" w:hAnsi="Angsana New" w:hint="cs"/>
          <w:sz w:val="28"/>
          <w:cs/>
        </w:rPr>
        <w:t xml:space="preserve">เพื่อรองรับการใช้สิทธิแปลงสภาพของหุ้นกู้แปลงสภาพที่ออกและเสนอขายให้แก่บุคคลในวงจำกัด </w:t>
      </w:r>
      <w:r w:rsidRPr="005A150B">
        <w:rPr>
          <w:rFonts w:ascii="Angsana New" w:hAnsi="Angsana New"/>
          <w:sz w:val="28"/>
        </w:rPr>
        <w:t>(Private Placement : PP)</w:t>
      </w:r>
      <w:r w:rsidRPr="005A150B">
        <w:rPr>
          <w:rFonts w:ascii="Angsana New" w:hAnsi="Angsana New" w:hint="cs"/>
          <w:sz w:val="28"/>
          <w:cs/>
        </w:rPr>
        <w:t xml:space="preserve"> </w:t>
      </w:r>
      <w:r w:rsidRPr="005A150B">
        <w:rPr>
          <w:rFonts w:ascii="Angsana New" w:hAnsi="Angsana New"/>
          <w:sz w:val="28"/>
          <w:cs/>
        </w:rPr>
        <w:t xml:space="preserve">ได้แก่ </w:t>
      </w:r>
      <w:r w:rsidRPr="005A150B">
        <w:rPr>
          <w:rFonts w:ascii="Angsana New" w:hAnsi="Angsana New"/>
          <w:sz w:val="28"/>
        </w:rPr>
        <w:t xml:space="preserve">ORION </w:t>
      </w:r>
      <w:r w:rsidRPr="005A150B">
        <w:rPr>
          <w:rFonts w:ascii="Angsana New" w:hAnsi="Angsana New"/>
          <w:sz w:val="28"/>
          <w:cs/>
        </w:rPr>
        <w:t xml:space="preserve">โดยมีราคาแปลงสภาพของหุ้นกู้แปลงสภาพที่ราคา </w:t>
      </w:r>
      <w:r w:rsidRPr="000F5FAC">
        <w:rPr>
          <w:rFonts w:ascii="Angsana New" w:hAnsi="Angsana New"/>
          <w:sz w:val="28"/>
        </w:rPr>
        <w:t>0</w:t>
      </w:r>
      <w:r w:rsidRPr="005A150B">
        <w:rPr>
          <w:rFonts w:ascii="Angsana New" w:hAnsi="Angsana New"/>
          <w:sz w:val="28"/>
        </w:rPr>
        <w:t>.</w:t>
      </w:r>
      <w:r w:rsidRPr="000F5FAC">
        <w:rPr>
          <w:rFonts w:ascii="Angsana New" w:hAnsi="Angsana New"/>
          <w:sz w:val="28"/>
        </w:rPr>
        <w:t>70</w:t>
      </w:r>
      <w:r w:rsidRPr="005A150B">
        <w:rPr>
          <w:rFonts w:ascii="Angsana New" w:hAnsi="Angsana New"/>
          <w:sz w:val="28"/>
          <w:cs/>
        </w:rPr>
        <w:t xml:space="preserve"> บาทต่อหุ้น</w:t>
      </w:r>
    </w:p>
    <w:p w14:paraId="4858311A" w14:textId="77777777" w:rsidR="00095368" w:rsidRDefault="00095368" w:rsidP="00095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20"/>
        <w:jc w:val="thaiDistribute"/>
        <w:rPr>
          <w:rFonts w:asciiTheme="majorBidi" w:hAnsiTheme="majorBidi"/>
          <w:sz w:val="28"/>
          <w:szCs w:val="28"/>
        </w:rPr>
      </w:pPr>
    </w:p>
    <w:p w14:paraId="44020CC1" w14:textId="7E52F56B" w:rsidR="00A87DC0" w:rsidRPr="00A87DC0" w:rsidRDefault="005715CE" w:rsidP="00883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274"/>
        <w:jc w:val="thaiDistribute"/>
        <w:rPr>
          <w:rFonts w:asciiTheme="majorBidi" w:hAnsiTheme="majorBidi" w:cstheme="majorBidi"/>
          <w:i/>
          <w:iCs/>
          <w:sz w:val="28"/>
          <w:szCs w:val="28"/>
          <w:cs/>
        </w:rPr>
      </w:pPr>
      <w:r w:rsidRPr="005715CE">
        <w:rPr>
          <w:rFonts w:asciiTheme="majorBidi" w:hAnsiTheme="majorBidi" w:cstheme="majorBidi"/>
          <w:i/>
          <w:iCs/>
          <w:sz w:val="28"/>
          <w:szCs w:val="28"/>
        </w:rPr>
        <w:t>2</w:t>
      </w:r>
      <w:r w:rsidR="00935A9D">
        <w:rPr>
          <w:rFonts w:asciiTheme="majorBidi" w:hAnsiTheme="majorBidi" w:cstheme="majorBidi"/>
          <w:i/>
          <w:iCs/>
          <w:sz w:val="28"/>
          <w:szCs w:val="28"/>
        </w:rPr>
        <w:t>4</w:t>
      </w:r>
      <w:r w:rsidR="00A87DC0" w:rsidRPr="00A87DC0">
        <w:rPr>
          <w:rFonts w:asciiTheme="majorBidi" w:hAnsiTheme="majorBidi" w:cstheme="majorBidi"/>
          <w:i/>
          <w:iCs/>
          <w:sz w:val="28"/>
          <w:szCs w:val="28"/>
          <w:cs/>
        </w:rPr>
        <w:t>.</w:t>
      </w:r>
      <w:r w:rsidRPr="005715CE">
        <w:rPr>
          <w:rFonts w:asciiTheme="majorBidi" w:hAnsiTheme="majorBidi" w:cstheme="majorBidi"/>
          <w:i/>
          <w:iCs/>
          <w:sz w:val="28"/>
          <w:szCs w:val="28"/>
        </w:rPr>
        <w:t>2</w:t>
      </w:r>
      <w:r w:rsidR="00A87DC0" w:rsidRPr="00A87DC0">
        <w:rPr>
          <w:rFonts w:asciiTheme="majorBidi" w:hAnsiTheme="majorBidi" w:cstheme="majorBidi"/>
          <w:i/>
          <w:iCs/>
          <w:sz w:val="28"/>
          <w:szCs w:val="28"/>
          <w:cs/>
        </w:rPr>
        <w:t xml:space="preserve"> </w:t>
      </w:r>
      <w:r w:rsidR="005B2349">
        <w:rPr>
          <w:rFonts w:asciiTheme="majorBidi" w:hAnsiTheme="majorBidi" w:cstheme="majorBidi"/>
          <w:i/>
          <w:iCs/>
          <w:sz w:val="28"/>
          <w:szCs w:val="28"/>
          <w:cs/>
        </w:rPr>
        <w:t xml:space="preserve">  </w:t>
      </w:r>
      <w:r w:rsidR="00A87DC0">
        <w:rPr>
          <w:rFonts w:asciiTheme="majorBidi" w:hAnsiTheme="majorBidi" w:cstheme="majorBidi" w:hint="cs"/>
          <w:i/>
          <w:iCs/>
          <w:sz w:val="28"/>
          <w:szCs w:val="28"/>
          <w:cs/>
        </w:rPr>
        <w:t>ใบสำคัญแสดงสิทธิ</w:t>
      </w:r>
    </w:p>
    <w:p w14:paraId="6BEFEBBA" w14:textId="77777777" w:rsidR="00C02A3A" w:rsidRDefault="00C02A3A" w:rsidP="005B23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06" w:right="274"/>
        <w:jc w:val="thaiDistribute"/>
        <w:rPr>
          <w:rFonts w:asciiTheme="majorBidi" w:hAnsiTheme="majorBidi" w:cstheme="majorBidi"/>
          <w:sz w:val="28"/>
          <w:szCs w:val="28"/>
        </w:rPr>
      </w:pPr>
      <w:r w:rsidRPr="00C02A3A">
        <w:rPr>
          <w:rFonts w:asciiTheme="majorBidi" w:hAnsiTheme="majorBidi" w:cstheme="majorBidi"/>
          <w:sz w:val="28"/>
          <w:szCs w:val="28"/>
          <w:cs/>
        </w:rPr>
        <w:t>บริษัทได้มีการจัดสรรใบสำคัญแสดงสิทธิซื้อหุ้นสามัญให้แก่ผู้ถือหุ้นเดิมของบริษัท โดยผ่านการอนุมัติจากการประชุมผู้ถือหุ้น บริษัทไม่ได้บันทึกต้นทุนสำหรับมูลค่ายุติธรรมหรือมูลค่าที่แท้จริงของใบสำคัญแสดงสิทธิซื้อหุ้นสามัญดังกล่าวในงบการเงินนี้</w:t>
      </w:r>
    </w:p>
    <w:p w14:paraId="1094CD49" w14:textId="33139556" w:rsidR="00D52DFC" w:rsidRPr="00FC0E7A" w:rsidRDefault="00D52DFC" w:rsidP="00ED26B6">
      <w:pPr>
        <w:pStyle w:val="ListParagraph"/>
        <w:spacing w:after="0" w:line="240" w:lineRule="auto"/>
        <w:ind w:left="4867" w:right="155" w:firstLine="263"/>
        <w:contextualSpacing w:val="0"/>
        <w:jc w:val="center"/>
        <w:rPr>
          <w:rFonts w:asciiTheme="majorBidi" w:hAnsiTheme="majorBidi" w:cstheme="majorBidi"/>
          <w:b/>
          <w:bCs/>
          <w:sz w:val="24"/>
          <w:szCs w:val="24"/>
        </w:rPr>
      </w:pPr>
      <w:r w:rsidRPr="00FC0E7A">
        <w:rPr>
          <w:rFonts w:asciiTheme="majorBidi" w:hAnsiTheme="majorBidi" w:cstheme="majorBidi"/>
          <w:b/>
          <w:bCs/>
          <w:sz w:val="24"/>
          <w:szCs w:val="24"/>
          <w:cs/>
        </w:rPr>
        <w:t>พันบาท</w:t>
      </w:r>
    </w:p>
    <w:tbl>
      <w:tblPr>
        <w:tblW w:w="9090" w:type="dxa"/>
        <w:tblInd w:w="180" w:type="dxa"/>
        <w:tblLayout w:type="fixed"/>
        <w:tblCellMar>
          <w:left w:w="72" w:type="dxa"/>
          <w:right w:w="72" w:type="dxa"/>
        </w:tblCellMar>
        <w:tblLook w:val="04A0" w:firstRow="1" w:lastRow="0" w:firstColumn="1" w:lastColumn="0" w:noHBand="0" w:noVBand="1"/>
      </w:tblPr>
      <w:tblGrid>
        <w:gridCol w:w="900"/>
        <w:gridCol w:w="1170"/>
        <w:gridCol w:w="1080"/>
        <w:gridCol w:w="990"/>
        <w:gridCol w:w="1080"/>
        <w:gridCol w:w="1170"/>
        <w:gridCol w:w="720"/>
        <w:gridCol w:w="900"/>
        <w:gridCol w:w="1080"/>
      </w:tblGrid>
      <w:tr w:rsidR="006149D8" w:rsidRPr="00A12AD7" w14:paraId="78D2514F" w14:textId="77777777">
        <w:trPr>
          <w:trHeight w:val="873"/>
        </w:trPr>
        <w:tc>
          <w:tcPr>
            <w:tcW w:w="900" w:type="dxa"/>
            <w:noWrap/>
            <w:vAlign w:val="bottom"/>
          </w:tcPr>
          <w:p w14:paraId="2F1A009E" w14:textId="77777777" w:rsidR="006149D8" w:rsidRPr="00E81F0C" w:rsidRDefault="006149D8">
            <w:pPr>
              <w:spacing w:line="260" w:lineRule="exact"/>
              <w:ind w:left="-110" w:right="-32"/>
              <w:jc w:val="right"/>
              <w:rPr>
                <w:rFonts w:ascii="Angsana New" w:eastAsia="MS Mincho" w:hAnsi="Angsana New"/>
                <w:b/>
                <w:bCs/>
                <w:sz w:val="24"/>
                <w:szCs w:val="24"/>
                <w:lang w:val="en-GB"/>
              </w:rPr>
            </w:pPr>
            <w:bookmarkStart w:id="5" w:name="_Hlk182235934"/>
          </w:p>
        </w:tc>
        <w:tc>
          <w:tcPr>
            <w:tcW w:w="1170" w:type="dxa"/>
            <w:noWrap/>
            <w:vAlign w:val="bottom"/>
          </w:tcPr>
          <w:p w14:paraId="139667B2" w14:textId="77777777" w:rsidR="006149D8" w:rsidRPr="00E81F0C" w:rsidRDefault="006149D8">
            <w:pPr>
              <w:tabs>
                <w:tab w:val="left" w:pos="-32"/>
              </w:tabs>
              <w:spacing w:line="260" w:lineRule="exact"/>
              <w:ind w:right="-32"/>
              <w:jc w:val="right"/>
              <w:rPr>
                <w:rFonts w:ascii="Angsana New" w:eastAsia="MS Mincho" w:hAnsi="Angsana New"/>
                <w:b/>
                <w:bCs/>
                <w:sz w:val="24"/>
                <w:szCs w:val="24"/>
                <w:cs/>
                <w:lang w:val="en-GB"/>
              </w:rPr>
            </w:pPr>
          </w:p>
        </w:tc>
        <w:tc>
          <w:tcPr>
            <w:tcW w:w="2070" w:type="dxa"/>
            <w:gridSpan w:val="2"/>
            <w:noWrap/>
            <w:vAlign w:val="bottom"/>
          </w:tcPr>
          <w:p w14:paraId="0C14D748" w14:textId="77777777" w:rsidR="006149D8" w:rsidRPr="00E81F0C" w:rsidRDefault="006149D8">
            <w:pPr>
              <w:tabs>
                <w:tab w:val="left" w:pos="-32"/>
              </w:tabs>
              <w:spacing w:line="260" w:lineRule="exact"/>
              <w:ind w:right="-32"/>
              <w:jc w:val="center"/>
              <w:rPr>
                <w:rFonts w:ascii="Angsana New" w:eastAsia="MS Mincho" w:hAnsi="Angsana New"/>
                <w:b/>
                <w:bCs/>
                <w:sz w:val="24"/>
                <w:szCs w:val="24"/>
                <w:lang w:val="en-GB"/>
              </w:rPr>
            </w:pPr>
          </w:p>
        </w:tc>
        <w:tc>
          <w:tcPr>
            <w:tcW w:w="1080" w:type="dxa"/>
            <w:noWrap/>
            <w:vAlign w:val="bottom"/>
            <w:hideMark/>
          </w:tcPr>
          <w:p w14:paraId="1693A0CD" w14:textId="77777777" w:rsidR="006149D8" w:rsidRPr="00E81F0C" w:rsidRDefault="006149D8">
            <w:pPr>
              <w:spacing w:line="260" w:lineRule="exact"/>
              <w:ind w:right="-32"/>
              <w:jc w:val="center"/>
              <w:rPr>
                <w:rFonts w:ascii="Angsana New" w:eastAsia="MS Mincho" w:hAnsi="Angsana New"/>
                <w:b/>
                <w:bCs/>
                <w:sz w:val="24"/>
                <w:szCs w:val="24"/>
                <w:lang w:val="en-GB"/>
              </w:rPr>
            </w:pPr>
            <w:r w:rsidRPr="00E81F0C">
              <w:rPr>
                <w:rFonts w:ascii="Angsana New" w:eastAsia="MS Mincho" w:hAnsi="Angsana New"/>
                <w:b/>
                <w:bCs/>
                <w:sz w:val="24"/>
                <w:szCs w:val="24"/>
                <w:cs/>
                <w:lang w:val="en-GB"/>
              </w:rPr>
              <w:t>ณ วันที่</w:t>
            </w:r>
          </w:p>
          <w:p w14:paraId="388CA26D" w14:textId="77777777" w:rsidR="006149D8" w:rsidRPr="00E81F0C" w:rsidRDefault="006149D8">
            <w:pPr>
              <w:pBdr>
                <w:bottom w:val="single" w:sz="4" w:space="1" w:color="auto"/>
              </w:pBdr>
              <w:spacing w:line="260" w:lineRule="exact"/>
              <w:ind w:right="-32"/>
              <w:jc w:val="center"/>
              <w:rPr>
                <w:rFonts w:ascii="Angsana New" w:eastAsia="MS Mincho" w:hAnsi="Angsana New"/>
                <w:b/>
                <w:bCs/>
                <w:sz w:val="24"/>
                <w:szCs w:val="24"/>
                <w:lang w:val="en-GB"/>
              </w:rPr>
            </w:pPr>
            <w:r w:rsidRPr="000F5FAC">
              <w:rPr>
                <w:rFonts w:ascii="Angsana New" w:eastAsia="MS Mincho" w:hAnsi="Angsana New"/>
                <w:b/>
                <w:bCs/>
                <w:sz w:val="24"/>
                <w:szCs w:val="24"/>
              </w:rPr>
              <w:t>31</w:t>
            </w:r>
            <w:r w:rsidRPr="00E81F0C">
              <w:rPr>
                <w:rFonts w:ascii="Angsana New" w:eastAsia="MS Mincho" w:hAnsi="Angsana New"/>
                <w:b/>
                <w:bCs/>
                <w:sz w:val="24"/>
                <w:szCs w:val="24"/>
                <w:cs/>
                <w:lang w:val="en-GB"/>
              </w:rPr>
              <w:t xml:space="preserve"> ธันวาคม</w:t>
            </w:r>
            <w:r w:rsidRPr="00E81F0C">
              <w:rPr>
                <w:rFonts w:ascii="Angsana New" w:eastAsia="MS Mincho" w:hAnsi="Angsana New"/>
                <w:b/>
                <w:bCs/>
                <w:sz w:val="24"/>
                <w:szCs w:val="24"/>
                <w:lang w:val="en-GB"/>
              </w:rPr>
              <w:t xml:space="preserve"> </w:t>
            </w:r>
            <w:r w:rsidRPr="000F5FAC">
              <w:rPr>
                <w:rFonts w:ascii="Angsana New" w:eastAsia="MS Mincho" w:hAnsi="Angsana New"/>
                <w:b/>
                <w:bCs/>
                <w:sz w:val="24"/>
                <w:szCs w:val="24"/>
              </w:rPr>
              <w:t>2567</w:t>
            </w:r>
          </w:p>
        </w:tc>
        <w:tc>
          <w:tcPr>
            <w:tcW w:w="1170" w:type="dxa"/>
            <w:vAlign w:val="bottom"/>
          </w:tcPr>
          <w:p w14:paraId="06401428" w14:textId="77777777" w:rsidR="006149D8" w:rsidRPr="00E81F0C" w:rsidRDefault="006149D8">
            <w:pPr>
              <w:pStyle w:val="Caption"/>
              <w:pBdr>
                <w:bottom w:val="single" w:sz="4" w:space="1" w:color="auto"/>
              </w:pBdr>
              <w:tabs>
                <w:tab w:val="center" w:pos="849"/>
                <w:tab w:val="left" w:pos="1534"/>
              </w:tabs>
              <w:jc w:val="center"/>
              <w:rPr>
                <w:rFonts w:ascii="Angsana New" w:eastAsia="MS Mincho" w:hAnsi="Angsana New" w:cs="Angsana New"/>
                <w:sz w:val="24"/>
                <w:szCs w:val="24"/>
                <w:cs/>
              </w:rPr>
            </w:pPr>
            <w:r w:rsidRPr="00E81F0C">
              <w:rPr>
                <w:rFonts w:ascii="Angsana New" w:eastAsia="MS Mincho" w:hAnsi="Angsana New" w:cs="Angsana New" w:hint="cs"/>
                <w:sz w:val="24"/>
                <w:szCs w:val="24"/>
                <w:cs/>
              </w:rPr>
              <w:t>เพิ่มขึ้น</w:t>
            </w:r>
          </w:p>
        </w:tc>
        <w:tc>
          <w:tcPr>
            <w:tcW w:w="1620" w:type="dxa"/>
            <w:gridSpan w:val="2"/>
            <w:vAlign w:val="bottom"/>
          </w:tcPr>
          <w:p w14:paraId="6351ECDD" w14:textId="77777777" w:rsidR="006149D8" w:rsidRPr="00A12AD7" w:rsidRDefault="006149D8">
            <w:pPr>
              <w:pStyle w:val="Caption"/>
              <w:pBdr>
                <w:bottom w:val="single" w:sz="4" w:space="1" w:color="auto"/>
              </w:pBdr>
              <w:tabs>
                <w:tab w:val="center" w:pos="849"/>
                <w:tab w:val="left" w:pos="1534"/>
              </w:tabs>
              <w:jc w:val="center"/>
              <w:rPr>
                <w:rFonts w:ascii="Angsana New" w:eastAsia="MS Mincho" w:hAnsi="Angsana New" w:cs="Angsana New"/>
                <w:cs/>
              </w:rPr>
            </w:pPr>
            <w:r w:rsidRPr="00E81F0C">
              <w:rPr>
                <w:rFonts w:ascii="Angsana New" w:eastAsia="MS Mincho" w:hAnsi="Angsana New" w:cs="Angsana New" w:hint="cs"/>
                <w:sz w:val="24"/>
                <w:szCs w:val="24"/>
                <w:cs/>
              </w:rPr>
              <w:t>ลดลง</w:t>
            </w:r>
          </w:p>
        </w:tc>
        <w:tc>
          <w:tcPr>
            <w:tcW w:w="1080" w:type="dxa"/>
            <w:vAlign w:val="bottom"/>
          </w:tcPr>
          <w:p w14:paraId="58F8CC2D" w14:textId="77777777" w:rsidR="006149D8" w:rsidRPr="00E81F0C" w:rsidRDefault="006149D8">
            <w:pPr>
              <w:spacing w:line="260" w:lineRule="exact"/>
              <w:ind w:right="-32"/>
              <w:jc w:val="center"/>
              <w:rPr>
                <w:rFonts w:ascii="Angsana New" w:eastAsia="MS Mincho" w:hAnsi="Angsana New"/>
                <w:b/>
                <w:bCs/>
                <w:sz w:val="24"/>
                <w:szCs w:val="24"/>
                <w:lang w:val="en-GB"/>
              </w:rPr>
            </w:pPr>
            <w:r w:rsidRPr="00E81F0C">
              <w:rPr>
                <w:rFonts w:ascii="Angsana New" w:eastAsia="MS Mincho" w:hAnsi="Angsana New"/>
                <w:b/>
                <w:bCs/>
                <w:sz w:val="24"/>
                <w:szCs w:val="24"/>
                <w:cs/>
                <w:lang w:val="en-GB"/>
              </w:rPr>
              <w:t>ณ วันที่</w:t>
            </w:r>
          </w:p>
          <w:p w14:paraId="5BBDB7C8" w14:textId="48D301D5" w:rsidR="006149D8" w:rsidRPr="00E81F0C" w:rsidRDefault="006149D8">
            <w:pPr>
              <w:spacing w:line="260" w:lineRule="exact"/>
              <w:ind w:right="-32"/>
              <w:jc w:val="center"/>
              <w:rPr>
                <w:rFonts w:ascii="Angsana New" w:eastAsia="MS Mincho" w:hAnsi="Angsana New"/>
                <w:b/>
                <w:bCs/>
                <w:sz w:val="24"/>
                <w:szCs w:val="24"/>
                <w:lang w:val="en-GB"/>
              </w:rPr>
            </w:pPr>
            <w:r w:rsidRPr="000F5FAC">
              <w:rPr>
                <w:rFonts w:ascii="Angsana New" w:eastAsia="MS Mincho" w:hAnsi="Angsana New"/>
                <w:b/>
                <w:bCs/>
                <w:sz w:val="24"/>
                <w:szCs w:val="24"/>
              </w:rPr>
              <w:t>3</w:t>
            </w:r>
            <w:r>
              <w:rPr>
                <w:rFonts w:ascii="Angsana New" w:eastAsia="MS Mincho" w:hAnsi="Angsana New"/>
                <w:b/>
                <w:bCs/>
                <w:sz w:val="24"/>
                <w:szCs w:val="24"/>
              </w:rPr>
              <w:t xml:space="preserve">1 </w:t>
            </w:r>
            <w:r w:rsidRPr="00E81F0C">
              <w:rPr>
                <w:rFonts w:ascii="Angsana New" w:eastAsia="MS Mincho" w:hAnsi="Angsana New"/>
                <w:b/>
                <w:bCs/>
                <w:sz w:val="24"/>
                <w:szCs w:val="24"/>
                <w:cs/>
                <w:lang w:val="en-GB"/>
              </w:rPr>
              <w:t>ธันวาคม</w:t>
            </w:r>
          </w:p>
          <w:p w14:paraId="184060E8" w14:textId="77777777" w:rsidR="006149D8" w:rsidRPr="00E81F0C" w:rsidRDefault="006149D8">
            <w:pPr>
              <w:pBdr>
                <w:bottom w:val="single" w:sz="4" w:space="1" w:color="auto"/>
              </w:pBdr>
              <w:spacing w:line="260" w:lineRule="exact"/>
              <w:ind w:right="-32"/>
              <w:jc w:val="center"/>
              <w:rPr>
                <w:rFonts w:ascii="Angsana New" w:eastAsia="MS Mincho" w:hAnsi="Angsana New"/>
                <w:b/>
                <w:bCs/>
                <w:sz w:val="24"/>
                <w:szCs w:val="24"/>
              </w:rPr>
            </w:pPr>
            <w:r w:rsidRPr="000F5FAC">
              <w:rPr>
                <w:rFonts w:ascii="Angsana New" w:eastAsia="MS Mincho" w:hAnsi="Angsana New"/>
                <w:b/>
                <w:bCs/>
                <w:sz w:val="24"/>
                <w:szCs w:val="24"/>
              </w:rPr>
              <w:t>2568</w:t>
            </w:r>
          </w:p>
        </w:tc>
      </w:tr>
      <w:tr w:rsidR="006149D8" w:rsidRPr="00A12AD7" w14:paraId="4DEDAD84" w14:textId="77777777">
        <w:trPr>
          <w:trHeight w:val="20"/>
        </w:trPr>
        <w:tc>
          <w:tcPr>
            <w:tcW w:w="900" w:type="dxa"/>
            <w:noWrap/>
            <w:tcMar>
              <w:top w:w="0" w:type="dxa"/>
              <w:left w:w="108" w:type="dxa"/>
              <w:bottom w:w="0" w:type="dxa"/>
              <w:right w:w="108" w:type="dxa"/>
            </w:tcMar>
            <w:vAlign w:val="bottom"/>
          </w:tcPr>
          <w:p w14:paraId="37864A45" w14:textId="77777777" w:rsidR="006149D8" w:rsidRPr="00E81F0C" w:rsidRDefault="006149D8">
            <w:pPr>
              <w:spacing w:line="260" w:lineRule="exact"/>
              <w:ind w:right="-32"/>
              <w:rPr>
                <w:rFonts w:ascii="Angsana New" w:eastAsia="MS Mincho" w:hAnsi="Angsana New"/>
                <w:b/>
                <w:bCs/>
                <w:sz w:val="24"/>
                <w:szCs w:val="24"/>
                <w:cs/>
                <w:lang w:val="en-GB"/>
              </w:rPr>
            </w:pPr>
          </w:p>
        </w:tc>
        <w:tc>
          <w:tcPr>
            <w:tcW w:w="1170" w:type="dxa"/>
            <w:noWrap/>
            <w:tcMar>
              <w:top w:w="0" w:type="dxa"/>
              <w:left w:w="108" w:type="dxa"/>
              <w:bottom w:w="0" w:type="dxa"/>
              <w:right w:w="108" w:type="dxa"/>
            </w:tcMar>
            <w:vAlign w:val="bottom"/>
          </w:tcPr>
          <w:p w14:paraId="35DC1B99" w14:textId="77777777" w:rsidR="006149D8" w:rsidRPr="00E81F0C" w:rsidRDefault="006149D8">
            <w:pPr>
              <w:tabs>
                <w:tab w:val="left" w:pos="-32"/>
              </w:tabs>
              <w:spacing w:line="260" w:lineRule="exact"/>
              <w:ind w:right="-32"/>
              <w:rPr>
                <w:rFonts w:ascii="Angsana New" w:eastAsia="MS Mincho" w:hAnsi="Angsana New"/>
                <w:b/>
                <w:bCs/>
                <w:sz w:val="24"/>
                <w:szCs w:val="24"/>
                <w:lang w:val="en-GB"/>
              </w:rPr>
            </w:pPr>
          </w:p>
        </w:tc>
        <w:tc>
          <w:tcPr>
            <w:tcW w:w="2070" w:type="dxa"/>
            <w:gridSpan w:val="2"/>
            <w:noWrap/>
            <w:tcMar>
              <w:top w:w="0" w:type="dxa"/>
              <w:left w:w="108" w:type="dxa"/>
              <w:bottom w:w="0" w:type="dxa"/>
              <w:right w:w="108" w:type="dxa"/>
            </w:tcMar>
            <w:vAlign w:val="bottom"/>
          </w:tcPr>
          <w:p w14:paraId="581B90F3" w14:textId="77777777" w:rsidR="006149D8" w:rsidRPr="00E81F0C" w:rsidRDefault="006149D8">
            <w:pPr>
              <w:pBdr>
                <w:bottom w:val="single" w:sz="4" w:space="0" w:color="auto"/>
              </w:pBdr>
              <w:tabs>
                <w:tab w:val="left" w:pos="-32"/>
              </w:tabs>
              <w:spacing w:line="260" w:lineRule="exact"/>
              <w:ind w:right="-32"/>
              <w:jc w:val="center"/>
              <w:rPr>
                <w:rFonts w:ascii="Angsana New" w:eastAsia="MS Mincho" w:hAnsi="Angsana New"/>
                <w:b/>
                <w:bCs/>
                <w:sz w:val="24"/>
                <w:szCs w:val="24"/>
                <w:lang w:val="en-GB"/>
              </w:rPr>
            </w:pPr>
            <w:r w:rsidRPr="00E81F0C">
              <w:rPr>
                <w:rFonts w:ascii="Angsana New" w:eastAsia="MS Mincho" w:hAnsi="Angsana New"/>
                <w:b/>
                <w:bCs/>
                <w:sz w:val="24"/>
                <w:szCs w:val="24"/>
                <w:cs/>
                <w:lang w:val="en-GB"/>
              </w:rPr>
              <w:t>กำหนดวันที่ใช้สิทธิ</w:t>
            </w:r>
          </w:p>
        </w:tc>
        <w:tc>
          <w:tcPr>
            <w:tcW w:w="1080" w:type="dxa"/>
            <w:noWrap/>
            <w:tcMar>
              <w:top w:w="0" w:type="dxa"/>
              <w:left w:w="108" w:type="dxa"/>
              <w:bottom w:w="0" w:type="dxa"/>
              <w:right w:w="108" w:type="dxa"/>
            </w:tcMar>
            <w:vAlign w:val="bottom"/>
          </w:tcPr>
          <w:p w14:paraId="3494A859" w14:textId="77777777" w:rsidR="006149D8" w:rsidRPr="00E81F0C" w:rsidRDefault="006149D8">
            <w:pPr>
              <w:spacing w:line="260" w:lineRule="exact"/>
              <w:ind w:right="-72"/>
              <w:jc w:val="center"/>
              <w:rPr>
                <w:rFonts w:ascii="Angsana New" w:eastAsia="MS Mincho" w:hAnsi="Angsana New"/>
                <w:b/>
                <w:bCs/>
                <w:sz w:val="24"/>
                <w:szCs w:val="24"/>
                <w:lang w:val="en-GB"/>
              </w:rPr>
            </w:pPr>
            <w:r w:rsidRPr="00E81F0C">
              <w:rPr>
                <w:rFonts w:ascii="Angsana New" w:eastAsia="MS Mincho" w:hAnsi="Angsana New"/>
                <w:b/>
                <w:bCs/>
                <w:sz w:val="24"/>
                <w:szCs w:val="24"/>
                <w:cs/>
                <w:lang w:val="en-GB"/>
              </w:rPr>
              <w:t>จำนวนคงเหลื</w:t>
            </w:r>
            <w:r w:rsidRPr="00E81F0C">
              <w:rPr>
                <w:rFonts w:ascii="Angsana New" w:eastAsia="MS Mincho" w:hAnsi="Angsana New" w:hint="cs"/>
                <w:b/>
                <w:bCs/>
                <w:sz w:val="24"/>
                <w:szCs w:val="24"/>
                <w:cs/>
                <w:lang w:val="en-GB"/>
              </w:rPr>
              <w:t>อ</w:t>
            </w:r>
          </w:p>
        </w:tc>
        <w:tc>
          <w:tcPr>
            <w:tcW w:w="1170" w:type="dxa"/>
            <w:vAlign w:val="bottom"/>
          </w:tcPr>
          <w:p w14:paraId="460B31A7" w14:textId="77777777" w:rsidR="006149D8" w:rsidRPr="00E81F0C" w:rsidRDefault="006149D8">
            <w:pPr>
              <w:tabs>
                <w:tab w:val="left" w:pos="-32"/>
              </w:tabs>
              <w:spacing w:line="260" w:lineRule="exact"/>
              <w:ind w:right="-72"/>
              <w:jc w:val="center"/>
              <w:rPr>
                <w:rFonts w:ascii="Angsana New" w:eastAsia="MS Mincho" w:hAnsi="Angsana New"/>
                <w:b/>
                <w:bCs/>
                <w:sz w:val="24"/>
                <w:szCs w:val="24"/>
                <w:cs/>
                <w:lang w:val="en-GB"/>
              </w:rPr>
            </w:pPr>
            <w:r w:rsidRPr="00E81F0C">
              <w:rPr>
                <w:rFonts w:ascii="Angsana New" w:eastAsia="MS Mincho" w:hAnsi="Angsana New" w:hint="cs"/>
                <w:b/>
                <w:bCs/>
                <w:sz w:val="24"/>
                <w:szCs w:val="24"/>
                <w:cs/>
                <w:lang w:val="en-GB"/>
              </w:rPr>
              <w:t>จำนวน</w:t>
            </w:r>
          </w:p>
        </w:tc>
        <w:tc>
          <w:tcPr>
            <w:tcW w:w="720" w:type="dxa"/>
            <w:vAlign w:val="bottom"/>
          </w:tcPr>
          <w:p w14:paraId="367CACE9" w14:textId="77777777" w:rsidR="006149D8" w:rsidRPr="00E81F0C" w:rsidRDefault="006149D8">
            <w:pPr>
              <w:tabs>
                <w:tab w:val="left" w:pos="-32"/>
              </w:tabs>
              <w:spacing w:line="260" w:lineRule="exact"/>
              <w:ind w:right="-72"/>
              <w:jc w:val="center"/>
              <w:rPr>
                <w:rFonts w:ascii="Angsana New" w:eastAsia="MS Mincho" w:hAnsi="Angsana New"/>
                <w:b/>
                <w:bCs/>
                <w:sz w:val="24"/>
                <w:szCs w:val="24"/>
                <w:lang w:val="en-GB"/>
              </w:rPr>
            </w:pPr>
            <w:r w:rsidRPr="00E81F0C">
              <w:rPr>
                <w:rFonts w:ascii="Angsana New" w:eastAsia="MS Mincho" w:hAnsi="Angsana New"/>
                <w:b/>
                <w:bCs/>
                <w:sz w:val="24"/>
                <w:szCs w:val="24"/>
                <w:cs/>
                <w:lang w:val="en-GB"/>
              </w:rPr>
              <w:t>หมดอายุ</w:t>
            </w:r>
          </w:p>
        </w:tc>
        <w:tc>
          <w:tcPr>
            <w:tcW w:w="900" w:type="dxa"/>
            <w:vAlign w:val="bottom"/>
          </w:tcPr>
          <w:p w14:paraId="680226EE" w14:textId="77777777" w:rsidR="006149D8" w:rsidRPr="00E81F0C" w:rsidRDefault="006149D8">
            <w:pPr>
              <w:tabs>
                <w:tab w:val="left" w:pos="-32"/>
              </w:tabs>
              <w:spacing w:line="260" w:lineRule="exact"/>
              <w:ind w:right="-72"/>
              <w:jc w:val="center"/>
              <w:rPr>
                <w:rFonts w:ascii="Angsana New" w:eastAsia="MS Mincho" w:hAnsi="Angsana New"/>
                <w:b/>
                <w:bCs/>
                <w:sz w:val="24"/>
                <w:szCs w:val="24"/>
                <w:cs/>
                <w:lang w:val="en-GB"/>
              </w:rPr>
            </w:pPr>
            <w:r w:rsidRPr="00E81F0C">
              <w:rPr>
                <w:rFonts w:ascii="Angsana New" w:eastAsia="MS Mincho" w:hAnsi="Angsana New" w:hint="cs"/>
                <w:b/>
                <w:bCs/>
                <w:sz w:val="24"/>
                <w:szCs w:val="24"/>
                <w:cs/>
                <w:lang w:val="en-GB"/>
              </w:rPr>
              <w:t>ใช้สิทธิแปลงสภาพ</w:t>
            </w:r>
          </w:p>
        </w:tc>
        <w:tc>
          <w:tcPr>
            <w:tcW w:w="1080" w:type="dxa"/>
            <w:vAlign w:val="bottom"/>
          </w:tcPr>
          <w:p w14:paraId="359C72D2" w14:textId="77777777" w:rsidR="006149D8" w:rsidRPr="00E81F0C" w:rsidRDefault="006149D8">
            <w:pPr>
              <w:tabs>
                <w:tab w:val="left" w:pos="-32"/>
              </w:tabs>
              <w:spacing w:line="260" w:lineRule="exact"/>
              <w:ind w:right="-72"/>
              <w:jc w:val="center"/>
              <w:rPr>
                <w:rFonts w:ascii="Angsana New" w:eastAsia="MS Mincho" w:hAnsi="Angsana New"/>
                <w:b/>
                <w:bCs/>
                <w:sz w:val="24"/>
                <w:szCs w:val="24"/>
                <w:lang w:val="en-GB"/>
              </w:rPr>
            </w:pPr>
            <w:r w:rsidRPr="00E81F0C">
              <w:rPr>
                <w:rFonts w:ascii="Angsana New" w:eastAsia="MS Mincho" w:hAnsi="Angsana New"/>
                <w:b/>
                <w:bCs/>
                <w:sz w:val="24"/>
                <w:szCs w:val="24"/>
                <w:cs/>
                <w:lang w:val="en-GB"/>
              </w:rPr>
              <w:t>จำนวนคงเหลือ</w:t>
            </w:r>
          </w:p>
        </w:tc>
      </w:tr>
      <w:tr w:rsidR="006149D8" w:rsidRPr="00A12AD7" w14:paraId="4657C624" w14:textId="77777777">
        <w:trPr>
          <w:trHeight w:val="20"/>
        </w:trPr>
        <w:tc>
          <w:tcPr>
            <w:tcW w:w="900" w:type="dxa"/>
            <w:noWrap/>
            <w:tcMar>
              <w:top w:w="0" w:type="dxa"/>
              <w:left w:w="108" w:type="dxa"/>
              <w:bottom w:w="0" w:type="dxa"/>
              <w:right w:w="108" w:type="dxa"/>
            </w:tcMar>
            <w:vAlign w:val="bottom"/>
            <w:hideMark/>
          </w:tcPr>
          <w:p w14:paraId="322688E1" w14:textId="77777777" w:rsidR="006149D8" w:rsidRPr="00E81F0C" w:rsidRDefault="006149D8">
            <w:pPr>
              <w:pBdr>
                <w:bottom w:val="single" w:sz="4" w:space="1" w:color="auto"/>
              </w:pBdr>
              <w:tabs>
                <w:tab w:val="clear" w:pos="227"/>
                <w:tab w:val="clear" w:pos="454"/>
                <w:tab w:val="clear" w:pos="680"/>
                <w:tab w:val="clear" w:pos="907"/>
              </w:tabs>
              <w:spacing w:line="260" w:lineRule="exact"/>
              <w:ind w:left="-110" w:right="-32"/>
              <w:jc w:val="center"/>
              <w:rPr>
                <w:rFonts w:ascii="Angsana New" w:eastAsia="MS Mincho" w:hAnsi="Angsana New"/>
                <w:b/>
                <w:bCs/>
                <w:sz w:val="24"/>
                <w:szCs w:val="24"/>
                <w:cs/>
                <w:lang w:val="en-GB"/>
              </w:rPr>
            </w:pPr>
            <w:r w:rsidRPr="00E81F0C">
              <w:rPr>
                <w:rFonts w:ascii="Angsana New" w:eastAsia="MS Mincho" w:hAnsi="Angsana New"/>
                <w:b/>
                <w:bCs/>
                <w:sz w:val="24"/>
                <w:szCs w:val="24"/>
                <w:cs/>
                <w:lang w:val="en-GB"/>
              </w:rPr>
              <w:t>ใบสำคัญแสดงสิทธิ</w:t>
            </w:r>
          </w:p>
        </w:tc>
        <w:tc>
          <w:tcPr>
            <w:tcW w:w="1170" w:type="dxa"/>
            <w:noWrap/>
            <w:tcMar>
              <w:top w:w="0" w:type="dxa"/>
              <w:left w:w="108" w:type="dxa"/>
              <w:bottom w:w="0" w:type="dxa"/>
              <w:right w:w="108" w:type="dxa"/>
            </w:tcMar>
            <w:vAlign w:val="bottom"/>
            <w:hideMark/>
          </w:tcPr>
          <w:p w14:paraId="0B5DF71C" w14:textId="77777777" w:rsidR="006149D8" w:rsidRPr="00E81F0C" w:rsidRDefault="006149D8">
            <w:pPr>
              <w:pBdr>
                <w:bottom w:val="single" w:sz="4" w:space="1" w:color="auto"/>
              </w:pBdr>
              <w:tabs>
                <w:tab w:val="left" w:pos="-32"/>
              </w:tabs>
              <w:spacing w:line="260" w:lineRule="exact"/>
              <w:ind w:right="-32"/>
              <w:jc w:val="center"/>
              <w:rPr>
                <w:rFonts w:ascii="Angsana New" w:eastAsia="MS Mincho" w:hAnsi="Angsana New"/>
                <w:b/>
                <w:bCs/>
                <w:sz w:val="24"/>
                <w:szCs w:val="24"/>
                <w:lang w:val="en-GB"/>
              </w:rPr>
            </w:pPr>
            <w:r w:rsidRPr="00E81F0C">
              <w:rPr>
                <w:rFonts w:ascii="Angsana New" w:eastAsia="MS Mincho" w:hAnsi="Angsana New"/>
                <w:b/>
                <w:bCs/>
                <w:sz w:val="24"/>
                <w:szCs w:val="24"/>
                <w:cs/>
                <w:lang w:val="en-GB"/>
              </w:rPr>
              <w:t>วันที่อนุมัติ</w:t>
            </w:r>
          </w:p>
        </w:tc>
        <w:tc>
          <w:tcPr>
            <w:tcW w:w="1080" w:type="dxa"/>
            <w:noWrap/>
            <w:tcMar>
              <w:top w:w="0" w:type="dxa"/>
              <w:left w:w="108" w:type="dxa"/>
              <w:bottom w:w="0" w:type="dxa"/>
              <w:right w:w="108" w:type="dxa"/>
            </w:tcMar>
            <w:vAlign w:val="bottom"/>
            <w:hideMark/>
          </w:tcPr>
          <w:p w14:paraId="2EDD98B5" w14:textId="77777777" w:rsidR="006149D8" w:rsidRPr="00E81F0C" w:rsidRDefault="006149D8">
            <w:pPr>
              <w:pBdr>
                <w:bottom w:val="single" w:sz="4" w:space="1" w:color="auto"/>
              </w:pBdr>
              <w:tabs>
                <w:tab w:val="left" w:pos="-32"/>
              </w:tabs>
              <w:spacing w:line="260" w:lineRule="exact"/>
              <w:ind w:right="-32"/>
              <w:jc w:val="center"/>
              <w:rPr>
                <w:rFonts w:ascii="Angsana New" w:eastAsia="MS Mincho" w:hAnsi="Angsana New"/>
                <w:b/>
                <w:bCs/>
                <w:sz w:val="24"/>
                <w:szCs w:val="24"/>
                <w:lang w:val="en-GB"/>
              </w:rPr>
            </w:pPr>
            <w:r w:rsidRPr="00E81F0C">
              <w:rPr>
                <w:rFonts w:ascii="Angsana New" w:eastAsia="MS Mincho" w:hAnsi="Angsana New"/>
                <w:b/>
                <w:bCs/>
                <w:sz w:val="24"/>
                <w:szCs w:val="24"/>
                <w:cs/>
                <w:lang w:val="en-GB"/>
              </w:rPr>
              <w:t>ครั้งแรก</w:t>
            </w:r>
          </w:p>
        </w:tc>
        <w:tc>
          <w:tcPr>
            <w:tcW w:w="990" w:type="dxa"/>
            <w:noWrap/>
            <w:tcMar>
              <w:top w:w="0" w:type="dxa"/>
              <w:left w:w="108" w:type="dxa"/>
              <w:bottom w:w="0" w:type="dxa"/>
              <w:right w:w="108" w:type="dxa"/>
            </w:tcMar>
            <w:vAlign w:val="bottom"/>
            <w:hideMark/>
          </w:tcPr>
          <w:p w14:paraId="06381FB0" w14:textId="77777777" w:rsidR="006149D8" w:rsidRPr="00E81F0C" w:rsidRDefault="006149D8">
            <w:pPr>
              <w:pBdr>
                <w:bottom w:val="single" w:sz="4" w:space="1" w:color="auto"/>
              </w:pBdr>
              <w:tabs>
                <w:tab w:val="left" w:pos="-32"/>
              </w:tabs>
              <w:spacing w:line="260" w:lineRule="exact"/>
              <w:ind w:right="-32"/>
              <w:jc w:val="center"/>
              <w:rPr>
                <w:rFonts w:ascii="Angsana New" w:eastAsia="MS Mincho" w:hAnsi="Angsana New"/>
                <w:b/>
                <w:bCs/>
                <w:sz w:val="24"/>
                <w:szCs w:val="24"/>
                <w:cs/>
                <w:lang w:val="en-GB"/>
              </w:rPr>
            </w:pPr>
            <w:r w:rsidRPr="00E81F0C">
              <w:rPr>
                <w:rFonts w:ascii="Angsana New" w:eastAsia="MS Mincho" w:hAnsi="Angsana New"/>
                <w:b/>
                <w:bCs/>
                <w:sz w:val="24"/>
                <w:szCs w:val="24"/>
                <w:cs/>
                <w:lang w:val="en-GB"/>
              </w:rPr>
              <w:t>ครั้งสุดท้าย</w:t>
            </w:r>
          </w:p>
        </w:tc>
        <w:tc>
          <w:tcPr>
            <w:tcW w:w="1080" w:type="dxa"/>
            <w:noWrap/>
            <w:tcMar>
              <w:top w:w="0" w:type="dxa"/>
              <w:left w:w="108" w:type="dxa"/>
              <w:bottom w:w="0" w:type="dxa"/>
              <w:right w:w="108" w:type="dxa"/>
            </w:tcMar>
            <w:vAlign w:val="bottom"/>
            <w:hideMark/>
          </w:tcPr>
          <w:p w14:paraId="322464CD" w14:textId="77777777" w:rsidR="006149D8" w:rsidRPr="00E81F0C" w:rsidRDefault="006149D8">
            <w:pPr>
              <w:pBdr>
                <w:bottom w:val="single" w:sz="4" w:space="1" w:color="auto"/>
              </w:pBdr>
              <w:spacing w:line="260" w:lineRule="exact"/>
              <w:ind w:right="-72"/>
              <w:jc w:val="center"/>
              <w:rPr>
                <w:rFonts w:ascii="Angsana New" w:eastAsia="MS Mincho" w:hAnsi="Angsana New"/>
                <w:b/>
                <w:bCs/>
                <w:sz w:val="24"/>
                <w:szCs w:val="24"/>
                <w:lang w:val="en-GB"/>
              </w:rPr>
            </w:pPr>
            <w:r w:rsidRPr="00E81F0C">
              <w:rPr>
                <w:rFonts w:ascii="Angsana New" w:eastAsia="MS Mincho" w:hAnsi="Angsana New"/>
                <w:b/>
                <w:bCs/>
                <w:sz w:val="24"/>
                <w:szCs w:val="24"/>
                <w:cs/>
                <w:lang w:val="en-GB"/>
              </w:rPr>
              <w:t>หน่วย</w:t>
            </w:r>
          </w:p>
        </w:tc>
        <w:tc>
          <w:tcPr>
            <w:tcW w:w="1170" w:type="dxa"/>
          </w:tcPr>
          <w:p w14:paraId="393BD95A" w14:textId="77777777" w:rsidR="006149D8" w:rsidRPr="00E81F0C" w:rsidRDefault="006149D8">
            <w:pPr>
              <w:pBdr>
                <w:bottom w:val="single" w:sz="4" w:space="1" w:color="auto"/>
              </w:pBdr>
              <w:spacing w:line="260" w:lineRule="exact"/>
              <w:ind w:right="-72"/>
              <w:jc w:val="center"/>
              <w:rPr>
                <w:rFonts w:ascii="Angsana New" w:eastAsia="MS Mincho" w:hAnsi="Angsana New"/>
                <w:b/>
                <w:bCs/>
                <w:sz w:val="24"/>
                <w:szCs w:val="24"/>
                <w:lang w:val="en-GB"/>
              </w:rPr>
            </w:pPr>
          </w:p>
          <w:p w14:paraId="480E131C" w14:textId="77777777" w:rsidR="006149D8" w:rsidRPr="00E81F0C" w:rsidRDefault="006149D8">
            <w:pPr>
              <w:pBdr>
                <w:bottom w:val="single" w:sz="4" w:space="1" w:color="auto"/>
              </w:pBdr>
              <w:spacing w:line="260" w:lineRule="exact"/>
              <w:ind w:right="-72"/>
              <w:jc w:val="center"/>
              <w:rPr>
                <w:rFonts w:ascii="Angsana New" w:eastAsia="MS Mincho" w:hAnsi="Angsana New"/>
                <w:b/>
                <w:bCs/>
                <w:sz w:val="24"/>
                <w:szCs w:val="24"/>
                <w:cs/>
                <w:lang w:val="en-GB"/>
              </w:rPr>
            </w:pPr>
            <w:r w:rsidRPr="00E81F0C">
              <w:rPr>
                <w:rFonts w:ascii="Angsana New" w:eastAsia="MS Mincho" w:hAnsi="Angsana New" w:hint="cs"/>
                <w:b/>
                <w:bCs/>
                <w:sz w:val="24"/>
                <w:szCs w:val="24"/>
                <w:cs/>
                <w:lang w:val="en-GB"/>
              </w:rPr>
              <w:t>หน่วย</w:t>
            </w:r>
          </w:p>
        </w:tc>
        <w:tc>
          <w:tcPr>
            <w:tcW w:w="720" w:type="dxa"/>
            <w:vAlign w:val="bottom"/>
          </w:tcPr>
          <w:p w14:paraId="5EFFE29A" w14:textId="77777777" w:rsidR="006149D8" w:rsidRPr="00E81F0C" w:rsidRDefault="006149D8">
            <w:pPr>
              <w:pBdr>
                <w:bottom w:val="single" w:sz="4" w:space="1" w:color="auto"/>
              </w:pBdr>
              <w:spacing w:line="260" w:lineRule="exact"/>
              <w:ind w:right="-72"/>
              <w:jc w:val="center"/>
              <w:rPr>
                <w:rFonts w:ascii="Angsana New" w:eastAsia="MS Mincho" w:hAnsi="Angsana New"/>
                <w:b/>
                <w:bCs/>
                <w:sz w:val="24"/>
                <w:szCs w:val="24"/>
                <w:cs/>
                <w:lang w:val="en-GB"/>
              </w:rPr>
            </w:pPr>
            <w:r w:rsidRPr="00E81F0C">
              <w:rPr>
                <w:rFonts w:ascii="Angsana New" w:eastAsia="MS Mincho" w:hAnsi="Angsana New"/>
                <w:b/>
                <w:bCs/>
                <w:sz w:val="24"/>
                <w:szCs w:val="24"/>
                <w:cs/>
                <w:lang w:val="en-GB"/>
              </w:rPr>
              <w:t>หน่วย</w:t>
            </w:r>
          </w:p>
        </w:tc>
        <w:tc>
          <w:tcPr>
            <w:tcW w:w="900" w:type="dxa"/>
          </w:tcPr>
          <w:p w14:paraId="19A50816" w14:textId="77777777" w:rsidR="006149D8" w:rsidRPr="00E81F0C" w:rsidRDefault="006149D8">
            <w:pPr>
              <w:pBdr>
                <w:bottom w:val="single" w:sz="4" w:space="1" w:color="auto"/>
              </w:pBdr>
              <w:spacing w:line="260" w:lineRule="exact"/>
              <w:ind w:right="-72"/>
              <w:jc w:val="center"/>
              <w:rPr>
                <w:rFonts w:ascii="Angsana New" w:eastAsia="MS Mincho" w:hAnsi="Angsana New"/>
                <w:b/>
                <w:bCs/>
                <w:sz w:val="24"/>
                <w:szCs w:val="24"/>
                <w:lang w:val="en-GB"/>
              </w:rPr>
            </w:pPr>
          </w:p>
          <w:p w14:paraId="6B33FB2C" w14:textId="77777777" w:rsidR="006149D8" w:rsidRPr="00E81F0C" w:rsidRDefault="006149D8">
            <w:pPr>
              <w:pBdr>
                <w:bottom w:val="single" w:sz="4" w:space="1" w:color="auto"/>
              </w:pBdr>
              <w:spacing w:line="260" w:lineRule="exact"/>
              <w:ind w:right="-72"/>
              <w:jc w:val="center"/>
              <w:rPr>
                <w:rFonts w:ascii="Angsana New" w:eastAsia="MS Mincho" w:hAnsi="Angsana New"/>
                <w:b/>
                <w:bCs/>
                <w:sz w:val="24"/>
                <w:szCs w:val="24"/>
                <w:lang w:val="en-GB"/>
              </w:rPr>
            </w:pPr>
            <w:r w:rsidRPr="00E81F0C">
              <w:rPr>
                <w:rFonts w:ascii="Angsana New" w:eastAsia="MS Mincho" w:hAnsi="Angsana New" w:hint="cs"/>
                <w:b/>
                <w:bCs/>
                <w:sz w:val="24"/>
                <w:szCs w:val="24"/>
                <w:cs/>
                <w:lang w:val="en-GB"/>
              </w:rPr>
              <w:t>หน่วย</w:t>
            </w:r>
          </w:p>
        </w:tc>
        <w:tc>
          <w:tcPr>
            <w:tcW w:w="1080" w:type="dxa"/>
          </w:tcPr>
          <w:p w14:paraId="4437B641" w14:textId="77777777" w:rsidR="006149D8" w:rsidRPr="00E81F0C" w:rsidRDefault="006149D8">
            <w:pPr>
              <w:pBdr>
                <w:bottom w:val="single" w:sz="4" w:space="1" w:color="auto"/>
              </w:pBdr>
              <w:spacing w:line="260" w:lineRule="exact"/>
              <w:ind w:right="-72"/>
              <w:jc w:val="center"/>
              <w:rPr>
                <w:rFonts w:ascii="Angsana New" w:eastAsia="MS Mincho" w:hAnsi="Angsana New"/>
                <w:b/>
                <w:bCs/>
                <w:sz w:val="24"/>
                <w:szCs w:val="24"/>
                <w:lang w:val="en-GB"/>
              </w:rPr>
            </w:pPr>
          </w:p>
          <w:p w14:paraId="2857AB6A" w14:textId="77777777" w:rsidR="006149D8" w:rsidRPr="00E81F0C" w:rsidRDefault="006149D8">
            <w:pPr>
              <w:pBdr>
                <w:bottom w:val="single" w:sz="4" w:space="1" w:color="auto"/>
              </w:pBdr>
              <w:spacing w:line="260" w:lineRule="exact"/>
              <w:ind w:right="-72"/>
              <w:jc w:val="center"/>
              <w:rPr>
                <w:rFonts w:ascii="Angsana New" w:eastAsia="MS Mincho" w:hAnsi="Angsana New"/>
                <w:b/>
                <w:bCs/>
                <w:sz w:val="24"/>
                <w:szCs w:val="24"/>
                <w:cs/>
                <w:lang w:val="en-GB"/>
              </w:rPr>
            </w:pPr>
            <w:r w:rsidRPr="00E81F0C">
              <w:rPr>
                <w:rFonts w:ascii="Angsana New" w:eastAsia="MS Mincho" w:hAnsi="Angsana New"/>
                <w:b/>
                <w:bCs/>
                <w:sz w:val="24"/>
                <w:szCs w:val="24"/>
                <w:cs/>
                <w:lang w:val="en-GB"/>
              </w:rPr>
              <w:t>ห</w:t>
            </w:r>
            <w:r w:rsidRPr="00E81F0C">
              <w:rPr>
                <w:rFonts w:ascii="Angsana New" w:eastAsia="MS Mincho" w:hAnsi="Angsana New"/>
                <w:b/>
                <w:bCs/>
                <w:sz w:val="24"/>
                <w:szCs w:val="24"/>
                <w:cs/>
              </w:rPr>
              <w:t>น่วย</w:t>
            </w:r>
          </w:p>
        </w:tc>
      </w:tr>
      <w:tr w:rsidR="006149D8" w:rsidRPr="00A12AD7" w14:paraId="167A86DB" w14:textId="77777777">
        <w:trPr>
          <w:trHeight w:val="162"/>
        </w:trPr>
        <w:tc>
          <w:tcPr>
            <w:tcW w:w="900" w:type="dxa"/>
            <w:vAlign w:val="bottom"/>
          </w:tcPr>
          <w:p w14:paraId="30593B9B" w14:textId="77777777" w:rsidR="006149D8" w:rsidRPr="00E81F0C" w:rsidRDefault="006149D8">
            <w:pPr>
              <w:spacing w:line="260" w:lineRule="exact"/>
              <w:ind w:left="-110" w:right="-32"/>
              <w:jc w:val="both"/>
              <w:rPr>
                <w:rFonts w:ascii="Angsana New" w:eastAsia="MS Mincho" w:hAnsi="Angsana New"/>
                <w:sz w:val="24"/>
                <w:szCs w:val="24"/>
                <w:lang w:val="en-GB"/>
              </w:rPr>
            </w:pPr>
          </w:p>
        </w:tc>
        <w:tc>
          <w:tcPr>
            <w:tcW w:w="1170" w:type="dxa"/>
            <w:vAlign w:val="bottom"/>
          </w:tcPr>
          <w:p w14:paraId="6A506BB1" w14:textId="77777777" w:rsidR="006149D8" w:rsidRPr="00C562A6" w:rsidRDefault="006149D8">
            <w:pPr>
              <w:tabs>
                <w:tab w:val="left" w:pos="-32"/>
              </w:tabs>
              <w:spacing w:line="260" w:lineRule="exact"/>
              <w:ind w:right="-32"/>
              <w:jc w:val="center"/>
              <w:rPr>
                <w:rFonts w:ascii="Angsana New" w:eastAsia="MS Mincho" w:hAnsi="Angsana New"/>
                <w:sz w:val="20"/>
                <w:szCs w:val="20"/>
                <w:lang w:val="en-GB"/>
              </w:rPr>
            </w:pPr>
          </w:p>
        </w:tc>
        <w:tc>
          <w:tcPr>
            <w:tcW w:w="1080" w:type="dxa"/>
            <w:vAlign w:val="bottom"/>
          </w:tcPr>
          <w:p w14:paraId="2A4062F5" w14:textId="77777777" w:rsidR="006149D8" w:rsidRPr="00E81F0C" w:rsidRDefault="006149D8">
            <w:pPr>
              <w:tabs>
                <w:tab w:val="left" w:pos="-32"/>
              </w:tabs>
              <w:spacing w:line="260" w:lineRule="exact"/>
              <w:ind w:right="-32"/>
              <w:jc w:val="center"/>
              <w:rPr>
                <w:rFonts w:ascii="Angsana New" w:eastAsia="MS Mincho" w:hAnsi="Angsana New"/>
                <w:sz w:val="24"/>
                <w:szCs w:val="24"/>
                <w:cs/>
                <w:lang w:val="en-GB"/>
              </w:rPr>
            </w:pPr>
          </w:p>
        </w:tc>
        <w:tc>
          <w:tcPr>
            <w:tcW w:w="990" w:type="dxa"/>
            <w:vAlign w:val="bottom"/>
          </w:tcPr>
          <w:p w14:paraId="03211BF0" w14:textId="77777777" w:rsidR="006149D8" w:rsidRPr="00E81F0C" w:rsidRDefault="006149D8">
            <w:pPr>
              <w:tabs>
                <w:tab w:val="left" w:pos="-32"/>
              </w:tabs>
              <w:spacing w:line="260" w:lineRule="exact"/>
              <w:ind w:right="-32"/>
              <w:jc w:val="center"/>
              <w:rPr>
                <w:rFonts w:ascii="Angsana New" w:eastAsia="MS Mincho" w:hAnsi="Angsana New"/>
                <w:sz w:val="24"/>
                <w:szCs w:val="24"/>
                <w:cs/>
                <w:lang w:val="en-GB"/>
              </w:rPr>
            </w:pPr>
          </w:p>
        </w:tc>
        <w:tc>
          <w:tcPr>
            <w:tcW w:w="1080" w:type="dxa"/>
            <w:noWrap/>
            <w:vAlign w:val="bottom"/>
          </w:tcPr>
          <w:p w14:paraId="28396BE1" w14:textId="77777777" w:rsidR="006149D8" w:rsidRPr="00E81F0C" w:rsidRDefault="006149D8">
            <w:pPr>
              <w:spacing w:line="260" w:lineRule="exact"/>
              <w:ind w:right="-72"/>
              <w:jc w:val="right"/>
              <w:rPr>
                <w:rFonts w:ascii="Angsana New" w:eastAsia="MS Mincho" w:hAnsi="Angsana New"/>
                <w:sz w:val="24"/>
                <w:szCs w:val="24"/>
                <w:cs/>
              </w:rPr>
            </w:pPr>
          </w:p>
        </w:tc>
        <w:tc>
          <w:tcPr>
            <w:tcW w:w="1170" w:type="dxa"/>
          </w:tcPr>
          <w:p w14:paraId="3DEC583A" w14:textId="77777777" w:rsidR="006149D8" w:rsidRPr="00E81F0C" w:rsidRDefault="006149D8">
            <w:pPr>
              <w:spacing w:line="260" w:lineRule="exact"/>
              <w:ind w:right="-72"/>
              <w:jc w:val="right"/>
              <w:rPr>
                <w:rFonts w:ascii="Angsana New" w:eastAsia="MS Mincho" w:hAnsi="Angsana New"/>
                <w:sz w:val="24"/>
                <w:szCs w:val="24"/>
                <w:lang w:val="en-GB"/>
              </w:rPr>
            </w:pPr>
          </w:p>
        </w:tc>
        <w:tc>
          <w:tcPr>
            <w:tcW w:w="720" w:type="dxa"/>
          </w:tcPr>
          <w:p w14:paraId="2F019079" w14:textId="77777777" w:rsidR="006149D8" w:rsidRPr="00E81F0C" w:rsidRDefault="006149D8">
            <w:pPr>
              <w:spacing w:line="260" w:lineRule="exact"/>
              <w:ind w:right="-72"/>
              <w:jc w:val="right"/>
              <w:rPr>
                <w:rFonts w:ascii="Angsana New" w:eastAsia="MS Mincho" w:hAnsi="Angsana New"/>
                <w:sz w:val="24"/>
                <w:szCs w:val="24"/>
                <w:lang w:val="en-GB"/>
              </w:rPr>
            </w:pPr>
          </w:p>
        </w:tc>
        <w:tc>
          <w:tcPr>
            <w:tcW w:w="900" w:type="dxa"/>
          </w:tcPr>
          <w:p w14:paraId="6A103EE8" w14:textId="77777777" w:rsidR="006149D8" w:rsidRPr="00E81F0C" w:rsidRDefault="006149D8">
            <w:pPr>
              <w:spacing w:line="260" w:lineRule="exact"/>
              <w:ind w:right="-72"/>
              <w:jc w:val="right"/>
              <w:rPr>
                <w:rFonts w:ascii="Angsana New" w:eastAsia="MS Mincho" w:hAnsi="Angsana New"/>
                <w:sz w:val="24"/>
                <w:szCs w:val="24"/>
                <w:lang w:val="en-GB"/>
              </w:rPr>
            </w:pPr>
          </w:p>
        </w:tc>
        <w:tc>
          <w:tcPr>
            <w:tcW w:w="1080" w:type="dxa"/>
          </w:tcPr>
          <w:p w14:paraId="0C4A3907" w14:textId="77777777" w:rsidR="006149D8" w:rsidRPr="00E81F0C" w:rsidRDefault="006149D8">
            <w:pPr>
              <w:spacing w:line="260" w:lineRule="exact"/>
              <w:ind w:right="-72"/>
              <w:jc w:val="right"/>
              <w:rPr>
                <w:rFonts w:ascii="Angsana New" w:eastAsia="MS Mincho" w:hAnsi="Angsana New"/>
                <w:sz w:val="24"/>
                <w:szCs w:val="24"/>
                <w:lang w:val="en-GB"/>
              </w:rPr>
            </w:pPr>
          </w:p>
        </w:tc>
      </w:tr>
      <w:tr w:rsidR="006149D8" w:rsidRPr="00A12AD7" w14:paraId="6A04C27E" w14:textId="77777777">
        <w:trPr>
          <w:trHeight w:val="57"/>
        </w:trPr>
        <w:tc>
          <w:tcPr>
            <w:tcW w:w="900" w:type="dxa"/>
            <w:tcMar>
              <w:top w:w="0" w:type="dxa"/>
              <w:left w:w="108" w:type="dxa"/>
              <w:bottom w:w="0" w:type="dxa"/>
              <w:right w:w="108" w:type="dxa"/>
            </w:tcMar>
            <w:vAlign w:val="bottom"/>
          </w:tcPr>
          <w:p w14:paraId="759433B5" w14:textId="77777777" w:rsidR="006149D8" w:rsidRPr="00E81F0C" w:rsidRDefault="00614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20" w:right="-29"/>
              <w:jc w:val="center"/>
              <w:rPr>
                <w:rFonts w:ascii="Angsana New" w:eastAsia="MS Mincho" w:hAnsi="Angsana New"/>
                <w:sz w:val="24"/>
                <w:szCs w:val="24"/>
                <w:lang w:val="en-GB"/>
              </w:rPr>
            </w:pPr>
            <w:r>
              <w:rPr>
                <w:rFonts w:ascii="Angsana New" w:eastAsia="MS Mincho" w:hAnsi="Angsana New"/>
                <w:sz w:val="24"/>
                <w:szCs w:val="24"/>
              </w:rPr>
              <w:t>MADAME</w:t>
            </w:r>
            <w:r w:rsidRPr="00E81F0C">
              <w:rPr>
                <w:rFonts w:ascii="Angsana New" w:eastAsia="MS Mincho" w:hAnsi="Angsana New"/>
                <w:sz w:val="24"/>
                <w:szCs w:val="24"/>
                <w:lang w:val="en-GB"/>
              </w:rPr>
              <w:t>- W</w:t>
            </w:r>
            <w:r w:rsidRPr="000F5FAC">
              <w:rPr>
                <w:rFonts w:ascii="Angsana New" w:eastAsia="MS Mincho" w:hAnsi="Angsana New"/>
                <w:sz w:val="24"/>
                <w:szCs w:val="24"/>
              </w:rPr>
              <w:t>6</w:t>
            </w:r>
          </w:p>
        </w:tc>
        <w:tc>
          <w:tcPr>
            <w:tcW w:w="1170" w:type="dxa"/>
            <w:tcMar>
              <w:top w:w="0" w:type="dxa"/>
              <w:left w:w="108" w:type="dxa"/>
              <w:bottom w:w="0" w:type="dxa"/>
              <w:right w:w="108" w:type="dxa"/>
            </w:tcMar>
            <w:vAlign w:val="bottom"/>
          </w:tcPr>
          <w:p w14:paraId="519090C7" w14:textId="77777777" w:rsidR="006149D8" w:rsidRPr="00E81F0C" w:rsidRDefault="006149D8">
            <w:pPr>
              <w:tabs>
                <w:tab w:val="left" w:pos="-32"/>
              </w:tabs>
              <w:spacing w:line="260" w:lineRule="exact"/>
              <w:ind w:right="-32"/>
              <w:jc w:val="center"/>
              <w:rPr>
                <w:rFonts w:ascii="Angsana New" w:eastAsia="MS Mincho" w:hAnsi="Angsana New"/>
                <w:sz w:val="24"/>
                <w:szCs w:val="24"/>
              </w:rPr>
            </w:pPr>
            <w:r w:rsidRPr="000F5FAC">
              <w:rPr>
                <w:rFonts w:ascii="Angsana New" w:eastAsia="MS Mincho" w:hAnsi="Angsana New"/>
                <w:sz w:val="24"/>
                <w:szCs w:val="24"/>
              </w:rPr>
              <w:t>27</w:t>
            </w:r>
            <w:r w:rsidRPr="00E81F0C">
              <w:rPr>
                <w:rFonts w:ascii="Angsana New" w:eastAsia="MS Mincho" w:hAnsi="Angsana New"/>
                <w:sz w:val="24"/>
                <w:szCs w:val="24"/>
              </w:rPr>
              <w:t xml:space="preserve"> </w:t>
            </w:r>
            <w:r w:rsidRPr="00E81F0C">
              <w:rPr>
                <w:rFonts w:ascii="Angsana New" w:eastAsia="MS Mincho" w:hAnsi="Angsana New" w:hint="cs"/>
                <w:sz w:val="24"/>
                <w:szCs w:val="24"/>
                <w:cs/>
              </w:rPr>
              <w:t>พฤษภาคม</w:t>
            </w:r>
          </w:p>
          <w:p w14:paraId="320EFD08" w14:textId="77777777" w:rsidR="006149D8" w:rsidRPr="00E81F0C" w:rsidRDefault="006149D8">
            <w:pPr>
              <w:tabs>
                <w:tab w:val="left" w:pos="-32"/>
              </w:tabs>
              <w:spacing w:line="260" w:lineRule="exact"/>
              <w:ind w:right="-32"/>
              <w:jc w:val="center"/>
              <w:rPr>
                <w:rFonts w:ascii="Angsana New" w:eastAsia="MS Mincho" w:hAnsi="Angsana New"/>
                <w:sz w:val="24"/>
                <w:szCs w:val="24"/>
              </w:rPr>
            </w:pPr>
            <w:r w:rsidRPr="000F5FAC">
              <w:rPr>
                <w:rFonts w:ascii="Angsana New" w:eastAsia="MS Mincho" w:hAnsi="Angsana New"/>
                <w:sz w:val="24"/>
                <w:szCs w:val="24"/>
              </w:rPr>
              <w:t>2568</w:t>
            </w:r>
          </w:p>
        </w:tc>
        <w:tc>
          <w:tcPr>
            <w:tcW w:w="1080" w:type="dxa"/>
            <w:tcMar>
              <w:top w:w="0" w:type="dxa"/>
              <w:left w:w="108" w:type="dxa"/>
              <w:bottom w:w="0" w:type="dxa"/>
              <w:right w:w="108" w:type="dxa"/>
            </w:tcMar>
            <w:vAlign w:val="bottom"/>
          </w:tcPr>
          <w:p w14:paraId="040DF47A" w14:textId="77777777" w:rsidR="006149D8" w:rsidRPr="00E81F0C" w:rsidRDefault="006149D8">
            <w:pPr>
              <w:tabs>
                <w:tab w:val="left" w:pos="-32"/>
              </w:tabs>
              <w:spacing w:line="260" w:lineRule="exact"/>
              <w:ind w:right="-32"/>
              <w:jc w:val="center"/>
              <w:rPr>
                <w:rFonts w:ascii="Angsana New" w:eastAsia="MS Mincho" w:hAnsi="Angsana New"/>
                <w:sz w:val="24"/>
                <w:szCs w:val="24"/>
              </w:rPr>
            </w:pPr>
            <w:r w:rsidRPr="000F5FAC">
              <w:rPr>
                <w:rFonts w:ascii="Angsana New" w:eastAsia="MS Mincho" w:hAnsi="Angsana New"/>
                <w:sz w:val="24"/>
                <w:szCs w:val="24"/>
              </w:rPr>
              <w:t>27</w:t>
            </w:r>
            <w:r w:rsidRPr="00E81F0C">
              <w:rPr>
                <w:rFonts w:ascii="Angsana New" w:eastAsia="MS Mincho" w:hAnsi="Angsana New"/>
                <w:sz w:val="24"/>
                <w:szCs w:val="24"/>
              </w:rPr>
              <w:t xml:space="preserve"> </w:t>
            </w:r>
            <w:r w:rsidRPr="00E81F0C">
              <w:rPr>
                <w:rFonts w:ascii="Angsana New" w:eastAsia="MS Mincho" w:hAnsi="Angsana New" w:hint="cs"/>
                <w:sz w:val="24"/>
                <w:szCs w:val="24"/>
                <w:cs/>
              </w:rPr>
              <w:t>สิงหาคม</w:t>
            </w:r>
          </w:p>
          <w:p w14:paraId="26689442" w14:textId="77777777" w:rsidR="006149D8" w:rsidRPr="00E81F0C" w:rsidRDefault="006149D8">
            <w:pPr>
              <w:tabs>
                <w:tab w:val="left" w:pos="-32"/>
              </w:tabs>
              <w:spacing w:line="260" w:lineRule="exact"/>
              <w:ind w:right="-32"/>
              <w:jc w:val="center"/>
              <w:rPr>
                <w:rFonts w:ascii="Angsana New" w:eastAsia="MS Mincho" w:hAnsi="Angsana New"/>
                <w:sz w:val="24"/>
                <w:szCs w:val="24"/>
              </w:rPr>
            </w:pPr>
            <w:r w:rsidRPr="000F5FAC">
              <w:rPr>
                <w:rFonts w:ascii="Angsana New" w:eastAsia="MS Mincho" w:hAnsi="Angsana New"/>
                <w:sz w:val="24"/>
                <w:szCs w:val="24"/>
              </w:rPr>
              <w:t>2568</w:t>
            </w:r>
          </w:p>
        </w:tc>
        <w:tc>
          <w:tcPr>
            <w:tcW w:w="990" w:type="dxa"/>
            <w:tcMar>
              <w:top w:w="0" w:type="dxa"/>
              <w:left w:w="108" w:type="dxa"/>
              <w:bottom w:w="0" w:type="dxa"/>
              <w:right w:w="108" w:type="dxa"/>
            </w:tcMar>
            <w:vAlign w:val="bottom"/>
          </w:tcPr>
          <w:p w14:paraId="150C7AB3" w14:textId="77777777" w:rsidR="006149D8" w:rsidRPr="00E81F0C" w:rsidRDefault="006149D8">
            <w:pPr>
              <w:tabs>
                <w:tab w:val="left" w:pos="-32"/>
              </w:tabs>
              <w:spacing w:line="260" w:lineRule="exact"/>
              <w:ind w:right="-32"/>
              <w:jc w:val="center"/>
              <w:rPr>
                <w:rFonts w:ascii="Angsana New" w:eastAsia="MS Mincho" w:hAnsi="Angsana New"/>
                <w:sz w:val="24"/>
                <w:szCs w:val="24"/>
              </w:rPr>
            </w:pPr>
            <w:r w:rsidRPr="000F5FAC">
              <w:rPr>
                <w:rFonts w:ascii="Angsana New" w:eastAsia="MS Mincho" w:hAnsi="Angsana New"/>
                <w:sz w:val="24"/>
                <w:szCs w:val="24"/>
              </w:rPr>
              <w:t>27</w:t>
            </w:r>
            <w:r w:rsidRPr="00E81F0C">
              <w:rPr>
                <w:rFonts w:ascii="Angsana New" w:eastAsia="MS Mincho" w:hAnsi="Angsana New"/>
                <w:sz w:val="24"/>
                <w:szCs w:val="24"/>
              </w:rPr>
              <w:t xml:space="preserve"> </w:t>
            </w:r>
            <w:r w:rsidRPr="00E81F0C">
              <w:rPr>
                <w:rFonts w:ascii="Angsana New" w:eastAsia="MS Mincho" w:hAnsi="Angsana New" w:hint="cs"/>
                <w:sz w:val="24"/>
                <w:szCs w:val="24"/>
                <w:cs/>
              </w:rPr>
              <w:t>สิงหาคม</w:t>
            </w:r>
          </w:p>
          <w:p w14:paraId="1ACBECE3" w14:textId="77777777" w:rsidR="006149D8" w:rsidRPr="00E81F0C" w:rsidRDefault="006149D8">
            <w:pPr>
              <w:tabs>
                <w:tab w:val="left" w:pos="-32"/>
              </w:tabs>
              <w:spacing w:line="260" w:lineRule="exact"/>
              <w:ind w:right="-32"/>
              <w:jc w:val="center"/>
              <w:rPr>
                <w:rFonts w:ascii="Angsana New" w:eastAsia="MS Mincho" w:hAnsi="Angsana New"/>
                <w:sz w:val="24"/>
                <w:szCs w:val="24"/>
              </w:rPr>
            </w:pPr>
            <w:r w:rsidRPr="000F5FAC">
              <w:rPr>
                <w:rFonts w:ascii="Angsana New" w:eastAsia="MS Mincho" w:hAnsi="Angsana New"/>
                <w:sz w:val="24"/>
                <w:szCs w:val="24"/>
              </w:rPr>
              <w:t>2572</w:t>
            </w:r>
          </w:p>
        </w:tc>
        <w:tc>
          <w:tcPr>
            <w:tcW w:w="1080" w:type="dxa"/>
            <w:noWrap/>
            <w:tcMar>
              <w:top w:w="0" w:type="dxa"/>
              <w:left w:w="108" w:type="dxa"/>
              <w:bottom w:w="0" w:type="dxa"/>
              <w:right w:w="108" w:type="dxa"/>
            </w:tcMar>
            <w:vAlign w:val="bottom"/>
          </w:tcPr>
          <w:p w14:paraId="1C4B7B5C" w14:textId="77777777" w:rsidR="006149D8" w:rsidRPr="00E81F0C" w:rsidRDefault="006149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60" w:lineRule="exact"/>
              <w:ind w:right="-4"/>
              <w:jc w:val="center"/>
              <w:rPr>
                <w:rFonts w:ascii="Angsana New" w:eastAsia="MS Mincho" w:hAnsi="Angsana New"/>
                <w:sz w:val="24"/>
                <w:szCs w:val="24"/>
              </w:rPr>
            </w:pPr>
            <w:r w:rsidRPr="00E81F0C">
              <w:rPr>
                <w:rFonts w:ascii="Angsana New" w:eastAsia="MS Mincho" w:hAnsi="Angsana New"/>
                <w:sz w:val="24"/>
                <w:szCs w:val="24"/>
              </w:rPr>
              <w:t>-</w:t>
            </w:r>
          </w:p>
        </w:tc>
        <w:tc>
          <w:tcPr>
            <w:tcW w:w="1170" w:type="dxa"/>
          </w:tcPr>
          <w:p w14:paraId="16C8496C" w14:textId="77777777" w:rsidR="006149D8" w:rsidRPr="00E81F0C" w:rsidRDefault="006149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spacing w:line="260" w:lineRule="exact"/>
              <w:ind w:right="-16"/>
              <w:jc w:val="center"/>
              <w:rPr>
                <w:rFonts w:ascii="Angsana New" w:eastAsia="MS Mincho" w:hAnsi="Angsana New"/>
                <w:sz w:val="24"/>
                <w:szCs w:val="24"/>
              </w:rPr>
            </w:pPr>
          </w:p>
          <w:p w14:paraId="1CB57546" w14:textId="77777777" w:rsidR="006149D8" w:rsidRPr="00E81F0C" w:rsidRDefault="006149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spacing w:line="260" w:lineRule="exact"/>
              <w:ind w:right="-16"/>
              <w:jc w:val="center"/>
              <w:rPr>
                <w:rFonts w:ascii="Angsana New" w:eastAsia="MS Mincho" w:hAnsi="Angsana New"/>
                <w:sz w:val="24"/>
                <w:szCs w:val="24"/>
              </w:rPr>
            </w:pPr>
            <w:r w:rsidRPr="000F5FAC">
              <w:rPr>
                <w:rFonts w:ascii="Angsana New" w:eastAsia="MS Mincho" w:hAnsi="Angsana New"/>
                <w:sz w:val="24"/>
                <w:szCs w:val="24"/>
              </w:rPr>
              <w:t>1</w:t>
            </w:r>
            <w:r w:rsidRPr="00E81F0C">
              <w:rPr>
                <w:rFonts w:ascii="Angsana New" w:eastAsia="MS Mincho" w:hAnsi="Angsana New"/>
                <w:sz w:val="24"/>
                <w:szCs w:val="24"/>
              </w:rPr>
              <w:t>,</w:t>
            </w:r>
            <w:r w:rsidRPr="000F5FAC">
              <w:rPr>
                <w:rFonts w:ascii="Angsana New" w:eastAsia="MS Mincho" w:hAnsi="Angsana New"/>
                <w:sz w:val="24"/>
                <w:szCs w:val="24"/>
              </w:rPr>
              <w:t>665</w:t>
            </w:r>
            <w:r w:rsidRPr="00E81F0C">
              <w:rPr>
                <w:rFonts w:ascii="Angsana New" w:eastAsia="MS Mincho" w:hAnsi="Angsana New"/>
                <w:sz w:val="24"/>
                <w:szCs w:val="24"/>
              </w:rPr>
              <w:t>,</w:t>
            </w:r>
            <w:r w:rsidRPr="000F5FAC">
              <w:rPr>
                <w:rFonts w:ascii="Angsana New" w:eastAsia="MS Mincho" w:hAnsi="Angsana New"/>
                <w:sz w:val="24"/>
                <w:szCs w:val="24"/>
              </w:rPr>
              <w:t>000</w:t>
            </w:r>
          </w:p>
        </w:tc>
        <w:tc>
          <w:tcPr>
            <w:tcW w:w="720" w:type="dxa"/>
            <w:vAlign w:val="bottom"/>
          </w:tcPr>
          <w:p w14:paraId="7860CB61" w14:textId="77777777" w:rsidR="006149D8" w:rsidRPr="00E81F0C" w:rsidRDefault="006149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spacing w:line="260" w:lineRule="exact"/>
              <w:ind w:right="-16"/>
              <w:jc w:val="center"/>
              <w:rPr>
                <w:rFonts w:ascii="Angsana New" w:eastAsia="MS Mincho" w:hAnsi="Angsana New"/>
                <w:sz w:val="24"/>
                <w:szCs w:val="24"/>
              </w:rPr>
            </w:pPr>
            <w:r w:rsidRPr="00E81F0C">
              <w:rPr>
                <w:rFonts w:ascii="Angsana New" w:eastAsia="MS Mincho" w:hAnsi="Angsana New"/>
                <w:sz w:val="24"/>
                <w:szCs w:val="24"/>
              </w:rPr>
              <w:t>-</w:t>
            </w:r>
          </w:p>
        </w:tc>
        <w:tc>
          <w:tcPr>
            <w:tcW w:w="900" w:type="dxa"/>
            <w:vAlign w:val="bottom"/>
          </w:tcPr>
          <w:p w14:paraId="346736FC" w14:textId="77777777" w:rsidR="006149D8" w:rsidRPr="00E81F0C" w:rsidRDefault="006149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spacing w:line="260" w:lineRule="exact"/>
              <w:ind w:right="-16"/>
              <w:jc w:val="center"/>
              <w:rPr>
                <w:rFonts w:ascii="Angsana New" w:eastAsia="MS Mincho" w:hAnsi="Angsana New"/>
                <w:sz w:val="24"/>
                <w:szCs w:val="24"/>
              </w:rPr>
            </w:pPr>
            <w:r w:rsidRPr="00E81F0C">
              <w:rPr>
                <w:rFonts w:ascii="Angsana New" w:eastAsia="MS Mincho" w:hAnsi="Angsana New"/>
                <w:sz w:val="24"/>
                <w:szCs w:val="24"/>
              </w:rPr>
              <w:t>-</w:t>
            </w:r>
          </w:p>
        </w:tc>
        <w:tc>
          <w:tcPr>
            <w:tcW w:w="1080" w:type="dxa"/>
          </w:tcPr>
          <w:p w14:paraId="76B52701" w14:textId="77777777" w:rsidR="006149D8" w:rsidRPr="00E81F0C" w:rsidRDefault="006149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spacing w:line="260" w:lineRule="exact"/>
              <w:ind w:right="-16"/>
              <w:jc w:val="center"/>
              <w:rPr>
                <w:rFonts w:ascii="Angsana New" w:eastAsia="MS Mincho" w:hAnsi="Angsana New"/>
                <w:sz w:val="24"/>
                <w:szCs w:val="24"/>
              </w:rPr>
            </w:pPr>
          </w:p>
          <w:p w14:paraId="1EA639D1" w14:textId="77777777" w:rsidR="006149D8" w:rsidRPr="00E81F0C" w:rsidRDefault="006149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spacing w:line="260" w:lineRule="exact"/>
              <w:ind w:right="-16"/>
              <w:jc w:val="center"/>
              <w:rPr>
                <w:rFonts w:ascii="Angsana New" w:eastAsia="MS Mincho" w:hAnsi="Angsana New"/>
                <w:sz w:val="24"/>
                <w:szCs w:val="24"/>
              </w:rPr>
            </w:pPr>
            <w:r w:rsidRPr="000F5FAC">
              <w:rPr>
                <w:rFonts w:ascii="Angsana New" w:eastAsia="MS Mincho" w:hAnsi="Angsana New"/>
                <w:sz w:val="24"/>
                <w:szCs w:val="24"/>
              </w:rPr>
              <w:t>1</w:t>
            </w:r>
            <w:r w:rsidRPr="00E81F0C">
              <w:rPr>
                <w:rFonts w:ascii="Angsana New" w:eastAsia="MS Mincho" w:hAnsi="Angsana New"/>
                <w:sz w:val="24"/>
                <w:szCs w:val="24"/>
              </w:rPr>
              <w:t>,</w:t>
            </w:r>
            <w:r w:rsidRPr="000F5FAC">
              <w:rPr>
                <w:rFonts w:ascii="Angsana New" w:eastAsia="MS Mincho" w:hAnsi="Angsana New"/>
                <w:sz w:val="24"/>
                <w:szCs w:val="24"/>
              </w:rPr>
              <w:t>665</w:t>
            </w:r>
            <w:r w:rsidRPr="00E81F0C">
              <w:rPr>
                <w:rFonts w:ascii="Angsana New" w:eastAsia="MS Mincho" w:hAnsi="Angsana New"/>
                <w:sz w:val="24"/>
                <w:szCs w:val="24"/>
              </w:rPr>
              <w:t>,</w:t>
            </w:r>
            <w:r w:rsidRPr="000F5FAC">
              <w:rPr>
                <w:rFonts w:ascii="Angsana New" w:eastAsia="MS Mincho" w:hAnsi="Angsana New"/>
                <w:sz w:val="24"/>
                <w:szCs w:val="24"/>
              </w:rPr>
              <w:t>000</w:t>
            </w:r>
          </w:p>
        </w:tc>
      </w:tr>
      <w:tr w:rsidR="006149D8" w:rsidRPr="00A12AD7" w14:paraId="75BB53A6" w14:textId="77777777">
        <w:trPr>
          <w:trHeight w:val="20"/>
        </w:trPr>
        <w:tc>
          <w:tcPr>
            <w:tcW w:w="900" w:type="dxa"/>
            <w:tcMar>
              <w:top w:w="0" w:type="dxa"/>
              <w:left w:w="108" w:type="dxa"/>
              <w:bottom w:w="0" w:type="dxa"/>
              <w:right w:w="108" w:type="dxa"/>
            </w:tcMar>
            <w:vAlign w:val="bottom"/>
            <w:hideMark/>
          </w:tcPr>
          <w:p w14:paraId="53A6451F" w14:textId="77777777" w:rsidR="006149D8" w:rsidRPr="00E81F0C" w:rsidRDefault="006149D8">
            <w:pPr>
              <w:spacing w:line="260" w:lineRule="exact"/>
              <w:ind w:left="-110" w:right="-32"/>
              <w:jc w:val="both"/>
              <w:rPr>
                <w:rFonts w:ascii="Angsana New" w:eastAsia="MS Mincho" w:hAnsi="Angsana New"/>
                <w:sz w:val="24"/>
                <w:szCs w:val="24"/>
                <w:lang w:val="en-GB"/>
              </w:rPr>
            </w:pPr>
          </w:p>
        </w:tc>
        <w:tc>
          <w:tcPr>
            <w:tcW w:w="1170" w:type="dxa"/>
            <w:tcMar>
              <w:top w:w="0" w:type="dxa"/>
              <w:left w:w="108" w:type="dxa"/>
              <w:bottom w:w="0" w:type="dxa"/>
              <w:right w:w="108" w:type="dxa"/>
            </w:tcMar>
            <w:vAlign w:val="bottom"/>
          </w:tcPr>
          <w:p w14:paraId="2CB69EF0" w14:textId="77777777" w:rsidR="006149D8" w:rsidRPr="00E81F0C" w:rsidRDefault="006149D8">
            <w:pPr>
              <w:tabs>
                <w:tab w:val="left" w:pos="-32"/>
              </w:tabs>
              <w:spacing w:line="260" w:lineRule="exact"/>
              <w:ind w:right="-32"/>
              <w:jc w:val="center"/>
              <w:rPr>
                <w:rFonts w:ascii="Angsana New" w:eastAsia="MS Mincho" w:hAnsi="Angsana New"/>
                <w:sz w:val="24"/>
                <w:szCs w:val="24"/>
                <w:lang w:val="en-GB"/>
              </w:rPr>
            </w:pPr>
          </w:p>
        </w:tc>
        <w:tc>
          <w:tcPr>
            <w:tcW w:w="1080" w:type="dxa"/>
            <w:tcMar>
              <w:top w:w="0" w:type="dxa"/>
              <w:left w:w="108" w:type="dxa"/>
              <w:bottom w:w="0" w:type="dxa"/>
              <w:right w:w="108" w:type="dxa"/>
            </w:tcMar>
            <w:vAlign w:val="bottom"/>
          </w:tcPr>
          <w:p w14:paraId="74FC2D82" w14:textId="77777777" w:rsidR="006149D8" w:rsidRPr="00E81F0C" w:rsidRDefault="006149D8">
            <w:pPr>
              <w:tabs>
                <w:tab w:val="left" w:pos="-32"/>
              </w:tabs>
              <w:spacing w:line="260" w:lineRule="exact"/>
              <w:ind w:right="-32"/>
              <w:jc w:val="center"/>
              <w:rPr>
                <w:rFonts w:ascii="Angsana New" w:eastAsia="MS Mincho" w:hAnsi="Angsana New"/>
                <w:sz w:val="24"/>
                <w:szCs w:val="24"/>
                <w:cs/>
                <w:lang w:val="en-GB"/>
              </w:rPr>
            </w:pPr>
          </w:p>
        </w:tc>
        <w:tc>
          <w:tcPr>
            <w:tcW w:w="990" w:type="dxa"/>
            <w:tcMar>
              <w:top w:w="0" w:type="dxa"/>
              <w:left w:w="108" w:type="dxa"/>
              <w:bottom w:w="0" w:type="dxa"/>
              <w:right w:w="108" w:type="dxa"/>
            </w:tcMar>
            <w:vAlign w:val="bottom"/>
          </w:tcPr>
          <w:p w14:paraId="096AC9A5" w14:textId="77777777" w:rsidR="006149D8" w:rsidRPr="00E81F0C" w:rsidRDefault="006149D8">
            <w:pPr>
              <w:tabs>
                <w:tab w:val="left" w:pos="-32"/>
              </w:tabs>
              <w:spacing w:line="260" w:lineRule="exact"/>
              <w:ind w:right="-32"/>
              <w:jc w:val="center"/>
              <w:rPr>
                <w:rFonts w:ascii="Angsana New" w:eastAsia="MS Mincho" w:hAnsi="Angsana New"/>
                <w:sz w:val="24"/>
                <w:szCs w:val="24"/>
                <w:cs/>
                <w:lang w:val="en-GB"/>
              </w:rPr>
            </w:pPr>
          </w:p>
        </w:tc>
        <w:tc>
          <w:tcPr>
            <w:tcW w:w="1080" w:type="dxa"/>
            <w:noWrap/>
            <w:tcMar>
              <w:top w:w="0" w:type="dxa"/>
              <w:left w:w="108" w:type="dxa"/>
              <w:bottom w:w="0" w:type="dxa"/>
              <w:right w:w="108" w:type="dxa"/>
            </w:tcMar>
            <w:vAlign w:val="bottom"/>
          </w:tcPr>
          <w:p w14:paraId="60C66454" w14:textId="77777777" w:rsidR="006149D8" w:rsidRPr="00E81F0C" w:rsidRDefault="006149D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60" w:lineRule="exact"/>
              <w:ind w:right="-4"/>
              <w:jc w:val="center"/>
              <w:rPr>
                <w:rFonts w:ascii="Angsana New" w:eastAsia="MS Mincho" w:hAnsi="Angsana New"/>
                <w:sz w:val="24"/>
                <w:szCs w:val="24"/>
              </w:rPr>
            </w:pPr>
            <w:r w:rsidRPr="00E81F0C">
              <w:rPr>
                <w:rFonts w:ascii="Angsana New" w:eastAsia="MS Mincho" w:hAnsi="Angsana New"/>
                <w:sz w:val="24"/>
                <w:szCs w:val="24"/>
              </w:rPr>
              <w:t>-</w:t>
            </w:r>
          </w:p>
        </w:tc>
        <w:tc>
          <w:tcPr>
            <w:tcW w:w="1170" w:type="dxa"/>
          </w:tcPr>
          <w:p w14:paraId="3603DCDB" w14:textId="77777777" w:rsidR="006149D8" w:rsidRPr="00E81F0C" w:rsidRDefault="006149D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spacing w:line="260" w:lineRule="exact"/>
              <w:ind w:right="-16"/>
              <w:jc w:val="center"/>
              <w:rPr>
                <w:rFonts w:ascii="Angsana New" w:eastAsia="MS Mincho" w:hAnsi="Angsana New"/>
                <w:sz w:val="24"/>
                <w:szCs w:val="24"/>
              </w:rPr>
            </w:pPr>
            <w:r w:rsidRPr="000F5FAC">
              <w:rPr>
                <w:rFonts w:ascii="Angsana New" w:eastAsia="MS Mincho" w:hAnsi="Angsana New"/>
                <w:sz w:val="24"/>
                <w:szCs w:val="24"/>
              </w:rPr>
              <w:t>1</w:t>
            </w:r>
            <w:r w:rsidRPr="00E81F0C">
              <w:rPr>
                <w:rFonts w:ascii="Angsana New" w:eastAsia="MS Mincho" w:hAnsi="Angsana New"/>
                <w:sz w:val="24"/>
                <w:szCs w:val="24"/>
              </w:rPr>
              <w:t>,</w:t>
            </w:r>
            <w:r w:rsidRPr="000F5FAC">
              <w:rPr>
                <w:rFonts w:ascii="Angsana New" w:eastAsia="MS Mincho" w:hAnsi="Angsana New"/>
                <w:sz w:val="24"/>
                <w:szCs w:val="24"/>
              </w:rPr>
              <w:t>665</w:t>
            </w:r>
            <w:r w:rsidRPr="00E81F0C">
              <w:rPr>
                <w:rFonts w:ascii="Angsana New" w:eastAsia="MS Mincho" w:hAnsi="Angsana New"/>
                <w:sz w:val="24"/>
                <w:szCs w:val="24"/>
              </w:rPr>
              <w:t>,</w:t>
            </w:r>
            <w:r w:rsidRPr="000F5FAC">
              <w:rPr>
                <w:rFonts w:ascii="Angsana New" w:eastAsia="MS Mincho" w:hAnsi="Angsana New"/>
                <w:sz w:val="24"/>
                <w:szCs w:val="24"/>
              </w:rPr>
              <w:t>000</w:t>
            </w:r>
          </w:p>
        </w:tc>
        <w:tc>
          <w:tcPr>
            <w:tcW w:w="720" w:type="dxa"/>
            <w:vAlign w:val="bottom"/>
          </w:tcPr>
          <w:p w14:paraId="4D3C9E71" w14:textId="77777777" w:rsidR="006149D8" w:rsidRPr="00E81F0C" w:rsidRDefault="006149D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spacing w:line="260" w:lineRule="exact"/>
              <w:ind w:right="-16"/>
              <w:jc w:val="center"/>
              <w:rPr>
                <w:rFonts w:ascii="Angsana New" w:eastAsia="MS Mincho" w:hAnsi="Angsana New"/>
                <w:sz w:val="24"/>
                <w:szCs w:val="24"/>
              </w:rPr>
            </w:pPr>
            <w:r w:rsidRPr="00E81F0C">
              <w:rPr>
                <w:rFonts w:ascii="Angsana New" w:eastAsia="MS Mincho" w:hAnsi="Angsana New"/>
                <w:sz w:val="24"/>
                <w:szCs w:val="24"/>
              </w:rPr>
              <w:t>-</w:t>
            </w:r>
          </w:p>
        </w:tc>
        <w:tc>
          <w:tcPr>
            <w:tcW w:w="900" w:type="dxa"/>
            <w:vAlign w:val="bottom"/>
          </w:tcPr>
          <w:p w14:paraId="29972992" w14:textId="77777777" w:rsidR="006149D8" w:rsidRPr="00E81F0C" w:rsidRDefault="006149D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spacing w:line="260" w:lineRule="exact"/>
              <w:ind w:right="-16"/>
              <w:jc w:val="center"/>
              <w:rPr>
                <w:rFonts w:ascii="Angsana New" w:eastAsia="MS Mincho" w:hAnsi="Angsana New"/>
                <w:sz w:val="24"/>
                <w:szCs w:val="24"/>
              </w:rPr>
            </w:pPr>
            <w:r w:rsidRPr="00E81F0C">
              <w:rPr>
                <w:rFonts w:ascii="Angsana New" w:eastAsia="MS Mincho" w:hAnsi="Angsana New"/>
                <w:sz w:val="24"/>
                <w:szCs w:val="24"/>
              </w:rPr>
              <w:t>-</w:t>
            </w:r>
          </w:p>
        </w:tc>
        <w:tc>
          <w:tcPr>
            <w:tcW w:w="1080" w:type="dxa"/>
          </w:tcPr>
          <w:p w14:paraId="27229BAF" w14:textId="77777777" w:rsidR="006149D8" w:rsidRPr="00E81F0C" w:rsidRDefault="006149D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spacing w:line="260" w:lineRule="exact"/>
              <w:ind w:right="-16"/>
              <w:jc w:val="center"/>
              <w:rPr>
                <w:rFonts w:ascii="Angsana New" w:eastAsia="MS Mincho" w:hAnsi="Angsana New"/>
                <w:sz w:val="24"/>
                <w:szCs w:val="24"/>
              </w:rPr>
            </w:pPr>
            <w:r w:rsidRPr="000F5FAC">
              <w:rPr>
                <w:rFonts w:ascii="Angsana New" w:eastAsia="MS Mincho" w:hAnsi="Angsana New"/>
                <w:sz w:val="24"/>
                <w:szCs w:val="24"/>
              </w:rPr>
              <w:t>1</w:t>
            </w:r>
            <w:r w:rsidRPr="00E81F0C">
              <w:rPr>
                <w:rFonts w:ascii="Angsana New" w:eastAsia="MS Mincho" w:hAnsi="Angsana New"/>
                <w:sz w:val="24"/>
                <w:szCs w:val="24"/>
              </w:rPr>
              <w:t>,</w:t>
            </w:r>
            <w:r w:rsidRPr="000F5FAC">
              <w:rPr>
                <w:rFonts w:ascii="Angsana New" w:eastAsia="MS Mincho" w:hAnsi="Angsana New"/>
                <w:sz w:val="24"/>
                <w:szCs w:val="24"/>
              </w:rPr>
              <w:t>665</w:t>
            </w:r>
            <w:r w:rsidRPr="00E81F0C">
              <w:rPr>
                <w:rFonts w:ascii="Angsana New" w:eastAsia="MS Mincho" w:hAnsi="Angsana New"/>
                <w:sz w:val="24"/>
                <w:szCs w:val="24"/>
              </w:rPr>
              <w:t>,</w:t>
            </w:r>
            <w:r w:rsidRPr="000F5FAC">
              <w:rPr>
                <w:rFonts w:ascii="Angsana New" w:eastAsia="MS Mincho" w:hAnsi="Angsana New"/>
                <w:sz w:val="24"/>
                <w:szCs w:val="24"/>
              </w:rPr>
              <w:t>000</w:t>
            </w:r>
          </w:p>
        </w:tc>
      </w:tr>
    </w:tbl>
    <w:p w14:paraId="18103C25" w14:textId="3585E516" w:rsidR="000654F5" w:rsidRPr="004F06E7" w:rsidRDefault="004F06E7" w:rsidP="004F0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line="240" w:lineRule="auto"/>
        <w:ind w:left="630"/>
        <w:jc w:val="thaiDistribute"/>
        <w:rPr>
          <w:rFonts w:asciiTheme="majorBidi" w:hAnsiTheme="majorBidi" w:cstheme="majorBidi"/>
          <w:sz w:val="28"/>
          <w:szCs w:val="28"/>
        </w:rPr>
      </w:pPr>
      <w:r w:rsidRPr="004F06E7">
        <w:rPr>
          <w:rFonts w:asciiTheme="majorBidi" w:hAnsiTheme="majorBidi" w:cstheme="majorBidi"/>
          <w:sz w:val="28"/>
          <w:szCs w:val="28"/>
          <w:cs/>
        </w:rPr>
        <w:t xml:space="preserve">เมื่อวันที่ </w:t>
      </w:r>
      <w:r w:rsidRPr="004F06E7">
        <w:rPr>
          <w:rFonts w:asciiTheme="majorBidi" w:hAnsiTheme="majorBidi" w:cstheme="majorBidi"/>
          <w:sz w:val="28"/>
          <w:szCs w:val="28"/>
        </w:rPr>
        <w:t xml:space="preserve">7 </w:t>
      </w:r>
      <w:r w:rsidRPr="004F06E7">
        <w:rPr>
          <w:rFonts w:asciiTheme="majorBidi" w:hAnsiTheme="majorBidi" w:cstheme="majorBidi" w:hint="cs"/>
          <w:sz w:val="28"/>
          <w:szCs w:val="28"/>
          <w:cs/>
        </w:rPr>
        <w:t>มีนาคม</w:t>
      </w:r>
      <w:r w:rsidRPr="004F06E7">
        <w:rPr>
          <w:rFonts w:asciiTheme="majorBidi" w:hAnsiTheme="majorBidi" w:cstheme="majorBidi"/>
          <w:sz w:val="28"/>
          <w:szCs w:val="28"/>
          <w:cs/>
        </w:rPr>
        <w:t xml:space="preserve"> </w:t>
      </w:r>
      <w:r w:rsidRPr="004F06E7">
        <w:rPr>
          <w:rFonts w:asciiTheme="majorBidi" w:hAnsiTheme="majorBidi" w:cstheme="majorBidi"/>
          <w:sz w:val="28"/>
          <w:szCs w:val="28"/>
        </w:rPr>
        <w:t xml:space="preserve">2568 </w:t>
      </w:r>
      <w:r w:rsidRPr="004F06E7">
        <w:rPr>
          <w:rFonts w:asciiTheme="majorBidi" w:hAnsiTheme="majorBidi" w:cstheme="majorBidi"/>
          <w:sz w:val="28"/>
          <w:szCs w:val="28"/>
          <w:cs/>
        </w:rPr>
        <w:t>ที่ประชุมวิสามัญผู้ถือหุ้น</w:t>
      </w:r>
      <w:r w:rsidRPr="004F06E7">
        <w:rPr>
          <w:rFonts w:asciiTheme="majorBidi" w:hAnsiTheme="majorBidi" w:cstheme="majorBidi" w:hint="cs"/>
          <w:sz w:val="28"/>
          <w:szCs w:val="28"/>
          <w:cs/>
        </w:rPr>
        <w:t xml:space="preserve">ครั้งที่ </w:t>
      </w:r>
      <w:r w:rsidRPr="004F06E7">
        <w:rPr>
          <w:rFonts w:asciiTheme="majorBidi" w:hAnsiTheme="majorBidi" w:cstheme="majorBidi"/>
          <w:sz w:val="28"/>
          <w:szCs w:val="28"/>
        </w:rPr>
        <w:t xml:space="preserve">1/2568 </w:t>
      </w:r>
      <w:r w:rsidRPr="004F06E7">
        <w:rPr>
          <w:rFonts w:asciiTheme="majorBidi" w:hAnsiTheme="majorBidi" w:cstheme="majorBidi"/>
          <w:sz w:val="28"/>
          <w:szCs w:val="28"/>
          <w:cs/>
        </w:rPr>
        <w:t xml:space="preserve">ได้มีมติอนุมัติให้ออกและเสนอขายใบสำคัญแสดงสิทธิที่จะซื้อหุ้นสามัญของบริษัท มาดาม ไบโอไซเอนซ์ จํากัด (มหาชน) ครั้งที่ </w:t>
      </w:r>
      <w:r w:rsidRPr="004F06E7">
        <w:rPr>
          <w:rFonts w:asciiTheme="majorBidi" w:hAnsiTheme="majorBidi" w:cstheme="majorBidi"/>
          <w:sz w:val="28"/>
          <w:szCs w:val="28"/>
        </w:rPr>
        <w:t>6</w:t>
      </w:r>
      <w:r w:rsidRPr="004F06E7">
        <w:rPr>
          <w:rFonts w:asciiTheme="majorBidi" w:hAnsiTheme="majorBidi" w:cstheme="majorBidi"/>
          <w:sz w:val="28"/>
          <w:szCs w:val="28"/>
          <w:cs/>
        </w:rPr>
        <w:t xml:space="preserve"> (</w:t>
      </w:r>
      <w:r w:rsidRPr="004F06E7">
        <w:rPr>
          <w:rFonts w:asciiTheme="majorBidi" w:hAnsiTheme="majorBidi" w:cstheme="majorBidi"/>
          <w:sz w:val="28"/>
          <w:szCs w:val="28"/>
        </w:rPr>
        <w:t>MADAME-W6</w:t>
      </w:r>
      <w:r w:rsidRPr="004F06E7">
        <w:rPr>
          <w:rFonts w:asciiTheme="majorBidi" w:hAnsiTheme="majorBidi" w:cstheme="majorBidi"/>
          <w:sz w:val="28"/>
          <w:szCs w:val="28"/>
          <w:cs/>
        </w:rPr>
        <w:t xml:space="preserve">) (เดิมชื่อ ใบสําคัญแสดงสิทธิที่จะซื้อหุ้นสามัญของบริษัท โกลบอล คอนซูเมอร์ จํากัด (มหาชน) ครั้งที่ </w:t>
      </w:r>
      <w:r w:rsidRPr="004F06E7">
        <w:rPr>
          <w:rFonts w:asciiTheme="majorBidi" w:hAnsiTheme="majorBidi" w:cstheme="majorBidi"/>
          <w:sz w:val="28"/>
          <w:szCs w:val="28"/>
        </w:rPr>
        <w:t>6</w:t>
      </w:r>
      <w:r w:rsidRPr="004F06E7">
        <w:rPr>
          <w:rFonts w:asciiTheme="majorBidi" w:hAnsiTheme="majorBidi" w:cstheme="majorBidi"/>
          <w:sz w:val="28"/>
          <w:szCs w:val="28"/>
          <w:cs/>
        </w:rPr>
        <w:t xml:space="preserve"> (</w:t>
      </w:r>
      <w:r w:rsidRPr="004F06E7">
        <w:rPr>
          <w:rFonts w:asciiTheme="majorBidi" w:hAnsiTheme="majorBidi" w:cstheme="majorBidi"/>
          <w:sz w:val="28"/>
          <w:szCs w:val="28"/>
        </w:rPr>
        <w:t>GLOCON-W6</w:t>
      </w:r>
      <w:r w:rsidRPr="004F06E7">
        <w:rPr>
          <w:rFonts w:asciiTheme="majorBidi" w:hAnsiTheme="majorBidi" w:cstheme="majorBidi"/>
          <w:sz w:val="28"/>
          <w:szCs w:val="28"/>
          <w:cs/>
        </w:rPr>
        <w:t>))</w:t>
      </w:r>
      <w:r w:rsidRPr="004F06E7">
        <w:rPr>
          <w:rFonts w:asciiTheme="majorBidi" w:hAnsiTheme="majorBidi" w:cstheme="majorBidi" w:hint="cs"/>
          <w:sz w:val="28"/>
          <w:szCs w:val="28"/>
          <w:cs/>
        </w:rPr>
        <w:t xml:space="preserve"> </w:t>
      </w:r>
      <w:r w:rsidRPr="004F06E7">
        <w:rPr>
          <w:rFonts w:asciiTheme="majorBidi" w:hAnsiTheme="majorBidi" w:cstheme="majorBidi"/>
          <w:sz w:val="28"/>
          <w:szCs w:val="28"/>
          <w:cs/>
        </w:rPr>
        <w:t xml:space="preserve">จำนวนไม่เกิน </w:t>
      </w:r>
      <w:r w:rsidRPr="004F06E7">
        <w:rPr>
          <w:rFonts w:asciiTheme="majorBidi" w:hAnsiTheme="majorBidi" w:cstheme="majorBidi"/>
          <w:sz w:val="28"/>
          <w:szCs w:val="28"/>
        </w:rPr>
        <w:t xml:space="preserve">1,665,000,000 </w:t>
      </w:r>
      <w:r w:rsidRPr="004F06E7">
        <w:rPr>
          <w:rFonts w:asciiTheme="majorBidi" w:hAnsiTheme="majorBidi" w:cstheme="majorBidi"/>
          <w:sz w:val="28"/>
          <w:szCs w:val="28"/>
          <w:cs/>
        </w:rPr>
        <w:t>หน่วย เพื่อจัดสรรให้แก่ผู้ถือหุ้นเดิมตามสัดส่วนการถือหุ้น (</w:t>
      </w:r>
      <w:r w:rsidRPr="004F06E7">
        <w:rPr>
          <w:rFonts w:asciiTheme="majorBidi" w:hAnsiTheme="majorBidi" w:cstheme="majorBidi"/>
          <w:sz w:val="28"/>
          <w:szCs w:val="28"/>
        </w:rPr>
        <w:t xml:space="preserve">Right offering) </w:t>
      </w:r>
      <w:r w:rsidRPr="004F06E7">
        <w:rPr>
          <w:rFonts w:asciiTheme="majorBidi" w:hAnsiTheme="majorBidi" w:cstheme="majorBidi"/>
          <w:sz w:val="28"/>
          <w:szCs w:val="28"/>
          <w:cs/>
        </w:rPr>
        <w:t xml:space="preserve">โดยไม่คิดมูลค่า (ศูนย์บาท) ในอัตราส่วน </w:t>
      </w:r>
      <w:r w:rsidRPr="004F06E7">
        <w:rPr>
          <w:rFonts w:asciiTheme="majorBidi" w:hAnsiTheme="majorBidi" w:cstheme="majorBidi"/>
          <w:sz w:val="28"/>
          <w:szCs w:val="28"/>
        </w:rPr>
        <w:t xml:space="preserve">1 </w:t>
      </w:r>
      <w:r w:rsidRPr="004F06E7">
        <w:rPr>
          <w:rFonts w:asciiTheme="majorBidi" w:hAnsiTheme="majorBidi" w:cstheme="majorBidi"/>
          <w:sz w:val="28"/>
          <w:szCs w:val="28"/>
          <w:cs/>
        </w:rPr>
        <w:t xml:space="preserve">หน่วยหุ้นกู้แปลงสภาพ ต่อ </w:t>
      </w:r>
      <w:r w:rsidRPr="004F06E7">
        <w:rPr>
          <w:rFonts w:asciiTheme="majorBidi" w:hAnsiTheme="majorBidi" w:cstheme="majorBidi"/>
          <w:sz w:val="28"/>
          <w:szCs w:val="28"/>
        </w:rPr>
        <w:t xml:space="preserve">18,500 </w:t>
      </w:r>
      <w:r w:rsidRPr="004F06E7">
        <w:rPr>
          <w:rFonts w:asciiTheme="majorBidi" w:hAnsiTheme="majorBidi" w:cstheme="majorBidi"/>
          <w:sz w:val="28"/>
          <w:szCs w:val="28"/>
          <w:cs/>
        </w:rPr>
        <w:t xml:space="preserve">หน่วย โดยใบสำคัญแสดงสิทธิดังกล่าวมีอายุ </w:t>
      </w:r>
      <w:r w:rsidRPr="004F06E7">
        <w:rPr>
          <w:rFonts w:asciiTheme="majorBidi" w:hAnsiTheme="majorBidi" w:cstheme="majorBidi"/>
          <w:sz w:val="28"/>
          <w:szCs w:val="28"/>
        </w:rPr>
        <w:t xml:space="preserve">4 </w:t>
      </w:r>
      <w:r w:rsidRPr="004F06E7">
        <w:rPr>
          <w:rFonts w:asciiTheme="majorBidi" w:hAnsiTheme="majorBidi" w:cstheme="majorBidi"/>
          <w:sz w:val="28"/>
          <w:szCs w:val="28"/>
          <w:cs/>
        </w:rPr>
        <w:t xml:space="preserve">ปี นับตั้งแต่วันที่ออกและเสนอขายใบสำคัญแสดงสิทธิ โดยมีอัตราการใช้สิทธิ </w:t>
      </w:r>
      <w:r w:rsidRPr="004F06E7">
        <w:rPr>
          <w:rFonts w:asciiTheme="majorBidi" w:hAnsiTheme="majorBidi" w:cstheme="majorBidi"/>
          <w:sz w:val="28"/>
          <w:szCs w:val="28"/>
        </w:rPr>
        <w:t xml:space="preserve">1 </w:t>
      </w:r>
      <w:r w:rsidRPr="004F06E7">
        <w:rPr>
          <w:rFonts w:asciiTheme="majorBidi" w:hAnsiTheme="majorBidi" w:cstheme="majorBidi"/>
          <w:sz w:val="28"/>
          <w:szCs w:val="28"/>
          <w:cs/>
        </w:rPr>
        <w:t xml:space="preserve">หน่วย ต่อ </w:t>
      </w:r>
      <w:r w:rsidRPr="004F06E7">
        <w:rPr>
          <w:rFonts w:asciiTheme="majorBidi" w:hAnsiTheme="majorBidi" w:cstheme="majorBidi"/>
          <w:sz w:val="28"/>
          <w:szCs w:val="28"/>
        </w:rPr>
        <w:t xml:space="preserve">1 </w:t>
      </w:r>
      <w:r w:rsidRPr="004F06E7">
        <w:rPr>
          <w:rFonts w:asciiTheme="majorBidi" w:hAnsiTheme="majorBidi" w:cstheme="majorBidi"/>
          <w:sz w:val="28"/>
          <w:szCs w:val="28"/>
          <w:cs/>
        </w:rPr>
        <w:t xml:space="preserve">หุ้นสามัญใหม่ และราคาใช้สิทธิ </w:t>
      </w:r>
      <w:r w:rsidRPr="004F06E7">
        <w:rPr>
          <w:rFonts w:asciiTheme="majorBidi" w:hAnsiTheme="majorBidi" w:cstheme="majorBidi"/>
          <w:sz w:val="28"/>
          <w:szCs w:val="28"/>
        </w:rPr>
        <w:t xml:space="preserve">0.25 </w:t>
      </w:r>
      <w:r w:rsidRPr="004F06E7">
        <w:rPr>
          <w:rFonts w:asciiTheme="majorBidi" w:hAnsiTheme="majorBidi" w:cstheme="majorBidi"/>
          <w:sz w:val="28"/>
          <w:szCs w:val="28"/>
          <w:cs/>
        </w:rPr>
        <w:t>บาทต่อหุ้น</w:t>
      </w:r>
    </w:p>
    <w:p w14:paraId="739C36FA" w14:textId="11056C16" w:rsidR="00F435E9" w:rsidRPr="000B2EA2" w:rsidRDefault="00F435E9" w:rsidP="00EB1FDF">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jc w:val="thaiDistribute"/>
        <w:rPr>
          <w:rFonts w:ascii="Angsana New" w:hAnsi="Angsana New"/>
          <w:b/>
          <w:bCs/>
          <w:sz w:val="28"/>
          <w:szCs w:val="28"/>
          <w:cs/>
        </w:rPr>
      </w:pPr>
      <w:r w:rsidRPr="000B2EA2">
        <w:rPr>
          <w:rFonts w:ascii="Angsana New" w:hAnsi="Angsana New" w:hint="cs"/>
          <w:b/>
          <w:bCs/>
          <w:sz w:val="28"/>
          <w:szCs w:val="28"/>
          <w:cs/>
        </w:rPr>
        <w:t>หุ้นกู้แปลงสภาพ</w:t>
      </w:r>
      <w:r w:rsidR="00D2482A" w:rsidRPr="000B2EA2">
        <w:rPr>
          <w:rFonts w:ascii="Angsana New" w:hAnsi="Angsana New" w:hint="cs"/>
          <w:b/>
          <w:bCs/>
          <w:sz w:val="28"/>
          <w:szCs w:val="28"/>
          <w:cs/>
        </w:rPr>
        <w:t>และการแปลงสภาพหุ้นกู้</w:t>
      </w:r>
    </w:p>
    <w:bookmarkEnd w:id="5"/>
    <w:p w14:paraId="28D062A4" w14:textId="77777777" w:rsidR="00BB776C" w:rsidRPr="00BB776C" w:rsidRDefault="00BB776C" w:rsidP="00B641A6">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60"/>
        <w:jc w:val="thaiDistribute"/>
        <w:rPr>
          <w:rFonts w:asciiTheme="majorBidi" w:hAnsiTheme="majorBidi" w:cstheme="majorBidi"/>
          <w:sz w:val="28"/>
          <w:szCs w:val="28"/>
        </w:rPr>
      </w:pPr>
      <w:r w:rsidRPr="00BB776C">
        <w:rPr>
          <w:rFonts w:asciiTheme="majorBidi" w:hAnsiTheme="majorBidi" w:cstheme="majorBidi"/>
          <w:sz w:val="28"/>
          <w:szCs w:val="28"/>
          <w:cs/>
        </w:rPr>
        <w:t xml:space="preserve">มติที่ประชุมวิสามัญผู้ถือหุ้น ครั้งที่ </w:t>
      </w:r>
      <w:r w:rsidRPr="00BB776C">
        <w:rPr>
          <w:rFonts w:asciiTheme="majorBidi" w:hAnsiTheme="majorBidi" w:cstheme="majorBidi"/>
          <w:sz w:val="28"/>
          <w:szCs w:val="28"/>
        </w:rPr>
        <w:t>1</w:t>
      </w:r>
      <w:r w:rsidRPr="00BB776C">
        <w:rPr>
          <w:rFonts w:asciiTheme="majorBidi" w:hAnsiTheme="majorBidi" w:cstheme="majorBidi"/>
          <w:sz w:val="28"/>
          <w:szCs w:val="28"/>
          <w:cs/>
        </w:rPr>
        <w:t>/</w:t>
      </w:r>
      <w:r w:rsidRPr="00BB776C">
        <w:rPr>
          <w:rFonts w:asciiTheme="majorBidi" w:hAnsiTheme="majorBidi" w:cstheme="majorBidi"/>
          <w:sz w:val="28"/>
          <w:szCs w:val="28"/>
        </w:rPr>
        <w:t xml:space="preserve">2568 </w:t>
      </w:r>
      <w:r w:rsidRPr="00BB776C">
        <w:rPr>
          <w:rFonts w:asciiTheme="majorBidi" w:hAnsiTheme="majorBidi" w:cstheme="majorBidi"/>
          <w:sz w:val="28"/>
          <w:szCs w:val="28"/>
          <w:cs/>
        </w:rPr>
        <w:t xml:space="preserve">เมื่อวันที่ </w:t>
      </w:r>
      <w:r w:rsidRPr="00BB776C">
        <w:rPr>
          <w:rFonts w:asciiTheme="majorBidi" w:hAnsiTheme="majorBidi" w:cstheme="majorBidi"/>
          <w:sz w:val="28"/>
          <w:szCs w:val="28"/>
        </w:rPr>
        <w:t>7</w:t>
      </w:r>
      <w:r w:rsidRPr="00BB776C">
        <w:rPr>
          <w:rFonts w:asciiTheme="majorBidi" w:hAnsiTheme="majorBidi" w:cstheme="majorBidi"/>
          <w:sz w:val="28"/>
          <w:szCs w:val="28"/>
          <w:cs/>
        </w:rPr>
        <w:t xml:space="preserve"> มีนาคม </w:t>
      </w:r>
      <w:r w:rsidRPr="00BB776C">
        <w:rPr>
          <w:rFonts w:asciiTheme="majorBidi" w:hAnsiTheme="majorBidi" w:cstheme="majorBidi"/>
          <w:sz w:val="28"/>
          <w:szCs w:val="28"/>
        </w:rPr>
        <w:t xml:space="preserve">2568 </w:t>
      </w:r>
      <w:r w:rsidRPr="00BB776C">
        <w:rPr>
          <w:rFonts w:asciiTheme="majorBidi" w:hAnsiTheme="majorBidi" w:cstheme="majorBidi"/>
          <w:sz w:val="28"/>
          <w:szCs w:val="28"/>
          <w:cs/>
        </w:rPr>
        <w:t xml:space="preserve">ได้มีมติให้บริษัทออกและเสนอขายหุ้นกู้แปลงสภาพของบริษัท โกลบอล คอนซูเมอร์ จำกัด (มหาชน) ครั้งที่ </w:t>
      </w:r>
      <w:r w:rsidRPr="00BB776C">
        <w:rPr>
          <w:rFonts w:asciiTheme="majorBidi" w:hAnsiTheme="majorBidi" w:cstheme="majorBidi"/>
          <w:sz w:val="28"/>
          <w:szCs w:val="28"/>
        </w:rPr>
        <w:t>1/2568</w:t>
      </w:r>
      <w:r w:rsidRPr="00BB776C">
        <w:rPr>
          <w:rFonts w:asciiTheme="majorBidi" w:hAnsiTheme="majorBidi" w:cstheme="majorBidi" w:hint="cs"/>
          <w:sz w:val="28"/>
          <w:szCs w:val="28"/>
          <w:cs/>
        </w:rPr>
        <w:t xml:space="preserve"> </w:t>
      </w:r>
      <w:r w:rsidRPr="00BB776C">
        <w:rPr>
          <w:rFonts w:asciiTheme="majorBidi" w:hAnsiTheme="majorBidi" w:cstheme="majorBidi"/>
          <w:sz w:val="28"/>
          <w:szCs w:val="28"/>
        </w:rPr>
        <w:t xml:space="preserve">(GLOCON275A) </w:t>
      </w:r>
      <w:r w:rsidRPr="00BB776C">
        <w:rPr>
          <w:rFonts w:asciiTheme="majorBidi" w:hAnsiTheme="majorBidi" w:cstheme="majorBidi"/>
          <w:sz w:val="28"/>
          <w:szCs w:val="28"/>
          <w:cs/>
        </w:rPr>
        <w:t xml:space="preserve">ครบกำหนดไถ่ถอนปี พ.ศ. </w:t>
      </w:r>
      <w:r w:rsidRPr="00BB776C">
        <w:rPr>
          <w:rFonts w:asciiTheme="majorBidi" w:hAnsiTheme="majorBidi" w:cstheme="majorBidi"/>
          <w:sz w:val="28"/>
          <w:szCs w:val="28"/>
        </w:rPr>
        <w:t>2570</w:t>
      </w:r>
      <w:r w:rsidRPr="00BB776C">
        <w:rPr>
          <w:rFonts w:asciiTheme="majorBidi" w:hAnsiTheme="majorBidi" w:cstheme="majorBidi"/>
          <w:sz w:val="28"/>
          <w:szCs w:val="28"/>
          <w:cs/>
        </w:rPr>
        <w:t xml:space="preserve"> ซึ่งผู้ออกหุ้นกู้แปลงสภาพมีสิทธิไถ่ถอนหุ้นกู้แปลงสภาพก่อนวันครบกำหนดไถ่ถอน จำนวนรวมทั้งสิ้น </w:t>
      </w:r>
      <w:r w:rsidRPr="00BB776C">
        <w:rPr>
          <w:rFonts w:asciiTheme="majorBidi" w:hAnsiTheme="majorBidi" w:cstheme="majorBidi"/>
          <w:sz w:val="28"/>
          <w:szCs w:val="28"/>
        </w:rPr>
        <w:t>90</w:t>
      </w:r>
      <w:r w:rsidRPr="00BB776C">
        <w:rPr>
          <w:rFonts w:asciiTheme="majorBidi" w:hAnsiTheme="majorBidi" w:cstheme="majorBidi"/>
          <w:sz w:val="28"/>
          <w:szCs w:val="28"/>
          <w:cs/>
        </w:rPr>
        <w:t xml:space="preserve"> ล้านบาท โดยเสนอขายและจัดสรรทั้งจำนวนให้แก่ผู้ถือหุ้นเดิมของบริษัทที่มีสิทธิได้รับการจัดสรรตามสัดส่วนการถือหุ้น  (</w:t>
      </w:r>
      <w:r w:rsidRPr="00BB776C">
        <w:rPr>
          <w:rFonts w:asciiTheme="majorBidi" w:hAnsiTheme="majorBidi" w:cstheme="majorBidi"/>
          <w:sz w:val="28"/>
          <w:szCs w:val="28"/>
        </w:rPr>
        <w:t xml:space="preserve">Right Offering) </w:t>
      </w:r>
      <w:r w:rsidRPr="00BB776C">
        <w:rPr>
          <w:rFonts w:asciiTheme="majorBidi" w:hAnsiTheme="majorBidi" w:cstheme="majorBidi"/>
          <w:sz w:val="28"/>
          <w:szCs w:val="28"/>
          <w:cs/>
        </w:rPr>
        <w:t xml:space="preserve">ในวันที่ </w:t>
      </w:r>
      <w:r w:rsidRPr="00BB776C">
        <w:rPr>
          <w:rFonts w:asciiTheme="majorBidi" w:hAnsiTheme="majorBidi" w:cstheme="majorBidi"/>
          <w:sz w:val="28"/>
          <w:szCs w:val="28"/>
        </w:rPr>
        <w:t>20</w:t>
      </w:r>
      <w:r w:rsidRPr="00BB776C">
        <w:rPr>
          <w:rFonts w:asciiTheme="majorBidi" w:hAnsiTheme="majorBidi" w:cstheme="majorBidi"/>
          <w:sz w:val="28"/>
          <w:szCs w:val="28"/>
          <w:cs/>
        </w:rPr>
        <w:t xml:space="preserve"> พฤษภาคม </w:t>
      </w:r>
      <w:r w:rsidRPr="00BB776C">
        <w:rPr>
          <w:rFonts w:asciiTheme="majorBidi" w:hAnsiTheme="majorBidi" w:cstheme="majorBidi"/>
          <w:sz w:val="28"/>
          <w:szCs w:val="28"/>
        </w:rPr>
        <w:t>2568</w:t>
      </w:r>
      <w:r w:rsidRPr="00BB776C">
        <w:rPr>
          <w:rFonts w:asciiTheme="majorBidi" w:hAnsiTheme="majorBidi" w:cstheme="majorBidi"/>
          <w:sz w:val="28"/>
          <w:szCs w:val="28"/>
          <w:cs/>
        </w:rPr>
        <w:t xml:space="preserve"> </w:t>
      </w:r>
    </w:p>
    <w:p w14:paraId="5D64E6BF" w14:textId="4F690CDC" w:rsidR="00BB776C" w:rsidRPr="00BB776C" w:rsidRDefault="00BB776C" w:rsidP="00D86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before="120" w:line="240" w:lineRule="auto"/>
        <w:ind w:left="360"/>
        <w:jc w:val="thaiDistribute"/>
        <w:rPr>
          <w:rFonts w:asciiTheme="majorBidi" w:hAnsiTheme="majorBidi" w:cstheme="majorBidi"/>
          <w:sz w:val="28"/>
          <w:szCs w:val="28"/>
          <w:cs/>
        </w:rPr>
      </w:pPr>
      <w:r w:rsidRPr="00BB776C">
        <w:rPr>
          <w:rFonts w:asciiTheme="majorBidi" w:hAnsiTheme="majorBidi" w:cstheme="majorBidi" w:hint="cs"/>
          <w:sz w:val="28"/>
          <w:szCs w:val="28"/>
          <w:cs/>
        </w:rPr>
        <w:t xml:space="preserve">ตามรายงานการประชุมคณะกรรมการบริษัทครั้งที่ </w:t>
      </w:r>
      <w:r w:rsidRPr="00BB776C">
        <w:rPr>
          <w:rFonts w:asciiTheme="majorBidi" w:hAnsiTheme="majorBidi" w:cstheme="majorBidi"/>
          <w:sz w:val="28"/>
          <w:szCs w:val="28"/>
        </w:rPr>
        <w:t xml:space="preserve">13/2568 </w:t>
      </w:r>
      <w:r w:rsidRPr="00BB776C">
        <w:rPr>
          <w:rFonts w:asciiTheme="majorBidi" w:hAnsiTheme="majorBidi" w:cstheme="majorBidi" w:hint="cs"/>
          <w:sz w:val="28"/>
          <w:szCs w:val="28"/>
          <w:cs/>
        </w:rPr>
        <w:t xml:space="preserve">เมื่อวันที่ </w:t>
      </w:r>
      <w:r w:rsidRPr="00BB776C">
        <w:rPr>
          <w:rFonts w:asciiTheme="majorBidi" w:hAnsiTheme="majorBidi" w:cstheme="majorBidi"/>
          <w:sz w:val="28"/>
          <w:szCs w:val="28"/>
        </w:rPr>
        <w:t xml:space="preserve">27 </w:t>
      </w:r>
      <w:r w:rsidRPr="00BB776C">
        <w:rPr>
          <w:rFonts w:asciiTheme="majorBidi" w:hAnsiTheme="majorBidi" w:cstheme="majorBidi" w:hint="cs"/>
          <w:sz w:val="28"/>
          <w:szCs w:val="28"/>
          <w:cs/>
        </w:rPr>
        <w:t xml:space="preserve">สิงหาคม </w:t>
      </w:r>
      <w:r w:rsidRPr="00BB776C">
        <w:rPr>
          <w:rFonts w:asciiTheme="majorBidi" w:hAnsiTheme="majorBidi" w:cstheme="majorBidi"/>
          <w:sz w:val="28"/>
          <w:szCs w:val="28"/>
        </w:rPr>
        <w:t xml:space="preserve">2568 </w:t>
      </w:r>
      <w:r w:rsidRPr="00BB776C">
        <w:rPr>
          <w:rFonts w:asciiTheme="majorBidi" w:hAnsiTheme="majorBidi" w:cstheme="majorBidi" w:hint="cs"/>
          <w:sz w:val="28"/>
          <w:szCs w:val="28"/>
          <w:cs/>
        </w:rPr>
        <w:t xml:space="preserve">ได้มีมติให้บริษัทไถ่ถอนหุ้นกู้แปลงสภาพ ครั้งที่ </w:t>
      </w:r>
      <w:r w:rsidRPr="00BB776C">
        <w:rPr>
          <w:rFonts w:asciiTheme="majorBidi" w:hAnsiTheme="majorBidi" w:cstheme="majorBidi"/>
          <w:sz w:val="28"/>
          <w:szCs w:val="28"/>
        </w:rPr>
        <w:t xml:space="preserve">1/2568 (GLOCON275A) </w:t>
      </w:r>
      <w:r w:rsidRPr="00BB776C">
        <w:rPr>
          <w:rFonts w:asciiTheme="majorBidi" w:hAnsiTheme="majorBidi" w:cstheme="majorBidi" w:hint="cs"/>
          <w:sz w:val="28"/>
          <w:szCs w:val="28"/>
          <w:cs/>
        </w:rPr>
        <w:t xml:space="preserve">โดยการชำระคืนหนี้หุ้นกู้ก่อนครบกำหนดบางส่วนในอัตราร้อยละ </w:t>
      </w:r>
      <w:r w:rsidRPr="00BB776C">
        <w:rPr>
          <w:rFonts w:asciiTheme="majorBidi" w:hAnsiTheme="majorBidi" w:cstheme="majorBidi"/>
          <w:sz w:val="28"/>
          <w:szCs w:val="28"/>
        </w:rPr>
        <w:t xml:space="preserve">50 </w:t>
      </w:r>
      <w:r w:rsidRPr="00BB776C">
        <w:rPr>
          <w:rFonts w:asciiTheme="majorBidi" w:hAnsiTheme="majorBidi" w:cstheme="majorBidi" w:hint="cs"/>
          <w:sz w:val="28"/>
          <w:szCs w:val="28"/>
          <w:cs/>
        </w:rPr>
        <w:t xml:space="preserve">ของมูลค่าหุ้นที่ออก คิดเป็นจำนวน </w:t>
      </w:r>
      <w:r w:rsidRPr="00BB776C">
        <w:rPr>
          <w:rFonts w:asciiTheme="majorBidi" w:hAnsiTheme="majorBidi" w:cstheme="majorBidi"/>
          <w:sz w:val="28"/>
          <w:szCs w:val="28"/>
        </w:rPr>
        <w:t xml:space="preserve">45 </w:t>
      </w:r>
      <w:r w:rsidRPr="00BB776C">
        <w:rPr>
          <w:rFonts w:asciiTheme="majorBidi" w:hAnsiTheme="majorBidi" w:cstheme="majorBidi" w:hint="cs"/>
          <w:sz w:val="28"/>
          <w:szCs w:val="28"/>
          <w:cs/>
        </w:rPr>
        <w:t xml:space="preserve">ล้านบาท โดยกำหนดให้วันที่ </w:t>
      </w:r>
      <w:r w:rsidRPr="00BB776C">
        <w:rPr>
          <w:rFonts w:asciiTheme="majorBidi" w:hAnsiTheme="majorBidi" w:cstheme="majorBidi"/>
          <w:sz w:val="28"/>
          <w:szCs w:val="28"/>
        </w:rPr>
        <w:t xml:space="preserve">29 </w:t>
      </w:r>
      <w:r w:rsidRPr="00BB776C">
        <w:rPr>
          <w:rFonts w:asciiTheme="majorBidi" w:hAnsiTheme="majorBidi" w:cstheme="majorBidi" w:hint="cs"/>
          <w:sz w:val="28"/>
          <w:szCs w:val="28"/>
          <w:cs/>
        </w:rPr>
        <w:t xml:space="preserve">กันยายน </w:t>
      </w:r>
      <w:r w:rsidRPr="00BB776C">
        <w:rPr>
          <w:rFonts w:asciiTheme="majorBidi" w:hAnsiTheme="majorBidi" w:cstheme="majorBidi"/>
          <w:sz w:val="28"/>
          <w:szCs w:val="28"/>
        </w:rPr>
        <w:t>2568</w:t>
      </w:r>
      <w:r w:rsidRPr="00BB776C">
        <w:rPr>
          <w:rFonts w:asciiTheme="majorBidi" w:hAnsiTheme="majorBidi" w:cstheme="majorBidi" w:hint="cs"/>
          <w:sz w:val="28"/>
          <w:szCs w:val="28"/>
          <w:cs/>
        </w:rPr>
        <w:t xml:space="preserve"> เป็นวันใช้สิทธิชำระคืนหุ้นกู้ก่อนครบกำหนดบางส่วน พร้อมกับจ่ายดอกเบี้ยหุ้นกู้ค้างชำระจนถึงวันที่ไถ่ถอนหุ้นกู้ ทำให้หุ้นกู้ </w:t>
      </w:r>
      <w:r w:rsidRPr="00BB776C">
        <w:rPr>
          <w:rFonts w:asciiTheme="majorBidi" w:hAnsiTheme="majorBidi" w:cstheme="majorBidi"/>
          <w:sz w:val="28"/>
          <w:szCs w:val="28"/>
        </w:rPr>
        <w:t>GLOCON275A</w:t>
      </w:r>
      <w:r w:rsidRPr="00BB776C">
        <w:rPr>
          <w:rFonts w:asciiTheme="majorBidi" w:hAnsiTheme="majorBidi" w:cstheme="majorBidi" w:hint="cs"/>
          <w:sz w:val="28"/>
          <w:szCs w:val="28"/>
          <w:cs/>
        </w:rPr>
        <w:t xml:space="preserve"> คงเหลือมูลค่าที่ตราไว้ต่อหน่วยเท่ากับ </w:t>
      </w:r>
      <w:r w:rsidRPr="00BB776C">
        <w:rPr>
          <w:rFonts w:asciiTheme="majorBidi" w:hAnsiTheme="majorBidi" w:cstheme="majorBidi"/>
          <w:sz w:val="28"/>
          <w:szCs w:val="28"/>
        </w:rPr>
        <w:t xml:space="preserve">500 </w:t>
      </w:r>
      <w:r w:rsidRPr="00BB776C">
        <w:rPr>
          <w:rFonts w:asciiTheme="majorBidi" w:hAnsiTheme="majorBidi" w:cstheme="majorBidi" w:hint="cs"/>
          <w:sz w:val="28"/>
          <w:szCs w:val="28"/>
          <w:cs/>
        </w:rPr>
        <w:t xml:space="preserve">บาท ต่อ </w:t>
      </w:r>
      <w:r w:rsidRPr="00BB776C">
        <w:rPr>
          <w:rFonts w:asciiTheme="majorBidi" w:hAnsiTheme="majorBidi" w:cstheme="majorBidi"/>
          <w:sz w:val="28"/>
          <w:szCs w:val="28"/>
        </w:rPr>
        <w:t xml:space="preserve">1 </w:t>
      </w:r>
      <w:r w:rsidRPr="00BB776C">
        <w:rPr>
          <w:rFonts w:asciiTheme="majorBidi" w:hAnsiTheme="majorBidi" w:cstheme="majorBidi" w:hint="cs"/>
          <w:sz w:val="28"/>
          <w:szCs w:val="28"/>
          <w:cs/>
        </w:rPr>
        <w:t xml:space="preserve">หน่วย คิดเป็นมูลค่ารวมจำนวน </w:t>
      </w:r>
      <w:r w:rsidRPr="00BB776C">
        <w:rPr>
          <w:rFonts w:asciiTheme="majorBidi" w:hAnsiTheme="majorBidi" w:cstheme="majorBidi"/>
          <w:sz w:val="28"/>
          <w:szCs w:val="28"/>
        </w:rPr>
        <w:t xml:space="preserve">45 </w:t>
      </w:r>
      <w:r w:rsidRPr="00BB776C">
        <w:rPr>
          <w:rFonts w:asciiTheme="majorBidi" w:hAnsiTheme="majorBidi" w:cstheme="majorBidi" w:hint="cs"/>
          <w:sz w:val="28"/>
          <w:szCs w:val="28"/>
          <w:cs/>
        </w:rPr>
        <w:t xml:space="preserve">ล้านบาท ตั้งแต่วันที่ </w:t>
      </w:r>
      <w:r w:rsidRPr="00BB776C">
        <w:rPr>
          <w:rFonts w:asciiTheme="majorBidi" w:hAnsiTheme="majorBidi" w:cstheme="majorBidi"/>
          <w:sz w:val="28"/>
          <w:szCs w:val="28"/>
        </w:rPr>
        <w:t xml:space="preserve">29 </w:t>
      </w:r>
      <w:r w:rsidRPr="00BB776C">
        <w:rPr>
          <w:rFonts w:asciiTheme="majorBidi" w:hAnsiTheme="majorBidi" w:cstheme="majorBidi" w:hint="cs"/>
          <w:sz w:val="28"/>
          <w:szCs w:val="28"/>
          <w:cs/>
        </w:rPr>
        <w:t xml:space="preserve">กันยายน </w:t>
      </w:r>
      <w:r w:rsidRPr="00BB776C">
        <w:rPr>
          <w:rFonts w:asciiTheme="majorBidi" w:hAnsiTheme="majorBidi" w:cstheme="majorBidi"/>
          <w:sz w:val="28"/>
          <w:szCs w:val="28"/>
        </w:rPr>
        <w:t xml:space="preserve">2568 </w:t>
      </w:r>
      <w:r w:rsidRPr="00BB776C">
        <w:rPr>
          <w:rFonts w:asciiTheme="majorBidi" w:hAnsiTheme="majorBidi" w:cstheme="majorBidi" w:hint="cs"/>
          <w:sz w:val="28"/>
          <w:szCs w:val="28"/>
          <w:cs/>
        </w:rPr>
        <w:t>จนถึงวันที่ครบกำหนดไถ่ถอนหุ้นกู้</w:t>
      </w:r>
    </w:p>
    <w:p w14:paraId="0E989968" w14:textId="77777777" w:rsidR="00DC146B" w:rsidRPr="00767AA8" w:rsidRDefault="00DC146B" w:rsidP="00B93D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line="240" w:lineRule="auto"/>
        <w:ind w:left="360"/>
        <w:jc w:val="thaiDistribute"/>
        <w:rPr>
          <w:rFonts w:asciiTheme="majorBidi" w:hAnsiTheme="majorBidi" w:cstheme="majorBidi"/>
          <w:sz w:val="28"/>
          <w:szCs w:val="28"/>
        </w:rPr>
      </w:pPr>
      <w:r w:rsidRPr="00767AA8">
        <w:rPr>
          <w:rFonts w:asciiTheme="majorBidi" w:hAnsiTheme="majorBidi" w:cstheme="majorBidi" w:hint="cs"/>
          <w:sz w:val="28"/>
          <w:szCs w:val="28"/>
          <w:cs/>
        </w:rPr>
        <w:t xml:space="preserve">ตามรายงานการประชุมคณะกรรมการบริหาร ครั้งที่ </w:t>
      </w:r>
      <w:r w:rsidRPr="00767AA8">
        <w:rPr>
          <w:rFonts w:asciiTheme="majorBidi" w:hAnsiTheme="majorBidi" w:cstheme="majorBidi"/>
          <w:sz w:val="28"/>
          <w:szCs w:val="28"/>
        </w:rPr>
        <w:t xml:space="preserve">10/2568 </w:t>
      </w:r>
      <w:r w:rsidRPr="00767AA8">
        <w:rPr>
          <w:rFonts w:asciiTheme="majorBidi" w:hAnsiTheme="majorBidi" w:cstheme="majorBidi" w:hint="cs"/>
          <w:sz w:val="28"/>
          <w:szCs w:val="28"/>
          <w:cs/>
        </w:rPr>
        <w:t xml:space="preserve">เมื่อวันที่ </w:t>
      </w:r>
      <w:r w:rsidRPr="00767AA8">
        <w:rPr>
          <w:rFonts w:asciiTheme="majorBidi" w:hAnsiTheme="majorBidi" w:cstheme="majorBidi"/>
          <w:sz w:val="28"/>
          <w:szCs w:val="28"/>
        </w:rPr>
        <w:t xml:space="preserve">3 </w:t>
      </w:r>
      <w:r w:rsidRPr="00767AA8">
        <w:rPr>
          <w:rFonts w:asciiTheme="majorBidi" w:hAnsiTheme="majorBidi" w:cstheme="majorBidi" w:hint="cs"/>
          <w:sz w:val="28"/>
          <w:szCs w:val="28"/>
          <w:cs/>
        </w:rPr>
        <w:t xml:space="preserve">พฤศจิกายน </w:t>
      </w:r>
      <w:r w:rsidRPr="00767AA8">
        <w:rPr>
          <w:rFonts w:asciiTheme="majorBidi" w:hAnsiTheme="majorBidi" w:cstheme="majorBidi"/>
          <w:sz w:val="28"/>
          <w:szCs w:val="28"/>
        </w:rPr>
        <w:t xml:space="preserve">2568 </w:t>
      </w:r>
      <w:r w:rsidRPr="00767AA8">
        <w:rPr>
          <w:rFonts w:asciiTheme="majorBidi" w:hAnsiTheme="majorBidi" w:cstheme="majorBidi" w:hint="cs"/>
          <w:sz w:val="28"/>
          <w:szCs w:val="28"/>
          <w:cs/>
        </w:rPr>
        <w:t xml:space="preserve">มีมติอนุมัติให้ไถ่ถอนหุ้นกู้แปลงสภาพทั้งหมดก่อนวันครบกำหนดไถ่ถอน สำหรับหุ้นกู้แปลงสภาพมีประกันของบริษัท มาดาม ไบโอไซเอนซ์ จำกัด (มหาชน) ครั้งที่ </w:t>
      </w:r>
      <w:r w:rsidRPr="00767AA8">
        <w:rPr>
          <w:rFonts w:asciiTheme="majorBidi" w:hAnsiTheme="majorBidi" w:cstheme="majorBidi"/>
          <w:sz w:val="28"/>
          <w:szCs w:val="28"/>
        </w:rPr>
        <w:t xml:space="preserve">1/2568 </w:t>
      </w:r>
      <w:r w:rsidRPr="00767AA8">
        <w:rPr>
          <w:rFonts w:asciiTheme="majorBidi" w:hAnsiTheme="majorBidi" w:cstheme="majorBidi" w:hint="cs"/>
          <w:sz w:val="28"/>
          <w:szCs w:val="28"/>
          <w:cs/>
        </w:rPr>
        <w:t xml:space="preserve">ครบกำหนดไถ่ถอนปี พ.ศ. </w:t>
      </w:r>
      <w:r w:rsidRPr="00767AA8">
        <w:rPr>
          <w:rFonts w:asciiTheme="majorBidi" w:hAnsiTheme="majorBidi" w:cstheme="majorBidi"/>
          <w:sz w:val="28"/>
          <w:szCs w:val="28"/>
        </w:rPr>
        <w:t xml:space="preserve">2570 </w:t>
      </w:r>
      <w:r w:rsidRPr="00767AA8">
        <w:rPr>
          <w:rFonts w:asciiTheme="majorBidi" w:hAnsiTheme="majorBidi" w:cstheme="majorBidi" w:hint="cs"/>
          <w:sz w:val="28"/>
          <w:szCs w:val="28"/>
          <w:cs/>
        </w:rPr>
        <w:t>ซึ่งผู้ออกหุ้นหุ้นกู้แปลงสภาพมีสิทธิไถ่ถอนหุ้นกู้แปลงสภาพก่อนวันครบกำหนดไถ่ถอน (</w:t>
      </w:r>
      <w:r w:rsidRPr="00767AA8">
        <w:rPr>
          <w:rFonts w:asciiTheme="majorBidi" w:hAnsiTheme="majorBidi" w:cstheme="majorBidi"/>
          <w:sz w:val="28"/>
          <w:szCs w:val="28"/>
        </w:rPr>
        <w:t xml:space="preserve">GLOCON275A) </w:t>
      </w:r>
      <w:r w:rsidRPr="00767AA8">
        <w:rPr>
          <w:rFonts w:asciiTheme="majorBidi" w:hAnsiTheme="majorBidi" w:cstheme="majorBidi" w:hint="cs"/>
          <w:sz w:val="28"/>
          <w:szCs w:val="28"/>
          <w:cs/>
        </w:rPr>
        <w:t xml:space="preserve">คิดเป็นมูลค่ารวมจำนวน </w:t>
      </w:r>
      <w:r w:rsidRPr="00767AA8">
        <w:rPr>
          <w:rFonts w:asciiTheme="majorBidi" w:hAnsiTheme="majorBidi" w:cstheme="majorBidi"/>
          <w:sz w:val="28"/>
          <w:szCs w:val="28"/>
        </w:rPr>
        <w:t xml:space="preserve">45 </w:t>
      </w:r>
      <w:r w:rsidRPr="00767AA8">
        <w:rPr>
          <w:rFonts w:asciiTheme="majorBidi" w:hAnsiTheme="majorBidi" w:cstheme="majorBidi" w:hint="cs"/>
          <w:sz w:val="28"/>
          <w:szCs w:val="28"/>
          <w:cs/>
        </w:rPr>
        <w:t xml:space="preserve">ล้านบาท โดยมีกำหนดวันใช้สิทธิชำระคืนวันที่ </w:t>
      </w:r>
      <w:r w:rsidRPr="00767AA8">
        <w:rPr>
          <w:rFonts w:asciiTheme="majorBidi" w:hAnsiTheme="majorBidi" w:cstheme="majorBidi"/>
          <w:sz w:val="28"/>
          <w:szCs w:val="28"/>
        </w:rPr>
        <w:t xml:space="preserve">4 </w:t>
      </w:r>
      <w:r w:rsidRPr="00767AA8">
        <w:rPr>
          <w:rFonts w:asciiTheme="majorBidi" w:hAnsiTheme="majorBidi" w:cstheme="majorBidi" w:hint="cs"/>
          <w:sz w:val="28"/>
          <w:szCs w:val="28"/>
          <w:cs/>
        </w:rPr>
        <w:t xml:space="preserve">ธันวาคม </w:t>
      </w:r>
      <w:r w:rsidRPr="00767AA8">
        <w:rPr>
          <w:rFonts w:asciiTheme="majorBidi" w:hAnsiTheme="majorBidi" w:cstheme="majorBidi"/>
          <w:sz w:val="28"/>
          <w:szCs w:val="28"/>
        </w:rPr>
        <w:t>2568</w:t>
      </w:r>
    </w:p>
    <w:p w14:paraId="256D2985" w14:textId="55DD1F13" w:rsidR="00A25F6E" w:rsidRPr="00BB776C" w:rsidRDefault="00F47DA7" w:rsidP="00BC6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line="240" w:lineRule="auto"/>
        <w:ind w:left="360"/>
        <w:jc w:val="thaiDistribute"/>
        <w:rPr>
          <w:rFonts w:asciiTheme="majorBidi" w:hAnsiTheme="majorBidi" w:cstheme="majorBidi" w:hint="cs"/>
          <w:sz w:val="28"/>
          <w:szCs w:val="28"/>
          <w:cs/>
        </w:rPr>
      </w:pPr>
      <w:r w:rsidRPr="00D657FB">
        <w:rPr>
          <w:rFonts w:asciiTheme="majorBidi" w:hAnsiTheme="majorBidi"/>
          <w:sz w:val="28"/>
          <w:szCs w:val="28"/>
          <w:cs/>
        </w:rPr>
        <w:t>ตามรายงานการประชุมคณะกรรมการบริษัทครั้งที่</w:t>
      </w:r>
      <w:r w:rsidR="00D657FB" w:rsidRPr="00D657FB">
        <w:rPr>
          <w:rFonts w:asciiTheme="majorBidi" w:hAnsiTheme="majorBidi"/>
          <w:sz w:val="28"/>
          <w:szCs w:val="28"/>
        </w:rPr>
        <w:t xml:space="preserve"> </w:t>
      </w:r>
      <w:r w:rsidRPr="00D657FB">
        <w:rPr>
          <w:rFonts w:asciiTheme="majorBidi" w:hAnsiTheme="majorBidi"/>
          <w:sz w:val="28"/>
          <w:szCs w:val="28"/>
          <w:cs/>
        </w:rPr>
        <w:t>18/2568</w:t>
      </w:r>
      <w:r w:rsidR="00D657FB" w:rsidRPr="00D657FB">
        <w:rPr>
          <w:rFonts w:asciiTheme="majorBidi" w:hAnsiTheme="majorBidi"/>
          <w:sz w:val="28"/>
          <w:szCs w:val="28"/>
        </w:rPr>
        <w:t xml:space="preserve"> </w:t>
      </w:r>
      <w:r w:rsidRPr="00D657FB">
        <w:rPr>
          <w:rFonts w:asciiTheme="majorBidi" w:hAnsiTheme="majorBidi"/>
          <w:sz w:val="28"/>
          <w:szCs w:val="28"/>
          <w:cs/>
        </w:rPr>
        <w:t>เมื่อวันที่</w:t>
      </w:r>
      <w:r w:rsidR="00D657FB" w:rsidRPr="00D657FB">
        <w:rPr>
          <w:rFonts w:asciiTheme="majorBidi" w:hAnsiTheme="majorBidi"/>
          <w:sz w:val="28"/>
          <w:szCs w:val="28"/>
        </w:rPr>
        <w:t xml:space="preserve"> </w:t>
      </w:r>
      <w:r w:rsidRPr="00D657FB">
        <w:rPr>
          <w:rFonts w:asciiTheme="majorBidi" w:hAnsiTheme="majorBidi"/>
          <w:sz w:val="28"/>
          <w:szCs w:val="28"/>
          <w:cs/>
        </w:rPr>
        <w:t>25</w:t>
      </w:r>
      <w:r w:rsidR="00D657FB" w:rsidRPr="00D657FB">
        <w:rPr>
          <w:rFonts w:asciiTheme="majorBidi" w:hAnsiTheme="majorBidi"/>
          <w:sz w:val="28"/>
          <w:szCs w:val="28"/>
        </w:rPr>
        <w:t xml:space="preserve"> </w:t>
      </w:r>
      <w:r w:rsidRPr="00D657FB">
        <w:rPr>
          <w:rFonts w:asciiTheme="majorBidi" w:hAnsiTheme="majorBidi"/>
          <w:sz w:val="28"/>
          <w:szCs w:val="28"/>
          <w:cs/>
        </w:rPr>
        <w:t>ธันวาคม</w:t>
      </w:r>
      <w:r w:rsidR="00D657FB" w:rsidRPr="00D657FB">
        <w:rPr>
          <w:rFonts w:asciiTheme="majorBidi" w:hAnsiTheme="majorBidi"/>
          <w:sz w:val="28"/>
          <w:szCs w:val="28"/>
        </w:rPr>
        <w:t xml:space="preserve"> </w:t>
      </w:r>
      <w:r w:rsidRPr="00D657FB">
        <w:rPr>
          <w:rFonts w:asciiTheme="majorBidi" w:hAnsiTheme="majorBidi"/>
          <w:sz w:val="28"/>
          <w:szCs w:val="28"/>
          <w:cs/>
        </w:rPr>
        <w:t>2568</w:t>
      </w:r>
      <w:r w:rsidR="00D657FB" w:rsidRPr="00D657FB">
        <w:rPr>
          <w:rFonts w:asciiTheme="majorBidi" w:hAnsiTheme="majorBidi"/>
          <w:sz w:val="28"/>
          <w:szCs w:val="28"/>
        </w:rPr>
        <w:t xml:space="preserve"> </w:t>
      </w:r>
      <w:r w:rsidRPr="00D657FB">
        <w:rPr>
          <w:rFonts w:asciiTheme="majorBidi" w:hAnsiTheme="majorBidi"/>
          <w:sz w:val="28"/>
          <w:szCs w:val="28"/>
          <w:cs/>
        </w:rPr>
        <w:t>ได้มีมติให้บริษัทลดทุนจดทะเบียนของบริษัทที่ได้ออกไว้เพื่อรองรับการแปลงสภาพหุ้นกู้แปลงสภาพ ซึ่งหุ้นกู้แปลงสภาพดังกล่าวได้ดำเนินการไถ่ถอนครบถ้วน จำนวน 90 ล้านบาท เรียบร้อยแล้ว เมื่อวันที่</w:t>
      </w:r>
      <w:r w:rsidR="00D657FB" w:rsidRPr="00D657FB">
        <w:rPr>
          <w:rFonts w:asciiTheme="majorBidi" w:hAnsiTheme="majorBidi"/>
          <w:sz w:val="28"/>
          <w:szCs w:val="28"/>
        </w:rPr>
        <w:t xml:space="preserve"> </w:t>
      </w:r>
      <w:r w:rsidRPr="00D657FB">
        <w:rPr>
          <w:rFonts w:asciiTheme="majorBidi" w:hAnsiTheme="majorBidi"/>
          <w:sz w:val="28"/>
          <w:szCs w:val="28"/>
          <w:cs/>
        </w:rPr>
        <w:t>4</w:t>
      </w:r>
      <w:r w:rsidR="00D657FB" w:rsidRPr="00D657FB">
        <w:rPr>
          <w:rFonts w:asciiTheme="majorBidi" w:hAnsiTheme="majorBidi"/>
          <w:sz w:val="28"/>
          <w:szCs w:val="28"/>
        </w:rPr>
        <w:t xml:space="preserve"> </w:t>
      </w:r>
      <w:r w:rsidRPr="00D657FB">
        <w:rPr>
          <w:rFonts w:asciiTheme="majorBidi" w:hAnsiTheme="majorBidi"/>
          <w:sz w:val="28"/>
          <w:szCs w:val="28"/>
          <w:cs/>
        </w:rPr>
        <w:t>ธันวาคม</w:t>
      </w:r>
      <w:r w:rsidR="00D657FB" w:rsidRPr="00D657FB">
        <w:rPr>
          <w:rFonts w:asciiTheme="majorBidi" w:hAnsiTheme="majorBidi"/>
          <w:sz w:val="28"/>
          <w:szCs w:val="28"/>
        </w:rPr>
        <w:t xml:space="preserve"> </w:t>
      </w:r>
      <w:r w:rsidRPr="00D657FB">
        <w:rPr>
          <w:rFonts w:asciiTheme="majorBidi" w:hAnsiTheme="majorBidi"/>
          <w:sz w:val="28"/>
          <w:szCs w:val="28"/>
          <w:cs/>
        </w:rPr>
        <w:t>2568</w:t>
      </w:r>
      <w:r w:rsidR="00D657FB" w:rsidRPr="00D657FB">
        <w:rPr>
          <w:rFonts w:asciiTheme="majorBidi" w:hAnsiTheme="majorBidi"/>
          <w:sz w:val="28"/>
          <w:szCs w:val="28"/>
        </w:rPr>
        <w:t xml:space="preserve"> </w:t>
      </w:r>
      <w:r w:rsidRPr="00D657FB">
        <w:rPr>
          <w:rFonts w:asciiTheme="majorBidi" w:hAnsiTheme="majorBidi"/>
          <w:sz w:val="28"/>
          <w:szCs w:val="28"/>
          <w:cs/>
        </w:rPr>
        <w:t>และได้มีมติให้เพิ่มทุนจดทะเบียนเพื่อรองรับการออกและเสนอขายหุ้นสามัญเพิ่มทุนให้แก่บุคคลในวงจำกัด (</w:t>
      </w:r>
      <w:r w:rsidRPr="00D657FB">
        <w:rPr>
          <w:rFonts w:asciiTheme="majorBidi" w:hAnsiTheme="majorBidi" w:cstheme="majorBidi"/>
          <w:sz w:val="28"/>
          <w:szCs w:val="28"/>
        </w:rPr>
        <w:t>Private Placement : PP)</w:t>
      </w:r>
    </w:p>
    <w:p w14:paraId="2A9D6855" w14:textId="479D6B1F" w:rsidR="00634AC1" w:rsidRPr="00BB776C" w:rsidRDefault="00634AC1" w:rsidP="00BC6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540"/>
        </w:tabs>
        <w:spacing w:before="120" w:line="240" w:lineRule="auto"/>
        <w:ind w:left="360"/>
        <w:jc w:val="thaiDistribute"/>
        <w:rPr>
          <w:rFonts w:asciiTheme="majorBidi" w:hAnsiTheme="majorBidi" w:cstheme="majorBidi" w:hint="cs"/>
          <w:sz w:val="28"/>
          <w:szCs w:val="28"/>
          <w:cs/>
        </w:rPr>
      </w:pPr>
      <w:r w:rsidRPr="00634AC1">
        <w:rPr>
          <w:rFonts w:asciiTheme="majorBidi" w:hAnsiTheme="majorBidi"/>
          <w:sz w:val="28"/>
          <w:szCs w:val="28"/>
          <w:cs/>
        </w:rPr>
        <w:t xml:space="preserve">มติที่ประชุมวิสามัญผู้ถือหุ้น ครั้งที่ </w:t>
      </w:r>
      <w:r w:rsidRPr="00634AC1">
        <w:rPr>
          <w:rFonts w:asciiTheme="majorBidi" w:hAnsiTheme="majorBidi"/>
          <w:sz w:val="28"/>
          <w:szCs w:val="28"/>
        </w:rPr>
        <w:t xml:space="preserve">3/2568 </w:t>
      </w:r>
      <w:r w:rsidRPr="00634AC1">
        <w:rPr>
          <w:rFonts w:asciiTheme="majorBidi" w:hAnsiTheme="majorBidi"/>
          <w:sz w:val="28"/>
          <w:szCs w:val="28"/>
          <w:cs/>
        </w:rPr>
        <w:t xml:space="preserve">เมื่อวันที่ </w:t>
      </w:r>
      <w:r w:rsidRPr="00634AC1">
        <w:rPr>
          <w:rFonts w:asciiTheme="majorBidi" w:hAnsiTheme="majorBidi"/>
          <w:sz w:val="28"/>
          <w:szCs w:val="28"/>
        </w:rPr>
        <w:t xml:space="preserve">19 </w:t>
      </w:r>
      <w:r w:rsidRPr="00634AC1">
        <w:rPr>
          <w:rFonts w:asciiTheme="majorBidi" w:hAnsiTheme="majorBidi"/>
          <w:sz w:val="28"/>
          <w:szCs w:val="28"/>
          <w:cs/>
        </w:rPr>
        <w:t xml:space="preserve">กันยายน </w:t>
      </w:r>
      <w:r w:rsidRPr="00634AC1">
        <w:rPr>
          <w:rFonts w:asciiTheme="majorBidi" w:hAnsiTheme="majorBidi"/>
          <w:sz w:val="28"/>
          <w:szCs w:val="28"/>
        </w:rPr>
        <w:t xml:space="preserve">2568 </w:t>
      </w:r>
      <w:r w:rsidRPr="00634AC1">
        <w:rPr>
          <w:rFonts w:asciiTheme="majorBidi" w:hAnsiTheme="majorBidi"/>
          <w:sz w:val="28"/>
          <w:szCs w:val="28"/>
          <w:cs/>
        </w:rPr>
        <w:t xml:space="preserve">ได้มีมติให้บริษัทออกและเสนอขายหุ้นกู้แปลงสภาพที่ออกใหม่ของบริษัท โดยมีมูลค่าการเสนอขายรวมไม่เกิน </w:t>
      </w:r>
      <w:r w:rsidRPr="00634AC1">
        <w:rPr>
          <w:rFonts w:asciiTheme="majorBidi" w:hAnsiTheme="majorBidi"/>
          <w:sz w:val="28"/>
          <w:szCs w:val="28"/>
        </w:rPr>
        <w:t xml:space="preserve">211.75 </w:t>
      </w:r>
      <w:r w:rsidRPr="00634AC1">
        <w:rPr>
          <w:rFonts w:asciiTheme="majorBidi" w:hAnsiTheme="majorBidi"/>
          <w:sz w:val="28"/>
          <w:szCs w:val="28"/>
          <w:cs/>
        </w:rPr>
        <w:t>ล้านบาท ให้แก่บุคคลในวงจำกัด (</w:t>
      </w:r>
      <w:r w:rsidRPr="00634AC1">
        <w:rPr>
          <w:rFonts w:asciiTheme="majorBidi" w:hAnsiTheme="majorBidi" w:cstheme="majorBidi"/>
          <w:sz w:val="28"/>
          <w:szCs w:val="28"/>
        </w:rPr>
        <w:t xml:space="preserve">Private </w:t>
      </w:r>
      <w:r w:rsidR="004A5F9D" w:rsidRPr="00634AC1">
        <w:rPr>
          <w:rFonts w:asciiTheme="majorBidi" w:hAnsiTheme="majorBidi" w:cstheme="majorBidi"/>
          <w:sz w:val="28"/>
          <w:szCs w:val="28"/>
        </w:rPr>
        <w:t>Placement</w:t>
      </w:r>
      <w:r w:rsidRPr="00634AC1">
        <w:rPr>
          <w:rFonts w:asciiTheme="majorBidi" w:hAnsiTheme="majorBidi" w:cstheme="majorBidi"/>
          <w:sz w:val="28"/>
          <w:szCs w:val="28"/>
        </w:rPr>
        <w:t xml:space="preserve"> : PP) </w:t>
      </w:r>
      <w:r w:rsidRPr="00634AC1">
        <w:rPr>
          <w:rFonts w:asciiTheme="majorBidi" w:hAnsiTheme="majorBidi"/>
          <w:sz w:val="28"/>
          <w:szCs w:val="28"/>
          <w:cs/>
        </w:rPr>
        <w:t xml:space="preserve">ได้แก่ </w:t>
      </w:r>
      <w:r w:rsidRPr="00634AC1">
        <w:rPr>
          <w:rFonts w:asciiTheme="majorBidi" w:hAnsiTheme="majorBidi" w:cstheme="majorBidi"/>
          <w:sz w:val="28"/>
          <w:szCs w:val="28"/>
        </w:rPr>
        <w:t>Or</w:t>
      </w:r>
      <w:r w:rsidR="004A5F9D">
        <w:rPr>
          <w:rFonts w:asciiTheme="majorBidi" w:hAnsiTheme="majorBidi" w:cstheme="majorBidi"/>
          <w:sz w:val="28"/>
          <w:szCs w:val="28"/>
        </w:rPr>
        <w:t>i</w:t>
      </w:r>
      <w:r w:rsidRPr="00634AC1">
        <w:rPr>
          <w:rFonts w:asciiTheme="majorBidi" w:hAnsiTheme="majorBidi" w:cstheme="majorBidi"/>
          <w:sz w:val="28"/>
          <w:szCs w:val="28"/>
        </w:rPr>
        <w:t xml:space="preserve">on Global Partners Investment </w:t>
      </w:r>
      <w:r w:rsidR="004A5F9D" w:rsidRPr="00634AC1">
        <w:rPr>
          <w:rFonts w:asciiTheme="majorBidi" w:hAnsiTheme="majorBidi" w:cstheme="majorBidi"/>
          <w:sz w:val="28"/>
          <w:szCs w:val="28"/>
        </w:rPr>
        <w:t>Management</w:t>
      </w:r>
      <w:r w:rsidRPr="00634AC1">
        <w:rPr>
          <w:rFonts w:asciiTheme="majorBidi" w:hAnsiTheme="majorBidi" w:cstheme="majorBidi"/>
          <w:sz w:val="28"/>
          <w:szCs w:val="28"/>
        </w:rPr>
        <w:t xml:space="preserve"> Limited  </w:t>
      </w:r>
      <w:r w:rsidRPr="00634AC1">
        <w:rPr>
          <w:rFonts w:asciiTheme="majorBidi" w:hAnsiTheme="majorBidi"/>
          <w:sz w:val="28"/>
          <w:szCs w:val="28"/>
          <w:cs/>
        </w:rPr>
        <w:t xml:space="preserve">โดยเสนอขายและจัดสรรทั้งจำนวนให้แก่บุคคลในวงจำกัด ในวันที่ </w:t>
      </w:r>
      <w:r w:rsidRPr="00634AC1">
        <w:rPr>
          <w:rFonts w:asciiTheme="majorBidi" w:hAnsiTheme="majorBidi"/>
          <w:sz w:val="28"/>
          <w:szCs w:val="28"/>
        </w:rPr>
        <w:t xml:space="preserve">2 </w:t>
      </w:r>
      <w:r w:rsidRPr="00634AC1">
        <w:rPr>
          <w:rFonts w:asciiTheme="majorBidi" w:hAnsiTheme="majorBidi"/>
          <w:sz w:val="28"/>
          <w:szCs w:val="28"/>
          <w:cs/>
        </w:rPr>
        <w:t xml:space="preserve">ตุลาคม </w:t>
      </w:r>
      <w:r w:rsidRPr="00634AC1">
        <w:rPr>
          <w:rFonts w:asciiTheme="majorBidi" w:hAnsiTheme="majorBidi"/>
          <w:sz w:val="28"/>
          <w:szCs w:val="28"/>
        </w:rPr>
        <w:t xml:space="preserve">2568 </w:t>
      </w:r>
      <w:r w:rsidRPr="00634AC1">
        <w:rPr>
          <w:rFonts w:asciiTheme="majorBidi" w:hAnsiTheme="majorBidi"/>
          <w:sz w:val="28"/>
          <w:szCs w:val="28"/>
          <w:cs/>
        </w:rPr>
        <w:t xml:space="preserve">ซึ่งหุ้นกู้แปลงสภาพดังกล่าว จะครบกำหนดในวันที่ </w:t>
      </w:r>
      <w:r w:rsidRPr="00634AC1">
        <w:rPr>
          <w:rFonts w:asciiTheme="majorBidi" w:hAnsiTheme="majorBidi"/>
          <w:sz w:val="28"/>
          <w:szCs w:val="28"/>
        </w:rPr>
        <w:t xml:space="preserve">2 </w:t>
      </w:r>
      <w:r w:rsidRPr="00634AC1">
        <w:rPr>
          <w:rFonts w:asciiTheme="majorBidi" w:hAnsiTheme="majorBidi"/>
          <w:sz w:val="28"/>
          <w:szCs w:val="28"/>
          <w:cs/>
        </w:rPr>
        <w:t xml:space="preserve">ตุลาคม </w:t>
      </w:r>
      <w:r w:rsidRPr="00634AC1">
        <w:rPr>
          <w:rFonts w:asciiTheme="majorBidi" w:hAnsiTheme="majorBidi"/>
          <w:sz w:val="28"/>
          <w:szCs w:val="28"/>
        </w:rPr>
        <w:t xml:space="preserve">2573 </w:t>
      </w:r>
      <w:r w:rsidRPr="00634AC1">
        <w:rPr>
          <w:rFonts w:asciiTheme="majorBidi" w:hAnsiTheme="majorBidi"/>
          <w:sz w:val="28"/>
          <w:szCs w:val="28"/>
          <w:cs/>
        </w:rPr>
        <w:t>เว้นแต่จะมีการใช้สิทธิแปลงสภาพก่อนครบกำหนดไถ่ถอน</w:t>
      </w:r>
    </w:p>
    <w:p w14:paraId="02F51DEF" w14:textId="55321D2A" w:rsidR="00BB776C" w:rsidRPr="00BB776C" w:rsidRDefault="00BB776C" w:rsidP="008F0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before="120" w:line="240" w:lineRule="auto"/>
        <w:ind w:left="360"/>
        <w:jc w:val="thaiDistribute"/>
        <w:rPr>
          <w:rFonts w:asciiTheme="majorBidi" w:hAnsiTheme="majorBidi" w:cstheme="majorBidi"/>
          <w:sz w:val="28"/>
          <w:szCs w:val="28"/>
        </w:rPr>
      </w:pPr>
      <w:r w:rsidRPr="00BB776C">
        <w:rPr>
          <w:rFonts w:asciiTheme="majorBidi" w:hAnsiTheme="majorBidi" w:cstheme="majorBidi" w:hint="cs"/>
          <w:sz w:val="28"/>
          <w:szCs w:val="28"/>
          <w:cs/>
        </w:rPr>
        <w:t>การเปลี่ยนแปลงของหุ้นกู้แปลงสภาพและการแปลงสภาพหุ้นกู้</w:t>
      </w:r>
      <w:r w:rsidRPr="00E07DAE">
        <w:rPr>
          <w:rFonts w:asciiTheme="majorBidi" w:hAnsiTheme="majorBidi" w:cstheme="majorBidi" w:hint="cs"/>
          <w:sz w:val="28"/>
          <w:szCs w:val="28"/>
          <w:cs/>
        </w:rPr>
        <w:t>สำหรับ</w:t>
      </w:r>
      <w:r w:rsidR="00487AC9" w:rsidRPr="00E07DAE">
        <w:rPr>
          <w:rFonts w:asciiTheme="majorBidi" w:hAnsiTheme="majorBidi" w:cstheme="majorBidi" w:hint="cs"/>
          <w:sz w:val="28"/>
          <w:szCs w:val="28"/>
          <w:cs/>
        </w:rPr>
        <w:t>ปี</w:t>
      </w:r>
      <w:r w:rsidRPr="00E07DAE">
        <w:rPr>
          <w:rFonts w:asciiTheme="majorBidi" w:hAnsiTheme="majorBidi" w:cstheme="majorBidi" w:hint="cs"/>
          <w:sz w:val="28"/>
          <w:szCs w:val="28"/>
          <w:cs/>
        </w:rPr>
        <w:t xml:space="preserve">สิ้นสุดวันที่ </w:t>
      </w:r>
      <w:r w:rsidR="00487AC9" w:rsidRPr="00E07DAE">
        <w:rPr>
          <w:rFonts w:asciiTheme="majorBidi" w:hAnsiTheme="majorBidi" w:cstheme="majorBidi"/>
          <w:sz w:val="28"/>
          <w:szCs w:val="28"/>
        </w:rPr>
        <w:t xml:space="preserve">31 </w:t>
      </w:r>
      <w:r w:rsidR="00C11398" w:rsidRPr="00E07DAE">
        <w:rPr>
          <w:rFonts w:asciiTheme="majorBidi" w:hAnsiTheme="majorBidi" w:cstheme="majorBidi" w:hint="cs"/>
          <w:sz w:val="28"/>
          <w:szCs w:val="28"/>
          <w:cs/>
        </w:rPr>
        <w:t>ธันวาคม</w:t>
      </w:r>
      <w:r w:rsidRPr="00E07DAE">
        <w:rPr>
          <w:rFonts w:asciiTheme="majorBidi" w:hAnsiTheme="majorBidi" w:cstheme="majorBidi" w:hint="cs"/>
          <w:sz w:val="28"/>
          <w:szCs w:val="28"/>
          <w:cs/>
        </w:rPr>
        <w:t xml:space="preserve"> </w:t>
      </w:r>
      <w:r w:rsidRPr="00E07DAE">
        <w:rPr>
          <w:rFonts w:asciiTheme="majorBidi" w:hAnsiTheme="majorBidi" w:cstheme="majorBidi"/>
          <w:sz w:val="28"/>
          <w:szCs w:val="28"/>
        </w:rPr>
        <w:t>2568</w:t>
      </w:r>
      <w:r w:rsidRPr="00BB776C">
        <w:rPr>
          <w:rFonts w:asciiTheme="majorBidi" w:hAnsiTheme="majorBidi" w:cstheme="majorBidi"/>
          <w:sz w:val="28"/>
          <w:szCs w:val="28"/>
        </w:rPr>
        <w:t xml:space="preserve"> </w:t>
      </w:r>
      <w:r w:rsidRPr="00BB776C">
        <w:rPr>
          <w:rFonts w:asciiTheme="majorBidi" w:hAnsiTheme="majorBidi" w:cstheme="majorBidi" w:hint="cs"/>
          <w:sz w:val="28"/>
          <w:szCs w:val="28"/>
          <w:cs/>
        </w:rPr>
        <w:t>สรุปได้ดังนี้</w:t>
      </w:r>
    </w:p>
    <w:tbl>
      <w:tblPr>
        <w:tblpPr w:leftFromText="180" w:rightFromText="180" w:vertAnchor="text" w:horzAnchor="margin" w:tblpXSpec="right" w:tblpY="192"/>
        <w:tblW w:w="8899" w:type="dxa"/>
        <w:tblLayout w:type="fixed"/>
        <w:tblCellMar>
          <w:left w:w="57" w:type="dxa"/>
          <w:right w:w="57" w:type="dxa"/>
        </w:tblCellMar>
        <w:tblLook w:val="04A0" w:firstRow="1" w:lastRow="0" w:firstColumn="1" w:lastColumn="0" w:noHBand="0" w:noVBand="1"/>
      </w:tblPr>
      <w:tblGrid>
        <w:gridCol w:w="3690"/>
        <w:gridCol w:w="1260"/>
        <w:gridCol w:w="180"/>
        <w:gridCol w:w="1170"/>
        <w:gridCol w:w="180"/>
        <w:gridCol w:w="986"/>
        <w:gridCol w:w="139"/>
        <w:gridCol w:w="1294"/>
      </w:tblGrid>
      <w:tr w:rsidR="00BB776C" w:rsidRPr="00A12AD7" w14:paraId="66BCB42C" w14:textId="77777777">
        <w:tc>
          <w:tcPr>
            <w:tcW w:w="3690" w:type="dxa"/>
          </w:tcPr>
          <w:p w14:paraId="108A068F" w14:textId="77777777" w:rsidR="00BB776C" w:rsidRPr="00A12AD7" w:rsidRDefault="00BB776C">
            <w:pPr>
              <w:tabs>
                <w:tab w:val="center" w:pos="6480"/>
                <w:tab w:val="center" w:pos="8820"/>
              </w:tabs>
              <w:spacing w:line="320" w:lineRule="exact"/>
              <w:ind w:right="-14"/>
              <w:jc w:val="right"/>
              <w:rPr>
                <w:rFonts w:ascii="Angsana New" w:hAnsi="Angsana New"/>
                <w:sz w:val="28"/>
                <w:szCs w:val="28"/>
                <w:cs/>
              </w:rPr>
            </w:pPr>
            <w:r w:rsidRPr="00A12AD7">
              <w:rPr>
                <w:rFonts w:ascii="Angsana New" w:hAnsi="Angsana New"/>
                <w:sz w:val="28"/>
                <w:szCs w:val="28"/>
                <w:cs/>
              </w:rPr>
              <w:t xml:space="preserve"> </w:t>
            </w:r>
          </w:p>
        </w:tc>
        <w:tc>
          <w:tcPr>
            <w:tcW w:w="5209" w:type="dxa"/>
            <w:gridSpan w:val="7"/>
            <w:tcBorders>
              <w:bottom w:val="single" w:sz="6" w:space="0" w:color="auto"/>
            </w:tcBorders>
          </w:tcPr>
          <w:p w14:paraId="1A2A604A" w14:textId="77777777" w:rsidR="00BB776C" w:rsidRPr="00A12AD7" w:rsidRDefault="00BB776C">
            <w:pPr>
              <w:tabs>
                <w:tab w:val="center" w:pos="6480"/>
                <w:tab w:val="center" w:pos="8820"/>
              </w:tabs>
              <w:spacing w:line="320" w:lineRule="exact"/>
              <w:ind w:right="-14"/>
              <w:jc w:val="center"/>
              <w:rPr>
                <w:rFonts w:ascii="Angsana New" w:hAnsi="Angsana New"/>
                <w:sz w:val="28"/>
                <w:szCs w:val="28"/>
                <w:cs/>
              </w:rPr>
            </w:pPr>
            <w:r w:rsidRPr="00A12AD7">
              <w:rPr>
                <w:rFonts w:ascii="Angsana New" w:hAnsi="Angsana New"/>
                <w:sz w:val="28"/>
                <w:szCs w:val="28"/>
                <w:cs/>
              </w:rPr>
              <w:t>พันบาท</w:t>
            </w:r>
          </w:p>
        </w:tc>
      </w:tr>
      <w:tr w:rsidR="00BB776C" w:rsidRPr="00A12AD7" w14:paraId="26D579F6" w14:textId="77777777">
        <w:tc>
          <w:tcPr>
            <w:tcW w:w="3690" w:type="dxa"/>
          </w:tcPr>
          <w:p w14:paraId="7058EC26" w14:textId="77777777" w:rsidR="00BB776C" w:rsidRPr="00A12AD7" w:rsidRDefault="00BB776C">
            <w:pPr>
              <w:tabs>
                <w:tab w:val="clear" w:pos="907"/>
                <w:tab w:val="left" w:pos="600"/>
                <w:tab w:val="left" w:pos="900"/>
                <w:tab w:val="right" w:pos="7280"/>
                <w:tab w:val="right" w:pos="8540"/>
              </w:tabs>
              <w:spacing w:line="320" w:lineRule="exact"/>
              <w:ind w:right="-45"/>
              <w:jc w:val="thaiDistribute"/>
              <w:rPr>
                <w:rFonts w:ascii="Angsana New" w:hAnsi="Angsana New"/>
                <w:sz w:val="28"/>
                <w:szCs w:val="28"/>
              </w:rPr>
            </w:pPr>
          </w:p>
        </w:tc>
        <w:tc>
          <w:tcPr>
            <w:tcW w:w="5209" w:type="dxa"/>
            <w:gridSpan w:val="7"/>
            <w:tcBorders>
              <w:top w:val="single" w:sz="6" w:space="0" w:color="auto"/>
              <w:bottom w:val="single" w:sz="6" w:space="0" w:color="auto"/>
            </w:tcBorders>
          </w:tcPr>
          <w:p w14:paraId="1E686ACA" w14:textId="77777777" w:rsidR="00BB776C" w:rsidRPr="00A12AD7" w:rsidRDefault="00BB776C">
            <w:pPr>
              <w:tabs>
                <w:tab w:val="center" w:pos="6480"/>
                <w:tab w:val="center" w:pos="8820"/>
              </w:tabs>
              <w:spacing w:line="320" w:lineRule="exact"/>
              <w:jc w:val="center"/>
              <w:rPr>
                <w:rFonts w:ascii="Angsana New" w:hAnsi="Angsana New"/>
                <w:sz w:val="28"/>
                <w:szCs w:val="28"/>
              </w:rPr>
            </w:pPr>
            <w:r w:rsidRPr="00A12AD7">
              <w:rPr>
                <w:rFonts w:ascii="Angsana New" w:hAnsi="Angsana New"/>
                <w:sz w:val="28"/>
                <w:szCs w:val="28"/>
                <w:cs/>
              </w:rPr>
              <w:t>งบการเงินรวม</w:t>
            </w:r>
            <w:r w:rsidRPr="00A12AD7">
              <w:rPr>
                <w:rFonts w:ascii="Angsana New" w:hAnsi="Angsana New"/>
                <w:sz w:val="28"/>
                <w:szCs w:val="28"/>
              </w:rPr>
              <w:t>/</w:t>
            </w:r>
            <w:r w:rsidRPr="00A12AD7">
              <w:rPr>
                <w:rFonts w:ascii="Angsana New" w:hAnsi="Angsana New"/>
                <w:sz w:val="28"/>
                <w:szCs w:val="28"/>
                <w:cs/>
              </w:rPr>
              <w:t>งบการเงินเฉพาะกิจการ</w:t>
            </w:r>
          </w:p>
        </w:tc>
      </w:tr>
      <w:tr w:rsidR="00BB776C" w:rsidRPr="00A12AD7" w14:paraId="250C8163" w14:textId="77777777">
        <w:trPr>
          <w:trHeight w:val="456"/>
        </w:trPr>
        <w:tc>
          <w:tcPr>
            <w:tcW w:w="3690" w:type="dxa"/>
          </w:tcPr>
          <w:p w14:paraId="66B49D25" w14:textId="77777777" w:rsidR="00BB776C" w:rsidRPr="00A12AD7" w:rsidRDefault="00BB776C">
            <w:pPr>
              <w:tabs>
                <w:tab w:val="clear" w:pos="907"/>
                <w:tab w:val="left" w:pos="600"/>
                <w:tab w:val="left" w:pos="900"/>
                <w:tab w:val="right" w:pos="7280"/>
                <w:tab w:val="right" w:pos="8540"/>
              </w:tabs>
              <w:spacing w:line="320" w:lineRule="exact"/>
              <w:ind w:right="-45"/>
              <w:jc w:val="thaiDistribute"/>
              <w:rPr>
                <w:rFonts w:ascii="Angsana New" w:hAnsi="Angsana New"/>
                <w:sz w:val="28"/>
                <w:szCs w:val="28"/>
              </w:rPr>
            </w:pPr>
          </w:p>
        </w:tc>
        <w:tc>
          <w:tcPr>
            <w:tcW w:w="1260" w:type="dxa"/>
            <w:tcBorders>
              <w:top w:val="single" w:sz="6" w:space="0" w:color="auto"/>
              <w:bottom w:val="single" w:sz="6" w:space="0" w:color="auto"/>
            </w:tcBorders>
          </w:tcPr>
          <w:p w14:paraId="39FD78EC" w14:textId="77777777" w:rsidR="00BB776C" w:rsidRPr="00A12AD7" w:rsidRDefault="00BB776C">
            <w:pPr>
              <w:tabs>
                <w:tab w:val="center" w:pos="6480"/>
                <w:tab w:val="center" w:pos="8820"/>
              </w:tabs>
              <w:spacing w:line="320" w:lineRule="exact"/>
              <w:ind w:left="-18" w:right="-14"/>
              <w:jc w:val="center"/>
              <w:rPr>
                <w:rFonts w:ascii="Angsana New" w:hAnsi="Angsana New"/>
                <w:spacing w:val="-6"/>
                <w:sz w:val="28"/>
                <w:szCs w:val="28"/>
              </w:rPr>
            </w:pPr>
            <w:r w:rsidRPr="00A12AD7">
              <w:rPr>
                <w:rFonts w:ascii="Angsana New" w:hAnsi="Angsana New"/>
                <w:sz w:val="28"/>
                <w:szCs w:val="28"/>
                <w:cs/>
              </w:rPr>
              <w:t>หุ้นกู้                     แปลงสภาพ -องค์ประกอบ</w:t>
            </w:r>
            <w:r w:rsidRPr="00A12AD7">
              <w:rPr>
                <w:rFonts w:ascii="Angsana New" w:hAnsi="Angsana New"/>
                <w:sz w:val="28"/>
                <w:szCs w:val="28"/>
                <w:cs/>
              </w:rPr>
              <w:br/>
              <w:t>ที่เป็นหนี้สิน</w:t>
            </w:r>
          </w:p>
        </w:tc>
        <w:tc>
          <w:tcPr>
            <w:tcW w:w="180" w:type="dxa"/>
            <w:tcBorders>
              <w:top w:val="single" w:sz="6" w:space="0" w:color="auto"/>
            </w:tcBorders>
          </w:tcPr>
          <w:p w14:paraId="4C14BF77" w14:textId="77777777" w:rsidR="00BB776C" w:rsidRPr="00A12AD7" w:rsidRDefault="00BB776C">
            <w:pPr>
              <w:tabs>
                <w:tab w:val="center" w:pos="6480"/>
                <w:tab w:val="center" w:pos="8820"/>
              </w:tabs>
              <w:spacing w:line="320" w:lineRule="exact"/>
              <w:ind w:right="-14"/>
              <w:jc w:val="center"/>
              <w:rPr>
                <w:rFonts w:ascii="Angsana New" w:hAnsi="Angsana New"/>
                <w:spacing w:val="-4"/>
                <w:sz w:val="28"/>
                <w:szCs w:val="28"/>
              </w:rPr>
            </w:pPr>
          </w:p>
        </w:tc>
        <w:tc>
          <w:tcPr>
            <w:tcW w:w="1170" w:type="dxa"/>
            <w:tcBorders>
              <w:top w:val="single" w:sz="6" w:space="0" w:color="auto"/>
              <w:bottom w:val="single" w:sz="6" w:space="0" w:color="auto"/>
            </w:tcBorders>
          </w:tcPr>
          <w:p w14:paraId="530207E1" w14:textId="77777777" w:rsidR="00BB776C" w:rsidRPr="00A12AD7" w:rsidRDefault="00BB776C">
            <w:pPr>
              <w:tabs>
                <w:tab w:val="center" w:pos="6480"/>
                <w:tab w:val="center" w:pos="8820"/>
              </w:tabs>
              <w:spacing w:line="320" w:lineRule="exact"/>
              <w:ind w:left="-18" w:right="-14"/>
              <w:jc w:val="center"/>
              <w:rPr>
                <w:rFonts w:ascii="Angsana New" w:hAnsi="Angsana New"/>
                <w:sz w:val="28"/>
                <w:szCs w:val="28"/>
              </w:rPr>
            </w:pPr>
          </w:p>
          <w:p w14:paraId="0FF51FCD" w14:textId="77777777" w:rsidR="00BB776C" w:rsidRPr="00A12AD7" w:rsidRDefault="00BB776C">
            <w:pPr>
              <w:tabs>
                <w:tab w:val="center" w:pos="6480"/>
                <w:tab w:val="center" w:pos="8820"/>
              </w:tabs>
              <w:spacing w:line="320" w:lineRule="exact"/>
              <w:ind w:left="-18" w:right="-14"/>
              <w:jc w:val="center"/>
              <w:rPr>
                <w:rFonts w:ascii="Angsana New" w:hAnsi="Angsana New"/>
                <w:spacing w:val="-4"/>
                <w:sz w:val="28"/>
                <w:szCs w:val="28"/>
              </w:rPr>
            </w:pPr>
            <w:r w:rsidRPr="00A12AD7">
              <w:rPr>
                <w:rFonts w:ascii="Angsana New" w:hAnsi="Angsana New"/>
                <w:sz w:val="28"/>
                <w:szCs w:val="28"/>
                <w:cs/>
              </w:rPr>
              <w:t>ค่าใช้จ่ายใน          การออกหุ้นกู้แปลงสภาพ</w:t>
            </w:r>
          </w:p>
        </w:tc>
        <w:tc>
          <w:tcPr>
            <w:tcW w:w="180" w:type="dxa"/>
          </w:tcPr>
          <w:p w14:paraId="49D1C5E0" w14:textId="77777777" w:rsidR="00BB776C" w:rsidRPr="00A12AD7" w:rsidRDefault="00BB776C">
            <w:pPr>
              <w:spacing w:line="320" w:lineRule="exact"/>
              <w:rPr>
                <w:rFonts w:ascii="Angsana New" w:hAnsi="Angsana New"/>
                <w:spacing w:val="-4"/>
                <w:sz w:val="28"/>
                <w:szCs w:val="28"/>
              </w:rPr>
            </w:pPr>
          </w:p>
          <w:p w14:paraId="0FA10A61" w14:textId="77777777" w:rsidR="00BB776C" w:rsidRPr="00A12AD7" w:rsidRDefault="00BB776C">
            <w:pPr>
              <w:tabs>
                <w:tab w:val="center" w:pos="6480"/>
                <w:tab w:val="center" w:pos="8820"/>
              </w:tabs>
              <w:spacing w:line="320" w:lineRule="exact"/>
              <w:ind w:right="-14"/>
              <w:jc w:val="center"/>
              <w:rPr>
                <w:rFonts w:ascii="Angsana New" w:hAnsi="Angsana New"/>
                <w:spacing w:val="-4"/>
                <w:sz w:val="28"/>
                <w:szCs w:val="28"/>
              </w:rPr>
            </w:pPr>
          </w:p>
        </w:tc>
        <w:tc>
          <w:tcPr>
            <w:tcW w:w="986" w:type="dxa"/>
            <w:tcBorders>
              <w:top w:val="single" w:sz="6" w:space="0" w:color="auto"/>
              <w:bottom w:val="single" w:sz="6" w:space="0" w:color="auto"/>
            </w:tcBorders>
          </w:tcPr>
          <w:p w14:paraId="3017E336" w14:textId="77777777" w:rsidR="00BB776C" w:rsidRPr="00A12AD7" w:rsidRDefault="00BB776C">
            <w:pPr>
              <w:tabs>
                <w:tab w:val="center" w:pos="6480"/>
                <w:tab w:val="center" w:pos="8820"/>
              </w:tabs>
              <w:spacing w:line="320" w:lineRule="exact"/>
              <w:ind w:left="-18" w:right="-14"/>
              <w:jc w:val="center"/>
              <w:rPr>
                <w:rFonts w:ascii="Angsana New" w:hAnsi="Angsana New"/>
                <w:sz w:val="28"/>
                <w:szCs w:val="28"/>
              </w:rPr>
            </w:pPr>
          </w:p>
          <w:p w14:paraId="1F745C65" w14:textId="77777777" w:rsidR="00BB776C" w:rsidRPr="00A12AD7" w:rsidRDefault="00BB776C">
            <w:pPr>
              <w:tabs>
                <w:tab w:val="center" w:pos="6480"/>
                <w:tab w:val="center" w:pos="8820"/>
              </w:tabs>
              <w:spacing w:line="320" w:lineRule="exact"/>
              <w:ind w:left="-18" w:right="-14"/>
              <w:jc w:val="center"/>
              <w:rPr>
                <w:rFonts w:ascii="Angsana New" w:hAnsi="Angsana New"/>
                <w:sz w:val="28"/>
                <w:szCs w:val="28"/>
              </w:rPr>
            </w:pPr>
          </w:p>
          <w:p w14:paraId="4E0956FF" w14:textId="77777777" w:rsidR="00BB776C" w:rsidRPr="00A12AD7" w:rsidRDefault="00BB776C">
            <w:pPr>
              <w:tabs>
                <w:tab w:val="center" w:pos="6480"/>
                <w:tab w:val="center" w:pos="8820"/>
              </w:tabs>
              <w:spacing w:line="320" w:lineRule="exact"/>
              <w:ind w:left="-18" w:right="-14"/>
              <w:jc w:val="center"/>
              <w:rPr>
                <w:rFonts w:ascii="Angsana New" w:hAnsi="Angsana New"/>
                <w:sz w:val="28"/>
                <w:szCs w:val="28"/>
              </w:rPr>
            </w:pPr>
          </w:p>
          <w:p w14:paraId="575B5957" w14:textId="77777777" w:rsidR="00BB776C" w:rsidRPr="00A12AD7" w:rsidRDefault="00BB776C">
            <w:pPr>
              <w:tabs>
                <w:tab w:val="center" w:pos="6480"/>
                <w:tab w:val="center" w:pos="8820"/>
              </w:tabs>
              <w:spacing w:line="320" w:lineRule="exact"/>
              <w:ind w:left="-18" w:right="-14"/>
              <w:jc w:val="center"/>
              <w:rPr>
                <w:rFonts w:ascii="Angsana New" w:hAnsi="Angsana New"/>
                <w:spacing w:val="-6"/>
                <w:sz w:val="28"/>
                <w:szCs w:val="28"/>
              </w:rPr>
            </w:pPr>
            <w:r w:rsidRPr="00A12AD7">
              <w:rPr>
                <w:rFonts w:ascii="Angsana New" w:hAnsi="Angsana New"/>
                <w:sz w:val="28"/>
                <w:szCs w:val="28"/>
                <w:cs/>
              </w:rPr>
              <w:t>รวม</w:t>
            </w:r>
          </w:p>
        </w:tc>
        <w:tc>
          <w:tcPr>
            <w:tcW w:w="139" w:type="dxa"/>
            <w:tcBorders>
              <w:top w:val="single" w:sz="6" w:space="0" w:color="auto"/>
            </w:tcBorders>
          </w:tcPr>
          <w:p w14:paraId="667F3D3D" w14:textId="77777777" w:rsidR="00BB776C" w:rsidRPr="00A12AD7" w:rsidRDefault="00BB776C">
            <w:pPr>
              <w:tabs>
                <w:tab w:val="center" w:pos="6480"/>
                <w:tab w:val="center" w:pos="8820"/>
              </w:tabs>
              <w:spacing w:line="320" w:lineRule="exact"/>
              <w:ind w:right="-14"/>
              <w:jc w:val="center"/>
              <w:rPr>
                <w:rFonts w:ascii="Angsana New" w:hAnsi="Angsana New"/>
                <w:spacing w:val="-4"/>
                <w:sz w:val="28"/>
                <w:szCs w:val="28"/>
              </w:rPr>
            </w:pPr>
          </w:p>
        </w:tc>
        <w:tc>
          <w:tcPr>
            <w:tcW w:w="1294" w:type="dxa"/>
            <w:tcBorders>
              <w:top w:val="single" w:sz="6" w:space="0" w:color="auto"/>
              <w:bottom w:val="single" w:sz="6" w:space="0" w:color="auto"/>
            </w:tcBorders>
          </w:tcPr>
          <w:p w14:paraId="3A5D36CF" w14:textId="77777777" w:rsidR="00BB776C" w:rsidRPr="00A12AD7" w:rsidRDefault="00BB776C">
            <w:pPr>
              <w:tabs>
                <w:tab w:val="center" w:pos="6480"/>
                <w:tab w:val="center" w:pos="8820"/>
              </w:tabs>
              <w:spacing w:line="320" w:lineRule="exact"/>
              <w:ind w:left="-18" w:right="-14"/>
              <w:jc w:val="center"/>
              <w:rPr>
                <w:rFonts w:ascii="Angsana New" w:hAnsi="Angsana New"/>
                <w:sz w:val="28"/>
                <w:szCs w:val="28"/>
              </w:rPr>
            </w:pPr>
            <w:r w:rsidRPr="00A12AD7">
              <w:rPr>
                <w:rFonts w:ascii="Angsana New" w:hAnsi="Angsana New"/>
                <w:sz w:val="28"/>
                <w:szCs w:val="28"/>
                <w:cs/>
              </w:rPr>
              <w:t>หุ้นกู้                    แปลงสภาพ -องค์ประกอบ</w:t>
            </w:r>
            <w:r w:rsidRPr="00A12AD7">
              <w:rPr>
                <w:rFonts w:ascii="Angsana New" w:hAnsi="Angsana New"/>
                <w:sz w:val="28"/>
                <w:szCs w:val="28"/>
                <w:cs/>
              </w:rPr>
              <w:br/>
              <w:t>ที่เป็นทุน</w:t>
            </w:r>
          </w:p>
        </w:tc>
      </w:tr>
      <w:tr w:rsidR="00BB776C" w:rsidRPr="00A12AD7" w14:paraId="2E90B67E" w14:textId="77777777">
        <w:tc>
          <w:tcPr>
            <w:tcW w:w="3690" w:type="dxa"/>
          </w:tcPr>
          <w:p w14:paraId="6BCC72CD" w14:textId="77777777" w:rsidR="00BB776C" w:rsidRPr="00A12AD7" w:rsidRDefault="00BB776C">
            <w:pPr>
              <w:tabs>
                <w:tab w:val="clear" w:pos="907"/>
                <w:tab w:val="left" w:pos="900"/>
                <w:tab w:val="left" w:pos="1440"/>
              </w:tabs>
              <w:spacing w:line="340" w:lineRule="exact"/>
              <w:ind w:left="72" w:right="-45" w:hanging="90"/>
              <w:rPr>
                <w:rFonts w:ascii="Angsana New" w:hAnsi="Angsana New"/>
                <w:sz w:val="28"/>
                <w:szCs w:val="28"/>
              </w:rPr>
            </w:pPr>
            <w:r w:rsidRPr="00A12AD7">
              <w:rPr>
                <w:rFonts w:ascii="Angsana New" w:hAnsi="Angsana New"/>
                <w:sz w:val="28"/>
                <w:szCs w:val="28"/>
                <w:cs/>
              </w:rPr>
              <w:t>ยอดคงเหลือ ณ วันที่</w:t>
            </w:r>
            <w:r w:rsidRPr="00A12AD7">
              <w:rPr>
                <w:rFonts w:ascii="Angsana New" w:hAnsi="Angsana New"/>
                <w:sz w:val="28"/>
                <w:szCs w:val="28"/>
              </w:rPr>
              <w:t xml:space="preserve"> </w:t>
            </w:r>
            <w:r w:rsidRPr="000F5FAC">
              <w:rPr>
                <w:rFonts w:ascii="Angsana New" w:hAnsi="Angsana New"/>
                <w:sz w:val="28"/>
                <w:szCs w:val="28"/>
              </w:rPr>
              <w:t>1</w:t>
            </w:r>
            <w:r w:rsidRPr="00A12AD7">
              <w:rPr>
                <w:rFonts w:ascii="Angsana New" w:hAnsi="Angsana New"/>
                <w:sz w:val="28"/>
                <w:szCs w:val="28"/>
              </w:rPr>
              <w:t xml:space="preserve"> </w:t>
            </w:r>
            <w:r w:rsidRPr="00A12AD7">
              <w:rPr>
                <w:rFonts w:ascii="Angsana New" w:hAnsi="Angsana New" w:hint="cs"/>
                <w:sz w:val="28"/>
                <w:szCs w:val="28"/>
                <w:cs/>
              </w:rPr>
              <w:t xml:space="preserve">มกราคม </w:t>
            </w:r>
            <w:r w:rsidRPr="000F5FAC">
              <w:rPr>
                <w:rFonts w:ascii="Angsana New" w:hAnsi="Angsana New"/>
                <w:sz w:val="28"/>
                <w:szCs w:val="28"/>
              </w:rPr>
              <w:t>2568</w:t>
            </w:r>
          </w:p>
        </w:tc>
        <w:tc>
          <w:tcPr>
            <w:tcW w:w="1260" w:type="dxa"/>
            <w:tcBorders>
              <w:top w:val="single" w:sz="6" w:space="0" w:color="auto"/>
            </w:tcBorders>
          </w:tcPr>
          <w:p w14:paraId="1D5D1963" w14:textId="77777777" w:rsidR="00BB776C" w:rsidRPr="00A12AD7" w:rsidRDefault="00BB776C">
            <w:pPr>
              <w:spacing w:line="340" w:lineRule="exact"/>
              <w:ind w:right="57"/>
              <w:jc w:val="right"/>
              <w:rPr>
                <w:rFonts w:ascii="Angsana New" w:hAnsi="Angsana New"/>
                <w:sz w:val="28"/>
                <w:szCs w:val="28"/>
                <w:lang w:eastAsia="zh-CN"/>
              </w:rPr>
            </w:pPr>
            <w:r w:rsidRPr="00A12AD7">
              <w:rPr>
                <w:rFonts w:ascii="Angsana New" w:hAnsi="Angsana New"/>
                <w:sz w:val="28"/>
                <w:szCs w:val="28"/>
                <w:lang w:eastAsia="zh-CN"/>
              </w:rPr>
              <w:t>-</w:t>
            </w:r>
          </w:p>
        </w:tc>
        <w:tc>
          <w:tcPr>
            <w:tcW w:w="180" w:type="dxa"/>
            <w:vAlign w:val="bottom"/>
          </w:tcPr>
          <w:p w14:paraId="17A3A8A2" w14:textId="77777777" w:rsidR="00BB776C" w:rsidRPr="00A12AD7" w:rsidRDefault="00BB776C">
            <w:pPr>
              <w:spacing w:line="340" w:lineRule="exact"/>
              <w:ind w:right="227"/>
              <w:jc w:val="right"/>
              <w:rPr>
                <w:rFonts w:ascii="Angsana New" w:hAnsi="Angsana New"/>
                <w:sz w:val="28"/>
                <w:szCs w:val="28"/>
                <w:lang w:eastAsia="zh-CN"/>
              </w:rPr>
            </w:pPr>
          </w:p>
        </w:tc>
        <w:tc>
          <w:tcPr>
            <w:tcW w:w="1170" w:type="dxa"/>
            <w:tcBorders>
              <w:top w:val="single" w:sz="6" w:space="0" w:color="auto"/>
            </w:tcBorders>
          </w:tcPr>
          <w:p w14:paraId="7C891522" w14:textId="77777777" w:rsidR="00BB776C" w:rsidRPr="00A12AD7" w:rsidRDefault="00BB776C">
            <w:pPr>
              <w:spacing w:line="340" w:lineRule="exact"/>
              <w:jc w:val="right"/>
              <w:rPr>
                <w:rFonts w:ascii="Angsana New" w:hAnsi="Angsana New"/>
                <w:sz w:val="28"/>
                <w:szCs w:val="28"/>
                <w:lang w:eastAsia="zh-CN"/>
              </w:rPr>
            </w:pPr>
            <w:r w:rsidRPr="00A12AD7">
              <w:rPr>
                <w:rFonts w:ascii="Angsana New" w:hAnsi="Angsana New"/>
                <w:sz w:val="28"/>
                <w:szCs w:val="28"/>
                <w:lang w:eastAsia="zh-CN"/>
              </w:rPr>
              <w:t>-</w:t>
            </w:r>
          </w:p>
        </w:tc>
        <w:tc>
          <w:tcPr>
            <w:tcW w:w="180" w:type="dxa"/>
            <w:vAlign w:val="bottom"/>
          </w:tcPr>
          <w:p w14:paraId="31FCA1BA" w14:textId="77777777" w:rsidR="00BB776C" w:rsidRPr="00A12AD7" w:rsidRDefault="00BB776C">
            <w:pPr>
              <w:spacing w:line="340" w:lineRule="exact"/>
              <w:ind w:right="227"/>
              <w:jc w:val="right"/>
              <w:rPr>
                <w:rFonts w:ascii="Angsana New" w:hAnsi="Angsana New"/>
                <w:sz w:val="28"/>
                <w:szCs w:val="28"/>
                <w:lang w:eastAsia="zh-CN"/>
              </w:rPr>
            </w:pPr>
          </w:p>
        </w:tc>
        <w:tc>
          <w:tcPr>
            <w:tcW w:w="986" w:type="dxa"/>
            <w:tcBorders>
              <w:top w:val="single" w:sz="6" w:space="0" w:color="auto"/>
            </w:tcBorders>
            <w:vAlign w:val="bottom"/>
          </w:tcPr>
          <w:p w14:paraId="43D53775" w14:textId="77777777" w:rsidR="00BB776C" w:rsidRPr="00A12AD7" w:rsidRDefault="00BB776C">
            <w:pPr>
              <w:spacing w:line="340" w:lineRule="exact"/>
              <w:ind w:right="57"/>
              <w:jc w:val="right"/>
              <w:rPr>
                <w:rFonts w:ascii="Angsana New" w:hAnsi="Angsana New"/>
                <w:sz w:val="28"/>
                <w:szCs w:val="28"/>
                <w:lang w:eastAsia="zh-CN"/>
              </w:rPr>
            </w:pPr>
            <w:r w:rsidRPr="00A12AD7">
              <w:rPr>
                <w:rFonts w:ascii="Angsana New" w:hAnsi="Angsana New"/>
                <w:sz w:val="28"/>
                <w:szCs w:val="28"/>
                <w:lang w:eastAsia="zh-CN"/>
              </w:rPr>
              <w:t>-</w:t>
            </w:r>
          </w:p>
        </w:tc>
        <w:tc>
          <w:tcPr>
            <w:tcW w:w="139" w:type="dxa"/>
            <w:vAlign w:val="bottom"/>
          </w:tcPr>
          <w:p w14:paraId="65BD6A01" w14:textId="77777777" w:rsidR="00BB776C" w:rsidRPr="00A12AD7" w:rsidRDefault="00BB776C">
            <w:pPr>
              <w:spacing w:line="340" w:lineRule="exact"/>
              <w:ind w:right="227"/>
              <w:jc w:val="right"/>
              <w:rPr>
                <w:rFonts w:ascii="Angsana New" w:hAnsi="Angsana New"/>
                <w:sz w:val="28"/>
                <w:szCs w:val="28"/>
                <w:lang w:eastAsia="zh-CN"/>
              </w:rPr>
            </w:pPr>
          </w:p>
        </w:tc>
        <w:tc>
          <w:tcPr>
            <w:tcW w:w="1294" w:type="dxa"/>
            <w:tcBorders>
              <w:top w:val="single" w:sz="6" w:space="0" w:color="auto"/>
            </w:tcBorders>
          </w:tcPr>
          <w:p w14:paraId="2E9894C9" w14:textId="77777777" w:rsidR="00BB776C" w:rsidRPr="00A12AD7" w:rsidRDefault="00BB776C">
            <w:pPr>
              <w:spacing w:line="340" w:lineRule="exact"/>
              <w:ind w:right="57"/>
              <w:jc w:val="right"/>
              <w:rPr>
                <w:rFonts w:ascii="Angsana New" w:hAnsi="Angsana New"/>
                <w:sz w:val="28"/>
                <w:szCs w:val="28"/>
                <w:lang w:eastAsia="zh-CN"/>
              </w:rPr>
            </w:pPr>
            <w:r w:rsidRPr="00A12AD7">
              <w:rPr>
                <w:rFonts w:ascii="Angsana New" w:hAnsi="Angsana New"/>
                <w:sz w:val="28"/>
                <w:szCs w:val="28"/>
                <w:lang w:eastAsia="zh-CN"/>
              </w:rPr>
              <w:t>-</w:t>
            </w:r>
          </w:p>
        </w:tc>
      </w:tr>
      <w:tr w:rsidR="00BB776C" w:rsidRPr="00A12AD7" w14:paraId="64CAAE43" w14:textId="77777777">
        <w:tc>
          <w:tcPr>
            <w:tcW w:w="3690" w:type="dxa"/>
          </w:tcPr>
          <w:p w14:paraId="00B5C097" w14:textId="77777777" w:rsidR="00BB776C" w:rsidRPr="00A12AD7" w:rsidRDefault="00BB776C">
            <w:pPr>
              <w:tabs>
                <w:tab w:val="clear" w:pos="907"/>
                <w:tab w:val="left" w:pos="900"/>
                <w:tab w:val="left" w:pos="1440"/>
              </w:tabs>
              <w:spacing w:line="340" w:lineRule="exact"/>
              <w:ind w:left="72" w:right="-45" w:hanging="90"/>
              <w:rPr>
                <w:rFonts w:ascii="Angsana New" w:hAnsi="Angsana New"/>
                <w:sz w:val="28"/>
                <w:szCs w:val="28"/>
                <w:cs/>
              </w:rPr>
            </w:pPr>
            <w:r w:rsidRPr="00A12AD7">
              <w:rPr>
                <w:rFonts w:ascii="Angsana New" w:hAnsi="Angsana New"/>
                <w:sz w:val="28"/>
                <w:szCs w:val="28"/>
                <w:cs/>
              </w:rPr>
              <w:t>ออกจำหน่าย</w:t>
            </w:r>
            <w:r w:rsidRPr="00A12AD7">
              <w:rPr>
                <w:rFonts w:ascii="Angsana New" w:hAnsi="Angsana New" w:hint="cs"/>
                <w:sz w:val="28"/>
                <w:szCs w:val="28"/>
                <w:cs/>
              </w:rPr>
              <w:t>และใช้สิทธิ</w:t>
            </w:r>
            <w:r w:rsidRPr="00A12AD7">
              <w:rPr>
                <w:rFonts w:ascii="Angsana New" w:hAnsi="Angsana New"/>
                <w:sz w:val="28"/>
                <w:szCs w:val="28"/>
                <w:cs/>
              </w:rPr>
              <w:t>ระหว่างงวด</w:t>
            </w:r>
          </w:p>
        </w:tc>
        <w:tc>
          <w:tcPr>
            <w:tcW w:w="1260" w:type="dxa"/>
          </w:tcPr>
          <w:p w14:paraId="57AA18E7" w14:textId="7B82C8F5" w:rsidR="00BB776C" w:rsidRPr="00ED5DC3" w:rsidRDefault="002E1C13">
            <w:pPr>
              <w:spacing w:line="340" w:lineRule="exact"/>
              <w:ind w:right="57"/>
              <w:jc w:val="right"/>
              <w:rPr>
                <w:rFonts w:ascii="Angsana New" w:hAnsi="Angsana New"/>
                <w:sz w:val="28"/>
                <w:szCs w:val="28"/>
                <w:lang w:eastAsia="zh-CN"/>
              </w:rPr>
            </w:pPr>
            <w:r w:rsidRPr="00ED5DC3">
              <w:rPr>
                <w:rFonts w:ascii="Angsana New" w:hAnsi="Angsana New"/>
                <w:sz w:val="28"/>
                <w:szCs w:val="28"/>
                <w:lang w:eastAsia="zh-CN"/>
              </w:rPr>
              <w:t>258</w:t>
            </w:r>
            <w:r w:rsidR="00EF5F86" w:rsidRPr="00ED5DC3">
              <w:rPr>
                <w:rFonts w:ascii="Angsana New" w:hAnsi="Angsana New"/>
                <w:sz w:val="28"/>
                <w:szCs w:val="28"/>
                <w:lang w:eastAsia="zh-CN"/>
              </w:rPr>
              <w:t>,</w:t>
            </w:r>
            <w:r w:rsidR="00F6681C" w:rsidRPr="00ED5DC3">
              <w:rPr>
                <w:rFonts w:ascii="Angsana New" w:hAnsi="Angsana New"/>
                <w:sz w:val="28"/>
                <w:szCs w:val="28"/>
                <w:lang w:eastAsia="zh-CN"/>
              </w:rPr>
              <w:t>5</w:t>
            </w:r>
            <w:r w:rsidR="00717AD8" w:rsidRPr="00ED5DC3">
              <w:rPr>
                <w:rFonts w:ascii="Angsana New" w:hAnsi="Angsana New"/>
                <w:sz w:val="28"/>
                <w:szCs w:val="28"/>
                <w:lang w:eastAsia="zh-CN"/>
              </w:rPr>
              <w:t>40</w:t>
            </w:r>
          </w:p>
        </w:tc>
        <w:tc>
          <w:tcPr>
            <w:tcW w:w="180" w:type="dxa"/>
            <w:vAlign w:val="bottom"/>
          </w:tcPr>
          <w:p w14:paraId="338A2AAA" w14:textId="77777777" w:rsidR="00BB776C" w:rsidRPr="00ED5DC3" w:rsidRDefault="00BB776C">
            <w:pPr>
              <w:spacing w:line="340" w:lineRule="exact"/>
              <w:ind w:right="227"/>
              <w:jc w:val="right"/>
              <w:rPr>
                <w:rFonts w:ascii="Angsana New" w:hAnsi="Angsana New"/>
                <w:sz w:val="28"/>
                <w:szCs w:val="28"/>
                <w:lang w:eastAsia="zh-CN"/>
              </w:rPr>
            </w:pPr>
          </w:p>
        </w:tc>
        <w:tc>
          <w:tcPr>
            <w:tcW w:w="1170" w:type="dxa"/>
          </w:tcPr>
          <w:p w14:paraId="56938B68" w14:textId="616C6414" w:rsidR="00BB776C" w:rsidRPr="00ED5DC3" w:rsidRDefault="00BB776C">
            <w:pPr>
              <w:spacing w:line="340" w:lineRule="exact"/>
              <w:jc w:val="right"/>
              <w:rPr>
                <w:rFonts w:ascii="Angsana New" w:hAnsi="Angsana New"/>
                <w:sz w:val="28"/>
                <w:szCs w:val="28"/>
                <w:cs/>
              </w:rPr>
            </w:pPr>
            <w:r w:rsidRPr="00ED5DC3">
              <w:rPr>
                <w:rFonts w:ascii="Angsana New" w:hAnsi="Angsana New"/>
                <w:sz w:val="28"/>
                <w:szCs w:val="28"/>
              </w:rPr>
              <w:t>(</w:t>
            </w:r>
            <w:r w:rsidR="00FA55F7" w:rsidRPr="00ED5DC3">
              <w:rPr>
                <w:rFonts w:ascii="Angsana New" w:hAnsi="Angsana New"/>
                <w:sz w:val="28"/>
                <w:szCs w:val="28"/>
              </w:rPr>
              <w:t>34,954</w:t>
            </w:r>
            <w:r w:rsidRPr="00ED5DC3">
              <w:rPr>
                <w:rFonts w:ascii="Angsana New" w:hAnsi="Angsana New"/>
                <w:sz w:val="28"/>
                <w:szCs w:val="28"/>
              </w:rPr>
              <w:t>)</w:t>
            </w:r>
          </w:p>
        </w:tc>
        <w:tc>
          <w:tcPr>
            <w:tcW w:w="180" w:type="dxa"/>
            <w:vAlign w:val="bottom"/>
          </w:tcPr>
          <w:p w14:paraId="7557F1D7" w14:textId="77777777" w:rsidR="00BB776C" w:rsidRPr="00ED5DC3" w:rsidRDefault="00BB776C">
            <w:pPr>
              <w:spacing w:line="340" w:lineRule="exact"/>
              <w:ind w:right="227"/>
              <w:jc w:val="right"/>
              <w:rPr>
                <w:rFonts w:ascii="Angsana New" w:hAnsi="Angsana New"/>
                <w:sz w:val="28"/>
                <w:szCs w:val="28"/>
                <w:lang w:eastAsia="zh-CN"/>
              </w:rPr>
            </w:pPr>
          </w:p>
        </w:tc>
        <w:tc>
          <w:tcPr>
            <w:tcW w:w="986" w:type="dxa"/>
            <w:vAlign w:val="bottom"/>
          </w:tcPr>
          <w:p w14:paraId="49E5B5DF" w14:textId="0E197B0B" w:rsidR="00BB776C" w:rsidRPr="00ED5DC3" w:rsidRDefault="00BF5178">
            <w:pPr>
              <w:spacing w:line="340" w:lineRule="exact"/>
              <w:ind w:right="57"/>
              <w:jc w:val="right"/>
              <w:rPr>
                <w:rFonts w:ascii="Angsana New" w:hAnsi="Angsana New"/>
                <w:sz w:val="28"/>
                <w:szCs w:val="28"/>
                <w:cs/>
                <w:lang w:eastAsia="zh-CN"/>
              </w:rPr>
            </w:pPr>
            <w:r w:rsidRPr="00ED5DC3">
              <w:rPr>
                <w:rFonts w:ascii="Angsana New" w:hAnsi="Angsana New"/>
                <w:sz w:val="28"/>
                <w:szCs w:val="28"/>
                <w:lang w:eastAsia="zh-CN"/>
              </w:rPr>
              <w:t>223,58</w:t>
            </w:r>
            <w:r w:rsidR="008B00CD" w:rsidRPr="00ED5DC3">
              <w:rPr>
                <w:rFonts w:ascii="Angsana New" w:hAnsi="Angsana New"/>
                <w:sz w:val="28"/>
                <w:szCs w:val="28"/>
                <w:lang w:eastAsia="zh-CN"/>
              </w:rPr>
              <w:t>6</w:t>
            </w:r>
          </w:p>
        </w:tc>
        <w:tc>
          <w:tcPr>
            <w:tcW w:w="139" w:type="dxa"/>
            <w:vAlign w:val="bottom"/>
          </w:tcPr>
          <w:p w14:paraId="0C7F1417" w14:textId="77777777" w:rsidR="00BB776C" w:rsidRPr="00ED5DC3" w:rsidRDefault="00BB776C">
            <w:pPr>
              <w:spacing w:line="340" w:lineRule="exact"/>
              <w:ind w:right="227"/>
              <w:jc w:val="right"/>
              <w:rPr>
                <w:rFonts w:ascii="Angsana New" w:hAnsi="Angsana New"/>
                <w:sz w:val="28"/>
                <w:szCs w:val="28"/>
                <w:lang w:eastAsia="zh-CN"/>
              </w:rPr>
            </w:pPr>
          </w:p>
        </w:tc>
        <w:tc>
          <w:tcPr>
            <w:tcW w:w="1294" w:type="dxa"/>
          </w:tcPr>
          <w:p w14:paraId="0232754D" w14:textId="204F63DB" w:rsidR="00BB776C" w:rsidRPr="00ED5DC3" w:rsidRDefault="00BE1106">
            <w:pPr>
              <w:spacing w:line="340" w:lineRule="exact"/>
              <w:ind w:right="57"/>
              <w:jc w:val="right"/>
              <w:rPr>
                <w:rFonts w:ascii="Angsana New" w:hAnsi="Angsana New"/>
                <w:sz w:val="28"/>
                <w:szCs w:val="28"/>
                <w:lang w:eastAsia="zh-CN"/>
              </w:rPr>
            </w:pPr>
            <w:r w:rsidRPr="00ED5DC3">
              <w:rPr>
                <w:rFonts w:ascii="Angsana New" w:hAnsi="Angsana New"/>
                <w:sz w:val="28"/>
                <w:szCs w:val="28"/>
                <w:lang w:eastAsia="zh-CN"/>
              </w:rPr>
              <w:t>43,210</w:t>
            </w:r>
          </w:p>
        </w:tc>
      </w:tr>
      <w:tr w:rsidR="00BB776C" w:rsidRPr="00A12AD7" w14:paraId="77B956D7" w14:textId="77777777">
        <w:tc>
          <w:tcPr>
            <w:tcW w:w="3690" w:type="dxa"/>
          </w:tcPr>
          <w:p w14:paraId="4E8C2F63" w14:textId="77777777" w:rsidR="00BB776C" w:rsidRPr="00A12AD7" w:rsidRDefault="00BB776C">
            <w:pPr>
              <w:tabs>
                <w:tab w:val="clear" w:pos="907"/>
                <w:tab w:val="left" w:pos="900"/>
                <w:tab w:val="left" w:pos="1440"/>
              </w:tabs>
              <w:spacing w:line="340" w:lineRule="exact"/>
              <w:ind w:left="72" w:right="-45" w:hanging="90"/>
              <w:rPr>
                <w:rFonts w:ascii="Angsana New" w:hAnsi="Angsana New"/>
                <w:sz w:val="28"/>
                <w:szCs w:val="28"/>
                <w:cs/>
              </w:rPr>
            </w:pPr>
            <w:r>
              <w:rPr>
                <w:rFonts w:ascii="Angsana New" w:hAnsi="Angsana New" w:hint="cs"/>
                <w:sz w:val="28"/>
                <w:szCs w:val="28"/>
                <w:cs/>
              </w:rPr>
              <w:t>ชำระคืนหนี้หุ้นกู้ก่อนครบกำหนด</w:t>
            </w:r>
          </w:p>
        </w:tc>
        <w:tc>
          <w:tcPr>
            <w:tcW w:w="1260" w:type="dxa"/>
          </w:tcPr>
          <w:p w14:paraId="7302BAC9" w14:textId="41E3349C" w:rsidR="00BB776C" w:rsidRPr="00ED5DC3" w:rsidRDefault="00BB776C">
            <w:pPr>
              <w:spacing w:line="340" w:lineRule="exact"/>
              <w:ind w:right="57"/>
              <w:jc w:val="right"/>
              <w:rPr>
                <w:rFonts w:ascii="Angsana New" w:hAnsi="Angsana New"/>
                <w:sz w:val="28"/>
                <w:szCs w:val="28"/>
                <w:lang w:eastAsia="zh-CN"/>
              </w:rPr>
            </w:pPr>
            <w:r w:rsidRPr="00ED5DC3">
              <w:rPr>
                <w:rFonts w:ascii="Angsana New" w:hAnsi="Angsana New"/>
                <w:sz w:val="28"/>
                <w:szCs w:val="28"/>
                <w:lang w:eastAsia="zh-CN"/>
              </w:rPr>
              <w:t>(</w:t>
            </w:r>
            <w:r w:rsidR="00717AD8" w:rsidRPr="00ED5DC3">
              <w:rPr>
                <w:rFonts w:ascii="Angsana New" w:hAnsi="Angsana New"/>
                <w:sz w:val="28"/>
                <w:szCs w:val="28"/>
                <w:lang w:eastAsia="zh-CN"/>
              </w:rPr>
              <w:t>90,000</w:t>
            </w:r>
            <w:r w:rsidRPr="00ED5DC3">
              <w:rPr>
                <w:rFonts w:ascii="Angsana New" w:hAnsi="Angsana New"/>
                <w:sz w:val="28"/>
                <w:szCs w:val="28"/>
                <w:lang w:eastAsia="zh-CN"/>
              </w:rPr>
              <w:t>)</w:t>
            </w:r>
          </w:p>
        </w:tc>
        <w:tc>
          <w:tcPr>
            <w:tcW w:w="180" w:type="dxa"/>
            <w:vAlign w:val="bottom"/>
          </w:tcPr>
          <w:p w14:paraId="4AC49858" w14:textId="77777777" w:rsidR="00BB776C" w:rsidRPr="00ED5DC3" w:rsidRDefault="00BB776C">
            <w:pPr>
              <w:spacing w:line="340" w:lineRule="exact"/>
              <w:ind w:right="227"/>
              <w:jc w:val="right"/>
              <w:rPr>
                <w:rFonts w:ascii="Angsana New" w:hAnsi="Angsana New"/>
                <w:sz w:val="28"/>
                <w:szCs w:val="28"/>
                <w:lang w:eastAsia="zh-CN"/>
              </w:rPr>
            </w:pPr>
          </w:p>
        </w:tc>
        <w:tc>
          <w:tcPr>
            <w:tcW w:w="1170" w:type="dxa"/>
          </w:tcPr>
          <w:p w14:paraId="73155463" w14:textId="77777777" w:rsidR="00BB776C" w:rsidRPr="00ED5DC3" w:rsidRDefault="00BB776C">
            <w:pPr>
              <w:spacing w:line="340" w:lineRule="exact"/>
              <w:jc w:val="right"/>
              <w:rPr>
                <w:rFonts w:ascii="Angsana New" w:hAnsi="Angsana New"/>
                <w:sz w:val="28"/>
                <w:szCs w:val="28"/>
              </w:rPr>
            </w:pPr>
            <w:r w:rsidRPr="00ED5DC3">
              <w:rPr>
                <w:rFonts w:ascii="Angsana New" w:hAnsi="Angsana New"/>
                <w:sz w:val="28"/>
                <w:szCs w:val="28"/>
              </w:rPr>
              <w:t>-</w:t>
            </w:r>
          </w:p>
        </w:tc>
        <w:tc>
          <w:tcPr>
            <w:tcW w:w="180" w:type="dxa"/>
            <w:vAlign w:val="bottom"/>
          </w:tcPr>
          <w:p w14:paraId="145353CD" w14:textId="77777777" w:rsidR="00BB776C" w:rsidRPr="00ED5DC3" w:rsidRDefault="00BB776C">
            <w:pPr>
              <w:spacing w:line="340" w:lineRule="exact"/>
              <w:ind w:right="227"/>
              <w:jc w:val="right"/>
              <w:rPr>
                <w:rFonts w:ascii="Angsana New" w:hAnsi="Angsana New"/>
                <w:sz w:val="28"/>
                <w:szCs w:val="28"/>
                <w:lang w:eastAsia="zh-CN"/>
              </w:rPr>
            </w:pPr>
          </w:p>
        </w:tc>
        <w:tc>
          <w:tcPr>
            <w:tcW w:w="986" w:type="dxa"/>
            <w:vAlign w:val="bottom"/>
          </w:tcPr>
          <w:p w14:paraId="5BC2A06F" w14:textId="0D540452" w:rsidR="00BB776C" w:rsidRPr="00ED5DC3" w:rsidRDefault="00BB776C">
            <w:pPr>
              <w:spacing w:line="340" w:lineRule="exact"/>
              <w:ind w:right="57"/>
              <w:jc w:val="right"/>
              <w:rPr>
                <w:rFonts w:ascii="Angsana New" w:hAnsi="Angsana New"/>
                <w:sz w:val="28"/>
                <w:szCs w:val="28"/>
                <w:lang w:eastAsia="zh-CN"/>
              </w:rPr>
            </w:pPr>
            <w:r w:rsidRPr="00ED5DC3">
              <w:rPr>
                <w:rFonts w:ascii="Angsana New" w:hAnsi="Angsana New"/>
                <w:sz w:val="28"/>
                <w:szCs w:val="28"/>
                <w:lang w:eastAsia="zh-CN"/>
              </w:rPr>
              <w:t>(</w:t>
            </w:r>
            <w:r w:rsidR="008C78CF" w:rsidRPr="00ED5DC3">
              <w:rPr>
                <w:rFonts w:ascii="Angsana New" w:hAnsi="Angsana New"/>
                <w:sz w:val="28"/>
                <w:szCs w:val="28"/>
                <w:lang w:eastAsia="zh-CN"/>
              </w:rPr>
              <w:t>90,000</w:t>
            </w:r>
            <w:r w:rsidRPr="00ED5DC3">
              <w:rPr>
                <w:rFonts w:ascii="Angsana New" w:hAnsi="Angsana New"/>
                <w:sz w:val="28"/>
                <w:szCs w:val="28"/>
                <w:lang w:eastAsia="zh-CN"/>
              </w:rPr>
              <w:t>)</w:t>
            </w:r>
          </w:p>
        </w:tc>
        <w:tc>
          <w:tcPr>
            <w:tcW w:w="139" w:type="dxa"/>
            <w:vAlign w:val="bottom"/>
          </w:tcPr>
          <w:p w14:paraId="5491AEAB" w14:textId="77777777" w:rsidR="00BB776C" w:rsidRPr="00ED5DC3" w:rsidRDefault="00BB776C">
            <w:pPr>
              <w:spacing w:line="340" w:lineRule="exact"/>
              <w:ind w:right="227"/>
              <w:jc w:val="right"/>
              <w:rPr>
                <w:rFonts w:ascii="Angsana New" w:hAnsi="Angsana New"/>
                <w:sz w:val="28"/>
                <w:szCs w:val="28"/>
                <w:lang w:eastAsia="zh-CN"/>
              </w:rPr>
            </w:pPr>
          </w:p>
        </w:tc>
        <w:tc>
          <w:tcPr>
            <w:tcW w:w="1294" w:type="dxa"/>
          </w:tcPr>
          <w:p w14:paraId="73E6C8FC" w14:textId="75E3EBAE" w:rsidR="00BB776C" w:rsidRPr="00ED5DC3" w:rsidRDefault="00BE1106">
            <w:pPr>
              <w:spacing w:line="340" w:lineRule="exact"/>
              <w:ind w:right="57"/>
              <w:jc w:val="right"/>
              <w:rPr>
                <w:rFonts w:ascii="Angsana New" w:hAnsi="Angsana New"/>
                <w:sz w:val="28"/>
                <w:szCs w:val="28"/>
                <w:lang w:eastAsia="zh-CN"/>
              </w:rPr>
            </w:pPr>
            <w:r w:rsidRPr="00ED5DC3">
              <w:rPr>
                <w:rFonts w:ascii="Angsana New" w:hAnsi="Angsana New"/>
                <w:sz w:val="28"/>
                <w:szCs w:val="28"/>
                <w:lang w:eastAsia="zh-CN"/>
              </w:rPr>
              <w:t>(3,531)</w:t>
            </w:r>
          </w:p>
        </w:tc>
      </w:tr>
      <w:tr w:rsidR="00717AD8" w:rsidRPr="00A12AD7" w14:paraId="533AAE61" w14:textId="77777777">
        <w:tc>
          <w:tcPr>
            <w:tcW w:w="3690" w:type="dxa"/>
          </w:tcPr>
          <w:p w14:paraId="65D68F86" w14:textId="60E174DC" w:rsidR="00717AD8" w:rsidRDefault="00717AD8">
            <w:pPr>
              <w:tabs>
                <w:tab w:val="clear" w:pos="907"/>
                <w:tab w:val="left" w:pos="900"/>
                <w:tab w:val="left" w:pos="1440"/>
              </w:tabs>
              <w:spacing w:line="340" w:lineRule="exact"/>
              <w:ind w:left="72" w:right="-45" w:hanging="90"/>
              <w:rPr>
                <w:rFonts w:ascii="Angsana New" w:hAnsi="Angsana New" w:hint="cs"/>
                <w:sz w:val="28"/>
                <w:szCs w:val="28"/>
                <w:cs/>
              </w:rPr>
            </w:pPr>
            <w:r w:rsidRPr="005935A2">
              <w:rPr>
                <w:rFonts w:ascii="Angsana New" w:hAnsi="Angsana New" w:hint="cs"/>
                <w:sz w:val="28"/>
                <w:szCs w:val="28"/>
                <w:cs/>
              </w:rPr>
              <w:t>ขาดทุนจากการไถ่ถอนหุ้นกู้แปลงสภาพก่อนครบกำหนด</w:t>
            </w:r>
          </w:p>
        </w:tc>
        <w:tc>
          <w:tcPr>
            <w:tcW w:w="1260" w:type="dxa"/>
          </w:tcPr>
          <w:p w14:paraId="4197F42A" w14:textId="77777777" w:rsidR="00E02C61" w:rsidRPr="00ED5DC3" w:rsidRDefault="00E02C61">
            <w:pPr>
              <w:spacing w:line="340" w:lineRule="exact"/>
              <w:ind w:right="57"/>
              <w:jc w:val="right"/>
              <w:rPr>
                <w:rFonts w:ascii="Angsana New" w:hAnsi="Angsana New"/>
                <w:sz w:val="28"/>
                <w:szCs w:val="28"/>
                <w:lang w:eastAsia="zh-CN"/>
              </w:rPr>
            </w:pPr>
          </w:p>
          <w:p w14:paraId="734CED21" w14:textId="2E53B622" w:rsidR="00717AD8" w:rsidRPr="00ED5DC3" w:rsidRDefault="00807666">
            <w:pPr>
              <w:spacing w:line="340" w:lineRule="exact"/>
              <w:ind w:right="57"/>
              <w:jc w:val="right"/>
              <w:rPr>
                <w:rFonts w:ascii="Angsana New" w:hAnsi="Angsana New"/>
                <w:sz w:val="28"/>
                <w:szCs w:val="28"/>
                <w:lang w:eastAsia="zh-CN"/>
              </w:rPr>
            </w:pPr>
            <w:r w:rsidRPr="00ED5DC3">
              <w:rPr>
                <w:rFonts w:ascii="Angsana New" w:hAnsi="Angsana New"/>
                <w:sz w:val="28"/>
                <w:szCs w:val="28"/>
                <w:lang w:eastAsia="zh-CN"/>
              </w:rPr>
              <w:t>3,255</w:t>
            </w:r>
          </w:p>
        </w:tc>
        <w:tc>
          <w:tcPr>
            <w:tcW w:w="180" w:type="dxa"/>
            <w:vAlign w:val="bottom"/>
          </w:tcPr>
          <w:p w14:paraId="693208F1" w14:textId="77777777" w:rsidR="00717AD8" w:rsidRPr="00ED5DC3" w:rsidRDefault="00717AD8">
            <w:pPr>
              <w:spacing w:line="340" w:lineRule="exact"/>
              <w:ind w:right="227"/>
              <w:jc w:val="right"/>
              <w:rPr>
                <w:rFonts w:ascii="Angsana New" w:hAnsi="Angsana New"/>
                <w:sz w:val="28"/>
                <w:szCs w:val="28"/>
                <w:lang w:eastAsia="zh-CN"/>
              </w:rPr>
            </w:pPr>
          </w:p>
        </w:tc>
        <w:tc>
          <w:tcPr>
            <w:tcW w:w="1170" w:type="dxa"/>
          </w:tcPr>
          <w:p w14:paraId="27EA5FEA" w14:textId="77777777" w:rsidR="00717AD8" w:rsidRPr="00ED5DC3" w:rsidRDefault="00717AD8" w:rsidP="00E02C61">
            <w:pPr>
              <w:spacing w:line="340" w:lineRule="exact"/>
              <w:ind w:right="57"/>
              <w:jc w:val="right"/>
              <w:rPr>
                <w:rFonts w:ascii="Angsana New" w:hAnsi="Angsana New"/>
                <w:sz w:val="28"/>
                <w:szCs w:val="28"/>
              </w:rPr>
            </w:pPr>
          </w:p>
          <w:p w14:paraId="3F8DEC6D" w14:textId="656E6C92" w:rsidR="00717AD8" w:rsidRPr="00ED5DC3" w:rsidRDefault="005306F7" w:rsidP="00E02C61">
            <w:pPr>
              <w:spacing w:line="340" w:lineRule="exact"/>
              <w:ind w:right="57"/>
              <w:jc w:val="right"/>
              <w:rPr>
                <w:rFonts w:ascii="Angsana New" w:hAnsi="Angsana New"/>
                <w:sz w:val="28"/>
                <w:szCs w:val="28"/>
              </w:rPr>
            </w:pPr>
            <w:r w:rsidRPr="00ED5DC3">
              <w:rPr>
                <w:rFonts w:ascii="Angsana New" w:hAnsi="Angsana New"/>
                <w:sz w:val="28"/>
                <w:szCs w:val="28"/>
              </w:rPr>
              <w:t>-</w:t>
            </w:r>
          </w:p>
        </w:tc>
        <w:tc>
          <w:tcPr>
            <w:tcW w:w="180" w:type="dxa"/>
            <w:vAlign w:val="bottom"/>
          </w:tcPr>
          <w:p w14:paraId="42B3FA7F" w14:textId="77777777" w:rsidR="00717AD8" w:rsidRPr="00ED5DC3" w:rsidRDefault="00717AD8">
            <w:pPr>
              <w:spacing w:line="340" w:lineRule="exact"/>
              <w:ind w:right="227"/>
              <w:jc w:val="right"/>
              <w:rPr>
                <w:rFonts w:ascii="Angsana New" w:hAnsi="Angsana New"/>
                <w:sz w:val="28"/>
                <w:szCs w:val="28"/>
                <w:lang w:eastAsia="zh-CN"/>
              </w:rPr>
            </w:pPr>
          </w:p>
        </w:tc>
        <w:tc>
          <w:tcPr>
            <w:tcW w:w="986" w:type="dxa"/>
            <w:vAlign w:val="bottom"/>
          </w:tcPr>
          <w:p w14:paraId="0D9DBF5E" w14:textId="54098BD4" w:rsidR="00717AD8" w:rsidRPr="00ED5DC3" w:rsidRDefault="005306F7">
            <w:pPr>
              <w:spacing w:line="340" w:lineRule="exact"/>
              <w:ind w:right="57"/>
              <w:jc w:val="right"/>
              <w:rPr>
                <w:rFonts w:ascii="Angsana New" w:hAnsi="Angsana New"/>
                <w:sz w:val="28"/>
                <w:szCs w:val="28"/>
                <w:lang w:eastAsia="zh-CN"/>
              </w:rPr>
            </w:pPr>
            <w:r w:rsidRPr="00ED5DC3">
              <w:rPr>
                <w:rFonts w:ascii="Angsana New" w:hAnsi="Angsana New"/>
                <w:sz w:val="28"/>
                <w:szCs w:val="28"/>
                <w:lang w:eastAsia="zh-CN"/>
              </w:rPr>
              <w:t>3,255</w:t>
            </w:r>
          </w:p>
        </w:tc>
        <w:tc>
          <w:tcPr>
            <w:tcW w:w="139" w:type="dxa"/>
            <w:vAlign w:val="bottom"/>
          </w:tcPr>
          <w:p w14:paraId="77C33BD5" w14:textId="77777777" w:rsidR="00717AD8" w:rsidRPr="00ED5DC3" w:rsidRDefault="00717AD8">
            <w:pPr>
              <w:spacing w:line="340" w:lineRule="exact"/>
              <w:ind w:right="227"/>
              <w:jc w:val="right"/>
              <w:rPr>
                <w:rFonts w:ascii="Angsana New" w:hAnsi="Angsana New"/>
                <w:sz w:val="28"/>
                <w:szCs w:val="28"/>
                <w:lang w:eastAsia="zh-CN"/>
              </w:rPr>
            </w:pPr>
          </w:p>
        </w:tc>
        <w:tc>
          <w:tcPr>
            <w:tcW w:w="1294" w:type="dxa"/>
          </w:tcPr>
          <w:p w14:paraId="5692451E" w14:textId="77777777" w:rsidR="00717AD8" w:rsidRPr="00ED5DC3" w:rsidRDefault="00717AD8">
            <w:pPr>
              <w:spacing w:line="340" w:lineRule="exact"/>
              <w:ind w:right="57"/>
              <w:jc w:val="right"/>
              <w:rPr>
                <w:rFonts w:ascii="Angsana New" w:hAnsi="Angsana New"/>
                <w:sz w:val="28"/>
                <w:szCs w:val="28"/>
                <w:lang w:eastAsia="zh-CN"/>
              </w:rPr>
            </w:pPr>
          </w:p>
          <w:p w14:paraId="17DB4D8C" w14:textId="44726CCF" w:rsidR="00717AD8" w:rsidRPr="00ED5DC3" w:rsidRDefault="005306F7">
            <w:pPr>
              <w:spacing w:line="340" w:lineRule="exact"/>
              <w:ind w:right="57"/>
              <w:jc w:val="right"/>
              <w:rPr>
                <w:rFonts w:ascii="Angsana New" w:hAnsi="Angsana New"/>
                <w:sz w:val="28"/>
                <w:szCs w:val="28"/>
                <w:lang w:eastAsia="zh-CN"/>
              </w:rPr>
            </w:pPr>
            <w:r w:rsidRPr="00ED5DC3">
              <w:rPr>
                <w:rFonts w:ascii="Angsana New" w:hAnsi="Angsana New"/>
                <w:sz w:val="28"/>
                <w:szCs w:val="28"/>
                <w:lang w:eastAsia="zh-CN"/>
              </w:rPr>
              <w:t>-</w:t>
            </w:r>
          </w:p>
        </w:tc>
      </w:tr>
      <w:tr w:rsidR="00BB776C" w:rsidRPr="00A12AD7" w14:paraId="11AC2FC1" w14:textId="77777777">
        <w:tc>
          <w:tcPr>
            <w:tcW w:w="3690" w:type="dxa"/>
          </w:tcPr>
          <w:p w14:paraId="1C457A82" w14:textId="77777777" w:rsidR="00BB776C" w:rsidRPr="00A12AD7" w:rsidRDefault="00BB776C">
            <w:pPr>
              <w:tabs>
                <w:tab w:val="clear" w:pos="907"/>
                <w:tab w:val="left" w:pos="900"/>
                <w:tab w:val="left" w:pos="1440"/>
              </w:tabs>
              <w:spacing w:line="340" w:lineRule="exact"/>
              <w:ind w:left="72" w:right="-45" w:hanging="90"/>
              <w:rPr>
                <w:rFonts w:ascii="Angsana New" w:hAnsi="Angsana New"/>
                <w:sz w:val="28"/>
                <w:szCs w:val="28"/>
                <w:cs/>
              </w:rPr>
            </w:pPr>
            <w:r w:rsidRPr="00A12AD7">
              <w:rPr>
                <w:rFonts w:ascii="Angsana New" w:hAnsi="Angsana New"/>
                <w:sz w:val="28"/>
                <w:szCs w:val="28"/>
                <w:cs/>
              </w:rPr>
              <w:t>การปรับปรุงยอดหนี้สินจากการรับรู้ดอกเบี้ย</w:t>
            </w:r>
          </w:p>
        </w:tc>
        <w:tc>
          <w:tcPr>
            <w:tcW w:w="1260" w:type="dxa"/>
          </w:tcPr>
          <w:p w14:paraId="30797F34" w14:textId="4C806F69" w:rsidR="00BB776C" w:rsidRPr="00ED5DC3" w:rsidRDefault="00AC6487">
            <w:pPr>
              <w:spacing w:line="340" w:lineRule="exact"/>
              <w:ind w:right="57"/>
              <w:jc w:val="right"/>
              <w:rPr>
                <w:rFonts w:ascii="Angsana New" w:hAnsi="Angsana New"/>
                <w:sz w:val="28"/>
                <w:szCs w:val="28"/>
                <w:lang w:eastAsia="zh-CN"/>
              </w:rPr>
            </w:pPr>
            <w:r w:rsidRPr="00ED5DC3">
              <w:rPr>
                <w:rFonts w:ascii="Angsana New" w:hAnsi="Angsana New"/>
                <w:sz w:val="28"/>
                <w:szCs w:val="28"/>
                <w:lang w:eastAsia="zh-CN"/>
              </w:rPr>
              <w:t>1,</w:t>
            </w:r>
            <w:r w:rsidR="00AF45DC" w:rsidRPr="00ED5DC3">
              <w:rPr>
                <w:rFonts w:ascii="Angsana New" w:hAnsi="Angsana New"/>
                <w:sz w:val="28"/>
                <w:szCs w:val="28"/>
                <w:lang w:eastAsia="zh-CN"/>
              </w:rPr>
              <w:t>896</w:t>
            </w:r>
          </w:p>
        </w:tc>
        <w:tc>
          <w:tcPr>
            <w:tcW w:w="180" w:type="dxa"/>
            <w:vAlign w:val="bottom"/>
          </w:tcPr>
          <w:p w14:paraId="4011CDA6" w14:textId="77777777" w:rsidR="00BB776C" w:rsidRPr="00ED5DC3" w:rsidRDefault="00BB776C">
            <w:pPr>
              <w:spacing w:line="340" w:lineRule="exact"/>
              <w:ind w:right="227"/>
              <w:jc w:val="right"/>
              <w:rPr>
                <w:rFonts w:ascii="Angsana New" w:hAnsi="Angsana New"/>
                <w:sz w:val="28"/>
                <w:szCs w:val="28"/>
                <w:lang w:eastAsia="zh-CN"/>
              </w:rPr>
            </w:pPr>
          </w:p>
        </w:tc>
        <w:tc>
          <w:tcPr>
            <w:tcW w:w="1170" w:type="dxa"/>
          </w:tcPr>
          <w:p w14:paraId="060B3864" w14:textId="77777777" w:rsidR="00BB776C" w:rsidRPr="00ED5DC3" w:rsidRDefault="00BB776C">
            <w:pPr>
              <w:spacing w:line="340" w:lineRule="exact"/>
              <w:jc w:val="right"/>
              <w:rPr>
                <w:rFonts w:ascii="Angsana New" w:hAnsi="Angsana New"/>
                <w:sz w:val="28"/>
                <w:szCs w:val="28"/>
              </w:rPr>
            </w:pPr>
            <w:r w:rsidRPr="00ED5DC3">
              <w:rPr>
                <w:rFonts w:ascii="Angsana New" w:hAnsi="Angsana New"/>
                <w:sz w:val="28"/>
                <w:szCs w:val="28"/>
              </w:rPr>
              <w:t>-</w:t>
            </w:r>
          </w:p>
        </w:tc>
        <w:tc>
          <w:tcPr>
            <w:tcW w:w="180" w:type="dxa"/>
            <w:vAlign w:val="bottom"/>
          </w:tcPr>
          <w:p w14:paraId="777F1B0F" w14:textId="77777777" w:rsidR="00BB776C" w:rsidRPr="00ED5DC3" w:rsidRDefault="00BB776C">
            <w:pPr>
              <w:spacing w:line="340" w:lineRule="exact"/>
              <w:ind w:right="227"/>
              <w:jc w:val="right"/>
              <w:rPr>
                <w:rFonts w:ascii="Angsana New" w:hAnsi="Angsana New"/>
                <w:sz w:val="28"/>
                <w:szCs w:val="28"/>
                <w:lang w:eastAsia="zh-CN"/>
              </w:rPr>
            </w:pPr>
          </w:p>
        </w:tc>
        <w:tc>
          <w:tcPr>
            <w:tcW w:w="986" w:type="dxa"/>
            <w:vAlign w:val="bottom"/>
          </w:tcPr>
          <w:p w14:paraId="623DFA45" w14:textId="76163EFE" w:rsidR="00BB776C" w:rsidRPr="00ED5DC3" w:rsidRDefault="005306F7">
            <w:pPr>
              <w:spacing w:line="340" w:lineRule="exact"/>
              <w:ind w:right="57"/>
              <w:jc w:val="right"/>
              <w:rPr>
                <w:rFonts w:ascii="Angsana New" w:hAnsi="Angsana New"/>
                <w:sz w:val="28"/>
                <w:szCs w:val="28"/>
                <w:lang w:eastAsia="zh-CN"/>
              </w:rPr>
            </w:pPr>
            <w:r w:rsidRPr="00ED5DC3">
              <w:rPr>
                <w:rFonts w:ascii="Angsana New" w:hAnsi="Angsana New"/>
                <w:sz w:val="28"/>
                <w:szCs w:val="28"/>
                <w:lang w:eastAsia="zh-CN"/>
              </w:rPr>
              <w:t>1,</w:t>
            </w:r>
            <w:r w:rsidR="007E1BCB" w:rsidRPr="00ED5DC3">
              <w:rPr>
                <w:rFonts w:ascii="Angsana New" w:hAnsi="Angsana New"/>
                <w:sz w:val="28"/>
                <w:szCs w:val="28"/>
                <w:lang w:eastAsia="zh-CN"/>
              </w:rPr>
              <w:t>896</w:t>
            </w:r>
          </w:p>
        </w:tc>
        <w:tc>
          <w:tcPr>
            <w:tcW w:w="139" w:type="dxa"/>
            <w:vAlign w:val="bottom"/>
          </w:tcPr>
          <w:p w14:paraId="7EB71196" w14:textId="77777777" w:rsidR="00BB776C" w:rsidRPr="00ED5DC3" w:rsidRDefault="00BB776C">
            <w:pPr>
              <w:spacing w:line="340" w:lineRule="exact"/>
              <w:ind w:right="227"/>
              <w:jc w:val="right"/>
              <w:rPr>
                <w:rFonts w:ascii="Angsana New" w:hAnsi="Angsana New"/>
                <w:sz w:val="28"/>
                <w:szCs w:val="28"/>
                <w:lang w:eastAsia="zh-CN"/>
              </w:rPr>
            </w:pPr>
          </w:p>
        </w:tc>
        <w:tc>
          <w:tcPr>
            <w:tcW w:w="1294" w:type="dxa"/>
          </w:tcPr>
          <w:p w14:paraId="502AB69B" w14:textId="77777777" w:rsidR="00BB776C" w:rsidRPr="00ED5DC3" w:rsidRDefault="00BB776C">
            <w:pPr>
              <w:spacing w:line="340" w:lineRule="exact"/>
              <w:ind w:right="57"/>
              <w:jc w:val="right"/>
              <w:rPr>
                <w:rFonts w:ascii="Angsana New" w:hAnsi="Angsana New"/>
                <w:sz w:val="28"/>
                <w:szCs w:val="28"/>
                <w:lang w:eastAsia="zh-CN"/>
              </w:rPr>
            </w:pPr>
            <w:r w:rsidRPr="00ED5DC3">
              <w:rPr>
                <w:rFonts w:ascii="Angsana New" w:hAnsi="Angsana New"/>
                <w:sz w:val="28"/>
                <w:szCs w:val="28"/>
                <w:lang w:eastAsia="zh-CN"/>
              </w:rPr>
              <w:t>-</w:t>
            </w:r>
          </w:p>
        </w:tc>
      </w:tr>
      <w:tr w:rsidR="00BB776C" w:rsidRPr="00A12AD7" w14:paraId="4BA1D204" w14:textId="77777777">
        <w:tc>
          <w:tcPr>
            <w:tcW w:w="3690" w:type="dxa"/>
          </w:tcPr>
          <w:p w14:paraId="15B0B19E" w14:textId="77777777" w:rsidR="00BB776C" w:rsidRPr="00A12AD7" w:rsidRDefault="00BB776C">
            <w:pPr>
              <w:tabs>
                <w:tab w:val="clear" w:pos="907"/>
                <w:tab w:val="left" w:pos="900"/>
                <w:tab w:val="left" w:pos="1440"/>
              </w:tabs>
              <w:spacing w:line="340" w:lineRule="exact"/>
              <w:ind w:left="72" w:right="-45" w:hanging="90"/>
              <w:rPr>
                <w:rFonts w:ascii="Angsana New" w:hAnsi="Angsana New"/>
                <w:sz w:val="28"/>
                <w:szCs w:val="28"/>
              </w:rPr>
            </w:pPr>
            <w:r w:rsidRPr="00A12AD7">
              <w:rPr>
                <w:rFonts w:ascii="Angsana New" w:hAnsi="Angsana New"/>
                <w:sz w:val="28"/>
                <w:szCs w:val="28"/>
                <w:cs/>
              </w:rPr>
              <w:t>ตัดจำหน่ายค่าใช้จ่ายในการออกหุ้นกู้แปลงสภาพ</w:t>
            </w:r>
          </w:p>
        </w:tc>
        <w:tc>
          <w:tcPr>
            <w:tcW w:w="1260" w:type="dxa"/>
            <w:tcBorders>
              <w:bottom w:val="single" w:sz="6" w:space="0" w:color="auto"/>
            </w:tcBorders>
            <w:vAlign w:val="bottom"/>
          </w:tcPr>
          <w:p w14:paraId="369ABE36" w14:textId="77777777" w:rsidR="00BB776C" w:rsidRPr="00ED5DC3" w:rsidRDefault="00BB776C">
            <w:pPr>
              <w:tabs>
                <w:tab w:val="clear" w:pos="907"/>
              </w:tabs>
              <w:spacing w:line="340" w:lineRule="exact"/>
              <w:ind w:right="59"/>
              <w:jc w:val="right"/>
              <w:rPr>
                <w:rFonts w:ascii="Angsana New" w:hAnsi="Angsana New"/>
                <w:sz w:val="28"/>
                <w:szCs w:val="28"/>
                <w:lang w:eastAsia="zh-CN"/>
              </w:rPr>
            </w:pPr>
            <w:r w:rsidRPr="00ED5DC3">
              <w:rPr>
                <w:rFonts w:ascii="Angsana New" w:hAnsi="Angsana New"/>
                <w:sz w:val="28"/>
                <w:szCs w:val="28"/>
                <w:lang w:eastAsia="zh-CN"/>
              </w:rPr>
              <w:t>-</w:t>
            </w:r>
          </w:p>
        </w:tc>
        <w:tc>
          <w:tcPr>
            <w:tcW w:w="180" w:type="dxa"/>
            <w:vAlign w:val="bottom"/>
          </w:tcPr>
          <w:p w14:paraId="697FDFDA" w14:textId="77777777" w:rsidR="00BB776C" w:rsidRPr="00ED5DC3" w:rsidRDefault="00BB776C">
            <w:pPr>
              <w:spacing w:line="340" w:lineRule="exact"/>
              <w:jc w:val="right"/>
              <w:rPr>
                <w:rFonts w:ascii="Angsana New" w:hAnsi="Angsana New"/>
                <w:sz w:val="28"/>
                <w:szCs w:val="28"/>
              </w:rPr>
            </w:pPr>
          </w:p>
        </w:tc>
        <w:tc>
          <w:tcPr>
            <w:tcW w:w="1170" w:type="dxa"/>
            <w:tcBorders>
              <w:bottom w:val="single" w:sz="6" w:space="0" w:color="auto"/>
            </w:tcBorders>
            <w:vAlign w:val="bottom"/>
          </w:tcPr>
          <w:p w14:paraId="69BB9DE9" w14:textId="68ECD4D4" w:rsidR="00BB776C" w:rsidRPr="00ED5DC3" w:rsidRDefault="00FA55F7">
            <w:pPr>
              <w:spacing w:line="340" w:lineRule="exact"/>
              <w:ind w:right="57"/>
              <w:jc w:val="right"/>
              <w:rPr>
                <w:rFonts w:ascii="Angsana New" w:hAnsi="Angsana New"/>
                <w:sz w:val="28"/>
                <w:szCs w:val="28"/>
              </w:rPr>
            </w:pPr>
            <w:r w:rsidRPr="00ED5DC3">
              <w:rPr>
                <w:rFonts w:ascii="Angsana New" w:hAnsi="Angsana New"/>
                <w:sz w:val="28"/>
                <w:szCs w:val="28"/>
              </w:rPr>
              <w:t>2,483</w:t>
            </w:r>
          </w:p>
        </w:tc>
        <w:tc>
          <w:tcPr>
            <w:tcW w:w="180" w:type="dxa"/>
            <w:vAlign w:val="bottom"/>
          </w:tcPr>
          <w:p w14:paraId="5DA5ED2D" w14:textId="77777777" w:rsidR="00BB776C" w:rsidRPr="00ED5DC3" w:rsidRDefault="00BB776C">
            <w:pPr>
              <w:spacing w:line="340" w:lineRule="exact"/>
              <w:jc w:val="right"/>
              <w:rPr>
                <w:rFonts w:ascii="Angsana New" w:hAnsi="Angsana New"/>
                <w:sz w:val="28"/>
                <w:szCs w:val="28"/>
              </w:rPr>
            </w:pPr>
          </w:p>
        </w:tc>
        <w:tc>
          <w:tcPr>
            <w:tcW w:w="986" w:type="dxa"/>
            <w:tcBorders>
              <w:bottom w:val="single" w:sz="6" w:space="0" w:color="auto"/>
            </w:tcBorders>
            <w:vAlign w:val="bottom"/>
          </w:tcPr>
          <w:p w14:paraId="4188C904" w14:textId="12DC64AF" w:rsidR="00BB776C" w:rsidRPr="00ED5DC3" w:rsidRDefault="005306F7">
            <w:pPr>
              <w:spacing w:line="340" w:lineRule="exact"/>
              <w:ind w:right="57"/>
              <w:jc w:val="right"/>
              <w:rPr>
                <w:rFonts w:ascii="Angsana New" w:hAnsi="Angsana New"/>
                <w:sz w:val="28"/>
                <w:szCs w:val="28"/>
                <w:lang w:eastAsia="zh-CN"/>
              </w:rPr>
            </w:pPr>
            <w:r w:rsidRPr="00ED5DC3">
              <w:rPr>
                <w:rFonts w:ascii="Angsana New" w:hAnsi="Angsana New"/>
                <w:sz w:val="28"/>
                <w:szCs w:val="28"/>
                <w:lang w:eastAsia="zh-CN"/>
              </w:rPr>
              <w:t>2,483</w:t>
            </w:r>
          </w:p>
        </w:tc>
        <w:tc>
          <w:tcPr>
            <w:tcW w:w="139" w:type="dxa"/>
            <w:vAlign w:val="bottom"/>
          </w:tcPr>
          <w:p w14:paraId="379466FC" w14:textId="77777777" w:rsidR="00BB776C" w:rsidRPr="00ED5DC3" w:rsidRDefault="00BB776C">
            <w:pPr>
              <w:spacing w:line="340" w:lineRule="exact"/>
              <w:jc w:val="right"/>
              <w:rPr>
                <w:rFonts w:ascii="Angsana New" w:hAnsi="Angsana New"/>
                <w:sz w:val="28"/>
                <w:szCs w:val="28"/>
              </w:rPr>
            </w:pPr>
          </w:p>
        </w:tc>
        <w:tc>
          <w:tcPr>
            <w:tcW w:w="1294" w:type="dxa"/>
            <w:tcBorders>
              <w:bottom w:val="single" w:sz="6" w:space="0" w:color="auto"/>
            </w:tcBorders>
            <w:vAlign w:val="bottom"/>
          </w:tcPr>
          <w:p w14:paraId="533FA4CB" w14:textId="77777777" w:rsidR="00BB776C" w:rsidRPr="00ED5DC3" w:rsidRDefault="00BB776C">
            <w:pPr>
              <w:spacing w:line="340" w:lineRule="exact"/>
              <w:ind w:right="57"/>
              <w:jc w:val="right"/>
              <w:rPr>
                <w:rFonts w:ascii="Angsana New" w:hAnsi="Angsana New"/>
                <w:sz w:val="28"/>
                <w:szCs w:val="28"/>
                <w:lang w:eastAsia="zh-CN"/>
              </w:rPr>
            </w:pPr>
            <w:r w:rsidRPr="00ED5DC3">
              <w:rPr>
                <w:rFonts w:ascii="Angsana New" w:hAnsi="Angsana New"/>
                <w:sz w:val="28"/>
                <w:szCs w:val="28"/>
                <w:lang w:eastAsia="zh-CN"/>
              </w:rPr>
              <w:t>-</w:t>
            </w:r>
          </w:p>
        </w:tc>
      </w:tr>
      <w:tr w:rsidR="00BB776C" w:rsidRPr="00A12AD7" w14:paraId="4E8FE5AD" w14:textId="77777777">
        <w:tc>
          <w:tcPr>
            <w:tcW w:w="3690" w:type="dxa"/>
          </w:tcPr>
          <w:p w14:paraId="1A02CE3B" w14:textId="2F495151" w:rsidR="00BB776C" w:rsidRPr="00A12AD7" w:rsidRDefault="00BB776C">
            <w:pPr>
              <w:tabs>
                <w:tab w:val="clear" w:pos="907"/>
                <w:tab w:val="left" w:pos="900"/>
                <w:tab w:val="left" w:pos="1440"/>
              </w:tabs>
              <w:spacing w:line="340" w:lineRule="exact"/>
              <w:ind w:left="72" w:right="-45" w:hanging="90"/>
              <w:rPr>
                <w:rFonts w:ascii="Angsana New" w:hAnsi="Angsana New"/>
                <w:sz w:val="28"/>
                <w:szCs w:val="28"/>
              </w:rPr>
            </w:pPr>
            <w:r w:rsidRPr="00A12AD7">
              <w:rPr>
                <w:rFonts w:ascii="Angsana New" w:hAnsi="Angsana New"/>
                <w:sz w:val="28"/>
                <w:szCs w:val="28"/>
                <w:cs/>
              </w:rPr>
              <w:t>ยอดคงเหลือ ณ วันที่</w:t>
            </w:r>
            <w:r w:rsidRPr="00A12AD7">
              <w:rPr>
                <w:rFonts w:ascii="Angsana New" w:hAnsi="Angsana New"/>
                <w:sz w:val="28"/>
                <w:szCs w:val="28"/>
              </w:rPr>
              <w:t xml:space="preserve"> </w:t>
            </w:r>
            <w:r w:rsidR="00C11398" w:rsidRPr="00C11398">
              <w:rPr>
                <w:rFonts w:ascii="Angsana New" w:hAnsi="Angsana New"/>
                <w:sz w:val="28"/>
                <w:szCs w:val="28"/>
              </w:rPr>
              <w:t xml:space="preserve">31 </w:t>
            </w:r>
            <w:r w:rsidR="00C11398" w:rsidRPr="00C11398">
              <w:rPr>
                <w:rFonts w:ascii="Angsana New" w:hAnsi="Angsana New"/>
                <w:sz w:val="28"/>
                <w:szCs w:val="28"/>
                <w:cs/>
              </w:rPr>
              <w:t xml:space="preserve">ธันวาคม </w:t>
            </w:r>
            <w:r w:rsidRPr="000F5FAC">
              <w:rPr>
                <w:rFonts w:ascii="Angsana New" w:hAnsi="Angsana New"/>
                <w:sz w:val="28"/>
                <w:szCs w:val="28"/>
              </w:rPr>
              <w:t>2568</w:t>
            </w:r>
          </w:p>
        </w:tc>
        <w:tc>
          <w:tcPr>
            <w:tcW w:w="1260" w:type="dxa"/>
            <w:tcBorders>
              <w:top w:val="single" w:sz="6" w:space="0" w:color="auto"/>
            </w:tcBorders>
          </w:tcPr>
          <w:p w14:paraId="78AE5AB0" w14:textId="05035F5A" w:rsidR="00BB776C" w:rsidRPr="00ED5DC3" w:rsidRDefault="00AC6487">
            <w:pPr>
              <w:spacing w:line="340" w:lineRule="exact"/>
              <w:ind w:right="57"/>
              <w:jc w:val="right"/>
              <w:rPr>
                <w:rFonts w:ascii="Angsana New" w:hAnsi="Angsana New"/>
                <w:sz w:val="28"/>
                <w:szCs w:val="28"/>
                <w:lang w:eastAsia="zh-CN"/>
              </w:rPr>
            </w:pPr>
            <w:r w:rsidRPr="00ED5DC3">
              <w:rPr>
                <w:rFonts w:ascii="Angsana New" w:hAnsi="Angsana New"/>
                <w:sz w:val="28"/>
                <w:szCs w:val="28"/>
                <w:lang w:eastAsia="zh-CN"/>
              </w:rPr>
              <w:t>17</w:t>
            </w:r>
            <w:r w:rsidR="00243614" w:rsidRPr="00ED5DC3">
              <w:rPr>
                <w:rFonts w:ascii="Angsana New" w:hAnsi="Angsana New"/>
                <w:sz w:val="28"/>
                <w:szCs w:val="28"/>
                <w:lang w:eastAsia="zh-CN"/>
              </w:rPr>
              <w:t>3,691</w:t>
            </w:r>
          </w:p>
        </w:tc>
        <w:tc>
          <w:tcPr>
            <w:tcW w:w="180" w:type="dxa"/>
            <w:vAlign w:val="bottom"/>
          </w:tcPr>
          <w:p w14:paraId="53DA070D" w14:textId="77777777" w:rsidR="00BB776C" w:rsidRPr="00ED5DC3" w:rsidRDefault="00BB776C">
            <w:pPr>
              <w:spacing w:line="340" w:lineRule="exact"/>
              <w:jc w:val="right"/>
              <w:rPr>
                <w:rFonts w:ascii="Angsana New" w:hAnsi="Angsana New"/>
                <w:sz w:val="28"/>
                <w:szCs w:val="28"/>
              </w:rPr>
            </w:pPr>
          </w:p>
        </w:tc>
        <w:tc>
          <w:tcPr>
            <w:tcW w:w="1170" w:type="dxa"/>
            <w:tcBorders>
              <w:top w:val="single" w:sz="6" w:space="0" w:color="auto"/>
            </w:tcBorders>
          </w:tcPr>
          <w:p w14:paraId="6E4D53F6" w14:textId="355CCEA7" w:rsidR="00BB776C" w:rsidRPr="00ED5DC3" w:rsidRDefault="00BB776C">
            <w:pPr>
              <w:spacing w:line="340" w:lineRule="exact"/>
              <w:jc w:val="right"/>
              <w:rPr>
                <w:rFonts w:ascii="Angsana New" w:hAnsi="Angsana New"/>
                <w:sz w:val="28"/>
                <w:szCs w:val="28"/>
                <w:cs/>
              </w:rPr>
            </w:pPr>
            <w:r w:rsidRPr="00ED5DC3">
              <w:rPr>
                <w:rFonts w:ascii="Angsana New" w:hAnsi="Angsana New"/>
                <w:sz w:val="28"/>
                <w:szCs w:val="28"/>
              </w:rPr>
              <w:t>(</w:t>
            </w:r>
            <w:r w:rsidR="00FA55F7" w:rsidRPr="00ED5DC3">
              <w:rPr>
                <w:rFonts w:ascii="Angsana New" w:hAnsi="Angsana New"/>
                <w:sz w:val="28"/>
                <w:szCs w:val="28"/>
              </w:rPr>
              <w:t>32,471</w:t>
            </w:r>
            <w:r w:rsidRPr="00ED5DC3">
              <w:rPr>
                <w:rFonts w:ascii="Angsana New" w:hAnsi="Angsana New"/>
                <w:sz w:val="28"/>
                <w:szCs w:val="28"/>
              </w:rPr>
              <w:t>)</w:t>
            </w:r>
          </w:p>
        </w:tc>
        <w:tc>
          <w:tcPr>
            <w:tcW w:w="180" w:type="dxa"/>
            <w:vAlign w:val="bottom"/>
          </w:tcPr>
          <w:p w14:paraId="279B0732" w14:textId="77777777" w:rsidR="00BB776C" w:rsidRPr="00ED5DC3" w:rsidRDefault="00BB776C">
            <w:pPr>
              <w:spacing w:line="340" w:lineRule="exact"/>
              <w:jc w:val="right"/>
              <w:rPr>
                <w:rFonts w:ascii="Angsana New" w:hAnsi="Angsana New"/>
                <w:sz w:val="28"/>
                <w:szCs w:val="28"/>
                <w:cs/>
              </w:rPr>
            </w:pPr>
          </w:p>
        </w:tc>
        <w:tc>
          <w:tcPr>
            <w:tcW w:w="986" w:type="dxa"/>
            <w:tcBorders>
              <w:top w:val="single" w:sz="6" w:space="0" w:color="auto"/>
            </w:tcBorders>
            <w:vAlign w:val="bottom"/>
          </w:tcPr>
          <w:p w14:paraId="016FC257" w14:textId="3FD1FE98" w:rsidR="00BB776C" w:rsidRPr="00ED5DC3" w:rsidRDefault="00BE1106">
            <w:pPr>
              <w:spacing w:line="340" w:lineRule="exact"/>
              <w:ind w:right="57"/>
              <w:jc w:val="right"/>
              <w:rPr>
                <w:rFonts w:ascii="Angsana New" w:hAnsi="Angsana New"/>
                <w:sz w:val="28"/>
                <w:szCs w:val="28"/>
                <w:cs/>
                <w:lang w:eastAsia="zh-CN"/>
              </w:rPr>
            </w:pPr>
            <w:r w:rsidRPr="00ED5DC3">
              <w:rPr>
                <w:rFonts w:ascii="Angsana New" w:hAnsi="Angsana New"/>
                <w:sz w:val="28"/>
                <w:szCs w:val="28"/>
                <w:lang w:eastAsia="zh-CN"/>
              </w:rPr>
              <w:t>141,</w:t>
            </w:r>
            <w:r w:rsidR="00A01436" w:rsidRPr="00ED5DC3">
              <w:rPr>
                <w:rFonts w:ascii="Angsana New" w:hAnsi="Angsana New"/>
                <w:sz w:val="28"/>
                <w:szCs w:val="28"/>
                <w:lang w:eastAsia="zh-CN"/>
              </w:rPr>
              <w:t>2</w:t>
            </w:r>
            <w:r w:rsidR="009A06D3" w:rsidRPr="00ED5DC3">
              <w:rPr>
                <w:rFonts w:ascii="Angsana New" w:hAnsi="Angsana New"/>
                <w:sz w:val="28"/>
                <w:szCs w:val="28"/>
                <w:lang w:eastAsia="zh-CN"/>
              </w:rPr>
              <w:t>20</w:t>
            </w:r>
          </w:p>
        </w:tc>
        <w:tc>
          <w:tcPr>
            <w:tcW w:w="139" w:type="dxa"/>
            <w:vAlign w:val="bottom"/>
          </w:tcPr>
          <w:p w14:paraId="377F276C" w14:textId="77777777" w:rsidR="00BB776C" w:rsidRPr="00ED5DC3" w:rsidRDefault="00BB776C">
            <w:pPr>
              <w:spacing w:line="340" w:lineRule="exact"/>
              <w:jc w:val="right"/>
              <w:rPr>
                <w:rFonts w:ascii="Angsana New" w:hAnsi="Angsana New"/>
                <w:sz w:val="28"/>
                <w:szCs w:val="28"/>
                <w:cs/>
              </w:rPr>
            </w:pPr>
          </w:p>
        </w:tc>
        <w:tc>
          <w:tcPr>
            <w:tcW w:w="1294" w:type="dxa"/>
            <w:tcBorders>
              <w:top w:val="single" w:sz="6" w:space="0" w:color="auto"/>
            </w:tcBorders>
          </w:tcPr>
          <w:p w14:paraId="24182D55" w14:textId="75E4051F" w:rsidR="00BB776C" w:rsidRPr="00ED5DC3" w:rsidRDefault="00BE1106">
            <w:pPr>
              <w:spacing w:line="340" w:lineRule="exact"/>
              <w:ind w:right="57"/>
              <w:jc w:val="right"/>
              <w:rPr>
                <w:rFonts w:ascii="Angsana New" w:hAnsi="Angsana New"/>
                <w:sz w:val="28"/>
                <w:szCs w:val="28"/>
                <w:lang w:eastAsia="zh-CN"/>
              </w:rPr>
            </w:pPr>
            <w:r w:rsidRPr="00ED5DC3">
              <w:rPr>
                <w:rFonts w:ascii="Angsana New" w:hAnsi="Angsana New"/>
                <w:sz w:val="28"/>
                <w:szCs w:val="28"/>
                <w:lang w:eastAsia="zh-CN"/>
              </w:rPr>
              <w:t>39,6</w:t>
            </w:r>
            <w:r w:rsidR="00CE6B71" w:rsidRPr="00ED5DC3">
              <w:rPr>
                <w:rFonts w:ascii="Angsana New" w:hAnsi="Angsana New"/>
                <w:sz w:val="28"/>
                <w:szCs w:val="28"/>
                <w:lang w:eastAsia="zh-CN"/>
              </w:rPr>
              <w:t>79</w:t>
            </w:r>
          </w:p>
        </w:tc>
      </w:tr>
      <w:tr w:rsidR="00BB776C" w:rsidRPr="00A12AD7" w14:paraId="4455DD82" w14:textId="77777777">
        <w:tc>
          <w:tcPr>
            <w:tcW w:w="3690" w:type="dxa"/>
          </w:tcPr>
          <w:p w14:paraId="016B08D9" w14:textId="77777777" w:rsidR="00BB776C" w:rsidRPr="00A12AD7" w:rsidRDefault="00BB776C">
            <w:pPr>
              <w:tabs>
                <w:tab w:val="clear" w:pos="907"/>
                <w:tab w:val="left" w:pos="900"/>
                <w:tab w:val="left" w:pos="1440"/>
              </w:tabs>
              <w:spacing w:line="340" w:lineRule="exact"/>
              <w:ind w:left="72" w:right="-45" w:hanging="90"/>
              <w:rPr>
                <w:rFonts w:ascii="Angsana New" w:hAnsi="Angsana New"/>
                <w:sz w:val="28"/>
                <w:szCs w:val="28"/>
                <w:cs/>
              </w:rPr>
            </w:pPr>
            <w:r w:rsidRPr="00BF6BA4">
              <w:rPr>
                <w:rFonts w:ascii="Angsana New" w:hAnsi="Angsana New"/>
                <w:sz w:val="28"/>
                <w:szCs w:val="28"/>
                <w:u w:val="single"/>
                <w:cs/>
              </w:rPr>
              <w:t>หัก</w:t>
            </w:r>
            <w:r w:rsidRPr="00E96F67">
              <w:rPr>
                <w:rFonts w:ascii="Angsana New" w:hAnsi="Angsana New"/>
                <w:sz w:val="28"/>
                <w:szCs w:val="28"/>
                <w:cs/>
              </w:rPr>
              <w:t xml:space="preserve">  ส่วนที่ถึงกำหนดชำระภายในหนึ่งปี</w:t>
            </w:r>
          </w:p>
        </w:tc>
        <w:tc>
          <w:tcPr>
            <w:tcW w:w="1260" w:type="dxa"/>
            <w:tcBorders>
              <w:bottom w:val="single" w:sz="4" w:space="0" w:color="auto"/>
            </w:tcBorders>
          </w:tcPr>
          <w:p w14:paraId="023F2EFF" w14:textId="7E0BAB49" w:rsidR="00BB776C" w:rsidRPr="00ED5DC3" w:rsidRDefault="00243614">
            <w:pPr>
              <w:spacing w:line="340" w:lineRule="exact"/>
              <w:ind w:right="57"/>
              <w:jc w:val="right"/>
              <w:rPr>
                <w:rFonts w:ascii="Angsana New" w:hAnsi="Angsana New"/>
                <w:sz w:val="28"/>
                <w:szCs w:val="28"/>
                <w:lang w:eastAsia="zh-CN"/>
              </w:rPr>
            </w:pPr>
            <w:r w:rsidRPr="00ED5DC3">
              <w:rPr>
                <w:rFonts w:ascii="Angsana New" w:hAnsi="Angsana New"/>
                <w:sz w:val="28"/>
                <w:szCs w:val="28"/>
                <w:lang w:eastAsia="zh-CN"/>
              </w:rPr>
              <w:t>-</w:t>
            </w:r>
          </w:p>
        </w:tc>
        <w:tc>
          <w:tcPr>
            <w:tcW w:w="180" w:type="dxa"/>
            <w:vAlign w:val="bottom"/>
          </w:tcPr>
          <w:p w14:paraId="4CFAAF06" w14:textId="77777777" w:rsidR="00BB776C" w:rsidRPr="00ED5DC3" w:rsidRDefault="00BB776C">
            <w:pPr>
              <w:spacing w:line="340" w:lineRule="exact"/>
              <w:jc w:val="right"/>
              <w:rPr>
                <w:rFonts w:ascii="Angsana New" w:hAnsi="Angsana New"/>
                <w:sz w:val="28"/>
                <w:szCs w:val="28"/>
              </w:rPr>
            </w:pPr>
          </w:p>
        </w:tc>
        <w:tc>
          <w:tcPr>
            <w:tcW w:w="1170" w:type="dxa"/>
            <w:tcBorders>
              <w:bottom w:val="single" w:sz="4" w:space="0" w:color="auto"/>
            </w:tcBorders>
          </w:tcPr>
          <w:p w14:paraId="48195BF8" w14:textId="61E2EEBC" w:rsidR="00BB776C" w:rsidRPr="00ED5DC3" w:rsidRDefault="00FA55F7">
            <w:pPr>
              <w:spacing w:line="340" w:lineRule="exact"/>
              <w:jc w:val="right"/>
              <w:rPr>
                <w:rFonts w:ascii="Angsana New" w:hAnsi="Angsana New"/>
                <w:sz w:val="28"/>
                <w:szCs w:val="28"/>
              </w:rPr>
            </w:pPr>
            <w:r w:rsidRPr="00ED5DC3">
              <w:rPr>
                <w:rFonts w:ascii="Angsana New" w:hAnsi="Angsana New"/>
                <w:sz w:val="28"/>
                <w:szCs w:val="28"/>
                <w:lang w:eastAsia="zh-CN"/>
              </w:rPr>
              <w:t>-</w:t>
            </w:r>
          </w:p>
        </w:tc>
        <w:tc>
          <w:tcPr>
            <w:tcW w:w="180" w:type="dxa"/>
            <w:vAlign w:val="bottom"/>
          </w:tcPr>
          <w:p w14:paraId="0FEA2212" w14:textId="77777777" w:rsidR="00BB776C" w:rsidRPr="00ED5DC3" w:rsidRDefault="00BB776C">
            <w:pPr>
              <w:spacing w:line="340" w:lineRule="exact"/>
              <w:jc w:val="right"/>
              <w:rPr>
                <w:rFonts w:ascii="Angsana New" w:hAnsi="Angsana New"/>
                <w:sz w:val="28"/>
                <w:szCs w:val="28"/>
                <w:cs/>
              </w:rPr>
            </w:pPr>
          </w:p>
        </w:tc>
        <w:tc>
          <w:tcPr>
            <w:tcW w:w="986" w:type="dxa"/>
            <w:tcBorders>
              <w:bottom w:val="single" w:sz="4" w:space="0" w:color="auto"/>
            </w:tcBorders>
            <w:vAlign w:val="bottom"/>
          </w:tcPr>
          <w:p w14:paraId="2429D260" w14:textId="0C2C7DED" w:rsidR="00BB776C" w:rsidRPr="00ED5DC3" w:rsidRDefault="00FA55F7">
            <w:pPr>
              <w:spacing w:line="340" w:lineRule="exact"/>
              <w:ind w:right="57"/>
              <w:jc w:val="right"/>
              <w:rPr>
                <w:rFonts w:ascii="Angsana New" w:hAnsi="Angsana New"/>
                <w:sz w:val="28"/>
                <w:szCs w:val="28"/>
                <w:lang w:eastAsia="zh-CN"/>
              </w:rPr>
            </w:pPr>
            <w:r w:rsidRPr="00ED5DC3">
              <w:rPr>
                <w:rFonts w:ascii="Angsana New" w:hAnsi="Angsana New"/>
                <w:sz w:val="28"/>
                <w:szCs w:val="28"/>
                <w:lang w:eastAsia="zh-CN"/>
              </w:rPr>
              <w:t>-</w:t>
            </w:r>
          </w:p>
        </w:tc>
        <w:tc>
          <w:tcPr>
            <w:tcW w:w="139" w:type="dxa"/>
            <w:vAlign w:val="bottom"/>
          </w:tcPr>
          <w:p w14:paraId="73786B70" w14:textId="77777777" w:rsidR="00BB776C" w:rsidRPr="00ED5DC3" w:rsidRDefault="00BB776C">
            <w:pPr>
              <w:spacing w:line="340" w:lineRule="exact"/>
              <w:jc w:val="right"/>
              <w:rPr>
                <w:rFonts w:ascii="Angsana New" w:hAnsi="Angsana New"/>
                <w:sz w:val="28"/>
                <w:szCs w:val="28"/>
                <w:cs/>
              </w:rPr>
            </w:pPr>
          </w:p>
        </w:tc>
        <w:tc>
          <w:tcPr>
            <w:tcW w:w="1294" w:type="dxa"/>
            <w:tcBorders>
              <w:bottom w:val="single" w:sz="4" w:space="0" w:color="auto"/>
            </w:tcBorders>
          </w:tcPr>
          <w:p w14:paraId="6DBE9B39" w14:textId="4EA05238" w:rsidR="00BB776C" w:rsidRPr="00ED5DC3" w:rsidRDefault="00FA55F7">
            <w:pPr>
              <w:spacing w:line="340" w:lineRule="exact"/>
              <w:ind w:right="57"/>
              <w:jc w:val="right"/>
              <w:rPr>
                <w:rFonts w:ascii="Angsana New" w:hAnsi="Angsana New"/>
                <w:sz w:val="28"/>
                <w:szCs w:val="28"/>
                <w:lang w:eastAsia="zh-CN"/>
              </w:rPr>
            </w:pPr>
            <w:r w:rsidRPr="00ED5DC3">
              <w:rPr>
                <w:rFonts w:ascii="Angsana New" w:hAnsi="Angsana New"/>
                <w:sz w:val="28"/>
                <w:szCs w:val="28"/>
                <w:lang w:eastAsia="zh-CN"/>
              </w:rPr>
              <w:t>-</w:t>
            </w:r>
          </w:p>
        </w:tc>
      </w:tr>
      <w:tr w:rsidR="00BB776C" w:rsidRPr="00A12AD7" w14:paraId="03C25011" w14:textId="77777777">
        <w:tc>
          <w:tcPr>
            <w:tcW w:w="3690" w:type="dxa"/>
          </w:tcPr>
          <w:p w14:paraId="2D1F8B2F" w14:textId="77777777" w:rsidR="00BB776C" w:rsidRPr="00A12AD7" w:rsidRDefault="00BB776C">
            <w:pPr>
              <w:tabs>
                <w:tab w:val="clear" w:pos="907"/>
                <w:tab w:val="left" w:pos="900"/>
                <w:tab w:val="left" w:pos="1440"/>
              </w:tabs>
              <w:spacing w:line="340" w:lineRule="exact"/>
              <w:ind w:left="72" w:right="-45" w:hanging="90"/>
              <w:rPr>
                <w:rFonts w:ascii="Angsana New" w:hAnsi="Angsana New"/>
                <w:sz w:val="28"/>
                <w:szCs w:val="28"/>
                <w:cs/>
              </w:rPr>
            </w:pPr>
            <w:r>
              <w:rPr>
                <w:rFonts w:ascii="Angsana New" w:hAnsi="Angsana New" w:hint="cs"/>
                <w:sz w:val="28"/>
                <w:szCs w:val="28"/>
                <w:cs/>
              </w:rPr>
              <w:t>รวม</w:t>
            </w:r>
          </w:p>
        </w:tc>
        <w:tc>
          <w:tcPr>
            <w:tcW w:w="1260" w:type="dxa"/>
            <w:tcBorders>
              <w:top w:val="single" w:sz="4" w:space="0" w:color="auto"/>
              <w:bottom w:val="double" w:sz="4" w:space="0" w:color="auto"/>
            </w:tcBorders>
          </w:tcPr>
          <w:p w14:paraId="2E2B6470" w14:textId="49ACA663" w:rsidR="00BB776C" w:rsidRPr="00ED5DC3" w:rsidRDefault="00FA55F7">
            <w:pPr>
              <w:spacing w:line="340" w:lineRule="exact"/>
              <w:ind w:right="57"/>
              <w:jc w:val="right"/>
              <w:rPr>
                <w:rFonts w:ascii="Angsana New" w:hAnsi="Angsana New"/>
                <w:sz w:val="28"/>
                <w:szCs w:val="28"/>
                <w:lang w:eastAsia="zh-CN"/>
              </w:rPr>
            </w:pPr>
            <w:r w:rsidRPr="00ED5DC3">
              <w:rPr>
                <w:rFonts w:ascii="Angsana New" w:hAnsi="Angsana New"/>
                <w:sz w:val="28"/>
                <w:szCs w:val="28"/>
                <w:lang w:eastAsia="zh-CN"/>
              </w:rPr>
              <w:t>173,691</w:t>
            </w:r>
          </w:p>
        </w:tc>
        <w:tc>
          <w:tcPr>
            <w:tcW w:w="180" w:type="dxa"/>
            <w:vAlign w:val="bottom"/>
          </w:tcPr>
          <w:p w14:paraId="51B8F8C6" w14:textId="77777777" w:rsidR="00BB776C" w:rsidRPr="00ED5DC3" w:rsidRDefault="00BB776C">
            <w:pPr>
              <w:spacing w:line="340" w:lineRule="exact"/>
              <w:jc w:val="right"/>
              <w:rPr>
                <w:rFonts w:ascii="Angsana New" w:hAnsi="Angsana New"/>
                <w:sz w:val="28"/>
                <w:szCs w:val="28"/>
              </w:rPr>
            </w:pPr>
          </w:p>
        </w:tc>
        <w:tc>
          <w:tcPr>
            <w:tcW w:w="1170" w:type="dxa"/>
            <w:tcBorders>
              <w:top w:val="single" w:sz="4" w:space="0" w:color="auto"/>
              <w:bottom w:val="double" w:sz="4" w:space="0" w:color="auto"/>
            </w:tcBorders>
          </w:tcPr>
          <w:p w14:paraId="402CA6D6" w14:textId="32CB4375" w:rsidR="00BB776C" w:rsidRPr="00ED5DC3" w:rsidRDefault="00BF5178">
            <w:pPr>
              <w:spacing w:line="340" w:lineRule="exact"/>
              <w:jc w:val="right"/>
              <w:rPr>
                <w:rFonts w:ascii="Angsana New" w:hAnsi="Angsana New"/>
                <w:sz w:val="28"/>
                <w:szCs w:val="28"/>
              </w:rPr>
            </w:pPr>
            <w:r w:rsidRPr="00ED5DC3">
              <w:rPr>
                <w:rFonts w:ascii="Angsana New" w:hAnsi="Angsana New"/>
                <w:sz w:val="28"/>
                <w:szCs w:val="28"/>
              </w:rPr>
              <w:t>(32,471)</w:t>
            </w:r>
          </w:p>
        </w:tc>
        <w:tc>
          <w:tcPr>
            <w:tcW w:w="180" w:type="dxa"/>
            <w:vAlign w:val="bottom"/>
          </w:tcPr>
          <w:p w14:paraId="0C093098" w14:textId="77777777" w:rsidR="00BB776C" w:rsidRPr="00ED5DC3" w:rsidRDefault="00BB776C">
            <w:pPr>
              <w:spacing w:line="340" w:lineRule="exact"/>
              <w:jc w:val="right"/>
              <w:rPr>
                <w:rFonts w:ascii="Angsana New" w:hAnsi="Angsana New"/>
                <w:sz w:val="28"/>
                <w:szCs w:val="28"/>
                <w:cs/>
              </w:rPr>
            </w:pPr>
          </w:p>
        </w:tc>
        <w:tc>
          <w:tcPr>
            <w:tcW w:w="986" w:type="dxa"/>
            <w:tcBorders>
              <w:top w:val="single" w:sz="4" w:space="0" w:color="auto"/>
              <w:bottom w:val="double" w:sz="4" w:space="0" w:color="auto"/>
            </w:tcBorders>
            <w:vAlign w:val="bottom"/>
          </w:tcPr>
          <w:p w14:paraId="5799EA52" w14:textId="2CD6F276" w:rsidR="00BB776C" w:rsidRPr="00ED5DC3" w:rsidRDefault="00BE1106">
            <w:pPr>
              <w:spacing w:line="340" w:lineRule="exact"/>
              <w:ind w:right="57"/>
              <w:jc w:val="right"/>
              <w:rPr>
                <w:rFonts w:ascii="Angsana New" w:hAnsi="Angsana New"/>
                <w:sz w:val="28"/>
                <w:szCs w:val="28"/>
                <w:lang w:eastAsia="zh-CN"/>
              </w:rPr>
            </w:pPr>
            <w:r w:rsidRPr="00ED5DC3">
              <w:rPr>
                <w:rFonts w:ascii="Angsana New" w:hAnsi="Angsana New"/>
                <w:sz w:val="28"/>
                <w:szCs w:val="28"/>
                <w:lang w:eastAsia="zh-CN"/>
              </w:rPr>
              <w:t>141,2</w:t>
            </w:r>
            <w:r w:rsidR="009A06D3" w:rsidRPr="00ED5DC3">
              <w:rPr>
                <w:rFonts w:ascii="Angsana New" w:hAnsi="Angsana New"/>
                <w:sz w:val="28"/>
                <w:szCs w:val="28"/>
                <w:lang w:eastAsia="zh-CN"/>
              </w:rPr>
              <w:t>20</w:t>
            </w:r>
          </w:p>
        </w:tc>
        <w:tc>
          <w:tcPr>
            <w:tcW w:w="139" w:type="dxa"/>
            <w:vAlign w:val="bottom"/>
          </w:tcPr>
          <w:p w14:paraId="46BF20FC" w14:textId="77777777" w:rsidR="00BB776C" w:rsidRPr="00ED5DC3" w:rsidRDefault="00BB776C">
            <w:pPr>
              <w:spacing w:line="340" w:lineRule="exact"/>
              <w:jc w:val="right"/>
              <w:rPr>
                <w:rFonts w:ascii="Angsana New" w:hAnsi="Angsana New"/>
                <w:sz w:val="28"/>
                <w:szCs w:val="28"/>
                <w:cs/>
              </w:rPr>
            </w:pPr>
          </w:p>
        </w:tc>
        <w:tc>
          <w:tcPr>
            <w:tcW w:w="1294" w:type="dxa"/>
            <w:tcBorders>
              <w:top w:val="single" w:sz="4" w:space="0" w:color="auto"/>
              <w:bottom w:val="double" w:sz="4" w:space="0" w:color="auto"/>
            </w:tcBorders>
          </w:tcPr>
          <w:p w14:paraId="2D612B2E" w14:textId="2F6E5D6E" w:rsidR="00BB776C" w:rsidRPr="00ED5DC3" w:rsidRDefault="00CE6B71">
            <w:pPr>
              <w:spacing w:line="340" w:lineRule="exact"/>
              <w:ind w:right="57"/>
              <w:jc w:val="right"/>
              <w:rPr>
                <w:rFonts w:ascii="Angsana New" w:hAnsi="Angsana New"/>
                <w:sz w:val="28"/>
                <w:szCs w:val="28"/>
                <w:lang w:eastAsia="zh-CN"/>
              </w:rPr>
            </w:pPr>
            <w:r w:rsidRPr="00ED5DC3">
              <w:rPr>
                <w:rFonts w:ascii="Angsana New" w:hAnsi="Angsana New"/>
                <w:sz w:val="28"/>
                <w:szCs w:val="28"/>
                <w:lang w:eastAsia="zh-CN"/>
              </w:rPr>
              <w:t>39,679</w:t>
            </w:r>
          </w:p>
        </w:tc>
      </w:tr>
    </w:tbl>
    <w:p w14:paraId="5086532C" w14:textId="77777777" w:rsidR="00BB776C" w:rsidRPr="00BB776C" w:rsidRDefault="00BB776C" w:rsidP="00BB776C">
      <w:pPr>
        <w:pStyle w:val="ListParagraph"/>
        <w:tabs>
          <w:tab w:val="left" w:pos="720"/>
        </w:tabs>
        <w:spacing w:before="120" w:line="240" w:lineRule="auto"/>
        <w:ind w:left="360"/>
        <w:jc w:val="thaiDistribute"/>
        <w:rPr>
          <w:rFonts w:ascii="Angsana New" w:hAnsi="Angsana New"/>
          <w:sz w:val="28"/>
          <w:cs/>
        </w:rPr>
      </w:pPr>
    </w:p>
    <w:p w14:paraId="4C31A543" w14:textId="77777777" w:rsidR="00BB776C" w:rsidRPr="00BB776C" w:rsidRDefault="00BB776C" w:rsidP="00EB1FDF">
      <w:pPr>
        <w:pStyle w:val="ListParagraph"/>
        <w:numPr>
          <w:ilvl w:val="0"/>
          <w:numId w:val="34"/>
        </w:numPr>
        <w:spacing w:line="240" w:lineRule="auto"/>
        <w:rPr>
          <w:rFonts w:ascii="Angsana New" w:hAnsi="Angsana New"/>
          <w:sz w:val="28"/>
          <w:cs/>
        </w:rPr>
      </w:pPr>
      <w:r w:rsidRPr="00BB776C">
        <w:rPr>
          <w:rFonts w:ascii="Angsana New" w:hAnsi="Angsana New"/>
          <w:sz w:val="28"/>
          <w:cs/>
        </w:rPr>
        <w:br w:type="page"/>
      </w:r>
    </w:p>
    <w:p w14:paraId="279DD2DC" w14:textId="77777777" w:rsidR="00BB776C" w:rsidRPr="00BB776C" w:rsidRDefault="00BB776C" w:rsidP="00BB776C">
      <w:pPr>
        <w:pStyle w:val="ListParagraph"/>
        <w:tabs>
          <w:tab w:val="left" w:pos="720"/>
        </w:tabs>
        <w:spacing w:before="120" w:line="240" w:lineRule="auto"/>
        <w:ind w:left="360"/>
        <w:jc w:val="thaiDistribute"/>
        <w:rPr>
          <w:rFonts w:ascii="Angsana New" w:hAnsi="Angsana New"/>
          <w:sz w:val="28"/>
        </w:rPr>
      </w:pPr>
      <w:r w:rsidRPr="00BB776C">
        <w:rPr>
          <w:rFonts w:ascii="Angsana New" w:hAnsi="Angsana New"/>
          <w:sz w:val="28"/>
          <w:cs/>
        </w:rPr>
        <w:t xml:space="preserve">มติที่ประชุมวิสามัญผู้ถือหุ้น ครั้งที่ </w:t>
      </w:r>
      <w:r w:rsidRPr="00BB776C">
        <w:rPr>
          <w:rFonts w:ascii="Angsana New" w:hAnsi="Angsana New"/>
          <w:sz w:val="28"/>
        </w:rPr>
        <w:t>3</w:t>
      </w:r>
      <w:r w:rsidRPr="00BB776C">
        <w:rPr>
          <w:rFonts w:ascii="Angsana New" w:hAnsi="Angsana New"/>
          <w:sz w:val="28"/>
          <w:cs/>
        </w:rPr>
        <w:t>/</w:t>
      </w:r>
      <w:r w:rsidRPr="00BB776C">
        <w:rPr>
          <w:rFonts w:ascii="Angsana New" w:hAnsi="Angsana New"/>
          <w:sz w:val="28"/>
        </w:rPr>
        <w:t xml:space="preserve">2568 </w:t>
      </w:r>
      <w:r w:rsidRPr="00BB776C">
        <w:rPr>
          <w:rFonts w:ascii="Angsana New" w:hAnsi="Angsana New"/>
          <w:sz w:val="28"/>
          <w:cs/>
        </w:rPr>
        <w:t xml:space="preserve">เมื่อวันที่ </w:t>
      </w:r>
      <w:r w:rsidRPr="00BB776C">
        <w:rPr>
          <w:rFonts w:ascii="Angsana New" w:hAnsi="Angsana New"/>
          <w:sz w:val="28"/>
        </w:rPr>
        <w:t xml:space="preserve">19 </w:t>
      </w:r>
      <w:r w:rsidRPr="00BB776C">
        <w:rPr>
          <w:rFonts w:ascii="Angsana New" w:hAnsi="Angsana New" w:hint="cs"/>
          <w:sz w:val="28"/>
          <w:cs/>
        </w:rPr>
        <w:t xml:space="preserve">กันยายน </w:t>
      </w:r>
      <w:r w:rsidRPr="00BB776C">
        <w:rPr>
          <w:rFonts w:ascii="Angsana New" w:hAnsi="Angsana New"/>
          <w:sz w:val="28"/>
        </w:rPr>
        <w:t>2568</w:t>
      </w:r>
      <w:r w:rsidRPr="00BB776C">
        <w:rPr>
          <w:rFonts w:ascii="Angsana New" w:hAnsi="Angsana New" w:hint="cs"/>
          <w:sz w:val="28"/>
          <w:cs/>
        </w:rPr>
        <w:t xml:space="preserve"> </w:t>
      </w:r>
      <w:r w:rsidRPr="00BB776C">
        <w:rPr>
          <w:rFonts w:ascii="Angsana New" w:hAnsi="Angsana New"/>
          <w:sz w:val="28"/>
          <w:cs/>
        </w:rPr>
        <w:t>ได้มีมติ</w:t>
      </w:r>
      <w:r w:rsidRPr="00BB776C">
        <w:rPr>
          <w:rFonts w:ascii="Angsana New" w:hAnsi="Angsana New" w:hint="cs"/>
          <w:sz w:val="28"/>
          <w:cs/>
        </w:rPr>
        <w:t>ให้</w:t>
      </w:r>
      <w:r w:rsidRPr="00BB776C">
        <w:rPr>
          <w:rFonts w:ascii="Angsana New" w:hAnsi="Angsana New"/>
          <w:sz w:val="28"/>
          <w:cs/>
        </w:rPr>
        <w:t>ออกและเสนอขายหุ้นกู้แปลงสภาพที่ออกใหม่ของบริษัทให้แก่บุคคลในวงจํากัด (</w:t>
      </w:r>
      <w:r w:rsidRPr="00BB776C">
        <w:rPr>
          <w:rFonts w:ascii="Angsana New" w:hAnsi="Angsana New"/>
          <w:sz w:val="28"/>
        </w:rPr>
        <w:t xml:space="preserve">Private Placement : PP) </w:t>
      </w:r>
      <w:r w:rsidRPr="00BB776C">
        <w:rPr>
          <w:rFonts w:ascii="Angsana New" w:hAnsi="Angsana New"/>
          <w:sz w:val="28"/>
          <w:cs/>
        </w:rPr>
        <w:t xml:space="preserve">ได้แก่ </w:t>
      </w:r>
      <w:r w:rsidRPr="00BB776C">
        <w:rPr>
          <w:rFonts w:ascii="Angsana New" w:hAnsi="Angsana New"/>
          <w:sz w:val="28"/>
        </w:rPr>
        <w:t>Orion Global Partners Investment Management Limited (“ORION”)</w:t>
      </w:r>
      <w:r w:rsidRPr="00BB776C">
        <w:rPr>
          <w:rFonts w:ascii="Angsana New" w:hAnsi="Angsana New" w:hint="cs"/>
          <w:sz w:val="28"/>
          <w:cs/>
        </w:rPr>
        <w:t xml:space="preserve"> </w:t>
      </w:r>
      <w:r w:rsidRPr="00BB776C">
        <w:rPr>
          <w:rFonts w:ascii="Angsana New" w:hAnsi="Angsana New"/>
          <w:sz w:val="28"/>
          <w:cs/>
        </w:rPr>
        <w:t xml:space="preserve">ซึ่งบุคคลดังกล่าวไม่เป็นบุคคลที่เกี่ยวโยงกันกับบริษัท โดยมีมูลค่าการเสนอขายรวมไม่เกิน </w:t>
      </w:r>
      <w:r w:rsidRPr="00BB776C">
        <w:rPr>
          <w:rFonts w:ascii="Angsana New" w:hAnsi="Angsana New"/>
          <w:sz w:val="28"/>
        </w:rPr>
        <w:t>211,750,000</w:t>
      </w:r>
      <w:r w:rsidRPr="00BB776C">
        <w:rPr>
          <w:rFonts w:ascii="Angsana New" w:hAnsi="Angsana New"/>
          <w:sz w:val="28"/>
          <w:cs/>
        </w:rPr>
        <w:t xml:space="preserve"> บาท</w:t>
      </w:r>
      <w:r w:rsidRPr="00BB776C">
        <w:rPr>
          <w:rFonts w:ascii="Angsana New" w:hAnsi="Angsana New" w:hint="cs"/>
          <w:sz w:val="28"/>
          <w:cs/>
        </w:rPr>
        <w:t xml:space="preserve"> </w:t>
      </w:r>
      <w:r w:rsidRPr="00BB776C">
        <w:rPr>
          <w:rFonts w:ascii="Angsana New" w:hAnsi="Angsana New"/>
          <w:sz w:val="28"/>
          <w:cs/>
        </w:rPr>
        <w:t xml:space="preserve">(จํานวนทั้งหมด </w:t>
      </w:r>
      <w:r w:rsidRPr="00BB776C">
        <w:rPr>
          <w:rFonts w:ascii="Angsana New" w:hAnsi="Angsana New"/>
          <w:sz w:val="28"/>
        </w:rPr>
        <w:t>211,750</w:t>
      </w:r>
      <w:r w:rsidRPr="00BB776C">
        <w:rPr>
          <w:rFonts w:ascii="Angsana New" w:hAnsi="Angsana New"/>
          <w:sz w:val="28"/>
          <w:cs/>
        </w:rPr>
        <w:t xml:space="preserve"> หน่วย ราคาเสนอขาย </w:t>
      </w:r>
      <w:r w:rsidRPr="00BB776C">
        <w:rPr>
          <w:rFonts w:ascii="Angsana New" w:hAnsi="Angsana New"/>
          <w:sz w:val="28"/>
        </w:rPr>
        <w:t xml:space="preserve">1,000 </w:t>
      </w:r>
      <w:r w:rsidRPr="00BB776C">
        <w:rPr>
          <w:rFonts w:ascii="Angsana New" w:hAnsi="Angsana New"/>
          <w:sz w:val="28"/>
          <w:cs/>
        </w:rPr>
        <w:t>บาทต่อหน่วย)</w:t>
      </w:r>
      <w:r w:rsidRPr="00BB776C">
        <w:rPr>
          <w:rFonts w:ascii="Angsana New" w:hAnsi="Angsana New" w:hint="cs"/>
          <w:sz w:val="28"/>
          <w:cs/>
        </w:rPr>
        <w:t xml:space="preserve"> </w:t>
      </w:r>
      <w:r w:rsidRPr="00BB776C">
        <w:rPr>
          <w:rFonts w:ascii="Angsana New" w:hAnsi="Angsana New"/>
          <w:sz w:val="28"/>
          <w:cs/>
        </w:rPr>
        <w:t>โดยมีข้อกําหนดและเงื่อนไขหลักของหุ้นกู้แปลงสภาพดังน</w:t>
      </w:r>
      <w:r w:rsidRPr="00BB776C">
        <w:rPr>
          <w:rFonts w:ascii="Angsana New" w:hAnsi="Angsana New" w:hint="cs"/>
          <w:sz w:val="28"/>
          <w:cs/>
        </w:rPr>
        <w:t>ี้</w:t>
      </w:r>
    </w:p>
    <w:tbl>
      <w:tblPr>
        <w:tblStyle w:val="TableGrid"/>
        <w:tblW w:w="0" w:type="auto"/>
        <w:tblInd w:w="450" w:type="dxa"/>
        <w:tblLook w:val="04A0" w:firstRow="1" w:lastRow="0" w:firstColumn="1" w:lastColumn="0" w:noHBand="0" w:noVBand="1"/>
      </w:tblPr>
      <w:tblGrid>
        <w:gridCol w:w="3866"/>
        <w:gridCol w:w="4919"/>
      </w:tblGrid>
      <w:tr w:rsidR="00A14267" w:rsidRPr="00A12AD7" w14:paraId="617A9F5C" w14:textId="77777777">
        <w:trPr>
          <w:trHeight w:val="432"/>
        </w:trPr>
        <w:tc>
          <w:tcPr>
            <w:tcW w:w="3866" w:type="dxa"/>
          </w:tcPr>
          <w:p w14:paraId="6CAEFB64" w14:textId="77777777" w:rsidR="00BB776C" w:rsidRPr="00A12AD7" w:rsidRDefault="00BB7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80" w:lineRule="atLeast"/>
              <w:jc w:val="thaiDistribute"/>
              <w:rPr>
                <w:rFonts w:ascii="Angsana New" w:hAnsi="Angsana New"/>
                <w:spacing w:val="-4"/>
                <w:sz w:val="28"/>
                <w:szCs w:val="28"/>
              </w:rPr>
            </w:pPr>
            <w:r w:rsidRPr="00A12AD7">
              <w:rPr>
                <w:rFonts w:ascii="Angsana New" w:hAnsi="Angsana New"/>
                <w:spacing w:val="-4"/>
                <w:sz w:val="28"/>
                <w:szCs w:val="28"/>
                <w:cs/>
              </w:rPr>
              <w:t>ประเภทของหุ้นกู้แปลงสภาพ</w:t>
            </w:r>
          </w:p>
        </w:tc>
        <w:tc>
          <w:tcPr>
            <w:tcW w:w="4919" w:type="dxa"/>
          </w:tcPr>
          <w:p w14:paraId="0FEF1162" w14:textId="77777777" w:rsidR="00BB776C" w:rsidRPr="00A12AD7" w:rsidRDefault="00BB7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80" w:lineRule="atLeast"/>
              <w:jc w:val="thaiDistribute"/>
              <w:rPr>
                <w:rFonts w:ascii="Angsana New" w:hAnsi="Angsana New"/>
                <w:spacing w:val="-4"/>
                <w:sz w:val="28"/>
                <w:szCs w:val="28"/>
              </w:rPr>
            </w:pPr>
            <w:r w:rsidRPr="00A12AD7">
              <w:rPr>
                <w:rFonts w:ascii="Angsana New" w:hAnsi="Angsana New"/>
                <w:spacing w:val="-4"/>
                <w:sz w:val="28"/>
                <w:szCs w:val="28"/>
                <w:cs/>
              </w:rPr>
              <w:t>หุ้นกู้แปลงสภาพที่ให้สิทธิแปลงสภาพเป็นหุ้นสามัญของ</w:t>
            </w:r>
            <w:r w:rsidRPr="00A12AD7">
              <w:rPr>
                <w:rFonts w:ascii="Angsana New" w:hAnsi="Angsana New" w:hint="cs"/>
                <w:spacing w:val="-4"/>
                <w:sz w:val="28"/>
                <w:szCs w:val="28"/>
                <w:cs/>
              </w:rPr>
              <w:t>บ</w:t>
            </w:r>
            <w:r w:rsidRPr="00A12AD7">
              <w:rPr>
                <w:rFonts w:ascii="Angsana New" w:hAnsi="Angsana New"/>
                <w:spacing w:val="-4"/>
                <w:sz w:val="28"/>
                <w:szCs w:val="28"/>
                <w:cs/>
              </w:rPr>
              <w:t>ริษัท ประเภทด้อยสิทธิและไม่มีประกัน (</w:t>
            </w:r>
            <w:r w:rsidRPr="00A12AD7">
              <w:rPr>
                <w:rFonts w:ascii="Angsana New" w:hAnsi="Angsana New"/>
                <w:spacing w:val="-4"/>
                <w:sz w:val="28"/>
                <w:szCs w:val="28"/>
              </w:rPr>
              <w:t>Junior Unsecured Convertible Debentures) (“</w:t>
            </w:r>
            <w:r w:rsidRPr="00A12AD7">
              <w:rPr>
                <w:rFonts w:ascii="Angsana New" w:hAnsi="Angsana New"/>
                <w:spacing w:val="-4"/>
                <w:sz w:val="28"/>
                <w:szCs w:val="28"/>
                <w:cs/>
              </w:rPr>
              <w:t>หุ้นกู้แปลงสภาพ”)</w:t>
            </w:r>
          </w:p>
        </w:tc>
      </w:tr>
      <w:tr w:rsidR="00A14267" w:rsidRPr="00A12AD7" w14:paraId="4F6D955B" w14:textId="77777777">
        <w:trPr>
          <w:trHeight w:val="432"/>
        </w:trPr>
        <w:tc>
          <w:tcPr>
            <w:tcW w:w="3866" w:type="dxa"/>
          </w:tcPr>
          <w:p w14:paraId="3840868E" w14:textId="77777777" w:rsidR="00BB776C" w:rsidRPr="00A12AD7" w:rsidRDefault="00BB7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80" w:lineRule="atLeast"/>
              <w:jc w:val="thaiDistribute"/>
              <w:rPr>
                <w:rFonts w:ascii="Angsana New" w:hAnsi="Angsana New"/>
                <w:spacing w:val="-4"/>
                <w:sz w:val="28"/>
                <w:szCs w:val="28"/>
              </w:rPr>
            </w:pPr>
            <w:r w:rsidRPr="00A12AD7">
              <w:rPr>
                <w:rFonts w:ascii="Angsana New" w:hAnsi="Angsana New"/>
                <w:spacing w:val="-4"/>
                <w:sz w:val="28"/>
                <w:szCs w:val="28"/>
                <w:cs/>
              </w:rPr>
              <w:t>สกุลเงิน</w:t>
            </w:r>
          </w:p>
        </w:tc>
        <w:tc>
          <w:tcPr>
            <w:tcW w:w="4919" w:type="dxa"/>
          </w:tcPr>
          <w:p w14:paraId="1E76D246" w14:textId="77777777" w:rsidR="00BB776C" w:rsidRPr="00A12AD7" w:rsidRDefault="00BB7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80" w:lineRule="atLeast"/>
              <w:jc w:val="thaiDistribute"/>
              <w:rPr>
                <w:rFonts w:ascii="Angsana New" w:hAnsi="Angsana New"/>
                <w:spacing w:val="-4"/>
                <w:sz w:val="28"/>
                <w:szCs w:val="28"/>
              </w:rPr>
            </w:pPr>
            <w:r w:rsidRPr="00A12AD7">
              <w:rPr>
                <w:rFonts w:ascii="Angsana New" w:hAnsi="Angsana New"/>
                <w:spacing w:val="-4"/>
                <w:sz w:val="28"/>
                <w:szCs w:val="28"/>
                <w:cs/>
              </w:rPr>
              <w:t>บาท</w:t>
            </w:r>
          </w:p>
        </w:tc>
      </w:tr>
      <w:tr w:rsidR="00A14267" w:rsidRPr="00A12AD7" w14:paraId="24C879B6" w14:textId="77777777">
        <w:trPr>
          <w:trHeight w:val="432"/>
        </w:trPr>
        <w:tc>
          <w:tcPr>
            <w:tcW w:w="3866" w:type="dxa"/>
          </w:tcPr>
          <w:p w14:paraId="3A079A4D" w14:textId="77777777" w:rsidR="00BB776C" w:rsidRPr="00A12AD7" w:rsidRDefault="00BB7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80" w:lineRule="atLeast"/>
              <w:jc w:val="thaiDistribute"/>
              <w:rPr>
                <w:rFonts w:ascii="Angsana New" w:hAnsi="Angsana New"/>
                <w:spacing w:val="-4"/>
                <w:sz w:val="28"/>
                <w:szCs w:val="28"/>
              </w:rPr>
            </w:pPr>
            <w:r w:rsidRPr="00A12AD7">
              <w:rPr>
                <w:rFonts w:ascii="Angsana New" w:hAnsi="Angsana New"/>
                <w:spacing w:val="-4"/>
                <w:sz w:val="28"/>
                <w:szCs w:val="28"/>
                <w:cs/>
              </w:rPr>
              <w:t>จ</w:t>
            </w:r>
            <w:r w:rsidRPr="00A12AD7">
              <w:rPr>
                <w:rFonts w:ascii="Angsana New" w:hAnsi="Angsana New" w:hint="cs"/>
                <w:spacing w:val="-4"/>
                <w:sz w:val="28"/>
                <w:szCs w:val="28"/>
                <w:cs/>
              </w:rPr>
              <w:t>ำ</w:t>
            </w:r>
            <w:r w:rsidRPr="00A12AD7">
              <w:rPr>
                <w:rFonts w:ascii="Angsana New" w:hAnsi="Angsana New"/>
                <w:spacing w:val="-4"/>
                <w:sz w:val="28"/>
                <w:szCs w:val="28"/>
                <w:cs/>
              </w:rPr>
              <w:t>นวนต้นเงินรวมของหุ้นกู้แปลง</w:t>
            </w:r>
            <w:r w:rsidRPr="00A12AD7">
              <w:rPr>
                <w:rFonts w:ascii="Angsana New" w:hAnsi="Angsana New" w:hint="cs"/>
                <w:spacing w:val="-4"/>
                <w:sz w:val="28"/>
                <w:szCs w:val="28"/>
                <w:cs/>
              </w:rPr>
              <w:t>ส</w:t>
            </w:r>
            <w:r w:rsidRPr="00A12AD7">
              <w:rPr>
                <w:rFonts w:ascii="Angsana New" w:hAnsi="Angsana New"/>
                <w:spacing w:val="-4"/>
                <w:sz w:val="28"/>
                <w:szCs w:val="28"/>
                <w:cs/>
              </w:rPr>
              <w:t>ภาพทั้งหมด</w:t>
            </w:r>
          </w:p>
        </w:tc>
        <w:tc>
          <w:tcPr>
            <w:tcW w:w="4919" w:type="dxa"/>
          </w:tcPr>
          <w:p w14:paraId="50B7586F" w14:textId="77777777" w:rsidR="00BB776C" w:rsidRPr="00A12AD7" w:rsidRDefault="00BB7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80" w:lineRule="atLeast"/>
              <w:jc w:val="thaiDistribute"/>
              <w:rPr>
                <w:rFonts w:ascii="Angsana New" w:hAnsi="Angsana New"/>
                <w:spacing w:val="-4"/>
                <w:sz w:val="28"/>
                <w:szCs w:val="28"/>
              </w:rPr>
            </w:pPr>
            <w:r w:rsidRPr="00A12AD7">
              <w:rPr>
                <w:rFonts w:ascii="Angsana New" w:hAnsi="Angsana New"/>
                <w:spacing w:val="-4"/>
                <w:sz w:val="28"/>
                <w:szCs w:val="28"/>
                <w:cs/>
              </w:rPr>
              <w:t xml:space="preserve">ไม่เกิน </w:t>
            </w:r>
            <w:r w:rsidRPr="000F5FAC">
              <w:rPr>
                <w:rFonts w:ascii="Angsana New" w:hAnsi="Angsana New"/>
                <w:spacing w:val="-4"/>
                <w:sz w:val="28"/>
                <w:szCs w:val="28"/>
              </w:rPr>
              <w:t>211</w:t>
            </w:r>
            <w:r w:rsidRPr="00A12AD7">
              <w:rPr>
                <w:rFonts w:ascii="Angsana New" w:hAnsi="Angsana New"/>
                <w:spacing w:val="-4"/>
                <w:sz w:val="28"/>
                <w:szCs w:val="28"/>
              </w:rPr>
              <w:t>,</w:t>
            </w:r>
            <w:r w:rsidRPr="000F5FAC">
              <w:rPr>
                <w:rFonts w:ascii="Angsana New" w:hAnsi="Angsana New"/>
                <w:spacing w:val="-4"/>
                <w:sz w:val="28"/>
                <w:szCs w:val="28"/>
              </w:rPr>
              <w:t>750</w:t>
            </w:r>
            <w:r w:rsidRPr="00A12AD7">
              <w:rPr>
                <w:rFonts w:ascii="Angsana New" w:hAnsi="Angsana New"/>
                <w:spacing w:val="-4"/>
                <w:sz w:val="28"/>
                <w:szCs w:val="28"/>
              </w:rPr>
              <w:t>,</w:t>
            </w:r>
            <w:r w:rsidRPr="000F5FAC">
              <w:rPr>
                <w:rFonts w:ascii="Angsana New" w:hAnsi="Angsana New"/>
                <w:spacing w:val="-4"/>
                <w:sz w:val="28"/>
                <w:szCs w:val="28"/>
              </w:rPr>
              <w:t>000</w:t>
            </w:r>
            <w:r w:rsidRPr="00A12AD7">
              <w:rPr>
                <w:rFonts w:ascii="Angsana New" w:hAnsi="Angsana New"/>
                <w:spacing w:val="-4"/>
                <w:sz w:val="28"/>
                <w:szCs w:val="28"/>
                <w:cs/>
              </w:rPr>
              <w:t xml:space="preserve"> บาท (จํานวนทั้งหมด </w:t>
            </w:r>
            <w:r w:rsidRPr="000F5FAC">
              <w:rPr>
                <w:rFonts w:ascii="Angsana New" w:hAnsi="Angsana New"/>
                <w:spacing w:val="-4"/>
                <w:sz w:val="28"/>
                <w:szCs w:val="28"/>
              </w:rPr>
              <w:t>211</w:t>
            </w:r>
            <w:r w:rsidRPr="00A12AD7">
              <w:rPr>
                <w:rFonts w:ascii="Angsana New" w:hAnsi="Angsana New"/>
                <w:spacing w:val="-4"/>
                <w:sz w:val="28"/>
                <w:szCs w:val="28"/>
              </w:rPr>
              <w:t>,</w:t>
            </w:r>
            <w:r w:rsidRPr="000F5FAC">
              <w:rPr>
                <w:rFonts w:ascii="Angsana New" w:hAnsi="Angsana New"/>
                <w:spacing w:val="-4"/>
                <w:sz w:val="28"/>
                <w:szCs w:val="28"/>
              </w:rPr>
              <w:t>750</w:t>
            </w:r>
            <w:r w:rsidRPr="00A12AD7">
              <w:rPr>
                <w:rFonts w:ascii="Angsana New" w:hAnsi="Angsana New"/>
                <w:spacing w:val="-4"/>
                <w:sz w:val="28"/>
                <w:szCs w:val="28"/>
                <w:cs/>
              </w:rPr>
              <w:t xml:space="preserve"> หน่วย ราคาเสนอขาย </w:t>
            </w:r>
            <w:r w:rsidRPr="000F5FAC">
              <w:rPr>
                <w:rFonts w:ascii="Angsana New" w:hAnsi="Angsana New"/>
                <w:spacing w:val="-4"/>
                <w:sz w:val="28"/>
                <w:szCs w:val="28"/>
              </w:rPr>
              <w:t>1</w:t>
            </w:r>
            <w:r w:rsidRPr="00A12AD7">
              <w:rPr>
                <w:rFonts w:ascii="Angsana New" w:hAnsi="Angsana New"/>
                <w:spacing w:val="-4"/>
                <w:sz w:val="28"/>
                <w:szCs w:val="28"/>
              </w:rPr>
              <w:t>,</w:t>
            </w:r>
            <w:r w:rsidRPr="000F5FAC">
              <w:rPr>
                <w:rFonts w:ascii="Angsana New" w:hAnsi="Angsana New"/>
                <w:spacing w:val="-4"/>
                <w:sz w:val="28"/>
                <w:szCs w:val="28"/>
              </w:rPr>
              <w:t>000</w:t>
            </w:r>
            <w:r w:rsidRPr="00A12AD7">
              <w:rPr>
                <w:rFonts w:ascii="Angsana New" w:hAnsi="Angsana New"/>
                <w:spacing w:val="-4"/>
                <w:sz w:val="28"/>
                <w:szCs w:val="28"/>
                <w:cs/>
              </w:rPr>
              <w:t xml:space="preserve"> บาทต่อหน่วย)</w:t>
            </w:r>
          </w:p>
        </w:tc>
      </w:tr>
      <w:tr w:rsidR="00A14267" w:rsidRPr="00A12AD7" w14:paraId="53857F6D" w14:textId="77777777">
        <w:trPr>
          <w:trHeight w:val="432"/>
        </w:trPr>
        <w:tc>
          <w:tcPr>
            <w:tcW w:w="3866" w:type="dxa"/>
          </w:tcPr>
          <w:p w14:paraId="39F1F75C" w14:textId="77777777" w:rsidR="00BB776C" w:rsidRPr="00A12AD7" w:rsidRDefault="00BB7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80" w:lineRule="atLeast"/>
              <w:jc w:val="thaiDistribute"/>
              <w:rPr>
                <w:rFonts w:ascii="Angsana New" w:hAnsi="Angsana New"/>
                <w:spacing w:val="-4"/>
                <w:sz w:val="28"/>
                <w:szCs w:val="28"/>
                <w:cs/>
              </w:rPr>
            </w:pPr>
            <w:r>
              <w:rPr>
                <w:rFonts w:ascii="Angsana New" w:hAnsi="Angsana New" w:hint="cs"/>
                <w:spacing w:val="-4"/>
                <w:sz w:val="28"/>
                <w:szCs w:val="28"/>
                <w:cs/>
              </w:rPr>
              <w:t>เงื่อนไขการออกหุ้นกู้แปลงสภาพ</w:t>
            </w:r>
          </w:p>
        </w:tc>
        <w:tc>
          <w:tcPr>
            <w:tcW w:w="4919" w:type="dxa"/>
          </w:tcPr>
          <w:p w14:paraId="12AB5FC3" w14:textId="77777777" w:rsidR="00BB776C" w:rsidRPr="00A12AD7" w:rsidRDefault="00BB7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80" w:lineRule="atLeast"/>
              <w:jc w:val="thaiDistribute"/>
              <w:rPr>
                <w:rFonts w:ascii="Angsana New" w:hAnsi="Angsana New"/>
                <w:spacing w:val="-4"/>
                <w:sz w:val="28"/>
                <w:szCs w:val="28"/>
                <w:cs/>
              </w:rPr>
            </w:pPr>
            <w:r w:rsidRPr="00AD5689">
              <w:rPr>
                <w:rFonts w:ascii="Angsana New" w:hAnsi="Angsana New"/>
                <w:spacing w:val="-4"/>
                <w:sz w:val="28"/>
                <w:szCs w:val="28"/>
                <w:cs/>
              </w:rPr>
              <w:t>บริษัทจะทยอยออกหุ้นกู้แปลงสภาพตามที่บริษัทจะได้ตกลงกับผู้ลงทุนในคราวเดียวหรือหลายคราว ทั้งนี้ การออกหุ้นกู้แปลงสภาพอยู่ภายใต้ความสําเร็จของเงื่อนไขบังคับก่อน ซึ่งได้แก่การได้รับอนุญาตจากสํานักงานคณะกรรมการกํากับหลักทรัพย์และตลาดหลักทรัพย์และหน่วยงานที่เกี่ยวข้องอื่น ๆ รวมถึงข้อกําหนดและเงื่อนไขของหุ้นกู้แปลงสภาพ (ถ้ามี)</w:t>
            </w:r>
          </w:p>
        </w:tc>
      </w:tr>
      <w:tr w:rsidR="00A14267" w:rsidRPr="00A12AD7" w14:paraId="079A0BC8" w14:textId="77777777">
        <w:trPr>
          <w:trHeight w:val="432"/>
        </w:trPr>
        <w:tc>
          <w:tcPr>
            <w:tcW w:w="3866" w:type="dxa"/>
          </w:tcPr>
          <w:p w14:paraId="43764C4B" w14:textId="77777777" w:rsidR="00BB776C" w:rsidRPr="00A12AD7" w:rsidRDefault="00BB7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80" w:lineRule="atLeast"/>
              <w:jc w:val="thaiDistribute"/>
              <w:rPr>
                <w:rFonts w:ascii="Angsana New" w:hAnsi="Angsana New"/>
                <w:spacing w:val="-4"/>
                <w:sz w:val="28"/>
                <w:szCs w:val="28"/>
              </w:rPr>
            </w:pPr>
            <w:r w:rsidRPr="00A12AD7">
              <w:rPr>
                <w:rFonts w:ascii="Angsana New" w:hAnsi="Angsana New"/>
                <w:spacing w:val="-4"/>
                <w:sz w:val="28"/>
                <w:szCs w:val="28"/>
                <w:cs/>
              </w:rPr>
              <w:t>อัตราดอกเบี้ย</w:t>
            </w:r>
          </w:p>
        </w:tc>
        <w:tc>
          <w:tcPr>
            <w:tcW w:w="4919" w:type="dxa"/>
          </w:tcPr>
          <w:p w14:paraId="2C59AEF7" w14:textId="77777777" w:rsidR="00BB776C" w:rsidRPr="00A12AD7" w:rsidRDefault="00BB7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80" w:lineRule="atLeast"/>
              <w:jc w:val="thaiDistribute"/>
              <w:rPr>
                <w:rFonts w:ascii="Angsana New" w:hAnsi="Angsana New"/>
                <w:spacing w:val="-4"/>
                <w:sz w:val="28"/>
                <w:szCs w:val="28"/>
              </w:rPr>
            </w:pPr>
            <w:r w:rsidRPr="00A12AD7">
              <w:rPr>
                <w:rFonts w:ascii="Angsana New" w:hAnsi="Angsana New"/>
                <w:spacing w:val="-4"/>
                <w:sz w:val="28"/>
                <w:szCs w:val="28"/>
                <w:cs/>
              </w:rPr>
              <w:t xml:space="preserve">ร้อยละ </w:t>
            </w:r>
            <w:r w:rsidRPr="000F5FAC">
              <w:rPr>
                <w:rFonts w:ascii="Angsana New" w:hAnsi="Angsana New"/>
                <w:spacing w:val="-4"/>
                <w:sz w:val="28"/>
                <w:szCs w:val="28"/>
              </w:rPr>
              <w:t>3</w:t>
            </w:r>
            <w:r w:rsidRPr="00A12AD7">
              <w:rPr>
                <w:rFonts w:ascii="Angsana New" w:hAnsi="Angsana New"/>
                <w:spacing w:val="-4"/>
                <w:sz w:val="28"/>
                <w:szCs w:val="28"/>
              </w:rPr>
              <w:t>.</w:t>
            </w:r>
            <w:r w:rsidRPr="000F5FAC">
              <w:rPr>
                <w:rFonts w:ascii="Angsana New" w:hAnsi="Angsana New"/>
                <w:spacing w:val="-4"/>
                <w:sz w:val="28"/>
                <w:szCs w:val="28"/>
              </w:rPr>
              <w:t>00</w:t>
            </w:r>
            <w:r w:rsidRPr="00A12AD7">
              <w:rPr>
                <w:rFonts w:ascii="Angsana New" w:hAnsi="Angsana New"/>
                <w:spacing w:val="-4"/>
                <w:sz w:val="28"/>
                <w:szCs w:val="28"/>
              </w:rPr>
              <w:t xml:space="preserve"> </w:t>
            </w:r>
            <w:r w:rsidRPr="00A12AD7">
              <w:rPr>
                <w:rFonts w:ascii="Angsana New" w:hAnsi="Angsana New"/>
                <w:spacing w:val="-4"/>
                <w:sz w:val="28"/>
                <w:szCs w:val="28"/>
                <w:cs/>
              </w:rPr>
              <w:t>ต่อป</w:t>
            </w:r>
            <w:r w:rsidRPr="00A12AD7">
              <w:rPr>
                <w:rFonts w:ascii="Angsana New" w:hAnsi="Angsana New" w:hint="cs"/>
                <w:spacing w:val="-4"/>
                <w:sz w:val="28"/>
                <w:szCs w:val="28"/>
                <w:cs/>
              </w:rPr>
              <w:t>ี</w:t>
            </w:r>
          </w:p>
        </w:tc>
      </w:tr>
      <w:tr w:rsidR="00A14267" w:rsidRPr="00A12AD7" w14:paraId="7DCF185C" w14:textId="77777777">
        <w:trPr>
          <w:trHeight w:val="432"/>
        </w:trPr>
        <w:tc>
          <w:tcPr>
            <w:tcW w:w="3866" w:type="dxa"/>
          </w:tcPr>
          <w:p w14:paraId="3BC2A729" w14:textId="77777777" w:rsidR="00BB776C" w:rsidRPr="00A12AD7" w:rsidRDefault="00BB7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80" w:lineRule="atLeast"/>
              <w:jc w:val="thaiDistribute"/>
              <w:rPr>
                <w:rFonts w:ascii="Angsana New" w:hAnsi="Angsana New"/>
                <w:spacing w:val="-4"/>
                <w:sz w:val="28"/>
                <w:szCs w:val="28"/>
              </w:rPr>
            </w:pPr>
            <w:r w:rsidRPr="00A12AD7">
              <w:rPr>
                <w:rFonts w:ascii="Angsana New" w:hAnsi="Angsana New"/>
                <w:spacing w:val="-4"/>
                <w:sz w:val="28"/>
                <w:szCs w:val="28"/>
                <w:cs/>
              </w:rPr>
              <w:t>อาย</w:t>
            </w:r>
            <w:r w:rsidRPr="00A12AD7">
              <w:rPr>
                <w:rFonts w:ascii="Angsana New" w:hAnsi="Angsana New" w:hint="cs"/>
                <w:spacing w:val="-4"/>
                <w:sz w:val="28"/>
                <w:szCs w:val="28"/>
                <w:cs/>
              </w:rPr>
              <w:t>ุ</w:t>
            </w:r>
          </w:p>
        </w:tc>
        <w:tc>
          <w:tcPr>
            <w:tcW w:w="4919" w:type="dxa"/>
          </w:tcPr>
          <w:p w14:paraId="3593AFE1" w14:textId="77777777" w:rsidR="00BB776C" w:rsidRPr="00A12AD7" w:rsidRDefault="00BB7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80" w:lineRule="atLeast"/>
              <w:jc w:val="thaiDistribute"/>
              <w:rPr>
                <w:rFonts w:ascii="Angsana New" w:hAnsi="Angsana New"/>
                <w:spacing w:val="-4"/>
                <w:sz w:val="28"/>
                <w:szCs w:val="28"/>
              </w:rPr>
            </w:pPr>
            <w:r w:rsidRPr="000F5FAC">
              <w:rPr>
                <w:rFonts w:ascii="Angsana New" w:hAnsi="Angsana New"/>
                <w:spacing w:val="-4"/>
                <w:sz w:val="28"/>
                <w:szCs w:val="28"/>
              </w:rPr>
              <w:t>5</w:t>
            </w:r>
            <w:r w:rsidRPr="00A12AD7">
              <w:rPr>
                <w:rFonts w:ascii="Angsana New" w:hAnsi="Angsana New"/>
                <w:spacing w:val="-4"/>
                <w:sz w:val="28"/>
                <w:szCs w:val="28"/>
                <w:cs/>
              </w:rPr>
              <w:t xml:space="preserve"> ปี นับจากวันที่ออกหุ้นกู้แปลงสภาพชุดย่อยครั้งแรก</w:t>
            </w:r>
          </w:p>
        </w:tc>
      </w:tr>
      <w:tr w:rsidR="00A14267" w:rsidRPr="00A12AD7" w14:paraId="1C346150" w14:textId="77777777">
        <w:trPr>
          <w:trHeight w:val="432"/>
        </w:trPr>
        <w:tc>
          <w:tcPr>
            <w:tcW w:w="3866" w:type="dxa"/>
          </w:tcPr>
          <w:p w14:paraId="0CE68885" w14:textId="77777777" w:rsidR="00BB776C" w:rsidRPr="00A12AD7" w:rsidRDefault="00BB7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80" w:lineRule="atLeast"/>
              <w:jc w:val="thaiDistribute"/>
              <w:rPr>
                <w:rFonts w:ascii="Angsana New" w:hAnsi="Angsana New"/>
                <w:spacing w:val="-4"/>
                <w:sz w:val="28"/>
                <w:szCs w:val="28"/>
              </w:rPr>
            </w:pPr>
            <w:r w:rsidRPr="00A12AD7">
              <w:rPr>
                <w:rFonts w:ascii="Angsana New" w:hAnsi="Angsana New"/>
                <w:spacing w:val="-4"/>
                <w:sz w:val="28"/>
                <w:szCs w:val="28"/>
                <w:cs/>
              </w:rPr>
              <w:t>การช</w:t>
            </w:r>
            <w:r w:rsidRPr="00A12AD7">
              <w:rPr>
                <w:rFonts w:ascii="Angsana New" w:hAnsi="Angsana New" w:hint="cs"/>
                <w:spacing w:val="-4"/>
                <w:sz w:val="28"/>
                <w:szCs w:val="28"/>
                <w:cs/>
              </w:rPr>
              <w:t>ำ</w:t>
            </w:r>
            <w:r w:rsidRPr="00A12AD7">
              <w:rPr>
                <w:rFonts w:ascii="Angsana New" w:hAnsi="Angsana New"/>
                <w:spacing w:val="-4"/>
                <w:sz w:val="28"/>
                <w:szCs w:val="28"/>
                <w:cs/>
              </w:rPr>
              <w:t>ระคืนเงินต้น</w:t>
            </w:r>
          </w:p>
        </w:tc>
        <w:tc>
          <w:tcPr>
            <w:tcW w:w="4919" w:type="dxa"/>
          </w:tcPr>
          <w:p w14:paraId="03101CFA" w14:textId="77777777" w:rsidR="00BB776C" w:rsidRPr="00A12AD7" w:rsidRDefault="00BB7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80" w:lineRule="atLeast"/>
              <w:jc w:val="thaiDistribute"/>
              <w:rPr>
                <w:rFonts w:ascii="Angsana New" w:hAnsi="Angsana New"/>
                <w:spacing w:val="-4"/>
                <w:sz w:val="28"/>
                <w:szCs w:val="28"/>
              </w:rPr>
            </w:pPr>
            <w:r w:rsidRPr="00A12AD7">
              <w:rPr>
                <w:rFonts w:ascii="Angsana New" w:hAnsi="Angsana New"/>
                <w:spacing w:val="-4"/>
                <w:sz w:val="28"/>
                <w:szCs w:val="28"/>
                <w:cs/>
              </w:rPr>
              <w:t>ชําระงวดเดียวเมื่อครบกําหนดไถ่ถอนหุ้นกู้ ตามข้อกําหนดและเงื่อนไขของหุ้นกู้แปลงสภาพ โดยหุ้นกู้แปลงสภาพแต่ละชุดมี</w:t>
            </w:r>
            <w:r w:rsidRPr="00A12AD7">
              <w:rPr>
                <w:rFonts w:ascii="Angsana New" w:hAnsi="Angsana New" w:hint="cs"/>
                <w:spacing w:val="-4"/>
                <w:sz w:val="28"/>
                <w:szCs w:val="28"/>
                <w:cs/>
              </w:rPr>
              <w:t>อ</w:t>
            </w:r>
            <w:r w:rsidRPr="00A12AD7">
              <w:rPr>
                <w:rFonts w:ascii="Angsana New" w:hAnsi="Angsana New"/>
                <w:spacing w:val="-4"/>
                <w:sz w:val="28"/>
                <w:szCs w:val="28"/>
                <w:cs/>
              </w:rPr>
              <w:t xml:space="preserve">ายุ </w:t>
            </w:r>
            <w:r w:rsidRPr="000F5FAC">
              <w:rPr>
                <w:rFonts w:ascii="Angsana New" w:hAnsi="Angsana New"/>
                <w:spacing w:val="-4"/>
                <w:sz w:val="28"/>
                <w:szCs w:val="28"/>
              </w:rPr>
              <w:t>5</w:t>
            </w:r>
            <w:r w:rsidRPr="00A12AD7">
              <w:rPr>
                <w:rFonts w:ascii="Angsana New" w:hAnsi="Angsana New"/>
                <w:spacing w:val="-4"/>
                <w:sz w:val="28"/>
                <w:szCs w:val="28"/>
                <w:cs/>
              </w:rPr>
              <w:t xml:space="preserve"> ปี นับจากวันที่ออกหุ้นกู้แปลงสภาพชุดแรก</w:t>
            </w:r>
          </w:p>
        </w:tc>
      </w:tr>
      <w:tr w:rsidR="00A14267" w:rsidRPr="00A12AD7" w14:paraId="5F86D130" w14:textId="77777777">
        <w:trPr>
          <w:trHeight w:val="432"/>
        </w:trPr>
        <w:tc>
          <w:tcPr>
            <w:tcW w:w="3866" w:type="dxa"/>
          </w:tcPr>
          <w:p w14:paraId="20860046" w14:textId="77777777" w:rsidR="00BB776C" w:rsidRPr="00A12AD7" w:rsidRDefault="00BB7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80" w:lineRule="atLeast"/>
              <w:jc w:val="thaiDistribute"/>
              <w:rPr>
                <w:rFonts w:ascii="Angsana New" w:hAnsi="Angsana New"/>
                <w:spacing w:val="-4"/>
                <w:sz w:val="28"/>
                <w:szCs w:val="28"/>
                <w:cs/>
              </w:rPr>
            </w:pPr>
            <w:r w:rsidRPr="00A12AD7">
              <w:rPr>
                <w:rFonts w:ascii="Angsana New" w:hAnsi="Angsana New"/>
                <w:spacing w:val="-4"/>
                <w:sz w:val="28"/>
                <w:szCs w:val="28"/>
                <w:cs/>
              </w:rPr>
              <w:t>สิทธิในการไถ่ถอนหุ้นกู้แปลงสภาพก่อนวันครบก</w:t>
            </w:r>
            <w:r w:rsidRPr="00A12AD7">
              <w:rPr>
                <w:rFonts w:ascii="Angsana New" w:hAnsi="Angsana New" w:hint="cs"/>
                <w:spacing w:val="-4"/>
                <w:sz w:val="28"/>
                <w:szCs w:val="28"/>
                <w:cs/>
              </w:rPr>
              <w:t>ำ</w:t>
            </w:r>
            <w:r w:rsidRPr="00A12AD7">
              <w:rPr>
                <w:rFonts w:ascii="Angsana New" w:hAnsi="Angsana New"/>
                <w:spacing w:val="-4"/>
                <w:sz w:val="28"/>
                <w:szCs w:val="28"/>
                <w:cs/>
              </w:rPr>
              <w:t>หนด</w:t>
            </w:r>
          </w:p>
        </w:tc>
        <w:tc>
          <w:tcPr>
            <w:tcW w:w="4919" w:type="dxa"/>
          </w:tcPr>
          <w:p w14:paraId="4FC54F7A" w14:textId="77777777" w:rsidR="00BB776C" w:rsidRPr="00A12AD7" w:rsidRDefault="00BB7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80" w:lineRule="atLeast"/>
              <w:jc w:val="thaiDistribute"/>
              <w:rPr>
                <w:rFonts w:ascii="Angsana New" w:hAnsi="Angsana New"/>
                <w:spacing w:val="-4"/>
                <w:sz w:val="28"/>
                <w:szCs w:val="28"/>
                <w:cs/>
              </w:rPr>
            </w:pPr>
            <w:r w:rsidRPr="00A12AD7">
              <w:rPr>
                <w:rFonts w:ascii="Angsana New" w:hAnsi="Angsana New"/>
                <w:spacing w:val="-4"/>
                <w:sz w:val="28"/>
                <w:szCs w:val="28"/>
                <w:cs/>
              </w:rPr>
              <w:t>ผู้ถือหุ้นกู้แปลงสภาพไม่มีสิทธิขอให้บริษัทไถ่ถอนหุ้นกู้แปลงสภาพก่อนครบกําหนดและบริษัทมีสิทธิไถ่ถอนหุ้นกู้แปลงสภาพก่อนครบกําหนด (</w:t>
            </w:r>
            <w:r w:rsidRPr="00A12AD7">
              <w:rPr>
                <w:rFonts w:ascii="Angsana New" w:hAnsi="Angsana New"/>
                <w:spacing w:val="-4"/>
                <w:sz w:val="28"/>
                <w:szCs w:val="28"/>
              </w:rPr>
              <w:t xml:space="preserve">Call Option) </w:t>
            </w:r>
            <w:r w:rsidRPr="00A12AD7">
              <w:rPr>
                <w:rFonts w:ascii="Angsana New" w:hAnsi="Angsana New"/>
                <w:spacing w:val="-4"/>
                <w:sz w:val="28"/>
                <w:szCs w:val="28"/>
                <w:cs/>
              </w:rPr>
              <w:t>ทั้งนี้ การไถ่ถอนหุ้นกู้แปลงสภาพก่อนครบกําหนดให้เป็นไปตามข้อตกลงและเงื่อนไขของหุ้นกู้แปลงสภาพที่จะออกในแต่ละคราว โดยปฏิบัติตามกฎหมาย กฎเกณฑ์ข้อบังคับ หรือประกาศที่เกี่ยวข้อง รวมถึงการขออนุญาตจากหน่วยงานราชการใดๆ ที่เกี่ยวข้อง</w:t>
            </w:r>
          </w:p>
        </w:tc>
      </w:tr>
      <w:tr w:rsidR="00A14267" w:rsidRPr="00A12AD7" w14:paraId="7855D2A7" w14:textId="77777777">
        <w:trPr>
          <w:trHeight w:val="432"/>
        </w:trPr>
        <w:tc>
          <w:tcPr>
            <w:tcW w:w="3866" w:type="dxa"/>
          </w:tcPr>
          <w:p w14:paraId="5213FE6B" w14:textId="77777777" w:rsidR="00BB776C" w:rsidRPr="00A12AD7" w:rsidRDefault="00BB7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80" w:lineRule="atLeast"/>
              <w:jc w:val="thaiDistribute"/>
              <w:rPr>
                <w:rFonts w:ascii="Angsana New" w:hAnsi="Angsana New"/>
                <w:spacing w:val="-4"/>
                <w:sz w:val="28"/>
                <w:szCs w:val="28"/>
                <w:cs/>
              </w:rPr>
            </w:pPr>
            <w:r w:rsidRPr="00A12AD7">
              <w:rPr>
                <w:rFonts w:ascii="Angsana New" w:hAnsi="Angsana New"/>
                <w:spacing w:val="-4"/>
                <w:sz w:val="28"/>
                <w:szCs w:val="28"/>
                <w:cs/>
              </w:rPr>
              <w:t>อัตราส่วนการแปลงสภาพ</w:t>
            </w:r>
          </w:p>
        </w:tc>
        <w:tc>
          <w:tcPr>
            <w:tcW w:w="4919" w:type="dxa"/>
          </w:tcPr>
          <w:p w14:paraId="641442DC" w14:textId="77777777" w:rsidR="00BB776C" w:rsidRPr="00A12AD7" w:rsidRDefault="00BB7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80" w:lineRule="atLeast"/>
              <w:jc w:val="thaiDistribute"/>
              <w:rPr>
                <w:rFonts w:ascii="Angsana New" w:hAnsi="Angsana New"/>
                <w:spacing w:val="-4"/>
                <w:sz w:val="28"/>
                <w:szCs w:val="28"/>
                <w:cs/>
              </w:rPr>
            </w:pPr>
            <w:r w:rsidRPr="000F5FAC">
              <w:rPr>
                <w:rFonts w:ascii="Angsana New" w:hAnsi="Angsana New"/>
                <w:spacing w:val="-4"/>
                <w:sz w:val="28"/>
                <w:szCs w:val="28"/>
              </w:rPr>
              <w:t>1</w:t>
            </w:r>
            <w:r w:rsidRPr="00A12AD7">
              <w:rPr>
                <w:rFonts w:ascii="Angsana New" w:hAnsi="Angsana New"/>
                <w:spacing w:val="-4"/>
                <w:sz w:val="28"/>
                <w:szCs w:val="28"/>
                <w:cs/>
              </w:rPr>
              <w:t xml:space="preserve"> หน่วยหุ้นกู้แปลงสภาพ ต่อ </w:t>
            </w:r>
            <w:r w:rsidRPr="000F5FAC">
              <w:rPr>
                <w:rFonts w:ascii="Angsana New" w:hAnsi="Angsana New"/>
                <w:spacing w:val="-4"/>
                <w:sz w:val="28"/>
                <w:szCs w:val="28"/>
              </w:rPr>
              <w:t>1</w:t>
            </w:r>
            <w:r w:rsidRPr="00A12AD7">
              <w:rPr>
                <w:rFonts w:ascii="Angsana New" w:hAnsi="Angsana New"/>
                <w:spacing w:val="-4"/>
                <w:sz w:val="28"/>
                <w:szCs w:val="28"/>
              </w:rPr>
              <w:t>,</w:t>
            </w:r>
            <w:r w:rsidRPr="000F5FAC">
              <w:rPr>
                <w:rFonts w:ascii="Angsana New" w:hAnsi="Angsana New"/>
                <w:spacing w:val="-4"/>
                <w:sz w:val="28"/>
                <w:szCs w:val="28"/>
              </w:rPr>
              <w:t>428</w:t>
            </w:r>
            <w:r w:rsidRPr="00A12AD7">
              <w:rPr>
                <w:rFonts w:ascii="Angsana New" w:hAnsi="Angsana New"/>
                <w:spacing w:val="-4"/>
                <w:sz w:val="28"/>
                <w:szCs w:val="28"/>
              </w:rPr>
              <w:t xml:space="preserve"> </w:t>
            </w:r>
            <w:r w:rsidRPr="00A12AD7">
              <w:rPr>
                <w:rFonts w:ascii="Angsana New" w:hAnsi="Angsana New"/>
                <w:spacing w:val="-4"/>
                <w:sz w:val="28"/>
                <w:szCs w:val="28"/>
                <w:cs/>
              </w:rPr>
              <w:t>หุ้นสามัญ หรืออัตราอื่นที่เกิดจากการปรับราคาแปลงสภาพ ตามเงื่อนไขที่จะกําหนดไว้ในข้อกําหนดสิทธิต่อไป</w:t>
            </w:r>
          </w:p>
        </w:tc>
      </w:tr>
      <w:tr w:rsidR="00A14267" w:rsidRPr="00A12AD7" w14:paraId="7C3620CD" w14:textId="77777777">
        <w:trPr>
          <w:trHeight w:val="432"/>
        </w:trPr>
        <w:tc>
          <w:tcPr>
            <w:tcW w:w="3866" w:type="dxa"/>
          </w:tcPr>
          <w:p w14:paraId="0F7F3D9E" w14:textId="77777777" w:rsidR="00BB776C" w:rsidRPr="00A12AD7" w:rsidRDefault="00BB7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80" w:lineRule="atLeast"/>
              <w:jc w:val="thaiDistribute"/>
              <w:rPr>
                <w:rFonts w:ascii="Angsana New" w:hAnsi="Angsana New"/>
                <w:spacing w:val="-4"/>
                <w:sz w:val="28"/>
                <w:szCs w:val="28"/>
                <w:cs/>
              </w:rPr>
            </w:pPr>
            <w:r w:rsidRPr="00A12AD7">
              <w:rPr>
                <w:rFonts w:ascii="Angsana New" w:hAnsi="Angsana New"/>
                <w:spacing w:val="-4"/>
                <w:sz w:val="28"/>
                <w:szCs w:val="28"/>
                <w:cs/>
              </w:rPr>
              <w:t>ราคาแปลงสภาพ</w:t>
            </w:r>
          </w:p>
        </w:tc>
        <w:tc>
          <w:tcPr>
            <w:tcW w:w="4919" w:type="dxa"/>
          </w:tcPr>
          <w:p w14:paraId="1F6B8E13" w14:textId="77777777" w:rsidR="00BB776C" w:rsidRPr="00A12AD7" w:rsidRDefault="00BB7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80" w:lineRule="atLeast"/>
              <w:jc w:val="thaiDistribute"/>
              <w:rPr>
                <w:rFonts w:ascii="Angsana New" w:hAnsi="Angsana New"/>
                <w:spacing w:val="-4"/>
                <w:sz w:val="28"/>
                <w:szCs w:val="28"/>
              </w:rPr>
            </w:pPr>
            <w:r w:rsidRPr="000F5FAC">
              <w:rPr>
                <w:rFonts w:ascii="Angsana New" w:hAnsi="Angsana New"/>
                <w:spacing w:val="-4"/>
                <w:sz w:val="28"/>
                <w:szCs w:val="28"/>
              </w:rPr>
              <w:t>0</w:t>
            </w:r>
            <w:r w:rsidRPr="00A12AD7">
              <w:rPr>
                <w:rFonts w:ascii="Angsana New" w:hAnsi="Angsana New"/>
                <w:spacing w:val="-4"/>
                <w:sz w:val="28"/>
                <w:szCs w:val="28"/>
              </w:rPr>
              <w:t>.</w:t>
            </w:r>
            <w:r w:rsidRPr="000F5FAC">
              <w:rPr>
                <w:rFonts w:ascii="Angsana New" w:hAnsi="Angsana New"/>
                <w:spacing w:val="-4"/>
                <w:sz w:val="28"/>
                <w:szCs w:val="28"/>
              </w:rPr>
              <w:t>70</w:t>
            </w:r>
            <w:r w:rsidRPr="00A12AD7">
              <w:rPr>
                <w:rFonts w:ascii="Angsana New" w:hAnsi="Angsana New"/>
                <w:spacing w:val="-4"/>
                <w:sz w:val="28"/>
                <w:szCs w:val="28"/>
                <w:cs/>
              </w:rPr>
              <w:t xml:space="preserve"> บาทต่อหุ้น หรือราคาอื่นที่เกิดจากการปรับราคาแปลงสภาพ ตามเงื่อนไขที่จะได้กําหนดไว้ในข้อกําหนดสิทธิต่อไป</w:t>
            </w:r>
          </w:p>
        </w:tc>
      </w:tr>
      <w:tr w:rsidR="00A14267" w:rsidRPr="00A12AD7" w14:paraId="2ACAFB1C" w14:textId="77777777">
        <w:trPr>
          <w:trHeight w:val="432"/>
        </w:trPr>
        <w:tc>
          <w:tcPr>
            <w:tcW w:w="3866" w:type="dxa"/>
          </w:tcPr>
          <w:p w14:paraId="439557A0" w14:textId="77777777" w:rsidR="00BB776C" w:rsidRPr="00A12AD7" w:rsidRDefault="00BB7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80" w:lineRule="atLeast"/>
              <w:jc w:val="thaiDistribute"/>
              <w:rPr>
                <w:rFonts w:ascii="Angsana New" w:hAnsi="Angsana New"/>
                <w:spacing w:val="-4"/>
                <w:sz w:val="28"/>
                <w:szCs w:val="28"/>
                <w:cs/>
              </w:rPr>
            </w:pPr>
            <w:r w:rsidRPr="00A12AD7">
              <w:rPr>
                <w:rFonts w:ascii="Angsana New" w:hAnsi="Angsana New"/>
                <w:spacing w:val="-4"/>
                <w:sz w:val="28"/>
                <w:szCs w:val="28"/>
                <w:cs/>
              </w:rPr>
              <w:t>ระยะเวลาการใช้สิทธิแปลงสภาพ</w:t>
            </w:r>
          </w:p>
        </w:tc>
        <w:tc>
          <w:tcPr>
            <w:tcW w:w="4919" w:type="dxa"/>
          </w:tcPr>
          <w:p w14:paraId="534F7867" w14:textId="77777777" w:rsidR="00BB776C" w:rsidRPr="00A12AD7" w:rsidRDefault="00BB7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80" w:lineRule="atLeast"/>
              <w:jc w:val="thaiDistribute"/>
              <w:rPr>
                <w:rFonts w:ascii="Angsana New" w:hAnsi="Angsana New"/>
                <w:spacing w:val="-4"/>
                <w:sz w:val="28"/>
                <w:szCs w:val="28"/>
              </w:rPr>
            </w:pPr>
            <w:r w:rsidRPr="00A12AD7">
              <w:rPr>
                <w:rFonts w:ascii="Angsana New" w:hAnsi="Angsana New"/>
                <w:spacing w:val="-4"/>
                <w:sz w:val="28"/>
                <w:szCs w:val="28"/>
                <w:cs/>
              </w:rPr>
              <w:t xml:space="preserve">ผู้ถือหุ้นกู้แปลงสภาพแต่ละชุดสามารถใช้สิทธิแปลงสภาพหุ้นกู้แปลงสภาพได้ในวันทําการก่อนวันครบกําหนดอายุหุ้นกู้แปลงสภาพ </w:t>
            </w:r>
            <w:r w:rsidRPr="000F5FAC">
              <w:rPr>
                <w:rFonts w:ascii="Angsana New" w:hAnsi="Angsana New"/>
                <w:spacing w:val="-4"/>
                <w:sz w:val="28"/>
                <w:szCs w:val="28"/>
              </w:rPr>
              <w:t>1</w:t>
            </w:r>
            <w:r w:rsidRPr="00A12AD7">
              <w:rPr>
                <w:rFonts w:ascii="Angsana New" w:hAnsi="Angsana New"/>
                <w:spacing w:val="-4"/>
                <w:sz w:val="28"/>
                <w:szCs w:val="28"/>
              </w:rPr>
              <w:t xml:space="preserve"> </w:t>
            </w:r>
            <w:r w:rsidRPr="00A12AD7">
              <w:rPr>
                <w:rFonts w:ascii="Angsana New" w:hAnsi="Angsana New"/>
                <w:spacing w:val="-4"/>
                <w:sz w:val="28"/>
                <w:szCs w:val="28"/>
                <w:cs/>
              </w:rPr>
              <w:t>สัปดาห</w:t>
            </w:r>
            <w:r w:rsidRPr="00A12AD7">
              <w:rPr>
                <w:rFonts w:ascii="Angsana New" w:hAnsi="Angsana New" w:hint="cs"/>
                <w:spacing w:val="-4"/>
                <w:sz w:val="28"/>
                <w:szCs w:val="28"/>
                <w:cs/>
              </w:rPr>
              <w:t>์</w:t>
            </w:r>
          </w:p>
        </w:tc>
      </w:tr>
      <w:tr w:rsidR="00A14267" w:rsidRPr="00A12AD7" w14:paraId="5F5D47D8" w14:textId="77777777">
        <w:trPr>
          <w:trHeight w:val="432"/>
        </w:trPr>
        <w:tc>
          <w:tcPr>
            <w:tcW w:w="3866" w:type="dxa"/>
          </w:tcPr>
          <w:p w14:paraId="48102608" w14:textId="77777777" w:rsidR="00BB776C" w:rsidRPr="00A12AD7" w:rsidRDefault="00BB7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80" w:lineRule="atLeast"/>
              <w:jc w:val="thaiDistribute"/>
              <w:rPr>
                <w:rFonts w:ascii="Angsana New" w:hAnsi="Angsana New"/>
                <w:spacing w:val="-4"/>
                <w:sz w:val="28"/>
                <w:szCs w:val="28"/>
                <w:cs/>
              </w:rPr>
            </w:pPr>
            <w:r w:rsidRPr="00A12AD7">
              <w:rPr>
                <w:rFonts w:ascii="Angsana New" w:hAnsi="Angsana New"/>
                <w:spacing w:val="-4"/>
                <w:sz w:val="28"/>
                <w:szCs w:val="28"/>
                <w:cs/>
              </w:rPr>
              <w:t>จ</w:t>
            </w:r>
            <w:r w:rsidRPr="00A12AD7">
              <w:rPr>
                <w:rFonts w:ascii="Angsana New" w:hAnsi="Angsana New" w:hint="cs"/>
                <w:spacing w:val="-4"/>
                <w:sz w:val="28"/>
                <w:szCs w:val="28"/>
                <w:cs/>
              </w:rPr>
              <w:t>ำ</w:t>
            </w:r>
            <w:r w:rsidRPr="00A12AD7">
              <w:rPr>
                <w:rFonts w:ascii="Angsana New" w:hAnsi="Angsana New"/>
                <w:spacing w:val="-4"/>
                <w:sz w:val="28"/>
                <w:szCs w:val="28"/>
                <w:cs/>
              </w:rPr>
              <w:t>นวนหุ้นสามัญที่จัดสรรไว้เพื่อรองรับการแปลงสภาพ</w:t>
            </w:r>
          </w:p>
        </w:tc>
        <w:tc>
          <w:tcPr>
            <w:tcW w:w="4919" w:type="dxa"/>
          </w:tcPr>
          <w:p w14:paraId="2E8FD7F9" w14:textId="77777777" w:rsidR="00BB776C" w:rsidRPr="00A12AD7" w:rsidRDefault="00BB7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80" w:lineRule="atLeast"/>
              <w:jc w:val="thaiDistribute"/>
              <w:rPr>
                <w:rFonts w:ascii="Angsana New" w:hAnsi="Angsana New"/>
                <w:spacing w:val="-4"/>
                <w:sz w:val="28"/>
                <w:szCs w:val="28"/>
                <w:cs/>
              </w:rPr>
            </w:pPr>
            <w:r w:rsidRPr="00A12AD7">
              <w:rPr>
                <w:rFonts w:ascii="Angsana New" w:hAnsi="Angsana New"/>
                <w:spacing w:val="-4"/>
                <w:sz w:val="28"/>
                <w:szCs w:val="28"/>
                <w:cs/>
              </w:rPr>
              <w:t>จัดสรรหุ้นสามัญเพิ่มทุน ไม่ว่าในคราวเดียวหรือหลายคราว จํานวนไม่เกิน</w:t>
            </w:r>
            <w:r w:rsidRPr="00A12AD7">
              <w:rPr>
                <w:rFonts w:ascii="Angsana New" w:hAnsi="Angsana New" w:hint="cs"/>
                <w:spacing w:val="-4"/>
                <w:sz w:val="28"/>
                <w:szCs w:val="28"/>
                <w:cs/>
              </w:rPr>
              <w:t xml:space="preserve"> </w:t>
            </w:r>
            <w:r w:rsidRPr="000F5FAC">
              <w:rPr>
                <w:rFonts w:ascii="Angsana New" w:hAnsi="Angsana New"/>
                <w:spacing w:val="-4"/>
                <w:sz w:val="28"/>
                <w:szCs w:val="28"/>
              </w:rPr>
              <w:t>302</w:t>
            </w:r>
            <w:r w:rsidRPr="00A12AD7">
              <w:rPr>
                <w:rFonts w:ascii="Angsana New" w:hAnsi="Angsana New"/>
                <w:spacing w:val="-4"/>
                <w:sz w:val="28"/>
                <w:szCs w:val="28"/>
              </w:rPr>
              <w:t>,</w:t>
            </w:r>
            <w:r w:rsidRPr="000F5FAC">
              <w:rPr>
                <w:rFonts w:ascii="Angsana New" w:hAnsi="Angsana New"/>
                <w:spacing w:val="-4"/>
                <w:sz w:val="28"/>
                <w:szCs w:val="28"/>
              </w:rPr>
              <w:t>500</w:t>
            </w:r>
            <w:r w:rsidRPr="00A12AD7">
              <w:rPr>
                <w:rFonts w:ascii="Angsana New" w:hAnsi="Angsana New"/>
                <w:spacing w:val="-4"/>
                <w:sz w:val="28"/>
                <w:szCs w:val="28"/>
              </w:rPr>
              <w:t>,</w:t>
            </w:r>
            <w:r w:rsidRPr="000F5FAC">
              <w:rPr>
                <w:rFonts w:ascii="Angsana New" w:hAnsi="Angsana New"/>
                <w:spacing w:val="-4"/>
                <w:sz w:val="28"/>
                <w:szCs w:val="28"/>
              </w:rPr>
              <w:t>000</w:t>
            </w:r>
            <w:r w:rsidRPr="00A12AD7">
              <w:rPr>
                <w:rFonts w:ascii="Angsana New" w:hAnsi="Angsana New"/>
                <w:spacing w:val="-4"/>
                <w:sz w:val="28"/>
                <w:szCs w:val="28"/>
              </w:rPr>
              <w:t xml:space="preserve"> </w:t>
            </w:r>
            <w:r w:rsidRPr="00A12AD7">
              <w:rPr>
                <w:rFonts w:ascii="Angsana New" w:hAnsi="Angsana New"/>
                <w:spacing w:val="-4"/>
                <w:sz w:val="28"/>
                <w:szCs w:val="28"/>
                <w:cs/>
              </w:rPr>
              <w:t xml:space="preserve">หุ้น มูลค่าที่ตราไว้หุ้นละ </w:t>
            </w:r>
            <w:r w:rsidRPr="000F5FAC">
              <w:rPr>
                <w:rFonts w:ascii="Angsana New" w:hAnsi="Angsana New"/>
                <w:spacing w:val="-4"/>
                <w:sz w:val="28"/>
                <w:szCs w:val="28"/>
              </w:rPr>
              <w:t>0</w:t>
            </w:r>
            <w:r w:rsidRPr="00A12AD7">
              <w:rPr>
                <w:rFonts w:ascii="Angsana New" w:hAnsi="Angsana New"/>
                <w:spacing w:val="-4"/>
                <w:sz w:val="28"/>
                <w:szCs w:val="28"/>
              </w:rPr>
              <w:t>.</w:t>
            </w:r>
            <w:r w:rsidRPr="000F5FAC">
              <w:rPr>
                <w:rFonts w:ascii="Angsana New" w:hAnsi="Angsana New"/>
                <w:spacing w:val="-4"/>
                <w:sz w:val="28"/>
                <w:szCs w:val="28"/>
              </w:rPr>
              <w:t>50</w:t>
            </w:r>
            <w:r w:rsidRPr="00A12AD7">
              <w:rPr>
                <w:rFonts w:ascii="Angsana New" w:hAnsi="Angsana New"/>
                <w:spacing w:val="-4"/>
                <w:sz w:val="28"/>
                <w:szCs w:val="28"/>
              </w:rPr>
              <w:t xml:space="preserve"> </w:t>
            </w:r>
            <w:r w:rsidRPr="00A12AD7">
              <w:rPr>
                <w:rFonts w:ascii="Angsana New" w:hAnsi="Angsana New"/>
                <w:spacing w:val="-4"/>
                <w:sz w:val="28"/>
                <w:szCs w:val="28"/>
                <w:cs/>
              </w:rPr>
              <w:t>บาท</w:t>
            </w:r>
            <w:r w:rsidRPr="00A12AD7">
              <w:rPr>
                <w:rFonts w:ascii="Angsana New" w:hAnsi="Angsana New"/>
                <w:spacing w:val="-4"/>
                <w:sz w:val="28"/>
                <w:szCs w:val="28"/>
              </w:rPr>
              <w:t xml:space="preserve"> </w:t>
            </w:r>
            <w:r w:rsidRPr="00A12AD7">
              <w:rPr>
                <w:rFonts w:ascii="Angsana New" w:hAnsi="Angsana New"/>
                <w:spacing w:val="-4"/>
                <w:sz w:val="28"/>
                <w:szCs w:val="28"/>
                <w:cs/>
              </w:rPr>
              <w:t>ทั้งนี้ จํานวนหุ้นสามัญเพิ่มทุนที่จัดสรรเพื่อรองรับการใช้สิทธิแปลงสภาพของหุ้นกู้แปลงสภาพที่ออกและเสนอขายให้แก่บุคคลในวงจํากัด (</w:t>
            </w:r>
            <w:r w:rsidRPr="00A12AD7">
              <w:rPr>
                <w:rFonts w:ascii="Angsana New" w:hAnsi="Angsana New"/>
                <w:spacing w:val="-4"/>
                <w:sz w:val="28"/>
                <w:szCs w:val="28"/>
              </w:rPr>
              <w:t xml:space="preserve">Private Placement : PP) </w:t>
            </w:r>
            <w:r w:rsidRPr="00A12AD7">
              <w:rPr>
                <w:rFonts w:ascii="Angsana New" w:hAnsi="Angsana New"/>
                <w:spacing w:val="-4"/>
                <w:sz w:val="28"/>
                <w:szCs w:val="28"/>
                <w:cs/>
              </w:rPr>
              <w:t xml:space="preserve">ในครั้งนี้ จํานวน </w:t>
            </w:r>
            <w:r w:rsidRPr="000F5FAC">
              <w:rPr>
                <w:rFonts w:ascii="Angsana New" w:hAnsi="Angsana New"/>
                <w:spacing w:val="-4"/>
                <w:sz w:val="28"/>
                <w:szCs w:val="28"/>
              </w:rPr>
              <w:t>302</w:t>
            </w:r>
            <w:r w:rsidRPr="00A12AD7">
              <w:rPr>
                <w:rFonts w:ascii="Angsana New" w:hAnsi="Angsana New"/>
                <w:spacing w:val="-4"/>
                <w:sz w:val="28"/>
                <w:szCs w:val="28"/>
              </w:rPr>
              <w:t>,</w:t>
            </w:r>
            <w:r w:rsidRPr="000F5FAC">
              <w:rPr>
                <w:rFonts w:ascii="Angsana New" w:hAnsi="Angsana New"/>
                <w:spacing w:val="-4"/>
                <w:sz w:val="28"/>
                <w:szCs w:val="28"/>
              </w:rPr>
              <w:t>500</w:t>
            </w:r>
            <w:r w:rsidRPr="00A12AD7">
              <w:rPr>
                <w:rFonts w:ascii="Angsana New" w:hAnsi="Angsana New"/>
                <w:spacing w:val="-4"/>
                <w:sz w:val="28"/>
                <w:szCs w:val="28"/>
              </w:rPr>
              <w:t>,</w:t>
            </w:r>
            <w:r w:rsidRPr="000F5FAC">
              <w:rPr>
                <w:rFonts w:ascii="Angsana New" w:hAnsi="Angsana New"/>
                <w:spacing w:val="-4"/>
                <w:sz w:val="28"/>
                <w:szCs w:val="28"/>
              </w:rPr>
              <w:t>000</w:t>
            </w:r>
            <w:r w:rsidRPr="00A12AD7">
              <w:rPr>
                <w:rFonts w:ascii="Angsana New" w:hAnsi="Angsana New"/>
                <w:spacing w:val="-4"/>
                <w:sz w:val="28"/>
                <w:szCs w:val="28"/>
              </w:rPr>
              <w:t xml:space="preserve"> </w:t>
            </w:r>
            <w:r w:rsidRPr="00A12AD7">
              <w:rPr>
                <w:rFonts w:ascii="Angsana New" w:hAnsi="Angsana New"/>
                <w:spacing w:val="-4"/>
                <w:sz w:val="28"/>
                <w:szCs w:val="28"/>
                <w:cs/>
              </w:rPr>
              <w:t>หุ้น เมื่อรวมกับจํานวนหุ้นที่จัดสรรไว้เพื่อรองรับการใช้สิทธิของหลักทรัพย์แปลงสภาพทั้งหมดของบริษัท ได้แก่ (</w:t>
            </w:r>
            <w:r w:rsidRPr="000F5FAC">
              <w:rPr>
                <w:rFonts w:ascii="Angsana New" w:hAnsi="Angsana New"/>
                <w:spacing w:val="-4"/>
                <w:sz w:val="28"/>
                <w:szCs w:val="28"/>
              </w:rPr>
              <w:t>1</w:t>
            </w:r>
            <w:r w:rsidRPr="00A12AD7">
              <w:rPr>
                <w:rFonts w:ascii="Angsana New" w:hAnsi="Angsana New"/>
                <w:spacing w:val="-4"/>
                <w:sz w:val="28"/>
                <w:szCs w:val="28"/>
                <w:cs/>
              </w:rPr>
              <w:t xml:space="preserve">) ใบสําคัญแสดงสิทธิที่จะซื้อหุ้นสามัญของบริษัท มาดาม ไบโอไซเอนซ์ จํากัด (มหาชน) ครั้งที่ </w:t>
            </w:r>
            <w:r w:rsidRPr="000F5FAC">
              <w:rPr>
                <w:rFonts w:ascii="Angsana New" w:hAnsi="Angsana New"/>
                <w:spacing w:val="-4"/>
                <w:sz w:val="28"/>
                <w:szCs w:val="28"/>
              </w:rPr>
              <w:t>6</w:t>
            </w:r>
            <w:r w:rsidRPr="00A12AD7">
              <w:rPr>
                <w:rFonts w:ascii="Angsana New" w:hAnsi="Angsana New"/>
                <w:spacing w:val="-4"/>
                <w:sz w:val="28"/>
                <w:szCs w:val="28"/>
              </w:rPr>
              <w:t xml:space="preserve"> </w:t>
            </w:r>
            <w:r w:rsidRPr="00A12AD7">
              <w:rPr>
                <w:rFonts w:ascii="Angsana New" w:hAnsi="Angsana New"/>
                <w:spacing w:val="-4"/>
                <w:sz w:val="28"/>
                <w:szCs w:val="28"/>
                <w:cs/>
              </w:rPr>
              <w:t>(</w:t>
            </w:r>
            <w:r w:rsidRPr="00A12AD7">
              <w:rPr>
                <w:rFonts w:ascii="Angsana New" w:hAnsi="Angsana New"/>
                <w:spacing w:val="-4"/>
                <w:sz w:val="28"/>
                <w:szCs w:val="28"/>
              </w:rPr>
              <w:t>MADAME-W</w:t>
            </w:r>
            <w:r w:rsidRPr="000F5FAC">
              <w:rPr>
                <w:rFonts w:ascii="Angsana New" w:hAnsi="Angsana New"/>
                <w:spacing w:val="-4"/>
                <w:sz w:val="28"/>
                <w:szCs w:val="28"/>
              </w:rPr>
              <w:t>6</w:t>
            </w:r>
            <w:r w:rsidRPr="00A12AD7">
              <w:rPr>
                <w:rFonts w:ascii="Angsana New" w:hAnsi="Angsana New"/>
                <w:spacing w:val="-4"/>
                <w:sz w:val="28"/>
                <w:szCs w:val="28"/>
                <w:cs/>
              </w:rPr>
              <w:t>) (เดิมชื่อ ใบสําคัญแสดงสิทธิที่จะซื้อหุ้นสามัญของบริษัท โกลบอล</w:t>
            </w:r>
            <w:r w:rsidRPr="00A12AD7">
              <w:rPr>
                <w:rFonts w:ascii="Angsana New" w:hAnsi="Angsana New"/>
                <w:spacing w:val="-4"/>
                <w:sz w:val="28"/>
                <w:szCs w:val="28"/>
              </w:rPr>
              <w:t xml:space="preserve"> </w:t>
            </w:r>
            <w:r w:rsidRPr="00A12AD7">
              <w:rPr>
                <w:rFonts w:ascii="Angsana New" w:hAnsi="Angsana New"/>
                <w:spacing w:val="-4"/>
                <w:sz w:val="28"/>
                <w:szCs w:val="28"/>
                <w:cs/>
              </w:rPr>
              <w:t xml:space="preserve">คอนซูเมอร์ จํากัด (มหาชน) ครั้งที่ </w:t>
            </w:r>
            <w:r w:rsidRPr="000F5FAC">
              <w:rPr>
                <w:rFonts w:ascii="Angsana New" w:hAnsi="Angsana New"/>
                <w:spacing w:val="-4"/>
                <w:sz w:val="28"/>
                <w:szCs w:val="28"/>
              </w:rPr>
              <w:t>6</w:t>
            </w:r>
            <w:r w:rsidRPr="00A12AD7">
              <w:rPr>
                <w:rFonts w:ascii="Angsana New" w:hAnsi="Angsana New"/>
                <w:spacing w:val="-4"/>
                <w:sz w:val="28"/>
                <w:szCs w:val="28"/>
                <w:cs/>
              </w:rPr>
              <w:t xml:space="preserve"> (</w:t>
            </w:r>
            <w:r w:rsidRPr="00A12AD7">
              <w:rPr>
                <w:rFonts w:ascii="Angsana New" w:hAnsi="Angsana New"/>
                <w:spacing w:val="-4"/>
                <w:sz w:val="28"/>
                <w:szCs w:val="28"/>
              </w:rPr>
              <w:t>GLOCON-W</w:t>
            </w:r>
            <w:r w:rsidRPr="000F5FAC">
              <w:rPr>
                <w:rFonts w:ascii="Angsana New" w:hAnsi="Angsana New"/>
                <w:spacing w:val="-4"/>
                <w:sz w:val="28"/>
                <w:szCs w:val="28"/>
              </w:rPr>
              <w:t>6</w:t>
            </w:r>
            <w:r w:rsidRPr="00A12AD7">
              <w:rPr>
                <w:rFonts w:ascii="Angsana New" w:hAnsi="Angsana New"/>
                <w:spacing w:val="-4"/>
                <w:sz w:val="28"/>
                <w:szCs w:val="28"/>
                <w:cs/>
              </w:rPr>
              <w:t xml:space="preserve">)) จํานวน </w:t>
            </w:r>
            <w:r w:rsidRPr="000F5FAC">
              <w:rPr>
                <w:rFonts w:ascii="Angsana New" w:hAnsi="Angsana New"/>
                <w:spacing w:val="-4"/>
                <w:sz w:val="28"/>
                <w:szCs w:val="28"/>
              </w:rPr>
              <w:t>1</w:t>
            </w:r>
            <w:r w:rsidRPr="00A12AD7">
              <w:rPr>
                <w:rFonts w:ascii="Angsana New" w:hAnsi="Angsana New"/>
                <w:spacing w:val="-4"/>
                <w:sz w:val="28"/>
                <w:szCs w:val="28"/>
              </w:rPr>
              <w:t>,</w:t>
            </w:r>
            <w:r w:rsidRPr="000F5FAC">
              <w:rPr>
                <w:rFonts w:ascii="Angsana New" w:hAnsi="Angsana New"/>
                <w:spacing w:val="-4"/>
                <w:sz w:val="28"/>
                <w:szCs w:val="28"/>
              </w:rPr>
              <w:t>665</w:t>
            </w:r>
            <w:r w:rsidRPr="00A12AD7">
              <w:rPr>
                <w:rFonts w:ascii="Angsana New" w:hAnsi="Angsana New"/>
                <w:spacing w:val="-4"/>
                <w:sz w:val="28"/>
                <w:szCs w:val="28"/>
              </w:rPr>
              <w:t>,</w:t>
            </w:r>
            <w:r w:rsidRPr="000F5FAC">
              <w:rPr>
                <w:rFonts w:ascii="Angsana New" w:hAnsi="Angsana New"/>
                <w:spacing w:val="-4"/>
                <w:sz w:val="28"/>
                <w:szCs w:val="28"/>
              </w:rPr>
              <w:t>000</w:t>
            </w:r>
            <w:r w:rsidRPr="00A12AD7">
              <w:rPr>
                <w:rFonts w:ascii="Angsana New" w:hAnsi="Angsana New"/>
                <w:spacing w:val="-4"/>
                <w:sz w:val="28"/>
                <w:szCs w:val="28"/>
              </w:rPr>
              <w:t>,</w:t>
            </w:r>
            <w:r w:rsidRPr="000F5FAC">
              <w:rPr>
                <w:rFonts w:ascii="Angsana New" w:hAnsi="Angsana New"/>
                <w:spacing w:val="-4"/>
                <w:sz w:val="28"/>
                <w:szCs w:val="28"/>
              </w:rPr>
              <w:t>000</w:t>
            </w:r>
            <w:r w:rsidRPr="00A12AD7">
              <w:rPr>
                <w:rFonts w:ascii="Angsana New" w:hAnsi="Angsana New"/>
                <w:spacing w:val="-4"/>
                <w:sz w:val="28"/>
                <w:szCs w:val="28"/>
                <w:cs/>
              </w:rPr>
              <w:t xml:space="preserve"> หุ้นและ (</w:t>
            </w:r>
            <w:r w:rsidRPr="000F5FAC">
              <w:rPr>
                <w:rFonts w:ascii="Angsana New" w:hAnsi="Angsana New"/>
                <w:spacing w:val="-4"/>
                <w:sz w:val="28"/>
                <w:szCs w:val="28"/>
              </w:rPr>
              <w:t>2</w:t>
            </w:r>
            <w:r w:rsidRPr="00A12AD7">
              <w:rPr>
                <w:rFonts w:ascii="Angsana New" w:hAnsi="Angsana New"/>
                <w:spacing w:val="-4"/>
                <w:sz w:val="28"/>
                <w:szCs w:val="28"/>
                <w:cs/>
              </w:rPr>
              <w:t xml:space="preserve">) หุ้นกู้แปลงสภาพที่จะออกเสนอขายตามมติของที่ประชุมวิสามัญผู้ถือหุ้นครั้งที่ </w:t>
            </w:r>
            <w:r w:rsidRPr="000F5FAC">
              <w:rPr>
                <w:rFonts w:ascii="Angsana New" w:hAnsi="Angsana New"/>
                <w:spacing w:val="-4"/>
                <w:sz w:val="28"/>
                <w:szCs w:val="28"/>
              </w:rPr>
              <w:t>1</w:t>
            </w:r>
            <w:r w:rsidRPr="00A12AD7">
              <w:rPr>
                <w:rFonts w:ascii="Angsana New" w:hAnsi="Angsana New"/>
                <w:spacing w:val="-4"/>
                <w:sz w:val="28"/>
                <w:szCs w:val="28"/>
              </w:rPr>
              <w:t>/</w:t>
            </w:r>
            <w:r w:rsidRPr="000F5FAC">
              <w:rPr>
                <w:rFonts w:ascii="Angsana New" w:hAnsi="Angsana New"/>
                <w:spacing w:val="-4"/>
                <w:sz w:val="28"/>
                <w:szCs w:val="28"/>
              </w:rPr>
              <w:t>2568</w:t>
            </w:r>
            <w:r w:rsidRPr="00A12AD7">
              <w:rPr>
                <w:rFonts w:ascii="Angsana New" w:hAnsi="Angsana New"/>
                <w:spacing w:val="-4"/>
                <w:sz w:val="28"/>
                <w:szCs w:val="28"/>
                <w:cs/>
              </w:rPr>
              <w:t xml:space="preserve"> ซึ่งประชุมเมื่อวันที่ </w:t>
            </w:r>
            <w:r w:rsidRPr="000F5FAC">
              <w:rPr>
                <w:rFonts w:ascii="Angsana New" w:hAnsi="Angsana New"/>
                <w:spacing w:val="-4"/>
                <w:sz w:val="28"/>
                <w:szCs w:val="28"/>
              </w:rPr>
              <w:t>7</w:t>
            </w:r>
            <w:r w:rsidRPr="00A12AD7">
              <w:rPr>
                <w:rFonts w:ascii="Angsana New" w:hAnsi="Angsana New"/>
                <w:spacing w:val="-4"/>
                <w:sz w:val="28"/>
                <w:szCs w:val="28"/>
                <w:cs/>
              </w:rPr>
              <w:t xml:space="preserve"> มีนาคม </w:t>
            </w:r>
            <w:r w:rsidRPr="000F5FAC">
              <w:rPr>
                <w:rFonts w:ascii="Angsana New" w:hAnsi="Angsana New"/>
                <w:spacing w:val="-4"/>
                <w:sz w:val="28"/>
                <w:szCs w:val="28"/>
              </w:rPr>
              <w:t>2568</w:t>
            </w:r>
            <w:r w:rsidRPr="00A12AD7">
              <w:rPr>
                <w:rFonts w:ascii="Angsana New" w:hAnsi="Angsana New"/>
                <w:spacing w:val="-4"/>
                <w:sz w:val="28"/>
                <w:szCs w:val="28"/>
                <w:cs/>
              </w:rPr>
              <w:t xml:space="preserve"> จํานวน </w:t>
            </w:r>
            <w:r w:rsidRPr="000F5FAC">
              <w:rPr>
                <w:rFonts w:ascii="Angsana New" w:hAnsi="Angsana New"/>
                <w:spacing w:val="-4"/>
                <w:sz w:val="28"/>
                <w:szCs w:val="28"/>
              </w:rPr>
              <w:t>30</w:t>
            </w:r>
            <w:r w:rsidRPr="00A12AD7">
              <w:rPr>
                <w:rFonts w:ascii="Angsana New" w:hAnsi="Angsana New"/>
                <w:spacing w:val="-4"/>
                <w:sz w:val="28"/>
                <w:szCs w:val="28"/>
              </w:rPr>
              <w:t>,</w:t>
            </w:r>
            <w:r w:rsidRPr="000F5FAC">
              <w:rPr>
                <w:rFonts w:ascii="Angsana New" w:hAnsi="Angsana New"/>
                <w:spacing w:val="-4"/>
                <w:sz w:val="28"/>
                <w:szCs w:val="28"/>
              </w:rPr>
              <w:t>000</w:t>
            </w:r>
            <w:r w:rsidRPr="00A12AD7">
              <w:rPr>
                <w:rFonts w:ascii="Angsana New" w:hAnsi="Angsana New"/>
                <w:spacing w:val="-4"/>
                <w:sz w:val="28"/>
                <w:szCs w:val="28"/>
              </w:rPr>
              <w:t>,</w:t>
            </w:r>
            <w:r w:rsidRPr="000F5FAC">
              <w:rPr>
                <w:rFonts w:ascii="Angsana New" w:hAnsi="Angsana New"/>
                <w:spacing w:val="-4"/>
                <w:sz w:val="28"/>
                <w:szCs w:val="28"/>
              </w:rPr>
              <w:t>000</w:t>
            </w:r>
            <w:r w:rsidRPr="00A12AD7">
              <w:rPr>
                <w:rFonts w:ascii="Angsana New" w:hAnsi="Angsana New"/>
                <w:spacing w:val="-4"/>
                <w:sz w:val="28"/>
                <w:szCs w:val="28"/>
                <w:cs/>
              </w:rPr>
              <w:t xml:space="preserve"> หุ้น รวมเป็นจํานวนทั้งสิ้น </w:t>
            </w:r>
            <w:r w:rsidRPr="000F5FAC">
              <w:rPr>
                <w:rFonts w:ascii="Angsana New" w:hAnsi="Angsana New"/>
                <w:spacing w:val="-4"/>
                <w:sz w:val="28"/>
                <w:szCs w:val="28"/>
              </w:rPr>
              <w:t>1</w:t>
            </w:r>
            <w:r w:rsidRPr="00A12AD7">
              <w:rPr>
                <w:rFonts w:ascii="Angsana New" w:hAnsi="Angsana New"/>
                <w:spacing w:val="-4"/>
                <w:sz w:val="28"/>
                <w:szCs w:val="28"/>
              </w:rPr>
              <w:t>,</w:t>
            </w:r>
            <w:r w:rsidRPr="000F5FAC">
              <w:rPr>
                <w:rFonts w:ascii="Angsana New" w:hAnsi="Angsana New"/>
                <w:spacing w:val="-4"/>
                <w:sz w:val="28"/>
                <w:szCs w:val="28"/>
              </w:rPr>
              <w:t>695</w:t>
            </w:r>
            <w:r w:rsidRPr="00A12AD7">
              <w:rPr>
                <w:rFonts w:ascii="Angsana New" w:hAnsi="Angsana New"/>
                <w:spacing w:val="-4"/>
                <w:sz w:val="28"/>
                <w:szCs w:val="28"/>
              </w:rPr>
              <w:t>,</w:t>
            </w:r>
            <w:r w:rsidRPr="000F5FAC">
              <w:rPr>
                <w:rFonts w:ascii="Angsana New" w:hAnsi="Angsana New"/>
                <w:spacing w:val="-4"/>
                <w:sz w:val="28"/>
                <w:szCs w:val="28"/>
              </w:rPr>
              <w:t>000</w:t>
            </w:r>
            <w:r w:rsidRPr="00A12AD7">
              <w:rPr>
                <w:rFonts w:ascii="Angsana New" w:hAnsi="Angsana New"/>
                <w:spacing w:val="-4"/>
                <w:sz w:val="28"/>
                <w:szCs w:val="28"/>
              </w:rPr>
              <w:t>,</w:t>
            </w:r>
            <w:r w:rsidRPr="000F5FAC">
              <w:rPr>
                <w:rFonts w:ascii="Angsana New" w:hAnsi="Angsana New"/>
                <w:spacing w:val="-4"/>
                <w:sz w:val="28"/>
                <w:szCs w:val="28"/>
              </w:rPr>
              <w:t>000</w:t>
            </w:r>
            <w:r w:rsidRPr="00A12AD7">
              <w:rPr>
                <w:rFonts w:ascii="Angsana New" w:hAnsi="Angsana New"/>
                <w:spacing w:val="-4"/>
                <w:sz w:val="28"/>
                <w:szCs w:val="28"/>
                <w:cs/>
              </w:rPr>
              <w:t xml:space="preserve"> หุ้น คิดเป็นร้อยละ </w:t>
            </w:r>
            <w:r w:rsidRPr="000F5FAC">
              <w:rPr>
                <w:rFonts w:ascii="Angsana New" w:hAnsi="Angsana New"/>
                <w:spacing w:val="-4"/>
                <w:sz w:val="28"/>
                <w:szCs w:val="28"/>
              </w:rPr>
              <w:t>49</w:t>
            </w:r>
            <w:r w:rsidRPr="00A12AD7">
              <w:rPr>
                <w:rFonts w:ascii="Angsana New" w:hAnsi="Angsana New"/>
                <w:spacing w:val="-4"/>
                <w:sz w:val="28"/>
                <w:szCs w:val="28"/>
              </w:rPr>
              <w:t>.</w:t>
            </w:r>
            <w:r w:rsidRPr="000F5FAC">
              <w:rPr>
                <w:rFonts w:ascii="Angsana New" w:hAnsi="Angsana New"/>
                <w:spacing w:val="-4"/>
                <w:sz w:val="28"/>
                <w:szCs w:val="28"/>
              </w:rPr>
              <w:t>45</w:t>
            </w:r>
            <w:r w:rsidRPr="00A12AD7">
              <w:rPr>
                <w:rFonts w:ascii="Angsana New" w:hAnsi="Angsana New"/>
                <w:spacing w:val="-4"/>
                <w:sz w:val="28"/>
                <w:szCs w:val="28"/>
                <w:cs/>
              </w:rPr>
              <w:t xml:space="preserve"> ของจํานวนหุ้นที่จําหน่ายได้แล้วทั้งหมดของบริษัท ณ วันประชุมคณะกรรมการบริษัท ครั้งที่</w:t>
            </w:r>
            <w:r w:rsidRPr="00A12AD7">
              <w:rPr>
                <w:rFonts w:ascii="Angsana New" w:hAnsi="Angsana New"/>
                <w:spacing w:val="-4"/>
                <w:sz w:val="28"/>
                <w:szCs w:val="28"/>
              </w:rPr>
              <w:t xml:space="preserve"> </w:t>
            </w:r>
            <w:r w:rsidRPr="000F5FAC">
              <w:rPr>
                <w:rFonts w:ascii="Angsana New" w:hAnsi="Angsana New"/>
                <w:spacing w:val="-4"/>
                <w:sz w:val="28"/>
                <w:szCs w:val="28"/>
              </w:rPr>
              <w:t>11</w:t>
            </w:r>
            <w:r w:rsidRPr="00A12AD7">
              <w:rPr>
                <w:rFonts w:ascii="Angsana New" w:hAnsi="Angsana New"/>
                <w:spacing w:val="-4"/>
                <w:sz w:val="28"/>
                <w:szCs w:val="28"/>
              </w:rPr>
              <w:t>/</w:t>
            </w:r>
            <w:r w:rsidRPr="000F5FAC">
              <w:rPr>
                <w:rFonts w:ascii="Angsana New" w:hAnsi="Angsana New"/>
                <w:spacing w:val="-4"/>
                <w:sz w:val="28"/>
                <w:szCs w:val="28"/>
              </w:rPr>
              <w:t>2568</w:t>
            </w:r>
            <w:r w:rsidRPr="00A12AD7">
              <w:rPr>
                <w:rFonts w:ascii="Angsana New" w:hAnsi="Angsana New"/>
                <w:spacing w:val="-4"/>
                <w:sz w:val="28"/>
                <w:szCs w:val="28"/>
                <w:cs/>
              </w:rPr>
              <w:t xml:space="preserve"> เมื่อวันที่ </w:t>
            </w:r>
            <w:r w:rsidRPr="000F5FAC">
              <w:rPr>
                <w:rFonts w:ascii="Angsana New" w:hAnsi="Angsana New"/>
                <w:spacing w:val="-4"/>
                <w:sz w:val="28"/>
                <w:szCs w:val="28"/>
              </w:rPr>
              <w:t>13</w:t>
            </w:r>
            <w:r w:rsidRPr="00A12AD7">
              <w:rPr>
                <w:rFonts w:ascii="Angsana New" w:hAnsi="Angsana New"/>
                <w:spacing w:val="-4"/>
                <w:sz w:val="28"/>
                <w:szCs w:val="28"/>
                <w:cs/>
              </w:rPr>
              <w:t xml:space="preserve"> สิงหาคม </w:t>
            </w:r>
            <w:r w:rsidRPr="000F5FAC">
              <w:rPr>
                <w:rFonts w:ascii="Angsana New" w:hAnsi="Angsana New"/>
                <w:spacing w:val="-4"/>
                <w:sz w:val="28"/>
                <w:szCs w:val="28"/>
              </w:rPr>
              <w:t>2568</w:t>
            </w:r>
            <w:r w:rsidRPr="00A12AD7">
              <w:rPr>
                <w:rFonts w:ascii="Angsana New" w:hAnsi="Angsana New"/>
                <w:spacing w:val="-4"/>
                <w:sz w:val="28"/>
                <w:szCs w:val="28"/>
              </w:rPr>
              <w:t xml:space="preserve"> </w:t>
            </w:r>
            <w:r w:rsidRPr="00A12AD7">
              <w:rPr>
                <w:rFonts w:ascii="Angsana New" w:hAnsi="Angsana New"/>
                <w:spacing w:val="-4"/>
                <w:sz w:val="28"/>
                <w:szCs w:val="28"/>
                <w:cs/>
              </w:rPr>
              <w:t>และรวมกับหุ้นจัดสรรให้กับบุคคลในวงจํากัด</w:t>
            </w:r>
            <w:r w:rsidRPr="00A12AD7">
              <w:rPr>
                <w:rFonts w:ascii="Angsana New" w:hAnsi="Angsana New"/>
                <w:spacing w:val="-4"/>
                <w:sz w:val="28"/>
                <w:szCs w:val="28"/>
              </w:rPr>
              <w:t xml:space="preserve"> </w:t>
            </w:r>
            <w:r w:rsidRPr="00A12AD7">
              <w:rPr>
                <w:rFonts w:ascii="Angsana New" w:hAnsi="Angsana New"/>
                <w:spacing w:val="-4"/>
                <w:sz w:val="28"/>
                <w:szCs w:val="28"/>
                <w:cs/>
              </w:rPr>
              <w:t>(</w:t>
            </w:r>
            <w:r w:rsidRPr="00A12AD7">
              <w:rPr>
                <w:rFonts w:ascii="Angsana New" w:hAnsi="Angsana New"/>
                <w:spacing w:val="-4"/>
                <w:sz w:val="28"/>
                <w:szCs w:val="28"/>
              </w:rPr>
              <w:t xml:space="preserve">Private Placement : PP) </w:t>
            </w:r>
            <w:r w:rsidRPr="00A12AD7">
              <w:rPr>
                <w:rFonts w:ascii="Angsana New" w:hAnsi="Angsana New"/>
                <w:spacing w:val="-4"/>
                <w:sz w:val="28"/>
                <w:szCs w:val="28"/>
                <w:cs/>
              </w:rPr>
              <w:t>ที่จะออกเสนอขายควบคู่กับการออกเสนอขายหุ้นกู้แปลงสภาพครั้งนี้ (“จ</w:t>
            </w:r>
            <w:r w:rsidRPr="00A12AD7">
              <w:rPr>
                <w:rFonts w:ascii="Angsana New" w:hAnsi="Angsana New" w:hint="cs"/>
                <w:spacing w:val="-4"/>
                <w:sz w:val="28"/>
                <w:szCs w:val="28"/>
                <w:cs/>
              </w:rPr>
              <w:t>ำ</w:t>
            </w:r>
            <w:r w:rsidRPr="00A12AD7">
              <w:rPr>
                <w:rFonts w:ascii="Angsana New" w:hAnsi="Angsana New"/>
                <w:spacing w:val="-4"/>
                <w:sz w:val="28"/>
                <w:szCs w:val="28"/>
                <w:cs/>
              </w:rPr>
              <w:t>นวนหุ้นที่จ</w:t>
            </w:r>
            <w:r w:rsidRPr="00A12AD7">
              <w:rPr>
                <w:rFonts w:ascii="Angsana New" w:hAnsi="Angsana New" w:hint="cs"/>
                <w:spacing w:val="-4"/>
                <w:sz w:val="28"/>
                <w:szCs w:val="28"/>
                <w:cs/>
              </w:rPr>
              <w:t>ำ</w:t>
            </w:r>
            <w:r w:rsidRPr="00A12AD7">
              <w:rPr>
                <w:rFonts w:ascii="Angsana New" w:hAnsi="Angsana New"/>
                <w:spacing w:val="-4"/>
                <w:sz w:val="28"/>
                <w:szCs w:val="28"/>
                <w:cs/>
              </w:rPr>
              <w:t xml:space="preserve">หน่ายได้แล้วทั้งหมดของบริษัท”) ซึ่งไม่เกินร้อยละ </w:t>
            </w:r>
            <w:r w:rsidRPr="000F5FAC">
              <w:rPr>
                <w:rFonts w:ascii="Angsana New" w:hAnsi="Angsana New"/>
                <w:spacing w:val="-4"/>
                <w:sz w:val="28"/>
                <w:szCs w:val="28"/>
              </w:rPr>
              <w:t>50</w:t>
            </w:r>
            <w:r w:rsidRPr="00A12AD7">
              <w:rPr>
                <w:rFonts w:ascii="Angsana New" w:hAnsi="Angsana New"/>
                <w:spacing w:val="-4"/>
                <w:sz w:val="28"/>
                <w:szCs w:val="28"/>
                <w:cs/>
              </w:rPr>
              <w:t xml:space="preserve"> ของจํานวนหุ้นที่จําหน่ายได้แล้วทั้งหมดของบริษัท</w:t>
            </w:r>
          </w:p>
        </w:tc>
      </w:tr>
    </w:tbl>
    <w:p w14:paraId="5C89DA82" w14:textId="77777777" w:rsidR="00E00EE5" w:rsidRDefault="00E00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spacing w:val="-2"/>
          <w:sz w:val="28"/>
          <w:szCs w:val="28"/>
          <w:cs/>
        </w:rPr>
      </w:pPr>
      <w:r>
        <w:rPr>
          <w:rFonts w:asciiTheme="majorBidi" w:hAnsiTheme="majorBidi"/>
          <w:spacing w:val="-2"/>
          <w:sz w:val="28"/>
          <w:szCs w:val="28"/>
          <w:cs/>
        </w:rPr>
        <w:br w:type="page"/>
      </w:r>
    </w:p>
    <w:p w14:paraId="4AC3D2B9" w14:textId="32131986" w:rsidR="000F7B7A" w:rsidRPr="000609CF" w:rsidRDefault="00B22D88" w:rsidP="00A6358E">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before="240" w:after="120" w:line="240" w:lineRule="auto"/>
        <w:jc w:val="thaiDistribute"/>
        <w:rPr>
          <w:rFonts w:ascii="Angsana New" w:hAnsi="Angsana New"/>
          <w:b/>
          <w:bCs/>
          <w:sz w:val="28"/>
          <w:szCs w:val="28"/>
        </w:rPr>
      </w:pPr>
      <w:r>
        <w:rPr>
          <w:rFonts w:ascii="Angsana New" w:hAnsi="Angsana New"/>
          <w:b/>
          <w:bCs/>
          <w:sz w:val="28"/>
          <w:szCs w:val="28"/>
        </w:rPr>
        <w:t xml:space="preserve">    </w:t>
      </w:r>
      <w:r w:rsidR="000F7B7A" w:rsidRPr="000609CF">
        <w:rPr>
          <w:rFonts w:ascii="Angsana New" w:hAnsi="Angsana New"/>
          <w:b/>
          <w:bCs/>
          <w:sz w:val="28"/>
          <w:szCs w:val="28"/>
          <w:cs/>
        </w:rPr>
        <w:t>รายได้อื่น</w:t>
      </w:r>
    </w:p>
    <w:p w14:paraId="5577D122" w14:textId="6CF26001" w:rsidR="000F7B7A" w:rsidRPr="0046295A" w:rsidRDefault="000F7B7A" w:rsidP="000F7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heme="majorBidi" w:hAnsiTheme="majorBidi" w:cstheme="majorBidi"/>
          <w:sz w:val="28"/>
          <w:szCs w:val="28"/>
        </w:rPr>
      </w:pPr>
      <w:r w:rsidRPr="0046295A">
        <w:rPr>
          <w:rFonts w:asciiTheme="majorBidi" w:hAnsiTheme="majorBidi" w:hint="cs"/>
          <w:sz w:val="28"/>
          <w:szCs w:val="28"/>
          <w:cs/>
        </w:rPr>
        <w:t>รายได้</w:t>
      </w:r>
      <w:bookmarkStart w:id="6" w:name="_Hlk160096436"/>
      <w:r w:rsidRPr="0046295A">
        <w:rPr>
          <w:rFonts w:asciiTheme="majorBidi" w:hAnsiTheme="majorBidi" w:hint="cs"/>
          <w:sz w:val="28"/>
          <w:szCs w:val="28"/>
          <w:cs/>
        </w:rPr>
        <w:t>อื่น สำหรับปีสิ้นสุดวันที่</w:t>
      </w:r>
      <w:r w:rsidRPr="0046295A">
        <w:rPr>
          <w:rFonts w:asciiTheme="majorBidi" w:hAnsiTheme="majorBidi"/>
          <w:sz w:val="28"/>
          <w:szCs w:val="28"/>
          <w:cs/>
        </w:rPr>
        <w:t xml:space="preserve"> </w:t>
      </w:r>
      <w:r w:rsidR="005715CE" w:rsidRPr="005715CE">
        <w:rPr>
          <w:rFonts w:asciiTheme="majorBidi" w:hAnsiTheme="majorBidi" w:cstheme="majorBidi"/>
          <w:sz w:val="28"/>
          <w:szCs w:val="28"/>
        </w:rPr>
        <w:t>31</w:t>
      </w:r>
      <w:r w:rsidRPr="0046295A">
        <w:rPr>
          <w:rFonts w:asciiTheme="majorBidi" w:hAnsiTheme="majorBidi" w:cstheme="majorBidi"/>
          <w:sz w:val="28"/>
          <w:szCs w:val="28"/>
        </w:rPr>
        <w:t xml:space="preserve"> </w:t>
      </w:r>
      <w:r w:rsidRPr="0046295A">
        <w:rPr>
          <w:rFonts w:asciiTheme="majorBidi" w:hAnsiTheme="majorBidi"/>
          <w:sz w:val="28"/>
          <w:szCs w:val="28"/>
          <w:cs/>
        </w:rPr>
        <w:t>ธันวาคม มีดังนี้</w:t>
      </w:r>
      <w:bookmarkEnd w:id="6"/>
    </w:p>
    <w:p w14:paraId="02C27DAE" w14:textId="77777777" w:rsidR="000F7B7A" w:rsidRPr="002F1EA9" w:rsidRDefault="000F7B7A" w:rsidP="000F7B7A">
      <w:pPr>
        <w:pStyle w:val="ListParagraph"/>
        <w:spacing w:after="0" w:line="240" w:lineRule="auto"/>
        <w:ind w:left="4410" w:right="155"/>
        <w:contextualSpacing w:val="0"/>
        <w:jc w:val="center"/>
        <w:rPr>
          <w:rFonts w:asciiTheme="majorBidi" w:hAnsiTheme="majorBidi" w:cstheme="majorBidi"/>
          <w:b/>
          <w:bCs/>
          <w:sz w:val="28"/>
        </w:rPr>
      </w:pPr>
      <w:r w:rsidRPr="002F1EA9">
        <w:rPr>
          <w:rFonts w:asciiTheme="majorBidi" w:hAnsiTheme="majorBidi" w:cstheme="majorBidi"/>
          <w:b/>
          <w:bCs/>
          <w:sz w:val="28"/>
          <w:cs/>
        </w:rPr>
        <w:t>พันบาท</w:t>
      </w:r>
    </w:p>
    <w:tbl>
      <w:tblPr>
        <w:tblW w:w="8731" w:type="dxa"/>
        <w:tblInd w:w="630" w:type="dxa"/>
        <w:tblLayout w:type="fixed"/>
        <w:tblCellMar>
          <w:left w:w="0" w:type="dxa"/>
          <w:right w:w="0" w:type="dxa"/>
        </w:tblCellMar>
        <w:tblLook w:val="04A0" w:firstRow="1" w:lastRow="0" w:firstColumn="1" w:lastColumn="0" w:noHBand="0" w:noVBand="1"/>
      </w:tblPr>
      <w:tblGrid>
        <w:gridCol w:w="4140"/>
        <w:gridCol w:w="1080"/>
        <w:gridCol w:w="98"/>
        <w:gridCol w:w="1089"/>
        <w:gridCol w:w="73"/>
        <w:gridCol w:w="1081"/>
        <w:gridCol w:w="90"/>
        <w:gridCol w:w="1080"/>
      </w:tblGrid>
      <w:tr w:rsidR="000F7B7A" w:rsidRPr="000F7B7A" w14:paraId="6412A643" w14:textId="77777777" w:rsidTr="000240C1">
        <w:trPr>
          <w:trHeight w:val="17"/>
        </w:trPr>
        <w:tc>
          <w:tcPr>
            <w:tcW w:w="4140" w:type="dxa"/>
          </w:tcPr>
          <w:p w14:paraId="195B32AF" w14:textId="77777777" w:rsidR="000F7B7A" w:rsidRPr="000F7B7A" w:rsidRDefault="000F7B7A">
            <w:pPr>
              <w:spacing w:line="300" w:lineRule="exact"/>
              <w:ind w:firstLine="1080"/>
              <w:jc w:val="center"/>
              <w:rPr>
                <w:rFonts w:asciiTheme="majorBidi" w:eastAsia="Verdana" w:hAnsiTheme="majorBidi" w:cstheme="majorBidi"/>
                <w:b/>
                <w:bCs/>
                <w:sz w:val="28"/>
                <w:szCs w:val="28"/>
              </w:rPr>
            </w:pPr>
          </w:p>
        </w:tc>
        <w:tc>
          <w:tcPr>
            <w:tcW w:w="2267" w:type="dxa"/>
            <w:gridSpan w:val="3"/>
            <w:hideMark/>
          </w:tcPr>
          <w:p w14:paraId="5AB41CBE" w14:textId="77777777" w:rsidR="000F7B7A" w:rsidRPr="000F7B7A" w:rsidRDefault="000F7B7A">
            <w:pPr>
              <w:spacing w:line="300" w:lineRule="exact"/>
              <w:jc w:val="center"/>
              <w:rPr>
                <w:rFonts w:asciiTheme="majorBidi" w:eastAsia="Verdana" w:hAnsiTheme="majorBidi" w:cstheme="majorBidi"/>
                <w:b/>
                <w:bCs/>
                <w:sz w:val="28"/>
                <w:szCs w:val="28"/>
              </w:rPr>
            </w:pPr>
            <w:r w:rsidRPr="000F7B7A">
              <w:rPr>
                <w:rFonts w:asciiTheme="majorBidi" w:hAnsiTheme="majorBidi" w:cstheme="majorBidi"/>
                <w:b/>
                <w:bCs/>
                <w:sz w:val="28"/>
                <w:szCs w:val="28"/>
                <w:cs/>
              </w:rPr>
              <w:t>งบการเงินรวม</w:t>
            </w:r>
          </w:p>
        </w:tc>
        <w:tc>
          <w:tcPr>
            <w:tcW w:w="73" w:type="dxa"/>
          </w:tcPr>
          <w:p w14:paraId="4ABF9591" w14:textId="77777777" w:rsidR="000F7B7A" w:rsidRPr="000F7B7A" w:rsidRDefault="000F7B7A">
            <w:pPr>
              <w:spacing w:line="300" w:lineRule="exact"/>
              <w:ind w:left="180" w:right="270" w:firstLine="180"/>
              <w:jc w:val="center"/>
              <w:rPr>
                <w:rFonts w:asciiTheme="majorBidi" w:eastAsia="Verdana" w:hAnsiTheme="majorBidi" w:cstheme="majorBidi"/>
                <w:b/>
                <w:bCs/>
                <w:sz w:val="28"/>
                <w:szCs w:val="28"/>
                <w:cs/>
              </w:rPr>
            </w:pPr>
          </w:p>
        </w:tc>
        <w:tc>
          <w:tcPr>
            <w:tcW w:w="2251" w:type="dxa"/>
            <w:gridSpan w:val="3"/>
            <w:tcBorders>
              <w:left w:val="nil"/>
              <w:bottom w:val="nil"/>
            </w:tcBorders>
            <w:hideMark/>
          </w:tcPr>
          <w:p w14:paraId="32D9AEC6" w14:textId="77777777" w:rsidR="000F7B7A" w:rsidRPr="000F7B7A" w:rsidRDefault="000F7B7A">
            <w:pPr>
              <w:spacing w:line="300" w:lineRule="exact"/>
              <w:jc w:val="center"/>
              <w:rPr>
                <w:rFonts w:asciiTheme="majorBidi" w:eastAsia="Verdana" w:hAnsiTheme="majorBidi" w:cstheme="majorBidi"/>
                <w:b/>
                <w:bCs/>
                <w:sz w:val="28"/>
                <w:szCs w:val="28"/>
              </w:rPr>
            </w:pPr>
            <w:r w:rsidRPr="000F7B7A">
              <w:rPr>
                <w:rFonts w:asciiTheme="majorBidi" w:hAnsiTheme="majorBidi" w:cstheme="majorBidi"/>
                <w:b/>
                <w:bCs/>
                <w:sz w:val="28"/>
                <w:szCs w:val="28"/>
                <w:cs/>
              </w:rPr>
              <w:t>งบการเงินเฉพาะกิจการ</w:t>
            </w:r>
          </w:p>
        </w:tc>
      </w:tr>
      <w:tr w:rsidR="00E73F69" w:rsidRPr="000F7B7A" w14:paraId="398DBF6D" w14:textId="77777777" w:rsidTr="000240C1">
        <w:trPr>
          <w:trHeight w:val="17"/>
        </w:trPr>
        <w:tc>
          <w:tcPr>
            <w:tcW w:w="4140" w:type="dxa"/>
          </w:tcPr>
          <w:p w14:paraId="3A814B5B" w14:textId="77777777" w:rsidR="00E73F69" w:rsidRPr="000F7B7A" w:rsidRDefault="00E73F69" w:rsidP="00E73F69">
            <w:pPr>
              <w:spacing w:line="300" w:lineRule="exact"/>
              <w:ind w:firstLine="1080"/>
              <w:jc w:val="center"/>
              <w:rPr>
                <w:rFonts w:asciiTheme="majorBidi" w:eastAsia="Verdana" w:hAnsiTheme="majorBidi" w:cstheme="majorBidi"/>
                <w:b/>
                <w:bCs/>
                <w:sz w:val="28"/>
                <w:szCs w:val="28"/>
                <w:cs/>
              </w:rPr>
            </w:pPr>
          </w:p>
        </w:tc>
        <w:tc>
          <w:tcPr>
            <w:tcW w:w="1080" w:type="dxa"/>
            <w:hideMark/>
          </w:tcPr>
          <w:p w14:paraId="0D34B4EF" w14:textId="681B96AA" w:rsidR="00E73F69" w:rsidRPr="000F7B7A" w:rsidRDefault="00E73F69" w:rsidP="00E73F69">
            <w:pPr>
              <w:tabs>
                <w:tab w:val="left" w:pos="9450"/>
              </w:tabs>
              <w:spacing w:line="300" w:lineRule="exact"/>
              <w:jc w:val="center"/>
              <w:rPr>
                <w:rFonts w:asciiTheme="majorBidi" w:hAnsiTheme="majorBidi" w:cstheme="majorBidi"/>
                <w:b/>
                <w:bCs/>
                <w:sz w:val="28"/>
                <w:szCs w:val="28"/>
              </w:rPr>
            </w:pPr>
            <w:r w:rsidRPr="005715CE">
              <w:rPr>
                <w:rFonts w:asciiTheme="majorBidi" w:hAnsiTheme="majorBidi" w:cstheme="majorBidi"/>
                <w:b/>
                <w:bCs/>
                <w:sz w:val="28"/>
                <w:szCs w:val="28"/>
              </w:rPr>
              <w:t>256</w:t>
            </w:r>
            <w:r>
              <w:rPr>
                <w:rFonts w:asciiTheme="majorBidi" w:hAnsiTheme="majorBidi" w:cstheme="majorBidi"/>
                <w:b/>
                <w:bCs/>
                <w:sz w:val="28"/>
                <w:szCs w:val="28"/>
              </w:rPr>
              <w:t>8</w:t>
            </w:r>
          </w:p>
        </w:tc>
        <w:tc>
          <w:tcPr>
            <w:tcW w:w="98" w:type="dxa"/>
          </w:tcPr>
          <w:p w14:paraId="3A0DE441" w14:textId="77777777" w:rsidR="00E73F69" w:rsidRPr="000F7B7A" w:rsidRDefault="00E73F69" w:rsidP="00E73F69">
            <w:pPr>
              <w:tabs>
                <w:tab w:val="left" w:pos="9450"/>
              </w:tabs>
              <w:spacing w:line="300" w:lineRule="exact"/>
              <w:jc w:val="center"/>
              <w:rPr>
                <w:rFonts w:asciiTheme="majorBidi" w:hAnsiTheme="majorBidi" w:cstheme="majorBidi"/>
                <w:b/>
                <w:bCs/>
                <w:sz w:val="28"/>
                <w:szCs w:val="28"/>
              </w:rPr>
            </w:pPr>
          </w:p>
        </w:tc>
        <w:tc>
          <w:tcPr>
            <w:tcW w:w="1089" w:type="dxa"/>
            <w:hideMark/>
          </w:tcPr>
          <w:p w14:paraId="41FA6AA1" w14:textId="016AB724" w:rsidR="00E73F69" w:rsidRPr="000F7B7A" w:rsidRDefault="00E73F69" w:rsidP="00E73F69">
            <w:pPr>
              <w:tabs>
                <w:tab w:val="left" w:pos="9450"/>
              </w:tabs>
              <w:spacing w:line="300" w:lineRule="exact"/>
              <w:jc w:val="center"/>
              <w:rPr>
                <w:rFonts w:asciiTheme="majorBidi" w:hAnsiTheme="majorBidi" w:cstheme="majorBidi"/>
                <w:b/>
                <w:bCs/>
                <w:sz w:val="28"/>
                <w:szCs w:val="28"/>
              </w:rPr>
            </w:pPr>
            <w:r w:rsidRPr="005715CE">
              <w:rPr>
                <w:rFonts w:asciiTheme="majorBidi" w:hAnsiTheme="majorBidi" w:cstheme="majorBidi"/>
                <w:b/>
                <w:bCs/>
                <w:sz w:val="28"/>
                <w:szCs w:val="28"/>
              </w:rPr>
              <w:t>2567</w:t>
            </w:r>
          </w:p>
        </w:tc>
        <w:tc>
          <w:tcPr>
            <w:tcW w:w="73" w:type="dxa"/>
          </w:tcPr>
          <w:p w14:paraId="3ED9743C" w14:textId="77777777" w:rsidR="00E73F69" w:rsidRPr="000F7B7A" w:rsidRDefault="00E73F69" w:rsidP="00E73F69">
            <w:pPr>
              <w:spacing w:line="300" w:lineRule="exact"/>
              <w:ind w:left="180" w:right="270" w:firstLine="180"/>
              <w:jc w:val="center"/>
              <w:rPr>
                <w:rFonts w:asciiTheme="majorBidi" w:hAnsiTheme="majorBidi" w:cstheme="majorBidi"/>
                <w:b/>
                <w:bCs/>
                <w:sz w:val="28"/>
                <w:szCs w:val="28"/>
              </w:rPr>
            </w:pPr>
          </w:p>
        </w:tc>
        <w:tc>
          <w:tcPr>
            <w:tcW w:w="1081" w:type="dxa"/>
            <w:hideMark/>
          </w:tcPr>
          <w:p w14:paraId="374D0228" w14:textId="08D5E96A" w:rsidR="00E73F69" w:rsidRPr="000F7B7A" w:rsidRDefault="00E73F69" w:rsidP="00E73F69">
            <w:pPr>
              <w:tabs>
                <w:tab w:val="left" w:pos="9450"/>
              </w:tabs>
              <w:spacing w:line="300" w:lineRule="exact"/>
              <w:jc w:val="center"/>
              <w:rPr>
                <w:rFonts w:asciiTheme="majorBidi" w:hAnsiTheme="majorBidi" w:cstheme="majorBidi"/>
                <w:b/>
                <w:bCs/>
                <w:sz w:val="28"/>
                <w:szCs w:val="28"/>
              </w:rPr>
            </w:pPr>
            <w:r w:rsidRPr="005715CE">
              <w:rPr>
                <w:rFonts w:asciiTheme="majorBidi" w:hAnsiTheme="majorBidi" w:cstheme="majorBidi"/>
                <w:b/>
                <w:bCs/>
                <w:sz w:val="28"/>
                <w:szCs w:val="28"/>
              </w:rPr>
              <w:t>256</w:t>
            </w:r>
            <w:r>
              <w:rPr>
                <w:rFonts w:asciiTheme="majorBidi" w:hAnsiTheme="majorBidi" w:cstheme="majorBidi"/>
                <w:b/>
                <w:bCs/>
                <w:sz w:val="28"/>
                <w:szCs w:val="28"/>
              </w:rPr>
              <w:t>8</w:t>
            </w:r>
          </w:p>
        </w:tc>
        <w:tc>
          <w:tcPr>
            <w:tcW w:w="90" w:type="dxa"/>
          </w:tcPr>
          <w:p w14:paraId="205882A3" w14:textId="77777777" w:rsidR="00E73F69" w:rsidRPr="000F7B7A" w:rsidRDefault="00E73F69" w:rsidP="00E73F69">
            <w:pPr>
              <w:tabs>
                <w:tab w:val="left" w:pos="9450"/>
              </w:tabs>
              <w:spacing w:line="300" w:lineRule="exact"/>
              <w:jc w:val="center"/>
              <w:rPr>
                <w:rFonts w:asciiTheme="majorBidi" w:hAnsiTheme="majorBidi" w:cstheme="majorBidi"/>
                <w:b/>
                <w:bCs/>
                <w:sz w:val="28"/>
                <w:szCs w:val="28"/>
              </w:rPr>
            </w:pPr>
          </w:p>
        </w:tc>
        <w:tc>
          <w:tcPr>
            <w:tcW w:w="1080" w:type="dxa"/>
            <w:hideMark/>
          </w:tcPr>
          <w:p w14:paraId="7E987357" w14:textId="528C7182" w:rsidR="00E73F69" w:rsidRPr="000F7B7A" w:rsidRDefault="00E73F69" w:rsidP="00E73F69">
            <w:pPr>
              <w:tabs>
                <w:tab w:val="left" w:pos="9450"/>
              </w:tabs>
              <w:spacing w:line="300" w:lineRule="exact"/>
              <w:jc w:val="center"/>
              <w:rPr>
                <w:rFonts w:asciiTheme="majorBidi" w:hAnsiTheme="majorBidi" w:cstheme="majorBidi"/>
                <w:b/>
                <w:bCs/>
                <w:sz w:val="28"/>
                <w:szCs w:val="28"/>
              </w:rPr>
            </w:pPr>
            <w:r w:rsidRPr="005715CE">
              <w:rPr>
                <w:rFonts w:asciiTheme="majorBidi" w:hAnsiTheme="majorBidi" w:cstheme="majorBidi"/>
                <w:b/>
                <w:bCs/>
                <w:sz w:val="28"/>
                <w:szCs w:val="28"/>
              </w:rPr>
              <w:t>2567</w:t>
            </w:r>
          </w:p>
        </w:tc>
      </w:tr>
      <w:tr w:rsidR="00E73F69" w:rsidRPr="000F7B7A" w14:paraId="7AEAE056" w14:textId="77777777" w:rsidTr="000240C1">
        <w:trPr>
          <w:trHeight w:val="17"/>
        </w:trPr>
        <w:tc>
          <w:tcPr>
            <w:tcW w:w="4140" w:type="dxa"/>
            <w:tcBorders>
              <w:bottom w:val="nil"/>
              <w:right w:val="nil"/>
            </w:tcBorders>
          </w:tcPr>
          <w:p w14:paraId="0DF584F4" w14:textId="77777777" w:rsidR="00E73F69" w:rsidRPr="000F7B7A" w:rsidRDefault="00E73F69" w:rsidP="00024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Theme="majorBidi" w:eastAsia="Calibri" w:hAnsiTheme="majorBidi" w:cstheme="majorBidi"/>
                <w:sz w:val="28"/>
                <w:szCs w:val="28"/>
              </w:rPr>
            </w:pPr>
            <w:r w:rsidRPr="000F7B7A">
              <w:rPr>
                <w:rFonts w:asciiTheme="majorBidi" w:hAnsiTheme="majorBidi" w:cstheme="majorBidi"/>
                <w:sz w:val="28"/>
                <w:szCs w:val="28"/>
                <w:cs/>
              </w:rPr>
              <w:t>ดอกเบี้ยรับ</w:t>
            </w:r>
          </w:p>
        </w:tc>
        <w:tc>
          <w:tcPr>
            <w:tcW w:w="1080" w:type="dxa"/>
          </w:tcPr>
          <w:p w14:paraId="1EFA3BA4" w14:textId="489A4679" w:rsidR="00E73F69" w:rsidRPr="000830B3" w:rsidRDefault="009C4B75" w:rsidP="00725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20" w:lineRule="exact"/>
              <w:ind w:right="83"/>
              <w:rPr>
                <w:rFonts w:asciiTheme="majorBidi" w:hAnsiTheme="majorBidi" w:cstheme="majorBidi"/>
                <w:sz w:val="28"/>
                <w:szCs w:val="28"/>
              </w:rPr>
            </w:pPr>
            <w:r>
              <w:rPr>
                <w:rFonts w:asciiTheme="majorBidi" w:hAnsiTheme="majorBidi" w:cstheme="majorBidi"/>
                <w:sz w:val="28"/>
                <w:szCs w:val="28"/>
              </w:rPr>
              <w:t>4,219</w:t>
            </w:r>
          </w:p>
        </w:tc>
        <w:tc>
          <w:tcPr>
            <w:tcW w:w="98" w:type="dxa"/>
          </w:tcPr>
          <w:p w14:paraId="00CEC27F" w14:textId="77777777" w:rsidR="00E73F69" w:rsidRPr="000F7B7A" w:rsidRDefault="00E73F69" w:rsidP="00725E9C">
            <w:pPr>
              <w:tabs>
                <w:tab w:val="left" w:pos="9450"/>
              </w:tabs>
              <w:spacing w:line="320" w:lineRule="exact"/>
              <w:jc w:val="center"/>
              <w:rPr>
                <w:rFonts w:asciiTheme="majorBidi" w:hAnsiTheme="majorBidi" w:cstheme="majorBidi"/>
                <w:b/>
                <w:bCs/>
                <w:sz w:val="28"/>
                <w:szCs w:val="28"/>
              </w:rPr>
            </w:pPr>
          </w:p>
        </w:tc>
        <w:tc>
          <w:tcPr>
            <w:tcW w:w="1089" w:type="dxa"/>
          </w:tcPr>
          <w:p w14:paraId="1708334B" w14:textId="0EB6856F" w:rsidR="00E73F69" w:rsidRPr="000F7B7A" w:rsidRDefault="00E73F69" w:rsidP="00725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20" w:lineRule="exact"/>
              <w:ind w:right="83"/>
              <w:rPr>
                <w:rFonts w:asciiTheme="majorBidi" w:hAnsiTheme="majorBidi" w:cstheme="majorBidi"/>
                <w:sz w:val="28"/>
                <w:szCs w:val="28"/>
              </w:rPr>
            </w:pPr>
            <w:r>
              <w:rPr>
                <w:rFonts w:asciiTheme="majorBidi" w:hAnsiTheme="majorBidi" w:cstheme="majorBidi"/>
                <w:sz w:val="28"/>
                <w:szCs w:val="28"/>
              </w:rPr>
              <w:t>363</w:t>
            </w:r>
          </w:p>
        </w:tc>
        <w:tc>
          <w:tcPr>
            <w:tcW w:w="73" w:type="dxa"/>
          </w:tcPr>
          <w:p w14:paraId="30A47DB8" w14:textId="77777777" w:rsidR="00E73F69" w:rsidRPr="000F7B7A" w:rsidRDefault="00E73F69" w:rsidP="00725E9C">
            <w:pPr>
              <w:spacing w:line="320" w:lineRule="exact"/>
              <w:ind w:left="180" w:right="270" w:firstLine="180"/>
              <w:jc w:val="center"/>
              <w:rPr>
                <w:rFonts w:asciiTheme="majorBidi" w:hAnsiTheme="majorBidi" w:cstheme="majorBidi"/>
                <w:b/>
                <w:bCs/>
                <w:sz w:val="28"/>
                <w:szCs w:val="28"/>
              </w:rPr>
            </w:pPr>
          </w:p>
        </w:tc>
        <w:tc>
          <w:tcPr>
            <w:tcW w:w="1081" w:type="dxa"/>
          </w:tcPr>
          <w:p w14:paraId="3177C709" w14:textId="55BC82E9" w:rsidR="00E73F69" w:rsidRPr="00EB56EC" w:rsidRDefault="009D3B86" w:rsidP="00725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20" w:lineRule="exact"/>
              <w:ind w:right="83"/>
              <w:rPr>
                <w:rFonts w:asciiTheme="majorBidi" w:hAnsiTheme="majorBidi" w:cstheme="majorBidi"/>
                <w:sz w:val="28"/>
                <w:szCs w:val="28"/>
                <w:highlight w:val="yellow"/>
              </w:rPr>
            </w:pPr>
            <w:r w:rsidRPr="00A065BA">
              <w:rPr>
                <w:rFonts w:asciiTheme="majorBidi" w:hAnsiTheme="majorBidi" w:cstheme="majorBidi"/>
                <w:sz w:val="28"/>
                <w:szCs w:val="28"/>
              </w:rPr>
              <w:t>5,</w:t>
            </w:r>
            <w:r w:rsidR="00B477AD">
              <w:rPr>
                <w:rFonts w:asciiTheme="majorBidi" w:hAnsiTheme="majorBidi" w:cstheme="majorBidi"/>
                <w:sz w:val="28"/>
                <w:szCs w:val="28"/>
              </w:rPr>
              <w:t>617</w:t>
            </w:r>
          </w:p>
        </w:tc>
        <w:tc>
          <w:tcPr>
            <w:tcW w:w="90" w:type="dxa"/>
          </w:tcPr>
          <w:p w14:paraId="5B1B7587" w14:textId="77777777" w:rsidR="00E73F69" w:rsidRPr="000F7B7A" w:rsidRDefault="00E73F69" w:rsidP="00725E9C">
            <w:pPr>
              <w:tabs>
                <w:tab w:val="left" w:pos="9450"/>
              </w:tabs>
              <w:spacing w:line="320" w:lineRule="exact"/>
              <w:jc w:val="center"/>
              <w:rPr>
                <w:rFonts w:asciiTheme="majorBidi" w:hAnsiTheme="majorBidi" w:cstheme="majorBidi"/>
                <w:b/>
                <w:bCs/>
                <w:sz w:val="28"/>
                <w:szCs w:val="28"/>
              </w:rPr>
            </w:pPr>
          </w:p>
        </w:tc>
        <w:tc>
          <w:tcPr>
            <w:tcW w:w="1080" w:type="dxa"/>
          </w:tcPr>
          <w:p w14:paraId="4778A8A7" w14:textId="13DB584C" w:rsidR="00E73F69" w:rsidRPr="000F7B7A" w:rsidRDefault="00E73F69" w:rsidP="00725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20" w:lineRule="exact"/>
              <w:ind w:right="83"/>
              <w:rPr>
                <w:rFonts w:asciiTheme="majorBidi" w:hAnsiTheme="majorBidi" w:cstheme="majorBidi"/>
                <w:sz w:val="28"/>
                <w:szCs w:val="28"/>
              </w:rPr>
            </w:pPr>
            <w:r w:rsidRPr="005715CE">
              <w:rPr>
                <w:rFonts w:asciiTheme="majorBidi" w:hAnsiTheme="majorBidi" w:cstheme="majorBidi"/>
                <w:sz w:val="28"/>
                <w:szCs w:val="28"/>
              </w:rPr>
              <w:t>37</w:t>
            </w:r>
            <w:r>
              <w:rPr>
                <w:rFonts w:asciiTheme="majorBidi" w:hAnsiTheme="majorBidi" w:cstheme="majorBidi"/>
                <w:sz w:val="28"/>
                <w:szCs w:val="28"/>
              </w:rPr>
              <w:t>,</w:t>
            </w:r>
            <w:r w:rsidRPr="005715CE">
              <w:rPr>
                <w:rFonts w:asciiTheme="majorBidi" w:hAnsiTheme="majorBidi" w:cstheme="majorBidi"/>
                <w:sz w:val="28"/>
                <w:szCs w:val="28"/>
              </w:rPr>
              <w:t>419</w:t>
            </w:r>
          </w:p>
        </w:tc>
      </w:tr>
      <w:tr w:rsidR="00E73F69" w:rsidRPr="000F7B7A" w14:paraId="046EA942" w14:textId="77777777" w:rsidTr="000240C1">
        <w:trPr>
          <w:trHeight w:val="17"/>
        </w:trPr>
        <w:tc>
          <w:tcPr>
            <w:tcW w:w="4140" w:type="dxa"/>
            <w:tcBorders>
              <w:bottom w:val="nil"/>
              <w:right w:val="nil"/>
            </w:tcBorders>
          </w:tcPr>
          <w:p w14:paraId="1FAD42FF" w14:textId="77777777" w:rsidR="00E73F69" w:rsidRPr="000F7B7A" w:rsidRDefault="00E73F69" w:rsidP="00024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Theme="majorBidi" w:eastAsia="Calibri" w:hAnsiTheme="majorBidi" w:cstheme="majorBidi"/>
                <w:sz w:val="28"/>
                <w:szCs w:val="28"/>
              </w:rPr>
            </w:pPr>
            <w:r w:rsidRPr="000F7B7A">
              <w:rPr>
                <w:rFonts w:asciiTheme="majorBidi" w:hAnsiTheme="majorBidi" w:cstheme="majorBidi"/>
                <w:sz w:val="28"/>
                <w:szCs w:val="28"/>
                <w:cs/>
              </w:rPr>
              <w:t>รายได้จากการขายเศษวัสดุ</w:t>
            </w:r>
          </w:p>
        </w:tc>
        <w:tc>
          <w:tcPr>
            <w:tcW w:w="1080" w:type="dxa"/>
          </w:tcPr>
          <w:p w14:paraId="54EFFEF0" w14:textId="606DC694" w:rsidR="00E73F69" w:rsidRPr="000830B3" w:rsidRDefault="009465C6" w:rsidP="00725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20" w:lineRule="exact"/>
              <w:ind w:right="83"/>
              <w:rPr>
                <w:rFonts w:asciiTheme="majorBidi" w:hAnsiTheme="majorBidi" w:cstheme="majorBidi"/>
                <w:sz w:val="28"/>
                <w:szCs w:val="28"/>
              </w:rPr>
            </w:pPr>
            <w:r w:rsidRPr="000830B3">
              <w:rPr>
                <w:rFonts w:asciiTheme="majorBidi" w:hAnsiTheme="majorBidi" w:cstheme="majorBidi"/>
                <w:sz w:val="28"/>
                <w:szCs w:val="28"/>
              </w:rPr>
              <w:t>12,179</w:t>
            </w:r>
          </w:p>
        </w:tc>
        <w:tc>
          <w:tcPr>
            <w:tcW w:w="98" w:type="dxa"/>
          </w:tcPr>
          <w:p w14:paraId="16140FE9" w14:textId="77777777" w:rsidR="00E73F69" w:rsidRPr="000F7B7A" w:rsidRDefault="00E73F69" w:rsidP="00725E9C">
            <w:pPr>
              <w:tabs>
                <w:tab w:val="left" w:pos="9450"/>
              </w:tabs>
              <w:spacing w:line="320" w:lineRule="exact"/>
              <w:jc w:val="center"/>
              <w:rPr>
                <w:rFonts w:asciiTheme="majorBidi" w:hAnsiTheme="majorBidi" w:cstheme="majorBidi"/>
                <w:b/>
                <w:bCs/>
                <w:sz w:val="28"/>
                <w:szCs w:val="28"/>
              </w:rPr>
            </w:pPr>
          </w:p>
        </w:tc>
        <w:tc>
          <w:tcPr>
            <w:tcW w:w="1089" w:type="dxa"/>
          </w:tcPr>
          <w:p w14:paraId="1AB32581" w14:textId="5B4F3158" w:rsidR="00E73F69" w:rsidRPr="000F7B7A" w:rsidRDefault="00E73F69" w:rsidP="00725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20" w:lineRule="exact"/>
              <w:ind w:right="83"/>
              <w:rPr>
                <w:rFonts w:asciiTheme="majorBidi" w:hAnsiTheme="majorBidi" w:cstheme="majorBidi"/>
                <w:sz w:val="28"/>
                <w:szCs w:val="28"/>
              </w:rPr>
            </w:pPr>
            <w:r w:rsidRPr="005715CE">
              <w:rPr>
                <w:rFonts w:asciiTheme="majorBidi" w:hAnsiTheme="majorBidi" w:cstheme="majorBidi"/>
                <w:sz w:val="28"/>
                <w:szCs w:val="28"/>
              </w:rPr>
              <w:t>4</w:t>
            </w:r>
            <w:r w:rsidRPr="00486858">
              <w:rPr>
                <w:rFonts w:asciiTheme="majorBidi" w:hAnsiTheme="majorBidi" w:cstheme="majorBidi"/>
                <w:sz w:val="28"/>
                <w:szCs w:val="28"/>
              </w:rPr>
              <w:t>,</w:t>
            </w:r>
            <w:r w:rsidRPr="005715CE">
              <w:rPr>
                <w:rFonts w:asciiTheme="majorBidi" w:hAnsiTheme="majorBidi" w:cstheme="majorBidi"/>
                <w:sz w:val="28"/>
                <w:szCs w:val="28"/>
              </w:rPr>
              <w:t>791</w:t>
            </w:r>
          </w:p>
        </w:tc>
        <w:tc>
          <w:tcPr>
            <w:tcW w:w="73" w:type="dxa"/>
          </w:tcPr>
          <w:p w14:paraId="65B280C1" w14:textId="77777777" w:rsidR="00E73F69" w:rsidRPr="000F7B7A" w:rsidRDefault="00E73F69" w:rsidP="00725E9C">
            <w:pPr>
              <w:spacing w:line="320" w:lineRule="exact"/>
              <w:ind w:left="180" w:right="270" w:firstLine="180"/>
              <w:jc w:val="center"/>
              <w:rPr>
                <w:rFonts w:asciiTheme="majorBidi" w:hAnsiTheme="majorBidi" w:cstheme="majorBidi"/>
                <w:b/>
                <w:bCs/>
                <w:sz w:val="28"/>
                <w:szCs w:val="28"/>
              </w:rPr>
            </w:pPr>
          </w:p>
        </w:tc>
        <w:tc>
          <w:tcPr>
            <w:tcW w:w="1081" w:type="dxa"/>
          </w:tcPr>
          <w:p w14:paraId="0C02637A" w14:textId="208BA20C" w:rsidR="00E73F69" w:rsidRPr="00EB56EC" w:rsidRDefault="009465C6" w:rsidP="00725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20" w:lineRule="exact"/>
              <w:ind w:right="83"/>
              <w:rPr>
                <w:rFonts w:asciiTheme="majorBidi" w:hAnsiTheme="majorBidi" w:cstheme="majorBidi"/>
                <w:sz w:val="28"/>
                <w:szCs w:val="28"/>
                <w:highlight w:val="yellow"/>
              </w:rPr>
            </w:pPr>
            <w:r w:rsidRPr="00AA6E06">
              <w:rPr>
                <w:rFonts w:asciiTheme="majorBidi" w:hAnsiTheme="majorBidi" w:cstheme="majorBidi"/>
                <w:sz w:val="28"/>
                <w:szCs w:val="28"/>
              </w:rPr>
              <w:t>10,872</w:t>
            </w:r>
          </w:p>
        </w:tc>
        <w:tc>
          <w:tcPr>
            <w:tcW w:w="90" w:type="dxa"/>
          </w:tcPr>
          <w:p w14:paraId="52AF005B" w14:textId="77777777" w:rsidR="00E73F69" w:rsidRPr="000F7B7A" w:rsidRDefault="00E73F69" w:rsidP="00725E9C">
            <w:pPr>
              <w:tabs>
                <w:tab w:val="left" w:pos="9450"/>
              </w:tabs>
              <w:spacing w:line="320" w:lineRule="exact"/>
              <w:jc w:val="center"/>
              <w:rPr>
                <w:rFonts w:asciiTheme="majorBidi" w:hAnsiTheme="majorBidi" w:cstheme="majorBidi"/>
                <w:b/>
                <w:bCs/>
                <w:sz w:val="28"/>
                <w:szCs w:val="28"/>
              </w:rPr>
            </w:pPr>
          </w:p>
        </w:tc>
        <w:tc>
          <w:tcPr>
            <w:tcW w:w="1080" w:type="dxa"/>
          </w:tcPr>
          <w:p w14:paraId="1EAD9660" w14:textId="34289F26" w:rsidR="00E73F69" w:rsidRPr="000F7B7A" w:rsidRDefault="00E73F69" w:rsidP="00725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20" w:lineRule="exact"/>
              <w:ind w:right="83"/>
              <w:rPr>
                <w:rFonts w:asciiTheme="majorBidi" w:hAnsiTheme="majorBidi" w:cstheme="majorBidi"/>
                <w:sz w:val="28"/>
                <w:szCs w:val="28"/>
              </w:rPr>
            </w:pPr>
            <w:r w:rsidRPr="005715CE">
              <w:rPr>
                <w:rFonts w:asciiTheme="majorBidi" w:hAnsiTheme="majorBidi" w:cstheme="majorBidi"/>
                <w:sz w:val="28"/>
                <w:szCs w:val="28"/>
              </w:rPr>
              <w:t>1</w:t>
            </w:r>
            <w:r>
              <w:rPr>
                <w:rFonts w:asciiTheme="majorBidi" w:hAnsiTheme="majorBidi" w:cstheme="majorBidi"/>
                <w:sz w:val="28"/>
                <w:szCs w:val="28"/>
              </w:rPr>
              <w:t>,</w:t>
            </w:r>
            <w:r w:rsidRPr="005715CE">
              <w:rPr>
                <w:rFonts w:asciiTheme="majorBidi" w:hAnsiTheme="majorBidi" w:cstheme="majorBidi"/>
                <w:sz w:val="28"/>
                <w:szCs w:val="28"/>
              </w:rPr>
              <w:t>4</w:t>
            </w:r>
            <w:r w:rsidRPr="005715CE">
              <w:rPr>
                <w:rFonts w:asciiTheme="majorBidi" w:hAnsiTheme="majorBidi" w:cstheme="majorBidi" w:hint="cs"/>
                <w:sz w:val="28"/>
                <w:szCs w:val="28"/>
              </w:rPr>
              <w:t>14</w:t>
            </w:r>
          </w:p>
        </w:tc>
      </w:tr>
      <w:tr w:rsidR="00E73F69" w:rsidRPr="000F7B7A" w14:paraId="571BE8A2" w14:textId="77777777" w:rsidTr="000240C1">
        <w:trPr>
          <w:trHeight w:val="17"/>
        </w:trPr>
        <w:tc>
          <w:tcPr>
            <w:tcW w:w="4140" w:type="dxa"/>
            <w:tcBorders>
              <w:bottom w:val="nil"/>
              <w:right w:val="nil"/>
            </w:tcBorders>
          </w:tcPr>
          <w:p w14:paraId="49359277" w14:textId="1AA51130" w:rsidR="00E73F69" w:rsidRPr="000F7B7A" w:rsidRDefault="00E73F69" w:rsidP="00024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Theme="majorBidi" w:hAnsiTheme="majorBidi" w:cstheme="majorBidi"/>
                <w:sz w:val="28"/>
                <w:szCs w:val="28"/>
              </w:rPr>
            </w:pPr>
            <w:r w:rsidRPr="000F7B7A">
              <w:rPr>
                <w:rFonts w:asciiTheme="majorBidi" w:hAnsiTheme="majorBidi" w:cstheme="majorBidi"/>
                <w:sz w:val="28"/>
                <w:szCs w:val="28"/>
                <w:cs/>
              </w:rPr>
              <w:t>กำไร</w:t>
            </w:r>
            <w:r w:rsidR="0079607C">
              <w:rPr>
                <w:rFonts w:asciiTheme="majorBidi" w:hAnsiTheme="majorBidi" w:cstheme="majorBidi" w:hint="cs"/>
                <w:sz w:val="28"/>
                <w:szCs w:val="28"/>
                <w:cs/>
              </w:rPr>
              <w:t xml:space="preserve"> (ขาดทุน) </w:t>
            </w:r>
            <w:r w:rsidRPr="000F7B7A">
              <w:rPr>
                <w:rFonts w:asciiTheme="majorBidi" w:hAnsiTheme="majorBidi" w:cstheme="majorBidi"/>
                <w:sz w:val="28"/>
                <w:szCs w:val="28"/>
                <w:cs/>
              </w:rPr>
              <w:t>จากอัตราแลกเปลี่ยน</w:t>
            </w:r>
          </w:p>
        </w:tc>
        <w:tc>
          <w:tcPr>
            <w:tcW w:w="1080" w:type="dxa"/>
          </w:tcPr>
          <w:p w14:paraId="2740B1E1" w14:textId="72E506E5" w:rsidR="00E73F69" w:rsidRPr="000830B3" w:rsidRDefault="0079607C" w:rsidP="00725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20" w:lineRule="exact"/>
              <w:ind w:right="83"/>
              <w:rPr>
                <w:rFonts w:asciiTheme="majorBidi" w:hAnsiTheme="majorBidi" w:cstheme="majorBidi"/>
                <w:sz w:val="28"/>
                <w:szCs w:val="28"/>
              </w:rPr>
            </w:pPr>
            <w:r w:rsidRPr="000830B3">
              <w:rPr>
                <w:rFonts w:asciiTheme="majorBidi" w:hAnsiTheme="majorBidi"/>
                <w:sz w:val="28"/>
                <w:szCs w:val="28"/>
                <w:cs/>
              </w:rPr>
              <w:t>(881)</w:t>
            </w:r>
          </w:p>
        </w:tc>
        <w:tc>
          <w:tcPr>
            <w:tcW w:w="98" w:type="dxa"/>
          </w:tcPr>
          <w:p w14:paraId="77F4C5A0" w14:textId="77777777" w:rsidR="00E73F69" w:rsidRPr="000F7B7A" w:rsidRDefault="00E73F69" w:rsidP="00725E9C">
            <w:pPr>
              <w:tabs>
                <w:tab w:val="left" w:pos="9450"/>
              </w:tabs>
              <w:spacing w:line="320" w:lineRule="exact"/>
              <w:jc w:val="center"/>
              <w:rPr>
                <w:rFonts w:asciiTheme="majorBidi" w:hAnsiTheme="majorBidi" w:cstheme="majorBidi"/>
                <w:b/>
                <w:bCs/>
                <w:sz w:val="28"/>
                <w:szCs w:val="28"/>
              </w:rPr>
            </w:pPr>
          </w:p>
        </w:tc>
        <w:tc>
          <w:tcPr>
            <w:tcW w:w="1089" w:type="dxa"/>
          </w:tcPr>
          <w:p w14:paraId="044E7082" w14:textId="0CB2A270" w:rsidR="00E73F69" w:rsidRPr="000F7B7A" w:rsidRDefault="00E73F69" w:rsidP="00725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20" w:lineRule="exact"/>
              <w:ind w:right="83"/>
              <w:rPr>
                <w:rFonts w:asciiTheme="majorBidi" w:hAnsiTheme="majorBidi" w:cstheme="majorBidi"/>
                <w:sz w:val="28"/>
                <w:szCs w:val="28"/>
              </w:rPr>
            </w:pPr>
            <w:r w:rsidRPr="005715CE">
              <w:rPr>
                <w:rFonts w:asciiTheme="majorBidi" w:hAnsiTheme="majorBidi" w:cstheme="majorBidi"/>
                <w:sz w:val="28"/>
                <w:szCs w:val="28"/>
              </w:rPr>
              <w:t>1</w:t>
            </w:r>
            <w:r w:rsidRPr="00486858">
              <w:rPr>
                <w:rFonts w:asciiTheme="majorBidi" w:hAnsiTheme="majorBidi" w:cstheme="majorBidi"/>
                <w:sz w:val="28"/>
                <w:szCs w:val="28"/>
              </w:rPr>
              <w:t>,</w:t>
            </w:r>
            <w:r w:rsidRPr="005715CE">
              <w:rPr>
                <w:rFonts w:asciiTheme="majorBidi" w:hAnsiTheme="majorBidi" w:cstheme="majorBidi"/>
                <w:sz w:val="28"/>
                <w:szCs w:val="28"/>
              </w:rPr>
              <w:t>994</w:t>
            </w:r>
          </w:p>
        </w:tc>
        <w:tc>
          <w:tcPr>
            <w:tcW w:w="73" w:type="dxa"/>
          </w:tcPr>
          <w:p w14:paraId="503ED58F" w14:textId="77777777" w:rsidR="00E73F69" w:rsidRPr="000F7B7A" w:rsidRDefault="00E73F69" w:rsidP="00725E9C">
            <w:pPr>
              <w:spacing w:line="320" w:lineRule="exact"/>
              <w:ind w:left="180" w:right="270" w:firstLine="180"/>
              <w:jc w:val="center"/>
              <w:rPr>
                <w:rFonts w:asciiTheme="majorBidi" w:hAnsiTheme="majorBidi" w:cstheme="majorBidi"/>
                <w:b/>
                <w:bCs/>
                <w:sz w:val="28"/>
                <w:szCs w:val="28"/>
              </w:rPr>
            </w:pPr>
          </w:p>
        </w:tc>
        <w:tc>
          <w:tcPr>
            <w:tcW w:w="1081" w:type="dxa"/>
          </w:tcPr>
          <w:p w14:paraId="1593C0D8" w14:textId="306A7FB8" w:rsidR="00E73F69" w:rsidRPr="00EB56EC" w:rsidRDefault="00520FF8" w:rsidP="00725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20" w:lineRule="exact"/>
              <w:ind w:right="83"/>
              <w:rPr>
                <w:rFonts w:asciiTheme="majorBidi" w:hAnsiTheme="majorBidi" w:cstheme="majorBidi"/>
                <w:sz w:val="28"/>
                <w:szCs w:val="28"/>
                <w:highlight w:val="yellow"/>
              </w:rPr>
            </w:pPr>
            <w:r w:rsidRPr="00AA6E06">
              <w:rPr>
                <w:rFonts w:asciiTheme="majorBidi" w:hAnsiTheme="majorBidi"/>
                <w:sz w:val="28"/>
                <w:szCs w:val="28"/>
                <w:cs/>
              </w:rPr>
              <w:t>63</w:t>
            </w:r>
          </w:p>
        </w:tc>
        <w:tc>
          <w:tcPr>
            <w:tcW w:w="90" w:type="dxa"/>
          </w:tcPr>
          <w:p w14:paraId="6059D58A" w14:textId="77777777" w:rsidR="00E73F69" w:rsidRPr="000F7B7A" w:rsidRDefault="00E73F69" w:rsidP="00725E9C">
            <w:pPr>
              <w:tabs>
                <w:tab w:val="left" w:pos="9450"/>
              </w:tabs>
              <w:spacing w:line="320" w:lineRule="exact"/>
              <w:jc w:val="center"/>
              <w:rPr>
                <w:rFonts w:asciiTheme="majorBidi" w:hAnsiTheme="majorBidi" w:cstheme="majorBidi"/>
                <w:b/>
                <w:bCs/>
                <w:sz w:val="28"/>
                <w:szCs w:val="28"/>
              </w:rPr>
            </w:pPr>
          </w:p>
        </w:tc>
        <w:tc>
          <w:tcPr>
            <w:tcW w:w="1080" w:type="dxa"/>
          </w:tcPr>
          <w:p w14:paraId="7161FC60" w14:textId="43E8A052" w:rsidR="00E73F69" w:rsidRPr="000F7B7A" w:rsidRDefault="00E73F69" w:rsidP="00725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20" w:lineRule="exact"/>
              <w:ind w:right="83"/>
              <w:rPr>
                <w:rFonts w:asciiTheme="majorBidi" w:hAnsiTheme="majorBidi" w:cstheme="majorBidi"/>
                <w:sz w:val="28"/>
                <w:szCs w:val="28"/>
              </w:rPr>
            </w:pPr>
            <w:r w:rsidRPr="005715CE">
              <w:rPr>
                <w:rFonts w:asciiTheme="majorBidi" w:hAnsiTheme="majorBidi"/>
                <w:sz w:val="28"/>
                <w:szCs w:val="28"/>
              </w:rPr>
              <w:t>13</w:t>
            </w:r>
          </w:p>
        </w:tc>
      </w:tr>
      <w:tr w:rsidR="00741291" w:rsidRPr="000F7B7A" w14:paraId="6E1E0C00" w14:textId="77777777" w:rsidTr="000240C1">
        <w:trPr>
          <w:trHeight w:val="17"/>
        </w:trPr>
        <w:tc>
          <w:tcPr>
            <w:tcW w:w="4140" w:type="dxa"/>
            <w:tcBorders>
              <w:bottom w:val="nil"/>
              <w:right w:val="nil"/>
            </w:tcBorders>
          </w:tcPr>
          <w:p w14:paraId="793052E6" w14:textId="7E3E85D2" w:rsidR="00741291" w:rsidRPr="000F7B7A" w:rsidRDefault="00741291" w:rsidP="00024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Theme="majorBidi" w:hAnsiTheme="majorBidi" w:cstheme="majorBidi"/>
                <w:sz w:val="28"/>
                <w:szCs w:val="28"/>
                <w:cs/>
              </w:rPr>
            </w:pPr>
            <w:r>
              <w:rPr>
                <w:rFonts w:asciiTheme="majorBidi" w:hAnsiTheme="majorBidi" w:cstheme="majorBidi" w:hint="cs"/>
                <w:sz w:val="28"/>
                <w:szCs w:val="28"/>
                <w:cs/>
              </w:rPr>
              <w:t>ค่าบริหารจัดการ</w:t>
            </w:r>
          </w:p>
        </w:tc>
        <w:tc>
          <w:tcPr>
            <w:tcW w:w="1080" w:type="dxa"/>
          </w:tcPr>
          <w:p w14:paraId="4DE927C2" w14:textId="0EC3F9B1" w:rsidR="00741291" w:rsidRPr="000830B3" w:rsidRDefault="00D264DD" w:rsidP="00725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20" w:lineRule="exact"/>
              <w:ind w:right="83"/>
              <w:rPr>
                <w:rFonts w:asciiTheme="majorBidi" w:hAnsiTheme="majorBidi" w:cstheme="majorBidi"/>
                <w:sz w:val="28"/>
                <w:szCs w:val="28"/>
              </w:rPr>
            </w:pPr>
            <w:r>
              <w:rPr>
                <w:rFonts w:asciiTheme="majorBidi" w:hAnsiTheme="majorBidi"/>
                <w:sz w:val="28"/>
                <w:szCs w:val="28"/>
              </w:rPr>
              <w:t>2,715</w:t>
            </w:r>
          </w:p>
        </w:tc>
        <w:tc>
          <w:tcPr>
            <w:tcW w:w="98" w:type="dxa"/>
          </w:tcPr>
          <w:p w14:paraId="04A70E07" w14:textId="77777777" w:rsidR="00741291" w:rsidRPr="000F7B7A" w:rsidRDefault="00741291" w:rsidP="00725E9C">
            <w:pPr>
              <w:tabs>
                <w:tab w:val="left" w:pos="9450"/>
              </w:tabs>
              <w:spacing w:line="320" w:lineRule="exact"/>
              <w:jc w:val="center"/>
              <w:rPr>
                <w:rFonts w:asciiTheme="majorBidi" w:hAnsiTheme="majorBidi" w:cstheme="majorBidi"/>
                <w:b/>
                <w:bCs/>
                <w:sz w:val="28"/>
                <w:szCs w:val="28"/>
              </w:rPr>
            </w:pPr>
          </w:p>
        </w:tc>
        <w:tc>
          <w:tcPr>
            <w:tcW w:w="1089" w:type="dxa"/>
          </w:tcPr>
          <w:p w14:paraId="17D1E023" w14:textId="25FA3BC6" w:rsidR="00741291" w:rsidRPr="005715CE" w:rsidRDefault="00741291" w:rsidP="00725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20" w:lineRule="exact"/>
              <w:ind w:right="83"/>
              <w:rPr>
                <w:rFonts w:asciiTheme="majorBidi" w:hAnsiTheme="majorBidi" w:cstheme="majorBidi"/>
                <w:sz w:val="28"/>
                <w:szCs w:val="28"/>
              </w:rPr>
            </w:pPr>
            <w:r>
              <w:rPr>
                <w:rFonts w:asciiTheme="majorBidi" w:hAnsiTheme="majorBidi" w:cstheme="majorBidi"/>
                <w:sz w:val="28"/>
                <w:szCs w:val="28"/>
              </w:rPr>
              <w:t>-</w:t>
            </w:r>
          </w:p>
        </w:tc>
        <w:tc>
          <w:tcPr>
            <w:tcW w:w="73" w:type="dxa"/>
          </w:tcPr>
          <w:p w14:paraId="69905E07" w14:textId="77777777" w:rsidR="00741291" w:rsidRPr="000F7B7A" w:rsidRDefault="00741291" w:rsidP="00725E9C">
            <w:pPr>
              <w:spacing w:line="320" w:lineRule="exact"/>
              <w:ind w:left="180" w:right="270" w:firstLine="180"/>
              <w:jc w:val="center"/>
              <w:rPr>
                <w:rFonts w:asciiTheme="majorBidi" w:hAnsiTheme="majorBidi" w:cstheme="majorBidi"/>
                <w:b/>
                <w:bCs/>
                <w:sz w:val="28"/>
                <w:szCs w:val="28"/>
              </w:rPr>
            </w:pPr>
          </w:p>
        </w:tc>
        <w:tc>
          <w:tcPr>
            <w:tcW w:w="1081" w:type="dxa"/>
          </w:tcPr>
          <w:p w14:paraId="62741F0A" w14:textId="744ACEA6" w:rsidR="00741291" w:rsidRPr="00EB56EC" w:rsidRDefault="00EF2B6E" w:rsidP="00725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20" w:lineRule="exact"/>
              <w:ind w:right="83"/>
              <w:rPr>
                <w:rFonts w:asciiTheme="majorBidi" w:hAnsiTheme="majorBidi" w:cstheme="majorBidi"/>
                <w:sz w:val="28"/>
                <w:szCs w:val="28"/>
                <w:highlight w:val="yellow"/>
              </w:rPr>
            </w:pPr>
            <w:r>
              <w:rPr>
                <w:rFonts w:asciiTheme="majorBidi" w:hAnsiTheme="majorBidi" w:cstheme="majorBidi"/>
                <w:sz w:val="28"/>
                <w:szCs w:val="28"/>
              </w:rPr>
              <w:t>2,714</w:t>
            </w:r>
          </w:p>
        </w:tc>
        <w:tc>
          <w:tcPr>
            <w:tcW w:w="90" w:type="dxa"/>
          </w:tcPr>
          <w:p w14:paraId="1BD79D13" w14:textId="77777777" w:rsidR="00741291" w:rsidRPr="000F7B7A" w:rsidRDefault="00741291" w:rsidP="00725E9C">
            <w:pPr>
              <w:tabs>
                <w:tab w:val="left" w:pos="9450"/>
              </w:tabs>
              <w:spacing w:line="320" w:lineRule="exact"/>
              <w:jc w:val="center"/>
              <w:rPr>
                <w:rFonts w:asciiTheme="majorBidi" w:hAnsiTheme="majorBidi" w:cstheme="majorBidi"/>
                <w:b/>
                <w:bCs/>
                <w:sz w:val="28"/>
                <w:szCs w:val="28"/>
              </w:rPr>
            </w:pPr>
          </w:p>
        </w:tc>
        <w:tc>
          <w:tcPr>
            <w:tcW w:w="1080" w:type="dxa"/>
          </w:tcPr>
          <w:p w14:paraId="39B19E98" w14:textId="452FE8DC" w:rsidR="00741291" w:rsidRPr="005715CE" w:rsidRDefault="00354B66" w:rsidP="00725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20" w:lineRule="exact"/>
              <w:ind w:right="83"/>
              <w:rPr>
                <w:rFonts w:asciiTheme="majorBidi" w:hAnsiTheme="majorBidi"/>
                <w:sz w:val="28"/>
                <w:szCs w:val="28"/>
              </w:rPr>
            </w:pPr>
            <w:r>
              <w:rPr>
                <w:rFonts w:asciiTheme="majorBidi" w:hAnsiTheme="majorBidi"/>
                <w:sz w:val="28"/>
                <w:szCs w:val="28"/>
              </w:rPr>
              <w:t>-</w:t>
            </w:r>
          </w:p>
        </w:tc>
      </w:tr>
      <w:tr w:rsidR="00E73F69" w:rsidRPr="000F7B7A" w14:paraId="621B0639" w14:textId="77777777" w:rsidTr="000240C1">
        <w:trPr>
          <w:trHeight w:val="17"/>
        </w:trPr>
        <w:tc>
          <w:tcPr>
            <w:tcW w:w="4140" w:type="dxa"/>
            <w:tcBorders>
              <w:bottom w:val="nil"/>
              <w:right w:val="nil"/>
            </w:tcBorders>
          </w:tcPr>
          <w:p w14:paraId="64B86F22" w14:textId="119B5FCD" w:rsidR="00E73F69" w:rsidRPr="000F7B7A" w:rsidRDefault="00CD14A0" w:rsidP="00024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Theme="majorBidi" w:hAnsiTheme="majorBidi" w:cstheme="majorBidi"/>
                <w:sz w:val="28"/>
                <w:szCs w:val="28"/>
                <w:cs/>
              </w:rPr>
            </w:pPr>
            <w:r>
              <w:rPr>
                <w:rFonts w:asciiTheme="majorBidi" w:hAnsiTheme="majorBidi" w:cstheme="majorBidi" w:hint="cs"/>
                <w:sz w:val="28"/>
                <w:szCs w:val="28"/>
                <w:cs/>
              </w:rPr>
              <w:t>เงิน</w:t>
            </w:r>
            <w:r w:rsidR="0079607C">
              <w:rPr>
                <w:rFonts w:asciiTheme="majorBidi" w:hAnsiTheme="majorBidi" w:cstheme="majorBidi" w:hint="cs"/>
                <w:sz w:val="28"/>
                <w:szCs w:val="28"/>
                <w:cs/>
              </w:rPr>
              <w:t>รับค่าชดเชยประกันภัย</w:t>
            </w:r>
          </w:p>
        </w:tc>
        <w:tc>
          <w:tcPr>
            <w:tcW w:w="1080" w:type="dxa"/>
          </w:tcPr>
          <w:p w14:paraId="128C54DB" w14:textId="7E213D2D" w:rsidR="00E73F69" w:rsidRPr="000830B3" w:rsidRDefault="0079607C" w:rsidP="00725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20" w:lineRule="exact"/>
              <w:ind w:right="83"/>
              <w:rPr>
                <w:rFonts w:asciiTheme="majorBidi" w:hAnsiTheme="majorBidi" w:cstheme="majorBidi"/>
                <w:sz w:val="28"/>
                <w:szCs w:val="28"/>
              </w:rPr>
            </w:pPr>
            <w:r w:rsidRPr="000830B3">
              <w:rPr>
                <w:rFonts w:asciiTheme="majorBidi" w:hAnsiTheme="majorBidi"/>
                <w:sz w:val="28"/>
                <w:szCs w:val="28"/>
                <w:cs/>
              </w:rPr>
              <w:t>346</w:t>
            </w:r>
            <w:r w:rsidRPr="000830B3">
              <w:rPr>
                <w:rFonts w:asciiTheme="majorBidi" w:hAnsiTheme="majorBidi" w:cstheme="majorBidi"/>
                <w:sz w:val="28"/>
                <w:szCs w:val="28"/>
              </w:rPr>
              <w:t>,</w:t>
            </w:r>
            <w:r w:rsidRPr="000830B3">
              <w:rPr>
                <w:rFonts w:asciiTheme="majorBidi" w:hAnsiTheme="majorBidi"/>
                <w:sz w:val="28"/>
                <w:szCs w:val="28"/>
                <w:cs/>
              </w:rPr>
              <w:t>747</w:t>
            </w:r>
          </w:p>
        </w:tc>
        <w:tc>
          <w:tcPr>
            <w:tcW w:w="98" w:type="dxa"/>
          </w:tcPr>
          <w:p w14:paraId="2C9FFF72" w14:textId="77777777" w:rsidR="00E73F69" w:rsidRPr="000F7B7A" w:rsidRDefault="00E73F69" w:rsidP="00725E9C">
            <w:pPr>
              <w:tabs>
                <w:tab w:val="left" w:pos="9450"/>
              </w:tabs>
              <w:spacing w:line="320" w:lineRule="exact"/>
              <w:jc w:val="center"/>
              <w:rPr>
                <w:rFonts w:asciiTheme="majorBidi" w:hAnsiTheme="majorBidi" w:cstheme="majorBidi"/>
                <w:b/>
                <w:bCs/>
                <w:sz w:val="28"/>
                <w:szCs w:val="28"/>
              </w:rPr>
            </w:pPr>
          </w:p>
        </w:tc>
        <w:tc>
          <w:tcPr>
            <w:tcW w:w="1089" w:type="dxa"/>
          </w:tcPr>
          <w:p w14:paraId="11178080" w14:textId="0D9654BA" w:rsidR="00E73F69" w:rsidRPr="000F7B7A" w:rsidRDefault="00E73F69" w:rsidP="00725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20" w:lineRule="exact"/>
              <w:ind w:right="83"/>
              <w:rPr>
                <w:rFonts w:asciiTheme="majorBidi" w:hAnsiTheme="majorBidi" w:cstheme="majorBidi"/>
                <w:sz w:val="28"/>
                <w:szCs w:val="28"/>
              </w:rPr>
            </w:pPr>
            <w:r>
              <w:rPr>
                <w:rFonts w:asciiTheme="majorBidi" w:hAnsiTheme="majorBidi" w:cstheme="majorBidi"/>
                <w:sz w:val="28"/>
                <w:szCs w:val="28"/>
              </w:rPr>
              <w:t>-</w:t>
            </w:r>
          </w:p>
        </w:tc>
        <w:tc>
          <w:tcPr>
            <w:tcW w:w="73" w:type="dxa"/>
          </w:tcPr>
          <w:p w14:paraId="4DA957EF" w14:textId="77777777" w:rsidR="00E73F69" w:rsidRPr="000F7B7A" w:rsidRDefault="00E73F69" w:rsidP="00725E9C">
            <w:pPr>
              <w:spacing w:line="320" w:lineRule="exact"/>
              <w:ind w:left="180" w:right="270" w:firstLine="180"/>
              <w:jc w:val="center"/>
              <w:rPr>
                <w:rFonts w:asciiTheme="majorBidi" w:hAnsiTheme="majorBidi" w:cstheme="majorBidi"/>
                <w:b/>
                <w:bCs/>
                <w:sz w:val="28"/>
                <w:szCs w:val="28"/>
              </w:rPr>
            </w:pPr>
          </w:p>
        </w:tc>
        <w:tc>
          <w:tcPr>
            <w:tcW w:w="1081" w:type="dxa"/>
          </w:tcPr>
          <w:p w14:paraId="749F56D2" w14:textId="0AA4CF6A" w:rsidR="00E73F69" w:rsidRPr="00EB56EC" w:rsidRDefault="0079607C" w:rsidP="00725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20" w:lineRule="exact"/>
              <w:ind w:right="83"/>
              <w:rPr>
                <w:rFonts w:asciiTheme="majorBidi" w:hAnsiTheme="majorBidi" w:cstheme="majorBidi"/>
                <w:sz w:val="28"/>
                <w:szCs w:val="28"/>
                <w:highlight w:val="yellow"/>
              </w:rPr>
            </w:pPr>
            <w:r w:rsidRPr="00AA6E06">
              <w:rPr>
                <w:rFonts w:asciiTheme="majorBidi" w:hAnsiTheme="majorBidi"/>
                <w:sz w:val="28"/>
                <w:szCs w:val="28"/>
                <w:cs/>
              </w:rPr>
              <w:t>346</w:t>
            </w:r>
            <w:r w:rsidRPr="00AA6E06">
              <w:rPr>
                <w:rFonts w:asciiTheme="majorBidi" w:hAnsiTheme="majorBidi" w:cstheme="majorBidi"/>
                <w:sz w:val="28"/>
                <w:szCs w:val="28"/>
              </w:rPr>
              <w:t>,</w:t>
            </w:r>
            <w:r w:rsidRPr="00AA6E06">
              <w:rPr>
                <w:rFonts w:asciiTheme="majorBidi" w:hAnsiTheme="majorBidi"/>
                <w:sz w:val="28"/>
                <w:szCs w:val="28"/>
                <w:cs/>
              </w:rPr>
              <w:t>747</w:t>
            </w:r>
          </w:p>
        </w:tc>
        <w:tc>
          <w:tcPr>
            <w:tcW w:w="90" w:type="dxa"/>
          </w:tcPr>
          <w:p w14:paraId="1FD29ED1" w14:textId="77777777" w:rsidR="00E73F69" w:rsidRPr="000F7B7A" w:rsidRDefault="00E73F69" w:rsidP="00725E9C">
            <w:pPr>
              <w:tabs>
                <w:tab w:val="left" w:pos="9450"/>
              </w:tabs>
              <w:spacing w:line="320" w:lineRule="exact"/>
              <w:jc w:val="center"/>
              <w:rPr>
                <w:rFonts w:asciiTheme="majorBidi" w:hAnsiTheme="majorBidi" w:cstheme="majorBidi"/>
                <w:b/>
                <w:bCs/>
                <w:sz w:val="28"/>
                <w:szCs w:val="28"/>
              </w:rPr>
            </w:pPr>
          </w:p>
        </w:tc>
        <w:tc>
          <w:tcPr>
            <w:tcW w:w="1080" w:type="dxa"/>
          </w:tcPr>
          <w:p w14:paraId="6E237A62" w14:textId="1DBFCEDA" w:rsidR="00E73F69" w:rsidRPr="000F7B7A" w:rsidRDefault="00E73F69" w:rsidP="00725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20" w:lineRule="exact"/>
              <w:ind w:right="83"/>
              <w:rPr>
                <w:rFonts w:asciiTheme="majorBidi" w:hAnsiTheme="majorBidi" w:cstheme="majorBidi"/>
                <w:sz w:val="28"/>
                <w:szCs w:val="28"/>
              </w:rPr>
            </w:pPr>
            <w:r>
              <w:rPr>
                <w:rFonts w:asciiTheme="majorBidi" w:hAnsiTheme="majorBidi" w:cstheme="majorBidi"/>
                <w:sz w:val="28"/>
                <w:szCs w:val="28"/>
              </w:rPr>
              <w:t>-</w:t>
            </w:r>
          </w:p>
        </w:tc>
      </w:tr>
      <w:tr w:rsidR="00E73F69" w:rsidRPr="000F7B7A" w14:paraId="5637BB6B" w14:textId="77777777" w:rsidTr="000240C1">
        <w:trPr>
          <w:trHeight w:val="17"/>
        </w:trPr>
        <w:tc>
          <w:tcPr>
            <w:tcW w:w="4140" w:type="dxa"/>
            <w:tcBorders>
              <w:bottom w:val="nil"/>
              <w:right w:val="nil"/>
            </w:tcBorders>
          </w:tcPr>
          <w:p w14:paraId="614AAEA4" w14:textId="70F044F1" w:rsidR="00E73F69" w:rsidRPr="000F7B7A" w:rsidRDefault="00E73F69" w:rsidP="00024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Theme="majorBidi" w:hAnsiTheme="majorBidi" w:cstheme="majorBidi"/>
                <w:sz w:val="28"/>
                <w:szCs w:val="28"/>
              </w:rPr>
            </w:pPr>
            <w:r w:rsidRPr="000F7B7A">
              <w:rPr>
                <w:rFonts w:asciiTheme="majorBidi" w:hAnsiTheme="majorBidi" w:cstheme="majorBidi"/>
                <w:sz w:val="28"/>
                <w:szCs w:val="28"/>
                <w:cs/>
              </w:rPr>
              <w:t>กำไร</w:t>
            </w:r>
            <w:r>
              <w:rPr>
                <w:rFonts w:asciiTheme="majorBidi" w:hAnsiTheme="majorBidi" w:cstheme="majorBidi" w:hint="cs"/>
                <w:sz w:val="28"/>
                <w:szCs w:val="28"/>
                <w:cs/>
              </w:rPr>
              <w:t xml:space="preserve"> </w:t>
            </w:r>
            <w:r>
              <w:rPr>
                <w:rFonts w:asciiTheme="majorBidi" w:hAnsiTheme="majorBidi" w:cstheme="majorBidi"/>
                <w:sz w:val="28"/>
                <w:szCs w:val="28"/>
              </w:rPr>
              <w:t>(</w:t>
            </w:r>
            <w:r>
              <w:rPr>
                <w:rFonts w:asciiTheme="majorBidi" w:hAnsiTheme="majorBidi" w:cstheme="majorBidi" w:hint="cs"/>
                <w:sz w:val="28"/>
                <w:szCs w:val="28"/>
                <w:cs/>
              </w:rPr>
              <w:t xml:space="preserve">ขาดทุน) </w:t>
            </w:r>
            <w:r w:rsidRPr="000F7B7A">
              <w:rPr>
                <w:rFonts w:asciiTheme="majorBidi" w:hAnsiTheme="majorBidi" w:cstheme="majorBidi"/>
                <w:sz w:val="28"/>
                <w:szCs w:val="28"/>
                <w:cs/>
              </w:rPr>
              <w:t>จากการขายสินทรัพย์</w:t>
            </w:r>
          </w:p>
        </w:tc>
        <w:tc>
          <w:tcPr>
            <w:tcW w:w="1080" w:type="dxa"/>
          </w:tcPr>
          <w:p w14:paraId="091AAFDC" w14:textId="34B441B8" w:rsidR="00E73F69" w:rsidRPr="000830B3" w:rsidRDefault="00A60D3F" w:rsidP="00725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20" w:lineRule="exact"/>
              <w:ind w:right="83"/>
              <w:rPr>
                <w:rFonts w:asciiTheme="majorBidi" w:hAnsiTheme="majorBidi" w:cstheme="majorBidi"/>
                <w:sz w:val="28"/>
                <w:szCs w:val="28"/>
              </w:rPr>
            </w:pPr>
            <w:r>
              <w:rPr>
                <w:rFonts w:asciiTheme="majorBidi" w:hAnsiTheme="majorBidi"/>
                <w:sz w:val="28"/>
                <w:szCs w:val="28"/>
              </w:rPr>
              <w:t>194</w:t>
            </w:r>
          </w:p>
        </w:tc>
        <w:tc>
          <w:tcPr>
            <w:tcW w:w="98" w:type="dxa"/>
          </w:tcPr>
          <w:p w14:paraId="5FD93C13" w14:textId="77777777" w:rsidR="00E73F69" w:rsidRPr="000F7B7A" w:rsidRDefault="00E73F69" w:rsidP="00725E9C">
            <w:pPr>
              <w:tabs>
                <w:tab w:val="left" w:pos="9450"/>
              </w:tabs>
              <w:spacing w:line="320" w:lineRule="exact"/>
              <w:jc w:val="center"/>
              <w:rPr>
                <w:rFonts w:asciiTheme="majorBidi" w:hAnsiTheme="majorBidi" w:cstheme="majorBidi"/>
                <w:b/>
                <w:bCs/>
                <w:sz w:val="28"/>
                <w:szCs w:val="28"/>
              </w:rPr>
            </w:pPr>
          </w:p>
        </w:tc>
        <w:tc>
          <w:tcPr>
            <w:tcW w:w="1089" w:type="dxa"/>
          </w:tcPr>
          <w:p w14:paraId="2BE284BD" w14:textId="50B2C427" w:rsidR="00E73F69" w:rsidRPr="000F7B7A" w:rsidRDefault="00E73F69" w:rsidP="00725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20" w:lineRule="exact"/>
              <w:ind w:right="83"/>
              <w:rPr>
                <w:rFonts w:asciiTheme="majorBidi" w:hAnsiTheme="majorBidi" w:cstheme="majorBidi"/>
                <w:sz w:val="28"/>
                <w:szCs w:val="28"/>
              </w:rPr>
            </w:pPr>
            <w:r w:rsidRPr="005715CE">
              <w:rPr>
                <w:rFonts w:asciiTheme="majorBidi" w:hAnsiTheme="majorBidi" w:cstheme="majorBidi"/>
                <w:sz w:val="28"/>
                <w:szCs w:val="28"/>
              </w:rPr>
              <w:t>636</w:t>
            </w:r>
          </w:p>
        </w:tc>
        <w:tc>
          <w:tcPr>
            <w:tcW w:w="73" w:type="dxa"/>
          </w:tcPr>
          <w:p w14:paraId="2C0B065A" w14:textId="77777777" w:rsidR="00E73F69" w:rsidRPr="000F7B7A" w:rsidRDefault="00E73F69" w:rsidP="00725E9C">
            <w:pPr>
              <w:spacing w:line="320" w:lineRule="exact"/>
              <w:ind w:left="180" w:right="270" w:firstLine="180"/>
              <w:jc w:val="center"/>
              <w:rPr>
                <w:rFonts w:asciiTheme="majorBidi" w:hAnsiTheme="majorBidi" w:cstheme="majorBidi"/>
                <w:b/>
                <w:bCs/>
                <w:sz w:val="28"/>
                <w:szCs w:val="28"/>
              </w:rPr>
            </w:pPr>
          </w:p>
        </w:tc>
        <w:tc>
          <w:tcPr>
            <w:tcW w:w="1081" w:type="dxa"/>
          </w:tcPr>
          <w:p w14:paraId="3DFF6D4F" w14:textId="483AF0E9" w:rsidR="00E73F69" w:rsidRPr="00EB56EC" w:rsidRDefault="00210871" w:rsidP="00725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20" w:lineRule="exact"/>
              <w:ind w:right="83"/>
              <w:rPr>
                <w:rFonts w:asciiTheme="majorBidi" w:hAnsiTheme="majorBidi" w:cstheme="majorBidi"/>
                <w:sz w:val="28"/>
                <w:szCs w:val="28"/>
                <w:highlight w:val="yellow"/>
              </w:rPr>
            </w:pPr>
            <w:r w:rsidRPr="00AA6E06">
              <w:rPr>
                <w:rFonts w:asciiTheme="majorBidi" w:hAnsiTheme="majorBidi"/>
                <w:sz w:val="28"/>
                <w:szCs w:val="28"/>
                <w:cs/>
              </w:rPr>
              <w:t>356</w:t>
            </w:r>
          </w:p>
        </w:tc>
        <w:tc>
          <w:tcPr>
            <w:tcW w:w="90" w:type="dxa"/>
          </w:tcPr>
          <w:p w14:paraId="0B113589" w14:textId="77777777" w:rsidR="00E73F69" w:rsidRPr="000F7B7A" w:rsidRDefault="00E73F69" w:rsidP="00725E9C">
            <w:pPr>
              <w:tabs>
                <w:tab w:val="left" w:pos="9450"/>
              </w:tabs>
              <w:spacing w:line="320" w:lineRule="exact"/>
              <w:jc w:val="center"/>
              <w:rPr>
                <w:rFonts w:asciiTheme="majorBidi" w:hAnsiTheme="majorBidi" w:cstheme="majorBidi"/>
                <w:b/>
                <w:bCs/>
                <w:sz w:val="28"/>
                <w:szCs w:val="28"/>
              </w:rPr>
            </w:pPr>
          </w:p>
        </w:tc>
        <w:tc>
          <w:tcPr>
            <w:tcW w:w="1080" w:type="dxa"/>
          </w:tcPr>
          <w:p w14:paraId="2E3F8756" w14:textId="63608CD2" w:rsidR="00E73F69" w:rsidRPr="000F7B7A" w:rsidRDefault="00E73F69" w:rsidP="00725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20" w:lineRule="exact"/>
              <w:ind w:right="83"/>
              <w:rPr>
                <w:rFonts w:asciiTheme="majorBidi" w:hAnsiTheme="majorBidi" w:cstheme="majorBidi"/>
                <w:sz w:val="28"/>
                <w:szCs w:val="28"/>
              </w:rPr>
            </w:pPr>
            <w:r>
              <w:rPr>
                <w:rFonts w:asciiTheme="majorBidi" w:hAnsiTheme="majorBidi" w:cstheme="majorBidi" w:hint="cs"/>
                <w:sz w:val="28"/>
                <w:szCs w:val="28"/>
                <w:cs/>
              </w:rPr>
              <w:t>(</w:t>
            </w:r>
            <w:r>
              <w:rPr>
                <w:rFonts w:asciiTheme="majorBidi" w:hAnsiTheme="majorBidi" w:cstheme="majorBidi"/>
                <w:sz w:val="28"/>
                <w:szCs w:val="28"/>
              </w:rPr>
              <w:t>19</w:t>
            </w:r>
            <w:r>
              <w:rPr>
                <w:rFonts w:asciiTheme="majorBidi" w:hAnsiTheme="majorBidi" w:cstheme="majorBidi" w:hint="cs"/>
                <w:sz w:val="28"/>
                <w:szCs w:val="28"/>
                <w:cs/>
              </w:rPr>
              <w:t>)</w:t>
            </w:r>
          </w:p>
        </w:tc>
      </w:tr>
      <w:tr w:rsidR="00E73F69" w:rsidRPr="000F7B7A" w14:paraId="0FB482BD" w14:textId="77777777" w:rsidTr="000240C1">
        <w:trPr>
          <w:trHeight w:val="17"/>
        </w:trPr>
        <w:tc>
          <w:tcPr>
            <w:tcW w:w="4140" w:type="dxa"/>
            <w:tcBorders>
              <w:bottom w:val="nil"/>
              <w:right w:val="nil"/>
            </w:tcBorders>
          </w:tcPr>
          <w:p w14:paraId="331DD528" w14:textId="0CB4AE61" w:rsidR="00E73F69" w:rsidRPr="000F7B7A" w:rsidRDefault="00E73F69" w:rsidP="00024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Theme="majorBidi" w:hAnsiTheme="majorBidi" w:cstheme="majorBidi"/>
                <w:sz w:val="28"/>
                <w:szCs w:val="28"/>
                <w:cs/>
              </w:rPr>
            </w:pPr>
            <w:r w:rsidRPr="000F7B7A">
              <w:rPr>
                <w:rFonts w:asciiTheme="majorBidi" w:hAnsiTheme="majorBidi"/>
                <w:sz w:val="28"/>
                <w:szCs w:val="28"/>
                <w:cs/>
              </w:rPr>
              <w:t>กำไรจากการกลับรายการผลขาดทุนด้านเครดิต</w:t>
            </w:r>
          </w:p>
        </w:tc>
        <w:tc>
          <w:tcPr>
            <w:tcW w:w="1080" w:type="dxa"/>
          </w:tcPr>
          <w:p w14:paraId="1A873ED8" w14:textId="4756AC68" w:rsidR="00E73F69" w:rsidRPr="000830B3" w:rsidRDefault="00395006" w:rsidP="00725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20" w:lineRule="exact"/>
              <w:ind w:right="83"/>
              <w:rPr>
                <w:rFonts w:asciiTheme="majorBidi" w:hAnsiTheme="majorBidi" w:cstheme="majorBidi"/>
                <w:sz w:val="28"/>
                <w:szCs w:val="28"/>
              </w:rPr>
            </w:pPr>
            <w:r w:rsidRPr="000830B3">
              <w:rPr>
                <w:rFonts w:asciiTheme="majorBidi" w:hAnsiTheme="majorBidi"/>
                <w:sz w:val="28"/>
                <w:szCs w:val="28"/>
                <w:cs/>
              </w:rPr>
              <w:t>704</w:t>
            </w:r>
          </w:p>
        </w:tc>
        <w:tc>
          <w:tcPr>
            <w:tcW w:w="98" w:type="dxa"/>
          </w:tcPr>
          <w:p w14:paraId="518299BE" w14:textId="77777777" w:rsidR="00E73F69" w:rsidRPr="000F7B7A" w:rsidRDefault="00E73F69" w:rsidP="00725E9C">
            <w:pPr>
              <w:tabs>
                <w:tab w:val="left" w:pos="9450"/>
              </w:tabs>
              <w:spacing w:line="320" w:lineRule="exact"/>
              <w:jc w:val="center"/>
              <w:rPr>
                <w:rFonts w:asciiTheme="majorBidi" w:hAnsiTheme="majorBidi" w:cstheme="majorBidi"/>
                <w:b/>
                <w:bCs/>
                <w:sz w:val="28"/>
                <w:szCs w:val="28"/>
              </w:rPr>
            </w:pPr>
          </w:p>
        </w:tc>
        <w:tc>
          <w:tcPr>
            <w:tcW w:w="1089" w:type="dxa"/>
          </w:tcPr>
          <w:p w14:paraId="1A50ED7C" w14:textId="4BA11D65" w:rsidR="00E73F69" w:rsidRPr="000F7B7A" w:rsidRDefault="00E73F69" w:rsidP="00725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20" w:lineRule="exact"/>
              <w:ind w:right="83"/>
              <w:rPr>
                <w:rFonts w:asciiTheme="majorBidi" w:hAnsiTheme="majorBidi" w:cstheme="majorBidi"/>
                <w:sz w:val="28"/>
                <w:szCs w:val="28"/>
              </w:rPr>
            </w:pPr>
            <w:r w:rsidRPr="005715CE">
              <w:rPr>
                <w:rFonts w:asciiTheme="majorBidi" w:hAnsiTheme="majorBidi" w:cstheme="majorBidi"/>
                <w:sz w:val="28"/>
                <w:szCs w:val="28"/>
              </w:rPr>
              <w:t>185</w:t>
            </w:r>
          </w:p>
        </w:tc>
        <w:tc>
          <w:tcPr>
            <w:tcW w:w="73" w:type="dxa"/>
          </w:tcPr>
          <w:p w14:paraId="2DB37142" w14:textId="77777777" w:rsidR="00E73F69" w:rsidRPr="000F7B7A" w:rsidRDefault="00E73F69" w:rsidP="00725E9C">
            <w:pPr>
              <w:spacing w:line="320" w:lineRule="exact"/>
              <w:ind w:left="180" w:right="270" w:firstLine="180"/>
              <w:jc w:val="center"/>
              <w:rPr>
                <w:rFonts w:asciiTheme="majorBidi" w:hAnsiTheme="majorBidi" w:cstheme="majorBidi"/>
                <w:b/>
                <w:bCs/>
                <w:sz w:val="28"/>
                <w:szCs w:val="28"/>
              </w:rPr>
            </w:pPr>
          </w:p>
        </w:tc>
        <w:tc>
          <w:tcPr>
            <w:tcW w:w="1081" w:type="dxa"/>
          </w:tcPr>
          <w:p w14:paraId="580CC831" w14:textId="1B2724B4" w:rsidR="00E73F69" w:rsidRPr="00AA6E06" w:rsidRDefault="00395006" w:rsidP="00725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20" w:lineRule="exact"/>
              <w:ind w:right="83"/>
              <w:rPr>
                <w:rFonts w:asciiTheme="majorBidi" w:hAnsiTheme="majorBidi" w:cstheme="majorBidi"/>
                <w:sz w:val="28"/>
                <w:szCs w:val="28"/>
              </w:rPr>
            </w:pPr>
            <w:r w:rsidRPr="00AA6E06">
              <w:rPr>
                <w:rFonts w:asciiTheme="majorBidi" w:hAnsiTheme="majorBidi"/>
                <w:sz w:val="28"/>
                <w:szCs w:val="28"/>
                <w:cs/>
              </w:rPr>
              <w:t>704</w:t>
            </w:r>
          </w:p>
        </w:tc>
        <w:tc>
          <w:tcPr>
            <w:tcW w:w="90" w:type="dxa"/>
          </w:tcPr>
          <w:p w14:paraId="7D68EA1F" w14:textId="77777777" w:rsidR="00E73F69" w:rsidRPr="000F7B7A" w:rsidRDefault="00E73F69" w:rsidP="00725E9C">
            <w:pPr>
              <w:tabs>
                <w:tab w:val="left" w:pos="9450"/>
              </w:tabs>
              <w:spacing w:line="320" w:lineRule="exact"/>
              <w:jc w:val="center"/>
              <w:rPr>
                <w:rFonts w:asciiTheme="majorBidi" w:hAnsiTheme="majorBidi" w:cstheme="majorBidi"/>
                <w:b/>
                <w:bCs/>
                <w:sz w:val="28"/>
                <w:szCs w:val="28"/>
              </w:rPr>
            </w:pPr>
          </w:p>
        </w:tc>
        <w:tc>
          <w:tcPr>
            <w:tcW w:w="1080" w:type="dxa"/>
          </w:tcPr>
          <w:p w14:paraId="3CEA9DCC" w14:textId="545E4D2C" w:rsidR="00E73F69" w:rsidRPr="000F7B7A" w:rsidRDefault="00E73F69" w:rsidP="00725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20" w:lineRule="exact"/>
              <w:ind w:right="83"/>
              <w:rPr>
                <w:rFonts w:asciiTheme="majorBidi" w:hAnsiTheme="majorBidi" w:cstheme="majorBidi"/>
                <w:sz w:val="28"/>
                <w:szCs w:val="28"/>
              </w:rPr>
            </w:pPr>
            <w:r w:rsidRPr="005715CE">
              <w:rPr>
                <w:rFonts w:asciiTheme="majorBidi" w:hAnsiTheme="majorBidi" w:cstheme="majorBidi"/>
                <w:sz w:val="28"/>
                <w:szCs w:val="28"/>
              </w:rPr>
              <w:t>185</w:t>
            </w:r>
          </w:p>
        </w:tc>
      </w:tr>
      <w:tr w:rsidR="00CC6464" w:rsidRPr="000F7B7A" w14:paraId="3B2C239A" w14:textId="77777777" w:rsidTr="000240C1">
        <w:trPr>
          <w:trHeight w:val="17"/>
        </w:trPr>
        <w:tc>
          <w:tcPr>
            <w:tcW w:w="4140" w:type="dxa"/>
            <w:tcBorders>
              <w:bottom w:val="nil"/>
              <w:right w:val="nil"/>
            </w:tcBorders>
          </w:tcPr>
          <w:p w14:paraId="758BE765" w14:textId="22F71B9A" w:rsidR="00CC6464" w:rsidRPr="000F7B7A" w:rsidRDefault="008E6496" w:rsidP="00941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9" w:hanging="179"/>
              <w:rPr>
                <w:rFonts w:asciiTheme="majorBidi" w:hAnsiTheme="majorBidi" w:cstheme="majorBidi"/>
                <w:sz w:val="28"/>
                <w:szCs w:val="28"/>
                <w:cs/>
              </w:rPr>
            </w:pPr>
            <w:r w:rsidRPr="008E6496">
              <w:rPr>
                <w:rFonts w:asciiTheme="majorBidi" w:hAnsiTheme="majorBidi"/>
                <w:sz w:val="28"/>
                <w:szCs w:val="28"/>
                <w:cs/>
              </w:rPr>
              <w:t>กำไรจากการประมาณการตามหลักคณิตศาสตร์ประกันภัย</w:t>
            </w:r>
          </w:p>
        </w:tc>
        <w:tc>
          <w:tcPr>
            <w:tcW w:w="1080" w:type="dxa"/>
            <w:vAlign w:val="bottom"/>
          </w:tcPr>
          <w:p w14:paraId="13391264" w14:textId="10C53147" w:rsidR="00CC6464" w:rsidRPr="000830B3" w:rsidRDefault="007E1034" w:rsidP="00725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20" w:lineRule="exact"/>
              <w:ind w:right="83"/>
              <w:jc w:val="right"/>
              <w:rPr>
                <w:rFonts w:asciiTheme="majorBidi" w:hAnsiTheme="majorBidi"/>
                <w:sz w:val="28"/>
                <w:szCs w:val="28"/>
                <w:cs/>
              </w:rPr>
            </w:pPr>
            <w:r w:rsidRPr="007E1034">
              <w:rPr>
                <w:rFonts w:asciiTheme="majorBidi" w:hAnsiTheme="majorBidi"/>
                <w:sz w:val="28"/>
                <w:szCs w:val="28"/>
              </w:rPr>
              <w:t>2,478</w:t>
            </w:r>
          </w:p>
        </w:tc>
        <w:tc>
          <w:tcPr>
            <w:tcW w:w="98" w:type="dxa"/>
            <w:vAlign w:val="bottom"/>
          </w:tcPr>
          <w:p w14:paraId="0F83542F" w14:textId="77777777" w:rsidR="00CC6464" w:rsidRPr="000F7B7A" w:rsidRDefault="00CC6464" w:rsidP="00725E9C">
            <w:pPr>
              <w:spacing w:line="320" w:lineRule="exact"/>
              <w:ind w:right="144"/>
              <w:jc w:val="right"/>
              <w:rPr>
                <w:rFonts w:asciiTheme="majorBidi" w:eastAsia="Verdana" w:hAnsiTheme="majorBidi" w:cstheme="majorBidi"/>
                <w:sz w:val="28"/>
                <w:szCs w:val="28"/>
              </w:rPr>
            </w:pPr>
          </w:p>
        </w:tc>
        <w:tc>
          <w:tcPr>
            <w:tcW w:w="1089" w:type="dxa"/>
            <w:vAlign w:val="bottom"/>
          </w:tcPr>
          <w:p w14:paraId="3C4137FC" w14:textId="3DE1A0C0" w:rsidR="00CC6464" w:rsidRDefault="001A3192" w:rsidP="00725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20" w:lineRule="exact"/>
              <w:ind w:right="83"/>
              <w:jc w:val="right"/>
              <w:rPr>
                <w:rFonts w:asciiTheme="majorBidi" w:hAnsiTheme="majorBidi" w:cstheme="majorBidi"/>
                <w:sz w:val="28"/>
                <w:szCs w:val="28"/>
              </w:rPr>
            </w:pPr>
            <w:r>
              <w:rPr>
                <w:rFonts w:asciiTheme="majorBidi" w:hAnsiTheme="majorBidi" w:cstheme="majorBidi"/>
                <w:sz w:val="28"/>
                <w:szCs w:val="28"/>
              </w:rPr>
              <w:t>-</w:t>
            </w:r>
          </w:p>
        </w:tc>
        <w:tc>
          <w:tcPr>
            <w:tcW w:w="73" w:type="dxa"/>
            <w:vAlign w:val="bottom"/>
          </w:tcPr>
          <w:p w14:paraId="2D0D9F22" w14:textId="77777777" w:rsidR="00CC6464" w:rsidRPr="000F7B7A" w:rsidRDefault="00CC6464" w:rsidP="00725E9C">
            <w:pPr>
              <w:spacing w:line="320" w:lineRule="exact"/>
              <w:ind w:right="144"/>
              <w:jc w:val="right"/>
              <w:rPr>
                <w:rFonts w:asciiTheme="majorBidi" w:eastAsia="Verdana" w:hAnsiTheme="majorBidi" w:cstheme="majorBidi"/>
                <w:sz w:val="28"/>
                <w:szCs w:val="28"/>
              </w:rPr>
            </w:pPr>
          </w:p>
        </w:tc>
        <w:tc>
          <w:tcPr>
            <w:tcW w:w="1081" w:type="dxa"/>
            <w:vAlign w:val="bottom"/>
          </w:tcPr>
          <w:p w14:paraId="7E9E93FE" w14:textId="58EC6C43" w:rsidR="00CC6464" w:rsidRPr="00AA6E06" w:rsidRDefault="001A3192" w:rsidP="00725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20" w:lineRule="exact"/>
              <w:ind w:right="83"/>
              <w:jc w:val="right"/>
              <w:rPr>
                <w:rFonts w:asciiTheme="majorBidi" w:hAnsiTheme="majorBidi"/>
                <w:sz w:val="28"/>
                <w:szCs w:val="28"/>
                <w:cs/>
              </w:rPr>
            </w:pPr>
            <w:r>
              <w:rPr>
                <w:rFonts w:asciiTheme="majorBidi" w:hAnsiTheme="majorBidi"/>
                <w:sz w:val="28"/>
                <w:szCs w:val="28"/>
              </w:rPr>
              <w:t>2,47</w:t>
            </w:r>
            <w:r w:rsidR="00832362">
              <w:rPr>
                <w:rFonts w:asciiTheme="majorBidi" w:hAnsiTheme="majorBidi"/>
                <w:sz w:val="28"/>
                <w:szCs w:val="28"/>
              </w:rPr>
              <w:t>8</w:t>
            </w:r>
          </w:p>
        </w:tc>
        <w:tc>
          <w:tcPr>
            <w:tcW w:w="90" w:type="dxa"/>
            <w:vAlign w:val="bottom"/>
          </w:tcPr>
          <w:p w14:paraId="24A083C4" w14:textId="77777777" w:rsidR="00CC6464" w:rsidRPr="000F7B7A" w:rsidRDefault="00CC6464" w:rsidP="00725E9C">
            <w:pPr>
              <w:spacing w:line="320" w:lineRule="exact"/>
              <w:ind w:right="144"/>
              <w:jc w:val="right"/>
              <w:rPr>
                <w:rFonts w:asciiTheme="majorBidi" w:eastAsia="Verdana" w:hAnsiTheme="majorBidi" w:cstheme="majorBidi"/>
                <w:sz w:val="28"/>
                <w:szCs w:val="28"/>
              </w:rPr>
            </w:pPr>
          </w:p>
        </w:tc>
        <w:tc>
          <w:tcPr>
            <w:tcW w:w="1080" w:type="dxa"/>
            <w:vAlign w:val="bottom"/>
          </w:tcPr>
          <w:p w14:paraId="3CEBBFDC" w14:textId="2E1384FD" w:rsidR="00CC6464" w:rsidRPr="005715CE" w:rsidRDefault="001A3192" w:rsidP="00725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20" w:lineRule="exact"/>
              <w:ind w:right="83"/>
              <w:jc w:val="right"/>
              <w:rPr>
                <w:rFonts w:asciiTheme="majorBidi" w:hAnsiTheme="majorBidi" w:cstheme="majorBidi"/>
                <w:sz w:val="28"/>
                <w:szCs w:val="28"/>
              </w:rPr>
            </w:pPr>
            <w:r>
              <w:rPr>
                <w:rFonts w:asciiTheme="majorBidi" w:hAnsiTheme="majorBidi" w:cstheme="majorBidi"/>
                <w:sz w:val="28"/>
                <w:szCs w:val="28"/>
              </w:rPr>
              <w:t>-</w:t>
            </w:r>
          </w:p>
        </w:tc>
      </w:tr>
      <w:tr w:rsidR="00E73F69" w:rsidRPr="000F7B7A" w14:paraId="1C57AECE" w14:textId="77777777" w:rsidTr="000240C1">
        <w:trPr>
          <w:trHeight w:val="17"/>
        </w:trPr>
        <w:tc>
          <w:tcPr>
            <w:tcW w:w="4140" w:type="dxa"/>
            <w:tcBorders>
              <w:bottom w:val="nil"/>
            </w:tcBorders>
          </w:tcPr>
          <w:p w14:paraId="1B084828" w14:textId="77777777" w:rsidR="00E73F69" w:rsidRPr="000F7B7A" w:rsidRDefault="00E73F69" w:rsidP="00024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Theme="majorBidi" w:hAnsiTheme="majorBidi" w:cstheme="majorBidi"/>
                <w:sz w:val="28"/>
                <w:szCs w:val="28"/>
              </w:rPr>
            </w:pPr>
            <w:r w:rsidRPr="000F7B7A">
              <w:rPr>
                <w:rFonts w:asciiTheme="majorBidi" w:hAnsiTheme="majorBidi" w:cstheme="majorBidi"/>
                <w:sz w:val="28"/>
                <w:szCs w:val="28"/>
                <w:cs/>
              </w:rPr>
              <w:t>อื่น</w:t>
            </w:r>
            <w:r w:rsidRPr="000F7B7A">
              <w:rPr>
                <w:rFonts w:asciiTheme="majorBidi" w:hAnsiTheme="majorBidi" w:cstheme="majorBidi" w:hint="cs"/>
                <w:sz w:val="28"/>
                <w:szCs w:val="28"/>
                <w:cs/>
              </w:rPr>
              <w:t xml:space="preserve"> </w:t>
            </w:r>
            <w:r w:rsidRPr="000F7B7A">
              <w:rPr>
                <w:rFonts w:asciiTheme="majorBidi" w:hAnsiTheme="majorBidi" w:cstheme="majorBidi"/>
                <w:sz w:val="28"/>
                <w:szCs w:val="28"/>
                <w:cs/>
              </w:rPr>
              <w:t>ๆ</w:t>
            </w:r>
          </w:p>
        </w:tc>
        <w:tc>
          <w:tcPr>
            <w:tcW w:w="1080" w:type="dxa"/>
            <w:tcBorders>
              <w:bottom w:val="single" w:sz="4" w:space="0" w:color="auto"/>
            </w:tcBorders>
          </w:tcPr>
          <w:p w14:paraId="27C4E28D" w14:textId="55221A31" w:rsidR="00E73F69" w:rsidRPr="00D6718D" w:rsidRDefault="00FE5BE6" w:rsidP="00725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20" w:lineRule="exact"/>
              <w:ind w:right="83"/>
              <w:jc w:val="right"/>
              <w:rPr>
                <w:rFonts w:asciiTheme="majorBidi" w:hAnsiTheme="majorBidi"/>
                <w:sz w:val="28"/>
                <w:szCs w:val="28"/>
              </w:rPr>
            </w:pPr>
            <w:r>
              <w:rPr>
                <w:rFonts w:asciiTheme="majorBidi" w:hAnsiTheme="majorBidi"/>
                <w:sz w:val="28"/>
                <w:szCs w:val="28"/>
              </w:rPr>
              <w:t>21,747</w:t>
            </w:r>
          </w:p>
        </w:tc>
        <w:tc>
          <w:tcPr>
            <w:tcW w:w="98" w:type="dxa"/>
          </w:tcPr>
          <w:p w14:paraId="473401A8" w14:textId="77777777" w:rsidR="00E73F69" w:rsidRPr="00D6718D" w:rsidRDefault="00E73F69" w:rsidP="00725E9C">
            <w:pPr>
              <w:spacing w:line="320" w:lineRule="exact"/>
              <w:ind w:right="144"/>
              <w:jc w:val="right"/>
              <w:rPr>
                <w:rFonts w:asciiTheme="majorBidi" w:eastAsia="Verdana" w:hAnsiTheme="majorBidi"/>
                <w:sz w:val="28"/>
                <w:szCs w:val="28"/>
              </w:rPr>
            </w:pPr>
          </w:p>
        </w:tc>
        <w:tc>
          <w:tcPr>
            <w:tcW w:w="1089" w:type="dxa"/>
            <w:tcBorders>
              <w:bottom w:val="single" w:sz="4" w:space="0" w:color="auto"/>
            </w:tcBorders>
          </w:tcPr>
          <w:p w14:paraId="313059FB" w14:textId="15AA60E8" w:rsidR="00E73F69" w:rsidRPr="00D6718D" w:rsidRDefault="00E73F69" w:rsidP="00725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20" w:lineRule="exact"/>
              <w:ind w:right="83"/>
              <w:jc w:val="right"/>
              <w:rPr>
                <w:rFonts w:asciiTheme="majorBidi" w:hAnsiTheme="majorBidi"/>
                <w:sz w:val="28"/>
                <w:szCs w:val="28"/>
              </w:rPr>
            </w:pPr>
            <w:r w:rsidRPr="00D6718D">
              <w:rPr>
                <w:rFonts w:asciiTheme="majorBidi" w:hAnsiTheme="majorBidi"/>
                <w:sz w:val="28"/>
                <w:szCs w:val="28"/>
              </w:rPr>
              <w:t>14,935</w:t>
            </w:r>
          </w:p>
        </w:tc>
        <w:tc>
          <w:tcPr>
            <w:tcW w:w="73" w:type="dxa"/>
          </w:tcPr>
          <w:p w14:paraId="26F8C4C2" w14:textId="77777777" w:rsidR="00E73F69" w:rsidRPr="00D6718D" w:rsidRDefault="00E73F69" w:rsidP="00725E9C">
            <w:pPr>
              <w:spacing w:line="320" w:lineRule="exact"/>
              <w:ind w:right="144"/>
              <w:jc w:val="right"/>
              <w:rPr>
                <w:rFonts w:asciiTheme="majorBidi" w:eastAsia="Verdana" w:hAnsiTheme="majorBidi"/>
                <w:sz w:val="28"/>
                <w:szCs w:val="28"/>
              </w:rPr>
            </w:pPr>
          </w:p>
        </w:tc>
        <w:tc>
          <w:tcPr>
            <w:tcW w:w="1081" w:type="dxa"/>
            <w:tcBorders>
              <w:bottom w:val="single" w:sz="4" w:space="0" w:color="auto"/>
            </w:tcBorders>
          </w:tcPr>
          <w:p w14:paraId="30A10066" w14:textId="170BF788" w:rsidR="00E73F69" w:rsidRPr="00D6718D" w:rsidRDefault="00110E36" w:rsidP="00725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20" w:lineRule="exact"/>
              <w:ind w:right="83"/>
              <w:jc w:val="right"/>
              <w:rPr>
                <w:rFonts w:asciiTheme="majorBidi" w:hAnsiTheme="majorBidi"/>
                <w:sz w:val="28"/>
                <w:szCs w:val="28"/>
              </w:rPr>
            </w:pPr>
            <w:r>
              <w:rPr>
                <w:rFonts w:asciiTheme="majorBidi" w:hAnsiTheme="majorBidi"/>
                <w:sz w:val="28"/>
                <w:szCs w:val="28"/>
              </w:rPr>
              <w:t>18,</w:t>
            </w:r>
            <w:r w:rsidR="00A64052">
              <w:rPr>
                <w:rFonts w:asciiTheme="majorBidi" w:hAnsiTheme="majorBidi"/>
                <w:sz w:val="28"/>
                <w:szCs w:val="28"/>
              </w:rPr>
              <w:t>905</w:t>
            </w:r>
          </w:p>
        </w:tc>
        <w:tc>
          <w:tcPr>
            <w:tcW w:w="90" w:type="dxa"/>
          </w:tcPr>
          <w:p w14:paraId="2B990C31" w14:textId="77777777" w:rsidR="00E73F69" w:rsidRPr="00D6718D" w:rsidRDefault="00E73F69" w:rsidP="00725E9C">
            <w:pPr>
              <w:spacing w:line="320" w:lineRule="exact"/>
              <w:ind w:right="144"/>
              <w:jc w:val="right"/>
              <w:rPr>
                <w:rFonts w:asciiTheme="majorBidi" w:eastAsia="Verdana" w:hAnsiTheme="majorBidi"/>
                <w:sz w:val="28"/>
                <w:szCs w:val="28"/>
              </w:rPr>
            </w:pPr>
          </w:p>
        </w:tc>
        <w:tc>
          <w:tcPr>
            <w:tcW w:w="1080" w:type="dxa"/>
            <w:tcBorders>
              <w:bottom w:val="single" w:sz="4" w:space="0" w:color="auto"/>
            </w:tcBorders>
          </w:tcPr>
          <w:p w14:paraId="2975840D" w14:textId="2419B000" w:rsidR="00E73F69" w:rsidRPr="00D6718D" w:rsidRDefault="00E73F69" w:rsidP="00725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20" w:lineRule="exact"/>
              <w:ind w:right="83"/>
              <w:jc w:val="right"/>
              <w:rPr>
                <w:rFonts w:asciiTheme="majorBidi" w:hAnsiTheme="majorBidi"/>
                <w:sz w:val="28"/>
                <w:szCs w:val="28"/>
              </w:rPr>
            </w:pPr>
            <w:r w:rsidRPr="00D6718D">
              <w:rPr>
                <w:rFonts w:asciiTheme="majorBidi" w:hAnsiTheme="majorBidi"/>
                <w:sz w:val="28"/>
                <w:szCs w:val="28"/>
              </w:rPr>
              <w:t>2,460</w:t>
            </w:r>
          </w:p>
        </w:tc>
      </w:tr>
      <w:tr w:rsidR="00E73F69" w:rsidRPr="000F7B7A" w14:paraId="2F008E51" w14:textId="77777777" w:rsidTr="000240C1">
        <w:trPr>
          <w:trHeight w:val="17"/>
        </w:trPr>
        <w:tc>
          <w:tcPr>
            <w:tcW w:w="4140" w:type="dxa"/>
            <w:tcBorders>
              <w:bottom w:val="nil"/>
              <w:right w:val="nil"/>
            </w:tcBorders>
          </w:tcPr>
          <w:p w14:paraId="6AD9E4A2" w14:textId="77777777" w:rsidR="00E73F69" w:rsidRPr="000F7B7A" w:rsidRDefault="00E73F69" w:rsidP="00024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Theme="majorBidi" w:hAnsiTheme="majorBidi" w:cstheme="majorBidi"/>
                <w:sz w:val="28"/>
                <w:szCs w:val="28"/>
                <w:cs/>
              </w:rPr>
            </w:pPr>
            <w:r w:rsidRPr="000F7B7A">
              <w:rPr>
                <w:rFonts w:asciiTheme="majorBidi" w:hAnsiTheme="majorBidi" w:cstheme="majorBidi"/>
                <w:sz w:val="28"/>
                <w:szCs w:val="28"/>
                <w:cs/>
              </w:rPr>
              <w:t>รวม</w:t>
            </w:r>
          </w:p>
        </w:tc>
        <w:tc>
          <w:tcPr>
            <w:tcW w:w="1080" w:type="dxa"/>
            <w:tcBorders>
              <w:top w:val="single" w:sz="4" w:space="0" w:color="auto"/>
              <w:left w:val="nil"/>
              <w:bottom w:val="double" w:sz="4" w:space="0" w:color="auto"/>
              <w:right w:val="nil"/>
            </w:tcBorders>
          </w:tcPr>
          <w:p w14:paraId="442505D9" w14:textId="0E76ECD0" w:rsidR="00E73F69" w:rsidRPr="00EB56EC" w:rsidRDefault="00645C05" w:rsidP="00725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20" w:lineRule="exact"/>
              <w:ind w:right="83"/>
              <w:rPr>
                <w:rFonts w:asciiTheme="majorBidi" w:hAnsiTheme="majorBidi" w:cstheme="majorBidi"/>
                <w:sz w:val="28"/>
                <w:szCs w:val="28"/>
                <w:highlight w:val="yellow"/>
              </w:rPr>
            </w:pPr>
            <w:r w:rsidRPr="00645C05">
              <w:rPr>
                <w:rFonts w:asciiTheme="majorBidi" w:hAnsiTheme="majorBidi"/>
                <w:sz w:val="28"/>
                <w:szCs w:val="28"/>
              </w:rPr>
              <w:t>3</w:t>
            </w:r>
            <w:r w:rsidR="00BE4EAB">
              <w:rPr>
                <w:rFonts w:asciiTheme="majorBidi" w:hAnsiTheme="majorBidi"/>
                <w:sz w:val="28"/>
                <w:szCs w:val="28"/>
              </w:rPr>
              <w:t>90,102</w:t>
            </w:r>
          </w:p>
        </w:tc>
        <w:tc>
          <w:tcPr>
            <w:tcW w:w="98" w:type="dxa"/>
          </w:tcPr>
          <w:p w14:paraId="5B5E3E5B" w14:textId="77777777" w:rsidR="00E73F69" w:rsidRPr="000F7B7A" w:rsidRDefault="00E73F69" w:rsidP="00725E9C">
            <w:pPr>
              <w:spacing w:line="320" w:lineRule="exact"/>
              <w:ind w:right="144"/>
              <w:jc w:val="right"/>
              <w:rPr>
                <w:rFonts w:asciiTheme="majorBidi" w:eastAsia="Verdana" w:hAnsiTheme="majorBidi" w:cstheme="majorBidi"/>
                <w:sz w:val="28"/>
                <w:szCs w:val="28"/>
              </w:rPr>
            </w:pPr>
          </w:p>
        </w:tc>
        <w:tc>
          <w:tcPr>
            <w:tcW w:w="1089" w:type="dxa"/>
            <w:tcBorders>
              <w:top w:val="single" w:sz="4" w:space="0" w:color="auto"/>
              <w:left w:val="nil"/>
              <w:bottom w:val="double" w:sz="4" w:space="0" w:color="auto"/>
              <w:right w:val="nil"/>
            </w:tcBorders>
          </w:tcPr>
          <w:p w14:paraId="498B11CF" w14:textId="716A0E26" w:rsidR="00E73F69" w:rsidRPr="000F7B7A" w:rsidRDefault="00E73F69" w:rsidP="00725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20" w:lineRule="exact"/>
              <w:ind w:right="83"/>
              <w:rPr>
                <w:rFonts w:asciiTheme="majorBidi" w:hAnsiTheme="majorBidi" w:cstheme="majorBidi"/>
                <w:sz w:val="28"/>
                <w:szCs w:val="28"/>
              </w:rPr>
            </w:pPr>
            <w:r w:rsidRPr="005715CE">
              <w:rPr>
                <w:rFonts w:asciiTheme="majorBidi" w:hAnsiTheme="majorBidi" w:cstheme="majorBidi"/>
                <w:sz w:val="28"/>
                <w:szCs w:val="28"/>
              </w:rPr>
              <w:t>22</w:t>
            </w:r>
            <w:r>
              <w:rPr>
                <w:rFonts w:asciiTheme="majorBidi" w:hAnsiTheme="majorBidi" w:cstheme="majorBidi"/>
                <w:sz w:val="28"/>
                <w:szCs w:val="28"/>
              </w:rPr>
              <w:t>,</w:t>
            </w:r>
            <w:r w:rsidRPr="005715CE">
              <w:rPr>
                <w:rFonts w:asciiTheme="majorBidi" w:hAnsiTheme="majorBidi" w:cstheme="majorBidi"/>
                <w:sz w:val="28"/>
                <w:szCs w:val="28"/>
              </w:rPr>
              <w:t>904</w:t>
            </w:r>
          </w:p>
        </w:tc>
        <w:tc>
          <w:tcPr>
            <w:tcW w:w="73" w:type="dxa"/>
          </w:tcPr>
          <w:p w14:paraId="7737097D" w14:textId="77777777" w:rsidR="00E73F69" w:rsidRPr="000F7B7A" w:rsidRDefault="00E73F69" w:rsidP="00725E9C">
            <w:pPr>
              <w:spacing w:line="320" w:lineRule="exact"/>
              <w:ind w:right="144"/>
              <w:jc w:val="right"/>
              <w:rPr>
                <w:rFonts w:asciiTheme="majorBidi" w:eastAsia="Verdana" w:hAnsiTheme="majorBidi" w:cstheme="majorBidi"/>
                <w:sz w:val="28"/>
                <w:szCs w:val="28"/>
              </w:rPr>
            </w:pPr>
          </w:p>
        </w:tc>
        <w:tc>
          <w:tcPr>
            <w:tcW w:w="1081" w:type="dxa"/>
            <w:tcBorders>
              <w:top w:val="single" w:sz="4" w:space="0" w:color="auto"/>
              <w:left w:val="nil"/>
              <w:bottom w:val="double" w:sz="4" w:space="0" w:color="auto"/>
              <w:right w:val="nil"/>
            </w:tcBorders>
          </w:tcPr>
          <w:p w14:paraId="1573F1B4" w14:textId="3BBCBD3E" w:rsidR="00E73F69" w:rsidRPr="00EB56EC" w:rsidRDefault="00395006" w:rsidP="00725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20" w:lineRule="exact"/>
              <w:ind w:right="83"/>
              <w:rPr>
                <w:rFonts w:asciiTheme="majorBidi" w:hAnsiTheme="majorBidi" w:cstheme="majorBidi"/>
                <w:sz w:val="28"/>
                <w:szCs w:val="28"/>
                <w:highlight w:val="yellow"/>
              </w:rPr>
            </w:pPr>
            <w:r w:rsidRPr="00A065BA">
              <w:rPr>
                <w:rFonts w:asciiTheme="majorBidi" w:hAnsiTheme="majorBidi"/>
                <w:sz w:val="28"/>
                <w:szCs w:val="28"/>
                <w:cs/>
              </w:rPr>
              <w:t>3</w:t>
            </w:r>
            <w:r w:rsidR="004603F1">
              <w:rPr>
                <w:rFonts w:asciiTheme="majorBidi" w:hAnsiTheme="majorBidi"/>
                <w:sz w:val="28"/>
                <w:szCs w:val="28"/>
              </w:rPr>
              <w:t>88,456</w:t>
            </w:r>
          </w:p>
        </w:tc>
        <w:tc>
          <w:tcPr>
            <w:tcW w:w="90" w:type="dxa"/>
          </w:tcPr>
          <w:p w14:paraId="1C0C5272" w14:textId="77777777" w:rsidR="00E73F69" w:rsidRPr="000F7B7A" w:rsidRDefault="00E73F69" w:rsidP="00725E9C">
            <w:pPr>
              <w:spacing w:line="320" w:lineRule="exact"/>
              <w:ind w:right="144"/>
              <w:jc w:val="right"/>
              <w:rPr>
                <w:rFonts w:asciiTheme="majorBidi" w:eastAsia="Verdana" w:hAnsiTheme="majorBidi" w:cstheme="majorBidi"/>
                <w:sz w:val="28"/>
                <w:szCs w:val="28"/>
              </w:rPr>
            </w:pPr>
          </w:p>
        </w:tc>
        <w:tc>
          <w:tcPr>
            <w:tcW w:w="1080" w:type="dxa"/>
            <w:tcBorders>
              <w:top w:val="single" w:sz="4" w:space="0" w:color="auto"/>
              <w:left w:val="nil"/>
              <w:bottom w:val="double" w:sz="4" w:space="0" w:color="auto"/>
              <w:right w:val="nil"/>
            </w:tcBorders>
          </w:tcPr>
          <w:p w14:paraId="1FC3A0E7" w14:textId="70B9CD5E" w:rsidR="00E73F69" w:rsidRPr="000F7B7A" w:rsidRDefault="00E73F69" w:rsidP="00725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20" w:lineRule="exact"/>
              <w:ind w:right="83"/>
              <w:rPr>
                <w:rFonts w:asciiTheme="majorBidi" w:hAnsiTheme="majorBidi" w:cstheme="majorBidi"/>
                <w:sz w:val="28"/>
                <w:szCs w:val="28"/>
              </w:rPr>
            </w:pPr>
            <w:r w:rsidRPr="005715CE">
              <w:rPr>
                <w:rFonts w:asciiTheme="majorBidi" w:hAnsiTheme="majorBidi" w:cstheme="majorBidi"/>
                <w:sz w:val="28"/>
                <w:szCs w:val="28"/>
              </w:rPr>
              <w:t>41</w:t>
            </w:r>
            <w:r>
              <w:rPr>
                <w:rFonts w:asciiTheme="majorBidi" w:hAnsiTheme="majorBidi" w:cstheme="majorBidi"/>
                <w:sz w:val="28"/>
                <w:szCs w:val="28"/>
              </w:rPr>
              <w:t>,</w:t>
            </w:r>
            <w:r w:rsidRPr="005715CE">
              <w:rPr>
                <w:rFonts w:asciiTheme="majorBidi" w:hAnsiTheme="majorBidi" w:cstheme="majorBidi"/>
                <w:sz w:val="28"/>
                <w:szCs w:val="28"/>
              </w:rPr>
              <w:t>472</w:t>
            </w:r>
          </w:p>
        </w:tc>
      </w:tr>
    </w:tbl>
    <w:p w14:paraId="00B0DD89" w14:textId="2B98DA5D" w:rsidR="0051562A" w:rsidRPr="000609CF" w:rsidRDefault="0051562A" w:rsidP="00210E14">
      <w:pPr>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40" w:hanging="540"/>
        <w:jc w:val="thaiDistribute"/>
        <w:rPr>
          <w:rFonts w:ascii="Angsana New" w:hAnsi="Angsana New"/>
          <w:b/>
          <w:bCs/>
          <w:sz w:val="28"/>
          <w:szCs w:val="28"/>
        </w:rPr>
      </w:pPr>
      <w:r w:rsidRPr="000609CF">
        <w:rPr>
          <w:rFonts w:ascii="Angsana New" w:hAnsi="Angsana New"/>
          <w:b/>
          <w:bCs/>
          <w:sz w:val="28"/>
          <w:szCs w:val="28"/>
          <w:cs/>
        </w:rPr>
        <w:t>ค่าใช้จ่ายต</w:t>
      </w:r>
      <w:r w:rsidR="000114C2" w:rsidRPr="000609CF">
        <w:rPr>
          <w:rFonts w:ascii="Angsana New" w:hAnsi="Angsana New" w:hint="cs"/>
          <w:b/>
          <w:bCs/>
          <w:sz w:val="28"/>
          <w:szCs w:val="28"/>
          <w:cs/>
        </w:rPr>
        <w:t>ามธรรมชาติ</w:t>
      </w:r>
    </w:p>
    <w:p w14:paraId="1C2F830D" w14:textId="2213ABF1" w:rsidR="0051562A" w:rsidRPr="00BB5ED6" w:rsidRDefault="0051562A" w:rsidP="00515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heme="majorBidi" w:hAnsiTheme="majorBidi" w:cstheme="majorBidi"/>
          <w:sz w:val="28"/>
          <w:szCs w:val="28"/>
          <w:cs/>
        </w:rPr>
      </w:pPr>
      <w:r w:rsidRPr="00BB5ED6">
        <w:rPr>
          <w:rFonts w:asciiTheme="majorBidi" w:hAnsiTheme="majorBidi" w:cstheme="majorBidi" w:hint="cs"/>
          <w:sz w:val="28"/>
          <w:szCs w:val="28"/>
          <w:cs/>
        </w:rPr>
        <w:t>ค่าใช้จ่ายตาม</w:t>
      </w:r>
      <w:r w:rsidR="00F8105D" w:rsidRPr="00F8105D">
        <w:rPr>
          <w:rFonts w:asciiTheme="majorBidi" w:hAnsiTheme="majorBidi"/>
          <w:sz w:val="28"/>
          <w:szCs w:val="28"/>
          <w:cs/>
        </w:rPr>
        <w:t>ธรรมชาติ</w:t>
      </w:r>
      <w:r w:rsidRPr="00BB5ED6">
        <w:rPr>
          <w:rFonts w:asciiTheme="majorBidi" w:hAnsiTheme="majorBidi" w:cstheme="majorBidi" w:hint="cs"/>
          <w:sz w:val="28"/>
          <w:szCs w:val="28"/>
          <w:cs/>
        </w:rPr>
        <w:t xml:space="preserve"> </w:t>
      </w:r>
      <w:r w:rsidRPr="00BB5ED6">
        <w:rPr>
          <w:rFonts w:asciiTheme="majorBidi" w:hAnsiTheme="majorBidi"/>
          <w:sz w:val="28"/>
          <w:szCs w:val="28"/>
          <w:cs/>
        </w:rPr>
        <w:t xml:space="preserve">สำหรับปีสิ้นสุดวันที่ </w:t>
      </w:r>
      <w:r w:rsidR="005715CE" w:rsidRPr="005715CE">
        <w:rPr>
          <w:rFonts w:asciiTheme="majorBidi" w:hAnsiTheme="majorBidi"/>
          <w:sz w:val="28"/>
          <w:szCs w:val="28"/>
        </w:rPr>
        <w:t>31</w:t>
      </w:r>
      <w:r w:rsidRPr="00BB5ED6">
        <w:rPr>
          <w:rFonts w:asciiTheme="majorBidi" w:hAnsiTheme="majorBidi"/>
          <w:sz w:val="28"/>
          <w:szCs w:val="28"/>
          <w:cs/>
        </w:rPr>
        <w:t xml:space="preserve"> ธันวาคม มีดังนี้</w:t>
      </w:r>
    </w:p>
    <w:p w14:paraId="65C338A1" w14:textId="18CE4287" w:rsidR="0051562A" w:rsidRPr="00C3385D" w:rsidRDefault="00A002CD" w:rsidP="00A002CD">
      <w:pPr>
        <w:pStyle w:val="ListParagraph"/>
        <w:spacing w:after="0" w:line="240" w:lineRule="auto"/>
        <w:ind w:left="6660" w:right="-29"/>
        <w:contextualSpacing w:val="0"/>
        <w:rPr>
          <w:rFonts w:asciiTheme="majorBidi" w:hAnsiTheme="majorBidi" w:cstheme="majorBidi"/>
          <w:b/>
          <w:bCs/>
          <w:sz w:val="28"/>
          <w:lang w:val="en-GB"/>
        </w:rPr>
      </w:pPr>
      <w:r w:rsidRPr="00C3385D">
        <w:rPr>
          <w:rFonts w:asciiTheme="majorBidi" w:hAnsiTheme="majorBidi" w:cstheme="majorBidi" w:hint="cs"/>
          <w:b/>
          <w:bCs/>
          <w:sz w:val="28"/>
          <w:cs/>
          <w:lang w:val="en-GB"/>
        </w:rPr>
        <w:t>พัน</w:t>
      </w:r>
      <w:r w:rsidR="0051562A" w:rsidRPr="00C3385D">
        <w:rPr>
          <w:rFonts w:asciiTheme="majorBidi" w:hAnsiTheme="majorBidi" w:cstheme="majorBidi"/>
          <w:b/>
          <w:bCs/>
          <w:sz w:val="28"/>
          <w:cs/>
          <w:lang w:val="en-GB"/>
        </w:rPr>
        <w:t>บาท</w:t>
      </w:r>
    </w:p>
    <w:tbl>
      <w:tblPr>
        <w:tblW w:w="8640" w:type="dxa"/>
        <w:tblInd w:w="630" w:type="dxa"/>
        <w:tblLayout w:type="fixed"/>
        <w:tblCellMar>
          <w:left w:w="0" w:type="dxa"/>
          <w:right w:w="0" w:type="dxa"/>
        </w:tblCellMar>
        <w:tblLook w:val="04A0" w:firstRow="1" w:lastRow="0" w:firstColumn="1" w:lastColumn="0" w:noHBand="0" w:noVBand="1"/>
      </w:tblPr>
      <w:tblGrid>
        <w:gridCol w:w="4050"/>
        <w:gridCol w:w="1080"/>
        <w:gridCol w:w="105"/>
        <w:gridCol w:w="1080"/>
        <w:gridCol w:w="7"/>
        <w:gridCol w:w="68"/>
        <w:gridCol w:w="1080"/>
        <w:gridCol w:w="90"/>
        <w:gridCol w:w="1080"/>
      </w:tblGrid>
      <w:tr w:rsidR="0051562A" w:rsidRPr="00C3385D" w14:paraId="7A706B2A" w14:textId="77777777" w:rsidTr="000240C1">
        <w:trPr>
          <w:trHeight w:val="20"/>
        </w:trPr>
        <w:tc>
          <w:tcPr>
            <w:tcW w:w="4050" w:type="dxa"/>
          </w:tcPr>
          <w:p w14:paraId="0D605298" w14:textId="77777777" w:rsidR="0051562A" w:rsidRPr="00C3385D" w:rsidRDefault="00515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firstLine="1080"/>
              <w:jc w:val="center"/>
              <w:rPr>
                <w:rFonts w:asciiTheme="majorBidi" w:eastAsia="Verdana" w:hAnsiTheme="majorBidi" w:cstheme="majorBidi"/>
                <w:b/>
                <w:bCs/>
                <w:sz w:val="28"/>
                <w:szCs w:val="28"/>
                <w:lang w:eastAsia="en-GB"/>
              </w:rPr>
            </w:pPr>
          </w:p>
        </w:tc>
        <w:tc>
          <w:tcPr>
            <w:tcW w:w="2265" w:type="dxa"/>
            <w:gridSpan w:val="3"/>
          </w:tcPr>
          <w:p w14:paraId="434D41C6" w14:textId="77777777" w:rsidR="0051562A" w:rsidRPr="00C3385D" w:rsidRDefault="00515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Theme="majorBidi" w:eastAsia="Verdana" w:hAnsiTheme="majorBidi" w:cstheme="majorBidi"/>
                <w:b/>
                <w:bCs/>
                <w:sz w:val="28"/>
                <w:szCs w:val="28"/>
                <w:lang w:eastAsia="en-GB"/>
              </w:rPr>
            </w:pPr>
            <w:r w:rsidRPr="00C3385D">
              <w:rPr>
                <w:rFonts w:asciiTheme="majorBidi" w:hAnsiTheme="majorBidi" w:cstheme="majorBidi"/>
                <w:b/>
                <w:bCs/>
                <w:sz w:val="28"/>
                <w:szCs w:val="28"/>
                <w:cs/>
              </w:rPr>
              <w:t>งบการเงินรวม</w:t>
            </w:r>
          </w:p>
        </w:tc>
        <w:tc>
          <w:tcPr>
            <w:tcW w:w="75" w:type="dxa"/>
            <w:gridSpan w:val="2"/>
          </w:tcPr>
          <w:p w14:paraId="05E11762" w14:textId="77777777" w:rsidR="0051562A" w:rsidRPr="00C3385D" w:rsidRDefault="00515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right="270" w:firstLine="180"/>
              <w:jc w:val="center"/>
              <w:rPr>
                <w:rFonts w:asciiTheme="majorBidi" w:eastAsia="Verdana" w:hAnsiTheme="majorBidi" w:cstheme="majorBidi"/>
                <w:b/>
                <w:bCs/>
                <w:sz w:val="28"/>
                <w:szCs w:val="28"/>
                <w:cs/>
                <w:lang w:eastAsia="en-GB"/>
              </w:rPr>
            </w:pPr>
          </w:p>
        </w:tc>
        <w:tc>
          <w:tcPr>
            <w:tcW w:w="2250" w:type="dxa"/>
            <w:gridSpan w:val="3"/>
            <w:tcBorders>
              <w:left w:val="nil"/>
              <w:bottom w:val="nil"/>
            </w:tcBorders>
          </w:tcPr>
          <w:p w14:paraId="274AC4E6" w14:textId="77777777" w:rsidR="0051562A" w:rsidRPr="00C3385D" w:rsidRDefault="00515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Theme="majorBidi" w:eastAsia="Verdana" w:hAnsiTheme="majorBidi" w:cstheme="majorBidi"/>
                <w:b/>
                <w:bCs/>
                <w:sz w:val="28"/>
                <w:szCs w:val="28"/>
                <w:lang w:eastAsia="en-GB"/>
              </w:rPr>
            </w:pPr>
            <w:r w:rsidRPr="00C3385D">
              <w:rPr>
                <w:rFonts w:asciiTheme="majorBidi" w:hAnsiTheme="majorBidi" w:cstheme="majorBidi"/>
                <w:b/>
                <w:bCs/>
                <w:sz w:val="28"/>
                <w:szCs w:val="28"/>
                <w:cs/>
              </w:rPr>
              <w:t>งบการเงินเฉพาะกิจการ</w:t>
            </w:r>
          </w:p>
        </w:tc>
      </w:tr>
      <w:tr w:rsidR="00E73F69" w:rsidRPr="00C3385D" w14:paraId="03D8E09A" w14:textId="77777777" w:rsidTr="000240C1">
        <w:trPr>
          <w:trHeight w:val="20"/>
        </w:trPr>
        <w:tc>
          <w:tcPr>
            <w:tcW w:w="4050" w:type="dxa"/>
          </w:tcPr>
          <w:p w14:paraId="45CC32A1" w14:textId="77777777" w:rsidR="00E73F69" w:rsidRPr="00C3385D" w:rsidRDefault="00E73F69" w:rsidP="00E73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firstLine="1080"/>
              <w:jc w:val="center"/>
              <w:rPr>
                <w:rFonts w:asciiTheme="majorBidi" w:eastAsia="Verdana" w:hAnsiTheme="majorBidi" w:cstheme="majorBidi"/>
                <w:b/>
                <w:bCs/>
                <w:sz w:val="28"/>
                <w:szCs w:val="28"/>
                <w:lang w:eastAsia="en-GB"/>
              </w:rPr>
            </w:pPr>
          </w:p>
        </w:tc>
        <w:tc>
          <w:tcPr>
            <w:tcW w:w="1080" w:type="dxa"/>
            <w:hideMark/>
          </w:tcPr>
          <w:p w14:paraId="45BF1471" w14:textId="6A7BF4C5" w:rsidR="00E73F69" w:rsidRPr="00C3385D" w:rsidRDefault="00E73F69" w:rsidP="00E73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jc w:val="center"/>
              <w:rPr>
                <w:rFonts w:asciiTheme="majorBidi" w:hAnsiTheme="majorBidi" w:cstheme="majorBidi"/>
                <w:b/>
                <w:bCs/>
                <w:sz w:val="28"/>
                <w:szCs w:val="28"/>
                <w:lang w:eastAsia="en-GB"/>
              </w:rPr>
            </w:pPr>
            <w:r w:rsidRPr="00C3385D">
              <w:rPr>
                <w:rFonts w:asciiTheme="majorBidi" w:hAnsiTheme="majorBidi" w:cstheme="majorBidi"/>
                <w:b/>
                <w:bCs/>
                <w:sz w:val="28"/>
                <w:szCs w:val="28"/>
              </w:rPr>
              <w:t>2568</w:t>
            </w:r>
          </w:p>
        </w:tc>
        <w:tc>
          <w:tcPr>
            <w:tcW w:w="105" w:type="dxa"/>
          </w:tcPr>
          <w:p w14:paraId="4E80179B" w14:textId="77777777" w:rsidR="00E73F69" w:rsidRPr="00C3385D" w:rsidRDefault="00E73F69" w:rsidP="00E73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jc w:val="center"/>
              <w:rPr>
                <w:rFonts w:asciiTheme="majorBidi" w:hAnsiTheme="majorBidi" w:cstheme="majorBidi"/>
                <w:b/>
                <w:bCs/>
                <w:sz w:val="28"/>
                <w:szCs w:val="28"/>
                <w:lang w:eastAsia="en-GB"/>
              </w:rPr>
            </w:pPr>
          </w:p>
        </w:tc>
        <w:tc>
          <w:tcPr>
            <w:tcW w:w="1087" w:type="dxa"/>
            <w:gridSpan w:val="2"/>
            <w:hideMark/>
          </w:tcPr>
          <w:p w14:paraId="23166602" w14:textId="354D27F8" w:rsidR="00E73F69" w:rsidRPr="00C3385D" w:rsidRDefault="00E73F69" w:rsidP="00E73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jc w:val="center"/>
              <w:rPr>
                <w:rFonts w:asciiTheme="majorBidi" w:hAnsiTheme="majorBidi" w:cstheme="majorBidi"/>
                <w:b/>
                <w:bCs/>
                <w:sz w:val="28"/>
                <w:szCs w:val="28"/>
                <w:lang w:eastAsia="en-GB"/>
              </w:rPr>
            </w:pPr>
            <w:r w:rsidRPr="00C3385D">
              <w:rPr>
                <w:rFonts w:asciiTheme="majorBidi" w:hAnsiTheme="majorBidi" w:cstheme="majorBidi"/>
                <w:b/>
                <w:bCs/>
                <w:sz w:val="28"/>
                <w:szCs w:val="28"/>
              </w:rPr>
              <w:t>2567</w:t>
            </w:r>
          </w:p>
        </w:tc>
        <w:tc>
          <w:tcPr>
            <w:tcW w:w="68" w:type="dxa"/>
          </w:tcPr>
          <w:p w14:paraId="2D542641" w14:textId="77777777" w:rsidR="00E73F69" w:rsidRPr="00C3385D" w:rsidRDefault="00E73F69" w:rsidP="00E73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right="270" w:firstLine="180"/>
              <w:jc w:val="center"/>
              <w:rPr>
                <w:rFonts w:asciiTheme="majorBidi" w:hAnsiTheme="majorBidi" w:cstheme="majorBidi"/>
                <w:b/>
                <w:bCs/>
                <w:sz w:val="28"/>
                <w:szCs w:val="28"/>
                <w:lang w:eastAsia="en-GB"/>
              </w:rPr>
            </w:pPr>
          </w:p>
        </w:tc>
        <w:tc>
          <w:tcPr>
            <w:tcW w:w="1080" w:type="dxa"/>
            <w:hideMark/>
          </w:tcPr>
          <w:p w14:paraId="104C690D" w14:textId="73FE6B51" w:rsidR="00E73F69" w:rsidRPr="00C3385D" w:rsidRDefault="00E73F69" w:rsidP="00E73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jc w:val="center"/>
              <w:rPr>
                <w:rFonts w:asciiTheme="majorBidi" w:hAnsiTheme="majorBidi" w:cstheme="majorBidi"/>
                <w:b/>
                <w:bCs/>
                <w:sz w:val="28"/>
                <w:szCs w:val="28"/>
                <w:lang w:eastAsia="en-GB"/>
              </w:rPr>
            </w:pPr>
            <w:r w:rsidRPr="00C3385D">
              <w:rPr>
                <w:rFonts w:asciiTheme="majorBidi" w:hAnsiTheme="majorBidi" w:cstheme="majorBidi"/>
                <w:b/>
                <w:bCs/>
                <w:sz w:val="28"/>
                <w:szCs w:val="28"/>
              </w:rPr>
              <w:t>2568</w:t>
            </w:r>
          </w:p>
        </w:tc>
        <w:tc>
          <w:tcPr>
            <w:tcW w:w="90" w:type="dxa"/>
          </w:tcPr>
          <w:p w14:paraId="5E66DE9A" w14:textId="77777777" w:rsidR="00E73F69" w:rsidRPr="00C3385D" w:rsidRDefault="00E73F69" w:rsidP="00E73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jc w:val="center"/>
              <w:rPr>
                <w:rFonts w:asciiTheme="majorBidi" w:hAnsiTheme="majorBidi" w:cstheme="majorBidi"/>
                <w:b/>
                <w:bCs/>
                <w:sz w:val="28"/>
                <w:szCs w:val="28"/>
                <w:lang w:eastAsia="en-GB"/>
              </w:rPr>
            </w:pPr>
          </w:p>
        </w:tc>
        <w:tc>
          <w:tcPr>
            <w:tcW w:w="1080" w:type="dxa"/>
            <w:hideMark/>
          </w:tcPr>
          <w:p w14:paraId="2B76B3B5" w14:textId="17E7B09D" w:rsidR="00E73F69" w:rsidRPr="00C3385D" w:rsidRDefault="00E73F69" w:rsidP="00E73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jc w:val="center"/>
              <w:rPr>
                <w:rFonts w:asciiTheme="majorBidi" w:hAnsiTheme="majorBidi" w:cstheme="majorBidi"/>
                <w:b/>
                <w:bCs/>
                <w:sz w:val="28"/>
                <w:szCs w:val="28"/>
                <w:lang w:eastAsia="en-GB"/>
              </w:rPr>
            </w:pPr>
            <w:r w:rsidRPr="00C3385D">
              <w:rPr>
                <w:rFonts w:asciiTheme="majorBidi" w:hAnsiTheme="majorBidi" w:cstheme="majorBidi"/>
                <w:b/>
                <w:bCs/>
                <w:sz w:val="28"/>
                <w:szCs w:val="28"/>
              </w:rPr>
              <w:t>2567</w:t>
            </w:r>
          </w:p>
        </w:tc>
      </w:tr>
      <w:tr w:rsidR="00E73F69" w:rsidRPr="00C3385D" w14:paraId="685AAFC3" w14:textId="77777777" w:rsidTr="000240C1">
        <w:trPr>
          <w:trHeight w:val="20"/>
        </w:trPr>
        <w:tc>
          <w:tcPr>
            <w:tcW w:w="4050" w:type="dxa"/>
            <w:tcBorders>
              <w:bottom w:val="nil"/>
              <w:right w:val="nil"/>
            </w:tcBorders>
          </w:tcPr>
          <w:p w14:paraId="322D301D" w14:textId="77777777" w:rsidR="00E73F69" w:rsidRPr="00C3385D" w:rsidRDefault="00E73F69" w:rsidP="00024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Theme="majorBidi" w:hAnsiTheme="majorBidi" w:cstheme="majorBidi"/>
                <w:sz w:val="28"/>
                <w:szCs w:val="28"/>
                <w:lang w:val="en-GB" w:eastAsia="en-GB"/>
              </w:rPr>
            </w:pPr>
            <w:r w:rsidRPr="00C3385D">
              <w:rPr>
                <w:rFonts w:asciiTheme="majorBidi" w:hAnsiTheme="majorBidi" w:cstheme="majorBidi"/>
                <w:sz w:val="28"/>
                <w:szCs w:val="28"/>
                <w:cs/>
              </w:rPr>
              <w:t>วัตถุดิบและวัสดุสิ้นเปลืองใช้ไป</w:t>
            </w:r>
          </w:p>
        </w:tc>
        <w:tc>
          <w:tcPr>
            <w:tcW w:w="1080" w:type="dxa"/>
            <w:vAlign w:val="bottom"/>
          </w:tcPr>
          <w:p w14:paraId="0A9B9CE8" w14:textId="705FBA28" w:rsidR="00E73F69" w:rsidRPr="00C3385D" w:rsidRDefault="003B3318" w:rsidP="00C3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00" w:lineRule="exact"/>
              <w:ind w:right="83"/>
              <w:jc w:val="right"/>
              <w:rPr>
                <w:rFonts w:asciiTheme="majorBidi" w:hAnsiTheme="majorBidi" w:cstheme="majorBidi"/>
                <w:sz w:val="28"/>
                <w:szCs w:val="28"/>
              </w:rPr>
            </w:pPr>
            <w:r w:rsidRPr="00C3385D">
              <w:rPr>
                <w:rFonts w:asciiTheme="majorBidi" w:hAnsiTheme="majorBidi" w:cstheme="majorBidi"/>
                <w:sz w:val="28"/>
                <w:szCs w:val="28"/>
              </w:rPr>
              <w:t xml:space="preserve"> 8</w:t>
            </w:r>
            <w:r w:rsidR="00580C74">
              <w:rPr>
                <w:rFonts w:asciiTheme="majorBidi" w:hAnsiTheme="majorBidi" w:cstheme="majorBidi"/>
                <w:sz w:val="28"/>
                <w:szCs w:val="28"/>
              </w:rPr>
              <w:t>30,980</w:t>
            </w:r>
            <w:r w:rsidRPr="00C3385D">
              <w:rPr>
                <w:rFonts w:asciiTheme="majorBidi" w:hAnsiTheme="majorBidi" w:cstheme="majorBidi"/>
                <w:sz w:val="28"/>
                <w:szCs w:val="28"/>
              </w:rPr>
              <w:t xml:space="preserve"> </w:t>
            </w:r>
          </w:p>
        </w:tc>
        <w:tc>
          <w:tcPr>
            <w:tcW w:w="105" w:type="dxa"/>
            <w:vAlign w:val="bottom"/>
          </w:tcPr>
          <w:p w14:paraId="0EDF37FE" w14:textId="77777777" w:rsidR="00E73F69" w:rsidRPr="00C3385D" w:rsidRDefault="00E73F69" w:rsidP="00C3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right"/>
              <w:rPr>
                <w:rFonts w:asciiTheme="majorBidi" w:hAnsiTheme="majorBidi" w:cstheme="majorBidi"/>
                <w:b/>
                <w:bCs/>
                <w:sz w:val="28"/>
                <w:szCs w:val="28"/>
                <w:lang w:eastAsia="en-GB"/>
              </w:rPr>
            </w:pPr>
          </w:p>
        </w:tc>
        <w:tc>
          <w:tcPr>
            <w:tcW w:w="1087" w:type="dxa"/>
            <w:gridSpan w:val="2"/>
            <w:vAlign w:val="bottom"/>
          </w:tcPr>
          <w:p w14:paraId="2473B83C" w14:textId="4DF91D5A" w:rsidR="00E73F69" w:rsidRPr="00C3385D" w:rsidRDefault="00E73F69" w:rsidP="00C3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exact"/>
              <w:ind w:right="83"/>
              <w:jc w:val="right"/>
              <w:rPr>
                <w:rFonts w:asciiTheme="majorBidi" w:hAnsiTheme="majorBidi" w:cstheme="majorBidi"/>
                <w:sz w:val="28"/>
                <w:szCs w:val="28"/>
              </w:rPr>
            </w:pPr>
            <w:r w:rsidRPr="00C3385D">
              <w:rPr>
                <w:rFonts w:asciiTheme="majorBidi" w:hAnsiTheme="majorBidi" w:cstheme="majorBidi"/>
                <w:sz w:val="28"/>
                <w:szCs w:val="28"/>
              </w:rPr>
              <w:t>1,209,032</w:t>
            </w:r>
          </w:p>
        </w:tc>
        <w:tc>
          <w:tcPr>
            <w:tcW w:w="68" w:type="dxa"/>
            <w:vAlign w:val="bottom"/>
          </w:tcPr>
          <w:p w14:paraId="066F88AD" w14:textId="77777777" w:rsidR="00E73F69" w:rsidRPr="00C3385D" w:rsidRDefault="00E73F69" w:rsidP="00C3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270" w:firstLine="180"/>
              <w:jc w:val="right"/>
              <w:rPr>
                <w:rFonts w:asciiTheme="majorBidi" w:hAnsiTheme="majorBidi" w:cstheme="majorBidi"/>
                <w:b/>
                <w:bCs/>
                <w:sz w:val="28"/>
                <w:szCs w:val="28"/>
                <w:lang w:eastAsia="en-GB"/>
              </w:rPr>
            </w:pPr>
          </w:p>
        </w:tc>
        <w:tc>
          <w:tcPr>
            <w:tcW w:w="1080" w:type="dxa"/>
          </w:tcPr>
          <w:p w14:paraId="7FDB1522" w14:textId="2F3005D4" w:rsidR="00E73F69" w:rsidRPr="00C3385D" w:rsidRDefault="002D00E1" w:rsidP="00C3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00" w:lineRule="exact"/>
              <w:ind w:right="83"/>
              <w:jc w:val="right"/>
              <w:rPr>
                <w:rFonts w:asciiTheme="majorBidi" w:hAnsiTheme="majorBidi" w:cstheme="majorBidi"/>
                <w:sz w:val="28"/>
                <w:szCs w:val="28"/>
              </w:rPr>
            </w:pPr>
            <w:r w:rsidRPr="00C3385D">
              <w:rPr>
                <w:rFonts w:asciiTheme="majorBidi" w:hAnsiTheme="majorBidi" w:cstheme="majorBidi"/>
                <w:sz w:val="28"/>
                <w:szCs w:val="28"/>
              </w:rPr>
              <w:t xml:space="preserve"> </w:t>
            </w:r>
            <w:r w:rsidR="002E1A6E">
              <w:rPr>
                <w:rFonts w:asciiTheme="majorBidi" w:hAnsiTheme="majorBidi" w:cstheme="majorBidi"/>
                <w:sz w:val="28"/>
                <w:szCs w:val="28"/>
              </w:rPr>
              <w:t>26,790</w:t>
            </w:r>
            <w:r w:rsidRPr="00C3385D">
              <w:rPr>
                <w:rFonts w:asciiTheme="majorBidi" w:hAnsiTheme="majorBidi" w:cstheme="majorBidi"/>
                <w:sz w:val="28"/>
                <w:szCs w:val="28"/>
              </w:rPr>
              <w:t xml:space="preserve"> </w:t>
            </w:r>
          </w:p>
        </w:tc>
        <w:tc>
          <w:tcPr>
            <w:tcW w:w="90" w:type="dxa"/>
            <w:vAlign w:val="bottom"/>
          </w:tcPr>
          <w:p w14:paraId="12C6B3B6" w14:textId="77777777" w:rsidR="00E73F69" w:rsidRPr="00C3385D" w:rsidRDefault="00E73F69" w:rsidP="00C3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right"/>
              <w:rPr>
                <w:rFonts w:asciiTheme="majorBidi" w:hAnsiTheme="majorBidi" w:cstheme="majorBidi"/>
                <w:b/>
                <w:bCs/>
                <w:sz w:val="28"/>
                <w:szCs w:val="28"/>
                <w:lang w:eastAsia="en-GB"/>
              </w:rPr>
            </w:pPr>
          </w:p>
        </w:tc>
        <w:tc>
          <w:tcPr>
            <w:tcW w:w="1080" w:type="dxa"/>
            <w:vAlign w:val="bottom"/>
          </w:tcPr>
          <w:p w14:paraId="6BE9186B" w14:textId="7DD22650" w:rsidR="00E73F69" w:rsidRPr="00C3385D" w:rsidRDefault="00E73F69" w:rsidP="00C3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00" w:lineRule="exact"/>
              <w:ind w:right="83"/>
              <w:jc w:val="right"/>
              <w:rPr>
                <w:rFonts w:asciiTheme="majorBidi" w:hAnsiTheme="majorBidi" w:cstheme="majorBidi"/>
                <w:sz w:val="28"/>
                <w:szCs w:val="28"/>
              </w:rPr>
            </w:pPr>
            <w:r w:rsidRPr="00C3385D">
              <w:rPr>
                <w:rFonts w:asciiTheme="majorBidi" w:hAnsiTheme="majorBidi" w:cstheme="majorBidi"/>
                <w:sz w:val="28"/>
                <w:szCs w:val="28"/>
              </w:rPr>
              <w:t>563,437</w:t>
            </w:r>
          </w:p>
        </w:tc>
      </w:tr>
      <w:tr w:rsidR="00E73F69" w:rsidRPr="00C3385D" w14:paraId="74F6F871" w14:textId="77777777" w:rsidTr="000240C1">
        <w:trPr>
          <w:trHeight w:val="20"/>
        </w:trPr>
        <w:tc>
          <w:tcPr>
            <w:tcW w:w="4050" w:type="dxa"/>
            <w:tcBorders>
              <w:bottom w:val="nil"/>
              <w:right w:val="nil"/>
            </w:tcBorders>
          </w:tcPr>
          <w:p w14:paraId="7A15C572" w14:textId="77777777" w:rsidR="00E73F69" w:rsidRPr="00C3385D" w:rsidRDefault="00E73F69" w:rsidP="00024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Theme="majorBidi" w:eastAsia="Calibri" w:hAnsiTheme="majorBidi" w:cstheme="majorBidi"/>
                <w:sz w:val="28"/>
                <w:szCs w:val="28"/>
                <w:lang w:eastAsia="en-GB"/>
              </w:rPr>
            </w:pPr>
            <w:r w:rsidRPr="00C3385D">
              <w:rPr>
                <w:rFonts w:asciiTheme="majorBidi" w:hAnsiTheme="majorBidi" w:cstheme="majorBidi"/>
                <w:sz w:val="28"/>
                <w:szCs w:val="28"/>
                <w:cs/>
              </w:rPr>
              <w:t>ซื้อสินค้าสำเร็จรูป</w:t>
            </w:r>
          </w:p>
        </w:tc>
        <w:tc>
          <w:tcPr>
            <w:tcW w:w="1080" w:type="dxa"/>
            <w:vAlign w:val="bottom"/>
          </w:tcPr>
          <w:p w14:paraId="30449F0D" w14:textId="5F4A2489" w:rsidR="00E73F69" w:rsidRPr="00C3385D" w:rsidRDefault="003B3318" w:rsidP="00C3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00" w:lineRule="exact"/>
              <w:ind w:right="83"/>
              <w:jc w:val="right"/>
              <w:rPr>
                <w:rFonts w:asciiTheme="majorBidi" w:hAnsiTheme="majorBidi" w:cstheme="majorBidi"/>
                <w:sz w:val="28"/>
                <w:szCs w:val="28"/>
              </w:rPr>
            </w:pPr>
            <w:r w:rsidRPr="00C3385D">
              <w:rPr>
                <w:rFonts w:asciiTheme="majorBidi" w:hAnsiTheme="majorBidi" w:cstheme="majorBidi"/>
                <w:sz w:val="28"/>
                <w:szCs w:val="28"/>
              </w:rPr>
              <w:t xml:space="preserve"> 637 </w:t>
            </w:r>
          </w:p>
        </w:tc>
        <w:tc>
          <w:tcPr>
            <w:tcW w:w="105" w:type="dxa"/>
            <w:vAlign w:val="bottom"/>
          </w:tcPr>
          <w:p w14:paraId="53967A48" w14:textId="77777777" w:rsidR="00E73F69" w:rsidRPr="00C3385D" w:rsidRDefault="00E73F69" w:rsidP="00C3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right"/>
              <w:rPr>
                <w:rFonts w:asciiTheme="majorBidi" w:hAnsiTheme="majorBidi" w:cstheme="majorBidi"/>
                <w:b/>
                <w:bCs/>
                <w:sz w:val="28"/>
                <w:szCs w:val="28"/>
                <w:lang w:eastAsia="en-GB"/>
              </w:rPr>
            </w:pPr>
          </w:p>
        </w:tc>
        <w:tc>
          <w:tcPr>
            <w:tcW w:w="1087" w:type="dxa"/>
            <w:gridSpan w:val="2"/>
            <w:vAlign w:val="bottom"/>
          </w:tcPr>
          <w:p w14:paraId="4EDDFDB6" w14:textId="25F2745A" w:rsidR="00E73F69" w:rsidRPr="00C3385D" w:rsidRDefault="00E73F69" w:rsidP="00C3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exact"/>
              <w:ind w:right="83"/>
              <w:jc w:val="right"/>
              <w:rPr>
                <w:rFonts w:asciiTheme="majorBidi" w:hAnsiTheme="majorBidi" w:cstheme="majorBidi"/>
                <w:sz w:val="28"/>
                <w:szCs w:val="28"/>
              </w:rPr>
            </w:pPr>
            <w:r w:rsidRPr="00C3385D">
              <w:rPr>
                <w:rFonts w:asciiTheme="majorBidi" w:hAnsiTheme="majorBidi" w:cstheme="majorBidi"/>
                <w:sz w:val="28"/>
                <w:szCs w:val="28"/>
              </w:rPr>
              <w:t>1,554</w:t>
            </w:r>
          </w:p>
        </w:tc>
        <w:tc>
          <w:tcPr>
            <w:tcW w:w="68" w:type="dxa"/>
            <w:vAlign w:val="bottom"/>
          </w:tcPr>
          <w:p w14:paraId="355B1BFD" w14:textId="77777777" w:rsidR="00E73F69" w:rsidRPr="00C3385D" w:rsidRDefault="00E73F69" w:rsidP="00C3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270" w:firstLine="180"/>
              <w:jc w:val="right"/>
              <w:rPr>
                <w:rFonts w:asciiTheme="majorBidi" w:hAnsiTheme="majorBidi" w:cstheme="majorBidi"/>
                <w:b/>
                <w:bCs/>
                <w:sz w:val="28"/>
                <w:szCs w:val="28"/>
                <w:lang w:eastAsia="en-GB"/>
              </w:rPr>
            </w:pPr>
          </w:p>
        </w:tc>
        <w:tc>
          <w:tcPr>
            <w:tcW w:w="1080" w:type="dxa"/>
          </w:tcPr>
          <w:p w14:paraId="034D8FD5" w14:textId="111093B6" w:rsidR="00E73F69" w:rsidRPr="00C3385D" w:rsidRDefault="002D00E1" w:rsidP="00C3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00" w:lineRule="exact"/>
              <w:ind w:right="83"/>
              <w:jc w:val="right"/>
              <w:rPr>
                <w:rFonts w:asciiTheme="majorBidi" w:hAnsiTheme="majorBidi" w:cstheme="majorBidi"/>
                <w:sz w:val="28"/>
                <w:szCs w:val="28"/>
              </w:rPr>
            </w:pPr>
            <w:r w:rsidRPr="00C3385D">
              <w:rPr>
                <w:rFonts w:asciiTheme="majorBidi" w:hAnsiTheme="majorBidi" w:cstheme="majorBidi"/>
                <w:sz w:val="28"/>
                <w:szCs w:val="28"/>
              </w:rPr>
              <w:t xml:space="preserve"> -   </w:t>
            </w:r>
          </w:p>
        </w:tc>
        <w:tc>
          <w:tcPr>
            <w:tcW w:w="90" w:type="dxa"/>
            <w:vAlign w:val="bottom"/>
          </w:tcPr>
          <w:p w14:paraId="51938677" w14:textId="77777777" w:rsidR="00E73F69" w:rsidRPr="00C3385D" w:rsidRDefault="00E73F69" w:rsidP="00C3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right"/>
              <w:rPr>
                <w:rFonts w:asciiTheme="majorBidi" w:hAnsiTheme="majorBidi" w:cstheme="majorBidi"/>
                <w:b/>
                <w:bCs/>
                <w:sz w:val="28"/>
                <w:szCs w:val="28"/>
                <w:lang w:eastAsia="en-GB"/>
              </w:rPr>
            </w:pPr>
          </w:p>
        </w:tc>
        <w:tc>
          <w:tcPr>
            <w:tcW w:w="1080" w:type="dxa"/>
            <w:vAlign w:val="bottom"/>
          </w:tcPr>
          <w:p w14:paraId="239A63E4" w14:textId="72BE21C3" w:rsidR="00E73F69" w:rsidRPr="00C3385D" w:rsidRDefault="00E73F69" w:rsidP="00C3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83"/>
              <w:jc w:val="right"/>
              <w:rPr>
                <w:rFonts w:asciiTheme="majorBidi" w:hAnsiTheme="majorBidi" w:cstheme="majorBidi"/>
                <w:sz w:val="28"/>
                <w:szCs w:val="28"/>
              </w:rPr>
            </w:pPr>
            <w:r w:rsidRPr="00C3385D">
              <w:rPr>
                <w:rFonts w:asciiTheme="majorBidi" w:hAnsiTheme="majorBidi" w:cstheme="majorBidi"/>
                <w:sz w:val="28"/>
                <w:szCs w:val="28"/>
              </w:rPr>
              <w:t>-</w:t>
            </w:r>
          </w:p>
        </w:tc>
      </w:tr>
      <w:tr w:rsidR="00E73F69" w:rsidRPr="00C3385D" w14:paraId="5F82EB2B" w14:textId="77777777" w:rsidTr="000240C1">
        <w:trPr>
          <w:trHeight w:val="20"/>
        </w:trPr>
        <w:tc>
          <w:tcPr>
            <w:tcW w:w="4050" w:type="dxa"/>
            <w:tcBorders>
              <w:bottom w:val="nil"/>
              <w:right w:val="nil"/>
            </w:tcBorders>
          </w:tcPr>
          <w:p w14:paraId="41A6065B" w14:textId="77777777" w:rsidR="00E73F69" w:rsidRPr="00C3385D" w:rsidRDefault="00E73F69" w:rsidP="00024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Theme="majorBidi" w:hAnsiTheme="majorBidi" w:cstheme="majorBidi"/>
                <w:sz w:val="28"/>
                <w:szCs w:val="28"/>
                <w:lang w:eastAsia="en-GB"/>
              </w:rPr>
            </w:pPr>
            <w:r w:rsidRPr="00C3385D">
              <w:rPr>
                <w:rFonts w:asciiTheme="majorBidi" w:hAnsiTheme="majorBidi" w:cstheme="majorBidi"/>
                <w:sz w:val="28"/>
                <w:szCs w:val="28"/>
                <w:cs/>
              </w:rPr>
              <w:t>การเปลี่ยนแปลงในสินค้าสำเร็จรูปและงานระหว่างทำ</w:t>
            </w:r>
          </w:p>
        </w:tc>
        <w:tc>
          <w:tcPr>
            <w:tcW w:w="1080" w:type="dxa"/>
            <w:vAlign w:val="bottom"/>
          </w:tcPr>
          <w:p w14:paraId="194E9BEA" w14:textId="3A687443" w:rsidR="00E73F69" w:rsidRPr="00C3385D" w:rsidRDefault="003B3318" w:rsidP="00C3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00" w:lineRule="exact"/>
              <w:ind w:right="83"/>
              <w:jc w:val="right"/>
              <w:rPr>
                <w:rFonts w:asciiTheme="majorBidi" w:hAnsiTheme="majorBidi" w:cstheme="majorBidi"/>
                <w:sz w:val="28"/>
                <w:szCs w:val="28"/>
                <w:cs/>
              </w:rPr>
            </w:pPr>
            <w:r w:rsidRPr="00C3385D">
              <w:rPr>
                <w:rFonts w:asciiTheme="majorBidi" w:hAnsiTheme="majorBidi" w:cstheme="majorBidi"/>
                <w:sz w:val="28"/>
                <w:szCs w:val="28"/>
              </w:rPr>
              <w:t xml:space="preserve"> 100,554 </w:t>
            </w:r>
          </w:p>
        </w:tc>
        <w:tc>
          <w:tcPr>
            <w:tcW w:w="105" w:type="dxa"/>
            <w:vAlign w:val="bottom"/>
          </w:tcPr>
          <w:p w14:paraId="77C02517" w14:textId="77777777" w:rsidR="00E73F69" w:rsidRPr="00C3385D" w:rsidRDefault="00E73F69" w:rsidP="00C3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44"/>
              <w:jc w:val="right"/>
              <w:rPr>
                <w:rFonts w:asciiTheme="majorBidi" w:eastAsia="Verdana" w:hAnsiTheme="majorBidi" w:cstheme="majorBidi"/>
                <w:sz w:val="28"/>
                <w:szCs w:val="28"/>
                <w:lang w:eastAsia="en-GB"/>
              </w:rPr>
            </w:pPr>
          </w:p>
        </w:tc>
        <w:tc>
          <w:tcPr>
            <w:tcW w:w="1087" w:type="dxa"/>
            <w:gridSpan w:val="2"/>
            <w:vAlign w:val="bottom"/>
          </w:tcPr>
          <w:p w14:paraId="215BCF54" w14:textId="31ABC022" w:rsidR="00E73F69" w:rsidRPr="00C3385D" w:rsidRDefault="00E73F69" w:rsidP="00C3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exact"/>
              <w:ind w:right="83"/>
              <w:jc w:val="right"/>
              <w:rPr>
                <w:rFonts w:asciiTheme="majorBidi" w:hAnsiTheme="majorBidi" w:cstheme="majorBidi"/>
                <w:sz w:val="28"/>
                <w:szCs w:val="28"/>
              </w:rPr>
            </w:pPr>
            <w:r w:rsidRPr="00C3385D">
              <w:rPr>
                <w:rFonts w:asciiTheme="majorBidi" w:hAnsiTheme="majorBidi" w:cstheme="majorBidi"/>
                <w:sz w:val="28"/>
                <w:szCs w:val="28"/>
              </w:rPr>
              <w:t>65,722</w:t>
            </w:r>
          </w:p>
        </w:tc>
        <w:tc>
          <w:tcPr>
            <w:tcW w:w="68" w:type="dxa"/>
            <w:vAlign w:val="bottom"/>
          </w:tcPr>
          <w:p w14:paraId="5A2D999D" w14:textId="77777777" w:rsidR="00E73F69" w:rsidRPr="00C3385D" w:rsidRDefault="00E73F69" w:rsidP="00C3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44"/>
              <w:jc w:val="right"/>
              <w:rPr>
                <w:rFonts w:asciiTheme="majorBidi" w:eastAsia="Verdana" w:hAnsiTheme="majorBidi" w:cstheme="majorBidi"/>
                <w:sz w:val="28"/>
                <w:szCs w:val="28"/>
                <w:lang w:eastAsia="en-GB"/>
              </w:rPr>
            </w:pPr>
          </w:p>
        </w:tc>
        <w:tc>
          <w:tcPr>
            <w:tcW w:w="1080" w:type="dxa"/>
          </w:tcPr>
          <w:p w14:paraId="226AFC8C" w14:textId="43FF555B" w:rsidR="00E73F69" w:rsidRPr="00C3385D" w:rsidRDefault="002D00E1" w:rsidP="00C3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00" w:lineRule="exact"/>
              <w:ind w:right="83"/>
              <w:jc w:val="right"/>
              <w:rPr>
                <w:rFonts w:asciiTheme="majorBidi" w:hAnsiTheme="majorBidi" w:cstheme="majorBidi"/>
                <w:sz w:val="28"/>
                <w:szCs w:val="28"/>
                <w:cs/>
              </w:rPr>
            </w:pPr>
            <w:r w:rsidRPr="00C3385D">
              <w:rPr>
                <w:rFonts w:asciiTheme="majorBidi" w:hAnsiTheme="majorBidi" w:cstheme="majorBidi"/>
                <w:sz w:val="28"/>
                <w:szCs w:val="28"/>
              </w:rPr>
              <w:t xml:space="preserve"> -   </w:t>
            </w:r>
          </w:p>
        </w:tc>
        <w:tc>
          <w:tcPr>
            <w:tcW w:w="90" w:type="dxa"/>
            <w:vAlign w:val="bottom"/>
          </w:tcPr>
          <w:p w14:paraId="7D673889" w14:textId="77777777" w:rsidR="00E73F69" w:rsidRPr="00C3385D" w:rsidRDefault="00E73F69" w:rsidP="00C3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44"/>
              <w:jc w:val="right"/>
              <w:rPr>
                <w:rFonts w:asciiTheme="majorBidi" w:eastAsia="Verdana" w:hAnsiTheme="majorBidi" w:cstheme="majorBidi"/>
                <w:sz w:val="28"/>
                <w:szCs w:val="28"/>
                <w:lang w:eastAsia="en-GB"/>
              </w:rPr>
            </w:pPr>
          </w:p>
        </w:tc>
        <w:tc>
          <w:tcPr>
            <w:tcW w:w="1080" w:type="dxa"/>
            <w:vAlign w:val="bottom"/>
          </w:tcPr>
          <w:p w14:paraId="7BF0CA04" w14:textId="4E897A66" w:rsidR="00E73F69" w:rsidRPr="00C3385D" w:rsidRDefault="00E73F69" w:rsidP="00C3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00" w:lineRule="exact"/>
              <w:ind w:right="83"/>
              <w:jc w:val="right"/>
              <w:rPr>
                <w:rFonts w:asciiTheme="majorBidi" w:hAnsiTheme="majorBidi" w:cstheme="majorBidi"/>
                <w:sz w:val="28"/>
                <w:szCs w:val="28"/>
              </w:rPr>
            </w:pPr>
            <w:r w:rsidRPr="00C3385D">
              <w:rPr>
                <w:rFonts w:asciiTheme="majorBidi" w:hAnsiTheme="majorBidi" w:cstheme="majorBidi"/>
                <w:sz w:val="28"/>
                <w:szCs w:val="28"/>
              </w:rPr>
              <w:t xml:space="preserve">      (1,325)</w:t>
            </w:r>
          </w:p>
        </w:tc>
      </w:tr>
      <w:tr w:rsidR="00E73F69" w:rsidRPr="00C3385D" w14:paraId="30BCF6B2" w14:textId="77777777" w:rsidTr="000240C1">
        <w:trPr>
          <w:trHeight w:val="20"/>
        </w:trPr>
        <w:tc>
          <w:tcPr>
            <w:tcW w:w="4050" w:type="dxa"/>
            <w:tcBorders>
              <w:bottom w:val="nil"/>
              <w:right w:val="nil"/>
            </w:tcBorders>
          </w:tcPr>
          <w:p w14:paraId="3C84CA3B" w14:textId="77777777" w:rsidR="00E73F69" w:rsidRPr="00C3385D" w:rsidRDefault="00E73F69" w:rsidP="00024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Theme="majorBidi" w:hAnsiTheme="majorBidi" w:cstheme="majorBidi"/>
                <w:sz w:val="28"/>
                <w:szCs w:val="28"/>
                <w:lang w:val="en-GB" w:eastAsia="en-GB"/>
              </w:rPr>
            </w:pPr>
            <w:r w:rsidRPr="00C3385D">
              <w:rPr>
                <w:rFonts w:asciiTheme="majorBidi" w:hAnsiTheme="majorBidi" w:cstheme="majorBidi"/>
                <w:sz w:val="28"/>
                <w:szCs w:val="28"/>
                <w:cs/>
              </w:rPr>
              <w:t>เงินเดือน ค่าแรงและผลประโยชน์อื่นของพนักงาน</w:t>
            </w:r>
          </w:p>
        </w:tc>
        <w:tc>
          <w:tcPr>
            <w:tcW w:w="1080" w:type="dxa"/>
            <w:vAlign w:val="bottom"/>
          </w:tcPr>
          <w:p w14:paraId="4D4F0BB4" w14:textId="2CD582A8" w:rsidR="00E73F69" w:rsidRPr="00C3385D" w:rsidRDefault="003B3318" w:rsidP="00C3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00" w:lineRule="exact"/>
              <w:ind w:right="83"/>
              <w:jc w:val="right"/>
              <w:rPr>
                <w:rFonts w:asciiTheme="majorBidi" w:hAnsiTheme="majorBidi" w:cstheme="majorBidi"/>
                <w:sz w:val="28"/>
                <w:szCs w:val="28"/>
              </w:rPr>
            </w:pPr>
            <w:r w:rsidRPr="00C3385D">
              <w:rPr>
                <w:rFonts w:asciiTheme="majorBidi" w:hAnsiTheme="majorBidi" w:cstheme="majorBidi"/>
                <w:sz w:val="28"/>
                <w:szCs w:val="28"/>
              </w:rPr>
              <w:t xml:space="preserve"> 29</w:t>
            </w:r>
            <w:r w:rsidR="002E798C">
              <w:rPr>
                <w:rFonts w:asciiTheme="majorBidi" w:hAnsiTheme="majorBidi" w:cstheme="majorBidi"/>
                <w:sz w:val="28"/>
                <w:szCs w:val="28"/>
              </w:rPr>
              <w:t>2,161</w:t>
            </w:r>
            <w:r w:rsidRPr="00C3385D">
              <w:rPr>
                <w:rFonts w:asciiTheme="majorBidi" w:hAnsiTheme="majorBidi" w:cstheme="majorBidi"/>
                <w:sz w:val="28"/>
                <w:szCs w:val="28"/>
              </w:rPr>
              <w:t xml:space="preserve"> </w:t>
            </w:r>
          </w:p>
        </w:tc>
        <w:tc>
          <w:tcPr>
            <w:tcW w:w="105" w:type="dxa"/>
            <w:vAlign w:val="bottom"/>
          </w:tcPr>
          <w:p w14:paraId="6C80E329" w14:textId="77777777" w:rsidR="00E73F69" w:rsidRPr="00C3385D" w:rsidRDefault="00E73F69" w:rsidP="00C3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right"/>
              <w:rPr>
                <w:rFonts w:asciiTheme="majorBidi" w:hAnsiTheme="majorBidi" w:cstheme="majorBidi"/>
                <w:b/>
                <w:bCs/>
                <w:sz w:val="28"/>
                <w:szCs w:val="28"/>
                <w:lang w:eastAsia="en-GB"/>
              </w:rPr>
            </w:pPr>
          </w:p>
        </w:tc>
        <w:tc>
          <w:tcPr>
            <w:tcW w:w="1087" w:type="dxa"/>
            <w:gridSpan w:val="2"/>
            <w:vAlign w:val="bottom"/>
          </w:tcPr>
          <w:p w14:paraId="279795E1" w14:textId="282187D6" w:rsidR="00E73F69" w:rsidRPr="00C3385D" w:rsidRDefault="00E73F69" w:rsidP="00C3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exact"/>
              <w:ind w:right="83"/>
              <w:jc w:val="right"/>
              <w:rPr>
                <w:rFonts w:asciiTheme="majorBidi" w:hAnsiTheme="majorBidi" w:cstheme="majorBidi"/>
                <w:sz w:val="28"/>
                <w:szCs w:val="28"/>
              </w:rPr>
            </w:pPr>
            <w:r w:rsidRPr="00C3385D">
              <w:rPr>
                <w:rFonts w:asciiTheme="majorBidi" w:hAnsiTheme="majorBidi" w:cstheme="majorBidi"/>
                <w:sz w:val="28"/>
                <w:szCs w:val="28"/>
              </w:rPr>
              <w:t>399,958</w:t>
            </w:r>
          </w:p>
        </w:tc>
        <w:tc>
          <w:tcPr>
            <w:tcW w:w="68" w:type="dxa"/>
            <w:vAlign w:val="bottom"/>
          </w:tcPr>
          <w:p w14:paraId="7D5DA77C" w14:textId="77777777" w:rsidR="00E73F69" w:rsidRPr="00C3385D" w:rsidRDefault="00E73F69" w:rsidP="00C3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270" w:firstLine="180"/>
              <w:jc w:val="right"/>
              <w:rPr>
                <w:rFonts w:asciiTheme="majorBidi" w:hAnsiTheme="majorBidi" w:cstheme="majorBidi"/>
                <w:b/>
                <w:bCs/>
                <w:sz w:val="28"/>
                <w:szCs w:val="28"/>
                <w:lang w:eastAsia="en-GB"/>
              </w:rPr>
            </w:pPr>
          </w:p>
        </w:tc>
        <w:tc>
          <w:tcPr>
            <w:tcW w:w="1080" w:type="dxa"/>
          </w:tcPr>
          <w:p w14:paraId="0CEF3C95" w14:textId="6FCFE7F3" w:rsidR="00E73F69" w:rsidRPr="00C3385D" w:rsidRDefault="002D00E1" w:rsidP="00C3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00" w:lineRule="exact"/>
              <w:ind w:right="83"/>
              <w:jc w:val="right"/>
              <w:rPr>
                <w:rFonts w:asciiTheme="majorBidi" w:hAnsiTheme="majorBidi" w:cstheme="majorBidi"/>
                <w:sz w:val="28"/>
                <w:szCs w:val="28"/>
              </w:rPr>
            </w:pPr>
            <w:r w:rsidRPr="00C3385D">
              <w:rPr>
                <w:rFonts w:asciiTheme="majorBidi" w:hAnsiTheme="majorBidi" w:cstheme="majorBidi"/>
                <w:sz w:val="28"/>
                <w:szCs w:val="28"/>
              </w:rPr>
              <w:t xml:space="preserve"> 5</w:t>
            </w:r>
            <w:r w:rsidR="002E1A6E">
              <w:rPr>
                <w:rFonts w:asciiTheme="majorBidi" w:hAnsiTheme="majorBidi" w:cstheme="majorBidi"/>
                <w:sz w:val="28"/>
                <w:szCs w:val="28"/>
              </w:rPr>
              <w:t>4,449</w:t>
            </w:r>
            <w:r w:rsidRPr="00C3385D">
              <w:rPr>
                <w:rFonts w:asciiTheme="majorBidi" w:hAnsiTheme="majorBidi" w:cstheme="majorBidi"/>
                <w:sz w:val="28"/>
                <w:szCs w:val="28"/>
              </w:rPr>
              <w:t xml:space="preserve"> </w:t>
            </w:r>
          </w:p>
        </w:tc>
        <w:tc>
          <w:tcPr>
            <w:tcW w:w="90" w:type="dxa"/>
            <w:vAlign w:val="bottom"/>
          </w:tcPr>
          <w:p w14:paraId="50F3CF68" w14:textId="77777777" w:rsidR="00E73F69" w:rsidRPr="00C3385D" w:rsidRDefault="00E73F69" w:rsidP="00C3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right"/>
              <w:rPr>
                <w:rFonts w:asciiTheme="majorBidi" w:hAnsiTheme="majorBidi" w:cstheme="majorBidi"/>
                <w:b/>
                <w:bCs/>
                <w:sz w:val="28"/>
                <w:szCs w:val="28"/>
                <w:lang w:eastAsia="en-GB"/>
              </w:rPr>
            </w:pPr>
          </w:p>
        </w:tc>
        <w:tc>
          <w:tcPr>
            <w:tcW w:w="1080" w:type="dxa"/>
            <w:vAlign w:val="bottom"/>
          </w:tcPr>
          <w:p w14:paraId="3468BA39" w14:textId="4F9EC791" w:rsidR="00E73F69" w:rsidRPr="00C3385D" w:rsidRDefault="00E73F69" w:rsidP="00C3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00" w:lineRule="exact"/>
              <w:ind w:right="83"/>
              <w:jc w:val="right"/>
              <w:rPr>
                <w:rFonts w:asciiTheme="majorBidi" w:hAnsiTheme="majorBidi" w:cstheme="majorBidi"/>
                <w:sz w:val="28"/>
                <w:szCs w:val="28"/>
              </w:rPr>
            </w:pPr>
            <w:r w:rsidRPr="00C3385D">
              <w:rPr>
                <w:rFonts w:asciiTheme="majorBidi" w:hAnsiTheme="majorBidi" w:cstheme="majorBidi"/>
                <w:sz w:val="28"/>
                <w:szCs w:val="28"/>
              </w:rPr>
              <w:t>143,000</w:t>
            </w:r>
          </w:p>
        </w:tc>
      </w:tr>
      <w:tr w:rsidR="00E73F69" w:rsidRPr="00C3385D" w14:paraId="0FC7DA08" w14:textId="77777777" w:rsidTr="000240C1">
        <w:trPr>
          <w:trHeight w:val="20"/>
        </w:trPr>
        <w:tc>
          <w:tcPr>
            <w:tcW w:w="4050" w:type="dxa"/>
            <w:tcBorders>
              <w:bottom w:val="nil"/>
              <w:right w:val="nil"/>
            </w:tcBorders>
          </w:tcPr>
          <w:p w14:paraId="5C50EA45" w14:textId="77777777" w:rsidR="00E73F69" w:rsidRPr="00C3385D" w:rsidRDefault="00E73F69" w:rsidP="00024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Theme="majorBidi" w:hAnsiTheme="majorBidi" w:cstheme="majorBidi"/>
                <w:sz w:val="28"/>
                <w:szCs w:val="28"/>
                <w:lang w:val="en-GB" w:eastAsia="en-GB"/>
              </w:rPr>
            </w:pPr>
            <w:r w:rsidRPr="00C3385D">
              <w:rPr>
                <w:rFonts w:asciiTheme="majorBidi" w:hAnsiTheme="majorBidi" w:cstheme="majorBidi"/>
                <w:sz w:val="28"/>
                <w:szCs w:val="28"/>
                <w:cs/>
              </w:rPr>
              <w:t>ค่าเสื่อมราคาและค่าตัดจำหน่าย</w:t>
            </w:r>
          </w:p>
        </w:tc>
        <w:tc>
          <w:tcPr>
            <w:tcW w:w="1080" w:type="dxa"/>
            <w:vAlign w:val="bottom"/>
          </w:tcPr>
          <w:p w14:paraId="27385094" w14:textId="366F1373" w:rsidR="00E73F69" w:rsidRPr="00C3385D" w:rsidRDefault="003B3318" w:rsidP="00C3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00" w:lineRule="exact"/>
              <w:ind w:right="83"/>
              <w:jc w:val="right"/>
              <w:rPr>
                <w:rFonts w:asciiTheme="majorBidi" w:hAnsiTheme="majorBidi" w:cstheme="majorBidi"/>
                <w:sz w:val="28"/>
                <w:szCs w:val="28"/>
              </w:rPr>
            </w:pPr>
            <w:r w:rsidRPr="00C3385D">
              <w:rPr>
                <w:rFonts w:asciiTheme="majorBidi" w:hAnsiTheme="majorBidi" w:cstheme="majorBidi"/>
                <w:sz w:val="28"/>
                <w:szCs w:val="28"/>
              </w:rPr>
              <w:t xml:space="preserve"> </w:t>
            </w:r>
            <w:r w:rsidR="00E40555">
              <w:rPr>
                <w:rFonts w:asciiTheme="majorBidi" w:hAnsiTheme="majorBidi" w:cstheme="majorBidi"/>
                <w:sz w:val="28"/>
                <w:szCs w:val="28"/>
              </w:rPr>
              <w:t>95,085</w:t>
            </w:r>
            <w:r w:rsidRPr="00C3385D">
              <w:rPr>
                <w:rFonts w:asciiTheme="majorBidi" w:hAnsiTheme="majorBidi" w:cstheme="majorBidi"/>
                <w:sz w:val="28"/>
                <w:szCs w:val="28"/>
              </w:rPr>
              <w:t xml:space="preserve"> </w:t>
            </w:r>
          </w:p>
        </w:tc>
        <w:tc>
          <w:tcPr>
            <w:tcW w:w="105" w:type="dxa"/>
            <w:vAlign w:val="bottom"/>
          </w:tcPr>
          <w:p w14:paraId="36780CBE" w14:textId="77777777" w:rsidR="00E73F69" w:rsidRPr="00C3385D" w:rsidRDefault="00E73F69" w:rsidP="00C3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right"/>
              <w:rPr>
                <w:rFonts w:asciiTheme="majorBidi" w:hAnsiTheme="majorBidi" w:cstheme="majorBidi"/>
                <w:b/>
                <w:bCs/>
                <w:sz w:val="28"/>
                <w:szCs w:val="28"/>
                <w:lang w:eastAsia="en-GB"/>
              </w:rPr>
            </w:pPr>
          </w:p>
        </w:tc>
        <w:tc>
          <w:tcPr>
            <w:tcW w:w="1087" w:type="dxa"/>
            <w:gridSpan w:val="2"/>
            <w:vAlign w:val="bottom"/>
          </w:tcPr>
          <w:p w14:paraId="368D99BC" w14:textId="1D6C30CF" w:rsidR="00E73F69" w:rsidRPr="00C3385D" w:rsidRDefault="00E73F69" w:rsidP="00C3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exact"/>
              <w:ind w:right="83"/>
              <w:jc w:val="right"/>
              <w:rPr>
                <w:rFonts w:asciiTheme="majorBidi" w:hAnsiTheme="majorBidi" w:cstheme="majorBidi"/>
                <w:sz w:val="28"/>
                <w:szCs w:val="28"/>
              </w:rPr>
            </w:pPr>
            <w:r w:rsidRPr="00C3385D">
              <w:rPr>
                <w:rFonts w:asciiTheme="majorBidi" w:hAnsiTheme="majorBidi" w:cstheme="majorBidi"/>
                <w:sz w:val="28"/>
                <w:szCs w:val="28"/>
              </w:rPr>
              <w:t>91,920</w:t>
            </w:r>
          </w:p>
        </w:tc>
        <w:tc>
          <w:tcPr>
            <w:tcW w:w="68" w:type="dxa"/>
            <w:vAlign w:val="bottom"/>
          </w:tcPr>
          <w:p w14:paraId="714F8A6D" w14:textId="77777777" w:rsidR="00E73F69" w:rsidRPr="00C3385D" w:rsidRDefault="00E73F69" w:rsidP="00C3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270" w:firstLine="180"/>
              <w:jc w:val="right"/>
              <w:rPr>
                <w:rFonts w:asciiTheme="majorBidi" w:hAnsiTheme="majorBidi" w:cstheme="majorBidi"/>
                <w:b/>
                <w:bCs/>
                <w:sz w:val="28"/>
                <w:szCs w:val="28"/>
                <w:lang w:eastAsia="en-GB"/>
              </w:rPr>
            </w:pPr>
          </w:p>
        </w:tc>
        <w:tc>
          <w:tcPr>
            <w:tcW w:w="1080" w:type="dxa"/>
          </w:tcPr>
          <w:p w14:paraId="137E5C3B" w14:textId="1A3A07F0" w:rsidR="00E73F69" w:rsidRPr="00C3385D" w:rsidRDefault="002D00E1" w:rsidP="00C3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00" w:lineRule="exact"/>
              <w:ind w:right="83"/>
              <w:jc w:val="right"/>
              <w:rPr>
                <w:rFonts w:asciiTheme="majorBidi" w:hAnsiTheme="majorBidi" w:cstheme="majorBidi"/>
                <w:sz w:val="28"/>
                <w:szCs w:val="28"/>
              </w:rPr>
            </w:pPr>
            <w:r w:rsidRPr="00C3385D">
              <w:rPr>
                <w:rFonts w:asciiTheme="majorBidi" w:hAnsiTheme="majorBidi" w:cstheme="majorBidi"/>
                <w:sz w:val="28"/>
                <w:szCs w:val="28"/>
              </w:rPr>
              <w:t xml:space="preserve"> </w:t>
            </w:r>
            <w:r w:rsidR="00E40555">
              <w:rPr>
                <w:rFonts w:asciiTheme="majorBidi" w:hAnsiTheme="majorBidi" w:cstheme="majorBidi"/>
                <w:sz w:val="28"/>
                <w:szCs w:val="28"/>
              </w:rPr>
              <w:t>10,147</w:t>
            </w:r>
            <w:r w:rsidRPr="00C3385D">
              <w:rPr>
                <w:rFonts w:asciiTheme="majorBidi" w:hAnsiTheme="majorBidi" w:cstheme="majorBidi"/>
                <w:sz w:val="28"/>
                <w:szCs w:val="28"/>
              </w:rPr>
              <w:t xml:space="preserve"> </w:t>
            </w:r>
          </w:p>
        </w:tc>
        <w:tc>
          <w:tcPr>
            <w:tcW w:w="90" w:type="dxa"/>
            <w:vAlign w:val="bottom"/>
          </w:tcPr>
          <w:p w14:paraId="71A4F4CF" w14:textId="77777777" w:rsidR="00E73F69" w:rsidRPr="00C3385D" w:rsidRDefault="00E73F69" w:rsidP="00C3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right"/>
              <w:rPr>
                <w:rFonts w:asciiTheme="majorBidi" w:hAnsiTheme="majorBidi" w:cstheme="majorBidi"/>
                <w:b/>
                <w:bCs/>
                <w:sz w:val="28"/>
                <w:szCs w:val="28"/>
                <w:lang w:eastAsia="en-GB"/>
              </w:rPr>
            </w:pPr>
          </w:p>
        </w:tc>
        <w:tc>
          <w:tcPr>
            <w:tcW w:w="1080" w:type="dxa"/>
            <w:vAlign w:val="bottom"/>
          </w:tcPr>
          <w:p w14:paraId="60509DF0" w14:textId="4D23E94C" w:rsidR="00E73F69" w:rsidRPr="00C3385D" w:rsidRDefault="00E73F69" w:rsidP="00C3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00" w:lineRule="exact"/>
              <w:ind w:right="83"/>
              <w:jc w:val="right"/>
              <w:rPr>
                <w:rFonts w:asciiTheme="majorBidi" w:hAnsiTheme="majorBidi" w:cstheme="majorBidi"/>
                <w:sz w:val="28"/>
                <w:szCs w:val="28"/>
              </w:rPr>
            </w:pPr>
            <w:r w:rsidRPr="00C3385D">
              <w:rPr>
                <w:rFonts w:asciiTheme="majorBidi" w:hAnsiTheme="majorBidi" w:cstheme="majorBidi"/>
                <w:sz w:val="28"/>
                <w:szCs w:val="28"/>
              </w:rPr>
              <w:t>32,098</w:t>
            </w:r>
          </w:p>
        </w:tc>
      </w:tr>
      <w:tr w:rsidR="00E73F69" w:rsidRPr="00C3385D" w14:paraId="6B567BEA" w14:textId="77777777" w:rsidTr="000240C1">
        <w:trPr>
          <w:trHeight w:val="20"/>
        </w:trPr>
        <w:tc>
          <w:tcPr>
            <w:tcW w:w="4050" w:type="dxa"/>
            <w:tcBorders>
              <w:bottom w:val="nil"/>
              <w:right w:val="nil"/>
            </w:tcBorders>
          </w:tcPr>
          <w:p w14:paraId="01041038" w14:textId="77777777" w:rsidR="00E73F69" w:rsidRPr="00C3385D" w:rsidRDefault="00E73F69" w:rsidP="00024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Theme="majorBidi" w:hAnsiTheme="majorBidi" w:cstheme="majorBidi"/>
                <w:sz w:val="28"/>
                <w:szCs w:val="28"/>
                <w:lang w:val="en-GB" w:eastAsia="en-GB"/>
              </w:rPr>
            </w:pPr>
            <w:r w:rsidRPr="00C3385D">
              <w:rPr>
                <w:rFonts w:asciiTheme="majorBidi" w:hAnsiTheme="majorBidi" w:cstheme="majorBidi"/>
                <w:sz w:val="28"/>
                <w:szCs w:val="28"/>
                <w:cs/>
              </w:rPr>
              <w:t>ค่าสาธารณูปโภค</w:t>
            </w:r>
          </w:p>
        </w:tc>
        <w:tc>
          <w:tcPr>
            <w:tcW w:w="1080" w:type="dxa"/>
            <w:vAlign w:val="bottom"/>
          </w:tcPr>
          <w:p w14:paraId="13EEE75F" w14:textId="1A4FC400" w:rsidR="00E73F69" w:rsidRPr="00C3385D" w:rsidRDefault="003B3318" w:rsidP="00C3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00" w:lineRule="exact"/>
              <w:ind w:right="83"/>
              <w:jc w:val="right"/>
              <w:rPr>
                <w:rFonts w:asciiTheme="majorBidi" w:hAnsiTheme="majorBidi" w:cstheme="majorBidi"/>
                <w:sz w:val="28"/>
                <w:szCs w:val="28"/>
              </w:rPr>
            </w:pPr>
            <w:r w:rsidRPr="00C3385D">
              <w:rPr>
                <w:rFonts w:asciiTheme="majorBidi" w:hAnsiTheme="majorBidi" w:cstheme="majorBidi"/>
                <w:sz w:val="28"/>
                <w:szCs w:val="28"/>
              </w:rPr>
              <w:t xml:space="preserve"> 55,090 </w:t>
            </w:r>
          </w:p>
        </w:tc>
        <w:tc>
          <w:tcPr>
            <w:tcW w:w="105" w:type="dxa"/>
            <w:vAlign w:val="bottom"/>
          </w:tcPr>
          <w:p w14:paraId="4F2EF5BD" w14:textId="77777777" w:rsidR="00E73F69" w:rsidRPr="00C3385D" w:rsidRDefault="00E73F69" w:rsidP="00C3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right"/>
              <w:rPr>
                <w:rFonts w:asciiTheme="majorBidi" w:hAnsiTheme="majorBidi" w:cstheme="majorBidi"/>
                <w:b/>
                <w:bCs/>
                <w:sz w:val="28"/>
                <w:szCs w:val="28"/>
                <w:lang w:eastAsia="en-GB"/>
              </w:rPr>
            </w:pPr>
          </w:p>
        </w:tc>
        <w:tc>
          <w:tcPr>
            <w:tcW w:w="1087" w:type="dxa"/>
            <w:gridSpan w:val="2"/>
            <w:vAlign w:val="bottom"/>
          </w:tcPr>
          <w:p w14:paraId="57962AEA" w14:textId="42DC6DF3" w:rsidR="00E73F69" w:rsidRPr="00C3385D" w:rsidRDefault="00E73F69" w:rsidP="00C3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exact"/>
              <w:ind w:right="83"/>
              <w:jc w:val="right"/>
              <w:rPr>
                <w:rFonts w:asciiTheme="majorBidi" w:hAnsiTheme="majorBidi" w:cstheme="majorBidi"/>
                <w:sz w:val="28"/>
                <w:szCs w:val="28"/>
              </w:rPr>
            </w:pPr>
            <w:r w:rsidRPr="00C3385D">
              <w:rPr>
                <w:rFonts w:asciiTheme="majorBidi" w:hAnsiTheme="majorBidi" w:cstheme="majorBidi"/>
                <w:sz w:val="28"/>
                <w:szCs w:val="28"/>
              </w:rPr>
              <w:t>85,900</w:t>
            </w:r>
          </w:p>
        </w:tc>
        <w:tc>
          <w:tcPr>
            <w:tcW w:w="68" w:type="dxa"/>
            <w:vAlign w:val="bottom"/>
          </w:tcPr>
          <w:p w14:paraId="36F92DAC" w14:textId="77777777" w:rsidR="00E73F69" w:rsidRPr="00C3385D" w:rsidRDefault="00E73F69" w:rsidP="00C3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270" w:firstLine="180"/>
              <w:jc w:val="right"/>
              <w:rPr>
                <w:rFonts w:asciiTheme="majorBidi" w:hAnsiTheme="majorBidi" w:cstheme="majorBidi"/>
                <w:b/>
                <w:bCs/>
                <w:sz w:val="28"/>
                <w:szCs w:val="28"/>
                <w:lang w:eastAsia="en-GB"/>
              </w:rPr>
            </w:pPr>
          </w:p>
        </w:tc>
        <w:tc>
          <w:tcPr>
            <w:tcW w:w="1080" w:type="dxa"/>
          </w:tcPr>
          <w:p w14:paraId="1059F116" w14:textId="7C31E027" w:rsidR="00E73F69" w:rsidRPr="00C3385D" w:rsidRDefault="002D00E1" w:rsidP="00C3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00" w:lineRule="exact"/>
              <w:ind w:right="83"/>
              <w:jc w:val="right"/>
              <w:rPr>
                <w:rFonts w:asciiTheme="majorBidi" w:hAnsiTheme="majorBidi" w:cstheme="majorBidi"/>
                <w:sz w:val="28"/>
                <w:szCs w:val="28"/>
              </w:rPr>
            </w:pPr>
            <w:r w:rsidRPr="00C3385D">
              <w:rPr>
                <w:rFonts w:asciiTheme="majorBidi" w:hAnsiTheme="majorBidi" w:cstheme="majorBidi"/>
                <w:sz w:val="28"/>
                <w:szCs w:val="28"/>
              </w:rPr>
              <w:t xml:space="preserve"> 883 </w:t>
            </w:r>
          </w:p>
        </w:tc>
        <w:tc>
          <w:tcPr>
            <w:tcW w:w="90" w:type="dxa"/>
            <w:vAlign w:val="bottom"/>
          </w:tcPr>
          <w:p w14:paraId="6582850C" w14:textId="77777777" w:rsidR="00E73F69" w:rsidRPr="00C3385D" w:rsidRDefault="00E73F69" w:rsidP="00C3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right"/>
              <w:rPr>
                <w:rFonts w:asciiTheme="majorBidi" w:hAnsiTheme="majorBidi" w:cstheme="majorBidi"/>
                <w:b/>
                <w:bCs/>
                <w:sz w:val="28"/>
                <w:szCs w:val="28"/>
                <w:lang w:eastAsia="en-GB"/>
              </w:rPr>
            </w:pPr>
          </w:p>
        </w:tc>
        <w:tc>
          <w:tcPr>
            <w:tcW w:w="1080" w:type="dxa"/>
            <w:vAlign w:val="bottom"/>
          </w:tcPr>
          <w:p w14:paraId="5B371611" w14:textId="7A28054E" w:rsidR="00E73F69" w:rsidRPr="00C3385D" w:rsidRDefault="00E73F69" w:rsidP="00C3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00" w:lineRule="exact"/>
              <w:ind w:right="83"/>
              <w:jc w:val="right"/>
              <w:rPr>
                <w:rFonts w:asciiTheme="majorBidi" w:hAnsiTheme="majorBidi" w:cstheme="majorBidi"/>
                <w:sz w:val="28"/>
                <w:szCs w:val="28"/>
              </w:rPr>
            </w:pPr>
            <w:r w:rsidRPr="00C3385D">
              <w:rPr>
                <w:rFonts w:asciiTheme="majorBidi" w:hAnsiTheme="majorBidi" w:cstheme="majorBidi"/>
                <w:sz w:val="28"/>
                <w:szCs w:val="28"/>
              </w:rPr>
              <w:t>29,694</w:t>
            </w:r>
          </w:p>
        </w:tc>
      </w:tr>
      <w:tr w:rsidR="00E73F69" w:rsidRPr="00C3385D" w14:paraId="4D31B1A2" w14:textId="77777777" w:rsidTr="000240C1">
        <w:trPr>
          <w:trHeight w:val="20"/>
        </w:trPr>
        <w:tc>
          <w:tcPr>
            <w:tcW w:w="4050" w:type="dxa"/>
            <w:tcBorders>
              <w:bottom w:val="nil"/>
              <w:right w:val="nil"/>
            </w:tcBorders>
          </w:tcPr>
          <w:p w14:paraId="6FDCB5DE" w14:textId="77777777" w:rsidR="00E73F69" w:rsidRPr="00C3385D" w:rsidRDefault="00E73F69" w:rsidP="00024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Theme="majorBidi" w:hAnsiTheme="majorBidi" w:cstheme="majorBidi"/>
                <w:sz w:val="28"/>
                <w:szCs w:val="28"/>
                <w:lang w:val="en-GB" w:eastAsia="en-GB"/>
              </w:rPr>
            </w:pPr>
            <w:r w:rsidRPr="00C3385D">
              <w:rPr>
                <w:rFonts w:asciiTheme="majorBidi" w:hAnsiTheme="majorBidi" w:cstheme="majorBidi"/>
                <w:sz w:val="28"/>
                <w:szCs w:val="28"/>
                <w:cs/>
              </w:rPr>
              <w:t>ค่าขนส่ง</w:t>
            </w:r>
          </w:p>
        </w:tc>
        <w:tc>
          <w:tcPr>
            <w:tcW w:w="1080" w:type="dxa"/>
            <w:vAlign w:val="bottom"/>
          </w:tcPr>
          <w:p w14:paraId="0139FB37" w14:textId="510FE53F" w:rsidR="00E73F69" w:rsidRPr="00C3385D" w:rsidRDefault="003B3318" w:rsidP="00C3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00" w:lineRule="exact"/>
              <w:ind w:right="83"/>
              <w:jc w:val="right"/>
              <w:rPr>
                <w:rFonts w:asciiTheme="majorBidi" w:hAnsiTheme="majorBidi" w:cstheme="majorBidi"/>
                <w:sz w:val="28"/>
                <w:szCs w:val="28"/>
              </w:rPr>
            </w:pPr>
            <w:r w:rsidRPr="00C3385D">
              <w:rPr>
                <w:rFonts w:asciiTheme="majorBidi" w:hAnsiTheme="majorBidi" w:cstheme="majorBidi"/>
                <w:sz w:val="28"/>
                <w:szCs w:val="28"/>
              </w:rPr>
              <w:t xml:space="preserve"> </w:t>
            </w:r>
            <w:r w:rsidR="00D6613C" w:rsidRPr="00C3385D">
              <w:rPr>
                <w:rFonts w:asciiTheme="majorBidi" w:hAnsiTheme="majorBidi" w:cstheme="majorBidi"/>
                <w:sz w:val="28"/>
                <w:szCs w:val="28"/>
              </w:rPr>
              <w:t>11,200</w:t>
            </w:r>
            <w:r w:rsidRPr="00C3385D">
              <w:rPr>
                <w:rFonts w:asciiTheme="majorBidi" w:hAnsiTheme="majorBidi" w:cstheme="majorBidi"/>
                <w:sz w:val="28"/>
                <w:szCs w:val="28"/>
              </w:rPr>
              <w:t xml:space="preserve"> </w:t>
            </w:r>
          </w:p>
        </w:tc>
        <w:tc>
          <w:tcPr>
            <w:tcW w:w="105" w:type="dxa"/>
            <w:vAlign w:val="bottom"/>
          </w:tcPr>
          <w:p w14:paraId="2867204F" w14:textId="77777777" w:rsidR="00E73F69" w:rsidRPr="00C3385D" w:rsidRDefault="00E73F69" w:rsidP="00C3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right"/>
              <w:rPr>
                <w:rFonts w:asciiTheme="majorBidi" w:hAnsiTheme="majorBidi" w:cstheme="majorBidi"/>
                <w:b/>
                <w:bCs/>
                <w:sz w:val="28"/>
                <w:szCs w:val="28"/>
                <w:lang w:eastAsia="en-GB"/>
              </w:rPr>
            </w:pPr>
          </w:p>
        </w:tc>
        <w:tc>
          <w:tcPr>
            <w:tcW w:w="1087" w:type="dxa"/>
            <w:gridSpan w:val="2"/>
            <w:vAlign w:val="bottom"/>
          </w:tcPr>
          <w:p w14:paraId="174F3A70" w14:textId="582CB581" w:rsidR="00E73F69" w:rsidRPr="00C3385D" w:rsidRDefault="00E73F69" w:rsidP="00C3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exact"/>
              <w:ind w:right="83"/>
              <w:jc w:val="right"/>
              <w:rPr>
                <w:rFonts w:asciiTheme="majorBidi" w:hAnsiTheme="majorBidi" w:cstheme="majorBidi"/>
                <w:sz w:val="28"/>
                <w:szCs w:val="28"/>
              </w:rPr>
            </w:pPr>
            <w:r w:rsidRPr="00C3385D">
              <w:rPr>
                <w:rFonts w:asciiTheme="majorBidi" w:hAnsiTheme="majorBidi" w:cstheme="majorBidi"/>
                <w:sz w:val="28"/>
                <w:szCs w:val="28"/>
              </w:rPr>
              <w:t>12,115</w:t>
            </w:r>
          </w:p>
        </w:tc>
        <w:tc>
          <w:tcPr>
            <w:tcW w:w="68" w:type="dxa"/>
            <w:vAlign w:val="bottom"/>
          </w:tcPr>
          <w:p w14:paraId="5581A175" w14:textId="77777777" w:rsidR="00E73F69" w:rsidRPr="00C3385D" w:rsidRDefault="00E73F69" w:rsidP="00C3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270" w:firstLine="180"/>
              <w:jc w:val="right"/>
              <w:rPr>
                <w:rFonts w:asciiTheme="majorBidi" w:hAnsiTheme="majorBidi" w:cstheme="majorBidi"/>
                <w:b/>
                <w:bCs/>
                <w:sz w:val="28"/>
                <w:szCs w:val="28"/>
                <w:lang w:eastAsia="en-GB"/>
              </w:rPr>
            </w:pPr>
          </w:p>
        </w:tc>
        <w:tc>
          <w:tcPr>
            <w:tcW w:w="1080" w:type="dxa"/>
          </w:tcPr>
          <w:p w14:paraId="691BE1A0" w14:textId="379E4D11" w:rsidR="00E73F69" w:rsidRPr="00C3385D" w:rsidRDefault="002D00E1" w:rsidP="00C3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00" w:lineRule="exact"/>
              <w:ind w:right="83"/>
              <w:jc w:val="right"/>
              <w:rPr>
                <w:rFonts w:asciiTheme="majorBidi" w:hAnsiTheme="majorBidi" w:cstheme="majorBidi"/>
                <w:sz w:val="28"/>
                <w:szCs w:val="28"/>
              </w:rPr>
            </w:pPr>
            <w:r w:rsidRPr="00C3385D">
              <w:rPr>
                <w:rFonts w:asciiTheme="majorBidi" w:hAnsiTheme="majorBidi" w:cstheme="majorBidi"/>
                <w:sz w:val="28"/>
                <w:szCs w:val="28"/>
              </w:rPr>
              <w:t xml:space="preserve"> 3,</w:t>
            </w:r>
            <w:r w:rsidR="003B4A82" w:rsidRPr="00C3385D">
              <w:rPr>
                <w:rFonts w:asciiTheme="majorBidi" w:hAnsiTheme="majorBidi" w:cstheme="majorBidi"/>
                <w:sz w:val="28"/>
                <w:szCs w:val="28"/>
              </w:rPr>
              <w:t>185</w:t>
            </w:r>
          </w:p>
        </w:tc>
        <w:tc>
          <w:tcPr>
            <w:tcW w:w="90" w:type="dxa"/>
            <w:vAlign w:val="bottom"/>
          </w:tcPr>
          <w:p w14:paraId="6DABB0A8" w14:textId="77777777" w:rsidR="00E73F69" w:rsidRPr="00C3385D" w:rsidRDefault="00E73F69" w:rsidP="00C3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right"/>
              <w:rPr>
                <w:rFonts w:asciiTheme="majorBidi" w:hAnsiTheme="majorBidi" w:cstheme="majorBidi"/>
                <w:b/>
                <w:bCs/>
                <w:sz w:val="28"/>
                <w:szCs w:val="28"/>
                <w:lang w:eastAsia="en-GB"/>
              </w:rPr>
            </w:pPr>
          </w:p>
        </w:tc>
        <w:tc>
          <w:tcPr>
            <w:tcW w:w="1080" w:type="dxa"/>
            <w:vAlign w:val="bottom"/>
          </w:tcPr>
          <w:p w14:paraId="6EA50EB2" w14:textId="4B39F531" w:rsidR="00E73F69" w:rsidRPr="00C3385D" w:rsidRDefault="00E73F69" w:rsidP="00C3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00" w:lineRule="exact"/>
              <w:ind w:right="83"/>
              <w:jc w:val="right"/>
              <w:rPr>
                <w:rFonts w:asciiTheme="majorBidi" w:hAnsiTheme="majorBidi" w:cstheme="majorBidi"/>
                <w:sz w:val="28"/>
                <w:szCs w:val="28"/>
              </w:rPr>
            </w:pPr>
            <w:r w:rsidRPr="00C3385D">
              <w:rPr>
                <w:rFonts w:asciiTheme="majorBidi" w:hAnsiTheme="majorBidi" w:cstheme="majorBidi"/>
                <w:sz w:val="28"/>
                <w:szCs w:val="28"/>
              </w:rPr>
              <w:t>4,221</w:t>
            </w:r>
          </w:p>
        </w:tc>
      </w:tr>
      <w:tr w:rsidR="00E73F69" w:rsidRPr="00C3385D" w14:paraId="400E5B66" w14:textId="77777777" w:rsidTr="000240C1">
        <w:trPr>
          <w:trHeight w:val="20"/>
        </w:trPr>
        <w:tc>
          <w:tcPr>
            <w:tcW w:w="4050" w:type="dxa"/>
            <w:tcBorders>
              <w:bottom w:val="nil"/>
              <w:right w:val="nil"/>
            </w:tcBorders>
          </w:tcPr>
          <w:p w14:paraId="06786E25" w14:textId="77777777" w:rsidR="00E73F69" w:rsidRPr="00C3385D" w:rsidRDefault="00E73F69" w:rsidP="00024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Theme="majorBidi" w:hAnsiTheme="majorBidi" w:cstheme="majorBidi"/>
                <w:sz w:val="28"/>
                <w:szCs w:val="28"/>
                <w:lang w:val="en-GB" w:eastAsia="en-GB"/>
              </w:rPr>
            </w:pPr>
            <w:r w:rsidRPr="00C3385D">
              <w:rPr>
                <w:rFonts w:asciiTheme="majorBidi" w:hAnsiTheme="majorBidi" w:cstheme="majorBidi"/>
                <w:sz w:val="28"/>
                <w:szCs w:val="28"/>
                <w:cs/>
              </w:rPr>
              <w:t>ค่าที่ปรึกษา</w:t>
            </w:r>
          </w:p>
        </w:tc>
        <w:tc>
          <w:tcPr>
            <w:tcW w:w="1080" w:type="dxa"/>
            <w:vAlign w:val="bottom"/>
          </w:tcPr>
          <w:p w14:paraId="55263032" w14:textId="1B46B21D" w:rsidR="00E73F69" w:rsidRPr="00C3385D" w:rsidRDefault="003B3318" w:rsidP="00C3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00" w:lineRule="exact"/>
              <w:ind w:right="83"/>
              <w:jc w:val="right"/>
              <w:rPr>
                <w:rFonts w:asciiTheme="majorBidi" w:hAnsiTheme="majorBidi" w:cstheme="majorBidi"/>
                <w:sz w:val="28"/>
                <w:szCs w:val="28"/>
              </w:rPr>
            </w:pPr>
            <w:r w:rsidRPr="00C3385D">
              <w:rPr>
                <w:rFonts w:asciiTheme="majorBidi" w:hAnsiTheme="majorBidi" w:cstheme="majorBidi"/>
                <w:sz w:val="28"/>
                <w:szCs w:val="28"/>
              </w:rPr>
              <w:t xml:space="preserve"> 35,540 </w:t>
            </w:r>
          </w:p>
        </w:tc>
        <w:tc>
          <w:tcPr>
            <w:tcW w:w="105" w:type="dxa"/>
            <w:vAlign w:val="bottom"/>
          </w:tcPr>
          <w:p w14:paraId="3513D531" w14:textId="77777777" w:rsidR="00E73F69" w:rsidRPr="00C3385D" w:rsidRDefault="00E73F69" w:rsidP="00C3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right"/>
              <w:rPr>
                <w:rFonts w:asciiTheme="majorBidi" w:hAnsiTheme="majorBidi" w:cstheme="majorBidi"/>
                <w:b/>
                <w:bCs/>
                <w:sz w:val="28"/>
                <w:szCs w:val="28"/>
                <w:lang w:eastAsia="en-GB"/>
              </w:rPr>
            </w:pPr>
          </w:p>
        </w:tc>
        <w:tc>
          <w:tcPr>
            <w:tcW w:w="1087" w:type="dxa"/>
            <w:gridSpan w:val="2"/>
            <w:vAlign w:val="bottom"/>
          </w:tcPr>
          <w:p w14:paraId="54E68946" w14:textId="05815164" w:rsidR="00E73F69" w:rsidRPr="00C3385D" w:rsidRDefault="00E73F69" w:rsidP="00C3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exact"/>
              <w:ind w:right="83"/>
              <w:jc w:val="right"/>
              <w:rPr>
                <w:rFonts w:asciiTheme="majorBidi" w:hAnsiTheme="majorBidi" w:cstheme="majorBidi"/>
                <w:sz w:val="28"/>
                <w:szCs w:val="28"/>
              </w:rPr>
            </w:pPr>
            <w:r w:rsidRPr="00C3385D">
              <w:rPr>
                <w:rFonts w:asciiTheme="majorBidi" w:hAnsiTheme="majorBidi" w:cstheme="majorBidi"/>
                <w:sz w:val="28"/>
                <w:szCs w:val="28"/>
              </w:rPr>
              <w:t>21,321</w:t>
            </w:r>
          </w:p>
        </w:tc>
        <w:tc>
          <w:tcPr>
            <w:tcW w:w="68" w:type="dxa"/>
            <w:vAlign w:val="bottom"/>
          </w:tcPr>
          <w:p w14:paraId="2B2D1F6B" w14:textId="77777777" w:rsidR="00E73F69" w:rsidRPr="00C3385D" w:rsidRDefault="00E73F69" w:rsidP="00C3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270" w:firstLine="180"/>
              <w:jc w:val="right"/>
              <w:rPr>
                <w:rFonts w:asciiTheme="majorBidi" w:hAnsiTheme="majorBidi" w:cstheme="majorBidi"/>
                <w:b/>
                <w:bCs/>
                <w:sz w:val="28"/>
                <w:szCs w:val="28"/>
                <w:lang w:eastAsia="en-GB"/>
              </w:rPr>
            </w:pPr>
          </w:p>
        </w:tc>
        <w:tc>
          <w:tcPr>
            <w:tcW w:w="1080" w:type="dxa"/>
          </w:tcPr>
          <w:p w14:paraId="7D1B0F4E" w14:textId="2F1CCDD5" w:rsidR="00E73F69" w:rsidRPr="00C3385D" w:rsidRDefault="002D00E1" w:rsidP="00C3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00" w:lineRule="exact"/>
              <w:ind w:right="83"/>
              <w:jc w:val="right"/>
              <w:rPr>
                <w:rFonts w:asciiTheme="majorBidi" w:hAnsiTheme="majorBidi" w:cstheme="majorBidi"/>
                <w:sz w:val="28"/>
                <w:szCs w:val="28"/>
              </w:rPr>
            </w:pPr>
            <w:r w:rsidRPr="00C3385D">
              <w:rPr>
                <w:rFonts w:asciiTheme="majorBidi" w:hAnsiTheme="majorBidi" w:cstheme="majorBidi"/>
                <w:sz w:val="28"/>
                <w:szCs w:val="28"/>
              </w:rPr>
              <w:t xml:space="preserve"> 29,469 </w:t>
            </w:r>
          </w:p>
        </w:tc>
        <w:tc>
          <w:tcPr>
            <w:tcW w:w="90" w:type="dxa"/>
            <w:vAlign w:val="bottom"/>
          </w:tcPr>
          <w:p w14:paraId="12270F76" w14:textId="77777777" w:rsidR="00E73F69" w:rsidRPr="00C3385D" w:rsidRDefault="00E73F69" w:rsidP="00C3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right"/>
              <w:rPr>
                <w:rFonts w:asciiTheme="majorBidi" w:hAnsiTheme="majorBidi" w:cstheme="majorBidi"/>
                <w:b/>
                <w:bCs/>
                <w:sz w:val="28"/>
                <w:szCs w:val="28"/>
                <w:lang w:eastAsia="en-GB"/>
              </w:rPr>
            </w:pPr>
          </w:p>
        </w:tc>
        <w:tc>
          <w:tcPr>
            <w:tcW w:w="1080" w:type="dxa"/>
            <w:vAlign w:val="bottom"/>
          </w:tcPr>
          <w:p w14:paraId="7F88D989" w14:textId="183FF6F1" w:rsidR="00E73F69" w:rsidRPr="00C3385D" w:rsidRDefault="00E73F69" w:rsidP="00C3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00" w:lineRule="exact"/>
              <w:ind w:right="83"/>
              <w:jc w:val="right"/>
              <w:rPr>
                <w:rFonts w:asciiTheme="majorBidi" w:hAnsiTheme="majorBidi" w:cstheme="majorBidi"/>
                <w:sz w:val="28"/>
                <w:szCs w:val="28"/>
              </w:rPr>
            </w:pPr>
            <w:r w:rsidRPr="00C3385D">
              <w:rPr>
                <w:rFonts w:asciiTheme="majorBidi" w:hAnsiTheme="majorBidi" w:cstheme="majorBidi"/>
                <w:sz w:val="28"/>
                <w:szCs w:val="28"/>
              </w:rPr>
              <w:t>14,897</w:t>
            </w:r>
          </w:p>
        </w:tc>
      </w:tr>
      <w:tr w:rsidR="00E73F69" w:rsidRPr="00C3385D" w14:paraId="391CD426" w14:textId="77777777" w:rsidTr="000240C1">
        <w:trPr>
          <w:trHeight w:val="20"/>
        </w:trPr>
        <w:tc>
          <w:tcPr>
            <w:tcW w:w="4050" w:type="dxa"/>
            <w:tcBorders>
              <w:bottom w:val="nil"/>
              <w:right w:val="nil"/>
            </w:tcBorders>
          </w:tcPr>
          <w:p w14:paraId="01D53100" w14:textId="77777777" w:rsidR="00E73F69" w:rsidRPr="00C3385D" w:rsidRDefault="00E73F69" w:rsidP="00024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Theme="majorBidi" w:hAnsiTheme="majorBidi" w:cstheme="majorBidi"/>
                <w:sz w:val="28"/>
                <w:szCs w:val="28"/>
                <w:lang w:val="en-GB" w:eastAsia="en-GB"/>
              </w:rPr>
            </w:pPr>
            <w:r w:rsidRPr="00C3385D">
              <w:rPr>
                <w:rFonts w:asciiTheme="majorBidi" w:hAnsiTheme="majorBidi" w:cstheme="majorBidi"/>
                <w:sz w:val="28"/>
                <w:szCs w:val="28"/>
                <w:cs/>
              </w:rPr>
              <w:t>ค่าซ่อมแซม</w:t>
            </w:r>
          </w:p>
        </w:tc>
        <w:tc>
          <w:tcPr>
            <w:tcW w:w="1080" w:type="dxa"/>
            <w:vAlign w:val="bottom"/>
          </w:tcPr>
          <w:p w14:paraId="6AC5716A" w14:textId="022BC1B4" w:rsidR="00E73F69" w:rsidRPr="00C3385D" w:rsidRDefault="003B3318" w:rsidP="00C3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00" w:lineRule="exact"/>
              <w:ind w:right="83"/>
              <w:jc w:val="right"/>
              <w:rPr>
                <w:rFonts w:asciiTheme="majorBidi" w:hAnsiTheme="majorBidi" w:cstheme="majorBidi"/>
                <w:sz w:val="28"/>
                <w:szCs w:val="28"/>
              </w:rPr>
            </w:pPr>
            <w:r w:rsidRPr="00C3385D">
              <w:rPr>
                <w:rFonts w:asciiTheme="majorBidi" w:hAnsiTheme="majorBidi" w:cstheme="majorBidi"/>
                <w:sz w:val="28"/>
                <w:szCs w:val="28"/>
              </w:rPr>
              <w:t xml:space="preserve"> 10,174 </w:t>
            </w:r>
          </w:p>
        </w:tc>
        <w:tc>
          <w:tcPr>
            <w:tcW w:w="105" w:type="dxa"/>
            <w:vAlign w:val="bottom"/>
          </w:tcPr>
          <w:p w14:paraId="339CD3FD" w14:textId="77777777" w:rsidR="00E73F69" w:rsidRPr="00C3385D" w:rsidRDefault="00E73F69" w:rsidP="00C3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right"/>
              <w:rPr>
                <w:rFonts w:asciiTheme="majorBidi" w:hAnsiTheme="majorBidi" w:cstheme="majorBidi"/>
                <w:b/>
                <w:bCs/>
                <w:sz w:val="28"/>
                <w:szCs w:val="28"/>
                <w:lang w:eastAsia="en-GB"/>
              </w:rPr>
            </w:pPr>
          </w:p>
        </w:tc>
        <w:tc>
          <w:tcPr>
            <w:tcW w:w="1087" w:type="dxa"/>
            <w:gridSpan w:val="2"/>
            <w:vAlign w:val="bottom"/>
          </w:tcPr>
          <w:p w14:paraId="227D71A5" w14:textId="4D303DFD" w:rsidR="00E73F69" w:rsidRPr="00C3385D" w:rsidRDefault="00E73F69" w:rsidP="00C3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exact"/>
              <w:ind w:right="83"/>
              <w:jc w:val="right"/>
              <w:rPr>
                <w:rFonts w:asciiTheme="majorBidi" w:hAnsiTheme="majorBidi" w:cstheme="majorBidi"/>
                <w:sz w:val="28"/>
                <w:szCs w:val="28"/>
              </w:rPr>
            </w:pPr>
            <w:r w:rsidRPr="00C3385D">
              <w:rPr>
                <w:rFonts w:asciiTheme="majorBidi" w:hAnsiTheme="majorBidi" w:cstheme="majorBidi"/>
                <w:sz w:val="28"/>
                <w:szCs w:val="28"/>
              </w:rPr>
              <w:t>20,574</w:t>
            </w:r>
          </w:p>
        </w:tc>
        <w:tc>
          <w:tcPr>
            <w:tcW w:w="68" w:type="dxa"/>
            <w:vAlign w:val="bottom"/>
          </w:tcPr>
          <w:p w14:paraId="417D8D86" w14:textId="77777777" w:rsidR="00E73F69" w:rsidRPr="00C3385D" w:rsidRDefault="00E73F69" w:rsidP="00C3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270" w:firstLine="180"/>
              <w:jc w:val="right"/>
              <w:rPr>
                <w:rFonts w:asciiTheme="majorBidi" w:hAnsiTheme="majorBidi" w:cstheme="majorBidi"/>
                <w:b/>
                <w:bCs/>
                <w:sz w:val="28"/>
                <w:szCs w:val="28"/>
                <w:lang w:eastAsia="en-GB"/>
              </w:rPr>
            </w:pPr>
          </w:p>
        </w:tc>
        <w:tc>
          <w:tcPr>
            <w:tcW w:w="1080" w:type="dxa"/>
          </w:tcPr>
          <w:p w14:paraId="08AB2B92" w14:textId="7F113FCA" w:rsidR="00E73F69" w:rsidRPr="00C3385D" w:rsidRDefault="002D00E1" w:rsidP="00C3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00" w:lineRule="exact"/>
              <w:ind w:right="83"/>
              <w:jc w:val="right"/>
              <w:rPr>
                <w:rFonts w:asciiTheme="majorBidi" w:hAnsiTheme="majorBidi" w:cstheme="majorBidi"/>
                <w:sz w:val="28"/>
                <w:szCs w:val="28"/>
              </w:rPr>
            </w:pPr>
            <w:r w:rsidRPr="00C3385D">
              <w:rPr>
                <w:rFonts w:asciiTheme="majorBidi" w:hAnsiTheme="majorBidi" w:cstheme="majorBidi"/>
                <w:sz w:val="28"/>
                <w:szCs w:val="28"/>
              </w:rPr>
              <w:t xml:space="preserve"> 464 </w:t>
            </w:r>
          </w:p>
        </w:tc>
        <w:tc>
          <w:tcPr>
            <w:tcW w:w="90" w:type="dxa"/>
            <w:vAlign w:val="bottom"/>
          </w:tcPr>
          <w:p w14:paraId="29B32402" w14:textId="77777777" w:rsidR="00E73F69" w:rsidRPr="00C3385D" w:rsidRDefault="00E73F69" w:rsidP="00C3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right"/>
              <w:rPr>
                <w:rFonts w:asciiTheme="majorBidi" w:hAnsiTheme="majorBidi" w:cstheme="majorBidi"/>
                <w:b/>
                <w:bCs/>
                <w:sz w:val="28"/>
                <w:szCs w:val="28"/>
                <w:lang w:eastAsia="en-GB"/>
              </w:rPr>
            </w:pPr>
          </w:p>
        </w:tc>
        <w:tc>
          <w:tcPr>
            <w:tcW w:w="1080" w:type="dxa"/>
            <w:vAlign w:val="bottom"/>
          </w:tcPr>
          <w:p w14:paraId="58791B65" w14:textId="06753EED" w:rsidR="00E73F69" w:rsidRPr="00C3385D" w:rsidRDefault="00E73F69" w:rsidP="00C3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00" w:lineRule="exact"/>
              <w:ind w:right="83"/>
              <w:jc w:val="right"/>
              <w:rPr>
                <w:rFonts w:asciiTheme="majorBidi" w:hAnsiTheme="majorBidi" w:cstheme="majorBidi"/>
                <w:sz w:val="28"/>
                <w:szCs w:val="28"/>
              </w:rPr>
            </w:pPr>
            <w:r w:rsidRPr="00C3385D">
              <w:rPr>
                <w:rFonts w:asciiTheme="majorBidi" w:hAnsiTheme="majorBidi" w:cstheme="majorBidi"/>
                <w:sz w:val="28"/>
                <w:szCs w:val="28"/>
              </w:rPr>
              <w:t>8,812</w:t>
            </w:r>
          </w:p>
        </w:tc>
      </w:tr>
      <w:tr w:rsidR="00E73F69" w:rsidRPr="00C3385D" w14:paraId="3B0193A9" w14:textId="77777777" w:rsidTr="000240C1">
        <w:trPr>
          <w:trHeight w:val="20"/>
        </w:trPr>
        <w:tc>
          <w:tcPr>
            <w:tcW w:w="4050" w:type="dxa"/>
            <w:tcBorders>
              <w:bottom w:val="nil"/>
              <w:right w:val="nil"/>
            </w:tcBorders>
          </w:tcPr>
          <w:p w14:paraId="22038335" w14:textId="77777777" w:rsidR="00E73F69" w:rsidRPr="00C3385D" w:rsidRDefault="00E73F69" w:rsidP="00024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Theme="majorBidi" w:hAnsiTheme="majorBidi" w:cstheme="majorBidi"/>
                <w:sz w:val="28"/>
                <w:szCs w:val="28"/>
                <w:lang w:val="en-GB" w:eastAsia="en-GB"/>
              </w:rPr>
            </w:pPr>
            <w:r w:rsidRPr="00C3385D">
              <w:rPr>
                <w:rFonts w:asciiTheme="majorBidi" w:hAnsiTheme="majorBidi" w:cstheme="majorBidi"/>
                <w:sz w:val="28"/>
                <w:szCs w:val="28"/>
                <w:cs/>
              </w:rPr>
              <w:t>ขาดทุนจากการด้อยค่าของสินทรัพย์</w:t>
            </w:r>
          </w:p>
        </w:tc>
        <w:tc>
          <w:tcPr>
            <w:tcW w:w="1080" w:type="dxa"/>
            <w:vAlign w:val="bottom"/>
          </w:tcPr>
          <w:p w14:paraId="7BCD5414" w14:textId="770B2A89" w:rsidR="00E73F69" w:rsidRPr="00C3385D" w:rsidRDefault="003B3318" w:rsidP="00C3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00" w:lineRule="exact"/>
              <w:ind w:right="83"/>
              <w:jc w:val="right"/>
              <w:rPr>
                <w:rFonts w:asciiTheme="majorBidi" w:hAnsiTheme="majorBidi" w:cstheme="majorBidi"/>
                <w:sz w:val="28"/>
                <w:szCs w:val="28"/>
              </w:rPr>
            </w:pPr>
            <w:r w:rsidRPr="00C3385D">
              <w:rPr>
                <w:rFonts w:asciiTheme="majorBidi" w:hAnsiTheme="majorBidi" w:cstheme="majorBidi"/>
                <w:sz w:val="28"/>
                <w:szCs w:val="28"/>
              </w:rPr>
              <w:t xml:space="preserve"> </w:t>
            </w:r>
            <w:r w:rsidR="000D57BA">
              <w:rPr>
                <w:rFonts w:asciiTheme="majorBidi" w:hAnsiTheme="majorBidi" w:cstheme="majorBidi"/>
                <w:sz w:val="28"/>
                <w:szCs w:val="28"/>
              </w:rPr>
              <w:t>143,686</w:t>
            </w:r>
            <w:r w:rsidRPr="00C3385D">
              <w:rPr>
                <w:rFonts w:asciiTheme="majorBidi" w:hAnsiTheme="majorBidi" w:cstheme="majorBidi"/>
                <w:sz w:val="28"/>
                <w:szCs w:val="28"/>
              </w:rPr>
              <w:t xml:space="preserve"> </w:t>
            </w:r>
          </w:p>
        </w:tc>
        <w:tc>
          <w:tcPr>
            <w:tcW w:w="105" w:type="dxa"/>
            <w:vAlign w:val="bottom"/>
          </w:tcPr>
          <w:p w14:paraId="0F1F7C94" w14:textId="77777777" w:rsidR="00E73F69" w:rsidRPr="00C3385D" w:rsidRDefault="00E73F69" w:rsidP="00C3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right"/>
              <w:rPr>
                <w:rFonts w:asciiTheme="majorBidi" w:hAnsiTheme="majorBidi" w:cstheme="majorBidi"/>
                <w:b/>
                <w:bCs/>
                <w:sz w:val="28"/>
                <w:szCs w:val="28"/>
                <w:lang w:eastAsia="en-GB"/>
              </w:rPr>
            </w:pPr>
          </w:p>
        </w:tc>
        <w:tc>
          <w:tcPr>
            <w:tcW w:w="1087" w:type="dxa"/>
            <w:gridSpan w:val="2"/>
            <w:vAlign w:val="bottom"/>
          </w:tcPr>
          <w:p w14:paraId="45FAF03D" w14:textId="3E5EAB7A" w:rsidR="00E73F69" w:rsidRPr="00C3385D" w:rsidRDefault="00E73F69" w:rsidP="00C3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exact"/>
              <w:ind w:right="83"/>
              <w:jc w:val="right"/>
              <w:rPr>
                <w:rFonts w:asciiTheme="majorBidi" w:hAnsiTheme="majorBidi" w:cstheme="majorBidi"/>
                <w:sz w:val="28"/>
                <w:szCs w:val="28"/>
              </w:rPr>
            </w:pPr>
            <w:r w:rsidRPr="00C3385D">
              <w:rPr>
                <w:rFonts w:asciiTheme="majorBidi" w:hAnsiTheme="majorBidi" w:cstheme="majorBidi"/>
                <w:sz w:val="28"/>
                <w:szCs w:val="28"/>
              </w:rPr>
              <w:t>5,619</w:t>
            </w:r>
          </w:p>
        </w:tc>
        <w:tc>
          <w:tcPr>
            <w:tcW w:w="68" w:type="dxa"/>
            <w:vAlign w:val="bottom"/>
          </w:tcPr>
          <w:p w14:paraId="46DF3006" w14:textId="77777777" w:rsidR="00E73F69" w:rsidRPr="00C3385D" w:rsidRDefault="00E73F69" w:rsidP="00C3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270" w:firstLine="180"/>
              <w:jc w:val="right"/>
              <w:rPr>
                <w:rFonts w:asciiTheme="majorBidi" w:hAnsiTheme="majorBidi" w:cstheme="majorBidi"/>
                <w:b/>
                <w:bCs/>
                <w:sz w:val="28"/>
                <w:szCs w:val="28"/>
                <w:lang w:eastAsia="en-GB"/>
              </w:rPr>
            </w:pPr>
          </w:p>
        </w:tc>
        <w:tc>
          <w:tcPr>
            <w:tcW w:w="1080" w:type="dxa"/>
          </w:tcPr>
          <w:p w14:paraId="7B42242D" w14:textId="47376B30" w:rsidR="00E73F69" w:rsidRPr="00C3385D" w:rsidRDefault="002D00E1" w:rsidP="00C3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00" w:lineRule="exact"/>
              <w:ind w:right="83"/>
              <w:jc w:val="right"/>
              <w:rPr>
                <w:rFonts w:asciiTheme="majorBidi" w:hAnsiTheme="majorBidi" w:cstheme="majorBidi"/>
                <w:sz w:val="28"/>
                <w:szCs w:val="28"/>
              </w:rPr>
            </w:pPr>
            <w:r w:rsidRPr="00C3385D">
              <w:rPr>
                <w:rFonts w:asciiTheme="majorBidi" w:hAnsiTheme="majorBidi" w:cstheme="majorBidi"/>
                <w:sz w:val="28"/>
                <w:szCs w:val="28"/>
              </w:rPr>
              <w:t xml:space="preserve"> </w:t>
            </w:r>
            <w:r w:rsidR="00AC0284">
              <w:rPr>
                <w:rFonts w:asciiTheme="majorBidi" w:hAnsiTheme="majorBidi" w:cstheme="majorBidi"/>
                <w:sz w:val="28"/>
                <w:szCs w:val="28"/>
              </w:rPr>
              <w:t>13</w:t>
            </w:r>
            <w:r w:rsidR="000D57BA">
              <w:rPr>
                <w:rFonts w:asciiTheme="majorBidi" w:hAnsiTheme="majorBidi" w:cstheme="majorBidi"/>
                <w:sz w:val="28"/>
                <w:szCs w:val="28"/>
              </w:rPr>
              <w:t>7</w:t>
            </w:r>
            <w:r w:rsidR="00AC0284">
              <w:rPr>
                <w:rFonts w:asciiTheme="majorBidi" w:hAnsiTheme="majorBidi" w:cstheme="majorBidi"/>
                <w:sz w:val="28"/>
                <w:szCs w:val="28"/>
              </w:rPr>
              <w:t>,</w:t>
            </w:r>
            <w:r w:rsidR="000D57BA">
              <w:rPr>
                <w:rFonts w:asciiTheme="majorBidi" w:hAnsiTheme="majorBidi" w:cstheme="majorBidi"/>
                <w:sz w:val="28"/>
                <w:szCs w:val="28"/>
              </w:rPr>
              <w:t>555</w:t>
            </w:r>
            <w:r w:rsidRPr="00C3385D">
              <w:rPr>
                <w:rFonts w:asciiTheme="majorBidi" w:hAnsiTheme="majorBidi" w:cstheme="majorBidi"/>
                <w:sz w:val="28"/>
                <w:szCs w:val="28"/>
              </w:rPr>
              <w:t xml:space="preserve"> </w:t>
            </w:r>
          </w:p>
        </w:tc>
        <w:tc>
          <w:tcPr>
            <w:tcW w:w="90" w:type="dxa"/>
            <w:vAlign w:val="bottom"/>
          </w:tcPr>
          <w:p w14:paraId="3372D5EC" w14:textId="77777777" w:rsidR="00E73F69" w:rsidRPr="00C3385D" w:rsidRDefault="00E73F69" w:rsidP="00C3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right"/>
              <w:rPr>
                <w:rFonts w:asciiTheme="majorBidi" w:hAnsiTheme="majorBidi" w:cstheme="majorBidi"/>
                <w:b/>
                <w:bCs/>
                <w:sz w:val="28"/>
                <w:szCs w:val="28"/>
                <w:lang w:eastAsia="en-GB"/>
              </w:rPr>
            </w:pPr>
          </w:p>
        </w:tc>
        <w:tc>
          <w:tcPr>
            <w:tcW w:w="1080" w:type="dxa"/>
            <w:vAlign w:val="bottom"/>
          </w:tcPr>
          <w:p w14:paraId="57859713" w14:textId="08CC693F" w:rsidR="00E73F69" w:rsidRPr="00C3385D" w:rsidRDefault="00E73F69" w:rsidP="00C3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00" w:lineRule="exact"/>
              <w:ind w:right="83"/>
              <w:jc w:val="right"/>
              <w:rPr>
                <w:rFonts w:asciiTheme="majorBidi" w:hAnsiTheme="majorBidi" w:cstheme="majorBidi"/>
                <w:sz w:val="28"/>
                <w:szCs w:val="28"/>
              </w:rPr>
            </w:pPr>
            <w:r w:rsidRPr="00C3385D">
              <w:rPr>
                <w:rFonts w:asciiTheme="majorBidi" w:hAnsiTheme="majorBidi" w:cstheme="majorBidi"/>
                <w:sz w:val="28"/>
                <w:szCs w:val="28"/>
              </w:rPr>
              <w:t>395</w:t>
            </w:r>
          </w:p>
        </w:tc>
      </w:tr>
      <w:tr w:rsidR="00E73F69" w:rsidRPr="00C3385D" w14:paraId="3BC922BF" w14:textId="77777777" w:rsidTr="000240C1">
        <w:trPr>
          <w:trHeight w:val="20"/>
        </w:trPr>
        <w:tc>
          <w:tcPr>
            <w:tcW w:w="4050" w:type="dxa"/>
            <w:tcBorders>
              <w:bottom w:val="nil"/>
              <w:right w:val="nil"/>
            </w:tcBorders>
          </w:tcPr>
          <w:p w14:paraId="468A997A" w14:textId="77777777" w:rsidR="00E73F69" w:rsidRPr="00C3385D" w:rsidRDefault="00E73F69" w:rsidP="00024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Theme="majorBidi" w:hAnsiTheme="majorBidi" w:cstheme="majorBidi"/>
                <w:sz w:val="28"/>
                <w:szCs w:val="28"/>
                <w:cs/>
              </w:rPr>
            </w:pPr>
            <w:r w:rsidRPr="00C3385D">
              <w:rPr>
                <w:rFonts w:asciiTheme="majorBidi" w:hAnsiTheme="majorBidi" w:cstheme="majorBidi"/>
                <w:sz w:val="28"/>
                <w:szCs w:val="28"/>
                <w:cs/>
              </w:rPr>
              <w:t>ขาดทุนจากสินค้าเสื่อมสภาพ</w:t>
            </w:r>
          </w:p>
        </w:tc>
        <w:tc>
          <w:tcPr>
            <w:tcW w:w="1080" w:type="dxa"/>
            <w:vAlign w:val="bottom"/>
          </w:tcPr>
          <w:p w14:paraId="4E2ECA6A" w14:textId="69DA8B15" w:rsidR="00E73F69" w:rsidRPr="00C3385D" w:rsidRDefault="00D6613C" w:rsidP="00C3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00" w:lineRule="exact"/>
              <w:ind w:right="83"/>
              <w:jc w:val="right"/>
              <w:rPr>
                <w:rFonts w:asciiTheme="majorBidi" w:hAnsiTheme="majorBidi" w:cstheme="majorBidi"/>
                <w:sz w:val="28"/>
                <w:szCs w:val="28"/>
              </w:rPr>
            </w:pPr>
            <w:r w:rsidRPr="00C3385D">
              <w:rPr>
                <w:rFonts w:asciiTheme="majorBidi" w:hAnsiTheme="majorBidi" w:cstheme="majorBidi"/>
                <w:sz w:val="28"/>
                <w:szCs w:val="28"/>
              </w:rPr>
              <w:t>-</w:t>
            </w:r>
          </w:p>
        </w:tc>
        <w:tc>
          <w:tcPr>
            <w:tcW w:w="105" w:type="dxa"/>
            <w:vAlign w:val="bottom"/>
          </w:tcPr>
          <w:p w14:paraId="74183054" w14:textId="77777777" w:rsidR="00E73F69" w:rsidRPr="00C3385D" w:rsidRDefault="00E73F69" w:rsidP="00C3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right"/>
              <w:rPr>
                <w:rFonts w:asciiTheme="majorBidi" w:hAnsiTheme="majorBidi" w:cstheme="majorBidi"/>
                <w:b/>
                <w:bCs/>
                <w:sz w:val="28"/>
                <w:szCs w:val="28"/>
                <w:lang w:eastAsia="en-GB"/>
              </w:rPr>
            </w:pPr>
          </w:p>
        </w:tc>
        <w:tc>
          <w:tcPr>
            <w:tcW w:w="1087" w:type="dxa"/>
            <w:gridSpan w:val="2"/>
            <w:vAlign w:val="bottom"/>
          </w:tcPr>
          <w:p w14:paraId="5F02EEF7" w14:textId="05D395A4" w:rsidR="00E73F69" w:rsidRPr="00C3385D" w:rsidRDefault="00E73F69" w:rsidP="00C3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exact"/>
              <w:ind w:right="83"/>
              <w:jc w:val="right"/>
              <w:rPr>
                <w:rFonts w:asciiTheme="majorBidi" w:hAnsiTheme="majorBidi" w:cstheme="majorBidi"/>
                <w:sz w:val="28"/>
                <w:szCs w:val="28"/>
              </w:rPr>
            </w:pPr>
            <w:r w:rsidRPr="00C3385D">
              <w:rPr>
                <w:rFonts w:asciiTheme="majorBidi" w:hAnsiTheme="majorBidi" w:cstheme="majorBidi"/>
                <w:sz w:val="28"/>
                <w:szCs w:val="28"/>
              </w:rPr>
              <w:t>13,177</w:t>
            </w:r>
          </w:p>
        </w:tc>
        <w:tc>
          <w:tcPr>
            <w:tcW w:w="68" w:type="dxa"/>
            <w:vAlign w:val="bottom"/>
          </w:tcPr>
          <w:p w14:paraId="0E965BAA" w14:textId="77777777" w:rsidR="00E73F69" w:rsidRPr="00C3385D" w:rsidRDefault="00E73F69" w:rsidP="00C3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270" w:firstLine="180"/>
              <w:jc w:val="right"/>
              <w:rPr>
                <w:rFonts w:asciiTheme="majorBidi" w:hAnsiTheme="majorBidi" w:cstheme="majorBidi"/>
                <w:b/>
                <w:bCs/>
                <w:sz w:val="28"/>
                <w:szCs w:val="28"/>
                <w:lang w:eastAsia="en-GB"/>
              </w:rPr>
            </w:pPr>
          </w:p>
        </w:tc>
        <w:tc>
          <w:tcPr>
            <w:tcW w:w="1080" w:type="dxa"/>
          </w:tcPr>
          <w:p w14:paraId="39474BBF" w14:textId="0AB420F7" w:rsidR="00E73F69" w:rsidRPr="00C3385D" w:rsidRDefault="00AC0284" w:rsidP="00C3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00" w:lineRule="exact"/>
              <w:ind w:right="83"/>
              <w:jc w:val="right"/>
              <w:rPr>
                <w:rFonts w:asciiTheme="majorBidi" w:hAnsiTheme="majorBidi" w:cstheme="majorBidi"/>
                <w:sz w:val="28"/>
                <w:szCs w:val="28"/>
              </w:rPr>
            </w:pPr>
            <w:r>
              <w:rPr>
                <w:rFonts w:asciiTheme="majorBidi" w:hAnsiTheme="majorBidi" w:cstheme="majorBidi"/>
                <w:sz w:val="28"/>
                <w:szCs w:val="28"/>
              </w:rPr>
              <w:t>-</w:t>
            </w:r>
          </w:p>
        </w:tc>
        <w:tc>
          <w:tcPr>
            <w:tcW w:w="90" w:type="dxa"/>
            <w:vAlign w:val="bottom"/>
          </w:tcPr>
          <w:p w14:paraId="7F31A0B2" w14:textId="77777777" w:rsidR="00E73F69" w:rsidRPr="00C3385D" w:rsidRDefault="00E73F69" w:rsidP="00C3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right"/>
              <w:rPr>
                <w:rFonts w:asciiTheme="majorBidi" w:hAnsiTheme="majorBidi" w:cstheme="majorBidi"/>
                <w:b/>
                <w:bCs/>
                <w:sz w:val="28"/>
                <w:szCs w:val="28"/>
                <w:lang w:eastAsia="en-GB"/>
              </w:rPr>
            </w:pPr>
          </w:p>
        </w:tc>
        <w:tc>
          <w:tcPr>
            <w:tcW w:w="1080" w:type="dxa"/>
            <w:vAlign w:val="bottom"/>
          </w:tcPr>
          <w:p w14:paraId="2DEEC35A" w14:textId="6697EE66" w:rsidR="00E73F69" w:rsidRPr="00C3385D" w:rsidRDefault="00E73F69" w:rsidP="00C3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spacing w:line="300" w:lineRule="exact"/>
              <w:ind w:right="83"/>
              <w:jc w:val="right"/>
              <w:rPr>
                <w:rFonts w:asciiTheme="majorBidi" w:hAnsiTheme="majorBidi" w:cstheme="majorBidi"/>
                <w:sz w:val="28"/>
                <w:szCs w:val="28"/>
              </w:rPr>
            </w:pPr>
            <w:r w:rsidRPr="00C3385D">
              <w:rPr>
                <w:rFonts w:asciiTheme="majorBidi" w:hAnsiTheme="majorBidi" w:cstheme="majorBidi"/>
                <w:sz w:val="28"/>
                <w:szCs w:val="28"/>
              </w:rPr>
              <w:t>2,391</w:t>
            </w:r>
          </w:p>
        </w:tc>
      </w:tr>
      <w:tr w:rsidR="00E73F69" w:rsidRPr="00C3385D" w14:paraId="3841EE69" w14:textId="77777777" w:rsidTr="000240C1">
        <w:trPr>
          <w:trHeight w:val="20"/>
        </w:trPr>
        <w:tc>
          <w:tcPr>
            <w:tcW w:w="4050" w:type="dxa"/>
            <w:tcBorders>
              <w:bottom w:val="nil"/>
              <w:right w:val="nil"/>
            </w:tcBorders>
          </w:tcPr>
          <w:p w14:paraId="2E46C511" w14:textId="77777777" w:rsidR="00E73F69" w:rsidRPr="00C3385D" w:rsidRDefault="00E73F69" w:rsidP="00024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Theme="majorBidi" w:eastAsia="Calibri" w:hAnsiTheme="majorBidi" w:cstheme="majorBidi"/>
                <w:sz w:val="28"/>
                <w:szCs w:val="28"/>
                <w:lang w:eastAsia="en-GB"/>
              </w:rPr>
            </w:pPr>
            <w:r w:rsidRPr="00C3385D">
              <w:rPr>
                <w:rFonts w:asciiTheme="majorBidi" w:hAnsiTheme="majorBidi" w:cstheme="majorBidi"/>
                <w:sz w:val="28"/>
                <w:szCs w:val="28"/>
                <w:cs/>
              </w:rPr>
              <w:t>ค่าเช่าและค่าบริการ</w:t>
            </w:r>
          </w:p>
        </w:tc>
        <w:tc>
          <w:tcPr>
            <w:tcW w:w="1080" w:type="dxa"/>
            <w:vAlign w:val="bottom"/>
          </w:tcPr>
          <w:p w14:paraId="6C02E22F" w14:textId="21BC7AB5" w:rsidR="00E73F69" w:rsidRPr="00C3385D" w:rsidRDefault="008757C2" w:rsidP="00C3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00" w:lineRule="exact"/>
              <w:ind w:right="83"/>
              <w:jc w:val="right"/>
              <w:rPr>
                <w:rFonts w:asciiTheme="majorBidi" w:hAnsiTheme="majorBidi" w:cstheme="majorBidi"/>
                <w:sz w:val="28"/>
                <w:szCs w:val="28"/>
              </w:rPr>
            </w:pPr>
            <w:r w:rsidRPr="00C3385D">
              <w:rPr>
                <w:rFonts w:asciiTheme="majorBidi" w:hAnsiTheme="majorBidi" w:cstheme="majorBidi"/>
                <w:sz w:val="28"/>
                <w:szCs w:val="28"/>
              </w:rPr>
              <w:t>32,448</w:t>
            </w:r>
          </w:p>
        </w:tc>
        <w:tc>
          <w:tcPr>
            <w:tcW w:w="105" w:type="dxa"/>
            <w:vAlign w:val="bottom"/>
          </w:tcPr>
          <w:p w14:paraId="45AC0A14" w14:textId="77777777" w:rsidR="00E73F69" w:rsidRPr="00C3385D" w:rsidRDefault="00E73F69" w:rsidP="00C3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right"/>
              <w:rPr>
                <w:rFonts w:asciiTheme="majorBidi" w:hAnsiTheme="majorBidi" w:cstheme="majorBidi"/>
                <w:b/>
                <w:bCs/>
                <w:sz w:val="28"/>
                <w:szCs w:val="28"/>
                <w:lang w:eastAsia="en-GB"/>
              </w:rPr>
            </w:pPr>
          </w:p>
        </w:tc>
        <w:tc>
          <w:tcPr>
            <w:tcW w:w="1087" w:type="dxa"/>
            <w:gridSpan w:val="2"/>
            <w:vAlign w:val="bottom"/>
          </w:tcPr>
          <w:p w14:paraId="740B7568" w14:textId="71958627" w:rsidR="00E73F69" w:rsidRPr="00C3385D" w:rsidRDefault="00E73F69" w:rsidP="00C3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exact"/>
              <w:ind w:right="83"/>
              <w:jc w:val="right"/>
              <w:rPr>
                <w:rFonts w:asciiTheme="majorBidi" w:hAnsiTheme="majorBidi" w:cstheme="majorBidi"/>
                <w:sz w:val="28"/>
                <w:szCs w:val="28"/>
              </w:rPr>
            </w:pPr>
            <w:r w:rsidRPr="00C3385D">
              <w:rPr>
                <w:rFonts w:asciiTheme="majorBidi" w:hAnsiTheme="majorBidi" w:cstheme="majorBidi"/>
                <w:sz w:val="28"/>
                <w:szCs w:val="28"/>
              </w:rPr>
              <w:t>13,432</w:t>
            </w:r>
          </w:p>
        </w:tc>
        <w:tc>
          <w:tcPr>
            <w:tcW w:w="68" w:type="dxa"/>
            <w:vAlign w:val="bottom"/>
          </w:tcPr>
          <w:p w14:paraId="76A4164E" w14:textId="77777777" w:rsidR="00E73F69" w:rsidRPr="00C3385D" w:rsidRDefault="00E73F69" w:rsidP="00C3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270" w:firstLine="180"/>
              <w:jc w:val="right"/>
              <w:rPr>
                <w:rFonts w:asciiTheme="majorBidi" w:hAnsiTheme="majorBidi" w:cstheme="majorBidi"/>
                <w:b/>
                <w:bCs/>
                <w:sz w:val="28"/>
                <w:szCs w:val="28"/>
                <w:lang w:eastAsia="en-GB"/>
              </w:rPr>
            </w:pPr>
          </w:p>
        </w:tc>
        <w:tc>
          <w:tcPr>
            <w:tcW w:w="1080" w:type="dxa"/>
          </w:tcPr>
          <w:p w14:paraId="0FF8B489" w14:textId="15FB60FC" w:rsidR="00E73F69" w:rsidRPr="00C3385D" w:rsidRDefault="002D00E1" w:rsidP="00C3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00" w:lineRule="exact"/>
              <w:ind w:right="83"/>
              <w:jc w:val="right"/>
              <w:rPr>
                <w:rFonts w:asciiTheme="majorBidi" w:hAnsiTheme="majorBidi" w:cstheme="majorBidi"/>
                <w:sz w:val="28"/>
                <w:szCs w:val="28"/>
              </w:rPr>
            </w:pPr>
            <w:r w:rsidRPr="00C3385D">
              <w:rPr>
                <w:rFonts w:asciiTheme="majorBidi" w:hAnsiTheme="majorBidi" w:cstheme="majorBidi"/>
                <w:sz w:val="28"/>
                <w:szCs w:val="28"/>
              </w:rPr>
              <w:t xml:space="preserve"> </w:t>
            </w:r>
            <w:r w:rsidR="008757C2" w:rsidRPr="00C3385D">
              <w:rPr>
                <w:rFonts w:asciiTheme="majorBidi" w:hAnsiTheme="majorBidi" w:cstheme="majorBidi"/>
                <w:sz w:val="28"/>
                <w:szCs w:val="28"/>
              </w:rPr>
              <w:t>4,955</w:t>
            </w:r>
            <w:r w:rsidRPr="00C3385D">
              <w:rPr>
                <w:rFonts w:asciiTheme="majorBidi" w:hAnsiTheme="majorBidi" w:cstheme="majorBidi"/>
                <w:sz w:val="28"/>
                <w:szCs w:val="28"/>
              </w:rPr>
              <w:t xml:space="preserve"> </w:t>
            </w:r>
          </w:p>
        </w:tc>
        <w:tc>
          <w:tcPr>
            <w:tcW w:w="90" w:type="dxa"/>
            <w:vAlign w:val="bottom"/>
          </w:tcPr>
          <w:p w14:paraId="5332AB88" w14:textId="77777777" w:rsidR="00E73F69" w:rsidRPr="00C3385D" w:rsidRDefault="00E73F69" w:rsidP="00C3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right"/>
              <w:rPr>
                <w:rFonts w:asciiTheme="majorBidi" w:hAnsiTheme="majorBidi" w:cstheme="majorBidi"/>
                <w:b/>
                <w:bCs/>
                <w:sz w:val="28"/>
                <w:szCs w:val="28"/>
                <w:lang w:eastAsia="en-GB"/>
              </w:rPr>
            </w:pPr>
          </w:p>
        </w:tc>
        <w:tc>
          <w:tcPr>
            <w:tcW w:w="1080" w:type="dxa"/>
            <w:vAlign w:val="bottom"/>
          </w:tcPr>
          <w:p w14:paraId="59EB7059" w14:textId="713E9821" w:rsidR="00E73F69" w:rsidRPr="00C3385D" w:rsidRDefault="00E73F69" w:rsidP="00C3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00" w:lineRule="exact"/>
              <w:ind w:right="83"/>
              <w:jc w:val="right"/>
              <w:rPr>
                <w:rFonts w:asciiTheme="majorBidi" w:hAnsiTheme="majorBidi" w:cstheme="majorBidi"/>
                <w:sz w:val="28"/>
                <w:szCs w:val="28"/>
              </w:rPr>
            </w:pPr>
            <w:r w:rsidRPr="00C3385D">
              <w:rPr>
                <w:rFonts w:asciiTheme="majorBidi" w:hAnsiTheme="majorBidi" w:cstheme="majorBidi"/>
                <w:sz w:val="28"/>
                <w:szCs w:val="28"/>
              </w:rPr>
              <w:t>7,039</w:t>
            </w:r>
          </w:p>
        </w:tc>
      </w:tr>
      <w:tr w:rsidR="00E73F69" w:rsidRPr="00C3385D" w14:paraId="6F68AC7C" w14:textId="77777777" w:rsidTr="000240C1">
        <w:trPr>
          <w:trHeight w:val="20"/>
        </w:trPr>
        <w:tc>
          <w:tcPr>
            <w:tcW w:w="4050" w:type="dxa"/>
            <w:tcBorders>
              <w:right w:val="nil"/>
            </w:tcBorders>
          </w:tcPr>
          <w:p w14:paraId="5463F115" w14:textId="77777777" w:rsidR="00E73F69" w:rsidRPr="00C3385D" w:rsidRDefault="00E73F69" w:rsidP="00024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Theme="majorBidi" w:eastAsia="Calibri" w:hAnsiTheme="majorBidi" w:cstheme="majorBidi"/>
                <w:sz w:val="28"/>
                <w:szCs w:val="28"/>
                <w:lang w:eastAsia="en-GB"/>
              </w:rPr>
            </w:pPr>
            <w:r w:rsidRPr="00C3385D">
              <w:rPr>
                <w:rFonts w:asciiTheme="majorBidi" w:hAnsiTheme="majorBidi" w:cstheme="majorBidi"/>
                <w:sz w:val="28"/>
                <w:szCs w:val="28"/>
                <w:cs/>
              </w:rPr>
              <w:t>ค่าโฆษณาและส่งเสริมการขาย</w:t>
            </w:r>
          </w:p>
        </w:tc>
        <w:tc>
          <w:tcPr>
            <w:tcW w:w="1080" w:type="dxa"/>
            <w:vAlign w:val="bottom"/>
          </w:tcPr>
          <w:p w14:paraId="1924A2A6" w14:textId="0E4E532F" w:rsidR="00E73F69" w:rsidRPr="00C3385D" w:rsidRDefault="008757C2" w:rsidP="00C3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00" w:lineRule="exact"/>
              <w:ind w:right="83"/>
              <w:jc w:val="right"/>
              <w:rPr>
                <w:rFonts w:asciiTheme="majorBidi" w:hAnsiTheme="majorBidi" w:cstheme="majorBidi"/>
                <w:sz w:val="28"/>
                <w:szCs w:val="28"/>
              </w:rPr>
            </w:pPr>
            <w:r w:rsidRPr="00C3385D">
              <w:rPr>
                <w:rFonts w:asciiTheme="majorBidi" w:hAnsiTheme="majorBidi" w:cstheme="majorBidi"/>
                <w:sz w:val="28"/>
                <w:szCs w:val="28"/>
              </w:rPr>
              <w:t>2,342</w:t>
            </w:r>
          </w:p>
        </w:tc>
        <w:tc>
          <w:tcPr>
            <w:tcW w:w="105" w:type="dxa"/>
            <w:vAlign w:val="bottom"/>
          </w:tcPr>
          <w:p w14:paraId="2D8082FD" w14:textId="77777777" w:rsidR="00E73F69" w:rsidRPr="00C3385D" w:rsidRDefault="00E73F69" w:rsidP="00C3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right"/>
              <w:rPr>
                <w:rFonts w:asciiTheme="majorBidi" w:hAnsiTheme="majorBidi" w:cstheme="majorBidi"/>
                <w:b/>
                <w:bCs/>
                <w:sz w:val="28"/>
                <w:szCs w:val="28"/>
                <w:lang w:eastAsia="en-GB"/>
              </w:rPr>
            </w:pPr>
          </w:p>
        </w:tc>
        <w:tc>
          <w:tcPr>
            <w:tcW w:w="1087" w:type="dxa"/>
            <w:gridSpan w:val="2"/>
            <w:vAlign w:val="bottom"/>
          </w:tcPr>
          <w:p w14:paraId="362DDEBB" w14:textId="49ED3589" w:rsidR="00E73F69" w:rsidRPr="00C3385D" w:rsidRDefault="00E73F69" w:rsidP="00C3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00" w:lineRule="exact"/>
              <w:ind w:right="83"/>
              <w:jc w:val="right"/>
              <w:rPr>
                <w:rFonts w:asciiTheme="majorBidi" w:hAnsiTheme="majorBidi" w:cstheme="majorBidi"/>
                <w:sz w:val="28"/>
                <w:szCs w:val="28"/>
              </w:rPr>
            </w:pPr>
            <w:r w:rsidRPr="00C3385D">
              <w:rPr>
                <w:rFonts w:asciiTheme="majorBidi" w:hAnsiTheme="majorBidi" w:cstheme="majorBidi"/>
                <w:sz w:val="28"/>
                <w:szCs w:val="28"/>
              </w:rPr>
              <w:t>3,140</w:t>
            </w:r>
          </w:p>
        </w:tc>
        <w:tc>
          <w:tcPr>
            <w:tcW w:w="68" w:type="dxa"/>
            <w:vAlign w:val="bottom"/>
          </w:tcPr>
          <w:p w14:paraId="18C675F7" w14:textId="77777777" w:rsidR="00E73F69" w:rsidRPr="00C3385D" w:rsidRDefault="00E73F69" w:rsidP="00C3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right="270" w:firstLine="180"/>
              <w:jc w:val="right"/>
              <w:rPr>
                <w:rFonts w:asciiTheme="majorBidi" w:hAnsiTheme="majorBidi" w:cstheme="majorBidi"/>
                <w:b/>
                <w:bCs/>
                <w:sz w:val="28"/>
                <w:szCs w:val="28"/>
                <w:lang w:eastAsia="en-GB"/>
              </w:rPr>
            </w:pPr>
          </w:p>
        </w:tc>
        <w:tc>
          <w:tcPr>
            <w:tcW w:w="1080" w:type="dxa"/>
          </w:tcPr>
          <w:p w14:paraId="10A849E4" w14:textId="67C460E0" w:rsidR="00E73F69" w:rsidRPr="00C3385D" w:rsidRDefault="008757C2" w:rsidP="00C3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00" w:lineRule="exact"/>
              <w:ind w:right="83"/>
              <w:jc w:val="right"/>
              <w:rPr>
                <w:rFonts w:asciiTheme="majorBidi" w:hAnsiTheme="majorBidi" w:cstheme="majorBidi"/>
                <w:sz w:val="28"/>
                <w:szCs w:val="28"/>
              </w:rPr>
            </w:pPr>
            <w:r w:rsidRPr="00C3385D">
              <w:rPr>
                <w:rFonts w:asciiTheme="majorBidi" w:hAnsiTheme="majorBidi" w:cstheme="majorBidi"/>
                <w:sz w:val="28"/>
                <w:szCs w:val="28"/>
              </w:rPr>
              <w:t xml:space="preserve"> 877 </w:t>
            </w:r>
          </w:p>
        </w:tc>
        <w:tc>
          <w:tcPr>
            <w:tcW w:w="90" w:type="dxa"/>
            <w:vAlign w:val="bottom"/>
          </w:tcPr>
          <w:p w14:paraId="23277C68" w14:textId="77777777" w:rsidR="00E73F69" w:rsidRPr="00C3385D" w:rsidRDefault="00E73F69" w:rsidP="00C3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right"/>
              <w:rPr>
                <w:rFonts w:asciiTheme="majorBidi" w:hAnsiTheme="majorBidi" w:cstheme="majorBidi"/>
                <w:b/>
                <w:bCs/>
                <w:sz w:val="28"/>
                <w:szCs w:val="28"/>
                <w:lang w:eastAsia="en-GB"/>
              </w:rPr>
            </w:pPr>
          </w:p>
        </w:tc>
        <w:tc>
          <w:tcPr>
            <w:tcW w:w="1080" w:type="dxa"/>
            <w:vAlign w:val="bottom"/>
          </w:tcPr>
          <w:p w14:paraId="3CDC6DAF" w14:textId="205E8885" w:rsidR="00E73F69" w:rsidRPr="00C3385D" w:rsidRDefault="00E73F69" w:rsidP="00C3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00" w:lineRule="exact"/>
              <w:ind w:right="83"/>
              <w:jc w:val="right"/>
              <w:rPr>
                <w:rFonts w:asciiTheme="majorBidi" w:hAnsiTheme="majorBidi" w:cstheme="majorBidi"/>
                <w:sz w:val="28"/>
                <w:szCs w:val="28"/>
              </w:rPr>
            </w:pPr>
            <w:r w:rsidRPr="00C3385D">
              <w:rPr>
                <w:rFonts w:asciiTheme="majorBidi" w:hAnsiTheme="majorBidi" w:cstheme="majorBidi"/>
                <w:sz w:val="28"/>
                <w:szCs w:val="28"/>
              </w:rPr>
              <w:t>1,718</w:t>
            </w:r>
          </w:p>
        </w:tc>
      </w:tr>
      <w:tr w:rsidR="00E73F69" w:rsidRPr="00C3385D" w14:paraId="7B92EDD4" w14:textId="77777777" w:rsidTr="000240C1">
        <w:trPr>
          <w:trHeight w:val="126"/>
        </w:trPr>
        <w:tc>
          <w:tcPr>
            <w:tcW w:w="4050" w:type="dxa"/>
            <w:tcBorders>
              <w:right w:val="nil"/>
            </w:tcBorders>
          </w:tcPr>
          <w:p w14:paraId="1DAE100E" w14:textId="77777777" w:rsidR="00E73F69" w:rsidRPr="00C3385D" w:rsidRDefault="00E73F69" w:rsidP="00024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Theme="majorBidi" w:hAnsiTheme="majorBidi" w:cstheme="majorBidi"/>
                <w:sz w:val="28"/>
                <w:szCs w:val="28"/>
                <w:cs/>
              </w:rPr>
            </w:pPr>
            <w:r w:rsidRPr="00C3385D">
              <w:rPr>
                <w:rFonts w:asciiTheme="majorBidi" w:hAnsiTheme="majorBidi"/>
                <w:sz w:val="28"/>
                <w:szCs w:val="28"/>
                <w:cs/>
              </w:rPr>
              <w:t>ขาดทุนจากด้อยค่าเงินลงทุน</w:t>
            </w:r>
            <w:r w:rsidRPr="00C3385D">
              <w:rPr>
                <w:rFonts w:asciiTheme="majorBidi" w:hAnsiTheme="majorBidi" w:hint="cs"/>
                <w:sz w:val="28"/>
                <w:szCs w:val="28"/>
                <w:cs/>
              </w:rPr>
              <w:t>ในบริษัทย่อย</w:t>
            </w:r>
          </w:p>
        </w:tc>
        <w:tc>
          <w:tcPr>
            <w:tcW w:w="1080" w:type="dxa"/>
            <w:vAlign w:val="bottom"/>
          </w:tcPr>
          <w:p w14:paraId="39AA9811" w14:textId="0EA91F47" w:rsidR="00E73F69" w:rsidRPr="00C3385D" w:rsidRDefault="00C47C47" w:rsidP="00C3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7"/>
              </w:tabs>
              <w:spacing w:line="300" w:lineRule="exact"/>
              <w:ind w:right="90"/>
              <w:jc w:val="right"/>
              <w:rPr>
                <w:rFonts w:asciiTheme="majorBidi" w:hAnsiTheme="majorBidi" w:cstheme="majorBidi"/>
                <w:sz w:val="28"/>
                <w:szCs w:val="28"/>
              </w:rPr>
            </w:pPr>
            <w:r>
              <w:rPr>
                <w:rFonts w:asciiTheme="majorBidi" w:hAnsiTheme="majorBidi" w:cstheme="majorBidi"/>
                <w:sz w:val="28"/>
                <w:szCs w:val="28"/>
              </w:rPr>
              <w:t>-</w:t>
            </w:r>
          </w:p>
        </w:tc>
        <w:tc>
          <w:tcPr>
            <w:tcW w:w="105" w:type="dxa"/>
            <w:vAlign w:val="bottom"/>
          </w:tcPr>
          <w:p w14:paraId="609899BE" w14:textId="77777777" w:rsidR="00E73F69" w:rsidRPr="00C3385D" w:rsidRDefault="00E73F69" w:rsidP="00C3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right"/>
              <w:rPr>
                <w:rFonts w:asciiTheme="majorBidi" w:hAnsiTheme="majorBidi" w:cstheme="majorBidi"/>
                <w:b/>
                <w:bCs/>
                <w:sz w:val="28"/>
                <w:szCs w:val="28"/>
                <w:lang w:eastAsia="en-GB"/>
              </w:rPr>
            </w:pPr>
          </w:p>
        </w:tc>
        <w:tc>
          <w:tcPr>
            <w:tcW w:w="1087" w:type="dxa"/>
            <w:gridSpan w:val="2"/>
            <w:vAlign w:val="bottom"/>
          </w:tcPr>
          <w:p w14:paraId="594EF87F" w14:textId="1EA5C7E4" w:rsidR="00E73F69" w:rsidRPr="00C3385D" w:rsidRDefault="00E73F69" w:rsidP="00C3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300" w:lineRule="exact"/>
              <w:ind w:right="83"/>
              <w:jc w:val="right"/>
              <w:rPr>
                <w:rFonts w:asciiTheme="majorBidi" w:hAnsiTheme="majorBidi" w:cstheme="majorBidi"/>
                <w:sz w:val="28"/>
                <w:szCs w:val="28"/>
              </w:rPr>
            </w:pPr>
            <w:r w:rsidRPr="00C3385D">
              <w:rPr>
                <w:rFonts w:asciiTheme="majorBidi" w:hAnsiTheme="majorBidi"/>
                <w:sz w:val="28"/>
                <w:szCs w:val="28"/>
              </w:rPr>
              <w:t>-</w:t>
            </w:r>
          </w:p>
        </w:tc>
        <w:tc>
          <w:tcPr>
            <w:tcW w:w="68" w:type="dxa"/>
            <w:vAlign w:val="bottom"/>
          </w:tcPr>
          <w:p w14:paraId="459FFE3F" w14:textId="77777777" w:rsidR="00E73F69" w:rsidRPr="00C3385D" w:rsidRDefault="00E73F69" w:rsidP="00C3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300" w:lineRule="exact"/>
              <w:ind w:left="180" w:right="270" w:firstLine="180"/>
              <w:jc w:val="right"/>
              <w:rPr>
                <w:rFonts w:asciiTheme="majorBidi" w:hAnsiTheme="majorBidi" w:cstheme="majorBidi"/>
                <w:sz w:val="28"/>
                <w:szCs w:val="28"/>
              </w:rPr>
            </w:pPr>
          </w:p>
        </w:tc>
        <w:tc>
          <w:tcPr>
            <w:tcW w:w="1080" w:type="dxa"/>
          </w:tcPr>
          <w:p w14:paraId="25E9961F" w14:textId="73C551D8" w:rsidR="00E73F69" w:rsidRPr="00C3385D" w:rsidRDefault="008757C2" w:rsidP="00C3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83"/>
              <w:jc w:val="right"/>
              <w:rPr>
                <w:rFonts w:asciiTheme="majorBidi" w:hAnsiTheme="majorBidi" w:cstheme="majorBidi"/>
                <w:sz w:val="28"/>
                <w:szCs w:val="28"/>
              </w:rPr>
            </w:pPr>
            <w:r w:rsidRPr="00C3385D">
              <w:rPr>
                <w:rFonts w:asciiTheme="majorBidi" w:hAnsiTheme="majorBidi" w:cstheme="majorBidi"/>
                <w:sz w:val="28"/>
                <w:szCs w:val="28"/>
              </w:rPr>
              <w:t xml:space="preserve"> 78,181 </w:t>
            </w:r>
          </w:p>
        </w:tc>
        <w:tc>
          <w:tcPr>
            <w:tcW w:w="90" w:type="dxa"/>
            <w:vAlign w:val="bottom"/>
          </w:tcPr>
          <w:p w14:paraId="0D30F7EF" w14:textId="77777777" w:rsidR="00E73F69" w:rsidRPr="00C3385D" w:rsidRDefault="00E73F69" w:rsidP="00C3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 w:val="left" w:pos="9450"/>
              </w:tabs>
              <w:spacing w:line="300" w:lineRule="exact"/>
              <w:jc w:val="right"/>
              <w:rPr>
                <w:rFonts w:asciiTheme="majorBidi" w:hAnsiTheme="majorBidi" w:cstheme="majorBidi"/>
                <w:sz w:val="28"/>
                <w:szCs w:val="28"/>
              </w:rPr>
            </w:pPr>
          </w:p>
        </w:tc>
        <w:tc>
          <w:tcPr>
            <w:tcW w:w="1080" w:type="dxa"/>
            <w:vAlign w:val="bottom"/>
          </w:tcPr>
          <w:p w14:paraId="2AA4490B" w14:textId="7BE29306" w:rsidR="00E73F69" w:rsidRPr="00C3385D" w:rsidRDefault="00E73F69" w:rsidP="00C36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00" w:lineRule="exact"/>
              <w:ind w:right="83"/>
              <w:jc w:val="right"/>
              <w:rPr>
                <w:rFonts w:asciiTheme="majorBidi" w:hAnsiTheme="majorBidi" w:cstheme="majorBidi"/>
                <w:sz w:val="28"/>
                <w:szCs w:val="28"/>
              </w:rPr>
            </w:pPr>
            <w:r w:rsidRPr="00C3385D">
              <w:rPr>
                <w:rFonts w:asciiTheme="majorBidi" w:hAnsiTheme="majorBidi"/>
                <w:sz w:val="28"/>
                <w:szCs w:val="28"/>
              </w:rPr>
              <w:t>-</w:t>
            </w:r>
          </w:p>
        </w:tc>
      </w:tr>
      <w:tr w:rsidR="00E80A5D" w:rsidRPr="00C3385D" w14:paraId="4D9B7537" w14:textId="77777777" w:rsidTr="00DC5E44">
        <w:trPr>
          <w:trHeight w:val="126"/>
        </w:trPr>
        <w:tc>
          <w:tcPr>
            <w:tcW w:w="4050" w:type="dxa"/>
            <w:tcBorders>
              <w:right w:val="nil"/>
            </w:tcBorders>
          </w:tcPr>
          <w:p w14:paraId="08F7CA30" w14:textId="30ED8655" w:rsidR="00E80A5D" w:rsidRPr="00C3385D" w:rsidRDefault="00E80A5D" w:rsidP="00E80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Theme="majorBidi" w:hAnsiTheme="majorBidi" w:hint="cs"/>
                <w:sz w:val="28"/>
                <w:szCs w:val="28"/>
                <w:cs/>
              </w:rPr>
            </w:pPr>
            <w:r w:rsidRPr="00E80A5D">
              <w:rPr>
                <w:rFonts w:asciiTheme="majorBidi" w:hAnsiTheme="majorBidi"/>
                <w:sz w:val="28"/>
                <w:szCs w:val="28"/>
                <w:cs/>
              </w:rPr>
              <w:t>ขาดทุนจากการไถ่ถอนหุ้นกู้</w:t>
            </w:r>
            <w:r>
              <w:rPr>
                <w:rFonts w:asciiTheme="majorBidi" w:hAnsiTheme="majorBidi" w:hint="cs"/>
                <w:sz w:val="28"/>
                <w:szCs w:val="28"/>
                <w:cs/>
              </w:rPr>
              <w:t>ก่อนกำหนด</w:t>
            </w:r>
          </w:p>
        </w:tc>
        <w:tc>
          <w:tcPr>
            <w:tcW w:w="1080" w:type="dxa"/>
            <w:vAlign w:val="bottom"/>
          </w:tcPr>
          <w:p w14:paraId="25144365" w14:textId="4E5D1E4A" w:rsidR="00E80A5D" w:rsidRDefault="00E80A5D" w:rsidP="00E80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7"/>
              </w:tabs>
              <w:spacing w:line="300" w:lineRule="exact"/>
              <w:ind w:right="90"/>
              <w:jc w:val="right"/>
              <w:rPr>
                <w:rFonts w:asciiTheme="majorBidi" w:hAnsiTheme="majorBidi" w:cstheme="majorBidi"/>
                <w:sz w:val="28"/>
                <w:szCs w:val="28"/>
              </w:rPr>
            </w:pPr>
            <w:r>
              <w:rPr>
                <w:rFonts w:asciiTheme="majorBidi" w:hAnsiTheme="majorBidi" w:cstheme="majorBidi"/>
                <w:sz w:val="28"/>
                <w:szCs w:val="28"/>
              </w:rPr>
              <w:t>3,255</w:t>
            </w:r>
          </w:p>
        </w:tc>
        <w:tc>
          <w:tcPr>
            <w:tcW w:w="105" w:type="dxa"/>
            <w:vAlign w:val="bottom"/>
          </w:tcPr>
          <w:p w14:paraId="156A36C3" w14:textId="77777777" w:rsidR="00E80A5D" w:rsidRPr="00C3385D" w:rsidRDefault="00E80A5D" w:rsidP="00E80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jc w:val="right"/>
              <w:rPr>
                <w:rFonts w:asciiTheme="majorBidi" w:hAnsiTheme="majorBidi" w:cstheme="majorBidi"/>
                <w:b/>
                <w:bCs/>
                <w:sz w:val="28"/>
                <w:szCs w:val="28"/>
                <w:lang w:eastAsia="en-GB"/>
              </w:rPr>
            </w:pPr>
          </w:p>
        </w:tc>
        <w:tc>
          <w:tcPr>
            <w:tcW w:w="1087" w:type="dxa"/>
            <w:gridSpan w:val="2"/>
            <w:vAlign w:val="bottom"/>
          </w:tcPr>
          <w:p w14:paraId="26C38BBE" w14:textId="18592779" w:rsidR="00E80A5D" w:rsidRPr="00C3385D" w:rsidRDefault="00E80A5D" w:rsidP="00E80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300" w:lineRule="exact"/>
              <w:ind w:right="83"/>
              <w:jc w:val="right"/>
              <w:rPr>
                <w:rFonts w:asciiTheme="majorBidi" w:hAnsiTheme="majorBidi"/>
                <w:sz w:val="28"/>
                <w:szCs w:val="28"/>
              </w:rPr>
            </w:pPr>
            <w:r w:rsidRPr="00C3385D">
              <w:rPr>
                <w:rFonts w:asciiTheme="majorBidi" w:hAnsiTheme="majorBidi"/>
                <w:sz w:val="28"/>
                <w:szCs w:val="28"/>
              </w:rPr>
              <w:t>-</w:t>
            </w:r>
          </w:p>
        </w:tc>
        <w:tc>
          <w:tcPr>
            <w:tcW w:w="68" w:type="dxa"/>
            <w:vAlign w:val="bottom"/>
          </w:tcPr>
          <w:p w14:paraId="36D4B4A4" w14:textId="77777777" w:rsidR="00E80A5D" w:rsidRPr="00C3385D" w:rsidRDefault="00E80A5D" w:rsidP="00E80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300" w:lineRule="exact"/>
              <w:ind w:left="180" w:right="270" w:firstLine="180"/>
              <w:jc w:val="right"/>
              <w:rPr>
                <w:rFonts w:asciiTheme="majorBidi" w:hAnsiTheme="majorBidi" w:cstheme="majorBidi"/>
                <w:sz w:val="28"/>
                <w:szCs w:val="28"/>
              </w:rPr>
            </w:pPr>
          </w:p>
        </w:tc>
        <w:tc>
          <w:tcPr>
            <w:tcW w:w="1080" w:type="dxa"/>
            <w:vAlign w:val="bottom"/>
          </w:tcPr>
          <w:p w14:paraId="1922CF66" w14:textId="53EAA0ED" w:rsidR="00E80A5D" w:rsidRPr="00C3385D" w:rsidRDefault="00E80A5D" w:rsidP="00E80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83"/>
              <w:jc w:val="right"/>
              <w:rPr>
                <w:rFonts w:asciiTheme="majorBidi" w:hAnsiTheme="majorBidi" w:cstheme="majorBidi"/>
                <w:sz w:val="28"/>
                <w:szCs w:val="28"/>
              </w:rPr>
            </w:pPr>
            <w:r>
              <w:rPr>
                <w:rFonts w:asciiTheme="majorBidi" w:hAnsiTheme="majorBidi" w:cstheme="majorBidi"/>
                <w:sz w:val="28"/>
                <w:szCs w:val="28"/>
              </w:rPr>
              <w:t>3,255</w:t>
            </w:r>
          </w:p>
        </w:tc>
        <w:tc>
          <w:tcPr>
            <w:tcW w:w="90" w:type="dxa"/>
            <w:vAlign w:val="bottom"/>
          </w:tcPr>
          <w:p w14:paraId="677B2B08" w14:textId="77777777" w:rsidR="00E80A5D" w:rsidRPr="00C3385D" w:rsidRDefault="00E80A5D" w:rsidP="00E80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 w:val="left" w:pos="9450"/>
              </w:tabs>
              <w:spacing w:line="300" w:lineRule="exact"/>
              <w:jc w:val="right"/>
              <w:rPr>
                <w:rFonts w:asciiTheme="majorBidi" w:hAnsiTheme="majorBidi" w:cstheme="majorBidi"/>
                <w:sz w:val="28"/>
                <w:szCs w:val="28"/>
              </w:rPr>
            </w:pPr>
          </w:p>
        </w:tc>
        <w:tc>
          <w:tcPr>
            <w:tcW w:w="1080" w:type="dxa"/>
            <w:vAlign w:val="bottom"/>
          </w:tcPr>
          <w:p w14:paraId="7B2ECDD6" w14:textId="113AF9B1" w:rsidR="00E80A5D" w:rsidRPr="00C3385D" w:rsidRDefault="00E80A5D" w:rsidP="00E80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00" w:lineRule="exact"/>
              <w:ind w:right="83"/>
              <w:jc w:val="right"/>
              <w:rPr>
                <w:rFonts w:asciiTheme="majorBidi" w:hAnsiTheme="majorBidi"/>
                <w:sz w:val="28"/>
                <w:szCs w:val="28"/>
              </w:rPr>
            </w:pPr>
            <w:r w:rsidRPr="00C3385D">
              <w:rPr>
                <w:rFonts w:asciiTheme="majorBidi" w:hAnsiTheme="majorBidi"/>
                <w:sz w:val="28"/>
                <w:szCs w:val="28"/>
              </w:rPr>
              <w:t>-</w:t>
            </w:r>
          </w:p>
        </w:tc>
      </w:tr>
    </w:tbl>
    <w:p w14:paraId="054496DE" w14:textId="77777777" w:rsidR="00EA4F9C" w:rsidRDefault="00EA4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8"/>
          <w:szCs w:val="28"/>
          <w:cs/>
        </w:rPr>
      </w:pPr>
      <w:r>
        <w:rPr>
          <w:rFonts w:asciiTheme="majorBidi" w:hAnsiTheme="majorBidi" w:cstheme="majorBidi"/>
          <w:b/>
          <w:bCs/>
          <w:sz w:val="28"/>
          <w:szCs w:val="28"/>
          <w:cs/>
        </w:rPr>
        <w:br w:type="page"/>
      </w:r>
    </w:p>
    <w:p w14:paraId="053A092A" w14:textId="15AC9287" w:rsidR="00396063" w:rsidRPr="000609CF" w:rsidRDefault="00396063" w:rsidP="00210E14">
      <w:pPr>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7" w:hanging="547"/>
        <w:jc w:val="thaiDistribute"/>
        <w:rPr>
          <w:rFonts w:ascii="Angsana New" w:hAnsi="Angsana New"/>
          <w:b/>
          <w:bCs/>
          <w:sz w:val="28"/>
          <w:szCs w:val="28"/>
          <w:cs/>
        </w:rPr>
      </w:pPr>
      <w:r w:rsidRPr="000609CF">
        <w:rPr>
          <w:rFonts w:ascii="Angsana New" w:hAnsi="Angsana New"/>
          <w:b/>
          <w:bCs/>
          <w:sz w:val="28"/>
          <w:szCs w:val="28"/>
          <w:cs/>
        </w:rPr>
        <w:t>สินทรัพย์และหนี้สินภาษีเงินได้รอการตัดบัญชีและค่าใช้จ่ายภาษีเงินได้</w:t>
      </w:r>
    </w:p>
    <w:p w14:paraId="1E7E55DF" w14:textId="4D81306D" w:rsidR="00396063" w:rsidRPr="00010708" w:rsidRDefault="00396063" w:rsidP="00396063">
      <w:pPr>
        <w:pStyle w:val="ListParagraph"/>
        <w:spacing w:after="0" w:line="240" w:lineRule="auto"/>
        <w:ind w:left="547"/>
        <w:contextualSpacing w:val="0"/>
        <w:jc w:val="thaiDistribute"/>
        <w:rPr>
          <w:rFonts w:asciiTheme="majorBidi" w:hAnsiTheme="majorBidi" w:cstheme="majorBidi"/>
          <w:color w:val="000000"/>
        </w:rPr>
      </w:pPr>
      <w:r w:rsidRPr="00010708">
        <w:rPr>
          <w:rFonts w:asciiTheme="majorBidi" w:hAnsiTheme="majorBidi" w:cstheme="majorBidi"/>
          <w:spacing w:val="-4"/>
          <w:sz w:val="28"/>
          <w:cs/>
        </w:rPr>
        <w:t>สินทรัพย์</w:t>
      </w:r>
      <w:r w:rsidRPr="00010708">
        <w:rPr>
          <w:rFonts w:asciiTheme="majorBidi" w:hAnsiTheme="majorBidi" w:cstheme="majorBidi"/>
          <w:color w:val="000000"/>
          <w:cs/>
        </w:rPr>
        <w:t xml:space="preserve">และหนี้สินภาษีเงินได้รอการตัดบัญชี ณ วันที่ </w:t>
      </w:r>
      <w:r w:rsidR="005715CE" w:rsidRPr="005715CE">
        <w:rPr>
          <w:rFonts w:asciiTheme="majorBidi" w:hAnsiTheme="majorBidi" w:cstheme="majorBidi"/>
          <w:color w:val="000000"/>
          <w:sz w:val="28"/>
        </w:rPr>
        <w:t>31</w:t>
      </w:r>
      <w:r w:rsidRPr="00010708">
        <w:rPr>
          <w:rFonts w:asciiTheme="majorBidi" w:hAnsiTheme="majorBidi" w:cstheme="majorBidi"/>
          <w:color w:val="000000"/>
          <w:cs/>
        </w:rPr>
        <w:t xml:space="preserve"> ธันวาคม ประกอบด้วย</w:t>
      </w:r>
    </w:p>
    <w:p w14:paraId="5627A483" w14:textId="77777777" w:rsidR="00B11200" w:rsidRPr="00EA1F0D" w:rsidRDefault="00B11200" w:rsidP="00B11200">
      <w:pPr>
        <w:pStyle w:val="ListParagraph"/>
        <w:spacing w:after="0" w:line="240" w:lineRule="auto"/>
        <w:ind w:left="6660" w:right="-29"/>
        <w:contextualSpacing w:val="0"/>
        <w:rPr>
          <w:rFonts w:asciiTheme="majorBidi" w:hAnsiTheme="majorBidi" w:cstheme="majorBidi"/>
          <w:b/>
          <w:bCs/>
          <w:sz w:val="24"/>
          <w:szCs w:val="24"/>
        </w:rPr>
      </w:pPr>
      <w:r w:rsidRPr="00EA1F0D">
        <w:rPr>
          <w:rFonts w:asciiTheme="majorBidi" w:hAnsiTheme="majorBidi" w:cstheme="majorBidi" w:hint="cs"/>
          <w:b/>
          <w:bCs/>
          <w:sz w:val="24"/>
          <w:szCs w:val="24"/>
          <w:cs/>
          <w:lang w:val="en-GB"/>
        </w:rPr>
        <w:t>พัน</w:t>
      </w:r>
      <w:r w:rsidRPr="00EA1F0D">
        <w:rPr>
          <w:rFonts w:asciiTheme="majorBidi" w:hAnsiTheme="majorBidi" w:cstheme="majorBidi"/>
          <w:b/>
          <w:bCs/>
          <w:sz w:val="24"/>
          <w:szCs w:val="24"/>
          <w:cs/>
          <w:lang w:val="en-GB"/>
        </w:rPr>
        <w:t>บาท</w:t>
      </w:r>
    </w:p>
    <w:tbl>
      <w:tblPr>
        <w:tblW w:w="9090" w:type="dxa"/>
        <w:tblInd w:w="450" w:type="dxa"/>
        <w:tblLayout w:type="fixed"/>
        <w:tblCellMar>
          <w:left w:w="0" w:type="dxa"/>
          <w:right w:w="0" w:type="dxa"/>
        </w:tblCellMar>
        <w:tblLook w:val="04A0" w:firstRow="1" w:lastRow="0" w:firstColumn="1" w:lastColumn="0" w:noHBand="0" w:noVBand="1"/>
      </w:tblPr>
      <w:tblGrid>
        <w:gridCol w:w="4230"/>
        <w:gridCol w:w="1080"/>
        <w:gridCol w:w="90"/>
        <w:gridCol w:w="1170"/>
        <w:gridCol w:w="90"/>
        <w:gridCol w:w="1095"/>
        <w:gridCol w:w="90"/>
        <w:gridCol w:w="1050"/>
        <w:gridCol w:w="195"/>
      </w:tblGrid>
      <w:tr w:rsidR="00396063" w:rsidRPr="00D722DF" w14:paraId="551C7C03" w14:textId="77777777" w:rsidTr="00743E43">
        <w:trPr>
          <w:gridAfter w:val="1"/>
          <w:wAfter w:w="195" w:type="dxa"/>
          <w:cantSplit/>
        </w:trPr>
        <w:tc>
          <w:tcPr>
            <w:tcW w:w="4230" w:type="dxa"/>
          </w:tcPr>
          <w:p w14:paraId="763FBD58" w14:textId="77777777" w:rsidR="00396063" w:rsidRPr="00D722DF" w:rsidRDefault="00396063" w:rsidP="00D722DF">
            <w:pPr>
              <w:autoSpaceDE w:val="0"/>
              <w:autoSpaceDN w:val="0"/>
              <w:spacing w:line="260" w:lineRule="exact"/>
              <w:jc w:val="center"/>
              <w:rPr>
                <w:rFonts w:asciiTheme="majorBidi" w:hAnsiTheme="majorBidi" w:cstheme="majorBidi"/>
                <w:bCs/>
                <w:color w:val="000000"/>
                <w:sz w:val="24"/>
                <w:szCs w:val="24"/>
                <w:lang w:eastAsia="ja-JP"/>
              </w:rPr>
            </w:pPr>
          </w:p>
        </w:tc>
        <w:tc>
          <w:tcPr>
            <w:tcW w:w="2340" w:type="dxa"/>
            <w:gridSpan w:val="3"/>
          </w:tcPr>
          <w:p w14:paraId="064FCAA4" w14:textId="77777777" w:rsidR="00396063" w:rsidRPr="00D722DF" w:rsidRDefault="00396063" w:rsidP="00D722DF">
            <w:pPr>
              <w:autoSpaceDE w:val="0"/>
              <w:autoSpaceDN w:val="0"/>
              <w:spacing w:line="260" w:lineRule="exact"/>
              <w:jc w:val="center"/>
              <w:rPr>
                <w:rFonts w:asciiTheme="majorBidi" w:hAnsiTheme="majorBidi" w:cstheme="majorBidi"/>
                <w:bCs/>
                <w:color w:val="000000"/>
                <w:sz w:val="24"/>
                <w:szCs w:val="24"/>
                <w:cs/>
                <w:lang w:eastAsia="ja-JP"/>
              </w:rPr>
            </w:pPr>
            <w:r w:rsidRPr="00D722DF">
              <w:rPr>
                <w:rFonts w:asciiTheme="majorBidi" w:hAnsiTheme="majorBidi" w:cstheme="majorBidi"/>
                <w:bCs/>
                <w:color w:val="000000"/>
                <w:sz w:val="24"/>
                <w:szCs w:val="24"/>
                <w:cs/>
                <w:lang w:eastAsia="ja-JP"/>
              </w:rPr>
              <w:t>งบการเงินรวม</w:t>
            </w:r>
          </w:p>
        </w:tc>
        <w:tc>
          <w:tcPr>
            <w:tcW w:w="90" w:type="dxa"/>
          </w:tcPr>
          <w:p w14:paraId="3E1D97D2" w14:textId="77777777" w:rsidR="00396063" w:rsidRPr="00D722DF" w:rsidRDefault="00396063" w:rsidP="00D722DF">
            <w:pPr>
              <w:autoSpaceDE w:val="0"/>
              <w:autoSpaceDN w:val="0"/>
              <w:spacing w:line="260" w:lineRule="exact"/>
              <w:jc w:val="center"/>
              <w:rPr>
                <w:rFonts w:asciiTheme="majorBidi" w:hAnsiTheme="majorBidi" w:cstheme="majorBidi"/>
                <w:bCs/>
                <w:color w:val="000000"/>
                <w:sz w:val="24"/>
                <w:szCs w:val="24"/>
                <w:lang w:eastAsia="ja-JP"/>
              </w:rPr>
            </w:pPr>
          </w:p>
        </w:tc>
        <w:tc>
          <w:tcPr>
            <w:tcW w:w="2235" w:type="dxa"/>
            <w:gridSpan w:val="3"/>
          </w:tcPr>
          <w:p w14:paraId="10562D82" w14:textId="77777777" w:rsidR="00396063" w:rsidRPr="00D722DF" w:rsidRDefault="00396063" w:rsidP="00D722DF">
            <w:pPr>
              <w:autoSpaceDE w:val="0"/>
              <w:autoSpaceDN w:val="0"/>
              <w:spacing w:line="260" w:lineRule="exact"/>
              <w:jc w:val="center"/>
              <w:rPr>
                <w:rFonts w:asciiTheme="majorBidi" w:hAnsiTheme="majorBidi" w:cstheme="majorBidi"/>
                <w:bCs/>
                <w:color w:val="000000"/>
                <w:sz w:val="24"/>
                <w:szCs w:val="24"/>
                <w:cs/>
                <w:lang w:eastAsia="ja-JP"/>
              </w:rPr>
            </w:pPr>
            <w:r w:rsidRPr="00D722DF">
              <w:rPr>
                <w:rFonts w:asciiTheme="majorBidi" w:hAnsiTheme="majorBidi" w:cstheme="majorBidi"/>
                <w:bCs/>
                <w:color w:val="000000"/>
                <w:sz w:val="24"/>
                <w:szCs w:val="24"/>
                <w:cs/>
                <w:lang w:eastAsia="ja-JP"/>
              </w:rPr>
              <w:t>งบการเงินเฉพาะกิจการ</w:t>
            </w:r>
          </w:p>
        </w:tc>
      </w:tr>
      <w:tr w:rsidR="00FC34A5" w:rsidRPr="00D722DF" w14:paraId="71B1474A" w14:textId="77777777" w:rsidTr="00743E43">
        <w:trPr>
          <w:gridAfter w:val="1"/>
          <w:wAfter w:w="195" w:type="dxa"/>
          <w:cantSplit/>
        </w:trPr>
        <w:tc>
          <w:tcPr>
            <w:tcW w:w="4230" w:type="dxa"/>
          </w:tcPr>
          <w:p w14:paraId="40CE6A3D" w14:textId="77777777" w:rsidR="00FC34A5" w:rsidRPr="00D722DF" w:rsidRDefault="00FC34A5" w:rsidP="00D722DF">
            <w:pPr>
              <w:autoSpaceDE w:val="0"/>
              <w:autoSpaceDN w:val="0"/>
              <w:spacing w:line="260" w:lineRule="exact"/>
              <w:jc w:val="center"/>
              <w:rPr>
                <w:rFonts w:asciiTheme="majorBidi" w:hAnsiTheme="majorBidi" w:cstheme="majorBidi"/>
                <w:b/>
                <w:bCs/>
                <w:color w:val="000000"/>
                <w:sz w:val="24"/>
                <w:szCs w:val="24"/>
                <w:lang w:eastAsia="ja-JP"/>
              </w:rPr>
            </w:pPr>
          </w:p>
        </w:tc>
        <w:tc>
          <w:tcPr>
            <w:tcW w:w="1080" w:type="dxa"/>
          </w:tcPr>
          <w:p w14:paraId="49CE7642" w14:textId="51FCB4C0" w:rsidR="00FC34A5" w:rsidRPr="00D722DF" w:rsidRDefault="00FC34A5" w:rsidP="00D722DF">
            <w:pPr>
              <w:autoSpaceDE w:val="0"/>
              <w:autoSpaceDN w:val="0"/>
              <w:spacing w:line="260" w:lineRule="exact"/>
              <w:jc w:val="center"/>
              <w:rPr>
                <w:rFonts w:asciiTheme="majorBidi" w:hAnsiTheme="majorBidi" w:cstheme="majorBidi"/>
                <w:b/>
                <w:bCs/>
                <w:color w:val="000000"/>
                <w:sz w:val="24"/>
                <w:szCs w:val="24"/>
                <w:lang w:eastAsia="ja-JP"/>
              </w:rPr>
            </w:pPr>
            <w:r w:rsidRPr="00D722DF">
              <w:rPr>
                <w:rFonts w:asciiTheme="majorBidi" w:hAnsiTheme="majorBidi" w:cstheme="majorBidi"/>
                <w:b/>
                <w:bCs/>
                <w:color w:val="000000"/>
                <w:sz w:val="24"/>
                <w:szCs w:val="24"/>
                <w:lang w:eastAsia="ja-JP"/>
              </w:rPr>
              <w:t>2568</w:t>
            </w:r>
          </w:p>
        </w:tc>
        <w:tc>
          <w:tcPr>
            <w:tcW w:w="90" w:type="dxa"/>
          </w:tcPr>
          <w:p w14:paraId="109BA27D" w14:textId="77777777" w:rsidR="00FC34A5" w:rsidRPr="00D722DF" w:rsidRDefault="00FC34A5" w:rsidP="00D722DF">
            <w:pPr>
              <w:autoSpaceDE w:val="0"/>
              <w:autoSpaceDN w:val="0"/>
              <w:spacing w:line="260" w:lineRule="exact"/>
              <w:jc w:val="center"/>
              <w:rPr>
                <w:rFonts w:asciiTheme="majorBidi" w:hAnsiTheme="majorBidi" w:cstheme="majorBidi"/>
                <w:b/>
                <w:bCs/>
                <w:color w:val="000000"/>
                <w:sz w:val="24"/>
                <w:szCs w:val="24"/>
                <w:lang w:eastAsia="ja-JP"/>
              </w:rPr>
            </w:pPr>
          </w:p>
        </w:tc>
        <w:tc>
          <w:tcPr>
            <w:tcW w:w="1170" w:type="dxa"/>
          </w:tcPr>
          <w:p w14:paraId="3DB54717" w14:textId="502C1846" w:rsidR="00FC34A5" w:rsidRPr="00D722DF" w:rsidRDefault="00FC34A5" w:rsidP="00D722DF">
            <w:pPr>
              <w:autoSpaceDE w:val="0"/>
              <w:autoSpaceDN w:val="0"/>
              <w:spacing w:line="260" w:lineRule="exact"/>
              <w:jc w:val="center"/>
              <w:rPr>
                <w:rFonts w:asciiTheme="majorBidi" w:hAnsiTheme="majorBidi" w:cstheme="majorBidi"/>
                <w:b/>
                <w:bCs/>
                <w:color w:val="000000"/>
                <w:sz w:val="24"/>
                <w:szCs w:val="24"/>
                <w:cs/>
                <w:lang w:eastAsia="ja-JP"/>
              </w:rPr>
            </w:pPr>
            <w:r w:rsidRPr="00D722DF">
              <w:rPr>
                <w:rFonts w:asciiTheme="majorBidi" w:hAnsiTheme="majorBidi" w:cstheme="majorBidi"/>
                <w:b/>
                <w:bCs/>
                <w:color w:val="000000"/>
                <w:sz w:val="24"/>
                <w:szCs w:val="24"/>
                <w:lang w:eastAsia="ja-JP"/>
              </w:rPr>
              <w:t>2567</w:t>
            </w:r>
          </w:p>
        </w:tc>
        <w:tc>
          <w:tcPr>
            <w:tcW w:w="90" w:type="dxa"/>
          </w:tcPr>
          <w:p w14:paraId="6E75013D" w14:textId="77777777" w:rsidR="00FC34A5" w:rsidRPr="00D722DF" w:rsidRDefault="00FC34A5" w:rsidP="00D722DF">
            <w:pPr>
              <w:autoSpaceDE w:val="0"/>
              <w:autoSpaceDN w:val="0"/>
              <w:spacing w:line="260" w:lineRule="exact"/>
              <w:jc w:val="center"/>
              <w:rPr>
                <w:rFonts w:asciiTheme="majorBidi" w:hAnsiTheme="majorBidi" w:cstheme="majorBidi"/>
                <w:b/>
                <w:bCs/>
                <w:color w:val="000000"/>
                <w:sz w:val="24"/>
                <w:szCs w:val="24"/>
                <w:lang w:eastAsia="ja-JP"/>
              </w:rPr>
            </w:pPr>
          </w:p>
        </w:tc>
        <w:tc>
          <w:tcPr>
            <w:tcW w:w="1095" w:type="dxa"/>
          </w:tcPr>
          <w:p w14:paraId="19BD70BB" w14:textId="11C443E6" w:rsidR="00FC34A5" w:rsidRPr="00D722DF" w:rsidRDefault="00FC34A5" w:rsidP="00D722DF">
            <w:pPr>
              <w:autoSpaceDE w:val="0"/>
              <w:autoSpaceDN w:val="0"/>
              <w:spacing w:line="260" w:lineRule="exact"/>
              <w:jc w:val="center"/>
              <w:rPr>
                <w:rFonts w:asciiTheme="majorBidi" w:hAnsiTheme="majorBidi" w:cstheme="majorBidi"/>
                <w:b/>
                <w:bCs/>
                <w:color w:val="000000"/>
                <w:sz w:val="24"/>
                <w:szCs w:val="24"/>
                <w:lang w:eastAsia="ja-JP"/>
              </w:rPr>
            </w:pPr>
            <w:r w:rsidRPr="00D722DF">
              <w:rPr>
                <w:rFonts w:asciiTheme="majorBidi" w:hAnsiTheme="majorBidi" w:cstheme="majorBidi"/>
                <w:b/>
                <w:bCs/>
                <w:color w:val="000000"/>
                <w:sz w:val="24"/>
                <w:szCs w:val="24"/>
                <w:lang w:eastAsia="ja-JP"/>
              </w:rPr>
              <w:t>2568</w:t>
            </w:r>
          </w:p>
        </w:tc>
        <w:tc>
          <w:tcPr>
            <w:tcW w:w="90" w:type="dxa"/>
          </w:tcPr>
          <w:p w14:paraId="139A7B3F" w14:textId="77777777" w:rsidR="00FC34A5" w:rsidRPr="00D722DF" w:rsidRDefault="00FC34A5" w:rsidP="00D722DF">
            <w:pPr>
              <w:autoSpaceDE w:val="0"/>
              <w:autoSpaceDN w:val="0"/>
              <w:spacing w:line="260" w:lineRule="exact"/>
              <w:jc w:val="center"/>
              <w:rPr>
                <w:rFonts w:asciiTheme="majorBidi" w:hAnsiTheme="majorBidi" w:cstheme="majorBidi"/>
                <w:b/>
                <w:bCs/>
                <w:color w:val="000000"/>
                <w:sz w:val="24"/>
                <w:szCs w:val="24"/>
                <w:lang w:eastAsia="ja-JP"/>
              </w:rPr>
            </w:pPr>
          </w:p>
        </w:tc>
        <w:tc>
          <w:tcPr>
            <w:tcW w:w="1050" w:type="dxa"/>
          </w:tcPr>
          <w:p w14:paraId="2876D40A" w14:textId="33F93597" w:rsidR="00FC34A5" w:rsidRPr="00D722DF" w:rsidRDefault="00FC34A5" w:rsidP="00D722DF">
            <w:pPr>
              <w:autoSpaceDE w:val="0"/>
              <w:autoSpaceDN w:val="0"/>
              <w:spacing w:line="260" w:lineRule="exact"/>
              <w:jc w:val="center"/>
              <w:rPr>
                <w:rFonts w:asciiTheme="majorBidi" w:hAnsiTheme="majorBidi" w:cstheme="majorBidi"/>
                <w:b/>
                <w:bCs/>
                <w:color w:val="000000"/>
                <w:sz w:val="24"/>
                <w:szCs w:val="24"/>
                <w:cs/>
                <w:lang w:eastAsia="ja-JP"/>
              </w:rPr>
            </w:pPr>
            <w:r w:rsidRPr="00D722DF">
              <w:rPr>
                <w:rFonts w:asciiTheme="majorBidi" w:hAnsiTheme="majorBidi" w:cstheme="majorBidi"/>
                <w:b/>
                <w:bCs/>
                <w:color w:val="000000"/>
                <w:sz w:val="24"/>
                <w:szCs w:val="24"/>
                <w:lang w:eastAsia="ja-JP"/>
              </w:rPr>
              <w:t>2567</w:t>
            </w:r>
          </w:p>
        </w:tc>
      </w:tr>
      <w:tr w:rsidR="00743E43" w:rsidRPr="00D722DF" w14:paraId="1A8A0986" w14:textId="77777777" w:rsidTr="00743E43">
        <w:trPr>
          <w:cantSplit/>
        </w:trPr>
        <w:tc>
          <w:tcPr>
            <w:tcW w:w="4230" w:type="dxa"/>
          </w:tcPr>
          <w:p w14:paraId="48CEF47E" w14:textId="77777777" w:rsidR="00743E43" w:rsidRPr="00D722DF" w:rsidRDefault="00743E43" w:rsidP="00D722DF">
            <w:pPr>
              <w:autoSpaceDE w:val="0"/>
              <w:autoSpaceDN w:val="0"/>
              <w:spacing w:line="260" w:lineRule="exact"/>
              <w:jc w:val="center"/>
              <w:rPr>
                <w:rFonts w:asciiTheme="majorBidi" w:hAnsiTheme="majorBidi" w:cstheme="majorBidi"/>
                <w:b/>
                <w:bCs/>
                <w:color w:val="000000"/>
                <w:sz w:val="24"/>
                <w:szCs w:val="24"/>
                <w:lang w:eastAsia="ja-JP"/>
              </w:rPr>
            </w:pPr>
          </w:p>
        </w:tc>
        <w:tc>
          <w:tcPr>
            <w:tcW w:w="1080" w:type="dxa"/>
          </w:tcPr>
          <w:p w14:paraId="46866A1A" w14:textId="77777777" w:rsidR="00743E43" w:rsidRPr="00D722DF" w:rsidRDefault="00743E43" w:rsidP="00D722DF">
            <w:pPr>
              <w:autoSpaceDE w:val="0"/>
              <w:autoSpaceDN w:val="0"/>
              <w:spacing w:line="260" w:lineRule="exact"/>
              <w:jc w:val="center"/>
              <w:rPr>
                <w:rFonts w:asciiTheme="majorBidi" w:hAnsiTheme="majorBidi" w:cstheme="majorBidi"/>
                <w:b/>
                <w:bCs/>
                <w:color w:val="000000"/>
                <w:sz w:val="24"/>
                <w:szCs w:val="24"/>
                <w:lang w:eastAsia="ja-JP"/>
              </w:rPr>
            </w:pPr>
          </w:p>
        </w:tc>
        <w:tc>
          <w:tcPr>
            <w:tcW w:w="90" w:type="dxa"/>
          </w:tcPr>
          <w:p w14:paraId="2DA1499A" w14:textId="77777777" w:rsidR="00743E43" w:rsidRPr="00D722DF" w:rsidRDefault="00743E43" w:rsidP="00D722DF">
            <w:pPr>
              <w:autoSpaceDE w:val="0"/>
              <w:autoSpaceDN w:val="0"/>
              <w:spacing w:line="260" w:lineRule="exact"/>
              <w:jc w:val="center"/>
              <w:rPr>
                <w:rFonts w:asciiTheme="majorBidi" w:hAnsiTheme="majorBidi" w:cstheme="majorBidi"/>
                <w:b/>
                <w:bCs/>
                <w:color w:val="000000"/>
                <w:sz w:val="24"/>
                <w:szCs w:val="24"/>
                <w:lang w:eastAsia="ja-JP"/>
              </w:rPr>
            </w:pPr>
          </w:p>
        </w:tc>
        <w:tc>
          <w:tcPr>
            <w:tcW w:w="1170" w:type="dxa"/>
          </w:tcPr>
          <w:p w14:paraId="1F9170D7" w14:textId="49040F34" w:rsidR="00743E43" w:rsidRPr="00D722DF" w:rsidRDefault="00743E43" w:rsidP="00D722DF">
            <w:pPr>
              <w:autoSpaceDE w:val="0"/>
              <w:autoSpaceDN w:val="0"/>
              <w:spacing w:line="260" w:lineRule="exact"/>
              <w:jc w:val="center"/>
              <w:rPr>
                <w:rFonts w:asciiTheme="majorBidi" w:hAnsiTheme="majorBidi" w:cstheme="majorBidi"/>
                <w:b/>
                <w:bCs/>
                <w:color w:val="000000"/>
                <w:sz w:val="24"/>
                <w:szCs w:val="24"/>
                <w:lang w:eastAsia="ja-JP"/>
              </w:rPr>
            </w:pPr>
            <w:r w:rsidRPr="00D722DF">
              <w:rPr>
                <w:rFonts w:asciiTheme="majorBidi" w:hAnsiTheme="majorBidi" w:cstheme="majorBidi"/>
                <w:b/>
                <w:bCs/>
                <w:color w:val="000000"/>
                <w:sz w:val="24"/>
                <w:szCs w:val="24"/>
                <w:lang w:eastAsia="ja-JP"/>
              </w:rPr>
              <w:t>“</w:t>
            </w:r>
            <w:r w:rsidRPr="00D722DF">
              <w:rPr>
                <w:rFonts w:asciiTheme="majorBidi" w:hAnsiTheme="majorBidi" w:cstheme="majorBidi" w:hint="cs"/>
                <w:b/>
                <w:bCs/>
                <w:color w:val="000000"/>
                <w:sz w:val="24"/>
                <w:szCs w:val="24"/>
                <w:cs/>
                <w:lang w:eastAsia="ja-JP"/>
              </w:rPr>
              <w:t>ปรับปรุงใหม่</w:t>
            </w:r>
            <w:r w:rsidRPr="00D722DF">
              <w:rPr>
                <w:rFonts w:asciiTheme="majorBidi" w:hAnsiTheme="majorBidi" w:cstheme="majorBidi"/>
                <w:b/>
                <w:bCs/>
                <w:color w:val="000000"/>
                <w:sz w:val="24"/>
                <w:szCs w:val="24"/>
                <w:lang w:eastAsia="ja-JP"/>
              </w:rPr>
              <w:t>”</w:t>
            </w:r>
          </w:p>
        </w:tc>
        <w:tc>
          <w:tcPr>
            <w:tcW w:w="90" w:type="dxa"/>
          </w:tcPr>
          <w:p w14:paraId="29A29E0E" w14:textId="77777777" w:rsidR="00743E43" w:rsidRPr="00D722DF" w:rsidRDefault="00743E43" w:rsidP="00D722DF">
            <w:pPr>
              <w:autoSpaceDE w:val="0"/>
              <w:autoSpaceDN w:val="0"/>
              <w:spacing w:line="260" w:lineRule="exact"/>
              <w:jc w:val="center"/>
              <w:rPr>
                <w:rFonts w:asciiTheme="majorBidi" w:hAnsiTheme="majorBidi" w:cstheme="majorBidi"/>
                <w:b/>
                <w:bCs/>
                <w:color w:val="000000"/>
                <w:sz w:val="24"/>
                <w:szCs w:val="24"/>
                <w:lang w:eastAsia="ja-JP"/>
              </w:rPr>
            </w:pPr>
          </w:p>
        </w:tc>
        <w:tc>
          <w:tcPr>
            <w:tcW w:w="1095" w:type="dxa"/>
          </w:tcPr>
          <w:p w14:paraId="5E965088" w14:textId="77777777" w:rsidR="00743E43" w:rsidRPr="00D722DF" w:rsidRDefault="00743E43" w:rsidP="00D722DF">
            <w:pPr>
              <w:autoSpaceDE w:val="0"/>
              <w:autoSpaceDN w:val="0"/>
              <w:spacing w:line="260" w:lineRule="exact"/>
              <w:jc w:val="center"/>
              <w:rPr>
                <w:rFonts w:asciiTheme="majorBidi" w:hAnsiTheme="majorBidi" w:cstheme="majorBidi"/>
                <w:b/>
                <w:bCs/>
                <w:color w:val="000000"/>
                <w:sz w:val="24"/>
                <w:szCs w:val="24"/>
                <w:lang w:eastAsia="ja-JP"/>
              </w:rPr>
            </w:pPr>
          </w:p>
        </w:tc>
        <w:tc>
          <w:tcPr>
            <w:tcW w:w="90" w:type="dxa"/>
          </w:tcPr>
          <w:p w14:paraId="479C5C41" w14:textId="77777777" w:rsidR="00743E43" w:rsidRPr="00D722DF" w:rsidRDefault="00743E43" w:rsidP="00D722DF">
            <w:pPr>
              <w:autoSpaceDE w:val="0"/>
              <w:autoSpaceDN w:val="0"/>
              <w:spacing w:line="260" w:lineRule="exact"/>
              <w:jc w:val="center"/>
              <w:rPr>
                <w:rFonts w:asciiTheme="majorBidi" w:hAnsiTheme="majorBidi" w:cstheme="majorBidi"/>
                <w:b/>
                <w:bCs/>
                <w:color w:val="000000"/>
                <w:sz w:val="24"/>
                <w:szCs w:val="24"/>
                <w:lang w:eastAsia="ja-JP"/>
              </w:rPr>
            </w:pPr>
          </w:p>
        </w:tc>
        <w:tc>
          <w:tcPr>
            <w:tcW w:w="1245" w:type="dxa"/>
            <w:gridSpan w:val="2"/>
          </w:tcPr>
          <w:p w14:paraId="548C0433" w14:textId="5C29BB34" w:rsidR="00743E43" w:rsidRPr="00D722DF" w:rsidRDefault="00743E43" w:rsidP="00D722DF">
            <w:pPr>
              <w:autoSpaceDE w:val="0"/>
              <w:autoSpaceDN w:val="0"/>
              <w:spacing w:line="260" w:lineRule="exact"/>
              <w:ind w:left="-104"/>
              <w:jc w:val="center"/>
              <w:rPr>
                <w:rFonts w:asciiTheme="majorBidi" w:hAnsiTheme="majorBidi" w:cstheme="majorBidi"/>
                <w:b/>
                <w:bCs/>
                <w:color w:val="000000"/>
                <w:sz w:val="24"/>
                <w:szCs w:val="24"/>
                <w:lang w:eastAsia="ja-JP"/>
              </w:rPr>
            </w:pPr>
            <w:r w:rsidRPr="00D722DF">
              <w:rPr>
                <w:rFonts w:asciiTheme="majorBidi" w:hAnsiTheme="majorBidi" w:cstheme="majorBidi"/>
                <w:b/>
                <w:bCs/>
                <w:color w:val="000000"/>
                <w:sz w:val="24"/>
                <w:szCs w:val="24"/>
                <w:lang w:eastAsia="ja-JP"/>
              </w:rPr>
              <w:t>“</w:t>
            </w:r>
            <w:r w:rsidRPr="00D722DF">
              <w:rPr>
                <w:rFonts w:asciiTheme="majorBidi" w:hAnsiTheme="majorBidi" w:cstheme="majorBidi" w:hint="cs"/>
                <w:b/>
                <w:bCs/>
                <w:color w:val="000000"/>
                <w:sz w:val="24"/>
                <w:szCs w:val="24"/>
                <w:cs/>
                <w:lang w:eastAsia="ja-JP"/>
              </w:rPr>
              <w:t>ปรับปรุงใหม่</w:t>
            </w:r>
            <w:r w:rsidRPr="00D722DF">
              <w:rPr>
                <w:rFonts w:asciiTheme="majorBidi" w:hAnsiTheme="majorBidi" w:cstheme="majorBidi"/>
                <w:b/>
                <w:bCs/>
                <w:color w:val="000000"/>
                <w:sz w:val="24"/>
                <w:szCs w:val="24"/>
                <w:lang w:eastAsia="ja-JP"/>
              </w:rPr>
              <w:t>”</w:t>
            </w:r>
          </w:p>
        </w:tc>
      </w:tr>
      <w:tr w:rsidR="00743E43" w:rsidRPr="00D722DF" w14:paraId="1F6D27C7" w14:textId="77777777" w:rsidTr="00743E43">
        <w:trPr>
          <w:gridAfter w:val="1"/>
          <w:wAfter w:w="195" w:type="dxa"/>
          <w:cantSplit/>
          <w:trHeight w:val="252"/>
        </w:trPr>
        <w:tc>
          <w:tcPr>
            <w:tcW w:w="4230" w:type="dxa"/>
          </w:tcPr>
          <w:p w14:paraId="3908E2E9" w14:textId="77777777" w:rsidR="00743E43" w:rsidRPr="00D722DF" w:rsidRDefault="00743E43" w:rsidP="00D722DF">
            <w:pPr>
              <w:autoSpaceDE w:val="0"/>
              <w:autoSpaceDN w:val="0"/>
              <w:spacing w:line="260" w:lineRule="exact"/>
              <w:ind w:left="86"/>
              <w:jc w:val="both"/>
              <w:rPr>
                <w:rFonts w:asciiTheme="majorBidi" w:hAnsiTheme="majorBidi" w:cstheme="majorBidi"/>
                <w:color w:val="000000"/>
                <w:sz w:val="24"/>
                <w:szCs w:val="24"/>
                <w:lang w:val="en-GB" w:eastAsia="ja-JP" w:bidi="ar-SA"/>
              </w:rPr>
            </w:pPr>
            <w:r w:rsidRPr="00D722DF">
              <w:rPr>
                <w:rFonts w:asciiTheme="majorBidi" w:hAnsiTheme="majorBidi" w:cstheme="majorBidi"/>
                <w:color w:val="000000"/>
                <w:sz w:val="24"/>
                <w:szCs w:val="24"/>
                <w:cs/>
                <w:lang w:eastAsia="ja-JP"/>
              </w:rPr>
              <w:t>สินทรัพย์ภาษีเงินได้รอการตัดบัญชี</w:t>
            </w:r>
          </w:p>
        </w:tc>
        <w:tc>
          <w:tcPr>
            <w:tcW w:w="1080" w:type="dxa"/>
          </w:tcPr>
          <w:p w14:paraId="24F5D665" w14:textId="70A729AC" w:rsidR="00743E43" w:rsidRPr="00D722DF" w:rsidRDefault="0014428B" w:rsidP="00D72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60" w:lineRule="exact"/>
              <w:ind w:right="83"/>
              <w:rPr>
                <w:rFonts w:asciiTheme="majorBidi" w:hAnsiTheme="majorBidi" w:cstheme="majorBidi"/>
                <w:sz w:val="24"/>
                <w:szCs w:val="24"/>
              </w:rPr>
            </w:pPr>
            <w:r w:rsidRPr="00D722DF">
              <w:rPr>
                <w:rFonts w:asciiTheme="majorBidi" w:hAnsiTheme="majorBidi" w:cstheme="majorBidi"/>
                <w:sz w:val="24"/>
                <w:szCs w:val="24"/>
              </w:rPr>
              <w:t>-</w:t>
            </w:r>
          </w:p>
        </w:tc>
        <w:tc>
          <w:tcPr>
            <w:tcW w:w="90" w:type="dxa"/>
          </w:tcPr>
          <w:p w14:paraId="062E9AB1" w14:textId="77777777" w:rsidR="00743E43" w:rsidRPr="00D722DF" w:rsidRDefault="00743E43" w:rsidP="00D722DF">
            <w:pPr>
              <w:autoSpaceDE w:val="0"/>
              <w:autoSpaceDN w:val="0"/>
              <w:spacing w:line="260" w:lineRule="exact"/>
              <w:rPr>
                <w:rFonts w:asciiTheme="majorBidi" w:hAnsiTheme="majorBidi" w:cstheme="majorBidi"/>
                <w:b/>
                <w:color w:val="000000"/>
                <w:sz w:val="24"/>
                <w:szCs w:val="24"/>
                <w:lang w:val="en-GB" w:eastAsia="ja-JP" w:bidi="ar-SA"/>
              </w:rPr>
            </w:pPr>
          </w:p>
        </w:tc>
        <w:tc>
          <w:tcPr>
            <w:tcW w:w="1170" w:type="dxa"/>
          </w:tcPr>
          <w:p w14:paraId="44F11C0B" w14:textId="51E99AB4" w:rsidR="00743E43" w:rsidRPr="00D722DF" w:rsidRDefault="00743E43" w:rsidP="00D72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60" w:lineRule="exact"/>
              <w:ind w:right="83"/>
              <w:rPr>
                <w:rFonts w:asciiTheme="majorBidi" w:hAnsiTheme="majorBidi" w:cstheme="majorBidi"/>
                <w:sz w:val="24"/>
                <w:szCs w:val="24"/>
              </w:rPr>
            </w:pPr>
            <w:r w:rsidRPr="00D722DF">
              <w:rPr>
                <w:rFonts w:asciiTheme="majorBidi" w:hAnsiTheme="majorBidi" w:cstheme="majorBidi"/>
                <w:sz w:val="24"/>
                <w:szCs w:val="24"/>
              </w:rPr>
              <w:t>530</w:t>
            </w:r>
          </w:p>
        </w:tc>
        <w:tc>
          <w:tcPr>
            <w:tcW w:w="90" w:type="dxa"/>
          </w:tcPr>
          <w:p w14:paraId="70CD9E1F" w14:textId="77777777" w:rsidR="00743E43" w:rsidRPr="00D722DF" w:rsidRDefault="00743E43" w:rsidP="00D722DF">
            <w:pPr>
              <w:autoSpaceDE w:val="0"/>
              <w:autoSpaceDN w:val="0"/>
              <w:spacing w:line="260" w:lineRule="exact"/>
              <w:rPr>
                <w:rFonts w:asciiTheme="majorBidi" w:hAnsiTheme="majorBidi" w:cstheme="majorBidi"/>
                <w:b/>
                <w:color w:val="000000"/>
                <w:sz w:val="24"/>
                <w:szCs w:val="24"/>
                <w:lang w:val="en-GB" w:eastAsia="ja-JP" w:bidi="ar-SA"/>
              </w:rPr>
            </w:pPr>
          </w:p>
        </w:tc>
        <w:tc>
          <w:tcPr>
            <w:tcW w:w="1095" w:type="dxa"/>
            <w:vAlign w:val="bottom"/>
          </w:tcPr>
          <w:p w14:paraId="1B37FA15" w14:textId="77777777" w:rsidR="00743E43" w:rsidRPr="00D722DF" w:rsidRDefault="00743E43" w:rsidP="00D72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60" w:lineRule="exact"/>
              <w:ind w:right="83"/>
              <w:jc w:val="right"/>
              <w:rPr>
                <w:rFonts w:asciiTheme="majorBidi" w:hAnsiTheme="majorBidi" w:cstheme="majorBidi"/>
                <w:sz w:val="24"/>
                <w:szCs w:val="24"/>
              </w:rPr>
            </w:pPr>
            <w:r w:rsidRPr="00D722DF">
              <w:rPr>
                <w:rFonts w:asciiTheme="majorBidi" w:hAnsiTheme="majorBidi" w:cstheme="majorBidi"/>
                <w:sz w:val="24"/>
                <w:szCs w:val="24"/>
              </w:rPr>
              <w:t>-</w:t>
            </w:r>
          </w:p>
        </w:tc>
        <w:tc>
          <w:tcPr>
            <w:tcW w:w="90" w:type="dxa"/>
            <w:vAlign w:val="bottom"/>
          </w:tcPr>
          <w:p w14:paraId="4D81C3FB" w14:textId="77777777" w:rsidR="00743E43" w:rsidRPr="00D722DF" w:rsidRDefault="00743E43" w:rsidP="00D722DF">
            <w:pPr>
              <w:autoSpaceDE w:val="0"/>
              <w:autoSpaceDN w:val="0"/>
              <w:spacing w:line="260" w:lineRule="exact"/>
              <w:jc w:val="right"/>
              <w:rPr>
                <w:rFonts w:asciiTheme="majorBidi" w:hAnsiTheme="majorBidi" w:cstheme="majorBidi"/>
                <w:b/>
                <w:color w:val="000000"/>
                <w:sz w:val="24"/>
                <w:szCs w:val="24"/>
                <w:lang w:val="en-GB" w:eastAsia="ja-JP" w:bidi="ar-SA"/>
              </w:rPr>
            </w:pPr>
          </w:p>
        </w:tc>
        <w:tc>
          <w:tcPr>
            <w:tcW w:w="1050" w:type="dxa"/>
            <w:vAlign w:val="bottom"/>
          </w:tcPr>
          <w:p w14:paraId="0648518C" w14:textId="77777777" w:rsidR="00743E43" w:rsidRPr="00D722DF" w:rsidRDefault="00743E43" w:rsidP="00D72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60" w:lineRule="exact"/>
              <w:ind w:right="83"/>
              <w:jc w:val="right"/>
              <w:rPr>
                <w:rFonts w:asciiTheme="majorBidi" w:hAnsiTheme="majorBidi" w:cstheme="majorBidi"/>
                <w:sz w:val="24"/>
                <w:szCs w:val="24"/>
              </w:rPr>
            </w:pPr>
            <w:r w:rsidRPr="00D722DF">
              <w:rPr>
                <w:rFonts w:asciiTheme="majorBidi" w:hAnsiTheme="majorBidi" w:cstheme="majorBidi"/>
                <w:sz w:val="24"/>
                <w:szCs w:val="24"/>
              </w:rPr>
              <w:t>-</w:t>
            </w:r>
          </w:p>
        </w:tc>
      </w:tr>
      <w:tr w:rsidR="00743E43" w:rsidRPr="00D722DF" w14:paraId="50A19E59" w14:textId="77777777" w:rsidTr="00743E43">
        <w:trPr>
          <w:gridAfter w:val="1"/>
          <w:wAfter w:w="195" w:type="dxa"/>
          <w:cantSplit/>
          <w:trHeight w:val="252"/>
        </w:trPr>
        <w:tc>
          <w:tcPr>
            <w:tcW w:w="4230" w:type="dxa"/>
          </w:tcPr>
          <w:p w14:paraId="399BAE72" w14:textId="77777777" w:rsidR="00743E43" w:rsidRPr="00D722DF" w:rsidRDefault="00743E43" w:rsidP="00D722DF">
            <w:pPr>
              <w:autoSpaceDE w:val="0"/>
              <w:autoSpaceDN w:val="0"/>
              <w:spacing w:line="260" w:lineRule="exact"/>
              <w:ind w:left="86"/>
              <w:jc w:val="both"/>
              <w:rPr>
                <w:rFonts w:asciiTheme="majorBidi" w:hAnsiTheme="majorBidi" w:cstheme="majorBidi"/>
                <w:color w:val="000000"/>
                <w:sz w:val="24"/>
                <w:szCs w:val="24"/>
                <w:cs/>
                <w:lang w:eastAsia="ja-JP"/>
              </w:rPr>
            </w:pPr>
            <w:r w:rsidRPr="00D722DF">
              <w:rPr>
                <w:rFonts w:asciiTheme="majorBidi" w:hAnsiTheme="majorBidi" w:cstheme="majorBidi"/>
                <w:color w:val="000000"/>
                <w:sz w:val="24"/>
                <w:szCs w:val="24"/>
                <w:cs/>
                <w:lang w:eastAsia="ja-JP"/>
              </w:rPr>
              <w:t>หนี้สินภาษีเงินได้รอการตัดบัญชี</w:t>
            </w:r>
          </w:p>
        </w:tc>
        <w:tc>
          <w:tcPr>
            <w:tcW w:w="1080" w:type="dxa"/>
            <w:tcBorders>
              <w:bottom w:val="single" w:sz="4" w:space="0" w:color="auto"/>
            </w:tcBorders>
          </w:tcPr>
          <w:p w14:paraId="24802B40" w14:textId="50983F1D" w:rsidR="00743E43" w:rsidRPr="00D722DF" w:rsidRDefault="00743E43" w:rsidP="00D72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60" w:lineRule="exact"/>
              <w:ind w:right="83"/>
              <w:rPr>
                <w:rFonts w:asciiTheme="majorBidi" w:hAnsiTheme="majorBidi" w:cstheme="majorBidi"/>
                <w:sz w:val="24"/>
                <w:szCs w:val="24"/>
              </w:rPr>
            </w:pPr>
            <w:r w:rsidRPr="00D722DF">
              <w:rPr>
                <w:rFonts w:asciiTheme="majorBidi" w:hAnsiTheme="majorBidi" w:cstheme="majorBidi"/>
                <w:sz w:val="24"/>
                <w:szCs w:val="24"/>
              </w:rPr>
              <w:t>(33,187)</w:t>
            </w:r>
          </w:p>
        </w:tc>
        <w:tc>
          <w:tcPr>
            <w:tcW w:w="90" w:type="dxa"/>
          </w:tcPr>
          <w:p w14:paraId="6407F5F0" w14:textId="77777777" w:rsidR="00743E43" w:rsidRPr="00D722DF" w:rsidRDefault="00743E43" w:rsidP="00D722DF">
            <w:pPr>
              <w:autoSpaceDE w:val="0"/>
              <w:autoSpaceDN w:val="0"/>
              <w:spacing w:line="260" w:lineRule="exact"/>
              <w:rPr>
                <w:rFonts w:asciiTheme="majorBidi" w:hAnsiTheme="majorBidi" w:cstheme="majorBidi"/>
                <w:b/>
                <w:color w:val="000000"/>
                <w:sz w:val="24"/>
                <w:szCs w:val="24"/>
                <w:lang w:val="en-GB" w:eastAsia="ja-JP" w:bidi="ar-SA"/>
              </w:rPr>
            </w:pPr>
          </w:p>
        </w:tc>
        <w:tc>
          <w:tcPr>
            <w:tcW w:w="1170" w:type="dxa"/>
            <w:tcBorders>
              <w:bottom w:val="single" w:sz="4" w:space="0" w:color="auto"/>
            </w:tcBorders>
          </w:tcPr>
          <w:p w14:paraId="2072E12A" w14:textId="57C852E2" w:rsidR="00743E43" w:rsidRPr="00D722DF" w:rsidRDefault="00743E43" w:rsidP="00D72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60" w:lineRule="exact"/>
              <w:ind w:right="83"/>
              <w:rPr>
                <w:rFonts w:asciiTheme="majorBidi" w:hAnsiTheme="majorBidi" w:cstheme="majorBidi"/>
                <w:sz w:val="24"/>
                <w:szCs w:val="24"/>
              </w:rPr>
            </w:pPr>
            <w:r w:rsidRPr="00D722DF">
              <w:rPr>
                <w:rFonts w:asciiTheme="majorBidi" w:hAnsiTheme="majorBidi" w:cstheme="majorBidi"/>
                <w:sz w:val="24"/>
                <w:szCs w:val="24"/>
              </w:rPr>
              <w:t>(</w:t>
            </w:r>
            <w:r w:rsidR="00D34760" w:rsidRPr="00D722DF">
              <w:rPr>
                <w:rFonts w:asciiTheme="majorBidi" w:hAnsiTheme="majorBidi" w:cstheme="majorBidi"/>
                <w:sz w:val="24"/>
                <w:szCs w:val="24"/>
              </w:rPr>
              <w:t>21,502</w:t>
            </w:r>
            <w:r w:rsidRPr="00D722DF">
              <w:rPr>
                <w:rFonts w:asciiTheme="majorBidi" w:hAnsiTheme="majorBidi" w:cstheme="majorBidi"/>
                <w:sz w:val="24"/>
                <w:szCs w:val="24"/>
              </w:rPr>
              <w:t>)</w:t>
            </w:r>
          </w:p>
        </w:tc>
        <w:tc>
          <w:tcPr>
            <w:tcW w:w="90" w:type="dxa"/>
          </w:tcPr>
          <w:p w14:paraId="7234CE17" w14:textId="77777777" w:rsidR="00743E43" w:rsidRPr="00D722DF" w:rsidRDefault="00743E43" w:rsidP="00D722DF">
            <w:pPr>
              <w:autoSpaceDE w:val="0"/>
              <w:autoSpaceDN w:val="0"/>
              <w:spacing w:line="260" w:lineRule="exact"/>
              <w:rPr>
                <w:rFonts w:asciiTheme="majorBidi" w:hAnsiTheme="majorBidi" w:cstheme="majorBidi"/>
                <w:b/>
                <w:color w:val="000000"/>
                <w:sz w:val="24"/>
                <w:szCs w:val="24"/>
                <w:lang w:val="en-GB" w:eastAsia="ja-JP" w:bidi="ar-SA"/>
              </w:rPr>
            </w:pPr>
          </w:p>
        </w:tc>
        <w:tc>
          <w:tcPr>
            <w:tcW w:w="1095" w:type="dxa"/>
            <w:tcBorders>
              <w:bottom w:val="single" w:sz="4" w:space="0" w:color="auto"/>
            </w:tcBorders>
            <w:vAlign w:val="bottom"/>
          </w:tcPr>
          <w:p w14:paraId="6ED32D48" w14:textId="72194AC8" w:rsidR="00743E43" w:rsidRPr="00D722DF" w:rsidRDefault="00743E43" w:rsidP="00D72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60" w:lineRule="exact"/>
              <w:ind w:right="83"/>
              <w:jc w:val="right"/>
              <w:rPr>
                <w:rFonts w:asciiTheme="majorBidi" w:hAnsiTheme="majorBidi" w:cstheme="majorBidi"/>
                <w:sz w:val="24"/>
                <w:szCs w:val="24"/>
              </w:rPr>
            </w:pPr>
            <w:r w:rsidRPr="00D722DF">
              <w:rPr>
                <w:rFonts w:asciiTheme="majorBidi" w:hAnsiTheme="majorBidi" w:cstheme="majorBidi"/>
                <w:sz w:val="24"/>
                <w:szCs w:val="24"/>
              </w:rPr>
              <w:t>(7,143)</w:t>
            </w:r>
          </w:p>
        </w:tc>
        <w:tc>
          <w:tcPr>
            <w:tcW w:w="90" w:type="dxa"/>
            <w:vAlign w:val="bottom"/>
          </w:tcPr>
          <w:p w14:paraId="367D16C6" w14:textId="77777777" w:rsidR="00743E43" w:rsidRPr="00D722DF" w:rsidRDefault="00743E43" w:rsidP="00D722DF">
            <w:pPr>
              <w:tabs>
                <w:tab w:val="decimal" w:pos="628"/>
              </w:tabs>
              <w:autoSpaceDE w:val="0"/>
              <w:autoSpaceDN w:val="0"/>
              <w:spacing w:line="260" w:lineRule="exact"/>
              <w:jc w:val="right"/>
              <w:rPr>
                <w:rFonts w:asciiTheme="majorBidi" w:hAnsiTheme="majorBidi" w:cstheme="majorBidi"/>
                <w:color w:val="000000"/>
                <w:sz w:val="24"/>
                <w:szCs w:val="24"/>
                <w:lang w:eastAsia="ja-JP"/>
              </w:rPr>
            </w:pPr>
          </w:p>
        </w:tc>
        <w:tc>
          <w:tcPr>
            <w:tcW w:w="1050" w:type="dxa"/>
            <w:tcBorders>
              <w:bottom w:val="single" w:sz="4" w:space="0" w:color="auto"/>
            </w:tcBorders>
            <w:vAlign w:val="bottom"/>
          </w:tcPr>
          <w:p w14:paraId="77DF67E4" w14:textId="3631E957" w:rsidR="00743E43" w:rsidRPr="00D722DF" w:rsidRDefault="00D34760" w:rsidP="00D72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60" w:lineRule="exact"/>
              <w:ind w:right="83"/>
              <w:jc w:val="right"/>
              <w:rPr>
                <w:rFonts w:asciiTheme="majorBidi" w:hAnsiTheme="majorBidi" w:cstheme="majorBidi"/>
                <w:sz w:val="24"/>
                <w:szCs w:val="24"/>
              </w:rPr>
            </w:pPr>
            <w:r w:rsidRPr="00D722DF">
              <w:rPr>
                <w:rFonts w:asciiTheme="majorBidi" w:hAnsiTheme="majorBidi" w:cstheme="majorBidi"/>
                <w:sz w:val="24"/>
                <w:szCs w:val="24"/>
              </w:rPr>
              <w:t>(1,207)</w:t>
            </w:r>
          </w:p>
        </w:tc>
      </w:tr>
      <w:tr w:rsidR="00743E43" w:rsidRPr="00D722DF" w14:paraId="7B78CAF2" w14:textId="77777777" w:rsidTr="00743E43">
        <w:trPr>
          <w:gridAfter w:val="1"/>
          <w:wAfter w:w="195" w:type="dxa"/>
          <w:cantSplit/>
          <w:trHeight w:val="252"/>
        </w:trPr>
        <w:tc>
          <w:tcPr>
            <w:tcW w:w="4230" w:type="dxa"/>
          </w:tcPr>
          <w:p w14:paraId="6344945F" w14:textId="77777777" w:rsidR="00743E43" w:rsidRPr="00D722DF" w:rsidRDefault="00743E43" w:rsidP="00D722DF">
            <w:pPr>
              <w:autoSpaceDE w:val="0"/>
              <w:autoSpaceDN w:val="0"/>
              <w:spacing w:line="260" w:lineRule="exact"/>
              <w:ind w:left="360"/>
              <w:jc w:val="both"/>
              <w:rPr>
                <w:rFonts w:asciiTheme="majorBidi" w:hAnsiTheme="majorBidi" w:cstheme="majorBidi"/>
                <w:color w:val="000000"/>
                <w:sz w:val="24"/>
                <w:szCs w:val="24"/>
                <w:cs/>
                <w:lang w:eastAsia="ja-JP"/>
              </w:rPr>
            </w:pPr>
            <w:r w:rsidRPr="00D722DF">
              <w:rPr>
                <w:rFonts w:asciiTheme="majorBidi" w:hAnsiTheme="majorBidi" w:cstheme="majorBidi"/>
                <w:b/>
                <w:bCs/>
                <w:color w:val="000000"/>
                <w:sz w:val="24"/>
                <w:szCs w:val="24"/>
                <w:cs/>
              </w:rPr>
              <w:t>ยอดสุทธิ</w:t>
            </w:r>
          </w:p>
        </w:tc>
        <w:tc>
          <w:tcPr>
            <w:tcW w:w="1080" w:type="dxa"/>
            <w:tcBorders>
              <w:top w:val="single" w:sz="4" w:space="0" w:color="auto"/>
              <w:bottom w:val="double" w:sz="4" w:space="0" w:color="auto"/>
            </w:tcBorders>
          </w:tcPr>
          <w:p w14:paraId="58FCEAC2" w14:textId="2C237D70" w:rsidR="00743E43" w:rsidRPr="00D722DF" w:rsidRDefault="00743E43" w:rsidP="00D72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60" w:lineRule="exact"/>
              <w:ind w:right="83"/>
              <w:rPr>
                <w:rFonts w:asciiTheme="majorBidi" w:hAnsiTheme="majorBidi" w:cstheme="majorBidi"/>
                <w:sz w:val="24"/>
                <w:szCs w:val="24"/>
              </w:rPr>
            </w:pPr>
            <w:r w:rsidRPr="00D722DF">
              <w:rPr>
                <w:rFonts w:asciiTheme="majorBidi" w:hAnsiTheme="majorBidi" w:cstheme="majorBidi"/>
                <w:sz w:val="24"/>
                <w:szCs w:val="24"/>
              </w:rPr>
              <w:t>(33,187)</w:t>
            </w:r>
          </w:p>
        </w:tc>
        <w:tc>
          <w:tcPr>
            <w:tcW w:w="90" w:type="dxa"/>
          </w:tcPr>
          <w:p w14:paraId="79C7040B" w14:textId="77777777" w:rsidR="00743E43" w:rsidRPr="00D722DF" w:rsidRDefault="00743E43" w:rsidP="00D722DF">
            <w:pPr>
              <w:autoSpaceDE w:val="0"/>
              <w:autoSpaceDN w:val="0"/>
              <w:spacing w:line="260" w:lineRule="exact"/>
              <w:rPr>
                <w:rFonts w:asciiTheme="majorBidi" w:hAnsiTheme="majorBidi" w:cstheme="majorBidi"/>
                <w:b/>
                <w:color w:val="000000"/>
                <w:sz w:val="24"/>
                <w:szCs w:val="24"/>
                <w:lang w:val="en-GB" w:eastAsia="ja-JP" w:bidi="ar-SA"/>
              </w:rPr>
            </w:pPr>
          </w:p>
        </w:tc>
        <w:tc>
          <w:tcPr>
            <w:tcW w:w="1170" w:type="dxa"/>
            <w:tcBorders>
              <w:top w:val="single" w:sz="4" w:space="0" w:color="auto"/>
              <w:bottom w:val="double" w:sz="4" w:space="0" w:color="auto"/>
            </w:tcBorders>
          </w:tcPr>
          <w:p w14:paraId="62F30597" w14:textId="1ED1AC9C" w:rsidR="00743E43" w:rsidRPr="00D722DF" w:rsidRDefault="00743E43" w:rsidP="00D72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60" w:lineRule="exact"/>
              <w:ind w:right="83"/>
              <w:rPr>
                <w:rFonts w:asciiTheme="majorBidi" w:hAnsiTheme="majorBidi" w:cstheme="majorBidi"/>
                <w:sz w:val="24"/>
                <w:szCs w:val="24"/>
              </w:rPr>
            </w:pPr>
            <w:r w:rsidRPr="00D722DF">
              <w:rPr>
                <w:rFonts w:asciiTheme="majorBidi" w:hAnsiTheme="majorBidi" w:cstheme="majorBidi"/>
                <w:sz w:val="24"/>
                <w:szCs w:val="24"/>
              </w:rPr>
              <w:t>(</w:t>
            </w:r>
            <w:r w:rsidR="00727F42" w:rsidRPr="00D722DF">
              <w:rPr>
                <w:rFonts w:asciiTheme="majorBidi" w:hAnsiTheme="majorBidi" w:cstheme="majorBidi"/>
                <w:sz w:val="24"/>
                <w:szCs w:val="24"/>
              </w:rPr>
              <w:t>20,972</w:t>
            </w:r>
            <w:r w:rsidRPr="00D722DF">
              <w:rPr>
                <w:rFonts w:asciiTheme="majorBidi" w:hAnsiTheme="majorBidi" w:cstheme="majorBidi"/>
                <w:sz w:val="24"/>
                <w:szCs w:val="24"/>
              </w:rPr>
              <w:t>)</w:t>
            </w:r>
          </w:p>
        </w:tc>
        <w:tc>
          <w:tcPr>
            <w:tcW w:w="90" w:type="dxa"/>
          </w:tcPr>
          <w:p w14:paraId="202A6BC4" w14:textId="77777777" w:rsidR="00743E43" w:rsidRPr="00D722DF" w:rsidRDefault="00743E43" w:rsidP="00D722DF">
            <w:pPr>
              <w:tabs>
                <w:tab w:val="decimal" w:pos="990"/>
              </w:tabs>
              <w:spacing w:line="260" w:lineRule="exact"/>
              <w:jc w:val="thaiDistribute"/>
              <w:rPr>
                <w:rFonts w:asciiTheme="majorBidi" w:hAnsiTheme="majorBidi" w:cstheme="majorBidi"/>
                <w:color w:val="000000"/>
                <w:sz w:val="24"/>
                <w:szCs w:val="24"/>
                <w:lang w:eastAsia="ja-JP"/>
              </w:rPr>
            </w:pPr>
          </w:p>
        </w:tc>
        <w:tc>
          <w:tcPr>
            <w:tcW w:w="1095" w:type="dxa"/>
            <w:tcBorders>
              <w:top w:val="single" w:sz="4" w:space="0" w:color="auto"/>
              <w:bottom w:val="double" w:sz="4" w:space="0" w:color="auto"/>
            </w:tcBorders>
            <w:vAlign w:val="bottom"/>
          </w:tcPr>
          <w:p w14:paraId="167505FD" w14:textId="00A43689" w:rsidR="00743E43" w:rsidRPr="00D722DF" w:rsidRDefault="00743E43" w:rsidP="00D72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60" w:lineRule="exact"/>
              <w:ind w:right="83"/>
              <w:jc w:val="right"/>
              <w:rPr>
                <w:rFonts w:asciiTheme="majorBidi" w:hAnsiTheme="majorBidi" w:cstheme="majorBidi"/>
                <w:sz w:val="24"/>
                <w:szCs w:val="24"/>
              </w:rPr>
            </w:pPr>
            <w:r w:rsidRPr="00D722DF">
              <w:rPr>
                <w:rFonts w:asciiTheme="majorBidi" w:hAnsiTheme="majorBidi" w:cstheme="majorBidi"/>
                <w:sz w:val="24"/>
                <w:szCs w:val="24"/>
              </w:rPr>
              <w:t>(7,143)</w:t>
            </w:r>
          </w:p>
        </w:tc>
        <w:tc>
          <w:tcPr>
            <w:tcW w:w="90" w:type="dxa"/>
            <w:vAlign w:val="bottom"/>
          </w:tcPr>
          <w:p w14:paraId="22736ED6" w14:textId="77777777" w:rsidR="00743E43" w:rsidRPr="00D722DF" w:rsidRDefault="00743E43" w:rsidP="00D722DF">
            <w:pPr>
              <w:tabs>
                <w:tab w:val="decimal" w:pos="990"/>
              </w:tabs>
              <w:spacing w:line="260" w:lineRule="exact"/>
              <w:jc w:val="right"/>
              <w:rPr>
                <w:rFonts w:asciiTheme="majorBidi" w:hAnsiTheme="majorBidi" w:cstheme="majorBidi"/>
                <w:color w:val="000000"/>
                <w:sz w:val="24"/>
                <w:szCs w:val="24"/>
                <w:lang w:eastAsia="ja-JP"/>
              </w:rPr>
            </w:pPr>
          </w:p>
        </w:tc>
        <w:tc>
          <w:tcPr>
            <w:tcW w:w="1050" w:type="dxa"/>
            <w:tcBorders>
              <w:top w:val="single" w:sz="4" w:space="0" w:color="auto"/>
              <w:bottom w:val="double" w:sz="4" w:space="0" w:color="auto"/>
            </w:tcBorders>
            <w:vAlign w:val="bottom"/>
          </w:tcPr>
          <w:p w14:paraId="416FDCDC" w14:textId="099461C5" w:rsidR="00743E43" w:rsidRPr="00D722DF" w:rsidRDefault="00D34760" w:rsidP="00D72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60" w:lineRule="exact"/>
              <w:ind w:right="83"/>
              <w:jc w:val="right"/>
              <w:rPr>
                <w:rFonts w:asciiTheme="majorBidi" w:hAnsiTheme="majorBidi" w:cstheme="majorBidi"/>
                <w:sz w:val="24"/>
                <w:szCs w:val="24"/>
              </w:rPr>
            </w:pPr>
            <w:r w:rsidRPr="00D722DF">
              <w:rPr>
                <w:rFonts w:asciiTheme="majorBidi" w:hAnsiTheme="majorBidi" w:cstheme="majorBidi"/>
                <w:sz w:val="24"/>
                <w:szCs w:val="24"/>
              </w:rPr>
              <w:t>(1,207)</w:t>
            </w:r>
          </w:p>
        </w:tc>
      </w:tr>
    </w:tbl>
    <w:p w14:paraId="640E9CC0" w14:textId="2BC68021" w:rsidR="00396063" w:rsidRPr="00010708" w:rsidRDefault="00396063" w:rsidP="00D8070E">
      <w:pPr>
        <w:pStyle w:val="ListParagraph"/>
        <w:spacing w:after="0" w:line="240" w:lineRule="auto"/>
        <w:ind w:left="547"/>
        <w:contextualSpacing w:val="0"/>
        <w:jc w:val="thaiDistribute"/>
        <w:rPr>
          <w:rFonts w:asciiTheme="majorBidi" w:hAnsiTheme="majorBidi" w:cstheme="majorBidi"/>
          <w:sz w:val="28"/>
        </w:rPr>
      </w:pPr>
      <w:r w:rsidRPr="00010708">
        <w:rPr>
          <w:rFonts w:asciiTheme="majorBidi" w:hAnsiTheme="majorBidi" w:cstheme="majorBidi"/>
          <w:sz w:val="28"/>
          <w:cs/>
        </w:rPr>
        <w:t>การเปลี่ยนแปลงในสินทรัพย์และหนี้สินภาษีเงินได้รอการตัดบัญชี มีรายละเอียดดังนี้</w:t>
      </w:r>
    </w:p>
    <w:p w14:paraId="679D1C77" w14:textId="0B964612" w:rsidR="00B11200" w:rsidRPr="00E71BDE" w:rsidRDefault="00B11200" w:rsidP="00B11200">
      <w:pPr>
        <w:pStyle w:val="ListParagraph"/>
        <w:spacing w:after="0" w:line="240" w:lineRule="auto"/>
        <w:ind w:left="6660" w:right="-29"/>
        <w:contextualSpacing w:val="0"/>
        <w:rPr>
          <w:rFonts w:asciiTheme="majorBidi" w:hAnsiTheme="majorBidi" w:cstheme="majorBidi"/>
          <w:b/>
          <w:bCs/>
          <w:sz w:val="24"/>
          <w:szCs w:val="24"/>
          <w:lang w:val="en-GB"/>
        </w:rPr>
      </w:pPr>
      <w:r w:rsidRPr="00E71BDE">
        <w:rPr>
          <w:rFonts w:asciiTheme="majorBidi" w:hAnsiTheme="majorBidi" w:cstheme="majorBidi"/>
          <w:b/>
          <w:bCs/>
          <w:sz w:val="24"/>
          <w:szCs w:val="24"/>
          <w:lang w:val="en-GB"/>
        </w:rPr>
        <w:t xml:space="preserve"> </w:t>
      </w:r>
      <w:r w:rsidRPr="00E71BDE">
        <w:rPr>
          <w:rFonts w:asciiTheme="majorBidi" w:hAnsiTheme="majorBidi" w:cstheme="majorBidi" w:hint="cs"/>
          <w:b/>
          <w:bCs/>
          <w:sz w:val="24"/>
          <w:szCs w:val="24"/>
          <w:cs/>
          <w:lang w:val="en-GB"/>
        </w:rPr>
        <w:t>พัน</w:t>
      </w:r>
      <w:r w:rsidRPr="00E71BDE">
        <w:rPr>
          <w:rFonts w:asciiTheme="majorBidi" w:hAnsiTheme="majorBidi" w:cstheme="majorBidi"/>
          <w:b/>
          <w:bCs/>
          <w:sz w:val="24"/>
          <w:szCs w:val="24"/>
          <w:cs/>
          <w:lang w:val="en-GB"/>
        </w:rPr>
        <w:t>บาท</w:t>
      </w:r>
    </w:p>
    <w:tbl>
      <w:tblPr>
        <w:tblW w:w="8911" w:type="dxa"/>
        <w:tblInd w:w="450" w:type="dxa"/>
        <w:tblLayout w:type="fixed"/>
        <w:tblCellMar>
          <w:left w:w="0" w:type="dxa"/>
          <w:right w:w="0" w:type="dxa"/>
        </w:tblCellMar>
        <w:tblLook w:val="04A0" w:firstRow="1" w:lastRow="0" w:firstColumn="1" w:lastColumn="0" w:noHBand="0" w:noVBand="1"/>
      </w:tblPr>
      <w:tblGrid>
        <w:gridCol w:w="4140"/>
        <w:gridCol w:w="1260"/>
        <w:gridCol w:w="90"/>
        <w:gridCol w:w="1080"/>
        <w:gridCol w:w="90"/>
        <w:gridCol w:w="990"/>
        <w:gridCol w:w="90"/>
        <w:gridCol w:w="20"/>
        <w:gridCol w:w="90"/>
        <w:gridCol w:w="1061"/>
      </w:tblGrid>
      <w:tr w:rsidR="00396063" w:rsidRPr="00E71BDE" w14:paraId="21EF7679" w14:textId="77777777" w:rsidTr="00E71BDE">
        <w:trPr>
          <w:trHeight w:val="17"/>
        </w:trPr>
        <w:tc>
          <w:tcPr>
            <w:tcW w:w="4140" w:type="dxa"/>
          </w:tcPr>
          <w:p w14:paraId="63FF2BD6" w14:textId="77777777" w:rsidR="00396063" w:rsidRPr="00E71BDE" w:rsidRDefault="00396063" w:rsidP="006D7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firstLine="1080"/>
              <w:jc w:val="center"/>
              <w:rPr>
                <w:rFonts w:asciiTheme="majorBidi" w:eastAsia="Verdana" w:hAnsiTheme="majorBidi" w:cstheme="majorBidi"/>
                <w:b/>
                <w:bCs/>
                <w:sz w:val="24"/>
                <w:szCs w:val="24"/>
                <w:lang w:eastAsia="en-GB"/>
              </w:rPr>
            </w:pPr>
            <w:bookmarkStart w:id="7" w:name="_Hlk138859864"/>
          </w:p>
        </w:tc>
        <w:tc>
          <w:tcPr>
            <w:tcW w:w="4771" w:type="dxa"/>
            <w:gridSpan w:val="9"/>
          </w:tcPr>
          <w:p w14:paraId="4F41949F" w14:textId="77777777" w:rsidR="00396063" w:rsidRPr="00E71BDE" w:rsidRDefault="00396063" w:rsidP="006D7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jc w:val="center"/>
              <w:rPr>
                <w:rFonts w:asciiTheme="majorBidi" w:hAnsiTheme="majorBidi" w:cstheme="majorBidi"/>
                <w:b/>
                <w:bCs/>
                <w:sz w:val="24"/>
                <w:szCs w:val="24"/>
                <w:lang w:eastAsia="en-GB"/>
              </w:rPr>
            </w:pPr>
            <w:r w:rsidRPr="00E71BDE">
              <w:rPr>
                <w:rFonts w:asciiTheme="majorBidi" w:hAnsiTheme="majorBidi" w:cstheme="majorBidi"/>
                <w:b/>
                <w:bCs/>
                <w:sz w:val="24"/>
                <w:szCs w:val="24"/>
                <w:cs/>
              </w:rPr>
              <w:t>งบการเงินรวม</w:t>
            </w:r>
          </w:p>
        </w:tc>
      </w:tr>
      <w:tr w:rsidR="00396063" w:rsidRPr="00E71BDE" w14:paraId="5B92A815" w14:textId="77777777" w:rsidTr="00E71BDE">
        <w:trPr>
          <w:trHeight w:val="17"/>
        </w:trPr>
        <w:tc>
          <w:tcPr>
            <w:tcW w:w="4140" w:type="dxa"/>
          </w:tcPr>
          <w:p w14:paraId="7AA0CA35" w14:textId="77777777" w:rsidR="00396063" w:rsidRPr="00E71BDE" w:rsidRDefault="00396063" w:rsidP="006D7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firstLine="1080"/>
              <w:jc w:val="center"/>
              <w:rPr>
                <w:rFonts w:asciiTheme="majorBidi" w:eastAsia="Verdana" w:hAnsiTheme="majorBidi" w:cstheme="majorBidi"/>
                <w:b/>
                <w:bCs/>
                <w:sz w:val="24"/>
                <w:szCs w:val="24"/>
                <w:lang w:eastAsia="en-GB"/>
              </w:rPr>
            </w:pPr>
          </w:p>
        </w:tc>
        <w:tc>
          <w:tcPr>
            <w:tcW w:w="1260" w:type="dxa"/>
            <w:tcBorders>
              <w:left w:val="nil"/>
            </w:tcBorders>
            <w:vAlign w:val="bottom"/>
          </w:tcPr>
          <w:p w14:paraId="057A53AF" w14:textId="77777777" w:rsidR="00396063" w:rsidRPr="00E71BDE" w:rsidRDefault="00396063" w:rsidP="006D7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jc w:val="center"/>
              <w:rPr>
                <w:rFonts w:asciiTheme="majorBidi" w:hAnsiTheme="majorBidi" w:cstheme="majorBidi"/>
                <w:b/>
                <w:bCs/>
                <w:sz w:val="24"/>
                <w:szCs w:val="24"/>
                <w:cs/>
              </w:rPr>
            </w:pPr>
            <w:r w:rsidRPr="00E71BDE">
              <w:rPr>
                <w:rFonts w:asciiTheme="majorBidi" w:hAnsiTheme="majorBidi" w:cstheme="majorBidi"/>
                <w:b/>
                <w:bCs/>
                <w:sz w:val="24"/>
                <w:szCs w:val="24"/>
                <w:cs/>
              </w:rPr>
              <w:t>ยอดคงเหลือ</w:t>
            </w:r>
          </w:p>
        </w:tc>
        <w:tc>
          <w:tcPr>
            <w:tcW w:w="90" w:type="dxa"/>
            <w:vAlign w:val="bottom"/>
          </w:tcPr>
          <w:p w14:paraId="40E920F0" w14:textId="77777777" w:rsidR="00396063" w:rsidRPr="00E71BDE" w:rsidRDefault="00396063" w:rsidP="006D7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jc w:val="center"/>
              <w:rPr>
                <w:rFonts w:asciiTheme="majorBidi" w:hAnsiTheme="majorBidi" w:cstheme="majorBidi"/>
                <w:b/>
                <w:bCs/>
                <w:sz w:val="24"/>
                <w:szCs w:val="24"/>
                <w:lang w:eastAsia="en-GB"/>
              </w:rPr>
            </w:pPr>
          </w:p>
        </w:tc>
        <w:tc>
          <w:tcPr>
            <w:tcW w:w="1080" w:type="dxa"/>
            <w:vAlign w:val="bottom"/>
          </w:tcPr>
          <w:p w14:paraId="4AA17226" w14:textId="77777777" w:rsidR="00396063" w:rsidRPr="00E71BDE" w:rsidRDefault="00396063" w:rsidP="006D7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jc w:val="center"/>
              <w:rPr>
                <w:rFonts w:asciiTheme="majorBidi" w:hAnsiTheme="majorBidi" w:cstheme="majorBidi"/>
                <w:b/>
                <w:bCs/>
                <w:sz w:val="24"/>
                <w:szCs w:val="24"/>
                <w:cs/>
              </w:rPr>
            </w:pPr>
            <w:r w:rsidRPr="00E71BDE">
              <w:rPr>
                <w:rFonts w:asciiTheme="majorBidi" w:hAnsiTheme="majorBidi" w:cstheme="majorBidi"/>
                <w:b/>
                <w:bCs/>
                <w:sz w:val="24"/>
                <w:szCs w:val="24"/>
                <w:cs/>
              </w:rPr>
              <w:t>รับรู้ใน</w:t>
            </w:r>
          </w:p>
        </w:tc>
        <w:tc>
          <w:tcPr>
            <w:tcW w:w="90" w:type="dxa"/>
            <w:vAlign w:val="bottom"/>
          </w:tcPr>
          <w:p w14:paraId="2EA50947" w14:textId="77777777" w:rsidR="00396063" w:rsidRPr="00E71BDE" w:rsidRDefault="00396063" w:rsidP="006D7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right="270" w:firstLine="180"/>
              <w:jc w:val="center"/>
              <w:rPr>
                <w:rFonts w:asciiTheme="majorBidi" w:hAnsiTheme="majorBidi" w:cstheme="majorBidi"/>
                <w:b/>
                <w:bCs/>
                <w:sz w:val="24"/>
                <w:szCs w:val="24"/>
                <w:lang w:eastAsia="en-GB"/>
              </w:rPr>
            </w:pPr>
          </w:p>
        </w:tc>
        <w:tc>
          <w:tcPr>
            <w:tcW w:w="1080" w:type="dxa"/>
            <w:gridSpan w:val="2"/>
            <w:vAlign w:val="bottom"/>
          </w:tcPr>
          <w:p w14:paraId="0C61AABC" w14:textId="77777777" w:rsidR="00396063" w:rsidRPr="00E71BDE" w:rsidRDefault="00396063" w:rsidP="006D7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jc w:val="center"/>
              <w:rPr>
                <w:rFonts w:asciiTheme="majorBidi" w:hAnsiTheme="majorBidi" w:cstheme="majorBidi"/>
                <w:b/>
                <w:bCs/>
                <w:sz w:val="24"/>
                <w:szCs w:val="24"/>
                <w:cs/>
              </w:rPr>
            </w:pPr>
            <w:r w:rsidRPr="00E71BDE">
              <w:rPr>
                <w:rFonts w:asciiTheme="majorBidi" w:hAnsiTheme="majorBidi" w:cstheme="majorBidi"/>
                <w:b/>
                <w:bCs/>
                <w:sz w:val="24"/>
                <w:szCs w:val="24"/>
                <w:cs/>
              </w:rPr>
              <w:t>รับรู้ใน</w:t>
            </w:r>
          </w:p>
        </w:tc>
        <w:tc>
          <w:tcPr>
            <w:tcW w:w="110" w:type="dxa"/>
            <w:gridSpan w:val="2"/>
          </w:tcPr>
          <w:p w14:paraId="19DF9BC8" w14:textId="77777777" w:rsidR="00396063" w:rsidRPr="00E71BDE" w:rsidRDefault="00396063" w:rsidP="006D7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jc w:val="center"/>
              <w:rPr>
                <w:rFonts w:asciiTheme="majorBidi" w:hAnsiTheme="majorBidi" w:cstheme="majorBidi"/>
                <w:b/>
                <w:bCs/>
                <w:sz w:val="24"/>
                <w:szCs w:val="24"/>
                <w:lang w:eastAsia="en-GB"/>
              </w:rPr>
            </w:pPr>
          </w:p>
        </w:tc>
        <w:tc>
          <w:tcPr>
            <w:tcW w:w="1061" w:type="dxa"/>
            <w:vAlign w:val="bottom"/>
          </w:tcPr>
          <w:p w14:paraId="326804F3" w14:textId="77777777" w:rsidR="00396063" w:rsidRPr="00E71BDE" w:rsidRDefault="00396063" w:rsidP="006D7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jc w:val="center"/>
              <w:rPr>
                <w:rFonts w:asciiTheme="majorBidi" w:hAnsiTheme="majorBidi" w:cstheme="majorBidi"/>
                <w:b/>
                <w:bCs/>
                <w:sz w:val="24"/>
                <w:szCs w:val="24"/>
              </w:rPr>
            </w:pPr>
            <w:r w:rsidRPr="00E71BDE">
              <w:rPr>
                <w:rFonts w:asciiTheme="majorBidi" w:hAnsiTheme="majorBidi" w:cstheme="majorBidi"/>
                <w:b/>
                <w:bCs/>
                <w:sz w:val="24"/>
                <w:szCs w:val="24"/>
                <w:cs/>
              </w:rPr>
              <w:t>ยอดคงเหลือ</w:t>
            </w:r>
          </w:p>
        </w:tc>
      </w:tr>
      <w:tr w:rsidR="00396063" w:rsidRPr="00E71BDE" w14:paraId="3626DD54" w14:textId="77777777" w:rsidTr="00E71BDE">
        <w:trPr>
          <w:trHeight w:val="17"/>
        </w:trPr>
        <w:tc>
          <w:tcPr>
            <w:tcW w:w="4140" w:type="dxa"/>
          </w:tcPr>
          <w:p w14:paraId="2447043F" w14:textId="77777777" w:rsidR="00396063" w:rsidRPr="00E71BDE" w:rsidRDefault="00396063" w:rsidP="006D7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firstLine="1080"/>
              <w:jc w:val="center"/>
              <w:rPr>
                <w:rFonts w:asciiTheme="majorBidi" w:eastAsia="Verdana" w:hAnsiTheme="majorBidi" w:cstheme="majorBidi"/>
                <w:b/>
                <w:bCs/>
                <w:sz w:val="24"/>
                <w:szCs w:val="24"/>
                <w:lang w:eastAsia="en-GB"/>
              </w:rPr>
            </w:pPr>
          </w:p>
        </w:tc>
        <w:tc>
          <w:tcPr>
            <w:tcW w:w="1260" w:type="dxa"/>
            <w:tcBorders>
              <w:left w:val="nil"/>
            </w:tcBorders>
            <w:vAlign w:val="bottom"/>
          </w:tcPr>
          <w:p w14:paraId="537ABDD3" w14:textId="77777777" w:rsidR="00396063" w:rsidRPr="00E71BDE" w:rsidRDefault="00396063" w:rsidP="006D7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jc w:val="center"/>
              <w:rPr>
                <w:rFonts w:asciiTheme="majorBidi" w:hAnsiTheme="majorBidi" w:cstheme="majorBidi"/>
                <w:b/>
                <w:bCs/>
                <w:sz w:val="24"/>
                <w:szCs w:val="24"/>
              </w:rPr>
            </w:pPr>
            <w:r w:rsidRPr="00E71BDE">
              <w:rPr>
                <w:rFonts w:asciiTheme="majorBidi" w:hAnsiTheme="majorBidi" w:cstheme="majorBidi"/>
                <w:b/>
                <w:bCs/>
                <w:sz w:val="24"/>
                <w:szCs w:val="24"/>
                <w:cs/>
              </w:rPr>
              <w:t>ณ วันที่</w:t>
            </w:r>
          </w:p>
        </w:tc>
        <w:tc>
          <w:tcPr>
            <w:tcW w:w="90" w:type="dxa"/>
            <w:vAlign w:val="bottom"/>
          </w:tcPr>
          <w:p w14:paraId="26D138CC" w14:textId="77777777" w:rsidR="00396063" w:rsidRPr="00E71BDE" w:rsidRDefault="00396063" w:rsidP="006D7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jc w:val="center"/>
              <w:rPr>
                <w:rFonts w:asciiTheme="majorBidi" w:hAnsiTheme="majorBidi" w:cstheme="majorBidi"/>
                <w:b/>
                <w:bCs/>
                <w:sz w:val="24"/>
                <w:szCs w:val="24"/>
                <w:lang w:eastAsia="en-GB"/>
              </w:rPr>
            </w:pPr>
          </w:p>
        </w:tc>
        <w:tc>
          <w:tcPr>
            <w:tcW w:w="1080" w:type="dxa"/>
            <w:vAlign w:val="bottom"/>
          </w:tcPr>
          <w:p w14:paraId="437CA83A" w14:textId="77777777" w:rsidR="00396063" w:rsidRPr="00E71BDE" w:rsidRDefault="00396063" w:rsidP="006D7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jc w:val="center"/>
              <w:rPr>
                <w:rFonts w:asciiTheme="majorBidi" w:hAnsiTheme="majorBidi" w:cstheme="majorBidi"/>
                <w:b/>
                <w:bCs/>
                <w:sz w:val="24"/>
                <w:szCs w:val="24"/>
                <w:cs/>
              </w:rPr>
            </w:pPr>
            <w:r w:rsidRPr="00E71BDE">
              <w:rPr>
                <w:rFonts w:asciiTheme="majorBidi" w:hAnsiTheme="majorBidi" w:cstheme="majorBidi"/>
                <w:b/>
                <w:bCs/>
                <w:sz w:val="24"/>
                <w:szCs w:val="24"/>
                <w:cs/>
              </w:rPr>
              <w:t>กำไรหรือ</w:t>
            </w:r>
          </w:p>
        </w:tc>
        <w:tc>
          <w:tcPr>
            <w:tcW w:w="90" w:type="dxa"/>
            <w:vAlign w:val="bottom"/>
          </w:tcPr>
          <w:p w14:paraId="204E82CD" w14:textId="77777777" w:rsidR="00396063" w:rsidRPr="00E71BDE" w:rsidRDefault="00396063" w:rsidP="006D7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right="270" w:firstLine="180"/>
              <w:jc w:val="center"/>
              <w:rPr>
                <w:rFonts w:asciiTheme="majorBidi" w:hAnsiTheme="majorBidi" w:cstheme="majorBidi"/>
                <w:b/>
                <w:bCs/>
                <w:sz w:val="24"/>
                <w:szCs w:val="24"/>
                <w:lang w:eastAsia="en-GB"/>
              </w:rPr>
            </w:pPr>
          </w:p>
        </w:tc>
        <w:tc>
          <w:tcPr>
            <w:tcW w:w="1080" w:type="dxa"/>
            <w:gridSpan w:val="2"/>
            <w:vAlign w:val="bottom"/>
          </w:tcPr>
          <w:p w14:paraId="7EFCC21E" w14:textId="77777777" w:rsidR="00396063" w:rsidRPr="00E71BDE" w:rsidRDefault="00396063" w:rsidP="006D7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jc w:val="center"/>
              <w:rPr>
                <w:rFonts w:asciiTheme="majorBidi" w:hAnsiTheme="majorBidi" w:cstheme="majorBidi"/>
                <w:b/>
                <w:bCs/>
                <w:sz w:val="24"/>
                <w:szCs w:val="24"/>
                <w:cs/>
              </w:rPr>
            </w:pPr>
            <w:r w:rsidRPr="00E71BDE">
              <w:rPr>
                <w:rFonts w:asciiTheme="majorBidi" w:hAnsiTheme="majorBidi" w:cstheme="majorBidi"/>
                <w:b/>
                <w:bCs/>
                <w:sz w:val="24"/>
                <w:szCs w:val="24"/>
                <w:cs/>
              </w:rPr>
              <w:t>กำไรขาดทุน</w:t>
            </w:r>
          </w:p>
        </w:tc>
        <w:tc>
          <w:tcPr>
            <w:tcW w:w="110" w:type="dxa"/>
            <w:gridSpan w:val="2"/>
          </w:tcPr>
          <w:p w14:paraId="41AFFC53" w14:textId="77777777" w:rsidR="00396063" w:rsidRPr="00E71BDE" w:rsidRDefault="00396063" w:rsidP="006D7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jc w:val="center"/>
              <w:rPr>
                <w:rFonts w:asciiTheme="majorBidi" w:hAnsiTheme="majorBidi" w:cstheme="majorBidi"/>
                <w:b/>
                <w:bCs/>
                <w:sz w:val="24"/>
                <w:szCs w:val="24"/>
                <w:lang w:eastAsia="en-GB"/>
              </w:rPr>
            </w:pPr>
          </w:p>
        </w:tc>
        <w:tc>
          <w:tcPr>
            <w:tcW w:w="1061" w:type="dxa"/>
            <w:vAlign w:val="bottom"/>
          </w:tcPr>
          <w:p w14:paraId="176FC6B5" w14:textId="77777777" w:rsidR="00396063" w:rsidRPr="00E71BDE" w:rsidRDefault="00396063" w:rsidP="006D7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jc w:val="center"/>
              <w:rPr>
                <w:rFonts w:asciiTheme="majorBidi" w:hAnsiTheme="majorBidi" w:cstheme="majorBidi"/>
                <w:b/>
                <w:bCs/>
                <w:sz w:val="24"/>
                <w:szCs w:val="24"/>
              </w:rPr>
            </w:pPr>
            <w:r w:rsidRPr="00E71BDE">
              <w:rPr>
                <w:rFonts w:asciiTheme="majorBidi" w:hAnsiTheme="majorBidi" w:cstheme="majorBidi"/>
                <w:b/>
                <w:bCs/>
                <w:sz w:val="24"/>
                <w:szCs w:val="24"/>
                <w:cs/>
              </w:rPr>
              <w:t>ณ วันที่</w:t>
            </w:r>
          </w:p>
        </w:tc>
      </w:tr>
      <w:tr w:rsidR="00396063" w:rsidRPr="00E71BDE" w14:paraId="08D38CF8" w14:textId="77777777" w:rsidTr="00E71BDE">
        <w:trPr>
          <w:trHeight w:val="17"/>
        </w:trPr>
        <w:tc>
          <w:tcPr>
            <w:tcW w:w="4140" w:type="dxa"/>
          </w:tcPr>
          <w:p w14:paraId="0C05B59D" w14:textId="77777777" w:rsidR="00396063" w:rsidRPr="00E71BDE" w:rsidRDefault="00396063" w:rsidP="006D7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firstLine="1080"/>
              <w:jc w:val="center"/>
              <w:rPr>
                <w:rFonts w:asciiTheme="majorBidi" w:eastAsia="Verdana" w:hAnsiTheme="majorBidi" w:cstheme="majorBidi"/>
                <w:b/>
                <w:bCs/>
                <w:sz w:val="24"/>
                <w:szCs w:val="24"/>
                <w:lang w:eastAsia="en-GB"/>
              </w:rPr>
            </w:pPr>
          </w:p>
        </w:tc>
        <w:tc>
          <w:tcPr>
            <w:tcW w:w="1260" w:type="dxa"/>
            <w:tcBorders>
              <w:left w:val="nil"/>
            </w:tcBorders>
            <w:vAlign w:val="bottom"/>
          </w:tcPr>
          <w:p w14:paraId="5214F032" w14:textId="23D05D98" w:rsidR="00396063" w:rsidRPr="00E71BDE" w:rsidRDefault="005715CE" w:rsidP="006D7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jc w:val="center"/>
              <w:rPr>
                <w:rFonts w:asciiTheme="majorBidi" w:hAnsiTheme="majorBidi" w:cstheme="majorBidi"/>
                <w:b/>
                <w:bCs/>
                <w:sz w:val="24"/>
                <w:szCs w:val="24"/>
                <w:cs/>
              </w:rPr>
            </w:pPr>
            <w:r w:rsidRPr="00E71BDE">
              <w:rPr>
                <w:rFonts w:asciiTheme="majorBidi" w:hAnsiTheme="majorBidi" w:cstheme="majorBidi"/>
                <w:b/>
                <w:bCs/>
                <w:sz w:val="24"/>
                <w:szCs w:val="24"/>
              </w:rPr>
              <w:t>1</w:t>
            </w:r>
            <w:r w:rsidR="00396063" w:rsidRPr="00E71BDE">
              <w:rPr>
                <w:rFonts w:asciiTheme="majorBidi" w:hAnsiTheme="majorBidi" w:cstheme="majorBidi"/>
                <w:b/>
                <w:bCs/>
                <w:sz w:val="24"/>
                <w:szCs w:val="24"/>
              </w:rPr>
              <w:t xml:space="preserve"> </w:t>
            </w:r>
            <w:r w:rsidR="00396063" w:rsidRPr="00E71BDE">
              <w:rPr>
                <w:rFonts w:asciiTheme="majorBidi" w:hAnsiTheme="majorBidi" w:cstheme="majorBidi"/>
                <w:b/>
                <w:bCs/>
                <w:sz w:val="24"/>
                <w:szCs w:val="24"/>
                <w:cs/>
              </w:rPr>
              <w:t>มกราคม</w:t>
            </w:r>
          </w:p>
        </w:tc>
        <w:tc>
          <w:tcPr>
            <w:tcW w:w="90" w:type="dxa"/>
            <w:vAlign w:val="bottom"/>
          </w:tcPr>
          <w:p w14:paraId="084F95CB" w14:textId="77777777" w:rsidR="00396063" w:rsidRPr="00E71BDE" w:rsidRDefault="00396063" w:rsidP="006D7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jc w:val="center"/>
              <w:rPr>
                <w:rFonts w:asciiTheme="majorBidi" w:hAnsiTheme="majorBidi" w:cstheme="majorBidi"/>
                <w:b/>
                <w:bCs/>
                <w:sz w:val="24"/>
                <w:szCs w:val="24"/>
                <w:lang w:eastAsia="en-GB"/>
              </w:rPr>
            </w:pPr>
          </w:p>
        </w:tc>
        <w:tc>
          <w:tcPr>
            <w:tcW w:w="1080" w:type="dxa"/>
            <w:vAlign w:val="bottom"/>
          </w:tcPr>
          <w:p w14:paraId="7032483D" w14:textId="77777777" w:rsidR="00396063" w:rsidRPr="00E71BDE" w:rsidRDefault="00396063" w:rsidP="006D7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jc w:val="center"/>
              <w:rPr>
                <w:rFonts w:asciiTheme="majorBidi" w:hAnsiTheme="majorBidi" w:cstheme="majorBidi"/>
                <w:b/>
                <w:bCs/>
                <w:sz w:val="24"/>
                <w:szCs w:val="24"/>
                <w:cs/>
              </w:rPr>
            </w:pPr>
            <w:r w:rsidRPr="00E71BDE">
              <w:rPr>
                <w:rFonts w:asciiTheme="majorBidi" w:hAnsiTheme="majorBidi" w:cstheme="majorBidi"/>
                <w:b/>
                <w:bCs/>
                <w:sz w:val="24"/>
                <w:szCs w:val="24"/>
                <w:cs/>
              </w:rPr>
              <w:t>ขาดทุน</w:t>
            </w:r>
          </w:p>
        </w:tc>
        <w:tc>
          <w:tcPr>
            <w:tcW w:w="90" w:type="dxa"/>
            <w:vAlign w:val="bottom"/>
          </w:tcPr>
          <w:p w14:paraId="540A2E8A" w14:textId="77777777" w:rsidR="00396063" w:rsidRPr="00E71BDE" w:rsidRDefault="00396063" w:rsidP="006D7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right="270" w:firstLine="180"/>
              <w:jc w:val="center"/>
              <w:rPr>
                <w:rFonts w:asciiTheme="majorBidi" w:hAnsiTheme="majorBidi" w:cstheme="majorBidi"/>
                <w:b/>
                <w:bCs/>
                <w:sz w:val="24"/>
                <w:szCs w:val="24"/>
                <w:lang w:eastAsia="en-GB"/>
              </w:rPr>
            </w:pPr>
          </w:p>
        </w:tc>
        <w:tc>
          <w:tcPr>
            <w:tcW w:w="1080" w:type="dxa"/>
            <w:gridSpan w:val="2"/>
            <w:vAlign w:val="bottom"/>
          </w:tcPr>
          <w:p w14:paraId="25A85101" w14:textId="77777777" w:rsidR="00396063" w:rsidRPr="00E71BDE" w:rsidRDefault="00396063" w:rsidP="006D7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jc w:val="center"/>
              <w:rPr>
                <w:rFonts w:asciiTheme="majorBidi" w:hAnsiTheme="majorBidi" w:cstheme="majorBidi"/>
                <w:b/>
                <w:bCs/>
                <w:sz w:val="24"/>
                <w:szCs w:val="24"/>
                <w:cs/>
              </w:rPr>
            </w:pPr>
            <w:r w:rsidRPr="00E71BDE">
              <w:rPr>
                <w:rFonts w:asciiTheme="majorBidi" w:hAnsiTheme="majorBidi" w:cstheme="majorBidi"/>
                <w:b/>
                <w:bCs/>
                <w:sz w:val="24"/>
                <w:szCs w:val="24"/>
                <w:cs/>
              </w:rPr>
              <w:t>เบ็ดเสร็จอื่น</w:t>
            </w:r>
          </w:p>
        </w:tc>
        <w:tc>
          <w:tcPr>
            <w:tcW w:w="110" w:type="dxa"/>
            <w:gridSpan w:val="2"/>
          </w:tcPr>
          <w:p w14:paraId="45386A48" w14:textId="77777777" w:rsidR="00396063" w:rsidRPr="00E71BDE" w:rsidRDefault="00396063" w:rsidP="006D7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jc w:val="center"/>
              <w:rPr>
                <w:rFonts w:asciiTheme="majorBidi" w:hAnsiTheme="majorBidi" w:cstheme="majorBidi"/>
                <w:b/>
                <w:bCs/>
                <w:sz w:val="24"/>
                <w:szCs w:val="24"/>
                <w:lang w:eastAsia="en-GB"/>
              </w:rPr>
            </w:pPr>
          </w:p>
        </w:tc>
        <w:tc>
          <w:tcPr>
            <w:tcW w:w="1061" w:type="dxa"/>
            <w:vAlign w:val="bottom"/>
          </w:tcPr>
          <w:p w14:paraId="20521A9C" w14:textId="5EDFEB25" w:rsidR="00396063" w:rsidRPr="00E71BDE" w:rsidRDefault="005715CE" w:rsidP="006D7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jc w:val="center"/>
              <w:rPr>
                <w:rFonts w:asciiTheme="majorBidi" w:hAnsiTheme="majorBidi" w:cstheme="majorBidi"/>
                <w:b/>
                <w:bCs/>
                <w:sz w:val="24"/>
                <w:szCs w:val="24"/>
                <w:cs/>
              </w:rPr>
            </w:pPr>
            <w:r w:rsidRPr="00E71BDE">
              <w:rPr>
                <w:rFonts w:asciiTheme="majorBidi" w:hAnsiTheme="majorBidi" w:cstheme="majorBidi"/>
                <w:b/>
                <w:bCs/>
                <w:sz w:val="24"/>
                <w:szCs w:val="24"/>
              </w:rPr>
              <w:t>31</w:t>
            </w:r>
            <w:r w:rsidR="00396063" w:rsidRPr="00E71BDE">
              <w:rPr>
                <w:rFonts w:asciiTheme="majorBidi" w:hAnsiTheme="majorBidi" w:cstheme="majorBidi"/>
                <w:b/>
                <w:bCs/>
                <w:sz w:val="24"/>
                <w:szCs w:val="24"/>
              </w:rPr>
              <w:t xml:space="preserve"> </w:t>
            </w:r>
            <w:r w:rsidR="00396063" w:rsidRPr="00E71BDE">
              <w:rPr>
                <w:rFonts w:asciiTheme="majorBidi" w:hAnsiTheme="majorBidi" w:cstheme="majorBidi"/>
                <w:b/>
                <w:bCs/>
                <w:sz w:val="24"/>
                <w:szCs w:val="24"/>
                <w:cs/>
              </w:rPr>
              <w:t>ธันวาคม</w:t>
            </w:r>
          </w:p>
        </w:tc>
      </w:tr>
      <w:tr w:rsidR="00396063" w:rsidRPr="00E71BDE" w14:paraId="60FDC14A" w14:textId="77777777" w:rsidTr="00E71BDE">
        <w:trPr>
          <w:trHeight w:val="17"/>
        </w:trPr>
        <w:tc>
          <w:tcPr>
            <w:tcW w:w="4140" w:type="dxa"/>
          </w:tcPr>
          <w:p w14:paraId="36D3C5B5" w14:textId="77777777" w:rsidR="00396063" w:rsidRPr="00E71BDE" w:rsidRDefault="00396063" w:rsidP="006D7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firstLine="1080"/>
              <w:jc w:val="center"/>
              <w:rPr>
                <w:rFonts w:asciiTheme="majorBidi" w:eastAsia="Verdana" w:hAnsiTheme="majorBidi" w:cstheme="majorBidi"/>
                <w:b/>
                <w:bCs/>
                <w:sz w:val="24"/>
                <w:szCs w:val="24"/>
                <w:lang w:eastAsia="en-GB"/>
              </w:rPr>
            </w:pPr>
          </w:p>
        </w:tc>
        <w:tc>
          <w:tcPr>
            <w:tcW w:w="1260" w:type="dxa"/>
            <w:tcBorders>
              <w:left w:val="nil"/>
            </w:tcBorders>
            <w:vAlign w:val="bottom"/>
          </w:tcPr>
          <w:p w14:paraId="755492C2" w14:textId="12AD57E5" w:rsidR="00396063" w:rsidRPr="00E71BDE" w:rsidRDefault="005715CE" w:rsidP="006D7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jc w:val="center"/>
              <w:rPr>
                <w:rFonts w:asciiTheme="majorBidi" w:hAnsiTheme="majorBidi" w:cstheme="majorBidi"/>
                <w:b/>
                <w:bCs/>
                <w:sz w:val="24"/>
                <w:szCs w:val="24"/>
                <w:cs/>
              </w:rPr>
            </w:pPr>
            <w:r w:rsidRPr="00E71BDE">
              <w:rPr>
                <w:rFonts w:asciiTheme="majorBidi" w:hAnsiTheme="majorBidi" w:cstheme="majorBidi"/>
                <w:b/>
                <w:bCs/>
                <w:sz w:val="24"/>
                <w:szCs w:val="24"/>
              </w:rPr>
              <w:t>256</w:t>
            </w:r>
            <w:r w:rsidR="00177661" w:rsidRPr="00E71BDE">
              <w:rPr>
                <w:rFonts w:asciiTheme="majorBidi" w:hAnsiTheme="majorBidi" w:cstheme="majorBidi"/>
                <w:b/>
                <w:bCs/>
                <w:sz w:val="24"/>
                <w:szCs w:val="24"/>
              </w:rPr>
              <w:t>8</w:t>
            </w:r>
          </w:p>
        </w:tc>
        <w:tc>
          <w:tcPr>
            <w:tcW w:w="90" w:type="dxa"/>
            <w:vAlign w:val="bottom"/>
          </w:tcPr>
          <w:p w14:paraId="488F0CCB" w14:textId="77777777" w:rsidR="00396063" w:rsidRPr="00E71BDE" w:rsidRDefault="00396063" w:rsidP="006D7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jc w:val="center"/>
              <w:rPr>
                <w:rFonts w:asciiTheme="majorBidi" w:hAnsiTheme="majorBidi" w:cstheme="majorBidi"/>
                <w:b/>
                <w:bCs/>
                <w:sz w:val="24"/>
                <w:szCs w:val="24"/>
                <w:lang w:eastAsia="en-GB"/>
              </w:rPr>
            </w:pPr>
          </w:p>
        </w:tc>
        <w:tc>
          <w:tcPr>
            <w:tcW w:w="1080" w:type="dxa"/>
            <w:vAlign w:val="bottom"/>
          </w:tcPr>
          <w:p w14:paraId="32EAAC60" w14:textId="77777777" w:rsidR="00396063" w:rsidRPr="00E71BDE" w:rsidRDefault="00396063" w:rsidP="006D7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jc w:val="center"/>
              <w:rPr>
                <w:rFonts w:asciiTheme="majorBidi" w:hAnsiTheme="majorBidi" w:cstheme="majorBidi"/>
                <w:b/>
                <w:bCs/>
                <w:sz w:val="24"/>
                <w:szCs w:val="24"/>
                <w:cs/>
              </w:rPr>
            </w:pPr>
          </w:p>
        </w:tc>
        <w:tc>
          <w:tcPr>
            <w:tcW w:w="90" w:type="dxa"/>
            <w:vAlign w:val="bottom"/>
          </w:tcPr>
          <w:p w14:paraId="6FE3B68A" w14:textId="77777777" w:rsidR="00396063" w:rsidRPr="00E71BDE" w:rsidRDefault="00396063" w:rsidP="006D7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right="270" w:firstLine="180"/>
              <w:jc w:val="center"/>
              <w:rPr>
                <w:rFonts w:asciiTheme="majorBidi" w:hAnsiTheme="majorBidi" w:cstheme="majorBidi"/>
                <w:b/>
                <w:bCs/>
                <w:sz w:val="24"/>
                <w:szCs w:val="24"/>
                <w:lang w:eastAsia="en-GB"/>
              </w:rPr>
            </w:pPr>
          </w:p>
        </w:tc>
        <w:tc>
          <w:tcPr>
            <w:tcW w:w="1080" w:type="dxa"/>
            <w:gridSpan w:val="2"/>
            <w:vAlign w:val="bottom"/>
          </w:tcPr>
          <w:p w14:paraId="0DDEB9E8" w14:textId="77777777" w:rsidR="00396063" w:rsidRPr="00E71BDE" w:rsidRDefault="00396063" w:rsidP="006D7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jc w:val="center"/>
              <w:rPr>
                <w:rFonts w:asciiTheme="majorBidi" w:hAnsiTheme="majorBidi" w:cstheme="majorBidi"/>
                <w:b/>
                <w:bCs/>
                <w:sz w:val="24"/>
                <w:szCs w:val="24"/>
                <w:cs/>
              </w:rPr>
            </w:pPr>
          </w:p>
        </w:tc>
        <w:tc>
          <w:tcPr>
            <w:tcW w:w="110" w:type="dxa"/>
            <w:gridSpan w:val="2"/>
          </w:tcPr>
          <w:p w14:paraId="348EB0CE" w14:textId="77777777" w:rsidR="00396063" w:rsidRPr="00E71BDE" w:rsidRDefault="00396063" w:rsidP="006D7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jc w:val="center"/>
              <w:rPr>
                <w:rFonts w:asciiTheme="majorBidi" w:hAnsiTheme="majorBidi" w:cstheme="majorBidi"/>
                <w:b/>
                <w:bCs/>
                <w:sz w:val="24"/>
                <w:szCs w:val="24"/>
                <w:lang w:eastAsia="en-GB"/>
              </w:rPr>
            </w:pPr>
          </w:p>
        </w:tc>
        <w:tc>
          <w:tcPr>
            <w:tcW w:w="1061" w:type="dxa"/>
            <w:vAlign w:val="bottom"/>
          </w:tcPr>
          <w:p w14:paraId="6121992A" w14:textId="0094C6E7" w:rsidR="00396063" w:rsidRPr="00E71BDE" w:rsidRDefault="005715CE" w:rsidP="006D7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jc w:val="center"/>
              <w:rPr>
                <w:rFonts w:asciiTheme="majorBidi" w:hAnsiTheme="majorBidi" w:cstheme="majorBidi"/>
                <w:b/>
                <w:bCs/>
                <w:sz w:val="24"/>
                <w:szCs w:val="24"/>
              </w:rPr>
            </w:pPr>
            <w:r w:rsidRPr="00E71BDE">
              <w:rPr>
                <w:rFonts w:asciiTheme="majorBidi" w:hAnsiTheme="majorBidi" w:cstheme="majorBidi"/>
                <w:b/>
                <w:bCs/>
                <w:sz w:val="24"/>
                <w:szCs w:val="24"/>
              </w:rPr>
              <w:t>256</w:t>
            </w:r>
            <w:r w:rsidR="00177661" w:rsidRPr="00E71BDE">
              <w:rPr>
                <w:rFonts w:asciiTheme="majorBidi" w:hAnsiTheme="majorBidi" w:cstheme="majorBidi"/>
                <w:b/>
                <w:bCs/>
                <w:sz w:val="24"/>
                <w:szCs w:val="24"/>
              </w:rPr>
              <w:t>8</w:t>
            </w:r>
          </w:p>
        </w:tc>
      </w:tr>
      <w:bookmarkEnd w:id="7"/>
      <w:tr w:rsidR="00A22B53" w:rsidRPr="00B84738" w14:paraId="4F0FA199" w14:textId="77777777" w:rsidTr="00E71BDE">
        <w:trPr>
          <w:trHeight w:val="20"/>
        </w:trPr>
        <w:tc>
          <w:tcPr>
            <w:tcW w:w="4140" w:type="dxa"/>
            <w:vAlign w:val="bottom"/>
          </w:tcPr>
          <w:p w14:paraId="01ED1658" w14:textId="77777777" w:rsidR="00A22B53" w:rsidRPr="006D7AB2" w:rsidRDefault="00A22B53" w:rsidP="006D7AB2">
            <w:pPr>
              <w:autoSpaceDE w:val="0"/>
              <w:autoSpaceDN w:val="0"/>
              <w:spacing w:line="260" w:lineRule="exact"/>
              <w:ind w:left="86"/>
              <w:jc w:val="both"/>
              <w:rPr>
                <w:rFonts w:asciiTheme="majorBidi" w:hAnsiTheme="majorBidi" w:cstheme="majorBidi"/>
                <w:color w:val="000000"/>
                <w:sz w:val="24"/>
                <w:szCs w:val="24"/>
              </w:rPr>
            </w:pPr>
            <w:r w:rsidRPr="006D7AB2">
              <w:rPr>
                <w:rFonts w:asciiTheme="majorBidi" w:hAnsiTheme="majorBidi" w:cstheme="majorBidi"/>
                <w:color w:val="000000"/>
                <w:sz w:val="24"/>
                <w:szCs w:val="24"/>
                <w:cs/>
                <w:lang w:eastAsia="ja-JP"/>
              </w:rPr>
              <w:t>ค่าเผื่อผลขาดทุนด้านเครดิตที่คาดว่าจะเกิดขึ้น</w:t>
            </w:r>
          </w:p>
        </w:tc>
        <w:tc>
          <w:tcPr>
            <w:tcW w:w="1260" w:type="dxa"/>
          </w:tcPr>
          <w:p w14:paraId="7F7ED501" w14:textId="11C6B520" w:rsidR="00A22B53" w:rsidRPr="006D7AB2" w:rsidRDefault="00A22B53" w:rsidP="006D7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60" w:lineRule="exact"/>
              <w:ind w:right="83"/>
              <w:jc w:val="right"/>
              <w:rPr>
                <w:rFonts w:asciiTheme="majorBidi" w:hAnsiTheme="majorBidi" w:cstheme="majorBidi"/>
                <w:sz w:val="24"/>
                <w:szCs w:val="24"/>
              </w:rPr>
            </w:pPr>
            <w:r w:rsidRPr="006D7AB2">
              <w:rPr>
                <w:rFonts w:asciiTheme="majorBidi" w:hAnsiTheme="majorBidi" w:cstheme="majorBidi"/>
                <w:sz w:val="24"/>
                <w:szCs w:val="24"/>
              </w:rPr>
              <w:t>-</w:t>
            </w:r>
          </w:p>
        </w:tc>
        <w:tc>
          <w:tcPr>
            <w:tcW w:w="90" w:type="dxa"/>
            <w:vAlign w:val="bottom"/>
          </w:tcPr>
          <w:p w14:paraId="3FBE798F" w14:textId="77777777" w:rsidR="00A22B53" w:rsidRPr="006D7AB2" w:rsidRDefault="00A22B53" w:rsidP="006D7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ind w:right="83"/>
              <w:rPr>
                <w:rFonts w:asciiTheme="majorBidi" w:hAnsiTheme="majorBidi" w:cstheme="majorBidi"/>
                <w:sz w:val="24"/>
                <w:szCs w:val="24"/>
              </w:rPr>
            </w:pPr>
          </w:p>
        </w:tc>
        <w:tc>
          <w:tcPr>
            <w:tcW w:w="1080" w:type="dxa"/>
          </w:tcPr>
          <w:p w14:paraId="094A269D" w14:textId="15E532EF" w:rsidR="00A22B53" w:rsidRPr="006D7AB2" w:rsidRDefault="00A22B53" w:rsidP="006D7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60" w:lineRule="exact"/>
              <w:ind w:right="83"/>
              <w:jc w:val="right"/>
              <w:rPr>
                <w:rFonts w:asciiTheme="majorBidi" w:hAnsiTheme="majorBidi" w:cstheme="majorBidi"/>
                <w:sz w:val="24"/>
                <w:szCs w:val="24"/>
              </w:rPr>
            </w:pPr>
            <w:r w:rsidRPr="006D7AB2">
              <w:rPr>
                <w:rFonts w:asciiTheme="majorBidi" w:hAnsiTheme="majorBidi" w:cstheme="majorBidi"/>
                <w:sz w:val="24"/>
                <w:szCs w:val="24"/>
              </w:rPr>
              <w:t>127</w:t>
            </w:r>
          </w:p>
        </w:tc>
        <w:tc>
          <w:tcPr>
            <w:tcW w:w="90" w:type="dxa"/>
          </w:tcPr>
          <w:p w14:paraId="7CB80955" w14:textId="77777777" w:rsidR="00A22B53" w:rsidRPr="006D7AB2" w:rsidRDefault="00A22B53" w:rsidP="006D7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right="83" w:firstLine="180"/>
              <w:jc w:val="right"/>
              <w:rPr>
                <w:rFonts w:asciiTheme="majorBidi" w:hAnsiTheme="majorBidi" w:cstheme="majorBidi"/>
                <w:sz w:val="24"/>
                <w:szCs w:val="24"/>
              </w:rPr>
            </w:pPr>
          </w:p>
        </w:tc>
        <w:tc>
          <w:tcPr>
            <w:tcW w:w="1080" w:type="dxa"/>
            <w:gridSpan w:val="2"/>
          </w:tcPr>
          <w:p w14:paraId="3B4AF9D7" w14:textId="2E587BE6" w:rsidR="00A22B53" w:rsidRPr="006D7AB2" w:rsidRDefault="00A22B53" w:rsidP="006D7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60" w:lineRule="exact"/>
              <w:ind w:right="83"/>
              <w:jc w:val="right"/>
              <w:rPr>
                <w:rFonts w:asciiTheme="majorBidi" w:hAnsiTheme="majorBidi" w:cstheme="majorBidi"/>
                <w:sz w:val="24"/>
                <w:szCs w:val="24"/>
              </w:rPr>
            </w:pPr>
            <w:r w:rsidRPr="006D7AB2">
              <w:rPr>
                <w:rFonts w:asciiTheme="majorBidi" w:hAnsiTheme="majorBidi" w:cstheme="majorBidi"/>
                <w:sz w:val="24"/>
                <w:szCs w:val="24"/>
              </w:rPr>
              <w:t>-</w:t>
            </w:r>
          </w:p>
        </w:tc>
        <w:tc>
          <w:tcPr>
            <w:tcW w:w="110" w:type="dxa"/>
            <w:gridSpan w:val="2"/>
          </w:tcPr>
          <w:p w14:paraId="465F7F9A" w14:textId="77777777" w:rsidR="00A22B53" w:rsidRPr="006D7AB2" w:rsidRDefault="00A22B53" w:rsidP="006D7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 w:val="left" w:pos="9450"/>
              </w:tabs>
              <w:spacing w:line="260" w:lineRule="exact"/>
              <w:ind w:right="83"/>
              <w:jc w:val="right"/>
              <w:rPr>
                <w:rFonts w:asciiTheme="majorBidi" w:hAnsiTheme="majorBidi" w:cstheme="majorBidi"/>
                <w:sz w:val="24"/>
                <w:szCs w:val="24"/>
              </w:rPr>
            </w:pPr>
          </w:p>
        </w:tc>
        <w:tc>
          <w:tcPr>
            <w:tcW w:w="1061" w:type="dxa"/>
          </w:tcPr>
          <w:p w14:paraId="58AF1042" w14:textId="7FA8C3D1" w:rsidR="00A22B53" w:rsidRPr="006D7AB2" w:rsidRDefault="00A22B53" w:rsidP="006D7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exact"/>
              <w:ind w:right="83"/>
              <w:jc w:val="right"/>
              <w:rPr>
                <w:rFonts w:asciiTheme="majorBidi" w:hAnsiTheme="majorBidi" w:cstheme="majorBidi"/>
                <w:sz w:val="24"/>
                <w:szCs w:val="24"/>
              </w:rPr>
            </w:pPr>
            <w:r w:rsidRPr="006D7AB2">
              <w:rPr>
                <w:rFonts w:asciiTheme="majorBidi" w:hAnsiTheme="majorBidi" w:cstheme="majorBidi"/>
                <w:sz w:val="24"/>
                <w:szCs w:val="24"/>
              </w:rPr>
              <w:t>127</w:t>
            </w:r>
          </w:p>
        </w:tc>
      </w:tr>
      <w:tr w:rsidR="00A22B53" w:rsidRPr="00B84738" w14:paraId="3867D47A" w14:textId="77777777" w:rsidTr="00E71BDE">
        <w:trPr>
          <w:trHeight w:val="20"/>
        </w:trPr>
        <w:tc>
          <w:tcPr>
            <w:tcW w:w="4140" w:type="dxa"/>
            <w:vAlign w:val="bottom"/>
          </w:tcPr>
          <w:p w14:paraId="25B73A75" w14:textId="77777777" w:rsidR="00A22B53" w:rsidRPr="006D7AB2" w:rsidRDefault="00A22B53" w:rsidP="006D7AB2">
            <w:pPr>
              <w:autoSpaceDE w:val="0"/>
              <w:autoSpaceDN w:val="0"/>
              <w:spacing w:line="260" w:lineRule="exact"/>
              <w:ind w:left="86"/>
              <w:jc w:val="both"/>
              <w:rPr>
                <w:rFonts w:asciiTheme="majorBidi" w:hAnsiTheme="majorBidi" w:cstheme="majorBidi"/>
                <w:color w:val="000000"/>
                <w:sz w:val="24"/>
                <w:szCs w:val="24"/>
                <w:lang w:eastAsia="ja-JP"/>
              </w:rPr>
            </w:pPr>
            <w:r w:rsidRPr="006D7AB2">
              <w:rPr>
                <w:rFonts w:asciiTheme="majorBidi" w:hAnsiTheme="majorBidi" w:cstheme="majorBidi"/>
                <w:color w:val="000000"/>
                <w:sz w:val="24"/>
                <w:szCs w:val="24"/>
                <w:cs/>
                <w:lang w:eastAsia="ja-JP"/>
              </w:rPr>
              <w:t>ค่าเผื่อผลขาดทุนจากการลดมูลค่าสินค้าคงเหลือ</w:t>
            </w:r>
          </w:p>
        </w:tc>
        <w:tc>
          <w:tcPr>
            <w:tcW w:w="1260" w:type="dxa"/>
          </w:tcPr>
          <w:p w14:paraId="014A661C" w14:textId="3DA00EF8" w:rsidR="00A22B53" w:rsidRPr="006D7AB2" w:rsidRDefault="00A22B53" w:rsidP="006D7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60" w:lineRule="exact"/>
              <w:ind w:right="83"/>
              <w:jc w:val="right"/>
              <w:rPr>
                <w:rFonts w:asciiTheme="majorBidi" w:hAnsiTheme="majorBidi" w:cstheme="majorBidi"/>
                <w:sz w:val="24"/>
                <w:szCs w:val="24"/>
              </w:rPr>
            </w:pPr>
            <w:r w:rsidRPr="006D7AB2">
              <w:rPr>
                <w:rFonts w:asciiTheme="majorBidi" w:hAnsiTheme="majorBidi" w:cstheme="majorBidi"/>
                <w:sz w:val="24"/>
                <w:szCs w:val="24"/>
              </w:rPr>
              <w:t>-</w:t>
            </w:r>
          </w:p>
        </w:tc>
        <w:tc>
          <w:tcPr>
            <w:tcW w:w="90" w:type="dxa"/>
            <w:vAlign w:val="bottom"/>
          </w:tcPr>
          <w:p w14:paraId="1E3BFE37" w14:textId="77777777" w:rsidR="00A22B53" w:rsidRPr="006D7AB2" w:rsidRDefault="00A22B53" w:rsidP="006D7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ind w:right="83"/>
              <w:rPr>
                <w:rFonts w:asciiTheme="majorBidi" w:hAnsiTheme="majorBidi" w:cstheme="majorBidi"/>
                <w:sz w:val="24"/>
                <w:szCs w:val="24"/>
              </w:rPr>
            </w:pPr>
          </w:p>
        </w:tc>
        <w:tc>
          <w:tcPr>
            <w:tcW w:w="1080" w:type="dxa"/>
          </w:tcPr>
          <w:p w14:paraId="7E9446BD" w14:textId="4CF70F3F" w:rsidR="00A22B53" w:rsidRPr="006D7AB2" w:rsidRDefault="00A22B53" w:rsidP="006D7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60" w:lineRule="exact"/>
              <w:ind w:right="83"/>
              <w:jc w:val="right"/>
              <w:rPr>
                <w:rFonts w:asciiTheme="majorBidi" w:hAnsiTheme="majorBidi" w:cstheme="majorBidi"/>
                <w:sz w:val="24"/>
                <w:szCs w:val="24"/>
              </w:rPr>
            </w:pPr>
            <w:r w:rsidRPr="006D7AB2">
              <w:rPr>
                <w:rFonts w:asciiTheme="majorBidi" w:hAnsiTheme="majorBidi" w:cstheme="majorBidi"/>
                <w:sz w:val="24"/>
                <w:szCs w:val="24"/>
              </w:rPr>
              <w:t>170</w:t>
            </w:r>
          </w:p>
        </w:tc>
        <w:tc>
          <w:tcPr>
            <w:tcW w:w="90" w:type="dxa"/>
          </w:tcPr>
          <w:p w14:paraId="196AC64C" w14:textId="77777777" w:rsidR="00A22B53" w:rsidRPr="006D7AB2" w:rsidRDefault="00A22B53" w:rsidP="006D7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right="83" w:firstLine="180"/>
              <w:jc w:val="right"/>
              <w:rPr>
                <w:rFonts w:asciiTheme="majorBidi" w:hAnsiTheme="majorBidi" w:cstheme="majorBidi"/>
                <w:sz w:val="24"/>
                <w:szCs w:val="24"/>
              </w:rPr>
            </w:pPr>
          </w:p>
        </w:tc>
        <w:tc>
          <w:tcPr>
            <w:tcW w:w="1080" w:type="dxa"/>
            <w:gridSpan w:val="2"/>
          </w:tcPr>
          <w:p w14:paraId="3046169F" w14:textId="1396033E" w:rsidR="00A22B53" w:rsidRPr="006D7AB2" w:rsidRDefault="00A22B53" w:rsidP="006D7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60" w:lineRule="exact"/>
              <w:ind w:right="83"/>
              <w:jc w:val="right"/>
              <w:rPr>
                <w:rFonts w:asciiTheme="majorBidi" w:hAnsiTheme="majorBidi" w:cstheme="majorBidi"/>
                <w:sz w:val="24"/>
                <w:szCs w:val="24"/>
              </w:rPr>
            </w:pPr>
            <w:r w:rsidRPr="006D7AB2">
              <w:rPr>
                <w:rFonts w:asciiTheme="majorBidi" w:hAnsiTheme="majorBidi" w:cstheme="majorBidi"/>
                <w:sz w:val="24"/>
                <w:szCs w:val="24"/>
              </w:rPr>
              <w:t>-</w:t>
            </w:r>
          </w:p>
        </w:tc>
        <w:tc>
          <w:tcPr>
            <w:tcW w:w="110" w:type="dxa"/>
            <w:gridSpan w:val="2"/>
          </w:tcPr>
          <w:p w14:paraId="0BDE9068" w14:textId="77777777" w:rsidR="00A22B53" w:rsidRPr="006D7AB2" w:rsidRDefault="00A22B53" w:rsidP="006D7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 w:val="left" w:pos="9450"/>
              </w:tabs>
              <w:spacing w:line="260" w:lineRule="exact"/>
              <w:ind w:right="83"/>
              <w:jc w:val="right"/>
              <w:rPr>
                <w:rFonts w:asciiTheme="majorBidi" w:hAnsiTheme="majorBidi" w:cstheme="majorBidi"/>
                <w:sz w:val="24"/>
                <w:szCs w:val="24"/>
              </w:rPr>
            </w:pPr>
          </w:p>
        </w:tc>
        <w:tc>
          <w:tcPr>
            <w:tcW w:w="1061" w:type="dxa"/>
          </w:tcPr>
          <w:p w14:paraId="7456938F" w14:textId="086D1580" w:rsidR="00A22B53" w:rsidRPr="006D7AB2" w:rsidRDefault="00A22B53" w:rsidP="006D7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exact"/>
              <w:ind w:right="83"/>
              <w:jc w:val="right"/>
              <w:rPr>
                <w:rFonts w:asciiTheme="majorBidi" w:hAnsiTheme="majorBidi" w:cstheme="majorBidi"/>
                <w:sz w:val="24"/>
                <w:szCs w:val="24"/>
              </w:rPr>
            </w:pPr>
            <w:r w:rsidRPr="006D7AB2">
              <w:rPr>
                <w:rFonts w:asciiTheme="majorBidi" w:hAnsiTheme="majorBidi" w:cstheme="majorBidi"/>
                <w:sz w:val="24"/>
                <w:szCs w:val="24"/>
              </w:rPr>
              <w:t>170</w:t>
            </w:r>
          </w:p>
        </w:tc>
      </w:tr>
      <w:tr w:rsidR="00A22B53" w:rsidRPr="00B84738" w14:paraId="54EF6850" w14:textId="77777777" w:rsidTr="00E71BDE">
        <w:trPr>
          <w:trHeight w:val="20"/>
        </w:trPr>
        <w:tc>
          <w:tcPr>
            <w:tcW w:w="4140" w:type="dxa"/>
            <w:vAlign w:val="bottom"/>
          </w:tcPr>
          <w:p w14:paraId="024F2C28" w14:textId="77777777" w:rsidR="00A22B53" w:rsidRPr="006D7AB2" w:rsidRDefault="00A22B53" w:rsidP="006D7AB2">
            <w:pPr>
              <w:autoSpaceDE w:val="0"/>
              <w:autoSpaceDN w:val="0"/>
              <w:spacing w:line="260" w:lineRule="exact"/>
              <w:ind w:left="86"/>
              <w:jc w:val="both"/>
              <w:rPr>
                <w:rFonts w:asciiTheme="majorBidi" w:hAnsiTheme="majorBidi" w:cstheme="majorBidi"/>
                <w:color w:val="000000"/>
                <w:sz w:val="24"/>
                <w:szCs w:val="24"/>
                <w:cs/>
                <w:lang w:eastAsia="ja-JP"/>
              </w:rPr>
            </w:pPr>
            <w:r w:rsidRPr="006D7AB2">
              <w:rPr>
                <w:rFonts w:asciiTheme="majorBidi" w:hAnsiTheme="majorBidi" w:cstheme="majorBidi"/>
                <w:color w:val="000000"/>
                <w:sz w:val="24"/>
                <w:szCs w:val="24"/>
                <w:cs/>
                <w:lang w:eastAsia="ja-JP"/>
              </w:rPr>
              <w:t>ค่าเผื่อการด้อยค่าของสินทรัพย์</w:t>
            </w:r>
          </w:p>
        </w:tc>
        <w:tc>
          <w:tcPr>
            <w:tcW w:w="1260" w:type="dxa"/>
          </w:tcPr>
          <w:p w14:paraId="325DBA39" w14:textId="691388E1" w:rsidR="00A22B53" w:rsidRPr="006D7AB2" w:rsidRDefault="00A22B53" w:rsidP="006D7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60" w:lineRule="exact"/>
              <w:ind w:right="83"/>
              <w:jc w:val="right"/>
              <w:rPr>
                <w:rFonts w:asciiTheme="majorBidi" w:hAnsiTheme="majorBidi" w:cstheme="majorBidi"/>
                <w:sz w:val="24"/>
                <w:szCs w:val="24"/>
              </w:rPr>
            </w:pPr>
            <w:r w:rsidRPr="006D7AB2">
              <w:rPr>
                <w:rFonts w:asciiTheme="majorBidi" w:hAnsiTheme="majorBidi" w:cstheme="majorBidi"/>
                <w:sz w:val="24"/>
                <w:szCs w:val="24"/>
              </w:rPr>
              <w:t>-</w:t>
            </w:r>
          </w:p>
        </w:tc>
        <w:tc>
          <w:tcPr>
            <w:tcW w:w="90" w:type="dxa"/>
            <w:vAlign w:val="bottom"/>
          </w:tcPr>
          <w:p w14:paraId="50BDDF52" w14:textId="77777777" w:rsidR="00A22B53" w:rsidRPr="006D7AB2" w:rsidRDefault="00A22B53" w:rsidP="006D7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ind w:right="83"/>
              <w:rPr>
                <w:rFonts w:asciiTheme="majorBidi" w:hAnsiTheme="majorBidi" w:cstheme="majorBidi"/>
                <w:sz w:val="24"/>
                <w:szCs w:val="24"/>
              </w:rPr>
            </w:pPr>
          </w:p>
        </w:tc>
        <w:tc>
          <w:tcPr>
            <w:tcW w:w="1080" w:type="dxa"/>
          </w:tcPr>
          <w:p w14:paraId="1F2D29A1" w14:textId="150A5A48" w:rsidR="00A22B53" w:rsidRPr="006D7AB2" w:rsidRDefault="00A22B53" w:rsidP="006D7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60" w:lineRule="exact"/>
              <w:ind w:right="83"/>
              <w:jc w:val="right"/>
              <w:rPr>
                <w:rFonts w:asciiTheme="majorBidi" w:hAnsiTheme="majorBidi" w:cstheme="majorBidi"/>
                <w:sz w:val="24"/>
                <w:szCs w:val="24"/>
              </w:rPr>
            </w:pPr>
            <w:r w:rsidRPr="006D7AB2">
              <w:rPr>
                <w:rFonts w:asciiTheme="majorBidi" w:hAnsiTheme="majorBidi" w:cstheme="majorBidi"/>
                <w:sz w:val="24"/>
                <w:szCs w:val="24"/>
              </w:rPr>
              <w:t>2,053</w:t>
            </w:r>
          </w:p>
        </w:tc>
        <w:tc>
          <w:tcPr>
            <w:tcW w:w="90" w:type="dxa"/>
          </w:tcPr>
          <w:p w14:paraId="22A2BAFD" w14:textId="77777777" w:rsidR="00A22B53" w:rsidRPr="006D7AB2" w:rsidRDefault="00A22B53" w:rsidP="006D7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right="83" w:firstLine="180"/>
              <w:jc w:val="right"/>
              <w:rPr>
                <w:rFonts w:asciiTheme="majorBidi" w:hAnsiTheme="majorBidi" w:cstheme="majorBidi"/>
                <w:sz w:val="24"/>
                <w:szCs w:val="24"/>
              </w:rPr>
            </w:pPr>
          </w:p>
        </w:tc>
        <w:tc>
          <w:tcPr>
            <w:tcW w:w="1080" w:type="dxa"/>
            <w:gridSpan w:val="2"/>
          </w:tcPr>
          <w:p w14:paraId="57EC49E9" w14:textId="7D072F72" w:rsidR="00A22B53" w:rsidRPr="006D7AB2" w:rsidRDefault="00A22B53" w:rsidP="006D7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60" w:lineRule="exact"/>
              <w:ind w:right="83"/>
              <w:jc w:val="right"/>
              <w:rPr>
                <w:rFonts w:asciiTheme="majorBidi" w:hAnsiTheme="majorBidi" w:cstheme="majorBidi"/>
                <w:sz w:val="24"/>
                <w:szCs w:val="24"/>
              </w:rPr>
            </w:pPr>
            <w:r w:rsidRPr="006D7AB2">
              <w:rPr>
                <w:rFonts w:asciiTheme="majorBidi" w:hAnsiTheme="majorBidi" w:cstheme="majorBidi"/>
                <w:sz w:val="24"/>
                <w:szCs w:val="24"/>
              </w:rPr>
              <w:t>-</w:t>
            </w:r>
          </w:p>
        </w:tc>
        <w:tc>
          <w:tcPr>
            <w:tcW w:w="110" w:type="dxa"/>
            <w:gridSpan w:val="2"/>
          </w:tcPr>
          <w:p w14:paraId="1EDC4CDC" w14:textId="77777777" w:rsidR="00A22B53" w:rsidRPr="006D7AB2" w:rsidRDefault="00A22B53" w:rsidP="006D7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 w:val="left" w:pos="9450"/>
              </w:tabs>
              <w:spacing w:line="260" w:lineRule="exact"/>
              <w:ind w:right="83"/>
              <w:jc w:val="right"/>
              <w:rPr>
                <w:rFonts w:asciiTheme="majorBidi" w:hAnsiTheme="majorBidi" w:cstheme="majorBidi"/>
                <w:sz w:val="24"/>
                <w:szCs w:val="24"/>
              </w:rPr>
            </w:pPr>
          </w:p>
        </w:tc>
        <w:tc>
          <w:tcPr>
            <w:tcW w:w="1061" w:type="dxa"/>
          </w:tcPr>
          <w:p w14:paraId="047D45E7" w14:textId="5BDE8A9E" w:rsidR="00A22B53" w:rsidRPr="006D7AB2" w:rsidRDefault="00A22B53" w:rsidP="006D7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exact"/>
              <w:ind w:right="83"/>
              <w:jc w:val="right"/>
              <w:rPr>
                <w:rFonts w:asciiTheme="majorBidi" w:hAnsiTheme="majorBidi" w:cstheme="majorBidi"/>
                <w:sz w:val="24"/>
                <w:szCs w:val="24"/>
              </w:rPr>
            </w:pPr>
            <w:r w:rsidRPr="006D7AB2">
              <w:rPr>
                <w:rFonts w:asciiTheme="majorBidi" w:hAnsiTheme="majorBidi" w:cstheme="majorBidi"/>
                <w:sz w:val="24"/>
                <w:szCs w:val="24"/>
              </w:rPr>
              <w:t>2,053</w:t>
            </w:r>
          </w:p>
        </w:tc>
      </w:tr>
      <w:tr w:rsidR="00A22B53" w:rsidRPr="00B84738" w14:paraId="5D58718C" w14:textId="77777777" w:rsidTr="00E71BDE">
        <w:trPr>
          <w:trHeight w:val="20"/>
        </w:trPr>
        <w:tc>
          <w:tcPr>
            <w:tcW w:w="4140" w:type="dxa"/>
            <w:vAlign w:val="bottom"/>
          </w:tcPr>
          <w:p w14:paraId="7F81A425" w14:textId="77777777" w:rsidR="00A22B53" w:rsidRPr="006D7AB2" w:rsidRDefault="00A22B53" w:rsidP="006D7AB2">
            <w:pPr>
              <w:autoSpaceDE w:val="0"/>
              <w:autoSpaceDN w:val="0"/>
              <w:spacing w:line="260" w:lineRule="exact"/>
              <w:ind w:left="86"/>
              <w:jc w:val="both"/>
              <w:rPr>
                <w:rFonts w:asciiTheme="majorBidi" w:hAnsiTheme="majorBidi" w:cstheme="majorBidi"/>
                <w:color w:val="000000"/>
                <w:sz w:val="24"/>
                <w:szCs w:val="24"/>
                <w:cs/>
                <w:lang w:eastAsia="ja-JP"/>
              </w:rPr>
            </w:pPr>
            <w:r w:rsidRPr="006D7AB2">
              <w:rPr>
                <w:rFonts w:asciiTheme="majorBidi" w:hAnsiTheme="majorBidi" w:cstheme="majorBidi"/>
                <w:color w:val="000000"/>
                <w:sz w:val="24"/>
                <w:szCs w:val="24"/>
                <w:cs/>
                <w:lang w:eastAsia="ja-JP"/>
              </w:rPr>
              <w:t>ผลต่างจากอัตราค่าเสื่อมราคา</w:t>
            </w:r>
          </w:p>
        </w:tc>
        <w:tc>
          <w:tcPr>
            <w:tcW w:w="1260" w:type="dxa"/>
          </w:tcPr>
          <w:p w14:paraId="2B830C8A" w14:textId="4D33DC2E" w:rsidR="00A22B53" w:rsidRPr="006D7AB2" w:rsidRDefault="00A22B53" w:rsidP="006D7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60" w:lineRule="exact"/>
              <w:ind w:right="83"/>
              <w:jc w:val="right"/>
              <w:rPr>
                <w:rFonts w:asciiTheme="majorBidi" w:hAnsiTheme="majorBidi" w:cstheme="majorBidi"/>
                <w:sz w:val="24"/>
                <w:szCs w:val="24"/>
              </w:rPr>
            </w:pPr>
            <w:r w:rsidRPr="006D7AB2">
              <w:rPr>
                <w:rFonts w:asciiTheme="majorBidi" w:hAnsiTheme="majorBidi" w:cstheme="majorBidi"/>
                <w:sz w:val="24"/>
                <w:szCs w:val="24"/>
              </w:rPr>
              <w:t>(2,826)</w:t>
            </w:r>
          </w:p>
        </w:tc>
        <w:tc>
          <w:tcPr>
            <w:tcW w:w="90" w:type="dxa"/>
            <w:vAlign w:val="bottom"/>
          </w:tcPr>
          <w:p w14:paraId="5D84CF97" w14:textId="77777777" w:rsidR="00A22B53" w:rsidRPr="006D7AB2" w:rsidRDefault="00A22B53" w:rsidP="006D7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ind w:right="83"/>
              <w:rPr>
                <w:rFonts w:asciiTheme="majorBidi" w:hAnsiTheme="majorBidi" w:cstheme="majorBidi"/>
                <w:sz w:val="24"/>
                <w:szCs w:val="24"/>
              </w:rPr>
            </w:pPr>
          </w:p>
        </w:tc>
        <w:tc>
          <w:tcPr>
            <w:tcW w:w="1080" w:type="dxa"/>
          </w:tcPr>
          <w:p w14:paraId="4B1CBC4E" w14:textId="1758DDE3" w:rsidR="00A22B53" w:rsidRPr="006D7AB2" w:rsidRDefault="00A22B53" w:rsidP="006D7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60" w:lineRule="exact"/>
              <w:ind w:right="83"/>
              <w:jc w:val="right"/>
              <w:rPr>
                <w:rFonts w:asciiTheme="majorBidi" w:hAnsiTheme="majorBidi" w:cstheme="majorBidi"/>
                <w:sz w:val="24"/>
                <w:szCs w:val="24"/>
              </w:rPr>
            </w:pPr>
            <w:r w:rsidRPr="006D7AB2">
              <w:rPr>
                <w:rFonts w:asciiTheme="majorBidi" w:hAnsiTheme="majorBidi" w:cstheme="majorBidi"/>
                <w:sz w:val="24"/>
                <w:szCs w:val="24"/>
              </w:rPr>
              <w:t>(480)</w:t>
            </w:r>
          </w:p>
        </w:tc>
        <w:tc>
          <w:tcPr>
            <w:tcW w:w="90" w:type="dxa"/>
          </w:tcPr>
          <w:p w14:paraId="2870DE1E" w14:textId="77777777" w:rsidR="00A22B53" w:rsidRPr="006D7AB2" w:rsidRDefault="00A22B53" w:rsidP="006D7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right="83" w:firstLine="180"/>
              <w:jc w:val="right"/>
              <w:rPr>
                <w:rFonts w:asciiTheme="majorBidi" w:hAnsiTheme="majorBidi" w:cstheme="majorBidi"/>
                <w:sz w:val="24"/>
                <w:szCs w:val="24"/>
              </w:rPr>
            </w:pPr>
          </w:p>
        </w:tc>
        <w:tc>
          <w:tcPr>
            <w:tcW w:w="1080" w:type="dxa"/>
            <w:gridSpan w:val="2"/>
          </w:tcPr>
          <w:p w14:paraId="0D060050" w14:textId="17B42506" w:rsidR="00A22B53" w:rsidRPr="006D7AB2" w:rsidRDefault="00A22B53" w:rsidP="006D7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60" w:lineRule="exact"/>
              <w:ind w:right="83"/>
              <w:jc w:val="right"/>
              <w:rPr>
                <w:rFonts w:asciiTheme="majorBidi" w:hAnsiTheme="majorBidi" w:cstheme="majorBidi"/>
                <w:sz w:val="24"/>
                <w:szCs w:val="24"/>
              </w:rPr>
            </w:pPr>
            <w:r w:rsidRPr="006D7AB2">
              <w:rPr>
                <w:rFonts w:asciiTheme="majorBidi" w:hAnsiTheme="majorBidi" w:cstheme="majorBidi"/>
                <w:sz w:val="24"/>
                <w:szCs w:val="24"/>
              </w:rPr>
              <w:t>-</w:t>
            </w:r>
          </w:p>
        </w:tc>
        <w:tc>
          <w:tcPr>
            <w:tcW w:w="110" w:type="dxa"/>
            <w:gridSpan w:val="2"/>
          </w:tcPr>
          <w:p w14:paraId="3A46C79E" w14:textId="77777777" w:rsidR="00A22B53" w:rsidRPr="006D7AB2" w:rsidRDefault="00A22B53" w:rsidP="006D7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 w:val="left" w:pos="9450"/>
              </w:tabs>
              <w:spacing w:line="260" w:lineRule="exact"/>
              <w:ind w:right="83"/>
              <w:jc w:val="right"/>
              <w:rPr>
                <w:rFonts w:asciiTheme="majorBidi" w:hAnsiTheme="majorBidi" w:cstheme="majorBidi"/>
                <w:sz w:val="24"/>
                <w:szCs w:val="24"/>
              </w:rPr>
            </w:pPr>
          </w:p>
        </w:tc>
        <w:tc>
          <w:tcPr>
            <w:tcW w:w="1061" w:type="dxa"/>
          </w:tcPr>
          <w:p w14:paraId="4864C7F9" w14:textId="5AE4A3C9" w:rsidR="00A22B53" w:rsidRPr="006D7AB2" w:rsidRDefault="00A22B53" w:rsidP="006D7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exact"/>
              <w:ind w:right="83"/>
              <w:jc w:val="right"/>
              <w:rPr>
                <w:rFonts w:asciiTheme="majorBidi" w:hAnsiTheme="majorBidi" w:cstheme="majorBidi"/>
                <w:sz w:val="24"/>
                <w:szCs w:val="24"/>
              </w:rPr>
            </w:pPr>
            <w:r w:rsidRPr="006D7AB2">
              <w:rPr>
                <w:rFonts w:asciiTheme="majorBidi" w:hAnsiTheme="majorBidi"/>
                <w:sz w:val="24"/>
                <w:szCs w:val="24"/>
                <w:cs/>
              </w:rPr>
              <w:t>(3</w:t>
            </w:r>
            <w:r w:rsidRPr="006D7AB2">
              <w:rPr>
                <w:rFonts w:asciiTheme="majorBidi" w:hAnsiTheme="majorBidi" w:cstheme="majorBidi"/>
                <w:sz w:val="24"/>
                <w:szCs w:val="24"/>
              </w:rPr>
              <w:t>,</w:t>
            </w:r>
            <w:r w:rsidRPr="006D7AB2">
              <w:rPr>
                <w:rFonts w:asciiTheme="majorBidi" w:hAnsiTheme="majorBidi"/>
                <w:sz w:val="24"/>
                <w:szCs w:val="24"/>
                <w:cs/>
              </w:rPr>
              <w:t>30</w:t>
            </w:r>
            <w:r w:rsidRPr="006D7AB2">
              <w:rPr>
                <w:rFonts w:asciiTheme="majorBidi" w:hAnsiTheme="majorBidi"/>
                <w:sz w:val="24"/>
                <w:szCs w:val="24"/>
              </w:rPr>
              <w:t>6</w:t>
            </w:r>
            <w:r w:rsidRPr="006D7AB2">
              <w:rPr>
                <w:rFonts w:asciiTheme="majorBidi" w:hAnsiTheme="majorBidi"/>
                <w:sz w:val="24"/>
                <w:szCs w:val="24"/>
                <w:cs/>
              </w:rPr>
              <w:t>)</w:t>
            </w:r>
          </w:p>
        </w:tc>
      </w:tr>
      <w:tr w:rsidR="00A22B53" w:rsidRPr="00B84738" w14:paraId="364ACB17" w14:textId="77777777" w:rsidTr="00E71BDE">
        <w:trPr>
          <w:trHeight w:val="20"/>
        </w:trPr>
        <w:tc>
          <w:tcPr>
            <w:tcW w:w="4140" w:type="dxa"/>
            <w:vAlign w:val="bottom"/>
          </w:tcPr>
          <w:p w14:paraId="2508FCC0" w14:textId="77777777" w:rsidR="00A22B53" w:rsidRPr="006D7AB2" w:rsidRDefault="00A22B53" w:rsidP="006D7AB2">
            <w:pPr>
              <w:autoSpaceDE w:val="0"/>
              <w:autoSpaceDN w:val="0"/>
              <w:spacing w:line="260" w:lineRule="exact"/>
              <w:ind w:left="86"/>
              <w:jc w:val="both"/>
              <w:rPr>
                <w:rFonts w:asciiTheme="majorBidi" w:hAnsiTheme="majorBidi" w:cstheme="majorBidi"/>
                <w:color w:val="000000"/>
                <w:sz w:val="24"/>
                <w:szCs w:val="24"/>
                <w:lang w:eastAsia="ja-JP"/>
              </w:rPr>
            </w:pPr>
            <w:r w:rsidRPr="006D7AB2">
              <w:rPr>
                <w:rFonts w:asciiTheme="majorBidi" w:hAnsiTheme="majorBidi" w:cstheme="majorBidi"/>
                <w:color w:val="000000"/>
                <w:sz w:val="24"/>
                <w:szCs w:val="24"/>
                <w:cs/>
                <w:lang w:eastAsia="ja-JP"/>
              </w:rPr>
              <w:t>ผลขาดทุนสะสมยกมา</w:t>
            </w:r>
          </w:p>
        </w:tc>
        <w:tc>
          <w:tcPr>
            <w:tcW w:w="1260" w:type="dxa"/>
          </w:tcPr>
          <w:p w14:paraId="64D51303" w14:textId="6C2403B1" w:rsidR="00A22B53" w:rsidRPr="006D7AB2" w:rsidRDefault="00A22B53" w:rsidP="006D7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60" w:lineRule="exact"/>
              <w:ind w:right="83"/>
              <w:jc w:val="right"/>
              <w:rPr>
                <w:rFonts w:asciiTheme="majorBidi" w:hAnsiTheme="majorBidi" w:cstheme="majorBidi"/>
                <w:sz w:val="24"/>
                <w:szCs w:val="24"/>
              </w:rPr>
            </w:pPr>
            <w:r w:rsidRPr="006D7AB2">
              <w:rPr>
                <w:rFonts w:asciiTheme="majorBidi" w:hAnsiTheme="majorBidi" w:cstheme="majorBidi"/>
                <w:sz w:val="24"/>
                <w:szCs w:val="24"/>
              </w:rPr>
              <w:t>2,327</w:t>
            </w:r>
          </w:p>
        </w:tc>
        <w:tc>
          <w:tcPr>
            <w:tcW w:w="90" w:type="dxa"/>
            <w:vAlign w:val="bottom"/>
          </w:tcPr>
          <w:p w14:paraId="5D473BF2" w14:textId="77777777" w:rsidR="00A22B53" w:rsidRPr="006D7AB2" w:rsidRDefault="00A22B53" w:rsidP="006D7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ind w:right="83"/>
              <w:rPr>
                <w:rFonts w:asciiTheme="majorBidi" w:hAnsiTheme="majorBidi" w:cstheme="majorBidi"/>
                <w:sz w:val="24"/>
                <w:szCs w:val="24"/>
              </w:rPr>
            </w:pPr>
          </w:p>
        </w:tc>
        <w:tc>
          <w:tcPr>
            <w:tcW w:w="1080" w:type="dxa"/>
          </w:tcPr>
          <w:p w14:paraId="10D3954C" w14:textId="1133BE97" w:rsidR="00A22B53" w:rsidRPr="006D7AB2" w:rsidRDefault="00FD42FD" w:rsidP="006D7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60" w:lineRule="exact"/>
              <w:ind w:right="83"/>
              <w:jc w:val="right"/>
              <w:rPr>
                <w:rFonts w:asciiTheme="majorBidi" w:hAnsiTheme="majorBidi" w:cstheme="majorBidi"/>
                <w:sz w:val="24"/>
                <w:szCs w:val="24"/>
              </w:rPr>
            </w:pPr>
            <w:r w:rsidRPr="006D7AB2">
              <w:rPr>
                <w:rFonts w:asciiTheme="majorBidi" w:hAnsiTheme="majorBidi" w:cstheme="majorBidi"/>
                <w:sz w:val="24"/>
                <w:szCs w:val="24"/>
              </w:rPr>
              <w:t>(</w:t>
            </w:r>
            <w:r w:rsidR="00A22B53" w:rsidRPr="006D7AB2">
              <w:rPr>
                <w:rFonts w:asciiTheme="majorBidi" w:hAnsiTheme="majorBidi" w:cstheme="majorBidi"/>
                <w:sz w:val="24"/>
                <w:szCs w:val="24"/>
              </w:rPr>
              <w:t>2,32</w:t>
            </w:r>
            <w:r w:rsidR="00FF4393" w:rsidRPr="006D7AB2">
              <w:rPr>
                <w:rFonts w:asciiTheme="majorBidi" w:hAnsiTheme="majorBidi" w:cstheme="majorBidi"/>
                <w:sz w:val="24"/>
                <w:szCs w:val="24"/>
              </w:rPr>
              <w:t>7</w:t>
            </w:r>
            <w:r w:rsidRPr="006D7AB2">
              <w:rPr>
                <w:rFonts w:asciiTheme="majorBidi" w:hAnsiTheme="majorBidi" w:cstheme="majorBidi"/>
                <w:sz w:val="24"/>
                <w:szCs w:val="24"/>
              </w:rPr>
              <w:t>)</w:t>
            </w:r>
          </w:p>
        </w:tc>
        <w:tc>
          <w:tcPr>
            <w:tcW w:w="90" w:type="dxa"/>
          </w:tcPr>
          <w:p w14:paraId="20134B0B" w14:textId="77777777" w:rsidR="00A22B53" w:rsidRPr="006D7AB2" w:rsidRDefault="00A22B53" w:rsidP="006D7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right="83" w:firstLine="180"/>
              <w:jc w:val="right"/>
              <w:rPr>
                <w:rFonts w:asciiTheme="majorBidi" w:hAnsiTheme="majorBidi" w:cstheme="majorBidi"/>
                <w:sz w:val="24"/>
                <w:szCs w:val="24"/>
              </w:rPr>
            </w:pPr>
          </w:p>
        </w:tc>
        <w:tc>
          <w:tcPr>
            <w:tcW w:w="1080" w:type="dxa"/>
            <w:gridSpan w:val="2"/>
          </w:tcPr>
          <w:p w14:paraId="1F32B4F2" w14:textId="74FD0D5A" w:rsidR="00A22B53" w:rsidRPr="006D7AB2" w:rsidRDefault="00A22B53" w:rsidP="006D7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60" w:lineRule="exact"/>
              <w:ind w:right="83"/>
              <w:jc w:val="right"/>
              <w:rPr>
                <w:rFonts w:asciiTheme="majorBidi" w:hAnsiTheme="majorBidi" w:cstheme="majorBidi"/>
                <w:sz w:val="24"/>
                <w:szCs w:val="24"/>
              </w:rPr>
            </w:pPr>
            <w:r w:rsidRPr="006D7AB2">
              <w:rPr>
                <w:rFonts w:asciiTheme="majorBidi" w:hAnsiTheme="majorBidi" w:cstheme="majorBidi"/>
                <w:sz w:val="24"/>
                <w:szCs w:val="24"/>
              </w:rPr>
              <w:t>-</w:t>
            </w:r>
          </w:p>
        </w:tc>
        <w:tc>
          <w:tcPr>
            <w:tcW w:w="110" w:type="dxa"/>
            <w:gridSpan w:val="2"/>
          </w:tcPr>
          <w:p w14:paraId="77547A7B" w14:textId="77777777" w:rsidR="00A22B53" w:rsidRPr="006D7AB2" w:rsidRDefault="00A22B53" w:rsidP="006D7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 w:val="left" w:pos="9450"/>
              </w:tabs>
              <w:spacing w:line="260" w:lineRule="exact"/>
              <w:ind w:right="83"/>
              <w:jc w:val="right"/>
              <w:rPr>
                <w:rFonts w:asciiTheme="majorBidi" w:hAnsiTheme="majorBidi" w:cstheme="majorBidi"/>
                <w:sz w:val="24"/>
                <w:szCs w:val="24"/>
              </w:rPr>
            </w:pPr>
          </w:p>
        </w:tc>
        <w:tc>
          <w:tcPr>
            <w:tcW w:w="1061" w:type="dxa"/>
          </w:tcPr>
          <w:p w14:paraId="7EEBC754" w14:textId="106C334F" w:rsidR="00A22B53" w:rsidRPr="006D7AB2" w:rsidRDefault="00A22B53" w:rsidP="006D7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exact"/>
              <w:ind w:right="83"/>
              <w:jc w:val="right"/>
              <w:rPr>
                <w:rFonts w:asciiTheme="majorBidi" w:hAnsiTheme="majorBidi" w:cstheme="majorBidi"/>
                <w:sz w:val="24"/>
                <w:szCs w:val="24"/>
              </w:rPr>
            </w:pPr>
            <w:r w:rsidRPr="006D7AB2">
              <w:rPr>
                <w:rFonts w:asciiTheme="majorBidi" w:hAnsiTheme="majorBidi" w:cstheme="majorBidi"/>
                <w:sz w:val="24"/>
                <w:szCs w:val="24"/>
              </w:rPr>
              <w:t>-</w:t>
            </w:r>
          </w:p>
        </w:tc>
      </w:tr>
      <w:tr w:rsidR="00A22B53" w:rsidRPr="00B84738" w14:paraId="66AD79BE" w14:textId="77777777" w:rsidTr="00E71BDE">
        <w:trPr>
          <w:trHeight w:val="20"/>
        </w:trPr>
        <w:tc>
          <w:tcPr>
            <w:tcW w:w="4140" w:type="dxa"/>
            <w:vAlign w:val="bottom"/>
          </w:tcPr>
          <w:p w14:paraId="6E5E08A5" w14:textId="77777777" w:rsidR="00A22B53" w:rsidRPr="006D7AB2" w:rsidRDefault="00A22B53" w:rsidP="006D7AB2">
            <w:pPr>
              <w:autoSpaceDE w:val="0"/>
              <w:autoSpaceDN w:val="0"/>
              <w:spacing w:line="260" w:lineRule="exact"/>
              <w:ind w:left="86"/>
              <w:jc w:val="both"/>
              <w:rPr>
                <w:rFonts w:asciiTheme="majorBidi" w:hAnsiTheme="majorBidi" w:cstheme="majorBidi"/>
                <w:color w:val="000000"/>
                <w:sz w:val="24"/>
                <w:szCs w:val="24"/>
                <w:cs/>
                <w:lang w:eastAsia="ja-JP"/>
              </w:rPr>
            </w:pPr>
            <w:r w:rsidRPr="006D7AB2">
              <w:rPr>
                <w:rFonts w:asciiTheme="majorBidi" w:hAnsiTheme="majorBidi" w:cstheme="majorBidi"/>
                <w:color w:val="000000"/>
                <w:sz w:val="24"/>
                <w:szCs w:val="24"/>
                <w:cs/>
                <w:lang w:eastAsia="ja-JP"/>
              </w:rPr>
              <w:t>ค่าธรรมเนียมล่วงหน้ารอตัดบัญชี</w:t>
            </w:r>
          </w:p>
        </w:tc>
        <w:tc>
          <w:tcPr>
            <w:tcW w:w="1260" w:type="dxa"/>
          </w:tcPr>
          <w:p w14:paraId="287E933C" w14:textId="1025637A" w:rsidR="00A22B53" w:rsidRPr="006D7AB2" w:rsidRDefault="00A22B53" w:rsidP="006D7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60" w:lineRule="exact"/>
              <w:ind w:right="83"/>
              <w:jc w:val="right"/>
              <w:rPr>
                <w:rFonts w:asciiTheme="majorBidi" w:hAnsiTheme="majorBidi" w:cstheme="majorBidi"/>
                <w:sz w:val="24"/>
                <w:szCs w:val="24"/>
              </w:rPr>
            </w:pPr>
            <w:r w:rsidRPr="006D7AB2">
              <w:rPr>
                <w:rFonts w:asciiTheme="majorBidi" w:hAnsiTheme="majorBidi" w:cstheme="majorBidi"/>
                <w:sz w:val="24"/>
                <w:szCs w:val="24"/>
              </w:rPr>
              <w:t>(53)</w:t>
            </w:r>
          </w:p>
        </w:tc>
        <w:tc>
          <w:tcPr>
            <w:tcW w:w="90" w:type="dxa"/>
            <w:vAlign w:val="bottom"/>
          </w:tcPr>
          <w:p w14:paraId="1AE330DA" w14:textId="77777777" w:rsidR="00A22B53" w:rsidRPr="006D7AB2" w:rsidRDefault="00A22B53" w:rsidP="006D7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ind w:right="83"/>
              <w:rPr>
                <w:rFonts w:asciiTheme="majorBidi" w:hAnsiTheme="majorBidi" w:cstheme="majorBidi"/>
                <w:sz w:val="24"/>
                <w:szCs w:val="24"/>
              </w:rPr>
            </w:pPr>
          </w:p>
        </w:tc>
        <w:tc>
          <w:tcPr>
            <w:tcW w:w="1080" w:type="dxa"/>
          </w:tcPr>
          <w:p w14:paraId="18D5DCAF" w14:textId="6FD131D0" w:rsidR="00A22B53" w:rsidRPr="006D7AB2" w:rsidRDefault="00A22B53" w:rsidP="006D7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60" w:lineRule="exact"/>
              <w:ind w:right="83"/>
              <w:jc w:val="right"/>
              <w:rPr>
                <w:rFonts w:asciiTheme="majorBidi" w:hAnsiTheme="majorBidi" w:cstheme="majorBidi"/>
                <w:sz w:val="24"/>
                <w:szCs w:val="24"/>
              </w:rPr>
            </w:pPr>
            <w:r w:rsidRPr="006D7AB2">
              <w:rPr>
                <w:rFonts w:asciiTheme="majorBidi" w:hAnsiTheme="majorBidi" w:cstheme="majorBidi"/>
                <w:sz w:val="24"/>
                <w:szCs w:val="24"/>
              </w:rPr>
              <w:t>34</w:t>
            </w:r>
          </w:p>
        </w:tc>
        <w:tc>
          <w:tcPr>
            <w:tcW w:w="90" w:type="dxa"/>
          </w:tcPr>
          <w:p w14:paraId="5F7FF5F8" w14:textId="77777777" w:rsidR="00A22B53" w:rsidRPr="006D7AB2" w:rsidRDefault="00A22B53" w:rsidP="006D7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right="83" w:firstLine="180"/>
              <w:jc w:val="right"/>
              <w:rPr>
                <w:rFonts w:asciiTheme="majorBidi" w:hAnsiTheme="majorBidi" w:cstheme="majorBidi"/>
                <w:sz w:val="24"/>
                <w:szCs w:val="24"/>
              </w:rPr>
            </w:pPr>
          </w:p>
        </w:tc>
        <w:tc>
          <w:tcPr>
            <w:tcW w:w="1080" w:type="dxa"/>
            <w:gridSpan w:val="2"/>
          </w:tcPr>
          <w:p w14:paraId="4B0C2779" w14:textId="2AF61C0D" w:rsidR="00A22B53" w:rsidRPr="006D7AB2" w:rsidRDefault="00A22B53" w:rsidP="006D7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60" w:lineRule="exact"/>
              <w:ind w:right="83"/>
              <w:jc w:val="right"/>
              <w:rPr>
                <w:rFonts w:asciiTheme="majorBidi" w:hAnsiTheme="majorBidi" w:cstheme="majorBidi"/>
                <w:sz w:val="24"/>
                <w:szCs w:val="24"/>
              </w:rPr>
            </w:pPr>
            <w:r w:rsidRPr="006D7AB2">
              <w:rPr>
                <w:rFonts w:asciiTheme="majorBidi" w:hAnsiTheme="majorBidi" w:cstheme="majorBidi"/>
                <w:sz w:val="24"/>
                <w:szCs w:val="24"/>
              </w:rPr>
              <w:t>-</w:t>
            </w:r>
          </w:p>
        </w:tc>
        <w:tc>
          <w:tcPr>
            <w:tcW w:w="110" w:type="dxa"/>
            <w:gridSpan w:val="2"/>
          </w:tcPr>
          <w:p w14:paraId="2C533AE1" w14:textId="77777777" w:rsidR="00A22B53" w:rsidRPr="006D7AB2" w:rsidRDefault="00A22B53" w:rsidP="006D7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 w:val="left" w:pos="9450"/>
              </w:tabs>
              <w:spacing w:line="260" w:lineRule="exact"/>
              <w:ind w:right="83"/>
              <w:jc w:val="right"/>
              <w:rPr>
                <w:rFonts w:asciiTheme="majorBidi" w:hAnsiTheme="majorBidi" w:cstheme="majorBidi"/>
                <w:sz w:val="24"/>
                <w:szCs w:val="24"/>
              </w:rPr>
            </w:pPr>
          </w:p>
        </w:tc>
        <w:tc>
          <w:tcPr>
            <w:tcW w:w="1061" w:type="dxa"/>
          </w:tcPr>
          <w:p w14:paraId="10068F20" w14:textId="6A3D4B65" w:rsidR="00A22B53" w:rsidRPr="006D7AB2" w:rsidRDefault="00A22B53" w:rsidP="006D7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exact"/>
              <w:ind w:right="83"/>
              <w:jc w:val="right"/>
              <w:rPr>
                <w:rFonts w:asciiTheme="majorBidi" w:hAnsiTheme="majorBidi" w:cstheme="majorBidi"/>
                <w:sz w:val="24"/>
                <w:szCs w:val="24"/>
              </w:rPr>
            </w:pPr>
            <w:r w:rsidRPr="006D7AB2">
              <w:rPr>
                <w:rFonts w:asciiTheme="majorBidi" w:hAnsiTheme="majorBidi" w:cstheme="majorBidi"/>
                <w:sz w:val="24"/>
                <w:szCs w:val="24"/>
              </w:rPr>
              <w:t>(1</w:t>
            </w:r>
            <w:r w:rsidR="00503816" w:rsidRPr="006D7AB2">
              <w:rPr>
                <w:rFonts w:asciiTheme="majorBidi" w:hAnsiTheme="majorBidi" w:cstheme="majorBidi"/>
                <w:sz w:val="24"/>
                <w:szCs w:val="24"/>
              </w:rPr>
              <w:t>9</w:t>
            </w:r>
            <w:r w:rsidRPr="006D7AB2">
              <w:rPr>
                <w:rFonts w:asciiTheme="majorBidi" w:hAnsiTheme="majorBidi" w:cstheme="majorBidi"/>
                <w:sz w:val="24"/>
                <w:szCs w:val="24"/>
              </w:rPr>
              <w:t>)</w:t>
            </w:r>
          </w:p>
        </w:tc>
      </w:tr>
      <w:tr w:rsidR="00F00C7B" w:rsidRPr="00B84738" w14:paraId="6160CB3B" w14:textId="77777777" w:rsidTr="00E71BDE">
        <w:trPr>
          <w:trHeight w:val="20"/>
        </w:trPr>
        <w:tc>
          <w:tcPr>
            <w:tcW w:w="4140" w:type="dxa"/>
            <w:vAlign w:val="bottom"/>
          </w:tcPr>
          <w:p w14:paraId="282453ED" w14:textId="77777777" w:rsidR="00F00C7B" w:rsidRPr="006D7AB2" w:rsidRDefault="00F00C7B" w:rsidP="006D7AB2">
            <w:pPr>
              <w:autoSpaceDE w:val="0"/>
              <w:autoSpaceDN w:val="0"/>
              <w:spacing w:line="260" w:lineRule="exact"/>
              <w:ind w:left="86"/>
              <w:jc w:val="both"/>
              <w:rPr>
                <w:rFonts w:asciiTheme="majorBidi" w:hAnsiTheme="majorBidi" w:cstheme="majorBidi"/>
                <w:color w:val="000000"/>
                <w:sz w:val="24"/>
                <w:szCs w:val="24"/>
                <w:lang w:eastAsia="ja-JP"/>
              </w:rPr>
            </w:pPr>
            <w:r w:rsidRPr="006D7AB2">
              <w:rPr>
                <w:rFonts w:asciiTheme="majorBidi" w:hAnsiTheme="majorBidi" w:cstheme="majorBidi"/>
                <w:color w:val="000000"/>
                <w:sz w:val="24"/>
                <w:szCs w:val="24"/>
                <w:cs/>
                <w:lang w:eastAsia="ja-JP"/>
              </w:rPr>
              <w:t>ภาระผูกพันผลประโยชน์พนักงาน</w:t>
            </w:r>
          </w:p>
        </w:tc>
        <w:tc>
          <w:tcPr>
            <w:tcW w:w="1260" w:type="dxa"/>
          </w:tcPr>
          <w:p w14:paraId="14B48623" w14:textId="31E6FBE1" w:rsidR="00F00C7B" w:rsidRPr="006D7AB2" w:rsidRDefault="00F00C7B" w:rsidP="006D7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60" w:lineRule="exact"/>
              <w:ind w:right="83"/>
              <w:jc w:val="right"/>
              <w:rPr>
                <w:rFonts w:asciiTheme="majorBidi" w:hAnsiTheme="majorBidi" w:cstheme="majorBidi"/>
                <w:sz w:val="24"/>
                <w:szCs w:val="24"/>
              </w:rPr>
            </w:pPr>
            <w:r w:rsidRPr="006D7AB2">
              <w:rPr>
                <w:rFonts w:asciiTheme="majorBidi" w:hAnsiTheme="majorBidi" w:cstheme="majorBidi"/>
                <w:sz w:val="24"/>
                <w:szCs w:val="24"/>
              </w:rPr>
              <w:t>1,488</w:t>
            </w:r>
          </w:p>
        </w:tc>
        <w:tc>
          <w:tcPr>
            <w:tcW w:w="90" w:type="dxa"/>
            <w:vAlign w:val="bottom"/>
          </w:tcPr>
          <w:p w14:paraId="6C8ABACA" w14:textId="77777777" w:rsidR="00F00C7B" w:rsidRPr="006D7AB2" w:rsidRDefault="00F00C7B" w:rsidP="006D7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ind w:right="83"/>
              <w:rPr>
                <w:rFonts w:asciiTheme="majorBidi" w:hAnsiTheme="majorBidi" w:cstheme="majorBidi"/>
                <w:sz w:val="24"/>
                <w:szCs w:val="24"/>
              </w:rPr>
            </w:pPr>
          </w:p>
        </w:tc>
        <w:tc>
          <w:tcPr>
            <w:tcW w:w="1080" w:type="dxa"/>
            <w:tcBorders>
              <w:top w:val="nil"/>
              <w:left w:val="nil"/>
              <w:right w:val="nil"/>
            </w:tcBorders>
          </w:tcPr>
          <w:p w14:paraId="212CBB90" w14:textId="1B97840A" w:rsidR="00F00C7B" w:rsidRPr="006D7AB2" w:rsidRDefault="00F00C7B" w:rsidP="006D7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60" w:lineRule="exact"/>
              <w:ind w:right="83"/>
              <w:jc w:val="right"/>
              <w:rPr>
                <w:rFonts w:asciiTheme="majorBidi" w:hAnsiTheme="majorBidi" w:cstheme="majorBidi"/>
                <w:sz w:val="24"/>
                <w:szCs w:val="24"/>
              </w:rPr>
            </w:pPr>
            <w:r w:rsidRPr="006D7AB2">
              <w:rPr>
                <w:rFonts w:asciiTheme="majorBidi" w:hAnsiTheme="majorBidi" w:cstheme="majorBidi"/>
                <w:sz w:val="24"/>
                <w:szCs w:val="24"/>
              </w:rPr>
              <w:t>1,843</w:t>
            </w:r>
          </w:p>
        </w:tc>
        <w:tc>
          <w:tcPr>
            <w:tcW w:w="90" w:type="dxa"/>
          </w:tcPr>
          <w:p w14:paraId="4C24579B" w14:textId="77777777" w:rsidR="00F00C7B" w:rsidRPr="006D7AB2" w:rsidRDefault="00F00C7B" w:rsidP="006D7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right="83" w:firstLine="180"/>
              <w:jc w:val="right"/>
              <w:rPr>
                <w:rFonts w:asciiTheme="majorBidi" w:hAnsiTheme="majorBidi" w:cstheme="majorBidi"/>
                <w:sz w:val="24"/>
                <w:szCs w:val="24"/>
              </w:rPr>
            </w:pPr>
          </w:p>
        </w:tc>
        <w:tc>
          <w:tcPr>
            <w:tcW w:w="1080" w:type="dxa"/>
            <w:gridSpan w:val="2"/>
          </w:tcPr>
          <w:p w14:paraId="2941BC69" w14:textId="133FCDD7" w:rsidR="00F00C7B" w:rsidRPr="006D7AB2" w:rsidRDefault="00F00C7B" w:rsidP="006D7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60" w:lineRule="exact"/>
              <w:ind w:right="83"/>
              <w:jc w:val="right"/>
              <w:rPr>
                <w:rFonts w:asciiTheme="majorBidi" w:hAnsiTheme="majorBidi" w:cstheme="majorBidi"/>
                <w:sz w:val="24"/>
                <w:szCs w:val="24"/>
              </w:rPr>
            </w:pPr>
            <w:r w:rsidRPr="006D7AB2">
              <w:rPr>
                <w:rFonts w:asciiTheme="majorBidi" w:hAnsiTheme="majorBidi" w:cstheme="majorBidi"/>
                <w:sz w:val="24"/>
                <w:szCs w:val="24"/>
              </w:rPr>
              <w:t>(1,081)</w:t>
            </w:r>
          </w:p>
        </w:tc>
        <w:tc>
          <w:tcPr>
            <w:tcW w:w="110" w:type="dxa"/>
            <w:gridSpan w:val="2"/>
          </w:tcPr>
          <w:p w14:paraId="59E5DF96" w14:textId="77777777" w:rsidR="00F00C7B" w:rsidRPr="006D7AB2" w:rsidRDefault="00F00C7B" w:rsidP="006D7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ind w:right="83"/>
              <w:jc w:val="right"/>
              <w:rPr>
                <w:rFonts w:asciiTheme="majorBidi" w:hAnsiTheme="majorBidi" w:cstheme="majorBidi"/>
                <w:sz w:val="24"/>
                <w:szCs w:val="24"/>
              </w:rPr>
            </w:pPr>
          </w:p>
        </w:tc>
        <w:tc>
          <w:tcPr>
            <w:tcW w:w="1061" w:type="dxa"/>
            <w:tcBorders>
              <w:top w:val="nil"/>
              <w:left w:val="nil"/>
              <w:right w:val="nil"/>
            </w:tcBorders>
          </w:tcPr>
          <w:p w14:paraId="62BF565B" w14:textId="4F74F768" w:rsidR="00F00C7B" w:rsidRPr="006D7AB2" w:rsidRDefault="003B629B" w:rsidP="006D7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exact"/>
              <w:ind w:right="83"/>
              <w:jc w:val="right"/>
              <w:rPr>
                <w:rFonts w:asciiTheme="majorBidi" w:hAnsiTheme="majorBidi" w:cstheme="majorBidi"/>
                <w:sz w:val="24"/>
                <w:szCs w:val="24"/>
              </w:rPr>
            </w:pPr>
            <w:r w:rsidRPr="006D7AB2">
              <w:rPr>
                <w:rFonts w:asciiTheme="majorBidi" w:hAnsiTheme="majorBidi" w:cstheme="majorBidi"/>
                <w:sz w:val="24"/>
                <w:szCs w:val="24"/>
              </w:rPr>
              <w:t>2,2</w:t>
            </w:r>
            <w:r w:rsidR="001F452E" w:rsidRPr="006D7AB2">
              <w:rPr>
                <w:rFonts w:asciiTheme="majorBidi" w:hAnsiTheme="majorBidi" w:cstheme="majorBidi"/>
                <w:sz w:val="24"/>
                <w:szCs w:val="24"/>
              </w:rPr>
              <w:t>50</w:t>
            </w:r>
          </w:p>
        </w:tc>
      </w:tr>
      <w:tr w:rsidR="00A22B53" w:rsidRPr="00B84738" w14:paraId="2383FDDD" w14:textId="77777777" w:rsidTr="00E71BDE">
        <w:trPr>
          <w:trHeight w:val="20"/>
        </w:trPr>
        <w:tc>
          <w:tcPr>
            <w:tcW w:w="4140" w:type="dxa"/>
            <w:vAlign w:val="bottom"/>
          </w:tcPr>
          <w:p w14:paraId="59617F08" w14:textId="77777777" w:rsidR="00A22B53" w:rsidRPr="006D7AB2" w:rsidRDefault="00A22B53" w:rsidP="006D7AB2">
            <w:pPr>
              <w:autoSpaceDE w:val="0"/>
              <w:autoSpaceDN w:val="0"/>
              <w:spacing w:line="260" w:lineRule="exact"/>
              <w:ind w:left="86"/>
              <w:jc w:val="both"/>
              <w:rPr>
                <w:rFonts w:asciiTheme="majorBidi" w:hAnsiTheme="majorBidi" w:cstheme="majorBidi"/>
                <w:color w:val="000000"/>
                <w:sz w:val="24"/>
                <w:szCs w:val="24"/>
                <w:cs/>
                <w:lang w:eastAsia="ja-JP"/>
              </w:rPr>
            </w:pPr>
            <w:r w:rsidRPr="006D7AB2">
              <w:rPr>
                <w:rFonts w:asciiTheme="majorBidi" w:hAnsiTheme="majorBidi" w:cstheme="majorBidi"/>
                <w:color w:val="000000"/>
                <w:sz w:val="24"/>
                <w:szCs w:val="24"/>
                <w:cs/>
                <w:lang w:eastAsia="ja-JP"/>
              </w:rPr>
              <w:t>หนี้สินตามสัญญาเช่า</w:t>
            </w:r>
          </w:p>
        </w:tc>
        <w:tc>
          <w:tcPr>
            <w:tcW w:w="1260" w:type="dxa"/>
          </w:tcPr>
          <w:p w14:paraId="0C5345A1" w14:textId="5D80337B" w:rsidR="00A22B53" w:rsidRPr="006D7AB2" w:rsidRDefault="00A22B53" w:rsidP="006D7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60" w:lineRule="exact"/>
              <w:ind w:right="83"/>
              <w:jc w:val="right"/>
              <w:rPr>
                <w:rFonts w:asciiTheme="majorBidi" w:hAnsiTheme="majorBidi" w:cstheme="majorBidi"/>
                <w:sz w:val="24"/>
                <w:szCs w:val="24"/>
              </w:rPr>
            </w:pPr>
            <w:r w:rsidRPr="006D7AB2">
              <w:rPr>
                <w:rFonts w:asciiTheme="majorBidi" w:hAnsiTheme="majorBidi" w:cstheme="majorBidi"/>
                <w:sz w:val="24"/>
                <w:szCs w:val="24"/>
              </w:rPr>
              <w:t>(406)</w:t>
            </w:r>
          </w:p>
        </w:tc>
        <w:tc>
          <w:tcPr>
            <w:tcW w:w="90" w:type="dxa"/>
            <w:vAlign w:val="bottom"/>
          </w:tcPr>
          <w:p w14:paraId="71A2DE4B" w14:textId="77777777" w:rsidR="00A22B53" w:rsidRPr="006D7AB2" w:rsidRDefault="00A22B53" w:rsidP="006D7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ind w:right="83"/>
              <w:rPr>
                <w:rFonts w:asciiTheme="majorBidi" w:hAnsiTheme="majorBidi" w:cstheme="majorBidi"/>
                <w:sz w:val="24"/>
                <w:szCs w:val="24"/>
              </w:rPr>
            </w:pPr>
          </w:p>
        </w:tc>
        <w:tc>
          <w:tcPr>
            <w:tcW w:w="1080" w:type="dxa"/>
            <w:tcBorders>
              <w:top w:val="nil"/>
              <w:left w:val="nil"/>
              <w:right w:val="nil"/>
            </w:tcBorders>
          </w:tcPr>
          <w:p w14:paraId="1036D4EA" w14:textId="2DA656F1" w:rsidR="00A22B53" w:rsidRPr="006D7AB2" w:rsidRDefault="00A22B53" w:rsidP="006D7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60" w:lineRule="exact"/>
              <w:ind w:right="83"/>
              <w:jc w:val="right"/>
              <w:rPr>
                <w:rFonts w:asciiTheme="majorBidi" w:hAnsiTheme="majorBidi" w:cstheme="majorBidi"/>
                <w:sz w:val="24"/>
                <w:szCs w:val="24"/>
              </w:rPr>
            </w:pPr>
            <w:r w:rsidRPr="006D7AB2">
              <w:rPr>
                <w:rFonts w:asciiTheme="majorBidi" w:hAnsiTheme="majorBidi" w:cstheme="majorBidi"/>
                <w:sz w:val="24"/>
                <w:szCs w:val="24"/>
              </w:rPr>
              <w:t>(210)</w:t>
            </w:r>
          </w:p>
        </w:tc>
        <w:tc>
          <w:tcPr>
            <w:tcW w:w="90" w:type="dxa"/>
          </w:tcPr>
          <w:p w14:paraId="2292DD9E" w14:textId="77777777" w:rsidR="00A22B53" w:rsidRPr="006D7AB2" w:rsidRDefault="00A22B53" w:rsidP="006D7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right="83" w:firstLine="180"/>
              <w:jc w:val="right"/>
              <w:rPr>
                <w:rFonts w:asciiTheme="majorBidi" w:hAnsiTheme="majorBidi" w:cstheme="majorBidi"/>
                <w:sz w:val="24"/>
                <w:szCs w:val="24"/>
              </w:rPr>
            </w:pPr>
          </w:p>
        </w:tc>
        <w:tc>
          <w:tcPr>
            <w:tcW w:w="1080" w:type="dxa"/>
            <w:gridSpan w:val="2"/>
          </w:tcPr>
          <w:p w14:paraId="774CAA3F" w14:textId="2D039C6C" w:rsidR="00A22B53" w:rsidRPr="006D7AB2" w:rsidRDefault="00A22B53" w:rsidP="006D7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60" w:lineRule="exact"/>
              <w:ind w:right="83"/>
              <w:jc w:val="right"/>
              <w:rPr>
                <w:rFonts w:asciiTheme="majorBidi" w:hAnsiTheme="majorBidi" w:cstheme="majorBidi"/>
                <w:sz w:val="24"/>
                <w:szCs w:val="24"/>
              </w:rPr>
            </w:pPr>
            <w:r w:rsidRPr="006D7AB2">
              <w:rPr>
                <w:rFonts w:asciiTheme="majorBidi" w:hAnsiTheme="majorBidi" w:cstheme="majorBidi"/>
                <w:sz w:val="24"/>
                <w:szCs w:val="24"/>
              </w:rPr>
              <w:t>-</w:t>
            </w:r>
          </w:p>
        </w:tc>
        <w:tc>
          <w:tcPr>
            <w:tcW w:w="110" w:type="dxa"/>
            <w:gridSpan w:val="2"/>
          </w:tcPr>
          <w:p w14:paraId="532C2766" w14:textId="77777777" w:rsidR="00A22B53" w:rsidRPr="006D7AB2" w:rsidRDefault="00A22B53" w:rsidP="006D7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ind w:right="83"/>
              <w:jc w:val="right"/>
              <w:rPr>
                <w:rFonts w:asciiTheme="majorBidi" w:hAnsiTheme="majorBidi" w:cstheme="majorBidi"/>
                <w:sz w:val="24"/>
                <w:szCs w:val="24"/>
              </w:rPr>
            </w:pPr>
          </w:p>
        </w:tc>
        <w:tc>
          <w:tcPr>
            <w:tcW w:w="1061" w:type="dxa"/>
            <w:tcBorders>
              <w:top w:val="nil"/>
              <w:left w:val="nil"/>
              <w:right w:val="nil"/>
            </w:tcBorders>
          </w:tcPr>
          <w:p w14:paraId="5FF05F47" w14:textId="477118F6" w:rsidR="00A22B53" w:rsidRPr="006D7AB2" w:rsidRDefault="00A22B53" w:rsidP="006D7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exact"/>
              <w:ind w:right="83"/>
              <w:jc w:val="right"/>
              <w:rPr>
                <w:rFonts w:asciiTheme="majorBidi" w:hAnsiTheme="majorBidi" w:cstheme="majorBidi"/>
                <w:sz w:val="24"/>
                <w:szCs w:val="24"/>
              </w:rPr>
            </w:pPr>
            <w:r w:rsidRPr="006D7AB2">
              <w:rPr>
                <w:rFonts w:asciiTheme="majorBidi" w:hAnsiTheme="majorBidi" w:cstheme="majorBidi"/>
                <w:sz w:val="24"/>
                <w:szCs w:val="24"/>
              </w:rPr>
              <w:t>(616)</w:t>
            </w:r>
          </w:p>
        </w:tc>
      </w:tr>
      <w:tr w:rsidR="00A22B53" w:rsidRPr="00B84738" w14:paraId="49A44630" w14:textId="77777777" w:rsidTr="00E71BDE">
        <w:trPr>
          <w:trHeight w:val="20"/>
        </w:trPr>
        <w:tc>
          <w:tcPr>
            <w:tcW w:w="4140" w:type="dxa"/>
            <w:vAlign w:val="bottom"/>
          </w:tcPr>
          <w:p w14:paraId="19AEBD50" w14:textId="77777777" w:rsidR="00A22B53" w:rsidRPr="006D7AB2" w:rsidRDefault="00A22B53" w:rsidP="006D7AB2">
            <w:pPr>
              <w:autoSpaceDE w:val="0"/>
              <w:autoSpaceDN w:val="0"/>
              <w:spacing w:line="260" w:lineRule="exact"/>
              <w:ind w:left="86"/>
              <w:jc w:val="both"/>
              <w:rPr>
                <w:rFonts w:asciiTheme="majorBidi" w:hAnsiTheme="majorBidi" w:cstheme="majorBidi"/>
                <w:color w:val="000000"/>
                <w:sz w:val="24"/>
                <w:szCs w:val="24"/>
                <w:cs/>
                <w:lang w:eastAsia="ja-JP"/>
              </w:rPr>
            </w:pPr>
            <w:r w:rsidRPr="006D7AB2">
              <w:rPr>
                <w:rFonts w:asciiTheme="majorBidi" w:hAnsiTheme="majorBidi" w:cstheme="majorBidi"/>
                <w:color w:val="000000"/>
                <w:sz w:val="24"/>
                <w:szCs w:val="24"/>
                <w:cs/>
                <w:lang w:eastAsia="ja-JP"/>
              </w:rPr>
              <w:t>ผลแตกต่างชั่วคราวจากการรวมธุรกิจ</w:t>
            </w:r>
          </w:p>
        </w:tc>
        <w:tc>
          <w:tcPr>
            <w:tcW w:w="1260" w:type="dxa"/>
          </w:tcPr>
          <w:p w14:paraId="5FA1581D" w14:textId="3A290F10" w:rsidR="00A22B53" w:rsidRPr="006D7AB2" w:rsidRDefault="00A22B53" w:rsidP="006D7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60" w:lineRule="exact"/>
              <w:ind w:right="83"/>
              <w:jc w:val="right"/>
              <w:rPr>
                <w:rFonts w:asciiTheme="majorBidi" w:hAnsiTheme="majorBidi" w:cstheme="majorBidi"/>
                <w:sz w:val="24"/>
                <w:szCs w:val="24"/>
              </w:rPr>
            </w:pPr>
            <w:r w:rsidRPr="006D7AB2">
              <w:rPr>
                <w:rFonts w:asciiTheme="majorBidi" w:hAnsiTheme="majorBidi" w:cstheme="majorBidi"/>
                <w:sz w:val="24"/>
                <w:szCs w:val="24"/>
              </w:rPr>
              <w:t>(20,295)</w:t>
            </w:r>
          </w:p>
        </w:tc>
        <w:tc>
          <w:tcPr>
            <w:tcW w:w="90" w:type="dxa"/>
            <w:vAlign w:val="bottom"/>
          </w:tcPr>
          <w:p w14:paraId="4BBE3743" w14:textId="77777777" w:rsidR="00A22B53" w:rsidRPr="006D7AB2" w:rsidRDefault="00A22B53" w:rsidP="006D7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ind w:right="83"/>
              <w:rPr>
                <w:rFonts w:asciiTheme="majorBidi" w:hAnsiTheme="majorBidi" w:cstheme="majorBidi"/>
                <w:sz w:val="24"/>
                <w:szCs w:val="24"/>
              </w:rPr>
            </w:pPr>
          </w:p>
        </w:tc>
        <w:tc>
          <w:tcPr>
            <w:tcW w:w="1080" w:type="dxa"/>
          </w:tcPr>
          <w:p w14:paraId="5B5AE04D" w14:textId="2FA0616C" w:rsidR="00A22B53" w:rsidRPr="006D7AB2" w:rsidRDefault="00A22B53" w:rsidP="006D7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60" w:lineRule="exact"/>
              <w:ind w:right="83"/>
              <w:jc w:val="right"/>
              <w:rPr>
                <w:rFonts w:asciiTheme="majorBidi" w:hAnsiTheme="majorBidi" w:cstheme="majorBidi"/>
                <w:sz w:val="24"/>
                <w:szCs w:val="24"/>
              </w:rPr>
            </w:pPr>
            <w:r w:rsidRPr="006D7AB2">
              <w:rPr>
                <w:rFonts w:asciiTheme="majorBidi" w:hAnsiTheme="majorBidi" w:cstheme="majorBidi"/>
                <w:sz w:val="24"/>
                <w:szCs w:val="24"/>
              </w:rPr>
              <w:t>1,581</w:t>
            </w:r>
          </w:p>
        </w:tc>
        <w:tc>
          <w:tcPr>
            <w:tcW w:w="90" w:type="dxa"/>
          </w:tcPr>
          <w:p w14:paraId="485BD771" w14:textId="77777777" w:rsidR="00A22B53" w:rsidRPr="006D7AB2" w:rsidRDefault="00A22B53" w:rsidP="006D7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right="83" w:firstLine="180"/>
              <w:jc w:val="right"/>
              <w:rPr>
                <w:rFonts w:asciiTheme="majorBidi" w:hAnsiTheme="majorBidi" w:cstheme="majorBidi"/>
                <w:sz w:val="24"/>
                <w:szCs w:val="24"/>
              </w:rPr>
            </w:pPr>
          </w:p>
        </w:tc>
        <w:tc>
          <w:tcPr>
            <w:tcW w:w="1080" w:type="dxa"/>
            <w:gridSpan w:val="2"/>
          </w:tcPr>
          <w:p w14:paraId="0664F25B" w14:textId="7E949D64" w:rsidR="00A22B53" w:rsidRPr="006D7AB2" w:rsidRDefault="00A22B53" w:rsidP="006D7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60" w:lineRule="exact"/>
              <w:ind w:right="83"/>
              <w:jc w:val="right"/>
              <w:rPr>
                <w:rFonts w:asciiTheme="majorBidi" w:hAnsiTheme="majorBidi" w:cstheme="majorBidi"/>
                <w:sz w:val="24"/>
                <w:szCs w:val="24"/>
              </w:rPr>
            </w:pPr>
            <w:r w:rsidRPr="006D7AB2">
              <w:rPr>
                <w:rFonts w:asciiTheme="majorBidi" w:hAnsiTheme="majorBidi" w:cstheme="majorBidi"/>
                <w:sz w:val="24"/>
                <w:szCs w:val="24"/>
              </w:rPr>
              <w:t>-</w:t>
            </w:r>
          </w:p>
        </w:tc>
        <w:tc>
          <w:tcPr>
            <w:tcW w:w="110" w:type="dxa"/>
            <w:gridSpan w:val="2"/>
          </w:tcPr>
          <w:p w14:paraId="69B23A8A" w14:textId="77777777" w:rsidR="00A22B53" w:rsidRPr="006D7AB2" w:rsidRDefault="00A22B53" w:rsidP="006D7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ind w:right="83"/>
              <w:jc w:val="right"/>
              <w:rPr>
                <w:rFonts w:asciiTheme="majorBidi" w:hAnsiTheme="majorBidi" w:cstheme="majorBidi"/>
                <w:sz w:val="24"/>
                <w:szCs w:val="24"/>
              </w:rPr>
            </w:pPr>
          </w:p>
        </w:tc>
        <w:tc>
          <w:tcPr>
            <w:tcW w:w="1061" w:type="dxa"/>
          </w:tcPr>
          <w:p w14:paraId="757CA3C9" w14:textId="43C6ABC1" w:rsidR="00A22B53" w:rsidRPr="006D7AB2" w:rsidRDefault="00A22B53" w:rsidP="006D7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exact"/>
              <w:ind w:right="83"/>
              <w:jc w:val="right"/>
              <w:rPr>
                <w:rFonts w:asciiTheme="majorBidi" w:hAnsiTheme="majorBidi" w:cstheme="majorBidi"/>
                <w:sz w:val="24"/>
                <w:szCs w:val="24"/>
              </w:rPr>
            </w:pPr>
            <w:r w:rsidRPr="006D7AB2">
              <w:rPr>
                <w:rFonts w:asciiTheme="majorBidi" w:hAnsiTheme="majorBidi" w:cstheme="majorBidi"/>
                <w:sz w:val="24"/>
                <w:szCs w:val="24"/>
              </w:rPr>
              <w:t>(18,71</w:t>
            </w:r>
            <w:r w:rsidR="00AA1979" w:rsidRPr="006D7AB2">
              <w:rPr>
                <w:rFonts w:asciiTheme="majorBidi" w:hAnsiTheme="majorBidi" w:cstheme="majorBidi"/>
                <w:sz w:val="24"/>
                <w:szCs w:val="24"/>
              </w:rPr>
              <w:t>4</w:t>
            </w:r>
            <w:r w:rsidRPr="006D7AB2">
              <w:rPr>
                <w:rFonts w:asciiTheme="majorBidi" w:hAnsiTheme="majorBidi" w:cstheme="majorBidi"/>
                <w:sz w:val="24"/>
                <w:szCs w:val="24"/>
              </w:rPr>
              <w:t>)</w:t>
            </w:r>
          </w:p>
        </w:tc>
      </w:tr>
      <w:tr w:rsidR="00F00C7B" w:rsidRPr="00B84738" w14:paraId="57C4111D" w14:textId="77777777" w:rsidTr="00E71BDE">
        <w:trPr>
          <w:trHeight w:val="20"/>
        </w:trPr>
        <w:tc>
          <w:tcPr>
            <w:tcW w:w="4140" w:type="dxa"/>
            <w:vAlign w:val="bottom"/>
          </w:tcPr>
          <w:p w14:paraId="6BE418C6" w14:textId="08AEA2A6" w:rsidR="00F00C7B" w:rsidRPr="006D7AB2" w:rsidRDefault="00F00C7B" w:rsidP="006D7AB2">
            <w:pPr>
              <w:autoSpaceDE w:val="0"/>
              <w:autoSpaceDN w:val="0"/>
              <w:spacing w:line="260" w:lineRule="exact"/>
              <w:ind w:left="86"/>
              <w:jc w:val="both"/>
              <w:rPr>
                <w:rFonts w:asciiTheme="majorBidi" w:hAnsiTheme="majorBidi" w:cstheme="majorBidi" w:hint="cs"/>
                <w:color w:val="000000"/>
                <w:sz w:val="24"/>
                <w:szCs w:val="24"/>
                <w:cs/>
                <w:lang w:eastAsia="ja-JP"/>
              </w:rPr>
            </w:pPr>
            <w:r w:rsidRPr="006D7AB2">
              <w:rPr>
                <w:rFonts w:asciiTheme="majorBidi" w:hAnsiTheme="majorBidi" w:cstheme="majorBidi" w:hint="cs"/>
                <w:color w:val="000000"/>
                <w:sz w:val="24"/>
                <w:szCs w:val="24"/>
                <w:cs/>
                <w:lang w:eastAsia="ja-JP"/>
              </w:rPr>
              <w:t>อสังหาริมทรัพย์เพื่อการลงทุน</w:t>
            </w:r>
          </w:p>
        </w:tc>
        <w:tc>
          <w:tcPr>
            <w:tcW w:w="1260" w:type="dxa"/>
          </w:tcPr>
          <w:p w14:paraId="289759A5" w14:textId="74A03DB9" w:rsidR="00F00C7B" w:rsidRPr="006D7AB2" w:rsidRDefault="00F00C7B" w:rsidP="006D7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60" w:lineRule="exact"/>
              <w:ind w:right="83"/>
              <w:jc w:val="right"/>
              <w:rPr>
                <w:rFonts w:asciiTheme="majorBidi" w:hAnsiTheme="majorBidi" w:cstheme="majorBidi"/>
                <w:sz w:val="24"/>
                <w:szCs w:val="24"/>
              </w:rPr>
            </w:pPr>
            <w:r w:rsidRPr="006D7AB2">
              <w:rPr>
                <w:rFonts w:asciiTheme="majorBidi" w:hAnsiTheme="majorBidi"/>
                <w:sz w:val="24"/>
                <w:szCs w:val="24"/>
                <w:cs/>
              </w:rPr>
              <w:t>(1</w:t>
            </w:r>
            <w:r w:rsidRPr="006D7AB2">
              <w:rPr>
                <w:rFonts w:asciiTheme="majorBidi" w:hAnsiTheme="majorBidi" w:cstheme="majorBidi"/>
                <w:sz w:val="24"/>
                <w:szCs w:val="24"/>
              </w:rPr>
              <w:t>,</w:t>
            </w:r>
            <w:r w:rsidRPr="006D7AB2">
              <w:rPr>
                <w:rFonts w:asciiTheme="majorBidi" w:hAnsiTheme="majorBidi"/>
                <w:sz w:val="24"/>
                <w:szCs w:val="24"/>
                <w:cs/>
              </w:rPr>
              <w:t>207)</w:t>
            </w:r>
          </w:p>
        </w:tc>
        <w:tc>
          <w:tcPr>
            <w:tcW w:w="90" w:type="dxa"/>
            <w:vAlign w:val="bottom"/>
          </w:tcPr>
          <w:p w14:paraId="5156D034" w14:textId="77777777" w:rsidR="00F00C7B" w:rsidRPr="006D7AB2" w:rsidRDefault="00F00C7B" w:rsidP="006D7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ind w:right="83"/>
              <w:rPr>
                <w:rFonts w:asciiTheme="majorBidi" w:hAnsiTheme="majorBidi" w:cstheme="majorBidi"/>
                <w:sz w:val="24"/>
                <w:szCs w:val="24"/>
              </w:rPr>
            </w:pPr>
          </w:p>
        </w:tc>
        <w:tc>
          <w:tcPr>
            <w:tcW w:w="1080" w:type="dxa"/>
          </w:tcPr>
          <w:p w14:paraId="0A7E3CC0" w14:textId="2E70037A" w:rsidR="00F00C7B" w:rsidRPr="006D7AB2" w:rsidRDefault="00B926D0" w:rsidP="006D7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60" w:lineRule="exact"/>
              <w:ind w:right="83"/>
              <w:jc w:val="right"/>
              <w:rPr>
                <w:rFonts w:asciiTheme="majorBidi" w:hAnsiTheme="majorBidi" w:cstheme="majorBidi"/>
                <w:sz w:val="24"/>
                <w:szCs w:val="24"/>
              </w:rPr>
            </w:pPr>
            <w:r w:rsidRPr="006D7AB2">
              <w:rPr>
                <w:rFonts w:asciiTheme="majorBidi" w:hAnsiTheme="majorBidi"/>
                <w:sz w:val="24"/>
                <w:szCs w:val="24"/>
                <w:cs/>
              </w:rPr>
              <w:t>1</w:t>
            </w:r>
            <w:r w:rsidRPr="006D7AB2">
              <w:rPr>
                <w:rFonts w:asciiTheme="majorBidi" w:hAnsiTheme="majorBidi" w:cstheme="majorBidi"/>
                <w:sz w:val="24"/>
                <w:szCs w:val="24"/>
              </w:rPr>
              <w:t>,</w:t>
            </w:r>
            <w:r w:rsidRPr="006D7AB2">
              <w:rPr>
                <w:rFonts w:asciiTheme="majorBidi" w:hAnsiTheme="majorBidi"/>
                <w:sz w:val="24"/>
                <w:szCs w:val="24"/>
                <w:cs/>
              </w:rPr>
              <w:t>207</w:t>
            </w:r>
          </w:p>
        </w:tc>
        <w:tc>
          <w:tcPr>
            <w:tcW w:w="90" w:type="dxa"/>
          </w:tcPr>
          <w:p w14:paraId="27ED4DC5" w14:textId="77777777" w:rsidR="00F00C7B" w:rsidRPr="006D7AB2" w:rsidRDefault="00F00C7B" w:rsidP="006D7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right="83" w:firstLine="180"/>
              <w:jc w:val="right"/>
              <w:rPr>
                <w:rFonts w:asciiTheme="majorBidi" w:hAnsiTheme="majorBidi" w:cstheme="majorBidi"/>
                <w:sz w:val="24"/>
                <w:szCs w:val="24"/>
              </w:rPr>
            </w:pPr>
          </w:p>
        </w:tc>
        <w:tc>
          <w:tcPr>
            <w:tcW w:w="1080" w:type="dxa"/>
            <w:gridSpan w:val="2"/>
          </w:tcPr>
          <w:p w14:paraId="55CD44FF" w14:textId="0E90C972" w:rsidR="00F00C7B" w:rsidRPr="006D7AB2" w:rsidRDefault="00947237" w:rsidP="006D7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60" w:lineRule="exact"/>
              <w:ind w:right="83"/>
              <w:jc w:val="right"/>
              <w:rPr>
                <w:rFonts w:asciiTheme="majorBidi" w:hAnsiTheme="majorBidi" w:cstheme="majorBidi"/>
                <w:sz w:val="24"/>
                <w:szCs w:val="24"/>
              </w:rPr>
            </w:pPr>
            <w:r w:rsidRPr="006D7AB2">
              <w:rPr>
                <w:rFonts w:asciiTheme="majorBidi" w:hAnsiTheme="majorBidi" w:cstheme="majorBidi"/>
                <w:sz w:val="24"/>
                <w:szCs w:val="24"/>
              </w:rPr>
              <w:t>-</w:t>
            </w:r>
          </w:p>
        </w:tc>
        <w:tc>
          <w:tcPr>
            <w:tcW w:w="110" w:type="dxa"/>
            <w:gridSpan w:val="2"/>
          </w:tcPr>
          <w:p w14:paraId="3EDCE0F3" w14:textId="77777777" w:rsidR="00F00C7B" w:rsidRPr="006D7AB2" w:rsidRDefault="00F00C7B" w:rsidP="006D7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ind w:right="83"/>
              <w:jc w:val="right"/>
              <w:rPr>
                <w:rFonts w:asciiTheme="majorBidi" w:hAnsiTheme="majorBidi" w:cstheme="majorBidi"/>
                <w:sz w:val="24"/>
                <w:szCs w:val="24"/>
              </w:rPr>
            </w:pPr>
          </w:p>
        </w:tc>
        <w:tc>
          <w:tcPr>
            <w:tcW w:w="1061" w:type="dxa"/>
          </w:tcPr>
          <w:p w14:paraId="3AAE9CD9" w14:textId="3BD24EB5" w:rsidR="00F00C7B" w:rsidRPr="006D7AB2" w:rsidRDefault="00B926D0" w:rsidP="006D7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exact"/>
              <w:ind w:right="83"/>
              <w:jc w:val="right"/>
              <w:rPr>
                <w:rFonts w:asciiTheme="majorBidi" w:hAnsiTheme="majorBidi" w:cstheme="majorBidi"/>
                <w:sz w:val="24"/>
                <w:szCs w:val="24"/>
              </w:rPr>
            </w:pPr>
            <w:r w:rsidRPr="006D7AB2">
              <w:rPr>
                <w:rFonts w:ascii="Angsana New" w:hAnsi="Angsana New"/>
                <w:sz w:val="24"/>
                <w:szCs w:val="24"/>
              </w:rPr>
              <w:t>-</w:t>
            </w:r>
          </w:p>
        </w:tc>
      </w:tr>
      <w:tr w:rsidR="00946455" w:rsidRPr="00B84738" w14:paraId="3C928B06" w14:textId="77777777" w:rsidTr="00E71BDE">
        <w:trPr>
          <w:trHeight w:val="20"/>
        </w:trPr>
        <w:tc>
          <w:tcPr>
            <w:tcW w:w="4140" w:type="dxa"/>
            <w:vAlign w:val="bottom"/>
          </w:tcPr>
          <w:p w14:paraId="61B14A3D" w14:textId="49CEA321" w:rsidR="00946455" w:rsidRPr="006D7AB2" w:rsidRDefault="0062415E" w:rsidP="006D7AB2">
            <w:pPr>
              <w:autoSpaceDE w:val="0"/>
              <w:autoSpaceDN w:val="0"/>
              <w:spacing w:line="260" w:lineRule="exact"/>
              <w:ind w:left="86"/>
              <w:jc w:val="both"/>
              <w:rPr>
                <w:rFonts w:asciiTheme="majorBidi" w:hAnsiTheme="majorBidi" w:cstheme="majorBidi" w:hint="cs"/>
                <w:color w:val="000000"/>
                <w:sz w:val="24"/>
                <w:szCs w:val="24"/>
                <w:cs/>
                <w:lang w:eastAsia="ja-JP"/>
              </w:rPr>
            </w:pPr>
            <w:r w:rsidRPr="006D7AB2">
              <w:rPr>
                <w:rFonts w:asciiTheme="majorBidi" w:hAnsiTheme="majorBidi"/>
                <w:color w:val="000000"/>
                <w:sz w:val="24"/>
                <w:szCs w:val="24"/>
                <w:cs/>
                <w:lang w:eastAsia="ja-JP"/>
              </w:rPr>
              <w:t>การกลับรายการสินทรัพย์ด้อยค่า</w:t>
            </w:r>
          </w:p>
        </w:tc>
        <w:tc>
          <w:tcPr>
            <w:tcW w:w="1260" w:type="dxa"/>
          </w:tcPr>
          <w:p w14:paraId="6979EE15" w14:textId="3F74D850" w:rsidR="00946455" w:rsidRPr="006D7AB2" w:rsidRDefault="00B854B5" w:rsidP="006D7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60" w:lineRule="exact"/>
              <w:ind w:right="83"/>
              <w:jc w:val="right"/>
              <w:rPr>
                <w:rFonts w:asciiTheme="majorBidi" w:hAnsiTheme="majorBidi"/>
                <w:sz w:val="24"/>
                <w:szCs w:val="24"/>
                <w:cs/>
              </w:rPr>
            </w:pPr>
            <w:r w:rsidRPr="006D7AB2">
              <w:rPr>
                <w:rFonts w:asciiTheme="majorBidi" w:hAnsiTheme="majorBidi"/>
                <w:sz w:val="24"/>
                <w:szCs w:val="24"/>
              </w:rPr>
              <w:t>-</w:t>
            </w:r>
          </w:p>
        </w:tc>
        <w:tc>
          <w:tcPr>
            <w:tcW w:w="90" w:type="dxa"/>
            <w:vAlign w:val="bottom"/>
          </w:tcPr>
          <w:p w14:paraId="05AF995D" w14:textId="77777777" w:rsidR="00946455" w:rsidRPr="006D7AB2" w:rsidRDefault="00946455" w:rsidP="006D7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ind w:right="83"/>
              <w:rPr>
                <w:rFonts w:asciiTheme="majorBidi" w:hAnsiTheme="majorBidi" w:cstheme="majorBidi"/>
                <w:sz w:val="24"/>
                <w:szCs w:val="24"/>
              </w:rPr>
            </w:pPr>
          </w:p>
        </w:tc>
        <w:tc>
          <w:tcPr>
            <w:tcW w:w="1080" w:type="dxa"/>
          </w:tcPr>
          <w:p w14:paraId="3C9B3052" w14:textId="12CA00EF" w:rsidR="00946455" w:rsidRPr="006D7AB2" w:rsidRDefault="00B854B5" w:rsidP="006D7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60" w:lineRule="exact"/>
              <w:ind w:right="83"/>
              <w:jc w:val="right"/>
              <w:rPr>
                <w:rFonts w:asciiTheme="majorBidi" w:hAnsiTheme="majorBidi"/>
                <w:sz w:val="24"/>
                <w:szCs w:val="24"/>
                <w:cs/>
              </w:rPr>
            </w:pPr>
            <w:r w:rsidRPr="006D7AB2">
              <w:rPr>
                <w:rFonts w:asciiTheme="majorBidi" w:hAnsiTheme="majorBidi"/>
                <w:sz w:val="24"/>
                <w:szCs w:val="24"/>
                <w:cs/>
              </w:rPr>
              <w:t>(3</w:t>
            </w:r>
            <w:r w:rsidRPr="006D7AB2">
              <w:rPr>
                <w:rFonts w:asciiTheme="majorBidi" w:hAnsiTheme="majorBidi"/>
                <w:sz w:val="24"/>
                <w:szCs w:val="24"/>
              </w:rPr>
              <w:t>,</w:t>
            </w:r>
            <w:r w:rsidRPr="006D7AB2">
              <w:rPr>
                <w:rFonts w:asciiTheme="majorBidi" w:hAnsiTheme="majorBidi"/>
                <w:sz w:val="24"/>
                <w:szCs w:val="24"/>
                <w:cs/>
              </w:rPr>
              <w:t>07</w:t>
            </w:r>
            <w:r w:rsidR="00AF0608" w:rsidRPr="006D7AB2">
              <w:rPr>
                <w:rFonts w:asciiTheme="majorBidi" w:hAnsiTheme="majorBidi"/>
                <w:sz w:val="24"/>
                <w:szCs w:val="24"/>
              </w:rPr>
              <w:t>6</w:t>
            </w:r>
            <w:r w:rsidRPr="006D7AB2">
              <w:rPr>
                <w:rFonts w:asciiTheme="majorBidi" w:hAnsiTheme="majorBidi"/>
                <w:sz w:val="24"/>
                <w:szCs w:val="24"/>
                <w:cs/>
              </w:rPr>
              <w:t>)</w:t>
            </w:r>
          </w:p>
        </w:tc>
        <w:tc>
          <w:tcPr>
            <w:tcW w:w="90" w:type="dxa"/>
          </w:tcPr>
          <w:p w14:paraId="289981B9" w14:textId="77777777" w:rsidR="00946455" w:rsidRPr="006D7AB2" w:rsidRDefault="00946455" w:rsidP="006D7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right="83" w:firstLine="180"/>
              <w:jc w:val="right"/>
              <w:rPr>
                <w:rFonts w:asciiTheme="majorBidi" w:hAnsiTheme="majorBidi" w:cstheme="majorBidi"/>
                <w:sz w:val="24"/>
                <w:szCs w:val="24"/>
              </w:rPr>
            </w:pPr>
          </w:p>
        </w:tc>
        <w:tc>
          <w:tcPr>
            <w:tcW w:w="1080" w:type="dxa"/>
            <w:gridSpan w:val="2"/>
          </w:tcPr>
          <w:p w14:paraId="24125812" w14:textId="19C8F08A" w:rsidR="00946455" w:rsidRPr="006D7AB2" w:rsidRDefault="00B854B5" w:rsidP="006D7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60" w:lineRule="exact"/>
              <w:ind w:right="83"/>
              <w:jc w:val="right"/>
              <w:rPr>
                <w:rFonts w:asciiTheme="majorBidi" w:hAnsiTheme="majorBidi" w:cstheme="majorBidi"/>
                <w:sz w:val="24"/>
                <w:szCs w:val="24"/>
              </w:rPr>
            </w:pPr>
            <w:r w:rsidRPr="006D7AB2">
              <w:rPr>
                <w:rFonts w:asciiTheme="majorBidi" w:hAnsiTheme="majorBidi" w:cstheme="majorBidi"/>
                <w:sz w:val="24"/>
                <w:szCs w:val="24"/>
              </w:rPr>
              <w:t>-</w:t>
            </w:r>
          </w:p>
        </w:tc>
        <w:tc>
          <w:tcPr>
            <w:tcW w:w="110" w:type="dxa"/>
            <w:gridSpan w:val="2"/>
          </w:tcPr>
          <w:p w14:paraId="6EC9776A" w14:textId="77777777" w:rsidR="00946455" w:rsidRPr="006D7AB2" w:rsidRDefault="00946455" w:rsidP="006D7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ind w:right="83"/>
              <w:jc w:val="right"/>
              <w:rPr>
                <w:rFonts w:asciiTheme="majorBidi" w:hAnsiTheme="majorBidi" w:cstheme="majorBidi"/>
                <w:sz w:val="24"/>
                <w:szCs w:val="24"/>
              </w:rPr>
            </w:pPr>
          </w:p>
        </w:tc>
        <w:tc>
          <w:tcPr>
            <w:tcW w:w="1061" w:type="dxa"/>
          </w:tcPr>
          <w:p w14:paraId="41F70549" w14:textId="263BA647" w:rsidR="00946455" w:rsidRPr="006D7AB2" w:rsidRDefault="00B854B5" w:rsidP="006D7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exact"/>
              <w:ind w:right="83"/>
              <w:jc w:val="right"/>
              <w:rPr>
                <w:rFonts w:ascii="Angsana New" w:hAnsi="Angsana New"/>
                <w:sz w:val="24"/>
                <w:szCs w:val="24"/>
              </w:rPr>
            </w:pPr>
            <w:r w:rsidRPr="006D7AB2">
              <w:rPr>
                <w:rFonts w:asciiTheme="majorBidi" w:hAnsiTheme="majorBidi"/>
                <w:sz w:val="24"/>
                <w:szCs w:val="24"/>
                <w:cs/>
              </w:rPr>
              <w:t>(3</w:t>
            </w:r>
            <w:r w:rsidRPr="006D7AB2">
              <w:rPr>
                <w:rFonts w:asciiTheme="majorBidi" w:hAnsiTheme="majorBidi"/>
                <w:sz w:val="24"/>
                <w:szCs w:val="24"/>
              </w:rPr>
              <w:t>,</w:t>
            </w:r>
            <w:r w:rsidRPr="006D7AB2">
              <w:rPr>
                <w:rFonts w:asciiTheme="majorBidi" w:hAnsiTheme="majorBidi"/>
                <w:sz w:val="24"/>
                <w:szCs w:val="24"/>
                <w:cs/>
              </w:rPr>
              <w:t>07</w:t>
            </w:r>
            <w:r w:rsidR="00AA1979" w:rsidRPr="006D7AB2">
              <w:rPr>
                <w:rFonts w:asciiTheme="majorBidi" w:hAnsiTheme="majorBidi"/>
                <w:sz w:val="24"/>
                <w:szCs w:val="24"/>
              </w:rPr>
              <w:t>6</w:t>
            </w:r>
            <w:r w:rsidRPr="006D7AB2">
              <w:rPr>
                <w:rFonts w:asciiTheme="majorBidi" w:hAnsiTheme="majorBidi"/>
                <w:sz w:val="24"/>
                <w:szCs w:val="24"/>
                <w:cs/>
              </w:rPr>
              <w:t>)</w:t>
            </w:r>
          </w:p>
        </w:tc>
      </w:tr>
      <w:tr w:rsidR="00F00C7B" w:rsidRPr="00B84738" w14:paraId="0ED83CBF" w14:textId="77777777" w:rsidTr="00E71BDE">
        <w:trPr>
          <w:trHeight w:val="20"/>
        </w:trPr>
        <w:tc>
          <w:tcPr>
            <w:tcW w:w="4140" w:type="dxa"/>
            <w:vAlign w:val="bottom"/>
          </w:tcPr>
          <w:p w14:paraId="0539EA65" w14:textId="4EFDE486" w:rsidR="00F00C7B" w:rsidRPr="006D7AB2" w:rsidRDefault="00F00C7B" w:rsidP="006D7AB2">
            <w:pPr>
              <w:autoSpaceDE w:val="0"/>
              <w:autoSpaceDN w:val="0"/>
              <w:spacing w:line="260" w:lineRule="exact"/>
              <w:ind w:left="86"/>
              <w:jc w:val="both"/>
              <w:rPr>
                <w:rFonts w:asciiTheme="majorBidi" w:hAnsiTheme="majorBidi" w:cstheme="majorBidi"/>
                <w:color w:val="000000"/>
                <w:sz w:val="24"/>
                <w:szCs w:val="24"/>
                <w:cs/>
                <w:lang w:eastAsia="ja-JP"/>
              </w:rPr>
            </w:pPr>
            <w:r w:rsidRPr="006D7AB2">
              <w:rPr>
                <w:rFonts w:asciiTheme="majorBidi" w:hAnsiTheme="majorBidi" w:cstheme="majorBidi" w:hint="cs"/>
                <w:color w:val="000000"/>
                <w:sz w:val="24"/>
                <w:szCs w:val="24"/>
                <w:cs/>
                <w:lang w:eastAsia="ja-JP"/>
              </w:rPr>
              <w:t>ส่วนเกินทุนจากการตีราคาสินทรัพย์</w:t>
            </w:r>
          </w:p>
        </w:tc>
        <w:tc>
          <w:tcPr>
            <w:tcW w:w="1260" w:type="dxa"/>
          </w:tcPr>
          <w:p w14:paraId="19E1CF7A" w14:textId="0D6159F3" w:rsidR="00F00C7B" w:rsidRPr="006D7AB2" w:rsidRDefault="00F00C7B" w:rsidP="006D7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60" w:lineRule="exact"/>
              <w:ind w:right="83"/>
              <w:jc w:val="right"/>
              <w:rPr>
                <w:rFonts w:asciiTheme="majorBidi" w:hAnsiTheme="majorBidi" w:cstheme="majorBidi"/>
                <w:sz w:val="24"/>
                <w:szCs w:val="24"/>
              </w:rPr>
            </w:pPr>
            <w:r w:rsidRPr="006D7AB2">
              <w:rPr>
                <w:rFonts w:asciiTheme="majorBidi" w:hAnsiTheme="majorBidi" w:cstheme="majorBidi"/>
                <w:sz w:val="24"/>
                <w:szCs w:val="24"/>
              </w:rPr>
              <w:t>-</w:t>
            </w:r>
          </w:p>
        </w:tc>
        <w:tc>
          <w:tcPr>
            <w:tcW w:w="90" w:type="dxa"/>
            <w:vAlign w:val="bottom"/>
          </w:tcPr>
          <w:p w14:paraId="06E14A4C" w14:textId="77777777" w:rsidR="00F00C7B" w:rsidRPr="006D7AB2" w:rsidRDefault="00F00C7B" w:rsidP="006D7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ind w:right="83"/>
              <w:rPr>
                <w:rFonts w:asciiTheme="majorBidi" w:hAnsiTheme="majorBidi" w:cstheme="majorBidi"/>
                <w:sz w:val="24"/>
                <w:szCs w:val="24"/>
              </w:rPr>
            </w:pPr>
          </w:p>
        </w:tc>
        <w:tc>
          <w:tcPr>
            <w:tcW w:w="1080" w:type="dxa"/>
          </w:tcPr>
          <w:p w14:paraId="0BEC0A52" w14:textId="6AC485DC" w:rsidR="00F00C7B" w:rsidRPr="006D7AB2" w:rsidRDefault="00F00C7B" w:rsidP="006D7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60" w:lineRule="exact"/>
              <w:ind w:right="83"/>
              <w:jc w:val="right"/>
              <w:rPr>
                <w:rFonts w:asciiTheme="majorBidi" w:hAnsiTheme="majorBidi" w:cstheme="majorBidi"/>
                <w:sz w:val="24"/>
                <w:szCs w:val="24"/>
              </w:rPr>
            </w:pPr>
            <w:r w:rsidRPr="006D7AB2">
              <w:rPr>
                <w:rFonts w:asciiTheme="majorBidi" w:hAnsiTheme="majorBidi" w:cstheme="majorBidi"/>
                <w:sz w:val="24"/>
                <w:szCs w:val="24"/>
              </w:rPr>
              <w:t>-</w:t>
            </w:r>
          </w:p>
        </w:tc>
        <w:tc>
          <w:tcPr>
            <w:tcW w:w="90" w:type="dxa"/>
          </w:tcPr>
          <w:p w14:paraId="7954B4EA" w14:textId="77777777" w:rsidR="00F00C7B" w:rsidRPr="006D7AB2" w:rsidRDefault="00F00C7B" w:rsidP="006D7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right="83" w:firstLine="180"/>
              <w:jc w:val="right"/>
              <w:rPr>
                <w:rFonts w:asciiTheme="majorBidi" w:hAnsiTheme="majorBidi" w:cstheme="majorBidi"/>
                <w:sz w:val="24"/>
                <w:szCs w:val="24"/>
              </w:rPr>
            </w:pPr>
          </w:p>
        </w:tc>
        <w:tc>
          <w:tcPr>
            <w:tcW w:w="1080" w:type="dxa"/>
            <w:gridSpan w:val="2"/>
          </w:tcPr>
          <w:p w14:paraId="41AD8000" w14:textId="75158DEE" w:rsidR="00F00C7B" w:rsidRPr="006D7AB2" w:rsidRDefault="00947237" w:rsidP="006D7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60" w:lineRule="exact"/>
              <w:ind w:right="83"/>
              <w:jc w:val="right"/>
              <w:rPr>
                <w:rFonts w:asciiTheme="majorBidi" w:hAnsiTheme="majorBidi" w:cstheme="majorBidi"/>
                <w:sz w:val="24"/>
                <w:szCs w:val="24"/>
              </w:rPr>
            </w:pPr>
            <w:r w:rsidRPr="006D7AB2">
              <w:rPr>
                <w:rFonts w:asciiTheme="majorBidi" w:hAnsiTheme="majorBidi" w:cstheme="majorBidi"/>
                <w:sz w:val="24"/>
                <w:szCs w:val="24"/>
              </w:rPr>
              <w:t>(12,056)</w:t>
            </w:r>
          </w:p>
        </w:tc>
        <w:tc>
          <w:tcPr>
            <w:tcW w:w="110" w:type="dxa"/>
            <w:gridSpan w:val="2"/>
          </w:tcPr>
          <w:p w14:paraId="381457BE" w14:textId="77777777" w:rsidR="00F00C7B" w:rsidRPr="006D7AB2" w:rsidRDefault="00F00C7B" w:rsidP="006D7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ind w:right="83"/>
              <w:jc w:val="right"/>
              <w:rPr>
                <w:rFonts w:asciiTheme="majorBidi" w:hAnsiTheme="majorBidi" w:cstheme="majorBidi"/>
                <w:sz w:val="24"/>
                <w:szCs w:val="24"/>
              </w:rPr>
            </w:pPr>
          </w:p>
        </w:tc>
        <w:tc>
          <w:tcPr>
            <w:tcW w:w="1061" w:type="dxa"/>
          </w:tcPr>
          <w:p w14:paraId="7F76E265" w14:textId="56F2CC96" w:rsidR="00F00C7B" w:rsidRPr="006D7AB2" w:rsidRDefault="00947237" w:rsidP="006D7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exact"/>
              <w:ind w:right="83"/>
              <w:jc w:val="right"/>
              <w:rPr>
                <w:rFonts w:asciiTheme="majorBidi" w:hAnsiTheme="majorBidi" w:cstheme="majorBidi"/>
                <w:sz w:val="24"/>
                <w:szCs w:val="24"/>
              </w:rPr>
            </w:pPr>
            <w:r w:rsidRPr="006D7AB2">
              <w:rPr>
                <w:rFonts w:asciiTheme="majorBidi" w:hAnsiTheme="majorBidi" w:cstheme="majorBidi"/>
                <w:sz w:val="24"/>
                <w:szCs w:val="24"/>
              </w:rPr>
              <w:t>(12,056)</w:t>
            </w:r>
          </w:p>
        </w:tc>
      </w:tr>
      <w:tr w:rsidR="00F00C7B" w:rsidRPr="00B84738" w14:paraId="65641E70" w14:textId="77777777" w:rsidTr="00E71BDE">
        <w:trPr>
          <w:trHeight w:val="20"/>
        </w:trPr>
        <w:tc>
          <w:tcPr>
            <w:tcW w:w="4140" w:type="dxa"/>
            <w:vAlign w:val="bottom"/>
          </w:tcPr>
          <w:p w14:paraId="3E257621" w14:textId="77777777" w:rsidR="00F00C7B" w:rsidRPr="006D7AB2" w:rsidRDefault="00F00C7B" w:rsidP="006D7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20" w:hanging="176"/>
              <w:rPr>
                <w:rFonts w:asciiTheme="majorBidi" w:hAnsiTheme="majorBidi" w:cstheme="majorBidi"/>
                <w:color w:val="000000"/>
                <w:sz w:val="24"/>
                <w:szCs w:val="24"/>
                <w:cs/>
              </w:rPr>
            </w:pPr>
          </w:p>
        </w:tc>
        <w:tc>
          <w:tcPr>
            <w:tcW w:w="1260" w:type="dxa"/>
            <w:tcBorders>
              <w:top w:val="single" w:sz="4" w:space="0" w:color="auto"/>
              <w:bottom w:val="double" w:sz="4" w:space="0" w:color="auto"/>
            </w:tcBorders>
          </w:tcPr>
          <w:p w14:paraId="3E31AFE6" w14:textId="378B9D35" w:rsidR="00F00C7B" w:rsidRPr="006D7AB2" w:rsidRDefault="00F00C7B" w:rsidP="006D7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60" w:lineRule="exact"/>
              <w:ind w:right="83"/>
              <w:jc w:val="right"/>
              <w:rPr>
                <w:rFonts w:asciiTheme="majorBidi" w:hAnsiTheme="majorBidi" w:cstheme="majorBidi"/>
                <w:sz w:val="24"/>
                <w:szCs w:val="24"/>
              </w:rPr>
            </w:pPr>
            <w:r w:rsidRPr="006D7AB2">
              <w:rPr>
                <w:rFonts w:asciiTheme="majorBidi" w:hAnsiTheme="majorBidi" w:cstheme="majorBidi"/>
                <w:sz w:val="24"/>
                <w:szCs w:val="24"/>
              </w:rPr>
              <w:t>(20,972)</w:t>
            </w:r>
          </w:p>
        </w:tc>
        <w:tc>
          <w:tcPr>
            <w:tcW w:w="90" w:type="dxa"/>
          </w:tcPr>
          <w:p w14:paraId="1335D137" w14:textId="77777777" w:rsidR="00F00C7B" w:rsidRPr="006D7AB2" w:rsidRDefault="00F00C7B" w:rsidP="006D7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ind w:right="83"/>
              <w:rPr>
                <w:rFonts w:asciiTheme="majorBidi" w:hAnsiTheme="majorBidi" w:cstheme="majorBidi"/>
                <w:sz w:val="24"/>
                <w:szCs w:val="24"/>
              </w:rPr>
            </w:pPr>
          </w:p>
        </w:tc>
        <w:tc>
          <w:tcPr>
            <w:tcW w:w="1080" w:type="dxa"/>
            <w:tcBorders>
              <w:top w:val="single" w:sz="4" w:space="0" w:color="auto"/>
              <w:bottom w:val="double" w:sz="4" w:space="0" w:color="auto"/>
            </w:tcBorders>
          </w:tcPr>
          <w:p w14:paraId="12A7E979" w14:textId="5B62943F" w:rsidR="00F00C7B" w:rsidRPr="006D7AB2" w:rsidRDefault="00F00C7B" w:rsidP="006D7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60" w:lineRule="exact"/>
              <w:ind w:right="83"/>
              <w:jc w:val="right"/>
              <w:rPr>
                <w:rFonts w:asciiTheme="majorBidi" w:hAnsiTheme="majorBidi" w:cstheme="majorBidi"/>
                <w:sz w:val="24"/>
                <w:szCs w:val="24"/>
              </w:rPr>
            </w:pPr>
            <w:r w:rsidRPr="006D7AB2">
              <w:rPr>
                <w:rFonts w:asciiTheme="majorBidi" w:hAnsiTheme="majorBidi" w:cstheme="majorBidi"/>
                <w:sz w:val="24"/>
                <w:szCs w:val="24"/>
              </w:rPr>
              <w:t>922</w:t>
            </w:r>
          </w:p>
        </w:tc>
        <w:tc>
          <w:tcPr>
            <w:tcW w:w="90" w:type="dxa"/>
          </w:tcPr>
          <w:p w14:paraId="4EB48D2A" w14:textId="77777777" w:rsidR="00F00C7B" w:rsidRPr="006D7AB2" w:rsidRDefault="00F00C7B" w:rsidP="006D7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right="83" w:firstLine="180"/>
              <w:jc w:val="right"/>
              <w:rPr>
                <w:rFonts w:asciiTheme="majorBidi" w:hAnsiTheme="majorBidi" w:cstheme="majorBidi"/>
                <w:sz w:val="24"/>
                <w:szCs w:val="24"/>
              </w:rPr>
            </w:pPr>
          </w:p>
        </w:tc>
        <w:tc>
          <w:tcPr>
            <w:tcW w:w="1080" w:type="dxa"/>
            <w:gridSpan w:val="2"/>
            <w:tcBorders>
              <w:top w:val="single" w:sz="4" w:space="0" w:color="auto"/>
              <w:bottom w:val="double" w:sz="4" w:space="0" w:color="auto"/>
            </w:tcBorders>
          </w:tcPr>
          <w:p w14:paraId="7F9865A9" w14:textId="05920D04" w:rsidR="00F00C7B" w:rsidRPr="006D7AB2" w:rsidRDefault="00A22B53" w:rsidP="006D7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60" w:lineRule="exact"/>
              <w:ind w:right="83"/>
              <w:jc w:val="right"/>
              <w:rPr>
                <w:rFonts w:asciiTheme="majorBidi" w:hAnsiTheme="majorBidi" w:cstheme="majorBidi"/>
                <w:sz w:val="24"/>
                <w:szCs w:val="24"/>
              </w:rPr>
            </w:pPr>
            <w:r w:rsidRPr="006D7AB2">
              <w:rPr>
                <w:rFonts w:asciiTheme="majorBidi" w:hAnsiTheme="majorBidi" w:cstheme="majorBidi"/>
                <w:sz w:val="24"/>
                <w:szCs w:val="24"/>
              </w:rPr>
              <w:t>(13,137)</w:t>
            </w:r>
          </w:p>
        </w:tc>
        <w:tc>
          <w:tcPr>
            <w:tcW w:w="110" w:type="dxa"/>
            <w:gridSpan w:val="2"/>
          </w:tcPr>
          <w:p w14:paraId="148109B2" w14:textId="77777777" w:rsidR="00F00C7B" w:rsidRPr="006D7AB2" w:rsidRDefault="00F00C7B" w:rsidP="006D7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ind w:right="83"/>
              <w:jc w:val="right"/>
              <w:rPr>
                <w:rFonts w:asciiTheme="majorBidi" w:hAnsiTheme="majorBidi" w:cstheme="majorBidi"/>
                <w:sz w:val="24"/>
                <w:szCs w:val="24"/>
              </w:rPr>
            </w:pPr>
          </w:p>
        </w:tc>
        <w:tc>
          <w:tcPr>
            <w:tcW w:w="1061" w:type="dxa"/>
            <w:tcBorders>
              <w:top w:val="single" w:sz="4" w:space="0" w:color="auto"/>
              <w:bottom w:val="double" w:sz="4" w:space="0" w:color="auto"/>
            </w:tcBorders>
          </w:tcPr>
          <w:p w14:paraId="355DAA89" w14:textId="6B1EE446" w:rsidR="00F00C7B" w:rsidRPr="006D7AB2" w:rsidRDefault="00A22B53" w:rsidP="006D7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exact"/>
              <w:ind w:right="83"/>
              <w:jc w:val="right"/>
              <w:rPr>
                <w:rFonts w:asciiTheme="majorBidi" w:hAnsiTheme="majorBidi" w:cstheme="majorBidi"/>
                <w:sz w:val="24"/>
                <w:szCs w:val="24"/>
              </w:rPr>
            </w:pPr>
            <w:r w:rsidRPr="006D7AB2">
              <w:rPr>
                <w:rFonts w:asciiTheme="majorBidi" w:hAnsiTheme="majorBidi" w:cstheme="majorBidi"/>
                <w:sz w:val="24"/>
                <w:szCs w:val="24"/>
              </w:rPr>
              <w:t>(33,187)</w:t>
            </w:r>
          </w:p>
        </w:tc>
      </w:tr>
      <w:tr w:rsidR="00E71BDE" w:rsidRPr="00E71BDE" w14:paraId="739E3B0B" w14:textId="77777777">
        <w:trPr>
          <w:trHeight w:val="69"/>
        </w:trPr>
        <w:tc>
          <w:tcPr>
            <w:tcW w:w="4140" w:type="dxa"/>
            <w:vAlign w:val="bottom"/>
          </w:tcPr>
          <w:p w14:paraId="4CF09244" w14:textId="77777777" w:rsidR="00E71BDE" w:rsidRPr="00E71BDE" w:rsidRDefault="00E71BDE" w:rsidP="00F00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0" w:hanging="176"/>
              <w:rPr>
                <w:rFonts w:asciiTheme="majorBidi" w:hAnsiTheme="majorBidi" w:cstheme="majorBidi"/>
                <w:color w:val="000000"/>
                <w:sz w:val="12"/>
                <w:szCs w:val="12"/>
                <w:cs/>
              </w:rPr>
            </w:pPr>
          </w:p>
        </w:tc>
        <w:tc>
          <w:tcPr>
            <w:tcW w:w="1260" w:type="dxa"/>
            <w:tcBorders>
              <w:top w:val="double" w:sz="4" w:space="0" w:color="auto"/>
            </w:tcBorders>
          </w:tcPr>
          <w:p w14:paraId="442823E7" w14:textId="77777777" w:rsidR="00E71BDE" w:rsidRPr="00E71BDE" w:rsidRDefault="00E71BDE" w:rsidP="00F00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83"/>
              <w:rPr>
                <w:rFonts w:asciiTheme="majorBidi" w:hAnsiTheme="majorBidi" w:cstheme="majorBidi"/>
              </w:rPr>
            </w:pPr>
          </w:p>
        </w:tc>
        <w:tc>
          <w:tcPr>
            <w:tcW w:w="90" w:type="dxa"/>
          </w:tcPr>
          <w:p w14:paraId="52F62FA8" w14:textId="77777777" w:rsidR="00E71BDE" w:rsidRPr="00E71BDE" w:rsidRDefault="00E71BDE" w:rsidP="00F00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ind w:right="83"/>
              <w:rPr>
                <w:rFonts w:asciiTheme="majorBidi" w:hAnsiTheme="majorBidi" w:cstheme="majorBidi"/>
              </w:rPr>
            </w:pPr>
          </w:p>
        </w:tc>
        <w:tc>
          <w:tcPr>
            <w:tcW w:w="2250" w:type="dxa"/>
            <w:gridSpan w:val="4"/>
            <w:tcBorders>
              <w:top w:val="double" w:sz="4" w:space="0" w:color="auto"/>
            </w:tcBorders>
          </w:tcPr>
          <w:p w14:paraId="12FD77D3" w14:textId="29411E9B" w:rsidR="00E71BDE" w:rsidRPr="00E71BDE" w:rsidRDefault="00E71BDE" w:rsidP="00E7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300" w:lineRule="exact"/>
              <w:ind w:left="815" w:right="83"/>
              <w:rPr>
                <w:rFonts w:asciiTheme="majorBidi" w:hAnsiTheme="majorBidi" w:cstheme="majorBidi" w:hint="cs"/>
                <w:b/>
                <w:bCs/>
                <w:cs/>
              </w:rPr>
            </w:pPr>
            <w:r w:rsidRPr="00E71BDE">
              <w:rPr>
                <w:rFonts w:asciiTheme="majorBidi" w:hAnsiTheme="majorBidi" w:cstheme="majorBidi" w:hint="cs"/>
                <w:b/>
                <w:bCs/>
                <w:sz w:val="24"/>
                <w:szCs w:val="24"/>
                <w:cs/>
              </w:rPr>
              <w:t>พันบาท</w:t>
            </w:r>
          </w:p>
        </w:tc>
        <w:tc>
          <w:tcPr>
            <w:tcW w:w="110" w:type="dxa"/>
            <w:gridSpan w:val="2"/>
          </w:tcPr>
          <w:p w14:paraId="20EAA183" w14:textId="77777777" w:rsidR="00E71BDE" w:rsidRPr="00E71BDE" w:rsidRDefault="00E71BDE" w:rsidP="00F00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300" w:lineRule="exact"/>
              <w:ind w:right="83"/>
              <w:rPr>
                <w:rFonts w:asciiTheme="majorBidi" w:hAnsiTheme="majorBidi" w:cstheme="majorBidi"/>
              </w:rPr>
            </w:pPr>
          </w:p>
        </w:tc>
        <w:tc>
          <w:tcPr>
            <w:tcW w:w="1061" w:type="dxa"/>
            <w:tcBorders>
              <w:top w:val="double" w:sz="4" w:space="0" w:color="auto"/>
            </w:tcBorders>
          </w:tcPr>
          <w:p w14:paraId="6442D97B" w14:textId="77777777" w:rsidR="00E71BDE" w:rsidRPr="00E71BDE" w:rsidRDefault="00E71BDE" w:rsidP="00F00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00" w:lineRule="exact"/>
              <w:ind w:right="83"/>
              <w:rPr>
                <w:rFonts w:asciiTheme="majorBidi" w:hAnsiTheme="majorBidi" w:cstheme="majorBidi"/>
              </w:rPr>
            </w:pPr>
          </w:p>
        </w:tc>
      </w:tr>
      <w:tr w:rsidR="00F00C7B" w:rsidRPr="00E71BDE" w14:paraId="19A33E31" w14:textId="77777777" w:rsidTr="00E71BDE">
        <w:trPr>
          <w:trHeight w:val="17"/>
        </w:trPr>
        <w:tc>
          <w:tcPr>
            <w:tcW w:w="4140" w:type="dxa"/>
          </w:tcPr>
          <w:p w14:paraId="6D8E1F8D" w14:textId="77777777" w:rsidR="00F00C7B" w:rsidRPr="00E71BDE" w:rsidRDefault="00F00C7B" w:rsidP="00E7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firstLine="1080"/>
              <w:jc w:val="center"/>
              <w:rPr>
                <w:rFonts w:asciiTheme="majorBidi" w:eastAsia="Verdana" w:hAnsiTheme="majorBidi" w:cstheme="majorBidi"/>
                <w:b/>
                <w:bCs/>
                <w:sz w:val="24"/>
                <w:szCs w:val="24"/>
                <w:lang w:eastAsia="en-GB"/>
              </w:rPr>
            </w:pPr>
          </w:p>
        </w:tc>
        <w:tc>
          <w:tcPr>
            <w:tcW w:w="4771" w:type="dxa"/>
            <w:gridSpan w:val="9"/>
          </w:tcPr>
          <w:p w14:paraId="005D62C8" w14:textId="77777777" w:rsidR="00F00C7B" w:rsidRPr="00E71BDE" w:rsidRDefault="00F00C7B" w:rsidP="00E7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jc w:val="center"/>
              <w:rPr>
                <w:rFonts w:asciiTheme="majorBidi" w:hAnsiTheme="majorBidi" w:cstheme="majorBidi"/>
                <w:b/>
                <w:bCs/>
                <w:sz w:val="24"/>
                <w:szCs w:val="24"/>
                <w:lang w:eastAsia="en-GB"/>
              </w:rPr>
            </w:pPr>
            <w:r w:rsidRPr="00E71BDE">
              <w:rPr>
                <w:rFonts w:asciiTheme="majorBidi" w:hAnsiTheme="majorBidi" w:cstheme="majorBidi"/>
                <w:b/>
                <w:bCs/>
                <w:sz w:val="24"/>
                <w:szCs w:val="24"/>
                <w:cs/>
              </w:rPr>
              <w:t>งบการเงินรวม</w:t>
            </w:r>
          </w:p>
        </w:tc>
      </w:tr>
      <w:tr w:rsidR="00F00C7B" w:rsidRPr="00E71BDE" w14:paraId="7F73BDA9" w14:textId="77777777" w:rsidTr="00E71BDE">
        <w:trPr>
          <w:trHeight w:val="17"/>
        </w:trPr>
        <w:tc>
          <w:tcPr>
            <w:tcW w:w="4140" w:type="dxa"/>
          </w:tcPr>
          <w:p w14:paraId="2695A5BC" w14:textId="77777777" w:rsidR="00F00C7B" w:rsidRPr="00E71BDE" w:rsidRDefault="00F00C7B" w:rsidP="00E7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firstLine="1080"/>
              <w:jc w:val="center"/>
              <w:rPr>
                <w:rFonts w:asciiTheme="majorBidi" w:eastAsia="Verdana" w:hAnsiTheme="majorBidi" w:cstheme="majorBidi"/>
                <w:b/>
                <w:bCs/>
                <w:sz w:val="24"/>
                <w:szCs w:val="24"/>
                <w:lang w:eastAsia="en-GB"/>
              </w:rPr>
            </w:pPr>
          </w:p>
        </w:tc>
        <w:tc>
          <w:tcPr>
            <w:tcW w:w="1260" w:type="dxa"/>
            <w:tcBorders>
              <w:left w:val="nil"/>
            </w:tcBorders>
            <w:vAlign w:val="bottom"/>
          </w:tcPr>
          <w:p w14:paraId="5603ED86" w14:textId="77777777" w:rsidR="00F00C7B" w:rsidRPr="00E71BDE" w:rsidRDefault="00F00C7B" w:rsidP="00E7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jc w:val="center"/>
              <w:rPr>
                <w:rFonts w:asciiTheme="majorBidi" w:hAnsiTheme="majorBidi" w:cstheme="majorBidi"/>
                <w:b/>
                <w:bCs/>
                <w:sz w:val="24"/>
                <w:szCs w:val="24"/>
                <w:cs/>
              </w:rPr>
            </w:pPr>
            <w:r w:rsidRPr="00E71BDE">
              <w:rPr>
                <w:rFonts w:asciiTheme="majorBidi" w:hAnsiTheme="majorBidi" w:cstheme="majorBidi"/>
                <w:b/>
                <w:bCs/>
                <w:sz w:val="24"/>
                <w:szCs w:val="24"/>
                <w:cs/>
              </w:rPr>
              <w:t>ยอดคงเหลือ</w:t>
            </w:r>
          </w:p>
        </w:tc>
        <w:tc>
          <w:tcPr>
            <w:tcW w:w="90" w:type="dxa"/>
            <w:vAlign w:val="bottom"/>
          </w:tcPr>
          <w:p w14:paraId="6FBC23FD" w14:textId="77777777" w:rsidR="00F00C7B" w:rsidRPr="00E71BDE" w:rsidRDefault="00F00C7B" w:rsidP="00E7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jc w:val="center"/>
              <w:rPr>
                <w:rFonts w:asciiTheme="majorBidi" w:hAnsiTheme="majorBidi" w:cstheme="majorBidi"/>
                <w:b/>
                <w:bCs/>
                <w:sz w:val="24"/>
                <w:szCs w:val="24"/>
                <w:lang w:eastAsia="en-GB"/>
              </w:rPr>
            </w:pPr>
          </w:p>
        </w:tc>
        <w:tc>
          <w:tcPr>
            <w:tcW w:w="1080" w:type="dxa"/>
            <w:vAlign w:val="bottom"/>
          </w:tcPr>
          <w:p w14:paraId="1FBD99D9" w14:textId="77777777" w:rsidR="00F00C7B" w:rsidRPr="00E71BDE" w:rsidRDefault="00F00C7B" w:rsidP="00E7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jc w:val="center"/>
              <w:rPr>
                <w:rFonts w:asciiTheme="majorBidi" w:hAnsiTheme="majorBidi" w:cstheme="majorBidi"/>
                <w:b/>
                <w:bCs/>
                <w:sz w:val="24"/>
                <w:szCs w:val="24"/>
                <w:cs/>
              </w:rPr>
            </w:pPr>
            <w:r w:rsidRPr="00E71BDE">
              <w:rPr>
                <w:rFonts w:asciiTheme="majorBidi" w:hAnsiTheme="majorBidi" w:cstheme="majorBidi"/>
                <w:b/>
                <w:bCs/>
                <w:sz w:val="24"/>
                <w:szCs w:val="24"/>
                <w:cs/>
              </w:rPr>
              <w:t>รับรู้ใน</w:t>
            </w:r>
          </w:p>
        </w:tc>
        <w:tc>
          <w:tcPr>
            <w:tcW w:w="90" w:type="dxa"/>
            <w:vAlign w:val="bottom"/>
          </w:tcPr>
          <w:p w14:paraId="47C3D3E7" w14:textId="77777777" w:rsidR="00F00C7B" w:rsidRPr="00E71BDE" w:rsidRDefault="00F00C7B" w:rsidP="00E7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right="270" w:firstLine="180"/>
              <w:jc w:val="center"/>
              <w:rPr>
                <w:rFonts w:asciiTheme="majorBidi" w:hAnsiTheme="majorBidi" w:cstheme="majorBidi"/>
                <w:b/>
                <w:bCs/>
                <w:sz w:val="24"/>
                <w:szCs w:val="24"/>
                <w:lang w:eastAsia="en-GB"/>
              </w:rPr>
            </w:pPr>
          </w:p>
        </w:tc>
        <w:tc>
          <w:tcPr>
            <w:tcW w:w="990" w:type="dxa"/>
            <w:vAlign w:val="bottom"/>
          </w:tcPr>
          <w:p w14:paraId="3EA515FE" w14:textId="77777777" w:rsidR="00F00C7B" w:rsidRPr="00E71BDE" w:rsidRDefault="00F00C7B" w:rsidP="00E7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jc w:val="center"/>
              <w:rPr>
                <w:rFonts w:asciiTheme="majorBidi" w:hAnsiTheme="majorBidi" w:cstheme="majorBidi"/>
                <w:b/>
                <w:bCs/>
                <w:sz w:val="24"/>
                <w:szCs w:val="24"/>
                <w:cs/>
              </w:rPr>
            </w:pPr>
            <w:r w:rsidRPr="00E71BDE">
              <w:rPr>
                <w:rFonts w:asciiTheme="majorBidi" w:hAnsiTheme="majorBidi" w:cstheme="majorBidi"/>
                <w:b/>
                <w:bCs/>
                <w:sz w:val="24"/>
                <w:szCs w:val="24"/>
                <w:cs/>
              </w:rPr>
              <w:t>รับรู้ใน</w:t>
            </w:r>
          </w:p>
        </w:tc>
        <w:tc>
          <w:tcPr>
            <w:tcW w:w="110" w:type="dxa"/>
            <w:gridSpan w:val="2"/>
          </w:tcPr>
          <w:p w14:paraId="5E497947" w14:textId="77777777" w:rsidR="00F00C7B" w:rsidRPr="00E71BDE" w:rsidRDefault="00F00C7B" w:rsidP="00E7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jc w:val="center"/>
              <w:rPr>
                <w:rFonts w:asciiTheme="majorBidi" w:hAnsiTheme="majorBidi" w:cstheme="majorBidi"/>
                <w:b/>
                <w:bCs/>
                <w:sz w:val="24"/>
                <w:szCs w:val="24"/>
                <w:lang w:eastAsia="en-GB"/>
              </w:rPr>
            </w:pPr>
          </w:p>
        </w:tc>
        <w:tc>
          <w:tcPr>
            <w:tcW w:w="1151" w:type="dxa"/>
            <w:gridSpan w:val="2"/>
            <w:vAlign w:val="bottom"/>
          </w:tcPr>
          <w:p w14:paraId="43BE87FD" w14:textId="77777777" w:rsidR="00F00C7B" w:rsidRPr="00E71BDE" w:rsidRDefault="00F00C7B" w:rsidP="00E7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jc w:val="center"/>
              <w:rPr>
                <w:rFonts w:asciiTheme="majorBidi" w:hAnsiTheme="majorBidi" w:cstheme="majorBidi"/>
                <w:b/>
                <w:bCs/>
                <w:sz w:val="24"/>
                <w:szCs w:val="24"/>
              </w:rPr>
            </w:pPr>
            <w:r w:rsidRPr="00E71BDE">
              <w:rPr>
                <w:rFonts w:asciiTheme="majorBidi" w:hAnsiTheme="majorBidi" w:cstheme="majorBidi"/>
                <w:b/>
                <w:bCs/>
                <w:sz w:val="24"/>
                <w:szCs w:val="24"/>
                <w:cs/>
              </w:rPr>
              <w:t>ยอดคงเหลือ</w:t>
            </w:r>
          </w:p>
        </w:tc>
      </w:tr>
      <w:tr w:rsidR="00F00C7B" w:rsidRPr="00E71BDE" w14:paraId="050985E2" w14:textId="77777777" w:rsidTr="00E71BDE">
        <w:trPr>
          <w:trHeight w:val="17"/>
        </w:trPr>
        <w:tc>
          <w:tcPr>
            <w:tcW w:w="4140" w:type="dxa"/>
          </w:tcPr>
          <w:p w14:paraId="16400AE9" w14:textId="77777777" w:rsidR="00F00C7B" w:rsidRPr="00E71BDE" w:rsidRDefault="00F00C7B" w:rsidP="00E7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firstLine="1080"/>
              <w:jc w:val="center"/>
              <w:rPr>
                <w:rFonts w:asciiTheme="majorBidi" w:eastAsia="Verdana" w:hAnsiTheme="majorBidi" w:cstheme="majorBidi"/>
                <w:b/>
                <w:bCs/>
                <w:sz w:val="24"/>
                <w:szCs w:val="24"/>
                <w:lang w:eastAsia="en-GB"/>
              </w:rPr>
            </w:pPr>
          </w:p>
        </w:tc>
        <w:tc>
          <w:tcPr>
            <w:tcW w:w="1260" w:type="dxa"/>
            <w:tcBorders>
              <w:left w:val="nil"/>
            </w:tcBorders>
            <w:vAlign w:val="bottom"/>
          </w:tcPr>
          <w:p w14:paraId="31EF52B4" w14:textId="77777777" w:rsidR="00F00C7B" w:rsidRPr="00E71BDE" w:rsidRDefault="00F00C7B" w:rsidP="00E7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jc w:val="center"/>
              <w:rPr>
                <w:rFonts w:asciiTheme="majorBidi" w:hAnsiTheme="majorBidi" w:cstheme="majorBidi"/>
                <w:b/>
                <w:bCs/>
                <w:sz w:val="24"/>
                <w:szCs w:val="24"/>
              </w:rPr>
            </w:pPr>
            <w:r w:rsidRPr="00E71BDE">
              <w:rPr>
                <w:rFonts w:asciiTheme="majorBidi" w:hAnsiTheme="majorBidi" w:cstheme="majorBidi"/>
                <w:b/>
                <w:bCs/>
                <w:sz w:val="24"/>
                <w:szCs w:val="24"/>
                <w:cs/>
              </w:rPr>
              <w:t>ณ วันที่</w:t>
            </w:r>
          </w:p>
        </w:tc>
        <w:tc>
          <w:tcPr>
            <w:tcW w:w="90" w:type="dxa"/>
            <w:vAlign w:val="bottom"/>
          </w:tcPr>
          <w:p w14:paraId="454496DC" w14:textId="77777777" w:rsidR="00F00C7B" w:rsidRPr="00E71BDE" w:rsidRDefault="00F00C7B" w:rsidP="00E7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jc w:val="center"/>
              <w:rPr>
                <w:rFonts w:asciiTheme="majorBidi" w:hAnsiTheme="majorBidi" w:cstheme="majorBidi"/>
                <w:b/>
                <w:bCs/>
                <w:sz w:val="24"/>
                <w:szCs w:val="24"/>
                <w:lang w:eastAsia="en-GB"/>
              </w:rPr>
            </w:pPr>
          </w:p>
        </w:tc>
        <w:tc>
          <w:tcPr>
            <w:tcW w:w="1080" w:type="dxa"/>
            <w:vAlign w:val="bottom"/>
          </w:tcPr>
          <w:p w14:paraId="735C5D18" w14:textId="77777777" w:rsidR="00F00C7B" w:rsidRPr="00E71BDE" w:rsidRDefault="00F00C7B" w:rsidP="00E7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jc w:val="center"/>
              <w:rPr>
                <w:rFonts w:asciiTheme="majorBidi" w:hAnsiTheme="majorBidi" w:cstheme="majorBidi"/>
                <w:b/>
                <w:bCs/>
                <w:sz w:val="24"/>
                <w:szCs w:val="24"/>
                <w:cs/>
              </w:rPr>
            </w:pPr>
            <w:r w:rsidRPr="00E71BDE">
              <w:rPr>
                <w:rFonts w:asciiTheme="majorBidi" w:hAnsiTheme="majorBidi" w:cstheme="majorBidi"/>
                <w:b/>
                <w:bCs/>
                <w:sz w:val="24"/>
                <w:szCs w:val="24"/>
                <w:cs/>
              </w:rPr>
              <w:t>กำไรหรือ</w:t>
            </w:r>
          </w:p>
        </w:tc>
        <w:tc>
          <w:tcPr>
            <w:tcW w:w="90" w:type="dxa"/>
            <w:vAlign w:val="bottom"/>
          </w:tcPr>
          <w:p w14:paraId="396C667E" w14:textId="77777777" w:rsidR="00F00C7B" w:rsidRPr="00E71BDE" w:rsidRDefault="00F00C7B" w:rsidP="00E7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right="270" w:firstLine="180"/>
              <w:jc w:val="center"/>
              <w:rPr>
                <w:rFonts w:asciiTheme="majorBidi" w:hAnsiTheme="majorBidi" w:cstheme="majorBidi"/>
                <w:b/>
                <w:bCs/>
                <w:sz w:val="24"/>
                <w:szCs w:val="24"/>
                <w:lang w:eastAsia="en-GB"/>
              </w:rPr>
            </w:pPr>
          </w:p>
        </w:tc>
        <w:tc>
          <w:tcPr>
            <w:tcW w:w="990" w:type="dxa"/>
            <w:vAlign w:val="bottom"/>
          </w:tcPr>
          <w:p w14:paraId="0EA4C485" w14:textId="77777777" w:rsidR="00F00C7B" w:rsidRPr="00E71BDE" w:rsidRDefault="00F00C7B" w:rsidP="00E7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jc w:val="center"/>
              <w:rPr>
                <w:rFonts w:asciiTheme="majorBidi" w:hAnsiTheme="majorBidi" w:cstheme="majorBidi"/>
                <w:b/>
                <w:bCs/>
                <w:sz w:val="24"/>
                <w:szCs w:val="24"/>
                <w:cs/>
              </w:rPr>
            </w:pPr>
            <w:r w:rsidRPr="00E71BDE">
              <w:rPr>
                <w:rFonts w:asciiTheme="majorBidi" w:hAnsiTheme="majorBidi" w:cstheme="majorBidi"/>
                <w:b/>
                <w:bCs/>
                <w:sz w:val="24"/>
                <w:szCs w:val="24"/>
                <w:cs/>
              </w:rPr>
              <w:t>กำไรขาดทุน</w:t>
            </w:r>
          </w:p>
        </w:tc>
        <w:tc>
          <w:tcPr>
            <w:tcW w:w="110" w:type="dxa"/>
            <w:gridSpan w:val="2"/>
          </w:tcPr>
          <w:p w14:paraId="6213E680" w14:textId="77777777" w:rsidR="00F00C7B" w:rsidRPr="00E71BDE" w:rsidRDefault="00F00C7B" w:rsidP="00E7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jc w:val="center"/>
              <w:rPr>
                <w:rFonts w:asciiTheme="majorBidi" w:hAnsiTheme="majorBidi" w:cstheme="majorBidi"/>
                <w:b/>
                <w:bCs/>
                <w:sz w:val="24"/>
                <w:szCs w:val="24"/>
                <w:lang w:eastAsia="en-GB"/>
              </w:rPr>
            </w:pPr>
          </w:p>
        </w:tc>
        <w:tc>
          <w:tcPr>
            <w:tcW w:w="1151" w:type="dxa"/>
            <w:gridSpan w:val="2"/>
            <w:vAlign w:val="bottom"/>
          </w:tcPr>
          <w:p w14:paraId="307EA194" w14:textId="77777777" w:rsidR="00F00C7B" w:rsidRPr="00E71BDE" w:rsidRDefault="00F00C7B" w:rsidP="00E7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jc w:val="center"/>
              <w:rPr>
                <w:rFonts w:asciiTheme="majorBidi" w:hAnsiTheme="majorBidi" w:cstheme="majorBidi"/>
                <w:b/>
                <w:bCs/>
                <w:sz w:val="24"/>
                <w:szCs w:val="24"/>
              </w:rPr>
            </w:pPr>
            <w:r w:rsidRPr="00E71BDE">
              <w:rPr>
                <w:rFonts w:asciiTheme="majorBidi" w:hAnsiTheme="majorBidi" w:cstheme="majorBidi"/>
                <w:b/>
                <w:bCs/>
                <w:sz w:val="24"/>
                <w:szCs w:val="24"/>
                <w:cs/>
              </w:rPr>
              <w:t>ณ วันที่</w:t>
            </w:r>
          </w:p>
        </w:tc>
      </w:tr>
      <w:tr w:rsidR="00F00C7B" w:rsidRPr="00E71BDE" w14:paraId="5953C062" w14:textId="77777777" w:rsidTr="00E71BDE">
        <w:trPr>
          <w:trHeight w:val="17"/>
        </w:trPr>
        <w:tc>
          <w:tcPr>
            <w:tcW w:w="4140" w:type="dxa"/>
          </w:tcPr>
          <w:p w14:paraId="5961DDC8" w14:textId="77777777" w:rsidR="00F00C7B" w:rsidRPr="00E71BDE" w:rsidRDefault="00F00C7B" w:rsidP="00E7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firstLine="1080"/>
              <w:jc w:val="center"/>
              <w:rPr>
                <w:rFonts w:asciiTheme="majorBidi" w:eastAsia="Verdana" w:hAnsiTheme="majorBidi" w:cstheme="majorBidi"/>
                <w:b/>
                <w:bCs/>
                <w:sz w:val="24"/>
                <w:szCs w:val="24"/>
                <w:lang w:eastAsia="en-GB"/>
              </w:rPr>
            </w:pPr>
          </w:p>
        </w:tc>
        <w:tc>
          <w:tcPr>
            <w:tcW w:w="1260" w:type="dxa"/>
            <w:tcBorders>
              <w:left w:val="nil"/>
            </w:tcBorders>
            <w:vAlign w:val="bottom"/>
          </w:tcPr>
          <w:p w14:paraId="1A8621B8" w14:textId="321A8EBA" w:rsidR="00F00C7B" w:rsidRPr="00E71BDE" w:rsidRDefault="00F00C7B" w:rsidP="00E7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jc w:val="center"/>
              <w:rPr>
                <w:rFonts w:asciiTheme="majorBidi" w:hAnsiTheme="majorBidi" w:cstheme="majorBidi"/>
                <w:b/>
                <w:bCs/>
                <w:sz w:val="24"/>
                <w:szCs w:val="24"/>
                <w:cs/>
              </w:rPr>
            </w:pPr>
            <w:r w:rsidRPr="00E71BDE">
              <w:rPr>
                <w:rFonts w:asciiTheme="majorBidi" w:hAnsiTheme="majorBidi" w:cstheme="majorBidi"/>
                <w:b/>
                <w:bCs/>
                <w:sz w:val="24"/>
                <w:szCs w:val="24"/>
              </w:rPr>
              <w:t xml:space="preserve">1 </w:t>
            </w:r>
            <w:r w:rsidRPr="00E71BDE">
              <w:rPr>
                <w:rFonts w:asciiTheme="majorBidi" w:hAnsiTheme="majorBidi" w:cstheme="majorBidi"/>
                <w:b/>
                <w:bCs/>
                <w:sz w:val="24"/>
                <w:szCs w:val="24"/>
                <w:cs/>
              </w:rPr>
              <w:t>มกราคม</w:t>
            </w:r>
          </w:p>
        </w:tc>
        <w:tc>
          <w:tcPr>
            <w:tcW w:w="90" w:type="dxa"/>
            <w:vAlign w:val="bottom"/>
          </w:tcPr>
          <w:p w14:paraId="26C83E14" w14:textId="77777777" w:rsidR="00F00C7B" w:rsidRPr="00E71BDE" w:rsidRDefault="00F00C7B" w:rsidP="00E7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jc w:val="center"/>
              <w:rPr>
                <w:rFonts w:asciiTheme="majorBidi" w:hAnsiTheme="majorBidi" w:cstheme="majorBidi"/>
                <w:b/>
                <w:bCs/>
                <w:sz w:val="24"/>
                <w:szCs w:val="24"/>
                <w:lang w:eastAsia="en-GB"/>
              </w:rPr>
            </w:pPr>
          </w:p>
        </w:tc>
        <w:tc>
          <w:tcPr>
            <w:tcW w:w="1080" w:type="dxa"/>
            <w:vAlign w:val="bottom"/>
          </w:tcPr>
          <w:p w14:paraId="6B023B83" w14:textId="681BA02B" w:rsidR="00F00C7B" w:rsidRPr="00E71BDE" w:rsidRDefault="00F00C7B" w:rsidP="00E7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jc w:val="center"/>
              <w:rPr>
                <w:rFonts w:asciiTheme="majorBidi" w:hAnsiTheme="majorBidi" w:cstheme="majorBidi"/>
                <w:b/>
                <w:bCs/>
                <w:sz w:val="24"/>
                <w:szCs w:val="24"/>
                <w:cs/>
              </w:rPr>
            </w:pPr>
            <w:r w:rsidRPr="00E71BDE">
              <w:rPr>
                <w:rFonts w:asciiTheme="majorBidi" w:hAnsiTheme="majorBidi" w:cstheme="majorBidi"/>
                <w:b/>
                <w:bCs/>
                <w:sz w:val="24"/>
                <w:szCs w:val="24"/>
                <w:cs/>
              </w:rPr>
              <w:t>ขาดทุน</w:t>
            </w:r>
          </w:p>
        </w:tc>
        <w:tc>
          <w:tcPr>
            <w:tcW w:w="90" w:type="dxa"/>
            <w:vAlign w:val="bottom"/>
          </w:tcPr>
          <w:p w14:paraId="4FB1FDE9" w14:textId="77777777" w:rsidR="00F00C7B" w:rsidRPr="00E71BDE" w:rsidRDefault="00F00C7B" w:rsidP="00E7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right="270" w:firstLine="180"/>
              <w:jc w:val="center"/>
              <w:rPr>
                <w:rFonts w:asciiTheme="majorBidi" w:hAnsiTheme="majorBidi" w:cstheme="majorBidi"/>
                <w:b/>
                <w:bCs/>
                <w:sz w:val="24"/>
                <w:szCs w:val="24"/>
                <w:lang w:eastAsia="en-GB"/>
              </w:rPr>
            </w:pPr>
          </w:p>
        </w:tc>
        <w:tc>
          <w:tcPr>
            <w:tcW w:w="990" w:type="dxa"/>
            <w:vAlign w:val="bottom"/>
          </w:tcPr>
          <w:p w14:paraId="7A66AE14" w14:textId="53AB61AA" w:rsidR="00F00C7B" w:rsidRPr="00E71BDE" w:rsidRDefault="00F00C7B" w:rsidP="00E7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jc w:val="center"/>
              <w:rPr>
                <w:rFonts w:asciiTheme="majorBidi" w:hAnsiTheme="majorBidi" w:cstheme="majorBidi"/>
                <w:b/>
                <w:bCs/>
                <w:sz w:val="24"/>
                <w:szCs w:val="24"/>
                <w:cs/>
              </w:rPr>
            </w:pPr>
            <w:r w:rsidRPr="00E71BDE">
              <w:rPr>
                <w:rFonts w:asciiTheme="majorBidi" w:hAnsiTheme="majorBidi" w:cstheme="majorBidi"/>
                <w:b/>
                <w:bCs/>
                <w:sz w:val="24"/>
                <w:szCs w:val="24"/>
                <w:cs/>
              </w:rPr>
              <w:t>เบ็ดเสร็จอื่น</w:t>
            </w:r>
          </w:p>
        </w:tc>
        <w:tc>
          <w:tcPr>
            <w:tcW w:w="110" w:type="dxa"/>
            <w:gridSpan w:val="2"/>
          </w:tcPr>
          <w:p w14:paraId="50313EAF" w14:textId="77777777" w:rsidR="00F00C7B" w:rsidRPr="00E71BDE" w:rsidRDefault="00F00C7B" w:rsidP="00E7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jc w:val="center"/>
              <w:rPr>
                <w:rFonts w:asciiTheme="majorBidi" w:hAnsiTheme="majorBidi" w:cstheme="majorBidi"/>
                <w:b/>
                <w:bCs/>
                <w:sz w:val="24"/>
                <w:szCs w:val="24"/>
                <w:lang w:eastAsia="en-GB"/>
              </w:rPr>
            </w:pPr>
          </w:p>
        </w:tc>
        <w:tc>
          <w:tcPr>
            <w:tcW w:w="1151" w:type="dxa"/>
            <w:gridSpan w:val="2"/>
            <w:vAlign w:val="bottom"/>
          </w:tcPr>
          <w:p w14:paraId="0C3E9E83" w14:textId="408DE3BF" w:rsidR="00F00C7B" w:rsidRPr="00E71BDE" w:rsidRDefault="00F00C7B" w:rsidP="00E7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jc w:val="center"/>
              <w:rPr>
                <w:rFonts w:asciiTheme="majorBidi" w:hAnsiTheme="majorBidi" w:cstheme="majorBidi"/>
                <w:b/>
                <w:bCs/>
                <w:sz w:val="24"/>
                <w:szCs w:val="24"/>
                <w:cs/>
              </w:rPr>
            </w:pPr>
            <w:r w:rsidRPr="00E71BDE">
              <w:rPr>
                <w:rFonts w:asciiTheme="majorBidi" w:hAnsiTheme="majorBidi" w:cstheme="majorBidi"/>
                <w:b/>
                <w:bCs/>
                <w:sz w:val="24"/>
                <w:szCs w:val="24"/>
              </w:rPr>
              <w:t xml:space="preserve">31 </w:t>
            </w:r>
            <w:r w:rsidRPr="00E71BDE">
              <w:rPr>
                <w:rFonts w:asciiTheme="majorBidi" w:hAnsiTheme="majorBidi" w:cstheme="majorBidi"/>
                <w:b/>
                <w:bCs/>
                <w:sz w:val="24"/>
                <w:szCs w:val="24"/>
                <w:cs/>
              </w:rPr>
              <w:t>ธันวาคม</w:t>
            </w:r>
          </w:p>
        </w:tc>
      </w:tr>
      <w:tr w:rsidR="00F00C7B" w:rsidRPr="00E71BDE" w14:paraId="148379BC" w14:textId="77777777" w:rsidTr="00E71BDE">
        <w:trPr>
          <w:trHeight w:val="17"/>
        </w:trPr>
        <w:tc>
          <w:tcPr>
            <w:tcW w:w="4140" w:type="dxa"/>
          </w:tcPr>
          <w:p w14:paraId="7D0863A9" w14:textId="77777777" w:rsidR="00F00C7B" w:rsidRPr="00E71BDE" w:rsidRDefault="00F00C7B" w:rsidP="00E7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firstLine="1080"/>
              <w:jc w:val="center"/>
              <w:rPr>
                <w:rFonts w:asciiTheme="majorBidi" w:eastAsia="Verdana" w:hAnsiTheme="majorBidi" w:cstheme="majorBidi"/>
                <w:b/>
                <w:bCs/>
                <w:sz w:val="24"/>
                <w:szCs w:val="24"/>
                <w:lang w:eastAsia="en-GB"/>
              </w:rPr>
            </w:pPr>
          </w:p>
        </w:tc>
        <w:tc>
          <w:tcPr>
            <w:tcW w:w="1260" w:type="dxa"/>
            <w:tcBorders>
              <w:left w:val="nil"/>
            </w:tcBorders>
            <w:vAlign w:val="bottom"/>
          </w:tcPr>
          <w:p w14:paraId="45E45875" w14:textId="6AD35881" w:rsidR="00F00C7B" w:rsidRPr="00E71BDE" w:rsidRDefault="00F00C7B" w:rsidP="00E7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jc w:val="center"/>
              <w:rPr>
                <w:rFonts w:asciiTheme="majorBidi" w:hAnsiTheme="majorBidi" w:cstheme="majorBidi"/>
                <w:b/>
                <w:bCs/>
                <w:sz w:val="24"/>
                <w:szCs w:val="24"/>
                <w:cs/>
              </w:rPr>
            </w:pPr>
            <w:r w:rsidRPr="00E71BDE">
              <w:rPr>
                <w:rFonts w:asciiTheme="majorBidi" w:hAnsiTheme="majorBidi" w:cstheme="majorBidi"/>
                <w:b/>
                <w:bCs/>
                <w:sz w:val="24"/>
                <w:szCs w:val="24"/>
              </w:rPr>
              <w:t>2567</w:t>
            </w:r>
          </w:p>
        </w:tc>
        <w:tc>
          <w:tcPr>
            <w:tcW w:w="90" w:type="dxa"/>
            <w:vAlign w:val="bottom"/>
          </w:tcPr>
          <w:p w14:paraId="64226954" w14:textId="77777777" w:rsidR="00F00C7B" w:rsidRPr="00E71BDE" w:rsidRDefault="00F00C7B" w:rsidP="00E7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jc w:val="center"/>
              <w:rPr>
                <w:rFonts w:asciiTheme="majorBidi" w:hAnsiTheme="majorBidi" w:cstheme="majorBidi"/>
                <w:b/>
                <w:bCs/>
                <w:sz w:val="24"/>
                <w:szCs w:val="24"/>
                <w:lang w:eastAsia="en-GB"/>
              </w:rPr>
            </w:pPr>
          </w:p>
        </w:tc>
        <w:tc>
          <w:tcPr>
            <w:tcW w:w="1080" w:type="dxa"/>
            <w:vAlign w:val="bottom"/>
          </w:tcPr>
          <w:p w14:paraId="172F99C7" w14:textId="77777777" w:rsidR="00F00C7B" w:rsidRPr="00E71BDE" w:rsidRDefault="00F00C7B" w:rsidP="00E7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jc w:val="center"/>
              <w:rPr>
                <w:rFonts w:asciiTheme="majorBidi" w:hAnsiTheme="majorBidi" w:cstheme="majorBidi"/>
                <w:b/>
                <w:bCs/>
                <w:sz w:val="24"/>
                <w:szCs w:val="24"/>
                <w:cs/>
              </w:rPr>
            </w:pPr>
          </w:p>
        </w:tc>
        <w:tc>
          <w:tcPr>
            <w:tcW w:w="90" w:type="dxa"/>
            <w:vAlign w:val="bottom"/>
          </w:tcPr>
          <w:p w14:paraId="182B2E1A" w14:textId="77777777" w:rsidR="00F00C7B" w:rsidRPr="00E71BDE" w:rsidRDefault="00F00C7B" w:rsidP="00E7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right="270" w:firstLine="180"/>
              <w:jc w:val="center"/>
              <w:rPr>
                <w:rFonts w:asciiTheme="majorBidi" w:hAnsiTheme="majorBidi" w:cstheme="majorBidi"/>
                <w:b/>
                <w:bCs/>
                <w:sz w:val="24"/>
                <w:szCs w:val="24"/>
                <w:lang w:eastAsia="en-GB"/>
              </w:rPr>
            </w:pPr>
          </w:p>
        </w:tc>
        <w:tc>
          <w:tcPr>
            <w:tcW w:w="990" w:type="dxa"/>
            <w:vAlign w:val="bottom"/>
          </w:tcPr>
          <w:p w14:paraId="4B9467DF" w14:textId="77777777" w:rsidR="00F00C7B" w:rsidRPr="00E71BDE" w:rsidRDefault="00F00C7B" w:rsidP="00E7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jc w:val="center"/>
              <w:rPr>
                <w:rFonts w:asciiTheme="majorBidi" w:hAnsiTheme="majorBidi" w:cstheme="majorBidi"/>
                <w:b/>
                <w:bCs/>
                <w:sz w:val="24"/>
                <w:szCs w:val="24"/>
                <w:cs/>
              </w:rPr>
            </w:pPr>
          </w:p>
        </w:tc>
        <w:tc>
          <w:tcPr>
            <w:tcW w:w="110" w:type="dxa"/>
            <w:gridSpan w:val="2"/>
          </w:tcPr>
          <w:p w14:paraId="1761BA58" w14:textId="77777777" w:rsidR="00F00C7B" w:rsidRPr="00E71BDE" w:rsidRDefault="00F00C7B" w:rsidP="00E7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jc w:val="center"/>
              <w:rPr>
                <w:rFonts w:asciiTheme="majorBidi" w:hAnsiTheme="majorBidi" w:cstheme="majorBidi"/>
                <w:b/>
                <w:bCs/>
                <w:sz w:val="24"/>
                <w:szCs w:val="24"/>
                <w:lang w:eastAsia="en-GB"/>
              </w:rPr>
            </w:pPr>
          </w:p>
        </w:tc>
        <w:tc>
          <w:tcPr>
            <w:tcW w:w="1151" w:type="dxa"/>
            <w:gridSpan w:val="2"/>
            <w:vAlign w:val="bottom"/>
          </w:tcPr>
          <w:p w14:paraId="1B367DC4" w14:textId="4E9FC199" w:rsidR="00F00C7B" w:rsidRPr="00E71BDE" w:rsidRDefault="00F00C7B" w:rsidP="00E7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jc w:val="center"/>
              <w:rPr>
                <w:rFonts w:asciiTheme="majorBidi" w:hAnsiTheme="majorBidi" w:cstheme="majorBidi"/>
                <w:b/>
                <w:bCs/>
                <w:sz w:val="24"/>
                <w:szCs w:val="24"/>
              </w:rPr>
            </w:pPr>
            <w:r w:rsidRPr="00E71BDE">
              <w:rPr>
                <w:rFonts w:asciiTheme="majorBidi" w:hAnsiTheme="majorBidi" w:cstheme="majorBidi"/>
                <w:b/>
                <w:bCs/>
                <w:sz w:val="24"/>
                <w:szCs w:val="24"/>
              </w:rPr>
              <w:t>2567</w:t>
            </w:r>
          </w:p>
        </w:tc>
      </w:tr>
      <w:tr w:rsidR="00914BF8" w:rsidRPr="00E71BDE" w14:paraId="5970D8DD" w14:textId="77777777" w:rsidTr="00E71BDE">
        <w:trPr>
          <w:trHeight w:val="17"/>
        </w:trPr>
        <w:tc>
          <w:tcPr>
            <w:tcW w:w="4140" w:type="dxa"/>
          </w:tcPr>
          <w:p w14:paraId="023413C5" w14:textId="77777777" w:rsidR="00914BF8" w:rsidRPr="00E71BDE" w:rsidRDefault="00914BF8" w:rsidP="00E7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firstLine="1080"/>
              <w:jc w:val="center"/>
              <w:rPr>
                <w:rFonts w:asciiTheme="majorBidi" w:eastAsia="Verdana" w:hAnsiTheme="majorBidi" w:cstheme="majorBidi"/>
                <w:b/>
                <w:bCs/>
                <w:sz w:val="24"/>
                <w:szCs w:val="24"/>
                <w:lang w:eastAsia="en-GB"/>
              </w:rPr>
            </w:pPr>
          </w:p>
        </w:tc>
        <w:tc>
          <w:tcPr>
            <w:tcW w:w="1260" w:type="dxa"/>
            <w:tcBorders>
              <w:left w:val="nil"/>
            </w:tcBorders>
            <w:vAlign w:val="bottom"/>
          </w:tcPr>
          <w:p w14:paraId="22E72B5C" w14:textId="00CB549A" w:rsidR="00914BF8" w:rsidRPr="00E71BDE" w:rsidRDefault="00914BF8" w:rsidP="00E7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jc w:val="center"/>
              <w:rPr>
                <w:rFonts w:asciiTheme="majorBidi" w:hAnsiTheme="majorBidi" w:cstheme="majorBidi"/>
                <w:b/>
                <w:bCs/>
                <w:sz w:val="24"/>
                <w:szCs w:val="24"/>
              </w:rPr>
            </w:pPr>
            <w:r w:rsidRPr="00E71BDE">
              <w:rPr>
                <w:rFonts w:asciiTheme="majorBidi" w:hAnsiTheme="majorBidi" w:cstheme="majorBidi"/>
                <w:b/>
                <w:bCs/>
                <w:sz w:val="24"/>
                <w:szCs w:val="24"/>
              </w:rPr>
              <w:t>“</w:t>
            </w:r>
            <w:r w:rsidRPr="00E71BDE">
              <w:rPr>
                <w:rFonts w:asciiTheme="majorBidi" w:hAnsiTheme="majorBidi" w:cstheme="majorBidi" w:hint="cs"/>
                <w:b/>
                <w:bCs/>
                <w:sz w:val="24"/>
                <w:szCs w:val="24"/>
                <w:cs/>
              </w:rPr>
              <w:t>ปรับปรุงใหม่</w:t>
            </w:r>
            <w:r w:rsidRPr="00E71BDE">
              <w:rPr>
                <w:rFonts w:asciiTheme="majorBidi" w:hAnsiTheme="majorBidi" w:cstheme="majorBidi"/>
                <w:b/>
                <w:bCs/>
                <w:sz w:val="24"/>
                <w:szCs w:val="24"/>
              </w:rPr>
              <w:t>”</w:t>
            </w:r>
          </w:p>
        </w:tc>
        <w:tc>
          <w:tcPr>
            <w:tcW w:w="90" w:type="dxa"/>
            <w:vAlign w:val="bottom"/>
          </w:tcPr>
          <w:p w14:paraId="19772425" w14:textId="77777777" w:rsidR="00914BF8" w:rsidRPr="00E71BDE" w:rsidRDefault="00914BF8" w:rsidP="00E7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jc w:val="center"/>
              <w:rPr>
                <w:rFonts w:asciiTheme="majorBidi" w:hAnsiTheme="majorBidi" w:cstheme="majorBidi"/>
                <w:b/>
                <w:bCs/>
                <w:sz w:val="24"/>
                <w:szCs w:val="24"/>
                <w:lang w:eastAsia="en-GB"/>
              </w:rPr>
            </w:pPr>
          </w:p>
        </w:tc>
        <w:tc>
          <w:tcPr>
            <w:tcW w:w="1080" w:type="dxa"/>
            <w:vAlign w:val="bottom"/>
          </w:tcPr>
          <w:p w14:paraId="0AB26102" w14:textId="77777777" w:rsidR="00914BF8" w:rsidRPr="00E71BDE" w:rsidRDefault="00914BF8" w:rsidP="00E7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jc w:val="center"/>
              <w:rPr>
                <w:rFonts w:asciiTheme="majorBidi" w:hAnsiTheme="majorBidi" w:cstheme="majorBidi"/>
                <w:b/>
                <w:bCs/>
                <w:sz w:val="24"/>
                <w:szCs w:val="24"/>
                <w:cs/>
              </w:rPr>
            </w:pPr>
          </w:p>
        </w:tc>
        <w:tc>
          <w:tcPr>
            <w:tcW w:w="90" w:type="dxa"/>
            <w:vAlign w:val="bottom"/>
          </w:tcPr>
          <w:p w14:paraId="78403ABA" w14:textId="77777777" w:rsidR="00914BF8" w:rsidRPr="00E71BDE" w:rsidRDefault="00914BF8" w:rsidP="00E7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right="270" w:firstLine="180"/>
              <w:jc w:val="center"/>
              <w:rPr>
                <w:rFonts w:asciiTheme="majorBidi" w:hAnsiTheme="majorBidi" w:cstheme="majorBidi"/>
                <w:b/>
                <w:bCs/>
                <w:sz w:val="24"/>
                <w:szCs w:val="24"/>
                <w:lang w:eastAsia="en-GB"/>
              </w:rPr>
            </w:pPr>
          </w:p>
        </w:tc>
        <w:tc>
          <w:tcPr>
            <w:tcW w:w="990" w:type="dxa"/>
            <w:vAlign w:val="bottom"/>
          </w:tcPr>
          <w:p w14:paraId="5319E9D4" w14:textId="77777777" w:rsidR="00914BF8" w:rsidRPr="00E71BDE" w:rsidRDefault="00914BF8" w:rsidP="00E7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jc w:val="center"/>
              <w:rPr>
                <w:rFonts w:asciiTheme="majorBidi" w:hAnsiTheme="majorBidi" w:cstheme="majorBidi"/>
                <w:b/>
                <w:bCs/>
                <w:sz w:val="24"/>
                <w:szCs w:val="24"/>
                <w:cs/>
              </w:rPr>
            </w:pPr>
          </w:p>
        </w:tc>
        <w:tc>
          <w:tcPr>
            <w:tcW w:w="110" w:type="dxa"/>
            <w:gridSpan w:val="2"/>
          </w:tcPr>
          <w:p w14:paraId="242C5863" w14:textId="77777777" w:rsidR="00914BF8" w:rsidRPr="00E71BDE" w:rsidRDefault="00914BF8" w:rsidP="00E7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jc w:val="center"/>
              <w:rPr>
                <w:rFonts w:asciiTheme="majorBidi" w:hAnsiTheme="majorBidi" w:cstheme="majorBidi"/>
                <w:b/>
                <w:bCs/>
                <w:sz w:val="24"/>
                <w:szCs w:val="24"/>
                <w:lang w:eastAsia="en-GB"/>
              </w:rPr>
            </w:pPr>
          </w:p>
        </w:tc>
        <w:tc>
          <w:tcPr>
            <w:tcW w:w="1151" w:type="dxa"/>
            <w:gridSpan w:val="2"/>
            <w:vAlign w:val="bottom"/>
          </w:tcPr>
          <w:p w14:paraId="544796CB" w14:textId="1379371E" w:rsidR="00914BF8" w:rsidRPr="00E71BDE" w:rsidRDefault="00914BF8" w:rsidP="00E7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ind w:left="-22"/>
              <w:jc w:val="center"/>
              <w:rPr>
                <w:rFonts w:asciiTheme="majorBidi" w:hAnsiTheme="majorBidi" w:cstheme="majorBidi"/>
                <w:b/>
                <w:bCs/>
                <w:sz w:val="24"/>
                <w:szCs w:val="24"/>
              </w:rPr>
            </w:pPr>
            <w:r w:rsidRPr="00E71BDE">
              <w:rPr>
                <w:rFonts w:asciiTheme="majorBidi" w:hAnsiTheme="majorBidi" w:cstheme="majorBidi"/>
                <w:b/>
                <w:bCs/>
                <w:sz w:val="24"/>
                <w:szCs w:val="24"/>
              </w:rPr>
              <w:t>“</w:t>
            </w:r>
            <w:r w:rsidRPr="00E71BDE">
              <w:rPr>
                <w:rFonts w:asciiTheme="majorBidi" w:hAnsiTheme="majorBidi" w:cstheme="majorBidi" w:hint="cs"/>
                <w:b/>
                <w:bCs/>
                <w:sz w:val="24"/>
                <w:szCs w:val="24"/>
                <w:cs/>
              </w:rPr>
              <w:t>ปรับปรุงใหม่</w:t>
            </w:r>
            <w:r w:rsidRPr="00E71BDE">
              <w:rPr>
                <w:rFonts w:asciiTheme="majorBidi" w:hAnsiTheme="majorBidi" w:cstheme="majorBidi"/>
                <w:b/>
                <w:bCs/>
                <w:sz w:val="24"/>
                <w:szCs w:val="24"/>
              </w:rPr>
              <w:t>”</w:t>
            </w:r>
          </w:p>
        </w:tc>
      </w:tr>
      <w:tr w:rsidR="00F00C7B" w:rsidRPr="00E71BDE" w14:paraId="0134CA18" w14:textId="77777777" w:rsidTr="00E71BDE">
        <w:trPr>
          <w:trHeight w:val="17"/>
        </w:trPr>
        <w:tc>
          <w:tcPr>
            <w:tcW w:w="4140" w:type="dxa"/>
            <w:vAlign w:val="bottom"/>
          </w:tcPr>
          <w:p w14:paraId="12E1D740" w14:textId="57178176" w:rsidR="00F00C7B" w:rsidRPr="00E71BDE" w:rsidRDefault="00F00C7B" w:rsidP="00E71BDE">
            <w:pPr>
              <w:autoSpaceDE w:val="0"/>
              <w:autoSpaceDN w:val="0"/>
              <w:spacing w:line="260" w:lineRule="exact"/>
              <w:ind w:left="86"/>
              <w:jc w:val="both"/>
              <w:rPr>
                <w:rFonts w:asciiTheme="majorBidi" w:hAnsiTheme="majorBidi" w:cstheme="majorBidi"/>
                <w:color w:val="000000"/>
                <w:sz w:val="24"/>
                <w:szCs w:val="24"/>
                <w:lang w:eastAsia="ja-JP"/>
              </w:rPr>
            </w:pPr>
            <w:r w:rsidRPr="00E71BDE">
              <w:rPr>
                <w:rFonts w:asciiTheme="majorBidi" w:hAnsiTheme="majorBidi" w:cstheme="majorBidi"/>
                <w:color w:val="000000"/>
                <w:sz w:val="24"/>
                <w:szCs w:val="24"/>
                <w:cs/>
                <w:lang w:eastAsia="ja-JP"/>
              </w:rPr>
              <w:t>ค่าเผื่อผลขาดทุนด้านเครดิตที่คาดว่าจะเกิดขึ้น</w:t>
            </w:r>
          </w:p>
        </w:tc>
        <w:tc>
          <w:tcPr>
            <w:tcW w:w="1260" w:type="dxa"/>
          </w:tcPr>
          <w:p w14:paraId="7D0B5D55" w14:textId="24644BAB" w:rsidR="00F00C7B" w:rsidRPr="00E71BDE" w:rsidRDefault="00F00C7B" w:rsidP="00E7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60" w:lineRule="exact"/>
              <w:ind w:right="83"/>
              <w:jc w:val="right"/>
              <w:rPr>
                <w:rFonts w:asciiTheme="majorBidi" w:hAnsiTheme="majorBidi" w:cstheme="majorBidi"/>
                <w:sz w:val="24"/>
                <w:szCs w:val="24"/>
              </w:rPr>
            </w:pPr>
            <w:r w:rsidRPr="00E71BDE">
              <w:rPr>
                <w:rFonts w:asciiTheme="majorBidi" w:hAnsiTheme="majorBidi" w:cstheme="majorBidi"/>
                <w:sz w:val="24"/>
                <w:szCs w:val="24"/>
              </w:rPr>
              <w:t xml:space="preserve"> 664 </w:t>
            </w:r>
          </w:p>
        </w:tc>
        <w:tc>
          <w:tcPr>
            <w:tcW w:w="90" w:type="dxa"/>
            <w:vAlign w:val="bottom"/>
          </w:tcPr>
          <w:p w14:paraId="380870BA" w14:textId="77777777" w:rsidR="00F00C7B" w:rsidRPr="00E71BDE" w:rsidRDefault="00F00C7B" w:rsidP="00E7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ind w:right="83"/>
              <w:jc w:val="right"/>
              <w:rPr>
                <w:rFonts w:asciiTheme="majorBidi" w:hAnsiTheme="majorBidi" w:cstheme="majorBidi"/>
                <w:sz w:val="24"/>
                <w:szCs w:val="24"/>
              </w:rPr>
            </w:pPr>
          </w:p>
        </w:tc>
        <w:tc>
          <w:tcPr>
            <w:tcW w:w="1080" w:type="dxa"/>
          </w:tcPr>
          <w:p w14:paraId="36D96A4F" w14:textId="3E5148CB" w:rsidR="00F00C7B" w:rsidRPr="00E71BDE" w:rsidRDefault="00F00C7B" w:rsidP="00E7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60" w:lineRule="exact"/>
              <w:ind w:right="83"/>
              <w:jc w:val="right"/>
              <w:rPr>
                <w:rFonts w:asciiTheme="majorBidi" w:hAnsiTheme="majorBidi" w:cstheme="majorBidi"/>
                <w:sz w:val="24"/>
                <w:szCs w:val="24"/>
              </w:rPr>
            </w:pPr>
            <w:r w:rsidRPr="00E71BDE">
              <w:rPr>
                <w:rFonts w:asciiTheme="majorBidi" w:hAnsiTheme="majorBidi" w:cstheme="majorBidi"/>
                <w:sz w:val="24"/>
                <w:szCs w:val="24"/>
              </w:rPr>
              <w:t xml:space="preserve"> (664) </w:t>
            </w:r>
          </w:p>
        </w:tc>
        <w:tc>
          <w:tcPr>
            <w:tcW w:w="90" w:type="dxa"/>
          </w:tcPr>
          <w:p w14:paraId="4DD03144" w14:textId="77777777" w:rsidR="00F00C7B" w:rsidRPr="00E71BDE" w:rsidRDefault="00F00C7B" w:rsidP="00E7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right="83" w:firstLine="180"/>
              <w:jc w:val="right"/>
              <w:rPr>
                <w:rFonts w:asciiTheme="majorBidi" w:hAnsiTheme="majorBidi" w:cstheme="majorBidi"/>
                <w:sz w:val="24"/>
                <w:szCs w:val="24"/>
              </w:rPr>
            </w:pPr>
          </w:p>
        </w:tc>
        <w:tc>
          <w:tcPr>
            <w:tcW w:w="990" w:type="dxa"/>
          </w:tcPr>
          <w:p w14:paraId="46FECC01" w14:textId="0E38437C" w:rsidR="00F00C7B" w:rsidRPr="00E71BDE" w:rsidRDefault="00F00C7B" w:rsidP="00E7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60" w:lineRule="exact"/>
              <w:ind w:right="83"/>
              <w:jc w:val="right"/>
              <w:rPr>
                <w:rFonts w:asciiTheme="majorBidi" w:hAnsiTheme="majorBidi" w:cstheme="majorBidi"/>
                <w:sz w:val="24"/>
                <w:szCs w:val="24"/>
              </w:rPr>
            </w:pPr>
            <w:r w:rsidRPr="00E71BDE">
              <w:rPr>
                <w:rFonts w:asciiTheme="majorBidi" w:hAnsiTheme="majorBidi" w:cstheme="majorBidi"/>
                <w:sz w:val="24"/>
                <w:szCs w:val="24"/>
              </w:rPr>
              <w:t>-</w:t>
            </w:r>
          </w:p>
        </w:tc>
        <w:tc>
          <w:tcPr>
            <w:tcW w:w="110" w:type="dxa"/>
            <w:gridSpan w:val="2"/>
          </w:tcPr>
          <w:p w14:paraId="37E51516" w14:textId="77777777" w:rsidR="00F00C7B" w:rsidRPr="00E71BDE" w:rsidRDefault="00F00C7B" w:rsidP="00E7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 w:val="left" w:pos="9450"/>
              </w:tabs>
              <w:spacing w:line="260" w:lineRule="exact"/>
              <w:ind w:right="83"/>
              <w:jc w:val="right"/>
              <w:rPr>
                <w:rFonts w:asciiTheme="majorBidi" w:hAnsiTheme="majorBidi" w:cstheme="majorBidi"/>
                <w:sz w:val="24"/>
                <w:szCs w:val="24"/>
              </w:rPr>
            </w:pPr>
          </w:p>
        </w:tc>
        <w:tc>
          <w:tcPr>
            <w:tcW w:w="1151" w:type="dxa"/>
            <w:gridSpan w:val="2"/>
          </w:tcPr>
          <w:p w14:paraId="6A66B4D9" w14:textId="4E38A22A" w:rsidR="00F00C7B" w:rsidRPr="00E71BDE" w:rsidRDefault="00F00C7B" w:rsidP="00E7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exact"/>
              <w:ind w:right="83"/>
              <w:jc w:val="right"/>
              <w:rPr>
                <w:rFonts w:asciiTheme="majorBidi" w:hAnsiTheme="majorBidi" w:cstheme="majorBidi"/>
                <w:sz w:val="24"/>
                <w:szCs w:val="24"/>
              </w:rPr>
            </w:pPr>
            <w:r w:rsidRPr="00E71BDE">
              <w:rPr>
                <w:rFonts w:asciiTheme="majorBidi" w:hAnsiTheme="majorBidi" w:cstheme="majorBidi"/>
                <w:sz w:val="24"/>
                <w:szCs w:val="24"/>
              </w:rPr>
              <w:t>-</w:t>
            </w:r>
          </w:p>
        </w:tc>
      </w:tr>
      <w:tr w:rsidR="00F00C7B" w:rsidRPr="00E71BDE" w14:paraId="30426D5C" w14:textId="77777777" w:rsidTr="00E71BDE">
        <w:trPr>
          <w:trHeight w:val="17"/>
        </w:trPr>
        <w:tc>
          <w:tcPr>
            <w:tcW w:w="4140" w:type="dxa"/>
            <w:vAlign w:val="bottom"/>
          </w:tcPr>
          <w:p w14:paraId="6139A55A" w14:textId="77154E73" w:rsidR="00F00C7B" w:rsidRPr="00E71BDE" w:rsidRDefault="00F00C7B" w:rsidP="00E71BDE">
            <w:pPr>
              <w:autoSpaceDE w:val="0"/>
              <w:autoSpaceDN w:val="0"/>
              <w:spacing w:line="260" w:lineRule="exact"/>
              <w:ind w:left="86"/>
              <w:jc w:val="both"/>
              <w:rPr>
                <w:rFonts w:asciiTheme="majorBidi" w:hAnsiTheme="majorBidi" w:cstheme="majorBidi"/>
                <w:color w:val="000000"/>
                <w:sz w:val="24"/>
                <w:szCs w:val="24"/>
                <w:lang w:eastAsia="ja-JP"/>
              </w:rPr>
            </w:pPr>
            <w:r w:rsidRPr="00E71BDE">
              <w:rPr>
                <w:rFonts w:asciiTheme="majorBidi" w:hAnsiTheme="majorBidi" w:cstheme="majorBidi"/>
                <w:color w:val="000000"/>
                <w:sz w:val="24"/>
                <w:szCs w:val="24"/>
                <w:cs/>
                <w:lang w:eastAsia="ja-JP"/>
              </w:rPr>
              <w:t>ค่าเผื่อผลขาดทุนจากการลดมูลค่าสินค้าคงเหลือ</w:t>
            </w:r>
          </w:p>
        </w:tc>
        <w:tc>
          <w:tcPr>
            <w:tcW w:w="1260" w:type="dxa"/>
          </w:tcPr>
          <w:p w14:paraId="7B895518" w14:textId="631AF6A7" w:rsidR="00F00C7B" w:rsidRPr="00E71BDE" w:rsidRDefault="00F00C7B" w:rsidP="00E7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60" w:lineRule="exact"/>
              <w:ind w:right="83"/>
              <w:jc w:val="right"/>
              <w:rPr>
                <w:rFonts w:asciiTheme="majorBidi" w:hAnsiTheme="majorBidi" w:cstheme="majorBidi"/>
                <w:sz w:val="24"/>
                <w:szCs w:val="24"/>
              </w:rPr>
            </w:pPr>
            <w:r w:rsidRPr="00E71BDE">
              <w:rPr>
                <w:rFonts w:asciiTheme="majorBidi" w:hAnsiTheme="majorBidi" w:cstheme="majorBidi"/>
                <w:sz w:val="24"/>
                <w:szCs w:val="24"/>
              </w:rPr>
              <w:t xml:space="preserve"> 2,710 </w:t>
            </w:r>
          </w:p>
        </w:tc>
        <w:tc>
          <w:tcPr>
            <w:tcW w:w="90" w:type="dxa"/>
            <w:vAlign w:val="bottom"/>
          </w:tcPr>
          <w:p w14:paraId="5E92787F" w14:textId="77777777" w:rsidR="00F00C7B" w:rsidRPr="00E71BDE" w:rsidRDefault="00F00C7B" w:rsidP="00E7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ind w:right="83"/>
              <w:jc w:val="right"/>
              <w:rPr>
                <w:rFonts w:asciiTheme="majorBidi" w:hAnsiTheme="majorBidi" w:cstheme="majorBidi"/>
                <w:sz w:val="24"/>
                <w:szCs w:val="24"/>
              </w:rPr>
            </w:pPr>
          </w:p>
        </w:tc>
        <w:tc>
          <w:tcPr>
            <w:tcW w:w="1080" w:type="dxa"/>
          </w:tcPr>
          <w:p w14:paraId="342586DD" w14:textId="5DA31C94" w:rsidR="00F00C7B" w:rsidRPr="00E71BDE" w:rsidRDefault="00F00C7B" w:rsidP="00E7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60" w:lineRule="exact"/>
              <w:ind w:right="83"/>
              <w:jc w:val="right"/>
              <w:rPr>
                <w:rFonts w:asciiTheme="majorBidi" w:hAnsiTheme="majorBidi" w:cstheme="majorBidi"/>
                <w:sz w:val="24"/>
                <w:szCs w:val="24"/>
              </w:rPr>
            </w:pPr>
            <w:r w:rsidRPr="00E71BDE">
              <w:rPr>
                <w:rFonts w:asciiTheme="majorBidi" w:hAnsiTheme="majorBidi" w:cstheme="majorBidi"/>
                <w:sz w:val="24"/>
                <w:szCs w:val="24"/>
              </w:rPr>
              <w:t xml:space="preserve"> (2,710) </w:t>
            </w:r>
          </w:p>
        </w:tc>
        <w:tc>
          <w:tcPr>
            <w:tcW w:w="90" w:type="dxa"/>
          </w:tcPr>
          <w:p w14:paraId="1EB3A740" w14:textId="77777777" w:rsidR="00F00C7B" w:rsidRPr="00E71BDE" w:rsidRDefault="00F00C7B" w:rsidP="00E7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right="83" w:firstLine="180"/>
              <w:jc w:val="right"/>
              <w:rPr>
                <w:rFonts w:asciiTheme="majorBidi" w:hAnsiTheme="majorBidi" w:cstheme="majorBidi"/>
                <w:sz w:val="24"/>
                <w:szCs w:val="24"/>
              </w:rPr>
            </w:pPr>
          </w:p>
        </w:tc>
        <w:tc>
          <w:tcPr>
            <w:tcW w:w="990" w:type="dxa"/>
          </w:tcPr>
          <w:p w14:paraId="6D24095B" w14:textId="03A6994E" w:rsidR="00F00C7B" w:rsidRPr="00E71BDE" w:rsidRDefault="00F00C7B" w:rsidP="00E7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60" w:lineRule="exact"/>
              <w:ind w:right="83"/>
              <w:jc w:val="right"/>
              <w:rPr>
                <w:rFonts w:asciiTheme="majorBidi" w:hAnsiTheme="majorBidi" w:cstheme="majorBidi"/>
                <w:sz w:val="24"/>
                <w:szCs w:val="24"/>
              </w:rPr>
            </w:pPr>
            <w:r w:rsidRPr="00E71BDE">
              <w:rPr>
                <w:rFonts w:asciiTheme="majorBidi" w:hAnsiTheme="majorBidi" w:cstheme="majorBidi"/>
                <w:sz w:val="24"/>
                <w:szCs w:val="24"/>
              </w:rPr>
              <w:t>-</w:t>
            </w:r>
          </w:p>
        </w:tc>
        <w:tc>
          <w:tcPr>
            <w:tcW w:w="110" w:type="dxa"/>
            <w:gridSpan w:val="2"/>
          </w:tcPr>
          <w:p w14:paraId="1A87D05D" w14:textId="77777777" w:rsidR="00F00C7B" w:rsidRPr="00E71BDE" w:rsidRDefault="00F00C7B" w:rsidP="00E7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 w:val="left" w:pos="9450"/>
              </w:tabs>
              <w:spacing w:line="260" w:lineRule="exact"/>
              <w:ind w:right="83"/>
              <w:jc w:val="right"/>
              <w:rPr>
                <w:rFonts w:asciiTheme="majorBidi" w:hAnsiTheme="majorBidi" w:cstheme="majorBidi"/>
                <w:sz w:val="24"/>
                <w:szCs w:val="24"/>
              </w:rPr>
            </w:pPr>
          </w:p>
        </w:tc>
        <w:tc>
          <w:tcPr>
            <w:tcW w:w="1151" w:type="dxa"/>
            <w:gridSpan w:val="2"/>
          </w:tcPr>
          <w:p w14:paraId="67512D44" w14:textId="15F01010" w:rsidR="00F00C7B" w:rsidRPr="00E71BDE" w:rsidRDefault="00F00C7B" w:rsidP="00E7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exact"/>
              <w:ind w:right="83"/>
              <w:jc w:val="right"/>
              <w:rPr>
                <w:rFonts w:asciiTheme="majorBidi" w:hAnsiTheme="majorBidi" w:cstheme="majorBidi"/>
                <w:sz w:val="24"/>
                <w:szCs w:val="24"/>
              </w:rPr>
            </w:pPr>
            <w:r w:rsidRPr="00E71BDE">
              <w:rPr>
                <w:rFonts w:asciiTheme="majorBidi" w:hAnsiTheme="majorBidi" w:cstheme="majorBidi"/>
                <w:sz w:val="24"/>
                <w:szCs w:val="24"/>
              </w:rPr>
              <w:t>-</w:t>
            </w:r>
          </w:p>
        </w:tc>
      </w:tr>
      <w:tr w:rsidR="00F00C7B" w:rsidRPr="00E71BDE" w14:paraId="655619D3" w14:textId="77777777" w:rsidTr="00E71BDE">
        <w:trPr>
          <w:trHeight w:val="17"/>
        </w:trPr>
        <w:tc>
          <w:tcPr>
            <w:tcW w:w="4140" w:type="dxa"/>
            <w:vAlign w:val="bottom"/>
          </w:tcPr>
          <w:p w14:paraId="7F6A2C39" w14:textId="5E207D47" w:rsidR="00F00C7B" w:rsidRPr="00E71BDE" w:rsidRDefault="00F00C7B" w:rsidP="00E71BDE">
            <w:pPr>
              <w:autoSpaceDE w:val="0"/>
              <w:autoSpaceDN w:val="0"/>
              <w:spacing w:line="260" w:lineRule="exact"/>
              <w:ind w:left="86"/>
              <w:jc w:val="both"/>
              <w:rPr>
                <w:rFonts w:asciiTheme="majorBidi" w:hAnsiTheme="majorBidi" w:cstheme="majorBidi"/>
                <w:color w:val="000000"/>
                <w:sz w:val="24"/>
                <w:szCs w:val="24"/>
                <w:cs/>
                <w:lang w:eastAsia="ja-JP"/>
              </w:rPr>
            </w:pPr>
            <w:r w:rsidRPr="00E71BDE">
              <w:rPr>
                <w:rFonts w:asciiTheme="majorBidi" w:hAnsiTheme="majorBidi" w:cstheme="majorBidi"/>
                <w:color w:val="000000"/>
                <w:sz w:val="24"/>
                <w:szCs w:val="24"/>
                <w:cs/>
                <w:lang w:eastAsia="ja-JP"/>
              </w:rPr>
              <w:t>ค่าเผื่อการด้อยค่าของสินทรัพย์</w:t>
            </w:r>
          </w:p>
        </w:tc>
        <w:tc>
          <w:tcPr>
            <w:tcW w:w="1260" w:type="dxa"/>
          </w:tcPr>
          <w:p w14:paraId="272F83B0" w14:textId="16901FC7" w:rsidR="00F00C7B" w:rsidRPr="00E71BDE" w:rsidRDefault="00F00C7B" w:rsidP="00E7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60" w:lineRule="exact"/>
              <w:ind w:right="83"/>
              <w:jc w:val="right"/>
              <w:rPr>
                <w:rFonts w:asciiTheme="majorBidi" w:hAnsiTheme="majorBidi" w:cstheme="majorBidi"/>
                <w:sz w:val="24"/>
                <w:szCs w:val="24"/>
              </w:rPr>
            </w:pPr>
            <w:r w:rsidRPr="00E71BDE">
              <w:rPr>
                <w:rFonts w:asciiTheme="majorBidi" w:hAnsiTheme="majorBidi" w:cstheme="majorBidi"/>
                <w:sz w:val="24"/>
                <w:szCs w:val="24"/>
              </w:rPr>
              <w:t xml:space="preserve"> 387 </w:t>
            </w:r>
          </w:p>
        </w:tc>
        <w:tc>
          <w:tcPr>
            <w:tcW w:w="90" w:type="dxa"/>
            <w:vAlign w:val="bottom"/>
          </w:tcPr>
          <w:p w14:paraId="64DBCFE0" w14:textId="77777777" w:rsidR="00F00C7B" w:rsidRPr="00E71BDE" w:rsidRDefault="00F00C7B" w:rsidP="00E7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ind w:right="83"/>
              <w:jc w:val="right"/>
              <w:rPr>
                <w:rFonts w:asciiTheme="majorBidi" w:hAnsiTheme="majorBidi" w:cstheme="majorBidi"/>
                <w:sz w:val="24"/>
                <w:szCs w:val="24"/>
              </w:rPr>
            </w:pPr>
          </w:p>
        </w:tc>
        <w:tc>
          <w:tcPr>
            <w:tcW w:w="1080" w:type="dxa"/>
          </w:tcPr>
          <w:p w14:paraId="5FC2B584" w14:textId="082C81D4" w:rsidR="00F00C7B" w:rsidRPr="00E71BDE" w:rsidRDefault="00F00C7B" w:rsidP="00E7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60" w:lineRule="exact"/>
              <w:ind w:right="83"/>
              <w:jc w:val="right"/>
              <w:rPr>
                <w:rFonts w:asciiTheme="majorBidi" w:hAnsiTheme="majorBidi" w:cstheme="majorBidi"/>
                <w:sz w:val="24"/>
                <w:szCs w:val="24"/>
              </w:rPr>
            </w:pPr>
            <w:r w:rsidRPr="00E71BDE">
              <w:rPr>
                <w:rFonts w:asciiTheme="majorBidi" w:hAnsiTheme="majorBidi" w:cstheme="majorBidi"/>
                <w:sz w:val="24"/>
                <w:szCs w:val="24"/>
              </w:rPr>
              <w:t xml:space="preserve"> (387) </w:t>
            </w:r>
          </w:p>
        </w:tc>
        <w:tc>
          <w:tcPr>
            <w:tcW w:w="90" w:type="dxa"/>
          </w:tcPr>
          <w:p w14:paraId="4BBA6D6E" w14:textId="77777777" w:rsidR="00F00C7B" w:rsidRPr="00E71BDE" w:rsidRDefault="00F00C7B" w:rsidP="00E7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right="83" w:firstLine="180"/>
              <w:jc w:val="right"/>
              <w:rPr>
                <w:rFonts w:asciiTheme="majorBidi" w:hAnsiTheme="majorBidi" w:cstheme="majorBidi"/>
                <w:sz w:val="24"/>
                <w:szCs w:val="24"/>
              </w:rPr>
            </w:pPr>
          </w:p>
        </w:tc>
        <w:tc>
          <w:tcPr>
            <w:tcW w:w="990" w:type="dxa"/>
          </w:tcPr>
          <w:p w14:paraId="4A05050E" w14:textId="1A0ECB65" w:rsidR="00F00C7B" w:rsidRPr="00E71BDE" w:rsidRDefault="00F00C7B" w:rsidP="00E7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60" w:lineRule="exact"/>
              <w:ind w:right="83"/>
              <w:jc w:val="right"/>
              <w:rPr>
                <w:rFonts w:asciiTheme="majorBidi" w:hAnsiTheme="majorBidi" w:cstheme="majorBidi"/>
                <w:sz w:val="24"/>
                <w:szCs w:val="24"/>
              </w:rPr>
            </w:pPr>
            <w:r w:rsidRPr="00E71BDE">
              <w:rPr>
                <w:rFonts w:asciiTheme="majorBidi" w:hAnsiTheme="majorBidi" w:cstheme="majorBidi"/>
                <w:sz w:val="24"/>
                <w:szCs w:val="24"/>
              </w:rPr>
              <w:t>-</w:t>
            </w:r>
          </w:p>
        </w:tc>
        <w:tc>
          <w:tcPr>
            <w:tcW w:w="110" w:type="dxa"/>
            <w:gridSpan w:val="2"/>
          </w:tcPr>
          <w:p w14:paraId="3D9FB9BC" w14:textId="77777777" w:rsidR="00F00C7B" w:rsidRPr="00E71BDE" w:rsidRDefault="00F00C7B" w:rsidP="00E7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 w:val="left" w:pos="9450"/>
              </w:tabs>
              <w:spacing w:line="260" w:lineRule="exact"/>
              <w:ind w:right="83"/>
              <w:jc w:val="right"/>
              <w:rPr>
                <w:rFonts w:asciiTheme="majorBidi" w:hAnsiTheme="majorBidi" w:cstheme="majorBidi"/>
                <w:sz w:val="24"/>
                <w:szCs w:val="24"/>
              </w:rPr>
            </w:pPr>
          </w:p>
        </w:tc>
        <w:tc>
          <w:tcPr>
            <w:tcW w:w="1151" w:type="dxa"/>
            <w:gridSpan w:val="2"/>
          </w:tcPr>
          <w:p w14:paraId="33A53E5C" w14:textId="6F224541" w:rsidR="00F00C7B" w:rsidRPr="00E71BDE" w:rsidRDefault="00F00C7B" w:rsidP="00E7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exact"/>
              <w:ind w:right="83"/>
              <w:jc w:val="right"/>
              <w:rPr>
                <w:rFonts w:asciiTheme="majorBidi" w:hAnsiTheme="majorBidi" w:cstheme="majorBidi"/>
                <w:sz w:val="24"/>
                <w:szCs w:val="24"/>
              </w:rPr>
            </w:pPr>
            <w:r w:rsidRPr="00E71BDE">
              <w:rPr>
                <w:rFonts w:asciiTheme="majorBidi" w:hAnsiTheme="majorBidi" w:cstheme="majorBidi"/>
                <w:sz w:val="24"/>
                <w:szCs w:val="24"/>
              </w:rPr>
              <w:t>-</w:t>
            </w:r>
          </w:p>
        </w:tc>
      </w:tr>
      <w:tr w:rsidR="00F00C7B" w:rsidRPr="00E71BDE" w14:paraId="19F2B875" w14:textId="77777777" w:rsidTr="00E71BDE">
        <w:trPr>
          <w:trHeight w:val="17"/>
        </w:trPr>
        <w:tc>
          <w:tcPr>
            <w:tcW w:w="4140" w:type="dxa"/>
            <w:vAlign w:val="bottom"/>
          </w:tcPr>
          <w:p w14:paraId="33299BA7" w14:textId="1700BB46" w:rsidR="00F00C7B" w:rsidRPr="00E71BDE" w:rsidRDefault="00F00C7B" w:rsidP="00E71BDE">
            <w:pPr>
              <w:autoSpaceDE w:val="0"/>
              <w:autoSpaceDN w:val="0"/>
              <w:spacing w:line="260" w:lineRule="exact"/>
              <w:ind w:left="86"/>
              <w:jc w:val="both"/>
              <w:rPr>
                <w:rFonts w:asciiTheme="majorBidi" w:hAnsiTheme="majorBidi" w:cstheme="majorBidi"/>
                <w:color w:val="000000"/>
                <w:sz w:val="24"/>
                <w:szCs w:val="24"/>
                <w:cs/>
                <w:lang w:eastAsia="ja-JP"/>
              </w:rPr>
            </w:pPr>
            <w:r w:rsidRPr="00E71BDE">
              <w:rPr>
                <w:rFonts w:asciiTheme="majorBidi" w:hAnsiTheme="majorBidi" w:cstheme="majorBidi"/>
                <w:color w:val="000000"/>
                <w:sz w:val="24"/>
                <w:szCs w:val="24"/>
                <w:cs/>
                <w:lang w:eastAsia="ja-JP"/>
              </w:rPr>
              <w:t>ผลต่างจากอัตราค่าเสื่อมราคา</w:t>
            </w:r>
          </w:p>
        </w:tc>
        <w:tc>
          <w:tcPr>
            <w:tcW w:w="1260" w:type="dxa"/>
          </w:tcPr>
          <w:p w14:paraId="5E453400" w14:textId="57C6EE2D" w:rsidR="00F00C7B" w:rsidRPr="00E71BDE" w:rsidRDefault="00F00C7B" w:rsidP="00E7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60" w:lineRule="exact"/>
              <w:ind w:right="83"/>
              <w:jc w:val="right"/>
              <w:rPr>
                <w:rFonts w:asciiTheme="majorBidi" w:hAnsiTheme="majorBidi" w:cstheme="majorBidi"/>
                <w:sz w:val="24"/>
                <w:szCs w:val="24"/>
              </w:rPr>
            </w:pPr>
            <w:r w:rsidRPr="00E71BDE">
              <w:rPr>
                <w:rFonts w:asciiTheme="majorBidi" w:hAnsiTheme="majorBidi" w:cstheme="majorBidi"/>
                <w:sz w:val="24"/>
                <w:szCs w:val="24"/>
              </w:rPr>
              <w:t xml:space="preserve"> (5,318)</w:t>
            </w:r>
          </w:p>
        </w:tc>
        <w:tc>
          <w:tcPr>
            <w:tcW w:w="90" w:type="dxa"/>
            <w:vAlign w:val="bottom"/>
          </w:tcPr>
          <w:p w14:paraId="1FE8D824" w14:textId="77777777" w:rsidR="00F00C7B" w:rsidRPr="00E71BDE" w:rsidRDefault="00F00C7B" w:rsidP="00E7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ind w:right="83"/>
              <w:jc w:val="right"/>
              <w:rPr>
                <w:rFonts w:asciiTheme="majorBidi" w:hAnsiTheme="majorBidi" w:cstheme="majorBidi"/>
                <w:sz w:val="24"/>
                <w:szCs w:val="24"/>
              </w:rPr>
            </w:pPr>
          </w:p>
        </w:tc>
        <w:tc>
          <w:tcPr>
            <w:tcW w:w="1080" w:type="dxa"/>
          </w:tcPr>
          <w:p w14:paraId="42B8A562" w14:textId="3929C540" w:rsidR="00F00C7B" w:rsidRPr="00E71BDE" w:rsidRDefault="00F00C7B" w:rsidP="00E7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60" w:lineRule="exact"/>
              <w:ind w:right="83"/>
              <w:jc w:val="right"/>
              <w:rPr>
                <w:rFonts w:asciiTheme="majorBidi" w:hAnsiTheme="majorBidi" w:cstheme="majorBidi"/>
                <w:sz w:val="24"/>
                <w:szCs w:val="24"/>
              </w:rPr>
            </w:pPr>
            <w:r w:rsidRPr="00E71BDE">
              <w:rPr>
                <w:rFonts w:asciiTheme="majorBidi" w:hAnsiTheme="majorBidi" w:cstheme="majorBidi"/>
                <w:sz w:val="24"/>
                <w:szCs w:val="24"/>
              </w:rPr>
              <w:t xml:space="preserve"> 2,492</w:t>
            </w:r>
          </w:p>
        </w:tc>
        <w:tc>
          <w:tcPr>
            <w:tcW w:w="90" w:type="dxa"/>
          </w:tcPr>
          <w:p w14:paraId="40AD854E" w14:textId="77777777" w:rsidR="00F00C7B" w:rsidRPr="00E71BDE" w:rsidRDefault="00F00C7B" w:rsidP="00E7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right="83" w:firstLine="180"/>
              <w:jc w:val="right"/>
              <w:rPr>
                <w:rFonts w:asciiTheme="majorBidi" w:hAnsiTheme="majorBidi" w:cstheme="majorBidi"/>
                <w:sz w:val="24"/>
                <w:szCs w:val="24"/>
              </w:rPr>
            </w:pPr>
          </w:p>
        </w:tc>
        <w:tc>
          <w:tcPr>
            <w:tcW w:w="990" w:type="dxa"/>
          </w:tcPr>
          <w:p w14:paraId="5BDFDFF8" w14:textId="79B8A3D8" w:rsidR="00F00C7B" w:rsidRPr="00E71BDE" w:rsidRDefault="00F00C7B" w:rsidP="00E7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60" w:lineRule="exact"/>
              <w:ind w:right="83"/>
              <w:jc w:val="right"/>
              <w:rPr>
                <w:rFonts w:asciiTheme="majorBidi" w:hAnsiTheme="majorBidi" w:cstheme="majorBidi"/>
                <w:sz w:val="24"/>
                <w:szCs w:val="24"/>
              </w:rPr>
            </w:pPr>
            <w:r w:rsidRPr="00E71BDE">
              <w:rPr>
                <w:rFonts w:asciiTheme="majorBidi" w:hAnsiTheme="majorBidi" w:cstheme="majorBidi"/>
                <w:sz w:val="24"/>
                <w:szCs w:val="24"/>
              </w:rPr>
              <w:t>-</w:t>
            </w:r>
          </w:p>
        </w:tc>
        <w:tc>
          <w:tcPr>
            <w:tcW w:w="110" w:type="dxa"/>
            <w:gridSpan w:val="2"/>
          </w:tcPr>
          <w:p w14:paraId="36A016BE" w14:textId="77777777" w:rsidR="00F00C7B" w:rsidRPr="00E71BDE" w:rsidRDefault="00F00C7B" w:rsidP="00E7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 w:val="left" w:pos="9450"/>
              </w:tabs>
              <w:spacing w:line="260" w:lineRule="exact"/>
              <w:ind w:right="83"/>
              <w:jc w:val="right"/>
              <w:rPr>
                <w:rFonts w:asciiTheme="majorBidi" w:hAnsiTheme="majorBidi" w:cstheme="majorBidi"/>
                <w:sz w:val="24"/>
                <w:szCs w:val="24"/>
              </w:rPr>
            </w:pPr>
          </w:p>
        </w:tc>
        <w:tc>
          <w:tcPr>
            <w:tcW w:w="1151" w:type="dxa"/>
            <w:gridSpan w:val="2"/>
          </w:tcPr>
          <w:p w14:paraId="36955536" w14:textId="34DF24ED" w:rsidR="00F00C7B" w:rsidRPr="00E71BDE" w:rsidRDefault="00F00C7B" w:rsidP="00E7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exact"/>
              <w:ind w:right="83"/>
              <w:jc w:val="right"/>
              <w:rPr>
                <w:rFonts w:asciiTheme="majorBidi" w:hAnsiTheme="majorBidi" w:cstheme="majorBidi"/>
                <w:sz w:val="24"/>
                <w:szCs w:val="24"/>
              </w:rPr>
            </w:pPr>
            <w:r w:rsidRPr="00E71BDE">
              <w:rPr>
                <w:rFonts w:asciiTheme="majorBidi" w:hAnsiTheme="majorBidi" w:cstheme="majorBidi"/>
                <w:sz w:val="24"/>
                <w:szCs w:val="24"/>
              </w:rPr>
              <w:t>(2,826)</w:t>
            </w:r>
          </w:p>
        </w:tc>
      </w:tr>
      <w:tr w:rsidR="00F00C7B" w:rsidRPr="00E71BDE" w14:paraId="5B7D66D6" w14:textId="77777777" w:rsidTr="00E71BDE">
        <w:trPr>
          <w:trHeight w:val="17"/>
        </w:trPr>
        <w:tc>
          <w:tcPr>
            <w:tcW w:w="4140" w:type="dxa"/>
            <w:vAlign w:val="bottom"/>
          </w:tcPr>
          <w:p w14:paraId="0F9B310E" w14:textId="060F8E69" w:rsidR="00F00C7B" w:rsidRPr="00E71BDE" w:rsidRDefault="00F00C7B" w:rsidP="00E71BDE">
            <w:pPr>
              <w:autoSpaceDE w:val="0"/>
              <w:autoSpaceDN w:val="0"/>
              <w:spacing w:line="260" w:lineRule="exact"/>
              <w:ind w:left="86"/>
              <w:jc w:val="both"/>
              <w:rPr>
                <w:rFonts w:asciiTheme="majorBidi" w:hAnsiTheme="majorBidi" w:cstheme="majorBidi"/>
                <w:color w:val="000000"/>
                <w:sz w:val="24"/>
                <w:szCs w:val="24"/>
                <w:lang w:eastAsia="ja-JP"/>
              </w:rPr>
            </w:pPr>
            <w:r w:rsidRPr="00E71BDE">
              <w:rPr>
                <w:rFonts w:asciiTheme="majorBidi" w:hAnsiTheme="majorBidi" w:cstheme="majorBidi"/>
                <w:color w:val="000000"/>
                <w:sz w:val="24"/>
                <w:szCs w:val="24"/>
                <w:cs/>
                <w:lang w:eastAsia="ja-JP"/>
              </w:rPr>
              <w:t>ผลขาดทุนสะสมยกมา</w:t>
            </w:r>
          </w:p>
        </w:tc>
        <w:tc>
          <w:tcPr>
            <w:tcW w:w="1260" w:type="dxa"/>
          </w:tcPr>
          <w:p w14:paraId="4FB5A3AD" w14:textId="44FC0582" w:rsidR="00F00C7B" w:rsidRPr="00E71BDE" w:rsidRDefault="00F00C7B" w:rsidP="00E7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60" w:lineRule="exact"/>
              <w:ind w:right="83"/>
              <w:jc w:val="right"/>
              <w:rPr>
                <w:rFonts w:asciiTheme="majorBidi" w:hAnsiTheme="majorBidi" w:cstheme="majorBidi"/>
                <w:sz w:val="24"/>
                <w:szCs w:val="24"/>
              </w:rPr>
            </w:pPr>
            <w:r w:rsidRPr="00E71BDE">
              <w:rPr>
                <w:rFonts w:asciiTheme="majorBidi" w:hAnsiTheme="majorBidi" w:cstheme="majorBidi"/>
                <w:sz w:val="24"/>
                <w:szCs w:val="24"/>
              </w:rPr>
              <w:t xml:space="preserve"> 2,231 </w:t>
            </w:r>
          </w:p>
        </w:tc>
        <w:tc>
          <w:tcPr>
            <w:tcW w:w="90" w:type="dxa"/>
            <w:vAlign w:val="bottom"/>
          </w:tcPr>
          <w:p w14:paraId="06550987" w14:textId="77777777" w:rsidR="00F00C7B" w:rsidRPr="00E71BDE" w:rsidRDefault="00F00C7B" w:rsidP="00E7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ind w:right="83"/>
              <w:jc w:val="right"/>
              <w:rPr>
                <w:rFonts w:asciiTheme="majorBidi" w:hAnsiTheme="majorBidi" w:cstheme="majorBidi"/>
                <w:sz w:val="24"/>
                <w:szCs w:val="24"/>
              </w:rPr>
            </w:pPr>
          </w:p>
        </w:tc>
        <w:tc>
          <w:tcPr>
            <w:tcW w:w="1080" w:type="dxa"/>
          </w:tcPr>
          <w:p w14:paraId="075B462E" w14:textId="36EBECA0" w:rsidR="00F00C7B" w:rsidRPr="00E71BDE" w:rsidRDefault="00F00C7B" w:rsidP="00E7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60" w:lineRule="exact"/>
              <w:ind w:right="83"/>
              <w:jc w:val="right"/>
              <w:rPr>
                <w:rFonts w:asciiTheme="majorBidi" w:hAnsiTheme="majorBidi" w:cstheme="majorBidi"/>
                <w:sz w:val="24"/>
                <w:szCs w:val="24"/>
              </w:rPr>
            </w:pPr>
            <w:r w:rsidRPr="00E71BDE">
              <w:rPr>
                <w:rFonts w:asciiTheme="majorBidi" w:hAnsiTheme="majorBidi" w:cstheme="majorBidi"/>
                <w:sz w:val="24"/>
                <w:szCs w:val="24"/>
              </w:rPr>
              <w:t xml:space="preserve"> 96 </w:t>
            </w:r>
          </w:p>
        </w:tc>
        <w:tc>
          <w:tcPr>
            <w:tcW w:w="90" w:type="dxa"/>
          </w:tcPr>
          <w:p w14:paraId="53A006C9" w14:textId="77777777" w:rsidR="00F00C7B" w:rsidRPr="00E71BDE" w:rsidRDefault="00F00C7B" w:rsidP="00E7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right="83" w:firstLine="180"/>
              <w:jc w:val="right"/>
              <w:rPr>
                <w:rFonts w:asciiTheme="majorBidi" w:hAnsiTheme="majorBidi" w:cstheme="majorBidi"/>
                <w:sz w:val="24"/>
                <w:szCs w:val="24"/>
              </w:rPr>
            </w:pPr>
          </w:p>
        </w:tc>
        <w:tc>
          <w:tcPr>
            <w:tcW w:w="990" w:type="dxa"/>
          </w:tcPr>
          <w:p w14:paraId="3D313013" w14:textId="4D4060B7" w:rsidR="00F00C7B" w:rsidRPr="00E71BDE" w:rsidRDefault="00F00C7B" w:rsidP="00E7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60" w:lineRule="exact"/>
              <w:ind w:right="83"/>
              <w:jc w:val="right"/>
              <w:rPr>
                <w:rFonts w:asciiTheme="majorBidi" w:hAnsiTheme="majorBidi" w:cstheme="majorBidi"/>
                <w:sz w:val="24"/>
                <w:szCs w:val="24"/>
              </w:rPr>
            </w:pPr>
            <w:r w:rsidRPr="00E71BDE">
              <w:rPr>
                <w:rFonts w:asciiTheme="majorBidi" w:hAnsiTheme="majorBidi" w:cstheme="majorBidi"/>
                <w:sz w:val="24"/>
                <w:szCs w:val="24"/>
              </w:rPr>
              <w:t>-</w:t>
            </w:r>
          </w:p>
        </w:tc>
        <w:tc>
          <w:tcPr>
            <w:tcW w:w="110" w:type="dxa"/>
            <w:gridSpan w:val="2"/>
          </w:tcPr>
          <w:p w14:paraId="230E27B0" w14:textId="77777777" w:rsidR="00F00C7B" w:rsidRPr="00E71BDE" w:rsidRDefault="00F00C7B" w:rsidP="00E7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 w:val="left" w:pos="9450"/>
              </w:tabs>
              <w:spacing w:line="260" w:lineRule="exact"/>
              <w:ind w:right="83"/>
              <w:jc w:val="right"/>
              <w:rPr>
                <w:rFonts w:asciiTheme="majorBidi" w:hAnsiTheme="majorBidi" w:cstheme="majorBidi"/>
                <w:sz w:val="24"/>
                <w:szCs w:val="24"/>
              </w:rPr>
            </w:pPr>
          </w:p>
        </w:tc>
        <w:tc>
          <w:tcPr>
            <w:tcW w:w="1151" w:type="dxa"/>
            <w:gridSpan w:val="2"/>
          </w:tcPr>
          <w:p w14:paraId="71155C28" w14:textId="42981D4E" w:rsidR="00F00C7B" w:rsidRPr="00E71BDE" w:rsidRDefault="00F00C7B" w:rsidP="00E7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exact"/>
              <w:ind w:right="83"/>
              <w:jc w:val="right"/>
              <w:rPr>
                <w:rFonts w:asciiTheme="majorBidi" w:hAnsiTheme="majorBidi" w:cstheme="majorBidi"/>
                <w:sz w:val="24"/>
                <w:szCs w:val="24"/>
              </w:rPr>
            </w:pPr>
            <w:r w:rsidRPr="00E71BDE">
              <w:rPr>
                <w:rFonts w:asciiTheme="majorBidi" w:hAnsiTheme="majorBidi" w:cstheme="majorBidi"/>
                <w:sz w:val="24"/>
                <w:szCs w:val="24"/>
              </w:rPr>
              <w:t>2,327</w:t>
            </w:r>
          </w:p>
        </w:tc>
      </w:tr>
      <w:tr w:rsidR="00F00C7B" w:rsidRPr="00E71BDE" w14:paraId="16AFEFDC" w14:textId="77777777" w:rsidTr="00E71BDE">
        <w:trPr>
          <w:trHeight w:val="17"/>
        </w:trPr>
        <w:tc>
          <w:tcPr>
            <w:tcW w:w="4140" w:type="dxa"/>
            <w:vAlign w:val="bottom"/>
          </w:tcPr>
          <w:p w14:paraId="74DF06C4" w14:textId="5AF72DD7" w:rsidR="00F00C7B" w:rsidRPr="00E71BDE" w:rsidRDefault="00F00C7B" w:rsidP="00E71BDE">
            <w:pPr>
              <w:autoSpaceDE w:val="0"/>
              <w:autoSpaceDN w:val="0"/>
              <w:spacing w:line="260" w:lineRule="exact"/>
              <w:ind w:left="86"/>
              <w:jc w:val="both"/>
              <w:rPr>
                <w:rFonts w:asciiTheme="majorBidi" w:hAnsiTheme="majorBidi" w:cstheme="majorBidi"/>
                <w:color w:val="000000"/>
                <w:sz w:val="24"/>
                <w:szCs w:val="24"/>
                <w:cs/>
                <w:lang w:eastAsia="ja-JP"/>
              </w:rPr>
            </w:pPr>
            <w:r w:rsidRPr="00E71BDE">
              <w:rPr>
                <w:rFonts w:asciiTheme="majorBidi" w:hAnsiTheme="majorBidi" w:cstheme="majorBidi"/>
                <w:color w:val="000000"/>
                <w:sz w:val="24"/>
                <w:szCs w:val="24"/>
                <w:cs/>
                <w:lang w:eastAsia="ja-JP"/>
              </w:rPr>
              <w:t>ค่าธรรมเนียมล่วงหน้ารอตัดบัญชี</w:t>
            </w:r>
          </w:p>
        </w:tc>
        <w:tc>
          <w:tcPr>
            <w:tcW w:w="1260" w:type="dxa"/>
          </w:tcPr>
          <w:p w14:paraId="2B13840A" w14:textId="50B07E43" w:rsidR="00F00C7B" w:rsidRPr="00E71BDE" w:rsidRDefault="00F00C7B" w:rsidP="00E7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60" w:lineRule="exact"/>
              <w:ind w:right="83"/>
              <w:jc w:val="right"/>
              <w:rPr>
                <w:rFonts w:asciiTheme="majorBidi" w:hAnsiTheme="majorBidi" w:cstheme="majorBidi"/>
                <w:sz w:val="24"/>
                <w:szCs w:val="24"/>
              </w:rPr>
            </w:pPr>
            <w:r w:rsidRPr="00E71BDE">
              <w:rPr>
                <w:rFonts w:asciiTheme="majorBidi" w:hAnsiTheme="majorBidi" w:cstheme="majorBidi"/>
                <w:sz w:val="24"/>
                <w:szCs w:val="24"/>
              </w:rPr>
              <w:t xml:space="preserve"> (140)</w:t>
            </w:r>
          </w:p>
        </w:tc>
        <w:tc>
          <w:tcPr>
            <w:tcW w:w="90" w:type="dxa"/>
            <w:vAlign w:val="bottom"/>
          </w:tcPr>
          <w:p w14:paraId="26BD50C5" w14:textId="77777777" w:rsidR="00F00C7B" w:rsidRPr="00E71BDE" w:rsidRDefault="00F00C7B" w:rsidP="00E7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ind w:right="83"/>
              <w:jc w:val="right"/>
              <w:rPr>
                <w:rFonts w:asciiTheme="majorBidi" w:hAnsiTheme="majorBidi" w:cstheme="majorBidi"/>
                <w:sz w:val="24"/>
                <w:szCs w:val="24"/>
              </w:rPr>
            </w:pPr>
          </w:p>
        </w:tc>
        <w:tc>
          <w:tcPr>
            <w:tcW w:w="1080" w:type="dxa"/>
          </w:tcPr>
          <w:p w14:paraId="47D066F0" w14:textId="01DB3821" w:rsidR="00F00C7B" w:rsidRPr="00E71BDE" w:rsidRDefault="00F00C7B" w:rsidP="00E7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60" w:lineRule="exact"/>
              <w:ind w:right="83"/>
              <w:jc w:val="right"/>
              <w:rPr>
                <w:rFonts w:asciiTheme="majorBidi" w:hAnsiTheme="majorBidi" w:cstheme="majorBidi"/>
                <w:sz w:val="24"/>
                <w:szCs w:val="24"/>
              </w:rPr>
            </w:pPr>
            <w:r w:rsidRPr="00E71BDE">
              <w:rPr>
                <w:rFonts w:asciiTheme="majorBidi" w:hAnsiTheme="majorBidi" w:cstheme="majorBidi"/>
                <w:sz w:val="24"/>
                <w:szCs w:val="24"/>
              </w:rPr>
              <w:t xml:space="preserve"> 87</w:t>
            </w:r>
          </w:p>
        </w:tc>
        <w:tc>
          <w:tcPr>
            <w:tcW w:w="90" w:type="dxa"/>
          </w:tcPr>
          <w:p w14:paraId="2109E912" w14:textId="77777777" w:rsidR="00F00C7B" w:rsidRPr="00E71BDE" w:rsidRDefault="00F00C7B" w:rsidP="00E7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right="83" w:firstLine="180"/>
              <w:jc w:val="right"/>
              <w:rPr>
                <w:rFonts w:asciiTheme="majorBidi" w:hAnsiTheme="majorBidi" w:cstheme="majorBidi"/>
                <w:sz w:val="24"/>
                <w:szCs w:val="24"/>
              </w:rPr>
            </w:pPr>
          </w:p>
        </w:tc>
        <w:tc>
          <w:tcPr>
            <w:tcW w:w="990" w:type="dxa"/>
          </w:tcPr>
          <w:p w14:paraId="143F0FE3" w14:textId="232F1EE9" w:rsidR="00F00C7B" w:rsidRPr="00E71BDE" w:rsidRDefault="00F00C7B" w:rsidP="00E7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60" w:lineRule="exact"/>
              <w:ind w:right="83"/>
              <w:jc w:val="right"/>
              <w:rPr>
                <w:rFonts w:asciiTheme="majorBidi" w:hAnsiTheme="majorBidi" w:cstheme="majorBidi"/>
                <w:sz w:val="24"/>
                <w:szCs w:val="24"/>
              </w:rPr>
            </w:pPr>
            <w:r w:rsidRPr="00E71BDE">
              <w:rPr>
                <w:rFonts w:asciiTheme="majorBidi" w:hAnsiTheme="majorBidi" w:cstheme="majorBidi"/>
                <w:sz w:val="24"/>
                <w:szCs w:val="24"/>
              </w:rPr>
              <w:t>-</w:t>
            </w:r>
          </w:p>
        </w:tc>
        <w:tc>
          <w:tcPr>
            <w:tcW w:w="110" w:type="dxa"/>
            <w:gridSpan w:val="2"/>
          </w:tcPr>
          <w:p w14:paraId="525141B8" w14:textId="77777777" w:rsidR="00F00C7B" w:rsidRPr="00E71BDE" w:rsidRDefault="00F00C7B" w:rsidP="00E7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 w:val="left" w:pos="9450"/>
              </w:tabs>
              <w:spacing w:line="260" w:lineRule="exact"/>
              <w:ind w:right="83"/>
              <w:jc w:val="right"/>
              <w:rPr>
                <w:rFonts w:asciiTheme="majorBidi" w:hAnsiTheme="majorBidi" w:cstheme="majorBidi"/>
                <w:sz w:val="24"/>
                <w:szCs w:val="24"/>
              </w:rPr>
            </w:pPr>
          </w:p>
        </w:tc>
        <w:tc>
          <w:tcPr>
            <w:tcW w:w="1151" w:type="dxa"/>
            <w:gridSpan w:val="2"/>
          </w:tcPr>
          <w:p w14:paraId="125309E9" w14:textId="583E47B3" w:rsidR="00F00C7B" w:rsidRPr="00E71BDE" w:rsidRDefault="00F00C7B" w:rsidP="00E7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exact"/>
              <w:ind w:right="83"/>
              <w:jc w:val="right"/>
              <w:rPr>
                <w:rFonts w:asciiTheme="majorBidi" w:hAnsiTheme="majorBidi" w:cstheme="majorBidi"/>
                <w:sz w:val="24"/>
                <w:szCs w:val="24"/>
              </w:rPr>
            </w:pPr>
            <w:r w:rsidRPr="00E71BDE">
              <w:rPr>
                <w:rFonts w:asciiTheme="majorBidi" w:hAnsiTheme="majorBidi" w:cstheme="majorBidi"/>
                <w:sz w:val="24"/>
                <w:szCs w:val="24"/>
              </w:rPr>
              <w:t>(53)</w:t>
            </w:r>
          </w:p>
        </w:tc>
      </w:tr>
      <w:tr w:rsidR="00F00C7B" w:rsidRPr="00E71BDE" w14:paraId="7C7A2BC9" w14:textId="77777777" w:rsidTr="00E71BDE">
        <w:trPr>
          <w:trHeight w:val="17"/>
        </w:trPr>
        <w:tc>
          <w:tcPr>
            <w:tcW w:w="4140" w:type="dxa"/>
            <w:vAlign w:val="bottom"/>
          </w:tcPr>
          <w:p w14:paraId="769197F2" w14:textId="28DCDB02" w:rsidR="00F00C7B" w:rsidRPr="00E71BDE" w:rsidRDefault="00F00C7B" w:rsidP="00E71BDE">
            <w:pPr>
              <w:autoSpaceDE w:val="0"/>
              <w:autoSpaceDN w:val="0"/>
              <w:spacing w:line="260" w:lineRule="exact"/>
              <w:ind w:left="86"/>
              <w:jc w:val="both"/>
              <w:rPr>
                <w:rFonts w:asciiTheme="majorBidi" w:hAnsiTheme="majorBidi" w:cstheme="majorBidi"/>
                <w:color w:val="000000"/>
                <w:sz w:val="24"/>
                <w:szCs w:val="24"/>
                <w:lang w:eastAsia="ja-JP"/>
              </w:rPr>
            </w:pPr>
            <w:r w:rsidRPr="00E71BDE">
              <w:rPr>
                <w:rFonts w:asciiTheme="majorBidi" w:hAnsiTheme="majorBidi" w:cstheme="majorBidi"/>
                <w:color w:val="000000"/>
                <w:sz w:val="24"/>
                <w:szCs w:val="24"/>
                <w:cs/>
                <w:lang w:eastAsia="ja-JP"/>
              </w:rPr>
              <w:t>ภาระผูกพันผลประโยชน์พนักงาน</w:t>
            </w:r>
          </w:p>
        </w:tc>
        <w:tc>
          <w:tcPr>
            <w:tcW w:w="1260" w:type="dxa"/>
          </w:tcPr>
          <w:p w14:paraId="4A7F14A0" w14:textId="1A2DDD47" w:rsidR="00F00C7B" w:rsidRPr="00E71BDE" w:rsidRDefault="00F00C7B" w:rsidP="00E7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60" w:lineRule="exact"/>
              <w:ind w:right="83"/>
              <w:jc w:val="right"/>
              <w:rPr>
                <w:rFonts w:asciiTheme="majorBidi" w:hAnsiTheme="majorBidi" w:cstheme="majorBidi"/>
                <w:sz w:val="24"/>
                <w:szCs w:val="24"/>
              </w:rPr>
            </w:pPr>
            <w:r w:rsidRPr="00E71BDE">
              <w:rPr>
                <w:rFonts w:asciiTheme="majorBidi" w:hAnsiTheme="majorBidi" w:cstheme="majorBidi"/>
                <w:sz w:val="24"/>
                <w:szCs w:val="24"/>
              </w:rPr>
              <w:t xml:space="preserve"> 5,239 </w:t>
            </w:r>
          </w:p>
        </w:tc>
        <w:tc>
          <w:tcPr>
            <w:tcW w:w="90" w:type="dxa"/>
            <w:vAlign w:val="bottom"/>
          </w:tcPr>
          <w:p w14:paraId="084725C1" w14:textId="77777777" w:rsidR="00F00C7B" w:rsidRPr="00E71BDE" w:rsidRDefault="00F00C7B" w:rsidP="00E7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ind w:right="83"/>
              <w:jc w:val="right"/>
              <w:rPr>
                <w:rFonts w:asciiTheme="majorBidi" w:hAnsiTheme="majorBidi" w:cstheme="majorBidi"/>
                <w:sz w:val="24"/>
                <w:szCs w:val="24"/>
              </w:rPr>
            </w:pPr>
          </w:p>
        </w:tc>
        <w:tc>
          <w:tcPr>
            <w:tcW w:w="1080" w:type="dxa"/>
            <w:tcBorders>
              <w:top w:val="nil"/>
              <w:left w:val="nil"/>
              <w:right w:val="nil"/>
            </w:tcBorders>
          </w:tcPr>
          <w:p w14:paraId="2C80189C" w14:textId="3898925E" w:rsidR="00F00C7B" w:rsidRPr="00E71BDE" w:rsidRDefault="00F00C7B" w:rsidP="00E7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60" w:lineRule="exact"/>
              <w:ind w:right="83"/>
              <w:jc w:val="right"/>
              <w:rPr>
                <w:rFonts w:asciiTheme="majorBidi" w:hAnsiTheme="majorBidi" w:cstheme="majorBidi"/>
                <w:sz w:val="24"/>
                <w:szCs w:val="24"/>
              </w:rPr>
            </w:pPr>
            <w:r w:rsidRPr="00E71BDE">
              <w:rPr>
                <w:rFonts w:asciiTheme="majorBidi" w:hAnsiTheme="majorBidi" w:cstheme="majorBidi"/>
                <w:sz w:val="24"/>
                <w:szCs w:val="24"/>
              </w:rPr>
              <w:t xml:space="preserve"> (2,365) </w:t>
            </w:r>
          </w:p>
        </w:tc>
        <w:tc>
          <w:tcPr>
            <w:tcW w:w="90" w:type="dxa"/>
          </w:tcPr>
          <w:p w14:paraId="493CD4B0" w14:textId="77777777" w:rsidR="00F00C7B" w:rsidRPr="00E71BDE" w:rsidRDefault="00F00C7B" w:rsidP="00E7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right="83" w:firstLine="180"/>
              <w:jc w:val="right"/>
              <w:rPr>
                <w:rFonts w:asciiTheme="majorBidi" w:hAnsiTheme="majorBidi" w:cstheme="majorBidi"/>
                <w:sz w:val="24"/>
                <w:szCs w:val="24"/>
              </w:rPr>
            </w:pPr>
          </w:p>
        </w:tc>
        <w:tc>
          <w:tcPr>
            <w:tcW w:w="990" w:type="dxa"/>
          </w:tcPr>
          <w:p w14:paraId="3DB850BC" w14:textId="71A057E5" w:rsidR="00F00C7B" w:rsidRPr="00E71BDE" w:rsidRDefault="00F00C7B" w:rsidP="00E7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60" w:lineRule="exact"/>
              <w:ind w:right="83"/>
              <w:jc w:val="right"/>
              <w:rPr>
                <w:rFonts w:asciiTheme="majorBidi" w:hAnsiTheme="majorBidi" w:cstheme="majorBidi"/>
                <w:sz w:val="24"/>
                <w:szCs w:val="24"/>
              </w:rPr>
            </w:pPr>
            <w:r w:rsidRPr="00E71BDE">
              <w:rPr>
                <w:rFonts w:asciiTheme="majorBidi" w:hAnsiTheme="majorBidi" w:cstheme="majorBidi"/>
                <w:sz w:val="24"/>
                <w:szCs w:val="24"/>
              </w:rPr>
              <w:t>(1,386)</w:t>
            </w:r>
          </w:p>
        </w:tc>
        <w:tc>
          <w:tcPr>
            <w:tcW w:w="110" w:type="dxa"/>
            <w:gridSpan w:val="2"/>
          </w:tcPr>
          <w:p w14:paraId="62FE0C3E" w14:textId="77777777" w:rsidR="00F00C7B" w:rsidRPr="00E71BDE" w:rsidRDefault="00F00C7B" w:rsidP="00E7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ind w:right="83"/>
              <w:jc w:val="right"/>
              <w:rPr>
                <w:rFonts w:asciiTheme="majorBidi" w:hAnsiTheme="majorBidi" w:cstheme="majorBidi"/>
                <w:sz w:val="24"/>
                <w:szCs w:val="24"/>
              </w:rPr>
            </w:pPr>
          </w:p>
        </w:tc>
        <w:tc>
          <w:tcPr>
            <w:tcW w:w="1151" w:type="dxa"/>
            <w:gridSpan w:val="2"/>
            <w:tcBorders>
              <w:top w:val="nil"/>
              <w:left w:val="nil"/>
              <w:right w:val="nil"/>
            </w:tcBorders>
          </w:tcPr>
          <w:p w14:paraId="47289F75" w14:textId="7F6687F9" w:rsidR="00F00C7B" w:rsidRPr="00E71BDE" w:rsidRDefault="00F00C7B" w:rsidP="00E7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exact"/>
              <w:ind w:right="83"/>
              <w:jc w:val="right"/>
              <w:rPr>
                <w:rFonts w:asciiTheme="majorBidi" w:hAnsiTheme="majorBidi" w:cstheme="majorBidi"/>
                <w:sz w:val="24"/>
                <w:szCs w:val="24"/>
              </w:rPr>
            </w:pPr>
            <w:r w:rsidRPr="00E71BDE">
              <w:rPr>
                <w:rFonts w:asciiTheme="majorBidi" w:hAnsiTheme="majorBidi" w:cstheme="majorBidi"/>
                <w:sz w:val="24"/>
                <w:szCs w:val="24"/>
              </w:rPr>
              <w:t>1,488</w:t>
            </w:r>
          </w:p>
        </w:tc>
      </w:tr>
      <w:tr w:rsidR="00F00C7B" w:rsidRPr="00E71BDE" w14:paraId="37A5218E" w14:textId="77777777" w:rsidTr="00E71BDE">
        <w:trPr>
          <w:trHeight w:val="17"/>
        </w:trPr>
        <w:tc>
          <w:tcPr>
            <w:tcW w:w="4140" w:type="dxa"/>
            <w:vAlign w:val="bottom"/>
          </w:tcPr>
          <w:p w14:paraId="75EEA784" w14:textId="66519F23" w:rsidR="00F00C7B" w:rsidRPr="00E71BDE" w:rsidRDefault="00F00C7B" w:rsidP="00E71BDE">
            <w:pPr>
              <w:autoSpaceDE w:val="0"/>
              <w:autoSpaceDN w:val="0"/>
              <w:spacing w:line="260" w:lineRule="exact"/>
              <w:ind w:left="86"/>
              <w:jc w:val="both"/>
              <w:rPr>
                <w:rFonts w:asciiTheme="majorBidi" w:hAnsiTheme="majorBidi" w:cstheme="majorBidi"/>
                <w:color w:val="000000"/>
                <w:sz w:val="24"/>
                <w:szCs w:val="24"/>
                <w:cs/>
                <w:lang w:eastAsia="ja-JP"/>
              </w:rPr>
            </w:pPr>
            <w:r w:rsidRPr="00E71BDE">
              <w:rPr>
                <w:rFonts w:asciiTheme="majorBidi" w:hAnsiTheme="majorBidi" w:cstheme="majorBidi"/>
                <w:color w:val="000000"/>
                <w:sz w:val="24"/>
                <w:szCs w:val="24"/>
                <w:cs/>
                <w:lang w:eastAsia="ja-JP"/>
              </w:rPr>
              <w:t>หนี้สินตามสัญญาเช่า</w:t>
            </w:r>
          </w:p>
        </w:tc>
        <w:tc>
          <w:tcPr>
            <w:tcW w:w="1260" w:type="dxa"/>
          </w:tcPr>
          <w:p w14:paraId="5F9D6990" w14:textId="64DD268F" w:rsidR="00F00C7B" w:rsidRPr="00E71BDE" w:rsidRDefault="00F00C7B" w:rsidP="00E7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60" w:lineRule="exact"/>
              <w:ind w:right="83"/>
              <w:jc w:val="right"/>
              <w:rPr>
                <w:rFonts w:asciiTheme="majorBidi" w:hAnsiTheme="majorBidi" w:cstheme="majorBidi"/>
                <w:sz w:val="24"/>
                <w:szCs w:val="24"/>
              </w:rPr>
            </w:pPr>
            <w:r w:rsidRPr="00E71BDE">
              <w:rPr>
                <w:rFonts w:asciiTheme="majorBidi" w:hAnsiTheme="majorBidi" w:cstheme="majorBidi"/>
                <w:sz w:val="24"/>
                <w:szCs w:val="24"/>
              </w:rPr>
              <w:t xml:space="preserve"> (5,101)</w:t>
            </w:r>
          </w:p>
        </w:tc>
        <w:tc>
          <w:tcPr>
            <w:tcW w:w="90" w:type="dxa"/>
            <w:vAlign w:val="bottom"/>
          </w:tcPr>
          <w:p w14:paraId="34E7A7D5" w14:textId="77777777" w:rsidR="00F00C7B" w:rsidRPr="00E71BDE" w:rsidRDefault="00F00C7B" w:rsidP="00E7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ind w:right="83"/>
              <w:jc w:val="right"/>
              <w:rPr>
                <w:rFonts w:asciiTheme="majorBidi" w:hAnsiTheme="majorBidi" w:cstheme="majorBidi"/>
                <w:sz w:val="24"/>
                <w:szCs w:val="24"/>
              </w:rPr>
            </w:pPr>
          </w:p>
        </w:tc>
        <w:tc>
          <w:tcPr>
            <w:tcW w:w="1080" w:type="dxa"/>
            <w:tcBorders>
              <w:top w:val="nil"/>
              <w:left w:val="nil"/>
              <w:right w:val="nil"/>
            </w:tcBorders>
          </w:tcPr>
          <w:p w14:paraId="361E6D26" w14:textId="5FDC40E7" w:rsidR="00F00C7B" w:rsidRPr="00E71BDE" w:rsidRDefault="00F00C7B" w:rsidP="00E7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60" w:lineRule="exact"/>
              <w:ind w:right="83"/>
              <w:jc w:val="right"/>
              <w:rPr>
                <w:rFonts w:asciiTheme="majorBidi" w:hAnsiTheme="majorBidi" w:cstheme="majorBidi"/>
                <w:sz w:val="24"/>
                <w:szCs w:val="24"/>
              </w:rPr>
            </w:pPr>
            <w:r w:rsidRPr="00E71BDE">
              <w:rPr>
                <w:rFonts w:asciiTheme="majorBidi" w:hAnsiTheme="majorBidi" w:cstheme="majorBidi"/>
                <w:sz w:val="24"/>
                <w:szCs w:val="24"/>
              </w:rPr>
              <w:t xml:space="preserve"> 4,695</w:t>
            </w:r>
          </w:p>
        </w:tc>
        <w:tc>
          <w:tcPr>
            <w:tcW w:w="90" w:type="dxa"/>
          </w:tcPr>
          <w:p w14:paraId="484E0B51" w14:textId="77777777" w:rsidR="00F00C7B" w:rsidRPr="00E71BDE" w:rsidRDefault="00F00C7B" w:rsidP="00E7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right="83" w:firstLine="180"/>
              <w:jc w:val="right"/>
              <w:rPr>
                <w:rFonts w:asciiTheme="majorBidi" w:hAnsiTheme="majorBidi" w:cstheme="majorBidi"/>
                <w:sz w:val="24"/>
                <w:szCs w:val="24"/>
              </w:rPr>
            </w:pPr>
          </w:p>
        </w:tc>
        <w:tc>
          <w:tcPr>
            <w:tcW w:w="990" w:type="dxa"/>
          </w:tcPr>
          <w:p w14:paraId="75150B53" w14:textId="2A9E8CD8" w:rsidR="00F00C7B" w:rsidRPr="00E71BDE" w:rsidRDefault="00F00C7B" w:rsidP="00E7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60" w:lineRule="exact"/>
              <w:ind w:right="83"/>
              <w:jc w:val="right"/>
              <w:rPr>
                <w:rFonts w:asciiTheme="majorBidi" w:hAnsiTheme="majorBidi" w:cstheme="majorBidi"/>
                <w:sz w:val="24"/>
                <w:szCs w:val="24"/>
              </w:rPr>
            </w:pPr>
            <w:r w:rsidRPr="00E71BDE">
              <w:rPr>
                <w:rFonts w:asciiTheme="majorBidi" w:hAnsiTheme="majorBidi" w:cstheme="majorBidi"/>
                <w:sz w:val="24"/>
                <w:szCs w:val="24"/>
              </w:rPr>
              <w:t>-</w:t>
            </w:r>
          </w:p>
        </w:tc>
        <w:tc>
          <w:tcPr>
            <w:tcW w:w="110" w:type="dxa"/>
            <w:gridSpan w:val="2"/>
          </w:tcPr>
          <w:p w14:paraId="43605461" w14:textId="77777777" w:rsidR="00F00C7B" w:rsidRPr="00E71BDE" w:rsidRDefault="00F00C7B" w:rsidP="00E7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ind w:right="83"/>
              <w:jc w:val="right"/>
              <w:rPr>
                <w:rFonts w:asciiTheme="majorBidi" w:hAnsiTheme="majorBidi" w:cstheme="majorBidi"/>
                <w:sz w:val="24"/>
                <w:szCs w:val="24"/>
              </w:rPr>
            </w:pPr>
          </w:p>
        </w:tc>
        <w:tc>
          <w:tcPr>
            <w:tcW w:w="1151" w:type="dxa"/>
            <w:gridSpan w:val="2"/>
            <w:tcBorders>
              <w:top w:val="nil"/>
              <w:left w:val="nil"/>
              <w:right w:val="nil"/>
            </w:tcBorders>
          </w:tcPr>
          <w:p w14:paraId="6191F65C" w14:textId="24164144" w:rsidR="00F00C7B" w:rsidRPr="00E71BDE" w:rsidRDefault="00F00C7B" w:rsidP="00E7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exact"/>
              <w:ind w:right="83"/>
              <w:jc w:val="right"/>
              <w:rPr>
                <w:rFonts w:asciiTheme="majorBidi" w:hAnsiTheme="majorBidi" w:cstheme="majorBidi"/>
                <w:sz w:val="24"/>
                <w:szCs w:val="24"/>
              </w:rPr>
            </w:pPr>
            <w:r w:rsidRPr="00E71BDE">
              <w:rPr>
                <w:rFonts w:asciiTheme="majorBidi" w:hAnsiTheme="majorBidi" w:cstheme="majorBidi"/>
                <w:sz w:val="24"/>
                <w:szCs w:val="24"/>
              </w:rPr>
              <w:t>(406)</w:t>
            </w:r>
          </w:p>
        </w:tc>
      </w:tr>
      <w:tr w:rsidR="00F00C7B" w:rsidRPr="00E71BDE" w14:paraId="1CA0DB2A" w14:textId="77777777" w:rsidTr="00E71BDE">
        <w:trPr>
          <w:trHeight w:val="17"/>
        </w:trPr>
        <w:tc>
          <w:tcPr>
            <w:tcW w:w="4140" w:type="dxa"/>
            <w:vAlign w:val="bottom"/>
          </w:tcPr>
          <w:p w14:paraId="55052145" w14:textId="5BBA715E" w:rsidR="00F00C7B" w:rsidRPr="00E71BDE" w:rsidRDefault="00F00C7B" w:rsidP="00E71BDE">
            <w:pPr>
              <w:autoSpaceDE w:val="0"/>
              <w:autoSpaceDN w:val="0"/>
              <w:spacing w:line="260" w:lineRule="exact"/>
              <w:ind w:left="86"/>
              <w:jc w:val="both"/>
              <w:rPr>
                <w:rFonts w:asciiTheme="majorBidi" w:hAnsiTheme="majorBidi" w:cstheme="majorBidi"/>
                <w:color w:val="000000"/>
                <w:sz w:val="24"/>
                <w:szCs w:val="24"/>
                <w:cs/>
                <w:lang w:eastAsia="ja-JP"/>
              </w:rPr>
            </w:pPr>
            <w:r w:rsidRPr="00E71BDE">
              <w:rPr>
                <w:rFonts w:asciiTheme="majorBidi" w:hAnsiTheme="majorBidi" w:cstheme="majorBidi"/>
                <w:color w:val="000000"/>
                <w:sz w:val="24"/>
                <w:szCs w:val="24"/>
                <w:cs/>
                <w:lang w:eastAsia="ja-JP"/>
              </w:rPr>
              <w:t>ผลแตกต่างชั่วคราวจากการรวมธุรกิจ</w:t>
            </w:r>
          </w:p>
        </w:tc>
        <w:tc>
          <w:tcPr>
            <w:tcW w:w="1260" w:type="dxa"/>
          </w:tcPr>
          <w:p w14:paraId="40DA485B" w14:textId="20023637" w:rsidR="00F00C7B" w:rsidRPr="00E71BDE" w:rsidRDefault="00F00C7B" w:rsidP="00E7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60" w:lineRule="exact"/>
              <w:ind w:right="83"/>
              <w:jc w:val="right"/>
              <w:rPr>
                <w:rFonts w:asciiTheme="majorBidi" w:hAnsiTheme="majorBidi" w:cstheme="majorBidi"/>
                <w:sz w:val="24"/>
                <w:szCs w:val="24"/>
              </w:rPr>
            </w:pPr>
            <w:r w:rsidRPr="00E71BDE">
              <w:rPr>
                <w:rFonts w:asciiTheme="majorBidi" w:hAnsiTheme="majorBidi" w:cstheme="majorBidi"/>
                <w:sz w:val="24"/>
                <w:szCs w:val="24"/>
              </w:rPr>
              <w:t>(22,021)</w:t>
            </w:r>
          </w:p>
        </w:tc>
        <w:tc>
          <w:tcPr>
            <w:tcW w:w="90" w:type="dxa"/>
            <w:vAlign w:val="bottom"/>
          </w:tcPr>
          <w:p w14:paraId="1116A14E" w14:textId="77777777" w:rsidR="00F00C7B" w:rsidRPr="00E71BDE" w:rsidRDefault="00F00C7B" w:rsidP="00E7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ind w:right="83"/>
              <w:jc w:val="right"/>
              <w:rPr>
                <w:rFonts w:asciiTheme="majorBidi" w:hAnsiTheme="majorBidi" w:cstheme="majorBidi"/>
                <w:sz w:val="24"/>
                <w:szCs w:val="24"/>
              </w:rPr>
            </w:pPr>
          </w:p>
        </w:tc>
        <w:tc>
          <w:tcPr>
            <w:tcW w:w="1080" w:type="dxa"/>
          </w:tcPr>
          <w:p w14:paraId="2C36E370" w14:textId="1C1FE169" w:rsidR="00F00C7B" w:rsidRPr="00E71BDE" w:rsidRDefault="00F00C7B" w:rsidP="00E7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60" w:lineRule="exact"/>
              <w:ind w:right="83"/>
              <w:jc w:val="right"/>
              <w:rPr>
                <w:rFonts w:asciiTheme="majorBidi" w:hAnsiTheme="majorBidi" w:cstheme="majorBidi"/>
                <w:sz w:val="24"/>
                <w:szCs w:val="24"/>
              </w:rPr>
            </w:pPr>
            <w:r w:rsidRPr="00E71BDE">
              <w:rPr>
                <w:rFonts w:asciiTheme="majorBidi" w:hAnsiTheme="majorBidi" w:cstheme="majorBidi"/>
                <w:sz w:val="24"/>
                <w:szCs w:val="24"/>
              </w:rPr>
              <w:t>1,726</w:t>
            </w:r>
          </w:p>
        </w:tc>
        <w:tc>
          <w:tcPr>
            <w:tcW w:w="90" w:type="dxa"/>
          </w:tcPr>
          <w:p w14:paraId="50BFF8B5" w14:textId="77777777" w:rsidR="00F00C7B" w:rsidRPr="00E71BDE" w:rsidRDefault="00F00C7B" w:rsidP="00E7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right="83" w:firstLine="180"/>
              <w:jc w:val="right"/>
              <w:rPr>
                <w:rFonts w:asciiTheme="majorBidi" w:hAnsiTheme="majorBidi" w:cstheme="majorBidi"/>
                <w:sz w:val="24"/>
                <w:szCs w:val="24"/>
              </w:rPr>
            </w:pPr>
          </w:p>
        </w:tc>
        <w:tc>
          <w:tcPr>
            <w:tcW w:w="990" w:type="dxa"/>
          </w:tcPr>
          <w:p w14:paraId="6FB51A5B" w14:textId="2B50F357" w:rsidR="00F00C7B" w:rsidRPr="00E71BDE" w:rsidRDefault="00F00C7B" w:rsidP="00E7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60" w:lineRule="exact"/>
              <w:ind w:right="83"/>
              <w:jc w:val="right"/>
              <w:rPr>
                <w:rFonts w:asciiTheme="majorBidi" w:hAnsiTheme="majorBidi" w:cstheme="majorBidi"/>
                <w:sz w:val="24"/>
                <w:szCs w:val="24"/>
              </w:rPr>
            </w:pPr>
            <w:r w:rsidRPr="00E71BDE">
              <w:rPr>
                <w:rFonts w:asciiTheme="majorBidi" w:hAnsiTheme="majorBidi" w:cstheme="majorBidi"/>
                <w:sz w:val="24"/>
                <w:szCs w:val="24"/>
              </w:rPr>
              <w:t>-</w:t>
            </w:r>
          </w:p>
        </w:tc>
        <w:tc>
          <w:tcPr>
            <w:tcW w:w="110" w:type="dxa"/>
            <w:gridSpan w:val="2"/>
          </w:tcPr>
          <w:p w14:paraId="11C116C3" w14:textId="77777777" w:rsidR="00F00C7B" w:rsidRPr="00E71BDE" w:rsidRDefault="00F00C7B" w:rsidP="00E7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ind w:right="83"/>
              <w:jc w:val="right"/>
              <w:rPr>
                <w:rFonts w:asciiTheme="majorBidi" w:hAnsiTheme="majorBidi" w:cstheme="majorBidi"/>
                <w:sz w:val="24"/>
                <w:szCs w:val="24"/>
              </w:rPr>
            </w:pPr>
          </w:p>
        </w:tc>
        <w:tc>
          <w:tcPr>
            <w:tcW w:w="1151" w:type="dxa"/>
            <w:gridSpan w:val="2"/>
          </w:tcPr>
          <w:p w14:paraId="3792FA80" w14:textId="5A0878CE" w:rsidR="00F00C7B" w:rsidRPr="00E71BDE" w:rsidRDefault="00F00C7B" w:rsidP="00E7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exact"/>
              <w:ind w:right="83"/>
              <w:jc w:val="right"/>
              <w:rPr>
                <w:rFonts w:asciiTheme="majorBidi" w:hAnsiTheme="majorBidi" w:cstheme="majorBidi"/>
                <w:sz w:val="24"/>
                <w:szCs w:val="24"/>
              </w:rPr>
            </w:pPr>
            <w:r w:rsidRPr="00E71BDE">
              <w:rPr>
                <w:rFonts w:asciiTheme="majorBidi" w:hAnsiTheme="majorBidi" w:cstheme="majorBidi"/>
                <w:sz w:val="24"/>
                <w:szCs w:val="24"/>
              </w:rPr>
              <w:t>(20,295)</w:t>
            </w:r>
          </w:p>
        </w:tc>
      </w:tr>
      <w:tr w:rsidR="00914BF8" w:rsidRPr="00E71BDE" w14:paraId="497E82F1" w14:textId="77777777" w:rsidTr="00E71BDE">
        <w:trPr>
          <w:trHeight w:val="17"/>
        </w:trPr>
        <w:tc>
          <w:tcPr>
            <w:tcW w:w="4140" w:type="dxa"/>
            <w:vAlign w:val="bottom"/>
          </w:tcPr>
          <w:p w14:paraId="19C840D1" w14:textId="0F13C04E" w:rsidR="00914BF8" w:rsidRPr="00E71BDE" w:rsidRDefault="00914BF8" w:rsidP="00E71BDE">
            <w:pPr>
              <w:autoSpaceDE w:val="0"/>
              <w:autoSpaceDN w:val="0"/>
              <w:spacing w:line="260" w:lineRule="exact"/>
              <w:ind w:left="86"/>
              <w:jc w:val="both"/>
              <w:rPr>
                <w:rFonts w:asciiTheme="majorBidi" w:hAnsiTheme="majorBidi" w:cstheme="majorBidi"/>
                <w:color w:val="000000"/>
                <w:sz w:val="24"/>
                <w:szCs w:val="24"/>
                <w:cs/>
                <w:lang w:eastAsia="ja-JP"/>
              </w:rPr>
            </w:pPr>
            <w:r w:rsidRPr="00E71BDE">
              <w:rPr>
                <w:rFonts w:asciiTheme="majorBidi" w:hAnsiTheme="majorBidi" w:cstheme="majorBidi" w:hint="cs"/>
                <w:color w:val="000000"/>
                <w:sz w:val="24"/>
                <w:szCs w:val="24"/>
                <w:cs/>
                <w:lang w:eastAsia="ja-JP"/>
              </w:rPr>
              <w:t>อสังหาริมทรัพย์เพื่อการลงทุน</w:t>
            </w:r>
          </w:p>
        </w:tc>
        <w:tc>
          <w:tcPr>
            <w:tcW w:w="1260" w:type="dxa"/>
          </w:tcPr>
          <w:p w14:paraId="326B5DAE" w14:textId="013B91EE" w:rsidR="00914BF8" w:rsidRPr="00E71BDE" w:rsidRDefault="00170E83" w:rsidP="00E7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60" w:lineRule="exact"/>
              <w:ind w:right="83"/>
              <w:jc w:val="right"/>
              <w:rPr>
                <w:rFonts w:asciiTheme="majorBidi" w:hAnsiTheme="majorBidi" w:cstheme="majorBidi"/>
                <w:sz w:val="24"/>
                <w:szCs w:val="24"/>
              </w:rPr>
            </w:pPr>
            <w:r w:rsidRPr="00E71BDE">
              <w:rPr>
                <w:rFonts w:asciiTheme="majorBidi" w:hAnsiTheme="majorBidi"/>
                <w:sz w:val="24"/>
                <w:szCs w:val="24"/>
              </w:rPr>
              <w:t>(</w:t>
            </w:r>
            <w:r w:rsidR="00A71AEE" w:rsidRPr="00E71BDE">
              <w:rPr>
                <w:rFonts w:asciiTheme="majorBidi" w:hAnsiTheme="majorBidi"/>
                <w:sz w:val="24"/>
                <w:szCs w:val="24"/>
                <w:cs/>
              </w:rPr>
              <w:t>1</w:t>
            </w:r>
            <w:r w:rsidR="00A71AEE" w:rsidRPr="00E71BDE">
              <w:rPr>
                <w:rFonts w:asciiTheme="majorBidi" w:hAnsiTheme="majorBidi" w:cstheme="majorBidi"/>
                <w:sz w:val="24"/>
                <w:szCs w:val="24"/>
              </w:rPr>
              <w:t>,</w:t>
            </w:r>
            <w:r w:rsidR="00A71AEE" w:rsidRPr="00E71BDE">
              <w:rPr>
                <w:rFonts w:asciiTheme="majorBidi" w:hAnsiTheme="majorBidi"/>
                <w:sz w:val="24"/>
                <w:szCs w:val="24"/>
                <w:cs/>
              </w:rPr>
              <w:t>1</w:t>
            </w:r>
            <w:r w:rsidR="00A71AEE" w:rsidRPr="00E71BDE">
              <w:rPr>
                <w:rFonts w:asciiTheme="majorBidi" w:hAnsiTheme="majorBidi"/>
                <w:sz w:val="24"/>
                <w:szCs w:val="24"/>
              </w:rPr>
              <w:t>05</w:t>
            </w:r>
            <w:r w:rsidRPr="00E71BDE">
              <w:rPr>
                <w:rFonts w:asciiTheme="majorBidi" w:hAnsiTheme="majorBidi"/>
                <w:sz w:val="24"/>
                <w:szCs w:val="24"/>
              </w:rPr>
              <w:t>)</w:t>
            </w:r>
          </w:p>
        </w:tc>
        <w:tc>
          <w:tcPr>
            <w:tcW w:w="90" w:type="dxa"/>
            <w:vAlign w:val="bottom"/>
          </w:tcPr>
          <w:p w14:paraId="5BF5A830" w14:textId="77777777" w:rsidR="00914BF8" w:rsidRPr="00E71BDE" w:rsidRDefault="00914BF8" w:rsidP="00E7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ind w:right="83"/>
              <w:jc w:val="right"/>
              <w:rPr>
                <w:rFonts w:asciiTheme="majorBidi" w:hAnsiTheme="majorBidi" w:cstheme="majorBidi"/>
                <w:sz w:val="24"/>
                <w:szCs w:val="24"/>
              </w:rPr>
            </w:pPr>
          </w:p>
        </w:tc>
        <w:tc>
          <w:tcPr>
            <w:tcW w:w="1080" w:type="dxa"/>
          </w:tcPr>
          <w:p w14:paraId="7A421A51" w14:textId="56121782" w:rsidR="00914BF8" w:rsidRPr="00E71BDE" w:rsidRDefault="00C14879" w:rsidP="00E7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60" w:lineRule="exact"/>
              <w:ind w:right="83"/>
              <w:jc w:val="right"/>
              <w:rPr>
                <w:rFonts w:asciiTheme="majorBidi" w:hAnsiTheme="majorBidi" w:cstheme="majorBidi"/>
                <w:sz w:val="24"/>
                <w:szCs w:val="24"/>
              </w:rPr>
            </w:pPr>
            <w:r w:rsidRPr="00E71BDE">
              <w:rPr>
                <w:rFonts w:asciiTheme="majorBidi" w:hAnsiTheme="majorBidi" w:cstheme="majorBidi"/>
                <w:sz w:val="24"/>
                <w:szCs w:val="24"/>
              </w:rPr>
              <w:t>(102)</w:t>
            </w:r>
          </w:p>
        </w:tc>
        <w:tc>
          <w:tcPr>
            <w:tcW w:w="90" w:type="dxa"/>
          </w:tcPr>
          <w:p w14:paraId="54F8904F" w14:textId="77777777" w:rsidR="00914BF8" w:rsidRPr="00E71BDE" w:rsidRDefault="00914BF8" w:rsidP="00E7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right="83" w:firstLine="180"/>
              <w:jc w:val="right"/>
              <w:rPr>
                <w:rFonts w:asciiTheme="majorBidi" w:hAnsiTheme="majorBidi" w:cstheme="majorBidi"/>
                <w:sz w:val="24"/>
                <w:szCs w:val="24"/>
              </w:rPr>
            </w:pPr>
          </w:p>
        </w:tc>
        <w:tc>
          <w:tcPr>
            <w:tcW w:w="990" w:type="dxa"/>
          </w:tcPr>
          <w:p w14:paraId="5EC4FC57" w14:textId="65558076" w:rsidR="00914BF8" w:rsidRPr="00E71BDE" w:rsidRDefault="00E04FF2" w:rsidP="00E7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60" w:lineRule="exact"/>
              <w:ind w:right="83"/>
              <w:jc w:val="right"/>
              <w:rPr>
                <w:rFonts w:asciiTheme="majorBidi" w:hAnsiTheme="majorBidi" w:cstheme="majorBidi"/>
                <w:sz w:val="24"/>
                <w:szCs w:val="24"/>
              </w:rPr>
            </w:pPr>
            <w:r w:rsidRPr="00E71BDE">
              <w:rPr>
                <w:rFonts w:asciiTheme="majorBidi" w:hAnsiTheme="majorBidi" w:cstheme="majorBidi"/>
                <w:sz w:val="24"/>
                <w:szCs w:val="24"/>
              </w:rPr>
              <w:t>-</w:t>
            </w:r>
          </w:p>
        </w:tc>
        <w:tc>
          <w:tcPr>
            <w:tcW w:w="110" w:type="dxa"/>
            <w:gridSpan w:val="2"/>
          </w:tcPr>
          <w:p w14:paraId="4611870C" w14:textId="77777777" w:rsidR="00914BF8" w:rsidRPr="00E71BDE" w:rsidRDefault="00914BF8" w:rsidP="00E7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ind w:right="83"/>
              <w:jc w:val="right"/>
              <w:rPr>
                <w:rFonts w:asciiTheme="majorBidi" w:hAnsiTheme="majorBidi" w:cstheme="majorBidi"/>
                <w:sz w:val="24"/>
                <w:szCs w:val="24"/>
              </w:rPr>
            </w:pPr>
          </w:p>
        </w:tc>
        <w:tc>
          <w:tcPr>
            <w:tcW w:w="1151" w:type="dxa"/>
            <w:gridSpan w:val="2"/>
          </w:tcPr>
          <w:p w14:paraId="2976B15A" w14:textId="25C49C13" w:rsidR="00914BF8" w:rsidRPr="00E71BDE" w:rsidRDefault="00D6051D" w:rsidP="00E7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exact"/>
              <w:ind w:right="83"/>
              <w:jc w:val="right"/>
              <w:rPr>
                <w:rFonts w:asciiTheme="majorBidi" w:hAnsiTheme="majorBidi" w:cstheme="majorBidi"/>
                <w:sz w:val="24"/>
                <w:szCs w:val="24"/>
              </w:rPr>
            </w:pPr>
            <w:r w:rsidRPr="00E71BDE">
              <w:rPr>
                <w:rFonts w:asciiTheme="majorBidi" w:hAnsiTheme="majorBidi" w:cstheme="majorBidi"/>
                <w:sz w:val="24"/>
                <w:szCs w:val="24"/>
              </w:rPr>
              <w:t>(</w:t>
            </w:r>
            <w:r w:rsidR="00C14879" w:rsidRPr="00E71BDE">
              <w:rPr>
                <w:rFonts w:asciiTheme="majorBidi" w:hAnsiTheme="majorBidi" w:cstheme="majorBidi"/>
                <w:sz w:val="24"/>
                <w:szCs w:val="24"/>
              </w:rPr>
              <w:t>1,207)</w:t>
            </w:r>
          </w:p>
        </w:tc>
      </w:tr>
      <w:tr w:rsidR="00F00C7B" w:rsidRPr="00E71BDE" w14:paraId="36BB6263" w14:textId="77777777" w:rsidTr="00E71BDE">
        <w:trPr>
          <w:trHeight w:val="17"/>
        </w:trPr>
        <w:tc>
          <w:tcPr>
            <w:tcW w:w="4140" w:type="dxa"/>
            <w:vAlign w:val="bottom"/>
          </w:tcPr>
          <w:p w14:paraId="6204ABDA" w14:textId="77777777" w:rsidR="00F00C7B" w:rsidRPr="00E71BDE" w:rsidRDefault="00F00C7B" w:rsidP="00E7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20" w:hanging="176"/>
              <w:rPr>
                <w:rFonts w:asciiTheme="majorBidi" w:hAnsiTheme="majorBidi" w:cstheme="majorBidi"/>
                <w:color w:val="000000"/>
                <w:sz w:val="24"/>
                <w:szCs w:val="24"/>
                <w:cs/>
              </w:rPr>
            </w:pPr>
          </w:p>
        </w:tc>
        <w:tc>
          <w:tcPr>
            <w:tcW w:w="1260" w:type="dxa"/>
            <w:tcBorders>
              <w:top w:val="single" w:sz="4" w:space="0" w:color="auto"/>
              <w:bottom w:val="double" w:sz="4" w:space="0" w:color="auto"/>
            </w:tcBorders>
          </w:tcPr>
          <w:p w14:paraId="6841C2FA" w14:textId="19638BC8" w:rsidR="00F00C7B" w:rsidRPr="00E71BDE" w:rsidRDefault="00F00C7B" w:rsidP="00E7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60" w:lineRule="exact"/>
              <w:ind w:right="83"/>
              <w:jc w:val="right"/>
              <w:rPr>
                <w:rFonts w:asciiTheme="majorBidi" w:hAnsiTheme="majorBidi" w:cstheme="majorBidi"/>
                <w:sz w:val="24"/>
                <w:szCs w:val="24"/>
              </w:rPr>
            </w:pPr>
            <w:r w:rsidRPr="00E71BDE">
              <w:rPr>
                <w:rFonts w:asciiTheme="majorBidi" w:hAnsiTheme="majorBidi" w:cstheme="majorBidi"/>
                <w:sz w:val="24"/>
                <w:szCs w:val="24"/>
              </w:rPr>
              <w:t>(</w:t>
            </w:r>
            <w:r w:rsidR="00D6051D" w:rsidRPr="00E71BDE">
              <w:rPr>
                <w:rFonts w:asciiTheme="majorBidi" w:hAnsiTheme="majorBidi" w:cstheme="majorBidi"/>
                <w:sz w:val="24"/>
                <w:szCs w:val="24"/>
              </w:rPr>
              <w:t>22,454</w:t>
            </w:r>
            <w:r w:rsidRPr="00E71BDE">
              <w:rPr>
                <w:rFonts w:asciiTheme="majorBidi" w:hAnsiTheme="majorBidi" w:cstheme="majorBidi"/>
                <w:sz w:val="24"/>
                <w:szCs w:val="24"/>
              </w:rPr>
              <w:t>)</w:t>
            </w:r>
          </w:p>
        </w:tc>
        <w:tc>
          <w:tcPr>
            <w:tcW w:w="90" w:type="dxa"/>
          </w:tcPr>
          <w:p w14:paraId="3DE1E988" w14:textId="77777777" w:rsidR="00F00C7B" w:rsidRPr="00E71BDE" w:rsidRDefault="00F00C7B" w:rsidP="00E7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ind w:right="83"/>
              <w:jc w:val="right"/>
              <w:rPr>
                <w:rFonts w:asciiTheme="majorBidi" w:hAnsiTheme="majorBidi" w:cstheme="majorBidi"/>
                <w:sz w:val="24"/>
                <w:szCs w:val="24"/>
              </w:rPr>
            </w:pPr>
          </w:p>
        </w:tc>
        <w:tc>
          <w:tcPr>
            <w:tcW w:w="1080" w:type="dxa"/>
            <w:tcBorders>
              <w:top w:val="single" w:sz="4" w:space="0" w:color="auto"/>
              <w:bottom w:val="double" w:sz="4" w:space="0" w:color="auto"/>
            </w:tcBorders>
          </w:tcPr>
          <w:p w14:paraId="1EC8D1C9" w14:textId="1FBC27B2" w:rsidR="00F00C7B" w:rsidRPr="00E71BDE" w:rsidRDefault="00F00C7B" w:rsidP="00E7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60" w:lineRule="exact"/>
              <w:ind w:right="83"/>
              <w:jc w:val="right"/>
              <w:rPr>
                <w:rFonts w:asciiTheme="majorBidi" w:hAnsiTheme="majorBidi" w:cstheme="majorBidi"/>
                <w:sz w:val="24"/>
                <w:szCs w:val="24"/>
              </w:rPr>
            </w:pPr>
            <w:r w:rsidRPr="00E71BDE">
              <w:rPr>
                <w:rFonts w:asciiTheme="majorBidi" w:hAnsiTheme="majorBidi" w:cstheme="majorBidi"/>
                <w:sz w:val="24"/>
                <w:szCs w:val="24"/>
              </w:rPr>
              <w:t>2,</w:t>
            </w:r>
            <w:r w:rsidR="00B136B7" w:rsidRPr="00E71BDE">
              <w:rPr>
                <w:rFonts w:asciiTheme="majorBidi" w:hAnsiTheme="majorBidi" w:cstheme="majorBidi"/>
                <w:sz w:val="24"/>
                <w:szCs w:val="24"/>
              </w:rPr>
              <w:t>868</w:t>
            </w:r>
          </w:p>
        </w:tc>
        <w:tc>
          <w:tcPr>
            <w:tcW w:w="90" w:type="dxa"/>
          </w:tcPr>
          <w:p w14:paraId="1924DB85" w14:textId="77777777" w:rsidR="00F00C7B" w:rsidRPr="00E71BDE" w:rsidRDefault="00F00C7B" w:rsidP="00E7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right="83" w:firstLine="180"/>
              <w:jc w:val="right"/>
              <w:rPr>
                <w:rFonts w:asciiTheme="majorBidi" w:hAnsiTheme="majorBidi" w:cstheme="majorBidi"/>
                <w:sz w:val="24"/>
                <w:szCs w:val="24"/>
              </w:rPr>
            </w:pPr>
          </w:p>
        </w:tc>
        <w:tc>
          <w:tcPr>
            <w:tcW w:w="990" w:type="dxa"/>
            <w:tcBorders>
              <w:top w:val="single" w:sz="4" w:space="0" w:color="auto"/>
              <w:bottom w:val="double" w:sz="4" w:space="0" w:color="auto"/>
            </w:tcBorders>
          </w:tcPr>
          <w:p w14:paraId="36064C71" w14:textId="3C2569EA" w:rsidR="00F00C7B" w:rsidRPr="00E71BDE" w:rsidRDefault="00F00C7B" w:rsidP="00E7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60" w:lineRule="exact"/>
              <w:ind w:right="83"/>
              <w:jc w:val="right"/>
              <w:rPr>
                <w:rFonts w:asciiTheme="majorBidi" w:hAnsiTheme="majorBidi" w:cstheme="majorBidi"/>
                <w:sz w:val="24"/>
                <w:szCs w:val="24"/>
              </w:rPr>
            </w:pPr>
            <w:r w:rsidRPr="00E71BDE">
              <w:rPr>
                <w:rFonts w:asciiTheme="majorBidi" w:hAnsiTheme="majorBidi" w:cstheme="majorBidi"/>
                <w:sz w:val="24"/>
                <w:szCs w:val="24"/>
              </w:rPr>
              <w:t>(1,386)</w:t>
            </w:r>
          </w:p>
        </w:tc>
        <w:tc>
          <w:tcPr>
            <w:tcW w:w="110" w:type="dxa"/>
            <w:gridSpan w:val="2"/>
          </w:tcPr>
          <w:p w14:paraId="2AAF5DB3" w14:textId="77777777" w:rsidR="00F00C7B" w:rsidRPr="00E71BDE" w:rsidRDefault="00F00C7B" w:rsidP="00E7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ind w:right="83"/>
              <w:jc w:val="right"/>
              <w:rPr>
                <w:rFonts w:asciiTheme="majorBidi" w:hAnsiTheme="majorBidi" w:cstheme="majorBidi"/>
                <w:sz w:val="24"/>
                <w:szCs w:val="24"/>
              </w:rPr>
            </w:pPr>
          </w:p>
        </w:tc>
        <w:tc>
          <w:tcPr>
            <w:tcW w:w="1151" w:type="dxa"/>
            <w:gridSpan w:val="2"/>
            <w:tcBorders>
              <w:top w:val="single" w:sz="4" w:space="0" w:color="auto"/>
              <w:bottom w:val="double" w:sz="4" w:space="0" w:color="auto"/>
            </w:tcBorders>
          </w:tcPr>
          <w:p w14:paraId="24AA5CEB" w14:textId="33214615" w:rsidR="00F00C7B" w:rsidRPr="00E71BDE" w:rsidRDefault="00F00C7B" w:rsidP="00E7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exact"/>
              <w:ind w:right="83"/>
              <w:jc w:val="right"/>
              <w:rPr>
                <w:rFonts w:asciiTheme="majorBidi" w:hAnsiTheme="majorBidi" w:cstheme="majorBidi"/>
                <w:sz w:val="24"/>
                <w:szCs w:val="24"/>
              </w:rPr>
            </w:pPr>
            <w:r w:rsidRPr="00E71BDE">
              <w:rPr>
                <w:rFonts w:asciiTheme="majorBidi" w:hAnsiTheme="majorBidi" w:cstheme="majorBidi"/>
                <w:sz w:val="24"/>
                <w:szCs w:val="24"/>
              </w:rPr>
              <w:t>(</w:t>
            </w:r>
            <w:r w:rsidR="004B41E7" w:rsidRPr="00E71BDE">
              <w:rPr>
                <w:rFonts w:asciiTheme="majorBidi" w:hAnsiTheme="majorBidi" w:cstheme="majorBidi"/>
                <w:sz w:val="24"/>
                <w:szCs w:val="24"/>
              </w:rPr>
              <w:t>20,97</w:t>
            </w:r>
            <w:r w:rsidR="007D55E8" w:rsidRPr="00E71BDE">
              <w:rPr>
                <w:rFonts w:asciiTheme="majorBidi" w:hAnsiTheme="majorBidi" w:cstheme="majorBidi"/>
                <w:sz w:val="24"/>
                <w:szCs w:val="24"/>
              </w:rPr>
              <w:t>2</w:t>
            </w:r>
            <w:r w:rsidRPr="00E71BDE">
              <w:rPr>
                <w:rFonts w:asciiTheme="majorBidi" w:hAnsiTheme="majorBidi" w:cstheme="majorBidi"/>
                <w:sz w:val="24"/>
                <w:szCs w:val="24"/>
              </w:rPr>
              <w:t>)</w:t>
            </w:r>
          </w:p>
        </w:tc>
      </w:tr>
    </w:tbl>
    <w:p w14:paraId="658A1011" w14:textId="1BD4F65A" w:rsidR="00B11200" w:rsidRPr="00B11200" w:rsidRDefault="00B11200" w:rsidP="00E71BDE">
      <w:pPr>
        <w:pStyle w:val="ListParagraph"/>
        <w:spacing w:after="0" w:line="260" w:lineRule="exact"/>
        <w:ind w:left="6660" w:right="-29"/>
        <w:contextualSpacing w:val="0"/>
        <w:rPr>
          <w:rFonts w:asciiTheme="majorBidi" w:hAnsiTheme="majorBidi" w:cstheme="majorBidi"/>
          <w:b/>
          <w:bCs/>
          <w:sz w:val="28"/>
          <w:lang w:val="en-GB"/>
        </w:rPr>
      </w:pPr>
    </w:p>
    <w:tbl>
      <w:tblPr>
        <w:tblW w:w="8910" w:type="dxa"/>
        <w:tblInd w:w="450" w:type="dxa"/>
        <w:tblLayout w:type="fixed"/>
        <w:tblCellMar>
          <w:left w:w="0" w:type="dxa"/>
          <w:right w:w="0" w:type="dxa"/>
        </w:tblCellMar>
        <w:tblLook w:val="04A0" w:firstRow="1" w:lastRow="0" w:firstColumn="1" w:lastColumn="0" w:noHBand="0" w:noVBand="1"/>
      </w:tblPr>
      <w:tblGrid>
        <w:gridCol w:w="4320"/>
        <w:gridCol w:w="1080"/>
        <w:gridCol w:w="98"/>
        <w:gridCol w:w="1072"/>
        <w:gridCol w:w="72"/>
        <w:gridCol w:w="1098"/>
        <w:gridCol w:w="90"/>
        <w:gridCol w:w="1080"/>
      </w:tblGrid>
      <w:tr w:rsidR="00396063" w:rsidRPr="00D8070E" w14:paraId="440D7196" w14:textId="77777777" w:rsidTr="00114955">
        <w:trPr>
          <w:trHeight w:val="17"/>
        </w:trPr>
        <w:tc>
          <w:tcPr>
            <w:tcW w:w="4320" w:type="dxa"/>
          </w:tcPr>
          <w:p w14:paraId="589B6F7C" w14:textId="77777777" w:rsidR="00396063" w:rsidRPr="00D8070E" w:rsidRDefault="00396063" w:rsidP="00D72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firstLine="1080"/>
              <w:jc w:val="center"/>
              <w:rPr>
                <w:rFonts w:ascii="Angsana New" w:eastAsia="Verdana" w:hAnsi="Angsana New"/>
                <w:b/>
                <w:bCs/>
                <w:sz w:val="24"/>
                <w:szCs w:val="24"/>
                <w:lang w:eastAsia="en-GB"/>
              </w:rPr>
            </w:pPr>
          </w:p>
        </w:tc>
        <w:tc>
          <w:tcPr>
            <w:tcW w:w="4590" w:type="dxa"/>
            <w:gridSpan w:val="7"/>
          </w:tcPr>
          <w:p w14:paraId="5E10C2C9" w14:textId="47E79F3E" w:rsidR="00396063" w:rsidRPr="00D8070E" w:rsidRDefault="00E71BDE" w:rsidP="00D72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jc w:val="center"/>
              <w:rPr>
                <w:rFonts w:ascii="Angsana New" w:hAnsi="Angsana New" w:hint="cs"/>
                <w:b/>
                <w:bCs/>
                <w:sz w:val="24"/>
                <w:szCs w:val="24"/>
                <w:cs/>
                <w:lang w:eastAsia="en-GB"/>
              </w:rPr>
            </w:pPr>
            <w:r w:rsidRPr="00D8070E">
              <w:rPr>
                <w:rFonts w:ascii="Angsana New" w:hAnsi="Angsana New" w:hint="cs"/>
                <w:b/>
                <w:bCs/>
                <w:sz w:val="24"/>
                <w:szCs w:val="24"/>
                <w:cs/>
                <w:lang w:eastAsia="en-GB"/>
              </w:rPr>
              <w:t>พันบาท</w:t>
            </w:r>
          </w:p>
        </w:tc>
      </w:tr>
      <w:tr w:rsidR="00E71BDE" w:rsidRPr="00D8070E" w14:paraId="6C1A9935" w14:textId="77777777" w:rsidTr="00114955">
        <w:trPr>
          <w:trHeight w:val="17"/>
        </w:trPr>
        <w:tc>
          <w:tcPr>
            <w:tcW w:w="4320" w:type="dxa"/>
          </w:tcPr>
          <w:p w14:paraId="16B2123E" w14:textId="77777777" w:rsidR="00E71BDE" w:rsidRPr="00D8070E" w:rsidRDefault="00E71BDE" w:rsidP="00D72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firstLine="1080"/>
              <w:jc w:val="center"/>
              <w:rPr>
                <w:rFonts w:ascii="Angsana New" w:eastAsia="Verdana" w:hAnsi="Angsana New"/>
                <w:b/>
                <w:bCs/>
                <w:sz w:val="24"/>
                <w:szCs w:val="24"/>
                <w:lang w:eastAsia="en-GB"/>
              </w:rPr>
            </w:pPr>
          </w:p>
        </w:tc>
        <w:tc>
          <w:tcPr>
            <w:tcW w:w="4590" w:type="dxa"/>
            <w:gridSpan w:val="7"/>
          </w:tcPr>
          <w:p w14:paraId="4872830E" w14:textId="376E32CD" w:rsidR="00E71BDE" w:rsidRPr="00D8070E" w:rsidRDefault="00E71BDE" w:rsidP="00D72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jc w:val="center"/>
              <w:rPr>
                <w:rFonts w:ascii="Angsana New" w:hAnsi="Angsana New"/>
                <w:b/>
                <w:bCs/>
                <w:sz w:val="24"/>
                <w:szCs w:val="24"/>
                <w:cs/>
              </w:rPr>
            </w:pPr>
            <w:r w:rsidRPr="00D8070E">
              <w:rPr>
                <w:rFonts w:ascii="Angsana New" w:hAnsi="Angsana New"/>
                <w:b/>
                <w:bCs/>
                <w:sz w:val="24"/>
                <w:szCs w:val="24"/>
                <w:cs/>
              </w:rPr>
              <w:t>งบการเงินเฉพาะกิจการ</w:t>
            </w:r>
          </w:p>
        </w:tc>
      </w:tr>
      <w:tr w:rsidR="00396063" w:rsidRPr="00D8070E" w14:paraId="20FF24C2" w14:textId="77777777" w:rsidTr="00114955">
        <w:trPr>
          <w:trHeight w:val="17"/>
        </w:trPr>
        <w:tc>
          <w:tcPr>
            <w:tcW w:w="4320" w:type="dxa"/>
          </w:tcPr>
          <w:p w14:paraId="52CB55CB" w14:textId="77777777" w:rsidR="00396063" w:rsidRPr="00D8070E" w:rsidRDefault="00396063" w:rsidP="00D72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firstLine="1080"/>
              <w:jc w:val="center"/>
              <w:rPr>
                <w:rFonts w:ascii="Angsana New" w:eastAsia="Verdana" w:hAnsi="Angsana New"/>
                <w:b/>
                <w:bCs/>
                <w:sz w:val="24"/>
                <w:szCs w:val="24"/>
                <w:lang w:eastAsia="en-GB"/>
              </w:rPr>
            </w:pPr>
          </w:p>
        </w:tc>
        <w:tc>
          <w:tcPr>
            <w:tcW w:w="1080" w:type="dxa"/>
            <w:tcBorders>
              <w:left w:val="nil"/>
            </w:tcBorders>
            <w:vAlign w:val="bottom"/>
          </w:tcPr>
          <w:p w14:paraId="5DA71F77" w14:textId="77777777" w:rsidR="00396063" w:rsidRPr="00D8070E" w:rsidRDefault="00396063" w:rsidP="00D72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jc w:val="center"/>
              <w:rPr>
                <w:rFonts w:ascii="Angsana New" w:hAnsi="Angsana New"/>
                <w:b/>
                <w:bCs/>
                <w:sz w:val="24"/>
                <w:szCs w:val="24"/>
                <w:cs/>
              </w:rPr>
            </w:pPr>
            <w:r w:rsidRPr="00D8070E">
              <w:rPr>
                <w:rFonts w:ascii="Angsana New" w:hAnsi="Angsana New"/>
                <w:b/>
                <w:bCs/>
                <w:sz w:val="24"/>
                <w:szCs w:val="24"/>
                <w:cs/>
              </w:rPr>
              <w:t>ยอดคงเหลือ</w:t>
            </w:r>
          </w:p>
        </w:tc>
        <w:tc>
          <w:tcPr>
            <w:tcW w:w="98" w:type="dxa"/>
            <w:vAlign w:val="bottom"/>
          </w:tcPr>
          <w:p w14:paraId="6F6F0673" w14:textId="77777777" w:rsidR="00396063" w:rsidRPr="00D8070E" w:rsidRDefault="00396063" w:rsidP="00D72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jc w:val="center"/>
              <w:rPr>
                <w:rFonts w:ascii="Angsana New" w:hAnsi="Angsana New"/>
                <w:b/>
                <w:bCs/>
                <w:sz w:val="24"/>
                <w:szCs w:val="24"/>
                <w:lang w:eastAsia="en-GB"/>
              </w:rPr>
            </w:pPr>
          </w:p>
        </w:tc>
        <w:tc>
          <w:tcPr>
            <w:tcW w:w="1072" w:type="dxa"/>
            <w:vAlign w:val="bottom"/>
          </w:tcPr>
          <w:p w14:paraId="11574B0A" w14:textId="77777777" w:rsidR="00396063" w:rsidRPr="00D8070E" w:rsidRDefault="00396063" w:rsidP="00D72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jc w:val="center"/>
              <w:rPr>
                <w:rFonts w:ascii="Angsana New" w:hAnsi="Angsana New"/>
                <w:b/>
                <w:bCs/>
                <w:sz w:val="24"/>
                <w:szCs w:val="24"/>
                <w:cs/>
              </w:rPr>
            </w:pPr>
            <w:r w:rsidRPr="00D8070E">
              <w:rPr>
                <w:rFonts w:ascii="Angsana New" w:hAnsi="Angsana New"/>
                <w:b/>
                <w:bCs/>
                <w:sz w:val="24"/>
                <w:szCs w:val="24"/>
                <w:cs/>
              </w:rPr>
              <w:t>รับรู้ใน</w:t>
            </w:r>
          </w:p>
        </w:tc>
        <w:tc>
          <w:tcPr>
            <w:tcW w:w="72" w:type="dxa"/>
            <w:vAlign w:val="bottom"/>
          </w:tcPr>
          <w:p w14:paraId="5CE6696A" w14:textId="77777777" w:rsidR="00396063" w:rsidRPr="00D8070E" w:rsidRDefault="00396063" w:rsidP="00D72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right="270" w:firstLine="180"/>
              <w:jc w:val="center"/>
              <w:rPr>
                <w:rFonts w:ascii="Angsana New" w:hAnsi="Angsana New"/>
                <w:b/>
                <w:bCs/>
                <w:sz w:val="24"/>
                <w:szCs w:val="24"/>
                <w:lang w:eastAsia="en-GB"/>
              </w:rPr>
            </w:pPr>
          </w:p>
        </w:tc>
        <w:tc>
          <w:tcPr>
            <w:tcW w:w="1098" w:type="dxa"/>
            <w:vAlign w:val="bottom"/>
          </w:tcPr>
          <w:p w14:paraId="0E66FCD9" w14:textId="77777777" w:rsidR="00396063" w:rsidRPr="00D8070E" w:rsidRDefault="00396063" w:rsidP="00D72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jc w:val="center"/>
              <w:rPr>
                <w:rFonts w:ascii="Angsana New" w:hAnsi="Angsana New"/>
                <w:b/>
                <w:bCs/>
                <w:sz w:val="24"/>
                <w:szCs w:val="24"/>
                <w:cs/>
              </w:rPr>
            </w:pPr>
            <w:r w:rsidRPr="00D8070E">
              <w:rPr>
                <w:rFonts w:ascii="Angsana New" w:hAnsi="Angsana New"/>
                <w:b/>
                <w:bCs/>
                <w:sz w:val="24"/>
                <w:szCs w:val="24"/>
                <w:cs/>
              </w:rPr>
              <w:t>รับรู้ใน</w:t>
            </w:r>
          </w:p>
        </w:tc>
        <w:tc>
          <w:tcPr>
            <w:tcW w:w="90" w:type="dxa"/>
          </w:tcPr>
          <w:p w14:paraId="1FFED58B" w14:textId="77777777" w:rsidR="00396063" w:rsidRPr="00D8070E" w:rsidRDefault="00396063" w:rsidP="00D72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jc w:val="center"/>
              <w:rPr>
                <w:rFonts w:ascii="Angsana New" w:hAnsi="Angsana New"/>
                <w:b/>
                <w:bCs/>
                <w:sz w:val="24"/>
                <w:szCs w:val="24"/>
                <w:lang w:eastAsia="en-GB"/>
              </w:rPr>
            </w:pPr>
          </w:p>
        </w:tc>
        <w:tc>
          <w:tcPr>
            <w:tcW w:w="1080" w:type="dxa"/>
            <w:vAlign w:val="bottom"/>
          </w:tcPr>
          <w:p w14:paraId="0E52FEA1" w14:textId="77777777" w:rsidR="00396063" w:rsidRPr="00D8070E" w:rsidRDefault="00396063" w:rsidP="00D72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jc w:val="center"/>
              <w:rPr>
                <w:rFonts w:ascii="Angsana New" w:hAnsi="Angsana New"/>
                <w:b/>
                <w:bCs/>
                <w:sz w:val="24"/>
                <w:szCs w:val="24"/>
              </w:rPr>
            </w:pPr>
            <w:r w:rsidRPr="00D8070E">
              <w:rPr>
                <w:rFonts w:ascii="Angsana New" w:hAnsi="Angsana New"/>
                <w:b/>
                <w:bCs/>
                <w:sz w:val="24"/>
                <w:szCs w:val="24"/>
                <w:cs/>
              </w:rPr>
              <w:t>ยอดคงเหลือ</w:t>
            </w:r>
          </w:p>
        </w:tc>
      </w:tr>
      <w:tr w:rsidR="00396063" w:rsidRPr="00D8070E" w14:paraId="7EAD6EE4" w14:textId="77777777" w:rsidTr="00114955">
        <w:trPr>
          <w:trHeight w:val="17"/>
        </w:trPr>
        <w:tc>
          <w:tcPr>
            <w:tcW w:w="4320" w:type="dxa"/>
          </w:tcPr>
          <w:p w14:paraId="7731D7C7" w14:textId="77777777" w:rsidR="00396063" w:rsidRPr="00D8070E" w:rsidRDefault="00396063" w:rsidP="00D72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firstLine="1080"/>
              <w:jc w:val="center"/>
              <w:rPr>
                <w:rFonts w:ascii="Angsana New" w:eastAsia="Verdana" w:hAnsi="Angsana New"/>
                <w:b/>
                <w:bCs/>
                <w:sz w:val="24"/>
                <w:szCs w:val="24"/>
                <w:lang w:eastAsia="en-GB"/>
              </w:rPr>
            </w:pPr>
          </w:p>
        </w:tc>
        <w:tc>
          <w:tcPr>
            <w:tcW w:w="1080" w:type="dxa"/>
            <w:tcBorders>
              <w:left w:val="nil"/>
            </w:tcBorders>
            <w:vAlign w:val="bottom"/>
          </w:tcPr>
          <w:p w14:paraId="4E2FDB10" w14:textId="77777777" w:rsidR="00396063" w:rsidRPr="00D8070E" w:rsidRDefault="00396063" w:rsidP="00D72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jc w:val="center"/>
              <w:rPr>
                <w:rFonts w:ascii="Angsana New" w:hAnsi="Angsana New"/>
                <w:b/>
                <w:bCs/>
                <w:sz w:val="24"/>
                <w:szCs w:val="24"/>
              </w:rPr>
            </w:pPr>
            <w:r w:rsidRPr="00D8070E">
              <w:rPr>
                <w:rFonts w:ascii="Angsana New" w:hAnsi="Angsana New"/>
                <w:b/>
                <w:bCs/>
                <w:sz w:val="24"/>
                <w:szCs w:val="24"/>
                <w:cs/>
              </w:rPr>
              <w:t>ณ วันที่</w:t>
            </w:r>
          </w:p>
        </w:tc>
        <w:tc>
          <w:tcPr>
            <w:tcW w:w="98" w:type="dxa"/>
            <w:vAlign w:val="bottom"/>
          </w:tcPr>
          <w:p w14:paraId="1CF3D2B3" w14:textId="77777777" w:rsidR="00396063" w:rsidRPr="00D8070E" w:rsidRDefault="00396063" w:rsidP="00D72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jc w:val="center"/>
              <w:rPr>
                <w:rFonts w:ascii="Angsana New" w:hAnsi="Angsana New"/>
                <w:b/>
                <w:bCs/>
                <w:sz w:val="24"/>
                <w:szCs w:val="24"/>
                <w:lang w:eastAsia="en-GB"/>
              </w:rPr>
            </w:pPr>
          </w:p>
        </w:tc>
        <w:tc>
          <w:tcPr>
            <w:tcW w:w="1072" w:type="dxa"/>
            <w:vAlign w:val="bottom"/>
          </w:tcPr>
          <w:p w14:paraId="50E6E75B" w14:textId="77777777" w:rsidR="00396063" w:rsidRPr="00D8070E" w:rsidRDefault="00396063" w:rsidP="00D72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jc w:val="center"/>
              <w:rPr>
                <w:rFonts w:ascii="Angsana New" w:hAnsi="Angsana New"/>
                <w:b/>
                <w:bCs/>
                <w:sz w:val="24"/>
                <w:szCs w:val="24"/>
                <w:cs/>
              </w:rPr>
            </w:pPr>
            <w:r w:rsidRPr="00D8070E">
              <w:rPr>
                <w:rFonts w:ascii="Angsana New" w:hAnsi="Angsana New"/>
                <w:b/>
                <w:bCs/>
                <w:sz w:val="24"/>
                <w:szCs w:val="24"/>
                <w:cs/>
              </w:rPr>
              <w:t>กำไรหรือ</w:t>
            </w:r>
          </w:p>
        </w:tc>
        <w:tc>
          <w:tcPr>
            <w:tcW w:w="72" w:type="dxa"/>
            <w:vAlign w:val="bottom"/>
          </w:tcPr>
          <w:p w14:paraId="45466F17" w14:textId="77777777" w:rsidR="00396063" w:rsidRPr="00D8070E" w:rsidRDefault="00396063" w:rsidP="00D72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right="270" w:firstLine="180"/>
              <w:jc w:val="center"/>
              <w:rPr>
                <w:rFonts w:ascii="Angsana New" w:hAnsi="Angsana New"/>
                <w:b/>
                <w:bCs/>
                <w:sz w:val="24"/>
                <w:szCs w:val="24"/>
                <w:lang w:eastAsia="en-GB"/>
              </w:rPr>
            </w:pPr>
          </w:p>
        </w:tc>
        <w:tc>
          <w:tcPr>
            <w:tcW w:w="1098" w:type="dxa"/>
            <w:vAlign w:val="bottom"/>
          </w:tcPr>
          <w:p w14:paraId="3A20A7D0" w14:textId="77777777" w:rsidR="00396063" w:rsidRPr="00D8070E" w:rsidRDefault="00396063" w:rsidP="00D72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jc w:val="center"/>
              <w:rPr>
                <w:rFonts w:ascii="Angsana New" w:hAnsi="Angsana New"/>
                <w:b/>
                <w:bCs/>
                <w:sz w:val="24"/>
                <w:szCs w:val="24"/>
                <w:cs/>
              </w:rPr>
            </w:pPr>
            <w:r w:rsidRPr="00D8070E">
              <w:rPr>
                <w:rFonts w:ascii="Angsana New" w:hAnsi="Angsana New"/>
                <w:b/>
                <w:bCs/>
                <w:sz w:val="24"/>
                <w:szCs w:val="24"/>
                <w:cs/>
              </w:rPr>
              <w:t>กำไรขาดทุน</w:t>
            </w:r>
          </w:p>
        </w:tc>
        <w:tc>
          <w:tcPr>
            <w:tcW w:w="90" w:type="dxa"/>
          </w:tcPr>
          <w:p w14:paraId="11D2A3F7" w14:textId="77777777" w:rsidR="00396063" w:rsidRPr="00D8070E" w:rsidRDefault="00396063" w:rsidP="00D72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jc w:val="center"/>
              <w:rPr>
                <w:rFonts w:ascii="Angsana New" w:hAnsi="Angsana New"/>
                <w:b/>
                <w:bCs/>
                <w:sz w:val="24"/>
                <w:szCs w:val="24"/>
                <w:lang w:eastAsia="en-GB"/>
              </w:rPr>
            </w:pPr>
          </w:p>
        </w:tc>
        <w:tc>
          <w:tcPr>
            <w:tcW w:w="1080" w:type="dxa"/>
            <w:vAlign w:val="bottom"/>
          </w:tcPr>
          <w:p w14:paraId="58E9068F" w14:textId="77777777" w:rsidR="00396063" w:rsidRPr="00D8070E" w:rsidRDefault="00396063" w:rsidP="00D72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jc w:val="center"/>
              <w:rPr>
                <w:rFonts w:ascii="Angsana New" w:hAnsi="Angsana New"/>
                <w:b/>
                <w:bCs/>
                <w:sz w:val="24"/>
                <w:szCs w:val="24"/>
              </w:rPr>
            </w:pPr>
            <w:r w:rsidRPr="00D8070E">
              <w:rPr>
                <w:rFonts w:ascii="Angsana New" w:hAnsi="Angsana New"/>
                <w:b/>
                <w:bCs/>
                <w:sz w:val="24"/>
                <w:szCs w:val="24"/>
                <w:cs/>
              </w:rPr>
              <w:t>ณ วันที่</w:t>
            </w:r>
          </w:p>
        </w:tc>
      </w:tr>
      <w:tr w:rsidR="00396063" w:rsidRPr="00D8070E" w14:paraId="1B166629" w14:textId="77777777" w:rsidTr="00114955">
        <w:trPr>
          <w:trHeight w:val="17"/>
        </w:trPr>
        <w:tc>
          <w:tcPr>
            <w:tcW w:w="4320" w:type="dxa"/>
          </w:tcPr>
          <w:p w14:paraId="5E8423F3" w14:textId="77777777" w:rsidR="00396063" w:rsidRPr="00D8070E" w:rsidRDefault="00396063" w:rsidP="00D72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firstLine="1080"/>
              <w:jc w:val="center"/>
              <w:rPr>
                <w:rFonts w:ascii="Angsana New" w:eastAsia="Verdana" w:hAnsi="Angsana New"/>
                <w:b/>
                <w:bCs/>
                <w:sz w:val="24"/>
                <w:szCs w:val="24"/>
                <w:lang w:eastAsia="en-GB"/>
              </w:rPr>
            </w:pPr>
          </w:p>
        </w:tc>
        <w:tc>
          <w:tcPr>
            <w:tcW w:w="1080" w:type="dxa"/>
            <w:tcBorders>
              <w:left w:val="nil"/>
            </w:tcBorders>
            <w:vAlign w:val="bottom"/>
          </w:tcPr>
          <w:p w14:paraId="0E641CB0" w14:textId="1930FF38" w:rsidR="00396063" w:rsidRPr="00D8070E" w:rsidRDefault="005715CE" w:rsidP="00D72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jc w:val="center"/>
              <w:rPr>
                <w:rFonts w:ascii="Angsana New" w:hAnsi="Angsana New"/>
                <w:b/>
                <w:bCs/>
                <w:sz w:val="24"/>
                <w:szCs w:val="24"/>
                <w:cs/>
              </w:rPr>
            </w:pPr>
            <w:r w:rsidRPr="00D8070E">
              <w:rPr>
                <w:rFonts w:ascii="Angsana New" w:hAnsi="Angsana New"/>
                <w:b/>
                <w:bCs/>
                <w:sz w:val="24"/>
                <w:szCs w:val="24"/>
              </w:rPr>
              <w:t>1</w:t>
            </w:r>
            <w:r w:rsidR="00396063" w:rsidRPr="00D8070E">
              <w:rPr>
                <w:rFonts w:ascii="Angsana New" w:hAnsi="Angsana New"/>
                <w:b/>
                <w:bCs/>
                <w:sz w:val="24"/>
                <w:szCs w:val="24"/>
              </w:rPr>
              <w:t xml:space="preserve"> </w:t>
            </w:r>
            <w:r w:rsidR="00396063" w:rsidRPr="00D8070E">
              <w:rPr>
                <w:rFonts w:ascii="Angsana New" w:hAnsi="Angsana New"/>
                <w:b/>
                <w:bCs/>
                <w:sz w:val="24"/>
                <w:szCs w:val="24"/>
                <w:cs/>
              </w:rPr>
              <w:t>มกราคม</w:t>
            </w:r>
          </w:p>
        </w:tc>
        <w:tc>
          <w:tcPr>
            <w:tcW w:w="98" w:type="dxa"/>
            <w:vAlign w:val="bottom"/>
          </w:tcPr>
          <w:p w14:paraId="31AD45A2" w14:textId="77777777" w:rsidR="00396063" w:rsidRPr="00D8070E" w:rsidRDefault="00396063" w:rsidP="00D72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jc w:val="center"/>
              <w:rPr>
                <w:rFonts w:ascii="Angsana New" w:hAnsi="Angsana New"/>
                <w:b/>
                <w:bCs/>
                <w:sz w:val="24"/>
                <w:szCs w:val="24"/>
                <w:lang w:eastAsia="en-GB"/>
              </w:rPr>
            </w:pPr>
          </w:p>
        </w:tc>
        <w:tc>
          <w:tcPr>
            <w:tcW w:w="1072" w:type="dxa"/>
            <w:vAlign w:val="bottom"/>
          </w:tcPr>
          <w:p w14:paraId="5F552C72" w14:textId="77777777" w:rsidR="00396063" w:rsidRPr="00D8070E" w:rsidRDefault="00396063" w:rsidP="00D72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jc w:val="center"/>
              <w:rPr>
                <w:rFonts w:ascii="Angsana New" w:hAnsi="Angsana New"/>
                <w:b/>
                <w:bCs/>
                <w:sz w:val="24"/>
                <w:szCs w:val="24"/>
                <w:cs/>
              </w:rPr>
            </w:pPr>
            <w:r w:rsidRPr="00D8070E">
              <w:rPr>
                <w:rFonts w:ascii="Angsana New" w:hAnsi="Angsana New"/>
                <w:b/>
                <w:bCs/>
                <w:sz w:val="24"/>
                <w:szCs w:val="24"/>
                <w:cs/>
              </w:rPr>
              <w:t>ขาดทุน</w:t>
            </w:r>
          </w:p>
        </w:tc>
        <w:tc>
          <w:tcPr>
            <w:tcW w:w="72" w:type="dxa"/>
            <w:vAlign w:val="bottom"/>
          </w:tcPr>
          <w:p w14:paraId="6196EE06" w14:textId="77777777" w:rsidR="00396063" w:rsidRPr="00D8070E" w:rsidRDefault="00396063" w:rsidP="00D72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right="270" w:firstLine="180"/>
              <w:jc w:val="center"/>
              <w:rPr>
                <w:rFonts w:ascii="Angsana New" w:hAnsi="Angsana New"/>
                <w:b/>
                <w:bCs/>
                <w:sz w:val="24"/>
                <w:szCs w:val="24"/>
                <w:lang w:eastAsia="en-GB"/>
              </w:rPr>
            </w:pPr>
          </w:p>
        </w:tc>
        <w:tc>
          <w:tcPr>
            <w:tcW w:w="1098" w:type="dxa"/>
            <w:vAlign w:val="bottom"/>
          </w:tcPr>
          <w:p w14:paraId="7636497F" w14:textId="77777777" w:rsidR="00396063" w:rsidRPr="00D8070E" w:rsidRDefault="00396063" w:rsidP="00D72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jc w:val="center"/>
              <w:rPr>
                <w:rFonts w:ascii="Angsana New" w:hAnsi="Angsana New"/>
                <w:b/>
                <w:bCs/>
                <w:sz w:val="24"/>
                <w:szCs w:val="24"/>
                <w:cs/>
              </w:rPr>
            </w:pPr>
            <w:r w:rsidRPr="00D8070E">
              <w:rPr>
                <w:rFonts w:ascii="Angsana New" w:hAnsi="Angsana New"/>
                <w:b/>
                <w:bCs/>
                <w:sz w:val="24"/>
                <w:szCs w:val="24"/>
                <w:cs/>
              </w:rPr>
              <w:t>เบ็ดเสร็จอื่น</w:t>
            </w:r>
          </w:p>
        </w:tc>
        <w:tc>
          <w:tcPr>
            <w:tcW w:w="90" w:type="dxa"/>
          </w:tcPr>
          <w:p w14:paraId="1BAE8DDE" w14:textId="77777777" w:rsidR="00396063" w:rsidRPr="00D8070E" w:rsidRDefault="00396063" w:rsidP="00D72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jc w:val="center"/>
              <w:rPr>
                <w:rFonts w:ascii="Angsana New" w:hAnsi="Angsana New"/>
                <w:b/>
                <w:bCs/>
                <w:sz w:val="24"/>
                <w:szCs w:val="24"/>
                <w:lang w:eastAsia="en-GB"/>
              </w:rPr>
            </w:pPr>
          </w:p>
        </w:tc>
        <w:tc>
          <w:tcPr>
            <w:tcW w:w="1080" w:type="dxa"/>
            <w:vAlign w:val="bottom"/>
          </w:tcPr>
          <w:p w14:paraId="12853386" w14:textId="6D6B160B" w:rsidR="00396063" w:rsidRPr="00D8070E" w:rsidRDefault="005715CE" w:rsidP="00D72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jc w:val="center"/>
              <w:rPr>
                <w:rFonts w:ascii="Angsana New" w:hAnsi="Angsana New"/>
                <w:b/>
                <w:bCs/>
                <w:sz w:val="24"/>
                <w:szCs w:val="24"/>
                <w:cs/>
              </w:rPr>
            </w:pPr>
            <w:r w:rsidRPr="00D8070E">
              <w:rPr>
                <w:rFonts w:ascii="Angsana New" w:hAnsi="Angsana New"/>
                <w:b/>
                <w:bCs/>
                <w:sz w:val="24"/>
                <w:szCs w:val="24"/>
              </w:rPr>
              <w:t>31</w:t>
            </w:r>
            <w:r w:rsidR="00396063" w:rsidRPr="00D8070E">
              <w:rPr>
                <w:rFonts w:ascii="Angsana New" w:hAnsi="Angsana New"/>
                <w:b/>
                <w:bCs/>
                <w:sz w:val="24"/>
                <w:szCs w:val="24"/>
              </w:rPr>
              <w:t xml:space="preserve"> </w:t>
            </w:r>
            <w:r w:rsidR="00396063" w:rsidRPr="00D8070E">
              <w:rPr>
                <w:rFonts w:ascii="Angsana New" w:hAnsi="Angsana New"/>
                <w:b/>
                <w:bCs/>
                <w:sz w:val="24"/>
                <w:szCs w:val="24"/>
                <w:cs/>
              </w:rPr>
              <w:t>ธันวาคม</w:t>
            </w:r>
          </w:p>
        </w:tc>
      </w:tr>
      <w:tr w:rsidR="00396063" w:rsidRPr="00D8070E" w14:paraId="5450F14F" w14:textId="77777777" w:rsidTr="00114955">
        <w:trPr>
          <w:trHeight w:val="17"/>
        </w:trPr>
        <w:tc>
          <w:tcPr>
            <w:tcW w:w="4320" w:type="dxa"/>
          </w:tcPr>
          <w:p w14:paraId="4559FB80" w14:textId="77777777" w:rsidR="00396063" w:rsidRPr="00D8070E" w:rsidRDefault="00396063" w:rsidP="00D72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firstLine="1080"/>
              <w:jc w:val="center"/>
              <w:rPr>
                <w:rFonts w:ascii="Angsana New" w:eastAsia="Verdana" w:hAnsi="Angsana New"/>
                <w:b/>
                <w:bCs/>
                <w:sz w:val="24"/>
                <w:szCs w:val="24"/>
                <w:lang w:eastAsia="en-GB"/>
              </w:rPr>
            </w:pPr>
          </w:p>
        </w:tc>
        <w:tc>
          <w:tcPr>
            <w:tcW w:w="1080" w:type="dxa"/>
            <w:tcBorders>
              <w:left w:val="nil"/>
            </w:tcBorders>
            <w:vAlign w:val="bottom"/>
          </w:tcPr>
          <w:p w14:paraId="281237B7" w14:textId="4BBA6603" w:rsidR="00396063" w:rsidRPr="00D8070E" w:rsidRDefault="005715CE" w:rsidP="00D72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jc w:val="center"/>
              <w:rPr>
                <w:rFonts w:ascii="Angsana New" w:hAnsi="Angsana New" w:hint="cs"/>
                <w:b/>
                <w:bCs/>
                <w:sz w:val="24"/>
                <w:szCs w:val="24"/>
                <w:cs/>
              </w:rPr>
            </w:pPr>
            <w:r w:rsidRPr="00D8070E">
              <w:rPr>
                <w:rFonts w:ascii="Angsana New" w:hAnsi="Angsana New"/>
                <w:b/>
                <w:bCs/>
                <w:sz w:val="24"/>
                <w:szCs w:val="24"/>
              </w:rPr>
              <w:t>256</w:t>
            </w:r>
            <w:r w:rsidR="00177661" w:rsidRPr="00D8070E">
              <w:rPr>
                <w:rFonts w:ascii="Angsana New" w:hAnsi="Angsana New"/>
                <w:b/>
                <w:bCs/>
                <w:sz w:val="24"/>
                <w:szCs w:val="24"/>
              </w:rPr>
              <w:t>8</w:t>
            </w:r>
          </w:p>
        </w:tc>
        <w:tc>
          <w:tcPr>
            <w:tcW w:w="98" w:type="dxa"/>
            <w:vAlign w:val="bottom"/>
          </w:tcPr>
          <w:p w14:paraId="5DF035A1" w14:textId="77777777" w:rsidR="00396063" w:rsidRPr="00D8070E" w:rsidRDefault="00396063" w:rsidP="00D72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jc w:val="center"/>
              <w:rPr>
                <w:rFonts w:ascii="Angsana New" w:hAnsi="Angsana New"/>
                <w:b/>
                <w:bCs/>
                <w:sz w:val="24"/>
                <w:szCs w:val="24"/>
                <w:lang w:eastAsia="en-GB"/>
              </w:rPr>
            </w:pPr>
          </w:p>
        </w:tc>
        <w:tc>
          <w:tcPr>
            <w:tcW w:w="1072" w:type="dxa"/>
            <w:vAlign w:val="bottom"/>
          </w:tcPr>
          <w:p w14:paraId="63464CA2" w14:textId="77777777" w:rsidR="00396063" w:rsidRPr="00D8070E" w:rsidRDefault="00396063" w:rsidP="00D72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jc w:val="center"/>
              <w:rPr>
                <w:rFonts w:ascii="Angsana New" w:hAnsi="Angsana New"/>
                <w:b/>
                <w:bCs/>
                <w:sz w:val="24"/>
                <w:szCs w:val="24"/>
                <w:cs/>
              </w:rPr>
            </w:pPr>
          </w:p>
        </w:tc>
        <w:tc>
          <w:tcPr>
            <w:tcW w:w="72" w:type="dxa"/>
            <w:vAlign w:val="bottom"/>
          </w:tcPr>
          <w:p w14:paraId="1AF6D951" w14:textId="77777777" w:rsidR="00396063" w:rsidRPr="00D8070E" w:rsidRDefault="00396063" w:rsidP="00D72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right="270" w:firstLine="180"/>
              <w:jc w:val="center"/>
              <w:rPr>
                <w:rFonts w:ascii="Angsana New" w:hAnsi="Angsana New"/>
                <w:b/>
                <w:bCs/>
                <w:sz w:val="24"/>
                <w:szCs w:val="24"/>
                <w:lang w:eastAsia="en-GB"/>
              </w:rPr>
            </w:pPr>
          </w:p>
        </w:tc>
        <w:tc>
          <w:tcPr>
            <w:tcW w:w="1098" w:type="dxa"/>
            <w:vAlign w:val="bottom"/>
          </w:tcPr>
          <w:p w14:paraId="0AFBB293" w14:textId="77777777" w:rsidR="00396063" w:rsidRPr="00D8070E" w:rsidRDefault="00396063" w:rsidP="00D72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jc w:val="center"/>
              <w:rPr>
                <w:rFonts w:ascii="Angsana New" w:hAnsi="Angsana New"/>
                <w:b/>
                <w:bCs/>
                <w:sz w:val="24"/>
                <w:szCs w:val="24"/>
                <w:cs/>
              </w:rPr>
            </w:pPr>
          </w:p>
        </w:tc>
        <w:tc>
          <w:tcPr>
            <w:tcW w:w="90" w:type="dxa"/>
          </w:tcPr>
          <w:p w14:paraId="74FE6314" w14:textId="77777777" w:rsidR="00396063" w:rsidRPr="00D8070E" w:rsidRDefault="00396063" w:rsidP="00D72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jc w:val="center"/>
              <w:rPr>
                <w:rFonts w:ascii="Angsana New" w:hAnsi="Angsana New"/>
                <w:b/>
                <w:bCs/>
                <w:sz w:val="24"/>
                <w:szCs w:val="24"/>
                <w:lang w:eastAsia="en-GB"/>
              </w:rPr>
            </w:pPr>
          </w:p>
        </w:tc>
        <w:tc>
          <w:tcPr>
            <w:tcW w:w="1080" w:type="dxa"/>
            <w:vAlign w:val="bottom"/>
          </w:tcPr>
          <w:p w14:paraId="5E2BE083" w14:textId="1836C8A2" w:rsidR="00396063" w:rsidRPr="00D8070E" w:rsidRDefault="005715CE" w:rsidP="00D72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jc w:val="center"/>
              <w:rPr>
                <w:rFonts w:ascii="Angsana New" w:hAnsi="Angsana New"/>
                <w:b/>
                <w:bCs/>
                <w:sz w:val="24"/>
                <w:szCs w:val="24"/>
              </w:rPr>
            </w:pPr>
            <w:r w:rsidRPr="00D8070E">
              <w:rPr>
                <w:rFonts w:ascii="Angsana New" w:hAnsi="Angsana New"/>
                <w:b/>
                <w:bCs/>
                <w:sz w:val="24"/>
                <w:szCs w:val="24"/>
              </w:rPr>
              <w:t>256</w:t>
            </w:r>
            <w:r w:rsidR="00177661" w:rsidRPr="00D8070E">
              <w:rPr>
                <w:rFonts w:ascii="Angsana New" w:hAnsi="Angsana New"/>
                <w:b/>
                <w:bCs/>
                <w:sz w:val="24"/>
                <w:szCs w:val="24"/>
              </w:rPr>
              <w:t>8</w:t>
            </w:r>
          </w:p>
        </w:tc>
      </w:tr>
      <w:tr w:rsidR="00BB6FB2" w:rsidRPr="00D8070E" w14:paraId="683B36D5" w14:textId="77777777" w:rsidTr="007175A6">
        <w:trPr>
          <w:trHeight w:val="17"/>
        </w:trPr>
        <w:tc>
          <w:tcPr>
            <w:tcW w:w="4320" w:type="dxa"/>
          </w:tcPr>
          <w:p w14:paraId="4923B196" w14:textId="77777777" w:rsidR="00BB6FB2" w:rsidRPr="00D8070E" w:rsidRDefault="00BB6FB2" w:rsidP="00D72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firstLine="1080"/>
              <w:jc w:val="center"/>
              <w:rPr>
                <w:rFonts w:ascii="Angsana New" w:eastAsia="Verdana" w:hAnsi="Angsana New"/>
                <w:b/>
                <w:bCs/>
                <w:sz w:val="24"/>
                <w:szCs w:val="24"/>
                <w:lang w:eastAsia="en-GB"/>
              </w:rPr>
            </w:pPr>
          </w:p>
        </w:tc>
        <w:tc>
          <w:tcPr>
            <w:tcW w:w="1080" w:type="dxa"/>
            <w:tcBorders>
              <w:left w:val="nil"/>
            </w:tcBorders>
            <w:vAlign w:val="bottom"/>
          </w:tcPr>
          <w:p w14:paraId="79609531" w14:textId="7C672E29" w:rsidR="00BB6FB2" w:rsidRPr="00D8070E" w:rsidRDefault="00BB6FB2" w:rsidP="00D72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jc w:val="center"/>
              <w:rPr>
                <w:rFonts w:ascii="Angsana New" w:hAnsi="Angsana New"/>
                <w:b/>
                <w:bCs/>
                <w:sz w:val="24"/>
                <w:szCs w:val="24"/>
              </w:rPr>
            </w:pPr>
            <w:r w:rsidRPr="00D8070E">
              <w:rPr>
                <w:rFonts w:ascii="Angsana New" w:hAnsi="Angsana New"/>
                <w:b/>
                <w:bCs/>
                <w:sz w:val="24"/>
                <w:szCs w:val="24"/>
              </w:rPr>
              <w:t>“</w:t>
            </w:r>
            <w:r w:rsidRPr="00D8070E">
              <w:rPr>
                <w:rFonts w:ascii="Angsana New" w:hAnsi="Angsana New" w:hint="cs"/>
                <w:b/>
                <w:bCs/>
                <w:sz w:val="24"/>
                <w:szCs w:val="24"/>
                <w:cs/>
              </w:rPr>
              <w:t>ปรับปรุงใหม่</w:t>
            </w:r>
            <w:r w:rsidRPr="00D8070E">
              <w:rPr>
                <w:rFonts w:ascii="Angsana New" w:hAnsi="Angsana New"/>
                <w:b/>
                <w:bCs/>
                <w:sz w:val="24"/>
                <w:szCs w:val="24"/>
              </w:rPr>
              <w:t>”</w:t>
            </w:r>
          </w:p>
        </w:tc>
        <w:tc>
          <w:tcPr>
            <w:tcW w:w="98" w:type="dxa"/>
            <w:vAlign w:val="bottom"/>
          </w:tcPr>
          <w:p w14:paraId="09486081" w14:textId="77777777" w:rsidR="00BB6FB2" w:rsidRPr="00D8070E" w:rsidRDefault="00BB6FB2" w:rsidP="00D72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jc w:val="center"/>
              <w:rPr>
                <w:rFonts w:ascii="Angsana New" w:hAnsi="Angsana New"/>
                <w:b/>
                <w:bCs/>
                <w:sz w:val="24"/>
                <w:szCs w:val="24"/>
                <w:lang w:eastAsia="en-GB"/>
              </w:rPr>
            </w:pPr>
          </w:p>
        </w:tc>
        <w:tc>
          <w:tcPr>
            <w:tcW w:w="1072" w:type="dxa"/>
            <w:vAlign w:val="bottom"/>
          </w:tcPr>
          <w:p w14:paraId="38AAF753" w14:textId="77777777" w:rsidR="00BB6FB2" w:rsidRPr="00D8070E" w:rsidRDefault="00BB6FB2" w:rsidP="00D72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jc w:val="center"/>
              <w:rPr>
                <w:rFonts w:ascii="Angsana New" w:hAnsi="Angsana New"/>
                <w:b/>
                <w:bCs/>
                <w:sz w:val="24"/>
                <w:szCs w:val="24"/>
                <w:cs/>
              </w:rPr>
            </w:pPr>
          </w:p>
        </w:tc>
        <w:tc>
          <w:tcPr>
            <w:tcW w:w="72" w:type="dxa"/>
            <w:vAlign w:val="bottom"/>
          </w:tcPr>
          <w:p w14:paraId="11DF096A" w14:textId="77777777" w:rsidR="00BB6FB2" w:rsidRPr="00D8070E" w:rsidRDefault="00BB6FB2" w:rsidP="00D72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right="270" w:firstLine="180"/>
              <w:jc w:val="center"/>
              <w:rPr>
                <w:rFonts w:ascii="Angsana New" w:hAnsi="Angsana New"/>
                <w:b/>
                <w:bCs/>
                <w:sz w:val="24"/>
                <w:szCs w:val="24"/>
                <w:lang w:eastAsia="en-GB"/>
              </w:rPr>
            </w:pPr>
          </w:p>
        </w:tc>
        <w:tc>
          <w:tcPr>
            <w:tcW w:w="1098" w:type="dxa"/>
            <w:vAlign w:val="bottom"/>
          </w:tcPr>
          <w:p w14:paraId="3478EE51" w14:textId="77777777" w:rsidR="00BB6FB2" w:rsidRPr="00D8070E" w:rsidRDefault="00BB6FB2" w:rsidP="00D72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jc w:val="center"/>
              <w:rPr>
                <w:rFonts w:ascii="Angsana New" w:hAnsi="Angsana New"/>
                <w:b/>
                <w:bCs/>
                <w:sz w:val="24"/>
                <w:szCs w:val="24"/>
                <w:cs/>
              </w:rPr>
            </w:pPr>
          </w:p>
        </w:tc>
        <w:tc>
          <w:tcPr>
            <w:tcW w:w="90" w:type="dxa"/>
          </w:tcPr>
          <w:p w14:paraId="1E5B65DB" w14:textId="77777777" w:rsidR="00BB6FB2" w:rsidRPr="00D8070E" w:rsidRDefault="00BB6FB2" w:rsidP="00D72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jc w:val="center"/>
              <w:rPr>
                <w:rFonts w:ascii="Angsana New" w:hAnsi="Angsana New"/>
                <w:b/>
                <w:bCs/>
                <w:sz w:val="24"/>
                <w:szCs w:val="24"/>
                <w:lang w:eastAsia="en-GB"/>
              </w:rPr>
            </w:pPr>
          </w:p>
        </w:tc>
        <w:tc>
          <w:tcPr>
            <w:tcW w:w="1080" w:type="dxa"/>
            <w:vAlign w:val="bottom"/>
          </w:tcPr>
          <w:p w14:paraId="335F4087" w14:textId="77777777" w:rsidR="00BB6FB2" w:rsidRPr="00D8070E" w:rsidRDefault="00BB6FB2" w:rsidP="00D72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jc w:val="center"/>
              <w:rPr>
                <w:rFonts w:ascii="Angsana New" w:hAnsi="Angsana New"/>
                <w:b/>
                <w:bCs/>
                <w:sz w:val="24"/>
                <w:szCs w:val="24"/>
              </w:rPr>
            </w:pPr>
          </w:p>
        </w:tc>
      </w:tr>
      <w:tr w:rsidR="008141B0" w:rsidRPr="00D8070E" w14:paraId="32F969B4" w14:textId="77777777" w:rsidTr="007175A6">
        <w:trPr>
          <w:trHeight w:val="17"/>
        </w:trPr>
        <w:tc>
          <w:tcPr>
            <w:tcW w:w="4320" w:type="dxa"/>
            <w:vAlign w:val="bottom"/>
          </w:tcPr>
          <w:p w14:paraId="133BAC6C" w14:textId="7E08C5C6" w:rsidR="008141B0" w:rsidRPr="00D8070E" w:rsidRDefault="00C37BAF" w:rsidP="00D72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rPr>
                <w:rFonts w:ascii="Angsana New" w:hAnsi="Angsana New"/>
                <w:color w:val="000000"/>
                <w:sz w:val="24"/>
                <w:szCs w:val="24"/>
                <w:cs/>
              </w:rPr>
            </w:pPr>
            <w:r w:rsidRPr="00D8070E">
              <w:rPr>
                <w:rFonts w:ascii="Angsana New" w:hAnsi="Angsana New"/>
                <w:color w:val="000000"/>
                <w:sz w:val="24"/>
                <w:szCs w:val="24"/>
                <w:cs/>
              </w:rPr>
              <w:t>อสังหาริมทรัพย์เพื่อการลงทุน</w:t>
            </w:r>
          </w:p>
        </w:tc>
        <w:tc>
          <w:tcPr>
            <w:tcW w:w="1080" w:type="dxa"/>
            <w:tcBorders>
              <w:left w:val="nil"/>
            </w:tcBorders>
            <w:vAlign w:val="bottom"/>
          </w:tcPr>
          <w:p w14:paraId="73525963" w14:textId="153DE045" w:rsidR="008141B0" w:rsidRPr="00D8070E" w:rsidRDefault="00F51F32" w:rsidP="00D72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60" w:lineRule="exact"/>
              <w:ind w:right="88"/>
              <w:jc w:val="right"/>
              <w:rPr>
                <w:rFonts w:ascii="Angsana New" w:hAnsi="Angsana New"/>
                <w:sz w:val="24"/>
                <w:szCs w:val="24"/>
              </w:rPr>
            </w:pPr>
            <w:r w:rsidRPr="00D8070E">
              <w:rPr>
                <w:rFonts w:ascii="Angsana New" w:hAnsi="Angsana New"/>
                <w:sz w:val="24"/>
                <w:szCs w:val="24"/>
              </w:rPr>
              <w:t>(</w:t>
            </w:r>
            <w:r w:rsidR="00FA123F" w:rsidRPr="00D8070E">
              <w:rPr>
                <w:rFonts w:ascii="Angsana New" w:hAnsi="Angsana New"/>
                <w:sz w:val="24"/>
                <w:szCs w:val="24"/>
              </w:rPr>
              <w:t>1,207</w:t>
            </w:r>
            <w:r w:rsidRPr="00D8070E">
              <w:rPr>
                <w:rFonts w:ascii="Angsana New" w:hAnsi="Angsana New"/>
                <w:sz w:val="24"/>
                <w:szCs w:val="24"/>
              </w:rPr>
              <w:t>)</w:t>
            </w:r>
          </w:p>
        </w:tc>
        <w:tc>
          <w:tcPr>
            <w:tcW w:w="98" w:type="dxa"/>
            <w:vAlign w:val="bottom"/>
          </w:tcPr>
          <w:p w14:paraId="393C26F9" w14:textId="77777777" w:rsidR="008141B0" w:rsidRPr="00D8070E" w:rsidRDefault="008141B0" w:rsidP="00D72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jc w:val="right"/>
              <w:rPr>
                <w:rFonts w:ascii="Angsana New" w:hAnsi="Angsana New"/>
                <w:sz w:val="24"/>
                <w:szCs w:val="24"/>
              </w:rPr>
            </w:pPr>
          </w:p>
        </w:tc>
        <w:tc>
          <w:tcPr>
            <w:tcW w:w="1072" w:type="dxa"/>
            <w:vAlign w:val="bottom"/>
          </w:tcPr>
          <w:p w14:paraId="53AFE99C" w14:textId="197EEB3F" w:rsidR="008141B0" w:rsidRPr="00D8070E" w:rsidRDefault="00B926D0" w:rsidP="00D72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60" w:lineRule="exact"/>
              <w:ind w:right="95"/>
              <w:jc w:val="right"/>
              <w:rPr>
                <w:rFonts w:ascii="Angsana New" w:hAnsi="Angsana New"/>
                <w:sz w:val="24"/>
                <w:szCs w:val="24"/>
                <w:cs/>
              </w:rPr>
            </w:pPr>
            <w:r w:rsidRPr="00D8070E">
              <w:rPr>
                <w:rFonts w:ascii="Angsana New" w:hAnsi="Angsana New"/>
                <w:sz w:val="24"/>
                <w:szCs w:val="24"/>
              </w:rPr>
              <w:t>(1,207)</w:t>
            </w:r>
          </w:p>
        </w:tc>
        <w:tc>
          <w:tcPr>
            <w:tcW w:w="72" w:type="dxa"/>
            <w:vAlign w:val="bottom"/>
          </w:tcPr>
          <w:p w14:paraId="1EA1E6A2" w14:textId="77777777" w:rsidR="008141B0" w:rsidRPr="00D8070E" w:rsidRDefault="008141B0" w:rsidP="00D72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60" w:lineRule="exact"/>
              <w:ind w:left="180" w:right="270" w:firstLine="180"/>
              <w:jc w:val="right"/>
              <w:rPr>
                <w:rFonts w:ascii="Angsana New" w:hAnsi="Angsana New"/>
                <w:sz w:val="24"/>
                <w:szCs w:val="24"/>
              </w:rPr>
            </w:pPr>
          </w:p>
        </w:tc>
        <w:tc>
          <w:tcPr>
            <w:tcW w:w="1098" w:type="dxa"/>
            <w:vAlign w:val="bottom"/>
          </w:tcPr>
          <w:p w14:paraId="441989FA" w14:textId="2B426920" w:rsidR="008141B0" w:rsidRPr="00D8070E" w:rsidRDefault="007175A6" w:rsidP="00D72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260" w:lineRule="exact"/>
              <w:ind w:right="89"/>
              <w:jc w:val="right"/>
              <w:rPr>
                <w:rFonts w:ascii="Angsana New" w:hAnsi="Angsana New"/>
                <w:sz w:val="24"/>
                <w:szCs w:val="24"/>
              </w:rPr>
            </w:pPr>
            <w:r w:rsidRPr="00D8070E">
              <w:rPr>
                <w:rFonts w:ascii="Angsana New" w:hAnsi="Angsana New"/>
                <w:sz w:val="24"/>
                <w:szCs w:val="24"/>
              </w:rPr>
              <w:t>-</w:t>
            </w:r>
          </w:p>
        </w:tc>
        <w:tc>
          <w:tcPr>
            <w:tcW w:w="90" w:type="dxa"/>
            <w:vAlign w:val="bottom"/>
          </w:tcPr>
          <w:p w14:paraId="22CF0D58" w14:textId="77777777" w:rsidR="008141B0" w:rsidRPr="00D8070E" w:rsidRDefault="008141B0" w:rsidP="00D72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60" w:lineRule="exact"/>
              <w:jc w:val="right"/>
              <w:rPr>
                <w:rFonts w:ascii="Angsana New" w:hAnsi="Angsana New"/>
                <w:sz w:val="24"/>
                <w:szCs w:val="24"/>
              </w:rPr>
            </w:pPr>
          </w:p>
        </w:tc>
        <w:tc>
          <w:tcPr>
            <w:tcW w:w="1080" w:type="dxa"/>
            <w:vAlign w:val="bottom"/>
          </w:tcPr>
          <w:p w14:paraId="7C3FB46B" w14:textId="7F4C4638" w:rsidR="008141B0" w:rsidRPr="00D8070E" w:rsidRDefault="00B926D0" w:rsidP="00D72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260" w:lineRule="exact"/>
              <w:ind w:right="96"/>
              <w:jc w:val="right"/>
              <w:rPr>
                <w:rFonts w:ascii="Angsana New" w:hAnsi="Angsana New"/>
                <w:sz w:val="24"/>
                <w:szCs w:val="24"/>
                <w:cs/>
              </w:rPr>
            </w:pPr>
            <w:r w:rsidRPr="00D8070E">
              <w:rPr>
                <w:rFonts w:ascii="Angsana New" w:hAnsi="Angsana New"/>
                <w:sz w:val="24"/>
                <w:szCs w:val="24"/>
              </w:rPr>
              <w:t>-</w:t>
            </w:r>
          </w:p>
        </w:tc>
      </w:tr>
      <w:tr w:rsidR="007175A6" w:rsidRPr="00D8070E" w14:paraId="3FD3D8FC" w14:textId="77777777" w:rsidTr="007175A6">
        <w:trPr>
          <w:trHeight w:val="17"/>
        </w:trPr>
        <w:tc>
          <w:tcPr>
            <w:tcW w:w="4320" w:type="dxa"/>
            <w:vAlign w:val="bottom"/>
          </w:tcPr>
          <w:p w14:paraId="2AB0DAA0" w14:textId="61EEC8E1" w:rsidR="007175A6" w:rsidRPr="00D8070E" w:rsidRDefault="007175A6" w:rsidP="00D72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rPr>
                <w:rFonts w:ascii="Angsana New" w:eastAsia="Verdana" w:hAnsi="Angsana New"/>
                <w:spacing w:val="-10"/>
                <w:sz w:val="24"/>
                <w:szCs w:val="24"/>
                <w:lang w:eastAsia="en-GB"/>
              </w:rPr>
            </w:pPr>
            <w:r w:rsidRPr="00D8070E">
              <w:rPr>
                <w:rFonts w:ascii="Angsana New" w:hAnsi="Angsana New" w:hint="cs"/>
                <w:color w:val="000000"/>
                <w:sz w:val="24"/>
                <w:szCs w:val="24"/>
                <w:cs/>
              </w:rPr>
              <w:t>ส่วนเกินทุนจากการตีราคาสินทรัพย์</w:t>
            </w:r>
          </w:p>
        </w:tc>
        <w:tc>
          <w:tcPr>
            <w:tcW w:w="1080" w:type="dxa"/>
            <w:tcBorders>
              <w:bottom w:val="single" w:sz="4" w:space="0" w:color="auto"/>
            </w:tcBorders>
            <w:vAlign w:val="bottom"/>
          </w:tcPr>
          <w:p w14:paraId="5DBFE3F2" w14:textId="13B4B704" w:rsidR="007175A6" w:rsidRPr="00D8070E" w:rsidRDefault="00EA5830" w:rsidP="00D72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260" w:lineRule="exact"/>
              <w:ind w:right="88"/>
              <w:jc w:val="right"/>
              <w:rPr>
                <w:rFonts w:ascii="Angsana New" w:hAnsi="Angsana New"/>
                <w:sz w:val="24"/>
                <w:szCs w:val="24"/>
              </w:rPr>
            </w:pPr>
            <w:r w:rsidRPr="00D8070E">
              <w:rPr>
                <w:rFonts w:ascii="Angsana New" w:hAnsi="Angsana New"/>
                <w:sz w:val="24"/>
                <w:szCs w:val="24"/>
              </w:rPr>
              <w:t>-</w:t>
            </w:r>
          </w:p>
        </w:tc>
        <w:tc>
          <w:tcPr>
            <w:tcW w:w="98" w:type="dxa"/>
            <w:vAlign w:val="bottom"/>
          </w:tcPr>
          <w:p w14:paraId="2598A11E" w14:textId="77777777" w:rsidR="007175A6" w:rsidRPr="00D8070E" w:rsidRDefault="007175A6" w:rsidP="00D72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60" w:lineRule="exact"/>
              <w:ind w:right="144"/>
              <w:jc w:val="right"/>
              <w:rPr>
                <w:rFonts w:ascii="Angsana New" w:eastAsia="Verdana" w:hAnsi="Angsana New"/>
                <w:sz w:val="24"/>
                <w:szCs w:val="24"/>
              </w:rPr>
            </w:pPr>
          </w:p>
        </w:tc>
        <w:tc>
          <w:tcPr>
            <w:tcW w:w="1072" w:type="dxa"/>
            <w:tcBorders>
              <w:left w:val="nil"/>
              <w:bottom w:val="single" w:sz="4" w:space="0" w:color="auto"/>
              <w:right w:val="nil"/>
            </w:tcBorders>
            <w:vAlign w:val="bottom"/>
          </w:tcPr>
          <w:p w14:paraId="6B69CC72" w14:textId="16DDC323" w:rsidR="007175A6" w:rsidRPr="00D8070E" w:rsidRDefault="00EA5830" w:rsidP="00D72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260" w:lineRule="exact"/>
              <w:ind w:right="95"/>
              <w:jc w:val="right"/>
              <w:rPr>
                <w:rFonts w:ascii="Angsana New" w:hAnsi="Angsana New"/>
                <w:sz w:val="24"/>
                <w:szCs w:val="24"/>
              </w:rPr>
            </w:pPr>
            <w:r w:rsidRPr="00D8070E">
              <w:rPr>
                <w:rFonts w:ascii="Angsana New" w:hAnsi="Angsana New"/>
                <w:sz w:val="24"/>
                <w:szCs w:val="24"/>
              </w:rPr>
              <w:t>-</w:t>
            </w:r>
          </w:p>
        </w:tc>
        <w:tc>
          <w:tcPr>
            <w:tcW w:w="72" w:type="dxa"/>
            <w:vAlign w:val="bottom"/>
          </w:tcPr>
          <w:p w14:paraId="54D5155E" w14:textId="77777777" w:rsidR="007175A6" w:rsidRPr="00D8070E" w:rsidRDefault="007175A6" w:rsidP="00D72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60" w:lineRule="exact"/>
              <w:ind w:right="144"/>
              <w:jc w:val="right"/>
              <w:rPr>
                <w:rFonts w:ascii="Angsana New" w:hAnsi="Angsana New"/>
                <w:sz w:val="24"/>
                <w:szCs w:val="24"/>
              </w:rPr>
            </w:pPr>
          </w:p>
        </w:tc>
        <w:tc>
          <w:tcPr>
            <w:tcW w:w="1098" w:type="dxa"/>
            <w:tcBorders>
              <w:bottom w:val="single" w:sz="4" w:space="0" w:color="auto"/>
            </w:tcBorders>
            <w:vAlign w:val="bottom"/>
          </w:tcPr>
          <w:p w14:paraId="0DA19CFB" w14:textId="68C28D57" w:rsidR="007175A6" w:rsidRPr="00D8070E" w:rsidRDefault="007175A6" w:rsidP="00D72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260" w:lineRule="exact"/>
              <w:ind w:right="89"/>
              <w:jc w:val="right"/>
              <w:rPr>
                <w:rFonts w:ascii="Angsana New" w:hAnsi="Angsana New"/>
                <w:sz w:val="24"/>
                <w:szCs w:val="24"/>
              </w:rPr>
            </w:pPr>
            <w:r w:rsidRPr="00D8070E">
              <w:rPr>
                <w:rFonts w:ascii="Angsana New" w:hAnsi="Angsana New"/>
                <w:sz w:val="24"/>
                <w:szCs w:val="24"/>
              </w:rPr>
              <w:t>(</w:t>
            </w:r>
            <w:r w:rsidR="00D40AC2" w:rsidRPr="00D8070E">
              <w:rPr>
                <w:rFonts w:ascii="Angsana New" w:hAnsi="Angsana New"/>
                <w:sz w:val="24"/>
                <w:szCs w:val="24"/>
              </w:rPr>
              <w:t>7,143</w:t>
            </w:r>
            <w:r w:rsidRPr="00D8070E">
              <w:rPr>
                <w:rFonts w:ascii="Angsana New" w:hAnsi="Angsana New"/>
                <w:sz w:val="24"/>
                <w:szCs w:val="24"/>
              </w:rPr>
              <w:t>)</w:t>
            </w:r>
          </w:p>
        </w:tc>
        <w:tc>
          <w:tcPr>
            <w:tcW w:w="90" w:type="dxa"/>
            <w:vAlign w:val="bottom"/>
          </w:tcPr>
          <w:p w14:paraId="0C0FF6E5" w14:textId="77777777" w:rsidR="007175A6" w:rsidRPr="00D8070E" w:rsidRDefault="007175A6" w:rsidP="00D72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60" w:lineRule="exact"/>
              <w:ind w:right="144"/>
              <w:jc w:val="right"/>
              <w:rPr>
                <w:rFonts w:ascii="Angsana New" w:hAnsi="Angsana New"/>
                <w:sz w:val="24"/>
                <w:szCs w:val="24"/>
              </w:rPr>
            </w:pPr>
          </w:p>
        </w:tc>
        <w:tc>
          <w:tcPr>
            <w:tcW w:w="1080" w:type="dxa"/>
            <w:tcBorders>
              <w:left w:val="nil"/>
              <w:bottom w:val="single" w:sz="4" w:space="0" w:color="auto"/>
              <w:right w:val="nil"/>
            </w:tcBorders>
            <w:vAlign w:val="bottom"/>
          </w:tcPr>
          <w:p w14:paraId="5B7F5B06" w14:textId="1A3DA53D" w:rsidR="007175A6" w:rsidRPr="00D8070E" w:rsidRDefault="00D40AC2" w:rsidP="00D72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260" w:lineRule="exact"/>
              <w:ind w:right="96"/>
              <w:jc w:val="right"/>
              <w:rPr>
                <w:rFonts w:ascii="Angsana New" w:hAnsi="Angsana New"/>
                <w:sz w:val="24"/>
                <w:szCs w:val="24"/>
              </w:rPr>
            </w:pPr>
            <w:r w:rsidRPr="00D8070E">
              <w:rPr>
                <w:rFonts w:ascii="Angsana New" w:hAnsi="Angsana New"/>
                <w:sz w:val="24"/>
                <w:szCs w:val="24"/>
              </w:rPr>
              <w:t>(7,143</w:t>
            </w:r>
            <w:r w:rsidR="00D27328" w:rsidRPr="00D8070E">
              <w:rPr>
                <w:rFonts w:ascii="Angsana New" w:hAnsi="Angsana New"/>
                <w:sz w:val="24"/>
                <w:szCs w:val="24"/>
              </w:rPr>
              <w:t>)</w:t>
            </w:r>
          </w:p>
        </w:tc>
      </w:tr>
      <w:tr w:rsidR="00177661" w:rsidRPr="00D8070E" w14:paraId="1ACEED2D" w14:textId="77777777" w:rsidTr="007175A6">
        <w:trPr>
          <w:trHeight w:val="17"/>
        </w:trPr>
        <w:tc>
          <w:tcPr>
            <w:tcW w:w="4320" w:type="dxa"/>
            <w:vAlign w:val="bottom"/>
          </w:tcPr>
          <w:p w14:paraId="34B0BBA6" w14:textId="77777777" w:rsidR="00177661" w:rsidRPr="00D8070E" w:rsidRDefault="00177661" w:rsidP="00D72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40" w:firstLine="4"/>
              <w:rPr>
                <w:rFonts w:ascii="Angsana New" w:eastAsia="Verdana" w:hAnsi="Angsana New"/>
                <w:spacing w:val="-10"/>
                <w:sz w:val="24"/>
                <w:szCs w:val="24"/>
                <w:lang w:eastAsia="en-GB"/>
              </w:rPr>
            </w:pPr>
          </w:p>
        </w:tc>
        <w:tc>
          <w:tcPr>
            <w:tcW w:w="1080" w:type="dxa"/>
            <w:tcBorders>
              <w:top w:val="single" w:sz="4" w:space="0" w:color="auto"/>
              <w:bottom w:val="double" w:sz="4" w:space="0" w:color="auto"/>
            </w:tcBorders>
            <w:vAlign w:val="bottom"/>
          </w:tcPr>
          <w:p w14:paraId="7B1B9DFA" w14:textId="4DAFA618" w:rsidR="00177661" w:rsidRPr="00D8070E" w:rsidRDefault="00122DD5" w:rsidP="00D72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260" w:lineRule="exact"/>
              <w:ind w:right="88"/>
              <w:jc w:val="right"/>
              <w:rPr>
                <w:rFonts w:ascii="Angsana New" w:hAnsi="Angsana New"/>
                <w:sz w:val="24"/>
                <w:szCs w:val="24"/>
                <w:cs/>
              </w:rPr>
            </w:pPr>
            <w:r w:rsidRPr="00D8070E">
              <w:rPr>
                <w:rFonts w:ascii="Angsana New" w:hAnsi="Angsana New"/>
                <w:sz w:val="24"/>
                <w:szCs w:val="24"/>
              </w:rPr>
              <w:t>(1,207)</w:t>
            </w:r>
          </w:p>
        </w:tc>
        <w:tc>
          <w:tcPr>
            <w:tcW w:w="98" w:type="dxa"/>
            <w:vAlign w:val="bottom"/>
          </w:tcPr>
          <w:p w14:paraId="6D887561" w14:textId="77777777" w:rsidR="00177661" w:rsidRPr="00D8070E" w:rsidRDefault="00177661" w:rsidP="00D72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60" w:lineRule="exact"/>
              <w:ind w:right="144"/>
              <w:jc w:val="right"/>
              <w:rPr>
                <w:rFonts w:ascii="Angsana New" w:eastAsia="Verdana" w:hAnsi="Angsana New"/>
                <w:sz w:val="24"/>
                <w:szCs w:val="24"/>
              </w:rPr>
            </w:pPr>
          </w:p>
        </w:tc>
        <w:tc>
          <w:tcPr>
            <w:tcW w:w="1072" w:type="dxa"/>
            <w:tcBorders>
              <w:top w:val="single" w:sz="4" w:space="0" w:color="auto"/>
              <w:left w:val="nil"/>
              <w:bottom w:val="double" w:sz="4" w:space="0" w:color="auto"/>
              <w:right w:val="nil"/>
            </w:tcBorders>
            <w:vAlign w:val="bottom"/>
          </w:tcPr>
          <w:p w14:paraId="270C0A4B" w14:textId="1A9506F1" w:rsidR="00177661" w:rsidRPr="00D8070E" w:rsidRDefault="004D34BB" w:rsidP="00D72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260" w:lineRule="exact"/>
              <w:ind w:right="95"/>
              <w:jc w:val="right"/>
              <w:rPr>
                <w:rFonts w:ascii="Angsana New" w:hAnsi="Angsana New"/>
                <w:sz w:val="24"/>
                <w:szCs w:val="24"/>
              </w:rPr>
            </w:pPr>
            <w:r w:rsidRPr="00D8070E">
              <w:rPr>
                <w:rFonts w:ascii="Angsana New" w:hAnsi="Angsana New"/>
                <w:sz w:val="24"/>
                <w:szCs w:val="24"/>
              </w:rPr>
              <w:t>(1,207)</w:t>
            </w:r>
          </w:p>
        </w:tc>
        <w:tc>
          <w:tcPr>
            <w:tcW w:w="72" w:type="dxa"/>
            <w:vAlign w:val="bottom"/>
          </w:tcPr>
          <w:p w14:paraId="13F3A30F" w14:textId="77777777" w:rsidR="00177661" w:rsidRPr="00D8070E" w:rsidRDefault="00177661" w:rsidP="00D72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60" w:lineRule="exact"/>
              <w:ind w:right="144"/>
              <w:jc w:val="right"/>
              <w:rPr>
                <w:rFonts w:ascii="Angsana New" w:hAnsi="Angsana New"/>
                <w:sz w:val="24"/>
                <w:szCs w:val="24"/>
              </w:rPr>
            </w:pPr>
          </w:p>
        </w:tc>
        <w:tc>
          <w:tcPr>
            <w:tcW w:w="1098" w:type="dxa"/>
            <w:tcBorders>
              <w:top w:val="single" w:sz="4" w:space="0" w:color="auto"/>
              <w:bottom w:val="double" w:sz="4" w:space="0" w:color="auto"/>
            </w:tcBorders>
            <w:vAlign w:val="bottom"/>
          </w:tcPr>
          <w:p w14:paraId="04C338B1" w14:textId="645B4D31" w:rsidR="00177661" w:rsidRPr="00D8070E" w:rsidRDefault="00D40AC2" w:rsidP="00D72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260" w:lineRule="exact"/>
              <w:ind w:right="89"/>
              <w:jc w:val="right"/>
              <w:rPr>
                <w:rFonts w:ascii="Angsana New" w:hAnsi="Angsana New"/>
                <w:sz w:val="24"/>
                <w:szCs w:val="24"/>
                <w:cs/>
              </w:rPr>
            </w:pPr>
            <w:r w:rsidRPr="00D8070E">
              <w:rPr>
                <w:rFonts w:ascii="Angsana New" w:hAnsi="Angsana New"/>
                <w:sz w:val="24"/>
                <w:szCs w:val="24"/>
              </w:rPr>
              <w:t>(7,143)</w:t>
            </w:r>
          </w:p>
        </w:tc>
        <w:tc>
          <w:tcPr>
            <w:tcW w:w="90" w:type="dxa"/>
            <w:vAlign w:val="bottom"/>
          </w:tcPr>
          <w:p w14:paraId="5062814B" w14:textId="77777777" w:rsidR="00177661" w:rsidRPr="00D8070E" w:rsidRDefault="00177661" w:rsidP="00D72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60" w:lineRule="exact"/>
              <w:ind w:right="144"/>
              <w:jc w:val="right"/>
              <w:rPr>
                <w:rFonts w:ascii="Angsana New" w:hAnsi="Angsana New"/>
                <w:sz w:val="24"/>
                <w:szCs w:val="24"/>
              </w:rPr>
            </w:pPr>
          </w:p>
        </w:tc>
        <w:tc>
          <w:tcPr>
            <w:tcW w:w="1080" w:type="dxa"/>
            <w:tcBorders>
              <w:top w:val="single" w:sz="4" w:space="0" w:color="auto"/>
              <w:left w:val="nil"/>
              <w:bottom w:val="double" w:sz="4" w:space="0" w:color="auto"/>
              <w:right w:val="nil"/>
            </w:tcBorders>
            <w:vAlign w:val="bottom"/>
          </w:tcPr>
          <w:p w14:paraId="6E06ED6A" w14:textId="6C719621" w:rsidR="00177661" w:rsidRPr="00D8070E" w:rsidRDefault="00D40AC2" w:rsidP="00D72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260" w:lineRule="exact"/>
              <w:ind w:right="96"/>
              <w:jc w:val="right"/>
              <w:rPr>
                <w:rFonts w:ascii="Angsana New" w:hAnsi="Angsana New"/>
                <w:sz w:val="24"/>
                <w:szCs w:val="24"/>
                <w:cs/>
              </w:rPr>
            </w:pPr>
            <w:r w:rsidRPr="00D8070E">
              <w:rPr>
                <w:rFonts w:ascii="Angsana New" w:hAnsi="Angsana New"/>
                <w:sz w:val="24"/>
                <w:szCs w:val="24"/>
              </w:rPr>
              <w:t>(7,143)</w:t>
            </w:r>
          </w:p>
        </w:tc>
      </w:tr>
    </w:tbl>
    <w:p w14:paraId="6E72F12B" w14:textId="77777777" w:rsidR="0050516F" w:rsidRPr="00022CBB" w:rsidRDefault="0050516F" w:rsidP="00E71BDE">
      <w:pPr>
        <w:pStyle w:val="ListParagraph"/>
        <w:spacing w:after="0" w:line="260" w:lineRule="exact"/>
        <w:ind w:left="6660" w:right="-29"/>
        <w:contextualSpacing w:val="0"/>
        <w:rPr>
          <w:rFonts w:asciiTheme="majorBidi" w:hAnsiTheme="majorBidi" w:cstheme="majorBidi"/>
          <w:b/>
          <w:bCs/>
          <w:sz w:val="14"/>
          <w:szCs w:val="14"/>
          <w:lang w:val="en-GB"/>
        </w:rPr>
      </w:pPr>
    </w:p>
    <w:tbl>
      <w:tblPr>
        <w:tblW w:w="8910" w:type="dxa"/>
        <w:tblInd w:w="450" w:type="dxa"/>
        <w:tblLayout w:type="fixed"/>
        <w:tblCellMar>
          <w:left w:w="0" w:type="dxa"/>
          <w:right w:w="0" w:type="dxa"/>
        </w:tblCellMar>
        <w:tblLook w:val="04A0" w:firstRow="1" w:lastRow="0" w:firstColumn="1" w:lastColumn="0" w:noHBand="0" w:noVBand="1"/>
      </w:tblPr>
      <w:tblGrid>
        <w:gridCol w:w="4320"/>
        <w:gridCol w:w="1080"/>
        <w:gridCol w:w="98"/>
        <w:gridCol w:w="1072"/>
        <w:gridCol w:w="72"/>
        <w:gridCol w:w="1098"/>
        <w:gridCol w:w="90"/>
        <w:gridCol w:w="1080"/>
      </w:tblGrid>
      <w:tr w:rsidR="00ED04C3" w:rsidRPr="00D8070E" w14:paraId="1778799F" w14:textId="77777777" w:rsidTr="00114955">
        <w:trPr>
          <w:trHeight w:val="17"/>
        </w:trPr>
        <w:tc>
          <w:tcPr>
            <w:tcW w:w="4320" w:type="dxa"/>
          </w:tcPr>
          <w:p w14:paraId="0DBE8C3C" w14:textId="77777777" w:rsidR="00ED04C3" w:rsidRPr="00D8070E" w:rsidRDefault="00ED04C3" w:rsidP="00D80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firstLine="1080"/>
              <w:jc w:val="center"/>
              <w:rPr>
                <w:rFonts w:ascii="Angsana New" w:eastAsia="Verdana" w:hAnsi="Angsana New"/>
                <w:b/>
                <w:bCs/>
                <w:sz w:val="24"/>
                <w:szCs w:val="24"/>
                <w:lang w:eastAsia="en-GB"/>
              </w:rPr>
            </w:pPr>
          </w:p>
        </w:tc>
        <w:tc>
          <w:tcPr>
            <w:tcW w:w="4590" w:type="dxa"/>
            <w:gridSpan w:val="7"/>
          </w:tcPr>
          <w:p w14:paraId="621695AA" w14:textId="48D2222D" w:rsidR="00ED04C3" w:rsidRPr="00D8070E" w:rsidRDefault="00E71BDE" w:rsidP="00D80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jc w:val="center"/>
              <w:rPr>
                <w:rFonts w:ascii="Angsana New" w:hAnsi="Angsana New"/>
                <w:b/>
                <w:bCs/>
                <w:sz w:val="24"/>
                <w:szCs w:val="24"/>
                <w:cs/>
                <w:lang w:eastAsia="en-GB"/>
              </w:rPr>
            </w:pPr>
            <w:r w:rsidRPr="00D8070E">
              <w:rPr>
                <w:rFonts w:ascii="Angsana New" w:hAnsi="Angsana New" w:hint="cs"/>
                <w:b/>
                <w:bCs/>
                <w:sz w:val="24"/>
                <w:szCs w:val="24"/>
                <w:cs/>
              </w:rPr>
              <w:t>พันบาท</w:t>
            </w:r>
          </w:p>
        </w:tc>
      </w:tr>
      <w:tr w:rsidR="00E71BDE" w:rsidRPr="00D8070E" w14:paraId="57204F38" w14:textId="77777777" w:rsidTr="00114955">
        <w:trPr>
          <w:trHeight w:val="17"/>
        </w:trPr>
        <w:tc>
          <w:tcPr>
            <w:tcW w:w="4320" w:type="dxa"/>
          </w:tcPr>
          <w:p w14:paraId="0203DE6D" w14:textId="77777777" w:rsidR="00E71BDE" w:rsidRPr="00D8070E" w:rsidRDefault="00E71BDE" w:rsidP="00D80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firstLine="1080"/>
              <w:jc w:val="center"/>
              <w:rPr>
                <w:rFonts w:ascii="Angsana New" w:eastAsia="Verdana" w:hAnsi="Angsana New"/>
                <w:b/>
                <w:bCs/>
                <w:sz w:val="24"/>
                <w:szCs w:val="24"/>
                <w:lang w:eastAsia="en-GB"/>
              </w:rPr>
            </w:pPr>
          </w:p>
        </w:tc>
        <w:tc>
          <w:tcPr>
            <w:tcW w:w="4590" w:type="dxa"/>
            <w:gridSpan w:val="7"/>
          </w:tcPr>
          <w:p w14:paraId="6978B763" w14:textId="5081BDC6" w:rsidR="00E71BDE" w:rsidRPr="00D8070E" w:rsidRDefault="00E71BDE" w:rsidP="00D80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jc w:val="center"/>
              <w:rPr>
                <w:rFonts w:ascii="Angsana New" w:hAnsi="Angsana New"/>
                <w:b/>
                <w:bCs/>
                <w:sz w:val="24"/>
                <w:szCs w:val="24"/>
                <w:cs/>
              </w:rPr>
            </w:pPr>
            <w:r w:rsidRPr="00D8070E">
              <w:rPr>
                <w:rFonts w:ascii="Angsana New" w:hAnsi="Angsana New"/>
                <w:b/>
                <w:bCs/>
                <w:sz w:val="24"/>
                <w:szCs w:val="24"/>
                <w:cs/>
              </w:rPr>
              <w:t>งบการเงินเฉพาะกิจการ</w:t>
            </w:r>
          </w:p>
        </w:tc>
      </w:tr>
      <w:tr w:rsidR="00ED04C3" w:rsidRPr="00D8070E" w14:paraId="12039F3D" w14:textId="77777777" w:rsidTr="00114955">
        <w:trPr>
          <w:trHeight w:val="17"/>
        </w:trPr>
        <w:tc>
          <w:tcPr>
            <w:tcW w:w="4320" w:type="dxa"/>
          </w:tcPr>
          <w:p w14:paraId="03DE7A98" w14:textId="77777777" w:rsidR="00ED04C3" w:rsidRPr="00D8070E" w:rsidRDefault="00ED04C3" w:rsidP="00D80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firstLine="1080"/>
              <w:jc w:val="center"/>
              <w:rPr>
                <w:rFonts w:ascii="Angsana New" w:eastAsia="Verdana" w:hAnsi="Angsana New"/>
                <w:b/>
                <w:bCs/>
                <w:sz w:val="24"/>
                <w:szCs w:val="24"/>
                <w:lang w:eastAsia="en-GB"/>
              </w:rPr>
            </w:pPr>
          </w:p>
        </w:tc>
        <w:tc>
          <w:tcPr>
            <w:tcW w:w="1080" w:type="dxa"/>
            <w:tcBorders>
              <w:left w:val="nil"/>
            </w:tcBorders>
            <w:vAlign w:val="bottom"/>
          </w:tcPr>
          <w:p w14:paraId="0911C4AE" w14:textId="77777777" w:rsidR="00ED04C3" w:rsidRPr="00D8070E" w:rsidRDefault="00ED04C3" w:rsidP="00D80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jc w:val="center"/>
              <w:rPr>
                <w:rFonts w:ascii="Angsana New" w:hAnsi="Angsana New"/>
                <w:b/>
                <w:bCs/>
                <w:sz w:val="24"/>
                <w:szCs w:val="24"/>
                <w:cs/>
              </w:rPr>
            </w:pPr>
            <w:r w:rsidRPr="00D8070E">
              <w:rPr>
                <w:rFonts w:ascii="Angsana New" w:hAnsi="Angsana New"/>
                <w:b/>
                <w:bCs/>
                <w:sz w:val="24"/>
                <w:szCs w:val="24"/>
                <w:cs/>
              </w:rPr>
              <w:t>ยอดคงเหลือ</w:t>
            </w:r>
          </w:p>
        </w:tc>
        <w:tc>
          <w:tcPr>
            <w:tcW w:w="98" w:type="dxa"/>
            <w:vAlign w:val="bottom"/>
          </w:tcPr>
          <w:p w14:paraId="09B3082D" w14:textId="77777777" w:rsidR="00ED04C3" w:rsidRPr="00D8070E" w:rsidRDefault="00ED04C3" w:rsidP="00D80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jc w:val="center"/>
              <w:rPr>
                <w:rFonts w:ascii="Angsana New" w:hAnsi="Angsana New"/>
                <w:b/>
                <w:bCs/>
                <w:sz w:val="24"/>
                <w:szCs w:val="24"/>
                <w:lang w:eastAsia="en-GB"/>
              </w:rPr>
            </w:pPr>
          </w:p>
        </w:tc>
        <w:tc>
          <w:tcPr>
            <w:tcW w:w="1072" w:type="dxa"/>
            <w:vAlign w:val="bottom"/>
          </w:tcPr>
          <w:p w14:paraId="344D6C55" w14:textId="77777777" w:rsidR="00ED04C3" w:rsidRPr="00D8070E" w:rsidRDefault="00ED04C3" w:rsidP="00D80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jc w:val="center"/>
              <w:rPr>
                <w:rFonts w:ascii="Angsana New" w:hAnsi="Angsana New"/>
                <w:b/>
                <w:bCs/>
                <w:sz w:val="24"/>
                <w:szCs w:val="24"/>
                <w:cs/>
              </w:rPr>
            </w:pPr>
            <w:r w:rsidRPr="00D8070E">
              <w:rPr>
                <w:rFonts w:ascii="Angsana New" w:hAnsi="Angsana New"/>
                <w:b/>
                <w:bCs/>
                <w:sz w:val="24"/>
                <w:szCs w:val="24"/>
                <w:cs/>
              </w:rPr>
              <w:t>รับรู้ใน</w:t>
            </w:r>
          </w:p>
        </w:tc>
        <w:tc>
          <w:tcPr>
            <w:tcW w:w="72" w:type="dxa"/>
            <w:vAlign w:val="bottom"/>
          </w:tcPr>
          <w:p w14:paraId="1941C562" w14:textId="77777777" w:rsidR="00ED04C3" w:rsidRPr="00D8070E" w:rsidRDefault="00ED04C3" w:rsidP="00D80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right="270" w:firstLine="180"/>
              <w:jc w:val="center"/>
              <w:rPr>
                <w:rFonts w:ascii="Angsana New" w:hAnsi="Angsana New"/>
                <w:b/>
                <w:bCs/>
                <w:sz w:val="24"/>
                <w:szCs w:val="24"/>
                <w:lang w:eastAsia="en-GB"/>
              </w:rPr>
            </w:pPr>
          </w:p>
        </w:tc>
        <w:tc>
          <w:tcPr>
            <w:tcW w:w="1098" w:type="dxa"/>
            <w:vAlign w:val="bottom"/>
          </w:tcPr>
          <w:p w14:paraId="0B3E058A" w14:textId="77777777" w:rsidR="00ED04C3" w:rsidRPr="00D8070E" w:rsidRDefault="00ED04C3" w:rsidP="00D80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jc w:val="center"/>
              <w:rPr>
                <w:rFonts w:ascii="Angsana New" w:hAnsi="Angsana New"/>
                <w:b/>
                <w:bCs/>
                <w:sz w:val="24"/>
                <w:szCs w:val="24"/>
                <w:cs/>
              </w:rPr>
            </w:pPr>
            <w:r w:rsidRPr="00D8070E">
              <w:rPr>
                <w:rFonts w:ascii="Angsana New" w:hAnsi="Angsana New"/>
                <w:b/>
                <w:bCs/>
                <w:sz w:val="24"/>
                <w:szCs w:val="24"/>
                <w:cs/>
              </w:rPr>
              <w:t>รับรู้ใน</w:t>
            </w:r>
          </w:p>
        </w:tc>
        <w:tc>
          <w:tcPr>
            <w:tcW w:w="90" w:type="dxa"/>
          </w:tcPr>
          <w:p w14:paraId="656736CD" w14:textId="77777777" w:rsidR="00ED04C3" w:rsidRPr="00D8070E" w:rsidRDefault="00ED04C3" w:rsidP="00D80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jc w:val="center"/>
              <w:rPr>
                <w:rFonts w:ascii="Angsana New" w:hAnsi="Angsana New"/>
                <w:b/>
                <w:bCs/>
                <w:sz w:val="24"/>
                <w:szCs w:val="24"/>
                <w:lang w:eastAsia="en-GB"/>
              </w:rPr>
            </w:pPr>
          </w:p>
        </w:tc>
        <w:tc>
          <w:tcPr>
            <w:tcW w:w="1080" w:type="dxa"/>
            <w:vAlign w:val="bottom"/>
          </w:tcPr>
          <w:p w14:paraId="43AE551A" w14:textId="77777777" w:rsidR="00ED04C3" w:rsidRPr="00D8070E" w:rsidRDefault="00ED04C3" w:rsidP="00D80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jc w:val="center"/>
              <w:rPr>
                <w:rFonts w:ascii="Angsana New" w:hAnsi="Angsana New"/>
                <w:b/>
                <w:bCs/>
                <w:sz w:val="24"/>
                <w:szCs w:val="24"/>
              </w:rPr>
            </w:pPr>
            <w:r w:rsidRPr="00D8070E">
              <w:rPr>
                <w:rFonts w:ascii="Angsana New" w:hAnsi="Angsana New"/>
                <w:b/>
                <w:bCs/>
                <w:sz w:val="24"/>
                <w:szCs w:val="24"/>
                <w:cs/>
              </w:rPr>
              <w:t>ยอดคงเหลือ</w:t>
            </w:r>
          </w:p>
        </w:tc>
      </w:tr>
      <w:tr w:rsidR="00ED04C3" w:rsidRPr="00D8070E" w14:paraId="05ECC1AB" w14:textId="77777777" w:rsidTr="00114955">
        <w:trPr>
          <w:trHeight w:val="17"/>
        </w:trPr>
        <w:tc>
          <w:tcPr>
            <w:tcW w:w="4320" w:type="dxa"/>
          </w:tcPr>
          <w:p w14:paraId="3000A401" w14:textId="77777777" w:rsidR="00ED04C3" w:rsidRPr="00D8070E" w:rsidRDefault="00ED04C3" w:rsidP="00D80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firstLine="1080"/>
              <w:jc w:val="center"/>
              <w:rPr>
                <w:rFonts w:ascii="Angsana New" w:eastAsia="Verdana" w:hAnsi="Angsana New"/>
                <w:b/>
                <w:bCs/>
                <w:sz w:val="24"/>
                <w:szCs w:val="24"/>
                <w:lang w:eastAsia="en-GB"/>
              </w:rPr>
            </w:pPr>
          </w:p>
        </w:tc>
        <w:tc>
          <w:tcPr>
            <w:tcW w:w="1080" w:type="dxa"/>
            <w:tcBorders>
              <w:left w:val="nil"/>
            </w:tcBorders>
            <w:vAlign w:val="bottom"/>
          </w:tcPr>
          <w:p w14:paraId="23A080B9" w14:textId="77777777" w:rsidR="00ED04C3" w:rsidRPr="00D8070E" w:rsidRDefault="00ED04C3" w:rsidP="00D80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jc w:val="center"/>
              <w:rPr>
                <w:rFonts w:ascii="Angsana New" w:hAnsi="Angsana New"/>
                <w:b/>
                <w:bCs/>
                <w:sz w:val="24"/>
                <w:szCs w:val="24"/>
              </w:rPr>
            </w:pPr>
            <w:r w:rsidRPr="00D8070E">
              <w:rPr>
                <w:rFonts w:ascii="Angsana New" w:hAnsi="Angsana New"/>
                <w:b/>
                <w:bCs/>
                <w:sz w:val="24"/>
                <w:szCs w:val="24"/>
                <w:cs/>
              </w:rPr>
              <w:t>ณ วันที่</w:t>
            </w:r>
          </w:p>
        </w:tc>
        <w:tc>
          <w:tcPr>
            <w:tcW w:w="98" w:type="dxa"/>
            <w:vAlign w:val="bottom"/>
          </w:tcPr>
          <w:p w14:paraId="5F770230" w14:textId="77777777" w:rsidR="00ED04C3" w:rsidRPr="00D8070E" w:rsidRDefault="00ED04C3" w:rsidP="00D80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jc w:val="center"/>
              <w:rPr>
                <w:rFonts w:ascii="Angsana New" w:hAnsi="Angsana New"/>
                <w:b/>
                <w:bCs/>
                <w:sz w:val="24"/>
                <w:szCs w:val="24"/>
                <w:lang w:eastAsia="en-GB"/>
              </w:rPr>
            </w:pPr>
          </w:p>
        </w:tc>
        <w:tc>
          <w:tcPr>
            <w:tcW w:w="1072" w:type="dxa"/>
            <w:vAlign w:val="bottom"/>
          </w:tcPr>
          <w:p w14:paraId="739BC220" w14:textId="77777777" w:rsidR="00ED04C3" w:rsidRPr="00D8070E" w:rsidRDefault="00ED04C3" w:rsidP="00D80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jc w:val="center"/>
              <w:rPr>
                <w:rFonts w:ascii="Angsana New" w:hAnsi="Angsana New"/>
                <w:b/>
                <w:bCs/>
                <w:sz w:val="24"/>
                <w:szCs w:val="24"/>
                <w:cs/>
              </w:rPr>
            </w:pPr>
            <w:r w:rsidRPr="00D8070E">
              <w:rPr>
                <w:rFonts w:ascii="Angsana New" w:hAnsi="Angsana New"/>
                <w:b/>
                <w:bCs/>
                <w:sz w:val="24"/>
                <w:szCs w:val="24"/>
                <w:cs/>
              </w:rPr>
              <w:t>กำไรหรือ</w:t>
            </w:r>
          </w:p>
        </w:tc>
        <w:tc>
          <w:tcPr>
            <w:tcW w:w="72" w:type="dxa"/>
            <w:vAlign w:val="bottom"/>
          </w:tcPr>
          <w:p w14:paraId="39734BE6" w14:textId="77777777" w:rsidR="00ED04C3" w:rsidRPr="00D8070E" w:rsidRDefault="00ED04C3" w:rsidP="00D80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right="270" w:firstLine="180"/>
              <w:jc w:val="center"/>
              <w:rPr>
                <w:rFonts w:ascii="Angsana New" w:hAnsi="Angsana New"/>
                <w:b/>
                <w:bCs/>
                <w:sz w:val="24"/>
                <w:szCs w:val="24"/>
                <w:lang w:eastAsia="en-GB"/>
              </w:rPr>
            </w:pPr>
          </w:p>
        </w:tc>
        <w:tc>
          <w:tcPr>
            <w:tcW w:w="1098" w:type="dxa"/>
            <w:vAlign w:val="bottom"/>
          </w:tcPr>
          <w:p w14:paraId="17337D37" w14:textId="77777777" w:rsidR="00ED04C3" w:rsidRPr="00D8070E" w:rsidRDefault="00ED04C3" w:rsidP="00D80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jc w:val="center"/>
              <w:rPr>
                <w:rFonts w:ascii="Angsana New" w:hAnsi="Angsana New"/>
                <w:b/>
                <w:bCs/>
                <w:sz w:val="24"/>
                <w:szCs w:val="24"/>
                <w:cs/>
              </w:rPr>
            </w:pPr>
            <w:r w:rsidRPr="00D8070E">
              <w:rPr>
                <w:rFonts w:ascii="Angsana New" w:hAnsi="Angsana New"/>
                <w:b/>
                <w:bCs/>
                <w:sz w:val="24"/>
                <w:szCs w:val="24"/>
                <w:cs/>
              </w:rPr>
              <w:t>กำไรขาดทุน</w:t>
            </w:r>
          </w:p>
        </w:tc>
        <w:tc>
          <w:tcPr>
            <w:tcW w:w="90" w:type="dxa"/>
          </w:tcPr>
          <w:p w14:paraId="2D576579" w14:textId="77777777" w:rsidR="00ED04C3" w:rsidRPr="00D8070E" w:rsidRDefault="00ED04C3" w:rsidP="00D80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jc w:val="center"/>
              <w:rPr>
                <w:rFonts w:ascii="Angsana New" w:hAnsi="Angsana New"/>
                <w:b/>
                <w:bCs/>
                <w:sz w:val="24"/>
                <w:szCs w:val="24"/>
                <w:lang w:eastAsia="en-GB"/>
              </w:rPr>
            </w:pPr>
          </w:p>
        </w:tc>
        <w:tc>
          <w:tcPr>
            <w:tcW w:w="1080" w:type="dxa"/>
            <w:vAlign w:val="bottom"/>
          </w:tcPr>
          <w:p w14:paraId="0CDC992B" w14:textId="77777777" w:rsidR="00ED04C3" w:rsidRPr="00D8070E" w:rsidRDefault="00ED04C3" w:rsidP="00D80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jc w:val="center"/>
              <w:rPr>
                <w:rFonts w:ascii="Angsana New" w:hAnsi="Angsana New"/>
                <w:b/>
                <w:bCs/>
                <w:sz w:val="24"/>
                <w:szCs w:val="24"/>
              </w:rPr>
            </w:pPr>
            <w:r w:rsidRPr="00D8070E">
              <w:rPr>
                <w:rFonts w:ascii="Angsana New" w:hAnsi="Angsana New"/>
                <w:b/>
                <w:bCs/>
                <w:sz w:val="24"/>
                <w:szCs w:val="24"/>
                <w:cs/>
              </w:rPr>
              <w:t>ณ วันที่</w:t>
            </w:r>
          </w:p>
        </w:tc>
      </w:tr>
      <w:tr w:rsidR="00ED04C3" w:rsidRPr="00D8070E" w14:paraId="6D0B071A" w14:textId="77777777" w:rsidTr="00114955">
        <w:trPr>
          <w:trHeight w:val="17"/>
        </w:trPr>
        <w:tc>
          <w:tcPr>
            <w:tcW w:w="4320" w:type="dxa"/>
          </w:tcPr>
          <w:p w14:paraId="66CE75B1" w14:textId="77777777" w:rsidR="00ED04C3" w:rsidRPr="00D8070E" w:rsidRDefault="00ED04C3" w:rsidP="00D80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firstLine="1080"/>
              <w:jc w:val="center"/>
              <w:rPr>
                <w:rFonts w:ascii="Angsana New" w:eastAsia="Verdana" w:hAnsi="Angsana New"/>
                <w:b/>
                <w:bCs/>
                <w:sz w:val="24"/>
                <w:szCs w:val="24"/>
                <w:lang w:eastAsia="en-GB"/>
              </w:rPr>
            </w:pPr>
          </w:p>
        </w:tc>
        <w:tc>
          <w:tcPr>
            <w:tcW w:w="1080" w:type="dxa"/>
            <w:tcBorders>
              <w:left w:val="nil"/>
            </w:tcBorders>
            <w:vAlign w:val="bottom"/>
          </w:tcPr>
          <w:p w14:paraId="1985E676" w14:textId="2FCEF1B6" w:rsidR="00ED04C3" w:rsidRPr="00D8070E" w:rsidRDefault="005715CE" w:rsidP="00D80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jc w:val="center"/>
              <w:rPr>
                <w:rFonts w:ascii="Angsana New" w:hAnsi="Angsana New"/>
                <w:b/>
                <w:bCs/>
                <w:sz w:val="24"/>
                <w:szCs w:val="24"/>
                <w:cs/>
              </w:rPr>
            </w:pPr>
            <w:r w:rsidRPr="00D8070E">
              <w:rPr>
                <w:rFonts w:ascii="Angsana New" w:hAnsi="Angsana New"/>
                <w:b/>
                <w:bCs/>
                <w:sz w:val="24"/>
                <w:szCs w:val="24"/>
              </w:rPr>
              <w:t>1</w:t>
            </w:r>
            <w:r w:rsidR="00ED04C3" w:rsidRPr="00D8070E">
              <w:rPr>
                <w:rFonts w:ascii="Angsana New" w:hAnsi="Angsana New"/>
                <w:b/>
                <w:bCs/>
                <w:sz w:val="24"/>
                <w:szCs w:val="24"/>
              </w:rPr>
              <w:t xml:space="preserve"> </w:t>
            </w:r>
            <w:r w:rsidR="00ED04C3" w:rsidRPr="00D8070E">
              <w:rPr>
                <w:rFonts w:ascii="Angsana New" w:hAnsi="Angsana New"/>
                <w:b/>
                <w:bCs/>
                <w:sz w:val="24"/>
                <w:szCs w:val="24"/>
                <w:cs/>
              </w:rPr>
              <w:t>มกราคม</w:t>
            </w:r>
          </w:p>
        </w:tc>
        <w:tc>
          <w:tcPr>
            <w:tcW w:w="98" w:type="dxa"/>
            <w:vAlign w:val="bottom"/>
          </w:tcPr>
          <w:p w14:paraId="40E70A91" w14:textId="77777777" w:rsidR="00ED04C3" w:rsidRPr="00D8070E" w:rsidRDefault="00ED04C3" w:rsidP="00D80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jc w:val="center"/>
              <w:rPr>
                <w:rFonts w:ascii="Angsana New" w:hAnsi="Angsana New"/>
                <w:b/>
                <w:bCs/>
                <w:sz w:val="24"/>
                <w:szCs w:val="24"/>
                <w:lang w:eastAsia="en-GB"/>
              </w:rPr>
            </w:pPr>
          </w:p>
        </w:tc>
        <w:tc>
          <w:tcPr>
            <w:tcW w:w="1072" w:type="dxa"/>
            <w:vAlign w:val="bottom"/>
          </w:tcPr>
          <w:p w14:paraId="7A8D4460" w14:textId="77777777" w:rsidR="00ED04C3" w:rsidRPr="00D8070E" w:rsidRDefault="00ED04C3" w:rsidP="00D80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jc w:val="center"/>
              <w:rPr>
                <w:rFonts w:ascii="Angsana New" w:hAnsi="Angsana New"/>
                <w:b/>
                <w:bCs/>
                <w:sz w:val="24"/>
                <w:szCs w:val="24"/>
                <w:cs/>
              </w:rPr>
            </w:pPr>
            <w:r w:rsidRPr="00D8070E">
              <w:rPr>
                <w:rFonts w:ascii="Angsana New" w:hAnsi="Angsana New"/>
                <w:b/>
                <w:bCs/>
                <w:sz w:val="24"/>
                <w:szCs w:val="24"/>
                <w:cs/>
              </w:rPr>
              <w:t>ขาดทุน</w:t>
            </w:r>
          </w:p>
        </w:tc>
        <w:tc>
          <w:tcPr>
            <w:tcW w:w="72" w:type="dxa"/>
            <w:vAlign w:val="bottom"/>
          </w:tcPr>
          <w:p w14:paraId="1884FFB4" w14:textId="77777777" w:rsidR="00ED04C3" w:rsidRPr="00D8070E" w:rsidRDefault="00ED04C3" w:rsidP="00D80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right="270" w:firstLine="180"/>
              <w:jc w:val="center"/>
              <w:rPr>
                <w:rFonts w:ascii="Angsana New" w:hAnsi="Angsana New"/>
                <w:b/>
                <w:bCs/>
                <w:sz w:val="24"/>
                <w:szCs w:val="24"/>
                <w:lang w:eastAsia="en-GB"/>
              </w:rPr>
            </w:pPr>
          </w:p>
        </w:tc>
        <w:tc>
          <w:tcPr>
            <w:tcW w:w="1098" w:type="dxa"/>
            <w:vAlign w:val="bottom"/>
          </w:tcPr>
          <w:p w14:paraId="4152545D" w14:textId="77777777" w:rsidR="00ED04C3" w:rsidRPr="00D8070E" w:rsidRDefault="00ED04C3" w:rsidP="00D80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jc w:val="center"/>
              <w:rPr>
                <w:rFonts w:ascii="Angsana New" w:hAnsi="Angsana New"/>
                <w:b/>
                <w:bCs/>
                <w:sz w:val="24"/>
                <w:szCs w:val="24"/>
                <w:cs/>
              </w:rPr>
            </w:pPr>
            <w:r w:rsidRPr="00D8070E">
              <w:rPr>
                <w:rFonts w:ascii="Angsana New" w:hAnsi="Angsana New"/>
                <w:b/>
                <w:bCs/>
                <w:sz w:val="24"/>
                <w:szCs w:val="24"/>
                <w:cs/>
              </w:rPr>
              <w:t>เบ็ดเสร็จอื่น</w:t>
            </w:r>
          </w:p>
        </w:tc>
        <w:tc>
          <w:tcPr>
            <w:tcW w:w="90" w:type="dxa"/>
          </w:tcPr>
          <w:p w14:paraId="0E7B4190" w14:textId="77777777" w:rsidR="00ED04C3" w:rsidRPr="00D8070E" w:rsidRDefault="00ED04C3" w:rsidP="00D80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jc w:val="center"/>
              <w:rPr>
                <w:rFonts w:ascii="Angsana New" w:hAnsi="Angsana New"/>
                <w:b/>
                <w:bCs/>
                <w:sz w:val="24"/>
                <w:szCs w:val="24"/>
                <w:lang w:eastAsia="en-GB"/>
              </w:rPr>
            </w:pPr>
          </w:p>
        </w:tc>
        <w:tc>
          <w:tcPr>
            <w:tcW w:w="1080" w:type="dxa"/>
            <w:vAlign w:val="bottom"/>
          </w:tcPr>
          <w:p w14:paraId="298EF99F" w14:textId="28A60E7C" w:rsidR="00ED04C3" w:rsidRPr="00D8070E" w:rsidRDefault="005715CE" w:rsidP="00D80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jc w:val="center"/>
              <w:rPr>
                <w:rFonts w:ascii="Angsana New" w:hAnsi="Angsana New"/>
                <w:b/>
                <w:bCs/>
                <w:sz w:val="24"/>
                <w:szCs w:val="24"/>
                <w:cs/>
              </w:rPr>
            </w:pPr>
            <w:r w:rsidRPr="00D8070E">
              <w:rPr>
                <w:rFonts w:ascii="Angsana New" w:hAnsi="Angsana New"/>
                <w:b/>
                <w:bCs/>
                <w:sz w:val="24"/>
                <w:szCs w:val="24"/>
              </w:rPr>
              <w:t>31</w:t>
            </w:r>
            <w:r w:rsidR="00ED04C3" w:rsidRPr="00D8070E">
              <w:rPr>
                <w:rFonts w:ascii="Angsana New" w:hAnsi="Angsana New"/>
                <w:b/>
                <w:bCs/>
                <w:sz w:val="24"/>
                <w:szCs w:val="24"/>
              </w:rPr>
              <w:t xml:space="preserve"> </w:t>
            </w:r>
            <w:r w:rsidR="00ED04C3" w:rsidRPr="00D8070E">
              <w:rPr>
                <w:rFonts w:ascii="Angsana New" w:hAnsi="Angsana New"/>
                <w:b/>
                <w:bCs/>
                <w:sz w:val="24"/>
                <w:szCs w:val="24"/>
                <w:cs/>
              </w:rPr>
              <w:t>ธันวาคม</w:t>
            </w:r>
          </w:p>
        </w:tc>
      </w:tr>
      <w:tr w:rsidR="00177661" w:rsidRPr="00D8070E" w14:paraId="262D3452" w14:textId="77777777" w:rsidTr="00114955">
        <w:trPr>
          <w:trHeight w:val="17"/>
        </w:trPr>
        <w:tc>
          <w:tcPr>
            <w:tcW w:w="4320" w:type="dxa"/>
          </w:tcPr>
          <w:p w14:paraId="5B1C4F14" w14:textId="77777777" w:rsidR="00177661" w:rsidRPr="00D8070E" w:rsidRDefault="00177661" w:rsidP="00D80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firstLine="1080"/>
              <w:jc w:val="center"/>
              <w:rPr>
                <w:rFonts w:ascii="Angsana New" w:eastAsia="Verdana" w:hAnsi="Angsana New"/>
                <w:b/>
                <w:bCs/>
                <w:sz w:val="24"/>
                <w:szCs w:val="24"/>
                <w:lang w:eastAsia="en-GB"/>
              </w:rPr>
            </w:pPr>
          </w:p>
        </w:tc>
        <w:tc>
          <w:tcPr>
            <w:tcW w:w="1080" w:type="dxa"/>
            <w:tcBorders>
              <w:left w:val="nil"/>
            </w:tcBorders>
            <w:vAlign w:val="bottom"/>
          </w:tcPr>
          <w:p w14:paraId="68129BFD" w14:textId="30793DF8" w:rsidR="00177661" w:rsidRPr="00D8070E" w:rsidRDefault="00177661" w:rsidP="00D80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jc w:val="center"/>
              <w:rPr>
                <w:rFonts w:ascii="Angsana New" w:hAnsi="Angsana New"/>
                <w:b/>
                <w:bCs/>
                <w:sz w:val="24"/>
                <w:szCs w:val="24"/>
                <w:cs/>
              </w:rPr>
            </w:pPr>
            <w:r w:rsidRPr="00D8070E">
              <w:rPr>
                <w:rFonts w:ascii="Angsana New" w:hAnsi="Angsana New"/>
                <w:b/>
                <w:bCs/>
                <w:sz w:val="24"/>
                <w:szCs w:val="24"/>
              </w:rPr>
              <w:t>2567</w:t>
            </w:r>
          </w:p>
        </w:tc>
        <w:tc>
          <w:tcPr>
            <w:tcW w:w="98" w:type="dxa"/>
            <w:vAlign w:val="bottom"/>
          </w:tcPr>
          <w:p w14:paraId="2CF71E11" w14:textId="77777777" w:rsidR="00177661" w:rsidRPr="00D8070E" w:rsidRDefault="00177661" w:rsidP="00D80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jc w:val="center"/>
              <w:rPr>
                <w:rFonts w:ascii="Angsana New" w:hAnsi="Angsana New"/>
                <w:b/>
                <w:bCs/>
                <w:sz w:val="24"/>
                <w:szCs w:val="24"/>
                <w:lang w:eastAsia="en-GB"/>
              </w:rPr>
            </w:pPr>
          </w:p>
        </w:tc>
        <w:tc>
          <w:tcPr>
            <w:tcW w:w="1072" w:type="dxa"/>
            <w:vAlign w:val="bottom"/>
          </w:tcPr>
          <w:p w14:paraId="1F492DE5" w14:textId="77777777" w:rsidR="00177661" w:rsidRPr="00D8070E" w:rsidRDefault="00177661" w:rsidP="00D80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jc w:val="center"/>
              <w:rPr>
                <w:rFonts w:ascii="Angsana New" w:hAnsi="Angsana New"/>
                <w:b/>
                <w:bCs/>
                <w:sz w:val="24"/>
                <w:szCs w:val="24"/>
                <w:cs/>
              </w:rPr>
            </w:pPr>
          </w:p>
        </w:tc>
        <w:tc>
          <w:tcPr>
            <w:tcW w:w="72" w:type="dxa"/>
            <w:vAlign w:val="bottom"/>
          </w:tcPr>
          <w:p w14:paraId="55727B1D" w14:textId="77777777" w:rsidR="00177661" w:rsidRPr="00D8070E" w:rsidRDefault="00177661" w:rsidP="00D80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right="270" w:firstLine="180"/>
              <w:jc w:val="center"/>
              <w:rPr>
                <w:rFonts w:ascii="Angsana New" w:hAnsi="Angsana New"/>
                <w:b/>
                <w:bCs/>
                <w:sz w:val="24"/>
                <w:szCs w:val="24"/>
                <w:lang w:eastAsia="en-GB"/>
              </w:rPr>
            </w:pPr>
          </w:p>
        </w:tc>
        <w:tc>
          <w:tcPr>
            <w:tcW w:w="1098" w:type="dxa"/>
            <w:vAlign w:val="bottom"/>
          </w:tcPr>
          <w:p w14:paraId="23E9E7F8" w14:textId="77777777" w:rsidR="00177661" w:rsidRPr="00D8070E" w:rsidRDefault="00177661" w:rsidP="00D80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jc w:val="center"/>
              <w:rPr>
                <w:rFonts w:ascii="Angsana New" w:hAnsi="Angsana New"/>
                <w:b/>
                <w:bCs/>
                <w:sz w:val="24"/>
                <w:szCs w:val="24"/>
                <w:cs/>
              </w:rPr>
            </w:pPr>
          </w:p>
        </w:tc>
        <w:tc>
          <w:tcPr>
            <w:tcW w:w="90" w:type="dxa"/>
          </w:tcPr>
          <w:p w14:paraId="5F74E62A" w14:textId="77777777" w:rsidR="00177661" w:rsidRPr="00D8070E" w:rsidRDefault="00177661" w:rsidP="00D80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jc w:val="center"/>
              <w:rPr>
                <w:rFonts w:ascii="Angsana New" w:hAnsi="Angsana New"/>
                <w:b/>
                <w:bCs/>
                <w:sz w:val="24"/>
                <w:szCs w:val="24"/>
                <w:lang w:eastAsia="en-GB"/>
              </w:rPr>
            </w:pPr>
          </w:p>
        </w:tc>
        <w:tc>
          <w:tcPr>
            <w:tcW w:w="1080" w:type="dxa"/>
            <w:vAlign w:val="bottom"/>
          </w:tcPr>
          <w:p w14:paraId="22AEC7A1" w14:textId="7D079E7E" w:rsidR="00177661" w:rsidRPr="00D8070E" w:rsidRDefault="00177661" w:rsidP="00D80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jc w:val="center"/>
              <w:rPr>
                <w:rFonts w:ascii="Angsana New" w:hAnsi="Angsana New"/>
                <w:b/>
                <w:bCs/>
                <w:sz w:val="24"/>
                <w:szCs w:val="24"/>
              </w:rPr>
            </w:pPr>
            <w:r w:rsidRPr="00D8070E">
              <w:rPr>
                <w:rFonts w:ascii="Angsana New" w:hAnsi="Angsana New"/>
                <w:b/>
                <w:bCs/>
                <w:sz w:val="24"/>
                <w:szCs w:val="24"/>
              </w:rPr>
              <w:t>2567</w:t>
            </w:r>
          </w:p>
        </w:tc>
      </w:tr>
      <w:tr w:rsidR="00BB6FB2" w:rsidRPr="00D8070E" w14:paraId="5BF424CE" w14:textId="77777777" w:rsidTr="00114955">
        <w:trPr>
          <w:trHeight w:val="17"/>
        </w:trPr>
        <w:tc>
          <w:tcPr>
            <w:tcW w:w="4320" w:type="dxa"/>
          </w:tcPr>
          <w:p w14:paraId="37FC5087" w14:textId="77777777" w:rsidR="00BB6FB2" w:rsidRPr="00D8070E" w:rsidRDefault="00BB6FB2" w:rsidP="00D80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firstLine="1080"/>
              <w:jc w:val="center"/>
              <w:rPr>
                <w:rFonts w:ascii="Angsana New" w:eastAsia="Verdana" w:hAnsi="Angsana New"/>
                <w:b/>
                <w:bCs/>
                <w:sz w:val="24"/>
                <w:szCs w:val="24"/>
                <w:lang w:eastAsia="en-GB"/>
              </w:rPr>
            </w:pPr>
          </w:p>
        </w:tc>
        <w:tc>
          <w:tcPr>
            <w:tcW w:w="1080" w:type="dxa"/>
            <w:tcBorders>
              <w:left w:val="nil"/>
            </w:tcBorders>
            <w:vAlign w:val="bottom"/>
          </w:tcPr>
          <w:p w14:paraId="65AA18BE" w14:textId="4903A7D3" w:rsidR="00BB6FB2" w:rsidRPr="00D8070E" w:rsidRDefault="00BB6FB2" w:rsidP="00D80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jc w:val="center"/>
              <w:rPr>
                <w:rFonts w:ascii="Angsana New" w:hAnsi="Angsana New"/>
                <w:b/>
                <w:bCs/>
                <w:sz w:val="24"/>
                <w:szCs w:val="24"/>
              </w:rPr>
            </w:pPr>
            <w:r w:rsidRPr="00D8070E">
              <w:rPr>
                <w:rFonts w:ascii="Angsana New" w:hAnsi="Angsana New"/>
                <w:b/>
                <w:bCs/>
                <w:sz w:val="24"/>
                <w:szCs w:val="24"/>
              </w:rPr>
              <w:t>“</w:t>
            </w:r>
            <w:r w:rsidRPr="00D8070E">
              <w:rPr>
                <w:rFonts w:ascii="Angsana New" w:hAnsi="Angsana New" w:hint="cs"/>
                <w:b/>
                <w:bCs/>
                <w:sz w:val="24"/>
                <w:szCs w:val="24"/>
                <w:cs/>
              </w:rPr>
              <w:t>ปรับปรุงใหม่</w:t>
            </w:r>
            <w:r w:rsidRPr="00D8070E">
              <w:rPr>
                <w:rFonts w:ascii="Angsana New" w:hAnsi="Angsana New"/>
                <w:b/>
                <w:bCs/>
                <w:sz w:val="24"/>
                <w:szCs w:val="24"/>
              </w:rPr>
              <w:t>”</w:t>
            </w:r>
          </w:p>
        </w:tc>
        <w:tc>
          <w:tcPr>
            <w:tcW w:w="98" w:type="dxa"/>
            <w:vAlign w:val="bottom"/>
          </w:tcPr>
          <w:p w14:paraId="498418B9" w14:textId="77777777" w:rsidR="00BB6FB2" w:rsidRPr="00D8070E" w:rsidRDefault="00BB6FB2" w:rsidP="00D80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jc w:val="center"/>
              <w:rPr>
                <w:rFonts w:ascii="Angsana New" w:hAnsi="Angsana New"/>
                <w:b/>
                <w:bCs/>
                <w:sz w:val="24"/>
                <w:szCs w:val="24"/>
                <w:lang w:eastAsia="en-GB"/>
              </w:rPr>
            </w:pPr>
          </w:p>
        </w:tc>
        <w:tc>
          <w:tcPr>
            <w:tcW w:w="1072" w:type="dxa"/>
            <w:vAlign w:val="bottom"/>
          </w:tcPr>
          <w:p w14:paraId="6BB55A08" w14:textId="77777777" w:rsidR="00BB6FB2" w:rsidRPr="00D8070E" w:rsidRDefault="00BB6FB2" w:rsidP="00D80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jc w:val="center"/>
              <w:rPr>
                <w:rFonts w:ascii="Angsana New" w:hAnsi="Angsana New"/>
                <w:b/>
                <w:bCs/>
                <w:sz w:val="24"/>
                <w:szCs w:val="24"/>
                <w:cs/>
              </w:rPr>
            </w:pPr>
          </w:p>
        </w:tc>
        <w:tc>
          <w:tcPr>
            <w:tcW w:w="72" w:type="dxa"/>
            <w:vAlign w:val="bottom"/>
          </w:tcPr>
          <w:p w14:paraId="274BC32B" w14:textId="77777777" w:rsidR="00BB6FB2" w:rsidRPr="00D8070E" w:rsidRDefault="00BB6FB2" w:rsidP="00D80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0" w:right="270" w:firstLine="180"/>
              <w:jc w:val="center"/>
              <w:rPr>
                <w:rFonts w:ascii="Angsana New" w:hAnsi="Angsana New"/>
                <w:b/>
                <w:bCs/>
                <w:sz w:val="24"/>
                <w:szCs w:val="24"/>
                <w:lang w:eastAsia="en-GB"/>
              </w:rPr>
            </w:pPr>
          </w:p>
        </w:tc>
        <w:tc>
          <w:tcPr>
            <w:tcW w:w="1098" w:type="dxa"/>
            <w:vAlign w:val="bottom"/>
          </w:tcPr>
          <w:p w14:paraId="208B0F95" w14:textId="77777777" w:rsidR="00BB6FB2" w:rsidRPr="00D8070E" w:rsidRDefault="00BB6FB2" w:rsidP="00D80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jc w:val="center"/>
              <w:rPr>
                <w:rFonts w:ascii="Angsana New" w:hAnsi="Angsana New"/>
                <w:b/>
                <w:bCs/>
                <w:sz w:val="24"/>
                <w:szCs w:val="24"/>
                <w:cs/>
              </w:rPr>
            </w:pPr>
          </w:p>
        </w:tc>
        <w:tc>
          <w:tcPr>
            <w:tcW w:w="90" w:type="dxa"/>
          </w:tcPr>
          <w:p w14:paraId="11E17B22" w14:textId="77777777" w:rsidR="00BB6FB2" w:rsidRPr="00D8070E" w:rsidRDefault="00BB6FB2" w:rsidP="00D80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jc w:val="center"/>
              <w:rPr>
                <w:rFonts w:ascii="Angsana New" w:hAnsi="Angsana New"/>
                <w:b/>
                <w:bCs/>
                <w:sz w:val="24"/>
                <w:szCs w:val="24"/>
                <w:lang w:eastAsia="en-GB"/>
              </w:rPr>
            </w:pPr>
          </w:p>
        </w:tc>
        <w:tc>
          <w:tcPr>
            <w:tcW w:w="1080" w:type="dxa"/>
            <w:vAlign w:val="bottom"/>
          </w:tcPr>
          <w:p w14:paraId="123D7D14" w14:textId="4034EA0C" w:rsidR="00BB6FB2" w:rsidRPr="00D8070E" w:rsidRDefault="00BB6FB2" w:rsidP="00D80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jc w:val="center"/>
              <w:rPr>
                <w:rFonts w:ascii="Angsana New" w:hAnsi="Angsana New"/>
                <w:b/>
                <w:bCs/>
                <w:sz w:val="24"/>
                <w:szCs w:val="24"/>
              </w:rPr>
            </w:pPr>
            <w:r w:rsidRPr="00D8070E">
              <w:rPr>
                <w:rFonts w:ascii="Angsana New" w:hAnsi="Angsana New"/>
                <w:b/>
                <w:bCs/>
                <w:sz w:val="24"/>
                <w:szCs w:val="24"/>
              </w:rPr>
              <w:t>“</w:t>
            </w:r>
            <w:r w:rsidRPr="00D8070E">
              <w:rPr>
                <w:rFonts w:ascii="Angsana New" w:hAnsi="Angsana New" w:hint="cs"/>
                <w:b/>
                <w:bCs/>
                <w:sz w:val="24"/>
                <w:szCs w:val="24"/>
                <w:cs/>
              </w:rPr>
              <w:t>ปรับปรุงใหม่</w:t>
            </w:r>
            <w:r w:rsidRPr="00D8070E">
              <w:rPr>
                <w:rFonts w:ascii="Angsana New" w:hAnsi="Angsana New"/>
                <w:b/>
                <w:bCs/>
                <w:sz w:val="24"/>
                <w:szCs w:val="24"/>
              </w:rPr>
              <w:t>”</w:t>
            </w:r>
          </w:p>
        </w:tc>
      </w:tr>
      <w:tr w:rsidR="00177661" w:rsidRPr="00D8070E" w14:paraId="151B9EA6" w14:textId="77777777" w:rsidTr="00114955">
        <w:trPr>
          <w:trHeight w:val="17"/>
        </w:trPr>
        <w:tc>
          <w:tcPr>
            <w:tcW w:w="4320" w:type="dxa"/>
            <w:vAlign w:val="bottom"/>
          </w:tcPr>
          <w:p w14:paraId="2F3CF68C" w14:textId="496BA48E" w:rsidR="00177661" w:rsidRPr="00D8070E" w:rsidRDefault="00177661" w:rsidP="00D80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rPr>
                <w:rFonts w:ascii="Angsana New" w:hAnsi="Angsana New"/>
                <w:color w:val="000000"/>
                <w:sz w:val="24"/>
                <w:szCs w:val="24"/>
              </w:rPr>
            </w:pPr>
            <w:r w:rsidRPr="00D8070E">
              <w:rPr>
                <w:rFonts w:ascii="Angsana New" w:hAnsi="Angsana New"/>
                <w:color w:val="000000"/>
                <w:sz w:val="24"/>
                <w:szCs w:val="24"/>
                <w:cs/>
              </w:rPr>
              <w:t>ค่าเผื่อผลขาดทุนจากการลดมูลค่าสินค้าคงเหลือ</w:t>
            </w:r>
          </w:p>
        </w:tc>
        <w:tc>
          <w:tcPr>
            <w:tcW w:w="1080" w:type="dxa"/>
            <w:tcBorders>
              <w:left w:val="nil"/>
            </w:tcBorders>
            <w:vAlign w:val="bottom"/>
          </w:tcPr>
          <w:p w14:paraId="50CB1AA5" w14:textId="0148C50A" w:rsidR="00177661" w:rsidRPr="00D8070E" w:rsidRDefault="00177661" w:rsidP="00D80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260" w:lineRule="exact"/>
              <w:ind w:right="88"/>
              <w:jc w:val="right"/>
              <w:rPr>
                <w:rFonts w:ascii="Angsana New" w:hAnsi="Angsana New"/>
                <w:sz w:val="24"/>
                <w:szCs w:val="24"/>
                <w:cs/>
              </w:rPr>
            </w:pPr>
            <w:r w:rsidRPr="00D8070E">
              <w:rPr>
                <w:rFonts w:ascii="Angsana New" w:hAnsi="Angsana New"/>
                <w:sz w:val="24"/>
                <w:szCs w:val="24"/>
              </w:rPr>
              <w:t>1,597</w:t>
            </w:r>
          </w:p>
        </w:tc>
        <w:tc>
          <w:tcPr>
            <w:tcW w:w="98" w:type="dxa"/>
            <w:vAlign w:val="bottom"/>
          </w:tcPr>
          <w:p w14:paraId="1ACA1837" w14:textId="77777777" w:rsidR="00177661" w:rsidRPr="00D8070E" w:rsidRDefault="00177661" w:rsidP="00D80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jc w:val="right"/>
              <w:rPr>
                <w:rFonts w:ascii="Angsana New" w:hAnsi="Angsana New"/>
                <w:sz w:val="24"/>
                <w:szCs w:val="24"/>
              </w:rPr>
            </w:pPr>
          </w:p>
        </w:tc>
        <w:tc>
          <w:tcPr>
            <w:tcW w:w="1072" w:type="dxa"/>
            <w:vAlign w:val="bottom"/>
          </w:tcPr>
          <w:p w14:paraId="560FBB83" w14:textId="431CC3CD" w:rsidR="00177661" w:rsidRPr="00D8070E" w:rsidRDefault="00177661" w:rsidP="00D80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260" w:lineRule="exact"/>
              <w:ind w:right="88"/>
              <w:jc w:val="right"/>
              <w:rPr>
                <w:rFonts w:ascii="Angsana New" w:hAnsi="Angsana New"/>
                <w:sz w:val="24"/>
                <w:szCs w:val="24"/>
                <w:cs/>
              </w:rPr>
            </w:pPr>
            <w:r w:rsidRPr="00D8070E">
              <w:rPr>
                <w:rFonts w:ascii="Angsana New" w:hAnsi="Angsana New"/>
                <w:sz w:val="24"/>
                <w:szCs w:val="24"/>
              </w:rPr>
              <w:t>(1,597)</w:t>
            </w:r>
          </w:p>
        </w:tc>
        <w:tc>
          <w:tcPr>
            <w:tcW w:w="72" w:type="dxa"/>
            <w:vAlign w:val="bottom"/>
          </w:tcPr>
          <w:p w14:paraId="34998002" w14:textId="77777777" w:rsidR="00177661" w:rsidRPr="00D8070E" w:rsidRDefault="00177661" w:rsidP="00D80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60" w:lineRule="exact"/>
              <w:ind w:left="180" w:right="270" w:firstLine="180"/>
              <w:jc w:val="right"/>
              <w:rPr>
                <w:rFonts w:ascii="Angsana New" w:hAnsi="Angsana New"/>
                <w:sz w:val="24"/>
                <w:szCs w:val="24"/>
              </w:rPr>
            </w:pPr>
          </w:p>
        </w:tc>
        <w:tc>
          <w:tcPr>
            <w:tcW w:w="1098" w:type="dxa"/>
            <w:vAlign w:val="bottom"/>
          </w:tcPr>
          <w:p w14:paraId="7FD0AA62" w14:textId="5A0E4BCA" w:rsidR="00177661" w:rsidRPr="00D8070E" w:rsidRDefault="00177661" w:rsidP="00D80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260" w:lineRule="exact"/>
              <w:ind w:right="89"/>
              <w:jc w:val="right"/>
              <w:rPr>
                <w:rFonts w:ascii="Angsana New" w:hAnsi="Angsana New"/>
                <w:sz w:val="24"/>
                <w:szCs w:val="24"/>
                <w:cs/>
              </w:rPr>
            </w:pPr>
            <w:r w:rsidRPr="00D8070E">
              <w:rPr>
                <w:rFonts w:ascii="Angsana New" w:hAnsi="Angsana New"/>
                <w:sz w:val="24"/>
                <w:szCs w:val="24"/>
              </w:rPr>
              <w:t>-</w:t>
            </w:r>
          </w:p>
        </w:tc>
        <w:tc>
          <w:tcPr>
            <w:tcW w:w="90" w:type="dxa"/>
            <w:vAlign w:val="bottom"/>
          </w:tcPr>
          <w:p w14:paraId="032573C2" w14:textId="77777777" w:rsidR="00177661" w:rsidRPr="00D8070E" w:rsidRDefault="00177661" w:rsidP="00D80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60" w:lineRule="exact"/>
              <w:jc w:val="right"/>
              <w:rPr>
                <w:rFonts w:ascii="Angsana New" w:hAnsi="Angsana New"/>
                <w:sz w:val="24"/>
                <w:szCs w:val="24"/>
              </w:rPr>
            </w:pPr>
          </w:p>
        </w:tc>
        <w:tc>
          <w:tcPr>
            <w:tcW w:w="1080" w:type="dxa"/>
            <w:vAlign w:val="bottom"/>
          </w:tcPr>
          <w:p w14:paraId="4ED67A38" w14:textId="17C38473" w:rsidR="00177661" w:rsidRPr="00D8070E" w:rsidRDefault="00177661" w:rsidP="00D80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260" w:lineRule="exact"/>
              <w:ind w:right="96"/>
              <w:jc w:val="right"/>
              <w:rPr>
                <w:rFonts w:ascii="Angsana New" w:hAnsi="Angsana New"/>
                <w:sz w:val="24"/>
                <w:szCs w:val="24"/>
                <w:cs/>
              </w:rPr>
            </w:pPr>
            <w:r w:rsidRPr="00D8070E">
              <w:rPr>
                <w:rFonts w:ascii="Angsana New" w:hAnsi="Angsana New"/>
                <w:sz w:val="24"/>
                <w:szCs w:val="24"/>
              </w:rPr>
              <w:t>-</w:t>
            </w:r>
          </w:p>
        </w:tc>
      </w:tr>
      <w:tr w:rsidR="00177661" w:rsidRPr="00D8070E" w14:paraId="6D29FFB7" w14:textId="77777777" w:rsidTr="00114955">
        <w:trPr>
          <w:trHeight w:val="17"/>
        </w:trPr>
        <w:tc>
          <w:tcPr>
            <w:tcW w:w="4320" w:type="dxa"/>
            <w:vAlign w:val="bottom"/>
          </w:tcPr>
          <w:p w14:paraId="5FA20ACA" w14:textId="677D5735" w:rsidR="00177661" w:rsidRPr="00D8070E" w:rsidRDefault="00177661" w:rsidP="00D80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rPr>
                <w:rFonts w:ascii="Angsana New" w:hAnsi="Angsana New"/>
                <w:color w:val="000000"/>
                <w:sz w:val="24"/>
                <w:szCs w:val="24"/>
              </w:rPr>
            </w:pPr>
            <w:r w:rsidRPr="00D8070E">
              <w:rPr>
                <w:rFonts w:ascii="Angsana New" w:hAnsi="Angsana New"/>
                <w:color w:val="000000"/>
                <w:sz w:val="24"/>
                <w:szCs w:val="24"/>
                <w:cs/>
              </w:rPr>
              <w:t>ค่าเผื่อการด้อยค่าของสินทรัพย์</w:t>
            </w:r>
          </w:p>
        </w:tc>
        <w:tc>
          <w:tcPr>
            <w:tcW w:w="1080" w:type="dxa"/>
            <w:tcBorders>
              <w:left w:val="nil"/>
            </w:tcBorders>
            <w:vAlign w:val="bottom"/>
          </w:tcPr>
          <w:p w14:paraId="6684C1F8" w14:textId="407D7DAD" w:rsidR="00177661" w:rsidRPr="00D8070E" w:rsidRDefault="00177661" w:rsidP="00D80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260" w:lineRule="exact"/>
              <w:ind w:right="88"/>
              <w:jc w:val="right"/>
              <w:rPr>
                <w:rFonts w:ascii="Angsana New" w:hAnsi="Angsana New"/>
                <w:sz w:val="24"/>
                <w:szCs w:val="24"/>
                <w:cs/>
              </w:rPr>
            </w:pPr>
            <w:r w:rsidRPr="00D8070E">
              <w:rPr>
                <w:rFonts w:ascii="Angsana New" w:hAnsi="Angsana New"/>
                <w:sz w:val="24"/>
                <w:szCs w:val="24"/>
              </w:rPr>
              <w:t>232</w:t>
            </w:r>
          </w:p>
        </w:tc>
        <w:tc>
          <w:tcPr>
            <w:tcW w:w="98" w:type="dxa"/>
            <w:vAlign w:val="bottom"/>
          </w:tcPr>
          <w:p w14:paraId="0E123817" w14:textId="77777777" w:rsidR="00177661" w:rsidRPr="00D8070E" w:rsidRDefault="00177661" w:rsidP="00D80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jc w:val="right"/>
              <w:rPr>
                <w:rFonts w:ascii="Angsana New" w:hAnsi="Angsana New"/>
                <w:sz w:val="24"/>
                <w:szCs w:val="24"/>
              </w:rPr>
            </w:pPr>
          </w:p>
        </w:tc>
        <w:tc>
          <w:tcPr>
            <w:tcW w:w="1072" w:type="dxa"/>
            <w:vAlign w:val="bottom"/>
          </w:tcPr>
          <w:p w14:paraId="6BFE7A88" w14:textId="45B33620" w:rsidR="00177661" w:rsidRPr="00D8070E" w:rsidRDefault="00177661" w:rsidP="00D80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260" w:lineRule="exact"/>
              <w:ind w:right="88"/>
              <w:jc w:val="right"/>
              <w:rPr>
                <w:rFonts w:ascii="Angsana New" w:hAnsi="Angsana New"/>
                <w:sz w:val="24"/>
                <w:szCs w:val="24"/>
                <w:cs/>
              </w:rPr>
            </w:pPr>
            <w:r w:rsidRPr="00D8070E">
              <w:rPr>
                <w:rFonts w:ascii="Angsana New" w:hAnsi="Angsana New"/>
                <w:sz w:val="24"/>
                <w:szCs w:val="24"/>
              </w:rPr>
              <w:t>(232)</w:t>
            </w:r>
          </w:p>
        </w:tc>
        <w:tc>
          <w:tcPr>
            <w:tcW w:w="72" w:type="dxa"/>
            <w:vAlign w:val="bottom"/>
          </w:tcPr>
          <w:p w14:paraId="1CAFABBE" w14:textId="77777777" w:rsidR="00177661" w:rsidRPr="00D8070E" w:rsidRDefault="00177661" w:rsidP="00D80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60" w:lineRule="exact"/>
              <w:ind w:left="180" w:right="270" w:firstLine="180"/>
              <w:jc w:val="right"/>
              <w:rPr>
                <w:rFonts w:ascii="Angsana New" w:hAnsi="Angsana New"/>
                <w:sz w:val="24"/>
                <w:szCs w:val="24"/>
              </w:rPr>
            </w:pPr>
          </w:p>
        </w:tc>
        <w:tc>
          <w:tcPr>
            <w:tcW w:w="1098" w:type="dxa"/>
            <w:vAlign w:val="bottom"/>
          </w:tcPr>
          <w:p w14:paraId="1A5C6713" w14:textId="6159C0BF" w:rsidR="00177661" w:rsidRPr="00D8070E" w:rsidRDefault="00177661" w:rsidP="00D80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260" w:lineRule="exact"/>
              <w:ind w:right="89"/>
              <w:jc w:val="right"/>
              <w:rPr>
                <w:rFonts w:ascii="Angsana New" w:hAnsi="Angsana New"/>
                <w:sz w:val="24"/>
                <w:szCs w:val="24"/>
                <w:cs/>
              </w:rPr>
            </w:pPr>
            <w:r w:rsidRPr="00D8070E">
              <w:rPr>
                <w:rFonts w:ascii="Angsana New" w:hAnsi="Angsana New"/>
                <w:sz w:val="24"/>
                <w:szCs w:val="24"/>
              </w:rPr>
              <w:t>-</w:t>
            </w:r>
          </w:p>
        </w:tc>
        <w:tc>
          <w:tcPr>
            <w:tcW w:w="90" w:type="dxa"/>
            <w:vAlign w:val="bottom"/>
          </w:tcPr>
          <w:p w14:paraId="65EB0F94" w14:textId="77777777" w:rsidR="00177661" w:rsidRPr="00D8070E" w:rsidRDefault="00177661" w:rsidP="00D80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60" w:lineRule="exact"/>
              <w:jc w:val="right"/>
              <w:rPr>
                <w:rFonts w:ascii="Angsana New" w:hAnsi="Angsana New"/>
                <w:sz w:val="24"/>
                <w:szCs w:val="24"/>
              </w:rPr>
            </w:pPr>
          </w:p>
        </w:tc>
        <w:tc>
          <w:tcPr>
            <w:tcW w:w="1080" w:type="dxa"/>
            <w:vAlign w:val="bottom"/>
          </w:tcPr>
          <w:p w14:paraId="05C18C24" w14:textId="1559A077" w:rsidR="00177661" w:rsidRPr="00D8070E" w:rsidRDefault="00177661" w:rsidP="00D80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60" w:lineRule="exact"/>
              <w:ind w:right="96"/>
              <w:jc w:val="right"/>
              <w:rPr>
                <w:rFonts w:ascii="Angsana New" w:hAnsi="Angsana New"/>
                <w:sz w:val="24"/>
                <w:szCs w:val="24"/>
                <w:cs/>
              </w:rPr>
            </w:pPr>
            <w:r w:rsidRPr="00D8070E">
              <w:rPr>
                <w:rFonts w:ascii="Angsana New" w:hAnsi="Angsana New"/>
                <w:sz w:val="24"/>
                <w:szCs w:val="24"/>
              </w:rPr>
              <w:t>-</w:t>
            </w:r>
          </w:p>
        </w:tc>
      </w:tr>
      <w:tr w:rsidR="00177661" w:rsidRPr="00D8070E" w14:paraId="5CE1C0D5" w14:textId="77777777" w:rsidTr="00114955">
        <w:trPr>
          <w:trHeight w:val="17"/>
        </w:trPr>
        <w:tc>
          <w:tcPr>
            <w:tcW w:w="4320" w:type="dxa"/>
            <w:vAlign w:val="bottom"/>
          </w:tcPr>
          <w:p w14:paraId="7F4409FC" w14:textId="4FAE0E3B" w:rsidR="00177661" w:rsidRPr="00D8070E" w:rsidRDefault="00177661" w:rsidP="00D80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rPr>
                <w:rFonts w:ascii="Angsana New" w:hAnsi="Angsana New"/>
                <w:color w:val="000000"/>
                <w:sz w:val="24"/>
                <w:szCs w:val="24"/>
              </w:rPr>
            </w:pPr>
            <w:r w:rsidRPr="00D8070E">
              <w:rPr>
                <w:rFonts w:ascii="Angsana New" w:hAnsi="Angsana New"/>
                <w:color w:val="000000"/>
                <w:sz w:val="24"/>
                <w:szCs w:val="24"/>
                <w:cs/>
              </w:rPr>
              <w:t>ผลต่างจากอัตราค่าเสื่อมราคา</w:t>
            </w:r>
          </w:p>
        </w:tc>
        <w:tc>
          <w:tcPr>
            <w:tcW w:w="1080" w:type="dxa"/>
            <w:tcBorders>
              <w:left w:val="nil"/>
            </w:tcBorders>
            <w:vAlign w:val="bottom"/>
          </w:tcPr>
          <w:p w14:paraId="70400826" w14:textId="2CDE92DC" w:rsidR="00177661" w:rsidRPr="00D8070E" w:rsidRDefault="00177661" w:rsidP="00D80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260" w:lineRule="exact"/>
              <w:ind w:right="88"/>
              <w:jc w:val="right"/>
              <w:rPr>
                <w:rFonts w:ascii="Angsana New" w:hAnsi="Angsana New"/>
                <w:sz w:val="24"/>
                <w:szCs w:val="24"/>
                <w:cs/>
              </w:rPr>
            </w:pPr>
            <w:r w:rsidRPr="00D8070E">
              <w:rPr>
                <w:rFonts w:ascii="Angsana New" w:hAnsi="Angsana New"/>
                <w:sz w:val="24"/>
                <w:szCs w:val="24"/>
              </w:rPr>
              <w:t>(3,104)</w:t>
            </w:r>
          </w:p>
        </w:tc>
        <w:tc>
          <w:tcPr>
            <w:tcW w:w="98" w:type="dxa"/>
            <w:vAlign w:val="bottom"/>
          </w:tcPr>
          <w:p w14:paraId="63858088" w14:textId="77777777" w:rsidR="00177661" w:rsidRPr="00D8070E" w:rsidRDefault="00177661" w:rsidP="00D80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jc w:val="right"/>
              <w:rPr>
                <w:rFonts w:ascii="Angsana New" w:hAnsi="Angsana New"/>
                <w:sz w:val="24"/>
                <w:szCs w:val="24"/>
              </w:rPr>
            </w:pPr>
          </w:p>
        </w:tc>
        <w:tc>
          <w:tcPr>
            <w:tcW w:w="1072" w:type="dxa"/>
            <w:vAlign w:val="bottom"/>
          </w:tcPr>
          <w:p w14:paraId="13A0BC72" w14:textId="42375B53" w:rsidR="00177661" w:rsidRPr="00D8070E" w:rsidRDefault="00177661" w:rsidP="00D80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60" w:lineRule="exact"/>
              <w:ind w:right="88"/>
              <w:jc w:val="right"/>
              <w:rPr>
                <w:rFonts w:ascii="Angsana New" w:hAnsi="Angsana New"/>
                <w:sz w:val="24"/>
                <w:szCs w:val="24"/>
                <w:cs/>
              </w:rPr>
            </w:pPr>
            <w:r w:rsidRPr="00D8070E">
              <w:rPr>
                <w:rFonts w:ascii="Angsana New" w:hAnsi="Angsana New"/>
                <w:sz w:val="24"/>
                <w:szCs w:val="24"/>
              </w:rPr>
              <w:t>3,104</w:t>
            </w:r>
          </w:p>
        </w:tc>
        <w:tc>
          <w:tcPr>
            <w:tcW w:w="72" w:type="dxa"/>
            <w:vAlign w:val="bottom"/>
          </w:tcPr>
          <w:p w14:paraId="186A2F7E" w14:textId="77777777" w:rsidR="00177661" w:rsidRPr="00D8070E" w:rsidRDefault="00177661" w:rsidP="00D80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60" w:lineRule="exact"/>
              <w:ind w:left="180" w:right="270" w:firstLine="180"/>
              <w:jc w:val="right"/>
              <w:rPr>
                <w:rFonts w:ascii="Angsana New" w:hAnsi="Angsana New"/>
                <w:sz w:val="24"/>
                <w:szCs w:val="24"/>
              </w:rPr>
            </w:pPr>
          </w:p>
        </w:tc>
        <w:tc>
          <w:tcPr>
            <w:tcW w:w="1098" w:type="dxa"/>
            <w:vAlign w:val="bottom"/>
          </w:tcPr>
          <w:p w14:paraId="3CACB297" w14:textId="71F27B91" w:rsidR="00177661" w:rsidRPr="00D8070E" w:rsidRDefault="00177661" w:rsidP="00D80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260" w:lineRule="exact"/>
              <w:ind w:right="89"/>
              <w:jc w:val="right"/>
              <w:rPr>
                <w:rFonts w:ascii="Angsana New" w:hAnsi="Angsana New"/>
                <w:sz w:val="24"/>
                <w:szCs w:val="24"/>
                <w:cs/>
              </w:rPr>
            </w:pPr>
            <w:r w:rsidRPr="00D8070E">
              <w:rPr>
                <w:rFonts w:ascii="Angsana New" w:hAnsi="Angsana New"/>
                <w:sz w:val="24"/>
                <w:szCs w:val="24"/>
              </w:rPr>
              <w:t>-</w:t>
            </w:r>
          </w:p>
        </w:tc>
        <w:tc>
          <w:tcPr>
            <w:tcW w:w="90" w:type="dxa"/>
            <w:vAlign w:val="bottom"/>
          </w:tcPr>
          <w:p w14:paraId="484C1F13" w14:textId="77777777" w:rsidR="00177661" w:rsidRPr="00D8070E" w:rsidRDefault="00177661" w:rsidP="00D80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60" w:lineRule="exact"/>
              <w:jc w:val="right"/>
              <w:rPr>
                <w:rFonts w:ascii="Angsana New" w:hAnsi="Angsana New"/>
                <w:sz w:val="24"/>
                <w:szCs w:val="24"/>
              </w:rPr>
            </w:pPr>
          </w:p>
        </w:tc>
        <w:tc>
          <w:tcPr>
            <w:tcW w:w="1080" w:type="dxa"/>
            <w:vAlign w:val="bottom"/>
          </w:tcPr>
          <w:p w14:paraId="2B50FC09" w14:textId="5F20F3EA" w:rsidR="00177661" w:rsidRPr="00D8070E" w:rsidRDefault="00177661" w:rsidP="00D80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60" w:lineRule="exact"/>
              <w:ind w:right="96"/>
              <w:jc w:val="right"/>
              <w:rPr>
                <w:rFonts w:ascii="Angsana New" w:hAnsi="Angsana New"/>
                <w:sz w:val="24"/>
                <w:szCs w:val="24"/>
                <w:cs/>
              </w:rPr>
            </w:pPr>
            <w:r w:rsidRPr="00D8070E">
              <w:rPr>
                <w:rFonts w:ascii="Angsana New" w:hAnsi="Angsana New"/>
                <w:sz w:val="24"/>
                <w:szCs w:val="24"/>
              </w:rPr>
              <w:t>-</w:t>
            </w:r>
          </w:p>
        </w:tc>
      </w:tr>
      <w:tr w:rsidR="00177661" w:rsidRPr="00D8070E" w14:paraId="1702ED71" w14:textId="77777777" w:rsidTr="00114955">
        <w:trPr>
          <w:trHeight w:val="17"/>
        </w:trPr>
        <w:tc>
          <w:tcPr>
            <w:tcW w:w="4320" w:type="dxa"/>
            <w:vAlign w:val="bottom"/>
          </w:tcPr>
          <w:p w14:paraId="48388F3A" w14:textId="6DF175C2" w:rsidR="00177661" w:rsidRPr="00D8070E" w:rsidRDefault="00177661" w:rsidP="00D80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rPr>
                <w:rFonts w:ascii="Angsana New" w:hAnsi="Angsana New"/>
                <w:color w:val="000000"/>
                <w:sz w:val="24"/>
                <w:szCs w:val="24"/>
              </w:rPr>
            </w:pPr>
            <w:r w:rsidRPr="00D8070E">
              <w:rPr>
                <w:rFonts w:ascii="Angsana New" w:hAnsi="Angsana New"/>
                <w:color w:val="000000"/>
                <w:sz w:val="24"/>
                <w:szCs w:val="24"/>
                <w:cs/>
              </w:rPr>
              <w:t>ภาระผูกพันผลประโยชน์พนักงาน</w:t>
            </w:r>
          </w:p>
        </w:tc>
        <w:tc>
          <w:tcPr>
            <w:tcW w:w="1080" w:type="dxa"/>
            <w:tcBorders>
              <w:left w:val="nil"/>
            </w:tcBorders>
            <w:vAlign w:val="bottom"/>
          </w:tcPr>
          <w:p w14:paraId="3CDB7152" w14:textId="144E82CB" w:rsidR="00177661" w:rsidRPr="00D8070E" w:rsidRDefault="00177661" w:rsidP="00D80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260" w:lineRule="exact"/>
              <w:ind w:right="88"/>
              <w:jc w:val="right"/>
              <w:rPr>
                <w:rFonts w:ascii="Angsana New" w:hAnsi="Angsana New"/>
                <w:sz w:val="24"/>
                <w:szCs w:val="24"/>
                <w:cs/>
              </w:rPr>
            </w:pPr>
            <w:r w:rsidRPr="00D8070E">
              <w:rPr>
                <w:rFonts w:ascii="Angsana New" w:hAnsi="Angsana New"/>
                <w:sz w:val="24"/>
                <w:szCs w:val="24"/>
              </w:rPr>
              <w:t>2,860</w:t>
            </w:r>
          </w:p>
        </w:tc>
        <w:tc>
          <w:tcPr>
            <w:tcW w:w="98" w:type="dxa"/>
            <w:vAlign w:val="bottom"/>
          </w:tcPr>
          <w:p w14:paraId="49973B0B" w14:textId="77777777" w:rsidR="00177661" w:rsidRPr="00D8070E" w:rsidRDefault="00177661" w:rsidP="00D80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jc w:val="right"/>
              <w:rPr>
                <w:rFonts w:ascii="Angsana New" w:hAnsi="Angsana New"/>
                <w:sz w:val="24"/>
                <w:szCs w:val="24"/>
              </w:rPr>
            </w:pPr>
          </w:p>
        </w:tc>
        <w:tc>
          <w:tcPr>
            <w:tcW w:w="1072" w:type="dxa"/>
            <w:vAlign w:val="bottom"/>
          </w:tcPr>
          <w:p w14:paraId="49C0F02F" w14:textId="4A16A1EA" w:rsidR="00177661" w:rsidRPr="00D8070E" w:rsidRDefault="00177661" w:rsidP="00D80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260" w:lineRule="exact"/>
              <w:ind w:right="88"/>
              <w:jc w:val="right"/>
              <w:rPr>
                <w:rFonts w:ascii="Angsana New" w:hAnsi="Angsana New"/>
                <w:sz w:val="24"/>
                <w:szCs w:val="24"/>
                <w:cs/>
              </w:rPr>
            </w:pPr>
            <w:r w:rsidRPr="00D8070E">
              <w:rPr>
                <w:rFonts w:ascii="Angsana New" w:hAnsi="Angsana New"/>
                <w:sz w:val="24"/>
                <w:szCs w:val="24"/>
              </w:rPr>
              <w:t>(2,199)</w:t>
            </w:r>
          </w:p>
        </w:tc>
        <w:tc>
          <w:tcPr>
            <w:tcW w:w="72" w:type="dxa"/>
            <w:vAlign w:val="bottom"/>
          </w:tcPr>
          <w:p w14:paraId="09CB1717" w14:textId="77777777" w:rsidR="00177661" w:rsidRPr="00D8070E" w:rsidRDefault="00177661" w:rsidP="00D80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60" w:lineRule="exact"/>
              <w:ind w:left="180" w:right="270" w:firstLine="180"/>
              <w:jc w:val="right"/>
              <w:rPr>
                <w:rFonts w:ascii="Angsana New" w:hAnsi="Angsana New"/>
                <w:sz w:val="24"/>
                <w:szCs w:val="24"/>
              </w:rPr>
            </w:pPr>
          </w:p>
        </w:tc>
        <w:tc>
          <w:tcPr>
            <w:tcW w:w="1098" w:type="dxa"/>
            <w:vAlign w:val="bottom"/>
          </w:tcPr>
          <w:p w14:paraId="4F4182EE" w14:textId="1B317C22" w:rsidR="00177661" w:rsidRPr="00D8070E" w:rsidRDefault="00177661" w:rsidP="00D80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260" w:lineRule="exact"/>
              <w:ind w:right="89"/>
              <w:jc w:val="right"/>
              <w:rPr>
                <w:rFonts w:ascii="Angsana New" w:hAnsi="Angsana New"/>
                <w:sz w:val="24"/>
                <w:szCs w:val="24"/>
                <w:cs/>
              </w:rPr>
            </w:pPr>
            <w:r w:rsidRPr="00D8070E">
              <w:rPr>
                <w:rFonts w:ascii="Angsana New" w:hAnsi="Angsana New"/>
                <w:sz w:val="24"/>
                <w:szCs w:val="24"/>
              </w:rPr>
              <w:t>(661)</w:t>
            </w:r>
          </w:p>
        </w:tc>
        <w:tc>
          <w:tcPr>
            <w:tcW w:w="90" w:type="dxa"/>
            <w:vAlign w:val="bottom"/>
          </w:tcPr>
          <w:p w14:paraId="1F48B96F" w14:textId="77777777" w:rsidR="00177661" w:rsidRPr="00D8070E" w:rsidRDefault="00177661" w:rsidP="00D80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60" w:lineRule="exact"/>
              <w:jc w:val="right"/>
              <w:rPr>
                <w:rFonts w:ascii="Angsana New" w:hAnsi="Angsana New"/>
                <w:sz w:val="24"/>
                <w:szCs w:val="24"/>
              </w:rPr>
            </w:pPr>
          </w:p>
        </w:tc>
        <w:tc>
          <w:tcPr>
            <w:tcW w:w="1080" w:type="dxa"/>
            <w:vAlign w:val="bottom"/>
          </w:tcPr>
          <w:p w14:paraId="43FE8A0D" w14:textId="7AD8556F" w:rsidR="00177661" w:rsidRPr="00D8070E" w:rsidRDefault="00177661" w:rsidP="00D80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260" w:lineRule="exact"/>
              <w:ind w:right="96"/>
              <w:jc w:val="right"/>
              <w:rPr>
                <w:rFonts w:ascii="Angsana New" w:hAnsi="Angsana New"/>
                <w:sz w:val="24"/>
                <w:szCs w:val="24"/>
                <w:cs/>
              </w:rPr>
            </w:pPr>
            <w:r w:rsidRPr="00D8070E">
              <w:rPr>
                <w:rFonts w:ascii="Angsana New" w:hAnsi="Angsana New"/>
                <w:sz w:val="24"/>
                <w:szCs w:val="24"/>
              </w:rPr>
              <w:t>-</w:t>
            </w:r>
          </w:p>
        </w:tc>
      </w:tr>
      <w:tr w:rsidR="00177661" w:rsidRPr="00D8070E" w14:paraId="4A8155DB" w14:textId="77777777" w:rsidTr="00114955">
        <w:trPr>
          <w:trHeight w:val="17"/>
        </w:trPr>
        <w:tc>
          <w:tcPr>
            <w:tcW w:w="4320" w:type="dxa"/>
            <w:vAlign w:val="bottom"/>
          </w:tcPr>
          <w:p w14:paraId="665BBDEC" w14:textId="7124FCDC" w:rsidR="00177661" w:rsidRPr="00D8070E" w:rsidRDefault="00177661" w:rsidP="00D80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rPr>
                <w:rFonts w:ascii="Angsana New" w:hAnsi="Angsana New"/>
                <w:color w:val="000000"/>
                <w:sz w:val="24"/>
                <w:szCs w:val="24"/>
              </w:rPr>
            </w:pPr>
            <w:r w:rsidRPr="00D8070E">
              <w:rPr>
                <w:rFonts w:ascii="Angsana New" w:hAnsi="Angsana New"/>
                <w:color w:val="000000"/>
                <w:sz w:val="24"/>
                <w:szCs w:val="24"/>
                <w:cs/>
              </w:rPr>
              <w:t>หนี้สินตามสัญญาเช่า</w:t>
            </w:r>
          </w:p>
        </w:tc>
        <w:tc>
          <w:tcPr>
            <w:tcW w:w="1080" w:type="dxa"/>
            <w:tcBorders>
              <w:left w:val="nil"/>
            </w:tcBorders>
            <w:vAlign w:val="bottom"/>
          </w:tcPr>
          <w:p w14:paraId="6891F793" w14:textId="719CE021" w:rsidR="00177661" w:rsidRPr="00D8070E" w:rsidRDefault="00177661" w:rsidP="00D80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260" w:lineRule="exact"/>
              <w:ind w:right="88"/>
              <w:jc w:val="right"/>
              <w:rPr>
                <w:rFonts w:ascii="Angsana New" w:hAnsi="Angsana New"/>
                <w:sz w:val="24"/>
                <w:szCs w:val="24"/>
                <w:cs/>
              </w:rPr>
            </w:pPr>
            <w:r w:rsidRPr="00D8070E">
              <w:rPr>
                <w:rFonts w:ascii="Angsana New" w:hAnsi="Angsana New"/>
                <w:sz w:val="24"/>
                <w:szCs w:val="24"/>
              </w:rPr>
              <w:t>(1,585)</w:t>
            </w:r>
          </w:p>
        </w:tc>
        <w:tc>
          <w:tcPr>
            <w:tcW w:w="98" w:type="dxa"/>
            <w:vAlign w:val="bottom"/>
          </w:tcPr>
          <w:p w14:paraId="42D3B15F" w14:textId="77777777" w:rsidR="00177661" w:rsidRPr="00D8070E" w:rsidRDefault="00177661" w:rsidP="00D80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jc w:val="right"/>
              <w:rPr>
                <w:rFonts w:ascii="Angsana New" w:hAnsi="Angsana New"/>
                <w:sz w:val="24"/>
                <w:szCs w:val="24"/>
              </w:rPr>
            </w:pPr>
          </w:p>
        </w:tc>
        <w:tc>
          <w:tcPr>
            <w:tcW w:w="1072" w:type="dxa"/>
            <w:vAlign w:val="bottom"/>
          </w:tcPr>
          <w:p w14:paraId="4E4863BA" w14:textId="40D18AF5" w:rsidR="00177661" w:rsidRPr="00D8070E" w:rsidRDefault="00177661" w:rsidP="00D80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260" w:lineRule="exact"/>
              <w:ind w:right="88"/>
              <w:jc w:val="right"/>
              <w:rPr>
                <w:rFonts w:ascii="Angsana New" w:hAnsi="Angsana New"/>
                <w:sz w:val="24"/>
                <w:szCs w:val="24"/>
                <w:cs/>
              </w:rPr>
            </w:pPr>
            <w:r w:rsidRPr="00D8070E">
              <w:rPr>
                <w:rFonts w:ascii="Angsana New" w:hAnsi="Angsana New"/>
                <w:sz w:val="24"/>
                <w:szCs w:val="24"/>
              </w:rPr>
              <w:t>1,585</w:t>
            </w:r>
          </w:p>
        </w:tc>
        <w:tc>
          <w:tcPr>
            <w:tcW w:w="72" w:type="dxa"/>
            <w:vAlign w:val="bottom"/>
          </w:tcPr>
          <w:p w14:paraId="4A26A4B8" w14:textId="77777777" w:rsidR="00177661" w:rsidRPr="00D8070E" w:rsidRDefault="00177661" w:rsidP="00D80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60" w:lineRule="exact"/>
              <w:ind w:left="180" w:right="270" w:firstLine="180"/>
              <w:jc w:val="right"/>
              <w:rPr>
                <w:rFonts w:ascii="Angsana New" w:hAnsi="Angsana New"/>
                <w:sz w:val="24"/>
                <w:szCs w:val="24"/>
              </w:rPr>
            </w:pPr>
          </w:p>
        </w:tc>
        <w:tc>
          <w:tcPr>
            <w:tcW w:w="1098" w:type="dxa"/>
            <w:vAlign w:val="bottom"/>
          </w:tcPr>
          <w:p w14:paraId="478A11FE" w14:textId="65D8EFEC" w:rsidR="00177661" w:rsidRPr="00D8070E" w:rsidRDefault="00177661" w:rsidP="00D80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260" w:lineRule="exact"/>
              <w:ind w:right="89"/>
              <w:jc w:val="right"/>
              <w:rPr>
                <w:rFonts w:ascii="Angsana New" w:hAnsi="Angsana New"/>
                <w:sz w:val="24"/>
                <w:szCs w:val="24"/>
                <w:cs/>
              </w:rPr>
            </w:pPr>
            <w:r w:rsidRPr="00D8070E">
              <w:rPr>
                <w:rFonts w:ascii="Angsana New" w:hAnsi="Angsana New"/>
                <w:sz w:val="24"/>
                <w:szCs w:val="24"/>
              </w:rPr>
              <w:t>-</w:t>
            </w:r>
          </w:p>
        </w:tc>
        <w:tc>
          <w:tcPr>
            <w:tcW w:w="90" w:type="dxa"/>
            <w:vAlign w:val="bottom"/>
          </w:tcPr>
          <w:p w14:paraId="16E10D60" w14:textId="77777777" w:rsidR="00177661" w:rsidRPr="00D8070E" w:rsidRDefault="00177661" w:rsidP="00D80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60" w:lineRule="exact"/>
              <w:jc w:val="right"/>
              <w:rPr>
                <w:rFonts w:ascii="Angsana New" w:hAnsi="Angsana New"/>
                <w:sz w:val="24"/>
                <w:szCs w:val="24"/>
              </w:rPr>
            </w:pPr>
          </w:p>
        </w:tc>
        <w:tc>
          <w:tcPr>
            <w:tcW w:w="1080" w:type="dxa"/>
            <w:vAlign w:val="bottom"/>
          </w:tcPr>
          <w:p w14:paraId="52CAD605" w14:textId="177A39D7" w:rsidR="00177661" w:rsidRPr="00D8070E" w:rsidRDefault="00177661" w:rsidP="00D80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60" w:lineRule="exact"/>
              <w:ind w:right="96"/>
              <w:jc w:val="right"/>
              <w:rPr>
                <w:rFonts w:ascii="Angsana New" w:hAnsi="Angsana New"/>
                <w:sz w:val="24"/>
                <w:szCs w:val="24"/>
                <w:cs/>
              </w:rPr>
            </w:pPr>
            <w:r w:rsidRPr="00D8070E">
              <w:rPr>
                <w:rFonts w:ascii="Angsana New" w:hAnsi="Angsana New"/>
                <w:sz w:val="24"/>
                <w:szCs w:val="24"/>
              </w:rPr>
              <w:t>-</w:t>
            </w:r>
          </w:p>
        </w:tc>
      </w:tr>
      <w:tr w:rsidR="00BB6FB2" w:rsidRPr="00D8070E" w14:paraId="02106F93" w14:textId="77777777" w:rsidTr="00114955">
        <w:trPr>
          <w:trHeight w:val="17"/>
        </w:trPr>
        <w:tc>
          <w:tcPr>
            <w:tcW w:w="4320" w:type="dxa"/>
            <w:vAlign w:val="bottom"/>
          </w:tcPr>
          <w:p w14:paraId="66F5CCA4" w14:textId="26AAF5B8" w:rsidR="00BB6FB2" w:rsidRPr="00D8070E" w:rsidRDefault="00BB6FB2" w:rsidP="00D80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rPr>
                <w:rFonts w:ascii="Angsana New" w:hAnsi="Angsana New"/>
                <w:color w:val="000000"/>
                <w:sz w:val="24"/>
                <w:szCs w:val="24"/>
                <w:cs/>
              </w:rPr>
            </w:pPr>
            <w:r w:rsidRPr="00D8070E">
              <w:rPr>
                <w:rFonts w:ascii="Angsana New" w:hAnsi="Angsana New"/>
                <w:color w:val="000000"/>
                <w:sz w:val="24"/>
                <w:szCs w:val="24"/>
                <w:cs/>
              </w:rPr>
              <w:t>อสังหาริมทรัพย์เพื่อการลงทุน</w:t>
            </w:r>
          </w:p>
        </w:tc>
        <w:tc>
          <w:tcPr>
            <w:tcW w:w="1080" w:type="dxa"/>
            <w:tcBorders>
              <w:left w:val="nil"/>
            </w:tcBorders>
            <w:vAlign w:val="bottom"/>
          </w:tcPr>
          <w:p w14:paraId="7EB88BF6" w14:textId="466CDBFF" w:rsidR="00BB6FB2" w:rsidRPr="00D8070E" w:rsidRDefault="00F40BA4" w:rsidP="00D80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260" w:lineRule="exact"/>
              <w:ind w:right="88"/>
              <w:jc w:val="right"/>
              <w:rPr>
                <w:rFonts w:ascii="Angsana New" w:hAnsi="Angsana New"/>
                <w:sz w:val="24"/>
                <w:szCs w:val="24"/>
              </w:rPr>
            </w:pPr>
            <w:r w:rsidRPr="00D8070E">
              <w:rPr>
                <w:rFonts w:ascii="Angsana New" w:hAnsi="Angsana New"/>
                <w:sz w:val="24"/>
                <w:szCs w:val="24"/>
              </w:rPr>
              <w:t>(</w:t>
            </w:r>
            <w:r w:rsidR="00C97A4F" w:rsidRPr="00D8070E">
              <w:rPr>
                <w:rFonts w:ascii="Angsana New" w:hAnsi="Angsana New"/>
                <w:sz w:val="24"/>
                <w:szCs w:val="24"/>
                <w:cs/>
              </w:rPr>
              <w:t>1</w:t>
            </w:r>
            <w:r w:rsidR="00C97A4F" w:rsidRPr="00D8070E">
              <w:rPr>
                <w:rFonts w:ascii="Angsana New" w:hAnsi="Angsana New"/>
                <w:sz w:val="24"/>
                <w:szCs w:val="24"/>
              </w:rPr>
              <w:t>,</w:t>
            </w:r>
            <w:r w:rsidR="00C97A4F" w:rsidRPr="00D8070E">
              <w:rPr>
                <w:rFonts w:ascii="Angsana New" w:hAnsi="Angsana New"/>
                <w:sz w:val="24"/>
                <w:szCs w:val="24"/>
                <w:cs/>
              </w:rPr>
              <w:t>10</w:t>
            </w:r>
            <w:r w:rsidR="00C97A4F" w:rsidRPr="00D8070E">
              <w:rPr>
                <w:rFonts w:ascii="Angsana New" w:hAnsi="Angsana New"/>
                <w:sz w:val="24"/>
                <w:szCs w:val="24"/>
              </w:rPr>
              <w:t>5</w:t>
            </w:r>
            <w:r w:rsidRPr="00D8070E">
              <w:rPr>
                <w:rFonts w:ascii="Angsana New" w:hAnsi="Angsana New"/>
                <w:sz w:val="24"/>
                <w:szCs w:val="24"/>
              </w:rPr>
              <w:t>)</w:t>
            </w:r>
          </w:p>
        </w:tc>
        <w:tc>
          <w:tcPr>
            <w:tcW w:w="98" w:type="dxa"/>
            <w:vAlign w:val="bottom"/>
          </w:tcPr>
          <w:p w14:paraId="08DE5B26" w14:textId="77777777" w:rsidR="00BB6FB2" w:rsidRPr="00D8070E" w:rsidRDefault="00BB6FB2" w:rsidP="00D80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60" w:lineRule="exact"/>
              <w:jc w:val="right"/>
              <w:rPr>
                <w:rFonts w:ascii="Angsana New" w:hAnsi="Angsana New"/>
                <w:sz w:val="24"/>
                <w:szCs w:val="24"/>
              </w:rPr>
            </w:pPr>
          </w:p>
        </w:tc>
        <w:tc>
          <w:tcPr>
            <w:tcW w:w="1072" w:type="dxa"/>
            <w:vAlign w:val="bottom"/>
          </w:tcPr>
          <w:p w14:paraId="555B812B" w14:textId="229FEB26" w:rsidR="00BB6FB2" w:rsidRPr="00D8070E" w:rsidRDefault="00B26958" w:rsidP="00D80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260" w:lineRule="exact"/>
              <w:ind w:right="88"/>
              <w:jc w:val="right"/>
              <w:rPr>
                <w:rFonts w:ascii="Angsana New" w:hAnsi="Angsana New" w:hint="cs"/>
                <w:sz w:val="24"/>
                <w:szCs w:val="24"/>
                <w:cs/>
              </w:rPr>
            </w:pPr>
            <w:r w:rsidRPr="00D8070E">
              <w:rPr>
                <w:rFonts w:ascii="Angsana New" w:hAnsi="Angsana New"/>
                <w:sz w:val="24"/>
                <w:szCs w:val="24"/>
              </w:rPr>
              <w:t>(102)</w:t>
            </w:r>
          </w:p>
        </w:tc>
        <w:tc>
          <w:tcPr>
            <w:tcW w:w="72" w:type="dxa"/>
            <w:vAlign w:val="bottom"/>
          </w:tcPr>
          <w:p w14:paraId="32772996" w14:textId="77777777" w:rsidR="00BB6FB2" w:rsidRPr="00D8070E" w:rsidRDefault="00BB6FB2" w:rsidP="00D80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60" w:lineRule="exact"/>
              <w:ind w:left="180" w:right="270" w:firstLine="180"/>
              <w:jc w:val="right"/>
              <w:rPr>
                <w:rFonts w:ascii="Angsana New" w:hAnsi="Angsana New"/>
                <w:sz w:val="24"/>
                <w:szCs w:val="24"/>
              </w:rPr>
            </w:pPr>
          </w:p>
        </w:tc>
        <w:tc>
          <w:tcPr>
            <w:tcW w:w="1098" w:type="dxa"/>
            <w:vAlign w:val="bottom"/>
          </w:tcPr>
          <w:p w14:paraId="2083269A" w14:textId="5F36D9FB" w:rsidR="00BB6FB2" w:rsidRPr="00D8070E" w:rsidRDefault="000F0BC3" w:rsidP="00D80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260" w:lineRule="exact"/>
              <w:ind w:right="89"/>
              <w:jc w:val="right"/>
              <w:rPr>
                <w:rFonts w:ascii="Angsana New" w:hAnsi="Angsana New"/>
                <w:sz w:val="24"/>
                <w:szCs w:val="24"/>
              </w:rPr>
            </w:pPr>
            <w:r w:rsidRPr="00D8070E">
              <w:rPr>
                <w:rFonts w:ascii="Angsana New" w:hAnsi="Angsana New"/>
                <w:sz w:val="24"/>
                <w:szCs w:val="24"/>
              </w:rPr>
              <w:t>-</w:t>
            </w:r>
          </w:p>
        </w:tc>
        <w:tc>
          <w:tcPr>
            <w:tcW w:w="90" w:type="dxa"/>
            <w:vAlign w:val="bottom"/>
          </w:tcPr>
          <w:p w14:paraId="626CA3E1" w14:textId="77777777" w:rsidR="00BB6FB2" w:rsidRPr="00D8070E" w:rsidRDefault="00BB6FB2" w:rsidP="00D80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60" w:lineRule="exact"/>
              <w:jc w:val="right"/>
              <w:rPr>
                <w:rFonts w:ascii="Angsana New" w:hAnsi="Angsana New"/>
                <w:sz w:val="24"/>
                <w:szCs w:val="24"/>
              </w:rPr>
            </w:pPr>
          </w:p>
        </w:tc>
        <w:tc>
          <w:tcPr>
            <w:tcW w:w="1080" w:type="dxa"/>
            <w:vAlign w:val="bottom"/>
          </w:tcPr>
          <w:p w14:paraId="7CD7E8F1" w14:textId="0A36C63F" w:rsidR="00BB6FB2" w:rsidRPr="00D8070E" w:rsidRDefault="00F40BA4" w:rsidP="00D80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60" w:lineRule="exact"/>
              <w:ind w:right="96"/>
              <w:jc w:val="right"/>
              <w:rPr>
                <w:rFonts w:ascii="Angsana New" w:hAnsi="Angsana New"/>
                <w:sz w:val="24"/>
                <w:szCs w:val="24"/>
              </w:rPr>
            </w:pPr>
            <w:r w:rsidRPr="00D8070E">
              <w:rPr>
                <w:rFonts w:ascii="Angsana New" w:hAnsi="Angsana New"/>
                <w:sz w:val="24"/>
                <w:szCs w:val="24"/>
              </w:rPr>
              <w:t>(1,207)</w:t>
            </w:r>
          </w:p>
        </w:tc>
      </w:tr>
      <w:tr w:rsidR="00177661" w:rsidRPr="00D8070E" w14:paraId="67607BA6" w14:textId="77777777" w:rsidTr="00114955">
        <w:trPr>
          <w:trHeight w:val="17"/>
        </w:trPr>
        <w:tc>
          <w:tcPr>
            <w:tcW w:w="4320" w:type="dxa"/>
            <w:vAlign w:val="bottom"/>
          </w:tcPr>
          <w:p w14:paraId="28D45EBF" w14:textId="77777777" w:rsidR="00177661" w:rsidRPr="00D8070E" w:rsidRDefault="00177661" w:rsidP="00D80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40" w:firstLine="4"/>
              <w:rPr>
                <w:rFonts w:ascii="Angsana New" w:eastAsia="Verdana" w:hAnsi="Angsana New"/>
                <w:spacing w:val="-10"/>
                <w:sz w:val="24"/>
                <w:szCs w:val="24"/>
                <w:lang w:eastAsia="en-GB"/>
              </w:rPr>
            </w:pPr>
          </w:p>
        </w:tc>
        <w:tc>
          <w:tcPr>
            <w:tcW w:w="1080" w:type="dxa"/>
            <w:tcBorders>
              <w:top w:val="single" w:sz="4" w:space="0" w:color="auto"/>
              <w:bottom w:val="double" w:sz="4" w:space="0" w:color="auto"/>
            </w:tcBorders>
            <w:vAlign w:val="bottom"/>
          </w:tcPr>
          <w:p w14:paraId="764396C1" w14:textId="1F721A26" w:rsidR="00177661" w:rsidRPr="00D8070E" w:rsidRDefault="00F40BA4" w:rsidP="00D80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 w:val="decimal" w:pos="809"/>
              </w:tabs>
              <w:spacing w:line="260" w:lineRule="exact"/>
              <w:ind w:right="88"/>
              <w:jc w:val="right"/>
              <w:rPr>
                <w:rFonts w:ascii="Angsana New" w:hAnsi="Angsana New"/>
                <w:sz w:val="24"/>
                <w:szCs w:val="24"/>
                <w:cs/>
              </w:rPr>
            </w:pPr>
            <w:r w:rsidRPr="00D8070E">
              <w:rPr>
                <w:rFonts w:ascii="Angsana New" w:hAnsi="Angsana New"/>
                <w:sz w:val="24"/>
                <w:szCs w:val="24"/>
              </w:rPr>
              <w:t>(</w:t>
            </w:r>
            <w:r w:rsidR="00C97A4F" w:rsidRPr="00D8070E">
              <w:rPr>
                <w:rFonts w:ascii="Angsana New" w:hAnsi="Angsana New"/>
                <w:sz w:val="24"/>
                <w:szCs w:val="24"/>
              </w:rPr>
              <w:t>1,105</w:t>
            </w:r>
            <w:r w:rsidRPr="00D8070E">
              <w:rPr>
                <w:rFonts w:ascii="Angsana New" w:hAnsi="Angsana New"/>
                <w:sz w:val="24"/>
                <w:szCs w:val="24"/>
              </w:rPr>
              <w:t>)</w:t>
            </w:r>
          </w:p>
        </w:tc>
        <w:tc>
          <w:tcPr>
            <w:tcW w:w="98" w:type="dxa"/>
            <w:vAlign w:val="bottom"/>
          </w:tcPr>
          <w:p w14:paraId="19FB745C" w14:textId="77777777" w:rsidR="00177661" w:rsidRPr="00D8070E" w:rsidRDefault="00177661" w:rsidP="00D80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60" w:lineRule="exact"/>
              <w:ind w:right="144"/>
              <w:jc w:val="right"/>
              <w:rPr>
                <w:rFonts w:ascii="Angsana New" w:eastAsia="Verdana" w:hAnsi="Angsana New"/>
                <w:sz w:val="24"/>
                <w:szCs w:val="24"/>
              </w:rPr>
            </w:pPr>
          </w:p>
        </w:tc>
        <w:tc>
          <w:tcPr>
            <w:tcW w:w="1072" w:type="dxa"/>
            <w:tcBorders>
              <w:top w:val="single" w:sz="4" w:space="0" w:color="auto"/>
              <w:left w:val="nil"/>
              <w:bottom w:val="double" w:sz="4" w:space="0" w:color="auto"/>
              <w:right w:val="nil"/>
            </w:tcBorders>
            <w:vAlign w:val="bottom"/>
          </w:tcPr>
          <w:p w14:paraId="5EABA5D7" w14:textId="2FB946F5" w:rsidR="00177661" w:rsidRPr="00D8070E" w:rsidRDefault="00B26952" w:rsidP="00D80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260" w:lineRule="exact"/>
              <w:ind w:right="88"/>
              <w:jc w:val="right"/>
              <w:rPr>
                <w:rFonts w:ascii="Angsana New" w:hAnsi="Angsana New"/>
                <w:sz w:val="24"/>
                <w:szCs w:val="24"/>
              </w:rPr>
            </w:pPr>
            <w:r w:rsidRPr="00D8070E">
              <w:rPr>
                <w:rFonts w:ascii="Angsana New" w:hAnsi="Angsana New"/>
                <w:sz w:val="24"/>
                <w:szCs w:val="24"/>
              </w:rPr>
              <w:t>559</w:t>
            </w:r>
          </w:p>
        </w:tc>
        <w:tc>
          <w:tcPr>
            <w:tcW w:w="72" w:type="dxa"/>
            <w:vAlign w:val="bottom"/>
          </w:tcPr>
          <w:p w14:paraId="7A0620B0" w14:textId="77777777" w:rsidR="00177661" w:rsidRPr="00D8070E" w:rsidRDefault="00177661" w:rsidP="00D80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60" w:lineRule="exact"/>
              <w:ind w:right="144"/>
              <w:jc w:val="right"/>
              <w:rPr>
                <w:rFonts w:ascii="Angsana New" w:hAnsi="Angsana New"/>
                <w:sz w:val="24"/>
                <w:szCs w:val="24"/>
              </w:rPr>
            </w:pPr>
          </w:p>
        </w:tc>
        <w:tc>
          <w:tcPr>
            <w:tcW w:w="1098" w:type="dxa"/>
            <w:tcBorders>
              <w:top w:val="single" w:sz="4" w:space="0" w:color="auto"/>
              <w:bottom w:val="double" w:sz="4" w:space="0" w:color="auto"/>
            </w:tcBorders>
            <w:vAlign w:val="bottom"/>
          </w:tcPr>
          <w:p w14:paraId="5820FC3E" w14:textId="5360E192" w:rsidR="00177661" w:rsidRPr="00D8070E" w:rsidRDefault="00177661" w:rsidP="00D80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260" w:lineRule="exact"/>
              <w:ind w:right="89"/>
              <w:jc w:val="right"/>
              <w:rPr>
                <w:rFonts w:ascii="Angsana New" w:hAnsi="Angsana New"/>
                <w:sz w:val="24"/>
                <w:szCs w:val="24"/>
                <w:cs/>
              </w:rPr>
            </w:pPr>
            <w:r w:rsidRPr="00D8070E">
              <w:rPr>
                <w:rFonts w:ascii="Angsana New" w:hAnsi="Angsana New"/>
                <w:sz w:val="24"/>
                <w:szCs w:val="24"/>
              </w:rPr>
              <w:t>(661)</w:t>
            </w:r>
          </w:p>
        </w:tc>
        <w:tc>
          <w:tcPr>
            <w:tcW w:w="90" w:type="dxa"/>
            <w:vAlign w:val="bottom"/>
          </w:tcPr>
          <w:p w14:paraId="0479BD8E" w14:textId="77777777" w:rsidR="00177661" w:rsidRPr="00D8070E" w:rsidRDefault="00177661" w:rsidP="00D80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60" w:lineRule="exact"/>
              <w:ind w:right="144"/>
              <w:jc w:val="right"/>
              <w:rPr>
                <w:rFonts w:ascii="Angsana New" w:hAnsi="Angsana New"/>
                <w:sz w:val="24"/>
                <w:szCs w:val="24"/>
              </w:rPr>
            </w:pPr>
          </w:p>
        </w:tc>
        <w:tc>
          <w:tcPr>
            <w:tcW w:w="1080" w:type="dxa"/>
            <w:tcBorders>
              <w:top w:val="single" w:sz="4" w:space="0" w:color="auto"/>
              <w:left w:val="nil"/>
              <w:bottom w:val="double" w:sz="4" w:space="0" w:color="auto"/>
              <w:right w:val="nil"/>
            </w:tcBorders>
            <w:vAlign w:val="bottom"/>
          </w:tcPr>
          <w:p w14:paraId="4D699AB2" w14:textId="5477CA79" w:rsidR="00177661" w:rsidRPr="00D8070E" w:rsidRDefault="00F40BA4" w:rsidP="00D80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260" w:lineRule="exact"/>
              <w:ind w:right="96"/>
              <w:jc w:val="right"/>
              <w:rPr>
                <w:rFonts w:ascii="Angsana New" w:hAnsi="Angsana New"/>
                <w:sz w:val="24"/>
                <w:szCs w:val="24"/>
                <w:cs/>
              </w:rPr>
            </w:pPr>
            <w:r w:rsidRPr="00D8070E">
              <w:rPr>
                <w:rFonts w:ascii="Angsana New" w:hAnsi="Angsana New"/>
                <w:sz w:val="24"/>
                <w:szCs w:val="24"/>
              </w:rPr>
              <w:t>(1,207)</w:t>
            </w:r>
          </w:p>
        </w:tc>
      </w:tr>
    </w:tbl>
    <w:p w14:paraId="44DA9788" w14:textId="246A010B" w:rsidR="00396063" w:rsidRPr="00010708" w:rsidRDefault="00396063" w:rsidP="00396063">
      <w:pPr>
        <w:pStyle w:val="ListParagraph"/>
        <w:spacing w:before="240" w:after="240" w:line="240" w:lineRule="auto"/>
        <w:ind w:left="547"/>
        <w:contextualSpacing w:val="0"/>
        <w:jc w:val="thaiDistribute"/>
        <w:rPr>
          <w:rFonts w:asciiTheme="majorBidi" w:hAnsiTheme="majorBidi" w:cstheme="majorBidi"/>
          <w:sz w:val="28"/>
        </w:rPr>
      </w:pPr>
      <w:r w:rsidRPr="00010708">
        <w:rPr>
          <w:rFonts w:asciiTheme="majorBidi" w:hAnsiTheme="majorBidi" w:cstheme="majorBidi"/>
          <w:sz w:val="28"/>
          <w:cs/>
        </w:rPr>
        <w:t>ค่าใช้จ่าย</w:t>
      </w:r>
      <w:r w:rsidRPr="00010708">
        <w:rPr>
          <w:rFonts w:asciiTheme="majorBidi" w:hAnsiTheme="majorBidi" w:cstheme="majorBidi"/>
          <w:color w:val="000000"/>
          <w:sz w:val="28"/>
          <w:cs/>
        </w:rPr>
        <w:t xml:space="preserve">ภาษีเงินได้ที่รับรู้ในงบกำไรขาดทุนและกำไรขาดทุนเบ็ดเสร็จอื่นสำหรับปีสิ้นสุดวันที่ </w:t>
      </w:r>
      <w:r w:rsidR="005715CE" w:rsidRPr="005715CE">
        <w:rPr>
          <w:rFonts w:asciiTheme="majorBidi" w:hAnsiTheme="majorBidi" w:cstheme="majorBidi"/>
          <w:color w:val="000000"/>
          <w:sz w:val="28"/>
        </w:rPr>
        <w:t>31</w:t>
      </w:r>
      <w:r w:rsidRPr="00010708">
        <w:rPr>
          <w:rFonts w:asciiTheme="majorBidi" w:hAnsiTheme="majorBidi" w:cstheme="majorBidi"/>
          <w:color w:val="000000"/>
          <w:sz w:val="28"/>
          <w:cs/>
        </w:rPr>
        <w:t xml:space="preserve"> ธันวาคม </w:t>
      </w:r>
      <w:r w:rsidRPr="00010708">
        <w:rPr>
          <w:rFonts w:asciiTheme="majorBidi" w:hAnsiTheme="majorBidi" w:cstheme="majorBidi"/>
          <w:sz w:val="28"/>
          <w:cs/>
        </w:rPr>
        <w:t>มีดังนี้</w:t>
      </w:r>
    </w:p>
    <w:p w14:paraId="485D2D6F" w14:textId="77777777" w:rsidR="00022CBB" w:rsidRPr="00022CBB" w:rsidRDefault="00022CBB" w:rsidP="00022CBB">
      <w:pPr>
        <w:pStyle w:val="ListParagraph"/>
        <w:spacing w:after="0" w:line="240" w:lineRule="auto"/>
        <w:ind w:left="6660" w:right="-29"/>
        <w:contextualSpacing w:val="0"/>
        <w:rPr>
          <w:rFonts w:asciiTheme="majorBidi" w:hAnsiTheme="majorBidi" w:cstheme="majorBidi"/>
          <w:b/>
          <w:bCs/>
          <w:sz w:val="24"/>
          <w:szCs w:val="24"/>
          <w:lang w:val="en-GB"/>
        </w:rPr>
      </w:pPr>
      <w:r w:rsidRPr="00022CBB">
        <w:rPr>
          <w:rFonts w:asciiTheme="majorBidi" w:hAnsiTheme="majorBidi" w:cstheme="majorBidi" w:hint="cs"/>
          <w:b/>
          <w:bCs/>
          <w:sz w:val="24"/>
          <w:szCs w:val="24"/>
          <w:cs/>
          <w:lang w:val="en-GB"/>
        </w:rPr>
        <w:t>พัน</w:t>
      </w:r>
      <w:r w:rsidRPr="00022CBB">
        <w:rPr>
          <w:rFonts w:asciiTheme="majorBidi" w:hAnsiTheme="majorBidi" w:cstheme="majorBidi"/>
          <w:b/>
          <w:bCs/>
          <w:sz w:val="24"/>
          <w:szCs w:val="24"/>
          <w:cs/>
          <w:lang w:val="en-GB"/>
        </w:rPr>
        <w:t>บาท</w:t>
      </w:r>
    </w:p>
    <w:tbl>
      <w:tblPr>
        <w:tblW w:w="8820" w:type="dxa"/>
        <w:tblInd w:w="450" w:type="dxa"/>
        <w:tblLayout w:type="fixed"/>
        <w:tblCellMar>
          <w:left w:w="0" w:type="dxa"/>
          <w:right w:w="0" w:type="dxa"/>
        </w:tblCellMar>
        <w:tblLook w:val="04A0" w:firstRow="1" w:lastRow="0" w:firstColumn="1" w:lastColumn="0" w:noHBand="0" w:noVBand="1"/>
      </w:tblPr>
      <w:tblGrid>
        <w:gridCol w:w="4230"/>
        <w:gridCol w:w="1080"/>
        <w:gridCol w:w="90"/>
        <w:gridCol w:w="1095"/>
        <w:gridCol w:w="90"/>
        <w:gridCol w:w="1095"/>
        <w:gridCol w:w="90"/>
        <w:gridCol w:w="1050"/>
      </w:tblGrid>
      <w:tr w:rsidR="00396063" w:rsidRPr="00CA26BA" w14:paraId="0D6CEA13" w14:textId="77777777">
        <w:trPr>
          <w:cantSplit/>
        </w:trPr>
        <w:tc>
          <w:tcPr>
            <w:tcW w:w="4230" w:type="dxa"/>
          </w:tcPr>
          <w:p w14:paraId="7DB8CF8F" w14:textId="77777777" w:rsidR="00396063" w:rsidRPr="00CA26BA" w:rsidRDefault="00396063">
            <w:pPr>
              <w:autoSpaceDE w:val="0"/>
              <w:autoSpaceDN w:val="0"/>
              <w:spacing w:line="240" w:lineRule="auto"/>
              <w:jc w:val="center"/>
              <w:rPr>
                <w:rFonts w:ascii="Angsana New" w:hAnsi="Angsana New"/>
                <w:bCs/>
                <w:color w:val="000000"/>
                <w:sz w:val="24"/>
                <w:szCs w:val="24"/>
                <w:lang w:eastAsia="ja-JP"/>
              </w:rPr>
            </w:pPr>
          </w:p>
        </w:tc>
        <w:tc>
          <w:tcPr>
            <w:tcW w:w="2265" w:type="dxa"/>
            <w:gridSpan w:val="3"/>
          </w:tcPr>
          <w:p w14:paraId="35FF8C06" w14:textId="77777777" w:rsidR="00396063" w:rsidRPr="00CA26BA" w:rsidRDefault="00396063">
            <w:pPr>
              <w:autoSpaceDE w:val="0"/>
              <w:autoSpaceDN w:val="0"/>
              <w:spacing w:line="240" w:lineRule="auto"/>
              <w:jc w:val="center"/>
              <w:rPr>
                <w:rFonts w:ascii="Angsana New" w:hAnsi="Angsana New"/>
                <w:bCs/>
                <w:color w:val="000000"/>
                <w:sz w:val="24"/>
                <w:szCs w:val="24"/>
                <w:cs/>
                <w:lang w:eastAsia="ja-JP"/>
              </w:rPr>
            </w:pPr>
            <w:r w:rsidRPr="00CA26BA">
              <w:rPr>
                <w:rFonts w:ascii="Angsana New" w:hAnsi="Angsana New" w:hint="cs"/>
                <w:bCs/>
                <w:color w:val="000000"/>
                <w:sz w:val="24"/>
                <w:szCs w:val="24"/>
                <w:cs/>
                <w:lang w:eastAsia="ja-JP"/>
              </w:rPr>
              <w:t>งบการเงินรวม</w:t>
            </w:r>
          </w:p>
        </w:tc>
        <w:tc>
          <w:tcPr>
            <w:tcW w:w="90" w:type="dxa"/>
          </w:tcPr>
          <w:p w14:paraId="27AB8B63" w14:textId="77777777" w:rsidR="00396063" w:rsidRPr="00CA26BA" w:rsidRDefault="00396063">
            <w:pPr>
              <w:autoSpaceDE w:val="0"/>
              <w:autoSpaceDN w:val="0"/>
              <w:spacing w:line="240" w:lineRule="auto"/>
              <w:jc w:val="center"/>
              <w:rPr>
                <w:rFonts w:ascii="Angsana New" w:hAnsi="Angsana New"/>
                <w:bCs/>
                <w:color w:val="000000"/>
                <w:sz w:val="24"/>
                <w:szCs w:val="24"/>
                <w:lang w:eastAsia="ja-JP"/>
              </w:rPr>
            </w:pPr>
          </w:p>
        </w:tc>
        <w:tc>
          <w:tcPr>
            <w:tcW w:w="2235" w:type="dxa"/>
            <w:gridSpan w:val="3"/>
          </w:tcPr>
          <w:p w14:paraId="7B0F1A32" w14:textId="77777777" w:rsidR="00396063" w:rsidRPr="00CA26BA" w:rsidRDefault="00396063">
            <w:pPr>
              <w:autoSpaceDE w:val="0"/>
              <w:autoSpaceDN w:val="0"/>
              <w:spacing w:line="240" w:lineRule="auto"/>
              <w:jc w:val="center"/>
              <w:rPr>
                <w:rFonts w:ascii="Angsana New" w:hAnsi="Angsana New"/>
                <w:bCs/>
                <w:color w:val="000000"/>
                <w:sz w:val="24"/>
                <w:szCs w:val="24"/>
                <w:cs/>
                <w:lang w:eastAsia="ja-JP"/>
              </w:rPr>
            </w:pPr>
            <w:r w:rsidRPr="00CA26BA">
              <w:rPr>
                <w:rFonts w:ascii="Angsana New" w:hAnsi="Angsana New" w:hint="cs"/>
                <w:bCs/>
                <w:color w:val="000000"/>
                <w:sz w:val="24"/>
                <w:szCs w:val="24"/>
                <w:cs/>
                <w:lang w:eastAsia="ja-JP"/>
              </w:rPr>
              <w:t>งบการเงินเฉพาะกิจการ</w:t>
            </w:r>
          </w:p>
        </w:tc>
      </w:tr>
      <w:tr w:rsidR="00177661" w:rsidRPr="00CA26BA" w14:paraId="47CF5070" w14:textId="77777777">
        <w:trPr>
          <w:cantSplit/>
          <w:trHeight w:val="126"/>
        </w:trPr>
        <w:tc>
          <w:tcPr>
            <w:tcW w:w="4230" w:type="dxa"/>
          </w:tcPr>
          <w:p w14:paraId="265CA2C3" w14:textId="77777777" w:rsidR="00177661" w:rsidRPr="00CA26BA" w:rsidRDefault="00177661" w:rsidP="00177661">
            <w:pPr>
              <w:autoSpaceDE w:val="0"/>
              <w:autoSpaceDN w:val="0"/>
              <w:spacing w:line="240" w:lineRule="auto"/>
              <w:jc w:val="center"/>
              <w:rPr>
                <w:rFonts w:ascii="Angsana New" w:hAnsi="Angsana New"/>
                <w:b/>
                <w:bCs/>
                <w:color w:val="000000"/>
                <w:sz w:val="24"/>
                <w:szCs w:val="24"/>
                <w:lang w:eastAsia="ja-JP"/>
              </w:rPr>
            </w:pPr>
          </w:p>
        </w:tc>
        <w:tc>
          <w:tcPr>
            <w:tcW w:w="1080" w:type="dxa"/>
          </w:tcPr>
          <w:p w14:paraId="4ADCCDBC" w14:textId="17FA2154" w:rsidR="00177661" w:rsidRPr="00CA26BA" w:rsidRDefault="00177661" w:rsidP="00177661">
            <w:pPr>
              <w:autoSpaceDE w:val="0"/>
              <w:autoSpaceDN w:val="0"/>
              <w:spacing w:line="240" w:lineRule="auto"/>
              <w:jc w:val="center"/>
              <w:rPr>
                <w:rFonts w:ascii="Angsana New" w:hAnsi="Angsana New"/>
                <w:b/>
                <w:bCs/>
                <w:color w:val="000000"/>
                <w:sz w:val="24"/>
                <w:szCs w:val="24"/>
                <w:lang w:eastAsia="ja-JP"/>
              </w:rPr>
            </w:pPr>
            <w:r w:rsidRPr="005715CE">
              <w:rPr>
                <w:rFonts w:ascii="Angsana New" w:hAnsi="Angsana New" w:hint="cs"/>
                <w:b/>
                <w:bCs/>
                <w:color w:val="000000"/>
                <w:sz w:val="24"/>
                <w:szCs w:val="24"/>
                <w:lang w:eastAsia="ja-JP"/>
              </w:rPr>
              <w:t>256</w:t>
            </w:r>
            <w:r>
              <w:rPr>
                <w:rFonts w:ascii="Angsana New" w:hAnsi="Angsana New"/>
                <w:b/>
                <w:bCs/>
                <w:color w:val="000000"/>
                <w:sz w:val="24"/>
                <w:szCs w:val="24"/>
                <w:lang w:eastAsia="ja-JP"/>
              </w:rPr>
              <w:t>8</w:t>
            </w:r>
          </w:p>
        </w:tc>
        <w:tc>
          <w:tcPr>
            <w:tcW w:w="90" w:type="dxa"/>
          </w:tcPr>
          <w:p w14:paraId="13CD764C" w14:textId="77777777" w:rsidR="00177661" w:rsidRPr="00CA26BA" w:rsidRDefault="00177661" w:rsidP="00177661">
            <w:pPr>
              <w:autoSpaceDE w:val="0"/>
              <w:autoSpaceDN w:val="0"/>
              <w:spacing w:line="240" w:lineRule="auto"/>
              <w:jc w:val="center"/>
              <w:rPr>
                <w:rFonts w:ascii="Angsana New" w:hAnsi="Angsana New"/>
                <w:b/>
                <w:bCs/>
                <w:color w:val="000000"/>
                <w:sz w:val="24"/>
                <w:szCs w:val="24"/>
                <w:lang w:eastAsia="ja-JP"/>
              </w:rPr>
            </w:pPr>
          </w:p>
        </w:tc>
        <w:tc>
          <w:tcPr>
            <w:tcW w:w="1095" w:type="dxa"/>
          </w:tcPr>
          <w:p w14:paraId="4C4002A6" w14:textId="5D4F35CE" w:rsidR="00177661" w:rsidRPr="00CA26BA" w:rsidRDefault="00177661" w:rsidP="00177661">
            <w:pPr>
              <w:autoSpaceDE w:val="0"/>
              <w:autoSpaceDN w:val="0"/>
              <w:spacing w:line="240" w:lineRule="auto"/>
              <w:jc w:val="center"/>
              <w:rPr>
                <w:rFonts w:ascii="Angsana New" w:hAnsi="Angsana New"/>
                <w:b/>
                <w:bCs/>
                <w:color w:val="000000"/>
                <w:sz w:val="24"/>
                <w:szCs w:val="24"/>
                <w:cs/>
                <w:lang w:eastAsia="ja-JP"/>
              </w:rPr>
            </w:pPr>
            <w:r w:rsidRPr="005715CE">
              <w:rPr>
                <w:rFonts w:ascii="Angsana New" w:hAnsi="Angsana New" w:hint="cs"/>
                <w:b/>
                <w:bCs/>
                <w:color w:val="000000"/>
                <w:sz w:val="24"/>
                <w:szCs w:val="24"/>
                <w:lang w:eastAsia="ja-JP"/>
              </w:rPr>
              <w:t>2567</w:t>
            </w:r>
          </w:p>
        </w:tc>
        <w:tc>
          <w:tcPr>
            <w:tcW w:w="90" w:type="dxa"/>
          </w:tcPr>
          <w:p w14:paraId="4EB26741" w14:textId="77777777" w:rsidR="00177661" w:rsidRPr="00CA26BA" w:rsidRDefault="00177661" w:rsidP="00177661">
            <w:pPr>
              <w:autoSpaceDE w:val="0"/>
              <w:autoSpaceDN w:val="0"/>
              <w:spacing w:line="240" w:lineRule="auto"/>
              <w:jc w:val="center"/>
              <w:rPr>
                <w:rFonts w:ascii="Angsana New" w:hAnsi="Angsana New"/>
                <w:b/>
                <w:bCs/>
                <w:color w:val="000000"/>
                <w:sz w:val="24"/>
                <w:szCs w:val="24"/>
                <w:lang w:eastAsia="ja-JP"/>
              </w:rPr>
            </w:pPr>
          </w:p>
        </w:tc>
        <w:tc>
          <w:tcPr>
            <w:tcW w:w="1095" w:type="dxa"/>
          </w:tcPr>
          <w:p w14:paraId="2D30175C" w14:textId="6CD9DCBF" w:rsidR="00177661" w:rsidRPr="00CA26BA" w:rsidRDefault="00177661" w:rsidP="00177661">
            <w:pPr>
              <w:autoSpaceDE w:val="0"/>
              <w:autoSpaceDN w:val="0"/>
              <w:spacing w:line="240" w:lineRule="auto"/>
              <w:jc w:val="center"/>
              <w:rPr>
                <w:rFonts w:ascii="Angsana New" w:hAnsi="Angsana New"/>
                <w:b/>
                <w:bCs/>
                <w:color w:val="000000"/>
                <w:sz w:val="24"/>
                <w:szCs w:val="24"/>
                <w:lang w:eastAsia="ja-JP"/>
              </w:rPr>
            </w:pPr>
            <w:r w:rsidRPr="005715CE">
              <w:rPr>
                <w:rFonts w:ascii="Angsana New" w:hAnsi="Angsana New" w:hint="cs"/>
                <w:b/>
                <w:bCs/>
                <w:color w:val="000000"/>
                <w:sz w:val="24"/>
                <w:szCs w:val="24"/>
                <w:lang w:eastAsia="ja-JP"/>
              </w:rPr>
              <w:t>256</w:t>
            </w:r>
            <w:r>
              <w:rPr>
                <w:rFonts w:ascii="Angsana New" w:hAnsi="Angsana New"/>
                <w:b/>
                <w:bCs/>
                <w:color w:val="000000"/>
                <w:sz w:val="24"/>
                <w:szCs w:val="24"/>
                <w:lang w:eastAsia="ja-JP"/>
              </w:rPr>
              <w:t>8</w:t>
            </w:r>
          </w:p>
        </w:tc>
        <w:tc>
          <w:tcPr>
            <w:tcW w:w="90" w:type="dxa"/>
          </w:tcPr>
          <w:p w14:paraId="28FCE9BB" w14:textId="77777777" w:rsidR="00177661" w:rsidRPr="00CA26BA" w:rsidRDefault="00177661" w:rsidP="00177661">
            <w:pPr>
              <w:autoSpaceDE w:val="0"/>
              <w:autoSpaceDN w:val="0"/>
              <w:spacing w:line="240" w:lineRule="auto"/>
              <w:jc w:val="center"/>
              <w:rPr>
                <w:rFonts w:ascii="Angsana New" w:hAnsi="Angsana New"/>
                <w:b/>
                <w:bCs/>
                <w:color w:val="000000"/>
                <w:sz w:val="24"/>
                <w:szCs w:val="24"/>
                <w:lang w:eastAsia="ja-JP"/>
              </w:rPr>
            </w:pPr>
          </w:p>
        </w:tc>
        <w:tc>
          <w:tcPr>
            <w:tcW w:w="1050" w:type="dxa"/>
          </w:tcPr>
          <w:p w14:paraId="099F8573" w14:textId="5FD37D79" w:rsidR="00177661" w:rsidRPr="00CA26BA" w:rsidRDefault="00177661" w:rsidP="00177661">
            <w:pPr>
              <w:autoSpaceDE w:val="0"/>
              <w:autoSpaceDN w:val="0"/>
              <w:spacing w:line="240" w:lineRule="auto"/>
              <w:jc w:val="center"/>
              <w:rPr>
                <w:rFonts w:ascii="Angsana New" w:hAnsi="Angsana New"/>
                <w:b/>
                <w:bCs/>
                <w:color w:val="000000"/>
                <w:sz w:val="24"/>
                <w:szCs w:val="24"/>
                <w:cs/>
                <w:lang w:eastAsia="ja-JP"/>
              </w:rPr>
            </w:pPr>
            <w:r w:rsidRPr="005715CE">
              <w:rPr>
                <w:rFonts w:ascii="Angsana New" w:hAnsi="Angsana New" w:hint="cs"/>
                <w:b/>
                <w:bCs/>
                <w:color w:val="000000"/>
                <w:sz w:val="24"/>
                <w:szCs w:val="24"/>
                <w:lang w:eastAsia="ja-JP"/>
              </w:rPr>
              <w:t>2567</w:t>
            </w:r>
          </w:p>
        </w:tc>
      </w:tr>
      <w:tr w:rsidR="004F558B" w:rsidRPr="00CA26BA" w14:paraId="57CB5DC0" w14:textId="77777777">
        <w:trPr>
          <w:cantSplit/>
          <w:trHeight w:val="126"/>
        </w:trPr>
        <w:tc>
          <w:tcPr>
            <w:tcW w:w="4230" w:type="dxa"/>
          </w:tcPr>
          <w:p w14:paraId="422678FE" w14:textId="77777777" w:rsidR="004F558B" w:rsidRPr="00CA26BA" w:rsidRDefault="004F558B" w:rsidP="00177661">
            <w:pPr>
              <w:autoSpaceDE w:val="0"/>
              <w:autoSpaceDN w:val="0"/>
              <w:spacing w:line="240" w:lineRule="auto"/>
              <w:jc w:val="center"/>
              <w:rPr>
                <w:rFonts w:ascii="Angsana New" w:hAnsi="Angsana New"/>
                <w:b/>
                <w:bCs/>
                <w:color w:val="000000"/>
                <w:sz w:val="24"/>
                <w:szCs w:val="24"/>
                <w:lang w:eastAsia="ja-JP"/>
              </w:rPr>
            </w:pPr>
          </w:p>
        </w:tc>
        <w:tc>
          <w:tcPr>
            <w:tcW w:w="1080" w:type="dxa"/>
          </w:tcPr>
          <w:p w14:paraId="58FC7539" w14:textId="77777777" w:rsidR="004F558B" w:rsidRPr="005715CE" w:rsidRDefault="004F558B" w:rsidP="00177661">
            <w:pPr>
              <w:autoSpaceDE w:val="0"/>
              <w:autoSpaceDN w:val="0"/>
              <w:spacing w:line="240" w:lineRule="auto"/>
              <w:jc w:val="center"/>
              <w:rPr>
                <w:rFonts w:ascii="Angsana New" w:hAnsi="Angsana New" w:hint="cs"/>
                <w:b/>
                <w:bCs/>
                <w:color w:val="000000"/>
                <w:sz w:val="24"/>
                <w:szCs w:val="24"/>
                <w:lang w:eastAsia="ja-JP"/>
              </w:rPr>
            </w:pPr>
          </w:p>
        </w:tc>
        <w:tc>
          <w:tcPr>
            <w:tcW w:w="90" w:type="dxa"/>
          </w:tcPr>
          <w:p w14:paraId="6829FA73" w14:textId="77777777" w:rsidR="004F558B" w:rsidRPr="00CA26BA" w:rsidRDefault="004F558B" w:rsidP="00177661">
            <w:pPr>
              <w:autoSpaceDE w:val="0"/>
              <w:autoSpaceDN w:val="0"/>
              <w:spacing w:line="240" w:lineRule="auto"/>
              <w:jc w:val="center"/>
              <w:rPr>
                <w:rFonts w:ascii="Angsana New" w:hAnsi="Angsana New"/>
                <w:b/>
                <w:bCs/>
                <w:color w:val="000000"/>
                <w:sz w:val="24"/>
                <w:szCs w:val="24"/>
                <w:lang w:eastAsia="ja-JP"/>
              </w:rPr>
            </w:pPr>
          </w:p>
        </w:tc>
        <w:tc>
          <w:tcPr>
            <w:tcW w:w="1095" w:type="dxa"/>
          </w:tcPr>
          <w:p w14:paraId="2D79F973" w14:textId="30BF7DE0" w:rsidR="004F558B" w:rsidRPr="005715CE" w:rsidRDefault="004F558B" w:rsidP="00177661">
            <w:pPr>
              <w:autoSpaceDE w:val="0"/>
              <w:autoSpaceDN w:val="0"/>
              <w:spacing w:line="240" w:lineRule="auto"/>
              <w:jc w:val="center"/>
              <w:rPr>
                <w:rFonts w:ascii="Angsana New" w:hAnsi="Angsana New" w:hint="cs"/>
                <w:b/>
                <w:bCs/>
                <w:color w:val="000000"/>
                <w:sz w:val="24"/>
                <w:szCs w:val="24"/>
                <w:lang w:eastAsia="ja-JP"/>
              </w:rPr>
            </w:pPr>
            <w:r>
              <w:rPr>
                <w:rFonts w:ascii="Angsana New" w:hAnsi="Angsana New"/>
                <w:b/>
                <w:bCs/>
                <w:sz w:val="24"/>
                <w:szCs w:val="24"/>
              </w:rPr>
              <w:t>“</w:t>
            </w:r>
            <w:r>
              <w:rPr>
                <w:rFonts w:ascii="Angsana New" w:hAnsi="Angsana New" w:hint="cs"/>
                <w:b/>
                <w:bCs/>
                <w:sz w:val="24"/>
                <w:szCs w:val="24"/>
                <w:cs/>
              </w:rPr>
              <w:t>ปรับปรุงใหม่</w:t>
            </w:r>
            <w:r>
              <w:rPr>
                <w:rFonts w:ascii="Angsana New" w:hAnsi="Angsana New"/>
                <w:b/>
                <w:bCs/>
                <w:sz w:val="24"/>
                <w:szCs w:val="24"/>
              </w:rPr>
              <w:t>”</w:t>
            </w:r>
          </w:p>
        </w:tc>
        <w:tc>
          <w:tcPr>
            <w:tcW w:w="90" w:type="dxa"/>
          </w:tcPr>
          <w:p w14:paraId="3B638B4B" w14:textId="77777777" w:rsidR="004F558B" w:rsidRPr="00CA26BA" w:rsidRDefault="004F558B" w:rsidP="00177661">
            <w:pPr>
              <w:autoSpaceDE w:val="0"/>
              <w:autoSpaceDN w:val="0"/>
              <w:spacing w:line="240" w:lineRule="auto"/>
              <w:jc w:val="center"/>
              <w:rPr>
                <w:rFonts w:ascii="Angsana New" w:hAnsi="Angsana New"/>
                <w:b/>
                <w:bCs/>
                <w:color w:val="000000"/>
                <w:sz w:val="24"/>
                <w:szCs w:val="24"/>
                <w:lang w:eastAsia="ja-JP"/>
              </w:rPr>
            </w:pPr>
          </w:p>
        </w:tc>
        <w:tc>
          <w:tcPr>
            <w:tcW w:w="1095" w:type="dxa"/>
          </w:tcPr>
          <w:p w14:paraId="74E37FE7" w14:textId="77777777" w:rsidR="004F558B" w:rsidRPr="005715CE" w:rsidRDefault="004F558B" w:rsidP="00177661">
            <w:pPr>
              <w:autoSpaceDE w:val="0"/>
              <w:autoSpaceDN w:val="0"/>
              <w:spacing w:line="240" w:lineRule="auto"/>
              <w:jc w:val="center"/>
              <w:rPr>
                <w:rFonts w:ascii="Angsana New" w:hAnsi="Angsana New" w:hint="cs"/>
                <w:b/>
                <w:bCs/>
                <w:color w:val="000000"/>
                <w:sz w:val="24"/>
                <w:szCs w:val="24"/>
                <w:lang w:eastAsia="ja-JP"/>
              </w:rPr>
            </w:pPr>
          </w:p>
        </w:tc>
        <w:tc>
          <w:tcPr>
            <w:tcW w:w="90" w:type="dxa"/>
          </w:tcPr>
          <w:p w14:paraId="56AEC1F2" w14:textId="77777777" w:rsidR="004F558B" w:rsidRPr="00CA26BA" w:rsidRDefault="004F558B" w:rsidP="00177661">
            <w:pPr>
              <w:autoSpaceDE w:val="0"/>
              <w:autoSpaceDN w:val="0"/>
              <w:spacing w:line="240" w:lineRule="auto"/>
              <w:jc w:val="center"/>
              <w:rPr>
                <w:rFonts w:ascii="Angsana New" w:hAnsi="Angsana New"/>
                <w:b/>
                <w:bCs/>
                <w:color w:val="000000"/>
                <w:sz w:val="24"/>
                <w:szCs w:val="24"/>
                <w:lang w:eastAsia="ja-JP"/>
              </w:rPr>
            </w:pPr>
          </w:p>
        </w:tc>
        <w:tc>
          <w:tcPr>
            <w:tcW w:w="1050" w:type="dxa"/>
          </w:tcPr>
          <w:p w14:paraId="095332AA" w14:textId="3D4CC30E" w:rsidR="004F558B" w:rsidRPr="005715CE" w:rsidRDefault="004F558B" w:rsidP="00177661">
            <w:pPr>
              <w:autoSpaceDE w:val="0"/>
              <w:autoSpaceDN w:val="0"/>
              <w:spacing w:line="240" w:lineRule="auto"/>
              <w:jc w:val="center"/>
              <w:rPr>
                <w:rFonts w:ascii="Angsana New" w:hAnsi="Angsana New" w:hint="cs"/>
                <w:b/>
                <w:bCs/>
                <w:color w:val="000000"/>
                <w:sz w:val="24"/>
                <w:szCs w:val="24"/>
                <w:lang w:eastAsia="ja-JP"/>
              </w:rPr>
            </w:pPr>
            <w:r>
              <w:rPr>
                <w:rFonts w:ascii="Angsana New" w:hAnsi="Angsana New"/>
                <w:b/>
                <w:bCs/>
                <w:sz w:val="24"/>
                <w:szCs w:val="24"/>
              </w:rPr>
              <w:t>“</w:t>
            </w:r>
            <w:r>
              <w:rPr>
                <w:rFonts w:ascii="Angsana New" w:hAnsi="Angsana New" w:hint="cs"/>
                <w:b/>
                <w:bCs/>
                <w:sz w:val="24"/>
                <w:szCs w:val="24"/>
                <w:cs/>
              </w:rPr>
              <w:t>ปรับปรุงใหม่</w:t>
            </w:r>
            <w:r>
              <w:rPr>
                <w:rFonts w:ascii="Angsana New" w:hAnsi="Angsana New"/>
                <w:b/>
                <w:bCs/>
                <w:sz w:val="24"/>
                <w:szCs w:val="24"/>
              </w:rPr>
              <w:t>”</w:t>
            </w:r>
          </w:p>
        </w:tc>
      </w:tr>
      <w:tr w:rsidR="00177661" w:rsidRPr="00CA26BA" w14:paraId="47DEFDBC" w14:textId="77777777" w:rsidTr="00CA26BA">
        <w:trPr>
          <w:cantSplit/>
          <w:trHeight w:val="252"/>
        </w:trPr>
        <w:tc>
          <w:tcPr>
            <w:tcW w:w="4230" w:type="dxa"/>
          </w:tcPr>
          <w:p w14:paraId="774DB359" w14:textId="77777777" w:rsidR="00177661" w:rsidRPr="00CA26BA" w:rsidRDefault="00177661" w:rsidP="00177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firstLine="4"/>
              <w:rPr>
                <w:rFonts w:ascii="Angsana New" w:hAnsi="Angsana New"/>
                <w:color w:val="000000"/>
                <w:sz w:val="24"/>
                <w:szCs w:val="24"/>
              </w:rPr>
            </w:pPr>
            <w:r w:rsidRPr="00CA26BA">
              <w:rPr>
                <w:rFonts w:ascii="Angsana New" w:hAnsi="Angsana New" w:hint="cs"/>
                <w:color w:val="000000"/>
                <w:sz w:val="24"/>
                <w:szCs w:val="24"/>
                <w:cs/>
              </w:rPr>
              <w:t>ภาษีเงินได้ของงวดปัจจุบัน</w:t>
            </w:r>
          </w:p>
        </w:tc>
        <w:tc>
          <w:tcPr>
            <w:tcW w:w="1080" w:type="dxa"/>
          </w:tcPr>
          <w:p w14:paraId="7AE6554A" w14:textId="47D57033" w:rsidR="00177661" w:rsidRPr="00CA26BA" w:rsidRDefault="0049257E" w:rsidP="00177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rPr>
                <w:rFonts w:ascii="Angsana New" w:hAnsi="Angsana New"/>
                <w:sz w:val="24"/>
                <w:szCs w:val="24"/>
              </w:rPr>
            </w:pPr>
            <w:r>
              <w:rPr>
                <w:rFonts w:ascii="Angsana New" w:hAnsi="Angsana New"/>
                <w:sz w:val="24"/>
                <w:szCs w:val="24"/>
              </w:rPr>
              <w:t>(</w:t>
            </w:r>
            <w:r w:rsidR="00BD57BB">
              <w:rPr>
                <w:rFonts w:ascii="Angsana New" w:hAnsi="Angsana New"/>
                <w:sz w:val="24"/>
                <w:szCs w:val="24"/>
              </w:rPr>
              <w:t>4,426</w:t>
            </w:r>
            <w:r>
              <w:rPr>
                <w:rFonts w:ascii="Angsana New" w:hAnsi="Angsana New"/>
                <w:sz w:val="24"/>
                <w:szCs w:val="24"/>
              </w:rPr>
              <w:t>)</w:t>
            </w:r>
          </w:p>
        </w:tc>
        <w:tc>
          <w:tcPr>
            <w:tcW w:w="90" w:type="dxa"/>
          </w:tcPr>
          <w:p w14:paraId="7162F0BD" w14:textId="77777777" w:rsidR="00177661" w:rsidRPr="00CA26BA" w:rsidRDefault="00177661" w:rsidP="00177661">
            <w:pPr>
              <w:autoSpaceDE w:val="0"/>
              <w:autoSpaceDN w:val="0"/>
              <w:spacing w:line="240" w:lineRule="auto"/>
              <w:rPr>
                <w:rFonts w:ascii="Angsana New" w:hAnsi="Angsana New"/>
                <w:b/>
                <w:color w:val="000000"/>
                <w:sz w:val="24"/>
                <w:szCs w:val="24"/>
                <w:lang w:val="en-GB" w:eastAsia="ja-JP" w:bidi="ar-SA"/>
              </w:rPr>
            </w:pPr>
          </w:p>
        </w:tc>
        <w:tc>
          <w:tcPr>
            <w:tcW w:w="1095" w:type="dxa"/>
          </w:tcPr>
          <w:p w14:paraId="7BBA8269" w14:textId="43E309A4" w:rsidR="00177661" w:rsidRPr="00CA26BA" w:rsidRDefault="003B5926" w:rsidP="00177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rPr>
                <w:rFonts w:ascii="Angsana New" w:hAnsi="Angsana New"/>
                <w:sz w:val="24"/>
                <w:szCs w:val="24"/>
              </w:rPr>
            </w:pPr>
            <w:r>
              <w:rPr>
                <w:rFonts w:ascii="Angsana New" w:hAnsi="Angsana New"/>
                <w:sz w:val="24"/>
                <w:szCs w:val="24"/>
              </w:rPr>
              <w:t>(</w:t>
            </w:r>
            <w:r w:rsidR="000C79BB">
              <w:rPr>
                <w:rFonts w:ascii="Angsana New" w:hAnsi="Angsana New"/>
                <w:sz w:val="24"/>
                <w:szCs w:val="24"/>
              </w:rPr>
              <w:t>3,</w:t>
            </w:r>
            <w:r w:rsidR="00D705E1">
              <w:rPr>
                <w:rFonts w:ascii="Angsana New" w:hAnsi="Angsana New"/>
                <w:sz w:val="24"/>
                <w:szCs w:val="24"/>
              </w:rPr>
              <w:t>528</w:t>
            </w:r>
            <w:r w:rsidR="000C79BB">
              <w:rPr>
                <w:rFonts w:ascii="Angsana New" w:hAnsi="Angsana New"/>
                <w:sz w:val="24"/>
                <w:szCs w:val="24"/>
              </w:rPr>
              <w:t>)</w:t>
            </w:r>
          </w:p>
        </w:tc>
        <w:tc>
          <w:tcPr>
            <w:tcW w:w="90" w:type="dxa"/>
          </w:tcPr>
          <w:p w14:paraId="3D29EACF" w14:textId="77777777" w:rsidR="00177661" w:rsidRPr="00CA26BA" w:rsidRDefault="00177661" w:rsidP="00177661">
            <w:pPr>
              <w:autoSpaceDE w:val="0"/>
              <w:autoSpaceDN w:val="0"/>
              <w:spacing w:line="240" w:lineRule="auto"/>
              <w:rPr>
                <w:rFonts w:ascii="Angsana New" w:hAnsi="Angsana New"/>
                <w:b/>
                <w:color w:val="000000"/>
                <w:sz w:val="24"/>
                <w:szCs w:val="24"/>
                <w:lang w:val="en-GB" w:eastAsia="ja-JP" w:bidi="ar-SA"/>
              </w:rPr>
            </w:pPr>
          </w:p>
        </w:tc>
        <w:tc>
          <w:tcPr>
            <w:tcW w:w="1095" w:type="dxa"/>
            <w:vAlign w:val="bottom"/>
          </w:tcPr>
          <w:p w14:paraId="0C21DA00" w14:textId="35F3E40B" w:rsidR="00177661" w:rsidRPr="00CA26BA" w:rsidRDefault="00F65CA7" w:rsidP="00177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280" w:lineRule="exact"/>
              <w:ind w:right="117"/>
              <w:jc w:val="right"/>
              <w:rPr>
                <w:rFonts w:ascii="Angsana New" w:hAnsi="Angsana New"/>
                <w:sz w:val="24"/>
                <w:szCs w:val="24"/>
              </w:rPr>
            </w:pPr>
            <w:r>
              <w:rPr>
                <w:rFonts w:ascii="Angsana New" w:hAnsi="Angsana New"/>
                <w:sz w:val="24"/>
                <w:szCs w:val="24"/>
              </w:rPr>
              <w:t>1,</w:t>
            </w:r>
            <w:r w:rsidR="003B5214">
              <w:rPr>
                <w:rFonts w:ascii="Angsana New" w:hAnsi="Angsana New"/>
                <w:sz w:val="24"/>
                <w:szCs w:val="24"/>
              </w:rPr>
              <w:t>156</w:t>
            </w:r>
          </w:p>
        </w:tc>
        <w:tc>
          <w:tcPr>
            <w:tcW w:w="90" w:type="dxa"/>
          </w:tcPr>
          <w:p w14:paraId="09B4DA77" w14:textId="77777777" w:rsidR="00177661" w:rsidRPr="00CA26BA" w:rsidRDefault="00177661" w:rsidP="00177661">
            <w:pPr>
              <w:autoSpaceDE w:val="0"/>
              <w:autoSpaceDN w:val="0"/>
              <w:spacing w:line="240" w:lineRule="auto"/>
              <w:rPr>
                <w:rFonts w:ascii="Angsana New" w:hAnsi="Angsana New"/>
                <w:b/>
                <w:color w:val="000000"/>
                <w:sz w:val="24"/>
                <w:szCs w:val="24"/>
                <w:lang w:val="en-GB" w:eastAsia="ja-JP" w:bidi="ar-SA"/>
              </w:rPr>
            </w:pPr>
          </w:p>
        </w:tc>
        <w:tc>
          <w:tcPr>
            <w:tcW w:w="1050" w:type="dxa"/>
            <w:vAlign w:val="bottom"/>
          </w:tcPr>
          <w:p w14:paraId="7A2DBE00" w14:textId="4677A0C9" w:rsidR="00177661" w:rsidRPr="00CA26BA" w:rsidRDefault="00293F8D" w:rsidP="00177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ind w:right="176"/>
              <w:rPr>
                <w:rFonts w:ascii="Angsana New" w:hAnsi="Angsana New"/>
                <w:sz w:val="24"/>
                <w:szCs w:val="24"/>
              </w:rPr>
            </w:pPr>
            <w:r>
              <w:rPr>
                <w:rFonts w:ascii="Angsana New" w:hAnsi="Angsana New"/>
                <w:sz w:val="24"/>
                <w:szCs w:val="24"/>
              </w:rPr>
              <w:t>-</w:t>
            </w:r>
          </w:p>
        </w:tc>
      </w:tr>
      <w:tr w:rsidR="00177661" w:rsidRPr="00CA26BA" w14:paraId="0DA3C5F2" w14:textId="77777777" w:rsidTr="00CA26BA">
        <w:trPr>
          <w:cantSplit/>
          <w:trHeight w:val="252"/>
        </w:trPr>
        <w:tc>
          <w:tcPr>
            <w:tcW w:w="4230" w:type="dxa"/>
          </w:tcPr>
          <w:p w14:paraId="50B8F953" w14:textId="77777777" w:rsidR="00177661" w:rsidRPr="00CA26BA" w:rsidRDefault="00177661" w:rsidP="00177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firstLine="4"/>
              <w:rPr>
                <w:rFonts w:ascii="Angsana New" w:hAnsi="Angsana New"/>
                <w:color w:val="000000"/>
                <w:sz w:val="24"/>
                <w:szCs w:val="24"/>
                <w:cs/>
              </w:rPr>
            </w:pPr>
            <w:r w:rsidRPr="00CA26BA">
              <w:rPr>
                <w:rFonts w:ascii="Angsana New" w:hAnsi="Angsana New" w:hint="cs"/>
                <w:color w:val="000000"/>
                <w:sz w:val="24"/>
                <w:szCs w:val="24"/>
                <w:cs/>
              </w:rPr>
              <w:t>รายการปรับปรุงภาษีเงินได้รอการตัดบัญชีที่รับรู้ในปีปัจจุบัน</w:t>
            </w:r>
          </w:p>
        </w:tc>
        <w:tc>
          <w:tcPr>
            <w:tcW w:w="1080" w:type="dxa"/>
            <w:tcBorders>
              <w:bottom w:val="single" w:sz="4" w:space="0" w:color="auto"/>
            </w:tcBorders>
          </w:tcPr>
          <w:p w14:paraId="6341D1CC" w14:textId="15969762" w:rsidR="00177661" w:rsidRPr="00CA26BA" w:rsidRDefault="000376AA" w:rsidP="00177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rPr>
                <w:rFonts w:ascii="Angsana New" w:hAnsi="Angsana New"/>
                <w:sz w:val="24"/>
                <w:szCs w:val="24"/>
              </w:rPr>
            </w:pPr>
            <w:r>
              <w:rPr>
                <w:rFonts w:ascii="Angsana New" w:hAnsi="Angsana New"/>
                <w:sz w:val="24"/>
                <w:szCs w:val="24"/>
              </w:rPr>
              <w:t>922</w:t>
            </w:r>
          </w:p>
        </w:tc>
        <w:tc>
          <w:tcPr>
            <w:tcW w:w="90" w:type="dxa"/>
          </w:tcPr>
          <w:p w14:paraId="6F1A677B" w14:textId="77777777" w:rsidR="00177661" w:rsidRPr="00CA26BA" w:rsidRDefault="00177661" w:rsidP="00177661">
            <w:pPr>
              <w:autoSpaceDE w:val="0"/>
              <w:autoSpaceDN w:val="0"/>
              <w:spacing w:line="240" w:lineRule="auto"/>
              <w:rPr>
                <w:rFonts w:ascii="Angsana New" w:hAnsi="Angsana New"/>
                <w:b/>
                <w:color w:val="000000"/>
                <w:sz w:val="24"/>
                <w:szCs w:val="24"/>
                <w:lang w:val="en-GB" w:eastAsia="ja-JP" w:bidi="ar-SA"/>
              </w:rPr>
            </w:pPr>
          </w:p>
        </w:tc>
        <w:tc>
          <w:tcPr>
            <w:tcW w:w="1095" w:type="dxa"/>
            <w:tcBorders>
              <w:bottom w:val="single" w:sz="4" w:space="0" w:color="auto"/>
            </w:tcBorders>
          </w:tcPr>
          <w:p w14:paraId="6300DADC" w14:textId="62D410F5" w:rsidR="00177661" w:rsidRPr="00CA26BA" w:rsidRDefault="00177661" w:rsidP="00177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rPr>
                <w:rFonts w:ascii="Angsana New" w:hAnsi="Angsana New"/>
                <w:sz w:val="24"/>
                <w:szCs w:val="24"/>
              </w:rPr>
            </w:pPr>
            <w:r w:rsidRPr="005715CE">
              <w:rPr>
                <w:rFonts w:ascii="Angsana New" w:hAnsi="Angsana New" w:hint="cs"/>
                <w:sz w:val="24"/>
                <w:szCs w:val="24"/>
              </w:rPr>
              <w:t>2</w:t>
            </w:r>
            <w:r w:rsidR="000376AA">
              <w:rPr>
                <w:rFonts w:ascii="Angsana New" w:hAnsi="Angsana New"/>
                <w:sz w:val="24"/>
                <w:szCs w:val="24"/>
              </w:rPr>
              <w:t>,</w:t>
            </w:r>
            <w:r w:rsidR="009260E3">
              <w:rPr>
                <w:rFonts w:ascii="Angsana New" w:hAnsi="Angsana New"/>
                <w:sz w:val="24"/>
                <w:szCs w:val="24"/>
              </w:rPr>
              <w:t>868</w:t>
            </w:r>
          </w:p>
        </w:tc>
        <w:tc>
          <w:tcPr>
            <w:tcW w:w="90" w:type="dxa"/>
          </w:tcPr>
          <w:p w14:paraId="32D90975" w14:textId="77777777" w:rsidR="00177661" w:rsidRPr="00CA26BA" w:rsidRDefault="00177661" w:rsidP="00177661">
            <w:pPr>
              <w:autoSpaceDE w:val="0"/>
              <w:autoSpaceDN w:val="0"/>
              <w:spacing w:line="240" w:lineRule="auto"/>
              <w:rPr>
                <w:rFonts w:ascii="Angsana New" w:hAnsi="Angsana New"/>
                <w:b/>
                <w:color w:val="000000"/>
                <w:sz w:val="24"/>
                <w:szCs w:val="24"/>
                <w:lang w:val="en-GB" w:eastAsia="ja-JP" w:bidi="ar-SA"/>
              </w:rPr>
            </w:pPr>
          </w:p>
        </w:tc>
        <w:tc>
          <w:tcPr>
            <w:tcW w:w="1095" w:type="dxa"/>
            <w:tcBorders>
              <w:bottom w:val="single" w:sz="4" w:space="0" w:color="auto"/>
            </w:tcBorders>
            <w:vAlign w:val="bottom"/>
          </w:tcPr>
          <w:p w14:paraId="4B4C97AF" w14:textId="6C6754EF" w:rsidR="00177661" w:rsidRPr="00CA26BA" w:rsidRDefault="008C556A" w:rsidP="00177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spacing w:line="240" w:lineRule="auto"/>
              <w:ind w:right="117"/>
              <w:jc w:val="right"/>
              <w:rPr>
                <w:rFonts w:ascii="Angsana New" w:hAnsi="Angsana New"/>
                <w:sz w:val="24"/>
                <w:szCs w:val="24"/>
              </w:rPr>
            </w:pPr>
            <w:r>
              <w:rPr>
                <w:rFonts w:ascii="Angsana New" w:hAnsi="Angsana New"/>
                <w:sz w:val="24"/>
                <w:szCs w:val="24"/>
              </w:rPr>
              <w:t>(</w:t>
            </w:r>
            <w:r w:rsidR="00437737">
              <w:rPr>
                <w:rFonts w:ascii="Angsana New" w:hAnsi="Angsana New"/>
                <w:sz w:val="24"/>
                <w:szCs w:val="24"/>
              </w:rPr>
              <w:t>1,207</w:t>
            </w:r>
            <w:r>
              <w:rPr>
                <w:rFonts w:ascii="Angsana New" w:hAnsi="Angsana New"/>
                <w:sz w:val="24"/>
                <w:szCs w:val="24"/>
              </w:rPr>
              <w:t>)</w:t>
            </w:r>
          </w:p>
        </w:tc>
        <w:tc>
          <w:tcPr>
            <w:tcW w:w="90" w:type="dxa"/>
          </w:tcPr>
          <w:p w14:paraId="5463E7AB" w14:textId="77777777" w:rsidR="00177661" w:rsidRPr="00CA26BA" w:rsidRDefault="00177661" w:rsidP="00177661">
            <w:pPr>
              <w:tabs>
                <w:tab w:val="decimal" w:pos="628"/>
              </w:tabs>
              <w:autoSpaceDE w:val="0"/>
              <w:autoSpaceDN w:val="0"/>
              <w:spacing w:line="240" w:lineRule="auto"/>
              <w:rPr>
                <w:rFonts w:ascii="Angsana New" w:hAnsi="Angsana New"/>
                <w:color w:val="000000"/>
                <w:sz w:val="24"/>
                <w:szCs w:val="24"/>
                <w:lang w:eastAsia="ja-JP"/>
              </w:rPr>
            </w:pPr>
          </w:p>
        </w:tc>
        <w:tc>
          <w:tcPr>
            <w:tcW w:w="1050" w:type="dxa"/>
            <w:tcBorders>
              <w:bottom w:val="single" w:sz="4" w:space="0" w:color="auto"/>
            </w:tcBorders>
            <w:vAlign w:val="bottom"/>
          </w:tcPr>
          <w:p w14:paraId="17BB75D2" w14:textId="466E6303" w:rsidR="00177661" w:rsidRPr="00527599" w:rsidRDefault="00497FA8" w:rsidP="00177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ind w:right="176"/>
              <w:rPr>
                <w:rFonts w:ascii="Angsana New" w:hAnsi="Angsana New"/>
                <w:sz w:val="24"/>
                <w:szCs w:val="24"/>
              </w:rPr>
            </w:pPr>
            <w:r>
              <w:rPr>
                <w:rFonts w:ascii="Angsana New" w:hAnsi="Angsana New"/>
                <w:sz w:val="24"/>
                <w:szCs w:val="24"/>
              </w:rPr>
              <w:t>(</w:t>
            </w:r>
            <w:r w:rsidR="00293F8D">
              <w:rPr>
                <w:rFonts w:ascii="Angsana New" w:hAnsi="Angsana New"/>
                <w:sz w:val="24"/>
                <w:szCs w:val="24"/>
              </w:rPr>
              <w:t>102</w:t>
            </w:r>
            <w:r>
              <w:rPr>
                <w:rFonts w:ascii="Angsana New" w:hAnsi="Angsana New"/>
                <w:sz w:val="24"/>
                <w:szCs w:val="24"/>
              </w:rPr>
              <w:t>)</w:t>
            </w:r>
          </w:p>
        </w:tc>
      </w:tr>
      <w:tr w:rsidR="00177661" w:rsidRPr="00CA26BA" w14:paraId="3986701E" w14:textId="77777777" w:rsidTr="00CA26BA">
        <w:trPr>
          <w:cantSplit/>
          <w:trHeight w:val="252"/>
        </w:trPr>
        <w:tc>
          <w:tcPr>
            <w:tcW w:w="4230" w:type="dxa"/>
          </w:tcPr>
          <w:p w14:paraId="5EED816B" w14:textId="1CF8A220" w:rsidR="00177661" w:rsidRPr="00CA26BA" w:rsidRDefault="00E465DF" w:rsidP="00177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firstLine="4"/>
              <w:rPr>
                <w:rFonts w:ascii="Angsana New" w:hAnsi="Angsana New"/>
                <w:color w:val="000000"/>
                <w:sz w:val="24"/>
                <w:szCs w:val="24"/>
                <w:cs/>
              </w:rPr>
            </w:pPr>
            <w:r>
              <w:rPr>
                <w:rFonts w:ascii="Angsana New" w:hAnsi="Angsana New" w:hint="cs"/>
                <w:color w:val="000000"/>
                <w:sz w:val="24"/>
                <w:szCs w:val="24"/>
                <w:cs/>
              </w:rPr>
              <w:t>รายได้ (</w:t>
            </w:r>
            <w:r w:rsidR="00177661" w:rsidRPr="00CA26BA">
              <w:rPr>
                <w:rFonts w:ascii="Angsana New" w:hAnsi="Angsana New" w:hint="cs"/>
                <w:color w:val="000000"/>
                <w:sz w:val="24"/>
                <w:szCs w:val="24"/>
                <w:cs/>
              </w:rPr>
              <w:t>ค่าใช้จ่าย</w:t>
            </w:r>
            <w:r>
              <w:rPr>
                <w:rFonts w:ascii="Angsana New" w:hAnsi="Angsana New" w:hint="cs"/>
                <w:color w:val="000000"/>
                <w:sz w:val="24"/>
                <w:szCs w:val="24"/>
                <w:cs/>
              </w:rPr>
              <w:t xml:space="preserve">) </w:t>
            </w:r>
            <w:r w:rsidR="00177661" w:rsidRPr="00CA26BA">
              <w:rPr>
                <w:rFonts w:ascii="Angsana New" w:hAnsi="Angsana New" w:hint="cs"/>
                <w:color w:val="000000"/>
                <w:sz w:val="24"/>
                <w:szCs w:val="24"/>
                <w:cs/>
              </w:rPr>
              <w:t>ภาษีเงินได้ที่รับรู้ในปีปัจจุบัน</w:t>
            </w:r>
          </w:p>
        </w:tc>
        <w:tc>
          <w:tcPr>
            <w:tcW w:w="1080" w:type="dxa"/>
            <w:tcBorders>
              <w:top w:val="single" w:sz="4" w:space="0" w:color="auto"/>
              <w:bottom w:val="double" w:sz="4" w:space="0" w:color="auto"/>
            </w:tcBorders>
          </w:tcPr>
          <w:p w14:paraId="588AE207" w14:textId="4CE9BE7C" w:rsidR="00177661" w:rsidRPr="00CA26BA" w:rsidRDefault="00430B62" w:rsidP="00177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rPr>
                <w:rFonts w:ascii="Angsana New" w:hAnsi="Angsana New"/>
                <w:sz w:val="24"/>
                <w:szCs w:val="24"/>
              </w:rPr>
            </w:pPr>
            <w:r w:rsidRPr="00430B62">
              <w:rPr>
                <w:rFonts w:ascii="Angsana New" w:hAnsi="Angsana New"/>
                <w:sz w:val="24"/>
                <w:szCs w:val="24"/>
              </w:rPr>
              <w:t>(</w:t>
            </w:r>
            <w:r w:rsidR="00245FE6">
              <w:rPr>
                <w:rFonts w:ascii="Angsana New" w:hAnsi="Angsana New"/>
                <w:sz w:val="24"/>
                <w:szCs w:val="24"/>
              </w:rPr>
              <w:t>3,50</w:t>
            </w:r>
            <w:r w:rsidR="00892DFC">
              <w:rPr>
                <w:rFonts w:ascii="Angsana New" w:hAnsi="Angsana New"/>
                <w:sz w:val="24"/>
                <w:szCs w:val="24"/>
              </w:rPr>
              <w:t>4</w:t>
            </w:r>
            <w:r w:rsidRPr="00430B62">
              <w:rPr>
                <w:rFonts w:ascii="Angsana New" w:hAnsi="Angsana New"/>
                <w:sz w:val="24"/>
                <w:szCs w:val="24"/>
              </w:rPr>
              <w:t>)</w:t>
            </w:r>
          </w:p>
        </w:tc>
        <w:tc>
          <w:tcPr>
            <w:tcW w:w="90" w:type="dxa"/>
          </w:tcPr>
          <w:p w14:paraId="630DFF8E" w14:textId="77777777" w:rsidR="00177661" w:rsidRPr="00CA26BA" w:rsidRDefault="00177661" w:rsidP="00177661">
            <w:pPr>
              <w:autoSpaceDE w:val="0"/>
              <w:autoSpaceDN w:val="0"/>
              <w:spacing w:line="240" w:lineRule="auto"/>
              <w:rPr>
                <w:rFonts w:ascii="Angsana New" w:hAnsi="Angsana New"/>
                <w:b/>
                <w:color w:val="000000"/>
                <w:sz w:val="24"/>
                <w:szCs w:val="24"/>
                <w:lang w:val="en-GB" w:eastAsia="ja-JP" w:bidi="ar-SA"/>
              </w:rPr>
            </w:pPr>
          </w:p>
        </w:tc>
        <w:tc>
          <w:tcPr>
            <w:tcW w:w="1095" w:type="dxa"/>
            <w:tcBorders>
              <w:top w:val="single" w:sz="4" w:space="0" w:color="auto"/>
              <w:bottom w:val="double" w:sz="4" w:space="0" w:color="auto"/>
            </w:tcBorders>
          </w:tcPr>
          <w:p w14:paraId="2B11E2B3" w14:textId="13CF24EC" w:rsidR="00177661" w:rsidRPr="00CA26BA" w:rsidRDefault="00892DFC" w:rsidP="00177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rPr>
                <w:rFonts w:ascii="Angsana New" w:hAnsi="Angsana New"/>
                <w:sz w:val="24"/>
                <w:szCs w:val="24"/>
              </w:rPr>
            </w:pPr>
            <w:r>
              <w:rPr>
                <w:rFonts w:ascii="Angsana New" w:hAnsi="Angsana New"/>
                <w:sz w:val="24"/>
                <w:szCs w:val="24"/>
              </w:rPr>
              <w:t>660</w:t>
            </w:r>
          </w:p>
        </w:tc>
        <w:tc>
          <w:tcPr>
            <w:tcW w:w="90" w:type="dxa"/>
          </w:tcPr>
          <w:p w14:paraId="6832A705" w14:textId="77777777" w:rsidR="00177661" w:rsidRPr="00CA26BA" w:rsidRDefault="00177661" w:rsidP="00177661">
            <w:pPr>
              <w:tabs>
                <w:tab w:val="decimal" w:pos="990"/>
              </w:tabs>
              <w:spacing w:line="240" w:lineRule="auto"/>
              <w:jc w:val="thaiDistribute"/>
              <w:rPr>
                <w:rFonts w:ascii="Angsana New" w:hAnsi="Angsana New"/>
                <w:color w:val="000000"/>
                <w:sz w:val="24"/>
                <w:szCs w:val="24"/>
                <w:lang w:eastAsia="ja-JP"/>
              </w:rPr>
            </w:pPr>
          </w:p>
        </w:tc>
        <w:tc>
          <w:tcPr>
            <w:tcW w:w="1095" w:type="dxa"/>
            <w:tcBorders>
              <w:top w:val="single" w:sz="4" w:space="0" w:color="auto"/>
              <w:bottom w:val="double" w:sz="4" w:space="0" w:color="auto"/>
            </w:tcBorders>
            <w:vAlign w:val="bottom"/>
          </w:tcPr>
          <w:p w14:paraId="7A3E5B48" w14:textId="28464787" w:rsidR="00177661" w:rsidRPr="00CA26BA" w:rsidRDefault="008C556A" w:rsidP="00177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spacing w:line="240" w:lineRule="auto"/>
              <w:ind w:right="117"/>
              <w:jc w:val="right"/>
              <w:rPr>
                <w:rFonts w:ascii="Angsana New" w:hAnsi="Angsana New"/>
                <w:sz w:val="24"/>
                <w:szCs w:val="24"/>
              </w:rPr>
            </w:pPr>
            <w:r>
              <w:rPr>
                <w:rFonts w:ascii="Angsana New" w:hAnsi="Angsana New"/>
                <w:sz w:val="24"/>
                <w:szCs w:val="24"/>
              </w:rPr>
              <w:t>(</w:t>
            </w:r>
            <w:r w:rsidR="00CC18AB">
              <w:rPr>
                <w:rFonts w:ascii="Angsana New" w:hAnsi="Angsana New"/>
                <w:sz w:val="24"/>
                <w:szCs w:val="24"/>
              </w:rPr>
              <w:t>51</w:t>
            </w:r>
            <w:r>
              <w:rPr>
                <w:rFonts w:ascii="Angsana New" w:hAnsi="Angsana New"/>
                <w:sz w:val="24"/>
                <w:szCs w:val="24"/>
              </w:rPr>
              <w:t>)</w:t>
            </w:r>
          </w:p>
        </w:tc>
        <w:tc>
          <w:tcPr>
            <w:tcW w:w="90" w:type="dxa"/>
          </w:tcPr>
          <w:p w14:paraId="4540CBA6" w14:textId="77777777" w:rsidR="00177661" w:rsidRPr="00CA26BA" w:rsidRDefault="00177661" w:rsidP="00177661">
            <w:pPr>
              <w:tabs>
                <w:tab w:val="decimal" w:pos="990"/>
              </w:tabs>
              <w:spacing w:line="240" w:lineRule="auto"/>
              <w:jc w:val="thaiDistribute"/>
              <w:rPr>
                <w:rFonts w:ascii="Angsana New" w:hAnsi="Angsana New"/>
                <w:color w:val="000000"/>
                <w:sz w:val="24"/>
                <w:szCs w:val="24"/>
                <w:lang w:eastAsia="ja-JP"/>
              </w:rPr>
            </w:pPr>
          </w:p>
        </w:tc>
        <w:tc>
          <w:tcPr>
            <w:tcW w:w="1050" w:type="dxa"/>
            <w:tcBorders>
              <w:top w:val="single" w:sz="4" w:space="0" w:color="auto"/>
              <w:bottom w:val="double" w:sz="4" w:space="0" w:color="auto"/>
            </w:tcBorders>
            <w:vAlign w:val="bottom"/>
          </w:tcPr>
          <w:p w14:paraId="61D167C2" w14:textId="2C64395C" w:rsidR="00177661" w:rsidRPr="00527599" w:rsidRDefault="00ED2B2F" w:rsidP="00177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ind w:right="176"/>
              <w:rPr>
                <w:rFonts w:ascii="Angsana New" w:hAnsi="Angsana New"/>
                <w:sz w:val="24"/>
                <w:szCs w:val="24"/>
              </w:rPr>
            </w:pPr>
            <w:r>
              <w:rPr>
                <w:rFonts w:ascii="Angsana New" w:hAnsi="Angsana New"/>
                <w:sz w:val="24"/>
                <w:szCs w:val="24"/>
              </w:rPr>
              <w:t>(</w:t>
            </w:r>
            <w:r w:rsidR="00826865">
              <w:rPr>
                <w:rFonts w:ascii="Angsana New" w:hAnsi="Angsana New"/>
                <w:sz w:val="24"/>
                <w:szCs w:val="24"/>
              </w:rPr>
              <w:t>102</w:t>
            </w:r>
            <w:r w:rsidR="00497FA8">
              <w:rPr>
                <w:rFonts w:ascii="Angsana New" w:hAnsi="Angsana New"/>
                <w:sz w:val="24"/>
                <w:szCs w:val="24"/>
              </w:rPr>
              <w:t>)</w:t>
            </w:r>
          </w:p>
        </w:tc>
      </w:tr>
      <w:tr w:rsidR="00396063" w:rsidRPr="00CA26BA" w14:paraId="7B056ABB" w14:textId="77777777" w:rsidTr="00CA26BA">
        <w:trPr>
          <w:cantSplit/>
          <w:trHeight w:val="252"/>
        </w:trPr>
        <w:tc>
          <w:tcPr>
            <w:tcW w:w="4230" w:type="dxa"/>
          </w:tcPr>
          <w:p w14:paraId="7588054A" w14:textId="77777777" w:rsidR="00396063" w:rsidRPr="00CA26BA" w:rsidRDefault="003960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firstLine="4"/>
              <w:rPr>
                <w:rFonts w:ascii="Angsana New" w:hAnsi="Angsana New"/>
                <w:color w:val="000000"/>
                <w:sz w:val="24"/>
                <w:szCs w:val="24"/>
                <w:cs/>
              </w:rPr>
            </w:pPr>
          </w:p>
        </w:tc>
        <w:tc>
          <w:tcPr>
            <w:tcW w:w="1080" w:type="dxa"/>
            <w:tcBorders>
              <w:top w:val="double" w:sz="4" w:space="0" w:color="auto"/>
            </w:tcBorders>
          </w:tcPr>
          <w:p w14:paraId="7E3FD247" w14:textId="77777777" w:rsidR="00396063" w:rsidRPr="00CA26BA" w:rsidRDefault="003960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rPr>
                <w:rFonts w:ascii="Angsana New" w:hAnsi="Angsana New"/>
                <w:sz w:val="24"/>
                <w:szCs w:val="24"/>
              </w:rPr>
            </w:pPr>
          </w:p>
        </w:tc>
        <w:tc>
          <w:tcPr>
            <w:tcW w:w="90" w:type="dxa"/>
          </w:tcPr>
          <w:p w14:paraId="7172EB4C" w14:textId="77777777" w:rsidR="00396063" w:rsidRPr="00CA26BA" w:rsidRDefault="00396063">
            <w:pPr>
              <w:autoSpaceDE w:val="0"/>
              <w:autoSpaceDN w:val="0"/>
              <w:spacing w:line="240" w:lineRule="auto"/>
              <w:rPr>
                <w:rFonts w:ascii="Angsana New" w:hAnsi="Angsana New"/>
                <w:b/>
                <w:color w:val="000000"/>
                <w:sz w:val="24"/>
                <w:szCs w:val="24"/>
                <w:lang w:val="en-GB" w:eastAsia="ja-JP" w:bidi="ar-SA"/>
              </w:rPr>
            </w:pPr>
          </w:p>
        </w:tc>
        <w:tc>
          <w:tcPr>
            <w:tcW w:w="1095" w:type="dxa"/>
            <w:tcBorders>
              <w:top w:val="double" w:sz="4" w:space="0" w:color="auto"/>
            </w:tcBorders>
          </w:tcPr>
          <w:p w14:paraId="60B9A60A" w14:textId="77777777" w:rsidR="00396063" w:rsidRPr="00CA26BA" w:rsidRDefault="003960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rPr>
                <w:rFonts w:ascii="Angsana New" w:hAnsi="Angsana New"/>
                <w:sz w:val="24"/>
                <w:szCs w:val="24"/>
              </w:rPr>
            </w:pPr>
          </w:p>
        </w:tc>
        <w:tc>
          <w:tcPr>
            <w:tcW w:w="90" w:type="dxa"/>
          </w:tcPr>
          <w:p w14:paraId="4D23A8F8" w14:textId="77777777" w:rsidR="00396063" w:rsidRPr="00CA26BA" w:rsidRDefault="00396063">
            <w:pPr>
              <w:tabs>
                <w:tab w:val="decimal" w:pos="990"/>
              </w:tabs>
              <w:spacing w:line="240" w:lineRule="auto"/>
              <w:jc w:val="thaiDistribute"/>
              <w:rPr>
                <w:rFonts w:ascii="Angsana New" w:hAnsi="Angsana New"/>
                <w:color w:val="000000"/>
                <w:sz w:val="24"/>
                <w:szCs w:val="24"/>
                <w:lang w:eastAsia="ja-JP"/>
              </w:rPr>
            </w:pPr>
          </w:p>
        </w:tc>
        <w:tc>
          <w:tcPr>
            <w:tcW w:w="1095" w:type="dxa"/>
            <w:tcBorders>
              <w:top w:val="double" w:sz="4" w:space="0" w:color="auto"/>
            </w:tcBorders>
            <w:vAlign w:val="bottom"/>
          </w:tcPr>
          <w:p w14:paraId="6C161C0A" w14:textId="77777777" w:rsidR="00396063" w:rsidRPr="00CA26BA" w:rsidRDefault="00396063" w:rsidP="00CA2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117"/>
              <w:jc w:val="right"/>
              <w:rPr>
                <w:rFonts w:ascii="Angsana New" w:hAnsi="Angsana New"/>
                <w:sz w:val="24"/>
                <w:szCs w:val="24"/>
              </w:rPr>
            </w:pPr>
          </w:p>
        </w:tc>
        <w:tc>
          <w:tcPr>
            <w:tcW w:w="90" w:type="dxa"/>
          </w:tcPr>
          <w:p w14:paraId="273EA5B1" w14:textId="77777777" w:rsidR="00396063" w:rsidRPr="00CA26BA" w:rsidRDefault="00396063">
            <w:pPr>
              <w:tabs>
                <w:tab w:val="decimal" w:pos="990"/>
              </w:tabs>
              <w:spacing w:line="240" w:lineRule="auto"/>
              <w:jc w:val="thaiDistribute"/>
              <w:rPr>
                <w:rFonts w:ascii="Angsana New" w:hAnsi="Angsana New"/>
                <w:color w:val="000000"/>
                <w:sz w:val="24"/>
                <w:szCs w:val="24"/>
                <w:lang w:eastAsia="ja-JP"/>
              </w:rPr>
            </w:pPr>
          </w:p>
        </w:tc>
        <w:tc>
          <w:tcPr>
            <w:tcW w:w="1050" w:type="dxa"/>
            <w:tcBorders>
              <w:top w:val="double" w:sz="4" w:space="0" w:color="auto"/>
            </w:tcBorders>
          </w:tcPr>
          <w:p w14:paraId="29674D18" w14:textId="77777777" w:rsidR="00396063" w:rsidRPr="00527599" w:rsidRDefault="00396063" w:rsidP="00CA2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 w:val="decimal" w:pos="990"/>
              </w:tabs>
              <w:spacing w:line="240" w:lineRule="auto"/>
              <w:ind w:right="176"/>
              <w:rPr>
                <w:rFonts w:ascii="Angsana New" w:hAnsi="Angsana New"/>
                <w:sz w:val="24"/>
                <w:szCs w:val="24"/>
              </w:rPr>
            </w:pPr>
          </w:p>
        </w:tc>
      </w:tr>
      <w:tr w:rsidR="00396063" w:rsidRPr="00CA26BA" w14:paraId="0401F1BD" w14:textId="77777777" w:rsidTr="00CA26BA">
        <w:trPr>
          <w:cantSplit/>
          <w:trHeight w:val="252"/>
        </w:trPr>
        <w:tc>
          <w:tcPr>
            <w:tcW w:w="5310" w:type="dxa"/>
            <w:gridSpan w:val="2"/>
          </w:tcPr>
          <w:p w14:paraId="19DC800C" w14:textId="77777777" w:rsidR="00396063" w:rsidRPr="00CA26BA" w:rsidRDefault="003960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firstLine="4"/>
              <w:rPr>
                <w:rFonts w:ascii="Angsana New" w:hAnsi="Angsana New"/>
                <w:sz w:val="24"/>
                <w:szCs w:val="24"/>
              </w:rPr>
            </w:pPr>
            <w:r w:rsidRPr="00CA26BA">
              <w:rPr>
                <w:rFonts w:ascii="Angsana New" w:hAnsi="Angsana New" w:hint="cs"/>
                <w:color w:val="000000"/>
                <w:sz w:val="24"/>
                <w:szCs w:val="24"/>
                <w:cs/>
              </w:rPr>
              <w:t>ภาษีเงินได้ที่เกี่ยวข้องกับส่วนประกอบของกำไรขาดทุนเบ็ดเสร็จอื่น</w:t>
            </w:r>
          </w:p>
        </w:tc>
        <w:tc>
          <w:tcPr>
            <w:tcW w:w="90" w:type="dxa"/>
          </w:tcPr>
          <w:p w14:paraId="3B29066E" w14:textId="77777777" w:rsidR="00396063" w:rsidRPr="00CA26BA" w:rsidRDefault="00396063">
            <w:pPr>
              <w:autoSpaceDE w:val="0"/>
              <w:autoSpaceDN w:val="0"/>
              <w:spacing w:line="240" w:lineRule="auto"/>
              <w:rPr>
                <w:rFonts w:ascii="Angsana New" w:hAnsi="Angsana New"/>
                <w:b/>
                <w:color w:val="000000"/>
                <w:sz w:val="24"/>
                <w:szCs w:val="24"/>
                <w:lang w:val="en-GB" w:eastAsia="ja-JP" w:bidi="ar-SA"/>
              </w:rPr>
            </w:pPr>
          </w:p>
        </w:tc>
        <w:tc>
          <w:tcPr>
            <w:tcW w:w="1095" w:type="dxa"/>
          </w:tcPr>
          <w:p w14:paraId="2FE87B09" w14:textId="77777777" w:rsidR="00396063" w:rsidRPr="00CA26BA" w:rsidRDefault="003960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rPr>
                <w:rFonts w:ascii="Angsana New" w:hAnsi="Angsana New"/>
                <w:sz w:val="24"/>
                <w:szCs w:val="24"/>
              </w:rPr>
            </w:pPr>
          </w:p>
        </w:tc>
        <w:tc>
          <w:tcPr>
            <w:tcW w:w="90" w:type="dxa"/>
          </w:tcPr>
          <w:p w14:paraId="04C4D048" w14:textId="77777777" w:rsidR="00396063" w:rsidRPr="00CA26BA" w:rsidRDefault="00396063">
            <w:pPr>
              <w:tabs>
                <w:tab w:val="decimal" w:pos="990"/>
              </w:tabs>
              <w:spacing w:line="240" w:lineRule="auto"/>
              <w:jc w:val="thaiDistribute"/>
              <w:rPr>
                <w:rFonts w:ascii="Angsana New" w:hAnsi="Angsana New"/>
                <w:color w:val="000000"/>
                <w:sz w:val="24"/>
                <w:szCs w:val="24"/>
                <w:lang w:eastAsia="ja-JP"/>
              </w:rPr>
            </w:pPr>
          </w:p>
        </w:tc>
        <w:tc>
          <w:tcPr>
            <w:tcW w:w="1095" w:type="dxa"/>
            <w:vAlign w:val="bottom"/>
          </w:tcPr>
          <w:p w14:paraId="0D76FCA0" w14:textId="77777777" w:rsidR="00396063" w:rsidRPr="00CA26BA" w:rsidRDefault="00396063" w:rsidP="00CA2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117"/>
              <w:jc w:val="right"/>
              <w:rPr>
                <w:rFonts w:ascii="Angsana New" w:hAnsi="Angsana New"/>
                <w:sz w:val="24"/>
                <w:szCs w:val="24"/>
              </w:rPr>
            </w:pPr>
          </w:p>
        </w:tc>
        <w:tc>
          <w:tcPr>
            <w:tcW w:w="90" w:type="dxa"/>
            <w:vAlign w:val="bottom"/>
          </w:tcPr>
          <w:p w14:paraId="28C64EE2" w14:textId="77777777" w:rsidR="00396063" w:rsidRPr="00CA26BA" w:rsidRDefault="00396063">
            <w:pPr>
              <w:tabs>
                <w:tab w:val="decimal" w:pos="990"/>
              </w:tabs>
              <w:spacing w:line="240" w:lineRule="auto"/>
              <w:jc w:val="thaiDistribute"/>
              <w:rPr>
                <w:rFonts w:ascii="Angsana New" w:hAnsi="Angsana New"/>
                <w:color w:val="000000"/>
                <w:sz w:val="24"/>
                <w:szCs w:val="24"/>
                <w:lang w:eastAsia="ja-JP"/>
              </w:rPr>
            </w:pPr>
          </w:p>
        </w:tc>
        <w:tc>
          <w:tcPr>
            <w:tcW w:w="1050" w:type="dxa"/>
          </w:tcPr>
          <w:p w14:paraId="5ACCF5E3" w14:textId="77777777" w:rsidR="00396063" w:rsidRPr="00527599" w:rsidRDefault="00396063" w:rsidP="00CA2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 w:val="decimal" w:pos="990"/>
              </w:tabs>
              <w:spacing w:line="240" w:lineRule="auto"/>
              <w:ind w:right="176"/>
              <w:rPr>
                <w:rFonts w:ascii="Angsana New" w:hAnsi="Angsana New"/>
                <w:sz w:val="24"/>
                <w:szCs w:val="24"/>
              </w:rPr>
            </w:pPr>
          </w:p>
        </w:tc>
      </w:tr>
      <w:tr w:rsidR="00177661" w:rsidRPr="00CA26BA" w14:paraId="367BB087" w14:textId="77777777" w:rsidTr="00CA26BA">
        <w:trPr>
          <w:cantSplit/>
          <w:trHeight w:val="252"/>
        </w:trPr>
        <w:tc>
          <w:tcPr>
            <w:tcW w:w="4230" w:type="dxa"/>
          </w:tcPr>
          <w:p w14:paraId="59A3A531" w14:textId="77777777" w:rsidR="00177661" w:rsidRPr="00CA26BA" w:rsidRDefault="00177661" w:rsidP="00D15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1" w:hanging="180"/>
              <w:rPr>
                <w:rFonts w:ascii="Angsana New" w:hAnsi="Angsana New"/>
                <w:color w:val="000000"/>
                <w:sz w:val="24"/>
                <w:szCs w:val="24"/>
                <w:cs/>
              </w:rPr>
            </w:pPr>
            <w:r w:rsidRPr="00CA26BA">
              <w:rPr>
                <w:rFonts w:ascii="Angsana New" w:hAnsi="Angsana New" w:hint="cs"/>
                <w:color w:val="000000"/>
                <w:sz w:val="24"/>
                <w:szCs w:val="24"/>
                <w:cs/>
              </w:rPr>
              <w:t>กำไร</w:t>
            </w:r>
            <w:r w:rsidRPr="00CA26BA">
              <w:rPr>
                <w:rFonts w:ascii="Angsana New" w:hAnsi="Angsana New" w:hint="cs"/>
                <w:color w:val="000000"/>
                <w:sz w:val="24"/>
                <w:szCs w:val="24"/>
              </w:rPr>
              <w:t xml:space="preserve"> (</w:t>
            </w:r>
            <w:r w:rsidRPr="00CA26BA">
              <w:rPr>
                <w:rFonts w:ascii="Angsana New" w:hAnsi="Angsana New" w:hint="cs"/>
                <w:color w:val="000000"/>
                <w:sz w:val="24"/>
                <w:szCs w:val="24"/>
                <w:cs/>
              </w:rPr>
              <w:t>ขาดทุน</w:t>
            </w:r>
            <w:r w:rsidRPr="00CA26BA">
              <w:rPr>
                <w:rFonts w:ascii="Angsana New" w:hAnsi="Angsana New" w:hint="cs"/>
                <w:color w:val="000000"/>
                <w:sz w:val="24"/>
                <w:szCs w:val="24"/>
              </w:rPr>
              <w:t xml:space="preserve">) </w:t>
            </w:r>
            <w:r w:rsidRPr="00CA26BA">
              <w:rPr>
                <w:rFonts w:ascii="Angsana New" w:hAnsi="Angsana New" w:hint="cs"/>
                <w:color w:val="000000"/>
                <w:sz w:val="24"/>
                <w:szCs w:val="24"/>
                <w:cs/>
              </w:rPr>
              <w:t>จากการประมาณการตามหลักคณิตศาสตร์ประกันภัย</w:t>
            </w:r>
          </w:p>
        </w:tc>
        <w:tc>
          <w:tcPr>
            <w:tcW w:w="1080" w:type="dxa"/>
            <w:vAlign w:val="bottom"/>
          </w:tcPr>
          <w:p w14:paraId="76053837" w14:textId="4E1587F5" w:rsidR="00177661" w:rsidRPr="00CA26BA" w:rsidRDefault="00160521" w:rsidP="00177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jc w:val="center"/>
              <w:rPr>
                <w:rFonts w:ascii="Angsana New" w:hAnsi="Angsana New"/>
                <w:sz w:val="24"/>
                <w:szCs w:val="24"/>
              </w:rPr>
            </w:pPr>
            <w:r w:rsidRPr="00160521">
              <w:rPr>
                <w:rFonts w:ascii="Angsana New" w:hAnsi="Angsana New"/>
                <w:sz w:val="24"/>
                <w:szCs w:val="24"/>
              </w:rPr>
              <w:t>(1,08</w:t>
            </w:r>
            <w:r>
              <w:rPr>
                <w:rFonts w:ascii="Angsana New" w:hAnsi="Angsana New"/>
                <w:sz w:val="24"/>
                <w:szCs w:val="24"/>
              </w:rPr>
              <w:t>2</w:t>
            </w:r>
            <w:r w:rsidRPr="00160521">
              <w:rPr>
                <w:rFonts w:ascii="Angsana New" w:hAnsi="Angsana New"/>
                <w:sz w:val="24"/>
                <w:szCs w:val="24"/>
              </w:rPr>
              <w:t>)</w:t>
            </w:r>
          </w:p>
        </w:tc>
        <w:tc>
          <w:tcPr>
            <w:tcW w:w="90" w:type="dxa"/>
          </w:tcPr>
          <w:p w14:paraId="414A9A01" w14:textId="77777777" w:rsidR="00177661" w:rsidRPr="00CA26BA" w:rsidRDefault="00177661" w:rsidP="00177661">
            <w:pPr>
              <w:autoSpaceDE w:val="0"/>
              <w:autoSpaceDN w:val="0"/>
              <w:spacing w:line="240" w:lineRule="auto"/>
              <w:rPr>
                <w:rFonts w:ascii="Angsana New" w:hAnsi="Angsana New"/>
                <w:sz w:val="24"/>
                <w:szCs w:val="24"/>
              </w:rPr>
            </w:pPr>
          </w:p>
        </w:tc>
        <w:tc>
          <w:tcPr>
            <w:tcW w:w="1095" w:type="dxa"/>
            <w:vAlign w:val="bottom"/>
          </w:tcPr>
          <w:p w14:paraId="6602F44C" w14:textId="31915744" w:rsidR="00177661" w:rsidRPr="00CA26BA" w:rsidRDefault="00177661" w:rsidP="00177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jc w:val="center"/>
              <w:rPr>
                <w:rFonts w:ascii="Angsana New" w:hAnsi="Angsana New"/>
                <w:sz w:val="24"/>
                <w:szCs w:val="24"/>
              </w:rPr>
            </w:pPr>
            <w:r>
              <w:rPr>
                <w:rFonts w:ascii="Angsana New" w:hAnsi="Angsana New"/>
                <w:sz w:val="24"/>
                <w:szCs w:val="24"/>
              </w:rPr>
              <w:t>(</w:t>
            </w:r>
            <w:r w:rsidRPr="005715CE">
              <w:rPr>
                <w:rFonts w:ascii="Angsana New" w:hAnsi="Angsana New"/>
                <w:sz w:val="24"/>
                <w:szCs w:val="24"/>
              </w:rPr>
              <w:t>1</w:t>
            </w:r>
            <w:r>
              <w:rPr>
                <w:rFonts w:ascii="Angsana New" w:hAnsi="Angsana New"/>
                <w:sz w:val="24"/>
                <w:szCs w:val="24"/>
              </w:rPr>
              <w:t>,</w:t>
            </w:r>
            <w:r w:rsidRPr="005715CE">
              <w:rPr>
                <w:rFonts w:ascii="Angsana New" w:hAnsi="Angsana New"/>
                <w:sz w:val="24"/>
                <w:szCs w:val="24"/>
              </w:rPr>
              <w:t>386</w:t>
            </w:r>
            <w:r>
              <w:rPr>
                <w:rFonts w:ascii="Angsana New" w:hAnsi="Angsana New"/>
                <w:sz w:val="24"/>
                <w:szCs w:val="24"/>
              </w:rPr>
              <w:t>)</w:t>
            </w:r>
          </w:p>
        </w:tc>
        <w:tc>
          <w:tcPr>
            <w:tcW w:w="90" w:type="dxa"/>
          </w:tcPr>
          <w:p w14:paraId="1A6302F2" w14:textId="77777777" w:rsidR="00177661" w:rsidRPr="00CA26BA" w:rsidRDefault="00177661" w:rsidP="00177661">
            <w:pPr>
              <w:tabs>
                <w:tab w:val="decimal" w:pos="990"/>
              </w:tabs>
              <w:spacing w:line="240" w:lineRule="auto"/>
              <w:jc w:val="thaiDistribute"/>
              <w:rPr>
                <w:rFonts w:ascii="Angsana New" w:hAnsi="Angsana New"/>
                <w:color w:val="000000"/>
                <w:sz w:val="24"/>
                <w:szCs w:val="24"/>
                <w:lang w:eastAsia="ja-JP"/>
              </w:rPr>
            </w:pPr>
          </w:p>
        </w:tc>
        <w:tc>
          <w:tcPr>
            <w:tcW w:w="1095" w:type="dxa"/>
            <w:vAlign w:val="bottom"/>
          </w:tcPr>
          <w:p w14:paraId="6374B0A4" w14:textId="23E65711" w:rsidR="00177661" w:rsidRPr="00CA26BA" w:rsidRDefault="00C32D0E" w:rsidP="00177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spacing w:line="240" w:lineRule="auto"/>
              <w:ind w:right="117"/>
              <w:jc w:val="right"/>
              <w:rPr>
                <w:rFonts w:ascii="Angsana New" w:hAnsi="Angsana New"/>
                <w:sz w:val="24"/>
                <w:szCs w:val="24"/>
              </w:rPr>
            </w:pPr>
            <w:r>
              <w:rPr>
                <w:rFonts w:ascii="Angsana New" w:hAnsi="Angsana New"/>
                <w:sz w:val="24"/>
                <w:szCs w:val="24"/>
              </w:rPr>
              <w:t>-</w:t>
            </w:r>
          </w:p>
        </w:tc>
        <w:tc>
          <w:tcPr>
            <w:tcW w:w="90" w:type="dxa"/>
          </w:tcPr>
          <w:p w14:paraId="0EA95C4C" w14:textId="77777777" w:rsidR="00177661" w:rsidRPr="00CA26BA" w:rsidRDefault="00177661" w:rsidP="00177661">
            <w:pPr>
              <w:tabs>
                <w:tab w:val="decimal" w:pos="990"/>
              </w:tabs>
              <w:spacing w:line="240" w:lineRule="auto"/>
              <w:jc w:val="thaiDistribute"/>
              <w:rPr>
                <w:rFonts w:ascii="Angsana New" w:hAnsi="Angsana New"/>
                <w:color w:val="000000"/>
                <w:sz w:val="24"/>
                <w:szCs w:val="24"/>
                <w:lang w:eastAsia="ja-JP"/>
              </w:rPr>
            </w:pPr>
          </w:p>
        </w:tc>
        <w:tc>
          <w:tcPr>
            <w:tcW w:w="1050" w:type="dxa"/>
            <w:vAlign w:val="bottom"/>
          </w:tcPr>
          <w:p w14:paraId="1246857C" w14:textId="04C8C7FA" w:rsidR="00177661" w:rsidRPr="00527599" w:rsidRDefault="00177661" w:rsidP="00177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ind w:right="176"/>
              <w:rPr>
                <w:rFonts w:ascii="Angsana New" w:hAnsi="Angsana New"/>
                <w:sz w:val="24"/>
                <w:szCs w:val="24"/>
              </w:rPr>
            </w:pPr>
            <w:r w:rsidRPr="00527599">
              <w:rPr>
                <w:rFonts w:ascii="Angsana New" w:hAnsi="Angsana New"/>
                <w:sz w:val="24"/>
                <w:szCs w:val="24"/>
              </w:rPr>
              <w:t>(661)</w:t>
            </w:r>
          </w:p>
        </w:tc>
      </w:tr>
      <w:tr w:rsidR="008C556A" w:rsidRPr="00CA26BA" w14:paraId="3F3D0CB0" w14:textId="77777777" w:rsidTr="00CA26BA">
        <w:trPr>
          <w:cantSplit/>
          <w:trHeight w:val="252"/>
        </w:trPr>
        <w:tc>
          <w:tcPr>
            <w:tcW w:w="4230" w:type="dxa"/>
          </w:tcPr>
          <w:p w14:paraId="27D09569" w14:textId="55989FDA" w:rsidR="008C556A" w:rsidRPr="00CA26BA" w:rsidRDefault="00527599" w:rsidP="008C5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firstLine="4"/>
              <w:rPr>
                <w:rFonts w:ascii="Angsana New" w:hAnsi="Angsana New" w:hint="cs"/>
                <w:color w:val="000000"/>
                <w:sz w:val="24"/>
                <w:szCs w:val="24"/>
                <w:cs/>
              </w:rPr>
            </w:pPr>
            <w:r w:rsidRPr="00527599">
              <w:rPr>
                <w:rFonts w:ascii="Angsana New" w:hAnsi="Angsana New"/>
                <w:color w:val="000000"/>
                <w:sz w:val="24"/>
                <w:szCs w:val="24"/>
                <w:cs/>
              </w:rPr>
              <w:t>ส่วนเกินทุนจากการตีราคาสินทรัพย์</w:t>
            </w:r>
          </w:p>
        </w:tc>
        <w:tc>
          <w:tcPr>
            <w:tcW w:w="1080" w:type="dxa"/>
            <w:vAlign w:val="bottom"/>
          </w:tcPr>
          <w:p w14:paraId="0800A6CE" w14:textId="0849E153" w:rsidR="008C556A" w:rsidRPr="00CA26BA" w:rsidRDefault="00160521" w:rsidP="008C5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jc w:val="center"/>
              <w:rPr>
                <w:rFonts w:ascii="Angsana New" w:hAnsi="Angsana New"/>
                <w:sz w:val="24"/>
                <w:szCs w:val="24"/>
              </w:rPr>
            </w:pPr>
            <w:r w:rsidRPr="00160521">
              <w:rPr>
                <w:rFonts w:ascii="Angsana New" w:hAnsi="Angsana New"/>
                <w:sz w:val="24"/>
                <w:szCs w:val="24"/>
              </w:rPr>
              <w:t>(12,05</w:t>
            </w:r>
            <w:r>
              <w:rPr>
                <w:rFonts w:ascii="Angsana New" w:hAnsi="Angsana New"/>
                <w:sz w:val="24"/>
                <w:szCs w:val="24"/>
              </w:rPr>
              <w:t>6</w:t>
            </w:r>
            <w:r w:rsidRPr="00160521">
              <w:rPr>
                <w:rFonts w:ascii="Angsana New" w:hAnsi="Angsana New"/>
                <w:sz w:val="24"/>
                <w:szCs w:val="24"/>
              </w:rPr>
              <w:t>)</w:t>
            </w:r>
          </w:p>
        </w:tc>
        <w:tc>
          <w:tcPr>
            <w:tcW w:w="90" w:type="dxa"/>
          </w:tcPr>
          <w:p w14:paraId="1C0BCF28" w14:textId="77777777" w:rsidR="008C556A" w:rsidRPr="00CA26BA" w:rsidRDefault="008C556A" w:rsidP="008C556A">
            <w:pPr>
              <w:autoSpaceDE w:val="0"/>
              <w:autoSpaceDN w:val="0"/>
              <w:spacing w:line="240" w:lineRule="auto"/>
              <w:rPr>
                <w:rFonts w:ascii="Angsana New" w:hAnsi="Angsana New"/>
                <w:sz w:val="24"/>
                <w:szCs w:val="24"/>
              </w:rPr>
            </w:pPr>
          </w:p>
        </w:tc>
        <w:tc>
          <w:tcPr>
            <w:tcW w:w="1095" w:type="dxa"/>
            <w:vAlign w:val="bottom"/>
          </w:tcPr>
          <w:p w14:paraId="0C16EC5A" w14:textId="212A7440" w:rsidR="008C556A" w:rsidRDefault="000A17BF" w:rsidP="008C5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jc w:val="center"/>
              <w:rPr>
                <w:rFonts w:ascii="Angsana New" w:hAnsi="Angsana New"/>
                <w:sz w:val="24"/>
                <w:szCs w:val="24"/>
              </w:rPr>
            </w:pPr>
            <w:r>
              <w:rPr>
                <w:rFonts w:ascii="Angsana New" w:hAnsi="Angsana New"/>
                <w:sz w:val="24"/>
                <w:szCs w:val="24"/>
              </w:rPr>
              <w:t>-</w:t>
            </w:r>
          </w:p>
        </w:tc>
        <w:tc>
          <w:tcPr>
            <w:tcW w:w="90" w:type="dxa"/>
          </w:tcPr>
          <w:p w14:paraId="667602B9" w14:textId="77777777" w:rsidR="008C556A" w:rsidRPr="00CA26BA" w:rsidRDefault="008C556A" w:rsidP="008C556A">
            <w:pPr>
              <w:tabs>
                <w:tab w:val="decimal" w:pos="990"/>
              </w:tabs>
              <w:spacing w:line="240" w:lineRule="auto"/>
              <w:jc w:val="thaiDistribute"/>
              <w:rPr>
                <w:rFonts w:ascii="Angsana New" w:hAnsi="Angsana New"/>
                <w:color w:val="000000"/>
                <w:sz w:val="24"/>
                <w:szCs w:val="24"/>
                <w:lang w:eastAsia="ja-JP"/>
              </w:rPr>
            </w:pPr>
          </w:p>
        </w:tc>
        <w:tc>
          <w:tcPr>
            <w:tcW w:w="1095" w:type="dxa"/>
            <w:vAlign w:val="bottom"/>
          </w:tcPr>
          <w:p w14:paraId="58535EBA" w14:textId="2981E9D1" w:rsidR="008C556A" w:rsidRPr="00CA26BA" w:rsidRDefault="00C32D0E" w:rsidP="008C5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spacing w:line="240" w:lineRule="auto"/>
              <w:ind w:right="117"/>
              <w:jc w:val="right"/>
              <w:rPr>
                <w:rFonts w:ascii="Angsana New" w:hAnsi="Angsana New"/>
                <w:sz w:val="24"/>
                <w:szCs w:val="24"/>
              </w:rPr>
            </w:pPr>
            <w:r>
              <w:rPr>
                <w:rFonts w:ascii="Angsana New" w:hAnsi="Angsana New"/>
                <w:sz w:val="24"/>
                <w:szCs w:val="24"/>
              </w:rPr>
              <w:t>(</w:t>
            </w:r>
            <w:r w:rsidR="00D150E7" w:rsidRPr="00D150E7">
              <w:rPr>
                <w:rFonts w:ascii="Angsana New" w:hAnsi="Angsana New"/>
                <w:sz w:val="24"/>
                <w:szCs w:val="24"/>
              </w:rPr>
              <w:t>7,143</w:t>
            </w:r>
            <w:r>
              <w:rPr>
                <w:rFonts w:ascii="Angsana New" w:hAnsi="Angsana New"/>
                <w:sz w:val="24"/>
                <w:szCs w:val="24"/>
              </w:rPr>
              <w:t>)</w:t>
            </w:r>
          </w:p>
        </w:tc>
        <w:tc>
          <w:tcPr>
            <w:tcW w:w="90" w:type="dxa"/>
          </w:tcPr>
          <w:p w14:paraId="1165F883" w14:textId="77777777" w:rsidR="008C556A" w:rsidRPr="00CA26BA" w:rsidRDefault="008C556A" w:rsidP="008C556A">
            <w:pPr>
              <w:tabs>
                <w:tab w:val="decimal" w:pos="990"/>
              </w:tabs>
              <w:spacing w:line="240" w:lineRule="auto"/>
              <w:jc w:val="thaiDistribute"/>
              <w:rPr>
                <w:rFonts w:ascii="Angsana New" w:hAnsi="Angsana New"/>
                <w:color w:val="000000"/>
                <w:sz w:val="24"/>
                <w:szCs w:val="24"/>
                <w:lang w:eastAsia="ja-JP"/>
              </w:rPr>
            </w:pPr>
          </w:p>
        </w:tc>
        <w:tc>
          <w:tcPr>
            <w:tcW w:w="1050" w:type="dxa"/>
            <w:vAlign w:val="bottom"/>
          </w:tcPr>
          <w:p w14:paraId="0FFB857F" w14:textId="56A6F89F" w:rsidR="008C556A" w:rsidRPr="00527599" w:rsidRDefault="00C32D0E" w:rsidP="008C5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ind w:right="176"/>
              <w:rPr>
                <w:rFonts w:ascii="Angsana New" w:hAnsi="Angsana New"/>
                <w:sz w:val="24"/>
                <w:szCs w:val="24"/>
              </w:rPr>
            </w:pPr>
            <w:r w:rsidRPr="00527599">
              <w:rPr>
                <w:rFonts w:ascii="Angsana New" w:hAnsi="Angsana New"/>
                <w:sz w:val="24"/>
                <w:szCs w:val="24"/>
              </w:rPr>
              <w:t>-</w:t>
            </w:r>
          </w:p>
        </w:tc>
      </w:tr>
    </w:tbl>
    <w:p w14:paraId="422FF3A6" w14:textId="747CE1B7" w:rsidR="00396063" w:rsidRPr="00010708" w:rsidRDefault="00396063" w:rsidP="00396063">
      <w:pPr>
        <w:pStyle w:val="ListParagraph"/>
        <w:spacing w:before="240" w:after="0" w:line="240" w:lineRule="auto"/>
        <w:ind w:left="547"/>
        <w:contextualSpacing w:val="0"/>
        <w:jc w:val="thaiDistribute"/>
        <w:rPr>
          <w:rFonts w:asciiTheme="majorBidi" w:hAnsiTheme="majorBidi" w:cstheme="majorBidi"/>
          <w:sz w:val="28"/>
        </w:rPr>
      </w:pPr>
      <w:r w:rsidRPr="00010708">
        <w:rPr>
          <w:rFonts w:asciiTheme="majorBidi" w:hAnsiTheme="majorBidi" w:cstheme="majorBidi"/>
          <w:sz w:val="28"/>
          <w:cs/>
        </w:rPr>
        <w:t xml:space="preserve">ณ วันที่ </w:t>
      </w:r>
      <w:r w:rsidR="005715CE" w:rsidRPr="005715CE">
        <w:rPr>
          <w:rFonts w:asciiTheme="majorBidi" w:hAnsiTheme="majorBidi" w:cstheme="majorBidi"/>
          <w:sz w:val="28"/>
        </w:rPr>
        <w:t>31</w:t>
      </w:r>
      <w:r w:rsidRPr="00010708">
        <w:rPr>
          <w:rFonts w:asciiTheme="majorBidi" w:hAnsiTheme="majorBidi" w:cstheme="majorBidi"/>
          <w:sz w:val="28"/>
        </w:rPr>
        <w:t xml:space="preserve"> </w:t>
      </w:r>
      <w:r w:rsidRPr="00010708">
        <w:rPr>
          <w:rFonts w:asciiTheme="majorBidi" w:hAnsiTheme="majorBidi" w:cstheme="majorBidi"/>
          <w:sz w:val="28"/>
          <w:cs/>
        </w:rPr>
        <w:t xml:space="preserve">ธันวาคม </w:t>
      </w:r>
      <w:r w:rsidR="005715CE" w:rsidRPr="005715CE">
        <w:rPr>
          <w:rFonts w:asciiTheme="majorBidi" w:hAnsiTheme="majorBidi" w:cstheme="majorBidi"/>
          <w:sz w:val="28"/>
        </w:rPr>
        <w:t>256</w:t>
      </w:r>
      <w:r w:rsidR="00177661">
        <w:rPr>
          <w:rFonts w:asciiTheme="majorBidi" w:hAnsiTheme="majorBidi" w:cstheme="majorBidi"/>
          <w:sz w:val="28"/>
        </w:rPr>
        <w:t>8</w:t>
      </w:r>
      <w:r w:rsidRPr="00010708">
        <w:rPr>
          <w:rFonts w:asciiTheme="majorBidi" w:hAnsiTheme="majorBidi" w:cstheme="majorBidi"/>
          <w:sz w:val="28"/>
        </w:rPr>
        <w:t xml:space="preserve"> </w:t>
      </w:r>
      <w:r w:rsidRPr="00010708">
        <w:rPr>
          <w:rFonts w:asciiTheme="majorBidi" w:hAnsiTheme="majorBidi" w:cstheme="majorBidi"/>
          <w:sz w:val="28"/>
          <w:cs/>
        </w:rPr>
        <w:t xml:space="preserve">และ </w:t>
      </w:r>
      <w:r w:rsidR="005715CE" w:rsidRPr="005715CE">
        <w:rPr>
          <w:rFonts w:asciiTheme="majorBidi" w:hAnsiTheme="majorBidi" w:cstheme="majorBidi"/>
          <w:sz w:val="28"/>
        </w:rPr>
        <w:t>256</w:t>
      </w:r>
      <w:r w:rsidR="00177661">
        <w:rPr>
          <w:rFonts w:asciiTheme="majorBidi" w:hAnsiTheme="majorBidi" w:cstheme="majorBidi"/>
          <w:sz w:val="28"/>
        </w:rPr>
        <w:t>7</w:t>
      </w:r>
      <w:r w:rsidRPr="00010708">
        <w:rPr>
          <w:rFonts w:asciiTheme="majorBidi" w:hAnsiTheme="majorBidi" w:cstheme="majorBidi"/>
          <w:sz w:val="28"/>
        </w:rPr>
        <w:t xml:space="preserve"> </w:t>
      </w:r>
      <w:r>
        <w:rPr>
          <w:rFonts w:asciiTheme="majorBidi" w:hAnsiTheme="majorBidi" w:cstheme="majorBidi" w:hint="cs"/>
          <w:sz w:val="28"/>
          <w:cs/>
        </w:rPr>
        <w:t>กลุ่ม</w:t>
      </w:r>
      <w:r w:rsidRPr="00010708">
        <w:rPr>
          <w:rFonts w:asciiTheme="majorBidi" w:hAnsiTheme="majorBidi" w:cstheme="majorBidi"/>
          <w:sz w:val="28"/>
          <w:cs/>
        </w:rPr>
        <w:t>บริษัทมีจำนวนผลแตกต่างชั่วคราวและยอดขาดทุนยกไปที่มิได้รับรู้เป็นสินทรัพย์ภาษีเงินได้รอการตัดบัญชีในงบการเงินมีรายละเอียดดังนี้</w:t>
      </w:r>
    </w:p>
    <w:p w14:paraId="0F35EA87" w14:textId="77777777" w:rsidR="00022CBB" w:rsidRPr="00022CBB" w:rsidRDefault="00022CBB" w:rsidP="00022CBB">
      <w:pPr>
        <w:pStyle w:val="ListParagraph"/>
        <w:spacing w:after="0" w:line="240" w:lineRule="auto"/>
        <w:ind w:left="6660" w:right="-29"/>
        <w:contextualSpacing w:val="0"/>
        <w:rPr>
          <w:rFonts w:asciiTheme="majorBidi" w:hAnsiTheme="majorBidi" w:cstheme="majorBidi"/>
          <w:b/>
          <w:bCs/>
          <w:sz w:val="24"/>
          <w:szCs w:val="24"/>
          <w:lang w:val="en-GB"/>
        </w:rPr>
      </w:pPr>
      <w:r w:rsidRPr="00022CBB">
        <w:rPr>
          <w:rFonts w:asciiTheme="majorBidi" w:hAnsiTheme="majorBidi" w:cstheme="majorBidi" w:hint="cs"/>
          <w:b/>
          <w:bCs/>
          <w:sz w:val="24"/>
          <w:szCs w:val="24"/>
          <w:cs/>
          <w:lang w:val="en-GB"/>
        </w:rPr>
        <w:t>พัน</w:t>
      </w:r>
      <w:r w:rsidRPr="00022CBB">
        <w:rPr>
          <w:rFonts w:asciiTheme="majorBidi" w:hAnsiTheme="majorBidi" w:cstheme="majorBidi"/>
          <w:b/>
          <w:bCs/>
          <w:sz w:val="24"/>
          <w:szCs w:val="24"/>
          <w:cs/>
          <w:lang w:val="en-GB"/>
        </w:rPr>
        <w:t>บาท</w:t>
      </w:r>
    </w:p>
    <w:tbl>
      <w:tblPr>
        <w:tblW w:w="8820" w:type="dxa"/>
        <w:tblInd w:w="450" w:type="dxa"/>
        <w:tblLayout w:type="fixed"/>
        <w:tblCellMar>
          <w:left w:w="0" w:type="dxa"/>
          <w:right w:w="0" w:type="dxa"/>
        </w:tblCellMar>
        <w:tblLook w:val="01E0" w:firstRow="1" w:lastRow="1" w:firstColumn="1" w:lastColumn="1" w:noHBand="0" w:noVBand="0"/>
      </w:tblPr>
      <w:tblGrid>
        <w:gridCol w:w="4230"/>
        <w:gridCol w:w="1080"/>
        <w:gridCol w:w="90"/>
        <w:gridCol w:w="1080"/>
        <w:gridCol w:w="120"/>
        <w:gridCol w:w="1050"/>
        <w:gridCol w:w="120"/>
        <w:gridCol w:w="1050"/>
      </w:tblGrid>
      <w:tr w:rsidR="00396063" w:rsidRPr="00010708" w14:paraId="33407ECB" w14:textId="77777777">
        <w:trPr>
          <w:tblHeader/>
        </w:trPr>
        <w:tc>
          <w:tcPr>
            <w:tcW w:w="4230" w:type="dxa"/>
          </w:tcPr>
          <w:p w14:paraId="3C7E1978" w14:textId="77777777" w:rsidR="00396063" w:rsidRPr="00010708" w:rsidRDefault="003960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9" w:hanging="252"/>
              <w:rPr>
                <w:rFonts w:asciiTheme="majorBidi" w:hAnsiTheme="majorBidi" w:cstheme="majorBidi"/>
                <w:sz w:val="24"/>
                <w:szCs w:val="24"/>
              </w:rPr>
            </w:pPr>
          </w:p>
        </w:tc>
        <w:tc>
          <w:tcPr>
            <w:tcW w:w="2250" w:type="dxa"/>
            <w:gridSpan w:val="3"/>
          </w:tcPr>
          <w:p w14:paraId="4CA3D561" w14:textId="77777777" w:rsidR="00396063" w:rsidRPr="00010708" w:rsidRDefault="003960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98"/>
              <w:jc w:val="center"/>
              <w:rPr>
                <w:rFonts w:asciiTheme="majorBidi" w:hAnsiTheme="majorBidi" w:cstheme="majorBidi"/>
                <w:b/>
                <w:bCs/>
                <w:sz w:val="24"/>
                <w:szCs w:val="24"/>
              </w:rPr>
            </w:pPr>
            <w:r w:rsidRPr="00010708">
              <w:rPr>
                <w:rFonts w:asciiTheme="majorBidi" w:hAnsiTheme="majorBidi" w:cstheme="majorBidi"/>
                <w:b/>
                <w:bCs/>
                <w:sz w:val="24"/>
                <w:szCs w:val="24"/>
                <w:cs/>
              </w:rPr>
              <w:t>งบการเงินรวม</w:t>
            </w:r>
          </w:p>
        </w:tc>
        <w:tc>
          <w:tcPr>
            <w:tcW w:w="120" w:type="dxa"/>
          </w:tcPr>
          <w:p w14:paraId="443DBA56" w14:textId="77777777" w:rsidR="00396063" w:rsidRPr="00010708" w:rsidRDefault="003960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98"/>
              <w:jc w:val="center"/>
              <w:rPr>
                <w:rFonts w:asciiTheme="majorBidi" w:hAnsiTheme="majorBidi" w:cstheme="majorBidi"/>
                <w:b/>
                <w:bCs/>
                <w:sz w:val="24"/>
                <w:szCs w:val="24"/>
              </w:rPr>
            </w:pPr>
          </w:p>
        </w:tc>
        <w:tc>
          <w:tcPr>
            <w:tcW w:w="2220" w:type="dxa"/>
            <w:gridSpan w:val="3"/>
          </w:tcPr>
          <w:p w14:paraId="0F2255C1" w14:textId="77777777" w:rsidR="00396063" w:rsidRPr="00010708" w:rsidRDefault="003960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98"/>
              <w:jc w:val="center"/>
              <w:rPr>
                <w:rFonts w:asciiTheme="majorBidi" w:hAnsiTheme="majorBidi" w:cstheme="majorBidi"/>
                <w:b/>
                <w:bCs/>
                <w:sz w:val="24"/>
                <w:szCs w:val="24"/>
              </w:rPr>
            </w:pPr>
            <w:r w:rsidRPr="00010708">
              <w:rPr>
                <w:rFonts w:asciiTheme="majorBidi" w:hAnsiTheme="majorBidi" w:cstheme="majorBidi"/>
                <w:b/>
                <w:bCs/>
                <w:sz w:val="24"/>
                <w:szCs w:val="24"/>
                <w:cs/>
              </w:rPr>
              <w:t>งบการเงินเฉพาะกิจการ</w:t>
            </w:r>
          </w:p>
        </w:tc>
      </w:tr>
      <w:tr w:rsidR="00DB012E" w:rsidRPr="00010708" w14:paraId="41B9725E" w14:textId="77777777">
        <w:trPr>
          <w:tblHeader/>
        </w:trPr>
        <w:tc>
          <w:tcPr>
            <w:tcW w:w="4230" w:type="dxa"/>
          </w:tcPr>
          <w:p w14:paraId="4C4CF5A1" w14:textId="77777777" w:rsidR="00DB012E" w:rsidRPr="00010708" w:rsidRDefault="00DB012E" w:rsidP="00DB01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9" w:hanging="252"/>
              <w:rPr>
                <w:rFonts w:asciiTheme="majorBidi" w:hAnsiTheme="majorBidi" w:cstheme="majorBidi"/>
                <w:sz w:val="24"/>
                <w:szCs w:val="24"/>
              </w:rPr>
            </w:pPr>
          </w:p>
        </w:tc>
        <w:tc>
          <w:tcPr>
            <w:tcW w:w="1080" w:type="dxa"/>
          </w:tcPr>
          <w:p w14:paraId="3F78110F" w14:textId="10C674E3" w:rsidR="00DB012E" w:rsidRPr="00010708" w:rsidRDefault="00DB012E" w:rsidP="00DB01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98"/>
              <w:jc w:val="center"/>
              <w:rPr>
                <w:rFonts w:asciiTheme="majorBidi" w:hAnsiTheme="majorBidi" w:cstheme="majorBidi"/>
                <w:b/>
                <w:bCs/>
                <w:sz w:val="24"/>
                <w:szCs w:val="24"/>
                <w:lang w:val="en-GB"/>
              </w:rPr>
            </w:pPr>
            <w:r w:rsidRPr="005715CE">
              <w:rPr>
                <w:rFonts w:asciiTheme="majorBidi" w:hAnsiTheme="majorBidi" w:cstheme="majorBidi"/>
                <w:b/>
                <w:bCs/>
                <w:color w:val="000000"/>
                <w:sz w:val="24"/>
                <w:szCs w:val="24"/>
                <w:lang w:eastAsia="ja-JP"/>
              </w:rPr>
              <w:t>256</w:t>
            </w:r>
            <w:r>
              <w:rPr>
                <w:rFonts w:asciiTheme="majorBidi" w:hAnsiTheme="majorBidi" w:cstheme="majorBidi"/>
                <w:b/>
                <w:bCs/>
                <w:color w:val="000000"/>
                <w:sz w:val="24"/>
                <w:szCs w:val="24"/>
                <w:lang w:eastAsia="ja-JP"/>
              </w:rPr>
              <w:t>8</w:t>
            </w:r>
          </w:p>
        </w:tc>
        <w:tc>
          <w:tcPr>
            <w:tcW w:w="90" w:type="dxa"/>
          </w:tcPr>
          <w:p w14:paraId="7C3331AE" w14:textId="77777777" w:rsidR="00DB012E" w:rsidRPr="00010708" w:rsidRDefault="00DB012E" w:rsidP="00DB01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98"/>
              <w:jc w:val="center"/>
              <w:rPr>
                <w:rFonts w:asciiTheme="majorBidi" w:hAnsiTheme="majorBidi" w:cstheme="majorBidi"/>
                <w:b/>
                <w:bCs/>
                <w:sz w:val="24"/>
                <w:szCs w:val="24"/>
              </w:rPr>
            </w:pPr>
          </w:p>
        </w:tc>
        <w:tc>
          <w:tcPr>
            <w:tcW w:w="1080" w:type="dxa"/>
          </w:tcPr>
          <w:p w14:paraId="5305DA1E" w14:textId="77E1583C" w:rsidR="00DB012E" w:rsidRPr="00010708" w:rsidRDefault="00DB012E" w:rsidP="00DB01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98"/>
              <w:jc w:val="center"/>
              <w:rPr>
                <w:rFonts w:asciiTheme="majorBidi" w:hAnsiTheme="majorBidi" w:cstheme="majorBidi"/>
                <w:b/>
                <w:bCs/>
                <w:sz w:val="24"/>
                <w:szCs w:val="24"/>
              </w:rPr>
            </w:pPr>
            <w:r w:rsidRPr="005715CE">
              <w:rPr>
                <w:rFonts w:asciiTheme="majorBidi" w:hAnsiTheme="majorBidi" w:cstheme="majorBidi"/>
                <w:b/>
                <w:bCs/>
                <w:color w:val="000000"/>
                <w:sz w:val="24"/>
                <w:szCs w:val="24"/>
                <w:lang w:eastAsia="ja-JP"/>
              </w:rPr>
              <w:t>2567</w:t>
            </w:r>
          </w:p>
        </w:tc>
        <w:tc>
          <w:tcPr>
            <w:tcW w:w="120" w:type="dxa"/>
          </w:tcPr>
          <w:p w14:paraId="228D9F1F" w14:textId="77777777" w:rsidR="00DB012E" w:rsidRPr="00010708" w:rsidRDefault="00DB012E" w:rsidP="00DB01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98"/>
              <w:jc w:val="center"/>
              <w:rPr>
                <w:rFonts w:asciiTheme="majorBidi" w:hAnsiTheme="majorBidi" w:cstheme="majorBidi"/>
                <w:b/>
                <w:bCs/>
                <w:sz w:val="24"/>
                <w:szCs w:val="24"/>
              </w:rPr>
            </w:pPr>
          </w:p>
        </w:tc>
        <w:tc>
          <w:tcPr>
            <w:tcW w:w="1050" w:type="dxa"/>
          </w:tcPr>
          <w:p w14:paraId="2E1E2328" w14:textId="6E96C15D" w:rsidR="00DB012E" w:rsidRPr="00010708" w:rsidRDefault="00DB012E" w:rsidP="00DB01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98"/>
              <w:jc w:val="center"/>
              <w:rPr>
                <w:rFonts w:asciiTheme="majorBidi" w:hAnsiTheme="majorBidi" w:cstheme="majorBidi"/>
                <w:b/>
                <w:bCs/>
                <w:sz w:val="24"/>
                <w:szCs w:val="24"/>
              </w:rPr>
            </w:pPr>
            <w:r w:rsidRPr="005715CE">
              <w:rPr>
                <w:rFonts w:asciiTheme="majorBidi" w:hAnsiTheme="majorBidi" w:cstheme="majorBidi"/>
                <w:b/>
                <w:bCs/>
                <w:color w:val="000000"/>
                <w:sz w:val="24"/>
                <w:szCs w:val="24"/>
                <w:lang w:eastAsia="ja-JP"/>
              </w:rPr>
              <w:t>256</w:t>
            </w:r>
            <w:r>
              <w:rPr>
                <w:rFonts w:asciiTheme="majorBidi" w:hAnsiTheme="majorBidi" w:cstheme="majorBidi"/>
                <w:b/>
                <w:bCs/>
                <w:color w:val="000000"/>
                <w:sz w:val="24"/>
                <w:szCs w:val="24"/>
                <w:lang w:eastAsia="ja-JP"/>
              </w:rPr>
              <w:t>8</w:t>
            </w:r>
          </w:p>
        </w:tc>
        <w:tc>
          <w:tcPr>
            <w:tcW w:w="120" w:type="dxa"/>
          </w:tcPr>
          <w:p w14:paraId="55378687" w14:textId="77777777" w:rsidR="00DB012E" w:rsidRPr="00010708" w:rsidRDefault="00DB012E" w:rsidP="00DB01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98"/>
              <w:jc w:val="center"/>
              <w:rPr>
                <w:rFonts w:asciiTheme="majorBidi" w:hAnsiTheme="majorBidi" w:cstheme="majorBidi"/>
                <w:b/>
                <w:bCs/>
                <w:sz w:val="24"/>
                <w:szCs w:val="24"/>
              </w:rPr>
            </w:pPr>
          </w:p>
        </w:tc>
        <w:tc>
          <w:tcPr>
            <w:tcW w:w="1050" w:type="dxa"/>
          </w:tcPr>
          <w:p w14:paraId="4E30D072" w14:textId="0F7EEC12" w:rsidR="00DB012E" w:rsidRPr="00010708" w:rsidRDefault="00DB012E" w:rsidP="00DB01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98"/>
              <w:jc w:val="center"/>
              <w:rPr>
                <w:rFonts w:asciiTheme="majorBidi" w:hAnsiTheme="majorBidi" w:cstheme="majorBidi"/>
                <w:b/>
                <w:bCs/>
                <w:sz w:val="24"/>
                <w:szCs w:val="24"/>
              </w:rPr>
            </w:pPr>
            <w:r w:rsidRPr="005715CE">
              <w:rPr>
                <w:rFonts w:asciiTheme="majorBidi" w:hAnsiTheme="majorBidi" w:cstheme="majorBidi"/>
                <w:b/>
                <w:bCs/>
                <w:color w:val="000000"/>
                <w:sz w:val="24"/>
                <w:szCs w:val="24"/>
                <w:lang w:eastAsia="ja-JP"/>
              </w:rPr>
              <w:t>2567</w:t>
            </w:r>
          </w:p>
        </w:tc>
      </w:tr>
      <w:tr w:rsidR="00DB012E" w:rsidRPr="00010708" w14:paraId="1FFB5D5C" w14:textId="77777777" w:rsidTr="007A264B">
        <w:trPr>
          <w:trHeight w:val="20"/>
        </w:trPr>
        <w:tc>
          <w:tcPr>
            <w:tcW w:w="4230" w:type="dxa"/>
          </w:tcPr>
          <w:p w14:paraId="02654889" w14:textId="77777777" w:rsidR="00DB012E" w:rsidRPr="00010708" w:rsidRDefault="00DB012E" w:rsidP="00DB01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
              <w:rPr>
                <w:rFonts w:asciiTheme="majorBidi" w:hAnsiTheme="majorBidi" w:cstheme="majorBidi"/>
                <w:sz w:val="24"/>
                <w:szCs w:val="24"/>
                <w:cs/>
                <w:lang w:val="en-GB"/>
              </w:rPr>
            </w:pPr>
            <w:r w:rsidRPr="00010708">
              <w:rPr>
                <w:rFonts w:asciiTheme="majorBidi" w:hAnsiTheme="majorBidi" w:cstheme="majorBidi"/>
                <w:sz w:val="24"/>
                <w:szCs w:val="24"/>
                <w:cs/>
                <w:lang w:val="en-GB"/>
              </w:rPr>
              <w:t>ผลแตกต่างชั่วคราว</w:t>
            </w:r>
          </w:p>
        </w:tc>
        <w:tc>
          <w:tcPr>
            <w:tcW w:w="1080" w:type="dxa"/>
          </w:tcPr>
          <w:p w14:paraId="029C4EB8" w14:textId="17F24D39" w:rsidR="00DB012E" w:rsidRPr="007A264B" w:rsidRDefault="00D7759E" w:rsidP="00DB01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rPr>
                <w:rFonts w:asciiTheme="majorBidi" w:hAnsiTheme="majorBidi" w:cstheme="majorBidi"/>
                <w:sz w:val="24"/>
                <w:szCs w:val="24"/>
              </w:rPr>
            </w:pPr>
            <w:r w:rsidRPr="00D7759E">
              <w:rPr>
                <w:rFonts w:asciiTheme="majorBidi" w:hAnsiTheme="majorBidi"/>
                <w:sz w:val="24"/>
                <w:szCs w:val="24"/>
                <w:cs/>
              </w:rPr>
              <w:t>(72</w:t>
            </w:r>
            <w:r w:rsidRPr="00D7759E">
              <w:rPr>
                <w:rFonts w:asciiTheme="majorBidi" w:hAnsiTheme="majorBidi" w:cstheme="majorBidi"/>
                <w:sz w:val="24"/>
                <w:szCs w:val="24"/>
              </w:rPr>
              <w:t>,</w:t>
            </w:r>
            <w:r w:rsidRPr="00D7759E">
              <w:rPr>
                <w:rFonts w:asciiTheme="majorBidi" w:hAnsiTheme="majorBidi"/>
                <w:sz w:val="24"/>
                <w:szCs w:val="24"/>
                <w:cs/>
              </w:rPr>
              <w:t>364)</w:t>
            </w:r>
          </w:p>
        </w:tc>
        <w:tc>
          <w:tcPr>
            <w:tcW w:w="90" w:type="dxa"/>
            <w:vAlign w:val="bottom"/>
          </w:tcPr>
          <w:p w14:paraId="41849CFF" w14:textId="77777777" w:rsidR="00DB012E" w:rsidRPr="007A264B" w:rsidRDefault="00DB012E" w:rsidP="00DB01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jc w:val="right"/>
              <w:rPr>
                <w:rFonts w:asciiTheme="majorBidi" w:hAnsiTheme="majorBidi" w:cstheme="majorBidi"/>
                <w:sz w:val="24"/>
                <w:szCs w:val="24"/>
                <w:lang w:val="en-GB"/>
              </w:rPr>
            </w:pPr>
          </w:p>
        </w:tc>
        <w:tc>
          <w:tcPr>
            <w:tcW w:w="1080" w:type="dxa"/>
          </w:tcPr>
          <w:p w14:paraId="1787BD4C" w14:textId="5CC0C304" w:rsidR="00DB012E" w:rsidRPr="007A264B" w:rsidRDefault="00DB012E" w:rsidP="00DB01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rPr>
                <w:rFonts w:asciiTheme="majorBidi" w:hAnsiTheme="majorBidi" w:cstheme="majorBidi"/>
                <w:sz w:val="24"/>
                <w:szCs w:val="24"/>
              </w:rPr>
            </w:pPr>
            <w:r w:rsidRPr="007A264B">
              <w:rPr>
                <w:rFonts w:asciiTheme="majorBidi" w:hAnsiTheme="majorBidi" w:cstheme="majorBidi"/>
                <w:sz w:val="24"/>
                <w:szCs w:val="24"/>
              </w:rPr>
              <w:t>2,653</w:t>
            </w:r>
          </w:p>
        </w:tc>
        <w:tc>
          <w:tcPr>
            <w:tcW w:w="120" w:type="dxa"/>
            <w:vAlign w:val="bottom"/>
          </w:tcPr>
          <w:p w14:paraId="4D75D690" w14:textId="77777777" w:rsidR="00DB012E" w:rsidRPr="007A264B" w:rsidRDefault="00DB012E" w:rsidP="00DB01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jc w:val="right"/>
              <w:rPr>
                <w:rFonts w:asciiTheme="majorBidi" w:hAnsiTheme="majorBidi" w:cstheme="majorBidi"/>
                <w:sz w:val="24"/>
                <w:szCs w:val="24"/>
                <w:lang w:val="en-GB"/>
              </w:rPr>
            </w:pPr>
          </w:p>
        </w:tc>
        <w:tc>
          <w:tcPr>
            <w:tcW w:w="1050" w:type="dxa"/>
          </w:tcPr>
          <w:p w14:paraId="3CB536DE" w14:textId="1525028B" w:rsidR="00DB012E" w:rsidRPr="007A264B" w:rsidRDefault="00E8315F" w:rsidP="00DB01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spacing w:line="240" w:lineRule="auto"/>
              <w:jc w:val="center"/>
              <w:rPr>
                <w:rFonts w:asciiTheme="majorBidi" w:hAnsiTheme="majorBidi" w:cstheme="majorBidi"/>
                <w:sz w:val="24"/>
                <w:szCs w:val="24"/>
              </w:rPr>
            </w:pPr>
            <w:r>
              <w:rPr>
                <w:rFonts w:asciiTheme="majorBidi" w:hAnsiTheme="majorBidi" w:cstheme="majorBidi"/>
                <w:sz w:val="24"/>
                <w:szCs w:val="24"/>
              </w:rPr>
              <w:t>-</w:t>
            </w:r>
          </w:p>
        </w:tc>
        <w:tc>
          <w:tcPr>
            <w:tcW w:w="120" w:type="dxa"/>
            <w:vAlign w:val="bottom"/>
          </w:tcPr>
          <w:p w14:paraId="0F06B359" w14:textId="77777777" w:rsidR="00DB012E" w:rsidRPr="007A264B" w:rsidRDefault="00DB012E" w:rsidP="00DB01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jc w:val="right"/>
              <w:rPr>
                <w:rFonts w:asciiTheme="majorBidi" w:hAnsiTheme="majorBidi" w:cstheme="majorBidi"/>
                <w:sz w:val="24"/>
                <w:szCs w:val="24"/>
                <w:lang w:val="en-GB"/>
              </w:rPr>
            </w:pPr>
          </w:p>
        </w:tc>
        <w:tc>
          <w:tcPr>
            <w:tcW w:w="1050" w:type="dxa"/>
          </w:tcPr>
          <w:p w14:paraId="0F1B28DD" w14:textId="2D7B904E" w:rsidR="00DB012E" w:rsidRPr="007A264B" w:rsidRDefault="00DB012E" w:rsidP="00DB01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spacing w:line="240" w:lineRule="auto"/>
              <w:jc w:val="center"/>
              <w:rPr>
                <w:rFonts w:asciiTheme="majorBidi" w:hAnsiTheme="majorBidi" w:cstheme="majorBidi"/>
                <w:sz w:val="24"/>
                <w:szCs w:val="24"/>
              </w:rPr>
            </w:pPr>
            <w:r w:rsidRPr="007A264B">
              <w:rPr>
                <w:rFonts w:asciiTheme="majorBidi" w:hAnsiTheme="majorBidi" w:cstheme="majorBidi"/>
                <w:sz w:val="24"/>
                <w:szCs w:val="24"/>
              </w:rPr>
              <w:t>-</w:t>
            </w:r>
          </w:p>
        </w:tc>
      </w:tr>
      <w:tr w:rsidR="00DB012E" w:rsidRPr="00010708" w14:paraId="6194E81D" w14:textId="77777777" w:rsidTr="007A264B">
        <w:trPr>
          <w:trHeight w:val="20"/>
        </w:trPr>
        <w:tc>
          <w:tcPr>
            <w:tcW w:w="4230" w:type="dxa"/>
          </w:tcPr>
          <w:p w14:paraId="0939594F" w14:textId="77777777" w:rsidR="00DB012E" w:rsidRPr="00010708" w:rsidRDefault="00DB012E" w:rsidP="00DB01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
              <w:rPr>
                <w:rFonts w:asciiTheme="majorBidi" w:hAnsiTheme="majorBidi" w:cstheme="majorBidi"/>
                <w:sz w:val="24"/>
                <w:szCs w:val="24"/>
                <w:cs/>
                <w:lang w:val="en-GB"/>
              </w:rPr>
            </w:pPr>
            <w:r w:rsidRPr="00010708">
              <w:rPr>
                <w:rFonts w:asciiTheme="majorBidi" w:hAnsiTheme="majorBidi" w:cstheme="majorBidi"/>
                <w:sz w:val="24"/>
                <w:szCs w:val="24"/>
                <w:cs/>
                <w:lang w:val="en-GB"/>
              </w:rPr>
              <w:t>ขาดทุนทางภาษีที่ยังไม่ได้ใช้</w:t>
            </w:r>
          </w:p>
        </w:tc>
        <w:tc>
          <w:tcPr>
            <w:tcW w:w="1080" w:type="dxa"/>
            <w:tcBorders>
              <w:bottom w:val="single" w:sz="4" w:space="0" w:color="auto"/>
            </w:tcBorders>
          </w:tcPr>
          <w:p w14:paraId="7823D8BA" w14:textId="3C5B9E87" w:rsidR="00DB012E" w:rsidRPr="007A264B" w:rsidRDefault="00453B9A" w:rsidP="00DB01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rPr>
                <w:rFonts w:asciiTheme="majorBidi" w:hAnsiTheme="majorBidi" w:cstheme="majorBidi"/>
                <w:sz w:val="24"/>
                <w:szCs w:val="24"/>
              </w:rPr>
            </w:pPr>
            <w:r w:rsidRPr="00453B9A">
              <w:rPr>
                <w:rFonts w:asciiTheme="majorBidi" w:hAnsiTheme="majorBidi"/>
                <w:sz w:val="24"/>
                <w:szCs w:val="24"/>
                <w:cs/>
              </w:rPr>
              <w:t>692</w:t>
            </w:r>
            <w:r w:rsidRPr="00453B9A">
              <w:rPr>
                <w:rFonts w:asciiTheme="majorBidi" w:hAnsiTheme="majorBidi" w:cstheme="majorBidi"/>
                <w:sz w:val="24"/>
                <w:szCs w:val="24"/>
              </w:rPr>
              <w:t>,</w:t>
            </w:r>
            <w:r w:rsidRPr="00453B9A">
              <w:rPr>
                <w:rFonts w:asciiTheme="majorBidi" w:hAnsiTheme="majorBidi"/>
                <w:sz w:val="24"/>
                <w:szCs w:val="24"/>
                <w:cs/>
              </w:rPr>
              <w:t>152</w:t>
            </w:r>
          </w:p>
        </w:tc>
        <w:tc>
          <w:tcPr>
            <w:tcW w:w="90" w:type="dxa"/>
            <w:vAlign w:val="bottom"/>
          </w:tcPr>
          <w:p w14:paraId="123E5E25" w14:textId="77777777" w:rsidR="00DB012E" w:rsidRPr="007A264B" w:rsidRDefault="00DB012E" w:rsidP="00DB01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jc w:val="right"/>
              <w:rPr>
                <w:rFonts w:asciiTheme="majorBidi" w:hAnsiTheme="majorBidi" w:cstheme="majorBidi"/>
                <w:sz w:val="24"/>
                <w:szCs w:val="24"/>
                <w:lang w:val="en-GB"/>
              </w:rPr>
            </w:pPr>
          </w:p>
        </w:tc>
        <w:tc>
          <w:tcPr>
            <w:tcW w:w="1080" w:type="dxa"/>
            <w:tcBorders>
              <w:bottom w:val="single" w:sz="4" w:space="0" w:color="auto"/>
            </w:tcBorders>
          </w:tcPr>
          <w:p w14:paraId="7DAE6D9B" w14:textId="127BE175" w:rsidR="00DB012E" w:rsidRPr="007A264B" w:rsidRDefault="00DB012E" w:rsidP="00DB01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rPr>
                <w:rFonts w:asciiTheme="majorBidi" w:hAnsiTheme="majorBidi" w:cstheme="majorBidi"/>
                <w:sz w:val="24"/>
                <w:szCs w:val="24"/>
              </w:rPr>
            </w:pPr>
            <w:r w:rsidRPr="007A264B">
              <w:rPr>
                <w:rFonts w:asciiTheme="majorBidi" w:hAnsiTheme="majorBidi" w:cstheme="majorBidi"/>
                <w:sz w:val="24"/>
                <w:szCs w:val="24"/>
              </w:rPr>
              <w:t>812,826</w:t>
            </w:r>
          </w:p>
        </w:tc>
        <w:tc>
          <w:tcPr>
            <w:tcW w:w="120" w:type="dxa"/>
            <w:vAlign w:val="bottom"/>
          </w:tcPr>
          <w:p w14:paraId="27AFCE0B" w14:textId="77777777" w:rsidR="00DB012E" w:rsidRPr="007A264B" w:rsidRDefault="00DB012E" w:rsidP="00DB01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jc w:val="center"/>
              <w:rPr>
                <w:rFonts w:asciiTheme="majorBidi" w:hAnsiTheme="majorBidi" w:cstheme="majorBidi"/>
                <w:sz w:val="24"/>
                <w:szCs w:val="24"/>
                <w:lang w:val="en-GB"/>
              </w:rPr>
            </w:pPr>
          </w:p>
        </w:tc>
        <w:tc>
          <w:tcPr>
            <w:tcW w:w="1050" w:type="dxa"/>
            <w:tcBorders>
              <w:bottom w:val="single" w:sz="4" w:space="0" w:color="auto"/>
            </w:tcBorders>
          </w:tcPr>
          <w:p w14:paraId="1E8043DB" w14:textId="742FEEDC" w:rsidR="00DB012E" w:rsidRPr="007A264B" w:rsidRDefault="00342561" w:rsidP="00DB01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spacing w:line="240" w:lineRule="auto"/>
              <w:jc w:val="center"/>
              <w:rPr>
                <w:rFonts w:asciiTheme="majorBidi" w:hAnsiTheme="majorBidi" w:cstheme="majorBidi"/>
                <w:sz w:val="24"/>
                <w:szCs w:val="24"/>
              </w:rPr>
            </w:pPr>
            <w:r>
              <w:rPr>
                <w:rFonts w:asciiTheme="majorBidi" w:hAnsiTheme="majorBidi" w:cstheme="majorBidi"/>
                <w:sz w:val="24"/>
                <w:szCs w:val="24"/>
              </w:rPr>
              <w:t>-</w:t>
            </w:r>
          </w:p>
        </w:tc>
        <w:tc>
          <w:tcPr>
            <w:tcW w:w="120" w:type="dxa"/>
            <w:vAlign w:val="bottom"/>
          </w:tcPr>
          <w:p w14:paraId="39B7E374" w14:textId="77777777" w:rsidR="00DB012E" w:rsidRPr="007A264B" w:rsidRDefault="00DB012E" w:rsidP="00DB01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jc w:val="center"/>
              <w:rPr>
                <w:rFonts w:asciiTheme="majorBidi" w:hAnsiTheme="majorBidi" w:cstheme="majorBidi"/>
                <w:sz w:val="24"/>
                <w:szCs w:val="24"/>
                <w:lang w:val="en-GB"/>
              </w:rPr>
            </w:pPr>
          </w:p>
        </w:tc>
        <w:tc>
          <w:tcPr>
            <w:tcW w:w="1050" w:type="dxa"/>
            <w:tcBorders>
              <w:bottom w:val="single" w:sz="4" w:space="0" w:color="auto"/>
            </w:tcBorders>
          </w:tcPr>
          <w:p w14:paraId="5E9DAA23" w14:textId="750A7652" w:rsidR="00DB012E" w:rsidRPr="007A264B" w:rsidRDefault="00E8315F" w:rsidP="00DB01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spacing w:line="240" w:lineRule="auto"/>
              <w:jc w:val="center"/>
              <w:rPr>
                <w:rFonts w:asciiTheme="majorBidi" w:hAnsiTheme="majorBidi" w:cstheme="majorBidi"/>
                <w:sz w:val="24"/>
                <w:szCs w:val="24"/>
              </w:rPr>
            </w:pPr>
            <w:r>
              <w:rPr>
                <w:rFonts w:asciiTheme="majorBidi" w:hAnsiTheme="majorBidi" w:cstheme="majorBidi"/>
                <w:sz w:val="24"/>
                <w:szCs w:val="24"/>
              </w:rPr>
              <w:t>-</w:t>
            </w:r>
          </w:p>
        </w:tc>
      </w:tr>
      <w:tr w:rsidR="00DB012E" w:rsidRPr="00010708" w14:paraId="7C92EE0F" w14:textId="77777777" w:rsidTr="007A264B">
        <w:trPr>
          <w:trHeight w:val="20"/>
        </w:trPr>
        <w:tc>
          <w:tcPr>
            <w:tcW w:w="4230" w:type="dxa"/>
          </w:tcPr>
          <w:p w14:paraId="289993DA" w14:textId="77777777" w:rsidR="00DB012E" w:rsidRPr="00010708" w:rsidRDefault="00DB012E" w:rsidP="00DB01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4"/>
                <w:szCs w:val="24"/>
                <w:lang w:val="en-GB"/>
              </w:rPr>
            </w:pPr>
          </w:p>
        </w:tc>
        <w:tc>
          <w:tcPr>
            <w:tcW w:w="1080" w:type="dxa"/>
            <w:tcBorders>
              <w:top w:val="single" w:sz="4" w:space="0" w:color="auto"/>
              <w:bottom w:val="double" w:sz="4" w:space="0" w:color="auto"/>
            </w:tcBorders>
          </w:tcPr>
          <w:p w14:paraId="26C9DA94" w14:textId="37A0F13A" w:rsidR="00DB012E" w:rsidRPr="007A264B" w:rsidRDefault="00453B9A" w:rsidP="00DB01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rPr>
                <w:rFonts w:asciiTheme="majorBidi" w:hAnsiTheme="majorBidi" w:cstheme="majorBidi"/>
                <w:sz w:val="24"/>
                <w:szCs w:val="24"/>
              </w:rPr>
            </w:pPr>
            <w:r w:rsidRPr="00453B9A">
              <w:rPr>
                <w:rFonts w:asciiTheme="majorBidi" w:hAnsiTheme="majorBidi"/>
                <w:sz w:val="24"/>
                <w:szCs w:val="24"/>
                <w:cs/>
              </w:rPr>
              <w:t>619</w:t>
            </w:r>
            <w:r w:rsidRPr="00453B9A">
              <w:rPr>
                <w:rFonts w:asciiTheme="majorBidi" w:hAnsiTheme="majorBidi" w:cstheme="majorBidi"/>
                <w:sz w:val="24"/>
                <w:szCs w:val="24"/>
              </w:rPr>
              <w:t>,</w:t>
            </w:r>
            <w:r w:rsidRPr="00453B9A">
              <w:rPr>
                <w:rFonts w:asciiTheme="majorBidi" w:hAnsiTheme="majorBidi"/>
                <w:sz w:val="24"/>
                <w:szCs w:val="24"/>
                <w:cs/>
              </w:rPr>
              <w:t>78</w:t>
            </w:r>
            <w:r>
              <w:rPr>
                <w:rFonts w:asciiTheme="majorBidi" w:hAnsiTheme="majorBidi"/>
                <w:sz w:val="24"/>
                <w:szCs w:val="24"/>
              </w:rPr>
              <w:t>8</w:t>
            </w:r>
          </w:p>
        </w:tc>
        <w:tc>
          <w:tcPr>
            <w:tcW w:w="90" w:type="dxa"/>
            <w:vAlign w:val="bottom"/>
          </w:tcPr>
          <w:p w14:paraId="28D32513" w14:textId="77777777" w:rsidR="00DB012E" w:rsidRPr="007A264B" w:rsidRDefault="00DB012E" w:rsidP="00DB01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jc w:val="right"/>
              <w:rPr>
                <w:rFonts w:asciiTheme="majorBidi" w:hAnsiTheme="majorBidi" w:cstheme="majorBidi"/>
                <w:sz w:val="24"/>
                <w:szCs w:val="24"/>
                <w:lang w:val="en-GB"/>
              </w:rPr>
            </w:pPr>
          </w:p>
        </w:tc>
        <w:tc>
          <w:tcPr>
            <w:tcW w:w="1080" w:type="dxa"/>
            <w:tcBorders>
              <w:top w:val="single" w:sz="4" w:space="0" w:color="auto"/>
              <w:bottom w:val="double" w:sz="4" w:space="0" w:color="auto"/>
            </w:tcBorders>
          </w:tcPr>
          <w:p w14:paraId="4742246A" w14:textId="4C8F417B" w:rsidR="00DB012E" w:rsidRPr="007A264B" w:rsidRDefault="00DB012E" w:rsidP="00DB01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rPr>
                <w:rFonts w:asciiTheme="majorBidi" w:hAnsiTheme="majorBidi" w:cstheme="majorBidi"/>
                <w:sz w:val="24"/>
                <w:szCs w:val="24"/>
              </w:rPr>
            </w:pPr>
            <w:r w:rsidRPr="007A264B">
              <w:rPr>
                <w:rFonts w:asciiTheme="majorBidi" w:hAnsiTheme="majorBidi" w:cstheme="majorBidi"/>
                <w:sz w:val="24"/>
                <w:szCs w:val="24"/>
              </w:rPr>
              <w:t>815,479</w:t>
            </w:r>
          </w:p>
        </w:tc>
        <w:tc>
          <w:tcPr>
            <w:tcW w:w="120" w:type="dxa"/>
            <w:vAlign w:val="bottom"/>
          </w:tcPr>
          <w:p w14:paraId="4F7BE088" w14:textId="77777777" w:rsidR="00DB012E" w:rsidRPr="007A264B" w:rsidRDefault="00DB012E" w:rsidP="00DB012E">
            <w:pPr>
              <w:pStyle w:val="acctfourfigures"/>
              <w:tabs>
                <w:tab w:val="clear" w:pos="765"/>
              </w:tabs>
              <w:spacing w:line="240" w:lineRule="auto"/>
              <w:ind w:left="-86"/>
              <w:jc w:val="right"/>
              <w:rPr>
                <w:rFonts w:asciiTheme="majorBidi" w:eastAsia="Times New Roman" w:hAnsiTheme="majorBidi" w:cstheme="majorBidi"/>
                <w:sz w:val="24"/>
                <w:szCs w:val="24"/>
                <w:lang w:bidi="th-TH"/>
              </w:rPr>
            </w:pPr>
          </w:p>
        </w:tc>
        <w:tc>
          <w:tcPr>
            <w:tcW w:w="1050" w:type="dxa"/>
            <w:tcBorders>
              <w:top w:val="single" w:sz="4" w:space="0" w:color="auto"/>
              <w:bottom w:val="double" w:sz="4" w:space="0" w:color="auto"/>
            </w:tcBorders>
          </w:tcPr>
          <w:p w14:paraId="5E619C11" w14:textId="5F176F68" w:rsidR="00DB012E" w:rsidRPr="007A264B" w:rsidRDefault="00E8315F" w:rsidP="00DB01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spacing w:line="240" w:lineRule="auto"/>
              <w:jc w:val="center"/>
              <w:rPr>
                <w:rFonts w:asciiTheme="majorBidi" w:hAnsiTheme="majorBidi" w:cstheme="majorBidi"/>
                <w:sz w:val="24"/>
                <w:szCs w:val="24"/>
              </w:rPr>
            </w:pPr>
            <w:r>
              <w:rPr>
                <w:rFonts w:asciiTheme="majorBidi" w:hAnsiTheme="majorBidi" w:cstheme="majorBidi"/>
                <w:sz w:val="24"/>
                <w:szCs w:val="24"/>
              </w:rPr>
              <w:t>-</w:t>
            </w:r>
          </w:p>
        </w:tc>
        <w:tc>
          <w:tcPr>
            <w:tcW w:w="120" w:type="dxa"/>
            <w:vAlign w:val="bottom"/>
          </w:tcPr>
          <w:p w14:paraId="61AD3022" w14:textId="77777777" w:rsidR="00DB012E" w:rsidRPr="007A264B" w:rsidRDefault="00DB012E" w:rsidP="00DB012E">
            <w:pPr>
              <w:pStyle w:val="acctfourfigures"/>
              <w:tabs>
                <w:tab w:val="clear" w:pos="765"/>
              </w:tabs>
              <w:spacing w:line="240" w:lineRule="auto"/>
              <w:ind w:left="-86"/>
              <w:jc w:val="right"/>
              <w:rPr>
                <w:rFonts w:asciiTheme="majorBidi" w:eastAsia="Times New Roman" w:hAnsiTheme="majorBidi" w:cstheme="majorBidi"/>
                <w:sz w:val="24"/>
                <w:szCs w:val="24"/>
                <w:lang w:bidi="th-TH"/>
              </w:rPr>
            </w:pPr>
          </w:p>
        </w:tc>
        <w:tc>
          <w:tcPr>
            <w:tcW w:w="1050" w:type="dxa"/>
            <w:tcBorders>
              <w:top w:val="single" w:sz="4" w:space="0" w:color="auto"/>
              <w:bottom w:val="double" w:sz="4" w:space="0" w:color="auto"/>
            </w:tcBorders>
          </w:tcPr>
          <w:p w14:paraId="4C1C8123" w14:textId="5BB85697" w:rsidR="00DB012E" w:rsidRPr="007A264B" w:rsidRDefault="00E8315F" w:rsidP="00DB01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spacing w:line="240" w:lineRule="auto"/>
              <w:jc w:val="center"/>
              <w:rPr>
                <w:rFonts w:asciiTheme="majorBidi" w:hAnsiTheme="majorBidi" w:cstheme="majorBidi"/>
                <w:sz w:val="24"/>
                <w:szCs w:val="24"/>
              </w:rPr>
            </w:pPr>
            <w:r>
              <w:rPr>
                <w:rFonts w:asciiTheme="majorBidi" w:hAnsiTheme="majorBidi" w:cstheme="majorBidi"/>
                <w:sz w:val="24"/>
                <w:szCs w:val="24"/>
              </w:rPr>
              <w:t>-</w:t>
            </w:r>
          </w:p>
        </w:tc>
      </w:tr>
    </w:tbl>
    <w:p w14:paraId="2BC3A731" w14:textId="77777777" w:rsidR="00396063" w:rsidRPr="00010708" w:rsidRDefault="00396063" w:rsidP="00396063">
      <w:pPr>
        <w:pStyle w:val="ListParagraph"/>
        <w:spacing w:before="240" w:after="0" w:line="240" w:lineRule="auto"/>
        <w:ind w:left="547"/>
        <w:contextualSpacing w:val="0"/>
        <w:jc w:val="thaiDistribute"/>
        <w:rPr>
          <w:rFonts w:asciiTheme="majorBidi" w:hAnsiTheme="majorBidi" w:cstheme="majorBidi"/>
          <w:sz w:val="28"/>
          <w:cs/>
        </w:rPr>
      </w:pPr>
      <w:r w:rsidRPr="00010708">
        <w:rPr>
          <w:rFonts w:asciiTheme="majorBidi" w:hAnsiTheme="majorBidi" w:cstheme="majorBidi"/>
          <w:sz w:val="28"/>
          <w:cs/>
        </w:rPr>
        <w:t xml:space="preserve">อย่างไรก็ตาม </w:t>
      </w:r>
      <w:r>
        <w:rPr>
          <w:rFonts w:asciiTheme="majorBidi" w:hAnsiTheme="majorBidi" w:cstheme="majorBidi" w:hint="cs"/>
          <w:sz w:val="28"/>
          <w:cs/>
        </w:rPr>
        <w:t>กลุ่ม</w:t>
      </w:r>
      <w:r w:rsidRPr="00010708">
        <w:rPr>
          <w:rFonts w:asciiTheme="majorBidi" w:hAnsiTheme="majorBidi" w:cstheme="majorBidi"/>
          <w:sz w:val="28"/>
          <w:cs/>
        </w:rPr>
        <w:t>บริษัทยังมิได้รับรู้สินทรัพย์ภาษีเงินได้รอการตัดบัญชีที่เกิดจากรายการดังกล่าว เนื่องจากยังมีความไม่แน่นอนว่าบริษัทจะมีกำไรทางภาษีเพียงพอที่จะใช้ประโยชน์ทางภาษีดังกล่าว</w:t>
      </w:r>
    </w:p>
    <w:p w14:paraId="572362D6" w14:textId="1133BAB6" w:rsidR="00396063" w:rsidRPr="00010708" w:rsidRDefault="00396063" w:rsidP="00396063">
      <w:pPr>
        <w:pStyle w:val="ListParagraph"/>
        <w:spacing w:before="240" w:after="0" w:line="240" w:lineRule="auto"/>
        <w:ind w:left="547"/>
        <w:contextualSpacing w:val="0"/>
        <w:jc w:val="thaiDistribute"/>
        <w:rPr>
          <w:rFonts w:asciiTheme="majorBidi" w:hAnsiTheme="majorBidi" w:cstheme="majorBidi"/>
          <w:sz w:val="28"/>
        </w:rPr>
      </w:pPr>
      <w:r w:rsidRPr="00010708">
        <w:rPr>
          <w:rFonts w:asciiTheme="majorBidi" w:hAnsiTheme="majorBidi" w:cstheme="majorBidi"/>
          <w:sz w:val="28"/>
          <w:cs/>
        </w:rPr>
        <w:t xml:space="preserve">ค่าใช้จ่ายภาษีเงินได้สำหรับปีสิ้นสุดวันที่ </w:t>
      </w:r>
      <w:r w:rsidR="005715CE" w:rsidRPr="005715CE">
        <w:rPr>
          <w:rFonts w:asciiTheme="majorBidi" w:hAnsiTheme="majorBidi" w:cstheme="majorBidi"/>
          <w:sz w:val="28"/>
        </w:rPr>
        <w:t>31</w:t>
      </w:r>
      <w:r w:rsidRPr="00010708">
        <w:rPr>
          <w:rFonts w:asciiTheme="majorBidi" w:hAnsiTheme="majorBidi" w:cstheme="majorBidi"/>
          <w:sz w:val="28"/>
          <w:cs/>
        </w:rPr>
        <w:t xml:space="preserve"> ธันวาคม สามารถกระทบยอดกับกำไรทางบัญชีได้ ดังนี้</w:t>
      </w:r>
    </w:p>
    <w:p w14:paraId="0E03E294" w14:textId="77777777" w:rsidR="00022CBB" w:rsidRPr="00022CBB" w:rsidRDefault="00022CBB" w:rsidP="00022CBB">
      <w:pPr>
        <w:pStyle w:val="ListParagraph"/>
        <w:spacing w:after="0" w:line="240" w:lineRule="auto"/>
        <w:ind w:left="6660" w:right="-29"/>
        <w:contextualSpacing w:val="0"/>
        <w:rPr>
          <w:rFonts w:asciiTheme="majorBidi" w:hAnsiTheme="majorBidi" w:cstheme="majorBidi"/>
          <w:b/>
          <w:bCs/>
          <w:sz w:val="24"/>
          <w:szCs w:val="24"/>
          <w:lang w:val="en-GB"/>
        </w:rPr>
      </w:pPr>
      <w:r w:rsidRPr="00022CBB">
        <w:rPr>
          <w:rFonts w:asciiTheme="majorBidi" w:hAnsiTheme="majorBidi" w:cstheme="majorBidi" w:hint="cs"/>
          <w:b/>
          <w:bCs/>
          <w:sz w:val="24"/>
          <w:szCs w:val="24"/>
          <w:cs/>
          <w:lang w:val="en-GB"/>
        </w:rPr>
        <w:t>พัน</w:t>
      </w:r>
      <w:r w:rsidRPr="00022CBB">
        <w:rPr>
          <w:rFonts w:asciiTheme="majorBidi" w:hAnsiTheme="majorBidi" w:cstheme="majorBidi"/>
          <w:b/>
          <w:bCs/>
          <w:sz w:val="24"/>
          <w:szCs w:val="24"/>
          <w:cs/>
          <w:lang w:val="en-GB"/>
        </w:rPr>
        <w:t>บาท</w:t>
      </w:r>
    </w:p>
    <w:tbl>
      <w:tblPr>
        <w:tblW w:w="8910" w:type="dxa"/>
        <w:tblInd w:w="360" w:type="dxa"/>
        <w:tblLayout w:type="fixed"/>
        <w:tblCellMar>
          <w:left w:w="0" w:type="dxa"/>
          <w:right w:w="0" w:type="dxa"/>
        </w:tblCellMar>
        <w:tblLook w:val="0000" w:firstRow="0" w:lastRow="0" w:firstColumn="0" w:lastColumn="0" w:noHBand="0" w:noVBand="0"/>
      </w:tblPr>
      <w:tblGrid>
        <w:gridCol w:w="4230"/>
        <w:gridCol w:w="1125"/>
        <w:gridCol w:w="90"/>
        <w:gridCol w:w="1065"/>
        <w:gridCol w:w="90"/>
        <w:gridCol w:w="1110"/>
        <w:gridCol w:w="120"/>
        <w:gridCol w:w="1080"/>
      </w:tblGrid>
      <w:tr w:rsidR="00396063" w:rsidRPr="00010708" w14:paraId="2D8FC50F" w14:textId="77777777">
        <w:trPr>
          <w:cantSplit/>
        </w:trPr>
        <w:tc>
          <w:tcPr>
            <w:tcW w:w="4230" w:type="dxa"/>
          </w:tcPr>
          <w:p w14:paraId="50E80F3A" w14:textId="77777777" w:rsidR="00396063" w:rsidRPr="00010708" w:rsidRDefault="00396063">
            <w:pPr>
              <w:spacing w:line="240" w:lineRule="auto"/>
              <w:ind w:left="114"/>
              <w:jc w:val="center"/>
              <w:rPr>
                <w:rFonts w:asciiTheme="majorBidi" w:hAnsiTheme="majorBidi" w:cstheme="majorBidi"/>
                <w:sz w:val="24"/>
                <w:szCs w:val="24"/>
              </w:rPr>
            </w:pPr>
          </w:p>
        </w:tc>
        <w:tc>
          <w:tcPr>
            <w:tcW w:w="2280" w:type="dxa"/>
            <w:gridSpan w:val="3"/>
          </w:tcPr>
          <w:p w14:paraId="719D0267" w14:textId="77777777" w:rsidR="00396063" w:rsidRPr="00010708" w:rsidRDefault="003960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b/>
                <w:bCs/>
                <w:sz w:val="24"/>
                <w:szCs w:val="24"/>
              </w:rPr>
            </w:pPr>
            <w:r w:rsidRPr="00010708">
              <w:rPr>
                <w:rFonts w:asciiTheme="majorBidi" w:hAnsiTheme="majorBidi" w:cstheme="majorBidi"/>
                <w:b/>
                <w:bCs/>
                <w:sz w:val="24"/>
                <w:szCs w:val="24"/>
                <w:cs/>
              </w:rPr>
              <w:t>งบการเงินรวม</w:t>
            </w:r>
          </w:p>
        </w:tc>
        <w:tc>
          <w:tcPr>
            <w:tcW w:w="90" w:type="dxa"/>
          </w:tcPr>
          <w:p w14:paraId="2F721D8F" w14:textId="77777777" w:rsidR="00396063" w:rsidRPr="00010708" w:rsidRDefault="00396063">
            <w:pPr>
              <w:spacing w:line="240" w:lineRule="auto"/>
              <w:jc w:val="center"/>
              <w:rPr>
                <w:rFonts w:asciiTheme="majorBidi" w:hAnsiTheme="majorBidi" w:cstheme="majorBidi"/>
                <w:b/>
                <w:bCs/>
                <w:sz w:val="24"/>
                <w:szCs w:val="24"/>
              </w:rPr>
            </w:pPr>
          </w:p>
        </w:tc>
        <w:tc>
          <w:tcPr>
            <w:tcW w:w="2310" w:type="dxa"/>
            <w:gridSpan w:val="3"/>
          </w:tcPr>
          <w:p w14:paraId="47E4BF68" w14:textId="77777777" w:rsidR="00396063" w:rsidRPr="00010708" w:rsidRDefault="003960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b/>
                <w:bCs/>
                <w:sz w:val="24"/>
                <w:szCs w:val="24"/>
              </w:rPr>
            </w:pPr>
            <w:r w:rsidRPr="00010708">
              <w:rPr>
                <w:rFonts w:asciiTheme="majorBidi" w:hAnsiTheme="majorBidi" w:cstheme="majorBidi"/>
                <w:b/>
                <w:bCs/>
                <w:sz w:val="24"/>
                <w:szCs w:val="24"/>
                <w:cs/>
              </w:rPr>
              <w:t>งบการเงินเฉพาะกิจการ</w:t>
            </w:r>
          </w:p>
        </w:tc>
      </w:tr>
      <w:tr w:rsidR="00DB012E" w:rsidRPr="00010708" w14:paraId="64CD3E69" w14:textId="77777777">
        <w:trPr>
          <w:cantSplit/>
        </w:trPr>
        <w:tc>
          <w:tcPr>
            <w:tcW w:w="4230" w:type="dxa"/>
          </w:tcPr>
          <w:p w14:paraId="7F87A6D7" w14:textId="77777777" w:rsidR="00DB012E" w:rsidRPr="00010708" w:rsidRDefault="00DB012E" w:rsidP="00DB012E">
            <w:pPr>
              <w:spacing w:line="240" w:lineRule="auto"/>
              <w:ind w:left="114"/>
              <w:jc w:val="center"/>
              <w:rPr>
                <w:rFonts w:asciiTheme="majorBidi" w:hAnsiTheme="majorBidi" w:cstheme="majorBidi"/>
                <w:sz w:val="24"/>
                <w:szCs w:val="24"/>
              </w:rPr>
            </w:pPr>
          </w:p>
        </w:tc>
        <w:tc>
          <w:tcPr>
            <w:tcW w:w="1125" w:type="dxa"/>
          </w:tcPr>
          <w:p w14:paraId="12187082" w14:textId="3DCDDE23" w:rsidR="00DB012E" w:rsidRPr="00010708" w:rsidRDefault="00DB012E" w:rsidP="00DB01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b/>
                <w:bCs/>
                <w:sz w:val="24"/>
                <w:szCs w:val="24"/>
                <w:lang w:val="en-GB"/>
              </w:rPr>
            </w:pPr>
            <w:r w:rsidRPr="005715CE">
              <w:rPr>
                <w:rFonts w:asciiTheme="majorBidi" w:hAnsiTheme="majorBidi" w:cstheme="majorBidi"/>
                <w:b/>
                <w:bCs/>
                <w:color w:val="000000"/>
                <w:sz w:val="24"/>
                <w:szCs w:val="24"/>
                <w:lang w:eastAsia="ja-JP"/>
              </w:rPr>
              <w:t>256</w:t>
            </w:r>
            <w:r>
              <w:rPr>
                <w:rFonts w:asciiTheme="majorBidi" w:hAnsiTheme="majorBidi" w:cstheme="majorBidi"/>
                <w:b/>
                <w:bCs/>
                <w:color w:val="000000"/>
                <w:sz w:val="24"/>
                <w:szCs w:val="24"/>
                <w:lang w:eastAsia="ja-JP"/>
              </w:rPr>
              <w:t>8</w:t>
            </w:r>
          </w:p>
        </w:tc>
        <w:tc>
          <w:tcPr>
            <w:tcW w:w="90" w:type="dxa"/>
          </w:tcPr>
          <w:p w14:paraId="4EA0DC01" w14:textId="77777777" w:rsidR="00DB012E" w:rsidRPr="00010708" w:rsidRDefault="00DB012E" w:rsidP="00DB01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b/>
                <w:bCs/>
                <w:sz w:val="24"/>
                <w:szCs w:val="24"/>
              </w:rPr>
            </w:pPr>
          </w:p>
        </w:tc>
        <w:tc>
          <w:tcPr>
            <w:tcW w:w="1065" w:type="dxa"/>
          </w:tcPr>
          <w:p w14:paraId="6F10624B" w14:textId="77777777" w:rsidR="00484D1B" w:rsidRDefault="00484D1B" w:rsidP="00484D1B">
            <w:pPr>
              <w:pStyle w:val="BodyText"/>
              <w:tabs>
                <w:tab w:val="clear" w:pos="680"/>
                <w:tab w:val="clear" w:pos="907"/>
                <w:tab w:val="decimal" w:pos="-11205"/>
                <w:tab w:val="left" w:pos="360"/>
                <w:tab w:val="left" w:pos="644"/>
              </w:tabs>
              <w:spacing w:after="0" w:line="280" w:lineRule="exact"/>
              <w:ind w:right="-3"/>
              <w:jc w:val="center"/>
              <w:rPr>
                <w:rFonts w:ascii="Angsana New" w:hAnsi="Angsana New"/>
                <w:b/>
                <w:bCs/>
                <w:sz w:val="24"/>
                <w:szCs w:val="24"/>
              </w:rPr>
            </w:pPr>
            <w:r w:rsidRPr="000F5FAC">
              <w:rPr>
                <w:rFonts w:ascii="Angsana New" w:hAnsi="Angsana New"/>
                <w:b/>
                <w:bCs/>
                <w:sz w:val="24"/>
                <w:szCs w:val="24"/>
              </w:rPr>
              <w:t>2567</w:t>
            </w:r>
          </w:p>
          <w:p w14:paraId="0C24F5B9" w14:textId="6297BB0C" w:rsidR="00484D1B" w:rsidRPr="00010708" w:rsidRDefault="00484D1B" w:rsidP="0048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b/>
                <w:bCs/>
                <w:sz w:val="24"/>
                <w:szCs w:val="24"/>
                <w:cs/>
              </w:rPr>
            </w:pPr>
            <w:r>
              <w:rPr>
                <w:rFonts w:ascii="Angsana New" w:hAnsi="Angsana New"/>
                <w:b/>
                <w:bCs/>
                <w:sz w:val="24"/>
                <w:szCs w:val="24"/>
              </w:rPr>
              <w:t>“</w:t>
            </w:r>
            <w:r>
              <w:rPr>
                <w:rFonts w:ascii="Angsana New" w:hAnsi="Angsana New" w:hint="cs"/>
                <w:b/>
                <w:bCs/>
                <w:sz w:val="24"/>
                <w:szCs w:val="24"/>
                <w:cs/>
              </w:rPr>
              <w:t>ปรับปรุงใหม่</w:t>
            </w:r>
            <w:r>
              <w:rPr>
                <w:rFonts w:ascii="Angsana New" w:hAnsi="Angsana New"/>
                <w:b/>
                <w:bCs/>
                <w:sz w:val="24"/>
                <w:szCs w:val="24"/>
              </w:rPr>
              <w:t>”</w:t>
            </w:r>
          </w:p>
        </w:tc>
        <w:tc>
          <w:tcPr>
            <w:tcW w:w="90" w:type="dxa"/>
          </w:tcPr>
          <w:p w14:paraId="00F36824" w14:textId="77777777" w:rsidR="00DB012E" w:rsidRPr="00010708" w:rsidRDefault="00DB012E" w:rsidP="00DB012E">
            <w:pPr>
              <w:spacing w:line="240" w:lineRule="auto"/>
              <w:jc w:val="center"/>
              <w:rPr>
                <w:rFonts w:asciiTheme="majorBidi" w:hAnsiTheme="majorBidi" w:cstheme="majorBidi"/>
                <w:b/>
                <w:bCs/>
                <w:sz w:val="24"/>
                <w:szCs w:val="24"/>
              </w:rPr>
            </w:pPr>
          </w:p>
        </w:tc>
        <w:tc>
          <w:tcPr>
            <w:tcW w:w="1110" w:type="dxa"/>
          </w:tcPr>
          <w:p w14:paraId="14EEEDD2" w14:textId="44ABCC52" w:rsidR="00DB012E" w:rsidRPr="00010708" w:rsidRDefault="00DB012E" w:rsidP="00DB01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b/>
                <w:bCs/>
                <w:sz w:val="24"/>
                <w:szCs w:val="24"/>
                <w:lang w:val="en-GB"/>
              </w:rPr>
            </w:pPr>
            <w:r w:rsidRPr="005715CE">
              <w:rPr>
                <w:rFonts w:asciiTheme="majorBidi" w:hAnsiTheme="majorBidi" w:cstheme="majorBidi"/>
                <w:b/>
                <w:bCs/>
                <w:color w:val="000000"/>
                <w:sz w:val="24"/>
                <w:szCs w:val="24"/>
                <w:lang w:eastAsia="ja-JP"/>
              </w:rPr>
              <w:t>256</w:t>
            </w:r>
            <w:r>
              <w:rPr>
                <w:rFonts w:asciiTheme="majorBidi" w:hAnsiTheme="majorBidi" w:cstheme="majorBidi"/>
                <w:b/>
                <w:bCs/>
                <w:color w:val="000000"/>
                <w:sz w:val="24"/>
                <w:szCs w:val="24"/>
                <w:lang w:eastAsia="ja-JP"/>
              </w:rPr>
              <w:t>8</w:t>
            </w:r>
          </w:p>
        </w:tc>
        <w:tc>
          <w:tcPr>
            <w:tcW w:w="120" w:type="dxa"/>
          </w:tcPr>
          <w:p w14:paraId="2D26425F" w14:textId="77777777" w:rsidR="00DB012E" w:rsidRPr="00010708" w:rsidRDefault="00DB012E" w:rsidP="00DB01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b/>
                <w:bCs/>
                <w:sz w:val="24"/>
                <w:szCs w:val="24"/>
              </w:rPr>
            </w:pPr>
          </w:p>
        </w:tc>
        <w:tc>
          <w:tcPr>
            <w:tcW w:w="1080" w:type="dxa"/>
          </w:tcPr>
          <w:p w14:paraId="55C15F7A" w14:textId="77777777" w:rsidR="00484D1B" w:rsidRDefault="00484D1B" w:rsidP="00484D1B">
            <w:pPr>
              <w:pStyle w:val="BodyText"/>
              <w:tabs>
                <w:tab w:val="clear" w:pos="680"/>
                <w:tab w:val="clear" w:pos="907"/>
                <w:tab w:val="decimal" w:pos="-11205"/>
                <w:tab w:val="left" w:pos="360"/>
                <w:tab w:val="left" w:pos="644"/>
              </w:tabs>
              <w:spacing w:after="0" w:line="280" w:lineRule="exact"/>
              <w:ind w:right="-3"/>
              <w:jc w:val="center"/>
              <w:rPr>
                <w:rFonts w:ascii="Angsana New" w:hAnsi="Angsana New"/>
                <w:b/>
                <w:bCs/>
                <w:sz w:val="24"/>
                <w:szCs w:val="24"/>
              </w:rPr>
            </w:pPr>
            <w:r w:rsidRPr="000F5FAC">
              <w:rPr>
                <w:rFonts w:ascii="Angsana New" w:hAnsi="Angsana New"/>
                <w:b/>
                <w:bCs/>
                <w:sz w:val="24"/>
                <w:szCs w:val="24"/>
              </w:rPr>
              <w:t>2567</w:t>
            </w:r>
          </w:p>
          <w:p w14:paraId="2FCCF484" w14:textId="7678A4DB" w:rsidR="00DB012E" w:rsidRPr="00010708" w:rsidRDefault="00484D1B" w:rsidP="0048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b/>
                <w:bCs/>
                <w:sz w:val="24"/>
                <w:szCs w:val="24"/>
                <w:cs/>
              </w:rPr>
            </w:pPr>
            <w:r>
              <w:rPr>
                <w:rFonts w:ascii="Angsana New" w:hAnsi="Angsana New"/>
                <w:b/>
                <w:bCs/>
                <w:sz w:val="24"/>
                <w:szCs w:val="24"/>
              </w:rPr>
              <w:t>“</w:t>
            </w:r>
            <w:r>
              <w:rPr>
                <w:rFonts w:ascii="Angsana New" w:hAnsi="Angsana New" w:hint="cs"/>
                <w:b/>
                <w:bCs/>
                <w:sz w:val="24"/>
                <w:szCs w:val="24"/>
                <w:cs/>
              </w:rPr>
              <w:t>ปรับปรุงใหม่</w:t>
            </w:r>
            <w:r>
              <w:rPr>
                <w:rFonts w:ascii="Angsana New" w:hAnsi="Angsana New"/>
                <w:b/>
                <w:bCs/>
                <w:sz w:val="24"/>
                <w:szCs w:val="24"/>
              </w:rPr>
              <w:t>”</w:t>
            </w:r>
          </w:p>
        </w:tc>
      </w:tr>
      <w:tr w:rsidR="00DB012E" w:rsidRPr="00010708" w14:paraId="612BCD60" w14:textId="77777777">
        <w:trPr>
          <w:cantSplit/>
        </w:trPr>
        <w:tc>
          <w:tcPr>
            <w:tcW w:w="4230" w:type="dxa"/>
          </w:tcPr>
          <w:p w14:paraId="30E02B28" w14:textId="6148AF11" w:rsidR="00DB012E" w:rsidRPr="00010708" w:rsidRDefault="00A25DF7" w:rsidP="00DB01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5"/>
              <w:rPr>
                <w:rFonts w:asciiTheme="majorBidi" w:hAnsiTheme="majorBidi" w:cstheme="majorBidi"/>
                <w:spacing w:val="-6"/>
                <w:sz w:val="24"/>
                <w:szCs w:val="24"/>
                <w:cs/>
              </w:rPr>
            </w:pPr>
            <w:r>
              <w:rPr>
                <w:rFonts w:asciiTheme="majorBidi" w:hAnsiTheme="majorBidi" w:cstheme="majorBidi" w:hint="cs"/>
                <w:spacing w:val="-6"/>
                <w:sz w:val="24"/>
                <w:szCs w:val="24"/>
                <w:cs/>
              </w:rPr>
              <w:t xml:space="preserve">กำไร </w:t>
            </w:r>
            <w:r>
              <w:rPr>
                <w:rFonts w:asciiTheme="majorBidi" w:hAnsiTheme="majorBidi" w:cstheme="majorBidi"/>
                <w:spacing w:val="-6"/>
                <w:sz w:val="24"/>
                <w:szCs w:val="24"/>
              </w:rPr>
              <w:t>(</w:t>
            </w:r>
            <w:r w:rsidR="00DB012E" w:rsidRPr="00010708">
              <w:rPr>
                <w:rFonts w:asciiTheme="majorBidi" w:hAnsiTheme="majorBidi" w:cstheme="majorBidi"/>
                <w:spacing w:val="-6"/>
                <w:sz w:val="24"/>
                <w:szCs w:val="24"/>
                <w:cs/>
              </w:rPr>
              <w:t>ขาดทุน</w:t>
            </w:r>
            <w:r>
              <w:rPr>
                <w:rFonts w:asciiTheme="majorBidi" w:hAnsiTheme="majorBidi" w:cstheme="majorBidi"/>
                <w:spacing w:val="-6"/>
                <w:sz w:val="24"/>
                <w:szCs w:val="24"/>
              </w:rPr>
              <w:t xml:space="preserve">) </w:t>
            </w:r>
            <w:r w:rsidR="00DB012E" w:rsidRPr="00010708">
              <w:rPr>
                <w:rFonts w:asciiTheme="majorBidi" w:hAnsiTheme="majorBidi" w:cstheme="majorBidi"/>
                <w:spacing w:val="-6"/>
                <w:sz w:val="24"/>
                <w:szCs w:val="24"/>
                <w:cs/>
              </w:rPr>
              <w:t>ก่อนภาษี</w:t>
            </w:r>
          </w:p>
        </w:tc>
        <w:tc>
          <w:tcPr>
            <w:tcW w:w="1125" w:type="dxa"/>
          </w:tcPr>
          <w:p w14:paraId="22E479FF" w14:textId="4DEF68D0" w:rsidR="00DB012E" w:rsidRPr="00010708" w:rsidRDefault="00333F1F" w:rsidP="00DB01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130"/>
              <w:rPr>
                <w:rFonts w:asciiTheme="majorBidi" w:hAnsiTheme="majorBidi" w:cstheme="majorBidi"/>
                <w:sz w:val="24"/>
                <w:szCs w:val="24"/>
              </w:rPr>
            </w:pPr>
            <w:r w:rsidRPr="00333F1F">
              <w:rPr>
                <w:rFonts w:asciiTheme="majorBidi" w:hAnsiTheme="majorBidi" w:cstheme="majorBidi"/>
                <w:sz w:val="24"/>
                <w:szCs w:val="24"/>
              </w:rPr>
              <w:t>49,915</w:t>
            </w:r>
          </w:p>
        </w:tc>
        <w:tc>
          <w:tcPr>
            <w:tcW w:w="90" w:type="dxa"/>
            <w:vAlign w:val="bottom"/>
          </w:tcPr>
          <w:p w14:paraId="3228E4A9" w14:textId="77777777" w:rsidR="00DB012E" w:rsidRPr="00010708" w:rsidRDefault="00DB012E" w:rsidP="00DB012E">
            <w:pPr>
              <w:spacing w:line="240" w:lineRule="auto"/>
              <w:ind w:left="-64" w:right="1"/>
              <w:jc w:val="right"/>
              <w:rPr>
                <w:rFonts w:asciiTheme="majorBidi" w:hAnsiTheme="majorBidi" w:cstheme="majorBidi"/>
                <w:sz w:val="24"/>
                <w:szCs w:val="24"/>
              </w:rPr>
            </w:pPr>
          </w:p>
        </w:tc>
        <w:tc>
          <w:tcPr>
            <w:tcW w:w="1065" w:type="dxa"/>
          </w:tcPr>
          <w:p w14:paraId="65D8E3A3" w14:textId="2E184592" w:rsidR="00DB012E" w:rsidRPr="00010708" w:rsidRDefault="00441AD9" w:rsidP="00DB01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34"/>
              <w:rPr>
                <w:rFonts w:asciiTheme="majorBidi" w:hAnsiTheme="majorBidi" w:cstheme="majorBidi"/>
                <w:sz w:val="24"/>
                <w:szCs w:val="24"/>
              </w:rPr>
            </w:pPr>
            <w:r>
              <w:rPr>
                <w:rFonts w:asciiTheme="majorBidi" w:hAnsiTheme="majorBidi" w:cstheme="majorBidi"/>
                <w:sz w:val="24"/>
                <w:szCs w:val="24"/>
              </w:rPr>
              <w:t>(329,431)</w:t>
            </w:r>
          </w:p>
        </w:tc>
        <w:tc>
          <w:tcPr>
            <w:tcW w:w="90" w:type="dxa"/>
            <w:tcBorders>
              <w:left w:val="nil"/>
            </w:tcBorders>
            <w:vAlign w:val="bottom"/>
          </w:tcPr>
          <w:p w14:paraId="4CA1BF8D" w14:textId="77777777" w:rsidR="00DB012E" w:rsidRPr="00010708" w:rsidRDefault="00DB012E" w:rsidP="00DB012E">
            <w:pPr>
              <w:spacing w:line="240" w:lineRule="auto"/>
              <w:ind w:left="-64" w:right="1"/>
              <w:jc w:val="right"/>
              <w:rPr>
                <w:rFonts w:asciiTheme="majorBidi" w:hAnsiTheme="majorBidi" w:cstheme="majorBidi"/>
                <w:sz w:val="24"/>
                <w:szCs w:val="24"/>
              </w:rPr>
            </w:pPr>
          </w:p>
        </w:tc>
        <w:tc>
          <w:tcPr>
            <w:tcW w:w="1110" w:type="dxa"/>
          </w:tcPr>
          <w:p w14:paraId="743E6E2B" w14:textId="5E6F21B5" w:rsidR="00DB012E" w:rsidRPr="00010708" w:rsidRDefault="008C53A9" w:rsidP="00DB01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rPr>
                <w:rFonts w:asciiTheme="majorBidi" w:hAnsiTheme="majorBidi" w:cstheme="majorBidi"/>
                <w:sz w:val="24"/>
                <w:szCs w:val="24"/>
              </w:rPr>
            </w:pPr>
            <w:r>
              <w:rPr>
                <w:rFonts w:asciiTheme="majorBidi" w:hAnsiTheme="majorBidi" w:cstheme="majorBidi"/>
                <w:sz w:val="24"/>
                <w:szCs w:val="24"/>
              </w:rPr>
              <w:t>25,</w:t>
            </w:r>
            <w:r w:rsidR="008B7082">
              <w:rPr>
                <w:rFonts w:asciiTheme="majorBidi" w:hAnsiTheme="majorBidi" w:cstheme="majorBidi"/>
                <w:sz w:val="24"/>
                <w:szCs w:val="24"/>
              </w:rPr>
              <w:t>39</w:t>
            </w:r>
            <w:r w:rsidR="00AB2BD7">
              <w:rPr>
                <w:rFonts w:asciiTheme="majorBidi" w:hAnsiTheme="majorBidi" w:cstheme="majorBidi"/>
                <w:sz w:val="24"/>
                <w:szCs w:val="24"/>
              </w:rPr>
              <w:t>2</w:t>
            </w:r>
          </w:p>
        </w:tc>
        <w:tc>
          <w:tcPr>
            <w:tcW w:w="120" w:type="dxa"/>
            <w:vAlign w:val="bottom"/>
          </w:tcPr>
          <w:p w14:paraId="1A1561AF" w14:textId="77777777" w:rsidR="00DB012E" w:rsidRPr="00010708" w:rsidRDefault="00DB012E" w:rsidP="00DB012E">
            <w:pPr>
              <w:spacing w:line="240" w:lineRule="auto"/>
              <w:ind w:left="-64" w:right="1"/>
              <w:jc w:val="right"/>
              <w:rPr>
                <w:rFonts w:asciiTheme="majorBidi" w:hAnsiTheme="majorBidi" w:cstheme="majorBidi"/>
                <w:sz w:val="24"/>
                <w:szCs w:val="24"/>
              </w:rPr>
            </w:pPr>
          </w:p>
        </w:tc>
        <w:tc>
          <w:tcPr>
            <w:tcW w:w="1080" w:type="dxa"/>
          </w:tcPr>
          <w:p w14:paraId="41512601" w14:textId="048B928F" w:rsidR="00DB012E" w:rsidRPr="00010708" w:rsidRDefault="00AB525D" w:rsidP="00DB01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rPr>
                <w:rFonts w:asciiTheme="majorBidi" w:hAnsiTheme="majorBidi" w:cstheme="majorBidi"/>
                <w:sz w:val="24"/>
                <w:szCs w:val="24"/>
              </w:rPr>
            </w:pPr>
            <w:r w:rsidRPr="00AB525D">
              <w:rPr>
                <w:rFonts w:asciiTheme="majorBidi" w:hAnsiTheme="majorBidi" w:cstheme="majorBidi"/>
                <w:sz w:val="24"/>
                <w:szCs w:val="24"/>
              </w:rPr>
              <w:t>(</w:t>
            </w:r>
            <w:r w:rsidR="00820069" w:rsidRPr="00820069">
              <w:rPr>
                <w:rFonts w:asciiTheme="majorBidi" w:hAnsiTheme="majorBidi" w:cstheme="majorBidi"/>
                <w:sz w:val="24"/>
                <w:szCs w:val="24"/>
              </w:rPr>
              <w:t>263,084</w:t>
            </w:r>
            <w:r w:rsidR="001145A8">
              <w:rPr>
                <w:rFonts w:asciiTheme="majorBidi" w:hAnsiTheme="majorBidi" w:cstheme="majorBidi"/>
                <w:sz w:val="24"/>
                <w:szCs w:val="24"/>
              </w:rPr>
              <w:t>)</w:t>
            </w:r>
          </w:p>
        </w:tc>
      </w:tr>
      <w:tr w:rsidR="00DB012E" w:rsidRPr="00010708" w14:paraId="2FBB1AD7" w14:textId="77777777">
        <w:trPr>
          <w:cantSplit/>
        </w:trPr>
        <w:tc>
          <w:tcPr>
            <w:tcW w:w="4230" w:type="dxa"/>
          </w:tcPr>
          <w:p w14:paraId="6872D3FC" w14:textId="77777777" w:rsidR="00DB012E" w:rsidRPr="00010708" w:rsidRDefault="00DB012E" w:rsidP="00DB01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5"/>
              <w:rPr>
                <w:rFonts w:asciiTheme="majorBidi" w:hAnsiTheme="majorBidi" w:cstheme="majorBidi"/>
                <w:spacing w:val="-6"/>
                <w:sz w:val="24"/>
                <w:szCs w:val="24"/>
                <w:lang w:val="en-GB"/>
              </w:rPr>
            </w:pPr>
            <w:r w:rsidRPr="00010708">
              <w:rPr>
                <w:rFonts w:asciiTheme="majorBidi" w:hAnsiTheme="majorBidi" w:cstheme="majorBidi"/>
                <w:spacing w:val="-6"/>
                <w:sz w:val="24"/>
                <w:szCs w:val="24"/>
                <w:cs/>
              </w:rPr>
              <w:t>อัตราภาษี</w:t>
            </w:r>
            <w:r w:rsidRPr="00010708">
              <w:rPr>
                <w:rFonts w:asciiTheme="majorBidi" w:hAnsiTheme="majorBidi" w:cstheme="majorBidi"/>
                <w:spacing w:val="-6"/>
                <w:sz w:val="24"/>
                <w:szCs w:val="24"/>
              </w:rPr>
              <w:t xml:space="preserve"> (</w:t>
            </w:r>
            <w:r w:rsidRPr="00010708">
              <w:rPr>
                <w:rFonts w:asciiTheme="majorBidi" w:hAnsiTheme="majorBidi" w:cstheme="majorBidi"/>
                <w:spacing w:val="-6"/>
                <w:sz w:val="24"/>
                <w:szCs w:val="24"/>
                <w:cs/>
              </w:rPr>
              <w:t>ร้อยละ</w:t>
            </w:r>
            <w:r w:rsidRPr="00010708">
              <w:rPr>
                <w:rFonts w:asciiTheme="majorBidi" w:hAnsiTheme="majorBidi" w:cstheme="majorBidi"/>
                <w:spacing w:val="-6"/>
                <w:sz w:val="24"/>
                <w:szCs w:val="24"/>
              </w:rPr>
              <w:t>)</w:t>
            </w:r>
          </w:p>
        </w:tc>
        <w:tc>
          <w:tcPr>
            <w:tcW w:w="1125" w:type="dxa"/>
            <w:tcBorders>
              <w:bottom w:val="single" w:sz="4" w:space="0" w:color="auto"/>
            </w:tcBorders>
          </w:tcPr>
          <w:p w14:paraId="183B4AE8" w14:textId="609E4D36" w:rsidR="00DB012E" w:rsidRPr="00010708" w:rsidRDefault="008921DF" w:rsidP="00DB01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ind w:right="130"/>
              <w:rPr>
                <w:rFonts w:asciiTheme="majorBidi" w:hAnsiTheme="majorBidi" w:cstheme="majorBidi"/>
                <w:sz w:val="24"/>
                <w:szCs w:val="24"/>
              </w:rPr>
            </w:pPr>
            <w:r>
              <w:rPr>
                <w:rFonts w:asciiTheme="majorBidi" w:hAnsiTheme="majorBidi" w:cstheme="majorBidi"/>
                <w:sz w:val="24"/>
                <w:szCs w:val="24"/>
              </w:rPr>
              <w:t>20%</w:t>
            </w:r>
          </w:p>
        </w:tc>
        <w:tc>
          <w:tcPr>
            <w:tcW w:w="90" w:type="dxa"/>
            <w:vAlign w:val="bottom"/>
          </w:tcPr>
          <w:p w14:paraId="35B57063" w14:textId="77777777" w:rsidR="00DB012E" w:rsidRPr="00010708" w:rsidRDefault="00DB012E" w:rsidP="00DB012E">
            <w:pPr>
              <w:spacing w:line="240" w:lineRule="auto"/>
              <w:ind w:right="106"/>
              <w:jc w:val="right"/>
              <w:rPr>
                <w:rFonts w:asciiTheme="majorBidi" w:hAnsiTheme="majorBidi" w:cstheme="majorBidi"/>
                <w:sz w:val="24"/>
                <w:szCs w:val="24"/>
              </w:rPr>
            </w:pPr>
          </w:p>
        </w:tc>
        <w:tc>
          <w:tcPr>
            <w:tcW w:w="1065" w:type="dxa"/>
            <w:tcBorders>
              <w:bottom w:val="single" w:sz="4" w:space="0" w:color="auto"/>
            </w:tcBorders>
          </w:tcPr>
          <w:p w14:paraId="0CA55218" w14:textId="37DBDCAC" w:rsidR="00DB012E" w:rsidRPr="00010708" w:rsidRDefault="00DB012E" w:rsidP="00DB01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240" w:lineRule="auto"/>
              <w:ind w:right="34"/>
              <w:rPr>
                <w:rFonts w:asciiTheme="majorBidi" w:hAnsiTheme="majorBidi" w:cstheme="majorBidi"/>
                <w:sz w:val="24"/>
                <w:szCs w:val="24"/>
              </w:rPr>
            </w:pPr>
            <w:r w:rsidRPr="005715CE">
              <w:rPr>
                <w:rFonts w:asciiTheme="majorBidi" w:hAnsiTheme="majorBidi" w:cstheme="majorBidi"/>
                <w:sz w:val="24"/>
                <w:szCs w:val="24"/>
              </w:rPr>
              <w:t>20</w:t>
            </w:r>
            <w:r>
              <w:rPr>
                <w:rFonts w:asciiTheme="majorBidi" w:hAnsiTheme="majorBidi" w:cstheme="majorBidi"/>
                <w:sz w:val="24"/>
                <w:szCs w:val="24"/>
              </w:rPr>
              <w:t>%</w:t>
            </w:r>
          </w:p>
        </w:tc>
        <w:tc>
          <w:tcPr>
            <w:tcW w:w="90" w:type="dxa"/>
            <w:tcBorders>
              <w:left w:val="nil"/>
            </w:tcBorders>
            <w:vAlign w:val="bottom"/>
          </w:tcPr>
          <w:p w14:paraId="3D4B2B2D" w14:textId="77777777" w:rsidR="00DB012E" w:rsidRPr="00010708" w:rsidRDefault="00DB012E" w:rsidP="00DB012E">
            <w:pPr>
              <w:spacing w:line="240" w:lineRule="auto"/>
              <w:ind w:right="106"/>
              <w:jc w:val="right"/>
              <w:rPr>
                <w:rFonts w:asciiTheme="majorBidi" w:hAnsiTheme="majorBidi" w:cstheme="majorBidi"/>
                <w:sz w:val="24"/>
                <w:szCs w:val="24"/>
              </w:rPr>
            </w:pPr>
          </w:p>
        </w:tc>
        <w:tc>
          <w:tcPr>
            <w:tcW w:w="1110" w:type="dxa"/>
            <w:tcBorders>
              <w:bottom w:val="single" w:sz="4" w:space="0" w:color="auto"/>
            </w:tcBorders>
          </w:tcPr>
          <w:p w14:paraId="07C429A1" w14:textId="37BDB2B7" w:rsidR="00DB012E" w:rsidRPr="00010708" w:rsidRDefault="00FF20FD" w:rsidP="00DB01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240" w:lineRule="auto"/>
              <w:ind w:right="144"/>
              <w:rPr>
                <w:rFonts w:asciiTheme="majorBidi" w:hAnsiTheme="majorBidi" w:cstheme="majorBidi"/>
                <w:sz w:val="24"/>
                <w:szCs w:val="24"/>
              </w:rPr>
            </w:pPr>
            <w:r>
              <w:rPr>
                <w:rFonts w:asciiTheme="majorBidi" w:hAnsiTheme="majorBidi" w:cstheme="majorBidi"/>
                <w:sz w:val="24"/>
                <w:szCs w:val="24"/>
              </w:rPr>
              <w:t>20%</w:t>
            </w:r>
          </w:p>
        </w:tc>
        <w:tc>
          <w:tcPr>
            <w:tcW w:w="120" w:type="dxa"/>
            <w:vAlign w:val="bottom"/>
          </w:tcPr>
          <w:p w14:paraId="0B7DB585" w14:textId="77777777" w:rsidR="00DB012E" w:rsidRPr="00010708" w:rsidRDefault="00DB012E" w:rsidP="00DB012E">
            <w:pPr>
              <w:spacing w:line="240" w:lineRule="auto"/>
              <w:ind w:right="106"/>
              <w:jc w:val="right"/>
              <w:rPr>
                <w:rFonts w:asciiTheme="majorBidi" w:hAnsiTheme="majorBidi" w:cstheme="majorBidi"/>
                <w:sz w:val="24"/>
                <w:szCs w:val="24"/>
              </w:rPr>
            </w:pPr>
          </w:p>
        </w:tc>
        <w:tc>
          <w:tcPr>
            <w:tcW w:w="1080" w:type="dxa"/>
            <w:tcBorders>
              <w:bottom w:val="single" w:sz="4" w:space="0" w:color="auto"/>
            </w:tcBorders>
          </w:tcPr>
          <w:p w14:paraId="70A97359" w14:textId="101677EA" w:rsidR="00DB012E" w:rsidRPr="00010708" w:rsidRDefault="00DB012E" w:rsidP="00DB01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40" w:lineRule="auto"/>
              <w:rPr>
                <w:rFonts w:asciiTheme="majorBidi" w:hAnsiTheme="majorBidi" w:cstheme="majorBidi"/>
                <w:sz w:val="24"/>
                <w:szCs w:val="24"/>
              </w:rPr>
            </w:pPr>
            <w:r w:rsidRPr="005715CE">
              <w:rPr>
                <w:rFonts w:asciiTheme="majorBidi" w:hAnsiTheme="majorBidi" w:cstheme="majorBidi"/>
                <w:sz w:val="24"/>
                <w:szCs w:val="24"/>
              </w:rPr>
              <w:t>20</w:t>
            </w:r>
            <w:r w:rsidRPr="00CE4998">
              <w:rPr>
                <w:rFonts w:asciiTheme="majorBidi" w:hAnsiTheme="majorBidi" w:cstheme="majorBidi"/>
                <w:sz w:val="24"/>
                <w:szCs w:val="24"/>
              </w:rPr>
              <w:t>%</w:t>
            </w:r>
          </w:p>
        </w:tc>
      </w:tr>
      <w:tr w:rsidR="00DB012E" w:rsidRPr="00010708" w14:paraId="101C3D42" w14:textId="77777777">
        <w:trPr>
          <w:cantSplit/>
        </w:trPr>
        <w:tc>
          <w:tcPr>
            <w:tcW w:w="4230" w:type="dxa"/>
          </w:tcPr>
          <w:p w14:paraId="3801672C" w14:textId="77777777" w:rsidR="00DB012E" w:rsidRPr="00010708" w:rsidRDefault="00DB012E" w:rsidP="00DB01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5"/>
              <w:rPr>
                <w:rFonts w:asciiTheme="majorBidi" w:hAnsiTheme="majorBidi" w:cstheme="majorBidi"/>
                <w:spacing w:val="-6"/>
                <w:sz w:val="24"/>
                <w:szCs w:val="24"/>
                <w:cs/>
              </w:rPr>
            </w:pPr>
            <w:r w:rsidRPr="00010708">
              <w:rPr>
                <w:rFonts w:asciiTheme="majorBidi" w:hAnsiTheme="majorBidi" w:cstheme="majorBidi"/>
                <w:spacing w:val="-6"/>
                <w:sz w:val="24"/>
                <w:szCs w:val="24"/>
                <w:cs/>
              </w:rPr>
              <w:t>ภาษีคำนวณจากอัตราภาษี</w:t>
            </w:r>
          </w:p>
        </w:tc>
        <w:tc>
          <w:tcPr>
            <w:tcW w:w="1125" w:type="dxa"/>
            <w:tcBorders>
              <w:top w:val="single" w:sz="4" w:space="0" w:color="auto"/>
            </w:tcBorders>
          </w:tcPr>
          <w:p w14:paraId="28DFDE40" w14:textId="0349636E" w:rsidR="00DB012E" w:rsidRPr="00010708" w:rsidRDefault="00D150D4" w:rsidP="00DB01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130"/>
              <w:rPr>
                <w:rFonts w:asciiTheme="majorBidi" w:hAnsiTheme="majorBidi" w:cstheme="majorBidi"/>
                <w:sz w:val="24"/>
                <w:szCs w:val="24"/>
              </w:rPr>
            </w:pPr>
            <w:r w:rsidRPr="00D150D4">
              <w:rPr>
                <w:rFonts w:asciiTheme="majorBidi" w:hAnsiTheme="majorBidi" w:cstheme="majorBidi"/>
                <w:sz w:val="24"/>
                <w:szCs w:val="24"/>
              </w:rPr>
              <w:t>9,983</w:t>
            </w:r>
          </w:p>
        </w:tc>
        <w:tc>
          <w:tcPr>
            <w:tcW w:w="90" w:type="dxa"/>
            <w:vAlign w:val="bottom"/>
          </w:tcPr>
          <w:p w14:paraId="2F5DF9DE" w14:textId="77777777" w:rsidR="00DB012E" w:rsidRPr="00010708" w:rsidRDefault="00DB012E" w:rsidP="00DB012E">
            <w:pPr>
              <w:spacing w:line="240" w:lineRule="auto"/>
              <w:ind w:right="106"/>
              <w:jc w:val="right"/>
              <w:rPr>
                <w:rFonts w:asciiTheme="majorBidi" w:hAnsiTheme="majorBidi" w:cstheme="majorBidi"/>
                <w:sz w:val="24"/>
                <w:szCs w:val="24"/>
                <w:lang w:val="en-GB"/>
              </w:rPr>
            </w:pPr>
          </w:p>
        </w:tc>
        <w:tc>
          <w:tcPr>
            <w:tcW w:w="1065" w:type="dxa"/>
            <w:tcBorders>
              <w:top w:val="single" w:sz="4" w:space="0" w:color="auto"/>
            </w:tcBorders>
          </w:tcPr>
          <w:p w14:paraId="43479177" w14:textId="46CCD513" w:rsidR="00DB012E" w:rsidRPr="00010708" w:rsidRDefault="00284F5D" w:rsidP="00DB01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34"/>
              <w:rPr>
                <w:rFonts w:asciiTheme="majorBidi" w:hAnsiTheme="majorBidi" w:cstheme="majorBidi"/>
                <w:sz w:val="24"/>
                <w:szCs w:val="24"/>
              </w:rPr>
            </w:pPr>
            <w:r>
              <w:rPr>
                <w:rFonts w:asciiTheme="majorBidi" w:hAnsiTheme="majorBidi" w:cstheme="majorBidi"/>
                <w:sz w:val="24"/>
                <w:szCs w:val="24"/>
              </w:rPr>
              <w:t>(</w:t>
            </w:r>
            <w:r w:rsidR="00A51D33">
              <w:rPr>
                <w:rFonts w:asciiTheme="majorBidi" w:hAnsiTheme="majorBidi" w:cstheme="majorBidi"/>
                <w:sz w:val="24"/>
                <w:szCs w:val="24"/>
              </w:rPr>
              <w:t>65,887</w:t>
            </w:r>
            <w:r>
              <w:rPr>
                <w:rFonts w:asciiTheme="majorBidi" w:hAnsiTheme="majorBidi" w:cstheme="majorBidi"/>
                <w:sz w:val="24"/>
                <w:szCs w:val="24"/>
              </w:rPr>
              <w:t>)</w:t>
            </w:r>
          </w:p>
        </w:tc>
        <w:tc>
          <w:tcPr>
            <w:tcW w:w="90" w:type="dxa"/>
            <w:tcBorders>
              <w:left w:val="nil"/>
            </w:tcBorders>
            <w:vAlign w:val="bottom"/>
          </w:tcPr>
          <w:p w14:paraId="2BA45793" w14:textId="77777777" w:rsidR="00DB012E" w:rsidRPr="00010708" w:rsidRDefault="00DB012E" w:rsidP="00DB012E">
            <w:pPr>
              <w:spacing w:line="240" w:lineRule="auto"/>
              <w:ind w:right="106"/>
              <w:jc w:val="right"/>
              <w:rPr>
                <w:rFonts w:asciiTheme="majorBidi" w:hAnsiTheme="majorBidi" w:cstheme="majorBidi"/>
                <w:sz w:val="24"/>
                <w:szCs w:val="24"/>
              </w:rPr>
            </w:pPr>
          </w:p>
        </w:tc>
        <w:tc>
          <w:tcPr>
            <w:tcW w:w="1110" w:type="dxa"/>
            <w:tcBorders>
              <w:top w:val="single" w:sz="4" w:space="0" w:color="auto"/>
            </w:tcBorders>
          </w:tcPr>
          <w:p w14:paraId="5AC077F8" w14:textId="43D1779B" w:rsidR="00DB012E" w:rsidRPr="00010708" w:rsidRDefault="00A82763" w:rsidP="00DB01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rPr>
                <w:rFonts w:asciiTheme="majorBidi" w:hAnsiTheme="majorBidi" w:cstheme="majorBidi"/>
                <w:sz w:val="24"/>
                <w:szCs w:val="24"/>
              </w:rPr>
            </w:pPr>
            <w:r>
              <w:rPr>
                <w:rFonts w:asciiTheme="majorBidi" w:hAnsiTheme="majorBidi" w:cstheme="majorBidi"/>
                <w:sz w:val="24"/>
                <w:szCs w:val="24"/>
              </w:rPr>
              <w:t>5,0</w:t>
            </w:r>
            <w:r w:rsidR="00CB7492">
              <w:rPr>
                <w:rFonts w:asciiTheme="majorBidi" w:hAnsiTheme="majorBidi" w:cstheme="majorBidi"/>
                <w:sz w:val="24"/>
                <w:szCs w:val="24"/>
              </w:rPr>
              <w:t>78</w:t>
            </w:r>
          </w:p>
        </w:tc>
        <w:tc>
          <w:tcPr>
            <w:tcW w:w="120" w:type="dxa"/>
            <w:vAlign w:val="bottom"/>
          </w:tcPr>
          <w:p w14:paraId="24C74F92" w14:textId="77777777" w:rsidR="00DB012E" w:rsidRPr="00010708" w:rsidRDefault="00DB012E" w:rsidP="00DB012E">
            <w:pPr>
              <w:spacing w:line="240" w:lineRule="auto"/>
              <w:ind w:right="106"/>
              <w:jc w:val="right"/>
              <w:rPr>
                <w:rFonts w:asciiTheme="majorBidi" w:hAnsiTheme="majorBidi" w:cstheme="majorBidi"/>
                <w:sz w:val="24"/>
                <w:szCs w:val="24"/>
              </w:rPr>
            </w:pPr>
          </w:p>
        </w:tc>
        <w:tc>
          <w:tcPr>
            <w:tcW w:w="1080" w:type="dxa"/>
            <w:tcBorders>
              <w:top w:val="single" w:sz="4" w:space="0" w:color="auto"/>
            </w:tcBorders>
          </w:tcPr>
          <w:p w14:paraId="0D444BCA" w14:textId="4683B796" w:rsidR="00DB012E" w:rsidRPr="00010708" w:rsidRDefault="009644D8" w:rsidP="00DB01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rPr>
                <w:rFonts w:asciiTheme="majorBidi" w:hAnsiTheme="majorBidi" w:cstheme="majorBidi"/>
                <w:sz w:val="24"/>
                <w:szCs w:val="24"/>
              </w:rPr>
            </w:pPr>
            <w:r>
              <w:rPr>
                <w:rFonts w:asciiTheme="majorBidi" w:hAnsiTheme="majorBidi" w:cstheme="majorBidi"/>
                <w:sz w:val="24"/>
                <w:szCs w:val="24"/>
              </w:rPr>
              <w:t>(</w:t>
            </w:r>
            <w:r w:rsidR="00A544F9">
              <w:rPr>
                <w:rFonts w:asciiTheme="majorBidi" w:hAnsiTheme="majorBidi" w:cstheme="majorBidi"/>
                <w:sz w:val="24"/>
                <w:szCs w:val="24"/>
              </w:rPr>
              <w:t>52,</w:t>
            </w:r>
            <w:r w:rsidR="00B44530">
              <w:rPr>
                <w:rFonts w:asciiTheme="majorBidi" w:hAnsiTheme="majorBidi" w:cstheme="majorBidi"/>
                <w:sz w:val="24"/>
                <w:szCs w:val="24"/>
              </w:rPr>
              <w:t>6</w:t>
            </w:r>
            <w:r w:rsidR="008B7082">
              <w:rPr>
                <w:rFonts w:asciiTheme="majorBidi" w:hAnsiTheme="majorBidi" w:cstheme="majorBidi"/>
                <w:sz w:val="24"/>
                <w:szCs w:val="24"/>
              </w:rPr>
              <w:t>17</w:t>
            </w:r>
            <w:r>
              <w:rPr>
                <w:rFonts w:asciiTheme="majorBidi" w:hAnsiTheme="majorBidi" w:cstheme="majorBidi"/>
                <w:sz w:val="24"/>
                <w:szCs w:val="24"/>
              </w:rPr>
              <w:t>)</w:t>
            </w:r>
          </w:p>
        </w:tc>
      </w:tr>
      <w:tr w:rsidR="00DB012E" w:rsidRPr="00010708" w14:paraId="30F694B3" w14:textId="77777777">
        <w:trPr>
          <w:cantSplit/>
        </w:trPr>
        <w:tc>
          <w:tcPr>
            <w:tcW w:w="4230" w:type="dxa"/>
          </w:tcPr>
          <w:p w14:paraId="2666BB49" w14:textId="77777777" w:rsidR="00DB012E" w:rsidRPr="00010708" w:rsidRDefault="00DB012E" w:rsidP="00DB01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5"/>
              <w:rPr>
                <w:rFonts w:asciiTheme="majorBidi" w:hAnsiTheme="majorBidi" w:cstheme="majorBidi"/>
                <w:sz w:val="24"/>
                <w:szCs w:val="24"/>
                <w:cs/>
              </w:rPr>
            </w:pPr>
            <w:r w:rsidRPr="00010708">
              <w:rPr>
                <w:rFonts w:asciiTheme="majorBidi" w:hAnsiTheme="majorBidi" w:cstheme="majorBidi"/>
                <w:spacing w:val="-6"/>
                <w:sz w:val="24"/>
                <w:szCs w:val="24"/>
                <w:cs/>
              </w:rPr>
              <w:t>ปรับปรุงด้วย</w:t>
            </w:r>
            <w:r w:rsidRPr="00010708">
              <w:rPr>
                <w:rFonts w:asciiTheme="majorBidi" w:hAnsiTheme="majorBidi" w:cstheme="majorBidi"/>
                <w:spacing w:val="-6"/>
                <w:sz w:val="24"/>
                <w:szCs w:val="24"/>
              </w:rPr>
              <w:t xml:space="preserve"> :</w:t>
            </w:r>
          </w:p>
        </w:tc>
        <w:tc>
          <w:tcPr>
            <w:tcW w:w="1125" w:type="dxa"/>
          </w:tcPr>
          <w:p w14:paraId="4E2B9CBC" w14:textId="77777777" w:rsidR="00DB012E" w:rsidRPr="00010708" w:rsidRDefault="00DB012E" w:rsidP="00DB01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130"/>
              <w:rPr>
                <w:rFonts w:asciiTheme="majorBidi" w:hAnsiTheme="majorBidi" w:cstheme="majorBidi"/>
                <w:sz w:val="24"/>
                <w:szCs w:val="24"/>
              </w:rPr>
            </w:pPr>
          </w:p>
        </w:tc>
        <w:tc>
          <w:tcPr>
            <w:tcW w:w="90" w:type="dxa"/>
            <w:vAlign w:val="bottom"/>
          </w:tcPr>
          <w:p w14:paraId="7A28C17E" w14:textId="77777777" w:rsidR="00DB012E" w:rsidRPr="00010708" w:rsidRDefault="00DB012E" w:rsidP="00DB012E">
            <w:pPr>
              <w:spacing w:line="240" w:lineRule="auto"/>
              <w:ind w:right="106"/>
              <w:jc w:val="right"/>
              <w:rPr>
                <w:rFonts w:asciiTheme="majorBidi" w:hAnsiTheme="majorBidi" w:cstheme="majorBidi"/>
                <w:sz w:val="24"/>
                <w:szCs w:val="24"/>
                <w:lang w:val="en-GB"/>
              </w:rPr>
            </w:pPr>
          </w:p>
        </w:tc>
        <w:tc>
          <w:tcPr>
            <w:tcW w:w="1065" w:type="dxa"/>
          </w:tcPr>
          <w:p w14:paraId="0893FFE1" w14:textId="77777777" w:rsidR="00DB012E" w:rsidRPr="00010708" w:rsidRDefault="00DB012E" w:rsidP="00DB01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34"/>
              <w:rPr>
                <w:rFonts w:asciiTheme="majorBidi" w:hAnsiTheme="majorBidi" w:cstheme="majorBidi"/>
                <w:sz w:val="24"/>
                <w:szCs w:val="24"/>
              </w:rPr>
            </w:pPr>
          </w:p>
        </w:tc>
        <w:tc>
          <w:tcPr>
            <w:tcW w:w="90" w:type="dxa"/>
            <w:tcBorders>
              <w:left w:val="nil"/>
            </w:tcBorders>
            <w:vAlign w:val="bottom"/>
          </w:tcPr>
          <w:p w14:paraId="30CC0D04" w14:textId="77777777" w:rsidR="00DB012E" w:rsidRPr="00010708" w:rsidRDefault="00DB012E" w:rsidP="00DB012E">
            <w:pPr>
              <w:spacing w:line="240" w:lineRule="auto"/>
              <w:ind w:right="106"/>
              <w:jc w:val="right"/>
              <w:rPr>
                <w:rFonts w:asciiTheme="majorBidi" w:hAnsiTheme="majorBidi" w:cstheme="majorBidi"/>
                <w:sz w:val="24"/>
                <w:szCs w:val="24"/>
              </w:rPr>
            </w:pPr>
          </w:p>
        </w:tc>
        <w:tc>
          <w:tcPr>
            <w:tcW w:w="1110" w:type="dxa"/>
          </w:tcPr>
          <w:p w14:paraId="1F1C27B9" w14:textId="77777777" w:rsidR="00DB012E" w:rsidRPr="00010708" w:rsidRDefault="00DB012E" w:rsidP="00DB01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rPr>
                <w:rFonts w:asciiTheme="majorBidi" w:hAnsiTheme="majorBidi" w:cstheme="majorBidi"/>
                <w:sz w:val="24"/>
                <w:szCs w:val="24"/>
              </w:rPr>
            </w:pPr>
          </w:p>
        </w:tc>
        <w:tc>
          <w:tcPr>
            <w:tcW w:w="120" w:type="dxa"/>
            <w:vAlign w:val="bottom"/>
          </w:tcPr>
          <w:p w14:paraId="162CB2CF" w14:textId="77777777" w:rsidR="00DB012E" w:rsidRPr="00010708" w:rsidRDefault="00DB012E" w:rsidP="00DB012E">
            <w:pPr>
              <w:spacing w:line="240" w:lineRule="auto"/>
              <w:ind w:right="106"/>
              <w:jc w:val="right"/>
              <w:rPr>
                <w:rFonts w:asciiTheme="majorBidi" w:hAnsiTheme="majorBidi" w:cstheme="majorBidi"/>
                <w:sz w:val="24"/>
                <w:szCs w:val="24"/>
              </w:rPr>
            </w:pPr>
          </w:p>
        </w:tc>
        <w:tc>
          <w:tcPr>
            <w:tcW w:w="1080" w:type="dxa"/>
          </w:tcPr>
          <w:p w14:paraId="4BD4776E" w14:textId="77777777" w:rsidR="00DB012E" w:rsidRPr="00010708" w:rsidRDefault="00DB012E" w:rsidP="00DB01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rPr>
                <w:rFonts w:asciiTheme="majorBidi" w:hAnsiTheme="majorBidi" w:cstheme="majorBidi"/>
                <w:sz w:val="24"/>
                <w:szCs w:val="24"/>
              </w:rPr>
            </w:pPr>
          </w:p>
        </w:tc>
      </w:tr>
      <w:tr w:rsidR="00DB012E" w:rsidRPr="00010708" w14:paraId="37C609A6" w14:textId="77777777">
        <w:trPr>
          <w:cantSplit/>
        </w:trPr>
        <w:tc>
          <w:tcPr>
            <w:tcW w:w="4230" w:type="dxa"/>
          </w:tcPr>
          <w:p w14:paraId="7EB3536B" w14:textId="77777777" w:rsidR="00DB012E" w:rsidRPr="00010708" w:rsidRDefault="00DB012E" w:rsidP="00DB01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55" w:hanging="180"/>
              <w:rPr>
                <w:rFonts w:asciiTheme="majorBidi" w:hAnsiTheme="majorBidi" w:cstheme="majorBidi"/>
                <w:spacing w:val="-6"/>
                <w:sz w:val="24"/>
                <w:szCs w:val="24"/>
                <w:cs/>
              </w:rPr>
            </w:pPr>
            <w:r w:rsidRPr="00010708">
              <w:rPr>
                <w:rFonts w:asciiTheme="majorBidi" w:hAnsiTheme="majorBidi" w:cstheme="majorBidi"/>
                <w:spacing w:val="-6"/>
                <w:sz w:val="24"/>
                <w:szCs w:val="24"/>
                <w:cs/>
              </w:rPr>
              <w:t>ผลกระทบจากรายการที่ไม่ถือเป็นรายได้และค่าใช้จ่ายทางภาษี</w:t>
            </w:r>
          </w:p>
        </w:tc>
        <w:tc>
          <w:tcPr>
            <w:tcW w:w="1125" w:type="dxa"/>
          </w:tcPr>
          <w:p w14:paraId="40941925" w14:textId="4A7554E1" w:rsidR="00DB012E" w:rsidRPr="00010708" w:rsidRDefault="0096432B" w:rsidP="00DB01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130"/>
              <w:rPr>
                <w:rFonts w:asciiTheme="majorBidi" w:hAnsiTheme="majorBidi" w:cstheme="majorBidi"/>
                <w:sz w:val="24"/>
                <w:szCs w:val="24"/>
              </w:rPr>
            </w:pPr>
            <w:r w:rsidRPr="0096432B">
              <w:rPr>
                <w:rFonts w:asciiTheme="majorBidi" w:hAnsiTheme="majorBidi" w:cstheme="majorBidi"/>
                <w:sz w:val="24"/>
                <w:szCs w:val="24"/>
              </w:rPr>
              <w:t>(</w:t>
            </w:r>
            <w:r w:rsidR="001F0B69">
              <w:rPr>
                <w:rFonts w:asciiTheme="majorBidi" w:hAnsiTheme="majorBidi" w:cstheme="majorBidi"/>
                <w:sz w:val="24"/>
                <w:szCs w:val="24"/>
              </w:rPr>
              <w:t>5,557</w:t>
            </w:r>
            <w:r w:rsidRPr="0096432B">
              <w:rPr>
                <w:rFonts w:asciiTheme="majorBidi" w:hAnsiTheme="majorBidi" w:cstheme="majorBidi"/>
                <w:sz w:val="24"/>
                <w:szCs w:val="24"/>
              </w:rPr>
              <w:t>)</w:t>
            </w:r>
          </w:p>
        </w:tc>
        <w:tc>
          <w:tcPr>
            <w:tcW w:w="90" w:type="dxa"/>
            <w:vAlign w:val="bottom"/>
          </w:tcPr>
          <w:p w14:paraId="0C95823A" w14:textId="77777777" w:rsidR="00DB012E" w:rsidRPr="00010708" w:rsidRDefault="00DB012E" w:rsidP="00DB012E">
            <w:pPr>
              <w:spacing w:line="240" w:lineRule="auto"/>
              <w:ind w:right="106"/>
              <w:jc w:val="right"/>
              <w:rPr>
                <w:rFonts w:asciiTheme="majorBidi" w:hAnsiTheme="majorBidi" w:cstheme="majorBidi"/>
                <w:sz w:val="24"/>
                <w:szCs w:val="24"/>
                <w:lang w:val="en-GB"/>
              </w:rPr>
            </w:pPr>
          </w:p>
        </w:tc>
        <w:tc>
          <w:tcPr>
            <w:tcW w:w="1065" w:type="dxa"/>
          </w:tcPr>
          <w:p w14:paraId="5EB1A01E" w14:textId="7467F9A3" w:rsidR="00DB012E" w:rsidRPr="00010708" w:rsidRDefault="00A232DB" w:rsidP="00DB01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34"/>
              <w:rPr>
                <w:rFonts w:asciiTheme="majorBidi" w:hAnsiTheme="majorBidi" w:cstheme="majorBidi"/>
                <w:sz w:val="24"/>
                <w:szCs w:val="24"/>
              </w:rPr>
            </w:pPr>
            <w:r>
              <w:rPr>
                <w:rFonts w:asciiTheme="majorBidi" w:hAnsiTheme="majorBidi" w:cstheme="majorBidi"/>
                <w:sz w:val="24"/>
                <w:szCs w:val="24"/>
              </w:rPr>
              <w:t>68,</w:t>
            </w:r>
            <w:r w:rsidR="007C707C">
              <w:rPr>
                <w:rFonts w:asciiTheme="majorBidi" w:hAnsiTheme="majorBidi" w:cstheme="majorBidi"/>
                <w:sz w:val="24"/>
                <w:szCs w:val="24"/>
              </w:rPr>
              <w:t>095</w:t>
            </w:r>
          </w:p>
        </w:tc>
        <w:tc>
          <w:tcPr>
            <w:tcW w:w="90" w:type="dxa"/>
            <w:tcBorders>
              <w:left w:val="nil"/>
            </w:tcBorders>
            <w:vAlign w:val="bottom"/>
          </w:tcPr>
          <w:p w14:paraId="5F588FD0" w14:textId="77777777" w:rsidR="00DB012E" w:rsidRPr="00010708" w:rsidRDefault="00DB012E" w:rsidP="00DB01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Theme="majorBidi" w:hAnsiTheme="majorBidi" w:cstheme="majorBidi"/>
                <w:sz w:val="24"/>
                <w:szCs w:val="24"/>
              </w:rPr>
            </w:pPr>
          </w:p>
        </w:tc>
        <w:tc>
          <w:tcPr>
            <w:tcW w:w="1110" w:type="dxa"/>
          </w:tcPr>
          <w:p w14:paraId="6392147F" w14:textId="418DD191" w:rsidR="00DB012E" w:rsidRPr="00010708" w:rsidRDefault="00B51BED" w:rsidP="00DB01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rPr>
                <w:rFonts w:asciiTheme="majorBidi" w:hAnsiTheme="majorBidi" w:cstheme="majorBidi"/>
                <w:sz w:val="24"/>
                <w:szCs w:val="24"/>
              </w:rPr>
            </w:pPr>
            <w:r>
              <w:rPr>
                <w:rFonts w:asciiTheme="majorBidi" w:hAnsiTheme="majorBidi" w:cstheme="majorBidi"/>
                <w:sz w:val="24"/>
                <w:szCs w:val="24"/>
              </w:rPr>
              <w:t>(</w:t>
            </w:r>
            <w:r w:rsidR="00B53F22">
              <w:rPr>
                <w:rFonts w:asciiTheme="majorBidi" w:hAnsiTheme="majorBidi" w:cstheme="majorBidi"/>
                <w:sz w:val="24"/>
                <w:szCs w:val="24"/>
              </w:rPr>
              <w:t>6,234</w:t>
            </w:r>
            <w:r>
              <w:rPr>
                <w:rFonts w:asciiTheme="majorBidi" w:hAnsiTheme="majorBidi" w:cstheme="majorBidi"/>
                <w:sz w:val="24"/>
                <w:szCs w:val="24"/>
              </w:rPr>
              <w:t>)</w:t>
            </w:r>
          </w:p>
        </w:tc>
        <w:tc>
          <w:tcPr>
            <w:tcW w:w="120" w:type="dxa"/>
            <w:vAlign w:val="bottom"/>
          </w:tcPr>
          <w:p w14:paraId="76294897" w14:textId="77777777" w:rsidR="00DB012E" w:rsidRPr="00010708" w:rsidRDefault="00DB012E" w:rsidP="00DB01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Theme="majorBidi" w:hAnsiTheme="majorBidi" w:cstheme="majorBidi"/>
                <w:sz w:val="24"/>
                <w:szCs w:val="24"/>
              </w:rPr>
            </w:pPr>
          </w:p>
        </w:tc>
        <w:tc>
          <w:tcPr>
            <w:tcW w:w="1080" w:type="dxa"/>
          </w:tcPr>
          <w:p w14:paraId="28D2BDBF" w14:textId="62BA850A" w:rsidR="00DB012E" w:rsidRPr="00010708" w:rsidRDefault="003256DA" w:rsidP="00DB01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rPr>
                <w:rFonts w:asciiTheme="majorBidi" w:hAnsiTheme="majorBidi" w:cstheme="majorBidi"/>
                <w:sz w:val="24"/>
                <w:szCs w:val="24"/>
              </w:rPr>
            </w:pPr>
            <w:r>
              <w:rPr>
                <w:rFonts w:asciiTheme="majorBidi" w:hAnsiTheme="majorBidi" w:cstheme="majorBidi"/>
                <w:sz w:val="24"/>
                <w:szCs w:val="24"/>
              </w:rPr>
              <w:t>53,074</w:t>
            </w:r>
          </w:p>
        </w:tc>
      </w:tr>
      <w:tr w:rsidR="00DB012E" w:rsidRPr="00010708" w14:paraId="4B838B7D" w14:textId="77777777">
        <w:trPr>
          <w:cantSplit/>
        </w:trPr>
        <w:tc>
          <w:tcPr>
            <w:tcW w:w="4230" w:type="dxa"/>
          </w:tcPr>
          <w:p w14:paraId="436D0729" w14:textId="77777777" w:rsidR="00DB012E" w:rsidRPr="00010708" w:rsidRDefault="00DB012E" w:rsidP="00DB01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55" w:hanging="180"/>
              <w:rPr>
                <w:rFonts w:asciiTheme="majorBidi" w:hAnsiTheme="majorBidi" w:cstheme="majorBidi"/>
                <w:spacing w:val="-6"/>
                <w:sz w:val="24"/>
                <w:szCs w:val="24"/>
                <w:cs/>
              </w:rPr>
            </w:pPr>
            <w:r w:rsidRPr="00010708">
              <w:rPr>
                <w:rFonts w:asciiTheme="majorBidi" w:hAnsiTheme="majorBidi" w:cstheme="majorBidi"/>
                <w:spacing w:val="-6"/>
                <w:sz w:val="24"/>
                <w:szCs w:val="24"/>
                <w:cs/>
              </w:rPr>
              <w:t>ผลประโยชน์ (ค่าใช้จ่าย) ภาษีเงินได้ที่เกี่ยวข้องกับผลแตกต่างที่รับรู้เมื่อเริ่มแรกและกลับรายการ</w:t>
            </w:r>
          </w:p>
        </w:tc>
        <w:tc>
          <w:tcPr>
            <w:tcW w:w="1125" w:type="dxa"/>
            <w:tcBorders>
              <w:bottom w:val="single" w:sz="4" w:space="0" w:color="auto"/>
            </w:tcBorders>
            <w:vAlign w:val="bottom"/>
          </w:tcPr>
          <w:p w14:paraId="6BD07439" w14:textId="0CE527DB" w:rsidR="00DB012E" w:rsidRPr="00010708" w:rsidRDefault="00892BF1" w:rsidP="00DB01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130"/>
              <w:jc w:val="right"/>
              <w:rPr>
                <w:rFonts w:asciiTheme="majorBidi" w:hAnsiTheme="majorBidi" w:cstheme="majorBidi"/>
                <w:sz w:val="24"/>
                <w:szCs w:val="24"/>
              </w:rPr>
            </w:pPr>
            <w:r w:rsidRPr="00892BF1">
              <w:rPr>
                <w:rFonts w:asciiTheme="majorBidi" w:hAnsiTheme="majorBidi" w:cstheme="majorBidi"/>
                <w:sz w:val="24"/>
                <w:szCs w:val="24"/>
              </w:rPr>
              <w:t>(</w:t>
            </w:r>
            <w:r w:rsidR="00281855">
              <w:rPr>
                <w:rFonts w:asciiTheme="majorBidi" w:hAnsiTheme="majorBidi" w:cstheme="majorBidi"/>
                <w:sz w:val="24"/>
                <w:szCs w:val="24"/>
              </w:rPr>
              <w:t>922</w:t>
            </w:r>
            <w:r w:rsidRPr="00892BF1">
              <w:rPr>
                <w:rFonts w:asciiTheme="majorBidi" w:hAnsiTheme="majorBidi" w:cstheme="majorBidi"/>
                <w:sz w:val="24"/>
                <w:szCs w:val="24"/>
              </w:rPr>
              <w:t>)</w:t>
            </w:r>
          </w:p>
        </w:tc>
        <w:tc>
          <w:tcPr>
            <w:tcW w:w="90" w:type="dxa"/>
            <w:vAlign w:val="bottom"/>
          </w:tcPr>
          <w:p w14:paraId="3707A505" w14:textId="77777777" w:rsidR="00DB012E" w:rsidRPr="00010708" w:rsidRDefault="00DB012E" w:rsidP="00DB012E">
            <w:pPr>
              <w:spacing w:line="240" w:lineRule="auto"/>
              <w:ind w:right="106"/>
              <w:jc w:val="right"/>
              <w:rPr>
                <w:rFonts w:asciiTheme="majorBidi" w:hAnsiTheme="majorBidi" w:cstheme="majorBidi"/>
                <w:sz w:val="24"/>
                <w:szCs w:val="24"/>
                <w:lang w:val="en-GB"/>
              </w:rPr>
            </w:pPr>
          </w:p>
        </w:tc>
        <w:tc>
          <w:tcPr>
            <w:tcW w:w="1065" w:type="dxa"/>
            <w:tcBorders>
              <w:bottom w:val="single" w:sz="4" w:space="0" w:color="auto"/>
            </w:tcBorders>
            <w:vAlign w:val="bottom"/>
          </w:tcPr>
          <w:p w14:paraId="678A2D1E" w14:textId="044EA42F" w:rsidR="00DB012E" w:rsidRPr="00010708" w:rsidRDefault="00E618E9" w:rsidP="00DB01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34"/>
              <w:rPr>
                <w:rFonts w:asciiTheme="majorBidi" w:hAnsiTheme="majorBidi" w:cstheme="majorBidi"/>
                <w:sz w:val="24"/>
                <w:szCs w:val="24"/>
              </w:rPr>
            </w:pPr>
            <w:r>
              <w:rPr>
                <w:rFonts w:asciiTheme="majorBidi" w:hAnsiTheme="majorBidi" w:cstheme="majorBidi"/>
                <w:sz w:val="24"/>
                <w:szCs w:val="24"/>
              </w:rPr>
              <w:t>(2</w:t>
            </w:r>
            <w:r w:rsidR="004B02FC">
              <w:rPr>
                <w:rFonts w:asciiTheme="majorBidi" w:hAnsiTheme="majorBidi" w:cstheme="majorBidi"/>
                <w:sz w:val="24"/>
                <w:szCs w:val="24"/>
              </w:rPr>
              <w:t>,</w:t>
            </w:r>
            <w:r w:rsidR="009260E3">
              <w:rPr>
                <w:rFonts w:asciiTheme="majorBidi" w:hAnsiTheme="majorBidi" w:cstheme="majorBidi"/>
                <w:sz w:val="24"/>
                <w:szCs w:val="24"/>
              </w:rPr>
              <w:t>868</w:t>
            </w:r>
            <w:r w:rsidR="004B02FC">
              <w:rPr>
                <w:rFonts w:asciiTheme="majorBidi" w:hAnsiTheme="majorBidi" w:cstheme="majorBidi"/>
                <w:sz w:val="24"/>
                <w:szCs w:val="24"/>
              </w:rPr>
              <w:t>)</w:t>
            </w:r>
          </w:p>
        </w:tc>
        <w:tc>
          <w:tcPr>
            <w:tcW w:w="90" w:type="dxa"/>
            <w:tcBorders>
              <w:left w:val="nil"/>
            </w:tcBorders>
            <w:vAlign w:val="bottom"/>
          </w:tcPr>
          <w:p w14:paraId="3AF1BD47" w14:textId="77777777" w:rsidR="00DB012E" w:rsidRPr="00010708" w:rsidRDefault="00DB012E" w:rsidP="00DB01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Theme="majorBidi" w:hAnsiTheme="majorBidi" w:cstheme="majorBidi"/>
                <w:sz w:val="24"/>
                <w:szCs w:val="24"/>
              </w:rPr>
            </w:pPr>
          </w:p>
        </w:tc>
        <w:tc>
          <w:tcPr>
            <w:tcW w:w="1110" w:type="dxa"/>
            <w:tcBorders>
              <w:bottom w:val="single" w:sz="4" w:space="0" w:color="auto"/>
            </w:tcBorders>
          </w:tcPr>
          <w:p w14:paraId="414516BC" w14:textId="77777777" w:rsidR="00DB012E" w:rsidRDefault="00DB012E" w:rsidP="00DB01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auto"/>
              <w:rPr>
                <w:rFonts w:asciiTheme="majorBidi" w:hAnsiTheme="majorBidi" w:cstheme="majorBidi"/>
                <w:sz w:val="24"/>
                <w:szCs w:val="24"/>
              </w:rPr>
            </w:pPr>
          </w:p>
          <w:p w14:paraId="3130566F" w14:textId="297D53B2" w:rsidR="00E57D26" w:rsidRPr="00010708" w:rsidRDefault="00393297" w:rsidP="00E57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spacing w:line="240" w:lineRule="auto"/>
              <w:rPr>
                <w:rFonts w:asciiTheme="majorBidi" w:hAnsiTheme="majorBidi" w:cstheme="majorBidi"/>
                <w:sz w:val="24"/>
                <w:szCs w:val="24"/>
              </w:rPr>
            </w:pPr>
            <w:r>
              <w:rPr>
                <w:rFonts w:asciiTheme="majorBidi" w:hAnsiTheme="majorBidi" w:cstheme="majorBidi"/>
                <w:sz w:val="24"/>
                <w:szCs w:val="24"/>
              </w:rPr>
              <w:t>1,207</w:t>
            </w:r>
          </w:p>
        </w:tc>
        <w:tc>
          <w:tcPr>
            <w:tcW w:w="120" w:type="dxa"/>
            <w:vAlign w:val="bottom"/>
          </w:tcPr>
          <w:p w14:paraId="26709B85" w14:textId="77777777" w:rsidR="00DB012E" w:rsidRPr="00010708" w:rsidRDefault="00DB012E" w:rsidP="00DB01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Theme="majorBidi" w:hAnsiTheme="majorBidi" w:cstheme="majorBidi"/>
                <w:sz w:val="24"/>
                <w:szCs w:val="24"/>
              </w:rPr>
            </w:pPr>
          </w:p>
        </w:tc>
        <w:tc>
          <w:tcPr>
            <w:tcW w:w="1080" w:type="dxa"/>
            <w:tcBorders>
              <w:bottom w:val="single" w:sz="4" w:space="0" w:color="auto"/>
            </w:tcBorders>
          </w:tcPr>
          <w:p w14:paraId="2F4F8F9A" w14:textId="77777777" w:rsidR="00DB012E" w:rsidRDefault="00DB012E" w:rsidP="00FC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spacing w:line="240" w:lineRule="auto"/>
              <w:rPr>
                <w:rFonts w:asciiTheme="majorBidi" w:hAnsiTheme="majorBidi" w:cstheme="majorBidi"/>
                <w:sz w:val="24"/>
                <w:szCs w:val="24"/>
              </w:rPr>
            </w:pPr>
          </w:p>
          <w:p w14:paraId="469E8C92" w14:textId="049CAD15" w:rsidR="00842E8E" w:rsidRPr="00010708" w:rsidRDefault="00EC1357" w:rsidP="00FC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spacing w:line="240" w:lineRule="auto"/>
              <w:rPr>
                <w:rFonts w:asciiTheme="majorBidi" w:hAnsiTheme="majorBidi" w:cstheme="majorBidi"/>
                <w:sz w:val="24"/>
                <w:szCs w:val="24"/>
              </w:rPr>
            </w:pPr>
            <w:r>
              <w:rPr>
                <w:rFonts w:asciiTheme="majorBidi" w:hAnsiTheme="majorBidi" w:cstheme="majorBidi"/>
                <w:sz w:val="24"/>
                <w:szCs w:val="24"/>
              </w:rPr>
              <w:t>(</w:t>
            </w:r>
            <w:r w:rsidR="004A2BDC">
              <w:rPr>
                <w:rFonts w:asciiTheme="majorBidi" w:hAnsiTheme="majorBidi" w:cstheme="majorBidi"/>
                <w:sz w:val="24"/>
                <w:szCs w:val="24"/>
              </w:rPr>
              <w:t>559</w:t>
            </w:r>
            <w:r>
              <w:rPr>
                <w:rFonts w:asciiTheme="majorBidi" w:hAnsiTheme="majorBidi" w:cstheme="majorBidi"/>
                <w:sz w:val="24"/>
                <w:szCs w:val="24"/>
              </w:rPr>
              <w:t>)</w:t>
            </w:r>
          </w:p>
        </w:tc>
      </w:tr>
      <w:tr w:rsidR="00DB012E" w:rsidRPr="00010708" w14:paraId="21DE3047" w14:textId="77777777">
        <w:trPr>
          <w:cantSplit/>
          <w:trHeight w:val="280"/>
        </w:trPr>
        <w:tc>
          <w:tcPr>
            <w:tcW w:w="4230" w:type="dxa"/>
          </w:tcPr>
          <w:p w14:paraId="108B1B12" w14:textId="77777777" w:rsidR="00DB012E" w:rsidRPr="00010708" w:rsidRDefault="00DB012E" w:rsidP="00DB01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5"/>
              <w:rPr>
                <w:rFonts w:asciiTheme="majorBidi" w:hAnsiTheme="majorBidi" w:cstheme="majorBidi"/>
                <w:spacing w:val="-6"/>
                <w:sz w:val="24"/>
                <w:szCs w:val="24"/>
              </w:rPr>
            </w:pPr>
            <w:r w:rsidRPr="00010708">
              <w:rPr>
                <w:rFonts w:asciiTheme="majorBidi" w:hAnsiTheme="majorBidi" w:cstheme="majorBidi"/>
                <w:spacing w:val="-6"/>
                <w:sz w:val="24"/>
                <w:szCs w:val="24"/>
                <w:cs/>
              </w:rPr>
              <w:t>ค่าใช้จ่าย (</w:t>
            </w:r>
            <w:r>
              <w:rPr>
                <w:rFonts w:asciiTheme="majorBidi" w:hAnsiTheme="majorBidi" w:cstheme="majorBidi" w:hint="cs"/>
                <w:spacing w:val="-6"/>
                <w:sz w:val="24"/>
                <w:szCs w:val="24"/>
                <w:cs/>
              </w:rPr>
              <w:t>รายได้</w:t>
            </w:r>
            <w:r w:rsidRPr="00010708">
              <w:rPr>
                <w:rFonts w:asciiTheme="majorBidi" w:hAnsiTheme="majorBidi" w:cstheme="majorBidi"/>
                <w:spacing w:val="-6"/>
                <w:sz w:val="24"/>
                <w:szCs w:val="24"/>
                <w:cs/>
              </w:rPr>
              <w:t>) ทางภาษีเงินได้</w:t>
            </w:r>
          </w:p>
        </w:tc>
        <w:tc>
          <w:tcPr>
            <w:tcW w:w="1125" w:type="dxa"/>
            <w:tcBorders>
              <w:top w:val="single" w:sz="4" w:space="0" w:color="auto"/>
              <w:bottom w:val="double" w:sz="4" w:space="0" w:color="auto"/>
            </w:tcBorders>
          </w:tcPr>
          <w:p w14:paraId="439A4127" w14:textId="40A892CE" w:rsidR="00DB012E" w:rsidRPr="00010708" w:rsidRDefault="00892BF1" w:rsidP="00DB01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130"/>
              <w:rPr>
                <w:rFonts w:asciiTheme="majorBidi" w:hAnsiTheme="majorBidi" w:cstheme="majorBidi"/>
                <w:sz w:val="24"/>
                <w:szCs w:val="24"/>
              </w:rPr>
            </w:pPr>
            <w:r w:rsidRPr="00892BF1">
              <w:rPr>
                <w:rFonts w:asciiTheme="majorBidi" w:hAnsiTheme="majorBidi" w:cstheme="majorBidi"/>
                <w:sz w:val="24"/>
                <w:szCs w:val="24"/>
              </w:rPr>
              <w:t>3,50</w:t>
            </w:r>
            <w:r w:rsidR="00E91FF1">
              <w:rPr>
                <w:rFonts w:asciiTheme="majorBidi" w:hAnsiTheme="majorBidi" w:cstheme="majorBidi"/>
                <w:sz w:val="24"/>
                <w:szCs w:val="24"/>
              </w:rPr>
              <w:t>4</w:t>
            </w:r>
          </w:p>
        </w:tc>
        <w:tc>
          <w:tcPr>
            <w:tcW w:w="90" w:type="dxa"/>
            <w:vAlign w:val="bottom"/>
          </w:tcPr>
          <w:p w14:paraId="0FC2572D" w14:textId="77777777" w:rsidR="00DB012E" w:rsidRPr="00010708" w:rsidRDefault="00DB012E" w:rsidP="00DB012E">
            <w:pPr>
              <w:spacing w:line="240" w:lineRule="auto"/>
              <w:ind w:right="106"/>
              <w:jc w:val="right"/>
              <w:rPr>
                <w:rFonts w:asciiTheme="majorBidi" w:hAnsiTheme="majorBidi" w:cstheme="majorBidi"/>
                <w:sz w:val="24"/>
                <w:szCs w:val="24"/>
                <w:lang w:val="en-GB" w:eastAsia="en-GB"/>
              </w:rPr>
            </w:pPr>
          </w:p>
        </w:tc>
        <w:tc>
          <w:tcPr>
            <w:tcW w:w="1065" w:type="dxa"/>
            <w:tcBorders>
              <w:top w:val="single" w:sz="4" w:space="0" w:color="auto"/>
              <w:bottom w:val="double" w:sz="4" w:space="0" w:color="auto"/>
            </w:tcBorders>
          </w:tcPr>
          <w:p w14:paraId="2D97234E" w14:textId="1BF08A5E" w:rsidR="00DB012E" w:rsidRPr="00010708" w:rsidRDefault="00E230C0" w:rsidP="00DB01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34"/>
              <w:rPr>
                <w:rFonts w:asciiTheme="majorBidi" w:hAnsiTheme="majorBidi" w:cstheme="majorBidi"/>
                <w:sz w:val="24"/>
                <w:szCs w:val="24"/>
              </w:rPr>
            </w:pPr>
            <w:r>
              <w:rPr>
                <w:rFonts w:asciiTheme="majorBidi" w:hAnsiTheme="majorBidi" w:cstheme="majorBidi"/>
                <w:sz w:val="24"/>
                <w:szCs w:val="24"/>
              </w:rPr>
              <w:t>(</w:t>
            </w:r>
            <w:r w:rsidR="00145552">
              <w:rPr>
                <w:rFonts w:asciiTheme="majorBidi" w:hAnsiTheme="majorBidi" w:cstheme="majorBidi"/>
                <w:sz w:val="24"/>
                <w:szCs w:val="24"/>
              </w:rPr>
              <w:t>660</w:t>
            </w:r>
            <w:r>
              <w:rPr>
                <w:rFonts w:asciiTheme="majorBidi" w:hAnsiTheme="majorBidi" w:cstheme="majorBidi"/>
                <w:sz w:val="24"/>
                <w:szCs w:val="24"/>
              </w:rPr>
              <w:t>)</w:t>
            </w:r>
          </w:p>
        </w:tc>
        <w:tc>
          <w:tcPr>
            <w:tcW w:w="90" w:type="dxa"/>
            <w:tcBorders>
              <w:left w:val="nil"/>
            </w:tcBorders>
            <w:vAlign w:val="bottom"/>
          </w:tcPr>
          <w:p w14:paraId="1A322587" w14:textId="77777777" w:rsidR="00DB012E" w:rsidRPr="00010708" w:rsidRDefault="00DB012E" w:rsidP="00DB012E">
            <w:pPr>
              <w:spacing w:line="240" w:lineRule="auto"/>
              <w:ind w:right="106"/>
              <w:jc w:val="right"/>
              <w:rPr>
                <w:rFonts w:asciiTheme="majorBidi" w:hAnsiTheme="majorBidi" w:cstheme="majorBidi"/>
                <w:sz w:val="24"/>
                <w:szCs w:val="24"/>
              </w:rPr>
            </w:pPr>
          </w:p>
        </w:tc>
        <w:tc>
          <w:tcPr>
            <w:tcW w:w="1110" w:type="dxa"/>
            <w:tcBorders>
              <w:top w:val="single" w:sz="4" w:space="0" w:color="auto"/>
              <w:bottom w:val="double" w:sz="4" w:space="0" w:color="auto"/>
            </w:tcBorders>
          </w:tcPr>
          <w:p w14:paraId="10D67CBE" w14:textId="2E769A58" w:rsidR="00DB012E" w:rsidRPr="00010708" w:rsidRDefault="00F22268" w:rsidP="00F43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auto"/>
              <w:ind w:right="156"/>
              <w:jc w:val="right"/>
              <w:rPr>
                <w:rFonts w:asciiTheme="majorBidi" w:hAnsiTheme="majorBidi" w:cstheme="majorBidi"/>
                <w:sz w:val="24"/>
                <w:szCs w:val="24"/>
              </w:rPr>
            </w:pPr>
            <w:r>
              <w:rPr>
                <w:rFonts w:ascii="Angsana New" w:hAnsi="Angsana New"/>
                <w:sz w:val="24"/>
                <w:szCs w:val="24"/>
              </w:rPr>
              <w:t>5</w:t>
            </w:r>
            <w:r w:rsidR="00E230C0">
              <w:rPr>
                <w:rFonts w:ascii="Angsana New" w:hAnsi="Angsana New"/>
                <w:sz w:val="24"/>
                <w:szCs w:val="24"/>
              </w:rPr>
              <w:t>1</w:t>
            </w:r>
          </w:p>
        </w:tc>
        <w:tc>
          <w:tcPr>
            <w:tcW w:w="120" w:type="dxa"/>
            <w:vAlign w:val="bottom"/>
          </w:tcPr>
          <w:p w14:paraId="0F7C508E" w14:textId="77777777" w:rsidR="00DB012E" w:rsidRPr="00010708" w:rsidRDefault="00DB012E" w:rsidP="00DB012E">
            <w:pPr>
              <w:spacing w:line="240" w:lineRule="auto"/>
              <w:ind w:right="106"/>
              <w:jc w:val="right"/>
              <w:rPr>
                <w:rFonts w:asciiTheme="majorBidi" w:hAnsiTheme="majorBidi" w:cstheme="majorBidi"/>
                <w:sz w:val="24"/>
                <w:szCs w:val="24"/>
                <w:cs/>
              </w:rPr>
            </w:pPr>
          </w:p>
        </w:tc>
        <w:tc>
          <w:tcPr>
            <w:tcW w:w="1080" w:type="dxa"/>
            <w:tcBorders>
              <w:top w:val="single" w:sz="4" w:space="0" w:color="auto"/>
              <w:bottom w:val="double" w:sz="4" w:space="0" w:color="auto"/>
            </w:tcBorders>
          </w:tcPr>
          <w:p w14:paraId="2F2B0EA9" w14:textId="6E1FF4FF" w:rsidR="00DB012E" w:rsidRPr="00010708" w:rsidRDefault="00E230C0" w:rsidP="00FC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spacing w:line="240" w:lineRule="auto"/>
              <w:rPr>
                <w:rFonts w:asciiTheme="majorBidi" w:hAnsiTheme="majorBidi" w:cstheme="majorBidi"/>
                <w:sz w:val="24"/>
                <w:szCs w:val="24"/>
              </w:rPr>
            </w:pPr>
            <w:r>
              <w:rPr>
                <w:rFonts w:asciiTheme="majorBidi" w:hAnsiTheme="majorBidi" w:cstheme="majorBidi"/>
                <w:sz w:val="24"/>
                <w:szCs w:val="24"/>
              </w:rPr>
              <w:t>102</w:t>
            </w:r>
          </w:p>
        </w:tc>
      </w:tr>
    </w:tbl>
    <w:p w14:paraId="63EEE730" w14:textId="77777777" w:rsidR="00396063" w:rsidRPr="000609CF" w:rsidRDefault="00396063" w:rsidP="00210E14">
      <w:pPr>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40" w:hanging="540"/>
        <w:jc w:val="thaiDistribute"/>
        <w:rPr>
          <w:rFonts w:ascii="Angsana New" w:hAnsi="Angsana New"/>
          <w:b/>
          <w:bCs/>
          <w:sz w:val="28"/>
          <w:szCs w:val="28"/>
          <w:cs/>
        </w:rPr>
      </w:pPr>
      <w:r w:rsidRPr="000609CF">
        <w:rPr>
          <w:rFonts w:ascii="Angsana New" w:hAnsi="Angsana New"/>
          <w:b/>
          <w:bCs/>
          <w:sz w:val="28"/>
          <w:szCs w:val="28"/>
          <w:cs/>
        </w:rPr>
        <w:t>เงินกองทุนสำรองเลี้ยงชีพ</w:t>
      </w:r>
    </w:p>
    <w:p w14:paraId="5F27FCA5" w14:textId="7EB63320" w:rsidR="0050516F" w:rsidRDefault="00396063" w:rsidP="003960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heme="majorBidi" w:hAnsiTheme="majorBidi" w:cstheme="majorBidi"/>
          <w:sz w:val="28"/>
          <w:szCs w:val="28"/>
          <w:lang w:val="en-GB"/>
        </w:rPr>
      </w:pPr>
      <w:r>
        <w:rPr>
          <w:rFonts w:asciiTheme="majorBidi" w:hAnsiTheme="majorBidi" w:cstheme="majorBidi" w:hint="cs"/>
          <w:sz w:val="28"/>
          <w:szCs w:val="28"/>
          <w:cs/>
          <w:lang w:val="en-GB"/>
        </w:rPr>
        <w:t>กลุ่ม</w:t>
      </w:r>
      <w:r w:rsidRPr="00010708">
        <w:rPr>
          <w:rFonts w:asciiTheme="majorBidi" w:hAnsiTheme="majorBidi" w:cstheme="majorBidi"/>
          <w:sz w:val="28"/>
          <w:szCs w:val="28"/>
          <w:cs/>
          <w:lang w:val="en-GB"/>
        </w:rPr>
        <w:t>บริษัทและพนักงาน</w:t>
      </w:r>
      <w:r>
        <w:rPr>
          <w:rFonts w:asciiTheme="majorBidi" w:hAnsiTheme="majorBidi" w:cstheme="majorBidi" w:hint="cs"/>
          <w:sz w:val="28"/>
          <w:szCs w:val="28"/>
          <w:cs/>
          <w:lang w:val="en-GB"/>
        </w:rPr>
        <w:t>ของกลุ่มบริษัท</w:t>
      </w:r>
      <w:r w:rsidRPr="00010708">
        <w:rPr>
          <w:rFonts w:asciiTheme="majorBidi" w:hAnsiTheme="majorBidi" w:cstheme="majorBidi"/>
          <w:sz w:val="28"/>
          <w:szCs w:val="28"/>
          <w:cs/>
          <w:lang w:val="en-GB"/>
        </w:rPr>
        <w:t xml:space="preserve">ได้ร่วมกันจัดตั้งกองทุนสำรองเลี้ยงชีพขึ้นตามพระราชบัญญัติกองทุนสำรองเลี้ยงชีพ พ.ศ. </w:t>
      </w:r>
      <w:r w:rsidR="005715CE" w:rsidRPr="005715CE">
        <w:rPr>
          <w:rFonts w:asciiTheme="majorBidi" w:hAnsiTheme="majorBidi" w:cstheme="majorBidi"/>
          <w:sz w:val="28"/>
          <w:szCs w:val="28"/>
        </w:rPr>
        <w:t>2530</w:t>
      </w:r>
      <w:r w:rsidRPr="00010708">
        <w:rPr>
          <w:rFonts w:asciiTheme="majorBidi" w:hAnsiTheme="majorBidi" w:cstheme="majorBidi"/>
          <w:sz w:val="28"/>
          <w:szCs w:val="28"/>
          <w:lang w:val="en-GB"/>
        </w:rPr>
        <w:t xml:space="preserve"> </w:t>
      </w:r>
      <w:r w:rsidRPr="00010708">
        <w:rPr>
          <w:rFonts w:asciiTheme="majorBidi" w:hAnsiTheme="majorBidi" w:cstheme="majorBidi"/>
          <w:sz w:val="28"/>
          <w:szCs w:val="28"/>
          <w:cs/>
          <w:lang w:val="en-GB"/>
        </w:rPr>
        <w:t>โดยกลุ่มบริษัทและพนักงานจะจ่ายสมทบเข้ากองทุนเป็นรายเดือนในอัตราร้อยละ</w:t>
      </w:r>
      <w:r w:rsidRPr="00010708">
        <w:rPr>
          <w:rFonts w:asciiTheme="majorBidi" w:hAnsiTheme="majorBidi" w:cstheme="majorBidi"/>
          <w:sz w:val="28"/>
          <w:szCs w:val="28"/>
          <w:lang w:val="en-GB"/>
        </w:rPr>
        <w:t xml:space="preserve"> </w:t>
      </w:r>
      <w:r w:rsidR="005715CE" w:rsidRPr="005715CE">
        <w:rPr>
          <w:rFonts w:asciiTheme="majorBidi" w:hAnsiTheme="majorBidi" w:cstheme="majorBidi"/>
          <w:sz w:val="28"/>
          <w:szCs w:val="28"/>
        </w:rPr>
        <w:t>3</w:t>
      </w:r>
      <w:r w:rsidRPr="00010708">
        <w:rPr>
          <w:rFonts w:asciiTheme="majorBidi" w:hAnsiTheme="majorBidi" w:cstheme="majorBidi"/>
          <w:sz w:val="28"/>
          <w:szCs w:val="28"/>
          <w:lang w:val="en-GB"/>
        </w:rPr>
        <w:t>.</w:t>
      </w:r>
      <w:r w:rsidR="005715CE" w:rsidRPr="005715CE">
        <w:rPr>
          <w:rFonts w:asciiTheme="majorBidi" w:hAnsiTheme="majorBidi" w:cstheme="majorBidi"/>
          <w:sz w:val="28"/>
          <w:szCs w:val="28"/>
        </w:rPr>
        <w:t>00</w:t>
      </w:r>
      <w:r w:rsidRPr="00010708">
        <w:rPr>
          <w:rFonts w:asciiTheme="majorBidi" w:hAnsiTheme="majorBidi" w:cstheme="majorBidi"/>
          <w:sz w:val="28"/>
          <w:szCs w:val="28"/>
          <w:lang w:val="en-GB"/>
        </w:rPr>
        <w:t xml:space="preserve"> </w:t>
      </w:r>
      <w:r w:rsidRPr="00010708">
        <w:rPr>
          <w:rFonts w:asciiTheme="majorBidi" w:hAnsiTheme="majorBidi" w:cstheme="majorBidi"/>
          <w:sz w:val="28"/>
          <w:szCs w:val="28"/>
        </w:rPr>
        <w:t>-</w:t>
      </w:r>
      <w:r w:rsidRPr="00010708">
        <w:rPr>
          <w:rFonts w:asciiTheme="majorBidi" w:hAnsiTheme="majorBidi" w:cstheme="majorBidi"/>
          <w:sz w:val="28"/>
          <w:szCs w:val="28"/>
          <w:lang w:val="en-GB"/>
        </w:rPr>
        <w:t xml:space="preserve"> </w:t>
      </w:r>
      <w:r w:rsidR="005715CE" w:rsidRPr="005715CE">
        <w:rPr>
          <w:rFonts w:asciiTheme="majorBidi" w:hAnsiTheme="majorBidi" w:cstheme="majorBidi"/>
          <w:sz w:val="28"/>
          <w:szCs w:val="28"/>
        </w:rPr>
        <w:t>5</w:t>
      </w:r>
      <w:r w:rsidRPr="00010708">
        <w:rPr>
          <w:rFonts w:asciiTheme="majorBidi" w:hAnsiTheme="majorBidi" w:cstheme="majorBidi"/>
          <w:sz w:val="28"/>
          <w:szCs w:val="28"/>
          <w:lang w:val="en-GB"/>
        </w:rPr>
        <w:t>.</w:t>
      </w:r>
      <w:r w:rsidR="005715CE" w:rsidRPr="005715CE">
        <w:rPr>
          <w:rFonts w:asciiTheme="majorBidi" w:hAnsiTheme="majorBidi" w:cstheme="majorBidi"/>
          <w:sz w:val="28"/>
          <w:szCs w:val="28"/>
        </w:rPr>
        <w:t>00</w:t>
      </w:r>
      <w:r w:rsidRPr="00010708">
        <w:rPr>
          <w:rFonts w:asciiTheme="majorBidi" w:hAnsiTheme="majorBidi" w:cstheme="majorBidi"/>
          <w:sz w:val="28"/>
          <w:szCs w:val="28"/>
          <w:lang w:val="en-GB"/>
        </w:rPr>
        <w:t xml:space="preserve"> </w:t>
      </w:r>
      <w:r w:rsidRPr="00010708">
        <w:rPr>
          <w:rFonts w:asciiTheme="majorBidi" w:hAnsiTheme="majorBidi" w:cstheme="majorBidi"/>
          <w:sz w:val="28"/>
          <w:szCs w:val="28"/>
          <w:cs/>
          <w:lang w:val="en-GB"/>
        </w:rPr>
        <w:t>ของเงินเดือน กองทุนสำรองเลี้ยงชีพนี้บริหารโดยบริษัทหลักทรัพย์จัดการ</w:t>
      </w:r>
      <w:r w:rsidRPr="00010708">
        <w:rPr>
          <w:rFonts w:asciiTheme="majorBidi" w:hAnsiTheme="majorBidi" w:cstheme="majorBidi"/>
          <w:sz w:val="28"/>
          <w:szCs w:val="28"/>
          <w:cs/>
        </w:rPr>
        <w:t>กองทุนสำรองเลี้ยงชีพ</w:t>
      </w:r>
      <w:r w:rsidRPr="00010708">
        <w:rPr>
          <w:rFonts w:asciiTheme="majorBidi" w:hAnsiTheme="majorBidi" w:cstheme="majorBidi"/>
          <w:sz w:val="28"/>
          <w:szCs w:val="28"/>
        </w:rPr>
        <w:t xml:space="preserve"> </w:t>
      </w:r>
      <w:r w:rsidRPr="00010708">
        <w:rPr>
          <w:rFonts w:asciiTheme="majorBidi" w:hAnsiTheme="majorBidi" w:cstheme="majorBidi"/>
          <w:sz w:val="28"/>
          <w:szCs w:val="28"/>
          <w:cs/>
        </w:rPr>
        <w:t>เค มาสเตอร์ พูล ฟันด์</w:t>
      </w:r>
      <w:r>
        <w:rPr>
          <w:rFonts w:asciiTheme="majorBidi" w:hAnsiTheme="majorBidi" w:cstheme="majorBidi"/>
          <w:sz w:val="28"/>
          <w:szCs w:val="28"/>
        </w:rPr>
        <w:t xml:space="preserve"> </w:t>
      </w:r>
      <w:r w:rsidRPr="00010708">
        <w:rPr>
          <w:rFonts w:asciiTheme="majorBidi" w:hAnsiTheme="majorBidi" w:cstheme="majorBidi"/>
          <w:sz w:val="28"/>
          <w:szCs w:val="28"/>
          <w:cs/>
        </w:rPr>
        <w:t>และกองทุนสำรองเลี้ยงชีพทิสโก้</w:t>
      </w:r>
      <w:r w:rsidRPr="00010708">
        <w:rPr>
          <w:rFonts w:asciiTheme="majorBidi" w:hAnsiTheme="majorBidi" w:cstheme="majorBidi"/>
          <w:sz w:val="28"/>
          <w:szCs w:val="28"/>
        </w:rPr>
        <w:t xml:space="preserve"> </w:t>
      </w:r>
      <w:r w:rsidRPr="00010708">
        <w:rPr>
          <w:rFonts w:asciiTheme="majorBidi" w:hAnsiTheme="majorBidi" w:cstheme="majorBidi"/>
          <w:sz w:val="28"/>
          <w:szCs w:val="28"/>
          <w:cs/>
          <w:lang w:val="en-GB"/>
        </w:rPr>
        <w:t xml:space="preserve">ทั้งนี้ พนักงานที่เป็นสมาชิกของกองทุนฯ จะได้รับคืนเงินที่จ่ายสมทบ และส่วนของกลุ่มบริษัทเมื่อพนักงานลาออกจากงานตามระเบียบว่าด้วยกองทุน ในระหว่างปี </w:t>
      </w:r>
      <w:r w:rsidR="005715CE" w:rsidRPr="005715CE">
        <w:rPr>
          <w:rFonts w:asciiTheme="majorBidi" w:hAnsiTheme="majorBidi" w:cstheme="majorBidi"/>
          <w:sz w:val="28"/>
          <w:szCs w:val="28"/>
        </w:rPr>
        <w:t>256</w:t>
      </w:r>
      <w:r w:rsidR="006959E1">
        <w:rPr>
          <w:rFonts w:asciiTheme="majorBidi" w:hAnsiTheme="majorBidi" w:cstheme="majorBidi"/>
          <w:sz w:val="28"/>
          <w:szCs w:val="28"/>
        </w:rPr>
        <w:t>8</w:t>
      </w:r>
      <w:r w:rsidRPr="00010708">
        <w:rPr>
          <w:rFonts w:asciiTheme="majorBidi" w:hAnsiTheme="majorBidi" w:cstheme="majorBidi"/>
          <w:sz w:val="28"/>
          <w:szCs w:val="28"/>
          <w:lang w:val="en-GB"/>
        </w:rPr>
        <w:t xml:space="preserve"> </w:t>
      </w:r>
      <w:r w:rsidRPr="00010708">
        <w:rPr>
          <w:rFonts w:asciiTheme="majorBidi" w:hAnsiTheme="majorBidi" w:cstheme="majorBidi"/>
          <w:sz w:val="28"/>
          <w:szCs w:val="28"/>
          <w:cs/>
          <w:lang w:val="en-GB"/>
        </w:rPr>
        <w:t>และ</w:t>
      </w:r>
      <w:r w:rsidRPr="00010708">
        <w:rPr>
          <w:rFonts w:asciiTheme="majorBidi" w:hAnsiTheme="majorBidi" w:cstheme="majorBidi"/>
          <w:sz w:val="28"/>
          <w:szCs w:val="28"/>
          <w:lang w:val="en-GB"/>
        </w:rPr>
        <w:t xml:space="preserve"> </w:t>
      </w:r>
      <w:r w:rsidR="005715CE" w:rsidRPr="005715CE">
        <w:rPr>
          <w:rFonts w:asciiTheme="majorBidi" w:hAnsiTheme="majorBidi" w:cstheme="majorBidi"/>
          <w:sz w:val="28"/>
          <w:szCs w:val="28"/>
        </w:rPr>
        <w:t>256</w:t>
      </w:r>
      <w:r w:rsidR="006959E1">
        <w:rPr>
          <w:rFonts w:asciiTheme="majorBidi" w:hAnsiTheme="majorBidi" w:cstheme="majorBidi"/>
          <w:sz w:val="28"/>
          <w:szCs w:val="28"/>
        </w:rPr>
        <w:t>7</w:t>
      </w:r>
      <w:r w:rsidRPr="00010708">
        <w:rPr>
          <w:rFonts w:asciiTheme="majorBidi" w:hAnsiTheme="majorBidi" w:cstheme="majorBidi"/>
          <w:sz w:val="28"/>
          <w:szCs w:val="28"/>
          <w:cs/>
          <w:lang w:val="en-GB"/>
        </w:rPr>
        <w:t xml:space="preserve"> กลุ่มบริษัทได้จ่ายเงินสมทบกองทุนเป็นจำนวน</w:t>
      </w:r>
      <w:r w:rsidRPr="00C77C2E">
        <w:rPr>
          <w:rFonts w:asciiTheme="majorBidi" w:hAnsiTheme="majorBidi" w:cstheme="majorBidi"/>
          <w:sz w:val="28"/>
          <w:szCs w:val="28"/>
          <w:cs/>
          <w:lang w:val="en-GB"/>
        </w:rPr>
        <w:t>เงิน</w:t>
      </w:r>
      <w:r>
        <w:rPr>
          <w:rFonts w:asciiTheme="majorBidi" w:hAnsiTheme="majorBidi" w:cstheme="majorBidi"/>
          <w:sz w:val="28"/>
          <w:szCs w:val="28"/>
        </w:rPr>
        <w:t xml:space="preserve"> </w:t>
      </w:r>
      <w:r w:rsidR="006C007B">
        <w:rPr>
          <w:rFonts w:asciiTheme="majorBidi" w:hAnsiTheme="majorBidi" w:cstheme="majorBidi"/>
          <w:sz w:val="28"/>
          <w:szCs w:val="28"/>
        </w:rPr>
        <w:t>1.</w:t>
      </w:r>
      <w:r w:rsidR="00BC20A4">
        <w:rPr>
          <w:rFonts w:asciiTheme="majorBidi" w:hAnsiTheme="majorBidi" w:cstheme="majorBidi"/>
          <w:sz w:val="28"/>
          <w:szCs w:val="28"/>
        </w:rPr>
        <w:t>41</w:t>
      </w:r>
      <w:r w:rsidRPr="00010708">
        <w:rPr>
          <w:rFonts w:asciiTheme="majorBidi" w:hAnsiTheme="majorBidi" w:cstheme="majorBidi"/>
          <w:sz w:val="28"/>
          <w:szCs w:val="28"/>
          <w:lang w:val="en-GB"/>
        </w:rPr>
        <w:t xml:space="preserve"> </w:t>
      </w:r>
      <w:r w:rsidRPr="00010708">
        <w:rPr>
          <w:rFonts w:asciiTheme="majorBidi" w:hAnsiTheme="majorBidi" w:cstheme="majorBidi"/>
          <w:sz w:val="28"/>
          <w:szCs w:val="28"/>
          <w:cs/>
          <w:lang w:val="en-GB"/>
        </w:rPr>
        <w:t xml:space="preserve">ล้านบาท และ </w:t>
      </w:r>
      <w:r w:rsidR="006959E1" w:rsidRPr="005715CE">
        <w:rPr>
          <w:rFonts w:asciiTheme="majorBidi" w:hAnsiTheme="majorBidi" w:cstheme="majorBidi"/>
          <w:sz w:val="28"/>
          <w:szCs w:val="28"/>
        </w:rPr>
        <w:t>3</w:t>
      </w:r>
      <w:r w:rsidR="006959E1">
        <w:rPr>
          <w:rFonts w:asciiTheme="majorBidi" w:hAnsiTheme="majorBidi" w:cstheme="majorBidi"/>
          <w:sz w:val="28"/>
          <w:szCs w:val="28"/>
        </w:rPr>
        <w:t>.</w:t>
      </w:r>
      <w:r w:rsidR="006959E1" w:rsidRPr="005715CE">
        <w:rPr>
          <w:rFonts w:asciiTheme="majorBidi" w:hAnsiTheme="majorBidi" w:cstheme="majorBidi"/>
          <w:sz w:val="28"/>
          <w:szCs w:val="28"/>
        </w:rPr>
        <w:t>32</w:t>
      </w:r>
      <w:r w:rsidR="006959E1" w:rsidRPr="00010708">
        <w:rPr>
          <w:rFonts w:asciiTheme="majorBidi" w:hAnsiTheme="majorBidi" w:cstheme="majorBidi"/>
          <w:sz w:val="28"/>
          <w:szCs w:val="28"/>
          <w:lang w:val="en-GB"/>
        </w:rPr>
        <w:t xml:space="preserve"> </w:t>
      </w:r>
      <w:r w:rsidRPr="0013740A">
        <w:rPr>
          <w:rFonts w:asciiTheme="majorBidi" w:hAnsiTheme="majorBidi" w:cstheme="majorBidi"/>
          <w:sz w:val="28"/>
          <w:szCs w:val="28"/>
          <w:cs/>
          <w:lang w:val="en-GB"/>
        </w:rPr>
        <w:t xml:space="preserve">ล้านบาท ตามลำดับ </w:t>
      </w:r>
      <w:r w:rsidRPr="0013740A">
        <w:rPr>
          <w:rFonts w:asciiTheme="majorBidi" w:hAnsiTheme="majorBidi" w:cstheme="majorBidi"/>
          <w:sz w:val="28"/>
          <w:szCs w:val="28"/>
          <w:lang w:val="en-GB"/>
        </w:rPr>
        <w:t>(</w:t>
      </w:r>
      <w:r w:rsidRPr="0013740A">
        <w:rPr>
          <w:rFonts w:asciiTheme="majorBidi" w:hAnsiTheme="majorBidi" w:cstheme="majorBidi"/>
          <w:sz w:val="28"/>
          <w:szCs w:val="28"/>
          <w:cs/>
          <w:lang w:val="en-GB"/>
        </w:rPr>
        <w:t>งบการเงินเฉพาะกิจการ</w:t>
      </w:r>
      <w:r w:rsidRPr="0013740A">
        <w:rPr>
          <w:rFonts w:asciiTheme="majorBidi" w:hAnsiTheme="majorBidi" w:cstheme="majorBidi"/>
          <w:sz w:val="28"/>
          <w:szCs w:val="28"/>
          <w:lang w:val="en-GB"/>
        </w:rPr>
        <w:t>:</w:t>
      </w:r>
      <w:r w:rsidR="00707FC2">
        <w:rPr>
          <w:rFonts w:asciiTheme="majorBidi" w:hAnsiTheme="majorBidi" w:cstheme="majorBidi"/>
          <w:sz w:val="28"/>
          <w:szCs w:val="28"/>
          <w:lang w:val="en-GB"/>
        </w:rPr>
        <w:t xml:space="preserve"> </w:t>
      </w:r>
      <w:r w:rsidR="00707FC2">
        <w:rPr>
          <w:rFonts w:asciiTheme="majorBidi" w:hAnsiTheme="majorBidi" w:cstheme="majorBidi"/>
          <w:sz w:val="28"/>
          <w:szCs w:val="28"/>
        </w:rPr>
        <w:t>0.28</w:t>
      </w:r>
      <w:r w:rsidRPr="0013740A">
        <w:rPr>
          <w:rFonts w:asciiTheme="majorBidi" w:hAnsiTheme="majorBidi" w:cstheme="majorBidi"/>
          <w:sz w:val="28"/>
          <w:szCs w:val="28"/>
          <w:lang w:val="en-GB"/>
        </w:rPr>
        <w:t xml:space="preserve"> </w:t>
      </w:r>
      <w:r w:rsidRPr="0013740A">
        <w:rPr>
          <w:rFonts w:asciiTheme="majorBidi" w:hAnsiTheme="majorBidi" w:cstheme="majorBidi"/>
          <w:sz w:val="28"/>
          <w:szCs w:val="28"/>
          <w:cs/>
          <w:lang w:val="en-GB"/>
        </w:rPr>
        <w:t xml:space="preserve">ล้านบาท และ </w:t>
      </w:r>
      <w:r w:rsidR="006959E1" w:rsidRPr="005715CE">
        <w:rPr>
          <w:rFonts w:asciiTheme="majorBidi" w:hAnsiTheme="majorBidi" w:cstheme="majorBidi"/>
          <w:sz w:val="28"/>
          <w:szCs w:val="28"/>
        </w:rPr>
        <w:t>1</w:t>
      </w:r>
      <w:r w:rsidR="006959E1">
        <w:rPr>
          <w:rFonts w:asciiTheme="majorBidi" w:hAnsiTheme="majorBidi" w:cstheme="majorBidi"/>
          <w:sz w:val="28"/>
          <w:szCs w:val="28"/>
          <w:lang w:val="en-GB"/>
        </w:rPr>
        <w:t>.</w:t>
      </w:r>
      <w:r w:rsidR="006959E1" w:rsidRPr="005715CE">
        <w:rPr>
          <w:rFonts w:asciiTheme="majorBidi" w:hAnsiTheme="majorBidi" w:cstheme="majorBidi"/>
          <w:sz w:val="28"/>
          <w:szCs w:val="28"/>
        </w:rPr>
        <w:t>97</w:t>
      </w:r>
      <w:r w:rsidR="006959E1" w:rsidRPr="0013740A">
        <w:rPr>
          <w:rFonts w:asciiTheme="majorBidi" w:hAnsiTheme="majorBidi" w:cstheme="majorBidi"/>
          <w:sz w:val="28"/>
          <w:szCs w:val="28"/>
          <w:lang w:val="en-GB"/>
        </w:rPr>
        <w:t xml:space="preserve"> </w:t>
      </w:r>
      <w:r w:rsidRPr="0013740A">
        <w:rPr>
          <w:rFonts w:asciiTheme="majorBidi" w:hAnsiTheme="majorBidi" w:cstheme="majorBidi"/>
          <w:sz w:val="28"/>
          <w:szCs w:val="28"/>
          <w:cs/>
          <w:lang w:val="en-GB"/>
        </w:rPr>
        <w:t>ล้านบาท ตามลำดับ</w:t>
      </w:r>
      <w:r w:rsidRPr="0013740A">
        <w:rPr>
          <w:rFonts w:asciiTheme="majorBidi" w:hAnsiTheme="majorBidi" w:cstheme="majorBidi"/>
          <w:sz w:val="28"/>
          <w:szCs w:val="28"/>
          <w:lang w:val="en-GB"/>
        </w:rPr>
        <w:t>)</w:t>
      </w:r>
    </w:p>
    <w:p w14:paraId="7D331E12" w14:textId="77777777" w:rsidR="0050516F" w:rsidRPr="00BC20A4" w:rsidRDefault="005051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Pr>
          <w:rFonts w:asciiTheme="majorBidi" w:hAnsiTheme="majorBidi" w:cstheme="majorBidi"/>
          <w:sz w:val="28"/>
          <w:szCs w:val="28"/>
          <w:lang w:val="en-GB"/>
        </w:rPr>
        <w:br w:type="page"/>
      </w:r>
    </w:p>
    <w:p w14:paraId="25BC5542" w14:textId="346C3B7B" w:rsidR="00B77499" w:rsidRPr="000609CF" w:rsidRDefault="00BD1C62" w:rsidP="00210E14">
      <w:pPr>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40" w:hanging="540"/>
        <w:jc w:val="thaiDistribute"/>
        <w:rPr>
          <w:rFonts w:ascii="Angsana New" w:hAnsi="Angsana New"/>
          <w:b/>
          <w:bCs/>
          <w:sz w:val="28"/>
          <w:szCs w:val="28"/>
        </w:rPr>
      </w:pPr>
      <w:r>
        <w:rPr>
          <w:rFonts w:ascii="Angsana New" w:hAnsi="Angsana New" w:hint="cs"/>
          <w:b/>
          <w:bCs/>
          <w:sz w:val="28"/>
          <w:szCs w:val="28"/>
          <w:cs/>
        </w:rPr>
        <w:t>กำไร (</w:t>
      </w:r>
      <w:r w:rsidR="00877B24" w:rsidRPr="000609CF">
        <w:rPr>
          <w:rFonts w:ascii="Angsana New" w:hAnsi="Angsana New" w:hint="cs"/>
          <w:b/>
          <w:bCs/>
          <w:sz w:val="28"/>
          <w:szCs w:val="28"/>
          <w:cs/>
        </w:rPr>
        <w:t>ขาดทุน</w:t>
      </w:r>
      <w:r>
        <w:rPr>
          <w:rFonts w:ascii="Angsana New" w:hAnsi="Angsana New" w:hint="cs"/>
          <w:b/>
          <w:bCs/>
          <w:sz w:val="28"/>
          <w:szCs w:val="28"/>
          <w:cs/>
        </w:rPr>
        <w:t xml:space="preserve">) </w:t>
      </w:r>
      <w:r w:rsidR="00B77499" w:rsidRPr="000609CF">
        <w:rPr>
          <w:rFonts w:ascii="Angsana New" w:hAnsi="Angsana New"/>
          <w:b/>
          <w:bCs/>
          <w:sz w:val="28"/>
          <w:szCs w:val="28"/>
          <w:cs/>
        </w:rPr>
        <w:t>ต่อหุ้น</w:t>
      </w:r>
    </w:p>
    <w:p w14:paraId="24073609" w14:textId="77F3AB27" w:rsidR="00715664" w:rsidRDefault="00261073" w:rsidP="009D53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540"/>
        <w:jc w:val="thaiDistribute"/>
        <w:rPr>
          <w:rFonts w:ascii="Angsana New" w:hAnsi="Angsana New"/>
          <w:sz w:val="28"/>
          <w:szCs w:val="28"/>
        </w:rPr>
      </w:pPr>
      <w:r w:rsidRPr="00261073">
        <w:rPr>
          <w:rFonts w:ascii="Angsana New" w:hAnsi="Angsana New"/>
          <w:sz w:val="28"/>
          <w:szCs w:val="28"/>
          <w:cs/>
        </w:rPr>
        <w:t>ในการคำนวณ</w:t>
      </w:r>
      <w:r w:rsidR="00BD1C62" w:rsidRPr="00BD1C62">
        <w:rPr>
          <w:rFonts w:ascii="Angsana New" w:hAnsi="Angsana New"/>
          <w:sz w:val="28"/>
          <w:szCs w:val="28"/>
          <w:cs/>
        </w:rPr>
        <w:t>กำไร (</w:t>
      </w:r>
      <w:r w:rsidRPr="00261073">
        <w:rPr>
          <w:rFonts w:ascii="Angsana New" w:hAnsi="Angsana New"/>
          <w:sz w:val="28"/>
          <w:szCs w:val="28"/>
          <w:cs/>
        </w:rPr>
        <w:t>ขาดทุน</w:t>
      </w:r>
      <w:r w:rsidR="00BD1C62" w:rsidRPr="00BD1C62">
        <w:rPr>
          <w:rFonts w:ascii="Angsana New" w:hAnsi="Angsana New"/>
          <w:sz w:val="28"/>
          <w:szCs w:val="28"/>
          <w:cs/>
        </w:rPr>
        <w:t xml:space="preserve">) </w:t>
      </w:r>
      <w:r w:rsidRPr="00261073">
        <w:rPr>
          <w:rFonts w:ascii="Angsana New" w:hAnsi="Angsana New"/>
          <w:sz w:val="28"/>
          <w:szCs w:val="28"/>
          <w:cs/>
        </w:rPr>
        <w:t>ต่อหุ้นปรับลด จำนวนหุ้นสามัญถัวเฉลี่ยได้ปรับปรุงด้วยจำนวนหุ้นสามัญเทียบเท่าปรับลด โดยถือว่าหุ้นสามัญเทียบเท่าปรับลดได้แปลงเป็นหุ้นสามัญทั้งหมด</w:t>
      </w:r>
    </w:p>
    <w:p w14:paraId="53510CF6" w14:textId="63A18769" w:rsidR="004B3488" w:rsidRDefault="00BD1C62" w:rsidP="00815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50" w:firstLine="90"/>
        <w:jc w:val="thaiDistribute"/>
        <w:rPr>
          <w:rFonts w:ascii="Angsana New" w:hAnsi="Angsana New"/>
          <w:sz w:val="28"/>
          <w:szCs w:val="28"/>
        </w:rPr>
      </w:pPr>
      <w:r w:rsidRPr="00BD1C62">
        <w:rPr>
          <w:rFonts w:ascii="Angsana New" w:hAnsi="Angsana New"/>
          <w:sz w:val="28"/>
          <w:szCs w:val="28"/>
          <w:cs/>
        </w:rPr>
        <w:t>กำไร (</w:t>
      </w:r>
      <w:r w:rsidR="00AE6276" w:rsidRPr="00AE6276">
        <w:rPr>
          <w:rFonts w:ascii="Angsana New" w:hAnsi="Angsana New"/>
          <w:sz w:val="28"/>
          <w:szCs w:val="28"/>
          <w:cs/>
        </w:rPr>
        <w:t>ขาดทุน</w:t>
      </w:r>
      <w:r w:rsidRPr="00BD1C62">
        <w:rPr>
          <w:rFonts w:ascii="Angsana New" w:hAnsi="Angsana New"/>
          <w:sz w:val="28"/>
          <w:szCs w:val="28"/>
          <w:cs/>
        </w:rPr>
        <w:t>)</w:t>
      </w:r>
      <w:r>
        <w:rPr>
          <w:rFonts w:ascii="Angsana New" w:hAnsi="Angsana New" w:hint="cs"/>
          <w:sz w:val="28"/>
          <w:szCs w:val="28"/>
          <w:cs/>
        </w:rPr>
        <w:t xml:space="preserve"> </w:t>
      </w:r>
      <w:r w:rsidR="00AE6276" w:rsidRPr="00AE6276">
        <w:rPr>
          <w:rFonts w:ascii="Angsana New" w:hAnsi="Angsana New"/>
          <w:sz w:val="28"/>
          <w:szCs w:val="28"/>
          <w:cs/>
        </w:rPr>
        <w:t xml:space="preserve">ต่อหุ้นขั้นพื้นฐานสำหรับปีสิ้นสุดวันที่ </w:t>
      </w:r>
      <w:r w:rsidR="005715CE" w:rsidRPr="005715CE">
        <w:rPr>
          <w:rFonts w:ascii="Angsana New" w:hAnsi="Angsana New"/>
          <w:sz w:val="28"/>
          <w:szCs w:val="28"/>
        </w:rPr>
        <w:t>31</w:t>
      </w:r>
      <w:r w:rsidR="00AE6276" w:rsidRPr="00AE6276">
        <w:rPr>
          <w:rFonts w:ascii="Angsana New" w:hAnsi="Angsana New"/>
          <w:sz w:val="28"/>
          <w:szCs w:val="28"/>
          <w:cs/>
        </w:rPr>
        <w:t xml:space="preserve"> ธันวาคม มีรายละเอียดดังนี้</w:t>
      </w:r>
    </w:p>
    <w:tbl>
      <w:tblPr>
        <w:tblW w:w="4754" w:type="pct"/>
        <w:tblInd w:w="570" w:type="dxa"/>
        <w:tblLayout w:type="fixed"/>
        <w:tblCellMar>
          <w:left w:w="0" w:type="dxa"/>
          <w:right w:w="0" w:type="dxa"/>
        </w:tblCellMar>
        <w:tblLook w:val="04A0" w:firstRow="1" w:lastRow="0" w:firstColumn="1" w:lastColumn="0" w:noHBand="0" w:noVBand="1"/>
      </w:tblPr>
      <w:tblGrid>
        <w:gridCol w:w="4200"/>
        <w:gridCol w:w="1079"/>
        <w:gridCol w:w="91"/>
        <w:gridCol w:w="1081"/>
        <w:gridCol w:w="97"/>
        <w:gridCol w:w="1074"/>
        <w:gridCol w:w="90"/>
        <w:gridCol w:w="1078"/>
      </w:tblGrid>
      <w:tr w:rsidR="00C15E8F" w:rsidRPr="00C15E8F" w14:paraId="54C514E8" w14:textId="77777777">
        <w:trPr>
          <w:tblHeader/>
        </w:trPr>
        <w:tc>
          <w:tcPr>
            <w:tcW w:w="2389" w:type="pct"/>
          </w:tcPr>
          <w:p w14:paraId="3090AE39" w14:textId="77777777" w:rsidR="00C15E8F" w:rsidRPr="00C15E8F" w:rsidRDefault="00C15E8F" w:rsidP="00C15E8F">
            <w:pPr>
              <w:tabs>
                <w:tab w:val="left" w:pos="162"/>
              </w:tabs>
              <w:spacing w:line="240" w:lineRule="auto"/>
              <w:ind w:left="-122" w:right="-1008" w:firstLine="122"/>
              <w:rPr>
                <w:rFonts w:ascii="Angsana New" w:hAnsi="Angsana New"/>
                <w:b/>
                <w:bCs/>
                <w:sz w:val="24"/>
                <w:szCs w:val="24"/>
              </w:rPr>
            </w:pPr>
          </w:p>
        </w:tc>
        <w:tc>
          <w:tcPr>
            <w:tcW w:w="1280" w:type="pct"/>
            <w:gridSpan w:val="3"/>
          </w:tcPr>
          <w:p w14:paraId="39787EAC" w14:textId="77777777" w:rsidR="00C15E8F" w:rsidRPr="00C15E8F" w:rsidRDefault="00C15E8F" w:rsidP="00C15E8F">
            <w:pPr>
              <w:tabs>
                <w:tab w:val="clear" w:pos="680"/>
                <w:tab w:val="clear" w:pos="907"/>
                <w:tab w:val="decimal" w:pos="-11205"/>
                <w:tab w:val="left" w:pos="360"/>
                <w:tab w:val="left" w:pos="644"/>
              </w:tabs>
              <w:spacing w:line="240" w:lineRule="auto"/>
              <w:ind w:right="-3"/>
              <w:jc w:val="center"/>
              <w:rPr>
                <w:rFonts w:ascii="Angsana New" w:hAnsi="Angsana New"/>
                <w:b/>
                <w:bCs/>
                <w:sz w:val="24"/>
                <w:szCs w:val="24"/>
              </w:rPr>
            </w:pPr>
            <w:r w:rsidRPr="00C15E8F">
              <w:rPr>
                <w:rFonts w:ascii="Angsana New" w:hAnsi="Angsana New"/>
                <w:b/>
                <w:bCs/>
                <w:sz w:val="24"/>
                <w:szCs w:val="24"/>
                <w:cs/>
              </w:rPr>
              <w:t>งบการเงินรวม</w:t>
            </w:r>
          </w:p>
        </w:tc>
        <w:tc>
          <w:tcPr>
            <w:tcW w:w="55" w:type="pct"/>
          </w:tcPr>
          <w:p w14:paraId="5EA06EA4" w14:textId="77777777" w:rsidR="00C15E8F" w:rsidRPr="00C15E8F" w:rsidRDefault="00C15E8F" w:rsidP="00C15E8F">
            <w:pPr>
              <w:tabs>
                <w:tab w:val="decimal" w:pos="-11205"/>
                <w:tab w:val="decimal" w:pos="808"/>
              </w:tabs>
              <w:spacing w:line="240" w:lineRule="auto"/>
              <w:ind w:right="96"/>
              <w:jc w:val="center"/>
              <w:rPr>
                <w:rFonts w:ascii="Angsana New" w:hAnsi="Angsana New"/>
                <w:b/>
                <w:bCs/>
                <w:sz w:val="24"/>
                <w:szCs w:val="24"/>
              </w:rPr>
            </w:pPr>
          </w:p>
        </w:tc>
        <w:tc>
          <w:tcPr>
            <w:tcW w:w="1275" w:type="pct"/>
            <w:gridSpan w:val="3"/>
          </w:tcPr>
          <w:p w14:paraId="4BC16178" w14:textId="77777777" w:rsidR="00C15E8F" w:rsidRPr="00C15E8F" w:rsidRDefault="00C15E8F" w:rsidP="00C15E8F">
            <w:pPr>
              <w:tabs>
                <w:tab w:val="clear" w:pos="680"/>
                <w:tab w:val="clear" w:pos="907"/>
                <w:tab w:val="decimal" w:pos="-11205"/>
                <w:tab w:val="left" w:pos="360"/>
                <w:tab w:val="left" w:pos="644"/>
              </w:tabs>
              <w:spacing w:line="240" w:lineRule="auto"/>
              <w:ind w:right="-3"/>
              <w:jc w:val="center"/>
              <w:rPr>
                <w:rFonts w:ascii="Angsana New" w:hAnsi="Angsana New"/>
                <w:b/>
                <w:bCs/>
                <w:sz w:val="24"/>
                <w:szCs w:val="24"/>
              </w:rPr>
            </w:pPr>
            <w:r w:rsidRPr="00C15E8F">
              <w:rPr>
                <w:rFonts w:ascii="Angsana New" w:hAnsi="Angsana New"/>
                <w:b/>
                <w:bCs/>
                <w:sz w:val="24"/>
                <w:szCs w:val="24"/>
                <w:cs/>
              </w:rPr>
              <w:t xml:space="preserve">งบการเงินเฉพาะกิจการ  </w:t>
            </w:r>
          </w:p>
        </w:tc>
      </w:tr>
      <w:tr w:rsidR="00D1615A" w:rsidRPr="00C15E8F" w14:paraId="09A77870" w14:textId="77777777">
        <w:trPr>
          <w:tblHeader/>
        </w:trPr>
        <w:tc>
          <w:tcPr>
            <w:tcW w:w="2389" w:type="pct"/>
          </w:tcPr>
          <w:p w14:paraId="27BFD9BB" w14:textId="77777777" w:rsidR="00D1615A" w:rsidRPr="00C15E8F" w:rsidRDefault="00D1615A" w:rsidP="00D1615A">
            <w:pPr>
              <w:tabs>
                <w:tab w:val="left" w:pos="162"/>
              </w:tabs>
              <w:spacing w:line="240" w:lineRule="auto"/>
              <w:ind w:left="-122" w:right="-1008" w:firstLine="122"/>
              <w:rPr>
                <w:rFonts w:ascii="Angsana New" w:hAnsi="Angsana New"/>
                <w:b/>
                <w:bCs/>
                <w:sz w:val="24"/>
                <w:szCs w:val="24"/>
              </w:rPr>
            </w:pPr>
          </w:p>
        </w:tc>
        <w:tc>
          <w:tcPr>
            <w:tcW w:w="614" w:type="pct"/>
            <w:hideMark/>
          </w:tcPr>
          <w:p w14:paraId="06109F6C" w14:textId="4B5345A8" w:rsidR="00D1615A" w:rsidRPr="00C15E8F" w:rsidRDefault="00D1615A" w:rsidP="00D1615A">
            <w:pPr>
              <w:tabs>
                <w:tab w:val="clear" w:pos="680"/>
                <w:tab w:val="clear" w:pos="907"/>
                <w:tab w:val="decimal" w:pos="-11205"/>
                <w:tab w:val="left" w:pos="360"/>
                <w:tab w:val="left" w:pos="644"/>
              </w:tabs>
              <w:spacing w:line="240" w:lineRule="auto"/>
              <w:ind w:right="-3"/>
              <w:jc w:val="center"/>
              <w:rPr>
                <w:rFonts w:ascii="Angsana New" w:hAnsi="Angsana New"/>
                <w:b/>
                <w:bCs/>
                <w:sz w:val="24"/>
                <w:szCs w:val="24"/>
              </w:rPr>
            </w:pPr>
            <w:r w:rsidRPr="005715CE">
              <w:rPr>
                <w:rFonts w:ascii="Angsana New" w:hAnsi="Angsana New"/>
                <w:b/>
                <w:bCs/>
                <w:sz w:val="24"/>
                <w:szCs w:val="24"/>
              </w:rPr>
              <w:t>256</w:t>
            </w:r>
            <w:r>
              <w:rPr>
                <w:rFonts w:ascii="Angsana New" w:hAnsi="Angsana New"/>
                <w:b/>
                <w:bCs/>
                <w:sz w:val="24"/>
                <w:szCs w:val="24"/>
              </w:rPr>
              <w:t>8</w:t>
            </w:r>
          </w:p>
        </w:tc>
        <w:tc>
          <w:tcPr>
            <w:tcW w:w="52" w:type="pct"/>
          </w:tcPr>
          <w:p w14:paraId="46C0A676" w14:textId="77777777" w:rsidR="00D1615A" w:rsidRPr="00C15E8F" w:rsidRDefault="00D1615A" w:rsidP="00D1615A">
            <w:pPr>
              <w:tabs>
                <w:tab w:val="decimal" w:pos="-11205"/>
                <w:tab w:val="decimal" w:pos="808"/>
              </w:tabs>
              <w:spacing w:line="240" w:lineRule="auto"/>
              <w:ind w:right="96"/>
              <w:jc w:val="center"/>
              <w:rPr>
                <w:rFonts w:ascii="Angsana New" w:hAnsi="Angsana New"/>
                <w:b/>
                <w:bCs/>
                <w:sz w:val="24"/>
                <w:szCs w:val="24"/>
              </w:rPr>
            </w:pPr>
          </w:p>
        </w:tc>
        <w:tc>
          <w:tcPr>
            <w:tcW w:w="615" w:type="pct"/>
            <w:hideMark/>
          </w:tcPr>
          <w:p w14:paraId="1A0468DF" w14:textId="77777777" w:rsidR="00FA6953" w:rsidRDefault="00FA6953" w:rsidP="00FA6953">
            <w:pPr>
              <w:pStyle w:val="BodyText"/>
              <w:tabs>
                <w:tab w:val="clear" w:pos="680"/>
                <w:tab w:val="clear" w:pos="907"/>
                <w:tab w:val="decimal" w:pos="-11205"/>
                <w:tab w:val="left" w:pos="360"/>
                <w:tab w:val="left" w:pos="644"/>
              </w:tabs>
              <w:spacing w:after="0" w:line="280" w:lineRule="exact"/>
              <w:ind w:right="-3"/>
              <w:jc w:val="center"/>
              <w:rPr>
                <w:rFonts w:ascii="Angsana New" w:hAnsi="Angsana New"/>
                <w:b/>
                <w:bCs/>
                <w:sz w:val="24"/>
                <w:szCs w:val="24"/>
              </w:rPr>
            </w:pPr>
            <w:r w:rsidRPr="000F5FAC">
              <w:rPr>
                <w:rFonts w:ascii="Angsana New" w:hAnsi="Angsana New"/>
                <w:b/>
                <w:bCs/>
                <w:sz w:val="24"/>
                <w:szCs w:val="24"/>
              </w:rPr>
              <w:t>2567</w:t>
            </w:r>
          </w:p>
          <w:p w14:paraId="67BEC77E" w14:textId="3637F7CC" w:rsidR="00D1615A" w:rsidRPr="00C15E8F" w:rsidRDefault="00FA6953" w:rsidP="00FA6953">
            <w:pPr>
              <w:tabs>
                <w:tab w:val="clear" w:pos="680"/>
                <w:tab w:val="clear" w:pos="907"/>
                <w:tab w:val="decimal" w:pos="-11205"/>
                <w:tab w:val="left" w:pos="360"/>
                <w:tab w:val="left" w:pos="644"/>
              </w:tabs>
              <w:spacing w:line="240" w:lineRule="auto"/>
              <w:ind w:right="-3"/>
              <w:jc w:val="center"/>
              <w:rPr>
                <w:rFonts w:ascii="Angsana New" w:hAnsi="Angsana New"/>
                <w:b/>
                <w:bCs/>
                <w:sz w:val="24"/>
                <w:szCs w:val="24"/>
              </w:rPr>
            </w:pPr>
            <w:r>
              <w:rPr>
                <w:rFonts w:ascii="Angsana New" w:hAnsi="Angsana New"/>
                <w:b/>
                <w:bCs/>
                <w:sz w:val="24"/>
                <w:szCs w:val="24"/>
              </w:rPr>
              <w:t>“</w:t>
            </w:r>
            <w:r>
              <w:rPr>
                <w:rFonts w:ascii="Angsana New" w:hAnsi="Angsana New" w:hint="cs"/>
                <w:b/>
                <w:bCs/>
                <w:sz w:val="24"/>
                <w:szCs w:val="24"/>
                <w:cs/>
              </w:rPr>
              <w:t>ปรับปรุงใหม่</w:t>
            </w:r>
            <w:r>
              <w:rPr>
                <w:rFonts w:ascii="Angsana New" w:hAnsi="Angsana New"/>
                <w:b/>
                <w:bCs/>
                <w:sz w:val="24"/>
                <w:szCs w:val="24"/>
              </w:rPr>
              <w:t>”</w:t>
            </w:r>
          </w:p>
        </w:tc>
        <w:tc>
          <w:tcPr>
            <w:tcW w:w="55" w:type="pct"/>
          </w:tcPr>
          <w:p w14:paraId="1CF829AE" w14:textId="77777777" w:rsidR="00D1615A" w:rsidRPr="00C15E8F" w:rsidRDefault="00D1615A" w:rsidP="00D1615A">
            <w:pPr>
              <w:tabs>
                <w:tab w:val="decimal" w:pos="-11205"/>
                <w:tab w:val="decimal" w:pos="808"/>
              </w:tabs>
              <w:spacing w:line="240" w:lineRule="auto"/>
              <w:ind w:right="96"/>
              <w:jc w:val="center"/>
              <w:rPr>
                <w:rFonts w:ascii="Angsana New" w:hAnsi="Angsana New"/>
                <w:b/>
                <w:bCs/>
                <w:sz w:val="24"/>
                <w:szCs w:val="24"/>
              </w:rPr>
            </w:pPr>
          </w:p>
        </w:tc>
        <w:tc>
          <w:tcPr>
            <w:tcW w:w="611" w:type="pct"/>
            <w:hideMark/>
          </w:tcPr>
          <w:p w14:paraId="7763CA2E" w14:textId="349F49EB" w:rsidR="00D1615A" w:rsidRPr="00C15E8F" w:rsidRDefault="00D1615A" w:rsidP="00D1615A">
            <w:pPr>
              <w:tabs>
                <w:tab w:val="clear" w:pos="680"/>
                <w:tab w:val="clear" w:pos="907"/>
                <w:tab w:val="decimal" w:pos="-11205"/>
                <w:tab w:val="left" w:pos="360"/>
                <w:tab w:val="left" w:pos="644"/>
              </w:tabs>
              <w:spacing w:line="240" w:lineRule="auto"/>
              <w:ind w:right="-3"/>
              <w:jc w:val="center"/>
              <w:rPr>
                <w:rFonts w:ascii="Angsana New" w:hAnsi="Angsana New"/>
                <w:b/>
                <w:bCs/>
                <w:sz w:val="24"/>
                <w:szCs w:val="24"/>
              </w:rPr>
            </w:pPr>
            <w:r w:rsidRPr="005715CE">
              <w:rPr>
                <w:rFonts w:ascii="Angsana New" w:hAnsi="Angsana New"/>
                <w:b/>
                <w:bCs/>
                <w:sz w:val="24"/>
                <w:szCs w:val="24"/>
              </w:rPr>
              <w:t>256</w:t>
            </w:r>
            <w:r>
              <w:rPr>
                <w:rFonts w:ascii="Angsana New" w:hAnsi="Angsana New"/>
                <w:b/>
                <w:bCs/>
                <w:sz w:val="24"/>
                <w:szCs w:val="24"/>
              </w:rPr>
              <w:t>8</w:t>
            </w:r>
          </w:p>
        </w:tc>
        <w:tc>
          <w:tcPr>
            <w:tcW w:w="51" w:type="pct"/>
          </w:tcPr>
          <w:p w14:paraId="4A503BF9" w14:textId="77777777" w:rsidR="00D1615A" w:rsidRPr="00C15E8F" w:rsidRDefault="00D1615A" w:rsidP="00D1615A">
            <w:pPr>
              <w:tabs>
                <w:tab w:val="decimal" w:pos="-11205"/>
                <w:tab w:val="decimal" w:pos="808"/>
              </w:tabs>
              <w:spacing w:line="240" w:lineRule="auto"/>
              <w:ind w:right="96"/>
              <w:jc w:val="center"/>
              <w:rPr>
                <w:rFonts w:ascii="Angsana New" w:hAnsi="Angsana New"/>
                <w:b/>
                <w:bCs/>
                <w:sz w:val="24"/>
                <w:szCs w:val="24"/>
              </w:rPr>
            </w:pPr>
          </w:p>
        </w:tc>
        <w:tc>
          <w:tcPr>
            <w:tcW w:w="613" w:type="pct"/>
            <w:hideMark/>
          </w:tcPr>
          <w:p w14:paraId="15E04B91" w14:textId="77777777" w:rsidR="006959E1" w:rsidRDefault="006959E1" w:rsidP="006959E1">
            <w:pPr>
              <w:pStyle w:val="BodyText"/>
              <w:tabs>
                <w:tab w:val="clear" w:pos="680"/>
                <w:tab w:val="clear" w:pos="907"/>
                <w:tab w:val="decimal" w:pos="-11205"/>
                <w:tab w:val="left" w:pos="360"/>
                <w:tab w:val="left" w:pos="644"/>
              </w:tabs>
              <w:spacing w:after="0" w:line="280" w:lineRule="exact"/>
              <w:ind w:right="-3"/>
              <w:jc w:val="center"/>
              <w:rPr>
                <w:rFonts w:ascii="Angsana New" w:hAnsi="Angsana New"/>
                <w:b/>
                <w:bCs/>
                <w:sz w:val="24"/>
                <w:szCs w:val="24"/>
              </w:rPr>
            </w:pPr>
            <w:r w:rsidRPr="000F5FAC">
              <w:rPr>
                <w:rFonts w:ascii="Angsana New" w:hAnsi="Angsana New"/>
                <w:b/>
                <w:bCs/>
                <w:sz w:val="24"/>
                <w:szCs w:val="24"/>
              </w:rPr>
              <w:t>2567</w:t>
            </w:r>
          </w:p>
          <w:p w14:paraId="0319A3A4" w14:textId="58BFA522" w:rsidR="00D1615A" w:rsidRPr="00C15E8F" w:rsidRDefault="006959E1" w:rsidP="006959E1">
            <w:pPr>
              <w:tabs>
                <w:tab w:val="clear" w:pos="680"/>
                <w:tab w:val="clear" w:pos="907"/>
                <w:tab w:val="decimal" w:pos="-11205"/>
                <w:tab w:val="left" w:pos="360"/>
                <w:tab w:val="left" w:pos="644"/>
              </w:tabs>
              <w:spacing w:line="240" w:lineRule="auto"/>
              <w:ind w:right="-3"/>
              <w:jc w:val="center"/>
              <w:rPr>
                <w:rFonts w:ascii="Angsana New" w:hAnsi="Angsana New"/>
                <w:b/>
                <w:bCs/>
                <w:sz w:val="24"/>
                <w:szCs w:val="24"/>
              </w:rPr>
            </w:pPr>
            <w:r>
              <w:rPr>
                <w:rFonts w:ascii="Angsana New" w:hAnsi="Angsana New"/>
                <w:b/>
                <w:bCs/>
                <w:sz w:val="24"/>
                <w:szCs w:val="24"/>
              </w:rPr>
              <w:t>“</w:t>
            </w:r>
            <w:r>
              <w:rPr>
                <w:rFonts w:ascii="Angsana New" w:hAnsi="Angsana New" w:hint="cs"/>
                <w:b/>
                <w:bCs/>
                <w:sz w:val="24"/>
                <w:szCs w:val="24"/>
                <w:cs/>
              </w:rPr>
              <w:t>ปรับปรุงใหม่</w:t>
            </w:r>
            <w:r>
              <w:rPr>
                <w:rFonts w:ascii="Angsana New" w:hAnsi="Angsana New"/>
                <w:b/>
                <w:bCs/>
                <w:sz w:val="24"/>
                <w:szCs w:val="24"/>
              </w:rPr>
              <w:t>”</w:t>
            </w:r>
          </w:p>
        </w:tc>
      </w:tr>
      <w:tr w:rsidR="00D1615A" w:rsidRPr="00C15E8F" w14:paraId="00CE8B9B" w14:textId="77777777">
        <w:tc>
          <w:tcPr>
            <w:tcW w:w="2389" w:type="pct"/>
          </w:tcPr>
          <w:p w14:paraId="78C41A75" w14:textId="51250883" w:rsidR="00D1615A" w:rsidRPr="00C15E8F" w:rsidRDefault="00BD1C62" w:rsidP="00D1615A">
            <w:pPr>
              <w:tabs>
                <w:tab w:val="left" w:pos="162"/>
              </w:tabs>
              <w:spacing w:line="240" w:lineRule="auto"/>
              <w:ind w:left="-115" w:right="-1008" w:firstLine="115"/>
              <w:rPr>
                <w:rFonts w:ascii="Angsana New" w:hAnsi="Angsana New"/>
                <w:b/>
                <w:bCs/>
                <w:sz w:val="24"/>
                <w:szCs w:val="24"/>
                <w:u w:val="single"/>
                <w:cs/>
                <w:lang w:val="en-GB"/>
              </w:rPr>
            </w:pPr>
            <w:r w:rsidRPr="00BD1C62">
              <w:rPr>
                <w:rFonts w:ascii="Angsana New" w:hAnsi="Angsana New"/>
                <w:b/>
                <w:bCs/>
                <w:sz w:val="24"/>
                <w:szCs w:val="24"/>
                <w:u w:val="single"/>
                <w:cs/>
                <w:lang w:val="en-GB"/>
              </w:rPr>
              <w:t>กำไร (</w:t>
            </w:r>
            <w:r w:rsidR="00D1615A" w:rsidRPr="00C15E8F">
              <w:rPr>
                <w:rFonts w:ascii="Angsana New" w:hAnsi="Angsana New"/>
                <w:b/>
                <w:bCs/>
                <w:sz w:val="24"/>
                <w:szCs w:val="24"/>
                <w:u w:val="single"/>
                <w:cs/>
                <w:lang w:val="en-GB"/>
              </w:rPr>
              <w:t>ขาดทุน</w:t>
            </w:r>
            <w:r w:rsidRPr="00BD1C62">
              <w:rPr>
                <w:rFonts w:ascii="Angsana New" w:hAnsi="Angsana New"/>
                <w:b/>
                <w:bCs/>
                <w:sz w:val="24"/>
                <w:szCs w:val="24"/>
                <w:u w:val="single"/>
                <w:cs/>
                <w:lang w:val="en-GB"/>
              </w:rPr>
              <w:t xml:space="preserve">) </w:t>
            </w:r>
            <w:r w:rsidR="00D1615A" w:rsidRPr="00C15E8F">
              <w:rPr>
                <w:rFonts w:ascii="Angsana New" w:hAnsi="Angsana New"/>
                <w:b/>
                <w:bCs/>
                <w:sz w:val="24"/>
                <w:szCs w:val="24"/>
                <w:u w:val="single"/>
                <w:cs/>
                <w:lang w:val="en-GB"/>
              </w:rPr>
              <w:t>ต่อหุ้นขั้นพื้นฐาน</w:t>
            </w:r>
          </w:p>
        </w:tc>
        <w:tc>
          <w:tcPr>
            <w:tcW w:w="614" w:type="pct"/>
          </w:tcPr>
          <w:p w14:paraId="1637ED10" w14:textId="77777777" w:rsidR="00D1615A" w:rsidRPr="00C15E8F" w:rsidRDefault="00D1615A" w:rsidP="00D16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4"/>
                <w:szCs w:val="24"/>
                <w:lang w:val="en-GB"/>
              </w:rPr>
            </w:pPr>
          </w:p>
        </w:tc>
        <w:tc>
          <w:tcPr>
            <w:tcW w:w="52" w:type="pct"/>
          </w:tcPr>
          <w:p w14:paraId="7A8E3F06" w14:textId="77777777" w:rsidR="00D1615A" w:rsidRPr="00C15E8F" w:rsidRDefault="00D1615A" w:rsidP="00D16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6"/>
              <w:jc w:val="right"/>
              <w:rPr>
                <w:rFonts w:ascii="Angsana New" w:hAnsi="Angsana New"/>
                <w:b/>
                <w:bCs/>
                <w:sz w:val="24"/>
                <w:szCs w:val="24"/>
                <w:u w:val="single"/>
              </w:rPr>
            </w:pPr>
          </w:p>
        </w:tc>
        <w:tc>
          <w:tcPr>
            <w:tcW w:w="615" w:type="pct"/>
          </w:tcPr>
          <w:p w14:paraId="3E14BC92" w14:textId="77777777" w:rsidR="00D1615A" w:rsidRPr="00C15E8F" w:rsidRDefault="00D1615A" w:rsidP="00D16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4"/>
                <w:szCs w:val="24"/>
                <w:lang w:val="en-GB"/>
              </w:rPr>
            </w:pPr>
          </w:p>
        </w:tc>
        <w:tc>
          <w:tcPr>
            <w:tcW w:w="55" w:type="pct"/>
          </w:tcPr>
          <w:p w14:paraId="3C92FC63" w14:textId="77777777" w:rsidR="00D1615A" w:rsidRPr="00C15E8F" w:rsidRDefault="00D1615A" w:rsidP="00D16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4"/>
                <w:szCs w:val="24"/>
                <w:lang w:val="en-GB"/>
              </w:rPr>
            </w:pPr>
          </w:p>
        </w:tc>
        <w:tc>
          <w:tcPr>
            <w:tcW w:w="611" w:type="pct"/>
          </w:tcPr>
          <w:p w14:paraId="6DE94983" w14:textId="77777777" w:rsidR="00D1615A" w:rsidRPr="00C15E8F" w:rsidRDefault="00D1615A" w:rsidP="00D16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4"/>
                <w:szCs w:val="24"/>
                <w:lang w:val="en-GB"/>
              </w:rPr>
            </w:pPr>
          </w:p>
        </w:tc>
        <w:tc>
          <w:tcPr>
            <w:tcW w:w="51" w:type="pct"/>
          </w:tcPr>
          <w:p w14:paraId="29B627D8" w14:textId="77777777" w:rsidR="00D1615A" w:rsidRPr="00C15E8F" w:rsidRDefault="00D1615A" w:rsidP="00D16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6"/>
              <w:jc w:val="right"/>
              <w:rPr>
                <w:rFonts w:ascii="Angsana New" w:hAnsi="Angsana New"/>
                <w:b/>
                <w:bCs/>
                <w:sz w:val="24"/>
                <w:szCs w:val="24"/>
                <w:u w:val="single"/>
              </w:rPr>
            </w:pPr>
          </w:p>
        </w:tc>
        <w:tc>
          <w:tcPr>
            <w:tcW w:w="613" w:type="pct"/>
          </w:tcPr>
          <w:p w14:paraId="4C2349AF" w14:textId="77777777" w:rsidR="00D1615A" w:rsidRPr="00C15E8F" w:rsidRDefault="00D1615A" w:rsidP="00D16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4"/>
                <w:szCs w:val="24"/>
                <w:lang w:val="en-GB"/>
              </w:rPr>
            </w:pPr>
          </w:p>
        </w:tc>
      </w:tr>
      <w:tr w:rsidR="00D1615A" w:rsidRPr="00C15E8F" w14:paraId="0CACC2C9" w14:textId="77777777" w:rsidTr="005377F3">
        <w:tc>
          <w:tcPr>
            <w:tcW w:w="2389" w:type="pct"/>
          </w:tcPr>
          <w:p w14:paraId="0ECE624C" w14:textId="382489E1" w:rsidR="00D1615A" w:rsidRPr="00C15E8F" w:rsidRDefault="00BD1C62" w:rsidP="00D1615A">
            <w:pPr>
              <w:tabs>
                <w:tab w:val="left" w:pos="162"/>
              </w:tabs>
              <w:spacing w:line="240" w:lineRule="auto"/>
              <w:ind w:left="-122" w:right="-1008" w:firstLine="122"/>
              <w:rPr>
                <w:rFonts w:ascii="Angsana New" w:hAnsi="Angsana New"/>
                <w:b/>
                <w:bCs/>
                <w:sz w:val="24"/>
                <w:szCs w:val="24"/>
                <w:u w:val="single"/>
                <w:cs/>
                <w:lang w:val="en-GB"/>
              </w:rPr>
            </w:pPr>
            <w:r w:rsidRPr="00BD1C62">
              <w:rPr>
                <w:rFonts w:ascii="Angsana New" w:hAnsi="Angsana New"/>
                <w:sz w:val="24"/>
                <w:szCs w:val="24"/>
                <w:cs/>
                <w:lang w:val="en-GB"/>
              </w:rPr>
              <w:t>กำไร (</w:t>
            </w:r>
            <w:r w:rsidR="00D1615A" w:rsidRPr="00C15E8F">
              <w:rPr>
                <w:rFonts w:ascii="Angsana New" w:hAnsi="Angsana New"/>
                <w:sz w:val="24"/>
                <w:szCs w:val="24"/>
                <w:cs/>
                <w:lang w:val="en-GB"/>
              </w:rPr>
              <w:t>ขาดทุน</w:t>
            </w:r>
            <w:r w:rsidRPr="00BD1C62">
              <w:rPr>
                <w:rFonts w:ascii="Angsana New" w:hAnsi="Angsana New"/>
                <w:sz w:val="24"/>
                <w:szCs w:val="24"/>
                <w:cs/>
                <w:lang w:val="en-GB"/>
              </w:rPr>
              <w:t xml:space="preserve">) </w:t>
            </w:r>
            <w:r w:rsidR="00D1615A" w:rsidRPr="00C15E8F">
              <w:rPr>
                <w:rFonts w:ascii="Angsana New" w:hAnsi="Angsana New"/>
                <w:sz w:val="24"/>
                <w:szCs w:val="24"/>
                <w:cs/>
                <w:lang w:val="en-GB"/>
              </w:rPr>
              <w:t>จากการดำเนินงานต่อเนื่อง</w:t>
            </w:r>
          </w:p>
        </w:tc>
        <w:tc>
          <w:tcPr>
            <w:tcW w:w="614" w:type="pct"/>
            <w:vAlign w:val="bottom"/>
          </w:tcPr>
          <w:p w14:paraId="1E9DBECD" w14:textId="6D212D97" w:rsidR="00D1615A" w:rsidRPr="00C15E8F" w:rsidRDefault="00FC5073" w:rsidP="00D16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spacing w:line="240" w:lineRule="auto"/>
              <w:ind w:right="88"/>
              <w:jc w:val="right"/>
              <w:rPr>
                <w:rFonts w:ascii="Angsana New" w:hAnsi="Angsana New"/>
                <w:sz w:val="24"/>
                <w:szCs w:val="24"/>
              </w:rPr>
            </w:pPr>
            <w:r>
              <w:rPr>
                <w:rFonts w:ascii="Angsana New" w:hAnsi="Angsana New"/>
                <w:sz w:val="24"/>
                <w:szCs w:val="24"/>
              </w:rPr>
              <w:t>45,767</w:t>
            </w:r>
          </w:p>
        </w:tc>
        <w:tc>
          <w:tcPr>
            <w:tcW w:w="52" w:type="pct"/>
            <w:vAlign w:val="bottom"/>
          </w:tcPr>
          <w:p w14:paraId="24AD7E80" w14:textId="77777777" w:rsidR="00D1615A" w:rsidRPr="00C15E8F" w:rsidRDefault="00D1615A" w:rsidP="00D16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6"/>
              <w:jc w:val="right"/>
              <w:rPr>
                <w:rFonts w:ascii="Angsana New" w:hAnsi="Angsana New"/>
                <w:sz w:val="24"/>
                <w:szCs w:val="24"/>
                <w:lang w:val="en-GB"/>
              </w:rPr>
            </w:pPr>
          </w:p>
        </w:tc>
        <w:tc>
          <w:tcPr>
            <w:tcW w:w="615" w:type="pct"/>
            <w:vAlign w:val="bottom"/>
          </w:tcPr>
          <w:p w14:paraId="2EDAC34A" w14:textId="2838B835" w:rsidR="00D1615A" w:rsidRPr="00C15E8F" w:rsidRDefault="00F47492" w:rsidP="00D16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88"/>
              <w:jc w:val="right"/>
              <w:rPr>
                <w:rFonts w:ascii="Angsana New" w:hAnsi="Angsana New"/>
                <w:sz w:val="24"/>
                <w:szCs w:val="24"/>
                <w:lang w:val="en-GB"/>
              </w:rPr>
            </w:pPr>
            <w:r>
              <w:rPr>
                <w:rFonts w:ascii="Angsana New" w:hAnsi="Angsana New"/>
                <w:sz w:val="24"/>
                <w:szCs w:val="24"/>
                <w:lang w:val="en-GB"/>
              </w:rPr>
              <w:t>(3</w:t>
            </w:r>
            <w:r w:rsidR="00FC5073">
              <w:rPr>
                <w:rFonts w:ascii="Angsana New" w:hAnsi="Angsana New"/>
                <w:sz w:val="24"/>
                <w:szCs w:val="24"/>
                <w:lang w:val="en-GB"/>
              </w:rPr>
              <w:t>31,671</w:t>
            </w:r>
            <w:r>
              <w:rPr>
                <w:rFonts w:ascii="Angsana New" w:hAnsi="Angsana New"/>
                <w:sz w:val="24"/>
                <w:szCs w:val="24"/>
                <w:lang w:val="en-GB"/>
              </w:rPr>
              <w:t>)</w:t>
            </w:r>
          </w:p>
        </w:tc>
        <w:tc>
          <w:tcPr>
            <w:tcW w:w="55" w:type="pct"/>
            <w:vAlign w:val="bottom"/>
          </w:tcPr>
          <w:p w14:paraId="1982B45B" w14:textId="77777777" w:rsidR="00D1615A" w:rsidRPr="00C15E8F" w:rsidRDefault="00D1615A" w:rsidP="00D16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jc w:val="right"/>
              <w:rPr>
                <w:rFonts w:ascii="Angsana New" w:hAnsi="Angsana New"/>
                <w:sz w:val="24"/>
                <w:szCs w:val="24"/>
                <w:lang w:val="en-GB"/>
              </w:rPr>
            </w:pPr>
          </w:p>
        </w:tc>
        <w:tc>
          <w:tcPr>
            <w:tcW w:w="611" w:type="pct"/>
            <w:vAlign w:val="bottom"/>
          </w:tcPr>
          <w:p w14:paraId="464DC74F" w14:textId="5B1081CF" w:rsidR="00D1615A" w:rsidRPr="00C15E8F" w:rsidRDefault="00431754" w:rsidP="00D16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88"/>
              <w:jc w:val="right"/>
              <w:rPr>
                <w:rFonts w:ascii="Angsana New" w:hAnsi="Angsana New"/>
                <w:sz w:val="24"/>
                <w:szCs w:val="24"/>
                <w:cs/>
                <w:lang w:val="en-GB"/>
              </w:rPr>
            </w:pPr>
            <w:r>
              <w:rPr>
                <w:rFonts w:ascii="Angsana New" w:hAnsi="Angsana New"/>
                <w:sz w:val="24"/>
                <w:szCs w:val="24"/>
                <w:lang w:val="en-GB"/>
              </w:rPr>
              <w:t>25,340</w:t>
            </w:r>
          </w:p>
        </w:tc>
        <w:tc>
          <w:tcPr>
            <w:tcW w:w="51" w:type="pct"/>
            <w:vAlign w:val="bottom"/>
          </w:tcPr>
          <w:p w14:paraId="30E40564" w14:textId="77777777" w:rsidR="00D1615A" w:rsidRPr="00C15E8F" w:rsidRDefault="00D1615A" w:rsidP="00D16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6"/>
              <w:jc w:val="right"/>
              <w:rPr>
                <w:rFonts w:ascii="Angsana New" w:hAnsi="Angsana New"/>
                <w:sz w:val="24"/>
                <w:szCs w:val="24"/>
                <w:lang w:val="en-GB"/>
              </w:rPr>
            </w:pPr>
          </w:p>
        </w:tc>
        <w:tc>
          <w:tcPr>
            <w:tcW w:w="613" w:type="pct"/>
            <w:vAlign w:val="bottom"/>
          </w:tcPr>
          <w:p w14:paraId="36AFADD6" w14:textId="6FF4A747" w:rsidR="00D1615A" w:rsidRPr="00C15E8F" w:rsidRDefault="009512D0" w:rsidP="00D16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88"/>
              <w:jc w:val="right"/>
              <w:rPr>
                <w:rFonts w:ascii="Angsana New" w:hAnsi="Angsana New"/>
                <w:sz w:val="24"/>
                <w:szCs w:val="24"/>
                <w:lang w:val="en-GB"/>
              </w:rPr>
            </w:pPr>
            <w:r>
              <w:rPr>
                <w:rFonts w:ascii="Angsana New" w:hAnsi="Angsana New"/>
                <w:sz w:val="24"/>
                <w:szCs w:val="24"/>
                <w:lang w:val="en-GB"/>
              </w:rPr>
              <w:t>(2</w:t>
            </w:r>
            <w:r w:rsidR="00431754">
              <w:rPr>
                <w:rFonts w:ascii="Angsana New" w:hAnsi="Angsana New"/>
                <w:sz w:val="24"/>
                <w:szCs w:val="24"/>
                <w:lang w:val="en-GB"/>
              </w:rPr>
              <w:t>63,187</w:t>
            </w:r>
            <w:r>
              <w:rPr>
                <w:rFonts w:ascii="Angsana New" w:hAnsi="Angsana New"/>
                <w:sz w:val="24"/>
                <w:szCs w:val="24"/>
                <w:lang w:val="en-GB"/>
              </w:rPr>
              <w:t>)</w:t>
            </w:r>
          </w:p>
        </w:tc>
      </w:tr>
      <w:tr w:rsidR="00D1615A" w:rsidRPr="00C15E8F" w14:paraId="25BE9E06" w14:textId="77777777" w:rsidTr="005377F3">
        <w:tc>
          <w:tcPr>
            <w:tcW w:w="2389" w:type="pct"/>
          </w:tcPr>
          <w:p w14:paraId="5AB95CE7" w14:textId="0A5B4D37" w:rsidR="00D1615A" w:rsidRPr="00C15E8F" w:rsidRDefault="00BD1C62" w:rsidP="00D1615A">
            <w:pPr>
              <w:tabs>
                <w:tab w:val="left" w:pos="162"/>
              </w:tabs>
              <w:spacing w:line="240" w:lineRule="auto"/>
              <w:ind w:left="-122" w:right="-1008" w:firstLine="122"/>
              <w:rPr>
                <w:rFonts w:ascii="Angsana New" w:hAnsi="Angsana New"/>
                <w:b/>
                <w:bCs/>
                <w:sz w:val="24"/>
                <w:szCs w:val="24"/>
                <w:u w:val="single"/>
                <w:cs/>
                <w:lang w:val="en-GB"/>
              </w:rPr>
            </w:pPr>
            <w:r w:rsidRPr="00BD1C62">
              <w:rPr>
                <w:rFonts w:ascii="Angsana New" w:hAnsi="Angsana New"/>
                <w:sz w:val="24"/>
                <w:szCs w:val="24"/>
                <w:cs/>
              </w:rPr>
              <w:t>กำไร (</w:t>
            </w:r>
            <w:r w:rsidR="00D1615A" w:rsidRPr="00C15E8F">
              <w:rPr>
                <w:rFonts w:ascii="Angsana New" w:hAnsi="Angsana New"/>
                <w:sz w:val="24"/>
                <w:szCs w:val="24"/>
                <w:cs/>
              </w:rPr>
              <w:t>ขาดทุน</w:t>
            </w:r>
            <w:r w:rsidRPr="00BD1C62">
              <w:rPr>
                <w:rFonts w:ascii="Angsana New" w:hAnsi="Angsana New"/>
                <w:sz w:val="24"/>
                <w:szCs w:val="24"/>
                <w:cs/>
              </w:rPr>
              <w:t xml:space="preserve">) </w:t>
            </w:r>
            <w:r w:rsidR="00D1615A" w:rsidRPr="00C15E8F">
              <w:rPr>
                <w:rFonts w:ascii="Angsana New" w:hAnsi="Angsana New"/>
                <w:sz w:val="24"/>
                <w:szCs w:val="24"/>
                <w:cs/>
              </w:rPr>
              <w:t>จากการดำเนินงานที่ยกเลิก</w:t>
            </w:r>
          </w:p>
        </w:tc>
        <w:tc>
          <w:tcPr>
            <w:tcW w:w="614" w:type="pct"/>
            <w:tcBorders>
              <w:bottom w:val="single" w:sz="4" w:space="0" w:color="auto"/>
            </w:tcBorders>
            <w:vAlign w:val="bottom"/>
          </w:tcPr>
          <w:p w14:paraId="142DF97D" w14:textId="28D6CEBB" w:rsidR="00D1615A" w:rsidRPr="00C15E8F" w:rsidRDefault="00D46EFD" w:rsidP="00D16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spacing w:line="240" w:lineRule="auto"/>
              <w:ind w:right="88"/>
              <w:jc w:val="right"/>
              <w:rPr>
                <w:rFonts w:ascii="Angsana New" w:hAnsi="Angsana New"/>
                <w:sz w:val="24"/>
                <w:szCs w:val="24"/>
                <w:lang w:val="en-GB"/>
              </w:rPr>
            </w:pPr>
            <w:r>
              <w:rPr>
                <w:rFonts w:ascii="Angsana New" w:hAnsi="Angsana New"/>
                <w:sz w:val="24"/>
                <w:szCs w:val="24"/>
                <w:lang w:val="en-GB"/>
              </w:rPr>
              <w:t>-</w:t>
            </w:r>
          </w:p>
        </w:tc>
        <w:tc>
          <w:tcPr>
            <w:tcW w:w="52" w:type="pct"/>
            <w:vAlign w:val="bottom"/>
          </w:tcPr>
          <w:p w14:paraId="42C8F5A5" w14:textId="77777777" w:rsidR="00D1615A" w:rsidRPr="00C15E8F" w:rsidRDefault="00D1615A" w:rsidP="00D16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6"/>
              <w:jc w:val="right"/>
              <w:rPr>
                <w:rFonts w:ascii="Angsana New" w:hAnsi="Angsana New"/>
                <w:sz w:val="24"/>
                <w:szCs w:val="24"/>
                <w:lang w:val="en-GB"/>
              </w:rPr>
            </w:pPr>
          </w:p>
        </w:tc>
        <w:tc>
          <w:tcPr>
            <w:tcW w:w="615" w:type="pct"/>
            <w:tcBorders>
              <w:bottom w:val="single" w:sz="4" w:space="0" w:color="auto"/>
            </w:tcBorders>
            <w:vAlign w:val="bottom"/>
          </w:tcPr>
          <w:p w14:paraId="32848E7D" w14:textId="25AA5C46" w:rsidR="00D1615A" w:rsidRPr="00C15E8F" w:rsidRDefault="00F47492" w:rsidP="00D16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88"/>
              <w:jc w:val="right"/>
              <w:rPr>
                <w:rFonts w:ascii="Angsana New" w:hAnsi="Angsana New"/>
                <w:sz w:val="24"/>
                <w:szCs w:val="24"/>
                <w:lang w:val="en-GB"/>
              </w:rPr>
            </w:pPr>
            <w:r>
              <w:rPr>
                <w:rFonts w:ascii="Angsana New" w:hAnsi="Angsana New"/>
                <w:sz w:val="24"/>
                <w:szCs w:val="24"/>
                <w:lang w:val="en-GB"/>
              </w:rPr>
              <w:t>42</w:t>
            </w:r>
          </w:p>
        </w:tc>
        <w:tc>
          <w:tcPr>
            <w:tcW w:w="55" w:type="pct"/>
            <w:vAlign w:val="bottom"/>
          </w:tcPr>
          <w:p w14:paraId="225B1932" w14:textId="77777777" w:rsidR="00D1615A" w:rsidRPr="00C15E8F" w:rsidRDefault="00D1615A" w:rsidP="00D16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jc w:val="right"/>
              <w:rPr>
                <w:rFonts w:ascii="Angsana New" w:hAnsi="Angsana New"/>
                <w:sz w:val="24"/>
                <w:szCs w:val="24"/>
                <w:lang w:val="en-GB"/>
              </w:rPr>
            </w:pPr>
          </w:p>
        </w:tc>
        <w:tc>
          <w:tcPr>
            <w:tcW w:w="611" w:type="pct"/>
            <w:tcBorders>
              <w:bottom w:val="single" w:sz="4" w:space="0" w:color="auto"/>
            </w:tcBorders>
            <w:vAlign w:val="bottom"/>
          </w:tcPr>
          <w:p w14:paraId="1BE24718" w14:textId="138CB74C" w:rsidR="00D1615A" w:rsidRPr="00C15E8F" w:rsidRDefault="00221656" w:rsidP="00D16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88"/>
              <w:jc w:val="right"/>
              <w:rPr>
                <w:rFonts w:ascii="Angsana New" w:hAnsi="Angsana New"/>
                <w:sz w:val="24"/>
                <w:szCs w:val="24"/>
                <w:lang w:val="en-GB"/>
              </w:rPr>
            </w:pPr>
            <w:r>
              <w:rPr>
                <w:rFonts w:ascii="Angsana New" w:hAnsi="Angsana New"/>
                <w:sz w:val="24"/>
                <w:szCs w:val="24"/>
                <w:lang w:val="en-GB"/>
              </w:rPr>
              <w:t>-</w:t>
            </w:r>
          </w:p>
        </w:tc>
        <w:tc>
          <w:tcPr>
            <w:tcW w:w="51" w:type="pct"/>
            <w:vAlign w:val="bottom"/>
          </w:tcPr>
          <w:p w14:paraId="52CE1279" w14:textId="77777777" w:rsidR="00D1615A" w:rsidRPr="00C15E8F" w:rsidRDefault="00D1615A" w:rsidP="00D16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6"/>
              <w:jc w:val="right"/>
              <w:rPr>
                <w:rFonts w:ascii="Angsana New" w:hAnsi="Angsana New"/>
                <w:sz w:val="24"/>
                <w:szCs w:val="24"/>
                <w:lang w:val="en-GB"/>
              </w:rPr>
            </w:pPr>
          </w:p>
        </w:tc>
        <w:tc>
          <w:tcPr>
            <w:tcW w:w="613" w:type="pct"/>
            <w:tcBorders>
              <w:bottom w:val="single" w:sz="4" w:space="0" w:color="auto"/>
            </w:tcBorders>
            <w:vAlign w:val="bottom"/>
          </w:tcPr>
          <w:p w14:paraId="46A792FC" w14:textId="41D0E859" w:rsidR="00D1615A" w:rsidRPr="00C15E8F" w:rsidRDefault="009512D0" w:rsidP="00D16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88"/>
              <w:jc w:val="right"/>
              <w:rPr>
                <w:rFonts w:ascii="Angsana New" w:hAnsi="Angsana New"/>
                <w:sz w:val="24"/>
                <w:szCs w:val="24"/>
                <w:lang w:val="en-GB"/>
              </w:rPr>
            </w:pPr>
            <w:r>
              <w:rPr>
                <w:rFonts w:ascii="Angsana New" w:hAnsi="Angsana New"/>
                <w:sz w:val="24"/>
                <w:szCs w:val="24"/>
                <w:lang w:val="en-GB"/>
              </w:rPr>
              <w:t>-</w:t>
            </w:r>
          </w:p>
        </w:tc>
      </w:tr>
      <w:tr w:rsidR="00D1615A" w:rsidRPr="00C15E8F" w14:paraId="13C70098" w14:textId="77777777" w:rsidTr="005377F3">
        <w:tc>
          <w:tcPr>
            <w:tcW w:w="2389" w:type="pct"/>
            <w:hideMark/>
          </w:tcPr>
          <w:p w14:paraId="1CC102CE" w14:textId="714B2020" w:rsidR="00D1615A" w:rsidRPr="00C15E8F" w:rsidRDefault="00BD1C62" w:rsidP="00D1615A">
            <w:pPr>
              <w:tabs>
                <w:tab w:val="left" w:pos="162"/>
              </w:tabs>
              <w:spacing w:line="240" w:lineRule="auto"/>
              <w:ind w:left="-122" w:right="-1008" w:firstLine="122"/>
              <w:rPr>
                <w:rFonts w:ascii="Angsana New" w:hAnsi="Angsana New"/>
                <w:sz w:val="24"/>
                <w:szCs w:val="24"/>
              </w:rPr>
            </w:pPr>
            <w:r w:rsidRPr="00BD1C62">
              <w:rPr>
                <w:rFonts w:ascii="Angsana New" w:hAnsi="Angsana New"/>
                <w:sz w:val="24"/>
                <w:szCs w:val="24"/>
                <w:cs/>
              </w:rPr>
              <w:t>กำไร (</w:t>
            </w:r>
            <w:r w:rsidR="00D1615A" w:rsidRPr="00C15E8F">
              <w:rPr>
                <w:rFonts w:ascii="Angsana New" w:hAnsi="Angsana New"/>
                <w:sz w:val="24"/>
                <w:szCs w:val="24"/>
                <w:cs/>
              </w:rPr>
              <w:t>ขาดทุน</w:t>
            </w:r>
            <w:r w:rsidRPr="00BD1C62">
              <w:rPr>
                <w:rFonts w:ascii="Angsana New" w:hAnsi="Angsana New"/>
                <w:sz w:val="24"/>
                <w:szCs w:val="24"/>
                <w:cs/>
              </w:rPr>
              <w:t xml:space="preserve">) </w:t>
            </w:r>
            <w:r w:rsidR="00D1615A" w:rsidRPr="00C15E8F">
              <w:rPr>
                <w:rFonts w:ascii="Angsana New" w:hAnsi="Angsana New"/>
                <w:sz w:val="24"/>
                <w:szCs w:val="24"/>
                <w:cs/>
              </w:rPr>
              <w:t>ที่เป็นส่วนของผู้ถือหุ้นสามัญของบริษัท (พันบาท)</w:t>
            </w:r>
          </w:p>
        </w:tc>
        <w:tc>
          <w:tcPr>
            <w:tcW w:w="614" w:type="pct"/>
            <w:tcBorders>
              <w:bottom w:val="double" w:sz="4" w:space="0" w:color="auto"/>
            </w:tcBorders>
            <w:vAlign w:val="bottom"/>
          </w:tcPr>
          <w:p w14:paraId="33955C46" w14:textId="1BA7621C" w:rsidR="00D1615A" w:rsidRPr="00C15E8F" w:rsidRDefault="00B11B1A" w:rsidP="00D16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spacing w:line="240" w:lineRule="auto"/>
              <w:ind w:right="88"/>
              <w:jc w:val="right"/>
              <w:rPr>
                <w:rFonts w:ascii="Angsana New" w:hAnsi="Angsana New"/>
                <w:sz w:val="24"/>
                <w:szCs w:val="24"/>
                <w:lang w:val="en-GB"/>
              </w:rPr>
            </w:pPr>
            <w:r>
              <w:rPr>
                <w:rFonts w:ascii="Angsana New" w:hAnsi="Angsana New"/>
                <w:sz w:val="24"/>
                <w:szCs w:val="24"/>
                <w:lang w:val="en-GB"/>
              </w:rPr>
              <w:t>4</w:t>
            </w:r>
            <w:r w:rsidR="00300BF1">
              <w:rPr>
                <w:rFonts w:ascii="Angsana New" w:hAnsi="Angsana New"/>
                <w:sz w:val="24"/>
                <w:szCs w:val="24"/>
                <w:lang w:val="en-GB"/>
              </w:rPr>
              <w:t>5,767</w:t>
            </w:r>
          </w:p>
        </w:tc>
        <w:tc>
          <w:tcPr>
            <w:tcW w:w="52" w:type="pct"/>
            <w:vAlign w:val="bottom"/>
          </w:tcPr>
          <w:p w14:paraId="0401AF31" w14:textId="77777777" w:rsidR="00D1615A" w:rsidRPr="00C15E8F" w:rsidRDefault="00D1615A" w:rsidP="00D16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6"/>
              <w:jc w:val="right"/>
              <w:rPr>
                <w:rFonts w:ascii="Angsana New" w:hAnsi="Angsana New"/>
                <w:sz w:val="24"/>
                <w:szCs w:val="24"/>
              </w:rPr>
            </w:pPr>
          </w:p>
        </w:tc>
        <w:tc>
          <w:tcPr>
            <w:tcW w:w="615" w:type="pct"/>
            <w:tcBorders>
              <w:bottom w:val="double" w:sz="4" w:space="0" w:color="auto"/>
            </w:tcBorders>
            <w:vAlign w:val="bottom"/>
          </w:tcPr>
          <w:p w14:paraId="4FAAA266" w14:textId="03E76750" w:rsidR="00D1615A" w:rsidRPr="00C15E8F" w:rsidRDefault="00B667BA" w:rsidP="00D16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88"/>
              <w:jc w:val="right"/>
              <w:rPr>
                <w:rFonts w:ascii="Angsana New" w:hAnsi="Angsana New"/>
                <w:sz w:val="24"/>
                <w:szCs w:val="24"/>
                <w:lang w:val="en-GB"/>
              </w:rPr>
            </w:pPr>
            <w:r>
              <w:rPr>
                <w:rFonts w:ascii="Angsana New" w:hAnsi="Angsana New"/>
                <w:sz w:val="24"/>
                <w:szCs w:val="24"/>
                <w:lang w:val="en-GB"/>
              </w:rPr>
              <w:t>(</w:t>
            </w:r>
            <w:r w:rsidR="00221656">
              <w:rPr>
                <w:rFonts w:ascii="Angsana New" w:hAnsi="Angsana New"/>
                <w:sz w:val="24"/>
                <w:szCs w:val="24"/>
                <w:lang w:val="en-GB"/>
              </w:rPr>
              <w:t>3</w:t>
            </w:r>
            <w:r w:rsidR="00204A12">
              <w:rPr>
                <w:rFonts w:ascii="Angsana New" w:hAnsi="Angsana New"/>
                <w:sz w:val="24"/>
                <w:szCs w:val="24"/>
                <w:lang w:val="en-GB"/>
              </w:rPr>
              <w:t>31,629</w:t>
            </w:r>
            <w:r>
              <w:rPr>
                <w:rFonts w:ascii="Angsana New" w:hAnsi="Angsana New"/>
                <w:sz w:val="24"/>
                <w:szCs w:val="24"/>
                <w:lang w:val="en-GB"/>
              </w:rPr>
              <w:t>)</w:t>
            </w:r>
          </w:p>
        </w:tc>
        <w:tc>
          <w:tcPr>
            <w:tcW w:w="55" w:type="pct"/>
            <w:vAlign w:val="bottom"/>
          </w:tcPr>
          <w:p w14:paraId="6024F45A" w14:textId="77777777" w:rsidR="00D1615A" w:rsidRPr="00C15E8F" w:rsidRDefault="00D1615A" w:rsidP="00D16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jc w:val="right"/>
              <w:rPr>
                <w:rFonts w:ascii="Angsana New" w:hAnsi="Angsana New"/>
                <w:sz w:val="24"/>
                <w:szCs w:val="24"/>
                <w:lang w:val="en-GB"/>
              </w:rPr>
            </w:pPr>
          </w:p>
        </w:tc>
        <w:tc>
          <w:tcPr>
            <w:tcW w:w="611" w:type="pct"/>
            <w:tcBorders>
              <w:bottom w:val="double" w:sz="4" w:space="0" w:color="auto"/>
            </w:tcBorders>
            <w:vAlign w:val="bottom"/>
          </w:tcPr>
          <w:p w14:paraId="04BEFD9C" w14:textId="47E526F7" w:rsidR="00D1615A" w:rsidRPr="005377F3" w:rsidRDefault="0058793D" w:rsidP="00D16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88"/>
              <w:jc w:val="right"/>
              <w:rPr>
                <w:rFonts w:ascii="Angsana New" w:hAnsi="Angsana New"/>
                <w:sz w:val="24"/>
                <w:szCs w:val="24"/>
                <w:lang w:val="en-GB"/>
              </w:rPr>
            </w:pPr>
            <w:r>
              <w:rPr>
                <w:rFonts w:ascii="Angsana New" w:hAnsi="Angsana New"/>
                <w:sz w:val="24"/>
                <w:szCs w:val="24"/>
                <w:lang w:val="en-GB"/>
              </w:rPr>
              <w:t>25</w:t>
            </w:r>
            <w:r w:rsidR="00A82B6B">
              <w:rPr>
                <w:rFonts w:ascii="Angsana New" w:hAnsi="Angsana New"/>
                <w:sz w:val="24"/>
                <w:szCs w:val="24"/>
                <w:lang w:val="en-GB"/>
              </w:rPr>
              <w:t>,340</w:t>
            </w:r>
          </w:p>
        </w:tc>
        <w:tc>
          <w:tcPr>
            <w:tcW w:w="51" w:type="pct"/>
            <w:vAlign w:val="bottom"/>
          </w:tcPr>
          <w:p w14:paraId="2E140624" w14:textId="77777777" w:rsidR="00D1615A" w:rsidRPr="00C15E8F" w:rsidRDefault="00D1615A" w:rsidP="00D16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6"/>
              <w:jc w:val="right"/>
              <w:rPr>
                <w:rFonts w:ascii="Angsana New" w:hAnsi="Angsana New"/>
                <w:sz w:val="24"/>
                <w:szCs w:val="24"/>
              </w:rPr>
            </w:pPr>
          </w:p>
        </w:tc>
        <w:tc>
          <w:tcPr>
            <w:tcW w:w="613" w:type="pct"/>
            <w:tcBorders>
              <w:bottom w:val="double" w:sz="4" w:space="0" w:color="auto"/>
            </w:tcBorders>
            <w:vAlign w:val="bottom"/>
          </w:tcPr>
          <w:p w14:paraId="513C5CF5" w14:textId="10E5A57D" w:rsidR="00D1615A" w:rsidRPr="00C15E8F" w:rsidRDefault="009512D0" w:rsidP="00D16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88"/>
              <w:jc w:val="right"/>
              <w:rPr>
                <w:rFonts w:ascii="Angsana New" w:hAnsi="Angsana New"/>
                <w:sz w:val="24"/>
                <w:szCs w:val="24"/>
                <w:lang w:val="en-GB"/>
              </w:rPr>
            </w:pPr>
            <w:r>
              <w:rPr>
                <w:rFonts w:ascii="Angsana New" w:hAnsi="Angsana New"/>
                <w:sz w:val="24"/>
                <w:szCs w:val="24"/>
                <w:lang w:val="en-GB"/>
              </w:rPr>
              <w:t>(2</w:t>
            </w:r>
            <w:r w:rsidR="000A2669">
              <w:rPr>
                <w:rFonts w:ascii="Angsana New" w:hAnsi="Angsana New"/>
                <w:sz w:val="24"/>
                <w:szCs w:val="24"/>
                <w:lang w:val="en-GB"/>
              </w:rPr>
              <w:t>63,187</w:t>
            </w:r>
            <w:r>
              <w:rPr>
                <w:rFonts w:ascii="Angsana New" w:hAnsi="Angsana New"/>
                <w:sz w:val="24"/>
                <w:szCs w:val="24"/>
                <w:lang w:val="en-GB"/>
              </w:rPr>
              <w:t>)</w:t>
            </w:r>
          </w:p>
        </w:tc>
      </w:tr>
      <w:tr w:rsidR="00D1615A" w:rsidRPr="00C15E8F" w14:paraId="149DF9EB" w14:textId="77777777" w:rsidTr="005377F3">
        <w:tc>
          <w:tcPr>
            <w:tcW w:w="2389" w:type="pct"/>
            <w:hideMark/>
          </w:tcPr>
          <w:p w14:paraId="546E75AC" w14:textId="77777777" w:rsidR="00D1615A" w:rsidRPr="00C15E8F" w:rsidRDefault="00D1615A" w:rsidP="00D1615A">
            <w:pPr>
              <w:tabs>
                <w:tab w:val="left" w:pos="162"/>
              </w:tabs>
              <w:spacing w:line="240" w:lineRule="auto"/>
              <w:ind w:left="-122" w:right="-1485" w:firstLine="122"/>
              <w:rPr>
                <w:rFonts w:ascii="Angsana New" w:hAnsi="Angsana New"/>
                <w:sz w:val="24"/>
                <w:szCs w:val="24"/>
              </w:rPr>
            </w:pPr>
            <w:r w:rsidRPr="00C15E8F">
              <w:rPr>
                <w:rFonts w:ascii="Angsana New" w:hAnsi="Angsana New"/>
                <w:sz w:val="24"/>
                <w:szCs w:val="24"/>
                <w:cs/>
              </w:rPr>
              <w:t>จำนวนหุ้นสามัญโดยวิธีถัวเฉลี่ยถ่วงน้ำหนัก (พันหุ้น)</w:t>
            </w:r>
          </w:p>
        </w:tc>
        <w:tc>
          <w:tcPr>
            <w:tcW w:w="614" w:type="pct"/>
            <w:tcBorders>
              <w:top w:val="double" w:sz="4" w:space="0" w:color="auto"/>
              <w:bottom w:val="double" w:sz="4" w:space="0" w:color="auto"/>
            </w:tcBorders>
            <w:vAlign w:val="bottom"/>
          </w:tcPr>
          <w:p w14:paraId="2CA53901" w14:textId="3E32EA85" w:rsidR="00D1615A" w:rsidRPr="00C15E8F" w:rsidRDefault="00D46EFD" w:rsidP="00D16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spacing w:line="240" w:lineRule="auto"/>
              <w:ind w:right="88"/>
              <w:jc w:val="right"/>
              <w:rPr>
                <w:rFonts w:ascii="Angsana New" w:hAnsi="Angsana New"/>
                <w:sz w:val="24"/>
                <w:szCs w:val="24"/>
                <w:lang w:val="en-GB"/>
              </w:rPr>
            </w:pPr>
            <w:r>
              <w:rPr>
                <w:rFonts w:ascii="Angsana New" w:hAnsi="Angsana New"/>
                <w:sz w:val="24"/>
                <w:szCs w:val="24"/>
                <w:lang w:val="en-GB"/>
              </w:rPr>
              <w:t>3,864,820</w:t>
            </w:r>
          </w:p>
        </w:tc>
        <w:tc>
          <w:tcPr>
            <w:tcW w:w="52" w:type="pct"/>
            <w:vAlign w:val="bottom"/>
          </w:tcPr>
          <w:p w14:paraId="598895F5" w14:textId="77777777" w:rsidR="00D1615A" w:rsidRPr="00C15E8F" w:rsidRDefault="00D1615A" w:rsidP="00D16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1"/>
              <w:jc w:val="right"/>
              <w:rPr>
                <w:rFonts w:ascii="Angsana New" w:hAnsi="Angsana New"/>
                <w:sz w:val="24"/>
                <w:szCs w:val="24"/>
              </w:rPr>
            </w:pPr>
          </w:p>
        </w:tc>
        <w:tc>
          <w:tcPr>
            <w:tcW w:w="615" w:type="pct"/>
            <w:tcBorders>
              <w:top w:val="double" w:sz="4" w:space="0" w:color="auto"/>
              <w:bottom w:val="double" w:sz="4" w:space="0" w:color="auto"/>
            </w:tcBorders>
            <w:vAlign w:val="bottom"/>
          </w:tcPr>
          <w:p w14:paraId="67EDB37D" w14:textId="038A8E86" w:rsidR="00D1615A" w:rsidRPr="00C15E8F" w:rsidRDefault="00D1615A" w:rsidP="00D16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88"/>
              <w:jc w:val="right"/>
              <w:rPr>
                <w:rFonts w:ascii="Angsana New" w:hAnsi="Angsana New"/>
                <w:sz w:val="24"/>
                <w:szCs w:val="24"/>
                <w:lang w:val="en-GB"/>
              </w:rPr>
            </w:pPr>
            <w:r w:rsidRPr="005715CE">
              <w:rPr>
                <w:rFonts w:ascii="Angsana New" w:hAnsi="Angsana New"/>
                <w:sz w:val="24"/>
                <w:szCs w:val="24"/>
              </w:rPr>
              <w:t>3</w:t>
            </w:r>
            <w:r w:rsidRPr="00321CCD">
              <w:rPr>
                <w:rFonts w:ascii="Angsana New" w:hAnsi="Angsana New"/>
                <w:sz w:val="24"/>
                <w:szCs w:val="24"/>
              </w:rPr>
              <w:t>,</w:t>
            </w:r>
            <w:r w:rsidRPr="005715CE">
              <w:rPr>
                <w:rFonts w:ascii="Angsana New" w:hAnsi="Angsana New"/>
                <w:sz w:val="24"/>
                <w:szCs w:val="24"/>
              </w:rPr>
              <w:t>105</w:t>
            </w:r>
            <w:r w:rsidRPr="00321CCD">
              <w:rPr>
                <w:rFonts w:ascii="Angsana New" w:hAnsi="Angsana New"/>
                <w:sz w:val="24"/>
                <w:szCs w:val="24"/>
              </w:rPr>
              <w:t>,</w:t>
            </w:r>
            <w:r w:rsidRPr="005715CE">
              <w:rPr>
                <w:rFonts w:ascii="Angsana New" w:hAnsi="Angsana New"/>
                <w:sz w:val="24"/>
                <w:szCs w:val="24"/>
              </w:rPr>
              <w:t>074</w:t>
            </w:r>
          </w:p>
        </w:tc>
        <w:tc>
          <w:tcPr>
            <w:tcW w:w="55" w:type="pct"/>
            <w:vAlign w:val="bottom"/>
          </w:tcPr>
          <w:p w14:paraId="250BBA4C" w14:textId="77777777" w:rsidR="00D1615A" w:rsidRPr="00C15E8F" w:rsidRDefault="00D1615A" w:rsidP="00D16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jc w:val="right"/>
              <w:rPr>
                <w:rFonts w:ascii="Angsana New" w:hAnsi="Angsana New"/>
                <w:sz w:val="24"/>
                <w:szCs w:val="24"/>
                <w:lang w:val="en-GB"/>
              </w:rPr>
            </w:pPr>
          </w:p>
        </w:tc>
        <w:tc>
          <w:tcPr>
            <w:tcW w:w="611" w:type="pct"/>
            <w:tcBorders>
              <w:top w:val="double" w:sz="4" w:space="0" w:color="auto"/>
              <w:bottom w:val="double" w:sz="4" w:space="0" w:color="auto"/>
            </w:tcBorders>
            <w:vAlign w:val="bottom"/>
          </w:tcPr>
          <w:p w14:paraId="4DF6C110" w14:textId="15C38BF7" w:rsidR="00D1615A" w:rsidRPr="00C15E8F" w:rsidRDefault="00683C04" w:rsidP="00D16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88"/>
              <w:jc w:val="right"/>
              <w:rPr>
                <w:rFonts w:ascii="Angsana New" w:hAnsi="Angsana New"/>
                <w:sz w:val="24"/>
                <w:szCs w:val="24"/>
                <w:lang w:val="en-GB"/>
              </w:rPr>
            </w:pPr>
            <w:r>
              <w:rPr>
                <w:rFonts w:ascii="Angsana New" w:hAnsi="Angsana New"/>
                <w:sz w:val="24"/>
                <w:szCs w:val="24"/>
                <w:lang w:val="en-GB"/>
              </w:rPr>
              <w:t>3,864</w:t>
            </w:r>
            <w:r w:rsidR="00F244A8">
              <w:rPr>
                <w:rFonts w:ascii="Angsana New" w:hAnsi="Angsana New"/>
                <w:sz w:val="24"/>
                <w:szCs w:val="24"/>
                <w:lang w:val="en-GB"/>
              </w:rPr>
              <w:t>,820</w:t>
            </w:r>
          </w:p>
        </w:tc>
        <w:tc>
          <w:tcPr>
            <w:tcW w:w="51" w:type="pct"/>
            <w:vAlign w:val="bottom"/>
          </w:tcPr>
          <w:p w14:paraId="0E595948" w14:textId="77777777" w:rsidR="00D1615A" w:rsidRPr="00C15E8F" w:rsidRDefault="00D1615A" w:rsidP="00D16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1"/>
              <w:jc w:val="right"/>
              <w:rPr>
                <w:rFonts w:ascii="Angsana New" w:hAnsi="Angsana New"/>
                <w:sz w:val="24"/>
                <w:szCs w:val="24"/>
              </w:rPr>
            </w:pPr>
          </w:p>
        </w:tc>
        <w:tc>
          <w:tcPr>
            <w:tcW w:w="613" w:type="pct"/>
            <w:tcBorders>
              <w:top w:val="double" w:sz="4" w:space="0" w:color="auto"/>
              <w:bottom w:val="double" w:sz="4" w:space="0" w:color="auto"/>
            </w:tcBorders>
            <w:vAlign w:val="bottom"/>
          </w:tcPr>
          <w:p w14:paraId="14C2EA2A" w14:textId="7326AB64" w:rsidR="00D1615A" w:rsidRPr="00C15E8F" w:rsidRDefault="00D1615A" w:rsidP="00D16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88"/>
              <w:jc w:val="right"/>
              <w:rPr>
                <w:rFonts w:ascii="Angsana New" w:hAnsi="Angsana New"/>
                <w:sz w:val="24"/>
                <w:szCs w:val="24"/>
                <w:lang w:val="en-GB"/>
              </w:rPr>
            </w:pPr>
            <w:r w:rsidRPr="005715CE">
              <w:rPr>
                <w:rFonts w:ascii="Angsana New" w:hAnsi="Angsana New"/>
                <w:sz w:val="24"/>
                <w:szCs w:val="24"/>
              </w:rPr>
              <w:t>3</w:t>
            </w:r>
            <w:r w:rsidRPr="005377F3">
              <w:rPr>
                <w:rFonts w:ascii="Angsana New" w:hAnsi="Angsana New"/>
                <w:sz w:val="24"/>
                <w:szCs w:val="24"/>
                <w:lang w:val="en-GB"/>
              </w:rPr>
              <w:t>,</w:t>
            </w:r>
            <w:r w:rsidRPr="005715CE">
              <w:rPr>
                <w:rFonts w:ascii="Angsana New" w:hAnsi="Angsana New"/>
                <w:sz w:val="24"/>
                <w:szCs w:val="24"/>
              </w:rPr>
              <w:t>105</w:t>
            </w:r>
            <w:r w:rsidRPr="005377F3">
              <w:rPr>
                <w:rFonts w:ascii="Angsana New" w:hAnsi="Angsana New"/>
                <w:sz w:val="24"/>
                <w:szCs w:val="24"/>
                <w:lang w:val="en-GB"/>
              </w:rPr>
              <w:t>,</w:t>
            </w:r>
            <w:r w:rsidRPr="005715CE">
              <w:rPr>
                <w:rFonts w:ascii="Angsana New" w:hAnsi="Angsana New"/>
                <w:sz w:val="24"/>
                <w:szCs w:val="24"/>
              </w:rPr>
              <w:t>074</w:t>
            </w:r>
          </w:p>
        </w:tc>
      </w:tr>
      <w:tr w:rsidR="00D1615A" w:rsidRPr="00C15E8F" w14:paraId="1E33807F" w14:textId="77777777" w:rsidTr="005377F3">
        <w:tc>
          <w:tcPr>
            <w:tcW w:w="2389" w:type="pct"/>
          </w:tcPr>
          <w:p w14:paraId="0B8969BE" w14:textId="02E9E81E" w:rsidR="00D1615A" w:rsidRPr="00C15E8F" w:rsidRDefault="00BD1C62" w:rsidP="00D1615A">
            <w:pPr>
              <w:tabs>
                <w:tab w:val="left" w:pos="162"/>
              </w:tabs>
              <w:spacing w:line="240" w:lineRule="auto"/>
              <w:ind w:left="-122" w:right="-1485" w:firstLine="122"/>
              <w:rPr>
                <w:rFonts w:ascii="Angsana New" w:hAnsi="Angsana New"/>
                <w:sz w:val="24"/>
                <w:szCs w:val="24"/>
              </w:rPr>
            </w:pPr>
            <w:r w:rsidRPr="00BD1C62">
              <w:rPr>
                <w:rFonts w:ascii="Angsana New" w:hAnsi="Angsana New"/>
                <w:sz w:val="24"/>
                <w:szCs w:val="24"/>
                <w:cs/>
              </w:rPr>
              <w:t>กำไร (</w:t>
            </w:r>
            <w:r w:rsidR="00D1615A" w:rsidRPr="00C15E8F">
              <w:rPr>
                <w:rFonts w:ascii="Angsana New" w:hAnsi="Angsana New"/>
                <w:sz w:val="24"/>
                <w:szCs w:val="24"/>
                <w:cs/>
              </w:rPr>
              <w:t>ขาดทุน</w:t>
            </w:r>
            <w:r w:rsidRPr="00BD1C62">
              <w:rPr>
                <w:rFonts w:ascii="Angsana New" w:hAnsi="Angsana New"/>
                <w:sz w:val="24"/>
                <w:szCs w:val="24"/>
                <w:cs/>
              </w:rPr>
              <w:t xml:space="preserve">) </w:t>
            </w:r>
            <w:r w:rsidR="00D1615A" w:rsidRPr="00C15E8F">
              <w:rPr>
                <w:rFonts w:ascii="Angsana New" w:hAnsi="Angsana New"/>
                <w:sz w:val="24"/>
                <w:szCs w:val="24"/>
                <w:cs/>
              </w:rPr>
              <w:t>ต่อหุ้นจากการดำเนินงานต่อเนื่อง</w:t>
            </w:r>
            <w:r w:rsidR="00D1615A" w:rsidRPr="00C15E8F">
              <w:rPr>
                <w:rFonts w:ascii="Angsana New" w:hAnsi="Angsana New"/>
                <w:sz w:val="24"/>
                <w:szCs w:val="24"/>
              </w:rPr>
              <w:t xml:space="preserve"> (</w:t>
            </w:r>
            <w:r w:rsidR="00D1615A" w:rsidRPr="00C15E8F">
              <w:rPr>
                <w:rFonts w:ascii="Angsana New" w:hAnsi="Angsana New" w:hint="cs"/>
                <w:sz w:val="24"/>
                <w:szCs w:val="24"/>
                <w:cs/>
              </w:rPr>
              <w:t>บาท</w:t>
            </w:r>
            <w:r w:rsidR="00D1615A" w:rsidRPr="00C15E8F">
              <w:rPr>
                <w:rFonts w:ascii="Angsana New" w:hAnsi="Angsana New"/>
                <w:sz w:val="24"/>
                <w:szCs w:val="24"/>
              </w:rPr>
              <w:t>)</w:t>
            </w:r>
          </w:p>
        </w:tc>
        <w:tc>
          <w:tcPr>
            <w:tcW w:w="614" w:type="pct"/>
            <w:tcBorders>
              <w:top w:val="double" w:sz="4" w:space="0" w:color="auto"/>
              <w:bottom w:val="double" w:sz="4" w:space="0" w:color="auto"/>
            </w:tcBorders>
            <w:vAlign w:val="bottom"/>
          </w:tcPr>
          <w:p w14:paraId="31AA486F" w14:textId="226D041D" w:rsidR="00D1615A" w:rsidRPr="00C15E8F" w:rsidRDefault="00D66163" w:rsidP="00D16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 w:val="decimal" w:pos="899"/>
              </w:tabs>
              <w:spacing w:line="240" w:lineRule="auto"/>
              <w:ind w:right="88"/>
              <w:jc w:val="right"/>
              <w:rPr>
                <w:rFonts w:ascii="Angsana New" w:hAnsi="Angsana New"/>
                <w:sz w:val="24"/>
                <w:szCs w:val="24"/>
                <w:lang w:val="en-GB"/>
              </w:rPr>
            </w:pPr>
            <w:r>
              <w:rPr>
                <w:rFonts w:ascii="Angsana New" w:hAnsi="Angsana New"/>
                <w:sz w:val="24"/>
                <w:szCs w:val="24"/>
                <w:lang w:val="en-GB"/>
              </w:rPr>
              <w:t>0.</w:t>
            </w:r>
            <w:r w:rsidR="00FC5073">
              <w:rPr>
                <w:rFonts w:ascii="Angsana New" w:hAnsi="Angsana New"/>
                <w:sz w:val="24"/>
                <w:szCs w:val="24"/>
                <w:lang w:val="en-GB"/>
              </w:rPr>
              <w:t>012</w:t>
            </w:r>
          </w:p>
        </w:tc>
        <w:tc>
          <w:tcPr>
            <w:tcW w:w="52" w:type="pct"/>
            <w:vAlign w:val="bottom"/>
          </w:tcPr>
          <w:p w14:paraId="6CA99CD1" w14:textId="77777777" w:rsidR="00D1615A" w:rsidRPr="00C15E8F" w:rsidRDefault="00D1615A" w:rsidP="00D16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1"/>
              <w:jc w:val="right"/>
              <w:rPr>
                <w:rFonts w:ascii="Angsana New" w:hAnsi="Angsana New"/>
                <w:sz w:val="24"/>
                <w:szCs w:val="24"/>
                <w:lang w:val="en-GB"/>
              </w:rPr>
            </w:pPr>
          </w:p>
        </w:tc>
        <w:tc>
          <w:tcPr>
            <w:tcW w:w="615" w:type="pct"/>
            <w:tcBorders>
              <w:top w:val="double" w:sz="4" w:space="0" w:color="auto"/>
              <w:bottom w:val="double" w:sz="4" w:space="0" w:color="auto"/>
            </w:tcBorders>
            <w:vAlign w:val="bottom"/>
          </w:tcPr>
          <w:p w14:paraId="41F1FD9B" w14:textId="50D679C8" w:rsidR="00D1615A" w:rsidRPr="00C15E8F" w:rsidRDefault="00D66163" w:rsidP="00D16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spacing w:line="240" w:lineRule="auto"/>
              <w:ind w:right="88"/>
              <w:jc w:val="right"/>
              <w:rPr>
                <w:rFonts w:ascii="Angsana New" w:hAnsi="Angsana New"/>
                <w:sz w:val="24"/>
                <w:szCs w:val="24"/>
                <w:lang w:val="en-GB"/>
              </w:rPr>
            </w:pPr>
            <w:r>
              <w:rPr>
                <w:rFonts w:ascii="Angsana New" w:hAnsi="Angsana New"/>
                <w:sz w:val="24"/>
                <w:szCs w:val="24"/>
                <w:lang w:val="en-GB"/>
              </w:rPr>
              <w:t>(0.</w:t>
            </w:r>
            <w:r w:rsidR="00FC5073">
              <w:rPr>
                <w:rFonts w:ascii="Angsana New" w:hAnsi="Angsana New"/>
                <w:sz w:val="24"/>
                <w:szCs w:val="24"/>
                <w:lang w:val="en-GB"/>
              </w:rPr>
              <w:t>107</w:t>
            </w:r>
            <w:r>
              <w:rPr>
                <w:rFonts w:ascii="Angsana New" w:hAnsi="Angsana New"/>
                <w:sz w:val="24"/>
                <w:szCs w:val="24"/>
                <w:lang w:val="en-GB"/>
              </w:rPr>
              <w:t>)</w:t>
            </w:r>
          </w:p>
        </w:tc>
        <w:tc>
          <w:tcPr>
            <w:tcW w:w="55" w:type="pct"/>
            <w:vAlign w:val="bottom"/>
          </w:tcPr>
          <w:p w14:paraId="7B9AEA90" w14:textId="77777777" w:rsidR="00D1615A" w:rsidRPr="00C15E8F" w:rsidRDefault="00D1615A" w:rsidP="00D16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jc w:val="right"/>
              <w:rPr>
                <w:rFonts w:ascii="Angsana New" w:hAnsi="Angsana New"/>
                <w:sz w:val="24"/>
                <w:szCs w:val="24"/>
                <w:lang w:val="en-GB"/>
              </w:rPr>
            </w:pPr>
          </w:p>
        </w:tc>
        <w:tc>
          <w:tcPr>
            <w:tcW w:w="611" w:type="pct"/>
            <w:tcBorders>
              <w:top w:val="double" w:sz="4" w:space="0" w:color="auto"/>
              <w:bottom w:val="double" w:sz="4" w:space="0" w:color="auto"/>
            </w:tcBorders>
            <w:vAlign w:val="bottom"/>
          </w:tcPr>
          <w:p w14:paraId="01258C8E" w14:textId="10B5F91B" w:rsidR="00D1615A" w:rsidRPr="00C15E8F" w:rsidRDefault="00D66163" w:rsidP="00D16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88"/>
              <w:jc w:val="right"/>
              <w:rPr>
                <w:rFonts w:ascii="Angsana New" w:hAnsi="Angsana New"/>
                <w:sz w:val="24"/>
                <w:szCs w:val="24"/>
                <w:lang w:val="en-GB"/>
              </w:rPr>
            </w:pPr>
            <w:r>
              <w:rPr>
                <w:rFonts w:ascii="Angsana New" w:hAnsi="Angsana New"/>
                <w:sz w:val="24"/>
                <w:szCs w:val="24"/>
                <w:lang w:val="en-GB"/>
              </w:rPr>
              <w:t>0.0</w:t>
            </w:r>
            <w:r w:rsidR="00431754">
              <w:rPr>
                <w:rFonts w:ascii="Angsana New" w:hAnsi="Angsana New"/>
                <w:sz w:val="24"/>
                <w:szCs w:val="24"/>
                <w:lang w:val="en-GB"/>
              </w:rPr>
              <w:t>07</w:t>
            </w:r>
          </w:p>
        </w:tc>
        <w:tc>
          <w:tcPr>
            <w:tcW w:w="51" w:type="pct"/>
            <w:vAlign w:val="bottom"/>
          </w:tcPr>
          <w:p w14:paraId="188DC8FA" w14:textId="77777777" w:rsidR="00D1615A" w:rsidRPr="00C15E8F" w:rsidRDefault="00D1615A" w:rsidP="00D16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1"/>
              <w:jc w:val="right"/>
              <w:rPr>
                <w:rFonts w:ascii="Angsana New" w:hAnsi="Angsana New"/>
                <w:sz w:val="24"/>
                <w:szCs w:val="24"/>
                <w:lang w:val="en-GB"/>
              </w:rPr>
            </w:pPr>
          </w:p>
        </w:tc>
        <w:tc>
          <w:tcPr>
            <w:tcW w:w="613" w:type="pct"/>
            <w:tcBorders>
              <w:top w:val="double" w:sz="4" w:space="0" w:color="auto"/>
              <w:bottom w:val="double" w:sz="4" w:space="0" w:color="auto"/>
            </w:tcBorders>
            <w:vAlign w:val="bottom"/>
          </w:tcPr>
          <w:p w14:paraId="1263EACD" w14:textId="17C25032" w:rsidR="00D1615A" w:rsidRPr="00C15E8F" w:rsidRDefault="00D66163" w:rsidP="00D16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88"/>
              <w:jc w:val="right"/>
              <w:rPr>
                <w:rFonts w:ascii="Angsana New" w:hAnsi="Angsana New"/>
                <w:sz w:val="24"/>
                <w:szCs w:val="24"/>
                <w:lang w:val="en-GB"/>
              </w:rPr>
            </w:pPr>
            <w:r>
              <w:rPr>
                <w:rFonts w:ascii="Angsana New" w:hAnsi="Angsana New"/>
                <w:sz w:val="24"/>
                <w:szCs w:val="24"/>
                <w:lang w:val="en-GB"/>
              </w:rPr>
              <w:t>(0.08</w:t>
            </w:r>
            <w:r w:rsidR="00431754">
              <w:rPr>
                <w:rFonts w:ascii="Angsana New" w:hAnsi="Angsana New"/>
                <w:sz w:val="24"/>
                <w:szCs w:val="24"/>
                <w:lang w:val="en-GB"/>
              </w:rPr>
              <w:t>5</w:t>
            </w:r>
            <w:r>
              <w:rPr>
                <w:rFonts w:ascii="Angsana New" w:hAnsi="Angsana New"/>
                <w:sz w:val="24"/>
                <w:szCs w:val="24"/>
                <w:lang w:val="en-GB"/>
              </w:rPr>
              <w:t>)</w:t>
            </w:r>
          </w:p>
        </w:tc>
      </w:tr>
      <w:tr w:rsidR="00D1615A" w:rsidRPr="00C15E8F" w14:paraId="69C49BE2" w14:textId="77777777" w:rsidTr="005377F3">
        <w:tc>
          <w:tcPr>
            <w:tcW w:w="2389" w:type="pct"/>
            <w:hideMark/>
          </w:tcPr>
          <w:p w14:paraId="38D544F1" w14:textId="709D0A25" w:rsidR="00D1615A" w:rsidRPr="00C15E8F" w:rsidRDefault="00BD1C62" w:rsidP="00D1615A">
            <w:pPr>
              <w:tabs>
                <w:tab w:val="left" w:pos="162"/>
              </w:tabs>
              <w:spacing w:line="240" w:lineRule="auto"/>
              <w:ind w:right="-1485"/>
              <w:rPr>
                <w:rFonts w:ascii="Angsana New" w:hAnsi="Angsana New"/>
                <w:sz w:val="24"/>
                <w:szCs w:val="24"/>
              </w:rPr>
            </w:pPr>
            <w:r w:rsidRPr="00BD1C62">
              <w:rPr>
                <w:rFonts w:ascii="Angsana New" w:hAnsi="Angsana New"/>
                <w:sz w:val="24"/>
                <w:szCs w:val="24"/>
                <w:cs/>
              </w:rPr>
              <w:t>กำไร (</w:t>
            </w:r>
            <w:r w:rsidR="00D1615A" w:rsidRPr="00C15E8F">
              <w:rPr>
                <w:rFonts w:ascii="Angsana New" w:hAnsi="Angsana New"/>
                <w:sz w:val="24"/>
                <w:szCs w:val="24"/>
                <w:cs/>
              </w:rPr>
              <w:t>ขาดทุน</w:t>
            </w:r>
            <w:r w:rsidRPr="00BD1C62">
              <w:rPr>
                <w:rFonts w:ascii="Angsana New" w:hAnsi="Angsana New"/>
                <w:sz w:val="24"/>
                <w:szCs w:val="24"/>
                <w:cs/>
              </w:rPr>
              <w:t xml:space="preserve">) </w:t>
            </w:r>
            <w:r w:rsidR="00D1615A" w:rsidRPr="00C15E8F">
              <w:rPr>
                <w:rFonts w:ascii="Angsana New" w:hAnsi="Angsana New"/>
                <w:sz w:val="24"/>
                <w:szCs w:val="24"/>
                <w:cs/>
              </w:rPr>
              <w:t>ต่อหุ้นขั้นพื้นฐาน (บาท)</w:t>
            </w:r>
          </w:p>
        </w:tc>
        <w:tc>
          <w:tcPr>
            <w:tcW w:w="614" w:type="pct"/>
            <w:tcBorders>
              <w:top w:val="double" w:sz="4" w:space="0" w:color="auto"/>
              <w:bottom w:val="double" w:sz="4" w:space="0" w:color="auto"/>
            </w:tcBorders>
            <w:vAlign w:val="bottom"/>
          </w:tcPr>
          <w:p w14:paraId="68C2A79B" w14:textId="5FFC9E9C" w:rsidR="00D1615A" w:rsidRPr="00C15E8F" w:rsidRDefault="00004704" w:rsidP="00D16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 w:val="decimal" w:pos="899"/>
              </w:tabs>
              <w:spacing w:line="240" w:lineRule="auto"/>
              <w:ind w:right="88"/>
              <w:jc w:val="right"/>
              <w:rPr>
                <w:rFonts w:ascii="Angsana New" w:hAnsi="Angsana New"/>
                <w:sz w:val="24"/>
                <w:szCs w:val="24"/>
                <w:lang w:val="en-GB"/>
              </w:rPr>
            </w:pPr>
            <w:r>
              <w:rPr>
                <w:rFonts w:ascii="Angsana New" w:hAnsi="Angsana New"/>
                <w:sz w:val="24"/>
                <w:szCs w:val="24"/>
                <w:lang w:val="en-GB"/>
              </w:rPr>
              <w:t>0.0</w:t>
            </w:r>
            <w:r w:rsidR="00FC5073">
              <w:rPr>
                <w:rFonts w:ascii="Angsana New" w:hAnsi="Angsana New"/>
                <w:sz w:val="24"/>
                <w:szCs w:val="24"/>
                <w:lang w:val="en-GB"/>
              </w:rPr>
              <w:t>12</w:t>
            </w:r>
          </w:p>
        </w:tc>
        <w:tc>
          <w:tcPr>
            <w:tcW w:w="52" w:type="pct"/>
            <w:vAlign w:val="bottom"/>
          </w:tcPr>
          <w:p w14:paraId="0EA4C392" w14:textId="77777777" w:rsidR="00D1615A" w:rsidRPr="00C15E8F" w:rsidRDefault="00D1615A" w:rsidP="00D16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1"/>
              <w:jc w:val="right"/>
              <w:rPr>
                <w:rFonts w:ascii="Angsana New" w:hAnsi="Angsana New"/>
                <w:sz w:val="24"/>
                <w:szCs w:val="24"/>
              </w:rPr>
            </w:pPr>
          </w:p>
        </w:tc>
        <w:tc>
          <w:tcPr>
            <w:tcW w:w="615" w:type="pct"/>
            <w:tcBorders>
              <w:top w:val="double" w:sz="4" w:space="0" w:color="auto"/>
              <w:bottom w:val="double" w:sz="4" w:space="0" w:color="auto"/>
            </w:tcBorders>
            <w:vAlign w:val="bottom"/>
          </w:tcPr>
          <w:p w14:paraId="61EF7ED8" w14:textId="490D7172" w:rsidR="00D1615A" w:rsidRPr="00C15E8F" w:rsidRDefault="00004704" w:rsidP="00D16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spacing w:line="240" w:lineRule="auto"/>
              <w:ind w:right="88"/>
              <w:jc w:val="right"/>
              <w:rPr>
                <w:rFonts w:ascii="Angsana New" w:hAnsi="Angsana New"/>
                <w:sz w:val="24"/>
                <w:szCs w:val="24"/>
                <w:lang w:val="en-GB"/>
              </w:rPr>
            </w:pPr>
            <w:r>
              <w:rPr>
                <w:rFonts w:ascii="Angsana New" w:hAnsi="Angsana New"/>
                <w:sz w:val="24"/>
                <w:szCs w:val="24"/>
                <w:lang w:val="en-GB"/>
              </w:rPr>
              <w:t>(0.</w:t>
            </w:r>
            <w:r w:rsidR="00204A12">
              <w:rPr>
                <w:rFonts w:ascii="Angsana New" w:hAnsi="Angsana New"/>
                <w:sz w:val="24"/>
                <w:szCs w:val="24"/>
                <w:lang w:val="en-GB"/>
              </w:rPr>
              <w:t>1</w:t>
            </w:r>
            <w:r w:rsidR="00FC5073">
              <w:rPr>
                <w:rFonts w:ascii="Angsana New" w:hAnsi="Angsana New"/>
                <w:sz w:val="24"/>
                <w:szCs w:val="24"/>
                <w:lang w:val="en-GB"/>
              </w:rPr>
              <w:t>07</w:t>
            </w:r>
            <w:r>
              <w:rPr>
                <w:rFonts w:ascii="Angsana New" w:hAnsi="Angsana New"/>
                <w:sz w:val="24"/>
                <w:szCs w:val="24"/>
                <w:lang w:val="en-GB"/>
              </w:rPr>
              <w:t>)</w:t>
            </w:r>
          </w:p>
        </w:tc>
        <w:tc>
          <w:tcPr>
            <w:tcW w:w="55" w:type="pct"/>
            <w:vAlign w:val="bottom"/>
          </w:tcPr>
          <w:p w14:paraId="3BE21742" w14:textId="77777777" w:rsidR="00D1615A" w:rsidRPr="00C15E8F" w:rsidRDefault="00D1615A" w:rsidP="00D16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jc w:val="right"/>
              <w:rPr>
                <w:rFonts w:ascii="Angsana New" w:hAnsi="Angsana New"/>
                <w:sz w:val="24"/>
                <w:szCs w:val="24"/>
                <w:lang w:val="en-GB"/>
              </w:rPr>
            </w:pPr>
          </w:p>
        </w:tc>
        <w:tc>
          <w:tcPr>
            <w:tcW w:w="611" w:type="pct"/>
            <w:tcBorders>
              <w:top w:val="double" w:sz="4" w:space="0" w:color="auto"/>
              <w:bottom w:val="double" w:sz="4" w:space="0" w:color="auto"/>
            </w:tcBorders>
            <w:vAlign w:val="bottom"/>
          </w:tcPr>
          <w:p w14:paraId="6BA3234E" w14:textId="036ACBED" w:rsidR="00D1615A" w:rsidRPr="00C15E8F" w:rsidRDefault="00004704" w:rsidP="00D16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88"/>
              <w:jc w:val="right"/>
              <w:rPr>
                <w:rFonts w:ascii="Angsana New" w:hAnsi="Angsana New"/>
                <w:sz w:val="24"/>
                <w:szCs w:val="24"/>
                <w:lang w:val="en-GB"/>
              </w:rPr>
            </w:pPr>
            <w:r>
              <w:rPr>
                <w:rFonts w:ascii="Angsana New" w:hAnsi="Angsana New"/>
                <w:sz w:val="24"/>
                <w:szCs w:val="24"/>
                <w:lang w:val="en-GB"/>
              </w:rPr>
              <w:t>0.0</w:t>
            </w:r>
            <w:r w:rsidR="00431754">
              <w:rPr>
                <w:rFonts w:ascii="Angsana New" w:hAnsi="Angsana New"/>
                <w:sz w:val="24"/>
                <w:szCs w:val="24"/>
                <w:lang w:val="en-GB"/>
              </w:rPr>
              <w:t>07</w:t>
            </w:r>
          </w:p>
        </w:tc>
        <w:tc>
          <w:tcPr>
            <w:tcW w:w="51" w:type="pct"/>
            <w:vAlign w:val="bottom"/>
          </w:tcPr>
          <w:p w14:paraId="6C8E497D" w14:textId="77777777" w:rsidR="00D1615A" w:rsidRPr="00C15E8F" w:rsidRDefault="00D1615A" w:rsidP="00D16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1"/>
              <w:jc w:val="right"/>
              <w:rPr>
                <w:rFonts w:ascii="Angsana New" w:hAnsi="Angsana New"/>
                <w:sz w:val="24"/>
                <w:szCs w:val="24"/>
              </w:rPr>
            </w:pPr>
          </w:p>
        </w:tc>
        <w:tc>
          <w:tcPr>
            <w:tcW w:w="613" w:type="pct"/>
            <w:tcBorders>
              <w:top w:val="double" w:sz="4" w:space="0" w:color="auto"/>
              <w:bottom w:val="double" w:sz="4" w:space="0" w:color="auto"/>
            </w:tcBorders>
            <w:vAlign w:val="bottom"/>
          </w:tcPr>
          <w:p w14:paraId="29A63ED1" w14:textId="148B5C51" w:rsidR="00D1615A" w:rsidRPr="00C15E8F" w:rsidRDefault="00004704" w:rsidP="00D16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88"/>
              <w:jc w:val="right"/>
              <w:rPr>
                <w:rFonts w:ascii="Angsana New" w:hAnsi="Angsana New"/>
                <w:sz w:val="24"/>
                <w:szCs w:val="24"/>
                <w:lang w:val="en-GB"/>
              </w:rPr>
            </w:pPr>
            <w:r>
              <w:rPr>
                <w:rFonts w:ascii="Angsana New" w:hAnsi="Angsana New"/>
                <w:sz w:val="24"/>
                <w:szCs w:val="24"/>
                <w:lang w:val="en-GB"/>
              </w:rPr>
              <w:t>(0.08</w:t>
            </w:r>
            <w:r w:rsidR="00431754">
              <w:rPr>
                <w:rFonts w:ascii="Angsana New" w:hAnsi="Angsana New"/>
                <w:sz w:val="24"/>
                <w:szCs w:val="24"/>
                <w:lang w:val="en-GB"/>
              </w:rPr>
              <w:t>5</w:t>
            </w:r>
            <w:r>
              <w:rPr>
                <w:rFonts w:ascii="Angsana New" w:hAnsi="Angsana New"/>
                <w:sz w:val="24"/>
                <w:szCs w:val="24"/>
                <w:lang w:val="en-GB"/>
              </w:rPr>
              <w:t>)</w:t>
            </w:r>
          </w:p>
        </w:tc>
      </w:tr>
    </w:tbl>
    <w:p w14:paraId="11133E31" w14:textId="1EA79C79" w:rsidR="00FD094B" w:rsidRDefault="00A40768" w:rsidP="00815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40"/>
        <w:jc w:val="thaiDistribute"/>
        <w:rPr>
          <w:rFonts w:asciiTheme="majorBidi" w:hAnsiTheme="majorBidi" w:cstheme="majorBidi"/>
          <w:sz w:val="28"/>
          <w:szCs w:val="28"/>
        </w:rPr>
      </w:pPr>
      <w:r w:rsidRPr="0054521A">
        <w:rPr>
          <w:rFonts w:asciiTheme="majorBidi" w:hAnsiTheme="majorBidi" w:cstheme="majorBidi" w:hint="cs"/>
          <w:sz w:val="28"/>
          <w:szCs w:val="28"/>
          <w:cs/>
        </w:rPr>
        <w:t>สำหรับ</w:t>
      </w:r>
      <w:r w:rsidR="006754A5" w:rsidRPr="006754A5">
        <w:rPr>
          <w:rFonts w:asciiTheme="majorBidi" w:hAnsiTheme="majorBidi"/>
          <w:sz w:val="28"/>
          <w:szCs w:val="28"/>
          <w:cs/>
        </w:rPr>
        <w:t xml:space="preserve">ปีสิ้นสุดวันที่ </w:t>
      </w:r>
      <w:r w:rsidR="005715CE" w:rsidRPr="005715CE">
        <w:rPr>
          <w:rFonts w:asciiTheme="majorBidi" w:hAnsiTheme="majorBidi"/>
          <w:sz w:val="28"/>
          <w:szCs w:val="28"/>
        </w:rPr>
        <w:t>31</w:t>
      </w:r>
      <w:r w:rsidR="006754A5" w:rsidRPr="006754A5">
        <w:rPr>
          <w:rFonts w:asciiTheme="majorBidi" w:hAnsiTheme="majorBidi"/>
          <w:sz w:val="28"/>
          <w:szCs w:val="28"/>
          <w:cs/>
        </w:rPr>
        <w:t xml:space="preserve"> ธันวาคม </w:t>
      </w:r>
      <w:r w:rsidR="005715CE" w:rsidRPr="005715CE">
        <w:rPr>
          <w:rFonts w:asciiTheme="majorBidi" w:hAnsiTheme="majorBidi"/>
          <w:sz w:val="28"/>
          <w:szCs w:val="28"/>
        </w:rPr>
        <w:t>256</w:t>
      </w:r>
      <w:r w:rsidR="00E2166B">
        <w:rPr>
          <w:rFonts w:asciiTheme="majorBidi" w:hAnsiTheme="majorBidi"/>
          <w:sz w:val="28"/>
          <w:szCs w:val="28"/>
        </w:rPr>
        <w:t>8</w:t>
      </w:r>
      <w:r w:rsidR="006754A5" w:rsidRPr="006754A5">
        <w:rPr>
          <w:rFonts w:asciiTheme="majorBidi" w:hAnsiTheme="majorBidi"/>
          <w:sz w:val="28"/>
          <w:szCs w:val="28"/>
        </w:rPr>
        <w:t xml:space="preserve"> </w:t>
      </w:r>
      <w:r w:rsidR="006754A5" w:rsidRPr="006754A5">
        <w:rPr>
          <w:rFonts w:asciiTheme="majorBidi" w:hAnsiTheme="majorBidi"/>
          <w:sz w:val="28"/>
          <w:szCs w:val="28"/>
          <w:cs/>
        </w:rPr>
        <w:t xml:space="preserve">และ </w:t>
      </w:r>
      <w:r w:rsidR="005715CE" w:rsidRPr="005715CE">
        <w:rPr>
          <w:rFonts w:asciiTheme="majorBidi" w:hAnsiTheme="majorBidi"/>
          <w:sz w:val="28"/>
          <w:szCs w:val="28"/>
        </w:rPr>
        <w:t>256</w:t>
      </w:r>
      <w:r w:rsidR="00E2166B">
        <w:rPr>
          <w:rFonts w:asciiTheme="majorBidi" w:hAnsiTheme="majorBidi"/>
          <w:sz w:val="28"/>
          <w:szCs w:val="28"/>
        </w:rPr>
        <w:t>7</w:t>
      </w:r>
      <w:r w:rsidR="006754A5" w:rsidRPr="006754A5">
        <w:rPr>
          <w:rFonts w:asciiTheme="majorBidi" w:hAnsiTheme="majorBidi"/>
          <w:sz w:val="28"/>
          <w:szCs w:val="28"/>
          <w:cs/>
        </w:rPr>
        <w:t xml:space="preserve"> </w:t>
      </w:r>
      <w:r>
        <w:rPr>
          <w:rFonts w:asciiTheme="majorBidi" w:hAnsiTheme="majorBidi" w:cstheme="majorBidi" w:hint="cs"/>
          <w:sz w:val="28"/>
          <w:szCs w:val="28"/>
          <w:cs/>
        </w:rPr>
        <w:t>ไม่มีจำนวน</w:t>
      </w:r>
      <w:r w:rsidRPr="00A40768">
        <w:rPr>
          <w:rFonts w:asciiTheme="majorBidi" w:hAnsiTheme="majorBidi" w:cstheme="majorBidi"/>
          <w:sz w:val="28"/>
          <w:szCs w:val="28"/>
          <w:cs/>
        </w:rPr>
        <w:t>หุ้น</w:t>
      </w:r>
      <w:r w:rsidR="0080489B" w:rsidRPr="00501A15">
        <w:rPr>
          <w:rFonts w:ascii="Angsana New" w:hAnsi="Angsana New"/>
          <w:sz w:val="28"/>
          <w:szCs w:val="28"/>
          <w:cs/>
        </w:rPr>
        <w:t>ขาดทุน</w:t>
      </w:r>
      <w:r w:rsidR="0080489B">
        <w:rPr>
          <w:rFonts w:ascii="Angsana New" w:hAnsi="Angsana New" w:hint="cs"/>
          <w:sz w:val="28"/>
          <w:szCs w:val="28"/>
          <w:cs/>
        </w:rPr>
        <w:t>ต่อ</w:t>
      </w:r>
      <w:r w:rsidR="0080489B">
        <w:rPr>
          <w:rFonts w:asciiTheme="majorBidi" w:hAnsiTheme="majorBidi" w:cstheme="majorBidi" w:hint="cs"/>
          <w:sz w:val="28"/>
          <w:szCs w:val="28"/>
          <w:cs/>
        </w:rPr>
        <w:t>หุ้นปรับลดจึงมีมูลค่าเท่ากับ</w:t>
      </w:r>
      <w:r w:rsidR="0080489B" w:rsidRPr="00501A15">
        <w:rPr>
          <w:rFonts w:ascii="Angsana New" w:hAnsi="Angsana New"/>
          <w:sz w:val="28"/>
          <w:szCs w:val="28"/>
          <w:cs/>
        </w:rPr>
        <w:t>ขาดทุนต่อหุ้นขั้นพื้นฐาน</w:t>
      </w:r>
    </w:p>
    <w:p w14:paraId="109F5C42" w14:textId="19197DA6" w:rsidR="00E54EEF" w:rsidRPr="00E54EEF" w:rsidRDefault="00E54EEF" w:rsidP="00E54EEF">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cs/>
        </w:rPr>
        <w:sectPr w:rsidR="00E54EEF" w:rsidRPr="00E54EEF" w:rsidSect="00577F8D">
          <w:pgSz w:w="11909" w:h="16834" w:code="9"/>
          <w:pgMar w:top="1440" w:right="1224" w:bottom="720" w:left="1440" w:header="720" w:footer="720" w:gutter="0"/>
          <w:pgNumType w:chapStyle="1"/>
          <w:cols w:space="720"/>
          <w:docGrid w:linePitch="245"/>
        </w:sectPr>
      </w:pPr>
    </w:p>
    <w:p w14:paraId="28C472FB" w14:textId="10B195AD" w:rsidR="000D3B32" w:rsidRPr="00871E86" w:rsidRDefault="000D3B32" w:rsidP="00210E14">
      <w:pPr>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40" w:hanging="540"/>
        <w:jc w:val="thaiDistribute"/>
        <w:rPr>
          <w:rFonts w:ascii="Angsana New" w:hAnsi="Angsana New"/>
          <w:b/>
          <w:bCs/>
          <w:sz w:val="28"/>
        </w:rPr>
      </w:pPr>
      <w:r w:rsidRPr="000609CF">
        <w:rPr>
          <w:rFonts w:ascii="Angsana New" w:hAnsi="Angsana New"/>
          <w:b/>
          <w:bCs/>
          <w:sz w:val="28"/>
          <w:szCs w:val="28"/>
          <w:cs/>
        </w:rPr>
        <w:t>ส่วนงานดำเนินงาน</w:t>
      </w:r>
    </w:p>
    <w:p w14:paraId="5035E82F" w14:textId="77777777" w:rsidR="00C336FA" w:rsidRPr="00C336FA" w:rsidRDefault="00C336FA" w:rsidP="00C33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sz w:val="28"/>
          <w:szCs w:val="28"/>
        </w:rPr>
      </w:pPr>
      <w:r w:rsidRPr="00C336FA">
        <w:rPr>
          <w:rFonts w:ascii="Angsana New" w:hAnsi="Angsana New" w:hint="cs"/>
          <w:sz w:val="28"/>
          <w:szCs w:val="28"/>
          <w:cs/>
        </w:rPr>
        <w:t>กลุ่มบริษัท</w:t>
      </w:r>
      <w:r w:rsidRPr="00C336FA">
        <w:rPr>
          <w:rFonts w:ascii="Angsana New" w:hAnsi="Angsana New"/>
          <w:sz w:val="28"/>
          <w:szCs w:val="28"/>
          <w:cs/>
        </w:rPr>
        <w:t xml:space="preserve">มีการจัดกลุ่มส่วนงานที่รายงานเป็น </w:t>
      </w:r>
      <w:r w:rsidRPr="00C336FA">
        <w:rPr>
          <w:rFonts w:ascii="Angsana New" w:hAnsi="Angsana New"/>
          <w:sz w:val="28"/>
          <w:szCs w:val="28"/>
        </w:rPr>
        <w:t>4</w:t>
      </w:r>
      <w:r w:rsidRPr="00C336FA">
        <w:rPr>
          <w:rFonts w:ascii="Angsana New" w:hAnsi="Angsana New"/>
          <w:sz w:val="28"/>
          <w:szCs w:val="28"/>
          <w:cs/>
        </w:rPr>
        <w:t xml:space="preserve"> ส่วนงานหลักคือ </w:t>
      </w:r>
      <w:r w:rsidRPr="00C336FA">
        <w:rPr>
          <w:rFonts w:ascii="Angsana New" w:hAnsi="Angsana New"/>
          <w:sz w:val="28"/>
          <w:szCs w:val="28"/>
        </w:rPr>
        <w:t>(1)</w:t>
      </w:r>
      <w:r w:rsidRPr="00C336FA">
        <w:rPr>
          <w:rFonts w:ascii="Angsana New" w:hAnsi="Angsana New"/>
          <w:sz w:val="28"/>
          <w:szCs w:val="28"/>
          <w:cs/>
        </w:rPr>
        <w:t xml:space="preserve"> </w:t>
      </w:r>
      <w:r w:rsidRPr="00C336FA">
        <w:rPr>
          <w:rFonts w:ascii="Angsana New" w:hAnsi="Angsana New" w:hint="cs"/>
          <w:sz w:val="28"/>
          <w:szCs w:val="28"/>
          <w:cs/>
        </w:rPr>
        <w:t>ธุรกิจ</w:t>
      </w:r>
      <w:r w:rsidRPr="00C336FA">
        <w:rPr>
          <w:rFonts w:ascii="Angsana New" w:hAnsi="Angsana New"/>
          <w:sz w:val="28"/>
          <w:szCs w:val="28"/>
          <w:cs/>
        </w:rPr>
        <w:t xml:space="preserve">บรรจุภัณฑ์ </w:t>
      </w:r>
      <w:r w:rsidRPr="00C336FA">
        <w:rPr>
          <w:rFonts w:ascii="Angsana New" w:hAnsi="Angsana New"/>
          <w:sz w:val="28"/>
          <w:szCs w:val="28"/>
        </w:rPr>
        <w:t xml:space="preserve">(2) </w:t>
      </w:r>
      <w:r w:rsidRPr="00C336FA">
        <w:rPr>
          <w:rFonts w:ascii="Angsana New" w:hAnsi="Angsana New"/>
          <w:sz w:val="28"/>
          <w:szCs w:val="28"/>
          <w:cs/>
        </w:rPr>
        <w:t>ธุรกิจจำหน่ายผลิตภัณฑ์บำรุงผิว</w:t>
      </w:r>
      <w:r w:rsidRPr="00C336FA">
        <w:rPr>
          <w:rFonts w:ascii="Angsana New" w:hAnsi="Angsana New" w:hint="cs"/>
          <w:sz w:val="28"/>
          <w:szCs w:val="28"/>
          <w:cs/>
        </w:rPr>
        <w:t xml:space="preserve"> </w:t>
      </w:r>
      <w:r w:rsidRPr="00C336FA">
        <w:rPr>
          <w:rFonts w:ascii="Angsana New" w:hAnsi="Angsana New"/>
          <w:sz w:val="28"/>
          <w:szCs w:val="28"/>
        </w:rPr>
        <w:t>(</w:t>
      </w:r>
      <w:r w:rsidRPr="00C336FA">
        <w:rPr>
          <w:rFonts w:ascii="Angsana New" w:hAnsi="Angsana New" w:hint="cs"/>
          <w:sz w:val="28"/>
          <w:szCs w:val="28"/>
        </w:rPr>
        <w:t>3</w:t>
      </w:r>
      <w:r w:rsidRPr="00C336FA">
        <w:rPr>
          <w:rFonts w:ascii="Angsana New" w:hAnsi="Angsana New"/>
          <w:sz w:val="28"/>
          <w:szCs w:val="28"/>
        </w:rPr>
        <w:t>)</w:t>
      </w:r>
      <w:r w:rsidRPr="00C336FA">
        <w:rPr>
          <w:rFonts w:ascii="Angsana New" w:hAnsi="Angsana New"/>
          <w:sz w:val="28"/>
          <w:szCs w:val="28"/>
          <w:cs/>
        </w:rPr>
        <w:t xml:space="preserve"> </w:t>
      </w:r>
      <w:r w:rsidRPr="00C336FA">
        <w:rPr>
          <w:rFonts w:ascii="Angsana New" w:hAnsi="Angsana New" w:hint="cs"/>
          <w:sz w:val="28"/>
          <w:szCs w:val="28"/>
          <w:cs/>
        </w:rPr>
        <w:t>ธุรกิจอาหาร</w:t>
      </w:r>
      <w:r w:rsidRPr="00C336FA">
        <w:rPr>
          <w:rFonts w:ascii="Angsana New" w:hAnsi="Angsana New"/>
          <w:sz w:val="28"/>
          <w:szCs w:val="28"/>
          <w:cs/>
        </w:rPr>
        <w:t xml:space="preserve"> และ </w:t>
      </w:r>
      <w:r w:rsidRPr="00C336FA">
        <w:rPr>
          <w:rFonts w:ascii="Angsana New" w:hAnsi="Angsana New"/>
          <w:sz w:val="28"/>
          <w:szCs w:val="28"/>
        </w:rPr>
        <w:t>(</w:t>
      </w:r>
      <w:r w:rsidRPr="00C336FA">
        <w:rPr>
          <w:rFonts w:ascii="Angsana New" w:hAnsi="Angsana New" w:hint="cs"/>
          <w:sz w:val="28"/>
          <w:szCs w:val="28"/>
        </w:rPr>
        <w:t>4</w:t>
      </w:r>
      <w:r w:rsidRPr="00C336FA">
        <w:rPr>
          <w:rFonts w:ascii="Angsana New" w:hAnsi="Angsana New"/>
          <w:sz w:val="28"/>
          <w:szCs w:val="28"/>
        </w:rPr>
        <w:t xml:space="preserve">) </w:t>
      </w:r>
      <w:r w:rsidRPr="00C336FA">
        <w:rPr>
          <w:rFonts w:ascii="Angsana New" w:hAnsi="Angsana New" w:hint="cs"/>
          <w:sz w:val="28"/>
          <w:szCs w:val="28"/>
          <w:cs/>
        </w:rPr>
        <w:t>ธุรกิจอื่นๆ</w:t>
      </w:r>
      <w:r w:rsidRPr="00C336FA">
        <w:rPr>
          <w:rFonts w:ascii="Angsana New" w:hAnsi="Angsana New"/>
          <w:sz w:val="28"/>
          <w:szCs w:val="28"/>
        </w:rPr>
        <w:t xml:space="preserve"> </w:t>
      </w:r>
      <w:r w:rsidRPr="00C336FA">
        <w:rPr>
          <w:rFonts w:ascii="Angsana New" w:hAnsi="Angsana New"/>
          <w:sz w:val="28"/>
          <w:szCs w:val="28"/>
          <w:cs/>
        </w:rPr>
        <w:t>และดำเนินธุรกิจในส่วนงานทางภูมิศาสตร์หลักในประเทศไทย บริษัทประเมินผลการปฏิบัติงานของส่วนงานโดยพิจารณาจากรายได้และกำไรขั้นต้นของแต่ละส่วนงาน และประเมินกำไรหรือขาดทุนจากการดำเนินงานของทั้งกลุ่มโดยใช้เกณฑ์เดียวกับที่ใช้ในการวัดกำไรหรือขาดทุนจากการดำเนินงานในงบการเงิน</w:t>
      </w:r>
    </w:p>
    <w:p w14:paraId="6F5BC7C9" w14:textId="056DC8A6" w:rsidR="007160C8" w:rsidRDefault="00701C17" w:rsidP="00845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630" w:hanging="90"/>
        <w:jc w:val="thaiDistribute"/>
        <w:rPr>
          <w:rFonts w:ascii="Angsana New" w:hAnsi="Angsana New"/>
          <w:sz w:val="28"/>
          <w:szCs w:val="28"/>
        </w:rPr>
      </w:pPr>
      <w:r w:rsidRPr="00701C17">
        <w:rPr>
          <w:rFonts w:ascii="Angsana New" w:hAnsi="Angsana New"/>
          <w:sz w:val="28"/>
          <w:szCs w:val="28"/>
          <w:cs/>
        </w:rPr>
        <w:t xml:space="preserve">ข้อมูลรายได้และกำไรขั้นต้นของส่วนงานของกลุ่มบริษัทสำหรับปีสิ้นสุดวันที่ </w:t>
      </w:r>
      <w:r w:rsidR="005715CE" w:rsidRPr="005715CE">
        <w:rPr>
          <w:rFonts w:ascii="Angsana New" w:hAnsi="Angsana New"/>
          <w:sz w:val="28"/>
          <w:szCs w:val="28"/>
        </w:rPr>
        <w:t>31</w:t>
      </w:r>
      <w:r w:rsidRPr="00701C17">
        <w:rPr>
          <w:rFonts w:ascii="Angsana New" w:hAnsi="Angsana New"/>
          <w:sz w:val="28"/>
          <w:szCs w:val="28"/>
          <w:cs/>
        </w:rPr>
        <w:t xml:space="preserve"> ธันวาคม</w:t>
      </w:r>
      <w:r w:rsidR="007160C8" w:rsidRPr="007160C8">
        <w:rPr>
          <w:rFonts w:ascii="Angsana New" w:hAnsi="Angsana New"/>
          <w:sz w:val="28"/>
          <w:szCs w:val="28"/>
          <w:cs/>
        </w:rPr>
        <w:t xml:space="preserve"> มีดังต่อไปนี้</w:t>
      </w:r>
    </w:p>
    <w:tbl>
      <w:tblPr>
        <w:tblW w:w="14310" w:type="dxa"/>
        <w:tblInd w:w="270" w:type="dxa"/>
        <w:tblBorders>
          <w:bottom w:val="single" w:sz="4" w:space="0" w:color="auto"/>
        </w:tblBorders>
        <w:tblLayout w:type="fixed"/>
        <w:tblLook w:val="04A0" w:firstRow="1" w:lastRow="0" w:firstColumn="1" w:lastColumn="0" w:noHBand="0" w:noVBand="1"/>
      </w:tblPr>
      <w:tblGrid>
        <w:gridCol w:w="2520"/>
        <w:gridCol w:w="990"/>
        <w:gridCol w:w="900"/>
        <w:gridCol w:w="990"/>
        <w:gridCol w:w="990"/>
        <w:gridCol w:w="990"/>
        <w:gridCol w:w="991"/>
        <w:gridCol w:w="989"/>
        <w:gridCol w:w="900"/>
        <w:gridCol w:w="990"/>
        <w:gridCol w:w="990"/>
        <w:gridCol w:w="997"/>
        <w:gridCol w:w="1073"/>
      </w:tblGrid>
      <w:tr w:rsidR="004D77F5" w:rsidRPr="00A12AD7" w14:paraId="75E9E3FA" w14:textId="77777777" w:rsidTr="00002427">
        <w:tc>
          <w:tcPr>
            <w:tcW w:w="2520" w:type="dxa"/>
          </w:tcPr>
          <w:p w14:paraId="44AF37EC" w14:textId="77777777" w:rsidR="004D77F5" w:rsidRPr="00A12AD7" w:rsidRDefault="004D77F5">
            <w:pPr>
              <w:tabs>
                <w:tab w:val="clear" w:pos="454"/>
                <w:tab w:val="left" w:pos="1080"/>
                <w:tab w:val="left" w:pos="1418"/>
              </w:tabs>
              <w:spacing w:line="300" w:lineRule="exact"/>
              <w:jc w:val="thaiDistribute"/>
              <w:rPr>
                <w:rFonts w:ascii="Angsana New" w:hAnsi="Angsana New"/>
                <w:sz w:val="24"/>
                <w:szCs w:val="24"/>
              </w:rPr>
            </w:pPr>
          </w:p>
        </w:tc>
        <w:tc>
          <w:tcPr>
            <w:tcW w:w="11790" w:type="dxa"/>
            <w:gridSpan w:val="12"/>
          </w:tcPr>
          <w:p w14:paraId="1101320D" w14:textId="77777777" w:rsidR="004D77F5" w:rsidRPr="00A12AD7" w:rsidRDefault="004D77F5">
            <w:pPr>
              <w:pBdr>
                <w:bottom w:val="single" w:sz="4" w:space="1" w:color="auto"/>
              </w:pBdr>
              <w:tabs>
                <w:tab w:val="clear" w:pos="454"/>
                <w:tab w:val="left" w:pos="1080"/>
                <w:tab w:val="left" w:pos="1418"/>
              </w:tabs>
              <w:spacing w:line="300" w:lineRule="exact"/>
              <w:jc w:val="center"/>
              <w:rPr>
                <w:rFonts w:ascii="Angsana New" w:hAnsi="Angsana New"/>
                <w:b/>
                <w:bCs/>
                <w:sz w:val="24"/>
                <w:szCs w:val="24"/>
                <w:cs/>
              </w:rPr>
            </w:pPr>
            <w:r w:rsidRPr="00A12AD7">
              <w:rPr>
                <w:rFonts w:ascii="Angsana New" w:hAnsi="Angsana New"/>
                <w:b/>
                <w:bCs/>
                <w:sz w:val="24"/>
                <w:szCs w:val="24"/>
                <w:cs/>
              </w:rPr>
              <w:t>พันบาท</w:t>
            </w:r>
          </w:p>
        </w:tc>
      </w:tr>
      <w:tr w:rsidR="004D77F5" w:rsidRPr="00A12AD7" w14:paraId="0284F646" w14:textId="77777777" w:rsidTr="00002427">
        <w:tc>
          <w:tcPr>
            <w:tcW w:w="2520" w:type="dxa"/>
          </w:tcPr>
          <w:p w14:paraId="28DBE40F" w14:textId="77777777" w:rsidR="004D77F5" w:rsidRPr="00A12AD7" w:rsidRDefault="004D77F5">
            <w:pPr>
              <w:tabs>
                <w:tab w:val="clear" w:pos="454"/>
                <w:tab w:val="left" w:pos="1080"/>
                <w:tab w:val="left" w:pos="1418"/>
              </w:tabs>
              <w:spacing w:line="300" w:lineRule="exact"/>
              <w:jc w:val="center"/>
              <w:rPr>
                <w:rFonts w:ascii="Angsana New" w:hAnsi="Angsana New"/>
                <w:sz w:val="24"/>
                <w:szCs w:val="24"/>
              </w:rPr>
            </w:pPr>
          </w:p>
        </w:tc>
        <w:tc>
          <w:tcPr>
            <w:tcW w:w="1890" w:type="dxa"/>
            <w:gridSpan w:val="2"/>
          </w:tcPr>
          <w:p w14:paraId="16C8DF34" w14:textId="77777777" w:rsidR="004D77F5" w:rsidRPr="00A12AD7" w:rsidRDefault="004D77F5">
            <w:pPr>
              <w:pBdr>
                <w:bottom w:val="single" w:sz="4" w:space="1" w:color="auto"/>
              </w:pBdr>
              <w:tabs>
                <w:tab w:val="clear" w:pos="454"/>
                <w:tab w:val="left" w:pos="1080"/>
                <w:tab w:val="left" w:pos="1418"/>
              </w:tabs>
              <w:spacing w:line="300" w:lineRule="exact"/>
              <w:jc w:val="center"/>
              <w:rPr>
                <w:rFonts w:ascii="Angsana New" w:hAnsi="Angsana New"/>
                <w:b/>
                <w:bCs/>
                <w:sz w:val="24"/>
                <w:szCs w:val="24"/>
              </w:rPr>
            </w:pPr>
            <w:r w:rsidRPr="00A12AD7">
              <w:rPr>
                <w:rFonts w:ascii="Angsana New" w:hAnsi="Angsana New"/>
                <w:b/>
                <w:bCs/>
                <w:sz w:val="24"/>
                <w:szCs w:val="24"/>
                <w:cs/>
              </w:rPr>
              <w:t>ธุรกิจบรรจุภัณฑ์</w:t>
            </w:r>
          </w:p>
          <w:p w14:paraId="332799DE" w14:textId="77777777" w:rsidR="004D77F5" w:rsidRPr="00A12AD7" w:rsidRDefault="004D77F5">
            <w:pPr>
              <w:pBdr>
                <w:bottom w:val="single" w:sz="4" w:space="1" w:color="auto"/>
              </w:pBdr>
              <w:tabs>
                <w:tab w:val="clear" w:pos="454"/>
                <w:tab w:val="left" w:pos="1080"/>
                <w:tab w:val="left" w:pos="1418"/>
              </w:tabs>
              <w:spacing w:line="300" w:lineRule="exact"/>
              <w:jc w:val="center"/>
              <w:rPr>
                <w:rFonts w:ascii="Angsana New" w:hAnsi="Angsana New"/>
                <w:b/>
                <w:bCs/>
                <w:sz w:val="24"/>
                <w:szCs w:val="24"/>
                <w:cs/>
              </w:rPr>
            </w:pPr>
          </w:p>
        </w:tc>
        <w:tc>
          <w:tcPr>
            <w:tcW w:w="1980" w:type="dxa"/>
            <w:gridSpan w:val="2"/>
          </w:tcPr>
          <w:p w14:paraId="1146BA89" w14:textId="77777777" w:rsidR="004D77F5" w:rsidRPr="00A12AD7" w:rsidRDefault="004D77F5">
            <w:pPr>
              <w:pBdr>
                <w:bottom w:val="single" w:sz="4" w:space="1" w:color="auto"/>
              </w:pBdr>
              <w:tabs>
                <w:tab w:val="clear" w:pos="454"/>
                <w:tab w:val="left" w:pos="1080"/>
                <w:tab w:val="left" w:pos="1418"/>
              </w:tabs>
              <w:spacing w:line="300" w:lineRule="exact"/>
              <w:jc w:val="center"/>
              <w:rPr>
                <w:rFonts w:ascii="Angsana New" w:hAnsi="Angsana New"/>
                <w:b/>
                <w:bCs/>
                <w:sz w:val="24"/>
                <w:szCs w:val="24"/>
              </w:rPr>
            </w:pPr>
            <w:r w:rsidRPr="00A12AD7">
              <w:rPr>
                <w:rFonts w:ascii="Angsana New" w:hAnsi="Angsana New"/>
                <w:b/>
                <w:bCs/>
                <w:sz w:val="24"/>
                <w:szCs w:val="24"/>
                <w:cs/>
              </w:rPr>
              <w:t>ธุรกิจ</w:t>
            </w:r>
            <w:r w:rsidRPr="00A12AD7">
              <w:rPr>
                <w:rFonts w:ascii="Angsana New" w:hAnsi="Angsana New" w:hint="cs"/>
                <w:b/>
                <w:bCs/>
                <w:sz w:val="24"/>
                <w:szCs w:val="24"/>
                <w:cs/>
              </w:rPr>
              <w:t>จำหน่ายผลิตภัณฑ์บำรุงผิว</w:t>
            </w:r>
          </w:p>
        </w:tc>
        <w:tc>
          <w:tcPr>
            <w:tcW w:w="1981" w:type="dxa"/>
            <w:gridSpan w:val="2"/>
          </w:tcPr>
          <w:p w14:paraId="616EC7EC" w14:textId="77777777" w:rsidR="004D77F5" w:rsidRPr="00A12AD7" w:rsidRDefault="004D77F5">
            <w:pPr>
              <w:pBdr>
                <w:bottom w:val="single" w:sz="4" w:space="1" w:color="auto"/>
              </w:pBdr>
              <w:tabs>
                <w:tab w:val="clear" w:pos="454"/>
                <w:tab w:val="left" w:pos="1080"/>
                <w:tab w:val="left" w:pos="1418"/>
              </w:tabs>
              <w:spacing w:line="300" w:lineRule="exact"/>
              <w:jc w:val="center"/>
              <w:rPr>
                <w:rFonts w:ascii="Angsana New" w:hAnsi="Angsana New"/>
                <w:b/>
                <w:bCs/>
                <w:sz w:val="24"/>
                <w:szCs w:val="24"/>
              </w:rPr>
            </w:pPr>
            <w:r w:rsidRPr="00A12AD7">
              <w:rPr>
                <w:rFonts w:ascii="Angsana New" w:hAnsi="Angsana New"/>
                <w:b/>
                <w:bCs/>
                <w:sz w:val="24"/>
                <w:szCs w:val="24"/>
                <w:cs/>
              </w:rPr>
              <w:t>ธุรกิจอาหาร</w:t>
            </w:r>
          </w:p>
          <w:p w14:paraId="71F8A4BD" w14:textId="77777777" w:rsidR="004D77F5" w:rsidRPr="00A12AD7" w:rsidRDefault="004D77F5">
            <w:pPr>
              <w:pBdr>
                <w:bottom w:val="single" w:sz="4" w:space="1" w:color="auto"/>
              </w:pBdr>
              <w:tabs>
                <w:tab w:val="clear" w:pos="454"/>
                <w:tab w:val="left" w:pos="1080"/>
                <w:tab w:val="left" w:pos="1418"/>
              </w:tabs>
              <w:spacing w:line="300" w:lineRule="exact"/>
              <w:jc w:val="center"/>
              <w:rPr>
                <w:rFonts w:ascii="Angsana New" w:hAnsi="Angsana New"/>
                <w:b/>
                <w:bCs/>
                <w:sz w:val="24"/>
                <w:szCs w:val="24"/>
              </w:rPr>
            </w:pPr>
          </w:p>
        </w:tc>
        <w:tc>
          <w:tcPr>
            <w:tcW w:w="1889" w:type="dxa"/>
            <w:gridSpan w:val="2"/>
          </w:tcPr>
          <w:p w14:paraId="6AD4D819" w14:textId="77777777" w:rsidR="004D77F5" w:rsidRPr="00A12AD7" w:rsidRDefault="004D77F5">
            <w:pPr>
              <w:pBdr>
                <w:bottom w:val="single" w:sz="4" w:space="1" w:color="auto"/>
              </w:pBdr>
              <w:tabs>
                <w:tab w:val="clear" w:pos="454"/>
                <w:tab w:val="left" w:pos="1080"/>
                <w:tab w:val="left" w:pos="1418"/>
              </w:tabs>
              <w:spacing w:line="300" w:lineRule="exact"/>
              <w:jc w:val="center"/>
              <w:rPr>
                <w:rFonts w:ascii="Angsana New" w:hAnsi="Angsana New"/>
                <w:b/>
                <w:bCs/>
                <w:sz w:val="24"/>
                <w:szCs w:val="24"/>
              </w:rPr>
            </w:pPr>
            <w:r w:rsidRPr="00A12AD7">
              <w:rPr>
                <w:rFonts w:ascii="Angsana New" w:hAnsi="Angsana New"/>
                <w:b/>
                <w:bCs/>
                <w:sz w:val="24"/>
                <w:szCs w:val="24"/>
                <w:cs/>
              </w:rPr>
              <w:t>ธุรกิจอื่นๆ</w:t>
            </w:r>
          </w:p>
          <w:p w14:paraId="02733797" w14:textId="77777777" w:rsidR="004D77F5" w:rsidRPr="00A12AD7" w:rsidRDefault="004D77F5">
            <w:pPr>
              <w:pBdr>
                <w:bottom w:val="single" w:sz="4" w:space="1" w:color="auto"/>
              </w:pBdr>
              <w:tabs>
                <w:tab w:val="clear" w:pos="454"/>
                <w:tab w:val="left" w:pos="1080"/>
                <w:tab w:val="left" w:pos="1418"/>
              </w:tabs>
              <w:spacing w:line="300" w:lineRule="exact"/>
              <w:jc w:val="center"/>
              <w:rPr>
                <w:rFonts w:ascii="Angsana New" w:hAnsi="Angsana New"/>
                <w:b/>
                <w:bCs/>
                <w:sz w:val="24"/>
                <w:szCs w:val="24"/>
                <w:cs/>
              </w:rPr>
            </w:pPr>
          </w:p>
        </w:tc>
        <w:tc>
          <w:tcPr>
            <w:tcW w:w="1980" w:type="dxa"/>
            <w:gridSpan w:val="2"/>
          </w:tcPr>
          <w:p w14:paraId="19283CC0" w14:textId="77777777" w:rsidR="004D77F5" w:rsidRPr="00A12AD7" w:rsidRDefault="004D77F5">
            <w:pPr>
              <w:pBdr>
                <w:bottom w:val="single" w:sz="4" w:space="1" w:color="auto"/>
              </w:pBdr>
              <w:tabs>
                <w:tab w:val="clear" w:pos="454"/>
                <w:tab w:val="left" w:pos="1080"/>
                <w:tab w:val="left" w:pos="1418"/>
              </w:tabs>
              <w:spacing w:line="300" w:lineRule="exact"/>
              <w:jc w:val="center"/>
              <w:rPr>
                <w:rFonts w:ascii="Angsana New" w:hAnsi="Angsana New"/>
                <w:b/>
                <w:bCs/>
                <w:sz w:val="24"/>
                <w:szCs w:val="24"/>
              </w:rPr>
            </w:pPr>
            <w:r w:rsidRPr="00A12AD7">
              <w:rPr>
                <w:rFonts w:ascii="Angsana New" w:hAnsi="Angsana New"/>
                <w:b/>
                <w:bCs/>
                <w:sz w:val="24"/>
                <w:szCs w:val="24"/>
                <w:cs/>
              </w:rPr>
              <w:t>การตัดรายการบัญชีระหว่างกัน</w:t>
            </w:r>
          </w:p>
        </w:tc>
        <w:tc>
          <w:tcPr>
            <w:tcW w:w="2070" w:type="dxa"/>
            <w:gridSpan w:val="2"/>
          </w:tcPr>
          <w:p w14:paraId="37AF61A0" w14:textId="77777777" w:rsidR="004D77F5" w:rsidRPr="00A12AD7" w:rsidRDefault="004D77F5">
            <w:pPr>
              <w:pBdr>
                <w:bottom w:val="single" w:sz="4" w:space="1" w:color="auto"/>
              </w:pBdr>
              <w:tabs>
                <w:tab w:val="clear" w:pos="454"/>
                <w:tab w:val="left" w:pos="1080"/>
                <w:tab w:val="left" w:pos="1418"/>
              </w:tabs>
              <w:spacing w:line="300" w:lineRule="exact"/>
              <w:jc w:val="center"/>
              <w:rPr>
                <w:rFonts w:ascii="Angsana New" w:hAnsi="Angsana New"/>
                <w:b/>
                <w:bCs/>
                <w:sz w:val="24"/>
                <w:szCs w:val="24"/>
              </w:rPr>
            </w:pPr>
            <w:r w:rsidRPr="00A12AD7">
              <w:rPr>
                <w:rFonts w:ascii="Angsana New" w:hAnsi="Angsana New"/>
                <w:b/>
                <w:bCs/>
                <w:sz w:val="24"/>
                <w:szCs w:val="24"/>
                <w:cs/>
              </w:rPr>
              <w:t>งบการเงินรวม</w:t>
            </w:r>
          </w:p>
          <w:p w14:paraId="5E4119BB" w14:textId="77777777" w:rsidR="004D77F5" w:rsidRPr="00A12AD7" w:rsidRDefault="004D77F5">
            <w:pPr>
              <w:pBdr>
                <w:bottom w:val="single" w:sz="4" w:space="1" w:color="auto"/>
              </w:pBdr>
              <w:tabs>
                <w:tab w:val="clear" w:pos="454"/>
                <w:tab w:val="left" w:pos="1080"/>
                <w:tab w:val="left" w:pos="1418"/>
              </w:tabs>
              <w:spacing w:line="300" w:lineRule="exact"/>
              <w:jc w:val="center"/>
              <w:rPr>
                <w:rFonts w:ascii="Angsana New" w:hAnsi="Angsana New"/>
                <w:b/>
                <w:bCs/>
                <w:sz w:val="24"/>
                <w:szCs w:val="24"/>
              </w:rPr>
            </w:pPr>
          </w:p>
        </w:tc>
      </w:tr>
      <w:tr w:rsidR="004D77F5" w:rsidRPr="00A12AD7" w14:paraId="73E0A18B" w14:textId="77777777" w:rsidTr="00002427">
        <w:tc>
          <w:tcPr>
            <w:tcW w:w="2520" w:type="dxa"/>
          </w:tcPr>
          <w:p w14:paraId="41E89F04" w14:textId="77777777" w:rsidR="004D77F5" w:rsidRPr="00A12AD7" w:rsidRDefault="004D77F5">
            <w:pPr>
              <w:tabs>
                <w:tab w:val="clear" w:pos="454"/>
                <w:tab w:val="left" w:pos="1080"/>
                <w:tab w:val="left" w:pos="1418"/>
              </w:tabs>
              <w:spacing w:line="300" w:lineRule="exact"/>
              <w:rPr>
                <w:rFonts w:ascii="Angsana New" w:hAnsi="Angsana New"/>
                <w:b/>
                <w:bCs/>
                <w:sz w:val="24"/>
                <w:szCs w:val="24"/>
              </w:rPr>
            </w:pPr>
          </w:p>
        </w:tc>
        <w:tc>
          <w:tcPr>
            <w:tcW w:w="990" w:type="dxa"/>
            <w:tcBorders>
              <w:bottom w:val="nil"/>
            </w:tcBorders>
          </w:tcPr>
          <w:p w14:paraId="14293027" w14:textId="77777777" w:rsidR="004D77F5" w:rsidRPr="00A12AD7" w:rsidRDefault="004D77F5">
            <w:pPr>
              <w:pBdr>
                <w:bottom w:val="single" w:sz="4" w:space="1" w:color="auto"/>
              </w:pBdr>
              <w:tabs>
                <w:tab w:val="clear" w:pos="454"/>
                <w:tab w:val="clear" w:pos="680"/>
                <w:tab w:val="clear" w:pos="907"/>
                <w:tab w:val="left" w:pos="612"/>
                <w:tab w:val="left" w:pos="1080"/>
                <w:tab w:val="left" w:pos="1418"/>
              </w:tabs>
              <w:spacing w:line="300" w:lineRule="exact"/>
              <w:ind w:right="-10"/>
              <w:jc w:val="center"/>
              <w:rPr>
                <w:rFonts w:ascii="Angsana New" w:hAnsi="Angsana New"/>
                <w:b/>
                <w:bCs/>
                <w:sz w:val="24"/>
                <w:szCs w:val="24"/>
              </w:rPr>
            </w:pPr>
            <w:r w:rsidRPr="000F5FAC">
              <w:rPr>
                <w:rFonts w:ascii="Angsana New" w:hAnsi="Angsana New"/>
                <w:b/>
                <w:bCs/>
                <w:sz w:val="24"/>
                <w:szCs w:val="24"/>
              </w:rPr>
              <w:t>2568</w:t>
            </w:r>
          </w:p>
        </w:tc>
        <w:tc>
          <w:tcPr>
            <w:tcW w:w="900" w:type="dxa"/>
          </w:tcPr>
          <w:p w14:paraId="0B290E87" w14:textId="77777777" w:rsidR="004D77F5" w:rsidRPr="00A12AD7" w:rsidRDefault="004D77F5">
            <w:pPr>
              <w:pBdr>
                <w:bottom w:val="single" w:sz="4" w:space="1" w:color="auto"/>
              </w:pBdr>
              <w:tabs>
                <w:tab w:val="clear" w:pos="454"/>
                <w:tab w:val="left" w:pos="1080"/>
                <w:tab w:val="left" w:pos="1418"/>
              </w:tabs>
              <w:spacing w:line="300" w:lineRule="exact"/>
              <w:jc w:val="center"/>
              <w:rPr>
                <w:rFonts w:ascii="Angsana New" w:hAnsi="Angsana New"/>
                <w:b/>
                <w:bCs/>
                <w:sz w:val="24"/>
                <w:szCs w:val="24"/>
              </w:rPr>
            </w:pPr>
            <w:r w:rsidRPr="000F5FAC">
              <w:rPr>
                <w:rFonts w:ascii="Angsana New" w:hAnsi="Angsana New"/>
                <w:b/>
                <w:bCs/>
                <w:sz w:val="24"/>
                <w:szCs w:val="24"/>
              </w:rPr>
              <w:t>2567</w:t>
            </w:r>
          </w:p>
        </w:tc>
        <w:tc>
          <w:tcPr>
            <w:tcW w:w="990" w:type="dxa"/>
          </w:tcPr>
          <w:p w14:paraId="411F1A06" w14:textId="77777777" w:rsidR="004D77F5" w:rsidRPr="00A12AD7" w:rsidRDefault="004D77F5">
            <w:pPr>
              <w:pBdr>
                <w:bottom w:val="single" w:sz="4" w:space="1" w:color="auto"/>
              </w:pBdr>
              <w:tabs>
                <w:tab w:val="clear" w:pos="454"/>
                <w:tab w:val="left" w:pos="1080"/>
                <w:tab w:val="left" w:pos="1418"/>
              </w:tabs>
              <w:spacing w:line="300" w:lineRule="exact"/>
              <w:jc w:val="center"/>
              <w:rPr>
                <w:rFonts w:ascii="Angsana New" w:hAnsi="Angsana New"/>
                <w:b/>
                <w:bCs/>
                <w:sz w:val="24"/>
                <w:szCs w:val="24"/>
              </w:rPr>
            </w:pPr>
            <w:r w:rsidRPr="000F5FAC">
              <w:rPr>
                <w:rFonts w:ascii="Angsana New" w:hAnsi="Angsana New"/>
                <w:b/>
                <w:bCs/>
                <w:sz w:val="24"/>
                <w:szCs w:val="24"/>
              </w:rPr>
              <w:t>2568</w:t>
            </w:r>
          </w:p>
        </w:tc>
        <w:tc>
          <w:tcPr>
            <w:tcW w:w="990" w:type="dxa"/>
          </w:tcPr>
          <w:p w14:paraId="61362EDF" w14:textId="77777777" w:rsidR="004D77F5" w:rsidRPr="00A12AD7" w:rsidRDefault="004D77F5">
            <w:pPr>
              <w:pBdr>
                <w:bottom w:val="single" w:sz="4" w:space="1" w:color="auto"/>
              </w:pBdr>
              <w:tabs>
                <w:tab w:val="clear" w:pos="454"/>
                <w:tab w:val="left" w:pos="1080"/>
                <w:tab w:val="left" w:pos="1418"/>
              </w:tabs>
              <w:spacing w:line="300" w:lineRule="exact"/>
              <w:jc w:val="center"/>
              <w:rPr>
                <w:rFonts w:ascii="Angsana New" w:hAnsi="Angsana New"/>
                <w:b/>
                <w:bCs/>
                <w:sz w:val="24"/>
                <w:szCs w:val="24"/>
              </w:rPr>
            </w:pPr>
            <w:r w:rsidRPr="000F5FAC">
              <w:rPr>
                <w:rFonts w:ascii="Angsana New" w:hAnsi="Angsana New"/>
                <w:b/>
                <w:bCs/>
                <w:sz w:val="24"/>
                <w:szCs w:val="24"/>
              </w:rPr>
              <w:t>2567</w:t>
            </w:r>
          </w:p>
        </w:tc>
        <w:tc>
          <w:tcPr>
            <w:tcW w:w="990" w:type="dxa"/>
          </w:tcPr>
          <w:p w14:paraId="76B100EB" w14:textId="77777777" w:rsidR="004D77F5" w:rsidRPr="00A12AD7" w:rsidRDefault="004D77F5">
            <w:pPr>
              <w:pBdr>
                <w:bottom w:val="single" w:sz="4" w:space="1" w:color="auto"/>
              </w:pBdr>
              <w:tabs>
                <w:tab w:val="clear" w:pos="454"/>
                <w:tab w:val="left" w:pos="1080"/>
                <w:tab w:val="left" w:pos="1418"/>
              </w:tabs>
              <w:spacing w:line="300" w:lineRule="exact"/>
              <w:jc w:val="center"/>
              <w:rPr>
                <w:rFonts w:ascii="Angsana New" w:hAnsi="Angsana New"/>
                <w:b/>
                <w:bCs/>
                <w:sz w:val="24"/>
                <w:szCs w:val="24"/>
              </w:rPr>
            </w:pPr>
            <w:r w:rsidRPr="000F5FAC">
              <w:rPr>
                <w:rFonts w:ascii="Angsana New" w:hAnsi="Angsana New"/>
                <w:b/>
                <w:bCs/>
                <w:sz w:val="24"/>
                <w:szCs w:val="24"/>
              </w:rPr>
              <w:t>2568</w:t>
            </w:r>
          </w:p>
        </w:tc>
        <w:tc>
          <w:tcPr>
            <w:tcW w:w="991" w:type="dxa"/>
          </w:tcPr>
          <w:p w14:paraId="7F7D2463" w14:textId="77777777" w:rsidR="004D77F5" w:rsidRPr="00A12AD7" w:rsidRDefault="004D77F5">
            <w:pPr>
              <w:pBdr>
                <w:bottom w:val="single" w:sz="4" w:space="1" w:color="auto"/>
              </w:pBdr>
              <w:tabs>
                <w:tab w:val="clear" w:pos="454"/>
                <w:tab w:val="left" w:pos="1080"/>
                <w:tab w:val="left" w:pos="1418"/>
              </w:tabs>
              <w:spacing w:line="300" w:lineRule="exact"/>
              <w:jc w:val="center"/>
              <w:rPr>
                <w:rFonts w:ascii="Angsana New" w:hAnsi="Angsana New"/>
                <w:b/>
                <w:bCs/>
                <w:sz w:val="24"/>
                <w:szCs w:val="24"/>
              </w:rPr>
            </w:pPr>
            <w:r w:rsidRPr="000F5FAC">
              <w:rPr>
                <w:rFonts w:ascii="Angsana New" w:hAnsi="Angsana New"/>
                <w:b/>
                <w:bCs/>
                <w:sz w:val="24"/>
                <w:szCs w:val="24"/>
              </w:rPr>
              <w:t>2567</w:t>
            </w:r>
          </w:p>
        </w:tc>
        <w:tc>
          <w:tcPr>
            <w:tcW w:w="989" w:type="dxa"/>
          </w:tcPr>
          <w:p w14:paraId="7EE9F541" w14:textId="77777777" w:rsidR="004D77F5" w:rsidRPr="00A12AD7" w:rsidRDefault="004D77F5">
            <w:pPr>
              <w:pBdr>
                <w:bottom w:val="single" w:sz="4" w:space="1" w:color="auto"/>
              </w:pBdr>
              <w:tabs>
                <w:tab w:val="clear" w:pos="454"/>
                <w:tab w:val="left" w:pos="1080"/>
                <w:tab w:val="left" w:pos="1418"/>
              </w:tabs>
              <w:spacing w:line="300" w:lineRule="exact"/>
              <w:jc w:val="center"/>
              <w:rPr>
                <w:rFonts w:ascii="Angsana New" w:hAnsi="Angsana New"/>
                <w:b/>
                <w:bCs/>
                <w:sz w:val="24"/>
                <w:szCs w:val="24"/>
              </w:rPr>
            </w:pPr>
            <w:r w:rsidRPr="000F5FAC">
              <w:rPr>
                <w:rFonts w:ascii="Angsana New" w:hAnsi="Angsana New"/>
                <w:b/>
                <w:bCs/>
                <w:sz w:val="24"/>
                <w:szCs w:val="24"/>
              </w:rPr>
              <w:t>2568</w:t>
            </w:r>
          </w:p>
        </w:tc>
        <w:tc>
          <w:tcPr>
            <w:tcW w:w="900" w:type="dxa"/>
          </w:tcPr>
          <w:p w14:paraId="7072B23A" w14:textId="77777777" w:rsidR="004D77F5" w:rsidRPr="00A12AD7" w:rsidRDefault="004D77F5">
            <w:pPr>
              <w:pBdr>
                <w:bottom w:val="single" w:sz="4" w:space="1" w:color="auto"/>
              </w:pBdr>
              <w:tabs>
                <w:tab w:val="clear" w:pos="454"/>
                <w:tab w:val="left" w:pos="1080"/>
                <w:tab w:val="left" w:pos="1418"/>
              </w:tabs>
              <w:spacing w:line="300" w:lineRule="exact"/>
              <w:jc w:val="center"/>
              <w:rPr>
                <w:rFonts w:ascii="Angsana New" w:hAnsi="Angsana New"/>
                <w:b/>
                <w:bCs/>
                <w:sz w:val="24"/>
                <w:szCs w:val="24"/>
              </w:rPr>
            </w:pPr>
            <w:r w:rsidRPr="000F5FAC">
              <w:rPr>
                <w:rFonts w:ascii="Angsana New" w:hAnsi="Angsana New"/>
                <w:b/>
                <w:bCs/>
                <w:sz w:val="24"/>
                <w:szCs w:val="24"/>
              </w:rPr>
              <w:t>2567</w:t>
            </w:r>
          </w:p>
        </w:tc>
        <w:tc>
          <w:tcPr>
            <w:tcW w:w="990" w:type="dxa"/>
          </w:tcPr>
          <w:p w14:paraId="7B2C3F65" w14:textId="77777777" w:rsidR="004D77F5" w:rsidRPr="00A12AD7" w:rsidRDefault="004D77F5">
            <w:pPr>
              <w:pBdr>
                <w:bottom w:val="single" w:sz="4" w:space="1" w:color="auto"/>
              </w:pBdr>
              <w:tabs>
                <w:tab w:val="clear" w:pos="454"/>
                <w:tab w:val="left" w:pos="1080"/>
                <w:tab w:val="left" w:pos="1418"/>
              </w:tabs>
              <w:spacing w:line="300" w:lineRule="exact"/>
              <w:jc w:val="center"/>
              <w:rPr>
                <w:rFonts w:ascii="Angsana New" w:hAnsi="Angsana New"/>
                <w:b/>
                <w:bCs/>
                <w:sz w:val="24"/>
                <w:szCs w:val="24"/>
              </w:rPr>
            </w:pPr>
            <w:r w:rsidRPr="000F5FAC">
              <w:rPr>
                <w:rFonts w:ascii="Angsana New" w:hAnsi="Angsana New"/>
                <w:b/>
                <w:bCs/>
                <w:sz w:val="24"/>
                <w:szCs w:val="24"/>
              </w:rPr>
              <w:t>2568</w:t>
            </w:r>
          </w:p>
        </w:tc>
        <w:tc>
          <w:tcPr>
            <w:tcW w:w="990" w:type="dxa"/>
          </w:tcPr>
          <w:p w14:paraId="6B890E49" w14:textId="77777777" w:rsidR="004D77F5" w:rsidRPr="00A12AD7" w:rsidRDefault="004D77F5">
            <w:pPr>
              <w:pBdr>
                <w:bottom w:val="single" w:sz="4" w:space="1" w:color="auto"/>
              </w:pBdr>
              <w:tabs>
                <w:tab w:val="clear" w:pos="454"/>
                <w:tab w:val="left" w:pos="1080"/>
                <w:tab w:val="left" w:pos="1418"/>
              </w:tabs>
              <w:spacing w:line="300" w:lineRule="exact"/>
              <w:jc w:val="center"/>
              <w:rPr>
                <w:rFonts w:ascii="Angsana New" w:hAnsi="Angsana New"/>
                <w:b/>
                <w:bCs/>
                <w:sz w:val="24"/>
                <w:szCs w:val="24"/>
              </w:rPr>
            </w:pPr>
            <w:r w:rsidRPr="000F5FAC">
              <w:rPr>
                <w:rFonts w:ascii="Angsana New" w:hAnsi="Angsana New"/>
                <w:b/>
                <w:bCs/>
                <w:sz w:val="24"/>
                <w:szCs w:val="24"/>
              </w:rPr>
              <w:t>2567</w:t>
            </w:r>
          </w:p>
        </w:tc>
        <w:tc>
          <w:tcPr>
            <w:tcW w:w="997" w:type="dxa"/>
          </w:tcPr>
          <w:p w14:paraId="03F5E575" w14:textId="77777777" w:rsidR="004D77F5" w:rsidRPr="00A12AD7" w:rsidRDefault="004D77F5">
            <w:pPr>
              <w:pBdr>
                <w:bottom w:val="single" w:sz="4" w:space="1" w:color="auto"/>
              </w:pBdr>
              <w:tabs>
                <w:tab w:val="clear" w:pos="454"/>
                <w:tab w:val="left" w:pos="1080"/>
                <w:tab w:val="left" w:pos="1418"/>
              </w:tabs>
              <w:spacing w:line="300" w:lineRule="exact"/>
              <w:jc w:val="center"/>
              <w:rPr>
                <w:rFonts w:ascii="Angsana New" w:hAnsi="Angsana New"/>
                <w:b/>
                <w:bCs/>
                <w:sz w:val="24"/>
                <w:szCs w:val="24"/>
              </w:rPr>
            </w:pPr>
            <w:r w:rsidRPr="000F5FAC">
              <w:rPr>
                <w:rFonts w:ascii="Angsana New" w:hAnsi="Angsana New"/>
                <w:b/>
                <w:bCs/>
                <w:sz w:val="24"/>
                <w:szCs w:val="24"/>
              </w:rPr>
              <w:t>2568</w:t>
            </w:r>
          </w:p>
        </w:tc>
        <w:tc>
          <w:tcPr>
            <w:tcW w:w="1073" w:type="dxa"/>
          </w:tcPr>
          <w:p w14:paraId="0B707261" w14:textId="77777777" w:rsidR="004D77F5" w:rsidRPr="00A12AD7" w:rsidRDefault="004D77F5">
            <w:pPr>
              <w:pBdr>
                <w:bottom w:val="single" w:sz="4" w:space="1" w:color="auto"/>
              </w:pBdr>
              <w:tabs>
                <w:tab w:val="clear" w:pos="454"/>
                <w:tab w:val="left" w:pos="1080"/>
                <w:tab w:val="left" w:pos="1418"/>
              </w:tabs>
              <w:spacing w:line="300" w:lineRule="exact"/>
              <w:jc w:val="center"/>
              <w:rPr>
                <w:rFonts w:ascii="Angsana New" w:hAnsi="Angsana New"/>
                <w:b/>
                <w:bCs/>
                <w:sz w:val="24"/>
                <w:szCs w:val="24"/>
              </w:rPr>
            </w:pPr>
            <w:r w:rsidRPr="000F5FAC">
              <w:rPr>
                <w:rFonts w:ascii="Angsana New" w:hAnsi="Angsana New"/>
                <w:b/>
                <w:bCs/>
                <w:sz w:val="24"/>
                <w:szCs w:val="24"/>
              </w:rPr>
              <w:t>2567</w:t>
            </w:r>
          </w:p>
        </w:tc>
      </w:tr>
      <w:tr w:rsidR="004D77F5" w:rsidRPr="00A12AD7" w14:paraId="72EB4F99" w14:textId="77777777" w:rsidTr="00002427">
        <w:tc>
          <w:tcPr>
            <w:tcW w:w="2520" w:type="dxa"/>
          </w:tcPr>
          <w:p w14:paraId="0BA23514" w14:textId="77777777" w:rsidR="004D77F5" w:rsidRPr="00A12AD7" w:rsidRDefault="004D77F5">
            <w:pPr>
              <w:tabs>
                <w:tab w:val="clear" w:pos="454"/>
                <w:tab w:val="left" w:pos="1080"/>
                <w:tab w:val="left" w:pos="1418"/>
              </w:tabs>
              <w:spacing w:line="300" w:lineRule="exact"/>
              <w:rPr>
                <w:rFonts w:ascii="Angsana New" w:hAnsi="Angsana New"/>
                <w:b/>
                <w:bCs/>
                <w:sz w:val="24"/>
                <w:szCs w:val="24"/>
                <w:cs/>
              </w:rPr>
            </w:pPr>
            <w:r w:rsidRPr="00A12AD7">
              <w:rPr>
                <w:rFonts w:ascii="Angsana New" w:hAnsi="Angsana New"/>
                <w:b/>
                <w:bCs/>
                <w:sz w:val="24"/>
                <w:szCs w:val="24"/>
                <w:cs/>
              </w:rPr>
              <w:t>รายได้จากการขายและบริการ</w:t>
            </w:r>
          </w:p>
        </w:tc>
        <w:tc>
          <w:tcPr>
            <w:tcW w:w="990" w:type="dxa"/>
            <w:tcBorders>
              <w:top w:val="nil"/>
            </w:tcBorders>
          </w:tcPr>
          <w:p w14:paraId="68DB032D" w14:textId="77777777" w:rsidR="004D77F5" w:rsidRPr="00A12AD7" w:rsidRDefault="004D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Angsana New" w:hAnsi="Angsana New"/>
                <w:sz w:val="24"/>
                <w:szCs w:val="24"/>
              </w:rPr>
            </w:pPr>
          </w:p>
        </w:tc>
        <w:tc>
          <w:tcPr>
            <w:tcW w:w="900" w:type="dxa"/>
          </w:tcPr>
          <w:p w14:paraId="3515B70E" w14:textId="77777777" w:rsidR="004D77F5" w:rsidRPr="00A12AD7" w:rsidRDefault="004D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Angsana New" w:hAnsi="Angsana New"/>
                <w:sz w:val="24"/>
                <w:szCs w:val="24"/>
              </w:rPr>
            </w:pPr>
          </w:p>
        </w:tc>
        <w:tc>
          <w:tcPr>
            <w:tcW w:w="990" w:type="dxa"/>
          </w:tcPr>
          <w:p w14:paraId="1D1C6888" w14:textId="77777777" w:rsidR="004D77F5" w:rsidRPr="00A12AD7" w:rsidRDefault="004D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Angsana New" w:hAnsi="Angsana New"/>
                <w:sz w:val="24"/>
                <w:szCs w:val="24"/>
              </w:rPr>
            </w:pPr>
          </w:p>
        </w:tc>
        <w:tc>
          <w:tcPr>
            <w:tcW w:w="990" w:type="dxa"/>
          </w:tcPr>
          <w:p w14:paraId="65E2F814" w14:textId="77777777" w:rsidR="004D77F5" w:rsidRPr="00A12AD7" w:rsidRDefault="004D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Angsana New" w:hAnsi="Angsana New"/>
                <w:sz w:val="24"/>
                <w:szCs w:val="24"/>
                <w:lang w:val="en-GB"/>
              </w:rPr>
            </w:pPr>
          </w:p>
        </w:tc>
        <w:tc>
          <w:tcPr>
            <w:tcW w:w="990" w:type="dxa"/>
          </w:tcPr>
          <w:p w14:paraId="4F540CD4" w14:textId="77777777" w:rsidR="004D77F5" w:rsidRPr="00A12AD7" w:rsidRDefault="004D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Angsana New" w:hAnsi="Angsana New"/>
                <w:sz w:val="24"/>
                <w:szCs w:val="24"/>
                <w:lang w:val="en-GB"/>
              </w:rPr>
            </w:pPr>
          </w:p>
        </w:tc>
        <w:tc>
          <w:tcPr>
            <w:tcW w:w="991" w:type="dxa"/>
          </w:tcPr>
          <w:p w14:paraId="667CFAA1" w14:textId="77777777" w:rsidR="004D77F5" w:rsidRPr="00A12AD7" w:rsidRDefault="004D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Angsana New" w:hAnsi="Angsana New"/>
                <w:sz w:val="24"/>
                <w:szCs w:val="24"/>
                <w:lang w:val="en-GB"/>
              </w:rPr>
            </w:pPr>
          </w:p>
        </w:tc>
        <w:tc>
          <w:tcPr>
            <w:tcW w:w="989" w:type="dxa"/>
          </w:tcPr>
          <w:p w14:paraId="63A7D59E" w14:textId="77777777" w:rsidR="004D77F5" w:rsidRPr="00A12AD7" w:rsidRDefault="004D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Angsana New" w:hAnsi="Angsana New"/>
                <w:sz w:val="24"/>
                <w:szCs w:val="24"/>
                <w:lang w:val="en-GB"/>
              </w:rPr>
            </w:pPr>
          </w:p>
        </w:tc>
        <w:tc>
          <w:tcPr>
            <w:tcW w:w="900" w:type="dxa"/>
          </w:tcPr>
          <w:p w14:paraId="38BAF427" w14:textId="77777777" w:rsidR="004D77F5" w:rsidRPr="00A12AD7" w:rsidRDefault="004D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Angsana New" w:hAnsi="Angsana New"/>
                <w:sz w:val="24"/>
                <w:szCs w:val="24"/>
                <w:lang w:val="en-GB"/>
              </w:rPr>
            </w:pPr>
          </w:p>
        </w:tc>
        <w:tc>
          <w:tcPr>
            <w:tcW w:w="990" w:type="dxa"/>
          </w:tcPr>
          <w:p w14:paraId="77354944" w14:textId="77777777" w:rsidR="004D77F5" w:rsidRPr="00A12AD7" w:rsidRDefault="004D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Angsana New" w:hAnsi="Angsana New"/>
                <w:sz w:val="24"/>
                <w:szCs w:val="24"/>
                <w:lang w:val="en-GB"/>
              </w:rPr>
            </w:pPr>
          </w:p>
        </w:tc>
        <w:tc>
          <w:tcPr>
            <w:tcW w:w="990" w:type="dxa"/>
          </w:tcPr>
          <w:p w14:paraId="5248B262" w14:textId="77777777" w:rsidR="004D77F5" w:rsidRPr="00A12AD7" w:rsidRDefault="004D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Angsana New" w:hAnsi="Angsana New"/>
                <w:sz w:val="24"/>
                <w:szCs w:val="24"/>
                <w:lang w:val="en-GB"/>
              </w:rPr>
            </w:pPr>
          </w:p>
        </w:tc>
        <w:tc>
          <w:tcPr>
            <w:tcW w:w="997" w:type="dxa"/>
          </w:tcPr>
          <w:p w14:paraId="49F03D08" w14:textId="77777777" w:rsidR="004D77F5" w:rsidRPr="00A12AD7" w:rsidRDefault="004D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Angsana New" w:hAnsi="Angsana New"/>
                <w:sz w:val="24"/>
                <w:szCs w:val="24"/>
                <w:lang w:val="en-GB"/>
              </w:rPr>
            </w:pPr>
          </w:p>
        </w:tc>
        <w:tc>
          <w:tcPr>
            <w:tcW w:w="1073" w:type="dxa"/>
          </w:tcPr>
          <w:p w14:paraId="2062372C" w14:textId="77777777" w:rsidR="004D77F5" w:rsidRPr="00A12AD7" w:rsidRDefault="004D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Angsana New" w:hAnsi="Angsana New"/>
                <w:sz w:val="24"/>
                <w:szCs w:val="24"/>
                <w:lang w:val="en-GB"/>
              </w:rPr>
            </w:pPr>
          </w:p>
        </w:tc>
      </w:tr>
      <w:tr w:rsidR="00821354" w:rsidRPr="00A12AD7" w14:paraId="1C6F8017" w14:textId="77777777" w:rsidTr="00002427">
        <w:tc>
          <w:tcPr>
            <w:tcW w:w="2520" w:type="dxa"/>
          </w:tcPr>
          <w:p w14:paraId="48599EC3" w14:textId="77777777" w:rsidR="00821354" w:rsidRPr="00A12AD7" w:rsidRDefault="00821354" w:rsidP="00821354">
            <w:pPr>
              <w:tabs>
                <w:tab w:val="clear" w:pos="454"/>
                <w:tab w:val="left" w:pos="1080"/>
                <w:tab w:val="left" w:pos="1418"/>
              </w:tabs>
              <w:spacing w:line="300" w:lineRule="exact"/>
              <w:rPr>
                <w:rFonts w:ascii="Angsana New" w:hAnsi="Angsana New"/>
                <w:sz w:val="24"/>
                <w:szCs w:val="24"/>
                <w:cs/>
              </w:rPr>
            </w:pPr>
            <w:r w:rsidRPr="00A12AD7">
              <w:rPr>
                <w:rFonts w:ascii="Angsana New" w:hAnsi="Angsana New"/>
                <w:sz w:val="24"/>
                <w:szCs w:val="24"/>
                <w:cs/>
              </w:rPr>
              <w:t>รายได้จากลูกค้าภายนอก</w:t>
            </w:r>
            <w:r w:rsidRPr="00A12AD7">
              <w:rPr>
                <w:rFonts w:ascii="Angsana New" w:hAnsi="Angsana New"/>
                <w:sz w:val="24"/>
                <w:szCs w:val="24"/>
              </w:rPr>
              <w:t xml:space="preserve"> - </w:t>
            </w:r>
            <w:r w:rsidRPr="00A12AD7">
              <w:rPr>
                <w:rFonts w:ascii="Angsana New" w:hAnsi="Angsana New" w:hint="cs"/>
                <w:sz w:val="24"/>
                <w:szCs w:val="24"/>
                <w:cs/>
              </w:rPr>
              <w:t>สุทธิ</w:t>
            </w:r>
          </w:p>
        </w:tc>
        <w:tc>
          <w:tcPr>
            <w:tcW w:w="990" w:type="dxa"/>
          </w:tcPr>
          <w:p w14:paraId="312C742F" w14:textId="0AE7EF08" w:rsidR="00821354" w:rsidRPr="003B3E91" w:rsidRDefault="003B3E91" w:rsidP="00821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rPr>
            </w:pPr>
            <w:r w:rsidRPr="003B3E91">
              <w:rPr>
                <w:rFonts w:asciiTheme="majorBidi" w:hAnsiTheme="majorBidi" w:cstheme="majorBidi"/>
                <w:sz w:val="24"/>
                <w:szCs w:val="24"/>
              </w:rPr>
              <w:t xml:space="preserve"> 82,205 </w:t>
            </w:r>
          </w:p>
        </w:tc>
        <w:tc>
          <w:tcPr>
            <w:tcW w:w="900" w:type="dxa"/>
            <w:vAlign w:val="bottom"/>
          </w:tcPr>
          <w:p w14:paraId="117204A5" w14:textId="26BF73F1" w:rsidR="00821354" w:rsidRPr="00A12AD7" w:rsidRDefault="00EA08F0" w:rsidP="00821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Angsana New" w:hAnsi="Angsana New"/>
                <w:sz w:val="24"/>
                <w:szCs w:val="24"/>
              </w:rPr>
            </w:pPr>
            <w:r w:rsidRPr="005715CE">
              <w:rPr>
                <w:rFonts w:asciiTheme="majorBidi" w:hAnsiTheme="majorBidi" w:cstheme="majorBidi"/>
                <w:sz w:val="24"/>
                <w:szCs w:val="24"/>
              </w:rPr>
              <w:t>945</w:t>
            </w:r>
            <w:r w:rsidRPr="000F4190">
              <w:rPr>
                <w:rFonts w:asciiTheme="majorBidi" w:hAnsiTheme="majorBidi" w:cstheme="majorBidi"/>
                <w:sz w:val="24"/>
                <w:szCs w:val="24"/>
              </w:rPr>
              <w:t>,</w:t>
            </w:r>
            <w:r w:rsidRPr="005715CE">
              <w:rPr>
                <w:rFonts w:asciiTheme="majorBidi" w:hAnsiTheme="majorBidi" w:cstheme="majorBidi"/>
                <w:sz w:val="24"/>
                <w:szCs w:val="24"/>
              </w:rPr>
              <w:t>273</w:t>
            </w:r>
          </w:p>
        </w:tc>
        <w:tc>
          <w:tcPr>
            <w:tcW w:w="990" w:type="dxa"/>
          </w:tcPr>
          <w:p w14:paraId="5E28F20D" w14:textId="31A8B3C3" w:rsidR="00821354" w:rsidRPr="00886EE2" w:rsidRDefault="00C46A9A" w:rsidP="00821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rPr>
            </w:pPr>
            <w:r w:rsidRPr="00886EE2">
              <w:rPr>
                <w:rFonts w:asciiTheme="majorBidi" w:hAnsiTheme="majorBidi" w:cstheme="majorBidi"/>
                <w:sz w:val="24"/>
                <w:szCs w:val="24"/>
              </w:rPr>
              <w:t xml:space="preserve"> 197,023 </w:t>
            </w:r>
          </w:p>
        </w:tc>
        <w:tc>
          <w:tcPr>
            <w:tcW w:w="990" w:type="dxa"/>
            <w:vAlign w:val="bottom"/>
          </w:tcPr>
          <w:p w14:paraId="63DABAD5" w14:textId="3638A40B" w:rsidR="00821354" w:rsidRPr="00886EE2" w:rsidRDefault="00C46A9A" w:rsidP="00821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rPr>
            </w:pPr>
            <w:r w:rsidRPr="00886EE2">
              <w:rPr>
                <w:rFonts w:asciiTheme="majorBidi" w:hAnsiTheme="majorBidi" w:cstheme="majorBidi"/>
                <w:sz w:val="24"/>
                <w:szCs w:val="24"/>
              </w:rPr>
              <w:t>-</w:t>
            </w:r>
          </w:p>
        </w:tc>
        <w:tc>
          <w:tcPr>
            <w:tcW w:w="990" w:type="dxa"/>
          </w:tcPr>
          <w:p w14:paraId="593E5C9D" w14:textId="56316089" w:rsidR="00821354" w:rsidRPr="00886EE2" w:rsidRDefault="00CC7544" w:rsidP="00821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rPr>
            </w:pPr>
            <w:r w:rsidRPr="00CC7544">
              <w:rPr>
                <w:rFonts w:asciiTheme="majorBidi" w:hAnsiTheme="majorBidi" w:cstheme="majorBidi"/>
                <w:sz w:val="24"/>
                <w:szCs w:val="24"/>
              </w:rPr>
              <w:t>1,197,563</w:t>
            </w:r>
          </w:p>
        </w:tc>
        <w:tc>
          <w:tcPr>
            <w:tcW w:w="991" w:type="dxa"/>
          </w:tcPr>
          <w:p w14:paraId="4873C7B4" w14:textId="7F3992D8" w:rsidR="00821354" w:rsidRPr="005C14E1" w:rsidRDefault="005C14E1" w:rsidP="00821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rPr>
            </w:pPr>
            <w:r w:rsidRPr="005C14E1">
              <w:rPr>
                <w:rFonts w:asciiTheme="majorBidi" w:hAnsiTheme="majorBidi" w:cstheme="majorBidi"/>
                <w:sz w:val="24"/>
                <w:szCs w:val="24"/>
              </w:rPr>
              <w:t>1,175,806</w:t>
            </w:r>
          </w:p>
        </w:tc>
        <w:tc>
          <w:tcPr>
            <w:tcW w:w="989" w:type="dxa"/>
          </w:tcPr>
          <w:p w14:paraId="1CC127F9" w14:textId="3DFF0C6D" w:rsidR="00821354" w:rsidRPr="00A12AD7" w:rsidRDefault="005C14E1" w:rsidP="00821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Angsana New" w:hAnsi="Angsana New"/>
                <w:sz w:val="24"/>
                <w:szCs w:val="24"/>
              </w:rPr>
            </w:pPr>
            <w:r w:rsidRPr="00ED3D5D">
              <w:rPr>
                <w:rFonts w:ascii="Angsana New" w:hAnsi="Angsana New"/>
                <w:sz w:val="24"/>
                <w:szCs w:val="24"/>
              </w:rPr>
              <w:t>99</w:t>
            </w:r>
            <w:r w:rsidR="00146834">
              <w:rPr>
                <w:rFonts w:ascii="Angsana New" w:hAnsi="Angsana New"/>
                <w:sz w:val="24"/>
                <w:szCs w:val="24"/>
              </w:rPr>
              <w:t>3</w:t>
            </w:r>
          </w:p>
        </w:tc>
        <w:tc>
          <w:tcPr>
            <w:tcW w:w="900" w:type="dxa"/>
            <w:vAlign w:val="bottom"/>
          </w:tcPr>
          <w:p w14:paraId="39273E4B" w14:textId="23248017" w:rsidR="00821354" w:rsidRPr="00A12AD7" w:rsidRDefault="00EA08F0" w:rsidP="00821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Angsana New" w:hAnsi="Angsana New"/>
                <w:sz w:val="24"/>
                <w:szCs w:val="24"/>
              </w:rPr>
            </w:pPr>
            <w:r w:rsidRPr="005715CE">
              <w:rPr>
                <w:rFonts w:asciiTheme="majorBidi" w:hAnsiTheme="majorBidi" w:cstheme="majorBidi"/>
                <w:sz w:val="24"/>
                <w:szCs w:val="24"/>
              </w:rPr>
              <w:t>2</w:t>
            </w:r>
            <w:r w:rsidRPr="000F4190">
              <w:rPr>
                <w:rFonts w:asciiTheme="majorBidi" w:hAnsiTheme="majorBidi" w:cstheme="majorBidi"/>
                <w:sz w:val="24"/>
                <w:szCs w:val="24"/>
              </w:rPr>
              <w:t>,</w:t>
            </w:r>
            <w:r w:rsidRPr="005715CE">
              <w:rPr>
                <w:rFonts w:asciiTheme="majorBidi" w:hAnsiTheme="majorBidi" w:cstheme="majorBidi"/>
                <w:sz w:val="24"/>
                <w:szCs w:val="24"/>
              </w:rPr>
              <w:t>035</w:t>
            </w:r>
          </w:p>
        </w:tc>
        <w:tc>
          <w:tcPr>
            <w:tcW w:w="990" w:type="dxa"/>
          </w:tcPr>
          <w:p w14:paraId="318D9DFC" w14:textId="4A2A5696" w:rsidR="00821354" w:rsidRPr="00A12AD7" w:rsidRDefault="00383CEC" w:rsidP="00821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Angsana New" w:hAnsi="Angsana New"/>
                <w:sz w:val="24"/>
                <w:szCs w:val="24"/>
              </w:rPr>
            </w:pPr>
            <w:r>
              <w:rPr>
                <w:rFonts w:ascii="Angsana New" w:hAnsi="Angsana New"/>
                <w:sz w:val="24"/>
                <w:szCs w:val="24"/>
              </w:rPr>
              <w:t>-</w:t>
            </w:r>
          </w:p>
        </w:tc>
        <w:tc>
          <w:tcPr>
            <w:tcW w:w="990" w:type="dxa"/>
            <w:vAlign w:val="bottom"/>
          </w:tcPr>
          <w:p w14:paraId="20F2A51D" w14:textId="5BDCFBF2" w:rsidR="00821354" w:rsidRPr="00A12AD7" w:rsidRDefault="00EA08F0" w:rsidP="00821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300" w:lineRule="exact"/>
              <w:rPr>
                <w:rFonts w:ascii="Angsana New" w:hAnsi="Angsana New"/>
                <w:sz w:val="24"/>
                <w:szCs w:val="24"/>
              </w:rPr>
            </w:pPr>
            <w:r>
              <w:rPr>
                <w:rFonts w:asciiTheme="majorBidi" w:hAnsiTheme="majorBidi" w:cstheme="majorBidi"/>
                <w:sz w:val="24"/>
                <w:szCs w:val="24"/>
              </w:rPr>
              <w:t>-</w:t>
            </w:r>
          </w:p>
        </w:tc>
        <w:tc>
          <w:tcPr>
            <w:tcW w:w="997" w:type="dxa"/>
          </w:tcPr>
          <w:p w14:paraId="17B517D7" w14:textId="2C13679A" w:rsidR="00821354" w:rsidRPr="00A12AD7" w:rsidRDefault="00E9684C" w:rsidP="00821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Angsana New" w:hAnsi="Angsana New"/>
                <w:sz w:val="24"/>
                <w:szCs w:val="24"/>
              </w:rPr>
            </w:pPr>
            <w:r w:rsidRPr="00E9684C">
              <w:rPr>
                <w:rFonts w:ascii="Angsana New" w:hAnsi="Angsana New"/>
                <w:sz w:val="24"/>
                <w:szCs w:val="24"/>
              </w:rPr>
              <w:t>1,477,78</w:t>
            </w:r>
            <w:r w:rsidR="00A61A04">
              <w:rPr>
                <w:rFonts w:ascii="Angsana New" w:hAnsi="Angsana New"/>
                <w:sz w:val="24"/>
                <w:szCs w:val="24"/>
              </w:rPr>
              <w:t>4</w:t>
            </w:r>
          </w:p>
        </w:tc>
        <w:tc>
          <w:tcPr>
            <w:tcW w:w="1073" w:type="dxa"/>
            <w:vAlign w:val="bottom"/>
          </w:tcPr>
          <w:p w14:paraId="19603F77" w14:textId="1F69A006" w:rsidR="00821354" w:rsidRPr="00A12AD7" w:rsidRDefault="00EA08F0" w:rsidP="00821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Angsana New" w:hAnsi="Angsana New"/>
                <w:sz w:val="24"/>
                <w:szCs w:val="24"/>
              </w:rPr>
            </w:pPr>
            <w:r w:rsidRPr="005715CE">
              <w:rPr>
                <w:rFonts w:asciiTheme="majorBidi" w:hAnsiTheme="majorBidi" w:cstheme="majorBidi"/>
                <w:sz w:val="24"/>
                <w:szCs w:val="24"/>
              </w:rPr>
              <w:t>2</w:t>
            </w:r>
            <w:r w:rsidRPr="00E76ED5">
              <w:rPr>
                <w:rFonts w:asciiTheme="majorBidi" w:hAnsiTheme="majorBidi" w:cstheme="majorBidi"/>
                <w:sz w:val="24"/>
                <w:szCs w:val="24"/>
              </w:rPr>
              <w:t>,</w:t>
            </w:r>
            <w:r w:rsidRPr="005715CE">
              <w:rPr>
                <w:rFonts w:asciiTheme="majorBidi" w:hAnsiTheme="majorBidi" w:cstheme="majorBidi"/>
                <w:sz w:val="24"/>
                <w:szCs w:val="24"/>
              </w:rPr>
              <w:t>123</w:t>
            </w:r>
            <w:r w:rsidRPr="00E76ED5">
              <w:rPr>
                <w:rFonts w:asciiTheme="majorBidi" w:hAnsiTheme="majorBidi" w:cstheme="majorBidi"/>
                <w:sz w:val="24"/>
                <w:szCs w:val="24"/>
              </w:rPr>
              <w:t>,</w:t>
            </w:r>
            <w:r w:rsidRPr="005715CE">
              <w:rPr>
                <w:rFonts w:asciiTheme="majorBidi" w:hAnsiTheme="majorBidi" w:cstheme="majorBidi"/>
                <w:sz w:val="24"/>
                <w:szCs w:val="24"/>
              </w:rPr>
              <w:t>114</w:t>
            </w:r>
          </w:p>
        </w:tc>
      </w:tr>
      <w:tr w:rsidR="00821354" w:rsidRPr="00A12AD7" w14:paraId="2E9207DB" w14:textId="77777777" w:rsidTr="00002427">
        <w:tc>
          <w:tcPr>
            <w:tcW w:w="2520" w:type="dxa"/>
          </w:tcPr>
          <w:p w14:paraId="7C91AD3F" w14:textId="77777777" w:rsidR="00821354" w:rsidRPr="00A12AD7" w:rsidRDefault="00821354" w:rsidP="00821354">
            <w:pPr>
              <w:tabs>
                <w:tab w:val="clear" w:pos="454"/>
                <w:tab w:val="left" w:pos="1080"/>
                <w:tab w:val="left" w:pos="1418"/>
              </w:tabs>
              <w:spacing w:line="300" w:lineRule="exact"/>
              <w:rPr>
                <w:rFonts w:ascii="Angsana New" w:hAnsi="Angsana New"/>
                <w:sz w:val="24"/>
                <w:szCs w:val="24"/>
                <w:cs/>
              </w:rPr>
            </w:pPr>
            <w:r w:rsidRPr="00A12AD7">
              <w:rPr>
                <w:rFonts w:ascii="Angsana New" w:hAnsi="Angsana New"/>
                <w:sz w:val="24"/>
                <w:szCs w:val="24"/>
                <w:cs/>
              </w:rPr>
              <w:t>รายได้จากบริษัทย่อย</w:t>
            </w:r>
            <w:r w:rsidRPr="00A12AD7">
              <w:rPr>
                <w:rFonts w:ascii="Angsana New" w:hAnsi="Angsana New" w:hint="cs"/>
                <w:sz w:val="24"/>
                <w:szCs w:val="24"/>
                <w:cs/>
              </w:rPr>
              <w:t xml:space="preserve"> </w:t>
            </w:r>
            <w:r w:rsidRPr="00A12AD7">
              <w:rPr>
                <w:rFonts w:ascii="Angsana New" w:hAnsi="Angsana New"/>
                <w:sz w:val="24"/>
                <w:szCs w:val="24"/>
              </w:rPr>
              <w:t xml:space="preserve">- </w:t>
            </w:r>
            <w:r w:rsidRPr="00A12AD7">
              <w:rPr>
                <w:rFonts w:ascii="Angsana New" w:hAnsi="Angsana New" w:hint="cs"/>
                <w:sz w:val="24"/>
                <w:szCs w:val="24"/>
                <w:cs/>
              </w:rPr>
              <w:t>สุทธิ</w:t>
            </w:r>
          </w:p>
        </w:tc>
        <w:tc>
          <w:tcPr>
            <w:tcW w:w="990" w:type="dxa"/>
          </w:tcPr>
          <w:p w14:paraId="7BB0413F" w14:textId="7EC9BA81" w:rsidR="00821354" w:rsidRPr="003B3E91" w:rsidRDefault="003B3E91" w:rsidP="008213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rPr>
            </w:pPr>
            <w:r w:rsidRPr="003B3E91">
              <w:rPr>
                <w:rFonts w:asciiTheme="majorBidi" w:hAnsiTheme="majorBidi" w:cstheme="majorBidi"/>
                <w:sz w:val="24"/>
                <w:szCs w:val="24"/>
              </w:rPr>
              <w:t xml:space="preserve"> 991 </w:t>
            </w:r>
          </w:p>
        </w:tc>
        <w:tc>
          <w:tcPr>
            <w:tcW w:w="900" w:type="dxa"/>
            <w:vAlign w:val="bottom"/>
          </w:tcPr>
          <w:p w14:paraId="33C3F55D" w14:textId="19CFA3DE" w:rsidR="00821354" w:rsidRPr="00A12AD7" w:rsidRDefault="00EA08F0" w:rsidP="008213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Angsana New" w:hAnsi="Angsana New"/>
                <w:sz w:val="24"/>
                <w:szCs w:val="24"/>
              </w:rPr>
            </w:pPr>
            <w:r w:rsidRPr="005715CE">
              <w:rPr>
                <w:rFonts w:asciiTheme="majorBidi" w:hAnsiTheme="majorBidi" w:cstheme="majorBidi"/>
                <w:sz w:val="24"/>
                <w:szCs w:val="24"/>
              </w:rPr>
              <w:t>12</w:t>
            </w:r>
            <w:r w:rsidRPr="000F4190">
              <w:rPr>
                <w:rFonts w:asciiTheme="majorBidi" w:hAnsiTheme="majorBidi" w:cstheme="majorBidi"/>
                <w:sz w:val="24"/>
                <w:szCs w:val="24"/>
              </w:rPr>
              <w:t>,</w:t>
            </w:r>
            <w:r w:rsidRPr="005715CE">
              <w:rPr>
                <w:rFonts w:asciiTheme="majorBidi" w:hAnsiTheme="majorBidi" w:cstheme="majorBidi"/>
                <w:sz w:val="24"/>
                <w:szCs w:val="24"/>
              </w:rPr>
              <w:t>282</w:t>
            </w:r>
          </w:p>
        </w:tc>
        <w:tc>
          <w:tcPr>
            <w:tcW w:w="990" w:type="dxa"/>
          </w:tcPr>
          <w:p w14:paraId="7FA8C4C7" w14:textId="3005035A" w:rsidR="00821354" w:rsidRPr="00886EE2" w:rsidRDefault="00C46A9A" w:rsidP="008213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rPr>
            </w:pPr>
            <w:r w:rsidRPr="00886EE2">
              <w:rPr>
                <w:rFonts w:asciiTheme="majorBidi" w:hAnsiTheme="majorBidi" w:cstheme="majorBidi"/>
                <w:sz w:val="24"/>
                <w:szCs w:val="24"/>
              </w:rPr>
              <w:t xml:space="preserve"> -   </w:t>
            </w:r>
          </w:p>
        </w:tc>
        <w:tc>
          <w:tcPr>
            <w:tcW w:w="990" w:type="dxa"/>
            <w:vAlign w:val="bottom"/>
          </w:tcPr>
          <w:p w14:paraId="0891F7E3" w14:textId="35FA193B" w:rsidR="00821354" w:rsidRPr="00886EE2" w:rsidRDefault="00C46A9A" w:rsidP="008213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rPr>
            </w:pPr>
            <w:r w:rsidRPr="00886EE2">
              <w:rPr>
                <w:rFonts w:asciiTheme="majorBidi" w:hAnsiTheme="majorBidi" w:cstheme="majorBidi"/>
                <w:sz w:val="24"/>
                <w:szCs w:val="24"/>
              </w:rPr>
              <w:t>-</w:t>
            </w:r>
          </w:p>
        </w:tc>
        <w:tc>
          <w:tcPr>
            <w:tcW w:w="990" w:type="dxa"/>
          </w:tcPr>
          <w:p w14:paraId="62DF8106" w14:textId="7B13CF77" w:rsidR="00821354" w:rsidRPr="00886EE2" w:rsidRDefault="00C46A9A" w:rsidP="008213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rPr>
            </w:pPr>
            <w:r w:rsidRPr="00C46A9A">
              <w:rPr>
                <w:rFonts w:asciiTheme="majorBidi" w:hAnsiTheme="majorBidi" w:cstheme="majorBidi"/>
                <w:sz w:val="24"/>
                <w:szCs w:val="24"/>
              </w:rPr>
              <w:t>74,</w:t>
            </w:r>
            <w:r w:rsidR="0015709B" w:rsidRPr="0015709B">
              <w:rPr>
                <w:rFonts w:asciiTheme="majorBidi" w:hAnsiTheme="majorBidi" w:cstheme="majorBidi"/>
                <w:sz w:val="24"/>
                <w:szCs w:val="24"/>
              </w:rPr>
              <w:t>327</w:t>
            </w:r>
          </w:p>
        </w:tc>
        <w:tc>
          <w:tcPr>
            <w:tcW w:w="991" w:type="dxa"/>
          </w:tcPr>
          <w:p w14:paraId="3365C0E9" w14:textId="07ECEA40" w:rsidR="00821354" w:rsidRPr="005C14E1" w:rsidRDefault="00EA08F0" w:rsidP="008213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rPr>
            </w:pPr>
            <w:r w:rsidRPr="005C14E1">
              <w:rPr>
                <w:rFonts w:asciiTheme="majorBidi" w:hAnsiTheme="majorBidi" w:cstheme="majorBidi"/>
                <w:sz w:val="24"/>
                <w:szCs w:val="24"/>
              </w:rPr>
              <w:t>303,377</w:t>
            </w:r>
          </w:p>
        </w:tc>
        <w:tc>
          <w:tcPr>
            <w:tcW w:w="989" w:type="dxa"/>
          </w:tcPr>
          <w:p w14:paraId="61A67C8A" w14:textId="4A8E0AF5" w:rsidR="00821354" w:rsidRPr="00A12AD7" w:rsidRDefault="00C46A9A" w:rsidP="008213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Angsana New" w:hAnsi="Angsana New"/>
                <w:sz w:val="24"/>
                <w:szCs w:val="24"/>
              </w:rPr>
            </w:pPr>
            <w:r>
              <w:rPr>
                <w:rFonts w:ascii="Angsana New" w:hAnsi="Angsana New"/>
                <w:sz w:val="24"/>
                <w:szCs w:val="24"/>
              </w:rPr>
              <w:t>-</w:t>
            </w:r>
          </w:p>
        </w:tc>
        <w:tc>
          <w:tcPr>
            <w:tcW w:w="900" w:type="dxa"/>
            <w:vAlign w:val="bottom"/>
          </w:tcPr>
          <w:p w14:paraId="4B04A86D" w14:textId="4A52C8E6" w:rsidR="00821354" w:rsidRPr="00A12AD7" w:rsidRDefault="00EA08F0" w:rsidP="008213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Angsana New" w:hAnsi="Angsana New"/>
                <w:sz w:val="24"/>
                <w:szCs w:val="24"/>
              </w:rPr>
            </w:pPr>
            <w:r>
              <w:rPr>
                <w:rFonts w:asciiTheme="majorBidi" w:hAnsiTheme="majorBidi" w:cstheme="majorBidi"/>
                <w:sz w:val="24"/>
                <w:szCs w:val="24"/>
              </w:rPr>
              <w:t>-</w:t>
            </w:r>
          </w:p>
        </w:tc>
        <w:tc>
          <w:tcPr>
            <w:tcW w:w="990" w:type="dxa"/>
          </w:tcPr>
          <w:p w14:paraId="0CBE45D4" w14:textId="4F44F132" w:rsidR="00821354" w:rsidRPr="00A12AD7" w:rsidRDefault="00E90EA1" w:rsidP="008213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Angsana New" w:hAnsi="Angsana New"/>
                <w:sz w:val="24"/>
                <w:szCs w:val="24"/>
              </w:rPr>
            </w:pPr>
            <w:r w:rsidRPr="00E90EA1">
              <w:rPr>
                <w:rFonts w:ascii="Angsana New" w:hAnsi="Angsana New"/>
                <w:sz w:val="24"/>
                <w:szCs w:val="24"/>
              </w:rPr>
              <w:t>(75,318)</w:t>
            </w:r>
          </w:p>
        </w:tc>
        <w:tc>
          <w:tcPr>
            <w:tcW w:w="990" w:type="dxa"/>
            <w:vAlign w:val="bottom"/>
          </w:tcPr>
          <w:p w14:paraId="7A897C87" w14:textId="47BA5179" w:rsidR="00821354" w:rsidRPr="00A12AD7" w:rsidRDefault="00EA08F0" w:rsidP="008213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00" w:lineRule="exact"/>
              <w:rPr>
                <w:rFonts w:ascii="Angsana New" w:hAnsi="Angsana New"/>
                <w:sz w:val="24"/>
                <w:szCs w:val="24"/>
              </w:rPr>
            </w:pPr>
            <w:r w:rsidRPr="00E76ED5">
              <w:rPr>
                <w:rFonts w:asciiTheme="majorBidi" w:hAnsiTheme="majorBidi" w:cstheme="majorBidi"/>
                <w:sz w:val="24"/>
                <w:szCs w:val="24"/>
              </w:rPr>
              <w:t>(</w:t>
            </w:r>
            <w:r w:rsidRPr="005715CE">
              <w:rPr>
                <w:rFonts w:asciiTheme="majorBidi" w:hAnsiTheme="majorBidi" w:cstheme="majorBidi"/>
                <w:sz w:val="24"/>
                <w:szCs w:val="24"/>
              </w:rPr>
              <w:t>315</w:t>
            </w:r>
            <w:r w:rsidRPr="00E76ED5">
              <w:rPr>
                <w:rFonts w:asciiTheme="majorBidi" w:hAnsiTheme="majorBidi" w:cstheme="majorBidi"/>
                <w:sz w:val="24"/>
                <w:szCs w:val="24"/>
              </w:rPr>
              <w:t>,</w:t>
            </w:r>
            <w:r w:rsidRPr="005715CE">
              <w:rPr>
                <w:rFonts w:asciiTheme="majorBidi" w:hAnsiTheme="majorBidi" w:cstheme="majorBidi"/>
                <w:sz w:val="24"/>
                <w:szCs w:val="24"/>
              </w:rPr>
              <w:t>659</w:t>
            </w:r>
            <w:r w:rsidRPr="00E76ED5">
              <w:rPr>
                <w:rFonts w:asciiTheme="majorBidi" w:hAnsiTheme="majorBidi" w:cstheme="majorBidi"/>
                <w:sz w:val="24"/>
                <w:szCs w:val="24"/>
              </w:rPr>
              <w:t>)</w:t>
            </w:r>
          </w:p>
        </w:tc>
        <w:tc>
          <w:tcPr>
            <w:tcW w:w="997" w:type="dxa"/>
          </w:tcPr>
          <w:p w14:paraId="077B2ED3" w14:textId="1475A83C" w:rsidR="00821354" w:rsidRPr="00A12AD7" w:rsidRDefault="00CA67F0" w:rsidP="008213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Angsana New" w:hAnsi="Angsana New"/>
                <w:sz w:val="24"/>
                <w:szCs w:val="24"/>
              </w:rPr>
            </w:pPr>
            <w:r>
              <w:rPr>
                <w:rFonts w:ascii="Angsana New" w:hAnsi="Angsana New"/>
                <w:sz w:val="24"/>
                <w:szCs w:val="24"/>
              </w:rPr>
              <w:t>-</w:t>
            </w:r>
          </w:p>
        </w:tc>
        <w:tc>
          <w:tcPr>
            <w:tcW w:w="1073" w:type="dxa"/>
            <w:vAlign w:val="bottom"/>
          </w:tcPr>
          <w:p w14:paraId="1BBFF7CC" w14:textId="322CB948" w:rsidR="00821354" w:rsidRPr="00A12AD7" w:rsidRDefault="00EA08F0" w:rsidP="008213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Angsana New" w:hAnsi="Angsana New"/>
                <w:sz w:val="24"/>
                <w:szCs w:val="24"/>
              </w:rPr>
            </w:pPr>
            <w:r>
              <w:rPr>
                <w:rFonts w:asciiTheme="majorBidi" w:hAnsiTheme="majorBidi" w:cstheme="majorBidi"/>
                <w:sz w:val="24"/>
                <w:szCs w:val="24"/>
              </w:rPr>
              <w:t>-</w:t>
            </w:r>
          </w:p>
        </w:tc>
      </w:tr>
      <w:tr w:rsidR="00821354" w:rsidRPr="00A12AD7" w14:paraId="302D8DCA" w14:textId="77777777" w:rsidTr="00002427">
        <w:trPr>
          <w:trHeight w:val="144"/>
        </w:trPr>
        <w:tc>
          <w:tcPr>
            <w:tcW w:w="2520" w:type="dxa"/>
          </w:tcPr>
          <w:p w14:paraId="33441F9F" w14:textId="77777777" w:rsidR="00821354" w:rsidRPr="00A12AD7" w:rsidRDefault="00821354" w:rsidP="00821354">
            <w:pPr>
              <w:tabs>
                <w:tab w:val="clear" w:pos="454"/>
                <w:tab w:val="left" w:pos="1080"/>
                <w:tab w:val="left" w:pos="1418"/>
              </w:tabs>
              <w:spacing w:line="300" w:lineRule="exact"/>
              <w:rPr>
                <w:rFonts w:ascii="Angsana New" w:hAnsi="Angsana New"/>
                <w:sz w:val="24"/>
                <w:szCs w:val="24"/>
              </w:rPr>
            </w:pPr>
            <w:r w:rsidRPr="00A12AD7">
              <w:rPr>
                <w:rFonts w:ascii="Angsana New" w:hAnsi="Angsana New"/>
                <w:sz w:val="24"/>
                <w:szCs w:val="24"/>
                <w:cs/>
              </w:rPr>
              <w:t>กำไร</w:t>
            </w:r>
            <w:r w:rsidRPr="00A12AD7">
              <w:rPr>
                <w:rFonts w:ascii="Angsana New" w:hAnsi="Angsana New" w:hint="cs"/>
                <w:sz w:val="24"/>
                <w:szCs w:val="24"/>
                <w:cs/>
              </w:rPr>
              <w:t xml:space="preserve"> </w:t>
            </w:r>
            <w:r w:rsidRPr="00A12AD7">
              <w:rPr>
                <w:rFonts w:ascii="Angsana New" w:hAnsi="Angsana New"/>
                <w:sz w:val="24"/>
                <w:szCs w:val="24"/>
              </w:rPr>
              <w:t>(</w:t>
            </w:r>
            <w:r w:rsidRPr="00A12AD7">
              <w:rPr>
                <w:rFonts w:ascii="Angsana New" w:hAnsi="Angsana New" w:hint="cs"/>
                <w:sz w:val="24"/>
                <w:szCs w:val="24"/>
                <w:cs/>
              </w:rPr>
              <w:t xml:space="preserve">ขาดทุน) </w:t>
            </w:r>
            <w:r w:rsidRPr="00A12AD7">
              <w:rPr>
                <w:rFonts w:ascii="Angsana New" w:hAnsi="Angsana New"/>
                <w:sz w:val="24"/>
                <w:szCs w:val="24"/>
                <w:cs/>
              </w:rPr>
              <w:t>ขั้นต้นตามส่วนงาน</w:t>
            </w:r>
          </w:p>
        </w:tc>
        <w:tc>
          <w:tcPr>
            <w:tcW w:w="990" w:type="dxa"/>
          </w:tcPr>
          <w:p w14:paraId="577DE00A" w14:textId="15E122A7" w:rsidR="00821354" w:rsidRPr="003B3E91" w:rsidRDefault="00F97998" w:rsidP="008213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rPr>
            </w:pPr>
            <w:r w:rsidRPr="00F97998">
              <w:rPr>
                <w:rFonts w:asciiTheme="majorBidi" w:hAnsiTheme="majorBidi" w:cstheme="majorBidi"/>
                <w:sz w:val="24"/>
                <w:szCs w:val="24"/>
              </w:rPr>
              <w:t>(13,891)</w:t>
            </w:r>
          </w:p>
        </w:tc>
        <w:tc>
          <w:tcPr>
            <w:tcW w:w="900" w:type="dxa"/>
            <w:vAlign w:val="bottom"/>
          </w:tcPr>
          <w:p w14:paraId="1308D234" w14:textId="4DCE41C8" w:rsidR="00821354" w:rsidRPr="00A12AD7" w:rsidRDefault="00EA08F0" w:rsidP="008213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Angsana New" w:hAnsi="Angsana New"/>
                <w:sz w:val="24"/>
                <w:szCs w:val="24"/>
              </w:rPr>
            </w:pPr>
            <w:r w:rsidRPr="005715CE">
              <w:rPr>
                <w:rFonts w:asciiTheme="majorBidi" w:hAnsiTheme="majorBidi" w:cstheme="majorBidi"/>
                <w:sz w:val="24"/>
                <w:szCs w:val="24"/>
              </w:rPr>
              <w:t>159</w:t>
            </w:r>
            <w:r w:rsidRPr="000F4190">
              <w:rPr>
                <w:rFonts w:asciiTheme="majorBidi" w:hAnsiTheme="majorBidi" w:cstheme="majorBidi"/>
                <w:sz w:val="24"/>
                <w:szCs w:val="24"/>
              </w:rPr>
              <w:t>,</w:t>
            </w:r>
            <w:r w:rsidRPr="005715CE">
              <w:rPr>
                <w:rFonts w:asciiTheme="majorBidi" w:hAnsiTheme="majorBidi" w:cstheme="majorBidi"/>
                <w:sz w:val="24"/>
                <w:szCs w:val="24"/>
              </w:rPr>
              <w:t>612</w:t>
            </w:r>
          </w:p>
        </w:tc>
        <w:tc>
          <w:tcPr>
            <w:tcW w:w="990" w:type="dxa"/>
          </w:tcPr>
          <w:p w14:paraId="5474BDF3" w14:textId="37E2289A" w:rsidR="00821354" w:rsidRPr="00886EE2" w:rsidRDefault="00C46A9A" w:rsidP="008213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cs/>
              </w:rPr>
            </w:pPr>
            <w:r w:rsidRPr="00886EE2">
              <w:rPr>
                <w:rFonts w:asciiTheme="majorBidi" w:hAnsiTheme="majorBidi" w:cstheme="majorBidi"/>
                <w:sz w:val="24"/>
                <w:szCs w:val="24"/>
              </w:rPr>
              <w:t xml:space="preserve"> </w:t>
            </w:r>
            <w:r w:rsidR="00186FA9" w:rsidRPr="00186FA9">
              <w:rPr>
                <w:rFonts w:asciiTheme="majorBidi" w:hAnsiTheme="majorBidi" w:cstheme="majorBidi"/>
                <w:sz w:val="24"/>
                <w:szCs w:val="24"/>
              </w:rPr>
              <w:t xml:space="preserve"> </w:t>
            </w:r>
            <w:r w:rsidR="005E7553" w:rsidRPr="005E7553">
              <w:rPr>
                <w:rFonts w:asciiTheme="majorBidi" w:hAnsiTheme="majorBidi" w:cstheme="majorBidi"/>
                <w:sz w:val="24"/>
                <w:szCs w:val="24"/>
              </w:rPr>
              <w:t>149,155</w:t>
            </w:r>
          </w:p>
        </w:tc>
        <w:tc>
          <w:tcPr>
            <w:tcW w:w="990" w:type="dxa"/>
            <w:vAlign w:val="bottom"/>
          </w:tcPr>
          <w:p w14:paraId="1DA801CD" w14:textId="56A6C11A" w:rsidR="00821354" w:rsidRPr="00886EE2" w:rsidRDefault="00C46A9A" w:rsidP="008213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spacing w:line="300" w:lineRule="exact"/>
              <w:rPr>
                <w:rFonts w:asciiTheme="majorBidi" w:hAnsiTheme="majorBidi" w:cstheme="majorBidi"/>
                <w:sz w:val="24"/>
                <w:szCs w:val="24"/>
              </w:rPr>
            </w:pPr>
            <w:r w:rsidRPr="00886EE2">
              <w:rPr>
                <w:rFonts w:asciiTheme="majorBidi" w:hAnsiTheme="majorBidi" w:cstheme="majorBidi"/>
                <w:sz w:val="24"/>
                <w:szCs w:val="24"/>
              </w:rPr>
              <w:t>-</w:t>
            </w:r>
          </w:p>
        </w:tc>
        <w:tc>
          <w:tcPr>
            <w:tcW w:w="990" w:type="dxa"/>
          </w:tcPr>
          <w:p w14:paraId="5159C5E0" w14:textId="6CA1D9AF" w:rsidR="00821354" w:rsidRPr="00886EE2" w:rsidRDefault="0015709B" w:rsidP="008213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rPr>
            </w:pPr>
            <w:r w:rsidRPr="0015709B">
              <w:rPr>
                <w:rFonts w:asciiTheme="majorBidi" w:hAnsiTheme="majorBidi" w:cstheme="majorBidi"/>
                <w:sz w:val="24"/>
                <w:szCs w:val="24"/>
              </w:rPr>
              <w:t>188,848</w:t>
            </w:r>
          </w:p>
        </w:tc>
        <w:tc>
          <w:tcPr>
            <w:tcW w:w="991" w:type="dxa"/>
          </w:tcPr>
          <w:p w14:paraId="7C090940" w14:textId="776DFF79" w:rsidR="00821354" w:rsidRPr="005C14E1" w:rsidRDefault="005C14E1" w:rsidP="008213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rPr>
            </w:pPr>
            <w:r w:rsidRPr="005C14E1">
              <w:rPr>
                <w:rFonts w:asciiTheme="majorBidi" w:hAnsiTheme="majorBidi" w:cstheme="majorBidi"/>
                <w:sz w:val="24"/>
                <w:szCs w:val="24"/>
              </w:rPr>
              <w:t>204,432</w:t>
            </w:r>
          </w:p>
        </w:tc>
        <w:tc>
          <w:tcPr>
            <w:tcW w:w="989" w:type="dxa"/>
          </w:tcPr>
          <w:p w14:paraId="01B4C527" w14:textId="2223E051" w:rsidR="00821354" w:rsidRPr="00A12AD7" w:rsidRDefault="005C14E1" w:rsidP="008213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Angsana New" w:hAnsi="Angsana New"/>
                <w:sz w:val="24"/>
                <w:szCs w:val="24"/>
              </w:rPr>
            </w:pPr>
            <w:r w:rsidRPr="00ED3D5D">
              <w:rPr>
                <w:rFonts w:ascii="Angsana New" w:hAnsi="Angsana New"/>
                <w:sz w:val="24"/>
                <w:szCs w:val="24"/>
              </w:rPr>
              <w:t>32</w:t>
            </w:r>
            <w:r w:rsidR="00623939">
              <w:rPr>
                <w:rFonts w:ascii="Angsana New" w:hAnsi="Angsana New"/>
                <w:sz w:val="24"/>
                <w:szCs w:val="24"/>
              </w:rPr>
              <w:t>1</w:t>
            </w:r>
          </w:p>
        </w:tc>
        <w:tc>
          <w:tcPr>
            <w:tcW w:w="900" w:type="dxa"/>
            <w:vAlign w:val="bottom"/>
          </w:tcPr>
          <w:p w14:paraId="0EFC2809" w14:textId="64F1F186" w:rsidR="00821354" w:rsidRPr="00A12AD7" w:rsidRDefault="00EA08F0" w:rsidP="008213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Angsana New" w:hAnsi="Angsana New"/>
                <w:sz w:val="24"/>
                <w:szCs w:val="24"/>
              </w:rPr>
            </w:pPr>
            <w:r w:rsidRPr="005715CE">
              <w:rPr>
                <w:rFonts w:asciiTheme="majorBidi" w:hAnsiTheme="majorBidi" w:cstheme="majorBidi"/>
                <w:sz w:val="24"/>
                <w:szCs w:val="24"/>
              </w:rPr>
              <w:t>473</w:t>
            </w:r>
          </w:p>
        </w:tc>
        <w:tc>
          <w:tcPr>
            <w:tcW w:w="990" w:type="dxa"/>
          </w:tcPr>
          <w:p w14:paraId="7A98A3F4" w14:textId="143D4007" w:rsidR="00821354" w:rsidRPr="00A12AD7" w:rsidRDefault="00154748" w:rsidP="008213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Angsana New" w:hAnsi="Angsana New"/>
                <w:sz w:val="24"/>
                <w:szCs w:val="24"/>
              </w:rPr>
            </w:pPr>
            <w:r w:rsidRPr="00154748">
              <w:rPr>
                <w:rFonts w:ascii="Angsana New" w:hAnsi="Angsana New"/>
                <w:sz w:val="24"/>
                <w:szCs w:val="24"/>
              </w:rPr>
              <w:t>(2,</w:t>
            </w:r>
            <w:r w:rsidR="008C19BA" w:rsidRPr="008C19BA">
              <w:rPr>
                <w:rFonts w:ascii="Angsana New" w:hAnsi="Angsana New"/>
                <w:sz w:val="24"/>
                <w:szCs w:val="24"/>
              </w:rPr>
              <w:t>675</w:t>
            </w:r>
            <w:r w:rsidRPr="00154748">
              <w:rPr>
                <w:rFonts w:ascii="Angsana New" w:hAnsi="Angsana New"/>
                <w:sz w:val="24"/>
                <w:szCs w:val="24"/>
              </w:rPr>
              <w:t>)</w:t>
            </w:r>
          </w:p>
        </w:tc>
        <w:tc>
          <w:tcPr>
            <w:tcW w:w="990" w:type="dxa"/>
            <w:vAlign w:val="bottom"/>
          </w:tcPr>
          <w:p w14:paraId="4CD6D1CF" w14:textId="51D471A3" w:rsidR="00821354" w:rsidRPr="00A12AD7" w:rsidRDefault="00EA08F0" w:rsidP="008213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00" w:lineRule="exact"/>
              <w:rPr>
                <w:rFonts w:ascii="Angsana New" w:hAnsi="Angsana New"/>
                <w:sz w:val="24"/>
                <w:szCs w:val="24"/>
              </w:rPr>
            </w:pPr>
            <w:r w:rsidRPr="00E76ED5">
              <w:rPr>
                <w:rFonts w:asciiTheme="majorBidi" w:hAnsiTheme="majorBidi" w:cstheme="majorBidi"/>
                <w:sz w:val="24"/>
                <w:szCs w:val="24"/>
              </w:rPr>
              <w:t>(</w:t>
            </w:r>
            <w:r w:rsidRPr="005715CE">
              <w:rPr>
                <w:rFonts w:asciiTheme="majorBidi" w:hAnsiTheme="majorBidi" w:cstheme="majorBidi"/>
                <w:sz w:val="24"/>
                <w:szCs w:val="24"/>
              </w:rPr>
              <w:t>4</w:t>
            </w:r>
            <w:r w:rsidRPr="00E76ED5">
              <w:rPr>
                <w:rFonts w:asciiTheme="majorBidi" w:hAnsiTheme="majorBidi" w:cstheme="majorBidi"/>
                <w:sz w:val="24"/>
                <w:szCs w:val="24"/>
              </w:rPr>
              <w:t>,</w:t>
            </w:r>
            <w:r w:rsidRPr="005715CE">
              <w:rPr>
                <w:rFonts w:asciiTheme="majorBidi" w:hAnsiTheme="majorBidi" w:cstheme="majorBidi"/>
                <w:sz w:val="24"/>
                <w:szCs w:val="24"/>
              </w:rPr>
              <w:t>525</w:t>
            </w:r>
            <w:r w:rsidRPr="00E76ED5">
              <w:rPr>
                <w:rFonts w:asciiTheme="majorBidi" w:hAnsiTheme="majorBidi" w:cstheme="majorBidi"/>
                <w:sz w:val="24"/>
                <w:szCs w:val="24"/>
              </w:rPr>
              <w:t>)</w:t>
            </w:r>
          </w:p>
        </w:tc>
        <w:tc>
          <w:tcPr>
            <w:tcW w:w="997" w:type="dxa"/>
          </w:tcPr>
          <w:p w14:paraId="683BC9F0" w14:textId="125F77B2" w:rsidR="00821354" w:rsidRPr="00AF1742" w:rsidRDefault="00574555" w:rsidP="00821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82"/>
              </w:tabs>
              <w:spacing w:line="300" w:lineRule="exact"/>
              <w:jc w:val="right"/>
              <w:rPr>
                <w:rFonts w:ascii="Angsana New" w:hAnsi="Angsana New"/>
                <w:sz w:val="24"/>
                <w:szCs w:val="24"/>
              </w:rPr>
            </w:pPr>
            <w:r w:rsidRPr="00AF1742">
              <w:rPr>
                <w:rFonts w:ascii="Angsana New" w:hAnsi="Angsana New"/>
                <w:sz w:val="24"/>
                <w:szCs w:val="24"/>
              </w:rPr>
              <w:t>321,75</w:t>
            </w:r>
            <w:r w:rsidR="00A61A04">
              <w:rPr>
                <w:rFonts w:ascii="Angsana New" w:hAnsi="Angsana New"/>
                <w:sz w:val="24"/>
                <w:szCs w:val="24"/>
              </w:rPr>
              <w:t>8</w:t>
            </w:r>
          </w:p>
        </w:tc>
        <w:tc>
          <w:tcPr>
            <w:tcW w:w="1073" w:type="dxa"/>
            <w:vAlign w:val="bottom"/>
          </w:tcPr>
          <w:p w14:paraId="58BEF0ED" w14:textId="78CCD459" w:rsidR="00821354" w:rsidRPr="00A12AD7" w:rsidRDefault="00EA08F0" w:rsidP="00821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Angsana New" w:hAnsi="Angsana New"/>
                <w:sz w:val="24"/>
                <w:szCs w:val="24"/>
              </w:rPr>
            </w:pPr>
            <w:r w:rsidRPr="005715CE">
              <w:rPr>
                <w:rFonts w:asciiTheme="majorBidi" w:hAnsiTheme="majorBidi" w:cstheme="majorBidi"/>
                <w:sz w:val="24"/>
                <w:szCs w:val="24"/>
              </w:rPr>
              <w:t>359</w:t>
            </w:r>
            <w:r w:rsidRPr="00E76ED5">
              <w:rPr>
                <w:rFonts w:asciiTheme="majorBidi" w:hAnsiTheme="majorBidi" w:cstheme="majorBidi"/>
                <w:sz w:val="24"/>
                <w:szCs w:val="24"/>
              </w:rPr>
              <w:t>,</w:t>
            </w:r>
            <w:r w:rsidRPr="005715CE">
              <w:rPr>
                <w:rFonts w:asciiTheme="majorBidi" w:hAnsiTheme="majorBidi" w:cstheme="majorBidi"/>
                <w:sz w:val="24"/>
                <w:szCs w:val="24"/>
              </w:rPr>
              <w:t>992</w:t>
            </w:r>
          </w:p>
        </w:tc>
      </w:tr>
      <w:tr w:rsidR="00821354" w:rsidRPr="00A12AD7" w14:paraId="1C11019F" w14:textId="77777777" w:rsidTr="00002427">
        <w:tc>
          <w:tcPr>
            <w:tcW w:w="2520" w:type="dxa"/>
          </w:tcPr>
          <w:p w14:paraId="5EA5421E" w14:textId="77777777" w:rsidR="00821354" w:rsidRPr="00A12AD7" w:rsidRDefault="00821354" w:rsidP="00821354">
            <w:pPr>
              <w:tabs>
                <w:tab w:val="clear" w:pos="454"/>
                <w:tab w:val="left" w:pos="1080"/>
                <w:tab w:val="left" w:pos="1418"/>
              </w:tabs>
              <w:spacing w:line="300" w:lineRule="exact"/>
              <w:rPr>
                <w:rFonts w:ascii="Angsana New" w:hAnsi="Angsana New"/>
                <w:sz w:val="24"/>
                <w:szCs w:val="24"/>
              </w:rPr>
            </w:pPr>
            <w:r w:rsidRPr="00A12AD7">
              <w:rPr>
                <w:rFonts w:ascii="Angsana New" w:hAnsi="Angsana New"/>
                <w:sz w:val="24"/>
                <w:szCs w:val="24"/>
                <w:cs/>
              </w:rPr>
              <w:t>รายได้อื่น</w:t>
            </w:r>
          </w:p>
        </w:tc>
        <w:tc>
          <w:tcPr>
            <w:tcW w:w="990" w:type="dxa"/>
          </w:tcPr>
          <w:p w14:paraId="04E65A89" w14:textId="77777777" w:rsidR="00821354" w:rsidRPr="00A12AD7" w:rsidRDefault="00821354" w:rsidP="00821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Angsana New" w:hAnsi="Angsana New"/>
                <w:sz w:val="24"/>
                <w:szCs w:val="24"/>
              </w:rPr>
            </w:pPr>
          </w:p>
        </w:tc>
        <w:tc>
          <w:tcPr>
            <w:tcW w:w="900" w:type="dxa"/>
          </w:tcPr>
          <w:p w14:paraId="142BE0E3" w14:textId="77777777" w:rsidR="00821354" w:rsidRPr="00A12AD7" w:rsidRDefault="00821354" w:rsidP="00821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Angsana New" w:hAnsi="Angsana New"/>
                <w:sz w:val="24"/>
                <w:szCs w:val="24"/>
              </w:rPr>
            </w:pPr>
          </w:p>
        </w:tc>
        <w:tc>
          <w:tcPr>
            <w:tcW w:w="990" w:type="dxa"/>
          </w:tcPr>
          <w:p w14:paraId="725F10E5" w14:textId="77777777" w:rsidR="00821354" w:rsidRPr="00A12AD7" w:rsidRDefault="00821354" w:rsidP="00821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Angsana New" w:hAnsi="Angsana New"/>
                <w:sz w:val="24"/>
                <w:szCs w:val="24"/>
              </w:rPr>
            </w:pPr>
          </w:p>
        </w:tc>
        <w:tc>
          <w:tcPr>
            <w:tcW w:w="990" w:type="dxa"/>
          </w:tcPr>
          <w:p w14:paraId="44181661" w14:textId="77777777" w:rsidR="00821354" w:rsidRPr="00A12AD7" w:rsidRDefault="00821354" w:rsidP="00821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Angsana New" w:hAnsi="Angsana New"/>
                <w:sz w:val="24"/>
                <w:szCs w:val="24"/>
                <w:lang w:val="en-GB"/>
              </w:rPr>
            </w:pPr>
          </w:p>
        </w:tc>
        <w:tc>
          <w:tcPr>
            <w:tcW w:w="990" w:type="dxa"/>
          </w:tcPr>
          <w:p w14:paraId="6B1F645F" w14:textId="77777777" w:rsidR="00821354" w:rsidRPr="00A12AD7" w:rsidRDefault="00821354" w:rsidP="00821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Angsana New" w:hAnsi="Angsana New"/>
                <w:sz w:val="24"/>
                <w:szCs w:val="24"/>
                <w:lang w:val="en-GB"/>
              </w:rPr>
            </w:pPr>
          </w:p>
        </w:tc>
        <w:tc>
          <w:tcPr>
            <w:tcW w:w="991" w:type="dxa"/>
          </w:tcPr>
          <w:p w14:paraId="2E5A8840" w14:textId="77777777" w:rsidR="00821354" w:rsidRPr="00A12AD7" w:rsidRDefault="00821354" w:rsidP="00821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Angsana New" w:hAnsi="Angsana New"/>
                <w:sz w:val="24"/>
                <w:szCs w:val="24"/>
                <w:lang w:val="en-GB"/>
              </w:rPr>
            </w:pPr>
          </w:p>
        </w:tc>
        <w:tc>
          <w:tcPr>
            <w:tcW w:w="989" w:type="dxa"/>
          </w:tcPr>
          <w:p w14:paraId="6229BCEA" w14:textId="77777777" w:rsidR="00821354" w:rsidRPr="00A12AD7" w:rsidRDefault="00821354" w:rsidP="00821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Angsana New" w:hAnsi="Angsana New"/>
                <w:sz w:val="24"/>
                <w:szCs w:val="24"/>
                <w:lang w:val="en-GB"/>
              </w:rPr>
            </w:pPr>
          </w:p>
        </w:tc>
        <w:tc>
          <w:tcPr>
            <w:tcW w:w="900" w:type="dxa"/>
          </w:tcPr>
          <w:p w14:paraId="764149A7" w14:textId="77777777" w:rsidR="00821354" w:rsidRPr="00A12AD7" w:rsidRDefault="00821354" w:rsidP="00821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Angsana New" w:hAnsi="Angsana New"/>
                <w:sz w:val="24"/>
                <w:szCs w:val="24"/>
                <w:lang w:val="en-GB"/>
              </w:rPr>
            </w:pPr>
          </w:p>
        </w:tc>
        <w:tc>
          <w:tcPr>
            <w:tcW w:w="990" w:type="dxa"/>
          </w:tcPr>
          <w:p w14:paraId="41B3740B" w14:textId="77777777" w:rsidR="00821354" w:rsidRPr="00A12AD7" w:rsidRDefault="00821354" w:rsidP="00821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Angsana New" w:hAnsi="Angsana New"/>
                <w:sz w:val="24"/>
                <w:szCs w:val="24"/>
                <w:lang w:val="en-GB"/>
              </w:rPr>
            </w:pPr>
          </w:p>
        </w:tc>
        <w:tc>
          <w:tcPr>
            <w:tcW w:w="990" w:type="dxa"/>
          </w:tcPr>
          <w:p w14:paraId="1C77A4E3" w14:textId="77777777" w:rsidR="00821354" w:rsidRPr="00A12AD7" w:rsidRDefault="00821354" w:rsidP="00821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Angsana New" w:hAnsi="Angsana New"/>
                <w:sz w:val="24"/>
                <w:szCs w:val="24"/>
                <w:lang w:val="en-GB"/>
              </w:rPr>
            </w:pPr>
          </w:p>
        </w:tc>
        <w:tc>
          <w:tcPr>
            <w:tcW w:w="997" w:type="dxa"/>
          </w:tcPr>
          <w:p w14:paraId="34FD589B" w14:textId="4A2FD3C3" w:rsidR="00821354" w:rsidRPr="00084407" w:rsidRDefault="00911C50" w:rsidP="00821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Theme="majorBidi" w:hAnsiTheme="majorBidi" w:cstheme="majorBidi"/>
                <w:sz w:val="24"/>
                <w:szCs w:val="24"/>
              </w:rPr>
            </w:pPr>
            <w:r w:rsidRPr="00911C50">
              <w:rPr>
                <w:rFonts w:asciiTheme="majorBidi" w:hAnsiTheme="majorBidi" w:cstheme="majorBidi"/>
                <w:sz w:val="24"/>
                <w:szCs w:val="24"/>
              </w:rPr>
              <w:t>390,102</w:t>
            </w:r>
          </w:p>
        </w:tc>
        <w:tc>
          <w:tcPr>
            <w:tcW w:w="1073" w:type="dxa"/>
            <w:vAlign w:val="bottom"/>
          </w:tcPr>
          <w:p w14:paraId="763CF85D" w14:textId="0FF8F4B6" w:rsidR="00821354" w:rsidRPr="00A12AD7" w:rsidRDefault="00901987" w:rsidP="00901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center"/>
              <w:rPr>
                <w:rFonts w:ascii="Angsana New" w:hAnsi="Angsana New"/>
                <w:sz w:val="24"/>
                <w:szCs w:val="24"/>
              </w:rPr>
            </w:pPr>
            <w:r>
              <w:rPr>
                <w:rFonts w:asciiTheme="majorBidi" w:hAnsiTheme="majorBidi" w:cstheme="majorBidi"/>
                <w:sz w:val="24"/>
                <w:szCs w:val="24"/>
              </w:rPr>
              <w:t xml:space="preserve">       </w:t>
            </w:r>
            <w:r w:rsidR="00EA08F0" w:rsidRPr="005715CE">
              <w:rPr>
                <w:rFonts w:asciiTheme="majorBidi" w:hAnsiTheme="majorBidi" w:cstheme="majorBidi"/>
                <w:sz w:val="24"/>
                <w:szCs w:val="24"/>
              </w:rPr>
              <w:t>22</w:t>
            </w:r>
            <w:r w:rsidR="00EA08F0" w:rsidRPr="00875D85">
              <w:rPr>
                <w:rFonts w:asciiTheme="majorBidi" w:hAnsiTheme="majorBidi" w:cstheme="majorBidi"/>
                <w:sz w:val="24"/>
                <w:szCs w:val="24"/>
              </w:rPr>
              <w:t>,</w:t>
            </w:r>
            <w:r w:rsidR="00EA08F0" w:rsidRPr="005715CE">
              <w:rPr>
                <w:rFonts w:asciiTheme="majorBidi" w:hAnsiTheme="majorBidi" w:cstheme="majorBidi"/>
                <w:sz w:val="24"/>
                <w:szCs w:val="24"/>
              </w:rPr>
              <w:t>904</w:t>
            </w:r>
          </w:p>
        </w:tc>
      </w:tr>
      <w:tr w:rsidR="00821354" w:rsidRPr="00A12AD7" w14:paraId="643D8939" w14:textId="77777777" w:rsidTr="00002427">
        <w:tc>
          <w:tcPr>
            <w:tcW w:w="2520" w:type="dxa"/>
          </w:tcPr>
          <w:p w14:paraId="5377F1B9" w14:textId="77777777" w:rsidR="00821354" w:rsidRPr="00A12AD7" w:rsidRDefault="00821354" w:rsidP="00821354">
            <w:pPr>
              <w:tabs>
                <w:tab w:val="clear" w:pos="454"/>
                <w:tab w:val="left" w:pos="1080"/>
                <w:tab w:val="left" w:pos="1418"/>
              </w:tabs>
              <w:spacing w:line="300" w:lineRule="exact"/>
              <w:rPr>
                <w:rFonts w:ascii="Angsana New" w:hAnsi="Angsana New"/>
                <w:sz w:val="24"/>
                <w:szCs w:val="24"/>
              </w:rPr>
            </w:pPr>
            <w:r w:rsidRPr="00A12AD7">
              <w:rPr>
                <w:rFonts w:ascii="Angsana New" w:hAnsi="Angsana New" w:hint="cs"/>
                <w:sz w:val="24"/>
                <w:szCs w:val="24"/>
                <w:cs/>
              </w:rPr>
              <w:t>รวมค่าใช้จ่าย</w:t>
            </w:r>
          </w:p>
        </w:tc>
        <w:tc>
          <w:tcPr>
            <w:tcW w:w="990" w:type="dxa"/>
          </w:tcPr>
          <w:p w14:paraId="3B81328E" w14:textId="77777777" w:rsidR="00821354" w:rsidRPr="00A12AD7" w:rsidRDefault="00821354" w:rsidP="00821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Angsana New" w:hAnsi="Angsana New"/>
                <w:sz w:val="24"/>
                <w:szCs w:val="24"/>
              </w:rPr>
            </w:pPr>
          </w:p>
        </w:tc>
        <w:tc>
          <w:tcPr>
            <w:tcW w:w="900" w:type="dxa"/>
          </w:tcPr>
          <w:p w14:paraId="667D3E16" w14:textId="77777777" w:rsidR="00821354" w:rsidRPr="00A12AD7" w:rsidRDefault="00821354" w:rsidP="00821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Angsana New" w:hAnsi="Angsana New"/>
                <w:sz w:val="24"/>
                <w:szCs w:val="24"/>
              </w:rPr>
            </w:pPr>
          </w:p>
        </w:tc>
        <w:tc>
          <w:tcPr>
            <w:tcW w:w="990" w:type="dxa"/>
          </w:tcPr>
          <w:p w14:paraId="6DC3BD49" w14:textId="77777777" w:rsidR="00821354" w:rsidRPr="00A12AD7" w:rsidRDefault="00821354" w:rsidP="00821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Angsana New" w:hAnsi="Angsana New"/>
                <w:sz w:val="24"/>
                <w:szCs w:val="24"/>
              </w:rPr>
            </w:pPr>
          </w:p>
        </w:tc>
        <w:tc>
          <w:tcPr>
            <w:tcW w:w="990" w:type="dxa"/>
          </w:tcPr>
          <w:p w14:paraId="09419DEC" w14:textId="77777777" w:rsidR="00821354" w:rsidRPr="00A12AD7" w:rsidRDefault="00821354" w:rsidP="00821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Angsana New" w:hAnsi="Angsana New"/>
                <w:sz w:val="24"/>
                <w:szCs w:val="24"/>
                <w:lang w:val="en-GB"/>
              </w:rPr>
            </w:pPr>
          </w:p>
        </w:tc>
        <w:tc>
          <w:tcPr>
            <w:tcW w:w="990" w:type="dxa"/>
          </w:tcPr>
          <w:p w14:paraId="355418B6" w14:textId="77777777" w:rsidR="00821354" w:rsidRPr="00A12AD7" w:rsidRDefault="00821354" w:rsidP="00821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Angsana New" w:hAnsi="Angsana New"/>
                <w:sz w:val="24"/>
                <w:szCs w:val="24"/>
                <w:lang w:val="en-GB"/>
              </w:rPr>
            </w:pPr>
          </w:p>
        </w:tc>
        <w:tc>
          <w:tcPr>
            <w:tcW w:w="991" w:type="dxa"/>
          </w:tcPr>
          <w:p w14:paraId="7644DDDF" w14:textId="77777777" w:rsidR="00821354" w:rsidRPr="00A12AD7" w:rsidRDefault="00821354" w:rsidP="00821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Angsana New" w:hAnsi="Angsana New"/>
                <w:sz w:val="24"/>
                <w:szCs w:val="24"/>
                <w:lang w:val="en-GB"/>
              </w:rPr>
            </w:pPr>
          </w:p>
        </w:tc>
        <w:tc>
          <w:tcPr>
            <w:tcW w:w="989" w:type="dxa"/>
          </w:tcPr>
          <w:p w14:paraId="6418702D" w14:textId="77777777" w:rsidR="00821354" w:rsidRDefault="00821354" w:rsidP="00821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Angsana New" w:hAnsi="Angsana New"/>
                <w:sz w:val="24"/>
                <w:szCs w:val="24"/>
                <w:lang w:val="en-GB"/>
              </w:rPr>
            </w:pPr>
          </w:p>
          <w:p w14:paraId="4B00B975" w14:textId="77777777" w:rsidR="00821354" w:rsidRPr="00A12AD7" w:rsidRDefault="00821354" w:rsidP="00821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Angsana New" w:hAnsi="Angsana New"/>
                <w:sz w:val="24"/>
                <w:szCs w:val="24"/>
                <w:lang w:val="en-GB"/>
              </w:rPr>
            </w:pPr>
          </w:p>
        </w:tc>
        <w:tc>
          <w:tcPr>
            <w:tcW w:w="900" w:type="dxa"/>
          </w:tcPr>
          <w:p w14:paraId="75D7AAAC" w14:textId="77777777" w:rsidR="00821354" w:rsidRPr="00A12AD7" w:rsidRDefault="00821354" w:rsidP="00821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Angsana New" w:hAnsi="Angsana New"/>
                <w:sz w:val="24"/>
                <w:szCs w:val="24"/>
                <w:lang w:val="en-GB"/>
              </w:rPr>
            </w:pPr>
          </w:p>
        </w:tc>
        <w:tc>
          <w:tcPr>
            <w:tcW w:w="990" w:type="dxa"/>
          </w:tcPr>
          <w:p w14:paraId="6DBB7B46" w14:textId="77777777" w:rsidR="00821354" w:rsidRPr="00A12AD7" w:rsidRDefault="00821354" w:rsidP="00821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Angsana New" w:hAnsi="Angsana New"/>
                <w:sz w:val="24"/>
                <w:szCs w:val="24"/>
                <w:lang w:val="en-GB"/>
              </w:rPr>
            </w:pPr>
          </w:p>
        </w:tc>
        <w:tc>
          <w:tcPr>
            <w:tcW w:w="990" w:type="dxa"/>
          </w:tcPr>
          <w:p w14:paraId="4C7510C2" w14:textId="77777777" w:rsidR="00821354" w:rsidRPr="00A12AD7" w:rsidRDefault="00821354" w:rsidP="00821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Angsana New" w:hAnsi="Angsana New"/>
                <w:sz w:val="24"/>
                <w:szCs w:val="24"/>
                <w:lang w:val="en-GB"/>
              </w:rPr>
            </w:pPr>
          </w:p>
        </w:tc>
        <w:tc>
          <w:tcPr>
            <w:tcW w:w="997" w:type="dxa"/>
          </w:tcPr>
          <w:p w14:paraId="4210C4B5" w14:textId="25BDAC4D" w:rsidR="00821354" w:rsidRPr="00084407" w:rsidRDefault="00134E49" w:rsidP="00821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Theme="majorBidi" w:hAnsiTheme="majorBidi" w:cstheme="majorBidi"/>
                <w:sz w:val="24"/>
                <w:szCs w:val="24"/>
              </w:rPr>
            </w:pPr>
            <w:r w:rsidRPr="00134E49">
              <w:rPr>
                <w:rFonts w:asciiTheme="majorBidi" w:hAnsiTheme="majorBidi" w:cstheme="majorBidi"/>
                <w:sz w:val="24"/>
                <w:szCs w:val="24"/>
              </w:rPr>
              <w:t>(</w:t>
            </w:r>
            <w:r w:rsidR="00501C92">
              <w:rPr>
                <w:rFonts w:asciiTheme="majorBidi" w:hAnsiTheme="majorBidi" w:cstheme="majorBidi"/>
                <w:sz w:val="24"/>
                <w:szCs w:val="24"/>
              </w:rPr>
              <w:t>632,744</w:t>
            </w:r>
            <w:r w:rsidRPr="00134E49">
              <w:rPr>
                <w:rFonts w:asciiTheme="majorBidi" w:hAnsiTheme="majorBidi" w:cstheme="majorBidi"/>
                <w:sz w:val="24"/>
                <w:szCs w:val="24"/>
              </w:rPr>
              <w:t>)</w:t>
            </w:r>
          </w:p>
        </w:tc>
        <w:tc>
          <w:tcPr>
            <w:tcW w:w="1073" w:type="dxa"/>
            <w:vAlign w:val="bottom"/>
          </w:tcPr>
          <w:p w14:paraId="1857329E" w14:textId="6F70C3BD" w:rsidR="00821354" w:rsidRPr="00AF1742" w:rsidRDefault="00FF1B0A" w:rsidP="00FF1B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center"/>
              <w:rPr>
                <w:rFonts w:ascii="Angsana New" w:hAnsi="Angsana New"/>
                <w:sz w:val="24"/>
                <w:szCs w:val="24"/>
              </w:rPr>
            </w:pPr>
            <w:r>
              <w:rPr>
                <w:rFonts w:asciiTheme="majorBidi" w:hAnsiTheme="majorBidi" w:cstheme="majorBidi"/>
                <w:sz w:val="24"/>
                <w:szCs w:val="24"/>
              </w:rPr>
              <w:t xml:space="preserve">    </w:t>
            </w:r>
            <w:r w:rsidR="00EA08F0" w:rsidRPr="00AF1742">
              <w:rPr>
                <w:rFonts w:asciiTheme="majorBidi" w:hAnsiTheme="majorBidi" w:cstheme="majorBidi"/>
                <w:sz w:val="24"/>
                <w:szCs w:val="24"/>
              </w:rPr>
              <w:t>(</w:t>
            </w:r>
            <w:r w:rsidR="00501C92">
              <w:rPr>
                <w:rFonts w:asciiTheme="majorBidi" w:hAnsiTheme="majorBidi" w:cstheme="majorBidi"/>
                <w:sz w:val="24"/>
                <w:szCs w:val="24"/>
              </w:rPr>
              <w:t>660,724</w:t>
            </w:r>
            <w:r w:rsidR="00EA08F0" w:rsidRPr="00AF1742">
              <w:rPr>
                <w:rFonts w:asciiTheme="majorBidi" w:hAnsiTheme="majorBidi" w:cstheme="majorBidi"/>
                <w:sz w:val="24"/>
                <w:szCs w:val="24"/>
              </w:rPr>
              <w:t>)</w:t>
            </w:r>
          </w:p>
        </w:tc>
      </w:tr>
      <w:tr w:rsidR="00821354" w:rsidRPr="00A12AD7" w14:paraId="0AF21686" w14:textId="77777777" w:rsidTr="00002427">
        <w:trPr>
          <w:trHeight w:val="198"/>
        </w:trPr>
        <w:tc>
          <w:tcPr>
            <w:tcW w:w="2520" w:type="dxa"/>
            <w:tcBorders>
              <w:bottom w:val="nil"/>
            </w:tcBorders>
          </w:tcPr>
          <w:p w14:paraId="27C647E5" w14:textId="77777777" w:rsidR="00821354" w:rsidRPr="00A12AD7" w:rsidRDefault="00821354" w:rsidP="00821354">
            <w:pPr>
              <w:tabs>
                <w:tab w:val="clear" w:pos="454"/>
                <w:tab w:val="left" w:pos="1080"/>
                <w:tab w:val="left" w:pos="1418"/>
              </w:tabs>
              <w:spacing w:line="300" w:lineRule="exact"/>
              <w:rPr>
                <w:rFonts w:ascii="Angsana New" w:hAnsi="Angsana New"/>
                <w:sz w:val="24"/>
                <w:szCs w:val="24"/>
              </w:rPr>
            </w:pPr>
            <w:r w:rsidRPr="00A12AD7">
              <w:rPr>
                <w:rFonts w:ascii="Angsana New" w:hAnsi="Angsana New"/>
                <w:sz w:val="24"/>
                <w:szCs w:val="24"/>
                <w:cs/>
              </w:rPr>
              <w:t>ต้นทุนทางการเงิน</w:t>
            </w:r>
          </w:p>
        </w:tc>
        <w:tc>
          <w:tcPr>
            <w:tcW w:w="990" w:type="dxa"/>
            <w:tcBorders>
              <w:bottom w:val="nil"/>
            </w:tcBorders>
          </w:tcPr>
          <w:p w14:paraId="7CC0DD27" w14:textId="77777777" w:rsidR="00821354" w:rsidRPr="00A12AD7" w:rsidRDefault="00821354" w:rsidP="00821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Angsana New" w:hAnsi="Angsana New"/>
                <w:sz w:val="24"/>
                <w:szCs w:val="24"/>
              </w:rPr>
            </w:pPr>
          </w:p>
        </w:tc>
        <w:tc>
          <w:tcPr>
            <w:tcW w:w="900" w:type="dxa"/>
            <w:tcBorders>
              <w:bottom w:val="nil"/>
            </w:tcBorders>
          </w:tcPr>
          <w:p w14:paraId="0DF10D85" w14:textId="77777777" w:rsidR="00821354" w:rsidRPr="00A12AD7" w:rsidRDefault="00821354" w:rsidP="00821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Angsana New" w:hAnsi="Angsana New"/>
                <w:sz w:val="24"/>
                <w:szCs w:val="24"/>
              </w:rPr>
            </w:pPr>
          </w:p>
        </w:tc>
        <w:tc>
          <w:tcPr>
            <w:tcW w:w="990" w:type="dxa"/>
            <w:tcBorders>
              <w:bottom w:val="nil"/>
            </w:tcBorders>
          </w:tcPr>
          <w:p w14:paraId="73A04D9A" w14:textId="77777777" w:rsidR="00821354" w:rsidRPr="00A12AD7" w:rsidRDefault="00821354" w:rsidP="00821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Angsana New" w:hAnsi="Angsana New"/>
                <w:sz w:val="24"/>
                <w:szCs w:val="24"/>
              </w:rPr>
            </w:pPr>
          </w:p>
        </w:tc>
        <w:tc>
          <w:tcPr>
            <w:tcW w:w="990" w:type="dxa"/>
            <w:tcBorders>
              <w:bottom w:val="nil"/>
            </w:tcBorders>
          </w:tcPr>
          <w:p w14:paraId="67CE062D" w14:textId="77777777" w:rsidR="00821354" w:rsidRPr="00A12AD7" w:rsidRDefault="00821354" w:rsidP="00821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Angsana New" w:hAnsi="Angsana New"/>
                <w:sz w:val="24"/>
                <w:szCs w:val="24"/>
                <w:lang w:val="en-GB"/>
              </w:rPr>
            </w:pPr>
          </w:p>
        </w:tc>
        <w:tc>
          <w:tcPr>
            <w:tcW w:w="990" w:type="dxa"/>
            <w:tcBorders>
              <w:bottom w:val="nil"/>
            </w:tcBorders>
          </w:tcPr>
          <w:p w14:paraId="65CFE8A7" w14:textId="77777777" w:rsidR="00821354" w:rsidRPr="00A12AD7" w:rsidRDefault="00821354" w:rsidP="00821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Angsana New" w:hAnsi="Angsana New"/>
                <w:sz w:val="24"/>
                <w:szCs w:val="24"/>
                <w:lang w:val="en-GB"/>
              </w:rPr>
            </w:pPr>
          </w:p>
        </w:tc>
        <w:tc>
          <w:tcPr>
            <w:tcW w:w="991" w:type="dxa"/>
            <w:tcBorders>
              <w:bottom w:val="nil"/>
            </w:tcBorders>
          </w:tcPr>
          <w:p w14:paraId="741D359E" w14:textId="77777777" w:rsidR="00821354" w:rsidRPr="00A12AD7" w:rsidRDefault="00821354" w:rsidP="00821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Angsana New" w:hAnsi="Angsana New"/>
                <w:sz w:val="24"/>
                <w:szCs w:val="24"/>
                <w:lang w:val="en-GB"/>
              </w:rPr>
            </w:pPr>
          </w:p>
        </w:tc>
        <w:tc>
          <w:tcPr>
            <w:tcW w:w="989" w:type="dxa"/>
            <w:tcBorders>
              <w:bottom w:val="nil"/>
            </w:tcBorders>
          </w:tcPr>
          <w:p w14:paraId="1F9EDE45" w14:textId="77777777" w:rsidR="00821354" w:rsidRPr="00A12AD7" w:rsidRDefault="00821354" w:rsidP="00821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Angsana New" w:hAnsi="Angsana New"/>
                <w:sz w:val="24"/>
                <w:szCs w:val="24"/>
                <w:lang w:val="en-GB"/>
              </w:rPr>
            </w:pPr>
          </w:p>
        </w:tc>
        <w:tc>
          <w:tcPr>
            <w:tcW w:w="900" w:type="dxa"/>
            <w:tcBorders>
              <w:bottom w:val="nil"/>
            </w:tcBorders>
          </w:tcPr>
          <w:p w14:paraId="2CC1B7E3" w14:textId="77777777" w:rsidR="00821354" w:rsidRPr="00A12AD7" w:rsidRDefault="00821354" w:rsidP="00821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Angsana New" w:hAnsi="Angsana New"/>
                <w:sz w:val="24"/>
                <w:szCs w:val="24"/>
                <w:lang w:val="en-GB"/>
              </w:rPr>
            </w:pPr>
          </w:p>
        </w:tc>
        <w:tc>
          <w:tcPr>
            <w:tcW w:w="990" w:type="dxa"/>
            <w:tcBorders>
              <w:bottom w:val="nil"/>
            </w:tcBorders>
          </w:tcPr>
          <w:p w14:paraId="1EB8497F" w14:textId="77777777" w:rsidR="00821354" w:rsidRPr="00A12AD7" w:rsidRDefault="00821354" w:rsidP="00821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Angsana New" w:hAnsi="Angsana New"/>
                <w:sz w:val="24"/>
                <w:szCs w:val="24"/>
                <w:lang w:val="en-GB"/>
              </w:rPr>
            </w:pPr>
          </w:p>
        </w:tc>
        <w:tc>
          <w:tcPr>
            <w:tcW w:w="990" w:type="dxa"/>
            <w:tcBorders>
              <w:bottom w:val="nil"/>
            </w:tcBorders>
          </w:tcPr>
          <w:p w14:paraId="1EE8524C" w14:textId="77777777" w:rsidR="00821354" w:rsidRPr="00A12AD7" w:rsidRDefault="00821354" w:rsidP="00821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Angsana New" w:hAnsi="Angsana New"/>
                <w:sz w:val="24"/>
                <w:szCs w:val="24"/>
                <w:lang w:val="en-GB"/>
              </w:rPr>
            </w:pPr>
          </w:p>
        </w:tc>
        <w:tc>
          <w:tcPr>
            <w:tcW w:w="997" w:type="dxa"/>
            <w:tcBorders>
              <w:bottom w:val="nil"/>
            </w:tcBorders>
          </w:tcPr>
          <w:p w14:paraId="51A9FA2F" w14:textId="74F791C6" w:rsidR="00821354" w:rsidRPr="00084407" w:rsidRDefault="00084407" w:rsidP="008213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Theme="majorBidi" w:hAnsiTheme="majorBidi" w:cstheme="majorBidi"/>
                <w:sz w:val="24"/>
                <w:szCs w:val="24"/>
              </w:rPr>
            </w:pPr>
            <w:r w:rsidRPr="00084407">
              <w:rPr>
                <w:rFonts w:asciiTheme="majorBidi" w:hAnsiTheme="majorBidi" w:cstheme="majorBidi"/>
                <w:sz w:val="24"/>
                <w:szCs w:val="24"/>
              </w:rPr>
              <w:t>(3</w:t>
            </w:r>
            <w:r w:rsidR="00073E78">
              <w:rPr>
                <w:rFonts w:asciiTheme="majorBidi" w:hAnsiTheme="majorBidi" w:cstheme="majorBidi"/>
                <w:sz w:val="24"/>
                <w:szCs w:val="24"/>
              </w:rPr>
              <w:t>2</w:t>
            </w:r>
            <w:r w:rsidRPr="00084407">
              <w:rPr>
                <w:rFonts w:asciiTheme="majorBidi" w:hAnsiTheme="majorBidi" w:cstheme="majorBidi"/>
                <w:sz w:val="24"/>
                <w:szCs w:val="24"/>
              </w:rPr>
              <w:t>,</w:t>
            </w:r>
            <w:r w:rsidR="00134E49" w:rsidRPr="00134E49">
              <w:rPr>
                <w:rFonts w:asciiTheme="majorBidi" w:hAnsiTheme="majorBidi" w:cstheme="majorBidi"/>
                <w:sz w:val="24"/>
                <w:szCs w:val="24"/>
              </w:rPr>
              <w:t>705</w:t>
            </w:r>
            <w:r w:rsidRPr="00084407">
              <w:rPr>
                <w:rFonts w:asciiTheme="majorBidi" w:hAnsiTheme="majorBidi" w:cstheme="majorBidi"/>
                <w:sz w:val="24"/>
                <w:szCs w:val="24"/>
              </w:rPr>
              <w:t>)</w:t>
            </w:r>
          </w:p>
        </w:tc>
        <w:tc>
          <w:tcPr>
            <w:tcW w:w="1073" w:type="dxa"/>
            <w:tcBorders>
              <w:bottom w:val="nil"/>
            </w:tcBorders>
            <w:vAlign w:val="bottom"/>
          </w:tcPr>
          <w:p w14:paraId="00EFCF58" w14:textId="5F6B5D3A" w:rsidR="00821354" w:rsidRPr="00A12AD7" w:rsidRDefault="00FF1B0A" w:rsidP="00FF1B0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center"/>
              <w:rPr>
                <w:rFonts w:ascii="Angsana New" w:hAnsi="Angsana New"/>
                <w:sz w:val="24"/>
                <w:szCs w:val="24"/>
              </w:rPr>
            </w:pPr>
            <w:r>
              <w:rPr>
                <w:rFonts w:asciiTheme="majorBidi" w:hAnsiTheme="majorBidi" w:cstheme="majorBidi"/>
                <w:sz w:val="24"/>
                <w:szCs w:val="24"/>
              </w:rPr>
              <w:t xml:space="preserve">      </w:t>
            </w:r>
            <w:r w:rsidR="00EA08F0" w:rsidRPr="006606BD">
              <w:rPr>
                <w:rFonts w:asciiTheme="majorBidi" w:hAnsiTheme="majorBidi" w:cstheme="majorBidi"/>
                <w:sz w:val="24"/>
                <w:szCs w:val="24"/>
              </w:rPr>
              <w:t>(</w:t>
            </w:r>
            <w:r w:rsidR="00EA08F0" w:rsidRPr="005715CE">
              <w:rPr>
                <w:rFonts w:asciiTheme="majorBidi" w:hAnsiTheme="majorBidi" w:cstheme="majorBidi"/>
                <w:sz w:val="24"/>
                <w:szCs w:val="24"/>
              </w:rPr>
              <w:t>50</w:t>
            </w:r>
            <w:r w:rsidR="00EA08F0" w:rsidRPr="006606BD">
              <w:rPr>
                <w:rFonts w:asciiTheme="majorBidi" w:hAnsiTheme="majorBidi" w:cstheme="majorBidi"/>
                <w:sz w:val="24"/>
                <w:szCs w:val="24"/>
              </w:rPr>
              <w:t>,</w:t>
            </w:r>
            <w:r w:rsidR="00EA08F0" w:rsidRPr="005715CE">
              <w:rPr>
                <w:rFonts w:asciiTheme="majorBidi" w:hAnsiTheme="majorBidi" w:cstheme="majorBidi"/>
                <w:sz w:val="24"/>
                <w:szCs w:val="24"/>
              </w:rPr>
              <w:t>94</w:t>
            </w:r>
            <w:r w:rsidR="00EA08F0">
              <w:rPr>
                <w:rFonts w:asciiTheme="majorBidi" w:hAnsiTheme="majorBidi" w:cstheme="majorBidi"/>
                <w:sz w:val="24"/>
                <w:szCs w:val="24"/>
              </w:rPr>
              <w:t>3</w:t>
            </w:r>
            <w:r w:rsidR="00EA08F0" w:rsidRPr="006606BD">
              <w:rPr>
                <w:rFonts w:asciiTheme="majorBidi" w:hAnsiTheme="majorBidi" w:cstheme="majorBidi"/>
                <w:sz w:val="24"/>
                <w:szCs w:val="24"/>
              </w:rPr>
              <w:t>)</w:t>
            </w:r>
          </w:p>
        </w:tc>
      </w:tr>
      <w:tr w:rsidR="00821354" w:rsidRPr="00A12AD7" w14:paraId="0778D9A9" w14:textId="77777777" w:rsidTr="00002427">
        <w:trPr>
          <w:trHeight w:val="243"/>
        </w:trPr>
        <w:tc>
          <w:tcPr>
            <w:tcW w:w="2520" w:type="dxa"/>
            <w:tcBorders>
              <w:bottom w:val="nil"/>
            </w:tcBorders>
          </w:tcPr>
          <w:p w14:paraId="0456C4F6" w14:textId="77777777" w:rsidR="00821354" w:rsidRPr="00A12AD7" w:rsidRDefault="00821354" w:rsidP="00821354">
            <w:pPr>
              <w:tabs>
                <w:tab w:val="clear" w:pos="454"/>
                <w:tab w:val="left" w:pos="1080"/>
                <w:tab w:val="left" w:pos="1418"/>
              </w:tabs>
              <w:spacing w:line="300" w:lineRule="exact"/>
              <w:rPr>
                <w:rFonts w:ascii="Angsana New" w:hAnsi="Angsana New"/>
                <w:sz w:val="24"/>
                <w:szCs w:val="24"/>
              </w:rPr>
            </w:pPr>
            <w:r w:rsidRPr="00A12AD7">
              <w:rPr>
                <w:rFonts w:ascii="Angsana New" w:hAnsi="Angsana New" w:hint="cs"/>
                <w:sz w:val="24"/>
                <w:szCs w:val="24"/>
                <w:cs/>
              </w:rPr>
              <w:t>กำไร (</w:t>
            </w:r>
            <w:r w:rsidRPr="00A12AD7">
              <w:rPr>
                <w:rFonts w:ascii="Angsana New" w:hAnsi="Angsana New"/>
                <w:sz w:val="24"/>
                <w:szCs w:val="24"/>
                <w:cs/>
              </w:rPr>
              <w:t>ขาดทุน</w:t>
            </w:r>
            <w:r w:rsidRPr="00A12AD7">
              <w:rPr>
                <w:rFonts w:ascii="Angsana New" w:hAnsi="Angsana New" w:hint="cs"/>
                <w:sz w:val="24"/>
                <w:szCs w:val="24"/>
                <w:cs/>
              </w:rPr>
              <w:t xml:space="preserve">) </w:t>
            </w:r>
            <w:r w:rsidRPr="00A12AD7">
              <w:rPr>
                <w:rFonts w:ascii="Angsana New" w:hAnsi="Angsana New"/>
                <w:sz w:val="24"/>
                <w:szCs w:val="24"/>
                <w:cs/>
              </w:rPr>
              <w:t>ก่อนภาษีเงินได้</w:t>
            </w:r>
          </w:p>
        </w:tc>
        <w:tc>
          <w:tcPr>
            <w:tcW w:w="990" w:type="dxa"/>
            <w:tcBorders>
              <w:bottom w:val="nil"/>
            </w:tcBorders>
          </w:tcPr>
          <w:p w14:paraId="0FCECBC7" w14:textId="77777777" w:rsidR="00821354" w:rsidRPr="00A12AD7" w:rsidRDefault="00821354" w:rsidP="00821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Angsana New" w:hAnsi="Angsana New"/>
                <w:sz w:val="24"/>
                <w:szCs w:val="24"/>
              </w:rPr>
            </w:pPr>
          </w:p>
        </w:tc>
        <w:tc>
          <w:tcPr>
            <w:tcW w:w="900" w:type="dxa"/>
            <w:tcBorders>
              <w:bottom w:val="nil"/>
            </w:tcBorders>
          </w:tcPr>
          <w:p w14:paraId="0B6C482E" w14:textId="77777777" w:rsidR="00821354" w:rsidRPr="00A12AD7" w:rsidRDefault="00821354" w:rsidP="00821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Angsana New" w:hAnsi="Angsana New"/>
                <w:sz w:val="24"/>
                <w:szCs w:val="24"/>
              </w:rPr>
            </w:pPr>
          </w:p>
        </w:tc>
        <w:tc>
          <w:tcPr>
            <w:tcW w:w="990" w:type="dxa"/>
            <w:tcBorders>
              <w:bottom w:val="nil"/>
            </w:tcBorders>
          </w:tcPr>
          <w:p w14:paraId="5419D55A" w14:textId="77777777" w:rsidR="00821354" w:rsidRPr="00A12AD7" w:rsidRDefault="00821354" w:rsidP="00821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Angsana New" w:hAnsi="Angsana New"/>
                <w:sz w:val="24"/>
                <w:szCs w:val="24"/>
              </w:rPr>
            </w:pPr>
          </w:p>
        </w:tc>
        <w:tc>
          <w:tcPr>
            <w:tcW w:w="990" w:type="dxa"/>
            <w:tcBorders>
              <w:bottom w:val="nil"/>
            </w:tcBorders>
          </w:tcPr>
          <w:p w14:paraId="7E1ACE92" w14:textId="77777777" w:rsidR="00821354" w:rsidRPr="00A12AD7" w:rsidRDefault="00821354" w:rsidP="00821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Angsana New" w:hAnsi="Angsana New"/>
                <w:sz w:val="24"/>
                <w:szCs w:val="24"/>
                <w:lang w:val="en-GB"/>
              </w:rPr>
            </w:pPr>
          </w:p>
        </w:tc>
        <w:tc>
          <w:tcPr>
            <w:tcW w:w="990" w:type="dxa"/>
            <w:tcBorders>
              <w:bottom w:val="nil"/>
            </w:tcBorders>
          </w:tcPr>
          <w:p w14:paraId="6573BCB6" w14:textId="77777777" w:rsidR="00821354" w:rsidRPr="00A12AD7" w:rsidRDefault="00821354" w:rsidP="00821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Angsana New" w:hAnsi="Angsana New"/>
                <w:sz w:val="24"/>
                <w:szCs w:val="24"/>
                <w:lang w:val="en-GB"/>
              </w:rPr>
            </w:pPr>
          </w:p>
        </w:tc>
        <w:tc>
          <w:tcPr>
            <w:tcW w:w="991" w:type="dxa"/>
            <w:tcBorders>
              <w:bottom w:val="nil"/>
            </w:tcBorders>
          </w:tcPr>
          <w:p w14:paraId="241B6DC2" w14:textId="77777777" w:rsidR="00821354" w:rsidRPr="00A12AD7" w:rsidRDefault="00821354" w:rsidP="00821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Angsana New" w:hAnsi="Angsana New"/>
                <w:sz w:val="24"/>
                <w:szCs w:val="24"/>
                <w:lang w:val="en-GB"/>
              </w:rPr>
            </w:pPr>
          </w:p>
        </w:tc>
        <w:tc>
          <w:tcPr>
            <w:tcW w:w="989" w:type="dxa"/>
            <w:tcBorders>
              <w:bottom w:val="nil"/>
            </w:tcBorders>
          </w:tcPr>
          <w:p w14:paraId="4B4E6492" w14:textId="77777777" w:rsidR="00821354" w:rsidRPr="00A12AD7" w:rsidRDefault="00821354" w:rsidP="00821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Angsana New" w:hAnsi="Angsana New"/>
                <w:sz w:val="24"/>
                <w:szCs w:val="24"/>
                <w:lang w:val="en-GB"/>
              </w:rPr>
            </w:pPr>
          </w:p>
        </w:tc>
        <w:tc>
          <w:tcPr>
            <w:tcW w:w="900" w:type="dxa"/>
            <w:tcBorders>
              <w:bottom w:val="nil"/>
            </w:tcBorders>
          </w:tcPr>
          <w:p w14:paraId="19751E9E" w14:textId="77777777" w:rsidR="00821354" w:rsidRPr="00A12AD7" w:rsidRDefault="00821354" w:rsidP="00821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Angsana New" w:hAnsi="Angsana New"/>
                <w:sz w:val="24"/>
                <w:szCs w:val="24"/>
                <w:lang w:val="en-GB"/>
              </w:rPr>
            </w:pPr>
          </w:p>
        </w:tc>
        <w:tc>
          <w:tcPr>
            <w:tcW w:w="990" w:type="dxa"/>
            <w:tcBorders>
              <w:bottom w:val="nil"/>
            </w:tcBorders>
          </w:tcPr>
          <w:p w14:paraId="3D244441" w14:textId="77777777" w:rsidR="00821354" w:rsidRPr="00A12AD7" w:rsidRDefault="00821354" w:rsidP="00821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Angsana New" w:hAnsi="Angsana New"/>
                <w:sz w:val="24"/>
                <w:szCs w:val="24"/>
                <w:lang w:val="en-GB"/>
              </w:rPr>
            </w:pPr>
          </w:p>
        </w:tc>
        <w:tc>
          <w:tcPr>
            <w:tcW w:w="990" w:type="dxa"/>
            <w:tcBorders>
              <w:bottom w:val="nil"/>
            </w:tcBorders>
          </w:tcPr>
          <w:p w14:paraId="335B3593" w14:textId="77777777" w:rsidR="00821354" w:rsidRPr="00A12AD7" w:rsidRDefault="00821354" w:rsidP="00821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Angsana New" w:hAnsi="Angsana New"/>
                <w:sz w:val="24"/>
                <w:szCs w:val="24"/>
                <w:lang w:val="en-GB"/>
              </w:rPr>
            </w:pPr>
          </w:p>
        </w:tc>
        <w:tc>
          <w:tcPr>
            <w:tcW w:w="997" w:type="dxa"/>
            <w:tcBorders>
              <w:bottom w:val="nil"/>
            </w:tcBorders>
          </w:tcPr>
          <w:p w14:paraId="4D231893" w14:textId="1AC45952" w:rsidR="00821354" w:rsidRPr="00084407" w:rsidRDefault="00134E49" w:rsidP="0082135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Theme="majorBidi" w:hAnsiTheme="majorBidi" w:cstheme="majorBidi"/>
                <w:sz w:val="24"/>
                <w:szCs w:val="24"/>
                <w:cs/>
              </w:rPr>
            </w:pPr>
            <w:r w:rsidRPr="00134E49">
              <w:rPr>
                <w:rFonts w:asciiTheme="majorBidi" w:hAnsiTheme="majorBidi" w:cstheme="majorBidi"/>
                <w:sz w:val="24"/>
                <w:szCs w:val="24"/>
              </w:rPr>
              <w:t>4</w:t>
            </w:r>
            <w:r w:rsidR="00501C92">
              <w:rPr>
                <w:rFonts w:asciiTheme="majorBidi" w:hAnsiTheme="majorBidi" w:cstheme="majorBidi"/>
                <w:sz w:val="24"/>
                <w:szCs w:val="24"/>
              </w:rPr>
              <w:t>6,411</w:t>
            </w:r>
          </w:p>
        </w:tc>
        <w:tc>
          <w:tcPr>
            <w:tcW w:w="1073" w:type="dxa"/>
            <w:tcBorders>
              <w:bottom w:val="nil"/>
            </w:tcBorders>
            <w:vAlign w:val="bottom"/>
          </w:tcPr>
          <w:p w14:paraId="5672A6E1" w14:textId="73095679" w:rsidR="00821354" w:rsidRPr="00A12AD7" w:rsidRDefault="00EA08F0" w:rsidP="0082135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Angsana New" w:hAnsi="Angsana New"/>
                <w:sz w:val="24"/>
                <w:szCs w:val="24"/>
              </w:rPr>
            </w:pPr>
            <w:r w:rsidRPr="006606BD">
              <w:rPr>
                <w:rFonts w:asciiTheme="majorBidi" w:hAnsiTheme="majorBidi" w:cstheme="majorBidi"/>
                <w:sz w:val="24"/>
                <w:szCs w:val="24"/>
              </w:rPr>
              <w:t>(</w:t>
            </w:r>
            <w:r w:rsidRPr="005715CE">
              <w:rPr>
                <w:rFonts w:asciiTheme="majorBidi" w:hAnsiTheme="majorBidi" w:cstheme="majorBidi"/>
                <w:sz w:val="24"/>
                <w:szCs w:val="24"/>
              </w:rPr>
              <w:t>32</w:t>
            </w:r>
            <w:r w:rsidR="00276D49">
              <w:rPr>
                <w:rFonts w:asciiTheme="majorBidi" w:hAnsiTheme="majorBidi" w:cstheme="majorBidi"/>
                <w:sz w:val="24"/>
                <w:szCs w:val="24"/>
              </w:rPr>
              <w:t>8,771</w:t>
            </w:r>
            <w:r w:rsidRPr="006606BD">
              <w:rPr>
                <w:rFonts w:asciiTheme="majorBidi" w:hAnsiTheme="majorBidi" w:cstheme="majorBidi"/>
                <w:sz w:val="24"/>
                <w:szCs w:val="24"/>
              </w:rPr>
              <w:t>)</w:t>
            </w:r>
          </w:p>
        </w:tc>
      </w:tr>
    </w:tbl>
    <w:p w14:paraId="059615B7" w14:textId="77777777" w:rsidR="001E1376" w:rsidRPr="00E81F0C" w:rsidRDefault="001E1376" w:rsidP="001E1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firstLine="360"/>
        <w:jc w:val="thaiDistribute"/>
        <w:rPr>
          <w:rFonts w:ascii="Angsana New" w:hAnsi="Angsana New"/>
          <w:sz w:val="28"/>
          <w:szCs w:val="28"/>
          <w:cs/>
        </w:rPr>
      </w:pPr>
      <w:r w:rsidRPr="00E81F0C">
        <w:rPr>
          <w:rFonts w:ascii="Angsana New" w:hAnsi="Angsana New"/>
          <w:sz w:val="28"/>
          <w:szCs w:val="28"/>
          <w:cs/>
        </w:rPr>
        <w:t>รายได้จากการขายและบริการ</w:t>
      </w:r>
      <w:r w:rsidRPr="00E81F0C">
        <w:rPr>
          <w:rFonts w:ascii="Angsana New" w:hAnsi="Angsana New" w:hint="cs"/>
          <w:sz w:val="28"/>
          <w:szCs w:val="28"/>
          <w:cs/>
        </w:rPr>
        <w:t>ของกลุ่มบริษัทเป็นรายได้ที่รับรู้ ณ เวลาใดเวลาหนึ่งทั้งหมด</w:t>
      </w:r>
    </w:p>
    <w:p w14:paraId="4E0F029D" w14:textId="77777777" w:rsidR="00500688" w:rsidRDefault="00500688" w:rsidP="00345036">
      <w:pPr>
        <w:tabs>
          <w:tab w:val="clear" w:pos="227"/>
          <w:tab w:val="clear" w:pos="454"/>
          <w:tab w:val="clear" w:pos="680"/>
          <w:tab w:val="left" w:pos="720"/>
        </w:tabs>
        <w:spacing w:before="240" w:after="120" w:line="240" w:lineRule="auto"/>
        <w:ind w:left="547"/>
        <w:jc w:val="thaiDistribute"/>
        <w:rPr>
          <w:rFonts w:ascii="Angsana New" w:hAnsi="Angsana New"/>
          <w:spacing w:val="-4"/>
          <w:sz w:val="28"/>
          <w:szCs w:val="28"/>
          <w:cs/>
        </w:rPr>
      </w:pPr>
    </w:p>
    <w:p w14:paraId="38CE21B9" w14:textId="77777777" w:rsidR="00500688" w:rsidRDefault="00500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pacing w:val="-4"/>
          <w:sz w:val="28"/>
          <w:szCs w:val="28"/>
          <w:cs/>
        </w:rPr>
      </w:pPr>
      <w:r>
        <w:rPr>
          <w:rFonts w:ascii="Angsana New" w:hAnsi="Angsana New"/>
          <w:spacing w:val="-4"/>
          <w:sz w:val="28"/>
          <w:szCs w:val="28"/>
          <w:cs/>
        </w:rPr>
        <w:br w:type="page"/>
      </w:r>
    </w:p>
    <w:p w14:paraId="231858E2" w14:textId="37143E4D" w:rsidR="001C2A87" w:rsidRDefault="001C2A87" w:rsidP="002E6F4D">
      <w:pPr>
        <w:tabs>
          <w:tab w:val="clear" w:pos="227"/>
          <w:tab w:val="clear" w:pos="454"/>
          <w:tab w:val="clear" w:pos="680"/>
          <w:tab w:val="left" w:pos="720"/>
        </w:tabs>
        <w:spacing w:before="240" w:after="120" w:line="240" w:lineRule="auto"/>
        <w:ind w:left="547" w:hanging="367"/>
        <w:jc w:val="thaiDistribute"/>
        <w:rPr>
          <w:rFonts w:ascii="Angsana New" w:hAnsi="Angsana New"/>
          <w:spacing w:val="-4"/>
          <w:sz w:val="28"/>
          <w:szCs w:val="28"/>
        </w:rPr>
      </w:pPr>
      <w:r>
        <w:rPr>
          <w:rFonts w:ascii="Angsana New" w:hAnsi="Angsana New"/>
          <w:spacing w:val="-4"/>
          <w:sz w:val="28"/>
          <w:szCs w:val="28"/>
          <w:cs/>
        </w:rPr>
        <w:t xml:space="preserve">สินทรัพย์และหนี้สินตามส่วนงานดำเนินงาน ณ </w:t>
      </w:r>
      <w:r w:rsidR="005715CE" w:rsidRPr="005715CE">
        <w:rPr>
          <w:rFonts w:ascii="Angsana New" w:hAnsi="Angsana New"/>
          <w:spacing w:val="-4"/>
          <w:sz w:val="28"/>
          <w:szCs w:val="28"/>
        </w:rPr>
        <w:t>31</w:t>
      </w:r>
      <w:r>
        <w:rPr>
          <w:rFonts w:ascii="Angsana New" w:hAnsi="Angsana New"/>
          <w:spacing w:val="-4"/>
          <w:sz w:val="28"/>
          <w:szCs w:val="28"/>
        </w:rPr>
        <w:t xml:space="preserve"> </w:t>
      </w:r>
      <w:r>
        <w:rPr>
          <w:rFonts w:ascii="Angsana New" w:hAnsi="Angsana New" w:hint="cs"/>
          <w:spacing w:val="-4"/>
          <w:sz w:val="28"/>
          <w:szCs w:val="28"/>
          <w:cs/>
        </w:rPr>
        <w:t>ธันวาค</w:t>
      </w:r>
      <w:r w:rsidR="004B5137">
        <w:rPr>
          <w:rFonts w:ascii="Angsana New" w:hAnsi="Angsana New" w:hint="cs"/>
          <w:spacing w:val="-4"/>
          <w:sz w:val="28"/>
          <w:szCs w:val="28"/>
          <w:cs/>
        </w:rPr>
        <w:t>ม</w:t>
      </w:r>
      <w:r>
        <w:rPr>
          <w:rFonts w:ascii="Angsana New" w:hAnsi="Angsana New" w:hint="cs"/>
          <w:spacing w:val="-4"/>
          <w:sz w:val="28"/>
          <w:szCs w:val="28"/>
          <w:cs/>
        </w:rPr>
        <w:t xml:space="preserve"> </w:t>
      </w:r>
      <w:r w:rsidR="005715CE" w:rsidRPr="005715CE">
        <w:rPr>
          <w:rFonts w:ascii="Angsana New" w:hAnsi="Angsana New"/>
          <w:spacing w:val="-4"/>
          <w:sz w:val="28"/>
          <w:szCs w:val="28"/>
        </w:rPr>
        <w:t>256</w:t>
      </w:r>
      <w:r w:rsidR="00C976C4">
        <w:rPr>
          <w:rFonts w:ascii="Angsana New" w:hAnsi="Angsana New"/>
          <w:spacing w:val="-4"/>
          <w:sz w:val="28"/>
          <w:szCs w:val="28"/>
        </w:rPr>
        <w:t>8</w:t>
      </w:r>
      <w:r>
        <w:rPr>
          <w:rFonts w:ascii="Angsana New" w:hAnsi="Angsana New"/>
          <w:spacing w:val="-4"/>
          <w:sz w:val="28"/>
          <w:szCs w:val="28"/>
        </w:rPr>
        <w:t xml:space="preserve"> </w:t>
      </w:r>
      <w:r w:rsidR="00701C17">
        <w:rPr>
          <w:rFonts w:ascii="Angsana New" w:hAnsi="Angsana New" w:hint="cs"/>
          <w:spacing w:val="-4"/>
          <w:sz w:val="28"/>
          <w:szCs w:val="28"/>
          <w:cs/>
        </w:rPr>
        <w:t xml:space="preserve">และ </w:t>
      </w:r>
      <w:r w:rsidR="005715CE" w:rsidRPr="005715CE">
        <w:rPr>
          <w:rFonts w:ascii="Angsana New" w:hAnsi="Angsana New"/>
          <w:spacing w:val="-4"/>
          <w:sz w:val="28"/>
          <w:szCs w:val="28"/>
        </w:rPr>
        <w:t>2567</w:t>
      </w:r>
      <w:r>
        <w:rPr>
          <w:rFonts w:ascii="Angsana New" w:hAnsi="Angsana New"/>
          <w:spacing w:val="-4"/>
          <w:sz w:val="28"/>
          <w:szCs w:val="28"/>
        </w:rPr>
        <w:t xml:space="preserve"> </w:t>
      </w:r>
      <w:r>
        <w:rPr>
          <w:rFonts w:ascii="Angsana New" w:hAnsi="Angsana New" w:hint="cs"/>
          <w:spacing w:val="-4"/>
          <w:sz w:val="28"/>
          <w:szCs w:val="28"/>
          <w:cs/>
        </w:rPr>
        <w:t>ดังนี้</w:t>
      </w:r>
    </w:p>
    <w:tbl>
      <w:tblPr>
        <w:tblW w:w="14040" w:type="dxa"/>
        <w:tblInd w:w="90" w:type="dxa"/>
        <w:tblLayout w:type="fixed"/>
        <w:tblLook w:val="04A0" w:firstRow="1" w:lastRow="0" w:firstColumn="1" w:lastColumn="0" w:noHBand="0" w:noVBand="1"/>
      </w:tblPr>
      <w:tblGrid>
        <w:gridCol w:w="2340"/>
        <w:gridCol w:w="990"/>
        <w:gridCol w:w="1170"/>
        <w:gridCol w:w="990"/>
        <w:gridCol w:w="900"/>
        <w:gridCol w:w="900"/>
        <w:gridCol w:w="990"/>
        <w:gridCol w:w="900"/>
        <w:gridCol w:w="810"/>
        <w:gridCol w:w="990"/>
        <w:gridCol w:w="900"/>
        <w:gridCol w:w="990"/>
        <w:gridCol w:w="1170"/>
      </w:tblGrid>
      <w:tr w:rsidR="00C93016" w:rsidRPr="00A12AD7" w14:paraId="7ED7E8F6" w14:textId="77777777" w:rsidTr="00FF6D28">
        <w:tc>
          <w:tcPr>
            <w:tcW w:w="2340" w:type="dxa"/>
          </w:tcPr>
          <w:p w14:paraId="7998F12A" w14:textId="77777777" w:rsidR="00C93016" w:rsidRPr="00754A00" w:rsidRDefault="00C93016">
            <w:pPr>
              <w:tabs>
                <w:tab w:val="left" w:pos="1080"/>
                <w:tab w:val="left" w:pos="1418"/>
              </w:tabs>
              <w:spacing w:line="260" w:lineRule="exact"/>
              <w:jc w:val="thaiDistribute"/>
              <w:rPr>
                <w:rFonts w:ascii="Angsana New" w:hAnsi="Angsana New"/>
                <w:sz w:val="24"/>
                <w:szCs w:val="24"/>
                <w:lang w:val="en-GB"/>
              </w:rPr>
            </w:pPr>
          </w:p>
        </w:tc>
        <w:tc>
          <w:tcPr>
            <w:tcW w:w="11700" w:type="dxa"/>
            <w:gridSpan w:val="12"/>
          </w:tcPr>
          <w:p w14:paraId="7B68CEF1" w14:textId="77777777" w:rsidR="00C93016" w:rsidRPr="00754A00" w:rsidRDefault="00C93016">
            <w:pPr>
              <w:pBdr>
                <w:bottom w:val="single" w:sz="4" w:space="1" w:color="auto"/>
              </w:pBdr>
              <w:tabs>
                <w:tab w:val="left" w:pos="1080"/>
                <w:tab w:val="left" w:pos="1418"/>
              </w:tabs>
              <w:spacing w:line="260" w:lineRule="exact"/>
              <w:jc w:val="center"/>
              <w:rPr>
                <w:rFonts w:ascii="Angsana New" w:hAnsi="Angsana New"/>
                <w:b/>
                <w:bCs/>
                <w:sz w:val="24"/>
                <w:szCs w:val="24"/>
                <w:lang w:val="en-GB"/>
              </w:rPr>
            </w:pPr>
            <w:r w:rsidRPr="00A12AD7">
              <w:rPr>
                <w:rFonts w:ascii="Angsana New" w:hAnsi="Angsana New"/>
                <w:b/>
                <w:bCs/>
                <w:sz w:val="24"/>
                <w:szCs w:val="24"/>
                <w:cs/>
              </w:rPr>
              <w:t>พันบาท</w:t>
            </w:r>
          </w:p>
        </w:tc>
      </w:tr>
      <w:tr w:rsidR="00C93016" w:rsidRPr="00A12AD7" w14:paraId="52206468" w14:textId="77777777" w:rsidTr="00554C5E">
        <w:tc>
          <w:tcPr>
            <w:tcW w:w="2340" w:type="dxa"/>
          </w:tcPr>
          <w:p w14:paraId="3C11177C" w14:textId="77777777" w:rsidR="00C93016" w:rsidRPr="00754A00" w:rsidRDefault="00C93016">
            <w:pPr>
              <w:tabs>
                <w:tab w:val="left" w:pos="1080"/>
                <w:tab w:val="left" w:pos="1418"/>
              </w:tabs>
              <w:spacing w:line="260" w:lineRule="exact"/>
              <w:jc w:val="center"/>
              <w:rPr>
                <w:rFonts w:ascii="Angsana New" w:hAnsi="Angsana New"/>
                <w:sz w:val="24"/>
                <w:szCs w:val="24"/>
                <w:lang w:val="en-GB"/>
              </w:rPr>
            </w:pPr>
          </w:p>
        </w:tc>
        <w:tc>
          <w:tcPr>
            <w:tcW w:w="2160" w:type="dxa"/>
            <w:gridSpan w:val="2"/>
          </w:tcPr>
          <w:p w14:paraId="76BEBC19" w14:textId="77777777" w:rsidR="00C93016" w:rsidRPr="00A12AD7" w:rsidRDefault="00C93016">
            <w:pPr>
              <w:pBdr>
                <w:bottom w:val="single" w:sz="4" w:space="1" w:color="auto"/>
              </w:pBdr>
              <w:tabs>
                <w:tab w:val="clear" w:pos="454"/>
                <w:tab w:val="left" w:pos="1080"/>
                <w:tab w:val="left" w:pos="1418"/>
              </w:tabs>
              <w:spacing w:line="260" w:lineRule="exact"/>
              <w:jc w:val="center"/>
              <w:rPr>
                <w:rFonts w:ascii="Angsana New" w:hAnsi="Angsana New"/>
                <w:b/>
                <w:bCs/>
                <w:sz w:val="24"/>
                <w:szCs w:val="24"/>
                <w:lang w:val="en-GB" w:eastAsia="en-GB"/>
              </w:rPr>
            </w:pPr>
            <w:r w:rsidRPr="00A12AD7">
              <w:rPr>
                <w:rFonts w:ascii="Angsana New" w:hAnsi="Angsana New"/>
                <w:b/>
                <w:bCs/>
                <w:sz w:val="24"/>
                <w:szCs w:val="24"/>
                <w:cs/>
                <w:lang w:val="en-GB" w:eastAsia="en-GB"/>
              </w:rPr>
              <w:t>ธุรกิจบรรจุภัณฑ์</w:t>
            </w:r>
          </w:p>
          <w:p w14:paraId="0E42F2F0" w14:textId="77777777" w:rsidR="00C93016" w:rsidRPr="00754A00" w:rsidRDefault="00C93016">
            <w:pPr>
              <w:pBdr>
                <w:bottom w:val="single" w:sz="4" w:space="1" w:color="auto"/>
              </w:pBdr>
              <w:tabs>
                <w:tab w:val="left" w:pos="1080"/>
                <w:tab w:val="left" w:pos="1418"/>
              </w:tabs>
              <w:spacing w:line="260" w:lineRule="exact"/>
              <w:jc w:val="center"/>
              <w:rPr>
                <w:rFonts w:ascii="Angsana New" w:hAnsi="Angsana New"/>
                <w:b/>
                <w:bCs/>
                <w:sz w:val="24"/>
                <w:szCs w:val="24"/>
                <w:cs/>
                <w:lang w:val="en-GB"/>
              </w:rPr>
            </w:pPr>
          </w:p>
        </w:tc>
        <w:tc>
          <w:tcPr>
            <w:tcW w:w="1890" w:type="dxa"/>
            <w:gridSpan w:val="2"/>
            <w:hideMark/>
          </w:tcPr>
          <w:p w14:paraId="396E8B5F" w14:textId="77777777" w:rsidR="00C93016" w:rsidRPr="00754A00" w:rsidRDefault="00C93016">
            <w:pPr>
              <w:pBdr>
                <w:bottom w:val="single" w:sz="4" w:space="1" w:color="auto"/>
              </w:pBdr>
              <w:tabs>
                <w:tab w:val="left" w:pos="1080"/>
                <w:tab w:val="left" w:pos="1418"/>
              </w:tabs>
              <w:spacing w:line="260" w:lineRule="exact"/>
              <w:jc w:val="center"/>
              <w:rPr>
                <w:rFonts w:ascii="Angsana New" w:hAnsi="Angsana New"/>
                <w:b/>
                <w:bCs/>
                <w:sz w:val="24"/>
                <w:szCs w:val="24"/>
                <w:lang w:val="en-GB"/>
              </w:rPr>
            </w:pPr>
            <w:r w:rsidRPr="00A12AD7">
              <w:rPr>
                <w:rFonts w:ascii="Angsana New" w:hAnsi="Angsana New"/>
                <w:b/>
                <w:bCs/>
                <w:sz w:val="24"/>
                <w:szCs w:val="24"/>
                <w:cs/>
                <w:lang w:val="en-GB" w:eastAsia="en-GB"/>
              </w:rPr>
              <w:t>ธุรกิจจำหน่ายผลิตภัณฑ์บำรุงผิว</w:t>
            </w:r>
          </w:p>
        </w:tc>
        <w:tc>
          <w:tcPr>
            <w:tcW w:w="1890" w:type="dxa"/>
            <w:gridSpan w:val="2"/>
            <w:hideMark/>
          </w:tcPr>
          <w:p w14:paraId="60E59F77" w14:textId="77777777" w:rsidR="00C93016" w:rsidRPr="00A12AD7" w:rsidRDefault="00C93016">
            <w:pPr>
              <w:pBdr>
                <w:bottom w:val="single" w:sz="4" w:space="1" w:color="auto"/>
              </w:pBdr>
              <w:tabs>
                <w:tab w:val="clear" w:pos="454"/>
                <w:tab w:val="left" w:pos="1080"/>
                <w:tab w:val="left" w:pos="1418"/>
              </w:tabs>
              <w:spacing w:line="260" w:lineRule="exact"/>
              <w:jc w:val="center"/>
              <w:rPr>
                <w:rFonts w:ascii="Angsana New" w:hAnsi="Angsana New"/>
                <w:b/>
                <w:bCs/>
                <w:sz w:val="24"/>
                <w:szCs w:val="24"/>
                <w:lang w:val="en-GB" w:eastAsia="en-GB"/>
              </w:rPr>
            </w:pPr>
            <w:r w:rsidRPr="00A12AD7">
              <w:rPr>
                <w:rFonts w:ascii="Angsana New" w:hAnsi="Angsana New"/>
                <w:b/>
                <w:bCs/>
                <w:sz w:val="24"/>
                <w:szCs w:val="24"/>
                <w:cs/>
                <w:lang w:val="en-GB" w:eastAsia="en-GB"/>
              </w:rPr>
              <w:t>ธุรกิจอาหาร</w:t>
            </w:r>
          </w:p>
          <w:p w14:paraId="64237DE8" w14:textId="77777777" w:rsidR="00C93016" w:rsidRPr="00754A00" w:rsidRDefault="00C93016">
            <w:pPr>
              <w:pBdr>
                <w:bottom w:val="single" w:sz="4" w:space="1" w:color="auto"/>
              </w:pBdr>
              <w:tabs>
                <w:tab w:val="left" w:pos="1080"/>
                <w:tab w:val="left" w:pos="1418"/>
              </w:tabs>
              <w:spacing w:line="260" w:lineRule="exact"/>
              <w:jc w:val="center"/>
              <w:rPr>
                <w:rFonts w:ascii="Angsana New" w:hAnsi="Angsana New"/>
                <w:b/>
                <w:bCs/>
                <w:sz w:val="24"/>
                <w:szCs w:val="24"/>
              </w:rPr>
            </w:pPr>
          </w:p>
        </w:tc>
        <w:tc>
          <w:tcPr>
            <w:tcW w:w="1710" w:type="dxa"/>
            <w:gridSpan w:val="2"/>
            <w:hideMark/>
          </w:tcPr>
          <w:p w14:paraId="40A219C7" w14:textId="77777777" w:rsidR="00C93016" w:rsidRPr="00A12AD7" w:rsidRDefault="00C93016">
            <w:pPr>
              <w:pBdr>
                <w:bottom w:val="single" w:sz="4" w:space="1" w:color="auto"/>
              </w:pBdr>
              <w:tabs>
                <w:tab w:val="clear" w:pos="454"/>
                <w:tab w:val="left" w:pos="1080"/>
                <w:tab w:val="left" w:pos="1418"/>
              </w:tabs>
              <w:spacing w:line="260" w:lineRule="exact"/>
              <w:jc w:val="center"/>
              <w:rPr>
                <w:rFonts w:ascii="Angsana New" w:hAnsi="Angsana New"/>
                <w:b/>
                <w:bCs/>
                <w:sz w:val="24"/>
                <w:szCs w:val="24"/>
                <w:lang w:val="en-GB" w:eastAsia="en-GB"/>
              </w:rPr>
            </w:pPr>
            <w:r w:rsidRPr="00A12AD7">
              <w:rPr>
                <w:rFonts w:ascii="Angsana New" w:hAnsi="Angsana New"/>
                <w:b/>
                <w:bCs/>
                <w:sz w:val="24"/>
                <w:szCs w:val="24"/>
                <w:cs/>
                <w:lang w:val="en-GB" w:eastAsia="en-GB"/>
              </w:rPr>
              <w:t>ธุรกิจอื่นๆ</w:t>
            </w:r>
          </w:p>
          <w:p w14:paraId="25C3C1BC" w14:textId="77777777" w:rsidR="00C93016" w:rsidRPr="00754A00" w:rsidRDefault="00C93016">
            <w:pPr>
              <w:pBdr>
                <w:bottom w:val="single" w:sz="4" w:space="1" w:color="auto"/>
              </w:pBdr>
              <w:tabs>
                <w:tab w:val="left" w:pos="1080"/>
                <w:tab w:val="left" w:pos="1418"/>
              </w:tabs>
              <w:spacing w:line="260" w:lineRule="exact"/>
              <w:jc w:val="center"/>
              <w:rPr>
                <w:rFonts w:ascii="Angsana New" w:hAnsi="Angsana New"/>
                <w:b/>
                <w:bCs/>
                <w:sz w:val="24"/>
                <w:szCs w:val="24"/>
                <w:lang w:val="en-GB"/>
              </w:rPr>
            </w:pPr>
          </w:p>
        </w:tc>
        <w:tc>
          <w:tcPr>
            <w:tcW w:w="1890" w:type="dxa"/>
            <w:gridSpan w:val="2"/>
            <w:hideMark/>
          </w:tcPr>
          <w:p w14:paraId="61EC05FD" w14:textId="77777777" w:rsidR="00C93016" w:rsidRPr="00754A00" w:rsidRDefault="00C93016">
            <w:pPr>
              <w:pBdr>
                <w:bottom w:val="single" w:sz="4" w:space="1" w:color="auto"/>
              </w:pBdr>
              <w:tabs>
                <w:tab w:val="left" w:pos="1080"/>
                <w:tab w:val="left" w:pos="1418"/>
              </w:tabs>
              <w:spacing w:line="260" w:lineRule="exact"/>
              <w:jc w:val="center"/>
              <w:rPr>
                <w:rFonts w:ascii="Angsana New" w:hAnsi="Angsana New"/>
                <w:b/>
                <w:bCs/>
                <w:sz w:val="24"/>
                <w:szCs w:val="24"/>
                <w:cs/>
                <w:lang w:val="en-GB"/>
              </w:rPr>
            </w:pPr>
            <w:r w:rsidRPr="00A12AD7">
              <w:rPr>
                <w:rFonts w:ascii="Angsana New" w:hAnsi="Angsana New"/>
                <w:b/>
                <w:bCs/>
                <w:sz w:val="24"/>
                <w:szCs w:val="24"/>
                <w:cs/>
                <w:lang w:val="en-GB" w:eastAsia="en-GB"/>
              </w:rPr>
              <w:t>การตัดรายการบัญชีระหว่างกัน</w:t>
            </w:r>
          </w:p>
        </w:tc>
        <w:tc>
          <w:tcPr>
            <w:tcW w:w="2160" w:type="dxa"/>
            <w:gridSpan w:val="2"/>
            <w:hideMark/>
          </w:tcPr>
          <w:p w14:paraId="36AE99B2" w14:textId="77777777" w:rsidR="00C93016" w:rsidRPr="00A12AD7" w:rsidRDefault="00C93016">
            <w:pPr>
              <w:pBdr>
                <w:bottom w:val="single" w:sz="4" w:space="1" w:color="auto"/>
              </w:pBdr>
              <w:tabs>
                <w:tab w:val="clear" w:pos="454"/>
                <w:tab w:val="left" w:pos="1080"/>
                <w:tab w:val="left" w:pos="1418"/>
              </w:tabs>
              <w:spacing w:line="260" w:lineRule="exact"/>
              <w:jc w:val="center"/>
              <w:rPr>
                <w:rFonts w:ascii="Angsana New" w:hAnsi="Angsana New"/>
                <w:b/>
                <w:bCs/>
                <w:sz w:val="24"/>
                <w:szCs w:val="24"/>
                <w:lang w:val="en-GB" w:eastAsia="en-GB"/>
              </w:rPr>
            </w:pPr>
            <w:r w:rsidRPr="00A12AD7">
              <w:rPr>
                <w:rFonts w:ascii="Angsana New" w:hAnsi="Angsana New"/>
                <w:b/>
                <w:bCs/>
                <w:sz w:val="24"/>
                <w:szCs w:val="24"/>
                <w:cs/>
                <w:lang w:val="en-GB" w:eastAsia="en-GB"/>
              </w:rPr>
              <w:t>งบการเงินรวม</w:t>
            </w:r>
          </w:p>
          <w:p w14:paraId="634B12E2" w14:textId="77777777" w:rsidR="00C93016" w:rsidRPr="00754A00" w:rsidRDefault="00C93016">
            <w:pPr>
              <w:pBdr>
                <w:bottom w:val="single" w:sz="4" w:space="1" w:color="auto"/>
              </w:pBdr>
              <w:tabs>
                <w:tab w:val="left" w:pos="1080"/>
                <w:tab w:val="left" w:pos="1418"/>
              </w:tabs>
              <w:spacing w:line="260" w:lineRule="exact"/>
              <w:jc w:val="center"/>
              <w:rPr>
                <w:rFonts w:ascii="Angsana New" w:hAnsi="Angsana New"/>
                <w:b/>
                <w:bCs/>
                <w:sz w:val="24"/>
                <w:szCs w:val="24"/>
                <w:lang w:val="en-GB"/>
              </w:rPr>
            </w:pPr>
          </w:p>
        </w:tc>
      </w:tr>
      <w:tr w:rsidR="00715E24" w:rsidRPr="00A12AD7" w14:paraId="28E5D1E2" w14:textId="77777777" w:rsidTr="00554C5E">
        <w:tc>
          <w:tcPr>
            <w:tcW w:w="2340" w:type="dxa"/>
          </w:tcPr>
          <w:p w14:paraId="26BDD83A" w14:textId="77777777" w:rsidR="00F13413" w:rsidRPr="00ED38EA" w:rsidRDefault="00F13413" w:rsidP="00F13413">
            <w:pPr>
              <w:tabs>
                <w:tab w:val="clear" w:pos="454"/>
                <w:tab w:val="left" w:pos="1080"/>
                <w:tab w:val="left" w:pos="1418"/>
              </w:tabs>
              <w:spacing w:line="300" w:lineRule="exact"/>
              <w:rPr>
                <w:rFonts w:ascii="Angsana New" w:hAnsi="Angsana New"/>
                <w:sz w:val="24"/>
                <w:szCs w:val="24"/>
                <w:cs/>
              </w:rPr>
            </w:pPr>
          </w:p>
        </w:tc>
        <w:tc>
          <w:tcPr>
            <w:tcW w:w="990" w:type="dxa"/>
          </w:tcPr>
          <w:p w14:paraId="5C1CF4AC" w14:textId="6C7CFBA6" w:rsidR="00F13413" w:rsidRPr="00F13413" w:rsidRDefault="00F13413" w:rsidP="00F13413">
            <w:pPr>
              <w:tabs>
                <w:tab w:val="clear" w:pos="454"/>
                <w:tab w:val="left" w:pos="1080"/>
                <w:tab w:val="left" w:pos="1418"/>
              </w:tabs>
              <w:spacing w:line="300" w:lineRule="exact"/>
              <w:jc w:val="center"/>
              <w:rPr>
                <w:rFonts w:asciiTheme="majorBidi" w:hAnsiTheme="majorBidi" w:cstheme="majorBidi"/>
                <w:b/>
                <w:bCs/>
                <w:sz w:val="24"/>
                <w:szCs w:val="24"/>
              </w:rPr>
            </w:pPr>
            <w:r w:rsidRPr="00F13413">
              <w:rPr>
                <w:rFonts w:asciiTheme="majorBidi" w:hAnsiTheme="majorBidi" w:cstheme="majorBidi"/>
                <w:b/>
                <w:bCs/>
                <w:sz w:val="24"/>
                <w:szCs w:val="24"/>
              </w:rPr>
              <w:t>2568</w:t>
            </w:r>
          </w:p>
        </w:tc>
        <w:tc>
          <w:tcPr>
            <w:tcW w:w="1170" w:type="dxa"/>
          </w:tcPr>
          <w:p w14:paraId="5DE34EE3" w14:textId="11CF0FBC" w:rsidR="00F13413" w:rsidRPr="00F13413" w:rsidRDefault="00F13413" w:rsidP="00F13413">
            <w:pPr>
              <w:tabs>
                <w:tab w:val="clear" w:pos="454"/>
                <w:tab w:val="left" w:pos="1080"/>
                <w:tab w:val="left" w:pos="1418"/>
              </w:tabs>
              <w:spacing w:line="300" w:lineRule="exact"/>
              <w:jc w:val="center"/>
              <w:rPr>
                <w:rFonts w:asciiTheme="majorBidi" w:hAnsiTheme="majorBidi" w:cstheme="majorBidi"/>
                <w:b/>
                <w:bCs/>
                <w:sz w:val="24"/>
                <w:szCs w:val="24"/>
              </w:rPr>
            </w:pPr>
            <w:r w:rsidRPr="00F13413">
              <w:rPr>
                <w:rFonts w:asciiTheme="majorBidi" w:hAnsiTheme="majorBidi" w:cstheme="majorBidi"/>
                <w:b/>
                <w:bCs/>
                <w:sz w:val="24"/>
                <w:szCs w:val="24"/>
              </w:rPr>
              <w:t>2567</w:t>
            </w:r>
          </w:p>
        </w:tc>
        <w:tc>
          <w:tcPr>
            <w:tcW w:w="990" w:type="dxa"/>
          </w:tcPr>
          <w:p w14:paraId="74564396" w14:textId="4F9B5FA9" w:rsidR="00F13413" w:rsidRPr="00F13413" w:rsidRDefault="00F13413" w:rsidP="00F13413">
            <w:pPr>
              <w:tabs>
                <w:tab w:val="clear" w:pos="454"/>
                <w:tab w:val="left" w:pos="1080"/>
                <w:tab w:val="left" w:pos="1418"/>
              </w:tabs>
              <w:spacing w:line="300" w:lineRule="exact"/>
              <w:jc w:val="center"/>
              <w:rPr>
                <w:rFonts w:asciiTheme="majorBidi" w:hAnsiTheme="majorBidi" w:cstheme="majorBidi"/>
                <w:b/>
                <w:bCs/>
                <w:sz w:val="24"/>
                <w:szCs w:val="24"/>
              </w:rPr>
            </w:pPr>
            <w:r w:rsidRPr="00F13413">
              <w:rPr>
                <w:rFonts w:asciiTheme="majorBidi" w:hAnsiTheme="majorBidi" w:cstheme="majorBidi"/>
                <w:b/>
                <w:bCs/>
                <w:sz w:val="24"/>
                <w:szCs w:val="24"/>
              </w:rPr>
              <w:t>2568</w:t>
            </w:r>
          </w:p>
        </w:tc>
        <w:tc>
          <w:tcPr>
            <w:tcW w:w="900" w:type="dxa"/>
            <w:tcBorders>
              <w:top w:val="nil"/>
              <w:left w:val="nil"/>
              <w:bottom w:val="nil"/>
              <w:right w:val="nil"/>
            </w:tcBorders>
          </w:tcPr>
          <w:p w14:paraId="2C6BCBA0" w14:textId="16B1B15C" w:rsidR="00F13413" w:rsidRPr="00F13413" w:rsidRDefault="00F13413" w:rsidP="00F13413">
            <w:pPr>
              <w:tabs>
                <w:tab w:val="clear" w:pos="454"/>
                <w:tab w:val="left" w:pos="1080"/>
                <w:tab w:val="left" w:pos="1418"/>
              </w:tabs>
              <w:spacing w:line="300" w:lineRule="exact"/>
              <w:jc w:val="center"/>
              <w:rPr>
                <w:rFonts w:asciiTheme="majorBidi" w:hAnsiTheme="majorBidi" w:cstheme="majorBidi"/>
                <w:b/>
                <w:bCs/>
                <w:sz w:val="24"/>
                <w:szCs w:val="24"/>
              </w:rPr>
            </w:pPr>
            <w:r w:rsidRPr="00F13413">
              <w:rPr>
                <w:rFonts w:asciiTheme="majorBidi" w:hAnsiTheme="majorBidi" w:cstheme="majorBidi"/>
                <w:b/>
                <w:bCs/>
                <w:sz w:val="24"/>
                <w:szCs w:val="24"/>
              </w:rPr>
              <w:t>2567</w:t>
            </w:r>
          </w:p>
        </w:tc>
        <w:tc>
          <w:tcPr>
            <w:tcW w:w="900" w:type="dxa"/>
          </w:tcPr>
          <w:p w14:paraId="3E6F95F6" w14:textId="39EDDD88" w:rsidR="00F13413" w:rsidRPr="00F13413" w:rsidRDefault="00F13413" w:rsidP="00F13413">
            <w:pPr>
              <w:tabs>
                <w:tab w:val="clear" w:pos="454"/>
                <w:tab w:val="left" w:pos="1080"/>
                <w:tab w:val="left" w:pos="1418"/>
              </w:tabs>
              <w:spacing w:line="300" w:lineRule="exact"/>
              <w:jc w:val="center"/>
              <w:rPr>
                <w:rFonts w:asciiTheme="majorBidi" w:hAnsiTheme="majorBidi" w:cstheme="majorBidi"/>
                <w:b/>
                <w:bCs/>
                <w:sz w:val="24"/>
                <w:szCs w:val="24"/>
              </w:rPr>
            </w:pPr>
            <w:r w:rsidRPr="00F13413">
              <w:rPr>
                <w:rFonts w:asciiTheme="majorBidi" w:hAnsiTheme="majorBidi" w:cstheme="majorBidi"/>
                <w:b/>
                <w:bCs/>
                <w:sz w:val="24"/>
                <w:szCs w:val="24"/>
              </w:rPr>
              <w:t>2568</w:t>
            </w:r>
          </w:p>
        </w:tc>
        <w:tc>
          <w:tcPr>
            <w:tcW w:w="990" w:type="dxa"/>
            <w:tcBorders>
              <w:top w:val="nil"/>
              <w:left w:val="nil"/>
              <w:bottom w:val="nil"/>
              <w:right w:val="nil"/>
            </w:tcBorders>
          </w:tcPr>
          <w:p w14:paraId="59D8DA3A" w14:textId="75586C57" w:rsidR="00F13413" w:rsidRPr="00F13413" w:rsidRDefault="00F13413" w:rsidP="00F13413">
            <w:pPr>
              <w:tabs>
                <w:tab w:val="clear" w:pos="454"/>
                <w:tab w:val="left" w:pos="1080"/>
                <w:tab w:val="left" w:pos="1418"/>
              </w:tabs>
              <w:spacing w:line="300" w:lineRule="exact"/>
              <w:jc w:val="center"/>
              <w:rPr>
                <w:rFonts w:asciiTheme="majorBidi" w:hAnsiTheme="majorBidi" w:cstheme="majorBidi"/>
                <w:b/>
                <w:bCs/>
                <w:sz w:val="24"/>
                <w:szCs w:val="24"/>
              </w:rPr>
            </w:pPr>
            <w:r w:rsidRPr="00F13413">
              <w:rPr>
                <w:rFonts w:asciiTheme="majorBidi" w:hAnsiTheme="majorBidi" w:cstheme="majorBidi"/>
                <w:b/>
                <w:bCs/>
                <w:sz w:val="24"/>
                <w:szCs w:val="24"/>
              </w:rPr>
              <w:t>2567</w:t>
            </w:r>
          </w:p>
        </w:tc>
        <w:tc>
          <w:tcPr>
            <w:tcW w:w="900" w:type="dxa"/>
          </w:tcPr>
          <w:p w14:paraId="6F38D76E" w14:textId="5C413FD0" w:rsidR="00F13413" w:rsidRPr="00F13413" w:rsidRDefault="00F13413" w:rsidP="00F13413">
            <w:pPr>
              <w:tabs>
                <w:tab w:val="clear" w:pos="454"/>
                <w:tab w:val="left" w:pos="1080"/>
                <w:tab w:val="left" w:pos="1418"/>
              </w:tabs>
              <w:spacing w:line="300" w:lineRule="exact"/>
              <w:jc w:val="center"/>
              <w:rPr>
                <w:rFonts w:asciiTheme="majorBidi" w:hAnsiTheme="majorBidi" w:cstheme="majorBidi"/>
                <w:b/>
                <w:bCs/>
                <w:sz w:val="24"/>
                <w:szCs w:val="24"/>
              </w:rPr>
            </w:pPr>
            <w:r w:rsidRPr="00F13413">
              <w:rPr>
                <w:rFonts w:asciiTheme="majorBidi" w:hAnsiTheme="majorBidi" w:cstheme="majorBidi"/>
                <w:b/>
                <w:bCs/>
                <w:sz w:val="24"/>
                <w:szCs w:val="24"/>
              </w:rPr>
              <w:t>2568</w:t>
            </w:r>
          </w:p>
        </w:tc>
        <w:tc>
          <w:tcPr>
            <w:tcW w:w="810" w:type="dxa"/>
            <w:tcBorders>
              <w:top w:val="nil"/>
              <w:left w:val="nil"/>
              <w:bottom w:val="nil"/>
              <w:right w:val="nil"/>
            </w:tcBorders>
          </w:tcPr>
          <w:p w14:paraId="72AD9A88" w14:textId="4E39F24B" w:rsidR="00F13413" w:rsidRPr="00F13413" w:rsidRDefault="00F13413" w:rsidP="00F13413">
            <w:pPr>
              <w:tabs>
                <w:tab w:val="clear" w:pos="454"/>
                <w:tab w:val="left" w:pos="1080"/>
                <w:tab w:val="left" w:pos="1418"/>
              </w:tabs>
              <w:spacing w:line="300" w:lineRule="exact"/>
              <w:jc w:val="center"/>
              <w:rPr>
                <w:rFonts w:asciiTheme="majorBidi" w:hAnsiTheme="majorBidi" w:cstheme="majorBidi"/>
                <w:b/>
                <w:bCs/>
                <w:sz w:val="24"/>
                <w:szCs w:val="24"/>
              </w:rPr>
            </w:pPr>
            <w:r w:rsidRPr="00F13413">
              <w:rPr>
                <w:rFonts w:asciiTheme="majorBidi" w:hAnsiTheme="majorBidi" w:cstheme="majorBidi"/>
                <w:b/>
                <w:bCs/>
                <w:sz w:val="24"/>
                <w:szCs w:val="24"/>
              </w:rPr>
              <w:t>2567</w:t>
            </w:r>
          </w:p>
        </w:tc>
        <w:tc>
          <w:tcPr>
            <w:tcW w:w="990" w:type="dxa"/>
          </w:tcPr>
          <w:p w14:paraId="090E521D" w14:textId="2010F805" w:rsidR="00F13413" w:rsidRPr="00F13413" w:rsidRDefault="00F13413" w:rsidP="00F13413">
            <w:pPr>
              <w:tabs>
                <w:tab w:val="clear" w:pos="454"/>
                <w:tab w:val="left" w:pos="1080"/>
                <w:tab w:val="left" w:pos="1418"/>
              </w:tabs>
              <w:spacing w:line="300" w:lineRule="exact"/>
              <w:jc w:val="center"/>
              <w:rPr>
                <w:rFonts w:asciiTheme="majorBidi" w:hAnsiTheme="majorBidi" w:cstheme="majorBidi"/>
                <w:b/>
                <w:bCs/>
                <w:sz w:val="24"/>
                <w:szCs w:val="24"/>
              </w:rPr>
            </w:pPr>
            <w:r w:rsidRPr="00F13413">
              <w:rPr>
                <w:rFonts w:asciiTheme="majorBidi" w:hAnsiTheme="majorBidi" w:cstheme="majorBidi"/>
                <w:b/>
                <w:bCs/>
                <w:sz w:val="24"/>
                <w:szCs w:val="24"/>
              </w:rPr>
              <w:t>2568</w:t>
            </w:r>
          </w:p>
        </w:tc>
        <w:tc>
          <w:tcPr>
            <w:tcW w:w="900" w:type="dxa"/>
            <w:tcBorders>
              <w:top w:val="nil"/>
              <w:left w:val="nil"/>
              <w:bottom w:val="nil"/>
              <w:right w:val="nil"/>
            </w:tcBorders>
          </w:tcPr>
          <w:p w14:paraId="0570DC02" w14:textId="4607AA50" w:rsidR="00F13413" w:rsidRPr="00F13413" w:rsidRDefault="00F13413" w:rsidP="00F13413">
            <w:pPr>
              <w:tabs>
                <w:tab w:val="clear" w:pos="454"/>
                <w:tab w:val="left" w:pos="1080"/>
                <w:tab w:val="left" w:pos="1418"/>
              </w:tabs>
              <w:spacing w:line="300" w:lineRule="exact"/>
              <w:jc w:val="center"/>
              <w:rPr>
                <w:rFonts w:asciiTheme="majorBidi" w:hAnsiTheme="majorBidi" w:cstheme="majorBidi"/>
                <w:b/>
                <w:bCs/>
                <w:sz w:val="24"/>
                <w:szCs w:val="24"/>
              </w:rPr>
            </w:pPr>
            <w:r w:rsidRPr="00F13413">
              <w:rPr>
                <w:rFonts w:asciiTheme="majorBidi" w:hAnsiTheme="majorBidi" w:cstheme="majorBidi"/>
                <w:b/>
                <w:bCs/>
                <w:sz w:val="24"/>
                <w:szCs w:val="24"/>
              </w:rPr>
              <w:t>2567</w:t>
            </w:r>
          </w:p>
        </w:tc>
        <w:tc>
          <w:tcPr>
            <w:tcW w:w="990" w:type="dxa"/>
          </w:tcPr>
          <w:p w14:paraId="55B4F86A" w14:textId="2F1D9861" w:rsidR="00F13413" w:rsidRPr="00F13413" w:rsidRDefault="00F13413" w:rsidP="00F13413">
            <w:pPr>
              <w:tabs>
                <w:tab w:val="clear" w:pos="454"/>
                <w:tab w:val="left" w:pos="1080"/>
                <w:tab w:val="left" w:pos="1418"/>
              </w:tabs>
              <w:spacing w:line="300" w:lineRule="exact"/>
              <w:jc w:val="center"/>
              <w:rPr>
                <w:rFonts w:asciiTheme="majorBidi" w:hAnsiTheme="majorBidi" w:cstheme="majorBidi"/>
                <w:b/>
                <w:bCs/>
                <w:sz w:val="24"/>
                <w:szCs w:val="24"/>
              </w:rPr>
            </w:pPr>
            <w:r w:rsidRPr="00F13413">
              <w:rPr>
                <w:rFonts w:asciiTheme="majorBidi" w:hAnsiTheme="majorBidi" w:cstheme="majorBidi"/>
                <w:b/>
                <w:bCs/>
                <w:sz w:val="24"/>
                <w:szCs w:val="24"/>
              </w:rPr>
              <w:t>2568</w:t>
            </w:r>
          </w:p>
        </w:tc>
        <w:tc>
          <w:tcPr>
            <w:tcW w:w="1170" w:type="dxa"/>
            <w:tcBorders>
              <w:top w:val="nil"/>
              <w:left w:val="nil"/>
              <w:bottom w:val="nil"/>
              <w:right w:val="nil"/>
            </w:tcBorders>
          </w:tcPr>
          <w:p w14:paraId="1AAAE37C" w14:textId="1D6B887F" w:rsidR="00F13413" w:rsidRPr="00F13413" w:rsidRDefault="00F13413" w:rsidP="00F13413">
            <w:pPr>
              <w:tabs>
                <w:tab w:val="clear" w:pos="454"/>
                <w:tab w:val="left" w:pos="1080"/>
                <w:tab w:val="left" w:pos="1418"/>
              </w:tabs>
              <w:spacing w:line="300" w:lineRule="exact"/>
              <w:jc w:val="center"/>
              <w:rPr>
                <w:rFonts w:asciiTheme="majorBidi" w:hAnsiTheme="majorBidi" w:cstheme="majorBidi"/>
                <w:b/>
                <w:bCs/>
                <w:sz w:val="24"/>
                <w:szCs w:val="24"/>
              </w:rPr>
            </w:pPr>
            <w:r w:rsidRPr="00F13413">
              <w:rPr>
                <w:rFonts w:asciiTheme="majorBidi" w:hAnsiTheme="majorBidi" w:cstheme="majorBidi"/>
                <w:b/>
                <w:bCs/>
                <w:sz w:val="24"/>
                <w:szCs w:val="24"/>
              </w:rPr>
              <w:t>2567</w:t>
            </w:r>
          </w:p>
        </w:tc>
      </w:tr>
      <w:tr w:rsidR="007B0F4A" w:rsidRPr="00A12AD7" w14:paraId="3156AD8F" w14:textId="77777777" w:rsidTr="00554C5E">
        <w:tc>
          <w:tcPr>
            <w:tcW w:w="2340" w:type="dxa"/>
          </w:tcPr>
          <w:p w14:paraId="153C2B06" w14:textId="77777777" w:rsidR="007B0F4A" w:rsidRPr="00754A00" w:rsidRDefault="007B0F4A">
            <w:pPr>
              <w:tabs>
                <w:tab w:val="left" w:pos="1080"/>
                <w:tab w:val="left" w:pos="1418"/>
              </w:tabs>
              <w:spacing w:line="260" w:lineRule="exact"/>
              <w:rPr>
                <w:rFonts w:ascii="Angsana New" w:hAnsi="Angsana New"/>
                <w:b/>
                <w:bCs/>
                <w:sz w:val="24"/>
                <w:szCs w:val="24"/>
                <w:lang w:val="en-GB"/>
              </w:rPr>
            </w:pPr>
          </w:p>
        </w:tc>
        <w:tc>
          <w:tcPr>
            <w:tcW w:w="990" w:type="dxa"/>
          </w:tcPr>
          <w:p w14:paraId="404B3D14" w14:textId="77777777" w:rsidR="007B0F4A" w:rsidRPr="006046A9" w:rsidRDefault="007B0F4A">
            <w:pPr>
              <w:pBdr>
                <w:bottom w:val="single" w:sz="4" w:space="1" w:color="auto"/>
              </w:pBdr>
              <w:tabs>
                <w:tab w:val="left" w:pos="1080"/>
                <w:tab w:val="left" w:pos="1418"/>
              </w:tabs>
              <w:spacing w:line="260" w:lineRule="exact"/>
              <w:jc w:val="center"/>
              <w:rPr>
                <w:rFonts w:ascii="Angsana New" w:hAnsi="Angsana New"/>
                <w:b/>
                <w:bCs/>
                <w:spacing w:val="-4"/>
                <w:sz w:val="24"/>
                <w:szCs w:val="24"/>
                <w:lang w:eastAsia="en-GB"/>
              </w:rPr>
            </w:pPr>
          </w:p>
        </w:tc>
        <w:tc>
          <w:tcPr>
            <w:tcW w:w="1170" w:type="dxa"/>
          </w:tcPr>
          <w:p w14:paraId="2172EF13" w14:textId="7C861AE3" w:rsidR="007B0F4A" w:rsidRPr="006046A9" w:rsidRDefault="007B0F4A">
            <w:pPr>
              <w:pBdr>
                <w:bottom w:val="single" w:sz="4" w:space="1" w:color="auto"/>
              </w:pBdr>
              <w:tabs>
                <w:tab w:val="left" w:pos="1080"/>
                <w:tab w:val="left" w:pos="1418"/>
              </w:tabs>
              <w:spacing w:line="260" w:lineRule="exact"/>
              <w:jc w:val="center"/>
              <w:rPr>
                <w:rFonts w:ascii="Angsana New" w:hAnsi="Angsana New"/>
                <w:b/>
                <w:bCs/>
                <w:spacing w:val="-4"/>
                <w:sz w:val="24"/>
                <w:szCs w:val="24"/>
                <w:lang w:eastAsia="en-GB"/>
              </w:rPr>
            </w:pPr>
            <w:r w:rsidRPr="006046A9">
              <w:rPr>
                <w:rFonts w:ascii="Angsana New" w:hAnsi="Angsana New"/>
                <w:b/>
                <w:bCs/>
                <w:spacing w:val="-4"/>
                <w:sz w:val="22"/>
                <w:szCs w:val="22"/>
                <w:lang w:eastAsia="en-GB"/>
              </w:rPr>
              <w:t>“</w:t>
            </w:r>
            <w:r w:rsidRPr="006046A9">
              <w:rPr>
                <w:rFonts w:ascii="Angsana New" w:hAnsi="Angsana New" w:hint="cs"/>
                <w:b/>
                <w:bCs/>
                <w:spacing w:val="-4"/>
                <w:sz w:val="22"/>
                <w:szCs w:val="22"/>
                <w:cs/>
                <w:lang w:eastAsia="en-GB"/>
              </w:rPr>
              <w:t>ปรับปรุงใหม่</w:t>
            </w:r>
            <w:r w:rsidRPr="006046A9">
              <w:rPr>
                <w:rFonts w:ascii="Angsana New" w:hAnsi="Angsana New"/>
                <w:b/>
                <w:bCs/>
                <w:spacing w:val="-4"/>
                <w:sz w:val="22"/>
                <w:szCs w:val="22"/>
                <w:lang w:eastAsia="en-GB"/>
              </w:rPr>
              <w:t>”</w:t>
            </w:r>
          </w:p>
        </w:tc>
        <w:tc>
          <w:tcPr>
            <w:tcW w:w="990" w:type="dxa"/>
          </w:tcPr>
          <w:p w14:paraId="514A7854" w14:textId="77777777" w:rsidR="007B0F4A" w:rsidRPr="006046A9" w:rsidRDefault="007B0F4A" w:rsidP="006046A9">
            <w:pPr>
              <w:pBdr>
                <w:bottom w:val="single" w:sz="4" w:space="1" w:color="auto"/>
              </w:pBdr>
              <w:tabs>
                <w:tab w:val="left" w:pos="1080"/>
                <w:tab w:val="left" w:pos="1418"/>
              </w:tabs>
              <w:spacing w:line="260" w:lineRule="exact"/>
              <w:jc w:val="center"/>
              <w:rPr>
                <w:rFonts w:ascii="Angsana New" w:hAnsi="Angsana New"/>
                <w:b/>
                <w:bCs/>
                <w:spacing w:val="-4"/>
                <w:sz w:val="24"/>
                <w:szCs w:val="24"/>
                <w:lang w:eastAsia="en-GB"/>
              </w:rPr>
            </w:pPr>
          </w:p>
        </w:tc>
        <w:tc>
          <w:tcPr>
            <w:tcW w:w="900" w:type="dxa"/>
          </w:tcPr>
          <w:p w14:paraId="30F712D9" w14:textId="47D57DF8" w:rsidR="007B0F4A" w:rsidRPr="006046A9" w:rsidRDefault="007B0F4A" w:rsidP="00C62197">
            <w:pPr>
              <w:pBdr>
                <w:bottom w:val="single" w:sz="4" w:space="1" w:color="auto"/>
              </w:pBdr>
              <w:tabs>
                <w:tab w:val="left" w:pos="1080"/>
                <w:tab w:val="left" w:pos="1418"/>
              </w:tabs>
              <w:spacing w:line="260" w:lineRule="exact"/>
              <w:jc w:val="center"/>
              <w:rPr>
                <w:rFonts w:ascii="Angsana New" w:hAnsi="Angsana New"/>
                <w:b/>
                <w:bCs/>
                <w:spacing w:val="-4"/>
                <w:sz w:val="24"/>
                <w:szCs w:val="24"/>
                <w:lang w:eastAsia="en-GB"/>
              </w:rPr>
            </w:pPr>
          </w:p>
        </w:tc>
        <w:tc>
          <w:tcPr>
            <w:tcW w:w="900" w:type="dxa"/>
          </w:tcPr>
          <w:p w14:paraId="119ACAA1" w14:textId="77777777" w:rsidR="007B0F4A" w:rsidRDefault="007B0F4A">
            <w:pPr>
              <w:pBdr>
                <w:bottom w:val="single" w:sz="4" w:space="1" w:color="auto"/>
              </w:pBdr>
              <w:tabs>
                <w:tab w:val="left" w:pos="1080"/>
                <w:tab w:val="left" w:pos="1418"/>
              </w:tabs>
              <w:spacing w:line="260" w:lineRule="exact"/>
              <w:jc w:val="center"/>
              <w:rPr>
                <w:rFonts w:ascii="Angsana New" w:hAnsi="Angsana New"/>
                <w:b/>
                <w:bCs/>
                <w:spacing w:val="-4"/>
                <w:sz w:val="24"/>
                <w:szCs w:val="24"/>
                <w:lang w:eastAsia="en-GB"/>
              </w:rPr>
            </w:pPr>
          </w:p>
        </w:tc>
        <w:tc>
          <w:tcPr>
            <w:tcW w:w="990" w:type="dxa"/>
          </w:tcPr>
          <w:p w14:paraId="7A5C3403" w14:textId="70AF1444" w:rsidR="007B0F4A" w:rsidRPr="006046A9" w:rsidRDefault="007B0F4A" w:rsidP="00C62197">
            <w:pPr>
              <w:pBdr>
                <w:bottom w:val="single" w:sz="4" w:space="1" w:color="auto"/>
              </w:pBdr>
              <w:tabs>
                <w:tab w:val="left" w:pos="1080"/>
                <w:tab w:val="left" w:pos="1418"/>
              </w:tabs>
              <w:spacing w:line="260" w:lineRule="exact"/>
              <w:jc w:val="center"/>
              <w:rPr>
                <w:rFonts w:ascii="Angsana New" w:hAnsi="Angsana New"/>
                <w:b/>
                <w:bCs/>
                <w:spacing w:val="-4"/>
                <w:sz w:val="24"/>
                <w:szCs w:val="24"/>
                <w:lang w:eastAsia="en-GB"/>
              </w:rPr>
            </w:pPr>
          </w:p>
        </w:tc>
        <w:tc>
          <w:tcPr>
            <w:tcW w:w="900" w:type="dxa"/>
          </w:tcPr>
          <w:p w14:paraId="3E4459C4" w14:textId="77777777" w:rsidR="007B0F4A" w:rsidRDefault="007B0F4A">
            <w:pPr>
              <w:pBdr>
                <w:bottom w:val="single" w:sz="4" w:space="1" w:color="auto"/>
              </w:pBdr>
              <w:tabs>
                <w:tab w:val="left" w:pos="1080"/>
                <w:tab w:val="left" w:pos="1418"/>
              </w:tabs>
              <w:spacing w:line="260" w:lineRule="exact"/>
              <w:jc w:val="center"/>
              <w:rPr>
                <w:rFonts w:ascii="Angsana New" w:hAnsi="Angsana New"/>
                <w:b/>
                <w:bCs/>
                <w:spacing w:val="-4"/>
                <w:sz w:val="24"/>
                <w:szCs w:val="24"/>
                <w:lang w:eastAsia="en-GB"/>
              </w:rPr>
            </w:pPr>
          </w:p>
        </w:tc>
        <w:tc>
          <w:tcPr>
            <w:tcW w:w="810" w:type="dxa"/>
          </w:tcPr>
          <w:p w14:paraId="5F3485A6" w14:textId="324DE09F" w:rsidR="007B0F4A" w:rsidRPr="006046A9" w:rsidRDefault="007B0F4A" w:rsidP="00C62197">
            <w:pPr>
              <w:pBdr>
                <w:bottom w:val="single" w:sz="4" w:space="1" w:color="auto"/>
              </w:pBdr>
              <w:tabs>
                <w:tab w:val="left" w:pos="1080"/>
                <w:tab w:val="left" w:pos="1418"/>
              </w:tabs>
              <w:spacing w:line="260" w:lineRule="exact"/>
              <w:jc w:val="center"/>
              <w:rPr>
                <w:rFonts w:ascii="Angsana New" w:hAnsi="Angsana New"/>
                <w:b/>
                <w:bCs/>
                <w:spacing w:val="-4"/>
                <w:sz w:val="24"/>
                <w:szCs w:val="24"/>
                <w:lang w:eastAsia="en-GB"/>
              </w:rPr>
            </w:pPr>
          </w:p>
        </w:tc>
        <w:tc>
          <w:tcPr>
            <w:tcW w:w="990" w:type="dxa"/>
          </w:tcPr>
          <w:p w14:paraId="7CF81C26" w14:textId="77777777" w:rsidR="007B0F4A" w:rsidRDefault="007B0F4A">
            <w:pPr>
              <w:pBdr>
                <w:bottom w:val="single" w:sz="4" w:space="1" w:color="auto"/>
              </w:pBdr>
              <w:tabs>
                <w:tab w:val="left" w:pos="1080"/>
                <w:tab w:val="left" w:pos="1418"/>
              </w:tabs>
              <w:spacing w:line="260" w:lineRule="exact"/>
              <w:jc w:val="center"/>
              <w:rPr>
                <w:rFonts w:ascii="Angsana New" w:hAnsi="Angsana New"/>
                <w:b/>
                <w:bCs/>
                <w:spacing w:val="-4"/>
                <w:sz w:val="24"/>
                <w:szCs w:val="24"/>
                <w:lang w:eastAsia="en-GB"/>
              </w:rPr>
            </w:pPr>
          </w:p>
        </w:tc>
        <w:tc>
          <w:tcPr>
            <w:tcW w:w="900" w:type="dxa"/>
          </w:tcPr>
          <w:p w14:paraId="555CDEC1" w14:textId="644E7E3D" w:rsidR="007B0F4A" w:rsidRPr="006046A9" w:rsidRDefault="007B0F4A" w:rsidP="00C62197">
            <w:pPr>
              <w:pBdr>
                <w:bottom w:val="single" w:sz="4" w:space="1" w:color="auto"/>
              </w:pBdr>
              <w:tabs>
                <w:tab w:val="left" w:pos="1080"/>
                <w:tab w:val="left" w:pos="1418"/>
              </w:tabs>
              <w:spacing w:line="260" w:lineRule="exact"/>
              <w:jc w:val="center"/>
              <w:rPr>
                <w:rFonts w:ascii="Angsana New" w:hAnsi="Angsana New"/>
                <w:b/>
                <w:bCs/>
                <w:spacing w:val="-4"/>
                <w:sz w:val="24"/>
                <w:szCs w:val="24"/>
                <w:lang w:eastAsia="en-GB"/>
              </w:rPr>
            </w:pPr>
          </w:p>
        </w:tc>
        <w:tc>
          <w:tcPr>
            <w:tcW w:w="990" w:type="dxa"/>
          </w:tcPr>
          <w:p w14:paraId="66DA832E" w14:textId="77777777" w:rsidR="007B0F4A" w:rsidRDefault="007B0F4A">
            <w:pPr>
              <w:pBdr>
                <w:bottom w:val="single" w:sz="4" w:space="1" w:color="auto"/>
              </w:pBdr>
              <w:tabs>
                <w:tab w:val="left" w:pos="1080"/>
                <w:tab w:val="left" w:pos="1418"/>
              </w:tabs>
              <w:spacing w:line="260" w:lineRule="exact"/>
              <w:jc w:val="center"/>
              <w:rPr>
                <w:rFonts w:ascii="Angsana New" w:hAnsi="Angsana New"/>
                <w:b/>
                <w:bCs/>
                <w:spacing w:val="-4"/>
                <w:sz w:val="24"/>
                <w:szCs w:val="24"/>
                <w:lang w:eastAsia="en-GB"/>
              </w:rPr>
            </w:pPr>
          </w:p>
        </w:tc>
        <w:tc>
          <w:tcPr>
            <w:tcW w:w="1170" w:type="dxa"/>
          </w:tcPr>
          <w:p w14:paraId="67E75938" w14:textId="610C4618" w:rsidR="007B0F4A" w:rsidRPr="006046A9" w:rsidRDefault="007B0F4A" w:rsidP="00C62197">
            <w:pPr>
              <w:pBdr>
                <w:bottom w:val="single" w:sz="4" w:space="1" w:color="auto"/>
              </w:pBdr>
              <w:tabs>
                <w:tab w:val="left" w:pos="1080"/>
                <w:tab w:val="left" w:pos="1418"/>
              </w:tabs>
              <w:spacing w:line="260" w:lineRule="exact"/>
              <w:jc w:val="center"/>
              <w:rPr>
                <w:rFonts w:ascii="Angsana New" w:hAnsi="Angsana New"/>
                <w:b/>
                <w:bCs/>
                <w:spacing w:val="-4"/>
                <w:sz w:val="24"/>
                <w:szCs w:val="24"/>
                <w:lang w:eastAsia="en-GB"/>
              </w:rPr>
            </w:pPr>
            <w:r w:rsidRPr="006046A9">
              <w:rPr>
                <w:rFonts w:ascii="Angsana New" w:hAnsi="Angsana New"/>
                <w:b/>
                <w:bCs/>
                <w:spacing w:val="-4"/>
                <w:sz w:val="22"/>
                <w:szCs w:val="22"/>
                <w:lang w:eastAsia="en-GB"/>
              </w:rPr>
              <w:t>“</w:t>
            </w:r>
            <w:r w:rsidRPr="006046A9">
              <w:rPr>
                <w:rFonts w:ascii="Angsana New" w:hAnsi="Angsana New" w:hint="cs"/>
                <w:b/>
                <w:bCs/>
                <w:spacing w:val="-4"/>
                <w:sz w:val="22"/>
                <w:szCs w:val="22"/>
                <w:cs/>
                <w:lang w:eastAsia="en-GB"/>
              </w:rPr>
              <w:t>ปรับปรุงใหม่</w:t>
            </w:r>
            <w:r w:rsidRPr="006046A9">
              <w:rPr>
                <w:rFonts w:ascii="Angsana New" w:hAnsi="Angsana New"/>
                <w:b/>
                <w:bCs/>
                <w:spacing w:val="-4"/>
                <w:sz w:val="22"/>
                <w:szCs w:val="22"/>
                <w:lang w:eastAsia="en-GB"/>
              </w:rPr>
              <w:t>”</w:t>
            </w:r>
          </w:p>
        </w:tc>
      </w:tr>
      <w:tr w:rsidR="00A65ABD" w:rsidRPr="00A12AD7" w14:paraId="524D3354" w14:textId="77777777" w:rsidTr="00554C5E">
        <w:trPr>
          <w:trHeight w:val="70"/>
        </w:trPr>
        <w:tc>
          <w:tcPr>
            <w:tcW w:w="2340" w:type="dxa"/>
          </w:tcPr>
          <w:p w14:paraId="29AE2EDD" w14:textId="77777777" w:rsidR="00C93016" w:rsidRPr="00754A00" w:rsidRDefault="00C93016">
            <w:pPr>
              <w:tabs>
                <w:tab w:val="decimal" w:pos="794"/>
              </w:tabs>
              <w:spacing w:line="160" w:lineRule="exact"/>
              <w:rPr>
                <w:rFonts w:ascii="Angsana New" w:hAnsi="Angsana New"/>
                <w:sz w:val="24"/>
                <w:szCs w:val="24"/>
                <w:lang w:val="en-GB"/>
              </w:rPr>
            </w:pPr>
          </w:p>
        </w:tc>
        <w:tc>
          <w:tcPr>
            <w:tcW w:w="990" w:type="dxa"/>
          </w:tcPr>
          <w:p w14:paraId="1A4893C1" w14:textId="77777777" w:rsidR="00C93016" w:rsidRPr="00754A00" w:rsidRDefault="00C93016">
            <w:pPr>
              <w:tabs>
                <w:tab w:val="decimal" w:pos="794"/>
              </w:tabs>
              <w:spacing w:line="160" w:lineRule="exact"/>
              <w:rPr>
                <w:rFonts w:ascii="Angsana New" w:hAnsi="Angsana New"/>
                <w:sz w:val="24"/>
                <w:szCs w:val="24"/>
                <w:lang w:val="en-GB"/>
              </w:rPr>
            </w:pPr>
          </w:p>
        </w:tc>
        <w:tc>
          <w:tcPr>
            <w:tcW w:w="1170" w:type="dxa"/>
          </w:tcPr>
          <w:p w14:paraId="0A814A7D" w14:textId="77777777" w:rsidR="00C93016" w:rsidRPr="00754A00" w:rsidRDefault="00C93016">
            <w:pPr>
              <w:tabs>
                <w:tab w:val="decimal" w:pos="794"/>
              </w:tabs>
              <w:spacing w:line="160" w:lineRule="exact"/>
              <w:rPr>
                <w:rFonts w:ascii="Angsana New" w:hAnsi="Angsana New"/>
                <w:sz w:val="24"/>
                <w:szCs w:val="24"/>
                <w:lang w:val="en-GB"/>
              </w:rPr>
            </w:pPr>
          </w:p>
        </w:tc>
        <w:tc>
          <w:tcPr>
            <w:tcW w:w="990" w:type="dxa"/>
          </w:tcPr>
          <w:p w14:paraId="1D135AEE" w14:textId="77777777" w:rsidR="00C93016" w:rsidRPr="00754A00" w:rsidRDefault="00C93016">
            <w:pPr>
              <w:tabs>
                <w:tab w:val="decimal" w:pos="794"/>
              </w:tabs>
              <w:spacing w:line="160" w:lineRule="exact"/>
              <w:rPr>
                <w:rFonts w:ascii="Angsana New" w:hAnsi="Angsana New"/>
                <w:sz w:val="24"/>
                <w:szCs w:val="24"/>
                <w:lang w:val="en-GB"/>
              </w:rPr>
            </w:pPr>
          </w:p>
        </w:tc>
        <w:tc>
          <w:tcPr>
            <w:tcW w:w="900" w:type="dxa"/>
          </w:tcPr>
          <w:p w14:paraId="0A9414D0" w14:textId="77777777" w:rsidR="00C93016" w:rsidRPr="00754A00" w:rsidRDefault="00C93016">
            <w:pPr>
              <w:tabs>
                <w:tab w:val="decimal" w:pos="794"/>
              </w:tabs>
              <w:spacing w:line="160" w:lineRule="exact"/>
              <w:rPr>
                <w:rFonts w:ascii="Angsana New" w:hAnsi="Angsana New"/>
                <w:sz w:val="24"/>
                <w:szCs w:val="24"/>
                <w:lang w:val="en-GB"/>
              </w:rPr>
            </w:pPr>
          </w:p>
        </w:tc>
        <w:tc>
          <w:tcPr>
            <w:tcW w:w="1890" w:type="dxa"/>
            <w:gridSpan w:val="2"/>
          </w:tcPr>
          <w:p w14:paraId="6DEF1373" w14:textId="77777777" w:rsidR="00C93016" w:rsidRPr="00754A00" w:rsidRDefault="00C93016">
            <w:pPr>
              <w:tabs>
                <w:tab w:val="decimal" w:pos="794"/>
              </w:tabs>
              <w:spacing w:line="160" w:lineRule="exact"/>
              <w:rPr>
                <w:rFonts w:ascii="Angsana New" w:hAnsi="Angsana New"/>
                <w:sz w:val="24"/>
                <w:szCs w:val="24"/>
                <w:lang w:val="en-GB"/>
              </w:rPr>
            </w:pPr>
          </w:p>
        </w:tc>
        <w:tc>
          <w:tcPr>
            <w:tcW w:w="900" w:type="dxa"/>
          </w:tcPr>
          <w:p w14:paraId="07CA2335" w14:textId="77777777" w:rsidR="00C93016" w:rsidRPr="00754A00" w:rsidRDefault="00C93016">
            <w:pPr>
              <w:tabs>
                <w:tab w:val="decimal" w:pos="794"/>
              </w:tabs>
              <w:spacing w:line="160" w:lineRule="exact"/>
              <w:rPr>
                <w:rFonts w:ascii="Angsana New" w:hAnsi="Angsana New"/>
                <w:sz w:val="24"/>
                <w:szCs w:val="24"/>
                <w:lang w:val="en-GB"/>
              </w:rPr>
            </w:pPr>
          </w:p>
        </w:tc>
        <w:tc>
          <w:tcPr>
            <w:tcW w:w="810" w:type="dxa"/>
          </w:tcPr>
          <w:p w14:paraId="70B5689D" w14:textId="77777777" w:rsidR="00C93016" w:rsidRPr="00754A00" w:rsidRDefault="00C93016">
            <w:pPr>
              <w:tabs>
                <w:tab w:val="decimal" w:pos="794"/>
              </w:tabs>
              <w:spacing w:line="160" w:lineRule="exact"/>
              <w:rPr>
                <w:rFonts w:ascii="Angsana New" w:hAnsi="Angsana New"/>
                <w:sz w:val="24"/>
                <w:szCs w:val="24"/>
                <w:lang w:val="en-GB"/>
              </w:rPr>
            </w:pPr>
          </w:p>
        </w:tc>
        <w:tc>
          <w:tcPr>
            <w:tcW w:w="990" w:type="dxa"/>
          </w:tcPr>
          <w:p w14:paraId="7A7B505C" w14:textId="77777777" w:rsidR="00C93016" w:rsidRPr="00754A00" w:rsidRDefault="00C93016">
            <w:pPr>
              <w:tabs>
                <w:tab w:val="decimal" w:pos="794"/>
              </w:tabs>
              <w:spacing w:line="160" w:lineRule="exact"/>
              <w:rPr>
                <w:rFonts w:ascii="Angsana New" w:hAnsi="Angsana New"/>
                <w:sz w:val="24"/>
                <w:szCs w:val="24"/>
                <w:lang w:val="en-GB"/>
              </w:rPr>
            </w:pPr>
          </w:p>
        </w:tc>
        <w:tc>
          <w:tcPr>
            <w:tcW w:w="900" w:type="dxa"/>
          </w:tcPr>
          <w:p w14:paraId="67C6C70A" w14:textId="77777777" w:rsidR="00C93016" w:rsidRPr="00754A00" w:rsidRDefault="00C93016">
            <w:pPr>
              <w:tabs>
                <w:tab w:val="decimal" w:pos="794"/>
              </w:tabs>
              <w:spacing w:line="160" w:lineRule="exact"/>
              <w:rPr>
                <w:rFonts w:ascii="Angsana New" w:hAnsi="Angsana New"/>
                <w:sz w:val="24"/>
                <w:szCs w:val="24"/>
                <w:lang w:val="en-GB"/>
              </w:rPr>
            </w:pPr>
          </w:p>
        </w:tc>
        <w:tc>
          <w:tcPr>
            <w:tcW w:w="990" w:type="dxa"/>
          </w:tcPr>
          <w:p w14:paraId="4FCEC0F2" w14:textId="77777777" w:rsidR="00C93016" w:rsidRPr="00754A00" w:rsidRDefault="00C93016">
            <w:pPr>
              <w:tabs>
                <w:tab w:val="decimal" w:pos="794"/>
              </w:tabs>
              <w:spacing w:line="160" w:lineRule="exact"/>
              <w:rPr>
                <w:rFonts w:ascii="Angsana New" w:hAnsi="Angsana New"/>
                <w:sz w:val="24"/>
                <w:szCs w:val="24"/>
                <w:lang w:val="en-GB"/>
              </w:rPr>
            </w:pPr>
          </w:p>
        </w:tc>
        <w:tc>
          <w:tcPr>
            <w:tcW w:w="1170" w:type="dxa"/>
          </w:tcPr>
          <w:p w14:paraId="49CCD67C" w14:textId="77777777" w:rsidR="00C93016" w:rsidRPr="00754A00" w:rsidRDefault="00C93016">
            <w:pPr>
              <w:tabs>
                <w:tab w:val="decimal" w:pos="535"/>
                <w:tab w:val="decimal" w:pos="794"/>
              </w:tabs>
              <w:spacing w:line="160" w:lineRule="exact"/>
              <w:jc w:val="right"/>
              <w:rPr>
                <w:rFonts w:ascii="Angsana New" w:hAnsi="Angsana New"/>
                <w:sz w:val="24"/>
                <w:szCs w:val="24"/>
                <w:lang w:val="en-GB"/>
              </w:rPr>
            </w:pPr>
          </w:p>
        </w:tc>
      </w:tr>
      <w:tr w:rsidR="0076651D" w:rsidRPr="00A12AD7" w14:paraId="742C1843" w14:textId="77777777" w:rsidTr="00554C5E">
        <w:tc>
          <w:tcPr>
            <w:tcW w:w="2340" w:type="dxa"/>
            <w:hideMark/>
          </w:tcPr>
          <w:p w14:paraId="76B70703" w14:textId="77777777" w:rsidR="00C93016" w:rsidRPr="00ED38EA" w:rsidRDefault="00C93016" w:rsidP="00EC0379">
            <w:pPr>
              <w:tabs>
                <w:tab w:val="clear" w:pos="454"/>
                <w:tab w:val="left" w:pos="1080"/>
                <w:tab w:val="left" w:pos="1418"/>
              </w:tabs>
              <w:spacing w:line="300" w:lineRule="exact"/>
              <w:rPr>
                <w:rFonts w:ascii="Angsana New" w:hAnsi="Angsana New"/>
                <w:sz w:val="24"/>
                <w:szCs w:val="24"/>
              </w:rPr>
            </w:pPr>
            <w:r w:rsidRPr="00ED38EA">
              <w:rPr>
                <w:rFonts w:ascii="Angsana New" w:hAnsi="Angsana New"/>
                <w:sz w:val="24"/>
                <w:szCs w:val="24"/>
                <w:cs/>
              </w:rPr>
              <w:t>ที่ดิน อาคาร และอุปกรณ์</w:t>
            </w:r>
          </w:p>
        </w:tc>
        <w:tc>
          <w:tcPr>
            <w:tcW w:w="990" w:type="dxa"/>
          </w:tcPr>
          <w:p w14:paraId="6694F4B3" w14:textId="189E4233" w:rsidR="00C93016" w:rsidRPr="00DA08EA" w:rsidRDefault="005F0030" w:rsidP="00EC0379">
            <w:pPr>
              <w:tabs>
                <w:tab w:val="clear" w:pos="454"/>
                <w:tab w:val="left" w:pos="1080"/>
                <w:tab w:val="left" w:pos="1418"/>
              </w:tabs>
              <w:spacing w:line="300" w:lineRule="exact"/>
              <w:jc w:val="right"/>
              <w:rPr>
                <w:rFonts w:ascii="Angsana New" w:hAnsi="Angsana New"/>
                <w:sz w:val="24"/>
                <w:szCs w:val="24"/>
              </w:rPr>
            </w:pPr>
            <w:r w:rsidRPr="005F0030">
              <w:rPr>
                <w:rFonts w:ascii="Angsana New" w:hAnsi="Angsana New"/>
                <w:sz w:val="24"/>
                <w:szCs w:val="24"/>
              </w:rPr>
              <w:t xml:space="preserve"> </w:t>
            </w:r>
            <w:r w:rsidR="00EC0379" w:rsidRPr="00DA08EA">
              <w:rPr>
                <w:rFonts w:ascii="Angsana New" w:hAnsi="Angsana New"/>
                <w:sz w:val="24"/>
                <w:szCs w:val="24"/>
              </w:rPr>
              <w:t>924</w:t>
            </w:r>
            <w:r w:rsidRPr="005F0030">
              <w:rPr>
                <w:rFonts w:ascii="Angsana New" w:hAnsi="Angsana New"/>
                <w:sz w:val="24"/>
                <w:szCs w:val="24"/>
              </w:rPr>
              <w:t xml:space="preserve"> </w:t>
            </w:r>
          </w:p>
        </w:tc>
        <w:tc>
          <w:tcPr>
            <w:tcW w:w="1170" w:type="dxa"/>
          </w:tcPr>
          <w:p w14:paraId="7B7C658B" w14:textId="2400FD84" w:rsidR="00C93016" w:rsidRPr="00DA08EA" w:rsidRDefault="00C62197" w:rsidP="00EC0379">
            <w:pPr>
              <w:tabs>
                <w:tab w:val="clear" w:pos="454"/>
                <w:tab w:val="left" w:pos="1080"/>
                <w:tab w:val="left" w:pos="1418"/>
              </w:tabs>
              <w:spacing w:line="300" w:lineRule="exact"/>
              <w:jc w:val="right"/>
              <w:rPr>
                <w:rFonts w:ascii="Angsana New" w:hAnsi="Angsana New"/>
                <w:sz w:val="24"/>
                <w:szCs w:val="24"/>
              </w:rPr>
            </w:pPr>
            <w:r>
              <w:rPr>
                <w:rFonts w:ascii="Angsana New" w:hAnsi="Angsana New"/>
                <w:sz w:val="24"/>
                <w:szCs w:val="24"/>
              </w:rPr>
              <w:t>60,533</w:t>
            </w:r>
          </w:p>
        </w:tc>
        <w:tc>
          <w:tcPr>
            <w:tcW w:w="990" w:type="dxa"/>
          </w:tcPr>
          <w:p w14:paraId="6E5082A0" w14:textId="5DF145D8" w:rsidR="00C93016" w:rsidRPr="00DA08EA" w:rsidRDefault="00EC0379" w:rsidP="00EC0379">
            <w:pPr>
              <w:tabs>
                <w:tab w:val="clear" w:pos="454"/>
                <w:tab w:val="left" w:pos="1080"/>
                <w:tab w:val="left" w:pos="1418"/>
              </w:tabs>
              <w:spacing w:line="300" w:lineRule="exact"/>
              <w:jc w:val="right"/>
              <w:rPr>
                <w:rFonts w:ascii="Angsana New" w:hAnsi="Angsana New"/>
                <w:sz w:val="24"/>
                <w:szCs w:val="24"/>
              </w:rPr>
            </w:pPr>
            <w:r w:rsidRPr="00DA08EA">
              <w:rPr>
                <w:rFonts w:ascii="Angsana New" w:hAnsi="Angsana New"/>
                <w:sz w:val="24"/>
                <w:szCs w:val="24"/>
              </w:rPr>
              <w:t xml:space="preserve"> 1,409 </w:t>
            </w:r>
          </w:p>
        </w:tc>
        <w:tc>
          <w:tcPr>
            <w:tcW w:w="900" w:type="dxa"/>
            <w:tcBorders>
              <w:top w:val="nil"/>
              <w:left w:val="nil"/>
              <w:bottom w:val="nil"/>
              <w:right w:val="nil"/>
            </w:tcBorders>
          </w:tcPr>
          <w:p w14:paraId="21B01B27" w14:textId="77777777" w:rsidR="00C93016" w:rsidRPr="00DA08EA" w:rsidRDefault="00C93016" w:rsidP="00EC0379">
            <w:pPr>
              <w:tabs>
                <w:tab w:val="clear" w:pos="454"/>
                <w:tab w:val="left" w:pos="1080"/>
                <w:tab w:val="left" w:pos="1418"/>
              </w:tabs>
              <w:spacing w:line="300" w:lineRule="exact"/>
              <w:jc w:val="right"/>
              <w:rPr>
                <w:rFonts w:ascii="Angsana New" w:hAnsi="Angsana New"/>
                <w:sz w:val="24"/>
                <w:szCs w:val="24"/>
              </w:rPr>
            </w:pPr>
            <w:r w:rsidRPr="00DA08EA">
              <w:rPr>
                <w:rFonts w:ascii="Angsana New" w:hAnsi="Angsana New"/>
                <w:sz w:val="24"/>
                <w:szCs w:val="24"/>
              </w:rPr>
              <w:t>-</w:t>
            </w:r>
          </w:p>
        </w:tc>
        <w:tc>
          <w:tcPr>
            <w:tcW w:w="900" w:type="dxa"/>
          </w:tcPr>
          <w:p w14:paraId="7C0E77B6" w14:textId="51D14AA5" w:rsidR="00C93016" w:rsidRPr="00DA08EA" w:rsidRDefault="00EC0379" w:rsidP="00EC0379">
            <w:pPr>
              <w:tabs>
                <w:tab w:val="clear" w:pos="454"/>
                <w:tab w:val="left" w:pos="1080"/>
                <w:tab w:val="left" w:pos="1418"/>
              </w:tabs>
              <w:spacing w:line="300" w:lineRule="exact"/>
              <w:jc w:val="right"/>
              <w:rPr>
                <w:rFonts w:ascii="Angsana New" w:hAnsi="Angsana New"/>
                <w:sz w:val="24"/>
                <w:szCs w:val="24"/>
              </w:rPr>
            </w:pPr>
            <w:r w:rsidRPr="00DA08EA">
              <w:rPr>
                <w:rFonts w:ascii="Angsana New" w:hAnsi="Angsana New"/>
                <w:sz w:val="24"/>
                <w:szCs w:val="24"/>
              </w:rPr>
              <w:t xml:space="preserve"> 390,723 </w:t>
            </w:r>
          </w:p>
        </w:tc>
        <w:tc>
          <w:tcPr>
            <w:tcW w:w="990" w:type="dxa"/>
            <w:tcBorders>
              <w:top w:val="nil"/>
              <w:left w:val="nil"/>
              <w:bottom w:val="nil"/>
              <w:right w:val="nil"/>
            </w:tcBorders>
          </w:tcPr>
          <w:p w14:paraId="52138B6F" w14:textId="77777777" w:rsidR="00C93016" w:rsidRPr="00DA08EA" w:rsidRDefault="00C93016" w:rsidP="00EC0379">
            <w:pPr>
              <w:tabs>
                <w:tab w:val="clear" w:pos="454"/>
                <w:tab w:val="left" w:pos="1080"/>
                <w:tab w:val="left" w:pos="1418"/>
              </w:tabs>
              <w:spacing w:line="300" w:lineRule="exact"/>
              <w:jc w:val="right"/>
              <w:rPr>
                <w:rFonts w:ascii="Angsana New" w:hAnsi="Angsana New"/>
                <w:sz w:val="24"/>
                <w:szCs w:val="24"/>
              </w:rPr>
            </w:pPr>
            <w:r w:rsidRPr="00DA08EA">
              <w:rPr>
                <w:rFonts w:ascii="Angsana New" w:hAnsi="Angsana New"/>
                <w:sz w:val="24"/>
                <w:szCs w:val="24"/>
              </w:rPr>
              <w:t>387,706</w:t>
            </w:r>
          </w:p>
        </w:tc>
        <w:tc>
          <w:tcPr>
            <w:tcW w:w="900" w:type="dxa"/>
          </w:tcPr>
          <w:p w14:paraId="52D90727" w14:textId="7A49807A" w:rsidR="00C93016" w:rsidRPr="00DA08EA" w:rsidRDefault="00EC0379" w:rsidP="00EC0379">
            <w:pPr>
              <w:tabs>
                <w:tab w:val="clear" w:pos="454"/>
                <w:tab w:val="left" w:pos="1080"/>
                <w:tab w:val="left" w:pos="1418"/>
              </w:tabs>
              <w:spacing w:line="300" w:lineRule="exact"/>
              <w:jc w:val="right"/>
              <w:rPr>
                <w:rFonts w:ascii="Angsana New" w:hAnsi="Angsana New"/>
                <w:sz w:val="24"/>
                <w:szCs w:val="24"/>
              </w:rPr>
            </w:pPr>
            <w:r w:rsidRPr="00DA08EA">
              <w:rPr>
                <w:rFonts w:ascii="Angsana New" w:hAnsi="Angsana New"/>
                <w:sz w:val="24"/>
                <w:szCs w:val="24"/>
              </w:rPr>
              <w:t xml:space="preserve"> 34 </w:t>
            </w:r>
          </w:p>
        </w:tc>
        <w:tc>
          <w:tcPr>
            <w:tcW w:w="810" w:type="dxa"/>
            <w:tcBorders>
              <w:top w:val="nil"/>
              <w:left w:val="nil"/>
              <w:bottom w:val="nil"/>
              <w:right w:val="nil"/>
            </w:tcBorders>
          </w:tcPr>
          <w:p w14:paraId="6AF4373C" w14:textId="77777777" w:rsidR="00C93016" w:rsidRPr="00DA08EA" w:rsidRDefault="00C93016" w:rsidP="00EC0379">
            <w:pPr>
              <w:tabs>
                <w:tab w:val="clear" w:pos="454"/>
                <w:tab w:val="left" w:pos="1080"/>
                <w:tab w:val="left" w:pos="1418"/>
              </w:tabs>
              <w:spacing w:line="300" w:lineRule="exact"/>
              <w:jc w:val="right"/>
              <w:rPr>
                <w:rFonts w:ascii="Angsana New" w:hAnsi="Angsana New"/>
                <w:sz w:val="24"/>
                <w:szCs w:val="24"/>
                <w:cs/>
              </w:rPr>
            </w:pPr>
            <w:r w:rsidRPr="00DA08EA">
              <w:rPr>
                <w:rFonts w:ascii="Angsana New" w:hAnsi="Angsana New"/>
                <w:sz w:val="24"/>
                <w:szCs w:val="24"/>
              </w:rPr>
              <w:t>54</w:t>
            </w:r>
          </w:p>
        </w:tc>
        <w:tc>
          <w:tcPr>
            <w:tcW w:w="990" w:type="dxa"/>
          </w:tcPr>
          <w:p w14:paraId="35F7F15C" w14:textId="1B5E1160" w:rsidR="00C93016" w:rsidRPr="00DA08EA" w:rsidRDefault="00EC0379" w:rsidP="00EC0379">
            <w:pPr>
              <w:tabs>
                <w:tab w:val="clear" w:pos="454"/>
                <w:tab w:val="left" w:pos="1080"/>
                <w:tab w:val="left" w:pos="1418"/>
              </w:tabs>
              <w:spacing w:line="300" w:lineRule="exact"/>
              <w:jc w:val="right"/>
              <w:rPr>
                <w:rFonts w:ascii="Angsana New" w:hAnsi="Angsana New"/>
                <w:sz w:val="24"/>
                <w:szCs w:val="24"/>
              </w:rPr>
            </w:pPr>
            <w:r w:rsidRPr="00DA08EA">
              <w:rPr>
                <w:rFonts w:ascii="Angsana New" w:hAnsi="Angsana New"/>
                <w:sz w:val="24"/>
                <w:szCs w:val="24"/>
              </w:rPr>
              <w:t xml:space="preserve"> (51,</w:t>
            </w:r>
            <w:r w:rsidR="00AB3995" w:rsidRPr="00AB3995">
              <w:rPr>
                <w:rFonts w:ascii="Angsana New" w:hAnsi="Angsana New"/>
                <w:sz w:val="24"/>
                <w:szCs w:val="24"/>
              </w:rPr>
              <w:t>369</w:t>
            </w:r>
            <w:r w:rsidRPr="00DA08EA">
              <w:rPr>
                <w:rFonts w:ascii="Angsana New" w:hAnsi="Angsana New"/>
                <w:sz w:val="24"/>
                <w:szCs w:val="24"/>
              </w:rPr>
              <w:t>)</w:t>
            </w:r>
          </w:p>
        </w:tc>
        <w:tc>
          <w:tcPr>
            <w:tcW w:w="900" w:type="dxa"/>
            <w:tcBorders>
              <w:top w:val="nil"/>
              <w:left w:val="nil"/>
              <w:bottom w:val="nil"/>
              <w:right w:val="nil"/>
            </w:tcBorders>
          </w:tcPr>
          <w:p w14:paraId="03F313F1" w14:textId="77777777" w:rsidR="00C93016" w:rsidRPr="00DA08EA" w:rsidRDefault="00C93016" w:rsidP="00EC0379">
            <w:pPr>
              <w:tabs>
                <w:tab w:val="clear" w:pos="454"/>
                <w:tab w:val="left" w:pos="1080"/>
                <w:tab w:val="left" w:pos="1418"/>
              </w:tabs>
              <w:spacing w:line="300" w:lineRule="exact"/>
              <w:jc w:val="right"/>
              <w:rPr>
                <w:rFonts w:ascii="Angsana New" w:hAnsi="Angsana New"/>
                <w:sz w:val="24"/>
                <w:szCs w:val="24"/>
              </w:rPr>
            </w:pPr>
            <w:r w:rsidRPr="00DA08EA">
              <w:rPr>
                <w:rFonts w:ascii="Angsana New" w:hAnsi="Angsana New"/>
                <w:sz w:val="24"/>
                <w:szCs w:val="24"/>
              </w:rPr>
              <w:t>37,310</w:t>
            </w:r>
          </w:p>
        </w:tc>
        <w:tc>
          <w:tcPr>
            <w:tcW w:w="990" w:type="dxa"/>
          </w:tcPr>
          <w:p w14:paraId="1F50BCE6" w14:textId="2E152CA1" w:rsidR="00C93016" w:rsidRPr="00D65341" w:rsidRDefault="00EC0379" w:rsidP="00EC0379">
            <w:pPr>
              <w:tabs>
                <w:tab w:val="clear" w:pos="454"/>
                <w:tab w:val="left" w:pos="1080"/>
                <w:tab w:val="left" w:pos="1418"/>
              </w:tabs>
              <w:spacing w:line="300" w:lineRule="exact"/>
              <w:jc w:val="right"/>
              <w:rPr>
                <w:rFonts w:ascii="Angsana New" w:hAnsi="Angsana New"/>
                <w:sz w:val="24"/>
                <w:szCs w:val="24"/>
              </w:rPr>
            </w:pPr>
            <w:r w:rsidRPr="00D65341">
              <w:rPr>
                <w:rFonts w:ascii="Angsana New" w:hAnsi="Angsana New"/>
                <w:sz w:val="24"/>
                <w:szCs w:val="24"/>
              </w:rPr>
              <w:t xml:space="preserve"> 341,</w:t>
            </w:r>
            <w:r w:rsidR="00D65341" w:rsidRPr="00D65341">
              <w:rPr>
                <w:rFonts w:ascii="Angsana New" w:hAnsi="Angsana New"/>
                <w:sz w:val="24"/>
                <w:szCs w:val="24"/>
              </w:rPr>
              <w:t>721</w:t>
            </w:r>
            <w:r w:rsidRPr="00D65341">
              <w:rPr>
                <w:rFonts w:ascii="Angsana New" w:hAnsi="Angsana New"/>
                <w:sz w:val="24"/>
                <w:szCs w:val="24"/>
              </w:rPr>
              <w:t xml:space="preserve"> </w:t>
            </w:r>
          </w:p>
        </w:tc>
        <w:tc>
          <w:tcPr>
            <w:tcW w:w="1170" w:type="dxa"/>
            <w:tcBorders>
              <w:top w:val="nil"/>
              <w:left w:val="nil"/>
              <w:bottom w:val="nil"/>
              <w:right w:val="nil"/>
            </w:tcBorders>
          </w:tcPr>
          <w:p w14:paraId="776B8DCE" w14:textId="213481E3" w:rsidR="00C93016" w:rsidRPr="00520E1B" w:rsidRDefault="00C93016" w:rsidP="00EC0379">
            <w:pPr>
              <w:tabs>
                <w:tab w:val="clear" w:pos="454"/>
                <w:tab w:val="left" w:pos="1080"/>
                <w:tab w:val="left" w:pos="1418"/>
              </w:tabs>
              <w:spacing w:line="300" w:lineRule="exact"/>
              <w:jc w:val="right"/>
              <w:rPr>
                <w:rFonts w:ascii="Angsana New" w:hAnsi="Angsana New"/>
                <w:sz w:val="24"/>
                <w:szCs w:val="24"/>
              </w:rPr>
            </w:pPr>
            <w:r w:rsidRPr="00520E1B">
              <w:rPr>
                <w:rFonts w:ascii="Angsana New" w:hAnsi="Angsana New"/>
                <w:sz w:val="24"/>
                <w:szCs w:val="24"/>
              </w:rPr>
              <w:t>4</w:t>
            </w:r>
            <w:r w:rsidR="009A22F9">
              <w:rPr>
                <w:rFonts w:ascii="Angsana New" w:hAnsi="Angsana New"/>
                <w:sz w:val="24"/>
                <w:szCs w:val="24"/>
              </w:rPr>
              <w:t>90</w:t>
            </w:r>
            <w:r w:rsidRPr="00520E1B">
              <w:rPr>
                <w:rFonts w:ascii="Angsana New" w:hAnsi="Angsana New"/>
                <w:sz w:val="24"/>
                <w:szCs w:val="24"/>
              </w:rPr>
              <w:t>,</w:t>
            </w:r>
            <w:r w:rsidR="00D964BD">
              <w:rPr>
                <w:rFonts w:ascii="Angsana New" w:hAnsi="Angsana New"/>
                <w:sz w:val="24"/>
                <w:szCs w:val="24"/>
              </w:rPr>
              <w:t>18</w:t>
            </w:r>
            <w:r w:rsidR="00F300F7">
              <w:rPr>
                <w:rFonts w:ascii="Angsana New" w:hAnsi="Angsana New"/>
                <w:sz w:val="24"/>
                <w:szCs w:val="24"/>
              </w:rPr>
              <w:t>7</w:t>
            </w:r>
          </w:p>
        </w:tc>
      </w:tr>
      <w:tr w:rsidR="0076651D" w:rsidRPr="00ED38EA" w14:paraId="651488A1" w14:textId="77777777" w:rsidTr="00554C5E">
        <w:tc>
          <w:tcPr>
            <w:tcW w:w="2340" w:type="dxa"/>
          </w:tcPr>
          <w:p w14:paraId="6A9D9F05" w14:textId="1D30E82E" w:rsidR="003D7C9F" w:rsidRPr="00ED38EA" w:rsidRDefault="00A827EA" w:rsidP="00ED38EA">
            <w:pPr>
              <w:tabs>
                <w:tab w:val="clear" w:pos="454"/>
                <w:tab w:val="left" w:pos="1080"/>
                <w:tab w:val="left" w:pos="1418"/>
              </w:tabs>
              <w:spacing w:line="300" w:lineRule="exact"/>
              <w:rPr>
                <w:rFonts w:ascii="Angsana New" w:hAnsi="Angsana New"/>
                <w:sz w:val="24"/>
                <w:szCs w:val="24"/>
                <w:cs/>
              </w:rPr>
            </w:pPr>
            <w:r w:rsidRPr="00A827EA">
              <w:rPr>
                <w:rFonts w:ascii="Angsana New" w:hAnsi="Angsana New"/>
                <w:sz w:val="24"/>
                <w:szCs w:val="24"/>
                <w:cs/>
              </w:rPr>
              <w:t>อสังหาริมทรัพย์เพื่อการลงทุน</w:t>
            </w:r>
          </w:p>
        </w:tc>
        <w:tc>
          <w:tcPr>
            <w:tcW w:w="990" w:type="dxa"/>
          </w:tcPr>
          <w:p w14:paraId="3BEA7143" w14:textId="6FFEE1CB" w:rsidR="003D7C9F" w:rsidRPr="00520E1B" w:rsidRDefault="00E15F99" w:rsidP="00ED38EA">
            <w:pPr>
              <w:tabs>
                <w:tab w:val="clear" w:pos="454"/>
                <w:tab w:val="left" w:pos="1080"/>
                <w:tab w:val="left" w:pos="1418"/>
              </w:tabs>
              <w:spacing w:line="300" w:lineRule="exact"/>
              <w:jc w:val="right"/>
              <w:rPr>
                <w:rFonts w:ascii="Angsana New" w:hAnsi="Angsana New"/>
                <w:sz w:val="24"/>
                <w:szCs w:val="24"/>
              </w:rPr>
            </w:pPr>
            <w:r w:rsidRPr="00520E1B">
              <w:rPr>
                <w:rFonts w:ascii="Angsana New" w:hAnsi="Angsana New"/>
                <w:sz w:val="24"/>
                <w:szCs w:val="24"/>
              </w:rPr>
              <w:t>105,962</w:t>
            </w:r>
          </w:p>
        </w:tc>
        <w:tc>
          <w:tcPr>
            <w:tcW w:w="1170" w:type="dxa"/>
          </w:tcPr>
          <w:p w14:paraId="2C07E724" w14:textId="273868D8" w:rsidR="003D7C9F" w:rsidRPr="00520E1B" w:rsidRDefault="00C62197" w:rsidP="00ED38EA">
            <w:pPr>
              <w:tabs>
                <w:tab w:val="clear" w:pos="454"/>
                <w:tab w:val="left" w:pos="1080"/>
                <w:tab w:val="left" w:pos="1418"/>
              </w:tabs>
              <w:spacing w:line="300" w:lineRule="exact"/>
              <w:jc w:val="right"/>
              <w:rPr>
                <w:rFonts w:ascii="Angsana New" w:hAnsi="Angsana New"/>
                <w:sz w:val="24"/>
                <w:szCs w:val="24"/>
              </w:rPr>
            </w:pPr>
            <w:r w:rsidRPr="00520E1B">
              <w:rPr>
                <w:rFonts w:ascii="Angsana New" w:hAnsi="Angsana New"/>
                <w:sz w:val="24"/>
                <w:szCs w:val="24"/>
              </w:rPr>
              <w:t>10,620</w:t>
            </w:r>
          </w:p>
        </w:tc>
        <w:tc>
          <w:tcPr>
            <w:tcW w:w="990" w:type="dxa"/>
          </w:tcPr>
          <w:p w14:paraId="463B14B6" w14:textId="434F6812" w:rsidR="003D7C9F" w:rsidRPr="00520E1B" w:rsidRDefault="00062B99" w:rsidP="00ED38EA">
            <w:pPr>
              <w:tabs>
                <w:tab w:val="clear" w:pos="454"/>
                <w:tab w:val="left" w:pos="1080"/>
                <w:tab w:val="left" w:pos="1418"/>
              </w:tabs>
              <w:spacing w:line="300" w:lineRule="exact"/>
              <w:jc w:val="right"/>
              <w:rPr>
                <w:rFonts w:ascii="Angsana New" w:hAnsi="Angsana New"/>
                <w:sz w:val="24"/>
                <w:szCs w:val="24"/>
              </w:rPr>
            </w:pPr>
            <w:r w:rsidRPr="00520E1B">
              <w:rPr>
                <w:rFonts w:ascii="Angsana New" w:hAnsi="Angsana New"/>
                <w:sz w:val="24"/>
                <w:szCs w:val="24"/>
              </w:rPr>
              <w:t>-</w:t>
            </w:r>
          </w:p>
        </w:tc>
        <w:tc>
          <w:tcPr>
            <w:tcW w:w="900" w:type="dxa"/>
            <w:tcBorders>
              <w:top w:val="nil"/>
              <w:left w:val="nil"/>
              <w:bottom w:val="nil"/>
              <w:right w:val="nil"/>
            </w:tcBorders>
          </w:tcPr>
          <w:p w14:paraId="639672A4" w14:textId="134BA308" w:rsidR="003D7C9F" w:rsidRPr="00520E1B" w:rsidRDefault="0030798C" w:rsidP="00ED38EA">
            <w:pPr>
              <w:tabs>
                <w:tab w:val="clear" w:pos="454"/>
                <w:tab w:val="left" w:pos="1080"/>
                <w:tab w:val="left" w:pos="1418"/>
              </w:tabs>
              <w:spacing w:line="300" w:lineRule="exact"/>
              <w:jc w:val="right"/>
              <w:rPr>
                <w:rFonts w:ascii="Angsana New" w:hAnsi="Angsana New"/>
                <w:sz w:val="24"/>
                <w:szCs w:val="24"/>
              </w:rPr>
            </w:pPr>
            <w:r w:rsidRPr="00520E1B">
              <w:rPr>
                <w:rFonts w:ascii="Angsana New" w:hAnsi="Angsana New"/>
                <w:sz w:val="24"/>
                <w:szCs w:val="24"/>
              </w:rPr>
              <w:t>-</w:t>
            </w:r>
          </w:p>
        </w:tc>
        <w:tc>
          <w:tcPr>
            <w:tcW w:w="900" w:type="dxa"/>
          </w:tcPr>
          <w:p w14:paraId="1DB8E655" w14:textId="0BA13A8A" w:rsidR="003D7C9F" w:rsidRPr="00520E1B" w:rsidRDefault="00062B99" w:rsidP="00ED38EA">
            <w:pPr>
              <w:tabs>
                <w:tab w:val="clear" w:pos="454"/>
                <w:tab w:val="left" w:pos="1080"/>
                <w:tab w:val="left" w:pos="1418"/>
              </w:tabs>
              <w:spacing w:line="300" w:lineRule="exact"/>
              <w:jc w:val="right"/>
              <w:rPr>
                <w:rFonts w:ascii="Angsana New" w:hAnsi="Angsana New"/>
                <w:sz w:val="24"/>
                <w:szCs w:val="24"/>
              </w:rPr>
            </w:pPr>
            <w:r w:rsidRPr="00520E1B">
              <w:rPr>
                <w:rFonts w:ascii="Angsana New" w:hAnsi="Angsana New"/>
                <w:sz w:val="24"/>
                <w:szCs w:val="24"/>
              </w:rPr>
              <w:t>-</w:t>
            </w:r>
          </w:p>
        </w:tc>
        <w:tc>
          <w:tcPr>
            <w:tcW w:w="990" w:type="dxa"/>
            <w:tcBorders>
              <w:top w:val="nil"/>
              <w:left w:val="nil"/>
              <w:bottom w:val="nil"/>
              <w:right w:val="nil"/>
            </w:tcBorders>
          </w:tcPr>
          <w:p w14:paraId="5968FBCE" w14:textId="57BA21BA" w:rsidR="003D7C9F" w:rsidRPr="00520E1B" w:rsidRDefault="0030798C" w:rsidP="00ED38EA">
            <w:pPr>
              <w:tabs>
                <w:tab w:val="clear" w:pos="454"/>
                <w:tab w:val="left" w:pos="1080"/>
                <w:tab w:val="left" w:pos="1418"/>
              </w:tabs>
              <w:spacing w:line="300" w:lineRule="exact"/>
              <w:jc w:val="right"/>
              <w:rPr>
                <w:rFonts w:ascii="Angsana New" w:hAnsi="Angsana New"/>
                <w:sz w:val="24"/>
                <w:szCs w:val="24"/>
              </w:rPr>
            </w:pPr>
            <w:r w:rsidRPr="00520E1B">
              <w:rPr>
                <w:rFonts w:ascii="Angsana New" w:hAnsi="Angsana New"/>
                <w:sz w:val="24"/>
                <w:szCs w:val="24"/>
              </w:rPr>
              <w:t>-</w:t>
            </w:r>
          </w:p>
        </w:tc>
        <w:tc>
          <w:tcPr>
            <w:tcW w:w="900" w:type="dxa"/>
          </w:tcPr>
          <w:p w14:paraId="2B90FF21" w14:textId="598CDA58" w:rsidR="003D7C9F" w:rsidRPr="00520E1B" w:rsidRDefault="00062B99" w:rsidP="00ED38EA">
            <w:pPr>
              <w:tabs>
                <w:tab w:val="clear" w:pos="454"/>
                <w:tab w:val="left" w:pos="1080"/>
                <w:tab w:val="left" w:pos="1418"/>
              </w:tabs>
              <w:spacing w:line="300" w:lineRule="exact"/>
              <w:jc w:val="right"/>
              <w:rPr>
                <w:rFonts w:ascii="Angsana New" w:hAnsi="Angsana New"/>
                <w:sz w:val="24"/>
                <w:szCs w:val="24"/>
              </w:rPr>
            </w:pPr>
            <w:r w:rsidRPr="00520E1B">
              <w:rPr>
                <w:rFonts w:ascii="Angsana New" w:hAnsi="Angsana New"/>
                <w:sz w:val="24"/>
                <w:szCs w:val="24"/>
              </w:rPr>
              <w:t>-</w:t>
            </w:r>
          </w:p>
        </w:tc>
        <w:tc>
          <w:tcPr>
            <w:tcW w:w="810" w:type="dxa"/>
            <w:tcBorders>
              <w:top w:val="nil"/>
              <w:left w:val="nil"/>
              <w:bottom w:val="nil"/>
              <w:right w:val="nil"/>
            </w:tcBorders>
          </w:tcPr>
          <w:p w14:paraId="7498610A" w14:textId="1AACC2C6" w:rsidR="003D7C9F" w:rsidRPr="00520E1B" w:rsidRDefault="0030798C" w:rsidP="00ED38EA">
            <w:pPr>
              <w:tabs>
                <w:tab w:val="clear" w:pos="454"/>
                <w:tab w:val="left" w:pos="1080"/>
                <w:tab w:val="left" w:pos="1418"/>
              </w:tabs>
              <w:spacing w:line="300" w:lineRule="exact"/>
              <w:jc w:val="right"/>
              <w:rPr>
                <w:rFonts w:ascii="Angsana New" w:hAnsi="Angsana New"/>
                <w:sz w:val="24"/>
                <w:szCs w:val="24"/>
              </w:rPr>
            </w:pPr>
            <w:r w:rsidRPr="00520E1B">
              <w:rPr>
                <w:rFonts w:ascii="Angsana New" w:hAnsi="Angsana New"/>
                <w:sz w:val="24"/>
                <w:szCs w:val="24"/>
              </w:rPr>
              <w:t>-</w:t>
            </w:r>
          </w:p>
        </w:tc>
        <w:tc>
          <w:tcPr>
            <w:tcW w:w="990" w:type="dxa"/>
          </w:tcPr>
          <w:p w14:paraId="14CFA47D" w14:textId="38636E57" w:rsidR="003D7C9F" w:rsidRPr="00520E1B" w:rsidRDefault="00062B99" w:rsidP="00ED38EA">
            <w:pPr>
              <w:tabs>
                <w:tab w:val="clear" w:pos="454"/>
                <w:tab w:val="left" w:pos="1080"/>
                <w:tab w:val="left" w:pos="1418"/>
              </w:tabs>
              <w:spacing w:line="300" w:lineRule="exact"/>
              <w:jc w:val="right"/>
              <w:rPr>
                <w:rFonts w:ascii="Angsana New" w:hAnsi="Angsana New"/>
                <w:sz w:val="24"/>
                <w:szCs w:val="24"/>
              </w:rPr>
            </w:pPr>
            <w:r w:rsidRPr="00520E1B">
              <w:rPr>
                <w:rFonts w:ascii="Angsana New" w:hAnsi="Angsana New"/>
                <w:sz w:val="24"/>
                <w:szCs w:val="24"/>
              </w:rPr>
              <w:t>-</w:t>
            </w:r>
          </w:p>
        </w:tc>
        <w:tc>
          <w:tcPr>
            <w:tcW w:w="900" w:type="dxa"/>
            <w:tcBorders>
              <w:top w:val="nil"/>
              <w:left w:val="nil"/>
              <w:bottom w:val="nil"/>
              <w:right w:val="nil"/>
            </w:tcBorders>
          </w:tcPr>
          <w:p w14:paraId="7CE5F997" w14:textId="70B8F67A" w:rsidR="003D7C9F" w:rsidRPr="00520E1B" w:rsidRDefault="0030798C" w:rsidP="00ED38EA">
            <w:pPr>
              <w:tabs>
                <w:tab w:val="clear" w:pos="454"/>
                <w:tab w:val="left" w:pos="1080"/>
                <w:tab w:val="left" w:pos="1418"/>
              </w:tabs>
              <w:spacing w:line="300" w:lineRule="exact"/>
              <w:jc w:val="right"/>
              <w:rPr>
                <w:rFonts w:ascii="Angsana New" w:hAnsi="Angsana New"/>
                <w:sz w:val="24"/>
                <w:szCs w:val="24"/>
              </w:rPr>
            </w:pPr>
            <w:r w:rsidRPr="00520E1B">
              <w:rPr>
                <w:rFonts w:ascii="Angsana New" w:hAnsi="Angsana New"/>
                <w:sz w:val="24"/>
                <w:szCs w:val="24"/>
              </w:rPr>
              <w:t>-</w:t>
            </w:r>
          </w:p>
        </w:tc>
        <w:tc>
          <w:tcPr>
            <w:tcW w:w="990" w:type="dxa"/>
          </w:tcPr>
          <w:p w14:paraId="1DA5202D" w14:textId="75617F74" w:rsidR="003D7C9F" w:rsidRPr="00520E1B" w:rsidRDefault="00062B99" w:rsidP="00ED38EA">
            <w:pPr>
              <w:tabs>
                <w:tab w:val="clear" w:pos="454"/>
                <w:tab w:val="left" w:pos="1080"/>
                <w:tab w:val="left" w:pos="1418"/>
              </w:tabs>
              <w:spacing w:line="300" w:lineRule="exact"/>
              <w:jc w:val="right"/>
              <w:rPr>
                <w:rFonts w:ascii="Angsana New" w:hAnsi="Angsana New"/>
                <w:sz w:val="24"/>
                <w:szCs w:val="24"/>
              </w:rPr>
            </w:pPr>
            <w:r w:rsidRPr="00520E1B">
              <w:rPr>
                <w:rFonts w:ascii="Angsana New" w:hAnsi="Angsana New"/>
                <w:sz w:val="24"/>
                <w:szCs w:val="24"/>
              </w:rPr>
              <w:t>105,962</w:t>
            </w:r>
          </w:p>
        </w:tc>
        <w:tc>
          <w:tcPr>
            <w:tcW w:w="1170" w:type="dxa"/>
            <w:tcBorders>
              <w:top w:val="nil"/>
              <w:left w:val="nil"/>
              <w:bottom w:val="nil"/>
              <w:right w:val="nil"/>
            </w:tcBorders>
          </w:tcPr>
          <w:p w14:paraId="62D01DCF" w14:textId="160A109C" w:rsidR="003D7C9F" w:rsidRPr="00520E1B" w:rsidRDefault="008E1465" w:rsidP="00ED38EA">
            <w:pPr>
              <w:tabs>
                <w:tab w:val="clear" w:pos="454"/>
                <w:tab w:val="left" w:pos="1080"/>
                <w:tab w:val="left" w:pos="1418"/>
              </w:tabs>
              <w:spacing w:line="300" w:lineRule="exact"/>
              <w:jc w:val="right"/>
              <w:rPr>
                <w:rFonts w:ascii="Angsana New" w:hAnsi="Angsana New"/>
                <w:sz w:val="24"/>
                <w:szCs w:val="24"/>
              </w:rPr>
            </w:pPr>
            <w:r w:rsidRPr="00520E1B">
              <w:rPr>
                <w:rFonts w:ascii="Angsana New" w:hAnsi="Angsana New"/>
                <w:sz w:val="24"/>
                <w:szCs w:val="24"/>
              </w:rPr>
              <w:t>10,620</w:t>
            </w:r>
          </w:p>
        </w:tc>
      </w:tr>
      <w:tr w:rsidR="00A65ABD" w:rsidRPr="00A12AD7" w14:paraId="0B53A7E5" w14:textId="77777777" w:rsidTr="00554C5E">
        <w:tc>
          <w:tcPr>
            <w:tcW w:w="2340" w:type="dxa"/>
            <w:hideMark/>
          </w:tcPr>
          <w:p w14:paraId="5AABA911" w14:textId="77777777" w:rsidR="00C93016" w:rsidRPr="00ED38EA" w:rsidRDefault="00C93016" w:rsidP="00EC0379">
            <w:pPr>
              <w:tabs>
                <w:tab w:val="clear" w:pos="454"/>
                <w:tab w:val="left" w:pos="1080"/>
                <w:tab w:val="left" w:pos="1418"/>
              </w:tabs>
              <w:spacing w:line="300" w:lineRule="exact"/>
              <w:rPr>
                <w:rFonts w:ascii="Angsana New" w:hAnsi="Angsana New"/>
                <w:sz w:val="24"/>
                <w:szCs w:val="24"/>
              </w:rPr>
            </w:pPr>
            <w:r w:rsidRPr="00ED38EA">
              <w:rPr>
                <w:rFonts w:ascii="Angsana New" w:hAnsi="Angsana New"/>
                <w:sz w:val="24"/>
                <w:szCs w:val="24"/>
                <w:cs/>
              </w:rPr>
              <w:t>สินทรัพย์สิทธิการใช้</w:t>
            </w:r>
          </w:p>
        </w:tc>
        <w:tc>
          <w:tcPr>
            <w:tcW w:w="990" w:type="dxa"/>
          </w:tcPr>
          <w:p w14:paraId="0681CC38" w14:textId="6131AE60" w:rsidR="00C93016" w:rsidRPr="00DA08EA" w:rsidRDefault="00EC0379" w:rsidP="00EC0379">
            <w:pPr>
              <w:tabs>
                <w:tab w:val="clear" w:pos="454"/>
                <w:tab w:val="left" w:pos="1080"/>
                <w:tab w:val="left" w:pos="1418"/>
              </w:tabs>
              <w:spacing w:line="300" w:lineRule="exact"/>
              <w:jc w:val="right"/>
              <w:rPr>
                <w:rFonts w:ascii="Angsana New" w:hAnsi="Angsana New"/>
                <w:sz w:val="24"/>
                <w:szCs w:val="24"/>
              </w:rPr>
            </w:pPr>
            <w:r w:rsidRPr="00DA08EA">
              <w:rPr>
                <w:rFonts w:ascii="Angsana New" w:hAnsi="Angsana New"/>
                <w:sz w:val="24"/>
                <w:szCs w:val="24"/>
              </w:rPr>
              <w:t xml:space="preserve"> 3,944 </w:t>
            </w:r>
          </w:p>
        </w:tc>
        <w:tc>
          <w:tcPr>
            <w:tcW w:w="1170" w:type="dxa"/>
          </w:tcPr>
          <w:p w14:paraId="3C84280E" w14:textId="77777777" w:rsidR="00C93016" w:rsidRPr="00DA08EA" w:rsidRDefault="00C93016" w:rsidP="00EC0379">
            <w:pPr>
              <w:tabs>
                <w:tab w:val="clear" w:pos="454"/>
                <w:tab w:val="left" w:pos="1080"/>
                <w:tab w:val="left" w:pos="1418"/>
              </w:tabs>
              <w:spacing w:line="300" w:lineRule="exact"/>
              <w:jc w:val="right"/>
              <w:rPr>
                <w:rFonts w:ascii="Angsana New" w:hAnsi="Angsana New"/>
                <w:sz w:val="24"/>
                <w:szCs w:val="24"/>
              </w:rPr>
            </w:pPr>
            <w:r w:rsidRPr="00DA08EA">
              <w:rPr>
                <w:rFonts w:ascii="Angsana New" w:hAnsi="Angsana New"/>
                <w:sz w:val="24"/>
                <w:szCs w:val="24"/>
              </w:rPr>
              <w:t>8,040</w:t>
            </w:r>
          </w:p>
        </w:tc>
        <w:tc>
          <w:tcPr>
            <w:tcW w:w="990" w:type="dxa"/>
          </w:tcPr>
          <w:p w14:paraId="35018544" w14:textId="0C1159DF" w:rsidR="00C93016" w:rsidRPr="00DA08EA" w:rsidRDefault="00EC0379" w:rsidP="00EC0379">
            <w:pPr>
              <w:tabs>
                <w:tab w:val="clear" w:pos="454"/>
                <w:tab w:val="left" w:pos="1080"/>
                <w:tab w:val="left" w:pos="1418"/>
              </w:tabs>
              <w:spacing w:line="300" w:lineRule="exact"/>
              <w:jc w:val="right"/>
              <w:rPr>
                <w:rFonts w:ascii="Angsana New" w:hAnsi="Angsana New"/>
                <w:sz w:val="24"/>
                <w:szCs w:val="24"/>
                <w:cs/>
              </w:rPr>
            </w:pPr>
            <w:r w:rsidRPr="00DA08EA">
              <w:rPr>
                <w:rFonts w:ascii="Angsana New" w:hAnsi="Angsana New"/>
                <w:sz w:val="24"/>
                <w:szCs w:val="24"/>
              </w:rPr>
              <w:t xml:space="preserve"> 8,725 </w:t>
            </w:r>
          </w:p>
        </w:tc>
        <w:tc>
          <w:tcPr>
            <w:tcW w:w="900" w:type="dxa"/>
            <w:tcBorders>
              <w:top w:val="nil"/>
              <w:left w:val="nil"/>
              <w:right w:val="nil"/>
            </w:tcBorders>
          </w:tcPr>
          <w:p w14:paraId="166255ED" w14:textId="77777777" w:rsidR="00C93016" w:rsidRPr="00DA08EA" w:rsidRDefault="00C93016" w:rsidP="00EC0379">
            <w:pPr>
              <w:tabs>
                <w:tab w:val="clear" w:pos="454"/>
                <w:tab w:val="left" w:pos="1080"/>
                <w:tab w:val="left" w:pos="1418"/>
              </w:tabs>
              <w:spacing w:line="300" w:lineRule="exact"/>
              <w:jc w:val="right"/>
              <w:rPr>
                <w:rFonts w:ascii="Angsana New" w:hAnsi="Angsana New"/>
                <w:sz w:val="24"/>
                <w:szCs w:val="24"/>
              </w:rPr>
            </w:pPr>
            <w:r w:rsidRPr="00DA08EA">
              <w:rPr>
                <w:rFonts w:ascii="Angsana New" w:hAnsi="Angsana New"/>
                <w:sz w:val="24"/>
                <w:szCs w:val="24"/>
              </w:rPr>
              <w:t>-</w:t>
            </w:r>
          </w:p>
        </w:tc>
        <w:tc>
          <w:tcPr>
            <w:tcW w:w="900" w:type="dxa"/>
          </w:tcPr>
          <w:p w14:paraId="55871EDE" w14:textId="65297CBF" w:rsidR="00C93016" w:rsidRPr="00DA08EA" w:rsidRDefault="00EC0379" w:rsidP="00EC0379">
            <w:pPr>
              <w:tabs>
                <w:tab w:val="clear" w:pos="454"/>
                <w:tab w:val="left" w:pos="1080"/>
                <w:tab w:val="left" w:pos="1418"/>
              </w:tabs>
              <w:spacing w:line="300" w:lineRule="exact"/>
              <w:jc w:val="right"/>
              <w:rPr>
                <w:rFonts w:ascii="Angsana New" w:hAnsi="Angsana New"/>
                <w:sz w:val="24"/>
                <w:szCs w:val="24"/>
              </w:rPr>
            </w:pPr>
            <w:r w:rsidRPr="00DA08EA">
              <w:rPr>
                <w:rFonts w:ascii="Angsana New" w:hAnsi="Angsana New"/>
                <w:sz w:val="24"/>
                <w:szCs w:val="24"/>
              </w:rPr>
              <w:t xml:space="preserve"> 138,964 </w:t>
            </w:r>
          </w:p>
        </w:tc>
        <w:tc>
          <w:tcPr>
            <w:tcW w:w="990" w:type="dxa"/>
            <w:tcBorders>
              <w:top w:val="nil"/>
              <w:left w:val="nil"/>
              <w:right w:val="nil"/>
            </w:tcBorders>
          </w:tcPr>
          <w:p w14:paraId="3BB80636" w14:textId="77777777" w:rsidR="00C93016" w:rsidRPr="00DA08EA" w:rsidRDefault="00C93016" w:rsidP="00EC0379">
            <w:pPr>
              <w:tabs>
                <w:tab w:val="clear" w:pos="454"/>
                <w:tab w:val="left" w:pos="1080"/>
                <w:tab w:val="left" w:pos="1418"/>
              </w:tabs>
              <w:spacing w:line="300" w:lineRule="exact"/>
              <w:jc w:val="right"/>
              <w:rPr>
                <w:rFonts w:ascii="Angsana New" w:hAnsi="Angsana New"/>
                <w:sz w:val="24"/>
                <w:szCs w:val="24"/>
              </w:rPr>
            </w:pPr>
            <w:r w:rsidRPr="00DA08EA">
              <w:rPr>
                <w:rFonts w:ascii="Angsana New" w:hAnsi="Angsana New"/>
                <w:sz w:val="24"/>
                <w:szCs w:val="24"/>
              </w:rPr>
              <w:t>176,784</w:t>
            </w:r>
          </w:p>
        </w:tc>
        <w:tc>
          <w:tcPr>
            <w:tcW w:w="900" w:type="dxa"/>
          </w:tcPr>
          <w:p w14:paraId="1DD31E1C" w14:textId="70D2B7E3" w:rsidR="00C93016" w:rsidRPr="00DA08EA" w:rsidRDefault="00EC0379" w:rsidP="00EC0379">
            <w:pPr>
              <w:tabs>
                <w:tab w:val="clear" w:pos="454"/>
                <w:tab w:val="left" w:pos="1080"/>
                <w:tab w:val="left" w:pos="1418"/>
              </w:tabs>
              <w:spacing w:line="300" w:lineRule="exact"/>
              <w:jc w:val="right"/>
              <w:rPr>
                <w:rFonts w:ascii="Angsana New" w:hAnsi="Angsana New"/>
                <w:sz w:val="24"/>
                <w:szCs w:val="24"/>
              </w:rPr>
            </w:pPr>
            <w:r w:rsidRPr="00DA08EA">
              <w:rPr>
                <w:rFonts w:ascii="Angsana New" w:hAnsi="Angsana New"/>
                <w:sz w:val="24"/>
                <w:szCs w:val="24"/>
              </w:rPr>
              <w:t xml:space="preserve"> -   </w:t>
            </w:r>
          </w:p>
        </w:tc>
        <w:tc>
          <w:tcPr>
            <w:tcW w:w="810" w:type="dxa"/>
            <w:tcBorders>
              <w:top w:val="nil"/>
              <w:left w:val="nil"/>
              <w:right w:val="nil"/>
            </w:tcBorders>
            <w:vAlign w:val="bottom"/>
          </w:tcPr>
          <w:p w14:paraId="4736DF81" w14:textId="77777777" w:rsidR="00C93016" w:rsidRPr="00DA08EA" w:rsidRDefault="00C93016" w:rsidP="00EC0379">
            <w:pPr>
              <w:tabs>
                <w:tab w:val="clear" w:pos="454"/>
                <w:tab w:val="left" w:pos="1080"/>
                <w:tab w:val="left" w:pos="1418"/>
              </w:tabs>
              <w:spacing w:line="300" w:lineRule="exact"/>
              <w:jc w:val="right"/>
              <w:rPr>
                <w:rFonts w:ascii="Angsana New" w:hAnsi="Angsana New"/>
                <w:sz w:val="24"/>
                <w:szCs w:val="24"/>
              </w:rPr>
            </w:pPr>
            <w:r w:rsidRPr="00DA08EA">
              <w:rPr>
                <w:rFonts w:ascii="Angsana New" w:hAnsi="Angsana New"/>
                <w:sz w:val="24"/>
                <w:szCs w:val="24"/>
              </w:rPr>
              <w:t>-</w:t>
            </w:r>
          </w:p>
        </w:tc>
        <w:tc>
          <w:tcPr>
            <w:tcW w:w="990" w:type="dxa"/>
          </w:tcPr>
          <w:p w14:paraId="1F292EB5" w14:textId="73211802" w:rsidR="00C93016" w:rsidRPr="00DA08EA" w:rsidRDefault="00EC0379" w:rsidP="00EC0379">
            <w:pPr>
              <w:tabs>
                <w:tab w:val="clear" w:pos="454"/>
                <w:tab w:val="left" w:pos="1080"/>
                <w:tab w:val="left" w:pos="1418"/>
              </w:tabs>
              <w:spacing w:line="300" w:lineRule="exact"/>
              <w:jc w:val="right"/>
              <w:rPr>
                <w:rFonts w:ascii="Angsana New" w:hAnsi="Angsana New"/>
                <w:sz w:val="24"/>
                <w:szCs w:val="24"/>
              </w:rPr>
            </w:pPr>
            <w:r w:rsidRPr="00DA08EA">
              <w:rPr>
                <w:rFonts w:ascii="Angsana New" w:hAnsi="Angsana New"/>
                <w:sz w:val="24"/>
                <w:szCs w:val="24"/>
              </w:rPr>
              <w:t>(136,</w:t>
            </w:r>
            <w:r w:rsidR="00AD1E56" w:rsidRPr="00AD1E56">
              <w:rPr>
                <w:rFonts w:ascii="Angsana New" w:hAnsi="Angsana New"/>
                <w:sz w:val="24"/>
                <w:szCs w:val="24"/>
              </w:rPr>
              <w:t>259</w:t>
            </w:r>
            <w:r w:rsidRPr="00DA08EA">
              <w:rPr>
                <w:rFonts w:ascii="Angsana New" w:hAnsi="Angsana New"/>
                <w:sz w:val="24"/>
                <w:szCs w:val="24"/>
              </w:rPr>
              <w:t>)</w:t>
            </w:r>
          </w:p>
        </w:tc>
        <w:tc>
          <w:tcPr>
            <w:tcW w:w="900" w:type="dxa"/>
            <w:tcBorders>
              <w:top w:val="nil"/>
              <w:left w:val="nil"/>
              <w:right w:val="nil"/>
            </w:tcBorders>
            <w:vAlign w:val="bottom"/>
          </w:tcPr>
          <w:p w14:paraId="09F19D3D" w14:textId="77777777" w:rsidR="00C93016" w:rsidRPr="00DA08EA" w:rsidRDefault="00C93016" w:rsidP="00EC0379">
            <w:pPr>
              <w:tabs>
                <w:tab w:val="clear" w:pos="454"/>
                <w:tab w:val="left" w:pos="1080"/>
                <w:tab w:val="left" w:pos="1418"/>
              </w:tabs>
              <w:spacing w:line="300" w:lineRule="exact"/>
              <w:jc w:val="right"/>
              <w:rPr>
                <w:rFonts w:ascii="Angsana New" w:hAnsi="Angsana New"/>
                <w:sz w:val="24"/>
                <w:szCs w:val="24"/>
              </w:rPr>
            </w:pPr>
            <w:r w:rsidRPr="00DA08EA">
              <w:rPr>
                <w:rFonts w:ascii="Angsana New" w:hAnsi="Angsana New"/>
                <w:sz w:val="24"/>
                <w:szCs w:val="24"/>
              </w:rPr>
              <w:t>-</w:t>
            </w:r>
          </w:p>
        </w:tc>
        <w:tc>
          <w:tcPr>
            <w:tcW w:w="990" w:type="dxa"/>
          </w:tcPr>
          <w:p w14:paraId="1529EB94" w14:textId="72743929" w:rsidR="00C93016" w:rsidRPr="00D65341" w:rsidRDefault="00EC0379" w:rsidP="00EC0379">
            <w:pPr>
              <w:tabs>
                <w:tab w:val="clear" w:pos="454"/>
                <w:tab w:val="left" w:pos="1080"/>
                <w:tab w:val="left" w:pos="1418"/>
              </w:tabs>
              <w:spacing w:line="300" w:lineRule="exact"/>
              <w:jc w:val="right"/>
              <w:rPr>
                <w:rFonts w:ascii="Angsana New" w:hAnsi="Angsana New"/>
                <w:sz w:val="24"/>
                <w:szCs w:val="24"/>
                <w:cs/>
              </w:rPr>
            </w:pPr>
            <w:r w:rsidRPr="00D65341">
              <w:rPr>
                <w:rFonts w:ascii="Angsana New" w:hAnsi="Angsana New"/>
                <w:sz w:val="24"/>
                <w:szCs w:val="24"/>
              </w:rPr>
              <w:t xml:space="preserve"> 15,373 </w:t>
            </w:r>
          </w:p>
        </w:tc>
        <w:tc>
          <w:tcPr>
            <w:tcW w:w="1170" w:type="dxa"/>
            <w:tcBorders>
              <w:top w:val="nil"/>
              <w:left w:val="nil"/>
              <w:right w:val="nil"/>
            </w:tcBorders>
          </w:tcPr>
          <w:p w14:paraId="043F4C02" w14:textId="77777777" w:rsidR="00C93016" w:rsidRPr="00520E1B" w:rsidRDefault="00C93016" w:rsidP="00EC0379">
            <w:pPr>
              <w:tabs>
                <w:tab w:val="clear" w:pos="454"/>
                <w:tab w:val="left" w:pos="1080"/>
                <w:tab w:val="left" w:pos="1418"/>
              </w:tabs>
              <w:spacing w:line="300" w:lineRule="exact"/>
              <w:jc w:val="right"/>
              <w:rPr>
                <w:rFonts w:ascii="Angsana New" w:hAnsi="Angsana New"/>
                <w:sz w:val="24"/>
                <w:szCs w:val="24"/>
              </w:rPr>
            </w:pPr>
            <w:r w:rsidRPr="00520E1B">
              <w:rPr>
                <w:rFonts w:ascii="Angsana New" w:hAnsi="Angsana New"/>
                <w:sz w:val="24"/>
                <w:szCs w:val="24"/>
              </w:rPr>
              <w:t>184,824</w:t>
            </w:r>
          </w:p>
        </w:tc>
      </w:tr>
      <w:tr w:rsidR="0076651D" w:rsidRPr="00A12AD7" w14:paraId="4637081C" w14:textId="77777777" w:rsidTr="00554C5E">
        <w:tc>
          <w:tcPr>
            <w:tcW w:w="2340" w:type="dxa"/>
          </w:tcPr>
          <w:p w14:paraId="235CB464" w14:textId="77777777" w:rsidR="00C93016" w:rsidRPr="00ED38EA" w:rsidRDefault="00C93016" w:rsidP="00EC0379">
            <w:pPr>
              <w:tabs>
                <w:tab w:val="clear" w:pos="454"/>
                <w:tab w:val="left" w:pos="1080"/>
                <w:tab w:val="left" w:pos="1418"/>
              </w:tabs>
              <w:spacing w:line="300" w:lineRule="exact"/>
              <w:rPr>
                <w:rFonts w:ascii="Angsana New" w:hAnsi="Angsana New"/>
                <w:sz w:val="24"/>
                <w:szCs w:val="24"/>
                <w:cs/>
              </w:rPr>
            </w:pPr>
            <w:r w:rsidRPr="00ED38EA">
              <w:rPr>
                <w:rFonts w:ascii="Angsana New" w:hAnsi="Angsana New" w:hint="cs"/>
                <w:sz w:val="24"/>
                <w:szCs w:val="24"/>
                <w:cs/>
              </w:rPr>
              <w:t>สินทรัพย์ไม่มีตัวตน</w:t>
            </w:r>
          </w:p>
        </w:tc>
        <w:tc>
          <w:tcPr>
            <w:tcW w:w="990" w:type="dxa"/>
          </w:tcPr>
          <w:p w14:paraId="36811CA5" w14:textId="52383C70" w:rsidR="00C93016" w:rsidRPr="00DA08EA" w:rsidRDefault="00EC0379" w:rsidP="00EC0379">
            <w:pPr>
              <w:tabs>
                <w:tab w:val="clear" w:pos="454"/>
                <w:tab w:val="left" w:pos="1080"/>
                <w:tab w:val="left" w:pos="1418"/>
              </w:tabs>
              <w:spacing w:line="300" w:lineRule="exact"/>
              <w:jc w:val="right"/>
              <w:rPr>
                <w:rFonts w:ascii="Angsana New" w:hAnsi="Angsana New"/>
                <w:sz w:val="24"/>
                <w:szCs w:val="24"/>
              </w:rPr>
            </w:pPr>
            <w:r w:rsidRPr="00DA08EA">
              <w:rPr>
                <w:rFonts w:ascii="Angsana New" w:hAnsi="Angsana New"/>
                <w:sz w:val="24"/>
                <w:szCs w:val="24"/>
              </w:rPr>
              <w:t xml:space="preserve"> 115 </w:t>
            </w:r>
          </w:p>
        </w:tc>
        <w:tc>
          <w:tcPr>
            <w:tcW w:w="1170" w:type="dxa"/>
          </w:tcPr>
          <w:p w14:paraId="1234C840" w14:textId="77777777" w:rsidR="00C93016" w:rsidRPr="00DA08EA" w:rsidRDefault="00C93016" w:rsidP="00EC0379">
            <w:pPr>
              <w:tabs>
                <w:tab w:val="clear" w:pos="454"/>
                <w:tab w:val="left" w:pos="1080"/>
                <w:tab w:val="left" w:pos="1418"/>
              </w:tabs>
              <w:spacing w:line="300" w:lineRule="exact"/>
              <w:jc w:val="right"/>
              <w:rPr>
                <w:rFonts w:ascii="Angsana New" w:hAnsi="Angsana New"/>
                <w:sz w:val="24"/>
                <w:szCs w:val="24"/>
              </w:rPr>
            </w:pPr>
            <w:r w:rsidRPr="00DA08EA">
              <w:rPr>
                <w:rFonts w:ascii="Angsana New" w:hAnsi="Angsana New"/>
                <w:sz w:val="24"/>
                <w:szCs w:val="24"/>
              </w:rPr>
              <w:t>208</w:t>
            </w:r>
          </w:p>
        </w:tc>
        <w:tc>
          <w:tcPr>
            <w:tcW w:w="990" w:type="dxa"/>
          </w:tcPr>
          <w:p w14:paraId="0DF2FEB8" w14:textId="3AC3F1F5" w:rsidR="00C93016" w:rsidRPr="00DA08EA" w:rsidRDefault="00FA3E5E" w:rsidP="00EC0379">
            <w:pPr>
              <w:tabs>
                <w:tab w:val="clear" w:pos="454"/>
                <w:tab w:val="left" w:pos="1080"/>
                <w:tab w:val="left" w:pos="1418"/>
              </w:tabs>
              <w:spacing w:line="300" w:lineRule="exact"/>
              <w:jc w:val="right"/>
              <w:rPr>
                <w:rFonts w:ascii="Angsana New" w:hAnsi="Angsana New"/>
                <w:sz w:val="24"/>
                <w:szCs w:val="24"/>
              </w:rPr>
            </w:pPr>
            <w:r w:rsidRPr="00FA3E5E">
              <w:rPr>
                <w:rFonts w:ascii="Angsana New" w:hAnsi="Angsana New"/>
                <w:sz w:val="24"/>
                <w:szCs w:val="24"/>
              </w:rPr>
              <w:t>49,</w:t>
            </w:r>
            <w:r w:rsidR="00AA1719">
              <w:rPr>
                <w:rFonts w:ascii="Angsana New" w:hAnsi="Angsana New"/>
                <w:sz w:val="24"/>
                <w:szCs w:val="24"/>
              </w:rPr>
              <w:t>025</w:t>
            </w:r>
          </w:p>
        </w:tc>
        <w:tc>
          <w:tcPr>
            <w:tcW w:w="900" w:type="dxa"/>
            <w:tcBorders>
              <w:top w:val="nil"/>
              <w:left w:val="nil"/>
              <w:right w:val="nil"/>
            </w:tcBorders>
          </w:tcPr>
          <w:p w14:paraId="3E22868D" w14:textId="77777777" w:rsidR="00C93016" w:rsidRPr="00DA08EA" w:rsidRDefault="00C93016" w:rsidP="00EC0379">
            <w:pPr>
              <w:tabs>
                <w:tab w:val="clear" w:pos="454"/>
                <w:tab w:val="left" w:pos="1080"/>
                <w:tab w:val="left" w:pos="1418"/>
              </w:tabs>
              <w:spacing w:line="300" w:lineRule="exact"/>
              <w:jc w:val="right"/>
              <w:rPr>
                <w:rFonts w:ascii="Angsana New" w:hAnsi="Angsana New"/>
                <w:sz w:val="24"/>
                <w:szCs w:val="24"/>
              </w:rPr>
            </w:pPr>
            <w:r w:rsidRPr="00DA08EA">
              <w:rPr>
                <w:rFonts w:ascii="Angsana New" w:hAnsi="Angsana New"/>
                <w:sz w:val="24"/>
                <w:szCs w:val="24"/>
              </w:rPr>
              <w:t>-</w:t>
            </w:r>
          </w:p>
        </w:tc>
        <w:tc>
          <w:tcPr>
            <w:tcW w:w="900" w:type="dxa"/>
          </w:tcPr>
          <w:p w14:paraId="4D90A16B" w14:textId="03A39F4E" w:rsidR="00C93016" w:rsidRPr="00DA08EA" w:rsidRDefault="00EC0379" w:rsidP="00EC0379">
            <w:pPr>
              <w:tabs>
                <w:tab w:val="clear" w:pos="454"/>
                <w:tab w:val="left" w:pos="1080"/>
                <w:tab w:val="left" w:pos="1418"/>
              </w:tabs>
              <w:spacing w:line="300" w:lineRule="exact"/>
              <w:jc w:val="right"/>
              <w:rPr>
                <w:rFonts w:ascii="Angsana New" w:hAnsi="Angsana New"/>
                <w:sz w:val="24"/>
                <w:szCs w:val="24"/>
                <w:cs/>
              </w:rPr>
            </w:pPr>
            <w:r w:rsidRPr="00DA08EA">
              <w:rPr>
                <w:rFonts w:ascii="Angsana New" w:hAnsi="Angsana New"/>
                <w:sz w:val="24"/>
                <w:szCs w:val="24"/>
              </w:rPr>
              <w:t xml:space="preserve"> -   </w:t>
            </w:r>
          </w:p>
        </w:tc>
        <w:tc>
          <w:tcPr>
            <w:tcW w:w="990" w:type="dxa"/>
            <w:tcBorders>
              <w:top w:val="nil"/>
              <w:left w:val="nil"/>
              <w:right w:val="nil"/>
            </w:tcBorders>
          </w:tcPr>
          <w:p w14:paraId="408D69AD" w14:textId="77777777" w:rsidR="00C93016" w:rsidRPr="00DA08EA" w:rsidRDefault="00C93016" w:rsidP="00EC0379">
            <w:pPr>
              <w:tabs>
                <w:tab w:val="clear" w:pos="454"/>
                <w:tab w:val="left" w:pos="1080"/>
                <w:tab w:val="left" w:pos="1418"/>
              </w:tabs>
              <w:spacing w:line="300" w:lineRule="exact"/>
              <w:jc w:val="right"/>
              <w:rPr>
                <w:rFonts w:ascii="Angsana New" w:hAnsi="Angsana New"/>
                <w:sz w:val="24"/>
                <w:szCs w:val="24"/>
              </w:rPr>
            </w:pPr>
            <w:r w:rsidRPr="00DA08EA">
              <w:rPr>
                <w:rFonts w:ascii="Angsana New" w:hAnsi="Angsana New"/>
                <w:sz w:val="24"/>
                <w:szCs w:val="24"/>
              </w:rPr>
              <w:t>35</w:t>
            </w:r>
          </w:p>
        </w:tc>
        <w:tc>
          <w:tcPr>
            <w:tcW w:w="900" w:type="dxa"/>
          </w:tcPr>
          <w:p w14:paraId="0C1BE998" w14:textId="5EE56B23" w:rsidR="00C93016" w:rsidRPr="00DA08EA" w:rsidRDefault="00EC0379" w:rsidP="00EC0379">
            <w:pPr>
              <w:tabs>
                <w:tab w:val="clear" w:pos="454"/>
                <w:tab w:val="left" w:pos="1080"/>
                <w:tab w:val="left" w:pos="1418"/>
              </w:tabs>
              <w:spacing w:line="300" w:lineRule="exact"/>
              <w:jc w:val="right"/>
              <w:rPr>
                <w:rFonts w:ascii="Angsana New" w:hAnsi="Angsana New"/>
                <w:sz w:val="24"/>
                <w:szCs w:val="24"/>
              </w:rPr>
            </w:pPr>
            <w:r w:rsidRPr="00DA08EA">
              <w:rPr>
                <w:rFonts w:ascii="Angsana New" w:hAnsi="Angsana New"/>
                <w:sz w:val="24"/>
                <w:szCs w:val="24"/>
              </w:rPr>
              <w:t xml:space="preserve"> -   </w:t>
            </w:r>
          </w:p>
        </w:tc>
        <w:tc>
          <w:tcPr>
            <w:tcW w:w="810" w:type="dxa"/>
            <w:tcBorders>
              <w:top w:val="nil"/>
              <w:left w:val="nil"/>
              <w:right w:val="nil"/>
            </w:tcBorders>
          </w:tcPr>
          <w:p w14:paraId="25DD143B" w14:textId="77777777" w:rsidR="00C93016" w:rsidRPr="00DA08EA" w:rsidRDefault="00C93016" w:rsidP="00EC0379">
            <w:pPr>
              <w:tabs>
                <w:tab w:val="clear" w:pos="454"/>
                <w:tab w:val="left" w:pos="1080"/>
                <w:tab w:val="left" w:pos="1418"/>
              </w:tabs>
              <w:spacing w:line="300" w:lineRule="exact"/>
              <w:jc w:val="right"/>
              <w:rPr>
                <w:rFonts w:ascii="Angsana New" w:hAnsi="Angsana New"/>
                <w:sz w:val="24"/>
                <w:szCs w:val="24"/>
              </w:rPr>
            </w:pPr>
            <w:r w:rsidRPr="00DA08EA">
              <w:rPr>
                <w:rFonts w:ascii="Angsana New" w:hAnsi="Angsana New"/>
                <w:sz w:val="24"/>
                <w:szCs w:val="24"/>
              </w:rPr>
              <w:t>-</w:t>
            </w:r>
          </w:p>
        </w:tc>
        <w:tc>
          <w:tcPr>
            <w:tcW w:w="990" w:type="dxa"/>
          </w:tcPr>
          <w:p w14:paraId="2D5DF520" w14:textId="2EF0921A" w:rsidR="00C93016" w:rsidRPr="00DA08EA" w:rsidRDefault="00AD1E56" w:rsidP="00EC0379">
            <w:pPr>
              <w:tabs>
                <w:tab w:val="clear" w:pos="454"/>
                <w:tab w:val="left" w:pos="1080"/>
                <w:tab w:val="left" w:pos="1418"/>
              </w:tabs>
              <w:spacing w:line="300" w:lineRule="exact"/>
              <w:jc w:val="right"/>
              <w:rPr>
                <w:rFonts w:ascii="Angsana New" w:hAnsi="Angsana New"/>
                <w:sz w:val="24"/>
                <w:szCs w:val="24"/>
              </w:rPr>
            </w:pPr>
            <w:r w:rsidRPr="00AD1E56">
              <w:rPr>
                <w:rFonts w:ascii="Angsana New" w:hAnsi="Angsana New"/>
                <w:sz w:val="24"/>
                <w:szCs w:val="24"/>
              </w:rPr>
              <w:t>58,138</w:t>
            </w:r>
          </w:p>
        </w:tc>
        <w:tc>
          <w:tcPr>
            <w:tcW w:w="900" w:type="dxa"/>
            <w:tcBorders>
              <w:top w:val="nil"/>
              <w:left w:val="nil"/>
              <w:right w:val="nil"/>
            </w:tcBorders>
          </w:tcPr>
          <w:p w14:paraId="0891905D" w14:textId="77777777" w:rsidR="00C93016" w:rsidRPr="00DA08EA" w:rsidRDefault="00C93016" w:rsidP="00EC0379">
            <w:pPr>
              <w:tabs>
                <w:tab w:val="clear" w:pos="454"/>
                <w:tab w:val="left" w:pos="1080"/>
                <w:tab w:val="left" w:pos="1418"/>
              </w:tabs>
              <w:spacing w:line="300" w:lineRule="exact"/>
              <w:jc w:val="right"/>
              <w:rPr>
                <w:rFonts w:ascii="Angsana New" w:hAnsi="Angsana New"/>
                <w:sz w:val="24"/>
                <w:szCs w:val="24"/>
              </w:rPr>
            </w:pPr>
            <w:r w:rsidRPr="00DA08EA">
              <w:rPr>
                <w:rFonts w:ascii="Angsana New" w:hAnsi="Angsana New"/>
                <w:sz w:val="24"/>
                <w:szCs w:val="24"/>
              </w:rPr>
              <w:t>62,249</w:t>
            </w:r>
          </w:p>
        </w:tc>
        <w:tc>
          <w:tcPr>
            <w:tcW w:w="990" w:type="dxa"/>
          </w:tcPr>
          <w:p w14:paraId="535BFB0D" w14:textId="7F1EDDDC" w:rsidR="00C93016" w:rsidRPr="00D65341" w:rsidRDefault="00EC0379" w:rsidP="00EC0379">
            <w:pPr>
              <w:tabs>
                <w:tab w:val="clear" w:pos="454"/>
                <w:tab w:val="left" w:pos="1080"/>
                <w:tab w:val="left" w:pos="1418"/>
              </w:tabs>
              <w:spacing w:line="300" w:lineRule="exact"/>
              <w:jc w:val="right"/>
              <w:rPr>
                <w:rFonts w:ascii="Angsana New" w:hAnsi="Angsana New"/>
                <w:sz w:val="24"/>
                <w:szCs w:val="24"/>
              </w:rPr>
            </w:pPr>
            <w:r w:rsidRPr="00D65341">
              <w:rPr>
                <w:rFonts w:ascii="Angsana New" w:hAnsi="Angsana New"/>
                <w:sz w:val="24"/>
                <w:szCs w:val="24"/>
              </w:rPr>
              <w:t xml:space="preserve"> 10</w:t>
            </w:r>
            <w:r w:rsidR="00EC6458">
              <w:rPr>
                <w:rFonts w:ascii="Angsana New" w:hAnsi="Angsana New"/>
                <w:sz w:val="24"/>
                <w:szCs w:val="24"/>
              </w:rPr>
              <w:t>7</w:t>
            </w:r>
            <w:r w:rsidRPr="00D65341">
              <w:rPr>
                <w:rFonts w:ascii="Angsana New" w:hAnsi="Angsana New"/>
                <w:sz w:val="24"/>
                <w:szCs w:val="24"/>
              </w:rPr>
              <w:t>,</w:t>
            </w:r>
            <w:r w:rsidR="00392034">
              <w:rPr>
                <w:rFonts w:ascii="Angsana New" w:hAnsi="Angsana New"/>
                <w:sz w:val="24"/>
                <w:szCs w:val="24"/>
              </w:rPr>
              <w:t>278</w:t>
            </w:r>
            <w:r w:rsidRPr="00D65341">
              <w:rPr>
                <w:rFonts w:ascii="Angsana New" w:hAnsi="Angsana New"/>
                <w:sz w:val="24"/>
                <w:szCs w:val="24"/>
              </w:rPr>
              <w:t xml:space="preserve"> </w:t>
            </w:r>
          </w:p>
        </w:tc>
        <w:tc>
          <w:tcPr>
            <w:tcW w:w="1170" w:type="dxa"/>
            <w:tcBorders>
              <w:top w:val="nil"/>
              <w:left w:val="nil"/>
              <w:right w:val="nil"/>
            </w:tcBorders>
          </w:tcPr>
          <w:p w14:paraId="0ABB1591" w14:textId="77777777" w:rsidR="00C93016" w:rsidRPr="00520E1B" w:rsidRDefault="00C93016" w:rsidP="00EC0379">
            <w:pPr>
              <w:tabs>
                <w:tab w:val="clear" w:pos="454"/>
                <w:tab w:val="left" w:pos="1080"/>
                <w:tab w:val="left" w:pos="1418"/>
              </w:tabs>
              <w:spacing w:line="300" w:lineRule="exact"/>
              <w:jc w:val="right"/>
              <w:rPr>
                <w:rFonts w:ascii="Angsana New" w:hAnsi="Angsana New"/>
                <w:sz w:val="24"/>
                <w:szCs w:val="24"/>
              </w:rPr>
            </w:pPr>
            <w:r w:rsidRPr="00520E1B">
              <w:rPr>
                <w:rFonts w:ascii="Angsana New" w:hAnsi="Angsana New"/>
                <w:sz w:val="24"/>
                <w:szCs w:val="24"/>
              </w:rPr>
              <w:t>62,492</w:t>
            </w:r>
          </w:p>
        </w:tc>
      </w:tr>
      <w:tr w:rsidR="0076651D" w:rsidRPr="00A12AD7" w14:paraId="799F94EF" w14:textId="77777777" w:rsidTr="00554C5E">
        <w:tc>
          <w:tcPr>
            <w:tcW w:w="2340" w:type="dxa"/>
          </w:tcPr>
          <w:p w14:paraId="483EE8FF" w14:textId="77777777" w:rsidR="00C93016" w:rsidRPr="00ED38EA" w:rsidRDefault="00C93016" w:rsidP="00EC0379">
            <w:pPr>
              <w:tabs>
                <w:tab w:val="clear" w:pos="454"/>
                <w:tab w:val="left" w:pos="1080"/>
                <w:tab w:val="left" w:pos="1418"/>
              </w:tabs>
              <w:spacing w:line="300" w:lineRule="exact"/>
              <w:rPr>
                <w:rFonts w:ascii="Angsana New" w:hAnsi="Angsana New"/>
                <w:sz w:val="24"/>
                <w:szCs w:val="24"/>
                <w:cs/>
              </w:rPr>
            </w:pPr>
            <w:r w:rsidRPr="00ED38EA">
              <w:rPr>
                <w:rFonts w:ascii="Angsana New" w:hAnsi="Angsana New" w:hint="cs"/>
                <w:sz w:val="24"/>
                <w:szCs w:val="24"/>
                <w:cs/>
              </w:rPr>
              <w:t>ค่าความนิยม</w:t>
            </w:r>
          </w:p>
        </w:tc>
        <w:tc>
          <w:tcPr>
            <w:tcW w:w="990" w:type="dxa"/>
          </w:tcPr>
          <w:p w14:paraId="307D5BC6" w14:textId="354C55B6" w:rsidR="00C93016" w:rsidRPr="00DA08EA" w:rsidRDefault="00EC0379" w:rsidP="00EC0379">
            <w:pPr>
              <w:tabs>
                <w:tab w:val="clear" w:pos="454"/>
                <w:tab w:val="left" w:pos="1080"/>
                <w:tab w:val="left" w:pos="1418"/>
              </w:tabs>
              <w:spacing w:line="300" w:lineRule="exact"/>
              <w:jc w:val="right"/>
              <w:rPr>
                <w:rFonts w:ascii="Angsana New" w:hAnsi="Angsana New"/>
                <w:sz w:val="24"/>
                <w:szCs w:val="24"/>
              </w:rPr>
            </w:pPr>
            <w:r w:rsidRPr="00DA08EA">
              <w:rPr>
                <w:rFonts w:ascii="Angsana New" w:hAnsi="Angsana New"/>
                <w:sz w:val="24"/>
                <w:szCs w:val="24"/>
              </w:rPr>
              <w:t xml:space="preserve"> -   </w:t>
            </w:r>
          </w:p>
        </w:tc>
        <w:tc>
          <w:tcPr>
            <w:tcW w:w="1170" w:type="dxa"/>
          </w:tcPr>
          <w:p w14:paraId="54368C4D" w14:textId="77777777" w:rsidR="00C93016" w:rsidRPr="00DA08EA" w:rsidRDefault="00C93016" w:rsidP="00EC0379">
            <w:pPr>
              <w:tabs>
                <w:tab w:val="clear" w:pos="454"/>
                <w:tab w:val="left" w:pos="1080"/>
                <w:tab w:val="left" w:pos="1418"/>
              </w:tabs>
              <w:spacing w:line="300" w:lineRule="exact"/>
              <w:jc w:val="right"/>
              <w:rPr>
                <w:rFonts w:ascii="Angsana New" w:hAnsi="Angsana New"/>
                <w:sz w:val="24"/>
                <w:szCs w:val="24"/>
              </w:rPr>
            </w:pPr>
            <w:r w:rsidRPr="00DA08EA">
              <w:rPr>
                <w:rFonts w:ascii="Angsana New" w:hAnsi="Angsana New"/>
                <w:sz w:val="24"/>
                <w:szCs w:val="24"/>
              </w:rPr>
              <w:t>-</w:t>
            </w:r>
          </w:p>
        </w:tc>
        <w:tc>
          <w:tcPr>
            <w:tcW w:w="990" w:type="dxa"/>
          </w:tcPr>
          <w:p w14:paraId="4BB149DA" w14:textId="4338F1B4" w:rsidR="00C93016" w:rsidRPr="00DA08EA" w:rsidRDefault="00B36F7A" w:rsidP="00EC0379">
            <w:pPr>
              <w:tabs>
                <w:tab w:val="clear" w:pos="454"/>
                <w:tab w:val="left" w:pos="1080"/>
                <w:tab w:val="left" w:pos="1418"/>
              </w:tabs>
              <w:spacing w:line="300" w:lineRule="exact"/>
              <w:jc w:val="right"/>
              <w:rPr>
                <w:rFonts w:ascii="Angsana New" w:hAnsi="Angsana New"/>
                <w:sz w:val="24"/>
                <w:szCs w:val="24"/>
              </w:rPr>
            </w:pPr>
            <w:r w:rsidRPr="00B36F7A">
              <w:rPr>
                <w:rFonts w:ascii="Angsana New" w:hAnsi="Angsana New"/>
                <w:sz w:val="24"/>
                <w:szCs w:val="24"/>
              </w:rPr>
              <w:t>82,222</w:t>
            </w:r>
          </w:p>
        </w:tc>
        <w:tc>
          <w:tcPr>
            <w:tcW w:w="900" w:type="dxa"/>
            <w:tcBorders>
              <w:top w:val="nil"/>
              <w:left w:val="nil"/>
              <w:right w:val="nil"/>
            </w:tcBorders>
          </w:tcPr>
          <w:p w14:paraId="6B6B0EE7" w14:textId="77777777" w:rsidR="00C93016" w:rsidRPr="00DA08EA" w:rsidRDefault="00C93016" w:rsidP="00EC0379">
            <w:pPr>
              <w:tabs>
                <w:tab w:val="clear" w:pos="454"/>
                <w:tab w:val="left" w:pos="1080"/>
                <w:tab w:val="left" w:pos="1418"/>
              </w:tabs>
              <w:spacing w:line="300" w:lineRule="exact"/>
              <w:jc w:val="right"/>
              <w:rPr>
                <w:rFonts w:ascii="Angsana New" w:hAnsi="Angsana New"/>
                <w:sz w:val="24"/>
                <w:szCs w:val="24"/>
              </w:rPr>
            </w:pPr>
            <w:r w:rsidRPr="00DA08EA">
              <w:rPr>
                <w:rFonts w:ascii="Angsana New" w:hAnsi="Angsana New"/>
                <w:sz w:val="24"/>
                <w:szCs w:val="24"/>
              </w:rPr>
              <w:t>-</w:t>
            </w:r>
          </w:p>
        </w:tc>
        <w:tc>
          <w:tcPr>
            <w:tcW w:w="900" w:type="dxa"/>
          </w:tcPr>
          <w:p w14:paraId="0527A48A" w14:textId="372326BD" w:rsidR="00C93016" w:rsidRPr="00DA08EA" w:rsidRDefault="00EC0379" w:rsidP="00EC0379">
            <w:pPr>
              <w:tabs>
                <w:tab w:val="clear" w:pos="454"/>
                <w:tab w:val="left" w:pos="1080"/>
                <w:tab w:val="left" w:pos="1418"/>
              </w:tabs>
              <w:spacing w:line="300" w:lineRule="exact"/>
              <w:jc w:val="right"/>
              <w:rPr>
                <w:rFonts w:ascii="Angsana New" w:hAnsi="Angsana New"/>
                <w:sz w:val="24"/>
                <w:szCs w:val="24"/>
              </w:rPr>
            </w:pPr>
            <w:r w:rsidRPr="00DA08EA">
              <w:rPr>
                <w:rFonts w:ascii="Angsana New" w:hAnsi="Angsana New"/>
                <w:sz w:val="24"/>
                <w:szCs w:val="24"/>
              </w:rPr>
              <w:t xml:space="preserve"> -   </w:t>
            </w:r>
          </w:p>
        </w:tc>
        <w:tc>
          <w:tcPr>
            <w:tcW w:w="990" w:type="dxa"/>
            <w:tcBorders>
              <w:top w:val="nil"/>
              <w:left w:val="nil"/>
              <w:right w:val="nil"/>
            </w:tcBorders>
          </w:tcPr>
          <w:p w14:paraId="5CDFF5E8" w14:textId="77777777" w:rsidR="00C93016" w:rsidRPr="00DA08EA" w:rsidRDefault="00C93016" w:rsidP="00EC0379">
            <w:pPr>
              <w:tabs>
                <w:tab w:val="clear" w:pos="454"/>
                <w:tab w:val="left" w:pos="1080"/>
                <w:tab w:val="left" w:pos="1418"/>
              </w:tabs>
              <w:spacing w:line="300" w:lineRule="exact"/>
              <w:jc w:val="right"/>
              <w:rPr>
                <w:rFonts w:ascii="Angsana New" w:hAnsi="Angsana New"/>
                <w:sz w:val="24"/>
                <w:szCs w:val="24"/>
              </w:rPr>
            </w:pPr>
            <w:r w:rsidRPr="00DA08EA">
              <w:rPr>
                <w:rFonts w:ascii="Angsana New" w:hAnsi="Angsana New"/>
                <w:sz w:val="24"/>
                <w:szCs w:val="24"/>
              </w:rPr>
              <w:t>-</w:t>
            </w:r>
          </w:p>
        </w:tc>
        <w:tc>
          <w:tcPr>
            <w:tcW w:w="900" w:type="dxa"/>
          </w:tcPr>
          <w:p w14:paraId="16E9B2D4" w14:textId="224BF84E" w:rsidR="00C93016" w:rsidRPr="00DA08EA" w:rsidRDefault="00EC0379" w:rsidP="00EC0379">
            <w:pPr>
              <w:tabs>
                <w:tab w:val="clear" w:pos="454"/>
                <w:tab w:val="left" w:pos="1080"/>
                <w:tab w:val="left" w:pos="1418"/>
              </w:tabs>
              <w:spacing w:line="300" w:lineRule="exact"/>
              <w:jc w:val="right"/>
              <w:rPr>
                <w:rFonts w:ascii="Angsana New" w:hAnsi="Angsana New"/>
                <w:sz w:val="24"/>
                <w:szCs w:val="24"/>
              </w:rPr>
            </w:pPr>
            <w:r w:rsidRPr="00DA08EA">
              <w:rPr>
                <w:rFonts w:ascii="Angsana New" w:hAnsi="Angsana New"/>
                <w:sz w:val="24"/>
                <w:szCs w:val="24"/>
              </w:rPr>
              <w:t xml:space="preserve"> -   </w:t>
            </w:r>
          </w:p>
        </w:tc>
        <w:tc>
          <w:tcPr>
            <w:tcW w:w="810" w:type="dxa"/>
            <w:tcBorders>
              <w:top w:val="nil"/>
              <w:left w:val="nil"/>
              <w:right w:val="nil"/>
            </w:tcBorders>
          </w:tcPr>
          <w:p w14:paraId="1E7E37EC" w14:textId="77777777" w:rsidR="00C93016" w:rsidRPr="00DA08EA" w:rsidRDefault="00C93016" w:rsidP="00EC0379">
            <w:pPr>
              <w:tabs>
                <w:tab w:val="clear" w:pos="454"/>
                <w:tab w:val="left" w:pos="1080"/>
                <w:tab w:val="left" w:pos="1418"/>
              </w:tabs>
              <w:spacing w:line="300" w:lineRule="exact"/>
              <w:jc w:val="right"/>
              <w:rPr>
                <w:rFonts w:ascii="Angsana New" w:hAnsi="Angsana New"/>
                <w:sz w:val="24"/>
                <w:szCs w:val="24"/>
              </w:rPr>
            </w:pPr>
            <w:r w:rsidRPr="00DA08EA">
              <w:rPr>
                <w:rFonts w:ascii="Angsana New" w:hAnsi="Angsana New"/>
                <w:sz w:val="24"/>
                <w:szCs w:val="24"/>
              </w:rPr>
              <w:t>-</w:t>
            </w:r>
          </w:p>
        </w:tc>
        <w:tc>
          <w:tcPr>
            <w:tcW w:w="990" w:type="dxa"/>
          </w:tcPr>
          <w:p w14:paraId="6B342875" w14:textId="0D2189E1" w:rsidR="00C93016" w:rsidRPr="00DA08EA" w:rsidRDefault="00EC0379" w:rsidP="00EC0379">
            <w:pPr>
              <w:tabs>
                <w:tab w:val="clear" w:pos="454"/>
                <w:tab w:val="left" w:pos="1080"/>
                <w:tab w:val="left" w:pos="1418"/>
              </w:tabs>
              <w:spacing w:line="300" w:lineRule="exact"/>
              <w:jc w:val="right"/>
              <w:rPr>
                <w:rFonts w:ascii="Angsana New" w:hAnsi="Angsana New"/>
                <w:sz w:val="24"/>
                <w:szCs w:val="24"/>
              </w:rPr>
            </w:pPr>
            <w:r w:rsidRPr="00DA08EA">
              <w:rPr>
                <w:rFonts w:ascii="Angsana New" w:hAnsi="Angsana New"/>
                <w:sz w:val="24"/>
                <w:szCs w:val="24"/>
              </w:rPr>
              <w:t>241,077</w:t>
            </w:r>
          </w:p>
        </w:tc>
        <w:tc>
          <w:tcPr>
            <w:tcW w:w="900" w:type="dxa"/>
            <w:tcBorders>
              <w:top w:val="nil"/>
              <w:left w:val="nil"/>
              <w:right w:val="nil"/>
            </w:tcBorders>
          </w:tcPr>
          <w:p w14:paraId="4B00F488" w14:textId="77777777" w:rsidR="00C93016" w:rsidRPr="00DA08EA" w:rsidRDefault="00C93016" w:rsidP="00EC0379">
            <w:pPr>
              <w:tabs>
                <w:tab w:val="clear" w:pos="454"/>
                <w:tab w:val="left" w:pos="1080"/>
                <w:tab w:val="left" w:pos="1418"/>
              </w:tabs>
              <w:spacing w:line="300" w:lineRule="exact"/>
              <w:jc w:val="right"/>
              <w:rPr>
                <w:rFonts w:ascii="Angsana New" w:hAnsi="Angsana New"/>
                <w:sz w:val="24"/>
                <w:szCs w:val="24"/>
              </w:rPr>
            </w:pPr>
            <w:r w:rsidRPr="00DA08EA">
              <w:rPr>
                <w:rFonts w:ascii="Angsana New" w:hAnsi="Angsana New"/>
                <w:sz w:val="24"/>
                <w:szCs w:val="24"/>
              </w:rPr>
              <w:t>241,077</w:t>
            </w:r>
          </w:p>
        </w:tc>
        <w:tc>
          <w:tcPr>
            <w:tcW w:w="990" w:type="dxa"/>
          </w:tcPr>
          <w:p w14:paraId="7EB1F220" w14:textId="6212BD92" w:rsidR="00C93016" w:rsidRPr="00D65341" w:rsidRDefault="00EC0379" w:rsidP="00EC0379">
            <w:pPr>
              <w:tabs>
                <w:tab w:val="clear" w:pos="454"/>
                <w:tab w:val="left" w:pos="1080"/>
                <w:tab w:val="left" w:pos="1418"/>
              </w:tabs>
              <w:spacing w:line="300" w:lineRule="exact"/>
              <w:jc w:val="right"/>
              <w:rPr>
                <w:rFonts w:ascii="Angsana New" w:hAnsi="Angsana New"/>
                <w:sz w:val="24"/>
                <w:szCs w:val="24"/>
              </w:rPr>
            </w:pPr>
            <w:r w:rsidRPr="00D65341">
              <w:rPr>
                <w:rFonts w:ascii="Angsana New" w:hAnsi="Angsana New"/>
                <w:sz w:val="24"/>
                <w:szCs w:val="24"/>
              </w:rPr>
              <w:t xml:space="preserve"> 32</w:t>
            </w:r>
            <w:r w:rsidR="00EC6458">
              <w:rPr>
                <w:rFonts w:ascii="Angsana New" w:hAnsi="Angsana New"/>
                <w:sz w:val="24"/>
                <w:szCs w:val="24"/>
              </w:rPr>
              <w:t>3</w:t>
            </w:r>
            <w:r w:rsidRPr="00D65341">
              <w:rPr>
                <w:rFonts w:ascii="Angsana New" w:hAnsi="Angsana New"/>
                <w:sz w:val="24"/>
                <w:szCs w:val="24"/>
              </w:rPr>
              <w:t>,</w:t>
            </w:r>
            <w:r w:rsidR="00D230F0">
              <w:rPr>
                <w:rFonts w:ascii="Angsana New" w:hAnsi="Angsana New"/>
                <w:sz w:val="24"/>
                <w:szCs w:val="24"/>
              </w:rPr>
              <w:t>299</w:t>
            </w:r>
            <w:r w:rsidRPr="00D65341">
              <w:rPr>
                <w:rFonts w:ascii="Angsana New" w:hAnsi="Angsana New"/>
                <w:sz w:val="24"/>
                <w:szCs w:val="24"/>
              </w:rPr>
              <w:t xml:space="preserve"> </w:t>
            </w:r>
          </w:p>
        </w:tc>
        <w:tc>
          <w:tcPr>
            <w:tcW w:w="1170" w:type="dxa"/>
            <w:tcBorders>
              <w:top w:val="nil"/>
              <w:left w:val="nil"/>
              <w:right w:val="nil"/>
            </w:tcBorders>
          </w:tcPr>
          <w:p w14:paraId="0BA2A4F9" w14:textId="77777777" w:rsidR="00C93016" w:rsidRPr="00520E1B" w:rsidRDefault="00C93016" w:rsidP="00EC0379">
            <w:pPr>
              <w:tabs>
                <w:tab w:val="clear" w:pos="454"/>
                <w:tab w:val="left" w:pos="1080"/>
                <w:tab w:val="left" w:pos="1418"/>
              </w:tabs>
              <w:spacing w:line="300" w:lineRule="exact"/>
              <w:jc w:val="right"/>
              <w:rPr>
                <w:rFonts w:ascii="Angsana New" w:hAnsi="Angsana New"/>
                <w:sz w:val="24"/>
                <w:szCs w:val="24"/>
              </w:rPr>
            </w:pPr>
            <w:r w:rsidRPr="00520E1B">
              <w:rPr>
                <w:rFonts w:ascii="Angsana New" w:hAnsi="Angsana New"/>
                <w:sz w:val="24"/>
                <w:szCs w:val="24"/>
              </w:rPr>
              <w:t>241,077</w:t>
            </w:r>
          </w:p>
        </w:tc>
      </w:tr>
      <w:tr w:rsidR="0076651D" w:rsidRPr="00A12AD7" w14:paraId="51E33EBD" w14:textId="77777777" w:rsidTr="00554C5E">
        <w:trPr>
          <w:trHeight w:val="162"/>
        </w:trPr>
        <w:tc>
          <w:tcPr>
            <w:tcW w:w="2340" w:type="dxa"/>
            <w:hideMark/>
          </w:tcPr>
          <w:p w14:paraId="7A2182AA" w14:textId="77777777" w:rsidR="00C93016" w:rsidRPr="00ED38EA" w:rsidRDefault="00C93016" w:rsidP="00EC0379">
            <w:pPr>
              <w:tabs>
                <w:tab w:val="clear" w:pos="454"/>
                <w:tab w:val="left" w:pos="1080"/>
                <w:tab w:val="left" w:pos="1418"/>
              </w:tabs>
              <w:spacing w:line="300" w:lineRule="exact"/>
              <w:rPr>
                <w:rFonts w:ascii="Angsana New" w:hAnsi="Angsana New"/>
                <w:sz w:val="24"/>
                <w:szCs w:val="24"/>
              </w:rPr>
            </w:pPr>
            <w:r w:rsidRPr="00ED38EA">
              <w:rPr>
                <w:rFonts w:ascii="Angsana New" w:hAnsi="Angsana New"/>
                <w:sz w:val="24"/>
                <w:szCs w:val="24"/>
                <w:cs/>
              </w:rPr>
              <w:t>สินทรัพย์อื่น</w:t>
            </w:r>
          </w:p>
        </w:tc>
        <w:tc>
          <w:tcPr>
            <w:tcW w:w="990" w:type="dxa"/>
          </w:tcPr>
          <w:p w14:paraId="729EBF0C" w14:textId="609D2DDC" w:rsidR="00C93016" w:rsidRPr="00DA08EA" w:rsidRDefault="00C67BB2" w:rsidP="00EC0379">
            <w:pPr>
              <w:pBdr>
                <w:bottom w:val="single" w:sz="4" w:space="1" w:color="auto"/>
              </w:pBdr>
              <w:tabs>
                <w:tab w:val="clear" w:pos="454"/>
                <w:tab w:val="left" w:pos="1080"/>
                <w:tab w:val="left" w:pos="1418"/>
              </w:tabs>
              <w:spacing w:line="300" w:lineRule="exact"/>
              <w:jc w:val="right"/>
              <w:rPr>
                <w:rFonts w:ascii="Angsana New" w:hAnsi="Angsana New"/>
                <w:sz w:val="24"/>
                <w:szCs w:val="24"/>
                <w:cs/>
              </w:rPr>
            </w:pPr>
            <w:r w:rsidRPr="00520E1B">
              <w:rPr>
                <w:rFonts w:ascii="Angsana New" w:hAnsi="Angsana New"/>
                <w:sz w:val="24"/>
                <w:szCs w:val="24"/>
              </w:rPr>
              <w:t>67</w:t>
            </w:r>
            <w:r w:rsidR="00D549C2">
              <w:rPr>
                <w:rFonts w:ascii="Angsana New" w:hAnsi="Angsana New"/>
                <w:sz w:val="24"/>
                <w:szCs w:val="24"/>
              </w:rPr>
              <w:t>1</w:t>
            </w:r>
            <w:r w:rsidRPr="00520E1B">
              <w:rPr>
                <w:rFonts w:ascii="Angsana New" w:hAnsi="Angsana New"/>
                <w:sz w:val="24"/>
                <w:szCs w:val="24"/>
              </w:rPr>
              <w:t>,</w:t>
            </w:r>
            <w:r w:rsidR="00D549C2">
              <w:rPr>
                <w:rFonts w:ascii="Angsana New" w:hAnsi="Angsana New"/>
                <w:sz w:val="24"/>
                <w:szCs w:val="24"/>
              </w:rPr>
              <w:t>434</w:t>
            </w:r>
          </w:p>
        </w:tc>
        <w:tc>
          <w:tcPr>
            <w:tcW w:w="1170" w:type="dxa"/>
          </w:tcPr>
          <w:p w14:paraId="4F1422F9" w14:textId="5FA3B9DC" w:rsidR="00C93016" w:rsidRPr="00DA08EA" w:rsidRDefault="00C93016" w:rsidP="00EC0379">
            <w:pPr>
              <w:pBdr>
                <w:bottom w:val="single" w:sz="4" w:space="1" w:color="auto"/>
              </w:pBdr>
              <w:tabs>
                <w:tab w:val="clear" w:pos="454"/>
                <w:tab w:val="left" w:pos="1080"/>
                <w:tab w:val="left" w:pos="1418"/>
              </w:tabs>
              <w:spacing w:line="300" w:lineRule="exact"/>
              <w:jc w:val="right"/>
              <w:rPr>
                <w:rFonts w:ascii="Angsana New" w:hAnsi="Angsana New"/>
                <w:sz w:val="24"/>
                <w:szCs w:val="24"/>
              </w:rPr>
            </w:pPr>
            <w:r w:rsidRPr="00DA08EA">
              <w:rPr>
                <w:rFonts w:ascii="Angsana New" w:hAnsi="Angsana New"/>
                <w:sz w:val="24"/>
                <w:szCs w:val="24"/>
              </w:rPr>
              <w:t>987,183</w:t>
            </w:r>
          </w:p>
        </w:tc>
        <w:tc>
          <w:tcPr>
            <w:tcW w:w="990" w:type="dxa"/>
          </w:tcPr>
          <w:p w14:paraId="528E8EC9" w14:textId="19F8C85B" w:rsidR="00C93016" w:rsidRPr="00DA08EA" w:rsidRDefault="00B36F7A" w:rsidP="00EC0379">
            <w:pPr>
              <w:pBdr>
                <w:bottom w:val="single" w:sz="4" w:space="1" w:color="auto"/>
              </w:pBdr>
              <w:tabs>
                <w:tab w:val="clear" w:pos="454"/>
                <w:tab w:val="left" w:pos="1080"/>
                <w:tab w:val="left" w:pos="1418"/>
              </w:tabs>
              <w:spacing w:line="300" w:lineRule="exact"/>
              <w:jc w:val="right"/>
              <w:rPr>
                <w:rFonts w:ascii="Angsana New" w:hAnsi="Angsana New"/>
                <w:sz w:val="24"/>
                <w:szCs w:val="24"/>
                <w:cs/>
              </w:rPr>
            </w:pPr>
            <w:r w:rsidRPr="00B36F7A">
              <w:rPr>
                <w:rFonts w:ascii="Angsana New" w:hAnsi="Angsana New"/>
                <w:sz w:val="24"/>
                <w:szCs w:val="24"/>
              </w:rPr>
              <w:t>123,</w:t>
            </w:r>
            <w:r w:rsidR="00AA1719">
              <w:rPr>
                <w:rFonts w:ascii="Angsana New" w:hAnsi="Angsana New"/>
                <w:sz w:val="24"/>
                <w:szCs w:val="24"/>
              </w:rPr>
              <w:t>264</w:t>
            </w:r>
          </w:p>
        </w:tc>
        <w:tc>
          <w:tcPr>
            <w:tcW w:w="900" w:type="dxa"/>
            <w:tcBorders>
              <w:top w:val="nil"/>
              <w:left w:val="nil"/>
              <w:bottom w:val="nil"/>
              <w:right w:val="nil"/>
            </w:tcBorders>
          </w:tcPr>
          <w:p w14:paraId="4208972D" w14:textId="77777777" w:rsidR="00C93016" w:rsidRPr="00DA08EA" w:rsidRDefault="00C93016" w:rsidP="00EC0379">
            <w:pPr>
              <w:pBdr>
                <w:bottom w:val="single" w:sz="4" w:space="1" w:color="auto"/>
              </w:pBdr>
              <w:tabs>
                <w:tab w:val="clear" w:pos="454"/>
                <w:tab w:val="left" w:pos="1080"/>
                <w:tab w:val="left" w:pos="1418"/>
              </w:tabs>
              <w:spacing w:line="300" w:lineRule="exact"/>
              <w:jc w:val="right"/>
              <w:rPr>
                <w:rFonts w:ascii="Angsana New" w:hAnsi="Angsana New"/>
                <w:sz w:val="24"/>
                <w:szCs w:val="24"/>
              </w:rPr>
            </w:pPr>
            <w:r w:rsidRPr="00DA08EA">
              <w:rPr>
                <w:rFonts w:ascii="Angsana New" w:hAnsi="Angsana New"/>
                <w:sz w:val="24"/>
                <w:szCs w:val="24"/>
              </w:rPr>
              <w:t>-</w:t>
            </w:r>
          </w:p>
        </w:tc>
        <w:tc>
          <w:tcPr>
            <w:tcW w:w="900" w:type="dxa"/>
          </w:tcPr>
          <w:p w14:paraId="5E9C713D" w14:textId="5A91EB5D" w:rsidR="00C93016" w:rsidRPr="00DA08EA" w:rsidRDefault="00EC0379" w:rsidP="00EC0379">
            <w:pPr>
              <w:pBdr>
                <w:bottom w:val="single" w:sz="4" w:space="1" w:color="auto"/>
              </w:pBdr>
              <w:tabs>
                <w:tab w:val="clear" w:pos="454"/>
                <w:tab w:val="left" w:pos="1080"/>
                <w:tab w:val="left" w:pos="1418"/>
              </w:tabs>
              <w:spacing w:line="300" w:lineRule="exact"/>
              <w:jc w:val="right"/>
              <w:rPr>
                <w:rFonts w:ascii="Angsana New" w:hAnsi="Angsana New"/>
                <w:sz w:val="24"/>
                <w:szCs w:val="24"/>
              </w:rPr>
            </w:pPr>
            <w:r w:rsidRPr="00DA08EA">
              <w:rPr>
                <w:rFonts w:ascii="Angsana New" w:hAnsi="Angsana New"/>
                <w:sz w:val="24"/>
                <w:szCs w:val="24"/>
              </w:rPr>
              <w:t xml:space="preserve"> 304,610 </w:t>
            </w:r>
          </w:p>
        </w:tc>
        <w:tc>
          <w:tcPr>
            <w:tcW w:w="990" w:type="dxa"/>
            <w:tcBorders>
              <w:top w:val="nil"/>
              <w:left w:val="nil"/>
              <w:bottom w:val="nil"/>
              <w:right w:val="nil"/>
            </w:tcBorders>
          </w:tcPr>
          <w:p w14:paraId="32B10D79" w14:textId="77777777" w:rsidR="00C93016" w:rsidRPr="00DA08EA" w:rsidRDefault="00C93016" w:rsidP="00EC0379">
            <w:pPr>
              <w:pBdr>
                <w:bottom w:val="single" w:sz="4" w:space="1" w:color="auto"/>
              </w:pBdr>
              <w:tabs>
                <w:tab w:val="clear" w:pos="454"/>
                <w:tab w:val="left" w:pos="1080"/>
                <w:tab w:val="left" w:pos="1418"/>
              </w:tabs>
              <w:spacing w:line="300" w:lineRule="exact"/>
              <w:jc w:val="right"/>
              <w:rPr>
                <w:rFonts w:ascii="Angsana New" w:hAnsi="Angsana New"/>
                <w:sz w:val="24"/>
                <w:szCs w:val="24"/>
              </w:rPr>
            </w:pPr>
            <w:r w:rsidRPr="00DA08EA">
              <w:rPr>
                <w:rFonts w:ascii="Angsana New" w:hAnsi="Angsana New"/>
                <w:sz w:val="24"/>
                <w:szCs w:val="24"/>
              </w:rPr>
              <w:t>355,297</w:t>
            </w:r>
          </w:p>
        </w:tc>
        <w:tc>
          <w:tcPr>
            <w:tcW w:w="900" w:type="dxa"/>
          </w:tcPr>
          <w:p w14:paraId="4D5EAC67" w14:textId="578192F7" w:rsidR="00C93016" w:rsidRPr="00DA08EA" w:rsidRDefault="00EC0379" w:rsidP="00EC0379">
            <w:pPr>
              <w:pBdr>
                <w:bottom w:val="single" w:sz="4" w:space="1" w:color="auto"/>
              </w:pBdr>
              <w:tabs>
                <w:tab w:val="clear" w:pos="454"/>
                <w:tab w:val="left" w:pos="1080"/>
                <w:tab w:val="left" w:pos="1418"/>
              </w:tabs>
              <w:spacing w:line="300" w:lineRule="exact"/>
              <w:jc w:val="right"/>
              <w:rPr>
                <w:rFonts w:ascii="Angsana New" w:hAnsi="Angsana New"/>
                <w:sz w:val="24"/>
                <w:szCs w:val="24"/>
              </w:rPr>
            </w:pPr>
            <w:r w:rsidRPr="00DA08EA">
              <w:rPr>
                <w:rFonts w:ascii="Angsana New" w:hAnsi="Angsana New"/>
                <w:sz w:val="24"/>
                <w:szCs w:val="24"/>
              </w:rPr>
              <w:t xml:space="preserve"> 994 </w:t>
            </w:r>
          </w:p>
        </w:tc>
        <w:tc>
          <w:tcPr>
            <w:tcW w:w="810" w:type="dxa"/>
            <w:tcBorders>
              <w:top w:val="nil"/>
              <w:left w:val="nil"/>
              <w:bottom w:val="nil"/>
              <w:right w:val="nil"/>
            </w:tcBorders>
          </w:tcPr>
          <w:p w14:paraId="4408D644" w14:textId="77777777" w:rsidR="00C93016" w:rsidRPr="00DA08EA" w:rsidRDefault="00C93016" w:rsidP="00EC0379">
            <w:pPr>
              <w:pBdr>
                <w:bottom w:val="single" w:sz="4" w:space="1" w:color="auto"/>
              </w:pBdr>
              <w:tabs>
                <w:tab w:val="clear" w:pos="454"/>
                <w:tab w:val="left" w:pos="1080"/>
                <w:tab w:val="left" w:pos="1418"/>
              </w:tabs>
              <w:spacing w:line="300" w:lineRule="exact"/>
              <w:jc w:val="right"/>
              <w:rPr>
                <w:rFonts w:ascii="Angsana New" w:hAnsi="Angsana New"/>
                <w:sz w:val="24"/>
                <w:szCs w:val="24"/>
              </w:rPr>
            </w:pPr>
            <w:r w:rsidRPr="00DA08EA">
              <w:rPr>
                <w:rFonts w:ascii="Angsana New" w:hAnsi="Angsana New"/>
                <w:sz w:val="24"/>
                <w:szCs w:val="24"/>
              </w:rPr>
              <w:t>1,219</w:t>
            </w:r>
          </w:p>
        </w:tc>
        <w:tc>
          <w:tcPr>
            <w:tcW w:w="990" w:type="dxa"/>
          </w:tcPr>
          <w:p w14:paraId="2210C94B" w14:textId="461885A6" w:rsidR="00C93016" w:rsidRPr="00DA08EA" w:rsidRDefault="002C20F4" w:rsidP="00EC0379">
            <w:pPr>
              <w:pBdr>
                <w:bottom w:val="single" w:sz="4" w:space="1" w:color="auto"/>
              </w:pBdr>
              <w:tabs>
                <w:tab w:val="clear" w:pos="454"/>
                <w:tab w:val="left" w:pos="1080"/>
                <w:tab w:val="left" w:pos="1418"/>
              </w:tabs>
              <w:spacing w:line="300" w:lineRule="exact"/>
              <w:jc w:val="right"/>
              <w:rPr>
                <w:rFonts w:ascii="Angsana New" w:hAnsi="Angsana New"/>
                <w:sz w:val="24"/>
                <w:szCs w:val="24"/>
              </w:rPr>
            </w:pPr>
            <w:r w:rsidRPr="002C20F4">
              <w:rPr>
                <w:rFonts w:ascii="Angsana New" w:hAnsi="Angsana New"/>
                <w:sz w:val="24"/>
                <w:szCs w:val="24"/>
              </w:rPr>
              <w:t>(677,016)</w:t>
            </w:r>
          </w:p>
        </w:tc>
        <w:tc>
          <w:tcPr>
            <w:tcW w:w="900" w:type="dxa"/>
            <w:tcBorders>
              <w:top w:val="nil"/>
              <w:left w:val="nil"/>
              <w:bottom w:val="nil"/>
              <w:right w:val="nil"/>
            </w:tcBorders>
          </w:tcPr>
          <w:p w14:paraId="79070CDF" w14:textId="77777777" w:rsidR="00C93016" w:rsidRPr="00DA08EA" w:rsidRDefault="00C93016" w:rsidP="00EC0379">
            <w:pPr>
              <w:pBdr>
                <w:bottom w:val="single" w:sz="4" w:space="1" w:color="auto"/>
              </w:pBdr>
              <w:tabs>
                <w:tab w:val="clear" w:pos="454"/>
                <w:tab w:val="left" w:pos="1080"/>
                <w:tab w:val="left" w:pos="1418"/>
              </w:tabs>
              <w:spacing w:line="300" w:lineRule="exact"/>
              <w:jc w:val="right"/>
              <w:rPr>
                <w:rFonts w:ascii="Angsana New" w:hAnsi="Angsana New"/>
                <w:sz w:val="24"/>
                <w:szCs w:val="24"/>
              </w:rPr>
            </w:pPr>
            <w:r w:rsidRPr="00DA08EA">
              <w:rPr>
                <w:rFonts w:ascii="Angsana New" w:hAnsi="Angsana New"/>
                <w:sz w:val="24"/>
                <w:szCs w:val="24"/>
              </w:rPr>
              <w:t>(707,020)</w:t>
            </w:r>
          </w:p>
        </w:tc>
        <w:tc>
          <w:tcPr>
            <w:tcW w:w="990" w:type="dxa"/>
          </w:tcPr>
          <w:p w14:paraId="1E85C3EB" w14:textId="53116E01" w:rsidR="00C93016" w:rsidRPr="00D65341" w:rsidRDefault="00D230F0" w:rsidP="00EC0379">
            <w:pPr>
              <w:pBdr>
                <w:bottom w:val="single" w:sz="4" w:space="1" w:color="auto"/>
              </w:pBdr>
              <w:tabs>
                <w:tab w:val="clear" w:pos="454"/>
                <w:tab w:val="left" w:pos="1080"/>
                <w:tab w:val="left" w:pos="1418"/>
              </w:tabs>
              <w:spacing w:line="300" w:lineRule="exact"/>
              <w:jc w:val="right"/>
              <w:rPr>
                <w:rFonts w:ascii="Angsana New" w:hAnsi="Angsana New"/>
                <w:sz w:val="24"/>
                <w:szCs w:val="24"/>
              </w:rPr>
            </w:pPr>
            <w:r w:rsidRPr="00D230F0">
              <w:rPr>
                <w:rFonts w:ascii="Angsana New" w:hAnsi="Angsana New"/>
                <w:sz w:val="24"/>
                <w:szCs w:val="24"/>
              </w:rPr>
              <w:t>423,</w:t>
            </w:r>
            <w:r w:rsidR="008F4083">
              <w:rPr>
                <w:rFonts w:ascii="Angsana New" w:hAnsi="Angsana New"/>
                <w:sz w:val="24"/>
                <w:szCs w:val="24"/>
              </w:rPr>
              <w:t>287</w:t>
            </w:r>
          </w:p>
        </w:tc>
        <w:tc>
          <w:tcPr>
            <w:tcW w:w="1170" w:type="dxa"/>
            <w:tcBorders>
              <w:top w:val="nil"/>
              <w:left w:val="nil"/>
              <w:bottom w:val="nil"/>
              <w:right w:val="nil"/>
            </w:tcBorders>
          </w:tcPr>
          <w:p w14:paraId="0CB9E06C" w14:textId="0F782DD9" w:rsidR="00C93016" w:rsidRPr="00520E1B" w:rsidRDefault="00C93016" w:rsidP="00EC0379">
            <w:pPr>
              <w:pBdr>
                <w:bottom w:val="single" w:sz="4" w:space="1" w:color="auto"/>
              </w:pBdr>
              <w:tabs>
                <w:tab w:val="clear" w:pos="454"/>
                <w:tab w:val="left" w:pos="1080"/>
                <w:tab w:val="left" w:pos="1418"/>
              </w:tabs>
              <w:spacing w:line="300" w:lineRule="exact"/>
              <w:jc w:val="right"/>
              <w:rPr>
                <w:rFonts w:ascii="Angsana New" w:hAnsi="Angsana New"/>
                <w:sz w:val="24"/>
                <w:szCs w:val="24"/>
              </w:rPr>
            </w:pPr>
            <w:r w:rsidRPr="00520E1B">
              <w:rPr>
                <w:rFonts w:ascii="Angsana New" w:hAnsi="Angsana New"/>
                <w:sz w:val="24"/>
                <w:szCs w:val="24"/>
              </w:rPr>
              <w:t>63</w:t>
            </w:r>
            <w:r w:rsidR="001D16B6">
              <w:rPr>
                <w:rFonts w:ascii="Angsana New" w:hAnsi="Angsana New"/>
                <w:sz w:val="24"/>
                <w:szCs w:val="24"/>
              </w:rPr>
              <w:t>2</w:t>
            </w:r>
            <w:r w:rsidRPr="00520E1B">
              <w:rPr>
                <w:rFonts w:ascii="Angsana New" w:hAnsi="Angsana New"/>
                <w:sz w:val="24"/>
                <w:szCs w:val="24"/>
              </w:rPr>
              <w:t>,</w:t>
            </w:r>
            <w:r w:rsidR="00FA1273">
              <w:rPr>
                <w:rFonts w:ascii="Angsana New" w:hAnsi="Angsana New"/>
                <w:sz w:val="24"/>
                <w:szCs w:val="24"/>
              </w:rPr>
              <w:t>095</w:t>
            </w:r>
          </w:p>
        </w:tc>
      </w:tr>
      <w:tr w:rsidR="0076651D" w:rsidRPr="00A12AD7" w14:paraId="5701FE9E" w14:textId="77777777" w:rsidTr="00554C5E">
        <w:tc>
          <w:tcPr>
            <w:tcW w:w="2340" w:type="dxa"/>
            <w:hideMark/>
          </w:tcPr>
          <w:p w14:paraId="15EAB8A5" w14:textId="77777777" w:rsidR="00C93016" w:rsidRPr="00ED38EA" w:rsidRDefault="00C93016" w:rsidP="00EC0379">
            <w:pPr>
              <w:tabs>
                <w:tab w:val="clear" w:pos="454"/>
                <w:tab w:val="left" w:pos="1080"/>
                <w:tab w:val="left" w:pos="1418"/>
              </w:tabs>
              <w:spacing w:line="300" w:lineRule="exact"/>
              <w:rPr>
                <w:rFonts w:ascii="Angsana New" w:hAnsi="Angsana New"/>
                <w:b/>
                <w:bCs/>
                <w:sz w:val="24"/>
                <w:szCs w:val="24"/>
              </w:rPr>
            </w:pPr>
            <w:r w:rsidRPr="00ED38EA">
              <w:rPr>
                <w:rFonts w:ascii="Angsana New" w:hAnsi="Angsana New"/>
                <w:b/>
                <w:bCs/>
                <w:sz w:val="24"/>
                <w:szCs w:val="24"/>
                <w:cs/>
              </w:rPr>
              <w:t>รวมสินทรัพย์</w:t>
            </w:r>
          </w:p>
        </w:tc>
        <w:tc>
          <w:tcPr>
            <w:tcW w:w="990" w:type="dxa"/>
          </w:tcPr>
          <w:p w14:paraId="68BA5F91" w14:textId="1DA2596D" w:rsidR="00C93016" w:rsidRPr="00DA08EA" w:rsidRDefault="005F0030" w:rsidP="00EC0379">
            <w:pPr>
              <w:pBdr>
                <w:bottom w:val="double" w:sz="4" w:space="1" w:color="auto"/>
              </w:pBdr>
              <w:tabs>
                <w:tab w:val="clear" w:pos="454"/>
                <w:tab w:val="left" w:pos="1080"/>
                <w:tab w:val="left" w:pos="1418"/>
              </w:tabs>
              <w:spacing w:line="300" w:lineRule="exact"/>
              <w:jc w:val="right"/>
              <w:rPr>
                <w:rFonts w:ascii="Angsana New" w:hAnsi="Angsana New"/>
                <w:sz w:val="24"/>
                <w:szCs w:val="24"/>
                <w:cs/>
              </w:rPr>
            </w:pPr>
            <w:r w:rsidRPr="00520E1B">
              <w:rPr>
                <w:rFonts w:ascii="Angsana New" w:hAnsi="Angsana New"/>
                <w:sz w:val="24"/>
                <w:szCs w:val="24"/>
              </w:rPr>
              <w:t xml:space="preserve"> 78</w:t>
            </w:r>
            <w:r w:rsidR="00D549C2">
              <w:rPr>
                <w:rFonts w:ascii="Angsana New" w:hAnsi="Angsana New"/>
                <w:sz w:val="24"/>
                <w:szCs w:val="24"/>
              </w:rPr>
              <w:t>2</w:t>
            </w:r>
            <w:r w:rsidRPr="00520E1B">
              <w:rPr>
                <w:rFonts w:ascii="Angsana New" w:hAnsi="Angsana New"/>
                <w:sz w:val="24"/>
                <w:szCs w:val="24"/>
              </w:rPr>
              <w:t>,</w:t>
            </w:r>
            <w:r w:rsidR="00D549C2">
              <w:rPr>
                <w:rFonts w:ascii="Angsana New" w:hAnsi="Angsana New"/>
                <w:sz w:val="24"/>
                <w:szCs w:val="24"/>
              </w:rPr>
              <w:t>379</w:t>
            </w:r>
          </w:p>
        </w:tc>
        <w:tc>
          <w:tcPr>
            <w:tcW w:w="1170" w:type="dxa"/>
          </w:tcPr>
          <w:p w14:paraId="50F11E68" w14:textId="268D25ED" w:rsidR="00C93016" w:rsidRPr="00DA08EA" w:rsidRDefault="00C93016" w:rsidP="00EC0379">
            <w:pPr>
              <w:pBdr>
                <w:bottom w:val="double" w:sz="4" w:space="1" w:color="auto"/>
              </w:pBdr>
              <w:tabs>
                <w:tab w:val="clear" w:pos="454"/>
                <w:tab w:val="left" w:pos="1080"/>
                <w:tab w:val="left" w:pos="1418"/>
              </w:tabs>
              <w:spacing w:line="300" w:lineRule="exact"/>
              <w:jc w:val="right"/>
              <w:rPr>
                <w:rFonts w:ascii="Angsana New" w:hAnsi="Angsana New"/>
                <w:sz w:val="24"/>
                <w:szCs w:val="24"/>
              </w:rPr>
            </w:pPr>
            <w:r w:rsidRPr="00DA08EA">
              <w:rPr>
                <w:rFonts w:ascii="Angsana New" w:hAnsi="Angsana New"/>
                <w:sz w:val="24"/>
                <w:szCs w:val="24"/>
              </w:rPr>
              <w:t>1,06</w:t>
            </w:r>
            <w:r w:rsidR="00C62197">
              <w:rPr>
                <w:rFonts w:ascii="Angsana New" w:hAnsi="Angsana New"/>
                <w:sz w:val="24"/>
                <w:szCs w:val="24"/>
              </w:rPr>
              <w:t>6</w:t>
            </w:r>
            <w:r w:rsidRPr="00DA08EA">
              <w:rPr>
                <w:rFonts w:ascii="Angsana New" w:hAnsi="Angsana New"/>
                <w:sz w:val="24"/>
                <w:szCs w:val="24"/>
              </w:rPr>
              <w:t>,5</w:t>
            </w:r>
            <w:r w:rsidR="0030798C">
              <w:rPr>
                <w:rFonts w:ascii="Angsana New" w:hAnsi="Angsana New"/>
                <w:sz w:val="24"/>
                <w:szCs w:val="24"/>
              </w:rPr>
              <w:t>84</w:t>
            </w:r>
          </w:p>
        </w:tc>
        <w:tc>
          <w:tcPr>
            <w:tcW w:w="990" w:type="dxa"/>
          </w:tcPr>
          <w:p w14:paraId="4D2868BA" w14:textId="18FC6D2A" w:rsidR="00C93016" w:rsidRPr="00DA08EA" w:rsidRDefault="00755BD8" w:rsidP="00EC0379">
            <w:pPr>
              <w:pBdr>
                <w:bottom w:val="double" w:sz="4" w:space="1" w:color="auto"/>
              </w:pBdr>
              <w:tabs>
                <w:tab w:val="clear" w:pos="454"/>
                <w:tab w:val="left" w:pos="1080"/>
                <w:tab w:val="left" w:pos="1418"/>
              </w:tabs>
              <w:spacing w:line="300" w:lineRule="exact"/>
              <w:jc w:val="right"/>
              <w:rPr>
                <w:rFonts w:ascii="Angsana New" w:hAnsi="Angsana New"/>
                <w:sz w:val="24"/>
                <w:szCs w:val="24"/>
                <w:cs/>
              </w:rPr>
            </w:pPr>
            <w:r w:rsidRPr="00755BD8">
              <w:rPr>
                <w:rFonts w:ascii="Angsana New" w:hAnsi="Angsana New"/>
                <w:sz w:val="24"/>
                <w:szCs w:val="24"/>
              </w:rPr>
              <w:t>264,645</w:t>
            </w:r>
          </w:p>
        </w:tc>
        <w:tc>
          <w:tcPr>
            <w:tcW w:w="900" w:type="dxa"/>
            <w:tcBorders>
              <w:left w:val="nil"/>
              <w:right w:val="nil"/>
            </w:tcBorders>
          </w:tcPr>
          <w:p w14:paraId="22468575" w14:textId="77777777" w:rsidR="00C93016" w:rsidRPr="00DA08EA" w:rsidRDefault="00C93016" w:rsidP="00EC0379">
            <w:pPr>
              <w:pBdr>
                <w:bottom w:val="double" w:sz="4" w:space="1" w:color="auto"/>
              </w:pBdr>
              <w:tabs>
                <w:tab w:val="clear" w:pos="454"/>
                <w:tab w:val="left" w:pos="1080"/>
                <w:tab w:val="left" w:pos="1418"/>
              </w:tabs>
              <w:spacing w:line="300" w:lineRule="exact"/>
              <w:jc w:val="right"/>
              <w:rPr>
                <w:rFonts w:ascii="Angsana New" w:hAnsi="Angsana New"/>
                <w:sz w:val="24"/>
                <w:szCs w:val="24"/>
              </w:rPr>
            </w:pPr>
            <w:r w:rsidRPr="00DA08EA">
              <w:rPr>
                <w:rFonts w:ascii="Angsana New" w:hAnsi="Angsana New"/>
                <w:sz w:val="24"/>
                <w:szCs w:val="24"/>
              </w:rPr>
              <w:t>-</w:t>
            </w:r>
          </w:p>
        </w:tc>
        <w:tc>
          <w:tcPr>
            <w:tcW w:w="900" w:type="dxa"/>
          </w:tcPr>
          <w:p w14:paraId="067AA3D6" w14:textId="2AFF2C4C" w:rsidR="00C93016" w:rsidRPr="00DA08EA" w:rsidRDefault="00EC0379" w:rsidP="00EC0379">
            <w:pPr>
              <w:pBdr>
                <w:bottom w:val="double" w:sz="4" w:space="1" w:color="auto"/>
              </w:pBdr>
              <w:tabs>
                <w:tab w:val="clear" w:pos="454"/>
                <w:tab w:val="left" w:pos="1080"/>
                <w:tab w:val="left" w:pos="1418"/>
              </w:tabs>
              <w:spacing w:line="300" w:lineRule="exact"/>
              <w:jc w:val="right"/>
              <w:rPr>
                <w:rFonts w:ascii="Angsana New" w:hAnsi="Angsana New"/>
                <w:sz w:val="24"/>
                <w:szCs w:val="24"/>
              </w:rPr>
            </w:pPr>
            <w:r w:rsidRPr="00DA08EA">
              <w:rPr>
                <w:rFonts w:ascii="Angsana New" w:hAnsi="Angsana New"/>
                <w:sz w:val="24"/>
                <w:szCs w:val="24"/>
              </w:rPr>
              <w:t xml:space="preserve"> 834,297 </w:t>
            </w:r>
          </w:p>
        </w:tc>
        <w:tc>
          <w:tcPr>
            <w:tcW w:w="990" w:type="dxa"/>
            <w:tcBorders>
              <w:left w:val="nil"/>
              <w:right w:val="nil"/>
            </w:tcBorders>
          </w:tcPr>
          <w:p w14:paraId="29EC036A" w14:textId="77777777" w:rsidR="00C93016" w:rsidRPr="00DA08EA" w:rsidRDefault="00C93016" w:rsidP="00EC0379">
            <w:pPr>
              <w:pBdr>
                <w:bottom w:val="double" w:sz="4" w:space="1" w:color="auto"/>
              </w:pBdr>
              <w:tabs>
                <w:tab w:val="clear" w:pos="454"/>
                <w:tab w:val="left" w:pos="1080"/>
                <w:tab w:val="left" w:pos="1418"/>
              </w:tabs>
              <w:spacing w:line="300" w:lineRule="exact"/>
              <w:jc w:val="right"/>
              <w:rPr>
                <w:rFonts w:ascii="Angsana New" w:hAnsi="Angsana New"/>
                <w:sz w:val="24"/>
                <w:szCs w:val="24"/>
              </w:rPr>
            </w:pPr>
            <w:r w:rsidRPr="00DA08EA">
              <w:rPr>
                <w:rFonts w:ascii="Angsana New" w:hAnsi="Angsana New"/>
                <w:sz w:val="24"/>
                <w:szCs w:val="24"/>
              </w:rPr>
              <w:t>919,822</w:t>
            </w:r>
          </w:p>
        </w:tc>
        <w:tc>
          <w:tcPr>
            <w:tcW w:w="900" w:type="dxa"/>
          </w:tcPr>
          <w:p w14:paraId="5E4BB599" w14:textId="20EFE446" w:rsidR="00C93016" w:rsidRPr="00DA08EA" w:rsidRDefault="00EC0379" w:rsidP="00EC0379">
            <w:pPr>
              <w:pBdr>
                <w:bottom w:val="double" w:sz="4" w:space="1" w:color="auto"/>
              </w:pBdr>
              <w:tabs>
                <w:tab w:val="clear" w:pos="454"/>
                <w:tab w:val="left" w:pos="1080"/>
                <w:tab w:val="left" w:pos="1418"/>
              </w:tabs>
              <w:spacing w:line="300" w:lineRule="exact"/>
              <w:jc w:val="right"/>
              <w:rPr>
                <w:rFonts w:ascii="Angsana New" w:hAnsi="Angsana New"/>
                <w:sz w:val="24"/>
                <w:szCs w:val="24"/>
              </w:rPr>
            </w:pPr>
            <w:r w:rsidRPr="00DA08EA">
              <w:rPr>
                <w:rFonts w:ascii="Angsana New" w:hAnsi="Angsana New"/>
                <w:sz w:val="24"/>
                <w:szCs w:val="24"/>
              </w:rPr>
              <w:t xml:space="preserve"> 1,029 </w:t>
            </w:r>
          </w:p>
        </w:tc>
        <w:tc>
          <w:tcPr>
            <w:tcW w:w="810" w:type="dxa"/>
            <w:tcBorders>
              <w:left w:val="nil"/>
              <w:right w:val="nil"/>
            </w:tcBorders>
          </w:tcPr>
          <w:p w14:paraId="1982A259" w14:textId="77777777" w:rsidR="00C93016" w:rsidRPr="00DA08EA" w:rsidRDefault="00C93016" w:rsidP="00EC0379">
            <w:pPr>
              <w:pBdr>
                <w:bottom w:val="double" w:sz="4" w:space="1" w:color="auto"/>
              </w:pBdr>
              <w:tabs>
                <w:tab w:val="clear" w:pos="454"/>
                <w:tab w:val="left" w:pos="1080"/>
                <w:tab w:val="left" w:pos="1418"/>
              </w:tabs>
              <w:spacing w:line="300" w:lineRule="exact"/>
              <w:jc w:val="right"/>
              <w:rPr>
                <w:rFonts w:ascii="Angsana New" w:hAnsi="Angsana New"/>
                <w:sz w:val="24"/>
                <w:szCs w:val="24"/>
              </w:rPr>
            </w:pPr>
            <w:r w:rsidRPr="00DA08EA">
              <w:rPr>
                <w:rFonts w:ascii="Angsana New" w:hAnsi="Angsana New"/>
                <w:sz w:val="24"/>
                <w:szCs w:val="24"/>
              </w:rPr>
              <w:t>1,273</w:t>
            </w:r>
          </w:p>
        </w:tc>
        <w:tc>
          <w:tcPr>
            <w:tcW w:w="990" w:type="dxa"/>
          </w:tcPr>
          <w:p w14:paraId="439AFC29" w14:textId="7FD1EC9B" w:rsidR="00C93016" w:rsidRPr="00DA08EA" w:rsidRDefault="00AB3995" w:rsidP="00EC0379">
            <w:pPr>
              <w:pBdr>
                <w:bottom w:val="double" w:sz="4" w:space="1" w:color="auto"/>
              </w:pBdr>
              <w:tabs>
                <w:tab w:val="clear" w:pos="454"/>
                <w:tab w:val="left" w:pos="1080"/>
                <w:tab w:val="left" w:pos="1418"/>
              </w:tabs>
              <w:spacing w:line="300" w:lineRule="exact"/>
              <w:jc w:val="right"/>
              <w:rPr>
                <w:rFonts w:ascii="Angsana New" w:hAnsi="Angsana New"/>
                <w:sz w:val="24"/>
                <w:szCs w:val="24"/>
              </w:rPr>
            </w:pPr>
            <w:r w:rsidRPr="00AB3995">
              <w:rPr>
                <w:rFonts w:ascii="Angsana New" w:hAnsi="Angsana New"/>
                <w:sz w:val="24"/>
                <w:szCs w:val="24"/>
              </w:rPr>
              <w:t>(565,</w:t>
            </w:r>
            <w:r w:rsidR="00D549C2">
              <w:rPr>
                <w:rFonts w:ascii="Angsana New" w:hAnsi="Angsana New"/>
                <w:sz w:val="24"/>
                <w:szCs w:val="24"/>
              </w:rPr>
              <w:t>430</w:t>
            </w:r>
            <w:r w:rsidRPr="00AB3995">
              <w:rPr>
                <w:rFonts w:ascii="Angsana New" w:hAnsi="Angsana New"/>
                <w:sz w:val="24"/>
                <w:szCs w:val="24"/>
              </w:rPr>
              <w:t>)</w:t>
            </w:r>
          </w:p>
        </w:tc>
        <w:tc>
          <w:tcPr>
            <w:tcW w:w="900" w:type="dxa"/>
            <w:tcBorders>
              <w:left w:val="nil"/>
              <w:right w:val="nil"/>
            </w:tcBorders>
          </w:tcPr>
          <w:p w14:paraId="2BC883D7" w14:textId="77777777" w:rsidR="00C93016" w:rsidRPr="00DA08EA" w:rsidRDefault="00C93016" w:rsidP="00EC0379">
            <w:pPr>
              <w:pBdr>
                <w:bottom w:val="double" w:sz="4" w:space="1" w:color="auto"/>
              </w:pBdr>
              <w:tabs>
                <w:tab w:val="clear" w:pos="454"/>
                <w:tab w:val="left" w:pos="1080"/>
                <w:tab w:val="left" w:pos="1418"/>
              </w:tabs>
              <w:spacing w:line="300" w:lineRule="exact"/>
              <w:jc w:val="right"/>
              <w:rPr>
                <w:rFonts w:ascii="Angsana New" w:hAnsi="Angsana New"/>
                <w:sz w:val="24"/>
                <w:szCs w:val="24"/>
              </w:rPr>
            </w:pPr>
            <w:r w:rsidRPr="00DA08EA">
              <w:rPr>
                <w:rFonts w:ascii="Angsana New" w:hAnsi="Angsana New"/>
                <w:sz w:val="24"/>
                <w:szCs w:val="24"/>
              </w:rPr>
              <w:t>(366,384)</w:t>
            </w:r>
          </w:p>
        </w:tc>
        <w:tc>
          <w:tcPr>
            <w:tcW w:w="990" w:type="dxa"/>
          </w:tcPr>
          <w:p w14:paraId="4676ABDE" w14:textId="7ACA220E" w:rsidR="00C93016" w:rsidRPr="00D65341" w:rsidRDefault="00EC0379" w:rsidP="00EC0379">
            <w:pPr>
              <w:pBdr>
                <w:bottom w:val="double" w:sz="4" w:space="1" w:color="auto"/>
              </w:pBdr>
              <w:tabs>
                <w:tab w:val="clear" w:pos="454"/>
                <w:tab w:val="left" w:pos="1080"/>
                <w:tab w:val="left" w:pos="1418"/>
              </w:tabs>
              <w:spacing w:line="300" w:lineRule="exact"/>
              <w:jc w:val="right"/>
              <w:rPr>
                <w:rFonts w:ascii="Angsana New" w:hAnsi="Angsana New"/>
                <w:sz w:val="24"/>
                <w:szCs w:val="24"/>
              </w:rPr>
            </w:pPr>
            <w:r w:rsidRPr="00D65341">
              <w:rPr>
                <w:rFonts w:ascii="Angsana New" w:hAnsi="Angsana New"/>
                <w:sz w:val="24"/>
                <w:szCs w:val="24"/>
              </w:rPr>
              <w:t xml:space="preserve"> </w:t>
            </w:r>
            <w:r w:rsidR="00B703E8" w:rsidRPr="00B703E8">
              <w:rPr>
                <w:rFonts w:ascii="Angsana New" w:hAnsi="Angsana New"/>
                <w:sz w:val="24"/>
                <w:szCs w:val="24"/>
              </w:rPr>
              <w:t xml:space="preserve"> 1,316,920</w:t>
            </w:r>
          </w:p>
        </w:tc>
        <w:tc>
          <w:tcPr>
            <w:tcW w:w="1170" w:type="dxa"/>
            <w:tcBorders>
              <w:left w:val="nil"/>
              <w:right w:val="nil"/>
            </w:tcBorders>
          </w:tcPr>
          <w:p w14:paraId="51AC388B" w14:textId="333AE282" w:rsidR="00C93016" w:rsidRPr="00520E1B" w:rsidRDefault="00C93016" w:rsidP="00EC0379">
            <w:pPr>
              <w:pBdr>
                <w:bottom w:val="double" w:sz="4" w:space="1" w:color="auto"/>
              </w:pBdr>
              <w:tabs>
                <w:tab w:val="clear" w:pos="454"/>
                <w:tab w:val="left" w:pos="1080"/>
                <w:tab w:val="left" w:pos="1418"/>
              </w:tabs>
              <w:spacing w:line="300" w:lineRule="exact"/>
              <w:jc w:val="right"/>
              <w:rPr>
                <w:rFonts w:ascii="Angsana New" w:hAnsi="Angsana New"/>
                <w:sz w:val="24"/>
                <w:szCs w:val="24"/>
                <w:cs/>
              </w:rPr>
            </w:pPr>
            <w:r w:rsidRPr="00520E1B">
              <w:rPr>
                <w:rFonts w:ascii="Angsana New" w:hAnsi="Angsana New"/>
                <w:sz w:val="24"/>
                <w:szCs w:val="24"/>
              </w:rPr>
              <w:t>1,6</w:t>
            </w:r>
            <w:r w:rsidR="00116818" w:rsidRPr="00520E1B">
              <w:rPr>
                <w:rFonts w:ascii="Angsana New" w:hAnsi="Angsana New"/>
                <w:sz w:val="24"/>
                <w:szCs w:val="24"/>
              </w:rPr>
              <w:t>21</w:t>
            </w:r>
            <w:r w:rsidRPr="00520E1B">
              <w:rPr>
                <w:rFonts w:ascii="Angsana New" w:hAnsi="Angsana New"/>
                <w:sz w:val="24"/>
                <w:szCs w:val="24"/>
              </w:rPr>
              <w:t>,2</w:t>
            </w:r>
            <w:r w:rsidR="00116818" w:rsidRPr="00520E1B">
              <w:rPr>
                <w:rFonts w:ascii="Angsana New" w:hAnsi="Angsana New"/>
                <w:sz w:val="24"/>
                <w:szCs w:val="24"/>
              </w:rPr>
              <w:t>95</w:t>
            </w:r>
          </w:p>
        </w:tc>
      </w:tr>
      <w:tr w:rsidR="00A65ABD" w:rsidRPr="00A12AD7" w14:paraId="375B1193" w14:textId="77777777" w:rsidTr="00554C5E">
        <w:tc>
          <w:tcPr>
            <w:tcW w:w="2340" w:type="dxa"/>
            <w:hideMark/>
          </w:tcPr>
          <w:p w14:paraId="0B584667" w14:textId="37071889" w:rsidR="00C93016" w:rsidRPr="00ED38EA" w:rsidRDefault="00EC0379" w:rsidP="00EC0379">
            <w:pPr>
              <w:tabs>
                <w:tab w:val="clear" w:pos="454"/>
                <w:tab w:val="left" w:pos="1080"/>
                <w:tab w:val="left" w:pos="1418"/>
              </w:tabs>
              <w:spacing w:line="300" w:lineRule="exact"/>
              <w:rPr>
                <w:rFonts w:ascii="Angsana New" w:hAnsi="Angsana New"/>
                <w:b/>
                <w:bCs/>
                <w:sz w:val="24"/>
                <w:szCs w:val="24"/>
                <w:cs/>
              </w:rPr>
            </w:pPr>
            <w:r w:rsidRPr="00ED38EA">
              <w:rPr>
                <w:rFonts w:ascii="Angsana New" w:hAnsi="Angsana New"/>
                <w:b/>
                <w:bCs/>
                <w:sz w:val="24"/>
                <w:szCs w:val="24"/>
                <w:cs/>
              </w:rPr>
              <w:t>รวมหนี้สิน</w:t>
            </w:r>
          </w:p>
        </w:tc>
        <w:tc>
          <w:tcPr>
            <w:tcW w:w="990" w:type="dxa"/>
          </w:tcPr>
          <w:p w14:paraId="549184E7" w14:textId="6A251279" w:rsidR="00C93016" w:rsidRPr="00DA08EA" w:rsidRDefault="0030798C" w:rsidP="00EC0379">
            <w:pPr>
              <w:pBdr>
                <w:bottom w:val="double" w:sz="4" w:space="1" w:color="auto"/>
              </w:pBdr>
              <w:tabs>
                <w:tab w:val="clear" w:pos="454"/>
                <w:tab w:val="left" w:pos="1080"/>
                <w:tab w:val="left" w:pos="1418"/>
              </w:tabs>
              <w:spacing w:line="300" w:lineRule="exact"/>
              <w:jc w:val="right"/>
              <w:rPr>
                <w:rFonts w:ascii="Angsana New" w:hAnsi="Angsana New"/>
                <w:sz w:val="24"/>
                <w:szCs w:val="24"/>
              </w:rPr>
            </w:pPr>
            <w:r>
              <w:rPr>
                <w:rFonts w:ascii="Angsana New" w:hAnsi="Angsana New"/>
                <w:sz w:val="24"/>
                <w:szCs w:val="24"/>
              </w:rPr>
              <w:t>169,755</w:t>
            </w:r>
            <w:r w:rsidR="00EC0379" w:rsidRPr="00DA08EA">
              <w:rPr>
                <w:rFonts w:ascii="Angsana New" w:hAnsi="Angsana New"/>
                <w:sz w:val="24"/>
                <w:szCs w:val="24"/>
              </w:rPr>
              <w:t xml:space="preserve"> </w:t>
            </w:r>
          </w:p>
        </w:tc>
        <w:tc>
          <w:tcPr>
            <w:tcW w:w="1170" w:type="dxa"/>
          </w:tcPr>
          <w:p w14:paraId="6DA4878E" w14:textId="1B5126D6" w:rsidR="00C93016" w:rsidRPr="00DA08EA" w:rsidRDefault="0030798C" w:rsidP="00EC0379">
            <w:pPr>
              <w:pBdr>
                <w:bottom w:val="double" w:sz="4" w:space="1" w:color="auto"/>
              </w:pBdr>
              <w:tabs>
                <w:tab w:val="clear" w:pos="454"/>
                <w:tab w:val="left" w:pos="1080"/>
                <w:tab w:val="left" w:pos="1418"/>
              </w:tabs>
              <w:spacing w:line="300" w:lineRule="exact"/>
              <w:jc w:val="right"/>
              <w:rPr>
                <w:rFonts w:ascii="Angsana New" w:hAnsi="Angsana New"/>
                <w:sz w:val="24"/>
                <w:szCs w:val="24"/>
              </w:rPr>
            </w:pPr>
            <w:r>
              <w:rPr>
                <w:rFonts w:ascii="Angsana New" w:hAnsi="Angsana New"/>
                <w:sz w:val="24"/>
                <w:szCs w:val="24"/>
              </w:rPr>
              <w:t>572,281</w:t>
            </w:r>
          </w:p>
        </w:tc>
        <w:tc>
          <w:tcPr>
            <w:tcW w:w="990" w:type="dxa"/>
          </w:tcPr>
          <w:p w14:paraId="5BF1332B" w14:textId="3157CE41" w:rsidR="00C93016" w:rsidRPr="00DA08EA" w:rsidRDefault="00755BD8" w:rsidP="00EC0379">
            <w:pPr>
              <w:pBdr>
                <w:bottom w:val="double" w:sz="4" w:space="1" w:color="auto"/>
              </w:pBdr>
              <w:tabs>
                <w:tab w:val="clear" w:pos="454"/>
                <w:tab w:val="left" w:pos="1080"/>
                <w:tab w:val="left" w:pos="1418"/>
              </w:tabs>
              <w:spacing w:line="300" w:lineRule="exact"/>
              <w:jc w:val="right"/>
              <w:rPr>
                <w:rFonts w:ascii="Angsana New" w:hAnsi="Angsana New"/>
                <w:sz w:val="24"/>
                <w:szCs w:val="24"/>
                <w:cs/>
              </w:rPr>
            </w:pPr>
            <w:r w:rsidRPr="00755BD8">
              <w:rPr>
                <w:rFonts w:ascii="Angsana New" w:hAnsi="Angsana New"/>
                <w:sz w:val="24"/>
                <w:szCs w:val="24"/>
              </w:rPr>
              <w:t>181,718</w:t>
            </w:r>
          </w:p>
        </w:tc>
        <w:tc>
          <w:tcPr>
            <w:tcW w:w="900" w:type="dxa"/>
          </w:tcPr>
          <w:p w14:paraId="4F44D7B4" w14:textId="77777777" w:rsidR="00C93016" w:rsidRPr="00DA08EA" w:rsidRDefault="00C93016" w:rsidP="00EC0379">
            <w:pPr>
              <w:pBdr>
                <w:bottom w:val="double" w:sz="4" w:space="1" w:color="auto"/>
              </w:pBdr>
              <w:tabs>
                <w:tab w:val="clear" w:pos="454"/>
                <w:tab w:val="left" w:pos="1080"/>
                <w:tab w:val="left" w:pos="1418"/>
              </w:tabs>
              <w:spacing w:line="300" w:lineRule="exact"/>
              <w:jc w:val="right"/>
              <w:rPr>
                <w:rFonts w:ascii="Angsana New" w:hAnsi="Angsana New"/>
                <w:sz w:val="24"/>
                <w:szCs w:val="24"/>
              </w:rPr>
            </w:pPr>
            <w:r w:rsidRPr="00DA08EA">
              <w:rPr>
                <w:rFonts w:ascii="Angsana New" w:hAnsi="Angsana New"/>
                <w:sz w:val="24"/>
                <w:szCs w:val="24"/>
              </w:rPr>
              <w:t>-</w:t>
            </w:r>
          </w:p>
        </w:tc>
        <w:tc>
          <w:tcPr>
            <w:tcW w:w="900" w:type="dxa"/>
          </w:tcPr>
          <w:p w14:paraId="1F14017D" w14:textId="1A532D76" w:rsidR="00C93016" w:rsidRPr="00DA08EA" w:rsidRDefault="00EC0379" w:rsidP="00EC0379">
            <w:pPr>
              <w:pBdr>
                <w:bottom w:val="double" w:sz="4" w:space="1" w:color="auto"/>
              </w:pBdr>
              <w:tabs>
                <w:tab w:val="clear" w:pos="454"/>
                <w:tab w:val="left" w:pos="1080"/>
                <w:tab w:val="left" w:pos="1418"/>
              </w:tabs>
              <w:spacing w:line="300" w:lineRule="exact"/>
              <w:jc w:val="right"/>
              <w:rPr>
                <w:rFonts w:ascii="Angsana New" w:hAnsi="Angsana New"/>
                <w:sz w:val="24"/>
                <w:szCs w:val="24"/>
              </w:rPr>
            </w:pPr>
            <w:r w:rsidRPr="00DA08EA">
              <w:rPr>
                <w:rFonts w:ascii="Angsana New" w:hAnsi="Angsana New"/>
                <w:sz w:val="24"/>
                <w:szCs w:val="24"/>
              </w:rPr>
              <w:t xml:space="preserve"> 552,336 </w:t>
            </w:r>
          </w:p>
        </w:tc>
        <w:tc>
          <w:tcPr>
            <w:tcW w:w="990" w:type="dxa"/>
          </w:tcPr>
          <w:p w14:paraId="5D89DDDE" w14:textId="77777777" w:rsidR="00C93016" w:rsidRPr="00DA08EA" w:rsidRDefault="00C93016" w:rsidP="00EC0379">
            <w:pPr>
              <w:pBdr>
                <w:bottom w:val="double" w:sz="4" w:space="1" w:color="auto"/>
              </w:pBdr>
              <w:tabs>
                <w:tab w:val="clear" w:pos="454"/>
                <w:tab w:val="left" w:pos="1080"/>
                <w:tab w:val="left" w:pos="1418"/>
              </w:tabs>
              <w:spacing w:line="300" w:lineRule="exact"/>
              <w:jc w:val="right"/>
              <w:rPr>
                <w:rFonts w:ascii="Angsana New" w:hAnsi="Angsana New"/>
                <w:sz w:val="24"/>
                <w:szCs w:val="24"/>
              </w:rPr>
            </w:pPr>
            <w:r w:rsidRPr="00DA08EA">
              <w:rPr>
                <w:rFonts w:ascii="Angsana New" w:hAnsi="Angsana New"/>
                <w:sz w:val="24"/>
                <w:szCs w:val="24"/>
              </w:rPr>
              <w:t>1,181,488</w:t>
            </w:r>
          </w:p>
        </w:tc>
        <w:tc>
          <w:tcPr>
            <w:tcW w:w="900" w:type="dxa"/>
          </w:tcPr>
          <w:p w14:paraId="0D11761A" w14:textId="2E152367" w:rsidR="00C93016" w:rsidRPr="00DA08EA" w:rsidRDefault="00EC0379" w:rsidP="00EC0379">
            <w:pPr>
              <w:pBdr>
                <w:bottom w:val="double" w:sz="4" w:space="1" w:color="auto"/>
              </w:pBdr>
              <w:tabs>
                <w:tab w:val="clear" w:pos="454"/>
                <w:tab w:val="left" w:pos="1080"/>
                <w:tab w:val="left" w:pos="1418"/>
              </w:tabs>
              <w:spacing w:line="300" w:lineRule="exact"/>
              <w:jc w:val="right"/>
              <w:rPr>
                <w:rFonts w:ascii="Angsana New" w:hAnsi="Angsana New"/>
                <w:sz w:val="24"/>
                <w:szCs w:val="24"/>
              </w:rPr>
            </w:pPr>
            <w:r w:rsidRPr="00DA08EA">
              <w:rPr>
                <w:rFonts w:ascii="Angsana New" w:hAnsi="Angsana New"/>
                <w:sz w:val="24"/>
                <w:szCs w:val="24"/>
              </w:rPr>
              <w:t xml:space="preserve"> 66,160 </w:t>
            </w:r>
          </w:p>
        </w:tc>
        <w:tc>
          <w:tcPr>
            <w:tcW w:w="810" w:type="dxa"/>
          </w:tcPr>
          <w:p w14:paraId="71EC7EDC" w14:textId="77777777" w:rsidR="00C93016" w:rsidRPr="00DA08EA" w:rsidRDefault="00C93016" w:rsidP="00EC0379">
            <w:pPr>
              <w:pBdr>
                <w:bottom w:val="double" w:sz="4" w:space="1" w:color="auto"/>
              </w:pBdr>
              <w:tabs>
                <w:tab w:val="clear" w:pos="454"/>
                <w:tab w:val="left" w:pos="1080"/>
                <w:tab w:val="left" w:pos="1418"/>
              </w:tabs>
              <w:spacing w:line="300" w:lineRule="exact"/>
              <w:jc w:val="right"/>
              <w:rPr>
                <w:rFonts w:ascii="Angsana New" w:hAnsi="Angsana New"/>
                <w:sz w:val="24"/>
                <w:szCs w:val="24"/>
              </w:rPr>
            </w:pPr>
            <w:r w:rsidRPr="00DA08EA">
              <w:rPr>
                <w:rFonts w:ascii="Angsana New" w:hAnsi="Angsana New"/>
                <w:sz w:val="24"/>
                <w:szCs w:val="24"/>
              </w:rPr>
              <w:t>66,286</w:t>
            </w:r>
          </w:p>
        </w:tc>
        <w:tc>
          <w:tcPr>
            <w:tcW w:w="990" w:type="dxa"/>
          </w:tcPr>
          <w:p w14:paraId="18CBBFB3" w14:textId="429AACC7" w:rsidR="00C93016" w:rsidRPr="00DA08EA" w:rsidRDefault="00EC0379" w:rsidP="00EC0379">
            <w:pPr>
              <w:pBdr>
                <w:bottom w:val="double" w:sz="4" w:space="1" w:color="auto"/>
              </w:pBdr>
              <w:tabs>
                <w:tab w:val="clear" w:pos="454"/>
                <w:tab w:val="left" w:pos="1080"/>
                <w:tab w:val="left" w:pos="1418"/>
              </w:tabs>
              <w:spacing w:line="300" w:lineRule="exact"/>
              <w:jc w:val="right"/>
              <w:rPr>
                <w:rFonts w:ascii="Angsana New" w:hAnsi="Angsana New"/>
                <w:sz w:val="24"/>
                <w:szCs w:val="24"/>
              </w:rPr>
            </w:pPr>
            <w:r w:rsidRPr="00DA08EA">
              <w:rPr>
                <w:rFonts w:ascii="Angsana New" w:hAnsi="Angsana New"/>
                <w:sz w:val="24"/>
                <w:szCs w:val="24"/>
              </w:rPr>
              <w:t xml:space="preserve">  (446,</w:t>
            </w:r>
            <w:r w:rsidR="002C20F4" w:rsidRPr="002C20F4">
              <w:rPr>
                <w:rFonts w:ascii="Angsana New" w:hAnsi="Angsana New"/>
                <w:sz w:val="24"/>
                <w:szCs w:val="24"/>
              </w:rPr>
              <w:t>769</w:t>
            </w:r>
            <w:r w:rsidRPr="00DA08EA">
              <w:rPr>
                <w:rFonts w:ascii="Angsana New" w:hAnsi="Angsana New"/>
                <w:sz w:val="24"/>
                <w:szCs w:val="24"/>
              </w:rPr>
              <w:t>)</w:t>
            </w:r>
          </w:p>
        </w:tc>
        <w:tc>
          <w:tcPr>
            <w:tcW w:w="900" w:type="dxa"/>
          </w:tcPr>
          <w:p w14:paraId="5B860094" w14:textId="77777777" w:rsidR="00C93016" w:rsidRPr="00DA08EA" w:rsidRDefault="00C93016" w:rsidP="00EC0379">
            <w:pPr>
              <w:pBdr>
                <w:bottom w:val="double" w:sz="4" w:space="1" w:color="auto"/>
              </w:pBdr>
              <w:tabs>
                <w:tab w:val="clear" w:pos="454"/>
                <w:tab w:val="left" w:pos="1080"/>
                <w:tab w:val="left" w:pos="1418"/>
              </w:tabs>
              <w:spacing w:line="300" w:lineRule="exact"/>
              <w:jc w:val="right"/>
              <w:rPr>
                <w:rFonts w:ascii="Angsana New" w:hAnsi="Angsana New"/>
                <w:sz w:val="24"/>
                <w:szCs w:val="24"/>
              </w:rPr>
            </w:pPr>
            <w:r w:rsidRPr="00DA08EA">
              <w:rPr>
                <w:rFonts w:ascii="Angsana New" w:hAnsi="Angsana New"/>
                <w:sz w:val="24"/>
                <w:szCs w:val="24"/>
              </w:rPr>
              <w:t>(742,393)</w:t>
            </w:r>
          </w:p>
        </w:tc>
        <w:tc>
          <w:tcPr>
            <w:tcW w:w="990" w:type="dxa"/>
          </w:tcPr>
          <w:p w14:paraId="3ED123B4" w14:textId="4B91CBC7" w:rsidR="00C93016" w:rsidRPr="00D65341" w:rsidRDefault="00554C5E" w:rsidP="00EC0379">
            <w:pPr>
              <w:pBdr>
                <w:bottom w:val="double" w:sz="4" w:space="1" w:color="auto"/>
              </w:pBdr>
              <w:tabs>
                <w:tab w:val="clear" w:pos="454"/>
                <w:tab w:val="left" w:pos="1080"/>
                <w:tab w:val="left" w:pos="1418"/>
              </w:tabs>
              <w:spacing w:line="300" w:lineRule="exact"/>
              <w:jc w:val="right"/>
              <w:rPr>
                <w:rFonts w:ascii="Angsana New" w:hAnsi="Angsana New"/>
                <w:sz w:val="24"/>
                <w:szCs w:val="24"/>
              </w:rPr>
            </w:pPr>
            <w:r w:rsidRPr="00554C5E">
              <w:rPr>
                <w:rFonts w:ascii="Angsana New" w:hAnsi="Angsana New"/>
                <w:sz w:val="24"/>
                <w:szCs w:val="24"/>
              </w:rPr>
              <w:t>523,200</w:t>
            </w:r>
          </w:p>
        </w:tc>
        <w:tc>
          <w:tcPr>
            <w:tcW w:w="1170" w:type="dxa"/>
          </w:tcPr>
          <w:p w14:paraId="7853867B" w14:textId="62728D1C" w:rsidR="00C93016" w:rsidRPr="00520E1B" w:rsidRDefault="00C93016" w:rsidP="00EC0379">
            <w:pPr>
              <w:pBdr>
                <w:bottom w:val="double" w:sz="4" w:space="1" w:color="auto"/>
              </w:pBdr>
              <w:tabs>
                <w:tab w:val="clear" w:pos="454"/>
                <w:tab w:val="left" w:pos="1080"/>
                <w:tab w:val="left" w:pos="1418"/>
              </w:tabs>
              <w:spacing w:line="300" w:lineRule="exact"/>
              <w:jc w:val="right"/>
              <w:rPr>
                <w:rFonts w:ascii="Angsana New" w:hAnsi="Angsana New"/>
                <w:sz w:val="24"/>
                <w:szCs w:val="24"/>
              </w:rPr>
            </w:pPr>
            <w:r w:rsidRPr="00520E1B">
              <w:rPr>
                <w:rFonts w:ascii="Angsana New" w:hAnsi="Angsana New"/>
                <w:sz w:val="24"/>
                <w:szCs w:val="24"/>
              </w:rPr>
              <w:t>1,07</w:t>
            </w:r>
            <w:r w:rsidR="00116818" w:rsidRPr="00520E1B">
              <w:rPr>
                <w:rFonts w:ascii="Angsana New" w:hAnsi="Angsana New"/>
                <w:sz w:val="24"/>
                <w:szCs w:val="24"/>
              </w:rPr>
              <w:t>7</w:t>
            </w:r>
            <w:r w:rsidRPr="00520E1B">
              <w:rPr>
                <w:rFonts w:ascii="Angsana New" w:hAnsi="Angsana New"/>
                <w:sz w:val="24"/>
                <w:szCs w:val="24"/>
              </w:rPr>
              <w:t>,</w:t>
            </w:r>
            <w:r w:rsidR="00116818" w:rsidRPr="00520E1B">
              <w:rPr>
                <w:rFonts w:ascii="Angsana New" w:hAnsi="Angsana New"/>
                <w:sz w:val="24"/>
                <w:szCs w:val="24"/>
              </w:rPr>
              <w:t>662</w:t>
            </w:r>
          </w:p>
        </w:tc>
      </w:tr>
    </w:tbl>
    <w:p w14:paraId="32BEF0DC" w14:textId="24CD4F9A" w:rsidR="004A4591" w:rsidRPr="00010708" w:rsidRDefault="004A4591" w:rsidP="00073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47" w:hanging="367"/>
        <w:jc w:val="thaiDistribute"/>
        <w:rPr>
          <w:rFonts w:asciiTheme="majorBidi" w:hAnsiTheme="majorBidi" w:cstheme="majorBidi"/>
          <w:sz w:val="28"/>
          <w:szCs w:val="28"/>
        </w:rPr>
      </w:pPr>
      <w:r w:rsidRPr="00010708">
        <w:rPr>
          <w:rFonts w:asciiTheme="majorBidi" w:hAnsiTheme="majorBidi" w:cstheme="majorBidi"/>
          <w:sz w:val="28"/>
          <w:szCs w:val="28"/>
          <w:cs/>
        </w:rPr>
        <w:t>กลุ่มบริษัทได้เปิดเผยข้อมูลการจำแนกรายได้ตามวิธีการบันทึกรายได้ ดังนี้</w:t>
      </w:r>
    </w:p>
    <w:tbl>
      <w:tblPr>
        <w:tblW w:w="14040" w:type="dxa"/>
        <w:tblInd w:w="90" w:type="dxa"/>
        <w:tblLayout w:type="fixed"/>
        <w:tblLook w:val="04A0" w:firstRow="1" w:lastRow="0" w:firstColumn="1" w:lastColumn="0" w:noHBand="0" w:noVBand="1"/>
      </w:tblPr>
      <w:tblGrid>
        <w:gridCol w:w="2340"/>
        <w:gridCol w:w="990"/>
        <w:gridCol w:w="1170"/>
        <w:gridCol w:w="990"/>
        <w:gridCol w:w="900"/>
        <w:gridCol w:w="900"/>
        <w:gridCol w:w="990"/>
        <w:gridCol w:w="900"/>
        <w:gridCol w:w="900"/>
        <w:gridCol w:w="990"/>
        <w:gridCol w:w="900"/>
        <w:gridCol w:w="900"/>
        <w:gridCol w:w="1170"/>
      </w:tblGrid>
      <w:tr w:rsidR="009A3217" w:rsidRPr="00A12AD7" w14:paraId="0E478FD4" w14:textId="77777777" w:rsidTr="00BF5DD5">
        <w:tc>
          <w:tcPr>
            <w:tcW w:w="2340" w:type="dxa"/>
          </w:tcPr>
          <w:p w14:paraId="6B972F71" w14:textId="77777777" w:rsidR="009A3217" w:rsidRPr="00754A00" w:rsidRDefault="009A3217" w:rsidP="00BF5DD5">
            <w:pPr>
              <w:tabs>
                <w:tab w:val="left" w:pos="1080"/>
                <w:tab w:val="left" w:pos="1418"/>
              </w:tabs>
              <w:spacing w:line="260" w:lineRule="exact"/>
              <w:jc w:val="thaiDistribute"/>
              <w:rPr>
                <w:rFonts w:ascii="Angsana New" w:hAnsi="Angsana New"/>
                <w:sz w:val="24"/>
                <w:szCs w:val="24"/>
                <w:lang w:val="en-GB"/>
              </w:rPr>
            </w:pPr>
          </w:p>
        </w:tc>
        <w:tc>
          <w:tcPr>
            <w:tcW w:w="11700" w:type="dxa"/>
            <w:gridSpan w:val="12"/>
          </w:tcPr>
          <w:p w14:paraId="2203FE82" w14:textId="77777777" w:rsidR="009A3217" w:rsidRPr="00754A00" w:rsidRDefault="009A3217" w:rsidP="00BF5DD5">
            <w:pPr>
              <w:pBdr>
                <w:bottom w:val="single" w:sz="4" w:space="1" w:color="auto"/>
              </w:pBdr>
              <w:tabs>
                <w:tab w:val="left" w:pos="1080"/>
                <w:tab w:val="left" w:pos="1418"/>
              </w:tabs>
              <w:spacing w:line="260" w:lineRule="exact"/>
              <w:jc w:val="center"/>
              <w:rPr>
                <w:rFonts w:ascii="Angsana New" w:hAnsi="Angsana New"/>
                <w:b/>
                <w:bCs/>
                <w:sz w:val="24"/>
                <w:szCs w:val="24"/>
                <w:lang w:val="en-GB"/>
              </w:rPr>
            </w:pPr>
            <w:r w:rsidRPr="00A12AD7">
              <w:rPr>
                <w:rFonts w:ascii="Angsana New" w:hAnsi="Angsana New"/>
                <w:b/>
                <w:bCs/>
                <w:sz w:val="24"/>
                <w:szCs w:val="24"/>
                <w:cs/>
              </w:rPr>
              <w:t>พันบาท</w:t>
            </w:r>
          </w:p>
        </w:tc>
      </w:tr>
      <w:tr w:rsidR="009A3217" w:rsidRPr="00A12AD7" w14:paraId="4626566D" w14:textId="77777777" w:rsidTr="00BF5DD5">
        <w:tc>
          <w:tcPr>
            <w:tcW w:w="2340" w:type="dxa"/>
          </w:tcPr>
          <w:p w14:paraId="6A65803F" w14:textId="77777777" w:rsidR="009A3217" w:rsidRPr="00754A00" w:rsidRDefault="009A3217" w:rsidP="00BF5DD5">
            <w:pPr>
              <w:tabs>
                <w:tab w:val="left" w:pos="1080"/>
                <w:tab w:val="left" w:pos="1418"/>
              </w:tabs>
              <w:spacing w:line="260" w:lineRule="exact"/>
              <w:jc w:val="center"/>
              <w:rPr>
                <w:rFonts w:ascii="Angsana New" w:hAnsi="Angsana New"/>
                <w:sz w:val="24"/>
                <w:szCs w:val="24"/>
                <w:lang w:val="en-GB"/>
              </w:rPr>
            </w:pPr>
          </w:p>
        </w:tc>
        <w:tc>
          <w:tcPr>
            <w:tcW w:w="2160" w:type="dxa"/>
            <w:gridSpan w:val="2"/>
          </w:tcPr>
          <w:p w14:paraId="52F5CE9F" w14:textId="77777777" w:rsidR="009A3217" w:rsidRPr="00A12AD7" w:rsidRDefault="009A3217" w:rsidP="00BF5DD5">
            <w:pPr>
              <w:pBdr>
                <w:bottom w:val="single" w:sz="4" w:space="1" w:color="auto"/>
              </w:pBdr>
              <w:tabs>
                <w:tab w:val="clear" w:pos="454"/>
                <w:tab w:val="left" w:pos="1080"/>
                <w:tab w:val="left" w:pos="1418"/>
              </w:tabs>
              <w:spacing w:line="260" w:lineRule="exact"/>
              <w:jc w:val="center"/>
              <w:rPr>
                <w:rFonts w:ascii="Angsana New" w:hAnsi="Angsana New"/>
                <w:b/>
                <w:bCs/>
                <w:sz w:val="24"/>
                <w:szCs w:val="24"/>
                <w:lang w:val="en-GB" w:eastAsia="en-GB"/>
              </w:rPr>
            </w:pPr>
            <w:r w:rsidRPr="00A12AD7">
              <w:rPr>
                <w:rFonts w:ascii="Angsana New" w:hAnsi="Angsana New"/>
                <w:b/>
                <w:bCs/>
                <w:sz w:val="24"/>
                <w:szCs w:val="24"/>
                <w:cs/>
                <w:lang w:val="en-GB" w:eastAsia="en-GB"/>
              </w:rPr>
              <w:t>ธุรกิจบรรจุภัณฑ์</w:t>
            </w:r>
          </w:p>
          <w:p w14:paraId="3B048C85" w14:textId="77777777" w:rsidR="009A3217" w:rsidRPr="00754A00" w:rsidRDefault="009A3217" w:rsidP="00BF5DD5">
            <w:pPr>
              <w:pBdr>
                <w:bottom w:val="single" w:sz="4" w:space="1" w:color="auto"/>
              </w:pBdr>
              <w:tabs>
                <w:tab w:val="left" w:pos="1080"/>
                <w:tab w:val="left" w:pos="1418"/>
              </w:tabs>
              <w:spacing w:line="260" w:lineRule="exact"/>
              <w:jc w:val="center"/>
              <w:rPr>
                <w:rFonts w:ascii="Angsana New" w:hAnsi="Angsana New"/>
                <w:b/>
                <w:bCs/>
                <w:sz w:val="24"/>
                <w:szCs w:val="24"/>
                <w:cs/>
                <w:lang w:val="en-GB"/>
              </w:rPr>
            </w:pPr>
          </w:p>
        </w:tc>
        <w:tc>
          <w:tcPr>
            <w:tcW w:w="1890" w:type="dxa"/>
            <w:gridSpan w:val="2"/>
            <w:hideMark/>
          </w:tcPr>
          <w:p w14:paraId="388F8D3A" w14:textId="77777777" w:rsidR="009A3217" w:rsidRPr="00754A00" w:rsidRDefault="009A3217" w:rsidP="00BF5DD5">
            <w:pPr>
              <w:pBdr>
                <w:bottom w:val="single" w:sz="4" w:space="1" w:color="auto"/>
              </w:pBdr>
              <w:tabs>
                <w:tab w:val="left" w:pos="1080"/>
                <w:tab w:val="left" w:pos="1418"/>
              </w:tabs>
              <w:spacing w:line="260" w:lineRule="exact"/>
              <w:jc w:val="center"/>
              <w:rPr>
                <w:rFonts w:ascii="Angsana New" w:hAnsi="Angsana New"/>
                <w:b/>
                <w:bCs/>
                <w:sz w:val="24"/>
                <w:szCs w:val="24"/>
                <w:lang w:val="en-GB"/>
              </w:rPr>
            </w:pPr>
            <w:r w:rsidRPr="00A12AD7">
              <w:rPr>
                <w:rFonts w:ascii="Angsana New" w:hAnsi="Angsana New"/>
                <w:b/>
                <w:bCs/>
                <w:sz w:val="24"/>
                <w:szCs w:val="24"/>
                <w:cs/>
                <w:lang w:val="en-GB" w:eastAsia="en-GB"/>
              </w:rPr>
              <w:t>ธุรกิจจำหน่ายผลิตภัณฑ์บำรุงผิว</w:t>
            </w:r>
          </w:p>
        </w:tc>
        <w:tc>
          <w:tcPr>
            <w:tcW w:w="1890" w:type="dxa"/>
            <w:gridSpan w:val="2"/>
            <w:hideMark/>
          </w:tcPr>
          <w:p w14:paraId="7629CBC6" w14:textId="77777777" w:rsidR="009A3217" w:rsidRPr="00A12AD7" w:rsidRDefault="009A3217" w:rsidP="00BF5DD5">
            <w:pPr>
              <w:pBdr>
                <w:bottom w:val="single" w:sz="4" w:space="1" w:color="auto"/>
              </w:pBdr>
              <w:tabs>
                <w:tab w:val="clear" w:pos="454"/>
                <w:tab w:val="left" w:pos="1080"/>
                <w:tab w:val="left" w:pos="1418"/>
              </w:tabs>
              <w:spacing w:line="260" w:lineRule="exact"/>
              <w:jc w:val="center"/>
              <w:rPr>
                <w:rFonts w:ascii="Angsana New" w:hAnsi="Angsana New"/>
                <w:b/>
                <w:bCs/>
                <w:sz w:val="24"/>
                <w:szCs w:val="24"/>
                <w:lang w:val="en-GB" w:eastAsia="en-GB"/>
              </w:rPr>
            </w:pPr>
            <w:r w:rsidRPr="00A12AD7">
              <w:rPr>
                <w:rFonts w:ascii="Angsana New" w:hAnsi="Angsana New"/>
                <w:b/>
                <w:bCs/>
                <w:sz w:val="24"/>
                <w:szCs w:val="24"/>
                <w:cs/>
                <w:lang w:val="en-GB" w:eastAsia="en-GB"/>
              </w:rPr>
              <w:t>ธุรกิจอาหาร</w:t>
            </w:r>
          </w:p>
          <w:p w14:paraId="3C7B65BD" w14:textId="77777777" w:rsidR="009A3217" w:rsidRPr="00754A00" w:rsidRDefault="009A3217" w:rsidP="00BF5DD5">
            <w:pPr>
              <w:pBdr>
                <w:bottom w:val="single" w:sz="4" w:space="1" w:color="auto"/>
              </w:pBdr>
              <w:tabs>
                <w:tab w:val="left" w:pos="1080"/>
                <w:tab w:val="left" w:pos="1418"/>
              </w:tabs>
              <w:spacing w:line="260" w:lineRule="exact"/>
              <w:jc w:val="center"/>
              <w:rPr>
                <w:rFonts w:ascii="Angsana New" w:hAnsi="Angsana New"/>
                <w:b/>
                <w:bCs/>
                <w:sz w:val="24"/>
                <w:szCs w:val="24"/>
              </w:rPr>
            </w:pPr>
          </w:p>
        </w:tc>
        <w:tc>
          <w:tcPr>
            <w:tcW w:w="1800" w:type="dxa"/>
            <w:gridSpan w:val="2"/>
            <w:hideMark/>
          </w:tcPr>
          <w:p w14:paraId="64FAD268" w14:textId="77777777" w:rsidR="009A3217" w:rsidRPr="00A12AD7" w:rsidRDefault="009A3217" w:rsidP="00BF5DD5">
            <w:pPr>
              <w:pBdr>
                <w:bottom w:val="single" w:sz="4" w:space="1" w:color="auto"/>
              </w:pBdr>
              <w:tabs>
                <w:tab w:val="clear" w:pos="454"/>
                <w:tab w:val="left" w:pos="1080"/>
                <w:tab w:val="left" w:pos="1418"/>
              </w:tabs>
              <w:spacing w:line="260" w:lineRule="exact"/>
              <w:jc w:val="center"/>
              <w:rPr>
                <w:rFonts w:ascii="Angsana New" w:hAnsi="Angsana New"/>
                <w:b/>
                <w:bCs/>
                <w:sz w:val="24"/>
                <w:szCs w:val="24"/>
                <w:lang w:val="en-GB" w:eastAsia="en-GB"/>
              </w:rPr>
            </w:pPr>
            <w:r w:rsidRPr="00A12AD7">
              <w:rPr>
                <w:rFonts w:ascii="Angsana New" w:hAnsi="Angsana New"/>
                <w:b/>
                <w:bCs/>
                <w:sz w:val="24"/>
                <w:szCs w:val="24"/>
                <w:cs/>
                <w:lang w:val="en-GB" w:eastAsia="en-GB"/>
              </w:rPr>
              <w:t>ธุรกิจอื่นๆ</w:t>
            </w:r>
          </w:p>
          <w:p w14:paraId="0566DC51" w14:textId="77777777" w:rsidR="009A3217" w:rsidRPr="00754A00" w:rsidRDefault="009A3217" w:rsidP="00BF5DD5">
            <w:pPr>
              <w:pBdr>
                <w:bottom w:val="single" w:sz="4" w:space="1" w:color="auto"/>
              </w:pBdr>
              <w:tabs>
                <w:tab w:val="left" w:pos="1080"/>
                <w:tab w:val="left" w:pos="1418"/>
              </w:tabs>
              <w:spacing w:line="260" w:lineRule="exact"/>
              <w:jc w:val="center"/>
              <w:rPr>
                <w:rFonts w:ascii="Angsana New" w:hAnsi="Angsana New"/>
                <w:b/>
                <w:bCs/>
                <w:sz w:val="24"/>
                <w:szCs w:val="24"/>
                <w:lang w:val="en-GB"/>
              </w:rPr>
            </w:pPr>
          </w:p>
        </w:tc>
        <w:tc>
          <w:tcPr>
            <w:tcW w:w="1890" w:type="dxa"/>
            <w:gridSpan w:val="2"/>
            <w:hideMark/>
          </w:tcPr>
          <w:p w14:paraId="561EBE8E" w14:textId="77777777" w:rsidR="009A3217" w:rsidRPr="00754A00" w:rsidRDefault="009A3217" w:rsidP="00BF5DD5">
            <w:pPr>
              <w:pBdr>
                <w:bottom w:val="single" w:sz="4" w:space="1" w:color="auto"/>
              </w:pBdr>
              <w:tabs>
                <w:tab w:val="left" w:pos="1080"/>
                <w:tab w:val="left" w:pos="1418"/>
              </w:tabs>
              <w:spacing w:line="260" w:lineRule="exact"/>
              <w:jc w:val="center"/>
              <w:rPr>
                <w:rFonts w:ascii="Angsana New" w:hAnsi="Angsana New"/>
                <w:b/>
                <w:bCs/>
                <w:sz w:val="24"/>
                <w:szCs w:val="24"/>
                <w:cs/>
                <w:lang w:val="en-GB"/>
              </w:rPr>
            </w:pPr>
            <w:r w:rsidRPr="00A12AD7">
              <w:rPr>
                <w:rFonts w:ascii="Angsana New" w:hAnsi="Angsana New"/>
                <w:b/>
                <w:bCs/>
                <w:sz w:val="24"/>
                <w:szCs w:val="24"/>
                <w:cs/>
                <w:lang w:val="en-GB" w:eastAsia="en-GB"/>
              </w:rPr>
              <w:t>การตัดรายการบัญชีระหว่างกัน</w:t>
            </w:r>
          </w:p>
        </w:tc>
        <w:tc>
          <w:tcPr>
            <w:tcW w:w="2070" w:type="dxa"/>
            <w:gridSpan w:val="2"/>
            <w:hideMark/>
          </w:tcPr>
          <w:p w14:paraId="74813116" w14:textId="77777777" w:rsidR="009A3217" w:rsidRPr="00A12AD7" w:rsidRDefault="009A3217" w:rsidP="00BF5DD5">
            <w:pPr>
              <w:pBdr>
                <w:bottom w:val="single" w:sz="4" w:space="1" w:color="auto"/>
              </w:pBdr>
              <w:tabs>
                <w:tab w:val="clear" w:pos="454"/>
                <w:tab w:val="left" w:pos="1080"/>
                <w:tab w:val="left" w:pos="1418"/>
              </w:tabs>
              <w:spacing w:line="260" w:lineRule="exact"/>
              <w:jc w:val="center"/>
              <w:rPr>
                <w:rFonts w:ascii="Angsana New" w:hAnsi="Angsana New"/>
                <w:b/>
                <w:bCs/>
                <w:sz w:val="24"/>
                <w:szCs w:val="24"/>
                <w:lang w:val="en-GB" w:eastAsia="en-GB"/>
              </w:rPr>
            </w:pPr>
            <w:r w:rsidRPr="00A12AD7">
              <w:rPr>
                <w:rFonts w:ascii="Angsana New" w:hAnsi="Angsana New"/>
                <w:b/>
                <w:bCs/>
                <w:sz w:val="24"/>
                <w:szCs w:val="24"/>
                <w:cs/>
                <w:lang w:val="en-GB" w:eastAsia="en-GB"/>
              </w:rPr>
              <w:t>งบการเงินรวม</w:t>
            </w:r>
          </w:p>
          <w:p w14:paraId="1B452197" w14:textId="77777777" w:rsidR="009A3217" w:rsidRPr="00754A00" w:rsidRDefault="009A3217" w:rsidP="00BF5DD5">
            <w:pPr>
              <w:pBdr>
                <w:bottom w:val="single" w:sz="4" w:space="1" w:color="auto"/>
              </w:pBdr>
              <w:tabs>
                <w:tab w:val="left" w:pos="1080"/>
                <w:tab w:val="left" w:pos="1418"/>
              </w:tabs>
              <w:spacing w:line="260" w:lineRule="exact"/>
              <w:jc w:val="center"/>
              <w:rPr>
                <w:rFonts w:ascii="Angsana New" w:hAnsi="Angsana New"/>
                <w:b/>
                <w:bCs/>
                <w:sz w:val="24"/>
                <w:szCs w:val="24"/>
                <w:lang w:val="en-GB"/>
              </w:rPr>
            </w:pPr>
          </w:p>
        </w:tc>
      </w:tr>
      <w:tr w:rsidR="009A3217" w:rsidRPr="00A12AD7" w14:paraId="13553BAF" w14:textId="77777777" w:rsidTr="00BF5DD5">
        <w:tc>
          <w:tcPr>
            <w:tcW w:w="2340" w:type="dxa"/>
          </w:tcPr>
          <w:p w14:paraId="49672765" w14:textId="77777777" w:rsidR="009A3217" w:rsidRPr="00754A00" w:rsidRDefault="009A3217" w:rsidP="00BF5DD5">
            <w:pPr>
              <w:tabs>
                <w:tab w:val="left" w:pos="1080"/>
                <w:tab w:val="left" w:pos="1418"/>
              </w:tabs>
              <w:spacing w:line="260" w:lineRule="exact"/>
              <w:rPr>
                <w:rFonts w:ascii="Angsana New" w:hAnsi="Angsana New"/>
                <w:b/>
                <w:bCs/>
                <w:sz w:val="24"/>
                <w:szCs w:val="24"/>
                <w:lang w:val="en-GB"/>
              </w:rPr>
            </w:pPr>
          </w:p>
        </w:tc>
        <w:tc>
          <w:tcPr>
            <w:tcW w:w="990" w:type="dxa"/>
          </w:tcPr>
          <w:p w14:paraId="155F20F1" w14:textId="2EB0C691" w:rsidR="009A3217" w:rsidRPr="006046A9" w:rsidRDefault="009667EC" w:rsidP="00BF5DD5">
            <w:pPr>
              <w:pBdr>
                <w:bottom w:val="single" w:sz="4" w:space="1" w:color="auto"/>
              </w:pBdr>
              <w:tabs>
                <w:tab w:val="left" w:pos="1080"/>
                <w:tab w:val="left" w:pos="1418"/>
              </w:tabs>
              <w:spacing w:line="260" w:lineRule="exact"/>
              <w:jc w:val="center"/>
              <w:rPr>
                <w:rFonts w:ascii="Angsana New" w:hAnsi="Angsana New"/>
                <w:b/>
                <w:bCs/>
                <w:spacing w:val="-4"/>
                <w:sz w:val="24"/>
                <w:szCs w:val="24"/>
                <w:lang w:eastAsia="en-GB"/>
              </w:rPr>
            </w:pPr>
            <w:r w:rsidRPr="00F13413">
              <w:rPr>
                <w:rFonts w:asciiTheme="majorBidi" w:hAnsiTheme="majorBidi" w:cstheme="majorBidi"/>
                <w:b/>
                <w:bCs/>
                <w:sz w:val="24"/>
                <w:szCs w:val="24"/>
              </w:rPr>
              <w:t>2568</w:t>
            </w:r>
          </w:p>
        </w:tc>
        <w:tc>
          <w:tcPr>
            <w:tcW w:w="1170" w:type="dxa"/>
          </w:tcPr>
          <w:p w14:paraId="7D7F6975" w14:textId="7AEA32EB" w:rsidR="009A3217" w:rsidRPr="006046A9" w:rsidRDefault="009667EC" w:rsidP="00BF5DD5">
            <w:pPr>
              <w:pBdr>
                <w:bottom w:val="single" w:sz="4" w:space="1" w:color="auto"/>
              </w:pBdr>
              <w:tabs>
                <w:tab w:val="left" w:pos="1080"/>
                <w:tab w:val="left" w:pos="1418"/>
              </w:tabs>
              <w:spacing w:line="260" w:lineRule="exact"/>
              <w:jc w:val="center"/>
              <w:rPr>
                <w:rFonts w:ascii="Angsana New" w:hAnsi="Angsana New"/>
                <w:b/>
                <w:bCs/>
                <w:spacing w:val="-4"/>
                <w:sz w:val="24"/>
                <w:szCs w:val="24"/>
                <w:lang w:eastAsia="en-GB"/>
              </w:rPr>
            </w:pPr>
            <w:r w:rsidRPr="00F13413">
              <w:rPr>
                <w:rFonts w:asciiTheme="majorBidi" w:hAnsiTheme="majorBidi" w:cstheme="majorBidi"/>
                <w:b/>
                <w:bCs/>
                <w:sz w:val="24"/>
                <w:szCs w:val="24"/>
              </w:rPr>
              <w:t>2567</w:t>
            </w:r>
          </w:p>
        </w:tc>
        <w:tc>
          <w:tcPr>
            <w:tcW w:w="990" w:type="dxa"/>
          </w:tcPr>
          <w:p w14:paraId="1BFD9847" w14:textId="05B060FA" w:rsidR="009A3217" w:rsidRPr="006046A9" w:rsidRDefault="009667EC" w:rsidP="00BF5DD5">
            <w:pPr>
              <w:pBdr>
                <w:bottom w:val="single" w:sz="4" w:space="1" w:color="auto"/>
              </w:pBdr>
              <w:tabs>
                <w:tab w:val="left" w:pos="1080"/>
                <w:tab w:val="left" w:pos="1418"/>
              </w:tabs>
              <w:spacing w:line="260" w:lineRule="exact"/>
              <w:jc w:val="center"/>
              <w:rPr>
                <w:rFonts w:ascii="Angsana New" w:hAnsi="Angsana New"/>
                <w:b/>
                <w:bCs/>
                <w:spacing w:val="-4"/>
                <w:sz w:val="24"/>
                <w:szCs w:val="24"/>
                <w:lang w:eastAsia="en-GB"/>
              </w:rPr>
            </w:pPr>
            <w:r w:rsidRPr="00F13413">
              <w:rPr>
                <w:rFonts w:asciiTheme="majorBidi" w:hAnsiTheme="majorBidi" w:cstheme="majorBidi"/>
                <w:b/>
                <w:bCs/>
                <w:sz w:val="24"/>
                <w:szCs w:val="24"/>
              </w:rPr>
              <w:t>2568</w:t>
            </w:r>
          </w:p>
        </w:tc>
        <w:tc>
          <w:tcPr>
            <w:tcW w:w="900" w:type="dxa"/>
          </w:tcPr>
          <w:p w14:paraId="6AC7AF7C" w14:textId="5A85172F" w:rsidR="009A3217" w:rsidRPr="006046A9" w:rsidRDefault="009667EC" w:rsidP="00BF5DD5">
            <w:pPr>
              <w:pBdr>
                <w:bottom w:val="single" w:sz="4" w:space="1" w:color="auto"/>
              </w:pBdr>
              <w:tabs>
                <w:tab w:val="left" w:pos="1080"/>
                <w:tab w:val="left" w:pos="1418"/>
              </w:tabs>
              <w:spacing w:line="260" w:lineRule="exact"/>
              <w:jc w:val="center"/>
              <w:rPr>
                <w:rFonts w:ascii="Angsana New" w:hAnsi="Angsana New"/>
                <w:b/>
                <w:bCs/>
                <w:spacing w:val="-4"/>
                <w:sz w:val="24"/>
                <w:szCs w:val="24"/>
                <w:lang w:eastAsia="en-GB"/>
              </w:rPr>
            </w:pPr>
            <w:r w:rsidRPr="00F13413">
              <w:rPr>
                <w:rFonts w:asciiTheme="majorBidi" w:hAnsiTheme="majorBidi" w:cstheme="majorBidi"/>
                <w:b/>
                <w:bCs/>
                <w:sz w:val="24"/>
                <w:szCs w:val="24"/>
              </w:rPr>
              <w:t>2567</w:t>
            </w:r>
          </w:p>
        </w:tc>
        <w:tc>
          <w:tcPr>
            <w:tcW w:w="900" w:type="dxa"/>
          </w:tcPr>
          <w:p w14:paraId="09A42422" w14:textId="3ED7410A" w:rsidR="009A3217" w:rsidRDefault="009667EC" w:rsidP="00BF5DD5">
            <w:pPr>
              <w:pBdr>
                <w:bottom w:val="single" w:sz="4" w:space="1" w:color="auto"/>
              </w:pBdr>
              <w:tabs>
                <w:tab w:val="left" w:pos="1080"/>
                <w:tab w:val="left" w:pos="1418"/>
              </w:tabs>
              <w:spacing w:line="260" w:lineRule="exact"/>
              <w:jc w:val="center"/>
              <w:rPr>
                <w:rFonts w:ascii="Angsana New" w:hAnsi="Angsana New"/>
                <w:b/>
                <w:bCs/>
                <w:spacing w:val="-4"/>
                <w:sz w:val="24"/>
                <w:szCs w:val="24"/>
                <w:lang w:eastAsia="en-GB"/>
              </w:rPr>
            </w:pPr>
            <w:r w:rsidRPr="00F13413">
              <w:rPr>
                <w:rFonts w:asciiTheme="majorBidi" w:hAnsiTheme="majorBidi" w:cstheme="majorBidi"/>
                <w:b/>
                <w:bCs/>
                <w:sz w:val="24"/>
                <w:szCs w:val="24"/>
              </w:rPr>
              <w:t>2568</w:t>
            </w:r>
          </w:p>
        </w:tc>
        <w:tc>
          <w:tcPr>
            <w:tcW w:w="990" w:type="dxa"/>
          </w:tcPr>
          <w:p w14:paraId="790AD808" w14:textId="62E6E3BD" w:rsidR="009A3217" w:rsidRPr="006046A9" w:rsidRDefault="009667EC" w:rsidP="00BF5DD5">
            <w:pPr>
              <w:pBdr>
                <w:bottom w:val="single" w:sz="4" w:space="1" w:color="auto"/>
              </w:pBdr>
              <w:tabs>
                <w:tab w:val="left" w:pos="1080"/>
                <w:tab w:val="left" w:pos="1418"/>
              </w:tabs>
              <w:spacing w:line="260" w:lineRule="exact"/>
              <w:jc w:val="center"/>
              <w:rPr>
                <w:rFonts w:ascii="Angsana New" w:hAnsi="Angsana New"/>
                <w:b/>
                <w:bCs/>
                <w:spacing w:val="-4"/>
                <w:sz w:val="24"/>
                <w:szCs w:val="24"/>
                <w:lang w:eastAsia="en-GB"/>
              </w:rPr>
            </w:pPr>
            <w:r w:rsidRPr="00F13413">
              <w:rPr>
                <w:rFonts w:asciiTheme="majorBidi" w:hAnsiTheme="majorBidi" w:cstheme="majorBidi"/>
                <w:b/>
                <w:bCs/>
                <w:sz w:val="24"/>
                <w:szCs w:val="24"/>
              </w:rPr>
              <w:t>2567</w:t>
            </w:r>
          </w:p>
        </w:tc>
        <w:tc>
          <w:tcPr>
            <w:tcW w:w="900" w:type="dxa"/>
          </w:tcPr>
          <w:p w14:paraId="300EA723" w14:textId="4EBBB1F6" w:rsidR="009A3217" w:rsidRDefault="009667EC" w:rsidP="00BF5DD5">
            <w:pPr>
              <w:pBdr>
                <w:bottom w:val="single" w:sz="4" w:space="1" w:color="auto"/>
              </w:pBdr>
              <w:tabs>
                <w:tab w:val="left" w:pos="1080"/>
                <w:tab w:val="left" w:pos="1418"/>
              </w:tabs>
              <w:spacing w:line="260" w:lineRule="exact"/>
              <w:jc w:val="center"/>
              <w:rPr>
                <w:rFonts w:ascii="Angsana New" w:hAnsi="Angsana New"/>
                <w:b/>
                <w:bCs/>
                <w:spacing w:val="-4"/>
                <w:sz w:val="24"/>
                <w:szCs w:val="24"/>
                <w:lang w:eastAsia="en-GB"/>
              </w:rPr>
            </w:pPr>
            <w:r w:rsidRPr="00F13413">
              <w:rPr>
                <w:rFonts w:asciiTheme="majorBidi" w:hAnsiTheme="majorBidi" w:cstheme="majorBidi"/>
                <w:b/>
                <w:bCs/>
                <w:sz w:val="24"/>
                <w:szCs w:val="24"/>
              </w:rPr>
              <w:t>2568</w:t>
            </w:r>
          </w:p>
        </w:tc>
        <w:tc>
          <w:tcPr>
            <w:tcW w:w="900" w:type="dxa"/>
          </w:tcPr>
          <w:p w14:paraId="3D2EC9D9" w14:textId="11A6FE37" w:rsidR="009A3217" w:rsidRPr="006046A9" w:rsidRDefault="009667EC" w:rsidP="00BF5DD5">
            <w:pPr>
              <w:pBdr>
                <w:bottom w:val="single" w:sz="4" w:space="1" w:color="auto"/>
              </w:pBdr>
              <w:tabs>
                <w:tab w:val="left" w:pos="1080"/>
                <w:tab w:val="left" w:pos="1418"/>
              </w:tabs>
              <w:spacing w:line="260" w:lineRule="exact"/>
              <w:jc w:val="center"/>
              <w:rPr>
                <w:rFonts w:ascii="Angsana New" w:hAnsi="Angsana New"/>
                <w:b/>
                <w:bCs/>
                <w:spacing w:val="-4"/>
                <w:sz w:val="24"/>
                <w:szCs w:val="24"/>
                <w:lang w:eastAsia="en-GB"/>
              </w:rPr>
            </w:pPr>
            <w:r w:rsidRPr="00F13413">
              <w:rPr>
                <w:rFonts w:asciiTheme="majorBidi" w:hAnsiTheme="majorBidi" w:cstheme="majorBidi"/>
                <w:b/>
                <w:bCs/>
                <w:sz w:val="24"/>
                <w:szCs w:val="24"/>
              </w:rPr>
              <w:t>2567</w:t>
            </w:r>
          </w:p>
        </w:tc>
        <w:tc>
          <w:tcPr>
            <w:tcW w:w="990" w:type="dxa"/>
          </w:tcPr>
          <w:p w14:paraId="47026565" w14:textId="4E734145" w:rsidR="009A3217" w:rsidRDefault="009667EC" w:rsidP="00BF5DD5">
            <w:pPr>
              <w:pBdr>
                <w:bottom w:val="single" w:sz="4" w:space="1" w:color="auto"/>
              </w:pBdr>
              <w:tabs>
                <w:tab w:val="left" w:pos="1080"/>
                <w:tab w:val="left" w:pos="1418"/>
              </w:tabs>
              <w:spacing w:line="260" w:lineRule="exact"/>
              <w:jc w:val="center"/>
              <w:rPr>
                <w:rFonts w:ascii="Angsana New" w:hAnsi="Angsana New"/>
                <w:b/>
                <w:bCs/>
                <w:spacing w:val="-4"/>
                <w:sz w:val="24"/>
                <w:szCs w:val="24"/>
                <w:lang w:eastAsia="en-GB"/>
              </w:rPr>
            </w:pPr>
            <w:r w:rsidRPr="00F13413">
              <w:rPr>
                <w:rFonts w:asciiTheme="majorBidi" w:hAnsiTheme="majorBidi" w:cstheme="majorBidi"/>
                <w:b/>
                <w:bCs/>
                <w:sz w:val="24"/>
                <w:szCs w:val="24"/>
              </w:rPr>
              <w:t>2568</w:t>
            </w:r>
          </w:p>
        </w:tc>
        <w:tc>
          <w:tcPr>
            <w:tcW w:w="900" w:type="dxa"/>
          </w:tcPr>
          <w:p w14:paraId="41F8AC2F" w14:textId="369BE43C" w:rsidR="009A3217" w:rsidRPr="006046A9" w:rsidRDefault="009667EC" w:rsidP="00BF5DD5">
            <w:pPr>
              <w:pBdr>
                <w:bottom w:val="single" w:sz="4" w:space="1" w:color="auto"/>
              </w:pBdr>
              <w:tabs>
                <w:tab w:val="left" w:pos="1080"/>
                <w:tab w:val="left" w:pos="1418"/>
              </w:tabs>
              <w:spacing w:line="260" w:lineRule="exact"/>
              <w:jc w:val="center"/>
              <w:rPr>
                <w:rFonts w:ascii="Angsana New" w:hAnsi="Angsana New"/>
                <w:b/>
                <w:bCs/>
                <w:spacing w:val="-4"/>
                <w:sz w:val="24"/>
                <w:szCs w:val="24"/>
                <w:lang w:eastAsia="en-GB"/>
              </w:rPr>
            </w:pPr>
            <w:r w:rsidRPr="00F13413">
              <w:rPr>
                <w:rFonts w:asciiTheme="majorBidi" w:hAnsiTheme="majorBidi" w:cstheme="majorBidi"/>
                <w:b/>
                <w:bCs/>
                <w:sz w:val="24"/>
                <w:szCs w:val="24"/>
              </w:rPr>
              <w:t>2567</w:t>
            </w:r>
          </w:p>
        </w:tc>
        <w:tc>
          <w:tcPr>
            <w:tcW w:w="900" w:type="dxa"/>
          </w:tcPr>
          <w:p w14:paraId="7BF24E67" w14:textId="158FA86B" w:rsidR="009A3217" w:rsidRDefault="009667EC" w:rsidP="00BF5DD5">
            <w:pPr>
              <w:pBdr>
                <w:bottom w:val="single" w:sz="4" w:space="1" w:color="auto"/>
              </w:pBdr>
              <w:tabs>
                <w:tab w:val="left" w:pos="1080"/>
                <w:tab w:val="left" w:pos="1418"/>
              </w:tabs>
              <w:spacing w:line="260" w:lineRule="exact"/>
              <w:jc w:val="center"/>
              <w:rPr>
                <w:rFonts w:ascii="Angsana New" w:hAnsi="Angsana New"/>
                <w:b/>
                <w:bCs/>
                <w:spacing w:val="-4"/>
                <w:sz w:val="24"/>
                <w:szCs w:val="24"/>
                <w:lang w:eastAsia="en-GB"/>
              </w:rPr>
            </w:pPr>
            <w:r w:rsidRPr="00F13413">
              <w:rPr>
                <w:rFonts w:asciiTheme="majorBidi" w:hAnsiTheme="majorBidi" w:cstheme="majorBidi"/>
                <w:b/>
                <w:bCs/>
                <w:sz w:val="24"/>
                <w:szCs w:val="24"/>
              </w:rPr>
              <w:t>2568</w:t>
            </w:r>
          </w:p>
        </w:tc>
        <w:tc>
          <w:tcPr>
            <w:tcW w:w="1170" w:type="dxa"/>
          </w:tcPr>
          <w:p w14:paraId="19B6C2A0" w14:textId="0D22DD8F" w:rsidR="009A3217" w:rsidRPr="006046A9" w:rsidRDefault="009667EC" w:rsidP="00BF5DD5">
            <w:pPr>
              <w:pBdr>
                <w:bottom w:val="single" w:sz="4" w:space="1" w:color="auto"/>
              </w:pBdr>
              <w:tabs>
                <w:tab w:val="left" w:pos="1080"/>
                <w:tab w:val="left" w:pos="1418"/>
              </w:tabs>
              <w:spacing w:line="260" w:lineRule="exact"/>
              <w:jc w:val="center"/>
              <w:rPr>
                <w:rFonts w:ascii="Angsana New" w:hAnsi="Angsana New"/>
                <w:b/>
                <w:bCs/>
                <w:spacing w:val="-4"/>
                <w:sz w:val="24"/>
                <w:szCs w:val="24"/>
                <w:lang w:eastAsia="en-GB"/>
              </w:rPr>
            </w:pPr>
            <w:r w:rsidRPr="00F13413">
              <w:rPr>
                <w:rFonts w:asciiTheme="majorBidi" w:hAnsiTheme="majorBidi" w:cstheme="majorBidi"/>
                <w:b/>
                <w:bCs/>
                <w:sz w:val="24"/>
                <w:szCs w:val="24"/>
              </w:rPr>
              <w:t>2567</w:t>
            </w:r>
          </w:p>
        </w:tc>
      </w:tr>
      <w:tr w:rsidR="009A3217" w:rsidRPr="00A12AD7" w14:paraId="5F684DEE" w14:textId="77777777" w:rsidTr="00BF5DD5">
        <w:trPr>
          <w:trHeight w:val="70"/>
        </w:trPr>
        <w:tc>
          <w:tcPr>
            <w:tcW w:w="2340" w:type="dxa"/>
          </w:tcPr>
          <w:p w14:paraId="47DF6DF5" w14:textId="77777777" w:rsidR="009A3217" w:rsidRPr="00754A00" w:rsidRDefault="009A3217" w:rsidP="00BF5DD5">
            <w:pPr>
              <w:tabs>
                <w:tab w:val="decimal" w:pos="794"/>
              </w:tabs>
              <w:spacing w:line="160" w:lineRule="exact"/>
              <w:rPr>
                <w:rFonts w:ascii="Angsana New" w:hAnsi="Angsana New"/>
                <w:sz w:val="24"/>
                <w:szCs w:val="24"/>
                <w:lang w:val="en-GB"/>
              </w:rPr>
            </w:pPr>
          </w:p>
        </w:tc>
        <w:tc>
          <w:tcPr>
            <w:tcW w:w="990" w:type="dxa"/>
          </w:tcPr>
          <w:p w14:paraId="618A317C" w14:textId="77777777" w:rsidR="009A3217" w:rsidRPr="00754A00" w:rsidRDefault="009A3217" w:rsidP="00BF5DD5">
            <w:pPr>
              <w:tabs>
                <w:tab w:val="decimal" w:pos="794"/>
              </w:tabs>
              <w:spacing w:line="160" w:lineRule="exact"/>
              <w:rPr>
                <w:rFonts w:ascii="Angsana New" w:hAnsi="Angsana New"/>
                <w:sz w:val="24"/>
                <w:szCs w:val="24"/>
                <w:lang w:val="en-GB"/>
              </w:rPr>
            </w:pPr>
          </w:p>
        </w:tc>
        <w:tc>
          <w:tcPr>
            <w:tcW w:w="1170" w:type="dxa"/>
          </w:tcPr>
          <w:p w14:paraId="0D9947F4" w14:textId="77777777" w:rsidR="009A3217" w:rsidRPr="00754A00" w:rsidRDefault="009A3217" w:rsidP="00BF5DD5">
            <w:pPr>
              <w:tabs>
                <w:tab w:val="decimal" w:pos="794"/>
              </w:tabs>
              <w:spacing w:line="160" w:lineRule="exact"/>
              <w:rPr>
                <w:rFonts w:ascii="Angsana New" w:hAnsi="Angsana New"/>
                <w:sz w:val="24"/>
                <w:szCs w:val="24"/>
                <w:lang w:val="en-GB"/>
              </w:rPr>
            </w:pPr>
          </w:p>
        </w:tc>
        <w:tc>
          <w:tcPr>
            <w:tcW w:w="990" w:type="dxa"/>
          </w:tcPr>
          <w:p w14:paraId="4C6A1051" w14:textId="77777777" w:rsidR="009A3217" w:rsidRPr="00754A00" w:rsidRDefault="009A3217" w:rsidP="00BF5DD5">
            <w:pPr>
              <w:tabs>
                <w:tab w:val="decimal" w:pos="794"/>
              </w:tabs>
              <w:spacing w:line="160" w:lineRule="exact"/>
              <w:rPr>
                <w:rFonts w:ascii="Angsana New" w:hAnsi="Angsana New"/>
                <w:sz w:val="24"/>
                <w:szCs w:val="24"/>
                <w:lang w:val="en-GB"/>
              </w:rPr>
            </w:pPr>
          </w:p>
        </w:tc>
        <w:tc>
          <w:tcPr>
            <w:tcW w:w="900" w:type="dxa"/>
          </w:tcPr>
          <w:p w14:paraId="1C00C181" w14:textId="77777777" w:rsidR="009A3217" w:rsidRPr="00754A00" w:rsidRDefault="009A3217" w:rsidP="00BF5DD5">
            <w:pPr>
              <w:tabs>
                <w:tab w:val="decimal" w:pos="794"/>
              </w:tabs>
              <w:spacing w:line="160" w:lineRule="exact"/>
              <w:rPr>
                <w:rFonts w:ascii="Angsana New" w:hAnsi="Angsana New"/>
                <w:sz w:val="24"/>
                <w:szCs w:val="24"/>
                <w:lang w:val="en-GB"/>
              </w:rPr>
            </w:pPr>
          </w:p>
        </w:tc>
        <w:tc>
          <w:tcPr>
            <w:tcW w:w="1890" w:type="dxa"/>
            <w:gridSpan w:val="2"/>
          </w:tcPr>
          <w:p w14:paraId="640C2FAD" w14:textId="77777777" w:rsidR="009A3217" w:rsidRPr="00754A00" w:rsidRDefault="009A3217" w:rsidP="00BF5DD5">
            <w:pPr>
              <w:tabs>
                <w:tab w:val="decimal" w:pos="794"/>
              </w:tabs>
              <w:spacing w:line="160" w:lineRule="exact"/>
              <w:rPr>
                <w:rFonts w:ascii="Angsana New" w:hAnsi="Angsana New"/>
                <w:sz w:val="24"/>
                <w:szCs w:val="24"/>
                <w:lang w:val="en-GB"/>
              </w:rPr>
            </w:pPr>
          </w:p>
        </w:tc>
        <w:tc>
          <w:tcPr>
            <w:tcW w:w="900" w:type="dxa"/>
          </w:tcPr>
          <w:p w14:paraId="428DFA6E" w14:textId="77777777" w:rsidR="009A3217" w:rsidRPr="00754A00" w:rsidRDefault="009A3217" w:rsidP="00BF5DD5">
            <w:pPr>
              <w:tabs>
                <w:tab w:val="decimal" w:pos="794"/>
              </w:tabs>
              <w:spacing w:line="160" w:lineRule="exact"/>
              <w:rPr>
                <w:rFonts w:ascii="Angsana New" w:hAnsi="Angsana New"/>
                <w:sz w:val="24"/>
                <w:szCs w:val="24"/>
                <w:lang w:val="en-GB"/>
              </w:rPr>
            </w:pPr>
          </w:p>
        </w:tc>
        <w:tc>
          <w:tcPr>
            <w:tcW w:w="900" w:type="dxa"/>
          </w:tcPr>
          <w:p w14:paraId="5BCD2E18" w14:textId="77777777" w:rsidR="009A3217" w:rsidRPr="00754A00" w:rsidRDefault="009A3217" w:rsidP="00BF5DD5">
            <w:pPr>
              <w:tabs>
                <w:tab w:val="decimal" w:pos="794"/>
              </w:tabs>
              <w:spacing w:line="160" w:lineRule="exact"/>
              <w:rPr>
                <w:rFonts w:ascii="Angsana New" w:hAnsi="Angsana New"/>
                <w:sz w:val="24"/>
                <w:szCs w:val="24"/>
                <w:lang w:val="en-GB"/>
              </w:rPr>
            </w:pPr>
          </w:p>
        </w:tc>
        <w:tc>
          <w:tcPr>
            <w:tcW w:w="990" w:type="dxa"/>
          </w:tcPr>
          <w:p w14:paraId="696E2A47" w14:textId="77777777" w:rsidR="009A3217" w:rsidRPr="00754A00" w:rsidRDefault="009A3217" w:rsidP="00BF5DD5">
            <w:pPr>
              <w:tabs>
                <w:tab w:val="decimal" w:pos="794"/>
              </w:tabs>
              <w:spacing w:line="160" w:lineRule="exact"/>
              <w:rPr>
                <w:rFonts w:ascii="Angsana New" w:hAnsi="Angsana New"/>
                <w:sz w:val="24"/>
                <w:szCs w:val="24"/>
                <w:lang w:val="en-GB"/>
              </w:rPr>
            </w:pPr>
          </w:p>
        </w:tc>
        <w:tc>
          <w:tcPr>
            <w:tcW w:w="900" w:type="dxa"/>
          </w:tcPr>
          <w:p w14:paraId="4258E4A6" w14:textId="77777777" w:rsidR="009A3217" w:rsidRPr="00754A00" w:rsidRDefault="009A3217" w:rsidP="00BF5DD5">
            <w:pPr>
              <w:tabs>
                <w:tab w:val="decimal" w:pos="794"/>
              </w:tabs>
              <w:spacing w:line="160" w:lineRule="exact"/>
              <w:rPr>
                <w:rFonts w:ascii="Angsana New" w:hAnsi="Angsana New"/>
                <w:sz w:val="24"/>
                <w:szCs w:val="24"/>
                <w:lang w:val="en-GB"/>
              </w:rPr>
            </w:pPr>
          </w:p>
        </w:tc>
        <w:tc>
          <w:tcPr>
            <w:tcW w:w="900" w:type="dxa"/>
          </w:tcPr>
          <w:p w14:paraId="67487BA2" w14:textId="77777777" w:rsidR="009A3217" w:rsidRPr="00754A00" w:rsidRDefault="009A3217" w:rsidP="00BF5DD5">
            <w:pPr>
              <w:tabs>
                <w:tab w:val="decimal" w:pos="794"/>
              </w:tabs>
              <w:spacing w:line="160" w:lineRule="exact"/>
              <w:rPr>
                <w:rFonts w:ascii="Angsana New" w:hAnsi="Angsana New"/>
                <w:sz w:val="24"/>
                <w:szCs w:val="24"/>
                <w:lang w:val="en-GB"/>
              </w:rPr>
            </w:pPr>
          </w:p>
        </w:tc>
        <w:tc>
          <w:tcPr>
            <w:tcW w:w="1170" w:type="dxa"/>
          </w:tcPr>
          <w:p w14:paraId="62BBF30E" w14:textId="77777777" w:rsidR="009A3217" w:rsidRPr="00754A00" w:rsidRDefault="009A3217" w:rsidP="00BF5DD5">
            <w:pPr>
              <w:tabs>
                <w:tab w:val="decimal" w:pos="535"/>
                <w:tab w:val="decimal" w:pos="794"/>
              </w:tabs>
              <w:spacing w:line="160" w:lineRule="exact"/>
              <w:jc w:val="right"/>
              <w:rPr>
                <w:rFonts w:ascii="Angsana New" w:hAnsi="Angsana New"/>
                <w:sz w:val="24"/>
                <w:szCs w:val="24"/>
                <w:lang w:val="en-GB"/>
              </w:rPr>
            </w:pPr>
          </w:p>
        </w:tc>
      </w:tr>
      <w:tr w:rsidR="009A3217" w:rsidRPr="00A12AD7" w14:paraId="121BF9E7" w14:textId="77777777" w:rsidTr="00BF5DD5">
        <w:trPr>
          <w:trHeight w:val="162"/>
        </w:trPr>
        <w:tc>
          <w:tcPr>
            <w:tcW w:w="2340" w:type="dxa"/>
            <w:hideMark/>
          </w:tcPr>
          <w:p w14:paraId="5B56C209" w14:textId="1AEDA586" w:rsidR="009A3217" w:rsidRPr="00ED38EA" w:rsidRDefault="009A3217" w:rsidP="009A3217">
            <w:pPr>
              <w:tabs>
                <w:tab w:val="clear" w:pos="454"/>
                <w:tab w:val="left" w:pos="1080"/>
                <w:tab w:val="left" w:pos="1418"/>
              </w:tabs>
              <w:spacing w:line="300" w:lineRule="exact"/>
              <w:rPr>
                <w:rFonts w:ascii="Angsana New" w:hAnsi="Angsana New"/>
                <w:sz w:val="24"/>
                <w:szCs w:val="24"/>
              </w:rPr>
            </w:pPr>
            <w:r w:rsidRPr="00ED38EA">
              <w:rPr>
                <w:rFonts w:ascii="Angsana New" w:hAnsi="Angsana New"/>
                <w:sz w:val="24"/>
                <w:szCs w:val="24"/>
                <w:cs/>
              </w:rPr>
              <w:t>ณ เวลาใดเวลาหนึ่ง</w:t>
            </w:r>
          </w:p>
        </w:tc>
        <w:tc>
          <w:tcPr>
            <w:tcW w:w="990" w:type="dxa"/>
          </w:tcPr>
          <w:p w14:paraId="2A5EAF6F" w14:textId="62B6E745" w:rsidR="009A3217" w:rsidRPr="00520E1B" w:rsidRDefault="009A3217" w:rsidP="009A3217">
            <w:pPr>
              <w:pBdr>
                <w:bottom w:val="single" w:sz="4" w:space="1" w:color="auto"/>
              </w:pBdr>
              <w:tabs>
                <w:tab w:val="clear" w:pos="454"/>
                <w:tab w:val="left" w:pos="1080"/>
                <w:tab w:val="left" w:pos="1418"/>
              </w:tabs>
              <w:spacing w:line="300" w:lineRule="exact"/>
              <w:jc w:val="right"/>
              <w:rPr>
                <w:rFonts w:ascii="Angsana New" w:hAnsi="Angsana New"/>
                <w:sz w:val="24"/>
                <w:szCs w:val="24"/>
                <w:cs/>
              </w:rPr>
            </w:pPr>
            <w:r>
              <w:rPr>
                <w:rFonts w:ascii="Angsana New" w:hAnsi="Angsana New"/>
                <w:sz w:val="24"/>
                <w:szCs w:val="24"/>
              </w:rPr>
              <w:t>83,196</w:t>
            </w:r>
          </w:p>
        </w:tc>
        <w:tc>
          <w:tcPr>
            <w:tcW w:w="1170" w:type="dxa"/>
          </w:tcPr>
          <w:p w14:paraId="0D7CF8D7" w14:textId="709CDAF1" w:rsidR="009A3217" w:rsidRPr="00520E1B" w:rsidRDefault="009A3217" w:rsidP="009A3217">
            <w:pPr>
              <w:pBdr>
                <w:bottom w:val="single" w:sz="4" w:space="1" w:color="auto"/>
              </w:pBdr>
              <w:tabs>
                <w:tab w:val="clear" w:pos="454"/>
                <w:tab w:val="left" w:pos="1080"/>
                <w:tab w:val="left" w:pos="1418"/>
              </w:tabs>
              <w:spacing w:line="300" w:lineRule="exact"/>
              <w:jc w:val="right"/>
              <w:rPr>
                <w:rFonts w:ascii="Angsana New" w:hAnsi="Angsana New"/>
                <w:sz w:val="24"/>
                <w:szCs w:val="24"/>
              </w:rPr>
            </w:pPr>
            <w:r w:rsidRPr="00ED38EA">
              <w:rPr>
                <w:rFonts w:ascii="Angsana New" w:hAnsi="Angsana New"/>
                <w:sz w:val="24"/>
                <w:szCs w:val="24"/>
              </w:rPr>
              <w:t>957,555</w:t>
            </w:r>
          </w:p>
        </w:tc>
        <w:tc>
          <w:tcPr>
            <w:tcW w:w="990" w:type="dxa"/>
          </w:tcPr>
          <w:p w14:paraId="0E62F679" w14:textId="193192D2" w:rsidR="009A3217" w:rsidRPr="00520E1B" w:rsidRDefault="009A3217" w:rsidP="009A3217">
            <w:pPr>
              <w:pBdr>
                <w:bottom w:val="single" w:sz="4" w:space="1" w:color="auto"/>
              </w:pBdr>
              <w:tabs>
                <w:tab w:val="clear" w:pos="454"/>
                <w:tab w:val="left" w:pos="1080"/>
                <w:tab w:val="left" w:pos="1418"/>
              </w:tabs>
              <w:spacing w:line="300" w:lineRule="exact"/>
              <w:jc w:val="right"/>
              <w:rPr>
                <w:rFonts w:ascii="Angsana New" w:hAnsi="Angsana New"/>
                <w:sz w:val="24"/>
                <w:szCs w:val="24"/>
                <w:cs/>
              </w:rPr>
            </w:pPr>
            <w:r>
              <w:rPr>
                <w:rFonts w:ascii="Angsana New" w:hAnsi="Angsana New"/>
                <w:sz w:val="24"/>
                <w:szCs w:val="24"/>
              </w:rPr>
              <w:t>197,023</w:t>
            </w:r>
          </w:p>
        </w:tc>
        <w:tc>
          <w:tcPr>
            <w:tcW w:w="900" w:type="dxa"/>
            <w:tcBorders>
              <w:top w:val="nil"/>
              <w:left w:val="nil"/>
              <w:bottom w:val="nil"/>
              <w:right w:val="nil"/>
            </w:tcBorders>
          </w:tcPr>
          <w:p w14:paraId="05963370" w14:textId="77777777" w:rsidR="009A3217" w:rsidRPr="00520E1B" w:rsidRDefault="009A3217" w:rsidP="009A3217">
            <w:pPr>
              <w:pBdr>
                <w:bottom w:val="single" w:sz="4" w:space="1" w:color="auto"/>
              </w:pBdr>
              <w:tabs>
                <w:tab w:val="clear" w:pos="454"/>
                <w:tab w:val="left" w:pos="1080"/>
                <w:tab w:val="left" w:pos="1418"/>
              </w:tabs>
              <w:spacing w:line="300" w:lineRule="exact"/>
              <w:jc w:val="right"/>
              <w:rPr>
                <w:rFonts w:ascii="Angsana New" w:hAnsi="Angsana New"/>
                <w:sz w:val="24"/>
                <w:szCs w:val="24"/>
              </w:rPr>
            </w:pPr>
            <w:r w:rsidRPr="00520E1B">
              <w:rPr>
                <w:rFonts w:ascii="Angsana New" w:hAnsi="Angsana New"/>
                <w:sz w:val="24"/>
                <w:szCs w:val="24"/>
              </w:rPr>
              <w:t>-</w:t>
            </w:r>
          </w:p>
        </w:tc>
        <w:tc>
          <w:tcPr>
            <w:tcW w:w="900" w:type="dxa"/>
          </w:tcPr>
          <w:p w14:paraId="6E3FFAFE" w14:textId="2EC70B02" w:rsidR="009A3217" w:rsidRPr="00520E1B" w:rsidRDefault="009A3217" w:rsidP="009A3217">
            <w:pPr>
              <w:pBdr>
                <w:bottom w:val="single" w:sz="4" w:space="1" w:color="auto"/>
              </w:pBdr>
              <w:tabs>
                <w:tab w:val="clear" w:pos="454"/>
                <w:tab w:val="left" w:pos="1080"/>
                <w:tab w:val="left" w:pos="1418"/>
              </w:tabs>
              <w:spacing w:line="300" w:lineRule="exact"/>
              <w:jc w:val="right"/>
              <w:rPr>
                <w:rFonts w:ascii="Angsana New" w:hAnsi="Angsana New"/>
                <w:sz w:val="24"/>
                <w:szCs w:val="24"/>
              </w:rPr>
            </w:pPr>
            <w:r>
              <w:rPr>
                <w:rFonts w:ascii="Angsana New" w:hAnsi="Angsana New"/>
                <w:sz w:val="24"/>
                <w:szCs w:val="24"/>
              </w:rPr>
              <w:t>1,271,890</w:t>
            </w:r>
          </w:p>
        </w:tc>
        <w:tc>
          <w:tcPr>
            <w:tcW w:w="990" w:type="dxa"/>
            <w:tcBorders>
              <w:top w:val="nil"/>
              <w:left w:val="nil"/>
              <w:bottom w:val="nil"/>
              <w:right w:val="nil"/>
            </w:tcBorders>
          </w:tcPr>
          <w:p w14:paraId="278CE207" w14:textId="780B7985" w:rsidR="009A3217" w:rsidRPr="00520E1B" w:rsidRDefault="009A3217" w:rsidP="009A3217">
            <w:pPr>
              <w:pBdr>
                <w:bottom w:val="single" w:sz="4" w:space="1" w:color="auto"/>
              </w:pBdr>
              <w:tabs>
                <w:tab w:val="clear" w:pos="454"/>
                <w:tab w:val="left" w:pos="1080"/>
                <w:tab w:val="left" w:pos="1418"/>
              </w:tabs>
              <w:spacing w:line="300" w:lineRule="exact"/>
              <w:jc w:val="right"/>
              <w:rPr>
                <w:rFonts w:ascii="Angsana New" w:hAnsi="Angsana New"/>
                <w:sz w:val="24"/>
                <w:szCs w:val="24"/>
              </w:rPr>
            </w:pPr>
            <w:r w:rsidRPr="00ED38EA">
              <w:rPr>
                <w:rFonts w:ascii="Angsana New" w:hAnsi="Angsana New"/>
                <w:sz w:val="24"/>
                <w:szCs w:val="24"/>
              </w:rPr>
              <w:t>1,479,183</w:t>
            </w:r>
          </w:p>
        </w:tc>
        <w:tc>
          <w:tcPr>
            <w:tcW w:w="900" w:type="dxa"/>
          </w:tcPr>
          <w:p w14:paraId="62C7F4D7" w14:textId="1AF93B18" w:rsidR="009A3217" w:rsidRPr="00520E1B" w:rsidRDefault="009A3217" w:rsidP="009A3217">
            <w:pPr>
              <w:pBdr>
                <w:bottom w:val="single" w:sz="4" w:space="1" w:color="auto"/>
              </w:pBdr>
              <w:tabs>
                <w:tab w:val="clear" w:pos="454"/>
                <w:tab w:val="left" w:pos="1080"/>
                <w:tab w:val="left" w:pos="1418"/>
              </w:tabs>
              <w:spacing w:line="300" w:lineRule="exact"/>
              <w:jc w:val="right"/>
              <w:rPr>
                <w:rFonts w:ascii="Angsana New" w:hAnsi="Angsana New"/>
                <w:sz w:val="24"/>
                <w:szCs w:val="24"/>
              </w:rPr>
            </w:pPr>
            <w:r>
              <w:rPr>
                <w:rFonts w:ascii="Angsana New" w:hAnsi="Angsana New"/>
                <w:sz w:val="24"/>
                <w:szCs w:val="24"/>
              </w:rPr>
              <w:t>992</w:t>
            </w:r>
          </w:p>
        </w:tc>
        <w:tc>
          <w:tcPr>
            <w:tcW w:w="900" w:type="dxa"/>
            <w:tcBorders>
              <w:top w:val="nil"/>
              <w:left w:val="nil"/>
              <w:bottom w:val="nil"/>
              <w:right w:val="nil"/>
            </w:tcBorders>
          </w:tcPr>
          <w:p w14:paraId="2C08D531" w14:textId="272C4915" w:rsidR="009A3217" w:rsidRPr="00520E1B" w:rsidRDefault="009A3217" w:rsidP="009A3217">
            <w:pPr>
              <w:pBdr>
                <w:bottom w:val="single" w:sz="4" w:space="1" w:color="auto"/>
              </w:pBdr>
              <w:tabs>
                <w:tab w:val="clear" w:pos="454"/>
                <w:tab w:val="left" w:pos="1080"/>
                <w:tab w:val="left" w:pos="1418"/>
              </w:tabs>
              <w:spacing w:line="300" w:lineRule="exact"/>
              <w:jc w:val="right"/>
              <w:rPr>
                <w:rFonts w:ascii="Angsana New" w:hAnsi="Angsana New"/>
                <w:sz w:val="24"/>
                <w:szCs w:val="24"/>
              </w:rPr>
            </w:pPr>
            <w:r w:rsidRPr="00ED38EA">
              <w:rPr>
                <w:rFonts w:ascii="Angsana New" w:hAnsi="Angsana New"/>
                <w:sz w:val="24"/>
                <w:szCs w:val="24"/>
              </w:rPr>
              <w:t>2,035</w:t>
            </w:r>
          </w:p>
        </w:tc>
        <w:tc>
          <w:tcPr>
            <w:tcW w:w="990" w:type="dxa"/>
          </w:tcPr>
          <w:p w14:paraId="69E780A8" w14:textId="100AE11D" w:rsidR="009A3217" w:rsidRPr="00520E1B" w:rsidRDefault="009A3217" w:rsidP="009A3217">
            <w:pPr>
              <w:pBdr>
                <w:bottom w:val="single" w:sz="4" w:space="1" w:color="auto"/>
              </w:pBdr>
              <w:tabs>
                <w:tab w:val="clear" w:pos="454"/>
                <w:tab w:val="left" w:pos="1080"/>
                <w:tab w:val="left" w:pos="1418"/>
              </w:tabs>
              <w:spacing w:line="300" w:lineRule="exact"/>
              <w:jc w:val="right"/>
              <w:rPr>
                <w:rFonts w:ascii="Angsana New" w:hAnsi="Angsana New"/>
                <w:sz w:val="24"/>
                <w:szCs w:val="24"/>
              </w:rPr>
            </w:pPr>
            <w:r>
              <w:rPr>
                <w:rFonts w:ascii="Angsana New" w:hAnsi="Angsana New"/>
                <w:sz w:val="24"/>
                <w:szCs w:val="24"/>
              </w:rPr>
              <w:t>(75,318)</w:t>
            </w:r>
          </w:p>
        </w:tc>
        <w:tc>
          <w:tcPr>
            <w:tcW w:w="900" w:type="dxa"/>
            <w:tcBorders>
              <w:top w:val="nil"/>
              <w:left w:val="nil"/>
              <w:bottom w:val="nil"/>
              <w:right w:val="nil"/>
            </w:tcBorders>
          </w:tcPr>
          <w:p w14:paraId="713F8E49" w14:textId="3E432735" w:rsidR="009A3217" w:rsidRPr="00520E1B" w:rsidRDefault="009A3217" w:rsidP="009A3217">
            <w:pPr>
              <w:pBdr>
                <w:bottom w:val="single" w:sz="4" w:space="1" w:color="auto"/>
              </w:pBdr>
              <w:tabs>
                <w:tab w:val="clear" w:pos="454"/>
                <w:tab w:val="left" w:pos="1080"/>
                <w:tab w:val="left" w:pos="1418"/>
              </w:tabs>
              <w:spacing w:line="300" w:lineRule="exact"/>
              <w:jc w:val="right"/>
              <w:rPr>
                <w:rFonts w:ascii="Angsana New" w:hAnsi="Angsana New"/>
                <w:sz w:val="24"/>
                <w:szCs w:val="24"/>
              </w:rPr>
            </w:pPr>
            <w:r w:rsidRPr="00ED38EA">
              <w:rPr>
                <w:rFonts w:ascii="Angsana New" w:hAnsi="Angsana New"/>
                <w:sz w:val="24"/>
                <w:szCs w:val="24"/>
              </w:rPr>
              <w:t>(315,659)</w:t>
            </w:r>
          </w:p>
        </w:tc>
        <w:tc>
          <w:tcPr>
            <w:tcW w:w="900" w:type="dxa"/>
          </w:tcPr>
          <w:p w14:paraId="2E427DE2" w14:textId="2B463ACF" w:rsidR="009A3217" w:rsidRPr="00520E1B" w:rsidRDefault="009A3217" w:rsidP="009A3217">
            <w:pPr>
              <w:pBdr>
                <w:bottom w:val="single" w:sz="4" w:space="1" w:color="auto"/>
              </w:pBdr>
              <w:tabs>
                <w:tab w:val="clear" w:pos="454"/>
                <w:tab w:val="left" w:pos="1080"/>
                <w:tab w:val="left" w:pos="1418"/>
              </w:tabs>
              <w:spacing w:line="300" w:lineRule="exact"/>
              <w:jc w:val="right"/>
              <w:rPr>
                <w:rFonts w:ascii="Angsana New" w:hAnsi="Angsana New"/>
                <w:sz w:val="24"/>
                <w:szCs w:val="24"/>
              </w:rPr>
            </w:pPr>
            <w:r>
              <w:rPr>
                <w:rFonts w:ascii="Angsana New" w:hAnsi="Angsana New"/>
                <w:sz w:val="24"/>
                <w:szCs w:val="24"/>
              </w:rPr>
              <w:t>1,477,783</w:t>
            </w:r>
          </w:p>
        </w:tc>
        <w:tc>
          <w:tcPr>
            <w:tcW w:w="1170" w:type="dxa"/>
            <w:tcBorders>
              <w:top w:val="nil"/>
              <w:left w:val="nil"/>
              <w:bottom w:val="nil"/>
              <w:right w:val="nil"/>
            </w:tcBorders>
            <w:vAlign w:val="bottom"/>
          </w:tcPr>
          <w:p w14:paraId="47E40837" w14:textId="7C8795A7" w:rsidR="009A3217" w:rsidRPr="00520E1B" w:rsidRDefault="009A3217" w:rsidP="009A3217">
            <w:pPr>
              <w:pBdr>
                <w:bottom w:val="single" w:sz="4" w:space="1" w:color="auto"/>
              </w:pBdr>
              <w:tabs>
                <w:tab w:val="clear" w:pos="454"/>
                <w:tab w:val="left" w:pos="1080"/>
                <w:tab w:val="left" w:pos="1418"/>
              </w:tabs>
              <w:spacing w:line="300" w:lineRule="exact"/>
              <w:jc w:val="right"/>
              <w:rPr>
                <w:rFonts w:ascii="Angsana New" w:hAnsi="Angsana New"/>
                <w:sz w:val="24"/>
                <w:szCs w:val="24"/>
              </w:rPr>
            </w:pPr>
            <w:r w:rsidRPr="00ED38EA">
              <w:rPr>
                <w:rFonts w:ascii="Angsana New" w:hAnsi="Angsana New"/>
                <w:sz w:val="24"/>
                <w:szCs w:val="24"/>
              </w:rPr>
              <w:t>2,123,114</w:t>
            </w:r>
          </w:p>
        </w:tc>
      </w:tr>
      <w:tr w:rsidR="009A3217" w:rsidRPr="00A12AD7" w14:paraId="204F0E1C" w14:textId="77777777" w:rsidTr="00BF5DD5">
        <w:tc>
          <w:tcPr>
            <w:tcW w:w="2340" w:type="dxa"/>
            <w:hideMark/>
          </w:tcPr>
          <w:p w14:paraId="564ED72D" w14:textId="081E2DAB" w:rsidR="009A3217" w:rsidRPr="00ED38EA" w:rsidRDefault="009A3217" w:rsidP="009A3217">
            <w:pPr>
              <w:tabs>
                <w:tab w:val="clear" w:pos="454"/>
                <w:tab w:val="left" w:pos="1080"/>
                <w:tab w:val="left" w:pos="1418"/>
              </w:tabs>
              <w:spacing w:line="300" w:lineRule="exact"/>
              <w:rPr>
                <w:rFonts w:ascii="Angsana New" w:hAnsi="Angsana New" w:hint="cs"/>
                <w:b/>
                <w:bCs/>
                <w:sz w:val="24"/>
                <w:szCs w:val="24"/>
              </w:rPr>
            </w:pPr>
            <w:r w:rsidRPr="00ED38EA">
              <w:rPr>
                <w:rFonts w:ascii="Angsana New" w:hAnsi="Angsana New"/>
                <w:sz w:val="24"/>
                <w:szCs w:val="24"/>
                <w:cs/>
              </w:rPr>
              <w:t>รวม</w:t>
            </w:r>
          </w:p>
        </w:tc>
        <w:tc>
          <w:tcPr>
            <w:tcW w:w="990" w:type="dxa"/>
          </w:tcPr>
          <w:p w14:paraId="29A1C565" w14:textId="58C77837" w:rsidR="009A3217" w:rsidRPr="00520E1B" w:rsidRDefault="009A3217" w:rsidP="009A3217">
            <w:pPr>
              <w:pBdr>
                <w:bottom w:val="double" w:sz="4" w:space="1" w:color="auto"/>
              </w:pBdr>
              <w:tabs>
                <w:tab w:val="clear" w:pos="454"/>
                <w:tab w:val="left" w:pos="1080"/>
                <w:tab w:val="left" w:pos="1418"/>
              </w:tabs>
              <w:spacing w:line="300" w:lineRule="exact"/>
              <w:jc w:val="right"/>
              <w:rPr>
                <w:rFonts w:ascii="Angsana New" w:hAnsi="Angsana New"/>
                <w:sz w:val="24"/>
                <w:szCs w:val="24"/>
                <w:cs/>
              </w:rPr>
            </w:pPr>
            <w:r>
              <w:rPr>
                <w:rFonts w:ascii="Angsana New" w:hAnsi="Angsana New"/>
                <w:sz w:val="24"/>
                <w:szCs w:val="24"/>
              </w:rPr>
              <w:t>83,196</w:t>
            </w:r>
          </w:p>
        </w:tc>
        <w:tc>
          <w:tcPr>
            <w:tcW w:w="1170" w:type="dxa"/>
          </w:tcPr>
          <w:p w14:paraId="3E1E8AAF" w14:textId="2331FED4" w:rsidR="009A3217" w:rsidRPr="00520E1B" w:rsidRDefault="009A3217" w:rsidP="009A3217">
            <w:pPr>
              <w:pBdr>
                <w:bottom w:val="double" w:sz="4" w:space="1" w:color="auto"/>
              </w:pBdr>
              <w:tabs>
                <w:tab w:val="clear" w:pos="454"/>
                <w:tab w:val="left" w:pos="1080"/>
                <w:tab w:val="left" w:pos="1418"/>
              </w:tabs>
              <w:spacing w:line="300" w:lineRule="exact"/>
              <w:jc w:val="right"/>
              <w:rPr>
                <w:rFonts w:ascii="Angsana New" w:hAnsi="Angsana New"/>
                <w:sz w:val="24"/>
                <w:szCs w:val="24"/>
              </w:rPr>
            </w:pPr>
            <w:r w:rsidRPr="00ED38EA">
              <w:rPr>
                <w:rFonts w:ascii="Angsana New" w:hAnsi="Angsana New"/>
                <w:sz w:val="24"/>
                <w:szCs w:val="24"/>
              </w:rPr>
              <w:t>957,555</w:t>
            </w:r>
          </w:p>
        </w:tc>
        <w:tc>
          <w:tcPr>
            <w:tcW w:w="990" w:type="dxa"/>
          </w:tcPr>
          <w:p w14:paraId="34BB30FE" w14:textId="5E85D151" w:rsidR="009A3217" w:rsidRPr="00520E1B" w:rsidRDefault="009A3217" w:rsidP="009A3217">
            <w:pPr>
              <w:pBdr>
                <w:bottom w:val="double" w:sz="4" w:space="1" w:color="auto"/>
              </w:pBdr>
              <w:tabs>
                <w:tab w:val="clear" w:pos="454"/>
                <w:tab w:val="left" w:pos="1080"/>
                <w:tab w:val="left" w:pos="1418"/>
              </w:tabs>
              <w:spacing w:line="300" w:lineRule="exact"/>
              <w:jc w:val="right"/>
              <w:rPr>
                <w:rFonts w:ascii="Angsana New" w:hAnsi="Angsana New"/>
                <w:sz w:val="24"/>
                <w:szCs w:val="24"/>
                <w:cs/>
              </w:rPr>
            </w:pPr>
            <w:r>
              <w:rPr>
                <w:rFonts w:ascii="Angsana New" w:hAnsi="Angsana New"/>
                <w:sz w:val="24"/>
                <w:szCs w:val="24"/>
              </w:rPr>
              <w:t>197,023</w:t>
            </w:r>
          </w:p>
        </w:tc>
        <w:tc>
          <w:tcPr>
            <w:tcW w:w="900" w:type="dxa"/>
            <w:tcBorders>
              <w:left w:val="nil"/>
              <w:right w:val="nil"/>
            </w:tcBorders>
          </w:tcPr>
          <w:p w14:paraId="0C535CD0" w14:textId="77777777" w:rsidR="009A3217" w:rsidRPr="00520E1B" w:rsidRDefault="009A3217" w:rsidP="009A3217">
            <w:pPr>
              <w:pBdr>
                <w:bottom w:val="double" w:sz="4" w:space="1" w:color="auto"/>
              </w:pBdr>
              <w:tabs>
                <w:tab w:val="clear" w:pos="454"/>
                <w:tab w:val="left" w:pos="1080"/>
                <w:tab w:val="left" w:pos="1418"/>
              </w:tabs>
              <w:spacing w:line="300" w:lineRule="exact"/>
              <w:jc w:val="right"/>
              <w:rPr>
                <w:rFonts w:ascii="Angsana New" w:hAnsi="Angsana New"/>
                <w:sz w:val="24"/>
                <w:szCs w:val="24"/>
              </w:rPr>
            </w:pPr>
            <w:r w:rsidRPr="00520E1B">
              <w:rPr>
                <w:rFonts w:ascii="Angsana New" w:hAnsi="Angsana New"/>
                <w:sz w:val="24"/>
                <w:szCs w:val="24"/>
              </w:rPr>
              <w:t>-</w:t>
            </w:r>
          </w:p>
        </w:tc>
        <w:tc>
          <w:tcPr>
            <w:tcW w:w="900" w:type="dxa"/>
          </w:tcPr>
          <w:p w14:paraId="751C578C" w14:textId="479E9C35" w:rsidR="009A3217" w:rsidRPr="00520E1B" w:rsidRDefault="009A3217" w:rsidP="009A3217">
            <w:pPr>
              <w:pBdr>
                <w:bottom w:val="double" w:sz="4" w:space="1" w:color="auto"/>
              </w:pBdr>
              <w:tabs>
                <w:tab w:val="clear" w:pos="454"/>
                <w:tab w:val="left" w:pos="1080"/>
                <w:tab w:val="left" w:pos="1418"/>
              </w:tabs>
              <w:spacing w:line="300" w:lineRule="exact"/>
              <w:jc w:val="right"/>
              <w:rPr>
                <w:rFonts w:ascii="Angsana New" w:hAnsi="Angsana New"/>
                <w:sz w:val="24"/>
                <w:szCs w:val="24"/>
              </w:rPr>
            </w:pPr>
            <w:r>
              <w:rPr>
                <w:rFonts w:ascii="Angsana New" w:hAnsi="Angsana New"/>
                <w:sz w:val="24"/>
                <w:szCs w:val="24"/>
              </w:rPr>
              <w:t>1,271,890</w:t>
            </w:r>
          </w:p>
        </w:tc>
        <w:tc>
          <w:tcPr>
            <w:tcW w:w="990" w:type="dxa"/>
            <w:tcBorders>
              <w:left w:val="nil"/>
              <w:right w:val="nil"/>
            </w:tcBorders>
          </w:tcPr>
          <w:p w14:paraId="5B579AB5" w14:textId="56A5FAF6" w:rsidR="009A3217" w:rsidRPr="00520E1B" w:rsidRDefault="009A3217" w:rsidP="009A3217">
            <w:pPr>
              <w:pBdr>
                <w:bottom w:val="double" w:sz="4" w:space="1" w:color="auto"/>
              </w:pBdr>
              <w:tabs>
                <w:tab w:val="clear" w:pos="454"/>
                <w:tab w:val="left" w:pos="1080"/>
                <w:tab w:val="left" w:pos="1418"/>
              </w:tabs>
              <w:spacing w:line="300" w:lineRule="exact"/>
              <w:jc w:val="right"/>
              <w:rPr>
                <w:rFonts w:ascii="Angsana New" w:hAnsi="Angsana New"/>
                <w:sz w:val="24"/>
                <w:szCs w:val="24"/>
              </w:rPr>
            </w:pPr>
            <w:r w:rsidRPr="00ED38EA">
              <w:rPr>
                <w:rFonts w:ascii="Angsana New" w:hAnsi="Angsana New"/>
                <w:sz w:val="24"/>
                <w:szCs w:val="24"/>
              </w:rPr>
              <w:t>1,479,183</w:t>
            </w:r>
          </w:p>
        </w:tc>
        <w:tc>
          <w:tcPr>
            <w:tcW w:w="900" w:type="dxa"/>
          </w:tcPr>
          <w:p w14:paraId="4AD6ED8A" w14:textId="705461F7" w:rsidR="009A3217" w:rsidRPr="00520E1B" w:rsidRDefault="009A3217" w:rsidP="009A3217">
            <w:pPr>
              <w:pBdr>
                <w:bottom w:val="double" w:sz="4" w:space="1" w:color="auto"/>
              </w:pBdr>
              <w:tabs>
                <w:tab w:val="clear" w:pos="454"/>
                <w:tab w:val="left" w:pos="1080"/>
                <w:tab w:val="left" w:pos="1418"/>
              </w:tabs>
              <w:spacing w:line="300" w:lineRule="exact"/>
              <w:jc w:val="right"/>
              <w:rPr>
                <w:rFonts w:ascii="Angsana New" w:hAnsi="Angsana New"/>
                <w:sz w:val="24"/>
                <w:szCs w:val="24"/>
              </w:rPr>
            </w:pPr>
            <w:r>
              <w:rPr>
                <w:rFonts w:ascii="Angsana New" w:hAnsi="Angsana New"/>
                <w:sz w:val="24"/>
                <w:szCs w:val="24"/>
              </w:rPr>
              <w:t>992</w:t>
            </w:r>
          </w:p>
        </w:tc>
        <w:tc>
          <w:tcPr>
            <w:tcW w:w="900" w:type="dxa"/>
            <w:tcBorders>
              <w:left w:val="nil"/>
              <w:right w:val="nil"/>
            </w:tcBorders>
          </w:tcPr>
          <w:p w14:paraId="3263B487" w14:textId="3995823A" w:rsidR="009A3217" w:rsidRPr="00520E1B" w:rsidRDefault="009A3217" w:rsidP="009A3217">
            <w:pPr>
              <w:pBdr>
                <w:bottom w:val="double" w:sz="4" w:space="1" w:color="auto"/>
              </w:pBdr>
              <w:tabs>
                <w:tab w:val="clear" w:pos="454"/>
                <w:tab w:val="left" w:pos="1080"/>
                <w:tab w:val="left" w:pos="1418"/>
              </w:tabs>
              <w:spacing w:line="300" w:lineRule="exact"/>
              <w:jc w:val="right"/>
              <w:rPr>
                <w:rFonts w:ascii="Angsana New" w:hAnsi="Angsana New"/>
                <w:sz w:val="24"/>
                <w:szCs w:val="24"/>
              </w:rPr>
            </w:pPr>
            <w:r w:rsidRPr="00ED38EA">
              <w:rPr>
                <w:rFonts w:ascii="Angsana New" w:hAnsi="Angsana New"/>
                <w:sz w:val="24"/>
                <w:szCs w:val="24"/>
              </w:rPr>
              <w:t>2,035</w:t>
            </w:r>
          </w:p>
        </w:tc>
        <w:tc>
          <w:tcPr>
            <w:tcW w:w="990" w:type="dxa"/>
          </w:tcPr>
          <w:p w14:paraId="36118060" w14:textId="4C932E74" w:rsidR="009A3217" w:rsidRPr="00520E1B" w:rsidRDefault="009A3217" w:rsidP="009A3217">
            <w:pPr>
              <w:pBdr>
                <w:bottom w:val="double" w:sz="4" w:space="1" w:color="auto"/>
              </w:pBdr>
              <w:tabs>
                <w:tab w:val="clear" w:pos="454"/>
                <w:tab w:val="left" w:pos="1080"/>
                <w:tab w:val="left" w:pos="1418"/>
              </w:tabs>
              <w:spacing w:line="300" w:lineRule="exact"/>
              <w:jc w:val="right"/>
              <w:rPr>
                <w:rFonts w:ascii="Angsana New" w:hAnsi="Angsana New"/>
                <w:sz w:val="24"/>
                <w:szCs w:val="24"/>
              </w:rPr>
            </w:pPr>
            <w:r>
              <w:rPr>
                <w:rFonts w:ascii="Angsana New" w:hAnsi="Angsana New"/>
                <w:sz w:val="24"/>
                <w:szCs w:val="24"/>
              </w:rPr>
              <w:t>(75,318)</w:t>
            </w:r>
          </w:p>
        </w:tc>
        <w:tc>
          <w:tcPr>
            <w:tcW w:w="900" w:type="dxa"/>
            <w:tcBorders>
              <w:left w:val="nil"/>
              <w:right w:val="nil"/>
            </w:tcBorders>
          </w:tcPr>
          <w:p w14:paraId="5876BAD7" w14:textId="17A963DE" w:rsidR="009A3217" w:rsidRPr="00520E1B" w:rsidRDefault="009A3217" w:rsidP="009A3217">
            <w:pPr>
              <w:pBdr>
                <w:bottom w:val="double" w:sz="4" w:space="1" w:color="auto"/>
              </w:pBdr>
              <w:tabs>
                <w:tab w:val="clear" w:pos="454"/>
                <w:tab w:val="left" w:pos="1080"/>
                <w:tab w:val="left" w:pos="1418"/>
              </w:tabs>
              <w:spacing w:line="300" w:lineRule="exact"/>
              <w:jc w:val="right"/>
              <w:rPr>
                <w:rFonts w:ascii="Angsana New" w:hAnsi="Angsana New"/>
                <w:sz w:val="24"/>
                <w:szCs w:val="24"/>
              </w:rPr>
            </w:pPr>
            <w:r w:rsidRPr="00ED38EA">
              <w:rPr>
                <w:rFonts w:ascii="Angsana New" w:hAnsi="Angsana New"/>
                <w:sz w:val="24"/>
                <w:szCs w:val="24"/>
              </w:rPr>
              <w:t>(315,659)</w:t>
            </w:r>
          </w:p>
        </w:tc>
        <w:tc>
          <w:tcPr>
            <w:tcW w:w="900" w:type="dxa"/>
          </w:tcPr>
          <w:p w14:paraId="5DEAAD62" w14:textId="14541BA7" w:rsidR="009A3217" w:rsidRPr="00520E1B" w:rsidRDefault="009A3217" w:rsidP="009A3217">
            <w:pPr>
              <w:pBdr>
                <w:bottom w:val="double" w:sz="4" w:space="1" w:color="auto"/>
              </w:pBdr>
              <w:tabs>
                <w:tab w:val="clear" w:pos="454"/>
                <w:tab w:val="left" w:pos="1080"/>
                <w:tab w:val="left" w:pos="1418"/>
              </w:tabs>
              <w:spacing w:line="300" w:lineRule="exact"/>
              <w:jc w:val="right"/>
              <w:rPr>
                <w:rFonts w:ascii="Angsana New" w:hAnsi="Angsana New"/>
                <w:sz w:val="24"/>
                <w:szCs w:val="24"/>
              </w:rPr>
            </w:pPr>
            <w:r>
              <w:rPr>
                <w:rFonts w:ascii="Angsana New" w:hAnsi="Angsana New"/>
                <w:sz w:val="24"/>
                <w:szCs w:val="24"/>
              </w:rPr>
              <w:t>1,477,783</w:t>
            </w:r>
          </w:p>
        </w:tc>
        <w:tc>
          <w:tcPr>
            <w:tcW w:w="1170" w:type="dxa"/>
            <w:tcBorders>
              <w:left w:val="nil"/>
              <w:right w:val="nil"/>
            </w:tcBorders>
            <w:vAlign w:val="bottom"/>
          </w:tcPr>
          <w:p w14:paraId="0F0A7C4B" w14:textId="25AB1B1B" w:rsidR="009A3217" w:rsidRPr="00520E1B" w:rsidRDefault="009A3217" w:rsidP="009A3217">
            <w:pPr>
              <w:pBdr>
                <w:bottom w:val="double" w:sz="4" w:space="1" w:color="auto"/>
              </w:pBdr>
              <w:tabs>
                <w:tab w:val="clear" w:pos="454"/>
                <w:tab w:val="left" w:pos="1080"/>
                <w:tab w:val="left" w:pos="1418"/>
              </w:tabs>
              <w:spacing w:line="300" w:lineRule="exact"/>
              <w:jc w:val="right"/>
              <w:rPr>
                <w:rFonts w:ascii="Angsana New" w:hAnsi="Angsana New"/>
                <w:sz w:val="24"/>
                <w:szCs w:val="24"/>
                <w:cs/>
              </w:rPr>
            </w:pPr>
            <w:r w:rsidRPr="00ED38EA">
              <w:rPr>
                <w:rFonts w:ascii="Angsana New" w:hAnsi="Angsana New"/>
                <w:sz w:val="24"/>
                <w:szCs w:val="24"/>
              </w:rPr>
              <w:t>2,123,114</w:t>
            </w:r>
          </w:p>
        </w:tc>
      </w:tr>
    </w:tbl>
    <w:p w14:paraId="79571786" w14:textId="77777777" w:rsidR="009A3217" w:rsidRPr="00010708" w:rsidRDefault="009A3217" w:rsidP="00073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47" w:hanging="367"/>
        <w:jc w:val="thaiDistribute"/>
        <w:rPr>
          <w:rFonts w:asciiTheme="majorBidi" w:hAnsiTheme="majorBidi" w:cstheme="majorBidi"/>
          <w:sz w:val="28"/>
          <w:szCs w:val="28"/>
        </w:rPr>
      </w:pPr>
    </w:p>
    <w:p w14:paraId="7A85512A" w14:textId="4043B3FD" w:rsidR="00C51F6D" w:rsidRPr="0078543B" w:rsidRDefault="00C51F6D" w:rsidP="00663D53">
      <w:pPr>
        <w:tabs>
          <w:tab w:val="num" w:pos="540"/>
        </w:tabs>
        <w:spacing w:line="240" w:lineRule="auto"/>
        <w:jc w:val="thaiDistribute"/>
        <w:rPr>
          <w:rFonts w:ascii="Angsana New" w:hAnsi="Angsana New"/>
          <w:b/>
          <w:bCs/>
          <w:sz w:val="32"/>
          <w:szCs w:val="32"/>
        </w:rPr>
        <w:sectPr w:rsidR="00C51F6D" w:rsidRPr="0078543B" w:rsidSect="00592DA5">
          <w:pgSz w:w="16834" w:h="11909" w:orient="landscape" w:code="9"/>
          <w:pgMar w:top="1440" w:right="634" w:bottom="720" w:left="1440" w:header="720" w:footer="432" w:gutter="0"/>
          <w:cols w:space="720"/>
          <w:docGrid w:linePitch="245"/>
        </w:sectPr>
      </w:pPr>
    </w:p>
    <w:p w14:paraId="4AC90997" w14:textId="2A3C0BF5" w:rsidR="00E70890" w:rsidRPr="008F4E83" w:rsidRDefault="000D3B32" w:rsidP="00210E14">
      <w:pPr>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40" w:hanging="540"/>
        <w:jc w:val="thaiDistribute"/>
        <w:rPr>
          <w:rFonts w:ascii="Angsana New" w:hAnsi="Angsana New"/>
          <w:b/>
          <w:bCs/>
          <w:sz w:val="28"/>
        </w:rPr>
      </w:pPr>
      <w:r w:rsidRPr="000609CF">
        <w:rPr>
          <w:rFonts w:ascii="Angsana New" w:hAnsi="Angsana New"/>
          <w:b/>
          <w:bCs/>
          <w:sz w:val="28"/>
          <w:szCs w:val="28"/>
          <w:cs/>
        </w:rPr>
        <w:t>ภาระผูกพันและห</w:t>
      </w:r>
      <w:r w:rsidR="00C9657D" w:rsidRPr="000609CF">
        <w:rPr>
          <w:rFonts w:ascii="Angsana New" w:hAnsi="Angsana New" w:hint="cs"/>
          <w:b/>
          <w:bCs/>
          <w:sz w:val="28"/>
          <w:szCs w:val="28"/>
          <w:cs/>
        </w:rPr>
        <w:t>นังสือค้ำประกัน</w:t>
      </w:r>
    </w:p>
    <w:p w14:paraId="13E93541" w14:textId="4330DF7C" w:rsidR="003443A7" w:rsidRPr="006603A6" w:rsidRDefault="006603A6" w:rsidP="006603A6">
      <w:pPr>
        <w:pStyle w:val="ListParagraph"/>
        <w:numPr>
          <w:ilvl w:val="1"/>
          <w:numId w:val="36"/>
        </w:numPr>
        <w:spacing w:before="240" w:after="120" w:line="240" w:lineRule="auto"/>
        <w:jc w:val="thaiDistribute"/>
        <w:rPr>
          <w:rFonts w:ascii="Angsana New" w:hAnsi="Angsana New"/>
          <w:b/>
          <w:bCs/>
          <w:sz w:val="28"/>
        </w:rPr>
      </w:pPr>
      <w:r w:rsidRPr="00E2247E">
        <w:rPr>
          <w:rFonts w:asciiTheme="majorBidi" w:hAnsiTheme="majorBidi"/>
          <w:sz w:val="28"/>
        </w:rPr>
        <w:t xml:space="preserve"> </w:t>
      </w:r>
      <w:r w:rsidR="002F0040" w:rsidRPr="00CA26BA">
        <w:rPr>
          <w:rFonts w:asciiTheme="majorBidi" w:hAnsiTheme="majorBidi" w:hint="cs"/>
          <w:sz w:val="28"/>
          <w:cs/>
        </w:rPr>
        <w:t xml:space="preserve">กลุ่มบริษัทมีภาระผูกพันตามสัญญาเช่าระยะสั้น </w:t>
      </w:r>
      <w:r w:rsidR="002F0040" w:rsidRPr="00CA26BA">
        <w:rPr>
          <w:rFonts w:asciiTheme="majorBidi" w:hAnsiTheme="majorBidi"/>
          <w:sz w:val="28"/>
          <w:cs/>
        </w:rPr>
        <w:t>สัญญาเช่าสินทรัพย์</w:t>
      </w:r>
      <w:r w:rsidR="002F0040" w:rsidRPr="00CA26BA">
        <w:rPr>
          <w:rFonts w:asciiTheme="majorBidi" w:hAnsiTheme="majorBidi" w:hint="cs"/>
          <w:sz w:val="28"/>
          <w:cs/>
        </w:rPr>
        <w:t>ที่</w:t>
      </w:r>
      <w:r w:rsidR="002F0040" w:rsidRPr="00CA26BA">
        <w:rPr>
          <w:rFonts w:asciiTheme="majorBidi" w:hAnsiTheme="majorBidi"/>
          <w:sz w:val="28"/>
          <w:cs/>
        </w:rPr>
        <w:t>มีมูลค่าต่ำ</w:t>
      </w:r>
      <w:r w:rsidR="002F0040" w:rsidRPr="00CA26BA">
        <w:rPr>
          <w:rFonts w:asciiTheme="majorBidi" w:hAnsiTheme="majorBidi" w:hint="cs"/>
          <w:sz w:val="28"/>
          <w:cs/>
        </w:rPr>
        <w:t xml:space="preserve"> และสัญญาบริการ</w:t>
      </w:r>
      <w:r w:rsidR="00B347F8" w:rsidRPr="00CA26BA">
        <w:rPr>
          <w:rFonts w:asciiTheme="majorBidi" w:hAnsiTheme="majorBidi"/>
          <w:sz w:val="28"/>
        </w:rPr>
        <w:br/>
      </w:r>
      <w:r w:rsidR="002F0040" w:rsidRPr="00CA26BA">
        <w:rPr>
          <w:rFonts w:asciiTheme="majorBidi" w:hAnsiTheme="majorBidi"/>
          <w:sz w:val="28"/>
          <w:cs/>
        </w:rPr>
        <w:t>ในงบการเงินรวมและในงบการเงินเฉพาะกิจการ</w:t>
      </w:r>
      <w:r w:rsidR="00424F6E" w:rsidRPr="00CA26BA">
        <w:rPr>
          <w:rFonts w:ascii="Angsana New" w:hAnsi="Angsana New"/>
          <w:sz w:val="28"/>
          <w:cs/>
          <w:lang w:val="en-GB"/>
        </w:rPr>
        <w:t xml:space="preserve"> </w:t>
      </w:r>
      <w:r w:rsidR="00521D1A" w:rsidRPr="00CA26BA">
        <w:rPr>
          <w:rFonts w:ascii="Angsana New" w:hAnsi="Angsana New"/>
          <w:sz w:val="28"/>
          <w:cs/>
          <w:lang w:val="en-GB"/>
        </w:rPr>
        <w:t>ทำให้</w:t>
      </w:r>
      <w:r w:rsidR="006C622C" w:rsidRPr="00CA26BA">
        <w:rPr>
          <w:rFonts w:ascii="Angsana New" w:hAnsi="Angsana New" w:hint="cs"/>
          <w:sz w:val="28"/>
          <w:cs/>
          <w:lang w:val="en-GB"/>
        </w:rPr>
        <w:t>กลุ่มบริษัท</w:t>
      </w:r>
      <w:r w:rsidR="00521D1A" w:rsidRPr="00CA26BA">
        <w:rPr>
          <w:rFonts w:ascii="Angsana New" w:hAnsi="Angsana New"/>
          <w:sz w:val="28"/>
          <w:cs/>
          <w:lang w:val="en-GB"/>
        </w:rPr>
        <w:t>มีภาระ</w:t>
      </w:r>
      <w:r w:rsidR="005B20F2" w:rsidRPr="00CA26BA">
        <w:rPr>
          <w:rFonts w:ascii="Angsana New" w:hAnsi="Angsana New"/>
          <w:sz w:val="28"/>
          <w:cs/>
          <w:lang w:val="en-GB"/>
        </w:rPr>
        <w:t>ผูกพัน</w:t>
      </w:r>
      <w:r w:rsidR="00521D1A" w:rsidRPr="00CA26BA">
        <w:rPr>
          <w:rFonts w:ascii="Angsana New" w:hAnsi="Angsana New"/>
          <w:sz w:val="28"/>
          <w:cs/>
          <w:lang w:val="en-GB"/>
        </w:rPr>
        <w:t>ต้องจ่าย</w:t>
      </w:r>
      <w:r w:rsidR="00C9657D" w:rsidRPr="00CA26BA">
        <w:rPr>
          <w:rFonts w:ascii="Angsana New" w:hAnsi="Angsana New" w:hint="cs"/>
          <w:sz w:val="28"/>
          <w:cs/>
          <w:lang w:val="en-GB"/>
        </w:rPr>
        <w:t>ในอนาคต</w:t>
      </w:r>
      <w:r w:rsidR="00E23D86" w:rsidRPr="00CA26BA">
        <w:rPr>
          <w:rFonts w:ascii="Angsana New" w:hAnsi="Angsana New"/>
          <w:sz w:val="28"/>
          <w:cs/>
          <w:lang w:val="en-GB"/>
        </w:rPr>
        <w:t xml:space="preserve"> </w:t>
      </w:r>
      <w:r w:rsidR="00B33350" w:rsidRPr="00CA26BA">
        <w:rPr>
          <w:rFonts w:ascii="Angsana New" w:hAnsi="Angsana New"/>
          <w:sz w:val="28"/>
          <w:cs/>
          <w:lang w:val="en-GB"/>
        </w:rPr>
        <w:t xml:space="preserve">ณ วันที่ </w:t>
      </w:r>
      <w:r w:rsidR="005715CE" w:rsidRPr="005715CE">
        <w:rPr>
          <w:rFonts w:ascii="Angsana New" w:hAnsi="Angsana New"/>
          <w:sz w:val="28"/>
        </w:rPr>
        <w:t>31</w:t>
      </w:r>
      <w:r w:rsidR="00B33350" w:rsidRPr="00CA26BA">
        <w:rPr>
          <w:rFonts w:ascii="Angsana New" w:hAnsi="Angsana New"/>
          <w:sz w:val="28"/>
          <w:cs/>
          <w:lang w:val="en-GB"/>
        </w:rPr>
        <w:t xml:space="preserve"> ธันวาคม </w:t>
      </w:r>
      <w:r w:rsidR="005715CE" w:rsidRPr="005715CE">
        <w:rPr>
          <w:rFonts w:ascii="Angsana New" w:hAnsi="Angsana New"/>
          <w:sz w:val="28"/>
        </w:rPr>
        <w:t>256</w:t>
      </w:r>
      <w:r w:rsidR="00F64919">
        <w:rPr>
          <w:rFonts w:ascii="Angsana New" w:hAnsi="Angsana New"/>
          <w:sz w:val="28"/>
        </w:rPr>
        <w:t>8</w:t>
      </w:r>
      <w:r w:rsidR="00B33350" w:rsidRPr="00CA26BA">
        <w:rPr>
          <w:rFonts w:ascii="Angsana New" w:hAnsi="Angsana New"/>
          <w:sz w:val="28"/>
          <w:cs/>
          <w:lang w:val="en-GB"/>
        </w:rPr>
        <w:t xml:space="preserve"> และ </w:t>
      </w:r>
      <w:r w:rsidR="005715CE" w:rsidRPr="005715CE">
        <w:rPr>
          <w:rFonts w:ascii="Angsana New" w:hAnsi="Angsana New"/>
          <w:sz w:val="28"/>
        </w:rPr>
        <w:t>256</w:t>
      </w:r>
      <w:r w:rsidR="00F64919">
        <w:rPr>
          <w:rFonts w:ascii="Angsana New" w:hAnsi="Angsana New"/>
          <w:sz w:val="28"/>
        </w:rPr>
        <w:t>7</w:t>
      </w:r>
      <w:r w:rsidR="00B33350" w:rsidRPr="00CA26BA">
        <w:rPr>
          <w:rFonts w:ascii="Angsana New" w:hAnsi="Angsana New"/>
          <w:sz w:val="28"/>
          <w:cs/>
          <w:lang w:val="en-GB"/>
        </w:rPr>
        <w:t xml:space="preserve"> </w:t>
      </w:r>
      <w:r w:rsidR="00E23D86" w:rsidRPr="00CA26BA">
        <w:rPr>
          <w:rFonts w:ascii="Angsana New" w:hAnsi="Angsana New"/>
          <w:sz w:val="28"/>
          <w:cs/>
          <w:lang w:val="en-GB"/>
        </w:rPr>
        <w:t>ดังนี</w:t>
      </w:r>
      <w:r w:rsidR="00CC0179" w:rsidRPr="00CA26BA">
        <w:rPr>
          <w:rFonts w:ascii="Angsana New" w:hAnsi="Angsana New"/>
          <w:sz w:val="28"/>
          <w:cs/>
          <w:lang w:val="en-GB"/>
        </w:rPr>
        <w:t>้</w:t>
      </w:r>
    </w:p>
    <w:p w14:paraId="338AD5A3" w14:textId="37C5EB4F" w:rsidR="0006209D" w:rsidRPr="002B6E9E" w:rsidRDefault="0006209D" w:rsidP="00EB30BE">
      <w:pPr>
        <w:pStyle w:val="ListParagraph"/>
        <w:spacing w:after="0" w:line="240" w:lineRule="auto"/>
        <w:ind w:left="3614" w:firstLine="706"/>
        <w:contextualSpacing w:val="0"/>
        <w:jc w:val="center"/>
        <w:rPr>
          <w:rFonts w:asciiTheme="majorBidi" w:hAnsiTheme="majorBidi" w:cstheme="majorBidi"/>
          <w:b/>
          <w:bCs/>
          <w:sz w:val="28"/>
        </w:rPr>
      </w:pPr>
      <w:r w:rsidRPr="002B6E9E">
        <w:rPr>
          <w:rFonts w:asciiTheme="majorBidi" w:hAnsiTheme="majorBidi" w:cstheme="majorBidi"/>
          <w:b/>
          <w:bCs/>
          <w:sz w:val="28"/>
          <w:cs/>
        </w:rPr>
        <w:t>พันบาท</w:t>
      </w:r>
    </w:p>
    <w:tbl>
      <w:tblPr>
        <w:tblW w:w="4445" w:type="pct"/>
        <w:tblInd w:w="1080" w:type="dxa"/>
        <w:tblLayout w:type="fixed"/>
        <w:tblCellMar>
          <w:left w:w="0" w:type="dxa"/>
          <w:right w:w="0" w:type="dxa"/>
        </w:tblCellMar>
        <w:tblLook w:val="01E0" w:firstRow="1" w:lastRow="1" w:firstColumn="1" w:lastColumn="1" w:noHBand="0" w:noVBand="0"/>
      </w:tblPr>
      <w:tblGrid>
        <w:gridCol w:w="3598"/>
        <w:gridCol w:w="1072"/>
        <w:gridCol w:w="89"/>
        <w:gridCol w:w="1088"/>
        <w:gridCol w:w="89"/>
        <w:gridCol w:w="1078"/>
        <w:gridCol w:w="89"/>
        <w:gridCol w:w="1116"/>
      </w:tblGrid>
      <w:tr w:rsidR="0006209D" w:rsidRPr="002B6E9E" w14:paraId="26ABFBB3" w14:textId="77777777" w:rsidTr="00A61BF7">
        <w:trPr>
          <w:trHeight w:val="64"/>
          <w:tblHeader/>
        </w:trPr>
        <w:tc>
          <w:tcPr>
            <w:tcW w:w="2189" w:type="pct"/>
            <w:vAlign w:val="bottom"/>
          </w:tcPr>
          <w:p w14:paraId="7032A760" w14:textId="7828C39C" w:rsidR="0006209D" w:rsidRPr="002B6E9E" w:rsidRDefault="00095214" w:rsidP="006A0205">
            <w:pPr>
              <w:spacing w:line="240" w:lineRule="auto"/>
              <w:ind w:right="28"/>
              <w:rPr>
                <w:rFonts w:asciiTheme="majorBidi" w:hAnsiTheme="majorBidi" w:cstheme="majorBidi"/>
                <w:b/>
                <w:bCs/>
                <w:sz w:val="28"/>
                <w:szCs w:val="28"/>
                <w:cs/>
              </w:rPr>
            </w:pPr>
            <w:r w:rsidRPr="002B6E9E">
              <w:rPr>
                <w:rFonts w:asciiTheme="majorBidi" w:hAnsiTheme="majorBidi" w:cstheme="majorBidi"/>
                <w:b/>
                <w:bCs/>
                <w:sz w:val="28"/>
                <w:szCs w:val="28"/>
                <w:cs/>
              </w:rPr>
              <w:t>ระยะเวลาการจ่ายเงิน</w:t>
            </w:r>
          </w:p>
        </w:tc>
        <w:tc>
          <w:tcPr>
            <w:tcW w:w="1368" w:type="pct"/>
            <w:gridSpan w:val="3"/>
          </w:tcPr>
          <w:p w14:paraId="624C13EC" w14:textId="77777777" w:rsidR="0006209D" w:rsidRPr="002B6E9E" w:rsidRDefault="0006209D"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2B6E9E">
              <w:rPr>
                <w:rFonts w:asciiTheme="majorBidi" w:hAnsiTheme="majorBidi" w:cstheme="majorBidi"/>
                <w:b/>
                <w:bCs/>
                <w:sz w:val="28"/>
                <w:szCs w:val="28"/>
                <w:cs/>
              </w:rPr>
              <w:t>งบการเงินรวม</w:t>
            </w:r>
          </w:p>
        </w:tc>
        <w:tc>
          <w:tcPr>
            <w:tcW w:w="54" w:type="pct"/>
          </w:tcPr>
          <w:p w14:paraId="1BA51CED" w14:textId="77777777" w:rsidR="0006209D" w:rsidRPr="002B6E9E" w:rsidRDefault="0006209D"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p>
        </w:tc>
        <w:tc>
          <w:tcPr>
            <w:tcW w:w="1389" w:type="pct"/>
            <w:gridSpan w:val="3"/>
          </w:tcPr>
          <w:p w14:paraId="285381EC" w14:textId="77777777" w:rsidR="0006209D" w:rsidRPr="002B6E9E" w:rsidRDefault="0006209D"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2B6E9E">
              <w:rPr>
                <w:rFonts w:asciiTheme="majorBidi" w:hAnsiTheme="majorBidi" w:cstheme="majorBidi"/>
                <w:b/>
                <w:bCs/>
                <w:sz w:val="28"/>
                <w:szCs w:val="28"/>
                <w:cs/>
              </w:rPr>
              <w:t>งบการเงินเฉพาะกิจการ</w:t>
            </w:r>
          </w:p>
        </w:tc>
      </w:tr>
      <w:tr w:rsidR="00F64919" w:rsidRPr="002B6E9E" w14:paraId="7157987F" w14:textId="77777777" w:rsidTr="008F04DD">
        <w:tc>
          <w:tcPr>
            <w:tcW w:w="2189" w:type="pct"/>
            <w:vAlign w:val="bottom"/>
          </w:tcPr>
          <w:p w14:paraId="2EE1AB7D" w14:textId="77777777" w:rsidR="00F64919" w:rsidRPr="002B6E9E" w:rsidRDefault="00F64919" w:rsidP="00F64919">
            <w:pPr>
              <w:tabs>
                <w:tab w:val="clear" w:pos="227"/>
                <w:tab w:val="clear" w:pos="454"/>
                <w:tab w:val="clear" w:pos="680"/>
              </w:tabs>
              <w:spacing w:line="240" w:lineRule="auto"/>
              <w:ind w:left="33" w:right="28"/>
              <w:rPr>
                <w:rFonts w:asciiTheme="majorBidi" w:hAnsiTheme="majorBidi" w:cstheme="majorBidi"/>
                <w:sz w:val="28"/>
                <w:szCs w:val="28"/>
                <w:cs/>
              </w:rPr>
            </w:pPr>
          </w:p>
        </w:tc>
        <w:tc>
          <w:tcPr>
            <w:tcW w:w="652" w:type="pct"/>
            <w:vAlign w:val="bottom"/>
          </w:tcPr>
          <w:p w14:paraId="227CAD95" w14:textId="33C045B4" w:rsidR="00F64919" w:rsidRPr="002B6E9E" w:rsidRDefault="00F64919" w:rsidP="00F64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90" w:firstLine="10"/>
              <w:jc w:val="center"/>
              <w:rPr>
                <w:rFonts w:asciiTheme="majorBidi" w:hAnsiTheme="majorBidi" w:cstheme="majorBidi"/>
                <w:sz w:val="28"/>
                <w:szCs w:val="28"/>
                <w:lang w:val="en-GB"/>
              </w:rPr>
            </w:pPr>
            <w:r w:rsidRPr="005715CE">
              <w:rPr>
                <w:rFonts w:asciiTheme="majorBidi" w:hAnsiTheme="majorBidi" w:cstheme="majorBidi"/>
                <w:b/>
                <w:bCs/>
                <w:sz w:val="28"/>
                <w:szCs w:val="28"/>
              </w:rPr>
              <w:t>256</w:t>
            </w:r>
            <w:r>
              <w:rPr>
                <w:rFonts w:asciiTheme="majorBidi" w:hAnsiTheme="majorBidi" w:cstheme="majorBidi"/>
                <w:b/>
                <w:bCs/>
                <w:sz w:val="28"/>
                <w:szCs w:val="28"/>
              </w:rPr>
              <w:t>8</w:t>
            </w:r>
          </w:p>
        </w:tc>
        <w:tc>
          <w:tcPr>
            <w:tcW w:w="54" w:type="pct"/>
          </w:tcPr>
          <w:p w14:paraId="241BF86F" w14:textId="77777777" w:rsidR="00F64919" w:rsidRPr="002B6E9E" w:rsidRDefault="00F64919" w:rsidP="00F64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Theme="majorBidi" w:hAnsiTheme="majorBidi" w:cstheme="majorBidi"/>
                <w:sz w:val="28"/>
                <w:szCs w:val="28"/>
                <w:lang w:val="en-GB"/>
              </w:rPr>
            </w:pPr>
          </w:p>
        </w:tc>
        <w:tc>
          <w:tcPr>
            <w:tcW w:w="662" w:type="pct"/>
            <w:vAlign w:val="bottom"/>
          </w:tcPr>
          <w:p w14:paraId="601682DA" w14:textId="7036EF14" w:rsidR="00F64919" w:rsidRPr="002B6E9E" w:rsidRDefault="00F64919" w:rsidP="00F64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Theme="majorBidi" w:hAnsiTheme="majorBidi" w:cstheme="majorBidi"/>
                <w:sz w:val="28"/>
                <w:szCs w:val="28"/>
                <w:lang w:val="en-GB"/>
              </w:rPr>
            </w:pPr>
            <w:r w:rsidRPr="005715CE">
              <w:rPr>
                <w:rFonts w:asciiTheme="majorBidi" w:hAnsiTheme="majorBidi" w:cstheme="majorBidi"/>
                <w:b/>
                <w:bCs/>
                <w:sz w:val="28"/>
                <w:szCs w:val="28"/>
              </w:rPr>
              <w:t>2567</w:t>
            </w:r>
          </w:p>
        </w:tc>
        <w:tc>
          <w:tcPr>
            <w:tcW w:w="54" w:type="pct"/>
          </w:tcPr>
          <w:p w14:paraId="5AA6DECD" w14:textId="77777777" w:rsidR="00F64919" w:rsidRPr="002B6E9E" w:rsidRDefault="00F64919" w:rsidP="00F64919">
            <w:pPr>
              <w:spacing w:line="240" w:lineRule="auto"/>
              <w:ind w:right="29"/>
              <w:jc w:val="right"/>
              <w:rPr>
                <w:rFonts w:asciiTheme="majorBidi" w:hAnsiTheme="majorBidi" w:cstheme="majorBidi"/>
                <w:sz w:val="28"/>
                <w:szCs w:val="28"/>
              </w:rPr>
            </w:pPr>
          </w:p>
        </w:tc>
        <w:tc>
          <w:tcPr>
            <w:tcW w:w="656" w:type="pct"/>
            <w:vAlign w:val="bottom"/>
          </w:tcPr>
          <w:p w14:paraId="4EBE571B" w14:textId="49EA1C83" w:rsidR="00F64919" w:rsidRPr="002B6E9E" w:rsidRDefault="00F64919" w:rsidP="00F64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5715CE">
              <w:rPr>
                <w:rFonts w:asciiTheme="majorBidi" w:hAnsiTheme="majorBidi" w:cstheme="majorBidi"/>
                <w:b/>
                <w:bCs/>
                <w:sz w:val="28"/>
                <w:szCs w:val="28"/>
              </w:rPr>
              <w:t>256</w:t>
            </w:r>
            <w:r>
              <w:rPr>
                <w:rFonts w:asciiTheme="majorBidi" w:hAnsiTheme="majorBidi" w:cstheme="majorBidi"/>
                <w:b/>
                <w:bCs/>
                <w:sz w:val="28"/>
                <w:szCs w:val="28"/>
              </w:rPr>
              <w:t>8</w:t>
            </w:r>
          </w:p>
        </w:tc>
        <w:tc>
          <w:tcPr>
            <w:tcW w:w="54" w:type="pct"/>
          </w:tcPr>
          <w:p w14:paraId="77209194" w14:textId="77777777" w:rsidR="00F64919" w:rsidRPr="002B6E9E" w:rsidRDefault="00F64919" w:rsidP="00F64919">
            <w:pPr>
              <w:spacing w:line="240" w:lineRule="auto"/>
              <w:ind w:right="29"/>
              <w:jc w:val="right"/>
              <w:rPr>
                <w:rFonts w:asciiTheme="majorBidi" w:hAnsiTheme="majorBidi" w:cstheme="majorBidi"/>
                <w:sz w:val="28"/>
                <w:szCs w:val="28"/>
              </w:rPr>
            </w:pPr>
          </w:p>
        </w:tc>
        <w:tc>
          <w:tcPr>
            <w:tcW w:w="679" w:type="pct"/>
            <w:vAlign w:val="bottom"/>
          </w:tcPr>
          <w:p w14:paraId="377DD4C0" w14:textId="0E56F9BA" w:rsidR="00F64919" w:rsidRPr="002B6E9E" w:rsidRDefault="00F64919" w:rsidP="00F64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5715CE">
              <w:rPr>
                <w:rFonts w:asciiTheme="majorBidi" w:hAnsiTheme="majorBidi" w:cstheme="majorBidi"/>
                <w:b/>
                <w:bCs/>
                <w:sz w:val="28"/>
                <w:szCs w:val="28"/>
              </w:rPr>
              <w:t>2567</w:t>
            </w:r>
          </w:p>
        </w:tc>
      </w:tr>
      <w:tr w:rsidR="00F64919" w:rsidRPr="002B6E9E" w14:paraId="4D8ECA4E" w14:textId="77777777">
        <w:tc>
          <w:tcPr>
            <w:tcW w:w="2189" w:type="pct"/>
            <w:tcBorders>
              <w:bottom w:val="nil"/>
            </w:tcBorders>
            <w:vAlign w:val="bottom"/>
          </w:tcPr>
          <w:p w14:paraId="2F4FD162" w14:textId="568BBE89" w:rsidR="00F64919" w:rsidRPr="002B6E9E" w:rsidRDefault="00F64919" w:rsidP="00F64919">
            <w:pPr>
              <w:tabs>
                <w:tab w:val="clear" w:pos="227"/>
                <w:tab w:val="clear" w:pos="454"/>
                <w:tab w:val="clear" w:pos="680"/>
              </w:tabs>
              <w:spacing w:line="240" w:lineRule="auto"/>
              <w:ind w:left="33" w:right="28"/>
              <w:rPr>
                <w:rFonts w:asciiTheme="majorBidi" w:hAnsiTheme="majorBidi" w:cstheme="majorBidi"/>
                <w:sz w:val="28"/>
                <w:szCs w:val="28"/>
                <w:cs/>
              </w:rPr>
            </w:pPr>
            <w:r w:rsidRPr="002B6E9E">
              <w:rPr>
                <w:rFonts w:asciiTheme="majorBidi" w:hAnsiTheme="majorBidi" w:cstheme="majorBidi"/>
                <w:sz w:val="28"/>
                <w:szCs w:val="28"/>
                <w:cs/>
                <w:lang w:val="en-GB"/>
              </w:rPr>
              <w:t xml:space="preserve">ไม่เกิน </w:t>
            </w:r>
            <w:r w:rsidRPr="005715CE">
              <w:rPr>
                <w:rFonts w:asciiTheme="majorBidi" w:hAnsiTheme="majorBidi" w:cstheme="majorBidi"/>
                <w:sz w:val="28"/>
                <w:szCs w:val="28"/>
              </w:rPr>
              <w:t>1</w:t>
            </w:r>
            <w:r w:rsidRPr="002B6E9E">
              <w:rPr>
                <w:rFonts w:asciiTheme="majorBidi" w:hAnsiTheme="majorBidi" w:cstheme="majorBidi"/>
                <w:sz w:val="28"/>
                <w:szCs w:val="28"/>
                <w:cs/>
                <w:lang w:val="en-GB"/>
              </w:rPr>
              <w:t xml:space="preserve"> ปี</w:t>
            </w:r>
          </w:p>
        </w:tc>
        <w:tc>
          <w:tcPr>
            <w:tcW w:w="652" w:type="pct"/>
          </w:tcPr>
          <w:p w14:paraId="24205B65" w14:textId="4E3B12BE" w:rsidR="00F64919" w:rsidRPr="00283B82" w:rsidRDefault="00317FCD" w:rsidP="00F64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cs/>
              </w:rPr>
            </w:pPr>
            <w:r w:rsidRPr="00283B82">
              <w:rPr>
                <w:rFonts w:asciiTheme="majorBidi" w:hAnsiTheme="majorBidi"/>
                <w:sz w:val="28"/>
                <w:szCs w:val="28"/>
                <w:cs/>
              </w:rPr>
              <w:t>16</w:t>
            </w:r>
            <w:r w:rsidRPr="00283B82">
              <w:rPr>
                <w:rFonts w:asciiTheme="majorBidi" w:hAnsiTheme="majorBidi"/>
                <w:sz w:val="28"/>
                <w:szCs w:val="28"/>
              </w:rPr>
              <w:t>,</w:t>
            </w:r>
            <w:r w:rsidRPr="00283B82">
              <w:rPr>
                <w:rFonts w:asciiTheme="majorBidi" w:hAnsiTheme="majorBidi"/>
                <w:sz w:val="28"/>
                <w:szCs w:val="28"/>
                <w:cs/>
              </w:rPr>
              <w:t>062</w:t>
            </w:r>
          </w:p>
        </w:tc>
        <w:tc>
          <w:tcPr>
            <w:tcW w:w="54" w:type="pct"/>
          </w:tcPr>
          <w:p w14:paraId="085EED6A" w14:textId="77777777" w:rsidR="00F64919" w:rsidRPr="00283B82" w:rsidRDefault="00F64919" w:rsidP="00F64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rPr>
            </w:pPr>
          </w:p>
        </w:tc>
        <w:tc>
          <w:tcPr>
            <w:tcW w:w="662" w:type="pct"/>
          </w:tcPr>
          <w:p w14:paraId="3CC6A611" w14:textId="0DEE019F" w:rsidR="00F64919" w:rsidRPr="00283B82" w:rsidRDefault="00F64919" w:rsidP="00F64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r w:rsidRPr="00283B82">
              <w:rPr>
                <w:rFonts w:asciiTheme="majorBidi" w:hAnsiTheme="majorBidi" w:cstheme="majorBidi"/>
                <w:sz w:val="28"/>
                <w:szCs w:val="28"/>
              </w:rPr>
              <w:t>17,785</w:t>
            </w:r>
          </w:p>
        </w:tc>
        <w:tc>
          <w:tcPr>
            <w:tcW w:w="54" w:type="pct"/>
          </w:tcPr>
          <w:p w14:paraId="2BDDBA9C" w14:textId="77777777" w:rsidR="00F64919" w:rsidRPr="00283B82" w:rsidRDefault="00F64919" w:rsidP="00F64919">
            <w:pPr>
              <w:spacing w:line="240" w:lineRule="auto"/>
              <w:ind w:right="29"/>
              <w:jc w:val="right"/>
              <w:rPr>
                <w:rFonts w:asciiTheme="majorBidi" w:hAnsiTheme="majorBidi" w:cstheme="majorBidi"/>
                <w:sz w:val="28"/>
                <w:szCs w:val="28"/>
              </w:rPr>
            </w:pPr>
          </w:p>
        </w:tc>
        <w:tc>
          <w:tcPr>
            <w:tcW w:w="656" w:type="pct"/>
          </w:tcPr>
          <w:p w14:paraId="744CC3BE" w14:textId="7A460A52" w:rsidR="00F64919" w:rsidRPr="00283B82" w:rsidRDefault="00317FCD" w:rsidP="00F64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r w:rsidRPr="00283B82">
              <w:rPr>
                <w:rFonts w:asciiTheme="majorBidi" w:hAnsiTheme="majorBidi"/>
                <w:sz w:val="28"/>
                <w:szCs w:val="28"/>
                <w:cs/>
              </w:rPr>
              <w:t>2</w:t>
            </w:r>
            <w:r w:rsidRPr="00283B82">
              <w:rPr>
                <w:rFonts w:asciiTheme="majorBidi" w:hAnsiTheme="majorBidi"/>
                <w:sz w:val="28"/>
                <w:szCs w:val="28"/>
              </w:rPr>
              <w:t>,</w:t>
            </w:r>
            <w:r w:rsidRPr="00283B82">
              <w:rPr>
                <w:rFonts w:asciiTheme="majorBidi" w:hAnsiTheme="majorBidi"/>
                <w:sz w:val="28"/>
                <w:szCs w:val="28"/>
                <w:cs/>
              </w:rPr>
              <w:t>335</w:t>
            </w:r>
          </w:p>
        </w:tc>
        <w:tc>
          <w:tcPr>
            <w:tcW w:w="54" w:type="pct"/>
          </w:tcPr>
          <w:p w14:paraId="3FFE3E65" w14:textId="77777777" w:rsidR="00F64919" w:rsidRPr="00776F44" w:rsidRDefault="00F64919" w:rsidP="00F64919">
            <w:pPr>
              <w:spacing w:line="240" w:lineRule="auto"/>
              <w:ind w:right="29"/>
              <w:jc w:val="right"/>
              <w:rPr>
                <w:rFonts w:asciiTheme="majorBidi" w:hAnsiTheme="majorBidi" w:cstheme="majorBidi"/>
                <w:sz w:val="28"/>
                <w:szCs w:val="28"/>
              </w:rPr>
            </w:pPr>
          </w:p>
        </w:tc>
        <w:tc>
          <w:tcPr>
            <w:tcW w:w="679" w:type="pct"/>
          </w:tcPr>
          <w:p w14:paraId="17AC7199" w14:textId="4C088055" w:rsidR="00F64919" w:rsidRPr="00776F44" w:rsidRDefault="00F64919" w:rsidP="00F64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r w:rsidRPr="00283B82">
              <w:rPr>
                <w:rFonts w:asciiTheme="majorBidi" w:hAnsiTheme="majorBidi" w:cstheme="majorBidi"/>
                <w:sz w:val="28"/>
                <w:szCs w:val="28"/>
              </w:rPr>
              <w:t>11,753</w:t>
            </w:r>
          </w:p>
        </w:tc>
      </w:tr>
      <w:tr w:rsidR="00F64919" w:rsidRPr="002B6E9E" w14:paraId="65E0D989" w14:textId="77777777">
        <w:tc>
          <w:tcPr>
            <w:tcW w:w="2189" w:type="pct"/>
            <w:tcBorders>
              <w:bottom w:val="nil"/>
            </w:tcBorders>
            <w:vAlign w:val="bottom"/>
          </w:tcPr>
          <w:p w14:paraId="79F3F65D" w14:textId="7BA1A7D3" w:rsidR="00F64919" w:rsidRPr="002B6E9E" w:rsidRDefault="00F64919" w:rsidP="00F64919">
            <w:pPr>
              <w:tabs>
                <w:tab w:val="clear" w:pos="227"/>
                <w:tab w:val="clear" w:pos="454"/>
                <w:tab w:val="clear" w:pos="680"/>
              </w:tabs>
              <w:spacing w:line="240" w:lineRule="auto"/>
              <w:ind w:left="33" w:right="28"/>
              <w:rPr>
                <w:rFonts w:asciiTheme="majorBidi" w:hAnsiTheme="majorBidi" w:cstheme="majorBidi"/>
                <w:sz w:val="28"/>
                <w:szCs w:val="28"/>
                <w:cs/>
                <w:lang w:val="en-GB"/>
              </w:rPr>
            </w:pPr>
            <w:r w:rsidRPr="002B6E9E">
              <w:rPr>
                <w:rFonts w:asciiTheme="majorBidi" w:hAnsiTheme="majorBidi" w:cstheme="majorBidi"/>
                <w:sz w:val="28"/>
                <w:szCs w:val="28"/>
                <w:cs/>
                <w:lang w:val="en-GB"/>
              </w:rPr>
              <w:t xml:space="preserve">เกิน </w:t>
            </w:r>
            <w:r w:rsidRPr="005715CE">
              <w:rPr>
                <w:rFonts w:asciiTheme="majorBidi" w:hAnsiTheme="majorBidi" w:cstheme="majorBidi"/>
                <w:sz w:val="28"/>
                <w:szCs w:val="28"/>
              </w:rPr>
              <w:t>1</w:t>
            </w:r>
            <w:r w:rsidRPr="002B6E9E">
              <w:rPr>
                <w:rFonts w:asciiTheme="majorBidi" w:hAnsiTheme="majorBidi" w:cstheme="majorBidi"/>
                <w:sz w:val="28"/>
                <w:szCs w:val="28"/>
                <w:cs/>
                <w:lang w:val="en-GB"/>
              </w:rPr>
              <w:t xml:space="preserve"> ปี แต่ไม่เกิน </w:t>
            </w:r>
            <w:r w:rsidRPr="005715CE">
              <w:rPr>
                <w:rFonts w:asciiTheme="majorBidi" w:hAnsiTheme="majorBidi" w:cstheme="majorBidi"/>
                <w:sz w:val="28"/>
                <w:szCs w:val="28"/>
              </w:rPr>
              <w:t>5</w:t>
            </w:r>
            <w:r w:rsidRPr="002B6E9E">
              <w:rPr>
                <w:rFonts w:asciiTheme="majorBidi" w:hAnsiTheme="majorBidi" w:cstheme="majorBidi"/>
                <w:sz w:val="28"/>
                <w:szCs w:val="28"/>
                <w:cs/>
                <w:lang w:val="en-GB"/>
              </w:rPr>
              <w:t xml:space="preserve"> ปี</w:t>
            </w:r>
          </w:p>
        </w:tc>
        <w:tc>
          <w:tcPr>
            <w:tcW w:w="652" w:type="pct"/>
            <w:tcBorders>
              <w:bottom w:val="single" w:sz="4" w:space="0" w:color="auto"/>
            </w:tcBorders>
          </w:tcPr>
          <w:p w14:paraId="1F3F3A6F" w14:textId="1CC12DF1" w:rsidR="00F64919" w:rsidRPr="00283B82" w:rsidRDefault="00317FCD" w:rsidP="00F64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r w:rsidRPr="00283B82">
              <w:rPr>
                <w:rFonts w:asciiTheme="majorBidi" w:hAnsiTheme="majorBidi"/>
                <w:sz w:val="28"/>
                <w:szCs w:val="28"/>
                <w:cs/>
              </w:rPr>
              <w:t>4</w:t>
            </w:r>
            <w:r w:rsidRPr="00283B82">
              <w:rPr>
                <w:rFonts w:asciiTheme="majorBidi" w:hAnsiTheme="majorBidi"/>
                <w:sz w:val="28"/>
                <w:szCs w:val="28"/>
              </w:rPr>
              <w:t>,</w:t>
            </w:r>
            <w:r w:rsidRPr="00283B82">
              <w:rPr>
                <w:rFonts w:asciiTheme="majorBidi" w:hAnsiTheme="majorBidi"/>
                <w:sz w:val="28"/>
                <w:szCs w:val="28"/>
                <w:cs/>
              </w:rPr>
              <w:t>77</w:t>
            </w:r>
            <w:r w:rsidR="005917D8" w:rsidRPr="00283B82">
              <w:rPr>
                <w:rFonts w:asciiTheme="majorBidi" w:hAnsiTheme="majorBidi"/>
                <w:sz w:val="28"/>
                <w:szCs w:val="28"/>
              </w:rPr>
              <w:t>0</w:t>
            </w:r>
          </w:p>
        </w:tc>
        <w:tc>
          <w:tcPr>
            <w:tcW w:w="54" w:type="pct"/>
          </w:tcPr>
          <w:p w14:paraId="57B1767C" w14:textId="77777777" w:rsidR="00F64919" w:rsidRPr="00283B82" w:rsidRDefault="00F64919" w:rsidP="00F64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rPr>
            </w:pPr>
          </w:p>
        </w:tc>
        <w:tc>
          <w:tcPr>
            <w:tcW w:w="662" w:type="pct"/>
            <w:tcBorders>
              <w:bottom w:val="single" w:sz="4" w:space="0" w:color="auto"/>
            </w:tcBorders>
          </w:tcPr>
          <w:p w14:paraId="4E1B5BCC" w14:textId="47ECD63F" w:rsidR="00F64919" w:rsidRPr="00283B82" w:rsidRDefault="00F64919" w:rsidP="00F64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r w:rsidRPr="00283B82">
              <w:rPr>
                <w:rFonts w:asciiTheme="majorBidi" w:hAnsiTheme="majorBidi" w:cstheme="majorBidi"/>
                <w:sz w:val="28"/>
                <w:szCs w:val="28"/>
              </w:rPr>
              <w:t>2,409</w:t>
            </w:r>
          </w:p>
        </w:tc>
        <w:tc>
          <w:tcPr>
            <w:tcW w:w="54" w:type="pct"/>
          </w:tcPr>
          <w:p w14:paraId="0A9D7868" w14:textId="77777777" w:rsidR="00F64919" w:rsidRPr="00283B82" w:rsidRDefault="00F64919" w:rsidP="00F64919">
            <w:pPr>
              <w:spacing w:line="240" w:lineRule="auto"/>
              <w:ind w:right="29"/>
              <w:jc w:val="right"/>
              <w:rPr>
                <w:rFonts w:asciiTheme="majorBidi" w:hAnsiTheme="majorBidi" w:cstheme="majorBidi"/>
                <w:sz w:val="28"/>
                <w:szCs w:val="28"/>
              </w:rPr>
            </w:pPr>
          </w:p>
        </w:tc>
        <w:tc>
          <w:tcPr>
            <w:tcW w:w="656" w:type="pct"/>
            <w:tcBorders>
              <w:bottom w:val="single" w:sz="4" w:space="0" w:color="auto"/>
            </w:tcBorders>
          </w:tcPr>
          <w:p w14:paraId="5620D258" w14:textId="19A6C2B6" w:rsidR="00F64919" w:rsidRPr="00283B82" w:rsidRDefault="00317FCD" w:rsidP="00F64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r w:rsidRPr="00283B82">
              <w:rPr>
                <w:rFonts w:asciiTheme="majorBidi" w:hAnsiTheme="majorBidi"/>
                <w:sz w:val="28"/>
                <w:szCs w:val="28"/>
                <w:cs/>
              </w:rPr>
              <w:t>161</w:t>
            </w:r>
          </w:p>
        </w:tc>
        <w:tc>
          <w:tcPr>
            <w:tcW w:w="54" w:type="pct"/>
          </w:tcPr>
          <w:p w14:paraId="44326C62" w14:textId="77777777" w:rsidR="00F64919" w:rsidRPr="00776F44" w:rsidRDefault="00F64919" w:rsidP="00F64919">
            <w:pPr>
              <w:spacing w:line="240" w:lineRule="auto"/>
              <w:ind w:right="29"/>
              <w:jc w:val="right"/>
              <w:rPr>
                <w:rFonts w:asciiTheme="majorBidi" w:hAnsiTheme="majorBidi" w:cstheme="majorBidi"/>
                <w:sz w:val="28"/>
                <w:szCs w:val="28"/>
              </w:rPr>
            </w:pPr>
          </w:p>
        </w:tc>
        <w:tc>
          <w:tcPr>
            <w:tcW w:w="679" w:type="pct"/>
            <w:tcBorders>
              <w:bottom w:val="single" w:sz="4" w:space="0" w:color="auto"/>
            </w:tcBorders>
          </w:tcPr>
          <w:p w14:paraId="5D74D373" w14:textId="3C093E4E" w:rsidR="00F64919" w:rsidRPr="00776F44" w:rsidRDefault="00F64919" w:rsidP="00F64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r w:rsidRPr="00283B82">
              <w:rPr>
                <w:rFonts w:asciiTheme="majorBidi" w:hAnsiTheme="majorBidi" w:cstheme="majorBidi"/>
                <w:sz w:val="28"/>
                <w:szCs w:val="28"/>
              </w:rPr>
              <w:t>230</w:t>
            </w:r>
          </w:p>
        </w:tc>
      </w:tr>
      <w:tr w:rsidR="00F64919" w:rsidRPr="002B6E9E" w14:paraId="28A14D7D" w14:textId="77777777">
        <w:tc>
          <w:tcPr>
            <w:tcW w:w="2189" w:type="pct"/>
            <w:tcBorders>
              <w:bottom w:val="nil"/>
            </w:tcBorders>
            <w:vAlign w:val="bottom"/>
          </w:tcPr>
          <w:p w14:paraId="7E065926" w14:textId="77777777" w:rsidR="00F64919" w:rsidRPr="002B6E9E" w:rsidRDefault="00F64919" w:rsidP="00F64919">
            <w:pPr>
              <w:tabs>
                <w:tab w:val="clear" w:pos="227"/>
                <w:tab w:val="clear" w:pos="454"/>
                <w:tab w:val="clear" w:pos="680"/>
              </w:tabs>
              <w:spacing w:line="240" w:lineRule="auto"/>
              <w:ind w:left="360" w:right="28"/>
              <w:rPr>
                <w:rFonts w:asciiTheme="majorBidi" w:hAnsiTheme="majorBidi" w:cstheme="majorBidi"/>
                <w:sz w:val="28"/>
                <w:szCs w:val="28"/>
                <w:cs/>
              </w:rPr>
            </w:pPr>
            <w:r w:rsidRPr="002B6E9E">
              <w:rPr>
                <w:rFonts w:asciiTheme="majorBidi" w:hAnsiTheme="majorBidi" w:cstheme="majorBidi"/>
                <w:sz w:val="28"/>
                <w:szCs w:val="28"/>
                <w:cs/>
              </w:rPr>
              <w:t>รวม</w:t>
            </w:r>
          </w:p>
        </w:tc>
        <w:tc>
          <w:tcPr>
            <w:tcW w:w="652" w:type="pct"/>
            <w:tcBorders>
              <w:top w:val="single" w:sz="4" w:space="0" w:color="auto"/>
              <w:bottom w:val="double" w:sz="4" w:space="0" w:color="auto"/>
            </w:tcBorders>
          </w:tcPr>
          <w:p w14:paraId="5496F4B9" w14:textId="65C49DCF" w:rsidR="00F64919" w:rsidRPr="00283B82" w:rsidRDefault="00395BD5" w:rsidP="00F64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r w:rsidRPr="00283B82">
              <w:rPr>
                <w:rFonts w:asciiTheme="majorBidi" w:hAnsiTheme="majorBidi"/>
                <w:sz w:val="28"/>
                <w:szCs w:val="28"/>
                <w:cs/>
              </w:rPr>
              <w:t>20</w:t>
            </w:r>
            <w:r w:rsidRPr="00283B82">
              <w:rPr>
                <w:rFonts w:asciiTheme="majorBidi" w:hAnsiTheme="majorBidi"/>
                <w:sz w:val="28"/>
                <w:szCs w:val="28"/>
              </w:rPr>
              <w:t>,</w:t>
            </w:r>
            <w:r w:rsidRPr="00283B82">
              <w:rPr>
                <w:rFonts w:asciiTheme="majorBidi" w:hAnsiTheme="majorBidi"/>
                <w:sz w:val="28"/>
                <w:szCs w:val="28"/>
                <w:cs/>
              </w:rPr>
              <w:t>832</w:t>
            </w:r>
          </w:p>
        </w:tc>
        <w:tc>
          <w:tcPr>
            <w:tcW w:w="54" w:type="pct"/>
          </w:tcPr>
          <w:p w14:paraId="3E374907" w14:textId="77777777" w:rsidR="00F64919" w:rsidRPr="00283B82" w:rsidRDefault="00F64919" w:rsidP="00F64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rPr>
                <w:rFonts w:asciiTheme="majorBidi" w:hAnsiTheme="majorBidi" w:cstheme="majorBidi"/>
                <w:sz w:val="28"/>
                <w:szCs w:val="28"/>
              </w:rPr>
            </w:pPr>
          </w:p>
        </w:tc>
        <w:tc>
          <w:tcPr>
            <w:tcW w:w="662" w:type="pct"/>
            <w:tcBorders>
              <w:top w:val="single" w:sz="4" w:space="0" w:color="auto"/>
              <w:bottom w:val="double" w:sz="4" w:space="0" w:color="auto"/>
            </w:tcBorders>
          </w:tcPr>
          <w:p w14:paraId="69F979FE" w14:textId="3FF00511" w:rsidR="00F64919" w:rsidRPr="00283B82" w:rsidRDefault="00F64919" w:rsidP="00F64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r w:rsidRPr="00283B82">
              <w:rPr>
                <w:rFonts w:asciiTheme="majorBidi" w:hAnsiTheme="majorBidi" w:cstheme="majorBidi"/>
                <w:sz w:val="28"/>
                <w:szCs w:val="28"/>
              </w:rPr>
              <w:t>20,194</w:t>
            </w:r>
          </w:p>
        </w:tc>
        <w:tc>
          <w:tcPr>
            <w:tcW w:w="54" w:type="pct"/>
          </w:tcPr>
          <w:p w14:paraId="22C9E70F" w14:textId="77777777" w:rsidR="00F64919" w:rsidRPr="00283B82" w:rsidRDefault="00F64919" w:rsidP="00F64919">
            <w:pPr>
              <w:spacing w:line="240" w:lineRule="auto"/>
              <w:ind w:right="29"/>
              <w:jc w:val="right"/>
              <w:rPr>
                <w:rFonts w:asciiTheme="majorBidi" w:hAnsiTheme="majorBidi" w:cstheme="majorBidi"/>
                <w:sz w:val="28"/>
                <w:szCs w:val="28"/>
              </w:rPr>
            </w:pPr>
          </w:p>
        </w:tc>
        <w:tc>
          <w:tcPr>
            <w:tcW w:w="656" w:type="pct"/>
            <w:tcBorders>
              <w:top w:val="single" w:sz="4" w:space="0" w:color="auto"/>
              <w:bottom w:val="double" w:sz="4" w:space="0" w:color="auto"/>
            </w:tcBorders>
          </w:tcPr>
          <w:p w14:paraId="36B1DF80" w14:textId="012F3E84" w:rsidR="00F64919" w:rsidRPr="00283B82" w:rsidRDefault="00317FCD" w:rsidP="00F64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r w:rsidRPr="00283B82">
              <w:rPr>
                <w:rFonts w:asciiTheme="majorBidi" w:hAnsiTheme="majorBidi"/>
                <w:sz w:val="28"/>
                <w:szCs w:val="28"/>
                <w:cs/>
              </w:rPr>
              <w:t>2</w:t>
            </w:r>
            <w:r w:rsidRPr="00283B82">
              <w:rPr>
                <w:rFonts w:asciiTheme="majorBidi" w:hAnsiTheme="majorBidi"/>
                <w:sz w:val="28"/>
                <w:szCs w:val="28"/>
              </w:rPr>
              <w:t>,</w:t>
            </w:r>
            <w:r w:rsidRPr="00283B82">
              <w:rPr>
                <w:rFonts w:asciiTheme="majorBidi" w:hAnsiTheme="majorBidi"/>
                <w:sz w:val="28"/>
                <w:szCs w:val="28"/>
                <w:cs/>
              </w:rPr>
              <w:t>496</w:t>
            </w:r>
          </w:p>
        </w:tc>
        <w:tc>
          <w:tcPr>
            <w:tcW w:w="54" w:type="pct"/>
          </w:tcPr>
          <w:p w14:paraId="60D7FC0D" w14:textId="77777777" w:rsidR="00F64919" w:rsidRPr="00776F44" w:rsidRDefault="00F64919" w:rsidP="00F64919">
            <w:pPr>
              <w:spacing w:line="240" w:lineRule="auto"/>
              <w:ind w:right="29"/>
              <w:jc w:val="right"/>
              <w:rPr>
                <w:rFonts w:asciiTheme="majorBidi" w:hAnsiTheme="majorBidi" w:cstheme="majorBidi"/>
                <w:sz w:val="28"/>
                <w:szCs w:val="28"/>
              </w:rPr>
            </w:pPr>
          </w:p>
        </w:tc>
        <w:tc>
          <w:tcPr>
            <w:tcW w:w="679" w:type="pct"/>
            <w:tcBorders>
              <w:top w:val="single" w:sz="4" w:space="0" w:color="auto"/>
              <w:bottom w:val="double" w:sz="4" w:space="0" w:color="auto"/>
            </w:tcBorders>
          </w:tcPr>
          <w:p w14:paraId="58ED74A9" w14:textId="4F02E5B6" w:rsidR="00F64919" w:rsidRPr="00776F44" w:rsidRDefault="00F64919" w:rsidP="00F64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r w:rsidRPr="00283B82">
              <w:rPr>
                <w:rFonts w:asciiTheme="majorBidi" w:hAnsiTheme="majorBidi" w:cstheme="majorBidi"/>
                <w:sz w:val="28"/>
                <w:szCs w:val="28"/>
              </w:rPr>
              <w:t>11,983</w:t>
            </w:r>
          </w:p>
        </w:tc>
      </w:tr>
    </w:tbl>
    <w:p w14:paraId="3B949038" w14:textId="7AD30F4F" w:rsidR="00071C6E" w:rsidRPr="0014022C" w:rsidRDefault="006603A6" w:rsidP="006603A6">
      <w:pPr>
        <w:pStyle w:val="ListParagraph"/>
        <w:numPr>
          <w:ilvl w:val="1"/>
          <w:numId w:val="36"/>
        </w:numPr>
        <w:spacing w:before="120" w:after="120" w:line="240" w:lineRule="auto"/>
        <w:ind w:right="58"/>
        <w:jc w:val="thaiDistribute"/>
        <w:rPr>
          <w:rFonts w:asciiTheme="majorBidi" w:hAnsiTheme="majorBidi"/>
          <w:sz w:val="28"/>
        </w:rPr>
      </w:pPr>
      <w:r>
        <w:rPr>
          <w:rFonts w:asciiTheme="majorBidi" w:hAnsiTheme="majorBidi"/>
          <w:sz w:val="28"/>
        </w:rPr>
        <w:t xml:space="preserve">   </w:t>
      </w:r>
      <w:r w:rsidR="00207D1D" w:rsidRPr="0014022C">
        <w:rPr>
          <w:rFonts w:asciiTheme="majorBidi" w:hAnsiTheme="majorBidi"/>
          <w:sz w:val="28"/>
          <w:cs/>
        </w:rPr>
        <w:t xml:space="preserve">ณ </w:t>
      </w:r>
      <w:r w:rsidR="00B569BF" w:rsidRPr="00B569BF">
        <w:rPr>
          <w:rFonts w:asciiTheme="majorBidi" w:hAnsiTheme="majorBidi"/>
          <w:sz w:val="28"/>
          <w:cs/>
        </w:rPr>
        <w:t xml:space="preserve">วันที่ </w:t>
      </w:r>
      <w:r w:rsidR="005715CE" w:rsidRPr="005715CE">
        <w:rPr>
          <w:rFonts w:asciiTheme="majorBidi" w:hAnsiTheme="majorBidi"/>
          <w:sz w:val="28"/>
        </w:rPr>
        <w:t>31</w:t>
      </w:r>
      <w:r w:rsidR="00B569BF" w:rsidRPr="00B569BF">
        <w:rPr>
          <w:rFonts w:asciiTheme="majorBidi" w:hAnsiTheme="majorBidi"/>
          <w:sz w:val="28"/>
          <w:cs/>
        </w:rPr>
        <w:t xml:space="preserve"> ธันวาคม </w:t>
      </w:r>
      <w:r w:rsidR="005715CE" w:rsidRPr="005715CE">
        <w:rPr>
          <w:rFonts w:asciiTheme="majorBidi" w:hAnsiTheme="majorBidi"/>
          <w:sz w:val="28"/>
        </w:rPr>
        <w:t>256</w:t>
      </w:r>
      <w:r w:rsidR="00F64919">
        <w:rPr>
          <w:rFonts w:asciiTheme="majorBidi" w:hAnsiTheme="majorBidi"/>
          <w:sz w:val="28"/>
        </w:rPr>
        <w:t>8</w:t>
      </w:r>
      <w:r w:rsidR="00B569BF" w:rsidRPr="00B569BF">
        <w:rPr>
          <w:rFonts w:asciiTheme="majorBidi" w:hAnsiTheme="majorBidi"/>
          <w:sz w:val="28"/>
          <w:cs/>
        </w:rPr>
        <w:t xml:space="preserve"> และ </w:t>
      </w:r>
      <w:r w:rsidR="005715CE" w:rsidRPr="005715CE">
        <w:rPr>
          <w:rFonts w:asciiTheme="majorBidi" w:hAnsiTheme="majorBidi"/>
          <w:sz w:val="28"/>
        </w:rPr>
        <w:t>256</w:t>
      </w:r>
      <w:r w:rsidR="00F64919">
        <w:rPr>
          <w:rFonts w:asciiTheme="majorBidi" w:hAnsiTheme="majorBidi"/>
          <w:sz w:val="28"/>
        </w:rPr>
        <w:t>7</w:t>
      </w:r>
      <w:r w:rsidR="00B569BF" w:rsidRPr="00B569BF">
        <w:rPr>
          <w:rFonts w:asciiTheme="majorBidi" w:hAnsiTheme="majorBidi"/>
          <w:sz w:val="28"/>
          <w:cs/>
        </w:rPr>
        <w:t xml:space="preserve"> </w:t>
      </w:r>
      <w:r w:rsidR="00254505" w:rsidRPr="0014022C">
        <w:rPr>
          <w:rFonts w:asciiTheme="majorBidi" w:hAnsiTheme="majorBidi"/>
          <w:sz w:val="28"/>
          <w:cs/>
        </w:rPr>
        <w:t>กลุ่มบริษัทมีหนังสือค้ำประกันที่ออกโดยธนาคาร</w:t>
      </w:r>
      <w:r w:rsidR="003443A7" w:rsidRPr="0014022C">
        <w:rPr>
          <w:rFonts w:asciiTheme="majorBidi" w:hAnsiTheme="majorBidi"/>
          <w:sz w:val="28"/>
          <w:cs/>
        </w:rPr>
        <w:t xml:space="preserve"> ดังนี้</w:t>
      </w:r>
    </w:p>
    <w:p w14:paraId="5EAB1914" w14:textId="04962F61" w:rsidR="003443A7" w:rsidRPr="004335B7" w:rsidRDefault="00071C6E" w:rsidP="001C2D90">
      <w:pPr>
        <w:pStyle w:val="ListParagraph"/>
        <w:spacing w:after="0" w:line="240" w:lineRule="auto"/>
        <w:ind w:left="4320" w:right="58" w:firstLine="446"/>
        <w:contextualSpacing w:val="0"/>
        <w:jc w:val="center"/>
        <w:rPr>
          <w:rFonts w:asciiTheme="majorBidi" w:hAnsiTheme="majorBidi" w:cstheme="majorBidi"/>
          <w:b/>
          <w:bCs/>
          <w:sz w:val="28"/>
          <w:lang w:val="en-GB"/>
        </w:rPr>
      </w:pPr>
      <w:r w:rsidRPr="004335B7">
        <w:rPr>
          <w:rFonts w:asciiTheme="majorBidi" w:hAnsiTheme="majorBidi" w:cstheme="majorBidi"/>
          <w:b/>
          <w:bCs/>
          <w:sz w:val="28"/>
          <w:cs/>
        </w:rPr>
        <w:t>พันบาท</w:t>
      </w:r>
    </w:p>
    <w:tbl>
      <w:tblPr>
        <w:tblW w:w="4445" w:type="pct"/>
        <w:tblInd w:w="1080" w:type="dxa"/>
        <w:tblLayout w:type="fixed"/>
        <w:tblCellMar>
          <w:left w:w="0" w:type="dxa"/>
          <w:right w:w="0" w:type="dxa"/>
        </w:tblCellMar>
        <w:tblLook w:val="01E0" w:firstRow="1" w:lastRow="1" w:firstColumn="1" w:lastColumn="1" w:noHBand="0" w:noVBand="0"/>
      </w:tblPr>
      <w:tblGrid>
        <w:gridCol w:w="3598"/>
        <w:gridCol w:w="1072"/>
        <w:gridCol w:w="89"/>
        <w:gridCol w:w="1088"/>
        <w:gridCol w:w="89"/>
        <w:gridCol w:w="1078"/>
        <w:gridCol w:w="89"/>
        <w:gridCol w:w="1116"/>
      </w:tblGrid>
      <w:tr w:rsidR="001C2D90" w:rsidRPr="001C2D90" w14:paraId="772E2E67" w14:textId="77777777" w:rsidTr="001C2D90">
        <w:trPr>
          <w:trHeight w:val="64"/>
          <w:tblHeader/>
        </w:trPr>
        <w:tc>
          <w:tcPr>
            <w:tcW w:w="2189" w:type="pct"/>
            <w:vAlign w:val="bottom"/>
          </w:tcPr>
          <w:p w14:paraId="4379F34F" w14:textId="77777777" w:rsidR="001C2D90" w:rsidRPr="001C2D90" w:rsidRDefault="001C2D90">
            <w:pPr>
              <w:spacing w:line="320" w:lineRule="exact"/>
              <w:ind w:right="28"/>
              <w:rPr>
                <w:rFonts w:asciiTheme="majorBidi" w:hAnsiTheme="majorBidi" w:cstheme="majorBidi"/>
                <w:b/>
                <w:bCs/>
                <w:sz w:val="28"/>
                <w:szCs w:val="28"/>
                <w:cs/>
              </w:rPr>
            </w:pPr>
          </w:p>
        </w:tc>
        <w:tc>
          <w:tcPr>
            <w:tcW w:w="1368" w:type="pct"/>
            <w:gridSpan w:val="3"/>
          </w:tcPr>
          <w:p w14:paraId="3877F66A" w14:textId="77777777" w:rsidR="001C2D90" w:rsidRPr="001C2D90" w:rsidRDefault="001C2D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8"/>
                <w:szCs w:val="28"/>
              </w:rPr>
            </w:pPr>
            <w:r w:rsidRPr="001C2D90">
              <w:rPr>
                <w:rFonts w:asciiTheme="majorBidi" w:hAnsiTheme="majorBidi" w:cstheme="majorBidi"/>
                <w:b/>
                <w:bCs/>
                <w:sz w:val="28"/>
                <w:szCs w:val="28"/>
                <w:cs/>
              </w:rPr>
              <w:t>งบการเงินรวม</w:t>
            </w:r>
          </w:p>
        </w:tc>
        <w:tc>
          <w:tcPr>
            <w:tcW w:w="54" w:type="pct"/>
          </w:tcPr>
          <w:p w14:paraId="6D351CBE" w14:textId="77777777" w:rsidR="001C2D90" w:rsidRPr="001C2D90" w:rsidRDefault="001C2D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8"/>
                <w:szCs w:val="28"/>
              </w:rPr>
            </w:pPr>
          </w:p>
        </w:tc>
        <w:tc>
          <w:tcPr>
            <w:tcW w:w="1389" w:type="pct"/>
            <w:gridSpan w:val="3"/>
          </w:tcPr>
          <w:p w14:paraId="299C95DE" w14:textId="77777777" w:rsidR="001C2D90" w:rsidRPr="001C2D90" w:rsidRDefault="001C2D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8"/>
                <w:szCs w:val="28"/>
              </w:rPr>
            </w:pPr>
            <w:r w:rsidRPr="001C2D90">
              <w:rPr>
                <w:rFonts w:asciiTheme="majorBidi" w:hAnsiTheme="majorBidi" w:cstheme="majorBidi"/>
                <w:b/>
                <w:bCs/>
                <w:sz w:val="28"/>
                <w:szCs w:val="28"/>
                <w:cs/>
              </w:rPr>
              <w:t>งบการเงินเฉพาะกิจการ</w:t>
            </w:r>
          </w:p>
        </w:tc>
      </w:tr>
      <w:tr w:rsidR="00F64919" w:rsidRPr="001C2D90" w14:paraId="28E1CA2A" w14:textId="77777777" w:rsidTr="001C2D90">
        <w:tc>
          <w:tcPr>
            <w:tcW w:w="2189" w:type="pct"/>
            <w:vAlign w:val="bottom"/>
          </w:tcPr>
          <w:p w14:paraId="41B70D92" w14:textId="77777777" w:rsidR="00F64919" w:rsidRPr="001C2D90" w:rsidRDefault="00F64919" w:rsidP="00F64919">
            <w:pPr>
              <w:tabs>
                <w:tab w:val="clear" w:pos="227"/>
                <w:tab w:val="clear" w:pos="454"/>
                <w:tab w:val="clear" w:pos="680"/>
              </w:tabs>
              <w:spacing w:line="320" w:lineRule="exact"/>
              <w:ind w:left="33" w:right="28"/>
              <w:rPr>
                <w:rFonts w:asciiTheme="majorBidi" w:hAnsiTheme="majorBidi" w:cstheme="majorBidi"/>
                <w:sz w:val="28"/>
                <w:szCs w:val="28"/>
                <w:cs/>
              </w:rPr>
            </w:pPr>
          </w:p>
        </w:tc>
        <w:tc>
          <w:tcPr>
            <w:tcW w:w="652" w:type="pct"/>
            <w:vAlign w:val="bottom"/>
          </w:tcPr>
          <w:p w14:paraId="26906019" w14:textId="013E46F5" w:rsidR="00F64919" w:rsidRPr="001C2D90" w:rsidRDefault="00F64919" w:rsidP="00F64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firstLine="10"/>
              <w:jc w:val="center"/>
              <w:rPr>
                <w:rFonts w:asciiTheme="majorBidi" w:hAnsiTheme="majorBidi" w:cstheme="majorBidi"/>
                <w:sz w:val="28"/>
                <w:szCs w:val="28"/>
                <w:lang w:val="en-GB"/>
              </w:rPr>
            </w:pPr>
            <w:r w:rsidRPr="005715CE">
              <w:rPr>
                <w:rFonts w:asciiTheme="majorBidi" w:hAnsiTheme="majorBidi" w:cstheme="majorBidi"/>
                <w:b/>
                <w:bCs/>
                <w:sz w:val="28"/>
                <w:szCs w:val="28"/>
              </w:rPr>
              <w:t>256</w:t>
            </w:r>
            <w:r>
              <w:rPr>
                <w:rFonts w:asciiTheme="majorBidi" w:hAnsiTheme="majorBidi" w:cstheme="majorBidi"/>
                <w:b/>
                <w:bCs/>
                <w:sz w:val="28"/>
                <w:szCs w:val="28"/>
              </w:rPr>
              <w:t>8</w:t>
            </w:r>
          </w:p>
        </w:tc>
        <w:tc>
          <w:tcPr>
            <w:tcW w:w="54" w:type="pct"/>
          </w:tcPr>
          <w:p w14:paraId="0BC3728E" w14:textId="77777777" w:rsidR="00F64919" w:rsidRPr="001C2D90" w:rsidRDefault="00F64919" w:rsidP="00F64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jc w:val="center"/>
              <w:rPr>
                <w:rFonts w:asciiTheme="majorBidi" w:hAnsiTheme="majorBidi" w:cstheme="majorBidi"/>
                <w:sz w:val="28"/>
                <w:szCs w:val="28"/>
                <w:lang w:val="en-GB"/>
              </w:rPr>
            </w:pPr>
          </w:p>
        </w:tc>
        <w:tc>
          <w:tcPr>
            <w:tcW w:w="662" w:type="pct"/>
            <w:vAlign w:val="bottom"/>
          </w:tcPr>
          <w:p w14:paraId="640E7266" w14:textId="0BC30E9D" w:rsidR="00F64919" w:rsidRPr="001C2D90" w:rsidRDefault="00F64919" w:rsidP="00F64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jc w:val="center"/>
              <w:rPr>
                <w:rFonts w:asciiTheme="majorBidi" w:hAnsiTheme="majorBidi" w:cstheme="majorBidi"/>
                <w:sz w:val="28"/>
                <w:szCs w:val="28"/>
                <w:lang w:val="en-GB"/>
              </w:rPr>
            </w:pPr>
            <w:r w:rsidRPr="005715CE">
              <w:rPr>
                <w:rFonts w:asciiTheme="majorBidi" w:hAnsiTheme="majorBidi" w:cstheme="majorBidi"/>
                <w:b/>
                <w:bCs/>
                <w:sz w:val="28"/>
                <w:szCs w:val="28"/>
              </w:rPr>
              <w:t>2567</w:t>
            </w:r>
          </w:p>
        </w:tc>
        <w:tc>
          <w:tcPr>
            <w:tcW w:w="54" w:type="pct"/>
          </w:tcPr>
          <w:p w14:paraId="19479178" w14:textId="77777777" w:rsidR="00F64919" w:rsidRPr="001C2D90" w:rsidRDefault="00F64919" w:rsidP="00F64919">
            <w:pPr>
              <w:spacing w:line="320" w:lineRule="exact"/>
              <w:ind w:right="29"/>
              <w:jc w:val="right"/>
              <w:rPr>
                <w:rFonts w:asciiTheme="majorBidi" w:hAnsiTheme="majorBidi" w:cstheme="majorBidi"/>
                <w:sz w:val="28"/>
                <w:szCs w:val="28"/>
              </w:rPr>
            </w:pPr>
          </w:p>
        </w:tc>
        <w:tc>
          <w:tcPr>
            <w:tcW w:w="656" w:type="pct"/>
            <w:vAlign w:val="bottom"/>
          </w:tcPr>
          <w:p w14:paraId="69A456F9" w14:textId="19997716" w:rsidR="00F64919" w:rsidRPr="001C2D90" w:rsidRDefault="00F64919" w:rsidP="00F64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8"/>
                <w:szCs w:val="28"/>
              </w:rPr>
            </w:pPr>
            <w:r w:rsidRPr="005715CE">
              <w:rPr>
                <w:rFonts w:asciiTheme="majorBidi" w:hAnsiTheme="majorBidi" w:cstheme="majorBidi"/>
                <w:b/>
                <w:bCs/>
                <w:sz w:val="28"/>
                <w:szCs w:val="28"/>
              </w:rPr>
              <w:t>256</w:t>
            </w:r>
            <w:r>
              <w:rPr>
                <w:rFonts w:asciiTheme="majorBidi" w:hAnsiTheme="majorBidi" w:cstheme="majorBidi"/>
                <w:b/>
                <w:bCs/>
                <w:sz w:val="28"/>
                <w:szCs w:val="28"/>
              </w:rPr>
              <w:t>8</w:t>
            </w:r>
          </w:p>
        </w:tc>
        <w:tc>
          <w:tcPr>
            <w:tcW w:w="54" w:type="pct"/>
          </w:tcPr>
          <w:p w14:paraId="60A97901" w14:textId="77777777" w:rsidR="00F64919" w:rsidRPr="001C2D90" w:rsidRDefault="00F64919" w:rsidP="00F64919">
            <w:pPr>
              <w:spacing w:line="320" w:lineRule="exact"/>
              <w:ind w:right="29"/>
              <w:jc w:val="right"/>
              <w:rPr>
                <w:rFonts w:asciiTheme="majorBidi" w:hAnsiTheme="majorBidi" w:cstheme="majorBidi"/>
                <w:sz w:val="28"/>
                <w:szCs w:val="28"/>
              </w:rPr>
            </w:pPr>
          </w:p>
        </w:tc>
        <w:tc>
          <w:tcPr>
            <w:tcW w:w="679" w:type="pct"/>
            <w:vAlign w:val="bottom"/>
          </w:tcPr>
          <w:p w14:paraId="60940071" w14:textId="223BBB7D" w:rsidR="00F64919" w:rsidRPr="001C2D90" w:rsidRDefault="00F64919" w:rsidP="00F64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8"/>
                <w:szCs w:val="28"/>
              </w:rPr>
            </w:pPr>
            <w:r w:rsidRPr="005715CE">
              <w:rPr>
                <w:rFonts w:asciiTheme="majorBidi" w:hAnsiTheme="majorBidi" w:cstheme="majorBidi"/>
                <w:b/>
                <w:bCs/>
                <w:sz w:val="28"/>
                <w:szCs w:val="28"/>
              </w:rPr>
              <w:t>2567</w:t>
            </w:r>
          </w:p>
        </w:tc>
      </w:tr>
      <w:tr w:rsidR="00F64919" w:rsidRPr="001C2D90" w14:paraId="1C32E066" w14:textId="77777777" w:rsidTr="001C2D90">
        <w:tc>
          <w:tcPr>
            <w:tcW w:w="2189" w:type="pct"/>
            <w:tcBorders>
              <w:bottom w:val="nil"/>
            </w:tcBorders>
            <w:vAlign w:val="bottom"/>
          </w:tcPr>
          <w:p w14:paraId="7915824C" w14:textId="77777777" w:rsidR="00F64919" w:rsidRPr="001C2D90" w:rsidRDefault="00F64919" w:rsidP="00F64919">
            <w:pPr>
              <w:tabs>
                <w:tab w:val="clear" w:pos="227"/>
                <w:tab w:val="clear" w:pos="454"/>
                <w:tab w:val="clear" w:pos="680"/>
              </w:tabs>
              <w:spacing w:line="320" w:lineRule="exact"/>
              <w:ind w:left="33" w:right="28"/>
              <w:rPr>
                <w:rFonts w:asciiTheme="majorBidi" w:hAnsiTheme="majorBidi" w:cstheme="majorBidi"/>
                <w:sz w:val="28"/>
                <w:szCs w:val="28"/>
                <w:cs/>
              </w:rPr>
            </w:pPr>
            <w:r w:rsidRPr="001C2D90">
              <w:rPr>
                <w:rFonts w:asciiTheme="majorBidi" w:hAnsiTheme="majorBidi" w:cstheme="majorBidi"/>
                <w:sz w:val="28"/>
                <w:szCs w:val="28"/>
                <w:cs/>
              </w:rPr>
              <w:t>หนังสือค้ำประกัน</w:t>
            </w:r>
          </w:p>
        </w:tc>
        <w:tc>
          <w:tcPr>
            <w:tcW w:w="652" w:type="pct"/>
            <w:vAlign w:val="bottom"/>
          </w:tcPr>
          <w:p w14:paraId="4934A408" w14:textId="5C621549" w:rsidR="00F64919" w:rsidRPr="001C2D90" w:rsidRDefault="003A5DEE" w:rsidP="00F64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Angsana New" w:hAnsi="Angsana New"/>
                <w:sz w:val="28"/>
                <w:szCs w:val="28"/>
              </w:rPr>
            </w:pPr>
            <w:r>
              <w:rPr>
                <w:rFonts w:ascii="Angsana New" w:hAnsi="Angsana New"/>
                <w:sz w:val="28"/>
                <w:szCs w:val="28"/>
              </w:rPr>
              <w:t>1,590</w:t>
            </w:r>
          </w:p>
        </w:tc>
        <w:tc>
          <w:tcPr>
            <w:tcW w:w="54" w:type="pct"/>
          </w:tcPr>
          <w:p w14:paraId="03859BA7" w14:textId="77777777" w:rsidR="00F64919" w:rsidRPr="001C2D90" w:rsidRDefault="00F64919" w:rsidP="00F64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rPr>
                <w:rFonts w:ascii="Angsana New" w:hAnsi="Angsana New"/>
                <w:sz w:val="28"/>
                <w:szCs w:val="28"/>
              </w:rPr>
            </w:pPr>
          </w:p>
        </w:tc>
        <w:tc>
          <w:tcPr>
            <w:tcW w:w="662" w:type="pct"/>
            <w:vAlign w:val="bottom"/>
          </w:tcPr>
          <w:p w14:paraId="37B119DB" w14:textId="05731982" w:rsidR="00F64919" w:rsidRPr="001C2D90" w:rsidRDefault="00F64919" w:rsidP="00F64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Angsana New" w:hAnsi="Angsana New"/>
                <w:sz w:val="28"/>
                <w:szCs w:val="28"/>
              </w:rPr>
            </w:pPr>
            <w:r w:rsidRPr="005715CE">
              <w:rPr>
                <w:rFonts w:ascii="Angsana New" w:hAnsi="Angsana New" w:hint="cs"/>
                <w:sz w:val="28"/>
                <w:szCs w:val="28"/>
              </w:rPr>
              <w:t>6</w:t>
            </w:r>
            <w:r>
              <w:rPr>
                <w:rFonts w:ascii="Angsana New" w:hAnsi="Angsana New"/>
                <w:sz w:val="28"/>
                <w:szCs w:val="28"/>
              </w:rPr>
              <w:t>,</w:t>
            </w:r>
            <w:r w:rsidRPr="005715CE">
              <w:rPr>
                <w:rFonts w:ascii="Angsana New" w:hAnsi="Angsana New"/>
                <w:sz w:val="28"/>
                <w:szCs w:val="28"/>
              </w:rPr>
              <w:t>825</w:t>
            </w:r>
          </w:p>
        </w:tc>
        <w:tc>
          <w:tcPr>
            <w:tcW w:w="54" w:type="pct"/>
          </w:tcPr>
          <w:p w14:paraId="2039A547" w14:textId="77777777" w:rsidR="00F64919" w:rsidRPr="001C2D90" w:rsidRDefault="00F64919" w:rsidP="00F64919">
            <w:pPr>
              <w:spacing w:line="320" w:lineRule="exact"/>
              <w:ind w:right="29"/>
              <w:jc w:val="right"/>
              <w:rPr>
                <w:rFonts w:ascii="Angsana New" w:hAnsi="Angsana New"/>
                <w:sz w:val="28"/>
                <w:szCs w:val="28"/>
              </w:rPr>
            </w:pPr>
          </w:p>
        </w:tc>
        <w:tc>
          <w:tcPr>
            <w:tcW w:w="656" w:type="pct"/>
            <w:vAlign w:val="bottom"/>
          </w:tcPr>
          <w:p w14:paraId="5E86498A" w14:textId="3F745861" w:rsidR="00F64919" w:rsidRPr="001C2D90" w:rsidRDefault="003A5DEE" w:rsidP="00F64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Angsana New" w:hAnsi="Angsana New"/>
                <w:sz w:val="28"/>
                <w:szCs w:val="28"/>
              </w:rPr>
            </w:pPr>
            <w:r>
              <w:rPr>
                <w:rFonts w:ascii="Angsana New" w:hAnsi="Angsana New"/>
                <w:sz w:val="28"/>
                <w:szCs w:val="28"/>
              </w:rPr>
              <w:t>-</w:t>
            </w:r>
          </w:p>
        </w:tc>
        <w:tc>
          <w:tcPr>
            <w:tcW w:w="54" w:type="pct"/>
          </w:tcPr>
          <w:p w14:paraId="60C02E8A" w14:textId="77777777" w:rsidR="00F64919" w:rsidRPr="001C2D90" w:rsidRDefault="00F64919" w:rsidP="00F64919">
            <w:pPr>
              <w:spacing w:line="320" w:lineRule="exact"/>
              <w:ind w:right="29"/>
              <w:jc w:val="right"/>
              <w:rPr>
                <w:rFonts w:ascii="Angsana New" w:hAnsi="Angsana New"/>
                <w:sz w:val="28"/>
                <w:szCs w:val="28"/>
              </w:rPr>
            </w:pPr>
          </w:p>
        </w:tc>
        <w:tc>
          <w:tcPr>
            <w:tcW w:w="679" w:type="pct"/>
            <w:vAlign w:val="bottom"/>
          </w:tcPr>
          <w:p w14:paraId="47C64431" w14:textId="1F8C3782" w:rsidR="00F64919" w:rsidRPr="001C2D90" w:rsidRDefault="00F64919" w:rsidP="00F64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320" w:lineRule="exact"/>
              <w:ind w:right="29"/>
              <w:rPr>
                <w:rFonts w:ascii="Angsana New" w:hAnsi="Angsana New"/>
                <w:sz w:val="28"/>
                <w:szCs w:val="28"/>
              </w:rPr>
            </w:pPr>
            <w:r w:rsidRPr="005715CE">
              <w:rPr>
                <w:rFonts w:ascii="Angsana New" w:hAnsi="Angsana New"/>
                <w:sz w:val="28"/>
                <w:szCs w:val="28"/>
              </w:rPr>
              <w:t>3</w:t>
            </w:r>
            <w:r>
              <w:rPr>
                <w:rFonts w:ascii="Angsana New" w:hAnsi="Angsana New"/>
                <w:sz w:val="28"/>
                <w:szCs w:val="28"/>
              </w:rPr>
              <w:t>,</w:t>
            </w:r>
            <w:r w:rsidRPr="005715CE">
              <w:rPr>
                <w:rFonts w:ascii="Angsana New" w:hAnsi="Angsana New"/>
                <w:sz w:val="28"/>
                <w:szCs w:val="28"/>
              </w:rPr>
              <w:t>235</w:t>
            </w:r>
          </w:p>
        </w:tc>
      </w:tr>
    </w:tbl>
    <w:p w14:paraId="30143DEF" w14:textId="77777777" w:rsidR="001C2D90" w:rsidRDefault="001C2D90" w:rsidP="001C2D90">
      <w:pPr>
        <w:pStyle w:val="ListParagraph"/>
        <w:spacing w:before="120" w:after="120" w:line="240" w:lineRule="auto"/>
        <w:ind w:left="1080" w:right="58"/>
        <w:jc w:val="thaiDistribute"/>
        <w:rPr>
          <w:rFonts w:asciiTheme="majorBidi" w:hAnsiTheme="majorBidi"/>
          <w:sz w:val="28"/>
        </w:rPr>
      </w:pPr>
    </w:p>
    <w:p w14:paraId="1103854D" w14:textId="3D1AD62B" w:rsidR="004335B7" w:rsidRPr="0014022C" w:rsidRDefault="00E2247E" w:rsidP="00E2247E">
      <w:pPr>
        <w:pStyle w:val="ListParagraph"/>
        <w:numPr>
          <w:ilvl w:val="1"/>
          <w:numId w:val="36"/>
        </w:numPr>
        <w:spacing w:before="120" w:after="120" w:line="240" w:lineRule="auto"/>
        <w:ind w:right="58"/>
        <w:jc w:val="thaiDistribute"/>
        <w:rPr>
          <w:rFonts w:asciiTheme="majorBidi" w:hAnsiTheme="majorBidi"/>
          <w:sz w:val="28"/>
          <w:cs/>
        </w:rPr>
      </w:pPr>
      <w:r>
        <w:rPr>
          <w:rFonts w:asciiTheme="majorBidi" w:hAnsiTheme="majorBidi"/>
          <w:sz w:val="28"/>
        </w:rPr>
        <w:t xml:space="preserve">   </w:t>
      </w:r>
      <w:r w:rsidR="004335B7" w:rsidRPr="0014022C">
        <w:rPr>
          <w:rFonts w:asciiTheme="majorBidi" w:hAnsiTheme="majorBidi"/>
          <w:sz w:val="28"/>
          <w:cs/>
        </w:rPr>
        <w:t xml:space="preserve">ณ </w:t>
      </w:r>
      <w:r w:rsidR="001C2D90" w:rsidRPr="00B569BF">
        <w:rPr>
          <w:rFonts w:asciiTheme="majorBidi" w:hAnsiTheme="majorBidi"/>
          <w:sz w:val="28"/>
          <w:cs/>
        </w:rPr>
        <w:t xml:space="preserve">วันที่ </w:t>
      </w:r>
      <w:r w:rsidR="005715CE" w:rsidRPr="005715CE">
        <w:rPr>
          <w:rFonts w:asciiTheme="majorBidi" w:hAnsiTheme="majorBidi"/>
          <w:sz w:val="28"/>
        </w:rPr>
        <w:t>31</w:t>
      </w:r>
      <w:r w:rsidR="001C2D90" w:rsidRPr="00B569BF">
        <w:rPr>
          <w:rFonts w:asciiTheme="majorBidi" w:hAnsiTheme="majorBidi"/>
          <w:sz w:val="28"/>
          <w:cs/>
        </w:rPr>
        <w:t xml:space="preserve"> ธันวาคม </w:t>
      </w:r>
      <w:r w:rsidR="005715CE" w:rsidRPr="005715CE">
        <w:rPr>
          <w:rFonts w:asciiTheme="majorBidi" w:hAnsiTheme="majorBidi"/>
          <w:sz w:val="28"/>
        </w:rPr>
        <w:t>256</w:t>
      </w:r>
      <w:r w:rsidR="00F64919">
        <w:rPr>
          <w:rFonts w:asciiTheme="majorBidi" w:hAnsiTheme="majorBidi"/>
          <w:sz w:val="28"/>
        </w:rPr>
        <w:t>8</w:t>
      </w:r>
      <w:r w:rsidR="001C2D90" w:rsidRPr="00B569BF">
        <w:rPr>
          <w:rFonts w:asciiTheme="majorBidi" w:hAnsiTheme="majorBidi"/>
          <w:sz w:val="28"/>
          <w:cs/>
        </w:rPr>
        <w:t xml:space="preserve"> และ </w:t>
      </w:r>
      <w:r w:rsidR="005715CE" w:rsidRPr="005715CE">
        <w:rPr>
          <w:rFonts w:asciiTheme="majorBidi" w:hAnsiTheme="majorBidi"/>
          <w:sz w:val="28"/>
        </w:rPr>
        <w:t>256</w:t>
      </w:r>
      <w:r w:rsidR="00F64919">
        <w:rPr>
          <w:rFonts w:asciiTheme="majorBidi" w:hAnsiTheme="majorBidi"/>
          <w:sz w:val="28"/>
        </w:rPr>
        <w:t>7</w:t>
      </w:r>
      <w:r w:rsidR="001C2D90" w:rsidRPr="00B569BF">
        <w:rPr>
          <w:rFonts w:asciiTheme="majorBidi" w:hAnsiTheme="majorBidi"/>
          <w:sz w:val="28"/>
          <w:cs/>
        </w:rPr>
        <w:t xml:space="preserve"> </w:t>
      </w:r>
      <w:r w:rsidR="00B749B1" w:rsidRPr="0014022C">
        <w:rPr>
          <w:rFonts w:asciiTheme="majorBidi" w:hAnsiTheme="majorBidi"/>
          <w:sz w:val="28"/>
          <w:cs/>
        </w:rPr>
        <w:t>กลุ่มบริษัท</w:t>
      </w:r>
      <w:r w:rsidR="004335B7" w:rsidRPr="0014022C">
        <w:rPr>
          <w:rFonts w:asciiTheme="majorBidi" w:hAnsiTheme="majorBidi"/>
          <w:sz w:val="28"/>
          <w:cs/>
        </w:rPr>
        <w:t>มีวงเงินสินเชื่อ</w:t>
      </w:r>
      <w:r w:rsidR="004335B7" w:rsidRPr="0014022C">
        <w:rPr>
          <w:rFonts w:asciiTheme="majorBidi" w:hAnsiTheme="majorBidi" w:hint="cs"/>
          <w:sz w:val="28"/>
          <w:cs/>
        </w:rPr>
        <w:t>ที่ยังไม่ได้ใช้</w:t>
      </w:r>
      <w:r w:rsidR="004335B7" w:rsidRPr="0014022C">
        <w:rPr>
          <w:rFonts w:asciiTheme="majorBidi" w:hAnsiTheme="majorBidi"/>
          <w:sz w:val="28"/>
          <w:cs/>
        </w:rPr>
        <w:t xml:space="preserve"> ดังนี้</w:t>
      </w:r>
    </w:p>
    <w:p w14:paraId="735AFE8B" w14:textId="77777777" w:rsidR="00EB30BE" w:rsidRPr="004335B7" w:rsidRDefault="00EB30BE" w:rsidP="00D877A7">
      <w:pPr>
        <w:pStyle w:val="ListParagraph"/>
        <w:spacing w:after="0" w:line="240" w:lineRule="auto"/>
        <w:ind w:left="4320" w:right="58" w:firstLine="446"/>
        <w:contextualSpacing w:val="0"/>
        <w:jc w:val="center"/>
        <w:rPr>
          <w:rFonts w:asciiTheme="majorBidi" w:hAnsiTheme="majorBidi" w:cstheme="majorBidi"/>
          <w:b/>
          <w:bCs/>
          <w:sz w:val="28"/>
          <w:lang w:val="en-GB"/>
        </w:rPr>
      </w:pPr>
      <w:r w:rsidRPr="004335B7">
        <w:rPr>
          <w:rFonts w:asciiTheme="majorBidi" w:hAnsiTheme="majorBidi" w:cstheme="majorBidi"/>
          <w:b/>
          <w:bCs/>
          <w:sz w:val="28"/>
          <w:cs/>
        </w:rPr>
        <w:t>พันบาท</w:t>
      </w:r>
    </w:p>
    <w:tbl>
      <w:tblPr>
        <w:tblpPr w:leftFromText="180" w:rightFromText="180" w:vertAnchor="text" w:horzAnchor="margin" w:tblpXSpec="right" w:tblpY="87"/>
        <w:tblW w:w="4396" w:type="pct"/>
        <w:tblLayout w:type="fixed"/>
        <w:tblCellMar>
          <w:left w:w="0" w:type="dxa"/>
          <w:right w:w="0" w:type="dxa"/>
        </w:tblCellMar>
        <w:tblLook w:val="01E0" w:firstRow="1" w:lastRow="1" w:firstColumn="1" w:lastColumn="1" w:noHBand="0" w:noVBand="0"/>
      </w:tblPr>
      <w:tblGrid>
        <w:gridCol w:w="3509"/>
        <w:gridCol w:w="1071"/>
        <w:gridCol w:w="89"/>
        <w:gridCol w:w="1088"/>
        <w:gridCol w:w="89"/>
        <w:gridCol w:w="1078"/>
        <w:gridCol w:w="89"/>
        <w:gridCol w:w="1115"/>
      </w:tblGrid>
      <w:tr w:rsidR="00D877A7" w:rsidRPr="00D877A7" w14:paraId="59CCE2C0" w14:textId="77777777" w:rsidTr="00E2247E">
        <w:trPr>
          <w:trHeight w:val="64"/>
          <w:tblHeader/>
        </w:trPr>
        <w:tc>
          <w:tcPr>
            <w:tcW w:w="2158" w:type="pct"/>
            <w:vAlign w:val="bottom"/>
          </w:tcPr>
          <w:p w14:paraId="04FD4E22" w14:textId="77777777" w:rsidR="00D877A7" w:rsidRPr="00D877A7" w:rsidRDefault="00D877A7" w:rsidP="00D877A7">
            <w:pPr>
              <w:spacing w:line="320" w:lineRule="exact"/>
              <w:ind w:right="28"/>
              <w:rPr>
                <w:rFonts w:asciiTheme="majorBidi" w:hAnsiTheme="majorBidi" w:cstheme="majorBidi"/>
                <w:b/>
                <w:bCs/>
                <w:sz w:val="28"/>
                <w:szCs w:val="28"/>
                <w:cs/>
              </w:rPr>
            </w:pPr>
          </w:p>
        </w:tc>
        <w:tc>
          <w:tcPr>
            <w:tcW w:w="1383" w:type="pct"/>
            <w:gridSpan w:val="3"/>
          </w:tcPr>
          <w:p w14:paraId="04AB2CEC" w14:textId="77777777" w:rsidR="00D877A7" w:rsidRPr="00D877A7" w:rsidRDefault="00D877A7" w:rsidP="00D87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8"/>
                <w:szCs w:val="28"/>
              </w:rPr>
            </w:pPr>
            <w:r w:rsidRPr="00D877A7">
              <w:rPr>
                <w:rFonts w:asciiTheme="majorBidi" w:hAnsiTheme="majorBidi" w:cstheme="majorBidi"/>
                <w:b/>
                <w:bCs/>
                <w:sz w:val="28"/>
                <w:szCs w:val="28"/>
                <w:cs/>
              </w:rPr>
              <w:t>งบการเงินรวม</w:t>
            </w:r>
          </w:p>
        </w:tc>
        <w:tc>
          <w:tcPr>
            <w:tcW w:w="55" w:type="pct"/>
          </w:tcPr>
          <w:p w14:paraId="35E7008C" w14:textId="77777777" w:rsidR="00D877A7" w:rsidRPr="00D877A7" w:rsidRDefault="00D877A7" w:rsidP="00D87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8"/>
                <w:szCs w:val="28"/>
              </w:rPr>
            </w:pPr>
          </w:p>
        </w:tc>
        <w:tc>
          <w:tcPr>
            <w:tcW w:w="1404" w:type="pct"/>
            <w:gridSpan w:val="3"/>
          </w:tcPr>
          <w:p w14:paraId="7A0CD824" w14:textId="77777777" w:rsidR="00D877A7" w:rsidRPr="00D877A7" w:rsidRDefault="00D877A7" w:rsidP="00D87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8"/>
                <w:szCs w:val="28"/>
              </w:rPr>
            </w:pPr>
            <w:r w:rsidRPr="00D877A7">
              <w:rPr>
                <w:rFonts w:asciiTheme="majorBidi" w:hAnsiTheme="majorBidi" w:cstheme="majorBidi"/>
                <w:b/>
                <w:bCs/>
                <w:sz w:val="28"/>
                <w:szCs w:val="28"/>
                <w:cs/>
              </w:rPr>
              <w:t>งบการเงินเฉพาะกิจการ</w:t>
            </w:r>
          </w:p>
        </w:tc>
      </w:tr>
      <w:tr w:rsidR="00F64919" w:rsidRPr="00D877A7" w14:paraId="644E6F89" w14:textId="77777777" w:rsidTr="00E2247E">
        <w:tc>
          <w:tcPr>
            <w:tcW w:w="2158" w:type="pct"/>
            <w:vAlign w:val="bottom"/>
          </w:tcPr>
          <w:p w14:paraId="2423BB64" w14:textId="77777777" w:rsidR="00F64919" w:rsidRPr="00D877A7" w:rsidRDefault="00F64919" w:rsidP="00F64919">
            <w:pPr>
              <w:tabs>
                <w:tab w:val="clear" w:pos="227"/>
                <w:tab w:val="clear" w:pos="454"/>
                <w:tab w:val="clear" w:pos="680"/>
              </w:tabs>
              <w:spacing w:line="320" w:lineRule="exact"/>
              <w:ind w:left="33" w:right="28"/>
              <w:rPr>
                <w:rFonts w:asciiTheme="majorBidi" w:hAnsiTheme="majorBidi" w:cstheme="majorBidi"/>
                <w:sz w:val="28"/>
                <w:szCs w:val="28"/>
                <w:cs/>
              </w:rPr>
            </w:pPr>
          </w:p>
        </w:tc>
        <w:tc>
          <w:tcPr>
            <w:tcW w:w="659" w:type="pct"/>
            <w:vAlign w:val="bottom"/>
          </w:tcPr>
          <w:p w14:paraId="09D8A46D" w14:textId="737769A2" w:rsidR="00F64919" w:rsidRPr="00D877A7" w:rsidRDefault="00F64919" w:rsidP="00F64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firstLine="10"/>
              <w:jc w:val="center"/>
              <w:rPr>
                <w:rFonts w:asciiTheme="majorBidi" w:hAnsiTheme="majorBidi" w:cstheme="majorBidi"/>
                <w:sz w:val="28"/>
                <w:szCs w:val="28"/>
                <w:lang w:val="en-GB"/>
              </w:rPr>
            </w:pPr>
            <w:r w:rsidRPr="005715CE">
              <w:rPr>
                <w:rFonts w:asciiTheme="majorBidi" w:hAnsiTheme="majorBidi" w:cstheme="majorBidi"/>
                <w:b/>
                <w:bCs/>
                <w:sz w:val="28"/>
                <w:szCs w:val="28"/>
              </w:rPr>
              <w:t>256</w:t>
            </w:r>
            <w:r>
              <w:rPr>
                <w:rFonts w:asciiTheme="majorBidi" w:hAnsiTheme="majorBidi" w:cstheme="majorBidi"/>
                <w:b/>
                <w:bCs/>
                <w:sz w:val="28"/>
                <w:szCs w:val="28"/>
              </w:rPr>
              <w:t>8</w:t>
            </w:r>
          </w:p>
        </w:tc>
        <w:tc>
          <w:tcPr>
            <w:tcW w:w="55" w:type="pct"/>
          </w:tcPr>
          <w:p w14:paraId="5728ACCF" w14:textId="77777777" w:rsidR="00F64919" w:rsidRPr="00D877A7" w:rsidRDefault="00F64919" w:rsidP="00F64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jc w:val="center"/>
              <w:rPr>
                <w:rFonts w:asciiTheme="majorBidi" w:hAnsiTheme="majorBidi" w:cstheme="majorBidi"/>
                <w:sz w:val="28"/>
                <w:szCs w:val="28"/>
                <w:lang w:val="en-GB"/>
              </w:rPr>
            </w:pPr>
          </w:p>
        </w:tc>
        <w:tc>
          <w:tcPr>
            <w:tcW w:w="669" w:type="pct"/>
            <w:vAlign w:val="bottom"/>
          </w:tcPr>
          <w:p w14:paraId="4E7A586A" w14:textId="27FC981D" w:rsidR="00F64919" w:rsidRPr="00D877A7" w:rsidRDefault="00F64919" w:rsidP="00F64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jc w:val="center"/>
              <w:rPr>
                <w:rFonts w:asciiTheme="majorBidi" w:hAnsiTheme="majorBidi" w:cstheme="majorBidi"/>
                <w:sz w:val="28"/>
                <w:szCs w:val="28"/>
                <w:lang w:val="en-GB"/>
              </w:rPr>
            </w:pPr>
            <w:r w:rsidRPr="005715CE">
              <w:rPr>
                <w:rFonts w:asciiTheme="majorBidi" w:hAnsiTheme="majorBidi" w:cstheme="majorBidi"/>
                <w:b/>
                <w:bCs/>
                <w:sz w:val="28"/>
                <w:szCs w:val="28"/>
              </w:rPr>
              <w:t>2567</w:t>
            </w:r>
          </w:p>
        </w:tc>
        <w:tc>
          <w:tcPr>
            <w:tcW w:w="55" w:type="pct"/>
          </w:tcPr>
          <w:p w14:paraId="469EC4D5" w14:textId="77777777" w:rsidR="00F64919" w:rsidRPr="00D877A7" w:rsidRDefault="00F64919" w:rsidP="00F64919">
            <w:pPr>
              <w:spacing w:line="320" w:lineRule="exact"/>
              <w:ind w:right="29"/>
              <w:jc w:val="right"/>
              <w:rPr>
                <w:rFonts w:asciiTheme="majorBidi" w:hAnsiTheme="majorBidi" w:cstheme="majorBidi"/>
                <w:sz w:val="28"/>
                <w:szCs w:val="28"/>
              </w:rPr>
            </w:pPr>
          </w:p>
        </w:tc>
        <w:tc>
          <w:tcPr>
            <w:tcW w:w="663" w:type="pct"/>
            <w:vAlign w:val="bottom"/>
          </w:tcPr>
          <w:p w14:paraId="53F1EF8D" w14:textId="1F68D9FC" w:rsidR="00F64919" w:rsidRPr="00D877A7" w:rsidRDefault="00F64919" w:rsidP="00F64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8"/>
                <w:szCs w:val="28"/>
              </w:rPr>
            </w:pPr>
            <w:r w:rsidRPr="005715CE">
              <w:rPr>
                <w:rFonts w:asciiTheme="majorBidi" w:hAnsiTheme="majorBidi" w:cstheme="majorBidi"/>
                <w:b/>
                <w:bCs/>
                <w:sz w:val="28"/>
                <w:szCs w:val="28"/>
              </w:rPr>
              <w:t>256</w:t>
            </w:r>
            <w:r>
              <w:rPr>
                <w:rFonts w:asciiTheme="majorBidi" w:hAnsiTheme="majorBidi" w:cstheme="majorBidi"/>
                <w:b/>
                <w:bCs/>
                <w:sz w:val="28"/>
                <w:szCs w:val="28"/>
              </w:rPr>
              <w:t>8</w:t>
            </w:r>
          </w:p>
        </w:tc>
        <w:tc>
          <w:tcPr>
            <w:tcW w:w="55" w:type="pct"/>
          </w:tcPr>
          <w:p w14:paraId="037FDBB4" w14:textId="77777777" w:rsidR="00F64919" w:rsidRPr="00D877A7" w:rsidRDefault="00F64919" w:rsidP="00F64919">
            <w:pPr>
              <w:spacing w:line="320" w:lineRule="exact"/>
              <w:ind w:right="29"/>
              <w:jc w:val="right"/>
              <w:rPr>
                <w:rFonts w:asciiTheme="majorBidi" w:hAnsiTheme="majorBidi" w:cstheme="majorBidi"/>
                <w:sz w:val="28"/>
                <w:szCs w:val="28"/>
              </w:rPr>
            </w:pPr>
          </w:p>
        </w:tc>
        <w:tc>
          <w:tcPr>
            <w:tcW w:w="686" w:type="pct"/>
            <w:vAlign w:val="bottom"/>
          </w:tcPr>
          <w:p w14:paraId="5B1C35F2" w14:textId="49184494" w:rsidR="00F64919" w:rsidRPr="00D877A7" w:rsidRDefault="00F64919" w:rsidP="00F64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8"/>
                <w:szCs w:val="28"/>
              </w:rPr>
            </w:pPr>
            <w:r w:rsidRPr="005715CE">
              <w:rPr>
                <w:rFonts w:asciiTheme="majorBidi" w:hAnsiTheme="majorBidi" w:cstheme="majorBidi"/>
                <w:b/>
                <w:bCs/>
                <w:sz w:val="28"/>
                <w:szCs w:val="28"/>
              </w:rPr>
              <w:t>2567</w:t>
            </w:r>
          </w:p>
        </w:tc>
      </w:tr>
      <w:tr w:rsidR="00F64919" w:rsidRPr="00D877A7" w14:paraId="2D031B68" w14:textId="77777777" w:rsidTr="00E2247E">
        <w:tc>
          <w:tcPr>
            <w:tcW w:w="2158" w:type="pct"/>
            <w:tcBorders>
              <w:bottom w:val="nil"/>
            </w:tcBorders>
            <w:vAlign w:val="bottom"/>
          </w:tcPr>
          <w:p w14:paraId="3019C6D1" w14:textId="77777777" w:rsidR="00F64919" w:rsidRPr="00D877A7" w:rsidRDefault="00F64919" w:rsidP="00F64919">
            <w:pPr>
              <w:tabs>
                <w:tab w:val="clear" w:pos="227"/>
                <w:tab w:val="clear" w:pos="454"/>
                <w:tab w:val="clear" w:pos="680"/>
              </w:tabs>
              <w:spacing w:line="320" w:lineRule="exact"/>
              <w:ind w:left="33" w:right="28"/>
              <w:rPr>
                <w:rFonts w:asciiTheme="majorBidi" w:hAnsiTheme="majorBidi" w:cstheme="majorBidi"/>
                <w:sz w:val="28"/>
                <w:szCs w:val="28"/>
                <w:cs/>
              </w:rPr>
            </w:pPr>
            <w:r w:rsidRPr="00EE6E95">
              <w:rPr>
                <w:rFonts w:asciiTheme="majorBidi" w:hAnsiTheme="majorBidi" w:cstheme="majorBidi" w:hint="cs"/>
                <w:b/>
                <w:bCs/>
                <w:sz w:val="28"/>
                <w:szCs w:val="28"/>
                <w:cs/>
              </w:rPr>
              <w:t>วงเงินสินเชื่อที่ยังไม่ได้ใช้</w:t>
            </w:r>
          </w:p>
        </w:tc>
        <w:tc>
          <w:tcPr>
            <w:tcW w:w="659" w:type="pct"/>
            <w:vAlign w:val="bottom"/>
          </w:tcPr>
          <w:p w14:paraId="67ED16EA" w14:textId="77777777" w:rsidR="00F64919" w:rsidRPr="00D877A7" w:rsidRDefault="00F64919" w:rsidP="00F64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rPr>
            </w:pPr>
          </w:p>
        </w:tc>
        <w:tc>
          <w:tcPr>
            <w:tcW w:w="55" w:type="pct"/>
          </w:tcPr>
          <w:p w14:paraId="0D950ACB" w14:textId="77777777" w:rsidR="00F64919" w:rsidRPr="00D877A7" w:rsidRDefault="00F64919" w:rsidP="00F64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rPr>
                <w:rFonts w:asciiTheme="majorBidi" w:hAnsiTheme="majorBidi" w:cstheme="majorBidi"/>
                <w:sz w:val="28"/>
                <w:szCs w:val="28"/>
                <w:lang w:val="en-GB"/>
              </w:rPr>
            </w:pPr>
          </w:p>
        </w:tc>
        <w:tc>
          <w:tcPr>
            <w:tcW w:w="669" w:type="pct"/>
            <w:vAlign w:val="bottom"/>
          </w:tcPr>
          <w:p w14:paraId="29CBC3EC" w14:textId="77777777" w:rsidR="00F64919" w:rsidRPr="00D877A7" w:rsidRDefault="00F64919" w:rsidP="00F64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rPr>
            </w:pPr>
          </w:p>
        </w:tc>
        <w:tc>
          <w:tcPr>
            <w:tcW w:w="55" w:type="pct"/>
          </w:tcPr>
          <w:p w14:paraId="0927F4BA" w14:textId="77777777" w:rsidR="00F64919" w:rsidRPr="00D877A7" w:rsidRDefault="00F64919" w:rsidP="00F64919">
            <w:pPr>
              <w:spacing w:line="320" w:lineRule="exact"/>
              <w:ind w:right="29"/>
              <w:jc w:val="right"/>
              <w:rPr>
                <w:rFonts w:asciiTheme="majorBidi" w:hAnsiTheme="majorBidi" w:cstheme="majorBidi"/>
                <w:sz w:val="28"/>
                <w:szCs w:val="28"/>
              </w:rPr>
            </w:pPr>
          </w:p>
        </w:tc>
        <w:tc>
          <w:tcPr>
            <w:tcW w:w="663" w:type="pct"/>
            <w:vAlign w:val="bottom"/>
          </w:tcPr>
          <w:p w14:paraId="5CE43BB1" w14:textId="77777777" w:rsidR="00F64919" w:rsidRPr="00D877A7" w:rsidRDefault="00F64919" w:rsidP="00F64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lang w:val="en-GB"/>
              </w:rPr>
            </w:pPr>
          </w:p>
        </w:tc>
        <w:tc>
          <w:tcPr>
            <w:tcW w:w="55" w:type="pct"/>
          </w:tcPr>
          <w:p w14:paraId="3AD2D103" w14:textId="77777777" w:rsidR="00F64919" w:rsidRPr="00D877A7" w:rsidRDefault="00F64919" w:rsidP="00F64919">
            <w:pPr>
              <w:spacing w:line="320" w:lineRule="exact"/>
              <w:ind w:right="29"/>
              <w:jc w:val="right"/>
              <w:rPr>
                <w:rFonts w:asciiTheme="majorBidi" w:hAnsiTheme="majorBidi" w:cstheme="majorBidi"/>
                <w:sz w:val="28"/>
                <w:szCs w:val="28"/>
              </w:rPr>
            </w:pPr>
          </w:p>
        </w:tc>
        <w:tc>
          <w:tcPr>
            <w:tcW w:w="686" w:type="pct"/>
            <w:vAlign w:val="bottom"/>
          </w:tcPr>
          <w:p w14:paraId="44A94684" w14:textId="77777777" w:rsidR="00F64919" w:rsidRPr="00D877A7" w:rsidRDefault="00F64919" w:rsidP="00F64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320" w:lineRule="exact"/>
              <w:ind w:right="29"/>
              <w:rPr>
                <w:rFonts w:asciiTheme="majorBidi" w:hAnsiTheme="majorBidi" w:cstheme="majorBidi"/>
                <w:sz w:val="28"/>
                <w:szCs w:val="28"/>
                <w:lang w:val="en-GB"/>
              </w:rPr>
            </w:pPr>
          </w:p>
        </w:tc>
      </w:tr>
      <w:tr w:rsidR="00F64919" w:rsidRPr="00D877A7" w14:paraId="3171A365" w14:textId="77777777" w:rsidTr="00E2247E">
        <w:tc>
          <w:tcPr>
            <w:tcW w:w="2158" w:type="pct"/>
          </w:tcPr>
          <w:p w14:paraId="6B3F3C5F" w14:textId="77777777" w:rsidR="00F64919" w:rsidRPr="00D877A7" w:rsidRDefault="00F64919" w:rsidP="00F64919">
            <w:pPr>
              <w:tabs>
                <w:tab w:val="clear" w:pos="227"/>
                <w:tab w:val="clear" w:pos="454"/>
                <w:tab w:val="clear" w:pos="680"/>
              </w:tabs>
              <w:spacing w:line="320" w:lineRule="exact"/>
              <w:ind w:left="33" w:right="28"/>
              <w:rPr>
                <w:rFonts w:asciiTheme="majorBidi" w:hAnsiTheme="majorBidi" w:cstheme="majorBidi"/>
                <w:sz w:val="28"/>
                <w:szCs w:val="28"/>
                <w:cs/>
                <w:lang w:val="en-GB"/>
              </w:rPr>
            </w:pPr>
            <w:r w:rsidRPr="00EE6E95">
              <w:rPr>
                <w:rFonts w:asciiTheme="majorBidi" w:hAnsiTheme="majorBidi" w:cstheme="majorBidi" w:hint="cs"/>
                <w:sz w:val="28"/>
                <w:szCs w:val="28"/>
                <w:cs/>
              </w:rPr>
              <w:t>เงินเบิกเกินบัญชีธนาคาร</w:t>
            </w:r>
          </w:p>
        </w:tc>
        <w:tc>
          <w:tcPr>
            <w:tcW w:w="659" w:type="pct"/>
            <w:shd w:val="clear" w:color="auto" w:fill="FFFFFF"/>
          </w:tcPr>
          <w:p w14:paraId="73FBEF4F" w14:textId="558EF346" w:rsidR="00F64919" w:rsidRPr="00D877A7" w:rsidRDefault="00237CF9" w:rsidP="00F64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rPr>
            </w:pPr>
            <w:r>
              <w:rPr>
                <w:rFonts w:asciiTheme="majorBidi" w:hAnsiTheme="majorBidi" w:cstheme="majorBidi"/>
                <w:sz w:val="28"/>
                <w:szCs w:val="28"/>
              </w:rPr>
              <w:t>13,57</w:t>
            </w:r>
            <w:r w:rsidR="00DF6B0B">
              <w:rPr>
                <w:rFonts w:asciiTheme="majorBidi" w:hAnsiTheme="majorBidi" w:cstheme="majorBidi"/>
                <w:sz w:val="28"/>
                <w:szCs w:val="28"/>
              </w:rPr>
              <w:t>1</w:t>
            </w:r>
          </w:p>
        </w:tc>
        <w:tc>
          <w:tcPr>
            <w:tcW w:w="55" w:type="pct"/>
          </w:tcPr>
          <w:p w14:paraId="2318B1FF" w14:textId="77777777" w:rsidR="00F64919" w:rsidRPr="00D877A7" w:rsidRDefault="00F64919" w:rsidP="00F64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rPr>
                <w:rFonts w:asciiTheme="majorBidi" w:hAnsiTheme="majorBidi" w:cstheme="majorBidi"/>
                <w:sz w:val="28"/>
                <w:szCs w:val="28"/>
                <w:lang w:val="en-GB"/>
              </w:rPr>
            </w:pPr>
          </w:p>
        </w:tc>
        <w:tc>
          <w:tcPr>
            <w:tcW w:w="669" w:type="pct"/>
          </w:tcPr>
          <w:p w14:paraId="057146B4" w14:textId="4626C3FF" w:rsidR="00F64919" w:rsidRPr="00D877A7" w:rsidRDefault="00F64919" w:rsidP="00F64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rPr>
            </w:pPr>
            <w:r w:rsidRPr="005715CE">
              <w:rPr>
                <w:rFonts w:asciiTheme="majorBidi" w:hAnsiTheme="majorBidi" w:cstheme="majorBidi"/>
                <w:sz w:val="28"/>
                <w:szCs w:val="28"/>
              </w:rPr>
              <w:t>27</w:t>
            </w:r>
            <w:r w:rsidRPr="003C2A62">
              <w:rPr>
                <w:rFonts w:asciiTheme="majorBidi" w:hAnsiTheme="majorBidi" w:cstheme="majorBidi"/>
                <w:sz w:val="28"/>
                <w:szCs w:val="28"/>
              </w:rPr>
              <w:t>,</w:t>
            </w:r>
            <w:r w:rsidRPr="005715CE">
              <w:rPr>
                <w:rFonts w:asciiTheme="majorBidi" w:hAnsiTheme="majorBidi" w:cstheme="majorBidi"/>
                <w:sz w:val="28"/>
                <w:szCs w:val="28"/>
              </w:rPr>
              <w:t>146</w:t>
            </w:r>
          </w:p>
        </w:tc>
        <w:tc>
          <w:tcPr>
            <w:tcW w:w="55" w:type="pct"/>
          </w:tcPr>
          <w:p w14:paraId="65B20A4E" w14:textId="77777777" w:rsidR="00F64919" w:rsidRPr="00D877A7" w:rsidRDefault="00F64919" w:rsidP="00F64919">
            <w:pPr>
              <w:spacing w:line="320" w:lineRule="exact"/>
              <w:ind w:right="29"/>
              <w:jc w:val="right"/>
              <w:rPr>
                <w:rFonts w:asciiTheme="majorBidi" w:hAnsiTheme="majorBidi" w:cstheme="majorBidi"/>
                <w:sz w:val="28"/>
                <w:szCs w:val="28"/>
              </w:rPr>
            </w:pPr>
          </w:p>
        </w:tc>
        <w:tc>
          <w:tcPr>
            <w:tcW w:w="663" w:type="pct"/>
            <w:shd w:val="clear" w:color="auto" w:fill="FFFFFF"/>
          </w:tcPr>
          <w:p w14:paraId="7A4244E6" w14:textId="35E7ABAB" w:rsidR="00F64919" w:rsidRPr="00D877A7" w:rsidRDefault="00F64919" w:rsidP="00F64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lang w:val="en-GB"/>
              </w:rPr>
            </w:pPr>
            <w:r w:rsidRPr="00CE6CAA">
              <w:rPr>
                <w:rFonts w:asciiTheme="majorBidi" w:hAnsiTheme="majorBidi" w:cstheme="majorBidi"/>
                <w:sz w:val="24"/>
                <w:szCs w:val="24"/>
              </w:rPr>
              <w:t>-</w:t>
            </w:r>
          </w:p>
        </w:tc>
        <w:tc>
          <w:tcPr>
            <w:tcW w:w="55" w:type="pct"/>
          </w:tcPr>
          <w:p w14:paraId="5B5A2157" w14:textId="77777777" w:rsidR="00F64919" w:rsidRPr="00D877A7" w:rsidRDefault="00F64919" w:rsidP="00F64919">
            <w:pPr>
              <w:spacing w:line="320" w:lineRule="exact"/>
              <w:ind w:right="29"/>
              <w:jc w:val="right"/>
              <w:rPr>
                <w:rFonts w:asciiTheme="majorBidi" w:hAnsiTheme="majorBidi" w:cstheme="majorBidi"/>
                <w:sz w:val="28"/>
                <w:szCs w:val="28"/>
              </w:rPr>
            </w:pPr>
          </w:p>
        </w:tc>
        <w:tc>
          <w:tcPr>
            <w:tcW w:w="686" w:type="pct"/>
          </w:tcPr>
          <w:p w14:paraId="2BBDF520" w14:textId="36ACDE03" w:rsidR="00F64919" w:rsidRPr="00D877A7" w:rsidRDefault="00F64919" w:rsidP="00F64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rPr>
            </w:pPr>
            <w:r w:rsidRPr="00CE6CAA">
              <w:rPr>
                <w:rFonts w:asciiTheme="majorBidi" w:hAnsiTheme="majorBidi" w:cstheme="majorBidi"/>
                <w:sz w:val="24"/>
                <w:szCs w:val="24"/>
              </w:rPr>
              <w:t>-</w:t>
            </w:r>
          </w:p>
        </w:tc>
      </w:tr>
      <w:tr w:rsidR="00F64919" w:rsidRPr="00D877A7" w14:paraId="5702C832" w14:textId="77777777" w:rsidTr="00E2247E">
        <w:trPr>
          <w:trHeight w:val="70"/>
        </w:trPr>
        <w:tc>
          <w:tcPr>
            <w:tcW w:w="2158" w:type="pct"/>
          </w:tcPr>
          <w:p w14:paraId="6F961A34" w14:textId="77777777" w:rsidR="00F64919" w:rsidRPr="00D877A7" w:rsidRDefault="00F64919" w:rsidP="00F64919">
            <w:pPr>
              <w:tabs>
                <w:tab w:val="clear" w:pos="227"/>
                <w:tab w:val="clear" w:pos="454"/>
                <w:tab w:val="clear" w:pos="680"/>
              </w:tabs>
              <w:spacing w:line="320" w:lineRule="exact"/>
              <w:ind w:left="33" w:right="28"/>
              <w:rPr>
                <w:rFonts w:asciiTheme="majorBidi" w:hAnsiTheme="majorBidi" w:cstheme="majorBidi"/>
                <w:sz w:val="28"/>
                <w:szCs w:val="28"/>
                <w:cs/>
                <w:lang w:val="en-GB"/>
              </w:rPr>
            </w:pPr>
            <w:r w:rsidRPr="00EE6E95">
              <w:rPr>
                <w:rFonts w:asciiTheme="majorBidi" w:hAnsiTheme="majorBidi" w:cstheme="majorBidi" w:hint="cs"/>
                <w:sz w:val="28"/>
                <w:szCs w:val="28"/>
                <w:cs/>
              </w:rPr>
              <w:t>ตั๋วสัญญาใช้เงิน</w:t>
            </w:r>
          </w:p>
        </w:tc>
        <w:tc>
          <w:tcPr>
            <w:tcW w:w="659" w:type="pct"/>
            <w:vAlign w:val="bottom"/>
          </w:tcPr>
          <w:p w14:paraId="6C7825CA" w14:textId="2DA404AC" w:rsidR="00F64919" w:rsidRPr="00D877A7" w:rsidRDefault="00FA7577" w:rsidP="00F64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rPr>
            </w:pPr>
            <w:r>
              <w:rPr>
                <w:rFonts w:asciiTheme="majorBidi" w:hAnsiTheme="majorBidi" w:cstheme="majorBidi"/>
                <w:sz w:val="28"/>
                <w:szCs w:val="28"/>
              </w:rPr>
              <w:t>-</w:t>
            </w:r>
          </w:p>
        </w:tc>
        <w:tc>
          <w:tcPr>
            <w:tcW w:w="55" w:type="pct"/>
          </w:tcPr>
          <w:p w14:paraId="584E9B9C" w14:textId="77777777" w:rsidR="00F64919" w:rsidRPr="00D877A7" w:rsidRDefault="00F64919" w:rsidP="00F64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rPr>
                <w:rFonts w:asciiTheme="majorBidi" w:hAnsiTheme="majorBidi" w:cstheme="majorBidi"/>
                <w:sz w:val="28"/>
                <w:szCs w:val="28"/>
                <w:lang w:val="en-GB"/>
              </w:rPr>
            </w:pPr>
          </w:p>
        </w:tc>
        <w:tc>
          <w:tcPr>
            <w:tcW w:w="669" w:type="pct"/>
            <w:vAlign w:val="bottom"/>
          </w:tcPr>
          <w:p w14:paraId="5AB498CC" w14:textId="415DBA63" w:rsidR="00F64919" w:rsidRPr="00D877A7" w:rsidRDefault="00F64919" w:rsidP="00F64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rPr>
            </w:pPr>
            <w:r w:rsidRPr="005715CE">
              <w:rPr>
                <w:rFonts w:asciiTheme="majorBidi" w:hAnsiTheme="majorBidi" w:cstheme="majorBidi"/>
                <w:sz w:val="28"/>
                <w:szCs w:val="28"/>
              </w:rPr>
              <w:t>95</w:t>
            </w:r>
            <w:r w:rsidRPr="0040010F">
              <w:rPr>
                <w:rFonts w:asciiTheme="majorBidi" w:hAnsiTheme="majorBidi" w:cstheme="majorBidi"/>
                <w:sz w:val="28"/>
                <w:szCs w:val="28"/>
              </w:rPr>
              <w:t>,</w:t>
            </w:r>
            <w:r w:rsidRPr="005715CE">
              <w:rPr>
                <w:rFonts w:asciiTheme="majorBidi" w:hAnsiTheme="majorBidi" w:cstheme="majorBidi"/>
                <w:sz w:val="28"/>
                <w:szCs w:val="28"/>
              </w:rPr>
              <w:t>981</w:t>
            </w:r>
          </w:p>
        </w:tc>
        <w:tc>
          <w:tcPr>
            <w:tcW w:w="55" w:type="pct"/>
          </w:tcPr>
          <w:p w14:paraId="5D569DE1" w14:textId="77777777" w:rsidR="00F64919" w:rsidRPr="00D877A7" w:rsidRDefault="00F64919" w:rsidP="00F64919">
            <w:pPr>
              <w:spacing w:line="320" w:lineRule="exact"/>
              <w:ind w:right="29"/>
              <w:jc w:val="right"/>
              <w:rPr>
                <w:rFonts w:asciiTheme="majorBidi" w:hAnsiTheme="majorBidi" w:cstheme="majorBidi"/>
                <w:sz w:val="28"/>
                <w:szCs w:val="28"/>
              </w:rPr>
            </w:pPr>
          </w:p>
        </w:tc>
        <w:tc>
          <w:tcPr>
            <w:tcW w:w="663" w:type="pct"/>
          </w:tcPr>
          <w:p w14:paraId="5EF39D6C" w14:textId="13DE11A4" w:rsidR="00F64919" w:rsidRPr="00D877A7" w:rsidRDefault="00F64919" w:rsidP="00F64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lang w:val="en-GB"/>
              </w:rPr>
            </w:pPr>
            <w:r w:rsidRPr="00CE6CAA">
              <w:rPr>
                <w:rFonts w:asciiTheme="majorBidi" w:hAnsiTheme="majorBidi" w:cstheme="majorBidi"/>
                <w:sz w:val="24"/>
                <w:szCs w:val="24"/>
              </w:rPr>
              <w:t>-</w:t>
            </w:r>
          </w:p>
        </w:tc>
        <w:tc>
          <w:tcPr>
            <w:tcW w:w="55" w:type="pct"/>
          </w:tcPr>
          <w:p w14:paraId="42EB2C86" w14:textId="77777777" w:rsidR="00F64919" w:rsidRPr="00D877A7" w:rsidRDefault="00F64919" w:rsidP="00F64919">
            <w:pPr>
              <w:spacing w:line="320" w:lineRule="exact"/>
              <w:ind w:right="29"/>
              <w:jc w:val="right"/>
              <w:rPr>
                <w:rFonts w:asciiTheme="majorBidi" w:hAnsiTheme="majorBidi" w:cstheme="majorBidi"/>
                <w:sz w:val="28"/>
                <w:szCs w:val="28"/>
              </w:rPr>
            </w:pPr>
          </w:p>
        </w:tc>
        <w:tc>
          <w:tcPr>
            <w:tcW w:w="686" w:type="pct"/>
          </w:tcPr>
          <w:p w14:paraId="5317E6EC" w14:textId="17802B0D" w:rsidR="00F64919" w:rsidRPr="00316C37" w:rsidRDefault="00F64919" w:rsidP="00F64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cs/>
              </w:rPr>
            </w:pPr>
            <w:r w:rsidRPr="00CE6CAA">
              <w:rPr>
                <w:rFonts w:asciiTheme="majorBidi" w:hAnsiTheme="majorBidi" w:cstheme="majorBidi"/>
                <w:sz w:val="24"/>
                <w:szCs w:val="24"/>
              </w:rPr>
              <w:t>-</w:t>
            </w:r>
          </w:p>
        </w:tc>
      </w:tr>
      <w:tr w:rsidR="00F64919" w:rsidRPr="00D877A7" w14:paraId="0EF8C430" w14:textId="77777777" w:rsidTr="00E2247E">
        <w:tc>
          <w:tcPr>
            <w:tcW w:w="2158" w:type="pct"/>
          </w:tcPr>
          <w:p w14:paraId="20C7058D" w14:textId="77777777" w:rsidR="00F64919" w:rsidRPr="00D877A7" w:rsidRDefault="00F64919" w:rsidP="00F64919">
            <w:pPr>
              <w:tabs>
                <w:tab w:val="clear" w:pos="227"/>
                <w:tab w:val="clear" w:pos="454"/>
                <w:tab w:val="clear" w:pos="680"/>
              </w:tabs>
              <w:spacing w:line="320" w:lineRule="exact"/>
              <w:ind w:left="33" w:right="28"/>
              <w:rPr>
                <w:rFonts w:asciiTheme="majorBidi" w:hAnsiTheme="majorBidi" w:cstheme="majorBidi"/>
                <w:sz w:val="28"/>
                <w:szCs w:val="28"/>
                <w:cs/>
              </w:rPr>
            </w:pPr>
            <w:r w:rsidRPr="00EE6E95">
              <w:rPr>
                <w:rFonts w:asciiTheme="majorBidi" w:hAnsiTheme="majorBidi" w:cstheme="majorBidi" w:hint="cs"/>
                <w:sz w:val="28"/>
                <w:szCs w:val="28"/>
                <w:cs/>
              </w:rPr>
              <w:t>แฟคเตอริ่ง</w:t>
            </w:r>
          </w:p>
        </w:tc>
        <w:tc>
          <w:tcPr>
            <w:tcW w:w="659" w:type="pct"/>
            <w:vAlign w:val="bottom"/>
          </w:tcPr>
          <w:p w14:paraId="0E2CAE78" w14:textId="1F2B9AD9" w:rsidR="00F64919" w:rsidRPr="00D877A7" w:rsidRDefault="00DF6B0B" w:rsidP="00F64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cs/>
              </w:rPr>
            </w:pPr>
            <w:r>
              <w:rPr>
                <w:rFonts w:asciiTheme="majorBidi" w:hAnsiTheme="majorBidi" w:cstheme="majorBidi"/>
                <w:sz w:val="28"/>
                <w:szCs w:val="28"/>
              </w:rPr>
              <w:t>49,205</w:t>
            </w:r>
          </w:p>
        </w:tc>
        <w:tc>
          <w:tcPr>
            <w:tcW w:w="55" w:type="pct"/>
          </w:tcPr>
          <w:p w14:paraId="632DE691" w14:textId="77777777" w:rsidR="00F64919" w:rsidRPr="00D877A7" w:rsidRDefault="00F64919" w:rsidP="00F64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rPr>
                <w:rFonts w:asciiTheme="majorBidi" w:hAnsiTheme="majorBidi" w:cstheme="majorBidi"/>
                <w:sz w:val="28"/>
                <w:szCs w:val="28"/>
                <w:lang w:val="en-GB"/>
              </w:rPr>
            </w:pPr>
          </w:p>
        </w:tc>
        <w:tc>
          <w:tcPr>
            <w:tcW w:w="669" w:type="pct"/>
            <w:vAlign w:val="bottom"/>
          </w:tcPr>
          <w:p w14:paraId="72F3329F" w14:textId="5C25C19C" w:rsidR="00F64919" w:rsidRPr="00D877A7" w:rsidRDefault="00F64919" w:rsidP="00F64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rPr>
            </w:pPr>
            <w:r w:rsidRPr="005715CE">
              <w:rPr>
                <w:rFonts w:asciiTheme="majorBidi" w:hAnsiTheme="majorBidi" w:cstheme="majorBidi"/>
                <w:sz w:val="28"/>
                <w:szCs w:val="28"/>
              </w:rPr>
              <w:t>36</w:t>
            </w:r>
            <w:r w:rsidRPr="003C2A62">
              <w:rPr>
                <w:rFonts w:asciiTheme="majorBidi" w:hAnsiTheme="majorBidi" w:cstheme="majorBidi"/>
                <w:sz w:val="28"/>
                <w:szCs w:val="28"/>
              </w:rPr>
              <w:t>,</w:t>
            </w:r>
            <w:r w:rsidRPr="005715CE">
              <w:rPr>
                <w:rFonts w:asciiTheme="majorBidi" w:hAnsiTheme="majorBidi" w:cstheme="majorBidi"/>
                <w:sz w:val="28"/>
                <w:szCs w:val="28"/>
              </w:rPr>
              <w:t>663</w:t>
            </w:r>
          </w:p>
        </w:tc>
        <w:tc>
          <w:tcPr>
            <w:tcW w:w="55" w:type="pct"/>
          </w:tcPr>
          <w:p w14:paraId="76E9F7D1" w14:textId="77777777" w:rsidR="00F64919" w:rsidRPr="00D877A7" w:rsidRDefault="00F64919" w:rsidP="00F64919">
            <w:pPr>
              <w:spacing w:line="320" w:lineRule="exact"/>
              <w:ind w:right="29"/>
              <w:jc w:val="right"/>
              <w:rPr>
                <w:rFonts w:asciiTheme="majorBidi" w:hAnsiTheme="majorBidi" w:cstheme="majorBidi"/>
                <w:sz w:val="28"/>
                <w:szCs w:val="28"/>
              </w:rPr>
            </w:pPr>
          </w:p>
        </w:tc>
        <w:tc>
          <w:tcPr>
            <w:tcW w:w="663" w:type="pct"/>
          </w:tcPr>
          <w:p w14:paraId="08D50916" w14:textId="3EE61967" w:rsidR="00F64919" w:rsidRPr="00D877A7" w:rsidRDefault="00F64919" w:rsidP="00F64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lang w:val="en-GB"/>
              </w:rPr>
            </w:pPr>
            <w:r w:rsidRPr="00CE6CAA">
              <w:rPr>
                <w:rFonts w:asciiTheme="majorBidi" w:hAnsiTheme="majorBidi" w:cstheme="majorBidi"/>
                <w:sz w:val="24"/>
                <w:szCs w:val="24"/>
              </w:rPr>
              <w:t>-</w:t>
            </w:r>
          </w:p>
        </w:tc>
        <w:tc>
          <w:tcPr>
            <w:tcW w:w="55" w:type="pct"/>
          </w:tcPr>
          <w:p w14:paraId="6FCA43B7" w14:textId="77777777" w:rsidR="00F64919" w:rsidRPr="00D877A7" w:rsidRDefault="00F64919" w:rsidP="00F64919">
            <w:pPr>
              <w:spacing w:line="320" w:lineRule="exact"/>
              <w:ind w:right="29"/>
              <w:jc w:val="right"/>
              <w:rPr>
                <w:rFonts w:asciiTheme="majorBidi" w:hAnsiTheme="majorBidi" w:cstheme="majorBidi"/>
                <w:sz w:val="28"/>
                <w:szCs w:val="28"/>
              </w:rPr>
            </w:pPr>
          </w:p>
        </w:tc>
        <w:tc>
          <w:tcPr>
            <w:tcW w:w="686" w:type="pct"/>
          </w:tcPr>
          <w:p w14:paraId="3D94C28F" w14:textId="44D3028B" w:rsidR="00F64919" w:rsidRPr="00D877A7" w:rsidRDefault="00F64919" w:rsidP="00F64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rPr>
            </w:pPr>
            <w:r w:rsidRPr="00CE6CAA">
              <w:rPr>
                <w:rFonts w:asciiTheme="majorBidi" w:hAnsiTheme="majorBidi" w:cstheme="majorBidi"/>
                <w:sz w:val="24"/>
                <w:szCs w:val="24"/>
              </w:rPr>
              <w:t>-</w:t>
            </w:r>
          </w:p>
        </w:tc>
      </w:tr>
    </w:tbl>
    <w:p w14:paraId="669C6D85" w14:textId="04C83BCD" w:rsidR="00542EC2" w:rsidRDefault="00542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p w14:paraId="7FC9BA80" w14:textId="77777777" w:rsidR="00C947F7" w:rsidRDefault="00C947F7" w:rsidP="00C947F7">
      <w:pPr>
        <w:pStyle w:val="ListParagraph"/>
        <w:spacing w:before="120" w:after="120" w:line="240" w:lineRule="auto"/>
        <w:ind w:left="1080" w:right="58"/>
        <w:jc w:val="thaiDistribute"/>
        <w:rPr>
          <w:rFonts w:asciiTheme="majorBidi" w:hAnsiTheme="majorBidi"/>
          <w:sz w:val="28"/>
        </w:rPr>
      </w:pPr>
    </w:p>
    <w:p w14:paraId="1E99C6CF" w14:textId="77777777" w:rsidR="00111ADF" w:rsidRPr="00010708" w:rsidRDefault="004C4C4E" w:rsidP="00210E14">
      <w:pPr>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40" w:hanging="540"/>
        <w:jc w:val="thaiDistribute"/>
        <w:rPr>
          <w:rFonts w:asciiTheme="majorBidi" w:hAnsiTheme="majorBidi" w:cstheme="majorBidi"/>
          <w:b/>
          <w:bCs/>
          <w:sz w:val="28"/>
          <w:szCs w:val="28"/>
        </w:rPr>
      </w:pPr>
      <w:r>
        <w:rPr>
          <w:rFonts w:asciiTheme="majorBidi" w:hAnsiTheme="majorBidi"/>
          <w:sz w:val="28"/>
          <w:cs/>
        </w:rPr>
        <w:br w:type="page"/>
      </w:r>
      <w:r w:rsidR="00111ADF" w:rsidRPr="000609CF">
        <w:rPr>
          <w:rFonts w:ascii="Angsana New" w:hAnsi="Angsana New"/>
          <w:b/>
          <w:bCs/>
          <w:sz w:val="28"/>
          <w:szCs w:val="28"/>
          <w:cs/>
        </w:rPr>
        <w:t>การจัดการความเสี่ยงในส่วนของทุน</w:t>
      </w:r>
    </w:p>
    <w:p w14:paraId="0C6CB42A" w14:textId="77777777" w:rsidR="00111ADF" w:rsidRPr="00010708" w:rsidRDefault="00111ADF" w:rsidP="00F55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7"/>
        <w:jc w:val="thaiDistribute"/>
        <w:rPr>
          <w:rFonts w:asciiTheme="majorBidi" w:hAnsiTheme="majorBidi" w:cstheme="majorBidi"/>
          <w:sz w:val="28"/>
          <w:szCs w:val="28"/>
          <w:lang w:val="en-GB"/>
        </w:rPr>
      </w:pPr>
      <w:r w:rsidRPr="00010708">
        <w:rPr>
          <w:rFonts w:asciiTheme="majorBidi" w:hAnsiTheme="majorBidi" w:cstheme="majorBidi"/>
          <w:sz w:val="28"/>
          <w:szCs w:val="28"/>
          <w:cs/>
          <w:lang w:val="en-GB"/>
        </w:rPr>
        <w:t xml:space="preserve">วัตถุประสงค์ของบริษัทในการบริหารทุนนั้นเพื่อดำรงไว้ซึ่งความสามารถในการดำเนินงานอย่างต่อเนื่องของบริษัท เพื่อสร้างผลตอบแทนต่อผู้ถือหุ้นและเป็นประโยชน์ต่อผู้ที่มีส่วนได้เสียอื่น และเพื่อดำรงไว้ซึ่งโครงสร้างของทุนที่เหมาะสม </w:t>
      </w:r>
    </w:p>
    <w:p w14:paraId="4148753E" w14:textId="77777777" w:rsidR="00111ADF" w:rsidRPr="00010708" w:rsidRDefault="00111ADF" w:rsidP="00F55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jc w:val="thaiDistribute"/>
        <w:rPr>
          <w:rFonts w:asciiTheme="majorBidi" w:hAnsiTheme="majorBidi" w:cstheme="majorBidi"/>
          <w:sz w:val="28"/>
          <w:szCs w:val="28"/>
          <w:cs/>
          <w:lang w:val="en-GB"/>
        </w:rPr>
      </w:pPr>
      <w:r w:rsidRPr="00010708">
        <w:rPr>
          <w:rFonts w:asciiTheme="majorBidi" w:hAnsiTheme="majorBidi" w:cstheme="majorBidi"/>
          <w:sz w:val="28"/>
          <w:szCs w:val="28"/>
          <w:cs/>
          <w:lang w:val="en-GB"/>
        </w:rPr>
        <w:t>ในการดำรงไว้หรือปรับโครงสร้างของทุน บริษัทอาจออกหุ้นใหม่หรือออกหุ้นกู้เพื่อปรับโครงสร้างหนี้หรือขายสินทรัพย์เพื่อลดภาระหนี้</w:t>
      </w:r>
    </w:p>
    <w:p w14:paraId="13C69807" w14:textId="77777777" w:rsidR="00111ADF" w:rsidRPr="000609CF" w:rsidRDefault="00111ADF" w:rsidP="00210E14">
      <w:pPr>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40" w:hanging="540"/>
        <w:jc w:val="thaiDistribute"/>
        <w:rPr>
          <w:rFonts w:ascii="Angsana New" w:hAnsi="Angsana New"/>
          <w:b/>
          <w:bCs/>
          <w:sz w:val="28"/>
          <w:szCs w:val="28"/>
        </w:rPr>
      </w:pPr>
      <w:r w:rsidRPr="000609CF">
        <w:rPr>
          <w:rFonts w:ascii="Angsana New" w:hAnsi="Angsana New"/>
          <w:b/>
          <w:bCs/>
          <w:sz w:val="28"/>
          <w:szCs w:val="28"/>
          <w:cs/>
        </w:rPr>
        <w:t>การเปิดเผยเครื่องมือทางการเงิน</w:t>
      </w:r>
    </w:p>
    <w:p w14:paraId="44C3097A" w14:textId="77777777" w:rsidR="00111ADF" w:rsidRPr="00010708" w:rsidRDefault="00111ADF" w:rsidP="00111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547"/>
        <w:jc w:val="thaiDistribute"/>
        <w:rPr>
          <w:rFonts w:asciiTheme="majorBidi" w:hAnsiTheme="majorBidi" w:cstheme="majorBidi"/>
          <w:sz w:val="28"/>
          <w:szCs w:val="28"/>
          <w:cs/>
        </w:rPr>
      </w:pPr>
      <w:r w:rsidRPr="00010708">
        <w:rPr>
          <w:rFonts w:asciiTheme="majorBidi" w:hAnsiTheme="majorBidi" w:cstheme="majorBidi"/>
          <w:sz w:val="28"/>
          <w:szCs w:val="28"/>
          <w:cs/>
        </w:rPr>
        <w:t>สินทรัพย์ทางการเงินและหนี้สินทางการเงินที่มีอยู่ในงบแสดงฐานะการเงินได้รวมเงินสดและรายการเทียบเท่าเงินสด</w:t>
      </w:r>
      <w:r>
        <w:rPr>
          <w:rFonts w:asciiTheme="majorBidi" w:hAnsiTheme="majorBidi" w:cstheme="majorBidi"/>
          <w:sz w:val="28"/>
          <w:szCs w:val="28"/>
        </w:rPr>
        <w:t xml:space="preserve">  </w:t>
      </w:r>
      <w:r>
        <w:rPr>
          <w:rFonts w:asciiTheme="majorBidi" w:hAnsiTheme="majorBidi" w:cstheme="majorBidi" w:hint="cs"/>
          <w:sz w:val="28"/>
          <w:szCs w:val="28"/>
          <w:cs/>
        </w:rPr>
        <w:t>เงินฝากธนาคารที่ติดภาระค้ำประกัน</w:t>
      </w:r>
      <w:r w:rsidRPr="00010708">
        <w:rPr>
          <w:rFonts w:asciiTheme="majorBidi" w:hAnsiTheme="majorBidi" w:cstheme="majorBidi"/>
          <w:sz w:val="28"/>
          <w:szCs w:val="28"/>
          <w:cs/>
          <w:lang w:val="th-TH"/>
        </w:rPr>
        <w:t xml:space="preserve"> </w:t>
      </w:r>
      <w:r w:rsidRPr="00010708">
        <w:rPr>
          <w:rFonts w:asciiTheme="majorBidi" w:hAnsiTheme="majorBidi" w:cstheme="majorBidi"/>
          <w:sz w:val="28"/>
          <w:szCs w:val="28"/>
          <w:cs/>
        </w:rPr>
        <w:t xml:space="preserve">ลูกหนี้การค้า ลูกหนี้อื่น เจ้าหนี้การค้า เจ้าหนี้อื่น </w:t>
      </w:r>
      <w:r w:rsidRPr="00010708">
        <w:rPr>
          <w:rFonts w:asciiTheme="majorBidi" w:hAnsiTheme="majorBidi" w:cstheme="majorBidi"/>
          <w:sz w:val="28"/>
          <w:szCs w:val="28"/>
          <w:cs/>
          <w:lang w:val="th-TH"/>
        </w:rPr>
        <w:t>เงินเบิกเกินบัญชี ตั๋วสัญญาใช้เงิน เงินกู้ยืมระยะยาว</w:t>
      </w:r>
      <w:r>
        <w:rPr>
          <w:rFonts w:asciiTheme="majorBidi" w:hAnsiTheme="majorBidi" w:cstheme="majorBidi" w:hint="cs"/>
          <w:sz w:val="28"/>
          <w:szCs w:val="28"/>
          <w:cs/>
          <w:lang w:val="th-TH"/>
        </w:rPr>
        <w:t xml:space="preserve">  หุ้นกู้</w:t>
      </w:r>
      <w:r w:rsidRPr="00010708">
        <w:rPr>
          <w:rFonts w:asciiTheme="majorBidi" w:hAnsiTheme="majorBidi" w:cstheme="majorBidi"/>
          <w:sz w:val="28"/>
          <w:szCs w:val="28"/>
          <w:cs/>
          <w:lang w:val="th-TH"/>
        </w:rPr>
        <w:t xml:space="preserve"> และหนี้สินตามสัญญาเช่า</w:t>
      </w:r>
      <w:r w:rsidRPr="00010708">
        <w:rPr>
          <w:rFonts w:asciiTheme="majorBidi" w:hAnsiTheme="majorBidi" w:cstheme="majorBidi"/>
          <w:sz w:val="28"/>
          <w:szCs w:val="28"/>
          <w:cs/>
        </w:rPr>
        <w:t xml:space="preserve"> นโยบายการบัญชีสำหรับการบันทึกและการวัดมูลค่าของรายการเหล่านี้ได้เปิดเผยไว้ในนโยบายการบัญชีที่เกี่ยวข้อง</w:t>
      </w:r>
    </w:p>
    <w:p w14:paraId="094F6B5C" w14:textId="77777777" w:rsidR="00111ADF" w:rsidRPr="00010708" w:rsidRDefault="00111ADF" w:rsidP="00111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heme="majorBidi" w:hAnsiTheme="majorBidi" w:cstheme="majorBidi"/>
          <w:b/>
          <w:bCs/>
          <w:sz w:val="28"/>
          <w:szCs w:val="28"/>
          <w:u w:val="single"/>
        </w:rPr>
      </w:pPr>
      <w:r w:rsidRPr="00010708">
        <w:rPr>
          <w:rFonts w:asciiTheme="majorBidi" w:hAnsiTheme="majorBidi" w:cstheme="majorBidi"/>
          <w:sz w:val="28"/>
          <w:szCs w:val="28"/>
          <w:u w:val="single"/>
          <w:cs/>
        </w:rPr>
        <w:t>มูลค่ายุติธรรมของสินทรัพย์และหนี้สินทางการเงิน</w:t>
      </w:r>
    </w:p>
    <w:p w14:paraId="46D65A53" w14:textId="77777777" w:rsidR="00111ADF" w:rsidRDefault="00111ADF" w:rsidP="00111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heme="majorBidi" w:hAnsiTheme="majorBidi" w:cstheme="majorBidi"/>
          <w:sz w:val="28"/>
          <w:szCs w:val="28"/>
        </w:rPr>
      </w:pPr>
      <w:r w:rsidRPr="001530A7">
        <w:rPr>
          <w:rFonts w:asciiTheme="majorBidi" w:hAnsiTheme="majorBidi" w:cstheme="majorBidi" w:hint="cs"/>
          <w:sz w:val="28"/>
          <w:szCs w:val="28"/>
          <w:cs/>
        </w:rPr>
        <w:t xml:space="preserve">ยกเว้นรายละเอียดที่แสดงในตารางด้านล่าง </w:t>
      </w:r>
      <w:r w:rsidRPr="001530A7">
        <w:rPr>
          <w:rFonts w:asciiTheme="majorBidi" w:hAnsiTheme="majorBidi" w:cstheme="majorBidi"/>
          <w:sz w:val="28"/>
          <w:szCs w:val="28"/>
          <w:cs/>
        </w:rPr>
        <w:t>สินทรัพย์และหนี้สินทางการเงินที่บันทึกด้วยราคาทุนตัดจำหน่าย มีมูลค่าตามบัญชีจำนวนใกล้เคียงกับมูลค่ายุติธรรมโดยประมาณ</w:t>
      </w:r>
    </w:p>
    <w:p w14:paraId="2853FAF2" w14:textId="00B0D370" w:rsidR="00111ADF" w:rsidRPr="00CB393A" w:rsidRDefault="00111ADF" w:rsidP="00023647">
      <w:pPr>
        <w:pStyle w:val="ListParagraph"/>
        <w:spacing w:after="0" w:line="240" w:lineRule="auto"/>
        <w:ind w:left="4680"/>
        <w:contextualSpacing w:val="0"/>
        <w:jc w:val="center"/>
        <w:rPr>
          <w:rFonts w:asciiTheme="majorBidi" w:hAnsiTheme="majorBidi" w:cstheme="majorBidi"/>
          <w:b/>
          <w:bCs/>
          <w:sz w:val="26"/>
          <w:szCs w:val="26"/>
        </w:rPr>
      </w:pPr>
      <w:r w:rsidRPr="00CB393A">
        <w:rPr>
          <w:rFonts w:asciiTheme="majorBidi" w:hAnsiTheme="majorBidi" w:cstheme="majorBidi"/>
          <w:b/>
          <w:bCs/>
          <w:sz w:val="26"/>
          <w:szCs w:val="26"/>
          <w:cs/>
        </w:rPr>
        <w:t>พันบาท</w:t>
      </w:r>
    </w:p>
    <w:tbl>
      <w:tblPr>
        <w:tblW w:w="4738" w:type="pct"/>
        <w:tblInd w:w="540" w:type="dxa"/>
        <w:tblLayout w:type="fixed"/>
        <w:tblCellMar>
          <w:left w:w="0" w:type="dxa"/>
          <w:right w:w="0" w:type="dxa"/>
        </w:tblCellMar>
        <w:tblLook w:val="01E0" w:firstRow="1" w:lastRow="1" w:firstColumn="1" w:lastColumn="1" w:noHBand="0" w:noVBand="0"/>
      </w:tblPr>
      <w:tblGrid>
        <w:gridCol w:w="4141"/>
        <w:gridCol w:w="1073"/>
        <w:gridCol w:w="89"/>
        <w:gridCol w:w="1088"/>
        <w:gridCol w:w="89"/>
        <w:gridCol w:w="1078"/>
        <w:gridCol w:w="89"/>
        <w:gridCol w:w="1114"/>
      </w:tblGrid>
      <w:tr w:rsidR="00111ADF" w:rsidRPr="00111ADF" w14:paraId="28DD34B9" w14:textId="77777777">
        <w:trPr>
          <w:trHeight w:val="64"/>
          <w:tblHeader/>
        </w:trPr>
        <w:tc>
          <w:tcPr>
            <w:tcW w:w="2363" w:type="pct"/>
            <w:vAlign w:val="bottom"/>
          </w:tcPr>
          <w:p w14:paraId="38CED2C2" w14:textId="77777777" w:rsidR="00111ADF" w:rsidRPr="00111ADF" w:rsidRDefault="00111ADF">
            <w:pPr>
              <w:spacing w:line="300" w:lineRule="exact"/>
              <w:ind w:right="28"/>
              <w:rPr>
                <w:rFonts w:asciiTheme="majorBidi" w:hAnsiTheme="majorBidi" w:cstheme="majorBidi"/>
                <w:b/>
                <w:bCs/>
                <w:sz w:val="28"/>
                <w:szCs w:val="28"/>
                <w:cs/>
              </w:rPr>
            </w:pPr>
          </w:p>
        </w:tc>
        <w:tc>
          <w:tcPr>
            <w:tcW w:w="2637" w:type="pct"/>
            <w:gridSpan w:val="7"/>
          </w:tcPr>
          <w:p w14:paraId="717822D5" w14:textId="77777777" w:rsidR="00111ADF" w:rsidRPr="00111ADF" w:rsidRDefault="00111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8"/>
                <w:szCs w:val="28"/>
                <w:cs/>
              </w:rPr>
            </w:pPr>
            <w:r w:rsidRPr="00111ADF">
              <w:rPr>
                <w:rFonts w:asciiTheme="majorBidi" w:hAnsiTheme="majorBidi" w:cstheme="majorBidi"/>
                <w:b/>
                <w:bCs/>
                <w:sz w:val="28"/>
                <w:szCs w:val="28"/>
                <w:cs/>
              </w:rPr>
              <w:t>งบการเงินรวม</w:t>
            </w:r>
          </w:p>
        </w:tc>
      </w:tr>
      <w:tr w:rsidR="00111ADF" w:rsidRPr="00111ADF" w14:paraId="3CF5ACBC" w14:textId="77777777">
        <w:trPr>
          <w:trHeight w:val="64"/>
          <w:tblHeader/>
        </w:trPr>
        <w:tc>
          <w:tcPr>
            <w:tcW w:w="2363" w:type="pct"/>
            <w:vAlign w:val="bottom"/>
          </w:tcPr>
          <w:p w14:paraId="493C740C" w14:textId="77777777" w:rsidR="00111ADF" w:rsidRPr="00111ADF" w:rsidRDefault="00111ADF">
            <w:pPr>
              <w:spacing w:line="300" w:lineRule="exact"/>
              <w:ind w:right="28"/>
              <w:rPr>
                <w:rFonts w:asciiTheme="majorBidi" w:hAnsiTheme="majorBidi" w:cstheme="majorBidi"/>
                <w:b/>
                <w:bCs/>
                <w:sz w:val="28"/>
                <w:szCs w:val="28"/>
                <w:cs/>
              </w:rPr>
            </w:pPr>
          </w:p>
        </w:tc>
        <w:tc>
          <w:tcPr>
            <w:tcW w:w="1284" w:type="pct"/>
            <w:gridSpan w:val="3"/>
          </w:tcPr>
          <w:p w14:paraId="2F3CDE35" w14:textId="77777777" w:rsidR="00111ADF" w:rsidRPr="00111ADF" w:rsidRDefault="00111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8"/>
                <w:szCs w:val="28"/>
              </w:rPr>
            </w:pPr>
            <w:r w:rsidRPr="00111ADF">
              <w:rPr>
                <w:rFonts w:asciiTheme="majorBidi" w:hAnsiTheme="majorBidi" w:cstheme="majorBidi"/>
                <w:b/>
                <w:bCs/>
                <w:sz w:val="28"/>
                <w:szCs w:val="28"/>
                <w:cs/>
              </w:rPr>
              <w:t>มูลค่าตามบัญชี</w:t>
            </w:r>
          </w:p>
        </w:tc>
        <w:tc>
          <w:tcPr>
            <w:tcW w:w="51" w:type="pct"/>
          </w:tcPr>
          <w:p w14:paraId="4D2555AB" w14:textId="77777777" w:rsidR="00111ADF" w:rsidRPr="00111ADF" w:rsidRDefault="00111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8"/>
                <w:szCs w:val="28"/>
              </w:rPr>
            </w:pPr>
          </w:p>
        </w:tc>
        <w:tc>
          <w:tcPr>
            <w:tcW w:w="1302" w:type="pct"/>
            <w:gridSpan w:val="3"/>
          </w:tcPr>
          <w:p w14:paraId="2C5466BA" w14:textId="77777777" w:rsidR="00111ADF" w:rsidRPr="00111ADF" w:rsidRDefault="00111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8"/>
                <w:szCs w:val="28"/>
              </w:rPr>
            </w:pPr>
            <w:r w:rsidRPr="00111ADF">
              <w:rPr>
                <w:rFonts w:asciiTheme="majorBidi" w:hAnsiTheme="majorBidi" w:cstheme="majorBidi"/>
                <w:b/>
                <w:bCs/>
                <w:sz w:val="28"/>
                <w:szCs w:val="28"/>
                <w:cs/>
              </w:rPr>
              <w:t>มูลค่ายุติธรรม</w:t>
            </w:r>
          </w:p>
        </w:tc>
      </w:tr>
      <w:tr w:rsidR="00F64919" w:rsidRPr="00111ADF" w14:paraId="0421B1B4" w14:textId="77777777">
        <w:tc>
          <w:tcPr>
            <w:tcW w:w="2363" w:type="pct"/>
            <w:vAlign w:val="bottom"/>
          </w:tcPr>
          <w:p w14:paraId="37F086DB" w14:textId="77777777" w:rsidR="00F64919" w:rsidRPr="00111ADF" w:rsidRDefault="00F64919" w:rsidP="00F64919">
            <w:pPr>
              <w:tabs>
                <w:tab w:val="clear" w:pos="227"/>
                <w:tab w:val="clear" w:pos="454"/>
                <w:tab w:val="clear" w:pos="680"/>
              </w:tabs>
              <w:spacing w:line="300" w:lineRule="exact"/>
              <w:ind w:left="33" w:right="28"/>
              <w:rPr>
                <w:rFonts w:asciiTheme="majorBidi" w:hAnsiTheme="majorBidi" w:cstheme="majorBidi"/>
                <w:sz w:val="28"/>
                <w:szCs w:val="28"/>
                <w:cs/>
              </w:rPr>
            </w:pPr>
          </w:p>
        </w:tc>
        <w:tc>
          <w:tcPr>
            <w:tcW w:w="612" w:type="pct"/>
            <w:vAlign w:val="bottom"/>
          </w:tcPr>
          <w:p w14:paraId="2172623E" w14:textId="1DC8C196" w:rsidR="00F64919" w:rsidRPr="00111ADF" w:rsidRDefault="00F64919" w:rsidP="00F64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jc w:val="center"/>
              <w:rPr>
                <w:rFonts w:asciiTheme="majorBidi" w:hAnsiTheme="majorBidi" w:cstheme="majorBidi"/>
                <w:sz w:val="28"/>
                <w:szCs w:val="28"/>
                <w:lang w:val="en-GB"/>
              </w:rPr>
            </w:pPr>
            <w:r w:rsidRPr="005715CE">
              <w:rPr>
                <w:rFonts w:asciiTheme="majorBidi" w:hAnsiTheme="majorBidi" w:cstheme="majorBidi"/>
                <w:b/>
                <w:bCs/>
                <w:sz w:val="28"/>
                <w:szCs w:val="28"/>
              </w:rPr>
              <w:t>256</w:t>
            </w:r>
            <w:r>
              <w:rPr>
                <w:rFonts w:asciiTheme="majorBidi" w:hAnsiTheme="majorBidi" w:cstheme="majorBidi"/>
                <w:b/>
                <w:bCs/>
                <w:sz w:val="28"/>
                <w:szCs w:val="28"/>
              </w:rPr>
              <w:t>8</w:t>
            </w:r>
          </w:p>
        </w:tc>
        <w:tc>
          <w:tcPr>
            <w:tcW w:w="51" w:type="pct"/>
          </w:tcPr>
          <w:p w14:paraId="3C2FA077" w14:textId="77777777" w:rsidR="00F64919" w:rsidRPr="00111ADF" w:rsidRDefault="00F64919" w:rsidP="00F64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jc w:val="center"/>
              <w:rPr>
                <w:rFonts w:asciiTheme="majorBidi" w:hAnsiTheme="majorBidi" w:cstheme="majorBidi"/>
                <w:sz w:val="28"/>
                <w:szCs w:val="28"/>
                <w:lang w:val="en-GB"/>
              </w:rPr>
            </w:pPr>
          </w:p>
        </w:tc>
        <w:tc>
          <w:tcPr>
            <w:tcW w:w="621" w:type="pct"/>
            <w:vAlign w:val="bottom"/>
          </w:tcPr>
          <w:p w14:paraId="0A2BDB10" w14:textId="1EDE872D" w:rsidR="00F64919" w:rsidRPr="00111ADF" w:rsidRDefault="00F64919" w:rsidP="00F64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jc w:val="center"/>
              <w:rPr>
                <w:rFonts w:asciiTheme="majorBidi" w:hAnsiTheme="majorBidi" w:cstheme="majorBidi"/>
                <w:sz w:val="28"/>
                <w:szCs w:val="28"/>
                <w:lang w:val="en-GB"/>
              </w:rPr>
            </w:pPr>
            <w:r w:rsidRPr="005715CE">
              <w:rPr>
                <w:rFonts w:asciiTheme="majorBidi" w:hAnsiTheme="majorBidi" w:cstheme="majorBidi"/>
                <w:b/>
                <w:bCs/>
                <w:sz w:val="28"/>
                <w:szCs w:val="28"/>
              </w:rPr>
              <w:t>2567</w:t>
            </w:r>
          </w:p>
        </w:tc>
        <w:tc>
          <w:tcPr>
            <w:tcW w:w="51" w:type="pct"/>
          </w:tcPr>
          <w:p w14:paraId="4F7FA285" w14:textId="77777777" w:rsidR="00F64919" w:rsidRPr="00111ADF" w:rsidRDefault="00F64919" w:rsidP="00F64919">
            <w:pPr>
              <w:spacing w:line="300" w:lineRule="exact"/>
              <w:ind w:right="29"/>
              <w:jc w:val="right"/>
              <w:rPr>
                <w:rFonts w:asciiTheme="majorBidi" w:hAnsiTheme="majorBidi" w:cstheme="majorBidi"/>
                <w:sz w:val="28"/>
                <w:szCs w:val="28"/>
              </w:rPr>
            </w:pPr>
          </w:p>
        </w:tc>
        <w:tc>
          <w:tcPr>
            <w:tcW w:w="615" w:type="pct"/>
            <w:vAlign w:val="bottom"/>
          </w:tcPr>
          <w:p w14:paraId="6E8A9A83" w14:textId="5D1DE42C" w:rsidR="00F64919" w:rsidRPr="00111ADF" w:rsidRDefault="00F64919" w:rsidP="00F64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8"/>
                <w:szCs w:val="28"/>
              </w:rPr>
            </w:pPr>
            <w:r w:rsidRPr="005715CE">
              <w:rPr>
                <w:rFonts w:asciiTheme="majorBidi" w:hAnsiTheme="majorBidi" w:cstheme="majorBidi"/>
                <w:b/>
                <w:bCs/>
                <w:sz w:val="28"/>
                <w:szCs w:val="28"/>
              </w:rPr>
              <w:t>256</w:t>
            </w:r>
            <w:r>
              <w:rPr>
                <w:rFonts w:asciiTheme="majorBidi" w:hAnsiTheme="majorBidi" w:cstheme="majorBidi"/>
                <w:b/>
                <w:bCs/>
                <w:sz w:val="28"/>
                <w:szCs w:val="28"/>
              </w:rPr>
              <w:t>8</w:t>
            </w:r>
          </w:p>
        </w:tc>
        <w:tc>
          <w:tcPr>
            <w:tcW w:w="51" w:type="pct"/>
          </w:tcPr>
          <w:p w14:paraId="56567765" w14:textId="77777777" w:rsidR="00F64919" w:rsidRPr="00111ADF" w:rsidRDefault="00F64919" w:rsidP="00F64919">
            <w:pPr>
              <w:spacing w:line="300" w:lineRule="exact"/>
              <w:ind w:right="29"/>
              <w:jc w:val="right"/>
              <w:rPr>
                <w:rFonts w:asciiTheme="majorBidi" w:hAnsiTheme="majorBidi" w:cstheme="majorBidi"/>
                <w:sz w:val="28"/>
                <w:szCs w:val="28"/>
              </w:rPr>
            </w:pPr>
          </w:p>
        </w:tc>
        <w:tc>
          <w:tcPr>
            <w:tcW w:w="636" w:type="pct"/>
            <w:vAlign w:val="bottom"/>
          </w:tcPr>
          <w:p w14:paraId="4E2F356F" w14:textId="2EE4454F" w:rsidR="00F64919" w:rsidRPr="00111ADF" w:rsidRDefault="00F64919" w:rsidP="00F64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8"/>
                <w:szCs w:val="28"/>
              </w:rPr>
            </w:pPr>
            <w:r w:rsidRPr="005715CE">
              <w:rPr>
                <w:rFonts w:asciiTheme="majorBidi" w:hAnsiTheme="majorBidi" w:cstheme="majorBidi"/>
                <w:b/>
                <w:bCs/>
                <w:sz w:val="28"/>
                <w:szCs w:val="28"/>
              </w:rPr>
              <w:t>2567</w:t>
            </w:r>
          </w:p>
        </w:tc>
      </w:tr>
      <w:tr w:rsidR="00F64919" w:rsidRPr="00111ADF" w14:paraId="26D96D73" w14:textId="77777777">
        <w:tc>
          <w:tcPr>
            <w:tcW w:w="2363" w:type="pct"/>
            <w:tcBorders>
              <w:bottom w:val="nil"/>
            </w:tcBorders>
            <w:vAlign w:val="bottom"/>
          </w:tcPr>
          <w:p w14:paraId="1BAAF9B8" w14:textId="77777777" w:rsidR="00F64919" w:rsidRPr="00111ADF" w:rsidRDefault="00F64919" w:rsidP="00F64919">
            <w:pPr>
              <w:pStyle w:val="ListParagraph"/>
              <w:spacing w:after="0" w:line="300" w:lineRule="exact"/>
              <w:ind w:left="0"/>
              <w:contextualSpacing w:val="0"/>
              <w:jc w:val="thaiDistribute"/>
              <w:rPr>
                <w:rFonts w:asciiTheme="majorBidi" w:hAnsiTheme="majorBidi" w:cstheme="majorBidi"/>
                <w:sz w:val="28"/>
                <w:cs/>
                <w:lang w:val="en-GB"/>
              </w:rPr>
            </w:pPr>
            <w:r w:rsidRPr="00111ADF">
              <w:rPr>
                <w:rFonts w:asciiTheme="majorBidi" w:hAnsiTheme="majorBidi" w:cstheme="majorBidi"/>
                <w:sz w:val="28"/>
                <w:cs/>
                <w:lang w:val="en-GB"/>
              </w:rPr>
              <w:t>หนี้สินทางการเงิน</w:t>
            </w:r>
          </w:p>
        </w:tc>
        <w:tc>
          <w:tcPr>
            <w:tcW w:w="612" w:type="pct"/>
            <w:vAlign w:val="bottom"/>
          </w:tcPr>
          <w:p w14:paraId="093ACB95" w14:textId="77777777" w:rsidR="00F64919" w:rsidRPr="00111ADF" w:rsidRDefault="00F64919" w:rsidP="00F64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8"/>
                <w:szCs w:val="28"/>
              </w:rPr>
            </w:pPr>
          </w:p>
        </w:tc>
        <w:tc>
          <w:tcPr>
            <w:tcW w:w="51" w:type="pct"/>
          </w:tcPr>
          <w:p w14:paraId="2FA0CE66" w14:textId="77777777" w:rsidR="00F64919" w:rsidRPr="00111ADF" w:rsidRDefault="00F64919" w:rsidP="00F64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rPr>
                <w:rFonts w:asciiTheme="majorBidi" w:hAnsiTheme="majorBidi" w:cstheme="majorBidi"/>
                <w:sz w:val="28"/>
                <w:szCs w:val="28"/>
                <w:lang w:val="en-GB"/>
              </w:rPr>
            </w:pPr>
          </w:p>
        </w:tc>
        <w:tc>
          <w:tcPr>
            <w:tcW w:w="621" w:type="pct"/>
            <w:vAlign w:val="bottom"/>
          </w:tcPr>
          <w:p w14:paraId="471AEC88" w14:textId="77777777" w:rsidR="00F64919" w:rsidRPr="00111ADF" w:rsidRDefault="00F64919" w:rsidP="00F64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8"/>
                <w:szCs w:val="28"/>
              </w:rPr>
            </w:pPr>
          </w:p>
        </w:tc>
        <w:tc>
          <w:tcPr>
            <w:tcW w:w="51" w:type="pct"/>
          </w:tcPr>
          <w:p w14:paraId="6EF0F033" w14:textId="77777777" w:rsidR="00F64919" w:rsidRPr="00111ADF" w:rsidRDefault="00F64919" w:rsidP="00F64919">
            <w:pPr>
              <w:spacing w:line="300" w:lineRule="exact"/>
              <w:ind w:right="29"/>
              <w:jc w:val="right"/>
              <w:rPr>
                <w:rFonts w:asciiTheme="majorBidi" w:hAnsiTheme="majorBidi" w:cstheme="majorBidi"/>
                <w:sz w:val="28"/>
                <w:szCs w:val="28"/>
              </w:rPr>
            </w:pPr>
          </w:p>
        </w:tc>
        <w:tc>
          <w:tcPr>
            <w:tcW w:w="615" w:type="pct"/>
            <w:vAlign w:val="bottom"/>
          </w:tcPr>
          <w:p w14:paraId="2C3BC9B7" w14:textId="77777777" w:rsidR="00F64919" w:rsidRPr="00111ADF" w:rsidRDefault="00F64919" w:rsidP="00F64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29"/>
              <w:rPr>
                <w:rFonts w:asciiTheme="majorBidi" w:hAnsiTheme="majorBidi" w:cstheme="majorBidi"/>
                <w:sz w:val="28"/>
                <w:szCs w:val="28"/>
              </w:rPr>
            </w:pPr>
          </w:p>
        </w:tc>
        <w:tc>
          <w:tcPr>
            <w:tcW w:w="51" w:type="pct"/>
          </w:tcPr>
          <w:p w14:paraId="0CB64E9F" w14:textId="77777777" w:rsidR="00F64919" w:rsidRPr="00111ADF" w:rsidRDefault="00F64919" w:rsidP="00F64919">
            <w:pPr>
              <w:spacing w:line="300" w:lineRule="exact"/>
              <w:ind w:right="29"/>
              <w:jc w:val="right"/>
              <w:rPr>
                <w:rFonts w:asciiTheme="majorBidi" w:hAnsiTheme="majorBidi" w:cstheme="majorBidi"/>
                <w:sz w:val="28"/>
                <w:szCs w:val="28"/>
              </w:rPr>
            </w:pPr>
          </w:p>
        </w:tc>
        <w:tc>
          <w:tcPr>
            <w:tcW w:w="636" w:type="pct"/>
            <w:vAlign w:val="bottom"/>
          </w:tcPr>
          <w:p w14:paraId="48F2D4C5" w14:textId="77777777" w:rsidR="00F64919" w:rsidRPr="00111ADF" w:rsidRDefault="00F64919" w:rsidP="00F64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
              </w:tabs>
              <w:spacing w:line="300" w:lineRule="exact"/>
              <w:jc w:val="center"/>
              <w:rPr>
                <w:rFonts w:asciiTheme="majorBidi" w:hAnsiTheme="majorBidi" w:cstheme="majorBidi"/>
                <w:sz w:val="28"/>
                <w:szCs w:val="28"/>
                <w:lang w:val="en-GB"/>
              </w:rPr>
            </w:pPr>
          </w:p>
        </w:tc>
      </w:tr>
      <w:tr w:rsidR="00F64919" w:rsidRPr="00111ADF" w14:paraId="0225150F" w14:textId="77777777">
        <w:trPr>
          <w:trHeight w:val="261"/>
        </w:trPr>
        <w:tc>
          <w:tcPr>
            <w:tcW w:w="2363" w:type="pct"/>
            <w:tcBorders>
              <w:bottom w:val="nil"/>
            </w:tcBorders>
            <w:vAlign w:val="bottom"/>
          </w:tcPr>
          <w:p w14:paraId="7E488D1F" w14:textId="4B324859" w:rsidR="00F64919" w:rsidRPr="00111ADF" w:rsidRDefault="00F64919" w:rsidP="00F64919">
            <w:pPr>
              <w:pStyle w:val="ListParagraph"/>
              <w:spacing w:after="0" w:line="300" w:lineRule="exact"/>
              <w:ind w:left="270"/>
              <w:contextualSpacing w:val="0"/>
              <w:jc w:val="thaiDistribute"/>
              <w:rPr>
                <w:rFonts w:asciiTheme="majorBidi" w:hAnsiTheme="majorBidi" w:cstheme="majorBidi"/>
                <w:sz w:val="28"/>
                <w:cs/>
                <w:lang w:val="en-GB"/>
              </w:rPr>
            </w:pPr>
            <w:r w:rsidRPr="00111ADF">
              <w:rPr>
                <w:rFonts w:asciiTheme="majorBidi" w:hAnsiTheme="majorBidi" w:cstheme="majorBidi"/>
                <w:sz w:val="28"/>
                <w:cs/>
                <w:lang w:val="en-GB"/>
              </w:rPr>
              <w:t>เงินกู้ยืมระยะ</w:t>
            </w:r>
            <w:r>
              <w:rPr>
                <w:rFonts w:asciiTheme="majorBidi" w:hAnsiTheme="majorBidi" w:cstheme="majorBidi" w:hint="cs"/>
                <w:sz w:val="28"/>
                <w:cs/>
                <w:lang w:val="en-GB"/>
              </w:rPr>
              <w:t>สั้น</w:t>
            </w:r>
          </w:p>
        </w:tc>
        <w:tc>
          <w:tcPr>
            <w:tcW w:w="612" w:type="pct"/>
          </w:tcPr>
          <w:p w14:paraId="405ACEE1" w14:textId="74FB1423" w:rsidR="00F64919" w:rsidRPr="00111ADF" w:rsidRDefault="00E22DD9" w:rsidP="00F64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8"/>
                <w:szCs w:val="28"/>
              </w:rPr>
            </w:pPr>
            <w:r>
              <w:rPr>
                <w:rFonts w:asciiTheme="majorBidi" w:hAnsiTheme="majorBidi" w:cstheme="majorBidi"/>
                <w:sz w:val="28"/>
                <w:szCs w:val="28"/>
              </w:rPr>
              <w:t>35,224</w:t>
            </w:r>
          </w:p>
        </w:tc>
        <w:tc>
          <w:tcPr>
            <w:tcW w:w="51" w:type="pct"/>
          </w:tcPr>
          <w:p w14:paraId="76BF67E0" w14:textId="77777777" w:rsidR="00F64919" w:rsidRPr="00111ADF" w:rsidRDefault="00F64919" w:rsidP="00F64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360" w:lineRule="exact"/>
              <w:ind w:right="2"/>
              <w:rPr>
                <w:rFonts w:ascii="Angsana New" w:hAnsi="Angsana New"/>
                <w:sz w:val="28"/>
                <w:szCs w:val="28"/>
                <w:lang w:val="en-GB"/>
              </w:rPr>
            </w:pPr>
          </w:p>
        </w:tc>
        <w:tc>
          <w:tcPr>
            <w:tcW w:w="621" w:type="pct"/>
          </w:tcPr>
          <w:p w14:paraId="2800E9EC" w14:textId="1370FBCF" w:rsidR="00F64919" w:rsidRPr="00111ADF" w:rsidRDefault="00F64919" w:rsidP="00F64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Angsana New" w:hAnsi="Angsana New"/>
                <w:sz w:val="28"/>
                <w:szCs w:val="28"/>
                <w:lang w:val="en-GB"/>
              </w:rPr>
            </w:pPr>
            <w:r w:rsidRPr="005715CE">
              <w:rPr>
                <w:rFonts w:asciiTheme="majorBidi" w:hAnsiTheme="majorBidi" w:cstheme="majorBidi"/>
                <w:sz w:val="28"/>
                <w:szCs w:val="28"/>
              </w:rPr>
              <w:t>101</w:t>
            </w:r>
            <w:r>
              <w:rPr>
                <w:rFonts w:asciiTheme="majorBidi" w:hAnsiTheme="majorBidi" w:cstheme="majorBidi"/>
                <w:sz w:val="28"/>
                <w:szCs w:val="28"/>
              </w:rPr>
              <w:t>,</w:t>
            </w:r>
            <w:r w:rsidRPr="005715CE">
              <w:rPr>
                <w:rFonts w:asciiTheme="majorBidi" w:hAnsiTheme="majorBidi" w:cstheme="majorBidi"/>
                <w:sz w:val="28"/>
                <w:szCs w:val="28"/>
              </w:rPr>
              <w:t>897</w:t>
            </w:r>
          </w:p>
        </w:tc>
        <w:tc>
          <w:tcPr>
            <w:tcW w:w="51" w:type="pct"/>
          </w:tcPr>
          <w:p w14:paraId="461ACBCA" w14:textId="77777777" w:rsidR="00F64919" w:rsidRPr="00111ADF" w:rsidRDefault="00F64919" w:rsidP="00F64919">
            <w:pPr>
              <w:tabs>
                <w:tab w:val="clear" w:pos="907"/>
                <w:tab w:val="decimal" w:pos="1074"/>
              </w:tabs>
              <w:spacing w:line="360" w:lineRule="exact"/>
              <w:ind w:right="29"/>
              <w:rPr>
                <w:rFonts w:ascii="Angsana New" w:hAnsi="Angsana New"/>
                <w:sz w:val="28"/>
                <w:szCs w:val="28"/>
                <w:lang w:val="en-GB"/>
              </w:rPr>
            </w:pPr>
          </w:p>
        </w:tc>
        <w:tc>
          <w:tcPr>
            <w:tcW w:w="615" w:type="pct"/>
          </w:tcPr>
          <w:p w14:paraId="0D08E20C" w14:textId="22217053" w:rsidR="00F64919" w:rsidRPr="00111ADF" w:rsidRDefault="008157CB" w:rsidP="00F64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8"/>
                <w:szCs w:val="28"/>
                <w:cs/>
              </w:rPr>
            </w:pPr>
            <w:r>
              <w:rPr>
                <w:rFonts w:asciiTheme="majorBidi" w:hAnsiTheme="majorBidi" w:cstheme="majorBidi"/>
                <w:sz w:val="28"/>
                <w:szCs w:val="28"/>
              </w:rPr>
              <w:t>35,224</w:t>
            </w:r>
          </w:p>
        </w:tc>
        <w:tc>
          <w:tcPr>
            <w:tcW w:w="51" w:type="pct"/>
          </w:tcPr>
          <w:p w14:paraId="28D49BC9" w14:textId="77777777" w:rsidR="00F64919" w:rsidRPr="00111ADF" w:rsidRDefault="00F64919" w:rsidP="00F64919">
            <w:pPr>
              <w:tabs>
                <w:tab w:val="clear" w:pos="907"/>
                <w:tab w:val="decimal" w:pos="1074"/>
              </w:tabs>
              <w:spacing w:line="360" w:lineRule="exact"/>
              <w:ind w:right="29"/>
              <w:rPr>
                <w:rFonts w:ascii="Angsana New" w:hAnsi="Angsana New"/>
                <w:sz w:val="28"/>
                <w:szCs w:val="28"/>
                <w:lang w:val="en-GB"/>
              </w:rPr>
            </w:pPr>
          </w:p>
        </w:tc>
        <w:tc>
          <w:tcPr>
            <w:tcW w:w="636" w:type="pct"/>
          </w:tcPr>
          <w:p w14:paraId="7F69350C" w14:textId="6F64C850" w:rsidR="00F64919" w:rsidRPr="00111ADF" w:rsidRDefault="00F64919" w:rsidP="00F64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Angsana New" w:hAnsi="Angsana New"/>
                <w:sz w:val="28"/>
                <w:szCs w:val="28"/>
                <w:cs/>
                <w:lang w:val="en-GB"/>
              </w:rPr>
            </w:pPr>
            <w:r w:rsidRPr="00007541">
              <w:rPr>
                <w:rFonts w:asciiTheme="majorBidi" w:hAnsiTheme="majorBidi" w:cstheme="majorBidi"/>
                <w:sz w:val="28"/>
                <w:szCs w:val="28"/>
              </w:rPr>
              <w:t xml:space="preserve"> </w:t>
            </w:r>
            <w:r w:rsidRPr="005715CE">
              <w:rPr>
                <w:rFonts w:asciiTheme="majorBidi" w:hAnsiTheme="majorBidi" w:cstheme="majorBidi"/>
                <w:sz w:val="28"/>
                <w:szCs w:val="28"/>
              </w:rPr>
              <w:t>103</w:t>
            </w:r>
            <w:r>
              <w:rPr>
                <w:rFonts w:asciiTheme="majorBidi" w:hAnsiTheme="majorBidi" w:cstheme="majorBidi"/>
                <w:sz w:val="28"/>
                <w:szCs w:val="28"/>
              </w:rPr>
              <w:t>,</w:t>
            </w:r>
            <w:r w:rsidRPr="005715CE">
              <w:rPr>
                <w:rFonts w:asciiTheme="majorBidi" w:hAnsiTheme="majorBidi" w:cstheme="majorBidi"/>
                <w:sz w:val="28"/>
                <w:szCs w:val="28"/>
              </w:rPr>
              <w:t>058</w:t>
            </w:r>
          </w:p>
        </w:tc>
      </w:tr>
      <w:tr w:rsidR="00F64919" w:rsidRPr="00111ADF" w14:paraId="1606F0AC" w14:textId="77777777">
        <w:trPr>
          <w:trHeight w:val="261"/>
        </w:trPr>
        <w:tc>
          <w:tcPr>
            <w:tcW w:w="2363" w:type="pct"/>
            <w:tcBorders>
              <w:bottom w:val="nil"/>
            </w:tcBorders>
            <w:vAlign w:val="bottom"/>
          </w:tcPr>
          <w:p w14:paraId="2383E145" w14:textId="39DD7033" w:rsidR="00F64919" w:rsidRPr="00111ADF" w:rsidRDefault="00F64919" w:rsidP="00F64919">
            <w:pPr>
              <w:pStyle w:val="ListParagraph"/>
              <w:spacing w:after="0" w:line="300" w:lineRule="exact"/>
              <w:ind w:left="270"/>
              <w:contextualSpacing w:val="0"/>
              <w:jc w:val="thaiDistribute"/>
              <w:rPr>
                <w:rFonts w:asciiTheme="majorBidi" w:hAnsiTheme="majorBidi" w:cstheme="majorBidi"/>
                <w:sz w:val="28"/>
                <w:cs/>
                <w:lang w:val="en-GB"/>
              </w:rPr>
            </w:pPr>
            <w:r w:rsidRPr="00111ADF">
              <w:rPr>
                <w:rFonts w:asciiTheme="majorBidi" w:hAnsiTheme="majorBidi" w:cstheme="majorBidi"/>
                <w:sz w:val="28"/>
                <w:cs/>
                <w:lang w:val="en-GB"/>
              </w:rPr>
              <w:t>เงินกู้ยืมระยะ</w:t>
            </w:r>
            <w:r>
              <w:rPr>
                <w:rFonts w:asciiTheme="majorBidi" w:hAnsiTheme="majorBidi" w:cstheme="majorBidi" w:hint="cs"/>
                <w:sz w:val="28"/>
                <w:cs/>
                <w:lang w:val="en-GB"/>
              </w:rPr>
              <w:t>ยาว</w:t>
            </w:r>
          </w:p>
        </w:tc>
        <w:tc>
          <w:tcPr>
            <w:tcW w:w="612" w:type="pct"/>
          </w:tcPr>
          <w:p w14:paraId="1565DC60" w14:textId="1F5CA842" w:rsidR="00F64919" w:rsidRPr="00206014" w:rsidRDefault="00960731" w:rsidP="00F64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8"/>
                <w:szCs w:val="28"/>
              </w:rPr>
            </w:pPr>
            <w:r>
              <w:rPr>
                <w:rFonts w:asciiTheme="majorBidi" w:hAnsiTheme="majorBidi" w:cstheme="majorBidi"/>
                <w:sz w:val="28"/>
                <w:szCs w:val="28"/>
              </w:rPr>
              <w:t>7,</w:t>
            </w:r>
            <w:r w:rsidR="009C5678">
              <w:rPr>
                <w:rFonts w:asciiTheme="majorBidi" w:hAnsiTheme="majorBidi" w:cstheme="majorBidi"/>
                <w:sz w:val="28"/>
                <w:szCs w:val="28"/>
              </w:rPr>
              <w:t>948</w:t>
            </w:r>
          </w:p>
        </w:tc>
        <w:tc>
          <w:tcPr>
            <w:tcW w:w="51" w:type="pct"/>
          </w:tcPr>
          <w:p w14:paraId="7FC40D36" w14:textId="77777777" w:rsidR="00F64919" w:rsidRPr="00111ADF" w:rsidRDefault="00F64919" w:rsidP="00F64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360" w:lineRule="exact"/>
              <w:ind w:right="2"/>
              <w:rPr>
                <w:rFonts w:ascii="Angsana New" w:hAnsi="Angsana New"/>
                <w:sz w:val="28"/>
                <w:szCs w:val="28"/>
                <w:lang w:val="en-GB"/>
              </w:rPr>
            </w:pPr>
          </w:p>
        </w:tc>
        <w:tc>
          <w:tcPr>
            <w:tcW w:w="621" w:type="pct"/>
          </w:tcPr>
          <w:p w14:paraId="1F3BD59E" w14:textId="6C92C488" w:rsidR="00F64919" w:rsidRPr="006755BF" w:rsidRDefault="00F64919" w:rsidP="00F64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8"/>
                <w:szCs w:val="28"/>
              </w:rPr>
            </w:pPr>
            <w:r w:rsidRPr="005715CE">
              <w:rPr>
                <w:rFonts w:asciiTheme="majorBidi" w:hAnsiTheme="majorBidi" w:cstheme="majorBidi"/>
                <w:sz w:val="28"/>
                <w:szCs w:val="28"/>
              </w:rPr>
              <w:t>3</w:t>
            </w:r>
            <w:r>
              <w:rPr>
                <w:rFonts w:asciiTheme="majorBidi" w:hAnsiTheme="majorBidi" w:cstheme="majorBidi"/>
                <w:sz w:val="28"/>
                <w:szCs w:val="28"/>
              </w:rPr>
              <w:t>,</w:t>
            </w:r>
            <w:r w:rsidRPr="005715CE">
              <w:rPr>
                <w:rFonts w:asciiTheme="majorBidi" w:hAnsiTheme="majorBidi" w:cstheme="majorBidi"/>
                <w:sz w:val="28"/>
                <w:szCs w:val="28"/>
              </w:rPr>
              <w:t>480</w:t>
            </w:r>
          </w:p>
        </w:tc>
        <w:tc>
          <w:tcPr>
            <w:tcW w:w="51" w:type="pct"/>
          </w:tcPr>
          <w:p w14:paraId="557ED1C2" w14:textId="77777777" w:rsidR="00F64919" w:rsidRPr="00111ADF" w:rsidRDefault="00F64919" w:rsidP="00F64919">
            <w:pPr>
              <w:tabs>
                <w:tab w:val="clear" w:pos="907"/>
                <w:tab w:val="decimal" w:pos="1074"/>
              </w:tabs>
              <w:spacing w:line="360" w:lineRule="exact"/>
              <w:ind w:right="29"/>
              <w:rPr>
                <w:rFonts w:ascii="Angsana New" w:hAnsi="Angsana New"/>
                <w:sz w:val="28"/>
                <w:szCs w:val="28"/>
                <w:lang w:val="en-GB"/>
              </w:rPr>
            </w:pPr>
          </w:p>
        </w:tc>
        <w:tc>
          <w:tcPr>
            <w:tcW w:w="615" w:type="pct"/>
          </w:tcPr>
          <w:p w14:paraId="7D41E4A0" w14:textId="2CB2C82C" w:rsidR="00F64919" w:rsidRPr="00007541" w:rsidRDefault="009C5678" w:rsidP="00F64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8"/>
                <w:szCs w:val="28"/>
              </w:rPr>
            </w:pPr>
            <w:r>
              <w:rPr>
                <w:rFonts w:asciiTheme="majorBidi" w:hAnsiTheme="majorBidi" w:cstheme="majorBidi"/>
                <w:sz w:val="28"/>
                <w:szCs w:val="28"/>
              </w:rPr>
              <w:t>7,948</w:t>
            </w:r>
          </w:p>
        </w:tc>
        <w:tc>
          <w:tcPr>
            <w:tcW w:w="51" w:type="pct"/>
          </w:tcPr>
          <w:p w14:paraId="63ECD691" w14:textId="77777777" w:rsidR="00F64919" w:rsidRPr="00111ADF" w:rsidRDefault="00F64919" w:rsidP="00F64919">
            <w:pPr>
              <w:tabs>
                <w:tab w:val="clear" w:pos="907"/>
                <w:tab w:val="decimal" w:pos="1074"/>
              </w:tabs>
              <w:spacing w:line="360" w:lineRule="exact"/>
              <w:ind w:right="29"/>
              <w:rPr>
                <w:rFonts w:ascii="Angsana New" w:hAnsi="Angsana New"/>
                <w:sz w:val="28"/>
                <w:szCs w:val="28"/>
                <w:lang w:val="en-GB"/>
              </w:rPr>
            </w:pPr>
          </w:p>
        </w:tc>
        <w:tc>
          <w:tcPr>
            <w:tcW w:w="636" w:type="pct"/>
          </w:tcPr>
          <w:p w14:paraId="0FF0700A" w14:textId="3BE9F140" w:rsidR="00F64919" w:rsidRPr="006755BF" w:rsidRDefault="00F64919" w:rsidP="00F64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8"/>
                <w:szCs w:val="28"/>
              </w:rPr>
            </w:pPr>
            <w:r w:rsidRPr="005715CE">
              <w:rPr>
                <w:rFonts w:asciiTheme="majorBidi" w:hAnsiTheme="majorBidi" w:cstheme="majorBidi"/>
                <w:sz w:val="28"/>
                <w:szCs w:val="28"/>
              </w:rPr>
              <w:t>3</w:t>
            </w:r>
            <w:r>
              <w:rPr>
                <w:rFonts w:asciiTheme="majorBidi" w:hAnsiTheme="majorBidi" w:cstheme="majorBidi"/>
                <w:sz w:val="28"/>
                <w:szCs w:val="28"/>
              </w:rPr>
              <w:t>,</w:t>
            </w:r>
            <w:r w:rsidRPr="005715CE">
              <w:rPr>
                <w:rFonts w:asciiTheme="majorBidi" w:hAnsiTheme="majorBidi" w:cstheme="majorBidi"/>
                <w:sz w:val="28"/>
                <w:szCs w:val="28"/>
              </w:rPr>
              <w:t>480</w:t>
            </w:r>
          </w:p>
        </w:tc>
      </w:tr>
      <w:tr w:rsidR="00F64919" w:rsidRPr="00111ADF" w14:paraId="462F801D" w14:textId="77777777" w:rsidTr="008614EB">
        <w:tc>
          <w:tcPr>
            <w:tcW w:w="2363" w:type="pct"/>
            <w:vAlign w:val="bottom"/>
          </w:tcPr>
          <w:p w14:paraId="63A59220" w14:textId="77777777" w:rsidR="00F64919" w:rsidRPr="00111ADF" w:rsidRDefault="00F64919" w:rsidP="00F64919">
            <w:pPr>
              <w:pStyle w:val="ListParagraph"/>
              <w:spacing w:after="0" w:line="300" w:lineRule="exact"/>
              <w:ind w:left="270"/>
              <w:contextualSpacing w:val="0"/>
              <w:jc w:val="thaiDistribute"/>
              <w:rPr>
                <w:rFonts w:asciiTheme="majorBidi" w:hAnsiTheme="majorBidi" w:cstheme="majorBidi"/>
                <w:sz w:val="28"/>
                <w:cs/>
                <w:lang w:val="en-GB"/>
              </w:rPr>
            </w:pPr>
            <w:r w:rsidRPr="00111ADF">
              <w:rPr>
                <w:rFonts w:asciiTheme="majorBidi" w:hAnsiTheme="majorBidi" w:cstheme="majorBidi"/>
                <w:sz w:val="28"/>
                <w:cs/>
                <w:lang w:val="en-GB"/>
              </w:rPr>
              <w:t>หุ้นกู้</w:t>
            </w:r>
          </w:p>
        </w:tc>
        <w:tc>
          <w:tcPr>
            <w:tcW w:w="612" w:type="pct"/>
            <w:vAlign w:val="bottom"/>
          </w:tcPr>
          <w:p w14:paraId="61E3BFE0" w14:textId="2B628885" w:rsidR="00F64919" w:rsidRPr="00111ADF" w:rsidRDefault="008B4999" w:rsidP="00F64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8"/>
                <w:szCs w:val="28"/>
              </w:rPr>
            </w:pPr>
            <w:r>
              <w:rPr>
                <w:rFonts w:asciiTheme="majorBidi" w:hAnsiTheme="majorBidi" w:cstheme="majorBidi"/>
                <w:sz w:val="28"/>
                <w:szCs w:val="28"/>
              </w:rPr>
              <w:t>34,713</w:t>
            </w:r>
          </w:p>
        </w:tc>
        <w:tc>
          <w:tcPr>
            <w:tcW w:w="51" w:type="pct"/>
          </w:tcPr>
          <w:p w14:paraId="7944D494" w14:textId="77777777" w:rsidR="00F64919" w:rsidRPr="00111ADF" w:rsidRDefault="00F64919" w:rsidP="00F64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360" w:lineRule="exact"/>
              <w:ind w:right="2"/>
              <w:rPr>
                <w:rFonts w:ascii="Angsana New" w:hAnsi="Angsana New"/>
                <w:sz w:val="28"/>
                <w:szCs w:val="28"/>
                <w:lang w:val="en-GB"/>
              </w:rPr>
            </w:pPr>
          </w:p>
        </w:tc>
        <w:tc>
          <w:tcPr>
            <w:tcW w:w="621" w:type="pct"/>
            <w:vAlign w:val="bottom"/>
          </w:tcPr>
          <w:p w14:paraId="609C3AA8" w14:textId="3C61840C" w:rsidR="00F64919" w:rsidRPr="00111ADF" w:rsidRDefault="00F64919" w:rsidP="00F64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Angsana New" w:hAnsi="Angsana New"/>
                <w:sz w:val="28"/>
                <w:szCs w:val="28"/>
                <w:lang w:val="en-GB"/>
              </w:rPr>
            </w:pPr>
            <w:r w:rsidRPr="00381D28">
              <w:rPr>
                <w:rFonts w:asciiTheme="majorBidi" w:hAnsiTheme="majorBidi" w:cstheme="majorBidi"/>
                <w:sz w:val="28"/>
                <w:szCs w:val="28"/>
              </w:rPr>
              <w:t xml:space="preserve"> </w:t>
            </w:r>
            <w:r w:rsidRPr="005715CE">
              <w:rPr>
                <w:rFonts w:asciiTheme="majorBidi" w:hAnsiTheme="majorBidi" w:cstheme="majorBidi"/>
                <w:sz w:val="28"/>
                <w:szCs w:val="28"/>
              </w:rPr>
              <w:t>174</w:t>
            </w:r>
            <w:r w:rsidRPr="00381D28">
              <w:rPr>
                <w:rFonts w:asciiTheme="majorBidi" w:hAnsiTheme="majorBidi" w:cstheme="majorBidi"/>
                <w:sz w:val="28"/>
                <w:szCs w:val="28"/>
              </w:rPr>
              <w:t>,</w:t>
            </w:r>
            <w:r w:rsidRPr="005715CE">
              <w:rPr>
                <w:rFonts w:asciiTheme="majorBidi" w:hAnsiTheme="majorBidi" w:cstheme="majorBidi"/>
                <w:sz w:val="28"/>
                <w:szCs w:val="28"/>
              </w:rPr>
              <w:t>980</w:t>
            </w:r>
            <w:r w:rsidRPr="00381D28">
              <w:rPr>
                <w:rFonts w:asciiTheme="majorBidi" w:hAnsiTheme="majorBidi" w:cstheme="majorBidi"/>
                <w:sz w:val="28"/>
                <w:szCs w:val="28"/>
              </w:rPr>
              <w:t xml:space="preserve"> </w:t>
            </w:r>
          </w:p>
        </w:tc>
        <w:tc>
          <w:tcPr>
            <w:tcW w:w="51" w:type="pct"/>
          </w:tcPr>
          <w:p w14:paraId="648339D6" w14:textId="77777777" w:rsidR="00F64919" w:rsidRPr="00111ADF" w:rsidRDefault="00F64919" w:rsidP="00F64919">
            <w:pPr>
              <w:tabs>
                <w:tab w:val="clear" w:pos="907"/>
                <w:tab w:val="decimal" w:pos="1074"/>
              </w:tabs>
              <w:spacing w:line="360" w:lineRule="exact"/>
              <w:ind w:right="29"/>
              <w:rPr>
                <w:rFonts w:ascii="Angsana New" w:hAnsi="Angsana New"/>
                <w:sz w:val="28"/>
                <w:szCs w:val="28"/>
                <w:lang w:val="en-GB"/>
              </w:rPr>
            </w:pPr>
          </w:p>
        </w:tc>
        <w:tc>
          <w:tcPr>
            <w:tcW w:w="615" w:type="pct"/>
            <w:vAlign w:val="bottom"/>
          </w:tcPr>
          <w:p w14:paraId="194EBBC8" w14:textId="24C571B1" w:rsidR="00F64919" w:rsidRPr="00111ADF" w:rsidRDefault="00C374DA" w:rsidP="00F64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8"/>
                <w:szCs w:val="28"/>
              </w:rPr>
            </w:pPr>
            <w:r>
              <w:rPr>
                <w:rFonts w:asciiTheme="majorBidi" w:hAnsiTheme="majorBidi" w:cstheme="majorBidi"/>
                <w:sz w:val="28"/>
                <w:szCs w:val="28"/>
              </w:rPr>
              <w:t>34,</w:t>
            </w:r>
            <w:r w:rsidR="00554898">
              <w:rPr>
                <w:rFonts w:asciiTheme="majorBidi" w:hAnsiTheme="majorBidi" w:cstheme="majorBidi"/>
                <w:sz w:val="28"/>
                <w:szCs w:val="28"/>
              </w:rPr>
              <w:t>473</w:t>
            </w:r>
          </w:p>
        </w:tc>
        <w:tc>
          <w:tcPr>
            <w:tcW w:w="51" w:type="pct"/>
          </w:tcPr>
          <w:p w14:paraId="7C86B6DA" w14:textId="77777777" w:rsidR="00F64919" w:rsidRPr="00111ADF" w:rsidRDefault="00F64919" w:rsidP="00F64919">
            <w:pPr>
              <w:tabs>
                <w:tab w:val="clear" w:pos="907"/>
                <w:tab w:val="decimal" w:pos="1074"/>
              </w:tabs>
              <w:spacing w:line="360" w:lineRule="exact"/>
              <w:ind w:right="29"/>
              <w:rPr>
                <w:rFonts w:ascii="Angsana New" w:hAnsi="Angsana New"/>
                <w:sz w:val="28"/>
                <w:szCs w:val="28"/>
                <w:lang w:val="en-GB"/>
              </w:rPr>
            </w:pPr>
          </w:p>
        </w:tc>
        <w:tc>
          <w:tcPr>
            <w:tcW w:w="636" w:type="pct"/>
            <w:vAlign w:val="bottom"/>
          </w:tcPr>
          <w:p w14:paraId="5721C92C" w14:textId="56763717" w:rsidR="00F64919" w:rsidRPr="00111ADF" w:rsidRDefault="00F64919" w:rsidP="00F64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Angsana New" w:hAnsi="Angsana New"/>
                <w:sz w:val="28"/>
                <w:szCs w:val="28"/>
                <w:lang w:val="en-GB"/>
              </w:rPr>
            </w:pPr>
            <w:r w:rsidRPr="006D497B">
              <w:rPr>
                <w:rFonts w:asciiTheme="majorBidi" w:hAnsiTheme="majorBidi" w:cstheme="majorBidi"/>
                <w:sz w:val="28"/>
                <w:szCs w:val="28"/>
              </w:rPr>
              <w:t xml:space="preserve"> </w:t>
            </w:r>
            <w:r w:rsidRPr="005715CE">
              <w:rPr>
                <w:rFonts w:asciiTheme="majorBidi" w:hAnsiTheme="majorBidi" w:cstheme="majorBidi"/>
                <w:sz w:val="28"/>
                <w:szCs w:val="28"/>
              </w:rPr>
              <w:t>183</w:t>
            </w:r>
            <w:r w:rsidRPr="006D497B">
              <w:rPr>
                <w:rFonts w:asciiTheme="majorBidi" w:hAnsiTheme="majorBidi" w:cstheme="majorBidi"/>
                <w:sz w:val="28"/>
                <w:szCs w:val="28"/>
              </w:rPr>
              <w:t>,</w:t>
            </w:r>
            <w:r w:rsidRPr="005715CE">
              <w:rPr>
                <w:rFonts w:asciiTheme="majorBidi" w:hAnsiTheme="majorBidi" w:cstheme="majorBidi"/>
                <w:sz w:val="28"/>
                <w:szCs w:val="28"/>
              </w:rPr>
              <w:t>435</w:t>
            </w:r>
            <w:r w:rsidRPr="006D497B">
              <w:rPr>
                <w:rFonts w:asciiTheme="majorBidi" w:hAnsiTheme="majorBidi" w:cstheme="majorBidi"/>
                <w:sz w:val="28"/>
                <w:szCs w:val="28"/>
              </w:rPr>
              <w:t xml:space="preserve"> </w:t>
            </w:r>
          </w:p>
        </w:tc>
      </w:tr>
      <w:tr w:rsidR="008614EB" w:rsidRPr="00111ADF" w14:paraId="15C63DFD" w14:textId="77777777">
        <w:tc>
          <w:tcPr>
            <w:tcW w:w="2363" w:type="pct"/>
            <w:tcBorders>
              <w:bottom w:val="nil"/>
            </w:tcBorders>
            <w:vAlign w:val="bottom"/>
          </w:tcPr>
          <w:p w14:paraId="0FDCE985" w14:textId="4E20775C" w:rsidR="008614EB" w:rsidRPr="00111ADF" w:rsidRDefault="005E5F23" w:rsidP="00F64919">
            <w:pPr>
              <w:pStyle w:val="ListParagraph"/>
              <w:spacing w:after="0" w:line="300" w:lineRule="exact"/>
              <w:ind w:left="270"/>
              <w:contextualSpacing w:val="0"/>
              <w:jc w:val="thaiDistribute"/>
              <w:rPr>
                <w:rFonts w:asciiTheme="majorBidi" w:hAnsiTheme="majorBidi" w:cstheme="majorBidi"/>
                <w:sz w:val="28"/>
                <w:cs/>
                <w:lang w:val="en-GB"/>
              </w:rPr>
            </w:pPr>
            <w:r>
              <w:rPr>
                <w:rFonts w:asciiTheme="majorBidi" w:hAnsiTheme="majorBidi" w:cstheme="majorBidi" w:hint="cs"/>
                <w:sz w:val="28"/>
                <w:cs/>
                <w:lang w:val="en-GB"/>
              </w:rPr>
              <w:t>หุ้นกู้แปลงสภาพ</w:t>
            </w:r>
          </w:p>
        </w:tc>
        <w:tc>
          <w:tcPr>
            <w:tcW w:w="612" w:type="pct"/>
            <w:vAlign w:val="bottom"/>
          </w:tcPr>
          <w:p w14:paraId="28F75481" w14:textId="0471FF14" w:rsidR="008614EB" w:rsidRPr="00111ADF" w:rsidRDefault="005E5F23" w:rsidP="00F64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8"/>
                <w:szCs w:val="28"/>
              </w:rPr>
            </w:pPr>
            <w:r>
              <w:rPr>
                <w:rFonts w:asciiTheme="majorBidi" w:hAnsiTheme="majorBidi" w:cstheme="majorBidi"/>
                <w:sz w:val="28"/>
                <w:szCs w:val="28"/>
              </w:rPr>
              <w:t>141</w:t>
            </w:r>
            <w:r w:rsidR="009278EF">
              <w:rPr>
                <w:rFonts w:asciiTheme="majorBidi" w:hAnsiTheme="majorBidi" w:cstheme="majorBidi"/>
                <w:sz w:val="28"/>
                <w:szCs w:val="28"/>
              </w:rPr>
              <w:t>,220</w:t>
            </w:r>
          </w:p>
        </w:tc>
        <w:tc>
          <w:tcPr>
            <w:tcW w:w="51" w:type="pct"/>
          </w:tcPr>
          <w:p w14:paraId="3371B3C1" w14:textId="77777777" w:rsidR="008614EB" w:rsidRPr="00111ADF" w:rsidRDefault="008614EB" w:rsidP="00F64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360" w:lineRule="exact"/>
              <w:ind w:right="2"/>
              <w:rPr>
                <w:rFonts w:ascii="Angsana New" w:hAnsi="Angsana New"/>
                <w:sz w:val="28"/>
                <w:szCs w:val="28"/>
                <w:lang w:val="en-GB"/>
              </w:rPr>
            </w:pPr>
          </w:p>
        </w:tc>
        <w:tc>
          <w:tcPr>
            <w:tcW w:w="621" w:type="pct"/>
            <w:vAlign w:val="bottom"/>
          </w:tcPr>
          <w:p w14:paraId="2C09B341" w14:textId="35643C9A" w:rsidR="008614EB" w:rsidRPr="00381D28" w:rsidRDefault="009278EF" w:rsidP="00F64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8"/>
                <w:szCs w:val="28"/>
              </w:rPr>
            </w:pPr>
            <w:r>
              <w:rPr>
                <w:rFonts w:asciiTheme="majorBidi" w:hAnsiTheme="majorBidi" w:cstheme="majorBidi"/>
                <w:sz w:val="28"/>
                <w:szCs w:val="28"/>
              </w:rPr>
              <w:t>-</w:t>
            </w:r>
          </w:p>
        </w:tc>
        <w:tc>
          <w:tcPr>
            <w:tcW w:w="51" w:type="pct"/>
          </w:tcPr>
          <w:p w14:paraId="0B2E8AAD" w14:textId="77777777" w:rsidR="008614EB" w:rsidRPr="00111ADF" w:rsidRDefault="008614EB" w:rsidP="00F64919">
            <w:pPr>
              <w:tabs>
                <w:tab w:val="clear" w:pos="907"/>
                <w:tab w:val="decimal" w:pos="1074"/>
              </w:tabs>
              <w:spacing w:line="360" w:lineRule="exact"/>
              <w:ind w:right="29"/>
              <w:rPr>
                <w:rFonts w:ascii="Angsana New" w:hAnsi="Angsana New"/>
                <w:sz w:val="28"/>
                <w:szCs w:val="28"/>
                <w:lang w:val="en-GB"/>
              </w:rPr>
            </w:pPr>
          </w:p>
        </w:tc>
        <w:tc>
          <w:tcPr>
            <w:tcW w:w="615" w:type="pct"/>
            <w:vAlign w:val="bottom"/>
          </w:tcPr>
          <w:p w14:paraId="138ABBF5" w14:textId="2E625CF8" w:rsidR="008614EB" w:rsidRPr="00111ADF" w:rsidRDefault="00514B52" w:rsidP="00F64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8"/>
                <w:szCs w:val="28"/>
              </w:rPr>
            </w:pPr>
            <w:r>
              <w:rPr>
                <w:rFonts w:asciiTheme="majorBidi" w:hAnsiTheme="majorBidi" w:cstheme="majorBidi"/>
                <w:sz w:val="28"/>
                <w:szCs w:val="28"/>
              </w:rPr>
              <w:t>131,236</w:t>
            </w:r>
          </w:p>
        </w:tc>
        <w:tc>
          <w:tcPr>
            <w:tcW w:w="51" w:type="pct"/>
          </w:tcPr>
          <w:p w14:paraId="4C5966D1" w14:textId="77777777" w:rsidR="008614EB" w:rsidRPr="00111ADF" w:rsidRDefault="008614EB" w:rsidP="00F64919">
            <w:pPr>
              <w:tabs>
                <w:tab w:val="clear" w:pos="907"/>
                <w:tab w:val="decimal" w:pos="1074"/>
              </w:tabs>
              <w:spacing w:line="360" w:lineRule="exact"/>
              <w:ind w:right="29"/>
              <w:rPr>
                <w:rFonts w:ascii="Angsana New" w:hAnsi="Angsana New"/>
                <w:sz w:val="28"/>
                <w:szCs w:val="28"/>
                <w:lang w:val="en-GB"/>
              </w:rPr>
            </w:pPr>
          </w:p>
        </w:tc>
        <w:tc>
          <w:tcPr>
            <w:tcW w:w="636" w:type="pct"/>
            <w:vAlign w:val="bottom"/>
          </w:tcPr>
          <w:p w14:paraId="1CCA3E57" w14:textId="6175BEBA" w:rsidR="008614EB" w:rsidRPr="006D497B" w:rsidRDefault="009278EF" w:rsidP="00F64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8"/>
                <w:szCs w:val="28"/>
              </w:rPr>
            </w:pPr>
            <w:r>
              <w:rPr>
                <w:rFonts w:asciiTheme="majorBidi" w:hAnsiTheme="majorBidi" w:cstheme="majorBidi"/>
                <w:sz w:val="28"/>
                <w:szCs w:val="28"/>
              </w:rPr>
              <w:t>-</w:t>
            </w:r>
          </w:p>
        </w:tc>
      </w:tr>
    </w:tbl>
    <w:p w14:paraId="2752BE4A" w14:textId="7F660B83" w:rsidR="00111ADF" w:rsidRPr="001F3A8A" w:rsidRDefault="00111ADF" w:rsidP="00023647">
      <w:pPr>
        <w:pStyle w:val="ListParagraph"/>
        <w:spacing w:before="240" w:after="0" w:line="240" w:lineRule="auto"/>
        <w:ind w:left="4680"/>
        <w:contextualSpacing w:val="0"/>
        <w:jc w:val="center"/>
        <w:rPr>
          <w:rFonts w:asciiTheme="majorBidi" w:hAnsiTheme="majorBidi" w:cstheme="majorBidi"/>
          <w:b/>
          <w:bCs/>
          <w:sz w:val="26"/>
          <w:szCs w:val="26"/>
        </w:rPr>
      </w:pPr>
      <w:r w:rsidRPr="001F3A8A">
        <w:rPr>
          <w:rFonts w:asciiTheme="majorBidi" w:hAnsiTheme="majorBidi" w:cstheme="majorBidi"/>
          <w:b/>
          <w:bCs/>
          <w:sz w:val="26"/>
          <w:szCs w:val="26"/>
          <w:cs/>
        </w:rPr>
        <w:t>พันบาท</w:t>
      </w:r>
    </w:p>
    <w:tbl>
      <w:tblPr>
        <w:tblW w:w="4738" w:type="pct"/>
        <w:tblInd w:w="540" w:type="dxa"/>
        <w:tblLayout w:type="fixed"/>
        <w:tblCellMar>
          <w:left w:w="0" w:type="dxa"/>
          <w:right w:w="0" w:type="dxa"/>
        </w:tblCellMar>
        <w:tblLook w:val="01E0" w:firstRow="1" w:lastRow="1" w:firstColumn="1" w:lastColumn="1" w:noHBand="0" w:noVBand="0"/>
      </w:tblPr>
      <w:tblGrid>
        <w:gridCol w:w="4141"/>
        <w:gridCol w:w="1073"/>
        <w:gridCol w:w="89"/>
        <w:gridCol w:w="1088"/>
        <w:gridCol w:w="89"/>
        <w:gridCol w:w="1078"/>
        <w:gridCol w:w="89"/>
        <w:gridCol w:w="1114"/>
      </w:tblGrid>
      <w:tr w:rsidR="00111ADF" w:rsidRPr="00111ADF" w14:paraId="47AB87B7" w14:textId="77777777">
        <w:trPr>
          <w:trHeight w:val="64"/>
          <w:tblHeader/>
        </w:trPr>
        <w:tc>
          <w:tcPr>
            <w:tcW w:w="2363" w:type="pct"/>
            <w:vAlign w:val="bottom"/>
          </w:tcPr>
          <w:p w14:paraId="2C5AE9FC" w14:textId="77777777" w:rsidR="00111ADF" w:rsidRPr="00111ADF" w:rsidRDefault="00111ADF">
            <w:pPr>
              <w:spacing w:line="300" w:lineRule="exact"/>
              <w:ind w:right="28"/>
              <w:rPr>
                <w:rFonts w:asciiTheme="majorBidi" w:hAnsiTheme="majorBidi" w:cstheme="majorBidi"/>
                <w:b/>
                <w:bCs/>
                <w:sz w:val="28"/>
                <w:szCs w:val="28"/>
                <w:cs/>
              </w:rPr>
            </w:pPr>
          </w:p>
        </w:tc>
        <w:tc>
          <w:tcPr>
            <w:tcW w:w="2637" w:type="pct"/>
            <w:gridSpan w:val="7"/>
          </w:tcPr>
          <w:p w14:paraId="36CF3EDD" w14:textId="77777777" w:rsidR="00111ADF" w:rsidRPr="00111ADF" w:rsidRDefault="00111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sz w:val="28"/>
                <w:szCs w:val="28"/>
                <w:cs/>
              </w:rPr>
            </w:pPr>
            <w:r w:rsidRPr="00111ADF">
              <w:rPr>
                <w:rFonts w:asciiTheme="majorBidi" w:hAnsiTheme="majorBidi" w:cstheme="majorBidi"/>
                <w:b/>
                <w:bCs/>
                <w:sz w:val="28"/>
                <w:szCs w:val="28"/>
                <w:cs/>
              </w:rPr>
              <w:t>งบการเงินเฉพาะกิจการ</w:t>
            </w:r>
          </w:p>
        </w:tc>
      </w:tr>
      <w:tr w:rsidR="00111ADF" w:rsidRPr="00111ADF" w14:paraId="34A0ACA8" w14:textId="77777777">
        <w:trPr>
          <w:trHeight w:val="64"/>
          <w:tblHeader/>
        </w:trPr>
        <w:tc>
          <w:tcPr>
            <w:tcW w:w="2363" w:type="pct"/>
            <w:vAlign w:val="bottom"/>
          </w:tcPr>
          <w:p w14:paraId="1A8252BF" w14:textId="77777777" w:rsidR="00111ADF" w:rsidRPr="00111ADF" w:rsidRDefault="00111ADF">
            <w:pPr>
              <w:spacing w:line="300" w:lineRule="exact"/>
              <w:ind w:right="28"/>
              <w:rPr>
                <w:rFonts w:asciiTheme="majorBidi" w:hAnsiTheme="majorBidi" w:cstheme="majorBidi"/>
                <w:b/>
                <w:bCs/>
                <w:sz w:val="28"/>
                <w:szCs w:val="28"/>
                <w:cs/>
              </w:rPr>
            </w:pPr>
          </w:p>
        </w:tc>
        <w:tc>
          <w:tcPr>
            <w:tcW w:w="1284" w:type="pct"/>
            <w:gridSpan w:val="3"/>
          </w:tcPr>
          <w:p w14:paraId="14AD2602" w14:textId="77777777" w:rsidR="00111ADF" w:rsidRPr="00111ADF" w:rsidRDefault="00111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8"/>
                <w:szCs w:val="28"/>
              </w:rPr>
            </w:pPr>
            <w:r w:rsidRPr="00111ADF">
              <w:rPr>
                <w:rFonts w:asciiTheme="majorBidi" w:hAnsiTheme="majorBidi" w:cstheme="majorBidi"/>
                <w:b/>
                <w:bCs/>
                <w:sz w:val="28"/>
                <w:szCs w:val="28"/>
                <w:cs/>
              </w:rPr>
              <w:t>มูลค่าตามบัญชี</w:t>
            </w:r>
          </w:p>
        </w:tc>
        <w:tc>
          <w:tcPr>
            <w:tcW w:w="51" w:type="pct"/>
          </w:tcPr>
          <w:p w14:paraId="5197CC2E" w14:textId="77777777" w:rsidR="00111ADF" w:rsidRPr="00111ADF" w:rsidRDefault="00111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8"/>
                <w:szCs w:val="28"/>
              </w:rPr>
            </w:pPr>
          </w:p>
        </w:tc>
        <w:tc>
          <w:tcPr>
            <w:tcW w:w="1302" w:type="pct"/>
            <w:gridSpan w:val="3"/>
          </w:tcPr>
          <w:p w14:paraId="4780D60E" w14:textId="77777777" w:rsidR="00111ADF" w:rsidRPr="00111ADF" w:rsidRDefault="00111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8"/>
                <w:szCs w:val="28"/>
              </w:rPr>
            </w:pPr>
            <w:r w:rsidRPr="00111ADF">
              <w:rPr>
                <w:rFonts w:asciiTheme="majorBidi" w:hAnsiTheme="majorBidi" w:cstheme="majorBidi"/>
                <w:b/>
                <w:bCs/>
                <w:sz w:val="28"/>
                <w:szCs w:val="28"/>
                <w:cs/>
              </w:rPr>
              <w:t>มูลค่ายุติธรรม</w:t>
            </w:r>
          </w:p>
        </w:tc>
      </w:tr>
      <w:tr w:rsidR="00F64919" w:rsidRPr="00111ADF" w14:paraId="5E9FE973" w14:textId="77777777">
        <w:tc>
          <w:tcPr>
            <w:tcW w:w="2363" w:type="pct"/>
            <w:vAlign w:val="bottom"/>
          </w:tcPr>
          <w:p w14:paraId="130C6D25" w14:textId="77777777" w:rsidR="00F64919" w:rsidRPr="00111ADF" w:rsidRDefault="00F64919" w:rsidP="00F64919">
            <w:pPr>
              <w:tabs>
                <w:tab w:val="clear" w:pos="227"/>
                <w:tab w:val="clear" w:pos="454"/>
                <w:tab w:val="clear" w:pos="680"/>
              </w:tabs>
              <w:spacing w:line="300" w:lineRule="exact"/>
              <w:ind w:left="33" w:right="28"/>
              <w:rPr>
                <w:rFonts w:asciiTheme="majorBidi" w:hAnsiTheme="majorBidi" w:cstheme="majorBidi"/>
                <w:sz w:val="28"/>
                <w:szCs w:val="28"/>
                <w:cs/>
              </w:rPr>
            </w:pPr>
          </w:p>
        </w:tc>
        <w:tc>
          <w:tcPr>
            <w:tcW w:w="612" w:type="pct"/>
            <w:vAlign w:val="bottom"/>
          </w:tcPr>
          <w:p w14:paraId="5EC3DC30" w14:textId="409862C9" w:rsidR="00F64919" w:rsidRPr="00111ADF" w:rsidRDefault="00F64919" w:rsidP="00F64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jc w:val="center"/>
              <w:rPr>
                <w:rFonts w:asciiTheme="majorBidi" w:hAnsiTheme="majorBidi" w:cstheme="majorBidi"/>
                <w:sz w:val="28"/>
                <w:szCs w:val="28"/>
              </w:rPr>
            </w:pPr>
            <w:r w:rsidRPr="005715CE">
              <w:rPr>
                <w:rFonts w:asciiTheme="majorBidi" w:hAnsiTheme="majorBidi" w:cstheme="majorBidi"/>
                <w:b/>
                <w:bCs/>
                <w:sz w:val="28"/>
                <w:szCs w:val="28"/>
              </w:rPr>
              <w:t>256</w:t>
            </w:r>
            <w:r>
              <w:rPr>
                <w:rFonts w:asciiTheme="majorBidi" w:hAnsiTheme="majorBidi" w:cstheme="majorBidi"/>
                <w:b/>
                <w:bCs/>
                <w:sz w:val="28"/>
                <w:szCs w:val="28"/>
              </w:rPr>
              <w:t>8</w:t>
            </w:r>
          </w:p>
        </w:tc>
        <w:tc>
          <w:tcPr>
            <w:tcW w:w="51" w:type="pct"/>
          </w:tcPr>
          <w:p w14:paraId="1AE2FCAD" w14:textId="77777777" w:rsidR="00F64919" w:rsidRPr="00111ADF" w:rsidRDefault="00F64919" w:rsidP="00F64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jc w:val="center"/>
              <w:rPr>
                <w:rFonts w:asciiTheme="majorBidi" w:hAnsiTheme="majorBidi" w:cstheme="majorBidi"/>
                <w:sz w:val="28"/>
                <w:szCs w:val="28"/>
                <w:lang w:val="en-GB"/>
              </w:rPr>
            </w:pPr>
          </w:p>
        </w:tc>
        <w:tc>
          <w:tcPr>
            <w:tcW w:w="621" w:type="pct"/>
            <w:vAlign w:val="bottom"/>
          </w:tcPr>
          <w:p w14:paraId="11042728" w14:textId="6354F87E" w:rsidR="00F64919" w:rsidRPr="00111ADF" w:rsidRDefault="00F64919" w:rsidP="00F64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jc w:val="center"/>
              <w:rPr>
                <w:rFonts w:asciiTheme="majorBidi" w:hAnsiTheme="majorBidi" w:cstheme="majorBidi"/>
                <w:sz w:val="28"/>
                <w:szCs w:val="28"/>
              </w:rPr>
            </w:pPr>
            <w:r w:rsidRPr="005715CE">
              <w:rPr>
                <w:rFonts w:asciiTheme="majorBidi" w:hAnsiTheme="majorBidi" w:cstheme="majorBidi"/>
                <w:b/>
                <w:bCs/>
                <w:sz w:val="28"/>
                <w:szCs w:val="28"/>
              </w:rPr>
              <w:t>2567</w:t>
            </w:r>
          </w:p>
        </w:tc>
        <w:tc>
          <w:tcPr>
            <w:tcW w:w="51" w:type="pct"/>
          </w:tcPr>
          <w:p w14:paraId="675EE6BF" w14:textId="77777777" w:rsidR="00F64919" w:rsidRPr="00111ADF" w:rsidRDefault="00F64919" w:rsidP="00F64919">
            <w:pPr>
              <w:spacing w:line="300" w:lineRule="exact"/>
              <w:ind w:right="29"/>
              <w:jc w:val="right"/>
              <w:rPr>
                <w:rFonts w:asciiTheme="majorBidi" w:hAnsiTheme="majorBidi" w:cstheme="majorBidi"/>
                <w:sz w:val="28"/>
                <w:szCs w:val="28"/>
              </w:rPr>
            </w:pPr>
          </w:p>
        </w:tc>
        <w:tc>
          <w:tcPr>
            <w:tcW w:w="615" w:type="pct"/>
            <w:vAlign w:val="bottom"/>
          </w:tcPr>
          <w:p w14:paraId="3EC71696" w14:textId="2D099E1A" w:rsidR="00F64919" w:rsidRPr="00111ADF" w:rsidRDefault="00F64919" w:rsidP="00F64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8"/>
                <w:szCs w:val="28"/>
              </w:rPr>
            </w:pPr>
            <w:r w:rsidRPr="005715CE">
              <w:rPr>
                <w:rFonts w:asciiTheme="majorBidi" w:hAnsiTheme="majorBidi" w:cstheme="majorBidi"/>
                <w:b/>
                <w:bCs/>
                <w:sz w:val="28"/>
                <w:szCs w:val="28"/>
              </w:rPr>
              <w:t>256</w:t>
            </w:r>
            <w:r>
              <w:rPr>
                <w:rFonts w:asciiTheme="majorBidi" w:hAnsiTheme="majorBidi" w:cstheme="majorBidi"/>
                <w:b/>
                <w:bCs/>
                <w:sz w:val="28"/>
                <w:szCs w:val="28"/>
              </w:rPr>
              <w:t>8</w:t>
            </w:r>
          </w:p>
        </w:tc>
        <w:tc>
          <w:tcPr>
            <w:tcW w:w="51" w:type="pct"/>
          </w:tcPr>
          <w:p w14:paraId="76BA533A" w14:textId="77777777" w:rsidR="00F64919" w:rsidRPr="00111ADF" w:rsidRDefault="00F64919" w:rsidP="00F64919">
            <w:pPr>
              <w:spacing w:line="300" w:lineRule="exact"/>
              <w:ind w:right="29"/>
              <w:jc w:val="right"/>
              <w:rPr>
                <w:rFonts w:asciiTheme="majorBidi" w:hAnsiTheme="majorBidi" w:cstheme="majorBidi"/>
                <w:sz w:val="28"/>
                <w:szCs w:val="28"/>
              </w:rPr>
            </w:pPr>
          </w:p>
        </w:tc>
        <w:tc>
          <w:tcPr>
            <w:tcW w:w="636" w:type="pct"/>
            <w:vAlign w:val="bottom"/>
          </w:tcPr>
          <w:p w14:paraId="6517D6FF" w14:textId="66F56A35" w:rsidR="00F64919" w:rsidRPr="00111ADF" w:rsidRDefault="00F64919" w:rsidP="00F64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8"/>
                <w:szCs w:val="28"/>
              </w:rPr>
            </w:pPr>
            <w:r w:rsidRPr="005715CE">
              <w:rPr>
                <w:rFonts w:asciiTheme="majorBidi" w:hAnsiTheme="majorBidi" w:cstheme="majorBidi"/>
                <w:b/>
                <w:bCs/>
                <w:sz w:val="28"/>
                <w:szCs w:val="28"/>
              </w:rPr>
              <w:t>2567</w:t>
            </w:r>
          </w:p>
        </w:tc>
      </w:tr>
      <w:tr w:rsidR="00F64919" w:rsidRPr="00111ADF" w14:paraId="0B732BB2" w14:textId="77777777">
        <w:tc>
          <w:tcPr>
            <w:tcW w:w="2363" w:type="pct"/>
            <w:tcBorders>
              <w:bottom w:val="nil"/>
            </w:tcBorders>
            <w:vAlign w:val="bottom"/>
          </w:tcPr>
          <w:p w14:paraId="37CBC170" w14:textId="77777777" w:rsidR="00F64919" w:rsidRPr="00111ADF" w:rsidRDefault="00F64919" w:rsidP="00F64919">
            <w:pPr>
              <w:pStyle w:val="ListParagraph"/>
              <w:spacing w:after="0" w:line="300" w:lineRule="exact"/>
              <w:ind w:left="0"/>
              <w:contextualSpacing w:val="0"/>
              <w:jc w:val="thaiDistribute"/>
              <w:rPr>
                <w:rFonts w:asciiTheme="majorBidi" w:hAnsiTheme="majorBidi" w:cstheme="majorBidi"/>
                <w:sz w:val="28"/>
                <w:cs/>
                <w:lang w:val="en-GB"/>
              </w:rPr>
            </w:pPr>
            <w:r w:rsidRPr="00111ADF">
              <w:rPr>
                <w:rFonts w:asciiTheme="majorBidi" w:hAnsiTheme="majorBidi" w:cstheme="majorBidi"/>
                <w:sz w:val="28"/>
                <w:cs/>
                <w:lang w:val="en-GB"/>
              </w:rPr>
              <w:t>หนี้สินทางการเงิน</w:t>
            </w:r>
          </w:p>
        </w:tc>
        <w:tc>
          <w:tcPr>
            <w:tcW w:w="612" w:type="pct"/>
            <w:vAlign w:val="bottom"/>
          </w:tcPr>
          <w:p w14:paraId="1EC8A54E" w14:textId="77777777" w:rsidR="00F64919" w:rsidRPr="00111ADF" w:rsidRDefault="00F64919" w:rsidP="00F64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8"/>
                <w:szCs w:val="28"/>
              </w:rPr>
            </w:pPr>
          </w:p>
        </w:tc>
        <w:tc>
          <w:tcPr>
            <w:tcW w:w="51" w:type="pct"/>
          </w:tcPr>
          <w:p w14:paraId="127A5CFB" w14:textId="77777777" w:rsidR="00F64919" w:rsidRPr="00111ADF" w:rsidRDefault="00F64919" w:rsidP="00F64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rPr>
                <w:rFonts w:asciiTheme="majorBidi" w:hAnsiTheme="majorBidi" w:cstheme="majorBidi"/>
                <w:sz w:val="28"/>
                <w:szCs w:val="28"/>
                <w:lang w:val="en-GB"/>
              </w:rPr>
            </w:pPr>
          </w:p>
        </w:tc>
        <w:tc>
          <w:tcPr>
            <w:tcW w:w="621" w:type="pct"/>
            <w:vAlign w:val="bottom"/>
          </w:tcPr>
          <w:p w14:paraId="7B4DD322" w14:textId="77777777" w:rsidR="00F64919" w:rsidRPr="00111ADF" w:rsidRDefault="00F64919" w:rsidP="00F64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8"/>
                <w:szCs w:val="28"/>
              </w:rPr>
            </w:pPr>
          </w:p>
        </w:tc>
        <w:tc>
          <w:tcPr>
            <w:tcW w:w="51" w:type="pct"/>
          </w:tcPr>
          <w:p w14:paraId="73A9CA44" w14:textId="77777777" w:rsidR="00F64919" w:rsidRPr="00111ADF" w:rsidRDefault="00F64919" w:rsidP="00F64919">
            <w:pPr>
              <w:spacing w:line="300" w:lineRule="exact"/>
              <w:ind w:right="29"/>
              <w:jc w:val="right"/>
              <w:rPr>
                <w:rFonts w:asciiTheme="majorBidi" w:hAnsiTheme="majorBidi" w:cstheme="majorBidi"/>
                <w:sz w:val="28"/>
                <w:szCs w:val="28"/>
              </w:rPr>
            </w:pPr>
          </w:p>
        </w:tc>
        <w:tc>
          <w:tcPr>
            <w:tcW w:w="615" w:type="pct"/>
            <w:vAlign w:val="bottom"/>
          </w:tcPr>
          <w:p w14:paraId="53C189EA" w14:textId="77777777" w:rsidR="00F64919" w:rsidRPr="00111ADF" w:rsidRDefault="00F64919" w:rsidP="00F64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29"/>
              <w:rPr>
                <w:rFonts w:asciiTheme="majorBidi" w:hAnsiTheme="majorBidi" w:cstheme="majorBidi"/>
                <w:sz w:val="28"/>
                <w:szCs w:val="28"/>
              </w:rPr>
            </w:pPr>
          </w:p>
        </w:tc>
        <w:tc>
          <w:tcPr>
            <w:tcW w:w="51" w:type="pct"/>
          </w:tcPr>
          <w:p w14:paraId="42D4AF8C" w14:textId="77777777" w:rsidR="00F64919" w:rsidRPr="00111ADF" w:rsidRDefault="00F64919" w:rsidP="00F64919">
            <w:pPr>
              <w:spacing w:line="300" w:lineRule="exact"/>
              <w:ind w:right="29"/>
              <w:jc w:val="right"/>
              <w:rPr>
                <w:rFonts w:asciiTheme="majorBidi" w:hAnsiTheme="majorBidi" w:cstheme="majorBidi"/>
                <w:sz w:val="28"/>
                <w:szCs w:val="28"/>
              </w:rPr>
            </w:pPr>
          </w:p>
        </w:tc>
        <w:tc>
          <w:tcPr>
            <w:tcW w:w="636" w:type="pct"/>
            <w:vAlign w:val="bottom"/>
          </w:tcPr>
          <w:p w14:paraId="745F6A05" w14:textId="77777777" w:rsidR="00F64919" w:rsidRPr="00111ADF" w:rsidRDefault="00F64919" w:rsidP="00F64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
              </w:tabs>
              <w:spacing w:line="300" w:lineRule="exact"/>
              <w:jc w:val="center"/>
              <w:rPr>
                <w:rFonts w:asciiTheme="majorBidi" w:hAnsiTheme="majorBidi" w:cstheme="majorBidi"/>
                <w:sz w:val="28"/>
                <w:szCs w:val="28"/>
                <w:cs/>
                <w:lang w:val="en-GB"/>
              </w:rPr>
            </w:pPr>
          </w:p>
        </w:tc>
      </w:tr>
      <w:tr w:rsidR="00F64919" w:rsidRPr="00111ADF" w14:paraId="0610693F" w14:textId="77777777">
        <w:tc>
          <w:tcPr>
            <w:tcW w:w="2363" w:type="pct"/>
            <w:tcBorders>
              <w:bottom w:val="nil"/>
            </w:tcBorders>
            <w:vAlign w:val="bottom"/>
          </w:tcPr>
          <w:p w14:paraId="5C5FF21A" w14:textId="0DFC1089" w:rsidR="00F64919" w:rsidRPr="00111ADF" w:rsidRDefault="00F64919" w:rsidP="00F64919">
            <w:pPr>
              <w:pStyle w:val="ListParagraph"/>
              <w:spacing w:after="0" w:line="300" w:lineRule="exact"/>
              <w:ind w:left="270"/>
              <w:contextualSpacing w:val="0"/>
              <w:jc w:val="thaiDistribute"/>
              <w:rPr>
                <w:rFonts w:asciiTheme="majorBidi" w:hAnsiTheme="majorBidi" w:cstheme="majorBidi"/>
                <w:sz w:val="28"/>
                <w:cs/>
                <w:lang w:val="en-GB"/>
              </w:rPr>
            </w:pPr>
            <w:r w:rsidRPr="00111ADF">
              <w:rPr>
                <w:rFonts w:asciiTheme="majorBidi" w:hAnsiTheme="majorBidi" w:cstheme="majorBidi"/>
                <w:sz w:val="28"/>
                <w:cs/>
                <w:lang w:val="en-GB"/>
              </w:rPr>
              <w:t>เงินกู้ยืมระยะ</w:t>
            </w:r>
            <w:r>
              <w:rPr>
                <w:rFonts w:asciiTheme="majorBidi" w:hAnsiTheme="majorBidi" w:cstheme="majorBidi" w:hint="cs"/>
                <w:sz w:val="28"/>
                <w:cs/>
                <w:lang w:val="en-GB"/>
              </w:rPr>
              <w:t>สั้น</w:t>
            </w:r>
          </w:p>
        </w:tc>
        <w:tc>
          <w:tcPr>
            <w:tcW w:w="612" w:type="pct"/>
            <w:vAlign w:val="bottom"/>
          </w:tcPr>
          <w:p w14:paraId="67D7B040" w14:textId="5E8EF04A" w:rsidR="00F64919" w:rsidRPr="00111ADF" w:rsidRDefault="005170FA" w:rsidP="00F64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8"/>
                <w:szCs w:val="28"/>
              </w:rPr>
            </w:pPr>
            <w:r>
              <w:rPr>
                <w:rFonts w:asciiTheme="majorBidi" w:hAnsiTheme="majorBidi" w:cstheme="majorBidi"/>
                <w:sz w:val="28"/>
                <w:szCs w:val="28"/>
              </w:rPr>
              <w:t>-</w:t>
            </w:r>
          </w:p>
        </w:tc>
        <w:tc>
          <w:tcPr>
            <w:tcW w:w="51" w:type="pct"/>
          </w:tcPr>
          <w:p w14:paraId="58917B2A" w14:textId="77777777" w:rsidR="00F64919" w:rsidRPr="00111ADF" w:rsidRDefault="00F64919" w:rsidP="00F64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rPr>
                <w:rFonts w:asciiTheme="majorBidi" w:hAnsiTheme="majorBidi" w:cstheme="majorBidi"/>
                <w:sz w:val="28"/>
                <w:szCs w:val="28"/>
                <w:cs/>
                <w:lang w:val="en-GB"/>
              </w:rPr>
            </w:pPr>
          </w:p>
        </w:tc>
        <w:tc>
          <w:tcPr>
            <w:tcW w:w="621" w:type="pct"/>
            <w:vAlign w:val="bottom"/>
          </w:tcPr>
          <w:p w14:paraId="602ED405" w14:textId="6F46FCA8" w:rsidR="00F64919" w:rsidRPr="00111ADF" w:rsidRDefault="00F64919" w:rsidP="00F64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8"/>
                <w:szCs w:val="28"/>
              </w:rPr>
            </w:pPr>
            <w:r w:rsidRPr="008932F6">
              <w:rPr>
                <w:rFonts w:asciiTheme="majorBidi" w:hAnsiTheme="majorBidi" w:cstheme="majorBidi"/>
                <w:sz w:val="28"/>
                <w:szCs w:val="28"/>
              </w:rPr>
              <w:t xml:space="preserve"> </w:t>
            </w:r>
            <w:r w:rsidRPr="005715CE">
              <w:rPr>
                <w:rFonts w:asciiTheme="majorBidi" w:hAnsiTheme="majorBidi" w:cstheme="majorBidi"/>
                <w:sz w:val="28"/>
                <w:szCs w:val="28"/>
              </w:rPr>
              <w:t>63</w:t>
            </w:r>
            <w:r>
              <w:rPr>
                <w:rFonts w:asciiTheme="majorBidi" w:hAnsiTheme="majorBidi" w:cstheme="majorBidi"/>
                <w:sz w:val="28"/>
                <w:szCs w:val="28"/>
              </w:rPr>
              <w:t>,</w:t>
            </w:r>
            <w:r w:rsidRPr="005715CE">
              <w:rPr>
                <w:rFonts w:asciiTheme="majorBidi" w:hAnsiTheme="majorBidi" w:cstheme="majorBidi"/>
                <w:sz w:val="28"/>
                <w:szCs w:val="28"/>
              </w:rPr>
              <w:t>231</w:t>
            </w:r>
          </w:p>
        </w:tc>
        <w:tc>
          <w:tcPr>
            <w:tcW w:w="51" w:type="pct"/>
          </w:tcPr>
          <w:p w14:paraId="7F88B4E1" w14:textId="77777777" w:rsidR="00F64919" w:rsidRPr="00111ADF" w:rsidRDefault="00F64919" w:rsidP="00F64919">
            <w:pPr>
              <w:spacing w:line="300" w:lineRule="exact"/>
              <w:ind w:right="29"/>
              <w:jc w:val="right"/>
              <w:rPr>
                <w:rFonts w:asciiTheme="majorBidi" w:hAnsiTheme="majorBidi" w:cstheme="majorBidi"/>
                <w:sz w:val="28"/>
                <w:szCs w:val="28"/>
              </w:rPr>
            </w:pPr>
          </w:p>
        </w:tc>
        <w:tc>
          <w:tcPr>
            <w:tcW w:w="615" w:type="pct"/>
            <w:vAlign w:val="bottom"/>
          </w:tcPr>
          <w:p w14:paraId="3A901F9D" w14:textId="620C71BB" w:rsidR="00F64919" w:rsidRPr="00111ADF" w:rsidRDefault="005170FA" w:rsidP="00F64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8"/>
                <w:szCs w:val="28"/>
              </w:rPr>
            </w:pPr>
            <w:r>
              <w:rPr>
                <w:rFonts w:asciiTheme="majorBidi" w:hAnsiTheme="majorBidi" w:cstheme="majorBidi"/>
                <w:sz w:val="28"/>
                <w:szCs w:val="28"/>
              </w:rPr>
              <w:t>-</w:t>
            </w:r>
          </w:p>
        </w:tc>
        <w:tc>
          <w:tcPr>
            <w:tcW w:w="51" w:type="pct"/>
          </w:tcPr>
          <w:p w14:paraId="461997E3" w14:textId="77777777" w:rsidR="00F64919" w:rsidRPr="00111ADF" w:rsidRDefault="00F64919" w:rsidP="00F64919">
            <w:pPr>
              <w:spacing w:line="300" w:lineRule="exact"/>
              <w:ind w:right="29"/>
              <w:jc w:val="right"/>
              <w:rPr>
                <w:rFonts w:asciiTheme="majorBidi" w:hAnsiTheme="majorBidi" w:cstheme="majorBidi"/>
                <w:sz w:val="28"/>
                <w:szCs w:val="28"/>
              </w:rPr>
            </w:pPr>
          </w:p>
        </w:tc>
        <w:tc>
          <w:tcPr>
            <w:tcW w:w="636" w:type="pct"/>
            <w:vAlign w:val="bottom"/>
          </w:tcPr>
          <w:p w14:paraId="5EE4AEBD" w14:textId="23EBE0CE" w:rsidR="00F64919" w:rsidRPr="00111ADF" w:rsidRDefault="00F64919" w:rsidP="00F64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Angsana New" w:hAnsi="Angsana New"/>
                <w:sz w:val="28"/>
                <w:szCs w:val="28"/>
              </w:rPr>
            </w:pPr>
            <w:r w:rsidRPr="009624E6">
              <w:rPr>
                <w:rFonts w:asciiTheme="majorBidi" w:hAnsiTheme="majorBidi" w:cstheme="majorBidi"/>
                <w:sz w:val="28"/>
                <w:szCs w:val="28"/>
              </w:rPr>
              <w:t xml:space="preserve"> </w:t>
            </w:r>
            <w:r w:rsidRPr="005715CE">
              <w:rPr>
                <w:rFonts w:asciiTheme="majorBidi" w:hAnsiTheme="majorBidi" w:cstheme="majorBidi"/>
                <w:sz w:val="28"/>
                <w:szCs w:val="28"/>
              </w:rPr>
              <w:t>64</w:t>
            </w:r>
            <w:r>
              <w:rPr>
                <w:rFonts w:asciiTheme="majorBidi" w:hAnsiTheme="majorBidi" w:cstheme="majorBidi"/>
                <w:sz w:val="28"/>
                <w:szCs w:val="28"/>
              </w:rPr>
              <w:t>,</w:t>
            </w:r>
            <w:r w:rsidRPr="005715CE">
              <w:rPr>
                <w:rFonts w:asciiTheme="majorBidi" w:hAnsiTheme="majorBidi" w:cstheme="majorBidi"/>
                <w:sz w:val="28"/>
                <w:szCs w:val="28"/>
              </w:rPr>
              <w:t>108</w:t>
            </w:r>
          </w:p>
        </w:tc>
      </w:tr>
      <w:tr w:rsidR="00F64919" w:rsidRPr="00111ADF" w14:paraId="37E9CA40" w14:textId="77777777">
        <w:tc>
          <w:tcPr>
            <w:tcW w:w="2363" w:type="pct"/>
            <w:tcBorders>
              <w:bottom w:val="nil"/>
            </w:tcBorders>
            <w:vAlign w:val="bottom"/>
          </w:tcPr>
          <w:p w14:paraId="35DC06D7" w14:textId="05393D43" w:rsidR="00F64919" w:rsidRPr="00111ADF" w:rsidRDefault="00F64919" w:rsidP="00F64919">
            <w:pPr>
              <w:pStyle w:val="ListParagraph"/>
              <w:spacing w:after="0" w:line="300" w:lineRule="exact"/>
              <w:ind w:left="270"/>
              <w:contextualSpacing w:val="0"/>
              <w:jc w:val="thaiDistribute"/>
              <w:rPr>
                <w:rFonts w:asciiTheme="majorBidi" w:hAnsiTheme="majorBidi" w:cstheme="majorBidi"/>
                <w:sz w:val="28"/>
                <w:cs/>
                <w:lang w:val="en-GB"/>
              </w:rPr>
            </w:pPr>
            <w:r w:rsidRPr="00111ADF">
              <w:rPr>
                <w:rFonts w:asciiTheme="majorBidi" w:hAnsiTheme="majorBidi" w:cstheme="majorBidi"/>
                <w:sz w:val="28"/>
                <w:cs/>
                <w:lang w:val="en-GB"/>
              </w:rPr>
              <w:t>เงินกู้ยืมระยะ</w:t>
            </w:r>
            <w:r>
              <w:rPr>
                <w:rFonts w:asciiTheme="majorBidi" w:hAnsiTheme="majorBidi" w:cstheme="majorBidi" w:hint="cs"/>
                <w:sz w:val="28"/>
                <w:cs/>
                <w:lang w:val="en-GB"/>
              </w:rPr>
              <w:t>ยาว</w:t>
            </w:r>
          </w:p>
        </w:tc>
        <w:tc>
          <w:tcPr>
            <w:tcW w:w="612" w:type="pct"/>
            <w:vAlign w:val="bottom"/>
          </w:tcPr>
          <w:p w14:paraId="54FF269E" w14:textId="2CA522F9" w:rsidR="00F64919" w:rsidRPr="008932F6" w:rsidRDefault="005170FA" w:rsidP="00F64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8"/>
                <w:szCs w:val="28"/>
              </w:rPr>
            </w:pPr>
            <w:r>
              <w:rPr>
                <w:rFonts w:asciiTheme="majorBidi" w:hAnsiTheme="majorBidi" w:cstheme="majorBidi"/>
                <w:sz w:val="28"/>
                <w:szCs w:val="28"/>
              </w:rPr>
              <w:t>-</w:t>
            </w:r>
          </w:p>
        </w:tc>
        <w:tc>
          <w:tcPr>
            <w:tcW w:w="51" w:type="pct"/>
          </w:tcPr>
          <w:p w14:paraId="5B79644C" w14:textId="77777777" w:rsidR="00F64919" w:rsidRPr="00111ADF" w:rsidRDefault="00F64919" w:rsidP="00F64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rPr>
                <w:rFonts w:asciiTheme="majorBidi" w:hAnsiTheme="majorBidi" w:cstheme="majorBidi"/>
                <w:sz w:val="28"/>
                <w:szCs w:val="28"/>
                <w:cs/>
                <w:lang w:val="en-GB"/>
              </w:rPr>
            </w:pPr>
          </w:p>
        </w:tc>
        <w:tc>
          <w:tcPr>
            <w:tcW w:w="621" w:type="pct"/>
            <w:vAlign w:val="bottom"/>
          </w:tcPr>
          <w:p w14:paraId="5B099CD6" w14:textId="6CB4EC9D" w:rsidR="00F64919" w:rsidRPr="006755BF" w:rsidRDefault="00F64919" w:rsidP="00F64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8"/>
                <w:szCs w:val="28"/>
              </w:rPr>
            </w:pPr>
            <w:r w:rsidRPr="005715CE">
              <w:rPr>
                <w:rFonts w:asciiTheme="majorBidi" w:hAnsiTheme="majorBidi" w:cstheme="majorBidi"/>
                <w:sz w:val="28"/>
                <w:szCs w:val="28"/>
              </w:rPr>
              <w:t>3</w:t>
            </w:r>
            <w:r>
              <w:rPr>
                <w:rFonts w:asciiTheme="majorBidi" w:hAnsiTheme="majorBidi" w:cstheme="majorBidi"/>
                <w:sz w:val="28"/>
                <w:szCs w:val="28"/>
              </w:rPr>
              <w:t>,</w:t>
            </w:r>
            <w:r w:rsidRPr="005715CE">
              <w:rPr>
                <w:rFonts w:asciiTheme="majorBidi" w:hAnsiTheme="majorBidi" w:cstheme="majorBidi"/>
                <w:sz w:val="28"/>
                <w:szCs w:val="28"/>
              </w:rPr>
              <w:t>408</w:t>
            </w:r>
          </w:p>
        </w:tc>
        <w:tc>
          <w:tcPr>
            <w:tcW w:w="51" w:type="pct"/>
          </w:tcPr>
          <w:p w14:paraId="1AD2A6CB" w14:textId="77777777" w:rsidR="00F64919" w:rsidRPr="00111ADF" w:rsidRDefault="00F64919" w:rsidP="00F64919">
            <w:pPr>
              <w:spacing w:line="300" w:lineRule="exact"/>
              <w:ind w:right="29"/>
              <w:jc w:val="right"/>
              <w:rPr>
                <w:rFonts w:asciiTheme="majorBidi" w:hAnsiTheme="majorBidi" w:cstheme="majorBidi"/>
                <w:sz w:val="28"/>
                <w:szCs w:val="28"/>
              </w:rPr>
            </w:pPr>
          </w:p>
        </w:tc>
        <w:tc>
          <w:tcPr>
            <w:tcW w:w="615" w:type="pct"/>
            <w:vAlign w:val="bottom"/>
          </w:tcPr>
          <w:p w14:paraId="1E55868D" w14:textId="563B6700" w:rsidR="00F64919" w:rsidRPr="00BA7A08" w:rsidRDefault="005170FA" w:rsidP="00F64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8"/>
                <w:szCs w:val="28"/>
              </w:rPr>
            </w:pPr>
            <w:r>
              <w:rPr>
                <w:rFonts w:asciiTheme="majorBidi" w:hAnsiTheme="majorBidi" w:cstheme="majorBidi"/>
                <w:sz w:val="28"/>
                <w:szCs w:val="28"/>
              </w:rPr>
              <w:t>-</w:t>
            </w:r>
          </w:p>
        </w:tc>
        <w:tc>
          <w:tcPr>
            <w:tcW w:w="51" w:type="pct"/>
          </w:tcPr>
          <w:p w14:paraId="521789AA" w14:textId="77777777" w:rsidR="00F64919" w:rsidRPr="00111ADF" w:rsidRDefault="00F64919" w:rsidP="00F64919">
            <w:pPr>
              <w:spacing w:line="300" w:lineRule="exact"/>
              <w:ind w:right="29"/>
              <w:jc w:val="right"/>
              <w:rPr>
                <w:rFonts w:asciiTheme="majorBidi" w:hAnsiTheme="majorBidi" w:cstheme="majorBidi"/>
                <w:sz w:val="28"/>
                <w:szCs w:val="28"/>
              </w:rPr>
            </w:pPr>
          </w:p>
        </w:tc>
        <w:tc>
          <w:tcPr>
            <w:tcW w:w="636" w:type="pct"/>
            <w:vAlign w:val="bottom"/>
          </w:tcPr>
          <w:p w14:paraId="6C0932AB" w14:textId="6F0580DD" w:rsidR="00F64919" w:rsidRPr="006755BF" w:rsidRDefault="00F64919" w:rsidP="00F64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8"/>
                <w:szCs w:val="28"/>
              </w:rPr>
            </w:pPr>
            <w:r w:rsidRPr="005715CE">
              <w:rPr>
                <w:rFonts w:asciiTheme="majorBidi" w:hAnsiTheme="majorBidi" w:cstheme="majorBidi"/>
                <w:sz w:val="28"/>
                <w:szCs w:val="28"/>
              </w:rPr>
              <w:t>3</w:t>
            </w:r>
            <w:r>
              <w:rPr>
                <w:rFonts w:asciiTheme="majorBidi" w:hAnsiTheme="majorBidi" w:cstheme="majorBidi"/>
                <w:sz w:val="28"/>
                <w:szCs w:val="28"/>
              </w:rPr>
              <w:t>,</w:t>
            </w:r>
            <w:r w:rsidRPr="005715CE">
              <w:rPr>
                <w:rFonts w:asciiTheme="majorBidi" w:hAnsiTheme="majorBidi" w:cstheme="majorBidi"/>
                <w:sz w:val="28"/>
                <w:szCs w:val="28"/>
              </w:rPr>
              <w:t>408</w:t>
            </w:r>
            <w:r w:rsidRPr="00F40E33">
              <w:rPr>
                <w:rFonts w:asciiTheme="majorBidi" w:hAnsiTheme="majorBidi" w:cstheme="majorBidi"/>
                <w:sz w:val="28"/>
                <w:szCs w:val="28"/>
              </w:rPr>
              <w:t xml:space="preserve"> </w:t>
            </w:r>
          </w:p>
        </w:tc>
      </w:tr>
      <w:tr w:rsidR="00F64919" w:rsidRPr="00111ADF" w14:paraId="262CD5C7" w14:textId="77777777" w:rsidTr="005170FA">
        <w:tc>
          <w:tcPr>
            <w:tcW w:w="2363" w:type="pct"/>
            <w:vAlign w:val="bottom"/>
          </w:tcPr>
          <w:p w14:paraId="3EA24E88" w14:textId="77777777" w:rsidR="00F64919" w:rsidRPr="00111ADF" w:rsidRDefault="00F64919" w:rsidP="00F64919">
            <w:pPr>
              <w:pStyle w:val="ListParagraph"/>
              <w:spacing w:after="0" w:line="300" w:lineRule="exact"/>
              <w:ind w:left="270"/>
              <w:contextualSpacing w:val="0"/>
              <w:jc w:val="thaiDistribute"/>
              <w:rPr>
                <w:rFonts w:asciiTheme="majorBidi" w:hAnsiTheme="majorBidi" w:cstheme="majorBidi"/>
                <w:sz w:val="28"/>
                <w:cs/>
                <w:lang w:val="en-GB"/>
              </w:rPr>
            </w:pPr>
            <w:r w:rsidRPr="00111ADF">
              <w:rPr>
                <w:rFonts w:asciiTheme="majorBidi" w:hAnsiTheme="majorBidi" w:cstheme="majorBidi"/>
                <w:sz w:val="28"/>
                <w:cs/>
                <w:lang w:val="en-GB"/>
              </w:rPr>
              <w:t>หุ้นกู้</w:t>
            </w:r>
          </w:p>
        </w:tc>
        <w:tc>
          <w:tcPr>
            <w:tcW w:w="612" w:type="pct"/>
            <w:vAlign w:val="bottom"/>
          </w:tcPr>
          <w:p w14:paraId="73AB9D88" w14:textId="1DA943BB" w:rsidR="00F64919" w:rsidRPr="00111ADF" w:rsidRDefault="007C6256" w:rsidP="00F64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8"/>
                <w:szCs w:val="28"/>
              </w:rPr>
            </w:pPr>
            <w:r w:rsidRPr="007C6256">
              <w:rPr>
                <w:rFonts w:asciiTheme="majorBidi" w:hAnsiTheme="majorBidi" w:cstheme="majorBidi"/>
                <w:sz w:val="28"/>
                <w:szCs w:val="28"/>
              </w:rPr>
              <w:t>34,713</w:t>
            </w:r>
          </w:p>
        </w:tc>
        <w:tc>
          <w:tcPr>
            <w:tcW w:w="51" w:type="pct"/>
          </w:tcPr>
          <w:p w14:paraId="19C75A5A" w14:textId="77777777" w:rsidR="00F64919" w:rsidRPr="00111ADF" w:rsidRDefault="00F64919" w:rsidP="00F64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rPr>
                <w:rFonts w:asciiTheme="majorBidi" w:hAnsiTheme="majorBidi" w:cstheme="majorBidi"/>
                <w:sz w:val="28"/>
                <w:szCs w:val="28"/>
                <w:lang w:val="en-GB"/>
              </w:rPr>
            </w:pPr>
          </w:p>
        </w:tc>
        <w:tc>
          <w:tcPr>
            <w:tcW w:w="621" w:type="pct"/>
            <w:vAlign w:val="bottom"/>
          </w:tcPr>
          <w:p w14:paraId="0FE1F08F" w14:textId="6246FD25" w:rsidR="00F64919" w:rsidRPr="00111ADF" w:rsidRDefault="00F64919" w:rsidP="00F64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8"/>
                <w:szCs w:val="28"/>
              </w:rPr>
            </w:pPr>
            <w:r w:rsidRPr="00EB3637">
              <w:rPr>
                <w:rFonts w:asciiTheme="majorBidi" w:hAnsiTheme="majorBidi" w:cstheme="majorBidi"/>
                <w:sz w:val="28"/>
                <w:szCs w:val="28"/>
              </w:rPr>
              <w:t xml:space="preserve"> </w:t>
            </w:r>
            <w:r w:rsidRPr="005715CE">
              <w:rPr>
                <w:rFonts w:asciiTheme="majorBidi" w:hAnsiTheme="majorBidi" w:cstheme="majorBidi"/>
                <w:sz w:val="28"/>
                <w:szCs w:val="28"/>
              </w:rPr>
              <w:t>174</w:t>
            </w:r>
            <w:r w:rsidRPr="00EB3637">
              <w:rPr>
                <w:rFonts w:asciiTheme="majorBidi" w:hAnsiTheme="majorBidi" w:cstheme="majorBidi"/>
                <w:sz w:val="28"/>
                <w:szCs w:val="28"/>
              </w:rPr>
              <w:t>,</w:t>
            </w:r>
            <w:r w:rsidRPr="005715CE">
              <w:rPr>
                <w:rFonts w:asciiTheme="majorBidi" w:hAnsiTheme="majorBidi" w:cstheme="majorBidi"/>
                <w:sz w:val="28"/>
                <w:szCs w:val="28"/>
              </w:rPr>
              <w:t>980</w:t>
            </w:r>
          </w:p>
        </w:tc>
        <w:tc>
          <w:tcPr>
            <w:tcW w:w="51" w:type="pct"/>
          </w:tcPr>
          <w:p w14:paraId="69D66AD3" w14:textId="77777777" w:rsidR="00F64919" w:rsidRPr="00111ADF" w:rsidRDefault="00F64919" w:rsidP="00F64919">
            <w:pPr>
              <w:spacing w:line="300" w:lineRule="exact"/>
              <w:ind w:right="29"/>
              <w:jc w:val="right"/>
              <w:rPr>
                <w:rFonts w:asciiTheme="majorBidi" w:hAnsiTheme="majorBidi" w:cstheme="majorBidi"/>
                <w:sz w:val="28"/>
                <w:szCs w:val="28"/>
              </w:rPr>
            </w:pPr>
          </w:p>
        </w:tc>
        <w:tc>
          <w:tcPr>
            <w:tcW w:w="615" w:type="pct"/>
            <w:vAlign w:val="bottom"/>
          </w:tcPr>
          <w:p w14:paraId="61CD086D" w14:textId="453979A0" w:rsidR="00F64919" w:rsidRPr="00111ADF" w:rsidRDefault="00514B52" w:rsidP="00F64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8"/>
                <w:szCs w:val="28"/>
              </w:rPr>
            </w:pPr>
            <w:r>
              <w:rPr>
                <w:rFonts w:asciiTheme="majorBidi" w:hAnsiTheme="majorBidi" w:cstheme="majorBidi"/>
                <w:sz w:val="28"/>
                <w:szCs w:val="28"/>
              </w:rPr>
              <w:t>34,</w:t>
            </w:r>
            <w:r w:rsidR="00554898">
              <w:rPr>
                <w:rFonts w:asciiTheme="majorBidi" w:hAnsiTheme="majorBidi" w:cstheme="majorBidi"/>
                <w:sz w:val="28"/>
                <w:szCs w:val="28"/>
              </w:rPr>
              <w:t>473</w:t>
            </w:r>
          </w:p>
        </w:tc>
        <w:tc>
          <w:tcPr>
            <w:tcW w:w="51" w:type="pct"/>
          </w:tcPr>
          <w:p w14:paraId="11C92D65" w14:textId="77777777" w:rsidR="00F64919" w:rsidRPr="00111ADF" w:rsidRDefault="00F64919" w:rsidP="00F64919">
            <w:pPr>
              <w:spacing w:line="300" w:lineRule="exact"/>
              <w:ind w:right="29"/>
              <w:jc w:val="right"/>
              <w:rPr>
                <w:rFonts w:asciiTheme="majorBidi" w:hAnsiTheme="majorBidi" w:cstheme="majorBidi"/>
                <w:sz w:val="28"/>
                <w:szCs w:val="28"/>
              </w:rPr>
            </w:pPr>
          </w:p>
        </w:tc>
        <w:tc>
          <w:tcPr>
            <w:tcW w:w="636" w:type="pct"/>
            <w:vAlign w:val="bottom"/>
          </w:tcPr>
          <w:p w14:paraId="6DDF2F77" w14:textId="0BBECED6" w:rsidR="00F64919" w:rsidRPr="00111ADF" w:rsidRDefault="00F64919" w:rsidP="00F64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Angsana New" w:hAnsi="Angsana New"/>
                <w:sz w:val="28"/>
                <w:szCs w:val="28"/>
              </w:rPr>
            </w:pPr>
            <w:r w:rsidRPr="00E137B1">
              <w:rPr>
                <w:rFonts w:asciiTheme="majorBidi" w:hAnsiTheme="majorBidi" w:cstheme="majorBidi"/>
                <w:sz w:val="28"/>
                <w:szCs w:val="28"/>
              </w:rPr>
              <w:t xml:space="preserve"> </w:t>
            </w:r>
            <w:r w:rsidRPr="005715CE">
              <w:rPr>
                <w:rFonts w:asciiTheme="majorBidi" w:hAnsiTheme="majorBidi" w:cstheme="majorBidi"/>
                <w:sz w:val="28"/>
                <w:szCs w:val="28"/>
              </w:rPr>
              <w:t>183</w:t>
            </w:r>
            <w:r w:rsidRPr="00E137B1">
              <w:rPr>
                <w:rFonts w:asciiTheme="majorBidi" w:hAnsiTheme="majorBidi" w:cstheme="majorBidi"/>
                <w:sz w:val="28"/>
                <w:szCs w:val="28"/>
              </w:rPr>
              <w:t>,</w:t>
            </w:r>
            <w:r w:rsidRPr="005715CE">
              <w:rPr>
                <w:rFonts w:asciiTheme="majorBidi" w:hAnsiTheme="majorBidi" w:cstheme="majorBidi"/>
                <w:sz w:val="28"/>
                <w:szCs w:val="28"/>
              </w:rPr>
              <w:t>435</w:t>
            </w:r>
          </w:p>
        </w:tc>
      </w:tr>
      <w:tr w:rsidR="005170FA" w:rsidRPr="00111ADF" w14:paraId="3A408F5C" w14:textId="77777777">
        <w:tc>
          <w:tcPr>
            <w:tcW w:w="2363" w:type="pct"/>
            <w:tcBorders>
              <w:bottom w:val="nil"/>
            </w:tcBorders>
            <w:vAlign w:val="bottom"/>
          </w:tcPr>
          <w:p w14:paraId="2F49BFE7" w14:textId="50D7CE26" w:rsidR="005170FA" w:rsidRPr="00111ADF" w:rsidRDefault="009B69A3" w:rsidP="00F64919">
            <w:pPr>
              <w:pStyle w:val="ListParagraph"/>
              <w:spacing w:after="0" w:line="300" w:lineRule="exact"/>
              <w:ind w:left="270"/>
              <w:contextualSpacing w:val="0"/>
              <w:jc w:val="thaiDistribute"/>
              <w:rPr>
                <w:rFonts w:asciiTheme="majorBidi" w:hAnsiTheme="majorBidi" w:cstheme="majorBidi"/>
                <w:sz w:val="28"/>
                <w:cs/>
                <w:lang w:val="en-GB"/>
              </w:rPr>
            </w:pPr>
            <w:r>
              <w:rPr>
                <w:rFonts w:asciiTheme="majorBidi" w:hAnsiTheme="majorBidi" w:cstheme="majorBidi" w:hint="cs"/>
                <w:sz w:val="28"/>
                <w:cs/>
                <w:lang w:val="en-GB"/>
              </w:rPr>
              <w:t>หุ้นกู้แปลงสภาพ</w:t>
            </w:r>
          </w:p>
        </w:tc>
        <w:tc>
          <w:tcPr>
            <w:tcW w:w="612" w:type="pct"/>
            <w:vAlign w:val="bottom"/>
          </w:tcPr>
          <w:p w14:paraId="3B53C09C" w14:textId="7CBB7FAC" w:rsidR="005170FA" w:rsidRPr="00111ADF" w:rsidRDefault="00847009" w:rsidP="00F64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8"/>
                <w:szCs w:val="28"/>
              </w:rPr>
            </w:pPr>
            <w:r>
              <w:rPr>
                <w:rFonts w:asciiTheme="majorBidi" w:hAnsiTheme="majorBidi" w:cstheme="majorBidi"/>
                <w:sz w:val="28"/>
                <w:szCs w:val="28"/>
              </w:rPr>
              <w:t>141,220</w:t>
            </w:r>
          </w:p>
        </w:tc>
        <w:tc>
          <w:tcPr>
            <w:tcW w:w="51" w:type="pct"/>
          </w:tcPr>
          <w:p w14:paraId="1710E349" w14:textId="77777777" w:rsidR="005170FA" w:rsidRPr="00111ADF" w:rsidRDefault="005170FA" w:rsidP="00F64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rPr>
                <w:rFonts w:asciiTheme="majorBidi" w:hAnsiTheme="majorBidi" w:cstheme="majorBidi"/>
                <w:sz w:val="28"/>
                <w:szCs w:val="28"/>
                <w:lang w:val="en-GB"/>
              </w:rPr>
            </w:pPr>
          </w:p>
        </w:tc>
        <w:tc>
          <w:tcPr>
            <w:tcW w:w="621" w:type="pct"/>
            <w:vAlign w:val="bottom"/>
          </w:tcPr>
          <w:p w14:paraId="7DEC2D59" w14:textId="548FAE38" w:rsidR="005170FA" w:rsidRPr="00EB3637" w:rsidRDefault="00847009" w:rsidP="00F64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8"/>
                <w:szCs w:val="28"/>
              </w:rPr>
            </w:pPr>
            <w:r>
              <w:rPr>
                <w:rFonts w:asciiTheme="majorBidi" w:hAnsiTheme="majorBidi" w:cstheme="majorBidi"/>
                <w:sz w:val="28"/>
                <w:szCs w:val="28"/>
              </w:rPr>
              <w:t>-</w:t>
            </w:r>
          </w:p>
        </w:tc>
        <w:tc>
          <w:tcPr>
            <w:tcW w:w="51" w:type="pct"/>
          </w:tcPr>
          <w:p w14:paraId="6894BA9F" w14:textId="77777777" w:rsidR="005170FA" w:rsidRPr="00111ADF" w:rsidRDefault="005170FA" w:rsidP="00F64919">
            <w:pPr>
              <w:spacing w:line="300" w:lineRule="exact"/>
              <w:ind w:right="29"/>
              <w:jc w:val="right"/>
              <w:rPr>
                <w:rFonts w:asciiTheme="majorBidi" w:hAnsiTheme="majorBidi" w:cstheme="majorBidi"/>
                <w:sz w:val="28"/>
                <w:szCs w:val="28"/>
              </w:rPr>
            </w:pPr>
          </w:p>
        </w:tc>
        <w:tc>
          <w:tcPr>
            <w:tcW w:w="615" w:type="pct"/>
            <w:vAlign w:val="bottom"/>
          </w:tcPr>
          <w:p w14:paraId="2CC85961" w14:textId="1A1F69BB" w:rsidR="005170FA" w:rsidRPr="00111ADF" w:rsidRDefault="00514B52" w:rsidP="00F64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8"/>
                <w:szCs w:val="28"/>
              </w:rPr>
            </w:pPr>
            <w:r>
              <w:rPr>
                <w:rFonts w:asciiTheme="majorBidi" w:hAnsiTheme="majorBidi" w:cstheme="majorBidi"/>
                <w:sz w:val="28"/>
                <w:szCs w:val="28"/>
              </w:rPr>
              <w:t>131</w:t>
            </w:r>
            <w:r w:rsidR="001B3BC6">
              <w:rPr>
                <w:rFonts w:asciiTheme="majorBidi" w:hAnsiTheme="majorBidi" w:cstheme="majorBidi"/>
                <w:sz w:val="28"/>
                <w:szCs w:val="28"/>
              </w:rPr>
              <w:t>,236</w:t>
            </w:r>
          </w:p>
        </w:tc>
        <w:tc>
          <w:tcPr>
            <w:tcW w:w="51" w:type="pct"/>
          </w:tcPr>
          <w:p w14:paraId="1D199C22" w14:textId="77777777" w:rsidR="005170FA" w:rsidRPr="00111ADF" w:rsidRDefault="005170FA" w:rsidP="00F64919">
            <w:pPr>
              <w:spacing w:line="300" w:lineRule="exact"/>
              <w:ind w:right="29"/>
              <w:jc w:val="right"/>
              <w:rPr>
                <w:rFonts w:asciiTheme="majorBidi" w:hAnsiTheme="majorBidi" w:cstheme="majorBidi"/>
                <w:sz w:val="28"/>
                <w:szCs w:val="28"/>
              </w:rPr>
            </w:pPr>
          </w:p>
        </w:tc>
        <w:tc>
          <w:tcPr>
            <w:tcW w:w="636" w:type="pct"/>
            <w:vAlign w:val="bottom"/>
          </w:tcPr>
          <w:p w14:paraId="7A87792C" w14:textId="264E695E" w:rsidR="005170FA" w:rsidRPr="00E137B1" w:rsidRDefault="00D46E8B" w:rsidP="00F64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8"/>
                <w:szCs w:val="28"/>
              </w:rPr>
            </w:pPr>
            <w:r>
              <w:rPr>
                <w:rFonts w:asciiTheme="majorBidi" w:hAnsiTheme="majorBidi" w:cstheme="majorBidi"/>
                <w:sz w:val="28"/>
                <w:szCs w:val="28"/>
              </w:rPr>
              <w:t>-</w:t>
            </w:r>
          </w:p>
        </w:tc>
      </w:tr>
    </w:tbl>
    <w:p w14:paraId="4AB781E1" w14:textId="77777777" w:rsidR="00111ADF" w:rsidRDefault="00111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u w:val="single"/>
          <w:cs/>
        </w:rPr>
      </w:pPr>
      <w:r>
        <w:rPr>
          <w:rFonts w:asciiTheme="majorBidi" w:hAnsiTheme="majorBidi" w:cstheme="majorBidi"/>
          <w:sz w:val="28"/>
          <w:szCs w:val="28"/>
          <w:u w:val="single"/>
          <w:cs/>
        </w:rPr>
        <w:br w:type="page"/>
      </w:r>
    </w:p>
    <w:p w14:paraId="2111FC5A" w14:textId="19F0ECC2" w:rsidR="00111ADF" w:rsidRPr="00010708" w:rsidRDefault="00111ADF" w:rsidP="00111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jc w:val="thaiDistribute"/>
        <w:rPr>
          <w:rFonts w:asciiTheme="majorBidi" w:hAnsiTheme="majorBidi" w:cstheme="majorBidi"/>
          <w:sz w:val="28"/>
          <w:szCs w:val="28"/>
          <w:u w:val="single"/>
        </w:rPr>
      </w:pPr>
      <w:r w:rsidRPr="00010708">
        <w:rPr>
          <w:rFonts w:asciiTheme="majorBidi" w:hAnsiTheme="majorBidi" w:cstheme="majorBidi"/>
          <w:sz w:val="28"/>
          <w:szCs w:val="28"/>
          <w:u w:val="single"/>
          <w:cs/>
        </w:rPr>
        <w:t>ความเสี่ยงด้านสภาพคล่อง</w:t>
      </w:r>
    </w:p>
    <w:p w14:paraId="4A0ABFFE" w14:textId="77777777" w:rsidR="00111ADF" w:rsidRPr="00010708" w:rsidRDefault="00111ADF" w:rsidP="00111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547"/>
        <w:jc w:val="thaiDistribute"/>
        <w:rPr>
          <w:rFonts w:asciiTheme="majorBidi" w:hAnsiTheme="majorBidi" w:cstheme="majorBidi"/>
          <w:sz w:val="28"/>
          <w:szCs w:val="28"/>
        </w:rPr>
      </w:pPr>
      <w:r w:rsidRPr="00010708">
        <w:rPr>
          <w:rFonts w:asciiTheme="majorBidi" w:hAnsiTheme="majorBidi" w:cstheme="majorBidi"/>
          <w:sz w:val="28"/>
          <w:szCs w:val="28"/>
          <w:cs/>
        </w:rPr>
        <w:t>ความเสี่ยงด้านสภาพคล่องเกิดจากความเป็นไปได้ที่ลูกค้าอาจจะไม่สามารถจ่ายชำระหนี้ให้แก่บริษัทได้ภายในกำหนดเวลาปกติของการค้า เพื่อจัดการความเสี่ยงนี้ บริษัทได้ประเมินความสามารถทางการเงินของลูกค้าเป็นระยะ</w:t>
      </w:r>
      <w:r>
        <w:rPr>
          <w:rFonts w:asciiTheme="majorBidi" w:hAnsiTheme="majorBidi" w:cstheme="majorBidi"/>
          <w:sz w:val="28"/>
          <w:szCs w:val="28"/>
        </w:rPr>
        <w:t xml:space="preserve"> </w:t>
      </w:r>
      <w:r w:rsidRPr="00010708">
        <w:rPr>
          <w:rFonts w:asciiTheme="majorBidi" w:hAnsiTheme="majorBidi" w:cstheme="majorBidi"/>
          <w:sz w:val="28"/>
          <w:szCs w:val="28"/>
          <w:cs/>
        </w:rPr>
        <w:t>ๆ</w:t>
      </w:r>
    </w:p>
    <w:p w14:paraId="1E09DFD9" w14:textId="77777777" w:rsidR="00111ADF" w:rsidRPr="00010708" w:rsidRDefault="00111ADF" w:rsidP="00111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heme="majorBidi" w:hAnsiTheme="majorBidi" w:cstheme="majorBidi"/>
          <w:sz w:val="28"/>
          <w:szCs w:val="28"/>
          <w:u w:val="single"/>
        </w:rPr>
      </w:pPr>
      <w:r w:rsidRPr="00010708">
        <w:rPr>
          <w:rFonts w:asciiTheme="majorBidi" w:hAnsiTheme="majorBidi" w:cstheme="majorBidi"/>
          <w:sz w:val="28"/>
          <w:szCs w:val="28"/>
          <w:u w:val="single"/>
          <w:cs/>
        </w:rPr>
        <w:t>ความเสี่ยงด้านการให้สินเชื่อ</w:t>
      </w:r>
    </w:p>
    <w:p w14:paraId="7BDD42CC" w14:textId="77777777" w:rsidR="00111ADF" w:rsidRPr="00010708" w:rsidRDefault="00111ADF" w:rsidP="00111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547"/>
        <w:jc w:val="thaiDistribute"/>
        <w:rPr>
          <w:rFonts w:asciiTheme="majorBidi" w:hAnsiTheme="majorBidi" w:cstheme="majorBidi"/>
          <w:sz w:val="28"/>
          <w:szCs w:val="28"/>
        </w:rPr>
      </w:pPr>
      <w:r w:rsidRPr="00010708">
        <w:rPr>
          <w:rFonts w:asciiTheme="majorBidi" w:hAnsiTheme="majorBidi" w:cstheme="majorBidi"/>
          <w:sz w:val="28"/>
          <w:szCs w:val="28"/>
          <w:cs/>
        </w:rPr>
        <w:t xml:space="preserve">กลุ่มบริษัทได้ให้สินเชื่อทางการค้าแก่ลูกค้าที่ซื้อขายกันเป็นปกติทางการค้า กลุ่มบริษัทมีนโยบายในการบริหารความเสี่ยงจากการให้สินเชื่อ โดยมีการติดตามการชำระเงินของลูกหนี้การค้าอย่างใกล้ชิด และให้ความสำคัญต่อลูกหนี้รายที่ค้างชำระนานเกินกำหนดแต่ละราย </w:t>
      </w:r>
    </w:p>
    <w:p w14:paraId="72588A70" w14:textId="77777777" w:rsidR="00111ADF" w:rsidRPr="00010708" w:rsidRDefault="00111ADF" w:rsidP="00111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547"/>
        <w:jc w:val="thaiDistribute"/>
        <w:rPr>
          <w:rFonts w:asciiTheme="majorBidi" w:hAnsiTheme="majorBidi" w:cstheme="majorBidi"/>
          <w:sz w:val="28"/>
          <w:szCs w:val="28"/>
        </w:rPr>
      </w:pPr>
      <w:r w:rsidRPr="00010708">
        <w:rPr>
          <w:rFonts w:asciiTheme="majorBidi" w:hAnsiTheme="majorBidi" w:cstheme="majorBidi"/>
          <w:sz w:val="28"/>
          <w:szCs w:val="28"/>
          <w:cs/>
        </w:rPr>
        <w:t>กลุ่มบริษัทวัดมูลค่าของผลขาดทุนด้านเครดิตที่คาดว่าจะเกิดขึ้นตลอดอายุสำหรับลูกหนี้ทั้งหมด โดยไม่จำเป็นต้องรอให้มีข้อบ่งชี้หรือเหตุการณ์ด้านเครดิตขึ้นก่อน</w:t>
      </w:r>
    </w:p>
    <w:p w14:paraId="49C3CE1E" w14:textId="77777777" w:rsidR="00111ADF" w:rsidRPr="00010708" w:rsidRDefault="00111ADF" w:rsidP="00111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heme="majorBidi" w:hAnsiTheme="majorBidi" w:cstheme="majorBidi"/>
          <w:sz w:val="28"/>
          <w:szCs w:val="28"/>
          <w:u w:val="single"/>
        </w:rPr>
      </w:pPr>
      <w:r w:rsidRPr="00010708">
        <w:rPr>
          <w:rFonts w:asciiTheme="majorBidi" w:hAnsiTheme="majorBidi" w:cstheme="majorBidi"/>
          <w:sz w:val="28"/>
          <w:szCs w:val="28"/>
          <w:u w:val="single"/>
          <w:cs/>
        </w:rPr>
        <w:t>ความเสี่ยงจากอัตราดอกเบี้ย</w:t>
      </w:r>
    </w:p>
    <w:p w14:paraId="77C7303C" w14:textId="1C146165" w:rsidR="00154161" w:rsidRDefault="00111ADF" w:rsidP="00111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547"/>
        <w:jc w:val="thaiDistribute"/>
        <w:rPr>
          <w:rFonts w:asciiTheme="majorBidi" w:hAnsiTheme="majorBidi" w:cstheme="majorBidi"/>
          <w:sz w:val="28"/>
          <w:szCs w:val="28"/>
        </w:rPr>
      </w:pPr>
      <w:r w:rsidRPr="00010708">
        <w:rPr>
          <w:rFonts w:asciiTheme="majorBidi" w:hAnsiTheme="majorBidi" w:cstheme="majorBidi"/>
          <w:sz w:val="28"/>
          <w:szCs w:val="28"/>
          <w:cs/>
        </w:rPr>
        <w:t>ความเสี่ยงจากอัตราดอกเบี้ยเกิดจากการผันผวนของอัตราดอกเบี้ยในท้องตลาดซึ่งจะมีผลกระทบในทางลบต่อการดำเนินงานของบริษัททั้งในปัจจุบันและอนาคต ผู้บริหารเชื่อว่าบริษัทมีความเสี่ยงในอัตราดอกเบี้ยน้อย ดังนั้น บริษัทจึงไม่ได้ทำสัญญาเพื่อป้องกันความเสี่ยงดังกล่าว</w:t>
      </w:r>
    </w:p>
    <w:p w14:paraId="2AB0B685" w14:textId="77777777" w:rsidR="00512A40" w:rsidRDefault="00512A40" w:rsidP="00111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547"/>
        <w:jc w:val="thaiDistribute"/>
        <w:rPr>
          <w:rFonts w:asciiTheme="majorBidi" w:hAnsiTheme="majorBidi" w:cstheme="majorBidi"/>
          <w:sz w:val="28"/>
          <w:szCs w:val="28"/>
          <w:cs/>
        </w:rPr>
      </w:pPr>
    </w:p>
    <w:p w14:paraId="150289A9" w14:textId="77777777" w:rsidR="00154161" w:rsidRDefault="00154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Pr>
          <w:rFonts w:asciiTheme="majorBidi" w:hAnsiTheme="majorBidi" w:cstheme="majorBidi"/>
          <w:sz w:val="28"/>
          <w:szCs w:val="28"/>
          <w:cs/>
        </w:rPr>
        <w:br w:type="page"/>
      </w:r>
    </w:p>
    <w:p w14:paraId="0EA0D388" w14:textId="77777777" w:rsidR="00512A40" w:rsidRDefault="00512A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cs/>
        </w:rPr>
        <w:sectPr w:rsidR="00512A40" w:rsidSect="00577F8D">
          <w:pgSz w:w="11909" w:h="16834" w:code="9"/>
          <w:pgMar w:top="1440" w:right="1224" w:bottom="720" w:left="1440" w:header="720" w:footer="720" w:gutter="0"/>
          <w:cols w:space="720"/>
          <w:docGrid w:linePitch="245"/>
        </w:sectPr>
      </w:pPr>
    </w:p>
    <w:p w14:paraId="74E5E9A0" w14:textId="77777777" w:rsidR="00154161" w:rsidRDefault="00154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p>
    <w:tbl>
      <w:tblPr>
        <w:tblW w:w="15104" w:type="dxa"/>
        <w:tblLayout w:type="fixed"/>
        <w:tblLook w:val="01E0" w:firstRow="1" w:lastRow="1" w:firstColumn="1" w:lastColumn="1" w:noHBand="0" w:noVBand="0"/>
      </w:tblPr>
      <w:tblGrid>
        <w:gridCol w:w="2160"/>
        <w:gridCol w:w="1044"/>
        <w:gridCol w:w="1086"/>
        <w:gridCol w:w="912"/>
        <w:gridCol w:w="810"/>
        <w:gridCol w:w="1620"/>
        <w:gridCol w:w="1088"/>
        <w:gridCol w:w="1051"/>
        <w:gridCol w:w="1086"/>
        <w:gridCol w:w="943"/>
        <w:gridCol w:w="1091"/>
        <w:gridCol w:w="1239"/>
        <w:gridCol w:w="966"/>
        <w:gridCol w:w="8"/>
      </w:tblGrid>
      <w:tr w:rsidR="00C67ECD" w:rsidRPr="00930776" w14:paraId="6E6D131F" w14:textId="77777777" w:rsidTr="004A7B83">
        <w:trPr>
          <w:trHeight w:val="291"/>
        </w:trPr>
        <w:tc>
          <w:tcPr>
            <w:tcW w:w="2160" w:type="dxa"/>
          </w:tcPr>
          <w:p w14:paraId="28A247F1" w14:textId="77777777" w:rsidR="00C67ECD" w:rsidRPr="00930776" w:rsidRDefault="00C67ECD">
            <w:pPr>
              <w:tabs>
                <w:tab w:val="clear" w:pos="227"/>
              </w:tabs>
              <w:spacing w:line="260" w:lineRule="exact"/>
              <w:ind w:left="252" w:hanging="252"/>
              <w:jc w:val="center"/>
              <w:rPr>
                <w:rFonts w:asciiTheme="majorBidi" w:hAnsiTheme="majorBidi" w:cstheme="majorBidi"/>
                <w:sz w:val="24"/>
                <w:szCs w:val="24"/>
                <w:lang w:val="en-GB"/>
              </w:rPr>
            </w:pPr>
          </w:p>
        </w:tc>
        <w:tc>
          <w:tcPr>
            <w:tcW w:w="12944" w:type="dxa"/>
            <w:gridSpan w:val="13"/>
          </w:tcPr>
          <w:p w14:paraId="74AEBBF1" w14:textId="77777777" w:rsidR="00C67ECD" w:rsidRPr="00930776" w:rsidRDefault="00C67ECD">
            <w:pPr>
              <w:pBdr>
                <w:bottom w:val="single" w:sz="4" w:space="1" w:color="auto"/>
              </w:pBdr>
              <w:tabs>
                <w:tab w:val="clear" w:pos="227"/>
              </w:tabs>
              <w:spacing w:line="260" w:lineRule="exact"/>
              <w:ind w:right="-18"/>
              <w:jc w:val="center"/>
              <w:rPr>
                <w:rFonts w:asciiTheme="majorBidi" w:hAnsiTheme="majorBidi" w:cstheme="majorBidi"/>
                <w:b/>
                <w:bCs/>
                <w:sz w:val="24"/>
                <w:szCs w:val="24"/>
              </w:rPr>
            </w:pPr>
            <w:r w:rsidRPr="00010708">
              <w:rPr>
                <w:rFonts w:asciiTheme="majorBidi" w:hAnsiTheme="majorBidi" w:cstheme="majorBidi"/>
                <w:b/>
                <w:bCs/>
                <w:sz w:val="22"/>
                <w:szCs w:val="22"/>
                <w:cs/>
              </w:rPr>
              <w:t>พันบาท</w:t>
            </w:r>
          </w:p>
        </w:tc>
      </w:tr>
      <w:tr w:rsidR="00C67ECD" w:rsidRPr="00930776" w14:paraId="57B1C479" w14:textId="77777777" w:rsidTr="004A7B83">
        <w:trPr>
          <w:trHeight w:val="307"/>
        </w:trPr>
        <w:tc>
          <w:tcPr>
            <w:tcW w:w="2160" w:type="dxa"/>
          </w:tcPr>
          <w:p w14:paraId="69836ECA" w14:textId="77777777" w:rsidR="00C67ECD" w:rsidRPr="00930776" w:rsidRDefault="00C67ECD">
            <w:pPr>
              <w:tabs>
                <w:tab w:val="clear" w:pos="227"/>
              </w:tabs>
              <w:spacing w:line="260" w:lineRule="exact"/>
              <w:ind w:left="252" w:hanging="252"/>
              <w:jc w:val="center"/>
              <w:rPr>
                <w:rFonts w:asciiTheme="majorBidi" w:hAnsiTheme="majorBidi" w:cstheme="majorBidi"/>
                <w:sz w:val="24"/>
                <w:szCs w:val="24"/>
                <w:lang w:val="en-GB"/>
              </w:rPr>
            </w:pPr>
          </w:p>
        </w:tc>
        <w:tc>
          <w:tcPr>
            <w:tcW w:w="12944" w:type="dxa"/>
            <w:gridSpan w:val="13"/>
          </w:tcPr>
          <w:p w14:paraId="723E3630" w14:textId="1B67EC8E" w:rsidR="00C67ECD" w:rsidRPr="00930776" w:rsidRDefault="005715CE">
            <w:pPr>
              <w:pBdr>
                <w:bottom w:val="single" w:sz="4" w:space="1" w:color="auto"/>
              </w:pBdr>
              <w:tabs>
                <w:tab w:val="clear" w:pos="227"/>
              </w:tabs>
              <w:spacing w:line="260" w:lineRule="exact"/>
              <w:ind w:right="-18"/>
              <w:jc w:val="center"/>
              <w:rPr>
                <w:rFonts w:asciiTheme="majorBidi" w:hAnsiTheme="majorBidi" w:cstheme="majorBidi"/>
                <w:b/>
                <w:bCs/>
                <w:sz w:val="24"/>
                <w:szCs w:val="24"/>
              </w:rPr>
            </w:pPr>
            <w:r w:rsidRPr="005715CE">
              <w:rPr>
                <w:rFonts w:asciiTheme="majorBidi" w:hAnsiTheme="majorBidi" w:cstheme="majorBidi"/>
                <w:b/>
                <w:bCs/>
                <w:sz w:val="24"/>
                <w:szCs w:val="24"/>
              </w:rPr>
              <w:t>256</w:t>
            </w:r>
            <w:r w:rsidR="00F64919">
              <w:rPr>
                <w:rFonts w:asciiTheme="majorBidi" w:hAnsiTheme="majorBidi" w:cstheme="majorBidi"/>
                <w:b/>
                <w:bCs/>
                <w:sz w:val="24"/>
                <w:szCs w:val="24"/>
              </w:rPr>
              <w:t>8</w:t>
            </w:r>
          </w:p>
        </w:tc>
      </w:tr>
      <w:tr w:rsidR="00C67ECD" w:rsidRPr="00930776" w14:paraId="14851604" w14:textId="77777777" w:rsidTr="004A7B83">
        <w:trPr>
          <w:trHeight w:val="291"/>
        </w:trPr>
        <w:tc>
          <w:tcPr>
            <w:tcW w:w="2160" w:type="dxa"/>
          </w:tcPr>
          <w:p w14:paraId="59CB4BAB" w14:textId="77777777" w:rsidR="00C67ECD" w:rsidRPr="00930776" w:rsidRDefault="00C67ECD">
            <w:pPr>
              <w:tabs>
                <w:tab w:val="clear" w:pos="227"/>
              </w:tabs>
              <w:spacing w:line="260" w:lineRule="exact"/>
              <w:ind w:left="252" w:hanging="252"/>
              <w:jc w:val="center"/>
              <w:rPr>
                <w:rFonts w:asciiTheme="majorBidi" w:hAnsiTheme="majorBidi" w:cstheme="majorBidi"/>
                <w:sz w:val="24"/>
                <w:szCs w:val="24"/>
                <w:lang w:val="en-GB"/>
              </w:rPr>
            </w:pPr>
          </w:p>
        </w:tc>
        <w:tc>
          <w:tcPr>
            <w:tcW w:w="6560" w:type="dxa"/>
            <w:gridSpan w:val="6"/>
          </w:tcPr>
          <w:p w14:paraId="6722C6AC" w14:textId="77777777" w:rsidR="00C67ECD" w:rsidRPr="00930776" w:rsidRDefault="00C67ECD">
            <w:pPr>
              <w:pBdr>
                <w:bottom w:val="single" w:sz="4" w:space="1" w:color="auto"/>
              </w:pBdr>
              <w:tabs>
                <w:tab w:val="clear" w:pos="227"/>
              </w:tabs>
              <w:spacing w:line="260" w:lineRule="exact"/>
              <w:jc w:val="center"/>
              <w:rPr>
                <w:rFonts w:asciiTheme="majorBidi" w:hAnsiTheme="majorBidi" w:cstheme="majorBidi"/>
                <w:b/>
                <w:bCs/>
                <w:sz w:val="24"/>
                <w:szCs w:val="24"/>
                <w:lang w:val="en-GB"/>
              </w:rPr>
            </w:pPr>
            <w:r w:rsidRPr="00930776">
              <w:rPr>
                <w:rFonts w:asciiTheme="majorBidi" w:hAnsiTheme="majorBidi" w:cstheme="majorBidi"/>
                <w:b/>
                <w:bCs/>
                <w:sz w:val="24"/>
                <w:szCs w:val="24"/>
                <w:cs/>
                <w:lang w:val="en-GB"/>
              </w:rPr>
              <w:t>งบการเงินรวม</w:t>
            </w:r>
          </w:p>
        </w:tc>
        <w:tc>
          <w:tcPr>
            <w:tcW w:w="6384" w:type="dxa"/>
            <w:gridSpan w:val="7"/>
          </w:tcPr>
          <w:p w14:paraId="3C2C8F5F" w14:textId="77777777" w:rsidR="00C67ECD" w:rsidRPr="00930776" w:rsidRDefault="00C67ECD">
            <w:pPr>
              <w:pBdr>
                <w:bottom w:val="single" w:sz="4" w:space="1" w:color="auto"/>
              </w:pBdr>
              <w:tabs>
                <w:tab w:val="clear" w:pos="227"/>
              </w:tabs>
              <w:spacing w:line="260" w:lineRule="exact"/>
              <w:ind w:right="-18"/>
              <w:jc w:val="center"/>
              <w:rPr>
                <w:rFonts w:asciiTheme="majorBidi" w:hAnsiTheme="majorBidi" w:cstheme="majorBidi"/>
                <w:b/>
                <w:bCs/>
                <w:sz w:val="24"/>
                <w:szCs w:val="24"/>
                <w:lang w:val="en-GB"/>
              </w:rPr>
            </w:pPr>
            <w:r w:rsidRPr="00930776">
              <w:rPr>
                <w:rFonts w:asciiTheme="majorBidi" w:hAnsiTheme="majorBidi" w:cstheme="majorBidi"/>
                <w:b/>
                <w:bCs/>
                <w:sz w:val="24"/>
                <w:szCs w:val="24"/>
                <w:cs/>
                <w:lang w:val="en-GB"/>
              </w:rPr>
              <w:t>งบการเงินเฉพาะกิจการ</w:t>
            </w:r>
          </w:p>
        </w:tc>
      </w:tr>
      <w:tr w:rsidR="00C67ECD" w:rsidRPr="00930776" w14:paraId="18DEEC24" w14:textId="77777777" w:rsidTr="004A7B83">
        <w:trPr>
          <w:trHeight w:val="291"/>
        </w:trPr>
        <w:tc>
          <w:tcPr>
            <w:tcW w:w="2160" w:type="dxa"/>
          </w:tcPr>
          <w:p w14:paraId="50AA5D83" w14:textId="77777777" w:rsidR="00C67ECD" w:rsidRPr="00930776" w:rsidRDefault="00C67ECD">
            <w:pPr>
              <w:tabs>
                <w:tab w:val="clear" w:pos="227"/>
              </w:tabs>
              <w:spacing w:line="260" w:lineRule="exact"/>
              <w:ind w:left="252" w:hanging="252"/>
              <w:jc w:val="center"/>
              <w:rPr>
                <w:rFonts w:asciiTheme="majorBidi" w:hAnsiTheme="majorBidi" w:cstheme="majorBidi"/>
                <w:sz w:val="24"/>
                <w:szCs w:val="24"/>
                <w:lang w:val="en-GB"/>
              </w:rPr>
            </w:pPr>
          </w:p>
        </w:tc>
        <w:tc>
          <w:tcPr>
            <w:tcW w:w="3852" w:type="dxa"/>
            <w:gridSpan w:val="4"/>
          </w:tcPr>
          <w:p w14:paraId="32D23E10" w14:textId="77777777" w:rsidR="00C67ECD" w:rsidRPr="00930776" w:rsidRDefault="00C67ECD">
            <w:pPr>
              <w:pBdr>
                <w:bottom w:val="single" w:sz="4" w:space="1" w:color="auto"/>
              </w:pBdr>
              <w:tabs>
                <w:tab w:val="clear" w:pos="227"/>
              </w:tabs>
              <w:spacing w:line="260" w:lineRule="exact"/>
              <w:jc w:val="center"/>
              <w:rPr>
                <w:rFonts w:asciiTheme="majorBidi" w:hAnsiTheme="majorBidi" w:cstheme="majorBidi"/>
                <w:b/>
                <w:bCs/>
                <w:sz w:val="24"/>
                <w:szCs w:val="24"/>
                <w:lang w:val="en-GB"/>
              </w:rPr>
            </w:pPr>
            <w:r w:rsidRPr="00930776">
              <w:rPr>
                <w:rFonts w:asciiTheme="majorBidi" w:hAnsiTheme="majorBidi" w:cstheme="majorBidi"/>
                <w:b/>
                <w:bCs/>
                <w:sz w:val="24"/>
                <w:szCs w:val="24"/>
                <w:cs/>
                <w:lang w:val="en-GB"/>
              </w:rPr>
              <w:t>เงินต้น</w:t>
            </w:r>
          </w:p>
        </w:tc>
        <w:tc>
          <w:tcPr>
            <w:tcW w:w="2708" w:type="dxa"/>
            <w:gridSpan w:val="2"/>
            <w:vAlign w:val="bottom"/>
            <w:hideMark/>
          </w:tcPr>
          <w:p w14:paraId="46A3ACA0" w14:textId="77777777" w:rsidR="00C67ECD" w:rsidRPr="00930776" w:rsidRDefault="00C67ECD">
            <w:pPr>
              <w:pBdr>
                <w:bottom w:val="single" w:sz="4" w:space="1" w:color="auto"/>
              </w:pBdr>
              <w:tabs>
                <w:tab w:val="clear" w:pos="227"/>
              </w:tabs>
              <w:spacing w:line="260" w:lineRule="exact"/>
              <w:jc w:val="center"/>
              <w:rPr>
                <w:rFonts w:asciiTheme="majorBidi" w:hAnsiTheme="majorBidi" w:cstheme="majorBidi"/>
                <w:b/>
                <w:bCs/>
                <w:sz w:val="24"/>
                <w:szCs w:val="24"/>
              </w:rPr>
            </w:pPr>
            <w:r w:rsidRPr="00930776">
              <w:rPr>
                <w:rFonts w:asciiTheme="majorBidi" w:hAnsiTheme="majorBidi" w:cstheme="majorBidi"/>
                <w:b/>
                <w:bCs/>
                <w:sz w:val="24"/>
                <w:szCs w:val="24"/>
                <w:cs/>
                <w:lang w:val="en-GB"/>
              </w:rPr>
              <w:t>อัตราดอกเบี้ยถัวเฉลี่ย ร้อยละต่อปี</w:t>
            </w:r>
          </w:p>
        </w:tc>
        <w:tc>
          <w:tcPr>
            <w:tcW w:w="4171" w:type="dxa"/>
            <w:gridSpan w:val="4"/>
          </w:tcPr>
          <w:p w14:paraId="1022548A" w14:textId="77777777" w:rsidR="00C67ECD" w:rsidRPr="00930776" w:rsidRDefault="00C67ECD">
            <w:pPr>
              <w:pBdr>
                <w:bottom w:val="single" w:sz="4" w:space="1" w:color="auto"/>
              </w:pBdr>
              <w:tabs>
                <w:tab w:val="clear" w:pos="227"/>
              </w:tabs>
              <w:spacing w:line="260" w:lineRule="exact"/>
              <w:jc w:val="center"/>
              <w:rPr>
                <w:rFonts w:asciiTheme="majorBidi" w:hAnsiTheme="majorBidi" w:cstheme="majorBidi"/>
                <w:b/>
                <w:bCs/>
                <w:sz w:val="24"/>
                <w:szCs w:val="24"/>
                <w:lang w:val="en-GB"/>
              </w:rPr>
            </w:pPr>
            <w:r w:rsidRPr="00930776">
              <w:rPr>
                <w:rFonts w:asciiTheme="majorBidi" w:hAnsiTheme="majorBidi" w:cstheme="majorBidi"/>
                <w:b/>
                <w:bCs/>
                <w:sz w:val="24"/>
                <w:szCs w:val="24"/>
                <w:cs/>
                <w:lang w:val="en-GB"/>
              </w:rPr>
              <w:t>เงินต้น</w:t>
            </w:r>
          </w:p>
        </w:tc>
        <w:tc>
          <w:tcPr>
            <w:tcW w:w="2213" w:type="dxa"/>
            <w:gridSpan w:val="3"/>
            <w:vAlign w:val="bottom"/>
            <w:hideMark/>
          </w:tcPr>
          <w:p w14:paraId="1011E084" w14:textId="77777777" w:rsidR="00C67ECD" w:rsidRPr="00930776" w:rsidRDefault="00C67ECD">
            <w:pPr>
              <w:pBdr>
                <w:bottom w:val="single" w:sz="4" w:space="1" w:color="auto"/>
              </w:pBdr>
              <w:tabs>
                <w:tab w:val="clear" w:pos="227"/>
              </w:tabs>
              <w:spacing w:line="260" w:lineRule="exact"/>
              <w:jc w:val="center"/>
              <w:rPr>
                <w:rFonts w:asciiTheme="majorBidi" w:hAnsiTheme="majorBidi" w:cstheme="majorBidi"/>
                <w:b/>
                <w:bCs/>
                <w:sz w:val="24"/>
                <w:szCs w:val="24"/>
                <w:lang w:val="en-GB"/>
              </w:rPr>
            </w:pPr>
            <w:r w:rsidRPr="00930776">
              <w:rPr>
                <w:rFonts w:asciiTheme="majorBidi" w:hAnsiTheme="majorBidi" w:cstheme="majorBidi"/>
                <w:b/>
                <w:bCs/>
                <w:sz w:val="24"/>
                <w:szCs w:val="24"/>
                <w:cs/>
                <w:lang w:val="en-GB"/>
              </w:rPr>
              <w:t>อัตราดอกเบี้ยถัวเฉลี่ย ร้อยละ</w:t>
            </w:r>
          </w:p>
        </w:tc>
      </w:tr>
      <w:tr w:rsidR="00C67ECD" w:rsidRPr="00930776" w14:paraId="58FE0978" w14:textId="77777777" w:rsidTr="004A7B83">
        <w:trPr>
          <w:gridAfter w:val="1"/>
          <w:wAfter w:w="8" w:type="dxa"/>
          <w:trHeight w:val="568"/>
        </w:trPr>
        <w:tc>
          <w:tcPr>
            <w:tcW w:w="2160" w:type="dxa"/>
          </w:tcPr>
          <w:p w14:paraId="3B15DFCB" w14:textId="77777777" w:rsidR="00C67ECD" w:rsidRPr="00930776" w:rsidRDefault="00C67ECD">
            <w:pPr>
              <w:tabs>
                <w:tab w:val="clear" w:pos="454"/>
                <w:tab w:val="clear" w:pos="680"/>
                <w:tab w:val="left" w:pos="0"/>
              </w:tabs>
              <w:spacing w:line="260" w:lineRule="exact"/>
              <w:ind w:left="252" w:hanging="252"/>
              <w:jc w:val="center"/>
              <w:rPr>
                <w:rFonts w:asciiTheme="majorBidi" w:hAnsiTheme="majorBidi" w:cstheme="majorBidi"/>
                <w:sz w:val="24"/>
                <w:szCs w:val="24"/>
              </w:rPr>
            </w:pPr>
          </w:p>
        </w:tc>
        <w:tc>
          <w:tcPr>
            <w:tcW w:w="1044" w:type="dxa"/>
            <w:vAlign w:val="bottom"/>
            <w:hideMark/>
          </w:tcPr>
          <w:p w14:paraId="513749DC" w14:textId="77777777" w:rsidR="00C67ECD" w:rsidRPr="00930776" w:rsidRDefault="00C67ECD">
            <w:pPr>
              <w:pBdr>
                <w:bottom w:val="single" w:sz="4" w:space="1" w:color="auto"/>
              </w:pBdr>
              <w:tabs>
                <w:tab w:val="clear" w:pos="454"/>
                <w:tab w:val="clear" w:pos="680"/>
                <w:tab w:val="left" w:pos="0"/>
              </w:tabs>
              <w:spacing w:line="260" w:lineRule="exact"/>
              <w:jc w:val="center"/>
              <w:rPr>
                <w:rFonts w:asciiTheme="majorBidi" w:hAnsiTheme="majorBidi" w:cstheme="majorBidi"/>
                <w:b/>
                <w:bCs/>
                <w:sz w:val="24"/>
                <w:szCs w:val="24"/>
                <w:lang w:val="en-GB"/>
              </w:rPr>
            </w:pPr>
            <w:r w:rsidRPr="00930776">
              <w:rPr>
                <w:rFonts w:asciiTheme="majorBidi" w:hAnsiTheme="majorBidi" w:cstheme="majorBidi"/>
                <w:b/>
                <w:bCs/>
                <w:sz w:val="24"/>
                <w:szCs w:val="24"/>
                <w:cs/>
              </w:rPr>
              <w:t>อัตราดอกเบี้ยลอยตัว</w:t>
            </w:r>
          </w:p>
        </w:tc>
        <w:tc>
          <w:tcPr>
            <w:tcW w:w="1086" w:type="dxa"/>
            <w:vAlign w:val="bottom"/>
            <w:hideMark/>
          </w:tcPr>
          <w:p w14:paraId="511951F7" w14:textId="77777777" w:rsidR="00C67ECD" w:rsidRPr="00930776" w:rsidRDefault="00C67ECD">
            <w:pPr>
              <w:pBdr>
                <w:bottom w:val="single" w:sz="4" w:space="1" w:color="auto"/>
              </w:pBdr>
              <w:tabs>
                <w:tab w:val="clear" w:pos="454"/>
                <w:tab w:val="clear" w:pos="680"/>
                <w:tab w:val="left" w:pos="0"/>
              </w:tabs>
              <w:spacing w:line="260" w:lineRule="exact"/>
              <w:jc w:val="center"/>
              <w:rPr>
                <w:rFonts w:asciiTheme="majorBidi" w:hAnsiTheme="majorBidi" w:cstheme="majorBidi"/>
                <w:b/>
                <w:bCs/>
                <w:sz w:val="24"/>
                <w:szCs w:val="24"/>
              </w:rPr>
            </w:pPr>
            <w:r w:rsidRPr="00930776">
              <w:rPr>
                <w:rFonts w:asciiTheme="majorBidi" w:hAnsiTheme="majorBidi" w:cstheme="majorBidi"/>
                <w:b/>
                <w:bCs/>
                <w:sz w:val="24"/>
                <w:szCs w:val="24"/>
                <w:cs/>
              </w:rPr>
              <w:t>อัตราดอกเบี้ยคงที่</w:t>
            </w:r>
          </w:p>
        </w:tc>
        <w:tc>
          <w:tcPr>
            <w:tcW w:w="912" w:type="dxa"/>
            <w:vAlign w:val="bottom"/>
          </w:tcPr>
          <w:p w14:paraId="536A50CA" w14:textId="77777777" w:rsidR="00C67ECD" w:rsidRDefault="00C67ECD">
            <w:pPr>
              <w:pBdr>
                <w:bottom w:val="single" w:sz="4" w:space="1" w:color="auto"/>
              </w:pBdr>
              <w:tabs>
                <w:tab w:val="clear" w:pos="454"/>
                <w:tab w:val="clear" w:pos="680"/>
                <w:tab w:val="left" w:pos="0"/>
              </w:tabs>
              <w:spacing w:line="260" w:lineRule="exact"/>
              <w:jc w:val="center"/>
              <w:rPr>
                <w:rFonts w:asciiTheme="majorBidi" w:hAnsiTheme="majorBidi" w:cstheme="majorBidi"/>
                <w:b/>
                <w:bCs/>
                <w:sz w:val="24"/>
                <w:szCs w:val="24"/>
                <w:cs/>
              </w:rPr>
            </w:pPr>
            <w:r>
              <w:rPr>
                <w:rFonts w:asciiTheme="majorBidi" w:hAnsiTheme="majorBidi" w:cstheme="majorBidi" w:hint="cs"/>
                <w:b/>
                <w:bCs/>
                <w:sz w:val="24"/>
                <w:szCs w:val="24"/>
                <w:cs/>
              </w:rPr>
              <w:t>ไม่มี</w:t>
            </w:r>
            <w:r w:rsidRPr="00930776">
              <w:rPr>
                <w:rFonts w:asciiTheme="majorBidi" w:hAnsiTheme="majorBidi" w:cstheme="majorBidi"/>
                <w:b/>
                <w:bCs/>
                <w:sz w:val="24"/>
                <w:szCs w:val="24"/>
                <w:cs/>
              </w:rPr>
              <w:t>อัตราดอกเบี้ย</w:t>
            </w:r>
          </w:p>
        </w:tc>
        <w:tc>
          <w:tcPr>
            <w:tcW w:w="810" w:type="dxa"/>
            <w:vAlign w:val="bottom"/>
            <w:hideMark/>
          </w:tcPr>
          <w:p w14:paraId="30AA29FA" w14:textId="77777777" w:rsidR="00C67ECD" w:rsidRPr="00930776" w:rsidRDefault="00C67ECD">
            <w:pPr>
              <w:pBdr>
                <w:bottom w:val="single" w:sz="4" w:space="1" w:color="auto"/>
              </w:pBdr>
              <w:tabs>
                <w:tab w:val="clear" w:pos="454"/>
                <w:tab w:val="clear" w:pos="680"/>
                <w:tab w:val="left" w:pos="0"/>
              </w:tabs>
              <w:spacing w:line="260" w:lineRule="exact"/>
              <w:jc w:val="center"/>
              <w:rPr>
                <w:rFonts w:asciiTheme="majorBidi" w:hAnsiTheme="majorBidi" w:cstheme="majorBidi"/>
                <w:b/>
                <w:bCs/>
                <w:sz w:val="24"/>
                <w:szCs w:val="24"/>
              </w:rPr>
            </w:pPr>
            <w:r w:rsidRPr="00930776">
              <w:rPr>
                <w:rFonts w:asciiTheme="majorBidi" w:hAnsiTheme="majorBidi" w:cstheme="majorBidi"/>
                <w:b/>
                <w:bCs/>
                <w:sz w:val="24"/>
                <w:szCs w:val="24"/>
                <w:cs/>
              </w:rPr>
              <w:t>รวม</w:t>
            </w:r>
          </w:p>
        </w:tc>
        <w:tc>
          <w:tcPr>
            <w:tcW w:w="1620" w:type="dxa"/>
            <w:vAlign w:val="bottom"/>
            <w:hideMark/>
          </w:tcPr>
          <w:p w14:paraId="0B19386F" w14:textId="77777777" w:rsidR="00C67ECD" w:rsidRPr="00930776" w:rsidRDefault="00C67ECD">
            <w:pPr>
              <w:pBdr>
                <w:bottom w:val="single" w:sz="4" w:space="1" w:color="auto"/>
              </w:pBdr>
              <w:tabs>
                <w:tab w:val="clear" w:pos="454"/>
                <w:tab w:val="clear" w:pos="680"/>
                <w:tab w:val="left" w:pos="0"/>
              </w:tabs>
              <w:spacing w:line="260" w:lineRule="exact"/>
              <w:jc w:val="center"/>
              <w:rPr>
                <w:rFonts w:asciiTheme="majorBidi" w:hAnsiTheme="majorBidi" w:cstheme="majorBidi"/>
                <w:b/>
                <w:bCs/>
                <w:sz w:val="24"/>
                <w:szCs w:val="24"/>
              </w:rPr>
            </w:pPr>
            <w:r w:rsidRPr="00930776">
              <w:rPr>
                <w:rFonts w:asciiTheme="majorBidi" w:hAnsiTheme="majorBidi" w:cstheme="majorBidi"/>
                <w:b/>
                <w:bCs/>
                <w:sz w:val="24"/>
                <w:szCs w:val="24"/>
                <w:cs/>
              </w:rPr>
              <w:t>ปรับขึ้นลงตามอัตราตลาด</w:t>
            </w:r>
          </w:p>
        </w:tc>
        <w:tc>
          <w:tcPr>
            <w:tcW w:w="1088" w:type="dxa"/>
            <w:vAlign w:val="bottom"/>
            <w:hideMark/>
          </w:tcPr>
          <w:p w14:paraId="6196C148" w14:textId="77777777" w:rsidR="00C67ECD" w:rsidRPr="00930776" w:rsidRDefault="00C67ECD">
            <w:pPr>
              <w:pBdr>
                <w:bottom w:val="single" w:sz="4" w:space="1" w:color="auto"/>
              </w:pBdr>
              <w:tabs>
                <w:tab w:val="clear" w:pos="454"/>
                <w:tab w:val="clear" w:pos="680"/>
                <w:tab w:val="clear" w:pos="3515"/>
                <w:tab w:val="left" w:pos="0"/>
                <w:tab w:val="left" w:pos="3402"/>
              </w:tabs>
              <w:spacing w:line="260" w:lineRule="exact"/>
              <w:jc w:val="center"/>
              <w:rPr>
                <w:rFonts w:asciiTheme="majorBidi" w:hAnsiTheme="majorBidi" w:cstheme="majorBidi"/>
                <w:b/>
                <w:bCs/>
                <w:sz w:val="24"/>
                <w:szCs w:val="24"/>
              </w:rPr>
            </w:pPr>
            <w:r w:rsidRPr="00930776">
              <w:rPr>
                <w:rFonts w:asciiTheme="majorBidi" w:hAnsiTheme="majorBidi" w:cstheme="majorBidi"/>
                <w:b/>
                <w:bCs/>
                <w:sz w:val="24"/>
                <w:szCs w:val="24"/>
                <w:cs/>
              </w:rPr>
              <w:t>คงที่</w:t>
            </w:r>
          </w:p>
        </w:tc>
        <w:tc>
          <w:tcPr>
            <w:tcW w:w="1051" w:type="dxa"/>
            <w:vAlign w:val="bottom"/>
            <w:hideMark/>
          </w:tcPr>
          <w:p w14:paraId="6F81C184" w14:textId="77777777" w:rsidR="00C67ECD" w:rsidRPr="00930776" w:rsidRDefault="00C67ECD">
            <w:pPr>
              <w:pBdr>
                <w:bottom w:val="single" w:sz="4" w:space="1" w:color="auto"/>
              </w:pBdr>
              <w:tabs>
                <w:tab w:val="clear" w:pos="454"/>
                <w:tab w:val="clear" w:pos="680"/>
                <w:tab w:val="left" w:pos="0"/>
              </w:tabs>
              <w:spacing w:line="260" w:lineRule="exact"/>
              <w:jc w:val="center"/>
              <w:rPr>
                <w:rFonts w:asciiTheme="majorBidi" w:hAnsiTheme="majorBidi" w:cstheme="majorBidi"/>
                <w:b/>
                <w:bCs/>
                <w:sz w:val="24"/>
                <w:szCs w:val="24"/>
                <w:lang w:val="en-GB"/>
              </w:rPr>
            </w:pPr>
            <w:r w:rsidRPr="00930776">
              <w:rPr>
                <w:rFonts w:asciiTheme="majorBidi" w:hAnsiTheme="majorBidi" w:cstheme="majorBidi"/>
                <w:b/>
                <w:bCs/>
                <w:sz w:val="24"/>
                <w:szCs w:val="24"/>
                <w:cs/>
              </w:rPr>
              <w:t>อัตราดอกเบี้ยลอยตัว</w:t>
            </w:r>
          </w:p>
        </w:tc>
        <w:tc>
          <w:tcPr>
            <w:tcW w:w="1086" w:type="dxa"/>
            <w:vAlign w:val="bottom"/>
            <w:hideMark/>
          </w:tcPr>
          <w:p w14:paraId="5FE9E767" w14:textId="77777777" w:rsidR="00C67ECD" w:rsidRPr="00930776" w:rsidRDefault="00C67ECD">
            <w:pPr>
              <w:pBdr>
                <w:bottom w:val="single" w:sz="4" w:space="1" w:color="auto"/>
              </w:pBdr>
              <w:tabs>
                <w:tab w:val="clear" w:pos="454"/>
                <w:tab w:val="clear" w:pos="680"/>
                <w:tab w:val="left" w:pos="0"/>
              </w:tabs>
              <w:spacing w:line="260" w:lineRule="exact"/>
              <w:jc w:val="center"/>
              <w:rPr>
                <w:rFonts w:asciiTheme="majorBidi" w:hAnsiTheme="majorBidi" w:cstheme="majorBidi"/>
                <w:b/>
                <w:bCs/>
                <w:sz w:val="24"/>
                <w:szCs w:val="24"/>
              </w:rPr>
            </w:pPr>
            <w:r w:rsidRPr="00930776">
              <w:rPr>
                <w:rFonts w:asciiTheme="majorBidi" w:hAnsiTheme="majorBidi" w:cstheme="majorBidi"/>
                <w:b/>
                <w:bCs/>
                <w:sz w:val="24"/>
                <w:szCs w:val="24"/>
                <w:cs/>
              </w:rPr>
              <w:t>อัตราดอกเบี้ยคงที่</w:t>
            </w:r>
          </w:p>
        </w:tc>
        <w:tc>
          <w:tcPr>
            <w:tcW w:w="943" w:type="dxa"/>
            <w:vAlign w:val="bottom"/>
          </w:tcPr>
          <w:p w14:paraId="2B5F3D66" w14:textId="77777777" w:rsidR="00C67ECD" w:rsidRDefault="00C67ECD">
            <w:pPr>
              <w:pBdr>
                <w:bottom w:val="single" w:sz="4" w:space="1" w:color="auto"/>
              </w:pBdr>
              <w:tabs>
                <w:tab w:val="clear" w:pos="454"/>
                <w:tab w:val="clear" w:pos="680"/>
                <w:tab w:val="left" w:pos="0"/>
              </w:tabs>
              <w:spacing w:line="260" w:lineRule="exact"/>
              <w:jc w:val="center"/>
              <w:rPr>
                <w:rFonts w:asciiTheme="majorBidi" w:hAnsiTheme="majorBidi" w:cstheme="majorBidi"/>
                <w:b/>
                <w:bCs/>
                <w:sz w:val="24"/>
                <w:szCs w:val="24"/>
                <w:cs/>
              </w:rPr>
            </w:pPr>
            <w:r>
              <w:rPr>
                <w:rFonts w:asciiTheme="majorBidi" w:hAnsiTheme="majorBidi" w:cstheme="majorBidi" w:hint="cs"/>
                <w:b/>
                <w:bCs/>
                <w:sz w:val="24"/>
                <w:szCs w:val="24"/>
                <w:cs/>
              </w:rPr>
              <w:t>ไม่มี</w:t>
            </w:r>
            <w:r w:rsidRPr="00930776">
              <w:rPr>
                <w:rFonts w:asciiTheme="majorBidi" w:hAnsiTheme="majorBidi" w:cstheme="majorBidi"/>
                <w:b/>
                <w:bCs/>
                <w:sz w:val="24"/>
                <w:szCs w:val="24"/>
                <w:cs/>
              </w:rPr>
              <w:t>อัตราดอกเบี้ย</w:t>
            </w:r>
          </w:p>
        </w:tc>
        <w:tc>
          <w:tcPr>
            <w:tcW w:w="1091" w:type="dxa"/>
            <w:vAlign w:val="bottom"/>
            <w:hideMark/>
          </w:tcPr>
          <w:p w14:paraId="7FC349DE" w14:textId="77777777" w:rsidR="00C67ECD" w:rsidRPr="00930776" w:rsidRDefault="00C67ECD">
            <w:pPr>
              <w:pBdr>
                <w:bottom w:val="single" w:sz="4" w:space="1" w:color="auto"/>
              </w:pBdr>
              <w:tabs>
                <w:tab w:val="clear" w:pos="454"/>
                <w:tab w:val="clear" w:pos="680"/>
                <w:tab w:val="left" w:pos="0"/>
              </w:tabs>
              <w:spacing w:line="260" w:lineRule="exact"/>
              <w:jc w:val="center"/>
              <w:rPr>
                <w:rFonts w:asciiTheme="majorBidi" w:hAnsiTheme="majorBidi" w:cstheme="majorBidi"/>
                <w:b/>
                <w:bCs/>
                <w:sz w:val="24"/>
                <w:szCs w:val="24"/>
              </w:rPr>
            </w:pPr>
            <w:r w:rsidRPr="00930776">
              <w:rPr>
                <w:rFonts w:asciiTheme="majorBidi" w:hAnsiTheme="majorBidi" w:cstheme="majorBidi"/>
                <w:b/>
                <w:bCs/>
                <w:sz w:val="24"/>
                <w:szCs w:val="24"/>
                <w:cs/>
              </w:rPr>
              <w:t>รวม</w:t>
            </w:r>
          </w:p>
        </w:tc>
        <w:tc>
          <w:tcPr>
            <w:tcW w:w="1239" w:type="dxa"/>
            <w:vAlign w:val="bottom"/>
            <w:hideMark/>
          </w:tcPr>
          <w:p w14:paraId="01F5C55C" w14:textId="77777777" w:rsidR="00C67ECD" w:rsidRPr="00930776" w:rsidRDefault="00C67ECD">
            <w:pPr>
              <w:pBdr>
                <w:bottom w:val="single" w:sz="4" w:space="1" w:color="auto"/>
              </w:pBdr>
              <w:tabs>
                <w:tab w:val="clear" w:pos="454"/>
                <w:tab w:val="clear" w:pos="680"/>
                <w:tab w:val="left" w:pos="0"/>
              </w:tabs>
              <w:spacing w:line="260" w:lineRule="exact"/>
              <w:jc w:val="center"/>
              <w:rPr>
                <w:rFonts w:asciiTheme="majorBidi" w:hAnsiTheme="majorBidi" w:cstheme="majorBidi"/>
                <w:b/>
                <w:bCs/>
                <w:sz w:val="24"/>
                <w:szCs w:val="24"/>
              </w:rPr>
            </w:pPr>
            <w:r w:rsidRPr="00930776">
              <w:rPr>
                <w:rFonts w:asciiTheme="majorBidi" w:hAnsiTheme="majorBidi" w:cstheme="majorBidi"/>
                <w:b/>
                <w:bCs/>
                <w:sz w:val="24"/>
                <w:szCs w:val="24"/>
                <w:cs/>
              </w:rPr>
              <w:t>ปรับขึ้นลงตามอัตราตลาด</w:t>
            </w:r>
          </w:p>
        </w:tc>
        <w:tc>
          <w:tcPr>
            <w:tcW w:w="966" w:type="dxa"/>
            <w:vAlign w:val="bottom"/>
            <w:hideMark/>
          </w:tcPr>
          <w:p w14:paraId="4CA109B4" w14:textId="77777777" w:rsidR="00C67ECD" w:rsidRPr="00930776" w:rsidRDefault="00C67ECD">
            <w:pPr>
              <w:pBdr>
                <w:bottom w:val="single" w:sz="4" w:space="1" w:color="auto"/>
              </w:pBdr>
              <w:tabs>
                <w:tab w:val="clear" w:pos="454"/>
                <w:tab w:val="clear" w:pos="680"/>
                <w:tab w:val="left" w:pos="0"/>
              </w:tabs>
              <w:spacing w:line="260" w:lineRule="exact"/>
              <w:jc w:val="center"/>
              <w:rPr>
                <w:rFonts w:asciiTheme="majorBidi" w:hAnsiTheme="majorBidi" w:cstheme="majorBidi"/>
                <w:b/>
                <w:bCs/>
                <w:sz w:val="24"/>
                <w:szCs w:val="24"/>
              </w:rPr>
            </w:pPr>
            <w:r w:rsidRPr="00930776">
              <w:rPr>
                <w:rFonts w:asciiTheme="majorBidi" w:hAnsiTheme="majorBidi" w:cstheme="majorBidi"/>
                <w:b/>
                <w:bCs/>
                <w:sz w:val="24"/>
                <w:szCs w:val="24"/>
                <w:cs/>
              </w:rPr>
              <w:t>คงที่</w:t>
            </w:r>
          </w:p>
        </w:tc>
      </w:tr>
      <w:tr w:rsidR="00C67ECD" w:rsidRPr="00930776" w14:paraId="0D5FDAE3" w14:textId="77777777" w:rsidTr="004A7B83">
        <w:trPr>
          <w:gridAfter w:val="1"/>
          <w:wAfter w:w="8" w:type="dxa"/>
          <w:trHeight w:val="261"/>
        </w:trPr>
        <w:tc>
          <w:tcPr>
            <w:tcW w:w="2160" w:type="dxa"/>
            <w:hideMark/>
          </w:tcPr>
          <w:p w14:paraId="24BE3196" w14:textId="77777777" w:rsidR="00C67ECD" w:rsidRPr="00930776" w:rsidRDefault="00C67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rPr>
                <w:rFonts w:asciiTheme="majorBidi" w:hAnsiTheme="majorBidi" w:cstheme="majorBidi"/>
                <w:b/>
                <w:bCs/>
                <w:sz w:val="24"/>
                <w:szCs w:val="24"/>
                <w:cs/>
              </w:rPr>
            </w:pPr>
            <w:r w:rsidRPr="00930776">
              <w:rPr>
                <w:rFonts w:asciiTheme="majorBidi" w:hAnsiTheme="majorBidi" w:cstheme="majorBidi"/>
                <w:b/>
                <w:bCs/>
                <w:sz w:val="24"/>
                <w:szCs w:val="24"/>
                <w:cs/>
              </w:rPr>
              <w:t>สินทรัพย์ทางการเงิน</w:t>
            </w:r>
          </w:p>
        </w:tc>
        <w:tc>
          <w:tcPr>
            <w:tcW w:w="1044" w:type="dxa"/>
          </w:tcPr>
          <w:p w14:paraId="2F811E09" w14:textId="77777777" w:rsidR="00C67ECD" w:rsidRPr="00930776" w:rsidRDefault="00C67ECD">
            <w:pPr>
              <w:tabs>
                <w:tab w:val="clear" w:pos="227"/>
              </w:tabs>
              <w:spacing w:line="260" w:lineRule="exact"/>
              <w:jc w:val="right"/>
              <w:rPr>
                <w:rFonts w:asciiTheme="majorBidi" w:hAnsiTheme="majorBidi" w:cstheme="majorBidi"/>
                <w:sz w:val="24"/>
                <w:szCs w:val="24"/>
                <w:lang w:val="en-GB"/>
              </w:rPr>
            </w:pPr>
          </w:p>
        </w:tc>
        <w:tc>
          <w:tcPr>
            <w:tcW w:w="1086" w:type="dxa"/>
          </w:tcPr>
          <w:p w14:paraId="076A113F" w14:textId="77777777" w:rsidR="00C67ECD" w:rsidRPr="00930776" w:rsidRDefault="00C67ECD">
            <w:pPr>
              <w:tabs>
                <w:tab w:val="clear" w:pos="227"/>
              </w:tabs>
              <w:spacing w:line="260" w:lineRule="exact"/>
              <w:jc w:val="center"/>
              <w:rPr>
                <w:rFonts w:asciiTheme="majorBidi" w:hAnsiTheme="majorBidi" w:cstheme="majorBidi"/>
                <w:sz w:val="24"/>
                <w:szCs w:val="24"/>
                <w:lang w:val="en-GB"/>
              </w:rPr>
            </w:pPr>
          </w:p>
        </w:tc>
        <w:tc>
          <w:tcPr>
            <w:tcW w:w="912" w:type="dxa"/>
          </w:tcPr>
          <w:p w14:paraId="0B24466D" w14:textId="77777777" w:rsidR="00C67ECD" w:rsidRPr="00930776" w:rsidRDefault="00C67ECD">
            <w:pPr>
              <w:tabs>
                <w:tab w:val="clear" w:pos="227"/>
              </w:tabs>
              <w:spacing w:line="260" w:lineRule="exact"/>
              <w:jc w:val="center"/>
              <w:rPr>
                <w:rFonts w:asciiTheme="majorBidi" w:hAnsiTheme="majorBidi" w:cstheme="majorBidi"/>
                <w:sz w:val="24"/>
                <w:szCs w:val="24"/>
                <w:lang w:val="en-GB"/>
              </w:rPr>
            </w:pPr>
          </w:p>
        </w:tc>
        <w:tc>
          <w:tcPr>
            <w:tcW w:w="810" w:type="dxa"/>
          </w:tcPr>
          <w:p w14:paraId="09AE8158" w14:textId="77777777" w:rsidR="00C67ECD" w:rsidRPr="00930776" w:rsidRDefault="00C67ECD">
            <w:pPr>
              <w:tabs>
                <w:tab w:val="clear" w:pos="227"/>
              </w:tabs>
              <w:spacing w:line="260" w:lineRule="exact"/>
              <w:jc w:val="center"/>
              <w:rPr>
                <w:rFonts w:asciiTheme="majorBidi" w:hAnsiTheme="majorBidi" w:cstheme="majorBidi"/>
                <w:sz w:val="24"/>
                <w:szCs w:val="24"/>
                <w:lang w:val="en-GB"/>
              </w:rPr>
            </w:pPr>
          </w:p>
        </w:tc>
        <w:tc>
          <w:tcPr>
            <w:tcW w:w="1620" w:type="dxa"/>
          </w:tcPr>
          <w:p w14:paraId="06A4B3DC" w14:textId="77777777" w:rsidR="00C67ECD" w:rsidRPr="00930776" w:rsidRDefault="00C67ECD">
            <w:pPr>
              <w:tabs>
                <w:tab w:val="clear" w:pos="227"/>
              </w:tabs>
              <w:spacing w:line="260" w:lineRule="exact"/>
              <w:jc w:val="center"/>
              <w:rPr>
                <w:rFonts w:asciiTheme="majorBidi" w:hAnsiTheme="majorBidi" w:cstheme="majorBidi"/>
                <w:sz w:val="24"/>
                <w:szCs w:val="24"/>
                <w:lang w:val="en-GB"/>
              </w:rPr>
            </w:pPr>
          </w:p>
        </w:tc>
        <w:tc>
          <w:tcPr>
            <w:tcW w:w="1088" w:type="dxa"/>
          </w:tcPr>
          <w:p w14:paraId="7794BCCF" w14:textId="77777777" w:rsidR="00C67ECD" w:rsidRPr="00930776" w:rsidRDefault="00C67ECD">
            <w:pPr>
              <w:tabs>
                <w:tab w:val="clear" w:pos="227"/>
              </w:tabs>
              <w:spacing w:line="260" w:lineRule="exact"/>
              <w:jc w:val="center"/>
              <w:rPr>
                <w:rFonts w:asciiTheme="majorBidi" w:hAnsiTheme="majorBidi" w:cstheme="majorBidi"/>
                <w:sz w:val="24"/>
                <w:szCs w:val="24"/>
                <w:lang w:val="en-GB"/>
              </w:rPr>
            </w:pPr>
          </w:p>
        </w:tc>
        <w:tc>
          <w:tcPr>
            <w:tcW w:w="1051" w:type="dxa"/>
          </w:tcPr>
          <w:p w14:paraId="201C52C1" w14:textId="77777777" w:rsidR="00C67ECD" w:rsidRPr="00930776" w:rsidRDefault="00C67ECD">
            <w:pPr>
              <w:tabs>
                <w:tab w:val="clear" w:pos="227"/>
              </w:tabs>
              <w:spacing w:line="260" w:lineRule="exact"/>
              <w:jc w:val="center"/>
              <w:rPr>
                <w:rFonts w:asciiTheme="majorBidi" w:hAnsiTheme="majorBidi" w:cstheme="majorBidi"/>
                <w:sz w:val="24"/>
                <w:szCs w:val="24"/>
                <w:lang w:val="en-GB"/>
              </w:rPr>
            </w:pPr>
          </w:p>
        </w:tc>
        <w:tc>
          <w:tcPr>
            <w:tcW w:w="1086" w:type="dxa"/>
          </w:tcPr>
          <w:p w14:paraId="799F6BD5" w14:textId="77777777" w:rsidR="00C67ECD" w:rsidRPr="00930776" w:rsidRDefault="00C67ECD">
            <w:pPr>
              <w:tabs>
                <w:tab w:val="clear" w:pos="227"/>
              </w:tabs>
              <w:spacing w:line="260" w:lineRule="exact"/>
              <w:jc w:val="center"/>
              <w:rPr>
                <w:rFonts w:asciiTheme="majorBidi" w:hAnsiTheme="majorBidi" w:cstheme="majorBidi"/>
                <w:sz w:val="24"/>
                <w:szCs w:val="24"/>
                <w:lang w:val="en-GB"/>
              </w:rPr>
            </w:pPr>
          </w:p>
        </w:tc>
        <w:tc>
          <w:tcPr>
            <w:tcW w:w="943" w:type="dxa"/>
          </w:tcPr>
          <w:p w14:paraId="73F8D3A5" w14:textId="77777777" w:rsidR="00C67ECD" w:rsidRPr="00930776" w:rsidRDefault="00C67ECD">
            <w:pPr>
              <w:tabs>
                <w:tab w:val="clear" w:pos="227"/>
              </w:tabs>
              <w:spacing w:line="260" w:lineRule="exact"/>
              <w:jc w:val="center"/>
              <w:rPr>
                <w:rFonts w:asciiTheme="majorBidi" w:hAnsiTheme="majorBidi" w:cstheme="majorBidi"/>
                <w:sz w:val="24"/>
                <w:szCs w:val="24"/>
                <w:lang w:val="en-GB"/>
              </w:rPr>
            </w:pPr>
          </w:p>
        </w:tc>
        <w:tc>
          <w:tcPr>
            <w:tcW w:w="1091" w:type="dxa"/>
          </w:tcPr>
          <w:p w14:paraId="2BDC5827" w14:textId="77777777" w:rsidR="00C67ECD" w:rsidRPr="00930776" w:rsidRDefault="00C67ECD">
            <w:pPr>
              <w:tabs>
                <w:tab w:val="clear" w:pos="227"/>
              </w:tabs>
              <w:spacing w:line="260" w:lineRule="exact"/>
              <w:jc w:val="center"/>
              <w:rPr>
                <w:rFonts w:asciiTheme="majorBidi" w:hAnsiTheme="majorBidi" w:cstheme="majorBidi"/>
                <w:sz w:val="24"/>
                <w:szCs w:val="24"/>
                <w:lang w:val="en-GB"/>
              </w:rPr>
            </w:pPr>
          </w:p>
        </w:tc>
        <w:tc>
          <w:tcPr>
            <w:tcW w:w="1239" w:type="dxa"/>
          </w:tcPr>
          <w:p w14:paraId="3F2EA9B5" w14:textId="77777777" w:rsidR="00C67ECD" w:rsidRPr="00930776" w:rsidRDefault="00C67ECD">
            <w:pPr>
              <w:tabs>
                <w:tab w:val="clear" w:pos="227"/>
              </w:tabs>
              <w:spacing w:line="260" w:lineRule="exact"/>
              <w:jc w:val="center"/>
              <w:rPr>
                <w:rFonts w:asciiTheme="majorBidi" w:hAnsiTheme="majorBidi" w:cstheme="majorBidi"/>
                <w:sz w:val="24"/>
                <w:szCs w:val="24"/>
                <w:lang w:val="en-GB"/>
              </w:rPr>
            </w:pPr>
          </w:p>
        </w:tc>
        <w:tc>
          <w:tcPr>
            <w:tcW w:w="966" w:type="dxa"/>
          </w:tcPr>
          <w:p w14:paraId="7C3160EA" w14:textId="77777777" w:rsidR="00C67ECD" w:rsidRPr="00930776" w:rsidRDefault="00C67ECD">
            <w:pPr>
              <w:tabs>
                <w:tab w:val="clear" w:pos="227"/>
              </w:tabs>
              <w:spacing w:line="260" w:lineRule="exact"/>
              <w:jc w:val="center"/>
              <w:rPr>
                <w:rFonts w:asciiTheme="majorBidi" w:hAnsiTheme="majorBidi" w:cstheme="majorBidi"/>
                <w:sz w:val="24"/>
                <w:szCs w:val="24"/>
                <w:lang w:val="en-GB"/>
              </w:rPr>
            </w:pPr>
          </w:p>
        </w:tc>
      </w:tr>
      <w:tr w:rsidR="00F509C6" w:rsidRPr="00930776" w14:paraId="41782572" w14:textId="77777777" w:rsidTr="005715CE">
        <w:trPr>
          <w:gridAfter w:val="1"/>
          <w:wAfter w:w="8" w:type="dxa"/>
          <w:trHeight w:val="276"/>
        </w:trPr>
        <w:tc>
          <w:tcPr>
            <w:tcW w:w="2160" w:type="dxa"/>
            <w:hideMark/>
          </w:tcPr>
          <w:p w14:paraId="315CDCE7" w14:textId="77777777" w:rsidR="00C67ECD" w:rsidRPr="00930776" w:rsidRDefault="00C67ECD" w:rsidP="00F64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57" w:hanging="157"/>
              <w:rPr>
                <w:rFonts w:asciiTheme="majorBidi" w:hAnsiTheme="majorBidi" w:cstheme="majorBidi"/>
                <w:sz w:val="24"/>
                <w:szCs w:val="24"/>
              </w:rPr>
            </w:pPr>
            <w:r w:rsidRPr="00930776">
              <w:rPr>
                <w:rFonts w:asciiTheme="majorBidi" w:hAnsiTheme="majorBidi" w:cstheme="majorBidi"/>
                <w:sz w:val="24"/>
                <w:szCs w:val="24"/>
                <w:cs/>
              </w:rPr>
              <w:t>เงินสดและรายการเทียบเท่าเงินสด</w:t>
            </w:r>
          </w:p>
        </w:tc>
        <w:tc>
          <w:tcPr>
            <w:tcW w:w="1044" w:type="dxa"/>
            <w:vAlign w:val="bottom"/>
          </w:tcPr>
          <w:p w14:paraId="52936AB9" w14:textId="64AB7A8E" w:rsidR="00C67ECD" w:rsidRPr="00930776" w:rsidRDefault="00B2406E" w:rsidP="005715CE">
            <w:pPr>
              <w:tabs>
                <w:tab w:val="clear" w:pos="227"/>
                <w:tab w:val="clear" w:pos="454"/>
                <w:tab w:val="left" w:pos="540"/>
              </w:tabs>
              <w:spacing w:line="260" w:lineRule="exact"/>
              <w:jc w:val="right"/>
              <w:rPr>
                <w:rFonts w:asciiTheme="majorBidi" w:hAnsiTheme="majorBidi" w:cstheme="majorBidi"/>
                <w:sz w:val="24"/>
                <w:szCs w:val="24"/>
              </w:rPr>
            </w:pPr>
            <w:r>
              <w:rPr>
                <w:rFonts w:asciiTheme="majorBidi" w:hAnsiTheme="majorBidi" w:cstheme="majorBidi"/>
                <w:sz w:val="24"/>
                <w:szCs w:val="24"/>
              </w:rPr>
              <w:t>167,048</w:t>
            </w:r>
          </w:p>
        </w:tc>
        <w:tc>
          <w:tcPr>
            <w:tcW w:w="1086" w:type="dxa"/>
            <w:vAlign w:val="bottom"/>
          </w:tcPr>
          <w:p w14:paraId="7C722F1E" w14:textId="14B738B0" w:rsidR="00C67ECD" w:rsidRPr="00930776" w:rsidRDefault="00B2406E" w:rsidP="005715CE">
            <w:pPr>
              <w:tabs>
                <w:tab w:val="clear" w:pos="227"/>
                <w:tab w:val="clear" w:pos="454"/>
                <w:tab w:val="left" w:pos="540"/>
              </w:tabs>
              <w:spacing w:line="260" w:lineRule="exact"/>
              <w:jc w:val="right"/>
              <w:rPr>
                <w:rFonts w:asciiTheme="majorBidi" w:hAnsiTheme="majorBidi" w:cstheme="majorBidi"/>
                <w:sz w:val="24"/>
                <w:szCs w:val="24"/>
              </w:rPr>
            </w:pPr>
            <w:r>
              <w:rPr>
                <w:rFonts w:asciiTheme="majorBidi" w:hAnsiTheme="majorBidi" w:cstheme="majorBidi"/>
                <w:sz w:val="24"/>
                <w:szCs w:val="24"/>
              </w:rPr>
              <w:t>-</w:t>
            </w:r>
          </w:p>
        </w:tc>
        <w:tc>
          <w:tcPr>
            <w:tcW w:w="912" w:type="dxa"/>
            <w:vAlign w:val="bottom"/>
          </w:tcPr>
          <w:p w14:paraId="43869207" w14:textId="3CA716DF" w:rsidR="00C67ECD" w:rsidRPr="00930776" w:rsidRDefault="00B2406E" w:rsidP="005715CE">
            <w:pPr>
              <w:tabs>
                <w:tab w:val="clear" w:pos="227"/>
                <w:tab w:val="clear" w:pos="454"/>
                <w:tab w:val="left" w:pos="540"/>
              </w:tabs>
              <w:spacing w:line="260" w:lineRule="exact"/>
              <w:jc w:val="right"/>
              <w:rPr>
                <w:rFonts w:asciiTheme="majorBidi" w:hAnsiTheme="majorBidi" w:cstheme="majorBidi"/>
                <w:sz w:val="24"/>
                <w:szCs w:val="24"/>
              </w:rPr>
            </w:pPr>
            <w:r>
              <w:rPr>
                <w:rFonts w:asciiTheme="majorBidi" w:hAnsiTheme="majorBidi" w:cstheme="majorBidi"/>
                <w:sz w:val="24"/>
                <w:szCs w:val="24"/>
              </w:rPr>
              <w:t>3,228</w:t>
            </w:r>
          </w:p>
        </w:tc>
        <w:tc>
          <w:tcPr>
            <w:tcW w:w="810" w:type="dxa"/>
            <w:vAlign w:val="bottom"/>
          </w:tcPr>
          <w:p w14:paraId="1C9CE166" w14:textId="0F502B82" w:rsidR="00C67ECD" w:rsidRPr="00930776" w:rsidRDefault="00B2406E" w:rsidP="005715CE">
            <w:pPr>
              <w:tabs>
                <w:tab w:val="clear" w:pos="227"/>
                <w:tab w:val="clear" w:pos="454"/>
                <w:tab w:val="left" w:pos="540"/>
              </w:tabs>
              <w:spacing w:line="260" w:lineRule="exact"/>
              <w:jc w:val="right"/>
              <w:rPr>
                <w:rFonts w:asciiTheme="majorBidi" w:hAnsiTheme="majorBidi" w:cstheme="majorBidi"/>
                <w:sz w:val="24"/>
                <w:szCs w:val="24"/>
              </w:rPr>
            </w:pPr>
            <w:r>
              <w:rPr>
                <w:rFonts w:asciiTheme="majorBidi" w:hAnsiTheme="majorBidi" w:cstheme="majorBidi"/>
                <w:sz w:val="24"/>
                <w:szCs w:val="24"/>
              </w:rPr>
              <w:t>170,276</w:t>
            </w:r>
          </w:p>
        </w:tc>
        <w:tc>
          <w:tcPr>
            <w:tcW w:w="1620" w:type="dxa"/>
            <w:vAlign w:val="bottom"/>
          </w:tcPr>
          <w:p w14:paraId="497FCB23" w14:textId="35E52979" w:rsidR="00C67ECD" w:rsidRPr="00930776" w:rsidRDefault="00B2406E" w:rsidP="005715CE">
            <w:pPr>
              <w:tabs>
                <w:tab w:val="clear" w:pos="227"/>
                <w:tab w:val="clear" w:pos="454"/>
                <w:tab w:val="left" w:pos="540"/>
              </w:tabs>
              <w:spacing w:line="260" w:lineRule="exact"/>
              <w:jc w:val="center"/>
              <w:rPr>
                <w:rFonts w:asciiTheme="majorBidi" w:hAnsiTheme="majorBidi" w:cstheme="majorBidi"/>
                <w:sz w:val="24"/>
                <w:szCs w:val="24"/>
                <w:cs/>
              </w:rPr>
            </w:pPr>
            <w:r w:rsidRPr="00930776">
              <w:rPr>
                <w:rFonts w:asciiTheme="majorBidi" w:hAnsiTheme="majorBidi" w:cstheme="majorBidi"/>
                <w:sz w:val="24"/>
                <w:szCs w:val="24"/>
                <w:cs/>
              </w:rPr>
              <w:t>อัตราตลาด</w:t>
            </w:r>
          </w:p>
        </w:tc>
        <w:tc>
          <w:tcPr>
            <w:tcW w:w="1088" w:type="dxa"/>
            <w:vAlign w:val="bottom"/>
          </w:tcPr>
          <w:p w14:paraId="46A0E9B0" w14:textId="3374E225" w:rsidR="00C67ECD" w:rsidRPr="00930776" w:rsidRDefault="00B2406E" w:rsidP="005715CE">
            <w:pPr>
              <w:tabs>
                <w:tab w:val="clear" w:pos="227"/>
                <w:tab w:val="clear" w:pos="454"/>
                <w:tab w:val="left" w:pos="540"/>
              </w:tabs>
              <w:spacing w:line="260" w:lineRule="exact"/>
              <w:jc w:val="center"/>
              <w:rPr>
                <w:rFonts w:asciiTheme="majorBidi" w:hAnsiTheme="majorBidi" w:cstheme="majorBidi"/>
                <w:sz w:val="24"/>
                <w:szCs w:val="24"/>
              </w:rPr>
            </w:pPr>
            <w:r w:rsidRPr="005715CE">
              <w:rPr>
                <w:rFonts w:asciiTheme="majorBidi" w:hAnsiTheme="majorBidi" w:cstheme="majorBidi"/>
                <w:sz w:val="24"/>
                <w:szCs w:val="24"/>
              </w:rPr>
              <w:t>1</w:t>
            </w:r>
            <w:r>
              <w:rPr>
                <w:rFonts w:asciiTheme="majorBidi" w:hAnsiTheme="majorBidi" w:cstheme="majorBidi"/>
                <w:sz w:val="24"/>
                <w:szCs w:val="24"/>
              </w:rPr>
              <w:t>.</w:t>
            </w:r>
            <w:r w:rsidRPr="005715CE">
              <w:rPr>
                <w:rFonts w:asciiTheme="majorBidi" w:hAnsiTheme="majorBidi" w:cstheme="majorBidi"/>
                <w:sz w:val="24"/>
                <w:szCs w:val="24"/>
              </w:rPr>
              <w:t>5</w:t>
            </w:r>
          </w:p>
        </w:tc>
        <w:tc>
          <w:tcPr>
            <w:tcW w:w="1051" w:type="dxa"/>
            <w:vAlign w:val="bottom"/>
          </w:tcPr>
          <w:p w14:paraId="2631D4F6" w14:textId="17D81F0D" w:rsidR="00C67ECD" w:rsidRPr="00930776" w:rsidRDefault="006635AE" w:rsidP="005715CE">
            <w:pPr>
              <w:tabs>
                <w:tab w:val="clear" w:pos="227"/>
                <w:tab w:val="clear" w:pos="454"/>
                <w:tab w:val="left" w:pos="540"/>
              </w:tabs>
              <w:spacing w:line="260" w:lineRule="exact"/>
              <w:jc w:val="right"/>
              <w:rPr>
                <w:rFonts w:asciiTheme="majorBidi" w:hAnsiTheme="majorBidi" w:cstheme="majorBidi"/>
                <w:sz w:val="24"/>
                <w:szCs w:val="24"/>
              </w:rPr>
            </w:pPr>
            <w:r>
              <w:rPr>
                <w:rFonts w:asciiTheme="majorBidi" w:hAnsiTheme="majorBidi" w:cstheme="majorBidi"/>
                <w:sz w:val="24"/>
                <w:szCs w:val="24"/>
              </w:rPr>
              <w:t>144,695</w:t>
            </w:r>
          </w:p>
        </w:tc>
        <w:tc>
          <w:tcPr>
            <w:tcW w:w="1086" w:type="dxa"/>
            <w:vAlign w:val="bottom"/>
          </w:tcPr>
          <w:p w14:paraId="60C3BAE8" w14:textId="4AD9369A" w:rsidR="00C67ECD" w:rsidRPr="00930776" w:rsidRDefault="006635AE" w:rsidP="005715CE">
            <w:pPr>
              <w:tabs>
                <w:tab w:val="clear" w:pos="227"/>
                <w:tab w:val="clear" w:pos="454"/>
                <w:tab w:val="left" w:pos="540"/>
              </w:tabs>
              <w:spacing w:line="260" w:lineRule="exact"/>
              <w:jc w:val="right"/>
              <w:rPr>
                <w:rFonts w:asciiTheme="majorBidi" w:hAnsiTheme="majorBidi" w:cstheme="majorBidi"/>
                <w:sz w:val="24"/>
                <w:szCs w:val="24"/>
              </w:rPr>
            </w:pPr>
            <w:r>
              <w:rPr>
                <w:rFonts w:asciiTheme="majorBidi" w:hAnsiTheme="majorBidi" w:cstheme="majorBidi"/>
                <w:sz w:val="24"/>
                <w:szCs w:val="24"/>
              </w:rPr>
              <w:t>-</w:t>
            </w:r>
          </w:p>
        </w:tc>
        <w:tc>
          <w:tcPr>
            <w:tcW w:w="943" w:type="dxa"/>
            <w:vAlign w:val="bottom"/>
          </w:tcPr>
          <w:p w14:paraId="4FE63271" w14:textId="26480680" w:rsidR="00C67ECD" w:rsidRPr="00930776" w:rsidRDefault="006635AE" w:rsidP="00571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94"/>
              <w:jc w:val="right"/>
              <w:rPr>
                <w:rFonts w:asciiTheme="majorBidi" w:hAnsiTheme="majorBidi" w:cstheme="majorBidi"/>
                <w:sz w:val="24"/>
                <w:szCs w:val="24"/>
              </w:rPr>
            </w:pPr>
            <w:r>
              <w:rPr>
                <w:rFonts w:asciiTheme="majorBidi" w:hAnsiTheme="majorBidi" w:cstheme="majorBidi"/>
                <w:sz w:val="24"/>
                <w:szCs w:val="24"/>
              </w:rPr>
              <w:t>236</w:t>
            </w:r>
          </w:p>
        </w:tc>
        <w:tc>
          <w:tcPr>
            <w:tcW w:w="1091" w:type="dxa"/>
            <w:vAlign w:val="bottom"/>
          </w:tcPr>
          <w:p w14:paraId="4D2A02ED" w14:textId="3FCB1423" w:rsidR="00C67ECD" w:rsidRPr="00930776" w:rsidRDefault="006635AE" w:rsidP="005715CE">
            <w:pPr>
              <w:tabs>
                <w:tab w:val="clear" w:pos="227"/>
                <w:tab w:val="clear" w:pos="454"/>
                <w:tab w:val="left" w:pos="540"/>
              </w:tabs>
              <w:spacing w:line="260" w:lineRule="exact"/>
              <w:jc w:val="right"/>
              <w:rPr>
                <w:rFonts w:asciiTheme="majorBidi" w:hAnsiTheme="majorBidi" w:cstheme="majorBidi"/>
                <w:sz w:val="24"/>
                <w:szCs w:val="24"/>
              </w:rPr>
            </w:pPr>
            <w:r>
              <w:rPr>
                <w:rFonts w:asciiTheme="majorBidi" w:hAnsiTheme="majorBidi" w:cstheme="majorBidi"/>
                <w:sz w:val="24"/>
                <w:szCs w:val="24"/>
              </w:rPr>
              <w:t>144,931</w:t>
            </w:r>
          </w:p>
        </w:tc>
        <w:tc>
          <w:tcPr>
            <w:tcW w:w="1239" w:type="dxa"/>
            <w:vAlign w:val="bottom"/>
          </w:tcPr>
          <w:p w14:paraId="5FBF0AD3" w14:textId="3A25E155" w:rsidR="00C67ECD" w:rsidRPr="00930776" w:rsidRDefault="009C1596" w:rsidP="005715CE">
            <w:pPr>
              <w:tabs>
                <w:tab w:val="clear" w:pos="227"/>
                <w:tab w:val="clear" w:pos="454"/>
                <w:tab w:val="left" w:pos="540"/>
              </w:tabs>
              <w:spacing w:line="260" w:lineRule="exact"/>
              <w:jc w:val="center"/>
              <w:rPr>
                <w:rFonts w:asciiTheme="majorBidi" w:hAnsiTheme="majorBidi" w:cstheme="majorBidi"/>
                <w:sz w:val="24"/>
                <w:szCs w:val="24"/>
              </w:rPr>
            </w:pPr>
            <w:r w:rsidRPr="00930776">
              <w:rPr>
                <w:rFonts w:asciiTheme="majorBidi" w:hAnsiTheme="majorBidi" w:cstheme="majorBidi"/>
                <w:sz w:val="24"/>
                <w:szCs w:val="24"/>
                <w:cs/>
              </w:rPr>
              <w:t>อัตราตลาด</w:t>
            </w:r>
          </w:p>
        </w:tc>
        <w:tc>
          <w:tcPr>
            <w:tcW w:w="966" w:type="dxa"/>
            <w:vAlign w:val="bottom"/>
          </w:tcPr>
          <w:p w14:paraId="3F0F1A7E" w14:textId="5A424A33" w:rsidR="00C67ECD" w:rsidRPr="00930776" w:rsidRDefault="009C1596" w:rsidP="005715CE">
            <w:pPr>
              <w:tabs>
                <w:tab w:val="clear" w:pos="227"/>
                <w:tab w:val="clear" w:pos="454"/>
                <w:tab w:val="left" w:pos="540"/>
              </w:tabs>
              <w:spacing w:line="260" w:lineRule="exact"/>
              <w:jc w:val="center"/>
              <w:rPr>
                <w:rFonts w:asciiTheme="majorBidi" w:hAnsiTheme="majorBidi" w:cstheme="majorBidi"/>
                <w:sz w:val="24"/>
                <w:szCs w:val="24"/>
              </w:rPr>
            </w:pPr>
            <w:r w:rsidRPr="00930776">
              <w:rPr>
                <w:rFonts w:asciiTheme="majorBidi" w:hAnsiTheme="majorBidi" w:cstheme="majorBidi"/>
                <w:sz w:val="24"/>
                <w:szCs w:val="24"/>
                <w:cs/>
              </w:rPr>
              <w:t>-</w:t>
            </w:r>
          </w:p>
        </w:tc>
      </w:tr>
      <w:tr w:rsidR="00C67ECD" w:rsidRPr="00930776" w14:paraId="2FBB9AC6" w14:textId="77777777" w:rsidTr="005715CE">
        <w:trPr>
          <w:gridAfter w:val="1"/>
          <w:wAfter w:w="8" w:type="dxa"/>
          <w:trHeight w:val="261"/>
        </w:trPr>
        <w:tc>
          <w:tcPr>
            <w:tcW w:w="2160" w:type="dxa"/>
          </w:tcPr>
          <w:p w14:paraId="39415FCE" w14:textId="77777777" w:rsidR="00C67ECD" w:rsidRPr="00930776" w:rsidRDefault="00C67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rPr>
                <w:rFonts w:asciiTheme="majorBidi" w:hAnsiTheme="majorBidi" w:cstheme="majorBidi"/>
                <w:sz w:val="24"/>
                <w:szCs w:val="24"/>
                <w:cs/>
              </w:rPr>
            </w:pPr>
            <w:r w:rsidRPr="00930776">
              <w:rPr>
                <w:rFonts w:asciiTheme="majorBidi" w:hAnsiTheme="majorBidi" w:cstheme="majorBidi"/>
                <w:sz w:val="24"/>
                <w:szCs w:val="24"/>
                <w:cs/>
              </w:rPr>
              <w:t>เงินฝากที่มีข้อจำกัด</w:t>
            </w:r>
          </w:p>
        </w:tc>
        <w:tc>
          <w:tcPr>
            <w:tcW w:w="1044" w:type="dxa"/>
            <w:vAlign w:val="bottom"/>
          </w:tcPr>
          <w:p w14:paraId="1C053010" w14:textId="58CA6C8A" w:rsidR="00C67ECD" w:rsidRPr="00930776" w:rsidRDefault="00B2406E" w:rsidP="005715CE">
            <w:pPr>
              <w:tabs>
                <w:tab w:val="clear" w:pos="227"/>
                <w:tab w:val="clear" w:pos="454"/>
                <w:tab w:val="left" w:pos="540"/>
              </w:tabs>
              <w:spacing w:line="260" w:lineRule="exact"/>
              <w:jc w:val="right"/>
              <w:rPr>
                <w:rFonts w:asciiTheme="majorBidi" w:hAnsiTheme="majorBidi" w:cstheme="majorBidi"/>
                <w:sz w:val="24"/>
                <w:szCs w:val="24"/>
              </w:rPr>
            </w:pPr>
            <w:r>
              <w:rPr>
                <w:rFonts w:asciiTheme="majorBidi" w:hAnsiTheme="majorBidi" w:cstheme="majorBidi"/>
                <w:sz w:val="24"/>
                <w:szCs w:val="24"/>
              </w:rPr>
              <w:t>4,390</w:t>
            </w:r>
          </w:p>
        </w:tc>
        <w:tc>
          <w:tcPr>
            <w:tcW w:w="1086" w:type="dxa"/>
            <w:vAlign w:val="bottom"/>
          </w:tcPr>
          <w:p w14:paraId="0E11A192" w14:textId="31E40C43" w:rsidR="00C67ECD" w:rsidRPr="00930776" w:rsidRDefault="00B2406E" w:rsidP="005715CE">
            <w:pPr>
              <w:tabs>
                <w:tab w:val="clear" w:pos="227"/>
                <w:tab w:val="clear" w:pos="454"/>
                <w:tab w:val="left" w:pos="540"/>
              </w:tabs>
              <w:spacing w:line="260" w:lineRule="exact"/>
              <w:jc w:val="right"/>
              <w:rPr>
                <w:rFonts w:asciiTheme="majorBidi" w:hAnsiTheme="majorBidi" w:cstheme="majorBidi"/>
                <w:sz w:val="24"/>
                <w:szCs w:val="24"/>
              </w:rPr>
            </w:pPr>
            <w:r>
              <w:rPr>
                <w:rFonts w:asciiTheme="majorBidi" w:hAnsiTheme="majorBidi" w:cstheme="majorBidi"/>
                <w:sz w:val="24"/>
                <w:szCs w:val="24"/>
              </w:rPr>
              <w:t>1,634</w:t>
            </w:r>
          </w:p>
        </w:tc>
        <w:tc>
          <w:tcPr>
            <w:tcW w:w="912" w:type="dxa"/>
            <w:vAlign w:val="bottom"/>
          </w:tcPr>
          <w:p w14:paraId="557003A7" w14:textId="11A1D426" w:rsidR="00C67ECD" w:rsidRPr="00930776" w:rsidRDefault="00B2406E" w:rsidP="005715CE">
            <w:pPr>
              <w:tabs>
                <w:tab w:val="clear" w:pos="227"/>
                <w:tab w:val="clear" w:pos="454"/>
                <w:tab w:val="left" w:pos="540"/>
              </w:tabs>
              <w:spacing w:line="260" w:lineRule="exact"/>
              <w:jc w:val="right"/>
              <w:rPr>
                <w:rFonts w:asciiTheme="majorBidi" w:hAnsiTheme="majorBidi" w:cstheme="majorBidi"/>
                <w:sz w:val="24"/>
                <w:szCs w:val="24"/>
              </w:rPr>
            </w:pPr>
            <w:r>
              <w:rPr>
                <w:rFonts w:asciiTheme="majorBidi" w:hAnsiTheme="majorBidi" w:cstheme="majorBidi"/>
                <w:sz w:val="24"/>
                <w:szCs w:val="24"/>
              </w:rPr>
              <w:t>-</w:t>
            </w:r>
          </w:p>
        </w:tc>
        <w:tc>
          <w:tcPr>
            <w:tcW w:w="810" w:type="dxa"/>
            <w:vAlign w:val="bottom"/>
          </w:tcPr>
          <w:p w14:paraId="4548FE8D" w14:textId="59EA0E99" w:rsidR="00C67ECD" w:rsidRPr="00930776" w:rsidRDefault="00B2406E" w:rsidP="005715CE">
            <w:pPr>
              <w:tabs>
                <w:tab w:val="clear" w:pos="227"/>
                <w:tab w:val="clear" w:pos="454"/>
                <w:tab w:val="left" w:pos="540"/>
              </w:tabs>
              <w:spacing w:line="260" w:lineRule="exact"/>
              <w:jc w:val="right"/>
              <w:rPr>
                <w:rFonts w:asciiTheme="majorBidi" w:hAnsiTheme="majorBidi" w:cstheme="majorBidi"/>
                <w:sz w:val="24"/>
                <w:szCs w:val="24"/>
              </w:rPr>
            </w:pPr>
            <w:r>
              <w:rPr>
                <w:rFonts w:asciiTheme="majorBidi" w:hAnsiTheme="majorBidi" w:cstheme="majorBidi"/>
                <w:sz w:val="24"/>
                <w:szCs w:val="24"/>
              </w:rPr>
              <w:t>6,024</w:t>
            </w:r>
          </w:p>
        </w:tc>
        <w:tc>
          <w:tcPr>
            <w:tcW w:w="1620" w:type="dxa"/>
            <w:vAlign w:val="bottom"/>
          </w:tcPr>
          <w:p w14:paraId="1C5A3BBF" w14:textId="26148175" w:rsidR="00C67ECD" w:rsidRPr="00930776" w:rsidRDefault="00B2406E" w:rsidP="005715CE">
            <w:pPr>
              <w:tabs>
                <w:tab w:val="clear" w:pos="227"/>
                <w:tab w:val="clear" w:pos="454"/>
                <w:tab w:val="left" w:pos="540"/>
              </w:tabs>
              <w:spacing w:line="260" w:lineRule="exact"/>
              <w:jc w:val="center"/>
              <w:rPr>
                <w:rFonts w:asciiTheme="majorBidi" w:hAnsiTheme="majorBidi" w:cstheme="majorBidi"/>
                <w:sz w:val="24"/>
                <w:szCs w:val="24"/>
                <w:cs/>
              </w:rPr>
            </w:pPr>
            <w:r w:rsidRPr="00930776">
              <w:rPr>
                <w:rFonts w:asciiTheme="majorBidi" w:hAnsiTheme="majorBidi" w:cstheme="majorBidi"/>
                <w:sz w:val="24"/>
                <w:szCs w:val="24"/>
                <w:cs/>
              </w:rPr>
              <w:t>อัตราตลาด</w:t>
            </w:r>
          </w:p>
        </w:tc>
        <w:tc>
          <w:tcPr>
            <w:tcW w:w="1088" w:type="dxa"/>
            <w:vAlign w:val="bottom"/>
          </w:tcPr>
          <w:p w14:paraId="4CB2BDAB" w14:textId="7BB71B13" w:rsidR="00C67ECD" w:rsidRPr="00930776" w:rsidRDefault="00B2406E" w:rsidP="005715CE">
            <w:pPr>
              <w:tabs>
                <w:tab w:val="clear" w:pos="227"/>
                <w:tab w:val="clear" w:pos="454"/>
                <w:tab w:val="left" w:pos="540"/>
              </w:tabs>
              <w:spacing w:line="260" w:lineRule="exact"/>
              <w:jc w:val="center"/>
              <w:rPr>
                <w:rFonts w:asciiTheme="majorBidi" w:hAnsiTheme="majorBidi" w:cstheme="majorBidi"/>
                <w:sz w:val="24"/>
                <w:szCs w:val="24"/>
              </w:rPr>
            </w:pPr>
            <w:r w:rsidRPr="005715CE">
              <w:rPr>
                <w:rFonts w:asciiTheme="majorBidi" w:hAnsiTheme="majorBidi" w:cstheme="majorBidi"/>
                <w:sz w:val="24"/>
                <w:szCs w:val="24"/>
              </w:rPr>
              <w:t>1</w:t>
            </w:r>
            <w:r>
              <w:rPr>
                <w:rFonts w:asciiTheme="majorBidi" w:hAnsiTheme="majorBidi" w:cstheme="majorBidi"/>
                <w:sz w:val="24"/>
                <w:szCs w:val="24"/>
              </w:rPr>
              <w:t>.</w:t>
            </w:r>
            <w:r w:rsidRPr="005715CE">
              <w:rPr>
                <w:rFonts w:asciiTheme="majorBidi" w:hAnsiTheme="majorBidi" w:cstheme="majorBidi"/>
                <w:sz w:val="24"/>
                <w:szCs w:val="24"/>
              </w:rPr>
              <w:t>3</w:t>
            </w:r>
          </w:p>
        </w:tc>
        <w:tc>
          <w:tcPr>
            <w:tcW w:w="1051" w:type="dxa"/>
            <w:vAlign w:val="bottom"/>
          </w:tcPr>
          <w:p w14:paraId="00231434" w14:textId="592BEE5E" w:rsidR="00C67ECD" w:rsidRPr="00930776" w:rsidRDefault="006635AE" w:rsidP="005715CE">
            <w:pPr>
              <w:tabs>
                <w:tab w:val="clear" w:pos="227"/>
                <w:tab w:val="clear" w:pos="454"/>
                <w:tab w:val="left" w:pos="540"/>
              </w:tabs>
              <w:spacing w:line="260" w:lineRule="exact"/>
              <w:jc w:val="right"/>
              <w:rPr>
                <w:rFonts w:asciiTheme="majorBidi" w:hAnsiTheme="majorBidi" w:cstheme="majorBidi"/>
                <w:sz w:val="24"/>
                <w:szCs w:val="24"/>
                <w:cs/>
              </w:rPr>
            </w:pPr>
            <w:r>
              <w:rPr>
                <w:rFonts w:asciiTheme="majorBidi" w:hAnsiTheme="majorBidi" w:cstheme="majorBidi"/>
                <w:sz w:val="24"/>
                <w:szCs w:val="24"/>
              </w:rPr>
              <w:t>-</w:t>
            </w:r>
          </w:p>
        </w:tc>
        <w:tc>
          <w:tcPr>
            <w:tcW w:w="1086" w:type="dxa"/>
            <w:vAlign w:val="bottom"/>
          </w:tcPr>
          <w:p w14:paraId="5CCAC284" w14:textId="7CDEE899" w:rsidR="00C67ECD" w:rsidRPr="00930776" w:rsidRDefault="006635AE" w:rsidP="005715CE">
            <w:pPr>
              <w:tabs>
                <w:tab w:val="clear" w:pos="227"/>
                <w:tab w:val="clear" w:pos="454"/>
                <w:tab w:val="left" w:pos="540"/>
              </w:tabs>
              <w:spacing w:line="260" w:lineRule="exact"/>
              <w:jc w:val="right"/>
              <w:rPr>
                <w:rFonts w:asciiTheme="majorBidi" w:hAnsiTheme="majorBidi" w:cstheme="majorBidi"/>
                <w:sz w:val="24"/>
                <w:szCs w:val="24"/>
                <w:cs/>
              </w:rPr>
            </w:pPr>
            <w:r>
              <w:rPr>
                <w:rFonts w:asciiTheme="majorBidi" w:hAnsiTheme="majorBidi" w:cstheme="majorBidi"/>
                <w:sz w:val="24"/>
                <w:szCs w:val="24"/>
              </w:rPr>
              <w:t>1,200</w:t>
            </w:r>
          </w:p>
        </w:tc>
        <w:tc>
          <w:tcPr>
            <w:tcW w:w="943" w:type="dxa"/>
            <w:vAlign w:val="bottom"/>
          </w:tcPr>
          <w:p w14:paraId="69952190" w14:textId="0E8E2FDE" w:rsidR="00C67ECD" w:rsidRPr="00930776" w:rsidRDefault="006635AE" w:rsidP="005715CE">
            <w:pPr>
              <w:tabs>
                <w:tab w:val="clear" w:pos="227"/>
                <w:tab w:val="clear" w:pos="454"/>
                <w:tab w:val="left" w:pos="540"/>
              </w:tabs>
              <w:spacing w:line="260" w:lineRule="exact"/>
              <w:jc w:val="right"/>
              <w:rPr>
                <w:rFonts w:asciiTheme="majorBidi" w:hAnsiTheme="majorBidi" w:cstheme="majorBidi"/>
                <w:sz w:val="24"/>
                <w:szCs w:val="24"/>
              </w:rPr>
            </w:pPr>
            <w:r>
              <w:rPr>
                <w:rFonts w:asciiTheme="majorBidi" w:hAnsiTheme="majorBidi" w:cstheme="majorBidi"/>
                <w:sz w:val="24"/>
                <w:szCs w:val="24"/>
              </w:rPr>
              <w:t>-</w:t>
            </w:r>
          </w:p>
        </w:tc>
        <w:tc>
          <w:tcPr>
            <w:tcW w:w="1091" w:type="dxa"/>
            <w:vAlign w:val="bottom"/>
          </w:tcPr>
          <w:p w14:paraId="193570D9" w14:textId="631F8A68" w:rsidR="00C67ECD" w:rsidRPr="00930776" w:rsidRDefault="006635AE" w:rsidP="005715CE">
            <w:pPr>
              <w:tabs>
                <w:tab w:val="clear" w:pos="227"/>
                <w:tab w:val="clear" w:pos="454"/>
                <w:tab w:val="left" w:pos="540"/>
              </w:tabs>
              <w:spacing w:line="260" w:lineRule="exact"/>
              <w:jc w:val="right"/>
              <w:rPr>
                <w:rFonts w:asciiTheme="majorBidi" w:hAnsiTheme="majorBidi" w:cstheme="majorBidi"/>
                <w:sz w:val="24"/>
                <w:szCs w:val="24"/>
              </w:rPr>
            </w:pPr>
            <w:r>
              <w:rPr>
                <w:rFonts w:asciiTheme="majorBidi" w:hAnsiTheme="majorBidi" w:cstheme="majorBidi"/>
                <w:sz w:val="24"/>
                <w:szCs w:val="24"/>
              </w:rPr>
              <w:t>1,200</w:t>
            </w:r>
          </w:p>
        </w:tc>
        <w:tc>
          <w:tcPr>
            <w:tcW w:w="1239" w:type="dxa"/>
            <w:vAlign w:val="bottom"/>
          </w:tcPr>
          <w:p w14:paraId="3236FF03" w14:textId="3C257BF1" w:rsidR="00C67ECD" w:rsidRPr="00930776" w:rsidRDefault="009C1596" w:rsidP="005715CE">
            <w:pPr>
              <w:tabs>
                <w:tab w:val="clear" w:pos="227"/>
                <w:tab w:val="clear" w:pos="454"/>
                <w:tab w:val="left" w:pos="540"/>
              </w:tabs>
              <w:spacing w:line="260" w:lineRule="exact"/>
              <w:jc w:val="center"/>
              <w:rPr>
                <w:rFonts w:asciiTheme="majorBidi" w:hAnsiTheme="majorBidi" w:cstheme="majorBidi"/>
                <w:sz w:val="24"/>
                <w:szCs w:val="24"/>
                <w:cs/>
              </w:rPr>
            </w:pPr>
            <w:r w:rsidRPr="00930776">
              <w:rPr>
                <w:rFonts w:asciiTheme="majorBidi" w:hAnsiTheme="majorBidi" w:cstheme="majorBidi"/>
                <w:sz w:val="24"/>
                <w:szCs w:val="24"/>
                <w:cs/>
              </w:rPr>
              <w:t>อัตราตลาด</w:t>
            </w:r>
          </w:p>
        </w:tc>
        <w:tc>
          <w:tcPr>
            <w:tcW w:w="966" w:type="dxa"/>
            <w:vAlign w:val="bottom"/>
          </w:tcPr>
          <w:p w14:paraId="02E1E930" w14:textId="0510983B" w:rsidR="00C67ECD" w:rsidRPr="00930776" w:rsidRDefault="009C1596" w:rsidP="005715CE">
            <w:pPr>
              <w:tabs>
                <w:tab w:val="clear" w:pos="227"/>
                <w:tab w:val="clear" w:pos="454"/>
                <w:tab w:val="left" w:pos="540"/>
              </w:tabs>
              <w:spacing w:line="260" w:lineRule="exact"/>
              <w:jc w:val="center"/>
              <w:rPr>
                <w:rFonts w:asciiTheme="majorBidi" w:hAnsiTheme="majorBidi" w:cstheme="majorBidi"/>
                <w:sz w:val="24"/>
                <w:szCs w:val="24"/>
              </w:rPr>
            </w:pPr>
            <w:r w:rsidRPr="00930776">
              <w:rPr>
                <w:rFonts w:asciiTheme="majorBidi" w:hAnsiTheme="majorBidi" w:cstheme="majorBidi"/>
                <w:sz w:val="24"/>
                <w:szCs w:val="24"/>
              </w:rPr>
              <w:t>-</w:t>
            </w:r>
          </w:p>
        </w:tc>
      </w:tr>
      <w:tr w:rsidR="00C67ECD" w:rsidRPr="00930776" w14:paraId="44A28F15" w14:textId="77777777" w:rsidTr="005715CE">
        <w:trPr>
          <w:gridAfter w:val="1"/>
          <w:wAfter w:w="8" w:type="dxa"/>
          <w:trHeight w:val="261"/>
        </w:trPr>
        <w:tc>
          <w:tcPr>
            <w:tcW w:w="2160" w:type="dxa"/>
          </w:tcPr>
          <w:p w14:paraId="4B2D6A95" w14:textId="77777777" w:rsidR="00C67ECD" w:rsidRPr="00930776" w:rsidRDefault="00C67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rPr>
                <w:rFonts w:asciiTheme="majorBidi" w:hAnsiTheme="majorBidi" w:cstheme="majorBidi"/>
                <w:sz w:val="24"/>
                <w:szCs w:val="24"/>
                <w:cs/>
              </w:rPr>
            </w:pPr>
            <w:r w:rsidRPr="00930776">
              <w:rPr>
                <w:rFonts w:asciiTheme="majorBidi" w:hAnsiTheme="majorBidi"/>
                <w:sz w:val="24"/>
                <w:szCs w:val="24"/>
                <w:cs/>
              </w:rPr>
              <w:t>เงินให้กู้ยืมระยะสั้น</w:t>
            </w:r>
          </w:p>
        </w:tc>
        <w:tc>
          <w:tcPr>
            <w:tcW w:w="1044" w:type="dxa"/>
            <w:vAlign w:val="bottom"/>
          </w:tcPr>
          <w:p w14:paraId="285EC001" w14:textId="17604731" w:rsidR="00C67ECD" w:rsidRPr="00930776" w:rsidRDefault="00C67ECD" w:rsidP="005715CE">
            <w:pPr>
              <w:tabs>
                <w:tab w:val="clear" w:pos="227"/>
                <w:tab w:val="clear" w:pos="454"/>
                <w:tab w:val="left" w:pos="540"/>
              </w:tabs>
              <w:spacing w:line="260" w:lineRule="exact"/>
              <w:jc w:val="right"/>
              <w:rPr>
                <w:rFonts w:asciiTheme="majorBidi" w:hAnsiTheme="majorBidi" w:cstheme="majorBidi"/>
                <w:sz w:val="24"/>
                <w:szCs w:val="24"/>
              </w:rPr>
            </w:pPr>
          </w:p>
        </w:tc>
        <w:tc>
          <w:tcPr>
            <w:tcW w:w="1086" w:type="dxa"/>
            <w:vAlign w:val="bottom"/>
          </w:tcPr>
          <w:p w14:paraId="55F8B317" w14:textId="3C294C48" w:rsidR="00C67ECD" w:rsidRPr="00930776" w:rsidRDefault="00C67ECD" w:rsidP="005715CE">
            <w:pPr>
              <w:tabs>
                <w:tab w:val="clear" w:pos="227"/>
                <w:tab w:val="clear" w:pos="454"/>
                <w:tab w:val="left" w:pos="540"/>
              </w:tabs>
              <w:spacing w:line="260" w:lineRule="exact"/>
              <w:jc w:val="right"/>
              <w:rPr>
                <w:rFonts w:asciiTheme="majorBidi" w:hAnsiTheme="majorBidi" w:cstheme="majorBidi"/>
                <w:sz w:val="24"/>
                <w:szCs w:val="24"/>
              </w:rPr>
            </w:pPr>
          </w:p>
        </w:tc>
        <w:tc>
          <w:tcPr>
            <w:tcW w:w="912" w:type="dxa"/>
            <w:vAlign w:val="bottom"/>
          </w:tcPr>
          <w:p w14:paraId="40FB5332" w14:textId="1FEC0284" w:rsidR="00C67ECD" w:rsidRPr="00930776" w:rsidRDefault="00C67ECD" w:rsidP="005715CE">
            <w:pPr>
              <w:tabs>
                <w:tab w:val="clear" w:pos="227"/>
                <w:tab w:val="clear" w:pos="454"/>
                <w:tab w:val="left" w:pos="540"/>
              </w:tabs>
              <w:spacing w:line="260" w:lineRule="exact"/>
              <w:jc w:val="right"/>
              <w:rPr>
                <w:rFonts w:asciiTheme="majorBidi" w:hAnsiTheme="majorBidi" w:cstheme="majorBidi"/>
                <w:sz w:val="24"/>
                <w:szCs w:val="24"/>
              </w:rPr>
            </w:pPr>
          </w:p>
        </w:tc>
        <w:tc>
          <w:tcPr>
            <w:tcW w:w="810" w:type="dxa"/>
            <w:vAlign w:val="bottom"/>
          </w:tcPr>
          <w:p w14:paraId="04B376D7" w14:textId="30AE0B15" w:rsidR="00C67ECD" w:rsidRPr="00930776" w:rsidRDefault="00C67ECD" w:rsidP="005715CE">
            <w:pPr>
              <w:tabs>
                <w:tab w:val="clear" w:pos="227"/>
                <w:tab w:val="clear" w:pos="454"/>
                <w:tab w:val="left" w:pos="540"/>
              </w:tabs>
              <w:spacing w:line="260" w:lineRule="exact"/>
              <w:jc w:val="right"/>
              <w:rPr>
                <w:rFonts w:asciiTheme="majorBidi" w:hAnsiTheme="majorBidi" w:cstheme="majorBidi"/>
                <w:sz w:val="24"/>
                <w:szCs w:val="24"/>
              </w:rPr>
            </w:pPr>
          </w:p>
        </w:tc>
        <w:tc>
          <w:tcPr>
            <w:tcW w:w="1620" w:type="dxa"/>
            <w:vAlign w:val="bottom"/>
          </w:tcPr>
          <w:p w14:paraId="73E2C921" w14:textId="1FF90E80" w:rsidR="00C67ECD" w:rsidRPr="00930776" w:rsidRDefault="00C67ECD" w:rsidP="005715CE">
            <w:pPr>
              <w:tabs>
                <w:tab w:val="clear" w:pos="227"/>
                <w:tab w:val="clear" w:pos="454"/>
                <w:tab w:val="left" w:pos="540"/>
              </w:tabs>
              <w:spacing w:line="260" w:lineRule="exact"/>
              <w:jc w:val="center"/>
              <w:rPr>
                <w:rFonts w:asciiTheme="majorBidi" w:hAnsiTheme="majorBidi" w:cstheme="majorBidi"/>
                <w:sz w:val="24"/>
                <w:szCs w:val="24"/>
              </w:rPr>
            </w:pPr>
          </w:p>
        </w:tc>
        <w:tc>
          <w:tcPr>
            <w:tcW w:w="1088" w:type="dxa"/>
            <w:vAlign w:val="bottom"/>
          </w:tcPr>
          <w:p w14:paraId="5E4AEB93" w14:textId="5ECE0094" w:rsidR="00C67ECD" w:rsidRPr="00930776" w:rsidRDefault="00C67ECD" w:rsidP="005715CE">
            <w:pPr>
              <w:tabs>
                <w:tab w:val="clear" w:pos="227"/>
                <w:tab w:val="clear" w:pos="454"/>
                <w:tab w:val="left" w:pos="540"/>
              </w:tabs>
              <w:spacing w:line="260" w:lineRule="exact"/>
              <w:jc w:val="center"/>
              <w:rPr>
                <w:rFonts w:asciiTheme="majorBidi" w:hAnsiTheme="majorBidi" w:cstheme="majorBidi"/>
                <w:sz w:val="24"/>
                <w:szCs w:val="24"/>
              </w:rPr>
            </w:pPr>
          </w:p>
        </w:tc>
        <w:tc>
          <w:tcPr>
            <w:tcW w:w="1051" w:type="dxa"/>
            <w:vAlign w:val="bottom"/>
          </w:tcPr>
          <w:p w14:paraId="7B3C5884" w14:textId="05566785" w:rsidR="00C67ECD" w:rsidRPr="00930776" w:rsidRDefault="00C67ECD" w:rsidP="005715CE">
            <w:pPr>
              <w:tabs>
                <w:tab w:val="clear" w:pos="227"/>
                <w:tab w:val="clear" w:pos="454"/>
                <w:tab w:val="left" w:pos="540"/>
              </w:tabs>
              <w:spacing w:line="260" w:lineRule="exact"/>
              <w:jc w:val="right"/>
              <w:rPr>
                <w:rFonts w:asciiTheme="majorBidi" w:hAnsiTheme="majorBidi" w:cstheme="majorBidi"/>
                <w:sz w:val="24"/>
                <w:szCs w:val="24"/>
              </w:rPr>
            </w:pPr>
          </w:p>
        </w:tc>
        <w:tc>
          <w:tcPr>
            <w:tcW w:w="1086" w:type="dxa"/>
            <w:vAlign w:val="bottom"/>
          </w:tcPr>
          <w:p w14:paraId="551CB24B" w14:textId="68E71D28" w:rsidR="00C67ECD" w:rsidRPr="00930776" w:rsidRDefault="00C67ECD" w:rsidP="005715CE">
            <w:pPr>
              <w:tabs>
                <w:tab w:val="clear" w:pos="227"/>
                <w:tab w:val="clear" w:pos="454"/>
                <w:tab w:val="left" w:pos="540"/>
              </w:tabs>
              <w:spacing w:line="260" w:lineRule="exact"/>
              <w:jc w:val="right"/>
              <w:rPr>
                <w:rFonts w:asciiTheme="majorBidi" w:hAnsiTheme="majorBidi" w:cstheme="majorBidi"/>
                <w:sz w:val="24"/>
                <w:szCs w:val="24"/>
              </w:rPr>
            </w:pPr>
          </w:p>
        </w:tc>
        <w:tc>
          <w:tcPr>
            <w:tcW w:w="943" w:type="dxa"/>
            <w:vAlign w:val="bottom"/>
          </w:tcPr>
          <w:p w14:paraId="48F0C847" w14:textId="177B1BD3" w:rsidR="00C67ECD" w:rsidRPr="00930776" w:rsidRDefault="00C67ECD" w:rsidP="005715CE">
            <w:pPr>
              <w:tabs>
                <w:tab w:val="clear" w:pos="227"/>
                <w:tab w:val="clear" w:pos="454"/>
                <w:tab w:val="left" w:pos="540"/>
              </w:tabs>
              <w:spacing w:line="260" w:lineRule="exact"/>
              <w:jc w:val="right"/>
              <w:rPr>
                <w:rFonts w:asciiTheme="majorBidi" w:hAnsiTheme="majorBidi" w:cstheme="majorBidi"/>
                <w:sz w:val="24"/>
                <w:szCs w:val="24"/>
              </w:rPr>
            </w:pPr>
          </w:p>
        </w:tc>
        <w:tc>
          <w:tcPr>
            <w:tcW w:w="1091" w:type="dxa"/>
            <w:vAlign w:val="bottom"/>
          </w:tcPr>
          <w:p w14:paraId="58402E3F" w14:textId="5442887E" w:rsidR="00C67ECD" w:rsidRPr="00930776" w:rsidRDefault="00C67ECD" w:rsidP="005715CE">
            <w:pPr>
              <w:tabs>
                <w:tab w:val="clear" w:pos="227"/>
                <w:tab w:val="clear" w:pos="454"/>
                <w:tab w:val="left" w:pos="540"/>
              </w:tabs>
              <w:spacing w:line="260" w:lineRule="exact"/>
              <w:jc w:val="right"/>
              <w:rPr>
                <w:rFonts w:asciiTheme="majorBidi" w:hAnsiTheme="majorBidi" w:cstheme="majorBidi"/>
                <w:sz w:val="24"/>
                <w:szCs w:val="24"/>
              </w:rPr>
            </w:pPr>
          </w:p>
        </w:tc>
        <w:tc>
          <w:tcPr>
            <w:tcW w:w="1239" w:type="dxa"/>
            <w:vAlign w:val="bottom"/>
          </w:tcPr>
          <w:p w14:paraId="313B1AA7" w14:textId="6DBF057D" w:rsidR="00C67ECD" w:rsidRPr="00930776" w:rsidRDefault="00C67ECD" w:rsidP="005715CE">
            <w:pPr>
              <w:tabs>
                <w:tab w:val="clear" w:pos="227"/>
                <w:tab w:val="clear" w:pos="454"/>
                <w:tab w:val="left" w:pos="540"/>
              </w:tabs>
              <w:spacing w:line="260" w:lineRule="exact"/>
              <w:jc w:val="center"/>
              <w:rPr>
                <w:rFonts w:asciiTheme="majorBidi" w:hAnsiTheme="majorBidi" w:cstheme="majorBidi"/>
                <w:sz w:val="24"/>
                <w:szCs w:val="24"/>
              </w:rPr>
            </w:pPr>
          </w:p>
        </w:tc>
        <w:tc>
          <w:tcPr>
            <w:tcW w:w="966" w:type="dxa"/>
            <w:vAlign w:val="bottom"/>
          </w:tcPr>
          <w:p w14:paraId="437A447F" w14:textId="61D2C43B" w:rsidR="00C67ECD" w:rsidRPr="00930776" w:rsidRDefault="00C67ECD" w:rsidP="005715CE">
            <w:pPr>
              <w:tabs>
                <w:tab w:val="clear" w:pos="227"/>
                <w:tab w:val="clear" w:pos="454"/>
                <w:tab w:val="left" w:pos="540"/>
              </w:tabs>
              <w:spacing w:line="260" w:lineRule="exact"/>
              <w:jc w:val="center"/>
              <w:rPr>
                <w:rFonts w:asciiTheme="majorBidi" w:hAnsiTheme="majorBidi" w:cstheme="majorBidi"/>
                <w:sz w:val="24"/>
                <w:szCs w:val="24"/>
              </w:rPr>
            </w:pPr>
          </w:p>
        </w:tc>
      </w:tr>
      <w:tr w:rsidR="00C67ECD" w:rsidRPr="00930776" w14:paraId="09DE38DA" w14:textId="77777777" w:rsidTr="005715CE">
        <w:trPr>
          <w:gridAfter w:val="1"/>
          <w:wAfter w:w="8" w:type="dxa"/>
          <w:trHeight w:hRule="exact" w:val="147"/>
        </w:trPr>
        <w:tc>
          <w:tcPr>
            <w:tcW w:w="2160" w:type="dxa"/>
          </w:tcPr>
          <w:p w14:paraId="2B57F564" w14:textId="77777777" w:rsidR="00C67ECD" w:rsidRPr="00930776" w:rsidRDefault="00C67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rPr>
                <w:rFonts w:asciiTheme="majorBidi" w:hAnsiTheme="majorBidi" w:cstheme="majorBidi"/>
                <w:sz w:val="24"/>
                <w:szCs w:val="24"/>
                <w:cs/>
                <w:lang w:val="en-GB"/>
              </w:rPr>
            </w:pPr>
          </w:p>
        </w:tc>
        <w:tc>
          <w:tcPr>
            <w:tcW w:w="1044" w:type="dxa"/>
            <w:vAlign w:val="bottom"/>
          </w:tcPr>
          <w:p w14:paraId="686DD238" w14:textId="77777777" w:rsidR="00C67ECD" w:rsidRPr="00930776" w:rsidRDefault="00C67ECD" w:rsidP="00571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jc w:val="right"/>
              <w:rPr>
                <w:rFonts w:asciiTheme="majorBidi" w:hAnsiTheme="majorBidi" w:cstheme="majorBidi"/>
                <w:sz w:val="24"/>
                <w:szCs w:val="24"/>
              </w:rPr>
            </w:pPr>
          </w:p>
        </w:tc>
        <w:tc>
          <w:tcPr>
            <w:tcW w:w="1086" w:type="dxa"/>
            <w:vAlign w:val="bottom"/>
          </w:tcPr>
          <w:p w14:paraId="5826A6D4" w14:textId="77777777" w:rsidR="00C67ECD" w:rsidRPr="00930776" w:rsidRDefault="00C67ECD" w:rsidP="005715CE">
            <w:pPr>
              <w:tabs>
                <w:tab w:val="clear" w:pos="227"/>
                <w:tab w:val="clear" w:pos="454"/>
                <w:tab w:val="left" w:pos="540"/>
              </w:tabs>
              <w:spacing w:line="260" w:lineRule="exact"/>
              <w:jc w:val="right"/>
              <w:rPr>
                <w:rFonts w:asciiTheme="majorBidi" w:hAnsiTheme="majorBidi" w:cstheme="majorBidi"/>
                <w:sz w:val="24"/>
                <w:szCs w:val="24"/>
              </w:rPr>
            </w:pPr>
          </w:p>
        </w:tc>
        <w:tc>
          <w:tcPr>
            <w:tcW w:w="912" w:type="dxa"/>
            <w:vAlign w:val="bottom"/>
          </w:tcPr>
          <w:p w14:paraId="5DDAEFDA" w14:textId="77777777" w:rsidR="00C67ECD" w:rsidRPr="00930776" w:rsidRDefault="00C67ECD" w:rsidP="00571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jc w:val="right"/>
              <w:rPr>
                <w:rFonts w:asciiTheme="majorBidi" w:hAnsiTheme="majorBidi" w:cstheme="majorBidi"/>
                <w:sz w:val="24"/>
                <w:szCs w:val="24"/>
              </w:rPr>
            </w:pPr>
          </w:p>
        </w:tc>
        <w:tc>
          <w:tcPr>
            <w:tcW w:w="810" w:type="dxa"/>
            <w:vAlign w:val="bottom"/>
          </w:tcPr>
          <w:p w14:paraId="33305A0F" w14:textId="77777777" w:rsidR="00C67ECD" w:rsidRPr="00930776" w:rsidRDefault="00C67ECD" w:rsidP="005715CE">
            <w:pPr>
              <w:tabs>
                <w:tab w:val="clear" w:pos="227"/>
                <w:tab w:val="clear" w:pos="454"/>
                <w:tab w:val="left" w:pos="540"/>
              </w:tabs>
              <w:spacing w:line="260" w:lineRule="exact"/>
              <w:jc w:val="right"/>
              <w:rPr>
                <w:rFonts w:asciiTheme="majorBidi" w:hAnsiTheme="majorBidi" w:cstheme="majorBidi"/>
                <w:sz w:val="24"/>
                <w:szCs w:val="24"/>
              </w:rPr>
            </w:pPr>
          </w:p>
        </w:tc>
        <w:tc>
          <w:tcPr>
            <w:tcW w:w="1620" w:type="dxa"/>
            <w:vAlign w:val="bottom"/>
          </w:tcPr>
          <w:p w14:paraId="60FBBF73" w14:textId="77777777" w:rsidR="00C67ECD" w:rsidRPr="00930776" w:rsidRDefault="00C67ECD" w:rsidP="005715CE">
            <w:pPr>
              <w:tabs>
                <w:tab w:val="clear" w:pos="227"/>
                <w:tab w:val="clear" w:pos="454"/>
                <w:tab w:val="left" w:pos="540"/>
              </w:tabs>
              <w:spacing w:line="260" w:lineRule="exact"/>
              <w:jc w:val="center"/>
              <w:rPr>
                <w:rFonts w:asciiTheme="majorBidi" w:hAnsiTheme="majorBidi" w:cstheme="majorBidi"/>
                <w:sz w:val="24"/>
                <w:szCs w:val="24"/>
              </w:rPr>
            </w:pPr>
          </w:p>
        </w:tc>
        <w:tc>
          <w:tcPr>
            <w:tcW w:w="1088" w:type="dxa"/>
            <w:vAlign w:val="bottom"/>
          </w:tcPr>
          <w:p w14:paraId="34EC7BFD" w14:textId="77777777" w:rsidR="00C67ECD" w:rsidRPr="00930776" w:rsidRDefault="00C67ECD" w:rsidP="005715CE">
            <w:pPr>
              <w:tabs>
                <w:tab w:val="clear" w:pos="227"/>
                <w:tab w:val="clear" w:pos="454"/>
                <w:tab w:val="left" w:pos="540"/>
              </w:tabs>
              <w:spacing w:line="260" w:lineRule="exact"/>
              <w:jc w:val="center"/>
              <w:rPr>
                <w:rFonts w:asciiTheme="majorBidi" w:hAnsiTheme="majorBidi" w:cstheme="majorBidi"/>
                <w:sz w:val="24"/>
                <w:szCs w:val="24"/>
              </w:rPr>
            </w:pPr>
          </w:p>
        </w:tc>
        <w:tc>
          <w:tcPr>
            <w:tcW w:w="1051" w:type="dxa"/>
            <w:vAlign w:val="bottom"/>
          </w:tcPr>
          <w:p w14:paraId="6F5D7140" w14:textId="77777777" w:rsidR="00C67ECD" w:rsidRPr="00930776" w:rsidRDefault="00C67ECD" w:rsidP="005715CE">
            <w:pPr>
              <w:tabs>
                <w:tab w:val="clear" w:pos="227"/>
                <w:tab w:val="clear" w:pos="454"/>
                <w:tab w:val="left" w:pos="540"/>
              </w:tabs>
              <w:spacing w:line="260" w:lineRule="exact"/>
              <w:jc w:val="right"/>
              <w:rPr>
                <w:rFonts w:asciiTheme="majorBidi" w:hAnsiTheme="majorBidi" w:cstheme="majorBidi"/>
                <w:sz w:val="24"/>
                <w:szCs w:val="24"/>
              </w:rPr>
            </w:pPr>
          </w:p>
        </w:tc>
        <w:tc>
          <w:tcPr>
            <w:tcW w:w="1086" w:type="dxa"/>
            <w:vAlign w:val="bottom"/>
          </w:tcPr>
          <w:p w14:paraId="6ECE8401" w14:textId="77777777" w:rsidR="00C67ECD" w:rsidRPr="00930776" w:rsidRDefault="00C67ECD" w:rsidP="005715CE">
            <w:pPr>
              <w:tabs>
                <w:tab w:val="clear" w:pos="227"/>
                <w:tab w:val="clear" w:pos="454"/>
                <w:tab w:val="left" w:pos="540"/>
              </w:tabs>
              <w:spacing w:line="260" w:lineRule="exact"/>
              <w:jc w:val="right"/>
              <w:rPr>
                <w:rFonts w:asciiTheme="majorBidi" w:hAnsiTheme="majorBidi" w:cstheme="majorBidi"/>
                <w:sz w:val="24"/>
                <w:szCs w:val="24"/>
              </w:rPr>
            </w:pPr>
          </w:p>
        </w:tc>
        <w:tc>
          <w:tcPr>
            <w:tcW w:w="943" w:type="dxa"/>
            <w:vAlign w:val="bottom"/>
          </w:tcPr>
          <w:p w14:paraId="03AB1FF7" w14:textId="77777777" w:rsidR="00C67ECD" w:rsidRPr="00930776" w:rsidRDefault="00C67ECD" w:rsidP="005715CE">
            <w:pPr>
              <w:tabs>
                <w:tab w:val="clear" w:pos="227"/>
                <w:tab w:val="clear" w:pos="454"/>
                <w:tab w:val="left" w:pos="540"/>
              </w:tabs>
              <w:spacing w:line="260" w:lineRule="exact"/>
              <w:jc w:val="right"/>
              <w:rPr>
                <w:rFonts w:asciiTheme="majorBidi" w:hAnsiTheme="majorBidi" w:cstheme="majorBidi"/>
                <w:sz w:val="24"/>
                <w:szCs w:val="24"/>
              </w:rPr>
            </w:pPr>
          </w:p>
        </w:tc>
        <w:tc>
          <w:tcPr>
            <w:tcW w:w="1091" w:type="dxa"/>
            <w:vAlign w:val="bottom"/>
          </w:tcPr>
          <w:p w14:paraId="56F5F51C" w14:textId="77777777" w:rsidR="00C67ECD" w:rsidRPr="00930776" w:rsidRDefault="00C67ECD" w:rsidP="005715CE">
            <w:pPr>
              <w:tabs>
                <w:tab w:val="clear" w:pos="227"/>
                <w:tab w:val="clear" w:pos="454"/>
                <w:tab w:val="left" w:pos="540"/>
              </w:tabs>
              <w:spacing w:line="260" w:lineRule="exact"/>
              <w:jc w:val="right"/>
              <w:rPr>
                <w:rFonts w:asciiTheme="majorBidi" w:hAnsiTheme="majorBidi" w:cstheme="majorBidi"/>
                <w:sz w:val="24"/>
                <w:szCs w:val="24"/>
              </w:rPr>
            </w:pPr>
          </w:p>
        </w:tc>
        <w:tc>
          <w:tcPr>
            <w:tcW w:w="1239" w:type="dxa"/>
            <w:vAlign w:val="bottom"/>
          </w:tcPr>
          <w:p w14:paraId="34C91DB9" w14:textId="77777777" w:rsidR="00C67ECD" w:rsidRPr="00930776" w:rsidRDefault="00C67ECD" w:rsidP="005715CE">
            <w:pPr>
              <w:tabs>
                <w:tab w:val="clear" w:pos="227"/>
                <w:tab w:val="clear" w:pos="454"/>
                <w:tab w:val="left" w:pos="540"/>
              </w:tabs>
              <w:spacing w:line="260" w:lineRule="exact"/>
              <w:jc w:val="center"/>
              <w:rPr>
                <w:rFonts w:asciiTheme="majorBidi" w:hAnsiTheme="majorBidi" w:cstheme="majorBidi"/>
                <w:sz w:val="24"/>
                <w:szCs w:val="24"/>
              </w:rPr>
            </w:pPr>
          </w:p>
        </w:tc>
        <w:tc>
          <w:tcPr>
            <w:tcW w:w="966" w:type="dxa"/>
            <w:vAlign w:val="bottom"/>
          </w:tcPr>
          <w:p w14:paraId="228600ED" w14:textId="77777777" w:rsidR="00C67ECD" w:rsidRPr="00930776" w:rsidRDefault="00C67ECD" w:rsidP="00571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60" w:lineRule="exact"/>
              <w:ind w:right="-105"/>
              <w:jc w:val="center"/>
              <w:rPr>
                <w:rFonts w:asciiTheme="majorBidi" w:hAnsiTheme="majorBidi" w:cstheme="majorBidi"/>
                <w:sz w:val="24"/>
                <w:szCs w:val="24"/>
              </w:rPr>
            </w:pPr>
          </w:p>
        </w:tc>
      </w:tr>
      <w:tr w:rsidR="00C67ECD" w:rsidRPr="00930776" w14:paraId="3B9F6536" w14:textId="77777777" w:rsidTr="005715CE">
        <w:trPr>
          <w:gridAfter w:val="1"/>
          <w:wAfter w:w="8" w:type="dxa"/>
          <w:trHeight w:val="261"/>
        </w:trPr>
        <w:tc>
          <w:tcPr>
            <w:tcW w:w="2160" w:type="dxa"/>
          </w:tcPr>
          <w:p w14:paraId="2D37B1E1" w14:textId="77777777" w:rsidR="00C67ECD" w:rsidRPr="00930776" w:rsidRDefault="00C67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rPr>
                <w:rFonts w:asciiTheme="majorBidi" w:hAnsiTheme="majorBidi" w:cstheme="majorBidi"/>
                <w:b/>
                <w:bCs/>
                <w:sz w:val="24"/>
                <w:szCs w:val="24"/>
                <w:cs/>
                <w:lang w:val="en-GB"/>
              </w:rPr>
            </w:pPr>
            <w:r w:rsidRPr="00930776">
              <w:rPr>
                <w:rFonts w:asciiTheme="majorBidi" w:hAnsiTheme="majorBidi" w:cstheme="majorBidi"/>
                <w:b/>
                <w:bCs/>
                <w:sz w:val="24"/>
                <w:szCs w:val="24"/>
                <w:cs/>
                <w:lang w:val="en-GB"/>
              </w:rPr>
              <w:t>หนี้สินทางการเงิน</w:t>
            </w:r>
          </w:p>
        </w:tc>
        <w:tc>
          <w:tcPr>
            <w:tcW w:w="1044" w:type="dxa"/>
            <w:vAlign w:val="bottom"/>
          </w:tcPr>
          <w:p w14:paraId="4CAFBE6F" w14:textId="77777777" w:rsidR="00C67ECD" w:rsidRPr="00930776" w:rsidRDefault="00C67ECD" w:rsidP="00571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jc w:val="right"/>
              <w:rPr>
                <w:rFonts w:asciiTheme="majorBidi" w:hAnsiTheme="majorBidi" w:cstheme="majorBidi"/>
                <w:sz w:val="24"/>
                <w:szCs w:val="24"/>
              </w:rPr>
            </w:pPr>
          </w:p>
        </w:tc>
        <w:tc>
          <w:tcPr>
            <w:tcW w:w="1086" w:type="dxa"/>
            <w:vAlign w:val="bottom"/>
          </w:tcPr>
          <w:p w14:paraId="0D297CEC" w14:textId="77777777" w:rsidR="00C67ECD" w:rsidRPr="00930776" w:rsidRDefault="00C67ECD" w:rsidP="005715CE">
            <w:pPr>
              <w:tabs>
                <w:tab w:val="clear" w:pos="227"/>
                <w:tab w:val="clear" w:pos="454"/>
                <w:tab w:val="left" w:pos="540"/>
              </w:tabs>
              <w:spacing w:line="260" w:lineRule="exact"/>
              <w:jc w:val="right"/>
              <w:rPr>
                <w:rFonts w:asciiTheme="majorBidi" w:hAnsiTheme="majorBidi" w:cstheme="majorBidi"/>
                <w:sz w:val="24"/>
                <w:szCs w:val="24"/>
              </w:rPr>
            </w:pPr>
          </w:p>
        </w:tc>
        <w:tc>
          <w:tcPr>
            <w:tcW w:w="912" w:type="dxa"/>
            <w:vAlign w:val="bottom"/>
          </w:tcPr>
          <w:p w14:paraId="0BAA1FFC" w14:textId="77777777" w:rsidR="00C67ECD" w:rsidRPr="00930776" w:rsidRDefault="00C67ECD" w:rsidP="00571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jc w:val="right"/>
              <w:rPr>
                <w:rFonts w:asciiTheme="majorBidi" w:hAnsiTheme="majorBidi" w:cstheme="majorBidi"/>
                <w:sz w:val="24"/>
                <w:szCs w:val="24"/>
              </w:rPr>
            </w:pPr>
          </w:p>
        </w:tc>
        <w:tc>
          <w:tcPr>
            <w:tcW w:w="810" w:type="dxa"/>
            <w:vAlign w:val="bottom"/>
          </w:tcPr>
          <w:p w14:paraId="1899CD82" w14:textId="77777777" w:rsidR="00C67ECD" w:rsidRPr="00930776" w:rsidRDefault="00C67ECD" w:rsidP="005715CE">
            <w:pPr>
              <w:tabs>
                <w:tab w:val="clear" w:pos="227"/>
                <w:tab w:val="clear" w:pos="454"/>
                <w:tab w:val="left" w:pos="540"/>
              </w:tabs>
              <w:spacing w:line="260" w:lineRule="exact"/>
              <w:jc w:val="right"/>
              <w:rPr>
                <w:rFonts w:asciiTheme="majorBidi" w:hAnsiTheme="majorBidi" w:cstheme="majorBidi"/>
                <w:sz w:val="24"/>
                <w:szCs w:val="24"/>
              </w:rPr>
            </w:pPr>
          </w:p>
        </w:tc>
        <w:tc>
          <w:tcPr>
            <w:tcW w:w="1620" w:type="dxa"/>
            <w:vAlign w:val="bottom"/>
          </w:tcPr>
          <w:p w14:paraId="5F6DA83A" w14:textId="77777777" w:rsidR="00C67ECD" w:rsidRPr="00930776" w:rsidRDefault="00C67ECD" w:rsidP="005715CE">
            <w:pPr>
              <w:tabs>
                <w:tab w:val="clear" w:pos="227"/>
                <w:tab w:val="clear" w:pos="454"/>
                <w:tab w:val="left" w:pos="540"/>
              </w:tabs>
              <w:spacing w:line="260" w:lineRule="exact"/>
              <w:jc w:val="center"/>
              <w:rPr>
                <w:rFonts w:asciiTheme="majorBidi" w:hAnsiTheme="majorBidi" w:cstheme="majorBidi"/>
                <w:sz w:val="24"/>
                <w:szCs w:val="24"/>
              </w:rPr>
            </w:pPr>
          </w:p>
        </w:tc>
        <w:tc>
          <w:tcPr>
            <w:tcW w:w="1088" w:type="dxa"/>
            <w:vAlign w:val="bottom"/>
          </w:tcPr>
          <w:p w14:paraId="0CDB9529" w14:textId="77777777" w:rsidR="00C67ECD" w:rsidRPr="00930776" w:rsidRDefault="00C67ECD" w:rsidP="005715CE">
            <w:pPr>
              <w:tabs>
                <w:tab w:val="clear" w:pos="227"/>
                <w:tab w:val="clear" w:pos="454"/>
                <w:tab w:val="left" w:pos="540"/>
              </w:tabs>
              <w:spacing w:line="260" w:lineRule="exact"/>
              <w:jc w:val="center"/>
              <w:rPr>
                <w:rFonts w:asciiTheme="majorBidi" w:hAnsiTheme="majorBidi" w:cstheme="majorBidi"/>
                <w:sz w:val="24"/>
                <w:szCs w:val="24"/>
              </w:rPr>
            </w:pPr>
          </w:p>
        </w:tc>
        <w:tc>
          <w:tcPr>
            <w:tcW w:w="1051" w:type="dxa"/>
            <w:vAlign w:val="bottom"/>
          </w:tcPr>
          <w:p w14:paraId="5EF6026F" w14:textId="77777777" w:rsidR="00C67ECD" w:rsidRPr="00930776" w:rsidRDefault="00C67ECD" w:rsidP="005715CE">
            <w:pPr>
              <w:tabs>
                <w:tab w:val="clear" w:pos="227"/>
                <w:tab w:val="clear" w:pos="454"/>
                <w:tab w:val="left" w:pos="540"/>
              </w:tabs>
              <w:spacing w:line="260" w:lineRule="exact"/>
              <w:jc w:val="right"/>
              <w:rPr>
                <w:rFonts w:asciiTheme="majorBidi" w:hAnsiTheme="majorBidi" w:cstheme="majorBidi"/>
                <w:sz w:val="24"/>
                <w:szCs w:val="24"/>
              </w:rPr>
            </w:pPr>
          </w:p>
        </w:tc>
        <w:tc>
          <w:tcPr>
            <w:tcW w:w="1086" w:type="dxa"/>
            <w:vAlign w:val="bottom"/>
          </w:tcPr>
          <w:p w14:paraId="1EC8538A" w14:textId="77777777" w:rsidR="00C67ECD" w:rsidRPr="00930776" w:rsidRDefault="00C67ECD" w:rsidP="005715CE">
            <w:pPr>
              <w:tabs>
                <w:tab w:val="clear" w:pos="227"/>
                <w:tab w:val="clear" w:pos="454"/>
                <w:tab w:val="left" w:pos="540"/>
              </w:tabs>
              <w:spacing w:line="260" w:lineRule="exact"/>
              <w:jc w:val="right"/>
              <w:rPr>
                <w:rFonts w:asciiTheme="majorBidi" w:hAnsiTheme="majorBidi" w:cstheme="majorBidi"/>
                <w:sz w:val="24"/>
                <w:szCs w:val="24"/>
              </w:rPr>
            </w:pPr>
          </w:p>
        </w:tc>
        <w:tc>
          <w:tcPr>
            <w:tcW w:w="943" w:type="dxa"/>
            <w:vAlign w:val="bottom"/>
          </w:tcPr>
          <w:p w14:paraId="0639883D" w14:textId="77777777" w:rsidR="00C67ECD" w:rsidRPr="00930776" w:rsidRDefault="00C67ECD" w:rsidP="005715CE">
            <w:pPr>
              <w:tabs>
                <w:tab w:val="clear" w:pos="227"/>
                <w:tab w:val="clear" w:pos="454"/>
                <w:tab w:val="left" w:pos="540"/>
              </w:tabs>
              <w:spacing w:line="260" w:lineRule="exact"/>
              <w:jc w:val="right"/>
              <w:rPr>
                <w:rFonts w:asciiTheme="majorBidi" w:hAnsiTheme="majorBidi" w:cstheme="majorBidi"/>
                <w:sz w:val="24"/>
                <w:szCs w:val="24"/>
              </w:rPr>
            </w:pPr>
          </w:p>
        </w:tc>
        <w:tc>
          <w:tcPr>
            <w:tcW w:w="1091" w:type="dxa"/>
            <w:vAlign w:val="bottom"/>
          </w:tcPr>
          <w:p w14:paraId="682C3AFD" w14:textId="77777777" w:rsidR="00C67ECD" w:rsidRPr="00930776" w:rsidRDefault="00C67ECD" w:rsidP="005715CE">
            <w:pPr>
              <w:tabs>
                <w:tab w:val="clear" w:pos="227"/>
                <w:tab w:val="clear" w:pos="454"/>
                <w:tab w:val="left" w:pos="540"/>
              </w:tabs>
              <w:spacing w:line="260" w:lineRule="exact"/>
              <w:jc w:val="right"/>
              <w:rPr>
                <w:rFonts w:asciiTheme="majorBidi" w:hAnsiTheme="majorBidi" w:cstheme="majorBidi"/>
                <w:sz w:val="24"/>
                <w:szCs w:val="24"/>
              </w:rPr>
            </w:pPr>
          </w:p>
        </w:tc>
        <w:tc>
          <w:tcPr>
            <w:tcW w:w="1239" w:type="dxa"/>
            <w:vAlign w:val="bottom"/>
          </w:tcPr>
          <w:p w14:paraId="03DFE9E9" w14:textId="77777777" w:rsidR="00C67ECD" w:rsidRPr="00930776" w:rsidRDefault="00C67ECD" w:rsidP="005715CE">
            <w:pPr>
              <w:tabs>
                <w:tab w:val="clear" w:pos="227"/>
                <w:tab w:val="clear" w:pos="454"/>
                <w:tab w:val="left" w:pos="540"/>
              </w:tabs>
              <w:spacing w:line="260" w:lineRule="exact"/>
              <w:jc w:val="center"/>
              <w:rPr>
                <w:rFonts w:asciiTheme="majorBidi" w:hAnsiTheme="majorBidi" w:cstheme="majorBidi"/>
                <w:sz w:val="24"/>
                <w:szCs w:val="24"/>
              </w:rPr>
            </w:pPr>
          </w:p>
        </w:tc>
        <w:tc>
          <w:tcPr>
            <w:tcW w:w="966" w:type="dxa"/>
            <w:vAlign w:val="bottom"/>
          </w:tcPr>
          <w:p w14:paraId="401D35A2" w14:textId="77777777" w:rsidR="00C67ECD" w:rsidRPr="00930776" w:rsidRDefault="00C67ECD" w:rsidP="00571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60" w:lineRule="exact"/>
              <w:ind w:right="-105"/>
              <w:jc w:val="center"/>
              <w:rPr>
                <w:rFonts w:asciiTheme="majorBidi" w:hAnsiTheme="majorBidi" w:cstheme="majorBidi"/>
                <w:sz w:val="24"/>
                <w:szCs w:val="24"/>
              </w:rPr>
            </w:pPr>
          </w:p>
        </w:tc>
      </w:tr>
      <w:tr w:rsidR="00C67ECD" w:rsidRPr="00930776" w14:paraId="23EB8ECD" w14:textId="77777777" w:rsidTr="005715CE">
        <w:trPr>
          <w:gridAfter w:val="1"/>
          <w:wAfter w:w="8" w:type="dxa"/>
          <w:trHeight w:val="276"/>
        </w:trPr>
        <w:tc>
          <w:tcPr>
            <w:tcW w:w="2160" w:type="dxa"/>
          </w:tcPr>
          <w:p w14:paraId="6CFAAEE4" w14:textId="77777777" w:rsidR="00C67ECD" w:rsidRPr="00930776" w:rsidRDefault="00C67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rPr>
                <w:rFonts w:asciiTheme="majorBidi" w:hAnsiTheme="majorBidi" w:cstheme="majorBidi"/>
                <w:sz w:val="24"/>
                <w:szCs w:val="24"/>
                <w:cs/>
                <w:lang w:val="en-GB"/>
              </w:rPr>
            </w:pPr>
            <w:r w:rsidRPr="00930776">
              <w:rPr>
                <w:rFonts w:asciiTheme="majorBidi" w:hAnsiTheme="majorBidi" w:cstheme="majorBidi"/>
                <w:sz w:val="24"/>
                <w:szCs w:val="24"/>
                <w:cs/>
                <w:lang w:val="en-GB"/>
              </w:rPr>
              <w:t>เงินเบิกเกินบัญชี</w:t>
            </w:r>
          </w:p>
        </w:tc>
        <w:tc>
          <w:tcPr>
            <w:tcW w:w="1044" w:type="dxa"/>
            <w:vAlign w:val="bottom"/>
          </w:tcPr>
          <w:p w14:paraId="68145EB5" w14:textId="602BFEAB" w:rsidR="00C67ECD" w:rsidRPr="00930776" w:rsidRDefault="00B2406E" w:rsidP="005715CE">
            <w:pPr>
              <w:tabs>
                <w:tab w:val="clear" w:pos="227"/>
                <w:tab w:val="clear" w:pos="454"/>
                <w:tab w:val="left" w:pos="540"/>
              </w:tabs>
              <w:spacing w:line="260" w:lineRule="exact"/>
              <w:jc w:val="right"/>
              <w:rPr>
                <w:rFonts w:asciiTheme="majorBidi" w:hAnsiTheme="majorBidi" w:cstheme="majorBidi"/>
                <w:sz w:val="24"/>
                <w:szCs w:val="24"/>
              </w:rPr>
            </w:pPr>
            <w:r>
              <w:rPr>
                <w:rFonts w:asciiTheme="majorBidi" w:hAnsiTheme="majorBidi" w:cstheme="majorBidi"/>
                <w:sz w:val="24"/>
                <w:szCs w:val="24"/>
              </w:rPr>
              <w:t>35,224</w:t>
            </w:r>
          </w:p>
        </w:tc>
        <w:tc>
          <w:tcPr>
            <w:tcW w:w="1086" w:type="dxa"/>
            <w:vAlign w:val="bottom"/>
          </w:tcPr>
          <w:p w14:paraId="70822596" w14:textId="033EEC1C" w:rsidR="00C67ECD" w:rsidRPr="00930776" w:rsidRDefault="00B2406E" w:rsidP="005715CE">
            <w:pPr>
              <w:tabs>
                <w:tab w:val="clear" w:pos="227"/>
                <w:tab w:val="clear" w:pos="454"/>
                <w:tab w:val="left" w:pos="540"/>
              </w:tabs>
              <w:spacing w:line="260" w:lineRule="exact"/>
              <w:jc w:val="right"/>
              <w:rPr>
                <w:rFonts w:asciiTheme="majorBidi" w:hAnsiTheme="majorBidi" w:cstheme="majorBidi"/>
                <w:sz w:val="24"/>
                <w:szCs w:val="24"/>
              </w:rPr>
            </w:pPr>
            <w:r>
              <w:rPr>
                <w:rFonts w:asciiTheme="majorBidi" w:hAnsiTheme="majorBidi" w:cstheme="majorBidi"/>
                <w:sz w:val="24"/>
                <w:szCs w:val="24"/>
              </w:rPr>
              <w:t>-</w:t>
            </w:r>
          </w:p>
        </w:tc>
        <w:tc>
          <w:tcPr>
            <w:tcW w:w="912" w:type="dxa"/>
            <w:vAlign w:val="bottom"/>
          </w:tcPr>
          <w:p w14:paraId="4BE8D18B" w14:textId="214E7816" w:rsidR="00C67ECD" w:rsidRPr="00930776" w:rsidRDefault="00B2406E" w:rsidP="005715CE">
            <w:pPr>
              <w:tabs>
                <w:tab w:val="clear" w:pos="227"/>
                <w:tab w:val="clear" w:pos="454"/>
                <w:tab w:val="left" w:pos="540"/>
              </w:tabs>
              <w:spacing w:line="260" w:lineRule="exact"/>
              <w:jc w:val="right"/>
              <w:rPr>
                <w:rFonts w:asciiTheme="majorBidi" w:hAnsiTheme="majorBidi" w:cstheme="majorBidi"/>
                <w:sz w:val="24"/>
                <w:szCs w:val="24"/>
              </w:rPr>
            </w:pPr>
            <w:r>
              <w:rPr>
                <w:rFonts w:asciiTheme="majorBidi" w:hAnsiTheme="majorBidi" w:cstheme="majorBidi"/>
                <w:sz w:val="24"/>
                <w:szCs w:val="24"/>
              </w:rPr>
              <w:t>-</w:t>
            </w:r>
          </w:p>
        </w:tc>
        <w:tc>
          <w:tcPr>
            <w:tcW w:w="810" w:type="dxa"/>
            <w:vAlign w:val="bottom"/>
          </w:tcPr>
          <w:p w14:paraId="3DBBAA9F" w14:textId="2FBD8D85" w:rsidR="00C67ECD" w:rsidRPr="00930776" w:rsidRDefault="00B2406E" w:rsidP="005715CE">
            <w:pPr>
              <w:tabs>
                <w:tab w:val="clear" w:pos="227"/>
                <w:tab w:val="clear" w:pos="454"/>
                <w:tab w:val="left" w:pos="540"/>
              </w:tabs>
              <w:spacing w:line="260" w:lineRule="exact"/>
              <w:jc w:val="right"/>
              <w:rPr>
                <w:rFonts w:asciiTheme="majorBidi" w:hAnsiTheme="majorBidi" w:cstheme="majorBidi"/>
                <w:sz w:val="24"/>
                <w:szCs w:val="24"/>
              </w:rPr>
            </w:pPr>
            <w:r>
              <w:rPr>
                <w:rFonts w:asciiTheme="majorBidi" w:hAnsiTheme="majorBidi" w:cstheme="majorBidi"/>
                <w:sz w:val="24"/>
                <w:szCs w:val="24"/>
              </w:rPr>
              <w:t>35,224</w:t>
            </w:r>
          </w:p>
        </w:tc>
        <w:tc>
          <w:tcPr>
            <w:tcW w:w="1620" w:type="dxa"/>
            <w:vAlign w:val="bottom"/>
          </w:tcPr>
          <w:p w14:paraId="638D6988" w14:textId="3F8C8693" w:rsidR="00C67ECD" w:rsidRPr="00930776" w:rsidRDefault="00307BE1" w:rsidP="005715CE">
            <w:pPr>
              <w:tabs>
                <w:tab w:val="clear" w:pos="227"/>
                <w:tab w:val="clear" w:pos="454"/>
                <w:tab w:val="left" w:pos="540"/>
              </w:tabs>
              <w:spacing w:line="260" w:lineRule="exact"/>
              <w:jc w:val="center"/>
              <w:rPr>
                <w:rFonts w:asciiTheme="majorBidi" w:hAnsiTheme="majorBidi" w:cstheme="majorBidi"/>
                <w:sz w:val="24"/>
                <w:szCs w:val="24"/>
              </w:rPr>
            </w:pPr>
            <w:r w:rsidRPr="00930776">
              <w:rPr>
                <w:rFonts w:asciiTheme="majorBidi" w:hAnsiTheme="majorBidi" w:cstheme="majorBidi"/>
                <w:sz w:val="24"/>
                <w:szCs w:val="24"/>
              </w:rPr>
              <w:t>MRR+</w:t>
            </w:r>
            <w:r w:rsidRPr="005715CE">
              <w:rPr>
                <w:rFonts w:asciiTheme="majorBidi" w:hAnsiTheme="majorBidi" w:cstheme="majorBidi"/>
                <w:sz w:val="24"/>
                <w:szCs w:val="24"/>
              </w:rPr>
              <w:t>2</w:t>
            </w:r>
            <w:r w:rsidRPr="00930776">
              <w:rPr>
                <w:rFonts w:asciiTheme="majorBidi" w:hAnsiTheme="majorBidi" w:cstheme="majorBidi"/>
                <w:sz w:val="24"/>
                <w:szCs w:val="24"/>
              </w:rPr>
              <w:t xml:space="preserve"> – MOR</w:t>
            </w:r>
          </w:p>
        </w:tc>
        <w:tc>
          <w:tcPr>
            <w:tcW w:w="1088" w:type="dxa"/>
            <w:vAlign w:val="bottom"/>
          </w:tcPr>
          <w:p w14:paraId="43166318" w14:textId="0D1382F5" w:rsidR="00C67ECD" w:rsidRPr="00930776" w:rsidRDefault="00307BE1" w:rsidP="005715CE">
            <w:pPr>
              <w:tabs>
                <w:tab w:val="clear" w:pos="227"/>
                <w:tab w:val="clear" w:pos="454"/>
                <w:tab w:val="left" w:pos="540"/>
              </w:tabs>
              <w:spacing w:line="260" w:lineRule="exact"/>
              <w:jc w:val="center"/>
              <w:rPr>
                <w:rFonts w:asciiTheme="majorBidi" w:hAnsiTheme="majorBidi" w:cstheme="majorBidi"/>
                <w:sz w:val="24"/>
                <w:szCs w:val="24"/>
              </w:rPr>
            </w:pPr>
            <w:r w:rsidRPr="00930776">
              <w:rPr>
                <w:rFonts w:asciiTheme="majorBidi" w:hAnsiTheme="majorBidi" w:cstheme="majorBidi"/>
                <w:sz w:val="24"/>
                <w:szCs w:val="24"/>
              </w:rPr>
              <w:t>-</w:t>
            </w:r>
          </w:p>
        </w:tc>
        <w:tc>
          <w:tcPr>
            <w:tcW w:w="1051" w:type="dxa"/>
            <w:vAlign w:val="bottom"/>
          </w:tcPr>
          <w:p w14:paraId="4CE45DA5" w14:textId="05647248" w:rsidR="00C67ECD" w:rsidRPr="00930776" w:rsidRDefault="006635AE" w:rsidP="005715CE">
            <w:pPr>
              <w:tabs>
                <w:tab w:val="clear" w:pos="227"/>
                <w:tab w:val="clear" w:pos="454"/>
                <w:tab w:val="left" w:pos="540"/>
              </w:tabs>
              <w:spacing w:line="260" w:lineRule="exact"/>
              <w:jc w:val="right"/>
              <w:rPr>
                <w:rFonts w:asciiTheme="majorBidi" w:hAnsiTheme="majorBidi" w:cstheme="majorBidi"/>
                <w:sz w:val="24"/>
                <w:szCs w:val="24"/>
              </w:rPr>
            </w:pPr>
            <w:r>
              <w:rPr>
                <w:rFonts w:asciiTheme="majorBidi" w:hAnsiTheme="majorBidi" w:cstheme="majorBidi"/>
                <w:sz w:val="24"/>
                <w:szCs w:val="24"/>
              </w:rPr>
              <w:t>-</w:t>
            </w:r>
          </w:p>
        </w:tc>
        <w:tc>
          <w:tcPr>
            <w:tcW w:w="1086" w:type="dxa"/>
            <w:vAlign w:val="bottom"/>
          </w:tcPr>
          <w:p w14:paraId="6FE9592E" w14:textId="2F776C07" w:rsidR="00C67ECD" w:rsidRPr="00930776" w:rsidRDefault="006635AE" w:rsidP="005715CE">
            <w:pPr>
              <w:tabs>
                <w:tab w:val="clear" w:pos="227"/>
                <w:tab w:val="clear" w:pos="454"/>
                <w:tab w:val="left" w:pos="540"/>
              </w:tabs>
              <w:spacing w:line="260" w:lineRule="exact"/>
              <w:jc w:val="right"/>
              <w:rPr>
                <w:rFonts w:asciiTheme="majorBidi" w:hAnsiTheme="majorBidi" w:cstheme="majorBidi"/>
                <w:sz w:val="24"/>
                <w:szCs w:val="24"/>
              </w:rPr>
            </w:pPr>
            <w:r>
              <w:rPr>
                <w:rFonts w:asciiTheme="majorBidi" w:hAnsiTheme="majorBidi" w:cstheme="majorBidi"/>
                <w:sz w:val="24"/>
                <w:szCs w:val="24"/>
              </w:rPr>
              <w:t>-</w:t>
            </w:r>
          </w:p>
        </w:tc>
        <w:tc>
          <w:tcPr>
            <w:tcW w:w="943" w:type="dxa"/>
            <w:vAlign w:val="bottom"/>
          </w:tcPr>
          <w:p w14:paraId="660F3C89" w14:textId="2C295A2C" w:rsidR="00C67ECD" w:rsidRPr="00930776" w:rsidRDefault="006635AE" w:rsidP="005715CE">
            <w:pPr>
              <w:tabs>
                <w:tab w:val="clear" w:pos="227"/>
                <w:tab w:val="clear" w:pos="454"/>
                <w:tab w:val="left" w:pos="540"/>
              </w:tabs>
              <w:spacing w:line="260" w:lineRule="exact"/>
              <w:jc w:val="right"/>
              <w:rPr>
                <w:rFonts w:asciiTheme="majorBidi" w:hAnsiTheme="majorBidi" w:cstheme="majorBidi"/>
                <w:sz w:val="24"/>
                <w:szCs w:val="24"/>
              </w:rPr>
            </w:pPr>
            <w:r>
              <w:rPr>
                <w:rFonts w:asciiTheme="majorBidi" w:hAnsiTheme="majorBidi" w:cstheme="majorBidi"/>
                <w:sz w:val="24"/>
                <w:szCs w:val="24"/>
              </w:rPr>
              <w:t>-</w:t>
            </w:r>
          </w:p>
        </w:tc>
        <w:tc>
          <w:tcPr>
            <w:tcW w:w="1091" w:type="dxa"/>
            <w:vAlign w:val="bottom"/>
          </w:tcPr>
          <w:p w14:paraId="7192334D" w14:textId="77416E29" w:rsidR="00C67ECD" w:rsidRPr="00930776" w:rsidRDefault="00FA2071" w:rsidP="005715CE">
            <w:pPr>
              <w:tabs>
                <w:tab w:val="clear" w:pos="227"/>
                <w:tab w:val="clear" w:pos="454"/>
                <w:tab w:val="left" w:pos="540"/>
              </w:tabs>
              <w:spacing w:line="260" w:lineRule="exact"/>
              <w:jc w:val="right"/>
              <w:rPr>
                <w:rFonts w:asciiTheme="majorBidi" w:hAnsiTheme="majorBidi" w:cstheme="majorBidi"/>
                <w:sz w:val="24"/>
                <w:szCs w:val="24"/>
              </w:rPr>
            </w:pPr>
            <w:r>
              <w:rPr>
                <w:rFonts w:asciiTheme="majorBidi" w:hAnsiTheme="majorBidi" w:cstheme="majorBidi"/>
                <w:sz w:val="24"/>
                <w:szCs w:val="24"/>
              </w:rPr>
              <w:t>-</w:t>
            </w:r>
          </w:p>
        </w:tc>
        <w:tc>
          <w:tcPr>
            <w:tcW w:w="1239" w:type="dxa"/>
            <w:vAlign w:val="bottom"/>
          </w:tcPr>
          <w:p w14:paraId="10C70185" w14:textId="56054A39" w:rsidR="00C67ECD" w:rsidRPr="00930776" w:rsidRDefault="009C1596" w:rsidP="005715CE">
            <w:pPr>
              <w:tabs>
                <w:tab w:val="clear" w:pos="227"/>
                <w:tab w:val="clear" w:pos="454"/>
                <w:tab w:val="left" w:pos="540"/>
              </w:tabs>
              <w:spacing w:line="260" w:lineRule="exact"/>
              <w:jc w:val="center"/>
              <w:rPr>
                <w:rFonts w:asciiTheme="majorBidi" w:hAnsiTheme="majorBidi" w:cstheme="majorBidi"/>
                <w:sz w:val="24"/>
                <w:szCs w:val="24"/>
              </w:rPr>
            </w:pPr>
            <w:r>
              <w:rPr>
                <w:rFonts w:asciiTheme="majorBidi" w:hAnsiTheme="majorBidi" w:cstheme="majorBidi"/>
                <w:sz w:val="24"/>
                <w:szCs w:val="24"/>
              </w:rPr>
              <w:t>-</w:t>
            </w:r>
          </w:p>
        </w:tc>
        <w:tc>
          <w:tcPr>
            <w:tcW w:w="966" w:type="dxa"/>
            <w:vAlign w:val="bottom"/>
          </w:tcPr>
          <w:p w14:paraId="3D91F833" w14:textId="6397DEE4" w:rsidR="00C67ECD" w:rsidRPr="00930776" w:rsidRDefault="00C67ECD" w:rsidP="005715CE">
            <w:pPr>
              <w:tabs>
                <w:tab w:val="clear" w:pos="227"/>
                <w:tab w:val="clear" w:pos="454"/>
                <w:tab w:val="left" w:pos="540"/>
              </w:tabs>
              <w:spacing w:line="260" w:lineRule="exact"/>
              <w:jc w:val="center"/>
              <w:rPr>
                <w:rFonts w:asciiTheme="majorBidi" w:hAnsiTheme="majorBidi" w:cstheme="majorBidi"/>
                <w:sz w:val="24"/>
                <w:szCs w:val="24"/>
              </w:rPr>
            </w:pPr>
          </w:p>
        </w:tc>
      </w:tr>
      <w:tr w:rsidR="00C67ECD" w:rsidRPr="00930776" w14:paraId="63EF9922" w14:textId="77777777" w:rsidTr="005715CE">
        <w:trPr>
          <w:gridAfter w:val="1"/>
          <w:wAfter w:w="8" w:type="dxa"/>
          <w:trHeight w:val="261"/>
        </w:trPr>
        <w:tc>
          <w:tcPr>
            <w:tcW w:w="2160" w:type="dxa"/>
          </w:tcPr>
          <w:p w14:paraId="1ED212E2" w14:textId="77777777" w:rsidR="00C67ECD" w:rsidRPr="00930776" w:rsidRDefault="00C67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rPr>
                <w:rFonts w:asciiTheme="majorBidi" w:hAnsiTheme="majorBidi" w:cstheme="majorBidi"/>
                <w:sz w:val="24"/>
                <w:szCs w:val="24"/>
                <w:cs/>
                <w:lang w:val="en-GB"/>
              </w:rPr>
            </w:pPr>
            <w:r w:rsidRPr="00930776">
              <w:rPr>
                <w:rFonts w:asciiTheme="majorBidi" w:hAnsiTheme="majorBidi" w:cstheme="majorBidi"/>
                <w:sz w:val="24"/>
                <w:szCs w:val="24"/>
                <w:cs/>
                <w:lang w:val="en-GB"/>
              </w:rPr>
              <w:t>เจ้าหนี้แฟคเตอริ่ง</w:t>
            </w:r>
          </w:p>
        </w:tc>
        <w:tc>
          <w:tcPr>
            <w:tcW w:w="1044" w:type="dxa"/>
            <w:vAlign w:val="bottom"/>
          </w:tcPr>
          <w:p w14:paraId="7C2B3BB8" w14:textId="2114C5C9" w:rsidR="00C67ECD" w:rsidRPr="00930776" w:rsidRDefault="00B2406E" w:rsidP="005715CE">
            <w:pPr>
              <w:tabs>
                <w:tab w:val="clear" w:pos="227"/>
                <w:tab w:val="clear" w:pos="454"/>
                <w:tab w:val="left" w:pos="540"/>
              </w:tabs>
              <w:spacing w:line="260" w:lineRule="exact"/>
              <w:jc w:val="right"/>
              <w:rPr>
                <w:rFonts w:asciiTheme="majorBidi" w:hAnsiTheme="majorBidi" w:cstheme="majorBidi"/>
                <w:sz w:val="24"/>
                <w:szCs w:val="24"/>
              </w:rPr>
            </w:pPr>
            <w:r>
              <w:rPr>
                <w:rFonts w:asciiTheme="majorBidi" w:hAnsiTheme="majorBidi" w:cstheme="majorBidi"/>
                <w:sz w:val="24"/>
                <w:szCs w:val="24"/>
              </w:rPr>
              <w:t>36,663</w:t>
            </w:r>
          </w:p>
        </w:tc>
        <w:tc>
          <w:tcPr>
            <w:tcW w:w="1086" w:type="dxa"/>
            <w:vAlign w:val="bottom"/>
          </w:tcPr>
          <w:p w14:paraId="219EF6F5" w14:textId="1FF4B090" w:rsidR="00C67ECD" w:rsidRPr="00930776" w:rsidRDefault="00B2406E" w:rsidP="005715CE">
            <w:pPr>
              <w:tabs>
                <w:tab w:val="clear" w:pos="227"/>
                <w:tab w:val="clear" w:pos="454"/>
                <w:tab w:val="left" w:pos="540"/>
              </w:tabs>
              <w:spacing w:line="260" w:lineRule="exact"/>
              <w:jc w:val="right"/>
              <w:rPr>
                <w:rFonts w:asciiTheme="majorBidi" w:hAnsiTheme="majorBidi" w:cstheme="majorBidi"/>
                <w:sz w:val="24"/>
                <w:szCs w:val="24"/>
              </w:rPr>
            </w:pPr>
            <w:r>
              <w:rPr>
                <w:rFonts w:asciiTheme="majorBidi" w:hAnsiTheme="majorBidi" w:cstheme="majorBidi"/>
                <w:sz w:val="24"/>
                <w:szCs w:val="24"/>
              </w:rPr>
              <w:t>-</w:t>
            </w:r>
          </w:p>
        </w:tc>
        <w:tc>
          <w:tcPr>
            <w:tcW w:w="912" w:type="dxa"/>
            <w:vAlign w:val="bottom"/>
          </w:tcPr>
          <w:p w14:paraId="6A74EB3E" w14:textId="5A61B450" w:rsidR="00C67ECD" w:rsidRPr="00930776" w:rsidRDefault="00B2406E" w:rsidP="005715CE">
            <w:pPr>
              <w:tabs>
                <w:tab w:val="clear" w:pos="227"/>
                <w:tab w:val="clear" w:pos="454"/>
                <w:tab w:val="left" w:pos="540"/>
              </w:tabs>
              <w:spacing w:line="260" w:lineRule="exact"/>
              <w:jc w:val="right"/>
              <w:rPr>
                <w:rFonts w:asciiTheme="majorBidi" w:hAnsiTheme="majorBidi" w:cstheme="majorBidi"/>
                <w:sz w:val="24"/>
                <w:szCs w:val="24"/>
              </w:rPr>
            </w:pPr>
            <w:r>
              <w:rPr>
                <w:rFonts w:asciiTheme="majorBidi" w:hAnsiTheme="majorBidi" w:cstheme="majorBidi"/>
                <w:sz w:val="24"/>
                <w:szCs w:val="24"/>
              </w:rPr>
              <w:t>-</w:t>
            </w:r>
          </w:p>
        </w:tc>
        <w:tc>
          <w:tcPr>
            <w:tcW w:w="810" w:type="dxa"/>
            <w:vAlign w:val="bottom"/>
          </w:tcPr>
          <w:p w14:paraId="2271AC5A" w14:textId="1DC95F6D" w:rsidR="00C67ECD" w:rsidRPr="00930776" w:rsidRDefault="00B2406E" w:rsidP="005715CE">
            <w:pPr>
              <w:tabs>
                <w:tab w:val="clear" w:pos="227"/>
                <w:tab w:val="clear" w:pos="454"/>
                <w:tab w:val="left" w:pos="540"/>
              </w:tabs>
              <w:spacing w:line="260" w:lineRule="exact"/>
              <w:jc w:val="right"/>
              <w:rPr>
                <w:rFonts w:asciiTheme="majorBidi" w:hAnsiTheme="majorBidi" w:cstheme="majorBidi"/>
                <w:sz w:val="24"/>
                <w:szCs w:val="24"/>
              </w:rPr>
            </w:pPr>
            <w:r>
              <w:rPr>
                <w:rFonts w:asciiTheme="majorBidi" w:hAnsiTheme="majorBidi" w:cstheme="majorBidi"/>
                <w:sz w:val="24"/>
                <w:szCs w:val="24"/>
              </w:rPr>
              <w:t>36,663</w:t>
            </w:r>
          </w:p>
        </w:tc>
        <w:tc>
          <w:tcPr>
            <w:tcW w:w="1620" w:type="dxa"/>
            <w:vAlign w:val="bottom"/>
          </w:tcPr>
          <w:p w14:paraId="7DEDB1B6" w14:textId="4093A468" w:rsidR="00C67ECD" w:rsidRPr="00930776" w:rsidRDefault="00307BE1" w:rsidP="005715CE">
            <w:pPr>
              <w:tabs>
                <w:tab w:val="clear" w:pos="227"/>
                <w:tab w:val="clear" w:pos="454"/>
                <w:tab w:val="left" w:pos="540"/>
              </w:tabs>
              <w:spacing w:line="260" w:lineRule="exact"/>
              <w:jc w:val="center"/>
              <w:rPr>
                <w:rFonts w:asciiTheme="majorBidi" w:hAnsiTheme="majorBidi" w:cstheme="majorBidi"/>
                <w:sz w:val="24"/>
                <w:szCs w:val="24"/>
              </w:rPr>
            </w:pPr>
            <w:r w:rsidRPr="00930776">
              <w:rPr>
                <w:rFonts w:asciiTheme="majorBidi" w:hAnsiTheme="majorBidi" w:cstheme="majorBidi"/>
                <w:sz w:val="24"/>
                <w:szCs w:val="24"/>
              </w:rPr>
              <w:t>MOR-</w:t>
            </w:r>
            <w:r w:rsidRPr="005715CE">
              <w:rPr>
                <w:rFonts w:asciiTheme="majorBidi" w:hAnsiTheme="majorBidi" w:cstheme="majorBidi"/>
                <w:sz w:val="24"/>
                <w:szCs w:val="24"/>
              </w:rPr>
              <w:t>1</w:t>
            </w:r>
            <w:r w:rsidRPr="00930776">
              <w:rPr>
                <w:rFonts w:asciiTheme="majorBidi" w:hAnsiTheme="majorBidi" w:cstheme="majorBidi"/>
                <w:sz w:val="24"/>
                <w:szCs w:val="24"/>
              </w:rPr>
              <w:t>.</w:t>
            </w:r>
            <w:r w:rsidRPr="005715CE">
              <w:rPr>
                <w:rFonts w:asciiTheme="majorBidi" w:hAnsiTheme="majorBidi" w:cstheme="majorBidi"/>
                <w:sz w:val="24"/>
                <w:szCs w:val="24"/>
              </w:rPr>
              <w:t>62</w:t>
            </w:r>
          </w:p>
        </w:tc>
        <w:tc>
          <w:tcPr>
            <w:tcW w:w="1088" w:type="dxa"/>
            <w:vAlign w:val="bottom"/>
          </w:tcPr>
          <w:p w14:paraId="22C79C17" w14:textId="7B16F47B" w:rsidR="00C67ECD" w:rsidRPr="00930776" w:rsidRDefault="00307BE1" w:rsidP="005715CE">
            <w:pPr>
              <w:tabs>
                <w:tab w:val="clear" w:pos="227"/>
                <w:tab w:val="clear" w:pos="454"/>
                <w:tab w:val="left" w:pos="540"/>
              </w:tabs>
              <w:spacing w:line="260" w:lineRule="exact"/>
              <w:jc w:val="center"/>
              <w:rPr>
                <w:rFonts w:asciiTheme="majorBidi" w:hAnsiTheme="majorBidi" w:cstheme="majorBidi"/>
                <w:sz w:val="24"/>
                <w:szCs w:val="24"/>
              </w:rPr>
            </w:pPr>
            <w:r w:rsidRPr="00930776">
              <w:rPr>
                <w:rFonts w:asciiTheme="majorBidi" w:hAnsiTheme="majorBidi" w:cstheme="majorBidi"/>
                <w:sz w:val="24"/>
                <w:szCs w:val="24"/>
              </w:rPr>
              <w:t>-</w:t>
            </w:r>
          </w:p>
        </w:tc>
        <w:tc>
          <w:tcPr>
            <w:tcW w:w="1051" w:type="dxa"/>
            <w:vAlign w:val="bottom"/>
          </w:tcPr>
          <w:p w14:paraId="5EBBD354" w14:textId="3A86F77D" w:rsidR="00C67ECD" w:rsidRPr="00930776" w:rsidRDefault="006635AE" w:rsidP="005715CE">
            <w:pPr>
              <w:tabs>
                <w:tab w:val="clear" w:pos="227"/>
                <w:tab w:val="clear" w:pos="454"/>
                <w:tab w:val="left" w:pos="540"/>
              </w:tabs>
              <w:spacing w:line="260" w:lineRule="exact"/>
              <w:jc w:val="right"/>
              <w:rPr>
                <w:rFonts w:asciiTheme="majorBidi" w:hAnsiTheme="majorBidi" w:cstheme="majorBidi"/>
                <w:sz w:val="24"/>
                <w:szCs w:val="24"/>
              </w:rPr>
            </w:pPr>
            <w:r>
              <w:rPr>
                <w:rFonts w:asciiTheme="majorBidi" w:hAnsiTheme="majorBidi" w:cstheme="majorBidi"/>
                <w:sz w:val="24"/>
                <w:szCs w:val="24"/>
              </w:rPr>
              <w:t>40,000</w:t>
            </w:r>
          </w:p>
        </w:tc>
        <w:tc>
          <w:tcPr>
            <w:tcW w:w="1086" w:type="dxa"/>
            <w:vAlign w:val="bottom"/>
          </w:tcPr>
          <w:p w14:paraId="66A72776" w14:textId="13780550" w:rsidR="00C67ECD" w:rsidRPr="00930776" w:rsidRDefault="006635AE" w:rsidP="005715CE">
            <w:pPr>
              <w:tabs>
                <w:tab w:val="clear" w:pos="227"/>
                <w:tab w:val="clear" w:pos="454"/>
                <w:tab w:val="left" w:pos="540"/>
              </w:tabs>
              <w:spacing w:line="260" w:lineRule="exact"/>
              <w:jc w:val="right"/>
              <w:rPr>
                <w:rFonts w:asciiTheme="majorBidi" w:hAnsiTheme="majorBidi" w:cstheme="majorBidi"/>
                <w:sz w:val="24"/>
                <w:szCs w:val="24"/>
              </w:rPr>
            </w:pPr>
            <w:r>
              <w:rPr>
                <w:rFonts w:asciiTheme="majorBidi" w:hAnsiTheme="majorBidi" w:cstheme="majorBidi"/>
                <w:sz w:val="24"/>
                <w:szCs w:val="24"/>
              </w:rPr>
              <w:t>-</w:t>
            </w:r>
          </w:p>
        </w:tc>
        <w:tc>
          <w:tcPr>
            <w:tcW w:w="943" w:type="dxa"/>
            <w:vAlign w:val="bottom"/>
          </w:tcPr>
          <w:p w14:paraId="35A1D3ED" w14:textId="497514FD" w:rsidR="00C67ECD" w:rsidRPr="00930776" w:rsidRDefault="006635AE" w:rsidP="005715CE">
            <w:pPr>
              <w:tabs>
                <w:tab w:val="clear" w:pos="227"/>
                <w:tab w:val="clear" w:pos="454"/>
                <w:tab w:val="left" w:pos="540"/>
              </w:tabs>
              <w:spacing w:line="260" w:lineRule="exact"/>
              <w:jc w:val="right"/>
              <w:rPr>
                <w:rFonts w:asciiTheme="majorBidi" w:hAnsiTheme="majorBidi" w:cstheme="majorBidi"/>
                <w:sz w:val="24"/>
                <w:szCs w:val="24"/>
              </w:rPr>
            </w:pPr>
            <w:r>
              <w:rPr>
                <w:rFonts w:asciiTheme="majorBidi" w:hAnsiTheme="majorBidi" w:cstheme="majorBidi"/>
                <w:sz w:val="24"/>
                <w:szCs w:val="24"/>
              </w:rPr>
              <w:t>-</w:t>
            </w:r>
          </w:p>
        </w:tc>
        <w:tc>
          <w:tcPr>
            <w:tcW w:w="1091" w:type="dxa"/>
            <w:vAlign w:val="bottom"/>
          </w:tcPr>
          <w:p w14:paraId="1C4C00D1" w14:textId="43DF8626" w:rsidR="00C67ECD" w:rsidRPr="00930776" w:rsidRDefault="009C1596" w:rsidP="005715CE">
            <w:pPr>
              <w:tabs>
                <w:tab w:val="clear" w:pos="227"/>
                <w:tab w:val="clear" w:pos="454"/>
                <w:tab w:val="left" w:pos="540"/>
              </w:tabs>
              <w:spacing w:line="260" w:lineRule="exact"/>
              <w:jc w:val="right"/>
              <w:rPr>
                <w:rFonts w:asciiTheme="majorBidi" w:hAnsiTheme="majorBidi" w:cstheme="majorBidi"/>
                <w:sz w:val="24"/>
                <w:szCs w:val="24"/>
              </w:rPr>
            </w:pPr>
            <w:r>
              <w:rPr>
                <w:rFonts w:asciiTheme="majorBidi" w:hAnsiTheme="majorBidi" w:cstheme="majorBidi"/>
                <w:sz w:val="24"/>
                <w:szCs w:val="24"/>
              </w:rPr>
              <w:t>40,000</w:t>
            </w:r>
          </w:p>
        </w:tc>
        <w:tc>
          <w:tcPr>
            <w:tcW w:w="1239" w:type="dxa"/>
            <w:vAlign w:val="bottom"/>
          </w:tcPr>
          <w:p w14:paraId="2AC823F9" w14:textId="525A4470" w:rsidR="00C67ECD" w:rsidRPr="00930776" w:rsidRDefault="009C1596" w:rsidP="005715CE">
            <w:pPr>
              <w:tabs>
                <w:tab w:val="clear" w:pos="227"/>
                <w:tab w:val="clear" w:pos="454"/>
                <w:tab w:val="left" w:pos="540"/>
              </w:tabs>
              <w:spacing w:line="260" w:lineRule="exact"/>
              <w:jc w:val="center"/>
              <w:rPr>
                <w:rFonts w:asciiTheme="majorBidi" w:hAnsiTheme="majorBidi" w:cstheme="majorBidi"/>
                <w:sz w:val="24"/>
                <w:szCs w:val="24"/>
              </w:rPr>
            </w:pPr>
            <w:r w:rsidRPr="00930776">
              <w:rPr>
                <w:rFonts w:asciiTheme="majorBidi" w:hAnsiTheme="majorBidi" w:cstheme="majorBidi"/>
                <w:sz w:val="24"/>
                <w:szCs w:val="24"/>
              </w:rPr>
              <w:t>MOR-</w:t>
            </w:r>
            <w:r w:rsidRPr="005715CE">
              <w:rPr>
                <w:rFonts w:asciiTheme="majorBidi" w:hAnsiTheme="majorBidi" w:cstheme="majorBidi"/>
                <w:sz w:val="24"/>
                <w:szCs w:val="24"/>
              </w:rPr>
              <w:t>1</w:t>
            </w:r>
          </w:p>
        </w:tc>
        <w:tc>
          <w:tcPr>
            <w:tcW w:w="966" w:type="dxa"/>
            <w:vAlign w:val="bottom"/>
          </w:tcPr>
          <w:p w14:paraId="5B18DD53" w14:textId="6C00698E" w:rsidR="00C67ECD" w:rsidRPr="00930776" w:rsidRDefault="009C1596" w:rsidP="005715CE">
            <w:pPr>
              <w:tabs>
                <w:tab w:val="clear" w:pos="227"/>
                <w:tab w:val="clear" w:pos="454"/>
                <w:tab w:val="left" w:pos="540"/>
              </w:tabs>
              <w:spacing w:line="260" w:lineRule="exact"/>
              <w:jc w:val="center"/>
              <w:rPr>
                <w:rFonts w:asciiTheme="majorBidi" w:hAnsiTheme="majorBidi" w:cstheme="majorBidi"/>
                <w:sz w:val="24"/>
                <w:szCs w:val="24"/>
              </w:rPr>
            </w:pPr>
            <w:r w:rsidRPr="00930776">
              <w:rPr>
                <w:rFonts w:asciiTheme="majorBidi" w:hAnsiTheme="majorBidi" w:cstheme="majorBidi"/>
                <w:sz w:val="24"/>
                <w:szCs w:val="24"/>
              </w:rPr>
              <w:t>-</w:t>
            </w:r>
          </w:p>
        </w:tc>
      </w:tr>
      <w:tr w:rsidR="00C67ECD" w:rsidRPr="00930776" w14:paraId="2B7E785F" w14:textId="77777777" w:rsidTr="005715CE">
        <w:trPr>
          <w:gridAfter w:val="1"/>
          <w:wAfter w:w="8" w:type="dxa"/>
          <w:trHeight w:val="261"/>
        </w:trPr>
        <w:tc>
          <w:tcPr>
            <w:tcW w:w="2160" w:type="dxa"/>
          </w:tcPr>
          <w:p w14:paraId="79D2A156" w14:textId="77777777" w:rsidR="00C67ECD" w:rsidRPr="00930776" w:rsidRDefault="00C67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rPr>
                <w:rFonts w:asciiTheme="majorBidi" w:hAnsiTheme="majorBidi" w:cstheme="majorBidi"/>
                <w:sz w:val="24"/>
                <w:szCs w:val="24"/>
                <w:cs/>
                <w:lang w:val="en-GB"/>
              </w:rPr>
            </w:pPr>
            <w:r w:rsidRPr="00930776">
              <w:rPr>
                <w:rFonts w:asciiTheme="majorBidi" w:hAnsiTheme="majorBidi" w:cstheme="majorBidi"/>
                <w:sz w:val="24"/>
                <w:szCs w:val="24"/>
                <w:cs/>
                <w:lang w:val="en-GB"/>
              </w:rPr>
              <w:t>ตั๋วสัญญาใช้เงิน</w:t>
            </w:r>
          </w:p>
        </w:tc>
        <w:tc>
          <w:tcPr>
            <w:tcW w:w="1044" w:type="dxa"/>
            <w:vAlign w:val="bottom"/>
          </w:tcPr>
          <w:p w14:paraId="20846757" w14:textId="15E0667F" w:rsidR="00C67ECD" w:rsidRPr="00930776" w:rsidRDefault="00B2406E" w:rsidP="005715CE">
            <w:pPr>
              <w:tabs>
                <w:tab w:val="clear" w:pos="227"/>
                <w:tab w:val="clear" w:pos="454"/>
                <w:tab w:val="left" w:pos="540"/>
              </w:tabs>
              <w:spacing w:line="260" w:lineRule="exact"/>
              <w:jc w:val="right"/>
              <w:rPr>
                <w:rFonts w:asciiTheme="majorBidi" w:hAnsiTheme="majorBidi" w:cstheme="majorBidi"/>
                <w:sz w:val="24"/>
                <w:szCs w:val="24"/>
              </w:rPr>
            </w:pPr>
            <w:r>
              <w:rPr>
                <w:rFonts w:asciiTheme="majorBidi" w:hAnsiTheme="majorBidi" w:cstheme="majorBidi"/>
                <w:sz w:val="24"/>
                <w:szCs w:val="24"/>
              </w:rPr>
              <w:t>95,981</w:t>
            </w:r>
          </w:p>
        </w:tc>
        <w:tc>
          <w:tcPr>
            <w:tcW w:w="1086" w:type="dxa"/>
            <w:vAlign w:val="bottom"/>
          </w:tcPr>
          <w:p w14:paraId="127D3B44" w14:textId="0926353F" w:rsidR="00C67ECD" w:rsidRPr="00930776" w:rsidRDefault="00B2406E" w:rsidP="005715CE">
            <w:pPr>
              <w:tabs>
                <w:tab w:val="clear" w:pos="227"/>
                <w:tab w:val="clear" w:pos="454"/>
                <w:tab w:val="left" w:pos="540"/>
              </w:tabs>
              <w:spacing w:line="260" w:lineRule="exact"/>
              <w:jc w:val="right"/>
              <w:rPr>
                <w:rFonts w:asciiTheme="majorBidi" w:hAnsiTheme="majorBidi" w:cstheme="majorBidi"/>
                <w:sz w:val="24"/>
                <w:szCs w:val="24"/>
              </w:rPr>
            </w:pPr>
            <w:r>
              <w:rPr>
                <w:rFonts w:asciiTheme="majorBidi" w:hAnsiTheme="majorBidi" w:cstheme="majorBidi"/>
                <w:sz w:val="24"/>
                <w:szCs w:val="24"/>
              </w:rPr>
              <w:t>-</w:t>
            </w:r>
          </w:p>
        </w:tc>
        <w:tc>
          <w:tcPr>
            <w:tcW w:w="912" w:type="dxa"/>
            <w:vAlign w:val="bottom"/>
          </w:tcPr>
          <w:p w14:paraId="69575E31" w14:textId="714F5679" w:rsidR="00C67ECD" w:rsidRPr="00930776" w:rsidRDefault="00B2406E" w:rsidP="005715CE">
            <w:pPr>
              <w:tabs>
                <w:tab w:val="clear" w:pos="227"/>
                <w:tab w:val="clear" w:pos="454"/>
                <w:tab w:val="left" w:pos="540"/>
              </w:tabs>
              <w:spacing w:line="260" w:lineRule="exact"/>
              <w:jc w:val="right"/>
              <w:rPr>
                <w:rFonts w:asciiTheme="majorBidi" w:hAnsiTheme="majorBidi" w:cstheme="majorBidi"/>
                <w:sz w:val="24"/>
                <w:szCs w:val="24"/>
              </w:rPr>
            </w:pPr>
            <w:r>
              <w:rPr>
                <w:rFonts w:asciiTheme="majorBidi" w:hAnsiTheme="majorBidi" w:cstheme="majorBidi"/>
                <w:sz w:val="24"/>
                <w:szCs w:val="24"/>
              </w:rPr>
              <w:t>-</w:t>
            </w:r>
          </w:p>
        </w:tc>
        <w:tc>
          <w:tcPr>
            <w:tcW w:w="810" w:type="dxa"/>
            <w:vAlign w:val="bottom"/>
          </w:tcPr>
          <w:p w14:paraId="57C56A5F" w14:textId="70E57B8F" w:rsidR="00C67ECD" w:rsidRPr="00930776" w:rsidRDefault="00B2406E" w:rsidP="005715CE">
            <w:pPr>
              <w:tabs>
                <w:tab w:val="clear" w:pos="227"/>
                <w:tab w:val="clear" w:pos="454"/>
                <w:tab w:val="left" w:pos="540"/>
              </w:tabs>
              <w:spacing w:line="260" w:lineRule="exact"/>
              <w:jc w:val="right"/>
              <w:rPr>
                <w:rFonts w:asciiTheme="majorBidi" w:hAnsiTheme="majorBidi" w:cstheme="majorBidi"/>
                <w:sz w:val="24"/>
                <w:szCs w:val="24"/>
              </w:rPr>
            </w:pPr>
            <w:r>
              <w:rPr>
                <w:rFonts w:asciiTheme="majorBidi" w:hAnsiTheme="majorBidi" w:cstheme="majorBidi"/>
                <w:sz w:val="24"/>
                <w:szCs w:val="24"/>
              </w:rPr>
              <w:t>95,981</w:t>
            </w:r>
          </w:p>
        </w:tc>
        <w:tc>
          <w:tcPr>
            <w:tcW w:w="1620" w:type="dxa"/>
            <w:vAlign w:val="bottom"/>
          </w:tcPr>
          <w:p w14:paraId="4B8E9FEB" w14:textId="3AAE168F" w:rsidR="00C67ECD" w:rsidRPr="00930776" w:rsidRDefault="00307BE1" w:rsidP="005715CE">
            <w:pPr>
              <w:tabs>
                <w:tab w:val="clear" w:pos="227"/>
                <w:tab w:val="clear" w:pos="454"/>
                <w:tab w:val="left" w:pos="540"/>
              </w:tabs>
              <w:spacing w:line="260" w:lineRule="exact"/>
              <w:jc w:val="center"/>
              <w:rPr>
                <w:rFonts w:asciiTheme="majorBidi" w:hAnsiTheme="majorBidi" w:cstheme="majorBidi"/>
                <w:sz w:val="24"/>
                <w:szCs w:val="24"/>
              </w:rPr>
            </w:pPr>
            <w:r w:rsidRPr="00930776">
              <w:rPr>
                <w:rFonts w:asciiTheme="majorBidi" w:hAnsiTheme="majorBidi" w:cstheme="majorBidi"/>
                <w:sz w:val="24"/>
                <w:szCs w:val="24"/>
              </w:rPr>
              <w:t>MOR-</w:t>
            </w:r>
            <w:r w:rsidRPr="005715CE">
              <w:rPr>
                <w:rFonts w:asciiTheme="majorBidi" w:hAnsiTheme="majorBidi" w:cstheme="majorBidi"/>
                <w:sz w:val="24"/>
                <w:szCs w:val="24"/>
              </w:rPr>
              <w:t>1</w:t>
            </w:r>
            <w:r w:rsidRPr="00930776">
              <w:rPr>
                <w:rFonts w:asciiTheme="majorBidi" w:hAnsiTheme="majorBidi" w:cstheme="majorBidi"/>
                <w:sz w:val="24"/>
                <w:szCs w:val="24"/>
              </w:rPr>
              <w:t xml:space="preserve"> - MLR-</w:t>
            </w:r>
            <w:r w:rsidRPr="005715CE">
              <w:rPr>
                <w:rFonts w:asciiTheme="majorBidi" w:hAnsiTheme="majorBidi" w:cstheme="majorBidi"/>
                <w:sz w:val="24"/>
                <w:szCs w:val="24"/>
              </w:rPr>
              <w:t>0</w:t>
            </w:r>
            <w:r w:rsidRPr="00930776">
              <w:rPr>
                <w:rFonts w:asciiTheme="majorBidi" w:hAnsiTheme="majorBidi" w:cstheme="majorBidi"/>
                <w:sz w:val="24"/>
                <w:szCs w:val="24"/>
              </w:rPr>
              <w:t>.</w:t>
            </w:r>
            <w:r w:rsidRPr="005715CE">
              <w:rPr>
                <w:rFonts w:asciiTheme="majorBidi" w:hAnsiTheme="majorBidi" w:cstheme="majorBidi"/>
                <w:sz w:val="24"/>
                <w:szCs w:val="24"/>
              </w:rPr>
              <w:t>5</w:t>
            </w:r>
          </w:p>
        </w:tc>
        <w:tc>
          <w:tcPr>
            <w:tcW w:w="1088" w:type="dxa"/>
            <w:vAlign w:val="bottom"/>
          </w:tcPr>
          <w:p w14:paraId="3999D94E" w14:textId="43A439CD" w:rsidR="00C67ECD" w:rsidRPr="00930776" w:rsidRDefault="00307BE1" w:rsidP="005715CE">
            <w:pPr>
              <w:tabs>
                <w:tab w:val="clear" w:pos="227"/>
                <w:tab w:val="clear" w:pos="454"/>
                <w:tab w:val="left" w:pos="540"/>
              </w:tabs>
              <w:spacing w:line="260" w:lineRule="exact"/>
              <w:jc w:val="center"/>
              <w:rPr>
                <w:rFonts w:asciiTheme="majorBidi" w:hAnsiTheme="majorBidi" w:cstheme="majorBidi"/>
                <w:sz w:val="24"/>
                <w:szCs w:val="24"/>
              </w:rPr>
            </w:pPr>
            <w:r w:rsidRPr="00930776">
              <w:rPr>
                <w:rFonts w:asciiTheme="majorBidi" w:hAnsiTheme="majorBidi" w:cstheme="majorBidi"/>
                <w:sz w:val="24"/>
                <w:szCs w:val="24"/>
              </w:rPr>
              <w:t>-</w:t>
            </w:r>
          </w:p>
        </w:tc>
        <w:tc>
          <w:tcPr>
            <w:tcW w:w="1051" w:type="dxa"/>
            <w:vAlign w:val="bottom"/>
          </w:tcPr>
          <w:p w14:paraId="5E32647E" w14:textId="294F5835" w:rsidR="00C67ECD" w:rsidRPr="00930776" w:rsidRDefault="006635AE" w:rsidP="005715CE">
            <w:pPr>
              <w:tabs>
                <w:tab w:val="clear" w:pos="227"/>
                <w:tab w:val="clear" w:pos="454"/>
                <w:tab w:val="left" w:pos="540"/>
              </w:tabs>
              <w:spacing w:line="260" w:lineRule="exact"/>
              <w:jc w:val="right"/>
              <w:rPr>
                <w:rFonts w:asciiTheme="majorBidi" w:hAnsiTheme="majorBidi" w:cstheme="majorBidi"/>
                <w:sz w:val="24"/>
                <w:szCs w:val="24"/>
              </w:rPr>
            </w:pPr>
            <w:r>
              <w:rPr>
                <w:rFonts w:asciiTheme="majorBidi" w:hAnsiTheme="majorBidi" w:cstheme="majorBidi"/>
                <w:sz w:val="24"/>
                <w:szCs w:val="24"/>
              </w:rPr>
              <w:t>22,854</w:t>
            </w:r>
          </w:p>
        </w:tc>
        <w:tc>
          <w:tcPr>
            <w:tcW w:w="1086" w:type="dxa"/>
            <w:vAlign w:val="bottom"/>
          </w:tcPr>
          <w:p w14:paraId="4E4629D6" w14:textId="7E708D73" w:rsidR="00C67ECD" w:rsidRPr="00930776" w:rsidRDefault="006635AE" w:rsidP="005715CE">
            <w:pPr>
              <w:tabs>
                <w:tab w:val="clear" w:pos="227"/>
                <w:tab w:val="clear" w:pos="454"/>
                <w:tab w:val="left" w:pos="540"/>
              </w:tabs>
              <w:spacing w:line="260" w:lineRule="exact"/>
              <w:jc w:val="right"/>
              <w:rPr>
                <w:rFonts w:asciiTheme="majorBidi" w:hAnsiTheme="majorBidi" w:cstheme="majorBidi"/>
                <w:sz w:val="24"/>
                <w:szCs w:val="24"/>
              </w:rPr>
            </w:pPr>
            <w:r>
              <w:rPr>
                <w:rFonts w:asciiTheme="majorBidi" w:hAnsiTheme="majorBidi" w:cstheme="majorBidi"/>
                <w:sz w:val="24"/>
                <w:szCs w:val="24"/>
              </w:rPr>
              <w:t>-</w:t>
            </w:r>
          </w:p>
        </w:tc>
        <w:tc>
          <w:tcPr>
            <w:tcW w:w="943" w:type="dxa"/>
            <w:vAlign w:val="bottom"/>
          </w:tcPr>
          <w:p w14:paraId="74BFDE71" w14:textId="2BB300EF" w:rsidR="00C67ECD" w:rsidRPr="00930776" w:rsidRDefault="006635AE" w:rsidP="005715CE">
            <w:pPr>
              <w:tabs>
                <w:tab w:val="clear" w:pos="227"/>
                <w:tab w:val="clear" w:pos="454"/>
                <w:tab w:val="left" w:pos="540"/>
              </w:tabs>
              <w:spacing w:line="260" w:lineRule="exact"/>
              <w:jc w:val="right"/>
              <w:rPr>
                <w:rFonts w:asciiTheme="majorBidi" w:hAnsiTheme="majorBidi" w:cstheme="majorBidi"/>
                <w:sz w:val="24"/>
                <w:szCs w:val="24"/>
              </w:rPr>
            </w:pPr>
            <w:r>
              <w:rPr>
                <w:rFonts w:asciiTheme="majorBidi" w:hAnsiTheme="majorBidi" w:cstheme="majorBidi"/>
                <w:sz w:val="24"/>
                <w:szCs w:val="24"/>
              </w:rPr>
              <w:t>-</w:t>
            </w:r>
          </w:p>
        </w:tc>
        <w:tc>
          <w:tcPr>
            <w:tcW w:w="1091" w:type="dxa"/>
            <w:vAlign w:val="bottom"/>
          </w:tcPr>
          <w:p w14:paraId="7FC57DDF" w14:textId="5375067C" w:rsidR="00C67ECD" w:rsidRPr="00930776" w:rsidRDefault="009C1596" w:rsidP="005715CE">
            <w:pPr>
              <w:tabs>
                <w:tab w:val="clear" w:pos="227"/>
                <w:tab w:val="clear" w:pos="454"/>
                <w:tab w:val="left" w:pos="540"/>
              </w:tabs>
              <w:spacing w:line="260" w:lineRule="exact"/>
              <w:jc w:val="right"/>
              <w:rPr>
                <w:rFonts w:asciiTheme="majorBidi" w:hAnsiTheme="majorBidi" w:cstheme="majorBidi"/>
                <w:sz w:val="24"/>
                <w:szCs w:val="24"/>
              </w:rPr>
            </w:pPr>
            <w:r>
              <w:rPr>
                <w:rFonts w:asciiTheme="majorBidi" w:hAnsiTheme="majorBidi" w:cstheme="majorBidi"/>
                <w:sz w:val="24"/>
                <w:szCs w:val="24"/>
              </w:rPr>
              <w:t>22,854</w:t>
            </w:r>
          </w:p>
        </w:tc>
        <w:tc>
          <w:tcPr>
            <w:tcW w:w="1239" w:type="dxa"/>
            <w:vAlign w:val="bottom"/>
          </w:tcPr>
          <w:p w14:paraId="567AD8B5" w14:textId="23FD57DB" w:rsidR="00C67ECD" w:rsidRPr="00930776" w:rsidRDefault="009C1596" w:rsidP="005715CE">
            <w:pPr>
              <w:tabs>
                <w:tab w:val="clear" w:pos="227"/>
                <w:tab w:val="clear" w:pos="454"/>
                <w:tab w:val="left" w:pos="540"/>
              </w:tabs>
              <w:spacing w:line="260" w:lineRule="exact"/>
              <w:jc w:val="center"/>
              <w:rPr>
                <w:rFonts w:asciiTheme="majorBidi" w:hAnsiTheme="majorBidi" w:cstheme="majorBidi"/>
                <w:sz w:val="24"/>
                <w:szCs w:val="24"/>
              </w:rPr>
            </w:pPr>
            <w:r>
              <w:rPr>
                <w:rFonts w:asciiTheme="majorBidi" w:hAnsiTheme="majorBidi" w:cstheme="majorBidi"/>
                <w:sz w:val="24"/>
                <w:szCs w:val="24"/>
              </w:rPr>
              <w:t>-</w:t>
            </w:r>
          </w:p>
        </w:tc>
        <w:tc>
          <w:tcPr>
            <w:tcW w:w="966" w:type="dxa"/>
            <w:vAlign w:val="bottom"/>
          </w:tcPr>
          <w:p w14:paraId="41D88BF8" w14:textId="289E252F" w:rsidR="00C67ECD" w:rsidRPr="00930776" w:rsidRDefault="009C1596" w:rsidP="005715CE">
            <w:pPr>
              <w:tabs>
                <w:tab w:val="clear" w:pos="227"/>
                <w:tab w:val="clear" w:pos="454"/>
                <w:tab w:val="left" w:pos="540"/>
              </w:tabs>
              <w:spacing w:line="260" w:lineRule="exact"/>
              <w:jc w:val="center"/>
              <w:rPr>
                <w:rFonts w:asciiTheme="majorBidi" w:hAnsiTheme="majorBidi" w:cstheme="majorBidi"/>
                <w:sz w:val="24"/>
                <w:szCs w:val="24"/>
              </w:rPr>
            </w:pPr>
            <w:r>
              <w:rPr>
                <w:rFonts w:asciiTheme="majorBidi" w:hAnsiTheme="majorBidi" w:cstheme="majorBidi"/>
                <w:sz w:val="24"/>
                <w:szCs w:val="24"/>
              </w:rPr>
              <w:t>6.78</w:t>
            </w:r>
          </w:p>
        </w:tc>
      </w:tr>
      <w:tr w:rsidR="00C67ECD" w:rsidRPr="00930776" w14:paraId="1B53C772" w14:textId="77777777" w:rsidTr="005715CE">
        <w:trPr>
          <w:gridAfter w:val="1"/>
          <w:wAfter w:w="8" w:type="dxa"/>
          <w:trHeight w:val="243"/>
        </w:trPr>
        <w:tc>
          <w:tcPr>
            <w:tcW w:w="2160" w:type="dxa"/>
          </w:tcPr>
          <w:p w14:paraId="2DDC8EBC" w14:textId="421B4A30" w:rsidR="00C67ECD" w:rsidRPr="00930776" w:rsidRDefault="00C67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rPr>
                <w:rFonts w:asciiTheme="majorBidi" w:hAnsiTheme="majorBidi" w:cstheme="majorBidi"/>
                <w:sz w:val="24"/>
                <w:szCs w:val="24"/>
                <w:cs/>
                <w:lang w:val="en-GB"/>
              </w:rPr>
            </w:pPr>
            <w:r w:rsidRPr="00930776">
              <w:rPr>
                <w:rFonts w:asciiTheme="majorBidi" w:hAnsiTheme="majorBidi" w:cstheme="majorBidi"/>
                <w:sz w:val="24"/>
                <w:szCs w:val="24"/>
                <w:cs/>
                <w:lang w:val="en-GB"/>
              </w:rPr>
              <w:t>เงินกู้ยืมระยะ</w:t>
            </w:r>
            <w:r w:rsidR="00617287">
              <w:rPr>
                <w:rFonts w:asciiTheme="majorBidi" w:hAnsiTheme="majorBidi" w:cstheme="majorBidi" w:hint="cs"/>
                <w:sz w:val="24"/>
                <w:szCs w:val="24"/>
                <w:cs/>
                <w:lang w:val="en-GB"/>
              </w:rPr>
              <w:t>สั้น</w:t>
            </w:r>
          </w:p>
        </w:tc>
        <w:tc>
          <w:tcPr>
            <w:tcW w:w="1044" w:type="dxa"/>
            <w:vAlign w:val="bottom"/>
          </w:tcPr>
          <w:p w14:paraId="015C7AF2" w14:textId="5DE08379" w:rsidR="00C67ECD" w:rsidRPr="00930776" w:rsidRDefault="00B2406E" w:rsidP="005715CE">
            <w:pPr>
              <w:tabs>
                <w:tab w:val="clear" w:pos="227"/>
                <w:tab w:val="clear" w:pos="454"/>
                <w:tab w:val="left" w:pos="540"/>
              </w:tabs>
              <w:spacing w:line="260" w:lineRule="exact"/>
              <w:jc w:val="right"/>
              <w:rPr>
                <w:rFonts w:asciiTheme="majorBidi" w:hAnsiTheme="majorBidi" w:cstheme="majorBidi"/>
                <w:sz w:val="24"/>
                <w:szCs w:val="24"/>
              </w:rPr>
            </w:pPr>
            <w:r>
              <w:rPr>
                <w:rFonts w:asciiTheme="majorBidi" w:hAnsiTheme="majorBidi" w:cstheme="majorBidi"/>
                <w:sz w:val="24"/>
                <w:szCs w:val="24"/>
              </w:rPr>
              <w:t>101,897</w:t>
            </w:r>
          </w:p>
        </w:tc>
        <w:tc>
          <w:tcPr>
            <w:tcW w:w="1086" w:type="dxa"/>
            <w:vAlign w:val="bottom"/>
          </w:tcPr>
          <w:p w14:paraId="53E555AD" w14:textId="19D56D75" w:rsidR="00C67ECD" w:rsidRPr="00930776" w:rsidRDefault="00B2406E" w:rsidP="005715CE">
            <w:pPr>
              <w:tabs>
                <w:tab w:val="clear" w:pos="227"/>
                <w:tab w:val="clear" w:pos="454"/>
                <w:tab w:val="left" w:pos="540"/>
              </w:tabs>
              <w:spacing w:line="260" w:lineRule="exact"/>
              <w:jc w:val="right"/>
              <w:rPr>
                <w:rFonts w:asciiTheme="majorBidi" w:hAnsiTheme="majorBidi" w:cstheme="majorBidi"/>
                <w:sz w:val="24"/>
                <w:szCs w:val="24"/>
              </w:rPr>
            </w:pPr>
            <w:r>
              <w:rPr>
                <w:rFonts w:asciiTheme="majorBidi" w:hAnsiTheme="majorBidi" w:cstheme="majorBidi"/>
                <w:sz w:val="24"/>
                <w:szCs w:val="24"/>
              </w:rPr>
              <w:t>-</w:t>
            </w:r>
          </w:p>
        </w:tc>
        <w:tc>
          <w:tcPr>
            <w:tcW w:w="912" w:type="dxa"/>
            <w:vAlign w:val="bottom"/>
          </w:tcPr>
          <w:p w14:paraId="2014BDCB" w14:textId="0BB55200" w:rsidR="00C67ECD" w:rsidRPr="00930776" w:rsidRDefault="00B2406E" w:rsidP="005715CE">
            <w:pPr>
              <w:tabs>
                <w:tab w:val="clear" w:pos="227"/>
                <w:tab w:val="clear" w:pos="454"/>
                <w:tab w:val="left" w:pos="540"/>
              </w:tabs>
              <w:spacing w:line="260" w:lineRule="exact"/>
              <w:jc w:val="right"/>
              <w:rPr>
                <w:rFonts w:asciiTheme="majorBidi" w:hAnsiTheme="majorBidi" w:cstheme="majorBidi"/>
                <w:sz w:val="24"/>
                <w:szCs w:val="24"/>
              </w:rPr>
            </w:pPr>
            <w:r>
              <w:rPr>
                <w:rFonts w:asciiTheme="majorBidi" w:hAnsiTheme="majorBidi" w:cstheme="majorBidi"/>
                <w:sz w:val="24"/>
                <w:szCs w:val="24"/>
              </w:rPr>
              <w:t>-</w:t>
            </w:r>
          </w:p>
        </w:tc>
        <w:tc>
          <w:tcPr>
            <w:tcW w:w="810" w:type="dxa"/>
            <w:vAlign w:val="bottom"/>
          </w:tcPr>
          <w:p w14:paraId="56C1E1EC" w14:textId="13E2B57C" w:rsidR="00C67ECD" w:rsidRPr="00930776" w:rsidRDefault="00B2406E" w:rsidP="005715CE">
            <w:pPr>
              <w:tabs>
                <w:tab w:val="clear" w:pos="227"/>
                <w:tab w:val="clear" w:pos="454"/>
                <w:tab w:val="left" w:pos="540"/>
              </w:tabs>
              <w:spacing w:line="260" w:lineRule="exact"/>
              <w:jc w:val="right"/>
              <w:rPr>
                <w:rFonts w:asciiTheme="majorBidi" w:hAnsiTheme="majorBidi" w:cstheme="majorBidi"/>
                <w:sz w:val="24"/>
                <w:szCs w:val="24"/>
              </w:rPr>
            </w:pPr>
            <w:r>
              <w:rPr>
                <w:rFonts w:asciiTheme="majorBidi" w:hAnsiTheme="majorBidi" w:cstheme="majorBidi"/>
                <w:sz w:val="24"/>
                <w:szCs w:val="24"/>
              </w:rPr>
              <w:t>101,897</w:t>
            </w:r>
          </w:p>
        </w:tc>
        <w:tc>
          <w:tcPr>
            <w:tcW w:w="1620" w:type="dxa"/>
            <w:vAlign w:val="bottom"/>
          </w:tcPr>
          <w:p w14:paraId="6704F805" w14:textId="0E4A3CC0" w:rsidR="00C67ECD" w:rsidRPr="00930776" w:rsidRDefault="00307BE1" w:rsidP="005715CE">
            <w:pPr>
              <w:tabs>
                <w:tab w:val="clear" w:pos="227"/>
                <w:tab w:val="clear" w:pos="454"/>
                <w:tab w:val="left" w:pos="540"/>
              </w:tabs>
              <w:spacing w:line="260" w:lineRule="exact"/>
              <w:jc w:val="center"/>
              <w:rPr>
                <w:rFonts w:asciiTheme="majorBidi" w:hAnsiTheme="majorBidi" w:cstheme="majorBidi"/>
                <w:sz w:val="24"/>
                <w:szCs w:val="24"/>
              </w:rPr>
            </w:pPr>
            <w:r w:rsidRPr="00930776">
              <w:rPr>
                <w:rFonts w:asciiTheme="majorBidi" w:hAnsiTheme="majorBidi" w:cstheme="majorBidi"/>
                <w:sz w:val="24"/>
                <w:szCs w:val="24"/>
              </w:rPr>
              <w:t>MLR-</w:t>
            </w:r>
            <w:r w:rsidRPr="005715CE">
              <w:rPr>
                <w:rFonts w:asciiTheme="majorBidi" w:hAnsiTheme="majorBidi" w:cstheme="majorBidi"/>
                <w:sz w:val="24"/>
                <w:szCs w:val="24"/>
              </w:rPr>
              <w:t>1</w:t>
            </w:r>
            <w:r w:rsidRPr="00930776">
              <w:rPr>
                <w:rFonts w:asciiTheme="majorBidi" w:hAnsiTheme="majorBidi" w:cstheme="majorBidi"/>
                <w:sz w:val="24"/>
                <w:szCs w:val="24"/>
              </w:rPr>
              <w:t>.</w:t>
            </w:r>
            <w:r w:rsidRPr="005715CE">
              <w:rPr>
                <w:rFonts w:asciiTheme="majorBidi" w:hAnsiTheme="majorBidi" w:cstheme="majorBidi"/>
                <w:sz w:val="24"/>
                <w:szCs w:val="24"/>
              </w:rPr>
              <w:t>5</w:t>
            </w:r>
            <w:r w:rsidRPr="00930776">
              <w:rPr>
                <w:rFonts w:asciiTheme="majorBidi" w:hAnsiTheme="majorBidi" w:cstheme="majorBidi"/>
                <w:sz w:val="24"/>
                <w:szCs w:val="24"/>
              </w:rPr>
              <w:t xml:space="preserve"> - MRR+</w:t>
            </w:r>
            <w:r w:rsidRPr="005715CE">
              <w:rPr>
                <w:rFonts w:asciiTheme="majorBidi" w:hAnsiTheme="majorBidi" w:cstheme="majorBidi"/>
                <w:sz w:val="24"/>
                <w:szCs w:val="24"/>
              </w:rPr>
              <w:t>0</w:t>
            </w:r>
            <w:r w:rsidRPr="00930776">
              <w:rPr>
                <w:rFonts w:asciiTheme="majorBidi" w:hAnsiTheme="majorBidi" w:cstheme="majorBidi"/>
                <w:sz w:val="24"/>
                <w:szCs w:val="24"/>
              </w:rPr>
              <w:t>.</w:t>
            </w:r>
            <w:r w:rsidRPr="005715CE">
              <w:rPr>
                <w:rFonts w:asciiTheme="majorBidi" w:hAnsiTheme="majorBidi" w:cstheme="majorBidi"/>
                <w:sz w:val="24"/>
                <w:szCs w:val="24"/>
              </w:rPr>
              <w:t>5</w:t>
            </w:r>
          </w:p>
        </w:tc>
        <w:tc>
          <w:tcPr>
            <w:tcW w:w="1088" w:type="dxa"/>
            <w:vAlign w:val="bottom"/>
          </w:tcPr>
          <w:p w14:paraId="44ABB720" w14:textId="51094BF8" w:rsidR="00C67ECD" w:rsidRPr="00930776" w:rsidRDefault="00307BE1" w:rsidP="005715CE">
            <w:pPr>
              <w:tabs>
                <w:tab w:val="clear" w:pos="227"/>
                <w:tab w:val="clear" w:pos="454"/>
                <w:tab w:val="left" w:pos="540"/>
              </w:tabs>
              <w:spacing w:line="260" w:lineRule="exact"/>
              <w:jc w:val="center"/>
              <w:rPr>
                <w:rFonts w:asciiTheme="majorBidi" w:hAnsiTheme="majorBidi" w:cstheme="majorBidi"/>
                <w:sz w:val="24"/>
                <w:szCs w:val="24"/>
              </w:rPr>
            </w:pPr>
            <w:r w:rsidRPr="00930776">
              <w:rPr>
                <w:rFonts w:asciiTheme="majorBidi" w:hAnsiTheme="majorBidi" w:cstheme="majorBidi"/>
                <w:sz w:val="24"/>
                <w:szCs w:val="24"/>
              </w:rPr>
              <w:t>-</w:t>
            </w:r>
          </w:p>
        </w:tc>
        <w:tc>
          <w:tcPr>
            <w:tcW w:w="1051" w:type="dxa"/>
            <w:vAlign w:val="bottom"/>
          </w:tcPr>
          <w:p w14:paraId="0A9D2244" w14:textId="3EA09B1F" w:rsidR="00C67ECD" w:rsidRPr="00930776" w:rsidRDefault="006635AE" w:rsidP="005715CE">
            <w:pPr>
              <w:tabs>
                <w:tab w:val="clear" w:pos="227"/>
                <w:tab w:val="clear" w:pos="454"/>
                <w:tab w:val="left" w:pos="540"/>
              </w:tabs>
              <w:spacing w:line="260" w:lineRule="exact"/>
              <w:jc w:val="right"/>
              <w:rPr>
                <w:rFonts w:asciiTheme="majorBidi" w:hAnsiTheme="majorBidi" w:cstheme="majorBidi"/>
                <w:sz w:val="24"/>
                <w:szCs w:val="24"/>
              </w:rPr>
            </w:pPr>
            <w:r>
              <w:rPr>
                <w:rFonts w:asciiTheme="majorBidi" w:hAnsiTheme="majorBidi" w:cstheme="majorBidi"/>
                <w:sz w:val="24"/>
                <w:szCs w:val="24"/>
              </w:rPr>
              <w:t>63,321</w:t>
            </w:r>
          </w:p>
        </w:tc>
        <w:tc>
          <w:tcPr>
            <w:tcW w:w="1086" w:type="dxa"/>
            <w:vAlign w:val="bottom"/>
          </w:tcPr>
          <w:p w14:paraId="493843CC" w14:textId="3EEF683E" w:rsidR="00C67ECD" w:rsidRPr="00930776" w:rsidRDefault="006635AE" w:rsidP="005715CE">
            <w:pPr>
              <w:tabs>
                <w:tab w:val="clear" w:pos="227"/>
                <w:tab w:val="clear" w:pos="454"/>
                <w:tab w:val="left" w:pos="540"/>
              </w:tabs>
              <w:spacing w:line="260" w:lineRule="exact"/>
              <w:jc w:val="right"/>
              <w:rPr>
                <w:rFonts w:asciiTheme="majorBidi" w:hAnsiTheme="majorBidi" w:cstheme="majorBidi"/>
                <w:sz w:val="24"/>
                <w:szCs w:val="24"/>
              </w:rPr>
            </w:pPr>
            <w:r>
              <w:rPr>
                <w:rFonts w:asciiTheme="majorBidi" w:hAnsiTheme="majorBidi" w:cstheme="majorBidi"/>
                <w:sz w:val="24"/>
                <w:szCs w:val="24"/>
              </w:rPr>
              <w:t>-</w:t>
            </w:r>
          </w:p>
        </w:tc>
        <w:tc>
          <w:tcPr>
            <w:tcW w:w="943" w:type="dxa"/>
            <w:vAlign w:val="bottom"/>
          </w:tcPr>
          <w:p w14:paraId="0E8DD2B0" w14:textId="0D378E32" w:rsidR="00C67ECD" w:rsidRPr="00930776" w:rsidRDefault="006635AE" w:rsidP="005715CE">
            <w:pPr>
              <w:tabs>
                <w:tab w:val="clear" w:pos="227"/>
                <w:tab w:val="clear" w:pos="454"/>
                <w:tab w:val="left" w:pos="540"/>
              </w:tabs>
              <w:spacing w:line="260" w:lineRule="exact"/>
              <w:jc w:val="right"/>
              <w:rPr>
                <w:rFonts w:asciiTheme="majorBidi" w:hAnsiTheme="majorBidi" w:cstheme="majorBidi"/>
                <w:sz w:val="24"/>
                <w:szCs w:val="24"/>
              </w:rPr>
            </w:pPr>
            <w:r>
              <w:rPr>
                <w:rFonts w:asciiTheme="majorBidi" w:hAnsiTheme="majorBidi" w:cstheme="majorBidi"/>
                <w:sz w:val="24"/>
                <w:szCs w:val="24"/>
              </w:rPr>
              <w:t>-</w:t>
            </w:r>
          </w:p>
        </w:tc>
        <w:tc>
          <w:tcPr>
            <w:tcW w:w="1091" w:type="dxa"/>
            <w:vAlign w:val="bottom"/>
          </w:tcPr>
          <w:p w14:paraId="71D85ACA" w14:textId="742C00CA" w:rsidR="00C67ECD" w:rsidRPr="00930776" w:rsidRDefault="009C1596" w:rsidP="005715CE">
            <w:pPr>
              <w:tabs>
                <w:tab w:val="clear" w:pos="227"/>
                <w:tab w:val="clear" w:pos="454"/>
                <w:tab w:val="left" w:pos="540"/>
              </w:tabs>
              <w:spacing w:line="260" w:lineRule="exact"/>
              <w:jc w:val="right"/>
              <w:rPr>
                <w:rFonts w:asciiTheme="majorBidi" w:hAnsiTheme="majorBidi" w:cstheme="majorBidi"/>
                <w:sz w:val="24"/>
                <w:szCs w:val="24"/>
              </w:rPr>
            </w:pPr>
            <w:r>
              <w:rPr>
                <w:rFonts w:asciiTheme="majorBidi" w:hAnsiTheme="majorBidi" w:cstheme="majorBidi"/>
                <w:sz w:val="24"/>
                <w:szCs w:val="24"/>
              </w:rPr>
              <w:t>63,321</w:t>
            </w:r>
          </w:p>
        </w:tc>
        <w:tc>
          <w:tcPr>
            <w:tcW w:w="1239" w:type="dxa"/>
            <w:vAlign w:val="bottom"/>
          </w:tcPr>
          <w:p w14:paraId="141FE1B6" w14:textId="7B733CA8" w:rsidR="00C67ECD" w:rsidRPr="00930776" w:rsidRDefault="009C1596" w:rsidP="005715CE">
            <w:pPr>
              <w:tabs>
                <w:tab w:val="clear" w:pos="227"/>
                <w:tab w:val="clear" w:pos="454"/>
                <w:tab w:val="left" w:pos="540"/>
              </w:tabs>
              <w:spacing w:line="260" w:lineRule="exact"/>
              <w:jc w:val="center"/>
              <w:rPr>
                <w:rFonts w:asciiTheme="majorBidi" w:hAnsiTheme="majorBidi" w:cstheme="majorBidi"/>
                <w:sz w:val="24"/>
                <w:szCs w:val="24"/>
              </w:rPr>
            </w:pPr>
            <w:r w:rsidRPr="00930776">
              <w:rPr>
                <w:rFonts w:asciiTheme="majorBidi" w:hAnsiTheme="majorBidi" w:cstheme="majorBidi"/>
                <w:sz w:val="24"/>
                <w:szCs w:val="24"/>
              </w:rPr>
              <w:t>MLR-</w:t>
            </w:r>
            <w:r w:rsidRPr="005715CE">
              <w:rPr>
                <w:rFonts w:asciiTheme="majorBidi" w:hAnsiTheme="majorBidi" w:cstheme="majorBidi"/>
                <w:sz w:val="24"/>
                <w:szCs w:val="24"/>
              </w:rPr>
              <w:t>1</w:t>
            </w:r>
            <w:r w:rsidRPr="00930776">
              <w:rPr>
                <w:rFonts w:asciiTheme="majorBidi" w:hAnsiTheme="majorBidi" w:cstheme="majorBidi"/>
                <w:sz w:val="24"/>
                <w:szCs w:val="24"/>
              </w:rPr>
              <w:t>.</w:t>
            </w:r>
            <w:r w:rsidRPr="005715CE">
              <w:rPr>
                <w:rFonts w:asciiTheme="majorBidi" w:hAnsiTheme="majorBidi" w:cstheme="majorBidi"/>
                <w:sz w:val="24"/>
                <w:szCs w:val="24"/>
              </w:rPr>
              <w:t>25</w:t>
            </w:r>
          </w:p>
        </w:tc>
        <w:tc>
          <w:tcPr>
            <w:tcW w:w="966" w:type="dxa"/>
            <w:vAlign w:val="bottom"/>
          </w:tcPr>
          <w:p w14:paraId="2622AD01" w14:textId="0EEB05AD" w:rsidR="00C67ECD" w:rsidRPr="00930776" w:rsidRDefault="009C1596" w:rsidP="005715CE">
            <w:pPr>
              <w:tabs>
                <w:tab w:val="clear" w:pos="227"/>
                <w:tab w:val="clear" w:pos="454"/>
                <w:tab w:val="left" w:pos="540"/>
              </w:tabs>
              <w:spacing w:line="260" w:lineRule="exact"/>
              <w:jc w:val="center"/>
              <w:rPr>
                <w:rFonts w:asciiTheme="majorBidi" w:hAnsiTheme="majorBidi" w:cstheme="majorBidi"/>
                <w:sz w:val="24"/>
                <w:szCs w:val="24"/>
              </w:rPr>
            </w:pPr>
            <w:r w:rsidRPr="00930776">
              <w:rPr>
                <w:rFonts w:asciiTheme="majorBidi" w:hAnsiTheme="majorBidi" w:cstheme="majorBidi"/>
                <w:sz w:val="24"/>
                <w:szCs w:val="24"/>
              </w:rPr>
              <w:t>-</w:t>
            </w:r>
          </w:p>
        </w:tc>
      </w:tr>
      <w:tr w:rsidR="00617287" w:rsidRPr="00930776" w14:paraId="2829FAA3" w14:textId="77777777" w:rsidTr="005715CE">
        <w:trPr>
          <w:gridAfter w:val="1"/>
          <w:wAfter w:w="8" w:type="dxa"/>
          <w:trHeight w:val="243"/>
        </w:trPr>
        <w:tc>
          <w:tcPr>
            <w:tcW w:w="2160" w:type="dxa"/>
          </w:tcPr>
          <w:p w14:paraId="11E22E82" w14:textId="56847EDC" w:rsidR="00617287" w:rsidRPr="00930776" w:rsidRDefault="00617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rPr>
                <w:rFonts w:asciiTheme="majorBidi" w:hAnsiTheme="majorBidi" w:cstheme="majorBidi"/>
                <w:sz w:val="24"/>
                <w:szCs w:val="24"/>
                <w:cs/>
                <w:lang w:val="en-GB"/>
              </w:rPr>
            </w:pPr>
            <w:r w:rsidRPr="00617287">
              <w:rPr>
                <w:rFonts w:asciiTheme="majorBidi" w:hAnsiTheme="majorBidi"/>
                <w:sz w:val="24"/>
                <w:szCs w:val="24"/>
                <w:cs/>
                <w:lang w:val="en-GB"/>
              </w:rPr>
              <w:t>เงินกู้ยืมระยะยาว</w:t>
            </w:r>
          </w:p>
        </w:tc>
        <w:tc>
          <w:tcPr>
            <w:tcW w:w="1044" w:type="dxa"/>
            <w:vAlign w:val="bottom"/>
          </w:tcPr>
          <w:p w14:paraId="2D1EE71A" w14:textId="72EE659A" w:rsidR="00617287" w:rsidRPr="00930776" w:rsidRDefault="00B2406E" w:rsidP="005715CE">
            <w:pPr>
              <w:tabs>
                <w:tab w:val="clear" w:pos="227"/>
                <w:tab w:val="clear" w:pos="454"/>
                <w:tab w:val="left" w:pos="540"/>
              </w:tabs>
              <w:spacing w:line="260" w:lineRule="exact"/>
              <w:jc w:val="right"/>
              <w:rPr>
                <w:rFonts w:asciiTheme="majorBidi" w:hAnsiTheme="majorBidi" w:cstheme="majorBidi"/>
                <w:sz w:val="24"/>
                <w:szCs w:val="24"/>
              </w:rPr>
            </w:pPr>
            <w:r>
              <w:rPr>
                <w:rFonts w:asciiTheme="majorBidi" w:hAnsiTheme="majorBidi" w:cstheme="majorBidi"/>
                <w:sz w:val="24"/>
                <w:szCs w:val="24"/>
              </w:rPr>
              <w:t>3,480</w:t>
            </w:r>
          </w:p>
        </w:tc>
        <w:tc>
          <w:tcPr>
            <w:tcW w:w="1086" w:type="dxa"/>
            <w:vAlign w:val="bottom"/>
          </w:tcPr>
          <w:p w14:paraId="15949AED" w14:textId="2BD4E47E" w:rsidR="00617287" w:rsidRPr="00930776" w:rsidRDefault="00B2406E" w:rsidP="005715CE">
            <w:pPr>
              <w:tabs>
                <w:tab w:val="clear" w:pos="227"/>
                <w:tab w:val="clear" w:pos="454"/>
                <w:tab w:val="left" w:pos="540"/>
              </w:tabs>
              <w:spacing w:line="260" w:lineRule="exact"/>
              <w:jc w:val="right"/>
              <w:rPr>
                <w:rFonts w:asciiTheme="majorBidi" w:hAnsiTheme="majorBidi" w:cstheme="majorBidi"/>
                <w:sz w:val="24"/>
                <w:szCs w:val="24"/>
              </w:rPr>
            </w:pPr>
            <w:r>
              <w:rPr>
                <w:rFonts w:asciiTheme="majorBidi" w:hAnsiTheme="majorBidi" w:cstheme="majorBidi"/>
                <w:sz w:val="24"/>
                <w:szCs w:val="24"/>
              </w:rPr>
              <w:t>-</w:t>
            </w:r>
          </w:p>
        </w:tc>
        <w:tc>
          <w:tcPr>
            <w:tcW w:w="912" w:type="dxa"/>
            <w:vAlign w:val="bottom"/>
          </w:tcPr>
          <w:p w14:paraId="01083EB5" w14:textId="46178F29" w:rsidR="00617287" w:rsidRPr="00735452" w:rsidRDefault="00B2406E" w:rsidP="005715CE">
            <w:pPr>
              <w:tabs>
                <w:tab w:val="clear" w:pos="227"/>
                <w:tab w:val="clear" w:pos="454"/>
                <w:tab w:val="left" w:pos="540"/>
              </w:tabs>
              <w:spacing w:line="260" w:lineRule="exact"/>
              <w:jc w:val="right"/>
              <w:rPr>
                <w:rFonts w:asciiTheme="majorBidi" w:hAnsiTheme="majorBidi" w:cstheme="majorBidi"/>
                <w:sz w:val="24"/>
                <w:szCs w:val="24"/>
              </w:rPr>
            </w:pPr>
            <w:r>
              <w:rPr>
                <w:rFonts w:asciiTheme="majorBidi" w:hAnsiTheme="majorBidi" w:cstheme="majorBidi"/>
                <w:sz w:val="24"/>
                <w:szCs w:val="24"/>
              </w:rPr>
              <w:t>-</w:t>
            </w:r>
          </w:p>
        </w:tc>
        <w:tc>
          <w:tcPr>
            <w:tcW w:w="810" w:type="dxa"/>
            <w:vAlign w:val="bottom"/>
          </w:tcPr>
          <w:p w14:paraId="345A599B" w14:textId="638CD7A7" w:rsidR="00617287" w:rsidRPr="00930776" w:rsidRDefault="00B2406E" w:rsidP="005715CE">
            <w:pPr>
              <w:tabs>
                <w:tab w:val="clear" w:pos="227"/>
                <w:tab w:val="clear" w:pos="454"/>
                <w:tab w:val="left" w:pos="540"/>
              </w:tabs>
              <w:spacing w:line="260" w:lineRule="exact"/>
              <w:jc w:val="right"/>
              <w:rPr>
                <w:rFonts w:asciiTheme="majorBidi" w:hAnsiTheme="majorBidi" w:cstheme="majorBidi"/>
                <w:sz w:val="24"/>
                <w:szCs w:val="24"/>
              </w:rPr>
            </w:pPr>
            <w:r>
              <w:rPr>
                <w:rFonts w:asciiTheme="majorBidi" w:hAnsiTheme="majorBidi" w:cstheme="majorBidi"/>
                <w:sz w:val="24"/>
                <w:szCs w:val="24"/>
              </w:rPr>
              <w:t>3,480</w:t>
            </w:r>
          </w:p>
        </w:tc>
        <w:tc>
          <w:tcPr>
            <w:tcW w:w="1620" w:type="dxa"/>
            <w:vAlign w:val="bottom"/>
          </w:tcPr>
          <w:p w14:paraId="092C5D77" w14:textId="6CB4481A" w:rsidR="00617287" w:rsidRPr="00930776" w:rsidRDefault="00307BE1" w:rsidP="005715CE">
            <w:pPr>
              <w:tabs>
                <w:tab w:val="clear" w:pos="227"/>
                <w:tab w:val="clear" w:pos="454"/>
                <w:tab w:val="left" w:pos="540"/>
              </w:tabs>
              <w:spacing w:line="260" w:lineRule="exact"/>
              <w:jc w:val="center"/>
              <w:rPr>
                <w:rFonts w:asciiTheme="majorBidi" w:hAnsiTheme="majorBidi" w:cstheme="majorBidi"/>
                <w:sz w:val="24"/>
                <w:szCs w:val="24"/>
              </w:rPr>
            </w:pPr>
            <w:r w:rsidRPr="00930776">
              <w:rPr>
                <w:rFonts w:asciiTheme="majorBidi" w:hAnsiTheme="majorBidi" w:cstheme="majorBidi"/>
                <w:sz w:val="24"/>
                <w:szCs w:val="24"/>
              </w:rPr>
              <w:t>MLR-</w:t>
            </w:r>
            <w:r w:rsidRPr="005715CE">
              <w:rPr>
                <w:rFonts w:asciiTheme="majorBidi" w:hAnsiTheme="majorBidi" w:cstheme="majorBidi"/>
                <w:sz w:val="24"/>
                <w:szCs w:val="24"/>
              </w:rPr>
              <w:t>1</w:t>
            </w:r>
            <w:r w:rsidRPr="00930776">
              <w:rPr>
                <w:rFonts w:asciiTheme="majorBidi" w:hAnsiTheme="majorBidi" w:cstheme="majorBidi"/>
                <w:sz w:val="24"/>
                <w:szCs w:val="24"/>
              </w:rPr>
              <w:t>.</w:t>
            </w:r>
            <w:r w:rsidRPr="005715CE">
              <w:rPr>
                <w:rFonts w:asciiTheme="majorBidi" w:hAnsiTheme="majorBidi" w:cstheme="majorBidi"/>
                <w:sz w:val="24"/>
                <w:szCs w:val="24"/>
              </w:rPr>
              <w:t>5</w:t>
            </w:r>
            <w:r w:rsidRPr="00930776">
              <w:rPr>
                <w:rFonts w:asciiTheme="majorBidi" w:hAnsiTheme="majorBidi" w:cstheme="majorBidi"/>
                <w:sz w:val="24"/>
                <w:szCs w:val="24"/>
              </w:rPr>
              <w:t xml:space="preserve"> - MRR+</w:t>
            </w:r>
            <w:r w:rsidRPr="005715CE">
              <w:rPr>
                <w:rFonts w:asciiTheme="majorBidi" w:hAnsiTheme="majorBidi" w:cstheme="majorBidi"/>
                <w:sz w:val="24"/>
                <w:szCs w:val="24"/>
              </w:rPr>
              <w:t>0</w:t>
            </w:r>
            <w:r w:rsidRPr="00930776">
              <w:rPr>
                <w:rFonts w:asciiTheme="majorBidi" w:hAnsiTheme="majorBidi" w:cstheme="majorBidi"/>
                <w:sz w:val="24"/>
                <w:szCs w:val="24"/>
              </w:rPr>
              <w:t>.</w:t>
            </w:r>
            <w:r w:rsidRPr="005715CE">
              <w:rPr>
                <w:rFonts w:asciiTheme="majorBidi" w:hAnsiTheme="majorBidi" w:cstheme="majorBidi"/>
                <w:sz w:val="24"/>
                <w:szCs w:val="24"/>
              </w:rPr>
              <w:t>5</w:t>
            </w:r>
          </w:p>
        </w:tc>
        <w:tc>
          <w:tcPr>
            <w:tcW w:w="1088" w:type="dxa"/>
            <w:vAlign w:val="bottom"/>
          </w:tcPr>
          <w:p w14:paraId="060A4828" w14:textId="5B3EF392" w:rsidR="00617287" w:rsidRPr="00930776" w:rsidRDefault="00307BE1" w:rsidP="005715CE">
            <w:pPr>
              <w:tabs>
                <w:tab w:val="clear" w:pos="227"/>
                <w:tab w:val="clear" w:pos="454"/>
                <w:tab w:val="left" w:pos="540"/>
              </w:tabs>
              <w:spacing w:line="260" w:lineRule="exact"/>
              <w:jc w:val="center"/>
              <w:rPr>
                <w:rFonts w:asciiTheme="majorBidi" w:hAnsiTheme="majorBidi" w:cstheme="majorBidi"/>
                <w:sz w:val="24"/>
                <w:szCs w:val="24"/>
              </w:rPr>
            </w:pPr>
            <w:r w:rsidRPr="00930776">
              <w:rPr>
                <w:rFonts w:asciiTheme="majorBidi" w:hAnsiTheme="majorBidi" w:cstheme="majorBidi"/>
                <w:sz w:val="24"/>
                <w:szCs w:val="24"/>
              </w:rPr>
              <w:t>-</w:t>
            </w:r>
          </w:p>
        </w:tc>
        <w:tc>
          <w:tcPr>
            <w:tcW w:w="1051" w:type="dxa"/>
            <w:vAlign w:val="bottom"/>
          </w:tcPr>
          <w:p w14:paraId="537EDEEA" w14:textId="316024DE" w:rsidR="00617287" w:rsidRPr="00930776" w:rsidRDefault="006635AE" w:rsidP="005715CE">
            <w:pPr>
              <w:tabs>
                <w:tab w:val="clear" w:pos="227"/>
                <w:tab w:val="clear" w:pos="454"/>
                <w:tab w:val="left" w:pos="540"/>
              </w:tabs>
              <w:spacing w:line="260" w:lineRule="exact"/>
              <w:jc w:val="right"/>
              <w:rPr>
                <w:rFonts w:asciiTheme="majorBidi" w:hAnsiTheme="majorBidi" w:cstheme="majorBidi"/>
                <w:sz w:val="24"/>
                <w:szCs w:val="24"/>
              </w:rPr>
            </w:pPr>
            <w:r>
              <w:rPr>
                <w:rFonts w:asciiTheme="majorBidi" w:hAnsiTheme="majorBidi" w:cstheme="majorBidi"/>
                <w:sz w:val="24"/>
                <w:szCs w:val="24"/>
              </w:rPr>
              <w:t>3,480</w:t>
            </w:r>
          </w:p>
        </w:tc>
        <w:tc>
          <w:tcPr>
            <w:tcW w:w="1086" w:type="dxa"/>
            <w:vAlign w:val="bottom"/>
          </w:tcPr>
          <w:p w14:paraId="453A97ED" w14:textId="017EE8EB" w:rsidR="00617287" w:rsidRPr="00930776" w:rsidRDefault="006635AE" w:rsidP="005715CE">
            <w:pPr>
              <w:tabs>
                <w:tab w:val="clear" w:pos="227"/>
                <w:tab w:val="clear" w:pos="454"/>
                <w:tab w:val="left" w:pos="540"/>
              </w:tabs>
              <w:spacing w:line="260" w:lineRule="exact"/>
              <w:jc w:val="right"/>
              <w:rPr>
                <w:rFonts w:asciiTheme="majorBidi" w:hAnsiTheme="majorBidi" w:cstheme="majorBidi"/>
                <w:sz w:val="24"/>
                <w:szCs w:val="24"/>
              </w:rPr>
            </w:pPr>
            <w:r>
              <w:rPr>
                <w:rFonts w:asciiTheme="majorBidi" w:hAnsiTheme="majorBidi" w:cstheme="majorBidi"/>
                <w:sz w:val="24"/>
                <w:szCs w:val="24"/>
              </w:rPr>
              <w:t>-</w:t>
            </w:r>
          </w:p>
        </w:tc>
        <w:tc>
          <w:tcPr>
            <w:tcW w:w="943" w:type="dxa"/>
            <w:vAlign w:val="bottom"/>
          </w:tcPr>
          <w:p w14:paraId="73E34A3E" w14:textId="2756BE93" w:rsidR="00617287" w:rsidRPr="00930776" w:rsidRDefault="006635AE" w:rsidP="005715CE">
            <w:pPr>
              <w:tabs>
                <w:tab w:val="clear" w:pos="227"/>
                <w:tab w:val="clear" w:pos="454"/>
                <w:tab w:val="left" w:pos="540"/>
              </w:tabs>
              <w:spacing w:line="260" w:lineRule="exact"/>
              <w:jc w:val="right"/>
              <w:rPr>
                <w:rFonts w:asciiTheme="majorBidi" w:hAnsiTheme="majorBidi" w:cstheme="majorBidi"/>
                <w:sz w:val="24"/>
                <w:szCs w:val="24"/>
              </w:rPr>
            </w:pPr>
            <w:r>
              <w:rPr>
                <w:rFonts w:asciiTheme="majorBidi" w:hAnsiTheme="majorBidi" w:cstheme="majorBidi"/>
                <w:sz w:val="24"/>
                <w:szCs w:val="24"/>
              </w:rPr>
              <w:t>-</w:t>
            </w:r>
          </w:p>
        </w:tc>
        <w:tc>
          <w:tcPr>
            <w:tcW w:w="1091" w:type="dxa"/>
            <w:vAlign w:val="bottom"/>
          </w:tcPr>
          <w:p w14:paraId="71A422FB" w14:textId="3C121537" w:rsidR="00617287" w:rsidRPr="00930776" w:rsidRDefault="009C1596" w:rsidP="005715CE">
            <w:pPr>
              <w:tabs>
                <w:tab w:val="clear" w:pos="227"/>
                <w:tab w:val="clear" w:pos="454"/>
                <w:tab w:val="left" w:pos="540"/>
              </w:tabs>
              <w:spacing w:line="260" w:lineRule="exact"/>
              <w:jc w:val="right"/>
              <w:rPr>
                <w:rFonts w:asciiTheme="majorBidi" w:hAnsiTheme="majorBidi" w:cstheme="majorBidi"/>
                <w:sz w:val="24"/>
                <w:szCs w:val="24"/>
              </w:rPr>
            </w:pPr>
            <w:r>
              <w:rPr>
                <w:rFonts w:asciiTheme="majorBidi" w:hAnsiTheme="majorBidi" w:cstheme="majorBidi"/>
                <w:sz w:val="24"/>
                <w:szCs w:val="24"/>
              </w:rPr>
              <w:t>3,480</w:t>
            </w:r>
          </w:p>
        </w:tc>
        <w:tc>
          <w:tcPr>
            <w:tcW w:w="1239" w:type="dxa"/>
            <w:vAlign w:val="bottom"/>
          </w:tcPr>
          <w:p w14:paraId="40DEFE21" w14:textId="69456F13" w:rsidR="00617287" w:rsidRPr="00930776" w:rsidRDefault="009C1596" w:rsidP="005715CE">
            <w:pPr>
              <w:tabs>
                <w:tab w:val="clear" w:pos="227"/>
                <w:tab w:val="clear" w:pos="454"/>
                <w:tab w:val="left" w:pos="540"/>
              </w:tabs>
              <w:spacing w:line="260" w:lineRule="exact"/>
              <w:jc w:val="center"/>
              <w:rPr>
                <w:rFonts w:asciiTheme="majorBidi" w:hAnsiTheme="majorBidi" w:cstheme="majorBidi"/>
                <w:sz w:val="24"/>
                <w:szCs w:val="24"/>
              </w:rPr>
            </w:pPr>
            <w:r w:rsidRPr="00630709">
              <w:rPr>
                <w:rFonts w:asciiTheme="majorBidi" w:hAnsiTheme="majorBidi" w:cstheme="majorBidi"/>
                <w:sz w:val="24"/>
                <w:szCs w:val="24"/>
              </w:rPr>
              <w:t>MLR-</w:t>
            </w:r>
            <w:r w:rsidRPr="005715CE">
              <w:rPr>
                <w:rFonts w:asciiTheme="majorBidi" w:hAnsiTheme="majorBidi" w:cstheme="majorBidi"/>
                <w:sz w:val="24"/>
                <w:szCs w:val="24"/>
              </w:rPr>
              <w:t>1</w:t>
            </w:r>
            <w:r w:rsidRPr="00630709">
              <w:rPr>
                <w:rFonts w:asciiTheme="majorBidi" w:hAnsiTheme="majorBidi" w:cstheme="majorBidi"/>
                <w:sz w:val="24"/>
                <w:szCs w:val="24"/>
              </w:rPr>
              <w:t>.</w:t>
            </w:r>
            <w:r w:rsidRPr="005715CE">
              <w:rPr>
                <w:rFonts w:asciiTheme="majorBidi" w:hAnsiTheme="majorBidi" w:cstheme="majorBidi"/>
                <w:sz w:val="24"/>
                <w:szCs w:val="24"/>
              </w:rPr>
              <w:t>25</w:t>
            </w:r>
          </w:p>
        </w:tc>
        <w:tc>
          <w:tcPr>
            <w:tcW w:w="966" w:type="dxa"/>
            <w:vAlign w:val="bottom"/>
          </w:tcPr>
          <w:p w14:paraId="45C81712" w14:textId="27C312B5" w:rsidR="00617287" w:rsidRPr="00930776" w:rsidRDefault="009C1596" w:rsidP="005715CE">
            <w:pPr>
              <w:tabs>
                <w:tab w:val="clear" w:pos="227"/>
                <w:tab w:val="clear" w:pos="454"/>
                <w:tab w:val="left" w:pos="540"/>
              </w:tabs>
              <w:spacing w:line="260" w:lineRule="exact"/>
              <w:jc w:val="center"/>
              <w:rPr>
                <w:rFonts w:asciiTheme="majorBidi" w:hAnsiTheme="majorBidi" w:cstheme="majorBidi"/>
                <w:sz w:val="24"/>
                <w:szCs w:val="24"/>
              </w:rPr>
            </w:pPr>
            <w:r>
              <w:rPr>
                <w:rFonts w:asciiTheme="majorBidi" w:hAnsiTheme="majorBidi" w:cstheme="majorBidi"/>
                <w:sz w:val="24"/>
                <w:szCs w:val="24"/>
              </w:rPr>
              <w:t>-</w:t>
            </w:r>
          </w:p>
        </w:tc>
      </w:tr>
      <w:tr w:rsidR="00C67ECD" w:rsidRPr="00930776" w14:paraId="1163442D" w14:textId="77777777" w:rsidTr="005715CE">
        <w:trPr>
          <w:gridAfter w:val="1"/>
          <w:wAfter w:w="8" w:type="dxa"/>
          <w:trHeight w:val="261"/>
        </w:trPr>
        <w:tc>
          <w:tcPr>
            <w:tcW w:w="2160" w:type="dxa"/>
          </w:tcPr>
          <w:p w14:paraId="78173036" w14:textId="77777777" w:rsidR="00C67ECD" w:rsidRPr="00930776" w:rsidRDefault="00C67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rPr>
                <w:rFonts w:asciiTheme="majorBidi" w:hAnsiTheme="majorBidi" w:cstheme="majorBidi"/>
                <w:sz w:val="24"/>
                <w:szCs w:val="24"/>
                <w:cs/>
                <w:lang w:val="en-GB"/>
              </w:rPr>
            </w:pPr>
            <w:r w:rsidRPr="00930776">
              <w:rPr>
                <w:rFonts w:asciiTheme="majorBidi" w:hAnsiTheme="majorBidi" w:cstheme="majorBidi"/>
                <w:sz w:val="24"/>
                <w:szCs w:val="24"/>
                <w:cs/>
                <w:lang w:val="en-GB"/>
              </w:rPr>
              <w:t>หนี้สินตามสัญญาเช่า</w:t>
            </w:r>
          </w:p>
        </w:tc>
        <w:tc>
          <w:tcPr>
            <w:tcW w:w="1044" w:type="dxa"/>
            <w:vAlign w:val="bottom"/>
          </w:tcPr>
          <w:p w14:paraId="2CA1729E" w14:textId="3EBCAAB3" w:rsidR="00C67ECD" w:rsidRPr="00930776" w:rsidRDefault="00B2406E" w:rsidP="005715CE">
            <w:pPr>
              <w:tabs>
                <w:tab w:val="clear" w:pos="227"/>
                <w:tab w:val="clear" w:pos="454"/>
                <w:tab w:val="left" w:pos="540"/>
              </w:tabs>
              <w:spacing w:line="260" w:lineRule="exact"/>
              <w:jc w:val="right"/>
              <w:rPr>
                <w:rFonts w:asciiTheme="majorBidi" w:hAnsiTheme="majorBidi" w:cstheme="majorBidi"/>
                <w:sz w:val="24"/>
                <w:szCs w:val="24"/>
              </w:rPr>
            </w:pPr>
            <w:r>
              <w:rPr>
                <w:rFonts w:asciiTheme="majorBidi" w:hAnsiTheme="majorBidi" w:cstheme="majorBidi"/>
                <w:sz w:val="24"/>
                <w:szCs w:val="24"/>
              </w:rPr>
              <w:t>-</w:t>
            </w:r>
          </w:p>
        </w:tc>
        <w:tc>
          <w:tcPr>
            <w:tcW w:w="1086" w:type="dxa"/>
            <w:vAlign w:val="bottom"/>
          </w:tcPr>
          <w:p w14:paraId="48B6D98F" w14:textId="34DE43B2" w:rsidR="00C67ECD" w:rsidRPr="00930776" w:rsidRDefault="00B2406E" w:rsidP="005715CE">
            <w:pPr>
              <w:tabs>
                <w:tab w:val="clear" w:pos="227"/>
                <w:tab w:val="clear" w:pos="454"/>
                <w:tab w:val="left" w:pos="540"/>
              </w:tabs>
              <w:spacing w:line="260" w:lineRule="exact"/>
              <w:jc w:val="right"/>
              <w:rPr>
                <w:rFonts w:asciiTheme="majorBidi" w:hAnsiTheme="majorBidi" w:cstheme="majorBidi"/>
                <w:sz w:val="24"/>
                <w:szCs w:val="24"/>
              </w:rPr>
            </w:pPr>
            <w:r>
              <w:rPr>
                <w:rFonts w:asciiTheme="majorBidi" w:hAnsiTheme="majorBidi" w:cstheme="majorBidi"/>
                <w:sz w:val="24"/>
                <w:szCs w:val="24"/>
              </w:rPr>
              <w:t>170,304</w:t>
            </w:r>
          </w:p>
        </w:tc>
        <w:tc>
          <w:tcPr>
            <w:tcW w:w="912" w:type="dxa"/>
            <w:vAlign w:val="bottom"/>
          </w:tcPr>
          <w:p w14:paraId="29C52BB3" w14:textId="10DBE479" w:rsidR="00C67ECD" w:rsidRPr="00930776" w:rsidRDefault="00B2406E" w:rsidP="005715CE">
            <w:pPr>
              <w:tabs>
                <w:tab w:val="clear" w:pos="227"/>
                <w:tab w:val="clear" w:pos="454"/>
                <w:tab w:val="left" w:pos="540"/>
              </w:tabs>
              <w:spacing w:line="260" w:lineRule="exact"/>
              <w:jc w:val="right"/>
              <w:rPr>
                <w:rFonts w:asciiTheme="majorBidi" w:hAnsiTheme="majorBidi" w:cstheme="majorBidi"/>
                <w:sz w:val="24"/>
                <w:szCs w:val="24"/>
              </w:rPr>
            </w:pPr>
            <w:r>
              <w:rPr>
                <w:rFonts w:asciiTheme="majorBidi" w:hAnsiTheme="majorBidi" w:cstheme="majorBidi"/>
                <w:sz w:val="24"/>
                <w:szCs w:val="24"/>
              </w:rPr>
              <w:t>-</w:t>
            </w:r>
          </w:p>
        </w:tc>
        <w:tc>
          <w:tcPr>
            <w:tcW w:w="810" w:type="dxa"/>
            <w:vAlign w:val="bottom"/>
          </w:tcPr>
          <w:p w14:paraId="0C2A4953" w14:textId="0A4CA123" w:rsidR="00C67ECD" w:rsidRPr="00930776" w:rsidRDefault="00B2406E" w:rsidP="005715CE">
            <w:pPr>
              <w:tabs>
                <w:tab w:val="clear" w:pos="227"/>
                <w:tab w:val="clear" w:pos="454"/>
                <w:tab w:val="left" w:pos="540"/>
              </w:tabs>
              <w:spacing w:line="260" w:lineRule="exact"/>
              <w:jc w:val="right"/>
              <w:rPr>
                <w:rFonts w:asciiTheme="majorBidi" w:hAnsiTheme="majorBidi" w:cstheme="majorBidi"/>
                <w:sz w:val="24"/>
                <w:szCs w:val="24"/>
              </w:rPr>
            </w:pPr>
            <w:r>
              <w:rPr>
                <w:rFonts w:asciiTheme="majorBidi" w:hAnsiTheme="majorBidi" w:cstheme="majorBidi"/>
                <w:sz w:val="24"/>
                <w:szCs w:val="24"/>
              </w:rPr>
              <w:t>170,304</w:t>
            </w:r>
          </w:p>
        </w:tc>
        <w:tc>
          <w:tcPr>
            <w:tcW w:w="1620" w:type="dxa"/>
            <w:vAlign w:val="bottom"/>
          </w:tcPr>
          <w:p w14:paraId="4D4B99B8" w14:textId="1913180F" w:rsidR="00C67ECD" w:rsidRPr="00930776" w:rsidRDefault="00307BE1" w:rsidP="005715CE">
            <w:pPr>
              <w:tabs>
                <w:tab w:val="clear" w:pos="227"/>
                <w:tab w:val="clear" w:pos="454"/>
                <w:tab w:val="left" w:pos="540"/>
              </w:tabs>
              <w:spacing w:line="260" w:lineRule="exact"/>
              <w:jc w:val="center"/>
              <w:rPr>
                <w:rFonts w:asciiTheme="majorBidi" w:hAnsiTheme="majorBidi" w:cstheme="majorBidi"/>
                <w:sz w:val="24"/>
                <w:szCs w:val="24"/>
              </w:rPr>
            </w:pPr>
            <w:r>
              <w:rPr>
                <w:rFonts w:asciiTheme="majorBidi" w:hAnsiTheme="majorBidi" w:cstheme="majorBidi"/>
                <w:sz w:val="24"/>
                <w:szCs w:val="24"/>
              </w:rPr>
              <w:t>-</w:t>
            </w:r>
          </w:p>
        </w:tc>
        <w:tc>
          <w:tcPr>
            <w:tcW w:w="1088" w:type="dxa"/>
            <w:vAlign w:val="bottom"/>
          </w:tcPr>
          <w:p w14:paraId="6854F3E5" w14:textId="0C8EC022" w:rsidR="00C67ECD" w:rsidRPr="00930776" w:rsidRDefault="00307BE1" w:rsidP="005715CE">
            <w:pPr>
              <w:tabs>
                <w:tab w:val="clear" w:pos="227"/>
                <w:tab w:val="clear" w:pos="454"/>
                <w:tab w:val="left" w:pos="540"/>
              </w:tabs>
              <w:spacing w:line="260" w:lineRule="exact"/>
              <w:jc w:val="center"/>
              <w:rPr>
                <w:rFonts w:asciiTheme="majorBidi" w:hAnsiTheme="majorBidi" w:cstheme="majorBidi"/>
                <w:sz w:val="24"/>
                <w:szCs w:val="24"/>
              </w:rPr>
            </w:pPr>
            <w:r w:rsidRPr="005715CE">
              <w:rPr>
                <w:rFonts w:asciiTheme="majorBidi" w:hAnsiTheme="majorBidi" w:cstheme="majorBidi"/>
                <w:sz w:val="24"/>
                <w:szCs w:val="24"/>
              </w:rPr>
              <w:t>5</w:t>
            </w:r>
            <w:r>
              <w:rPr>
                <w:rFonts w:asciiTheme="majorBidi" w:hAnsiTheme="majorBidi" w:cstheme="majorBidi"/>
                <w:sz w:val="24"/>
                <w:szCs w:val="24"/>
              </w:rPr>
              <w:t>.</w:t>
            </w:r>
            <w:r w:rsidRPr="005715CE">
              <w:rPr>
                <w:rFonts w:asciiTheme="majorBidi" w:hAnsiTheme="majorBidi" w:cstheme="majorBidi"/>
                <w:sz w:val="24"/>
                <w:szCs w:val="24"/>
              </w:rPr>
              <w:t>00</w:t>
            </w:r>
            <w:r>
              <w:rPr>
                <w:rFonts w:asciiTheme="majorBidi" w:hAnsiTheme="majorBidi" w:cstheme="majorBidi"/>
                <w:sz w:val="24"/>
                <w:szCs w:val="24"/>
              </w:rPr>
              <w:t xml:space="preserve"> – </w:t>
            </w:r>
            <w:r w:rsidRPr="005715CE">
              <w:rPr>
                <w:rFonts w:asciiTheme="majorBidi" w:hAnsiTheme="majorBidi" w:cstheme="majorBidi"/>
                <w:sz w:val="24"/>
                <w:szCs w:val="24"/>
              </w:rPr>
              <w:t>15</w:t>
            </w:r>
            <w:r>
              <w:rPr>
                <w:rFonts w:asciiTheme="majorBidi" w:hAnsiTheme="majorBidi" w:cstheme="majorBidi"/>
                <w:sz w:val="24"/>
                <w:szCs w:val="24"/>
              </w:rPr>
              <w:t>.</w:t>
            </w:r>
            <w:r w:rsidRPr="005715CE">
              <w:rPr>
                <w:rFonts w:asciiTheme="majorBidi" w:hAnsiTheme="majorBidi" w:cstheme="majorBidi"/>
                <w:sz w:val="24"/>
                <w:szCs w:val="24"/>
              </w:rPr>
              <w:t>00</w:t>
            </w:r>
          </w:p>
        </w:tc>
        <w:tc>
          <w:tcPr>
            <w:tcW w:w="1051" w:type="dxa"/>
            <w:vAlign w:val="bottom"/>
          </w:tcPr>
          <w:p w14:paraId="1E1D800B" w14:textId="50731C28" w:rsidR="00C67ECD" w:rsidRPr="00930776" w:rsidRDefault="006635AE" w:rsidP="005715CE">
            <w:pPr>
              <w:tabs>
                <w:tab w:val="clear" w:pos="227"/>
                <w:tab w:val="clear" w:pos="454"/>
                <w:tab w:val="left" w:pos="540"/>
              </w:tabs>
              <w:spacing w:line="260" w:lineRule="exact"/>
              <w:jc w:val="right"/>
              <w:rPr>
                <w:rFonts w:asciiTheme="majorBidi" w:hAnsiTheme="majorBidi" w:cstheme="majorBidi"/>
                <w:sz w:val="24"/>
                <w:szCs w:val="24"/>
              </w:rPr>
            </w:pPr>
            <w:r>
              <w:rPr>
                <w:rFonts w:asciiTheme="majorBidi" w:hAnsiTheme="majorBidi" w:cstheme="majorBidi"/>
                <w:sz w:val="24"/>
                <w:szCs w:val="24"/>
              </w:rPr>
              <w:t>-</w:t>
            </w:r>
          </w:p>
        </w:tc>
        <w:tc>
          <w:tcPr>
            <w:tcW w:w="1086" w:type="dxa"/>
            <w:vAlign w:val="bottom"/>
          </w:tcPr>
          <w:p w14:paraId="6CC5F664" w14:textId="7BE92A75" w:rsidR="00C67ECD" w:rsidRPr="00930776" w:rsidRDefault="006635AE" w:rsidP="005715CE">
            <w:pPr>
              <w:tabs>
                <w:tab w:val="clear" w:pos="227"/>
                <w:tab w:val="clear" w:pos="454"/>
                <w:tab w:val="left" w:pos="540"/>
              </w:tabs>
              <w:spacing w:line="260" w:lineRule="exact"/>
              <w:jc w:val="right"/>
              <w:rPr>
                <w:rFonts w:asciiTheme="majorBidi" w:hAnsiTheme="majorBidi" w:cstheme="majorBidi"/>
                <w:sz w:val="24"/>
                <w:szCs w:val="24"/>
              </w:rPr>
            </w:pPr>
            <w:r>
              <w:rPr>
                <w:rFonts w:asciiTheme="majorBidi" w:hAnsiTheme="majorBidi" w:cstheme="majorBidi"/>
                <w:sz w:val="24"/>
                <w:szCs w:val="24"/>
              </w:rPr>
              <w:t>9,933</w:t>
            </w:r>
          </w:p>
        </w:tc>
        <w:tc>
          <w:tcPr>
            <w:tcW w:w="943" w:type="dxa"/>
            <w:vAlign w:val="bottom"/>
          </w:tcPr>
          <w:p w14:paraId="018A56B7" w14:textId="45D9DFE6" w:rsidR="00C67ECD" w:rsidRPr="00930776" w:rsidRDefault="006635AE" w:rsidP="005715CE">
            <w:pPr>
              <w:tabs>
                <w:tab w:val="clear" w:pos="227"/>
                <w:tab w:val="clear" w:pos="454"/>
                <w:tab w:val="left" w:pos="540"/>
              </w:tabs>
              <w:spacing w:line="260" w:lineRule="exact"/>
              <w:jc w:val="right"/>
              <w:rPr>
                <w:rFonts w:asciiTheme="majorBidi" w:hAnsiTheme="majorBidi" w:cstheme="majorBidi"/>
                <w:sz w:val="24"/>
                <w:szCs w:val="24"/>
              </w:rPr>
            </w:pPr>
            <w:r>
              <w:rPr>
                <w:rFonts w:asciiTheme="majorBidi" w:hAnsiTheme="majorBidi" w:cstheme="majorBidi"/>
                <w:sz w:val="24"/>
                <w:szCs w:val="24"/>
              </w:rPr>
              <w:t>-</w:t>
            </w:r>
          </w:p>
        </w:tc>
        <w:tc>
          <w:tcPr>
            <w:tcW w:w="1091" w:type="dxa"/>
            <w:vAlign w:val="bottom"/>
          </w:tcPr>
          <w:p w14:paraId="332D4BAD" w14:textId="083F7D09" w:rsidR="00C67ECD" w:rsidRPr="00930776" w:rsidRDefault="009C1596" w:rsidP="005715CE">
            <w:pPr>
              <w:tabs>
                <w:tab w:val="clear" w:pos="227"/>
                <w:tab w:val="clear" w:pos="454"/>
                <w:tab w:val="left" w:pos="540"/>
              </w:tabs>
              <w:spacing w:line="260" w:lineRule="exact"/>
              <w:jc w:val="right"/>
              <w:rPr>
                <w:rFonts w:asciiTheme="majorBidi" w:hAnsiTheme="majorBidi" w:cstheme="majorBidi"/>
                <w:sz w:val="24"/>
                <w:szCs w:val="24"/>
              </w:rPr>
            </w:pPr>
            <w:r>
              <w:rPr>
                <w:rFonts w:asciiTheme="majorBidi" w:hAnsiTheme="majorBidi" w:cstheme="majorBidi"/>
                <w:sz w:val="24"/>
                <w:szCs w:val="24"/>
              </w:rPr>
              <w:t>9,933</w:t>
            </w:r>
          </w:p>
        </w:tc>
        <w:tc>
          <w:tcPr>
            <w:tcW w:w="1239" w:type="dxa"/>
            <w:vAlign w:val="bottom"/>
          </w:tcPr>
          <w:p w14:paraId="6BBCF13B" w14:textId="01B16553" w:rsidR="00C67ECD" w:rsidRPr="00930776" w:rsidRDefault="009C1596" w:rsidP="005715CE">
            <w:pPr>
              <w:tabs>
                <w:tab w:val="clear" w:pos="227"/>
                <w:tab w:val="clear" w:pos="454"/>
                <w:tab w:val="left" w:pos="540"/>
              </w:tabs>
              <w:spacing w:line="260" w:lineRule="exact"/>
              <w:jc w:val="center"/>
              <w:rPr>
                <w:rFonts w:asciiTheme="majorBidi" w:hAnsiTheme="majorBidi" w:cstheme="majorBidi"/>
                <w:sz w:val="24"/>
                <w:szCs w:val="24"/>
              </w:rPr>
            </w:pPr>
            <w:r w:rsidRPr="00930776">
              <w:rPr>
                <w:rFonts w:asciiTheme="majorBidi" w:hAnsiTheme="majorBidi" w:cstheme="majorBidi"/>
                <w:sz w:val="24"/>
                <w:szCs w:val="24"/>
              </w:rPr>
              <w:t>-</w:t>
            </w:r>
          </w:p>
        </w:tc>
        <w:tc>
          <w:tcPr>
            <w:tcW w:w="966" w:type="dxa"/>
            <w:vAlign w:val="bottom"/>
          </w:tcPr>
          <w:p w14:paraId="4A7F516B" w14:textId="0D88E424" w:rsidR="00C67ECD" w:rsidRPr="00930776" w:rsidRDefault="009C1596" w:rsidP="005715CE">
            <w:pPr>
              <w:tabs>
                <w:tab w:val="clear" w:pos="227"/>
                <w:tab w:val="clear" w:pos="454"/>
                <w:tab w:val="left" w:pos="540"/>
              </w:tabs>
              <w:spacing w:line="260" w:lineRule="exact"/>
              <w:jc w:val="center"/>
              <w:rPr>
                <w:rFonts w:asciiTheme="majorBidi" w:hAnsiTheme="majorBidi" w:cstheme="majorBidi"/>
                <w:sz w:val="24"/>
                <w:szCs w:val="24"/>
              </w:rPr>
            </w:pPr>
            <w:r w:rsidRPr="005715CE">
              <w:rPr>
                <w:rFonts w:asciiTheme="majorBidi" w:hAnsiTheme="majorBidi" w:cstheme="majorBidi"/>
                <w:sz w:val="24"/>
                <w:szCs w:val="24"/>
              </w:rPr>
              <w:t>5</w:t>
            </w:r>
            <w:r w:rsidRPr="00930776">
              <w:rPr>
                <w:rFonts w:asciiTheme="majorBidi" w:hAnsiTheme="majorBidi" w:cstheme="majorBidi"/>
                <w:sz w:val="24"/>
                <w:szCs w:val="24"/>
              </w:rPr>
              <w:t>.</w:t>
            </w:r>
            <w:r w:rsidRPr="005715CE">
              <w:rPr>
                <w:rFonts w:asciiTheme="majorBidi" w:hAnsiTheme="majorBidi" w:cstheme="majorBidi"/>
                <w:sz w:val="24"/>
                <w:szCs w:val="24"/>
              </w:rPr>
              <w:t>00</w:t>
            </w:r>
            <w:r w:rsidRPr="00930776">
              <w:rPr>
                <w:rFonts w:asciiTheme="majorBidi" w:hAnsiTheme="majorBidi" w:cstheme="majorBidi"/>
                <w:sz w:val="24"/>
                <w:szCs w:val="24"/>
              </w:rPr>
              <w:t xml:space="preserve"> - </w:t>
            </w:r>
            <w:r w:rsidRPr="005715CE">
              <w:rPr>
                <w:rFonts w:asciiTheme="majorBidi" w:hAnsiTheme="majorBidi" w:cstheme="majorBidi"/>
                <w:sz w:val="24"/>
                <w:szCs w:val="24"/>
              </w:rPr>
              <w:t>6</w:t>
            </w:r>
            <w:r w:rsidRPr="00930776">
              <w:rPr>
                <w:rFonts w:asciiTheme="majorBidi" w:hAnsiTheme="majorBidi" w:cstheme="majorBidi"/>
                <w:sz w:val="24"/>
                <w:szCs w:val="24"/>
              </w:rPr>
              <w:t>.</w:t>
            </w:r>
            <w:r w:rsidRPr="005715CE">
              <w:rPr>
                <w:rFonts w:asciiTheme="majorBidi" w:hAnsiTheme="majorBidi" w:cstheme="majorBidi"/>
                <w:sz w:val="24"/>
                <w:szCs w:val="24"/>
              </w:rPr>
              <w:t>78</w:t>
            </w:r>
          </w:p>
        </w:tc>
      </w:tr>
      <w:tr w:rsidR="00C67ECD" w:rsidRPr="00930776" w14:paraId="4753C6A4" w14:textId="77777777" w:rsidTr="005715CE">
        <w:trPr>
          <w:gridAfter w:val="1"/>
          <w:wAfter w:w="8" w:type="dxa"/>
          <w:trHeight w:val="276"/>
        </w:trPr>
        <w:tc>
          <w:tcPr>
            <w:tcW w:w="2160" w:type="dxa"/>
          </w:tcPr>
          <w:p w14:paraId="283B1EB5" w14:textId="77777777" w:rsidR="00C67ECD" w:rsidRPr="00930776" w:rsidRDefault="00C67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rPr>
                <w:rFonts w:asciiTheme="majorBidi" w:hAnsiTheme="majorBidi" w:cstheme="majorBidi"/>
                <w:sz w:val="24"/>
                <w:szCs w:val="24"/>
                <w:cs/>
                <w:lang w:val="en-GB"/>
              </w:rPr>
            </w:pPr>
            <w:r w:rsidRPr="00930776">
              <w:rPr>
                <w:rFonts w:asciiTheme="majorBidi" w:hAnsiTheme="majorBidi" w:cstheme="majorBidi" w:hint="cs"/>
                <w:sz w:val="24"/>
                <w:szCs w:val="24"/>
                <w:cs/>
                <w:lang w:val="en-GB"/>
              </w:rPr>
              <w:t>หุ้นกู้</w:t>
            </w:r>
          </w:p>
        </w:tc>
        <w:tc>
          <w:tcPr>
            <w:tcW w:w="1044" w:type="dxa"/>
            <w:vAlign w:val="bottom"/>
          </w:tcPr>
          <w:p w14:paraId="7F15CD9B" w14:textId="66ED6247" w:rsidR="00C67ECD" w:rsidRPr="00930776" w:rsidRDefault="00B2406E" w:rsidP="005715CE">
            <w:pPr>
              <w:tabs>
                <w:tab w:val="clear" w:pos="227"/>
                <w:tab w:val="clear" w:pos="454"/>
                <w:tab w:val="left" w:pos="540"/>
              </w:tabs>
              <w:spacing w:line="260" w:lineRule="exact"/>
              <w:jc w:val="right"/>
              <w:rPr>
                <w:rFonts w:asciiTheme="majorBidi" w:hAnsiTheme="majorBidi" w:cstheme="majorBidi"/>
                <w:sz w:val="24"/>
                <w:szCs w:val="24"/>
              </w:rPr>
            </w:pPr>
            <w:r>
              <w:rPr>
                <w:rFonts w:asciiTheme="majorBidi" w:hAnsiTheme="majorBidi" w:cstheme="majorBidi"/>
                <w:sz w:val="24"/>
                <w:szCs w:val="24"/>
              </w:rPr>
              <w:t>-</w:t>
            </w:r>
          </w:p>
        </w:tc>
        <w:tc>
          <w:tcPr>
            <w:tcW w:w="1086" w:type="dxa"/>
            <w:vAlign w:val="bottom"/>
          </w:tcPr>
          <w:p w14:paraId="027DBAEF" w14:textId="39A0964C" w:rsidR="00C67ECD" w:rsidRPr="00930776" w:rsidRDefault="00B2406E" w:rsidP="005715CE">
            <w:pPr>
              <w:tabs>
                <w:tab w:val="clear" w:pos="227"/>
                <w:tab w:val="clear" w:pos="454"/>
                <w:tab w:val="left" w:pos="540"/>
              </w:tabs>
              <w:spacing w:line="260" w:lineRule="exact"/>
              <w:jc w:val="right"/>
              <w:rPr>
                <w:rFonts w:asciiTheme="majorBidi" w:hAnsiTheme="majorBidi" w:cstheme="majorBidi"/>
                <w:sz w:val="24"/>
                <w:szCs w:val="24"/>
              </w:rPr>
            </w:pPr>
            <w:r>
              <w:rPr>
                <w:rFonts w:asciiTheme="majorBidi" w:hAnsiTheme="majorBidi" w:cstheme="majorBidi"/>
                <w:sz w:val="24"/>
                <w:szCs w:val="24"/>
              </w:rPr>
              <w:t>174,979</w:t>
            </w:r>
          </w:p>
        </w:tc>
        <w:tc>
          <w:tcPr>
            <w:tcW w:w="912" w:type="dxa"/>
            <w:vAlign w:val="bottom"/>
          </w:tcPr>
          <w:p w14:paraId="2C790D9C" w14:textId="5ED8C1DC" w:rsidR="00C67ECD" w:rsidRPr="00930776" w:rsidRDefault="00B2406E" w:rsidP="005715CE">
            <w:pPr>
              <w:tabs>
                <w:tab w:val="clear" w:pos="227"/>
                <w:tab w:val="clear" w:pos="454"/>
                <w:tab w:val="left" w:pos="540"/>
              </w:tabs>
              <w:spacing w:line="260" w:lineRule="exact"/>
              <w:jc w:val="right"/>
              <w:rPr>
                <w:rFonts w:asciiTheme="majorBidi" w:hAnsiTheme="majorBidi" w:cstheme="majorBidi"/>
                <w:sz w:val="24"/>
                <w:szCs w:val="24"/>
              </w:rPr>
            </w:pPr>
            <w:r>
              <w:rPr>
                <w:rFonts w:asciiTheme="majorBidi" w:hAnsiTheme="majorBidi" w:cstheme="majorBidi"/>
                <w:sz w:val="24"/>
                <w:szCs w:val="24"/>
              </w:rPr>
              <w:t>-</w:t>
            </w:r>
          </w:p>
        </w:tc>
        <w:tc>
          <w:tcPr>
            <w:tcW w:w="810" w:type="dxa"/>
            <w:vAlign w:val="bottom"/>
          </w:tcPr>
          <w:p w14:paraId="3B0BE8A6" w14:textId="7EFE5E59" w:rsidR="00C67ECD" w:rsidRPr="00930776" w:rsidRDefault="00B2406E" w:rsidP="005715CE">
            <w:pPr>
              <w:tabs>
                <w:tab w:val="clear" w:pos="227"/>
                <w:tab w:val="clear" w:pos="454"/>
                <w:tab w:val="left" w:pos="540"/>
              </w:tabs>
              <w:spacing w:line="260" w:lineRule="exact"/>
              <w:jc w:val="right"/>
              <w:rPr>
                <w:rFonts w:asciiTheme="majorBidi" w:hAnsiTheme="majorBidi" w:cstheme="majorBidi"/>
                <w:sz w:val="24"/>
                <w:szCs w:val="24"/>
              </w:rPr>
            </w:pPr>
            <w:r>
              <w:rPr>
                <w:rFonts w:asciiTheme="majorBidi" w:hAnsiTheme="majorBidi" w:cstheme="majorBidi"/>
                <w:sz w:val="24"/>
                <w:szCs w:val="24"/>
              </w:rPr>
              <w:t>174,979</w:t>
            </w:r>
          </w:p>
        </w:tc>
        <w:tc>
          <w:tcPr>
            <w:tcW w:w="1620" w:type="dxa"/>
            <w:vAlign w:val="bottom"/>
          </w:tcPr>
          <w:p w14:paraId="52E90404" w14:textId="5B6D932B" w:rsidR="00C67ECD" w:rsidRPr="00930776" w:rsidRDefault="00307BE1" w:rsidP="005715CE">
            <w:pPr>
              <w:tabs>
                <w:tab w:val="clear" w:pos="227"/>
                <w:tab w:val="clear" w:pos="454"/>
                <w:tab w:val="left" w:pos="540"/>
              </w:tabs>
              <w:spacing w:line="260" w:lineRule="exact"/>
              <w:jc w:val="center"/>
              <w:rPr>
                <w:rFonts w:asciiTheme="majorBidi" w:hAnsiTheme="majorBidi" w:cstheme="majorBidi"/>
                <w:sz w:val="24"/>
                <w:szCs w:val="24"/>
              </w:rPr>
            </w:pPr>
            <w:r>
              <w:rPr>
                <w:rFonts w:asciiTheme="majorBidi" w:hAnsiTheme="majorBidi" w:cstheme="majorBidi"/>
                <w:sz w:val="24"/>
                <w:szCs w:val="24"/>
              </w:rPr>
              <w:t>-</w:t>
            </w:r>
          </w:p>
        </w:tc>
        <w:tc>
          <w:tcPr>
            <w:tcW w:w="1088" w:type="dxa"/>
            <w:vAlign w:val="bottom"/>
          </w:tcPr>
          <w:p w14:paraId="504BF3E1" w14:textId="15B3C904" w:rsidR="00C67ECD" w:rsidRPr="00930776" w:rsidRDefault="00307BE1" w:rsidP="005715CE">
            <w:pPr>
              <w:tabs>
                <w:tab w:val="clear" w:pos="227"/>
                <w:tab w:val="clear" w:pos="454"/>
                <w:tab w:val="left" w:pos="540"/>
              </w:tabs>
              <w:spacing w:line="260" w:lineRule="exact"/>
              <w:jc w:val="center"/>
              <w:rPr>
                <w:rFonts w:asciiTheme="majorBidi" w:hAnsiTheme="majorBidi" w:cstheme="majorBidi"/>
                <w:sz w:val="24"/>
                <w:szCs w:val="24"/>
              </w:rPr>
            </w:pPr>
            <w:r>
              <w:rPr>
                <w:rFonts w:asciiTheme="majorBidi" w:hAnsiTheme="majorBidi" w:cstheme="majorBidi"/>
                <w:sz w:val="24"/>
                <w:szCs w:val="24"/>
              </w:rPr>
              <w:t>7.50</w:t>
            </w:r>
          </w:p>
        </w:tc>
        <w:tc>
          <w:tcPr>
            <w:tcW w:w="1051" w:type="dxa"/>
            <w:vAlign w:val="bottom"/>
          </w:tcPr>
          <w:p w14:paraId="0CD7E432" w14:textId="6B0C1D9E" w:rsidR="00C67ECD" w:rsidRPr="00930776" w:rsidRDefault="006635AE" w:rsidP="005715CE">
            <w:pPr>
              <w:tabs>
                <w:tab w:val="clear" w:pos="227"/>
                <w:tab w:val="clear" w:pos="454"/>
                <w:tab w:val="left" w:pos="540"/>
              </w:tabs>
              <w:spacing w:line="260" w:lineRule="exact"/>
              <w:jc w:val="right"/>
              <w:rPr>
                <w:rFonts w:asciiTheme="majorBidi" w:hAnsiTheme="majorBidi" w:cstheme="majorBidi"/>
                <w:sz w:val="24"/>
                <w:szCs w:val="24"/>
              </w:rPr>
            </w:pPr>
            <w:r>
              <w:rPr>
                <w:rFonts w:asciiTheme="majorBidi" w:hAnsiTheme="majorBidi" w:cstheme="majorBidi"/>
                <w:sz w:val="24"/>
                <w:szCs w:val="24"/>
              </w:rPr>
              <w:t>-</w:t>
            </w:r>
          </w:p>
        </w:tc>
        <w:tc>
          <w:tcPr>
            <w:tcW w:w="1086" w:type="dxa"/>
            <w:vAlign w:val="bottom"/>
          </w:tcPr>
          <w:p w14:paraId="515A0364" w14:textId="78067E54" w:rsidR="00C67ECD" w:rsidRPr="00930776" w:rsidRDefault="006635AE" w:rsidP="005715CE">
            <w:pPr>
              <w:tabs>
                <w:tab w:val="clear" w:pos="227"/>
                <w:tab w:val="clear" w:pos="454"/>
                <w:tab w:val="left" w:pos="540"/>
              </w:tabs>
              <w:spacing w:line="260" w:lineRule="exact"/>
              <w:jc w:val="right"/>
              <w:rPr>
                <w:rFonts w:asciiTheme="majorBidi" w:hAnsiTheme="majorBidi" w:cstheme="majorBidi"/>
                <w:sz w:val="24"/>
                <w:szCs w:val="24"/>
              </w:rPr>
            </w:pPr>
            <w:r>
              <w:rPr>
                <w:rFonts w:asciiTheme="majorBidi" w:hAnsiTheme="majorBidi" w:cstheme="majorBidi"/>
                <w:sz w:val="24"/>
                <w:szCs w:val="24"/>
              </w:rPr>
              <w:t>174,979</w:t>
            </w:r>
          </w:p>
        </w:tc>
        <w:tc>
          <w:tcPr>
            <w:tcW w:w="943" w:type="dxa"/>
            <w:vAlign w:val="bottom"/>
          </w:tcPr>
          <w:p w14:paraId="0540FA22" w14:textId="526F53DE" w:rsidR="00C67ECD" w:rsidRPr="00930776" w:rsidRDefault="006635AE" w:rsidP="005715CE">
            <w:pPr>
              <w:tabs>
                <w:tab w:val="clear" w:pos="227"/>
                <w:tab w:val="clear" w:pos="454"/>
                <w:tab w:val="left" w:pos="540"/>
              </w:tabs>
              <w:spacing w:line="260" w:lineRule="exact"/>
              <w:jc w:val="right"/>
              <w:rPr>
                <w:rFonts w:asciiTheme="majorBidi" w:hAnsiTheme="majorBidi" w:cstheme="majorBidi"/>
                <w:sz w:val="24"/>
                <w:szCs w:val="24"/>
              </w:rPr>
            </w:pPr>
            <w:r>
              <w:rPr>
                <w:rFonts w:asciiTheme="majorBidi" w:hAnsiTheme="majorBidi" w:cstheme="majorBidi"/>
                <w:sz w:val="24"/>
                <w:szCs w:val="24"/>
              </w:rPr>
              <w:t>-</w:t>
            </w:r>
          </w:p>
        </w:tc>
        <w:tc>
          <w:tcPr>
            <w:tcW w:w="1091" w:type="dxa"/>
            <w:vAlign w:val="bottom"/>
          </w:tcPr>
          <w:p w14:paraId="28C8A5EC" w14:textId="7EF17A85" w:rsidR="00C67ECD" w:rsidRPr="00930776" w:rsidRDefault="009C1596" w:rsidP="005715CE">
            <w:pPr>
              <w:tabs>
                <w:tab w:val="clear" w:pos="227"/>
                <w:tab w:val="clear" w:pos="454"/>
                <w:tab w:val="left" w:pos="540"/>
              </w:tabs>
              <w:spacing w:line="260" w:lineRule="exact"/>
              <w:jc w:val="right"/>
              <w:rPr>
                <w:rFonts w:asciiTheme="majorBidi" w:hAnsiTheme="majorBidi" w:cstheme="majorBidi"/>
                <w:sz w:val="24"/>
                <w:szCs w:val="24"/>
              </w:rPr>
            </w:pPr>
            <w:r>
              <w:rPr>
                <w:rFonts w:asciiTheme="majorBidi" w:hAnsiTheme="majorBidi" w:cstheme="majorBidi"/>
                <w:sz w:val="24"/>
                <w:szCs w:val="24"/>
              </w:rPr>
              <w:t>174,979</w:t>
            </w:r>
          </w:p>
        </w:tc>
        <w:tc>
          <w:tcPr>
            <w:tcW w:w="1239" w:type="dxa"/>
            <w:vAlign w:val="bottom"/>
          </w:tcPr>
          <w:p w14:paraId="349211B9" w14:textId="57A4FB64" w:rsidR="00C67ECD" w:rsidRPr="00930776" w:rsidRDefault="009C1596" w:rsidP="005715CE">
            <w:pPr>
              <w:tabs>
                <w:tab w:val="clear" w:pos="227"/>
                <w:tab w:val="clear" w:pos="454"/>
                <w:tab w:val="left" w:pos="540"/>
              </w:tabs>
              <w:spacing w:line="260" w:lineRule="exact"/>
              <w:jc w:val="center"/>
              <w:rPr>
                <w:rFonts w:asciiTheme="majorBidi" w:hAnsiTheme="majorBidi" w:cstheme="majorBidi"/>
                <w:sz w:val="24"/>
                <w:szCs w:val="24"/>
              </w:rPr>
            </w:pPr>
            <w:r w:rsidRPr="00930776">
              <w:rPr>
                <w:rFonts w:asciiTheme="majorBidi" w:hAnsiTheme="majorBidi" w:cstheme="majorBidi"/>
                <w:sz w:val="24"/>
                <w:szCs w:val="24"/>
              </w:rPr>
              <w:t>-</w:t>
            </w:r>
          </w:p>
        </w:tc>
        <w:tc>
          <w:tcPr>
            <w:tcW w:w="966" w:type="dxa"/>
            <w:vAlign w:val="bottom"/>
          </w:tcPr>
          <w:p w14:paraId="62BEA884" w14:textId="6F4D12A7" w:rsidR="00C67ECD" w:rsidRPr="00930776" w:rsidRDefault="009C1596" w:rsidP="005715CE">
            <w:pPr>
              <w:tabs>
                <w:tab w:val="clear" w:pos="227"/>
                <w:tab w:val="clear" w:pos="454"/>
                <w:tab w:val="left" w:pos="540"/>
              </w:tabs>
              <w:spacing w:line="260" w:lineRule="exact"/>
              <w:jc w:val="center"/>
              <w:rPr>
                <w:rFonts w:asciiTheme="majorBidi" w:hAnsiTheme="majorBidi" w:cstheme="majorBidi"/>
                <w:sz w:val="24"/>
                <w:szCs w:val="24"/>
              </w:rPr>
            </w:pPr>
            <w:r w:rsidRPr="005715CE">
              <w:rPr>
                <w:rFonts w:asciiTheme="majorBidi" w:hAnsiTheme="majorBidi" w:cstheme="majorBidi"/>
                <w:sz w:val="24"/>
                <w:szCs w:val="24"/>
              </w:rPr>
              <w:t>7</w:t>
            </w:r>
            <w:r w:rsidRPr="00930776">
              <w:rPr>
                <w:rFonts w:asciiTheme="majorBidi" w:hAnsiTheme="majorBidi" w:cstheme="majorBidi"/>
                <w:sz w:val="24"/>
                <w:szCs w:val="24"/>
              </w:rPr>
              <w:t>.</w:t>
            </w:r>
            <w:r>
              <w:rPr>
                <w:rFonts w:asciiTheme="majorBidi" w:hAnsiTheme="majorBidi" w:cstheme="majorBidi"/>
                <w:sz w:val="24"/>
                <w:szCs w:val="24"/>
              </w:rPr>
              <w:t>50</w:t>
            </w:r>
          </w:p>
        </w:tc>
      </w:tr>
    </w:tbl>
    <w:p w14:paraId="10783097" w14:textId="6A6BD9F0" w:rsidR="00930776" w:rsidRDefault="00930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Pr>
          <w:rFonts w:asciiTheme="majorBidi" w:hAnsiTheme="majorBidi" w:cstheme="majorBidi"/>
          <w:sz w:val="28"/>
          <w:szCs w:val="28"/>
        </w:rPr>
        <w:br w:type="page"/>
      </w:r>
    </w:p>
    <w:tbl>
      <w:tblPr>
        <w:tblW w:w="15104" w:type="dxa"/>
        <w:tblLayout w:type="fixed"/>
        <w:tblLook w:val="01E0" w:firstRow="1" w:lastRow="1" w:firstColumn="1" w:lastColumn="1" w:noHBand="0" w:noVBand="0"/>
      </w:tblPr>
      <w:tblGrid>
        <w:gridCol w:w="2160"/>
        <w:gridCol w:w="1044"/>
        <w:gridCol w:w="1086"/>
        <w:gridCol w:w="912"/>
        <w:gridCol w:w="810"/>
        <w:gridCol w:w="1620"/>
        <w:gridCol w:w="1088"/>
        <w:gridCol w:w="1051"/>
        <w:gridCol w:w="1086"/>
        <w:gridCol w:w="943"/>
        <w:gridCol w:w="1091"/>
        <w:gridCol w:w="1239"/>
        <w:gridCol w:w="966"/>
        <w:gridCol w:w="8"/>
      </w:tblGrid>
      <w:tr w:rsidR="00F64919" w:rsidRPr="00930776" w14:paraId="7544BFB6" w14:textId="77777777">
        <w:trPr>
          <w:trHeight w:val="291"/>
        </w:trPr>
        <w:tc>
          <w:tcPr>
            <w:tcW w:w="2160" w:type="dxa"/>
          </w:tcPr>
          <w:p w14:paraId="16BBDBD1" w14:textId="77777777" w:rsidR="00F64919" w:rsidRPr="00930776" w:rsidRDefault="00F64919">
            <w:pPr>
              <w:tabs>
                <w:tab w:val="clear" w:pos="227"/>
              </w:tabs>
              <w:spacing w:line="260" w:lineRule="exact"/>
              <w:ind w:left="252" w:hanging="252"/>
              <w:jc w:val="center"/>
              <w:rPr>
                <w:rFonts w:asciiTheme="majorBidi" w:hAnsiTheme="majorBidi" w:cstheme="majorBidi"/>
                <w:sz w:val="24"/>
                <w:szCs w:val="24"/>
                <w:lang w:val="en-GB"/>
              </w:rPr>
            </w:pPr>
          </w:p>
        </w:tc>
        <w:tc>
          <w:tcPr>
            <w:tcW w:w="12944" w:type="dxa"/>
            <w:gridSpan w:val="13"/>
          </w:tcPr>
          <w:p w14:paraId="3FECAA0E" w14:textId="77777777" w:rsidR="00F64919" w:rsidRPr="00930776" w:rsidRDefault="00F64919">
            <w:pPr>
              <w:pBdr>
                <w:bottom w:val="single" w:sz="4" w:space="1" w:color="auto"/>
              </w:pBdr>
              <w:tabs>
                <w:tab w:val="clear" w:pos="227"/>
              </w:tabs>
              <w:spacing w:line="260" w:lineRule="exact"/>
              <w:ind w:right="-18"/>
              <w:jc w:val="center"/>
              <w:rPr>
                <w:rFonts w:asciiTheme="majorBidi" w:hAnsiTheme="majorBidi" w:cstheme="majorBidi"/>
                <w:b/>
                <w:bCs/>
                <w:sz w:val="24"/>
                <w:szCs w:val="24"/>
              </w:rPr>
            </w:pPr>
            <w:r w:rsidRPr="00010708">
              <w:rPr>
                <w:rFonts w:asciiTheme="majorBidi" w:hAnsiTheme="majorBidi" w:cstheme="majorBidi"/>
                <w:b/>
                <w:bCs/>
                <w:sz w:val="22"/>
                <w:szCs w:val="22"/>
                <w:cs/>
              </w:rPr>
              <w:t>พันบาท</w:t>
            </w:r>
          </w:p>
        </w:tc>
      </w:tr>
      <w:tr w:rsidR="00F64919" w:rsidRPr="00930776" w14:paraId="6427C92B" w14:textId="77777777">
        <w:trPr>
          <w:trHeight w:val="307"/>
        </w:trPr>
        <w:tc>
          <w:tcPr>
            <w:tcW w:w="2160" w:type="dxa"/>
          </w:tcPr>
          <w:p w14:paraId="697BA725" w14:textId="77777777" w:rsidR="00F64919" w:rsidRPr="00930776" w:rsidRDefault="00F64919">
            <w:pPr>
              <w:tabs>
                <w:tab w:val="clear" w:pos="227"/>
              </w:tabs>
              <w:spacing w:line="260" w:lineRule="exact"/>
              <w:ind w:left="252" w:hanging="252"/>
              <w:jc w:val="center"/>
              <w:rPr>
                <w:rFonts w:asciiTheme="majorBidi" w:hAnsiTheme="majorBidi" w:cstheme="majorBidi"/>
                <w:sz w:val="24"/>
                <w:szCs w:val="24"/>
                <w:lang w:val="en-GB"/>
              </w:rPr>
            </w:pPr>
          </w:p>
        </w:tc>
        <w:tc>
          <w:tcPr>
            <w:tcW w:w="12944" w:type="dxa"/>
            <w:gridSpan w:val="13"/>
          </w:tcPr>
          <w:p w14:paraId="47C8245C" w14:textId="77777777" w:rsidR="00F64919" w:rsidRPr="00930776" w:rsidRDefault="00F64919">
            <w:pPr>
              <w:pBdr>
                <w:bottom w:val="single" w:sz="4" w:space="1" w:color="auto"/>
              </w:pBdr>
              <w:tabs>
                <w:tab w:val="clear" w:pos="227"/>
              </w:tabs>
              <w:spacing w:line="260" w:lineRule="exact"/>
              <w:ind w:right="-18"/>
              <w:jc w:val="center"/>
              <w:rPr>
                <w:rFonts w:asciiTheme="majorBidi" w:hAnsiTheme="majorBidi" w:cstheme="majorBidi"/>
                <w:b/>
                <w:bCs/>
                <w:sz w:val="24"/>
                <w:szCs w:val="24"/>
              </w:rPr>
            </w:pPr>
            <w:r w:rsidRPr="005715CE">
              <w:rPr>
                <w:rFonts w:asciiTheme="majorBidi" w:hAnsiTheme="majorBidi" w:cstheme="majorBidi"/>
                <w:b/>
                <w:bCs/>
                <w:sz w:val="24"/>
                <w:szCs w:val="24"/>
              </w:rPr>
              <w:t>2567</w:t>
            </w:r>
          </w:p>
        </w:tc>
      </w:tr>
      <w:tr w:rsidR="00F64919" w:rsidRPr="00930776" w14:paraId="6185F296" w14:textId="77777777">
        <w:trPr>
          <w:trHeight w:val="291"/>
        </w:trPr>
        <w:tc>
          <w:tcPr>
            <w:tcW w:w="2160" w:type="dxa"/>
          </w:tcPr>
          <w:p w14:paraId="655D581A" w14:textId="77777777" w:rsidR="00F64919" w:rsidRPr="00930776" w:rsidRDefault="00F64919">
            <w:pPr>
              <w:tabs>
                <w:tab w:val="clear" w:pos="227"/>
              </w:tabs>
              <w:spacing w:line="260" w:lineRule="exact"/>
              <w:ind w:left="252" w:hanging="252"/>
              <w:jc w:val="center"/>
              <w:rPr>
                <w:rFonts w:asciiTheme="majorBidi" w:hAnsiTheme="majorBidi" w:cstheme="majorBidi"/>
                <w:sz w:val="24"/>
                <w:szCs w:val="24"/>
                <w:lang w:val="en-GB"/>
              </w:rPr>
            </w:pPr>
          </w:p>
        </w:tc>
        <w:tc>
          <w:tcPr>
            <w:tcW w:w="6560" w:type="dxa"/>
            <w:gridSpan w:val="6"/>
          </w:tcPr>
          <w:p w14:paraId="4909C359" w14:textId="77777777" w:rsidR="00F64919" w:rsidRPr="00930776" w:rsidRDefault="00F64919">
            <w:pPr>
              <w:pBdr>
                <w:bottom w:val="single" w:sz="4" w:space="1" w:color="auto"/>
              </w:pBdr>
              <w:tabs>
                <w:tab w:val="clear" w:pos="227"/>
              </w:tabs>
              <w:spacing w:line="260" w:lineRule="exact"/>
              <w:jc w:val="center"/>
              <w:rPr>
                <w:rFonts w:asciiTheme="majorBidi" w:hAnsiTheme="majorBidi" w:cstheme="majorBidi"/>
                <w:b/>
                <w:bCs/>
                <w:sz w:val="24"/>
                <w:szCs w:val="24"/>
                <w:lang w:val="en-GB"/>
              </w:rPr>
            </w:pPr>
            <w:r w:rsidRPr="00930776">
              <w:rPr>
                <w:rFonts w:asciiTheme="majorBidi" w:hAnsiTheme="majorBidi" w:cstheme="majorBidi"/>
                <w:b/>
                <w:bCs/>
                <w:sz w:val="24"/>
                <w:szCs w:val="24"/>
                <w:cs/>
                <w:lang w:val="en-GB"/>
              </w:rPr>
              <w:t>งบการเงินรวม</w:t>
            </w:r>
          </w:p>
        </w:tc>
        <w:tc>
          <w:tcPr>
            <w:tcW w:w="6384" w:type="dxa"/>
            <w:gridSpan w:val="7"/>
          </w:tcPr>
          <w:p w14:paraId="1698085F" w14:textId="77777777" w:rsidR="00F64919" w:rsidRPr="00930776" w:rsidRDefault="00F64919">
            <w:pPr>
              <w:pBdr>
                <w:bottom w:val="single" w:sz="4" w:space="1" w:color="auto"/>
              </w:pBdr>
              <w:tabs>
                <w:tab w:val="clear" w:pos="227"/>
              </w:tabs>
              <w:spacing w:line="260" w:lineRule="exact"/>
              <w:ind w:right="-18"/>
              <w:jc w:val="center"/>
              <w:rPr>
                <w:rFonts w:asciiTheme="majorBidi" w:hAnsiTheme="majorBidi" w:cstheme="majorBidi"/>
                <w:b/>
                <w:bCs/>
                <w:sz w:val="24"/>
                <w:szCs w:val="24"/>
                <w:lang w:val="en-GB"/>
              </w:rPr>
            </w:pPr>
            <w:r w:rsidRPr="00930776">
              <w:rPr>
                <w:rFonts w:asciiTheme="majorBidi" w:hAnsiTheme="majorBidi" w:cstheme="majorBidi"/>
                <w:b/>
                <w:bCs/>
                <w:sz w:val="24"/>
                <w:szCs w:val="24"/>
                <w:cs/>
                <w:lang w:val="en-GB"/>
              </w:rPr>
              <w:t>งบการเงินเฉพาะกิจการ</w:t>
            </w:r>
          </w:p>
        </w:tc>
      </w:tr>
      <w:tr w:rsidR="00F64919" w:rsidRPr="00930776" w14:paraId="719A26DB" w14:textId="77777777">
        <w:trPr>
          <w:trHeight w:val="291"/>
        </w:trPr>
        <w:tc>
          <w:tcPr>
            <w:tcW w:w="2160" w:type="dxa"/>
          </w:tcPr>
          <w:p w14:paraId="6AB848AB" w14:textId="77777777" w:rsidR="00F64919" w:rsidRPr="00930776" w:rsidRDefault="00F64919">
            <w:pPr>
              <w:tabs>
                <w:tab w:val="clear" w:pos="227"/>
              </w:tabs>
              <w:spacing w:line="260" w:lineRule="exact"/>
              <w:ind w:left="252" w:hanging="252"/>
              <w:jc w:val="center"/>
              <w:rPr>
                <w:rFonts w:asciiTheme="majorBidi" w:hAnsiTheme="majorBidi" w:cstheme="majorBidi"/>
                <w:sz w:val="24"/>
                <w:szCs w:val="24"/>
                <w:lang w:val="en-GB"/>
              </w:rPr>
            </w:pPr>
          </w:p>
        </w:tc>
        <w:tc>
          <w:tcPr>
            <w:tcW w:w="3852" w:type="dxa"/>
            <w:gridSpan w:val="4"/>
          </w:tcPr>
          <w:p w14:paraId="3AC8C2B4" w14:textId="77777777" w:rsidR="00F64919" w:rsidRPr="00930776" w:rsidRDefault="00F64919">
            <w:pPr>
              <w:pBdr>
                <w:bottom w:val="single" w:sz="4" w:space="1" w:color="auto"/>
              </w:pBdr>
              <w:tabs>
                <w:tab w:val="clear" w:pos="227"/>
              </w:tabs>
              <w:spacing w:line="260" w:lineRule="exact"/>
              <w:jc w:val="center"/>
              <w:rPr>
                <w:rFonts w:asciiTheme="majorBidi" w:hAnsiTheme="majorBidi" w:cstheme="majorBidi"/>
                <w:b/>
                <w:bCs/>
                <w:sz w:val="24"/>
                <w:szCs w:val="24"/>
                <w:lang w:val="en-GB"/>
              </w:rPr>
            </w:pPr>
            <w:r w:rsidRPr="00930776">
              <w:rPr>
                <w:rFonts w:asciiTheme="majorBidi" w:hAnsiTheme="majorBidi" w:cstheme="majorBidi"/>
                <w:b/>
                <w:bCs/>
                <w:sz w:val="24"/>
                <w:szCs w:val="24"/>
                <w:cs/>
                <w:lang w:val="en-GB"/>
              </w:rPr>
              <w:t>เงินต้น</w:t>
            </w:r>
          </w:p>
        </w:tc>
        <w:tc>
          <w:tcPr>
            <w:tcW w:w="2708" w:type="dxa"/>
            <w:gridSpan w:val="2"/>
            <w:vAlign w:val="bottom"/>
            <w:hideMark/>
          </w:tcPr>
          <w:p w14:paraId="42E25386" w14:textId="77777777" w:rsidR="00F64919" w:rsidRPr="00930776" w:rsidRDefault="00F64919">
            <w:pPr>
              <w:pBdr>
                <w:bottom w:val="single" w:sz="4" w:space="1" w:color="auto"/>
              </w:pBdr>
              <w:tabs>
                <w:tab w:val="clear" w:pos="227"/>
              </w:tabs>
              <w:spacing w:line="260" w:lineRule="exact"/>
              <w:jc w:val="center"/>
              <w:rPr>
                <w:rFonts w:asciiTheme="majorBidi" w:hAnsiTheme="majorBidi" w:cstheme="majorBidi"/>
                <w:b/>
                <w:bCs/>
                <w:sz w:val="24"/>
                <w:szCs w:val="24"/>
              </w:rPr>
            </w:pPr>
            <w:r w:rsidRPr="00930776">
              <w:rPr>
                <w:rFonts w:asciiTheme="majorBidi" w:hAnsiTheme="majorBidi" w:cstheme="majorBidi"/>
                <w:b/>
                <w:bCs/>
                <w:sz w:val="24"/>
                <w:szCs w:val="24"/>
                <w:cs/>
                <w:lang w:val="en-GB"/>
              </w:rPr>
              <w:t>อัตราดอกเบี้ยถัวเฉลี่ย ร้อยละต่อปี</w:t>
            </w:r>
          </w:p>
        </w:tc>
        <w:tc>
          <w:tcPr>
            <w:tcW w:w="4171" w:type="dxa"/>
            <w:gridSpan w:val="4"/>
          </w:tcPr>
          <w:p w14:paraId="7FAB173D" w14:textId="77777777" w:rsidR="00F64919" w:rsidRPr="00930776" w:rsidRDefault="00F64919">
            <w:pPr>
              <w:pBdr>
                <w:bottom w:val="single" w:sz="4" w:space="1" w:color="auto"/>
              </w:pBdr>
              <w:tabs>
                <w:tab w:val="clear" w:pos="227"/>
              </w:tabs>
              <w:spacing w:line="260" w:lineRule="exact"/>
              <w:jc w:val="center"/>
              <w:rPr>
                <w:rFonts w:asciiTheme="majorBidi" w:hAnsiTheme="majorBidi" w:cstheme="majorBidi"/>
                <w:b/>
                <w:bCs/>
                <w:sz w:val="24"/>
                <w:szCs w:val="24"/>
                <w:lang w:val="en-GB"/>
              </w:rPr>
            </w:pPr>
            <w:r w:rsidRPr="00930776">
              <w:rPr>
                <w:rFonts w:asciiTheme="majorBidi" w:hAnsiTheme="majorBidi" w:cstheme="majorBidi"/>
                <w:b/>
                <w:bCs/>
                <w:sz w:val="24"/>
                <w:szCs w:val="24"/>
                <w:cs/>
                <w:lang w:val="en-GB"/>
              </w:rPr>
              <w:t>เงินต้น</w:t>
            </w:r>
          </w:p>
        </w:tc>
        <w:tc>
          <w:tcPr>
            <w:tcW w:w="2213" w:type="dxa"/>
            <w:gridSpan w:val="3"/>
            <w:vAlign w:val="bottom"/>
            <w:hideMark/>
          </w:tcPr>
          <w:p w14:paraId="61A77E03" w14:textId="77777777" w:rsidR="00F64919" w:rsidRPr="00930776" w:rsidRDefault="00F64919">
            <w:pPr>
              <w:pBdr>
                <w:bottom w:val="single" w:sz="4" w:space="1" w:color="auto"/>
              </w:pBdr>
              <w:tabs>
                <w:tab w:val="clear" w:pos="227"/>
              </w:tabs>
              <w:spacing w:line="260" w:lineRule="exact"/>
              <w:jc w:val="center"/>
              <w:rPr>
                <w:rFonts w:asciiTheme="majorBidi" w:hAnsiTheme="majorBidi" w:cstheme="majorBidi"/>
                <w:b/>
                <w:bCs/>
                <w:sz w:val="24"/>
                <w:szCs w:val="24"/>
                <w:lang w:val="en-GB"/>
              </w:rPr>
            </w:pPr>
            <w:r w:rsidRPr="00930776">
              <w:rPr>
                <w:rFonts w:asciiTheme="majorBidi" w:hAnsiTheme="majorBidi" w:cstheme="majorBidi"/>
                <w:b/>
                <w:bCs/>
                <w:sz w:val="24"/>
                <w:szCs w:val="24"/>
                <w:cs/>
                <w:lang w:val="en-GB"/>
              </w:rPr>
              <w:t>อัตราดอกเบี้ยถัวเฉลี่ย ร้อยละ</w:t>
            </w:r>
          </w:p>
        </w:tc>
      </w:tr>
      <w:tr w:rsidR="00F64919" w:rsidRPr="00930776" w14:paraId="0BBCEB7E" w14:textId="77777777">
        <w:trPr>
          <w:gridAfter w:val="1"/>
          <w:wAfter w:w="8" w:type="dxa"/>
          <w:trHeight w:val="568"/>
        </w:trPr>
        <w:tc>
          <w:tcPr>
            <w:tcW w:w="2160" w:type="dxa"/>
          </w:tcPr>
          <w:p w14:paraId="41D1A3BB" w14:textId="77777777" w:rsidR="00F64919" w:rsidRPr="00930776" w:rsidRDefault="00F64919">
            <w:pPr>
              <w:tabs>
                <w:tab w:val="clear" w:pos="454"/>
                <w:tab w:val="clear" w:pos="680"/>
                <w:tab w:val="left" w:pos="0"/>
              </w:tabs>
              <w:spacing w:line="260" w:lineRule="exact"/>
              <w:ind w:left="252" w:hanging="252"/>
              <w:jc w:val="center"/>
              <w:rPr>
                <w:rFonts w:asciiTheme="majorBidi" w:hAnsiTheme="majorBidi" w:cstheme="majorBidi"/>
                <w:sz w:val="24"/>
                <w:szCs w:val="24"/>
              </w:rPr>
            </w:pPr>
          </w:p>
        </w:tc>
        <w:tc>
          <w:tcPr>
            <w:tcW w:w="1044" w:type="dxa"/>
            <w:vAlign w:val="bottom"/>
            <w:hideMark/>
          </w:tcPr>
          <w:p w14:paraId="228326A9" w14:textId="77777777" w:rsidR="00F64919" w:rsidRPr="00930776" w:rsidRDefault="00F64919">
            <w:pPr>
              <w:pBdr>
                <w:bottom w:val="single" w:sz="4" w:space="1" w:color="auto"/>
              </w:pBdr>
              <w:tabs>
                <w:tab w:val="clear" w:pos="454"/>
                <w:tab w:val="clear" w:pos="680"/>
                <w:tab w:val="left" w:pos="0"/>
              </w:tabs>
              <w:spacing w:line="260" w:lineRule="exact"/>
              <w:jc w:val="center"/>
              <w:rPr>
                <w:rFonts w:asciiTheme="majorBidi" w:hAnsiTheme="majorBidi" w:cstheme="majorBidi"/>
                <w:b/>
                <w:bCs/>
                <w:sz w:val="24"/>
                <w:szCs w:val="24"/>
                <w:lang w:val="en-GB"/>
              </w:rPr>
            </w:pPr>
            <w:r w:rsidRPr="00930776">
              <w:rPr>
                <w:rFonts w:asciiTheme="majorBidi" w:hAnsiTheme="majorBidi" w:cstheme="majorBidi"/>
                <w:b/>
                <w:bCs/>
                <w:sz w:val="24"/>
                <w:szCs w:val="24"/>
                <w:cs/>
              </w:rPr>
              <w:t>อัตราดอกเบี้ยลอยตัว</w:t>
            </w:r>
          </w:p>
        </w:tc>
        <w:tc>
          <w:tcPr>
            <w:tcW w:w="1086" w:type="dxa"/>
            <w:vAlign w:val="bottom"/>
            <w:hideMark/>
          </w:tcPr>
          <w:p w14:paraId="1C6EE030" w14:textId="77777777" w:rsidR="00F64919" w:rsidRPr="00930776" w:rsidRDefault="00F64919">
            <w:pPr>
              <w:pBdr>
                <w:bottom w:val="single" w:sz="4" w:space="1" w:color="auto"/>
              </w:pBdr>
              <w:tabs>
                <w:tab w:val="clear" w:pos="454"/>
                <w:tab w:val="clear" w:pos="680"/>
                <w:tab w:val="left" w:pos="0"/>
              </w:tabs>
              <w:spacing w:line="260" w:lineRule="exact"/>
              <w:jc w:val="center"/>
              <w:rPr>
                <w:rFonts w:asciiTheme="majorBidi" w:hAnsiTheme="majorBidi" w:cstheme="majorBidi"/>
                <w:b/>
                <w:bCs/>
                <w:sz w:val="24"/>
                <w:szCs w:val="24"/>
              </w:rPr>
            </w:pPr>
            <w:r w:rsidRPr="00930776">
              <w:rPr>
                <w:rFonts w:asciiTheme="majorBidi" w:hAnsiTheme="majorBidi" w:cstheme="majorBidi"/>
                <w:b/>
                <w:bCs/>
                <w:sz w:val="24"/>
                <w:szCs w:val="24"/>
                <w:cs/>
              </w:rPr>
              <w:t>อัตราดอกเบี้ยคงที่</w:t>
            </w:r>
          </w:p>
        </w:tc>
        <w:tc>
          <w:tcPr>
            <w:tcW w:w="912" w:type="dxa"/>
            <w:vAlign w:val="bottom"/>
          </w:tcPr>
          <w:p w14:paraId="649B4D27" w14:textId="77777777" w:rsidR="00F64919" w:rsidRDefault="00F64919">
            <w:pPr>
              <w:pBdr>
                <w:bottom w:val="single" w:sz="4" w:space="1" w:color="auto"/>
              </w:pBdr>
              <w:tabs>
                <w:tab w:val="clear" w:pos="454"/>
                <w:tab w:val="clear" w:pos="680"/>
                <w:tab w:val="left" w:pos="0"/>
              </w:tabs>
              <w:spacing w:line="260" w:lineRule="exact"/>
              <w:jc w:val="center"/>
              <w:rPr>
                <w:rFonts w:asciiTheme="majorBidi" w:hAnsiTheme="majorBidi" w:cstheme="majorBidi"/>
                <w:b/>
                <w:bCs/>
                <w:sz w:val="24"/>
                <w:szCs w:val="24"/>
                <w:cs/>
              </w:rPr>
            </w:pPr>
            <w:r>
              <w:rPr>
                <w:rFonts w:asciiTheme="majorBidi" w:hAnsiTheme="majorBidi" w:cstheme="majorBidi" w:hint="cs"/>
                <w:b/>
                <w:bCs/>
                <w:sz w:val="24"/>
                <w:szCs w:val="24"/>
                <w:cs/>
              </w:rPr>
              <w:t>ไม่มี</w:t>
            </w:r>
            <w:r w:rsidRPr="00930776">
              <w:rPr>
                <w:rFonts w:asciiTheme="majorBidi" w:hAnsiTheme="majorBidi" w:cstheme="majorBidi"/>
                <w:b/>
                <w:bCs/>
                <w:sz w:val="24"/>
                <w:szCs w:val="24"/>
                <w:cs/>
              </w:rPr>
              <w:t>อัตราดอกเบี้ย</w:t>
            </w:r>
          </w:p>
        </w:tc>
        <w:tc>
          <w:tcPr>
            <w:tcW w:w="810" w:type="dxa"/>
            <w:vAlign w:val="bottom"/>
            <w:hideMark/>
          </w:tcPr>
          <w:p w14:paraId="34EBC874" w14:textId="77777777" w:rsidR="00F64919" w:rsidRPr="00930776" w:rsidRDefault="00F64919">
            <w:pPr>
              <w:pBdr>
                <w:bottom w:val="single" w:sz="4" w:space="1" w:color="auto"/>
              </w:pBdr>
              <w:tabs>
                <w:tab w:val="clear" w:pos="454"/>
                <w:tab w:val="clear" w:pos="680"/>
                <w:tab w:val="left" w:pos="0"/>
              </w:tabs>
              <w:spacing w:line="260" w:lineRule="exact"/>
              <w:jc w:val="center"/>
              <w:rPr>
                <w:rFonts w:asciiTheme="majorBidi" w:hAnsiTheme="majorBidi" w:cstheme="majorBidi"/>
                <w:b/>
                <w:bCs/>
                <w:sz w:val="24"/>
                <w:szCs w:val="24"/>
              </w:rPr>
            </w:pPr>
            <w:r w:rsidRPr="00930776">
              <w:rPr>
                <w:rFonts w:asciiTheme="majorBidi" w:hAnsiTheme="majorBidi" w:cstheme="majorBidi"/>
                <w:b/>
                <w:bCs/>
                <w:sz w:val="24"/>
                <w:szCs w:val="24"/>
                <w:cs/>
              </w:rPr>
              <w:t>รวม</w:t>
            </w:r>
          </w:p>
        </w:tc>
        <w:tc>
          <w:tcPr>
            <w:tcW w:w="1620" w:type="dxa"/>
            <w:vAlign w:val="bottom"/>
            <w:hideMark/>
          </w:tcPr>
          <w:p w14:paraId="5475EA93" w14:textId="77777777" w:rsidR="00F64919" w:rsidRPr="00930776" w:rsidRDefault="00F64919">
            <w:pPr>
              <w:pBdr>
                <w:bottom w:val="single" w:sz="4" w:space="1" w:color="auto"/>
              </w:pBdr>
              <w:tabs>
                <w:tab w:val="clear" w:pos="454"/>
                <w:tab w:val="clear" w:pos="680"/>
                <w:tab w:val="left" w:pos="0"/>
              </w:tabs>
              <w:spacing w:line="260" w:lineRule="exact"/>
              <w:jc w:val="center"/>
              <w:rPr>
                <w:rFonts w:asciiTheme="majorBidi" w:hAnsiTheme="majorBidi" w:cstheme="majorBidi"/>
                <w:b/>
                <w:bCs/>
                <w:sz w:val="24"/>
                <w:szCs w:val="24"/>
              </w:rPr>
            </w:pPr>
            <w:r w:rsidRPr="00930776">
              <w:rPr>
                <w:rFonts w:asciiTheme="majorBidi" w:hAnsiTheme="majorBidi" w:cstheme="majorBidi"/>
                <w:b/>
                <w:bCs/>
                <w:sz w:val="24"/>
                <w:szCs w:val="24"/>
                <w:cs/>
              </w:rPr>
              <w:t>ปรับขึ้นลงตามอัตราตลาด</w:t>
            </w:r>
          </w:p>
        </w:tc>
        <w:tc>
          <w:tcPr>
            <w:tcW w:w="1088" w:type="dxa"/>
            <w:vAlign w:val="bottom"/>
            <w:hideMark/>
          </w:tcPr>
          <w:p w14:paraId="4AB4DA79" w14:textId="77777777" w:rsidR="00F64919" w:rsidRPr="00930776" w:rsidRDefault="00F64919">
            <w:pPr>
              <w:pBdr>
                <w:bottom w:val="single" w:sz="4" w:space="1" w:color="auto"/>
              </w:pBdr>
              <w:tabs>
                <w:tab w:val="clear" w:pos="454"/>
                <w:tab w:val="clear" w:pos="680"/>
                <w:tab w:val="clear" w:pos="3515"/>
                <w:tab w:val="left" w:pos="0"/>
                <w:tab w:val="left" w:pos="3402"/>
              </w:tabs>
              <w:spacing w:line="260" w:lineRule="exact"/>
              <w:jc w:val="center"/>
              <w:rPr>
                <w:rFonts w:asciiTheme="majorBidi" w:hAnsiTheme="majorBidi" w:cstheme="majorBidi"/>
                <w:b/>
                <w:bCs/>
                <w:sz w:val="24"/>
                <w:szCs w:val="24"/>
              </w:rPr>
            </w:pPr>
            <w:r w:rsidRPr="00930776">
              <w:rPr>
                <w:rFonts w:asciiTheme="majorBidi" w:hAnsiTheme="majorBidi" w:cstheme="majorBidi"/>
                <w:b/>
                <w:bCs/>
                <w:sz w:val="24"/>
                <w:szCs w:val="24"/>
                <w:cs/>
              </w:rPr>
              <w:t>คงที่</w:t>
            </w:r>
          </w:p>
        </w:tc>
        <w:tc>
          <w:tcPr>
            <w:tcW w:w="1051" w:type="dxa"/>
            <w:vAlign w:val="bottom"/>
            <w:hideMark/>
          </w:tcPr>
          <w:p w14:paraId="172E4254" w14:textId="77777777" w:rsidR="00F64919" w:rsidRPr="00930776" w:rsidRDefault="00F64919">
            <w:pPr>
              <w:pBdr>
                <w:bottom w:val="single" w:sz="4" w:space="1" w:color="auto"/>
              </w:pBdr>
              <w:tabs>
                <w:tab w:val="clear" w:pos="454"/>
                <w:tab w:val="clear" w:pos="680"/>
                <w:tab w:val="left" w:pos="0"/>
              </w:tabs>
              <w:spacing w:line="260" w:lineRule="exact"/>
              <w:jc w:val="center"/>
              <w:rPr>
                <w:rFonts w:asciiTheme="majorBidi" w:hAnsiTheme="majorBidi" w:cstheme="majorBidi"/>
                <w:b/>
                <w:bCs/>
                <w:sz w:val="24"/>
                <w:szCs w:val="24"/>
                <w:lang w:val="en-GB"/>
              </w:rPr>
            </w:pPr>
            <w:r w:rsidRPr="00930776">
              <w:rPr>
                <w:rFonts w:asciiTheme="majorBidi" w:hAnsiTheme="majorBidi" w:cstheme="majorBidi"/>
                <w:b/>
                <w:bCs/>
                <w:sz w:val="24"/>
                <w:szCs w:val="24"/>
                <w:cs/>
              </w:rPr>
              <w:t>อัตราดอกเบี้ยลอยตัว</w:t>
            </w:r>
          </w:p>
        </w:tc>
        <w:tc>
          <w:tcPr>
            <w:tcW w:w="1086" w:type="dxa"/>
            <w:vAlign w:val="bottom"/>
            <w:hideMark/>
          </w:tcPr>
          <w:p w14:paraId="64B35958" w14:textId="77777777" w:rsidR="00F64919" w:rsidRPr="00930776" w:rsidRDefault="00F64919">
            <w:pPr>
              <w:pBdr>
                <w:bottom w:val="single" w:sz="4" w:space="1" w:color="auto"/>
              </w:pBdr>
              <w:tabs>
                <w:tab w:val="clear" w:pos="454"/>
                <w:tab w:val="clear" w:pos="680"/>
                <w:tab w:val="left" w:pos="0"/>
              </w:tabs>
              <w:spacing w:line="260" w:lineRule="exact"/>
              <w:jc w:val="center"/>
              <w:rPr>
                <w:rFonts w:asciiTheme="majorBidi" w:hAnsiTheme="majorBidi" w:cstheme="majorBidi"/>
                <w:b/>
                <w:bCs/>
                <w:sz w:val="24"/>
                <w:szCs w:val="24"/>
              </w:rPr>
            </w:pPr>
            <w:r w:rsidRPr="00930776">
              <w:rPr>
                <w:rFonts w:asciiTheme="majorBidi" w:hAnsiTheme="majorBidi" w:cstheme="majorBidi"/>
                <w:b/>
                <w:bCs/>
                <w:sz w:val="24"/>
                <w:szCs w:val="24"/>
                <w:cs/>
              </w:rPr>
              <w:t>อัตราดอกเบี้ยคงที่</w:t>
            </w:r>
          </w:p>
        </w:tc>
        <w:tc>
          <w:tcPr>
            <w:tcW w:w="943" w:type="dxa"/>
            <w:vAlign w:val="bottom"/>
          </w:tcPr>
          <w:p w14:paraId="4F777416" w14:textId="77777777" w:rsidR="00F64919" w:rsidRDefault="00F64919">
            <w:pPr>
              <w:pBdr>
                <w:bottom w:val="single" w:sz="4" w:space="1" w:color="auto"/>
              </w:pBdr>
              <w:tabs>
                <w:tab w:val="clear" w:pos="454"/>
                <w:tab w:val="clear" w:pos="680"/>
                <w:tab w:val="left" w:pos="0"/>
              </w:tabs>
              <w:spacing w:line="260" w:lineRule="exact"/>
              <w:jc w:val="center"/>
              <w:rPr>
                <w:rFonts w:asciiTheme="majorBidi" w:hAnsiTheme="majorBidi" w:cstheme="majorBidi"/>
                <w:b/>
                <w:bCs/>
                <w:sz w:val="24"/>
                <w:szCs w:val="24"/>
                <w:cs/>
              </w:rPr>
            </w:pPr>
            <w:r>
              <w:rPr>
                <w:rFonts w:asciiTheme="majorBidi" w:hAnsiTheme="majorBidi" w:cstheme="majorBidi" w:hint="cs"/>
                <w:b/>
                <w:bCs/>
                <w:sz w:val="24"/>
                <w:szCs w:val="24"/>
                <w:cs/>
              </w:rPr>
              <w:t>ไม่มี</w:t>
            </w:r>
            <w:r w:rsidRPr="00930776">
              <w:rPr>
                <w:rFonts w:asciiTheme="majorBidi" w:hAnsiTheme="majorBidi" w:cstheme="majorBidi"/>
                <w:b/>
                <w:bCs/>
                <w:sz w:val="24"/>
                <w:szCs w:val="24"/>
                <w:cs/>
              </w:rPr>
              <w:t>อัตราดอกเบี้ย</w:t>
            </w:r>
          </w:p>
        </w:tc>
        <w:tc>
          <w:tcPr>
            <w:tcW w:w="1091" w:type="dxa"/>
            <w:vAlign w:val="bottom"/>
            <w:hideMark/>
          </w:tcPr>
          <w:p w14:paraId="34AD5825" w14:textId="77777777" w:rsidR="00F64919" w:rsidRPr="00930776" w:rsidRDefault="00F64919">
            <w:pPr>
              <w:pBdr>
                <w:bottom w:val="single" w:sz="4" w:space="1" w:color="auto"/>
              </w:pBdr>
              <w:tabs>
                <w:tab w:val="clear" w:pos="454"/>
                <w:tab w:val="clear" w:pos="680"/>
                <w:tab w:val="left" w:pos="0"/>
              </w:tabs>
              <w:spacing w:line="260" w:lineRule="exact"/>
              <w:jc w:val="center"/>
              <w:rPr>
                <w:rFonts w:asciiTheme="majorBidi" w:hAnsiTheme="majorBidi" w:cstheme="majorBidi"/>
                <w:b/>
                <w:bCs/>
                <w:sz w:val="24"/>
                <w:szCs w:val="24"/>
              </w:rPr>
            </w:pPr>
            <w:r w:rsidRPr="00930776">
              <w:rPr>
                <w:rFonts w:asciiTheme="majorBidi" w:hAnsiTheme="majorBidi" w:cstheme="majorBidi"/>
                <w:b/>
                <w:bCs/>
                <w:sz w:val="24"/>
                <w:szCs w:val="24"/>
                <w:cs/>
              </w:rPr>
              <w:t>รวม</w:t>
            </w:r>
          </w:p>
        </w:tc>
        <w:tc>
          <w:tcPr>
            <w:tcW w:w="1239" w:type="dxa"/>
            <w:vAlign w:val="bottom"/>
            <w:hideMark/>
          </w:tcPr>
          <w:p w14:paraId="791B4959" w14:textId="77777777" w:rsidR="00F64919" w:rsidRPr="00930776" w:rsidRDefault="00F64919">
            <w:pPr>
              <w:pBdr>
                <w:bottom w:val="single" w:sz="4" w:space="1" w:color="auto"/>
              </w:pBdr>
              <w:tabs>
                <w:tab w:val="clear" w:pos="454"/>
                <w:tab w:val="clear" w:pos="680"/>
                <w:tab w:val="left" w:pos="0"/>
              </w:tabs>
              <w:spacing w:line="260" w:lineRule="exact"/>
              <w:jc w:val="center"/>
              <w:rPr>
                <w:rFonts w:asciiTheme="majorBidi" w:hAnsiTheme="majorBidi" w:cstheme="majorBidi"/>
                <w:b/>
                <w:bCs/>
                <w:sz w:val="24"/>
                <w:szCs w:val="24"/>
              </w:rPr>
            </w:pPr>
            <w:r w:rsidRPr="00930776">
              <w:rPr>
                <w:rFonts w:asciiTheme="majorBidi" w:hAnsiTheme="majorBidi" w:cstheme="majorBidi"/>
                <w:b/>
                <w:bCs/>
                <w:sz w:val="24"/>
                <w:szCs w:val="24"/>
                <w:cs/>
              </w:rPr>
              <w:t>ปรับขึ้นลงตามอัตราตลาด</w:t>
            </w:r>
          </w:p>
        </w:tc>
        <w:tc>
          <w:tcPr>
            <w:tcW w:w="966" w:type="dxa"/>
            <w:vAlign w:val="bottom"/>
            <w:hideMark/>
          </w:tcPr>
          <w:p w14:paraId="26D9C73B" w14:textId="77777777" w:rsidR="00F64919" w:rsidRPr="00930776" w:rsidRDefault="00F64919">
            <w:pPr>
              <w:pBdr>
                <w:bottom w:val="single" w:sz="4" w:space="1" w:color="auto"/>
              </w:pBdr>
              <w:tabs>
                <w:tab w:val="clear" w:pos="454"/>
                <w:tab w:val="clear" w:pos="680"/>
                <w:tab w:val="left" w:pos="0"/>
              </w:tabs>
              <w:spacing w:line="260" w:lineRule="exact"/>
              <w:jc w:val="center"/>
              <w:rPr>
                <w:rFonts w:asciiTheme="majorBidi" w:hAnsiTheme="majorBidi" w:cstheme="majorBidi"/>
                <w:b/>
                <w:bCs/>
                <w:sz w:val="24"/>
                <w:szCs w:val="24"/>
              </w:rPr>
            </w:pPr>
            <w:r w:rsidRPr="00930776">
              <w:rPr>
                <w:rFonts w:asciiTheme="majorBidi" w:hAnsiTheme="majorBidi" w:cstheme="majorBidi"/>
                <w:b/>
                <w:bCs/>
                <w:sz w:val="24"/>
                <w:szCs w:val="24"/>
                <w:cs/>
              </w:rPr>
              <w:t>คงที่</w:t>
            </w:r>
          </w:p>
        </w:tc>
      </w:tr>
      <w:tr w:rsidR="00F64919" w:rsidRPr="00930776" w14:paraId="7A3CCCBD" w14:textId="77777777">
        <w:trPr>
          <w:gridAfter w:val="1"/>
          <w:wAfter w:w="8" w:type="dxa"/>
          <w:trHeight w:val="261"/>
        </w:trPr>
        <w:tc>
          <w:tcPr>
            <w:tcW w:w="2160" w:type="dxa"/>
            <w:hideMark/>
          </w:tcPr>
          <w:p w14:paraId="69A2F811" w14:textId="77777777" w:rsidR="00F64919" w:rsidRPr="00930776" w:rsidRDefault="00F64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rPr>
                <w:rFonts w:asciiTheme="majorBidi" w:hAnsiTheme="majorBidi" w:cstheme="majorBidi"/>
                <w:b/>
                <w:bCs/>
                <w:sz w:val="24"/>
                <w:szCs w:val="24"/>
                <w:cs/>
              </w:rPr>
            </w:pPr>
            <w:r w:rsidRPr="00930776">
              <w:rPr>
                <w:rFonts w:asciiTheme="majorBidi" w:hAnsiTheme="majorBidi" w:cstheme="majorBidi"/>
                <w:b/>
                <w:bCs/>
                <w:sz w:val="24"/>
                <w:szCs w:val="24"/>
                <w:cs/>
              </w:rPr>
              <w:t>สินทรัพย์ทางการเงิน</w:t>
            </w:r>
          </w:p>
        </w:tc>
        <w:tc>
          <w:tcPr>
            <w:tcW w:w="1044" w:type="dxa"/>
          </w:tcPr>
          <w:p w14:paraId="2C13A654" w14:textId="77777777" w:rsidR="00F64919" w:rsidRPr="00930776" w:rsidRDefault="00F64919">
            <w:pPr>
              <w:tabs>
                <w:tab w:val="clear" w:pos="227"/>
              </w:tabs>
              <w:spacing w:line="260" w:lineRule="exact"/>
              <w:jc w:val="right"/>
              <w:rPr>
                <w:rFonts w:asciiTheme="majorBidi" w:hAnsiTheme="majorBidi" w:cstheme="majorBidi"/>
                <w:sz w:val="24"/>
                <w:szCs w:val="24"/>
                <w:lang w:val="en-GB"/>
              </w:rPr>
            </w:pPr>
          </w:p>
        </w:tc>
        <w:tc>
          <w:tcPr>
            <w:tcW w:w="1086" w:type="dxa"/>
          </w:tcPr>
          <w:p w14:paraId="08E0AB8D" w14:textId="77777777" w:rsidR="00F64919" w:rsidRPr="00930776" w:rsidRDefault="00F64919">
            <w:pPr>
              <w:tabs>
                <w:tab w:val="clear" w:pos="227"/>
              </w:tabs>
              <w:spacing w:line="260" w:lineRule="exact"/>
              <w:jc w:val="center"/>
              <w:rPr>
                <w:rFonts w:asciiTheme="majorBidi" w:hAnsiTheme="majorBidi" w:cstheme="majorBidi"/>
                <w:sz w:val="24"/>
                <w:szCs w:val="24"/>
                <w:lang w:val="en-GB"/>
              </w:rPr>
            </w:pPr>
          </w:p>
        </w:tc>
        <w:tc>
          <w:tcPr>
            <w:tcW w:w="912" w:type="dxa"/>
          </w:tcPr>
          <w:p w14:paraId="2E21FB31" w14:textId="77777777" w:rsidR="00F64919" w:rsidRPr="00930776" w:rsidRDefault="00F64919">
            <w:pPr>
              <w:tabs>
                <w:tab w:val="clear" w:pos="227"/>
              </w:tabs>
              <w:spacing w:line="260" w:lineRule="exact"/>
              <w:jc w:val="center"/>
              <w:rPr>
                <w:rFonts w:asciiTheme="majorBidi" w:hAnsiTheme="majorBidi" w:cstheme="majorBidi"/>
                <w:sz w:val="24"/>
                <w:szCs w:val="24"/>
                <w:lang w:val="en-GB"/>
              </w:rPr>
            </w:pPr>
          </w:p>
        </w:tc>
        <w:tc>
          <w:tcPr>
            <w:tcW w:w="810" w:type="dxa"/>
          </w:tcPr>
          <w:p w14:paraId="68AE5EC4" w14:textId="77777777" w:rsidR="00F64919" w:rsidRPr="00930776" w:rsidRDefault="00F64919">
            <w:pPr>
              <w:tabs>
                <w:tab w:val="clear" w:pos="227"/>
              </w:tabs>
              <w:spacing w:line="260" w:lineRule="exact"/>
              <w:jc w:val="center"/>
              <w:rPr>
                <w:rFonts w:asciiTheme="majorBidi" w:hAnsiTheme="majorBidi" w:cstheme="majorBidi"/>
                <w:sz w:val="24"/>
                <w:szCs w:val="24"/>
                <w:lang w:val="en-GB"/>
              </w:rPr>
            </w:pPr>
          </w:p>
        </w:tc>
        <w:tc>
          <w:tcPr>
            <w:tcW w:w="1620" w:type="dxa"/>
          </w:tcPr>
          <w:p w14:paraId="0476687D" w14:textId="77777777" w:rsidR="00F64919" w:rsidRPr="00930776" w:rsidRDefault="00F64919">
            <w:pPr>
              <w:tabs>
                <w:tab w:val="clear" w:pos="227"/>
              </w:tabs>
              <w:spacing w:line="260" w:lineRule="exact"/>
              <w:jc w:val="center"/>
              <w:rPr>
                <w:rFonts w:asciiTheme="majorBidi" w:hAnsiTheme="majorBidi" w:cstheme="majorBidi"/>
                <w:sz w:val="24"/>
                <w:szCs w:val="24"/>
                <w:lang w:val="en-GB"/>
              </w:rPr>
            </w:pPr>
          </w:p>
        </w:tc>
        <w:tc>
          <w:tcPr>
            <w:tcW w:w="1088" w:type="dxa"/>
          </w:tcPr>
          <w:p w14:paraId="4D932A5F" w14:textId="77777777" w:rsidR="00F64919" w:rsidRPr="00930776" w:rsidRDefault="00F64919">
            <w:pPr>
              <w:tabs>
                <w:tab w:val="clear" w:pos="227"/>
              </w:tabs>
              <w:spacing w:line="260" w:lineRule="exact"/>
              <w:jc w:val="center"/>
              <w:rPr>
                <w:rFonts w:asciiTheme="majorBidi" w:hAnsiTheme="majorBidi" w:cstheme="majorBidi"/>
                <w:sz w:val="24"/>
                <w:szCs w:val="24"/>
                <w:lang w:val="en-GB"/>
              </w:rPr>
            </w:pPr>
          </w:p>
        </w:tc>
        <w:tc>
          <w:tcPr>
            <w:tcW w:w="1051" w:type="dxa"/>
          </w:tcPr>
          <w:p w14:paraId="21CD69BC" w14:textId="77777777" w:rsidR="00F64919" w:rsidRPr="00930776" w:rsidRDefault="00F64919">
            <w:pPr>
              <w:tabs>
                <w:tab w:val="clear" w:pos="227"/>
              </w:tabs>
              <w:spacing w:line="260" w:lineRule="exact"/>
              <w:jc w:val="center"/>
              <w:rPr>
                <w:rFonts w:asciiTheme="majorBidi" w:hAnsiTheme="majorBidi" w:cstheme="majorBidi"/>
                <w:sz w:val="24"/>
                <w:szCs w:val="24"/>
                <w:lang w:val="en-GB"/>
              </w:rPr>
            </w:pPr>
          </w:p>
        </w:tc>
        <w:tc>
          <w:tcPr>
            <w:tcW w:w="1086" w:type="dxa"/>
          </w:tcPr>
          <w:p w14:paraId="605E285D" w14:textId="77777777" w:rsidR="00F64919" w:rsidRPr="00930776" w:rsidRDefault="00F64919">
            <w:pPr>
              <w:tabs>
                <w:tab w:val="clear" w:pos="227"/>
              </w:tabs>
              <w:spacing w:line="260" w:lineRule="exact"/>
              <w:jc w:val="center"/>
              <w:rPr>
                <w:rFonts w:asciiTheme="majorBidi" w:hAnsiTheme="majorBidi" w:cstheme="majorBidi"/>
                <w:sz w:val="24"/>
                <w:szCs w:val="24"/>
                <w:lang w:val="en-GB"/>
              </w:rPr>
            </w:pPr>
          </w:p>
        </w:tc>
        <w:tc>
          <w:tcPr>
            <w:tcW w:w="943" w:type="dxa"/>
          </w:tcPr>
          <w:p w14:paraId="173F542D" w14:textId="77777777" w:rsidR="00F64919" w:rsidRPr="00930776" w:rsidRDefault="00F64919">
            <w:pPr>
              <w:tabs>
                <w:tab w:val="clear" w:pos="227"/>
              </w:tabs>
              <w:spacing w:line="260" w:lineRule="exact"/>
              <w:jc w:val="center"/>
              <w:rPr>
                <w:rFonts w:asciiTheme="majorBidi" w:hAnsiTheme="majorBidi" w:cstheme="majorBidi"/>
                <w:sz w:val="24"/>
                <w:szCs w:val="24"/>
                <w:lang w:val="en-GB"/>
              </w:rPr>
            </w:pPr>
          </w:p>
        </w:tc>
        <w:tc>
          <w:tcPr>
            <w:tcW w:w="1091" w:type="dxa"/>
          </w:tcPr>
          <w:p w14:paraId="738CF466" w14:textId="77777777" w:rsidR="00F64919" w:rsidRPr="00930776" w:rsidRDefault="00F64919">
            <w:pPr>
              <w:tabs>
                <w:tab w:val="clear" w:pos="227"/>
              </w:tabs>
              <w:spacing w:line="260" w:lineRule="exact"/>
              <w:jc w:val="center"/>
              <w:rPr>
                <w:rFonts w:asciiTheme="majorBidi" w:hAnsiTheme="majorBidi" w:cstheme="majorBidi"/>
                <w:sz w:val="24"/>
                <w:szCs w:val="24"/>
                <w:lang w:val="en-GB"/>
              </w:rPr>
            </w:pPr>
          </w:p>
        </w:tc>
        <w:tc>
          <w:tcPr>
            <w:tcW w:w="1239" w:type="dxa"/>
          </w:tcPr>
          <w:p w14:paraId="0188D3C9" w14:textId="77777777" w:rsidR="00F64919" w:rsidRPr="00930776" w:rsidRDefault="00F64919">
            <w:pPr>
              <w:tabs>
                <w:tab w:val="clear" w:pos="227"/>
              </w:tabs>
              <w:spacing w:line="260" w:lineRule="exact"/>
              <w:jc w:val="center"/>
              <w:rPr>
                <w:rFonts w:asciiTheme="majorBidi" w:hAnsiTheme="majorBidi" w:cstheme="majorBidi"/>
                <w:sz w:val="24"/>
                <w:szCs w:val="24"/>
                <w:lang w:val="en-GB"/>
              </w:rPr>
            </w:pPr>
          </w:p>
        </w:tc>
        <w:tc>
          <w:tcPr>
            <w:tcW w:w="966" w:type="dxa"/>
          </w:tcPr>
          <w:p w14:paraId="79317AB1" w14:textId="77777777" w:rsidR="00F64919" w:rsidRPr="00930776" w:rsidRDefault="00F64919">
            <w:pPr>
              <w:tabs>
                <w:tab w:val="clear" w:pos="227"/>
              </w:tabs>
              <w:spacing w:line="260" w:lineRule="exact"/>
              <w:jc w:val="center"/>
              <w:rPr>
                <w:rFonts w:asciiTheme="majorBidi" w:hAnsiTheme="majorBidi" w:cstheme="majorBidi"/>
                <w:sz w:val="24"/>
                <w:szCs w:val="24"/>
                <w:lang w:val="en-GB"/>
              </w:rPr>
            </w:pPr>
          </w:p>
        </w:tc>
      </w:tr>
      <w:tr w:rsidR="00F64919" w:rsidRPr="00930776" w14:paraId="6B9A4C92" w14:textId="77777777">
        <w:trPr>
          <w:gridAfter w:val="1"/>
          <w:wAfter w:w="8" w:type="dxa"/>
          <w:trHeight w:val="276"/>
        </w:trPr>
        <w:tc>
          <w:tcPr>
            <w:tcW w:w="2160" w:type="dxa"/>
            <w:hideMark/>
          </w:tcPr>
          <w:p w14:paraId="09875E62" w14:textId="77777777" w:rsidR="00F64919" w:rsidRPr="00930776" w:rsidRDefault="00F64919" w:rsidP="00F64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57" w:hanging="157"/>
              <w:rPr>
                <w:rFonts w:asciiTheme="majorBidi" w:hAnsiTheme="majorBidi" w:cstheme="majorBidi"/>
                <w:sz w:val="24"/>
                <w:szCs w:val="24"/>
              </w:rPr>
            </w:pPr>
            <w:r w:rsidRPr="00930776">
              <w:rPr>
                <w:rFonts w:asciiTheme="majorBidi" w:hAnsiTheme="majorBidi" w:cstheme="majorBidi"/>
                <w:sz w:val="24"/>
                <w:szCs w:val="24"/>
                <w:cs/>
              </w:rPr>
              <w:t>เงินสดและรายการเทียบเท่าเงินสด</w:t>
            </w:r>
          </w:p>
        </w:tc>
        <w:tc>
          <w:tcPr>
            <w:tcW w:w="1044" w:type="dxa"/>
            <w:vAlign w:val="bottom"/>
          </w:tcPr>
          <w:p w14:paraId="293C827C" w14:textId="77777777" w:rsidR="00F64919" w:rsidRPr="00930776" w:rsidRDefault="00F64919">
            <w:pPr>
              <w:tabs>
                <w:tab w:val="clear" w:pos="227"/>
                <w:tab w:val="clear" w:pos="454"/>
                <w:tab w:val="left" w:pos="540"/>
              </w:tabs>
              <w:spacing w:line="260" w:lineRule="exact"/>
              <w:jc w:val="right"/>
              <w:rPr>
                <w:rFonts w:asciiTheme="majorBidi" w:hAnsiTheme="majorBidi" w:cstheme="majorBidi"/>
                <w:sz w:val="24"/>
                <w:szCs w:val="24"/>
              </w:rPr>
            </w:pPr>
            <w:r w:rsidRPr="005715CE">
              <w:rPr>
                <w:rFonts w:asciiTheme="majorBidi" w:hAnsiTheme="majorBidi" w:cstheme="majorBidi"/>
                <w:sz w:val="24"/>
                <w:szCs w:val="24"/>
              </w:rPr>
              <w:t>78</w:t>
            </w:r>
            <w:r>
              <w:rPr>
                <w:rFonts w:asciiTheme="majorBidi" w:hAnsiTheme="majorBidi" w:cstheme="majorBidi"/>
                <w:sz w:val="24"/>
                <w:szCs w:val="24"/>
              </w:rPr>
              <w:t>,</w:t>
            </w:r>
            <w:r w:rsidRPr="005715CE">
              <w:rPr>
                <w:rFonts w:asciiTheme="majorBidi" w:hAnsiTheme="majorBidi" w:cstheme="majorBidi"/>
                <w:sz w:val="24"/>
                <w:szCs w:val="24"/>
              </w:rPr>
              <w:t>490</w:t>
            </w:r>
          </w:p>
        </w:tc>
        <w:tc>
          <w:tcPr>
            <w:tcW w:w="1086" w:type="dxa"/>
            <w:vAlign w:val="bottom"/>
          </w:tcPr>
          <w:p w14:paraId="1166A152" w14:textId="77777777" w:rsidR="00F64919" w:rsidRPr="00930776" w:rsidRDefault="00F64919">
            <w:pPr>
              <w:tabs>
                <w:tab w:val="clear" w:pos="227"/>
                <w:tab w:val="clear" w:pos="454"/>
                <w:tab w:val="left" w:pos="540"/>
              </w:tabs>
              <w:spacing w:line="260" w:lineRule="exact"/>
              <w:jc w:val="right"/>
              <w:rPr>
                <w:rFonts w:asciiTheme="majorBidi" w:hAnsiTheme="majorBidi" w:cstheme="majorBidi"/>
                <w:sz w:val="24"/>
                <w:szCs w:val="24"/>
              </w:rPr>
            </w:pPr>
            <w:r w:rsidRPr="005715CE">
              <w:rPr>
                <w:rFonts w:asciiTheme="majorBidi" w:hAnsiTheme="majorBidi" w:cstheme="majorBidi"/>
                <w:sz w:val="24"/>
                <w:szCs w:val="24"/>
              </w:rPr>
              <w:t>808</w:t>
            </w:r>
          </w:p>
        </w:tc>
        <w:tc>
          <w:tcPr>
            <w:tcW w:w="912" w:type="dxa"/>
            <w:vAlign w:val="bottom"/>
          </w:tcPr>
          <w:p w14:paraId="29478B33" w14:textId="77777777" w:rsidR="00F64919" w:rsidRPr="00930776" w:rsidRDefault="00F64919">
            <w:pPr>
              <w:tabs>
                <w:tab w:val="clear" w:pos="227"/>
                <w:tab w:val="clear" w:pos="454"/>
                <w:tab w:val="left" w:pos="540"/>
              </w:tabs>
              <w:spacing w:line="260" w:lineRule="exact"/>
              <w:jc w:val="right"/>
              <w:rPr>
                <w:rFonts w:asciiTheme="majorBidi" w:hAnsiTheme="majorBidi" w:cstheme="majorBidi"/>
                <w:sz w:val="24"/>
                <w:szCs w:val="24"/>
              </w:rPr>
            </w:pPr>
            <w:r w:rsidRPr="005715CE">
              <w:rPr>
                <w:rFonts w:asciiTheme="majorBidi" w:hAnsiTheme="majorBidi" w:cstheme="majorBidi"/>
                <w:sz w:val="24"/>
                <w:szCs w:val="24"/>
              </w:rPr>
              <w:t>894</w:t>
            </w:r>
          </w:p>
        </w:tc>
        <w:tc>
          <w:tcPr>
            <w:tcW w:w="810" w:type="dxa"/>
            <w:vAlign w:val="bottom"/>
          </w:tcPr>
          <w:p w14:paraId="38B3F726" w14:textId="77777777" w:rsidR="00F64919" w:rsidRPr="00930776" w:rsidRDefault="00F64919">
            <w:pPr>
              <w:tabs>
                <w:tab w:val="clear" w:pos="227"/>
                <w:tab w:val="clear" w:pos="454"/>
                <w:tab w:val="left" w:pos="540"/>
              </w:tabs>
              <w:spacing w:line="260" w:lineRule="exact"/>
              <w:jc w:val="right"/>
              <w:rPr>
                <w:rFonts w:asciiTheme="majorBidi" w:hAnsiTheme="majorBidi" w:cstheme="majorBidi"/>
                <w:sz w:val="24"/>
                <w:szCs w:val="24"/>
              </w:rPr>
            </w:pPr>
            <w:r w:rsidRPr="00930776">
              <w:rPr>
                <w:rFonts w:asciiTheme="majorBidi" w:hAnsiTheme="majorBidi" w:cstheme="majorBidi"/>
                <w:sz w:val="24"/>
                <w:szCs w:val="24"/>
              </w:rPr>
              <w:t xml:space="preserve"> </w:t>
            </w:r>
            <w:r w:rsidRPr="005715CE">
              <w:rPr>
                <w:rFonts w:asciiTheme="majorBidi" w:hAnsiTheme="majorBidi" w:cstheme="majorBidi"/>
                <w:sz w:val="24"/>
                <w:szCs w:val="24"/>
              </w:rPr>
              <w:t>80</w:t>
            </w:r>
            <w:r>
              <w:rPr>
                <w:rFonts w:asciiTheme="majorBidi" w:hAnsiTheme="majorBidi" w:cstheme="majorBidi"/>
                <w:sz w:val="24"/>
                <w:szCs w:val="24"/>
              </w:rPr>
              <w:t>,</w:t>
            </w:r>
            <w:r w:rsidRPr="005715CE">
              <w:rPr>
                <w:rFonts w:asciiTheme="majorBidi" w:hAnsiTheme="majorBidi" w:cstheme="majorBidi"/>
                <w:sz w:val="24"/>
                <w:szCs w:val="24"/>
              </w:rPr>
              <w:t>192</w:t>
            </w:r>
          </w:p>
        </w:tc>
        <w:tc>
          <w:tcPr>
            <w:tcW w:w="1620" w:type="dxa"/>
            <w:vAlign w:val="bottom"/>
          </w:tcPr>
          <w:p w14:paraId="6B1D3B8D" w14:textId="77777777" w:rsidR="00F64919" w:rsidRPr="00930776" w:rsidRDefault="00F64919">
            <w:pPr>
              <w:tabs>
                <w:tab w:val="clear" w:pos="227"/>
                <w:tab w:val="clear" w:pos="454"/>
                <w:tab w:val="left" w:pos="540"/>
              </w:tabs>
              <w:spacing w:line="260" w:lineRule="exact"/>
              <w:jc w:val="center"/>
              <w:rPr>
                <w:rFonts w:asciiTheme="majorBidi" w:hAnsiTheme="majorBidi" w:cstheme="majorBidi"/>
                <w:sz w:val="24"/>
                <w:szCs w:val="24"/>
                <w:cs/>
              </w:rPr>
            </w:pPr>
            <w:r w:rsidRPr="00930776">
              <w:rPr>
                <w:rFonts w:asciiTheme="majorBidi" w:hAnsiTheme="majorBidi" w:cstheme="majorBidi"/>
                <w:sz w:val="24"/>
                <w:szCs w:val="24"/>
                <w:cs/>
              </w:rPr>
              <w:t>อัตราตลาด</w:t>
            </w:r>
          </w:p>
        </w:tc>
        <w:tc>
          <w:tcPr>
            <w:tcW w:w="1088" w:type="dxa"/>
            <w:vAlign w:val="bottom"/>
          </w:tcPr>
          <w:p w14:paraId="5B828CC1" w14:textId="77777777" w:rsidR="00F64919" w:rsidRPr="00930776" w:rsidRDefault="00F64919">
            <w:pPr>
              <w:tabs>
                <w:tab w:val="clear" w:pos="227"/>
                <w:tab w:val="clear" w:pos="454"/>
                <w:tab w:val="left" w:pos="540"/>
              </w:tabs>
              <w:spacing w:line="260" w:lineRule="exact"/>
              <w:jc w:val="center"/>
              <w:rPr>
                <w:rFonts w:asciiTheme="majorBidi" w:hAnsiTheme="majorBidi" w:cstheme="majorBidi"/>
                <w:sz w:val="24"/>
                <w:szCs w:val="24"/>
              </w:rPr>
            </w:pPr>
            <w:r w:rsidRPr="005715CE">
              <w:rPr>
                <w:rFonts w:asciiTheme="majorBidi" w:hAnsiTheme="majorBidi" w:cstheme="majorBidi"/>
                <w:sz w:val="24"/>
                <w:szCs w:val="24"/>
              </w:rPr>
              <w:t>1</w:t>
            </w:r>
            <w:r>
              <w:rPr>
                <w:rFonts w:asciiTheme="majorBidi" w:hAnsiTheme="majorBidi" w:cstheme="majorBidi"/>
                <w:sz w:val="24"/>
                <w:szCs w:val="24"/>
              </w:rPr>
              <w:t>.</w:t>
            </w:r>
            <w:r w:rsidRPr="005715CE">
              <w:rPr>
                <w:rFonts w:asciiTheme="majorBidi" w:hAnsiTheme="majorBidi" w:cstheme="majorBidi"/>
                <w:sz w:val="24"/>
                <w:szCs w:val="24"/>
              </w:rPr>
              <w:t>5</w:t>
            </w:r>
          </w:p>
        </w:tc>
        <w:tc>
          <w:tcPr>
            <w:tcW w:w="1051" w:type="dxa"/>
            <w:vAlign w:val="bottom"/>
          </w:tcPr>
          <w:p w14:paraId="3A5E9DC2" w14:textId="77777777" w:rsidR="00F64919" w:rsidRPr="00930776" w:rsidRDefault="00F64919">
            <w:pPr>
              <w:tabs>
                <w:tab w:val="clear" w:pos="227"/>
                <w:tab w:val="clear" w:pos="454"/>
                <w:tab w:val="left" w:pos="540"/>
              </w:tabs>
              <w:spacing w:line="260" w:lineRule="exact"/>
              <w:jc w:val="right"/>
              <w:rPr>
                <w:rFonts w:asciiTheme="majorBidi" w:hAnsiTheme="majorBidi" w:cstheme="majorBidi"/>
                <w:sz w:val="24"/>
                <w:szCs w:val="24"/>
              </w:rPr>
            </w:pPr>
            <w:r w:rsidRPr="005715CE">
              <w:rPr>
                <w:rFonts w:asciiTheme="majorBidi" w:hAnsiTheme="majorBidi" w:cstheme="majorBidi"/>
                <w:sz w:val="24"/>
                <w:szCs w:val="24"/>
              </w:rPr>
              <w:t>59</w:t>
            </w:r>
            <w:r>
              <w:rPr>
                <w:rFonts w:asciiTheme="majorBidi" w:hAnsiTheme="majorBidi" w:cstheme="majorBidi"/>
                <w:sz w:val="24"/>
                <w:szCs w:val="24"/>
              </w:rPr>
              <w:t>,</w:t>
            </w:r>
            <w:r w:rsidRPr="005715CE">
              <w:rPr>
                <w:rFonts w:asciiTheme="majorBidi" w:hAnsiTheme="majorBidi" w:cstheme="majorBidi"/>
                <w:sz w:val="24"/>
                <w:szCs w:val="24"/>
              </w:rPr>
              <w:t>987</w:t>
            </w:r>
          </w:p>
        </w:tc>
        <w:tc>
          <w:tcPr>
            <w:tcW w:w="1086" w:type="dxa"/>
            <w:vAlign w:val="bottom"/>
          </w:tcPr>
          <w:p w14:paraId="5AD6E68E" w14:textId="77777777" w:rsidR="00F64919" w:rsidRPr="00930776" w:rsidRDefault="00F64919">
            <w:pPr>
              <w:tabs>
                <w:tab w:val="clear" w:pos="227"/>
                <w:tab w:val="clear" w:pos="454"/>
                <w:tab w:val="left" w:pos="540"/>
              </w:tabs>
              <w:spacing w:line="260" w:lineRule="exact"/>
              <w:jc w:val="right"/>
              <w:rPr>
                <w:rFonts w:asciiTheme="majorBidi" w:hAnsiTheme="majorBidi" w:cstheme="majorBidi"/>
                <w:sz w:val="24"/>
                <w:szCs w:val="24"/>
              </w:rPr>
            </w:pPr>
            <w:r w:rsidRPr="00930776">
              <w:rPr>
                <w:rFonts w:asciiTheme="majorBidi" w:hAnsiTheme="majorBidi" w:cstheme="majorBidi"/>
                <w:sz w:val="24"/>
                <w:szCs w:val="24"/>
              </w:rPr>
              <w:t>-</w:t>
            </w:r>
          </w:p>
        </w:tc>
        <w:tc>
          <w:tcPr>
            <w:tcW w:w="943" w:type="dxa"/>
            <w:vAlign w:val="bottom"/>
          </w:tcPr>
          <w:p w14:paraId="0157AF94" w14:textId="77777777" w:rsidR="00F64919" w:rsidRPr="00930776" w:rsidRDefault="00F64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94"/>
              <w:jc w:val="right"/>
              <w:rPr>
                <w:rFonts w:asciiTheme="majorBidi" w:hAnsiTheme="majorBidi" w:cstheme="majorBidi"/>
                <w:sz w:val="24"/>
                <w:szCs w:val="24"/>
              </w:rPr>
            </w:pPr>
            <w:r w:rsidRPr="005715CE">
              <w:rPr>
                <w:rFonts w:asciiTheme="majorBidi" w:hAnsiTheme="majorBidi" w:cstheme="majorBidi"/>
                <w:sz w:val="24"/>
                <w:szCs w:val="24"/>
              </w:rPr>
              <w:t>148</w:t>
            </w:r>
          </w:p>
        </w:tc>
        <w:tc>
          <w:tcPr>
            <w:tcW w:w="1091" w:type="dxa"/>
            <w:vAlign w:val="bottom"/>
          </w:tcPr>
          <w:p w14:paraId="1BF77A03" w14:textId="77777777" w:rsidR="00F64919" w:rsidRPr="00930776" w:rsidRDefault="00F64919">
            <w:pPr>
              <w:tabs>
                <w:tab w:val="clear" w:pos="227"/>
                <w:tab w:val="clear" w:pos="454"/>
                <w:tab w:val="left" w:pos="540"/>
              </w:tabs>
              <w:spacing w:line="260" w:lineRule="exact"/>
              <w:jc w:val="right"/>
              <w:rPr>
                <w:rFonts w:asciiTheme="majorBidi" w:hAnsiTheme="majorBidi" w:cstheme="majorBidi"/>
                <w:sz w:val="24"/>
                <w:szCs w:val="24"/>
              </w:rPr>
            </w:pPr>
            <w:r w:rsidRPr="005715CE">
              <w:rPr>
                <w:rFonts w:asciiTheme="majorBidi" w:hAnsiTheme="majorBidi" w:cstheme="majorBidi"/>
                <w:sz w:val="24"/>
                <w:szCs w:val="24"/>
              </w:rPr>
              <w:t>60</w:t>
            </w:r>
            <w:r>
              <w:rPr>
                <w:rFonts w:asciiTheme="majorBidi" w:hAnsiTheme="majorBidi" w:cstheme="majorBidi"/>
                <w:sz w:val="24"/>
                <w:szCs w:val="24"/>
              </w:rPr>
              <w:t>,</w:t>
            </w:r>
            <w:r w:rsidRPr="005715CE">
              <w:rPr>
                <w:rFonts w:asciiTheme="majorBidi" w:hAnsiTheme="majorBidi" w:cstheme="majorBidi"/>
                <w:sz w:val="24"/>
                <w:szCs w:val="24"/>
              </w:rPr>
              <w:t>135</w:t>
            </w:r>
          </w:p>
        </w:tc>
        <w:tc>
          <w:tcPr>
            <w:tcW w:w="1239" w:type="dxa"/>
            <w:vAlign w:val="bottom"/>
          </w:tcPr>
          <w:p w14:paraId="0010963E" w14:textId="77777777" w:rsidR="00F64919" w:rsidRPr="00930776" w:rsidRDefault="00F64919">
            <w:pPr>
              <w:tabs>
                <w:tab w:val="clear" w:pos="227"/>
                <w:tab w:val="clear" w:pos="454"/>
                <w:tab w:val="left" w:pos="540"/>
              </w:tabs>
              <w:spacing w:line="260" w:lineRule="exact"/>
              <w:jc w:val="center"/>
              <w:rPr>
                <w:rFonts w:asciiTheme="majorBidi" w:hAnsiTheme="majorBidi" w:cstheme="majorBidi"/>
                <w:sz w:val="24"/>
                <w:szCs w:val="24"/>
              </w:rPr>
            </w:pPr>
            <w:r w:rsidRPr="00930776">
              <w:rPr>
                <w:rFonts w:asciiTheme="majorBidi" w:hAnsiTheme="majorBidi" w:cstheme="majorBidi"/>
                <w:sz w:val="24"/>
                <w:szCs w:val="24"/>
                <w:cs/>
              </w:rPr>
              <w:t>อัตราตลาด</w:t>
            </w:r>
          </w:p>
        </w:tc>
        <w:tc>
          <w:tcPr>
            <w:tcW w:w="966" w:type="dxa"/>
            <w:vAlign w:val="bottom"/>
          </w:tcPr>
          <w:p w14:paraId="17607CA4" w14:textId="77777777" w:rsidR="00F64919" w:rsidRPr="00930776" w:rsidRDefault="00F64919">
            <w:pPr>
              <w:tabs>
                <w:tab w:val="clear" w:pos="227"/>
                <w:tab w:val="clear" w:pos="454"/>
                <w:tab w:val="left" w:pos="540"/>
              </w:tabs>
              <w:spacing w:line="260" w:lineRule="exact"/>
              <w:jc w:val="center"/>
              <w:rPr>
                <w:rFonts w:asciiTheme="majorBidi" w:hAnsiTheme="majorBidi" w:cstheme="majorBidi"/>
                <w:sz w:val="24"/>
                <w:szCs w:val="24"/>
              </w:rPr>
            </w:pPr>
            <w:r w:rsidRPr="00930776">
              <w:rPr>
                <w:rFonts w:asciiTheme="majorBidi" w:hAnsiTheme="majorBidi" w:cstheme="majorBidi"/>
                <w:sz w:val="24"/>
                <w:szCs w:val="24"/>
                <w:cs/>
              </w:rPr>
              <w:t>-</w:t>
            </w:r>
          </w:p>
        </w:tc>
      </w:tr>
      <w:tr w:rsidR="00F64919" w:rsidRPr="00930776" w14:paraId="01866574" w14:textId="77777777">
        <w:trPr>
          <w:gridAfter w:val="1"/>
          <w:wAfter w:w="8" w:type="dxa"/>
          <w:trHeight w:val="261"/>
        </w:trPr>
        <w:tc>
          <w:tcPr>
            <w:tcW w:w="2160" w:type="dxa"/>
          </w:tcPr>
          <w:p w14:paraId="19787A9A" w14:textId="77777777" w:rsidR="00F64919" w:rsidRPr="00930776" w:rsidRDefault="00F64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rPr>
                <w:rFonts w:asciiTheme="majorBidi" w:hAnsiTheme="majorBidi" w:cstheme="majorBidi"/>
                <w:sz w:val="24"/>
                <w:szCs w:val="24"/>
                <w:cs/>
              </w:rPr>
            </w:pPr>
            <w:r w:rsidRPr="00930776">
              <w:rPr>
                <w:rFonts w:asciiTheme="majorBidi" w:hAnsiTheme="majorBidi" w:cstheme="majorBidi"/>
                <w:sz w:val="24"/>
                <w:szCs w:val="24"/>
                <w:cs/>
              </w:rPr>
              <w:t>เงินฝากที่มีข้อจำกัด</w:t>
            </w:r>
          </w:p>
        </w:tc>
        <w:tc>
          <w:tcPr>
            <w:tcW w:w="1044" w:type="dxa"/>
            <w:vAlign w:val="bottom"/>
          </w:tcPr>
          <w:p w14:paraId="3E0431D9" w14:textId="77777777" w:rsidR="00F64919" w:rsidRPr="00930776" w:rsidRDefault="00F64919">
            <w:pPr>
              <w:tabs>
                <w:tab w:val="clear" w:pos="227"/>
                <w:tab w:val="clear" w:pos="454"/>
                <w:tab w:val="left" w:pos="540"/>
              </w:tabs>
              <w:spacing w:line="260" w:lineRule="exact"/>
              <w:jc w:val="right"/>
              <w:rPr>
                <w:rFonts w:asciiTheme="majorBidi" w:hAnsiTheme="majorBidi" w:cstheme="majorBidi"/>
                <w:sz w:val="24"/>
                <w:szCs w:val="24"/>
              </w:rPr>
            </w:pPr>
            <w:r w:rsidRPr="005715CE">
              <w:rPr>
                <w:rFonts w:asciiTheme="majorBidi" w:hAnsiTheme="majorBidi" w:cstheme="majorBidi"/>
                <w:sz w:val="24"/>
                <w:szCs w:val="24"/>
              </w:rPr>
              <w:t>22</w:t>
            </w:r>
            <w:r>
              <w:rPr>
                <w:rFonts w:asciiTheme="majorBidi" w:hAnsiTheme="majorBidi" w:cstheme="majorBidi"/>
                <w:sz w:val="24"/>
                <w:szCs w:val="24"/>
              </w:rPr>
              <w:t>,</w:t>
            </w:r>
            <w:r w:rsidRPr="005715CE">
              <w:rPr>
                <w:rFonts w:asciiTheme="majorBidi" w:hAnsiTheme="majorBidi" w:cstheme="majorBidi"/>
                <w:sz w:val="24"/>
                <w:szCs w:val="24"/>
              </w:rPr>
              <w:t>049</w:t>
            </w:r>
          </w:p>
        </w:tc>
        <w:tc>
          <w:tcPr>
            <w:tcW w:w="1086" w:type="dxa"/>
            <w:vAlign w:val="bottom"/>
          </w:tcPr>
          <w:p w14:paraId="41F92BBF" w14:textId="77777777" w:rsidR="00F64919" w:rsidRPr="00930776" w:rsidRDefault="00F64919">
            <w:pPr>
              <w:tabs>
                <w:tab w:val="clear" w:pos="227"/>
                <w:tab w:val="clear" w:pos="454"/>
                <w:tab w:val="left" w:pos="540"/>
              </w:tabs>
              <w:spacing w:line="260" w:lineRule="exact"/>
              <w:jc w:val="right"/>
              <w:rPr>
                <w:rFonts w:asciiTheme="majorBidi" w:hAnsiTheme="majorBidi" w:cstheme="majorBidi"/>
                <w:sz w:val="24"/>
                <w:szCs w:val="24"/>
              </w:rPr>
            </w:pPr>
            <w:r w:rsidRPr="005715CE">
              <w:rPr>
                <w:rFonts w:asciiTheme="majorBidi" w:hAnsiTheme="majorBidi" w:cstheme="majorBidi"/>
                <w:sz w:val="24"/>
                <w:szCs w:val="24"/>
              </w:rPr>
              <w:t>1</w:t>
            </w:r>
          </w:p>
        </w:tc>
        <w:tc>
          <w:tcPr>
            <w:tcW w:w="912" w:type="dxa"/>
            <w:vAlign w:val="bottom"/>
          </w:tcPr>
          <w:p w14:paraId="0F101708" w14:textId="77777777" w:rsidR="00F64919" w:rsidRPr="00930776" w:rsidRDefault="00F64919">
            <w:pPr>
              <w:tabs>
                <w:tab w:val="clear" w:pos="227"/>
                <w:tab w:val="clear" w:pos="454"/>
                <w:tab w:val="left" w:pos="540"/>
              </w:tabs>
              <w:spacing w:line="260" w:lineRule="exact"/>
              <w:jc w:val="right"/>
              <w:rPr>
                <w:rFonts w:asciiTheme="majorBidi" w:hAnsiTheme="majorBidi" w:cstheme="majorBidi"/>
                <w:sz w:val="24"/>
                <w:szCs w:val="24"/>
              </w:rPr>
            </w:pPr>
            <w:r>
              <w:rPr>
                <w:rFonts w:asciiTheme="majorBidi" w:hAnsiTheme="majorBidi" w:cstheme="majorBidi"/>
                <w:sz w:val="24"/>
                <w:szCs w:val="24"/>
              </w:rPr>
              <w:t>-</w:t>
            </w:r>
          </w:p>
        </w:tc>
        <w:tc>
          <w:tcPr>
            <w:tcW w:w="810" w:type="dxa"/>
            <w:vAlign w:val="bottom"/>
          </w:tcPr>
          <w:p w14:paraId="77503CCF" w14:textId="77777777" w:rsidR="00F64919" w:rsidRPr="00930776" w:rsidRDefault="00F64919">
            <w:pPr>
              <w:tabs>
                <w:tab w:val="clear" w:pos="227"/>
                <w:tab w:val="clear" w:pos="454"/>
                <w:tab w:val="left" w:pos="540"/>
              </w:tabs>
              <w:spacing w:line="260" w:lineRule="exact"/>
              <w:jc w:val="right"/>
              <w:rPr>
                <w:rFonts w:asciiTheme="majorBidi" w:hAnsiTheme="majorBidi" w:cstheme="majorBidi"/>
                <w:sz w:val="24"/>
                <w:szCs w:val="24"/>
              </w:rPr>
            </w:pPr>
            <w:r w:rsidRPr="00930776">
              <w:rPr>
                <w:rFonts w:asciiTheme="majorBidi" w:hAnsiTheme="majorBidi" w:cstheme="majorBidi"/>
                <w:sz w:val="24"/>
                <w:szCs w:val="24"/>
              </w:rPr>
              <w:t xml:space="preserve"> </w:t>
            </w:r>
            <w:r w:rsidRPr="005715CE">
              <w:rPr>
                <w:rFonts w:asciiTheme="majorBidi" w:hAnsiTheme="majorBidi" w:cstheme="majorBidi"/>
                <w:sz w:val="24"/>
                <w:szCs w:val="24"/>
              </w:rPr>
              <w:t>22</w:t>
            </w:r>
            <w:r w:rsidRPr="000F2507">
              <w:rPr>
                <w:rFonts w:asciiTheme="majorBidi" w:hAnsiTheme="majorBidi" w:cstheme="majorBidi"/>
                <w:sz w:val="24"/>
                <w:szCs w:val="24"/>
              </w:rPr>
              <w:t>,</w:t>
            </w:r>
            <w:r w:rsidRPr="005715CE">
              <w:rPr>
                <w:rFonts w:asciiTheme="majorBidi" w:hAnsiTheme="majorBidi" w:cstheme="majorBidi"/>
                <w:sz w:val="24"/>
                <w:szCs w:val="24"/>
              </w:rPr>
              <w:t>050</w:t>
            </w:r>
          </w:p>
        </w:tc>
        <w:tc>
          <w:tcPr>
            <w:tcW w:w="1620" w:type="dxa"/>
            <w:vAlign w:val="bottom"/>
          </w:tcPr>
          <w:p w14:paraId="5C39C629" w14:textId="77777777" w:rsidR="00F64919" w:rsidRPr="00930776" w:rsidRDefault="00F64919">
            <w:pPr>
              <w:tabs>
                <w:tab w:val="clear" w:pos="227"/>
                <w:tab w:val="clear" w:pos="454"/>
                <w:tab w:val="left" w:pos="540"/>
              </w:tabs>
              <w:spacing w:line="260" w:lineRule="exact"/>
              <w:jc w:val="center"/>
              <w:rPr>
                <w:rFonts w:asciiTheme="majorBidi" w:hAnsiTheme="majorBidi" w:cstheme="majorBidi"/>
                <w:sz w:val="24"/>
                <w:szCs w:val="24"/>
                <w:cs/>
              </w:rPr>
            </w:pPr>
            <w:r w:rsidRPr="00930776">
              <w:rPr>
                <w:rFonts w:asciiTheme="majorBidi" w:hAnsiTheme="majorBidi" w:cstheme="majorBidi"/>
                <w:sz w:val="24"/>
                <w:szCs w:val="24"/>
                <w:cs/>
              </w:rPr>
              <w:t>อัตราตลาด</w:t>
            </w:r>
          </w:p>
        </w:tc>
        <w:tc>
          <w:tcPr>
            <w:tcW w:w="1088" w:type="dxa"/>
            <w:vAlign w:val="bottom"/>
          </w:tcPr>
          <w:p w14:paraId="2F740191" w14:textId="77777777" w:rsidR="00F64919" w:rsidRPr="00930776" w:rsidRDefault="00F64919">
            <w:pPr>
              <w:tabs>
                <w:tab w:val="clear" w:pos="227"/>
                <w:tab w:val="clear" w:pos="454"/>
                <w:tab w:val="left" w:pos="540"/>
              </w:tabs>
              <w:spacing w:line="260" w:lineRule="exact"/>
              <w:jc w:val="center"/>
              <w:rPr>
                <w:rFonts w:asciiTheme="majorBidi" w:hAnsiTheme="majorBidi" w:cstheme="majorBidi"/>
                <w:sz w:val="24"/>
                <w:szCs w:val="24"/>
              </w:rPr>
            </w:pPr>
            <w:r w:rsidRPr="005715CE">
              <w:rPr>
                <w:rFonts w:asciiTheme="majorBidi" w:hAnsiTheme="majorBidi" w:cstheme="majorBidi"/>
                <w:sz w:val="24"/>
                <w:szCs w:val="24"/>
              </w:rPr>
              <w:t>1</w:t>
            </w:r>
            <w:r>
              <w:rPr>
                <w:rFonts w:asciiTheme="majorBidi" w:hAnsiTheme="majorBidi" w:cstheme="majorBidi"/>
                <w:sz w:val="24"/>
                <w:szCs w:val="24"/>
              </w:rPr>
              <w:t>.</w:t>
            </w:r>
            <w:r w:rsidRPr="005715CE">
              <w:rPr>
                <w:rFonts w:asciiTheme="majorBidi" w:hAnsiTheme="majorBidi" w:cstheme="majorBidi"/>
                <w:sz w:val="24"/>
                <w:szCs w:val="24"/>
              </w:rPr>
              <w:t>3</w:t>
            </w:r>
          </w:p>
        </w:tc>
        <w:tc>
          <w:tcPr>
            <w:tcW w:w="1051" w:type="dxa"/>
            <w:vAlign w:val="bottom"/>
          </w:tcPr>
          <w:p w14:paraId="106CD605" w14:textId="77777777" w:rsidR="00F64919" w:rsidRPr="00930776" w:rsidRDefault="00F64919">
            <w:pPr>
              <w:tabs>
                <w:tab w:val="clear" w:pos="227"/>
                <w:tab w:val="clear" w:pos="454"/>
                <w:tab w:val="left" w:pos="540"/>
              </w:tabs>
              <w:spacing w:line="260" w:lineRule="exact"/>
              <w:jc w:val="right"/>
              <w:rPr>
                <w:rFonts w:asciiTheme="majorBidi" w:hAnsiTheme="majorBidi" w:cstheme="majorBidi"/>
                <w:sz w:val="24"/>
                <w:szCs w:val="24"/>
                <w:cs/>
              </w:rPr>
            </w:pPr>
            <w:r w:rsidRPr="005715CE">
              <w:rPr>
                <w:rFonts w:asciiTheme="majorBidi" w:hAnsiTheme="majorBidi" w:cstheme="majorBidi"/>
                <w:sz w:val="24"/>
                <w:szCs w:val="24"/>
              </w:rPr>
              <w:t>15</w:t>
            </w:r>
            <w:r w:rsidRPr="00930776">
              <w:rPr>
                <w:rFonts w:asciiTheme="majorBidi" w:hAnsiTheme="majorBidi" w:cstheme="majorBidi"/>
                <w:sz w:val="24"/>
                <w:szCs w:val="24"/>
              </w:rPr>
              <w:t>,</w:t>
            </w:r>
            <w:r w:rsidRPr="005715CE">
              <w:rPr>
                <w:rFonts w:asciiTheme="majorBidi" w:hAnsiTheme="majorBidi" w:cstheme="majorBidi"/>
                <w:sz w:val="24"/>
                <w:szCs w:val="24"/>
              </w:rPr>
              <w:t>145</w:t>
            </w:r>
          </w:p>
        </w:tc>
        <w:tc>
          <w:tcPr>
            <w:tcW w:w="1086" w:type="dxa"/>
            <w:vAlign w:val="bottom"/>
          </w:tcPr>
          <w:p w14:paraId="3A5B3617" w14:textId="77777777" w:rsidR="00F64919" w:rsidRPr="00930776" w:rsidRDefault="00F64919">
            <w:pPr>
              <w:tabs>
                <w:tab w:val="clear" w:pos="227"/>
                <w:tab w:val="clear" w:pos="454"/>
                <w:tab w:val="left" w:pos="540"/>
              </w:tabs>
              <w:spacing w:line="260" w:lineRule="exact"/>
              <w:jc w:val="right"/>
              <w:rPr>
                <w:rFonts w:asciiTheme="majorBidi" w:hAnsiTheme="majorBidi" w:cstheme="majorBidi"/>
                <w:sz w:val="24"/>
                <w:szCs w:val="24"/>
                <w:cs/>
              </w:rPr>
            </w:pPr>
            <w:r w:rsidRPr="00930776">
              <w:rPr>
                <w:rFonts w:asciiTheme="majorBidi" w:hAnsiTheme="majorBidi" w:cstheme="majorBidi"/>
                <w:sz w:val="24"/>
                <w:szCs w:val="24"/>
              </w:rPr>
              <w:t>-</w:t>
            </w:r>
          </w:p>
        </w:tc>
        <w:tc>
          <w:tcPr>
            <w:tcW w:w="943" w:type="dxa"/>
            <w:vAlign w:val="bottom"/>
          </w:tcPr>
          <w:p w14:paraId="5836D3A4" w14:textId="77777777" w:rsidR="00F64919" w:rsidRPr="00930776" w:rsidRDefault="00F64919">
            <w:pPr>
              <w:tabs>
                <w:tab w:val="clear" w:pos="227"/>
                <w:tab w:val="clear" w:pos="454"/>
                <w:tab w:val="left" w:pos="540"/>
              </w:tabs>
              <w:spacing w:line="260" w:lineRule="exact"/>
              <w:jc w:val="right"/>
              <w:rPr>
                <w:rFonts w:asciiTheme="majorBidi" w:hAnsiTheme="majorBidi" w:cstheme="majorBidi"/>
                <w:sz w:val="24"/>
                <w:szCs w:val="24"/>
              </w:rPr>
            </w:pPr>
            <w:r>
              <w:rPr>
                <w:rFonts w:asciiTheme="majorBidi" w:hAnsiTheme="majorBidi" w:cstheme="majorBidi"/>
                <w:sz w:val="24"/>
                <w:szCs w:val="24"/>
              </w:rPr>
              <w:t>-</w:t>
            </w:r>
          </w:p>
        </w:tc>
        <w:tc>
          <w:tcPr>
            <w:tcW w:w="1091" w:type="dxa"/>
            <w:vAlign w:val="bottom"/>
          </w:tcPr>
          <w:p w14:paraId="4A6218C3" w14:textId="77777777" w:rsidR="00F64919" w:rsidRPr="00930776" w:rsidRDefault="00F64919">
            <w:pPr>
              <w:tabs>
                <w:tab w:val="clear" w:pos="227"/>
                <w:tab w:val="clear" w:pos="454"/>
                <w:tab w:val="left" w:pos="540"/>
              </w:tabs>
              <w:spacing w:line="260" w:lineRule="exact"/>
              <w:jc w:val="right"/>
              <w:rPr>
                <w:rFonts w:asciiTheme="majorBidi" w:hAnsiTheme="majorBidi" w:cstheme="majorBidi"/>
                <w:sz w:val="24"/>
                <w:szCs w:val="24"/>
              </w:rPr>
            </w:pPr>
            <w:r w:rsidRPr="005715CE">
              <w:rPr>
                <w:rFonts w:asciiTheme="majorBidi" w:hAnsiTheme="majorBidi" w:cstheme="majorBidi"/>
                <w:sz w:val="24"/>
                <w:szCs w:val="24"/>
              </w:rPr>
              <w:t>15</w:t>
            </w:r>
            <w:r w:rsidRPr="00930776">
              <w:rPr>
                <w:rFonts w:asciiTheme="majorBidi" w:hAnsiTheme="majorBidi" w:cstheme="majorBidi"/>
                <w:sz w:val="24"/>
                <w:szCs w:val="24"/>
              </w:rPr>
              <w:t>,</w:t>
            </w:r>
            <w:r w:rsidRPr="005715CE">
              <w:rPr>
                <w:rFonts w:asciiTheme="majorBidi" w:hAnsiTheme="majorBidi" w:cstheme="majorBidi"/>
                <w:sz w:val="24"/>
                <w:szCs w:val="24"/>
              </w:rPr>
              <w:t>145</w:t>
            </w:r>
          </w:p>
        </w:tc>
        <w:tc>
          <w:tcPr>
            <w:tcW w:w="1239" w:type="dxa"/>
            <w:vAlign w:val="bottom"/>
          </w:tcPr>
          <w:p w14:paraId="305CD70B" w14:textId="77777777" w:rsidR="00F64919" w:rsidRPr="00930776" w:rsidRDefault="00F64919">
            <w:pPr>
              <w:tabs>
                <w:tab w:val="clear" w:pos="227"/>
                <w:tab w:val="clear" w:pos="454"/>
                <w:tab w:val="left" w:pos="540"/>
              </w:tabs>
              <w:spacing w:line="260" w:lineRule="exact"/>
              <w:jc w:val="center"/>
              <w:rPr>
                <w:rFonts w:asciiTheme="majorBidi" w:hAnsiTheme="majorBidi" w:cstheme="majorBidi"/>
                <w:sz w:val="24"/>
                <w:szCs w:val="24"/>
                <w:cs/>
              </w:rPr>
            </w:pPr>
            <w:r w:rsidRPr="00930776">
              <w:rPr>
                <w:rFonts w:asciiTheme="majorBidi" w:hAnsiTheme="majorBidi" w:cstheme="majorBidi"/>
                <w:sz w:val="24"/>
                <w:szCs w:val="24"/>
                <w:cs/>
              </w:rPr>
              <w:t>อัตราตลาด</w:t>
            </w:r>
          </w:p>
        </w:tc>
        <w:tc>
          <w:tcPr>
            <w:tcW w:w="966" w:type="dxa"/>
            <w:vAlign w:val="bottom"/>
          </w:tcPr>
          <w:p w14:paraId="74B2918B" w14:textId="77777777" w:rsidR="00F64919" w:rsidRPr="00930776" w:rsidRDefault="00F64919">
            <w:pPr>
              <w:tabs>
                <w:tab w:val="clear" w:pos="227"/>
                <w:tab w:val="clear" w:pos="454"/>
                <w:tab w:val="left" w:pos="540"/>
              </w:tabs>
              <w:spacing w:line="260" w:lineRule="exact"/>
              <w:jc w:val="center"/>
              <w:rPr>
                <w:rFonts w:asciiTheme="majorBidi" w:hAnsiTheme="majorBidi" w:cstheme="majorBidi"/>
                <w:sz w:val="24"/>
                <w:szCs w:val="24"/>
              </w:rPr>
            </w:pPr>
            <w:r w:rsidRPr="00930776">
              <w:rPr>
                <w:rFonts w:asciiTheme="majorBidi" w:hAnsiTheme="majorBidi" w:cstheme="majorBidi"/>
                <w:sz w:val="24"/>
                <w:szCs w:val="24"/>
              </w:rPr>
              <w:t>-</w:t>
            </w:r>
          </w:p>
        </w:tc>
      </w:tr>
      <w:tr w:rsidR="00F64919" w:rsidRPr="00930776" w14:paraId="71733D17" w14:textId="77777777">
        <w:trPr>
          <w:gridAfter w:val="1"/>
          <w:wAfter w:w="8" w:type="dxa"/>
          <w:trHeight w:val="261"/>
        </w:trPr>
        <w:tc>
          <w:tcPr>
            <w:tcW w:w="2160" w:type="dxa"/>
          </w:tcPr>
          <w:p w14:paraId="1BEED29B" w14:textId="77777777" w:rsidR="00F64919" w:rsidRPr="00930776" w:rsidRDefault="00F64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rPr>
                <w:rFonts w:asciiTheme="majorBidi" w:hAnsiTheme="majorBidi" w:cstheme="majorBidi"/>
                <w:sz w:val="24"/>
                <w:szCs w:val="24"/>
                <w:cs/>
              </w:rPr>
            </w:pPr>
            <w:r w:rsidRPr="00930776">
              <w:rPr>
                <w:rFonts w:asciiTheme="majorBidi" w:hAnsiTheme="majorBidi"/>
                <w:sz w:val="24"/>
                <w:szCs w:val="24"/>
                <w:cs/>
              </w:rPr>
              <w:t>เงินให้กู้ยืมระยะสั้น</w:t>
            </w:r>
          </w:p>
        </w:tc>
        <w:tc>
          <w:tcPr>
            <w:tcW w:w="1044" w:type="dxa"/>
            <w:vAlign w:val="bottom"/>
          </w:tcPr>
          <w:p w14:paraId="34125861" w14:textId="77777777" w:rsidR="00F64919" w:rsidRPr="00930776" w:rsidRDefault="00F64919">
            <w:pPr>
              <w:tabs>
                <w:tab w:val="clear" w:pos="227"/>
                <w:tab w:val="clear" w:pos="454"/>
                <w:tab w:val="left" w:pos="540"/>
              </w:tabs>
              <w:spacing w:line="260" w:lineRule="exact"/>
              <w:jc w:val="right"/>
              <w:rPr>
                <w:rFonts w:asciiTheme="majorBidi" w:hAnsiTheme="majorBidi" w:cstheme="majorBidi"/>
                <w:sz w:val="24"/>
                <w:szCs w:val="24"/>
              </w:rPr>
            </w:pPr>
            <w:r w:rsidRPr="00930776">
              <w:rPr>
                <w:rFonts w:asciiTheme="majorBidi" w:hAnsiTheme="majorBidi" w:cstheme="majorBidi"/>
                <w:sz w:val="24"/>
                <w:szCs w:val="24"/>
              </w:rPr>
              <w:t>-</w:t>
            </w:r>
          </w:p>
        </w:tc>
        <w:tc>
          <w:tcPr>
            <w:tcW w:w="1086" w:type="dxa"/>
            <w:vAlign w:val="bottom"/>
          </w:tcPr>
          <w:p w14:paraId="3ED55EF0" w14:textId="77777777" w:rsidR="00F64919" w:rsidRPr="00930776" w:rsidRDefault="00F64919">
            <w:pPr>
              <w:tabs>
                <w:tab w:val="clear" w:pos="227"/>
                <w:tab w:val="clear" w:pos="454"/>
                <w:tab w:val="left" w:pos="540"/>
              </w:tabs>
              <w:spacing w:line="260" w:lineRule="exact"/>
              <w:jc w:val="right"/>
              <w:rPr>
                <w:rFonts w:asciiTheme="majorBidi" w:hAnsiTheme="majorBidi" w:cstheme="majorBidi"/>
                <w:sz w:val="24"/>
                <w:szCs w:val="24"/>
              </w:rPr>
            </w:pPr>
            <w:r w:rsidRPr="00930776">
              <w:rPr>
                <w:rFonts w:asciiTheme="majorBidi" w:hAnsiTheme="majorBidi" w:cstheme="majorBidi"/>
                <w:sz w:val="24"/>
                <w:szCs w:val="24"/>
              </w:rPr>
              <w:t>-</w:t>
            </w:r>
          </w:p>
        </w:tc>
        <w:tc>
          <w:tcPr>
            <w:tcW w:w="912" w:type="dxa"/>
            <w:vAlign w:val="bottom"/>
          </w:tcPr>
          <w:p w14:paraId="1AA7E948" w14:textId="77777777" w:rsidR="00F64919" w:rsidRPr="00930776" w:rsidRDefault="00F64919">
            <w:pPr>
              <w:tabs>
                <w:tab w:val="clear" w:pos="227"/>
                <w:tab w:val="clear" w:pos="454"/>
                <w:tab w:val="left" w:pos="540"/>
              </w:tabs>
              <w:spacing w:line="260" w:lineRule="exact"/>
              <w:jc w:val="right"/>
              <w:rPr>
                <w:rFonts w:asciiTheme="majorBidi" w:hAnsiTheme="majorBidi" w:cstheme="majorBidi"/>
                <w:sz w:val="24"/>
                <w:szCs w:val="24"/>
              </w:rPr>
            </w:pPr>
            <w:r>
              <w:rPr>
                <w:rFonts w:asciiTheme="majorBidi" w:hAnsiTheme="majorBidi" w:cstheme="majorBidi"/>
                <w:sz w:val="24"/>
                <w:szCs w:val="24"/>
              </w:rPr>
              <w:t>-</w:t>
            </w:r>
          </w:p>
        </w:tc>
        <w:tc>
          <w:tcPr>
            <w:tcW w:w="810" w:type="dxa"/>
            <w:vAlign w:val="bottom"/>
          </w:tcPr>
          <w:p w14:paraId="36AD20E9" w14:textId="77777777" w:rsidR="00F64919" w:rsidRPr="00930776" w:rsidRDefault="00F64919">
            <w:pPr>
              <w:tabs>
                <w:tab w:val="clear" w:pos="227"/>
                <w:tab w:val="clear" w:pos="454"/>
                <w:tab w:val="left" w:pos="540"/>
              </w:tabs>
              <w:spacing w:line="260" w:lineRule="exact"/>
              <w:jc w:val="right"/>
              <w:rPr>
                <w:rFonts w:asciiTheme="majorBidi" w:hAnsiTheme="majorBidi" w:cstheme="majorBidi"/>
                <w:sz w:val="24"/>
                <w:szCs w:val="24"/>
              </w:rPr>
            </w:pPr>
            <w:r w:rsidRPr="00930776">
              <w:rPr>
                <w:rFonts w:asciiTheme="majorBidi" w:hAnsiTheme="majorBidi" w:cstheme="majorBidi"/>
                <w:sz w:val="24"/>
                <w:szCs w:val="24"/>
              </w:rPr>
              <w:t>-</w:t>
            </w:r>
          </w:p>
        </w:tc>
        <w:tc>
          <w:tcPr>
            <w:tcW w:w="1620" w:type="dxa"/>
            <w:vAlign w:val="bottom"/>
          </w:tcPr>
          <w:p w14:paraId="2AD45580" w14:textId="77777777" w:rsidR="00F64919" w:rsidRPr="00930776" w:rsidRDefault="00F64919">
            <w:pPr>
              <w:tabs>
                <w:tab w:val="clear" w:pos="227"/>
                <w:tab w:val="clear" w:pos="454"/>
                <w:tab w:val="left" w:pos="540"/>
              </w:tabs>
              <w:spacing w:line="260" w:lineRule="exact"/>
              <w:jc w:val="center"/>
              <w:rPr>
                <w:rFonts w:asciiTheme="majorBidi" w:hAnsiTheme="majorBidi" w:cstheme="majorBidi"/>
                <w:sz w:val="24"/>
                <w:szCs w:val="24"/>
              </w:rPr>
            </w:pPr>
            <w:r w:rsidRPr="00930776">
              <w:rPr>
                <w:rFonts w:asciiTheme="majorBidi" w:hAnsiTheme="majorBidi" w:cstheme="majorBidi"/>
                <w:sz w:val="24"/>
                <w:szCs w:val="24"/>
              </w:rPr>
              <w:t>-</w:t>
            </w:r>
          </w:p>
        </w:tc>
        <w:tc>
          <w:tcPr>
            <w:tcW w:w="1088" w:type="dxa"/>
            <w:vAlign w:val="bottom"/>
          </w:tcPr>
          <w:p w14:paraId="2EE0D496" w14:textId="77777777" w:rsidR="00F64919" w:rsidRPr="00930776" w:rsidRDefault="00F64919">
            <w:pPr>
              <w:tabs>
                <w:tab w:val="clear" w:pos="227"/>
                <w:tab w:val="clear" w:pos="454"/>
                <w:tab w:val="left" w:pos="540"/>
              </w:tabs>
              <w:spacing w:line="260" w:lineRule="exact"/>
              <w:jc w:val="center"/>
              <w:rPr>
                <w:rFonts w:asciiTheme="majorBidi" w:hAnsiTheme="majorBidi" w:cstheme="majorBidi"/>
                <w:sz w:val="24"/>
                <w:szCs w:val="24"/>
              </w:rPr>
            </w:pPr>
            <w:r w:rsidRPr="00930776">
              <w:rPr>
                <w:rFonts w:asciiTheme="majorBidi" w:hAnsiTheme="majorBidi" w:cstheme="majorBidi"/>
                <w:sz w:val="24"/>
                <w:szCs w:val="24"/>
              </w:rPr>
              <w:t>-</w:t>
            </w:r>
          </w:p>
        </w:tc>
        <w:tc>
          <w:tcPr>
            <w:tcW w:w="1051" w:type="dxa"/>
            <w:vAlign w:val="bottom"/>
          </w:tcPr>
          <w:p w14:paraId="0248441B" w14:textId="77777777" w:rsidR="00F64919" w:rsidRPr="00930776" w:rsidRDefault="00F64919">
            <w:pPr>
              <w:tabs>
                <w:tab w:val="clear" w:pos="227"/>
                <w:tab w:val="clear" w:pos="454"/>
                <w:tab w:val="left" w:pos="540"/>
              </w:tabs>
              <w:spacing w:line="260" w:lineRule="exact"/>
              <w:jc w:val="right"/>
              <w:rPr>
                <w:rFonts w:asciiTheme="majorBidi" w:hAnsiTheme="majorBidi" w:cstheme="majorBidi"/>
                <w:sz w:val="24"/>
                <w:szCs w:val="24"/>
              </w:rPr>
            </w:pPr>
            <w:r w:rsidRPr="00930776">
              <w:rPr>
                <w:rFonts w:asciiTheme="majorBidi" w:hAnsiTheme="majorBidi" w:cstheme="majorBidi"/>
                <w:sz w:val="24"/>
                <w:szCs w:val="24"/>
              </w:rPr>
              <w:t>-</w:t>
            </w:r>
          </w:p>
        </w:tc>
        <w:tc>
          <w:tcPr>
            <w:tcW w:w="1086" w:type="dxa"/>
            <w:vAlign w:val="bottom"/>
          </w:tcPr>
          <w:p w14:paraId="29696978" w14:textId="77777777" w:rsidR="00F64919" w:rsidRPr="00930776" w:rsidRDefault="00F64919">
            <w:pPr>
              <w:tabs>
                <w:tab w:val="clear" w:pos="227"/>
                <w:tab w:val="clear" w:pos="454"/>
                <w:tab w:val="left" w:pos="540"/>
              </w:tabs>
              <w:spacing w:line="260" w:lineRule="exact"/>
              <w:jc w:val="right"/>
              <w:rPr>
                <w:rFonts w:asciiTheme="majorBidi" w:hAnsiTheme="majorBidi" w:cstheme="majorBidi"/>
                <w:sz w:val="24"/>
                <w:szCs w:val="24"/>
              </w:rPr>
            </w:pPr>
            <w:r w:rsidRPr="005715CE">
              <w:rPr>
                <w:rFonts w:asciiTheme="majorBidi" w:hAnsiTheme="majorBidi" w:cstheme="majorBidi"/>
                <w:sz w:val="24"/>
                <w:szCs w:val="24"/>
              </w:rPr>
              <w:t>62</w:t>
            </w:r>
            <w:r>
              <w:rPr>
                <w:rFonts w:asciiTheme="majorBidi" w:hAnsiTheme="majorBidi" w:cstheme="majorBidi"/>
                <w:sz w:val="24"/>
                <w:szCs w:val="24"/>
              </w:rPr>
              <w:t>,</w:t>
            </w:r>
            <w:r w:rsidRPr="005715CE">
              <w:rPr>
                <w:rFonts w:asciiTheme="majorBidi" w:hAnsiTheme="majorBidi" w:cstheme="majorBidi"/>
                <w:sz w:val="24"/>
                <w:szCs w:val="24"/>
              </w:rPr>
              <w:t>725</w:t>
            </w:r>
          </w:p>
        </w:tc>
        <w:tc>
          <w:tcPr>
            <w:tcW w:w="943" w:type="dxa"/>
            <w:vAlign w:val="bottom"/>
          </w:tcPr>
          <w:p w14:paraId="4BFFFA23" w14:textId="77777777" w:rsidR="00F64919" w:rsidRPr="00930776" w:rsidRDefault="00F64919">
            <w:pPr>
              <w:tabs>
                <w:tab w:val="clear" w:pos="227"/>
                <w:tab w:val="clear" w:pos="454"/>
                <w:tab w:val="left" w:pos="540"/>
              </w:tabs>
              <w:spacing w:line="260" w:lineRule="exact"/>
              <w:jc w:val="right"/>
              <w:rPr>
                <w:rFonts w:asciiTheme="majorBidi" w:hAnsiTheme="majorBidi" w:cstheme="majorBidi"/>
                <w:sz w:val="24"/>
                <w:szCs w:val="24"/>
              </w:rPr>
            </w:pPr>
            <w:r>
              <w:rPr>
                <w:rFonts w:asciiTheme="majorBidi" w:hAnsiTheme="majorBidi" w:cstheme="majorBidi"/>
                <w:sz w:val="24"/>
                <w:szCs w:val="24"/>
              </w:rPr>
              <w:t>-</w:t>
            </w:r>
          </w:p>
        </w:tc>
        <w:tc>
          <w:tcPr>
            <w:tcW w:w="1091" w:type="dxa"/>
            <w:vAlign w:val="bottom"/>
          </w:tcPr>
          <w:p w14:paraId="362BDD84" w14:textId="77777777" w:rsidR="00F64919" w:rsidRPr="00930776" w:rsidRDefault="00F64919">
            <w:pPr>
              <w:tabs>
                <w:tab w:val="clear" w:pos="227"/>
                <w:tab w:val="clear" w:pos="454"/>
                <w:tab w:val="left" w:pos="540"/>
              </w:tabs>
              <w:spacing w:line="260" w:lineRule="exact"/>
              <w:jc w:val="right"/>
              <w:rPr>
                <w:rFonts w:asciiTheme="majorBidi" w:hAnsiTheme="majorBidi" w:cstheme="majorBidi"/>
                <w:sz w:val="24"/>
                <w:szCs w:val="24"/>
              </w:rPr>
            </w:pPr>
            <w:r w:rsidRPr="005715CE">
              <w:rPr>
                <w:rFonts w:asciiTheme="majorBidi" w:hAnsiTheme="majorBidi" w:cstheme="majorBidi"/>
                <w:sz w:val="24"/>
                <w:szCs w:val="24"/>
              </w:rPr>
              <w:t>62</w:t>
            </w:r>
            <w:r w:rsidRPr="000F2507">
              <w:rPr>
                <w:rFonts w:asciiTheme="majorBidi" w:hAnsiTheme="majorBidi" w:cstheme="majorBidi"/>
                <w:sz w:val="24"/>
                <w:szCs w:val="24"/>
              </w:rPr>
              <w:t>,</w:t>
            </w:r>
            <w:r w:rsidRPr="005715CE">
              <w:rPr>
                <w:rFonts w:asciiTheme="majorBidi" w:hAnsiTheme="majorBidi" w:cstheme="majorBidi"/>
                <w:sz w:val="24"/>
                <w:szCs w:val="24"/>
              </w:rPr>
              <w:t>725</w:t>
            </w:r>
          </w:p>
        </w:tc>
        <w:tc>
          <w:tcPr>
            <w:tcW w:w="1239" w:type="dxa"/>
            <w:vAlign w:val="bottom"/>
          </w:tcPr>
          <w:p w14:paraId="4BDDF1C3" w14:textId="77777777" w:rsidR="00F64919" w:rsidRPr="00930776" w:rsidRDefault="00F64919">
            <w:pPr>
              <w:tabs>
                <w:tab w:val="clear" w:pos="227"/>
                <w:tab w:val="clear" w:pos="454"/>
                <w:tab w:val="left" w:pos="540"/>
              </w:tabs>
              <w:spacing w:line="260" w:lineRule="exact"/>
              <w:jc w:val="center"/>
              <w:rPr>
                <w:rFonts w:asciiTheme="majorBidi" w:hAnsiTheme="majorBidi" w:cstheme="majorBidi"/>
                <w:sz w:val="24"/>
                <w:szCs w:val="24"/>
              </w:rPr>
            </w:pPr>
            <w:r w:rsidRPr="00930776">
              <w:rPr>
                <w:rFonts w:asciiTheme="majorBidi" w:hAnsiTheme="majorBidi" w:cstheme="majorBidi"/>
                <w:sz w:val="24"/>
                <w:szCs w:val="24"/>
              </w:rPr>
              <w:t>-</w:t>
            </w:r>
          </w:p>
        </w:tc>
        <w:tc>
          <w:tcPr>
            <w:tcW w:w="966" w:type="dxa"/>
            <w:vAlign w:val="bottom"/>
          </w:tcPr>
          <w:p w14:paraId="1C909365" w14:textId="77777777" w:rsidR="00F64919" w:rsidRPr="00930776" w:rsidRDefault="00F64919">
            <w:pPr>
              <w:tabs>
                <w:tab w:val="clear" w:pos="227"/>
                <w:tab w:val="clear" w:pos="454"/>
                <w:tab w:val="left" w:pos="540"/>
              </w:tabs>
              <w:spacing w:line="260" w:lineRule="exact"/>
              <w:jc w:val="center"/>
              <w:rPr>
                <w:rFonts w:asciiTheme="majorBidi" w:hAnsiTheme="majorBidi" w:cstheme="majorBidi"/>
                <w:sz w:val="24"/>
                <w:szCs w:val="24"/>
              </w:rPr>
            </w:pPr>
            <w:r w:rsidRPr="005715CE">
              <w:rPr>
                <w:rFonts w:asciiTheme="majorBidi" w:hAnsiTheme="majorBidi" w:cstheme="majorBidi"/>
                <w:sz w:val="24"/>
                <w:szCs w:val="24"/>
              </w:rPr>
              <w:t>6</w:t>
            </w:r>
            <w:r w:rsidRPr="00930776">
              <w:rPr>
                <w:rFonts w:asciiTheme="majorBidi" w:hAnsiTheme="majorBidi" w:cstheme="majorBidi"/>
                <w:sz w:val="24"/>
                <w:szCs w:val="24"/>
              </w:rPr>
              <w:t>.</w:t>
            </w:r>
            <w:r w:rsidRPr="005715CE">
              <w:rPr>
                <w:rFonts w:asciiTheme="majorBidi" w:hAnsiTheme="majorBidi" w:cstheme="majorBidi"/>
                <w:sz w:val="24"/>
                <w:szCs w:val="24"/>
              </w:rPr>
              <w:t>50</w:t>
            </w:r>
            <w:r w:rsidRPr="00930776">
              <w:rPr>
                <w:rFonts w:asciiTheme="majorBidi" w:hAnsiTheme="majorBidi" w:cstheme="majorBidi"/>
                <w:sz w:val="24"/>
                <w:szCs w:val="24"/>
              </w:rPr>
              <w:t xml:space="preserve"> - </w:t>
            </w:r>
            <w:r w:rsidRPr="005715CE">
              <w:rPr>
                <w:rFonts w:asciiTheme="majorBidi" w:hAnsiTheme="majorBidi" w:cstheme="majorBidi"/>
                <w:sz w:val="24"/>
                <w:szCs w:val="24"/>
              </w:rPr>
              <w:t>6</w:t>
            </w:r>
            <w:r w:rsidRPr="00930776">
              <w:rPr>
                <w:rFonts w:asciiTheme="majorBidi" w:hAnsiTheme="majorBidi" w:cstheme="majorBidi"/>
                <w:sz w:val="24"/>
                <w:szCs w:val="24"/>
              </w:rPr>
              <w:t>.</w:t>
            </w:r>
            <w:r w:rsidRPr="005715CE">
              <w:rPr>
                <w:rFonts w:asciiTheme="majorBidi" w:hAnsiTheme="majorBidi" w:cstheme="majorBidi"/>
                <w:sz w:val="24"/>
                <w:szCs w:val="24"/>
              </w:rPr>
              <w:t>78</w:t>
            </w:r>
          </w:p>
        </w:tc>
      </w:tr>
      <w:tr w:rsidR="00F64919" w:rsidRPr="00930776" w14:paraId="2615F34D" w14:textId="77777777">
        <w:trPr>
          <w:gridAfter w:val="1"/>
          <w:wAfter w:w="8" w:type="dxa"/>
          <w:trHeight w:hRule="exact" w:val="147"/>
        </w:trPr>
        <w:tc>
          <w:tcPr>
            <w:tcW w:w="2160" w:type="dxa"/>
          </w:tcPr>
          <w:p w14:paraId="6CFB8C6B" w14:textId="77777777" w:rsidR="00F64919" w:rsidRPr="00930776" w:rsidRDefault="00F64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rPr>
                <w:rFonts w:asciiTheme="majorBidi" w:hAnsiTheme="majorBidi" w:cstheme="majorBidi"/>
                <w:sz w:val="24"/>
                <w:szCs w:val="24"/>
                <w:cs/>
                <w:lang w:val="en-GB"/>
              </w:rPr>
            </w:pPr>
          </w:p>
        </w:tc>
        <w:tc>
          <w:tcPr>
            <w:tcW w:w="1044" w:type="dxa"/>
            <w:vAlign w:val="bottom"/>
          </w:tcPr>
          <w:p w14:paraId="0946E8D3" w14:textId="77777777" w:rsidR="00F64919" w:rsidRPr="00930776" w:rsidRDefault="00F64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jc w:val="right"/>
              <w:rPr>
                <w:rFonts w:asciiTheme="majorBidi" w:hAnsiTheme="majorBidi" w:cstheme="majorBidi"/>
                <w:sz w:val="24"/>
                <w:szCs w:val="24"/>
              </w:rPr>
            </w:pPr>
          </w:p>
        </w:tc>
        <w:tc>
          <w:tcPr>
            <w:tcW w:w="1086" w:type="dxa"/>
            <w:vAlign w:val="bottom"/>
          </w:tcPr>
          <w:p w14:paraId="005E9530" w14:textId="77777777" w:rsidR="00F64919" w:rsidRPr="00930776" w:rsidRDefault="00F64919">
            <w:pPr>
              <w:tabs>
                <w:tab w:val="clear" w:pos="227"/>
                <w:tab w:val="clear" w:pos="454"/>
                <w:tab w:val="left" w:pos="540"/>
              </w:tabs>
              <w:spacing w:line="260" w:lineRule="exact"/>
              <w:jc w:val="right"/>
              <w:rPr>
                <w:rFonts w:asciiTheme="majorBidi" w:hAnsiTheme="majorBidi" w:cstheme="majorBidi"/>
                <w:sz w:val="24"/>
                <w:szCs w:val="24"/>
              </w:rPr>
            </w:pPr>
          </w:p>
        </w:tc>
        <w:tc>
          <w:tcPr>
            <w:tcW w:w="912" w:type="dxa"/>
            <w:vAlign w:val="bottom"/>
          </w:tcPr>
          <w:p w14:paraId="478DFE32" w14:textId="77777777" w:rsidR="00F64919" w:rsidRPr="00930776" w:rsidRDefault="00F64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jc w:val="right"/>
              <w:rPr>
                <w:rFonts w:asciiTheme="majorBidi" w:hAnsiTheme="majorBidi" w:cstheme="majorBidi"/>
                <w:sz w:val="24"/>
                <w:szCs w:val="24"/>
              </w:rPr>
            </w:pPr>
          </w:p>
        </w:tc>
        <w:tc>
          <w:tcPr>
            <w:tcW w:w="810" w:type="dxa"/>
            <w:vAlign w:val="bottom"/>
          </w:tcPr>
          <w:p w14:paraId="2D5DA101" w14:textId="77777777" w:rsidR="00F64919" w:rsidRPr="00930776" w:rsidRDefault="00F64919">
            <w:pPr>
              <w:tabs>
                <w:tab w:val="clear" w:pos="227"/>
                <w:tab w:val="clear" w:pos="454"/>
                <w:tab w:val="left" w:pos="540"/>
              </w:tabs>
              <w:spacing w:line="260" w:lineRule="exact"/>
              <w:jc w:val="right"/>
              <w:rPr>
                <w:rFonts w:asciiTheme="majorBidi" w:hAnsiTheme="majorBidi" w:cstheme="majorBidi"/>
                <w:sz w:val="24"/>
                <w:szCs w:val="24"/>
              </w:rPr>
            </w:pPr>
          </w:p>
        </w:tc>
        <w:tc>
          <w:tcPr>
            <w:tcW w:w="1620" w:type="dxa"/>
            <w:vAlign w:val="bottom"/>
          </w:tcPr>
          <w:p w14:paraId="7BF6673F" w14:textId="77777777" w:rsidR="00F64919" w:rsidRPr="00930776" w:rsidRDefault="00F64919">
            <w:pPr>
              <w:tabs>
                <w:tab w:val="clear" w:pos="227"/>
                <w:tab w:val="clear" w:pos="454"/>
                <w:tab w:val="left" w:pos="540"/>
              </w:tabs>
              <w:spacing w:line="260" w:lineRule="exact"/>
              <w:jc w:val="center"/>
              <w:rPr>
                <w:rFonts w:asciiTheme="majorBidi" w:hAnsiTheme="majorBidi" w:cstheme="majorBidi"/>
                <w:sz w:val="24"/>
                <w:szCs w:val="24"/>
              </w:rPr>
            </w:pPr>
          </w:p>
        </w:tc>
        <w:tc>
          <w:tcPr>
            <w:tcW w:w="1088" w:type="dxa"/>
            <w:vAlign w:val="bottom"/>
          </w:tcPr>
          <w:p w14:paraId="36E3CB75" w14:textId="77777777" w:rsidR="00F64919" w:rsidRPr="00930776" w:rsidRDefault="00F64919">
            <w:pPr>
              <w:tabs>
                <w:tab w:val="clear" w:pos="227"/>
                <w:tab w:val="clear" w:pos="454"/>
                <w:tab w:val="left" w:pos="540"/>
              </w:tabs>
              <w:spacing w:line="260" w:lineRule="exact"/>
              <w:jc w:val="center"/>
              <w:rPr>
                <w:rFonts w:asciiTheme="majorBidi" w:hAnsiTheme="majorBidi" w:cstheme="majorBidi"/>
                <w:sz w:val="24"/>
                <w:szCs w:val="24"/>
              </w:rPr>
            </w:pPr>
          </w:p>
        </w:tc>
        <w:tc>
          <w:tcPr>
            <w:tcW w:w="1051" w:type="dxa"/>
            <w:vAlign w:val="bottom"/>
          </w:tcPr>
          <w:p w14:paraId="5C010CD0" w14:textId="77777777" w:rsidR="00F64919" w:rsidRPr="00930776" w:rsidRDefault="00F64919">
            <w:pPr>
              <w:tabs>
                <w:tab w:val="clear" w:pos="227"/>
                <w:tab w:val="clear" w:pos="454"/>
                <w:tab w:val="left" w:pos="540"/>
              </w:tabs>
              <w:spacing w:line="260" w:lineRule="exact"/>
              <w:jc w:val="right"/>
              <w:rPr>
                <w:rFonts w:asciiTheme="majorBidi" w:hAnsiTheme="majorBidi" w:cstheme="majorBidi"/>
                <w:sz w:val="24"/>
                <w:szCs w:val="24"/>
              </w:rPr>
            </w:pPr>
          </w:p>
        </w:tc>
        <w:tc>
          <w:tcPr>
            <w:tcW w:w="1086" w:type="dxa"/>
            <w:vAlign w:val="bottom"/>
          </w:tcPr>
          <w:p w14:paraId="2F556214" w14:textId="77777777" w:rsidR="00F64919" w:rsidRPr="00930776" w:rsidRDefault="00F64919">
            <w:pPr>
              <w:tabs>
                <w:tab w:val="clear" w:pos="227"/>
                <w:tab w:val="clear" w:pos="454"/>
                <w:tab w:val="left" w:pos="540"/>
              </w:tabs>
              <w:spacing w:line="260" w:lineRule="exact"/>
              <w:jc w:val="right"/>
              <w:rPr>
                <w:rFonts w:asciiTheme="majorBidi" w:hAnsiTheme="majorBidi" w:cstheme="majorBidi"/>
                <w:sz w:val="24"/>
                <w:szCs w:val="24"/>
              </w:rPr>
            </w:pPr>
          </w:p>
        </w:tc>
        <w:tc>
          <w:tcPr>
            <w:tcW w:w="943" w:type="dxa"/>
            <w:vAlign w:val="bottom"/>
          </w:tcPr>
          <w:p w14:paraId="79A05CEC" w14:textId="77777777" w:rsidR="00F64919" w:rsidRPr="00930776" w:rsidRDefault="00F64919">
            <w:pPr>
              <w:tabs>
                <w:tab w:val="clear" w:pos="227"/>
                <w:tab w:val="clear" w:pos="454"/>
                <w:tab w:val="left" w:pos="540"/>
              </w:tabs>
              <w:spacing w:line="260" w:lineRule="exact"/>
              <w:jc w:val="right"/>
              <w:rPr>
                <w:rFonts w:asciiTheme="majorBidi" w:hAnsiTheme="majorBidi" w:cstheme="majorBidi"/>
                <w:sz w:val="24"/>
                <w:szCs w:val="24"/>
              </w:rPr>
            </w:pPr>
          </w:p>
        </w:tc>
        <w:tc>
          <w:tcPr>
            <w:tcW w:w="1091" w:type="dxa"/>
            <w:vAlign w:val="bottom"/>
          </w:tcPr>
          <w:p w14:paraId="1819CAC3" w14:textId="77777777" w:rsidR="00F64919" w:rsidRPr="00930776" w:rsidRDefault="00F64919">
            <w:pPr>
              <w:tabs>
                <w:tab w:val="clear" w:pos="227"/>
                <w:tab w:val="clear" w:pos="454"/>
                <w:tab w:val="left" w:pos="540"/>
              </w:tabs>
              <w:spacing w:line="260" w:lineRule="exact"/>
              <w:jc w:val="right"/>
              <w:rPr>
                <w:rFonts w:asciiTheme="majorBidi" w:hAnsiTheme="majorBidi" w:cstheme="majorBidi"/>
                <w:sz w:val="24"/>
                <w:szCs w:val="24"/>
              </w:rPr>
            </w:pPr>
          </w:p>
        </w:tc>
        <w:tc>
          <w:tcPr>
            <w:tcW w:w="1239" w:type="dxa"/>
            <w:vAlign w:val="bottom"/>
          </w:tcPr>
          <w:p w14:paraId="30846C96" w14:textId="77777777" w:rsidR="00F64919" w:rsidRPr="00930776" w:rsidRDefault="00F64919">
            <w:pPr>
              <w:tabs>
                <w:tab w:val="clear" w:pos="227"/>
                <w:tab w:val="clear" w:pos="454"/>
                <w:tab w:val="left" w:pos="540"/>
              </w:tabs>
              <w:spacing w:line="260" w:lineRule="exact"/>
              <w:jc w:val="center"/>
              <w:rPr>
                <w:rFonts w:asciiTheme="majorBidi" w:hAnsiTheme="majorBidi" w:cstheme="majorBidi"/>
                <w:sz w:val="24"/>
                <w:szCs w:val="24"/>
              </w:rPr>
            </w:pPr>
          </w:p>
        </w:tc>
        <w:tc>
          <w:tcPr>
            <w:tcW w:w="966" w:type="dxa"/>
            <w:vAlign w:val="bottom"/>
          </w:tcPr>
          <w:p w14:paraId="634696D9" w14:textId="77777777" w:rsidR="00F64919" w:rsidRPr="00930776" w:rsidRDefault="00F64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60" w:lineRule="exact"/>
              <w:ind w:right="-105"/>
              <w:jc w:val="center"/>
              <w:rPr>
                <w:rFonts w:asciiTheme="majorBidi" w:hAnsiTheme="majorBidi" w:cstheme="majorBidi"/>
                <w:sz w:val="24"/>
                <w:szCs w:val="24"/>
              </w:rPr>
            </w:pPr>
          </w:p>
        </w:tc>
      </w:tr>
      <w:tr w:rsidR="00F64919" w:rsidRPr="00930776" w14:paraId="6A888ECF" w14:textId="77777777">
        <w:trPr>
          <w:gridAfter w:val="1"/>
          <w:wAfter w:w="8" w:type="dxa"/>
          <w:trHeight w:val="261"/>
        </w:trPr>
        <w:tc>
          <w:tcPr>
            <w:tcW w:w="2160" w:type="dxa"/>
          </w:tcPr>
          <w:p w14:paraId="33239D1A" w14:textId="77777777" w:rsidR="00F64919" w:rsidRPr="00930776" w:rsidRDefault="00F64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rPr>
                <w:rFonts w:asciiTheme="majorBidi" w:hAnsiTheme="majorBidi" w:cstheme="majorBidi"/>
                <w:b/>
                <w:bCs/>
                <w:sz w:val="24"/>
                <w:szCs w:val="24"/>
                <w:cs/>
                <w:lang w:val="en-GB"/>
              </w:rPr>
            </w:pPr>
            <w:r w:rsidRPr="00930776">
              <w:rPr>
                <w:rFonts w:asciiTheme="majorBidi" w:hAnsiTheme="majorBidi" w:cstheme="majorBidi"/>
                <w:b/>
                <w:bCs/>
                <w:sz w:val="24"/>
                <w:szCs w:val="24"/>
                <w:cs/>
                <w:lang w:val="en-GB"/>
              </w:rPr>
              <w:t>หนี้สินทางการเงิน</w:t>
            </w:r>
          </w:p>
        </w:tc>
        <w:tc>
          <w:tcPr>
            <w:tcW w:w="1044" w:type="dxa"/>
            <w:vAlign w:val="bottom"/>
          </w:tcPr>
          <w:p w14:paraId="784EB6E6" w14:textId="77777777" w:rsidR="00F64919" w:rsidRPr="00930776" w:rsidRDefault="00F64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jc w:val="right"/>
              <w:rPr>
                <w:rFonts w:asciiTheme="majorBidi" w:hAnsiTheme="majorBidi" w:cstheme="majorBidi"/>
                <w:sz w:val="24"/>
                <w:szCs w:val="24"/>
              </w:rPr>
            </w:pPr>
          </w:p>
        </w:tc>
        <w:tc>
          <w:tcPr>
            <w:tcW w:w="1086" w:type="dxa"/>
            <w:vAlign w:val="bottom"/>
          </w:tcPr>
          <w:p w14:paraId="7ECB8831" w14:textId="77777777" w:rsidR="00F64919" w:rsidRPr="00930776" w:rsidRDefault="00F64919">
            <w:pPr>
              <w:tabs>
                <w:tab w:val="clear" w:pos="227"/>
                <w:tab w:val="clear" w:pos="454"/>
                <w:tab w:val="left" w:pos="540"/>
              </w:tabs>
              <w:spacing w:line="260" w:lineRule="exact"/>
              <w:jc w:val="right"/>
              <w:rPr>
                <w:rFonts w:asciiTheme="majorBidi" w:hAnsiTheme="majorBidi" w:cstheme="majorBidi"/>
                <w:sz w:val="24"/>
                <w:szCs w:val="24"/>
              </w:rPr>
            </w:pPr>
          </w:p>
        </w:tc>
        <w:tc>
          <w:tcPr>
            <w:tcW w:w="912" w:type="dxa"/>
            <w:vAlign w:val="bottom"/>
          </w:tcPr>
          <w:p w14:paraId="6134BCB4" w14:textId="77777777" w:rsidR="00F64919" w:rsidRPr="00930776" w:rsidRDefault="00F64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exact"/>
              <w:ind w:right="-105"/>
              <w:jc w:val="right"/>
              <w:rPr>
                <w:rFonts w:asciiTheme="majorBidi" w:hAnsiTheme="majorBidi" w:cstheme="majorBidi"/>
                <w:sz w:val="24"/>
                <w:szCs w:val="24"/>
              </w:rPr>
            </w:pPr>
          </w:p>
        </w:tc>
        <w:tc>
          <w:tcPr>
            <w:tcW w:w="810" w:type="dxa"/>
            <w:vAlign w:val="bottom"/>
          </w:tcPr>
          <w:p w14:paraId="3F383DCD" w14:textId="77777777" w:rsidR="00F64919" w:rsidRPr="00930776" w:rsidRDefault="00F64919">
            <w:pPr>
              <w:tabs>
                <w:tab w:val="clear" w:pos="227"/>
                <w:tab w:val="clear" w:pos="454"/>
                <w:tab w:val="left" w:pos="540"/>
              </w:tabs>
              <w:spacing w:line="260" w:lineRule="exact"/>
              <w:jc w:val="right"/>
              <w:rPr>
                <w:rFonts w:asciiTheme="majorBidi" w:hAnsiTheme="majorBidi" w:cstheme="majorBidi"/>
                <w:sz w:val="24"/>
                <w:szCs w:val="24"/>
              </w:rPr>
            </w:pPr>
          </w:p>
        </w:tc>
        <w:tc>
          <w:tcPr>
            <w:tcW w:w="1620" w:type="dxa"/>
            <w:vAlign w:val="bottom"/>
          </w:tcPr>
          <w:p w14:paraId="6BA7B757" w14:textId="77777777" w:rsidR="00F64919" w:rsidRPr="00930776" w:rsidRDefault="00F64919">
            <w:pPr>
              <w:tabs>
                <w:tab w:val="clear" w:pos="227"/>
                <w:tab w:val="clear" w:pos="454"/>
                <w:tab w:val="left" w:pos="540"/>
              </w:tabs>
              <w:spacing w:line="260" w:lineRule="exact"/>
              <w:jc w:val="center"/>
              <w:rPr>
                <w:rFonts w:asciiTheme="majorBidi" w:hAnsiTheme="majorBidi" w:cstheme="majorBidi"/>
                <w:sz w:val="24"/>
                <w:szCs w:val="24"/>
              </w:rPr>
            </w:pPr>
          </w:p>
        </w:tc>
        <w:tc>
          <w:tcPr>
            <w:tcW w:w="1088" w:type="dxa"/>
            <w:vAlign w:val="bottom"/>
          </w:tcPr>
          <w:p w14:paraId="1C316497" w14:textId="77777777" w:rsidR="00F64919" w:rsidRPr="00930776" w:rsidRDefault="00F64919">
            <w:pPr>
              <w:tabs>
                <w:tab w:val="clear" w:pos="227"/>
                <w:tab w:val="clear" w:pos="454"/>
                <w:tab w:val="left" w:pos="540"/>
              </w:tabs>
              <w:spacing w:line="260" w:lineRule="exact"/>
              <w:jc w:val="center"/>
              <w:rPr>
                <w:rFonts w:asciiTheme="majorBidi" w:hAnsiTheme="majorBidi" w:cstheme="majorBidi"/>
                <w:sz w:val="24"/>
                <w:szCs w:val="24"/>
              </w:rPr>
            </w:pPr>
          </w:p>
        </w:tc>
        <w:tc>
          <w:tcPr>
            <w:tcW w:w="1051" w:type="dxa"/>
            <w:vAlign w:val="bottom"/>
          </w:tcPr>
          <w:p w14:paraId="2DECC28F" w14:textId="77777777" w:rsidR="00F64919" w:rsidRPr="00930776" w:rsidRDefault="00F64919">
            <w:pPr>
              <w:tabs>
                <w:tab w:val="clear" w:pos="227"/>
                <w:tab w:val="clear" w:pos="454"/>
                <w:tab w:val="left" w:pos="540"/>
              </w:tabs>
              <w:spacing w:line="260" w:lineRule="exact"/>
              <w:jc w:val="right"/>
              <w:rPr>
                <w:rFonts w:asciiTheme="majorBidi" w:hAnsiTheme="majorBidi" w:cstheme="majorBidi"/>
                <w:sz w:val="24"/>
                <w:szCs w:val="24"/>
              </w:rPr>
            </w:pPr>
          </w:p>
        </w:tc>
        <w:tc>
          <w:tcPr>
            <w:tcW w:w="1086" w:type="dxa"/>
            <w:vAlign w:val="bottom"/>
          </w:tcPr>
          <w:p w14:paraId="6EF0A949" w14:textId="77777777" w:rsidR="00F64919" w:rsidRPr="00930776" w:rsidRDefault="00F64919">
            <w:pPr>
              <w:tabs>
                <w:tab w:val="clear" w:pos="227"/>
                <w:tab w:val="clear" w:pos="454"/>
                <w:tab w:val="left" w:pos="540"/>
              </w:tabs>
              <w:spacing w:line="260" w:lineRule="exact"/>
              <w:jc w:val="right"/>
              <w:rPr>
                <w:rFonts w:asciiTheme="majorBidi" w:hAnsiTheme="majorBidi" w:cstheme="majorBidi"/>
                <w:sz w:val="24"/>
                <w:szCs w:val="24"/>
              </w:rPr>
            </w:pPr>
          </w:p>
        </w:tc>
        <w:tc>
          <w:tcPr>
            <w:tcW w:w="943" w:type="dxa"/>
            <w:vAlign w:val="bottom"/>
          </w:tcPr>
          <w:p w14:paraId="219B3E59" w14:textId="77777777" w:rsidR="00F64919" w:rsidRPr="00930776" w:rsidRDefault="00F64919">
            <w:pPr>
              <w:tabs>
                <w:tab w:val="clear" w:pos="227"/>
                <w:tab w:val="clear" w:pos="454"/>
                <w:tab w:val="left" w:pos="540"/>
              </w:tabs>
              <w:spacing w:line="260" w:lineRule="exact"/>
              <w:jc w:val="right"/>
              <w:rPr>
                <w:rFonts w:asciiTheme="majorBidi" w:hAnsiTheme="majorBidi" w:cstheme="majorBidi"/>
                <w:sz w:val="24"/>
                <w:szCs w:val="24"/>
              </w:rPr>
            </w:pPr>
          </w:p>
        </w:tc>
        <w:tc>
          <w:tcPr>
            <w:tcW w:w="1091" w:type="dxa"/>
            <w:vAlign w:val="bottom"/>
          </w:tcPr>
          <w:p w14:paraId="5BB3944D" w14:textId="77777777" w:rsidR="00F64919" w:rsidRPr="00930776" w:rsidRDefault="00F64919">
            <w:pPr>
              <w:tabs>
                <w:tab w:val="clear" w:pos="227"/>
                <w:tab w:val="clear" w:pos="454"/>
                <w:tab w:val="left" w:pos="540"/>
              </w:tabs>
              <w:spacing w:line="260" w:lineRule="exact"/>
              <w:jc w:val="right"/>
              <w:rPr>
                <w:rFonts w:asciiTheme="majorBidi" w:hAnsiTheme="majorBidi" w:cstheme="majorBidi"/>
                <w:sz w:val="24"/>
                <w:szCs w:val="24"/>
              </w:rPr>
            </w:pPr>
          </w:p>
        </w:tc>
        <w:tc>
          <w:tcPr>
            <w:tcW w:w="1239" w:type="dxa"/>
            <w:vAlign w:val="bottom"/>
          </w:tcPr>
          <w:p w14:paraId="134D421D" w14:textId="77777777" w:rsidR="00F64919" w:rsidRPr="00930776" w:rsidRDefault="00F64919">
            <w:pPr>
              <w:tabs>
                <w:tab w:val="clear" w:pos="227"/>
                <w:tab w:val="clear" w:pos="454"/>
                <w:tab w:val="left" w:pos="540"/>
              </w:tabs>
              <w:spacing w:line="260" w:lineRule="exact"/>
              <w:jc w:val="center"/>
              <w:rPr>
                <w:rFonts w:asciiTheme="majorBidi" w:hAnsiTheme="majorBidi" w:cstheme="majorBidi"/>
                <w:sz w:val="24"/>
                <w:szCs w:val="24"/>
              </w:rPr>
            </w:pPr>
          </w:p>
        </w:tc>
        <w:tc>
          <w:tcPr>
            <w:tcW w:w="966" w:type="dxa"/>
            <w:vAlign w:val="bottom"/>
          </w:tcPr>
          <w:p w14:paraId="15EE1AD8" w14:textId="77777777" w:rsidR="00F64919" w:rsidRPr="00930776" w:rsidRDefault="00F64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60" w:lineRule="exact"/>
              <w:ind w:right="-105"/>
              <w:jc w:val="center"/>
              <w:rPr>
                <w:rFonts w:asciiTheme="majorBidi" w:hAnsiTheme="majorBidi" w:cstheme="majorBidi"/>
                <w:sz w:val="24"/>
                <w:szCs w:val="24"/>
              </w:rPr>
            </w:pPr>
          </w:p>
        </w:tc>
      </w:tr>
      <w:tr w:rsidR="00F64919" w:rsidRPr="00930776" w14:paraId="5E0A445D" w14:textId="77777777">
        <w:trPr>
          <w:gridAfter w:val="1"/>
          <w:wAfter w:w="8" w:type="dxa"/>
          <w:trHeight w:val="276"/>
        </w:trPr>
        <w:tc>
          <w:tcPr>
            <w:tcW w:w="2160" w:type="dxa"/>
          </w:tcPr>
          <w:p w14:paraId="13DB79D6" w14:textId="77777777" w:rsidR="00F64919" w:rsidRPr="00930776" w:rsidRDefault="00F64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rPr>
                <w:rFonts w:asciiTheme="majorBidi" w:hAnsiTheme="majorBidi" w:cstheme="majorBidi"/>
                <w:sz w:val="24"/>
                <w:szCs w:val="24"/>
                <w:cs/>
                <w:lang w:val="en-GB"/>
              </w:rPr>
            </w:pPr>
            <w:r w:rsidRPr="00930776">
              <w:rPr>
                <w:rFonts w:asciiTheme="majorBidi" w:hAnsiTheme="majorBidi" w:cstheme="majorBidi"/>
                <w:sz w:val="24"/>
                <w:szCs w:val="24"/>
                <w:cs/>
                <w:lang w:val="en-GB"/>
              </w:rPr>
              <w:t>เงินเบิกเกินบัญชี</w:t>
            </w:r>
          </w:p>
        </w:tc>
        <w:tc>
          <w:tcPr>
            <w:tcW w:w="1044" w:type="dxa"/>
            <w:vAlign w:val="bottom"/>
          </w:tcPr>
          <w:p w14:paraId="65DDCA07" w14:textId="77777777" w:rsidR="00F64919" w:rsidRPr="00930776" w:rsidRDefault="00F64919">
            <w:pPr>
              <w:tabs>
                <w:tab w:val="clear" w:pos="227"/>
                <w:tab w:val="clear" w:pos="454"/>
                <w:tab w:val="left" w:pos="540"/>
              </w:tabs>
              <w:spacing w:line="260" w:lineRule="exact"/>
              <w:jc w:val="right"/>
              <w:rPr>
                <w:rFonts w:asciiTheme="majorBidi" w:hAnsiTheme="majorBidi" w:cstheme="majorBidi"/>
                <w:sz w:val="24"/>
                <w:szCs w:val="24"/>
              </w:rPr>
            </w:pPr>
            <w:r w:rsidRPr="005715CE">
              <w:rPr>
                <w:rFonts w:asciiTheme="majorBidi" w:hAnsiTheme="majorBidi" w:cstheme="majorBidi"/>
                <w:sz w:val="24"/>
                <w:szCs w:val="24"/>
              </w:rPr>
              <w:t>27</w:t>
            </w:r>
            <w:r>
              <w:rPr>
                <w:rFonts w:asciiTheme="majorBidi" w:hAnsiTheme="majorBidi" w:cstheme="majorBidi"/>
                <w:sz w:val="24"/>
                <w:szCs w:val="24"/>
              </w:rPr>
              <w:t>,</w:t>
            </w:r>
            <w:r w:rsidRPr="005715CE">
              <w:rPr>
                <w:rFonts w:asciiTheme="majorBidi" w:hAnsiTheme="majorBidi" w:cstheme="majorBidi"/>
                <w:sz w:val="24"/>
                <w:szCs w:val="24"/>
              </w:rPr>
              <w:t>146</w:t>
            </w:r>
          </w:p>
        </w:tc>
        <w:tc>
          <w:tcPr>
            <w:tcW w:w="1086" w:type="dxa"/>
            <w:vAlign w:val="bottom"/>
          </w:tcPr>
          <w:p w14:paraId="089C4CBB" w14:textId="77777777" w:rsidR="00F64919" w:rsidRPr="00930776" w:rsidRDefault="00F64919">
            <w:pPr>
              <w:tabs>
                <w:tab w:val="clear" w:pos="227"/>
                <w:tab w:val="clear" w:pos="454"/>
                <w:tab w:val="left" w:pos="540"/>
              </w:tabs>
              <w:spacing w:line="260" w:lineRule="exact"/>
              <w:jc w:val="right"/>
              <w:rPr>
                <w:rFonts w:asciiTheme="majorBidi" w:hAnsiTheme="majorBidi" w:cstheme="majorBidi"/>
                <w:sz w:val="24"/>
                <w:szCs w:val="24"/>
              </w:rPr>
            </w:pPr>
            <w:r w:rsidRPr="00930776">
              <w:rPr>
                <w:rFonts w:asciiTheme="majorBidi" w:hAnsiTheme="majorBidi" w:cstheme="majorBidi"/>
                <w:sz w:val="24"/>
                <w:szCs w:val="24"/>
              </w:rPr>
              <w:t>-</w:t>
            </w:r>
          </w:p>
        </w:tc>
        <w:tc>
          <w:tcPr>
            <w:tcW w:w="912" w:type="dxa"/>
            <w:vAlign w:val="bottom"/>
          </w:tcPr>
          <w:p w14:paraId="6F3861C5" w14:textId="77777777" w:rsidR="00F64919" w:rsidRPr="00930776" w:rsidRDefault="00F64919">
            <w:pPr>
              <w:tabs>
                <w:tab w:val="clear" w:pos="227"/>
                <w:tab w:val="clear" w:pos="454"/>
                <w:tab w:val="left" w:pos="540"/>
              </w:tabs>
              <w:spacing w:line="260" w:lineRule="exact"/>
              <w:jc w:val="right"/>
              <w:rPr>
                <w:rFonts w:asciiTheme="majorBidi" w:hAnsiTheme="majorBidi" w:cstheme="majorBidi"/>
                <w:sz w:val="24"/>
                <w:szCs w:val="24"/>
              </w:rPr>
            </w:pPr>
            <w:r w:rsidRPr="00735452">
              <w:rPr>
                <w:rFonts w:asciiTheme="majorBidi" w:hAnsiTheme="majorBidi" w:cstheme="majorBidi"/>
                <w:sz w:val="24"/>
                <w:szCs w:val="24"/>
              </w:rPr>
              <w:t>-</w:t>
            </w:r>
          </w:p>
        </w:tc>
        <w:tc>
          <w:tcPr>
            <w:tcW w:w="810" w:type="dxa"/>
            <w:vAlign w:val="bottom"/>
          </w:tcPr>
          <w:p w14:paraId="610BB97A" w14:textId="77777777" w:rsidR="00F64919" w:rsidRPr="00930776" w:rsidRDefault="00F64919">
            <w:pPr>
              <w:tabs>
                <w:tab w:val="clear" w:pos="227"/>
                <w:tab w:val="clear" w:pos="454"/>
                <w:tab w:val="left" w:pos="540"/>
              </w:tabs>
              <w:spacing w:line="260" w:lineRule="exact"/>
              <w:jc w:val="right"/>
              <w:rPr>
                <w:rFonts w:asciiTheme="majorBidi" w:hAnsiTheme="majorBidi" w:cstheme="majorBidi"/>
                <w:sz w:val="24"/>
                <w:szCs w:val="24"/>
              </w:rPr>
            </w:pPr>
            <w:r w:rsidRPr="005715CE">
              <w:rPr>
                <w:rFonts w:asciiTheme="majorBidi" w:hAnsiTheme="majorBidi" w:cstheme="majorBidi"/>
                <w:sz w:val="24"/>
                <w:szCs w:val="24"/>
              </w:rPr>
              <w:t>27</w:t>
            </w:r>
            <w:r>
              <w:rPr>
                <w:rFonts w:asciiTheme="majorBidi" w:hAnsiTheme="majorBidi" w:cstheme="majorBidi"/>
                <w:sz w:val="24"/>
                <w:szCs w:val="24"/>
              </w:rPr>
              <w:t>,</w:t>
            </w:r>
            <w:r w:rsidRPr="005715CE">
              <w:rPr>
                <w:rFonts w:asciiTheme="majorBidi" w:hAnsiTheme="majorBidi" w:cstheme="majorBidi"/>
                <w:sz w:val="24"/>
                <w:szCs w:val="24"/>
              </w:rPr>
              <w:t>146</w:t>
            </w:r>
          </w:p>
        </w:tc>
        <w:tc>
          <w:tcPr>
            <w:tcW w:w="1620" w:type="dxa"/>
            <w:vAlign w:val="bottom"/>
          </w:tcPr>
          <w:p w14:paraId="19D7615A" w14:textId="77777777" w:rsidR="00F64919" w:rsidRPr="00930776" w:rsidRDefault="00F64919">
            <w:pPr>
              <w:tabs>
                <w:tab w:val="clear" w:pos="227"/>
                <w:tab w:val="clear" w:pos="454"/>
                <w:tab w:val="left" w:pos="540"/>
              </w:tabs>
              <w:spacing w:line="260" w:lineRule="exact"/>
              <w:jc w:val="center"/>
              <w:rPr>
                <w:rFonts w:asciiTheme="majorBidi" w:hAnsiTheme="majorBidi" w:cstheme="majorBidi"/>
                <w:sz w:val="24"/>
                <w:szCs w:val="24"/>
              </w:rPr>
            </w:pPr>
            <w:r w:rsidRPr="00930776">
              <w:rPr>
                <w:rFonts w:asciiTheme="majorBidi" w:hAnsiTheme="majorBidi" w:cstheme="majorBidi"/>
                <w:sz w:val="24"/>
                <w:szCs w:val="24"/>
              </w:rPr>
              <w:t>MRR+</w:t>
            </w:r>
            <w:r w:rsidRPr="005715CE">
              <w:rPr>
                <w:rFonts w:asciiTheme="majorBidi" w:hAnsiTheme="majorBidi" w:cstheme="majorBidi"/>
                <w:sz w:val="24"/>
                <w:szCs w:val="24"/>
              </w:rPr>
              <w:t>2</w:t>
            </w:r>
            <w:r w:rsidRPr="00930776">
              <w:rPr>
                <w:rFonts w:asciiTheme="majorBidi" w:hAnsiTheme="majorBidi" w:cstheme="majorBidi"/>
                <w:sz w:val="24"/>
                <w:szCs w:val="24"/>
              </w:rPr>
              <w:t xml:space="preserve"> – MOR</w:t>
            </w:r>
          </w:p>
        </w:tc>
        <w:tc>
          <w:tcPr>
            <w:tcW w:w="1088" w:type="dxa"/>
            <w:vAlign w:val="bottom"/>
          </w:tcPr>
          <w:p w14:paraId="76BE7FFA" w14:textId="77777777" w:rsidR="00F64919" w:rsidRPr="00930776" w:rsidRDefault="00F64919">
            <w:pPr>
              <w:tabs>
                <w:tab w:val="clear" w:pos="227"/>
                <w:tab w:val="clear" w:pos="454"/>
                <w:tab w:val="left" w:pos="540"/>
              </w:tabs>
              <w:spacing w:line="260" w:lineRule="exact"/>
              <w:jc w:val="center"/>
              <w:rPr>
                <w:rFonts w:asciiTheme="majorBidi" w:hAnsiTheme="majorBidi" w:cstheme="majorBidi"/>
                <w:sz w:val="24"/>
                <w:szCs w:val="24"/>
              </w:rPr>
            </w:pPr>
            <w:r w:rsidRPr="00930776">
              <w:rPr>
                <w:rFonts w:asciiTheme="majorBidi" w:hAnsiTheme="majorBidi" w:cstheme="majorBidi"/>
                <w:sz w:val="24"/>
                <w:szCs w:val="24"/>
              </w:rPr>
              <w:t>-</w:t>
            </w:r>
          </w:p>
        </w:tc>
        <w:tc>
          <w:tcPr>
            <w:tcW w:w="1051" w:type="dxa"/>
            <w:vAlign w:val="bottom"/>
          </w:tcPr>
          <w:p w14:paraId="05408233" w14:textId="77777777" w:rsidR="00F64919" w:rsidRPr="00930776" w:rsidRDefault="00F64919">
            <w:pPr>
              <w:tabs>
                <w:tab w:val="clear" w:pos="227"/>
                <w:tab w:val="clear" w:pos="454"/>
                <w:tab w:val="left" w:pos="540"/>
              </w:tabs>
              <w:spacing w:line="260" w:lineRule="exact"/>
              <w:jc w:val="right"/>
              <w:rPr>
                <w:rFonts w:asciiTheme="majorBidi" w:hAnsiTheme="majorBidi" w:cstheme="majorBidi"/>
                <w:sz w:val="24"/>
                <w:szCs w:val="24"/>
              </w:rPr>
            </w:pPr>
            <w:r w:rsidRPr="00930776">
              <w:rPr>
                <w:rFonts w:asciiTheme="majorBidi" w:hAnsiTheme="majorBidi" w:cstheme="majorBidi"/>
                <w:sz w:val="24"/>
                <w:szCs w:val="24"/>
              </w:rPr>
              <w:t xml:space="preserve"> -</w:t>
            </w:r>
          </w:p>
        </w:tc>
        <w:tc>
          <w:tcPr>
            <w:tcW w:w="1086" w:type="dxa"/>
            <w:vAlign w:val="bottom"/>
          </w:tcPr>
          <w:p w14:paraId="16CF930E" w14:textId="77777777" w:rsidR="00F64919" w:rsidRPr="00930776" w:rsidRDefault="00F64919">
            <w:pPr>
              <w:tabs>
                <w:tab w:val="clear" w:pos="227"/>
                <w:tab w:val="clear" w:pos="454"/>
                <w:tab w:val="left" w:pos="540"/>
              </w:tabs>
              <w:spacing w:line="260" w:lineRule="exact"/>
              <w:jc w:val="right"/>
              <w:rPr>
                <w:rFonts w:asciiTheme="majorBidi" w:hAnsiTheme="majorBidi" w:cstheme="majorBidi"/>
                <w:sz w:val="24"/>
                <w:szCs w:val="24"/>
              </w:rPr>
            </w:pPr>
            <w:r w:rsidRPr="00930776">
              <w:rPr>
                <w:rFonts w:asciiTheme="majorBidi" w:hAnsiTheme="majorBidi" w:cstheme="majorBidi"/>
                <w:sz w:val="24"/>
                <w:szCs w:val="24"/>
              </w:rPr>
              <w:t xml:space="preserve"> -</w:t>
            </w:r>
          </w:p>
        </w:tc>
        <w:tc>
          <w:tcPr>
            <w:tcW w:w="943" w:type="dxa"/>
            <w:vAlign w:val="bottom"/>
          </w:tcPr>
          <w:p w14:paraId="3449403A" w14:textId="77777777" w:rsidR="00F64919" w:rsidRPr="00930776" w:rsidRDefault="00F64919">
            <w:pPr>
              <w:tabs>
                <w:tab w:val="clear" w:pos="227"/>
                <w:tab w:val="clear" w:pos="454"/>
                <w:tab w:val="left" w:pos="540"/>
              </w:tabs>
              <w:spacing w:line="260" w:lineRule="exact"/>
              <w:jc w:val="right"/>
              <w:rPr>
                <w:rFonts w:asciiTheme="majorBidi" w:hAnsiTheme="majorBidi" w:cstheme="majorBidi"/>
                <w:sz w:val="24"/>
                <w:szCs w:val="24"/>
              </w:rPr>
            </w:pPr>
            <w:r>
              <w:rPr>
                <w:rFonts w:asciiTheme="majorBidi" w:hAnsiTheme="majorBidi" w:cstheme="majorBidi"/>
                <w:sz w:val="24"/>
                <w:szCs w:val="24"/>
              </w:rPr>
              <w:t>-</w:t>
            </w:r>
          </w:p>
        </w:tc>
        <w:tc>
          <w:tcPr>
            <w:tcW w:w="1091" w:type="dxa"/>
            <w:vAlign w:val="bottom"/>
          </w:tcPr>
          <w:p w14:paraId="7931B720" w14:textId="77777777" w:rsidR="00F64919" w:rsidRPr="00930776" w:rsidRDefault="00F64919">
            <w:pPr>
              <w:tabs>
                <w:tab w:val="clear" w:pos="227"/>
                <w:tab w:val="clear" w:pos="454"/>
                <w:tab w:val="left" w:pos="540"/>
              </w:tabs>
              <w:spacing w:line="260" w:lineRule="exact"/>
              <w:jc w:val="right"/>
              <w:rPr>
                <w:rFonts w:asciiTheme="majorBidi" w:hAnsiTheme="majorBidi" w:cstheme="majorBidi"/>
                <w:sz w:val="24"/>
                <w:szCs w:val="24"/>
              </w:rPr>
            </w:pPr>
            <w:r w:rsidRPr="00930776">
              <w:rPr>
                <w:rFonts w:asciiTheme="majorBidi" w:hAnsiTheme="majorBidi" w:cstheme="majorBidi"/>
                <w:sz w:val="24"/>
                <w:szCs w:val="24"/>
              </w:rPr>
              <w:t xml:space="preserve"> -</w:t>
            </w:r>
          </w:p>
        </w:tc>
        <w:tc>
          <w:tcPr>
            <w:tcW w:w="1239" w:type="dxa"/>
            <w:vAlign w:val="bottom"/>
          </w:tcPr>
          <w:p w14:paraId="034B4076" w14:textId="77777777" w:rsidR="00F64919" w:rsidRPr="00930776" w:rsidRDefault="00F64919">
            <w:pPr>
              <w:tabs>
                <w:tab w:val="clear" w:pos="227"/>
                <w:tab w:val="clear" w:pos="454"/>
                <w:tab w:val="left" w:pos="540"/>
              </w:tabs>
              <w:spacing w:line="260" w:lineRule="exact"/>
              <w:jc w:val="center"/>
              <w:rPr>
                <w:rFonts w:asciiTheme="majorBidi" w:hAnsiTheme="majorBidi" w:cstheme="majorBidi"/>
                <w:sz w:val="24"/>
                <w:szCs w:val="24"/>
              </w:rPr>
            </w:pPr>
            <w:r w:rsidRPr="00930776">
              <w:rPr>
                <w:rFonts w:asciiTheme="majorBidi" w:hAnsiTheme="majorBidi" w:cstheme="majorBidi"/>
                <w:sz w:val="24"/>
                <w:szCs w:val="24"/>
              </w:rPr>
              <w:t>-</w:t>
            </w:r>
          </w:p>
        </w:tc>
        <w:tc>
          <w:tcPr>
            <w:tcW w:w="966" w:type="dxa"/>
            <w:vAlign w:val="bottom"/>
          </w:tcPr>
          <w:p w14:paraId="78F4AFD4" w14:textId="77777777" w:rsidR="00F64919" w:rsidRPr="00930776" w:rsidRDefault="00F64919">
            <w:pPr>
              <w:tabs>
                <w:tab w:val="clear" w:pos="227"/>
                <w:tab w:val="clear" w:pos="454"/>
                <w:tab w:val="left" w:pos="540"/>
              </w:tabs>
              <w:spacing w:line="260" w:lineRule="exact"/>
              <w:jc w:val="center"/>
              <w:rPr>
                <w:rFonts w:asciiTheme="majorBidi" w:hAnsiTheme="majorBidi" w:cstheme="majorBidi"/>
                <w:sz w:val="24"/>
                <w:szCs w:val="24"/>
              </w:rPr>
            </w:pPr>
            <w:r w:rsidRPr="00930776">
              <w:rPr>
                <w:rFonts w:asciiTheme="majorBidi" w:hAnsiTheme="majorBidi" w:cstheme="majorBidi"/>
                <w:sz w:val="24"/>
                <w:szCs w:val="24"/>
              </w:rPr>
              <w:t>-</w:t>
            </w:r>
          </w:p>
        </w:tc>
      </w:tr>
      <w:tr w:rsidR="00F64919" w:rsidRPr="00930776" w14:paraId="0874BE78" w14:textId="77777777">
        <w:trPr>
          <w:gridAfter w:val="1"/>
          <w:wAfter w:w="8" w:type="dxa"/>
          <w:trHeight w:val="261"/>
        </w:trPr>
        <w:tc>
          <w:tcPr>
            <w:tcW w:w="2160" w:type="dxa"/>
          </w:tcPr>
          <w:p w14:paraId="4AED875D" w14:textId="77777777" w:rsidR="00F64919" w:rsidRPr="00930776" w:rsidRDefault="00F64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rPr>
                <w:rFonts w:asciiTheme="majorBidi" w:hAnsiTheme="majorBidi" w:cstheme="majorBidi"/>
                <w:sz w:val="24"/>
                <w:szCs w:val="24"/>
                <w:cs/>
                <w:lang w:val="en-GB"/>
              </w:rPr>
            </w:pPr>
            <w:r w:rsidRPr="00930776">
              <w:rPr>
                <w:rFonts w:asciiTheme="majorBidi" w:hAnsiTheme="majorBidi" w:cstheme="majorBidi"/>
                <w:sz w:val="24"/>
                <w:szCs w:val="24"/>
                <w:cs/>
                <w:lang w:val="en-GB"/>
              </w:rPr>
              <w:t>เจ้าหนี้แฟคเตอริ่ง</w:t>
            </w:r>
          </w:p>
        </w:tc>
        <w:tc>
          <w:tcPr>
            <w:tcW w:w="1044" w:type="dxa"/>
            <w:vAlign w:val="bottom"/>
          </w:tcPr>
          <w:p w14:paraId="156EE3FD" w14:textId="77777777" w:rsidR="00F64919" w:rsidRPr="00930776" w:rsidRDefault="00F64919">
            <w:pPr>
              <w:tabs>
                <w:tab w:val="clear" w:pos="227"/>
                <w:tab w:val="clear" w:pos="454"/>
                <w:tab w:val="left" w:pos="540"/>
              </w:tabs>
              <w:spacing w:line="260" w:lineRule="exact"/>
              <w:jc w:val="right"/>
              <w:rPr>
                <w:rFonts w:asciiTheme="majorBidi" w:hAnsiTheme="majorBidi" w:cstheme="majorBidi"/>
                <w:sz w:val="24"/>
                <w:szCs w:val="24"/>
              </w:rPr>
            </w:pPr>
            <w:r w:rsidRPr="005715CE">
              <w:rPr>
                <w:rFonts w:asciiTheme="majorBidi" w:hAnsiTheme="majorBidi" w:cstheme="majorBidi"/>
                <w:sz w:val="24"/>
                <w:szCs w:val="24"/>
              </w:rPr>
              <w:t>36</w:t>
            </w:r>
            <w:r>
              <w:rPr>
                <w:rFonts w:asciiTheme="majorBidi" w:hAnsiTheme="majorBidi" w:cstheme="majorBidi"/>
                <w:sz w:val="24"/>
                <w:szCs w:val="24"/>
              </w:rPr>
              <w:t>,</w:t>
            </w:r>
            <w:r w:rsidRPr="005715CE">
              <w:rPr>
                <w:rFonts w:asciiTheme="majorBidi" w:hAnsiTheme="majorBidi" w:cstheme="majorBidi"/>
                <w:sz w:val="24"/>
                <w:szCs w:val="24"/>
              </w:rPr>
              <w:t>663</w:t>
            </w:r>
          </w:p>
        </w:tc>
        <w:tc>
          <w:tcPr>
            <w:tcW w:w="1086" w:type="dxa"/>
            <w:vAlign w:val="bottom"/>
          </w:tcPr>
          <w:p w14:paraId="5A2D1549" w14:textId="77777777" w:rsidR="00F64919" w:rsidRPr="00930776" w:rsidRDefault="00F64919">
            <w:pPr>
              <w:tabs>
                <w:tab w:val="clear" w:pos="227"/>
                <w:tab w:val="clear" w:pos="454"/>
                <w:tab w:val="left" w:pos="540"/>
              </w:tabs>
              <w:spacing w:line="260" w:lineRule="exact"/>
              <w:jc w:val="right"/>
              <w:rPr>
                <w:rFonts w:asciiTheme="majorBidi" w:hAnsiTheme="majorBidi" w:cstheme="majorBidi"/>
                <w:sz w:val="24"/>
                <w:szCs w:val="24"/>
              </w:rPr>
            </w:pPr>
            <w:r w:rsidRPr="00930776">
              <w:rPr>
                <w:rFonts w:asciiTheme="majorBidi" w:hAnsiTheme="majorBidi" w:cstheme="majorBidi"/>
                <w:sz w:val="24"/>
                <w:szCs w:val="24"/>
              </w:rPr>
              <w:t>-</w:t>
            </w:r>
          </w:p>
        </w:tc>
        <w:tc>
          <w:tcPr>
            <w:tcW w:w="912" w:type="dxa"/>
            <w:vAlign w:val="bottom"/>
          </w:tcPr>
          <w:p w14:paraId="0E966A17" w14:textId="77777777" w:rsidR="00F64919" w:rsidRPr="00930776" w:rsidRDefault="00F64919">
            <w:pPr>
              <w:tabs>
                <w:tab w:val="clear" w:pos="227"/>
                <w:tab w:val="clear" w:pos="454"/>
                <w:tab w:val="left" w:pos="540"/>
              </w:tabs>
              <w:spacing w:line="260" w:lineRule="exact"/>
              <w:jc w:val="right"/>
              <w:rPr>
                <w:rFonts w:asciiTheme="majorBidi" w:hAnsiTheme="majorBidi" w:cstheme="majorBidi"/>
                <w:sz w:val="24"/>
                <w:szCs w:val="24"/>
              </w:rPr>
            </w:pPr>
            <w:r w:rsidRPr="00735452">
              <w:rPr>
                <w:rFonts w:asciiTheme="majorBidi" w:hAnsiTheme="majorBidi" w:cstheme="majorBidi"/>
                <w:sz w:val="24"/>
                <w:szCs w:val="24"/>
              </w:rPr>
              <w:t>-</w:t>
            </w:r>
          </w:p>
        </w:tc>
        <w:tc>
          <w:tcPr>
            <w:tcW w:w="810" w:type="dxa"/>
            <w:vAlign w:val="bottom"/>
          </w:tcPr>
          <w:p w14:paraId="3B709C4B" w14:textId="77777777" w:rsidR="00F64919" w:rsidRPr="00930776" w:rsidRDefault="00F64919">
            <w:pPr>
              <w:tabs>
                <w:tab w:val="clear" w:pos="227"/>
                <w:tab w:val="clear" w:pos="454"/>
                <w:tab w:val="left" w:pos="540"/>
              </w:tabs>
              <w:spacing w:line="260" w:lineRule="exact"/>
              <w:jc w:val="right"/>
              <w:rPr>
                <w:rFonts w:asciiTheme="majorBidi" w:hAnsiTheme="majorBidi" w:cstheme="majorBidi"/>
                <w:sz w:val="24"/>
                <w:szCs w:val="24"/>
              </w:rPr>
            </w:pPr>
            <w:r w:rsidRPr="005715CE">
              <w:rPr>
                <w:rFonts w:asciiTheme="majorBidi" w:hAnsiTheme="majorBidi" w:cstheme="majorBidi"/>
                <w:sz w:val="24"/>
                <w:szCs w:val="24"/>
              </w:rPr>
              <w:t>36</w:t>
            </w:r>
            <w:r>
              <w:rPr>
                <w:rFonts w:asciiTheme="majorBidi" w:hAnsiTheme="majorBidi" w:cstheme="majorBidi"/>
                <w:sz w:val="24"/>
                <w:szCs w:val="24"/>
              </w:rPr>
              <w:t>,</w:t>
            </w:r>
            <w:r w:rsidRPr="005715CE">
              <w:rPr>
                <w:rFonts w:asciiTheme="majorBidi" w:hAnsiTheme="majorBidi" w:cstheme="majorBidi"/>
                <w:sz w:val="24"/>
                <w:szCs w:val="24"/>
              </w:rPr>
              <w:t>663</w:t>
            </w:r>
          </w:p>
        </w:tc>
        <w:tc>
          <w:tcPr>
            <w:tcW w:w="1620" w:type="dxa"/>
            <w:vAlign w:val="bottom"/>
          </w:tcPr>
          <w:p w14:paraId="6A28BBF7" w14:textId="77777777" w:rsidR="00F64919" w:rsidRPr="00930776" w:rsidRDefault="00F64919">
            <w:pPr>
              <w:tabs>
                <w:tab w:val="clear" w:pos="227"/>
                <w:tab w:val="clear" w:pos="454"/>
                <w:tab w:val="left" w:pos="540"/>
              </w:tabs>
              <w:spacing w:line="260" w:lineRule="exact"/>
              <w:jc w:val="center"/>
              <w:rPr>
                <w:rFonts w:asciiTheme="majorBidi" w:hAnsiTheme="majorBidi" w:cstheme="majorBidi"/>
                <w:sz w:val="24"/>
                <w:szCs w:val="24"/>
              </w:rPr>
            </w:pPr>
            <w:r w:rsidRPr="00930776">
              <w:rPr>
                <w:rFonts w:asciiTheme="majorBidi" w:hAnsiTheme="majorBidi" w:cstheme="majorBidi"/>
                <w:sz w:val="24"/>
                <w:szCs w:val="24"/>
              </w:rPr>
              <w:t>MOR-</w:t>
            </w:r>
            <w:r w:rsidRPr="005715CE">
              <w:rPr>
                <w:rFonts w:asciiTheme="majorBidi" w:hAnsiTheme="majorBidi" w:cstheme="majorBidi"/>
                <w:sz w:val="24"/>
                <w:szCs w:val="24"/>
              </w:rPr>
              <w:t>1</w:t>
            </w:r>
            <w:r w:rsidRPr="00930776">
              <w:rPr>
                <w:rFonts w:asciiTheme="majorBidi" w:hAnsiTheme="majorBidi" w:cstheme="majorBidi"/>
                <w:sz w:val="24"/>
                <w:szCs w:val="24"/>
              </w:rPr>
              <w:t>.</w:t>
            </w:r>
            <w:r w:rsidRPr="005715CE">
              <w:rPr>
                <w:rFonts w:asciiTheme="majorBidi" w:hAnsiTheme="majorBidi" w:cstheme="majorBidi"/>
                <w:sz w:val="24"/>
                <w:szCs w:val="24"/>
              </w:rPr>
              <w:t>62</w:t>
            </w:r>
          </w:p>
        </w:tc>
        <w:tc>
          <w:tcPr>
            <w:tcW w:w="1088" w:type="dxa"/>
            <w:vAlign w:val="bottom"/>
          </w:tcPr>
          <w:p w14:paraId="37BFE0F3" w14:textId="77777777" w:rsidR="00F64919" w:rsidRPr="00930776" w:rsidRDefault="00F64919">
            <w:pPr>
              <w:tabs>
                <w:tab w:val="clear" w:pos="227"/>
                <w:tab w:val="clear" w:pos="454"/>
                <w:tab w:val="left" w:pos="540"/>
              </w:tabs>
              <w:spacing w:line="260" w:lineRule="exact"/>
              <w:jc w:val="center"/>
              <w:rPr>
                <w:rFonts w:asciiTheme="majorBidi" w:hAnsiTheme="majorBidi" w:cstheme="majorBidi"/>
                <w:sz w:val="24"/>
                <w:szCs w:val="24"/>
              </w:rPr>
            </w:pPr>
            <w:r w:rsidRPr="00930776">
              <w:rPr>
                <w:rFonts w:asciiTheme="majorBidi" w:hAnsiTheme="majorBidi" w:cstheme="majorBidi"/>
                <w:sz w:val="24"/>
                <w:szCs w:val="24"/>
              </w:rPr>
              <w:t>-</w:t>
            </w:r>
          </w:p>
        </w:tc>
        <w:tc>
          <w:tcPr>
            <w:tcW w:w="1051" w:type="dxa"/>
            <w:vAlign w:val="bottom"/>
          </w:tcPr>
          <w:p w14:paraId="5725AB88" w14:textId="77777777" w:rsidR="00F64919" w:rsidRPr="00930776" w:rsidRDefault="00F64919">
            <w:pPr>
              <w:tabs>
                <w:tab w:val="clear" w:pos="227"/>
                <w:tab w:val="clear" w:pos="454"/>
                <w:tab w:val="left" w:pos="540"/>
              </w:tabs>
              <w:spacing w:line="260" w:lineRule="exact"/>
              <w:jc w:val="right"/>
              <w:rPr>
                <w:rFonts w:asciiTheme="majorBidi" w:hAnsiTheme="majorBidi" w:cstheme="majorBidi"/>
                <w:sz w:val="24"/>
                <w:szCs w:val="24"/>
              </w:rPr>
            </w:pPr>
            <w:r w:rsidRPr="00930776">
              <w:rPr>
                <w:rFonts w:asciiTheme="majorBidi" w:hAnsiTheme="majorBidi" w:cstheme="majorBidi"/>
                <w:sz w:val="24"/>
                <w:szCs w:val="24"/>
              </w:rPr>
              <w:t xml:space="preserve"> -</w:t>
            </w:r>
          </w:p>
        </w:tc>
        <w:tc>
          <w:tcPr>
            <w:tcW w:w="1086" w:type="dxa"/>
            <w:vAlign w:val="bottom"/>
          </w:tcPr>
          <w:p w14:paraId="5B3277C4" w14:textId="77777777" w:rsidR="00F64919" w:rsidRPr="00930776" w:rsidRDefault="00F64919">
            <w:pPr>
              <w:tabs>
                <w:tab w:val="clear" w:pos="227"/>
                <w:tab w:val="clear" w:pos="454"/>
                <w:tab w:val="left" w:pos="540"/>
              </w:tabs>
              <w:spacing w:line="260" w:lineRule="exact"/>
              <w:jc w:val="right"/>
              <w:rPr>
                <w:rFonts w:asciiTheme="majorBidi" w:hAnsiTheme="majorBidi" w:cstheme="majorBidi"/>
                <w:sz w:val="24"/>
                <w:szCs w:val="24"/>
              </w:rPr>
            </w:pPr>
            <w:r w:rsidRPr="00930776">
              <w:rPr>
                <w:rFonts w:asciiTheme="majorBidi" w:hAnsiTheme="majorBidi" w:cstheme="majorBidi"/>
                <w:sz w:val="24"/>
                <w:szCs w:val="24"/>
              </w:rPr>
              <w:t xml:space="preserve"> -</w:t>
            </w:r>
          </w:p>
        </w:tc>
        <w:tc>
          <w:tcPr>
            <w:tcW w:w="943" w:type="dxa"/>
            <w:vAlign w:val="bottom"/>
          </w:tcPr>
          <w:p w14:paraId="3A29819B" w14:textId="77777777" w:rsidR="00F64919" w:rsidRPr="00930776" w:rsidRDefault="00F64919">
            <w:pPr>
              <w:tabs>
                <w:tab w:val="clear" w:pos="227"/>
                <w:tab w:val="clear" w:pos="454"/>
                <w:tab w:val="left" w:pos="540"/>
              </w:tabs>
              <w:spacing w:line="260" w:lineRule="exact"/>
              <w:jc w:val="right"/>
              <w:rPr>
                <w:rFonts w:asciiTheme="majorBidi" w:hAnsiTheme="majorBidi" w:cstheme="majorBidi"/>
                <w:sz w:val="24"/>
                <w:szCs w:val="24"/>
              </w:rPr>
            </w:pPr>
            <w:r>
              <w:rPr>
                <w:rFonts w:asciiTheme="majorBidi" w:hAnsiTheme="majorBidi" w:cstheme="majorBidi"/>
                <w:sz w:val="24"/>
                <w:szCs w:val="24"/>
              </w:rPr>
              <w:t>-</w:t>
            </w:r>
          </w:p>
        </w:tc>
        <w:tc>
          <w:tcPr>
            <w:tcW w:w="1091" w:type="dxa"/>
            <w:vAlign w:val="bottom"/>
          </w:tcPr>
          <w:p w14:paraId="655DE442" w14:textId="77777777" w:rsidR="00F64919" w:rsidRPr="00930776" w:rsidRDefault="00F64919">
            <w:pPr>
              <w:tabs>
                <w:tab w:val="clear" w:pos="227"/>
                <w:tab w:val="clear" w:pos="454"/>
                <w:tab w:val="left" w:pos="540"/>
              </w:tabs>
              <w:spacing w:line="260" w:lineRule="exact"/>
              <w:jc w:val="right"/>
              <w:rPr>
                <w:rFonts w:asciiTheme="majorBidi" w:hAnsiTheme="majorBidi" w:cstheme="majorBidi"/>
                <w:sz w:val="24"/>
                <w:szCs w:val="24"/>
              </w:rPr>
            </w:pPr>
            <w:r w:rsidRPr="00930776">
              <w:rPr>
                <w:rFonts w:asciiTheme="majorBidi" w:hAnsiTheme="majorBidi" w:cstheme="majorBidi"/>
                <w:sz w:val="24"/>
                <w:szCs w:val="24"/>
              </w:rPr>
              <w:t xml:space="preserve"> -</w:t>
            </w:r>
          </w:p>
        </w:tc>
        <w:tc>
          <w:tcPr>
            <w:tcW w:w="1239" w:type="dxa"/>
            <w:vAlign w:val="bottom"/>
          </w:tcPr>
          <w:p w14:paraId="5E0AA6B8" w14:textId="77777777" w:rsidR="00F64919" w:rsidRPr="00930776" w:rsidRDefault="00F64919">
            <w:pPr>
              <w:tabs>
                <w:tab w:val="clear" w:pos="227"/>
                <w:tab w:val="clear" w:pos="454"/>
                <w:tab w:val="left" w:pos="540"/>
              </w:tabs>
              <w:spacing w:line="260" w:lineRule="exact"/>
              <w:jc w:val="center"/>
              <w:rPr>
                <w:rFonts w:asciiTheme="majorBidi" w:hAnsiTheme="majorBidi" w:cstheme="majorBidi"/>
                <w:sz w:val="24"/>
                <w:szCs w:val="24"/>
              </w:rPr>
            </w:pPr>
            <w:r w:rsidRPr="00930776">
              <w:rPr>
                <w:rFonts w:asciiTheme="majorBidi" w:hAnsiTheme="majorBidi" w:cstheme="majorBidi"/>
                <w:sz w:val="24"/>
                <w:szCs w:val="24"/>
              </w:rPr>
              <w:t>-</w:t>
            </w:r>
          </w:p>
        </w:tc>
        <w:tc>
          <w:tcPr>
            <w:tcW w:w="966" w:type="dxa"/>
            <w:vAlign w:val="bottom"/>
          </w:tcPr>
          <w:p w14:paraId="59AACC84" w14:textId="77777777" w:rsidR="00F64919" w:rsidRPr="00930776" w:rsidRDefault="00F64919">
            <w:pPr>
              <w:tabs>
                <w:tab w:val="clear" w:pos="227"/>
                <w:tab w:val="clear" w:pos="454"/>
                <w:tab w:val="left" w:pos="540"/>
              </w:tabs>
              <w:spacing w:line="260" w:lineRule="exact"/>
              <w:jc w:val="center"/>
              <w:rPr>
                <w:rFonts w:asciiTheme="majorBidi" w:hAnsiTheme="majorBidi" w:cstheme="majorBidi"/>
                <w:sz w:val="24"/>
                <w:szCs w:val="24"/>
              </w:rPr>
            </w:pPr>
            <w:r w:rsidRPr="00930776">
              <w:rPr>
                <w:rFonts w:asciiTheme="majorBidi" w:hAnsiTheme="majorBidi" w:cstheme="majorBidi"/>
                <w:sz w:val="24"/>
                <w:szCs w:val="24"/>
              </w:rPr>
              <w:t>-</w:t>
            </w:r>
          </w:p>
        </w:tc>
      </w:tr>
      <w:tr w:rsidR="00F64919" w:rsidRPr="00930776" w14:paraId="5CBB46C0" w14:textId="77777777">
        <w:trPr>
          <w:gridAfter w:val="1"/>
          <w:wAfter w:w="8" w:type="dxa"/>
          <w:trHeight w:val="261"/>
        </w:trPr>
        <w:tc>
          <w:tcPr>
            <w:tcW w:w="2160" w:type="dxa"/>
          </w:tcPr>
          <w:p w14:paraId="01BBC542" w14:textId="77777777" w:rsidR="00F64919" w:rsidRPr="00930776" w:rsidRDefault="00F64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rPr>
                <w:rFonts w:asciiTheme="majorBidi" w:hAnsiTheme="majorBidi" w:cstheme="majorBidi"/>
                <w:sz w:val="24"/>
                <w:szCs w:val="24"/>
                <w:cs/>
                <w:lang w:val="en-GB"/>
              </w:rPr>
            </w:pPr>
            <w:r w:rsidRPr="00930776">
              <w:rPr>
                <w:rFonts w:asciiTheme="majorBidi" w:hAnsiTheme="majorBidi" w:cstheme="majorBidi"/>
                <w:sz w:val="24"/>
                <w:szCs w:val="24"/>
                <w:cs/>
                <w:lang w:val="en-GB"/>
              </w:rPr>
              <w:t>ตั๋วสัญญาใช้เงิน</w:t>
            </w:r>
          </w:p>
        </w:tc>
        <w:tc>
          <w:tcPr>
            <w:tcW w:w="1044" w:type="dxa"/>
            <w:vAlign w:val="bottom"/>
          </w:tcPr>
          <w:p w14:paraId="1B8B2947" w14:textId="77777777" w:rsidR="00F64919" w:rsidRPr="00930776" w:rsidRDefault="00F64919">
            <w:pPr>
              <w:tabs>
                <w:tab w:val="clear" w:pos="227"/>
                <w:tab w:val="clear" w:pos="454"/>
                <w:tab w:val="left" w:pos="540"/>
              </w:tabs>
              <w:spacing w:line="260" w:lineRule="exact"/>
              <w:jc w:val="right"/>
              <w:rPr>
                <w:rFonts w:asciiTheme="majorBidi" w:hAnsiTheme="majorBidi" w:cstheme="majorBidi"/>
                <w:sz w:val="24"/>
                <w:szCs w:val="24"/>
              </w:rPr>
            </w:pPr>
            <w:r w:rsidRPr="005715CE">
              <w:rPr>
                <w:rFonts w:asciiTheme="majorBidi" w:hAnsiTheme="majorBidi" w:cstheme="majorBidi"/>
                <w:sz w:val="24"/>
                <w:szCs w:val="24"/>
              </w:rPr>
              <w:t>95</w:t>
            </w:r>
            <w:r>
              <w:rPr>
                <w:rFonts w:asciiTheme="majorBidi" w:hAnsiTheme="majorBidi" w:cstheme="majorBidi"/>
                <w:sz w:val="24"/>
                <w:szCs w:val="24"/>
              </w:rPr>
              <w:t>,</w:t>
            </w:r>
            <w:r w:rsidRPr="005715CE">
              <w:rPr>
                <w:rFonts w:asciiTheme="majorBidi" w:hAnsiTheme="majorBidi" w:cstheme="majorBidi"/>
                <w:sz w:val="24"/>
                <w:szCs w:val="24"/>
              </w:rPr>
              <w:t>981</w:t>
            </w:r>
          </w:p>
        </w:tc>
        <w:tc>
          <w:tcPr>
            <w:tcW w:w="1086" w:type="dxa"/>
            <w:vAlign w:val="bottom"/>
          </w:tcPr>
          <w:p w14:paraId="44BB5A64" w14:textId="77777777" w:rsidR="00F64919" w:rsidRPr="00930776" w:rsidRDefault="00F64919">
            <w:pPr>
              <w:tabs>
                <w:tab w:val="clear" w:pos="227"/>
                <w:tab w:val="clear" w:pos="454"/>
                <w:tab w:val="left" w:pos="540"/>
              </w:tabs>
              <w:spacing w:line="260" w:lineRule="exact"/>
              <w:jc w:val="right"/>
              <w:rPr>
                <w:rFonts w:asciiTheme="majorBidi" w:hAnsiTheme="majorBidi" w:cstheme="majorBidi"/>
                <w:sz w:val="24"/>
                <w:szCs w:val="24"/>
              </w:rPr>
            </w:pPr>
            <w:r w:rsidRPr="00930776">
              <w:rPr>
                <w:rFonts w:asciiTheme="majorBidi" w:hAnsiTheme="majorBidi" w:cstheme="majorBidi"/>
                <w:sz w:val="24"/>
                <w:szCs w:val="24"/>
              </w:rPr>
              <w:t>-</w:t>
            </w:r>
          </w:p>
        </w:tc>
        <w:tc>
          <w:tcPr>
            <w:tcW w:w="912" w:type="dxa"/>
            <w:vAlign w:val="bottom"/>
          </w:tcPr>
          <w:p w14:paraId="628797C0" w14:textId="77777777" w:rsidR="00F64919" w:rsidRPr="00930776" w:rsidRDefault="00F64919">
            <w:pPr>
              <w:tabs>
                <w:tab w:val="clear" w:pos="227"/>
                <w:tab w:val="clear" w:pos="454"/>
                <w:tab w:val="left" w:pos="540"/>
              </w:tabs>
              <w:spacing w:line="260" w:lineRule="exact"/>
              <w:jc w:val="right"/>
              <w:rPr>
                <w:rFonts w:asciiTheme="majorBidi" w:hAnsiTheme="majorBidi" w:cstheme="majorBidi"/>
                <w:sz w:val="24"/>
                <w:szCs w:val="24"/>
              </w:rPr>
            </w:pPr>
            <w:r w:rsidRPr="00735452">
              <w:rPr>
                <w:rFonts w:asciiTheme="majorBidi" w:hAnsiTheme="majorBidi" w:cstheme="majorBidi"/>
                <w:sz w:val="24"/>
                <w:szCs w:val="24"/>
              </w:rPr>
              <w:t>-</w:t>
            </w:r>
          </w:p>
        </w:tc>
        <w:tc>
          <w:tcPr>
            <w:tcW w:w="810" w:type="dxa"/>
            <w:vAlign w:val="bottom"/>
          </w:tcPr>
          <w:p w14:paraId="06D59066" w14:textId="77777777" w:rsidR="00F64919" w:rsidRPr="00930776" w:rsidRDefault="00F64919">
            <w:pPr>
              <w:tabs>
                <w:tab w:val="clear" w:pos="227"/>
                <w:tab w:val="clear" w:pos="454"/>
                <w:tab w:val="left" w:pos="540"/>
              </w:tabs>
              <w:spacing w:line="260" w:lineRule="exact"/>
              <w:jc w:val="right"/>
              <w:rPr>
                <w:rFonts w:asciiTheme="majorBidi" w:hAnsiTheme="majorBidi" w:cstheme="majorBidi"/>
                <w:sz w:val="24"/>
                <w:szCs w:val="24"/>
              </w:rPr>
            </w:pPr>
            <w:r w:rsidRPr="005715CE">
              <w:rPr>
                <w:rFonts w:asciiTheme="majorBidi" w:hAnsiTheme="majorBidi" w:cstheme="majorBidi"/>
                <w:sz w:val="24"/>
                <w:szCs w:val="24"/>
              </w:rPr>
              <w:t>95</w:t>
            </w:r>
            <w:r>
              <w:rPr>
                <w:rFonts w:asciiTheme="majorBidi" w:hAnsiTheme="majorBidi" w:cstheme="majorBidi"/>
                <w:sz w:val="24"/>
                <w:szCs w:val="24"/>
              </w:rPr>
              <w:t>,</w:t>
            </w:r>
            <w:r w:rsidRPr="005715CE">
              <w:rPr>
                <w:rFonts w:asciiTheme="majorBidi" w:hAnsiTheme="majorBidi" w:cstheme="majorBidi"/>
                <w:sz w:val="24"/>
                <w:szCs w:val="24"/>
              </w:rPr>
              <w:t>981</w:t>
            </w:r>
          </w:p>
        </w:tc>
        <w:tc>
          <w:tcPr>
            <w:tcW w:w="1620" w:type="dxa"/>
            <w:vAlign w:val="bottom"/>
          </w:tcPr>
          <w:p w14:paraId="4A113EE5" w14:textId="77777777" w:rsidR="00F64919" w:rsidRPr="00930776" w:rsidRDefault="00F64919">
            <w:pPr>
              <w:tabs>
                <w:tab w:val="clear" w:pos="227"/>
                <w:tab w:val="clear" w:pos="454"/>
                <w:tab w:val="left" w:pos="540"/>
              </w:tabs>
              <w:spacing w:line="260" w:lineRule="exact"/>
              <w:jc w:val="center"/>
              <w:rPr>
                <w:rFonts w:asciiTheme="majorBidi" w:hAnsiTheme="majorBidi" w:cstheme="majorBidi"/>
                <w:sz w:val="24"/>
                <w:szCs w:val="24"/>
              </w:rPr>
            </w:pPr>
            <w:r w:rsidRPr="00930776">
              <w:rPr>
                <w:rFonts w:asciiTheme="majorBidi" w:hAnsiTheme="majorBidi" w:cstheme="majorBidi"/>
                <w:sz w:val="24"/>
                <w:szCs w:val="24"/>
              </w:rPr>
              <w:t>MOR-</w:t>
            </w:r>
            <w:r w:rsidRPr="005715CE">
              <w:rPr>
                <w:rFonts w:asciiTheme="majorBidi" w:hAnsiTheme="majorBidi" w:cstheme="majorBidi"/>
                <w:sz w:val="24"/>
                <w:szCs w:val="24"/>
              </w:rPr>
              <w:t>1</w:t>
            </w:r>
            <w:r w:rsidRPr="00930776">
              <w:rPr>
                <w:rFonts w:asciiTheme="majorBidi" w:hAnsiTheme="majorBidi" w:cstheme="majorBidi"/>
                <w:sz w:val="24"/>
                <w:szCs w:val="24"/>
              </w:rPr>
              <w:t xml:space="preserve"> - MLR-</w:t>
            </w:r>
            <w:r w:rsidRPr="005715CE">
              <w:rPr>
                <w:rFonts w:asciiTheme="majorBidi" w:hAnsiTheme="majorBidi" w:cstheme="majorBidi"/>
                <w:sz w:val="24"/>
                <w:szCs w:val="24"/>
              </w:rPr>
              <w:t>0</w:t>
            </w:r>
            <w:r w:rsidRPr="00930776">
              <w:rPr>
                <w:rFonts w:asciiTheme="majorBidi" w:hAnsiTheme="majorBidi" w:cstheme="majorBidi"/>
                <w:sz w:val="24"/>
                <w:szCs w:val="24"/>
              </w:rPr>
              <w:t>.</w:t>
            </w:r>
            <w:r w:rsidRPr="005715CE">
              <w:rPr>
                <w:rFonts w:asciiTheme="majorBidi" w:hAnsiTheme="majorBidi" w:cstheme="majorBidi"/>
                <w:sz w:val="24"/>
                <w:szCs w:val="24"/>
              </w:rPr>
              <w:t>5</w:t>
            </w:r>
          </w:p>
        </w:tc>
        <w:tc>
          <w:tcPr>
            <w:tcW w:w="1088" w:type="dxa"/>
            <w:vAlign w:val="bottom"/>
          </w:tcPr>
          <w:p w14:paraId="12A6A69E" w14:textId="77777777" w:rsidR="00F64919" w:rsidRPr="00930776" w:rsidRDefault="00F64919">
            <w:pPr>
              <w:tabs>
                <w:tab w:val="clear" w:pos="227"/>
                <w:tab w:val="clear" w:pos="454"/>
                <w:tab w:val="left" w:pos="540"/>
              </w:tabs>
              <w:spacing w:line="260" w:lineRule="exact"/>
              <w:jc w:val="center"/>
              <w:rPr>
                <w:rFonts w:asciiTheme="majorBidi" w:hAnsiTheme="majorBidi" w:cstheme="majorBidi"/>
                <w:sz w:val="24"/>
                <w:szCs w:val="24"/>
              </w:rPr>
            </w:pPr>
            <w:r w:rsidRPr="00930776">
              <w:rPr>
                <w:rFonts w:asciiTheme="majorBidi" w:hAnsiTheme="majorBidi" w:cstheme="majorBidi"/>
                <w:sz w:val="24"/>
                <w:szCs w:val="24"/>
              </w:rPr>
              <w:t>-</w:t>
            </w:r>
          </w:p>
        </w:tc>
        <w:tc>
          <w:tcPr>
            <w:tcW w:w="1051" w:type="dxa"/>
            <w:vAlign w:val="bottom"/>
          </w:tcPr>
          <w:p w14:paraId="1E52C38F" w14:textId="77777777" w:rsidR="00F64919" w:rsidRPr="00930776" w:rsidRDefault="00F64919">
            <w:pPr>
              <w:tabs>
                <w:tab w:val="clear" w:pos="227"/>
                <w:tab w:val="clear" w:pos="454"/>
                <w:tab w:val="left" w:pos="540"/>
              </w:tabs>
              <w:spacing w:line="260" w:lineRule="exact"/>
              <w:jc w:val="right"/>
              <w:rPr>
                <w:rFonts w:asciiTheme="majorBidi" w:hAnsiTheme="majorBidi" w:cstheme="majorBidi"/>
                <w:sz w:val="24"/>
                <w:szCs w:val="24"/>
              </w:rPr>
            </w:pPr>
            <w:r w:rsidRPr="00930776">
              <w:rPr>
                <w:rFonts w:asciiTheme="majorBidi" w:hAnsiTheme="majorBidi" w:cstheme="majorBidi"/>
                <w:sz w:val="24"/>
                <w:szCs w:val="24"/>
              </w:rPr>
              <w:t xml:space="preserve"> </w:t>
            </w:r>
            <w:r w:rsidRPr="005715CE">
              <w:rPr>
                <w:rFonts w:asciiTheme="majorBidi" w:hAnsiTheme="majorBidi" w:cstheme="majorBidi"/>
                <w:sz w:val="24"/>
                <w:szCs w:val="24"/>
              </w:rPr>
              <w:t>40</w:t>
            </w:r>
            <w:r w:rsidRPr="00930776">
              <w:rPr>
                <w:rFonts w:asciiTheme="majorBidi" w:hAnsiTheme="majorBidi" w:cstheme="majorBidi"/>
                <w:sz w:val="24"/>
                <w:szCs w:val="24"/>
              </w:rPr>
              <w:t>,</w:t>
            </w:r>
            <w:r w:rsidRPr="005715CE">
              <w:rPr>
                <w:rFonts w:asciiTheme="majorBidi" w:hAnsiTheme="majorBidi" w:cstheme="majorBidi"/>
                <w:sz w:val="24"/>
                <w:szCs w:val="24"/>
              </w:rPr>
              <w:t>000</w:t>
            </w:r>
          </w:p>
        </w:tc>
        <w:tc>
          <w:tcPr>
            <w:tcW w:w="1086" w:type="dxa"/>
            <w:vAlign w:val="bottom"/>
          </w:tcPr>
          <w:p w14:paraId="6824F55A" w14:textId="77777777" w:rsidR="00F64919" w:rsidRPr="00930776" w:rsidRDefault="00F64919">
            <w:pPr>
              <w:tabs>
                <w:tab w:val="clear" w:pos="227"/>
                <w:tab w:val="clear" w:pos="454"/>
                <w:tab w:val="left" w:pos="540"/>
              </w:tabs>
              <w:spacing w:line="260" w:lineRule="exact"/>
              <w:jc w:val="right"/>
              <w:rPr>
                <w:rFonts w:asciiTheme="majorBidi" w:hAnsiTheme="majorBidi" w:cstheme="majorBidi"/>
                <w:sz w:val="24"/>
                <w:szCs w:val="24"/>
              </w:rPr>
            </w:pPr>
            <w:r w:rsidRPr="00930776">
              <w:rPr>
                <w:rFonts w:asciiTheme="majorBidi" w:hAnsiTheme="majorBidi" w:cstheme="majorBidi"/>
                <w:sz w:val="24"/>
                <w:szCs w:val="24"/>
              </w:rPr>
              <w:t xml:space="preserve"> -</w:t>
            </w:r>
          </w:p>
        </w:tc>
        <w:tc>
          <w:tcPr>
            <w:tcW w:w="943" w:type="dxa"/>
            <w:vAlign w:val="bottom"/>
          </w:tcPr>
          <w:p w14:paraId="6CE56492" w14:textId="77777777" w:rsidR="00F64919" w:rsidRPr="00930776" w:rsidRDefault="00F64919">
            <w:pPr>
              <w:tabs>
                <w:tab w:val="clear" w:pos="227"/>
                <w:tab w:val="clear" w:pos="454"/>
                <w:tab w:val="left" w:pos="540"/>
              </w:tabs>
              <w:spacing w:line="260" w:lineRule="exact"/>
              <w:jc w:val="right"/>
              <w:rPr>
                <w:rFonts w:asciiTheme="majorBidi" w:hAnsiTheme="majorBidi" w:cstheme="majorBidi"/>
                <w:sz w:val="24"/>
                <w:szCs w:val="24"/>
              </w:rPr>
            </w:pPr>
            <w:r>
              <w:rPr>
                <w:rFonts w:asciiTheme="majorBidi" w:hAnsiTheme="majorBidi" w:cstheme="majorBidi"/>
                <w:sz w:val="24"/>
                <w:szCs w:val="24"/>
              </w:rPr>
              <w:t>-</w:t>
            </w:r>
          </w:p>
        </w:tc>
        <w:tc>
          <w:tcPr>
            <w:tcW w:w="1091" w:type="dxa"/>
            <w:vAlign w:val="bottom"/>
          </w:tcPr>
          <w:p w14:paraId="37501DF1" w14:textId="77777777" w:rsidR="00F64919" w:rsidRPr="00930776" w:rsidRDefault="00F64919">
            <w:pPr>
              <w:tabs>
                <w:tab w:val="clear" w:pos="227"/>
                <w:tab w:val="clear" w:pos="454"/>
                <w:tab w:val="left" w:pos="540"/>
              </w:tabs>
              <w:spacing w:line="260" w:lineRule="exact"/>
              <w:jc w:val="right"/>
              <w:rPr>
                <w:rFonts w:asciiTheme="majorBidi" w:hAnsiTheme="majorBidi" w:cstheme="majorBidi"/>
                <w:sz w:val="24"/>
                <w:szCs w:val="24"/>
              </w:rPr>
            </w:pPr>
            <w:r w:rsidRPr="00930776">
              <w:rPr>
                <w:rFonts w:asciiTheme="majorBidi" w:hAnsiTheme="majorBidi" w:cstheme="majorBidi"/>
                <w:sz w:val="24"/>
                <w:szCs w:val="24"/>
              </w:rPr>
              <w:t xml:space="preserve"> </w:t>
            </w:r>
            <w:r w:rsidRPr="005715CE">
              <w:rPr>
                <w:rFonts w:asciiTheme="majorBidi" w:hAnsiTheme="majorBidi" w:cstheme="majorBidi"/>
                <w:sz w:val="24"/>
                <w:szCs w:val="24"/>
              </w:rPr>
              <w:t>40</w:t>
            </w:r>
            <w:r w:rsidRPr="00930776">
              <w:rPr>
                <w:rFonts w:asciiTheme="majorBidi" w:hAnsiTheme="majorBidi" w:cstheme="majorBidi"/>
                <w:sz w:val="24"/>
                <w:szCs w:val="24"/>
              </w:rPr>
              <w:t>,</w:t>
            </w:r>
            <w:r w:rsidRPr="005715CE">
              <w:rPr>
                <w:rFonts w:asciiTheme="majorBidi" w:hAnsiTheme="majorBidi" w:cstheme="majorBidi"/>
                <w:sz w:val="24"/>
                <w:szCs w:val="24"/>
              </w:rPr>
              <w:t>000</w:t>
            </w:r>
          </w:p>
        </w:tc>
        <w:tc>
          <w:tcPr>
            <w:tcW w:w="1239" w:type="dxa"/>
            <w:vAlign w:val="bottom"/>
          </w:tcPr>
          <w:p w14:paraId="1799656B" w14:textId="77777777" w:rsidR="00F64919" w:rsidRPr="00930776" w:rsidRDefault="00F64919">
            <w:pPr>
              <w:tabs>
                <w:tab w:val="clear" w:pos="227"/>
                <w:tab w:val="clear" w:pos="454"/>
                <w:tab w:val="left" w:pos="540"/>
              </w:tabs>
              <w:spacing w:line="260" w:lineRule="exact"/>
              <w:jc w:val="center"/>
              <w:rPr>
                <w:rFonts w:asciiTheme="majorBidi" w:hAnsiTheme="majorBidi" w:cstheme="majorBidi"/>
                <w:sz w:val="24"/>
                <w:szCs w:val="24"/>
              </w:rPr>
            </w:pPr>
            <w:r w:rsidRPr="00930776">
              <w:rPr>
                <w:rFonts w:asciiTheme="majorBidi" w:hAnsiTheme="majorBidi" w:cstheme="majorBidi"/>
                <w:sz w:val="24"/>
                <w:szCs w:val="24"/>
              </w:rPr>
              <w:t>MOR-</w:t>
            </w:r>
            <w:r w:rsidRPr="005715CE">
              <w:rPr>
                <w:rFonts w:asciiTheme="majorBidi" w:hAnsiTheme="majorBidi" w:cstheme="majorBidi"/>
                <w:sz w:val="24"/>
                <w:szCs w:val="24"/>
              </w:rPr>
              <w:t>1</w:t>
            </w:r>
          </w:p>
        </w:tc>
        <w:tc>
          <w:tcPr>
            <w:tcW w:w="966" w:type="dxa"/>
            <w:vAlign w:val="bottom"/>
          </w:tcPr>
          <w:p w14:paraId="72D47C8E" w14:textId="77777777" w:rsidR="00F64919" w:rsidRPr="00930776" w:rsidRDefault="00F64919">
            <w:pPr>
              <w:tabs>
                <w:tab w:val="clear" w:pos="227"/>
                <w:tab w:val="clear" w:pos="454"/>
                <w:tab w:val="left" w:pos="540"/>
              </w:tabs>
              <w:spacing w:line="260" w:lineRule="exact"/>
              <w:jc w:val="center"/>
              <w:rPr>
                <w:rFonts w:asciiTheme="majorBidi" w:hAnsiTheme="majorBidi" w:cstheme="majorBidi"/>
                <w:sz w:val="24"/>
                <w:szCs w:val="24"/>
              </w:rPr>
            </w:pPr>
            <w:r w:rsidRPr="00930776">
              <w:rPr>
                <w:rFonts w:asciiTheme="majorBidi" w:hAnsiTheme="majorBidi" w:cstheme="majorBidi"/>
                <w:sz w:val="24"/>
                <w:szCs w:val="24"/>
              </w:rPr>
              <w:t>-</w:t>
            </w:r>
          </w:p>
        </w:tc>
      </w:tr>
      <w:tr w:rsidR="00F64919" w:rsidRPr="00930776" w14:paraId="2A27DD95" w14:textId="77777777">
        <w:trPr>
          <w:gridAfter w:val="1"/>
          <w:wAfter w:w="8" w:type="dxa"/>
          <w:trHeight w:val="243"/>
        </w:trPr>
        <w:tc>
          <w:tcPr>
            <w:tcW w:w="2160" w:type="dxa"/>
          </w:tcPr>
          <w:p w14:paraId="179614A3" w14:textId="77777777" w:rsidR="00F64919" w:rsidRPr="00930776" w:rsidRDefault="00F64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rPr>
                <w:rFonts w:asciiTheme="majorBidi" w:hAnsiTheme="majorBidi" w:cstheme="majorBidi"/>
                <w:sz w:val="24"/>
                <w:szCs w:val="24"/>
                <w:cs/>
                <w:lang w:val="en-GB"/>
              </w:rPr>
            </w:pPr>
            <w:r w:rsidRPr="00930776">
              <w:rPr>
                <w:rFonts w:asciiTheme="majorBidi" w:hAnsiTheme="majorBidi" w:cstheme="majorBidi"/>
                <w:sz w:val="24"/>
                <w:szCs w:val="24"/>
                <w:cs/>
                <w:lang w:val="en-GB"/>
              </w:rPr>
              <w:t>เงินกู้ยืมระยะ</w:t>
            </w:r>
            <w:r>
              <w:rPr>
                <w:rFonts w:asciiTheme="majorBidi" w:hAnsiTheme="majorBidi" w:cstheme="majorBidi" w:hint="cs"/>
                <w:sz w:val="24"/>
                <w:szCs w:val="24"/>
                <w:cs/>
                <w:lang w:val="en-GB"/>
              </w:rPr>
              <w:t>สั้น</w:t>
            </w:r>
          </w:p>
        </w:tc>
        <w:tc>
          <w:tcPr>
            <w:tcW w:w="1044" w:type="dxa"/>
            <w:vAlign w:val="bottom"/>
          </w:tcPr>
          <w:p w14:paraId="73A25F5E" w14:textId="77777777" w:rsidR="00F64919" w:rsidRPr="00930776" w:rsidRDefault="00F64919">
            <w:pPr>
              <w:tabs>
                <w:tab w:val="clear" w:pos="227"/>
                <w:tab w:val="clear" w:pos="454"/>
                <w:tab w:val="left" w:pos="540"/>
              </w:tabs>
              <w:spacing w:line="260" w:lineRule="exact"/>
              <w:jc w:val="right"/>
              <w:rPr>
                <w:rFonts w:asciiTheme="majorBidi" w:hAnsiTheme="majorBidi" w:cstheme="majorBidi"/>
                <w:sz w:val="24"/>
                <w:szCs w:val="24"/>
              </w:rPr>
            </w:pPr>
            <w:r w:rsidRPr="005715CE">
              <w:rPr>
                <w:rFonts w:asciiTheme="majorBidi" w:hAnsiTheme="majorBidi" w:cstheme="majorBidi"/>
                <w:sz w:val="24"/>
                <w:szCs w:val="24"/>
              </w:rPr>
              <w:t>101</w:t>
            </w:r>
            <w:r>
              <w:rPr>
                <w:rFonts w:asciiTheme="majorBidi" w:hAnsiTheme="majorBidi" w:cstheme="majorBidi"/>
                <w:sz w:val="24"/>
                <w:szCs w:val="24"/>
              </w:rPr>
              <w:t>,</w:t>
            </w:r>
            <w:r w:rsidRPr="005715CE">
              <w:rPr>
                <w:rFonts w:asciiTheme="majorBidi" w:hAnsiTheme="majorBidi" w:cstheme="majorBidi"/>
                <w:sz w:val="24"/>
                <w:szCs w:val="24"/>
              </w:rPr>
              <w:t>897</w:t>
            </w:r>
          </w:p>
        </w:tc>
        <w:tc>
          <w:tcPr>
            <w:tcW w:w="1086" w:type="dxa"/>
            <w:vAlign w:val="bottom"/>
          </w:tcPr>
          <w:p w14:paraId="37319528" w14:textId="77777777" w:rsidR="00F64919" w:rsidRPr="00930776" w:rsidRDefault="00F64919">
            <w:pPr>
              <w:tabs>
                <w:tab w:val="clear" w:pos="227"/>
                <w:tab w:val="clear" w:pos="454"/>
                <w:tab w:val="left" w:pos="540"/>
              </w:tabs>
              <w:spacing w:line="260" w:lineRule="exact"/>
              <w:jc w:val="right"/>
              <w:rPr>
                <w:rFonts w:asciiTheme="majorBidi" w:hAnsiTheme="majorBidi" w:cstheme="majorBidi"/>
                <w:sz w:val="24"/>
                <w:szCs w:val="24"/>
              </w:rPr>
            </w:pPr>
            <w:r w:rsidRPr="00930776">
              <w:rPr>
                <w:rFonts w:asciiTheme="majorBidi" w:hAnsiTheme="majorBidi" w:cstheme="majorBidi"/>
                <w:sz w:val="24"/>
                <w:szCs w:val="24"/>
              </w:rPr>
              <w:t>-</w:t>
            </w:r>
          </w:p>
        </w:tc>
        <w:tc>
          <w:tcPr>
            <w:tcW w:w="912" w:type="dxa"/>
            <w:vAlign w:val="bottom"/>
          </w:tcPr>
          <w:p w14:paraId="0433EAB0" w14:textId="77777777" w:rsidR="00F64919" w:rsidRPr="00930776" w:rsidRDefault="00F64919">
            <w:pPr>
              <w:tabs>
                <w:tab w:val="clear" w:pos="227"/>
                <w:tab w:val="clear" w:pos="454"/>
                <w:tab w:val="left" w:pos="540"/>
              </w:tabs>
              <w:spacing w:line="260" w:lineRule="exact"/>
              <w:jc w:val="right"/>
              <w:rPr>
                <w:rFonts w:asciiTheme="majorBidi" w:hAnsiTheme="majorBidi" w:cstheme="majorBidi"/>
                <w:sz w:val="24"/>
                <w:szCs w:val="24"/>
              </w:rPr>
            </w:pPr>
            <w:r w:rsidRPr="00735452">
              <w:rPr>
                <w:rFonts w:asciiTheme="majorBidi" w:hAnsiTheme="majorBidi" w:cstheme="majorBidi"/>
                <w:sz w:val="24"/>
                <w:szCs w:val="24"/>
              </w:rPr>
              <w:t>-</w:t>
            </w:r>
          </w:p>
        </w:tc>
        <w:tc>
          <w:tcPr>
            <w:tcW w:w="810" w:type="dxa"/>
            <w:vAlign w:val="bottom"/>
          </w:tcPr>
          <w:p w14:paraId="56BF1C88" w14:textId="77777777" w:rsidR="00F64919" w:rsidRPr="00930776" w:rsidRDefault="00F64919">
            <w:pPr>
              <w:tabs>
                <w:tab w:val="clear" w:pos="227"/>
                <w:tab w:val="clear" w:pos="454"/>
                <w:tab w:val="left" w:pos="540"/>
              </w:tabs>
              <w:spacing w:line="260" w:lineRule="exact"/>
              <w:jc w:val="right"/>
              <w:rPr>
                <w:rFonts w:asciiTheme="majorBidi" w:hAnsiTheme="majorBidi" w:cstheme="majorBidi"/>
                <w:sz w:val="24"/>
                <w:szCs w:val="24"/>
              </w:rPr>
            </w:pPr>
            <w:r w:rsidRPr="005715CE">
              <w:rPr>
                <w:rFonts w:asciiTheme="majorBidi" w:hAnsiTheme="majorBidi" w:cstheme="majorBidi"/>
                <w:sz w:val="24"/>
                <w:szCs w:val="24"/>
              </w:rPr>
              <w:t>101</w:t>
            </w:r>
            <w:r>
              <w:rPr>
                <w:rFonts w:asciiTheme="majorBidi" w:hAnsiTheme="majorBidi" w:cstheme="majorBidi"/>
                <w:sz w:val="24"/>
                <w:szCs w:val="24"/>
              </w:rPr>
              <w:t>,</w:t>
            </w:r>
            <w:r w:rsidRPr="005715CE">
              <w:rPr>
                <w:rFonts w:asciiTheme="majorBidi" w:hAnsiTheme="majorBidi" w:cstheme="majorBidi"/>
                <w:sz w:val="24"/>
                <w:szCs w:val="24"/>
              </w:rPr>
              <w:t>897</w:t>
            </w:r>
          </w:p>
        </w:tc>
        <w:tc>
          <w:tcPr>
            <w:tcW w:w="1620" w:type="dxa"/>
            <w:vAlign w:val="bottom"/>
          </w:tcPr>
          <w:p w14:paraId="7CB668E4" w14:textId="77777777" w:rsidR="00F64919" w:rsidRPr="00930776" w:rsidRDefault="00F64919">
            <w:pPr>
              <w:tabs>
                <w:tab w:val="clear" w:pos="227"/>
                <w:tab w:val="clear" w:pos="454"/>
                <w:tab w:val="left" w:pos="540"/>
              </w:tabs>
              <w:spacing w:line="260" w:lineRule="exact"/>
              <w:jc w:val="center"/>
              <w:rPr>
                <w:rFonts w:asciiTheme="majorBidi" w:hAnsiTheme="majorBidi" w:cstheme="majorBidi"/>
                <w:sz w:val="24"/>
                <w:szCs w:val="24"/>
              </w:rPr>
            </w:pPr>
            <w:r w:rsidRPr="00930776">
              <w:rPr>
                <w:rFonts w:asciiTheme="majorBidi" w:hAnsiTheme="majorBidi" w:cstheme="majorBidi"/>
                <w:sz w:val="24"/>
                <w:szCs w:val="24"/>
              </w:rPr>
              <w:t>MLR-</w:t>
            </w:r>
            <w:r w:rsidRPr="005715CE">
              <w:rPr>
                <w:rFonts w:asciiTheme="majorBidi" w:hAnsiTheme="majorBidi" w:cstheme="majorBidi"/>
                <w:sz w:val="24"/>
                <w:szCs w:val="24"/>
              </w:rPr>
              <w:t>1</w:t>
            </w:r>
            <w:r w:rsidRPr="00930776">
              <w:rPr>
                <w:rFonts w:asciiTheme="majorBidi" w:hAnsiTheme="majorBidi" w:cstheme="majorBidi"/>
                <w:sz w:val="24"/>
                <w:szCs w:val="24"/>
              </w:rPr>
              <w:t>.</w:t>
            </w:r>
            <w:r w:rsidRPr="005715CE">
              <w:rPr>
                <w:rFonts w:asciiTheme="majorBidi" w:hAnsiTheme="majorBidi" w:cstheme="majorBidi"/>
                <w:sz w:val="24"/>
                <w:szCs w:val="24"/>
              </w:rPr>
              <w:t>5</w:t>
            </w:r>
            <w:r w:rsidRPr="00930776">
              <w:rPr>
                <w:rFonts w:asciiTheme="majorBidi" w:hAnsiTheme="majorBidi" w:cstheme="majorBidi"/>
                <w:sz w:val="24"/>
                <w:szCs w:val="24"/>
              </w:rPr>
              <w:t xml:space="preserve"> - MRR+</w:t>
            </w:r>
            <w:r w:rsidRPr="005715CE">
              <w:rPr>
                <w:rFonts w:asciiTheme="majorBidi" w:hAnsiTheme="majorBidi" w:cstheme="majorBidi"/>
                <w:sz w:val="24"/>
                <w:szCs w:val="24"/>
              </w:rPr>
              <w:t>0</w:t>
            </w:r>
            <w:r w:rsidRPr="00930776">
              <w:rPr>
                <w:rFonts w:asciiTheme="majorBidi" w:hAnsiTheme="majorBidi" w:cstheme="majorBidi"/>
                <w:sz w:val="24"/>
                <w:szCs w:val="24"/>
              </w:rPr>
              <w:t>.</w:t>
            </w:r>
            <w:r w:rsidRPr="005715CE">
              <w:rPr>
                <w:rFonts w:asciiTheme="majorBidi" w:hAnsiTheme="majorBidi" w:cstheme="majorBidi"/>
                <w:sz w:val="24"/>
                <w:szCs w:val="24"/>
              </w:rPr>
              <w:t>5</w:t>
            </w:r>
          </w:p>
        </w:tc>
        <w:tc>
          <w:tcPr>
            <w:tcW w:w="1088" w:type="dxa"/>
            <w:vAlign w:val="bottom"/>
          </w:tcPr>
          <w:p w14:paraId="7CE2EAB6" w14:textId="77777777" w:rsidR="00F64919" w:rsidRPr="00930776" w:rsidRDefault="00F64919">
            <w:pPr>
              <w:tabs>
                <w:tab w:val="clear" w:pos="227"/>
                <w:tab w:val="clear" w:pos="454"/>
                <w:tab w:val="left" w:pos="540"/>
              </w:tabs>
              <w:spacing w:line="260" w:lineRule="exact"/>
              <w:jc w:val="center"/>
              <w:rPr>
                <w:rFonts w:asciiTheme="majorBidi" w:hAnsiTheme="majorBidi" w:cstheme="majorBidi"/>
                <w:sz w:val="24"/>
                <w:szCs w:val="24"/>
              </w:rPr>
            </w:pPr>
            <w:r w:rsidRPr="00930776">
              <w:rPr>
                <w:rFonts w:asciiTheme="majorBidi" w:hAnsiTheme="majorBidi" w:cstheme="majorBidi"/>
                <w:sz w:val="24"/>
                <w:szCs w:val="24"/>
              </w:rPr>
              <w:t>-</w:t>
            </w:r>
          </w:p>
        </w:tc>
        <w:tc>
          <w:tcPr>
            <w:tcW w:w="1051" w:type="dxa"/>
            <w:vAlign w:val="bottom"/>
          </w:tcPr>
          <w:p w14:paraId="285339EF" w14:textId="77777777" w:rsidR="00F64919" w:rsidRPr="00930776" w:rsidRDefault="00F64919">
            <w:pPr>
              <w:tabs>
                <w:tab w:val="clear" w:pos="227"/>
                <w:tab w:val="clear" w:pos="454"/>
                <w:tab w:val="left" w:pos="540"/>
              </w:tabs>
              <w:spacing w:line="260" w:lineRule="exact"/>
              <w:jc w:val="right"/>
              <w:rPr>
                <w:rFonts w:asciiTheme="majorBidi" w:hAnsiTheme="majorBidi" w:cstheme="majorBidi"/>
                <w:sz w:val="24"/>
                <w:szCs w:val="24"/>
              </w:rPr>
            </w:pPr>
            <w:r w:rsidRPr="005715CE">
              <w:rPr>
                <w:rFonts w:asciiTheme="majorBidi" w:hAnsiTheme="majorBidi" w:cstheme="majorBidi"/>
                <w:sz w:val="24"/>
                <w:szCs w:val="24"/>
              </w:rPr>
              <w:t>63</w:t>
            </w:r>
            <w:r>
              <w:rPr>
                <w:rFonts w:asciiTheme="majorBidi" w:hAnsiTheme="majorBidi" w:cstheme="majorBidi"/>
                <w:sz w:val="24"/>
                <w:szCs w:val="24"/>
              </w:rPr>
              <w:t>,</w:t>
            </w:r>
            <w:r w:rsidRPr="005715CE">
              <w:rPr>
                <w:rFonts w:asciiTheme="majorBidi" w:hAnsiTheme="majorBidi" w:cstheme="majorBidi"/>
                <w:sz w:val="24"/>
                <w:szCs w:val="24"/>
              </w:rPr>
              <w:t>321</w:t>
            </w:r>
          </w:p>
        </w:tc>
        <w:tc>
          <w:tcPr>
            <w:tcW w:w="1086" w:type="dxa"/>
            <w:vAlign w:val="bottom"/>
          </w:tcPr>
          <w:p w14:paraId="1BE25C5E" w14:textId="77777777" w:rsidR="00F64919" w:rsidRPr="00930776" w:rsidRDefault="00F64919">
            <w:pPr>
              <w:tabs>
                <w:tab w:val="clear" w:pos="227"/>
                <w:tab w:val="clear" w:pos="454"/>
                <w:tab w:val="left" w:pos="540"/>
              </w:tabs>
              <w:spacing w:line="260" w:lineRule="exact"/>
              <w:jc w:val="right"/>
              <w:rPr>
                <w:rFonts w:asciiTheme="majorBidi" w:hAnsiTheme="majorBidi" w:cstheme="majorBidi"/>
                <w:sz w:val="24"/>
                <w:szCs w:val="24"/>
              </w:rPr>
            </w:pPr>
            <w:r w:rsidRPr="00930776">
              <w:rPr>
                <w:rFonts w:asciiTheme="majorBidi" w:hAnsiTheme="majorBidi" w:cstheme="majorBidi"/>
                <w:sz w:val="24"/>
                <w:szCs w:val="24"/>
              </w:rPr>
              <w:t xml:space="preserve"> -</w:t>
            </w:r>
          </w:p>
        </w:tc>
        <w:tc>
          <w:tcPr>
            <w:tcW w:w="943" w:type="dxa"/>
            <w:vAlign w:val="bottom"/>
          </w:tcPr>
          <w:p w14:paraId="55FE541E" w14:textId="77777777" w:rsidR="00F64919" w:rsidRPr="00930776" w:rsidRDefault="00F64919">
            <w:pPr>
              <w:tabs>
                <w:tab w:val="clear" w:pos="227"/>
                <w:tab w:val="clear" w:pos="454"/>
                <w:tab w:val="left" w:pos="540"/>
              </w:tabs>
              <w:spacing w:line="260" w:lineRule="exact"/>
              <w:jc w:val="right"/>
              <w:rPr>
                <w:rFonts w:asciiTheme="majorBidi" w:hAnsiTheme="majorBidi" w:cstheme="majorBidi"/>
                <w:sz w:val="24"/>
                <w:szCs w:val="24"/>
              </w:rPr>
            </w:pPr>
            <w:r>
              <w:rPr>
                <w:rFonts w:asciiTheme="majorBidi" w:hAnsiTheme="majorBidi" w:cstheme="majorBidi"/>
                <w:sz w:val="24"/>
                <w:szCs w:val="24"/>
              </w:rPr>
              <w:t>-</w:t>
            </w:r>
          </w:p>
        </w:tc>
        <w:tc>
          <w:tcPr>
            <w:tcW w:w="1091" w:type="dxa"/>
            <w:vAlign w:val="bottom"/>
          </w:tcPr>
          <w:p w14:paraId="18EDF82A" w14:textId="77777777" w:rsidR="00F64919" w:rsidRPr="00930776" w:rsidRDefault="00F64919">
            <w:pPr>
              <w:tabs>
                <w:tab w:val="clear" w:pos="227"/>
                <w:tab w:val="clear" w:pos="454"/>
                <w:tab w:val="left" w:pos="540"/>
              </w:tabs>
              <w:spacing w:line="260" w:lineRule="exact"/>
              <w:jc w:val="right"/>
              <w:rPr>
                <w:rFonts w:asciiTheme="majorBidi" w:hAnsiTheme="majorBidi" w:cstheme="majorBidi"/>
                <w:sz w:val="24"/>
                <w:szCs w:val="24"/>
              </w:rPr>
            </w:pPr>
            <w:r w:rsidRPr="005715CE">
              <w:rPr>
                <w:rFonts w:asciiTheme="majorBidi" w:hAnsiTheme="majorBidi" w:cstheme="majorBidi"/>
                <w:sz w:val="24"/>
                <w:szCs w:val="24"/>
              </w:rPr>
              <w:t>63</w:t>
            </w:r>
            <w:r>
              <w:rPr>
                <w:rFonts w:asciiTheme="majorBidi" w:hAnsiTheme="majorBidi" w:cstheme="majorBidi"/>
                <w:sz w:val="24"/>
                <w:szCs w:val="24"/>
              </w:rPr>
              <w:t>,</w:t>
            </w:r>
            <w:r w:rsidRPr="005715CE">
              <w:rPr>
                <w:rFonts w:asciiTheme="majorBidi" w:hAnsiTheme="majorBidi" w:cstheme="majorBidi"/>
                <w:sz w:val="24"/>
                <w:szCs w:val="24"/>
              </w:rPr>
              <w:t>321</w:t>
            </w:r>
          </w:p>
        </w:tc>
        <w:tc>
          <w:tcPr>
            <w:tcW w:w="1239" w:type="dxa"/>
            <w:vAlign w:val="bottom"/>
          </w:tcPr>
          <w:p w14:paraId="7C5620FF" w14:textId="77777777" w:rsidR="00F64919" w:rsidRPr="00930776" w:rsidRDefault="00F64919">
            <w:pPr>
              <w:tabs>
                <w:tab w:val="clear" w:pos="227"/>
                <w:tab w:val="clear" w:pos="454"/>
                <w:tab w:val="left" w:pos="540"/>
              </w:tabs>
              <w:spacing w:line="260" w:lineRule="exact"/>
              <w:jc w:val="center"/>
              <w:rPr>
                <w:rFonts w:asciiTheme="majorBidi" w:hAnsiTheme="majorBidi" w:cstheme="majorBidi"/>
                <w:sz w:val="24"/>
                <w:szCs w:val="24"/>
              </w:rPr>
            </w:pPr>
            <w:r w:rsidRPr="00930776">
              <w:rPr>
                <w:rFonts w:asciiTheme="majorBidi" w:hAnsiTheme="majorBidi" w:cstheme="majorBidi"/>
                <w:sz w:val="24"/>
                <w:szCs w:val="24"/>
              </w:rPr>
              <w:t>MLR-</w:t>
            </w:r>
            <w:r w:rsidRPr="005715CE">
              <w:rPr>
                <w:rFonts w:asciiTheme="majorBidi" w:hAnsiTheme="majorBidi" w:cstheme="majorBidi"/>
                <w:sz w:val="24"/>
                <w:szCs w:val="24"/>
              </w:rPr>
              <w:t>1</w:t>
            </w:r>
            <w:r w:rsidRPr="00930776">
              <w:rPr>
                <w:rFonts w:asciiTheme="majorBidi" w:hAnsiTheme="majorBidi" w:cstheme="majorBidi"/>
                <w:sz w:val="24"/>
                <w:szCs w:val="24"/>
              </w:rPr>
              <w:t>.</w:t>
            </w:r>
            <w:r w:rsidRPr="005715CE">
              <w:rPr>
                <w:rFonts w:asciiTheme="majorBidi" w:hAnsiTheme="majorBidi" w:cstheme="majorBidi"/>
                <w:sz w:val="24"/>
                <w:szCs w:val="24"/>
              </w:rPr>
              <w:t>25</w:t>
            </w:r>
          </w:p>
        </w:tc>
        <w:tc>
          <w:tcPr>
            <w:tcW w:w="966" w:type="dxa"/>
            <w:vAlign w:val="bottom"/>
          </w:tcPr>
          <w:p w14:paraId="0F3CCA41" w14:textId="77777777" w:rsidR="00F64919" w:rsidRPr="00930776" w:rsidRDefault="00F64919">
            <w:pPr>
              <w:tabs>
                <w:tab w:val="clear" w:pos="227"/>
                <w:tab w:val="clear" w:pos="454"/>
                <w:tab w:val="left" w:pos="540"/>
              </w:tabs>
              <w:spacing w:line="260" w:lineRule="exact"/>
              <w:jc w:val="center"/>
              <w:rPr>
                <w:rFonts w:asciiTheme="majorBidi" w:hAnsiTheme="majorBidi" w:cstheme="majorBidi"/>
                <w:sz w:val="24"/>
                <w:szCs w:val="24"/>
              </w:rPr>
            </w:pPr>
            <w:r w:rsidRPr="00930776">
              <w:rPr>
                <w:rFonts w:asciiTheme="majorBidi" w:hAnsiTheme="majorBidi" w:cstheme="majorBidi"/>
                <w:sz w:val="24"/>
                <w:szCs w:val="24"/>
              </w:rPr>
              <w:t>-</w:t>
            </w:r>
          </w:p>
        </w:tc>
      </w:tr>
      <w:tr w:rsidR="00F64919" w:rsidRPr="00930776" w14:paraId="7700F384" w14:textId="77777777">
        <w:trPr>
          <w:gridAfter w:val="1"/>
          <w:wAfter w:w="8" w:type="dxa"/>
          <w:trHeight w:val="243"/>
        </w:trPr>
        <w:tc>
          <w:tcPr>
            <w:tcW w:w="2160" w:type="dxa"/>
          </w:tcPr>
          <w:p w14:paraId="566C58EC" w14:textId="77777777" w:rsidR="00F64919" w:rsidRPr="00930776" w:rsidRDefault="00F64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rPr>
                <w:rFonts w:asciiTheme="majorBidi" w:hAnsiTheme="majorBidi" w:cstheme="majorBidi"/>
                <w:sz w:val="24"/>
                <w:szCs w:val="24"/>
                <w:cs/>
                <w:lang w:val="en-GB"/>
              </w:rPr>
            </w:pPr>
            <w:r w:rsidRPr="00617287">
              <w:rPr>
                <w:rFonts w:asciiTheme="majorBidi" w:hAnsiTheme="majorBidi"/>
                <w:sz w:val="24"/>
                <w:szCs w:val="24"/>
                <w:cs/>
                <w:lang w:val="en-GB"/>
              </w:rPr>
              <w:t>เงินกู้ยืมระยะยาว</w:t>
            </w:r>
          </w:p>
        </w:tc>
        <w:tc>
          <w:tcPr>
            <w:tcW w:w="1044" w:type="dxa"/>
            <w:vAlign w:val="bottom"/>
          </w:tcPr>
          <w:p w14:paraId="159C2DA1" w14:textId="77777777" w:rsidR="00F64919" w:rsidRPr="00930776" w:rsidRDefault="00F64919">
            <w:pPr>
              <w:tabs>
                <w:tab w:val="clear" w:pos="227"/>
                <w:tab w:val="clear" w:pos="454"/>
                <w:tab w:val="left" w:pos="540"/>
              </w:tabs>
              <w:spacing w:line="260" w:lineRule="exact"/>
              <w:jc w:val="right"/>
              <w:rPr>
                <w:rFonts w:asciiTheme="majorBidi" w:hAnsiTheme="majorBidi" w:cstheme="majorBidi"/>
                <w:sz w:val="24"/>
                <w:szCs w:val="24"/>
              </w:rPr>
            </w:pPr>
            <w:r w:rsidRPr="005715CE">
              <w:rPr>
                <w:rFonts w:asciiTheme="majorBidi" w:hAnsiTheme="majorBidi" w:cstheme="majorBidi"/>
                <w:sz w:val="24"/>
                <w:szCs w:val="24"/>
              </w:rPr>
              <w:t>3</w:t>
            </w:r>
            <w:r>
              <w:rPr>
                <w:rFonts w:asciiTheme="majorBidi" w:hAnsiTheme="majorBidi" w:cstheme="majorBidi"/>
                <w:sz w:val="24"/>
                <w:szCs w:val="24"/>
              </w:rPr>
              <w:t>,</w:t>
            </w:r>
            <w:r w:rsidRPr="005715CE">
              <w:rPr>
                <w:rFonts w:asciiTheme="majorBidi" w:hAnsiTheme="majorBidi" w:cstheme="majorBidi"/>
                <w:sz w:val="24"/>
                <w:szCs w:val="24"/>
              </w:rPr>
              <w:t>480</w:t>
            </w:r>
          </w:p>
        </w:tc>
        <w:tc>
          <w:tcPr>
            <w:tcW w:w="1086" w:type="dxa"/>
            <w:vAlign w:val="bottom"/>
          </w:tcPr>
          <w:p w14:paraId="238F2F70" w14:textId="77777777" w:rsidR="00F64919" w:rsidRPr="00930776" w:rsidRDefault="00F64919">
            <w:pPr>
              <w:tabs>
                <w:tab w:val="clear" w:pos="227"/>
                <w:tab w:val="clear" w:pos="454"/>
                <w:tab w:val="left" w:pos="540"/>
              </w:tabs>
              <w:spacing w:line="260" w:lineRule="exact"/>
              <w:jc w:val="right"/>
              <w:rPr>
                <w:rFonts w:asciiTheme="majorBidi" w:hAnsiTheme="majorBidi" w:cstheme="majorBidi"/>
                <w:sz w:val="24"/>
                <w:szCs w:val="24"/>
              </w:rPr>
            </w:pPr>
            <w:r w:rsidRPr="00930776">
              <w:rPr>
                <w:rFonts w:asciiTheme="majorBidi" w:hAnsiTheme="majorBidi" w:cstheme="majorBidi"/>
                <w:sz w:val="24"/>
                <w:szCs w:val="24"/>
              </w:rPr>
              <w:t>-</w:t>
            </w:r>
          </w:p>
        </w:tc>
        <w:tc>
          <w:tcPr>
            <w:tcW w:w="912" w:type="dxa"/>
            <w:vAlign w:val="bottom"/>
          </w:tcPr>
          <w:p w14:paraId="471BAD22" w14:textId="77777777" w:rsidR="00F64919" w:rsidRPr="00735452" w:rsidRDefault="00F64919">
            <w:pPr>
              <w:tabs>
                <w:tab w:val="clear" w:pos="227"/>
                <w:tab w:val="clear" w:pos="454"/>
                <w:tab w:val="left" w:pos="540"/>
              </w:tabs>
              <w:spacing w:line="260" w:lineRule="exact"/>
              <w:jc w:val="right"/>
              <w:rPr>
                <w:rFonts w:asciiTheme="majorBidi" w:hAnsiTheme="majorBidi" w:cstheme="majorBidi"/>
                <w:sz w:val="24"/>
                <w:szCs w:val="24"/>
              </w:rPr>
            </w:pPr>
            <w:r w:rsidRPr="00930776">
              <w:rPr>
                <w:rFonts w:asciiTheme="majorBidi" w:hAnsiTheme="majorBidi" w:cstheme="majorBidi"/>
                <w:sz w:val="24"/>
                <w:szCs w:val="24"/>
              </w:rPr>
              <w:t>-</w:t>
            </w:r>
          </w:p>
        </w:tc>
        <w:tc>
          <w:tcPr>
            <w:tcW w:w="810" w:type="dxa"/>
            <w:vAlign w:val="bottom"/>
          </w:tcPr>
          <w:p w14:paraId="0BCDDC34" w14:textId="77777777" w:rsidR="00F64919" w:rsidRPr="00930776" w:rsidRDefault="00F64919">
            <w:pPr>
              <w:tabs>
                <w:tab w:val="clear" w:pos="227"/>
                <w:tab w:val="clear" w:pos="454"/>
                <w:tab w:val="left" w:pos="540"/>
              </w:tabs>
              <w:spacing w:line="260" w:lineRule="exact"/>
              <w:jc w:val="right"/>
              <w:rPr>
                <w:rFonts w:asciiTheme="majorBidi" w:hAnsiTheme="majorBidi" w:cstheme="majorBidi"/>
                <w:sz w:val="24"/>
                <w:szCs w:val="24"/>
              </w:rPr>
            </w:pPr>
            <w:r w:rsidRPr="005715CE">
              <w:rPr>
                <w:rFonts w:asciiTheme="majorBidi" w:hAnsiTheme="majorBidi" w:cstheme="majorBidi"/>
                <w:sz w:val="24"/>
                <w:szCs w:val="24"/>
              </w:rPr>
              <w:t>3</w:t>
            </w:r>
            <w:r>
              <w:rPr>
                <w:rFonts w:asciiTheme="majorBidi" w:hAnsiTheme="majorBidi" w:cstheme="majorBidi"/>
                <w:sz w:val="24"/>
                <w:szCs w:val="24"/>
              </w:rPr>
              <w:t>,</w:t>
            </w:r>
            <w:r w:rsidRPr="005715CE">
              <w:rPr>
                <w:rFonts w:asciiTheme="majorBidi" w:hAnsiTheme="majorBidi" w:cstheme="majorBidi"/>
                <w:sz w:val="24"/>
                <w:szCs w:val="24"/>
              </w:rPr>
              <w:t>480</w:t>
            </w:r>
          </w:p>
        </w:tc>
        <w:tc>
          <w:tcPr>
            <w:tcW w:w="1620" w:type="dxa"/>
            <w:vAlign w:val="bottom"/>
          </w:tcPr>
          <w:p w14:paraId="73856B1D" w14:textId="77777777" w:rsidR="00F64919" w:rsidRPr="00930776" w:rsidRDefault="00F64919">
            <w:pPr>
              <w:tabs>
                <w:tab w:val="clear" w:pos="227"/>
                <w:tab w:val="clear" w:pos="454"/>
                <w:tab w:val="left" w:pos="540"/>
              </w:tabs>
              <w:spacing w:line="260" w:lineRule="exact"/>
              <w:jc w:val="center"/>
              <w:rPr>
                <w:rFonts w:asciiTheme="majorBidi" w:hAnsiTheme="majorBidi" w:cstheme="majorBidi"/>
                <w:sz w:val="24"/>
                <w:szCs w:val="24"/>
              </w:rPr>
            </w:pPr>
            <w:r w:rsidRPr="00930776">
              <w:rPr>
                <w:rFonts w:asciiTheme="majorBidi" w:hAnsiTheme="majorBidi" w:cstheme="majorBidi"/>
                <w:sz w:val="24"/>
                <w:szCs w:val="24"/>
              </w:rPr>
              <w:t>MLR-</w:t>
            </w:r>
            <w:r w:rsidRPr="005715CE">
              <w:rPr>
                <w:rFonts w:asciiTheme="majorBidi" w:hAnsiTheme="majorBidi" w:cstheme="majorBidi"/>
                <w:sz w:val="24"/>
                <w:szCs w:val="24"/>
              </w:rPr>
              <w:t>1</w:t>
            </w:r>
            <w:r w:rsidRPr="00930776">
              <w:rPr>
                <w:rFonts w:asciiTheme="majorBidi" w:hAnsiTheme="majorBidi" w:cstheme="majorBidi"/>
                <w:sz w:val="24"/>
                <w:szCs w:val="24"/>
              </w:rPr>
              <w:t>.</w:t>
            </w:r>
            <w:r w:rsidRPr="005715CE">
              <w:rPr>
                <w:rFonts w:asciiTheme="majorBidi" w:hAnsiTheme="majorBidi" w:cstheme="majorBidi"/>
                <w:sz w:val="24"/>
                <w:szCs w:val="24"/>
              </w:rPr>
              <w:t>5</w:t>
            </w:r>
            <w:r w:rsidRPr="00930776">
              <w:rPr>
                <w:rFonts w:asciiTheme="majorBidi" w:hAnsiTheme="majorBidi" w:cstheme="majorBidi"/>
                <w:sz w:val="24"/>
                <w:szCs w:val="24"/>
              </w:rPr>
              <w:t xml:space="preserve"> - MRR+</w:t>
            </w:r>
            <w:r w:rsidRPr="005715CE">
              <w:rPr>
                <w:rFonts w:asciiTheme="majorBidi" w:hAnsiTheme="majorBidi" w:cstheme="majorBidi"/>
                <w:sz w:val="24"/>
                <w:szCs w:val="24"/>
              </w:rPr>
              <w:t>0</w:t>
            </w:r>
            <w:r w:rsidRPr="00930776">
              <w:rPr>
                <w:rFonts w:asciiTheme="majorBidi" w:hAnsiTheme="majorBidi" w:cstheme="majorBidi"/>
                <w:sz w:val="24"/>
                <w:szCs w:val="24"/>
              </w:rPr>
              <w:t>.</w:t>
            </w:r>
            <w:r w:rsidRPr="005715CE">
              <w:rPr>
                <w:rFonts w:asciiTheme="majorBidi" w:hAnsiTheme="majorBidi" w:cstheme="majorBidi"/>
                <w:sz w:val="24"/>
                <w:szCs w:val="24"/>
              </w:rPr>
              <w:t>5</w:t>
            </w:r>
          </w:p>
        </w:tc>
        <w:tc>
          <w:tcPr>
            <w:tcW w:w="1088" w:type="dxa"/>
            <w:vAlign w:val="bottom"/>
          </w:tcPr>
          <w:p w14:paraId="606B2886" w14:textId="77777777" w:rsidR="00F64919" w:rsidRPr="00930776" w:rsidRDefault="00F64919">
            <w:pPr>
              <w:tabs>
                <w:tab w:val="clear" w:pos="227"/>
                <w:tab w:val="clear" w:pos="454"/>
                <w:tab w:val="left" w:pos="540"/>
              </w:tabs>
              <w:spacing w:line="260" w:lineRule="exact"/>
              <w:jc w:val="center"/>
              <w:rPr>
                <w:rFonts w:asciiTheme="majorBidi" w:hAnsiTheme="majorBidi" w:cstheme="majorBidi"/>
                <w:sz w:val="24"/>
                <w:szCs w:val="24"/>
              </w:rPr>
            </w:pPr>
            <w:r w:rsidRPr="00930776">
              <w:rPr>
                <w:rFonts w:asciiTheme="majorBidi" w:hAnsiTheme="majorBidi" w:cstheme="majorBidi"/>
                <w:sz w:val="24"/>
                <w:szCs w:val="24"/>
              </w:rPr>
              <w:t>-</w:t>
            </w:r>
          </w:p>
        </w:tc>
        <w:tc>
          <w:tcPr>
            <w:tcW w:w="1051" w:type="dxa"/>
            <w:vAlign w:val="bottom"/>
          </w:tcPr>
          <w:p w14:paraId="09FE9997" w14:textId="77777777" w:rsidR="00F64919" w:rsidRPr="00930776" w:rsidRDefault="00F64919">
            <w:pPr>
              <w:tabs>
                <w:tab w:val="clear" w:pos="227"/>
                <w:tab w:val="clear" w:pos="454"/>
                <w:tab w:val="left" w:pos="540"/>
              </w:tabs>
              <w:spacing w:line="260" w:lineRule="exact"/>
              <w:jc w:val="right"/>
              <w:rPr>
                <w:rFonts w:asciiTheme="majorBidi" w:hAnsiTheme="majorBidi" w:cstheme="majorBidi"/>
                <w:sz w:val="24"/>
                <w:szCs w:val="24"/>
              </w:rPr>
            </w:pPr>
            <w:r w:rsidRPr="005715CE">
              <w:rPr>
                <w:rFonts w:asciiTheme="majorBidi" w:hAnsiTheme="majorBidi"/>
                <w:sz w:val="24"/>
                <w:szCs w:val="24"/>
              </w:rPr>
              <w:t>3</w:t>
            </w:r>
            <w:r>
              <w:rPr>
                <w:rFonts w:asciiTheme="majorBidi" w:hAnsiTheme="majorBidi"/>
                <w:sz w:val="24"/>
                <w:szCs w:val="24"/>
              </w:rPr>
              <w:t>,</w:t>
            </w:r>
            <w:r w:rsidRPr="005715CE">
              <w:rPr>
                <w:rFonts w:asciiTheme="majorBidi" w:hAnsiTheme="majorBidi"/>
                <w:sz w:val="24"/>
                <w:szCs w:val="24"/>
              </w:rPr>
              <w:t>480</w:t>
            </w:r>
          </w:p>
        </w:tc>
        <w:tc>
          <w:tcPr>
            <w:tcW w:w="1086" w:type="dxa"/>
            <w:vAlign w:val="bottom"/>
          </w:tcPr>
          <w:p w14:paraId="0756E178" w14:textId="77777777" w:rsidR="00F64919" w:rsidRPr="00930776" w:rsidRDefault="00F64919">
            <w:pPr>
              <w:tabs>
                <w:tab w:val="clear" w:pos="227"/>
                <w:tab w:val="clear" w:pos="454"/>
                <w:tab w:val="left" w:pos="540"/>
              </w:tabs>
              <w:spacing w:line="260" w:lineRule="exact"/>
              <w:jc w:val="right"/>
              <w:rPr>
                <w:rFonts w:asciiTheme="majorBidi" w:hAnsiTheme="majorBidi" w:cstheme="majorBidi"/>
                <w:sz w:val="24"/>
                <w:szCs w:val="24"/>
              </w:rPr>
            </w:pPr>
            <w:r>
              <w:rPr>
                <w:rFonts w:asciiTheme="majorBidi" w:hAnsiTheme="majorBidi" w:cstheme="majorBidi"/>
                <w:sz w:val="24"/>
                <w:szCs w:val="24"/>
              </w:rPr>
              <w:t>-</w:t>
            </w:r>
          </w:p>
        </w:tc>
        <w:tc>
          <w:tcPr>
            <w:tcW w:w="943" w:type="dxa"/>
            <w:vAlign w:val="bottom"/>
          </w:tcPr>
          <w:p w14:paraId="2B146122" w14:textId="77777777" w:rsidR="00F64919" w:rsidRPr="00930776" w:rsidRDefault="00F64919">
            <w:pPr>
              <w:tabs>
                <w:tab w:val="clear" w:pos="227"/>
                <w:tab w:val="clear" w:pos="454"/>
                <w:tab w:val="left" w:pos="540"/>
              </w:tabs>
              <w:spacing w:line="260" w:lineRule="exact"/>
              <w:jc w:val="right"/>
              <w:rPr>
                <w:rFonts w:asciiTheme="majorBidi" w:hAnsiTheme="majorBidi" w:cstheme="majorBidi"/>
                <w:sz w:val="24"/>
                <w:szCs w:val="24"/>
              </w:rPr>
            </w:pPr>
            <w:r>
              <w:rPr>
                <w:rFonts w:asciiTheme="majorBidi" w:hAnsiTheme="majorBidi" w:cstheme="majorBidi"/>
                <w:sz w:val="24"/>
                <w:szCs w:val="24"/>
              </w:rPr>
              <w:t>-</w:t>
            </w:r>
          </w:p>
        </w:tc>
        <w:tc>
          <w:tcPr>
            <w:tcW w:w="1091" w:type="dxa"/>
            <w:vAlign w:val="bottom"/>
          </w:tcPr>
          <w:p w14:paraId="47DF1318" w14:textId="77777777" w:rsidR="00F64919" w:rsidRPr="00930776" w:rsidRDefault="00F64919">
            <w:pPr>
              <w:tabs>
                <w:tab w:val="clear" w:pos="227"/>
                <w:tab w:val="clear" w:pos="454"/>
                <w:tab w:val="left" w:pos="540"/>
              </w:tabs>
              <w:spacing w:line="260" w:lineRule="exact"/>
              <w:jc w:val="right"/>
              <w:rPr>
                <w:rFonts w:asciiTheme="majorBidi" w:hAnsiTheme="majorBidi" w:cstheme="majorBidi"/>
                <w:sz w:val="24"/>
                <w:szCs w:val="24"/>
              </w:rPr>
            </w:pPr>
            <w:r w:rsidRPr="005715CE">
              <w:rPr>
                <w:rFonts w:asciiTheme="majorBidi" w:hAnsiTheme="majorBidi"/>
                <w:sz w:val="24"/>
                <w:szCs w:val="24"/>
              </w:rPr>
              <w:t>3</w:t>
            </w:r>
            <w:r>
              <w:rPr>
                <w:rFonts w:asciiTheme="majorBidi" w:hAnsiTheme="majorBidi"/>
                <w:sz w:val="24"/>
                <w:szCs w:val="24"/>
              </w:rPr>
              <w:t>,</w:t>
            </w:r>
            <w:r w:rsidRPr="005715CE">
              <w:rPr>
                <w:rFonts w:asciiTheme="majorBidi" w:hAnsiTheme="majorBidi"/>
                <w:sz w:val="24"/>
                <w:szCs w:val="24"/>
              </w:rPr>
              <w:t>480</w:t>
            </w:r>
          </w:p>
        </w:tc>
        <w:tc>
          <w:tcPr>
            <w:tcW w:w="1239" w:type="dxa"/>
            <w:vAlign w:val="bottom"/>
          </w:tcPr>
          <w:p w14:paraId="53EC4CF8" w14:textId="77777777" w:rsidR="00F64919" w:rsidRPr="00930776" w:rsidRDefault="00F64919">
            <w:pPr>
              <w:tabs>
                <w:tab w:val="clear" w:pos="227"/>
                <w:tab w:val="clear" w:pos="454"/>
                <w:tab w:val="left" w:pos="540"/>
              </w:tabs>
              <w:spacing w:line="260" w:lineRule="exact"/>
              <w:jc w:val="center"/>
              <w:rPr>
                <w:rFonts w:asciiTheme="majorBidi" w:hAnsiTheme="majorBidi" w:cstheme="majorBidi"/>
                <w:sz w:val="24"/>
                <w:szCs w:val="24"/>
              </w:rPr>
            </w:pPr>
            <w:r w:rsidRPr="00630709">
              <w:rPr>
                <w:rFonts w:asciiTheme="majorBidi" w:hAnsiTheme="majorBidi" w:cstheme="majorBidi"/>
                <w:sz w:val="24"/>
                <w:szCs w:val="24"/>
              </w:rPr>
              <w:t>MLR-</w:t>
            </w:r>
            <w:r w:rsidRPr="005715CE">
              <w:rPr>
                <w:rFonts w:asciiTheme="majorBidi" w:hAnsiTheme="majorBidi" w:cstheme="majorBidi"/>
                <w:sz w:val="24"/>
                <w:szCs w:val="24"/>
              </w:rPr>
              <w:t>1</w:t>
            </w:r>
            <w:r w:rsidRPr="00630709">
              <w:rPr>
                <w:rFonts w:asciiTheme="majorBidi" w:hAnsiTheme="majorBidi" w:cstheme="majorBidi"/>
                <w:sz w:val="24"/>
                <w:szCs w:val="24"/>
              </w:rPr>
              <w:t>.</w:t>
            </w:r>
            <w:r w:rsidRPr="005715CE">
              <w:rPr>
                <w:rFonts w:asciiTheme="majorBidi" w:hAnsiTheme="majorBidi" w:cstheme="majorBidi"/>
                <w:sz w:val="24"/>
                <w:szCs w:val="24"/>
              </w:rPr>
              <w:t>25</w:t>
            </w:r>
          </w:p>
        </w:tc>
        <w:tc>
          <w:tcPr>
            <w:tcW w:w="966" w:type="dxa"/>
            <w:vAlign w:val="bottom"/>
          </w:tcPr>
          <w:p w14:paraId="2B51AA59" w14:textId="77777777" w:rsidR="00F64919" w:rsidRPr="00930776" w:rsidRDefault="00F64919">
            <w:pPr>
              <w:tabs>
                <w:tab w:val="clear" w:pos="227"/>
                <w:tab w:val="clear" w:pos="454"/>
                <w:tab w:val="left" w:pos="540"/>
              </w:tabs>
              <w:spacing w:line="260" w:lineRule="exact"/>
              <w:jc w:val="center"/>
              <w:rPr>
                <w:rFonts w:asciiTheme="majorBidi" w:hAnsiTheme="majorBidi" w:cstheme="majorBidi"/>
                <w:sz w:val="24"/>
                <w:szCs w:val="24"/>
              </w:rPr>
            </w:pPr>
            <w:r>
              <w:rPr>
                <w:rFonts w:asciiTheme="majorBidi" w:hAnsiTheme="majorBidi" w:cstheme="majorBidi"/>
                <w:sz w:val="24"/>
                <w:szCs w:val="24"/>
              </w:rPr>
              <w:t>-</w:t>
            </w:r>
          </w:p>
        </w:tc>
      </w:tr>
      <w:tr w:rsidR="00F64919" w:rsidRPr="00930776" w14:paraId="23774A66" w14:textId="77777777">
        <w:trPr>
          <w:gridAfter w:val="1"/>
          <w:wAfter w:w="8" w:type="dxa"/>
          <w:trHeight w:val="261"/>
        </w:trPr>
        <w:tc>
          <w:tcPr>
            <w:tcW w:w="2160" w:type="dxa"/>
          </w:tcPr>
          <w:p w14:paraId="7A8B1153" w14:textId="77777777" w:rsidR="00F64919" w:rsidRPr="00930776" w:rsidRDefault="00F64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rPr>
                <w:rFonts w:asciiTheme="majorBidi" w:hAnsiTheme="majorBidi" w:cstheme="majorBidi"/>
                <w:sz w:val="24"/>
                <w:szCs w:val="24"/>
                <w:cs/>
                <w:lang w:val="en-GB"/>
              </w:rPr>
            </w:pPr>
            <w:r w:rsidRPr="00930776">
              <w:rPr>
                <w:rFonts w:asciiTheme="majorBidi" w:hAnsiTheme="majorBidi" w:cstheme="majorBidi"/>
                <w:sz w:val="24"/>
                <w:szCs w:val="24"/>
                <w:cs/>
                <w:lang w:val="en-GB"/>
              </w:rPr>
              <w:t>หนี้สินตามสัญญาเช่า</w:t>
            </w:r>
          </w:p>
        </w:tc>
        <w:tc>
          <w:tcPr>
            <w:tcW w:w="1044" w:type="dxa"/>
            <w:vAlign w:val="bottom"/>
          </w:tcPr>
          <w:p w14:paraId="44249F74" w14:textId="77777777" w:rsidR="00F64919" w:rsidRPr="00930776" w:rsidRDefault="00F64919">
            <w:pPr>
              <w:tabs>
                <w:tab w:val="clear" w:pos="227"/>
                <w:tab w:val="clear" w:pos="454"/>
                <w:tab w:val="left" w:pos="540"/>
              </w:tabs>
              <w:spacing w:line="260" w:lineRule="exact"/>
              <w:jc w:val="right"/>
              <w:rPr>
                <w:rFonts w:asciiTheme="majorBidi" w:hAnsiTheme="majorBidi" w:cstheme="majorBidi"/>
                <w:sz w:val="24"/>
                <w:szCs w:val="24"/>
              </w:rPr>
            </w:pPr>
            <w:r w:rsidRPr="00930776">
              <w:rPr>
                <w:rFonts w:asciiTheme="majorBidi" w:hAnsiTheme="majorBidi" w:cstheme="majorBidi"/>
                <w:sz w:val="24"/>
                <w:szCs w:val="24"/>
              </w:rPr>
              <w:t>-</w:t>
            </w:r>
          </w:p>
        </w:tc>
        <w:tc>
          <w:tcPr>
            <w:tcW w:w="1086" w:type="dxa"/>
            <w:vAlign w:val="bottom"/>
          </w:tcPr>
          <w:p w14:paraId="4C05FA2F" w14:textId="77777777" w:rsidR="00F64919" w:rsidRPr="00930776" w:rsidRDefault="00F64919">
            <w:pPr>
              <w:tabs>
                <w:tab w:val="clear" w:pos="227"/>
                <w:tab w:val="clear" w:pos="454"/>
                <w:tab w:val="left" w:pos="540"/>
              </w:tabs>
              <w:spacing w:line="260" w:lineRule="exact"/>
              <w:jc w:val="right"/>
              <w:rPr>
                <w:rFonts w:asciiTheme="majorBidi" w:hAnsiTheme="majorBidi" w:cstheme="majorBidi"/>
                <w:sz w:val="24"/>
                <w:szCs w:val="24"/>
              </w:rPr>
            </w:pPr>
            <w:r w:rsidRPr="005715CE">
              <w:rPr>
                <w:rFonts w:asciiTheme="majorBidi" w:hAnsiTheme="majorBidi" w:cstheme="majorBidi"/>
                <w:sz w:val="24"/>
                <w:szCs w:val="24"/>
              </w:rPr>
              <w:t>173</w:t>
            </w:r>
            <w:r>
              <w:rPr>
                <w:rFonts w:asciiTheme="majorBidi" w:hAnsiTheme="majorBidi" w:cstheme="majorBidi"/>
                <w:sz w:val="24"/>
                <w:szCs w:val="24"/>
              </w:rPr>
              <w:t>,</w:t>
            </w:r>
            <w:r w:rsidRPr="005715CE">
              <w:rPr>
                <w:rFonts w:asciiTheme="majorBidi" w:hAnsiTheme="majorBidi" w:cstheme="majorBidi"/>
                <w:sz w:val="24"/>
                <w:szCs w:val="24"/>
              </w:rPr>
              <w:t>993</w:t>
            </w:r>
          </w:p>
        </w:tc>
        <w:tc>
          <w:tcPr>
            <w:tcW w:w="912" w:type="dxa"/>
            <w:vAlign w:val="bottom"/>
          </w:tcPr>
          <w:p w14:paraId="1C5BBD23" w14:textId="77777777" w:rsidR="00F64919" w:rsidRPr="00930776" w:rsidRDefault="00F64919">
            <w:pPr>
              <w:tabs>
                <w:tab w:val="clear" w:pos="227"/>
                <w:tab w:val="clear" w:pos="454"/>
                <w:tab w:val="left" w:pos="540"/>
              </w:tabs>
              <w:spacing w:line="260" w:lineRule="exact"/>
              <w:jc w:val="right"/>
              <w:rPr>
                <w:rFonts w:asciiTheme="majorBidi" w:hAnsiTheme="majorBidi" w:cstheme="majorBidi"/>
                <w:sz w:val="24"/>
                <w:szCs w:val="24"/>
              </w:rPr>
            </w:pPr>
            <w:r w:rsidRPr="00930776">
              <w:rPr>
                <w:rFonts w:asciiTheme="majorBidi" w:hAnsiTheme="majorBidi" w:cstheme="majorBidi"/>
                <w:sz w:val="24"/>
                <w:szCs w:val="24"/>
              </w:rPr>
              <w:t>-</w:t>
            </w:r>
          </w:p>
        </w:tc>
        <w:tc>
          <w:tcPr>
            <w:tcW w:w="810" w:type="dxa"/>
            <w:vAlign w:val="bottom"/>
          </w:tcPr>
          <w:p w14:paraId="067395F3" w14:textId="77777777" w:rsidR="00F64919" w:rsidRPr="00930776" w:rsidRDefault="00F64919">
            <w:pPr>
              <w:tabs>
                <w:tab w:val="clear" w:pos="227"/>
                <w:tab w:val="clear" w:pos="454"/>
                <w:tab w:val="left" w:pos="540"/>
              </w:tabs>
              <w:spacing w:line="260" w:lineRule="exact"/>
              <w:jc w:val="right"/>
              <w:rPr>
                <w:rFonts w:asciiTheme="majorBidi" w:hAnsiTheme="majorBidi" w:cstheme="majorBidi"/>
                <w:sz w:val="24"/>
                <w:szCs w:val="24"/>
              </w:rPr>
            </w:pPr>
            <w:r w:rsidRPr="005715CE">
              <w:rPr>
                <w:rFonts w:asciiTheme="majorBidi" w:hAnsiTheme="majorBidi" w:cstheme="majorBidi"/>
                <w:sz w:val="24"/>
                <w:szCs w:val="24"/>
              </w:rPr>
              <w:t>173</w:t>
            </w:r>
            <w:r>
              <w:rPr>
                <w:rFonts w:asciiTheme="majorBidi" w:hAnsiTheme="majorBidi" w:cstheme="majorBidi"/>
                <w:sz w:val="24"/>
                <w:szCs w:val="24"/>
              </w:rPr>
              <w:t>,</w:t>
            </w:r>
            <w:r w:rsidRPr="005715CE">
              <w:rPr>
                <w:rFonts w:asciiTheme="majorBidi" w:hAnsiTheme="majorBidi" w:cstheme="majorBidi"/>
                <w:sz w:val="24"/>
                <w:szCs w:val="24"/>
              </w:rPr>
              <w:t>993</w:t>
            </w:r>
          </w:p>
        </w:tc>
        <w:tc>
          <w:tcPr>
            <w:tcW w:w="1620" w:type="dxa"/>
            <w:vAlign w:val="bottom"/>
          </w:tcPr>
          <w:p w14:paraId="1B4C4187" w14:textId="77777777" w:rsidR="00F64919" w:rsidRPr="00930776" w:rsidRDefault="00F64919">
            <w:pPr>
              <w:tabs>
                <w:tab w:val="clear" w:pos="227"/>
                <w:tab w:val="clear" w:pos="454"/>
                <w:tab w:val="left" w:pos="540"/>
              </w:tabs>
              <w:spacing w:line="260" w:lineRule="exact"/>
              <w:jc w:val="center"/>
              <w:rPr>
                <w:rFonts w:asciiTheme="majorBidi" w:hAnsiTheme="majorBidi" w:cstheme="majorBidi"/>
                <w:sz w:val="24"/>
                <w:szCs w:val="24"/>
              </w:rPr>
            </w:pPr>
            <w:r>
              <w:rPr>
                <w:rFonts w:asciiTheme="majorBidi" w:hAnsiTheme="majorBidi" w:cstheme="majorBidi"/>
                <w:sz w:val="24"/>
                <w:szCs w:val="24"/>
              </w:rPr>
              <w:t>-</w:t>
            </w:r>
          </w:p>
        </w:tc>
        <w:tc>
          <w:tcPr>
            <w:tcW w:w="1088" w:type="dxa"/>
            <w:vAlign w:val="bottom"/>
          </w:tcPr>
          <w:p w14:paraId="577A9F00" w14:textId="77777777" w:rsidR="00F64919" w:rsidRPr="00930776" w:rsidRDefault="00F64919">
            <w:pPr>
              <w:tabs>
                <w:tab w:val="clear" w:pos="227"/>
                <w:tab w:val="clear" w:pos="454"/>
                <w:tab w:val="left" w:pos="540"/>
              </w:tabs>
              <w:spacing w:line="260" w:lineRule="exact"/>
              <w:jc w:val="center"/>
              <w:rPr>
                <w:rFonts w:asciiTheme="majorBidi" w:hAnsiTheme="majorBidi" w:cstheme="majorBidi"/>
                <w:sz w:val="24"/>
                <w:szCs w:val="24"/>
              </w:rPr>
            </w:pPr>
            <w:r w:rsidRPr="005715CE">
              <w:rPr>
                <w:rFonts w:asciiTheme="majorBidi" w:hAnsiTheme="majorBidi" w:cstheme="majorBidi"/>
                <w:sz w:val="24"/>
                <w:szCs w:val="24"/>
              </w:rPr>
              <w:t>5</w:t>
            </w:r>
            <w:r>
              <w:rPr>
                <w:rFonts w:asciiTheme="majorBidi" w:hAnsiTheme="majorBidi" w:cstheme="majorBidi"/>
                <w:sz w:val="24"/>
                <w:szCs w:val="24"/>
              </w:rPr>
              <w:t>.</w:t>
            </w:r>
            <w:r w:rsidRPr="005715CE">
              <w:rPr>
                <w:rFonts w:asciiTheme="majorBidi" w:hAnsiTheme="majorBidi" w:cstheme="majorBidi"/>
                <w:sz w:val="24"/>
                <w:szCs w:val="24"/>
              </w:rPr>
              <w:t>00</w:t>
            </w:r>
            <w:r>
              <w:rPr>
                <w:rFonts w:asciiTheme="majorBidi" w:hAnsiTheme="majorBidi" w:cstheme="majorBidi"/>
                <w:sz w:val="24"/>
                <w:szCs w:val="24"/>
              </w:rPr>
              <w:t xml:space="preserve"> – </w:t>
            </w:r>
            <w:r w:rsidRPr="005715CE">
              <w:rPr>
                <w:rFonts w:asciiTheme="majorBidi" w:hAnsiTheme="majorBidi" w:cstheme="majorBidi"/>
                <w:sz w:val="24"/>
                <w:szCs w:val="24"/>
              </w:rPr>
              <w:t>15</w:t>
            </w:r>
            <w:r>
              <w:rPr>
                <w:rFonts w:asciiTheme="majorBidi" w:hAnsiTheme="majorBidi" w:cstheme="majorBidi"/>
                <w:sz w:val="24"/>
                <w:szCs w:val="24"/>
              </w:rPr>
              <w:t>.</w:t>
            </w:r>
            <w:r w:rsidRPr="005715CE">
              <w:rPr>
                <w:rFonts w:asciiTheme="majorBidi" w:hAnsiTheme="majorBidi" w:cstheme="majorBidi"/>
                <w:sz w:val="24"/>
                <w:szCs w:val="24"/>
              </w:rPr>
              <w:t>00</w:t>
            </w:r>
          </w:p>
        </w:tc>
        <w:tc>
          <w:tcPr>
            <w:tcW w:w="1051" w:type="dxa"/>
            <w:vAlign w:val="bottom"/>
          </w:tcPr>
          <w:p w14:paraId="16329D5E" w14:textId="77777777" w:rsidR="00F64919" w:rsidRPr="00930776" w:rsidRDefault="00F64919">
            <w:pPr>
              <w:tabs>
                <w:tab w:val="clear" w:pos="227"/>
                <w:tab w:val="clear" w:pos="454"/>
                <w:tab w:val="left" w:pos="540"/>
              </w:tabs>
              <w:spacing w:line="260" w:lineRule="exact"/>
              <w:jc w:val="right"/>
              <w:rPr>
                <w:rFonts w:asciiTheme="majorBidi" w:hAnsiTheme="majorBidi" w:cstheme="majorBidi"/>
                <w:sz w:val="24"/>
                <w:szCs w:val="24"/>
              </w:rPr>
            </w:pPr>
            <w:r w:rsidRPr="00930776">
              <w:rPr>
                <w:rFonts w:asciiTheme="majorBidi" w:hAnsiTheme="majorBidi" w:cstheme="majorBidi"/>
                <w:sz w:val="24"/>
                <w:szCs w:val="24"/>
              </w:rPr>
              <w:t xml:space="preserve"> -</w:t>
            </w:r>
          </w:p>
        </w:tc>
        <w:tc>
          <w:tcPr>
            <w:tcW w:w="1086" w:type="dxa"/>
            <w:vAlign w:val="bottom"/>
          </w:tcPr>
          <w:p w14:paraId="2ECBD4E0" w14:textId="77777777" w:rsidR="00F64919" w:rsidRPr="00930776" w:rsidRDefault="00F64919">
            <w:pPr>
              <w:tabs>
                <w:tab w:val="clear" w:pos="227"/>
                <w:tab w:val="clear" w:pos="454"/>
                <w:tab w:val="left" w:pos="540"/>
              </w:tabs>
              <w:spacing w:line="260" w:lineRule="exact"/>
              <w:jc w:val="right"/>
              <w:rPr>
                <w:rFonts w:asciiTheme="majorBidi" w:hAnsiTheme="majorBidi" w:cstheme="majorBidi"/>
                <w:sz w:val="24"/>
                <w:szCs w:val="24"/>
              </w:rPr>
            </w:pPr>
            <w:r w:rsidRPr="005715CE">
              <w:rPr>
                <w:rFonts w:asciiTheme="majorBidi" w:hAnsiTheme="majorBidi" w:cstheme="majorBidi"/>
                <w:sz w:val="24"/>
                <w:szCs w:val="24"/>
              </w:rPr>
              <w:t>9</w:t>
            </w:r>
            <w:r>
              <w:rPr>
                <w:rFonts w:asciiTheme="majorBidi" w:hAnsiTheme="majorBidi" w:cstheme="majorBidi"/>
                <w:sz w:val="24"/>
                <w:szCs w:val="24"/>
              </w:rPr>
              <w:t>,</w:t>
            </w:r>
            <w:r w:rsidRPr="005715CE">
              <w:rPr>
                <w:rFonts w:asciiTheme="majorBidi" w:hAnsiTheme="majorBidi" w:cstheme="majorBidi"/>
                <w:sz w:val="24"/>
                <w:szCs w:val="24"/>
              </w:rPr>
              <w:t>933</w:t>
            </w:r>
          </w:p>
        </w:tc>
        <w:tc>
          <w:tcPr>
            <w:tcW w:w="943" w:type="dxa"/>
            <w:vAlign w:val="bottom"/>
          </w:tcPr>
          <w:p w14:paraId="5CB251EA" w14:textId="77777777" w:rsidR="00F64919" w:rsidRPr="00930776" w:rsidRDefault="00F64919">
            <w:pPr>
              <w:tabs>
                <w:tab w:val="clear" w:pos="227"/>
                <w:tab w:val="clear" w:pos="454"/>
                <w:tab w:val="left" w:pos="540"/>
              </w:tabs>
              <w:spacing w:line="260" w:lineRule="exact"/>
              <w:jc w:val="right"/>
              <w:rPr>
                <w:rFonts w:asciiTheme="majorBidi" w:hAnsiTheme="majorBidi" w:cstheme="majorBidi"/>
                <w:sz w:val="24"/>
                <w:szCs w:val="24"/>
              </w:rPr>
            </w:pPr>
            <w:r>
              <w:rPr>
                <w:rFonts w:asciiTheme="majorBidi" w:hAnsiTheme="majorBidi" w:cstheme="majorBidi"/>
                <w:sz w:val="24"/>
                <w:szCs w:val="24"/>
              </w:rPr>
              <w:t>-</w:t>
            </w:r>
          </w:p>
        </w:tc>
        <w:tc>
          <w:tcPr>
            <w:tcW w:w="1091" w:type="dxa"/>
            <w:vAlign w:val="bottom"/>
          </w:tcPr>
          <w:p w14:paraId="3FFD7538" w14:textId="77777777" w:rsidR="00F64919" w:rsidRPr="00930776" w:rsidRDefault="00F64919">
            <w:pPr>
              <w:tabs>
                <w:tab w:val="clear" w:pos="227"/>
                <w:tab w:val="clear" w:pos="454"/>
                <w:tab w:val="left" w:pos="540"/>
              </w:tabs>
              <w:spacing w:line="260" w:lineRule="exact"/>
              <w:jc w:val="right"/>
              <w:rPr>
                <w:rFonts w:asciiTheme="majorBidi" w:hAnsiTheme="majorBidi" w:cstheme="majorBidi"/>
                <w:sz w:val="24"/>
                <w:szCs w:val="24"/>
              </w:rPr>
            </w:pPr>
            <w:r w:rsidRPr="00930776">
              <w:rPr>
                <w:rFonts w:asciiTheme="majorBidi" w:hAnsiTheme="majorBidi" w:cstheme="majorBidi"/>
                <w:sz w:val="24"/>
                <w:szCs w:val="24"/>
              </w:rPr>
              <w:t xml:space="preserve"> </w:t>
            </w:r>
            <w:r w:rsidRPr="005715CE">
              <w:rPr>
                <w:rFonts w:asciiTheme="majorBidi" w:hAnsiTheme="majorBidi" w:cstheme="majorBidi"/>
                <w:sz w:val="24"/>
                <w:szCs w:val="24"/>
              </w:rPr>
              <w:t>9</w:t>
            </w:r>
            <w:r>
              <w:rPr>
                <w:rFonts w:asciiTheme="majorBidi" w:hAnsiTheme="majorBidi" w:cstheme="majorBidi"/>
                <w:sz w:val="24"/>
                <w:szCs w:val="24"/>
              </w:rPr>
              <w:t>,</w:t>
            </w:r>
            <w:r w:rsidRPr="005715CE">
              <w:rPr>
                <w:rFonts w:asciiTheme="majorBidi" w:hAnsiTheme="majorBidi" w:cstheme="majorBidi"/>
                <w:sz w:val="24"/>
                <w:szCs w:val="24"/>
              </w:rPr>
              <w:t>933</w:t>
            </w:r>
          </w:p>
        </w:tc>
        <w:tc>
          <w:tcPr>
            <w:tcW w:w="1239" w:type="dxa"/>
            <w:vAlign w:val="bottom"/>
          </w:tcPr>
          <w:p w14:paraId="7986BECE" w14:textId="77777777" w:rsidR="00F64919" w:rsidRPr="00930776" w:rsidRDefault="00F64919">
            <w:pPr>
              <w:tabs>
                <w:tab w:val="clear" w:pos="227"/>
                <w:tab w:val="clear" w:pos="454"/>
                <w:tab w:val="left" w:pos="540"/>
              </w:tabs>
              <w:spacing w:line="260" w:lineRule="exact"/>
              <w:jc w:val="center"/>
              <w:rPr>
                <w:rFonts w:asciiTheme="majorBidi" w:hAnsiTheme="majorBidi" w:cstheme="majorBidi"/>
                <w:sz w:val="24"/>
                <w:szCs w:val="24"/>
              </w:rPr>
            </w:pPr>
            <w:r w:rsidRPr="00930776">
              <w:rPr>
                <w:rFonts w:asciiTheme="majorBidi" w:hAnsiTheme="majorBidi" w:cstheme="majorBidi"/>
                <w:sz w:val="24"/>
                <w:szCs w:val="24"/>
              </w:rPr>
              <w:t>-</w:t>
            </w:r>
          </w:p>
        </w:tc>
        <w:tc>
          <w:tcPr>
            <w:tcW w:w="966" w:type="dxa"/>
            <w:vAlign w:val="bottom"/>
          </w:tcPr>
          <w:p w14:paraId="4152E065" w14:textId="77777777" w:rsidR="00F64919" w:rsidRPr="00930776" w:rsidRDefault="00F64919">
            <w:pPr>
              <w:tabs>
                <w:tab w:val="clear" w:pos="227"/>
                <w:tab w:val="clear" w:pos="454"/>
                <w:tab w:val="left" w:pos="540"/>
              </w:tabs>
              <w:spacing w:line="260" w:lineRule="exact"/>
              <w:jc w:val="center"/>
              <w:rPr>
                <w:rFonts w:asciiTheme="majorBidi" w:hAnsiTheme="majorBidi" w:cstheme="majorBidi"/>
                <w:sz w:val="24"/>
                <w:szCs w:val="24"/>
              </w:rPr>
            </w:pPr>
            <w:r w:rsidRPr="005715CE">
              <w:rPr>
                <w:rFonts w:asciiTheme="majorBidi" w:hAnsiTheme="majorBidi" w:cstheme="majorBidi"/>
                <w:sz w:val="24"/>
                <w:szCs w:val="24"/>
              </w:rPr>
              <w:t>5</w:t>
            </w:r>
            <w:r w:rsidRPr="00930776">
              <w:rPr>
                <w:rFonts w:asciiTheme="majorBidi" w:hAnsiTheme="majorBidi" w:cstheme="majorBidi"/>
                <w:sz w:val="24"/>
                <w:szCs w:val="24"/>
              </w:rPr>
              <w:t>.</w:t>
            </w:r>
            <w:r w:rsidRPr="005715CE">
              <w:rPr>
                <w:rFonts w:asciiTheme="majorBidi" w:hAnsiTheme="majorBidi" w:cstheme="majorBidi"/>
                <w:sz w:val="24"/>
                <w:szCs w:val="24"/>
              </w:rPr>
              <w:t>00</w:t>
            </w:r>
            <w:r w:rsidRPr="00930776">
              <w:rPr>
                <w:rFonts w:asciiTheme="majorBidi" w:hAnsiTheme="majorBidi" w:cstheme="majorBidi"/>
                <w:sz w:val="24"/>
                <w:szCs w:val="24"/>
              </w:rPr>
              <w:t xml:space="preserve"> - </w:t>
            </w:r>
            <w:r w:rsidRPr="005715CE">
              <w:rPr>
                <w:rFonts w:asciiTheme="majorBidi" w:hAnsiTheme="majorBidi" w:cstheme="majorBidi"/>
                <w:sz w:val="24"/>
                <w:szCs w:val="24"/>
              </w:rPr>
              <w:t>6</w:t>
            </w:r>
            <w:r w:rsidRPr="00930776">
              <w:rPr>
                <w:rFonts w:asciiTheme="majorBidi" w:hAnsiTheme="majorBidi" w:cstheme="majorBidi"/>
                <w:sz w:val="24"/>
                <w:szCs w:val="24"/>
              </w:rPr>
              <w:t>.</w:t>
            </w:r>
            <w:r w:rsidRPr="005715CE">
              <w:rPr>
                <w:rFonts w:asciiTheme="majorBidi" w:hAnsiTheme="majorBidi" w:cstheme="majorBidi"/>
                <w:sz w:val="24"/>
                <w:szCs w:val="24"/>
              </w:rPr>
              <w:t>78</w:t>
            </w:r>
          </w:p>
        </w:tc>
      </w:tr>
      <w:tr w:rsidR="00F64919" w:rsidRPr="00930776" w14:paraId="204FAE7B" w14:textId="77777777">
        <w:trPr>
          <w:gridAfter w:val="1"/>
          <w:wAfter w:w="8" w:type="dxa"/>
          <w:trHeight w:val="276"/>
        </w:trPr>
        <w:tc>
          <w:tcPr>
            <w:tcW w:w="2160" w:type="dxa"/>
          </w:tcPr>
          <w:p w14:paraId="326DFE60" w14:textId="77777777" w:rsidR="00F64919" w:rsidRPr="00930776" w:rsidRDefault="00F64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rPr>
                <w:rFonts w:asciiTheme="majorBidi" w:hAnsiTheme="majorBidi" w:cstheme="majorBidi"/>
                <w:sz w:val="24"/>
                <w:szCs w:val="24"/>
                <w:cs/>
                <w:lang w:val="en-GB"/>
              </w:rPr>
            </w:pPr>
            <w:r w:rsidRPr="00930776">
              <w:rPr>
                <w:rFonts w:asciiTheme="majorBidi" w:hAnsiTheme="majorBidi" w:cstheme="majorBidi" w:hint="cs"/>
                <w:sz w:val="24"/>
                <w:szCs w:val="24"/>
                <w:cs/>
                <w:lang w:val="en-GB"/>
              </w:rPr>
              <w:t>หุ้นกู้</w:t>
            </w:r>
          </w:p>
        </w:tc>
        <w:tc>
          <w:tcPr>
            <w:tcW w:w="1044" w:type="dxa"/>
            <w:vAlign w:val="bottom"/>
          </w:tcPr>
          <w:p w14:paraId="40C4821D" w14:textId="77777777" w:rsidR="00F64919" w:rsidRPr="00930776" w:rsidRDefault="00F64919">
            <w:pPr>
              <w:tabs>
                <w:tab w:val="clear" w:pos="227"/>
                <w:tab w:val="clear" w:pos="454"/>
                <w:tab w:val="left" w:pos="540"/>
              </w:tabs>
              <w:spacing w:line="260" w:lineRule="exact"/>
              <w:jc w:val="right"/>
              <w:rPr>
                <w:rFonts w:asciiTheme="majorBidi" w:hAnsiTheme="majorBidi" w:cstheme="majorBidi"/>
                <w:sz w:val="24"/>
                <w:szCs w:val="24"/>
              </w:rPr>
            </w:pPr>
            <w:r w:rsidRPr="00930776">
              <w:rPr>
                <w:rFonts w:asciiTheme="majorBidi" w:hAnsiTheme="majorBidi" w:cstheme="majorBidi"/>
                <w:sz w:val="24"/>
                <w:szCs w:val="24"/>
              </w:rPr>
              <w:t>-</w:t>
            </w:r>
          </w:p>
        </w:tc>
        <w:tc>
          <w:tcPr>
            <w:tcW w:w="1086" w:type="dxa"/>
            <w:vAlign w:val="bottom"/>
          </w:tcPr>
          <w:p w14:paraId="4DC07930" w14:textId="77777777" w:rsidR="00F64919" w:rsidRPr="00930776" w:rsidRDefault="00F64919">
            <w:pPr>
              <w:tabs>
                <w:tab w:val="clear" w:pos="227"/>
                <w:tab w:val="clear" w:pos="454"/>
                <w:tab w:val="left" w:pos="540"/>
              </w:tabs>
              <w:spacing w:line="260" w:lineRule="exact"/>
              <w:jc w:val="right"/>
              <w:rPr>
                <w:rFonts w:asciiTheme="majorBidi" w:hAnsiTheme="majorBidi" w:cstheme="majorBidi"/>
                <w:sz w:val="24"/>
                <w:szCs w:val="24"/>
              </w:rPr>
            </w:pPr>
            <w:r w:rsidRPr="005715CE">
              <w:rPr>
                <w:rFonts w:asciiTheme="majorBidi" w:hAnsiTheme="majorBidi" w:cstheme="majorBidi"/>
                <w:sz w:val="24"/>
                <w:szCs w:val="24"/>
              </w:rPr>
              <w:t>174</w:t>
            </w:r>
            <w:r w:rsidRPr="00306B70">
              <w:rPr>
                <w:rFonts w:asciiTheme="majorBidi" w:hAnsiTheme="majorBidi" w:cstheme="majorBidi"/>
                <w:sz w:val="24"/>
                <w:szCs w:val="24"/>
              </w:rPr>
              <w:t>,</w:t>
            </w:r>
            <w:r w:rsidRPr="005715CE">
              <w:rPr>
                <w:rFonts w:asciiTheme="majorBidi" w:hAnsiTheme="majorBidi" w:cstheme="majorBidi"/>
                <w:sz w:val="24"/>
                <w:szCs w:val="24"/>
              </w:rPr>
              <w:t>979</w:t>
            </w:r>
          </w:p>
        </w:tc>
        <w:tc>
          <w:tcPr>
            <w:tcW w:w="912" w:type="dxa"/>
            <w:vAlign w:val="bottom"/>
          </w:tcPr>
          <w:p w14:paraId="6BF5FA6E" w14:textId="77777777" w:rsidR="00F64919" w:rsidRPr="00930776" w:rsidRDefault="00F64919">
            <w:pPr>
              <w:tabs>
                <w:tab w:val="clear" w:pos="227"/>
                <w:tab w:val="clear" w:pos="454"/>
                <w:tab w:val="left" w:pos="540"/>
              </w:tabs>
              <w:spacing w:line="260" w:lineRule="exact"/>
              <w:jc w:val="right"/>
              <w:rPr>
                <w:rFonts w:asciiTheme="majorBidi" w:hAnsiTheme="majorBidi" w:cstheme="majorBidi"/>
                <w:sz w:val="24"/>
                <w:szCs w:val="24"/>
              </w:rPr>
            </w:pPr>
            <w:r w:rsidRPr="00735452">
              <w:rPr>
                <w:rFonts w:asciiTheme="majorBidi" w:hAnsiTheme="majorBidi" w:cstheme="majorBidi"/>
                <w:sz w:val="24"/>
                <w:szCs w:val="24"/>
              </w:rPr>
              <w:t>-</w:t>
            </w:r>
          </w:p>
        </w:tc>
        <w:tc>
          <w:tcPr>
            <w:tcW w:w="810" w:type="dxa"/>
            <w:vAlign w:val="bottom"/>
          </w:tcPr>
          <w:p w14:paraId="56953F8D" w14:textId="77777777" w:rsidR="00F64919" w:rsidRPr="00930776" w:rsidRDefault="00F64919">
            <w:pPr>
              <w:tabs>
                <w:tab w:val="clear" w:pos="227"/>
                <w:tab w:val="clear" w:pos="454"/>
                <w:tab w:val="left" w:pos="540"/>
              </w:tabs>
              <w:spacing w:line="260" w:lineRule="exact"/>
              <w:jc w:val="right"/>
              <w:rPr>
                <w:rFonts w:asciiTheme="majorBidi" w:hAnsiTheme="majorBidi" w:cstheme="majorBidi"/>
                <w:sz w:val="24"/>
                <w:szCs w:val="24"/>
              </w:rPr>
            </w:pPr>
            <w:r w:rsidRPr="005715CE">
              <w:rPr>
                <w:rFonts w:asciiTheme="majorBidi" w:hAnsiTheme="majorBidi" w:cstheme="majorBidi"/>
                <w:sz w:val="24"/>
                <w:szCs w:val="24"/>
              </w:rPr>
              <w:t>174</w:t>
            </w:r>
            <w:r w:rsidRPr="00306B70">
              <w:rPr>
                <w:rFonts w:asciiTheme="majorBidi" w:hAnsiTheme="majorBidi" w:cstheme="majorBidi"/>
                <w:sz w:val="24"/>
                <w:szCs w:val="24"/>
              </w:rPr>
              <w:t>,</w:t>
            </w:r>
            <w:r w:rsidRPr="005715CE">
              <w:rPr>
                <w:rFonts w:asciiTheme="majorBidi" w:hAnsiTheme="majorBidi" w:cstheme="majorBidi"/>
                <w:sz w:val="24"/>
                <w:szCs w:val="24"/>
              </w:rPr>
              <w:t>979</w:t>
            </w:r>
          </w:p>
        </w:tc>
        <w:tc>
          <w:tcPr>
            <w:tcW w:w="1620" w:type="dxa"/>
            <w:vAlign w:val="bottom"/>
          </w:tcPr>
          <w:p w14:paraId="36B3EC26" w14:textId="77777777" w:rsidR="00F64919" w:rsidRPr="00930776" w:rsidRDefault="00F64919">
            <w:pPr>
              <w:tabs>
                <w:tab w:val="clear" w:pos="227"/>
                <w:tab w:val="clear" w:pos="454"/>
                <w:tab w:val="left" w:pos="540"/>
              </w:tabs>
              <w:spacing w:line="260" w:lineRule="exact"/>
              <w:jc w:val="center"/>
              <w:rPr>
                <w:rFonts w:asciiTheme="majorBidi" w:hAnsiTheme="majorBidi" w:cstheme="majorBidi"/>
                <w:sz w:val="24"/>
                <w:szCs w:val="24"/>
              </w:rPr>
            </w:pPr>
            <w:r>
              <w:rPr>
                <w:rFonts w:asciiTheme="majorBidi" w:hAnsiTheme="majorBidi" w:cstheme="majorBidi"/>
                <w:sz w:val="24"/>
                <w:szCs w:val="24"/>
              </w:rPr>
              <w:t>-</w:t>
            </w:r>
          </w:p>
        </w:tc>
        <w:tc>
          <w:tcPr>
            <w:tcW w:w="1088" w:type="dxa"/>
            <w:vAlign w:val="bottom"/>
          </w:tcPr>
          <w:p w14:paraId="2F77452C" w14:textId="77777777" w:rsidR="00F64919" w:rsidRPr="00930776" w:rsidRDefault="00F64919">
            <w:pPr>
              <w:tabs>
                <w:tab w:val="clear" w:pos="227"/>
                <w:tab w:val="clear" w:pos="454"/>
                <w:tab w:val="left" w:pos="540"/>
              </w:tabs>
              <w:spacing w:line="260" w:lineRule="exact"/>
              <w:jc w:val="center"/>
              <w:rPr>
                <w:rFonts w:asciiTheme="majorBidi" w:hAnsiTheme="majorBidi" w:cstheme="majorBidi"/>
                <w:sz w:val="24"/>
                <w:szCs w:val="24"/>
              </w:rPr>
            </w:pPr>
            <w:r>
              <w:rPr>
                <w:rFonts w:asciiTheme="majorBidi" w:hAnsiTheme="majorBidi" w:cstheme="majorBidi"/>
                <w:sz w:val="24"/>
                <w:szCs w:val="24"/>
              </w:rPr>
              <w:t>7.50</w:t>
            </w:r>
          </w:p>
        </w:tc>
        <w:tc>
          <w:tcPr>
            <w:tcW w:w="1051" w:type="dxa"/>
            <w:vAlign w:val="bottom"/>
          </w:tcPr>
          <w:p w14:paraId="0DA57AE2" w14:textId="77777777" w:rsidR="00F64919" w:rsidRPr="00930776" w:rsidRDefault="00F64919">
            <w:pPr>
              <w:tabs>
                <w:tab w:val="clear" w:pos="227"/>
                <w:tab w:val="clear" w:pos="454"/>
                <w:tab w:val="left" w:pos="540"/>
              </w:tabs>
              <w:spacing w:line="260" w:lineRule="exact"/>
              <w:jc w:val="right"/>
              <w:rPr>
                <w:rFonts w:asciiTheme="majorBidi" w:hAnsiTheme="majorBidi" w:cstheme="majorBidi"/>
                <w:sz w:val="24"/>
                <w:szCs w:val="24"/>
              </w:rPr>
            </w:pPr>
            <w:r w:rsidRPr="00930776">
              <w:rPr>
                <w:rFonts w:asciiTheme="majorBidi" w:hAnsiTheme="majorBidi" w:cstheme="majorBidi"/>
                <w:sz w:val="24"/>
                <w:szCs w:val="24"/>
              </w:rPr>
              <w:t xml:space="preserve"> -</w:t>
            </w:r>
          </w:p>
        </w:tc>
        <w:tc>
          <w:tcPr>
            <w:tcW w:w="1086" w:type="dxa"/>
            <w:vAlign w:val="bottom"/>
          </w:tcPr>
          <w:p w14:paraId="2067F809" w14:textId="77777777" w:rsidR="00F64919" w:rsidRPr="00930776" w:rsidRDefault="00F64919">
            <w:pPr>
              <w:tabs>
                <w:tab w:val="clear" w:pos="227"/>
                <w:tab w:val="clear" w:pos="454"/>
                <w:tab w:val="left" w:pos="540"/>
              </w:tabs>
              <w:spacing w:line="260" w:lineRule="exact"/>
              <w:jc w:val="right"/>
              <w:rPr>
                <w:rFonts w:asciiTheme="majorBidi" w:hAnsiTheme="majorBidi" w:cstheme="majorBidi"/>
                <w:sz w:val="24"/>
                <w:szCs w:val="24"/>
              </w:rPr>
            </w:pPr>
            <w:r w:rsidRPr="005715CE">
              <w:rPr>
                <w:rFonts w:asciiTheme="majorBidi" w:hAnsiTheme="majorBidi" w:cstheme="majorBidi"/>
                <w:sz w:val="24"/>
                <w:szCs w:val="24"/>
              </w:rPr>
              <w:t>174</w:t>
            </w:r>
            <w:r w:rsidRPr="00306B70">
              <w:rPr>
                <w:rFonts w:asciiTheme="majorBidi" w:hAnsiTheme="majorBidi" w:cstheme="majorBidi"/>
                <w:sz w:val="24"/>
                <w:szCs w:val="24"/>
              </w:rPr>
              <w:t>,</w:t>
            </w:r>
            <w:r w:rsidRPr="005715CE">
              <w:rPr>
                <w:rFonts w:asciiTheme="majorBidi" w:hAnsiTheme="majorBidi" w:cstheme="majorBidi"/>
                <w:sz w:val="24"/>
                <w:szCs w:val="24"/>
              </w:rPr>
              <w:t>979</w:t>
            </w:r>
          </w:p>
        </w:tc>
        <w:tc>
          <w:tcPr>
            <w:tcW w:w="943" w:type="dxa"/>
            <w:vAlign w:val="bottom"/>
          </w:tcPr>
          <w:p w14:paraId="4FA33322" w14:textId="77777777" w:rsidR="00F64919" w:rsidRPr="00930776" w:rsidRDefault="00F64919">
            <w:pPr>
              <w:tabs>
                <w:tab w:val="clear" w:pos="227"/>
                <w:tab w:val="clear" w:pos="454"/>
                <w:tab w:val="left" w:pos="540"/>
              </w:tabs>
              <w:spacing w:line="260" w:lineRule="exact"/>
              <w:jc w:val="right"/>
              <w:rPr>
                <w:rFonts w:asciiTheme="majorBidi" w:hAnsiTheme="majorBidi" w:cstheme="majorBidi"/>
                <w:sz w:val="24"/>
                <w:szCs w:val="24"/>
              </w:rPr>
            </w:pPr>
            <w:r>
              <w:rPr>
                <w:rFonts w:asciiTheme="majorBidi" w:hAnsiTheme="majorBidi" w:cstheme="majorBidi"/>
                <w:sz w:val="24"/>
                <w:szCs w:val="24"/>
              </w:rPr>
              <w:t>-</w:t>
            </w:r>
          </w:p>
        </w:tc>
        <w:tc>
          <w:tcPr>
            <w:tcW w:w="1091" w:type="dxa"/>
            <w:vAlign w:val="bottom"/>
          </w:tcPr>
          <w:p w14:paraId="42ED6C3A" w14:textId="77777777" w:rsidR="00F64919" w:rsidRPr="00930776" w:rsidRDefault="00F64919">
            <w:pPr>
              <w:tabs>
                <w:tab w:val="clear" w:pos="227"/>
                <w:tab w:val="clear" w:pos="454"/>
                <w:tab w:val="left" w:pos="540"/>
              </w:tabs>
              <w:spacing w:line="260" w:lineRule="exact"/>
              <w:jc w:val="right"/>
              <w:rPr>
                <w:rFonts w:asciiTheme="majorBidi" w:hAnsiTheme="majorBidi" w:cstheme="majorBidi"/>
                <w:sz w:val="24"/>
                <w:szCs w:val="24"/>
              </w:rPr>
            </w:pPr>
            <w:r w:rsidRPr="005715CE">
              <w:rPr>
                <w:rFonts w:asciiTheme="majorBidi" w:hAnsiTheme="majorBidi" w:cstheme="majorBidi"/>
                <w:sz w:val="24"/>
                <w:szCs w:val="24"/>
              </w:rPr>
              <w:t>174</w:t>
            </w:r>
            <w:r w:rsidRPr="00306B70">
              <w:rPr>
                <w:rFonts w:asciiTheme="majorBidi" w:hAnsiTheme="majorBidi" w:cstheme="majorBidi"/>
                <w:sz w:val="24"/>
                <w:szCs w:val="24"/>
              </w:rPr>
              <w:t>,</w:t>
            </w:r>
            <w:r w:rsidRPr="005715CE">
              <w:rPr>
                <w:rFonts w:asciiTheme="majorBidi" w:hAnsiTheme="majorBidi" w:cstheme="majorBidi"/>
                <w:sz w:val="24"/>
                <w:szCs w:val="24"/>
              </w:rPr>
              <w:t>979</w:t>
            </w:r>
          </w:p>
        </w:tc>
        <w:tc>
          <w:tcPr>
            <w:tcW w:w="1239" w:type="dxa"/>
            <w:vAlign w:val="bottom"/>
          </w:tcPr>
          <w:p w14:paraId="295DD4D9" w14:textId="77777777" w:rsidR="00F64919" w:rsidRPr="00930776" w:rsidRDefault="00F64919">
            <w:pPr>
              <w:tabs>
                <w:tab w:val="clear" w:pos="227"/>
                <w:tab w:val="clear" w:pos="454"/>
                <w:tab w:val="left" w:pos="540"/>
              </w:tabs>
              <w:spacing w:line="260" w:lineRule="exact"/>
              <w:jc w:val="center"/>
              <w:rPr>
                <w:rFonts w:asciiTheme="majorBidi" w:hAnsiTheme="majorBidi" w:cstheme="majorBidi"/>
                <w:sz w:val="24"/>
                <w:szCs w:val="24"/>
              </w:rPr>
            </w:pPr>
            <w:r w:rsidRPr="00930776">
              <w:rPr>
                <w:rFonts w:asciiTheme="majorBidi" w:hAnsiTheme="majorBidi" w:cstheme="majorBidi"/>
                <w:sz w:val="24"/>
                <w:szCs w:val="24"/>
              </w:rPr>
              <w:t>-</w:t>
            </w:r>
          </w:p>
        </w:tc>
        <w:tc>
          <w:tcPr>
            <w:tcW w:w="966" w:type="dxa"/>
            <w:vAlign w:val="bottom"/>
          </w:tcPr>
          <w:p w14:paraId="0FBB5244" w14:textId="77777777" w:rsidR="00F64919" w:rsidRPr="00930776" w:rsidRDefault="00F64919">
            <w:pPr>
              <w:tabs>
                <w:tab w:val="clear" w:pos="227"/>
                <w:tab w:val="clear" w:pos="454"/>
                <w:tab w:val="left" w:pos="540"/>
              </w:tabs>
              <w:spacing w:line="260" w:lineRule="exact"/>
              <w:jc w:val="center"/>
              <w:rPr>
                <w:rFonts w:asciiTheme="majorBidi" w:hAnsiTheme="majorBidi" w:cstheme="majorBidi"/>
                <w:sz w:val="24"/>
                <w:szCs w:val="24"/>
              </w:rPr>
            </w:pPr>
            <w:r w:rsidRPr="005715CE">
              <w:rPr>
                <w:rFonts w:asciiTheme="majorBidi" w:hAnsiTheme="majorBidi" w:cstheme="majorBidi"/>
                <w:sz w:val="24"/>
                <w:szCs w:val="24"/>
              </w:rPr>
              <w:t>7</w:t>
            </w:r>
            <w:r w:rsidRPr="00930776">
              <w:rPr>
                <w:rFonts w:asciiTheme="majorBidi" w:hAnsiTheme="majorBidi" w:cstheme="majorBidi"/>
                <w:sz w:val="24"/>
                <w:szCs w:val="24"/>
              </w:rPr>
              <w:t>.</w:t>
            </w:r>
            <w:r>
              <w:rPr>
                <w:rFonts w:asciiTheme="majorBidi" w:hAnsiTheme="majorBidi" w:cstheme="majorBidi"/>
                <w:sz w:val="24"/>
                <w:szCs w:val="24"/>
              </w:rPr>
              <w:t>50</w:t>
            </w:r>
          </w:p>
        </w:tc>
      </w:tr>
    </w:tbl>
    <w:p w14:paraId="2E602320" w14:textId="77777777" w:rsidR="00930776" w:rsidRDefault="00930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p>
    <w:p w14:paraId="518EE6DD" w14:textId="77777777" w:rsidR="00154161" w:rsidRDefault="00154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p>
    <w:p w14:paraId="4ADFCF70" w14:textId="77777777" w:rsidR="00154161" w:rsidRDefault="00154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sectPr w:rsidR="00154161" w:rsidSect="00577F8D">
          <w:pgSz w:w="16834" w:h="11909" w:orient="landscape" w:code="9"/>
          <w:pgMar w:top="1440" w:right="1440" w:bottom="1224" w:left="720" w:header="720" w:footer="720" w:gutter="0"/>
          <w:cols w:space="720"/>
          <w:docGrid w:linePitch="245"/>
        </w:sectPr>
      </w:pPr>
    </w:p>
    <w:p w14:paraId="50D9B5A6" w14:textId="789B3B56" w:rsidR="00AC3604" w:rsidRDefault="00AC3604" w:rsidP="00210E14">
      <w:pPr>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40" w:hanging="540"/>
        <w:jc w:val="thaiDistribute"/>
        <w:rPr>
          <w:rFonts w:ascii="Angsana New" w:hAnsi="Angsana New"/>
          <w:b/>
          <w:bCs/>
          <w:sz w:val="28"/>
          <w:szCs w:val="28"/>
        </w:rPr>
      </w:pPr>
      <w:r>
        <w:rPr>
          <w:rFonts w:ascii="Angsana New" w:hAnsi="Angsana New" w:hint="cs"/>
          <w:b/>
          <w:bCs/>
          <w:sz w:val="28"/>
          <w:szCs w:val="28"/>
          <w:cs/>
        </w:rPr>
        <w:t>ลำดับชั้นของมูลค่ายุติธรรม</w:t>
      </w:r>
    </w:p>
    <w:p w14:paraId="1BF5792E" w14:textId="4BA4AD5D" w:rsidR="00AC3604" w:rsidRDefault="006D32C7" w:rsidP="006D3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7"/>
        <w:jc w:val="thaiDistribute"/>
        <w:rPr>
          <w:rFonts w:ascii="Angsana New" w:hAnsi="Angsana New"/>
          <w:sz w:val="28"/>
          <w:szCs w:val="28"/>
        </w:rPr>
      </w:pPr>
      <w:r w:rsidRPr="006D32C7">
        <w:rPr>
          <w:rFonts w:ascii="Angsana New" w:hAnsi="Angsana New"/>
          <w:sz w:val="28"/>
          <w:szCs w:val="28"/>
          <w:cs/>
        </w:rPr>
        <w:t xml:space="preserve">ณ วันที่ 31 ธันวาคม </w:t>
      </w:r>
      <w:r w:rsidR="00DF54DB">
        <w:rPr>
          <w:rFonts w:ascii="Angsana New" w:hAnsi="Angsana New"/>
          <w:sz w:val="28"/>
          <w:szCs w:val="28"/>
        </w:rPr>
        <w:t>2568</w:t>
      </w:r>
      <w:r w:rsidRPr="006D32C7">
        <w:rPr>
          <w:rFonts w:ascii="Angsana New" w:hAnsi="Angsana New"/>
          <w:sz w:val="28"/>
          <w:szCs w:val="28"/>
          <w:cs/>
        </w:rPr>
        <w:t xml:space="preserve"> และ </w:t>
      </w:r>
      <w:r w:rsidR="00DF54DB">
        <w:rPr>
          <w:rFonts w:ascii="Angsana New" w:hAnsi="Angsana New"/>
          <w:sz w:val="28"/>
          <w:szCs w:val="28"/>
        </w:rPr>
        <w:t>2567</w:t>
      </w:r>
      <w:r w:rsidRPr="006D32C7">
        <w:rPr>
          <w:rFonts w:ascii="Angsana New" w:hAnsi="Angsana New"/>
          <w:sz w:val="28"/>
          <w:szCs w:val="28"/>
          <w:cs/>
        </w:rPr>
        <w:t xml:space="preserve"> กลุ่มบริษัทมีสินทรัพย์และหนี้สินที่วัดค่าด้วยมูลค่ายุติธรรม และเปิดเผยมูลค่ายุติธรรมโดยแยกแสดงตามลำดับชั้นของมูลค่ายุติธรรม ดังนี้ </w:t>
      </w:r>
    </w:p>
    <w:tbl>
      <w:tblPr>
        <w:tblW w:w="8505" w:type="dxa"/>
        <w:tblInd w:w="908" w:type="dxa"/>
        <w:tblLayout w:type="fixed"/>
        <w:tblCellMar>
          <w:left w:w="57" w:type="dxa"/>
          <w:right w:w="57" w:type="dxa"/>
        </w:tblCellMar>
        <w:tblLook w:val="0000" w:firstRow="0" w:lastRow="0" w:firstColumn="0" w:lastColumn="0" w:noHBand="0" w:noVBand="0"/>
      </w:tblPr>
      <w:tblGrid>
        <w:gridCol w:w="3117"/>
        <w:gridCol w:w="1276"/>
        <w:gridCol w:w="134"/>
        <w:gridCol w:w="1285"/>
        <w:gridCol w:w="134"/>
        <w:gridCol w:w="1141"/>
        <w:gridCol w:w="134"/>
        <w:gridCol w:w="1284"/>
      </w:tblGrid>
      <w:tr w:rsidR="0074406F" w:rsidRPr="0074406F" w14:paraId="42B6ABF8" w14:textId="77777777">
        <w:trPr>
          <w:trHeight w:val="93"/>
        </w:trPr>
        <w:tc>
          <w:tcPr>
            <w:tcW w:w="3117" w:type="dxa"/>
          </w:tcPr>
          <w:p w14:paraId="366C65C0" w14:textId="77777777" w:rsidR="0074406F" w:rsidRPr="0074406F" w:rsidRDefault="0074406F" w:rsidP="00D21984">
            <w:pPr>
              <w:tabs>
                <w:tab w:val="left" w:pos="284"/>
                <w:tab w:val="left" w:pos="851"/>
                <w:tab w:val="left" w:pos="1440"/>
                <w:tab w:val="left" w:pos="8505"/>
              </w:tabs>
              <w:spacing w:line="280" w:lineRule="exact"/>
              <w:ind w:left="-113" w:right="-113"/>
              <w:jc w:val="center"/>
              <w:rPr>
                <w:rFonts w:asciiTheme="majorBidi" w:hAnsiTheme="majorBidi" w:cstheme="majorBidi"/>
                <w:sz w:val="28"/>
                <w:szCs w:val="28"/>
              </w:rPr>
            </w:pPr>
          </w:p>
        </w:tc>
        <w:tc>
          <w:tcPr>
            <w:tcW w:w="5388" w:type="dxa"/>
            <w:gridSpan w:val="7"/>
            <w:tcBorders>
              <w:bottom w:val="single" w:sz="6" w:space="0" w:color="auto"/>
            </w:tcBorders>
          </w:tcPr>
          <w:p w14:paraId="77884B1E" w14:textId="420FB974" w:rsidR="0074406F" w:rsidRPr="0074406F" w:rsidRDefault="0074406F" w:rsidP="00D21984">
            <w:pPr>
              <w:tabs>
                <w:tab w:val="left" w:pos="284"/>
                <w:tab w:val="left" w:pos="851"/>
                <w:tab w:val="left" w:pos="1440"/>
                <w:tab w:val="left" w:pos="8505"/>
              </w:tabs>
              <w:spacing w:line="280" w:lineRule="exact"/>
              <w:ind w:left="-113" w:right="-113"/>
              <w:jc w:val="center"/>
              <w:rPr>
                <w:rFonts w:asciiTheme="majorBidi" w:hAnsiTheme="majorBidi" w:cstheme="majorBidi"/>
                <w:sz w:val="28"/>
                <w:szCs w:val="28"/>
                <w:cs/>
              </w:rPr>
            </w:pPr>
            <w:r w:rsidRPr="0074406F">
              <w:rPr>
                <w:rFonts w:asciiTheme="majorBidi" w:hAnsiTheme="majorBidi" w:cstheme="majorBidi"/>
                <w:sz w:val="28"/>
                <w:szCs w:val="28"/>
                <w:cs/>
              </w:rPr>
              <w:t>พันบาท</w:t>
            </w:r>
          </w:p>
        </w:tc>
      </w:tr>
      <w:tr w:rsidR="0074406F" w:rsidRPr="0074406F" w14:paraId="6C1E5DE3" w14:textId="77777777">
        <w:trPr>
          <w:trHeight w:val="93"/>
        </w:trPr>
        <w:tc>
          <w:tcPr>
            <w:tcW w:w="3117" w:type="dxa"/>
          </w:tcPr>
          <w:p w14:paraId="735FCD7D" w14:textId="77777777" w:rsidR="0074406F" w:rsidRPr="0074406F" w:rsidRDefault="0074406F" w:rsidP="00D21984">
            <w:pPr>
              <w:tabs>
                <w:tab w:val="left" w:pos="284"/>
                <w:tab w:val="left" w:pos="851"/>
                <w:tab w:val="left" w:pos="1440"/>
                <w:tab w:val="left" w:pos="8505"/>
              </w:tabs>
              <w:spacing w:line="280" w:lineRule="exact"/>
              <w:ind w:left="-113" w:right="-113"/>
              <w:jc w:val="center"/>
              <w:rPr>
                <w:rFonts w:asciiTheme="majorBidi" w:hAnsiTheme="majorBidi" w:cstheme="majorBidi"/>
                <w:sz w:val="28"/>
                <w:szCs w:val="28"/>
              </w:rPr>
            </w:pPr>
          </w:p>
        </w:tc>
        <w:tc>
          <w:tcPr>
            <w:tcW w:w="5388" w:type="dxa"/>
            <w:gridSpan w:val="7"/>
            <w:tcBorders>
              <w:bottom w:val="single" w:sz="6" w:space="0" w:color="auto"/>
            </w:tcBorders>
          </w:tcPr>
          <w:p w14:paraId="3D5B216E" w14:textId="4233911F" w:rsidR="0074406F" w:rsidRPr="0074406F" w:rsidRDefault="0074406F" w:rsidP="00D21984">
            <w:pPr>
              <w:tabs>
                <w:tab w:val="left" w:pos="284"/>
                <w:tab w:val="left" w:pos="851"/>
                <w:tab w:val="left" w:pos="1440"/>
                <w:tab w:val="left" w:pos="8505"/>
              </w:tabs>
              <w:spacing w:line="280" w:lineRule="exact"/>
              <w:ind w:left="-113" w:right="-113"/>
              <w:jc w:val="center"/>
              <w:rPr>
                <w:rFonts w:asciiTheme="majorBidi" w:hAnsiTheme="majorBidi" w:cstheme="majorBidi"/>
                <w:sz w:val="28"/>
                <w:szCs w:val="28"/>
              </w:rPr>
            </w:pPr>
            <w:r w:rsidRPr="0074406F">
              <w:rPr>
                <w:rFonts w:asciiTheme="majorBidi" w:hAnsiTheme="majorBidi" w:cstheme="majorBidi"/>
                <w:spacing w:val="-4"/>
                <w:sz w:val="28"/>
                <w:szCs w:val="28"/>
                <w:cs/>
              </w:rPr>
              <w:t xml:space="preserve">ณ วันที่ </w:t>
            </w:r>
            <w:r w:rsidRPr="0074406F">
              <w:rPr>
                <w:rFonts w:asciiTheme="majorBidi" w:hAnsiTheme="majorBidi" w:cstheme="majorBidi"/>
                <w:spacing w:val="-4"/>
                <w:sz w:val="28"/>
                <w:szCs w:val="28"/>
              </w:rPr>
              <w:t>31</w:t>
            </w:r>
            <w:r w:rsidRPr="0074406F">
              <w:rPr>
                <w:rFonts w:asciiTheme="majorBidi" w:hAnsiTheme="majorBidi" w:cstheme="majorBidi"/>
                <w:spacing w:val="-4"/>
                <w:sz w:val="28"/>
                <w:szCs w:val="28"/>
                <w:cs/>
              </w:rPr>
              <w:t xml:space="preserve"> ธันวาคม </w:t>
            </w:r>
            <w:r w:rsidRPr="0074406F">
              <w:rPr>
                <w:rFonts w:asciiTheme="majorBidi" w:hAnsiTheme="majorBidi" w:cstheme="majorBidi"/>
                <w:spacing w:val="-4"/>
                <w:sz w:val="28"/>
                <w:szCs w:val="28"/>
              </w:rPr>
              <w:t>256</w:t>
            </w:r>
            <w:r>
              <w:rPr>
                <w:rFonts w:asciiTheme="majorBidi" w:hAnsiTheme="majorBidi" w:cstheme="majorBidi"/>
                <w:spacing w:val="-4"/>
                <w:sz w:val="28"/>
                <w:szCs w:val="28"/>
              </w:rPr>
              <w:t>8</w:t>
            </w:r>
          </w:p>
        </w:tc>
      </w:tr>
      <w:tr w:rsidR="0074406F" w:rsidRPr="0074406F" w14:paraId="072054BF" w14:textId="77777777">
        <w:trPr>
          <w:trHeight w:val="93"/>
        </w:trPr>
        <w:tc>
          <w:tcPr>
            <w:tcW w:w="3117" w:type="dxa"/>
          </w:tcPr>
          <w:p w14:paraId="4556B9BB" w14:textId="77777777" w:rsidR="0074406F" w:rsidRPr="0074406F" w:rsidRDefault="0074406F" w:rsidP="00D21984">
            <w:pPr>
              <w:tabs>
                <w:tab w:val="left" w:pos="284"/>
                <w:tab w:val="left" w:pos="851"/>
                <w:tab w:val="left" w:pos="1440"/>
                <w:tab w:val="left" w:pos="8505"/>
              </w:tabs>
              <w:spacing w:line="280" w:lineRule="exact"/>
              <w:ind w:left="-113" w:right="-113"/>
              <w:jc w:val="center"/>
              <w:rPr>
                <w:rFonts w:asciiTheme="majorBidi" w:hAnsiTheme="majorBidi" w:cstheme="majorBidi"/>
                <w:sz w:val="28"/>
                <w:szCs w:val="28"/>
              </w:rPr>
            </w:pPr>
          </w:p>
        </w:tc>
        <w:tc>
          <w:tcPr>
            <w:tcW w:w="5388" w:type="dxa"/>
            <w:gridSpan w:val="7"/>
            <w:tcBorders>
              <w:bottom w:val="single" w:sz="6" w:space="0" w:color="auto"/>
            </w:tcBorders>
          </w:tcPr>
          <w:p w14:paraId="2B2009AF" w14:textId="74A46BBB" w:rsidR="0074406F" w:rsidRPr="0074406F" w:rsidRDefault="0074406F" w:rsidP="00D21984">
            <w:pPr>
              <w:tabs>
                <w:tab w:val="left" w:pos="284"/>
                <w:tab w:val="left" w:pos="851"/>
                <w:tab w:val="left" w:pos="1440"/>
                <w:tab w:val="left" w:pos="8505"/>
              </w:tabs>
              <w:spacing w:line="280" w:lineRule="exact"/>
              <w:ind w:left="-113" w:right="-113"/>
              <w:jc w:val="center"/>
              <w:rPr>
                <w:rFonts w:asciiTheme="majorBidi" w:hAnsiTheme="majorBidi" w:cstheme="majorBidi"/>
                <w:sz w:val="28"/>
                <w:szCs w:val="28"/>
                <w:cs/>
              </w:rPr>
            </w:pPr>
            <w:r w:rsidRPr="0074406F">
              <w:rPr>
                <w:rFonts w:asciiTheme="majorBidi" w:hAnsiTheme="majorBidi" w:cstheme="majorBidi"/>
                <w:sz w:val="28"/>
                <w:szCs w:val="28"/>
                <w:cs/>
              </w:rPr>
              <w:t>งบการเงินรวม</w:t>
            </w:r>
          </w:p>
        </w:tc>
      </w:tr>
      <w:tr w:rsidR="0074406F" w:rsidRPr="0074406F" w14:paraId="7D6C3244" w14:textId="77777777">
        <w:tc>
          <w:tcPr>
            <w:tcW w:w="3117" w:type="dxa"/>
          </w:tcPr>
          <w:p w14:paraId="74F01C7C" w14:textId="77777777" w:rsidR="0074406F" w:rsidRPr="0074406F" w:rsidRDefault="0074406F" w:rsidP="00D21984">
            <w:pPr>
              <w:tabs>
                <w:tab w:val="left" w:pos="284"/>
                <w:tab w:val="left" w:pos="851"/>
                <w:tab w:val="left" w:pos="1440"/>
                <w:tab w:val="left" w:pos="8505"/>
              </w:tabs>
              <w:spacing w:line="280" w:lineRule="exact"/>
              <w:ind w:left="34"/>
              <w:rPr>
                <w:rFonts w:asciiTheme="majorBidi" w:hAnsiTheme="majorBidi" w:cstheme="majorBidi"/>
                <w:sz w:val="28"/>
                <w:szCs w:val="28"/>
              </w:rPr>
            </w:pPr>
          </w:p>
        </w:tc>
        <w:tc>
          <w:tcPr>
            <w:tcW w:w="1276" w:type="dxa"/>
            <w:tcBorders>
              <w:top w:val="single" w:sz="6" w:space="0" w:color="auto"/>
              <w:bottom w:val="single" w:sz="6" w:space="0" w:color="auto"/>
            </w:tcBorders>
          </w:tcPr>
          <w:p w14:paraId="3A81C79E" w14:textId="77777777" w:rsidR="0074406F" w:rsidRPr="0074406F" w:rsidRDefault="0074406F" w:rsidP="00D21984">
            <w:pPr>
              <w:tabs>
                <w:tab w:val="left" w:pos="284"/>
                <w:tab w:val="left" w:pos="851"/>
                <w:tab w:val="left" w:pos="1440"/>
                <w:tab w:val="left" w:pos="8505"/>
              </w:tabs>
              <w:spacing w:line="280" w:lineRule="exact"/>
              <w:ind w:left="34"/>
              <w:jc w:val="center"/>
              <w:rPr>
                <w:rFonts w:asciiTheme="majorBidi" w:hAnsiTheme="majorBidi" w:cstheme="majorBidi"/>
                <w:sz w:val="28"/>
                <w:szCs w:val="28"/>
              </w:rPr>
            </w:pPr>
            <w:r w:rsidRPr="0074406F">
              <w:rPr>
                <w:rFonts w:asciiTheme="majorBidi" w:hAnsiTheme="majorBidi" w:cstheme="majorBidi"/>
                <w:sz w:val="28"/>
                <w:szCs w:val="28"/>
                <w:cs/>
              </w:rPr>
              <w:t xml:space="preserve">ระดับที่ </w:t>
            </w:r>
            <w:r w:rsidRPr="0074406F">
              <w:rPr>
                <w:rFonts w:asciiTheme="majorBidi" w:hAnsiTheme="majorBidi" w:cstheme="majorBidi"/>
                <w:sz w:val="28"/>
                <w:szCs w:val="28"/>
              </w:rPr>
              <w:t>1</w:t>
            </w:r>
          </w:p>
        </w:tc>
        <w:tc>
          <w:tcPr>
            <w:tcW w:w="134" w:type="dxa"/>
            <w:tcBorders>
              <w:top w:val="single" w:sz="6" w:space="0" w:color="auto"/>
            </w:tcBorders>
          </w:tcPr>
          <w:p w14:paraId="1FD3DAEE" w14:textId="77777777" w:rsidR="0074406F" w:rsidRPr="0074406F" w:rsidRDefault="0074406F" w:rsidP="00D21984">
            <w:pPr>
              <w:tabs>
                <w:tab w:val="left" w:pos="284"/>
                <w:tab w:val="left" w:pos="851"/>
                <w:tab w:val="left" w:pos="1440"/>
                <w:tab w:val="left" w:pos="8505"/>
              </w:tabs>
              <w:spacing w:line="280" w:lineRule="exact"/>
              <w:ind w:left="567"/>
              <w:rPr>
                <w:rFonts w:asciiTheme="majorBidi" w:hAnsiTheme="majorBidi" w:cstheme="majorBidi"/>
                <w:sz w:val="28"/>
                <w:szCs w:val="28"/>
              </w:rPr>
            </w:pPr>
          </w:p>
        </w:tc>
        <w:tc>
          <w:tcPr>
            <w:tcW w:w="1285" w:type="dxa"/>
            <w:tcBorders>
              <w:top w:val="single" w:sz="6" w:space="0" w:color="auto"/>
              <w:bottom w:val="single" w:sz="6" w:space="0" w:color="auto"/>
            </w:tcBorders>
          </w:tcPr>
          <w:p w14:paraId="1D82B0D5" w14:textId="77777777" w:rsidR="0074406F" w:rsidRPr="0074406F" w:rsidRDefault="0074406F" w:rsidP="00D21984">
            <w:pPr>
              <w:tabs>
                <w:tab w:val="left" w:pos="284"/>
                <w:tab w:val="left" w:pos="851"/>
                <w:tab w:val="left" w:pos="1440"/>
                <w:tab w:val="left" w:pos="8505"/>
              </w:tabs>
              <w:spacing w:line="280" w:lineRule="exact"/>
              <w:ind w:left="34"/>
              <w:jc w:val="center"/>
              <w:rPr>
                <w:rFonts w:asciiTheme="majorBidi" w:hAnsiTheme="majorBidi" w:cstheme="majorBidi"/>
                <w:sz w:val="28"/>
                <w:szCs w:val="28"/>
              </w:rPr>
            </w:pPr>
            <w:r w:rsidRPr="0074406F">
              <w:rPr>
                <w:rFonts w:asciiTheme="majorBidi" w:hAnsiTheme="majorBidi" w:cstheme="majorBidi"/>
                <w:sz w:val="28"/>
                <w:szCs w:val="28"/>
                <w:cs/>
              </w:rPr>
              <w:t xml:space="preserve">ระดับที่ </w:t>
            </w:r>
            <w:r w:rsidRPr="0074406F">
              <w:rPr>
                <w:rFonts w:asciiTheme="majorBidi" w:hAnsiTheme="majorBidi" w:cstheme="majorBidi"/>
                <w:sz w:val="28"/>
                <w:szCs w:val="28"/>
              </w:rPr>
              <w:t>2</w:t>
            </w:r>
          </w:p>
        </w:tc>
        <w:tc>
          <w:tcPr>
            <w:tcW w:w="134" w:type="dxa"/>
            <w:tcBorders>
              <w:top w:val="single" w:sz="6" w:space="0" w:color="auto"/>
            </w:tcBorders>
          </w:tcPr>
          <w:p w14:paraId="39C6A316" w14:textId="77777777" w:rsidR="0074406F" w:rsidRPr="0074406F" w:rsidRDefault="0074406F" w:rsidP="00D21984">
            <w:pPr>
              <w:tabs>
                <w:tab w:val="left" w:pos="284"/>
                <w:tab w:val="left" w:pos="851"/>
                <w:tab w:val="left" w:pos="1440"/>
                <w:tab w:val="left" w:pos="8505"/>
              </w:tabs>
              <w:spacing w:line="280" w:lineRule="exact"/>
              <w:ind w:left="567"/>
              <w:rPr>
                <w:rFonts w:asciiTheme="majorBidi" w:hAnsiTheme="majorBidi" w:cstheme="majorBidi"/>
                <w:sz w:val="28"/>
                <w:szCs w:val="28"/>
              </w:rPr>
            </w:pPr>
          </w:p>
        </w:tc>
        <w:tc>
          <w:tcPr>
            <w:tcW w:w="1141" w:type="dxa"/>
            <w:tcBorders>
              <w:top w:val="single" w:sz="6" w:space="0" w:color="auto"/>
              <w:bottom w:val="single" w:sz="6" w:space="0" w:color="auto"/>
            </w:tcBorders>
          </w:tcPr>
          <w:p w14:paraId="146B5651" w14:textId="77777777" w:rsidR="0074406F" w:rsidRPr="0074406F" w:rsidRDefault="0074406F" w:rsidP="00D21984">
            <w:pPr>
              <w:tabs>
                <w:tab w:val="left" w:pos="284"/>
                <w:tab w:val="left" w:pos="851"/>
                <w:tab w:val="left" w:pos="1440"/>
                <w:tab w:val="left" w:pos="8505"/>
              </w:tabs>
              <w:spacing w:line="280" w:lineRule="exact"/>
              <w:ind w:left="34"/>
              <w:jc w:val="center"/>
              <w:rPr>
                <w:rFonts w:asciiTheme="majorBidi" w:hAnsiTheme="majorBidi" w:cstheme="majorBidi"/>
                <w:sz w:val="28"/>
                <w:szCs w:val="28"/>
              </w:rPr>
            </w:pPr>
            <w:r w:rsidRPr="0074406F">
              <w:rPr>
                <w:rFonts w:asciiTheme="majorBidi" w:hAnsiTheme="majorBidi" w:cstheme="majorBidi"/>
                <w:sz w:val="28"/>
                <w:szCs w:val="28"/>
                <w:cs/>
              </w:rPr>
              <w:t xml:space="preserve">ระดับที่ </w:t>
            </w:r>
            <w:r w:rsidRPr="0074406F">
              <w:rPr>
                <w:rFonts w:asciiTheme="majorBidi" w:hAnsiTheme="majorBidi" w:cstheme="majorBidi"/>
                <w:sz w:val="28"/>
                <w:szCs w:val="28"/>
              </w:rPr>
              <w:t>3</w:t>
            </w:r>
          </w:p>
        </w:tc>
        <w:tc>
          <w:tcPr>
            <w:tcW w:w="134" w:type="dxa"/>
            <w:tcBorders>
              <w:top w:val="single" w:sz="6" w:space="0" w:color="auto"/>
            </w:tcBorders>
          </w:tcPr>
          <w:p w14:paraId="74DB144D" w14:textId="77777777" w:rsidR="0074406F" w:rsidRPr="0074406F" w:rsidRDefault="0074406F" w:rsidP="00D21984">
            <w:pPr>
              <w:tabs>
                <w:tab w:val="left" w:pos="284"/>
                <w:tab w:val="left" w:pos="851"/>
                <w:tab w:val="left" w:pos="1440"/>
                <w:tab w:val="left" w:pos="8505"/>
              </w:tabs>
              <w:spacing w:line="280" w:lineRule="exact"/>
              <w:ind w:right="1134"/>
              <w:jc w:val="right"/>
              <w:rPr>
                <w:rFonts w:asciiTheme="majorBidi" w:hAnsiTheme="majorBidi" w:cstheme="majorBidi"/>
                <w:sz w:val="28"/>
                <w:szCs w:val="28"/>
              </w:rPr>
            </w:pPr>
          </w:p>
        </w:tc>
        <w:tc>
          <w:tcPr>
            <w:tcW w:w="1284" w:type="dxa"/>
            <w:tcBorders>
              <w:top w:val="single" w:sz="6" w:space="0" w:color="auto"/>
              <w:bottom w:val="single" w:sz="6" w:space="0" w:color="auto"/>
            </w:tcBorders>
          </w:tcPr>
          <w:p w14:paraId="13A6B4A1" w14:textId="77777777" w:rsidR="0074406F" w:rsidRPr="0074406F" w:rsidRDefault="0074406F" w:rsidP="00D21984">
            <w:pPr>
              <w:tabs>
                <w:tab w:val="left" w:pos="284"/>
                <w:tab w:val="left" w:pos="851"/>
                <w:tab w:val="left" w:pos="1440"/>
                <w:tab w:val="left" w:pos="8505"/>
              </w:tabs>
              <w:spacing w:line="280" w:lineRule="exact"/>
              <w:ind w:left="34"/>
              <w:jc w:val="center"/>
              <w:rPr>
                <w:rFonts w:asciiTheme="majorBidi" w:hAnsiTheme="majorBidi" w:cstheme="majorBidi"/>
                <w:sz w:val="28"/>
                <w:szCs w:val="28"/>
              </w:rPr>
            </w:pPr>
            <w:r w:rsidRPr="0074406F">
              <w:rPr>
                <w:rFonts w:asciiTheme="majorBidi" w:hAnsiTheme="majorBidi" w:cstheme="majorBidi"/>
                <w:sz w:val="28"/>
                <w:szCs w:val="28"/>
                <w:cs/>
              </w:rPr>
              <w:t>รวม</w:t>
            </w:r>
          </w:p>
        </w:tc>
      </w:tr>
      <w:tr w:rsidR="0074406F" w:rsidRPr="0074406F" w14:paraId="20B97009" w14:textId="77777777">
        <w:tc>
          <w:tcPr>
            <w:tcW w:w="3117" w:type="dxa"/>
          </w:tcPr>
          <w:p w14:paraId="60491346" w14:textId="77777777" w:rsidR="0074406F" w:rsidRPr="0074406F" w:rsidRDefault="0074406F" w:rsidP="00D21984">
            <w:pPr>
              <w:tabs>
                <w:tab w:val="left" w:pos="284"/>
                <w:tab w:val="left" w:pos="851"/>
                <w:tab w:val="left" w:pos="1440"/>
                <w:tab w:val="left" w:pos="8505"/>
              </w:tabs>
              <w:spacing w:line="280" w:lineRule="exact"/>
              <w:ind w:left="34"/>
              <w:rPr>
                <w:rFonts w:asciiTheme="majorBidi" w:hAnsiTheme="majorBidi" w:cstheme="majorBidi"/>
                <w:b/>
                <w:bCs/>
                <w:sz w:val="28"/>
                <w:szCs w:val="28"/>
              </w:rPr>
            </w:pPr>
            <w:r w:rsidRPr="0074406F">
              <w:rPr>
                <w:rFonts w:asciiTheme="majorBidi" w:hAnsiTheme="majorBidi" w:cstheme="majorBidi"/>
                <w:b/>
                <w:bCs/>
                <w:sz w:val="28"/>
                <w:szCs w:val="28"/>
                <w:cs/>
              </w:rPr>
              <w:t>สินทรัพย์ที่วัดมูลค่าด้วยมูลค่ายุติธรรม</w:t>
            </w:r>
          </w:p>
        </w:tc>
        <w:tc>
          <w:tcPr>
            <w:tcW w:w="1276" w:type="dxa"/>
          </w:tcPr>
          <w:p w14:paraId="6E7543F6" w14:textId="77777777" w:rsidR="0074406F" w:rsidRPr="0074406F" w:rsidRDefault="0074406F" w:rsidP="00D21984">
            <w:pPr>
              <w:tabs>
                <w:tab w:val="left" w:pos="284"/>
                <w:tab w:val="left" w:pos="851"/>
                <w:tab w:val="left" w:pos="1440"/>
                <w:tab w:val="left" w:pos="8505"/>
              </w:tabs>
              <w:spacing w:line="280" w:lineRule="exact"/>
              <w:ind w:left="34"/>
              <w:jc w:val="center"/>
              <w:rPr>
                <w:rFonts w:asciiTheme="majorBidi" w:hAnsiTheme="majorBidi" w:cstheme="majorBidi"/>
                <w:b/>
                <w:bCs/>
                <w:sz w:val="28"/>
                <w:szCs w:val="28"/>
              </w:rPr>
            </w:pPr>
          </w:p>
        </w:tc>
        <w:tc>
          <w:tcPr>
            <w:tcW w:w="134" w:type="dxa"/>
          </w:tcPr>
          <w:p w14:paraId="23BD24E9" w14:textId="77777777" w:rsidR="0074406F" w:rsidRPr="0074406F" w:rsidRDefault="0074406F" w:rsidP="00D21984">
            <w:pPr>
              <w:tabs>
                <w:tab w:val="left" w:pos="284"/>
                <w:tab w:val="left" w:pos="851"/>
                <w:tab w:val="left" w:pos="1440"/>
                <w:tab w:val="left" w:pos="8505"/>
              </w:tabs>
              <w:spacing w:line="280" w:lineRule="exact"/>
              <w:ind w:left="567"/>
              <w:rPr>
                <w:rFonts w:asciiTheme="majorBidi" w:hAnsiTheme="majorBidi" w:cstheme="majorBidi"/>
                <w:b/>
                <w:bCs/>
                <w:sz w:val="28"/>
                <w:szCs w:val="28"/>
              </w:rPr>
            </w:pPr>
          </w:p>
        </w:tc>
        <w:tc>
          <w:tcPr>
            <w:tcW w:w="1285" w:type="dxa"/>
          </w:tcPr>
          <w:p w14:paraId="2A3DD1E4" w14:textId="77777777" w:rsidR="0074406F" w:rsidRPr="0074406F" w:rsidRDefault="0074406F" w:rsidP="00D21984">
            <w:pPr>
              <w:tabs>
                <w:tab w:val="left" w:pos="284"/>
                <w:tab w:val="left" w:pos="8505"/>
              </w:tabs>
              <w:spacing w:line="280" w:lineRule="exact"/>
              <w:ind w:right="551"/>
              <w:jc w:val="right"/>
              <w:rPr>
                <w:rFonts w:asciiTheme="majorBidi" w:hAnsiTheme="majorBidi" w:cstheme="majorBidi"/>
                <w:b/>
                <w:bCs/>
                <w:sz w:val="28"/>
                <w:szCs w:val="28"/>
              </w:rPr>
            </w:pPr>
          </w:p>
        </w:tc>
        <w:tc>
          <w:tcPr>
            <w:tcW w:w="134" w:type="dxa"/>
          </w:tcPr>
          <w:p w14:paraId="20A9EA1A" w14:textId="77777777" w:rsidR="0074406F" w:rsidRPr="0074406F" w:rsidRDefault="0074406F" w:rsidP="00D21984">
            <w:pPr>
              <w:tabs>
                <w:tab w:val="left" w:pos="284"/>
                <w:tab w:val="left" w:pos="851"/>
                <w:tab w:val="left" w:pos="1440"/>
                <w:tab w:val="left" w:pos="8505"/>
              </w:tabs>
              <w:spacing w:line="280" w:lineRule="exact"/>
              <w:ind w:left="567"/>
              <w:rPr>
                <w:rFonts w:asciiTheme="majorBidi" w:hAnsiTheme="majorBidi" w:cstheme="majorBidi"/>
                <w:b/>
                <w:bCs/>
                <w:sz w:val="28"/>
                <w:szCs w:val="28"/>
              </w:rPr>
            </w:pPr>
          </w:p>
        </w:tc>
        <w:tc>
          <w:tcPr>
            <w:tcW w:w="1141" w:type="dxa"/>
          </w:tcPr>
          <w:p w14:paraId="3186ABDB" w14:textId="77777777" w:rsidR="0074406F" w:rsidRPr="0074406F" w:rsidRDefault="0074406F" w:rsidP="00D21984">
            <w:pPr>
              <w:tabs>
                <w:tab w:val="left" w:pos="284"/>
                <w:tab w:val="left" w:pos="8505"/>
              </w:tabs>
              <w:spacing w:line="280" w:lineRule="exact"/>
              <w:ind w:right="551"/>
              <w:jc w:val="right"/>
              <w:rPr>
                <w:rFonts w:asciiTheme="majorBidi" w:hAnsiTheme="majorBidi" w:cstheme="majorBidi"/>
                <w:b/>
                <w:bCs/>
                <w:sz w:val="28"/>
                <w:szCs w:val="28"/>
              </w:rPr>
            </w:pPr>
          </w:p>
        </w:tc>
        <w:tc>
          <w:tcPr>
            <w:tcW w:w="134" w:type="dxa"/>
          </w:tcPr>
          <w:p w14:paraId="167BC42E" w14:textId="77777777" w:rsidR="0074406F" w:rsidRPr="0074406F" w:rsidRDefault="0074406F" w:rsidP="00D21984">
            <w:pPr>
              <w:tabs>
                <w:tab w:val="left" w:pos="284"/>
                <w:tab w:val="left" w:pos="851"/>
                <w:tab w:val="left" w:pos="1440"/>
                <w:tab w:val="left" w:pos="8505"/>
              </w:tabs>
              <w:spacing w:line="280" w:lineRule="exact"/>
              <w:ind w:right="1134"/>
              <w:jc w:val="right"/>
              <w:rPr>
                <w:rFonts w:asciiTheme="majorBidi" w:hAnsiTheme="majorBidi" w:cstheme="majorBidi"/>
                <w:b/>
                <w:bCs/>
                <w:sz w:val="28"/>
                <w:szCs w:val="28"/>
              </w:rPr>
            </w:pPr>
          </w:p>
        </w:tc>
        <w:tc>
          <w:tcPr>
            <w:tcW w:w="1284" w:type="dxa"/>
          </w:tcPr>
          <w:p w14:paraId="2521E776" w14:textId="77777777" w:rsidR="0074406F" w:rsidRPr="0074406F" w:rsidRDefault="0074406F" w:rsidP="00D21984">
            <w:pPr>
              <w:tabs>
                <w:tab w:val="left" w:pos="284"/>
                <w:tab w:val="left" w:pos="851"/>
                <w:tab w:val="left" w:pos="1440"/>
                <w:tab w:val="left" w:pos="8505"/>
              </w:tabs>
              <w:spacing w:line="280" w:lineRule="exact"/>
              <w:ind w:right="409"/>
              <w:jc w:val="right"/>
              <w:rPr>
                <w:rFonts w:asciiTheme="majorBidi" w:hAnsiTheme="majorBidi" w:cstheme="majorBidi"/>
                <w:b/>
                <w:bCs/>
                <w:sz w:val="28"/>
                <w:szCs w:val="28"/>
              </w:rPr>
            </w:pPr>
          </w:p>
        </w:tc>
      </w:tr>
      <w:tr w:rsidR="0074406F" w:rsidRPr="0074406F" w14:paraId="65E40901" w14:textId="77777777">
        <w:tc>
          <w:tcPr>
            <w:tcW w:w="3117" w:type="dxa"/>
          </w:tcPr>
          <w:p w14:paraId="3AA05CDB" w14:textId="77777777" w:rsidR="0074406F" w:rsidRPr="0074406F" w:rsidRDefault="0074406F" w:rsidP="00D21984">
            <w:pPr>
              <w:tabs>
                <w:tab w:val="left" w:pos="284"/>
                <w:tab w:val="left" w:pos="851"/>
                <w:tab w:val="left" w:pos="1440"/>
                <w:tab w:val="left" w:pos="8505"/>
              </w:tabs>
              <w:spacing w:line="280" w:lineRule="exact"/>
              <w:ind w:left="34"/>
              <w:rPr>
                <w:rFonts w:asciiTheme="majorBidi" w:hAnsiTheme="majorBidi" w:cstheme="majorBidi"/>
                <w:sz w:val="28"/>
                <w:szCs w:val="28"/>
                <w:cs/>
              </w:rPr>
            </w:pPr>
            <w:r w:rsidRPr="0074406F">
              <w:rPr>
                <w:rFonts w:asciiTheme="majorBidi" w:hAnsiTheme="majorBidi" w:cstheme="majorBidi"/>
                <w:sz w:val="28"/>
                <w:szCs w:val="28"/>
                <w:cs/>
              </w:rPr>
              <w:t xml:space="preserve">   อสังหาริมทรัพย์เพื่อการลงทุน</w:t>
            </w:r>
          </w:p>
        </w:tc>
        <w:tc>
          <w:tcPr>
            <w:tcW w:w="1276" w:type="dxa"/>
          </w:tcPr>
          <w:p w14:paraId="351720FD" w14:textId="49203CA8" w:rsidR="0074406F" w:rsidRPr="0074406F" w:rsidRDefault="009C1596" w:rsidP="00D21984">
            <w:pPr>
              <w:spacing w:line="280" w:lineRule="exact"/>
              <w:ind w:left="-113" w:right="284"/>
              <w:jc w:val="right"/>
              <w:rPr>
                <w:rFonts w:asciiTheme="majorBidi" w:hAnsiTheme="majorBidi" w:cstheme="majorBidi"/>
                <w:sz w:val="28"/>
                <w:szCs w:val="28"/>
              </w:rPr>
            </w:pPr>
            <w:r>
              <w:rPr>
                <w:rFonts w:asciiTheme="majorBidi" w:hAnsiTheme="majorBidi" w:cstheme="majorBidi"/>
                <w:sz w:val="28"/>
                <w:szCs w:val="28"/>
              </w:rPr>
              <w:t>-</w:t>
            </w:r>
          </w:p>
        </w:tc>
        <w:tc>
          <w:tcPr>
            <w:tcW w:w="134" w:type="dxa"/>
          </w:tcPr>
          <w:p w14:paraId="5359652C" w14:textId="77777777" w:rsidR="0074406F" w:rsidRPr="0074406F" w:rsidRDefault="0074406F" w:rsidP="00D21984">
            <w:pPr>
              <w:tabs>
                <w:tab w:val="left" w:pos="284"/>
                <w:tab w:val="left" w:pos="851"/>
                <w:tab w:val="left" w:pos="1440"/>
                <w:tab w:val="left" w:pos="8505"/>
              </w:tabs>
              <w:spacing w:line="280" w:lineRule="exact"/>
              <w:ind w:left="567"/>
              <w:jc w:val="right"/>
              <w:rPr>
                <w:rFonts w:asciiTheme="majorBidi" w:hAnsiTheme="majorBidi" w:cstheme="majorBidi"/>
                <w:sz w:val="28"/>
                <w:szCs w:val="28"/>
              </w:rPr>
            </w:pPr>
          </w:p>
        </w:tc>
        <w:tc>
          <w:tcPr>
            <w:tcW w:w="1285" w:type="dxa"/>
          </w:tcPr>
          <w:p w14:paraId="278B2BF7" w14:textId="1C1F914F" w:rsidR="0074406F" w:rsidRPr="0074406F" w:rsidRDefault="00C2187D" w:rsidP="00D21984">
            <w:pPr>
              <w:tabs>
                <w:tab w:val="left" w:pos="284"/>
                <w:tab w:val="left" w:pos="851"/>
                <w:tab w:val="left" w:pos="1440"/>
                <w:tab w:val="left" w:pos="8505"/>
              </w:tabs>
              <w:spacing w:line="280" w:lineRule="exact"/>
              <w:ind w:left="34" w:right="284"/>
              <w:jc w:val="right"/>
              <w:rPr>
                <w:rFonts w:asciiTheme="majorBidi" w:hAnsiTheme="majorBidi" w:cstheme="majorBidi"/>
                <w:sz w:val="28"/>
                <w:szCs w:val="28"/>
              </w:rPr>
            </w:pPr>
            <w:r>
              <w:rPr>
                <w:rFonts w:asciiTheme="majorBidi" w:hAnsiTheme="majorBidi" w:cstheme="majorBidi"/>
                <w:sz w:val="28"/>
                <w:szCs w:val="28"/>
              </w:rPr>
              <w:t>-</w:t>
            </w:r>
          </w:p>
        </w:tc>
        <w:tc>
          <w:tcPr>
            <w:tcW w:w="134" w:type="dxa"/>
          </w:tcPr>
          <w:p w14:paraId="21227A8C" w14:textId="77777777" w:rsidR="0074406F" w:rsidRPr="0074406F" w:rsidRDefault="0074406F" w:rsidP="00D21984">
            <w:pPr>
              <w:tabs>
                <w:tab w:val="left" w:pos="284"/>
                <w:tab w:val="left" w:pos="851"/>
                <w:tab w:val="left" w:pos="1440"/>
                <w:tab w:val="left" w:pos="8505"/>
              </w:tabs>
              <w:spacing w:line="280" w:lineRule="exact"/>
              <w:ind w:left="567"/>
              <w:jc w:val="right"/>
              <w:rPr>
                <w:rFonts w:asciiTheme="majorBidi" w:hAnsiTheme="majorBidi" w:cstheme="majorBidi"/>
                <w:sz w:val="28"/>
                <w:szCs w:val="28"/>
              </w:rPr>
            </w:pPr>
          </w:p>
        </w:tc>
        <w:tc>
          <w:tcPr>
            <w:tcW w:w="1141" w:type="dxa"/>
          </w:tcPr>
          <w:p w14:paraId="42C42234" w14:textId="0BC3A50D" w:rsidR="0074406F" w:rsidRPr="0074406F" w:rsidRDefault="00C2187D" w:rsidP="00D21984">
            <w:pPr>
              <w:tabs>
                <w:tab w:val="left" w:pos="284"/>
                <w:tab w:val="left" w:pos="851"/>
                <w:tab w:val="left" w:pos="1440"/>
                <w:tab w:val="left" w:pos="8505"/>
              </w:tabs>
              <w:spacing w:line="280" w:lineRule="exact"/>
              <w:ind w:left="34" w:right="57"/>
              <w:jc w:val="right"/>
              <w:rPr>
                <w:rFonts w:asciiTheme="majorBidi" w:hAnsiTheme="majorBidi" w:cstheme="majorBidi"/>
                <w:sz w:val="28"/>
                <w:szCs w:val="28"/>
              </w:rPr>
            </w:pPr>
            <w:r>
              <w:rPr>
                <w:rFonts w:asciiTheme="majorBidi" w:hAnsiTheme="majorBidi" w:cstheme="majorBidi"/>
                <w:sz w:val="28"/>
                <w:szCs w:val="28"/>
              </w:rPr>
              <w:t>105,962</w:t>
            </w:r>
          </w:p>
        </w:tc>
        <w:tc>
          <w:tcPr>
            <w:tcW w:w="134" w:type="dxa"/>
          </w:tcPr>
          <w:p w14:paraId="7960FA75" w14:textId="77777777" w:rsidR="0074406F" w:rsidRPr="0074406F" w:rsidRDefault="0074406F" w:rsidP="00D21984">
            <w:pPr>
              <w:tabs>
                <w:tab w:val="left" w:pos="284"/>
                <w:tab w:val="left" w:pos="851"/>
                <w:tab w:val="left" w:pos="1440"/>
                <w:tab w:val="left" w:pos="8505"/>
              </w:tabs>
              <w:spacing w:line="280" w:lineRule="exact"/>
              <w:ind w:right="1134"/>
              <w:jc w:val="right"/>
              <w:rPr>
                <w:rFonts w:asciiTheme="majorBidi" w:hAnsiTheme="majorBidi" w:cstheme="majorBidi"/>
                <w:sz w:val="28"/>
                <w:szCs w:val="28"/>
              </w:rPr>
            </w:pPr>
          </w:p>
        </w:tc>
        <w:tc>
          <w:tcPr>
            <w:tcW w:w="1284" w:type="dxa"/>
          </w:tcPr>
          <w:p w14:paraId="187544FB" w14:textId="29C34AF1" w:rsidR="0074406F" w:rsidRPr="0074406F" w:rsidRDefault="00C2187D" w:rsidP="00D21984">
            <w:pPr>
              <w:tabs>
                <w:tab w:val="left" w:pos="284"/>
                <w:tab w:val="left" w:pos="851"/>
                <w:tab w:val="left" w:pos="1440"/>
                <w:tab w:val="left" w:pos="8505"/>
              </w:tabs>
              <w:spacing w:line="280" w:lineRule="exact"/>
              <w:ind w:left="34" w:right="57"/>
              <w:jc w:val="right"/>
              <w:rPr>
                <w:rFonts w:asciiTheme="majorBidi" w:hAnsiTheme="majorBidi" w:cstheme="majorBidi"/>
                <w:sz w:val="28"/>
                <w:szCs w:val="28"/>
              </w:rPr>
            </w:pPr>
            <w:r>
              <w:rPr>
                <w:rFonts w:asciiTheme="majorBidi" w:hAnsiTheme="majorBidi" w:cstheme="majorBidi"/>
                <w:sz w:val="28"/>
                <w:szCs w:val="28"/>
              </w:rPr>
              <w:t>105,962</w:t>
            </w:r>
          </w:p>
        </w:tc>
      </w:tr>
      <w:tr w:rsidR="0074406F" w:rsidRPr="0074406F" w14:paraId="36653999" w14:textId="77777777">
        <w:tc>
          <w:tcPr>
            <w:tcW w:w="3117" w:type="dxa"/>
          </w:tcPr>
          <w:p w14:paraId="1B1A797F" w14:textId="77777777" w:rsidR="0074406F" w:rsidRPr="0074406F" w:rsidRDefault="0074406F" w:rsidP="00D21984">
            <w:pPr>
              <w:tabs>
                <w:tab w:val="left" w:pos="284"/>
                <w:tab w:val="left" w:pos="851"/>
                <w:tab w:val="left" w:pos="1440"/>
                <w:tab w:val="left" w:pos="8505"/>
              </w:tabs>
              <w:spacing w:line="280" w:lineRule="exact"/>
              <w:ind w:left="34"/>
              <w:rPr>
                <w:rFonts w:asciiTheme="majorBidi" w:hAnsiTheme="majorBidi" w:cstheme="majorBidi"/>
                <w:b/>
                <w:bCs/>
                <w:sz w:val="28"/>
                <w:szCs w:val="28"/>
                <w:cs/>
              </w:rPr>
            </w:pPr>
            <w:r w:rsidRPr="0074406F">
              <w:rPr>
                <w:rFonts w:asciiTheme="majorBidi" w:hAnsiTheme="majorBidi" w:cstheme="majorBidi"/>
                <w:b/>
                <w:bCs/>
                <w:sz w:val="28"/>
                <w:szCs w:val="28"/>
                <w:cs/>
              </w:rPr>
              <w:t xml:space="preserve">หนี้สินที่เปิดเผยด้วยมูลค่ายุติธรรม </w:t>
            </w:r>
          </w:p>
        </w:tc>
        <w:tc>
          <w:tcPr>
            <w:tcW w:w="1276" w:type="dxa"/>
          </w:tcPr>
          <w:p w14:paraId="61B3BA0D" w14:textId="77777777" w:rsidR="0074406F" w:rsidRPr="0074406F" w:rsidRDefault="0074406F" w:rsidP="00D21984">
            <w:pPr>
              <w:spacing w:line="280" w:lineRule="exact"/>
              <w:ind w:left="-113" w:right="284"/>
              <w:jc w:val="right"/>
              <w:rPr>
                <w:rFonts w:asciiTheme="majorBidi" w:hAnsiTheme="majorBidi" w:cstheme="majorBidi"/>
                <w:b/>
                <w:bCs/>
                <w:sz w:val="28"/>
                <w:szCs w:val="28"/>
              </w:rPr>
            </w:pPr>
          </w:p>
        </w:tc>
        <w:tc>
          <w:tcPr>
            <w:tcW w:w="134" w:type="dxa"/>
          </w:tcPr>
          <w:p w14:paraId="46F57869" w14:textId="77777777" w:rsidR="0074406F" w:rsidRPr="0074406F" w:rsidRDefault="0074406F" w:rsidP="00D21984">
            <w:pPr>
              <w:tabs>
                <w:tab w:val="left" w:pos="284"/>
                <w:tab w:val="left" w:pos="851"/>
                <w:tab w:val="left" w:pos="1440"/>
                <w:tab w:val="left" w:pos="8505"/>
              </w:tabs>
              <w:spacing w:line="280" w:lineRule="exact"/>
              <w:ind w:left="567"/>
              <w:jc w:val="right"/>
              <w:rPr>
                <w:rFonts w:asciiTheme="majorBidi" w:hAnsiTheme="majorBidi" w:cstheme="majorBidi"/>
                <w:b/>
                <w:bCs/>
                <w:sz w:val="28"/>
                <w:szCs w:val="28"/>
              </w:rPr>
            </w:pPr>
          </w:p>
        </w:tc>
        <w:tc>
          <w:tcPr>
            <w:tcW w:w="1285" w:type="dxa"/>
          </w:tcPr>
          <w:p w14:paraId="52193F5E" w14:textId="77777777" w:rsidR="0074406F" w:rsidRPr="0074406F" w:rsidRDefault="0074406F" w:rsidP="00D21984">
            <w:pPr>
              <w:tabs>
                <w:tab w:val="left" w:pos="284"/>
                <w:tab w:val="left" w:pos="851"/>
                <w:tab w:val="left" w:pos="1440"/>
                <w:tab w:val="left" w:pos="8505"/>
              </w:tabs>
              <w:spacing w:line="280" w:lineRule="exact"/>
              <w:ind w:left="34" w:right="57"/>
              <w:jc w:val="right"/>
              <w:rPr>
                <w:rFonts w:asciiTheme="majorBidi" w:hAnsiTheme="majorBidi" w:cstheme="majorBidi"/>
                <w:b/>
                <w:bCs/>
                <w:sz w:val="28"/>
                <w:szCs w:val="28"/>
              </w:rPr>
            </w:pPr>
          </w:p>
        </w:tc>
        <w:tc>
          <w:tcPr>
            <w:tcW w:w="134" w:type="dxa"/>
          </w:tcPr>
          <w:p w14:paraId="2DA0D037" w14:textId="77777777" w:rsidR="0074406F" w:rsidRPr="0074406F" w:rsidRDefault="0074406F" w:rsidP="00D21984">
            <w:pPr>
              <w:tabs>
                <w:tab w:val="left" w:pos="284"/>
                <w:tab w:val="left" w:pos="851"/>
                <w:tab w:val="left" w:pos="1440"/>
                <w:tab w:val="left" w:pos="8505"/>
              </w:tabs>
              <w:spacing w:line="280" w:lineRule="exact"/>
              <w:ind w:left="567"/>
              <w:jc w:val="right"/>
              <w:rPr>
                <w:rFonts w:asciiTheme="majorBidi" w:hAnsiTheme="majorBidi" w:cstheme="majorBidi"/>
                <w:b/>
                <w:bCs/>
                <w:sz w:val="28"/>
                <w:szCs w:val="28"/>
              </w:rPr>
            </w:pPr>
          </w:p>
        </w:tc>
        <w:tc>
          <w:tcPr>
            <w:tcW w:w="1141" w:type="dxa"/>
          </w:tcPr>
          <w:p w14:paraId="0D60AA5F" w14:textId="77777777" w:rsidR="0074406F" w:rsidRPr="0074406F" w:rsidRDefault="0074406F" w:rsidP="00D21984">
            <w:pPr>
              <w:spacing w:line="280" w:lineRule="exact"/>
              <w:ind w:left="-113" w:right="284"/>
              <w:jc w:val="right"/>
              <w:rPr>
                <w:rFonts w:asciiTheme="majorBidi" w:hAnsiTheme="majorBidi" w:cstheme="majorBidi"/>
                <w:b/>
                <w:bCs/>
                <w:sz w:val="28"/>
                <w:szCs w:val="28"/>
              </w:rPr>
            </w:pPr>
          </w:p>
        </w:tc>
        <w:tc>
          <w:tcPr>
            <w:tcW w:w="134" w:type="dxa"/>
          </w:tcPr>
          <w:p w14:paraId="5074B090" w14:textId="77777777" w:rsidR="0074406F" w:rsidRPr="0074406F" w:rsidRDefault="0074406F" w:rsidP="00D21984">
            <w:pPr>
              <w:tabs>
                <w:tab w:val="left" w:pos="284"/>
                <w:tab w:val="left" w:pos="851"/>
                <w:tab w:val="left" w:pos="1440"/>
                <w:tab w:val="left" w:pos="8505"/>
              </w:tabs>
              <w:spacing w:line="280" w:lineRule="exact"/>
              <w:ind w:right="1134"/>
              <w:jc w:val="right"/>
              <w:rPr>
                <w:rFonts w:asciiTheme="majorBidi" w:hAnsiTheme="majorBidi" w:cstheme="majorBidi"/>
                <w:b/>
                <w:bCs/>
                <w:sz w:val="28"/>
                <w:szCs w:val="28"/>
              </w:rPr>
            </w:pPr>
          </w:p>
        </w:tc>
        <w:tc>
          <w:tcPr>
            <w:tcW w:w="1284" w:type="dxa"/>
          </w:tcPr>
          <w:p w14:paraId="27A66B0A" w14:textId="77777777" w:rsidR="0074406F" w:rsidRPr="0074406F" w:rsidRDefault="0074406F" w:rsidP="00D21984">
            <w:pPr>
              <w:tabs>
                <w:tab w:val="left" w:pos="284"/>
                <w:tab w:val="left" w:pos="851"/>
                <w:tab w:val="left" w:pos="1440"/>
                <w:tab w:val="left" w:pos="8505"/>
              </w:tabs>
              <w:spacing w:line="280" w:lineRule="exact"/>
              <w:ind w:left="34" w:right="57"/>
              <w:jc w:val="right"/>
              <w:rPr>
                <w:rFonts w:asciiTheme="majorBidi" w:hAnsiTheme="majorBidi" w:cstheme="majorBidi"/>
                <w:b/>
                <w:bCs/>
                <w:sz w:val="28"/>
                <w:szCs w:val="28"/>
              </w:rPr>
            </w:pPr>
          </w:p>
        </w:tc>
      </w:tr>
      <w:tr w:rsidR="0074406F" w:rsidRPr="0074406F" w14:paraId="29E6BAE4" w14:textId="77777777">
        <w:tc>
          <w:tcPr>
            <w:tcW w:w="3117" w:type="dxa"/>
          </w:tcPr>
          <w:p w14:paraId="645F69B0" w14:textId="77777777" w:rsidR="0074406F" w:rsidRPr="0074406F" w:rsidRDefault="0074406F" w:rsidP="00D21984">
            <w:pPr>
              <w:tabs>
                <w:tab w:val="left" w:pos="284"/>
                <w:tab w:val="left" w:pos="851"/>
                <w:tab w:val="left" w:pos="1440"/>
                <w:tab w:val="left" w:pos="8505"/>
              </w:tabs>
              <w:spacing w:line="280" w:lineRule="exact"/>
              <w:ind w:left="34"/>
              <w:rPr>
                <w:rFonts w:asciiTheme="majorBidi" w:hAnsiTheme="majorBidi" w:cstheme="majorBidi"/>
                <w:sz w:val="28"/>
                <w:szCs w:val="28"/>
                <w:cs/>
              </w:rPr>
            </w:pPr>
            <w:r w:rsidRPr="0074406F">
              <w:rPr>
                <w:rFonts w:asciiTheme="majorBidi" w:hAnsiTheme="majorBidi" w:cstheme="majorBidi"/>
                <w:sz w:val="28"/>
                <w:szCs w:val="28"/>
                <w:cs/>
              </w:rPr>
              <w:t xml:space="preserve">   หุ้นกู้ </w:t>
            </w:r>
          </w:p>
        </w:tc>
        <w:tc>
          <w:tcPr>
            <w:tcW w:w="1276" w:type="dxa"/>
          </w:tcPr>
          <w:p w14:paraId="3B666D3D" w14:textId="441ED39F" w:rsidR="0074406F" w:rsidRPr="0074406F" w:rsidRDefault="00C2187D" w:rsidP="00D21984">
            <w:pPr>
              <w:spacing w:line="280" w:lineRule="exact"/>
              <w:ind w:left="-113" w:right="284"/>
              <w:jc w:val="right"/>
              <w:rPr>
                <w:rFonts w:asciiTheme="majorBidi" w:hAnsiTheme="majorBidi" w:cstheme="majorBidi"/>
                <w:sz w:val="28"/>
                <w:szCs w:val="28"/>
              </w:rPr>
            </w:pPr>
            <w:r>
              <w:rPr>
                <w:rFonts w:asciiTheme="majorBidi" w:hAnsiTheme="majorBidi" w:cstheme="majorBidi"/>
                <w:sz w:val="28"/>
                <w:szCs w:val="28"/>
              </w:rPr>
              <w:t>-</w:t>
            </w:r>
          </w:p>
        </w:tc>
        <w:tc>
          <w:tcPr>
            <w:tcW w:w="134" w:type="dxa"/>
          </w:tcPr>
          <w:p w14:paraId="63799101" w14:textId="77777777" w:rsidR="0074406F" w:rsidRPr="0074406F" w:rsidRDefault="0074406F" w:rsidP="00D21984">
            <w:pPr>
              <w:tabs>
                <w:tab w:val="left" w:pos="284"/>
                <w:tab w:val="left" w:pos="851"/>
                <w:tab w:val="left" w:pos="1440"/>
                <w:tab w:val="left" w:pos="8505"/>
              </w:tabs>
              <w:spacing w:line="280" w:lineRule="exact"/>
              <w:ind w:left="567"/>
              <w:jc w:val="right"/>
              <w:rPr>
                <w:rFonts w:asciiTheme="majorBidi" w:hAnsiTheme="majorBidi" w:cstheme="majorBidi"/>
                <w:sz w:val="28"/>
                <w:szCs w:val="28"/>
              </w:rPr>
            </w:pPr>
          </w:p>
        </w:tc>
        <w:tc>
          <w:tcPr>
            <w:tcW w:w="1285" w:type="dxa"/>
          </w:tcPr>
          <w:p w14:paraId="49BCB705" w14:textId="7F2DB71D" w:rsidR="0074406F" w:rsidRPr="0074406F" w:rsidRDefault="00C2187D" w:rsidP="00D21984">
            <w:pPr>
              <w:tabs>
                <w:tab w:val="left" w:pos="284"/>
                <w:tab w:val="left" w:pos="851"/>
                <w:tab w:val="left" w:pos="1440"/>
                <w:tab w:val="left" w:pos="8505"/>
              </w:tabs>
              <w:spacing w:line="280" w:lineRule="exact"/>
              <w:ind w:left="34" w:right="57"/>
              <w:jc w:val="right"/>
              <w:rPr>
                <w:rFonts w:asciiTheme="majorBidi" w:hAnsiTheme="majorBidi" w:cstheme="majorBidi"/>
                <w:sz w:val="28"/>
                <w:szCs w:val="28"/>
              </w:rPr>
            </w:pPr>
            <w:r>
              <w:rPr>
                <w:rFonts w:asciiTheme="majorBidi" w:hAnsiTheme="majorBidi" w:cstheme="majorBidi"/>
                <w:sz w:val="28"/>
                <w:szCs w:val="28"/>
              </w:rPr>
              <w:t>34,712</w:t>
            </w:r>
          </w:p>
        </w:tc>
        <w:tc>
          <w:tcPr>
            <w:tcW w:w="134" w:type="dxa"/>
          </w:tcPr>
          <w:p w14:paraId="67C6049E" w14:textId="77777777" w:rsidR="0074406F" w:rsidRPr="0074406F" w:rsidRDefault="0074406F" w:rsidP="00D21984">
            <w:pPr>
              <w:tabs>
                <w:tab w:val="left" w:pos="284"/>
                <w:tab w:val="left" w:pos="851"/>
                <w:tab w:val="left" w:pos="1440"/>
                <w:tab w:val="left" w:pos="8505"/>
              </w:tabs>
              <w:spacing w:line="280" w:lineRule="exact"/>
              <w:ind w:left="567"/>
              <w:jc w:val="right"/>
              <w:rPr>
                <w:rFonts w:asciiTheme="majorBidi" w:hAnsiTheme="majorBidi" w:cstheme="majorBidi"/>
                <w:sz w:val="28"/>
                <w:szCs w:val="28"/>
              </w:rPr>
            </w:pPr>
          </w:p>
        </w:tc>
        <w:tc>
          <w:tcPr>
            <w:tcW w:w="1141" w:type="dxa"/>
          </w:tcPr>
          <w:p w14:paraId="32AC1E61" w14:textId="17D6DB88" w:rsidR="0074406F" w:rsidRPr="0074406F" w:rsidRDefault="00C2187D" w:rsidP="00D21984">
            <w:pPr>
              <w:spacing w:line="280" w:lineRule="exact"/>
              <w:ind w:left="-113" w:right="284"/>
              <w:jc w:val="right"/>
              <w:rPr>
                <w:rFonts w:asciiTheme="majorBidi" w:hAnsiTheme="majorBidi" w:cstheme="majorBidi"/>
                <w:sz w:val="28"/>
                <w:szCs w:val="28"/>
              </w:rPr>
            </w:pPr>
            <w:r>
              <w:rPr>
                <w:rFonts w:asciiTheme="majorBidi" w:hAnsiTheme="majorBidi" w:cstheme="majorBidi"/>
                <w:sz w:val="28"/>
                <w:szCs w:val="28"/>
              </w:rPr>
              <w:t>-</w:t>
            </w:r>
          </w:p>
        </w:tc>
        <w:tc>
          <w:tcPr>
            <w:tcW w:w="134" w:type="dxa"/>
          </w:tcPr>
          <w:p w14:paraId="1016482E" w14:textId="77777777" w:rsidR="0074406F" w:rsidRPr="0074406F" w:rsidRDefault="0074406F" w:rsidP="00D21984">
            <w:pPr>
              <w:tabs>
                <w:tab w:val="left" w:pos="284"/>
                <w:tab w:val="left" w:pos="851"/>
                <w:tab w:val="left" w:pos="1440"/>
                <w:tab w:val="left" w:pos="8505"/>
              </w:tabs>
              <w:spacing w:line="280" w:lineRule="exact"/>
              <w:ind w:right="1134"/>
              <w:jc w:val="right"/>
              <w:rPr>
                <w:rFonts w:asciiTheme="majorBidi" w:hAnsiTheme="majorBidi" w:cstheme="majorBidi"/>
                <w:sz w:val="28"/>
                <w:szCs w:val="28"/>
              </w:rPr>
            </w:pPr>
          </w:p>
        </w:tc>
        <w:tc>
          <w:tcPr>
            <w:tcW w:w="1284" w:type="dxa"/>
          </w:tcPr>
          <w:p w14:paraId="41DBD77D" w14:textId="71DC98AB" w:rsidR="0074406F" w:rsidRPr="0074406F" w:rsidRDefault="00C2187D" w:rsidP="00D21984">
            <w:pPr>
              <w:tabs>
                <w:tab w:val="left" w:pos="284"/>
                <w:tab w:val="left" w:pos="851"/>
                <w:tab w:val="left" w:pos="1440"/>
                <w:tab w:val="left" w:pos="8505"/>
              </w:tabs>
              <w:spacing w:line="280" w:lineRule="exact"/>
              <w:ind w:left="34" w:right="57"/>
              <w:jc w:val="right"/>
              <w:rPr>
                <w:rFonts w:asciiTheme="majorBidi" w:hAnsiTheme="majorBidi" w:cstheme="majorBidi"/>
                <w:sz w:val="28"/>
                <w:szCs w:val="28"/>
              </w:rPr>
            </w:pPr>
            <w:r>
              <w:rPr>
                <w:rFonts w:asciiTheme="majorBidi" w:hAnsiTheme="majorBidi" w:cstheme="majorBidi"/>
                <w:sz w:val="28"/>
                <w:szCs w:val="28"/>
              </w:rPr>
              <w:t>34,712</w:t>
            </w:r>
          </w:p>
        </w:tc>
      </w:tr>
    </w:tbl>
    <w:p w14:paraId="22E7EC99" w14:textId="77777777" w:rsidR="0074406F" w:rsidRDefault="0074406F" w:rsidP="006D3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7"/>
        <w:jc w:val="thaiDistribute"/>
        <w:rPr>
          <w:rFonts w:ascii="Angsana New" w:hAnsi="Angsana New"/>
          <w:sz w:val="28"/>
          <w:szCs w:val="28"/>
        </w:rPr>
      </w:pPr>
    </w:p>
    <w:tbl>
      <w:tblPr>
        <w:tblW w:w="8505" w:type="dxa"/>
        <w:tblInd w:w="908" w:type="dxa"/>
        <w:tblLayout w:type="fixed"/>
        <w:tblCellMar>
          <w:left w:w="57" w:type="dxa"/>
          <w:right w:w="57" w:type="dxa"/>
        </w:tblCellMar>
        <w:tblLook w:val="0000" w:firstRow="0" w:lastRow="0" w:firstColumn="0" w:lastColumn="0" w:noHBand="0" w:noVBand="0"/>
      </w:tblPr>
      <w:tblGrid>
        <w:gridCol w:w="3117"/>
        <w:gridCol w:w="1276"/>
        <w:gridCol w:w="134"/>
        <w:gridCol w:w="1285"/>
        <w:gridCol w:w="134"/>
        <w:gridCol w:w="1141"/>
        <w:gridCol w:w="134"/>
        <w:gridCol w:w="1284"/>
      </w:tblGrid>
      <w:tr w:rsidR="0074406F" w:rsidRPr="0074406F" w14:paraId="71811608" w14:textId="77777777">
        <w:trPr>
          <w:trHeight w:val="93"/>
        </w:trPr>
        <w:tc>
          <w:tcPr>
            <w:tcW w:w="3117" w:type="dxa"/>
          </w:tcPr>
          <w:p w14:paraId="3B27EE74" w14:textId="77777777" w:rsidR="0074406F" w:rsidRPr="0074406F" w:rsidRDefault="0074406F" w:rsidP="00D21984">
            <w:pPr>
              <w:tabs>
                <w:tab w:val="left" w:pos="284"/>
                <w:tab w:val="left" w:pos="851"/>
                <w:tab w:val="left" w:pos="1440"/>
                <w:tab w:val="left" w:pos="8505"/>
              </w:tabs>
              <w:spacing w:line="280" w:lineRule="exact"/>
              <w:ind w:left="-113" w:right="-113"/>
              <w:jc w:val="center"/>
              <w:rPr>
                <w:rFonts w:asciiTheme="majorBidi" w:hAnsiTheme="majorBidi" w:cstheme="majorBidi"/>
                <w:sz w:val="28"/>
                <w:szCs w:val="28"/>
              </w:rPr>
            </w:pPr>
          </w:p>
        </w:tc>
        <w:tc>
          <w:tcPr>
            <w:tcW w:w="5388" w:type="dxa"/>
            <w:gridSpan w:val="7"/>
            <w:tcBorders>
              <w:bottom w:val="single" w:sz="6" w:space="0" w:color="auto"/>
            </w:tcBorders>
          </w:tcPr>
          <w:p w14:paraId="05F3B55B" w14:textId="77777777" w:rsidR="0074406F" w:rsidRPr="0074406F" w:rsidRDefault="0074406F" w:rsidP="00D21984">
            <w:pPr>
              <w:tabs>
                <w:tab w:val="left" w:pos="284"/>
                <w:tab w:val="left" w:pos="851"/>
                <w:tab w:val="left" w:pos="1440"/>
                <w:tab w:val="left" w:pos="8505"/>
              </w:tabs>
              <w:spacing w:line="280" w:lineRule="exact"/>
              <w:ind w:left="-113" w:right="-113"/>
              <w:jc w:val="center"/>
              <w:rPr>
                <w:rFonts w:asciiTheme="majorBidi" w:hAnsiTheme="majorBidi" w:cstheme="majorBidi"/>
                <w:sz w:val="28"/>
                <w:szCs w:val="28"/>
                <w:cs/>
              </w:rPr>
            </w:pPr>
            <w:r w:rsidRPr="0074406F">
              <w:rPr>
                <w:rFonts w:asciiTheme="majorBidi" w:hAnsiTheme="majorBidi" w:cstheme="majorBidi"/>
                <w:sz w:val="28"/>
                <w:szCs w:val="28"/>
                <w:cs/>
              </w:rPr>
              <w:t>พันบาท</w:t>
            </w:r>
          </w:p>
        </w:tc>
      </w:tr>
      <w:tr w:rsidR="0074406F" w:rsidRPr="0074406F" w14:paraId="781034F6" w14:textId="77777777">
        <w:trPr>
          <w:trHeight w:val="93"/>
        </w:trPr>
        <w:tc>
          <w:tcPr>
            <w:tcW w:w="3117" w:type="dxa"/>
          </w:tcPr>
          <w:p w14:paraId="00373708" w14:textId="77777777" w:rsidR="0074406F" w:rsidRPr="0074406F" w:rsidRDefault="0074406F" w:rsidP="00D21984">
            <w:pPr>
              <w:tabs>
                <w:tab w:val="left" w:pos="284"/>
                <w:tab w:val="left" w:pos="851"/>
                <w:tab w:val="left" w:pos="1440"/>
                <w:tab w:val="left" w:pos="8505"/>
              </w:tabs>
              <w:spacing w:line="280" w:lineRule="exact"/>
              <w:ind w:left="-113" w:right="-113"/>
              <w:jc w:val="center"/>
              <w:rPr>
                <w:rFonts w:asciiTheme="majorBidi" w:hAnsiTheme="majorBidi" w:cstheme="majorBidi"/>
                <w:sz w:val="28"/>
                <w:szCs w:val="28"/>
              </w:rPr>
            </w:pPr>
          </w:p>
        </w:tc>
        <w:tc>
          <w:tcPr>
            <w:tcW w:w="5388" w:type="dxa"/>
            <w:gridSpan w:val="7"/>
            <w:tcBorders>
              <w:bottom w:val="single" w:sz="6" w:space="0" w:color="auto"/>
            </w:tcBorders>
          </w:tcPr>
          <w:p w14:paraId="6146E6C6" w14:textId="348813E1" w:rsidR="0074406F" w:rsidRPr="0074406F" w:rsidRDefault="0074406F" w:rsidP="00D21984">
            <w:pPr>
              <w:tabs>
                <w:tab w:val="left" w:pos="284"/>
                <w:tab w:val="left" w:pos="851"/>
                <w:tab w:val="left" w:pos="1440"/>
                <w:tab w:val="left" w:pos="8505"/>
              </w:tabs>
              <w:spacing w:line="280" w:lineRule="exact"/>
              <w:ind w:left="-113" w:right="-113"/>
              <w:jc w:val="center"/>
              <w:rPr>
                <w:rFonts w:asciiTheme="majorBidi" w:hAnsiTheme="majorBidi" w:cstheme="majorBidi"/>
                <w:sz w:val="28"/>
                <w:szCs w:val="28"/>
              </w:rPr>
            </w:pPr>
            <w:r w:rsidRPr="0074406F">
              <w:rPr>
                <w:rFonts w:asciiTheme="majorBidi" w:hAnsiTheme="majorBidi" w:cstheme="majorBidi"/>
                <w:spacing w:val="-4"/>
                <w:sz w:val="28"/>
                <w:szCs w:val="28"/>
                <w:cs/>
              </w:rPr>
              <w:t xml:space="preserve">ณ วันที่ </w:t>
            </w:r>
            <w:r w:rsidRPr="0074406F">
              <w:rPr>
                <w:rFonts w:asciiTheme="majorBidi" w:hAnsiTheme="majorBidi" w:cstheme="majorBidi"/>
                <w:spacing w:val="-4"/>
                <w:sz w:val="28"/>
                <w:szCs w:val="28"/>
              </w:rPr>
              <w:t>31</w:t>
            </w:r>
            <w:r w:rsidRPr="0074406F">
              <w:rPr>
                <w:rFonts w:asciiTheme="majorBidi" w:hAnsiTheme="majorBidi" w:cstheme="majorBidi"/>
                <w:spacing w:val="-4"/>
                <w:sz w:val="28"/>
                <w:szCs w:val="28"/>
                <w:cs/>
              </w:rPr>
              <w:t xml:space="preserve"> ธันวาคม </w:t>
            </w:r>
            <w:r w:rsidRPr="0074406F">
              <w:rPr>
                <w:rFonts w:asciiTheme="majorBidi" w:hAnsiTheme="majorBidi" w:cstheme="majorBidi"/>
                <w:spacing w:val="-4"/>
                <w:sz w:val="28"/>
                <w:szCs w:val="28"/>
              </w:rPr>
              <w:t>256</w:t>
            </w:r>
            <w:r>
              <w:rPr>
                <w:rFonts w:asciiTheme="majorBidi" w:hAnsiTheme="majorBidi" w:cstheme="majorBidi"/>
                <w:spacing w:val="-4"/>
                <w:sz w:val="28"/>
                <w:szCs w:val="28"/>
              </w:rPr>
              <w:t>7</w:t>
            </w:r>
          </w:p>
        </w:tc>
      </w:tr>
      <w:tr w:rsidR="0074406F" w:rsidRPr="0074406F" w14:paraId="2F2F9B27" w14:textId="77777777">
        <w:trPr>
          <w:trHeight w:val="93"/>
        </w:trPr>
        <w:tc>
          <w:tcPr>
            <w:tcW w:w="3117" w:type="dxa"/>
          </w:tcPr>
          <w:p w14:paraId="20CCB356" w14:textId="77777777" w:rsidR="0074406F" w:rsidRPr="0074406F" w:rsidRDefault="0074406F" w:rsidP="00D21984">
            <w:pPr>
              <w:tabs>
                <w:tab w:val="left" w:pos="284"/>
                <w:tab w:val="left" w:pos="851"/>
                <w:tab w:val="left" w:pos="1440"/>
                <w:tab w:val="left" w:pos="8505"/>
              </w:tabs>
              <w:spacing w:line="280" w:lineRule="exact"/>
              <w:ind w:left="-113" w:right="-113"/>
              <w:jc w:val="center"/>
              <w:rPr>
                <w:rFonts w:asciiTheme="majorBidi" w:hAnsiTheme="majorBidi" w:cstheme="majorBidi"/>
                <w:sz w:val="28"/>
                <w:szCs w:val="28"/>
              </w:rPr>
            </w:pPr>
          </w:p>
        </w:tc>
        <w:tc>
          <w:tcPr>
            <w:tcW w:w="5388" w:type="dxa"/>
            <w:gridSpan w:val="7"/>
            <w:tcBorders>
              <w:bottom w:val="single" w:sz="6" w:space="0" w:color="auto"/>
            </w:tcBorders>
          </w:tcPr>
          <w:p w14:paraId="6808A85B" w14:textId="77777777" w:rsidR="0074406F" w:rsidRPr="0074406F" w:rsidRDefault="0074406F" w:rsidP="00D21984">
            <w:pPr>
              <w:tabs>
                <w:tab w:val="left" w:pos="284"/>
                <w:tab w:val="left" w:pos="851"/>
                <w:tab w:val="left" w:pos="1440"/>
                <w:tab w:val="left" w:pos="8505"/>
              </w:tabs>
              <w:spacing w:line="280" w:lineRule="exact"/>
              <w:ind w:left="-113" w:right="-113"/>
              <w:jc w:val="center"/>
              <w:rPr>
                <w:rFonts w:asciiTheme="majorBidi" w:hAnsiTheme="majorBidi" w:cstheme="majorBidi"/>
                <w:sz w:val="28"/>
                <w:szCs w:val="28"/>
                <w:cs/>
              </w:rPr>
            </w:pPr>
            <w:r w:rsidRPr="0074406F">
              <w:rPr>
                <w:rFonts w:asciiTheme="majorBidi" w:hAnsiTheme="majorBidi" w:cstheme="majorBidi"/>
                <w:sz w:val="28"/>
                <w:szCs w:val="28"/>
                <w:cs/>
              </w:rPr>
              <w:t>งบการเงินรวม</w:t>
            </w:r>
          </w:p>
        </w:tc>
      </w:tr>
      <w:tr w:rsidR="0074406F" w:rsidRPr="0074406F" w14:paraId="219D192F" w14:textId="77777777">
        <w:tc>
          <w:tcPr>
            <w:tcW w:w="3117" w:type="dxa"/>
          </w:tcPr>
          <w:p w14:paraId="505FF6D1" w14:textId="77777777" w:rsidR="0074406F" w:rsidRPr="0074406F" w:rsidRDefault="0074406F" w:rsidP="00D21984">
            <w:pPr>
              <w:tabs>
                <w:tab w:val="left" w:pos="284"/>
                <w:tab w:val="left" w:pos="851"/>
                <w:tab w:val="left" w:pos="1440"/>
                <w:tab w:val="left" w:pos="8505"/>
              </w:tabs>
              <w:spacing w:line="280" w:lineRule="exact"/>
              <w:ind w:left="34"/>
              <w:rPr>
                <w:rFonts w:asciiTheme="majorBidi" w:hAnsiTheme="majorBidi" w:cstheme="majorBidi"/>
                <w:sz w:val="28"/>
                <w:szCs w:val="28"/>
              </w:rPr>
            </w:pPr>
          </w:p>
        </w:tc>
        <w:tc>
          <w:tcPr>
            <w:tcW w:w="1276" w:type="dxa"/>
            <w:tcBorders>
              <w:top w:val="single" w:sz="6" w:space="0" w:color="auto"/>
              <w:bottom w:val="single" w:sz="6" w:space="0" w:color="auto"/>
            </w:tcBorders>
          </w:tcPr>
          <w:p w14:paraId="0C8C8CFD" w14:textId="77777777" w:rsidR="0074406F" w:rsidRPr="0074406F" w:rsidRDefault="0074406F" w:rsidP="00D21984">
            <w:pPr>
              <w:tabs>
                <w:tab w:val="left" w:pos="284"/>
                <w:tab w:val="left" w:pos="851"/>
                <w:tab w:val="left" w:pos="1440"/>
                <w:tab w:val="left" w:pos="8505"/>
              </w:tabs>
              <w:spacing w:line="280" w:lineRule="exact"/>
              <w:ind w:left="34"/>
              <w:jc w:val="center"/>
              <w:rPr>
                <w:rFonts w:asciiTheme="majorBidi" w:hAnsiTheme="majorBidi" w:cstheme="majorBidi"/>
                <w:sz w:val="28"/>
                <w:szCs w:val="28"/>
              </w:rPr>
            </w:pPr>
            <w:r w:rsidRPr="0074406F">
              <w:rPr>
                <w:rFonts w:asciiTheme="majorBidi" w:hAnsiTheme="majorBidi" w:cstheme="majorBidi"/>
                <w:sz w:val="28"/>
                <w:szCs w:val="28"/>
                <w:cs/>
              </w:rPr>
              <w:t xml:space="preserve">ระดับที่ </w:t>
            </w:r>
            <w:r w:rsidRPr="0074406F">
              <w:rPr>
                <w:rFonts w:asciiTheme="majorBidi" w:hAnsiTheme="majorBidi" w:cstheme="majorBidi"/>
                <w:sz w:val="28"/>
                <w:szCs w:val="28"/>
              </w:rPr>
              <w:t>1</w:t>
            </w:r>
          </w:p>
        </w:tc>
        <w:tc>
          <w:tcPr>
            <w:tcW w:w="134" w:type="dxa"/>
            <w:tcBorders>
              <w:top w:val="single" w:sz="6" w:space="0" w:color="auto"/>
            </w:tcBorders>
          </w:tcPr>
          <w:p w14:paraId="07099051" w14:textId="77777777" w:rsidR="0074406F" w:rsidRPr="0074406F" w:rsidRDefault="0074406F" w:rsidP="00D21984">
            <w:pPr>
              <w:tabs>
                <w:tab w:val="left" w:pos="284"/>
                <w:tab w:val="left" w:pos="851"/>
                <w:tab w:val="left" w:pos="1440"/>
                <w:tab w:val="left" w:pos="8505"/>
              </w:tabs>
              <w:spacing w:line="280" w:lineRule="exact"/>
              <w:ind w:left="567"/>
              <w:rPr>
                <w:rFonts w:asciiTheme="majorBidi" w:hAnsiTheme="majorBidi" w:cstheme="majorBidi"/>
                <w:sz w:val="28"/>
                <w:szCs w:val="28"/>
              </w:rPr>
            </w:pPr>
          </w:p>
        </w:tc>
        <w:tc>
          <w:tcPr>
            <w:tcW w:w="1285" w:type="dxa"/>
            <w:tcBorders>
              <w:top w:val="single" w:sz="6" w:space="0" w:color="auto"/>
              <w:bottom w:val="single" w:sz="6" w:space="0" w:color="auto"/>
            </w:tcBorders>
          </w:tcPr>
          <w:p w14:paraId="14F23511" w14:textId="77777777" w:rsidR="0074406F" w:rsidRPr="0074406F" w:rsidRDefault="0074406F" w:rsidP="00D21984">
            <w:pPr>
              <w:tabs>
                <w:tab w:val="left" w:pos="284"/>
                <w:tab w:val="left" w:pos="851"/>
                <w:tab w:val="left" w:pos="1440"/>
                <w:tab w:val="left" w:pos="8505"/>
              </w:tabs>
              <w:spacing w:line="280" w:lineRule="exact"/>
              <w:ind w:left="34"/>
              <w:jc w:val="center"/>
              <w:rPr>
                <w:rFonts w:asciiTheme="majorBidi" w:hAnsiTheme="majorBidi" w:cstheme="majorBidi"/>
                <w:sz w:val="28"/>
                <w:szCs w:val="28"/>
              </w:rPr>
            </w:pPr>
            <w:r w:rsidRPr="0074406F">
              <w:rPr>
                <w:rFonts w:asciiTheme="majorBidi" w:hAnsiTheme="majorBidi" w:cstheme="majorBidi"/>
                <w:sz w:val="28"/>
                <w:szCs w:val="28"/>
                <w:cs/>
              </w:rPr>
              <w:t xml:space="preserve">ระดับที่ </w:t>
            </w:r>
            <w:r w:rsidRPr="0074406F">
              <w:rPr>
                <w:rFonts w:asciiTheme="majorBidi" w:hAnsiTheme="majorBidi" w:cstheme="majorBidi"/>
                <w:sz w:val="28"/>
                <w:szCs w:val="28"/>
              </w:rPr>
              <w:t>2</w:t>
            </w:r>
          </w:p>
        </w:tc>
        <w:tc>
          <w:tcPr>
            <w:tcW w:w="134" w:type="dxa"/>
            <w:tcBorders>
              <w:top w:val="single" w:sz="6" w:space="0" w:color="auto"/>
            </w:tcBorders>
          </w:tcPr>
          <w:p w14:paraId="2AEA8526" w14:textId="77777777" w:rsidR="0074406F" w:rsidRPr="0074406F" w:rsidRDefault="0074406F" w:rsidP="00D21984">
            <w:pPr>
              <w:tabs>
                <w:tab w:val="left" w:pos="284"/>
                <w:tab w:val="left" w:pos="851"/>
                <w:tab w:val="left" w:pos="1440"/>
                <w:tab w:val="left" w:pos="8505"/>
              </w:tabs>
              <w:spacing w:line="280" w:lineRule="exact"/>
              <w:ind w:left="567"/>
              <w:rPr>
                <w:rFonts w:asciiTheme="majorBidi" w:hAnsiTheme="majorBidi" w:cstheme="majorBidi"/>
                <w:sz w:val="28"/>
                <w:szCs w:val="28"/>
              </w:rPr>
            </w:pPr>
          </w:p>
        </w:tc>
        <w:tc>
          <w:tcPr>
            <w:tcW w:w="1141" w:type="dxa"/>
            <w:tcBorders>
              <w:top w:val="single" w:sz="6" w:space="0" w:color="auto"/>
              <w:bottom w:val="single" w:sz="6" w:space="0" w:color="auto"/>
            </w:tcBorders>
          </w:tcPr>
          <w:p w14:paraId="0202D096" w14:textId="77777777" w:rsidR="0074406F" w:rsidRPr="0074406F" w:rsidRDefault="0074406F" w:rsidP="00D21984">
            <w:pPr>
              <w:tabs>
                <w:tab w:val="left" w:pos="284"/>
                <w:tab w:val="left" w:pos="851"/>
                <w:tab w:val="left" w:pos="1440"/>
                <w:tab w:val="left" w:pos="8505"/>
              </w:tabs>
              <w:spacing w:line="280" w:lineRule="exact"/>
              <w:ind w:left="34"/>
              <w:jc w:val="center"/>
              <w:rPr>
                <w:rFonts w:asciiTheme="majorBidi" w:hAnsiTheme="majorBidi" w:cstheme="majorBidi"/>
                <w:sz w:val="28"/>
                <w:szCs w:val="28"/>
              </w:rPr>
            </w:pPr>
            <w:r w:rsidRPr="0074406F">
              <w:rPr>
                <w:rFonts w:asciiTheme="majorBidi" w:hAnsiTheme="majorBidi" w:cstheme="majorBidi"/>
                <w:sz w:val="28"/>
                <w:szCs w:val="28"/>
                <w:cs/>
              </w:rPr>
              <w:t xml:space="preserve">ระดับที่ </w:t>
            </w:r>
            <w:r w:rsidRPr="0074406F">
              <w:rPr>
                <w:rFonts w:asciiTheme="majorBidi" w:hAnsiTheme="majorBidi" w:cstheme="majorBidi"/>
                <w:sz w:val="28"/>
                <w:szCs w:val="28"/>
              </w:rPr>
              <w:t>3</w:t>
            </w:r>
          </w:p>
        </w:tc>
        <w:tc>
          <w:tcPr>
            <w:tcW w:w="134" w:type="dxa"/>
            <w:tcBorders>
              <w:top w:val="single" w:sz="6" w:space="0" w:color="auto"/>
            </w:tcBorders>
          </w:tcPr>
          <w:p w14:paraId="4108AC6F" w14:textId="77777777" w:rsidR="0074406F" w:rsidRPr="0074406F" w:rsidRDefault="0074406F" w:rsidP="00D21984">
            <w:pPr>
              <w:tabs>
                <w:tab w:val="left" w:pos="284"/>
                <w:tab w:val="left" w:pos="851"/>
                <w:tab w:val="left" w:pos="1440"/>
                <w:tab w:val="left" w:pos="8505"/>
              </w:tabs>
              <w:spacing w:line="280" w:lineRule="exact"/>
              <w:ind w:right="1134"/>
              <w:jc w:val="right"/>
              <w:rPr>
                <w:rFonts w:asciiTheme="majorBidi" w:hAnsiTheme="majorBidi" w:cstheme="majorBidi"/>
                <w:sz w:val="28"/>
                <w:szCs w:val="28"/>
              </w:rPr>
            </w:pPr>
          </w:p>
        </w:tc>
        <w:tc>
          <w:tcPr>
            <w:tcW w:w="1284" w:type="dxa"/>
            <w:tcBorders>
              <w:top w:val="single" w:sz="6" w:space="0" w:color="auto"/>
              <w:bottom w:val="single" w:sz="6" w:space="0" w:color="auto"/>
            </w:tcBorders>
          </w:tcPr>
          <w:p w14:paraId="04CC0309" w14:textId="77777777" w:rsidR="0074406F" w:rsidRPr="0074406F" w:rsidRDefault="0074406F" w:rsidP="00D21984">
            <w:pPr>
              <w:tabs>
                <w:tab w:val="left" w:pos="284"/>
                <w:tab w:val="left" w:pos="851"/>
                <w:tab w:val="left" w:pos="1440"/>
                <w:tab w:val="left" w:pos="8505"/>
              </w:tabs>
              <w:spacing w:line="280" w:lineRule="exact"/>
              <w:ind w:left="34"/>
              <w:jc w:val="center"/>
              <w:rPr>
                <w:rFonts w:asciiTheme="majorBidi" w:hAnsiTheme="majorBidi" w:cstheme="majorBidi"/>
                <w:sz w:val="28"/>
                <w:szCs w:val="28"/>
              </w:rPr>
            </w:pPr>
            <w:r w:rsidRPr="0074406F">
              <w:rPr>
                <w:rFonts w:asciiTheme="majorBidi" w:hAnsiTheme="majorBidi" w:cstheme="majorBidi"/>
                <w:sz w:val="28"/>
                <w:szCs w:val="28"/>
                <w:cs/>
              </w:rPr>
              <w:t>รวม</w:t>
            </w:r>
          </w:p>
        </w:tc>
      </w:tr>
      <w:tr w:rsidR="0074406F" w:rsidRPr="0074406F" w14:paraId="047791E9" w14:textId="77777777">
        <w:tc>
          <w:tcPr>
            <w:tcW w:w="3117" w:type="dxa"/>
          </w:tcPr>
          <w:p w14:paraId="22DBDA4C" w14:textId="77777777" w:rsidR="0074406F" w:rsidRPr="0074406F" w:rsidRDefault="0074406F" w:rsidP="00D21984">
            <w:pPr>
              <w:tabs>
                <w:tab w:val="left" w:pos="284"/>
                <w:tab w:val="left" w:pos="851"/>
                <w:tab w:val="left" w:pos="1440"/>
                <w:tab w:val="left" w:pos="8505"/>
              </w:tabs>
              <w:spacing w:line="280" w:lineRule="exact"/>
              <w:ind w:left="34"/>
              <w:rPr>
                <w:rFonts w:asciiTheme="majorBidi" w:hAnsiTheme="majorBidi" w:cstheme="majorBidi"/>
                <w:b/>
                <w:bCs/>
                <w:sz w:val="28"/>
                <w:szCs w:val="28"/>
              </w:rPr>
            </w:pPr>
            <w:r w:rsidRPr="0074406F">
              <w:rPr>
                <w:rFonts w:asciiTheme="majorBidi" w:hAnsiTheme="majorBidi" w:cstheme="majorBidi"/>
                <w:b/>
                <w:bCs/>
                <w:sz w:val="28"/>
                <w:szCs w:val="28"/>
                <w:cs/>
              </w:rPr>
              <w:t>สินทรัพย์ที่วัดมูลค่าด้วยมูลค่ายุติธรรม</w:t>
            </w:r>
          </w:p>
        </w:tc>
        <w:tc>
          <w:tcPr>
            <w:tcW w:w="1276" w:type="dxa"/>
          </w:tcPr>
          <w:p w14:paraId="67524E41" w14:textId="77777777" w:rsidR="0074406F" w:rsidRPr="0074406F" w:rsidRDefault="0074406F" w:rsidP="00D21984">
            <w:pPr>
              <w:tabs>
                <w:tab w:val="left" w:pos="284"/>
                <w:tab w:val="left" w:pos="851"/>
                <w:tab w:val="left" w:pos="1440"/>
                <w:tab w:val="left" w:pos="8505"/>
              </w:tabs>
              <w:spacing w:line="280" w:lineRule="exact"/>
              <w:ind w:left="34"/>
              <w:jc w:val="center"/>
              <w:rPr>
                <w:rFonts w:asciiTheme="majorBidi" w:hAnsiTheme="majorBidi" w:cstheme="majorBidi"/>
                <w:b/>
                <w:bCs/>
                <w:sz w:val="28"/>
                <w:szCs w:val="28"/>
              </w:rPr>
            </w:pPr>
          </w:p>
        </w:tc>
        <w:tc>
          <w:tcPr>
            <w:tcW w:w="134" w:type="dxa"/>
          </w:tcPr>
          <w:p w14:paraId="5B90F9BD" w14:textId="77777777" w:rsidR="0074406F" w:rsidRPr="0074406F" w:rsidRDefault="0074406F" w:rsidP="00D21984">
            <w:pPr>
              <w:tabs>
                <w:tab w:val="left" w:pos="284"/>
                <w:tab w:val="left" w:pos="851"/>
                <w:tab w:val="left" w:pos="1440"/>
                <w:tab w:val="left" w:pos="8505"/>
              </w:tabs>
              <w:spacing w:line="280" w:lineRule="exact"/>
              <w:ind w:left="567"/>
              <w:rPr>
                <w:rFonts w:asciiTheme="majorBidi" w:hAnsiTheme="majorBidi" w:cstheme="majorBidi"/>
                <w:b/>
                <w:bCs/>
                <w:sz w:val="28"/>
                <w:szCs w:val="28"/>
              </w:rPr>
            </w:pPr>
          </w:p>
        </w:tc>
        <w:tc>
          <w:tcPr>
            <w:tcW w:w="1285" w:type="dxa"/>
          </w:tcPr>
          <w:p w14:paraId="63C9B79A" w14:textId="77777777" w:rsidR="0074406F" w:rsidRPr="0074406F" w:rsidRDefault="0074406F" w:rsidP="00D21984">
            <w:pPr>
              <w:tabs>
                <w:tab w:val="left" w:pos="284"/>
                <w:tab w:val="left" w:pos="8505"/>
              </w:tabs>
              <w:spacing w:line="280" w:lineRule="exact"/>
              <w:ind w:right="551"/>
              <w:jc w:val="right"/>
              <w:rPr>
                <w:rFonts w:asciiTheme="majorBidi" w:hAnsiTheme="majorBidi" w:cstheme="majorBidi"/>
                <w:b/>
                <w:bCs/>
                <w:sz w:val="28"/>
                <w:szCs w:val="28"/>
              </w:rPr>
            </w:pPr>
          </w:p>
        </w:tc>
        <w:tc>
          <w:tcPr>
            <w:tcW w:w="134" w:type="dxa"/>
          </w:tcPr>
          <w:p w14:paraId="4C957705" w14:textId="77777777" w:rsidR="0074406F" w:rsidRPr="0074406F" w:rsidRDefault="0074406F" w:rsidP="00D21984">
            <w:pPr>
              <w:tabs>
                <w:tab w:val="left" w:pos="284"/>
                <w:tab w:val="left" w:pos="851"/>
                <w:tab w:val="left" w:pos="1440"/>
                <w:tab w:val="left" w:pos="8505"/>
              </w:tabs>
              <w:spacing w:line="280" w:lineRule="exact"/>
              <w:ind w:left="567"/>
              <w:rPr>
                <w:rFonts w:asciiTheme="majorBidi" w:hAnsiTheme="majorBidi" w:cstheme="majorBidi"/>
                <w:b/>
                <w:bCs/>
                <w:sz w:val="28"/>
                <w:szCs w:val="28"/>
              </w:rPr>
            </w:pPr>
          </w:p>
        </w:tc>
        <w:tc>
          <w:tcPr>
            <w:tcW w:w="1141" w:type="dxa"/>
          </w:tcPr>
          <w:p w14:paraId="1D03E01F" w14:textId="77777777" w:rsidR="0074406F" w:rsidRPr="0074406F" w:rsidRDefault="0074406F" w:rsidP="00D21984">
            <w:pPr>
              <w:tabs>
                <w:tab w:val="left" w:pos="284"/>
                <w:tab w:val="left" w:pos="8505"/>
              </w:tabs>
              <w:spacing w:line="280" w:lineRule="exact"/>
              <w:ind w:right="551"/>
              <w:jc w:val="right"/>
              <w:rPr>
                <w:rFonts w:asciiTheme="majorBidi" w:hAnsiTheme="majorBidi" w:cstheme="majorBidi"/>
                <w:b/>
                <w:bCs/>
                <w:sz w:val="28"/>
                <w:szCs w:val="28"/>
              </w:rPr>
            </w:pPr>
          </w:p>
        </w:tc>
        <w:tc>
          <w:tcPr>
            <w:tcW w:w="134" w:type="dxa"/>
          </w:tcPr>
          <w:p w14:paraId="38B9CEEB" w14:textId="77777777" w:rsidR="0074406F" w:rsidRPr="0074406F" w:rsidRDefault="0074406F" w:rsidP="00D21984">
            <w:pPr>
              <w:tabs>
                <w:tab w:val="left" w:pos="284"/>
                <w:tab w:val="left" w:pos="851"/>
                <w:tab w:val="left" w:pos="1440"/>
                <w:tab w:val="left" w:pos="8505"/>
              </w:tabs>
              <w:spacing w:line="280" w:lineRule="exact"/>
              <w:ind w:right="1134"/>
              <w:jc w:val="right"/>
              <w:rPr>
                <w:rFonts w:asciiTheme="majorBidi" w:hAnsiTheme="majorBidi" w:cstheme="majorBidi"/>
                <w:b/>
                <w:bCs/>
                <w:sz w:val="28"/>
                <w:szCs w:val="28"/>
              </w:rPr>
            </w:pPr>
          </w:p>
        </w:tc>
        <w:tc>
          <w:tcPr>
            <w:tcW w:w="1284" w:type="dxa"/>
          </w:tcPr>
          <w:p w14:paraId="4B43D60D" w14:textId="77777777" w:rsidR="0074406F" w:rsidRPr="0074406F" w:rsidRDefault="0074406F" w:rsidP="00D21984">
            <w:pPr>
              <w:tabs>
                <w:tab w:val="left" w:pos="284"/>
                <w:tab w:val="left" w:pos="851"/>
                <w:tab w:val="left" w:pos="1440"/>
                <w:tab w:val="left" w:pos="8505"/>
              </w:tabs>
              <w:spacing w:line="280" w:lineRule="exact"/>
              <w:ind w:right="409"/>
              <w:jc w:val="right"/>
              <w:rPr>
                <w:rFonts w:asciiTheme="majorBidi" w:hAnsiTheme="majorBidi" w:cstheme="majorBidi"/>
                <w:b/>
                <w:bCs/>
                <w:sz w:val="28"/>
                <w:szCs w:val="28"/>
              </w:rPr>
            </w:pPr>
          </w:p>
        </w:tc>
      </w:tr>
      <w:tr w:rsidR="0074406F" w:rsidRPr="0074406F" w14:paraId="3C8A44EF" w14:textId="77777777">
        <w:tc>
          <w:tcPr>
            <w:tcW w:w="3117" w:type="dxa"/>
          </w:tcPr>
          <w:p w14:paraId="32BEE90D" w14:textId="77777777" w:rsidR="0074406F" w:rsidRPr="0074406F" w:rsidRDefault="0074406F" w:rsidP="00D21984">
            <w:pPr>
              <w:tabs>
                <w:tab w:val="left" w:pos="284"/>
                <w:tab w:val="left" w:pos="851"/>
                <w:tab w:val="left" w:pos="1440"/>
                <w:tab w:val="left" w:pos="8505"/>
              </w:tabs>
              <w:spacing w:line="280" w:lineRule="exact"/>
              <w:ind w:left="34"/>
              <w:rPr>
                <w:rFonts w:asciiTheme="majorBidi" w:hAnsiTheme="majorBidi" w:cstheme="majorBidi"/>
                <w:sz w:val="28"/>
                <w:szCs w:val="28"/>
                <w:cs/>
              </w:rPr>
            </w:pPr>
            <w:r w:rsidRPr="0074406F">
              <w:rPr>
                <w:rFonts w:asciiTheme="majorBidi" w:hAnsiTheme="majorBidi" w:cstheme="majorBidi"/>
                <w:sz w:val="28"/>
                <w:szCs w:val="28"/>
                <w:cs/>
              </w:rPr>
              <w:t xml:space="preserve">   อสังหาริมทรัพย์เพื่อการลงทุน</w:t>
            </w:r>
          </w:p>
        </w:tc>
        <w:tc>
          <w:tcPr>
            <w:tcW w:w="1276" w:type="dxa"/>
          </w:tcPr>
          <w:p w14:paraId="60FF6FD6" w14:textId="36D9DF11" w:rsidR="0074406F" w:rsidRPr="0074406F" w:rsidRDefault="00C2187D" w:rsidP="00D21984">
            <w:pPr>
              <w:spacing w:line="280" w:lineRule="exact"/>
              <w:ind w:left="-113" w:right="284"/>
              <w:jc w:val="right"/>
              <w:rPr>
                <w:rFonts w:asciiTheme="majorBidi" w:hAnsiTheme="majorBidi" w:cstheme="majorBidi"/>
                <w:sz w:val="28"/>
                <w:szCs w:val="28"/>
              </w:rPr>
            </w:pPr>
            <w:r>
              <w:rPr>
                <w:rFonts w:asciiTheme="majorBidi" w:hAnsiTheme="majorBidi" w:cstheme="majorBidi"/>
                <w:sz w:val="28"/>
                <w:szCs w:val="28"/>
              </w:rPr>
              <w:t>-</w:t>
            </w:r>
          </w:p>
        </w:tc>
        <w:tc>
          <w:tcPr>
            <w:tcW w:w="134" w:type="dxa"/>
          </w:tcPr>
          <w:p w14:paraId="427255F6" w14:textId="77777777" w:rsidR="0074406F" w:rsidRPr="0074406F" w:rsidRDefault="0074406F" w:rsidP="00D21984">
            <w:pPr>
              <w:tabs>
                <w:tab w:val="left" w:pos="284"/>
                <w:tab w:val="left" w:pos="851"/>
                <w:tab w:val="left" w:pos="1440"/>
                <w:tab w:val="left" w:pos="8505"/>
              </w:tabs>
              <w:spacing w:line="280" w:lineRule="exact"/>
              <w:ind w:left="567"/>
              <w:jc w:val="right"/>
              <w:rPr>
                <w:rFonts w:asciiTheme="majorBidi" w:hAnsiTheme="majorBidi" w:cstheme="majorBidi"/>
                <w:sz w:val="28"/>
                <w:szCs w:val="28"/>
              </w:rPr>
            </w:pPr>
          </w:p>
        </w:tc>
        <w:tc>
          <w:tcPr>
            <w:tcW w:w="1285" w:type="dxa"/>
          </w:tcPr>
          <w:p w14:paraId="37588374" w14:textId="076205CB" w:rsidR="0074406F" w:rsidRPr="0074406F" w:rsidRDefault="00C2187D" w:rsidP="00D21984">
            <w:pPr>
              <w:tabs>
                <w:tab w:val="left" w:pos="284"/>
                <w:tab w:val="left" w:pos="851"/>
                <w:tab w:val="left" w:pos="1440"/>
                <w:tab w:val="left" w:pos="8505"/>
              </w:tabs>
              <w:spacing w:line="280" w:lineRule="exact"/>
              <w:ind w:left="34" w:right="284"/>
              <w:jc w:val="right"/>
              <w:rPr>
                <w:rFonts w:asciiTheme="majorBidi" w:hAnsiTheme="majorBidi" w:cstheme="majorBidi"/>
                <w:sz w:val="28"/>
                <w:szCs w:val="28"/>
              </w:rPr>
            </w:pPr>
            <w:r>
              <w:rPr>
                <w:rFonts w:asciiTheme="majorBidi" w:hAnsiTheme="majorBidi" w:cstheme="majorBidi"/>
                <w:sz w:val="28"/>
                <w:szCs w:val="28"/>
              </w:rPr>
              <w:t>-</w:t>
            </w:r>
          </w:p>
        </w:tc>
        <w:tc>
          <w:tcPr>
            <w:tcW w:w="134" w:type="dxa"/>
          </w:tcPr>
          <w:p w14:paraId="59B7BEBF" w14:textId="77777777" w:rsidR="0074406F" w:rsidRPr="0074406F" w:rsidRDefault="0074406F" w:rsidP="00D21984">
            <w:pPr>
              <w:tabs>
                <w:tab w:val="left" w:pos="284"/>
                <w:tab w:val="left" w:pos="851"/>
                <w:tab w:val="left" w:pos="1440"/>
                <w:tab w:val="left" w:pos="8505"/>
              </w:tabs>
              <w:spacing w:line="280" w:lineRule="exact"/>
              <w:ind w:left="567"/>
              <w:jc w:val="right"/>
              <w:rPr>
                <w:rFonts w:asciiTheme="majorBidi" w:hAnsiTheme="majorBidi" w:cstheme="majorBidi"/>
                <w:sz w:val="28"/>
                <w:szCs w:val="28"/>
              </w:rPr>
            </w:pPr>
          </w:p>
        </w:tc>
        <w:tc>
          <w:tcPr>
            <w:tcW w:w="1141" w:type="dxa"/>
          </w:tcPr>
          <w:p w14:paraId="791D9BC5" w14:textId="2244BEE7" w:rsidR="0074406F" w:rsidRPr="0074406F" w:rsidRDefault="00C2187D" w:rsidP="00D21984">
            <w:pPr>
              <w:tabs>
                <w:tab w:val="left" w:pos="284"/>
                <w:tab w:val="left" w:pos="851"/>
                <w:tab w:val="left" w:pos="1440"/>
                <w:tab w:val="left" w:pos="8505"/>
              </w:tabs>
              <w:spacing w:line="280" w:lineRule="exact"/>
              <w:ind w:left="34" w:right="57"/>
              <w:jc w:val="right"/>
              <w:rPr>
                <w:rFonts w:asciiTheme="majorBidi" w:hAnsiTheme="majorBidi" w:cstheme="majorBidi"/>
                <w:sz w:val="28"/>
                <w:szCs w:val="28"/>
              </w:rPr>
            </w:pPr>
            <w:r>
              <w:rPr>
                <w:rFonts w:asciiTheme="majorBidi" w:hAnsiTheme="majorBidi" w:cstheme="majorBidi"/>
                <w:sz w:val="28"/>
                <w:szCs w:val="28"/>
              </w:rPr>
              <w:t>10,620</w:t>
            </w:r>
          </w:p>
        </w:tc>
        <w:tc>
          <w:tcPr>
            <w:tcW w:w="134" w:type="dxa"/>
          </w:tcPr>
          <w:p w14:paraId="7FEDD477" w14:textId="77777777" w:rsidR="0074406F" w:rsidRPr="0074406F" w:rsidRDefault="0074406F" w:rsidP="00D21984">
            <w:pPr>
              <w:tabs>
                <w:tab w:val="left" w:pos="284"/>
                <w:tab w:val="left" w:pos="851"/>
                <w:tab w:val="left" w:pos="1440"/>
                <w:tab w:val="left" w:pos="8505"/>
              </w:tabs>
              <w:spacing w:line="280" w:lineRule="exact"/>
              <w:ind w:right="1134"/>
              <w:jc w:val="right"/>
              <w:rPr>
                <w:rFonts w:asciiTheme="majorBidi" w:hAnsiTheme="majorBidi" w:cstheme="majorBidi"/>
                <w:sz w:val="28"/>
                <w:szCs w:val="28"/>
              </w:rPr>
            </w:pPr>
          </w:p>
        </w:tc>
        <w:tc>
          <w:tcPr>
            <w:tcW w:w="1284" w:type="dxa"/>
          </w:tcPr>
          <w:p w14:paraId="61FCDBD4" w14:textId="06737FAF" w:rsidR="0074406F" w:rsidRPr="0074406F" w:rsidRDefault="00C2187D" w:rsidP="00D21984">
            <w:pPr>
              <w:tabs>
                <w:tab w:val="left" w:pos="284"/>
                <w:tab w:val="left" w:pos="851"/>
                <w:tab w:val="left" w:pos="1440"/>
                <w:tab w:val="left" w:pos="8505"/>
              </w:tabs>
              <w:spacing w:line="280" w:lineRule="exact"/>
              <w:ind w:left="34" w:right="57"/>
              <w:jc w:val="right"/>
              <w:rPr>
                <w:rFonts w:asciiTheme="majorBidi" w:hAnsiTheme="majorBidi" w:cstheme="majorBidi"/>
                <w:sz w:val="28"/>
                <w:szCs w:val="28"/>
              </w:rPr>
            </w:pPr>
            <w:r>
              <w:rPr>
                <w:rFonts w:asciiTheme="majorBidi" w:hAnsiTheme="majorBidi" w:cstheme="majorBidi"/>
                <w:sz w:val="28"/>
                <w:szCs w:val="28"/>
              </w:rPr>
              <w:t>10,620</w:t>
            </w:r>
          </w:p>
        </w:tc>
      </w:tr>
      <w:tr w:rsidR="0074406F" w:rsidRPr="0074406F" w14:paraId="60C97387" w14:textId="77777777">
        <w:tc>
          <w:tcPr>
            <w:tcW w:w="3117" w:type="dxa"/>
          </w:tcPr>
          <w:p w14:paraId="15E1B3D2" w14:textId="77777777" w:rsidR="0074406F" w:rsidRPr="0074406F" w:rsidRDefault="0074406F" w:rsidP="00D21984">
            <w:pPr>
              <w:tabs>
                <w:tab w:val="left" w:pos="284"/>
                <w:tab w:val="left" w:pos="851"/>
                <w:tab w:val="left" w:pos="1440"/>
                <w:tab w:val="left" w:pos="8505"/>
              </w:tabs>
              <w:spacing w:line="280" w:lineRule="exact"/>
              <w:ind w:left="34"/>
              <w:rPr>
                <w:rFonts w:asciiTheme="majorBidi" w:hAnsiTheme="majorBidi" w:cstheme="majorBidi"/>
                <w:b/>
                <w:bCs/>
                <w:sz w:val="28"/>
                <w:szCs w:val="28"/>
                <w:cs/>
              </w:rPr>
            </w:pPr>
            <w:r w:rsidRPr="0074406F">
              <w:rPr>
                <w:rFonts w:asciiTheme="majorBidi" w:hAnsiTheme="majorBidi" w:cstheme="majorBidi"/>
                <w:b/>
                <w:bCs/>
                <w:sz w:val="28"/>
                <w:szCs w:val="28"/>
                <w:cs/>
              </w:rPr>
              <w:t xml:space="preserve">หนี้สินที่เปิดเผยด้วยมูลค่ายุติธรรม </w:t>
            </w:r>
          </w:p>
        </w:tc>
        <w:tc>
          <w:tcPr>
            <w:tcW w:w="1276" w:type="dxa"/>
          </w:tcPr>
          <w:p w14:paraId="0EBC3491" w14:textId="77777777" w:rsidR="0074406F" w:rsidRPr="0074406F" w:rsidRDefault="0074406F" w:rsidP="00D21984">
            <w:pPr>
              <w:spacing w:line="280" w:lineRule="exact"/>
              <w:ind w:left="-113" w:right="284"/>
              <w:jc w:val="right"/>
              <w:rPr>
                <w:rFonts w:asciiTheme="majorBidi" w:hAnsiTheme="majorBidi" w:cstheme="majorBidi"/>
                <w:b/>
                <w:bCs/>
                <w:sz w:val="28"/>
                <w:szCs w:val="28"/>
              </w:rPr>
            </w:pPr>
          </w:p>
        </w:tc>
        <w:tc>
          <w:tcPr>
            <w:tcW w:w="134" w:type="dxa"/>
          </w:tcPr>
          <w:p w14:paraId="653957C5" w14:textId="77777777" w:rsidR="0074406F" w:rsidRPr="0074406F" w:rsidRDefault="0074406F" w:rsidP="00D21984">
            <w:pPr>
              <w:tabs>
                <w:tab w:val="left" w:pos="284"/>
                <w:tab w:val="left" w:pos="851"/>
                <w:tab w:val="left" w:pos="1440"/>
                <w:tab w:val="left" w:pos="8505"/>
              </w:tabs>
              <w:spacing w:line="280" w:lineRule="exact"/>
              <w:ind w:left="567"/>
              <w:jc w:val="right"/>
              <w:rPr>
                <w:rFonts w:asciiTheme="majorBidi" w:hAnsiTheme="majorBidi" w:cstheme="majorBidi"/>
                <w:b/>
                <w:bCs/>
                <w:sz w:val="28"/>
                <w:szCs w:val="28"/>
              </w:rPr>
            </w:pPr>
          </w:p>
        </w:tc>
        <w:tc>
          <w:tcPr>
            <w:tcW w:w="1285" w:type="dxa"/>
          </w:tcPr>
          <w:p w14:paraId="63E90A23" w14:textId="77777777" w:rsidR="0074406F" w:rsidRPr="0074406F" w:rsidRDefault="0074406F" w:rsidP="00D21984">
            <w:pPr>
              <w:tabs>
                <w:tab w:val="left" w:pos="284"/>
                <w:tab w:val="left" w:pos="851"/>
                <w:tab w:val="left" w:pos="1440"/>
                <w:tab w:val="left" w:pos="8505"/>
              </w:tabs>
              <w:spacing w:line="280" w:lineRule="exact"/>
              <w:ind w:left="34" w:right="57"/>
              <w:jc w:val="right"/>
              <w:rPr>
                <w:rFonts w:asciiTheme="majorBidi" w:hAnsiTheme="majorBidi" w:cstheme="majorBidi"/>
                <w:b/>
                <w:bCs/>
                <w:sz w:val="28"/>
                <w:szCs w:val="28"/>
              </w:rPr>
            </w:pPr>
          </w:p>
        </w:tc>
        <w:tc>
          <w:tcPr>
            <w:tcW w:w="134" w:type="dxa"/>
          </w:tcPr>
          <w:p w14:paraId="7E36DE4B" w14:textId="77777777" w:rsidR="0074406F" w:rsidRPr="0074406F" w:rsidRDefault="0074406F" w:rsidP="00D21984">
            <w:pPr>
              <w:tabs>
                <w:tab w:val="left" w:pos="284"/>
                <w:tab w:val="left" w:pos="851"/>
                <w:tab w:val="left" w:pos="1440"/>
                <w:tab w:val="left" w:pos="8505"/>
              </w:tabs>
              <w:spacing w:line="280" w:lineRule="exact"/>
              <w:ind w:left="567"/>
              <w:jc w:val="right"/>
              <w:rPr>
                <w:rFonts w:asciiTheme="majorBidi" w:hAnsiTheme="majorBidi" w:cstheme="majorBidi"/>
                <w:b/>
                <w:bCs/>
                <w:sz w:val="28"/>
                <w:szCs w:val="28"/>
              </w:rPr>
            </w:pPr>
          </w:p>
        </w:tc>
        <w:tc>
          <w:tcPr>
            <w:tcW w:w="1141" w:type="dxa"/>
          </w:tcPr>
          <w:p w14:paraId="19FACD92" w14:textId="77777777" w:rsidR="0074406F" w:rsidRPr="0074406F" w:rsidRDefault="0074406F" w:rsidP="00D21984">
            <w:pPr>
              <w:spacing w:line="280" w:lineRule="exact"/>
              <w:ind w:left="-113" w:right="284"/>
              <w:jc w:val="right"/>
              <w:rPr>
                <w:rFonts w:asciiTheme="majorBidi" w:hAnsiTheme="majorBidi" w:cstheme="majorBidi"/>
                <w:b/>
                <w:bCs/>
                <w:sz w:val="28"/>
                <w:szCs w:val="28"/>
              </w:rPr>
            </w:pPr>
          </w:p>
        </w:tc>
        <w:tc>
          <w:tcPr>
            <w:tcW w:w="134" w:type="dxa"/>
          </w:tcPr>
          <w:p w14:paraId="45AD2A4A" w14:textId="77777777" w:rsidR="0074406F" w:rsidRPr="0074406F" w:rsidRDefault="0074406F" w:rsidP="00D21984">
            <w:pPr>
              <w:tabs>
                <w:tab w:val="left" w:pos="284"/>
                <w:tab w:val="left" w:pos="851"/>
                <w:tab w:val="left" w:pos="1440"/>
                <w:tab w:val="left" w:pos="8505"/>
              </w:tabs>
              <w:spacing w:line="280" w:lineRule="exact"/>
              <w:ind w:right="1134"/>
              <w:jc w:val="right"/>
              <w:rPr>
                <w:rFonts w:asciiTheme="majorBidi" w:hAnsiTheme="majorBidi" w:cstheme="majorBidi"/>
                <w:b/>
                <w:bCs/>
                <w:sz w:val="28"/>
                <w:szCs w:val="28"/>
              </w:rPr>
            </w:pPr>
          </w:p>
        </w:tc>
        <w:tc>
          <w:tcPr>
            <w:tcW w:w="1284" w:type="dxa"/>
          </w:tcPr>
          <w:p w14:paraId="1F3C20F7" w14:textId="77777777" w:rsidR="0074406F" w:rsidRPr="0074406F" w:rsidRDefault="0074406F" w:rsidP="00D21984">
            <w:pPr>
              <w:tabs>
                <w:tab w:val="left" w:pos="284"/>
                <w:tab w:val="left" w:pos="851"/>
                <w:tab w:val="left" w:pos="1440"/>
                <w:tab w:val="left" w:pos="8505"/>
              </w:tabs>
              <w:spacing w:line="280" w:lineRule="exact"/>
              <w:ind w:left="34" w:right="57"/>
              <w:jc w:val="right"/>
              <w:rPr>
                <w:rFonts w:asciiTheme="majorBidi" w:hAnsiTheme="majorBidi" w:cstheme="majorBidi"/>
                <w:b/>
                <w:bCs/>
                <w:sz w:val="28"/>
                <w:szCs w:val="28"/>
              </w:rPr>
            </w:pPr>
          </w:p>
        </w:tc>
      </w:tr>
      <w:tr w:rsidR="0074406F" w:rsidRPr="0074406F" w14:paraId="51119705" w14:textId="77777777">
        <w:tc>
          <w:tcPr>
            <w:tcW w:w="3117" w:type="dxa"/>
          </w:tcPr>
          <w:p w14:paraId="2B61ED0B" w14:textId="77777777" w:rsidR="0074406F" w:rsidRPr="0074406F" w:rsidRDefault="0074406F" w:rsidP="00D21984">
            <w:pPr>
              <w:tabs>
                <w:tab w:val="left" w:pos="284"/>
                <w:tab w:val="left" w:pos="851"/>
                <w:tab w:val="left" w:pos="1440"/>
                <w:tab w:val="left" w:pos="8505"/>
              </w:tabs>
              <w:spacing w:line="280" w:lineRule="exact"/>
              <w:ind w:left="34"/>
              <w:rPr>
                <w:rFonts w:asciiTheme="majorBidi" w:hAnsiTheme="majorBidi" w:cstheme="majorBidi"/>
                <w:sz w:val="28"/>
                <w:szCs w:val="28"/>
                <w:cs/>
              </w:rPr>
            </w:pPr>
            <w:r w:rsidRPr="0074406F">
              <w:rPr>
                <w:rFonts w:asciiTheme="majorBidi" w:hAnsiTheme="majorBidi" w:cstheme="majorBidi"/>
                <w:sz w:val="28"/>
                <w:szCs w:val="28"/>
                <w:cs/>
              </w:rPr>
              <w:t xml:space="preserve">   หุ้นกู้ </w:t>
            </w:r>
          </w:p>
        </w:tc>
        <w:tc>
          <w:tcPr>
            <w:tcW w:w="1276" w:type="dxa"/>
          </w:tcPr>
          <w:p w14:paraId="66CF8128" w14:textId="17F62136" w:rsidR="0074406F" w:rsidRPr="0074406F" w:rsidRDefault="00C2187D" w:rsidP="00D21984">
            <w:pPr>
              <w:spacing w:line="280" w:lineRule="exact"/>
              <w:ind w:left="-113" w:right="284"/>
              <w:jc w:val="right"/>
              <w:rPr>
                <w:rFonts w:asciiTheme="majorBidi" w:hAnsiTheme="majorBidi" w:cstheme="majorBidi"/>
                <w:sz w:val="28"/>
                <w:szCs w:val="28"/>
              </w:rPr>
            </w:pPr>
            <w:r>
              <w:rPr>
                <w:rFonts w:asciiTheme="majorBidi" w:hAnsiTheme="majorBidi" w:cstheme="majorBidi"/>
                <w:sz w:val="28"/>
                <w:szCs w:val="28"/>
              </w:rPr>
              <w:t>-</w:t>
            </w:r>
          </w:p>
        </w:tc>
        <w:tc>
          <w:tcPr>
            <w:tcW w:w="134" w:type="dxa"/>
          </w:tcPr>
          <w:p w14:paraId="419AC448" w14:textId="77777777" w:rsidR="0074406F" w:rsidRPr="0074406F" w:rsidRDefault="0074406F" w:rsidP="00D21984">
            <w:pPr>
              <w:tabs>
                <w:tab w:val="left" w:pos="284"/>
                <w:tab w:val="left" w:pos="851"/>
                <w:tab w:val="left" w:pos="1440"/>
                <w:tab w:val="left" w:pos="8505"/>
              </w:tabs>
              <w:spacing w:line="280" w:lineRule="exact"/>
              <w:ind w:left="567"/>
              <w:jc w:val="right"/>
              <w:rPr>
                <w:rFonts w:asciiTheme="majorBidi" w:hAnsiTheme="majorBidi" w:cstheme="majorBidi"/>
                <w:sz w:val="28"/>
                <w:szCs w:val="28"/>
              </w:rPr>
            </w:pPr>
          </w:p>
        </w:tc>
        <w:tc>
          <w:tcPr>
            <w:tcW w:w="1285" w:type="dxa"/>
          </w:tcPr>
          <w:p w14:paraId="6968D572" w14:textId="693B0621" w:rsidR="0074406F" w:rsidRPr="0074406F" w:rsidRDefault="00DB7C4F" w:rsidP="00D21984">
            <w:pPr>
              <w:tabs>
                <w:tab w:val="left" w:pos="284"/>
                <w:tab w:val="left" w:pos="851"/>
                <w:tab w:val="left" w:pos="1440"/>
                <w:tab w:val="left" w:pos="8505"/>
              </w:tabs>
              <w:spacing w:line="280" w:lineRule="exact"/>
              <w:ind w:left="34" w:right="57"/>
              <w:jc w:val="right"/>
              <w:rPr>
                <w:rFonts w:asciiTheme="majorBidi" w:hAnsiTheme="majorBidi" w:cstheme="majorBidi"/>
                <w:sz w:val="28"/>
                <w:szCs w:val="28"/>
              </w:rPr>
            </w:pPr>
            <w:r>
              <w:rPr>
                <w:rFonts w:asciiTheme="majorBidi" w:hAnsiTheme="majorBidi" w:cstheme="majorBidi"/>
                <w:sz w:val="28"/>
                <w:szCs w:val="28"/>
              </w:rPr>
              <w:t>174,978</w:t>
            </w:r>
          </w:p>
        </w:tc>
        <w:tc>
          <w:tcPr>
            <w:tcW w:w="134" w:type="dxa"/>
          </w:tcPr>
          <w:p w14:paraId="75D167B4" w14:textId="77777777" w:rsidR="0074406F" w:rsidRPr="0074406F" w:rsidRDefault="0074406F" w:rsidP="00D21984">
            <w:pPr>
              <w:tabs>
                <w:tab w:val="left" w:pos="284"/>
                <w:tab w:val="left" w:pos="851"/>
                <w:tab w:val="left" w:pos="1440"/>
                <w:tab w:val="left" w:pos="8505"/>
              </w:tabs>
              <w:spacing w:line="280" w:lineRule="exact"/>
              <w:ind w:left="567"/>
              <w:jc w:val="right"/>
              <w:rPr>
                <w:rFonts w:asciiTheme="majorBidi" w:hAnsiTheme="majorBidi" w:cstheme="majorBidi"/>
                <w:sz w:val="28"/>
                <w:szCs w:val="28"/>
              </w:rPr>
            </w:pPr>
          </w:p>
        </w:tc>
        <w:tc>
          <w:tcPr>
            <w:tcW w:w="1141" w:type="dxa"/>
          </w:tcPr>
          <w:p w14:paraId="7D8456CD" w14:textId="18671D45" w:rsidR="0074406F" w:rsidRPr="0074406F" w:rsidRDefault="00DB7C4F" w:rsidP="00D21984">
            <w:pPr>
              <w:spacing w:line="280" w:lineRule="exact"/>
              <w:ind w:left="-113" w:right="284"/>
              <w:jc w:val="right"/>
              <w:rPr>
                <w:rFonts w:asciiTheme="majorBidi" w:hAnsiTheme="majorBidi" w:cstheme="majorBidi"/>
                <w:sz w:val="28"/>
                <w:szCs w:val="28"/>
              </w:rPr>
            </w:pPr>
            <w:r>
              <w:rPr>
                <w:rFonts w:asciiTheme="majorBidi" w:hAnsiTheme="majorBidi" w:cstheme="majorBidi"/>
                <w:sz w:val="28"/>
                <w:szCs w:val="28"/>
              </w:rPr>
              <w:t>-</w:t>
            </w:r>
          </w:p>
        </w:tc>
        <w:tc>
          <w:tcPr>
            <w:tcW w:w="134" w:type="dxa"/>
          </w:tcPr>
          <w:p w14:paraId="590304C3" w14:textId="77777777" w:rsidR="0074406F" w:rsidRPr="0074406F" w:rsidRDefault="0074406F" w:rsidP="00D21984">
            <w:pPr>
              <w:tabs>
                <w:tab w:val="left" w:pos="284"/>
                <w:tab w:val="left" w:pos="851"/>
                <w:tab w:val="left" w:pos="1440"/>
                <w:tab w:val="left" w:pos="8505"/>
              </w:tabs>
              <w:spacing w:line="280" w:lineRule="exact"/>
              <w:ind w:right="1134"/>
              <w:jc w:val="right"/>
              <w:rPr>
                <w:rFonts w:asciiTheme="majorBidi" w:hAnsiTheme="majorBidi" w:cstheme="majorBidi"/>
                <w:sz w:val="28"/>
                <w:szCs w:val="28"/>
              </w:rPr>
            </w:pPr>
          </w:p>
        </w:tc>
        <w:tc>
          <w:tcPr>
            <w:tcW w:w="1284" w:type="dxa"/>
          </w:tcPr>
          <w:p w14:paraId="63DA8448" w14:textId="2F719893" w:rsidR="0074406F" w:rsidRPr="0074406F" w:rsidRDefault="00DB7C4F" w:rsidP="00D21984">
            <w:pPr>
              <w:tabs>
                <w:tab w:val="left" w:pos="284"/>
                <w:tab w:val="left" w:pos="851"/>
                <w:tab w:val="left" w:pos="1440"/>
                <w:tab w:val="left" w:pos="8505"/>
              </w:tabs>
              <w:spacing w:line="280" w:lineRule="exact"/>
              <w:ind w:left="34" w:right="57"/>
              <w:jc w:val="right"/>
              <w:rPr>
                <w:rFonts w:asciiTheme="majorBidi" w:hAnsiTheme="majorBidi" w:cstheme="majorBidi"/>
                <w:sz w:val="28"/>
                <w:szCs w:val="28"/>
              </w:rPr>
            </w:pPr>
            <w:r>
              <w:rPr>
                <w:rFonts w:asciiTheme="majorBidi" w:hAnsiTheme="majorBidi" w:cstheme="majorBidi"/>
                <w:sz w:val="28"/>
                <w:szCs w:val="28"/>
              </w:rPr>
              <w:t>174,978</w:t>
            </w:r>
          </w:p>
        </w:tc>
      </w:tr>
    </w:tbl>
    <w:p w14:paraId="46EE3304" w14:textId="77777777" w:rsidR="0074406F" w:rsidRDefault="0074406F" w:rsidP="006D3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7"/>
        <w:jc w:val="thaiDistribute"/>
        <w:rPr>
          <w:rFonts w:ascii="Angsana New" w:hAnsi="Angsana New"/>
          <w:sz w:val="28"/>
          <w:szCs w:val="28"/>
        </w:rPr>
      </w:pPr>
    </w:p>
    <w:tbl>
      <w:tblPr>
        <w:tblW w:w="8505" w:type="dxa"/>
        <w:tblInd w:w="908" w:type="dxa"/>
        <w:tblLayout w:type="fixed"/>
        <w:tblCellMar>
          <w:left w:w="57" w:type="dxa"/>
          <w:right w:w="57" w:type="dxa"/>
        </w:tblCellMar>
        <w:tblLook w:val="0000" w:firstRow="0" w:lastRow="0" w:firstColumn="0" w:lastColumn="0" w:noHBand="0" w:noVBand="0"/>
      </w:tblPr>
      <w:tblGrid>
        <w:gridCol w:w="3117"/>
        <w:gridCol w:w="1276"/>
        <w:gridCol w:w="134"/>
        <w:gridCol w:w="1285"/>
        <w:gridCol w:w="134"/>
        <w:gridCol w:w="1141"/>
        <w:gridCol w:w="134"/>
        <w:gridCol w:w="1284"/>
      </w:tblGrid>
      <w:tr w:rsidR="00DC3D7E" w:rsidRPr="0074406F" w14:paraId="083C193B" w14:textId="77777777">
        <w:trPr>
          <w:trHeight w:val="93"/>
        </w:trPr>
        <w:tc>
          <w:tcPr>
            <w:tcW w:w="3117" w:type="dxa"/>
          </w:tcPr>
          <w:p w14:paraId="2A86622C" w14:textId="77777777" w:rsidR="00DC3D7E" w:rsidRPr="0074406F" w:rsidRDefault="00DC3D7E" w:rsidP="00D21984">
            <w:pPr>
              <w:tabs>
                <w:tab w:val="left" w:pos="284"/>
                <w:tab w:val="left" w:pos="851"/>
                <w:tab w:val="left" w:pos="1440"/>
                <w:tab w:val="left" w:pos="8505"/>
              </w:tabs>
              <w:spacing w:line="280" w:lineRule="exact"/>
              <w:ind w:left="-113" w:right="-113"/>
              <w:jc w:val="center"/>
              <w:rPr>
                <w:rFonts w:asciiTheme="majorBidi" w:hAnsiTheme="majorBidi" w:cstheme="majorBidi"/>
                <w:sz w:val="28"/>
                <w:szCs w:val="28"/>
              </w:rPr>
            </w:pPr>
          </w:p>
        </w:tc>
        <w:tc>
          <w:tcPr>
            <w:tcW w:w="5388" w:type="dxa"/>
            <w:gridSpan w:val="7"/>
            <w:tcBorders>
              <w:bottom w:val="single" w:sz="6" w:space="0" w:color="auto"/>
            </w:tcBorders>
          </w:tcPr>
          <w:p w14:paraId="0070F38D" w14:textId="77777777" w:rsidR="00DC3D7E" w:rsidRPr="0074406F" w:rsidRDefault="00DC3D7E" w:rsidP="00D21984">
            <w:pPr>
              <w:tabs>
                <w:tab w:val="left" w:pos="284"/>
                <w:tab w:val="left" w:pos="851"/>
                <w:tab w:val="left" w:pos="1440"/>
                <w:tab w:val="left" w:pos="8505"/>
              </w:tabs>
              <w:spacing w:line="280" w:lineRule="exact"/>
              <w:ind w:left="-113" w:right="-113"/>
              <w:jc w:val="center"/>
              <w:rPr>
                <w:rFonts w:asciiTheme="majorBidi" w:hAnsiTheme="majorBidi" w:cstheme="majorBidi"/>
                <w:sz w:val="28"/>
                <w:szCs w:val="28"/>
                <w:cs/>
              </w:rPr>
            </w:pPr>
            <w:r w:rsidRPr="0074406F">
              <w:rPr>
                <w:rFonts w:asciiTheme="majorBidi" w:hAnsiTheme="majorBidi" w:cstheme="majorBidi"/>
                <w:sz w:val="28"/>
                <w:szCs w:val="28"/>
                <w:cs/>
              </w:rPr>
              <w:t>พันบาท</w:t>
            </w:r>
          </w:p>
        </w:tc>
      </w:tr>
      <w:tr w:rsidR="00DC3D7E" w:rsidRPr="0074406F" w14:paraId="4269838E" w14:textId="77777777">
        <w:trPr>
          <w:trHeight w:val="93"/>
        </w:trPr>
        <w:tc>
          <w:tcPr>
            <w:tcW w:w="3117" w:type="dxa"/>
          </w:tcPr>
          <w:p w14:paraId="04A097F9" w14:textId="77777777" w:rsidR="00DC3D7E" w:rsidRPr="0074406F" w:rsidRDefault="00DC3D7E" w:rsidP="00D21984">
            <w:pPr>
              <w:tabs>
                <w:tab w:val="left" w:pos="284"/>
                <w:tab w:val="left" w:pos="851"/>
                <w:tab w:val="left" w:pos="1440"/>
                <w:tab w:val="left" w:pos="8505"/>
              </w:tabs>
              <w:spacing w:line="280" w:lineRule="exact"/>
              <w:ind w:left="-113" w:right="-113"/>
              <w:jc w:val="center"/>
              <w:rPr>
                <w:rFonts w:asciiTheme="majorBidi" w:hAnsiTheme="majorBidi" w:cstheme="majorBidi"/>
                <w:sz w:val="28"/>
                <w:szCs w:val="28"/>
              </w:rPr>
            </w:pPr>
          </w:p>
        </w:tc>
        <w:tc>
          <w:tcPr>
            <w:tcW w:w="5388" w:type="dxa"/>
            <w:gridSpan w:val="7"/>
            <w:tcBorders>
              <w:bottom w:val="single" w:sz="6" w:space="0" w:color="auto"/>
            </w:tcBorders>
          </w:tcPr>
          <w:p w14:paraId="1FF2D887" w14:textId="77777777" w:rsidR="00DC3D7E" w:rsidRPr="0074406F" w:rsidRDefault="00DC3D7E" w:rsidP="00D21984">
            <w:pPr>
              <w:tabs>
                <w:tab w:val="left" w:pos="284"/>
                <w:tab w:val="left" w:pos="851"/>
                <w:tab w:val="left" w:pos="1440"/>
                <w:tab w:val="left" w:pos="8505"/>
              </w:tabs>
              <w:spacing w:line="280" w:lineRule="exact"/>
              <w:ind w:left="-113" w:right="-113"/>
              <w:jc w:val="center"/>
              <w:rPr>
                <w:rFonts w:asciiTheme="majorBidi" w:hAnsiTheme="majorBidi" w:cstheme="majorBidi"/>
                <w:sz w:val="28"/>
                <w:szCs w:val="28"/>
              </w:rPr>
            </w:pPr>
            <w:r w:rsidRPr="0074406F">
              <w:rPr>
                <w:rFonts w:asciiTheme="majorBidi" w:hAnsiTheme="majorBidi" w:cstheme="majorBidi"/>
                <w:spacing w:val="-4"/>
                <w:sz w:val="28"/>
                <w:szCs w:val="28"/>
                <w:cs/>
              </w:rPr>
              <w:t xml:space="preserve">ณ วันที่ </w:t>
            </w:r>
            <w:r w:rsidRPr="0074406F">
              <w:rPr>
                <w:rFonts w:asciiTheme="majorBidi" w:hAnsiTheme="majorBidi" w:cstheme="majorBidi"/>
                <w:spacing w:val="-4"/>
                <w:sz w:val="28"/>
                <w:szCs w:val="28"/>
              </w:rPr>
              <w:t>31</w:t>
            </w:r>
            <w:r w:rsidRPr="0074406F">
              <w:rPr>
                <w:rFonts w:asciiTheme="majorBidi" w:hAnsiTheme="majorBidi" w:cstheme="majorBidi"/>
                <w:spacing w:val="-4"/>
                <w:sz w:val="28"/>
                <w:szCs w:val="28"/>
                <w:cs/>
              </w:rPr>
              <w:t xml:space="preserve"> ธันวาคม </w:t>
            </w:r>
            <w:r w:rsidRPr="0074406F">
              <w:rPr>
                <w:rFonts w:asciiTheme="majorBidi" w:hAnsiTheme="majorBidi" w:cstheme="majorBidi"/>
                <w:spacing w:val="-4"/>
                <w:sz w:val="28"/>
                <w:szCs w:val="28"/>
              </w:rPr>
              <w:t>256</w:t>
            </w:r>
            <w:r>
              <w:rPr>
                <w:rFonts w:asciiTheme="majorBidi" w:hAnsiTheme="majorBidi" w:cstheme="majorBidi"/>
                <w:spacing w:val="-4"/>
                <w:sz w:val="28"/>
                <w:szCs w:val="28"/>
              </w:rPr>
              <w:t>8</w:t>
            </w:r>
          </w:p>
        </w:tc>
      </w:tr>
      <w:tr w:rsidR="00DC3D7E" w:rsidRPr="0074406F" w14:paraId="73F51AD5" w14:textId="77777777">
        <w:trPr>
          <w:trHeight w:val="93"/>
        </w:trPr>
        <w:tc>
          <w:tcPr>
            <w:tcW w:w="3117" w:type="dxa"/>
          </w:tcPr>
          <w:p w14:paraId="64E8ABDF" w14:textId="77777777" w:rsidR="00DC3D7E" w:rsidRPr="0074406F" w:rsidRDefault="00DC3D7E" w:rsidP="00D21984">
            <w:pPr>
              <w:tabs>
                <w:tab w:val="left" w:pos="284"/>
                <w:tab w:val="left" w:pos="851"/>
                <w:tab w:val="left" w:pos="1440"/>
                <w:tab w:val="left" w:pos="8505"/>
              </w:tabs>
              <w:spacing w:line="280" w:lineRule="exact"/>
              <w:ind w:left="-113" w:right="-113"/>
              <w:jc w:val="center"/>
              <w:rPr>
                <w:rFonts w:asciiTheme="majorBidi" w:hAnsiTheme="majorBidi" w:cstheme="majorBidi"/>
                <w:sz w:val="28"/>
                <w:szCs w:val="28"/>
              </w:rPr>
            </w:pPr>
          </w:p>
        </w:tc>
        <w:tc>
          <w:tcPr>
            <w:tcW w:w="5388" w:type="dxa"/>
            <w:gridSpan w:val="7"/>
            <w:tcBorders>
              <w:bottom w:val="single" w:sz="6" w:space="0" w:color="auto"/>
            </w:tcBorders>
          </w:tcPr>
          <w:p w14:paraId="4D1684E5" w14:textId="18D0ED9E" w:rsidR="00DC3D7E" w:rsidRPr="0074406F" w:rsidRDefault="00DC3D7E" w:rsidP="00D21984">
            <w:pPr>
              <w:tabs>
                <w:tab w:val="left" w:pos="284"/>
                <w:tab w:val="left" w:pos="851"/>
                <w:tab w:val="left" w:pos="1440"/>
                <w:tab w:val="left" w:pos="8505"/>
              </w:tabs>
              <w:spacing w:line="280" w:lineRule="exact"/>
              <w:ind w:left="-113" w:right="-113"/>
              <w:jc w:val="center"/>
              <w:rPr>
                <w:rFonts w:asciiTheme="majorBidi" w:hAnsiTheme="majorBidi" w:cstheme="majorBidi"/>
                <w:sz w:val="28"/>
                <w:szCs w:val="28"/>
                <w:cs/>
              </w:rPr>
            </w:pPr>
            <w:r w:rsidRPr="0074406F">
              <w:rPr>
                <w:rFonts w:asciiTheme="majorBidi" w:hAnsiTheme="majorBidi" w:cstheme="majorBidi"/>
                <w:sz w:val="28"/>
                <w:szCs w:val="28"/>
                <w:cs/>
              </w:rPr>
              <w:t>งบการเงิน</w:t>
            </w:r>
            <w:r w:rsidR="00EF027C">
              <w:rPr>
                <w:rFonts w:asciiTheme="majorBidi" w:hAnsiTheme="majorBidi" w:cstheme="majorBidi" w:hint="cs"/>
                <w:sz w:val="28"/>
                <w:szCs w:val="28"/>
                <w:cs/>
              </w:rPr>
              <w:t>เฉพาะกิจการ</w:t>
            </w:r>
          </w:p>
        </w:tc>
      </w:tr>
      <w:tr w:rsidR="00DC3D7E" w:rsidRPr="0074406F" w14:paraId="789DDAE1" w14:textId="77777777">
        <w:tc>
          <w:tcPr>
            <w:tcW w:w="3117" w:type="dxa"/>
          </w:tcPr>
          <w:p w14:paraId="1D134ED3" w14:textId="77777777" w:rsidR="00DC3D7E" w:rsidRPr="0074406F" w:rsidRDefault="00DC3D7E" w:rsidP="00D21984">
            <w:pPr>
              <w:tabs>
                <w:tab w:val="left" w:pos="284"/>
                <w:tab w:val="left" w:pos="851"/>
                <w:tab w:val="left" w:pos="1440"/>
                <w:tab w:val="left" w:pos="8505"/>
              </w:tabs>
              <w:spacing w:line="280" w:lineRule="exact"/>
              <w:ind w:left="34"/>
              <w:rPr>
                <w:rFonts w:asciiTheme="majorBidi" w:hAnsiTheme="majorBidi" w:cstheme="majorBidi"/>
                <w:sz w:val="28"/>
                <w:szCs w:val="28"/>
              </w:rPr>
            </w:pPr>
          </w:p>
        </w:tc>
        <w:tc>
          <w:tcPr>
            <w:tcW w:w="1276" w:type="dxa"/>
            <w:tcBorders>
              <w:top w:val="single" w:sz="6" w:space="0" w:color="auto"/>
              <w:bottom w:val="single" w:sz="6" w:space="0" w:color="auto"/>
            </w:tcBorders>
          </w:tcPr>
          <w:p w14:paraId="08C3A86E" w14:textId="77777777" w:rsidR="00DC3D7E" w:rsidRPr="0074406F" w:rsidRDefault="00DC3D7E" w:rsidP="00D21984">
            <w:pPr>
              <w:tabs>
                <w:tab w:val="left" w:pos="284"/>
                <w:tab w:val="left" w:pos="851"/>
                <w:tab w:val="left" w:pos="1440"/>
                <w:tab w:val="left" w:pos="8505"/>
              </w:tabs>
              <w:spacing w:line="280" w:lineRule="exact"/>
              <w:ind w:left="34"/>
              <w:jc w:val="center"/>
              <w:rPr>
                <w:rFonts w:asciiTheme="majorBidi" w:hAnsiTheme="majorBidi" w:cstheme="majorBidi"/>
                <w:sz w:val="28"/>
                <w:szCs w:val="28"/>
              </w:rPr>
            </w:pPr>
            <w:r w:rsidRPr="0074406F">
              <w:rPr>
                <w:rFonts w:asciiTheme="majorBidi" w:hAnsiTheme="majorBidi" w:cstheme="majorBidi"/>
                <w:sz w:val="28"/>
                <w:szCs w:val="28"/>
                <w:cs/>
              </w:rPr>
              <w:t xml:space="preserve">ระดับที่ </w:t>
            </w:r>
            <w:r w:rsidRPr="0074406F">
              <w:rPr>
                <w:rFonts w:asciiTheme="majorBidi" w:hAnsiTheme="majorBidi" w:cstheme="majorBidi"/>
                <w:sz w:val="28"/>
                <w:szCs w:val="28"/>
              </w:rPr>
              <w:t>1</w:t>
            </w:r>
          </w:p>
        </w:tc>
        <w:tc>
          <w:tcPr>
            <w:tcW w:w="134" w:type="dxa"/>
            <w:tcBorders>
              <w:top w:val="single" w:sz="6" w:space="0" w:color="auto"/>
            </w:tcBorders>
          </w:tcPr>
          <w:p w14:paraId="55214B24" w14:textId="77777777" w:rsidR="00DC3D7E" w:rsidRPr="0074406F" w:rsidRDefault="00DC3D7E" w:rsidP="00D21984">
            <w:pPr>
              <w:tabs>
                <w:tab w:val="left" w:pos="284"/>
                <w:tab w:val="left" w:pos="851"/>
                <w:tab w:val="left" w:pos="1440"/>
                <w:tab w:val="left" w:pos="8505"/>
              </w:tabs>
              <w:spacing w:line="280" w:lineRule="exact"/>
              <w:ind w:left="567"/>
              <w:rPr>
                <w:rFonts w:asciiTheme="majorBidi" w:hAnsiTheme="majorBidi" w:cstheme="majorBidi"/>
                <w:sz w:val="28"/>
                <w:szCs w:val="28"/>
              </w:rPr>
            </w:pPr>
          </w:p>
        </w:tc>
        <w:tc>
          <w:tcPr>
            <w:tcW w:w="1285" w:type="dxa"/>
            <w:tcBorders>
              <w:top w:val="single" w:sz="6" w:space="0" w:color="auto"/>
              <w:bottom w:val="single" w:sz="6" w:space="0" w:color="auto"/>
            </w:tcBorders>
          </w:tcPr>
          <w:p w14:paraId="794C9358" w14:textId="77777777" w:rsidR="00DC3D7E" w:rsidRPr="0074406F" w:rsidRDefault="00DC3D7E" w:rsidP="00D21984">
            <w:pPr>
              <w:tabs>
                <w:tab w:val="left" w:pos="284"/>
                <w:tab w:val="left" w:pos="851"/>
                <w:tab w:val="left" w:pos="1440"/>
                <w:tab w:val="left" w:pos="8505"/>
              </w:tabs>
              <w:spacing w:line="280" w:lineRule="exact"/>
              <w:ind w:left="34"/>
              <w:jc w:val="center"/>
              <w:rPr>
                <w:rFonts w:asciiTheme="majorBidi" w:hAnsiTheme="majorBidi" w:cstheme="majorBidi"/>
                <w:sz w:val="28"/>
                <w:szCs w:val="28"/>
              </w:rPr>
            </w:pPr>
            <w:r w:rsidRPr="0074406F">
              <w:rPr>
                <w:rFonts w:asciiTheme="majorBidi" w:hAnsiTheme="majorBidi" w:cstheme="majorBidi"/>
                <w:sz w:val="28"/>
                <w:szCs w:val="28"/>
                <w:cs/>
              </w:rPr>
              <w:t xml:space="preserve">ระดับที่ </w:t>
            </w:r>
            <w:r w:rsidRPr="0074406F">
              <w:rPr>
                <w:rFonts w:asciiTheme="majorBidi" w:hAnsiTheme="majorBidi" w:cstheme="majorBidi"/>
                <w:sz w:val="28"/>
                <w:szCs w:val="28"/>
              </w:rPr>
              <w:t>2</w:t>
            </w:r>
          </w:p>
        </w:tc>
        <w:tc>
          <w:tcPr>
            <w:tcW w:w="134" w:type="dxa"/>
            <w:tcBorders>
              <w:top w:val="single" w:sz="6" w:space="0" w:color="auto"/>
            </w:tcBorders>
          </w:tcPr>
          <w:p w14:paraId="09BD8D0F" w14:textId="77777777" w:rsidR="00DC3D7E" w:rsidRPr="0074406F" w:rsidRDefault="00DC3D7E" w:rsidP="00D21984">
            <w:pPr>
              <w:tabs>
                <w:tab w:val="left" w:pos="284"/>
                <w:tab w:val="left" w:pos="851"/>
                <w:tab w:val="left" w:pos="1440"/>
                <w:tab w:val="left" w:pos="8505"/>
              </w:tabs>
              <w:spacing w:line="280" w:lineRule="exact"/>
              <w:ind w:left="567"/>
              <w:rPr>
                <w:rFonts w:asciiTheme="majorBidi" w:hAnsiTheme="majorBidi" w:cstheme="majorBidi"/>
                <w:sz w:val="28"/>
                <w:szCs w:val="28"/>
              </w:rPr>
            </w:pPr>
          </w:p>
        </w:tc>
        <w:tc>
          <w:tcPr>
            <w:tcW w:w="1141" w:type="dxa"/>
            <w:tcBorders>
              <w:top w:val="single" w:sz="6" w:space="0" w:color="auto"/>
              <w:bottom w:val="single" w:sz="6" w:space="0" w:color="auto"/>
            </w:tcBorders>
          </w:tcPr>
          <w:p w14:paraId="47D9361D" w14:textId="77777777" w:rsidR="00DC3D7E" w:rsidRPr="0074406F" w:rsidRDefault="00DC3D7E" w:rsidP="00D21984">
            <w:pPr>
              <w:tabs>
                <w:tab w:val="left" w:pos="284"/>
                <w:tab w:val="left" w:pos="851"/>
                <w:tab w:val="left" w:pos="1440"/>
                <w:tab w:val="left" w:pos="8505"/>
              </w:tabs>
              <w:spacing w:line="280" w:lineRule="exact"/>
              <w:ind w:left="34"/>
              <w:jc w:val="center"/>
              <w:rPr>
                <w:rFonts w:asciiTheme="majorBidi" w:hAnsiTheme="majorBidi" w:cstheme="majorBidi"/>
                <w:sz w:val="28"/>
                <w:szCs w:val="28"/>
              </w:rPr>
            </w:pPr>
            <w:r w:rsidRPr="0074406F">
              <w:rPr>
                <w:rFonts w:asciiTheme="majorBidi" w:hAnsiTheme="majorBidi" w:cstheme="majorBidi"/>
                <w:sz w:val="28"/>
                <w:szCs w:val="28"/>
                <w:cs/>
              </w:rPr>
              <w:t xml:space="preserve">ระดับที่ </w:t>
            </w:r>
            <w:r w:rsidRPr="0074406F">
              <w:rPr>
                <w:rFonts w:asciiTheme="majorBidi" w:hAnsiTheme="majorBidi" w:cstheme="majorBidi"/>
                <w:sz w:val="28"/>
                <w:szCs w:val="28"/>
              </w:rPr>
              <w:t>3</w:t>
            </w:r>
          </w:p>
        </w:tc>
        <w:tc>
          <w:tcPr>
            <w:tcW w:w="134" w:type="dxa"/>
            <w:tcBorders>
              <w:top w:val="single" w:sz="6" w:space="0" w:color="auto"/>
            </w:tcBorders>
          </w:tcPr>
          <w:p w14:paraId="72FDE32E" w14:textId="77777777" w:rsidR="00DC3D7E" w:rsidRPr="0074406F" w:rsidRDefault="00DC3D7E" w:rsidP="00D21984">
            <w:pPr>
              <w:tabs>
                <w:tab w:val="left" w:pos="284"/>
                <w:tab w:val="left" w:pos="851"/>
                <w:tab w:val="left" w:pos="1440"/>
                <w:tab w:val="left" w:pos="8505"/>
              </w:tabs>
              <w:spacing w:line="280" w:lineRule="exact"/>
              <w:ind w:right="1134"/>
              <w:jc w:val="right"/>
              <w:rPr>
                <w:rFonts w:asciiTheme="majorBidi" w:hAnsiTheme="majorBidi" w:cstheme="majorBidi"/>
                <w:sz w:val="28"/>
                <w:szCs w:val="28"/>
              </w:rPr>
            </w:pPr>
          </w:p>
        </w:tc>
        <w:tc>
          <w:tcPr>
            <w:tcW w:w="1284" w:type="dxa"/>
            <w:tcBorders>
              <w:top w:val="single" w:sz="6" w:space="0" w:color="auto"/>
              <w:bottom w:val="single" w:sz="6" w:space="0" w:color="auto"/>
            </w:tcBorders>
          </w:tcPr>
          <w:p w14:paraId="11014417" w14:textId="77777777" w:rsidR="00DC3D7E" w:rsidRPr="0074406F" w:rsidRDefault="00DC3D7E" w:rsidP="00D21984">
            <w:pPr>
              <w:tabs>
                <w:tab w:val="left" w:pos="284"/>
                <w:tab w:val="left" w:pos="851"/>
                <w:tab w:val="left" w:pos="1440"/>
                <w:tab w:val="left" w:pos="8505"/>
              </w:tabs>
              <w:spacing w:line="280" w:lineRule="exact"/>
              <w:ind w:left="34"/>
              <w:jc w:val="center"/>
              <w:rPr>
                <w:rFonts w:asciiTheme="majorBidi" w:hAnsiTheme="majorBidi" w:cstheme="majorBidi"/>
                <w:sz w:val="28"/>
                <w:szCs w:val="28"/>
              </w:rPr>
            </w:pPr>
            <w:r w:rsidRPr="0074406F">
              <w:rPr>
                <w:rFonts w:asciiTheme="majorBidi" w:hAnsiTheme="majorBidi" w:cstheme="majorBidi"/>
                <w:sz w:val="28"/>
                <w:szCs w:val="28"/>
                <w:cs/>
              </w:rPr>
              <w:t>รวม</w:t>
            </w:r>
          </w:p>
        </w:tc>
      </w:tr>
      <w:tr w:rsidR="00DC3D7E" w:rsidRPr="0074406F" w14:paraId="6B745855" w14:textId="77777777">
        <w:tc>
          <w:tcPr>
            <w:tcW w:w="3117" w:type="dxa"/>
          </w:tcPr>
          <w:p w14:paraId="5AE2D03D" w14:textId="77777777" w:rsidR="00DC3D7E" w:rsidRPr="0074406F" w:rsidRDefault="00DC3D7E" w:rsidP="00D21984">
            <w:pPr>
              <w:tabs>
                <w:tab w:val="left" w:pos="284"/>
                <w:tab w:val="left" w:pos="851"/>
                <w:tab w:val="left" w:pos="1440"/>
                <w:tab w:val="left" w:pos="8505"/>
              </w:tabs>
              <w:spacing w:line="280" w:lineRule="exact"/>
              <w:ind w:left="34"/>
              <w:rPr>
                <w:rFonts w:asciiTheme="majorBidi" w:hAnsiTheme="majorBidi" w:cstheme="majorBidi"/>
                <w:b/>
                <w:bCs/>
                <w:sz w:val="28"/>
                <w:szCs w:val="28"/>
              </w:rPr>
            </w:pPr>
            <w:r w:rsidRPr="0074406F">
              <w:rPr>
                <w:rFonts w:asciiTheme="majorBidi" w:hAnsiTheme="majorBidi" w:cstheme="majorBidi"/>
                <w:b/>
                <w:bCs/>
                <w:sz w:val="28"/>
                <w:szCs w:val="28"/>
                <w:cs/>
              </w:rPr>
              <w:t>สินทรัพย์ที่วัดมูลค่าด้วยมูลค่ายุติธรรม</w:t>
            </w:r>
          </w:p>
        </w:tc>
        <w:tc>
          <w:tcPr>
            <w:tcW w:w="1276" w:type="dxa"/>
          </w:tcPr>
          <w:p w14:paraId="4A5BA095" w14:textId="77777777" w:rsidR="00DC3D7E" w:rsidRPr="0074406F" w:rsidRDefault="00DC3D7E" w:rsidP="00D21984">
            <w:pPr>
              <w:tabs>
                <w:tab w:val="left" w:pos="284"/>
                <w:tab w:val="left" w:pos="851"/>
                <w:tab w:val="left" w:pos="1440"/>
                <w:tab w:val="left" w:pos="8505"/>
              </w:tabs>
              <w:spacing w:line="280" w:lineRule="exact"/>
              <w:ind w:left="34"/>
              <w:jc w:val="center"/>
              <w:rPr>
                <w:rFonts w:asciiTheme="majorBidi" w:hAnsiTheme="majorBidi" w:cstheme="majorBidi"/>
                <w:b/>
                <w:bCs/>
                <w:sz w:val="28"/>
                <w:szCs w:val="28"/>
              </w:rPr>
            </w:pPr>
          </w:p>
        </w:tc>
        <w:tc>
          <w:tcPr>
            <w:tcW w:w="134" w:type="dxa"/>
          </w:tcPr>
          <w:p w14:paraId="382C479A" w14:textId="77777777" w:rsidR="00DC3D7E" w:rsidRPr="0074406F" w:rsidRDefault="00DC3D7E" w:rsidP="00D21984">
            <w:pPr>
              <w:tabs>
                <w:tab w:val="left" w:pos="284"/>
                <w:tab w:val="left" w:pos="851"/>
                <w:tab w:val="left" w:pos="1440"/>
                <w:tab w:val="left" w:pos="8505"/>
              </w:tabs>
              <w:spacing w:line="280" w:lineRule="exact"/>
              <w:ind w:left="567"/>
              <w:rPr>
                <w:rFonts w:asciiTheme="majorBidi" w:hAnsiTheme="majorBidi" w:cstheme="majorBidi"/>
                <w:b/>
                <w:bCs/>
                <w:sz w:val="28"/>
                <w:szCs w:val="28"/>
              </w:rPr>
            </w:pPr>
          </w:p>
        </w:tc>
        <w:tc>
          <w:tcPr>
            <w:tcW w:w="1285" w:type="dxa"/>
          </w:tcPr>
          <w:p w14:paraId="15C39FC3" w14:textId="77777777" w:rsidR="00DC3D7E" w:rsidRPr="0074406F" w:rsidRDefault="00DC3D7E" w:rsidP="00D21984">
            <w:pPr>
              <w:tabs>
                <w:tab w:val="left" w:pos="284"/>
                <w:tab w:val="left" w:pos="8505"/>
              </w:tabs>
              <w:spacing w:line="280" w:lineRule="exact"/>
              <w:ind w:right="551"/>
              <w:jc w:val="right"/>
              <w:rPr>
                <w:rFonts w:asciiTheme="majorBidi" w:hAnsiTheme="majorBidi" w:cstheme="majorBidi"/>
                <w:b/>
                <w:bCs/>
                <w:sz w:val="28"/>
                <w:szCs w:val="28"/>
              </w:rPr>
            </w:pPr>
          </w:p>
        </w:tc>
        <w:tc>
          <w:tcPr>
            <w:tcW w:w="134" w:type="dxa"/>
          </w:tcPr>
          <w:p w14:paraId="0CD4B3E4" w14:textId="77777777" w:rsidR="00DC3D7E" w:rsidRPr="0074406F" w:rsidRDefault="00DC3D7E" w:rsidP="00D21984">
            <w:pPr>
              <w:tabs>
                <w:tab w:val="left" w:pos="284"/>
                <w:tab w:val="left" w:pos="851"/>
                <w:tab w:val="left" w:pos="1440"/>
                <w:tab w:val="left" w:pos="8505"/>
              </w:tabs>
              <w:spacing w:line="280" w:lineRule="exact"/>
              <w:ind w:left="567"/>
              <w:rPr>
                <w:rFonts w:asciiTheme="majorBidi" w:hAnsiTheme="majorBidi" w:cstheme="majorBidi"/>
                <w:b/>
                <w:bCs/>
                <w:sz w:val="28"/>
                <w:szCs w:val="28"/>
              </w:rPr>
            </w:pPr>
          </w:p>
        </w:tc>
        <w:tc>
          <w:tcPr>
            <w:tcW w:w="1141" w:type="dxa"/>
          </w:tcPr>
          <w:p w14:paraId="5705E035" w14:textId="77777777" w:rsidR="00DC3D7E" w:rsidRPr="0074406F" w:rsidRDefault="00DC3D7E" w:rsidP="00D21984">
            <w:pPr>
              <w:tabs>
                <w:tab w:val="left" w:pos="284"/>
                <w:tab w:val="left" w:pos="8505"/>
              </w:tabs>
              <w:spacing w:line="280" w:lineRule="exact"/>
              <w:ind w:right="551"/>
              <w:jc w:val="right"/>
              <w:rPr>
                <w:rFonts w:asciiTheme="majorBidi" w:hAnsiTheme="majorBidi" w:cstheme="majorBidi"/>
                <w:b/>
                <w:bCs/>
                <w:sz w:val="28"/>
                <w:szCs w:val="28"/>
              </w:rPr>
            </w:pPr>
          </w:p>
        </w:tc>
        <w:tc>
          <w:tcPr>
            <w:tcW w:w="134" w:type="dxa"/>
          </w:tcPr>
          <w:p w14:paraId="17773BCE" w14:textId="77777777" w:rsidR="00DC3D7E" w:rsidRPr="0074406F" w:rsidRDefault="00DC3D7E" w:rsidP="00D21984">
            <w:pPr>
              <w:tabs>
                <w:tab w:val="left" w:pos="284"/>
                <w:tab w:val="left" w:pos="851"/>
                <w:tab w:val="left" w:pos="1440"/>
                <w:tab w:val="left" w:pos="8505"/>
              </w:tabs>
              <w:spacing w:line="280" w:lineRule="exact"/>
              <w:ind w:right="1134"/>
              <w:jc w:val="right"/>
              <w:rPr>
                <w:rFonts w:asciiTheme="majorBidi" w:hAnsiTheme="majorBidi" w:cstheme="majorBidi"/>
                <w:b/>
                <w:bCs/>
                <w:sz w:val="28"/>
                <w:szCs w:val="28"/>
              </w:rPr>
            </w:pPr>
          </w:p>
        </w:tc>
        <w:tc>
          <w:tcPr>
            <w:tcW w:w="1284" w:type="dxa"/>
          </w:tcPr>
          <w:p w14:paraId="543E0C8D" w14:textId="77777777" w:rsidR="00DC3D7E" w:rsidRPr="0074406F" w:rsidRDefault="00DC3D7E" w:rsidP="00D21984">
            <w:pPr>
              <w:tabs>
                <w:tab w:val="left" w:pos="284"/>
                <w:tab w:val="left" w:pos="851"/>
                <w:tab w:val="left" w:pos="1440"/>
                <w:tab w:val="left" w:pos="8505"/>
              </w:tabs>
              <w:spacing w:line="280" w:lineRule="exact"/>
              <w:ind w:right="409"/>
              <w:jc w:val="right"/>
              <w:rPr>
                <w:rFonts w:asciiTheme="majorBidi" w:hAnsiTheme="majorBidi" w:cstheme="majorBidi"/>
                <w:b/>
                <w:bCs/>
                <w:sz w:val="28"/>
                <w:szCs w:val="28"/>
              </w:rPr>
            </w:pPr>
          </w:p>
        </w:tc>
      </w:tr>
      <w:tr w:rsidR="00DC3D7E" w:rsidRPr="0074406F" w14:paraId="7FF69891" w14:textId="77777777">
        <w:tc>
          <w:tcPr>
            <w:tcW w:w="3117" w:type="dxa"/>
          </w:tcPr>
          <w:p w14:paraId="696DB049" w14:textId="77777777" w:rsidR="00DC3D7E" w:rsidRPr="0074406F" w:rsidRDefault="00DC3D7E" w:rsidP="00D21984">
            <w:pPr>
              <w:tabs>
                <w:tab w:val="left" w:pos="284"/>
                <w:tab w:val="left" w:pos="851"/>
                <w:tab w:val="left" w:pos="1440"/>
                <w:tab w:val="left" w:pos="8505"/>
              </w:tabs>
              <w:spacing w:line="280" w:lineRule="exact"/>
              <w:ind w:left="34"/>
              <w:rPr>
                <w:rFonts w:asciiTheme="majorBidi" w:hAnsiTheme="majorBidi" w:cstheme="majorBidi"/>
                <w:sz w:val="28"/>
                <w:szCs w:val="28"/>
                <w:cs/>
              </w:rPr>
            </w:pPr>
            <w:r w:rsidRPr="0074406F">
              <w:rPr>
                <w:rFonts w:asciiTheme="majorBidi" w:hAnsiTheme="majorBidi" w:cstheme="majorBidi"/>
                <w:sz w:val="28"/>
                <w:szCs w:val="28"/>
                <w:cs/>
              </w:rPr>
              <w:t xml:space="preserve">   อสังหาริมทรัพย์เพื่อการลงทุน</w:t>
            </w:r>
          </w:p>
        </w:tc>
        <w:tc>
          <w:tcPr>
            <w:tcW w:w="1276" w:type="dxa"/>
          </w:tcPr>
          <w:p w14:paraId="3010C0A7" w14:textId="33F718DE" w:rsidR="00DC3D7E" w:rsidRPr="0074406F" w:rsidRDefault="00DB7C4F" w:rsidP="00D21984">
            <w:pPr>
              <w:spacing w:line="280" w:lineRule="exact"/>
              <w:ind w:left="-113" w:right="284"/>
              <w:jc w:val="right"/>
              <w:rPr>
                <w:rFonts w:asciiTheme="majorBidi" w:hAnsiTheme="majorBidi" w:cstheme="majorBidi"/>
                <w:sz w:val="28"/>
                <w:szCs w:val="28"/>
              </w:rPr>
            </w:pPr>
            <w:r>
              <w:rPr>
                <w:rFonts w:asciiTheme="majorBidi" w:hAnsiTheme="majorBidi" w:cstheme="majorBidi"/>
                <w:sz w:val="28"/>
                <w:szCs w:val="28"/>
              </w:rPr>
              <w:t>-</w:t>
            </w:r>
          </w:p>
        </w:tc>
        <w:tc>
          <w:tcPr>
            <w:tcW w:w="134" w:type="dxa"/>
          </w:tcPr>
          <w:p w14:paraId="0DBBA23C" w14:textId="77777777" w:rsidR="00DC3D7E" w:rsidRPr="0074406F" w:rsidRDefault="00DC3D7E" w:rsidP="00D21984">
            <w:pPr>
              <w:tabs>
                <w:tab w:val="left" w:pos="284"/>
                <w:tab w:val="left" w:pos="851"/>
                <w:tab w:val="left" w:pos="1440"/>
                <w:tab w:val="left" w:pos="8505"/>
              </w:tabs>
              <w:spacing w:line="280" w:lineRule="exact"/>
              <w:ind w:left="567"/>
              <w:jc w:val="right"/>
              <w:rPr>
                <w:rFonts w:asciiTheme="majorBidi" w:hAnsiTheme="majorBidi" w:cstheme="majorBidi"/>
                <w:sz w:val="28"/>
                <w:szCs w:val="28"/>
              </w:rPr>
            </w:pPr>
          </w:p>
        </w:tc>
        <w:tc>
          <w:tcPr>
            <w:tcW w:w="1285" w:type="dxa"/>
          </w:tcPr>
          <w:p w14:paraId="724B89EC" w14:textId="2981D1D8" w:rsidR="00DC3D7E" w:rsidRPr="0074406F" w:rsidRDefault="00DB7C4F" w:rsidP="00D21984">
            <w:pPr>
              <w:tabs>
                <w:tab w:val="left" w:pos="284"/>
                <w:tab w:val="left" w:pos="851"/>
                <w:tab w:val="left" w:pos="1440"/>
                <w:tab w:val="left" w:pos="8505"/>
              </w:tabs>
              <w:spacing w:line="280" w:lineRule="exact"/>
              <w:ind w:left="34" w:right="284"/>
              <w:jc w:val="right"/>
              <w:rPr>
                <w:rFonts w:asciiTheme="majorBidi" w:hAnsiTheme="majorBidi" w:cstheme="majorBidi"/>
                <w:sz w:val="28"/>
                <w:szCs w:val="28"/>
              </w:rPr>
            </w:pPr>
            <w:r>
              <w:rPr>
                <w:rFonts w:asciiTheme="majorBidi" w:hAnsiTheme="majorBidi" w:cstheme="majorBidi"/>
                <w:sz w:val="28"/>
                <w:szCs w:val="28"/>
              </w:rPr>
              <w:t>-</w:t>
            </w:r>
          </w:p>
        </w:tc>
        <w:tc>
          <w:tcPr>
            <w:tcW w:w="134" w:type="dxa"/>
          </w:tcPr>
          <w:p w14:paraId="56F7106E" w14:textId="77777777" w:rsidR="00DC3D7E" w:rsidRPr="0074406F" w:rsidRDefault="00DC3D7E" w:rsidP="00D21984">
            <w:pPr>
              <w:tabs>
                <w:tab w:val="left" w:pos="284"/>
                <w:tab w:val="left" w:pos="851"/>
                <w:tab w:val="left" w:pos="1440"/>
                <w:tab w:val="left" w:pos="8505"/>
              </w:tabs>
              <w:spacing w:line="280" w:lineRule="exact"/>
              <w:ind w:left="567"/>
              <w:jc w:val="right"/>
              <w:rPr>
                <w:rFonts w:asciiTheme="majorBidi" w:hAnsiTheme="majorBidi" w:cstheme="majorBidi"/>
                <w:sz w:val="28"/>
                <w:szCs w:val="28"/>
              </w:rPr>
            </w:pPr>
          </w:p>
        </w:tc>
        <w:tc>
          <w:tcPr>
            <w:tcW w:w="1141" w:type="dxa"/>
          </w:tcPr>
          <w:p w14:paraId="5F3E22CD" w14:textId="20E6C6ED" w:rsidR="00DC3D7E" w:rsidRPr="0074406F" w:rsidRDefault="00DB7C4F" w:rsidP="00D21984">
            <w:pPr>
              <w:tabs>
                <w:tab w:val="left" w:pos="284"/>
                <w:tab w:val="left" w:pos="851"/>
                <w:tab w:val="left" w:pos="1440"/>
                <w:tab w:val="left" w:pos="8505"/>
              </w:tabs>
              <w:spacing w:line="280" w:lineRule="exact"/>
              <w:ind w:left="34" w:right="57"/>
              <w:jc w:val="right"/>
              <w:rPr>
                <w:rFonts w:asciiTheme="majorBidi" w:hAnsiTheme="majorBidi" w:cstheme="majorBidi"/>
                <w:sz w:val="28"/>
                <w:szCs w:val="28"/>
              </w:rPr>
            </w:pPr>
            <w:r>
              <w:rPr>
                <w:rFonts w:asciiTheme="majorBidi" w:hAnsiTheme="majorBidi" w:cstheme="majorBidi"/>
                <w:sz w:val="28"/>
                <w:szCs w:val="28"/>
              </w:rPr>
              <w:t>76,032</w:t>
            </w:r>
          </w:p>
        </w:tc>
        <w:tc>
          <w:tcPr>
            <w:tcW w:w="134" w:type="dxa"/>
          </w:tcPr>
          <w:p w14:paraId="6DCA0051" w14:textId="77777777" w:rsidR="00DC3D7E" w:rsidRPr="0074406F" w:rsidRDefault="00DC3D7E" w:rsidP="00D21984">
            <w:pPr>
              <w:tabs>
                <w:tab w:val="left" w:pos="284"/>
                <w:tab w:val="left" w:pos="851"/>
                <w:tab w:val="left" w:pos="1440"/>
                <w:tab w:val="left" w:pos="8505"/>
              </w:tabs>
              <w:spacing w:line="280" w:lineRule="exact"/>
              <w:ind w:right="1134"/>
              <w:jc w:val="right"/>
              <w:rPr>
                <w:rFonts w:asciiTheme="majorBidi" w:hAnsiTheme="majorBidi" w:cstheme="majorBidi"/>
                <w:sz w:val="28"/>
                <w:szCs w:val="28"/>
              </w:rPr>
            </w:pPr>
          </w:p>
        </w:tc>
        <w:tc>
          <w:tcPr>
            <w:tcW w:w="1284" w:type="dxa"/>
          </w:tcPr>
          <w:p w14:paraId="797B0833" w14:textId="6ABC9CE8" w:rsidR="00DC3D7E" w:rsidRPr="0074406F" w:rsidRDefault="00DB7C4F" w:rsidP="00D21984">
            <w:pPr>
              <w:tabs>
                <w:tab w:val="left" w:pos="284"/>
                <w:tab w:val="left" w:pos="851"/>
                <w:tab w:val="left" w:pos="1440"/>
                <w:tab w:val="left" w:pos="8505"/>
              </w:tabs>
              <w:spacing w:line="280" w:lineRule="exact"/>
              <w:ind w:left="34" w:right="57"/>
              <w:jc w:val="right"/>
              <w:rPr>
                <w:rFonts w:asciiTheme="majorBidi" w:hAnsiTheme="majorBidi" w:cstheme="majorBidi"/>
                <w:sz w:val="28"/>
                <w:szCs w:val="28"/>
              </w:rPr>
            </w:pPr>
            <w:r>
              <w:rPr>
                <w:rFonts w:asciiTheme="majorBidi" w:hAnsiTheme="majorBidi" w:cstheme="majorBidi"/>
                <w:sz w:val="28"/>
                <w:szCs w:val="28"/>
              </w:rPr>
              <w:t>76,032</w:t>
            </w:r>
          </w:p>
        </w:tc>
      </w:tr>
      <w:tr w:rsidR="00DC3D7E" w:rsidRPr="0074406F" w14:paraId="4D6DD9D2" w14:textId="77777777">
        <w:tc>
          <w:tcPr>
            <w:tcW w:w="3117" w:type="dxa"/>
          </w:tcPr>
          <w:p w14:paraId="3247DF3F" w14:textId="77777777" w:rsidR="00DC3D7E" w:rsidRPr="0074406F" w:rsidRDefault="00DC3D7E" w:rsidP="00D21984">
            <w:pPr>
              <w:tabs>
                <w:tab w:val="left" w:pos="284"/>
                <w:tab w:val="left" w:pos="851"/>
                <w:tab w:val="left" w:pos="1440"/>
                <w:tab w:val="left" w:pos="8505"/>
              </w:tabs>
              <w:spacing w:line="280" w:lineRule="exact"/>
              <w:ind w:left="34"/>
              <w:rPr>
                <w:rFonts w:asciiTheme="majorBidi" w:hAnsiTheme="majorBidi" w:cstheme="majorBidi"/>
                <w:b/>
                <w:bCs/>
                <w:sz w:val="28"/>
                <w:szCs w:val="28"/>
                <w:cs/>
              </w:rPr>
            </w:pPr>
            <w:r w:rsidRPr="0074406F">
              <w:rPr>
                <w:rFonts w:asciiTheme="majorBidi" w:hAnsiTheme="majorBidi" w:cstheme="majorBidi"/>
                <w:b/>
                <w:bCs/>
                <w:sz w:val="28"/>
                <w:szCs w:val="28"/>
                <w:cs/>
              </w:rPr>
              <w:t xml:space="preserve">หนี้สินที่เปิดเผยด้วยมูลค่ายุติธรรม </w:t>
            </w:r>
          </w:p>
        </w:tc>
        <w:tc>
          <w:tcPr>
            <w:tcW w:w="1276" w:type="dxa"/>
          </w:tcPr>
          <w:p w14:paraId="0A4C555F" w14:textId="77777777" w:rsidR="00DC3D7E" w:rsidRPr="0074406F" w:rsidRDefault="00DC3D7E" w:rsidP="00D21984">
            <w:pPr>
              <w:spacing w:line="280" w:lineRule="exact"/>
              <w:ind w:left="-113" w:right="284"/>
              <w:jc w:val="right"/>
              <w:rPr>
                <w:rFonts w:asciiTheme="majorBidi" w:hAnsiTheme="majorBidi" w:cstheme="majorBidi"/>
                <w:b/>
                <w:bCs/>
                <w:sz w:val="28"/>
                <w:szCs w:val="28"/>
              </w:rPr>
            </w:pPr>
          </w:p>
        </w:tc>
        <w:tc>
          <w:tcPr>
            <w:tcW w:w="134" w:type="dxa"/>
          </w:tcPr>
          <w:p w14:paraId="2D73DD0D" w14:textId="77777777" w:rsidR="00DC3D7E" w:rsidRPr="0074406F" w:rsidRDefault="00DC3D7E" w:rsidP="00D21984">
            <w:pPr>
              <w:tabs>
                <w:tab w:val="left" w:pos="284"/>
                <w:tab w:val="left" w:pos="851"/>
                <w:tab w:val="left" w:pos="1440"/>
                <w:tab w:val="left" w:pos="8505"/>
              </w:tabs>
              <w:spacing w:line="280" w:lineRule="exact"/>
              <w:ind w:left="567"/>
              <w:jc w:val="right"/>
              <w:rPr>
                <w:rFonts w:asciiTheme="majorBidi" w:hAnsiTheme="majorBidi" w:cstheme="majorBidi"/>
                <w:b/>
                <w:bCs/>
                <w:sz w:val="28"/>
                <w:szCs w:val="28"/>
              </w:rPr>
            </w:pPr>
          </w:p>
        </w:tc>
        <w:tc>
          <w:tcPr>
            <w:tcW w:w="1285" w:type="dxa"/>
          </w:tcPr>
          <w:p w14:paraId="50F416C3" w14:textId="77777777" w:rsidR="00DC3D7E" w:rsidRPr="0074406F" w:rsidRDefault="00DC3D7E" w:rsidP="00D21984">
            <w:pPr>
              <w:tabs>
                <w:tab w:val="left" w:pos="284"/>
                <w:tab w:val="left" w:pos="851"/>
                <w:tab w:val="left" w:pos="1440"/>
                <w:tab w:val="left" w:pos="8505"/>
              </w:tabs>
              <w:spacing w:line="280" w:lineRule="exact"/>
              <w:ind w:left="34" w:right="57"/>
              <w:jc w:val="right"/>
              <w:rPr>
                <w:rFonts w:asciiTheme="majorBidi" w:hAnsiTheme="majorBidi" w:cstheme="majorBidi"/>
                <w:b/>
                <w:bCs/>
                <w:sz w:val="28"/>
                <w:szCs w:val="28"/>
              </w:rPr>
            </w:pPr>
          </w:p>
        </w:tc>
        <w:tc>
          <w:tcPr>
            <w:tcW w:w="134" w:type="dxa"/>
          </w:tcPr>
          <w:p w14:paraId="3F1A04EA" w14:textId="77777777" w:rsidR="00DC3D7E" w:rsidRPr="0074406F" w:rsidRDefault="00DC3D7E" w:rsidP="00D21984">
            <w:pPr>
              <w:tabs>
                <w:tab w:val="left" w:pos="284"/>
                <w:tab w:val="left" w:pos="851"/>
                <w:tab w:val="left" w:pos="1440"/>
                <w:tab w:val="left" w:pos="8505"/>
              </w:tabs>
              <w:spacing w:line="280" w:lineRule="exact"/>
              <w:ind w:left="567"/>
              <w:jc w:val="right"/>
              <w:rPr>
                <w:rFonts w:asciiTheme="majorBidi" w:hAnsiTheme="majorBidi" w:cstheme="majorBidi"/>
                <w:b/>
                <w:bCs/>
                <w:sz w:val="28"/>
                <w:szCs w:val="28"/>
              </w:rPr>
            </w:pPr>
          </w:p>
        </w:tc>
        <w:tc>
          <w:tcPr>
            <w:tcW w:w="1141" w:type="dxa"/>
          </w:tcPr>
          <w:p w14:paraId="643B692F" w14:textId="77777777" w:rsidR="00DC3D7E" w:rsidRPr="0074406F" w:rsidRDefault="00DC3D7E" w:rsidP="00D21984">
            <w:pPr>
              <w:spacing w:line="280" w:lineRule="exact"/>
              <w:ind w:left="-113" w:right="284"/>
              <w:jc w:val="right"/>
              <w:rPr>
                <w:rFonts w:asciiTheme="majorBidi" w:hAnsiTheme="majorBidi" w:cstheme="majorBidi"/>
                <w:b/>
                <w:bCs/>
                <w:sz w:val="28"/>
                <w:szCs w:val="28"/>
              </w:rPr>
            </w:pPr>
          </w:p>
        </w:tc>
        <w:tc>
          <w:tcPr>
            <w:tcW w:w="134" w:type="dxa"/>
          </w:tcPr>
          <w:p w14:paraId="563F2AA8" w14:textId="77777777" w:rsidR="00DC3D7E" w:rsidRPr="0074406F" w:rsidRDefault="00DC3D7E" w:rsidP="00D21984">
            <w:pPr>
              <w:tabs>
                <w:tab w:val="left" w:pos="284"/>
                <w:tab w:val="left" w:pos="851"/>
                <w:tab w:val="left" w:pos="1440"/>
                <w:tab w:val="left" w:pos="8505"/>
              </w:tabs>
              <w:spacing w:line="280" w:lineRule="exact"/>
              <w:ind w:right="1134"/>
              <w:jc w:val="right"/>
              <w:rPr>
                <w:rFonts w:asciiTheme="majorBidi" w:hAnsiTheme="majorBidi" w:cstheme="majorBidi"/>
                <w:b/>
                <w:bCs/>
                <w:sz w:val="28"/>
                <w:szCs w:val="28"/>
              </w:rPr>
            </w:pPr>
          </w:p>
        </w:tc>
        <w:tc>
          <w:tcPr>
            <w:tcW w:w="1284" w:type="dxa"/>
          </w:tcPr>
          <w:p w14:paraId="50544F2A" w14:textId="77777777" w:rsidR="00DC3D7E" w:rsidRPr="0074406F" w:rsidRDefault="00DC3D7E" w:rsidP="00D21984">
            <w:pPr>
              <w:tabs>
                <w:tab w:val="left" w:pos="284"/>
                <w:tab w:val="left" w:pos="851"/>
                <w:tab w:val="left" w:pos="1440"/>
                <w:tab w:val="left" w:pos="8505"/>
              </w:tabs>
              <w:spacing w:line="280" w:lineRule="exact"/>
              <w:ind w:left="34" w:right="57"/>
              <w:jc w:val="right"/>
              <w:rPr>
                <w:rFonts w:asciiTheme="majorBidi" w:hAnsiTheme="majorBidi" w:cstheme="majorBidi"/>
                <w:b/>
                <w:bCs/>
                <w:sz w:val="28"/>
                <w:szCs w:val="28"/>
              </w:rPr>
            </w:pPr>
          </w:p>
        </w:tc>
      </w:tr>
      <w:tr w:rsidR="00DC3D7E" w:rsidRPr="0074406F" w14:paraId="5AA20FD1" w14:textId="77777777">
        <w:tc>
          <w:tcPr>
            <w:tcW w:w="3117" w:type="dxa"/>
          </w:tcPr>
          <w:p w14:paraId="0A4A25C8" w14:textId="77777777" w:rsidR="00DC3D7E" w:rsidRPr="0074406F" w:rsidRDefault="00DC3D7E" w:rsidP="00D21984">
            <w:pPr>
              <w:tabs>
                <w:tab w:val="left" w:pos="284"/>
                <w:tab w:val="left" w:pos="851"/>
                <w:tab w:val="left" w:pos="1440"/>
                <w:tab w:val="left" w:pos="8505"/>
              </w:tabs>
              <w:spacing w:line="280" w:lineRule="exact"/>
              <w:ind w:left="34"/>
              <w:rPr>
                <w:rFonts w:asciiTheme="majorBidi" w:hAnsiTheme="majorBidi" w:cstheme="majorBidi"/>
                <w:sz w:val="28"/>
                <w:szCs w:val="28"/>
                <w:cs/>
              </w:rPr>
            </w:pPr>
            <w:r w:rsidRPr="0074406F">
              <w:rPr>
                <w:rFonts w:asciiTheme="majorBidi" w:hAnsiTheme="majorBidi" w:cstheme="majorBidi"/>
                <w:sz w:val="28"/>
                <w:szCs w:val="28"/>
                <w:cs/>
              </w:rPr>
              <w:t xml:space="preserve">   หุ้นกู้ </w:t>
            </w:r>
          </w:p>
        </w:tc>
        <w:tc>
          <w:tcPr>
            <w:tcW w:w="1276" w:type="dxa"/>
          </w:tcPr>
          <w:p w14:paraId="599830FD" w14:textId="60DC5C07" w:rsidR="00DC3D7E" w:rsidRPr="0074406F" w:rsidRDefault="00DB7C4F" w:rsidP="00D21984">
            <w:pPr>
              <w:spacing w:line="280" w:lineRule="exact"/>
              <w:ind w:left="-113" w:right="284"/>
              <w:jc w:val="right"/>
              <w:rPr>
                <w:rFonts w:asciiTheme="majorBidi" w:hAnsiTheme="majorBidi" w:cstheme="majorBidi"/>
                <w:sz w:val="28"/>
                <w:szCs w:val="28"/>
              </w:rPr>
            </w:pPr>
            <w:r>
              <w:rPr>
                <w:rFonts w:asciiTheme="majorBidi" w:hAnsiTheme="majorBidi" w:cstheme="majorBidi"/>
                <w:sz w:val="28"/>
                <w:szCs w:val="28"/>
              </w:rPr>
              <w:t>-</w:t>
            </w:r>
          </w:p>
        </w:tc>
        <w:tc>
          <w:tcPr>
            <w:tcW w:w="134" w:type="dxa"/>
          </w:tcPr>
          <w:p w14:paraId="3E9C30C1" w14:textId="77777777" w:rsidR="00DC3D7E" w:rsidRPr="0074406F" w:rsidRDefault="00DC3D7E" w:rsidP="00D21984">
            <w:pPr>
              <w:tabs>
                <w:tab w:val="left" w:pos="284"/>
                <w:tab w:val="left" w:pos="851"/>
                <w:tab w:val="left" w:pos="1440"/>
                <w:tab w:val="left" w:pos="8505"/>
              </w:tabs>
              <w:spacing w:line="280" w:lineRule="exact"/>
              <w:ind w:left="567"/>
              <w:jc w:val="right"/>
              <w:rPr>
                <w:rFonts w:asciiTheme="majorBidi" w:hAnsiTheme="majorBidi" w:cstheme="majorBidi"/>
                <w:sz w:val="28"/>
                <w:szCs w:val="28"/>
              </w:rPr>
            </w:pPr>
          </w:p>
        </w:tc>
        <w:tc>
          <w:tcPr>
            <w:tcW w:w="1285" w:type="dxa"/>
          </w:tcPr>
          <w:p w14:paraId="09072399" w14:textId="24220355" w:rsidR="00DC3D7E" w:rsidRPr="0074406F" w:rsidRDefault="00DB7C4F" w:rsidP="00D21984">
            <w:pPr>
              <w:tabs>
                <w:tab w:val="left" w:pos="284"/>
                <w:tab w:val="left" w:pos="851"/>
                <w:tab w:val="left" w:pos="1440"/>
                <w:tab w:val="left" w:pos="8505"/>
              </w:tabs>
              <w:spacing w:line="280" w:lineRule="exact"/>
              <w:ind w:left="34" w:right="57"/>
              <w:jc w:val="right"/>
              <w:rPr>
                <w:rFonts w:asciiTheme="majorBidi" w:hAnsiTheme="majorBidi" w:cstheme="majorBidi"/>
                <w:sz w:val="28"/>
                <w:szCs w:val="28"/>
              </w:rPr>
            </w:pPr>
            <w:r>
              <w:rPr>
                <w:rFonts w:asciiTheme="majorBidi" w:hAnsiTheme="majorBidi" w:cstheme="majorBidi"/>
                <w:sz w:val="28"/>
                <w:szCs w:val="28"/>
              </w:rPr>
              <w:t>34,712</w:t>
            </w:r>
          </w:p>
        </w:tc>
        <w:tc>
          <w:tcPr>
            <w:tcW w:w="134" w:type="dxa"/>
          </w:tcPr>
          <w:p w14:paraId="71ED62FF" w14:textId="77777777" w:rsidR="00DC3D7E" w:rsidRPr="0074406F" w:rsidRDefault="00DC3D7E" w:rsidP="00D21984">
            <w:pPr>
              <w:tabs>
                <w:tab w:val="left" w:pos="284"/>
                <w:tab w:val="left" w:pos="851"/>
                <w:tab w:val="left" w:pos="1440"/>
                <w:tab w:val="left" w:pos="8505"/>
              </w:tabs>
              <w:spacing w:line="280" w:lineRule="exact"/>
              <w:ind w:left="567"/>
              <w:jc w:val="right"/>
              <w:rPr>
                <w:rFonts w:asciiTheme="majorBidi" w:hAnsiTheme="majorBidi" w:cstheme="majorBidi"/>
                <w:sz w:val="28"/>
                <w:szCs w:val="28"/>
              </w:rPr>
            </w:pPr>
          </w:p>
        </w:tc>
        <w:tc>
          <w:tcPr>
            <w:tcW w:w="1141" w:type="dxa"/>
          </w:tcPr>
          <w:p w14:paraId="3AFBB63D" w14:textId="47E69C7C" w:rsidR="00DC3D7E" w:rsidRPr="0074406F" w:rsidRDefault="00DB7C4F" w:rsidP="00D21984">
            <w:pPr>
              <w:spacing w:line="280" w:lineRule="exact"/>
              <w:ind w:left="-113" w:right="284"/>
              <w:jc w:val="right"/>
              <w:rPr>
                <w:rFonts w:asciiTheme="majorBidi" w:hAnsiTheme="majorBidi" w:cstheme="majorBidi"/>
                <w:sz w:val="28"/>
                <w:szCs w:val="28"/>
              </w:rPr>
            </w:pPr>
            <w:r>
              <w:rPr>
                <w:rFonts w:asciiTheme="majorBidi" w:hAnsiTheme="majorBidi" w:cstheme="majorBidi"/>
                <w:sz w:val="28"/>
                <w:szCs w:val="28"/>
              </w:rPr>
              <w:t>-</w:t>
            </w:r>
          </w:p>
        </w:tc>
        <w:tc>
          <w:tcPr>
            <w:tcW w:w="134" w:type="dxa"/>
          </w:tcPr>
          <w:p w14:paraId="658B27B0" w14:textId="77777777" w:rsidR="00DC3D7E" w:rsidRPr="0074406F" w:rsidRDefault="00DC3D7E" w:rsidP="00D21984">
            <w:pPr>
              <w:tabs>
                <w:tab w:val="left" w:pos="284"/>
                <w:tab w:val="left" w:pos="851"/>
                <w:tab w:val="left" w:pos="1440"/>
                <w:tab w:val="left" w:pos="8505"/>
              </w:tabs>
              <w:spacing w:line="280" w:lineRule="exact"/>
              <w:ind w:right="1134"/>
              <w:jc w:val="right"/>
              <w:rPr>
                <w:rFonts w:asciiTheme="majorBidi" w:hAnsiTheme="majorBidi" w:cstheme="majorBidi"/>
                <w:sz w:val="28"/>
                <w:szCs w:val="28"/>
              </w:rPr>
            </w:pPr>
          </w:p>
        </w:tc>
        <w:tc>
          <w:tcPr>
            <w:tcW w:w="1284" w:type="dxa"/>
          </w:tcPr>
          <w:p w14:paraId="267E6980" w14:textId="6DBF2BE4" w:rsidR="00DC3D7E" w:rsidRPr="0074406F" w:rsidRDefault="00DB7C4F" w:rsidP="00D21984">
            <w:pPr>
              <w:tabs>
                <w:tab w:val="left" w:pos="284"/>
                <w:tab w:val="left" w:pos="851"/>
                <w:tab w:val="left" w:pos="1440"/>
                <w:tab w:val="left" w:pos="8505"/>
              </w:tabs>
              <w:spacing w:line="280" w:lineRule="exact"/>
              <w:ind w:left="34" w:right="57"/>
              <w:jc w:val="right"/>
              <w:rPr>
                <w:rFonts w:asciiTheme="majorBidi" w:hAnsiTheme="majorBidi" w:cstheme="majorBidi"/>
                <w:sz w:val="28"/>
                <w:szCs w:val="28"/>
              </w:rPr>
            </w:pPr>
            <w:r>
              <w:rPr>
                <w:rFonts w:asciiTheme="majorBidi" w:hAnsiTheme="majorBidi" w:cstheme="majorBidi"/>
                <w:sz w:val="28"/>
                <w:szCs w:val="28"/>
              </w:rPr>
              <w:t>34,712</w:t>
            </w:r>
          </w:p>
        </w:tc>
      </w:tr>
      <w:tr w:rsidR="00EF027C" w:rsidRPr="0074406F" w14:paraId="6B821BF0" w14:textId="77777777">
        <w:trPr>
          <w:trHeight w:val="93"/>
        </w:trPr>
        <w:tc>
          <w:tcPr>
            <w:tcW w:w="3117" w:type="dxa"/>
          </w:tcPr>
          <w:p w14:paraId="34A63D59" w14:textId="77777777" w:rsidR="00EF027C" w:rsidRPr="0074406F" w:rsidRDefault="00EF027C" w:rsidP="00D21984">
            <w:pPr>
              <w:tabs>
                <w:tab w:val="left" w:pos="284"/>
                <w:tab w:val="left" w:pos="851"/>
                <w:tab w:val="left" w:pos="1440"/>
                <w:tab w:val="left" w:pos="8505"/>
              </w:tabs>
              <w:spacing w:line="280" w:lineRule="exact"/>
              <w:ind w:left="-113" w:right="-113"/>
              <w:jc w:val="center"/>
              <w:rPr>
                <w:rFonts w:asciiTheme="majorBidi" w:hAnsiTheme="majorBidi" w:cstheme="majorBidi"/>
                <w:sz w:val="28"/>
                <w:szCs w:val="28"/>
              </w:rPr>
            </w:pPr>
          </w:p>
        </w:tc>
        <w:tc>
          <w:tcPr>
            <w:tcW w:w="5388" w:type="dxa"/>
            <w:gridSpan w:val="7"/>
            <w:tcBorders>
              <w:bottom w:val="single" w:sz="6" w:space="0" w:color="auto"/>
            </w:tcBorders>
          </w:tcPr>
          <w:p w14:paraId="688C5ABE" w14:textId="77777777" w:rsidR="00EF027C" w:rsidRPr="0074406F" w:rsidRDefault="00EF027C" w:rsidP="00D21984">
            <w:pPr>
              <w:tabs>
                <w:tab w:val="left" w:pos="284"/>
                <w:tab w:val="left" w:pos="851"/>
                <w:tab w:val="left" w:pos="1440"/>
                <w:tab w:val="left" w:pos="8505"/>
              </w:tabs>
              <w:spacing w:line="280" w:lineRule="exact"/>
              <w:ind w:left="-113" w:right="-113"/>
              <w:jc w:val="center"/>
              <w:rPr>
                <w:rFonts w:asciiTheme="majorBidi" w:hAnsiTheme="majorBidi" w:cstheme="majorBidi"/>
                <w:sz w:val="28"/>
                <w:szCs w:val="28"/>
                <w:cs/>
              </w:rPr>
            </w:pPr>
            <w:r w:rsidRPr="0074406F">
              <w:rPr>
                <w:rFonts w:asciiTheme="majorBidi" w:hAnsiTheme="majorBidi" w:cstheme="majorBidi"/>
                <w:sz w:val="28"/>
                <w:szCs w:val="28"/>
                <w:cs/>
              </w:rPr>
              <w:t>พันบาท</w:t>
            </w:r>
          </w:p>
        </w:tc>
      </w:tr>
      <w:tr w:rsidR="00EF027C" w:rsidRPr="0074406F" w14:paraId="59813A2F" w14:textId="77777777">
        <w:trPr>
          <w:trHeight w:val="93"/>
        </w:trPr>
        <w:tc>
          <w:tcPr>
            <w:tcW w:w="3117" w:type="dxa"/>
          </w:tcPr>
          <w:p w14:paraId="7976BC1F" w14:textId="77777777" w:rsidR="00EF027C" w:rsidRPr="0074406F" w:rsidRDefault="00EF027C" w:rsidP="00D21984">
            <w:pPr>
              <w:tabs>
                <w:tab w:val="left" w:pos="284"/>
                <w:tab w:val="left" w:pos="851"/>
                <w:tab w:val="left" w:pos="1440"/>
                <w:tab w:val="left" w:pos="8505"/>
              </w:tabs>
              <w:spacing w:line="280" w:lineRule="exact"/>
              <w:ind w:left="-113" w:right="-113"/>
              <w:jc w:val="center"/>
              <w:rPr>
                <w:rFonts w:asciiTheme="majorBidi" w:hAnsiTheme="majorBidi" w:cstheme="majorBidi"/>
                <w:sz w:val="28"/>
                <w:szCs w:val="28"/>
              </w:rPr>
            </w:pPr>
          </w:p>
        </w:tc>
        <w:tc>
          <w:tcPr>
            <w:tcW w:w="5388" w:type="dxa"/>
            <w:gridSpan w:val="7"/>
            <w:tcBorders>
              <w:bottom w:val="single" w:sz="6" w:space="0" w:color="auto"/>
            </w:tcBorders>
          </w:tcPr>
          <w:p w14:paraId="5B1BEDDE" w14:textId="1CDD0E1E" w:rsidR="00EF027C" w:rsidRPr="0074406F" w:rsidRDefault="00EF027C" w:rsidP="00D21984">
            <w:pPr>
              <w:tabs>
                <w:tab w:val="left" w:pos="284"/>
                <w:tab w:val="left" w:pos="851"/>
                <w:tab w:val="left" w:pos="1440"/>
                <w:tab w:val="left" w:pos="8505"/>
              </w:tabs>
              <w:spacing w:line="280" w:lineRule="exact"/>
              <w:ind w:left="-113" w:right="-113"/>
              <w:jc w:val="center"/>
              <w:rPr>
                <w:rFonts w:asciiTheme="majorBidi" w:hAnsiTheme="majorBidi" w:cstheme="majorBidi"/>
                <w:sz w:val="28"/>
                <w:szCs w:val="28"/>
              </w:rPr>
            </w:pPr>
            <w:r w:rsidRPr="0074406F">
              <w:rPr>
                <w:rFonts w:asciiTheme="majorBidi" w:hAnsiTheme="majorBidi" w:cstheme="majorBidi"/>
                <w:spacing w:val="-4"/>
                <w:sz w:val="28"/>
                <w:szCs w:val="28"/>
                <w:cs/>
              </w:rPr>
              <w:t xml:space="preserve">ณ วันที่ </w:t>
            </w:r>
            <w:r w:rsidRPr="0074406F">
              <w:rPr>
                <w:rFonts w:asciiTheme="majorBidi" w:hAnsiTheme="majorBidi" w:cstheme="majorBidi"/>
                <w:spacing w:val="-4"/>
                <w:sz w:val="28"/>
                <w:szCs w:val="28"/>
              </w:rPr>
              <w:t>31</w:t>
            </w:r>
            <w:r w:rsidRPr="0074406F">
              <w:rPr>
                <w:rFonts w:asciiTheme="majorBidi" w:hAnsiTheme="majorBidi" w:cstheme="majorBidi"/>
                <w:spacing w:val="-4"/>
                <w:sz w:val="28"/>
                <w:szCs w:val="28"/>
                <w:cs/>
              </w:rPr>
              <w:t xml:space="preserve"> ธันวาคม </w:t>
            </w:r>
            <w:r w:rsidRPr="0074406F">
              <w:rPr>
                <w:rFonts w:asciiTheme="majorBidi" w:hAnsiTheme="majorBidi" w:cstheme="majorBidi"/>
                <w:spacing w:val="-4"/>
                <w:sz w:val="28"/>
                <w:szCs w:val="28"/>
              </w:rPr>
              <w:t>256</w:t>
            </w:r>
            <w:r>
              <w:rPr>
                <w:rFonts w:asciiTheme="majorBidi" w:hAnsiTheme="majorBidi" w:cstheme="majorBidi"/>
                <w:spacing w:val="-4"/>
                <w:sz w:val="28"/>
                <w:szCs w:val="28"/>
              </w:rPr>
              <w:t>7</w:t>
            </w:r>
          </w:p>
        </w:tc>
      </w:tr>
      <w:tr w:rsidR="00EF027C" w:rsidRPr="0074406F" w14:paraId="17CF4058" w14:textId="77777777">
        <w:trPr>
          <w:trHeight w:val="93"/>
        </w:trPr>
        <w:tc>
          <w:tcPr>
            <w:tcW w:w="3117" w:type="dxa"/>
          </w:tcPr>
          <w:p w14:paraId="4DA2036D" w14:textId="77777777" w:rsidR="00EF027C" w:rsidRPr="0074406F" w:rsidRDefault="00EF027C" w:rsidP="00D21984">
            <w:pPr>
              <w:tabs>
                <w:tab w:val="left" w:pos="284"/>
                <w:tab w:val="left" w:pos="851"/>
                <w:tab w:val="left" w:pos="1440"/>
                <w:tab w:val="left" w:pos="8505"/>
              </w:tabs>
              <w:spacing w:line="280" w:lineRule="exact"/>
              <w:ind w:left="-113" w:right="-113"/>
              <w:jc w:val="center"/>
              <w:rPr>
                <w:rFonts w:asciiTheme="majorBidi" w:hAnsiTheme="majorBidi" w:cstheme="majorBidi"/>
                <w:sz w:val="28"/>
                <w:szCs w:val="28"/>
              </w:rPr>
            </w:pPr>
          </w:p>
        </w:tc>
        <w:tc>
          <w:tcPr>
            <w:tcW w:w="5388" w:type="dxa"/>
            <w:gridSpan w:val="7"/>
            <w:tcBorders>
              <w:bottom w:val="single" w:sz="6" w:space="0" w:color="auto"/>
            </w:tcBorders>
          </w:tcPr>
          <w:p w14:paraId="5B6A4B15" w14:textId="77777777" w:rsidR="00EF027C" w:rsidRPr="0074406F" w:rsidRDefault="00EF027C" w:rsidP="00D21984">
            <w:pPr>
              <w:tabs>
                <w:tab w:val="left" w:pos="284"/>
                <w:tab w:val="left" w:pos="851"/>
                <w:tab w:val="left" w:pos="1440"/>
                <w:tab w:val="left" w:pos="8505"/>
              </w:tabs>
              <w:spacing w:line="280" w:lineRule="exact"/>
              <w:ind w:left="-113" w:right="-113"/>
              <w:jc w:val="center"/>
              <w:rPr>
                <w:rFonts w:asciiTheme="majorBidi" w:hAnsiTheme="majorBidi" w:cstheme="majorBidi"/>
                <w:sz w:val="28"/>
                <w:szCs w:val="28"/>
                <w:cs/>
              </w:rPr>
            </w:pPr>
            <w:r w:rsidRPr="0074406F">
              <w:rPr>
                <w:rFonts w:asciiTheme="majorBidi" w:hAnsiTheme="majorBidi" w:cstheme="majorBidi"/>
                <w:sz w:val="28"/>
                <w:szCs w:val="28"/>
                <w:cs/>
              </w:rPr>
              <w:t>งบการเงิน</w:t>
            </w:r>
            <w:r>
              <w:rPr>
                <w:rFonts w:asciiTheme="majorBidi" w:hAnsiTheme="majorBidi" w:cstheme="majorBidi" w:hint="cs"/>
                <w:sz w:val="28"/>
                <w:szCs w:val="28"/>
                <w:cs/>
              </w:rPr>
              <w:t>เฉพาะกิจการ</w:t>
            </w:r>
          </w:p>
        </w:tc>
      </w:tr>
      <w:tr w:rsidR="00EF027C" w:rsidRPr="0074406F" w14:paraId="1D08ED07" w14:textId="77777777">
        <w:tc>
          <w:tcPr>
            <w:tcW w:w="3117" w:type="dxa"/>
          </w:tcPr>
          <w:p w14:paraId="04E43009" w14:textId="77777777" w:rsidR="00EF027C" w:rsidRPr="0074406F" w:rsidRDefault="00EF027C" w:rsidP="00D21984">
            <w:pPr>
              <w:tabs>
                <w:tab w:val="left" w:pos="284"/>
                <w:tab w:val="left" w:pos="851"/>
                <w:tab w:val="left" w:pos="1440"/>
                <w:tab w:val="left" w:pos="8505"/>
              </w:tabs>
              <w:spacing w:line="280" w:lineRule="exact"/>
              <w:ind w:left="34"/>
              <w:rPr>
                <w:rFonts w:asciiTheme="majorBidi" w:hAnsiTheme="majorBidi" w:cstheme="majorBidi"/>
                <w:sz w:val="28"/>
                <w:szCs w:val="28"/>
              </w:rPr>
            </w:pPr>
          </w:p>
        </w:tc>
        <w:tc>
          <w:tcPr>
            <w:tcW w:w="1276" w:type="dxa"/>
            <w:tcBorders>
              <w:top w:val="single" w:sz="6" w:space="0" w:color="auto"/>
              <w:bottom w:val="single" w:sz="6" w:space="0" w:color="auto"/>
            </w:tcBorders>
          </w:tcPr>
          <w:p w14:paraId="4113885C" w14:textId="77777777" w:rsidR="00EF027C" w:rsidRPr="0074406F" w:rsidRDefault="00EF027C" w:rsidP="00D21984">
            <w:pPr>
              <w:tabs>
                <w:tab w:val="left" w:pos="284"/>
                <w:tab w:val="left" w:pos="851"/>
                <w:tab w:val="left" w:pos="1440"/>
                <w:tab w:val="left" w:pos="8505"/>
              </w:tabs>
              <w:spacing w:line="280" w:lineRule="exact"/>
              <w:ind w:left="34"/>
              <w:jc w:val="center"/>
              <w:rPr>
                <w:rFonts w:asciiTheme="majorBidi" w:hAnsiTheme="majorBidi" w:cstheme="majorBidi"/>
                <w:sz w:val="28"/>
                <w:szCs w:val="28"/>
              </w:rPr>
            </w:pPr>
            <w:r w:rsidRPr="0074406F">
              <w:rPr>
                <w:rFonts w:asciiTheme="majorBidi" w:hAnsiTheme="majorBidi" w:cstheme="majorBidi"/>
                <w:sz w:val="28"/>
                <w:szCs w:val="28"/>
                <w:cs/>
              </w:rPr>
              <w:t xml:space="preserve">ระดับที่ </w:t>
            </w:r>
            <w:r w:rsidRPr="0074406F">
              <w:rPr>
                <w:rFonts w:asciiTheme="majorBidi" w:hAnsiTheme="majorBidi" w:cstheme="majorBidi"/>
                <w:sz w:val="28"/>
                <w:szCs w:val="28"/>
              </w:rPr>
              <w:t>1</w:t>
            </w:r>
          </w:p>
        </w:tc>
        <w:tc>
          <w:tcPr>
            <w:tcW w:w="134" w:type="dxa"/>
            <w:tcBorders>
              <w:top w:val="single" w:sz="6" w:space="0" w:color="auto"/>
            </w:tcBorders>
          </w:tcPr>
          <w:p w14:paraId="25630904" w14:textId="77777777" w:rsidR="00EF027C" w:rsidRPr="0074406F" w:rsidRDefault="00EF027C" w:rsidP="00D21984">
            <w:pPr>
              <w:tabs>
                <w:tab w:val="left" w:pos="284"/>
                <w:tab w:val="left" w:pos="851"/>
                <w:tab w:val="left" w:pos="1440"/>
                <w:tab w:val="left" w:pos="8505"/>
              </w:tabs>
              <w:spacing w:line="280" w:lineRule="exact"/>
              <w:ind w:left="567"/>
              <w:rPr>
                <w:rFonts w:asciiTheme="majorBidi" w:hAnsiTheme="majorBidi" w:cstheme="majorBidi"/>
                <w:sz w:val="28"/>
                <w:szCs w:val="28"/>
              </w:rPr>
            </w:pPr>
          </w:p>
        </w:tc>
        <w:tc>
          <w:tcPr>
            <w:tcW w:w="1285" w:type="dxa"/>
            <w:tcBorders>
              <w:top w:val="single" w:sz="6" w:space="0" w:color="auto"/>
              <w:bottom w:val="single" w:sz="6" w:space="0" w:color="auto"/>
            </w:tcBorders>
          </w:tcPr>
          <w:p w14:paraId="635D9EE4" w14:textId="77777777" w:rsidR="00EF027C" w:rsidRPr="0074406F" w:rsidRDefault="00EF027C" w:rsidP="00D21984">
            <w:pPr>
              <w:tabs>
                <w:tab w:val="left" w:pos="284"/>
                <w:tab w:val="left" w:pos="851"/>
                <w:tab w:val="left" w:pos="1440"/>
                <w:tab w:val="left" w:pos="8505"/>
              </w:tabs>
              <w:spacing w:line="280" w:lineRule="exact"/>
              <w:ind w:left="34"/>
              <w:jc w:val="center"/>
              <w:rPr>
                <w:rFonts w:asciiTheme="majorBidi" w:hAnsiTheme="majorBidi" w:cstheme="majorBidi"/>
                <w:sz w:val="28"/>
                <w:szCs w:val="28"/>
              </w:rPr>
            </w:pPr>
            <w:r w:rsidRPr="0074406F">
              <w:rPr>
                <w:rFonts w:asciiTheme="majorBidi" w:hAnsiTheme="majorBidi" w:cstheme="majorBidi"/>
                <w:sz w:val="28"/>
                <w:szCs w:val="28"/>
                <w:cs/>
              </w:rPr>
              <w:t xml:space="preserve">ระดับที่ </w:t>
            </w:r>
            <w:r w:rsidRPr="0074406F">
              <w:rPr>
                <w:rFonts w:asciiTheme="majorBidi" w:hAnsiTheme="majorBidi" w:cstheme="majorBidi"/>
                <w:sz w:val="28"/>
                <w:szCs w:val="28"/>
              </w:rPr>
              <w:t>2</w:t>
            </w:r>
          </w:p>
        </w:tc>
        <w:tc>
          <w:tcPr>
            <w:tcW w:w="134" w:type="dxa"/>
            <w:tcBorders>
              <w:top w:val="single" w:sz="6" w:space="0" w:color="auto"/>
            </w:tcBorders>
          </w:tcPr>
          <w:p w14:paraId="19A572C3" w14:textId="77777777" w:rsidR="00EF027C" w:rsidRPr="0074406F" w:rsidRDefault="00EF027C" w:rsidP="00D21984">
            <w:pPr>
              <w:tabs>
                <w:tab w:val="left" w:pos="284"/>
                <w:tab w:val="left" w:pos="851"/>
                <w:tab w:val="left" w:pos="1440"/>
                <w:tab w:val="left" w:pos="8505"/>
              </w:tabs>
              <w:spacing w:line="280" w:lineRule="exact"/>
              <w:ind w:left="567"/>
              <w:rPr>
                <w:rFonts w:asciiTheme="majorBidi" w:hAnsiTheme="majorBidi" w:cstheme="majorBidi"/>
                <w:sz w:val="28"/>
                <w:szCs w:val="28"/>
              </w:rPr>
            </w:pPr>
          </w:p>
        </w:tc>
        <w:tc>
          <w:tcPr>
            <w:tcW w:w="1141" w:type="dxa"/>
            <w:tcBorders>
              <w:top w:val="single" w:sz="6" w:space="0" w:color="auto"/>
              <w:bottom w:val="single" w:sz="6" w:space="0" w:color="auto"/>
            </w:tcBorders>
          </w:tcPr>
          <w:p w14:paraId="7B3065D3" w14:textId="77777777" w:rsidR="00EF027C" w:rsidRPr="0074406F" w:rsidRDefault="00EF027C" w:rsidP="00D21984">
            <w:pPr>
              <w:tabs>
                <w:tab w:val="left" w:pos="284"/>
                <w:tab w:val="left" w:pos="851"/>
                <w:tab w:val="left" w:pos="1440"/>
                <w:tab w:val="left" w:pos="8505"/>
              </w:tabs>
              <w:spacing w:line="280" w:lineRule="exact"/>
              <w:ind w:left="34"/>
              <w:jc w:val="center"/>
              <w:rPr>
                <w:rFonts w:asciiTheme="majorBidi" w:hAnsiTheme="majorBidi" w:cstheme="majorBidi"/>
                <w:sz w:val="28"/>
                <w:szCs w:val="28"/>
              </w:rPr>
            </w:pPr>
            <w:r w:rsidRPr="0074406F">
              <w:rPr>
                <w:rFonts w:asciiTheme="majorBidi" w:hAnsiTheme="majorBidi" w:cstheme="majorBidi"/>
                <w:sz w:val="28"/>
                <w:szCs w:val="28"/>
                <w:cs/>
              </w:rPr>
              <w:t xml:space="preserve">ระดับที่ </w:t>
            </w:r>
            <w:r w:rsidRPr="0074406F">
              <w:rPr>
                <w:rFonts w:asciiTheme="majorBidi" w:hAnsiTheme="majorBidi" w:cstheme="majorBidi"/>
                <w:sz w:val="28"/>
                <w:szCs w:val="28"/>
              </w:rPr>
              <w:t>3</w:t>
            </w:r>
          </w:p>
        </w:tc>
        <w:tc>
          <w:tcPr>
            <w:tcW w:w="134" w:type="dxa"/>
            <w:tcBorders>
              <w:top w:val="single" w:sz="6" w:space="0" w:color="auto"/>
            </w:tcBorders>
          </w:tcPr>
          <w:p w14:paraId="0ABF3855" w14:textId="77777777" w:rsidR="00EF027C" w:rsidRPr="0074406F" w:rsidRDefault="00EF027C" w:rsidP="00D21984">
            <w:pPr>
              <w:tabs>
                <w:tab w:val="left" w:pos="284"/>
                <w:tab w:val="left" w:pos="851"/>
                <w:tab w:val="left" w:pos="1440"/>
                <w:tab w:val="left" w:pos="8505"/>
              </w:tabs>
              <w:spacing w:line="280" w:lineRule="exact"/>
              <w:ind w:right="1134"/>
              <w:jc w:val="right"/>
              <w:rPr>
                <w:rFonts w:asciiTheme="majorBidi" w:hAnsiTheme="majorBidi" w:cstheme="majorBidi"/>
                <w:sz w:val="28"/>
                <w:szCs w:val="28"/>
              </w:rPr>
            </w:pPr>
          </w:p>
        </w:tc>
        <w:tc>
          <w:tcPr>
            <w:tcW w:w="1284" w:type="dxa"/>
            <w:tcBorders>
              <w:top w:val="single" w:sz="6" w:space="0" w:color="auto"/>
              <w:bottom w:val="single" w:sz="6" w:space="0" w:color="auto"/>
            </w:tcBorders>
          </w:tcPr>
          <w:p w14:paraId="64E0BEE9" w14:textId="77777777" w:rsidR="00EF027C" w:rsidRPr="0074406F" w:rsidRDefault="00EF027C" w:rsidP="00D21984">
            <w:pPr>
              <w:tabs>
                <w:tab w:val="left" w:pos="284"/>
                <w:tab w:val="left" w:pos="851"/>
                <w:tab w:val="left" w:pos="1440"/>
                <w:tab w:val="left" w:pos="8505"/>
              </w:tabs>
              <w:spacing w:line="280" w:lineRule="exact"/>
              <w:ind w:left="34"/>
              <w:jc w:val="center"/>
              <w:rPr>
                <w:rFonts w:asciiTheme="majorBidi" w:hAnsiTheme="majorBidi" w:cstheme="majorBidi"/>
                <w:sz w:val="28"/>
                <w:szCs w:val="28"/>
              </w:rPr>
            </w:pPr>
            <w:r w:rsidRPr="0074406F">
              <w:rPr>
                <w:rFonts w:asciiTheme="majorBidi" w:hAnsiTheme="majorBidi" w:cstheme="majorBidi"/>
                <w:sz w:val="28"/>
                <w:szCs w:val="28"/>
                <w:cs/>
              </w:rPr>
              <w:t>รวม</w:t>
            </w:r>
          </w:p>
        </w:tc>
      </w:tr>
      <w:tr w:rsidR="00EF027C" w:rsidRPr="0074406F" w14:paraId="4C3BDAE6" w14:textId="77777777">
        <w:tc>
          <w:tcPr>
            <w:tcW w:w="3117" w:type="dxa"/>
          </w:tcPr>
          <w:p w14:paraId="7A79ED19" w14:textId="77777777" w:rsidR="00EF027C" w:rsidRPr="0074406F" w:rsidRDefault="00EF027C" w:rsidP="00D21984">
            <w:pPr>
              <w:tabs>
                <w:tab w:val="left" w:pos="284"/>
                <w:tab w:val="left" w:pos="851"/>
                <w:tab w:val="left" w:pos="1440"/>
                <w:tab w:val="left" w:pos="8505"/>
              </w:tabs>
              <w:spacing w:line="280" w:lineRule="exact"/>
              <w:ind w:left="34"/>
              <w:rPr>
                <w:rFonts w:asciiTheme="majorBidi" w:hAnsiTheme="majorBidi" w:cstheme="majorBidi"/>
                <w:b/>
                <w:bCs/>
                <w:sz w:val="28"/>
                <w:szCs w:val="28"/>
              </w:rPr>
            </w:pPr>
            <w:r w:rsidRPr="0074406F">
              <w:rPr>
                <w:rFonts w:asciiTheme="majorBidi" w:hAnsiTheme="majorBidi" w:cstheme="majorBidi"/>
                <w:b/>
                <w:bCs/>
                <w:sz w:val="28"/>
                <w:szCs w:val="28"/>
                <w:cs/>
              </w:rPr>
              <w:t>สินทรัพย์ที่วัดมูลค่าด้วยมูลค่ายุติธรรม</w:t>
            </w:r>
          </w:p>
        </w:tc>
        <w:tc>
          <w:tcPr>
            <w:tcW w:w="1276" w:type="dxa"/>
          </w:tcPr>
          <w:p w14:paraId="3289C3D4" w14:textId="77777777" w:rsidR="00EF027C" w:rsidRPr="0074406F" w:rsidRDefault="00EF027C" w:rsidP="00D21984">
            <w:pPr>
              <w:tabs>
                <w:tab w:val="left" w:pos="284"/>
                <w:tab w:val="left" w:pos="851"/>
                <w:tab w:val="left" w:pos="1440"/>
                <w:tab w:val="left" w:pos="8505"/>
              </w:tabs>
              <w:spacing w:line="280" w:lineRule="exact"/>
              <w:ind w:left="34"/>
              <w:jc w:val="center"/>
              <w:rPr>
                <w:rFonts w:asciiTheme="majorBidi" w:hAnsiTheme="majorBidi" w:cstheme="majorBidi"/>
                <w:b/>
                <w:bCs/>
                <w:sz w:val="28"/>
                <w:szCs w:val="28"/>
              </w:rPr>
            </w:pPr>
          </w:p>
        </w:tc>
        <w:tc>
          <w:tcPr>
            <w:tcW w:w="134" w:type="dxa"/>
          </w:tcPr>
          <w:p w14:paraId="6A2A7DA5" w14:textId="77777777" w:rsidR="00EF027C" w:rsidRPr="0074406F" w:rsidRDefault="00EF027C" w:rsidP="00D21984">
            <w:pPr>
              <w:tabs>
                <w:tab w:val="left" w:pos="284"/>
                <w:tab w:val="left" w:pos="851"/>
                <w:tab w:val="left" w:pos="1440"/>
                <w:tab w:val="left" w:pos="8505"/>
              </w:tabs>
              <w:spacing w:line="280" w:lineRule="exact"/>
              <w:ind w:left="567"/>
              <w:rPr>
                <w:rFonts w:asciiTheme="majorBidi" w:hAnsiTheme="majorBidi" w:cstheme="majorBidi"/>
                <w:b/>
                <w:bCs/>
                <w:sz w:val="28"/>
                <w:szCs w:val="28"/>
              </w:rPr>
            </w:pPr>
          </w:p>
        </w:tc>
        <w:tc>
          <w:tcPr>
            <w:tcW w:w="1285" w:type="dxa"/>
          </w:tcPr>
          <w:p w14:paraId="7B2316C7" w14:textId="77777777" w:rsidR="00EF027C" w:rsidRPr="0074406F" w:rsidRDefault="00EF027C" w:rsidP="00D21984">
            <w:pPr>
              <w:tabs>
                <w:tab w:val="left" w:pos="284"/>
                <w:tab w:val="left" w:pos="8505"/>
              </w:tabs>
              <w:spacing w:line="280" w:lineRule="exact"/>
              <w:ind w:right="551"/>
              <w:jc w:val="right"/>
              <w:rPr>
                <w:rFonts w:asciiTheme="majorBidi" w:hAnsiTheme="majorBidi" w:cstheme="majorBidi"/>
                <w:b/>
                <w:bCs/>
                <w:sz w:val="28"/>
                <w:szCs w:val="28"/>
              </w:rPr>
            </w:pPr>
          </w:p>
        </w:tc>
        <w:tc>
          <w:tcPr>
            <w:tcW w:w="134" w:type="dxa"/>
          </w:tcPr>
          <w:p w14:paraId="0C2DC975" w14:textId="77777777" w:rsidR="00EF027C" w:rsidRPr="0074406F" w:rsidRDefault="00EF027C" w:rsidP="00D21984">
            <w:pPr>
              <w:tabs>
                <w:tab w:val="left" w:pos="284"/>
                <w:tab w:val="left" w:pos="851"/>
                <w:tab w:val="left" w:pos="1440"/>
                <w:tab w:val="left" w:pos="8505"/>
              </w:tabs>
              <w:spacing w:line="280" w:lineRule="exact"/>
              <w:ind w:left="567"/>
              <w:rPr>
                <w:rFonts w:asciiTheme="majorBidi" w:hAnsiTheme="majorBidi" w:cstheme="majorBidi"/>
                <w:b/>
                <w:bCs/>
                <w:sz w:val="28"/>
                <w:szCs w:val="28"/>
              </w:rPr>
            </w:pPr>
          </w:p>
        </w:tc>
        <w:tc>
          <w:tcPr>
            <w:tcW w:w="1141" w:type="dxa"/>
          </w:tcPr>
          <w:p w14:paraId="5396360A" w14:textId="77777777" w:rsidR="00EF027C" w:rsidRPr="0074406F" w:rsidRDefault="00EF027C" w:rsidP="00D21984">
            <w:pPr>
              <w:tabs>
                <w:tab w:val="left" w:pos="284"/>
                <w:tab w:val="left" w:pos="8505"/>
              </w:tabs>
              <w:spacing w:line="280" w:lineRule="exact"/>
              <w:ind w:right="551"/>
              <w:jc w:val="right"/>
              <w:rPr>
                <w:rFonts w:asciiTheme="majorBidi" w:hAnsiTheme="majorBidi" w:cstheme="majorBidi"/>
                <w:b/>
                <w:bCs/>
                <w:sz w:val="28"/>
                <w:szCs w:val="28"/>
              </w:rPr>
            </w:pPr>
          </w:p>
        </w:tc>
        <w:tc>
          <w:tcPr>
            <w:tcW w:w="134" w:type="dxa"/>
          </w:tcPr>
          <w:p w14:paraId="44A401BD" w14:textId="77777777" w:rsidR="00EF027C" w:rsidRPr="0074406F" w:rsidRDefault="00EF027C" w:rsidP="00D21984">
            <w:pPr>
              <w:tabs>
                <w:tab w:val="left" w:pos="284"/>
                <w:tab w:val="left" w:pos="851"/>
                <w:tab w:val="left" w:pos="1440"/>
                <w:tab w:val="left" w:pos="8505"/>
              </w:tabs>
              <w:spacing w:line="280" w:lineRule="exact"/>
              <w:ind w:right="1134"/>
              <w:jc w:val="right"/>
              <w:rPr>
                <w:rFonts w:asciiTheme="majorBidi" w:hAnsiTheme="majorBidi" w:cstheme="majorBidi"/>
                <w:b/>
                <w:bCs/>
                <w:sz w:val="28"/>
                <w:szCs w:val="28"/>
              </w:rPr>
            </w:pPr>
          </w:p>
        </w:tc>
        <w:tc>
          <w:tcPr>
            <w:tcW w:w="1284" w:type="dxa"/>
          </w:tcPr>
          <w:p w14:paraId="62E37CE9" w14:textId="77777777" w:rsidR="00EF027C" w:rsidRPr="0074406F" w:rsidRDefault="00EF027C" w:rsidP="00D21984">
            <w:pPr>
              <w:tabs>
                <w:tab w:val="left" w:pos="284"/>
                <w:tab w:val="left" w:pos="851"/>
                <w:tab w:val="left" w:pos="1440"/>
                <w:tab w:val="left" w:pos="8505"/>
              </w:tabs>
              <w:spacing w:line="280" w:lineRule="exact"/>
              <w:ind w:right="409"/>
              <w:jc w:val="right"/>
              <w:rPr>
                <w:rFonts w:asciiTheme="majorBidi" w:hAnsiTheme="majorBidi" w:cstheme="majorBidi"/>
                <w:b/>
                <w:bCs/>
                <w:sz w:val="28"/>
                <w:szCs w:val="28"/>
              </w:rPr>
            </w:pPr>
          </w:p>
        </w:tc>
      </w:tr>
      <w:tr w:rsidR="00EF027C" w:rsidRPr="0074406F" w14:paraId="6256C63E" w14:textId="77777777">
        <w:tc>
          <w:tcPr>
            <w:tcW w:w="3117" w:type="dxa"/>
          </w:tcPr>
          <w:p w14:paraId="2F4984BE" w14:textId="77777777" w:rsidR="00EF027C" w:rsidRPr="0074406F" w:rsidRDefault="00EF027C" w:rsidP="00D21984">
            <w:pPr>
              <w:tabs>
                <w:tab w:val="left" w:pos="284"/>
                <w:tab w:val="left" w:pos="851"/>
                <w:tab w:val="left" w:pos="1440"/>
                <w:tab w:val="left" w:pos="8505"/>
              </w:tabs>
              <w:spacing w:line="280" w:lineRule="exact"/>
              <w:ind w:left="34"/>
              <w:rPr>
                <w:rFonts w:asciiTheme="majorBidi" w:hAnsiTheme="majorBidi" w:cstheme="majorBidi"/>
                <w:sz w:val="28"/>
                <w:szCs w:val="28"/>
                <w:cs/>
              </w:rPr>
            </w:pPr>
            <w:r w:rsidRPr="0074406F">
              <w:rPr>
                <w:rFonts w:asciiTheme="majorBidi" w:hAnsiTheme="majorBidi" w:cstheme="majorBidi"/>
                <w:sz w:val="28"/>
                <w:szCs w:val="28"/>
                <w:cs/>
              </w:rPr>
              <w:t xml:space="preserve">   อสังหาริมทรัพย์เพื่อการลงทุน</w:t>
            </w:r>
          </w:p>
        </w:tc>
        <w:tc>
          <w:tcPr>
            <w:tcW w:w="1276" w:type="dxa"/>
          </w:tcPr>
          <w:p w14:paraId="32764909" w14:textId="017586EF" w:rsidR="00EF027C" w:rsidRPr="0074406F" w:rsidRDefault="00DB7C4F" w:rsidP="00D21984">
            <w:pPr>
              <w:spacing w:line="280" w:lineRule="exact"/>
              <w:ind w:left="-113" w:right="284"/>
              <w:jc w:val="right"/>
              <w:rPr>
                <w:rFonts w:asciiTheme="majorBidi" w:hAnsiTheme="majorBidi" w:cstheme="majorBidi"/>
                <w:sz w:val="28"/>
                <w:szCs w:val="28"/>
              </w:rPr>
            </w:pPr>
            <w:r>
              <w:rPr>
                <w:rFonts w:asciiTheme="majorBidi" w:hAnsiTheme="majorBidi" w:cstheme="majorBidi"/>
                <w:sz w:val="28"/>
                <w:szCs w:val="28"/>
              </w:rPr>
              <w:t>-</w:t>
            </w:r>
          </w:p>
        </w:tc>
        <w:tc>
          <w:tcPr>
            <w:tcW w:w="134" w:type="dxa"/>
          </w:tcPr>
          <w:p w14:paraId="7EDCBA34" w14:textId="77777777" w:rsidR="00EF027C" w:rsidRPr="0074406F" w:rsidRDefault="00EF027C" w:rsidP="00D21984">
            <w:pPr>
              <w:tabs>
                <w:tab w:val="left" w:pos="284"/>
                <w:tab w:val="left" w:pos="851"/>
                <w:tab w:val="left" w:pos="1440"/>
                <w:tab w:val="left" w:pos="8505"/>
              </w:tabs>
              <w:spacing w:line="280" w:lineRule="exact"/>
              <w:ind w:left="567"/>
              <w:jc w:val="right"/>
              <w:rPr>
                <w:rFonts w:asciiTheme="majorBidi" w:hAnsiTheme="majorBidi" w:cstheme="majorBidi"/>
                <w:sz w:val="28"/>
                <w:szCs w:val="28"/>
              </w:rPr>
            </w:pPr>
          </w:p>
        </w:tc>
        <w:tc>
          <w:tcPr>
            <w:tcW w:w="1285" w:type="dxa"/>
          </w:tcPr>
          <w:p w14:paraId="74E05838" w14:textId="14C63453" w:rsidR="00EF027C" w:rsidRPr="0074406F" w:rsidRDefault="00DB7C4F" w:rsidP="00D21984">
            <w:pPr>
              <w:tabs>
                <w:tab w:val="left" w:pos="284"/>
                <w:tab w:val="left" w:pos="851"/>
                <w:tab w:val="left" w:pos="1440"/>
                <w:tab w:val="left" w:pos="8505"/>
              </w:tabs>
              <w:spacing w:line="280" w:lineRule="exact"/>
              <w:ind w:left="34" w:right="284"/>
              <w:jc w:val="right"/>
              <w:rPr>
                <w:rFonts w:asciiTheme="majorBidi" w:hAnsiTheme="majorBidi" w:cstheme="majorBidi"/>
                <w:sz w:val="28"/>
                <w:szCs w:val="28"/>
              </w:rPr>
            </w:pPr>
            <w:r>
              <w:rPr>
                <w:rFonts w:asciiTheme="majorBidi" w:hAnsiTheme="majorBidi" w:cstheme="majorBidi"/>
                <w:sz w:val="28"/>
                <w:szCs w:val="28"/>
              </w:rPr>
              <w:t>-</w:t>
            </w:r>
          </w:p>
        </w:tc>
        <w:tc>
          <w:tcPr>
            <w:tcW w:w="134" w:type="dxa"/>
          </w:tcPr>
          <w:p w14:paraId="5DA55BF2" w14:textId="77777777" w:rsidR="00EF027C" w:rsidRPr="0074406F" w:rsidRDefault="00EF027C" w:rsidP="00D21984">
            <w:pPr>
              <w:tabs>
                <w:tab w:val="left" w:pos="284"/>
                <w:tab w:val="left" w:pos="851"/>
                <w:tab w:val="left" w:pos="1440"/>
                <w:tab w:val="left" w:pos="8505"/>
              </w:tabs>
              <w:spacing w:line="280" w:lineRule="exact"/>
              <w:ind w:left="567"/>
              <w:jc w:val="right"/>
              <w:rPr>
                <w:rFonts w:asciiTheme="majorBidi" w:hAnsiTheme="majorBidi" w:cstheme="majorBidi"/>
                <w:sz w:val="28"/>
                <w:szCs w:val="28"/>
              </w:rPr>
            </w:pPr>
          </w:p>
        </w:tc>
        <w:tc>
          <w:tcPr>
            <w:tcW w:w="1141" w:type="dxa"/>
          </w:tcPr>
          <w:p w14:paraId="2BC539A4" w14:textId="2EAEF494" w:rsidR="00EF027C" w:rsidRPr="0074406F" w:rsidRDefault="00DB7C4F" w:rsidP="00D21984">
            <w:pPr>
              <w:tabs>
                <w:tab w:val="left" w:pos="284"/>
                <w:tab w:val="left" w:pos="851"/>
                <w:tab w:val="left" w:pos="1440"/>
                <w:tab w:val="left" w:pos="8505"/>
              </w:tabs>
              <w:spacing w:line="280" w:lineRule="exact"/>
              <w:ind w:left="34" w:right="57"/>
              <w:jc w:val="right"/>
              <w:rPr>
                <w:rFonts w:asciiTheme="majorBidi" w:hAnsiTheme="majorBidi" w:cstheme="majorBidi"/>
                <w:sz w:val="28"/>
                <w:szCs w:val="28"/>
              </w:rPr>
            </w:pPr>
            <w:r>
              <w:rPr>
                <w:rFonts w:asciiTheme="majorBidi" w:hAnsiTheme="majorBidi" w:cstheme="majorBidi"/>
                <w:sz w:val="28"/>
                <w:szCs w:val="28"/>
              </w:rPr>
              <w:t>10,620</w:t>
            </w:r>
          </w:p>
        </w:tc>
        <w:tc>
          <w:tcPr>
            <w:tcW w:w="134" w:type="dxa"/>
          </w:tcPr>
          <w:p w14:paraId="4841238A" w14:textId="77777777" w:rsidR="00EF027C" w:rsidRPr="0074406F" w:rsidRDefault="00EF027C" w:rsidP="00D21984">
            <w:pPr>
              <w:tabs>
                <w:tab w:val="left" w:pos="284"/>
                <w:tab w:val="left" w:pos="851"/>
                <w:tab w:val="left" w:pos="1440"/>
                <w:tab w:val="left" w:pos="8505"/>
              </w:tabs>
              <w:spacing w:line="280" w:lineRule="exact"/>
              <w:ind w:right="1134"/>
              <w:jc w:val="right"/>
              <w:rPr>
                <w:rFonts w:asciiTheme="majorBidi" w:hAnsiTheme="majorBidi" w:cstheme="majorBidi"/>
                <w:sz w:val="28"/>
                <w:szCs w:val="28"/>
              </w:rPr>
            </w:pPr>
          </w:p>
        </w:tc>
        <w:tc>
          <w:tcPr>
            <w:tcW w:w="1284" w:type="dxa"/>
          </w:tcPr>
          <w:p w14:paraId="05FD529B" w14:textId="5A7CD915" w:rsidR="00EF027C" w:rsidRPr="0074406F" w:rsidRDefault="00DB7C4F" w:rsidP="00D21984">
            <w:pPr>
              <w:tabs>
                <w:tab w:val="left" w:pos="284"/>
                <w:tab w:val="left" w:pos="851"/>
                <w:tab w:val="left" w:pos="1440"/>
                <w:tab w:val="left" w:pos="8505"/>
              </w:tabs>
              <w:spacing w:line="280" w:lineRule="exact"/>
              <w:ind w:left="34" w:right="57"/>
              <w:jc w:val="right"/>
              <w:rPr>
                <w:rFonts w:asciiTheme="majorBidi" w:hAnsiTheme="majorBidi" w:cstheme="majorBidi"/>
                <w:sz w:val="28"/>
                <w:szCs w:val="28"/>
              </w:rPr>
            </w:pPr>
            <w:r>
              <w:rPr>
                <w:rFonts w:asciiTheme="majorBidi" w:hAnsiTheme="majorBidi" w:cstheme="majorBidi"/>
                <w:sz w:val="28"/>
                <w:szCs w:val="28"/>
              </w:rPr>
              <w:t>10,620</w:t>
            </w:r>
          </w:p>
        </w:tc>
      </w:tr>
      <w:tr w:rsidR="00EF027C" w:rsidRPr="0074406F" w14:paraId="741E8E01" w14:textId="77777777">
        <w:tc>
          <w:tcPr>
            <w:tcW w:w="3117" w:type="dxa"/>
          </w:tcPr>
          <w:p w14:paraId="360032BB" w14:textId="77777777" w:rsidR="00EF027C" w:rsidRPr="0074406F" w:rsidRDefault="00EF027C" w:rsidP="00D21984">
            <w:pPr>
              <w:tabs>
                <w:tab w:val="left" w:pos="284"/>
                <w:tab w:val="left" w:pos="851"/>
                <w:tab w:val="left" w:pos="1440"/>
                <w:tab w:val="left" w:pos="8505"/>
              </w:tabs>
              <w:spacing w:line="280" w:lineRule="exact"/>
              <w:ind w:left="34"/>
              <w:rPr>
                <w:rFonts w:asciiTheme="majorBidi" w:hAnsiTheme="majorBidi" w:cstheme="majorBidi"/>
                <w:b/>
                <w:bCs/>
                <w:sz w:val="28"/>
                <w:szCs w:val="28"/>
                <w:cs/>
              </w:rPr>
            </w:pPr>
            <w:r w:rsidRPr="0074406F">
              <w:rPr>
                <w:rFonts w:asciiTheme="majorBidi" w:hAnsiTheme="majorBidi" w:cstheme="majorBidi"/>
                <w:b/>
                <w:bCs/>
                <w:sz w:val="28"/>
                <w:szCs w:val="28"/>
                <w:cs/>
              </w:rPr>
              <w:t xml:space="preserve">หนี้สินที่เปิดเผยด้วยมูลค่ายุติธรรม </w:t>
            </w:r>
          </w:p>
        </w:tc>
        <w:tc>
          <w:tcPr>
            <w:tcW w:w="1276" w:type="dxa"/>
          </w:tcPr>
          <w:p w14:paraId="40A71397" w14:textId="77777777" w:rsidR="00EF027C" w:rsidRPr="0074406F" w:rsidRDefault="00EF027C" w:rsidP="00D21984">
            <w:pPr>
              <w:spacing w:line="280" w:lineRule="exact"/>
              <w:ind w:left="-113" w:right="284"/>
              <w:jc w:val="right"/>
              <w:rPr>
                <w:rFonts w:asciiTheme="majorBidi" w:hAnsiTheme="majorBidi" w:cstheme="majorBidi"/>
                <w:b/>
                <w:bCs/>
                <w:sz w:val="28"/>
                <w:szCs w:val="28"/>
              </w:rPr>
            </w:pPr>
          </w:p>
        </w:tc>
        <w:tc>
          <w:tcPr>
            <w:tcW w:w="134" w:type="dxa"/>
          </w:tcPr>
          <w:p w14:paraId="64A751A8" w14:textId="77777777" w:rsidR="00EF027C" w:rsidRPr="0074406F" w:rsidRDefault="00EF027C" w:rsidP="00D21984">
            <w:pPr>
              <w:tabs>
                <w:tab w:val="left" w:pos="284"/>
                <w:tab w:val="left" w:pos="851"/>
                <w:tab w:val="left" w:pos="1440"/>
                <w:tab w:val="left" w:pos="8505"/>
              </w:tabs>
              <w:spacing w:line="280" w:lineRule="exact"/>
              <w:ind w:left="567"/>
              <w:jc w:val="right"/>
              <w:rPr>
                <w:rFonts w:asciiTheme="majorBidi" w:hAnsiTheme="majorBidi" w:cstheme="majorBidi"/>
                <w:b/>
                <w:bCs/>
                <w:sz w:val="28"/>
                <w:szCs w:val="28"/>
              </w:rPr>
            </w:pPr>
          </w:p>
        </w:tc>
        <w:tc>
          <w:tcPr>
            <w:tcW w:w="1285" w:type="dxa"/>
          </w:tcPr>
          <w:p w14:paraId="01F49704" w14:textId="77777777" w:rsidR="00EF027C" w:rsidRPr="0074406F" w:rsidRDefault="00EF027C" w:rsidP="00D21984">
            <w:pPr>
              <w:tabs>
                <w:tab w:val="left" w:pos="284"/>
                <w:tab w:val="left" w:pos="851"/>
                <w:tab w:val="left" w:pos="1440"/>
                <w:tab w:val="left" w:pos="8505"/>
              </w:tabs>
              <w:spacing w:line="280" w:lineRule="exact"/>
              <w:ind w:left="34" w:right="57"/>
              <w:jc w:val="right"/>
              <w:rPr>
                <w:rFonts w:asciiTheme="majorBidi" w:hAnsiTheme="majorBidi" w:cstheme="majorBidi"/>
                <w:b/>
                <w:bCs/>
                <w:sz w:val="28"/>
                <w:szCs w:val="28"/>
              </w:rPr>
            </w:pPr>
          </w:p>
        </w:tc>
        <w:tc>
          <w:tcPr>
            <w:tcW w:w="134" w:type="dxa"/>
          </w:tcPr>
          <w:p w14:paraId="1F522708" w14:textId="77777777" w:rsidR="00EF027C" w:rsidRPr="0074406F" w:rsidRDefault="00EF027C" w:rsidP="00D21984">
            <w:pPr>
              <w:tabs>
                <w:tab w:val="left" w:pos="284"/>
                <w:tab w:val="left" w:pos="851"/>
                <w:tab w:val="left" w:pos="1440"/>
                <w:tab w:val="left" w:pos="8505"/>
              </w:tabs>
              <w:spacing w:line="280" w:lineRule="exact"/>
              <w:ind w:left="567"/>
              <w:jc w:val="right"/>
              <w:rPr>
                <w:rFonts w:asciiTheme="majorBidi" w:hAnsiTheme="majorBidi" w:cstheme="majorBidi"/>
                <w:b/>
                <w:bCs/>
                <w:sz w:val="28"/>
                <w:szCs w:val="28"/>
              </w:rPr>
            </w:pPr>
          </w:p>
        </w:tc>
        <w:tc>
          <w:tcPr>
            <w:tcW w:w="1141" w:type="dxa"/>
          </w:tcPr>
          <w:p w14:paraId="2DB028B0" w14:textId="77777777" w:rsidR="00EF027C" w:rsidRPr="0074406F" w:rsidRDefault="00EF027C" w:rsidP="00D21984">
            <w:pPr>
              <w:spacing w:line="280" w:lineRule="exact"/>
              <w:ind w:left="-113" w:right="284"/>
              <w:jc w:val="right"/>
              <w:rPr>
                <w:rFonts w:asciiTheme="majorBidi" w:hAnsiTheme="majorBidi" w:cstheme="majorBidi"/>
                <w:b/>
                <w:bCs/>
                <w:sz w:val="28"/>
                <w:szCs w:val="28"/>
              </w:rPr>
            </w:pPr>
          </w:p>
        </w:tc>
        <w:tc>
          <w:tcPr>
            <w:tcW w:w="134" w:type="dxa"/>
          </w:tcPr>
          <w:p w14:paraId="5A15BD0E" w14:textId="77777777" w:rsidR="00EF027C" w:rsidRPr="0074406F" w:rsidRDefault="00EF027C" w:rsidP="00D21984">
            <w:pPr>
              <w:tabs>
                <w:tab w:val="left" w:pos="284"/>
                <w:tab w:val="left" w:pos="851"/>
                <w:tab w:val="left" w:pos="1440"/>
                <w:tab w:val="left" w:pos="8505"/>
              </w:tabs>
              <w:spacing w:line="280" w:lineRule="exact"/>
              <w:ind w:right="1134"/>
              <w:jc w:val="right"/>
              <w:rPr>
                <w:rFonts w:asciiTheme="majorBidi" w:hAnsiTheme="majorBidi" w:cstheme="majorBidi"/>
                <w:b/>
                <w:bCs/>
                <w:sz w:val="28"/>
                <w:szCs w:val="28"/>
              </w:rPr>
            </w:pPr>
          </w:p>
        </w:tc>
        <w:tc>
          <w:tcPr>
            <w:tcW w:w="1284" w:type="dxa"/>
          </w:tcPr>
          <w:p w14:paraId="0F02A91E" w14:textId="77777777" w:rsidR="00EF027C" w:rsidRPr="0074406F" w:rsidRDefault="00EF027C" w:rsidP="00D21984">
            <w:pPr>
              <w:tabs>
                <w:tab w:val="left" w:pos="284"/>
                <w:tab w:val="left" w:pos="851"/>
                <w:tab w:val="left" w:pos="1440"/>
                <w:tab w:val="left" w:pos="8505"/>
              </w:tabs>
              <w:spacing w:line="280" w:lineRule="exact"/>
              <w:ind w:left="34" w:right="57"/>
              <w:jc w:val="right"/>
              <w:rPr>
                <w:rFonts w:asciiTheme="majorBidi" w:hAnsiTheme="majorBidi" w:cstheme="majorBidi"/>
                <w:b/>
                <w:bCs/>
                <w:sz w:val="28"/>
                <w:szCs w:val="28"/>
              </w:rPr>
            </w:pPr>
          </w:p>
        </w:tc>
      </w:tr>
      <w:tr w:rsidR="00EF027C" w:rsidRPr="0074406F" w14:paraId="3CCC140D" w14:textId="77777777">
        <w:tc>
          <w:tcPr>
            <w:tcW w:w="3117" w:type="dxa"/>
          </w:tcPr>
          <w:p w14:paraId="533ABFB6" w14:textId="77777777" w:rsidR="00EF027C" w:rsidRPr="0074406F" w:rsidRDefault="00EF027C" w:rsidP="00D21984">
            <w:pPr>
              <w:tabs>
                <w:tab w:val="left" w:pos="284"/>
                <w:tab w:val="left" w:pos="851"/>
                <w:tab w:val="left" w:pos="1440"/>
                <w:tab w:val="left" w:pos="8505"/>
              </w:tabs>
              <w:spacing w:line="280" w:lineRule="exact"/>
              <w:ind w:left="34"/>
              <w:rPr>
                <w:rFonts w:asciiTheme="majorBidi" w:hAnsiTheme="majorBidi" w:cstheme="majorBidi"/>
                <w:sz w:val="28"/>
                <w:szCs w:val="28"/>
                <w:cs/>
              </w:rPr>
            </w:pPr>
            <w:r w:rsidRPr="0074406F">
              <w:rPr>
                <w:rFonts w:asciiTheme="majorBidi" w:hAnsiTheme="majorBidi" w:cstheme="majorBidi"/>
                <w:sz w:val="28"/>
                <w:szCs w:val="28"/>
                <w:cs/>
              </w:rPr>
              <w:t xml:space="preserve">   หุ้นกู้ </w:t>
            </w:r>
          </w:p>
        </w:tc>
        <w:tc>
          <w:tcPr>
            <w:tcW w:w="1276" w:type="dxa"/>
          </w:tcPr>
          <w:p w14:paraId="0FD992FE" w14:textId="02A0F2E5" w:rsidR="00EF027C" w:rsidRPr="0074406F" w:rsidRDefault="00DB7C4F" w:rsidP="00D21984">
            <w:pPr>
              <w:spacing w:line="280" w:lineRule="exact"/>
              <w:ind w:left="-113" w:right="284"/>
              <w:jc w:val="right"/>
              <w:rPr>
                <w:rFonts w:asciiTheme="majorBidi" w:hAnsiTheme="majorBidi" w:cstheme="majorBidi"/>
                <w:sz w:val="28"/>
                <w:szCs w:val="28"/>
              </w:rPr>
            </w:pPr>
            <w:r>
              <w:rPr>
                <w:rFonts w:asciiTheme="majorBidi" w:hAnsiTheme="majorBidi" w:cstheme="majorBidi"/>
                <w:sz w:val="28"/>
                <w:szCs w:val="28"/>
              </w:rPr>
              <w:t>-</w:t>
            </w:r>
          </w:p>
        </w:tc>
        <w:tc>
          <w:tcPr>
            <w:tcW w:w="134" w:type="dxa"/>
          </w:tcPr>
          <w:p w14:paraId="28E8E700" w14:textId="77777777" w:rsidR="00EF027C" w:rsidRPr="0074406F" w:rsidRDefault="00EF027C" w:rsidP="00D21984">
            <w:pPr>
              <w:tabs>
                <w:tab w:val="left" w:pos="284"/>
                <w:tab w:val="left" w:pos="851"/>
                <w:tab w:val="left" w:pos="1440"/>
                <w:tab w:val="left" w:pos="8505"/>
              </w:tabs>
              <w:spacing w:line="280" w:lineRule="exact"/>
              <w:ind w:left="567"/>
              <w:jc w:val="right"/>
              <w:rPr>
                <w:rFonts w:asciiTheme="majorBidi" w:hAnsiTheme="majorBidi" w:cstheme="majorBidi"/>
                <w:sz w:val="28"/>
                <w:szCs w:val="28"/>
              </w:rPr>
            </w:pPr>
          </w:p>
        </w:tc>
        <w:tc>
          <w:tcPr>
            <w:tcW w:w="1285" w:type="dxa"/>
          </w:tcPr>
          <w:p w14:paraId="09F2C4D8" w14:textId="27E34499" w:rsidR="00EF027C" w:rsidRPr="0074406F" w:rsidRDefault="00DB7C4F" w:rsidP="00D21984">
            <w:pPr>
              <w:tabs>
                <w:tab w:val="left" w:pos="284"/>
                <w:tab w:val="left" w:pos="851"/>
                <w:tab w:val="left" w:pos="1440"/>
                <w:tab w:val="left" w:pos="8505"/>
              </w:tabs>
              <w:spacing w:line="280" w:lineRule="exact"/>
              <w:ind w:left="34" w:right="57"/>
              <w:jc w:val="right"/>
              <w:rPr>
                <w:rFonts w:asciiTheme="majorBidi" w:hAnsiTheme="majorBidi" w:cstheme="majorBidi"/>
                <w:sz w:val="28"/>
                <w:szCs w:val="28"/>
              </w:rPr>
            </w:pPr>
            <w:r>
              <w:rPr>
                <w:rFonts w:asciiTheme="majorBidi" w:hAnsiTheme="majorBidi" w:cstheme="majorBidi"/>
                <w:sz w:val="28"/>
                <w:szCs w:val="28"/>
              </w:rPr>
              <w:t>174,978</w:t>
            </w:r>
          </w:p>
        </w:tc>
        <w:tc>
          <w:tcPr>
            <w:tcW w:w="134" w:type="dxa"/>
          </w:tcPr>
          <w:p w14:paraId="41763DC7" w14:textId="77777777" w:rsidR="00EF027C" w:rsidRPr="0074406F" w:rsidRDefault="00EF027C" w:rsidP="00D21984">
            <w:pPr>
              <w:tabs>
                <w:tab w:val="left" w:pos="284"/>
                <w:tab w:val="left" w:pos="851"/>
                <w:tab w:val="left" w:pos="1440"/>
                <w:tab w:val="left" w:pos="8505"/>
              </w:tabs>
              <w:spacing w:line="280" w:lineRule="exact"/>
              <w:ind w:left="567"/>
              <w:jc w:val="right"/>
              <w:rPr>
                <w:rFonts w:asciiTheme="majorBidi" w:hAnsiTheme="majorBidi" w:cstheme="majorBidi"/>
                <w:sz w:val="28"/>
                <w:szCs w:val="28"/>
              </w:rPr>
            </w:pPr>
          </w:p>
        </w:tc>
        <w:tc>
          <w:tcPr>
            <w:tcW w:w="1141" w:type="dxa"/>
          </w:tcPr>
          <w:p w14:paraId="702CD4AE" w14:textId="54CB6D55" w:rsidR="00EF027C" w:rsidRPr="0074406F" w:rsidRDefault="00DB7C4F" w:rsidP="00D21984">
            <w:pPr>
              <w:spacing w:line="280" w:lineRule="exact"/>
              <w:ind w:left="-113" w:right="284"/>
              <w:jc w:val="right"/>
              <w:rPr>
                <w:rFonts w:asciiTheme="majorBidi" w:hAnsiTheme="majorBidi" w:cstheme="majorBidi"/>
                <w:sz w:val="28"/>
                <w:szCs w:val="28"/>
              </w:rPr>
            </w:pPr>
            <w:r>
              <w:rPr>
                <w:rFonts w:asciiTheme="majorBidi" w:hAnsiTheme="majorBidi" w:cstheme="majorBidi"/>
                <w:sz w:val="28"/>
                <w:szCs w:val="28"/>
              </w:rPr>
              <w:t>-</w:t>
            </w:r>
          </w:p>
        </w:tc>
        <w:tc>
          <w:tcPr>
            <w:tcW w:w="134" w:type="dxa"/>
          </w:tcPr>
          <w:p w14:paraId="02E80BCE" w14:textId="77777777" w:rsidR="00EF027C" w:rsidRPr="0074406F" w:rsidRDefault="00EF027C" w:rsidP="00D21984">
            <w:pPr>
              <w:tabs>
                <w:tab w:val="left" w:pos="284"/>
                <w:tab w:val="left" w:pos="851"/>
                <w:tab w:val="left" w:pos="1440"/>
                <w:tab w:val="left" w:pos="8505"/>
              </w:tabs>
              <w:spacing w:line="280" w:lineRule="exact"/>
              <w:ind w:right="1134"/>
              <w:jc w:val="right"/>
              <w:rPr>
                <w:rFonts w:asciiTheme="majorBidi" w:hAnsiTheme="majorBidi" w:cstheme="majorBidi"/>
                <w:sz w:val="28"/>
                <w:szCs w:val="28"/>
              </w:rPr>
            </w:pPr>
          </w:p>
        </w:tc>
        <w:tc>
          <w:tcPr>
            <w:tcW w:w="1284" w:type="dxa"/>
          </w:tcPr>
          <w:p w14:paraId="1B19833A" w14:textId="7C34A3CB" w:rsidR="00EF027C" w:rsidRPr="0074406F" w:rsidRDefault="00DB7C4F" w:rsidP="00D21984">
            <w:pPr>
              <w:tabs>
                <w:tab w:val="left" w:pos="284"/>
                <w:tab w:val="left" w:pos="851"/>
                <w:tab w:val="left" w:pos="1440"/>
                <w:tab w:val="left" w:pos="8505"/>
              </w:tabs>
              <w:spacing w:line="280" w:lineRule="exact"/>
              <w:ind w:left="34" w:right="57"/>
              <w:jc w:val="right"/>
              <w:rPr>
                <w:rFonts w:asciiTheme="majorBidi" w:hAnsiTheme="majorBidi" w:cstheme="majorBidi"/>
                <w:sz w:val="28"/>
                <w:szCs w:val="28"/>
              </w:rPr>
            </w:pPr>
            <w:r>
              <w:rPr>
                <w:rFonts w:asciiTheme="majorBidi" w:hAnsiTheme="majorBidi" w:cstheme="majorBidi"/>
                <w:sz w:val="28"/>
                <w:szCs w:val="28"/>
              </w:rPr>
              <w:t>174,978</w:t>
            </w:r>
          </w:p>
        </w:tc>
      </w:tr>
    </w:tbl>
    <w:p w14:paraId="1589B897" w14:textId="77777777" w:rsidR="00DB7C4F" w:rsidRDefault="00DB7C4F" w:rsidP="00DB7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40"/>
        <w:jc w:val="thaiDistribute"/>
        <w:rPr>
          <w:rFonts w:ascii="Angsana New" w:hAnsi="Angsana New"/>
          <w:b/>
          <w:bCs/>
          <w:sz w:val="28"/>
          <w:szCs w:val="28"/>
        </w:rPr>
      </w:pPr>
    </w:p>
    <w:p w14:paraId="48203ACE" w14:textId="77777777" w:rsidR="0008275E" w:rsidRPr="000609CF" w:rsidRDefault="0008275E" w:rsidP="00210E14">
      <w:pPr>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40" w:hanging="540"/>
        <w:jc w:val="thaiDistribute"/>
        <w:rPr>
          <w:rFonts w:ascii="Angsana New" w:hAnsi="Angsana New"/>
          <w:b/>
          <w:bCs/>
          <w:sz w:val="28"/>
          <w:szCs w:val="28"/>
        </w:rPr>
      </w:pPr>
      <w:r w:rsidRPr="000609CF">
        <w:rPr>
          <w:rFonts w:ascii="Angsana New" w:hAnsi="Angsana New"/>
          <w:b/>
          <w:bCs/>
          <w:sz w:val="28"/>
          <w:szCs w:val="28"/>
          <w:cs/>
        </w:rPr>
        <w:t>การดำเนินงานที่ยกเลิก</w:t>
      </w:r>
    </w:p>
    <w:p w14:paraId="177CC1B0" w14:textId="3AAE943C" w:rsidR="0008275E" w:rsidRPr="00267DA7" w:rsidRDefault="0008275E" w:rsidP="00D21984">
      <w:pPr>
        <w:pStyle w:val="ListParagraph"/>
        <w:spacing w:after="120" w:line="240" w:lineRule="auto"/>
        <w:ind w:left="539"/>
        <w:contextualSpacing w:val="0"/>
        <w:jc w:val="thaiDistribute"/>
        <w:rPr>
          <w:rFonts w:asciiTheme="majorBidi" w:hAnsiTheme="majorBidi" w:cstheme="majorBidi"/>
          <w:sz w:val="28"/>
          <w:cs/>
        </w:rPr>
      </w:pPr>
      <w:r w:rsidRPr="00267DA7">
        <w:rPr>
          <w:rFonts w:asciiTheme="majorBidi" w:hAnsiTheme="majorBidi" w:cstheme="majorBidi"/>
          <w:sz w:val="28"/>
          <w:cs/>
        </w:rPr>
        <w:t xml:space="preserve">ในปี </w:t>
      </w:r>
      <w:r w:rsidR="005715CE" w:rsidRPr="005715CE">
        <w:rPr>
          <w:rFonts w:asciiTheme="majorBidi" w:hAnsiTheme="majorBidi" w:cstheme="majorBidi"/>
          <w:sz w:val="28"/>
        </w:rPr>
        <w:t>2560</w:t>
      </w:r>
      <w:r w:rsidRPr="00267DA7">
        <w:rPr>
          <w:rFonts w:asciiTheme="majorBidi" w:hAnsiTheme="majorBidi" w:cstheme="majorBidi"/>
          <w:sz w:val="28"/>
        </w:rPr>
        <w:t xml:space="preserve"> </w:t>
      </w:r>
      <w:r w:rsidRPr="00267DA7">
        <w:rPr>
          <w:rFonts w:asciiTheme="majorBidi" w:hAnsiTheme="majorBidi" w:cstheme="majorBidi"/>
          <w:sz w:val="28"/>
          <w:cs/>
        </w:rPr>
        <w:t xml:space="preserve">ผู้บริหารของบริษัทย่อยมีมติให้หยุดดำเนินธุรกิจในส่วนให้บริการเช่าพื้นที่สื่อโฆษณาในสถานีน้ำมัน และในปี </w:t>
      </w:r>
      <w:r w:rsidR="005715CE" w:rsidRPr="005715CE">
        <w:rPr>
          <w:rFonts w:asciiTheme="majorBidi" w:hAnsiTheme="majorBidi" w:cstheme="majorBidi"/>
          <w:sz w:val="28"/>
        </w:rPr>
        <w:t>2561</w:t>
      </w:r>
      <w:r w:rsidRPr="00267DA7">
        <w:rPr>
          <w:rFonts w:asciiTheme="majorBidi" w:hAnsiTheme="majorBidi" w:cstheme="majorBidi"/>
          <w:sz w:val="28"/>
        </w:rPr>
        <w:t xml:space="preserve"> </w:t>
      </w:r>
      <w:r w:rsidRPr="00267DA7">
        <w:rPr>
          <w:rFonts w:asciiTheme="majorBidi" w:hAnsiTheme="majorBidi" w:cstheme="majorBidi"/>
          <w:sz w:val="28"/>
          <w:cs/>
        </w:rPr>
        <w:t>ผู้บริหารของบริษัทย่อยมีมติให้หยุดดำเนินธุรกิจร้านอาหารมิยาบิ และร้านขนมหวานมิสเตอร์โจนส์ออร์แฟเนจ เนื่องจากบริษัทเห็นว่าการดำเนินธุรกิจในส่วนดังกล่าวไม่คุ้มค่าเชิงพาณิชย์</w:t>
      </w:r>
    </w:p>
    <w:p w14:paraId="281F300A" w14:textId="511E58DA" w:rsidR="0008275E" w:rsidRPr="00267DA7" w:rsidRDefault="0008275E" w:rsidP="00D21984">
      <w:pPr>
        <w:pStyle w:val="ListParagraph"/>
        <w:spacing w:after="120" w:line="240" w:lineRule="auto"/>
        <w:ind w:left="539"/>
        <w:contextualSpacing w:val="0"/>
        <w:jc w:val="thaiDistribute"/>
        <w:rPr>
          <w:rFonts w:asciiTheme="majorBidi" w:hAnsiTheme="majorBidi" w:cstheme="majorBidi"/>
          <w:sz w:val="28"/>
          <w:cs/>
        </w:rPr>
      </w:pPr>
      <w:r w:rsidRPr="00267DA7">
        <w:rPr>
          <w:rFonts w:asciiTheme="majorBidi" w:hAnsiTheme="majorBidi" w:cstheme="majorBidi"/>
          <w:sz w:val="28"/>
          <w:cs/>
        </w:rPr>
        <w:t xml:space="preserve">ในเดือนมีนาคม </w:t>
      </w:r>
      <w:r w:rsidR="005715CE" w:rsidRPr="005715CE">
        <w:rPr>
          <w:rFonts w:asciiTheme="majorBidi" w:hAnsiTheme="majorBidi" w:cstheme="majorBidi"/>
          <w:sz w:val="28"/>
        </w:rPr>
        <w:t>2564</w:t>
      </w:r>
      <w:r w:rsidRPr="00267DA7">
        <w:rPr>
          <w:rFonts w:asciiTheme="majorBidi" w:hAnsiTheme="majorBidi" w:cstheme="majorBidi"/>
          <w:sz w:val="28"/>
        </w:rPr>
        <w:t xml:space="preserve"> </w:t>
      </w:r>
      <w:r w:rsidRPr="00267DA7">
        <w:rPr>
          <w:rFonts w:asciiTheme="majorBidi" w:hAnsiTheme="majorBidi" w:cstheme="majorBidi"/>
          <w:sz w:val="28"/>
          <w:cs/>
        </w:rPr>
        <w:t>ผู้บริหารของกลุ่มบริษัทมี</w:t>
      </w:r>
      <w:r w:rsidRPr="00DA5D9B">
        <w:rPr>
          <w:rFonts w:asciiTheme="majorBidi" w:hAnsiTheme="majorBidi" w:cstheme="majorBidi"/>
          <w:sz w:val="28"/>
          <w:cs/>
        </w:rPr>
        <w:t>มติให้จำหน่ายเงินลงทุนในบริษัทย่อยสองบริษัท</w:t>
      </w:r>
      <w:r w:rsidRPr="00267DA7">
        <w:rPr>
          <w:rFonts w:asciiTheme="majorBidi" w:hAnsiTheme="majorBidi" w:cstheme="majorBidi"/>
          <w:sz w:val="28"/>
          <w:cs/>
        </w:rPr>
        <w:t xml:space="preserve"> ซึ่งดำเนินธุรกิจให้เช่าพื้นที่ในศูนย์การค้า</w:t>
      </w:r>
      <w:r w:rsidRPr="00267DA7">
        <w:rPr>
          <w:rFonts w:asciiTheme="majorBidi" w:hAnsiTheme="majorBidi" w:cstheme="majorBidi"/>
          <w:sz w:val="28"/>
        </w:rPr>
        <w:t xml:space="preserve"> </w:t>
      </w:r>
      <w:r w:rsidRPr="00267DA7">
        <w:rPr>
          <w:rFonts w:asciiTheme="majorBidi" w:hAnsiTheme="majorBidi" w:cstheme="majorBidi"/>
          <w:sz w:val="28"/>
          <w:cs/>
        </w:rPr>
        <w:t>เนื่องจากผู้บริหารพิจารณาว่าไม่ได้อยู่ในแผนธุรกิจหลักของกลุ่มบริษัท</w:t>
      </w:r>
    </w:p>
    <w:p w14:paraId="4F82C4D3" w14:textId="77777777" w:rsidR="0008275E" w:rsidRPr="00112E7D" w:rsidRDefault="0008275E" w:rsidP="0008275E">
      <w:pPr>
        <w:pStyle w:val="ListParagraph"/>
        <w:spacing w:after="0" w:line="240" w:lineRule="auto"/>
        <w:ind w:left="540"/>
        <w:contextualSpacing w:val="0"/>
        <w:jc w:val="thaiDistribute"/>
        <w:rPr>
          <w:rFonts w:asciiTheme="majorBidi" w:hAnsiTheme="majorBidi" w:cstheme="majorBidi"/>
          <w:sz w:val="28"/>
        </w:rPr>
      </w:pPr>
      <w:r w:rsidRPr="00267DA7">
        <w:rPr>
          <w:rFonts w:asciiTheme="majorBidi" w:hAnsiTheme="majorBidi" w:cstheme="majorBidi"/>
          <w:sz w:val="28"/>
          <w:cs/>
        </w:rPr>
        <w:t>รายละเอียดฐานะการเงินและผลการดำเนินงานของบริษัทย่อยซึ่งแสดงอยู่ในงบการเงินรวม มีดังต่อไปนี้</w:t>
      </w:r>
    </w:p>
    <w:p w14:paraId="66C5C0A5" w14:textId="75D2B1EA" w:rsidR="0008275E" w:rsidRPr="00112E7D" w:rsidRDefault="00C9629F" w:rsidP="00C9629F">
      <w:pPr>
        <w:pStyle w:val="ListParagraph"/>
        <w:spacing w:after="0" w:line="240" w:lineRule="auto"/>
        <w:ind w:left="7920"/>
        <w:contextualSpacing w:val="0"/>
        <w:rPr>
          <w:rFonts w:asciiTheme="majorBidi" w:hAnsiTheme="majorBidi" w:cstheme="majorBidi"/>
          <w:b/>
          <w:bCs/>
          <w:sz w:val="24"/>
          <w:szCs w:val="24"/>
        </w:rPr>
      </w:pPr>
      <w:r w:rsidRPr="00112E7D">
        <w:rPr>
          <w:rFonts w:asciiTheme="majorBidi" w:hAnsiTheme="majorBidi" w:cstheme="majorBidi" w:hint="cs"/>
          <w:b/>
          <w:bCs/>
          <w:sz w:val="24"/>
          <w:szCs w:val="24"/>
          <w:cs/>
        </w:rPr>
        <w:t>พันบาท</w:t>
      </w:r>
    </w:p>
    <w:tbl>
      <w:tblPr>
        <w:tblW w:w="4690" w:type="pct"/>
        <w:tblInd w:w="542" w:type="dxa"/>
        <w:tblLayout w:type="fixed"/>
        <w:tblCellMar>
          <w:left w:w="0" w:type="dxa"/>
          <w:right w:w="0" w:type="dxa"/>
        </w:tblCellMar>
        <w:tblLook w:val="01E0" w:firstRow="1" w:lastRow="1" w:firstColumn="1" w:lastColumn="1" w:noHBand="0" w:noVBand="0"/>
      </w:tblPr>
      <w:tblGrid>
        <w:gridCol w:w="4054"/>
        <w:gridCol w:w="1072"/>
        <w:gridCol w:w="88"/>
        <w:gridCol w:w="1086"/>
        <w:gridCol w:w="88"/>
        <w:gridCol w:w="1079"/>
        <w:gridCol w:w="88"/>
        <w:gridCol w:w="1117"/>
      </w:tblGrid>
      <w:tr w:rsidR="0008275E" w:rsidRPr="00550F80" w14:paraId="18273A56" w14:textId="77777777">
        <w:trPr>
          <w:trHeight w:val="225"/>
        </w:trPr>
        <w:tc>
          <w:tcPr>
            <w:tcW w:w="2337" w:type="pct"/>
            <w:vAlign w:val="bottom"/>
          </w:tcPr>
          <w:p w14:paraId="4B7C6CA8" w14:textId="125E33E6" w:rsidR="0008275E" w:rsidRPr="00F022DF" w:rsidRDefault="0008275E">
            <w:pPr>
              <w:spacing w:line="300" w:lineRule="exact"/>
              <w:ind w:left="312" w:right="28" w:hanging="284"/>
              <w:rPr>
                <w:rFonts w:asciiTheme="majorBidi" w:hAnsiTheme="majorBidi" w:cstheme="majorBidi"/>
                <w:b/>
                <w:bCs/>
                <w:sz w:val="24"/>
                <w:szCs w:val="24"/>
              </w:rPr>
            </w:pPr>
            <w:r w:rsidRPr="00F022DF">
              <w:rPr>
                <w:rFonts w:asciiTheme="majorBidi" w:hAnsiTheme="majorBidi" w:cstheme="majorBidi"/>
                <w:b/>
                <w:bCs/>
                <w:sz w:val="24"/>
                <w:szCs w:val="24"/>
                <w:cs/>
              </w:rPr>
              <w:t>งบฐานะการเงิน</w:t>
            </w:r>
          </w:p>
        </w:tc>
        <w:tc>
          <w:tcPr>
            <w:tcW w:w="618" w:type="pct"/>
          </w:tcPr>
          <w:p w14:paraId="7F614663" w14:textId="77777777" w:rsidR="0008275E" w:rsidRPr="00F022DF" w:rsidRDefault="00082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6" w:firstLine="10"/>
              <w:jc w:val="center"/>
              <w:rPr>
                <w:rFonts w:asciiTheme="majorBidi" w:hAnsiTheme="majorBidi" w:cstheme="majorBidi"/>
                <w:b/>
                <w:bCs/>
                <w:spacing w:val="-2"/>
                <w:sz w:val="24"/>
                <w:szCs w:val="24"/>
              </w:rPr>
            </w:pPr>
          </w:p>
        </w:tc>
        <w:tc>
          <w:tcPr>
            <w:tcW w:w="51" w:type="pct"/>
          </w:tcPr>
          <w:p w14:paraId="51D6509B" w14:textId="77777777" w:rsidR="0008275E" w:rsidRPr="00F022DF" w:rsidRDefault="00082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lang w:val="en-GB"/>
              </w:rPr>
            </w:pPr>
          </w:p>
        </w:tc>
        <w:tc>
          <w:tcPr>
            <w:tcW w:w="626" w:type="pct"/>
          </w:tcPr>
          <w:p w14:paraId="25DF21E7" w14:textId="77777777" w:rsidR="0008275E" w:rsidRPr="00F022DF" w:rsidRDefault="00082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lang w:val="en-GB"/>
              </w:rPr>
            </w:pPr>
          </w:p>
        </w:tc>
        <w:tc>
          <w:tcPr>
            <w:tcW w:w="51" w:type="pct"/>
          </w:tcPr>
          <w:p w14:paraId="7C245B5A" w14:textId="77777777" w:rsidR="0008275E" w:rsidRPr="00F022DF" w:rsidRDefault="00082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lang w:val="en-GB"/>
              </w:rPr>
            </w:pPr>
          </w:p>
        </w:tc>
        <w:tc>
          <w:tcPr>
            <w:tcW w:w="1317" w:type="pct"/>
            <w:gridSpan w:val="3"/>
            <w:vAlign w:val="bottom"/>
          </w:tcPr>
          <w:p w14:paraId="19D193FE" w14:textId="2021AAE0" w:rsidR="0008275E" w:rsidRPr="00F022DF" w:rsidRDefault="00082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cs/>
              </w:rPr>
            </w:pPr>
            <w:r w:rsidRPr="00F022DF">
              <w:rPr>
                <w:rFonts w:asciiTheme="majorBidi" w:hAnsiTheme="majorBidi" w:cstheme="majorBidi"/>
                <w:b/>
                <w:bCs/>
                <w:sz w:val="24"/>
                <w:szCs w:val="24"/>
                <w:cs/>
              </w:rPr>
              <w:t xml:space="preserve">ณ วันที่ </w:t>
            </w:r>
            <w:r w:rsidR="005715CE" w:rsidRPr="005715CE">
              <w:rPr>
                <w:rFonts w:asciiTheme="majorBidi" w:hAnsiTheme="majorBidi" w:cstheme="majorBidi"/>
                <w:b/>
                <w:bCs/>
                <w:sz w:val="24"/>
                <w:szCs w:val="24"/>
              </w:rPr>
              <w:t>31</w:t>
            </w:r>
            <w:r w:rsidRPr="00F022DF">
              <w:rPr>
                <w:rFonts w:asciiTheme="majorBidi" w:hAnsiTheme="majorBidi" w:cstheme="majorBidi"/>
                <w:b/>
                <w:bCs/>
                <w:sz w:val="24"/>
                <w:szCs w:val="24"/>
              </w:rPr>
              <w:t xml:space="preserve"> </w:t>
            </w:r>
            <w:r w:rsidRPr="00F022DF">
              <w:rPr>
                <w:rFonts w:asciiTheme="majorBidi" w:hAnsiTheme="majorBidi" w:cstheme="majorBidi"/>
                <w:b/>
                <w:bCs/>
                <w:sz w:val="24"/>
                <w:szCs w:val="24"/>
                <w:cs/>
              </w:rPr>
              <w:t>ธันวาคม</w:t>
            </w:r>
          </w:p>
        </w:tc>
      </w:tr>
      <w:tr w:rsidR="00C332E6" w:rsidRPr="00550F80" w14:paraId="03765751" w14:textId="77777777">
        <w:trPr>
          <w:trHeight w:val="225"/>
        </w:trPr>
        <w:tc>
          <w:tcPr>
            <w:tcW w:w="2337" w:type="pct"/>
            <w:vAlign w:val="bottom"/>
          </w:tcPr>
          <w:p w14:paraId="33F5BE86" w14:textId="77777777" w:rsidR="00C332E6" w:rsidRPr="00F022DF" w:rsidRDefault="00C332E6" w:rsidP="00C332E6">
            <w:pPr>
              <w:spacing w:line="300" w:lineRule="exact"/>
              <w:ind w:left="312" w:right="28" w:hanging="284"/>
              <w:rPr>
                <w:rFonts w:asciiTheme="majorBidi" w:hAnsiTheme="majorBidi" w:cstheme="majorBidi"/>
                <w:b/>
                <w:bCs/>
                <w:sz w:val="24"/>
                <w:szCs w:val="24"/>
                <w:cs/>
              </w:rPr>
            </w:pPr>
          </w:p>
        </w:tc>
        <w:tc>
          <w:tcPr>
            <w:tcW w:w="618" w:type="pct"/>
          </w:tcPr>
          <w:p w14:paraId="759AE6E1" w14:textId="77777777" w:rsidR="00C332E6" w:rsidRPr="00F022DF" w:rsidRDefault="00C332E6" w:rsidP="00C33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6" w:firstLine="10"/>
              <w:jc w:val="center"/>
              <w:rPr>
                <w:rFonts w:asciiTheme="majorBidi" w:hAnsiTheme="majorBidi" w:cstheme="majorBidi"/>
                <w:b/>
                <w:bCs/>
                <w:spacing w:val="-2"/>
                <w:sz w:val="24"/>
                <w:szCs w:val="24"/>
              </w:rPr>
            </w:pPr>
          </w:p>
        </w:tc>
        <w:tc>
          <w:tcPr>
            <w:tcW w:w="51" w:type="pct"/>
          </w:tcPr>
          <w:p w14:paraId="52983B86" w14:textId="77777777" w:rsidR="00C332E6" w:rsidRPr="00F022DF" w:rsidRDefault="00C332E6" w:rsidP="00C33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lang w:val="en-GB"/>
              </w:rPr>
            </w:pPr>
          </w:p>
        </w:tc>
        <w:tc>
          <w:tcPr>
            <w:tcW w:w="626" w:type="pct"/>
          </w:tcPr>
          <w:p w14:paraId="35307233" w14:textId="77777777" w:rsidR="00C332E6" w:rsidRPr="00F022DF" w:rsidRDefault="00C332E6" w:rsidP="00C33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lang w:val="en-GB"/>
              </w:rPr>
            </w:pPr>
          </w:p>
        </w:tc>
        <w:tc>
          <w:tcPr>
            <w:tcW w:w="51" w:type="pct"/>
          </w:tcPr>
          <w:p w14:paraId="1E99E54C" w14:textId="77777777" w:rsidR="00C332E6" w:rsidRPr="00F022DF" w:rsidRDefault="00C332E6" w:rsidP="00C33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lang w:val="en-GB"/>
              </w:rPr>
            </w:pPr>
          </w:p>
        </w:tc>
        <w:tc>
          <w:tcPr>
            <w:tcW w:w="622" w:type="pct"/>
            <w:vAlign w:val="bottom"/>
          </w:tcPr>
          <w:p w14:paraId="10FE5520" w14:textId="44E04C25" w:rsidR="00C332E6" w:rsidRPr="00F022DF" w:rsidRDefault="00C332E6" w:rsidP="00C33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rPr>
            </w:pPr>
            <w:r w:rsidRPr="005715CE">
              <w:rPr>
                <w:rFonts w:asciiTheme="majorBidi" w:hAnsiTheme="majorBidi" w:cstheme="majorBidi"/>
                <w:b/>
                <w:bCs/>
                <w:sz w:val="24"/>
                <w:szCs w:val="24"/>
              </w:rPr>
              <w:t>256</w:t>
            </w:r>
            <w:r>
              <w:rPr>
                <w:rFonts w:asciiTheme="majorBidi" w:hAnsiTheme="majorBidi" w:cstheme="majorBidi"/>
                <w:b/>
                <w:bCs/>
                <w:sz w:val="24"/>
                <w:szCs w:val="24"/>
              </w:rPr>
              <w:t>8</w:t>
            </w:r>
          </w:p>
        </w:tc>
        <w:tc>
          <w:tcPr>
            <w:tcW w:w="51" w:type="pct"/>
          </w:tcPr>
          <w:p w14:paraId="08146F2A" w14:textId="77777777" w:rsidR="00C332E6" w:rsidRPr="00F022DF" w:rsidRDefault="00C332E6" w:rsidP="00C33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lang w:val="en-GB"/>
              </w:rPr>
            </w:pPr>
          </w:p>
        </w:tc>
        <w:tc>
          <w:tcPr>
            <w:tcW w:w="644" w:type="pct"/>
            <w:vAlign w:val="bottom"/>
          </w:tcPr>
          <w:p w14:paraId="12F95D20" w14:textId="6489AC9E" w:rsidR="00C332E6" w:rsidRPr="00F022DF" w:rsidRDefault="00C332E6" w:rsidP="00C33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4"/>
                <w:szCs w:val="24"/>
              </w:rPr>
            </w:pPr>
            <w:r w:rsidRPr="005715CE">
              <w:rPr>
                <w:rFonts w:asciiTheme="majorBidi" w:hAnsiTheme="majorBidi" w:cstheme="majorBidi"/>
                <w:b/>
                <w:bCs/>
                <w:sz w:val="24"/>
                <w:szCs w:val="24"/>
              </w:rPr>
              <w:t>2567</w:t>
            </w:r>
          </w:p>
        </w:tc>
      </w:tr>
      <w:tr w:rsidR="00C332E6" w:rsidRPr="00550F80" w14:paraId="7F981DE0" w14:textId="77777777">
        <w:tc>
          <w:tcPr>
            <w:tcW w:w="2337" w:type="pct"/>
            <w:tcBorders>
              <w:bottom w:val="nil"/>
            </w:tcBorders>
          </w:tcPr>
          <w:p w14:paraId="6E0064DD" w14:textId="77777777" w:rsidR="00C332E6" w:rsidRPr="00F022DF" w:rsidRDefault="00C332E6" w:rsidP="00C332E6">
            <w:pPr>
              <w:tabs>
                <w:tab w:val="clear" w:pos="227"/>
                <w:tab w:val="clear" w:pos="454"/>
                <w:tab w:val="clear" w:pos="680"/>
              </w:tabs>
              <w:spacing w:line="300" w:lineRule="exact"/>
              <w:ind w:left="33" w:right="28"/>
              <w:rPr>
                <w:rFonts w:asciiTheme="majorBidi" w:hAnsiTheme="majorBidi" w:cstheme="majorBidi"/>
                <w:b/>
                <w:bCs/>
                <w:sz w:val="24"/>
                <w:szCs w:val="24"/>
                <w:cs/>
              </w:rPr>
            </w:pPr>
            <w:r w:rsidRPr="00F022DF">
              <w:rPr>
                <w:rFonts w:asciiTheme="majorBidi" w:hAnsiTheme="majorBidi" w:cstheme="majorBidi"/>
                <w:sz w:val="24"/>
                <w:szCs w:val="24"/>
                <w:cs/>
              </w:rPr>
              <w:t>สินทรัพย์สำหรับการดำเนินงานที่ยกเลิก</w:t>
            </w:r>
          </w:p>
        </w:tc>
        <w:tc>
          <w:tcPr>
            <w:tcW w:w="618" w:type="pct"/>
            <w:vAlign w:val="bottom"/>
          </w:tcPr>
          <w:p w14:paraId="202A5318" w14:textId="77777777" w:rsidR="00C332E6" w:rsidRPr="00F022DF" w:rsidRDefault="00C332E6" w:rsidP="00C33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lang w:val="en-GB"/>
              </w:rPr>
            </w:pPr>
          </w:p>
        </w:tc>
        <w:tc>
          <w:tcPr>
            <w:tcW w:w="51" w:type="pct"/>
          </w:tcPr>
          <w:p w14:paraId="12C28D46" w14:textId="77777777" w:rsidR="00C332E6" w:rsidRPr="00F022DF" w:rsidRDefault="00C332E6" w:rsidP="00C33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rPr>
                <w:rFonts w:asciiTheme="majorBidi" w:hAnsiTheme="majorBidi" w:cstheme="majorBidi"/>
                <w:sz w:val="24"/>
                <w:szCs w:val="24"/>
                <w:lang w:val="en-GB"/>
              </w:rPr>
            </w:pPr>
          </w:p>
        </w:tc>
        <w:tc>
          <w:tcPr>
            <w:tcW w:w="626" w:type="pct"/>
            <w:vAlign w:val="bottom"/>
          </w:tcPr>
          <w:p w14:paraId="4CB269D4" w14:textId="77777777" w:rsidR="00C332E6" w:rsidRPr="00F022DF" w:rsidRDefault="00C332E6" w:rsidP="00C33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lang w:val="en-GB"/>
              </w:rPr>
            </w:pPr>
          </w:p>
        </w:tc>
        <w:tc>
          <w:tcPr>
            <w:tcW w:w="51" w:type="pct"/>
          </w:tcPr>
          <w:p w14:paraId="7392DB14" w14:textId="77777777" w:rsidR="00C332E6" w:rsidRPr="00F022DF" w:rsidRDefault="00C332E6" w:rsidP="00C332E6">
            <w:pPr>
              <w:spacing w:line="300" w:lineRule="exact"/>
              <w:ind w:right="29"/>
              <w:jc w:val="right"/>
              <w:rPr>
                <w:rFonts w:asciiTheme="majorBidi" w:hAnsiTheme="majorBidi" w:cstheme="majorBidi"/>
                <w:sz w:val="24"/>
                <w:szCs w:val="24"/>
              </w:rPr>
            </w:pPr>
          </w:p>
        </w:tc>
        <w:tc>
          <w:tcPr>
            <w:tcW w:w="622" w:type="pct"/>
            <w:vAlign w:val="bottom"/>
          </w:tcPr>
          <w:p w14:paraId="63EB9223" w14:textId="77777777" w:rsidR="00C332E6" w:rsidRPr="00F022DF" w:rsidRDefault="00C332E6" w:rsidP="00C33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lang w:val="en-GB"/>
              </w:rPr>
            </w:pPr>
          </w:p>
        </w:tc>
        <w:tc>
          <w:tcPr>
            <w:tcW w:w="51" w:type="pct"/>
          </w:tcPr>
          <w:p w14:paraId="5F523CED" w14:textId="77777777" w:rsidR="00C332E6" w:rsidRPr="00F022DF" w:rsidRDefault="00C332E6" w:rsidP="00C332E6">
            <w:pPr>
              <w:spacing w:line="300" w:lineRule="exact"/>
              <w:ind w:right="29"/>
              <w:jc w:val="right"/>
              <w:rPr>
                <w:rFonts w:asciiTheme="majorBidi" w:hAnsiTheme="majorBidi" w:cstheme="majorBidi"/>
                <w:sz w:val="24"/>
                <w:szCs w:val="24"/>
              </w:rPr>
            </w:pPr>
          </w:p>
        </w:tc>
        <w:tc>
          <w:tcPr>
            <w:tcW w:w="644" w:type="pct"/>
            <w:vAlign w:val="bottom"/>
          </w:tcPr>
          <w:p w14:paraId="70F845BB" w14:textId="77777777" w:rsidR="00C332E6" w:rsidRPr="00D30ECE" w:rsidRDefault="00C332E6" w:rsidP="00C33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lang w:val="en-GB"/>
              </w:rPr>
            </w:pPr>
          </w:p>
        </w:tc>
      </w:tr>
      <w:tr w:rsidR="00C332E6" w:rsidRPr="00550F80" w14:paraId="5A47FEEA" w14:textId="77777777" w:rsidTr="005715CE">
        <w:tc>
          <w:tcPr>
            <w:tcW w:w="2337" w:type="pct"/>
            <w:tcBorders>
              <w:bottom w:val="nil"/>
            </w:tcBorders>
          </w:tcPr>
          <w:p w14:paraId="09BF1FD3" w14:textId="77777777" w:rsidR="00C332E6" w:rsidRPr="00F022DF" w:rsidRDefault="00C332E6" w:rsidP="00C332E6">
            <w:pPr>
              <w:tabs>
                <w:tab w:val="clear" w:pos="227"/>
                <w:tab w:val="clear" w:pos="454"/>
                <w:tab w:val="clear" w:pos="680"/>
              </w:tabs>
              <w:spacing w:line="300" w:lineRule="exact"/>
              <w:ind w:left="270" w:right="28"/>
              <w:rPr>
                <w:rFonts w:asciiTheme="majorBidi" w:hAnsiTheme="majorBidi" w:cstheme="majorBidi"/>
                <w:sz w:val="24"/>
                <w:szCs w:val="24"/>
                <w:cs/>
              </w:rPr>
            </w:pPr>
            <w:r w:rsidRPr="00F022DF">
              <w:rPr>
                <w:rFonts w:asciiTheme="majorBidi" w:hAnsiTheme="majorBidi" w:cstheme="majorBidi"/>
                <w:spacing w:val="-2"/>
                <w:sz w:val="24"/>
                <w:szCs w:val="24"/>
                <w:cs/>
              </w:rPr>
              <w:t>ธุรกิจบริการ</w:t>
            </w:r>
            <w:r w:rsidRPr="00F022DF">
              <w:rPr>
                <w:rFonts w:asciiTheme="majorBidi" w:hAnsiTheme="majorBidi" w:cstheme="majorBidi"/>
                <w:spacing w:val="-2"/>
                <w:sz w:val="24"/>
                <w:szCs w:val="24"/>
                <w:cs/>
                <w:lang w:val="en-GB"/>
              </w:rPr>
              <w:t>เช่าพื้นที่สื่อโฆษณา</w:t>
            </w:r>
          </w:p>
        </w:tc>
        <w:tc>
          <w:tcPr>
            <w:tcW w:w="618" w:type="pct"/>
            <w:vAlign w:val="bottom"/>
          </w:tcPr>
          <w:p w14:paraId="0434A877" w14:textId="77777777" w:rsidR="00C332E6" w:rsidRPr="00F022DF" w:rsidRDefault="00C332E6" w:rsidP="00C33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lang w:val="en-GB"/>
              </w:rPr>
            </w:pPr>
          </w:p>
        </w:tc>
        <w:tc>
          <w:tcPr>
            <w:tcW w:w="51" w:type="pct"/>
          </w:tcPr>
          <w:p w14:paraId="732F834B" w14:textId="77777777" w:rsidR="00C332E6" w:rsidRPr="00F022DF" w:rsidRDefault="00C332E6" w:rsidP="00C33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rPr>
                <w:rFonts w:asciiTheme="majorBidi" w:hAnsiTheme="majorBidi" w:cstheme="majorBidi"/>
                <w:sz w:val="24"/>
                <w:szCs w:val="24"/>
                <w:lang w:val="en-GB"/>
              </w:rPr>
            </w:pPr>
          </w:p>
        </w:tc>
        <w:tc>
          <w:tcPr>
            <w:tcW w:w="626" w:type="pct"/>
            <w:vAlign w:val="bottom"/>
          </w:tcPr>
          <w:p w14:paraId="00CCB894" w14:textId="77777777" w:rsidR="00C332E6" w:rsidRPr="00F022DF" w:rsidRDefault="00C332E6" w:rsidP="00C33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cs/>
                <w:lang w:val="en-GB"/>
              </w:rPr>
            </w:pPr>
          </w:p>
        </w:tc>
        <w:tc>
          <w:tcPr>
            <w:tcW w:w="51" w:type="pct"/>
          </w:tcPr>
          <w:p w14:paraId="48D1C1A2" w14:textId="77777777" w:rsidR="00C332E6" w:rsidRPr="00F022DF" w:rsidRDefault="00C332E6" w:rsidP="00C332E6">
            <w:pPr>
              <w:spacing w:line="300" w:lineRule="exact"/>
              <w:ind w:right="29"/>
              <w:jc w:val="right"/>
              <w:rPr>
                <w:rFonts w:asciiTheme="majorBidi" w:hAnsiTheme="majorBidi" w:cstheme="majorBidi"/>
                <w:sz w:val="24"/>
                <w:szCs w:val="24"/>
              </w:rPr>
            </w:pPr>
          </w:p>
        </w:tc>
        <w:tc>
          <w:tcPr>
            <w:tcW w:w="622" w:type="pct"/>
            <w:vAlign w:val="bottom"/>
          </w:tcPr>
          <w:p w14:paraId="31FE42B7" w14:textId="6209F861" w:rsidR="00C332E6" w:rsidRPr="00F022DF" w:rsidRDefault="00E577F2" w:rsidP="00C33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3"/>
              </w:tabs>
              <w:spacing w:line="300" w:lineRule="exact"/>
              <w:ind w:right="185"/>
              <w:jc w:val="right"/>
              <w:rPr>
                <w:rFonts w:asciiTheme="majorBidi" w:hAnsiTheme="majorBidi" w:cstheme="majorBidi"/>
                <w:sz w:val="24"/>
                <w:szCs w:val="24"/>
              </w:rPr>
            </w:pPr>
            <w:r>
              <w:rPr>
                <w:rFonts w:asciiTheme="majorBidi" w:hAnsiTheme="majorBidi" w:cstheme="majorBidi"/>
                <w:sz w:val="24"/>
                <w:szCs w:val="24"/>
              </w:rPr>
              <w:t>-</w:t>
            </w:r>
          </w:p>
        </w:tc>
        <w:tc>
          <w:tcPr>
            <w:tcW w:w="51" w:type="pct"/>
            <w:vAlign w:val="bottom"/>
          </w:tcPr>
          <w:p w14:paraId="025223C7" w14:textId="77777777" w:rsidR="00C332E6" w:rsidRPr="00F022DF" w:rsidRDefault="00C332E6" w:rsidP="00C332E6">
            <w:pPr>
              <w:spacing w:line="300" w:lineRule="exact"/>
              <w:ind w:right="29"/>
              <w:jc w:val="right"/>
              <w:rPr>
                <w:rFonts w:asciiTheme="majorBidi" w:hAnsiTheme="majorBidi" w:cstheme="majorBidi"/>
                <w:sz w:val="24"/>
                <w:szCs w:val="24"/>
              </w:rPr>
            </w:pPr>
          </w:p>
        </w:tc>
        <w:tc>
          <w:tcPr>
            <w:tcW w:w="644" w:type="pct"/>
            <w:vAlign w:val="bottom"/>
          </w:tcPr>
          <w:p w14:paraId="24332CBC" w14:textId="51022D13" w:rsidR="00C332E6" w:rsidRPr="00D30ECE" w:rsidRDefault="00C332E6" w:rsidP="00C33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00" w:lineRule="exact"/>
              <w:ind w:right="121"/>
              <w:jc w:val="right"/>
              <w:rPr>
                <w:rFonts w:asciiTheme="majorBidi" w:hAnsiTheme="majorBidi" w:cstheme="majorBidi"/>
                <w:sz w:val="24"/>
                <w:szCs w:val="24"/>
              </w:rPr>
            </w:pPr>
            <w:r w:rsidRPr="00D30ECE">
              <w:rPr>
                <w:rFonts w:asciiTheme="majorBidi" w:hAnsiTheme="majorBidi" w:cstheme="majorBidi"/>
                <w:sz w:val="24"/>
                <w:szCs w:val="24"/>
              </w:rPr>
              <w:t>1</w:t>
            </w:r>
          </w:p>
        </w:tc>
      </w:tr>
      <w:tr w:rsidR="00C332E6" w:rsidRPr="00550F80" w14:paraId="15F70E69" w14:textId="77777777" w:rsidTr="005715CE">
        <w:tc>
          <w:tcPr>
            <w:tcW w:w="2337" w:type="pct"/>
            <w:tcBorders>
              <w:bottom w:val="nil"/>
            </w:tcBorders>
          </w:tcPr>
          <w:p w14:paraId="170B46F4" w14:textId="77777777" w:rsidR="00C332E6" w:rsidRPr="00F022DF" w:rsidRDefault="00C332E6" w:rsidP="00C332E6">
            <w:pPr>
              <w:tabs>
                <w:tab w:val="clear" w:pos="227"/>
                <w:tab w:val="clear" w:pos="454"/>
                <w:tab w:val="clear" w:pos="680"/>
              </w:tabs>
              <w:spacing w:line="300" w:lineRule="exact"/>
              <w:ind w:left="270" w:right="28"/>
              <w:rPr>
                <w:rFonts w:asciiTheme="majorBidi" w:hAnsiTheme="majorBidi" w:cstheme="majorBidi"/>
                <w:sz w:val="24"/>
                <w:szCs w:val="24"/>
                <w:cs/>
              </w:rPr>
            </w:pPr>
            <w:r w:rsidRPr="00F022DF">
              <w:rPr>
                <w:rFonts w:asciiTheme="majorBidi" w:hAnsiTheme="majorBidi" w:cstheme="majorBidi"/>
                <w:sz w:val="24"/>
                <w:szCs w:val="24"/>
                <w:cs/>
              </w:rPr>
              <w:t>รวม</w:t>
            </w:r>
          </w:p>
        </w:tc>
        <w:tc>
          <w:tcPr>
            <w:tcW w:w="618" w:type="pct"/>
            <w:vAlign w:val="bottom"/>
          </w:tcPr>
          <w:p w14:paraId="26ADC05B" w14:textId="77777777" w:rsidR="00C332E6" w:rsidRPr="00F022DF" w:rsidRDefault="00C332E6" w:rsidP="00C33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lang w:val="en-GB"/>
              </w:rPr>
            </w:pPr>
          </w:p>
        </w:tc>
        <w:tc>
          <w:tcPr>
            <w:tcW w:w="51" w:type="pct"/>
          </w:tcPr>
          <w:p w14:paraId="72B921FF" w14:textId="77777777" w:rsidR="00C332E6" w:rsidRPr="00F022DF" w:rsidRDefault="00C332E6" w:rsidP="00C33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rPr>
                <w:rFonts w:asciiTheme="majorBidi" w:hAnsiTheme="majorBidi" w:cstheme="majorBidi"/>
                <w:sz w:val="24"/>
                <w:szCs w:val="24"/>
                <w:lang w:val="en-GB"/>
              </w:rPr>
            </w:pPr>
          </w:p>
        </w:tc>
        <w:tc>
          <w:tcPr>
            <w:tcW w:w="626" w:type="pct"/>
            <w:vAlign w:val="bottom"/>
          </w:tcPr>
          <w:p w14:paraId="435A23A8" w14:textId="77777777" w:rsidR="00C332E6" w:rsidRPr="00F022DF" w:rsidRDefault="00C332E6" w:rsidP="00C33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lang w:val="en-GB"/>
              </w:rPr>
            </w:pPr>
          </w:p>
        </w:tc>
        <w:tc>
          <w:tcPr>
            <w:tcW w:w="51" w:type="pct"/>
          </w:tcPr>
          <w:p w14:paraId="7416ACC9" w14:textId="77777777" w:rsidR="00C332E6" w:rsidRPr="00F022DF" w:rsidRDefault="00C332E6" w:rsidP="00C332E6">
            <w:pPr>
              <w:spacing w:line="300" w:lineRule="exact"/>
              <w:ind w:right="29"/>
              <w:jc w:val="right"/>
              <w:rPr>
                <w:rFonts w:asciiTheme="majorBidi" w:hAnsiTheme="majorBidi" w:cstheme="majorBidi"/>
                <w:sz w:val="24"/>
                <w:szCs w:val="24"/>
              </w:rPr>
            </w:pPr>
          </w:p>
        </w:tc>
        <w:tc>
          <w:tcPr>
            <w:tcW w:w="622" w:type="pct"/>
            <w:tcBorders>
              <w:top w:val="single" w:sz="4" w:space="0" w:color="auto"/>
              <w:bottom w:val="double" w:sz="4" w:space="0" w:color="auto"/>
            </w:tcBorders>
            <w:vAlign w:val="bottom"/>
          </w:tcPr>
          <w:p w14:paraId="24EF832C" w14:textId="338A8EDC" w:rsidR="00C332E6" w:rsidRPr="00F022DF" w:rsidRDefault="00E577F2" w:rsidP="00C33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3"/>
              </w:tabs>
              <w:spacing w:line="300" w:lineRule="exact"/>
              <w:ind w:right="185"/>
              <w:jc w:val="right"/>
              <w:rPr>
                <w:rFonts w:asciiTheme="majorBidi" w:hAnsiTheme="majorBidi" w:cstheme="majorBidi"/>
                <w:sz w:val="24"/>
                <w:szCs w:val="24"/>
              </w:rPr>
            </w:pPr>
            <w:r>
              <w:rPr>
                <w:rFonts w:asciiTheme="majorBidi" w:hAnsiTheme="majorBidi" w:cstheme="majorBidi"/>
                <w:sz w:val="24"/>
                <w:szCs w:val="24"/>
              </w:rPr>
              <w:t>-</w:t>
            </w:r>
          </w:p>
        </w:tc>
        <w:tc>
          <w:tcPr>
            <w:tcW w:w="51" w:type="pct"/>
            <w:vAlign w:val="bottom"/>
          </w:tcPr>
          <w:p w14:paraId="1387F50C" w14:textId="77777777" w:rsidR="00C332E6" w:rsidRPr="00F022DF" w:rsidRDefault="00C332E6" w:rsidP="00C332E6">
            <w:pPr>
              <w:spacing w:line="300" w:lineRule="exact"/>
              <w:ind w:right="29"/>
              <w:jc w:val="right"/>
              <w:rPr>
                <w:rFonts w:asciiTheme="majorBidi" w:hAnsiTheme="majorBidi" w:cstheme="majorBidi"/>
                <w:sz w:val="24"/>
                <w:szCs w:val="24"/>
              </w:rPr>
            </w:pPr>
          </w:p>
        </w:tc>
        <w:tc>
          <w:tcPr>
            <w:tcW w:w="644" w:type="pct"/>
            <w:tcBorders>
              <w:top w:val="single" w:sz="4" w:space="0" w:color="auto"/>
              <w:bottom w:val="double" w:sz="4" w:space="0" w:color="auto"/>
            </w:tcBorders>
            <w:vAlign w:val="bottom"/>
          </w:tcPr>
          <w:p w14:paraId="61D07A77" w14:textId="0D6267C2" w:rsidR="00C332E6" w:rsidRPr="00D30ECE" w:rsidRDefault="00C332E6" w:rsidP="00C33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00" w:lineRule="exact"/>
              <w:ind w:right="121"/>
              <w:jc w:val="right"/>
              <w:rPr>
                <w:rFonts w:asciiTheme="majorBidi" w:hAnsiTheme="majorBidi" w:cstheme="majorBidi"/>
                <w:sz w:val="24"/>
                <w:szCs w:val="24"/>
              </w:rPr>
            </w:pPr>
            <w:r w:rsidRPr="00D30ECE">
              <w:rPr>
                <w:rFonts w:asciiTheme="majorBidi" w:hAnsiTheme="majorBidi" w:cstheme="majorBidi"/>
                <w:sz w:val="24"/>
                <w:szCs w:val="24"/>
              </w:rPr>
              <w:t>1</w:t>
            </w:r>
          </w:p>
        </w:tc>
      </w:tr>
      <w:tr w:rsidR="00C332E6" w:rsidRPr="00550F80" w14:paraId="5A7C76E7" w14:textId="77777777" w:rsidTr="005715CE">
        <w:tc>
          <w:tcPr>
            <w:tcW w:w="2337" w:type="pct"/>
            <w:tcBorders>
              <w:bottom w:val="nil"/>
            </w:tcBorders>
          </w:tcPr>
          <w:p w14:paraId="41F08A31" w14:textId="77777777" w:rsidR="00C332E6" w:rsidRPr="00F022DF" w:rsidRDefault="00C332E6" w:rsidP="00C332E6">
            <w:pPr>
              <w:tabs>
                <w:tab w:val="clear" w:pos="227"/>
                <w:tab w:val="clear" w:pos="454"/>
                <w:tab w:val="clear" w:pos="680"/>
              </w:tabs>
              <w:spacing w:line="300" w:lineRule="exact"/>
              <w:ind w:left="33" w:right="28"/>
              <w:rPr>
                <w:rFonts w:asciiTheme="majorBidi" w:hAnsiTheme="majorBidi" w:cstheme="majorBidi"/>
                <w:b/>
                <w:bCs/>
                <w:sz w:val="24"/>
                <w:szCs w:val="24"/>
                <w:cs/>
              </w:rPr>
            </w:pPr>
            <w:r w:rsidRPr="00F022DF">
              <w:rPr>
                <w:rFonts w:asciiTheme="majorBidi" w:hAnsiTheme="majorBidi" w:cstheme="majorBidi"/>
                <w:sz w:val="24"/>
                <w:szCs w:val="24"/>
                <w:cs/>
              </w:rPr>
              <w:t>หนี้สินสำหรับการดำเนินงานที่ยกเลิก</w:t>
            </w:r>
          </w:p>
        </w:tc>
        <w:tc>
          <w:tcPr>
            <w:tcW w:w="618" w:type="pct"/>
            <w:vAlign w:val="bottom"/>
          </w:tcPr>
          <w:p w14:paraId="43F24E8B" w14:textId="77777777" w:rsidR="00C332E6" w:rsidRPr="00F022DF" w:rsidRDefault="00C332E6" w:rsidP="00C33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lang w:val="en-GB"/>
              </w:rPr>
            </w:pPr>
          </w:p>
        </w:tc>
        <w:tc>
          <w:tcPr>
            <w:tcW w:w="51" w:type="pct"/>
          </w:tcPr>
          <w:p w14:paraId="41BC150B" w14:textId="77777777" w:rsidR="00C332E6" w:rsidRPr="00F022DF" w:rsidRDefault="00C332E6" w:rsidP="00C33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rPr>
                <w:rFonts w:asciiTheme="majorBidi" w:hAnsiTheme="majorBidi" w:cstheme="majorBidi"/>
                <w:sz w:val="24"/>
                <w:szCs w:val="24"/>
                <w:lang w:val="en-GB"/>
              </w:rPr>
            </w:pPr>
          </w:p>
        </w:tc>
        <w:tc>
          <w:tcPr>
            <w:tcW w:w="626" w:type="pct"/>
            <w:vAlign w:val="bottom"/>
          </w:tcPr>
          <w:p w14:paraId="67802C13" w14:textId="77777777" w:rsidR="00C332E6" w:rsidRPr="00F022DF" w:rsidRDefault="00C332E6" w:rsidP="00C33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lang w:val="en-GB"/>
              </w:rPr>
            </w:pPr>
          </w:p>
        </w:tc>
        <w:tc>
          <w:tcPr>
            <w:tcW w:w="51" w:type="pct"/>
          </w:tcPr>
          <w:p w14:paraId="3B27B004" w14:textId="77777777" w:rsidR="00C332E6" w:rsidRPr="00F022DF" w:rsidRDefault="00C332E6" w:rsidP="00C332E6">
            <w:pPr>
              <w:spacing w:line="300" w:lineRule="exact"/>
              <w:ind w:right="29"/>
              <w:jc w:val="right"/>
              <w:rPr>
                <w:rFonts w:asciiTheme="majorBidi" w:hAnsiTheme="majorBidi" w:cstheme="majorBidi"/>
                <w:sz w:val="24"/>
                <w:szCs w:val="24"/>
              </w:rPr>
            </w:pPr>
          </w:p>
        </w:tc>
        <w:tc>
          <w:tcPr>
            <w:tcW w:w="622" w:type="pct"/>
            <w:vAlign w:val="bottom"/>
          </w:tcPr>
          <w:p w14:paraId="7C985E7E" w14:textId="77777777" w:rsidR="00C332E6" w:rsidRPr="00F022DF" w:rsidRDefault="00C332E6" w:rsidP="00C33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3"/>
              </w:tabs>
              <w:spacing w:line="300" w:lineRule="exact"/>
              <w:ind w:right="185"/>
              <w:jc w:val="right"/>
              <w:rPr>
                <w:rFonts w:asciiTheme="majorBidi" w:hAnsiTheme="majorBidi" w:cstheme="majorBidi"/>
                <w:sz w:val="24"/>
                <w:szCs w:val="24"/>
              </w:rPr>
            </w:pPr>
          </w:p>
        </w:tc>
        <w:tc>
          <w:tcPr>
            <w:tcW w:w="51" w:type="pct"/>
            <w:vAlign w:val="bottom"/>
          </w:tcPr>
          <w:p w14:paraId="7C6E0E31" w14:textId="77777777" w:rsidR="00C332E6" w:rsidRPr="00F022DF" w:rsidRDefault="00C332E6" w:rsidP="00C332E6">
            <w:pPr>
              <w:spacing w:line="300" w:lineRule="exact"/>
              <w:ind w:right="29"/>
              <w:jc w:val="right"/>
              <w:rPr>
                <w:rFonts w:asciiTheme="majorBidi" w:hAnsiTheme="majorBidi" w:cstheme="majorBidi"/>
                <w:sz w:val="24"/>
                <w:szCs w:val="24"/>
              </w:rPr>
            </w:pPr>
          </w:p>
        </w:tc>
        <w:tc>
          <w:tcPr>
            <w:tcW w:w="644" w:type="pct"/>
            <w:vAlign w:val="bottom"/>
          </w:tcPr>
          <w:p w14:paraId="252368E9" w14:textId="77777777" w:rsidR="00C332E6" w:rsidRPr="001119F2" w:rsidRDefault="00C332E6" w:rsidP="00C33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121"/>
              <w:jc w:val="right"/>
              <w:rPr>
                <w:rFonts w:asciiTheme="majorBidi" w:hAnsiTheme="majorBidi" w:cstheme="majorBidi"/>
                <w:sz w:val="24"/>
                <w:szCs w:val="24"/>
                <w:highlight w:val="yellow"/>
                <w:lang w:val="en-GB"/>
              </w:rPr>
            </w:pPr>
          </w:p>
        </w:tc>
      </w:tr>
      <w:tr w:rsidR="00C332E6" w:rsidRPr="00550F80" w14:paraId="695D8ABD" w14:textId="77777777" w:rsidTr="005715CE">
        <w:tc>
          <w:tcPr>
            <w:tcW w:w="2337" w:type="pct"/>
            <w:tcBorders>
              <w:bottom w:val="nil"/>
            </w:tcBorders>
          </w:tcPr>
          <w:p w14:paraId="73EA67F6" w14:textId="77777777" w:rsidR="00C332E6" w:rsidRPr="00F022DF" w:rsidRDefault="00C332E6" w:rsidP="00C332E6">
            <w:pPr>
              <w:tabs>
                <w:tab w:val="clear" w:pos="227"/>
                <w:tab w:val="clear" w:pos="454"/>
                <w:tab w:val="clear" w:pos="680"/>
              </w:tabs>
              <w:spacing w:line="300" w:lineRule="exact"/>
              <w:ind w:left="270" w:right="28"/>
              <w:rPr>
                <w:rFonts w:asciiTheme="majorBidi" w:hAnsiTheme="majorBidi" w:cstheme="majorBidi"/>
                <w:spacing w:val="-2"/>
                <w:sz w:val="24"/>
                <w:szCs w:val="24"/>
                <w:cs/>
                <w:lang w:val="en-GB"/>
              </w:rPr>
            </w:pPr>
            <w:r w:rsidRPr="00F022DF">
              <w:rPr>
                <w:rFonts w:asciiTheme="majorBidi" w:hAnsiTheme="majorBidi" w:cstheme="majorBidi"/>
                <w:spacing w:val="-2"/>
                <w:sz w:val="24"/>
                <w:szCs w:val="24"/>
                <w:cs/>
                <w:lang w:val="en-GB"/>
              </w:rPr>
              <w:t>ธุรกิจบริการเช่าพื้นที่สื่อโฆษณา</w:t>
            </w:r>
          </w:p>
        </w:tc>
        <w:tc>
          <w:tcPr>
            <w:tcW w:w="618" w:type="pct"/>
            <w:vAlign w:val="bottom"/>
          </w:tcPr>
          <w:p w14:paraId="02A345BA" w14:textId="77777777" w:rsidR="00C332E6" w:rsidRPr="00F022DF" w:rsidRDefault="00C332E6" w:rsidP="00C33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lang w:val="en-GB"/>
              </w:rPr>
            </w:pPr>
          </w:p>
        </w:tc>
        <w:tc>
          <w:tcPr>
            <w:tcW w:w="51" w:type="pct"/>
          </w:tcPr>
          <w:p w14:paraId="4CB69FB3" w14:textId="77777777" w:rsidR="00C332E6" w:rsidRPr="00F022DF" w:rsidRDefault="00C332E6" w:rsidP="00C33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rPr>
                <w:rFonts w:asciiTheme="majorBidi" w:hAnsiTheme="majorBidi" w:cstheme="majorBidi"/>
                <w:sz w:val="24"/>
                <w:szCs w:val="24"/>
                <w:lang w:val="en-GB"/>
              </w:rPr>
            </w:pPr>
          </w:p>
        </w:tc>
        <w:tc>
          <w:tcPr>
            <w:tcW w:w="626" w:type="pct"/>
            <w:vAlign w:val="bottom"/>
          </w:tcPr>
          <w:p w14:paraId="1519798A" w14:textId="77777777" w:rsidR="00C332E6" w:rsidRPr="00F022DF" w:rsidRDefault="00C332E6" w:rsidP="00C33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lang w:val="en-GB"/>
              </w:rPr>
            </w:pPr>
          </w:p>
        </w:tc>
        <w:tc>
          <w:tcPr>
            <w:tcW w:w="51" w:type="pct"/>
          </w:tcPr>
          <w:p w14:paraId="0D584FA5" w14:textId="77777777" w:rsidR="00C332E6" w:rsidRPr="00F022DF" w:rsidRDefault="00C332E6" w:rsidP="00C332E6">
            <w:pPr>
              <w:spacing w:line="300" w:lineRule="exact"/>
              <w:ind w:right="29"/>
              <w:jc w:val="right"/>
              <w:rPr>
                <w:rFonts w:asciiTheme="majorBidi" w:hAnsiTheme="majorBidi" w:cstheme="majorBidi"/>
                <w:sz w:val="24"/>
                <w:szCs w:val="24"/>
              </w:rPr>
            </w:pPr>
          </w:p>
        </w:tc>
        <w:tc>
          <w:tcPr>
            <w:tcW w:w="622" w:type="pct"/>
            <w:vAlign w:val="bottom"/>
          </w:tcPr>
          <w:p w14:paraId="0FF41C60" w14:textId="511CFA69" w:rsidR="00C332E6" w:rsidRPr="00F022DF" w:rsidRDefault="00A367F6" w:rsidP="00C33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3"/>
              </w:tabs>
              <w:spacing w:line="300" w:lineRule="exact"/>
              <w:ind w:right="185"/>
              <w:jc w:val="right"/>
              <w:rPr>
                <w:rFonts w:asciiTheme="majorBidi" w:hAnsiTheme="majorBidi" w:cstheme="majorBidi"/>
                <w:sz w:val="24"/>
                <w:szCs w:val="24"/>
              </w:rPr>
            </w:pPr>
            <w:r>
              <w:rPr>
                <w:rFonts w:asciiTheme="majorBidi" w:hAnsiTheme="majorBidi" w:cstheme="majorBidi"/>
                <w:sz w:val="24"/>
                <w:szCs w:val="24"/>
              </w:rPr>
              <w:t>3</w:t>
            </w:r>
          </w:p>
        </w:tc>
        <w:tc>
          <w:tcPr>
            <w:tcW w:w="51" w:type="pct"/>
            <w:vAlign w:val="bottom"/>
          </w:tcPr>
          <w:p w14:paraId="22F14187" w14:textId="77777777" w:rsidR="00C332E6" w:rsidRPr="00F022DF" w:rsidRDefault="00C332E6" w:rsidP="00C332E6">
            <w:pPr>
              <w:spacing w:line="300" w:lineRule="exact"/>
              <w:ind w:right="29"/>
              <w:jc w:val="right"/>
              <w:rPr>
                <w:rFonts w:asciiTheme="majorBidi" w:hAnsiTheme="majorBidi" w:cstheme="majorBidi"/>
                <w:sz w:val="24"/>
                <w:szCs w:val="24"/>
              </w:rPr>
            </w:pPr>
          </w:p>
        </w:tc>
        <w:tc>
          <w:tcPr>
            <w:tcW w:w="644" w:type="pct"/>
            <w:vAlign w:val="bottom"/>
          </w:tcPr>
          <w:p w14:paraId="1C6BA9CB" w14:textId="3014995B" w:rsidR="00C332E6" w:rsidRPr="009B7554" w:rsidRDefault="00C332E6" w:rsidP="00C33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00" w:lineRule="exact"/>
              <w:ind w:right="121"/>
              <w:jc w:val="right"/>
              <w:rPr>
                <w:rFonts w:asciiTheme="majorBidi" w:hAnsiTheme="majorBidi" w:cstheme="majorBidi"/>
                <w:sz w:val="24"/>
                <w:szCs w:val="24"/>
              </w:rPr>
            </w:pPr>
            <w:r w:rsidRPr="009B7554">
              <w:rPr>
                <w:rFonts w:asciiTheme="majorBidi" w:hAnsiTheme="majorBidi" w:cstheme="majorBidi"/>
                <w:sz w:val="24"/>
                <w:szCs w:val="24"/>
              </w:rPr>
              <w:t>199</w:t>
            </w:r>
          </w:p>
        </w:tc>
      </w:tr>
      <w:tr w:rsidR="00C332E6" w:rsidRPr="00010708" w14:paraId="11D6551E" w14:textId="77777777" w:rsidTr="005715CE">
        <w:tc>
          <w:tcPr>
            <w:tcW w:w="2337" w:type="pct"/>
            <w:tcBorders>
              <w:bottom w:val="nil"/>
            </w:tcBorders>
          </w:tcPr>
          <w:p w14:paraId="44A06521" w14:textId="77777777" w:rsidR="00C332E6" w:rsidRPr="00F022DF" w:rsidRDefault="00C332E6" w:rsidP="00C332E6">
            <w:pPr>
              <w:tabs>
                <w:tab w:val="clear" w:pos="227"/>
                <w:tab w:val="clear" w:pos="454"/>
                <w:tab w:val="clear" w:pos="680"/>
              </w:tabs>
              <w:spacing w:line="300" w:lineRule="exact"/>
              <w:ind w:left="270" w:right="28"/>
              <w:rPr>
                <w:rFonts w:asciiTheme="majorBidi" w:hAnsiTheme="majorBidi" w:cstheme="majorBidi"/>
                <w:sz w:val="24"/>
                <w:szCs w:val="24"/>
                <w:cs/>
              </w:rPr>
            </w:pPr>
            <w:r w:rsidRPr="00F022DF">
              <w:rPr>
                <w:rFonts w:asciiTheme="majorBidi" w:hAnsiTheme="majorBidi" w:cstheme="majorBidi"/>
                <w:sz w:val="24"/>
                <w:szCs w:val="24"/>
                <w:cs/>
              </w:rPr>
              <w:t>รวม</w:t>
            </w:r>
          </w:p>
        </w:tc>
        <w:tc>
          <w:tcPr>
            <w:tcW w:w="618" w:type="pct"/>
            <w:vAlign w:val="bottom"/>
          </w:tcPr>
          <w:p w14:paraId="58546F1D" w14:textId="77777777" w:rsidR="00C332E6" w:rsidRPr="00F022DF" w:rsidRDefault="00C332E6" w:rsidP="00C33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lang w:val="en-GB"/>
              </w:rPr>
            </w:pPr>
          </w:p>
        </w:tc>
        <w:tc>
          <w:tcPr>
            <w:tcW w:w="51" w:type="pct"/>
          </w:tcPr>
          <w:p w14:paraId="3A379A5B" w14:textId="77777777" w:rsidR="00C332E6" w:rsidRPr="00F022DF" w:rsidRDefault="00C332E6" w:rsidP="00C33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rPr>
                <w:rFonts w:asciiTheme="majorBidi" w:hAnsiTheme="majorBidi" w:cstheme="majorBidi"/>
                <w:sz w:val="24"/>
                <w:szCs w:val="24"/>
                <w:lang w:val="en-GB"/>
              </w:rPr>
            </w:pPr>
          </w:p>
        </w:tc>
        <w:tc>
          <w:tcPr>
            <w:tcW w:w="626" w:type="pct"/>
            <w:vAlign w:val="bottom"/>
          </w:tcPr>
          <w:p w14:paraId="02296157" w14:textId="77777777" w:rsidR="00C332E6" w:rsidRPr="00F022DF" w:rsidRDefault="00C332E6" w:rsidP="00C33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right="29"/>
              <w:rPr>
                <w:rFonts w:asciiTheme="majorBidi" w:hAnsiTheme="majorBidi" w:cstheme="majorBidi"/>
                <w:sz w:val="24"/>
                <w:szCs w:val="24"/>
                <w:lang w:val="en-GB"/>
              </w:rPr>
            </w:pPr>
          </w:p>
        </w:tc>
        <w:tc>
          <w:tcPr>
            <w:tcW w:w="51" w:type="pct"/>
          </w:tcPr>
          <w:p w14:paraId="0887F6A3" w14:textId="77777777" w:rsidR="00C332E6" w:rsidRPr="00F022DF" w:rsidRDefault="00C332E6" w:rsidP="00C332E6">
            <w:pPr>
              <w:spacing w:line="300" w:lineRule="exact"/>
              <w:ind w:right="29"/>
              <w:jc w:val="right"/>
              <w:rPr>
                <w:rFonts w:asciiTheme="majorBidi" w:hAnsiTheme="majorBidi" w:cstheme="majorBidi"/>
                <w:sz w:val="24"/>
                <w:szCs w:val="24"/>
              </w:rPr>
            </w:pPr>
          </w:p>
        </w:tc>
        <w:tc>
          <w:tcPr>
            <w:tcW w:w="622" w:type="pct"/>
            <w:tcBorders>
              <w:top w:val="single" w:sz="4" w:space="0" w:color="auto"/>
              <w:bottom w:val="double" w:sz="4" w:space="0" w:color="auto"/>
            </w:tcBorders>
            <w:vAlign w:val="bottom"/>
          </w:tcPr>
          <w:p w14:paraId="630D8F40" w14:textId="50BF5548" w:rsidR="00C332E6" w:rsidRPr="00F022DF" w:rsidRDefault="00A367F6" w:rsidP="00C33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3"/>
              </w:tabs>
              <w:spacing w:line="300" w:lineRule="exact"/>
              <w:ind w:right="185"/>
              <w:jc w:val="right"/>
              <w:rPr>
                <w:rFonts w:asciiTheme="majorBidi" w:hAnsiTheme="majorBidi" w:cstheme="majorBidi"/>
                <w:sz w:val="24"/>
                <w:szCs w:val="24"/>
              </w:rPr>
            </w:pPr>
            <w:r>
              <w:rPr>
                <w:rFonts w:asciiTheme="majorBidi" w:hAnsiTheme="majorBidi" w:cstheme="majorBidi"/>
                <w:sz w:val="24"/>
                <w:szCs w:val="24"/>
              </w:rPr>
              <w:t>3</w:t>
            </w:r>
          </w:p>
        </w:tc>
        <w:tc>
          <w:tcPr>
            <w:tcW w:w="51" w:type="pct"/>
            <w:vAlign w:val="bottom"/>
          </w:tcPr>
          <w:p w14:paraId="1A3D7863" w14:textId="77777777" w:rsidR="00C332E6" w:rsidRPr="00F022DF" w:rsidRDefault="00C332E6" w:rsidP="00C332E6">
            <w:pPr>
              <w:spacing w:line="300" w:lineRule="exact"/>
              <w:ind w:right="29"/>
              <w:jc w:val="right"/>
              <w:rPr>
                <w:rFonts w:asciiTheme="majorBidi" w:hAnsiTheme="majorBidi" w:cstheme="majorBidi"/>
                <w:sz w:val="24"/>
                <w:szCs w:val="24"/>
              </w:rPr>
            </w:pPr>
          </w:p>
        </w:tc>
        <w:tc>
          <w:tcPr>
            <w:tcW w:w="644" w:type="pct"/>
            <w:tcBorders>
              <w:top w:val="single" w:sz="4" w:space="0" w:color="auto"/>
              <w:bottom w:val="double" w:sz="4" w:space="0" w:color="auto"/>
            </w:tcBorders>
            <w:vAlign w:val="bottom"/>
          </w:tcPr>
          <w:p w14:paraId="434038F8" w14:textId="7A10477F" w:rsidR="00C332E6" w:rsidRPr="009B7554" w:rsidRDefault="00C332E6" w:rsidP="00C33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00" w:lineRule="exact"/>
              <w:ind w:right="121"/>
              <w:jc w:val="right"/>
              <w:rPr>
                <w:rFonts w:asciiTheme="majorBidi" w:hAnsiTheme="majorBidi" w:cstheme="majorBidi"/>
                <w:sz w:val="24"/>
                <w:szCs w:val="24"/>
              </w:rPr>
            </w:pPr>
            <w:r w:rsidRPr="009B7554">
              <w:rPr>
                <w:rFonts w:asciiTheme="majorBidi" w:hAnsiTheme="majorBidi" w:cstheme="majorBidi"/>
                <w:sz w:val="24"/>
                <w:szCs w:val="24"/>
              </w:rPr>
              <w:t>199</w:t>
            </w:r>
          </w:p>
        </w:tc>
      </w:tr>
    </w:tbl>
    <w:p w14:paraId="668C1D43" w14:textId="1DD3E391" w:rsidR="0008275E" w:rsidRDefault="00C9629F" w:rsidP="00C9629F">
      <w:pPr>
        <w:pStyle w:val="ListParagraph"/>
        <w:spacing w:before="240" w:after="0" w:line="240" w:lineRule="auto"/>
        <w:ind w:left="6480"/>
        <w:contextualSpacing w:val="0"/>
        <w:rPr>
          <w:rFonts w:asciiTheme="majorBidi" w:hAnsiTheme="majorBidi" w:cstheme="majorBidi"/>
          <w:b/>
          <w:bCs/>
          <w:sz w:val="24"/>
          <w:szCs w:val="24"/>
        </w:rPr>
      </w:pPr>
      <w:r>
        <w:rPr>
          <w:rFonts w:asciiTheme="majorBidi" w:hAnsiTheme="majorBidi" w:cstheme="majorBidi" w:hint="cs"/>
          <w:b/>
          <w:bCs/>
          <w:sz w:val="24"/>
          <w:szCs w:val="24"/>
          <w:cs/>
        </w:rPr>
        <w:t>พัน</w:t>
      </w:r>
      <w:r w:rsidRPr="00010708">
        <w:rPr>
          <w:rFonts w:asciiTheme="majorBidi" w:hAnsiTheme="majorBidi" w:cstheme="majorBidi"/>
          <w:b/>
          <w:bCs/>
          <w:sz w:val="24"/>
          <w:szCs w:val="24"/>
          <w:cs/>
        </w:rPr>
        <w:t>บาท</w:t>
      </w:r>
    </w:p>
    <w:tbl>
      <w:tblPr>
        <w:tblW w:w="4720" w:type="pct"/>
        <w:tblInd w:w="542" w:type="dxa"/>
        <w:tblLayout w:type="fixed"/>
        <w:tblCellMar>
          <w:left w:w="0" w:type="dxa"/>
          <w:right w:w="0" w:type="dxa"/>
        </w:tblCellMar>
        <w:tblLook w:val="01E0" w:firstRow="1" w:lastRow="1" w:firstColumn="1" w:lastColumn="1" w:noHBand="0" w:noVBand="0"/>
      </w:tblPr>
      <w:tblGrid>
        <w:gridCol w:w="3868"/>
        <w:gridCol w:w="2609"/>
        <w:gridCol w:w="91"/>
        <w:gridCol w:w="2159"/>
      </w:tblGrid>
      <w:tr w:rsidR="0008275E" w:rsidRPr="00010708" w14:paraId="7185F73D" w14:textId="77777777">
        <w:tc>
          <w:tcPr>
            <w:tcW w:w="2216" w:type="pct"/>
            <w:vAlign w:val="bottom"/>
          </w:tcPr>
          <w:p w14:paraId="284B8A7A" w14:textId="77777777" w:rsidR="0008275E" w:rsidRPr="00010708" w:rsidRDefault="0008275E">
            <w:pPr>
              <w:tabs>
                <w:tab w:val="clear" w:pos="227"/>
                <w:tab w:val="clear" w:pos="454"/>
                <w:tab w:val="clear" w:pos="680"/>
              </w:tabs>
              <w:spacing w:line="300" w:lineRule="exact"/>
              <w:ind w:left="33" w:right="28"/>
              <w:rPr>
                <w:rFonts w:asciiTheme="majorBidi" w:hAnsiTheme="majorBidi" w:cstheme="majorBidi"/>
                <w:sz w:val="24"/>
                <w:szCs w:val="24"/>
                <w:cs/>
              </w:rPr>
            </w:pPr>
            <w:r w:rsidRPr="00010708">
              <w:rPr>
                <w:rFonts w:asciiTheme="majorBidi" w:hAnsiTheme="majorBidi" w:cstheme="majorBidi"/>
                <w:b/>
                <w:bCs/>
                <w:sz w:val="24"/>
                <w:szCs w:val="24"/>
                <w:cs/>
              </w:rPr>
              <w:t>งบกำไรขาดทุน</w:t>
            </w:r>
            <w:r>
              <w:rPr>
                <w:rFonts w:asciiTheme="majorBidi" w:hAnsiTheme="majorBidi" w:cstheme="majorBidi"/>
                <w:b/>
                <w:bCs/>
                <w:sz w:val="24"/>
                <w:szCs w:val="24"/>
                <w:cs/>
              </w:rPr>
              <w:t>และกำไรขาดทุน</w:t>
            </w:r>
            <w:r w:rsidRPr="00010708">
              <w:rPr>
                <w:rFonts w:asciiTheme="majorBidi" w:hAnsiTheme="majorBidi" w:cstheme="majorBidi"/>
                <w:b/>
                <w:bCs/>
                <w:sz w:val="24"/>
                <w:szCs w:val="24"/>
                <w:cs/>
              </w:rPr>
              <w:t>เบ็ดเสร็จ</w:t>
            </w:r>
            <w:r>
              <w:rPr>
                <w:rFonts w:asciiTheme="majorBidi" w:hAnsiTheme="majorBidi" w:cstheme="majorBidi"/>
                <w:b/>
                <w:bCs/>
                <w:sz w:val="24"/>
                <w:szCs w:val="24"/>
                <w:cs/>
              </w:rPr>
              <w:t>อื่น</w:t>
            </w:r>
          </w:p>
        </w:tc>
        <w:tc>
          <w:tcPr>
            <w:tcW w:w="2784" w:type="pct"/>
            <w:gridSpan w:val="3"/>
          </w:tcPr>
          <w:p w14:paraId="750C3CD0" w14:textId="733CE64E" w:rsidR="0008275E" w:rsidRPr="00010708" w:rsidRDefault="00082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pacing w:val="-2"/>
                <w:sz w:val="24"/>
                <w:szCs w:val="24"/>
                <w:cs/>
                <w:lang w:val="en-GB"/>
              </w:rPr>
            </w:pPr>
            <w:r w:rsidRPr="00010708">
              <w:rPr>
                <w:rFonts w:asciiTheme="majorBidi" w:hAnsiTheme="majorBidi" w:cstheme="majorBidi"/>
                <w:b/>
                <w:bCs/>
                <w:sz w:val="24"/>
                <w:szCs w:val="24"/>
                <w:cs/>
              </w:rPr>
              <w:t xml:space="preserve">สำหรับปีสิ้นสุดวันที่ </w:t>
            </w:r>
            <w:r w:rsidR="005715CE" w:rsidRPr="005715CE">
              <w:rPr>
                <w:rFonts w:asciiTheme="majorBidi" w:hAnsiTheme="majorBidi" w:cstheme="majorBidi"/>
                <w:b/>
                <w:bCs/>
                <w:sz w:val="24"/>
                <w:szCs w:val="24"/>
              </w:rPr>
              <w:t>31</w:t>
            </w:r>
            <w:r w:rsidRPr="00010708">
              <w:rPr>
                <w:rFonts w:asciiTheme="majorBidi" w:hAnsiTheme="majorBidi" w:cstheme="majorBidi"/>
                <w:b/>
                <w:bCs/>
                <w:sz w:val="24"/>
                <w:szCs w:val="24"/>
                <w:cs/>
              </w:rPr>
              <w:t xml:space="preserve"> ธันวาคม</w:t>
            </w:r>
            <w:r w:rsidRPr="00010708">
              <w:rPr>
                <w:rFonts w:asciiTheme="majorBidi" w:hAnsiTheme="majorBidi" w:cstheme="majorBidi"/>
                <w:b/>
                <w:bCs/>
                <w:sz w:val="24"/>
                <w:szCs w:val="24"/>
              </w:rPr>
              <w:t xml:space="preserve"> </w:t>
            </w:r>
            <w:r w:rsidR="005715CE" w:rsidRPr="005715CE">
              <w:rPr>
                <w:rFonts w:asciiTheme="majorBidi" w:hAnsiTheme="majorBidi" w:cstheme="majorBidi"/>
                <w:b/>
                <w:bCs/>
                <w:sz w:val="24"/>
                <w:szCs w:val="24"/>
              </w:rPr>
              <w:t>256</w:t>
            </w:r>
            <w:r w:rsidR="00C332E6">
              <w:rPr>
                <w:rFonts w:asciiTheme="majorBidi" w:hAnsiTheme="majorBidi" w:cstheme="majorBidi"/>
                <w:b/>
                <w:bCs/>
                <w:sz w:val="24"/>
                <w:szCs w:val="24"/>
              </w:rPr>
              <w:t>8</w:t>
            </w:r>
          </w:p>
        </w:tc>
      </w:tr>
      <w:tr w:rsidR="0008275E" w:rsidRPr="00010708" w14:paraId="0C0EC152" w14:textId="77777777">
        <w:tc>
          <w:tcPr>
            <w:tcW w:w="2216" w:type="pct"/>
            <w:vAlign w:val="bottom"/>
          </w:tcPr>
          <w:p w14:paraId="3B6ACCC8" w14:textId="77777777" w:rsidR="0008275E" w:rsidRPr="00010708" w:rsidRDefault="0008275E">
            <w:pPr>
              <w:tabs>
                <w:tab w:val="clear" w:pos="227"/>
                <w:tab w:val="clear" w:pos="454"/>
                <w:tab w:val="clear" w:pos="680"/>
              </w:tabs>
              <w:spacing w:line="300" w:lineRule="exact"/>
              <w:ind w:left="33" w:right="28"/>
              <w:rPr>
                <w:rFonts w:asciiTheme="majorBidi" w:hAnsiTheme="majorBidi" w:cstheme="majorBidi"/>
                <w:sz w:val="24"/>
                <w:szCs w:val="24"/>
                <w:cs/>
              </w:rPr>
            </w:pPr>
          </w:p>
        </w:tc>
        <w:tc>
          <w:tcPr>
            <w:tcW w:w="1495" w:type="pct"/>
            <w:vAlign w:val="bottom"/>
          </w:tcPr>
          <w:p w14:paraId="0B3EE49C" w14:textId="77777777" w:rsidR="0008275E" w:rsidRPr="00010708" w:rsidRDefault="00082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80" w:right="90" w:firstLine="10"/>
              <w:jc w:val="center"/>
              <w:rPr>
                <w:rFonts w:asciiTheme="majorBidi" w:hAnsiTheme="majorBidi" w:cstheme="majorBidi"/>
                <w:b/>
                <w:bCs/>
                <w:spacing w:val="-2"/>
                <w:sz w:val="24"/>
                <w:szCs w:val="24"/>
                <w:cs/>
                <w:lang w:val="en-GB"/>
              </w:rPr>
            </w:pPr>
            <w:r w:rsidRPr="00010708">
              <w:rPr>
                <w:rFonts w:asciiTheme="majorBidi" w:hAnsiTheme="majorBidi" w:cstheme="majorBidi"/>
                <w:b/>
                <w:bCs/>
                <w:spacing w:val="-2"/>
                <w:sz w:val="24"/>
                <w:szCs w:val="24"/>
                <w:cs/>
                <w:lang w:val="en-GB"/>
              </w:rPr>
              <w:t>ธุรกิจบริการเช่าพื้นที่สื่อโฆษณา</w:t>
            </w:r>
          </w:p>
        </w:tc>
        <w:tc>
          <w:tcPr>
            <w:tcW w:w="52" w:type="pct"/>
          </w:tcPr>
          <w:p w14:paraId="06D4E0E2" w14:textId="77777777" w:rsidR="0008275E" w:rsidRPr="00010708" w:rsidRDefault="00082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jc w:val="center"/>
              <w:rPr>
                <w:rFonts w:asciiTheme="majorBidi" w:hAnsiTheme="majorBidi" w:cstheme="majorBidi"/>
                <w:b/>
                <w:bCs/>
                <w:sz w:val="24"/>
                <w:szCs w:val="24"/>
                <w:lang w:val="en-GB"/>
              </w:rPr>
            </w:pPr>
          </w:p>
        </w:tc>
        <w:tc>
          <w:tcPr>
            <w:tcW w:w="1237" w:type="pct"/>
            <w:vAlign w:val="bottom"/>
          </w:tcPr>
          <w:p w14:paraId="2FC3F806" w14:textId="77777777" w:rsidR="0008275E" w:rsidRPr="00010708" w:rsidRDefault="00082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pacing w:val="-2"/>
                <w:sz w:val="24"/>
                <w:szCs w:val="24"/>
                <w:cs/>
                <w:lang w:val="en-GB"/>
              </w:rPr>
            </w:pPr>
            <w:r w:rsidRPr="00010708">
              <w:rPr>
                <w:rFonts w:asciiTheme="majorBidi" w:hAnsiTheme="majorBidi" w:cstheme="majorBidi"/>
                <w:b/>
                <w:bCs/>
                <w:spacing w:val="-2"/>
                <w:sz w:val="24"/>
                <w:szCs w:val="24"/>
                <w:cs/>
                <w:lang w:val="en-GB"/>
              </w:rPr>
              <w:t>รวม</w:t>
            </w:r>
          </w:p>
        </w:tc>
      </w:tr>
      <w:tr w:rsidR="0008275E" w:rsidRPr="00010708" w14:paraId="551A83FA" w14:textId="77777777">
        <w:tc>
          <w:tcPr>
            <w:tcW w:w="2216" w:type="pct"/>
            <w:vAlign w:val="bottom"/>
          </w:tcPr>
          <w:p w14:paraId="2D1B10AD" w14:textId="77777777" w:rsidR="0008275E" w:rsidRPr="00010708" w:rsidRDefault="0008275E">
            <w:pPr>
              <w:tabs>
                <w:tab w:val="clear" w:pos="227"/>
                <w:tab w:val="clear" w:pos="454"/>
                <w:tab w:val="clear" w:pos="680"/>
              </w:tabs>
              <w:spacing w:line="300" w:lineRule="exact"/>
              <w:ind w:left="33" w:right="28"/>
              <w:rPr>
                <w:rFonts w:asciiTheme="majorBidi" w:hAnsiTheme="majorBidi" w:cstheme="majorBidi"/>
                <w:sz w:val="24"/>
                <w:szCs w:val="24"/>
                <w:cs/>
              </w:rPr>
            </w:pPr>
          </w:p>
        </w:tc>
        <w:tc>
          <w:tcPr>
            <w:tcW w:w="1495" w:type="pct"/>
          </w:tcPr>
          <w:p w14:paraId="025B84EF" w14:textId="77777777" w:rsidR="0008275E" w:rsidRPr="00010708" w:rsidRDefault="00082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80" w:right="90" w:firstLine="10"/>
              <w:jc w:val="center"/>
              <w:rPr>
                <w:rFonts w:asciiTheme="majorBidi" w:hAnsiTheme="majorBidi" w:cstheme="majorBidi"/>
                <w:b/>
                <w:bCs/>
                <w:spacing w:val="-2"/>
                <w:sz w:val="24"/>
                <w:szCs w:val="24"/>
                <w:cs/>
                <w:lang w:val="en-GB"/>
              </w:rPr>
            </w:pPr>
          </w:p>
        </w:tc>
        <w:tc>
          <w:tcPr>
            <w:tcW w:w="52" w:type="pct"/>
          </w:tcPr>
          <w:p w14:paraId="0C076E43" w14:textId="77777777" w:rsidR="0008275E" w:rsidRPr="00010708" w:rsidRDefault="00082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jc w:val="center"/>
              <w:rPr>
                <w:rFonts w:asciiTheme="majorBidi" w:hAnsiTheme="majorBidi" w:cstheme="majorBidi"/>
                <w:b/>
                <w:bCs/>
                <w:sz w:val="24"/>
                <w:szCs w:val="24"/>
                <w:lang w:val="en-GB"/>
              </w:rPr>
            </w:pPr>
          </w:p>
        </w:tc>
        <w:tc>
          <w:tcPr>
            <w:tcW w:w="1237" w:type="pct"/>
            <w:vAlign w:val="bottom"/>
          </w:tcPr>
          <w:p w14:paraId="141DC4FB" w14:textId="77777777" w:rsidR="0008275E" w:rsidRPr="00010708" w:rsidRDefault="00082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pacing w:val="-2"/>
                <w:sz w:val="24"/>
                <w:szCs w:val="24"/>
                <w:cs/>
                <w:lang w:val="en-GB"/>
              </w:rPr>
            </w:pPr>
          </w:p>
        </w:tc>
      </w:tr>
      <w:tr w:rsidR="00735EED" w:rsidRPr="00010708" w14:paraId="7B48858A" w14:textId="77777777">
        <w:tc>
          <w:tcPr>
            <w:tcW w:w="2216" w:type="pct"/>
            <w:tcBorders>
              <w:bottom w:val="nil"/>
            </w:tcBorders>
          </w:tcPr>
          <w:p w14:paraId="7545DE41" w14:textId="77777777" w:rsidR="00735EED" w:rsidRPr="00010708" w:rsidRDefault="00735EED" w:rsidP="00735EED">
            <w:pPr>
              <w:tabs>
                <w:tab w:val="clear" w:pos="227"/>
                <w:tab w:val="clear" w:pos="454"/>
                <w:tab w:val="clear" w:pos="680"/>
              </w:tabs>
              <w:spacing w:line="300" w:lineRule="exact"/>
              <w:ind w:left="33" w:right="28"/>
              <w:rPr>
                <w:rFonts w:asciiTheme="majorBidi" w:hAnsiTheme="majorBidi" w:cstheme="majorBidi"/>
                <w:sz w:val="24"/>
                <w:szCs w:val="24"/>
                <w:cs/>
              </w:rPr>
            </w:pPr>
            <w:r w:rsidRPr="00010708">
              <w:rPr>
                <w:rFonts w:asciiTheme="majorBidi" w:hAnsiTheme="majorBidi" w:cstheme="majorBidi"/>
                <w:sz w:val="24"/>
                <w:szCs w:val="24"/>
                <w:cs/>
              </w:rPr>
              <w:t>ค่าใช้จ่ายรวม</w:t>
            </w:r>
          </w:p>
        </w:tc>
        <w:tc>
          <w:tcPr>
            <w:tcW w:w="1495" w:type="pct"/>
            <w:tcBorders>
              <w:bottom w:val="single" w:sz="4" w:space="0" w:color="auto"/>
            </w:tcBorders>
            <w:vAlign w:val="bottom"/>
          </w:tcPr>
          <w:p w14:paraId="146C5043" w14:textId="10973663" w:rsidR="00735EED" w:rsidRPr="00010708" w:rsidRDefault="0023798B" w:rsidP="00237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27"/>
              </w:tabs>
              <w:spacing w:line="300" w:lineRule="exact"/>
              <w:ind w:right="29"/>
              <w:jc w:val="center"/>
              <w:rPr>
                <w:rFonts w:asciiTheme="majorBidi" w:hAnsiTheme="majorBidi" w:cstheme="majorBidi"/>
                <w:sz w:val="24"/>
                <w:szCs w:val="24"/>
                <w:cs/>
              </w:rPr>
            </w:pPr>
            <w:r>
              <w:rPr>
                <w:rFonts w:asciiTheme="majorBidi" w:hAnsiTheme="majorBidi" w:cstheme="majorBidi"/>
                <w:sz w:val="24"/>
                <w:szCs w:val="24"/>
              </w:rPr>
              <w:t>-</w:t>
            </w:r>
          </w:p>
        </w:tc>
        <w:tc>
          <w:tcPr>
            <w:tcW w:w="52" w:type="pct"/>
          </w:tcPr>
          <w:p w14:paraId="1A4FDC81" w14:textId="77777777" w:rsidR="00735EED" w:rsidRPr="00010708" w:rsidRDefault="00735EED" w:rsidP="00237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00" w:lineRule="exact"/>
              <w:ind w:right="2"/>
              <w:jc w:val="center"/>
              <w:rPr>
                <w:rFonts w:asciiTheme="majorBidi" w:hAnsiTheme="majorBidi" w:cstheme="majorBidi"/>
                <w:sz w:val="24"/>
                <w:szCs w:val="24"/>
              </w:rPr>
            </w:pPr>
          </w:p>
        </w:tc>
        <w:tc>
          <w:tcPr>
            <w:tcW w:w="1237" w:type="pct"/>
            <w:tcBorders>
              <w:bottom w:val="single" w:sz="4" w:space="0" w:color="auto"/>
            </w:tcBorders>
            <w:vAlign w:val="bottom"/>
          </w:tcPr>
          <w:p w14:paraId="04CB0341" w14:textId="065777FE" w:rsidR="00735EED" w:rsidRPr="00010708" w:rsidRDefault="00A4150D" w:rsidP="0073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03"/>
              </w:tabs>
              <w:spacing w:line="300" w:lineRule="exact"/>
              <w:ind w:right="29"/>
              <w:rPr>
                <w:rFonts w:asciiTheme="majorBidi" w:hAnsiTheme="majorBidi" w:cstheme="majorBidi"/>
                <w:sz w:val="24"/>
                <w:szCs w:val="24"/>
                <w:cs/>
              </w:rPr>
            </w:pPr>
            <w:r>
              <w:rPr>
                <w:rFonts w:asciiTheme="majorBidi" w:hAnsiTheme="majorBidi" w:cstheme="majorBidi"/>
                <w:sz w:val="24"/>
                <w:szCs w:val="24"/>
              </w:rPr>
              <w:t>-</w:t>
            </w:r>
          </w:p>
        </w:tc>
      </w:tr>
      <w:tr w:rsidR="00735EED" w:rsidRPr="00010708" w14:paraId="7C7FF37A" w14:textId="77777777">
        <w:tc>
          <w:tcPr>
            <w:tcW w:w="2216" w:type="pct"/>
            <w:tcBorders>
              <w:bottom w:val="nil"/>
            </w:tcBorders>
          </w:tcPr>
          <w:p w14:paraId="2837F06D" w14:textId="77777777" w:rsidR="00735EED" w:rsidRPr="00010708" w:rsidRDefault="00735EED" w:rsidP="00735EED">
            <w:pPr>
              <w:tabs>
                <w:tab w:val="clear" w:pos="227"/>
                <w:tab w:val="clear" w:pos="454"/>
                <w:tab w:val="clear" w:pos="680"/>
              </w:tabs>
              <w:spacing w:line="300" w:lineRule="exact"/>
              <w:ind w:left="33" w:right="28"/>
              <w:rPr>
                <w:rFonts w:asciiTheme="majorBidi" w:hAnsiTheme="majorBidi" w:cstheme="majorBidi"/>
                <w:sz w:val="24"/>
                <w:szCs w:val="24"/>
                <w:cs/>
              </w:rPr>
            </w:pPr>
            <w:r>
              <w:rPr>
                <w:rFonts w:asciiTheme="majorBidi" w:hAnsiTheme="majorBidi" w:cstheme="majorBidi" w:hint="cs"/>
                <w:sz w:val="24"/>
                <w:szCs w:val="24"/>
                <w:cs/>
              </w:rPr>
              <w:t>ขาดทุน</w:t>
            </w:r>
            <w:r w:rsidRPr="00010708">
              <w:rPr>
                <w:rFonts w:asciiTheme="majorBidi" w:hAnsiTheme="majorBidi" w:cstheme="majorBidi"/>
                <w:sz w:val="24"/>
                <w:szCs w:val="24"/>
                <w:cs/>
              </w:rPr>
              <w:t>สำหรับงวดจากการดำเนินงานที่ยกเลิก</w:t>
            </w:r>
          </w:p>
        </w:tc>
        <w:tc>
          <w:tcPr>
            <w:tcW w:w="1495" w:type="pct"/>
            <w:tcBorders>
              <w:top w:val="single" w:sz="4" w:space="0" w:color="auto"/>
              <w:bottom w:val="double" w:sz="4" w:space="0" w:color="auto"/>
            </w:tcBorders>
            <w:vAlign w:val="bottom"/>
          </w:tcPr>
          <w:p w14:paraId="050F51A7" w14:textId="7DDDEDCA" w:rsidR="00735EED" w:rsidRPr="00010708" w:rsidRDefault="0023798B" w:rsidP="0073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27"/>
              </w:tabs>
              <w:spacing w:line="300" w:lineRule="exact"/>
              <w:ind w:right="29"/>
              <w:jc w:val="center"/>
              <w:rPr>
                <w:rFonts w:asciiTheme="majorBidi" w:hAnsiTheme="majorBidi" w:cstheme="majorBidi"/>
                <w:sz w:val="24"/>
                <w:szCs w:val="24"/>
              </w:rPr>
            </w:pPr>
            <w:r>
              <w:rPr>
                <w:rFonts w:asciiTheme="majorBidi" w:hAnsiTheme="majorBidi" w:cstheme="majorBidi"/>
                <w:sz w:val="24"/>
                <w:szCs w:val="24"/>
              </w:rPr>
              <w:t>-</w:t>
            </w:r>
          </w:p>
        </w:tc>
        <w:tc>
          <w:tcPr>
            <w:tcW w:w="52" w:type="pct"/>
          </w:tcPr>
          <w:p w14:paraId="37BC3528" w14:textId="77777777" w:rsidR="00735EED" w:rsidRPr="00010708" w:rsidRDefault="00735EED" w:rsidP="0073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00" w:lineRule="exact"/>
              <w:ind w:right="2"/>
              <w:rPr>
                <w:rFonts w:asciiTheme="majorBidi" w:hAnsiTheme="majorBidi" w:cstheme="majorBidi"/>
                <w:sz w:val="24"/>
                <w:szCs w:val="24"/>
              </w:rPr>
            </w:pPr>
          </w:p>
        </w:tc>
        <w:tc>
          <w:tcPr>
            <w:tcW w:w="1237" w:type="pct"/>
            <w:tcBorders>
              <w:top w:val="single" w:sz="4" w:space="0" w:color="auto"/>
              <w:bottom w:val="double" w:sz="4" w:space="0" w:color="auto"/>
            </w:tcBorders>
            <w:vAlign w:val="bottom"/>
          </w:tcPr>
          <w:p w14:paraId="4A500FEE" w14:textId="45F85359" w:rsidR="00735EED" w:rsidRPr="00010708" w:rsidRDefault="0023798B" w:rsidP="0073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03"/>
              </w:tabs>
              <w:spacing w:line="300" w:lineRule="exact"/>
              <w:ind w:right="29"/>
              <w:rPr>
                <w:rFonts w:asciiTheme="majorBidi" w:hAnsiTheme="majorBidi" w:cstheme="majorBidi"/>
                <w:sz w:val="24"/>
                <w:szCs w:val="24"/>
              </w:rPr>
            </w:pPr>
            <w:r>
              <w:rPr>
                <w:rFonts w:asciiTheme="majorBidi" w:hAnsiTheme="majorBidi" w:cstheme="majorBidi"/>
                <w:sz w:val="24"/>
                <w:szCs w:val="24"/>
              </w:rPr>
              <w:t>-</w:t>
            </w:r>
          </w:p>
        </w:tc>
      </w:tr>
    </w:tbl>
    <w:p w14:paraId="53AC7D3D" w14:textId="6125A59A" w:rsidR="0008275E" w:rsidRDefault="00C9629F" w:rsidP="00C9629F">
      <w:pPr>
        <w:pStyle w:val="ListParagraph"/>
        <w:spacing w:before="240" w:after="0" w:line="240" w:lineRule="auto"/>
        <w:ind w:left="6480"/>
        <w:contextualSpacing w:val="0"/>
        <w:rPr>
          <w:rFonts w:asciiTheme="majorBidi" w:hAnsiTheme="majorBidi" w:cstheme="majorBidi"/>
          <w:b/>
          <w:bCs/>
          <w:sz w:val="24"/>
          <w:szCs w:val="24"/>
        </w:rPr>
      </w:pPr>
      <w:r>
        <w:rPr>
          <w:rFonts w:asciiTheme="majorBidi" w:hAnsiTheme="majorBidi" w:cstheme="majorBidi" w:hint="cs"/>
          <w:b/>
          <w:bCs/>
          <w:sz w:val="24"/>
          <w:szCs w:val="24"/>
          <w:cs/>
        </w:rPr>
        <w:t xml:space="preserve">      พัน</w:t>
      </w:r>
      <w:r w:rsidR="0008275E" w:rsidRPr="00010708">
        <w:rPr>
          <w:rFonts w:asciiTheme="majorBidi" w:hAnsiTheme="majorBidi" w:cstheme="majorBidi"/>
          <w:b/>
          <w:bCs/>
          <w:sz w:val="24"/>
          <w:szCs w:val="24"/>
          <w:cs/>
        </w:rPr>
        <w:t>บาท</w:t>
      </w:r>
    </w:p>
    <w:tbl>
      <w:tblPr>
        <w:tblW w:w="4720" w:type="pct"/>
        <w:tblInd w:w="542" w:type="dxa"/>
        <w:tblLayout w:type="fixed"/>
        <w:tblCellMar>
          <w:left w:w="0" w:type="dxa"/>
          <w:right w:w="0" w:type="dxa"/>
        </w:tblCellMar>
        <w:tblLook w:val="01E0" w:firstRow="1" w:lastRow="1" w:firstColumn="1" w:lastColumn="1" w:noHBand="0" w:noVBand="0"/>
      </w:tblPr>
      <w:tblGrid>
        <w:gridCol w:w="3868"/>
        <w:gridCol w:w="2609"/>
        <w:gridCol w:w="91"/>
        <w:gridCol w:w="2159"/>
      </w:tblGrid>
      <w:tr w:rsidR="0008275E" w:rsidRPr="00010708" w14:paraId="25A8B1A3" w14:textId="77777777">
        <w:tc>
          <w:tcPr>
            <w:tcW w:w="2216" w:type="pct"/>
            <w:vAlign w:val="bottom"/>
          </w:tcPr>
          <w:p w14:paraId="1B4D78FC" w14:textId="77777777" w:rsidR="0008275E" w:rsidRPr="00010708" w:rsidRDefault="0008275E">
            <w:pPr>
              <w:tabs>
                <w:tab w:val="clear" w:pos="227"/>
                <w:tab w:val="clear" w:pos="454"/>
                <w:tab w:val="clear" w:pos="680"/>
              </w:tabs>
              <w:spacing w:line="300" w:lineRule="exact"/>
              <w:ind w:left="33" w:right="28"/>
              <w:rPr>
                <w:rFonts w:asciiTheme="majorBidi" w:hAnsiTheme="majorBidi" w:cstheme="majorBidi"/>
                <w:sz w:val="24"/>
                <w:szCs w:val="24"/>
                <w:cs/>
              </w:rPr>
            </w:pPr>
            <w:r w:rsidRPr="00010708">
              <w:rPr>
                <w:rFonts w:asciiTheme="majorBidi" w:hAnsiTheme="majorBidi" w:cstheme="majorBidi"/>
                <w:b/>
                <w:bCs/>
                <w:sz w:val="24"/>
                <w:szCs w:val="24"/>
                <w:cs/>
              </w:rPr>
              <w:t>งบกำไรขาดทุน</w:t>
            </w:r>
            <w:r>
              <w:rPr>
                <w:rFonts w:asciiTheme="majorBidi" w:hAnsiTheme="majorBidi" w:cstheme="majorBidi"/>
                <w:b/>
                <w:bCs/>
                <w:sz w:val="24"/>
                <w:szCs w:val="24"/>
                <w:cs/>
              </w:rPr>
              <w:t>และกำไรขาดทุน</w:t>
            </w:r>
            <w:r w:rsidRPr="00010708">
              <w:rPr>
                <w:rFonts w:asciiTheme="majorBidi" w:hAnsiTheme="majorBidi" w:cstheme="majorBidi"/>
                <w:b/>
                <w:bCs/>
                <w:sz w:val="24"/>
                <w:szCs w:val="24"/>
                <w:cs/>
              </w:rPr>
              <w:t>เบ็ดเสร็จ</w:t>
            </w:r>
            <w:r>
              <w:rPr>
                <w:rFonts w:asciiTheme="majorBidi" w:hAnsiTheme="majorBidi" w:cstheme="majorBidi"/>
                <w:b/>
                <w:bCs/>
                <w:sz w:val="24"/>
                <w:szCs w:val="24"/>
                <w:cs/>
              </w:rPr>
              <w:t>อื่น</w:t>
            </w:r>
          </w:p>
        </w:tc>
        <w:tc>
          <w:tcPr>
            <w:tcW w:w="2784" w:type="pct"/>
            <w:gridSpan w:val="3"/>
          </w:tcPr>
          <w:p w14:paraId="06271DA3" w14:textId="272B8DA4" w:rsidR="0008275E" w:rsidRPr="00010708" w:rsidRDefault="00082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pacing w:val="-2"/>
                <w:sz w:val="24"/>
                <w:szCs w:val="24"/>
                <w:cs/>
                <w:lang w:val="en-GB"/>
              </w:rPr>
            </w:pPr>
            <w:r w:rsidRPr="00010708">
              <w:rPr>
                <w:rFonts w:asciiTheme="majorBidi" w:hAnsiTheme="majorBidi" w:cstheme="majorBidi"/>
                <w:b/>
                <w:bCs/>
                <w:sz w:val="24"/>
                <w:szCs w:val="24"/>
                <w:cs/>
              </w:rPr>
              <w:t xml:space="preserve">สำหรับปีสิ้นสุดวันที่ </w:t>
            </w:r>
            <w:r w:rsidR="005715CE" w:rsidRPr="005715CE">
              <w:rPr>
                <w:rFonts w:asciiTheme="majorBidi" w:hAnsiTheme="majorBidi" w:cstheme="majorBidi"/>
                <w:b/>
                <w:bCs/>
                <w:sz w:val="24"/>
                <w:szCs w:val="24"/>
              </w:rPr>
              <w:t>31</w:t>
            </w:r>
            <w:r w:rsidRPr="00010708">
              <w:rPr>
                <w:rFonts w:asciiTheme="majorBidi" w:hAnsiTheme="majorBidi" w:cstheme="majorBidi"/>
                <w:b/>
                <w:bCs/>
                <w:sz w:val="24"/>
                <w:szCs w:val="24"/>
                <w:cs/>
              </w:rPr>
              <w:t xml:space="preserve"> ธันวาคม</w:t>
            </w:r>
            <w:r w:rsidRPr="00010708">
              <w:rPr>
                <w:rFonts w:asciiTheme="majorBidi" w:hAnsiTheme="majorBidi" w:cstheme="majorBidi"/>
                <w:b/>
                <w:bCs/>
                <w:sz w:val="24"/>
                <w:szCs w:val="24"/>
              </w:rPr>
              <w:t xml:space="preserve"> </w:t>
            </w:r>
            <w:r w:rsidR="005715CE" w:rsidRPr="005715CE">
              <w:rPr>
                <w:rFonts w:asciiTheme="majorBidi" w:hAnsiTheme="majorBidi" w:cstheme="majorBidi"/>
                <w:b/>
                <w:bCs/>
                <w:sz w:val="24"/>
                <w:szCs w:val="24"/>
              </w:rPr>
              <w:t>256</w:t>
            </w:r>
            <w:r w:rsidR="00C332E6">
              <w:rPr>
                <w:rFonts w:asciiTheme="majorBidi" w:hAnsiTheme="majorBidi" w:cstheme="majorBidi"/>
                <w:b/>
                <w:bCs/>
                <w:sz w:val="24"/>
                <w:szCs w:val="24"/>
              </w:rPr>
              <w:t>7</w:t>
            </w:r>
          </w:p>
        </w:tc>
      </w:tr>
      <w:tr w:rsidR="0008275E" w:rsidRPr="00010708" w14:paraId="58C4BDF3" w14:textId="77777777">
        <w:tc>
          <w:tcPr>
            <w:tcW w:w="2216" w:type="pct"/>
            <w:vAlign w:val="bottom"/>
          </w:tcPr>
          <w:p w14:paraId="53B36F43" w14:textId="77777777" w:rsidR="0008275E" w:rsidRPr="00010708" w:rsidRDefault="0008275E">
            <w:pPr>
              <w:tabs>
                <w:tab w:val="clear" w:pos="227"/>
                <w:tab w:val="clear" w:pos="454"/>
                <w:tab w:val="clear" w:pos="680"/>
              </w:tabs>
              <w:spacing w:line="300" w:lineRule="exact"/>
              <w:ind w:left="33" w:right="28"/>
              <w:rPr>
                <w:rFonts w:asciiTheme="majorBidi" w:hAnsiTheme="majorBidi" w:cstheme="majorBidi"/>
                <w:sz w:val="24"/>
                <w:szCs w:val="24"/>
                <w:cs/>
              </w:rPr>
            </w:pPr>
          </w:p>
        </w:tc>
        <w:tc>
          <w:tcPr>
            <w:tcW w:w="1495" w:type="pct"/>
            <w:vAlign w:val="bottom"/>
          </w:tcPr>
          <w:p w14:paraId="25C04E42" w14:textId="77777777" w:rsidR="0008275E" w:rsidRPr="00010708" w:rsidRDefault="00082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80" w:right="90" w:firstLine="10"/>
              <w:jc w:val="center"/>
              <w:rPr>
                <w:rFonts w:asciiTheme="majorBidi" w:hAnsiTheme="majorBidi" w:cstheme="majorBidi"/>
                <w:b/>
                <w:bCs/>
                <w:spacing w:val="-2"/>
                <w:sz w:val="24"/>
                <w:szCs w:val="24"/>
                <w:cs/>
                <w:lang w:val="en-GB"/>
              </w:rPr>
            </w:pPr>
            <w:r w:rsidRPr="00010708">
              <w:rPr>
                <w:rFonts w:asciiTheme="majorBidi" w:hAnsiTheme="majorBidi" w:cstheme="majorBidi"/>
                <w:b/>
                <w:bCs/>
                <w:spacing w:val="-2"/>
                <w:sz w:val="24"/>
                <w:szCs w:val="24"/>
                <w:cs/>
                <w:lang w:val="en-GB"/>
              </w:rPr>
              <w:t>ธุรกิจบริการเช่าพื้นที่สื่อโฆษณา</w:t>
            </w:r>
          </w:p>
        </w:tc>
        <w:tc>
          <w:tcPr>
            <w:tcW w:w="52" w:type="pct"/>
          </w:tcPr>
          <w:p w14:paraId="5D87098D" w14:textId="77777777" w:rsidR="0008275E" w:rsidRPr="00010708" w:rsidRDefault="00082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jc w:val="center"/>
              <w:rPr>
                <w:rFonts w:asciiTheme="majorBidi" w:hAnsiTheme="majorBidi" w:cstheme="majorBidi"/>
                <w:b/>
                <w:bCs/>
                <w:sz w:val="24"/>
                <w:szCs w:val="24"/>
                <w:lang w:val="en-GB"/>
              </w:rPr>
            </w:pPr>
          </w:p>
        </w:tc>
        <w:tc>
          <w:tcPr>
            <w:tcW w:w="1237" w:type="pct"/>
            <w:vAlign w:val="bottom"/>
          </w:tcPr>
          <w:p w14:paraId="20863C51" w14:textId="77777777" w:rsidR="0008275E" w:rsidRPr="00010708" w:rsidRDefault="00082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pacing w:val="-2"/>
                <w:sz w:val="24"/>
                <w:szCs w:val="24"/>
                <w:cs/>
                <w:lang w:val="en-GB"/>
              </w:rPr>
            </w:pPr>
            <w:r w:rsidRPr="00010708">
              <w:rPr>
                <w:rFonts w:asciiTheme="majorBidi" w:hAnsiTheme="majorBidi" w:cstheme="majorBidi"/>
                <w:b/>
                <w:bCs/>
                <w:spacing w:val="-2"/>
                <w:sz w:val="24"/>
                <w:szCs w:val="24"/>
                <w:cs/>
                <w:lang w:val="en-GB"/>
              </w:rPr>
              <w:t>รวม</w:t>
            </w:r>
          </w:p>
        </w:tc>
      </w:tr>
      <w:tr w:rsidR="0008275E" w:rsidRPr="00010708" w14:paraId="6B3EC215" w14:textId="77777777">
        <w:tc>
          <w:tcPr>
            <w:tcW w:w="2216" w:type="pct"/>
            <w:vAlign w:val="bottom"/>
          </w:tcPr>
          <w:p w14:paraId="0EB7FAE8" w14:textId="77777777" w:rsidR="0008275E" w:rsidRPr="00010708" w:rsidRDefault="0008275E">
            <w:pPr>
              <w:tabs>
                <w:tab w:val="clear" w:pos="227"/>
                <w:tab w:val="clear" w:pos="454"/>
                <w:tab w:val="clear" w:pos="680"/>
              </w:tabs>
              <w:spacing w:line="300" w:lineRule="exact"/>
              <w:ind w:left="33" w:right="28"/>
              <w:rPr>
                <w:rFonts w:asciiTheme="majorBidi" w:hAnsiTheme="majorBidi" w:cstheme="majorBidi"/>
                <w:sz w:val="24"/>
                <w:szCs w:val="24"/>
                <w:cs/>
              </w:rPr>
            </w:pPr>
          </w:p>
        </w:tc>
        <w:tc>
          <w:tcPr>
            <w:tcW w:w="1495" w:type="pct"/>
          </w:tcPr>
          <w:p w14:paraId="432151C6" w14:textId="77777777" w:rsidR="0008275E" w:rsidRPr="00010708" w:rsidRDefault="00082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80" w:right="90" w:firstLine="10"/>
              <w:jc w:val="center"/>
              <w:rPr>
                <w:rFonts w:asciiTheme="majorBidi" w:hAnsiTheme="majorBidi" w:cstheme="majorBidi"/>
                <w:b/>
                <w:bCs/>
                <w:spacing w:val="-2"/>
                <w:sz w:val="24"/>
                <w:szCs w:val="24"/>
                <w:cs/>
                <w:lang w:val="en-GB"/>
              </w:rPr>
            </w:pPr>
          </w:p>
        </w:tc>
        <w:tc>
          <w:tcPr>
            <w:tcW w:w="52" w:type="pct"/>
          </w:tcPr>
          <w:p w14:paraId="704AFB4F" w14:textId="77777777" w:rsidR="0008275E" w:rsidRPr="00010708" w:rsidRDefault="00082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jc w:val="center"/>
              <w:rPr>
                <w:rFonts w:asciiTheme="majorBidi" w:hAnsiTheme="majorBidi" w:cstheme="majorBidi"/>
                <w:b/>
                <w:bCs/>
                <w:sz w:val="24"/>
                <w:szCs w:val="24"/>
                <w:lang w:val="en-GB"/>
              </w:rPr>
            </w:pPr>
          </w:p>
        </w:tc>
        <w:tc>
          <w:tcPr>
            <w:tcW w:w="1237" w:type="pct"/>
            <w:vAlign w:val="bottom"/>
          </w:tcPr>
          <w:p w14:paraId="0797F280" w14:textId="77777777" w:rsidR="0008275E" w:rsidRPr="00010708" w:rsidRDefault="00082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pacing w:val="-2"/>
                <w:sz w:val="24"/>
                <w:szCs w:val="24"/>
                <w:cs/>
                <w:lang w:val="en-GB"/>
              </w:rPr>
            </w:pPr>
          </w:p>
        </w:tc>
      </w:tr>
      <w:tr w:rsidR="00425D05" w:rsidRPr="00010708" w14:paraId="14148435" w14:textId="77777777">
        <w:trPr>
          <w:trHeight w:val="71"/>
        </w:trPr>
        <w:tc>
          <w:tcPr>
            <w:tcW w:w="2216" w:type="pct"/>
            <w:tcBorders>
              <w:bottom w:val="nil"/>
            </w:tcBorders>
          </w:tcPr>
          <w:p w14:paraId="61A89890" w14:textId="77777777" w:rsidR="00425D05" w:rsidRPr="00010708" w:rsidRDefault="00425D05" w:rsidP="00425D05">
            <w:pPr>
              <w:tabs>
                <w:tab w:val="clear" w:pos="227"/>
                <w:tab w:val="clear" w:pos="454"/>
                <w:tab w:val="clear" w:pos="680"/>
              </w:tabs>
              <w:spacing w:line="300" w:lineRule="exact"/>
              <w:ind w:left="33" w:right="28"/>
              <w:rPr>
                <w:rFonts w:asciiTheme="majorBidi" w:hAnsiTheme="majorBidi" w:cstheme="majorBidi"/>
                <w:sz w:val="24"/>
                <w:szCs w:val="24"/>
                <w:cs/>
              </w:rPr>
            </w:pPr>
            <w:r w:rsidRPr="00010708">
              <w:rPr>
                <w:rFonts w:asciiTheme="majorBidi" w:hAnsiTheme="majorBidi" w:cstheme="majorBidi"/>
                <w:sz w:val="24"/>
                <w:szCs w:val="24"/>
                <w:cs/>
              </w:rPr>
              <w:t>รายได้อื่นรวม</w:t>
            </w:r>
          </w:p>
        </w:tc>
        <w:tc>
          <w:tcPr>
            <w:tcW w:w="1495" w:type="pct"/>
            <w:vAlign w:val="bottom"/>
          </w:tcPr>
          <w:p w14:paraId="1BF1ACBF" w14:textId="30AE2276" w:rsidR="00425D05" w:rsidRPr="00010708" w:rsidRDefault="00CA3E2C" w:rsidP="00425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27"/>
              </w:tabs>
              <w:spacing w:line="300" w:lineRule="exact"/>
              <w:ind w:right="29"/>
              <w:jc w:val="center"/>
              <w:rPr>
                <w:rFonts w:asciiTheme="majorBidi" w:hAnsiTheme="majorBidi" w:cstheme="majorBidi"/>
                <w:sz w:val="24"/>
                <w:szCs w:val="24"/>
              </w:rPr>
            </w:pPr>
            <w:r>
              <w:rPr>
                <w:rFonts w:asciiTheme="majorBidi" w:hAnsiTheme="majorBidi" w:cstheme="majorBidi"/>
                <w:sz w:val="24"/>
                <w:szCs w:val="24"/>
              </w:rPr>
              <w:t>42</w:t>
            </w:r>
          </w:p>
        </w:tc>
        <w:tc>
          <w:tcPr>
            <w:tcW w:w="52" w:type="pct"/>
          </w:tcPr>
          <w:p w14:paraId="217CEC76" w14:textId="77777777" w:rsidR="00425D05" w:rsidRPr="00010708" w:rsidRDefault="00425D05" w:rsidP="00425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00" w:lineRule="exact"/>
              <w:ind w:right="2"/>
              <w:rPr>
                <w:rFonts w:asciiTheme="majorBidi" w:hAnsiTheme="majorBidi" w:cstheme="majorBidi"/>
                <w:sz w:val="24"/>
                <w:szCs w:val="24"/>
              </w:rPr>
            </w:pPr>
          </w:p>
        </w:tc>
        <w:tc>
          <w:tcPr>
            <w:tcW w:w="1237" w:type="pct"/>
            <w:vAlign w:val="bottom"/>
          </w:tcPr>
          <w:p w14:paraId="508832DF" w14:textId="4E132617" w:rsidR="00425D05" w:rsidRPr="00010708" w:rsidRDefault="00E7325B" w:rsidP="00425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03"/>
              </w:tabs>
              <w:spacing w:line="300" w:lineRule="exact"/>
              <w:ind w:right="29"/>
              <w:rPr>
                <w:rFonts w:asciiTheme="majorBidi" w:hAnsiTheme="majorBidi" w:cstheme="majorBidi"/>
                <w:sz w:val="24"/>
                <w:szCs w:val="24"/>
              </w:rPr>
            </w:pPr>
            <w:r>
              <w:rPr>
                <w:rFonts w:asciiTheme="majorBidi" w:hAnsiTheme="majorBidi" w:cstheme="majorBidi"/>
                <w:sz w:val="24"/>
                <w:szCs w:val="24"/>
              </w:rPr>
              <w:t>42</w:t>
            </w:r>
          </w:p>
        </w:tc>
      </w:tr>
      <w:tr w:rsidR="00954EC2" w:rsidRPr="00010708" w14:paraId="1E3FFD18" w14:textId="77777777">
        <w:tc>
          <w:tcPr>
            <w:tcW w:w="2216" w:type="pct"/>
            <w:tcBorders>
              <w:bottom w:val="nil"/>
            </w:tcBorders>
          </w:tcPr>
          <w:p w14:paraId="7220AE02" w14:textId="77777777" w:rsidR="00954EC2" w:rsidRPr="00010708" w:rsidRDefault="00954EC2" w:rsidP="00954EC2">
            <w:pPr>
              <w:tabs>
                <w:tab w:val="clear" w:pos="227"/>
                <w:tab w:val="clear" w:pos="454"/>
                <w:tab w:val="clear" w:pos="680"/>
              </w:tabs>
              <w:spacing w:line="300" w:lineRule="exact"/>
              <w:ind w:left="33" w:right="28"/>
              <w:rPr>
                <w:rFonts w:asciiTheme="majorBidi" w:hAnsiTheme="majorBidi" w:cstheme="majorBidi"/>
                <w:sz w:val="24"/>
                <w:szCs w:val="24"/>
                <w:cs/>
              </w:rPr>
            </w:pPr>
            <w:r>
              <w:rPr>
                <w:rFonts w:asciiTheme="majorBidi" w:hAnsiTheme="majorBidi" w:cstheme="majorBidi" w:hint="cs"/>
                <w:sz w:val="24"/>
                <w:szCs w:val="24"/>
                <w:cs/>
              </w:rPr>
              <w:t>กำไร</w:t>
            </w:r>
            <w:r w:rsidRPr="00010708">
              <w:rPr>
                <w:rFonts w:asciiTheme="majorBidi" w:hAnsiTheme="majorBidi" w:cstheme="majorBidi"/>
                <w:sz w:val="24"/>
                <w:szCs w:val="24"/>
                <w:cs/>
              </w:rPr>
              <w:t>สำหรับงวดจากการดำเนินงานที่ยกเลิก</w:t>
            </w:r>
          </w:p>
        </w:tc>
        <w:tc>
          <w:tcPr>
            <w:tcW w:w="1495" w:type="pct"/>
            <w:tcBorders>
              <w:top w:val="single" w:sz="4" w:space="0" w:color="auto"/>
              <w:bottom w:val="double" w:sz="4" w:space="0" w:color="auto"/>
            </w:tcBorders>
            <w:vAlign w:val="bottom"/>
          </w:tcPr>
          <w:p w14:paraId="6AC06AE0" w14:textId="0E76D850" w:rsidR="00954EC2" w:rsidRPr="00010708" w:rsidRDefault="00E7325B" w:rsidP="00954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27"/>
              </w:tabs>
              <w:spacing w:line="300" w:lineRule="exact"/>
              <w:ind w:right="29"/>
              <w:jc w:val="center"/>
              <w:rPr>
                <w:rFonts w:asciiTheme="majorBidi" w:hAnsiTheme="majorBidi" w:cstheme="majorBidi"/>
                <w:sz w:val="24"/>
                <w:szCs w:val="24"/>
              </w:rPr>
            </w:pPr>
            <w:r>
              <w:rPr>
                <w:rFonts w:asciiTheme="majorBidi" w:hAnsiTheme="majorBidi" w:cstheme="majorBidi"/>
                <w:sz w:val="24"/>
                <w:szCs w:val="24"/>
              </w:rPr>
              <w:t>42</w:t>
            </w:r>
          </w:p>
        </w:tc>
        <w:tc>
          <w:tcPr>
            <w:tcW w:w="52" w:type="pct"/>
          </w:tcPr>
          <w:p w14:paraId="72D0FFCB" w14:textId="77777777" w:rsidR="00954EC2" w:rsidRPr="00010708" w:rsidRDefault="00954EC2" w:rsidP="00954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00" w:lineRule="exact"/>
              <w:ind w:right="2"/>
              <w:rPr>
                <w:rFonts w:asciiTheme="majorBidi" w:hAnsiTheme="majorBidi" w:cstheme="majorBidi"/>
                <w:sz w:val="24"/>
                <w:szCs w:val="24"/>
              </w:rPr>
            </w:pPr>
          </w:p>
        </w:tc>
        <w:tc>
          <w:tcPr>
            <w:tcW w:w="1237" w:type="pct"/>
            <w:tcBorders>
              <w:top w:val="single" w:sz="4" w:space="0" w:color="auto"/>
              <w:bottom w:val="double" w:sz="4" w:space="0" w:color="auto"/>
            </w:tcBorders>
            <w:vAlign w:val="bottom"/>
          </w:tcPr>
          <w:p w14:paraId="56F20894" w14:textId="25E8BBA1" w:rsidR="00954EC2" w:rsidRPr="00010708" w:rsidRDefault="00E7325B" w:rsidP="00954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03"/>
              </w:tabs>
              <w:spacing w:line="300" w:lineRule="exact"/>
              <w:ind w:right="29"/>
              <w:rPr>
                <w:rFonts w:asciiTheme="majorBidi" w:hAnsiTheme="majorBidi" w:cstheme="majorBidi"/>
                <w:sz w:val="24"/>
                <w:szCs w:val="24"/>
              </w:rPr>
            </w:pPr>
            <w:r>
              <w:rPr>
                <w:rFonts w:asciiTheme="majorBidi" w:hAnsiTheme="majorBidi" w:cstheme="majorBidi"/>
                <w:sz w:val="24"/>
                <w:szCs w:val="24"/>
              </w:rPr>
              <w:t>42</w:t>
            </w:r>
          </w:p>
        </w:tc>
      </w:tr>
    </w:tbl>
    <w:p w14:paraId="70CFDE7C" w14:textId="77777777" w:rsidR="00BC274B" w:rsidRDefault="00BC274B" w:rsidP="00BC27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40"/>
        <w:jc w:val="thaiDistribute"/>
        <w:rPr>
          <w:rFonts w:ascii="Angsana New" w:hAnsi="Angsana New"/>
          <w:b/>
          <w:bCs/>
          <w:sz w:val="28"/>
          <w:szCs w:val="28"/>
        </w:rPr>
      </w:pPr>
    </w:p>
    <w:p w14:paraId="4E310161" w14:textId="77777777" w:rsidR="00BC274B" w:rsidRDefault="00BC274B" w:rsidP="00BC27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40"/>
        <w:jc w:val="thaiDistribute"/>
        <w:rPr>
          <w:rFonts w:ascii="Angsana New" w:hAnsi="Angsana New"/>
          <w:b/>
          <w:bCs/>
          <w:sz w:val="28"/>
          <w:szCs w:val="28"/>
        </w:rPr>
      </w:pPr>
    </w:p>
    <w:p w14:paraId="59106CBA" w14:textId="77777777" w:rsidR="00BC274B" w:rsidRDefault="00BC274B" w:rsidP="00BC27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40"/>
        <w:jc w:val="thaiDistribute"/>
        <w:rPr>
          <w:rFonts w:ascii="Angsana New" w:hAnsi="Angsana New"/>
          <w:b/>
          <w:bCs/>
          <w:sz w:val="28"/>
          <w:szCs w:val="28"/>
        </w:rPr>
      </w:pPr>
    </w:p>
    <w:p w14:paraId="257A54C4" w14:textId="77777777" w:rsidR="00BC274B" w:rsidRDefault="00BC274B" w:rsidP="00BC27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40"/>
        <w:jc w:val="thaiDistribute"/>
        <w:rPr>
          <w:rFonts w:ascii="Angsana New" w:hAnsi="Angsana New" w:hint="cs"/>
          <w:b/>
          <w:bCs/>
          <w:sz w:val="28"/>
          <w:szCs w:val="28"/>
        </w:rPr>
      </w:pPr>
    </w:p>
    <w:p w14:paraId="2F7458FA" w14:textId="5AFB2BE5" w:rsidR="0084567D" w:rsidRDefault="0084567D" w:rsidP="00210E14">
      <w:pPr>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40" w:hanging="540"/>
        <w:jc w:val="thaiDistribute"/>
        <w:rPr>
          <w:rFonts w:ascii="Angsana New" w:hAnsi="Angsana New"/>
          <w:b/>
          <w:bCs/>
          <w:sz w:val="28"/>
          <w:szCs w:val="28"/>
        </w:rPr>
      </w:pPr>
      <w:r>
        <w:rPr>
          <w:rFonts w:ascii="Angsana New" w:hAnsi="Angsana New" w:hint="cs"/>
          <w:b/>
          <w:bCs/>
          <w:sz w:val="28"/>
          <w:szCs w:val="28"/>
          <w:cs/>
        </w:rPr>
        <w:t>การซื้อธุรกิจ</w:t>
      </w:r>
    </w:p>
    <w:p w14:paraId="1D8641FE" w14:textId="519F047B" w:rsidR="0084567D" w:rsidRDefault="0084567D" w:rsidP="00D21984">
      <w:pPr>
        <w:pStyle w:val="ListParagraph"/>
        <w:tabs>
          <w:tab w:val="left" w:pos="540"/>
        </w:tabs>
        <w:spacing w:after="120"/>
        <w:ind w:left="539" w:right="-28"/>
        <w:contextualSpacing w:val="0"/>
        <w:jc w:val="thaiDistribute"/>
        <w:rPr>
          <w:rFonts w:ascii="Angsana New" w:hAnsi="Angsana New"/>
          <w:sz w:val="28"/>
          <w:lang w:eastAsia="th-TH"/>
        </w:rPr>
      </w:pPr>
      <w:r w:rsidRPr="00231C56">
        <w:rPr>
          <w:rFonts w:ascii="Angsana New" w:hAnsi="Angsana New" w:hint="cs"/>
          <w:sz w:val="28"/>
          <w:cs/>
          <w:lang w:eastAsia="th-TH"/>
        </w:rPr>
        <w:t>เมื่อวันที่</w:t>
      </w:r>
      <w:r w:rsidR="0077244B">
        <w:rPr>
          <w:rFonts w:ascii="Angsana New" w:hAnsi="Angsana New"/>
          <w:sz w:val="28"/>
          <w:lang w:eastAsia="th-TH"/>
        </w:rPr>
        <w:t xml:space="preserve"> </w:t>
      </w:r>
      <w:r w:rsidRPr="00231C56">
        <w:rPr>
          <w:rFonts w:ascii="Angsana New" w:hAnsi="Angsana New"/>
          <w:sz w:val="28"/>
          <w:cs/>
          <w:lang w:eastAsia="th-TH"/>
        </w:rPr>
        <w:t>22</w:t>
      </w:r>
      <w:r w:rsidR="0077244B">
        <w:rPr>
          <w:rFonts w:ascii="Angsana New" w:hAnsi="Angsana New"/>
          <w:sz w:val="28"/>
          <w:lang w:eastAsia="th-TH"/>
        </w:rPr>
        <w:t xml:space="preserve"> </w:t>
      </w:r>
      <w:r w:rsidRPr="00231C56">
        <w:rPr>
          <w:rFonts w:ascii="Angsana New" w:hAnsi="Angsana New" w:hint="cs"/>
          <w:sz w:val="28"/>
          <w:cs/>
          <w:lang w:eastAsia="th-TH"/>
        </w:rPr>
        <w:t>เมษายน</w:t>
      </w:r>
      <w:r w:rsidR="0077244B">
        <w:rPr>
          <w:rFonts w:ascii="Angsana New" w:hAnsi="Angsana New"/>
          <w:sz w:val="28"/>
          <w:lang w:eastAsia="th-TH"/>
        </w:rPr>
        <w:t xml:space="preserve"> </w:t>
      </w:r>
      <w:r w:rsidRPr="00231C56">
        <w:rPr>
          <w:rFonts w:ascii="Angsana New" w:hAnsi="Angsana New"/>
          <w:sz w:val="28"/>
          <w:cs/>
          <w:lang w:eastAsia="th-TH"/>
        </w:rPr>
        <w:t>2568</w:t>
      </w:r>
      <w:r w:rsidR="0077244B">
        <w:rPr>
          <w:rFonts w:ascii="Angsana New" w:hAnsi="Angsana New"/>
          <w:sz w:val="28"/>
          <w:lang w:eastAsia="th-TH"/>
        </w:rPr>
        <w:t xml:space="preserve"> </w:t>
      </w:r>
      <w:r w:rsidRPr="00231C56">
        <w:rPr>
          <w:rFonts w:ascii="Angsana New" w:hAnsi="Angsana New" w:hint="cs"/>
          <w:sz w:val="28"/>
          <w:cs/>
          <w:lang w:eastAsia="th-TH"/>
        </w:rPr>
        <w:t>ที่ประชุมสามัญผู้ถือหุ้นประจำปี</w:t>
      </w:r>
      <w:r w:rsidR="0077244B">
        <w:rPr>
          <w:rFonts w:ascii="Angsana New" w:hAnsi="Angsana New"/>
          <w:sz w:val="28"/>
          <w:lang w:eastAsia="th-TH"/>
        </w:rPr>
        <w:t xml:space="preserve"> </w:t>
      </w:r>
      <w:r w:rsidRPr="00231C56">
        <w:rPr>
          <w:rFonts w:ascii="Angsana New" w:hAnsi="Angsana New"/>
          <w:sz w:val="28"/>
          <w:cs/>
          <w:lang w:eastAsia="th-TH"/>
        </w:rPr>
        <w:t>2568</w:t>
      </w:r>
      <w:r w:rsidR="0077244B">
        <w:rPr>
          <w:rFonts w:ascii="Angsana New" w:hAnsi="Angsana New"/>
          <w:sz w:val="28"/>
          <w:lang w:eastAsia="th-TH"/>
        </w:rPr>
        <w:t xml:space="preserve"> </w:t>
      </w:r>
      <w:r w:rsidRPr="00231C56">
        <w:rPr>
          <w:rFonts w:ascii="Angsana New" w:hAnsi="Angsana New" w:hint="cs"/>
          <w:sz w:val="28"/>
          <w:cs/>
          <w:lang w:eastAsia="th-TH"/>
        </w:rPr>
        <w:t>มีมติอนุมัติให้เข้าทำรายการได้มาซึ่งกิจการมาดามหลุยส์ของบริษัท ไทรทัน รีซอร์สเซส จำกัด ซึ่งเป็นบริษัทย่อยของบริษัท ไทรทัน โฮลดิ้ง จำกัด (มหาชน) ซึ่งเป็นบุคคลที่เกี่ยวโยงกัน ต่อมาเมื่อวันที่</w:t>
      </w:r>
      <w:r w:rsidR="0077244B">
        <w:rPr>
          <w:rFonts w:ascii="Angsana New" w:hAnsi="Angsana New"/>
          <w:sz w:val="28"/>
          <w:lang w:eastAsia="th-TH"/>
        </w:rPr>
        <w:t xml:space="preserve"> </w:t>
      </w:r>
      <w:r w:rsidRPr="00231C56">
        <w:rPr>
          <w:rFonts w:ascii="Angsana New" w:hAnsi="Angsana New"/>
          <w:sz w:val="28"/>
          <w:cs/>
          <w:lang w:eastAsia="th-TH"/>
        </w:rPr>
        <w:t>30</w:t>
      </w:r>
      <w:r w:rsidR="0077244B">
        <w:rPr>
          <w:rFonts w:ascii="Angsana New" w:hAnsi="Angsana New"/>
          <w:sz w:val="28"/>
          <w:lang w:eastAsia="th-TH"/>
        </w:rPr>
        <w:t xml:space="preserve"> </w:t>
      </w:r>
      <w:r w:rsidRPr="00231C56">
        <w:rPr>
          <w:rFonts w:ascii="Angsana New" w:hAnsi="Angsana New" w:hint="cs"/>
          <w:sz w:val="28"/>
          <w:cs/>
          <w:lang w:eastAsia="th-TH"/>
        </w:rPr>
        <w:t>เมษายน</w:t>
      </w:r>
      <w:r w:rsidR="0077244B">
        <w:rPr>
          <w:rFonts w:ascii="Angsana New" w:hAnsi="Angsana New"/>
          <w:sz w:val="28"/>
          <w:lang w:eastAsia="th-TH"/>
        </w:rPr>
        <w:t xml:space="preserve"> </w:t>
      </w:r>
      <w:r w:rsidRPr="00231C56">
        <w:rPr>
          <w:rFonts w:ascii="Angsana New" w:hAnsi="Angsana New"/>
          <w:sz w:val="28"/>
          <w:cs/>
          <w:lang w:eastAsia="th-TH"/>
        </w:rPr>
        <w:t>2568</w:t>
      </w:r>
      <w:r w:rsidR="0077244B">
        <w:rPr>
          <w:rFonts w:ascii="Angsana New" w:hAnsi="Angsana New"/>
          <w:sz w:val="28"/>
          <w:lang w:eastAsia="th-TH"/>
        </w:rPr>
        <w:t xml:space="preserve"> </w:t>
      </w:r>
      <w:r w:rsidRPr="00231C56">
        <w:rPr>
          <w:rFonts w:ascii="Angsana New" w:hAnsi="Angsana New" w:hint="cs"/>
          <w:sz w:val="28"/>
          <w:cs/>
          <w:lang w:eastAsia="th-TH"/>
        </w:rPr>
        <w:t>บริษัทได้ทำสัญญาซื้อขายกิจการ “ธุรกิจมาดามหลุยส์” บริษัทได้จ่ายชำระเสร็จสิ้นเมื่อวันที่</w:t>
      </w:r>
      <w:r w:rsidR="0077244B">
        <w:rPr>
          <w:rFonts w:ascii="Angsana New" w:hAnsi="Angsana New"/>
          <w:sz w:val="28"/>
          <w:lang w:eastAsia="th-TH"/>
        </w:rPr>
        <w:t xml:space="preserve"> </w:t>
      </w:r>
      <w:r w:rsidRPr="00231C56">
        <w:rPr>
          <w:rFonts w:ascii="Angsana New" w:hAnsi="Angsana New"/>
          <w:sz w:val="28"/>
          <w:cs/>
          <w:lang w:eastAsia="th-TH"/>
        </w:rPr>
        <w:t>2</w:t>
      </w:r>
      <w:r w:rsidR="0077244B">
        <w:rPr>
          <w:rFonts w:ascii="Angsana New" w:hAnsi="Angsana New"/>
          <w:sz w:val="28"/>
          <w:lang w:eastAsia="th-TH"/>
        </w:rPr>
        <w:t xml:space="preserve"> </w:t>
      </w:r>
      <w:r w:rsidRPr="00231C56">
        <w:rPr>
          <w:rFonts w:ascii="Angsana New" w:hAnsi="Angsana New" w:hint="cs"/>
          <w:sz w:val="28"/>
          <w:cs/>
          <w:lang w:eastAsia="th-TH"/>
        </w:rPr>
        <w:t>พฤษภาคม</w:t>
      </w:r>
      <w:r w:rsidR="0077244B">
        <w:rPr>
          <w:rFonts w:ascii="Angsana New" w:hAnsi="Angsana New"/>
          <w:sz w:val="28"/>
          <w:lang w:eastAsia="th-TH"/>
        </w:rPr>
        <w:t xml:space="preserve"> </w:t>
      </w:r>
      <w:r w:rsidRPr="00231C56">
        <w:rPr>
          <w:rFonts w:ascii="Angsana New" w:hAnsi="Angsana New"/>
          <w:sz w:val="28"/>
          <w:cs/>
          <w:lang w:eastAsia="th-TH"/>
        </w:rPr>
        <w:t>2568</w:t>
      </w:r>
      <w:r w:rsidR="0077244B">
        <w:rPr>
          <w:rFonts w:ascii="Angsana New" w:hAnsi="Angsana New"/>
          <w:sz w:val="28"/>
          <w:lang w:eastAsia="th-TH"/>
        </w:rPr>
        <w:t xml:space="preserve"> </w:t>
      </w:r>
      <w:r w:rsidRPr="00231C56">
        <w:rPr>
          <w:rFonts w:ascii="Angsana New" w:hAnsi="Angsana New" w:hint="cs"/>
          <w:sz w:val="28"/>
          <w:cs/>
          <w:lang w:eastAsia="th-TH"/>
        </w:rPr>
        <w:t>จำนวนเงิน</w:t>
      </w:r>
      <w:r w:rsidR="0077244B">
        <w:rPr>
          <w:rFonts w:ascii="Angsana New" w:hAnsi="Angsana New"/>
          <w:sz w:val="28"/>
          <w:lang w:eastAsia="th-TH"/>
        </w:rPr>
        <w:t xml:space="preserve"> </w:t>
      </w:r>
      <w:r w:rsidRPr="00231C56">
        <w:rPr>
          <w:rFonts w:ascii="Angsana New" w:hAnsi="Angsana New"/>
          <w:sz w:val="28"/>
          <w:cs/>
          <w:lang w:eastAsia="th-TH"/>
        </w:rPr>
        <w:t>150.00</w:t>
      </w:r>
      <w:r w:rsidR="0077244B">
        <w:rPr>
          <w:rFonts w:ascii="Angsana New" w:hAnsi="Angsana New"/>
          <w:sz w:val="28"/>
          <w:lang w:eastAsia="th-TH"/>
        </w:rPr>
        <w:t xml:space="preserve"> </w:t>
      </w:r>
      <w:r w:rsidRPr="00231C56">
        <w:rPr>
          <w:rFonts w:ascii="Angsana New" w:hAnsi="Angsana New" w:hint="cs"/>
          <w:sz w:val="28"/>
          <w:cs/>
          <w:lang w:eastAsia="th-TH"/>
        </w:rPr>
        <w:t>ล้านบาท สิ่งตอบแทนที่จ่ายสำหรับการซื้อธุรกิจมาดามหลุยส์ของบริษัท ไทรทัน รีซอร์สเซส จำกัด และสินทรัพย์ที่สามารถระบุได้สุทธิ ณ วันที่</w:t>
      </w:r>
      <w:r w:rsidR="0077244B">
        <w:rPr>
          <w:rFonts w:ascii="Angsana New" w:hAnsi="Angsana New"/>
          <w:sz w:val="28"/>
          <w:lang w:eastAsia="th-TH"/>
        </w:rPr>
        <w:t xml:space="preserve"> </w:t>
      </w:r>
      <w:r w:rsidRPr="00231C56">
        <w:rPr>
          <w:rFonts w:ascii="Angsana New" w:hAnsi="Angsana New"/>
          <w:sz w:val="28"/>
          <w:cs/>
          <w:lang w:eastAsia="th-TH"/>
        </w:rPr>
        <w:t>30</w:t>
      </w:r>
      <w:r w:rsidR="0077244B">
        <w:rPr>
          <w:rFonts w:ascii="Angsana New" w:hAnsi="Angsana New"/>
          <w:sz w:val="28"/>
          <w:lang w:eastAsia="th-TH"/>
        </w:rPr>
        <w:t xml:space="preserve"> </w:t>
      </w:r>
      <w:r w:rsidRPr="00231C56">
        <w:rPr>
          <w:rFonts w:ascii="Angsana New" w:hAnsi="Angsana New" w:hint="cs"/>
          <w:sz w:val="28"/>
          <w:cs/>
          <w:lang w:eastAsia="th-TH"/>
        </w:rPr>
        <w:t>เมษายน</w:t>
      </w:r>
      <w:r w:rsidR="0077244B">
        <w:rPr>
          <w:rFonts w:ascii="Angsana New" w:hAnsi="Angsana New"/>
          <w:sz w:val="28"/>
          <w:lang w:eastAsia="th-TH"/>
        </w:rPr>
        <w:t xml:space="preserve"> </w:t>
      </w:r>
      <w:r w:rsidRPr="00231C56">
        <w:rPr>
          <w:rFonts w:ascii="Angsana New" w:hAnsi="Angsana New"/>
          <w:sz w:val="28"/>
          <w:cs/>
          <w:lang w:eastAsia="th-TH"/>
        </w:rPr>
        <w:t>2568</w:t>
      </w:r>
      <w:r w:rsidR="0077244B">
        <w:rPr>
          <w:rFonts w:ascii="Angsana New" w:hAnsi="Angsana New"/>
          <w:sz w:val="28"/>
          <w:lang w:eastAsia="th-TH"/>
        </w:rPr>
        <w:t xml:space="preserve"> </w:t>
      </w:r>
      <w:r w:rsidRPr="00231C56">
        <w:rPr>
          <w:rFonts w:ascii="Angsana New" w:hAnsi="Angsana New"/>
          <w:sz w:val="28"/>
          <w:cs/>
          <w:lang w:eastAsia="th-TH"/>
        </w:rPr>
        <w:t>สรุปได้ดัง</w:t>
      </w:r>
      <w:r w:rsidRPr="00231C56">
        <w:rPr>
          <w:rFonts w:ascii="Angsana New" w:hAnsi="Angsana New" w:hint="cs"/>
          <w:sz w:val="28"/>
          <w:cs/>
          <w:lang w:eastAsia="th-TH"/>
        </w:rPr>
        <w:t>นี้</w:t>
      </w:r>
    </w:p>
    <w:p w14:paraId="54848E4C" w14:textId="77777777" w:rsidR="0084567D" w:rsidRPr="00E81F0C" w:rsidRDefault="0084567D" w:rsidP="00E926AC">
      <w:pPr>
        <w:pStyle w:val="ListParagraph"/>
        <w:tabs>
          <w:tab w:val="left" w:pos="630"/>
        </w:tabs>
        <w:spacing w:after="0"/>
        <w:ind w:left="540"/>
        <w:contextualSpacing w:val="0"/>
        <w:rPr>
          <w:rFonts w:ascii="Angsana New" w:hAnsi="Angsana New"/>
          <w:b/>
          <w:bCs/>
          <w:sz w:val="28"/>
        </w:rPr>
      </w:pPr>
      <w:r w:rsidRPr="00E81F0C">
        <w:rPr>
          <w:rFonts w:ascii="Angsana New" w:hAnsi="Angsana New"/>
          <w:b/>
          <w:bCs/>
          <w:sz w:val="28"/>
          <w:cs/>
        </w:rPr>
        <w:t>สิ่งตอบแทนที่</w:t>
      </w:r>
      <w:r w:rsidRPr="00E81F0C">
        <w:rPr>
          <w:rFonts w:ascii="Angsana New" w:hAnsi="Angsana New" w:hint="cs"/>
          <w:b/>
          <w:bCs/>
          <w:sz w:val="28"/>
          <w:cs/>
        </w:rPr>
        <w:t>ได้รับ</w:t>
      </w:r>
    </w:p>
    <w:tbl>
      <w:tblPr>
        <w:tblW w:w="9154" w:type="dxa"/>
        <w:tblInd w:w="116" w:type="dxa"/>
        <w:tblLayout w:type="fixed"/>
        <w:tblLook w:val="0000" w:firstRow="0" w:lastRow="0" w:firstColumn="0" w:lastColumn="0" w:noHBand="0" w:noVBand="0"/>
      </w:tblPr>
      <w:tblGrid>
        <w:gridCol w:w="5824"/>
        <w:gridCol w:w="1620"/>
        <w:gridCol w:w="266"/>
        <w:gridCol w:w="1444"/>
      </w:tblGrid>
      <w:tr w:rsidR="0084567D" w:rsidRPr="00F73D04" w14:paraId="705A12F0" w14:textId="77777777" w:rsidTr="000E287A">
        <w:trPr>
          <w:cantSplit/>
        </w:trPr>
        <w:tc>
          <w:tcPr>
            <w:tcW w:w="5824" w:type="dxa"/>
            <w:vAlign w:val="bottom"/>
          </w:tcPr>
          <w:p w14:paraId="7C53CCDA" w14:textId="77777777" w:rsidR="0084567D" w:rsidRPr="00F73D04" w:rsidRDefault="0084567D" w:rsidP="003F37E4">
            <w:pPr>
              <w:spacing w:line="280" w:lineRule="exact"/>
              <w:ind w:left="417"/>
              <w:jc w:val="thaiDistribute"/>
              <w:rPr>
                <w:rFonts w:ascii="Angsana New" w:hAnsi="Angsana New"/>
                <w:b/>
                <w:bCs/>
                <w:sz w:val="28"/>
                <w:szCs w:val="28"/>
                <w:cs/>
              </w:rPr>
            </w:pPr>
          </w:p>
        </w:tc>
        <w:tc>
          <w:tcPr>
            <w:tcW w:w="3330" w:type="dxa"/>
            <w:gridSpan w:val="3"/>
            <w:vAlign w:val="bottom"/>
          </w:tcPr>
          <w:p w14:paraId="35E6BFD5" w14:textId="77777777" w:rsidR="0084567D" w:rsidRPr="00F73D04" w:rsidRDefault="0084567D" w:rsidP="003F37E4">
            <w:pPr>
              <w:pBdr>
                <w:bottom w:val="single" w:sz="4" w:space="1" w:color="auto"/>
              </w:pBdr>
              <w:spacing w:line="280" w:lineRule="exact"/>
              <w:ind w:right="-72"/>
              <w:jc w:val="center"/>
              <w:rPr>
                <w:rFonts w:ascii="Angsana New" w:hAnsi="Angsana New"/>
                <w:b/>
                <w:bCs/>
                <w:sz w:val="28"/>
                <w:szCs w:val="28"/>
                <w:cs/>
              </w:rPr>
            </w:pPr>
            <w:r w:rsidRPr="00F73D04">
              <w:rPr>
                <w:rFonts w:ascii="Angsana New" w:hAnsi="Angsana New" w:hint="cs"/>
                <w:b/>
                <w:bCs/>
                <w:sz w:val="28"/>
                <w:szCs w:val="28"/>
                <w:cs/>
              </w:rPr>
              <w:t>พันบาท</w:t>
            </w:r>
          </w:p>
        </w:tc>
      </w:tr>
      <w:tr w:rsidR="0084567D" w:rsidRPr="00F73D04" w14:paraId="14E08ADA" w14:textId="77777777" w:rsidTr="000E287A">
        <w:trPr>
          <w:cantSplit/>
        </w:trPr>
        <w:tc>
          <w:tcPr>
            <w:tcW w:w="5824" w:type="dxa"/>
            <w:vAlign w:val="bottom"/>
          </w:tcPr>
          <w:p w14:paraId="4A9562BE" w14:textId="77777777" w:rsidR="0084567D" w:rsidRPr="00F73D04" w:rsidRDefault="0084567D" w:rsidP="003F37E4">
            <w:pPr>
              <w:spacing w:line="280" w:lineRule="exact"/>
              <w:ind w:left="417"/>
              <w:jc w:val="thaiDistribute"/>
              <w:rPr>
                <w:rFonts w:ascii="Angsana New" w:hAnsi="Angsana New"/>
                <w:b/>
                <w:bCs/>
                <w:sz w:val="28"/>
                <w:szCs w:val="28"/>
                <w:cs/>
              </w:rPr>
            </w:pPr>
          </w:p>
        </w:tc>
        <w:tc>
          <w:tcPr>
            <w:tcW w:w="3330" w:type="dxa"/>
            <w:gridSpan w:val="3"/>
            <w:vAlign w:val="bottom"/>
          </w:tcPr>
          <w:p w14:paraId="5FFA000B" w14:textId="77777777" w:rsidR="0084567D" w:rsidRPr="00F73D04" w:rsidRDefault="0084567D" w:rsidP="003F37E4">
            <w:pPr>
              <w:pBdr>
                <w:bottom w:val="single" w:sz="4" w:space="1" w:color="auto"/>
              </w:pBdr>
              <w:spacing w:line="280" w:lineRule="exact"/>
              <w:ind w:right="-72"/>
              <w:jc w:val="center"/>
              <w:rPr>
                <w:rFonts w:ascii="Angsana New" w:hAnsi="Angsana New"/>
                <w:b/>
                <w:bCs/>
                <w:sz w:val="28"/>
                <w:szCs w:val="28"/>
                <w:cs/>
              </w:rPr>
            </w:pPr>
            <w:r w:rsidRPr="00F73D04">
              <w:rPr>
                <w:rFonts w:ascii="Angsana New" w:hAnsi="Angsana New" w:hint="cs"/>
                <w:b/>
                <w:bCs/>
                <w:sz w:val="28"/>
                <w:szCs w:val="28"/>
                <w:cs/>
              </w:rPr>
              <w:t>งบการเงินเฉพาะกิจการ</w:t>
            </w:r>
          </w:p>
        </w:tc>
      </w:tr>
      <w:tr w:rsidR="0084567D" w:rsidRPr="00F73D04" w14:paraId="5B3FE184" w14:textId="77777777" w:rsidTr="00041DA2">
        <w:trPr>
          <w:cantSplit/>
        </w:trPr>
        <w:tc>
          <w:tcPr>
            <w:tcW w:w="5824" w:type="dxa"/>
            <w:vAlign w:val="bottom"/>
          </w:tcPr>
          <w:p w14:paraId="053B9368" w14:textId="77777777" w:rsidR="0084567D" w:rsidRPr="00F73D04" w:rsidRDefault="0084567D" w:rsidP="003F37E4">
            <w:pPr>
              <w:spacing w:line="280" w:lineRule="exact"/>
              <w:ind w:left="417"/>
              <w:jc w:val="thaiDistribute"/>
              <w:rPr>
                <w:rFonts w:ascii="Angsana New" w:hAnsi="Angsana New"/>
                <w:b/>
                <w:bCs/>
                <w:sz w:val="28"/>
                <w:szCs w:val="28"/>
                <w:cs/>
              </w:rPr>
            </w:pPr>
          </w:p>
        </w:tc>
        <w:tc>
          <w:tcPr>
            <w:tcW w:w="1620" w:type="dxa"/>
            <w:vAlign w:val="bottom"/>
          </w:tcPr>
          <w:p w14:paraId="5992B7D3" w14:textId="77777777" w:rsidR="0084567D" w:rsidRPr="00F73D04" w:rsidRDefault="0084567D" w:rsidP="003F37E4">
            <w:pPr>
              <w:pBdr>
                <w:bottom w:val="single" w:sz="4" w:space="1" w:color="auto"/>
              </w:pBdr>
              <w:spacing w:line="280" w:lineRule="exact"/>
              <w:ind w:right="-72"/>
              <w:jc w:val="center"/>
              <w:rPr>
                <w:rFonts w:ascii="Angsana New" w:hAnsi="Angsana New"/>
                <w:b/>
                <w:bCs/>
                <w:sz w:val="28"/>
                <w:szCs w:val="28"/>
                <w:cs/>
              </w:rPr>
            </w:pPr>
            <w:r w:rsidRPr="007921B5">
              <w:rPr>
                <w:rFonts w:ascii="Angsana New" w:hAnsi="Angsana New"/>
                <w:b/>
                <w:bCs/>
                <w:sz w:val="28"/>
                <w:szCs w:val="28"/>
                <w:cs/>
              </w:rPr>
              <w:t>มูลค่ายุติธรรม</w:t>
            </w:r>
          </w:p>
        </w:tc>
        <w:tc>
          <w:tcPr>
            <w:tcW w:w="266" w:type="dxa"/>
          </w:tcPr>
          <w:p w14:paraId="6CA2F896" w14:textId="77777777" w:rsidR="0084567D" w:rsidRPr="00F73D04" w:rsidRDefault="0084567D" w:rsidP="003F37E4">
            <w:pPr>
              <w:spacing w:line="280" w:lineRule="exact"/>
              <w:ind w:right="-72"/>
              <w:jc w:val="center"/>
              <w:rPr>
                <w:rFonts w:ascii="Angsana New" w:hAnsi="Angsana New"/>
                <w:b/>
                <w:bCs/>
                <w:sz w:val="28"/>
                <w:szCs w:val="28"/>
                <w:cs/>
              </w:rPr>
            </w:pPr>
          </w:p>
        </w:tc>
        <w:tc>
          <w:tcPr>
            <w:tcW w:w="1444" w:type="dxa"/>
          </w:tcPr>
          <w:p w14:paraId="432771A7" w14:textId="77777777" w:rsidR="0084567D" w:rsidRPr="00174011" w:rsidRDefault="0084567D" w:rsidP="003F37E4">
            <w:pPr>
              <w:pBdr>
                <w:bottom w:val="single" w:sz="4" w:space="1" w:color="auto"/>
              </w:pBdr>
              <w:spacing w:line="280" w:lineRule="exact"/>
              <w:ind w:right="-72"/>
              <w:jc w:val="center"/>
              <w:rPr>
                <w:rFonts w:ascii="Angsana New" w:hAnsi="Angsana New"/>
                <w:b/>
                <w:bCs/>
                <w:sz w:val="28"/>
                <w:szCs w:val="28"/>
                <w:cs/>
              </w:rPr>
            </w:pPr>
            <w:r w:rsidRPr="00174011">
              <w:rPr>
                <w:rFonts w:ascii="Angsana New" w:hAnsi="Angsana New"/>
                <w:b/>
                <w:bCs/>
                <w:sz w:val="28"/>
                <w:szCs w:val="28"/>
                <w:cs/>
              </w:rPr>
              <w:t>มูลค่าตามบัญชี</w:t>
            </w:r>
          </w:p>
        </w:tc>
      </w:tr>
      <w:tr w:rsidR="0084567D" w:rsidRPr="00F73D04" w14:paraId="7A687D53" w14:textId="77777777" w:rsidTr="00041DA2">
        <w:trPr>
          <w:cantSplit/>
          <w:trHeight w:val="351"/>
        </w:trPr>
        <w:tc>
          <w:tcPr>
            <w:tcW w:w="5824" w:type="dxa"/>
            <w:vAlign w:val="bottom"/>
          </w:tcPr>
          <w:p w14:paraId="3CBB7A97" w14:textId="77777777" w:rsidR="0084567D" w:rsidRPr="00F73D04" w:rsidRDefault="0084567D" w:rsidP="003F37E4">
            <w:pPr>
              <w:spacing w:before="10" w:after="10" w:line="300" w:lineRule="exact"/>
              <w:ind w:left="417"/>
              <w:rPr>
                <w:rFonts w:ascii="Angsana New" w:hAnsi="Angsana New"/>
                <w:b/>
                <w:bCs/>
                <w:sz w:val="28"/>
                <w:szCs w:val="28"/>
              </w:rPr>
            </w:pPr>
            <w:r w:rsidRPr="00F73D04">
              <w:rPr>
                <w:rFonts w:ascii="Angsana New" w:hAnsi="Angsana New"/>
                <w:b/>
                <w:bCs/>
                <w:sz w:val="28"/>
                <w:szCs w:val="28"/>
                <w:cs/>
              </w:rPr>
              <w:t>มูลค่าสินทรัพย์ที่ได้มาที่ระบุได้และหนี้สินที่รับมา</w:t>
            </w:r>
          </w:p>
        </w:tc>
        <w:tc>
          <w:tcPr>
            <w:tcW w:w="1620" w:type="dxa"/>
            <w:vAlign w:val="bottom"/>
          </w:tcPr>
          <w:p w14:paraId="7F5AD36F" w14:textId="77777777" w:rsidR="0084567D" w:rsidRPr="00F73D04" w:rsidRDefault="0084567D" w:rsidP="003F37E4">
            <w:pPr>
              <w:spacing w:before="10" w:after="10" w:line="300" w:lineRule="exact"/>
              <w:ind w:right="-72"/>
              <w:jc w:val="right"/>
              <w:rPr>
                <w:rFonts w:ascii="Angsana New" w:hAnsi="Angsana New"/>
                <w:sz w:val="28"/>
                <w:szCs w:val="28"/>
              </w:rPr>
            </w:pPr>
          </w:p>
        </w:tc>
        <w:tc>
          <w:tcPr>
            <w:tcW w:w="266" w:type="dxa"/>
          </w:tcPr>
          <w:p w14:paraId="5A6E4EB2" w14:textId="77777777" w:rsidR="0084567D" w:rsidRPr="00F73D04" w:rsidRDefault="0084567D" w:rsidP="003F37E4">
            <w:pPr>
              <w:spacing w:before="10" w:after="10" w:line="300" w:lineRule="exact"/>
              <w:ind w:right="-72"/>
              <w:jc w:val="right"/>
              <w:rPr>
                <w:rFonts w:ascii="Angsana New" w:hAnsi="Angsana New"/>
                <w:sz w:val="28"/>
                <w:szCs w:val="28"/>
              </w:rPr>
            </w:pPr>
          </w:p>
        </w:tc>
        <w:tc>
          <w:tcPr>
            <w:tcW w:w="1444" w:type="dxa"/>
            <w:vAlign w:val="bottom"/>
          </w:tcPr>
          <w:p w14:paraId="54CDE8CA" w14:textId="77777777" w:rsidR="0084567D" w:rsidRPr="00F73D04" w:rsidRDefault="0084567D" w:rsidP="003F37E4">
            <w:pPr>
              <w:spacing w:before="10" w:after="10" w:line="300" w:lineRule="exact"/>
              <w:ind w:right="-72"/>
              <w:jc w:val="right"/>
              <w:rPr>
                <w:rFonts w:ascii="Angsana New" w:hAnsi="Angsana New"/>
                <w:sz w:val="28"/>
                <w:szCs w:val="28"/>
              </w:rPr>
            </w:pPr>
          </w:p>
        </w:tc>
      </w:tr>
      <w:tr w:rsidR="00041DA2" w:rsidRPr="00F73D04" w14:paraId="6EB2CA60" w14:textId="77777777" w:rsidTr="00041DA2">
        <w:trPr>
          <w:cantSplit/>
          <w:trHeight w:val="331"/>
        </w:trPr>
        <w:tc>
          <w:tcPr>
            <w:tcW w:w="5824" w:type="dxa"/>
            <w:vAlign w:val="bottom"/>
          </w:tcPr>
          <w:p w14:paraId="159CC13B" w14:textId="77777777" w:rsidR="00041DA2" w:rsidRPr="00F73D04" w:rsidRDefault="00041DA2" w:rsidP="00041DA2">
            <w:pPr>
              <w:spacing w:before="10" w:after="10" w:line="300" w:lineRule="exact"/>
              <w:ind w:left="417"/>
              <w:rPr>
                <w:rFonts w:ascii="Angsana New" w:hAnsi="Angsana New"/>
                <w:sz w:val="28"/>
                <w:szCs w:val="28"/>
                <w:cs/>
              </w:rPr>
            </w:pPr>
            <w:r w:rsidRPr="00F73D04">
              <w:rPr>
                <w:rFonts w:ascii="Angsana New" w:hAnsi="Angsana New"/>
                <w:sz w:val="28"/>
                <w:szCs w:val="28"/>
                <w:cs/>
              </w:rPr>
              <w:t>เงินสดและรายการเทียบเท่าเงินสด</w:t>
            </w:r>
          </w:p>
        </w:tc>
        <w:tc>
          <w:tcPr>
            <w:tcW w:w="1620" w:type="dxa"/>
            <w:vAlign w:val="bottom"/>
          </w:tcPr>
          <w:p w14:paraId="39ADB373" w14:textId="1ACAEACE" w:rsidR="00041DA2" w:rsidRPr="00F73D04" w:rsidRDefault="00041DA2" w:rsidP="00041DA2">
            <w:pPr>
              <w:spacing w:before="10" w:after="10" w:line="300" w:lineRule="exact"/>
              <w:ind w:right="-72"/>
              <w:jc w:val="right"/>
              <w:rPr>
                <w:rFonts w:ascii="Angsana New" w:hAnsi="Angsana New"/>
                <w:sz w:val="28"/>
                <w:szCs w:val="28"/>
              </w:rPr>
            </w:pPr>
            <w:r w:rsidRPr="00F73D04">
              <w:rPr>
                <w:rFonts w:ascii="Angsana New" w:hAnsi="Angsana New"/>
                <w:sz w:val="28"/>
                <w:szCs w:val="28"/>
              </w:rPr>
              <w:t>43</w:t>
            </w:r>
          </w:p>
        </w:tc>
        <w:tc>
          <w:tcPr>
            <w:tcW w:w="266" w:type="dxa"/>
          </w:tcPr>
          <w:p w14:paraId="57CA1366" w14:textId="77777777" w:rsidR="00041DA2" w:rsidRPr="00F73D04" w:rsidRDefault="00041DA2" w:rsidP="00041DA2">
            <w:pPr>
              <w:spacing w:before="10" w:after="10" w:line="300" w:lineRule="exact"/>
              <w:ind w:right="-72"/>
              <w:jc w:val="right"/>
              <w:rPr>
                <w:rFonts w:ascii="Angsana New" w:hAnsi="Angsana New"/>
                <w:sz w:val="28"/>
                <w:szCs w:val="28"/>
              </w:rPr>
            </w:pPr>
          </w:p>
        </w:tc>
        <w:tc>
          <w:tcPr>
            <w:tcW w:w="1444" w:type="dxa"/>
            <w:vAlign w:val="bottom"/>
          </w:tcPr>
          <w:p w14:paraId="7E571AF9" w14:textId="77777777" w:rsidR="00041DA2" w:rsidRPr="00F73D04" w:rsidRDefault="00041DA2" w:rsidP="00041DA2">
            <w:pPr>
              <w:spacing w:before="10" w:after="10" w:line="300" w:lineRule="exact"/>
              <w:ind w:right="-72"/>
              <w:jc w:val="right"/>
              <w:rPr>
                <w:rFonts w:ascii="Angsana New" w:hAnsi="Angsana New"/>
                <w:sz w:val="28"/>
                <w:szCs w:val="28"/>
              </w:rPr>
            </w:pPr>
            <w:r w:rsidRPr="00F73D04">
              <w:rPr>
                <w:rFonts w:ascii="Angsana New" w:hAnsi="Angsana New"/>
                <w:sz w:val="28"/>
                <w:szCs w:val="28"/>
              </w:rPr>
              <w:t>43</w:t>
            </w:r>
          </w:p>
        </w:tc>
      </w:tr>
      <w:tr w:rsidR="00041DA2" w:rsidRPr="00F73D04" w14:paraId="095F31C5" w14:textId="77777777" w:rsidTr="00041DA2">
        <w:trPr>
          <w:cantSplit/>
          <w:trHeight w:val="331"/>
        </w:trPr>
        <w:tc>
          <w:tcPr>
            <w:tcW w:w="5824" w:type="dxa"/>
            <w:vAlign w:val="bottom"/>
          </w:tcPr>
          <w:p w14:paraId="5C0AB1E5" w14:textId="77777777" w:rsidR="00041DA2" w:rsidRPr="00F73D04" w:rsidRDefault="00041DA2" w:rsidP="00041DA2">
            <w:pPr>
              <w:spacing w:before="10" w:after="10" w:line="300" w:lineRule="exact"/>
              <w:ind w:left="417"/>
              <w:rPr>
                <w:rFonts w:ascii="Angsana New" w:hAnsi="Angsana New"/>
                <w:sz w:val="28"/>
                <w:szCs w:val="28"/>
                <w:cs/>
              </w:rPr>
            </w:pPr>
            <w:r w:rsidRPr="00F73D04">
              <w:rPr>
                <w:rFonts w:ascii="Angsana New" w:hAnsi="Angsana New"/>
                <w:sz w:val="28"/>
                <w:szCs w:val="28"/>
                <w:cs/>
              </w:rPr>
              <w:t>ลูกหนี้การค้าและลูกหนี้</w:t>
            </w:r>
            <w:r w:rsidRPr="00F73D04">
              <w:rPr>
                <w:rFonts w:ascii="Angsana New" w:hAnsi="Angsana New" w:hint="cs"/>
                <w:sz w:val="28"/>
                <w:szCs w:val="28"/>
                <w:cs/>
              </w:rPr>
              <w:t>หมุนเวียน</w:t>
            </w:r>
            <w:r w:rsidRPr="00F73D04">
              <w:rPr>
                <w:rFonts w:ascii="Angsana New" w:hAnsi="Angsana New"/>
                <w:sz w:val="28"/>
                <w:szCs w:val="28"/>
                <w:cs/>
              </w:rPr>
              <w:t>อื่น</w:t>
            </w:r>
          </w:p>
        </w:tc>
        <w:tc>
          <w:tcPr>
            <w:tcW w:w="1620" w:type="dxa"/>
            <w:vAlign w:val="bottom"/>
          </w:tcPr>
          <w:p w14:paraId="2157831F" w14:textId="759E96B5" w:rsidR="00041DA2" w:rsidRPr="00F73D04" w:rsidRDefault="00041DA2" w:rsidP="00041DA2">
            <w:pPr>
              <w:tabs>
                <w:tab w:val="clear" w:pos="1644"/>
                <w:tab w:val="left" w:pos="1490"/>
              </w:tabs>
              <w:spacing w:before="10" w:after="10" w:line="300" w:lineRule="exact"/>
              <w:ind w:right="-72"/>
              <w:jc w:val="right"/>
              <w:rPr>
                <w:rFonts w:ascii="Angsana New" w:hAnsi="Angsana New"/>
                <w:sz w:val="28"/>
                <w:szCs w:val="28"/>
              </w:rPr>
            </w:pPr>
            <w:r w:rsidRPr="00F73D04">
              <w:rPr>
                <w:rFonts w:ascii="Angsana New" w:hAnsi="Angsana New"/>
                <w:sz w:val="28"/>
                <w:szCs w:val="28"/>
              </w:rPr>
              <w:t>29,317</w:t>
            </w:r>
          </w:p>
        </w:tc>
        <w:tc>
          <w:tcPr>
            <w:tcW w:w="266" w:type="dxa"/>
          </w:tcPr>
          <w:p w14:paraId="354E0970" w14:textId="77777777" w:rsidR="00041DA2" w:rsidRPr="00F73D04" w:rsidRDefault="00041DA2" w:rsidP="00041DA2">
            <w:pPr>
              <w:spacing w:before="10" w:after="10" w:line="300" w:lineRule="exact"/>
              <w:ind w:right="-72"/>
              <w:jc w:val="right"/>
              <w:rPr>
                <w:rFonts w:ascii="Angsana New" w:hAnsi="Angsana New"/>
                <w:sz w:val="28"/>
                <w:szCs w:val="28"/>
              </w:rPr>
            </w:pPr>
          </w:p>
        </w:tc>
        <w:tc>
          <w:tcPr>
            <w:tcW w:w="1444" w:type="dxa"/>
            <w:vAlign w:val="bottom"/>
          </w:tcPr>
          <w:p w14:paraId="0DCCEAFA" w14:textId="77777777" w:rsidR="00041DA2" w:rsidRPr="00F73D04" w:rsidRDefault="00041DA2" w:rsidP="00041DA2">
            <w:pPr>
              <w:spacing w:before="10" w:after="10" w:line="300" w:lineRule="exact"/>
              <w:ind w:right="-72"/>
              <w:jc w:val="right"/>
              <w:rPr>
                <w:rFonts w:ascii="Angsana New" w:hAnsi="Angsana New"/>
                <w:sz w:val="28"/>
                <w:szCs w:val="28"/>
              </w:rPr>
            </w:pPr>
            <w:r w:rsidRPr="00F73D04">
              <w:rPr>
                <w:rFonts w:ascii="Angsana New" w:hAnsi="Angsana New"/>
                <w:sz w:val="28"/>
                <w:szCs w:val="28"/>
              </w:rPr>
              <w:t>29,317</w:t>
            </w:r>
          </w:p>
        </w:tc>
      </w:tr>
      <w:tr w:rsidR="00041DA2" w:rsidRPr="00F73D04" w14:paraId="7BD3BB67" w14:textId="77777777" w:rsidTr="00041DA2">
        <w:trPr>
          <w:cantSplit/>
          <w:trHeight w:val="331"/>
        </w:trPr>
        <w:tc>
          <w:tcPr>
            <w:tcW w:w="5824" w:type="dxa"/>
            <w:vAlign w:val="bottom"/>
          </w:tcPr>
          <w:p w14:paraId="240507D8" w14:textId="77777777" w:rsidR="00041DA2" w:rsidRPr="00F73D04" w:rsidRDefault="00041DA2" w:rsidP="00041DA2">
            <w:pPr>
              <w:spacing w:before="10" w:after="10" w:line="300" w:lineRule="exact"/>
              <w:ind w:left="417"/>
              <w:rPr>
                <w:rFonts w:ascii="Angsana New" w:hAnsi="Angsana New"/>
                <w:sz w:val="28"/>
                <w:szCs w:val="28"/>
                <w:cs/>
              </w:rPr>
            </w:pPr>
            <w:r w:rsidRPr="00F73D04">
              <w:rPr>
                <w:rFonts w:ascii="Angsana New" w:hAnsi="Angsana New"/>
                <w:sz w:val="28"/>
                <w:szCs w:val="28"/>
                <w:cs/>
              </w:rPr>
              <w:t>สินค้าคงเหลือ</w:t>
            </w:r>
          </w:p>
        </w:tc>
        <w:tc>
          <w:tcPr>
            <w:tcW w:w="1620" w:type="dxa"/>
            <w:vAlign w:val="bottom"/>
          </w:tcPr>
          <w:p w14:paraId="700AA290" w14:textId="60088E98" w:rsidR="00041DA2" w:rsidRPr="00F73D04" w:rsidRDefault="00041DA2" w:rsidP="00041DA2">
            <w:pPr>
              <w:spacing w:before="10" w:after="10" w:line="300" w:lineRule="exact"/>
              <w:ind w:right="-72"/>
              <w:jc w:val="right"/>
              <w:rPr>
                <w:rFonts w:ascii="Angsana New" w:hAnsi="Angsana New"/>
                <w:sz w:val="28"/>
                <w:szCs w:val="28"/>
              </w:rPr>
            </w:pPr>
            <w:r w:rsidRPr="00F73D04">
              <w:rPr>
                <w:rFonts w:ascii="Angsana New" w:hAnsi="Angsana New"/>
                <w:sz w:val="28"/>
                <w:szCs w:val="28"/>
              </w:rPr>
              <w:t>5,200</w:t>
            </w:r>
          </w:p>
        </w:tc>
        <w:tc>
          <w:tcPr>
            <w:tcW w:w="266" w:type="dxa"/>
          </w:tcPr>
          <w:p w14:paraId="630B57E2" w14:textId="77777777" w:rsidR="00041DA2" w:rsidRPr="00F73D04" w:rsidRDefault="00041DA2" w:rsidP="00041DA2">
            <w:pPr>
              <w:spacing w:before="10" w:after="10" w:line="300" w:lineRule="exact"/>
              <w:ind w:right="-72"/>
              <w:jc w:val="right"/>
              <w:rPr>
                <w:rFonts w:ascii="Angsana New" w:hAnsi="Angsana New"/>
                <w:sz w:val="28"/>
                <w:szCs w:val="28"/>
              </w:rPr>
            </w:pPr>
          </w:p>
        </w:tc>
        <w:tc>
          <w:tcPr>
            <w:tcW w:w="1444" w:type="dxa"/>
            <w:vAlign w:val="bottom"/>
          </w:tcPr>
          <w:p w14:paraId="453776C2" w14:textId="77777777" w:rsidR="00041DA2" w:rsidRPr="00F73D04" w:rsidRDefault="00041DA2" w:rsidP="00041DA2">
            <w:pPr>
              <w:spacing w:before="10" w:after="10" w:line="300" w:lineRule="exact"/>
              <w:ind w:right="-72"/>
              <w:jc w:val="right"/>
              <w:rPr>
                <w:rFonts w:ascii="Angsana New" w:hAnsi="Angsana New"/>
                <w:sz w:val="28"/>
                <w:szCs w:val="28"/>
              </w:rPr>
            </w:pPr>
            <w:r w:rsidRPr="00F73D04">
              <w:rPr>
                <w:rFonts w:ascii="Angsana New" w:hAnsi="Angsana New"/>
                <w:sz w:val="28"/>
                <w:szCs w:val="28"/>
              </w:rPr>
              <w:t>5,200</w:t>
            </w:r>
          </w:p>
        </w:tc>
      </w:tr>
      <w:tr w:rsidR="00041DA2" w:rsidRPr="00F73D04" w14:paraId="58DE0BD0" w14:textId="77777777" w:rsidTr="00041DA2">
        <w:trPr>
          <w:cantSplit/>
          <w:trHeight w:val="331"/>
        </w:trPr>
        <w:tc>
          <w:tcPr>
            <w:tcW w:w="5824" w:type="dxa"/>
            <w:vAlign w:val="bottom"/>
          </w:tcPr>
          <w:p w14:paraId="04C950D6" w14:textId="77777777" w:rsidR="00041DA2" w:rsidRPr="00F73D04" w:rsidRDefault="00041DA2" w:rsidP="00041DA2">
            <w:pPr>
              <w:spacing w:before="10" w:after="10" w:line="300" w:lineRule="exact"/>
              <w:ind w:left="417"/>
              <w:rPr>
                <w:rFonts w:ascii="Angsana New" w:hAnsi="Angsana New"/>
                <w:sz w:val="28"/>
                <w:szCs w:val="28"/>
                <w:cs/>
              </w:rPr>
            </w:pPr>
            <w:r w:rsidRPr="00F73D04">
              <w:rPr>
                <w:rFonts w:ascii="Angsana New" w:hAnsi="Angsana New"/>
                <w:sz w:val="28"/>
                <w:szCs w:val="28"/>
                <w:cs/>
              </w:rPr>
              <w:t>เงิน</w:t>
            </w:r>
            <w:r w:rsidRPr="00F73D04">
              <w:rPr>
                <w:rFonts w:ascii="Angsana New" w:hAnsi="Angsana New" w:hint="cs"/>
                <w:sz w:val="28"/>
                <w:szCs w:val="28"/>
                <w:cs/>
              </w:rPr>
              <w:t>มัดจำ</w:t>
            </w:r>
          </w:p>
        </w:tc>
        <w:tc>
          <w:tcPr>
            <w:tcW w:w="1620" w:type="dxa"/>
            <w:vAlign w:val="bottom"/>
          </w:tcPr>
          <w:p w14:paraId="3A2EE34E" w14:textId="43534C56" w:rsidR="00041DA2" w:rsidRPr="00F73D04" w:rsidRDefault="00041DA2" w:rsidP="00041DA2">
            <w:pPr>
              <w:spacing w:before="10" w:after="10" w:line="300" w:lineRule="exact"/>
              <w:ind w:right="-72"/>
              <w:jc w:val="right"/>
              <w:rPr>
                <w:rFonts w:ascii="Angsana New" w:hAnsi="Angsana New"/>
                <w:sz w:val="28"/>
                <w:szCs w:val="28"/>
              </w:rPr>
            </w:pPr>
            <w:r w:rsidRPr="00F73D04">
              <w:rPr>
                <w:rFonts w:ascii="Angsana New" w:hAnsi="Angsana New"/>
                <w:sz w:val="28"/>
                <w:szCs w:val="28"/>
              </w:rPr>
              <w:t>15,341</w:t>
            </w:r>
          </w:p>
        </w:tc>
        <w:tc>
          <w:tcPr>
            <w:tcW w:w="266" w:type="dxa"/>
          </w:tcPr>
          <w:p w14:paraId="33D2FEB4" w14:textId="77777777" w:rsidR="00041DA2" w:rsidRPr="00F73D04" w:rsidRDefault="00041DA2" w:rsidP="00041DA2">
            <w:pPr>
              <w:spacing w:before="10" w:after="10" w:line="300" w:lineRule="exact"/>
              <w:ind w:right="-72"/>
              <w:jc w:val="right"/>
              <w:rPr>
                <w:rFonts w:ascii="Angsana New" w:hAnsi="Angsana New"/>
                <w:sz w:val="28"/>
                <w:szCs w:val="28"/>
              </w:rPr>
            </w:pPr>
          </w:p>
        </w:tc>
        <w:tc>
          <w:tcPr>
            <w:tcW w:w="1444" w:type="dxa"/>
            <w:vAlign w:val="bottom"/>
          </w:tcPr>
          <w:p w14:paraId="4082114A" w14:textId="77777777" w:rsidR="00041DA2" w:rsidRPr="006B55EE" w:rsidRDefault="00041DA2" w:rsidP="00041DA2">
            <w:pPr>
              <w:spacing w:before="10" w:after="10" w:line="300" w:lineRule="exact"/>
              <w:ind w:right="-72"/>
              <w:jc w:val="right"/>
              <w:rPr>
                <w:rFonts w:ascii="Angsana New" w:hAnsi="Angsana New"/>
                <w:sz w:val="28"/>
                <w:szCs w:val="28"/>
              </w:rPr>
            </w:pPr>
            <w:r w:rsidRPr="006B55EE">
              <w:rPr>
                <w:rFonts w:ascii="Angsana New" w:hAnsi="Angsana New"/>
                <w:sz w:val="28"/>
                <w:szCs w:val="28"/>
              </w:rPr>
              <w:t>15,341</w:t>
            </w:r>
          </w:p>
        </w:tc>
      </w:tr>
      <w:tr w:rsidR="00041DA2" w:rsidRPr="00F73D04" w14:paraId="5619BE81" w14:textId="77777777" w:rsidTr="00041DA2">
        <w:trPr>
          <w:cantSplit/>
          <w:trHeight w:val="331"/>
        </w:trPr>
        <w:tc>
          <w:tcPr>
            <w:tcW w:w="5824" w:type="dxa"/>
            <w:vAlign w:val="bottom"/>
          </w:tcPr>
          <w:p w14:paraId="597812C9" w14:textId="6784CB66" w:rsidR="00041DA2" w:rsidRPr="00F73D04" w:rsidRDefault="00041DA2" w:rsidP="00041DA2">
            <w:pPr>
              <w:spacing w:line="300" w:lineRule="exact"/>
              <w:ind w:left="417"/>
              <w:rPr>
                <w:rFonts w:ascii="Angsana New" w:hAnsi="Angsana New"/>
                <w:sz w:val="28"/>
                <w:szCs w:val="28"/>
              </w:rPr>
            </w:pPr>
            <w:r w:rsidRPr="00F73D04">
              <w:rPr>
                <w:rFonts w:ascii="Angsana New" w:hAnsi="Angsana New" w:hint="cs"/>
                <w:sz w:val="28"/>
                <w:szCs w:val="28"/>
                <w:cs/>
              </w:rPr>
              <w:t>สินทรัพย์หมุนเวียนอืน</w:t>
            </w:r>
          </w:p>
        </w:tc>
        <w:tc>
          <w:tcPr>
            <w:tcW w:w="1620" w:type="dxa"/>
            <w:vAlign w:val="bottom"/>
          </w:tcPr>
          <w:p w14:paraId="6E759C42" w14:textId="6DA46764" w:rsidR="00041DA2" w:rsidRPr="00F73D04" w:rsidRDefault="00041DA2" w:rsidP="00041DA2">
            <w:pPr>
              <w:spacing w:line="300" w:lineRule="exact"/>
              <w:ind w:right="-72"/>
              <w:jc w:val="right"/>
              <w:rPr>
                <w:rFonts w:ascii="Angsana New" w:hAnsi="Angsana New"/>
                <w:sz w:val="28"/>
                <w:szCs w:val="28"/>
                <w:cs/>
              </w:rPr>
            </w:pPr>
            <w:r w:rsidRPr="00F73D04">
              <w:rPr>
                <w:rFonts w:ascii="Angsana New" w:hAnsi="Angsana New"/>
                <w:sz w:val="28"/>
                <w:szCs w:val="28"/>
              </w:rPr>
              <w:t>776</w:t>
            </w:r>
          </w:p>
        </w:tc>
        <w:tc>
          <w:tcPr>
            <w:tcW w:w="266" w:type="dxa"/>
          </w:tcPr>
          <w:p w14:paraId="30F877C1" w14:textId="77777777" w:rsidR="00041DA2" w:rsidRPr="00F73D04" w:rsidRDefault="00041DA2" w:rsidP="00041DA2">
            <w:pPr>
              <w:spacing w:line="300" w:lineRule="exact"/>
              <w:ind w:right="-72"/>
              <w:jc w:val="right"/>
              <w:rPr>
                <w:rFonts w:ascii="Angsana New" w:hAnsi="Angsana New"/>
                <w:sz w:val="28"/>
                <w:szCs w:val="28"/>
              </w:rPr>
            </w:pPr>
          </w:p>
        </w:tc>
        <w:tc>
          <w:tcPr>
            <w:tcW w:w="1444" w:type="dxa"/>
            <w:vAlign w:val="bottom"/>
          </w:tcPr>
          <w:p w14:paraId="4716F09E" w14:textId="77777777" w:rsidR="00041DA2" w:rsidRPr="006B55EE" w:rsidRDefault="00041DA2" w:rsidP="00041DA2">
            <w:pPr>
              <w:spacing w:line="300" w:lineRule="exact"/>
              <w:ind w:right="-72"/>
              <w:jc w:val="right"/>
              <w:rPr>
                <w:rFonts w:ascii="Angsana New" w:hAnsi="Angsana New"/>
                <w:sz w:val="28"/>
                <w:szCs w:val="28"/>
              </w:rPr>
            </w:pPr>
            <w:r w:rsidRPr="006B55EE">
              <w:rPr>
                <w:rFonts w:ascii="Angsana New" w:hAnsi="Angsana New"/>
                <w:sz w:val="28"/>
                <w:szCs w:val="28"/>
              </w:rPr>
              <w:t>776</w:t>
            </w:r>
          </w:p>
        </w:tc>
      </w:tr>
      <w:tr w:rsidR="00041DA2" w:rsidRPr="00F73D04" w14:paraId="6CF0BE66" w14:textId="77777777" w:rsidTr="00041DA2">
        <w:trPr>
          <w:cantSplit/>
          <w:trHeight w:val="331"/>
        </w:trPr>
        <w:tc>
          <w:tcPr>
            <w:tcW w:w="5824" w:type="dxa"/>
            <w:vAlign w:val="bottom"/>
          </w:tcPr>
          <w:p w14:paraId="34AE444A" w14:textId="77777777" w:rsidR="00041DA2" w:rsidRPr="00F73D04" w:rsidRDefault="00041DA2" w:rsidP="00041DA2">
            <w:pPr>
              <w:spacing w:line="300" w:lineRule="exact"/>
              <w:ind w:left="417"/>
              <w:rPr>
                <w:rFonts w:ascii="Angsana New" w:hAnsi="Angsana New"/>
                <w:sz w:val="28"/>
                <w:szCs w:val="28"/>
                <w:cs/>
              </w:rPr>
            </w:pPr>
            <w:r w:rsidRPr="00F73D04">
              <w:rPr>
                <w:rFonts w:ascii="Angsana New" w:hAnsi="Angsana New" w:hint="cs"/>
                <w:sz w:val="28"/>
                <w:szCs w:val="28"/>
                <w:cs/>
              </w:rPr>
              <w:t>อุปกรณ์</w:t>
            </w:r>
          </w:p>
        </w:tc>
        <w:tc>
          <w:tcPr>
            <w:tcW w:w="1620" w:type="dxa"/>
            <w:vAlign w:val="bottom"/>
          </w:tcPr>
          <w:p w14:paraId="1C7E942A" w14:textId="571F5399" w:rsidR="00041DA2" w:rsidRPr="00F73D04" w:rsidRDefault="00041DA2" w:rsidP="00041DA2">
            <w:pPr>
              <w:spacing w:line="300" w:lineRule="exact"/>
              <w:ind w:right="-72"/>
              <w:jc w:val="right"/>
              <w:rPr>
                <w:rFonts w:ascii="Angsana New" w:hAnsi="Angsana New"/>
                <w:sz w:val="28"/>
                <w:szCs w:val="28"/>
              </w:rPr>
            </w:pPr>
            <w:r w:rsidRPr="00F73D04">
              <w:rPr>
                <w:rFonts w:ascii="Angsana New" w:hAnsi="Angsana New"/>
                <w:sz w:val="28"/>
                <w:szCs w:val="28"/>
              </w:rPr>
              <w:t>648</w:t>
            </w:r>
          </w:p>
        </w:tc>
        <w:tc>
          <w:tcPr>
            <w:tcW w:w="266" w:type="dxa"/>
          </w:tcPr>
          <w:p w14:paraId="3F06DB76" w14:textId="77777777" w:rsidR="00041DA2" w:rsidRPr="00F73D04" w:rsidRDefault="00041DA2" w:rsidP="00041DA2">
            <w:pPr>
              <w:spacing w:line="300" w:lineRule="exact"/>
              <w:ind w:right="-72"/>
              <w:jc w:val="right"/>
              <w:rPr>
                <w:rFonts w:ascii="Angsana New" w:hAnsi="Angsana New"/>
                <w:sz w:val="28"/>
                <w:szCs w:val="28"/>
              </w:rPr>
            </w:pPr>
          </w:p>
        </w:tc>
        <w:tc>
          <w:tcPr>
            <w:tcW w:w="1444" w:type="dxa"/>
            <w:vAlign w:val="bottom"/>
          </w:tcPr>
          <w:p w14:paraId="051E0D4C" w14:textId="77777777" w:rsidR="00041DA2" w:rsidRPr="006B55EE" w:rsidRDefault="00041DA2" w:rsidP="00041DA2">
            <w:pPr>
              <w:spacing w:line="300" w:lineRule="exact"/>
              <w:ind w:right="-72"/>
              <w:jc w:val="right"/>
              <w:rPr>
                <w:rFonts w:ascii="Angsana New" w:hAnsi="Angsana New"/>
                <w:sz w:val="28"/>
                <w:szCs w:val="28"/>
              </w:rPr>
            </w:pPr>
            <w:r w:rsidRPr="006B55EE">
              <w:rPr>
                <w:rFonts w:ascii="Angsana New" w:hAnsi="Angsana New"/>
                <w:sz w:val="28"/>
                <w:szCs w:val="28"/>
              </w:rPr>
              <w:t>648</w:t>
            </w:r>
          </w:p>
        </w:tc>
      </w:tr>
      <w:tr w:rsidR="00041DA2" w:rsidRPr="00F73D04" w14:paraId="4CAA1DBF" w14:textId="77777777" w:rsidTr="00041DA2">
        <w:trPr>
          <w:cantSplit/>
          <w:trHeight w:val="331"/>
        </w:trPr>
        <w:tc>
          <w:tcPr>
            <w:tcW w:w="5824" w:type="dxa"/>
            <w:vAlign w:val="bottom"/>
          </w:tcPr>
          <w:p w14:paraId="6AC54C2F" w14:textId="77777777" w:rsidR="00041DA2" w:rsidRPr="00F73D04" w:rsidRDefault="00041DA2" w:rsidP="00041DA2">
            <w:pPr>
              <w:spacing w:line="300" w:lineRule="exact"/>
              <w:ind w:left="417"/>
              <w:rPr>
                <w:rFonts w:ascii="Angsana New" w:hAnsi="Angsana New"/>
                <w:sz w:val="28"/>
                <w:szCs w:val="28"/>
                <w:cs/>
              </w:rPr>
            </w:pPr>
            <w:r w:rsidRPr="00F73D04">
              <w:rPr>
                <w:rFonts w:ascii="Angsana New" w:hAnsi="Angsana New"/>
                <w:sz w:val="28"/>
                <w:szCs w:val="28"/>
                <w:cs/>
              </w:rPr>
              <w:t>สินทรัพย์ไม่มีตัวตน</w:t>
            </w:r>
            <w:r w:rsidRPr="00F73D04">
              <w:rPr>
                <w:rFonts w:ascii="Angsana New" w:hAnsi="Angsana New" w:hint="cs"/>
                <w:sz w:val="28"/>
                <w:szCs w:val="28"/>
                <w:cs/>
              </w:rPr>
              <w:t>-เครื่องหมายการค้าและสูตรผลิต</w:t>
            </w:r>
          </w:p>
        </w:tc>
        <w:tc>
          <w:tcPr>
            <w:tcW w:w="1620" w:type="dxa"/>
            <w:vAlign w:val="bottom"/>
          </w:tcPr>
          <w:p w14:paraId="2E088E1A" w14:textId="4D2B0514" w:rsidR="00041DA2" w:rsidRPr="006B55EE" w:rsidRDefault="00041DA2" w:rsidP="00041DA2">
            <w:pPr>
              <w:spacing w:line="300" w:lineRule="exact"/>
              <w:ind w:right="-72"/>
              <w:jc w:val="right"/>
              <w:rPr>
                <w:rFonts w:ascii="Angsana New" w:hAnsi="Angsana New"/>
                <w:sz w:val="28"/>
                <w:szCs w:val="28"/>
                <w:lang w:val="en-GB"/>
              </w:rPr>
            </w:pPr>
            <w:r w:rsidRPr="006B55EE">
              <w:rPr>
                <w:rFonts w:ascii="Angsana New" w:hAnsi="Angsana New"/>
                <w:sz w:val="28"/>
                <w:szCs w:val="28"/>
              </w:rPr>
              <w:t>5</w:t>
            </w:r>
            <w:r w:rsidR="00B6338D" w:rsidRPr="006B55EE">
              <w:rPr>
                <w:rFonts w:ascii="Angsana New" w:hAnsi="Angsana New"/>
                <w:sz w:val="28"/>
                <w:szCs w:val="28"/>
              </w:rPr>
              <w:t>4,420</w:t>
            </w:r>
          </w:p>
        </w:tc>
        <w:tc>
          <w:tcPr>
            <w:tcW w:w="266" w:type="dxa"/>
          </w:tcPr>
          <w:p w14:paraId="19404BFF" w14:textId="77777777" w:rsidR="00041DA2" w:rsidRPr="00F73D04" w:rsidRDefault="00041DA2" w:rsidP="00041DA2">
            <w:pPr>
              <w:spacing w:line="300" w:lineRule="exact"/>
              <w:ind w:right="-72"/>
              <w:jc w:val="right"/>
              <w:rPr>
                <w:rFonts w:ascii="Angsana New" w:hAnsi="Angsana New"/>
                <w:sz w:val="28"/>
                <w:szCs w:val="28"/>
              </w:rPr>
            </w:pPr>
          </w:p>
        </w:tc>
        <w:tc>
          <w:tcPr>
            <w:tcW w:w="1444" w:type="dxa"/>
            <w:vAlign w:val="bottom"/>
          </w:tcPr>
          <w:p w14:paraId="52B0333A" w14:textId="77777777" w:rsidR="00041DA2" w:rsidRPr="006B55EE" w:rsidRDefault="00041DA2" w:rsidP="00041DA2">
            <w:pPr>
              <w:spacing w:line="300" w:lineRule="exact"/>
              <w:ind w:right="-72"/>
              <w:jc w:val="right"/>
              <w:rPr>
                <w:rFonts w:ascii="Angsana New" w:hAnsi="Angsana New"/>
                <w:sz w:val="28"/>
                <w:szCs w:val="28"/>
              </w:rPr>
            </w:pPr>
            <w:r w:rsidRPr="006B55EE">
              <w:rPr>
                <w:rFonts w:ascii="Angsana New" w:hAnsi="Angsana New"/>
                <w:sz w:val="28"/>
                <w:szCs w:val="28"/>
              </w:rPr>
              <w:t>50</w:t>
            </w:r>
            <w:r w:rsidRPr="006B55EE">
              <w:rPr>
                <w:rFonts w:ascii="Angsana New" w:hAnsi="Angsana New"/>
                <w:sz w:val="28"/>
                <w:szCs w:val="28"/>
                <w:lang w:val="en-GB"/>
              </w:rPr>
              <w:t>,</w:t>
            </w:r>
            <w:r w:rsidRPr="006B55EE">
              <w:rPr>
                <w:rFonts w:ascii="Angsana New" w:hAnsi="Angsana New"/>
                <w:sz w:val="28"/>
                <w:szCs w:val="28"/>
              </w:rPr>
              <w:t>000</w:t>
            </w:r>
          </w:p>
        </w:tc>
      </w:tr>
      <w:tr w:rsidR="00041DA2" w:rsidRPr="00F73D04" w14:paraId="4070F101" w14:textId="77777777" w:rsidTr="00DF7548">
        <w:trPr>
          <w:cantSplit/>
          <w:trHeight w:val="331"/>
        </w:trPr>
        <w:tc>
          <w:tcPr>
            <w:tcW w:w="5824" w:type="dxa"/>
            <w:vAlign w:val="bottom"/>
          </w:tcPr>
          <w:p w14:paraId="354414E2" w14:textId="77777777" w:rsidR="00041DA2" w:rsidRPr="00F73D04" w:rsidRDefault="00041DA2" w:rsidP="00041DA2">
            <w:pPr>
              <w:spacing w:line="300" w:lineRule="exact"/>
              <w:ind w:left="417"/>
              <w:rPr>
                <w:rFonts w:ascii="Angsana New" w:hAnsi="Angsana New"/>
                <w:sz w:val="28"/>
                <w:szCs w:val="28"/>
                <w:cs/>
              </w:rPr>
            </w:pPr>
            <w:r w:rsidRPr="00F73D04">
              <w:rPr>
                <w:rFonts w:ascii="Angsana New" w:hAnsi="Angsana New"/>
                <w:sz w:val="28"/>
                <w:szCs w:val="28"/>
                <w:cs/>
              </w:rPr>
              <w:t>สินทรัพย์ไม่มีตัวตน</w:t>
            </w:r>
            <w:r w:rsidRPr="00F73D04">
              <w:rPr>
                <w:rFonts w:ascii="Angsana New" w:hAnsi="Angsana New" w:hint="cs"/>
                <w:sz w:val="28"/>
                <w:szCs w:val="28"/>
                <w:cs/>
              </w:rPr>
              <w:t>อื่น</w:t>
            </w:r>
          </w:p>
        </w:tc>
        <w:tc>
          <w:tcPr>
            <w:tcW w:w="1620" w:type="dxa"/>
            <w:tcBorders>
              <w:bottom w:val="single" w:sz="4" w:space="0" w:color="auto"/>
            </w:tcBorders>
            <w:vAlign w:val="bottom"/>
          </w:tcPr>
          <w:p w14:paraId="0FE1FC8B" w14:textId="3E3D179C" w:rsidR="00041DA2" w:rsidRPr="006B55EE" w:rsidRDefault="00041DA2" w:rsidP="00041DA2">
            <w:pPr>
              <w:spacing w:line="300" w:lineRule="exact"/>
              <w:ind w:right="-72"/>
              <w:jc w:val="right"/>
              <w:rPr>
                <w:rFonts w:ascii="Angsana New" w:hAnsi="Angsana New"/>
                <w:sz w:val="28"/>
                <w:szCs w:val="28"/>
                <w:lang w:val="en-GB"/>
              </w:rPr>
            </w:pPr>
            <w:r w:rsidRPr="006B55EE">
              <w:rPr>
                <w:rFonts w:ascii="Angsana New" w:hAnsi="Angsana New"/>
                <w:sz w:val="28"/>
                <w:szCs w:val="28"/>
              </w:rPr>
              <w:t>25</w:t>
            </w:r>
          </w:p>
        </w:tc>
        <w:tc>
          <w:tcPr>
            <w:tcW w:w="266" w:type="dxa"/>
          </w:tcPr>
          <w:p w14:paraId="6BA21D30" w14:textId="77777777" w:rsidR="00041DA2" w:rsidRPr="00F73D04" w:rsidRDefault="00041DA2" w:rsidP="00041DA2">
            <w:pPr>
              <w:spacing w:line="300" w:lineRule="exact"/>
              <w:ind w:right="-72"/>
              <w:jc w:val="right"/>
              <w:rPr>
                <w:rFonts w:ascii="Angsana New" w:hAnsi="Angsana New"/>
                <w:sz w:val="28"/>
                <w:szCs w:val="28"/>
              </w:rPr>
            </w:pPr>
          </w:p>
        </w:tc>
        <w:tc>
          <w:tcPr>
            <w:tcW w:w="1444" w:type="dxa"/>
            <w:tcBorders>
              <w:bottom w:val="single" w:sz="4" w:space="0" w:color="auto"/>
            </w:tcBorders>
            <w:vAlign w:val="bottom"/>
          </w:tcPr>
          <w:p w14:paraId="45469939" w14:textId="77777777" w:rsidR="00041DA2" w:rsidRPr="006B55EE" w:rsidRDefault="00041DA2" w:rsidP="00041DA2">
            <w:pPr>
              <w:spacing w:line="300" w:lineRule="exact"/>
              <w:ind w:right="-72"/>
              <w:jc w:val="right"/>
              <w:rPr>
                <w:rFonts w:ascii="Angsana New" w:hAnsi="Angsana New"/>
                <w:sz w:val="28"/>
                <w:szCs w:val="28"/>
              </w:rPr>
            </w:pPr>
            <w:r w:rsidRPr="006B55EE">
              <w:rPr>
                <w:rFonts w:ascii="Angsana New" w:hAnsi="Angsana New"/>
                <w:sz w:val="28"/>
                <w:szCs w:val="28"/>
              </w:rPr>
              <w:t>25</w:t>
            </w:r>
          </w:p>
        </w:tc>
      </w:tr>
      <w:tr w:rsidR="00041DA2" w:rsidRPr="00F73D04" w14:paraId="68D40047" w14:textId="77777777" w:rsidTr="00DF7548">
        <w:trPr>
          <w:cantSplit/>
          <w:trHeight w:val="331"/>
        </w:trPr>
        <w:tc>
          <w:tcPr>
            <w:tcW w:w="5824" w:type="dxa"/>
            <w:vAlign w:val="bottom"/>
          </w:tcPr>
          <w:p w14:paraId="47DA9046" w14:textId="77777777" w:rsidR="00041DA2" w:rsidRPr="00F73D04" w:rsidRDefault="00041DA2" w:rsidP="00041DA2">
            <w:pPr>
              <w:spacing w:line="300" w:lineRule="exact"/>
              <w:ind w:left="417"/>
              <w:rPr>
                <w:rFonts w:ascii="Angsana New" w:hAnsi="Angsana New"/>
                <w:b/>
                <w:bCs/>
                <w:sz w:val="28"/>
                <w:szCs w:val="28"/>
                <w:cs/>
              </w:rPr>
            </w:pPr>
            <w:r w:rsidRPr="00F73D04">
              <w:rPr>
                <w:rFonts w:ascii="Angsana New" w:hAnsi="Angsana New"/>
                <w:b/>
                <w:bCs/>
                <w:sz w:val="28"/>
                <w:szCs w:val="28"/>
                <w:cs/>
              </w:rPr>
              <w:t>รวมสินทรัพย์</w:t>
            </w:r>
          </w:p>
        </w:tc>
        <w:tc>
          <w:tcPr>
            <w:tcW w:w="1620" w:type="dxa"/>
            <w:tcBorders>
              <w:top w:val="single" w:sz="4" w:space="0" w:color="auto"/>
              <w:bottom w:val="single" w:sz="4" w:space="0" w:color="auto"/>
            </w:tcBorders>
            <w:vAlign w:val="bottom"/>
          </w:tcPr>
          <w:p w14:paraId="26DDB043" w14:textId="775409B0" w:rsidR="00041DA2" w:rsidRPr="006B55EE" w:rsidRDefault="00CA12E4" w:rsidP="00041DA2">
            <w:pPr>
              <w:spacing w:line="300" w:lineRule="exact"/>
              <w:ind w:right="-72"/>
              <w:jc w:val="right"/>
              <w:rPr>
                <w:rFonts w:ascii="Angsana New" w:hAnsi="Angsana New"/>
                <w:b/>
                <w:bCs/>
                <w:sz w:val="28"/>
                <w:szCs w:val="28"/>
                <w:lang w:val="en-GB"/>
              </w:rPr>
            </w:pPr>
            <w:r>
              <w:rPr>
                <w:rFonts w:ascii="Angsana New" w:hAnsi="Angsana New"/>
                <w:b/>
                <w:bCs/>
                <w:sz w:val="28"/>
                <w:szCs w:val="28"/>
              </w:rPr>
              <w:t>105,</w:t>
            </w:r>
            <w:r w:rsidR="002833DB">
              <w:rPr>
                <w:rFonts w:ascii="Angsana New" w:hAnsi="Angsana New"/>
                <w:b/>
                <w:bCs/>
                <w:sz w:val="28"/>
                <w:szCs w:val="28"/>
              </w:rPr>
              <w:t>770</w:t>
            </w:r>
          </w:p>
        </w:tc>
        <w:tc>
          <w:tcPr>
            <w:tcW w:w="266" w:type="dxa"/>
          </w:tcPr>
          <w:p w14:paraId="21BFC439" w14:textId="77777777" w:rsidR="00041DA2" w:rsidRPr="00F73D04" w:rsidRDefault="00041DA2" w:rsidP="00041DA2">
            <w:pPr>
              <w:spacing w:line="300" w:lineRule="exact"/>
              <w:ind w:right="-72"/>
              <w:jc w:val="right"/>
              <w:rPr>
                <w:rFonts w:ascii="Angsana New" w:hAnsi="Angsana New"/>
                <w:b/>
                <w:bCs/>
                <w:sz w:val="28"/>
                <w:szCs w:val="28"/>
              </w:rPr>
            </w:pPr>
          </w:p>
        </w:tc>
        <w:tc>
          <w:tcPr>
            <w:tcW w:w="1444" w:type="dxa"/>
            <w:tcBorders>
              <w:top w:val="single" w:sz="4" w:space="0" w:color="auto"/>
              <w:bottom w:val="single" w:sz="4" w:space="0" w:color="auto"/>
            </w:tcBorders>
            <w:vAlign w:val="bottom"/>
          </w:tcPr>
          <w:p w14:paraId="54D775EE" w14:textId="77777777" w:rsidR="00041DA2" w:rsidRPr="00F73D04" w:rsidRDefault="00041DA2" w:rsidP="00041DA2">
            <w:pPr>
              <w:spacing w:line="300" w:lineRule="exact"/>
              <w:ind w:right="-72"/>
              <w:jc w:val="right"/>
              <w:rPr>
                <w:rFonts w:ascii="Angsana New" w:hAnsi="Angsana New"/>
                <w:b/>
                <w:bCs/>
                <w:sz w:val="28"/>
                <w:szCs w:val="28"/>
              </w:rPr>
            </w:pPr>
            <w:r w:rsidRPr="00F73D04">
              <w:rPr>
                <w:rFonts w:ascii="Angsana New" w:hAnsi="Angsana New"/>
                <w:b/>
                <w:bCs/>
                <w:sz w:val="28"/>
                <w:szCs w:val="28"/>
              </w:rPr>
              <w:t>101</w:t>
            </w:r>
            <w:r w:rsidRPr="00F73D04">
              <w:rPr>
                <w:rFonts w:ascii="Angsana New" w:hAnsi="Angsana New"/>
                <w:b/>
                <w:bCs/>
                <w:sz w:val="28"/>
                <w:szCs w:val="28"/>
                <w:lang w:val="en-GB"/>
              </w:rPr>
              <w:t>,</w:t>
            </w:r>
            <w:r w:rsidRPr="00F73D04">
              <w:rPr>
                <w:rFonts w:ascii="Angsana New" w:hAnsi="Angsana New"/>
                <w:b/>
                <w:bCs/>
                <w:sz w:val="28"/>
                <w:szCs w:val="28"/>
              </w:rPr>
              <w:t>350</w:t>
            </w:r>
          </w:p>
        </w:tc>
      </w:tr>
      <w:tr w:rsidR="00041DA2" w:rsidRPr="00F73D04" w14:paraId="521BE68F" w14:textId="77777777" w:rsidTr="00DF7548">
        <w:trPr>
          <w:cantSplit/>
          <w:trHeight w:val="331"/>
        </w:trPr>
        <w:tc>
          <w:tcPr>
            <w:tcW w:w="5824" w:type="dxa"/>
            <w:vAlign w:val="bottom"/>
          </w:tcPr>
          <w:p w14:paraId="281B9550" w14:textId="77777777" w:rsidR="00041DA2" w:rsidRPr="00F73D04" w:rsidRDefault="00041DA2" w:rsidP="00041DA2">
            <w:pPr>
              <w:spacing w:line="300" w:lineRule="exact"/>
              <w:ind w:left="417"/>
              <w:rPr>
                <w:rFonts w:ascii="Angsana New" w:hAnsi="Angsana New"/>
                <w:sz w:val="28"/>
                <w:szCs w:val="28"/>
                <w:cs/>
              </w:rPr>
            </w:pPr>
            <w:r w:rsidRPr="00F73D04">
              <w:rPr>
                <w:rFonts w:ascii="Angsana New" w:hAnsi="Angsana New"/>
                <w:sz w:val="28"/>
                <w:szCs w:val="28"/>
                <w:cs/>
              </w:rPr>
              <w:t>เจ้าหนี้การค้าและเจ้าหนี้</w:t>
            </w:r>
            <w:r w:rsidRPr="00F73D04">
              <w:rPr>
                <w:rFonts w:ascii="Angsana New" w:hAnsi="Angsana New" w:hint="cs"/>
                <w:sz w:val="28"/>
                <w:szCs w:val="28"/>
                <w:cs/>
              </w:rPr>
              <w:t>หมุนเวียน</w:t>
            </w:r>
            <w:r w:rsidRPr="00F73D04">
              <w:rPr>
                <w:rFonts w:ascii="Angsana New" w:hAnsi="Angsana New"/>
                <w:sz w:val="28"/>
                <w:szCs w:val="28"/>
                <w:cs/>
              </w:rPr>
              <w:t>อื่น</w:t>
            </w:r>
          </w:p>
        </w:tc>
        <w:tc>
          <w:tcPr>
            <w:tcW w:w="1620" w:type="dxa"/>
            <w:tcBorders>
              <w:top w:val="single" w:sz="4" w:space="0" w:color="auto"/>
            </w:tcBorders>
            <w:vAlign w:val="bottom"/>
          </w:tcPr>
          <w:p w14:paraId="453BD8A8" w14:textId="78CC14C7" w:rsidR="00041DA2" w:rsidRPr="006B55EE" w:rsidRDefault="00041DA2" w:rsidP="00041DA2">
            <w:pPr>
              <w:spacing w:line="300" w:lineRule="exact"/>
              <w:ind w:right="-72"/>
              <w:jc w:val="right"/>
              <w:rPr>
                <w:rFonts w:ascii="Angsana New" w:hAnsi="Angsana New"/>
                <w:sz w:val="28"/>
                <w:szCs w:val="28"/>
                <w:lang w:val="en-GB"/>
              </w:rPr>
            </w:pPr>
            <w:r w:rsidRPr="006B55EE">
              <w:rPr>
                <w:rFonts w:ascii="Angsana New" w:hAnsi="Angsana New"/>
                <w:sz w:val="28"/>
                <w:szCs w:val="28"/>
              </w:rPr>
              <w:t>11</w:t>
            </w:r>
            <w:r w:rsidRPr="006B55EE">
              <w:rPr>
                <w:rFonts w:ascii="Angsana New" w:hAnsi="Angsana New"/>
                <w:sz w:val="28"/>
                <w:szCs w:val="28"/>
                <w:lang w:val="en-GB"/>
              </w:rPr>
              <w:t>,</w:t>
            </w:r>
            <w:r w:rsidRPr="006B55EE">
              <w:rPr>
                <w:rFonts w:ascii="Angsana New" w:hAnsi="Angsana New"/>
                <w:sz w:val="28"/>
                <w:szCs w:val="28"/>
              </w:rPr>
              <w:t>955</w:t>
            </w:r>
          </w:p>
        </w:tc>
        <w:tc>
          <w:tcPr>
            <w:tcW w:w="266" w:type="dxa"/>
          </w:tcPr>
          <w:p w14:paraId="23F38085" w14:textId="77777777" w:rsidR="00041DA2" w:rsidRPr="00F73D04" w:rsidRDefault="00041DA2" w:rsidP="00041DA2">
            <w:pPr>
              <w:spacing w:line="300" w:lineRule="exact"/>
              <w:ind w:right="-72"/>
              <w:jc w:val="right"/>
              <w:rPr>
                <w:rFonts w:ascii="Angsana New" w:hAnsi="Angsana New"/>
                <w:sz w:val="28"/>
                <w:szCs w:val="28"/>
              </w:rPr>
            </w:pPr>
          </w:p>
        </w:tc>
        <w:tc>
          <w:tcPr>
            <w:tcW w:w="1444" w:type="dxa"/>
            <w:tcBorders>
              <w:top w:val="single" w:sz="4" w:space="0" w:color="auto"/>
            </w:tcBorders>
            <w:vAlign w:val="bottom"/>
          </w:tcPr>
          <w:p w14:paraId="4F963FD6" w14:textId="77777777" w:rsidR="00041DA2" w:rsidRPr="00F73D04" w:rsidRDefault="00041DA2" w:rsidP="00041DA2">
            <w:pPr>
              <w:spacing w:line="300" w:lineRule="exact"/>
              <w:ind w:right="-72"/>
              <w:jc w:val="right"/>
              <w:rPr>
                <w:rFonts w:ascii="Angsana New" w:hAnsi="Angsana New"/>
                <w:sz w:val="28"/>
                <w:szCs w:val="28"/>
              </w:rPr>
            </w:pPr>
            <w:r w:rsidRPr="00F73D04">
              <w:rPr>
                <w:rFonts w:ascii="Angsana New" w:hAnsi="Angsana New"/>
                <w:sz w:val="28"/>
                <w:szCs w:val="28"/>
              </w:rPr>
              <w:t>11</w:t>
            </w:r>
            <w:r w:rsidRPr="00F73D04">
              <w:rPr>
                <w:rFonts w:ascii="Angsana New" w:hAnsi="Angsana New"/>
                <w:sz w:val="28"/>
                <w:szCs w:val="28"/>
                <w:lang w:val="en-GB"/>
              </w:rPr>
              <w:t>,</w:t>
            </w:r>
            <w:r w:rsidRPr="00F73D04">
              <w:rPr>
                <w:rFonts w:ascii="Angsana New" w:hAnsi="Angsana New"/>
                <w:sz w:val="28"/>
                <w:szCs w:val="28"/>
              </w:rPr>
              <w:t>955</w:t>
            </w:r>
          </w:p>
        </w:tc>
      </w:tr>
      <w:tr w:rsidR="00041DA2" w:rsidRPr="00F73D04" w14:paraId="0AE94303" w14:textId="77777777" w:rsidTr="00041DA2">
        <w:trPr>
          <w:cantSplit/>
          <w:trHeight w:val="331"/>
        </w:trPr>
        <w:tc>
          <w:tcPr>
            <w:tcW w:w="5824" w:type="dxa"/>
            <w:vAlign w:val="bottom"/>
          </w:tcPr>
          <w:p w14:paraId="1368D26B" w14:textId="77777777" w:rsidR="00041DA2" w:rsidRPr="00F73D04" w:rsidRDefault="00041DA2" w:rsidP="00041DA2">
            <w:pPr>
              <w:spacing w:line="300" w:lineRule="exact"/>
              <w:ind w:left="417"/>
              <w:rPr>
                <w:rFonts w:ascii="Angsana New" w:hAnsi="Angsana New"/>
                <w:sz w:val="28"/>
                <w:szCs w:val="28"/>
                <w:cs/>
              </w:rPr>
            </w:pPr>
            <w:r w:rsidRPr="00F73D04">
              <w:rPr>
                <w:rFonts w:ascii="Angsana New" w:hAnsi="Angsana New"/>
                <w:sz w:val="28"/>
                <w:szCs w:val="28"/>
                <w:cs/>
              </w:rPr>
              <w:t>เงินกู้ยืมระยะสั้นจากบุคคลหรือบริษัทที่เกี่ยวข้องกัน</w:t>
            </w:r>
          </w:p>
        </w:tc>
        <w:tc>
          <w:tcPr>
            <w:tcW w:w="1620" w:type="dxa"/>
            <w:vAlign w:val="bottom"/>
          </w:tcPr>
          <w:p w14:paraId="375D1DE0" w14:textId="4846002B" w:rsidR="00041DA2" w:rsidRPr="006B55EE" w:rsidRDefault="00041DA2" w:rsidP="00041DA2">
            <w:pPr>
              <w:spacing w:line="300" w:lineRule="exact"/>
              <w:ind w:right="-72"/>
              <w:jc w:val="right"/>
              <w:rPr>
                <w:rFonts w:ascii="Angsana New" w:hAnsi="Angsana New"/>
                <w:sz w:val="28"/>
                <w:szCs w:val="28"/>
              </w:rPr>
            </w:pPr>
            <w:r w:rsidRPr="006B55EE">
              <w:rPr>
                <w:rFonts w:ascii="Angsana New" w:hAnsi="Angsana New"/>
                <w:sz w:val="28"/>
                <w:szCs w:val="28"/>
              </w:rPr>
              <w:t>22</w:t>
            </w:r>
            <w:r w:rsidRPr="006B55EE">
              <w:rPr>
                <w:rFonts w:ascii="Angsana New" w:hAnsi="Angsana New"/>
                <w:sz w:val="28"/>
                <w:szCs w:val="28"/>
                <w:lang w:val="en-GB"/>
              </w:rPr>
              <w:t>,</w:t>
            </w:r>
            <w:r w:rsidRPr="006B55EE">
              <w:rPr>
                <w:rFonts w:ascii="Angsana New" w:hAnsi="Angsana New"/>
                <w:sz w:val="28"/>
                <w:szCs w:val="28"/>
              </w:rPr>
              <w:t>564</w:t>
            </w:r>
          </w:p>
        </w:tc>
        <w:tc>
          <w:tcPr>
            <w:tcW w:w="266" w:type="dxa"/>
          </w:tcPr>
          <w:p w14:paraId="0A4FED66" w14:textId="77777777" w:rsidR="00041DA2" w:rsidRPr="00F73D04" w:rsidRDefault="00041DA2" w:rsidP="00041DA2">
            <w:pPr>
              <w:spacing w:line="300" w:lineRule="exact"/>
              <w:ind w:right="-72"/>
              <w:jc w:val="right"/>
              <w:rPr>
                <w:rFonts w:ascii="Angsana New" w:hAnsi="Angsana New"/>
                <w:sz w:val="28"/>
                <w:szCs w:val="28"/>
              </w:rPr>
            </w:pPr>
          </w:p>
        </w:tc>
        <w:tc>
          <w:tcPr>
            <w:tcW w:w="1444" w:type="dxa"/>
            <w:vAlign w:val="bottom"/>
          </w:tcPr>
          <w:p w14:paraId="37531F6C" w14:textId="77777777" w:rsidR="00041DA2" w:rsidRPr="00F73D04" w:rsidRDefault="00041DA2" w:rsidP="00041DA2">
            <w:pPr>
              <w:spacing w:line="300" w:lineRule="exact"/>
              <w:ind w:right="-72"/>
              <w:jc w:val="right"/>
              <w:rPr>
                <w:rFonts w:ascii="Angsana New" w:hAnsi="Angsana New"/>
                <w:sz w:val="28"/>
                <w:szCs w:val="28"/>
              </w:rPr>
            </w:pPr>
            <w:r w:rsidRPr="00F73D04">
              <w:rPr>
                <w:rFonts w:ascii="Angsana New" w:hAnsi="Angsana New"/>
                <w:sz w:val="28"/>
                <w:szCs w:val="28"/>
              </w:rPr>
              <w:t>22</w:t>
            </w:r>
            <w:r w:rsidRPr="00F73D04">
              <w:rPr>
                <w:rFonts w:ascii="Angsana New" w:hAnsi="Angsana New"/>
                <w:sz w:val="28"/>
                <w:szCs w:val="28"/>
                <w:lang w:val="en-GB"/>
              </w:rPr>
              <w:t>,</w:t>
            </w:r>
            <w:r w:rsidRPr="00F73D04">
              <w:rPr>
                <w:rFonts w:ascii="Angsana New" w:hAnsi="Angsana New"/>
                <w:sz w:val="28"/>
                <w:szCs w:val="28"/>
              </w:rPr>
              <w:t>564</w:t>
            </w:r>
          </w:p>
        </w:tc>
      </w:tr>
      <w:tr w:rsidR="00041DA2" w:rsidRPr="00F73D04" w14:paraId="1AC9B6EB" w14:textId="77777777" w:rsidTr="00041DA2">
        <w:trPr>
          <w:cantSplit/>
          <w:trHeight w:val="331"/>
        </w:trPr>
        <w:tc>
          <w:tcPr>
            <w:tcW w:w="5824" w:type="dxa"/>
            <w:vAlign w:val="bottom"/>
          </w:tcPr>
          <w:p w14:paraId="31BC7639" w14:textId="77777777" w:rsidR="00041DA2" w:rsidRPr="00F73D04" w:rsidRDefault="00041DA2" w:rsidP="00041DA2">
            <w:pPr>
              <w:spacing w:line="300" w:lineRule="exact"/>
              <w:ind w:left="417"/>
              <w:rPr>
                <w:rFonts w:ascii="Angsana New" w:hAnsi="Angsana New"/>
                <w:sz w:val="28"/>
                <w:szCs w:val="28"/>
                <w:cs/>
              </w:rPr>
            </w:pPr>
            <w:r w:rsidRPr="00F73D04">
              <w:rPr>
                <w:rFonts w:ascii="Angsana New" w:hAnsi="Angsana New" w:hint="cs"/>
                <w:sz w:val="28"/>
                <w:szCs w:val="28"/>
                <w:cs/>
              </w:rPr>
              <w:t>ค่าใช้จ่ายค้างจ่าย</w:t>
            </w:r>
          </w:p>
        </w:tc>
        <w:tc>
          <w:tcPr>
            <w:tcW w:w="1620" w:type="dxa"/>
            <w:vAlign w:val="bottom"/>
          </w:tcPr>
          <w:p w14:paraId="26104206" w14:textId="40813E6C" w:rsidR="00041DA2" w:rsidRPr="006B55EE" w:rsidRDefault="00041DA2" w:rsidP="00041DA2">
            <w:pPr>
              <w:spacing w:line="300" w:lineRule="exact"/>
              <w:ind w:right="-72"/>
              <w:jc w:val="right"/>
              <w:rPr>
                <w:rFonts w:ascii="Angsana New" w:hAnsi="Angsana New"/>
                <w:sz w:val="28"/>
                <w:szCs w:val="28"/>
              </w:rPr>
            </w:pPr>
            <w:r w:rsidRPr="006B55EE">
              <w:rPr>
                <w:rFonts w:ascii="Angsana New" w:hAnsi="Angsana New"/>
                <w:sz w:val="28"/>
                <w:szCs w:val="28"/>
              </w:rPr>
              <w:t>3,302</w:t>
            </w:r>
          </w:p>
        </w:tc>
        <w:tc>
          <w:tcPr>
            <w:tcW w:w="266" w:type="dxa"/>
          </w:tcPr>
          <w:p w14:paraId="58C1A76F" w14:textId="77777777" w:rsidR="00041DA2" w:rsidRPr="00F73D04" w:rsidRDefault="00041DA2" w:rsidP="00041DA2">
            <w:pPr>
              <w:spacing w:line="300" w:lineRule="exact"/>
              <w:ind w:right="-72"/>
              <w:jc w:val="right"/>
              <w:rPr>
                <w:rFonts w:ascii="Angsana New" w:hAnsi="Angsana New"/>
                <w:sz w:val="28"/>
                <w:szCs w:val="28"/>
              </w:rPr>
            </w:pPr>
          </w:p>
        </w:tc>
        <w:tc>
          <w:tcPr>
            <w:tcW w:w="1444" w:type="dxa"/>
            <w:vAlign w:val="bottom"/>
          </w:tcPr>
          <w:p w14:paraId="18414390" w14:textId="77777777" w:rsidR="00041DA2" w:rsidRPr="00F73D04" w:rsidRDefault="00041DA2" w:rsidP="00041DA2">
            <w:pPr>
              <w:spacing w:line="300" w:lineRule="exact"/>
              <w:ind w:right="-72"/>
              <w:jc w:val="right"/>
              <w:rPr>
                <w:rFonts w:ascii="Angsana New" w:hAnsi="Angsana New"/>
                <w:sz w:val="28"/>
                <w:szCs w:val="28"/>
              </w:rPr>
            </w:pPr>
            <w:r w:rsidRPr="00F73D04">
              <w:rPr>
                <w:rFonts w:ascii="Angsana New" w:hAnsi="Angsana New"/>
                <w:sz w:val="28"/>
                <w:szCs w:val="28"/>
              </w:rPr>
              <w:t>3,302</w:t>
            </w:r>
          </w:p>
        </w:tc>
      </w:tr>
      <w:tr w:rsidR="00041DA2" w:rsidRPr="00F73D04" w14:paraId="028C75E4" w14:textId="77777777" w:rsidTr="00041DA2">
        <w:trPr>
          <w:cantSplit/>
          <w:trHeight w:val="331"/>
        </w:trPr>
        <w:tc>
          <w:tcPr>
            <w:tcW w:w="5824" w:type="dxa"/>
            <w:vAlign w:val="bottom"/>
          </w:tcPr>
          <w:p w14:paraId="477B1369" w14:textId="77777777" w:rsidR="00041DA2" w:rsidRPr="00F73D04" w:rsidRDefault="00041DA2" w:rsidP="00041DA2">
            <w:pPr>
              <w:spacing w:line="300" w:lineRule="exact"/>
              <w:ind w:left="417"/>
              <w:rPr>
                <w:rFonts w:ascii="Angsana New" w:hAnsi="Angsana New"/>
                <w:sz w:val="28"/>
                <w:szCs w:val="28"/>
                <w:cs/>
              </w:rPr>
            </w:pPr>
            <w:r w:rsidRPr="00F73D04">
              <w:rPr>
                <w:rFonts w:ascii="Angsana New" w:hAnsi="Angsana New"/>
                <w:sz w:val="28"/>
                <w:szCs w:val="28"/>
                <w:cs/>
              </w:rPr>
              <w:t>หนี้สินหมุนเวียนอื่น</w:t>
            </w:r>
          </w:p>
        </w:tc>
        <w:tc>
          <w:tcPr>
            <w:tcW w:w="1620" w:type="dxa"/>
            <w:vAlign w:val="bottom"/>
          </w:tcPr>
          <w:p w14:paraId="57A48C45" w14:textId="3944960B" w:rsidR="00041DA2" w:rsidRPr="006B55EE" w:rsidRDefault="00041DA2" w:rsidP="00041DA2">
            <w:pPr>
              <w:spacing w:line="300" w:lineRule="exact"/>
              <w:ind w:right="-72"/>
              <w:jc w:val="right"/>
              <w:rPr>
                <w:rFonts w:ascii="Angsana New" w:hAnsi="Angsana New"/>
                <w:sz w:val="28"/>
                <w:szCs w:val="28"/>
                <w:lang w:val="en-GB"/>
              </w:rPr>
            </w:pPr>
            <w:r w:rsidRPr="006B55EE">
              <w:rPr>
                <w:rFonts w:ascii="Angsana New" w:hAnsi="Angsana New"/>
                <w:sz w:val="28"/>
                <w:szCs w:val="28"/>
              </w:rPr>
              <w:t>18</w:t>
            </w:r>
          </w:p>
        </w:tc>
        <w:tc>
          <w:tcPr>
            <w:tcW w:w="266" w:type="dxa"/>
          </w:tcPr>
          <w:p w14:paraId="5EA606D6" w14:textId="77777777" w:rsidR="00041DA2" w:rsidRPr="00F73D04" w:rsidRDefault="00041DA2" w:rsidP="00041DA2">
            <w:pPr>
              <w:spacing w:line="300" w:lineRule="exact"/>
              <w:ind w:right="-72"/>
              <w:jc w:val="right"/>
              <w:rPr>
                <w:rFonts w:ascii="Angsana New" w:hAnsi="Angsana New"/>
                <w:sz w:val="28"/>
                <w:szCs w:val="28"/>
              </w:rPr>
            </w:pPr>
          </w:p>
        </w:tc>
        <w:tc>
          <w:tcPr>
            <w:tcW w:w="1444" w:type="dxa"/>
            <w:vAlign w:val="bottom"/>
          </w:tcPr>
          <w:p w14:paraId="22611C6E" w14:textId="77777777" w:rsidR="00041DA2" w:rsidRPr="00F73D04" w:rsidRDefault="00041DA2" w:rsidP="00041DA2">
            <w:pPr>
              <w:spacing w:line="300" w:lineRule="exact"/>
              <w:ind w:right="-72"/>
              <w:jc w:val="right"/>
              <w:rPr>
                <w:rFonts w:ascii="Angsana New" w:hAnsi="Angsana New"/>
                <w:sz w:val="28"/>
                <w:szCs w:val="28"/>
              </w:rPr>
            </w:pPr>
            <w:r w:rsidRPr="00F73D04">
              <w:rPr>
                <w:rFonts w:ascii="Angsana New" w:hAnsi="Angsana New"/>
                <w:sz w:val="28"/>
                <w:szCs w:val="28"/>
              </w:rPr>
              <w:t>18</w:t>
            </w:r>
          </w:p>
        </w:tc>
      </w:tr>
      <w:tr w:rsidR="00041DA2" w:rsidRPr="00F73D04" w14:paraId="76061A19" w14:textId="77777777" w:rsidTr="00DF7548">
        <w:trPr>
          <w:cantSplit/>
          <w:trHeight w:val="331"/>
        </w:trPr>
        <w:tc>
          <w:tcPr>
            <w:tcW w:w="5824" w:type="dxa"/>
            <w:vAlign w:val="bottom"/>
          </w:tcPr>
          <w:p w14:paraId="61935BB5" w14:textId="77777777" w:rsidR="00041DA2" w:rsidRPr="00F73D04" w:rsidRDefault="00041DA2" w:rsidP="00041DA2">
            <w:pPr>
              <w:spacing w:line="300" w:lineRule="exact"/>
              <w:ind w:left="417"/>
              <w:rPr>
                <w:rFonts w:ascii="Angsana New" w:hAnsi="Angsana New"/>
                <w:sz w:val="28"/>
                <w:szCs w:val="28"/>
                <w:cs/>
              </w:rPr>
            </w:pPr>
            <w:r w:rsidRPr="00F73D04">
              <w:rPr>
                <w:rFonts w:ascii="Angsana New" w:hAnsi="Angsana New"/>
                <w:sz w:val="28"/>
                <w:szCs w:val="28"/>
                <w:cs/>
              </w:rPr>
              <w:t>ประมาณการหนี้สินสำหรับผลประโยชน์พนักงาน</w:t>
            </w:r>
          </w:p>
        </w:tc>
        <w:tc>
          <w:tcPr>
            <w:tcW w:w="1620" w:type="dxa"/>
            <w:tcBorders>
              <w:bottom w:val="single" w:sz="4" w:space="0" w:color="auto"/>
            </w:tcBorders>
            <w:vAlign w:val="bottom"/>
          </w:tcPr>
          <w:p w14:paraId="6D320B37" w14:textId="173CF18D" w:rsidR="00041DA2" w:rsidRPr="006B55EE" w:rsidRDefault="00041DA2" w:rsidP="00041DA2">
            <w:pPr>
              <w:spacing w:line="300" w:lineRule="exact"/>
              <w:ind w:right="-72"/>
              <w:jc w:val="right"/>
              <w:rPr>
                <w:rFonts w:ascii="Angsana New" w:hAnsi="Angsana New"/>
                <w:sz w:val="28"/>
                <w:szCs w:val="28"/>
                <w:lang w:val="en-GB"/>
              </w:rPr>
            </w:pPr>
            <w:r w:rsidRPr="006B55EE">
              <w:rPr>
                <w:rFonts w:ascii="Angsana New" w:hAnsi="Angsana New"/>
                <w:sz w:val="28"/>
                <w:szCs w:val="28"/>
              </w:rPr>
              <w:t>153</w:t>
            </w:r>
          </w:p>
        </w:tc>
        <w:tc>
          <w:tcPr>
            <w:tcW w:w="266" w:type="dxa"/>
          </w:tcPr>
          <w:p w14:paraId="33E5335E" w14:textId="77777777" w:rsidR="00041DA2" w:rsidRPr="00F73D04" w:rsidRDefault="00041DA2" w:rsidP="00041DA2">
            <w:pPr>
              <w:spacing w:line="300" w:lineRule="exact"/>
              <w:ind w:right="-72"/>
              <w:jc w:val="right"/>
              <w:rPr>
                <w:rFonts w:ascii="Angsana New" w:hAnsi="Angsana New"/>
                <w:sz w:val="28"/>
                <w:szCs w:val="28"/>
              </w:rPr>
            </w:pPr>
          </w:p>
        </w:tc>
        <w:tc>
          <w:tcPr>
            <w:tcW w:w="1444" w:type="dxa"/>
            <w:tcBorders>
              <w:bottom w:val="single" w:sz="4" w:space="0" w:color="auto"/>
            </w:tcBorders>
            <w:vAlign w:val="bottom"/>
          </w:tcPr>
          <w:p w14:paraId="7AF076AF" w14:textId="77777777" w:rsidR="00041DA2" w:rsidRPr="00F73D04" w:rsidRDefault="00041DA2" w:rsidP="00041DA2">
            <w:pPr>
              <w:spacing w:line="300" w:lineRule="exact"/>
              <w:ind w:right="-72"/>
              <w:jc w:val="right"/>
              <w:rPr>
                <w:rFonts w:ascii="Angsana New" w:hAnsi="Angsana New"/>
                <w:sz w:val="28"/>
                <w:szCs w:val="28"/>
              </w:rPr>
            </w:pPr>
            <w:r w:rsidRPr="00F73D04">
              <w:rPr>
                <w:rFonts w:ascii="Angsana New" w:hAnsi="Angsana New"/>
                <w:sz w:val="28"/>
                <w:szCs w:val="28"/>
              </w:rPr>
              <w:t>153</w:t>
            </w:r>
          </w:p>
        </w:tc>
      </w:tr>
      <w:tr w:rsidR="00041DA2" w:rsidRPr="00F73D04" w14:paraId="1FADF505" w14:textId="77777777" w:rsidTr="00DF7548">
        <w:trPr>
          <w:cantSplit/>
          <w:trHeight w:val="331"/>
        </w:trPr>
        <w:tc>
          <w:tcPr>
            <w:tcW w:w="5824" w:type="dxa"/>
            <w:vAlign w:val="bottom"/>
          </w:tcPr>
          <w:p w14:paraId="63241B1B" w14:textId="77777777" w:rsidR="00041DA2" w:rsidRPr="00F73D04" w:rsidRDefault="00041DA2" w:rsidP="00041DA2">
            <w:pPr>
              <w:spacing w:line="300" w:lineRule="exact"/>
              <w:ind w:left="417"/>
              <w:rPr>
                <w:rFonts w:ascii="Angsana New" w:hAnsi="Angsana New"/>
                <w:b/>
                <w:bCs/>
                <w:sz w:val="28"/>
                <w:szCs w:val="28"/>
                <w:cs/>
              </w:rPr>
            </w:pPr>
            <w:r w:rsidRPr="00F73D04">
              <w:rPr>
                <w:rFonts w:ascii="Angsana New" w:hAnsi="Angsana New"/>
                <w:b/>
                <w:bCs/>
                <w:sz w:val="28"/>
                <w:szCs w:val="28"/>
                <w:cs/>
              </w:rPr>
              <w:t>รวมหนี้สิน</w:t>
            </w:r>
          </w:p>
        </w:tc>
        <w:tc>
          <w:tcPr>
            <w:tcW w:w="1620" w:type="dxa"/>
            <w:tcBorders>
              <w:top w:val="single" w:sz="4" w:space="0" w:color="auto"/>
              <w:bottom w:val="single" w:sz="4" w:space="0" w:color="auto"/>
            </w:tcBorders>
            <w:vAlign w:val="bottom"/>
          </w:tcPr>
          <w:p w14:paraId="7B30B58B" w14:textId="180B61A0" w:rsidR="00041DA2" w:rsidRPr="006B55EE" w:rsidRDefault="00041DA2" w:rsidP="00041DA2">
            <w:pPr>
              <w:spacing w:line="300" w:lineRule="exact"/>
              <w:ind w:right="-72"/>
              <w:jc w:val="right"/>
              <w:rPr>
                <w:rFonts w:ascii="Angsana New" w:hAnsi="Angsana New"/>
                <w:b/>
                <w:bCs/>
                <w:sz w:val="28"/>
                <w:szCs w:val="28"/>
                <w:lang w:val="en-GB"/>
              </w:rPr>
            </w:pPr>
            <w:r w:rsidRPr="006B55EE">
              <w:rPr>
                <w:rFonts w:ascii="Angsana New" w:hAnsi="Angsana New"/>
                <w:b/>
                <w:bCs/>
                <w:sz w:val="28"/>
                <w:szCs w:val="28"/>
              </w:rPr>
              <w:t>37</w:t>
            </w:r>
            <w:r w:rsidRPr="006B55EE">
              <w:rPr>
                <w:rFonts w:ascii="Angsana New" w:hAnsi="Angsana New"/>
                <w:b/>
                <w:bCs/>
                <w:sz w:val="28"/>
                <w:szCs w:val="28"/>
                <w:lang w:val="en-GB"/>
              </w:rPr>
              <w:t>,</w:t>
            </w:r>
            <w:r w:rsidRPr="006B55EE">
              <w:rPr>
                <w:rFonts w:ascii="Angsana New" w:hAnsi="Angsana New"/>
                <w:b/>
                <w:bCs/>
                <w:sz w:val="28"/>
                <w:szCs w:val="28"/>
              </w:rPr>
              <w:t>992</w:t>
            </w:r>
          </w:p>
        </w:tc>
        <w:tc>
          <w:tcPr>
            <w:tcW w:w="266" w:type="dxa"/>
          </w:tcPr>
          <w:p w14:paraId="16B1946D" w14:textId="77777777" w:rsidR="00041DA2" w:rsidRPr="00F73D04" w:rsidRDefault="00041DA2" w:rsidP="00041DA2">
            <w:pPr>
              <w:spacing w:line="300" w:lineRule="exact"/>
              <w:ind w:right="-72"/>
              <w:jc w:val="right"/>
              <w:rPr>
                <w:rFonts w:ascii="Angsana New" w:hAnsi="Angsana New"/>
                <w:b/>
                <w:bCs/>
                <w:sz w:val="28"/>
                <w:szCs w:val="28"/>
              </w:rPr>
            </w:pPr>
          </w:p>
        </w:tc>
        <w:tc>
          <w:tcPr>
            <w:tcW w:w="1444" w:type="dxa"/>
            <w:tcBorders>
              <w:top w:val="single" w:sz="4" w:space="0" w:color="auto"/>
              <w:bottom w:val="single" w:sz="4" w:space="0" w:color="auto"/>
            </w:tcBorders>
            <w:vAlign w:val="bottom"/>
          </w:tcPr>
          <w:p w14:paraId="3597E80C" w14:textId="77777777" w:rsidR="00041DA2" w:rsidRPr="00F73D04" w:rsidRDefault="00041DA2" w:rsidP="00041DA2">
            <w:pPr>
              <w:spacing w:line="300" w:lineRule="exact"/>
              <w:ind w:right="-72"/>
              <w:jc w:val="right"/>
              <w:rPr>
                <w:rFonts w:ascii="Angsana New" w:hAnsi="Angsana New"/>
                <w:b/>
                <w:bCs/>
                <w:sz w:val="28"/>
                <w:szCs w:val="28"/>
              </w:rPr>
            </w:pPr>
            <w:r w:rsidRPr="00F73D04">
              <w:rPr>
                <w:rFonts w:ascii="Angsana New" w:hAnsi="Angsana New"/>
                <w:b/>
                <w:bCs/>
                <w:sz w:val="28"/>
                <w:szCs w:val="28"/>
              </w:rPr>
              <w:t>37</w:t>
            </w:r>
            <w:r w:rsidRPr="00F73D04">
              <w:rPr>
                <w:rFonts w:ascii="Angsana New" w:hAnsi="Angsana New"/>
                <w:b/>
                <w:bCs/>
                <w:sz w:val="28"/>
                <w:szCs w:val="28"/>
                <w:lang w:val="en-GB"/>
              </w:rPr>
              <w:t>,</w:t>
            </w:r>
            <w:r w:rsidRPr="00F73D04">
              <w:rPr>
                <w:rFonts w:ascii="Angsana New" w:hAnsi="Angsana New"/>
                <w:b/>
                <w:bCs/>
                <w:sz w:val="28"/>
                <w:szCs w:val="28"/>
              </w:rPr>
              <w:t>992</w:t>
            </w:r>
          </w:p>
        </w:tc>
      </w:tr>
      <w:tr w:rsidR="00041DA2" w:rsidRPr="00F73D04" w14:paraId="0252B6B6" w14:textId="77777777" w:rsidTr="0095280D">
        <w:trPr>
          <w:cantSplit/>
          <w:trHeight w:val="331"/>
        </w:trPr>
        <w:tc>
          <w:tcPr>
            <w:tcW w:w="5824" w:type="dxa"/>
            <w:vAlign w:val="bottom"/>
          </w:tcPr>
          <w:p w14:paraId="6F9D806E" w14:textId="77777777" w:rsidR="00041DA2" w:rsidRPr="00F73D04" w:rsidRDefault="00041DA2" w:rsidP="00041DA2">
            <w:pPr>
              <w:spacing w:line="300" w:lineRule="exact"/>
              <w:ind w:left="417"/>
              <w:rPr>
                <w:rFonts w:ascii="Angsana New" w:hAnsi="Angsana New"/>
                <w:b/>
                <w:bCs/>
                <w:sz w:val="28"/>
                <w:szCs w:val="28"/>
                <w:cs/>
              </w:rPr>
            </w:pPr>
            <w:r w:rsidRPr="00F73D04">
              <w:rPr>
                <w:rFonts w:ascii="Angsana New" w:hAnsi="Angsana New"/>
                <w:b/>
                <w:bCs/>
                <w:sz w:val="28"/>
                <w:szCs w:val="28"/>
                <w:cs/>
              </w:rPr>
              <w:t>มูลค่าสินทรัพย์ที่ได้มาที่ระบุได้และหนี้สินที่รับมา</w:t>
            </w:r>
          </w:p>
        </w:tc>
        <w:tc>
          <w:tcPr>
            <w:tcW w:w="1620" w:type="dxa"/>
            <w:tcBorders>
              <w:top w:val="single" w:sz="4" w:space="0" w:color="auto"/>
            </w:tcBorders>
          </w:tcPr>
          <w:p w14:paraId="0854DDF9" w14:textId="77777777" w:rsidR="00041DA2" w:rsidRPr="006B55EE" w:rsidRDefault="00041DA2" w:rsidP="00041DA2">
            <w:pPr>
              <w:spacing w:line="300" w:lineRule="exact"/>
              <w:ind w:right="-72"/>
              <w:jc w:val="right"/>
              <w:rPr>
                <w:rFonts w:ascii="Angsana New" w:hAnsi="Angsana New"/>
                <w:b/>
                <w:bCs/>
                <w:sz w:val="28"/>
                <w:szCs w:val="28"/>
              </w:rPr>
            </w:pPr>
          </w:p>
        </w:tc>
        <w:tc>
          <w:tcPr>
            <w:tcW w:w="266" w:type="dxa"/>
          </w:tcPr>
          <w:p w14:paraId="3AD43D0C" w14:textId="77777777" w:rsidR="00041DA2" w:rsidRPr="00F73D04" w:rsidRDefault="00041DA2" w:rsidP="00041DA2">
            <w:pPr>
              <w:spacing w:line="300" w:lineRule="exact"/>
              <w:ind w:right="-72"/>
              <w:jc w:val="right"/>
              <w:rPr>
                <w:rFonts w:ascii="Angsana New" w:hAnsi="Angsana New"/>
                <w:b/>
                <w:bCs/>
                <w:sz w:val="28"/>
                <w:szCs w:val="28"/>
              </w:rPr>
            </w:pPr>
          </w:p>
        </w:tc>
        <w:tc>
          <w:tcPr>
            <w:tcW w:w="1444" w:type="dxa"/>
            <w:tcBorders>
              <w:top w:val="single" w:sz="4" w:space="0" w:color="auto"/>
            </w:tcBorders>
          </w:tcPr>
          <w:p w14:paraId="7B36D9E9" w14:textId="77777777" w:rsidR="00041DA2" w:rsidRPr="00F73D04" w:rsidRDefault="00041DA2" w:rsidP="00041DA2">
            <w:pPr>
              <w:spacing w:line="300" w:lineRule="exact"/>
              <w:ind w:right="-72"/>
              <w:jc w:val="right"/>
              <w:rPr>
                <w:rFonts w:ascii="Angsana New" w:hAnsi="Angsana New"/>
                <w:b/>
                <w:bCs/>
                <w:sz w:val="28"/>
                <w:szCs w:val="28"/>
              </w:rPr>
            </w:pPr>
          </w:p>
        </w:tc>
      </w:tr>
      <w:tr w:rsidR="00041DA2" w:rsidRPr="00F73D04" w14:paraId="0BAEDE1F" w14:textId="77777777" w:rsidTr="0095280D">
        <w:trPr>
          <w:cantSplit/>
          <w:trHeight w:val="331"/>
        </w:trPr>
        <w:tc>
          <w:tcPr>
            <w:tcW w:w="5824" w:type="dxa"/>
            <w:vAlign w:val="bottom"/>
          </w:tcPr>
          <w:p w14:paraId="3A38095B" w14:textId="77777777" w:rsidR="00041DA2" w:rsidRPr="00F73D04" w:rsidRDefault="00041DA2" w:rsidP="00041DA2">
            <w:pPr>
              <w:spacing w:line="300" w:lineRule="exact"/>
              <w:ind w:left="417"/>
              <w:rPr>
                <w:rFonts w:ascii="Angsana New" w:hAnsi="Angsana New"/>
                <w:b/>
                <w:bCs/>
                <w:sz w:val="28"/>
                <w:szCs w:val="28"/>
                <w:cs/>
              </w:rPr>
            </w:pPr>
            <w:r w:rsidRPr="00F73D04">
              <w:rPr>
                <w:rFonts w:ascii="Angsana New" w:hAnsi="Angsana New"/>
                <w:b/>
                <w:bCs/>
                <w:sz w:val="28"/>
                <w:szCs w:val="28"/>
                <w:cs/>
              </w:rPr>
              <w:t>สินทรัพย์ที่สามารถระบุได้สุทธิ</w:t>
            </w:r>
          </w:p>
        </w:tc>
        <w:tc>
          <w:tcPr>
            <w:tcW w:w="1620" w:type="dxa"/>
            <w:tcBorders>
              <w:bottom w:val="single" w:sz="4" w:space="0" w:color="auto"/>
            </w:tcBorders>
            <w:vAlign w:val="bottom"/>
          </w:tcPr>
          <w:p w14:paraId="12CBCC78" w14:textId="5E2600CF" w:rsidR="00041DA2" w:rsidRPr="006B55EE" w:rsidRDefault="00041DA2" w:rsidP="00041DA2">
            <w:pPr>
              <w:spacing w:line="300" w:lineRule="exact"/>
              <w:ind w:right="-72"/>
              <w:jc w:val="right"/>
              <w:rPr>
                <w:rFonts w:ascii="Angsana New" w:hAnsi="Angsana New"/>
                <w:b/>
                <w:bCs/>
                <w:sz w:val="28"/>
                <w:szCs w:val="28"/>
              </w:rPr>
            </w:pPr>
            <w:r w:rsidRPr="006B55EE">
              <w:rPr>
                <w:rFonts w:ascii="Angsana New" w:hAnsi="Angsana New"/>
                <w:b/>
                <w:bCs/>
                <w:sz w:val="28"/>
                <w:szCs w:val="28"/>
              </w:rPr>
              <w:t>67,</w:t>
            </w:r>
            <w:r w:rsidR="009E2460">
              <w:rPr>
                <w:rFonts w:ascii="Angsana New" w:hAnsi="Angsana New"/>
                <w:b/>
                <w:bCs/>
                <w:sz w:val="28"/>
                <w:szCs w:val="28"/>
              </w:rPr>
              <w:t>778</w:t>
            </w:r>
          </w:p>
        </w:tc>
        <w:tc>
          <w:tcPr>
            <w:tcW w:w="266" w:type="dxa"/>
          </w:tcPr>
          <w:p w14:paraId="2F6FCAFF" w14:textId="77777777" w:rsidR="00041DA2" w:rsidRPr="00F73D04" w:rsidRDefault="00041DA2" w:rsidP="00041DA2">
            <w:pPr>
              <w:spacing w:line="300" w:lineRule="exact"/>
              <w:ind w:right="-72"/>
              <w:jc w:val="right"/>
              <w:rPr>
                <w:rFonts w:ascii="Angsana New" w:hAnsi="Angsana New"/>
                <w:b/>
                <w:bCs/>
                <w:sz w:val="28"/>
                <w:szCs w:val="28"/>
              </w:rPr>
            </w:pPr>
          </w:p>
        </w:tc>
        <w:tc>
          <w:tcPr>
            <w:tcW w:w="1444" w:type="dxa"/>
            <w:tcBorders>
              <w:bottom w:val="single" w:sz="4" w:space="0" w:color="auto"/>
            </w:tcBorders>
          </w:tcPr>
          <w:p w14:paraId="6ECB6356" w14:textId="77777777" w:rsidR="00041DA2" w:rsidRPr="00F73D04" w:rsidRDefault="00041DA2" w:rsidP="00041DA2">
            <w:pPr>
              <w:spacing w:line="300" w:lineRule="exact"/>
              <w:ind w:right="-72"/>
              <w:jc w:val="right"/>
              <w:rPr>
                <w:rFonts w:ascii="Angsana New" w:hAnsi="Angsana New"/>
                <w:b/>
                <w:bCs/>
                <w:sz w:val="28"/>
                <w:szCs w:val="28"/>
              </w:rPr>
            </w:pPr>
            <w:r w:rsidRPr="00F73D04">
              <w:rPr>
                <w:rFonts w:ascii="Angsana New" w:hAnsi="Angsana New"/>
                <w:b/>
                <w:bCs/>
                <w:sz w:val="28"/>
                <w:szCs w:val="28"/>
              </w:rPr>
              <w:t>63</w:t>
            </w:r>
            <w:r w:rsidRPr="00F73D04">
              <w:rPr>
                <w:rFonts w:ascii="Angsana New" w:hAnsi="Angsana New"/>
                <w:b/>
                <w:bCs/>
                <w:sz w:val="28"/>
                <w:szCs w:val="28"/>
                <w:lang w:val="en-GB"/>
              </w:rPr>
              <w:t>,</w:t>
            </w:r>
            <w:r w:rsidRPr="00F73D04">
              <w:rPr>
                <w:rFonts w:ascii="Angsana New" w:hAnsi="Angsana New"/>
                <w:b/>
                <w:bCs/>
                <w:sz w:val="28"/>
                <w:szCs w:val="28"/>
              </w:rPr>
              <w:t>358</w:t>
            </w:r>
          </w:p>
        </w:tc>
      </w:tr>
      <w:tr w:rsidR="00041DA2" w:rsidRPr="00F73D04" w14:paraId="5DB6B6F5" w14:textId="77777777" w:rsidTr="0095280D">
        <w:trPr>
          <w:cantSplit/>
        </w:trPr>
        <w:tc>
          <w:tcPr>
            <w:tcW w:w="5824" w:type="dxa"/>
            <w:vAlign w:val="bottom"/>
          </w:tcPr>
          <w:p w14:paraId="4E8BF2C0" w14:textId="77777777" w:rsidR="00041DA2" w:rsidRPr="00F73D04" w:rsidRDefault="00041DA2" w:rsidP="00041DA2">
            <w:pPr>
              <w:spacing w:line="300" w:lineRule="exact"/>
              <w:ind w:left="417"/>
              <w:jc w:val="thaiDistribute"/>
              <w:rPr>
                <w:rFonts w:ascii="Angsana New" w:hAnsi="Angsana New"/>
                <w:sz w:val="28"/>
                <w:szCs w:val="28"/>
              </w:rPr>
            </w:pPr>
            <w:r w:rsidRPr="00F73D04">
              <w:rPr>
                <w:rFonts w:ascii="Angsana New" w:hAnsi="Angsana New"/>
                <w:sz w:val="28"/>
                <w:szCs w:val="28"/>
                <w:cs/>
              </w:rPr>
              <w:t>เงินสด</w:t>
            </w:r>
            <w:r w:rsidRPr="00F73D04">
              <w:rPr>
                <w:rFonts w:ascii="Angsana New" w:hAnsi="Angsana New" w:hint="cs"/>
                <w:sz w:val="28"/>
                <w:szCs w:val="28"/>
                <w:cs/>
              </w:rPr>
              <w:t>จ่าย</w:t>
            </w:r>
          </w:p>
        </w:tc>
        <w:tc>
          <w:tcPr>
            <w:tcW w:w="1620" w:type="dxa"/>
            <w:tcBorders>
              <w:top w:val="single" w:sz="4" w:space="0" w:color="auto"/>
            </w:tcBorders>
            <w:vAlign w:val="bottom"/>
          </w:tcPr>
          <w:p w14:paraId="69EC7F06" w14:textId="535B7C29" w:rsidR="00041DA2" w:rsidRPr="006B55EE" w:rsidRDefault="008F3394" w:rsidP="00041DA2">
            <w:pPr>
              <w:pBdr>
                <w:bottom w:val="single" w:sz="4" w:space="1" w:color="auto"/>
              </w:pBdr>
              <w:spacing w:line="300" w:lineRule="exact"/>
              <w:ind w:right="-72"/>
              <w:jc w:val="right"/>
              <w:rPr>
                <w:rFonts w:ascii="Angsana New" w:hAnsi="Angsana New"/>
                <w:sz w:val="28"/>
                <w:szCs w:val="28"/>
              </w:rPr>
            </w:pPr>
            <w:r>
              <w:rPr>
                <w:rFonts w:ascii="Angsana New" w:hAnsi="Angsana New"/>
                <w:sz w:val="28"/>
                <w:szCs w:val="28"/>
              </w:rPr>
              <w:t>(</w:t>
            </w:r>
            <w:r w:rsidR="00041DA2" w:rsidRPr="006B55EE">
              <w:rPr>
                <w:rFonts w:ascii="Angsana New" w:hAnsi="Angsana New"/>
                <w:sz w:val="28"/>
                <w:szCs w:val="28"/>
              </w:rPr>
              <w:t>150,000</w:t>
            </w:r>
            <w:r>
              <w:rPr>
                <w:rFonts w:ascii="Angsana New" w:hAnsi="Angsana New"/>
                <w:sz w:val="28"/>
                <w:szCs w:val="28"/>
              </w:rPr>
              <w:t>)</w:t>
            </w:r>
          </w:p>
        </w:tc>
        <w:tc>
          <w:tcPr>
            <w:tcW w:w="266" w:type="dxa"/>
          </w:tcPr>
          <w:p w14:paraId="30D1E9C3" w14:textId="77777777" w:rsidR="00041DA2" w:rsidRPr="00933373" w:rsidRDefault="00041DA2" w:rsidP="00041DA2">
            <w:pPr>
              <w:spacing w:line="300" w:lineRule="exact"/>
              <w:ind w:right="-72"/>
              <w:jc w:val="right"/>
              <w:rPr>
                <w:rFonts w:ascii="Angsana New" w:hAnsi="Angsana New"/>
                <w:sz w:val="28"/>
                <w:szCs w:val="28"/>
              </w:rPr>
            </w:pPr>
          </w:p>
        </w:tc>
        <w:tc>
          <w:tcPr>
            <w:tcW w:w="1444" w:type="dxa"/>
            <w:tcBorders>
              <w:top w:val="single" w:sz="4" w:space="0" w:color="auto"/>
            </w:tcBorders>
            <w:vAlign w:val="bottom"/>
          </w:tcPr>
          <w:p w14:paraId="0001BCDA" w14:textId="71714080" w:rsidR="00041DA2" w:rsidRPr="00F73D04" w:rsidRDefault="008F3394" w:rsidP="00041DA2">
            <w:pPr>
              <w:pBdr>
                <w:bottom w:val="single" w:sz="4" w:space="1" w:color="auto"/>
              </w:pBdr>
              <w:spacing w:line="300" w:lineRule="exact"/>
              <w:ind w:right="-72"/>
              <w:jc w:val="right"/>
              <w:rPr>
                <w:rFonts w:ascii="Angsana New" w:hAnsi="Angsana New"/>
                <w:sz w:val="28"/>
                <w:szCs w:val="28"/>
              </w:rPr>
            </w:pPr>
            <w:r>
              <w:rPr>
                <w:rFonts w:ascii="Angsana New" w:hAnsi="Angsana New"/>
                <w:sz w:val="28"/>
                <w:szCs w:val="28"/>
              </w:rPr>
              <w:t>(</w:t>
            </w:r>
            <w:r w:rsidR="00041DA2" w:rsidRPr="00F73D04">
              <w:rPr>
                <w:rFonts w:ascii="Angsana New" w:hAnsi="Angsana New"/>
                <w:sz w:val="28"/>
                <w:szCs w:val="28"/>
              </w:rPr>
              <w:t>150</w:t>
            </w:r>
            <w:r w:rsidR="00041DA2" w:rsidRPr="00F73D04">
              <w:rPr>
                <w:rFonts w:ascii="Angsana New" w:hAnsi="Angsana New"/>
                <w:sz w:val="28"/>
                <w:szCs w:val="28"/>
                <w:lang w:val="en-GB"/>
              </w:rPr>
              <w:t>,</w:t>
            </w:r>
            <w:r w:rsidR="00041DA2" w:rsidRPr="00F73D04">
              <w:rPr>
                <w:rFonts w:ascii="Angsana New" w:hAnsi="Angsana New"/>
                <w:sz w:val="28"/>
                <w:szCs w:val="28"/>
              </w:rPr>
              <w:t>000</w:t>
            </w:r>
            <w:r>
              <w:rPr>
                <w:rFonts w:ascii="Angsana New" w:hAnsi="Angsana New"/>
                <w:sz w:val="28"/>
                <w:szCs w:val="28"/>
              </w:rPr>
              <w:t>)</w:t>
            </w:r>
          </w:p>
        </w:tc>
      </w:tr>
      <w:tr w:rsidR="00041DA2" w:rsidRPr="00F73D04" w14:paraId="355F1868" w14:textId="77777777" w:rsidTr="00041DA2">
        <w:trPr>
          <w:cantSplit/>
        </w:trPr>
        <w:tc>
          <w:tcPr>
            <w:tcW w:w="5824" w:type="dxa"/>
            <w:vAlign w:val="bottom"/>
          </w:tcPr>
          <w:p w14:paraId="4595C4F3" w14:textId="77777777" w:rsidR="00041DA2" w:rsidRPr="00F73D04" w:rsidRDefault="00041DA2" w:rsidP="00041DA2">
            <w:pPr>
              <w:spacing w:before="10" w:after="10" w:line="300" w:lineRule="exact"/>
              <w:ind w:left="417"/>
              <w:jc w:val="thaiDistribute"/>
              <w:rPr>
                <w:rFonts w:ascii="Angsana New" w:hAnsi="Angsana New"/>
                <w:b/>
                <w:bCs/>
                <w:sz w:val="28"/>
                <w:szCs w:val="28"/>
                <w:cs/>
              </w:rPr>
            </w:pPr>
            <w:r w:rsidRPr="00F73D04">
              <w:rPr>
                <w:rFonts w:ascii="Angsana New" w:hAnsi="Angsana New" w:hint="cs"/>
                <w:b/>
                <w:bCs/>
                <w:sz w:val="28"/>
                <w:szCs w:val="28"/>
                <w:cs/>
              </w:rPr>
              <w:t xml:space="preserve">   รวม</w:t>
            </w:r>
          </w:p>
        </w:tc>
        <w:tc>
          <w:tcPr>
            <w:tcW w:w="1620" w:type="dxa"/>
            <w:vAlign w:val="bottom"/>
          </w:tcPr>
          <w:p w14:paraId="1DB16DDB" w14:textId="156BB9AD" w:rsidR="00041DA2" w:rsidRPr="006B55EE" w:rsidRDefault="00E46F3A" w:rsidP="00041DA2">
            <w:pPr>
              <w:pBdr>
                <w:bottom w:val="single" w:sz="4" w:space="1" w:color="000000"/>
              </w:pBdr>
              <w:spacing w:before="10" w:after="10" w:line="300" w:lineRule="exact"/>
              <w:ind w:right="-72"/>
              <w:jc w:val="right"/>
              <w:rPr>
                <w:rFonts w:ascii="Angsana New" w:hAnsi="Angsana New"/>
                <w:b/>
                <w:bCs/>
                <w:sz w:val="28"/>
                <w:szCs w:val="28"/>
              </w:rPr>
            </w:pPr>
            <w:r>
              <w:rPr>
                <w:rFonts w:ascii="Angsana New" w:hAnsi="Angsana New"/>
                <w:b/>
                <w:bCs/>
                <w:sz w:val="28"/>
                <w:szCs w:val="28"/>
              </w:rPr>
              <w:t>(</w:t>
            </w:r>
            <w:r w:rsidR="00041DA2" w:rsidRPr="006B55EE">
              <w:rPr>
                <w:rFonts w:ascii="Angsana New" w:hAnsi="Angsana New"/>
                <w:b/>
                <w:bCs/>
                <w:sz w:val="28"/>
                <w:szCs w:val="28"/>
              </w:rPr>
              <w:t>150</w:t>
            </w:r>
            <w:r w:rsidR="00041DA2" w:rsidRPr="006B55EE">
              <w:rPr>
                <w:rFonts w:ascii="Angsana New" w:hAnsi="Angsana New"/>
                <w:b/>
                <w:bCs/>
                <w:sz w:val="28"/>
                <w:szCs w:val="28"/>
                <w:lang w:val="en-GB"/>
              </w:rPr>
              <w:t>,</w:t>
            </w:r>
            <w:r w:rsidR="00041DA2" w:rsidRPr="006B55EE">
              <w:rPr>
                <w:rFonts w:ascii="Angsana New" w:hAnsi="Angsana New"/>
                <w:b/>
                <w:bCs/>
                <w:sz w:val="28"/>
                <w:szCs w:val="28"/>
              </w:rPr>
              <w:t>000</w:t>
            </w:r>
            <w:r>
              <w:rPr>
                <w:rFonts w:ascii="Angsana New" w:hAnsi="Angsana New"/>
                <w:b/>
                <w:bCs/>
                <w:sz w:val="28"/>
                <w:szCs w:val="28"/>
              </w:rPr>
              <w:t>)</w:t>
            </w:r>
          </w:p>
        </w:tc>
        <w:tc>
          <w:tcPr>
            <w:tcW w:w="266" w:type="dxa"/>
          </w:tcPr>
          <w:p w14:paraId="3AD01A4A" w14:textId="77777777" w:rsidR="00041DA2" w:rsidRPr="00933373" w:rsidRDefault="00041DA2" w:rsidP="00041DA2">
            <w:pPr>
              <w:spacing w:before="10" w:after="10" w:line="300" w:lineRule="exact"/>
              <w:ind w:right="-72"/>
              <w:jc w:val="right"/>
              <w:rPr>
                <w:rFonts w:ascii="Angsana New" w:hAnsi="Angsana New"/>
                <w:b/>
                <w:bCs/>
                <w:sz w:val="28"/>
                <w:szCs w:val="28"/>
              </w:rPr>
            </w:pPr>
          </w:p>
        </w:tc>
        <w:tc>
          <w:tcPr>
            <w:tcW w:w="1444" w:type="dxa"/>
            <w:vAlign w:val="bottom"/>
          </w:tcPr>
          <w:p w14:paraId="5C8D5768" w14:textId="34B9F895" w:rsidR="00041DA2" w:rsidRPr="00F73D04" w:rsidRDefault="00E46F3A" w:rsidP="00041DA2">
            <w:pPr>
              <w:pBdr>
                <w:bottom w:val="single" w:sz="4" w:space="1" w:color="000000"/>
              </w:pBdr>
              <w:spacing w:before="10" w:after="10" w:line="300" w:lineRule="exact"/>
              <w:ind w:right="-72"/>
              <w:jc w:val="right"/>
              <w:rPr>
                <w:rFonts w:ascii="Angsana New" w:hAnsi="Angsana New"/>
                <w:b/>
                <w:bCs/>
                <w:sz w:val="28"/>
                <w:szCs w:val="28"/>
              </w:rPr>
            </w:pPr>
            <w:r>
              <w:rPr>
                <w:rFonts w:ascii="Angsana New" w:hAnsi="Angsana New"/>
                <w:b/>
                <w:bCs/>
                <w:sz w:val="28"/>
                <w:szCs w:val="28"/>
              </w:rPr>
              <w:t>(</w:t>
            </w:r>
            <w:r w:rsidR="00041DA2" w:rsidRPr="00F73D04">
              <w:rPr>
                <w:rFonts w:ascii="Angsana New" w:hAnsi="Angsana New"/>
                <w:b/>
                <w:bCs/>
                <w:sz w:val="28"/>
                <w:szCs w:val="28"/>
              </w:rPr>
              <w:t>150</w:t>
            </w:r>
            <w:r w:rsidR="00041DA2" w:rsidRPr="00F73D04">
              <w:rPr>
                <w:rFonts w:ascii="Angsana New" w:hAnsi="Angsana New"/>
                <w:b/>
                <w:bCs/>
                <w:sz w:val="28"/>
                <w:szCs w:val="28"/>
                <w:lang w:val="en-GB"/>
              </w:rPr>
              <w:t>,</w:t>
            </w:r>
            <w:r w:rsidR="00041DA2" w:rsidRPr="00F73D04">
              <w:rPr>
                <w:rFonts w:ascii="Angsana New" w:hAnsi="Angsana New"/>
                <w:b/>
                <w:bCs/>
                <w:sz w:val="28"/>
                <w:szCs w:val="28"/>
              </w:rPr>
              <w:t>000</w:t>
            </w:r>
            <w:r>
              <w:rPr>
                <w:rFonts w:ascii="Angsana New" w:hAnsi="Angsana New"/>
                <w:b/>
                <w:bCs/>
                <w:sz w:val="28"/>
                <w:szCs w:val="28"/>
              </w:rPr>
              <w:t>)</w:t>
            </w:r>
          </w:p>
        </w:tc>
      </w:tr>
      <w:tr w:rsidR="00041DA2" w:rsidRPr="00F73D04" w14:paraId="32B7A4FD" w14:textId="77777777" w:rsidTr="00E30F5C">
        <w:trPr>
          <w:cantSplit/>
          <w:trHeight w:val="198"/>
        </w:trPr>
        <w:tc>
          <w:tcPr>
            <w:tcW w:w="5824" w:type="dxa"/>
            <w:vAlign w:val="bottom"/>
          </w:tcPr>
          <w:p w14:paraId="1C382FA4" w14:textId="057B020C" w:rsidR="00041DA2" w:rsidRPr="00F73D04" w:rsidRDefault="00041DA2" w:rsidP="00041DA2">
            <w:pPr>
              <w:spacing w:line="300" w:lineRule="exact"/>
              <w:ind w:left="417"/>
              <w:rPr>
                <w:rFonts w:ascii="Angsana New" w:hAnsi="Angsana New"/>
                <w:b/>
                <w:bCs/>
                <w:sz w:val="28"/>
                <w:szCs w:val="28"/>
                <w:lang w:val="en-GB"/>
              </w:rPr>
            </w:pPr>
            <w:r w:rsidRPr="00F73D04">
              <w:rPr>
                <w:rFonts w:ascii="Angsana New" w:hAnsi="Angsana New"/>
                <w:b/>
                <w:bCs/>
                <w:sz w:val="28"/>
                <w:szCs w:val="28"/>
                <w:cs/>
              </w:rPr>
              <w:t>ค่าความนิยม</w:t>
            </w:r>
            <w:r w:rsidRPr="00F73D04">
              <w:rPr>
                <w:rFonts w:ascii="Angsana New" w:hAnsi="Angsana New"/>
                <w:b/>
                <w:bCs/>
                <w:sz w:val="28"/>
                <w:szCs w:val="28"/>
              </w:rPr>
              <w:t xml:space="preserve"> (</w:t>
            </w:r>
            <w:r w:rsidRPr="00F73D04">
              <w:rPr>
                <w:rFonts w:ascii="Angsana New" w:hAnsi="Angsana New" w:hint="cs"/>
                <w:b/>
                <w:bCs/>
                <w:sz w:val="28"/>
                <w:szCs w:val="28"/>
                <w:cs/>
              </w:rPr>
              <w:t xml:space="preserve">หมายเหตุ </w:t>
            </w:r>
            <w:r>
              <w:rPr>
                <w:rFonts w:ascii="Angsana New" w:hAnsi="Angsana New"/>
                <w:b/>
                <w:bCs/>
                <w:sz w:val="28"/>
                <w:szCs w:val="28"/>
              </w:rPr>
              <w:t>18</w:t>
            </w:r>
            <w:r w:rsidRPr="00F73D04">
              <w:rPr>
                <w:rFonts w:ascii="Angsana New" w:hAnsi="Angsana New"/>
                <w:b/>
                <w:bCs/>
                <w:sz w:val="28"/>
                <w:szCs w:val="28"/>
              </w:rPr>
              <w:t>)</w:t>
            </w:r>
          </w:p>
        </w:tc>
        <w:tc>
          <w:tcPr>
            <w:tcW w:w="1620" w:type="dxa"/>
            <w:vAlign w:val="bottom"/>
          </w:tcPr>
          <w:p w14:paraId="32886299" w14:textId="232911EC" w:rsidR="00041DA2" w:rsidRPr="006B55EE" w:rsidRDefault="00041DA2" w:rsidP="00041DA2">
            <w:pPr>
              <w:pBdr>
                <w:bottom w:val="double" w:sz="4" w:space="1" w:color="auto"/>
              </w:pBdr>
              <w:spacing w:line="300" w:lineRule="exact"/>
              <w:ind w:right="-72"/>
              <w:jc w:val="right"/>
              <w:rPr>
                <w:rFonts w:ascii="Angsana New" w:hAnsi="Angsana New"/>
                <w:b/>
                <w:bCs/>
                <w:sz w:val="28"/>
                <w:szCs w:val="28"/>
              </w:rPr>
            </w:pPr>
            <w:r w:rsidRPr="006B55EE">
              <w:rPr>
                <w:rFonts w:ascii="Angsana New" w:hAnsi="Angsana New"/>
                <w:b/>
                <w:bCs/>
                <w:sz w:val="28"/>
                <w:szCs w:val="28"/>
                <w:cs/>
              </w:rPr>
              <w:t>82</w:t>
            </w:r>
            <w:r w:rsidRPr="006B55EE">
              <w:rPr>
                <w:rFonts w:ascii="Angsana New" w:hAnsi="Angsana New"/>
                <w:b/>
                <w:bCs/>
                <w:sz w:val="28"/>
                <w:szCs w:val="28"/>
              </w:rPr>
              <w:t>,</w:t>
            </w:r>
            <w:r w:rsidR="009C0CF1">
              <w:rPr>
                <w:rFonts w:ascii="Angsana New" w:hAnsi="Angsana New"/>
                <w:b/>
                <w:bCs/>
                <w:sz w:val="28"/>
                <w:szCs w:val="28"/>
              </w:rPr>
              <w:t>22</w:t>
            </w:r>
            <w:r w:rsidR="006E0AB0">
              <w:rPr>
                <w:rFonts w:ascii="Angsana New" w:hAnsi="Angsana New"/>
                <w:b/>
                <w:bCs/>
                <w:sz w:val="28"/>
                <w:szCs w:val="28"/>
              </w:rPr>
              <w:t>2</w:t>
            </w:r>
          </w:p>
        </w:tc>
        <w:tc>
          <w:tcPr>
            <w:tcW w:w="266" w:type="dxa"/>
          </w:tcPr>
          <w:p w14:paraId="353B4E04" w14:textId="77777777" w:rsidR="00041DA2" w:rsidRPr="00933373" w:rsidRDefault="00041DA2" w:rsidP="00041DA2">
            <w:pPr>
              <w:spacing w:line="300" w:lineRule="exact"/>
              <w:ind w:right="-72"/>
              <w:jc w:val="right"/>
              <w:rPr>
                <w:rFonts w:ascii="Angsana New" w:hAnsi="Angsana New"/>
                <w:b/>
                <w:bCs/>
                <w:sz w:val="28"/>
                <w:szCs w:val="28"/>
              </w:rPr>
            </w:pPr>
          </w:p>
        </w:tc>
        <w:tc>
          <w:tcPr>
            <w:tcW w:w="1444" w:type="dxa"/>
            <w:vAlign w:val="bottom"/>
          </w:tcPr>
          <w:p w14:paraId="3F2CBF67" w14:textId="77777777" w:rsidR="00041DA2" w:rsidRPr="00F73D04" w:rsidRDefault="00041DA2" w:rsidP="00041DA2">
            <w:pPr>
              <w:pBdr>
                <w:bottom w:val="double" w:sz="4" w:space="1" w:color="auto"/>
              </w:pBdr>
              <w:spacing w:line="300" w:lineRule="exact"/>
              <w:ind w:right="-72"/>
              <w:jc w:val="right"/>
              <w:rPr>
                <w:rFonts w:ascii="Angsana New" w:hAnsi="Angsana New"/>
                <w:b/>
                <w:bCs/>
                <w:sz w:val="28"/>
                <w:szCs w:val="28"/>
              </w:rPr>
            </w:pPr>
            <w:r w:rsidRPr="00F73D04">
              <w:rPr>
                <w:rFonts w:ascii="Angsana New" w:hAnsi="Angsana New"/>
                <w:b/>
                <w:bCs/>
                <w:sz w:val="28"/>
                <w:szCs w:val="28"/>
              </w:rPr>
              <w:t>86,642</w:t>
            </w:r>
          </w:p>
        </w:tc>
      </w:tr>
    </w:tbl>
    <w:p w14:paraId="05EC4499" w14:textId="77777777" w:rsidR="003F37E4" w:rsidRDefault="003F37E4" w:rsidP="00D21984">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57"/>
        <w:jc w:val="thaiDistribute"/>
        <w:rPr>
          <w:rFonts w:ascii="Angsana New" w:hAnsi="Angsana New"/>
          <w:sz w:val="28"/>
          <w:szCs w:val="28"/>
          <w:cs/>
        </w:rPr>
      </w:pPr>
    </w:p>
    <w:p w14:paraId="1464D20D" w14:textId="77777777" w:rsidR="003F37E4" w:rsidRDefault="003F3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Pr>
          <w:rFonts w:ascii="Angsana New" w:hAnsi="Angsana New"/>
          <w:sz w:val="28"/>
          <w:szCs w:val="28"/>
          <w:cs/>
        </w:rPr>
        <w:br w:type="page"/>
      </w:r>
    </w:p>
    <w:p w14:paraId="4A415E31" w14:textId="596623CB" w:rsidR="0084567D" w:rsidRPr="007F766B" w:rsidRDefault="006D475F" w:rsidP="00D21984">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57"/>
        <w:jc w:val="thaiDistribute"/>
        <w:rPr>
          <w:rFonts w:ascii="Angsana New" w:hAnsi="Angsana New"/>
          <w:sz w:val="28"/>
          <w:szCs w:val="28"/>
          <w:cs/>
        </w:rPr>
      </w:pPr>
      <w:r w:rsidRPr="007F766B">
        <w:rPr>
          <w:rFonts w:ascii="Angsana New" w:hAnsi="Angsana New" w:hint="cs"/>
          <w:sz w:val="28"/>
          <w:szCs w:val="28"/>
          <w:cs/>
        </w:rPr>
        <w:t xml:space="preserve">ณ วันที่ </w:t>
      </w:r>
      <w:r w:rsidRPr="007F766B">
        <w:rPr>
          <w:rFonts w:ascii="Angsana New" w:hAnsi="Angsana New"/>
          <w:sz w:val="28"/>
          <w:szCs w:val="28"/>
        </w:rPr>
        <w:t xml:space="preserve">31 </w:t>
      </w:r>
      <w:r w:rsidRPr="007F766B">
        <w:rPr>
          <w:rFonts w:ascii="Angsana New" w:hAnsi="Angsana New" w:hint="cs"/>
          <w:sz w:val="28"/>
          <w:szCs w:val="28"/>
          <w:cs/>
        </w:rPr>
        <w:t xml:space="preserve">ธันวาคม </w:t>
      </w:r>
      <w:r w:rsidRPr="007F766B">
        <w:rPr>
          <w:rFonts w:ascii="Angsana New" w:hAnsi="Angsana New"/>
          <w:sz w:val="28"/>
          <w:szCs w:val="28"/>
        </w:rPr>
        <w:t>2568</w:t>
      </w:r>
      <w:r w:rsidRPr="007F766B">
        <w:rPr>
          <w:rFonts w:ascii="Angsana New" w:hAnsi="Angsana New" w:hint="cs"/>
          <w:sz w:val="28"/>
          <w:szCs w:val="28"/>
          <w:cs/>
        </w:rPr>
        <w:t xml:space="preserve"> </w:t>
      </w:r>
      <w:r w:rsidR="000514E8" w:rsidRPr="007F766B">
        <w:rPr>
          <w:rFonts w:ascii="Angsana New" w:hAnsi="Angsana New" w:hint="cs"/>
          <w:sz w:val="28"/>
          <w:szCs w:val="28"/>
          <w:cs/>
        </w:rPr>
        <w:t>บริษัทได้เสร็จสิ้นการพิจารณามูลค่ายุติธรรมของสินทรัพย์และหนี้สินที่ได้รับมาจากการ</w:t>
      </w:r>
      <w:r w:rsidR="00122131" w:rsidRPr="007F766B">
        <w:rPr>
          <w:rFonts w:ascii="Angsana New" w:hAnsi="Angsana New" w:hint="cs"/>
          <w:sz w:val="28"/>
          <w:szCs w:val="28"/>
          <w:cs/>
        </w:rPr>
        <w:t>ซื้อธุรกิจ</w:t>
      </w:r>
      <w:r w:rsidR="009F7548" w:rsidRPr="007F766B">
        <w:rPr>
          <w:rFonts w:ascii="Angsana New" w:hAnsi="Angsana New" w:hint="cs"/>
          <w:sz w:val="28"/>
          <w:szCs w:val="28"/>
          <w:cs/>
        </w:rPr>
        <w:t>ครั้งนี้</w:t>
      </w:r>
      <w:r w:rsidR="00FB429C" w:rsidRPr="007F766B">
        <w:rPr>
          <w:rFonts w:ascii="Angsana New" w:hAnsi="Angsana New" w:hint="cs"/>
          <w:sz w:val="28"/>
          <w:szCs w:val="28"/>
          <w:cs/>
        </w:rPr>
        <w:t xml:space="preserve"> โดยพิจารณาข้อมูลในรายงานของผู้ประเมินอิสระ และข้อมูลที่เกี่ยวข้องอื่นๆ </w:t>
      </w:r>
      <w:r w:rsidR="00943C75" w:rsidRPr="007F766B">
        <w:rPr>
          <w:rFonts w:ascii="Angsana New" w:hAnsi="Angsana New" w:hint="cs"/>
          <w:sz w:val="28"/>
          <w:szCs w:val="28"/>
          <w:cs/>
        </w:rPr>
        <w:t>ที่ได้รับ</w:t>
      </w:r>
      <w:r w:rsidR="00BC10CB" w:rsidRPr="007F766B">
        <w:rPr>
          <w:rFonts w:ascii="Angsana New" w:hAnsi="Angsana New" w:hint="cs"/>
          <w:sz w:val="28"/>
          <w:szCs w:val="28"/>
          <w:cs/>
        </w:rPr>
        <w:t>นับจากวันที่มีการ</w:t>
      </w:r>
      <w:r w:rsidR="007F766B" w:rsidRPr="007F766B">
        <w:rPr>
          <w:rFonts w:ascii="Angsana New" w:hAnsi="Angsana New" w:hint="cs"/>
          <w:sz w:val="28"/>
          <w:szCs w:val="28"/>
          <w:cs/>
        </w:rPr>
        <w:t>ซื้อ</w:t>
      </w:r>
      <w:r w:rsidR="00BC10CB" w:rsidRPr="007F766B">
        <w:rPr>
          <w:rFonts w:ascii="Angsana New" w:hAnsi="Angsana New" w:hint="cs"/>
          <w:sz w:val="28"/>
          <w:szCs w:val="28"/>
          <w:cs/>
        </w:rPr>
        <w:t>ธุรกิจ บริษัทได้ปรับปรุงงบการเงินย้อนหลังประมาณ</w:t>
      </w:r>
      <w:r w:rsidR="005C70D2" w:rsidRPr="007F766B">
        <w:rPr>
          <w:rFonts w:ascii="Angsana New" w:hAnsi="Angsana New" w:hint="cs"/>
          <w:sz w:val="28"/>
          <w:szCs w:val="28"/>
          <w:cs/>
        </w:rPr>
        <w:t xml:space="preserve">การที่เคยรับรู้ไว้ ณ วันที่ซื้อ </w:t>
      </w:r>
      <w:r w:rsidR="00326849" w:rsidRPr="007F766B">
        <w:rPr>
          <w:rFonts w:ascii="Angsana New" w:hAnsi="Angsana New" w:hint="cs"/>
          <w:sz w:val="28"/>
          <w:szCs w:val="28"/>
          <w:cs/>
        </w:rPr>
        <w:t>เพื่อสะท้อนผลของข้อมูลเพิ่มเติมที่ได้รับ</w:t>
      </w:r>
      <w:r w:rsidR="001E209B" w:rsidRPr="007F766B">
        <w:rPr>
          <w:rFonts w:ascii="Angsana New" w:hAnsi="Angsana New" w:hint="cs"/>
          <w:sz w:val="28"/>
          <w:szCs w:val="28"/>
          <w:cs/>
        </w:rPr>
        <w:t>เกี่ยว</w:t>
      </w:r>
      <w:r w:rsidR="00DA3549" w:rsidRPr="007F766B">
        <w:rPr>
          <w:rFonts w:ascii="Angsana New" w:hAnsi="Angsana New" w:hint="cs"/>
          <w:sz w:val="28"/>
          <w:szCs w:val="28"/>
          <w:cs/>
        </w:rPr>
        <w:t xml:space="preserve">กับข้อเท็จจริงและสถานการณ์แวดล้อมที่มีอยู่ ณ วันซื้อกิจการ </w:t>
      </w:r>
      <w:r w:rsidR="00942B83" w:rsidRPr="007F766B">
        <w:rPr>
          <w:rFonts w:ascii="Angsana New" w:hAnsi="Angsana New" w:hint="cs"/>
          <w:sz w:val="28"/>
          <w:szCs w:val="28"/>
          <w:cs/>
        </w:rPr>
        <w:t>ซึ่งข้อมูลดังกล่าว</w:t>
      </w:r>
      <w:r w:rsidR="00AF42E5" w:rsidRPr="007F766B">
        <w:rPr>
          <w:rFonts w:ascii="Angsana New" w:hAnsi="Angsana New" w:hint="cs"/>
          <w:sz w:val="28"/>
          <w:szCs w:val="28"/>
          <w:cs/>
        </w:rPr>
        <w:t>มีผลต่อการวัดมูล</w:t>
      </w:r>
      <w:r w:rsidR="0029429E" w:rsidRPr="007F766B">
        <w:rPr>
          <w:rFonts w:ascii="Angsana New" w:hAnsi="Angsana New" w:hint="cs"/>
          <w:sz w:val="28"/>
          <w:szCs w:val="28"/>
          <w:cs/>
        </w:rPr>
        <w:t>ค่าของจำนวนต่างๆ</w:t>
      </w:r>
      <w:r w:rsidR="008C1D37" w:rsidRPr="007F766B">
        <w:rPr>
          <w:rFonts w:ascii="Angsana New" w:hAnsi="Angsana New" w:hint="cs"/>
          <w:sz w:val="28"/>
          <w:szCs w:val="28"/>
          <w:cs/>
        </w:rPr>
        <w:t xml:space="preserve"> ที่เคย</w:t>
      </w:r>
      <w:r w:rsidR="00681E71" w:rsidRPr="007F766B">
        <w:rPr>
          <w:rFonts w:ascii="Angsana New" w:hAnsi="Angsana New" w:hint="cs"/>
          <w:sz w:val="28"/>
          <w:szCs w:val="28"/>
          <w:cs/>
        </w:rPr>
        <w:t xml:space="preserve">รับรู้ไว้ ณ วันที่ซื้อธุรกิจ </w:t>
      </w:r>
      <w:r w:rsidRPr="007F766B">
        <w:rPr>
          <w:rFonts w:ascii="Angsana New" w:hAnsi="Angsana New"/>
          <w:sz w:val="28"/>
          <w:szCs w:val="28"/>
        </w:rPr>
        <w:t xml:space="preserve"> </w:t>
      </w:r>
    </w:p>
    <w:p w14:paraId="38CAD36E" w14:textId="25C6A23D" w:rsidR="00A64569" w:rsidRPr="000609CF" w:rsidRDefault="00A64569" w:rsidP="008D5C71">
      <w:pPr>
        <w:numPr>
          <w:ilvl w:val="0"/>
          <w:numId w:val="18"/>
        </w:numPr>
        <w:tabs>
          <w:tab w:val="clear" w:pos="227"/>
          <w:tab w:val="clear" w:pos="360"/>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40" w:hanging="540"/>
        <w:jc w:val="thaiDistribute"/>
        <w:rPr>
          <w:rFonts w:ascii="Angsana New" w:hAnsi="Angsana New"/>
          <w:b/>
          <w:bCs/>
          <w:sz w:val="28"/>
          <w:szCs w:val="28"/>
        </w:rPr>
      </w:pPr>
      <w:r w:rsidRPr="000609CF">
        <w:rPr>
          <w:rFonts w:ascii="Angsana New" w:hAnsi="Angsana New" w:hint="cs"/>
          <w:b/>
          <w:bCs/>
          <w:sz w:val="28"/>
          <w:szCs w:val="28"/>
          <w:cs/>
        </w:rPr>
        <w:t>คดี</w:t>
      </w:r>
      <w:r w:rsidR="00672FFA" w:rsidRPr="000609CF">
        <w:rPr>
          <w:rFonts w:ascii="Angsana New" w:hAnsi="Angsana New" w:hint="cs"/>
          <w:b/>
          <w:bCs/>
          <w:sz w:val="28"/>
          <w:szCs w:val="28"/>
          <w:cs/>
        </w:rPr>
        <w:t>ฟ้องร้อง</w:t>
      </w:r>
    </w:p>
    <w:p w14:paraId="05A39ADB" w14:textId="76456573" w:rsidR="002E49F2" w:rsidRPr="00C332E6" w:rsidRDefault="002E49F2" w:rsidP="00210E14">
      <w:pPr>
        <w:pStyle w:val="ListParagraph"/>
        <w:numPr>
          <w:ilvl w:val="1"/>
          <w:numId w:val="19"/>
        </w:numPr>
        <w:tabs>
          <w:tab w:val="left" w:pos="810"/>
        </w:tabs>
        <w:spacing w:before="120" w:after="120" w:line="240" w:lineRule="auto"/>
        <w:rPr>
          <w:rFonts w:ascii="Angsana New" w:hAnsi="Angsana New"/>
          <w:sz w:val="28"/>
        </w:rPr>
      </w:pPr>
      <w:r w:rsidRPr="00C332E6">
        <w:rPr>
          <w:rFonts w:ascii="Angsana New" w:hAnsi="Angsana New"/>
          <w:sz w:val="28"/>
          <w:cs/>
        </w:rPr>
        <w:t>คดีฟ้องร้องเกี่ยวกับการสร้างราคาและปริมาณการซื้อขายหลักทรัพย์</w:t>
      </w:r>
    </w:p>
    <w:p w14:paraId="70786E1E" w14:textId="10D32C7C" w:rsidR="002E49F2" w:rsidRPr="00FE199C" w:rsidRDefault="002E49F2" w:rsidP="008D5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0" w:firstLine="40"/>
        <w:jc w:val="thaiDistribute"/>
        <w:rPr>
          <w:rFonts w:ascii="Angsana New" w:hAnsi="Angsana New"/>
          <w:sz w:val="28"/>
          <w:szCs w:val="28"/>
        </w:rPr>
      </w:pPr>
      <w:r w:rsidRPr="00FE199C">
        <w:rPr>
          <w:rFonts w:ascii="Angsana New" w:hAnsi="Angsana New"/>
          <w:sz w:val="28"/>
          <w:szCs w:val="28"/>
          <w:cs/>
        </w:rPr>
        <w:t xml:space="preserve">เมื่อวันที่ </w:t>
      </w:r>
      <w:r w:rsidRPr="00FE199C">
        <w:rPr>
          <w:rFonts w:ascii="Angsana New" w:hAnsi="Angsana New"/>
          <w:sz w:val="28"/>
          <w:szCs w:val="28"/>
        </w:rPr>
        <w:t>14</w:t>
      </w:r>
      <w:r w:rsidRPr="00FE199C">
        <w:rPr>
          <w:rFonts w:ascii="Angsana New" w:hAnsi="Angsana New"/>
          <w:sz w:val="28"/>
          <w:szCs w:val="28"/>
          <w:cs/>
        </w:rPr>
        <w:t xml:space="preserve"> สิงหาคม </w:t>
      </w:r>
      <w:r w:rsidRPr="00FE199C">
        <w:rPr>
          <w:rFonts w:ascii="Angsana New" w:hAnsi="Angsana New"/>
          <w:sz w:val="28"/>
          <w:szCs w:val="28"/>
        </w:rPr>
        <w:t>2568</w:t>
      </w:r>
      <w:r w:rsidRPr="00FE199C">
        <w:rPr>
          <w:rFonts w:ascii="Angsana New" w:hAnsi="Angsana New"/>
          <w:sz w:val="28"/>
          <w:szCs w:val="28"/>
          <w:cs/>
        </w:rPr>
        <w:t xml:space="preserve"> พนักงานอัยการ สำนักงานอัยการสูงสุดได้ยื่นฟ้องอดีตกรรมการของบริษัทและบริษัท ในข้อหามีส่วนร่วมในการสร้างราคาและปริมาณการซื้อขายหลักทรัพย์ของบริษัทในตลาดหลักทรัพย์ โดยคู่ฟ้องร้องเรียกร้องค่าเสียหายรวมประมาณ </w:t>
      </w:r>
      <w:r w:rsidRPr="00FE199C">
        <w:rPr>
          <w:rFonts w:ascii="Angsana New" w:hAnsi="Angsana New"/>
          <w:sz w:val="28"/>
          <w:szCs w:val="28"/>
        </w:rPr>
        <w:t>17</w:t>
      </w:r>
      <w:r w:rsidRPr="00FE199C">
        <w:rPr>
          <w:rFonts w:ascii="Angsana New" w:hAnsi="Angsana New"/>
          <w:sz w:val="28"/>
          <w:szCs w:val="28"/>
          <w:cs/>
        </w:rPr>
        <w:t xml:space="preserve"> ล้านบาท</w:t>
      </w:r>
      <w:r w:rsidRPr="00FE199C">
        <w:rPr>
          <w:rFonts w:ascii="Angsana New" w:hAnsi="Angsana New"/>
          <w:sz w:val="28"/>
          <w:szCs w:val="28"/>
        </w:rPr>
        <w:t xml:space="preserve"> </w:t>
      </w:r>
      <w:r w:rsidRPr="00FE199C">
        <w:rPr>
          <w:rFonts w:ascii="Angsana New" w:hAnsi="Angsana New"/>
          <w:sz w:val="28"/>
          <w:szCs w:val="28"/>
          <w:cs/>
        </w:rPr>
        <w:t xml:space="preserve">คดีดังกล่าวอยู่ระหว่างการพิจารณาของศาล และมีความไม่แน่นอน บริษัทจึงมิได้บันทึกหนี้สินสำหรับกรณีนี้ในงบการเงิน </w:t>
      </w:r>
    </w:p>
    <w:p w14:paraId="57255554" w14:textId="4B106C3B" w:rsidR="002E49F2" w:rsidRPr="00C332E6" w:rsidRDefault="002E49F2" w:rsidP="00210E14">
      <w:pPr>
        <w:pStyle w:val="ListParagraph"/>
        <w:numPr>
          <w:ilvl w:val="1"/>
          <w:numId w:val="19"/>
        </w:numPr>
        <w:spacing w:before="120" w:after="120" w:line="240" w:lineRule="auto"/>
        <w:rPr>
          <w:rFonts w:ascii="Angsana New" w:hAnsi="Angsana New"/>
          <w:sz w:val="28"/>
        </w:rPr>
      </w:pPr>
      <w:r w:rsidRPr="00C332E6">
        <w:rPr>
          <w:rFonts w:ascii="Angsana New" w:hAnsi="Angsana New"/>
          <w:sz w:val="28"/>
          <w:cs/>
        </w:rPr>
        <w:t>คดีฟ้องร้องเกี่ยวกับการเลิกจ้างไม่เป็นธรรม</w:t>
      </w:r>
    </w:p>
    <w:p w14:paraId="4E476F07" w14:textId="29D9C41F" w:rsidR="002E49F2" w:rsidRPr="00FE199C" w:rsidRDefault="002E49F2" w:rsidP="008D5C7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40" w:lineRule="auto"/>
        <w:ind w:left="900"/>
        <w:jc w:val="thaiDistribute"/>
        <w:rPr>
          <w:rFonts w:ascii="Angsana New" w:hAnsi="Angsana New"/>
          <w:sz w:val="28"/>
          <w:szCs w:val="28"/>
        </w:rPr>
      </w:pPr>
      <w:r w:rsidRPr="00FE199C">
        <w:rPr>
          <w:rFonts w:ascii="Angsana New" w:hAnsi="Angsana New"/>
          <w:sz w:val="28"/>
          <w:szCs w:val="28"/>
          <w:cs/>
        </w:rPr>
        <w:t xml:space="preserve">บริษัทและบริษัทย่อย </w:t>
      </w:r>
      <w:r w:rsidRPr="00FE199C">
        <w:rPr>
          <w:rFonts w:ascii="Angsana New" w:hAnsi="Angsana New"/>
          <w:sz w:val="28"/>
          <w:szCs w:val="28"/>
        </w:rPr>
        <w:t>3</w:t>
      </w:r>
      <w:r w:rsidRPr="00FE199C">
        <w:rPr>
          <w:rFonts w:ascii="Angsana New" w:hAnsi="Angsana New"/>
          <w:sz w:val="28"/>
          <w:szCs w:val="28"/>
          <w:cs/>
        </w:rPr>
        <w:t xml:space="preserve"> แห่ง ถูกอดีตพนักงานยื่นฟ้องต่อศาลแรงงาน เรียกร้องค่าชดเชยจากการเลิกจ้างไม่เป็นธรรม รวมเป็นจำนวนเงิน </w:t>
      </w:r>
      <w:r w:rsidRPr="00FE199C">
        <w:rPr>
          <w:rFonts w:ascii="Angsana New" w:hAnsi="Angsana New"/>
          <w:sz w:val="28"/>
          <w:szCs w:val="28"/>
        </w:rPr>
        <w:t>13.47</w:t>
      </w:r>
      <w:r w:rsidRPr="00FE199C">
        <w:rPr>
          <w:rFonts w:ascii="Angsana New" w:hAnsi="Angsana New"/>
          <w:sz w:val="28"/>
          <w:szCs w:val="28"/>
          <w:cs/>
        </w:rPr>
        <w:t xml:space="preserve"> ล้านบาท คดีอยู่ระหว่างการพิจารณาของศาลเนื่องจากคดียังอยู่ในขั้นตอน</w:t>
      </w:r>
      <w:r>
        <w:rPr>
          <w:rFonts w:ascii="Angsana New" w:hAnsi="Angsana New" w:hint="cs"/>
          <w:sz w:val="28"/>
          <w:szCs w:val="28"/>
          <w:cs/>
        </w:rPr>
        <w:t>การพิจารณา</w:t>
      </w:r>
      <w:r w:rsidRPr="00FE199C">
        <w:rPr>
          <w:rFonts w:ascii="Angsana New" w:hAnsi="Angsana New"/>
          <w:sz w:val="28"/>
          <w:szCs w:val="28"/>
          <w:cs/>
        </w:rPr>
        <w:t>และมีความไม่แน่นอน บริษัทจึงมิได้บันทึกหนี้สินสำหรับกรณีดังกล่าวในงบการเงิน</w:t>
      </w:r>
    </w:p>
    <w:p w14:paraId="257B2E85" w14:textId="77777777" w:rsidR="002E49F2" w:rsidRPr="00FE199C" w:rsidRDefault="002E49F2" w:rsidP="008D5C71">
      <w:pPr>
        <w:pStyle w:val="ListParagraph"/>
        <w:numPr>
          <w:ilvl w:val="1"/>
          <w:numId w:val="19"/>
        </w:numPr>
        <w:tabs>
          <w:tab w:val="left" w:pos="990"/>
        </w:tabs>
        <w:spacing w:before="120" w:after="120" w:line="240" w:lineRule="auto"/>
        <w:rPr>
          <w:rFonts w:ascii="Angsana New" w:hAnsi="Angsana New"/>
          <w:sz w:val="28"/>
        </w:rPr>
      </w:pPr>
      <w:r w:rsidRPr="00FE199C">
        <w:rPr>
          <w:rFonts w:ascii="Angsana New" w:hAnsi="Angsana New"/>
          <w:sz w:val="28"/>
          <w:cs/>
        </w:rPr>
        <w:t>ข้อพิพาททางแพ่งเกี่ยวกับการซื้อขายและการจ้างทำของ</w:t>
      </w:r>
    </w:p>
    <w:p w14:paraId="01B46908" w14:textId="77777777" w:rsidR="002E49F2" w:rsidRPr="00FE199C" w:rsidRDefault="002E49F2" w:rsidP="008D5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Angsana New" w:hAnsi="Angsana New"/>
          <w:sz w:val="28"/>
          <w:szCs w:val="28"/>
          <w:cs/>
        </w:rPr>
      </w:pPr>
      <w:r w:rsidRPr="00FE199C">
        <w:rPr>
          <w:rFonts w:ascii="Angsana New" w:hAnsi="Angsana New"/>
          <w:sz w:val="28"/>
          <w:szCs w:val="28"/>
          <w:cs/>
        </w:rPr>
        <w:t>ระหว่างเดือนพฤษภาคมถึงสิงหาคม 2568 บริษัทและบริษัทย่อย 3 แห่ง มีข้อพิพาททางแพ่งที่เกี่ยวข้องกับการซื้อขายสินค้าและการจ้างทำของ รวมมูลค่าข้อเรียกร้องจำนวน 31.56 ล้านบาท โดยบริษัทได้บันทึกยอดหนี้ค้างชำระดังกล่าวในเจ้าหนี้การค้าแล้ว คดีอยู่ระหว่างการพิจารณาของศาลและบริษัทจะติดตามผลคดีและปรับปรุงการบันทึกบัญชีในงวดถัดไป หากมีข้อมูลเพิ่มเติมที่มีสาระสำคัญ</w:t>
      </w:r>
    </w:p>
    <w:p w14:paraId="43D94D1F" w14:textId="77777777" w:rsidR="00B43150" w:rsidRDefault="00B431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Pr>
          <w:rFonts w:ascii="Angsana New" w:hAnsi="Angsana New"/>
          <w:sz w:val="28"/>
          <w:szCs w:val="28"/>
          <w:cs/>
        </w:rPr>
        <w:br w:type="page"/>
      </w:r>
    </w:p>
    <w:p w14:paraId="292B086D" w14:textId="2BA0C649" w:rsidR="00933F89" w:rsidRDefault="00456FEB" w:rsidP="00210E14">
      <w:pPr>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40" w:hanging="540"/>
        <w:jc w:val="thaiDistribute"/>
        <w:rPr>
          <w:rFonts w:ascii="Angsana New" w:hAnsi="Angsana New"/>
          <w:b/>
          <w:bCs/>
          <w:sz w:val="28"/>
          <w:szCs w:val="28"/>
        </w:rPr>
      </w:pPr>
      <w:r w:rsidRPr="00456FEB">
        <w:rPr>
          <w:rFonts w:ascii="Angsana New" w:hAnsi="Angsana New" w:hint="cs"/>
          <w:b/>
          <w:bCs/>
          <w:sz w:val="28"/>
          <w:szCs w:val="28"/>
          <w:cs/>
        </w:rPr>
        <w:t>การจัดประเภทรายการใหม่</w:t>
      </w:r>
    </w:p>
    <w:p w14:paraId="257B7FA0" w14:textId="77777777" w:rsidR="00144577" w:rsidRPr="005121D7" w:rsidRDefault="00144577" w:rsidP="00144577">
      <w:pPr>
        <w:pStyle w:val="ListParagraph"/>
        <w:spacing w:after="120" w:line="240" w:lineRule="auto"/>
        <w:ind w:left="540" w:right="-25"/>
        <w:contextualSpacing w:val="0"/>
        <w:jc w:val="thaiDistribute"/>
        <w:rPr>
          <w:rFonts w:ascii="Angsana New" w:hAnsi="Angsana New"/>
          <w:sz w:val="28"/>
        </w:rPr>
      </w:pPr>
      <w:r w:rsidRPr="005121D7">
        <w:rPr>
          <w:rFonts w:ascii="Angsana New" w:hAnsi="Angsana New"/>
          <w:sz w:val="28"/>
          <w:cs/>
        </w:rPr>
        <w:t xml:space="preserve">บริษัทได้จัดประเภทรายการใหม่บางรายการในงบการเงินปี </w:t>
      </w:r>
      <w:r w:rsidRPr="000F5FAC">
        <w:rPr>
          <w:rFonts w:ascii="Angsana New" w:hAnsi="Angsana New"/>
          <w:sz w:val="28"/>
        </w:rPr>
        <w:t>2567</w:t>
      </w:r>
      <w:r w:rsidRPr="005121D7">
        <w:rPr>
          <w:rFonts w:ascii="Angsana New" w:hAnsi="Angsana New"/>
          <w:sz w:val="28"/>
        </w:rPr>
        <w:t xml:space="preserve"> </w:t>
      </w:r>
      <w:r w:rsidRPr="005121D7">
        <w:rPr>
          <w:rFonts w:ascii="Angsana New" w:hAnsi="Angsana New"/>
          <w:sz w:val="28"/>
          <w:cs/>
        </w:rPr>
        <w:t>เพื่อให้สอดคล้องกับการแสดงรายการในงบการเงินปีปัจจุบัน ซึ่งไม่มีผลกระทบต่อกำไร (ขาดทุน) หรือส่วนของผู้ถือหุ้นที่ได้รายงานไว้</w:t>
      </w:r>
    </w:p>
    <w:tbl>
      <w:tblPr>
        <w:tblW w:w="9057" w:type="dxa"/>
        <w:tblInd w:w="314" w:type="dxa"/>
        <w:tblLayout w:type="fixed"/>
        <w:tblCellMar>
          <w:left w:w="30" w:type="dxa"/>
          <w:right w:w="30" w:type="dxa"/>
        </w:tblCellMar>
        <w:tblLook w:val="0000" w:firstRow="0" w:lastRow="0" w:firstColumn="0" w:lastColumn="0" w:noHBand="0" w:noVBand="0"/>
      </w:tblPr>
      <w:tblGrid>
        <w:gridCol w:w="2116"/>
        <w:gridCol w:w="1155"/>
        <w:gridCol w:w="90"/>
        <w:gridCol w:w="1080"/>
        <w:gridCol w:w="90"/>
        <w:gridCol w:w="1080"/>
        <w:gridCol w:w="128"/>
        <w:gridCol w:w="1016"/>
        <w:gridCol w:w="81"/>
        <w:gridCol w:w="1088"/>
        <w:gridCol w:w="81"/>
        <w:gridCol w:w="1052"/>
      </w:tblGrid>
      <w:tr w:rsidR="00144577" w:rsidRPr="00A12AD7" w14:paraId="41F981DA" w14:textId="77777777" w:rsidTr="00144577">
        <w:trPr>
          <w:cantSplit/>
        </w:trPr>
        <w:tc>
          <w:tcPr>
            <w:tcW w:w="2116" w:type="dxa"/>
            <w:tcBorders>
              <w:top w:val="nil"/>
              <w:left w:val="nil"/>
              <w:bottom w:val="nil"/>
              <w:right w:val="nil"/>
            </w:tcBorders>
          </w:tcPr>
          <w:p w14:paraId="0DDBF432" w14:textId="77777777" w:rsidR="00144577" w:rsidRPr="005121D7" w:rsidRDefault="00144577">
            <w:pPr>
              <w:autoSpaceDE w:val="0"/>
              <w:autoSpaceDN w:val="0"/>
              <w:adjustRightInd w:val="0"/>
              <w:spacing w:line="260" w:lineRule="exact"/>
              <w:rPr>
                <w:rFonts w:ascii="Angsana New" w:hAnsi="Angsana New"/>
                <w:color w:val="000000"/>
                <w:sz w:val="22"/>
                <w:szCs w:val="22"/>
              </w:rPr>
            </w:pPr>
            <w:bookmarkStart w:id="8" w:name="_Hlk197359723"/>
          </w:p>
        </w:tc>
        <w:tc>
          <w:tcPr>
            <w:tcW w:w="6941" w:type="dxa"/>
            <w:gridSpan w:val="11"/>
            <w:tcBorders>
              <w:top w:val="nil"/>
              <w:left w:val="nil"/>
              <w:bottom w:val="single" w:sz="6" w:space="0" w:color="auto"/>
              <w:right w:val="nil"/>
            </w:tcBorders>
          </w:tcPr>
          <w:p w14:paraId="4A33D830" w14:textId="77777777" w:rsidR="00144577" w:rsidRPr="005121D7" w:rsidRDefault="00144577">
            <w:pPr>
              <w:autoSpaceDE w:val="0"/>
              <w:autoSpaceDN w:val="0"/>
              <w:adjustRightInd w:val="0"/>
              <w:spacing w:line="260" w:lineRule="exact"/>
              <w:jc w:val="center"/>
              <w:rPr>
                <w:rFonts w:ascii="Angsana New" w:hAnsi="Angsana New"/>
                <w:color w:val="000000"/>
                <w:sz w:val="22"/>
                <w:szCs w:val="22"/>
              </w:rPr>
            </w:pPr>
            <w:r w:rsidRPr="005121D7">
              <w:rPr>
                <w:rFonts w:ascii="Angsana New" w:hAnsi="Angsana New" w:hint="cs"/>
                <w:color w:val="000000"/>
                <w:sz w:val="22"/>
                <w:szCs w:val="22"/>
                <w:cs/>
              </w:rPr>
              <w:t>พัน</w:t>
            </w:r>
            <w:r w:rsidRPr="005121D7">
              <w:rPr>
                <w:rFonts w:ascii="Angsana New" w:hAnsi="Angsana New"/>
                <w:color w:val="000000"/>
                <w:sz w:val="22"/>
                <w:szCs w:val="22"/>
                <w:cs/>
              </w:rPr>
              <w:t>บาท</w:t>
            </w:r>
          </w:p>
        </w:tc>
      </w:tr>
      <w:tr w:rsidR="00144577" w:rsidRPr="00A12AD7" w14:paraId="0F708A63" w14:textId="77777777" w:rsidTr="00144577">
        <w:trPr>
          <w:cantSplit/>
        </w:trPr>
        <w:tc>
          <w:tcPr>
            <w:tcW w:w="2116" w:type="dxa"/>
            <w:tcBorders>
              <w:top w:val="nil"/>
              <w:left w:val="nil"/>
              <w:bottom w:val="nil"/>
              <w:right w:val="nil"/>
            </w:tcBorders>
          </w:tcPr>
          <w:p w14:paraId="1BF76EED" w14:textId="77777777" w:rsidR="00144577" w:rsidRPr="005121D7" w:rsidRDefault="00144577">
            <w:pPr>
              <w:autoSpaceDE w:val="0"/>
              <w:autoSpaceDN w:val="0"/>
              <w:adjustRightInd w:val="0"/>
              <w:spacing w:line="260" w:lineRule="exact"/>
              <w:rPr>
                <w:rFonts w:ascii="Angsana New" w:hAnsi="Angsana New"/>
                <w:color w:val="000000"/>
                <w:sz w:val="22"/>
                <w:szCs w:val="22"/>
              </w:rPr>
            </w:pPr>
          </w:p>
        </w:tc>
        <w:tc>
          <w:tcPr>
            <w:tcW w:w="3495" w:type="dxa"/>
            <w:gridSpan w:val="5"/>
            <w:tcBorders>
              <w:top w:val="single" w:sz="6" w:space="0" w:color="auto"/>
              <w:left w:val="nil"/>
              <w:bottom w:val="single" w:sz="6" w:space="0" w:color="auto"/>
              <w:right w:val="nil"/>
            </w:tcBorders>
          </w:tcPr>
          <w:p w14:paraId="7E672EB2" w14:textId="77777777" w:rsidR="00144577" w:rsidRPr="005121D7" w:rsidRDefault="00144577" w:rsidP="00144577">
            <w:pPr>
              <w:autoSpaceDE w:val="0"/>
              <w:autoSpaceDN w:val="0"/>
              <w:adjustRightInd w:val="0"/>
              <w:spacing w:line="260" w:lineRule="exact"/>
              <w:ind w:left="51"/>
              <w:jc w:val="center"/>
              <w:rPr>
                <w:rFonts w:ascii="Angsana New" w:hAnsi="Angsana New"/>
                <w:color w:val="000000"/>
                <w:sz w:val="22"/>
                <w:szCs w:val="22"/>
              </w:rPr>
            </w:pPr>
            <w:r w:rsidRPr="005121D7">
              <w:rPr>
                <w:rFonts w:ascii="Angsana New" w:hAnsi="Angsana New"/>
                <w:color w:val="000000"/>
                <w:sz w:val="22"/>
                <w:szCs w:val="22"/>
                <w:cs/>
              </w:rPr>
              <w:t>งบการเงินรวม</w:t>
            </w:r>
          </w:p>
        </w:tc>
        <w:tc>
          <w:tcPr>
            <w:tcW w:w="128" w:type="dxa"/>
            <w:tcBorders>
              <w:top w:val="single" w:sz="6" w:space="0" w:color="auto"/>
              <w:left w:val="nil"/>
              <w:bottom w:val="nil"/>
              <w:right w:val="nil"/>
            </w:tcBorders>
          </w:tcPr>
          <w:p w14:paraId="57775022" w14:textId="77777777" w:rsidR="00144577" w:rsidRPr="005121D7" w:rsidRDefault="00144577">
            <w:pPr>
              <w:autoSpaceDE w:val="0"/>
              <w:autoSpaceDN w:val="0"/>
              <w:adjustRightInd w:val="0"/>
              <w:spacing w:line="260" w:lineRule="exact"/>
              <w:rPr>
                <w:rFonts w:ascii="Angsana New" w:hAnsi="Angsana New"/>
                <w:color w:val="000000"/>
                <w:sz w:val="22"/>
                <w:szCs w:val="22"/>
              </w:rPr>
            </w:pPr>
          </w:p>
        </w:tc>
        <w:tc>
          <w:tcPr>
            <w:tcW w:w="3318" w:type="dxa"/>
            <w:gridSpan w:val="5"/>
            <w:tcBorders>
              <w:top w:val="single" w:sz="6" w:space="0" w:color="auto"/>
              <w:left w:val="nil"/>
              <w:bottom w:val="single" w:sz="6" w:space="0" w:color="auto"/>
              <w:right w:val="nil"/>
            </w:tcBorders>
          </w:tcPr>
          <w:p w14:paraId="174A10BB" w14:textId="77777777" w:rsidR="00144577" w:rsidRPr="005121D7" w:rsidRDefault="00144577">
            <w:pPr>
              <w:autoSpaceDE w:val="0"/>
              <w:autoSpaceDN w:val="0"/>
              <w:adjustRightInd w:val="0"/>
              <w:spacing w:line="260" w:lineRule="exact"/>
              <w:jc w:val="center"/>
              <w:rPr>
                <w:rFonts w:ascii="Angsana New" w:hAnsi="Angsana New"/>
                <w:color w:val="000000"/>
                <w:sz w:val="22"/>
                <w:szCs w:val="22"/>
                <w:lang w:val="en-GB"/>
              </w:rPr>
            </w:pPr>
            <w:r w:rsidRPr="005121D7">
              <w:rPr>
                <w:rFonts w:ascii="Angsana New" w:hAnsi="Angsana New"/>
                <w:color w:val="000000"/>
                <w:sz w:val="22"/>
                <w:szCs w:val="22"/>
                <w:cs/>
              </w:rPr>
              <w:t>งบการเงินเฉพาะกิจการ</w:t>
            </w:r>
          </w:p>
        </w:tc>
      </w:tr>
      <w:tr w:rsidR="00144577" w:rsidRPr="00A12AD7" w14:paraId="3EE13E21" w14:textId="77777777" w:rsidTr="00144577">
        <w:trPr>
          <w:cantSplit/>
        </w:trPr>
        <w:tc>
          <w:tcPr>
            <w:tcW w:w="2116" w:type="dxa"/>
            <w:tcBorders>
              <w:top w:val="nil"/>
              <w:left w:val="nil"/>
            </w:tcBorders>
          </w:tcPr>
          <w:p w14:paraId="6B79B122" w14:textId="77777777" w:rsidR="00144577" w:rsidRPr="005121D7" w:rsidRDefault="00144577">
            <w:pPr>
              <w:autoSpaceDE w:val="0"/>
              <w:autoSpaceDN w:val="0"/>
              <w:adjustRightInd w:val="0"/>
              <w:spacing w:line="260" w:lineRule="exact"/>
              <w:rPr>
                <w:rFonts w:ascii="Angsana New" w:hAnsi="Angsana New"/>
                <w:color w:val="000000"/>
                <w:sz w:val="22"/>
                <w:szCs w:val="22"/>
              </w:rPr>
            </w:pPr>
          </w:p>
        </w:tc>
        <w:tc>
          <w:tcPr>
            <w:tcW w:w="1155" w:type="dxa"/>
            <w:tcBorders>
              <w:top w:val="nil"/>
              <w:bottom w:val="single" w:sz="6" w:space="0" w:color="auto"/>
            </w:tcBorders>
          </w:tcPr>
          <w:p w14:paraId="368D55E5" w14:textId="77777777" w:rsidR="00144577" w:rsidRPr="005121D7" w:rsidRDefault="00144577" w:rsidP="00144577">
            <w:pPr>
              <w:spacing w:line="260" w:lineRule="exact"/>
              <w:ind w:left="51"/>
              <w:jc w:val="center"/>
              <w:rPr>
                <w:rFonts w:ascii="Angsana New" w:hAnsi="Angsana New"/>
                <w:sz w:val="22"/>
                <w:szCs w:val="22"/>
              </w:rPr>
            </w:pPr>
            <w:r w:rsidRPr="005121D7">
              <w:rPr>
                <w:rFonts w:ascii="Angsana New" w:hAnsi="Angsana New"/>
                <w:sz w:val="22"/>
                <w:szCs w:val="22"/>
                <w:cs/>
              </w:rPr>
              <w:t>ก่อนจัด</w:t>
            </w:r>
          </w:p>
          <w:p w14:paraId="6725056F" w14:textId="77777777" w:rsidR="00144577" w:rsidRPr="005121D7" w:rsidRDefault="00144577" w:rsidP="00144577">
            <w:pPr>
              <w:spacing w:line="260" w:lineRule="exact"/>
              <w:ind w:left="51"/>
              <w:jc w:val="center"/>
              <w:rPr>
                <w:rFonts w:ascii="Angsana New" w:hAnsi="Angsana New"/>
                <w:sz w:val="22"/>
                <w:szCs w:val="22"/>
              </w:rPr>
            </w:pPr>
            <w:r w:rsidRPr="005121D7">
              <w:rPr>
                <w:rFonts w:ascii="Angsana New" w:hAnsi="Angsana New"/>
                <w:sz w:val="22"/>
                <w:szCs w:val="22"/>
                <w:cs/>
              </w:rPr>
              <w:t>ประเภทใหม่</w:t>
            </w:r>
          </w:p>
        </w:tc>
        <w:tc>
          <w:tcPr>
            <w:tcW w:w="90" w:type="dxa"/>
            <w:tcBorders>
              <w:top w:val="nil"/>
              <w:bottom w:val="nil"/>
            </w:tcBorders>
          </w:tcPr>
          <w:p w14:paraId="124E6BF6" w14:textId="77777777" w:rsidR="00144577" w:rsidRPr="005121D7" w:rsidRDefault="00144577" w:rsidP="00144577">
            <w:pPr>
              <w:autoSpaceDE w:val="0"/>
              <w:autoSpaceDN w:val="0"/>
              <w:adjustRightInd w:val="0"/>
              <w:spacing w:line="260" w:lineRule="exact"/>
              <w:ind w:left="51"/>
              <w:rPr>
                <w:rFonts w:ascii="Angsana New" w:hAnsi="Angsana New"/>
                <w:color w:val="000000"/>
                <w:sz w:val="22"/>
                <w:szCs w:val="22"/>
              </w:rPr>
            </w:pPr>
          </w:p>
        </w:tc>
        <w:tc>
          <w:tcPr>
            <w:tcW w:w="1080" w:type="dxa"/>
            <w:tcBorders>
              <w:top w:val="nil"/>
              <w:bottom w:val="single" w:sz="6" w:space="0" w:color="auto"/>
            </w:tcBorders>
          </w:tcPr>
          <w:p w14:paraId="659080C6" w14:textId="77777777" w:rsidR="00144577" w:rsidRPr="005121D7" w:rsidRDefault="00144577" w:rsidP="00144577">
            <w:pPr>
              <w:spacing w:line="260" w:lineRule="exact"/>
              <w:ind w:left="51"/>
              <w:jc w:val="center"/>
              <w:rPr>
                <w:rFonts w:ascii="Angsana New" w:hAnsi="Angsana New"/>
                <w:sz w:val="22"/>
                <w:szCs w:val="22"/>
              </w:rPr>
            </w:pPr>
          </w:p>
          <w:p w14:paraId="73A925E9" w14:textId="77777777" w:rsidR="00144577" w:rsidRPr="005121D7" w:rsidRDefault="00144577" w:rsidP="00144577">
            <w:pPr>
              <w:spacing w:line="260" w:lineRule="exact"/>
              <w:ind w:left="51"/>
              <w:jc w:val="center"/>
              <w:rPr>
                <w:rFonts w:ascii="Angsana New" w:hAnsi="Angsana New"/>
                <w:sz w:val="22"/>
                <w:szCs w:val="22"/>
              </w:rPr>
            </w:pPr>
            <w:r w:rsidRPr="005121D7">
              <w:rPr>
                <w:rFonts w:ascii="Angsana New" w:hAnsi="Angsana New"/>
                <w:sz w:val="22"/>
                <w:szCs w:val="22"/>
                <w:cs/>
              </w:rPr>
              <w:t>จัดประเภทใหม่</w:t>
            </w:r>
          </w:p>
        </w:tc>
        <w:tc>
          <w:tcPr>
            <w:tcW w:w="90" w:type="dxa"/>
            <w:tcBorders>
              <w:top w:val="nil"/>
              <w:left w:val="nil"/>
              <w:bottom w:val="nil"/>
              <w:right w:val="nil"/>
            </w:tcBorders>
          </w:tcPr>
          <w:p w14:paraId="3B2050C2" w14:textId="77777777" w:rsidR="00144577" w:rsidRPr="005121D7" w:rsidRDefault="00144577" w:rsidP="00144577">
            <w:pPr>
              <w:spacing w:line="260" w:lineRule="exact"/>
              <w:ind w:left="51"/>
              <w:jc w:val="center"/>
              <w:rPr>
                <w:rFonts w:ascii="Angsana New" w:hAnsi="Angsana New"/>
                <w:sz w:val="22"/>
                <w:szCs w:val="22"/>
              </w:rPr>
            </w:pPr>
          </w:p>
        </w:tc>
        <w:tc>
          <w:tcPr>
            <w:tcW w:w="1080" w:type="dxa"/>
            <w:tcBorders>
              <w:left w:val="nil"/>
              <w:bottom w:val="single" w:sz="6" w:space="0" w:color="auto"/>
              <w:right w:val="nil"/>
            </w:tcBorders>
          </w:tcPr>
          <w:p w14:paraId="61C6F8B8" w14:textId="77777777" w:rsidR="00144577" w:rsidRPr="005121D7" w:rsidRDefault="00144577" w:rsidP="00144577">
            <w:pPr>
              <w:spacing w:line="260" w:lineRule="exact"/>
              <w:ind w:left="51"/>
              <w:jc w:val="center"/>
              <w:rPr>
                <w:rFonts w:ascii="Angsana New" w:hAnsi="Angsana New"/>
                <w:sz w:val="22"/>
                <w:szCs w:val="22"/>
              </w:rPr>
            </w:pPr>
            <w:r w:rsidRPr="005121D7">
              <w:rPr>
                <w:rFonts w:ascii="Angsana New" w:hAnsi="Angsana New"/>
                <w:sz w:val="22"/>
                <w:szCs w:val="22"/>
                <w:cs/>
              </w:rPr>
              <w:t>หลังจัด</w:t>
            </w:r>
          </w:p>
          <w:p w14:paraId="2940874F" w14:textId="77777777" w:rsidR="00144577" w:rsidRPr="005121D7" w:rsidRDefault="00144577" w:rsidP="00144577">
            <w:pPr>
              <w:spacing w:line="260" w:lineRule="exact"/>
              <w:ind w:left="51"/>
              <w:jc w:val="center"/>
              <w:rPr>
                <w:rFonts w:ascii="Angsana New" w:hAnsi="Angsana New"/>
                <w:sz w:val="22"/>
                <w:szCs w:val="22"/>
              </w:rPr>
            </w:pPr>
            <w:r w:rsidRPr="005121D7">
              <w:rPr>
                <w:rFonts w:ascii="Angsana New" w:hAnsi="Angsana New"/>
                <w:sz w:val="22"/>
                <w:szCs w:val="22"/>
                <w:cs/>
              </w:rPr>
              <w:t>ประเภทใหม่</w:t>
            </w:r>
          </w:p>
        </w:tc>
        <w:tc>
          <w:tcPr>
            <w:tcW w:w="128" w:type="dxa"/>
            <w:tcBorders>
              <w:left w:val="nil"/>
              <w:bottom w:val="nil"/>
              <w:right w:val="nil"/>
            </w:tcBorders>
          </w:tcPr>
          <w:p w14:paraId="2B939AB9" w14:textId="77777777" w:rsidR="00144577" w:rsidRPr="005121D7" w:rsidRDefault="00144577">
            <w:pPr>
              <w:spacing w:line="260" w:lineRule="exact"/>
              <w:jc w:val="center"/>
              <w:rPr>
                <w:rFonts w:ascii="Angsana New" w:hAnsi="Angsana New"/>
                <w:sz w:val="22"/>
                <w:szCs w:val="22"/>
              </w:rPr>
            </w:pPr>
          </w:p>
        </w:tc>
        <w:tc>
          <w:tcPr>
            <w:tcW w:w="1016" w:type="dxa"/>
            <w:tcBorders>
              <w:left w:val="nil"/>
              <w:bottom w:val="single" w:sz="6" w:space="0" w:color="auto"/>
              <w:right w:val="nil"/>
            </w:tcBorders>
          </w:tcPr>
          <w:p w14:paraId="58A36773" w14:textId="77777777" w:rsidR="00144577" w:rsidRPr="005121D7" w:rsidRDefault="00144577">
            <w:pPr>
              <w:spacing w:line="260" w:lineRule="exact"/>
              <w:jc w:val="center"/>
              <w:rPr>
                <w:rFonts w:ascii="Angsana New" w:hAnsi="Angsana New"/>
                <w:sz w:val="22"/>
                <w:szCs w:val="22"/>
              </w:rPr>
            </w:pPr>
            <w:r w:rsidRPr="005121D7">
              <w:rPr>
                <w:rFonts w:ascii="Angsana New" w:hAnsi="Angsana New"/>
                <w:sz w:val="22"/>
                <w:szCs w:val="22"/>
                <w:cs/>
              </w:rPr>
              <w:t>ก่อนจัด</w:t>
            </w:r>
          </w:p>
          <w:p w14:paraId="0FC4821E" w14:textId="77777777" w:rsidR="00144577" w:rsidRPr="005121D7" w:rsidRDefault="00144577">
            <w:pPr>
              <w:spacing w:line="260" w:lineRule="exact"/>
              <w:jc w:val="center"/>
              <w:rPr>
                <w:rFonts w:ascii="Angsana New" w:hAnsi="Angsana New"/>
                <w:sz w:val="22"/>
                <w:szCs w:val="22"/>
              </w:rPr>
            </w:pPr>
            <w:r w:rsidRPr="005121D7">
              <w:rPr>
                <w:rFonts w:ascii="Angsana New" w:hAnsi="Angsana New"/>
                <w:sz w:val="22"/>
                <w:szCs w:val="22"/>
                <w:cs/>
              </w:rPr>
              <w:t>ประเภทใหม่</w:t>
            </w:r>
          </w:p>
        </w:tc>
        <w:tc>
          <w:tcPr>
            <w:tcW w:w="81" w:type="dxa"/>
            <w:tcBorders>
              <w:top w:val="nil"/>
              <w:left w:val="nil"/>
              <w:bottom w:val="nil"/>
              <w:right w:val="nil"/>
            </w:tcBorders>
          </w:tcPr>
          <w:p w14:paraId="00C07C7D" w14:textId="77777777" w:rsidR="00144577" w:rsidRPr="005121D7" w:rsidRDefault="00144577">
            <w:pPr>
              <w:autoSpaceDE w:val="0"/>
              <w:autoSpaceDN w:val="0"/>
              <w:adjustRightInd w:val="0"/>
              <w:spacing w:line="260" w:lineRule="exact"/>
              <w:rPr>
                <w:rFonts w:ascii="Angsana New" w:hAnsi="Angsana New"/>
                <w:color w:val="000000"/>
                <w:sz w:val="22"/>
                <w:szCs w:val="22"/>
              </w:rPr>
            </w:pPr>
          </w:p>
        </w:tc>
        <w:tc>
          <w:tcPr>
            <w:tcW w:w="1088" w:type="dxa"/>
            <w:tcBorders>
              <w:top w:val="single" w:sz="6" w:space="0" w:color="auto"/>
              <w:left w:val="nil"/>
              <w:bottom w:val="single" w:sz="6" w:space="0" w:color="auto"/>
              <w:right w:val="nil"/>
            </w:tcBorders>
          </w:tcPr>
          <w:p w14:paraId="737474BD" w14:textId="77777777" w:rsidR="00144577" w:rsidRPr="005121D7" w:rsidRDefault="00144577">
            <w:pPr>
              <w:spacing w:line="260" w:lineRule="exact"/>
              <w:jc w:val="center"/>
              <w:rPr>
                <w:rFonts w:ascii="Angsana New" w:hAnsi="Angsana New"/>
                <w:sz w:val="22"/>
                <w:szCs w:val="22"/>
              </w:rPr>
            </w:pPr>
          </w:p>
          <w:p w14:paraId="55AF72BE" w14:textId="77777777" w:rsidR="00144577" w:rsidRPr="005121D7" w:rsidRDefault="00144577">
            <w:pPr>
              <w:spacing w:line="260" w:lineRule="exact"/>
              <w:jc w:val="center"/>
              <w:rPr>
                <w:rFonts w:ascii="Angsana New" w:hAnsi="Angsana New"/>
                <w:sz w:val="22"/>
                <w:szCs w:val="22"/>
              </w:rPr>
            </w:pPr>
            <w:r w:rsidRPr="005121D7">
              <w:rPr>
                <w:rFonts w:ascii="Angsana New" w:hAnsi="Angsana New"/>
                <w:sz w:val="22"/>
                <w:szCs w:val="22"/>
                <w:cs/>
              </w:rPr>
              <w:t>จัดประเภทใหม่</w:t>
            </w:r>
          </w:p>
        </w:tc>
        <w:tc>
          <w:tcPr>
            <w:tcW w:w="81" w:type="dxa"/>
            <w:tcBorders>
              <w:top w:val="single" w:sz="6" w:space="0" w:color="auto"/>
              <w:left w:val="nil"/>
              <w:bottom w:val="nil"/>
              <w:right w:val="nil"/>
            </w:tcBorders>
          </w:tcPr>
          <w:p w14:paraId="46D1C09C" w14:textId="77777777" w:rsidR="00144577" w:rsidRPr="005121D7" w:rsidRDefault="00144577">
            <w:pPr>
              <w:spacing w:line="260" w:lineRule="exact"/>
              <w:jc w:val="center"/>
              <w:rPr>
                <w:rFonts w:ascii="Angsana New" w:hAnsi="Angsana New"/>
                <w:sz w:val="22"/>
                <w:szCs w:val="22"/>
              </w:rPr>
            </w:pPr>
          </w:p>
        </w:tc>
        <w:tc>
          <w:tcPr>
            <w:tcW w:w="1052" w:type="dxa"/>
            <w:tcBorders>
              <w:top w:val="single" w:sz="6" w:space="0" w:color="auto"/>
              <w:left w:val="nil"/>
              <w:bottom w:val="single" w:sz="6" w:space="0" w:color="auto"/>
              <w:right w:val="nil"/>
            </w:tcBorders>
          </w:tcPr>
          <w:p w14:paraId="77D6F57D" w14:textId="77777777" w:rsidR="00144577" w:rsidRPr="005121D7" w:rsidRDefault="00144577">
            <w:pPr>
              <w:spacing w:line="260" w:lineRule="exact"/>
              <w:jc w:val="center"/>
              <w:rPr>
                <w:rFonts w:ascii="Angsana New" w:hAnsi="Angsana New"/>
                <w:sz w:val="22"/>
                <w:szCs w:val="22"/>
              </w:rPr>
            </w:pPr>
            <w:r w:rsidRPr="005121D7">
              <w:rPr>
                <w:rFonts w:ascii="Angsana New" w:hAnsi="Angsana New"/>
                <w:sz w:val="22"/>
                <w:szCs w:val="22"/>
                <w:cs/>
              </w:rPr>
              <w:t>หลังจัด</w:t>
            </w:r>
          </w:p>
          <w:p w14:paraId="0C94ADEE" w14:textId="77777777" w:rsidR="00144577" w:rsidRPr="005121D7" w:rsidRDefault="00144577">
            <w:pPr>
              <w:spacing w:line="260" w:lineRule="exact"/>
              <w:jc w:val="center"/>
              <w:rPr>
                <w:rFonts w:ascii="Angsana New" w:hAnsi="Angsana New"/>
                <w:sz w:val="22"/>
                <w:szCs w:val="22"/>
              </w:rPr>
            </w:pPr>
            <w:r w:rsidRPr="005121D7">
              <w:rPr>
                <w:rFonts w:ascii="Angsana New" w:hAnsi="Angsana New"/>
                <w:sz w:val="22"/>
                <w:szCs w:val="22"/>
                <w:cs/>
              </w:rPr>
              <w:t>ประเภทใหม่</w:t>
            </w:r>
          </w:p>
        </w:tc>
      </w:tr>
      <w:tr w:rsidR="00144577" w:rsidRPr="00A12AD7" w14:paraId="53D62555" w14:textId="77777777" w:rsidTr="00144577">
        <w:trPr>
          <w:cantSplit/>
        </w:trPr>
        <w:tc>
          <w:tcPr>
            <w:tcW w:w="2116" w:type="dxa"/>
            <w:tcBorders>
              <w:top w:val="nil"/>
              <w:left w:val="nil"/>
              <w:bottom w:val="nil"/>
            </w:tcBorders>
          </w:tcPr>
          <w:p w14:paraId="62195A71" w14:textId="77777777" w:rsidR="00144577" w:rsidRPr="005121D7" w:rsidRDefault="00144577" w:rsidP="00144577">
            <w:pPr>
              <w:tabs>
                <w:tab w:val="clear" w:pos="227"/>
                <w:tab w:val="left" w:pos="382"/>
              </w:tabs>
              <w:autoSpaceDE w:val="0"/>
              <w:autoSpaceDN w:val="0"/>
              <w:adjustRightInd w:val="0"/>
              <w:spacing w:line="260" w:lineRule="exact"/>
              <w:ind w:left="382" w:right="-191" w:hanging="180"/>
              <w:rPr>
                <w:rFonts w:ascii="Angsana New" w:hAnsi="Angsana New"/>
                <w:b/>
                <w:bCs/>
                <w:color w:val="000000"/>
                <w:sz w:val="22"/>
                <w:szCs w:val="22"/>
                <w:u w:val="single"/>
              </w:rPr>
            </w:pPr>
            <w:r w:rsidRPr="005121D7">
              <w:rPr>
                <w:rFonts w:ascii="Angsana New" w:hAnsi="Angsana New"/>
                <w:b/>
                <w:bCs/>
                <w:color w:val="000000"/>
                <w:sz w:val="22"/>
                <w:szCs w:val="22"/>
                <w:u w:val="single"/>
                <w:cs/>
              </w:rPr>
              <w:t>งบฐานะการเงิน</w:t>
            </w:r>
          </w:p>
        </w:tc>
        <w:tc>
          <w:tcPr>
            <w:tcW w:w="1155" w:type="dxa"/>
            <w:tcBorders>
              <w:top w:val="single" w:sz="6" w:space="0" w:color="auto"/>
              <w:left w:val="nil"/>
            </w:tcBorders>
          </w:tcPr>
          <w:p w14:paraId="01AF94D2" w14:textId="77777777" w:rsidR="00144577" w:rsidRPr="005121D7" w:rsidRDefault="00144577" w:rsidP="00144577">
            <w:pPr>
              <w:autoSpaceDE w:val="0"/>
              <w:autoSpaceDN w:val="0"/>
              <w:adjustRightInd w:val="0"/>
              <w:spacing w:line="260" w:lineRule="exact"/>
              <w:ind w:left="51" w:right="57"/>
              <w:jc w:val="right"/>
              <w:rPr>
                <w:rFonts w:ascii="Angsana New" w:hAnsi="Angsana New"/>
                <w:color w:val="000000"/>
                <w:sz w:val="22"/>
                <w:szCs w:val="22"/>
              </w:rPr>
            </w:pPr>
          </w:p>
        </w:tc>
        <w:tc>
          <w:tcPr>
            <w:tcW w:w="90" w:type="dxa"/>
            <w:tcBorders>
              <w:top w:val="nil"/>
              <w:bottom w:val="nil"/>
            </w:tcBorders>
          </w:tcPr>
          <w:p w14:paraId="47ECE1C1" w14:textId="77777777" w:rsidR="00144577" w:rsidRPr="005121D7" w:rsidRDefault="00144577" w:rsidP="00144577">
            <w:pPr>
              <w:autoSpaceDE w:val="0"/>
              <w:autoSpaceDN w:val="0"/>
              <w:adjustRightInd w:val="0"/>
              <w:spacing w:line="260" w:lineRule="exact"/>
              <w:ind w:left="51" w:right="57"/>
              <w:jc w:val="right"/>
              <w:rPr>
                <w:rFonts w:ascii="Angsana New" w:hAnsi="Angsana New"/>
                <w:color w:val="000000"/>
                <w:sz w:val="22"/>
                <w:szCs w:val="22"/>
              </w:rPr>
            </w:pPr>
          </w:p>
        </w:tc>
        <w:tc>
          <w:tcPr>
            <w:tcW w:w="1080" w:type="dxa"/>
            <w:tcBorders>
              <w:top w:val="nil"/>
              <w:bottom w:val="nil"/>
            </w:tcBorders>
          </w:tcPr>
          <w:p w14:paraId="659D7C0F" w14:textId="77777777" w:rsidR="00144577" w:rsidRPr="005121D7" w:rsidRDefault="00144577" w:rsidP="00144577">
            <w:pPr>
              <w:autoSpaceDE w:val="0"/>
              <w:autoSpaceDN w:val="0"/>
              <w:adjustRightInd w:val="0"/>
              <w:spacing w:line="260" w:lineRule="exact"/>
              <w:ind w:left="51" w:right="57"/>
              <w:jc w:val="right"/>
              <w:rPr>
                <w:rFonts w:ascii="Angsana New" w:hAnsi="Angsana New"/>
                <w:color w:val="000000"/>
                <w:sz w:val="22"/>
                <w:szCs w:val="22"/>
              </w:rPr>
            </w:pPr>
          </w:p>
        </w:tc>
        <w:tc>
          <w:tcPr>
            <w:tcW w:w="90" w:type="dxa"/>
            <w:tcBorders>
              <w:top w:val="nil"/>
              <w:left w:val="nil"/>
              <w:bottom w:val="nil"/>
              <w:right w:val="nil"/>
            </w:tcBorders>
          </w:tcPr>
          <w:p w14:paraId="65AD3F36" w14:textId="77777777" w:rsidR="00144577" w:rsidRPr="005121D7" w:rsidRDefault="00144577" w:rsidP="00144577">
            <w:pPr>
              <w:autoSpaceDE w:val="0"/>
              <w:autoSpaceDN w:val="0"/>
              <w:adjustRightInd w:val="0"/>
              <w:spacing w:line="260" w:lineRule="exact"/>
              <w:ind w:left="51" w:right="57"/>
              <w:jc w:val="right"/>
              <w:rPr>
                <w:rFonts w:ascii="Angsana New" w:hAnsi="Angsana New"/>
                <w:color w:val="000000"/>
                <w:sz w:val="22"/>
                <w:szCs w:val="22"/>
              </w:rPr>
            </w:pPr>
          </w:p>
        </w:tc>
        <w:tc>
          <w:tcPr>
            <w:tcW w:w="1080" w:type="dxa"/>
            <w:tcBorders>
              <w:top w:val="nil"/>
              <w:left w:val="nil"/>
              <w:bottom w:val="nil"/>
              <w:right w:val="nil"/>
            </w:tcBorders>
          </w:tcPr>
          <w:p w14:paraId="425EECCF" w14:textId="77777777" w:rsidR="00144577" w:rsidRPr="005121D7" w:rsidRDefault="00144577" w:rsidP="00144577">
            <w:pPr>
              <w:autoSpaceDE w:val="0"/>
              <w:autoSpaceDN w:val="0"/>
              <w:adjustRightInd w:val="0"/>
              <w:spacing w:line="260" w:lineRule="exact"/>
              <w:ind w:left="51" w:right="57"/>
              <w:jc w:val="right"/>
              <w:rPr>
                <w:rFonts w:ascii="Angsana New" w:hAnsi="Angsana New"/>
                <w:color w:val="000000"/>
                <w:sz w:val="22"/>
                <w:szCs w:val="22"/>
              </w:rPr>
            </w:pPr>
          </w:p>
        </w:tc>
        <w:tc>
          <w:tcPr>
            <w:tcW w:w="128" w:type="dxa"/>
            <w:tcBorders>
              <w:top w:val="nil"/>
              <w:left w:val="nil"/>
              <w:bottom w:val="nil"/>
              <w:right w:val="nil"/>
            </w:tcBorders>
          </w:tcPr>
          <w:p w14:paraId="4EAF9425" w14:textId="77777777" w:rsidR="00144577" w:rsidRPr="005121D7" w:rsidRDefault="00144577">
            <w:pPr>
              <w:autoSpaceDE w:val="0"/>
              <w:autoSpaceDN w:val="0"/>
              <w:adjustRightInd w:val="0"/>
              <w:spacing w:line="260" w:lineRule="exact"/>
              <w:ind w:right="57"/>
              <w:jc w:val="right"/>
              <w:rPr>
                <w:rFonts w:ascii="Angsana New" w:hAnsi="Angsana New"/>
                <w:color w:val="000000"/>
                <w:sz w:val="22"/>
                <w:szCs w:val="22"/>
              </w:rPr>
            </w:pPr>
          </w:p>
        </w:tc>
        <w:tc>
          <w:tcPr>
            <w:tcW w:w="1016" w:type="dxa"/>
            <w:tcBorders>
              <w:top w:val="nil"/>
              <w:left w:val="nil"/>
              <w:bottom w:val="nil"/>
              <w:right w:val="nil"/>
            </w:tcBorders>
          </w:tcPr>
          <w:p w14:paraId="40D32C34" w14:textId="77777777" w:rsidR="00144577" w:rsidRPr="005121D7" w:rsidRDefault="00144577">
            <w:pPr>
              <w:autoSpaceDE w:val="0"/>
              <w:autoSpaceDN w:val="0"/>
              <w:adjustRightInd w:val="0"/>
              <w:spacing w:line="260" w:lineRule="exact"/>
              <w:ind w:right="57"/>
              <w:jc w:val="right"/>
              <w:rPr>
                <w:rFonts w:ascii="Angsana New" w:hAnsi="Angsana New"/>
                <w:color w:val="000000"/>
                <w:sz w:val="22"/>
                <w:szCs w:val="22"/>
              </w:rPr>
            </w:pPr>
          </w:p>
        </w:tc>
        <w:tc>
          <w:tcPr>
            <w:tcW w:w="81" w:type="dxa"/>
            <w:tcBorders>
              <w:top w:val="nil"/>
              <w:left w:val="nil"/>
              <w:bottom w:val="nil"/>
              <w:right w:val="nil"/>
            </w:tcBorders>
          </w:tcPr>
          <w:p w14:paraId="00539BCA" w14:textId="77777777" w:rsidR="00144577" w:rsidRPr="005121D7" w:rsidRDefault="00144577">
            <w:pPr>
              <w:autoSpaceDE w:val="0"/>
              <w:autoSpaceDN w:val="0"/>
              <w:adjustRightInd w:val="0"/>
              <w:spacing w:line="260" w:lineRule="exact"/>
              <w:ind w:right="57"/>
              <w:jc w:val="right"/>
              <w:rPr>
                <w:rFonts w:ascii="Angsana New" w:hAnsi="Angsana New"/>
                <w:color w:val="000000"/>
                <w:sz w:val="22"/>
                <w:szCs w:val="22"/>
              </w:rPr>
            </w:pPr>
          </w:p>
        </w:tc>
        <w:tc>
          <w:tcPr>
            <w:tcW w:w="1088" w:type="dxa"/>
            <w:tcBorders>
              <w:top w:val="nil"/>
              <w:left w:val="nil"/>
              <w:bottom w:val="nil"/>
              <w:right w:val="nil"/>
            </w:tcBorders>
          </w:tcPr>
          <w:p w14:paraId="228C4025" w14:textId="77777777" w:rsidR="00144577" w:rsidRPr="005121D7" w:rsidRDefault="00144577">
            <w:pPr>
              <w:autoSpaceDE w:val="0"/>
              <w:autoSpaceDN w:val="0"/>
              <w:adjustRightInd w:val="0"/>
              <w:spacing w:line="260" w:lineRule="exact"/>
              <w:ind w:right="57"/>
              <w:jc w:val="right"/>
              <w:rPr>
                <w:rFonts w:ascii="Angsana New" w:hAnsi="Angsana New"/>
                <w:color w:val="000000"/>
                <w:sz w:val="22"/>
                <w:szCs w:val="22"/>
              </w:rPr>
            </w:pPr>
          </w:p>
        </w:tc>
        <w:tc>
          <w:tcPr>
            <w:tcW w:w="81" w:type="dxa"/>
            <w:tcBorders>
              <w:top w:val="nil"/>
              <w:left w:val="nil"/>
              <w:bottom w:val="nil"/>
              <w:right w:val="nil"/>
            </w:tcBorders>
          </w:tcPr>
          <w:p w14:paraId="798581EA" w14:textId="77777777" w:rsidR="00144577" w:rsidRPr="005121D7" w:rsidRDefault="00144577">
            <w:pPr>
              <w:autoSpaceDE w:val="0"/>
              <w:autoSpaceDN w:val="0"/>
              <w:adjustRightInd w:val="0"/>
              <w:spacing w:line="260" w:lineRule="exact"/>
              <w:ind w:right="57"/>
              <w:jc w:val="right"/>
              <w:rPr>
                <w:rFonts w:ascii="Angsana New" w:hAnsi="Angsana New"/>
                <w:color w:val="000000"/>
                <w:sz w:val="22"/>
                <w:szCs w:val="22"/>
              </w:rPr>
            </w:pPr>
          </w:p>
        </w:tc>
        <w:tc>
          <w:tcPr>
            <w:tcW w:w="1052" w:type="dxa"/>
            <w:tcBorders>
              <w:top w:val="nil"/>
              <w:left w:val="nil"/>
              <w:bottom w:val="nil"/>
              <w:right w:val="nil"/>
            </w:tcBorders>
          </w:tcPr>
          <w:p w14:paraId="11D5D842" w14:textId="77777777" w:rsidR="00144577" w:rsidRPr="005121D7" w:rsidRDefault="00144577">
            <w:pPr>
              <w:autoSpaceDE w:val="0"/>
              <w:autoSpaceDN w:val="0"/>
              <w:adjustRightInd w:val="0"/>
              <w:spacing w:line="260" w:lineRule="exact"/>
              <w:ind w:right="57"/>
              <w:jc w:val="right"/>
              <w:rPr>
                <w:rFonts w:ascii="Angsana New" w:hAnsi="Angsana New"/>
                <w:color w:val="000000"/>
                <w:sz w:val="22"/>
                <w:szCs w:val="22"/>
              </w:rPr>
            </w:pPr>
          </w:p>
        </w:tc>
      </w:tr>
      <w:tr w:rsidR="00144577" w:rsidRPr="00A12AD7" w14:paraId="152A0606" w14:textId="77777777" w:rsidTr="00144577">
        <w:trPr>
          <w:cantSplit/>
        </w:trPr>
        <w:tc>
          <w:tcPr>
            <w:tcW w:w="2116" w:type="dxa"/>
            <w:tcBorders>
              <w:top w:val="nil"/>
              <w:left w:val="nil"/>
              <w:bottom w:val="nil"/>
            </w:tcBorders>
          </w:tcPr>
          <w:p w14:paraId="5963010C" w14:textId="77777777" w:rsidR="00144577" w:rsidRPr="005121D7" w:rsidRDefault="00144577" w:rsidP="00144577">
            <w:pPr>
              <w:tabs>
                <w:tab w:val="clear" w:pos="227"/>
                <w:tab w:val="left" w:pos="382"/>
              </w:tabs>
              <w:autoSpaceDE w:val="0"/>
              <w:autoSpaceDN w:val="0"/>
              <w:adjustRightInd w:val="0"/>
              <w:spacing w:line="260" w:lineRule="exact"/>
              <w:ind w:left="382" w:right="-191" w:hanging="180"/>
              <w:rPr>
                <w:rFonts w:ascii="Angsana New" w:hAnsi="Angsana New"/>
                <w:color w:val="000000"/>
                <w:sz w:val="22"/>
                <w:szCs w:val="22"/>
              </w:rPr>
            </w:pPr>
            <w:r w:rsidRPr="005121D7">
              <w:rPr>
                <w:rFonts w:ascii="Angsana New" w:hAnsi="Angsana New"/>
                <w:sz w:val="22"/>
                <w:szCs w:val="22"/>
                <w:cs/>
              </w:rPr>
              <w:t xml:space="preserve">ณ วันที่ </w:t>
            </w:r>
            <w:r w:rsidRPr="000F5FAC">
              <w:rPr>
                <w:rFonts w:ascii="Angsana New" w:hAnsi="Angsana New"/>
                <w:sz w:val="22"/>
                <w:szCs w:val="22"/>
              </w:rPr>
              <w:t>31</w:t>
            </w:r>
            <w:r w:rsidRPr="005121D7">
              <w:rPr>
                <w:rFonts w:ascii="Angsana New" w:hAnsi="Angsana New"/>
                <w:sz w:val="22"/>
                <w:szCs w:val="22"/>
                <w:cs/>
              </w:rPr>
              <w:t xml:space="preserve"> ธันวาคม </w:t>
            </w:r>
            <w:r w:rsidRPr="000F5FAC">
              <w:rPr>
                <w:rFonts w:ascii="Angsana New" w:hAnsi="Angsana New"/>
                <w:sz w:val="22"/>
                <w:szCs w:val="22"/>
              </w:rPr>
              <w:t>2567</w:t>
            </w:r>
          </w:p>
        </w:tc>
        <w:tc>
          <w:tcPr>
            <w:tcW w:w="1155" w:type="dxa"/>
            <w:tcBorders>
              <w:top w:val="nil"/>
              <w:left w:val="nil"/>
              <w:bottom w:val="nil"/>
            </w:tcBorders>
          </w:tcPr>
          <w:p w14:paraId="462C1B07" w14:textId="77777777" w:rsidR="00144577" w:rsidRPr="005121D7" w:rsidRDefault="00144577" w:rsidP="00144577">
            <w:pPr>
              <w:autoSpaceDE w:val="0"/>
              <w:autoSpaceDN w:val="0"/>
              <w:adjustRightInd w:val="0"/>
              <w:spacing w:line="260" w:lineRule="exact"/>
              <w:ind w:left="51" w:right="57"/>
              <w:rPr>
                <w:rFonts w:ascii="Angsana New" w:hAnsi="Angsana New"/>
                <w:color w:val="000000"/>
                <w:sz w:val="22"/>
                <w:szCs w:val="22"/>
              </w:rPr>
            </w:pPr>
          </w:p>
        </w:tc>
        <w:tc>
          <w:tcPr>
            <w:tcW w:w="90" w:type="dxa"/>
            <w:tcBorders>
              <w:top w:val="nil"/>
              <w:bottom w:val="nil"/>
            </w:tcBorders>
          </w:tcPr>
          <w:p w14:paraId="2515A413" w14:textId="77777777" w:rsidR="00144577" w:rsidRPr="005121D7" w:rsidRDefault="00144577" w:rsidP="00144577">
            <w:pPr>
              <w:autoSpaceDE w:val="0"/>
              <w:autoSpaceDN w:val="0"/>
              <w:adjustRightInd w:val="0"/>
              <w:spacing w:line="260" w:lineRule="exact"/>
              <w:ind w:left="51" w:right="57"/>
              <w:jc w:val="right"/>
              <w:rPr>
                <w:rFonts w:ascii="Angsana New" w:hAnsi="Angsana New"/>
                <w:color w:val="000000"/>
                <w:sz w:val="22"/>
                <w:szCs w:val="22"/>
              </w:rPr>
            </w:pPr>
          </w:p>
        </w:tc>
        <w:tc>
          <w:tcPr>
            <w:tcW w:w="1080" w:type="dxa"/>
            <w:tcBorders>
              <w:top w:val="nil"/>
              <w:bottom w:val="nil"/>
            </w:tcBorders>
          </w:tcPr>
          <w:p w14:paraId="4A444026" w14:textId="77777777" w:rsidR="00144577" w:rsidRPr="005121D7" w:rsidRDefault="00144577" w:rsidP="00144577">
            <w:pPr>
              <w:autoSpaceDE w:val="0"/>
              <w:autoSpaceDN w:val="0"/>
              <w:adjustRightInd w:val="0"/>
              <w:spacing w:line="260" w:lineRule="exact"/>
              <w:ind w:left="51" w:right="57"/>
              <w:jc w:val="right"/>
              <w:rPr>
                <w:rFonts w:ascii="Angsana New" w:hAnsi="Angsana New"/>
                <w:color w:val="000000"/>
                <w:sz w:val="22"/>
                <w:szCs w:val="22"/>
              </w:rPr>
            </w:pPr>
          </w:p>
        </w:tc>
        <w:tc>
          <w:tcPr>
            <w:tcW w:w="90" w:type="dxa"/>
            <w:tcBorders>
              <w:top w:val="nil"/>
              <w:left w:val="nil"/>
              <w:bottom w:val="nil"/>
              <w:right w:val="nil"/>
            </w:tcBorders>
          </w:tcPr>
          <w:p w14:paraId="375DC414" w14:textId="77777777" w:rsidR="00144577" w:rsidRPr="005121D7" w:rsidRDefault="00144577" w:rsidP="00144577">
            <w:pPr>
              <w:autoSpaceDE w:val="0"/>
              <w:autoSpaceDN w:val="0"/>
              <w:adjustRightInd w:val="0"/>
              <w:spacing w:line="260" w:lineRule="exact"/>
              <w:ind w:left="51" w:right="57"/>
              <w:jc w:val="right"/>
              <w:rPr>
                <w:rFonts w:ascii="Angsana New" w:hAnsi="Angsana New"/>
                <w:color w:val="000000"/>
                <w:sz w:val="22"/>
                <w:szCs w:val="22"/>
              </w:rPr>
            </w:pPr>
          </w:p>
        </w:tc>
        <w:tc>
          <w:tcPr>
            <w:tcW w:w="1080" w:type="dxa"/>
            <w:tcBorders>
              <w:top w:val="nil"/>
              <w:left w:val="nil"/>
              <w:bottom w:val="nil"/>
              <w:right w:val="nil"/>
            </w:tcBorders>
          </w:tcPr>
          <w:p w14:paraId="2337F7AD" w14:textId="77777777" w:rsidR="00144577" w:rsidRPr="005121D7" w:rsidRDefault="00144577" w:rsidP="00144577">
            <w:pPr>
              <w:autoSpaceDE w:val="0"/>
              <w:autoSpaceDN w:val="0"/>
              <w:adjustRightInd w:val="0"/>
              <w:spacing w:line="260" w:lineRule="exact"/>
              <w:ind w:left="51" w:right="57"/>
              <w:jc w:val="right"/>
              <w:rPr>
                <w:rFonts w:ascii="Angsana New" w:hAnsi="Angsana New"/>
                <w:color w:val="000000"/>
                <w:sz w:val="22"/>
                <w:szCs w:val="22"/>
              </w:rPr>
            </w:pPr>
          </w:p>
        </w:tc>
        <w:tc>
          <w:tcPr>
            <w:tcW w:w="128" w:type="dxa"/>
            <w:tcBorders>
              <w:top w:val="nil"/>
              <w:left w:val="nil"/>
              <w:bottom w:val="nil"/>
              <w:right w:val="nil"/>
            </w:tcBorders>
          </w:tcPr>
          <w:p w14:paraId="35257B78" w14:textId="77777777" w:rsidR="00144577" w:rsidRPr="005121D7" w:rsidRDefault="00144577">
            <w:pPr>
              <w:autoSpaceDE w:val="0"/>
              <w:autoSpaceDN w:val="0"/>
              <w:adjustRightInd w:val="0"/>
              <w:spacing w:line="260" w:lineRule="exact"/>
              <w:ind w:right="57"/>
              <w:jc w:val="right"/>
              <w:rPr>
                <w:rFonts w:ascii="Angsana New" w:hAnsi="Angsana New"/>
                <w:color w:val="000000"/>
                <w:sz w:val="22"/>
                <w:szCs w:val="22"/>
              </w:rPr>
            </w:pPr>
          </w:p>
        </w:tc>
        <w:tc>
          <w:tcPr>
            <w:tcW w:w="1016" w:type="dxa"/>
            <w:tcBorders>
              <w:top w:val="nil"/>
              <w:left w:val="nil"/>
              <w:bottom w:val="nil"/>
              <w:right w:val="nil"/>
            </w:tcBorders>
          </w:tcPr>
          <w:p w14:paraId="79FE7957" w14:textId="77777777" w:rsidR="00144577" w:rsidRPr="005121D7" w:rsidRDefault="00144577">
            <w:pPr>
              <w:autoSpaceDE w:val="0"/>
              <w:autoSpaceDN w:val="0"/>
              <w:adjustRightInd w:val="0"/>
              <w:spacing w:line="260" w:lineRule="exact"/>
              <w:ind w:right="57"/>
              <w:jc w:val="right"/>
              <w:rPr>
                <w:rFonts w:ascii="Angsana New" w:hAnsi="Angsana New"/>
                <w:color w:val="000000"/>
                <w:sz w:val="22"/>
                <w:szCs w:val="22"/>
              </w:rPr>
            </w:pPr>
          </w:p>
        </w:tc>
        <w:tc>
          <w:tcPr>
            <w:tcW w:w="81" w:type="dxa"/>
            <w:tcBorders>
              <w:top w:val="nil"/>
              <w:left w:val="nil"/>
              <w:bottom w:val="nil"/>
              <w:right w:val="nil"/>
            </w:tcBorders>
          </w:tcPr>
          <w:p w14:paraId="3281FB23" w14:textId="77777777" w:rsidR="00144577" w:rsidRPr="005121D7" w:rsidRDefault="00144577">
            <w:pPr>
              <w:autoSpaceDE w:val="0"/>
              <w:autoSpaceDN w:val="0"/>
              <w:adjustRightInd w:val="0"/>
              <w:spacing w:line="260" w:lineRule="exact"/>
              <w:ind w:right="57"/>
              <w:jc w:val="right"/>
              <w:rPr>
                <w:rFonts w:ascii="Angsana New" w:hAnsi="Angsana New"/>
                <w:color w:val="000000"/>
                <w:sz w:val="22"/>
                <w:szCs w:val="22"/>
              </w:rPr>
            </w:pPr>
          </w:p>
        </w:tc>
        <w:tc>
          <w:tcPr>
            <w:tcW w:w="1088" w:type="dxa"/>
            <w:tcBorders>
              <w:top w:val="nil"/>
              <w:left w:val="nil"/>
              <w:bottom w:val="nil"/>
              <w:right w:val="nil"/>
            </w:tcBorders>
          </w:tcPr>
          <w:p w14:paraId="3F8C435C" w14:textId="77777777" w:rsidR="00144577" w:rsidRPr="005121D7" w:rsidRDefault="00144577">
            <w:pPr>
              <w:autoSpaceDE w:val="0"/>
              <w:autoSpaceDN w:val="0"/>
              <w:adjustRightInd w:val="0"/>
              <w:spacing w:line="260" w:lineRule="exact"/>
              <w:ind w:right="57"/>
              <w:jc w:val="right"/>
              <w:rPr>
                <w:rFonts w:ascii="Angsana New" w:hAnsi="Angsana New"/>
                <w:color w:val="000000"/>
                <w:sz w:val="22"/>
                <w:szCs w:val="22"/>
              </w:rPr>
            </w:pPr>
          </w:p>
        </w:tc>
        <w:tc>
          <w:tcPr>
            <w:tcW w:w="81" w:type="dxa"/>
            <w:tcBorders>
              <w:top w:val="nil"/>
              <w:left w:val="nil"/>
              <w:bottom w:val="nil"/>
              <w:right w:val="nil"/>
            </w:tcBorders>
          </w:tcPr>
          <w:p w14:paraId="0300EB81" w14:textId="77777777" w:rsidR="00144577" w:rsidRPr="005121D7" w:rsidRDefault="00144577">
            <w:pPr>
              <w:autoSpaceDE w:val="0"/>
              <w:autoSpaceDN w:val="0"/>
              <w:adjustRightInd w:val="0"/>
              <w:spacing w:line="260" w:lineRule="exact"/>
              <w:ind w:right="57"/>
              <w:jc w:val="right"/>
              <w:rPr>
                <w:rFonts w:ascii="Angsana New" w:hAnsi="Angsana New"/>
                <w:color w:val="000000"/>
                <w:sz w:val="22"/>
                <w:szCs w:val="22"/>
              </w:rPr>
            </w:pPr>
          </w:p>
        </w:tc>
        <w:tc>
          <w:tcPr>
            <w:tcW w:w="1052" w:type="dxa"/>
            <w:tcBorders>
              <w:top w:val="nil"/>
              <w:left w:val="nil"/>
              <w:bottom w:val="nil"/>
              <w:right w:val="nil"/>
            </w:tcBorders>
          </w:tcPr>
          <w:p w14:paraId="5557677D" w14:textId="77777777" w:rsidR="00144577" w:rsidRPr="005121D7" w:rsidRDefault="00144577">
            <w:pPr>
              <w:autoSpaceDE w:val="0"/>
              <w:autoSpaceDN w:val="0"/>
              <w:adjustRightInd w:val="0"/>
              <w:spacing w:line="260" w:lineRule="exact"/>
              <w:ind w:right="57"/>
              <w:jc w:val="right"/>
              <w:rPr>
                <w:rFonts w:ascii="Angsana New" w:hAnsi="Angsana New"/>
                <w:color w:val="000000"/>
                <w:sz w:val="22"/>
                <w:szCs w:val="22"/>
              </w:rPr>
            </w:pPr>
          </w:p>
        </w:tc>
      </w:tr>
      <w:tr w:rsidR="00144577" w:rsidRPr="00A12AD7" w14:paraId="078C07A9" w14:textId="77777777" w:rsidTr="00144577">
        <w:trPr>
          <w:cantSplit/>
        </w:trPr>
        <w:tc>
          <w:tcPr>
            <w:tcW w:w="2116" w:type="dxa"/>
            <w:tcBorders>
              <w:top w:val="nil"/>
              <w:left w:val="nil"/>
              <w:bottom w:val="nil"/>
            </w:tcBorders>
          </w:tcPr>
          <w:p w14:paraId="29A509DB" w14:textId="77777777" w:rsidR="00144577" w:rsidRDefault="00144577" w:rsidP="00144577">
            <w:pPr>
              <w:tabs>
                <w:tab w:val="clear" w:pos="227"/>
                <w:tab w:val="left" w:pos="107"/>
                <w:tab w:val="left" w:pos="142"/>
                <w:tab w:val="left" w:pos="304"/>
                <w:tab w:val="left" w:pos="382"/>
              </w:tabs>
              <w:autoSpaceDE w:val="0"/>
              <w:autoSpaceDN w:val="0"/>
              <w:adjustRightInd w:val="0"/>
              <w:spacing w:line="260" w:lineRule="exact"/>
              <w:ind w:left="382" w:right="-191" w:hanging="180"/>
              <w:rPr>
                <w:rFonts w:ascii="Angsana New" w:hAnsi="Angsana New"/>
                <w:color w:val="000000"/>
                <w:sz w:val="22"/>
                <w:szCs w:val="22"/>
              </w:rPr>
            </w:pPr>
            <w:r w:rsidRPr="005121D7">
              <w:rPr>
                <w:rFonts w:ascii="Angsana New" w:hAnsi="Angsana New"/>
                <w:color w:val="000000"/>
                <w:sz w:val="22"/>
                <w:szCs w:val="22"/>
                <w:cs/>
              </w:rPr>
              <w:t>ลูกหนี้การค้าและลูกหนี้</w:t>
            </w:r>
          </w:p>
          <w:p w14:paraId="0835D5F8" w14:textId="28FA6943" w:rsidR="00144577" w:rsidRPr="005121D7" w:rsidRDefault="00144577" w:rsidP="00144577">
            <w:pPr>
              <w:tabs>
                <w:tab w:val="clear" w:pos="227"/>
                <w:tab w:val="left" w:pos="107"/>
                <w:tab w:val="left" w:pos="142"/>
                <w:tab w:val="left" w:pos="304"/>
                <w:tab w:val="left" w:pos="382"/>
              </w:tabs>
              <w:autoSpaceDE w:val="0"/>
              <w:autoSpaceDN w:val="0"/>
              <w:adjustRightInd w:val="0"/>
              <w:spacing w:line="260" w:lineRule="exact"/>
              <w:ind w:left="382" w:right="-191"/>
              <w:rPr>
                <w:rFonts w:ascii="Angsana New" w:hAnsi="Angsana New"/>
                <w:color w:val="000000"/>
                <w:sz w:val="22"/>
                <w:szCs w:val="22"/>
                <w:cs/>
              </w:rPr>
            </w:pPr>
            <w:r w:rsidRPr="005121D7">
              <w:rPr>
                <w:rFonts w:ascii="Angsana New" w:hAnsi="Angsana New"/>
                <w:color w:val="000000"/>
                <w:sz w:val="22"/>
                <w:szCs w:val="22"/>
                <w:cs/>
              </w:rPr>
              <w:t>หมุนเวียนอื่น</w:t>
            </w:r>
          </w:p>
        </w:tc>
        <w:tc>
          <w:tcPr>
            <w:tcW w:w="1155" w:type="dxa"/>
            <w:tcBorders>
              <w:top w:val="nil"/>
              <w:left w:val="nil"/>
              <w:bottom w:val="nil"/>
            </w:tcBorders>
          </w:tcPr>
          <w:p w14:paraId="145E5101" w14:textId="77777777" w:rsidR="00144577" w:rsidRPr="005121D7" w:rsidRDefault="00144577" w:rsidP="00144577">
            <w:pPr>
              <w:autoSpaceDE w:val="0"/>
              <w:autoSpaceDN w:val="0"/>
              <w:adjustRightInd w:val="0"/>
              <w:spacing w:line="260" w:lineRule="exact"/>
              <w:ind w:left="51" w:right="38"/>
              <w:jc w:val="right"/>
              <w:rPr>
                <w:rFonts w:ascii="Angsana New" w:hAnsi="Angsana New"/>
                <w:color w:val="000000"/>
                <w:sz w:val="22"/>
                <w:szCs w:val="22"/>
              </w:rPr>
            </w:pPr>
          </w:p>
          <w:p w14:paraId="015658E7" w14:textId="77777777" w:rsidR="00144577" w:rsidRPr="005121D7" w:rsidRDefault="00144577" w:rsidP="00144577">
            <w:pPr>
              <w:autoSpaceDE w:val="0"/>
              <w:autoSpaceDN w:val="0"/>
              <w:adjustRightInd w:val="0"/>
              <w:spacing w:line="260" w:lineRule="exact"/>
              <w:ind w:left="51" w:right="38"/>
              <w:jc w:val="right"/>
              <w:rPr>
                <w:rFonts w:ascii="Angsana New" w:hAnsi="Angsana New"/>
                <w:color w:val="000000"/>
                <w:sz w:val="22"/>
                <w:szCs w:val="22"/>
              </w:rPr>
            </w:pPr>
            <w:r w:rsidRPr="000F5FAC">
              <w:rPr>
                <w:rFonts w:ascii="Angsana New" w:hAnsi="Angsana New"/>
                <w:color w:val="000000"/>
                <w:sz w:val="22"/>
                <w:szCs w:val="22"/>
              </w:rPr>
              <w:t>300</w:t>
            </w:r>
            <w:r w:rsidRPr="005121D7">
              <w:rPr>
                <w:rFonts w:ascii="Angsana New" w:hAnsi="Angsana New"/>
                <w:color w:val="000000"/>
                <w:sz w:val="22"/>
                <w:szCs w:val="22"/>
              </w:rPr>
              <w:t>,</w:t>
            </w:r>
            <w:r w:rsidRPr="000F5FAC">
              <w:rPr>
                <w:rFonts w:ascii="Angsana New" w:hAnsi="Angsana New"/>
                <w:color w:val="000000"/>
                <w:sz w:val="22"/>
                <w:szCs w:val="22"/>
              </w:rPr>
              <w:t>979</w:t>
            </w:r>
          </w:p>
        </w:tc>
        <w:tc>
          <w:tcPr>
            <w:tcW w:w="90" w:type="dxa"/>
            <w:tcBorders>
              <w:top w:val="nil"/>
              <w:bottom w:val="nil"/>
            </w:tcBorders>
          </w:tcPr>
          <w:p w14:paraId="689D389C" w14:textId="77777777" w:rsidR="00144577" w:rsidRPr="005121D7" w:rsidRDefault="00144577" w:rsidP="00144577">
            <w:pPr>
              <w:autoSpaceDE w:val="0"/>
              <w:autoSpaceDN w:val="0"/>
              <w:adjustRightInd w:val="0"/>
              <w:spacing w:line="260" w:lineRule="exact"/>
              <w:ind w:left="51" w:right="38"/>
              <w:jc w:val="right"/>
              <w:rPr>
                <w:rFonts w:ascii="Angsana New" w:hAnsi="Angsana New"/>
                <w:color w:val="000000"/>
                <w:sz w:val="22"/>
                <w:szCs w:val="22"/>
              </w:rPr>
            </w:pPr>
          </w:p>
        </w:tc>
        <w:tc>
          <w:tcPr>
            <w:tcW w:w="1080" w:type="dxa"/>
            <w:tcBorders>
              <w:top w:val="nil"/>
              <w:bottom w:val="nil"/>
            </w:tcBorders>
          </w:tcPr>
          <w:p w14:paraId="72919655" w14:textId="77777777" w:rsidR="00144577" w:rsidRPr="005121D7" w:rsidRDefault="00144577" w:rsidP="00144577">
            <w:pPr>
              <w:autoSpaceDE w:val="0"/>
              <w:autoSpaceDN w:val="0"/>
              <w:adjustRightInd w:val="0"/>
              <w:spacing w:line="260" w:lineRule="exact"/>
              <w:ind w:left="51" w:right="38"/>
              <w:jc w:val="right"/>
              <w:rPr>
                <w:rFonts w:ascii="Angsana New" w:hAnsi="Angsana New"/>
                <w:color w:val="000000"/>
                <w:sz w:val="22"/>
                <w:szCs w:val="22"/>
              </w:rPr>
            </w:pPr>
          </w:p>
          <w:p w14:paraId="56412221" w14:textId="77777777" w:rsidR="00144577" w:rsidRPr="005121D7" w:rsidRDefault="00144577" w:rsidP="00144577">
            <w:pPr>
              <w:autoSpaceDE w:val="0"/>
              <w:autoSpaceDN w:val="0"/>
              <w:adjustRightInd w:val="0"/>
              <w:spacing w:line="260" w:lineRule="exact"/>
              <w:ind w:left="51" w:right="38"/>
              <w:jc w:val="right"/>
              <w:rPr>
                <w:rFonts w:ascii="Angsana New" w:hAnsi="Angsana New"/>
                <w:color w:val="000000"/>
                <w:sz w:val="22"/>
                <w:szCs w:val="22"/>
                <w:cs/>
              </w:rPr>
            </w:pPr>
            <w:r w:rsidRPr="000F5FAC">
              <w:rPr>
                <w:rFonts w:ascii="Angsana New" w:hAnsi="Angsana New"/>
                <w:color w:val="000000"/>
                <w:sz w:val="22"/>
                <w:szCs w:val="22"/>
              </w:rPr>
              <w:t>59</w:t>
            </w:r>
            <w:r w:rsidRPr="005121D7">
              <w:rPr>
                <w:rFonts w:ascii="Angsana New" w:hAnsi="Angsana New"/>
                <w:color w:val="000000"/>
                <w:sz w:val="22"/>
                <w:szCs w:val="22"/>
              </w:rPr>
              <w:t>,</w:t>
            </w:r>
            <w:r w:rsidRPr="000F5FAC">
              <w:rPr>
                <w:rFonts w:ascii="Angsana New" w:hAnsi="Angsana New"/>
                <w:color w:val="000000"/>
                <w:sz w:val="22"/>
                <w:szCs w:val="22"/>
              </w:rPr>
              <w:t>395</w:t>
            </w:r>
          </w:p>
        </w:tc>
        <w:tc>
          <w:tcPr>
            <w:tcW w:w="90" w:type="dxa"/>
            <w:tcBorders>
              <w:top w:val="nil"/>
              <w:left w:val="nil"/>
              <w:bottom w:val="nil"/>
              <w:right w:val="nil"/>
            </w:tcBorders>
          </w:tcPr>
          <w:p w14:paraId="1BC73185" w14:textId="77777777" w:rsidR="00144577" w:rsidRPr="005121D7" w:rsidRDefault="00144577" w:rsidP="00144577">
            <w:pPr>
              <w:autoSpaceDE w:val="0"/>
              <w:autoSpaceDN w:val="0"/>
              <w:adjustRightInd w:val="0"/>
              <w:spacing w:line="260" w:lineRule="exact"/>
              <w:ind w:left="51" w:right="38"/>
              <w:jc w:val="right"/>
              <w:rPr>
                <w:rFonts w:ascii="Angsana New" w:hAnsi="Angsana New"/>
                <w:color w:val="000000"/>
                <w:sz w:val="22"/>
                <w:szCs w:val="22"/>
              </w:rPr>
            </w:pPr>
          </w:p>
        </w:tc>
        <w:tc>
          <w:tcPr>
            <w:tcW w:w="1080" w:type="dxa"/>
            <w:tcBorders>
              <w:top w:val="nil"/>
              <w:left w:val="nil"/>
              <w:right w:val="nil"/>
            </w:tcBorders>
          </w:tcPr>
          <w:p w14:paraId="43C37383" w14:textId="77777777" w:rsidR="00144577" w:rsidRPr="005121D7" w:rsidRDefault="00144577" w:rsidP="00144577">
            <w:pPr>
              <w:autoSpaceDE w:val="0"/>
              <w:autoSpaceDN w:val="0"/>
              <w:adjustRightInd w:val="0"/>
              <w:spacing w:line="260" w:lineRule="exact"/>
              <w:ind w:left="51" w:right="38"/>
              <w:jc w:val="right"/>
              <w:rPr>
                <w:rFonts w:ascii="Angsana New" w:hAnsi="Angsana New"/>
                <w:color w:val="000000"/>
                <w:sz w:val="22"/>
                <w:szCs w:val="22"/>
              </w:rPr>
            </w:pPr>
          </w:p>
          <w:p w14:paraId="3C334B45" w14:textId="77777777" w:rsidR="00144577" w:rsidRPr="005121D7" w:rsidRDefault="00144577" w:rsidP="00144577">
            <w:pPr>
              <w:autoSpaceDE w:val="0"/>
              <w:autoSpaceDN w:val="0"/>
              <w:adjustRightInd w:val="0"/>
              <w:spacing w:line="260" w:lineRule="exact"/>
              <w:ind w:left="51" w:right="38"/>
              <w:jc w:val="right"/>
              <w:rPr>
                <w:rFonts w:ascii="Angsana New" w:hAnsi="Angsana New"/>
                <w:color w:val="000000"/>
                <w:sz w:val="22"/>
                <w:szCs w:val="22"/>
              </w:rPr>
            </w:pPr>
            <w:r w:rsidRPr="000F5FAC">
              <w:rPr>
                <w:rFonts w:ascii="Angsana New" w:hAnsi="Angsana New"/>
                <w:color w:val="000000"/>
                <w:sz w:val="22"/>
                <w:szCs w:val="22"/>
              </w:rPr>
              <w:t>360</w:t>
            </w:r>
            <w:r w:rsidRPr="005121D7">
              <w:rPr>
                <w:rFonts w:ascii="Angsana New" w:hAnsi="Angsana New"/>
                <w:color w:val="000000"/>
                <w:sz w:val="22"/>
                <w:szCs w:val="22"/>
              </w:rPr>
              <w:t>,</w:t>
            </w:r>
            <w:r w:rsidRPr="000F5FAC">
              <w:rPr>
                <w:rFonts w:ascii="Angsana New" w:hAnsi="Angsana New"/>
                <w:color w:val="000000"/>
                <w:sz w:val="22"/>
                <w:szCs w:val="22"/>
              </w:rPr>
              <w:t>374</w:t>
            </w:r>
          </w:p>
        </w:tc>
        <w:tc>
          <w:tcPr>
            <w:tcW w:w="128" w:type="dxa"/>
            <w:tcBorders>
              <w:top w:val="nil"/>
              <w:left w:val="nil"/>
              <w:right w:val="nil"/>
            </w:tcBorders>
          </w:tcPr>
          <w:p w14:paraId="16DB7860" w14:textId="77777777" w:rsidR="00144577" w:rsidRPr="005121D7" w:rsidRDefault="00144577">
            <w:pPr>
              <w:autoSpaceDE w:val="0"/>
              <w:autoSpaceDN w:val="0"/>
              <w:adjustRightInd w:val="0"/>
              <w:spacing w:line="260" w:lineRule="exact"/>
              <w:ind w:right="38"/>
              <w:jc w:val="right"/>
              <w:rPr>
                <w:rFonts w:ascii="Angsana New" w:hAnsi="Angsana New"/>
                <w:color w:val="000000"/>
                <w:sz w:val="22"/>
                <w:szCs w:val="22"/>
              </w:rPr>
            </w:pPr>
          </w:p>
        </w:tc>
        <w:tc>
          <w:tcPr>
            <w:tcW w:w="1016" w:type="dxa"/>
            <w:tcBorders>
              <w:top w:val="nil"/>
              <w:left w:val="nil"/>
              <w:right w:val="nil"/>
            </w:tcBorders>
          </w:tcPr>
          <w:p w14:paraId="7CA5BA56" w14:textId="77777777" w:rsidR="00144577" w:rsidRPr="005121D7" w:rsidRDefault="00144577">
            <w:pPr>
              <w:autoSpaceDE w:val="0"/>
              <w:autoSpaceDN w:val="0"/>
              <w:adjustRightInd w:val="0"/>
              <w:spacing w:line="260" w:lineRule="exact"/>
              <w:ind w:right="38"/>
              <w:jc w:val="right"/>
              <w:rPr>
                <w:rFonts w:ascii="Angsana New" w:hAnsi="Angsana New"/>
                <w:color w:val="000000"/>
                <w:sz w:val="22"/>
                <w:szCs w:val="22"/>
              </w:rPr>
            </w:pPr>
          </w:p>
          <w:p w14:paraId="7CEA6FAC" w14:textId="77777777" w:rsidR="00144577" w:rsidRPr="005121D7" w:rsidRDefault="00144577">
            <w:pPr>
              <w:autoSpaceDE w:val="0"/>
              <w:autoSpaceDN w:val="0"/>
              <w:adjustRightInd w:val="0"/>
              <w:spacing w:line="260" w:lineRule="exact"/>
              <w:ind w:right="38"/>
              <w:jc w:val="right"/>
              <w:rPr>
                <w:rFonts w:ascii="Angsana New" w:hAnsi="Angsana New"/>
                <w:color w:val="000000"/>
                <w:sz w:val="22"/>
                <w:szCs w:val="22"/>
              </w:rPr>
            </w:pPr>
            <w:r w:rsidRPr="000F5FAC">
              <w:rPr>
                <w:rFonts w:ascii="Angsana New" w:hAnsi="Angsana New"/>
                <w:color w:val="000000"/>
                <w:sz w:val="22"/>
                <w:szCs w:val="22"/>
              </w:rPr>
              <w:t>182</w:t>
            </w:r>
            <w:r w:rsidRPr="005121D7">
              <w:rPr>
                <w:rFonts w:ascii="Angsana New" w:hAnsi="Angsana New"/>
                <w:color w:val="000000"/>
                <w:sz w:val="22"/>
                <w:szCs w:val="22"/>
              </w:rPr>
              <w:t>,</w:t>
            </w:r>
            <w:r w:rsidRPr="000F5FAC">
              <w:rPr>
                <w:rFonts w:ascii="Angsana New" w:hAnsi="Angsana New"/>
                <w:color w:val="000000"/>
                <w:sz w:val="22"/>
                <w:szCs w:val="22"/>
              </w:rPr>
              <w:t>120</w:t>
            </w:r>
          </w:p>
        </w:tc>
        <w:tc>
          <w:tcPr>
            <w:tcW w:w="81" w:type="dxa"/>
            <w:tcBorders>
              <w:top w:val="nil"/>
              <w:left w:val="nil"/>
              <w:right w:val="nil"/>
            </w:tcBorders>
          </w:tcPr>
          <w:p w14:paraId="48CB1232" w14:textId="77777777" w:rsidR="00144577" w:rsidRPr="005121D7" w:rsidRDefault="00144577">
            <w:pPr>
              <w:autoSpaceDE w:val="0"/>
              <w:autoSpaceDN w:val="0"/>
              <w:adjustRightInd w:val="0"/>
              <w:spacing w:line="260" w:lineRule="exact"/>
              <w:ind w:right="38"/>
              <w:jc w:val="right"/>
              <w:rPr>
                <w:rFonts w:ascii="Angsana New" w:hAnsi="Angsana New"/>
                <w:color w:val="000000"/>
                <w:sz w:val="22"/>
                <w:szCs w:val="22"/>
              </w:rPr>
            </w:pPr>
          </w:p>
        </w:tc>
        <w:tc>
          <w:tcPr>
            <w:tcW w:w="1088" w:type="dxa"/>
            <w:tcBorders>
              <w:top w:val="nil"/>
              <w:left w:val="nil"/>
              <w:right w:val="nil"/>
            </w:tcBorders>
          </w:tcPr>
          <w:p w14:paraId="3185D39E" w14:textId="77777777" w:rsidR="00144577" w:rsidRPr="005121D7" w:rsidRDefault="00144577">
            <w:pPr>
              <w:autoSpaceDE w:val="0"/>
              <w:autoSpaceDN w:val="0"/>
              <w:adjustRightInd w:val="0"/>
              <w:spacing w:line="260" w:lineRule="exact"/>
              <w:ind w:right="38"/>
              <w:jc w:val="right"/>
              <w:rPr>
                <w:rFonts w:ascii="Angsana New" w:hAnsi="Angsana New"/>
                <w:color w:val="000000"/>
                <w:sz w:val="22"/>
                <w:szCs w:val="22"/>
              </w:rPr>
            </w:pPr>
          </w:p>
          <w:p w14:paraId="76142ADD" w14:textId="77777777" w:rsidR="00144577" w:rsidRPr="005121D7" w:rsidRDefault="00144577">
            <w:pPr>
              <w:autoSpaceDE w:val="0"/>
              <w:autoSpaceDN w:val="0"/>
              <w:adjustRightInd w:val="0"/>
              <w:spacing w:line="260" w:lineRule="exact"/>
              <w:ind w:right="38"/>
              <w:jc w:val="right"/>
              <w:rPr>
                <w:rFonts w:ascii="Angsana New" w:hAnsi="Angsana New"/>
                <w:color w:val="000000"/>
                <w:sz w:val="22"/>
                <w:szCs w:val="22"/>
              </w:rPr>
            </w:pPr>
            <w:r w:rsidRPr="000F5FAC">
              <w:rPr>
                <w:rFonts w:ascii="Angsana New" w:hAnsi="Angsana New"/>
                <w:color w:val="000000"/>
                <w:sz w:val="22"/>
                <w:szCs w:val="22"/>
              </w:rPr>
              <w:t>15</w:t>
            </w:r>
            <w:r w:rsidRPr="005121D7">
              <w:rPr>
                <w:rFonts w:ascii="Angsana New" w:hAnsi="Angsana New"/>
                <w:color w:val="000000"/>
                <w:sz w:val="22"/>
                <w:szCs w:val="22"/>
              </w:rPr>
              <w:t>,</w:t>
            </w:r>
            <w:r w:rsidRPr="000F5FAC">
              <w:rPr>
                <w:rFonts w:ascii="Angsana New" w:hAnsi="Angsana New"/>
                <w:color w:val="000000"/>
                <w:sz w:val="22"/>
                <w:szCs w:val="22"/>
              </w:rPr>
              <w:t>082</w:t>
            </w:r>
          </w:p>
        </w:tc>
        <w:tc>
          <w:tcPr>
            <w:tcW w:w="81" w:type="dxa"/>
            <w:tcBorders>
              <w:top w:val="nil"/>
              <w:left w:val="nil"/>
              <w:right w:val="nil"/>
            </w:tcBorders>
          </w:tcPr>
          <w:p w14:paraId="7EBD51A6" w14:textId="77777777" w:rsidR="00144577" w:rsidRPr="005121D7" w:rsidRDefault="00144577">
            <w:pPr>
              <w:autoSpaceDE w:val="0"/>
              <w:autoSpaceDN w:val="0"/>
              <w:adjustRightInd w:val="0"/>
              <w:spacing w:line="260" w:lineRule="exact"/>
              <w:ind w:right="57"/>
              <w:jc w:val="right"/>
              <w:rPr>
                <w:rFonts w:ascii="Angsana New" w:hAnsi="Angsana New"/>
                <w:color w:val="000000"/>
                <w:sz w:val="22"/>
                <w:szCs w:val="22"/>
              </w:rPr>
            </w:pPr>
          </w:p>
        </w:tc>
        <w:tc>
          <w:tcPr>
            <w:tcW w:w="1052" w:type="dxa"/>
            <w:tcBorders>
              <w:top w:val="nil"/>
              <w:left w:val="nil"/>
              <w:right w:val="nil"/>
            </w:tcBorders>
          </w:tcPr>
          <w:p w14:paraId="3FF246C4" w14:textId="77777777" w:rsidR="00144577" w:rsidRPr="005121D7" w:rsidRDefault="00144577">
            <w:pPr>
              <w:autoSpaceDE w:val="0"/>
              <w:autoSpaceDN w:val="0"/>
              <w:adjustRightInd w:val="0"/>
              <w:spacing w:line="260" w:lineRule="exact"/>
              <w:ind w:right="38"/>
              <w:jc w:val="right"/>
              <w:rPr>
                <w:rFonts w:ascii="Angsana New" w:hAnsi="Angsana New"/>
                <w:color w:val="000000"/>
                <w:sz w:val="22"/>
                <w:szCs w:val="22"/>
              </w:rPr>
            </w:pPr>
          </w:p>
          <w:p w14:paraId="4C91919D" w14:textId="77777777" w:rsidR="00144577" w:rsidRPr="005121D7" w:rsidRDefault="00144577">
            <w:pPr>
              <w:autoSpaceDE w:val="0"/>
              <w:autoSpaceDN w:val="0"/>
              <w:adjustRightInd w:val="0"/>
              <w:spacing w:line="260" w:lineRule="exact"/>
              <w:ind w:right="38"/>
              <w:jc w:val="right"/>
              <w:rPr>
                <w:rFonts w:ascii="Angsana New" w:hAnsi="Angsana New"/>
                <w:color w:val="000000"/>
                <w:sz w:val="22"/>
                <w:szCs w:val="22"/>
              </w:rPr>
            </w:pPr>
            <w:r w:rsidRPr="000F5FAC">
              <w:rPr>
                <w:rFonts w:ascii="Angsana New" w:hAnsi="Angsana New"/>
                <w:color w:val="000000"/>
                <w:sz w:val="22"/>
                <w:szCs w:val="22"/>
              </w:rPr>
              <w:t>197</w:t>
            </w:r>
            <w:r w:rsidRPr="005121D7">
              <w:rPr>
                <w:rFonts w:ascii="Angsana New" w:hAnsi="Angsana New"/>
                <w:color w:val="000000"/>
                <w:sz w:val="22"/>
                <w:szCs w:val="22"/>
              </w:rPr>
              <w:t>,</w:t>
            </w:r>
            <w:r w:rsidRPr="000F5FAC">
              <w:rPr>
                <w:rFonts w:ascii="Angsana New" w:hAnsi="Angsana New"/>
                <w:color w:val="000000"/>
                <w:sz w:val="22"/>
                <w:szCs w:val="22"/>
              </w:rPr>
              <w:t>202</w:t>
            </w:r>
          </w:p>
        </w:tc>
      </w:tr>
      <w:tr w:rsidR="00144577" w:rsidRPr="00A12AD7" w14:paraId="5D545D67" w14:textId="77777777" w:rsidTr="00144577">
        <w:trPr>
          <w:cantSplit/>
        </w:trPr>
        <w:tc>
          <w:tcPr>
            <w:tcW w:w="2116" w:type="dxa"/>
            <w:tcBorders>
              <w:top w:val="nil"/>
              <w:left w:val="nil"/>
              <w:bottom w:val="nil"/>
            </w:tcBorders>
          </w:tcPr>
          <w:p w14:paraId="220E86C8" w14:textId="77777777" w:rsidR="00144577" w:rsidRPr="005121D7" w:rsidRDefault="00144577" w:rsidP="00144577">
            <w:pPr>
              <w:tabs>
                <w:tab w:val="clear" w:pos="227"/>
                <w:tab w:val="left" w:pos="142"/>
                <w:tab w:val="left" w:pos="304"/>
                <w:tab w:val="left" w:pos="382"/>
              </w:tabs>
              <w:autoSpaceDE w:val="0"/>
              <w:autoSpaceDN w:val="0"/>
              <w:adjustRightInd w:val="0"/>
              <w:spacing w:line="260" w:lineRule="exact"/>
              <w:ind w:left="382" w:right="-191" w:hanging="180"/>
              <w:rPr>
                <w:rFonts w:ascii="Angsana New" w:hAnsi="Angsana New"/>
                <w:color w:val="000000"/>
                <w:sz w:val="22"/>
                <w:szCs w:val="22"/>
                <w:cs/>
              </w:rPr>
            </w:pPr>
            <w:r w:rsidRPr="005121D7">
              <w:rPr>
                <w:rFonts w:ascii="Angsana New" w:hAnsi="Angsana New"/>
                <w:color w:val="000000"/>
                <w:sz w:val="22"/>
                <w:szCs w:val="22"/>
                <w:cs/>
              </w:rPr>
              <w:t>สินทรัพย์หมุนเวียนอื่น</w:t>
            </w:r>
          </w:p>
        </w:tc>
        <w:tc>
          <w:tcPr>
            <w:tcW w:w="1155" w:type="dxa"/>
            <w:tcBorders>
              <w:top w:val="nil"/>
              <w:bottom w:val="nil"/>
            </w:tcBorders>
          </w:tcPr>
          <w:p w14:paraId="22557CD3" w14:textId="77777777" w:rsidR="00144577" w:rsidRPr="005121D7" w:rsidRDefault="00144577" w:rsidP="00144577">
            <w:pPr>
              <w:tabs>
                <w:tab w:val="clear" w:pos="680"/>
              </w:tabs>
              <w:autoSpaceDE w:val="0"/>
              <w:autoSpaceDN w:val="0"/>
              <w:adjustRightInd w:val="0"/>
              <w:spacing w:line="260" w:lineRule="exact"/>
              <w:ind w:left="51" w:right="38"/>
              <w:jc w:val="right"/>
              <w:rPr>
                <w:rFonts w:ascii="Angsana New" w:hAnsi="Angsana New"/>
                <w:color w:val="000000"/>
                <w:sz w:val="22"/>
                <w:szCs w:val="22"/>
                <w:cs/>
              </w:rPr>
            </w:pPr>
            <w:r w:rsidRPr="000F5FAC">
              <w:rPr>
                <w:rFonts w:ascii="Angsana New" w:hAnsi="Angsana New"/>
                <w:color w:val="000000"/>
                <w:sz w:val="22"/>
                <w:szCs w:val="22"/>
              </w:rPr>
              <w:t>61</w:t>
            </w:r>
            <w:r w:rsidRPr="005121D7">
              <w:rPr>
                <w:rFonts w:ascii="Angsana New" w:hAnsi="Angsana New"/>
                <w:color w:val="000000"/>
                <w:sz w:val="22"/>
                <w:szCs w:val="22"/>
              </w:rPr>
              <w:t>,</w:t>
            </w:r>
            <w:r w:rsidRPr="000F5FAC">
              <w:rPr>
                <w:rFonts w:ascii="Angsana New" w:hAnsi="Angsana New"/>
                <w:color w:val="000000"/>
                <w:sz w:val="22"/>
                <w:szCs w:val="22"/>
              </w:rPr>
              <w:t>728</w:t>
            </w:r>
          </w:p>
        </w:tc>
        <w:tc>
          <w:tcPr>
            <w:tcW w:w="90" w:type="dxa"/>
            <w:tcBorders>
              <w:top w:val="nil"/>
              <w:bottom w:val="nil"/>
            </w:tcBorders>
          </w:tcPr>
          <w:p w14:paraId="44A28025" w14:textId="77777777" w:rsidR="00144577" w:rsidRPr="005121D7" w:rsidRDefault="00144577" w:rsidP="00144577">
            <w:pPr>
              <w:autoSpaceDE w:val="0"/>
              <w:autoSpaceDN w:val="0"/>
              <w:adjustRightInd w:val="0"/>
              <w:spacing w:line="260" w:lineRule="exact"/>
              <w:ind w:left="51" w:right="57"/>
              <w:jc w:val="right"/>
              <w:rPr>
                <w:rFonts w:ascii="Angsana New" w:hAnsi="Angsana New"/>
                <w:color w:val="000000"/>
                <w:sz w:val="22"/>
                <w:szCs w:val="22"/>
              </w:rPr>
            </w:pPr>
          </w:p>
        </w:tc>
        <w:tc>
          <w:tcPr>
            <w:tcW w:w="1080" w:type="dxa"/>
            <w:tcBorders>
              <w:top w:val="nil"/>
              <w:bottom w:val="nil"/>
            </w:tcBorders>
            <w:vAlign w:val="bottom"/>
          </w:tcPr>
          <w:p w14:paraId="291AEEF3" w14:textId="77777777" w:rsidR="00144577" w:rsidRPr="005121D7" w:rsidRDefault="00144577" w:rsidP="00144577">
            <w:pPr>
              <w:autoSpaceDE w:val="0"/>
              <w:autoSpaceDN w:val="0"/>
              <w:adjustRightInd w:val="0"/>
              <w:spacing w:line="260" w:lineRule="exact"/>
              <w:ind w:left="51"/>
              <w:jc w:val="right"/>
              <w:rPr>
                <w:rFonts w:ascii="Angsana New" w:hAnsi="Angsana New"/>
                <w:color w:val="000000"/>
                <w:sz w:val="22"/>
                <w:szCs w:val="22"/>
              </w:rPr>
            </w:pPr>
            <w:r w:rsidRPr="005121D7">
              <w:rPr>
                <w:rFonts w:ascii="Angsana New" w:hAnsi="Angsana New"/>
                <w:color w:val="000000"/>
                <w:sz w:val="22"/>
                <w:szCs w:val="22"/>
              </w:rPr>
              <w:t>(</w:t>
            </w:r>
            <w:r w:rsidRPr="000F5FAC">
              <w:rPr>
                <w:rFonts w:ascii="Angsana New" w:hAnsi="Angsana New"/>
                <w:color w:val="000000"/>
                <w:sz w:val="22"/>
                <w:szCs w:val="22"/>
              </w:rPr>
              <w:t>59</w:t>
            </w:r>
            <w:r w:rsidRPr="005121D7">
              <w:rPr>
                <w:rFonts w:ascii="Angsana New" w:hAnsi="Angsana New"/>
                <w:color w:val="000000"/>
                <w:sz w:val="22"/>
                <w:szCs w:val="22"/>
              </w:rPr>
              <w:t>,</w:t>
            </w:r>
            <w:r w:rsidRPr="000F5FAC">
              <w:rPr>
                <w:rFonts w:ascii="Angsana New" w:hAnsi="Angsana New"/>
                <w:color w:val="000000"/>
                <w:sz w:val="22"/>
                <w:szCs w:val="22"/>
              </w:rPr>
              <w:t>395</w:t>
            </w:r>
            <w:r w:rsidRPr="005121D7">
              <w:rPr>
                <w:rFonts w:ascii="Angsana New" w:hAnsi="Angsana New"/>
                <w:color w:val="000000"/>
                <w:sz w:val="22"/>
                <w:szCs w:val="22"/>
              </w:rPr>
              <w:t>)</w:t>
            </w:r>
          </w:p>
        </w:tc>
        <w:tc>
          <w:tcPr>
            <w:tcW w:w="90" w:type="dxa"/>
            <w:tcBorders>
              <w:top w:val="nil"/>
              <w:left w:val="nil"/>
              <w:bottom w:val="nil"/>
              <w:right w:val="nil"/>
            </w:tcBorders>
          </w:tcPr>
          <w:p w14:paraId="094D9C26" w14:textId="77777777" w:rsidR="00144577" w:rsidRPr="005121D7" w:rsidRDefault="00144577" w:rsidP="00144577">
            <w:pPr>
              <w:autoSpaceDE w:val="0"/>
              <w:autoSpaceDN w:val="0"/>
              <w:adjustRightInd w:val="0"/>
              <w:spacing w:line="260" w:lineRule="exact"/>
              <w:ind w:left="51" w:right="38"/>
              <w:jc w:val="right"/>
              <w:rPr>
                <w:rFonts w:ascii="Angsana New" w:hAnsi="Angsana New"/>
                <w:color w:val="000000"/>
                <w:sz w:val="22"/>
                <w:szCs w:val="22"/>
              </w:rPr>
            </w:pPr>
          </w:p>
        </w:tc>
        <w:tc>
          <w:tcPr>
            <w:tcW w:w="1080" w:type="dxa"/>
            <w:tcBorders>
              <w:left w:val="nil"/>
              <w:right w:val="nil"/>
            </w:tcBorders>
            <w:vAlign w:val="bottom"/>
          </w:tcPr>
          <w:p w14:paraId="016C164E" w14:textId="77777777" w:rsidR="00144577" w:rsidRPr="005121D7" w:rsidRDefault="00144577" w:rsidP="00144577">
            <w:pPr>
              <w:autoSpaceDE w:val="0"/>
              <w:autoSpaceDN w:val="0"/>
              <w:adjustRightInd w:val="0"/>
              <w:spacing w:line="260" w:lineRule="exact"/>
              <w:ind w:left="51" w:right="38"/>
              <w:jc w:val="right"/>
              <w:rPr>
                <w:rFonts w:ascii="Angsana New" w:hAnsi="Angsana New"/>
                <w:color w:val="000000"/>
                <w:sz w:val="22"/>
                <w:szCs w:val="22"/>
              </w:rPr>
            </w:pPr>
            <w:r w:rsidRPr="000F5FAC">
              <w:rPr>
                <w:rFonts w:ascii="Angsana New" w:hAnsi="Angsana New"/>
                <w:color w:val="000000"/>
                <w:sz w:val="22"/>
                <w:szCs w:val="22"/>
              </w:rPr>
              <w:t>2</w:t>
            </w:r>
            <w:r w:rsidRPr="005121D7">
              <w:rPr>
                <w:rFonts w:ascii="Angsana New" w:hAnsi="Angsana New"/>
                <w:color w:val="000000"/>
                <w:sz w:val="22"/>
                <w:szCs w:val="22"/>
              </w:rPr>
              <w:t>,</w:t>
            </w:r>
            <w:r w:rsidRPr="000F5FAC">
              <w:rPr>
                <w:rFonts w:ascii="Angsana New" w:hAnsi="Angsana New"/>
                <w:color w:val="000000"/>
                <w:sz w:val="22"/>
                <w:szCs w:val="22"/>
              </w:rPr>
              <w:t>333</w:t>
            </w:r>
          </w:p>
        </w:tc>
        <w:tc>
          <w:tcPr>
            <w:tcW w:w="128" w:type="dxa"/>
            <w:tcBorders>
              <w:left w:val="nil"/>
              <w:right w:val="nil"/>
            </w:tcBorders>
          </w:tcPr>
          <w:p w14:paraId="2AA0602A" w14:textId="77777777" w:rsidR="00144577" w:rsidRPr="005121D7" w:rsidRDefault="00144577">
            <w:pPr>
              <w:autoSpaceDE w:val="0"/>
              <w:autoSpaceDN w:val="0"/>
              <w:adjustRightInd w:val="0"/>
              <w:spacing w:line="260" w:lineRule="exact"/>
              <w:ind w:right="57"/>
              <w:jc w:val="right"/>
              <w:rPr>
                <w:rFonts w:ascii="Angsana New" w:hAnsi="Angsana New"/>
                <w:color w:val="000000"/>
                <w:sz w:val="22"/>
                <w:szCs w:val="22"/>
              </w:rPr>
            </w:pPr>
          </w:p>
        </w:tc>
        <w:tc>
          <w:tcPr>
            <w:tcW w:w="1016" w:type="dxa"/>
            <w:tcBorders>
              <w:left w:val="nil"/>
              <w:right w:val="nil"/>
            </w:tcBorders>
          </w:tcPr>
          <w:p w14:paraId="6595FD14" w14:textId="77777777" w:rsidR="00144577" w:rsidRPr="005121D7" w:rsidRDefault="00144577">
            <w:pPr>
              <w:autoSpaceDE w:val="0"/>
              <w:autoSpaceDN w:val="0"/>
              <w:adjustRightInd w:val="0"/>
              <w:spacing w:line="260" w:lineRule="exact"/>
              <w:ind w:right="38"/>
              <w:jc w:val="right"/>
              <w:rPr>
                <w:rFonts w:ascii="Angsana New" w:hAnsi="Angsana New"/>
                <w:color w:val="000000"/>
                <w:sz w:val="22"/>
                <w:szCs w:val="22"/>
              </w:rPr>
            </w:pPr>
            <w:r w:rsidRPr="000F5FAC">
              <w:rPr>
                <w:rFonts w:ascii="Angsana New" w:hAnsi="Angsana New"/>
                <w:color w:val="000000"/>
                <w:sz w:val="22"/>
                <w:szCs w:val="22"/>
              </w:rPr>
              <w:t>15</w:t>
            </w:r>
            <w:r w:rsidRPr="005121D7">
              <w:rPr>
                <w:rFonts w:ascii="Angsana New" w:hAnsi="Angsana New"/>
                <w:color w:val="000000"/>
                <w:sz w:val="22"/>
                <w:szCs w:val="22"/>
              </w:rPr>
              <w:t>,</w:t>
            </w:r>
            <w:r w:rsidRPr="000F5FAC">
              <w:rPr>
                <w:rFonts w:ascii="Angsana New" w:hAnsi="Angsana New"/>
                <w:color w:val="000000"/>
                <w:sz w:val="22"/>
                <w:szCs w:val="22"/>
              </w:rPr>
              <w:t>419</w:t>
            </w:r>
          </w:p>
        </w:tc>
        <w:tc>
          <w:tcPr>
            <w:tcW w:w="81" w:type="dxa"/>
            <w:tcBorders>
              <w:left w:val="nil"/>
              <w:right w:val="nil"/>
            </w:tcBorders>
          </w:tcPr>
          <w:p w14:paraId="461ADB18" w14:textId="77777777" w:rsidR="00144577" w:rsidRPr="005121D7" w:rsidRDefault="00144577">
            <w:pPr>
              <w:autoSpaceDE w:val="0"/>
              <w:autoSpaceDN w:val="0"/>
              <w:adjustRightInd w:val="0"/>
              <w:spacing w:line="260" w:lineRule="exact"/>
              <w:ind w:right="57"/>
              <w:jc w:val="right"/>
              <w:rPr>
                <w:rFonts w:ascii="Angsana New" w:hAnsi="Angsana New"/>
                <w:color w:val="000000"/>
                <w:sz w:val="22"/>
                <w:szCs w:val="22"/>
              </w:rPr>
            </w:pPr>
          </w:p>
        </w:tc>
        <w:tc>
          <w:tcPr>
            <w:tcW w:w="1088" w:type="dxa"/>
            <w:tcBorders>
              <w:left w:val="nil"/>
              <w:right w:val="nil"/>
            </w:tcBorders>
          </w:tcPr>
          <w:p w14:paraId="0F53FC64" w14:textId="77777777" w:rsidR="00144577" w:rsidRPr="005121D7" w:rsidRDefault="00144577">
            <w:pPr>
              <w:autoSpaceDE w:val="0"/>
              <w:autoSpaceDN w:val="0"/>
              <w:adjustRightInd w:val="0"/>
              <w:spacing w:line="260" w:lineRule="exact"/>
              <w:jc w:val="right"/>
              <w:rPr>
                <w:rFonts w:ascii="Angsana New" w:hAnsi="Angsana New"/>
                <w:color w:val="000000"/>
                <w:sz w:val="22"/>
                <w:szCs w:val="22"/>
              </w:rPr>
            </w:pPr>
            <w:r w:rsidRPr="005121D7">
              <w:rPr>
                <w:rFonts w:ascii="Angsana New" w:hAnsi="Angsana New"/>
                <w:color w:val="000000"/>
                <w:sz w:val="22"/>
                <w:szCs w:val="22"/>
              </w:rPr>
              <w:t>(</w:t>
            </w:r>
            <w:r w:rsidRPr="000F5FAC">
              <w:rPr>
                <w:rFonts w:ascii="Angsana New" w:hAnsi="Angsana New"/>
                <w:color w:val="000000"/>
                <w:sz w:val="22"/>
                <w:szCs w:val="22"/>
              </w:rPr>
              <w:t>15</w:t>
            </w:r>
            <w:r w:rsidRPr="005121D7">
              <w:rPr>
                <w:rFonts w:ascii="Angsana New" w:hAnsi="Angsana New"/>
                <w:color w:val="000000"/>
                <w:sz w:val="22"/>
                <w:szCs w:val="22"/>
              </w:rPr>
              <w:t>,</w:t>
            </w:r>
            <w:r w:rsidRPr="000F5FAC">
              <w:rPr>
                <w:rFonts w:ascii="Angsana New" w:hAnsi="Angsana New"/>
                <w:color w:val="000000"/>
                <w:sz w:val="22"/>
                <w:szCs w:val="22"/>
              </w:rPr>
              <w:t>082</w:t>
            </w:r>
            <w:r w:rsidRPr="005121D7">
              <w:rPr>
                <w:rFonts w:ascii="Angsana New" w:hAnsi="Angsana New"/>
                <w:color w:val="000000"/>
                <w:sz w:val="22"/>
                <w:szCs w:val="22"/>
              </w:rPr>
              <w:t>)</w:t>
            </w:r>
          </w:p>
        </w:tc>
        <w:tc>
          <w:tcPr>
            <w:tcW w:w="81" w:type="dxa"/>
            <w:tcBorders>
              <w:left w:val="nil"/>
              <w:right w:val="nil"/>
            </w:tcBorders>
          </w:tcPr>
          <w:p w14:paraId="2406458C" w14:textId="77777777" w:rsidR="00144577" w:rsidRPr="005121D7" w:rsidRDefault="00144577">
            <w:pPr>
              <w:autoSpaceDE w:val="0"/>
              <w:autoSpaceDN w:val="0"/>
              <w:adjustRightInd w:val="0"/>
              <w:spacing w:line="260" w:lineRule="exact"/>
              <w:ind w:right="57"/>
              <w:jc w:val="right"/>
              <w:rPr>
                <w:rFonts w:ascii="Angsana New" w:hAnsi="Angsana New"/>
                <w:color w:val="000000"/>
                <w:sz w:val="22"/>
                <w:szCs w:val="22"/>
              </w:rPr>
            </w:pPr>
          </w:p>
        </w:tc>
        <w:tc>
          <w:tcPr>
            <w:tcW w:w="1052" w:type="dxa"/>
            <w:tcBorders>
              <w:left w:val="nil"/>
              <w:right w:val="nil"/>
            </w:tcBorders>
          </w:tcPr>
          <w:p w14:paraId="1FA6CEB3" w14:textId="77777777" w:rsidR="00144577" w:rsidRPr="005121D7" w:rsidRDefault="00144577">
            <w:pPr>
              <w:autoSpaceDE w:val="0"/>
              <w:autoSpaceDN w:val="0"/>
              <w:adjustRightInd w:val="0"/>
              <w:spacing w:line="260" w:lineRule="exact"/>
              <w:ind w:right="38"/>
              <w:jc w:val="right"/>
              <w:rPr>
                <w:rFonts w:ascii="Angsana New" w:hAnsi="Angsana New"/>
                <w:color w:val="000000"/>
                <w:sz w:val="22"/>
                <w:szCs w:val="22"/>
              </w:rPr>
            </w:pPr>
            <w:r w:rsidRPr="000F5FAC">
              <w:rPr>
                <w:rFonts w:ascii="Angsana New" w:hAnsi="Angsana New"/>
                <w:color w:val="000000"/>
                <w:sz w:val="22"/>
                <w:szCs w:val="22"/>
              </w:rPr>
              <w:t>337</w:t>
            </w:r>
          </w:p>
        </w:tc>
      </w:tr>
      <w:tr w:rsidR="00144577" w:rsidRPr="00A12AD7" w14:paraId="4ED9F81F" w14:textId="77777777" w:rsidTr="00144577">
        <w:trPr>
          <w:cantSplit/>
        </w:trPr>
        <w:tc>
          <w:tcPr>
            <w:tcW w:w="2116" w:type="dxa"/>
            <w:tcBorders>
              <w:top w:val="nil"/>
              <w:left w:val="nil"/>
              <w:bottom w:val="nil"/>
            </w:tcBorders>
          </w:tcPr>
          <w:p w14:paraId="306B8C84" w14:textId="77777777" w:rsidR="00144577" w:rsidRDefault="00144577" w:rsidP="00144577">
            <w:pPr>
              <w:tabs>
                <w:tab w:val="clear" w:pos="227"/>
                <w:tab w:val="left" w:pos="142"/>
                <w:tab w:val="left" w:pos="304"/>
                <w:tab w:val="left" w:pos="382"/>
              </w:tabs>
              <w:autoSpaceDE w:val="0"/>
              <w:autoSpaceDN w:val="0"/>
              <w:adjustRightInd w:val="0"/>
              <w:spacing w:line="260" w:lineRule="exact"/>
              <w:ind w:left="382" w:right="-191" w:hanging="180"/>
              <w:rPr>
                <w:rFonts w:ascii="Angsana New" w:hAnsi="Angsana New"/>
                <w:color w:val="000000"/>
                <w:sz w:val="22"/>
                <w:szCs w:val="22"/>
              </w:rPr>
            </w:pPr>
            <w:r w:rsidRPr="005121D7">
              <w:rPr>
                <w:rFonts w:ascii="Angsana New" w:hAnsi="Angsana New"/>
                <w:color w:val="000000"/>
                <w:sz w:val="22"/>
                <w:szCs w:val="22"/>
                <w:cs/>
              </w:rPr>
              <w:t>เจ้าหนี้การค้าและเจ้าหนี้</w:t>
            </w:r>
          </w:p>
          <w:p w14:paraId="089010FD" w14:textId="2AE50E8A" w:rsidR="00144577" w:rsidRPr="005121D7" w:rsidRDefault="00144577" w:rsidP="00144577">
            <w:pPr>
              <w:tabs>
                <w:tab w:val="clear" w:pos="227"/>
                <w:tab w:val="left" w:pos="142"/>
                <w:tab w:val="left" w:pos="304"/>
                <w:tab w:val="left" w:pos="382"/>
              </w:tabs>
              <w:autoSpaceDE w:val="0"/>
              <w:autoSpaceDN w:val="0"/>
              <w:adjustRightInd w:val="0"/>
              <w:spacing w:line="260" w:lineRule="exact"/>
              <w:ind w:left="382" w:right="-191"/>
              <w:rPr>
                <w:rFonts w:ascii="Angsana New" w:hAnsi="Angsana New"/>
                <w:color w:val="000000"/>
                <w:sz w:val="22"/>
                <w:szCs w:val="22"/>
                <w:cs/>
              </w:rPr>
            </w:pPr>
            <w:r w:rsidRPr="005121D7">
              <w:rPr>
                <w:rFonts w:ascii="Angsana New" w:hAnsi="Angsana New"/>
                <w:color w:val="000000"/>
                <w:sz w:val="22"/>
                <w:szCs w:val="22"/>
                <w:cs/>
              </w:rPr>
              <w:t>หมุนเวียนอื่น</w:t>
            </w:r>
          </w:p>
        </w:tc>
        <w:tc>
          <w:tcPr>
            <w:tcW w:w="1155" w:type="dxa"/>
            <w:tcBorders>
              <w:top w:val="nil"/>
              <w:bottom w:val="nil"/>
            </w:tcBorders>
          </w:tcPr>
          <w:p w14:paraId="19E861D9" w14:textId="77777777" w:rsidR="00144577" w:rsidRPr="005121D7" w:rsidRDefault="00144577" w:rsidP="00144577">
            <w:pPr>
              <w:autoSpaceDE w:val="0"/>
              <w:autoSpaceDN w:val="0"/>
              <w:adjustRightInd w:val="0"/>
              <w:spacing w:line="260" w:lineRule="exact"/>
              <w:ind w:left="51" w:right="38"/>
              <w:jc w:val="right"/>
              <w:rPr>
                <w:rFonts w:ascii="Angsana New" w:hAnsi="Angsana New"/>
                <w:color w:val="000000"/>
                <w:sz w:val="22"/>
                <w:szCs w:val="22"/>
              </w:rPr>
            </w:pPr>
          </w:p>
          <w:p w14:paraId="02FE948F" w14:textId="77777777" w:rsidR="00144577" w:rsidRPr="005121D7" w:rsidRDefault="00144577" w:rsidP="00144577">
            <w:pPr>
              <w:autoSpaceDE w:val="0"/>
              <w:autoSpaceDN w:val="0"/>
              <w:adjustRightInd w:val="0"/>
              <w:spacing w:line="260" w:lineRule="exact"/>
              <w:ind w:left="51" w:right="38"/>
              <w:jc w:val="right"/>
              <w:rPr>
                <w:rFonts w:ascii="Angsana New" w:hAnsi="Angsana New"/>
                <w:color w:val="000000"/>
                <w:sz w:val="22"/>
                <w:szCs w:val="22"/>
                <w:cs/>
              </w:rPr>
            </w:pPr>
            <w:r w:rsidRPr="000F5FAC">
              <w:rPr>
                <w:rFonts w:ascii="Angsana New" w:hAnsi="Angsana New"/>
                <w:color w:val="000000"/>
                <w:sz w:val="22"/>
                <w:szCs w:val="22"/>
              </w:rPr>
              <w:t>356</w:t>
            </w:r>
            <w:r w:rsidRPr="005121D7">
              <w:rPr>
                <w:rFonts w:ascii="Angsana New" w:hAnsi="Angsana New"/>
                <w:color w:val="000000"/>
                <w:sz w:val="22"/>
                <w:szCs w:val="22"/>
              </w:rPr>
              <w:t>,</w:t>
            </w:r>
            <w:r w:rsidRPr="000F5FAC">
              <w:rPr>
                <w:rFonts w:ascii="Angsana New" w:hAnsi="Angsana New"/>
                <w:color w:val="000000"/>
                <w:sz w:val="22"/>
                <w:szCs w:val="22"/>
              </w:rPr>
              <w:t>611</w:t>
            </w:r>
          </w:p>
        </w:tc>
        <w:tc>
          <w:tcPr>
            <w:tcW w:w="90" w:type="dxa"/>
            <w:tcBorders>
              <w:top w:val="nil"/>
              <w:bottom w:val="nil"/>
            </w:tcBorders>
          </w:tcPr>
          <w:p w14:paraId="7B95D370" w14:textId="77777777" w:rsidR="00144577" w:rsidRPr="005121D7" w:rsidRDefault="00144577" w:rsidP="00144577">
            <w:pPr>
              <w:autoSpaceDE w:val="0"/>
              <w:autoSpaceDN w:val="0"/>
              <w:adjustRightInd w:val="0"/>
              <w:spacing w:line="260" w:lineRule="exact"/>
              <w:ind w:left="51" w:right="57"/>
              <w:jc w:val="right"/>
              <w:rPr>
                <w:rFonts w:ascii="Angsana New" w:hAnsi="Angsana New"/>
                <w:color w:val="000000"/>
                <w:sz w:val="22"/>
                <w:szCs w:val="22"/>
              </w:rPr>
            </w:pPr>
          </w:p>
        </w:tc>
        <w:tc>
          <w:tcPr>
            <w:tcW w:w="1080" w:type="dxa"/>
            <w:tcBorders>
              <w:top w:val="nil"/>
              <w:bottom w:val="nil"/>
            </w:tcBorders>
          </w:tcPr>
          <w:p w14:paraId="3DDD774F" w14:textId="77777777" w:rsidR="00144577" w:rsidRPr="005121D7" w:rsidRDefault="00144577" w:rsidP="00144577">
            <w:pPr>
              <w:autoSpaceDE w:val="0"/>
              <w:autoSpaceDN w:val="0"/>
              <w:adjustRightInd w:val="0"/>
              <w:spacing w:line="260" w:lineRule="exact"/>
              <w:ind w:left="51"/>
              <w:jc w:val="right"/>
              <w:rPr>
                <w:rFonts w:ascii="Angsana New" w:hAnsi="Angsana New"/>
                <w:color w:val="000000"/>
                <w:sz w:val="22"/>
                <w:szCs w:val="22"/>
              </w:rPr>
            </w:pPr>
          </w:p>
          <w:p w14:paraId="7436F9C6" w14:textId="77777777" w:rsidR="00144577" w:rsidRPr="005121D7" w:rsidRDefault="00144577" w:rsidP="00144577">
            <w:pPr>
              <w:autoSpaceDE w:val="0"/>
              <w:autoSpaceDN w:val="0"/>
              <w:adjustRightInd w:val="0"/>
              <w:spacing w:line="260" w:lineRule="exact"/>
              <w:ind w:left="51"/>
              <w:jc w:val="right"/>
              <w:rPr>
                <w:rFonts w:ascii="Angsana New" w:hAnsi="Angsana New"/>
                <w:color w:val="000000"/>
                <w:sz w:val="22"/>
                <w:szCs w:val="22"/>
              </w:rPr>
            </w:pPr>
            <w:r w:rsidRPr="000F5FAC">
              <w:rPr>
                <w:rFonts w:ascii="Angsana New" w:hAnsi="Angsana New"/>
                <w:color w:val="000000"/>
                <w:sz w:val="22"/>
                <w:szCs w:val="22"/>
              </w:rPr>
              <w:t>50</w:t>
            </w:r>
            <w:r w:rsidRPr="005121D7">
              <w:rPr>
                <w:rFonts w:ascii="Angsana New" w:hAnsi="Angsana New"/>
                <w:color w:val="000000"/>
                <w:sz w:val="22"/>
                <w:szCs w:val="22"/>
              </w:rPr>
              <w:t>,</w:t>
            </w:r>
            <w:r w:rsidRPr="000F5FAC">
              <w:rPr>
                <w:rFonts w:ascii="Angsana New" w:hAnsi="Angsana New"/>
                <w:color w:val="000000"/>
                <w:sz w:val="22"/>
                <w:szCs w:val="22"/>
              </w:rPr>
              <w:t>138</w:t>
            </w:r>
          </w:p>
        </w:tc>
        <w:tc>
          <w:tcPr>
            <w:tcW w:w="90" w:type="dxa"/>
            <w:tcBorders>
              <w:top w:val="nil"/>
              <w:left w:val="nil"/>
              <w:bottom w:val="nil"/>
              <w:right w:val="nil"/>
            </w:tcBorders>
          </w:tcPr>
          <w:p w14:paraId="7C19063B" w14:textId="77777777" w:rsidR="00144577" w:rsidRPr="005121D7" w:rsidRDefault="00144577" w:rsidP="00144577">
            <w:pPr>
              <w:autoSpaceDE w:val="0"/>
              <w:autoSpaceDN w:val="0"/>
              <w:adjustRightInd w:val="0"/>
              <w:spacing w:line="260" w:lineRule="exact"/>
              <w:ind w:left="51" w:right="38"/>
              <w:jc w:val="right"/>
              <w:rPr>
                <w:rFonts w:ascii="Angsana New" w:hAnsi="Angsana New"/>
                <w:color w:val="000000"/>
                <w:sz w:val="22"/>
                <w:szCs w:val="22"/>
              </w:rPr>
            </w:pPr>
          </w:p>
        </w:tc>
        <w:tc>
          <w:tcPr>
            <w:tcW w:w="1080" w:type="dxa"/>
            <w:tcBorders>
              <w:left w:val="nil"/>
              <w:right w:val="nil"/>
            </w:tcBorders>
          </w:tcPr>
          <w:p w14:paraId="6710F573" w14:textId="77777777" w:rsidR="00144577" w:rsidRPr="005121D7" w:rsidRDefault="00144577" w:rsidP="00144577">
            <w:pPr>
              <w:autoSpaceDE w:val="0"/>
              <w:autoSpaceDN w:val="0"/>
              <w:adjustRightInd w:val="0"/>
              <w:spacing w:line="260" w:lineRule="exact"/>
              <w:ind w:left="51" w:right="38"/>
              <w:jc w:val="right"/>
              <w:rPr>
                <w:rFonts w:ascii="Angsana New" w:hAnsi="Angsana New"/>
                <w:color w:val="000000"/>
                <w:sz w:val="22"/>
                <w:szCs w:val="22"/>
              </w:rPr>
            </w:pPr>
          </w:p>
          <w:p w14:paraId="10A52BE6" w14:textId="77777777" w:rsidR="00144577" w:rsidRPr="005121D7" w:rsidRDefault="00144577" w:rsidP="00144577">
            <w:pPr>
              <w:autoSpaceDE w:val="0"/>
              <w:autoSpaceDN w:val="0"/>
              <w:adjustRightInd w:val="0"/>
              <w:spacing w:line="260" w:lineRule="exact"/>
              <w:ind w:left="51" w:right="38"/>
              <w:jc w:val="right"/>
              <w:rPr>
                <w:rFonts w:ascii="Angsana New" w:hAnsi="Angsana New"/>
                <w:color w:val="000000"/>
                <w:sz w:val="22"/>
                <w:szCs w:val="22"/>
              </w:rPr>
            </w:pPr>
            <w:r w:rsidRPr="000F5FAC">
              <w:rPr>
                <w:rFonts w:ascii="Angsana New" w:hAnsi="Angsana New"/>
                <w:color w:val="000000"/>
                <w:sz w:val="22"/>
                <w:szCs w:val="22"/>
              </w:rPr>
              <w:t>406</w:t>
            </w:r>
            <w:r w:rsidRPr="005121D7">
              <w:rPr>
                <w:rFonts w:ascii="Angsana New" w:hAnsi="Angsana New"/>
                <w:color w:val="000000"/>
                <w:sz w:val="22"/>
                <w:szCs w:val="22"/>
              </w:rPr>
              <w:t>,</w:t>
            </w:r>
            <w:r w:rsidRPr="000F5FAC">
              <w:rPr>
                <w:rFonts w:ascii="Angsana New" w:hAnsi="Angsana New"/>
                <w:color w:val="000000"/>
                <w:sz w:val="22"/>
                <w:szCs w:val="22"/>
              </w:rPr>
              <w:t>749</w:t>
            </w:r>
          </w:p>
        </w:tc>
        <w:tc>
          <w:tcPr>
            <w:tcW w:w="128" w:type="dxa"/>
            <w:tcBorders>
              <w:left w:val="nil"/>
              <w:right w:val="nil"/>
            </w:tcBorders>
          </w:tcPr>
          <w:p w14:paraId="2B91D858" w14:textId="77777777" w:rsidR="00144577" w:rsidRPr="005121D7" w:rsidRDefault="00144577">
            <w:pPr>
              <w:autoSpaceDE w:val="0"/>
              <w:autoSpaceDN w:val="0"/>
              <w:adjustRightInd w:val="0"/>
              <w:spacing w:line="260" w:lineRule="exact"/>
              <w:ind w:right="57"/>
              <w:jc w:val="right"/>
              <w:rPr>
                <w:rFonts w:ascii="Angsana New" w:hAnsi="Angsana New"/>
                <w:color w:val="000000"/>
                <w:sz w:val="22"/>
                <w:szCs w:val="22"/>
              </w:rPr>
            </w:pPr>
          </w:p>
        </w:tc>
        <w:tc>
          <w:tcPr>
            <w:tcW w:w="1016" w:type="dxa"/>
            <w:tcBorders>
              <w:left w:val="nil"/>
              <w:right w:val="nil"/>
            </w:tcBorders>
          </w:tcPr>
          <w:p w14:paraId="15256DE1" w14:textId="77777777" w:rsidR="00144577" w:rsidRPr="005121D7" w:rsidRDefault="00144577">
            <w:pPr>
              <w:autoSpaceDE w:val="0"/>
              <w:autoSpaceDN w:val="0"/>
              <w:adjustRightInd w:val="0"/>
              <w:spacing w:line="260" w:lineRule="exact"/>
              <w:ind w:right="38"/>
              <w:jc w:val="right"/>
              <w:rPr>
                <w:rFonts w:ascii="Angsana New" w:hAnsi="Angsana New"/>
                <w:color w:val="000000"/>
                <w:sz w:val="22"/>
                <w:szCs w:val="22"/>
              </w:rPr>
            </w:pPr>
          </w:p>
          <w:p w14:paraId="57F51645" w14:textId="77777777" w:rsidR="00144577" w:rsidRPr="005121D7" w:rsidRDefault="00144577">
            <w:pPr>
              <w:autoSpaceDE w:val="0"/>
              <w:autoSpaceDN w:val="0"/>
              <w:adjustRightInd w:val="0"/>
              <w:spacing w:line="260" w:lineRule="exact"/>
              <w:ind w:right="38"/>
              <w:jc w:val="right"/>
              <w:rPr>
                <w:rFonts w:ascii="Angsana New" w:hAnsi="Angsana New"/>
                <w:color w:val="000000"/>
                <w:sz w:val="22"/>
                <w:szCs w:val="22"/>
              </w:rPr>
            </w:pPr>
            <w:r w:rsidRPr="000F5FAC">
              <w:rPr>
                <w:rFonts w:ascii="Angsana New" w:hAnsi="Angsana New"/>
                <w:color w:val="000000"/>
                <w:sz w:val="22"/>
                <w:szCs w:val="22"/>
              </w:rPr>
              <w:t>170</w:t>
            </w:r>
            <w:r w:rsidRPr="005121D7">
              <w:rPr>
                <w:rFonts w:ascii="Angsana New" w:hAnsi="Angsana New"/>
                <w:color w:val="000000"/>
                <w:sz w:val="22"/>
                <w:szCs w:val="22"/>
              </w:rPr>
              <w:t>,</w:t>
            </w:r>
            <w:r w:rsidRPr="000F5FAC">
              <w:rPr>
                <w:rFonts w:ascii="Angsana New" w:hAnsi="Angsana New"/>
                <w:color w:val="000000"/>
                <w:sz w:val="22"/>
                <w:szCs w:val="22"/>
              </w:rPr>
              <w:t>451</w:t>
            </w:r>
          </w:p>
        </w:tc>
        <w:tc>
          <w:tcPr>
            <w:tcW w:w="81" w:type="dxa"/>
            <w:tcBorders>
              <w:left w:val="nil"/>
              <w:right w:val="nil"/>
            </w:tcBorders>
          </w:tcPr>
          <w:p w14:paraId="7064447B" w14:textId="77777777" w:rsidR="00144577" w:rsidRPr="005121D7" w:rsidRDefault="00144577">
            <w:pPr>
              <w:autoSpaceDE w:val="0"/>
              <w:autoSpaceDN w:val="0"/>
              <w:adjustRightInd w:val="0"/>
              <w:spacing w:line="260" w:lineRule="exact"/>
              <w:ind w:right="57"/>
              <w:jc w:val="right"/>
              <w:rPr>
                <w:rFonts w:ascii="Angsana New" w:hAnsi="Angsana New"/>
                <w:color w:val="000000"/>
                <w:sz w:val="22"/>
                <w:szCs w:val="22"/>
              </w:rPr>
            </w:pPr>
          </w:p>
        </w:tc>
        <w:tc>
          <w:tcPr>
            <w:tcW w:w="1088" w:type="dxa"/>
            <w:tcBorders>
              <w:left w:val="nil"/>
              <w:right w:val="nil"/>
            </w:tcBorders>
          </w:tcPr>
          <w:p w14:paraId="51A426B5" w14:textId="77777777" w:rsidR="00144577" w:rsidRPr="005121D7" w:rsidRDefault="00144577">
            <w:pPr>
              <w:autoSpaceDE w:val="0"/>
              <w:autoSpaceDN w:val="0"/>
              <w:adjustRightInd w:val="0"/>
              <w:spacing w:line="260" w:lineRule="exact"/>
              <w:jc w:val="right"/>
              <w:rPr>
                <w:rFonts w:ascii="Angsana New" w:hAnsi="Angsana New"/>
                <w:color w:val="000000"/>
                <w:sz w:val="22"/>
                <w:szCs w:val="22"/>
              </w:rPr>
            </w:pPr>
          </w:p>
          <w:p w14:paraId="216DC9B1" w14:textId="77777777" w:rsidR="00144577" w:rsidRPr="005121D7" w:rsidRDefault="00144577">
            <w:pPr>
              <w:autoSpaceDE w:val="0"/>
              <w:autoSpaceDN w:val="0"/>
              <w:adjustRightInd w:val="0"/>
              <w:spacing w:line="260" w:lineRule="exact"/>
              <w:jc w:val="right"/>
              <w:rPr>
                <w:rFonts w:ascii="Angsana New" w:hAnsi="Angsana New"/>
                <w:color w:val="000000"/>
                <w:sz w:val="22"/>
                <w:szCs w:val="22"/>
              </w:rPr>
            </w:pPr>
            <w:r w:rsidRPr="000F5FAC">
              <w:rPr>
                <w:rFonts w:ascii="Angsana New" w:hAnsi="Angsana New"/>
                <w:color w:val="000000"/>
                <w:sz w:val="22"/>
                <w:szCs w:val="22"/>
              </w:rPr>
              <w:t>12</w:t>
            </w:r>
            <w:r w:rsidRPr="005121D7">
              <w:rPr>
                <w:rFonts w:ascii="Angsana New" w:hAnsi="Angsana New"/>
                <w:color w:val="000000"/>
                <w:sz w:val="22"/>
                <w:szCs w:val="22"/>
              </w:rPr>
              <w:t>,</w:t>
            </w:r>
            <w:r w:rsidRPr="000F5FAC">
              <w:rPr>
                <w:rFonts w:ascii="Angsana New" w:hAnsi="Angsana New"/>
                <w:color w:val="000000"/>
                <w:sz w:val="22"/>
                <w:szCs w:val="22"/>
              </w:rPr>
              <w:t>810</w:t>
            </w:r>
          </w:p>
        </w:tc>
        <w:tc>
          <w:tcPr>
            <w:tcW w:w="81" w:type="dxa"/>
            <w:tcBorders>
              <w:left w:val="nil"/>
              <w:right w:val="nil"/>
            </w:tcBorders>
          </w:tcPr>
          <w:p w14:paraId="0BDF6046" w14:textId="77777777" w:rsidR="00144577" w:rsidRPr="005121D7" w:rsidRDefault="00144577">
            <w:pPr>
              <w:autoSpaceDE w:val="0"/>
              <w:autoSpaceDN w:val="0"/>
              <w:adjustRightInd w:val="0"/>
              <w:spacing w:line="260" w:lineRule="exact"/>
              <w:ind w:right="57"/>
              <w:jc w:val="right"/>
              <w:rPr>
                <w:rFonts w:ascii="Angsana New" w:hAnsi="Angsana New"/>
                <w:color w:val="000000"/>
                <w:sz w:val="22"/>
                <w:szCs w:val="22"/>
              </w:rPr>
            </w:pPr>
          </w:p>
        </w:tc>
        <w:tc>
          <w:tcPr>
            <w:tcW w:w="1052" w:type="dxa"/>
            <w:tcBorders>
              <w:left w:val="nil"/>
              <w:right w:val="nil"/>
            </w:tcBorders>
          </w:tcPr>
          <w:p w14:paraId="137D1029" w14:textId="77777777" w:rsidR="00144577" w:rsidRPr="005121D7" w:rsidRDefault="00144577">
            <w:pPr>
              <w:autoSpaceDE w:val="0"/>
              <w:autoSpaceDN w:val="0"/>
              <w:adjustRightInd w:val="0"/>
              <w:spacing w:line="260" w:lineRule="exact"/>
              <w:ind w:right="38"/>
              <w:jc w:val="right"/>
              <w:rPr>
                <w:rFonts w:ascii="Angsana New" w:hAnsi="Angsana New"/>
                <w:color w:val="000000"/>
                <w:sz w:val="22"/>
                <w:szCs w:val="22"/>
              </w:rPr>
            </w:pPr>
          </w:p>
          <w:p w14:paraId="3FE1A73F" w14:textId="77777777" w:rsidR="00144577" w:rsidRPr="005121D7" w:rsidRDefault="00144577">
            <w:pPr>
              <w:autoSpaceDE w:val="0"/>
              <w:autoSpaceDN w:val="0"/>
              <w:adjustRightInd w:val="0"/>
              <w:spacing w:line="260" w:lineRule="exact"/>
              <w:ind w:right="38"/>
              <w:jc w:val="right"/>
              <w:rPr>
                <w:rFonts w:ascii="Angsana New" w:hAnsi="Angsana New"/>
                <w:color w:val="000000"/>
                <w:sz w:val="22"/>
                <w:szCs w:val="22"/>
              </w:rPr>
            </w:pPr>
            <w:r w:rsidRPr="000F5FAC">
              <w:rPr>
                <w:rFonts w:ascii="Angsana New" w:hAnsi="Angsana New"/>
                <w:color w:val="000000"/>
                <w:sz w:val="22"/>
                <w:szCs w:val="22"/>
              </w:rPr>
              <w:t>183</w:t>
            </w:r>
            <w:r w:rsidRPr="005121D7">
              <w:rPr>
                <w:rFonts w:ascii="Angsana New" w:hAnsi="Angsana New"/>
                <w:color w:val="000000"/>
                <w:sz w:val="22"/>
                <w:szCs w:val="22"/>
              </w:rPr>
              <w:t>,</w:t>
            </w:r>
            <w:r w:rsidRPr="000F5FAC">
              <w:rPr>
                <w:rFonts w:ascii="Angsana New" w:hAnsi="Angsana New"/>
                <w:color w:val="000000"/>
                <w:sz w:val="22"/>
                <w:szCs w:val="22"/>
              </w:rPr>
              <w:t>261</w:t>
            </w:r>
          </w:p>
        </w:tc>
      </w:tr>
      <w:tr w:rsidR="00144577" w:rsidRPr="00A12AD7" w14:paraId="6FEE6158" w14:textId="77777777" w:rsidTr="00144577">
        <w:trPr>
          <w:cantSplit/>
        </w:trPr>
        <w:tc>
          <w:tcPr>
            <w:tcW w:w="2116" w:type="dxa"/>
            <w:tcBorders>
              <w:top w:val="nil"/>
              <w:left w:val="nil"/>
              <w:bottom w:val="nil"/>
            </w:tcBorders>
          </w:tcPr>
          <w:p w14:paraId="7FFB7101" w14:textId="77777777" w:rsidR="00144577" w:rsidRDefault="00144577" w:rsidP="00144577">
            <w:pPr>
              <w:tabs>
                <w:tab w:val="clear" w:pos="227"/>
                <w:tab w:val="left" w:pos="142"/>
                <w:tab w:val="left" w:pos="304"/>
                <w:tab w:val="left" w:pos="382"/>
              </w:tabs>
              <w:autoSpaceDE w:val="0"/>
              <w:autoSpaceDN w:val="0"/>
              <w:adjustRightInd w:val="0"/>
              <w:spacing w:line="260" w:lineRule="exact"/>
              <w:ind w:left="382" w:right="-191" w:hanging="180"/>
              <w:rPr>
                <w:rFonts w:ascii="Angsana New" w:hAnsi="Angsana New"/>
                <w:color w:val="000000"/>
                <w:sz w:val="22"/>
                <w:szCs w:val="22"/>
              </w:rPr>
            </w:pPr>
            <w:r w:rsidRPr="005121D7">
              <w:rPr>
                <w:rFonts w:ascii="Angsana New" w:hAnsi="Angsana New"/>
                <w:color w:val="000000"/>
                <w:sz w:val="22"/>
                <w:szCs w:val="22"/>
                <w:cs/>
              </w:rPr>
              <w:t>ประมาณการหนี้สินสำหรับผลประโยชน์พนักงานส่วนที่</w:t>
            </w:r>
          </w:p>
          <w:p w14:paraId="1B10AE1B" w14:textId="3B77DA38" w:rsidR="00144577" w:rsidRPr="005121D7" w:rsidRDefault="00144577" w:rsidP="00144577">
            <w:pPr>
              <w:tabs>
                <w:tab w:val="clear" w:pos="227"/>
                <w:tab w:val="left" w:pos="142"/>
                <w:tab w:val="left" w:pos="304"/>
                <w:tab w:val="left" w:pos="382"/>
              </w:tabs>
              <w:autoSpaceDE w:val="0"/>
              <w:autoSpaceDN w:val="0"/>
              <w:adjustRightInd w:val="0"/>
              <w:spacing w:line="260" w:lineRule="exact"/>
              <w:ind w:left="382" w:right="-191"/>
              <w:rPr>
                <w:rFonts w:ascii="Angsana New" w:hAnsi="Angsana New"/>
                <w:color w:val="000000"/>
                <w:sz w:val="22"/>
                <w:szCs w:val="22"/>
                <w:cs/>
              </w:rPr>
            </w:pPr>
            <w:r w:rsidRPr="005121D7">
              <w:rPr>
                <w:rFonts w:ascii="Angsana New" w:hAnsi="Angsana New"/>
                <w:color w:val="000000"/>
                <w:sz w:val="22"/>
                <w:szCs w:val="22"/>
                <w:cs/>
              </w:rPr>
              <w:t>ถึงกำหนดชำระภายในหนึ่งปี</w:t>
            </w:r>
          </w:p>
        </w:tc>
        <w:tc>
          <w:tcPr>
            <w:tcW w:w="1155" w:type="dxa"/>
            <w:tcBorders>
              <w:top w:val="nil"/>
              <w:bottom w:val="nil"/>
            </w:tcBorders>
          </w:tcPr>
          <w:p w14:paraId="69F40A69" w14:textId="77777777" w:rsidR="00144577" w:rsidRPr="005121D7" w:rsidRDefault="00144577" w:rsidP="00144577">
            <w:pPr>
              <w:autoSpaceDE w:val="0"/>
              <w:autoSpaceDN w:val="0"/>
              <w:adjustRightInd w:val="0"/>
              <w:spacing w:line="260" w:lineRule="exact"/>
              <w:ind w:left="51" w:right="38"/>
              <w:jc w:val="right"/>
              <w:rPr>
                <w:rFonts w:ascii="Angsana New" w:hAnsi="Angsana New"/>
                <w:color w:val="000000"/>
                <w:sz w:val="22"/>
                <w:szCs w:val="22"/>
              </w:rPr>
            </w:pPr>
          </w:p>
          <w:p w14:paraId="52405EB8" w14:textId="77777777" w:rsidR="00144577" w:rsidRPr="005121D7" w:rsidRDefault="00144577" w:rsidP="00144577">
            <w:pPr>
              <w:autoSpaceDE w:val="0"/>
              <w:autoSpaceDN w:val="0"/>
              <w:adjustRightInd w:val="0"/>
              <w:spacing w:line="260" w:lineRule="exact"/>
              <w:ind w:left="51" w:right="38"/>
              <w:jc w:val="right"/>
              <w:rPr>
                <w:rFonts w:ascii="Angsana New" w:hAnsi="Angsana New"/>
                <w:color w:val="000000"/>
                <w:sz w:val="22"/>
                <w:szCs w:val="22"/>
              </w:rPr>
            </w:pPr>
          </w:p>
          <w:p w14:paraId="0A7EAD5C" w14:textId="77777777" w:rsidR="00144577" w:rsidRPr="005121D7" w:rsidRDefault="00144577" w:rsidP="00144577">
            <w:pPr>
              <w:autoSpaceDE w:val="0"/>
              <w:autoSpaceDN w:val="0"/>
              <w:adjustRightInd w:val="0"/>
              <w:spacing w:line="260" w:lineRule="exact"/>
              <w:ind w:left="51" w:right="38"/>
              <w:jc w:val="right"/>
              <w:rPr>
                <w:rFonts w:ascii="Angsana New" w:hAnsi="Angsana New"/>
                <w:color w:val="000000"/>
                <w:sz w:val="22"/>
                <w:szCs w:val="22"/>
              </w:rPr>
            </w:pPr>
            <w:r w:rsidRPr="005121D7">
              <w:rPr>
                <w:rFonts w:ascii="Angsana New" w:hAnsi="Angsana New"/>
                <w:color w:val="000000"/>
                <w:sz w:val="22"/>
                <w:szCs w:val="22"/>
              </w:rPr>
              <w:t>-</w:t>
            </w:r>
          </w:p>
        </w:tc>
        <w:tc>
          <w:tcPr>
            <w:tcW w:w="90" w:type="dxa"/>
            <w:tcBorders>
              <w:top w:val="nil"/>
              <w:bottom w:val="nil"/>
            </w:tcBorders>
          </w:tcPr>
          <w:p w14:paraId="38CD6735" w14:textId="77777777" w:rsidR="00144577" w:rsidRPr="005121D7" w:rsidRDefault="00144577" w:rsidP="00144577">
            <w:pPr>
              <w:autoSpaceDE w:val="0"/>
              <w:autoSpaceDN w:val="0"/>
              <w:adjustRightInd w:val="0"/>
              <w:spacing w:line="260" w:lineRule="exact"/>
              <w:ind w:left="51" w:right="57"/>
              <w:jc w:val="right"/>
              <w:rPr>
                <w:rFonts w:ascii="Angsana New" w:hAnsi="Angsana New"/>
                <w:color w:val="000000"/>
                <w:sz w:val="22"/>
                <w:szCs w:val="22"/>
              </w:rPr>
            </w:pPr>
          </w:p>
        </w:tc>
        <w:tc>
          <w:tcPr>
            <w:tcW w:w="1080" w:type="dxa"/>
            <w:tcBorders>
              <w:top w:val="nil"/>
              <w:bottom w:val="nil"/>
            </w:tcBorders>
          </w:tcPr>
          <w:p w14:paraId="3AFD2C5A" w14:textId="77777777" w:rsidR="00144577" w:rsidRPr="005121D7" w:rsidRDefault="00144577" w:rsidP="00144577">
            <w:pPr>
              <w:autoSpaceDE w:val="0"/>
              <w:autoSpaceDN w:val="0"/>
              <w:adjustRightInd w:val="0"/>
              <w:spacing w:line="260" w:lineRule="exact"/>
              <w:ind w:left="51"/>
              <w:jc w:val="right"/>
              <w:rPr>
                <w:rFonts w:ascii="Angsana New" w:hAnsi="Angsana New"/>
                <w:color w:val="000000"/>
                <w:sz w:val="22"/>
                <w:szCs w:val="22"/>
              </w:rPr>
            </w:pPr>
          </w:p>
          <w:p w14:paraId="1D9B5935" w14:textId="77777777" w:rsidR="00144577" w:rsidRPr="005121D7" w:rsidRDefault="00144577" w:rsidP="00144577">
            <w:pPr>
              <w:autoSpaceDE w:val="0"/>
              <w:autoSpaceDN w:val="0"/>
              <w:adjustRightInd w:val="0"/>
              <w:spacing w:line="260" w:lineRule="exact"/>
              <w:ind w:left="51"/>
              <w:jc w:val="right"/>
              <w:rPr>
                <w:rFonts w:ascii="Angsana New" w:hAnsi="Angsana New"/>
                <w:color w:val="000000"/>
                <w:sz w:val="22"/>
                <w:szCs w:val="22"/>
              </w:rPr>
            </w:pPr>
          </w:p>
          <w:p w14:paraId="6BB9F7EE" w14:textId="77777777" w:rsidR="00144577" w:rsidRPr="005121D7" w:rsidRDefault="00144577" w:rsidP="00144577">
            <w:pPr>
              <w:autoSpaceDE w:val="0"/>
              <w:autoSpaceDN w:val="0"/>
              <w:adjustRightInd w:val="0"/>
              <w:spacing w:line="260" w:lineRule="exact"/>
              <w:ind w:left="51"/>
              <w:jc w:val="right"/>
              <w:rPr>
                <w:rFonts w:ascii="Angsana New" w:hAnsi="Angsana New"/>
                <w:color w:val="000000"/>
                <w:sz w:val="22"/>
                <w:szCs w:val="22"/>
              </w:rPr>
            </w:pPr>
            <w:r w:rsidRPr="000F5FAC">
              <w:rPr>
                <w:rFonts w:ascii="Angsana New" w:hAnsi="Angsana New"/>
                <w:color w:val="000000"/>
                <w:sz w:val="22"/>
                <w:szCs w:val="22"/>
              </w:rPr>
              <w:t>2</w:t>
            </w:r>
            <w:r w:rsidRPr="005121D7">
              <w:rPr>
                <w:rFonts w:ascii="Angsana New" w:hAnsi="Angsana New"/>
                <w:color w:val="000000"/>
                <w:sz w:val="22"/>
                <w:szCs w:val="22"/>
              </w:rPr>
              <w:t>,</w:t>
            </w:r>
            <w:r w:rsidRPr="000F5FAC">
              <w:rPr>
                <w:rFonts w:ascii="Angsana New" w:hAnsi="Angsana New"/>
                <w:color w:val="000000"/>
                <w:sz w:val="22"/>
                <w:szCs w:val="22"/>
              </w:rPr>
              <w:t>210</w:t>
            </w:r>
          </w:p>
        </w:tc>
        <w:tc>
          <w:tcPr>
            <w:tcW w:w="90" w:type="dxa"/>
            <w:tcBorders>
              <w:top w:val="nil"/>
              <w:left w:val="nil"/>
              <w:bottom w:val="nil"/>
              <w:right w:val="nil"/>
            </w:tcBorders>
          </w:tcPr>
          <w:p w14:paraId="58694FB5" w14:textId="77777777" w:rsidR="00144577" w:rsidRPr="005121D7" w:rsidRDefault="00144577" w:rsidP="00144577">
            <w:pPr>
              <w:autoSpaceDE w:val="0"/>
              <w:autoSpaceDN w:val="0"/>
              <w:adjustRightInd w:val="0"/>
              <w:spacing w:line="260" w:lineRule="exact"/>
              <w:ind w:left="51" w:right="38"/>
              <w:jc w:val="right"/>
              <w:rPr>
                <w:rFonts w:ascii="Angsana New" w:hAnsi="Angsana New"/>
                <w:color w:val="000000"/>
                <w:sz w:val="22"/>
                <w:szCs w:val="22"/>
              </w:rPr>
            </w:pPr>
          </w:p>
        </w:tc>
        <w:tc>
          <w:tcPr>
            <w:tcW w:w="1080" w:type="dxa"/>
            <w:tcBorders>
              <w:left w:val="nil"/>
              <w:right w:val="nil"/>
            </w:tcBorders>
          </w:tcPr>
          <w:p w14:paraId="5B23C278" w14:textId="77777777" w:rsidR="00144577" w:rsidRPr="005121D7" w:rsidRDefault="00144577" w:rsidP="00144577">
            <w:pPr>
              <w:autoSpaceDE w:val="0"/>
              <w:autoSpaceDN w:val="0"/>
              <w:adjustRightInd w:val="0"/>
              <w:spacing w:line="260" w:lineRule="exact"/>
              <w:ind w:left="51" w:right="38"/>
              <w:jc w:val="right"/>
              <w:rPr>
                <w:rFonts w:ascii="Angsana New" w:hAnsi="Angsana New"/>
                <w:color w:val="000000"/>
                <w:sz w:val="22"/>
                <w:szCs w:val="22"/>
              </w:rPr>
            </w:pPr>
          </w:p>
          <w:p w14:paraId="05E86F22" w14:textId="77777777" w:rsidR="00144577" w:rsidRPr="005121D7" w:rsidRDefault="00144577" w:rsidP="00144577">
            <w:pPr>
              <w:autoSpaceDE w:val="0"/>
              <w:autoSpaceDN w:val="0"/>
              <w:adjustRightInd w:val="0"/>
              <w:spacing w:line="260" w:lineRule="exact"/>
              <w:ind w:left="51" w:right="38"/>
              <w:jc w:val="right"/>
              <w:rPr>
                <w:rFonts w:ascii="Angsana New" w:hAnsi="Angsana New"/>
                <w:color w:val="000000"/>
                <w:sz w:val="22"/>
                <w:szCs w:val="22"/>
              </w:rPr>
            </w:pPr>
          </w:p>
          <w:p w14:paraId="40FC104B" w14:textId="77777777" w:rsidR="00144577" w:rsidRPr="005121D7" w:rsidRDefault="00144577" w:rsidP="00144577">
            <w:pPr>
              <w:autoSpaceDE w:val="0"/>
              <w:autoSpaceDN w:val="0"/>
              <w:adjustRightInd w:val="0"/>
              <w:spacing w:line="260" w:lineRule="exact"/>
              <w:ind w:left="51" w:right="38"/>
              <w:jc w:val="right"/>
              <w:rPr>
                <w:rFonts w:ascii="Angsana New" w:hAnsi="Angsana New"/>
                <w:color w:val="000000"/>
                <w:sz w:val="22"/>
                <w:szCs w:val="22"/>
              </w:rPr>
            </w:pPr>
            <w:r w:rsidRPr="000F5FAC">
              <w:rPr>
                <w:rFonts w:ascii="Angsana New" w:hAnsi="Angsana New"/>
                <w:color w:val="000000"/>
                <w:sz w:val="22"/>
                <w:szCs w:val="22"/>
              </w:rPr>
              <w:t>2</w:t>
            </w:r>
            <w:r w:rsidRPr="005121D7">
              <w:rPr>
                <w:rFonts w:ascii="Angsana New" w:hAnsi="Angsana New"/>
                <w:color w:val="000000"/>
                <w:sz w:val="22"/>
                <w:szCs w:val="22"/>
              </w:rPr>
              <w:t>,</w:t>
            </w:r>
            <w:r w:rsidRPr="000F5FAC">
              <w:rPr>
                <w:rFonts w:ascii="Angsana New" w:hAnsi="Angsana New"/>
                <w:color w:val="000000"/>
                <w:sz w:val="22"/>
                <w:szCs w:val="22"/>
              </w:rPr>
              <w:t>210</w:t>
            </w:r>
          </w:p>
        </w:tc>
        <w:tc>
          <w:tcPr>
            <w:tcW w:w="128" w:type="dxa"/>
            <w:tcBorders>
              <w:left w:val="nil"/>
              <w:right w:val="nil"/>
            </w:tcBorders>
          </w:tcPr>
          <w:p w14:paraId="2109D5C7" w14:textId="77777777" w:rsidR="00144577" w:rsidRPr="005121D7" w:rsidRDefault="00144577">
            <w:pPr>
              <w:autoSpaceDE w:val="0"/>
              <w:autoSpaceDN w:val="0"/>
              <w:adjustRightInd w:val="0"/>
              <w:spacing w:line="260" w:lineRule="exact"/>
              <w:ind w:right="57"/>
              <w:jc w:val="right"/>
              <w:rPr>
                <w:rFonts w:ascii="Angsana New" w:hAnsi="Angsana New"/>
                <w:color w:val="000000"/>
                <w:sz w:val="22"/>
                <w:szCs w:val="22"/>
              </w:rPr>
            </w:pPr>
          </w:p>
        </w:tc>
        <w:tc>
          <w:tcPr>
            <w:tcW w:w="1016" w:type="dxa"/>
            <w:tcBorders>
              <w:left w:val="nil"/>
              <w:right w:val="nil"/>
            </w:tcBorders>
          </w:tcPr>
          <w:p w14:paraId="115B068B" w14:textId="77777777" w:rsidR="00144577" w:rsidRPr="005121D7" w:rsidRDefault="00144577">
            <w:pPr>
              <w:autoSpaceDE w:val="0"/>
              <w:autoSpaceDN w:val="0"/>
              <w:adjustRightInd w:val="0"/>
              <w:spacing w:line="260" w:lineRule="exact"/>
              <w:ind w:right="38"/>
              <w:jc w:val="right"/>
              <w:rPr>
                <w:rFonts w:ascii="Angsana New" w:hAnsi="Angsana New"/>
                <w:color w:val="000000"/>
                <w:sz w:val="22"/>
                <w:szCs w:val="22"/>
              </w:rPr>
            </w:pPr>
          </w:p>
          <w:p w14:paraId="6C16AE67" w14:textId="77777777" w:rsidR="00144577" w:rsidRPr="005121D7" w:rsidRDefault="00144577">
            <w:pPr>
              <w:autoSpaceDE w:val="0"/>
              <w:autoSpaceDN w:val="0"/>
              <w:adjustRightInd w:val="0"/>
              <w:spacing w:line="260" w:lineRule="exact"/>
              <w:ind w:right="38"/>
              <w:jc w:val="right"/>
              <w:rPr>
                <w:rFonts w:ascii="Angsana New" w:hAnsi="Angsana New"/>
                <w:color w:val="000000"/>
                <w:sz w:val="22"/>
                <w:szCs w:val="22"/>
              </w:rPr>
            </w:pPr>
          </w:p>
          <w:p w14:paraId="3D2D9031" w14:textId="77777777" w:rsidR="00144577" w:rsidRPr="005121D7" w:rsidRDefault="00144577">
            <w:pPr>
              <w:autoSpaceDE w:val="0"/>
              <w:autoSpaceDN w:val="0"/>
              <w:adjustRightInd w:val="0"/>
              <w:spacing w:line="260" w:lineRule="exact"/>
              <w:ind w:right="38"/>
              <w:jc w:val="right"/>
              <w:rPr>
                <w:rFonts w:ascii="Angsana New" w:hAnsi="Angsana New"/>
                <w:color w:val="000000"/>
                <w:sz w:val="22"/>
                <w:szCs w:val="22"/>
              </w:rPr>
            </w:pPr>
            <w:r w:rsidRPr="005121D7">
              <w:rPr>
                <w:rFonts w:ascii="Angsana New" w:hAnsi="Angsana New"/>
                <w:color w:val="000000"/>
                <w:sz w:val="22"/>
                <w:szCs w:val="22"/>
              </w:rPr>
              <w:t>-</w:t>
            </w:r>
          </w:p>
        </w:tc>
        <w:tc>
          <w:tcPr>
            <w:tcW w:w="81" w:type="dxa"/>
            <w:tcBorders>
              <w:left w:val="nil"/>
              <w:right w:val="nil"/>
            </w:tcBorders>
          </w:tcPr>
          <w:p w14:paraId="18017B80" w14:textId="77777777" w:rsidR="00144577" w:rsidRPr="005121D7" w:rsidRDefault="00144577">
            <w:pPr>
              <w:autoSpaceDE w:val="0"/>
              <w:autoSpaceDN w:val="0"/>
              <w:adjustRightInd w:val="0"/>
              <w:spacing w:line="260" w:lineRule="exact"/>
              <w:ind w:right="57"/>
              <w:jc w:val="right"/>
              <w:rPr>
                <w:rFonts w:ascii="Angsana New" w:hAnsi="Angsana New"/>
                <w:color w:val="000000"/>
                <w:sz w:val="22"/>
                <w:szCs w:val="22"/>
              </w:rPr>
            </w:pPr>
          </w:p>
        </w:tc>
        <w:tc>
          <w:tcPr>
            <w:tcW w:w="1088" w:type="dxa"/>
            <w:tcBorders>
              <w:left w:val="nil"/>
              <w:right w:val="nil"/>
            </w:tcBorders>
          </w:tcPr>
          <w:p w14:paraId="0BEB8CDC" w14:textId="77777777" w:rsidR="00144577" w:rsidRPr="005121D7" w:rsidRDefault="00144577">
            <w:pPr>
              <w:autoSpaceDE w:val="0"/>
              <w:autoSpaceDN w:val="0"/>
              <w:adjustRightInd w:val="0"/>
              <w:spacing w:line="260" w:lineRule="exact"/>
              <w:ind w:right="38"/>
              <w:jc w:val="right"/>
              <w:rPr>
                <w:rFonts w:ascii="Angsana New" w:hAnsi="Angsana New"/>
                <w:color w:val="000000"/>
                <w:sz w:val="22"/>
                <w:szCs w:val="22"/>
              </w:rPr>
            </w:pPr>
          </w:p>
          <w:p w14:paraId="66877F9A" w14:textId="77777777" w:rsidR="00144577" w:rsidRPr="005121D7" w:rsidRDefault="00144577">
            <w:pPr>
              <w:autoSpaceDE w:val="0"/>
              <w:autoSpaceDN w:val="0"/>
              <w:adjustRightInd w:val="0"/>
              <w:spacing w:line="260" w:lineRule="exact"/>
              <w:ind w:right="38"/>
              <w:jc w:val="right"/>
              <w:rPr>
                <w:rFonts w:ascii="Angsana New" w:hAnsi="Angsana New"/>
                <w:color w:val="000000"/>
                <w:sz w:val="22"/>
                <w:szCs w:val="22"/>
              </w:rPr>
            </w:pPr>
          </w:p>
          <w:p w14:paraId="7737332C" w14:textId="77777777" w:rsidR="00144577" w:rsidRPr="005121D7" w:rsidRDefault="00144577">
            <w:pPr>
              <w:autoSpaceDE w:val="0"/>
              <w:autoSpaceDN w:val="0"/>
              <w:adjustRightInd w:val="0"/>
              <w:spacing w:line="260" w:lineRule="exact"/>
              <w:ind w:right="38"/>
              <w:jc w:val="right"/>
              <w:rPr>
                <w:rFonts w:ascii="Angsana New" w:hAnsi="Angsana New"/>
                <w:color w:val="000000"/>
                <w:sz w:val="22"/>
                <w:szCs w:val="22"/>
              </w:rPr>
            </w:pPr>
            <w:r w:rsidRPr="000F5FAC">
              <w:rPr>
                <w:rFonts w:ascii="Angsana New" w:hAnsi="Angsana New"/>
                <w:color w:val="000000"/>
                <w:sz w:val="22"/>
                <w:szCs w:val="22"/>
              </w:rPr>
              <w:t>553</w:t>
            </w:r>
          </w:p>
        </w:tc>
        <w:tc>
          <w:tcPr>
            <w:tcW w:w="81" w:type="dxa"/>
            <w:tcBorders>
              <w:left w:val="nil"/>
              <w:right w:val="nil"/>
            </w:tcBorders>
          </w:tcPr>
          <w:p w14:paraId="1BB32555" w14:textId="77777777" w:rsidR="00144577" w:rsidRPr="005121D7" w:rsidRDefault="00144577">
            <w:pPr>
              <w:autoSpaceDE w:val="0"/>
              <w:autoSpaceDN w:val="0"/>
              <w:adjustRightInd w:val="0"/>
              <w:spacing w:line="260" w:lineRule="exact"/>
              <w:ind w:right="57"/>
              <w:jc w:val="right"/>
              <w:rPr>
                <w:rFonts w:ascii="Angsana New" w:hAnsi="Angsana New"/>
                <w:color w:val="000000"/>
                <w:sz w:val="22"/>
                <w:szCs w:val="22"/>
              </w:rPr>
            </w:pPr>
          </w:p>
        </w:tc>
        <w:tc>
          <w:tcPr>
            <w:tcW w:w="1052" w:type="dxa"/>
            <w:tcBorders>
              <w:left w:val="nil"/>
              <w:right w:val="nil"/>
            </w:tcBorders>
          </w:tcPr>
          <w:p w14:paraId="42ABFB94" w14:textId="77777777" w:rsidR="00144577" w:rsidRPr="005121D7" w:rsidRDefault="00144577">
            <w:pPr>
              <w:autoSpaceDE w:val="0"/>
              <w:autoSpaceDN w:val="0"/>
              <w:adjustRightInd w:val="0"/>
              <w:spacing w:line="260" w:lineRule="exact"/>
              <w:ind w:right="38"/>
              <w:jc w:val="right"/>
              <w:rPr>
                <w:rFonts w:ascii="Angsana New" w:hAnsi="Angsana New"/>
                <w:color w:val="000000"/>
                <w:sz w:val="22"/>
                <w:szCs w:val="22"/>
              </w:rPr>
            </w:pPr>
          </w:p>
          <w:p w14:paraId="5ADF4477" w14:textId="77777777" w:rsidR="00144577" w:rsidRPr="005121D7" w:rsidRDefault="00144577">
            <w:pPr>
              <w:autoSpaceDE w:val="0"/>
              <w:autoSpaceDN w:val="0"/>
              <w:adjustRightInd w:val="0"/>
              <w:spacing w:line="260" w:lineRule="exact"/>
              <w:ind w:right="38"/>
              <w:jc w:val="right"/>
              <w:rPr>
                <w:rFonts w:ascii="Angsana New" w:hAnsi="Angsana New"/>
                <w:color w:val="000000"/>
                <w:sz w:val="22"/>
                <w:szCs w:val="22"/>
              </w:rPr>
            </w:pPr>
          </w:p>
          <w:p w14:paraId="4252720E" w14:textId="77777777" w:rsidR="00144577" w:rsidRPr="005121D7" w:rsidRDefault="00144577">
            <w:pPr>
              <w:autoSpaceDE w:val="0"/>
              <w:autoSpaceDN w:val="0"/>
              <w:adjustRightInd w:val="0"/>
              <w:spacing w:line="260" w:lineRule="exact"/>
              <w:ind w:right="38"/>
              <w:jc w:val="right"/>
              <w:rPr>
                <w:rFonts w:ascii="Angsana New" w:hAnsi="Angsana New"/>
                <w:color w:val="000000"/>
                <w:sz w:val="22"/>
                <w:szCs w:val="22"/>
              </w:rPr>
            </w:pPr>
            <w:r w:rsidRPr="000F5FAC">
              <w:rPr>
                <w:rFonts w:ascii="Angsana New" w:hAnsi="Angsana New"/>
                <w:color w:val="000000"/>
                <w:sz w:val="22"/>
                <w:szCs w:val="22"/>
              </w:rPr>
              <w:t>553</w:t>
            </w:r>
          </w:p>
        </w:tc>
      </w:tr>
      <w:tr w:rsidR="00144577" w:rsidRPr="00A12AD7" w14:paraId="30565BD8" w14:textId="77777777" w:rsidTr="00144577">
        <w:trPr>
          <w:cantSplit/>
        </w:trPr>
        <w:tc>
          <w:tcPr>
            <w:tcW w:w="2116" w:type="dxa"/>
            <w:tcBorders>
              <w:top w:val="nil"/>
              <w:left w:val="nil"/>
              <w:bottom w:val="nil"/>
            </w:tcBorders>
          </w:tcPr>
          <w:p w14:paraId="27195A24" w14:textId="77777777" w:rsidR="00144577" w:rsidRPr="005121D7" w:rsidRDefault="00144577" w:rsidP="00144577">
            <w:pPr>
              <w:tabs>
                <w:tab w:val="clear" w:pos="227"/>
                <w:tab w:val="left" w:pos="142"/>
                <w:tab w:val="left" w:pos="304"/>
                <w:tab w:val="left" w:pos="382"/>
              </w:tabs>
              <w:autoSpaceDE w:val="0"/>
              <w:autoSpaceDN w:val="0"/>
              <w:adjustRightInd w:val="0"/>
              <w:spacing w:line="260" w:lineRule="exact"/>
              <w:ind w:left="382" w:right="-191" w:hanging="180"/>
              <w:rPr>
                <w:rFonts w:ascii="Angsana New" w:hAnsi="Angsana New"/>
                <w:color w:val="000000"/>
                <w:sz w:val="22"/>
                <w:szCs w:val="22"/>
                <w:cs/>
              </w:rPr>
            </w:pPr>
            <w:r w:rsidRPr="005121D7">
              <w:rPr>
                <w:rFonts w:ascii="Angsana New" w:hAnsi="Angsana New"/>
                <w:color w:val="000000"/>
                <w:sz w:val="22"/>
                <w:szCs w:val="22"/>
                <w:cs/>
              </w:rPr>
              <w:t>หนี้สินหมุนเวียนอื่น</w:t>
            </w:r>
          </w:p>
        </w:tc>
        <w:tc>
          <w:tcPr>
            <w:tcW w:w="1155" w:type="dxa"/>
            <w:tcBorders>
              <w:top w:val="nil"/>
              <w:bottom w:val="nil"/>
            </w:tcBorders>
          </w:tcPr>
          <w:p w14:paraId="12A3E395" w14:textId="77777777" w:rsidR="00144577" w:rsidRPr="005121D7" w:rsidRDefault="00144577" w:rsidP="00144577">
            <w:pPr>
              <w:autoSpaceDE w:val="0"/>
              <w:autoSpaceDN w:val="0"/>
              <w:adjustRightInd w:val="0"/>
              <w:spacing w:line="260" w:lineRule="exact"/>
              <w:ind w:left="51" w:right="38"/>
              <w:jc w:val="right"/>
              <w:rPr>
                <w:rFonts w:ascii="Angsana New" w:hAnsi="Angsana New"/>
                <w:color w:val="000000"/>
                <w:sz w:val="22"/>
                <w:szCs w:val="22"/>
                <w:cs/>
              </w:rPr>
            </w:pPr>
            <w:r w:rsidRPr="000F5FAC">
              <w:rPr>
                <w:rFonts w:ascii="Angsana New" w:hAnsi="Angsana New"/>
                <w:color w:val="000000"/>
                <w:sz w:val="22"/>
                <w:szCs w:val="22"/>
              </w:rPr>
              <w:t>53</w:t>
            </w:r>
            <w:r w:rsidRPr="005121D7">
              <w:rPr>
                <w:rFonts w:ascii="Angsana New" w:hAnsi="Angsana New"/>
                <w:color w:val="000000"/>
                <w:sz w:val="22"/>
                <w:szCs w:val="22"/>
              </w:rPr>
              <w:t>,</w:t>
            </w:r>
            <w:r w:rsidRPr="000F5FAC">
              <w:rPr>
                <w:rFonts w:ascii="Angsana New" w:hAnsi="Angsana New"/>
                <w:color w:val="000000"/>
                <w:sz w:val="22"/>
                <w:szCs w:val="22"/>
              </w:rPr>
              <w:t>503</w:t>
            </w:r>
          </w:p>
        </w:tc>
        <w:tc>
          <w:tcPr>
            <w:tcW w:w="90" w:type="dxa"/>
            <w:tcBorders>
              <w:top w:val="nil"/>
              <w:bottom w:val="nil"/>
            </w:tcBorders>
          </w:tcPr>
          <w:p w14:paraId="345E9010" w14:textId="77777777" w:rsidR="00144577" w:rsidRPr="005121D7" w:rsidRDefault="00144577" w:rsidP="00144577">
            <w:pPr>
              <w:autoSpaceDE w:val="0"/>
              <w:autoSpaceDN w:val="0"/>
              <w:adjustRightInd w:val="0"/>
              <w:spacing w:line="260" w:lineRule="exact"/>
              <w:ind w:left="51" w:right="57"/>
              <w:jc w:val="right"/>
              <w:rPr>
                <w:rFonts w:ascii="Angsana New" w:hAnsi="Angsana New"/>
                <w:color w:val="000000"/>
                <w:sz w:val="22"/>
                <w:szCs w:val="22"/>
              </w:rPr>
            </w:pPr>
          </w:p>
        </w:tc>
        <w:tc>
          <w:tcPr>
            <w:tcW w:w="1080" w:type="dxa"/>
            <w:tcBorders>
              <w:top w:val="nil"/>
              <w:bottom w:val="nil"/>
            </w:tcBorders>
            <w:vAlign w:val="bottom"/>
          </w:tcPr>
          <w:p w14:paraId="2AC993D9" w14:textId="77777777" w:rsidR="00144577" w:rsidRPr="005121D7" w:rsidRDefault="00144577" w:rsidP="00144577">
            <w:pPr>
              <w:autoSpaceDE w:val="0"/>
              <w:autoSpaceDN w:val="0"/>
              <w:adjustRightInd w:val="0"/>
              <w:spacing w:line="260" w:lineRule="exact"/>
              <w:ind w:left="51"/>
              <w:jc w:val="right"/>
              <w:rPr>
                <w:rFonts w:ascii="Angsana New" w:hAnsi="Angsana New"/>
                <w:color w:val="000000"/>
                <w:sz w:val="22"/>
                <w:szCs w:val="22"/>
              </w:rPr>
            </w:pPr>
            <w:r w:rsidRPr="005121D7">
              <w:rPr>
                <w:rFonts w:ascii="Angsana New" w:hAnsi="Angsana New"/>
                <w:color w:val="000000"/>
                <w:sz w:val="22"/>
                <w:szCs w:val="22"/>
              </w:rPr>
              <w:t>(</w:t>
            </w:r>
            <w:r w:rsidRPr="000F5FAC">
              <w:rPr>
                <w:rFonts w:ascii="Angsana New" w:hAnsi="Angsana New"/>
                <w:color w:val="000000"/>
                <w:sz w:val="22"/>
                <w:szCs w:val="22"/>
              </w:rPr>
              <w:t>52</w:t>
            </w:r>
            <w:r w:rsidRPr="005121D7">
              <w:rPr>
                <w:rFonts w:ascii="Angsana New" w:hAnsi="Angsana New"/>
                <w:color w:val="000000"/>
                <w:sz w:val="22"/>
                <w:szCs w:val="22"/>
              </w:rPr>
              <w:t>,</w:t>
            </w:r>
            <w:r w:rsidRPr="000F5FAC">
              <w:rPr>
                <w:rFonts w:ascii="Angsana New" w:hAnsi="Angsana New"/>
                <w:color w:val="000000"/>
                <w:sz w:val="22"/>
                <w:szCs w:val="22"/>
              </w:rPr>
              <w:t>348</w:t>
            </w:r>
            <w:r w:rsidRPr="005121D7">
              <w:rPr>
                <w:rFonts w:ascii="Angsana New" w:hAnsi="Angsana New"/>
                <w:color w:val="000000"/>
                <w:sz w:val="22"/>
                <w:szCs w:val="22"/>
              </w:rPr>
              <w:t>)</w:t>
            </w:r>
          </w:p>
        </w:tc>
        <w:tc>
          <w:tcPr>
            <w:tcW w:w="90" w:type="dxa"/>
            <w:tcBorders>
              <w:top w:val="nil"/>
              <w:left w:val="nil"/>
              <w:bottom w:val="nil"/>
              <w:right w:val="nil"/>
            </w:tcBorders>
          </w:tcPr>
          <w:p w14:paraId="1239C41A" w14:textId="77777777" w:rsidR="00144577" w:rsidRPr="005121D7" w:rsidRDefault="00144577" w:rsidP="00144577">
            <w:pPr>
              <w:autoSpaceDE w:val="0"/>
              <w:autoSpaceDN w:val="0"/>
              <w:adjustRightInd w:val="0"/>
              <w:spacing w:line="260" w:lineRule="exact"/>
              <w:ind w:left="51" w:right="38"/>
              <w:jc w:val="right"/>
              <w:rPr>
                <w:rFonts w:ascii="Angsana New" w:hAnsi="Angsana New"/>
                <w:color w:val="000000"/>
                <w:sz w:val="22"/>
                <w:szCs w:val="22"/>
              </w:rPr>
            </w:pPr>
          </w:p>
        </w:tc>
        <w:tc>
          <w:tcPr>
            <w:tcW w:w="1080" w:type="dxa"/>
            <w:tcBorders>
              <w:left w:val="nil"/>
              <w:right w:val="nil"/>
            </w:tcBorders>
            <w:vAlign w:val="bottom"/>
          </w:tcPr>
          <w:p w14:paraId="4D24CBDF" w14:textId="77777777" w:rsidR="00144577" w:rsidRPr="005121D7" w:rsidRDefault="00144577" w:rsidP="00144577">
            <w:pPr>
              <w:autoSpaceDE w:val="0"/>
              <w:autoSpaceDN w:val="0"/>
              <w:adjustRightInd w:val="0"/>
              <w:spacing w:line="260" w:lineRule="exact"/>
              <w:ind w:left="51" w:right="38"/>
              <w:jc w:val="right"/>
              <w:rPr>
                <w:rFonts w:ascii="Angsana New" w:hAnsi="Angsana New"/>
                <w:color w:val="000000"/>
                <w:sz w:val="22"/>
                <w:szCs w:val="22"/>
              </w:rPr>
            </w:pPr>
            <w:r w:rsidRPr="000F5FAC">
              <w:rPr>
                <w:rFonts w:ascii="Angsana New" w:hAnsi="Angsana New"/>
                <w:color w:val="000000"/>
                <w:sz w:val="22"/>
                <w:szCs w:val="22"/>
              </w:rPr>
              <w:t>1</w:t>
            </w:r>
            <w:r w:rsidRPr="005121D7">
              <w:rPr>
                <w:rFonts w:ascii="Angsana New" w:hAnsi="Angsana New"/>
                <w:color w:val="000000"/>
                <w:sz w:val="22"/>
                <w:szCs w:val="22"/>
              </w:rPr>
              <w:t>,</w:t>
            </w:r>
            <w:r w:rsidRPr="000F5FAC">
              <w:rPr>
                <w:rFonts w:ascii="Angsana New" w:hAnsi="Angsana New"/>
                <w:color w:val="000000"/>
                <w:sz w:val="22"/>
                <w:szCs w:val="22"/>
              </w:rPr>
              <w:t>155</w:t>
            </w:r>
          </w:p>
        </w:tc>
        <w:tc>
          <w:tcPr>
            <w:tcW w:w="128" w:type="dxa"/>
            <w:tcBorders>
              <w:left w:val="nil"/>
              <w:right w:val="nil"/>
            </w:tcBorders>
          </w:tcPr>
          <w:p w14:paraId="17AE0D38" w14:textId="77777777" w:rsidR="00144577" w:rsidRPr="005121D7" w:rsidRDefault="00144577">
            <w:pPr>
              <w:autoSpaceDE w:val="0"/>
              <w:autoSpaceDN w:val="0"/>
              <w:adjustRightInd w:val="0"/>
              <w:spacing w:line="260" w:lineRule="exact"/>
              <w:ind w:right="57"/>
              <w:jc w:val="right"/>
              <w:rPr>
                <w:rFonts w:ascii="Angsana New" w:hAnsi="Angsana New"/>
                <w:color w:val="000000"/>
                <w:sz w:val="22"/>
                <w:szCs w:val="22"/>
              </w:rPr>
            </w:pPr>
          </w:p>
        </w:tc>
        <w:tc>
          <w:tcPr>
            <w:tcW w:w="1016" w:type="dxa"/>
            <w:tcBorders>
              <w:left w:val="nil"/>
              <w:right w:val="nil"/>
            </w:tcBorders>
          </w:tcPr>
          <w:p w14:paraId="0B3DE3B4" w14:textId="77777777" w:rsidR="00144577" w:rsidRPr="005121D7" w:rsidRDefault="00144577">
            <w:pPr>
              <w:autoSpaceDE w:val="0"/>
              <w:autoSpaceDN w:val="0"/>
              <w:adjustRightInd w:val="0"/>
              <w:spacing w:line="260" w:lineRule="exact"/>
              <w:ind w:right="38"/>
              <w:jc w:val="right"/>
              <w:rPr>
                <w:rFonts w:ascii="Angsana New" w:hAnsi="Angsana New"/>
                <w:color w:val="000000"/>
                <w:sz w:val="22"/>
                <w:szCs w:val="22"/>
              </w:rPr>
            </w:pPr>
            <w:r w:rsidRPr="000F5FAC">
              <w:rPr>
                <w:rFonts w:ascii="Angsana New" w:hAnsi="Angsana New"/>
                <w:color w:val="000000"/>
                <w:sz w:val="22"/>
                <w:szCs w:val="22"/>
              </w:rPr>
              <w:t>14</w:t>
            </w:r>
            <w:r w:rsidRPr="005121D7">
              <w:rPr>
                <w:rFonts w:ascii="Angsana New" w:hAnsi="Angsana New"/>
                <w:color w:val="000000"/>
                <w:sz w:val="22"/>
                <w:szCs w:val="22"/>
              </w:rPr>
              <w:t>,</w:t>
            </w:r>
            <w:r w:rsidRPr="000F5FAC">
              <w:rPr>
                <w:rFonts w:ascii="Angsana New" w:hAnsi="Angsana New"/>
                <w:color w:val="000000"/>
                <w:sz w:val="22"/>
                <w:szCs w:val="22"/>
              </w:rPr>
              <w:t>518</w:t>
            </w:r>
          </w:p>
        </w:tc>
        <w:tc>
          <w:tcPr>
            <w:tcW w:w="81" w:type="dxa"/>
            <w:tcBorders>
              <w:left w:val="nil"/>
              <w:right w:val="nil"/>
            </w:tcBorders>
          </w:tcPr>
          <w:p w14:paraId="6055395E" w14:textId="77777777" w:rsidR="00144577" w:rsidRPr="005121D7" w:rsidRDefault="00144577">
            <w:pPr>
              <w:autoSpaceDE w:val="0"/>
              <w:autoSpaceDN w:val="0"/>
              <w:adjustRightInd w:val="0"/>
              <w:spacing w:line="260" w:lineRule="exact"/>
              <w:ind w:right="57"/>
              <w:jc w:val="right"/>
              <w:rPr>
                <w:rFonts w:ascii="Angsana New" w:hAnsi="Angsana New"/>
                <w:color w:val="000000"/>
                <w:sz w:val="22"/>
                <w:szCs w:val="22"/>
              </w:rPr>
            </w:pPr>
          </w:p>
        </w:tc>
        <w:tc>
          <w:tcPr>
            <w:tcW w:w="1088" w:type="dxa"/>
            <w:tcBorders>
              <w:left w:val="nil"/>
              <w:right w:val="nil"/>
            </w:tcBorders>
          </w:tcPr>
          <w:p w14:paraId="4086C834" w14:textId="77777777" w:rsidR="00144577" w:rsidRPr="005121D7" w:rsidRDefault="00144577">
            <w:pPr>
              <w:autoSpaceDE w:val="0"/>
              <w:autoSpaceDN w:val="0"/>
              <w:adjustRightInd w:val="0"/>
              <w:spacing w:line="260" w:lineRule="exact"/>
              <w:jc w:val="right"/>
              <w:rPr>
                <w:rFonts w:ascii="Angsana New" w:hAnsi="Angsana New"/>
                <w:color w:val="000000"/>
                <w:sz w:val="22"/>
                <w:szCs w:val="22"/>
              </w:rPr>
            </w:pPr>
            <w:r w:rsidRPr="005121D7">
              <w:rPr>
                <w:rFonts w:ascii="Angsana New" w:hAnsi="Angsana New"/>
                <w:color w:val="000000"/>
                <w:sz w:val="22"/>
                <w:szCs w:val="22"/>
              </w:rPr>
              <w:t>(</w:t>
            </w:r>
            <w:r w:rsidRPr="000F5FAC">
              <w:rPr>
                <w:rFonts w:ascii="Angsana New" w:hAnsi="Angsana New"/>
                <w:color w:val="000000"/>
                <w:sz w:val="22"/>
                <w:szCs w:val="22"/>
              </w:rPr>
              <w:t>13</w:t>
            </w:r>
            <w:r w:rsidRPr="005121D7">
              <w:rPr>
                <w:rFonts w:ascii="Angsana New" w:hAnsi="Angsana New"/>
                <w:color w:val="000000"/>
                <w:sz w:val="22"/>
                <w:szCs w:val="22"/>
              </w:rPr>
              <w:t>,</w:t>
            </w:r>
            <w:r w:rsidRPr="000F5FAC">
              <w:rPr>
                <w:rFonts w:ascii="Angsana New" w:hAnsi="Angsana New"/>
                <w:color w:val="000000"/>
                <w:sz w:val="22"/>
                <w:szCs w:val="22"/>
              </w:rPr>
              <w:t>363</w:t>
            </w:r>
            <w:r w:rsidRPr="005121D7">
              <w:rPr>
                <w:rFonts w:ascii="Angsana New" w:hAnsi="Angsana New"/>
                <w:color w:val="000000"/>
                <w:sz w:val="22"/>
                <w:szCs w:val="22"/>
              </w:rPr>
              <w:t>)</w:t>
            </w:r>
          </w:p>
        </w:tc>
        <w:tc>
          <w:tcPr>
            <w:tcW w:w="81" w:type="dxa"/>
            <w:tcBorders>
              <w:left w:val="nil"/>
              <w:right w:val="nil"/>
            </w:tcBorders>
          </w:tcPr>
          <w:p w14:paraId="0DBB52CD" w14:textId="77777777" w:rsidR="00144577" w:rsidRPr="005121D7" w:rsidRDefault="00144577">
            <w:pPr>
              <w:autoSpaceDE w:val="0"/>
              <w:autoSpaceDN w:val="0"/>
              <w:adjustRightInd w:val="0"/>
              <w:spacing w:line="260" w:lineRule="exact"/>
              <w:ind w:right="57"/>
              <w:jc w:val="right"/>
              <w:rPr>
                <w:rFonts w:ascii="Angsana New" w:hAnsi="Angsana New"/>
                <w:color w:val="000000"/>
                <w:sz w:val="22"/>
                <w:szCs w:val="22"/>
              </w:rPr>
            </w:pPr>
          </w:p>
        </w:tc>
        <w:tc>
          <w:tcPr>
            <w:tcW w:w="1052" w:type="dxa"/>
            <w:tcBorders>
              <w:left w:val="nil"/>
              <w:right w:val="nil"/>
            </w:tcBorders>
          </w:tcPr>
          <w:p w14:paraId="66644921" w14:textId="77777777" w:rsidR="00144577" w:rsidRPr="005121D7" w:rsidRDefault="00144577">
            <w:pPr>
              <w:autoSpaceDE w:val="0"/>
              <w:autoSpaceDN w:val="0"/>
              <w:adjustRightInd w:val="0"/>
              <w:spacing w:line="260" w:lineRule="exact"/>
              <w:ind w:right="38"/>
              <w:jc w:val="right"/>
              <w:rPr>
                <w:rFonts w:ascii="Angsana New" w:hAnsi="Angsana New"/>
                <w:color w:val="000000"/>
                <w:sz w:val="22"/>
                <w:szCs w:val="22"/>
              </w:rPr>
            </w:pPr>
            <w:r w:rsidRPr="000F5FAC">
              <w:rPr>
                <w:rFonts w:ascii="Angsana New" w:hAnsi="Angsana New"/>
                <w:color w:val="000000"/>
                <w:sz w:val="22"/>
                <w:szCs w:val="22"/>
              </w:rPr>
              <w:t>1</w:t>
            </w:r>
            <w:r w:rsidRPr="005121D7">
              <w:rPr>
                <w:rFonts w:ascii="Angsana New" w:hAnsi="Angsana New"/>
                <w:color w:val="000000"/>
                <w:sz w:val="22"/>
                <w:szCs w:val="22"/>
              </w:rPr>
              <w:t>,</w:t>
            </w:r>
            <w:r w:rsidRPr="000F5FAC">
              <w:rPr>
                <w:rFonts w:ascii="Angsana New" w:hAnsi="Angsana New"/>
                <w:color w:val="000000"/>
                <w:sz w:val="22"/>
                <w:szCs w:val="22"/>
              </w:rPr>
              <w:t>155</w:t>
            </w:r>
          </w:p>
        </w:tc>
      </w:tr>
      <w:bookmarkEnd w:id="8"/>
    </w:tbl>
    <w:p w14:paraId="74FD0997" w14:textId="73141672" w:rsidR="00FA7867" w:rsidRDefault="00FA7867" w:rsidP="00456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7"/>
        <w:jc w:val="thaiDistribute"/>
        <w:rPr>
          <w:rFonts w:ascii="Angsana New" w:hAnsi="Angsana New"/>
          <w:b/>
          <w:bCs/>
          <w:sz w:val="28"/>
          <w:szCs w:val="28"/>
          <w:cs/>
        </w:rPr>
      </w:pPr>
    </w:p>
    <w:p w14:paraId="4C51B2CC" w14:textId="2A8AC818" w:rsidR="00934392" w:rsidRPr="0084567D" w:rsidRDefault="002F0782" w:rsidP="00210E14">
      <w:pPr>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40" w:hanging="540"/>
        <w:jc w:val="thaiDistribute"/>
        <w:rPr>
          <w:rFonts w:ascii="Angsana New" w:hAnsi="Angsana New"/>
          <w:b/>
          <w:bCs/>
          <w:sz w:val="28"/>
          <w:szCs w:val="28"/>
        </w:rPr>
      </w:pPr>
      <w:r w:rsidRPr="00267DA7">
        <w:rPr>
          <w:rFonts w:ascii="Angsana New" w:hAnsi="Angsana New" w:hint="cs"/>
          <w:b/>
          <w:bCs/>
          <w:sz w:val="28"/>
          <w:szCs w:val="28"/>
          <w:cs/>
        </w:rPr>
        <w:t>เหตุการณ์ภายหลังรอบระยะเวลาบัญชี</w:t>
      </w:r>
    </w:p>
    <w:p w14:paraId="2D29BC08" w14:textId="2E00C622" w:rsidR="009D5E7E" w:rsidRPr="00E07DAE" w:rsidRDefault="00875067" w:rsidP="000D3E21">
      <w:pPr>
        <w:pStyle w:val="ListParagraph"/>
        <w:spacing w:before="120" w:after="120"/>
        <w:ind w:left="540"/>
        <w:jc w:val="thaiDistribute"/>
        <w:rPr>
          <w:rFonts w:ascii="Angsana New" w:hAnsi="Angsana New"/>
          <w:color w:val="000000" w:themeColor="text1"/>
          <w:sz w:val="28"/>
        </w:rPr>
      </w:pPr>
      <w:r w:rsidRPr="00E07DAE">
        <w:rPr>
          <w:rFonts w:ascii="Angsana New" w:hAnsi="Angsana New"/>
          <w:color w:val="000000" w:themeColor="text1"/>
          <w:sz w:val="28"/>
          <w:cs/>
        </w:rPr>
        <w:t>ที่ประชุมวิสามัญผู้ถือหุ้น</w:t>
      </w:r>
      <w:r w:rsidRPr="00E07DAE">
        <w:rPr>
          <w:rFonts w:ascii="Angsana New" w:hAnsi="Angsana New"/>
          <w:color w:val="000000" w:themeColor="text1"/>
          <w:sz w:val="28"/>
        </w:rPr>
        <w:t xml:space="preserve"> </w:t>
      </w:r>
      <w:r w:rsidR="000D3E21" w:rsidRPr="00E07DAE">
        <w:rPr>
          <w:rFonts w:ascii="Angsana New" w:hAnsi="Angsana New" w:hint="cs"/>
          <w:color w:val="000000" w:themeColor="text1"/>
          <w:sz w:val="28"/>
          <w:cs/>
        </w:rPr>
        <w:t xml:space="preserve">ครั้งที่ </w:t>
      </w:r>
      <w:r w:rsidR="000D3E21" w:rsidRPr="00E07DAE">
        <w:rPr>
          <w:rFonts w:ascii="Angsana New" w:hAnsi="Angsana New"/>
          <w:color w:val="000000" w:themeColor="text1"/>
          <w:sz w:val="28"/>
        </w:rPr>
        <w:t xml:space="preserve">1/2569 </w:t>
      </w:r>
      <w:r w:rsidR="008F3DF2" w:rsidRPr="00E07DAE">
        <w:rPr>
          <w:rFonts w:ascii="Angsana New" w:hAnsi="Angsana New"/>
          <w:color w:val="000000" w:themeColor="text1"/>
          <w:sz w:val="28"/>
          <w:cs/>
        </w:rPr>
        <w:t xml:space="preserve">เมื่อวันที่ </w:t>
      </w:r>
      <w:r w:rsidRPr="00E07DAE">
        <w:rPr>
          <w:rFonts w:ascii="Angsana New" w:hAnsi="Angsana New"/>
          <w:color w:val="000000" w:themeColor="text1"/>
          <w:sz w:val="28"/>
        </w:rPr>
        <w:t xml:space="preserve">28 </w:t>
      </w:r>
      <w:r w:rsidRPr="00E07DAE">
        <w:rPr>
          <w:rFonts w:ascii="Angsana New" w:hAnsi="Angsana New"/>
          <w:color w:val="000000" w:themeColor="text1"/>
          <w:sz w:val="28"/>
          <w:cs/>
        </w:rPr>
        <w:t xml:space="preserve">มกราคม </w:t>
      </w:r>
      <w:r w:rsidRPr="00E07DAE">
        <w:rPr>
          <w:rFonts w:ascii="Angsana New" w:hAnsi="Angsana New"/>
          <w:color w:val="000000" w:themeColor="text1"/>
          <w:sz w:val="28"/>
        </w:rPr>
        <w:t>256</w:t>
      </w:r>
      <w:r w:rsidR="004177F9">
        <w:rPr>
          <w:rFonts w:ascii="Angsana New" w:hAnsi="Angsana New"/>
          <w:color w:val="000000" w:themeColor="text1"/>
          <w:sz w:val="28"/>
        </w:rPr>
        <w:t>9</w:t>
      </w:r>
      <w:r w:rsidR="008F3DF2" w:rsidRPr="00E07DAE">
        <w:rPr>
          <w:rFonts w:ascii="Angsana New" w:hAnsi="Angsana New"/>
          <w:color w:val="000000" w:themeColor="text1"/>
          <w:sz w:val="28"/>
        </w:rPr>
        <w:t xml:space="preserve"> </w:t>
      </w:r>
      <w:r w:rsidR="009F3C66" w:rsidRPr="00E07DAE">
        <w:rPr>
          <w:rFonts w:ascii="Angsana New" w:hAnsi="Angsana New" w:hint="cs"/>
          <w:color w:val="000000" w:themeColor="text1"/>
          <w:sz w:val="28"/>
          <w:cs/>
        </w:rPr>
        <w:t xml:space="preserve">มีมติอนุมัติ </w:t>
      </w:r>
      <w:r w:rsidR="009D5E7E" w:rsidRPr="00E07DAE">
        <w:rPr>
          <w:rFonts w:ascii="Angsana New" w:hAnsi="Angsana New" w:hint="cs"/>
          <w:color w:val="000000" w:themeColor="text1"/>
          <w:sz w:val="28"/>
          <w:cs/>
        </w:rPr>
        <w:t>ดังนี้</w:t>
      </w:r>
    </w:p>
    <w:p w14:paraId="1C9A9D2C" w14:textId="532C2DF8" w:rsidR="004C7C35" w:rsidRPr="0077244B" w:rsidRDefault="004C7C35" w:rsidP="004C7C35">
      <w:pPr>
        <w:pStyle w:val="ListParagraph"/>
        <w:numPr>
          <w:ilvl w:val="0"/>
          <w:numId w:val="10"/>
        </w:numPr>
        <w:spacing w:before="120" w:after="120"/>
        <w:ind w:left="900"/>
        <w:jc w:val="thaiDistribute"/>
        <w:rPr>
          <w:rFonts w:ascii="Angsana New" w:hAnsi="Angsana New"/>
          <w:color w:val="000000" w:themeColor="text1"/>
          <w:sz w:val="28"/>
        </w:rPr>
      </w:pPr>
      <w:r w:rsidRPr="0077244B">
        <w:rPr>
          <w:rFonts w:ascii="Angsana New" w:hAnsi="Angsana New"/>
          <w:color w:val="000000" w:themeColor="text1"/>
          <w:sz w:val="28"/>
          <w:cs/>
        </w:rPr>
        <w:t>มีมติอนุมัติให้ลดทุนจดทะเบียนของบริษัท จ</w:t>
      </w:r>
      <w:r w:rsidRPr="0077244B">
        <w:rPr>
          <w:rFonts w:ascii="Angsana New" w:hAnsi="Angsana New" w:hint="cs"/>
          <w:color w:val="000000" w:themeColor="text1"/>
          <w:sz w:val="28"/>
          <w:cs/>
        </w:rPr>
        <w:t>ำ</w:t>
      </w:r>
      <w:r w:rsidRPr="0077244B">
        <w:rPr>
          <w:rFonts w:ascii="Angsana New" w:hAnsi="Angsana New"/>
          <w:color w:val="000000" w:themeColor="text1"/>
          <w:sz w:val="28"/>
          <w:cs/>
        </w:rPr>
        <w:t xml:space="preserve">นวน </w:t>
      </w:r>
      <w:r w:rsidRPr="0077244B">
        <w:rPr>
          <w:rFonts w:ascii="Angsana New" w:hAnsi="Angsana New"/>
          <w:color w:val="000000" w:themeColor="text1"/>
          <w:sz w:val="28"/>
        </w:rPr>
        <w:t xml:space="preserve">15,000,000 </w:t>
      </w:r>
      <w:r w:rsidRPr="0077244B">
        <w:rPr>
          <w:rFonts w:ascii="Angsana New" w:hAnsi="Angsana New"/>
          <w:color w:val="000000" w:themeColor="text1"/>
          <w:sz w:val="28"/>
          <w:cs/>
        </w:rPr>
        <w:t>บาท จากทุนจดทะเบียนเดิม จ</w:t>
      </w:r>
      <w:r w:rsidRPr="0077244B">
        <w:rPr>
          <w:rFonts w:ascii="Angsana New" w:hAnsi="Angsana New" w:hint="cs"/>
          <w:color w:val="000000" w:themeColor="text1"/>
          <w:sz w:val="28"/>
          <w:cs/>
        </w:rPr>
        <w:t>ำ</w:t>
      </w:r>
      <w:r w:rsidRPr="0077244B">
        <w:rPr>
          <w:rFonts w:ascii="Angsana New" w:hAnsi="Angsana New"/>
          <w:color w:val="000000" w:themeColor="text1"/>
          <w:sz w:val="28"/>
          <w:cs/>
        </w:rPr>
        <w:t xml:space="preserve">นวน </w:t>
      </w:r>
      <w:r w:rsidRPr="0077244B">
        <w:rPr>
          <w:rFonts w:ascii="Angsana New" w:hAnsi="Angsana New"/>
          <w:color w:val="000000" w:themeColor="text1"/>
          <w:sz w:val="28"/>
        </w:rPr>
        <w:t>3,018,272,101.50</w:t>
      </w:r>
      <w:r w:rsidRPr="0077244B">
        <w:rPr>
          <w:rFonts w:ascii="Angsana New" w:hAnsi="Angsana New"/>
          <w:color w:val="000000" w:themeColor="text1"/>
          <w:sz w:val="28"/>
          <w:cs/>
        </w:rPr>
        <w:t xml:space="preserve"> บาท แบ่งออกเป็นหุ้นสามัญจ</w:t>
      </w:r>
      <w:r w:rsidRPr="0077244B">
        <w:rPr>
          <w:rFonts w:ascii="Angsana New" w:hAnsi="Angsana New" w:hint="cs"/>
          <w:color w:val="000000" w:themeColor="text1"/>
          <w:sz w:val="28"/>
          <w:cs/>
        </w:rPr>
        <w:t>ำ</w:t>
      </w:r>
      <w:r w:rsidRPr="0077244B">
        <w:rPr>
          <w:rFonts w:ascii="Angsana New" w:hAnsi="Angsana New"/>
          <w:color w:val="000000" w:themeColor="text1"/>
          <w:sz w:val="28"/>
          <w:cs/>
        </w:rPr>
        <w:t xml:space="preserve">นวน </w:t>
      </w:r>
      <w:r w:rsidRPr="0077244B">
        <w:rPr>
          <w:rFonts w:ascii="Angsana New" w:hAnsi="Angsana New"/>
          <w:color w:val="000000" w:themeColor="text1"/>
          <w:sz w:val="28"/>
        </w:rPr>
        <w:t>6,036,544,203</w:t>
      </w:r>
      <w:r w:rsidRPr="0077244B">
        <w:rPr>
          <w:rFonts w:ascii="Angsana New" w:hAnsi="Angsana New"/>
          <w:color w:val="000000" w:themeColor="text1"/>
          <w:sz w:val="28"/>
          <w:cs/>
        </w:rPr>
        <w:t xml:space="preserve"> หุ้น มูลค่าที่ตราไว้หุ้นละ </w:t>
      </w:r>
      <w:r w:rsidRPr="0077244B">
        <w:rPr>
          <w:rFonts w:ascii="Angsana New" w:hAnsi="Angsana New"/>
          <w:color w:val="000000" w:themeColor="text1"/>
          <w:sz w:val="28"/>
        </w:rPr>
        <w:t>0.50</w:t>
      </w:r>
      <w:r w:rsidRPr="0077244B">
        <w:rPr>
          <w:rFonts w:ascii="Angsana New" w:hAnsi="Angsana New"/>
          <w:color w:val="000000" w:themeColor="text1"/>
          <w:sz w:val="28"/>
          <w:cs/>
        </w:rPr>
        <w:t xml:space="preserve"> บาท เป็นทุนจดทะเบียนใหม่จ</w:t>
      </w:r>
      <w:r w:rsidRPr="0077244B">
        <w:rPr>
          <w:rFonts w:ascii="Angsana New" w:hAnsi="Angsana New" w:hint="cs"/>
          <w:color w:val="000000" w:themeColor="text1"/>
          <w:sz w:val="28"/>
          <w:cs/>
        </w:rPr>
        <w:t>ำ</w:t>
      </w:r>
      <w:r w:rsidRPr="0077244B">
        <w:rPr>
          <w:rFonts w:ascii="Angsana New" w:hAnsi="Angsana New"/>
          <w:color w:val="000000" w:themeColor="text1"/>
          <w:sz w:val="28"/>
          <w:cs/>
        </w:rPr>
        <w:t xml:space="preserve">นวน </w:t>
      </w:r>
      <w:r w:rsidRPr="0077244B">
        <w:rPr>
          <w:rFonts w:ascii="Angsana New" w:hAnsi="Angsana New"/>
          <w:color w:val="000000" w:themeColor="text1"/>
          <w:sz w:val="28"/>
        </w:rPr>
        <w:t>3,003,272,101.50</w:t>
      </w:r>
      <w:r w:rsidRPr="0077244B">
        <w:rPr>
          <w:rFonts w:ascii="Angsana New" w:hAnsi="Angsana New"/>
          <w:color w:val="000000" w:themeColor="text1"/>
          <w:sz w:val="28"/>
          <w:cs/>
        </w:rPr>
        <w:t xml:space="preserve"> บาท แบ่งออกเป็นหุ้นสามัญจ</w:t>
      </w:r>
      <w:r w:rsidRPr="0077244B">
        <w:rPr>
          <w:rFonts w:ascii="Angsana New" w:hAnsi="Angsana New" w:hint="cs"/>
          <w:color w:val="000000" w:themeColor="text1"/>
          <w:sz w:val="28"/>
          <w:cs/>
        </w:rPr>
        <w:t>ำ</w:t>
      </w:r>
      <w:r w:rsidRPr="0077244B">
        <w:rPr>
          <w:rFonts w:ascii="Angsana New" w:hAnsi="Angsana New"/>
          <w:color w:val="000000" w:themeColor="text1"/>
          <w:sz w:val="28"/>
          <w:cs/>
        </w:rPr>
        <w:t>นวน</w:t>
      </w:r>
      <w:r w:rsidRPr="0077244B">
        <w:rPr>
          <w:rFonts w:ascii="Angsana New" w:hAnsi="Angsana New" w:hint="cs"/>
          <w:color w:val="000000" w:themeColor="text1"/>
          <w:sz w:val="28"/>
          <w:cs/>
        </w:rPr>
        <w:t xml:space="preserve"> </w:t>
      </w:r>
      <w:r w:rsidRPr="0077244B">
        <w:rPr>
          <w:rFonts w:ascii="Angsana New" w:hAnsi="Angsana New"/>
          <w:color w:val="000000" w:themeColor="text1"/>
          <w:sz w:val="28"/>
        </w:rPr>
        <w:t>6,006,544,203</w:t>
      </w:r>
      <w:r w:rsidRPr="0077244B">
        <w:rPr>
          <w:rFonts w:ascii="Angsana New" w:hAnsi="Angsana New"/>
          <w:color w:val="000000" w:themeColor="text1"/>
          <w:sz w:val="28"/>
          <w:cs/>
        </w:rPr>
        <w:t xml:space="preserve"> หุ้น มูลค่าที่ตราไว้หุ้นละ </w:t>
      </w:r>
      <w:r w:rsidRPr="0077244B">
        <w:rPr>
          <w:rFonts w:ascii="Angsana New" w:hAnsi="Angsana New"/>
          <w:color w:val="000000" w:themeColor="text1"/>
          <w:sz w:val="28"/>
        </w:rPr>
        <w:t>0.50</w:t>
      </w:r>
      <w:r w:rsidRPr="0077244B">
        <w:rPr>
          <w:rFonts w:ascii="Angsana New" w:hAnsi="Angsana New"/>
          <w:color w:val="000000" w:themeColor="text1"/>
          <w:sz w:val="28"/>
          <w:cs/>
        </w:rPr>
        <w:t xml:space="preserve"> บาท โดยการตัดหุ้นสามัญที่ยังไม่ได้จ</w:t>
      </w:r>
      <w:r w:rsidRPr="0077244B">
        <w:rPr>
          <w:rFonts w:ascii="Angsana New" w:hAnsi="Angsana New" w:hint="cs"/>
          <w:color w:val="000000" w:themeColor="text1"/>
          <w:sz w:val="28"/>
          <w:cs/>
        </w:rPr>
        <w:t>ำ</w:t>
      </w:r>
      <w:r w:rsidRPr="0077244B">
        <w:rPr>
          <w:rFonts w:ascii="Angsana New" w:hAnsi="Angsana New"/>
          <w:color w:val="000000" w:themeColor="text1"/>
          <w:sz w:val="28"/>
          <w:cs/>
        </w:rPr>
        <w:t>หน่าย จ</w:t>
      </w:r>
      <w:r w:rsidRPr="0077244B">
        <w:rPr>
          <w:rFonts w:ascii="Angsana New" w:hAnsi="Angsana New" w:hint="cs"/>
          <w:color w:val="000000" w:themeColor="text1"/>
          <w:sz w:val="28"/>
          <w:cs/>
        </w:rPr>
        <w:t>ำ</w:t>
      </w:r>
      <w:r w:rsidRPr="0077244B">
        <w:rPr>
          <w:rFonts w:ascii="Angsana New" w:hAnsi="Angsana New"/>
          <w:color w:val="000000" w:themeColor="text1"/>
          <w:sz w:val="28"/>
          <w:cs/>
        </w:rPr>
        <w:t xml:space="preserve">นวน </w:t>
      </w:r>
      <w:r w:rsidRPr="0077244B">
        <w:rPr>
          <w:rFonts w:ascii="Angsana New" w:hAnsi="Angsana New"/>
          <w:color w:val="000000" w:themeColor="text1"/>
          <w:sz w:val="28"/>
        </w:rPr>
        <w:t>30,000,000</w:t>
      </w:r>
      <w:r w:rsidRPr="0077244B">
        <w:rPr>
          <w:rFonts w:ascii="Angsana New" w:hAnsi="Angsana New"/>
          <w:color w:val="000000" w:themeColor="text1"/>
          <w:sz w:val="28"/>
          <w:cs/>
        </w:rPr>
        <w:t xml:space="preserve"> หุ้น มูลค่าที่ตราไว้หุ้นละ </w:t>
      </w:r>
      <w:r w:rsidRPr="0077244B">
        <w:rPr>
          <w:rFonts w:ascii="Angsana New" w:hAnsi="Angsana New"/>
          <w:color w:val="000000" w:themeColor="text1"/>
          <w:sz w:val="28"/>
        </w:rPr>
        <w:t xml:space="preserve">0.50 </w:t>
      </w:r>
      <w:r w:rsidRPr="0077244B">
        <w:rPr>
          <w:rFonts w:ascii="Angsana New" w:hAnsi="Angsana New"/>
          <w:color w:val="000000" w:themeColor="text1"/>
          <w:sz w:val="28"/>
          <w:cs/>
        </w:rPr>
        <w:t>บาท</w:t>
      </w:r>
      <w:r w:rsidR="009445E7" w:rsidRPr="0077244B">
        <w:rPr>
          <w:rFonts w:ascii="Angsana New" w:hAnsi="Angsana New"/>
          <w:color w:val="000000" w:themeColor="text1"/>
          <w:sz w:val="28"/>
        </w:rPr>
        <w:t xml:space="preserve"> </w:t>
      </w:r>
      <w:r w:rsidR="002F1658" w:rsidRPr="0077244B">
        <w:rPr>
          <w:rFonts w:ascii="Angsana New" w:hAnsi="Angsana New" w:hint="cs"/>
          <w:color w:val="000000" w:themeColor="text1"/>
          <w:sz w:val="28"/>
          <w:cs/>
        </w:rPr>
        <w:t>ที่ออกเพื่อรองรับ</w:t>
      </w:r>
      <w:r w:rsidR="002549DF" w:rsidRPr="0077244B">
        <w:rPr>
          <w:rFonts w:ascii="Angsana New" w:hAnsi="Angsana New" w:hint="cs"/>
          <w:color w:val="000000" w:themeColor="text1"/>
          <w:sz w:val="28"/>
          <w:cs/>
        </w:rPr>
        <w:t>การใช้สิทธิ</w:t>
      </w:r>
      <w:r w:rsidR="00A1258A" w:rsidRPr="0077244B">
        <w:rPr>
          <w:rFonts w:ascii="Angsana New" w:hAnsi="Angsana New" w:hint="cs"/>
          <w:color w:val="000000" w:themeColor="text1"/>
          <w:sz w:val="28"/>
          <w:cs/>
        </w:rPr>
        <w:t>แปลงสภาพ</w:t>
      </w:r>
      <w:r w:rsidR="00535CEE" w:rsidRPr="0077244B">
        <w:rPr>
          <w:rFonts w:ascii="Angsana New" w:hAnsi="Angsana New" w:hint="cs"/>
          <w:color w:val="000000" w:themeColor="text1"/>
          <w:sz w:val="28"/>
          <w:cs/>
        </w:rPr>
        <w:t>ของหุ้นกู้แปลงสภาพ</w:t>
      </w:r>
      <w:r w:rsidR="00423E6C" w:rsidRPr="0077244B">
        <w:rPr>
          <w:rFonts w:ascii="Angsana New" w:hAnsi="Angsana New" w:hint="cs"/>
          <w:color w:val="000000" w:themeColor="text1"/>
          <w:sz w:val="28"/>
          <w:cs/>
        </w:rPr>
        <w:t xml:space="preserve">ครั้งที่ </w:t>
      </w:r>
      <w:r w:rsidR="00423E6C" w:rsidRPr="0077244B">
        <w:rPr>
          <w:rFonts w:ascii="Angsana New" w:hAnsi="Angsana New"/>
          <w:color w:val="000000" w:themeColor="text1"/>
          <w:sz w:val="28"/>
        </w:rPr>
        <w:t>1/2568</w:t>
      </w:r>
      <w:r w:rsidRPr="0077244B">
        <w:rPr>
          <w:rFonts w:ascii="Angsana New" w:hAnsi="Angsana New" w:hint="cs"/>
          <w:color w:val="000000" w:themeColor="text1"/>
          <w:sz w:val="28"/>
          <w:cs/>
        </w:rPr>
        <w:t xml:space="preserve"> </w:t>
      </w:r>
      <w:r w:rsidRPr="0077244B">
        <w:rPr>
          <w:rFonts w:ascii="Angsana New" w:hAnsi="Angsana New"/>
          <w:color w:val="000000" w:themeColor="text1"/>
          <w:sz w:val="28"/>
          <w:cs/>
        </w:rPr>
        <w:t>และได้ดำเนินการจดทะเบียนลดทุนของบริษัทกับกระทรวงพาณิชย์เรียบร้อยแล้ว</w:t>
      </w:r>
      <w:r w:rsidRPr="0077244B">
        <w:rPr>
          <w:rFonts w:ascii="Angsana New" w:hAnsi="Angsana New" w:hint="cs"/>
          <w:color w:val="000000" w:themeColor="text1"/>
          <w:sz w:val="28"/>
          <w:cs/>
        </w:rPr>
        <w:t xml:space="preserve">เมื่อวันที่ </w:t>
      </w:r>
      <w:r w:rsidRPr="0077244B">
        <w:rPr>
          <w:rFonts w:ascii="Angsana New" w:hAnsi="Angsana New"/>
          <w:color w:val="000000" w:themeColor="text1"/>
          <w:sz w:val="28"/>
        </w:rPr>
        <w:t xml:space="preserve">10 </w:t>
      </w:r>
      <w:r w:rsidRPr="0077244B">
        <w:rPr>
          <w:rFonts w:ascii="Angsana New" w:hAnsi="Angsana New" w:hint="cs"/>
          <w:color w:val="000000" w:themeColor="text1"/>
          <w:sz w:val="28"/>
          <w:cs/>
        </w:rPr>
        <w:t xml:space="preserve">กุมภาพันธ์ </w:t>
      </w:r>
      <w:r w:rsidRPr="0077244B">
        <w:rPr>
          <w:rFonts w:ascii="Angsana New" w:hAnsi="Angsana New"/>
          <w:color w:val="000000" w:themeColor="text1"/>
          <w:sz w:val="28"/>
        </w:rPr>
        <w:t>2569</w:t>
      </w:r>
    </w:p>
    <w:p w14:paraId="1E639C31" w14:textId="492F0436" w:rsidR="004D6D71" w:rsidRPr="0077244B" w:rsidRDefault="00AA1C29" w:rsidP="00353307">
      <w:pPr>
        <w:pStyle w:val="ListParagraph"/>
        <w:numPr>
          <w:ilvl w:val="0"/>
          <w:numId w:val="10"/>
        </w:numPr>
        <w:spacing w:before="120" w:after="120"/>
        <w:ind w:left="900"/>
        <w:jc w:val="thaiDistribute"/>
        <w:rPr>
          <w:rFonts w:ascii="Angsana New" w:hAnsi="Angsana New"/>
          <w:color w:val="000000" w:themeColor="text1"/>
          <w:sz w:val="28"/>
        </w:rPr>
      </w:pPr>
      <w:r w:rsidRPr="0077244B">
        <w:rPr>
          <w:rFonts w:ascii="Angsana New" w:hAnsi="Angsana New"/>
          <w:color w:val="000000" w:themeColor="text1"/>
          <w:sz w:val="28"/>
          <w:cs/>
        </w:rPr>
        <w:t>มีมติอนุมัติให้เพิ่มทุนจดทะเบียนของบริษัท จ</w:t>
      </w:r>
      <w:r w:rsidRPr="0077244B">
        <w:rPr>
          <w:rFonts w:ascii="Angsana New" w:hAnsi="Angsana New" w:hint="cs"/>
          <w:color w:val="000000" w:themeColor="text1"/>
          <w:sz w:val="28"/>
          <w:cs/>
        </w:rPr>
        <w:t>ำ</w:t>
      </w:r>
      <w:r w:rsidRPr="0077244B">
        <w:rPr>
          <w:rFonts w:ascii="Angsana New" w:hAnsi="Angsana New"/>
          <w:color w:val="000000" w:themeColor="text1"/>
          <w:sz w:val="28"/>
          <w:cs/>
        </w:rPr>
        <w:t>นวน 1.00 บาท จากทุนจดทะเบียนเดิม จ</w:t>
      </w:r>
      <w:r w:rsidRPr="0077244B">
        <w:rPr>
          <w:rFonts w:ascii="Angsana New" w:hAnsi="Angsana New" w:hint="cs"/>
          <w:color w:val="000000" w:themeColor="text1"/>
          <w:sz w:val="28"/>
          <w:cs/>
        </w:rPr>
        <w:t>ำ</w:t>
      </w:r>
      <w:r w:rsidRPr="0077244B">
        <w:rPr>
          <w:rFonts w:ascii="Angsana New" w:hAnsi="Angsana New"/>
          <w:color w:val="000000" w:themeColor="text1"/>
          <w:sz w:val="28"/>
          <w:cs/>
        </w:rPr>
        <w:t>นวน 3,003,272,101.50 บาท แบ่งออกเป็นหุ้นสามัญ จ</w:t>
      </w:r>
      <w:r w:rsidRPr="0077244B">
        <w:rPr>
          <w:rFonts w:ascii="Angsana New" w:hAnsi="Angsana New" w:hint="cs"/>
          <w:color w:val="000000" w:themeColor="text1"/>
          <w:sz w:val="28"/>
          <w:cs/>
        </w:rPr>
        <w:t>ำ</w:t>
      </w:r>
      <w:r w:rsidRPr="0077244B">
        <w:rPr>
          <w:rFonts w:ascii="Angsana New" w:hAnsi="Angsana New"/>
          <w:color w:val="000000" w:themeColor="text1"/>
          <w:sz w:val="28"/>
          <w:cs/>
        </w:rPr>
        <w:t xml:space="preserve">นวน </w:t>
      </w:r>
      <w:r w:rsidRPr="0077244B">
        <w:rPr>
          <w:rFonts w:ascii="Angsana New" w:hAnsi="Angsana New"/>
          <w:color w:val="000000" w:themeColor="text1"/>
          <w:sz w:val="28"/>
        </w:rPr>
        <w:t xml:space="preserve">6,006,544,203 </w:t>
      </w:r>
      <w:r w:rsidRPr="0077244B">
        <w:rPr>
          <w:rFonts w:ascii="Angsana New" w:hAnsi="Angsana New"/>
          <w:color w:val="000000" w:themeColor="text1"/>
          <w:sz w:val="28"/>
          <w:cs/>
        </w:rPr>
        <w:t xml:space="preserve">หุ้น มูลค่าหุ้นที่ตราไว้หุ้นละ 0.50 บาท เป็นทุนจดทะเบียนใหม่ </w:t>
      </w:r>
      <w:r w:rsidRPr="0077244B">
        <w:rPr>
          <w:rFonts w:ascii="Angsana New" w:hAnsi="Angsana New" w:hint="cs"/>
          <w:color w:val="000000" w:themeColor="text1"/>
          <w:sz w:val="28"/>
          <w:cs/>
        </w:rPr>
        <w:t>จำ</w:t>
      </w:r>
      <w:r w:rsidRPr="0077244B">
        <w:rPr>
          <w:rFonts w:ascii="Angsana New" w:hAnsi="Angsana New"/>
          <w:color w:val="000000" w:themeColor="text1"/>
          <w:sz w:val="28"/>
          <w:cs/>
        </w:rPr>
        <w:t>นวน 3</w:t>
      </w:r>
      <w:r w:rsidRPr="0077244B">
        <w:rPr>
          <w:rFonts w:ascii="Angsana New" w:hAnsi="Angsana New"/>
          <w:color w:val="000000" w:themeColor="text1"/>
          <w:sz w:val="28"/>
        </w:rPr>
        <w:t>,</w:t>
      </w:r>
      <w:r w:rsidRPr="0077244B">
        <w:rPr>
          <w:rFonts w:ascii="Angsana New" w:hAnsi="Angsana New"/>
          <w:color w:val="000000" w:themeColor="text1"/>
          <w:sz w:val="28"/>
          <w:cs/>
        </w:rPr>
        <w:t>003</w:t>
      </w:r>
      <w:r w:rsidRPr="0077244B">
        <w:rPr>
          <w:rFonts w:ascii="Angsana New" w:hAnsi="Angsana New"/>
          <w:color w:val="000000" w:themeColor="text1"/>
          <w:sz w:val="28"/>
        </w:rPr>
        <w:t>,</w:t>
      </w:r>
      <w:r w:rsidRPr="0077244B">
        <w:rPr>
          <w:rFonts w:ascii="Angsana New" w:hAnsi="Angsana New"/>
          <w:color w:val="000000" w:themeColor="text1"/>
          <w:sz w:val="28"/>
          <w:cs/>
        </w:rPr>
        <w:t>272</w:t>
      </w:r>
      <w:r w:rsidRPr="0077244B">
        <w:rPr>
          <w:rFonts w:ascii="Angsana New" w:hAnsi="Angsana New"/>
          <w:color w:val="000000" w:themeColor="text1"/>
          <w:sz w:val="28"/>
        </w:rPr>
        <w:t>,</w:t>
      </w:r>
      <w:r w:rsidRPr="0077244B">
        <w:rPr>
          <w:rFonts w:ascii="Angsana New" w:hAnsi="Angsana New"/>
          <w:color w:val="000000" w:themeColor="text1"/>
          <w:sz w:val="28"/>
          <w:cs/>
        </w:rPr>
        <w:t>102.50 บาท แบ่งออกเป็นหุ้นสามัญ จ</w:t>
      </w:r>
      <w:r w:rsidRPr="0077244B">
        <w:rPr>
          <w:rFonts w:ascii="Angsana New" w:hAnsi="Angsana New" w:hint="cs"/>
          <w:color w:val="000000" w:themeColor="text1"/>
          <w:sz w:val="28"/>
          <w:cs/>
        </w:rPr>
        <w:t>ำ</w:t>
      </w:r>
      <w:r w:rsidRPr="0077244B">
        <w:rPr>
          <w:rFonts w:ascii="Angsana New" w:hAnsi="Angsana New"/>
          <w:color w:val="000000" w:themeColor="text1"/>
          <w:sz w:val="28"/>
          <w:cs/>
        </w:rPr>
        <w:t>นวน 6,006,544,205</w:t>
      </w:r>
      <w:r w:rsidRPr="0077244B">
        <w:rPr>
          <w:rFonts w:ascii="Angsana New" w:hAnsi="Angsana New" w:hint="cs"/>
          <w:color w:val="000000" w:themeColor="text1"/>
          <w:sz w:val="28"/>
          <w:cs/>
        </w:rPr>
        <w:t xml:space="preserve"> </w:t>
      </w:r>
      <w:r w:rsidRPr="0077244B">
        <w:rPr>
          <w:rFonts w:ascii="Angsana New" w:hAnsi="Angsana New"/>
          <w:color w:val="000000" w:themeColor="text1"/>
          <w:sz w:val="28"/>
          <w:cs/>
        </w:rPr>
        <w:t>หุ้น มูลค่าที่ตราไว้หุ้นละ 0.50 บาท โดยการออกหุ้นสามัญเพิ่มทุน จ</w:t>
      </w:r>
      <w:r w:rsidRPr="0077244B">
        <w:rPr>
          <w:rFonts w:ascii="Angsana New" w:hAnsi="Angsana New" w:hint="cs"/>
          <w:color w:val="000000" w:themeColor="text1"/>
          <w:sz w:val="28"/>
          <w:cs/>
        </w:rPr>
        <w:t>ำ</w:t>
      </w:r>
      <w:r w:rsidRPr="0077244B">
        <w:rPr>
          <w:rFonts w:ascii="Angsana New" w:hAnsi="Angsana New"/>
          <w:color w:val="000000" w:themeColor="text1"/>
          <w:sz w:val="28"/>
          <w:cs/>
        </w:rPr>
        <w:t>นวน 2 หุ้น มูลค่าที่ตราไว้หุ้นละ 0.50 บาท เพื่อรองรับการออกและเสนอขายหุ้นสามัญเพิ่มทุนให้แก่บุคคลในวงจ</w:t>
      </w:r>
      <w:r w:rsidR="00B36335" w:rsidRPr="0077244B">
        <w:rPr>
          <w:rFonts w:ascii="Angsana New" w:hAnsi="Angsana New" w:hint="cs"/>
          <w:color w:val="000000" w:themeColor="text1"/>
          <w:sz w:val="28"/>
          <w:cs/>
        </w:rPr>
        <w:t>ำ</w:t>
      </w:r>
      <w:r w:rsidRPr="0077244B">
        <w:rPr>
          <w:rFonts w:ascii="Angsana New" w:hAnsi="Angsana New"/>
          <w:color w:val="000000" w:themeColor="text1"/>
          <w:sz w:val="28"/>
          <w:cs/>
        </w:rPr>
        <w:t>กัด (</w:t>
      </w:r>
      <w:r w:rsidRPr="0077244B">
        <w:rPr>
          <w:rFonts w:ascii="Angsana New" w:hAnsi="Angsana New"/>
          <w:color w:val="000000" w:themeColor="text1"/>
          <w:sz w:val="28"/>
        </w:rPr>
        <w:t>Private Placement : PP)</w:t>
      </w:r>
      <w:r w:rsidR="002E216B" w:rsidRPr="0077244B">
        <w:rPr>
          <w:rFonts w:ascii="Angsana New" w:hAnsi="Angsana New" w:hint="cs"/>
          <w:color w:val="000000" w:themeColor="text1"/>
          <w:sz w:val="28"/>
        </w:rPr>
        <w:t xml:space="preserve"> </w:t>
      </w:r>
      <w:r w:rsidR="002E216B" w:rsidRPr="0077244B">
        <w:rPr>
          <w:rFonts w:ascii="Angsana New" w:hAnsi="Angsana New"/>
          <w:color w:val="000000" w:themeColor="text1"/>
          <w:sz w:val="28"/>
          <w:cs/>
        </w:rPr>
        <w:t>และได้ด</w:t>
      </w:r>
      <w:r w:rsidR="002E216B" w:rsidRPr="0077244B">
        <w:rPr>
          <w:rFonts w:ascii="Angsana New" w:hAnsi="Angsana New" w:hint="cs"/>
          <w:color w:val="000000" w:themeColor="text1"/>
          <w:sz w:val="28"/>
          <w:cs/>
        </w:rPr>
        <w:t>ำ</w:t>
      </w:r>
      <w:r w:rsidR="002E216B" w:rsidRPr="0077244B">
        <w:rPr>
          <w:rFonts w:ascii="Angsana New" w:hAnsi="Angsana New"/>
          <w:color w:val="000000" w:themeColor="text1"/>
          <w:sz w:val="28"/>
          <w:cs/>
        </w:rPr>
        <w:t>เนินการจดทะเบียนเพิ่มทุนของบริษัท</w:t>
      </w:r>
      <w:r w:rsidR="00B36335" w:rsidRPr="0077244B">
        <w:rPr>
          <w:rFonts w:ascii="Angsana New" w:hAnsi="Angsana New"/>
          <w:color w:val="000000" w:themeColor="text1"/>
          <w:sz w:val="28"/>
          <w:cs/>
        </w:rPr>
        <w:t>กับกระทรวงพาณิชย์เรียบร้อยแล้ว</w:t>
      </w:r>
      <w:r w:rsidR="002E216B" w:rsidRPr="0077244B">
        <w:rPr>
          <w:rFonts w:ascii="Angsana New" w:hAnsi="Angsana New"/>
          <w:color w:val="000000" w:themeColor="text1"/>
          <w:sz w:val="28"/>
          <w:cs/>
        </w:rPr>
        <w:t>เมื่อวันที่ 6 กุมภาพันธ์ 2569</w:t>
      </w:r>
    </w:p>
    <w:p w14:paraId="030153C9" w14:textId="77777777" w:rsidR="00B43150" w:rsidRDefault="00B431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themeColor="text1"/>
          <w:sz w:val="28"/>
          <w:szCs w:val="28"/>
        </w:rPr>
      </w:pPr>
      <w:r>
        <w:rPr>
          <w:rFonts w:ascii="Angsana New" w:hAnsi="Angsana New"/>
          <w:color w:val="000000" w:themeColor="text1"/>
          <w:sz w:val="28"/>
        </w:rPr>
        <w:br w:type="page"/>
      </w:r>
    </w:p>
    <w:p w14:paraId="106DFAA2" w14:textId="1F9177B6" w:rsidR="00F84C2D" w:rsidRDefault="00875067" w:rsidP="00F84C2D">
      <w:pPr>
        <w:pStyle w:val="ListParagraph"/>
        <w:numPr>
          <w:ilvl w:val="0"/>
          <w:numId w:val="10"/>
        </w:numPr>
        <w:spacing w:before="120" w:after="120"/>
        <w:ind w:left="900"/>
        <w:jc w:val="thaiDistribute"/>
        <w:rPr>
          <w:rFonts w:ascii="Angsana New" w:hAnsi="Angsana New"/>
          <w:color w:val="000000" w:themeColor="text1"/>
          <w:sz w:val="28"/>
        </w:rPr>
      </w:pPr>
      <w:r w:rsidRPr="008F308C">
        <w:rPr>
          <w:rFonts w:ascii="Angsana New" w:hAnsi="Angsana New" w:hint="cs"/>
          <w:color w:val="000000" w:themeColor="text1"/>
          <w:sz w:val="28"/>
          <w:cs/>
        </w:rPr>
        <w:t>มีมติอนุมัติ</w:t>
      </w:r>
      <w:r w:rsidR="00893B4C" w:rsidRPr="008F308C">
        <w:rPr>
          <w:rFonts w:ascii="Angsana New" w:hAnsi="Angsana New" w:hint="cs"/>
          <w:color w:val="000000" w:themeColor="text1"/>
          <w:sz w:val="28"/>
          <w:cs/>
        </w:rPr>
        <w:t>ให้</w:t>
      </w:r>
      <w:r w:rsidR="008F3DF2" w:rsidRPr="008F308C">
        <w:rPr>
          <w:rFonts w:ascii="Angsana New" w:hAnsi="Angsana New"/>
          <w:color w:val="000000" w:themeColor="text1"/>
          <w:sz w:val="28"/>
          <w:cs/>
        </w:rPr>
        <w:t>เปลี่ยนแปลงมูลค่าหุ้นที่ตราไว้ของบริษัทฯ โดยการรวมหุ้น จากเดิมหุ้นละ</w:t>
      </w:r>
      <w:r w:rsidR="008F3DF2" w:rsidRPr="008F308C">
        <w:rPr>
          <w:rFonts w:ascii="Angsana New" w:hAnsi="Angsana New"/>
          <w:color w:val="000000" w:themeColor="text1"/>
          <w:sz w:val="28"/>
        </w:rPr>
        <w:t xml:space="preserve"> </w:t>
      </w:r>
      <w:r w:rsidR="00893B4C" w:rsidRPr="008F308C">
        <w:rPr>
          <w:rFonts w:ascii="Angsana New" w:hAnsi="Angsana New"/>
          <w:color w:val="000000" w:themeColor="text1"/>
          <w:sz w:val="28"/>
        </w:rPr>
        <w:t>0.50</w:t>
      </w:r>
      <w:r w:rsidR="008F3DF2" w:rsidRPr="008F308C">
        <w:rPr>
          <w:rFonts w:ascii="Angsana New" w:hAnsi="Angsana New"/>
          <w:color w:val="000000" w:themeColor="text1"/>
          <w:sz w:val="28"/>
        </w:rPr>
        <w:t xml:space="preserve"> </w:t>
      </w:r>
      <w:r w:rsidR="008F3DF2" w:rsidRPr="008F308C">
        <w:rPr>
          <w:rFonts w:ascii="Angsana New" w:hAnsi="Angsana New"/>
          <w:color w:val="000000" w:themeColor="text1"/>
          <w:sz w:val="28"/>
          <w:cs/>
        </w:rPr>
        <w:t xml:space="preserve">บาท เป็นหุ้นละ </w:t>
      </w:r>
      <w:r w:rsidR="00893B4C" w:rsidRPr="008F308C">
        <w:rPr>
          <w:rFonts w:ascii="Angsana New" w:hAnsi="Angsana New"/>
          <w:color w:val="000000" w:themeColor="text1"/>
          <w:sz w:val="28"/>
        </w:rPr>
        <w:t xml:space="preserve">2.50 </w:t>
      </w:r>
      <w:r w:rsidR="008F3DF2" w:rsidRPr="008F308C">
        <w:rPr>
          <w:rFonts w:ascii="Angsana New" w:hAnsi="Angsana New"/>
          <w:color w:val="000000" w:themeColor="text1"/>
          <w:sz w:val="28"/>
          <w:cs/>
        </w:rPr>
        <w:t>บาท ซึ่งทำให้จำนวนหุ้นสามัญที่ออกและชำระแล้วลดลง</w:t>
      </w:r>
      <w:r w:rsidR="002753FB" w:rsidRPr="008F308C">
        <w:rPr>
          <w:rFonts w:ascii="Angsana New" w:hAnsi="Angsana New" w:hint="cs"/>
          <w:color w:val="000000" w:themeColor="text1"/>
          <w:sz w:val="28"/>
          <w:cs/>
        </w:rPr>
        <w:t xml:space="preserve"> </w:t>
      </w:r>
      <w:r w:rsidR="008F3DF2" w:rsidRPr="008F308C">
        <w:rPr>
          <w:rFonts w:ascii="Angsana New" w:hAnsi="Angsana New"/>
          <w:color w:val="000000" w:themeColor="text1"/>
          <w:sz w:val="28"/>
          <w:cs/>
        </w:rPr>
        <w:t>จ</w:t>
      </w:r>
      <w:r w:rsidR="002753FB" w:rsidRPr="008F308C">
        <w:rPr>
          <w:rFonts w:ascii="Angsana New" w:hAnsi="Angsana New" w:hint="cs"/>
          <w:color w:val="000000" w:themeColor="text1"/>
          <w:sz w:val="28"/>
          <w:cs/>
        </w:rPr>
        <w:t>ำนวน</w:t>
      </w:r>
      <w:r w:rsidR="002753FB" w:rsidRPr="008F308C">
        <w:rPr>
          <w:rFonts w:ascii="Angsana New" w:hAnsi="Angsana New"/>
          <w:color w:val="000000" w:themeColor="text1"/>
          <w:sz w:val="28"/>
        </w:rPr>
        <w:t xml:space="preserve"> 4,805,235,364 </w:t>
      </w:r>
      <w:r w:rsidR="008F3DF2" w:rsidRPr="008F308C">
        <w:rPr>
          <w:rFonts w:ascii="Angsana New" w:hAnsi="Angsana New"/>
          <w:color w:val="000000" w:themeColor="text1"/>
          <w:sz w:val="28"/>
          <w:cs/>
        </w:rPr>
        <w:t xml:space="preserve">หุ้น </w:t>
      </w:r>
      <w:r w:rsidR="002753FB" w:rsidRPr="008F308C">
        <w:rPr>
          <w:rFonts w:ascii="Angsana New" w:hAnsi="Angsana New" w:hint="cs"/>
          <w:color w:val="000000" w:themeColor="text1"/>
          <w:sz w:val="28"/>
          <w:cs/>
        </w:rPr>
        <w:t>จากเดิม</w:t>
      </w:r>
      <w:r w:rsidR="00502DEE" w:rsidRPr="008F308C">
        <w:rPr>
          <w:rFonts w:ascii="Angsana New" w:hAnsi="Angsana New" w:hint="cs"/>
          <w:color w:val="000000" w:themeColor="text1"/>
          <w:sz w:val="28"/>
          <w:cs/>
        </w:rPr>
        <w:t xml:space="preserve">จำนวน </w:t>
      </w:r>
      <w:r w:rsidR="00502DEE" w:rsidRPr="008F308C">
        <w:rPr>
          <w:rFonts w:ascii="Angsana New" w:hAnsi="Angsana New"/>
          <w:color w:val="000000" w:themeColor="text1"/>
          <w:sz w:val="28"/>
        </w:rPr>
        <w:t xml:space="preserve">6,006,544,205 </w:t>
      </w:r>
      <w:r w:rsidR="00502DEE" w:rsidRPr="008F308C">
        <w:rPr>
          <w:rFonts w:ascii="Angsana New" w:hAnsi="Angsana New" w:hint="cs"/>
          <w:color w:val="000000" w:themeColor="text1"/>
          <w:sz w:val="28"/>
          <w:cs/>
        </w:rPr>
        <w:t xml:space="preserve">หุ้น </w:t>
      </w:r>
      <w:r w:rsidR="005A2538" w:rsidRPr="008F308C">
        <w:rPr>
          <w:rFonts w:ascii="Angsana New" w:hAnsi="Angsana New" w:hint="cs"/>
          <w:color w:val="000000" w:themeColor="text1"/>
          <w:sz w:val="28"/>
          <w:cs/>
        </w:rPr>
        <w:t>มูลค่า</w:t>
      </w:r>
      <w:r w:rsidR="00020421" w:rsidRPr="008F308C">
        <w:rPr>
          <w:rFonts w:ascii="Angsana New" w:hAnsi="Angsana New" w:hint="cs"/>
          <w:color w:val="000000" w:themeColor="text1"/>
          <w:sz w:val="28"/>
          <w:cs/>
        </w:rPr>
        <w:t>ที่ตราไว้</w:t>
      </w:r>
      <w:r w:rsidR="005A2538" w:rsidRPr="008F308C">
        <w:rPr>
          <w:rFonts w:ascii="Angsana New" w:hAnsi="Angsana New" w:hint="cs"/>
          <w:color w:val="000000" w:themeColor="text1"/>
          <w:sz w:val="28"/>
          <w:cs/>
        </w:rPr>
        <w:t xml:space="preserve">หุ้นละ </w:t>
      </w:r>
      <w:r w:rsidR="005A2538" w:rsidRPr="008F308C">
        <w:rPr>
          <w:rFonts w:ascii="Angsana New" w:hAnsi="Angsana New"/>
          <w:color w:val="000000" w:themeColor="text1"/>
          <w:sz w:val="28"/>
        </w:rPr>
        <w:t xml:space="preserve">0.50 </w:t>
      </w:r>
      <w:r w:rsidR="005A2538" w:rsidRPr="008F308C">
        <w:rPr>
          <w:rFonts w:ascii="Angsana New" w:hAnsi="Angsana New" w:hint="cs"/>
          <w:color w:val="000000" w:themeColor="text1"/>
          <w:sz w:val="28"/>
          <w:cs/>
        </w:rPr>
        <w:t xml:space="preserve">บาท </w:t>
      </w:r>
      <w:r w:rsidR="008F3DF2" w:rsidRPr="008F308C">
        <w:rPr>
          <w:rFonts w:ascii="Angsana New" w:hAnsi="Angsana New"/>
          <w:color w:val="000000" w:themeColor="text1"/>
          <w:sz w:val="28"/>
          <w:cs/>
        </w:rPr>
        <w:t xml:space="preserve">เป็น </w:t>
      </w:r>
      <w:r w:rsidR="00C47CEA" w:rsidRPr="008F308C">
        <w:rPr>
          <w:rFonts w:ascii="Angsana New" w:hAnsi="Angsana New"/>
          <w:color w:val="000000" w:themeColor="text1"/>
          <w:sz w:val="28"/>
        </w:rPr>
        <w:t>1,201,308,841</w:t>
      </w:r>
      <w:r w:rsidR="008F3DF2" w:rsidRPr="008F308C">
        <w:rPr>
          <w:rFonts w:ascii="Angsana New" w:hAnsi="Angsana New"/>
          <w:color w:val="000000" w:themeColor="text1"/>
          <w:sz w:val="28"/>
        </w:rPr>
        <w:t xml:space="preserve"> </w:t>
      </w:r>
      <w:r w:rsidR="008F3DF2" w:rsidRPr="008F308C">
        <w:rPr>
          <w:rFonts w:ascii="Angsana New" w:hAnsi="Angsana New"/>
          <w:color w:val="000000" w:themeColor="text1"/>
          <w:sz w:val="28"/>
          <w:cs/>
        </w:rPr>
        <w:t>หุ้น</w:t>
      </w:r>
      <w:r w:rsidR="00020421" w:rsidRPr="008F308C">
        <w:rPr>
          <w:rFonts w:ascii="Angsana New" w:hAnsi="Angsana New" w:hint="cs"/>
          <w:color w:val="000000" w:themeColor="text1"/>
          <w:sz w:val="28"/>
          <w:cs/>
        </w:rPr>
        <w:t xml:space="preserve"> มูลค่าที่ตราไว้หุ้นละ </w:t>
      </w:r>
      <w:r w:rsidR="00020421" w:rsidRPr="008F308C">
        <w:rPr>
          <w:rFonts w:ascii="Angsana New" w:hAnsi="Angsana New"/>
          <w:color w:val="000000" w:themeColor="text1"/>
          <w:sz w:val="28"/>
        </w:rPr>
        <w:t xml:space="preserve">2.50 </w:t>
      </w:r>
      <w:r w:rsidR="00020421" w:rsidRPr="008F308C">
        <w:rPr>
          <w:rFonts w:ascii="Angsana New" w:hAnsi="Angsana New" w:hint="cs"/>
          <w:color w:val="000000" w:themeColor="text1"/>
          <w:sz w:val="28"/>
          <w:cs/>
        </w:rPr>
        <w:t>บาท</w:t>
      </w:r>
      <w:r w:rsidR="008F3DF2" w:rsidRPr="008F308C">
        <w:rPr>
          <w:rFonts w:ascii="Angsana New" w:hAnsi="Angsana New"/>
          <w:color w:val="000000" w:themeColor="text1"/>
          <w:sz w:val="28"/>
          <w:cs/>
        </w:rPr>
        <w:t xml:space="preserve"> </w:t>
      </w:r>
      <w:r w:rsidR="001C7B19" w:rsidRPr="008F308C">
        <w:rPr>
          <w:rFonts w:ascii="Angsana New" w:hAnsi="Angsana New"/>
          <w:color w:val="000000" w:themeColor="text1"/>
          <w:sz w:val="28"/>
          <w:cs/>
        </w:rPr>
        <w:t>ซึ่งการเปลี่ยนแปลงมูลค่าที่ตราไว้ของหุ้นของบริษัทดังกล่าวจะเป็นผลให้จ</w:t>
      </w:r>
      <w:r w:rsidR="001C7B19" w:rsidRPr="008F308C">
        <w:rPr>
          <w:rFonts w:ascii="Angsana New" w:hAnsi="Angsana New" w:hint="cs"/>
          <w:color w:val="000000" w:themeColor="text1"/>
          <w:sz w:val="28"/>
          <w:cs/>
        </w:rPr>
        <w:t>ำ</w:t>
      </w:r>
      <w:r w:rsidR="001C7B19" w:rsidRPr="008F308C">
        <w:rPr>
          <w:rFonts w:ascii="Angsana New" w:hAnsi="Angsana New"/>
          <w:color w:val="000000" w:themeColor="text1"/>
          <w:sz w:val="28"/>
          <w:cs/>
        </w:rPr>
        <w:t>นวนหุ้นที่ผู้ถือหุ้นแต่ละรายถืออยู่ลดลงในอัตราส่วน 5 หุ้นสามัญเดิม ต่อ 1 หุ้นสามัญใหม่</w:t>
      </w:r>
      <w:r w:rsidR="001C7B19" w:rsidRPr="008F308C">
        <w:rPr>
          <w:rFonts w:ascii="Angsana New" w:hAnsi="Angsana New"/>
          <w:color w:val="000000" w:themeColor="text1"/>
          <w:sz w:val="28"/>
        </w:rPr>
        <w:t xml:space="preserve"> </w:t>
      </w:r>
      <w:r w:rsidR="008F3DF2" w:rsidRPr="008F308C">
        <w:rPr>
          <w:rFonts w:ascii="Angsana New" w:hAnsi="Angsana New"/>
          <w:color w:val="000000" w:themeColor="text1"/>
          <w:sz w:val="28"/>
          <w:cs/>
        </w:rPr>
        <w:t>และได้ดำเนินการจดทะเบียนการเปลี่ยนแปลงมูลค่าหุ้นที่ตราไว้ของบริษัทฯ ดังกล่าวกับกระทรวงพาณิชย์เรียบร้อยแล้ว</w:t>
      </w:r>
      <w:r w:rsidR="00E92557" w:rsidRPr="008F308C">
        <w:rPr>
          <w:rFonts w:ascii="Angsana New" w:hAnsi="Angsana New" w:hint="cs"/>
          <w:color w:val="000000" w:themeColor="text1"/>
          <w:sz w:val="28"/>
          <w:cs/>
        </w:rPr>
        <w:t xml:space="preserve">เมื่อวันที่ </w:t>
      </w:r>
      <w:r w:rsidR="00E92557" w:rsidRPr="008F308C">
        <w:rPr>
          <w:rFonts w:ascii="Angsana New" w:hAnsi="Angsana New"/>
          <w:color w:val="000000" w:themeColor="text1"/>
          <w:sz w:val="28"/>
        </w:rPr>
        <w:t xml:space="preserve">10 </w:t>
      </w:r>
      <w:r w:rsidR="00E92557" w:rsidRPr="008F308C">
        <w:rPr>
          <w:rFonts w:ascii="Angsana New" w:hAnsi="Angsana New" w:hint="cs"/>
          <w:color w:val="000000" w:themeColor="text1"/>
          <w:sz w:val="28"/>
          <w:cs/>
        </w:rPr>
        <w:t xml:space="preserve">กุมภาพันธ์ </w:t>
      </w:r>
      <w:r w:rsidR="00E92557" w:rsidRPr="008F308C">
        <w:rPr>
          <w:rFonts w:ascii="Angsana New" w:hAnsi="Angsana New"/>
          <w:color w:val="000000" w:themeColor="text1"/>
          <w:sz w:val="28"/>
        </w:rPr>
        <w:t>2569</w:t>
      </w:r>
      <w:r w:rsidR="005E5AF3" w:rsidRPr="008F308C">
        <w:rPr>
          <w:rFonts w:ascii="Angsana New" w:hAnsi="Angsana New" w:hint="cs"/>
          <w:color w:val="000000" w:themeColor="text1"/>
          <w:sz w:val="28"/>
          <w:cs/>
        </w:rPr>
        <w:t xml:space="preserve"> </w:t>
      </w:r>
    </w:p>
    <w:p w14:paraId="673B5F20" w14:textId="77777777" w:rsidR="00F84C2D" w:rsidRDefault="005E5AF3">
      <w:pPr>
        <w:pStyle w:val="ListParagraph"/>
        <w:numPr>
          <w:ilvl w:val="0"/>
          <w:numId w:val="10"/>
        </w:numPr>
        <w:spacing w:before="120" w:after="120"/>
        <w:ind w:left="900"/>
        <w:jc w:val="thaiDistribute"/>
        <w:rPr>
          <w:rFonts w:ascii="Angsana New" w:hAnsi="Angsana New"/>
          <w:color w:val="000000" w:themeColor="text1"/>
          <w:sz w:val="28"/>
        </w:rPr>
      </w:pPr>
      <w:r w:rsidRPr="00F84C2D">
        <w:rPr>
          <w:rFonts w:ascii="Angsana New" w:hAnsi="Angsana New"/>
          <w:color w:val="000000" w:themeColor="text1"/>
          <w:sz w:val="28"/>
          <w:cs/>
        </w:rPr>
        <w:t>ในการเปลี่ยนแปลงมูลค่าที่ตราไว้ของหุ้นของบริษัทตามที่กล่าวมาข้างต้น บริษัทจะต้องด</w:t>
      </w:r>
      <w:r w:rsidRPr="00F84C2D">
        <w:rPr>
          <w:rFonts w:ascii="Angsana New" w:hAnsi="Angsana New" w:hint="cs"/>
          <w:color w:val="000000" w:themeColor="text1"/>
          <w:sz w:val="28"/>
          <w:cs/>
        </w:rPr>
        <w:t>ำ</w:t>
      </w:r>
      <w:r w:rsidRPr="00F84C2D">
        <w:rPr>
          <w:rFonts w:ascii="Angsana New" w:hAnsi="Angsana New"/>
          <w:color w:val="000000" w:themeColor="text1"/>
          <w:sz w:val="28"/>
          <w:cs/>
        </w:rPr>
        <w:t>เนินการปรับราคาการใช้สิทธิและอัตราการใช้สิทธิตามใบส</w:t>
      </w:r>
      <w:r w:rsidR="00F94FEA" w:rsidRPr="00F84C2D">
        <w:rPr>
          <w:rFonts w:ascii="Angsana New" w:hAnsi="Angsana New" w:hint="cs"/>
          <w:color w:val="000000" w:themeColor="text1"/>
          <w:sz w:val="28"/>
          <w:cs/>
        </w:rPr>
        <w:t>ำ</w:t>
      </w:r>
      <w:r w:rsidRPr="00F84C2D">
        <w:rPr>
          <w:rFonts w:ascii="Angsana New" w:hAnsi="Angsana New"/>
          <w:color w:val="000000" w:themeColor="text1"/>
          <w:sz w:val="28"/>
          <w:cs/>
        </w:rPr>
        <w:t xml:space="preserve">คัญแสดงสิทธิที่จะซื้อหุ้นสามัญของบริษัท ครั้งที่ </w:t>
      </w:r>
      <w:r w:rsidR="00F84C2D">
        <w:rPr>
          <w:rFonts w:ascii="Angsana New" w:hAnsi="Angsana New"/>
          <w:color w:val="000000" w:themeColor="text1"/>
          <w:sz w:val="28"/>
        </w:rPr>
        <w:t>6</w:t>
      </w:r>
      <w:r w:rsidRPr="00F84C2D">
        <w:rPr>
          <w:rFonts w:ascii="Angsana New" w:hAnsi="Angsana New"/>
          <w:color w:val="000000" w:themeColor="text1"/>
          <w:sz w:val="28"/>
          <w:cs/>
        </w:rPr>
        <w:t xml:space="preserve"> (</w:t>
      </w:r>
      <w:r w:rsidRPr="00F84C2D">
        <w:rPr>
          <w:rFonts w:ascii="Angsana New" w:hAnsi="Angsana New"/>
          <w:color w:val="000000" w:themeColor="text1"/>
          <w:sz w:val="28"/>
        </w:rPr>
        <w:t>MADAME-W</w:t>
      </w:r>
      <w:r w:rsidRPr="00F84C2D">
        <w:rPr>
          <w:rFonts w:ascii="Angsana New" w:hAnsi="Angsana New"/>
          <w:color w:val="000000" w:themeColor="text1"/>
          <w:sz w:val="28"/>
          <w:cs/>
        </w:rPr>
        <w:t>6)</w:t>
      </w:r>
      <w:r w:rsidR="008F308C" w:rsidRPr="00F84C2D">
        <w:rPr>
          <w:rFonts w:ascii="Angsana New" w:hAnsi="Angsana New" w:hint="cs"/>
          <w:color w:val="000000" w:themeColor="text1"/>
          <w:sz w:val="28"/>
          <w:cs/>
        </w:rPr>
        <w:t xml:space="preserve"> </w:t>
      </w:r>
      <w:r w:rsidRPr="00F84C2D">
        <w:rPr>
          <w:rFonts w:ascii="Angsana New" w:hAnsi="Angsana New"/>
          <w:color w:val="000000" w:themeColor="text1"/>
          <w:sz w:val="28"/>
          <w:cs/>
        </w:rPr>
        <w:t>ภายใต้ข้อก</w:t>
      </w:r>
      <w:r w:rsidR="008F308C" w:rsidRPr="00F84C2D">
        <w:rPr>
          <w:rFonts w:ascii="Angsana New" w:hAnsi="Angsana New" w:hint="cs"/>
          <w:color w:val="000000" w:themeColor="text1"/>
          <w:sz w:val="28"/>
          <w:cs/>
        </w:rPr>
        <w:t>ำ</w:t>
      </w:r>
      <w:r w:rsidRPr="00F84C2D">
        <w:rPr>
          <w:rFonts w:ascii="Angsana New" w:hAnsi="Angsana New"/>
          <w:color w:val="000000" w:themeColor="text1"/>
          <w:sz w:val="28"/>
          <w:cs/>
        </w:rPr>
        <w:t>หนดว่าด้วยสิทธิและหน้าที่ของผู้ออกใบส</w:t>
      </w:r>
      <w:r w:rsidR="008F308C" w:rsidRPr="00F84C2D">
        <w:rPr>
          <w:rFonts w:ascii="Angsana New" w:hAnsi="Angsana New" w:hint="cs"/>
          <w:color w:val="000000" w:themeColor="text1"/>
          <w:sz w:val="28"/>
          <w:cs/>
        </w:rPr>
        <w:t>ำ</w:t>
      </w:r>
      <w:r w:rsidRPr="00F84C2D">
        <w:rPr>
          <w:rFonts w:ascii="Angsana New" w:hAnsi="Angsana New"/>
          <w:color w:val="000000" w:themeColor="text1"/>
          <w:sz w:val="28"/>
          <w:cs/>
        </w:rPr>
        <w:t>คัญแสดงสิทธิและผู้ถือใบส</w:t>
      </w:r>
      <w:r w:rsidR="008F308C" w:rsidRPr="00F84C2D">
        <w:rPr>
          <w:rFonts w:ascii="Angsana New" w:hAnsi="Angsana New" w:hint="cs"/>
          <w:color w:val="000000" w:themeColor="text1"/>
          <w:sz w:val="28"/>
          <w:cs/>
        </w:rPr>
        <w:t>ำ</w:t>
      </w:r>
      <w:r w:rsidRPr="00F84C2D">
        <w:rPr>
          <w:rFonts w:ascii="Angsana New" w:hAnsi="Angsana New"/>
          <w:color w:val="000000" w:themeColor="text1"/>
          <w:sz w:val="28"/>
          <w:cs/>
        </w:rPr>
        <w:t>คัญแสดงสิทธิที่จะซื้อหุ้นสามัญของบริษัท มาดาม ไบโอไซเอนซ์ จ</w:t>
      </w:r>
      <w:r w:rsidR="008F308C" w:rsidRPr="00F84C2D">
        <w:rPr>
          <w:rFonts w:ascii="Angsana New" w:hAnsi="Angsana New" w:hint="cs"/>
          <w:color w:val="000000" w:themeColor="text1"/>
          <w:sz w:val="28"/>
          <w:cs/>
        </w:rPr>
        <w:t>ำ</w:t>
      </w:r>
      <w:r w:rsidRPr="00F84C2D">
        <w:rPr>
          <w:rFonts w:ascii="Angsana New" w:hAnsi="Angsana New"/>
          <w:color w:val="000000" w:themeColor="text1"/>
          <w:sz w:val="28"/>
          <w:cs/>
        </w:rPr>
        <w:t>กัด (มหาชน) ครั้งที่</w:t>
      </w:r>
      <w:r w:rsidR="0077244B">
        <w:rPr>
          <w:rFonts w:ascii="Angsana New" w:hAnsi="Angsana New"/>
          <w:color w:val="000000" w:themeColor="text1"/>
          <w:sz w:val="28"/>
        </w:rPr>
        <w:t xml:space="preserve"> 6</w:t>
      </w:r>
      <w:r w:rsidRPr="00F84C2D">
        <w:rPr>
          <w:rFonts w:ascii="Angsana New" w:hAnsi="Angsana New"/>
          <w:color w:val="000000" w:themeColor="text1"/>
          <w:sz w:val="28"/>
          <w:cs/>
        </w:rPr>
        <w:t xml:space="preserve"> (</w:t>
      </w:r>
      <w:r w:rsidRPr="00F84C2D">
        <w:rPr>
          <w:rFonts w:ascii="Angsana New" w:hAnsi="Angsana New"/>
          <w:color w:val="000000" w:themeColor="text1"/>
          <w:sz w:val="28"/>
        </w:rPr>
        <w:t>MADAME-W</w:t>
      </w:r>
      <w:r w:rsidRPr="00F84C2D">
        <w:rPr>
          <w:rFonts w:ascii="Angsana New" w:hAnsi="Angsana New"/>
          <w:color w:val="000000" w:themeColor="text1"/>
          <w:sz w:val="28"/>
          <w:cs/>
        </w:rPr>
        <w:t>6)</w:t>
      </w:r>
      <w:r w:rsidR="00F84C2D" w:rsidRPr="00F84C2D">
        <w:rPr>
          <w:rFonts w:ascii="Angsana New" w:hAnsi="Angsana New" w:hint="cs"/>
          <w:color w:val="000000" w:themeColor="text1"/>
          <w:sz w:val="28"/>
          <w:cs/>
        </w:rPr>
        <w:t xml:space="preserve"> </w:t>
      </w:r>
      <w:r w:rsidR="00F84C2D" w:rsidRPr="00F84C2D">
        <w:rPr>
          <w:rFonts w:ascii="Angsana New" w:hAnsi="Angsana New"/>
          <w:color w:val="000000" w:themeColor="text1"/>
          <w:sz w:val="28"/>
          <w:cs/>
        </w:rPr>
        <w:t>มีรายละเอียด ดังนี้</w:t>
      </w:r>
    </w:p>
    <w:tbl>
      <w:tblPr>
        <w:tblStyle w:val="TableGrid"/>
        <w:tblW w:w="0" w:type="auto"/>
        <w:tblInd w:w="900" w:type="dxa"/>
        <w:tblLook w:val="04A0" w:firstRow="1" w:lastRow="0" w:firstColumn="1" w:lastColumn="0" w:noHBand="0" w:noVBand="1"/>
      </w:tblPr>
      <w:tblGrid>
        <w:gridCol w:w="2754"/>
        <w:gridCol w:w="2790"/>
        <w:gridCol w:w="2791"/>
      </w:tblGrid>
      <w:tr w:rsidR="00414B6C" w14:paraId="717507F4" w14:textId="77777777" w:rsidTr="00B43150">
        <w:tc>
          <w:tcPr>
            <w:tcW w:w="2754" w:type="dxa"/>
          </w:tcPr>
          <w:p w14:paraId="75EA385F" w14:textId="77777777" w:rsidR="00F84C2D" w:rsidRDefault="00F84C2D" w:rsidP="00B43150">
            <w:pPr>
              <w:pStyle w:val="ListParagraph"/>
              <w:spacing w:before="120" w:after="120" w:line="280" w:lineRule="exact"/>
              <w:ind w:left="0"/>
              <w:jc w:val="thaiDistribute"/>
              <w:rPr>
                <w:rFonts w:ascii="Angsana New" w:hAnsi="Angsana New"/>
                <w:color w:val="000000" w:themeColor="text1"/>
                <w:sz w:val="28"/>
              </w:rPr>
            </w:pPr>
          </w:p>
        </w:tc>
        <w:tc>
          <w:tcPr>
            <w:tcW w:w="2790" w:type="dxa"/>
          </w:tcPr>
          <w:p w14:paraId="6E139F86" w14:textId="77777777" w:rsidR="00F84C2D" w:rsidRPr="00F84C2D" w:rsidRDefault="00F84C2D" w:rsidP="00B43150">
            <w:pPr>
              <w:pStyle w:val="ListParagraph"/>
              <w:spacing w:before="120" w:after="120" w:line="280" w:lineRule="exact"/>
              <w:ind w:left="0"/>
              <w:jc w:val="center"/>
              <w:rPr>
                <w:rFonts w:ascii="Angsana New" w:hAnsi="Angsana New"/>
                <w:b/>
                <w:bCs/>
                <w:color w:val="000000" w:themeColor="text1"/>
                <w:sz w:val="28"/>
              </w:rPr>
            </w:pPr>
            <w:r w:rsidRPr="00F84C2D">
              <w:rPr>
                <w:rFonts w:ascii="Angsana New" w:hAnsi="Angsana New" w:hint="cs"/>
                <w:b/>
                <w:bCs/>
                <w:color w:val="000000" w:themeColor="text1"/>
                <w:sz w:val="28"/>
                <w:cs/>
              </w:rPr>
              <w:t>ก่อนการปรับสิทธิ</w:t>
            </w:r>
          </w:p>
          <w:p w14:paraId="35818EDF" w14:textId="6F1D9DCA" w:rsidR="00F84C2D" w:rsidRPr="00F84C2D" w:rsidRDefault="00F84C2D" w:rsidP="00B43150">
            <w:pPr>
              <w:pStyle w:val="ListParagraph"/>
              <w:spacing w:before="120" w:after="120" w:line="280" w:lineRule="exact"/>
              <w:ind w:left="0"/>
              <w:jc w:val="center"/>
              <w:rPr>
                <w:rFonts w:ascii="Angsana New" w:hAnsi="Angsana New" w:hint="cs"/>
                <w:b/>
                <w:bCs/>
                <w:color w:val="000000" w:themeColor="text1"/>
                <w:sz w:val="28"/>
                <w:cs/>
              </w:rPr>
            </w:pPr>
            <w:r w:rsidRPr="00F84C2D">
              <w:rPr>
                <w:rFonts w:ascii="Angsana New" w:hAnsi="Angsana New" w:hint="cs"/>
                <w:b/>
                <w:bCs/>
                <w:color w:val="000000" w:themeColor="text1"/>
                <w:sz w:val="28"/>
                <w:cs/>
              </w:rPr>
              <w:t xml:space="preserve">มูลค่าหุ้นที่ตราไว้หุ้นละ </w:t>
            </w:r>
            <w:r w:rsidRPr="00F84C2D">
              <w:rPr>
                <w:rFonts w:ascii="Angsana New" w:hAnsi="Angsana New"/>
                <w:b/>
                <w:bCs/>
                <w:color w:val="000000" w:themeColor="text1"/>
                <w:sz w:val="28"/>
              </w:rPr>
              <w:t xml:space="preserve">0.50 </w:t>
            </w:r>
            <w:r w:rsidRPr="00F84C2D">
              <w:rPr>
                <w:rFonts w:ascii="Angsana New" w:hAnsi="Angsana New" w:hint="cs"/>
                <w:b/>
                <w:bCs/>
                <w:color w:val="000000" w:themeColor="text1"/>
                <w:sz w:val="28"/>
                <w:cs/>
              </w:rPr>
              <w:t>บาท</w:t>
            </w:r>
          </w:p>
        </w:tc>
        <w:tc>
          <w:tcPr>
            <w:tcW w:w="2791" w:type="dxa"/>
          </w:tcPr>
          <w:p w14:paraId="4FEC6001" w14:textId="7B9F4C2A" w:rsidR="00F84C2D" w:rsidRPr="00F84C2D" w:rsidRDefault="00F84C2D" w:rsidP="00B43150">
            <w:pPr>
              <w:pStyle w:val="ListParagraph"/>
              <w:spacing w:before="120" w:after="120" w:line="280" w:lineRule="exact"/>
              <w:ind w:left="0"/>
              <w:jc w:val="center"/>
              <w:rPr>
                <w:rFonts w:ascii="Angsana New" w:hAnsi="Angsana New"/>
                <w:b/>
                <w:bCs/>
                <w:color w:val="000000" w:themeColor="text1"/>
                <w:sz w:val="28"/>
              </w:rPr>
            </w:pPr>
            <w:r w:rsidRPr="00F84C2D">
              <w:rPr>
                <w:rFonts w:ascii="Angsana New" w:hAnsi="Angsana New" w:hint="cs"/>
                <w:b/>
                <w:bCs/>
                <w:color w:val="000000" w:themeColor="text1"/>
                <w:sz w:val="28"/>
                <w:cs/>
              </w:rPr>
              <w:t>ภายหลังการปรับสิทธิ</w:t>
            </w:r>
          </w:p>
          <w:p w14:paraId="4652CC51" w14:textId="161F1700" w:rsidR="00F84C2D" w:rsidRPr="00F84C2D" w:rsidRDefault="00F84C2D" w:rsidP="00B43150">
            <w:pPr>
              <w:pStyle w:val="ListParagraph"/>
              <w:spacing w:before="120" w:after="120" w:line="280" w:lineRule="exact"/>
              <w:ind w:left="0"/>
              <w:jc w:val="center"/>
              <w:rPr>
                <w:rFonts w:ascii="Angsana New" w:hAnsi="Angsana New"/>
                <w:b/>
                <w:bCs/>
                <w:color w:val="000000" w:themeColor="text1"/>
                <w:sz w:val="28"/>
              </w:rPr>
            </w:pPr>
            <w:r w:rsidRPr="00F84C2D">
              <w:rPr>
                <w:rFonts w:ascii="Angsana New" w:hAnsi="Angsana New" w:hint="cs"/>
                <w:b/>
                <w:bCs/>
                <w:color w:val="000000" w:themeColor="text1"/>
                <w:sz w:val="28"/>
                <w:cs/>
              </w:rPr>
              <w:t xml:space="preserve">มูลค่าหุ้นที่ตราไว้หุ้นละ </w:t>
            </w:r>
            <w:r w:rsidRPr="00F84C2D">
              <w:rPr>
                <w:rFonts w:ascii="Angsana New" w:hAnsi="Angsana New"/>
                <w:b/>
                <w:bCs/>
                <w:color w:val="000000" w:themeColor="text1"/>
                <w:sz w:val="28"/>
              </w:rPr>
              <w:t xml:space="preserve">2.50 </w:t>
            </w:r>
            <w:r w:rsidRPr="00F84C2D">
              <w:rPr>
                <w:rFonts w:ascii="Angsana New" w:hAnsi="Angsana New" w:hint="cs"/>
                <w:b/>
                <w:bCs/>
                <w:color w:val="000000" w:themeColor="text1"/>
                <w:sz w:val="28"/>
                <w:cs/>
              </w:rPr>
              <w:t>บาท</w:t>
            </w:r>
          </w:p>
        </w:tc>
      </w:tr>
      <w:tr w:rsidR="009F4B75" w14:paraId="7BBC5EDD" w14:textId="77777777" w:rsidTr="00B43150">
        <w:tc>
          <w:tcPr>
            <w:tcW w:w="2754" w:type="dxa"/>
            <w:vAlign w:val="center"/>
          </w:tcPr>
          <w:p w14:paraId="31BF1540" w14:textId="7E8D5A48" w:rsidR="00F84C2D" w:rsidRDefault="00F84C2D" w:rsidP="00B43150">
            <w:pPr>
              <w:pStyle w:val="ListParagraph"/>
              <w:spacing w:before="120" w:after="120" w:line="280" w:lineRule="exact"/>
              <w:ind w:left="0"/>
              <w:jc w:val="center"/>
              <w:rPr>
                <w:rFonts w:ascii="Angsana New" w:hAnsi="Angsana New" w:hint="cs"/>
                <w:color w:val="000000" w:themeColor="text1"/>
                <w:sz w:val="28"/>
                <w:cs/>
              </w:rPr>
            </w:pPr>
            <w:r>
              <w:rPr>
                <w:rFonts w:ascii="Angsana New" w:hAnsi="Angsana New" w:hint="cs"/>
                <w:color w:val="000000" w:themeColor="text1"/>
                <w:sz w:val="28"/>
                <w:cs/>
              </w:rPr>
              <w:t>ราคาการใช้สิทธิ</w:t>
            </w:r>
          </w:p>
        </w:tc>
        <w:tc>
          <w:tcPr>
            <w:tcW w:w="2790" w:type="dxa"/>
            <w:vAlign w:val="center"/>
          </w:tcPr>
          <w:p w14:paraId="0A9F0A9A" w14:textId="3768F827" w:rsidR="00F84C2D" w:rsidRDefault="00F84C2D" w:rsidP="00B43150">
            <w:pPr>
              <w:pStyle w:val="ListParagraph"/>
              <w:spacing w:before="120" w:after="120" w:line="280" w:lineRule="exact"/>
              <w:ind w:left="0"/>
              <w:jc w:val="center"/>
              <w:rPr>
                <w:rFonts w:ascii="Angsana New" w:hAnsi="Angsana New" w:hint="cs"/>
                <w:color w:val="000000" w:themeColor="text1"/>
                <w:sz w:val="28"/>
                <w:cs/>
              </w:rPr>
            </w:pPr>
            <w:r>
              <w:rPr>
                <w:rFonts w:ascii="Angsana New" w:hAnsi="Angsana New"/>
                <w:color w:val="000000" w:themeColor="text1"/>
                <w:sz w:val="28"/>
              </w:rPr>
              <w:t xml:space="preserve">0.25 </w:t>
            </w:r>
            <w:r>
              <w:rPr>
                <w:rFonts w:ascii="Angsana New" w:hAnsi="Angsana New" w:hint="cs"/>
                <w:color w:val="000000" w:themeColor="text1"/>
                <w:sz w:val="28"/>
                <w:cs/>
              </w:rPr>
              <w:t>บาทต่อหุ้น</w:t>
            </w:r>
          </w:p>
        </w:tc>
        <w:tc>
          <w:tcPr>
            <w:tcW w:w="2791" w:type="dxa"/>
            <w:vAlign w:val="center"/>
          </w:tcPr>
          <w:p w14:paraId="12665AF7" w14:textId="17B0C6C8" w:rsidR="00F84C2D" w:rsidRDefault="00F84C2D" w:rsidP="00B43150">
            <w:pPr>
              <w:pStyle w:val="ListParagraph"/>
              <w:spacing w:before="120" w:after="120" w:line="280" w:lineRule="exact"/>
              <w:ind w:left="0"/>
              <w:jc w:val="center"/>
              <w:rPr>
                <w:rFonts w:ascii="Angsana New" w:hAnsi="Angsana New"/>
                <w:color w:val="000000" w:themeColor="text1"/>
                <w:sz w:val="28"/>
              </w:rPr>
            </w:pPr>
            <w:r>
              <w:rPr>
                <w:rFonts w:ascii="Angsana New" w:hAnsi="Angsana New"/>
                <w:color w:val="000000" w:themeColor="text1"/>
                <w:sz w:val="28"/>
              </w:rPr>
              <w:t xml:space="preserve">1.25 </w:t>
            </w:r>
            <w:r>
              <w:rPr>
                <w:rFonts w:ascii="Angsana New" w:hAnsi="Angsana New" w:hint="cs"/>
                <w:color w:val="000000" w:themeColor="text1"/>
                <w:sz w:val="28"/>
                <w:cs/>
              </w:rPr>
              <w:t>บาทต่อหุ้น</w:t>
            </w:r>
          </w:p>
        </w:tc>
      </w:tr>
      <w:tr w:rsidR="00414B6C" w14:paraId="19E66D0C" w14:textId="77777777" w:rsidTr="00B43150">
        <w:tc>
          <w:tcPr>
            <w:tcW w:w="2754" w:type="dxa"/>
          </w:tcPr>
          <w:p w14:paraId="049039C7" w14:textId="35B3AA94" w:rsidR="00F84C2D" w:rsidRDefault="00F84C2D" w:rsidP="00B43150">
            <w:pPr>
              <w:pStyle w:val="ListParagraph"/>
              <w:spacing w:before="120" w:after="120" w:line="280" w:lineRule="exact"/>
              <w:ind w:left="0"/>
              <w:jc w:val="center"/>
              <w:rPr>
                <w:rFonts w:ascii="Angsana New" w:hAnsi="Angsana New"/>
                <w:color w:val="000000" w:themeColor="text1"/>
                <w:sz w:val="28"/>
              </w:rPr>
            </w:pPr>
            <w:r>
              <w:rPr>
                <w:rFonts w:ascii="Angsana New" w:hAnsi="Angsana New" w:hint="cs"/>
                <w:color w:val="000000" w:themeColor="text1"/>
                <w:sz w:val="28"/>
                <w:cs/>
              </w:rPr>
              <w:t>อัตราการใช้สิทธิ</w:t>
            </w:r>
          </w:p>
        </w:tc>
        <w:tc>
          <w:tcPr>
            <w:tcW w:w="2790" w:type="dxa"/>
          </w:tcPr>
          <w:p w14:paraId="1EA5E216" w14:textId="77777777" w:rsidR="003450AF" w:rsidRDefault="00F84C2D" w:rsidP="00B43150">
            <w:pPr>
              <w:pStyle w:val="ListParagraph"/>
              <w:spacing w:before="120" w:after="120" w:line="280" w:lineRule="exact"/>
              <w:ind w:left="0"/>
              <w:jc w:val="center"/>
              <w:rPr>
                <w:rFonts w:ascii="Angsana New" w:hAnsi="Angsana New"/>
                <w:color w:val="000000" w:themeColor="text1"/>
                <w:sz w:val="28"/>
              </w:rPr>
            </w:pPr>
            <w:r>
              <w:rPr>
                <w:rFonts w:ascii="Angsana New" w:hAnsi="Angsana New" w:hint="cs"/>
                <w:color w:val="000000" w:themeColor="text1"/>
                <w:sz w:val="28"/>
                <w:cs/>
              </w:rPr>
              <w:t xml:space="preserve">ใบสำคัญแสดงสิทธิ </w:t>
            </w:r>
            <w:r>
              <w:rPr>
                <w:rFonts w:ascii="Angsana New" w:hAnsi="Angsana New"/>
                <w:color w:val="000000" w:themeColor="text1"/>
                <w:sz w:val="28"/>
              </w:rPr>
              <w:t xml:space="preserve">1 </w:t>
            </w:r>
            <w:r>
              <w:rPr>
                <w:rFonts w:ascii="Angsana New" w:hAnsi="Angsana New" w:hint="cs"/>
                <w:color w:val="000000" w:themeColor="text1"/>
                <w:sz w:val="28"/>
                <w:cs/>
              </w:rPr>
              <w:t xml:space="preserve">หน่วย </w:t>
            </w:r>
          </w:p>
          <w:p w14:paraId="2C053394" w14:textId="12B75789" w:rsidR="00F84C2D" w:rsidRDefault="00F84C2D" w:rsidP="00B43150">
            <w:pPr>
              <w:pStyle w:val="ListParagraph"/>
              <w:spacing w:before="120" w:after="120" w:line="280" w:lineRule="exact"/>
              <w:ind w:left="0"/>
              <w:jc w:val="center"/>
              <w:rPr>
                <w:rFonts w:ascii="Angsana New" w:hAnsi="Angsana New" w:hint="cs"/>
                <w:color w:val="000000" w:themeColor="text1"/>
                <w:sz w:val="28"/>
                <w:cs/>
              </w:rPr>
            </w:pPr>
            <w:r>
              <w:rPr>
                <w:rFonts w:ascii="Angsana New" w:hAnsi="Angsana New" w:hint="cs"/>
                <w:color w:val="000000" w:themeColor="text1"/>
                <w:sz w:val="28"/>
                <w:cs/>
              </w:rPr>
              <w:t xml:space="preserve">ต่อ </w:t>
            </w:r>
            <w:r>
              <w:rPr>
                <w:rFonts w:ascii="Angsana New" w:hAnsi="Angsana New"/>
                <w:color w:val="000000" w:themeColor="text1"/>
                <w:sz w:val="28"/>
              </w:rPr>
              <w:t xml:space="preserve">1 </w:t>
            </w:r>
            <w:r w:rsidR="003450AF">
              <w:rPr>
                <w:rFonts w:ascii="Angsana New" w:hAnsi="Angsana New" w:hint="cs"/>
                <w:color w:val="000000" w:themeColor="text1"/>
                <w:sz w:val="28"/>
                <w:cs/>
              </w:rPr>
              <w:t>หุ้นสามัญของบริษัท</w:t>
            </w:r>
          </w:p>
        </w:tc>
        <w:tc>
          <w:tcPr>
            <w:tcW w:w="2791" w:type="dxa"/>
          </w:tcPr>
          <w:p w14:paraId="45907D95" w14:textId="77777777" w:rsidR="003450AF" w:rsidRDefault="003450AF" w:rsidP="00B43150">
            <w:pPr>
              <w:pStyle w:val="ListParagraph"/>
              <w:spacing w:before="120" w:after="120" w:line="280" w:lineRule="exact"/>
              <w:ind w:left="0"/>
              <w:jc w:val="center"/>
              <w:rPr>
                <w:rFonts w:ascii="Angsana New" w:hAnsi="Angsana New"/>
                <w:color w:val="000000" w:themeColor="text1"/>
                <w:sz w:val="28"/>
              </w:rPr>
            </w:pPr>
            <w:r>
              <w:rPr>
                <w:rFonts w:ascii="Angsana New" w:hAnsi="Angsana New" w:hint="cs"/>
                <w:color w:val="000000" w:themeColor="text1"/>
                <w:sz w:val="28"/>
                <w:cs/>
              </w:rPr>
              <w:t xml:space="preserve">ใบสำคัญแสดงสิทธิ </w:t>
            </w:r>
            <w:r>
              <w:rPr>
                <w:rFonts w:ascii="Angsana New" w:hAnsi="Angsana New"/>
                <w:color w:val="000000" w:themeColor="text1"/>
                <w:sz w:val="28"/>
              </w:rPr>
              <w:t xml:space="preserve">1 </w:t>
            </w:r>
            <w:r>
              <w:rPr>
                <w:rFonts w:ascii="Angsana New" w:hAnsi="Angsana New" w:hint="cs"/>
                <w:color w:val="000000" w:themeColor="text1"/>
                <w:sz w:val="28"/>
                <w:cs/>
              </w:rPr>
              <w:t xml:space="preserve">หน่วย </w:t>
            </w:r>
          </w:p>
          <w:p w14:paraId="5E9875A7" w14:textId="7E8A4DFD" w:rsidR="00F84C2D" w:rsidRDefault="003450AF" w:rsidP="00B43150">
            <w:pPr>
              <w:pStyle w:val="ListParagraph"/>
              <w:spacing w:before="120" w:after="120" w:line="280" w:lineRule="exact"/>
              <w:ind w:left="0"/>
              <w:jc w:val="center"/>
              <w:rPr>
                <w:rFonts w:ascii="Angsana New" w:hAnsi="Angsana New"/>
                <w:color w:val="000000" w:themeColor="text1"/>
                <w:sz w:val="28"/>
              </w:rPr>
            </w:pPr>
            <w:r>
              <w:rPr>
                <w:rFonts w:ascii="Angsana New" w:hAnsi="Angsana New" w:hint="cs"/>
                <w:color w:val="000000" w:themeColor="text1"/>
                <w:sz w:val="28"/>
                <w:cs/>
              </w:rPr>
              <w:t xml:space="preserve">ต่อ </w:t>
            </w:r>
            <w:r>
              <w:rPr>
                <w:rFonts w:ascii="Angsana New" w:hAnsi="Angsana New"/>
                <w:color w:val="000000" w:themeColor="text1"/>
                <w:sz w:val="28"/>
              </w:rPr>
              <w:t xml:space="preserve">0.20 </w:t>
            </w:r>
            <w:r>
              <w:rPr>
                <w:rFonts w:ascii="Angsana New" w:hAnsi="Angsana New" w:hint="cs"/>
                <w:color w:val="000000" w:themeColor="text1"/>
                <w:sz w:val="28"/>
                <w:cs/>
              </w:rPr>
              <w:t>หุ้นสามัญของบริษัท</w:t>
            </w:r>
          </w:p>
        </w:tc>
      </w:tr>
    </w:tbl>
    <w:p w14:paraId="2DAAD870" w14:textId="77E91FC8" w:rsidR="00FC45E4" w:rsidRPr="000C4E95" w:rsidRDefault="006C19E0" w:rsidP="00210E14">
      <w:pPr>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40" w:hanging="540"/>
        <w:jc w:val="thaiDistribute"/>
        <w:rPr>
          <w:rFonts w:ascii="Angsana New" w:hAnsi="Angsana New"/>
          <w:b/>
          <w:bCs/>
          <w:sz w:val="28"/>
          <w:szCs w:val="28"/>
        </w:rPr>
      </w:pPr>
      <w:r w:rsidRPr="000609CF">
        <w:rPr>
          <w:rFonts w:ascii="Angsana New" w:hAnsi="Angsana New"/>
          <w:b/>
          <w:bCs/>
          <w:sz w:val="28"/>
          <w:szCs w:val="28"/>
          <w:cs/>
        </w:rPr>
        <w:t>การอนุมัติงบการเงิน</w:t>
      </w:r>
    </w:p>
    <w:p w14:paraId="203BBC5B" w14:textId="461C349D" w:rsidR="000573E4" w:rsidRDefault="00644870" w:rsidP="00B82257">
      <w:pPr>
        <w:pStyle w:val="ListParagraph"/>
        <w:spacing w:before="120" w:after="120"/>
        <w:ind w:left="540" w:right="-43"/>
        <w:jc w:val="thaiDistribute"/>
        <w:rPr>
          <w:rFonts w:ascii="Angsana New" w:hAnsi="Angsana New"/>
          <w:sz w:val="28"/>
          <w:cs/>
        </w:rPr>
      </w:pPr>
      <w:r w:rsidRPr="002F0782">
        <w:rPr>
          <w:rFonts w:ascii="Angsana New" w:hAnsi="Angsana New"/>
          <w:sz w:val="28"/>
          <w:cs/>
        </w:rPr>
        <w:t>งบการเงินนี้ได้รับอนุมัติจากคณะกรรมการบริษัท เมื่อวันที่</w:t>
      </w:r>
      <w:r w:rsidR="006317C8" w:rsidRPr="006F6CC6">
        <w:rPr>
          <w:rFonts w:ascii="Angsana New" w:hAnsi="Angsana New" w:hint="cs"/>
          <w:sz w:val="28"/>
          <w:cs/>
        </w:rPr>
        <w:t xml:space="preserve"> </w:t>
      </w:r>
      <w:r w:rsidR="005715CE" w:rsidRPr="005715CE">
        <w:rPr>
          <w:rFonts w:ascii="Angsana New" w:hAnsi="Angsana New"/>
          <w:sz w:val="28"/>
        </w:rPr>
        <w:t>2</w:t>
      </w:r>
      <w:r w:rsidR="00E95E6A">
        <w:rPr>
          <w:rFonts w:ascii="Angsana New" w:hAnsi="Angsana New"/>
          <w:sz w:val="28"/>
        </w:rPr>
        <w:t>6</w:t>
      </w:r>
      <w:r w:rsidR="008D1A7E">
        <w:rPr>
          <w:rFonts w:ascii="Angsana New" w:hAnsi="Angsana New"/>
          <w:sz w:val="28"/>
        </w:rPr>
        <w:t xml:space="preserve"> </w:t>
      </w:r>
      <w:r w:rsidR="008D1A7E">
        <w:rPr>
          <w:rFonts w:ascii="Angsana New" w:hAnsi="Angsana New" w:hint="cs"/>
          <w:sz w:val="28"/>
          <w:cs/>
        </w:rPr>
        <w:t>กุมภา</w:t>
      </w:r>
      <w:r w:rsidR="00B33830">
        <w:rPr>
          <w:rFonts w:ascii="Angsana New" w:hAnsi="Angsana New" w:hint="cs"/>
          <w:sz w:val="28"/>
          <w:cs/>
        </w:rPr>
        <w:t xml:space="preserve">พันธ์ </w:t>
      </w:r>
      <w:r w:rsidR="005715CE" w:rsidRPr="005715CE">
        <w:rPr>
          <w:rFonts w:ascii="Angsana New" w:hAnsi="Angsana New"/>
          <w:sz w:val="28"/>
        </w:rPr>
        <w:t>256</w:t>
      </w:r>
      <w:r w:rsidR="000C4E95">
        <w:rPr>
          <w:rFonts w:ascii="Angsana New" w:hAnsi="Angsana New"/>
          <w:sz w:val="28"/>
        </w:rPr>
        <w:t>9</w:t>
      </w:r>
    </w:p>
    <w:sectPr w:rsidR="000573E4" w:rsidSect="00577F8D">
      <w:pgSz w:w="11909" w:h="16834" w:code="9"/>
      <w:pgMar w:top="1440" w:right="1224" w:bottom="720" w:left="1440"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9DEC23" w14:textId="77777777" w:rsidR="00070690" w:rsidRDefault="00070690">
      <w:pPr>
        <w:spacing w:line="240" w:lineRule="auto"/>
      </w:pPr>
      <w:r>
        <w:separator/>
      </w:r>
    </w:p>
    <w:p w14:paraId="1578A3A1" w14:textId="77777777" w:rsidR="00070690" w:rsidRDefault="00070690"/>
  </w:endnote>
  <w:endnote w:type="continuationSeparator" w:id="0">
    <w:p w14:paraId="78F62BC3" w14:textId="77777777" w:rsidR="00070690" w:rsidRDefault="00070690">
      <w:pPr>
        <w:spacing w:line="240" w:lineRule="auto"/>
      </w:pPr>
      <w:r>
        <w:continuationSeparator/>
      </w:r>
    </w:p>
    <w:p w14:paraId="16F9BDF8" w14:textId="77777777" w:rsidR="00070690" w:rsidRDefault="00070690"/>
  </w:endnote>
  <w:endnote w:type="continuationNotice" w:id="1">
    <w:p w14:paraId="53FF3A6E" w14:textId="77777777" w:rsidR="00070690" w:rsidRDefault="00070690">
      <w:pPr>
        <w:spacing w:line="240" w:lineRule="auto"/>
      </w:pPr>
    </w:p>
    <w:p w14:paraId="01716F26" w14:textId="77777777" w:rsidR="00070690" w:rsidRDefault="0007069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altName w:val="Leelawadee UI"/>
    <w:panose1 w:val="02020603050405020304"/>
    <w:charset w:val="DE"/>
    <w:family w:val="roman"/>
    <w:pitch w:val="variable"/>
    <w:sig w:usb0="01000001" w:usb1="00000000" w:usb2="00000000" w:usb3="00000000" w:csb0="00010000" w:csb1="00000000"/>
  </w:font>
  <w:font w:name="Cordia New">
    <w:altName w:val="Leelawadee UI"/>
    <w:panose1 w:val="020B0304020202020204"/>
    <w:charset w:val="DE"/>
    <w:family w:val="roman"/>
    <w:pitch w:val="variable"/>
    <w:sig w:usb0="01000001" w:usb1="00000000" w:usb2="00000000" w:usb3="00000000" w:csb0="0001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charset w:val="00"/>
    <w:family w:val="roman"/>
    <w:pitch w:val="variable"/>
    <w:sig w:usb0="81000003" w:usb1="00000000" w:usb2="00000000" w:usb3="00000000" w:csb0="00010001" w:csb1="00000000"/>
  </w:font>
  <w:font w:name="Garamond">
    <w:charset w:val="00"/>
    <w:family w:val="roman"/>
    <w:pitch w:val="variable"/>
    <w:sig w:usb0="00000287" w:usb1="00000000" w:usb2="00000000" w:usb3="00000000" w:csb0="0000009F" w:csb1="00000000"/>
  </w:font>
  <w:font w:name="Book Antiqua">
    <w:charset w:val="00"/>
    <w:family w:val="roman"/>
    <w:pitch w:val="variable"/>
    <w:sig w:usb0="00000287" w:usb1="00000000" w:usb2="00000000" w:usb3="00000000" w:csb0="0000009F" w:csb1="00000000"/>
  </w:font>
  <w:font w:name="BrowalliaUPC">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AngsanaNew">
    <w:altName w:val="PMingLiU"/>
    <w:panose1 w:val="00000000000000000000"/>
    <w:charset w:val="88"/>
    <w:family w:val="auto"/>
    <w:notTrueType/>
    <w:pitch w:val="default"/>
    <w:sig w:usb0="00000003" w:usb1="08080000" w:usb2="00000010" w:usb3="00000000" w:csb0="00100001" w:csb1="00000000"/>
  </w:font>
  <w:font w:name="Arial Unicode MS">
    <w:panose1 w:val="020B0604020202020204"/>
    <w:charset w:val="00"/>
    <w:family w:val="roman"/>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6DDBCC" w14:textId="2F289319" w:rsidR="00F13F22" w:rsidRPr="005512F1" w:rsidRDefault="00070690">
    <w:pPr>
      <w:pStyle w:val="Footer"/>
      <w:jc w:val="right"/>
      <w:rPr>
        <w:rFonts w:ascii="Angsana New" w:hAnsi="Angsana New"/>
        <w:sz w:val="28"/>
        <w:szCs w:val="28"/>
      </w:rPr>
    </w:pPr>
    <w:sdt>
      <w:sdtPr>
        <w:id w:val="1047878278"/>
        <w:docPartObj>
          <w:docPartGallery w:val="Page Numbers (Bottom of Page)"/>
          <w:docPartUnique/>
        </w:docPartObj>
      </w:sdtPr>
      <w:sdtEndPr>
        <w:rPr>
          <w:rFonts w:ascii="Angsana New" w:hAnsi="Angsana New"/>
          <w:sz w:val="28"/>
          <w:szCs w:val="28"/>
        </w:rPr>
      </w:sdtEndPr>
      <w:sdtContent>
        <w:r w:rsidR="00F13F22" w:rsidRPr="005512F1">
          <w:rPr>
            <w:rFonts w:ascii="Angsana New" w:hAnsi="Angsana New"/>
            <w:sz w:val="28"/>
            <w:szCs w:val="28"/>
          </w:rPr>
          <w:fldChar w:fldCharType="begin"/>
        </w:r>
        <w:r w:rsidR="00F13F22" w:rsidRPr="005512F1">
          <w:rPr>
            <w:rFonts w:ascii="Angsana New" w:hAnsi="Angsana New"/>
            <w:sz w:val="28"/>
            <w:szCs w:val="28"/>
          </w:rPr>
          <w:instrText xml:space="preserve"> PAGE   \* MERGEFORMAT </w:instrText>
        </w:r>
        <w:r w:rsidR="00F13F22" w:rsidRPr="005512F1">
          <w:rPr>
            <w:rFonts w:ascii="Angsana New" w:hAnsi="Angsana New"/>
            <w:sz w:val="28"/>
            <w:szCs w:val="28"/>
          </w:rPr>
          <w:fldChar w:fldCharType="separate"/>
        </w:r>
        <w:r w:rsidR="005715CE" w:rsidRPr="005715CE">
          <w:rPr>
            <w:rFonts w:ascii="Angsana New" w:hAnsi="Angsana New"/>
            <w:sz w:val="28"/>
            <w:szCs w:val="28"/>
          </w:rPr>
          <w:t>2</w:t>
        </w:r>
        <w:r w:rsidR="00F13F22" w:rsidRPr="005512F1">
          <w:rPr>
            <w:rFonts w:ascii="Angsana New" w:hAnsi="Angsana New"/>
            <w:sz w:val="28"/>
            <w:szCs w:val="28"/>
          </w:rPr>
          <w:fldChar w:fldCharType="end"/>
        </w:r>
      </w:sdtContent>
    </w:sdt>
  </w:p>
  <w:p w14:paraId="015B2F56" w14:textId="77777777" w:rsidR="00F13F22" w:rsidRDefault="00F13F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5B4313" w14:textId="77777777" w:rsidR="00070690" w:rsidRDefault="00070690">
      <w:pPr>
        <w:spacing w:line="240" w:lineRule="auto"/>
      </w:pPr>
      <w:r>
        <w:separator/>
      </w:r>
    </w:p>
    <w:p w14:paraId="772937F8" w14:textId="77777777" w:rsidR="00070690" w:rsidRDefault="00070690"/>
  </w:footnote>
  <w:footnote w:type="continuationSeparator" w:id="0">
    <w:p w14:paraId="73B5AFAA" w14:textId="77777777" w:rsidR="00070690" w:rsidRDefault="00070690">
      <w:pPr>
        <w:spacing w:line="240" w:lineRule="auto"/>
      </w:pPr>
      <w:r>
        <w:continuationSeparator/>
      </w:r>
    </w:p>
    <w:p w14:paraId="1C21094B" w14:textId="77777777" w:rsidR="00070690" w:rsidRDefault="00070690"/>
  </w:footnote>
  <w:footnote w:type="continuationNotice" w:id="1">
    <w:p w14:paraId="33DE6B8C" w14:textId="77777777" w:rsidR="00070690" w:rsidRDefault="00070690">
      <w:pPr>
        <w:spacing w:line="240" w:lineRule="auto"/>
      </w:pPr>
    </w:p>
    <w:p w14:paraId="76D0B8CA" w14:textId="77777777" w:rsidR="00070690" w:rsidRDefault="0007069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044919" w14:textId="77777777" w:rsidR="00821B61" w:rsidRDefault="00821B61" w:rsidP="00224326">
    <w:pPr>
      <w:pStyle w:val="Header"/>
      <w:rPr>
        <w:rFonts w:ascii="Angsana New" w:hAnsi="Angsana New"/>
        <w:b/>
        <w:bCs/>
        <w:sz w:val="28"/>
        <w:szCs w:val="28"/>
      </w:rPr>
    </w:pPr>
    <w:r>
      <w:rPr>
        <w:rFonts w:ascii="Angsana New" w:hAnsi="Angsana New" w:hint="cs"/>
        <w:b/>
        <w:bCs/>
        <w:sz w:val="28"/>
        <w:szCs w:val="28"/>
        <w:cs/>
      </w:rPr>
      <w:t>บ</w:t>
    </w:r>
    <w:r w:rsidRPr="00071024">
      <w:rPr>
        <w:rFonts w:ascii="Angsana New" w:hAnsi="Angsana New"/>
        <w:b/>
        <w:bCs/>
        <w:sz w:val="28"/>
        <w:szCs w:val="28"/>
        <w:cs/>
      </w:rPr>
      <w:t xml:space="preserve">ริษัท มาดาม ไบโอไซเอนซ์ จำกัด (มหาชน) </w:t>
    </w:r>
    <w:r>
      <w:rPr>
        <w:rFonts w:ascii="Angsana New" w:hAnsi="Angsana New" w:hint="cs"/>
        <w:b/>
        <w:bCs/>
        <w:sz w:val="28"/>
        <w:szCs w:val="28"/>
        <w:cs/>
      </w:rPr>
      <w:t>และบริษัทย่อย</w:t>
    </w:r>
  </w:p>
  <w:p w14:paraId="09751502" w14:textId="77777777" w:rsidR="00821B61" w:rsidRDefault="00821B61" w:rsidP="00821B61">
    <w:pPr>
      <w:pStyle w:val="Header"/>
      <w:rPr>
        <w:rFonts w:ascii="Angsana New" w:hAnsi="Angsana New"/>
        <w:b/>
        <w:bCs/>
        <w:sz w:val="28"/>
        <w:szCs w:val="28"/>
      </w:rPr>
    </w:pPr>
    <w:r w:rsidRPr="00071024">
      <w:rPr>
        <w:rFonts w:ascii="Angsana New" w:hAnsi="Angsana New"/>
        <w:b/>
        <w:bCs/>
        <w:sz w:val="28"/>
        <w:szCs w:val="28"/>
        <w:cs/>
      </w:rPr>
      <w:t xml:space="preserve">(เดิมชื่อ </w:t>
    </w:r>
    <w:r>
      <w:rPr>
        <w:rFonts w:ascii="Angsana New" w:hAnsi="Angsana New"/>
        <w:b/>
        <w:bCs/>
        <w:sz w:val="28"/>
        <w:szCs w:val="28"/>
      </w:rPr>
      <w:t>“</w:t>
    </w:r>
    <w:r w:rsidRPr="00071024">
      <w:rPr>
        <w:rFonts w:ascii="Angsana New" w:hAnsi="Angsana New"/>
        <w:b/>
        <w:bCs/>
        <w:sz w:val="28"/>
        <w:szCs w:val="28"/>
        <w:cs/>
      </w:rPr>
      <w:t>บริษัท โกลบอล คอนซูเมอร์ จำกัด (มหาชน)</w:t>
    </w:r>
    <w:r>
      <w:rPr>
        <w:rFonts w:ascii="Angsana New" w:hAnsi="Angsana New"/>
        <w:b/>
        <w:bCs/>
        <w:sz w:val="28"/>
        <w:szCs w:val="28"/>
      </w:rPr>
      <w:t>”</w:t>
    </w:r>
    <w:r w:rsidRPr="00071024">
      <w:rPr>
        <w:rFonts w:ascii="Angsana New" w:hAnsi="Angsana New"/>
        <w:b/>
        <w:bCs/>
        <w:sz w:val="28"/>
        <w:szCs w:val="28"/>
        <w:cs/>
      </w:rPr>
      <w:t>)</w:t>
    </w:r>
  </w:p>
  <w:p w14:paraId="637935AB" w14:textId="1AB3AFFB" w:rsidR="004B526E" w:rsidRPr="004B526E" w:rsidRDefault="004B526E" w:rsidP="004B526E">
    <w:pPr>
      <w:pStyle w:val="Header"/>
      <w:rPr>
        <w:rFonts w:ascii="Angsana New" w:hAnsi="Angsana New"/>
        <w:b/>
        <w:bCs/>
        <w:sz w:val="28"/>
        <w:szCs w:val="28"/>
      </w:rPr>
    </w:pPr>
    <w:r w:rsidRPr="004B526E">
      <w:rPr>
        <w:rFonts w:ascii="Angsana New" w:hAnsi="Angsana New"/>
        <w:b/>
        <w:bCs/>
        <w:sz w:val="28"/>
        <w:szCs w:val="28"/>
        <w:cs/>
      </w:rPr>
      <w:t>หมายเหตุประกอบงบการเงิน</w:t>
    </w:r>
  </w:p>
  <w:p w14:paraId="3DA6A279" w14:textId="59F867CD" w:rsidR="00BD7CEF" w:rsidRPr="005E6106" w:rsidRDefault="00A23219" w:rsidP="005B2349">
    <w:pPr>
      <w:pStyle w:val="Header"/>
      <w:spacing w:after="60"/>
      <w:rPr>
        <w:rFonts w:ascii="Angsana New" w:hAnsi="Angsana New"/>
        <w:b/>
        <w:bCs/>
      </w:rPr>
    </w:pPr>
    <w:r w:rsidRPr="00A23219">
      <w:rPr>
        <w:rFonts w:ascii="Angsana New" w:hAnsi="Angsana New"/>
        <w:b/>
        <w:bCs/>
        <w:sz w:val="28"/>
        <w:szCs w:val="28"/>
        <w:cs/>
      </w:rPr>
      <w:t xml:space="preserve">สำหรับปีสิ้นสุดวันที่ </w:t>
    </w:r>
    <w:r w:rsidR="005715CE" w:rsidRPr="005715CE">
      <w:rPr>
        <w:rFonts w:ascii="Angsana New" w:hAnsi="Angsana New"/>
        <w:b/>
        <w:bCs/>
        <w:sz w:val="28"/>
        <w:szCs w:val="28"/>
      </w:rPr>
      <w:t>31</w:t>
    </w:r>
    <w:r w:rsidRPr="00A23219">
      <w:rPr>
        <w:rFonts w:ascii="Angsana New" w:hAnsi="Angsana New"/>
        <w:b/>
        <w:bCs/>
        <w:sz w:val="28"/>
        <w:szCs w:val="28"/>
        <w:cs/>
      </w:rPr>
      <w:t xml:space="preserve"> ธันวาคม </w:t>
    </w:r>
    <w:r w:rsidR="005715CE" w:rsidRPr="005715CE">
      <w:rPr>
        <w:rFonts w:ascii="Angsana New" w:hAnsi="Angsana New"/>
        <w:b/>
        <w:bCs/>
        <w:sz w:val="28"/>
        <w:szCs w:val="28"/>
      </w:rPr>
      <w:t>256</w:t>
    </w:r>
    <w:r w:rsidR="00821B61">
      <w:rPr>
        <w:rFonts w:ascii="Angsana New" w:hAnsi="Angsana New"/>
        <w:b/>
        <w:bCs/>
        <w:sz w:val="28"/>
        <w:szCs w:val="28"/>
      </w:rPr>
      <w:t>8</w:t>
    </w:r>
    <w:r w:rsidR="005E6106">
      <w:rPr>
        <w:rFonts w:ascii="Angsana New" w:hAnsi="Angsana New"/>
        <w:b/>
        <w:bCs/>
        <w:sz w:val="28"/>
        <w:szCs w:val="28"/>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548101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0AEC277E"/>
    <w:multiLevelType w:val="multilevel"/>
    <w:tmpl w:val="AF2CE222"/>
    <w:lvl w:ilvl="0">
      <w:start w:val="37"/>
      <w:numFmt w:val="decimal"/>
      <w:lvlText w:val="%1"/>
      <w:lvlJc w:val="left"/>
      <w:pPr>
        <w:ind w:left="360" w:hanging="360"/>
      </w:pPr>
      <w:rPr>
        <w:rFonts w:hint="default"/>
      </w:rPr>
    </w:lvl>
    <w:lvl w:ilvl="1">
      <w:start w:val="1"/>
      <w:numFmt w:val="decimal"/>
      <w:lvlText w:val="38.%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4" w15:restartNumberingAfterBreak="0">
    <w:nsid w:val="0BD22456"/>
    <w:multiLevelType w:val="hybridMultilevel"/>
    <w:tmpl w:val="0EA41E3E"/>
    <w:lvl w:ilvl="0" w:tplc="D3D88FA0">
      <w:start w:val="1"/>
      <w:numFmt w:val="decimal"/>
      <w:lvlText w:val="%1."/>
      <w:lvlJc w:val="left"/>
      <w:pPr>
        <w:tabs>
          <w:tab w:val="num" w:pos="360"/>
        </w:tabs>
        <w:ind w:left="360" w:hanging="360"/>
      </w:pPr>
      <w:rPr>
        <w:rFonts w:asciiTheme="majorBidi" w:hAnsiTheme="majorBidi" w:cstheme="majorBidi" w:hint="default"/>
        <w:b/>
        <w:bCs/>
        <w:sz w:val="28"/>
        <w:szCs w:val="28"/>
      </w:rPr>
    </w:lvl>
    <w:lvl w:ilvl="1" w:tplc="07B8676E">
      <w:start w:val="1"/>
      <w:numFmt w:val="none"/>
      <w:lvlText w:val="20.1"/>
      <w:lvlJc w:val="left"/>
      <w:pPr>
        <w:tabs>
          <w:tab w:val="num" w:pos="1440"/>
        </w:tabs>
        <w:ind w:left="1440" w:hanging="360"/>
      </w:pPr>
      <w:rPr>
        <w:rFonts w:hint="default"/>
        <w:b w:val="0"/>
        <w:i w:val="0"/>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5" w15:restartNumberingAfterBreak="0">
    <w:nsid w:val="11187FDA"/>
    <w:multiLevelType w:val="multilevel"/>
    <w:tmpl w:val="61404A48"/>
    <w:lvl w:ilvl="0">
      <w:start w:val="1"/>
      <w:numFmt w:val="decimal"/>
      <w:lvlText w:val="16.%1"/>
      <w:lvlJc w:val="left"/>
      <w:pPr>
        <w:ind w:left="1260" w:hanging="360"/>
      </w:pPr>
      <w:rPr>
        <w:rFonts w:hint="default"/>
      </w:rPr>
    </w:lvl>
    <w:lvl w:ilvl="1">
      <w:start w:val="1"/>
      <w:numFmt w:val="lowerLetter"/>
      <w:lvlText w:val="%2."/>
      <w:lvlJc w:val="left"/>
      <w:pPr>
        <w:ind w:left="1980" w:hanging="360"/>
      </w:pPr>
      <w:rPr>
        <w:rFonts w:hint="default"/>
      </w:rPr>
    </w:lvl>
    <w:lvl w:ilvl="2">
      <w:start w:val="1"/>
      <w:numFmt w:val="lowerRoman"/>
      <w:lvlText w:val="%3."/>
      <w:lvlJc w:val="right"/>
      <w:pPr>
        <w:ind w:left="2700" w:hanging="180"/>
      </w:pPr>
      <w:rPr>
        <w:rFonts w:hint="default"/>
      </w:rPr>
    </w:lvl>
    <w:lvl w:ilvl="3">
      <w:start w:val="1"/>
      <w:numFmt w:val="decimal"/>
      <w:lvlText w:val="%4."/>
      <w:lvlJc w:val="left"/>
      <w:pPr>
        <w:ind w:left="3420" w:hanging="360"/>
      </w:pPr>
      <w:rPr>
        <w:rFonts w:hint="default"/>
      </w:rPr>
    </w:lvl>
    <w:lvl w:ilvl="4">
      <w:start w:val="1"/>
      <w:numFmt w:val="lowerLetter"/>
      <w:lvlText w:val="%5."/>
      <w:lvlJc w:val="left"/>
      <w:pPr>
        <w:ind w:left="4140" w:hanging="360"/>
      </w:pPr>
      <w:rPr>
        <w:rFonts w:hint="default"/>
      </w:rPr>
    </w:lvl>
    <w:lvl w:ilvl="5">
      <w:start w:val="1"/>
      <w:numFmt w:val="lowerRoman"/>
      <w:lvlText w:val="%6."/>
      <w:lvlJc w:val="right"/>
      <w:pPr>
        <w:ind w:left="4860" w:hanging="180"/>
      </w:pPr>
      <w:rPr>
        <w:rFonts w:hint="default"/>
      </w:rPr>
    </w:lvl>
    <w:lvl w:ilvl="6">
      <w:start w:val="1"/>
      <w:numFmt w:val="decimal"/>
      <w:lvlText w:val="%7."/>
      <w:lvlJc w:val="left"/>
      <w:pPr>
        <w:ind w:left="5580" w:hanging="360"/>
      </w:pPr>
      <w:rPr>
        <w:rFonts w:hint="default"/>
      </w:rPr>
    </w:lvl>
    <w:lvl w:ilvl="7">
      <w:start w:val="1"/>
      <w:numFmt w:val="lowerLetter"/>
      <w:lvlText w:val="%8."/>
      <w:lvlJc w:val="left"/>
      <w:pPr>
        <w:ind w:left="6300" w:hanging="360"/>
      </w:pPr>
      <w:rPr>
        <w:rFonts w:hint="default"/>
      </w:rPr>
    </w:lvl>
    <w:lvl w:ilvl="8">
      <w:start w:val="1"/>
      <w:numFmt w:val="lowerRoman"/>
      <w:lvlText w:val="%9."/>
      <w:lvlJc w:val="right"/>
      <w:pPr>
        <w:ind w:left="7020" w:hanging="180"/>
      </w:pPr>
      <w:rPr>
        <w:rFonts w:hint="default"/>
      </w:rPr>
    </w:lvl>
  </w:abstractNum>
  <w:abstractNum w:abstractNumId="6" w15:restartNumberingAfterBreak="0">
    <w:nsid w:val="11A21496"/>
    <w:multiLevelType w:val="multilevel"/>
    <w:tmpl w:val="9612C1DC"/>
    <w:lvl w:ilvl="0">
      <w:start w:val="17"/>
      <w:numFmt w:val="decimal"/>
      <w:lvlText w:val="%1."/>
      <w:lvlJc w:val="left"/>
      <w:pPr>
        <w:tabs>
          <w:tab w:val="num" w:pos="1800"/>
        </w:tabs>
        <w:ind w:left="1800" w:hanging="360"/>
      </w:pPr>
      <w:rPr>
        <w:rFonts w:asciiTheme="majorBidi" w:hAnsiTheme="majorBidi" w:cstheme="majorBidi" w:hint="default"/>
        <w:b/>
        <w:bCs/>
        <w:sz w:val="28"/>
        <w:szCs w:val="28"/>
      </w:rPr>
    </w:lvl>
    <w:lvl w:ilvl="1">
      <w:start w:val="2"/>
      <w:numFmt w:val="decimal"/>
      <w:isLgl/>
      <w:lvlText w:val="%1.%2"/>
      <w:lvlJc w:val="left"/>
      <w:pPr>
        <w:ind w:left="2350" w:hanging="37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3780" w:hanging="720"/>
      </w:pPr>
      <w:rPr>
        <w:rFonts w:hint="default"/>
      </w:rPr>
    </w:lvl>
    <w:lvl w:ilvl="4">
      <w:start w:val="1"/>
      <w:numFmt w:val="decimal"/>
      <w:isLgl/>
      <w:lvlText w:val="%1.%2.%3.%4.%5"/>
      <w:lvlJc w:val="left"/>
      <w:pPr>
        <w:ind w:left="4320" w:hanging="720"/>
      </w:pPr>
      <w:rPr>
        <w:rFonts w:hint="default"/>
      </w:rPr>
    </w:lvl>
    <w:lvl w:ilvl="5">
      <w:start w:val="1"/>
      <w:numFmt w:val="decimal"/>
      <w:isLgl/>
      <w:lvlText w:val="%1.%2.%3.%4.%5.%6"/>
      <w:lvlJc w:val="left"/>
      <w:pPr>
        <w:ind w:left="5220" w:hanging="1080"/>
      </w:pPr>
      <w:rPr>
        <w:rFonts w:hint="default"/>
      </w:rPr>
    </w:lvl>
    <w:lvl w:ilvl="6">
      <w:start w:val="1"/>
      <w:numFmt w:val="decimal"/>
      <w:isLgl/>
      <w:lvlText w:val="%1.%2.%3.%4.%5.%6.%7"/>
      <w:lvlJc w:val="left"/>
      <w:pPr>
        <w:ind w:left="5760" w:hanging="1080"/>
      </w:pPr>
      <w:rPr>
        <w:rFonts w:hint="default"/>
      </w:rPr>
    </w:lvl>
    <w:lvl w:ilvl="7">
      <w:start w:val="1"/>
      <w:numFmt w:val="decimal"/>
      <w:isLgl/>
      <w:lvlText w:val="%1.%2.%3.%4.%5.%6.%7.%8"/>
      <w:lvlJc w:val="left"/>
      <w:pPr>
        <w:ind w:left="6300" w:hanging="1080"/>
      </w:pPr>
      <w:rPr>
        <w:rFonts w:hint="default"/>
      </w:rPr>
    </w:lvl>
    <w:lvl w:ilvl="8">
      <w:start w:val="1"/>
      <w:numFmt w:val="decimal"/>
      <w:isLgl/>
      <w:lvlText w:val="%1.%2.%3.%4.%5.%6.%7.%8.%9"/>
      <w:lvlJc w:val="left"/>
      <w:pPr>
        <w:ind w:left="7200" w:hanging="1440"/>
      </w:pPr>
      <w:rPr>
        <w:rFonts w:hint="default"/>
      </w:rPr>
    </w:lvl>
  </w:abstractNum>
  <w:abstractNum w:abstractNumId="7" w15:restartNumberingAfterBreak="0">
    <w:nsid w:val="15EF16C5"/>
    <w:multiLevelType w:val="multilevel"/>
    <w:tmpl w:val="56C2E3FA"/>
    <w:lvl w:ilvl="0">
      <w:start w:val="16"/>
      <w:numFmt w:val="decimal"/>
      <w:lvlText w:val="%1"/>
      <w:lvlJc w:val="left"/>
      <w:pPr>
        <w:ind w:left="360" w:hanging="360"/>
      </w:pPr>
      <w:rPr>
        <w:rFonts w:hint="default"/>
      </w:rPr>
    </w:lvl>
    <w:lvl w:ilvl="1">
      <w:start w:val="1"/>
      <w:numFmt w:val="decimal"/>
      <w:lvlText w:val="%1.%2"/>
      <w:lvlJc w:val="left"/>
      <w:pPr>
        <w:ind w:left="907" w:hanging="360"/>
      </w:pPr>
      <w:rPr>
        <w:rFonts w:hint="default"/>
      </w:rPr>
    </w:lvl>
    <w:lvl w:ilvl="2">
      <w:start w:val="1"/>
      <w:numFmt w:val="decimal"/>
      <w:lvlText w:val="%1.%2.%3"/>
      <w:lvlJc w:val="left"/>
      <w:pPr>
        <w:ind w:left="1454" w:hanging="36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2908" w:hanging="720"/>
      </w:pPr>
      <w:rPr>
        <w:rFonts w:hint="default"/>
      </w:rPr>
    </w:lvl>
    <w:lvl w:ilvl="5">
      <w:start w:val="1"/>
      <w:numFmt w:val="decimal"/>
      <w:lvlText w:val="%1.%2.%3.%4.%5.%6"/>
      <w:lvlJc w:val="left"/>
      <w:pPr>
        <w:ind w:left="3455" w:hanging="720"/>
      </w:pPr>
      <w:rPr>
        <w:rFonts w:hint="default"/>
      </w:rPr>
    </w:lvl>
    <w:lvl w:ilvl="6">
      <w:start w:val="1"/>
      <w:numFmt w:val="decimal"/>
      <w:lvlText w:val="%1.%2.%3.%4.%5.%6.%7"/>
      <w:lvlJc w:val="left"/>
      <w:pPr>
        <w:ind w:left="4362" w:hanging="1080"/>
      </w:pPr>
      <w:rPr>
        <w:rFonts w:hint="default"/>
      </w:rPr>
    </w:lvl>
    <w:lvl w:ilvl="7">
      <w:start w:val="1"/>
      <w:numFmt w:val="decimal"/>
      <w:lvlText w:val="%1.%2.%3.%4.%5.%6.%7.%8"/>
      <w:lvlJc w:val="left"/>
      <w:pPr>
        <w:ind w:left="4909" w:hanging="1080"/>
      </w:pPr>
      <w:rPr>
        <w:rFonts w:hint="default"/>
      </w:rPr>
    </w:lvl>
    <w:lvl w:ilvl="8">
      <w:start w:val="1"/>
      <w:numFmt w:val="decimal"/>
      <w:lvlText w:val="%1.%2.%3.%4.%5.%6.%7.%8.%9"/>
      <w:lvlJc w:val="left"/>
      <w:pPr>
        <w:ind w:left="5456" w:hanging="1080"/>
      </w:pPr>
      <w:rPr>
        <w:rFonts w:hint="default"/>
      </w:rPr>
    </w:lvl>
  </w:abstractNum>
  <w:abstractNum w:abstractNumId="8" w15:restartNumberingAfterBreak="0">
    <w:nsid w:val="183611FA"/>
    <w:multiLevelType w:val="multilevel"/>
    <w:tmpl w:val="B9C079D8"/>
    <w:lvl w:ilvl="0">
      <w:start w:val="1"/>
      <w:numFmt w:val="decimal"/>
      <w:lvlText w:val="%1."/>
      <w:lvlJc w:val="left"/>
      <w:pPr>
        <w:ind w:left="1440" w:hanging="360"/>
      </w:pPr>
      <w:rPr>
        <w:rFonts w:hint="default"/>
      </w:rPr>
    </w:lvl>
    <w:lvl w:ilvl="1">
      <w:start w:val="1"/>
      <w:numFmt w:val="decimal"/>
      <w:lvlText w:val="5.%2"/>
      <w:lvlJc w:val="left"/>
      <w:pPr>
        <w:ind w:left="1440" w:hanging="360"/>
      </w:pPr>
      <w:rPr>
        <w:rFonts w:hint="default"/>
        <w:lang w:bidi="th-TH"/>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160" w:hanging="1080"/>
      </w:pPr>
      <w:rPr>
        <w:rFonts w:hint="default"/>
      </w:rPr>
    </w:lvl>
    <w:lvl w:ilvl="7">
      <w:start w:val="1"/>
      <w:numFmt w:val="decimal"/>
      <w:isLgl/>
      <w:lvlText w:val="%1.%2.%3.%4.%5.%6.%7.%8"/>
      <w:lvlJc w:val="left"/>
      <w:pPr>
        <w:ind w:left="2160" w:hanging="1080"/>
      </w:pPr>
      <w:rPr>
        <w:rFonts w:hint="default"/>
      </w:rPr>
    </w:lvl>
    <w:lvl w:ilvl="8">
      <w:start w:val="1"/>
      <w:numFmt w:val="decimal"/>
      <w:isLgl/>
      <w:lvlText w:val="%1.%2.%3.%4.%5.%6.%7.%8.%9"/>
      <w:lvlJc w:val="left"/>
      <w:pPr>
        <w:ind w:left="2520" w:hanging="1440"/>
      </w:pPr>
      <w:rPr>
        <w:rFonts w:hint="default"/>
      </w:rPr>
    </w:lvl>
  </w:abstractNum>
  <w:abstractNum w:abstractNumId="9" w15:restartNumberingAfterBreak="0">
    <w:nsid w:val="1BA42B4A"/>
    <w:multiLevelType w:val="multilevel"/>
    <w:tmpl w:val="87287254"/>
    <w:lvl w:ilvl="0">
      <w:start w:val="26"/>
      <w:numFmt w:val="decimal"/>
      <w:lvlText w:val="%1."/>
      <w:lvlJc w:val="left"/>
      <w:pPr>
        <w:tabs>
          <w:tab w:val="num" w:pos="360"/>
        </w:tabs>
        <w:ind w:left="360" w:hanging="360"/>
      </w:pPr>
      <w:rPr>
        <w:rFonts w:asciiTheme="majorBidi" w:hAnsiTheme="majorBidi" w:cstheme="majorBidi" w:hint="default"/>
        <w:b/>
        <w:bCs/>
        <w:sz w:val="28"/>
        <w:szCs w:val="28"/>
      </w:rPr>
    </w:lvl>
    <w:lvl w:ilvl="1">
      <w:start w:val="2"/>
      <w:numFmt w:val="decimal"/>
      <w:isLgl/>
      <w:lvlText w:val="%1.1"/>
      <w:lvlJc w:val="left"/>
      <w:pPr>
        <w:ind w:left="910" w:hanging="37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2880" w:hanging="72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320" w:hanging="1080"/>
      </w:pPr>
      <w:rPr>
        <w:rFonts w:hint="default"/>
      </w:rPr>
    </w:lvl>
    <w:lvl w:ilvl="7">
      <w:start w:val="1"/>
      <w:numFmt w:val="decimal"/>
      <w:isLgl/>
      <w:lvlText w:val="%1.%2.%3.%4.%5.%6.%7.%8"/>
      <w:lvlJc w:val="left"/>
      <w:pPr>
        <w:ind w:left="4860" w:hanging="1080"/>
      </w:pPr>
      <w:rPr>
        <w:rFonts w:hint="default"/>
      </w:rPr>
    </w:lvl>
    <w:lvl w:ilvl="8">
      <w:start w:val="1"/>
      <w:numFmt w:val="decimal"/>
      <w:isLgl/>
      <w:lvlText w:val="%1.%2.%3.%4.%5.%6.%7.%8.%9"/>
      <w:lvlJc w:val="left"/>
      <w:pPr>
        <w:ind w:left="5760" w:hanging="1440"/>
      </w:pPr>
      <w:rPr>
        <w:rFonts w:hint="default"/>
      </w:rPr>
    </w:lvl>
  </w:abstractNum>
  <w:abstractNum w:abstractNumId="10" w15:restartNumberingAfterBreak="0">
    <w:nsid w:val="1D55706B"/>
    <w:multiLevelType w:val="multilevel"/>
    <w:tmpl w:val="1170320C"/>
    <w:lvl w:ilvl="0">
      <w:start w:val="19"/>
      <w:numFmt w:val="decimal"/>
      <w:lvlText w:val="%1."/>
      <w:lvlJc w:val="left"/>
      <w:pPr>
        <w:tabs>
          <w:tab w:val="num" w:pos="360"/>
        </w:tabs>
        <w:ind w:left="360" w:hanging="360"/>
      </w:pPr>
      <w:rPr>
        <w:rFonts w:asciiTheme="majorBidi" w:hAnsiTheme="majorBidi" w:cstheme="majorBidi" w:hint="default"/>
        <w:b/>
        <w:bCs/>
        <w:sz w:val="28"/>
        <w:szCs w:val="28"/>
      </w:rPr>
    </w:lvl>
    <w:lvl w:ilvl="1">
      <w:start w:val="2"/>
      <w:numFmt w:val="decimal"/>
      <w:isLgl/>
      <w:lvlText w:val="%1.%2"/>
      <w:lvlJc w:val="left"/>
      <w:pPr>
        <w:ind w:left="910" w:hanging="37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2880" w:hanging="72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320" w:hanging="1080"/>
      </w:pPr>
      <w:rPr>
        <w:rFonts w:hint="default"/>
      </w:rPr>
    </w:lvl>
    <w:lvl w:ilvl="7">
      <w:start w:val="1"/>
      <w:numFmt w:val="decimal"/>
      <w:isLgl/>
      <w:lvlText w:val="%1.%2.%3.%4.%5.%6.%7.%8"/>
      <w:lvlJc w:val="left"/>
      <w:pPr>
        <w:ind w:left="4860" w:hanging="1080"/>
      </w:pPr>
      <w:rPr>
        <w:rFonts w:hint="default"/>
      </w:rPr>
    </w:lvl>
    <w:lvl w:ilvl="8">
      <w:start w:val="1"/>
      <w:numFmt w:val="decimal"/>
      <w:isLgl/>
      <w:lvlText w:val="%1.%2.%3.%4.%5.%6.%7.%8.%9"/>
      <w:lvlJc w:val="left"/>
      <w:pPr>
        <w:ind w:left="5760" w:hanging="1440"/>
      </w:pPr>
      <w:rPr>
        <w:rFonts w:hint="default"/>
      </w:rPr>
    </w:lvl>
  </w:abstractNum>
  <w:abstractNum w:abstractNumId="11"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2" w15:restartNumberingAfterBreak="0">
    <w:nsid w:val="2A9B282A"/>
    <w:multiLevelType w:val="multilevel"/>
    <w:tmpl w:val="0409001F"/>
    <w:styleLink w:val="Style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2BB85E27"/>
    <w:multiLevelType w:val="hybridMultilevel"/>
    <w:tmpl w:val="A64C4636"/>
    <w:lvl w:ilvl="0" w:tplc="F8CAF16E">
      <w:start w:val="1"/>
      <w:numFmt w:val="decimal"/>
      <w:lvlText w:val="2.%1"/>
      <w:lvlJc w:val="left"/>
      <w:pPr>
        <w:ind w:left="1267" w:hanging="360"/>
      </w:pPr>
      <w:rPr>
        <w:rFonts w:asciiTheme="majorBidi" w:hAnsiTheme="majorBidi" w:cstheme="majorBidi" w:hint="default"/>
        <w:b w:val="0"/>
        <w:bCs w:val="0"/>
        <w:i w:val="0"/>
        <w:iCs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BBC0992"/>
    <w:multiLevelType w:val="multilevel"/>
    <w:tmpl w:val="B2EEFC00"/>
    <w:lvl w:ilvl="0">
      <w:start w:val="18"/>
      <w:numFmt w:val="decimal"/>
      <w:lvlText w:val="%1."/>
      <w:lvlJc w:val="left"/>
      <w:pPr>
        <w:tabs>
          <w:tab w:val="num" w:pos="360"/>
        </w:tabs>
        <w:ind w:left="360" w:hanging="360"/>
      </w:pPr>
      <w:rPr>
        <w:rFonts w:asciiTheme="majorBidi" w:hAnsiTheme="majorBidi" w:cstheme="majorBidi" w:hint="default"/>
        <w:b/>
        <w:bCs/>
        <w:sz w:val="28"/>
        <w:szCs w:val="28"/>
      </w:rPr>
    </w:lvl>
    <w:lvl w:ilvl="1">
      <w:start w:val="2"/>
      <w:numFmt w:val="decimal"/>
      <w:isLgl/>
      <w:lvlText w:val="%1.%2"/>
      <w:lvlJc w:val="left"/>
      <w:pPr>
        <w:ind w:left="910" w:hanging="37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2880" w:hanging="72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320" w:hanging="1080"/>
      </w:pPr>
      <w:rPr>
        <w:rFonts w:hint="default"/>
      </w:rPr>
    </w:lvl>
    <w:lvl w:ilvl="7">
      <w:start w:val="1"/>
      <w:numFmt w:val="decimal"/>
      <w:isLgl/>
      <w:lvlText w:val="%1.%2.%3.%4.%5.%6.%7.%8"/>
      <w:lvlJc w:val="left"/>
      <w:pPr>
        <w:ind w:left="4860" w:hanging="1080"/>
      </w:pPr>
      <w:rPr>
        <w:rFonts w:hint="default"/>
      </w:rPr>
    </w:lvl>
    <w:lvl w:ilvl="8">
      <w:start w:val="1"/>
      <w:numFmt w:val="decimal"/>
      <w:isLgl/>
      <w:lvlText w:val="%1.%2.%3.%4.%5.%6.%7.%8.%9"/>
      <w:lvlJc w:val="left"/>
      <w:pPr>
        <w:ind w:left="5760" w:hanging="1440"/>
      </w:pPr>
      <w:rPr>
        <w:rFonts w:hint="default"/>
      </w:rPr>
    </w:lvl>
  </w:abstractNum>
  <w:abstractNum w:abstractNumId="15" w15:restartNumberingAfterBreak="0">
    <w:nsid w:val="2E8D1A72"/>
    <w:multiLevelType w:val="singleLevel"/>
    <w:tmpl w:val="E05CB362"/>
    <w:lvl w:ilvl="0">
      <w:start w:val="1"/>
      <w:numFmt w:val="bullet"/>
      <w:lvlText w:val=""/>
      <w:lvlJc w:val="left"/>
      <w:pPr>
        <w:tabs>
          <w:tab w:val="num" w:pos="340"/>
        </w:tabs>
        <w:ind w:left="340" w:hanging="340"/>
      </w:pPr>
      <w:rPr>
        <w:rFonts w:ascii="Symbol" w:hAnsi="Symbol" w:hint="default"/>
        <w:color w:val="auto"/>
        <w:sz w:val="14"/>
        <w:szCs w:val="14"/>
      </w:rPr>
    </w:lvl>
  </w:abstractNum>
  <w:abstractNum w:abstractNumId="16" w15:restartNumberingAfterBreak="0">
    <w:nsid w:val="2E984986"/>
    <w:multiLevelType w:val="multilevel"/>
    <w:tmpl w:val="88E07E0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4.2.%3."/>
      <w:lvlJc w:val="left"/>
      <w:pPr>
        <w:tabs>
          <w:tab w:val="num" w:pos="1440"/>
        </w:tabs>
        <w:ind w:left="1224" w:hanging="504"/>
      </w:pPr>
      <w:rPr>
        <w:rFonts w:hint="default"/>
      </w:rPr>
    </w:lvl>
    <w:lvl w:ilvl="3">
      <w:start w:val="1"/>
      <w:numFmt w:val="decimal"/>
      <w:lvlText w:val="5.2.%4"/>
      <w:lvlJc w:val="left"/>
      <w:pPr>
        <w:tabs>
          <w:tab w:val="num" w:pos="2160"/>
        </w:tabs>
        <w:ind w:left="1728" w:hanging="648"/>
      </w:pPr>
      <w:rPr>
        <w:rFonts w:ascii="Angsana New" w:hAnsi="Angsana New" w:cs="Angsana New" w:hint="default"/>
        <w:sz w:val="28"/>
        <w:szCs w:val="28"/>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37173A57"/>
    <w:multiLevelType w:val="multilevel"/>
    <w:tmpl w:val="0F22FC86"/>
    <w:lvl w:ilvl="0">
      <w:start w:val="16"/>
      <w:numFmt w:val="decimal"/>
      <w:lvlText w:val="%1."/>
      <w:lvlJc w:val="left"/>
      <w:pPr>
        <w:tabs>
          <w:tab w:val="num" w:pos="360"/>
        </w:tabs>
        <w:ind w:left="360" w:hanging="360"/>
      </w:pPr>
      <w:rPr>
        <w:rFonts w:asciiTheme="majorBidi" w:hAnsiTheme="majorBidi" w:cstheme="majorBidi" w:hint="default"/>
        <w:b/>
        <w:bCs/>
        <w:sz w:val="28"/>
        <w:szCs w:val="28"/>
      </w:rPr>
    </w:lvl>
    <w:lvl w:ilvl="1">
      <w:start w:val="2"/>
      <w:numFmt w:val="decimal"/>
      <w:isLgl/>
      <w:lvlText w:val="%1.%2"/>
      <w:lvlJc w:val="left"/>
      <w:pPr>
        <w:ind w:left="910" w:hanging="37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2880" w:hanging="72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320" w:hanging="1080"/>
      </w:pPr>
      <w:rPr>
        <w:rFonts w:hint="default"/>
      </w:rPr>
    </w:lvl>
    <w:lvl w:ilvl="7">
      <w:start w:val="1"/>
      <w:numFmt w:val="decimal"/>
      <w:isLgl/>
      <w:lvlText w:val="%1.%2.%3.%4.%5.%6.%7.%8"/>
      <w:lvlJc w:val="left"/>
      <w:pPr>
        <w:ind w:left="4860" w:hanging="1080"/>
      </w:pPr>
      <w:rPr>
        <w:rFonts w:hint="default"/>
      </w:rPr>
    </w:lvl>
    <w:lvl w:ilvl="8">
      <w:start w:val="1"/>
      <w:numFmt w:val="decimal"/>
      <w:isLgl/>
      <w:lvlText w:val="%1.%2.%3.%4.%5.%6.%7.%8.%9"/>
      <w:lvlJc w:val="left"/>
      <w:pPr>
        <w:ind w:left="5760" w:hanging="1440"/>
      </w:pPr>
      <w:rPr>
        <w:rFonts w:hint="default"/>
      </w:rPr>
    </w:lvl>
  </w:abstractNum>
  <w:abstractNum w:abstractNumId="18" w15:restartNumberingAfterBreak="0">
    <w:nsid w:val="37660518"/>
    <w:multiLevelType w:val="multilevel"/>
    <w:tmpl w:val="3C90C916"/>
    <w:lvl w:ilvl="0">
      <w:start w:val="2"/>
      <w:numFmt w:val="decimal"/>
      <w:lvlText w:val="%1"/>
      <w:lvlJc w:val="left"/>
      <w:pPr>
        <w:ind w:left="370" w:hanging="370"/>
      </w:pPr>
      <w:rPr>
        <w:rFonts w:hint="default"/>
      </w:rPr>
    </w:lvl>
    <w:lvl w:ilvl="1">
      <w:start w:val="2"/>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88E665D"/>
    <w:multiLevelType w:val="hybridMultilevel"/>
    <w:tmpl w:val="BDF4EE36"/>
    <w:lvl w:ilvl="0" w:tplc="824C1A18">
      <w:start w:val="200"/>
      <w:numFmt w:val="bullet"/>
      <w:lvlText w:val="-"/>
      <w:lvlJc w:val="left"/>
      <w:pPr>
        <w:ind w:left="720" w:hanging="360"/>
      </w:pPr>
      <w:rPr>
        <w:rFonts w:ascii="Angsana New" w:eastAsia="Cordia New"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8FC5C80"/>
    <w:multiLevelType w:val="hybridMultilevel"/>
    <w:tmpl w:val="9DEC124C"/>
    <w:lvl w:ilvl="0" w:tplc="DD1064CE">
      <w:start w:val="1"/>
      <w:numFmt w:val="decimal"/>
      <w:lvlText w:val="33.%1"/>
      <w:lvlJc w:val="left"/>
      <w:pPr>
        <w:ind w:left="1267" w:hanging="360"/>
      </w:pPr>
      <w:rPr>
        <w:rFonts w:hint="default"/>
        <w:b w:val="0"/>
        <w:i w:val="0"/>
        <w:lang w:bidi="th-TH"/>
      </w:rPr>
    </w:lvl>
    <w:lvl w:ilvl="1" w:tplc="04090019">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22" w15:restartNumberingAfterBreak="0">
    <w:nsid w:val="41423330"/>
    <w:multiLevelType w:val="multilevel"/>
    <w:tmpl w:val="9D58AEAC"/>
    <w:lvl w:ilvl="0">
      <w:start w:val="1"/>
      <w:numFmt w:val="decimal"/>
      <w:lvlText w:val="3.%1"/>
      <w:lvlJc w:val="left"/>
      <w:pPr>
        <w:ind w:left="907" w:hanging="360"/>
      </w:pPr>
      <w:rPr>
        <w:rFonts w:hint="default"/>
        <w:b w:val="0"/>
        <w:i w:val="0"/>
      </w:rPr>
    </w:lvl>
    <w:lvl w:ilvl="1">
      <w:start w:val="1"/>
      <w:numFmt w:val="decimal"/>
      <w:lvlText w:val="%1.%2"/>
      <w:lvlJc w:val="left"/>
      <w:pPr>
        <w:ind w:left="1814" w:hanging="360"/>
      </w:pPr>
      <w:rPr>
        <w:rFonts w:hint="default"/>
      </w:rPr>
    </w:lvl>
    <w:lvl w:ilvl="2">
      <w:start w:val="1"/>
      <w:numFmt w:val="decimal"/>
      <w:lvlText w:val="%1.%2.%3"/>
      <w:lvlJc w:val="left"/>
      <w:pPr>
        <w:ind w:left="3081" w:hanging="720"/>
      </w:pPr>
      <w:rPr>
        <w:rFonts w:hint="default"/>
      </w:rPr>
    </w:lvl>
    <w:lvl w:ilvl="3">
      <w:start w:val="1"/>
      <w:numFmt w:val="decimal"/>
      <w:lvlText w:val="%1.%2.%3.%4"/>
      <w:lvlJc w:val="left"/>
      <w:pPr>
        <w:ind w:left="3988" w:hanging="720"/>
      </w:pPr>
      <w:rPr>
        <w:rFonts w:hint="default"/>
      </w:rPr>
    </w:lvl>
    <w:lvl w:ilvl="4">
      <w:start w:val="1"/>
      <w:numFmt w:val="decimal"/>
      <w:lvlText w:val="%1.%2.%3.%4.%5"/>
      <w:lvlJc w:val="left"/>
      <w:pPr>
        <w:ind w:left="4895" w:hanging="720"/>
      </w:pPr>
      <w:rPr>
        <w:rFonts w:hint="default"/>
      </w:rPr>
    </w:lvl>
    <w:lvl w:ilvl="5">
      <w:start w:val="1"/>
      <w:numFmt w:val="decimal"/>
      <w:lvlText w:val="%1.%2.%3.%4.%5.%6"/>
      <w:lvlJc w:val="left"/>
      <w:pPr>
        <w:ind w:left="6162" w:hanging="1080"/>
      </w:pPr>
      <w:rPr>
        <w:rFonts w:hint="default"/>
      </w:rPr>
    </w:lvl>
    <w:lvl w:ilvl="6">
      <w:start w:val="1"/>
      <w:numFmt w:val="decimal"/>
      <w:lvlText w:val="%1.%2.%3.%4.%5.%6.%7"/>
      <w:lvlJc w:val="left"/>
      <w:pPr>
        <w:ind w:left="7069" w:hanging="1080"/>
      </w:pPr>
      <w:rPr>
        <w:rFonts w:hint="default"/>
      </w:rPr>
    </w:lvl>
    <w:lvl w:ilvl="7">
      <w:start w:val="1"/>
      <w:numFmt w:val="decimal"/>
      <w:lvlText w:val="%1.%2.%3.%4.%5.%6.%7.%8"/>
      <w:lvlJc w:val="left"/>
      <w:pPr>
        <w:ind w:left="7976" w:hanging="1080"/>
      </w:pPr>
      <w:rPr>
        <w:rFonts w:hint="default"/>
      </w:rPr>
    </w:lvl>
    <w:lvl w:ilvl="8">
      <w:start w:val="1"/>
      <w:numFmt w:val="decimal"/>
      <w:lvlText w:val="%1.%2.%3.%4.%5.%6.%7.%8.%9"/>
      <w:lvlJc w:val="left"/>
      <w:pPr>
        <w:ind w:left="9243" w:hanging="1440"/>
      </w:pPr>
      <w:rPr>
        <w:rFonts w:hint="default"/>
      </w:rPr>
    </w:lvl>
  </w:abstractNum>
  <w:abstractNum w:abstractNumId="23" w15:restartNumberingAfterBreak="0">
    <w:nsid w:val="49A62568"/>
    <w:multiLevelType w:val="multilevel"/>
    <w:tmpl w:val="AF582DC0"/>
    <w:lvl w:ilvl="0">
      <w:start w:val="25"/>
      <w:numFmt w:val="decimal"/>
      <w:lvlText w:val="%1."/>
      <w:lvlJc w:val="left"/>
      <w:pPr>
        <w:tabs>
          <w:tab w:val="num" w:pos="360"/>
        </w:tabs>
        <w:ind w:left="360" w:hanging="360"/>
      </w:pPr>
      <w:rPr>
        <w:rFonts w:asciiTheme="majorBidi" w:hAnsiTheme="majorBidi" w:cstheme="majorBidi" w:hint="default"/>
        <w:b/>
        <w:bCs/>
        <w:sz w:val="28"/>
        <w:szCs w:val="28"/>
      </w:rPr>
    </w:lvl>
    <w:lvl w:ilvl="1">
      <w:start w:val="2"/>
      <w:numFmt w:val="decimal"/>
      <w:isLgl/>
      <w:lvlText w:val="%1.%2"/>
      <w:lvlJc w:val="left"/>
      <w:pPr>
        <w:ind w:left="910" w:hanging="37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2880" w:hanging="72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320" w:hanging="1080"/>
      </w:pPr>
      <w:rPr>
        <w:rFonts w:hint="default"/>
      </w:rPr>
    </w:lvl>
    <w:lvl w:ilvl="7">
      <w:start w:val="1"/>
      <w:numFmt w:val="decimal"/>
      <w:isLgl/>
      <w:lvlText w:val="%1.%2.%3.%4.%5.%6.%7.%8"/>
      <w:lvlJc w:val="left"/>
      <w:pPr>
        <w:ind w:left="4860" w:hanging="1080"/>
      </w:pPr>
      <w:rPr>
        <w:rFonts w:hint="default"/>
      </w:rPr>
    </w:lvl>
    <w:lvl w:ilvl="8">
      <w:start w:val="1"/>
      <w:numFmt w:val="decimal"/>
      <w:isLgl/>
      <w:lvlText w:val="%1.%2.%3.%4.%5.%6.%7.%8.%9"/>
      <w:lvlJc w:val="left"/>
      <w:pPr>
        <w:ind w:left="5760" w:hanging="1440"/>
      </w:pPr>
      <w:rPr>
        <w:rFonts w:hint="default"/>
      </w:rPr>
    </w:lvl>
  </w:abstractNum>
  <w:abstractNum w:abstractNumId="24" w15:restartNumberingAfterBreak="0">
    <w:nsid w:val="49B97171"/>
    <w:multiLevelType w:val="multilevel"/>
    <w:tmpl w:val="5FB63D52"/>
    <w:lvl w:ilvl="0">
      <w:start w:val="22"/>
      <w:numFmt w:val="decimal"/>
      <w:lvlText w:val="%1."/>
      <w:lvlJc w:val="left"/>
      <w:pPr>
        <w:tabs>
          <w:tab w:val="num" w:pos="360"/>
        </w:tabs>
        <w:ind w:left="360" w:hanging="360"/>
      </w:pPr>
      <w:rPr>
        <w:rFonts w:asciiTheme="majorBidi" w:hAnsiTheme="majorBidi" w:cstheme="majorBidi" w:hint="default"/>
        <w:b/>
        <w:bCs/>
        <w:sz w:val="28"/>
        <w:szCs w:val="28"/>
      </w:rPr>
    </w:lvl>
    <w:lvl w:ilvl="1">
      <w:start w:val="2"/>
      <w:numFmt w:val="decimal"/>
      <w:isLgl/>
      <w:lvlText w:val="%1.%2"/>
      <w:lvlJc w:val="left"/>
      <w:pPr>
        <w:ind w:left="910" w:hanging="37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2880" w:hanging="72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320" w:hanging="1080"/>
      </w:pPr>
      <w:rPr>
        <w:rFonts w:hint="default"/>
      </w:rPr>
    </w:lvl>
    <w:lvl w:ilvl="7">
      <w:start w:val="1"/>
      <w:numFmt w:val="decimal"/>
      <w:isLgl/>
      <w:lvlText w:val="%1.%2.%3.%4.%5.%6.%7.%8"/>
      <w:lvlJc w:val="left"/>
      <w:pPr>
        <w:ind w:left="4860" w:hanging="1080"/>
      </w:pPr>
      <w:rPr>
        <w:rFonts w:hint="default"/>
      </w:rPr>
    </w:lvl>
    <w:lvl w:ilvl="8">
      <w:start w:val="1"/>
      <w:numFmt w:val="decimal"/>
      <w:isLgl/>
      <w:lvlText w:val="%1.%2.%3.%4.%5.%6.%7.%8.%9"/>
      <w:lvlJc w:val="left"/>
      <w:pPr>
        <w:ind w:left="5760" w:hanging="1440"/>
      </w:pPr>
      <w:rPr>
        <w:rFonts w:hint="default"/>
      </w:rPr>
    </w:lvl>
  </w:abstractNum>
  <w:abstractNum w:abstractNumId="25" w15:restartNumberingAfterBreak="0">
    <w:nsid w:val="4C133549"/>
    <w:multiLevelType w:val="multilevel"/>
    <w:tmpl w:val="D0063188"/>
    <w:lvl w:ilvl="0">
      <w:start w:val="24"/>
      <w:numFmt w:val="decimal"/>
      <w:lvlText w:val="%1."/>
      <w:lvlJc w:val="left"/>
      <w:pPr>
        <w:tabs>
          <w:tab w:val="num" w:pos="360"/>
        </w:tabs>
        <w:ind w:left="360" w:hanging="360"/>
      </w:pPr>
      <w:rPr>
        <w:rFonts w:asciiTheme="majorBidi" w:hAnsiTheme="majorBidi" w:cstheme="majorBidi" w:hint="default"/>
        <w:b/>
        <w:bCs/>
        <w:sz w:val="28"/>
        <w:szCs w:val="28"/>
      </w:rPr>
    </w:lvl>
    <w:lvl w:ilvl="1">
      <w:start w:val="2"/>
      <w:numFmt w:val="decimal"/>
      <w:isLgl/>
      <w:lvlText w:val="%1.%2"/>
      <w:lvlJc w:val="left"/>
      <w:pPr>
        <w:ind w:left="910" w:hanging="37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2880" w:hanging="72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320" w:hanging="1080"/>
      </w:pPr>
      <w:rPr>
        <w:rFonts w:hint="default"/>
      </w:rPr>
    </w:lvl>
    <w:lvl w:ilvl="7">
      <w:start w:val="1"/>
      <w:numFmt w:val="decimal"/>
      <w:isLgl/>
      <w:lvlText w:val="%1.%2.%3.%4.%5.%6.%7.%8"/>
      <w:lvlJc w:val="left"/>
      <w:pPr>
        <w:ind w:left="4860" w:hanging="1080"/>
      </w:pPr>
      <w:rPr>
        <w:rFonts w:hint="default"/>
      </w:rPr>
    </w:lvl>
    <w:lvl w:ilvl="8">
      <w:start w:val="1"/>
      <w:numFmt w:val="decimal"/>
      <w:isLgl/>
      <w:lvlText w:val="%1.%2.%3.%4.%5.%6.%7.%8.%9"/>
      <w:lvlJc w:val="left"/>
      <w:pPr>
        <w:ind w:left="5760" w:hanging="1440"/>
      </w:pPr>
      <w:rPr>
        <w:rFonts w:hint="default"/>
      </w:rPr>
    </w:lvl>
  </w:abstractNum>
  <w:abstractNum w:abstractNumId="26" w15:restartNumberingAfterBreak="0">
    <w:nsid w:val="4FA4125D"/>
    <w:multiLevelType w:val="multilevel"/>
    <w:tmpl w:val="7E0E4112"/>
    <w:lvl w:ilvl="0">
      <w:start w:val="16"/>
      <w:numFmt w:val="decimal"/>
      <w:lvlText w:val="%1"/>
      <w:lvlJc w:val="left"/>
      <w:pPr>
        <w:ind w:left="360" w:hanging="360"/>
      </w:pPr>
      <w:rPr>
        <w:rFonts w:hint="default"/>
      </w:rPr>
    </w:lvl>
    <w:lvl w:ilvl="1">
      <w:start w:val="1"/>
      <w:numFmt w:val="decimal"/>
      <w:lvlText w:val="%1.%2"/>
      <w:lvlJc w:val="left"/>
      <w:pPr>
        <w:ind w:left="907" w:hanging="360"/>
      </w:pPr>
      <w:rPr>
        <w:rFonts w:hint="default"/>
      </w:rPr>
    </w:lvl>
    <w:lvl w:ilvl="2">
      <w:start w:val="1"/>
      <w:numFmt w:val="decimal"/>
      <w:lvlText w:val="%1.%2.%3"/>
      <w:lvlJc w:val="left"/>
      <w:pPr>
        <w:ind w:left="1454" w:hanging="36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2908" w:hanging="720"/>
      </w:pPr>
      <w:rPr>
        <w:rFonts w:hint="default"/>
      </w:rPr>
    </w:lvl>
    <w:lvl w:ilvl="5">
      <w:start w:val="1"/>
      <w:numFmt w:val="decimal"/>
      <w:lvlText w:val="%1.%2.%3.%4.%5.%6"/>
      <w:lvlJc w:val="left"/>
      <w:pPr>
        <w:ind w:left="3455" w:hanging="720"/>
      </w:pPr>
      <w:rPr>
        <w:rFonts w:hint="default"/>
      </w:rPr>
    </w:lvl>
    <w:lvl w:ilvl="6">
      <w:start w:val="1"/>
      <w:numFmt w:val="decimal"/>
      <w:lvlText w:val="%1.%2.%3.%4.%5.%6.%7"/>
      <w:lvlJc w:val="left"/>
      <w:pPr>
        <w:ind w:left="4362" w:hanging="1080"/>
      </w:pPr>
      <w:rPr>
        <w:rFonts w:hint="default"/>
      </w:rPr>
    </w:lvl>
    <w:lvl w:ilvl="7">
      <w:start w:val="1"/>
      <w:numFmt w:val="decimal"/>
      <w:lvlText w:val="%1.%2.%3.%4.%5.%6.%7.%8"/>
      <w:lvlJc w:val="left"/>
      <w:pPr>
        <w:ind w:left="4909" w:hanging="1080"/>
      </w:pPr>
      <w:rPr>
        <w:rFonts w:hint="default"/>
      </w:rPr>
    </w:lvl>
    <w:lvl w:ilvl="8">
      <w:start w:val="1"/>
      <w:numFmt w:val="decimal"/>
      <w:lvlText w:val="%1.%2.%3.%4.%5.%6.%7.%8.%9"/>
      <w:lvlJc w:val="left"/>
      <w:pPr>
        <w:ind w:left="5456" w:hanging="1080"/>
      </w:pPr>
      <w:rPr>
        <w:rFonts w:hint="default"/>
      </w:rPr>
    </w:lvl>
  </w:abstractNum>
  <w:abstractNum w:abstractNumId="27" w15:restartNumberingAfterBreak="0">
    <w:nsid w:val="501C797D"/>
    <w:multiLevelType w:val="multilevel"/>
    <w:tmpl w:val="0409001D"/>
    <w:styleLink w:val="Style2"/>
    <w:lvl w:ilvl="0">
      <w:start w:val="22"/>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8377F58"/>
    <w:multiLevelType w:val="multilevel"/>
    <w:tmpl w:val="2EE80A54"/>
    <w:lvl w:ilvl="0">
      <w:start w:val="2"/>
      <w:numFmt w:val="decimal"/>
      <w:lvlText w:val="%1"/>
      <w:lvlJc w:val="left"/>
      <w:pPr>
        <w:ind w:left="360" w:hanging="360"/>
      </w:pPr>
      <w:rPr>
        <w:rFonts w:hint="default"/>
      </w:rPr>
    </w:lvl>
    <w:lvl w:ilvl="1">
      <w:start w:val="1"/>
      <w:numFmt w:val="decimal"/>
      <w:lvlText w:val="%1.%2"/>
      <w:lvlJc w:val="left"/>
      <w:pPr>
        <w:ind w:left="907" w:hanging="360"/>
      </w:pPr>
      <w:rPr>
        <w:rFonts w:hint="default"/>
      </w:rPr>
    </w:lvl>
    <w:lvl w:ilvl="2">
      <w:start w:val="1"/>
      <w:numFmt w:val="decimal"/>
      <w:lvlText w:val="5.%2.%3"/>
      <w:lvlJc w:val="left"/>
      <w:pPr>
        <w:ind w:left="1814" w:hanging="72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3268" w:hanging="108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722" w:hanging="1440"/>
      </w:pPr>
      <w:rPr>
        <w:rFonts w:hint="default"/>
      </w:rPr>
    </w:lvl>
    <w:lvl w:ilvl="7">
      <w:start w:val="1"/>
      <w:numFmt w:val="decimal"/>
      <w:lvlText w:val="%1.%2.%3.%4.%5.%6.%7.%8"/>
      <w:lvlJc w:val="left"/>
      <w:pPr>
        <w:ind w:left="5269" w:hanging="1440"/>
      </w:pPr>
      <w:rPr>
        <w:rFonts w:hint="default"/>
      </w:rPr>
    </w:lvl>
    <w:lvl w:ilvl="8">
      <w:start w:val="1"/>
      <w:numFmt w:val="decimal"/>
      <w:lvlText w:val="%1.%2.%3.%4.%5.%6.%7.%8.%9"/>
      <w:lvlJc w:val="left"/>
      <w:pPr>
        <w:ind w:left="6176" w:hanging="1800"/>
      </w:pPr>
      <w:rPr>
        <w:rFonts w:hint="default"/>
      </w:rPr>
    </w:lvl>
  </w:abstractNum>
  <w:abstractNum w:abstractNumId="29" w15:restartNumberingAfterBreak="0">
    <w:nsid w:val="5EB93A33"/>
    <w:multiLevelType w:val="multilevel"/>
    <w:tmpl w:val="1C960EB4"/>
    <w:lvl w:ilvl="0">
      <w:start w:val="21"/>
      <w:numFmt w:val="decimal"/>
      <w:lvlText w:val="%1."/>
      <w:lvlJc w:val="left"/>
      <w:pPr>
        <w:tabs>
          <w:tab w:val="num" w:pos="360"/>
        </w:tabs>
        <w:ind w:left="360" w:hanging="360"/>
      </w:pPr>
      <w:rPr>
        <w:rFonts w:asciiTheme="majorBidi" w:hAnsiTheme="majorBidi" w:cstheme="majorBidi" w:hint="default"/>
        <w:b/>
        <w:bCs/>
        <w:sz w:val="28"/>
        <w:szCs w:val="28"/>
      </w:rPr>
    </w:lvl>
    <w:lvl w:ilvl="1">
      <w:start w:val="2"/>
      <w:numFmt w:val="decimal"/>
      <w:isLgl/>
      <w:lvlText w:val="%1.%2"/>
      <w:lvlJc w:val="left"/>
      <w:pPr>
        <w:ind w:left="910" w:hanging="37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2880" w:hanging="72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320" w:hanging="1080"/>
      </w:pPr>
      <w:rPr>
        <w:rFonts w:hint="default"/>
      </w:rPr>
    </w:lvl>
    <w:lvl w:ilvl="7">
      <w:start w:val="1"/>
      <w:numFmt w:val="decimal"/>
      <w:isLgl/>
      <w:lvlText w:val="%1.%2.%3.%4.%5.%6.%7.%8"/>
      <w:lvlJc w:val="left"/>
      <w:pPr>
        <w:ind w:left="4860" w:hanging="1080"/>
      </w:pPr>
      <w:rPr>
        <w:rFonts w:hint="default"/>
      </w:rPr>
    </w:lvl>
    <w:lvl w:ilvl="8">
      <w:start w:val="1"/>
      <w:numFmt w:val="decimal"/>
      <w:isLgl/>
      <w:lvlText w:val="%1.%2.%3.%4.%5.%6.%7.%8.%9"/>
      <w:lvlJc w:val="left"/>
      <w:pPr>
        <w:ind w:left="5760" w:hanging="1440"/>
      </w:pPr>
      <w:rPr>
        <w:rFonts w:hint="default"/>
      </w:rPr>
    </w:lvl>
  </w:abstractNum>
  <w:abstractNum w:abstractNumId="30" w15:restartNumberingAfterBreak="0">
    <w:nsid w:val="64F379B0"/>
    <w:multiLevelType w:val="multilevel"/>
    <w:tmpl w:val="334C44A2"/>
    <w:lvl w:ilvl="0">
      <w:start w:val="32"/>
      <w:numFmt w:val="decimal"/>
      <w:lvlText w:val="%1"/>
      <w:lvlJc w:val="left"/>
      <w:pPr>
        <w:ind w:left="360" w:hanging="360"/>
      </w:pPr>
      <w:rPr>
        <w:rFonts w:asciiTheme="majorBidi" w:hAnsiTheme="majorBidi" w:hint="default"/>
      </w:rPr>
    </w:lvl>
    <w:lvl w:ilvl="1">
      <w:start w:val="1"/>
      <w:numFmt w:val="decimal"/>
      <w:lvlText w:val="%1.%2"/>
      <w:lvlJc w:val="left"/>
      <w:pPr>
        <w:ind w:left="360" w:hanging="360"/>
      </w:pPr>
      <w:rPr>
        <w:rFonts w:asciiTheme="majorBidi" w:hAnsiTheme="majorBidi" w:hint="default"/>
      </w:rPr>
    </w:lvl>
    <w:lvl w:ilvl="2">
      <w:start w:val="1"/>
      <w:numFmt w:val="decimal"/>
      <w:lvlText w:val="%1.%2.%3"/>
      <w:lvlJc w:val="left"/>
      <w:pPr>
        <w:ind w:left="720" w:hanging="720"/>
      </w:pPr>
      <w:rPr>
        <w:rFonts w:asciiTheme="majorBidi" w:hAnsiTheme="majorBidi" w:hint="default"/>
      </w:rPr>
    </w:lvl>
    <w:lvl w:ilvl="3">
      <w:start w:val="1"/>
      <w:numFmt w:val="decimal"/>
      <w:lvlText w:val="%1.%2.%3.%4"/>
      <w:lvlJc w:val="left"/>
      <w:pPr>
        <w:ind w:left="720" w:hanging="720"/>
      </w:pPr>
      <w:rPr>
        <w:rFonts w:asciiTheme="majorBidi" w:hAnsiTheme="majorBidi" w:hint="default"/>
      </w:rPr>
    </w:lvl>
    <w:lvl w:ilvl="4">
      <w:start w:val="1"/>
      <w:numFmt w:val="decimal"/>
      <w:lvlText w:val="%1.%2.%3.%4.%5"/>
      <w:lvlJc w:val="left"/>
      <w:pPr>
        <w:ind w:left="720" w:hanging="720"/>
      </w:pPr>
      <w:rPr>
        <w:rFonts w:asciiTheme="majorBidi" w:hAnsiTheme="majorBidi" w:hint="default"/>
      </w:rPr>
    </w:lvl>
    <w:lvl w:ilvl="5">
      <w:start w:val="1"/>
      <w:numFmt w:val="decimal"/>
      <w:lvlText w:val="%1.%2.%3.%4.%5.%6"/>
      <w:lvlJc w:val="left"/>
      <w:pPr>
        <w:ind w:left="1080" w:hanging="1080"/>
      </w:pPr>
      <w:rPr>
        <w:rFonts w:asciiTheme="majorBidi" w:hAnsiTheme="majorBidi" w:hint="default"/>
      </w:rPr>
    </w:lvl>
    <w:lvl w:ilvl="6">
      <w:start w:val="1"/>
      <w:numFmt w:val="decimal"/>
      <w:lvlText w:val="%1.%2.%3.%4.%5.%6.%7"/>
      <w:lvlJc w:val="left"/>
      <w:pPr>
        <w:ind w:left="1080" w:hanging="1080"/>
      </w:pPr>
      <w:rPr>
        <w:rFonts w:asciiTheme="majorBidi" w:hAnsiTheme="majorBidi" w:hint="default"/>
      </w:rPr>
    </w:lvl>
    <w:lvl w:ilvl="7">
      <w:start w:val="1"/>
      <w:numFmt w:val="decimal"/>
      <w:lvlText w:val="%1.%2.%3.%4.%5.%6.%7.%8"/>
      <w:lvlJc w:val="left"/>
      <w:pPr>
        <w:ind w:left="1080" w:hanging="1080"/>
      </w:pPr>
      <w:rPr>
        <w:rFonts w:asciiTheme="majorBidi" w:hAnsiTheme="majorBidi" w:hint="default"/>
      </w:rPr>
    </w:lvl>
    <w:lvl w:ilvl="8">
      <w:start w:val="1"/>
      <w:numFmt w:val="decimal"/>
      <w:lvlText w:val="%1.%2.%3.%4.%5.%6.%7.%8.%9"/>
      <w:lvlJc w:val="left"/>
      <w:pPr>
        <w:ind w:left="1440" w:hanging="1440"/>
      </w:pPr>
      <w:rPr>
        <w:rFonts w:asciiTheme="majorBidi" w:hAnsiTheme="majorBidi" w:hint="default"/>
      </w:rPr>
    </w:lvl>
  </w:abstractNum>
  <w:abstractNum w:abstractNumId="3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32" w15:restartNumberingAfterBreak="0">
    <w:nsid w:val="6D0F19CB"/>
    <w:multiLevelType w:val="hybridMultilevel"/>
    <w:tmpl w:val="8294FD50"/>
    <w:lvl w:ilvl="0" w:tplc="A4C6CBA0">
      <w:start w:val="1"/>
      <w:numFmt w:val="bullet"/>
      <w:lvlText w:val="-"/>
      <w:lvlJc w:val="left"/>
      <w:pPr>
        <w:ind w:left="1800" w:hanging="360"/>
      </w:pPr>
      <w:rPr>
        <w:rFonts w:ascii="Angsana New" w:hAnsi="Angsana New" w:hint="default"/>
        <w:color w:val="auto"/>
        <w:sz w:val="22"/>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3" w15:restartNumberingAfterBreak="0">
    <w:nsid w:val="735679AB"/>
    <w:multiLevelType w:val="multilevel"/>
    <w:tmpl w:val="D49870D6"/>
    <w:lvl w:ilvl="0">
      <w:start w:val="32"/>
      <w:numFmt w:val="decimal"/>
      <w:lvlText w:val="%1"/>
      <w:lvlJc w:val="left"/>
      <w:pPr>
        <w:ind w:left="360" w:hanging="360"/>
      </w:pPr>
      <w:rPr>
        <w:rFonts w:hint="default"/>
      </w:rPr>
    </w:lvl>
    <w:lvl w:ilvl="1">
      <w:start w:val="1"/>
      <w:numFmt w:val="decimal"/>
      <w:lvlText w:val="%1.%2"/>
      <w:lvlJc w:val="left"/>
      <w:pPr>
        <w:ind w:left="900" w:hanging="360"/>
      </w:pPr>
      <w:rPr>
        <w:rFonts w:hint="default"/>
        <w:b w:val="0"/>
        <w:bCs w:val="0"/>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34" w15:restartNumberingAfterBreak="0">
    <w:nsid w:val="74DE3E94"/>
    <w:multiLevelType w:val="multilevel"/>
    <w:tmpl w:val="032E6E30"/>
    <w:lvl w:ilvl="0">
      <w:start w:val="23"/>
      <w:numFmt w:val="decimal"/>
      <w:lvlText w:val="%1."/>
      <w:lvlJc w:val="left"/>
      <w:pPr>
        <w:tabs>
          <w:tab w:val="num" w:pos="360"/>
        </w:tabs>
        <w:ind w:left="360" w:hanging="360"/>
      </w:pPr>
      <w:rPr>
        <w:rFonts w:asciiTheme="majorBidi" w:hAnsiTheme="majorBidi" w:cstheme="majorBidi" w:hint="default"/>
        <w:b/>
        <w:bCs/>
        <w:sz w:val="28"/>
        <w:szCs w:val="28"/>
      </w:rPr>
    </w:lvl>
    <w:lvl w:ilvl="1">
      <w:start w:val="2"/>
      <w:numFmt w:val="decimal"/>
      <w:isLgl/>
      <w:lvlText w:val="%1.%2"/>
      <w:lvlJc w:val="left"/>
      <w:pPr>
        <w:ind w:left="910" w:hanging="37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2880" w:hanging="72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320" w:hanging="1080"/>
      </w:pPr>
      <w:rPr>
        <w:rFonts w:hint="default"/>
      </w:rPr>
    </w:lvl>
    <w:lvl w:ilvl="7">
      <w:start w:val="1"/>
      <w:numFmt w:val="decimal"/>
      <w:isLgl/>
      <w:lvlText w:val="%1.%2.%3.%4.%5.%6.%7.%8"/>
      <w:lvlJc w:val="left"/>
      <w:pPr>
        <w:ind w:left="4860" w:hanging="1080"/>
      </w:pPr>
      <w:rPr>
        <w:rFonts w:hint="default"/>
      </w:rPr>
    </w:lvl>
    <w:lvl w:ilvl="8">
      <w:start w:val="1"/>
      <w:numFmt w:val="decimal"/>
      <w:isLgl/>
      <w:lvlText w:val="%1.%2.%3.%4.%5.%6.%7.%8.%9"/>
      <w:lvlJc w:val="left"/>
      <w:pPr>
        <w:ind w:left="5760" w:hanging="1440"/>
      </w:pPr>
      <w:rPr>
        <w:rFonts w:hint="default"/>
      </w:rPr>
    </w:lvl>
  </w:abstractNum>
  <w:abstractNum w:abstractNumId="35" w15:restartNumberingAfterBreak="0">
    <w:nsid w:val="7D8B0F6D"/>
    <w:multiLevelType w:val="multilevel"/>
    <w:tmpl w:val="2F24E988"/>
    <w:lvl w:ilvl="0">
      <w:start w:val="20"/>
      <w:numFmt w:val="decimal"/>
      <w:lvlText w:val="%1."/>
      <w:lvlJc w:val="left"/>
      <w:pPr>
        <w:tabs>
          <w:tab w:val="num" w:pos="360"/>
        </w:tabs>
        <w:ind w:left="360" w:hanging="360"/>
      </w:pPr>
      <w:rPr>
        <w:rFonts w:asciiTheme="majorBidi" w:hAnsiTheme="majorBidi" w:cstheme="majorBidi" w:hint="default"/>
        <w:b/>
        <w:bCs/>
        <w:sz w:val="28"/>
        <w:szCs w:val="28"/>
      </w:rPr>
    </w:lvl>
    <w:lvl w:ilvl="1">
      <w:start w:val="2"/>
      <w:numFmt w:val="decimal"/>
      <w:isLgl/>
      <w:lvlText w:val="%1.%2"/>
      <w:lvlJc w:val="left"/>
      <w:pPr>
        <w:ind w:left="910" w:hanging="37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2880" w:hanging="72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320" w:hanging="1080"/>
      </w:pPr>
      <w:rPr>
        <w:rFonts w:hint="default"/>
      </w:rPr>
    </w:lvl>
    <w:lvl w:ilvl="7">
      <w:start w:val="1"/>
      <w:numFmt w:val="decimal"/>
      <w:isLgl/>
      <w:lvlText w:val="%1.%2.%3.%4.%5.%6.%7.%8"/>
      <w:lvlJc w:val="left"/>
      <w:pPr>
        <w:ind w:left="4860" w:hanging="1080"/>
      </w:pPr>
      <w:rPr>
        <w:rFonts w:hint="default"/>
      </w:rPr>
    </w:lvl>
    <w:lvl w:ilvl="8">
      <w:start w:val="1"/>
      <w:numFmt w:val="decimal"/>
      <w:isLgl/>
      <w:lvlText w:val="%1.%2.%3.%4.%5.%6.%7.%8.%9"/>
      <w:lvlJc w:val="left"/>
      <w:pPr>
        <w:ind w:left="5760" w:hanging="1440"/>
      </w:pPr>
      <w:rPr>
        <w:rFonts w:hint="default"/>
      </w:rPr>
    </w:lvl>
  </w:abstractNum>
  <w:num w:numId="1" w16cid:durableId="596255000">
    <w:abstractNumId w:val="0"/>
  </w:num>
  <w:num w:numId="2" w16cid:durableId="883981387">
    <w:abstractNumId w:val="1"/>
  </w:num>
  <w:num w:numId="3" w16cid:durableId="1780493709">
    <w:abstractNumId w:val="2"/>
  </w:num>
  <w:num w:numId="4" w16cid:durableId="1242065996">
    <w:abstractNumId w:val="21"/>
  </w:num>
  <w:num w:numId="5" w16cid:durableId="455101003">
    <w:abstractNumId w:val="11"/>
  </w:num>
  <w:num w:numId="6" w16cid:durableId="212160208">
    <w:abstractNumId w:val="31"/>
  </w:num>
  <w:num w:numId="7" w16cid:durableId="1527325315">
    <w:abstractNumId w:val="4"/>
  </w:num>
  <w:num w:numId="8" w16cid:durableId="1114790803">
    <w:abstractNumId w:val="12"/>
  </w:num>
  <w:num w:numId="9" w16cid:durableId="1848399245">
    <w:abstractNumId w:val="27"/>
  </w:num>
  <w:num w:numId="10" w16cid:durableId="1189415421">
    <w:abstractNumId w:val="19"/>
  </w:num>
  <w:num w:numId="11" w16cid:durableId="1306200362">
    <w:abstractNumId w:val="20"/>
  </w:num>
  <w:num w:numId="12" w16cid:durableId="569386712">
    <w:abstractNumId w:val="8"/>
  </w:num>
  <w:num w:numId="13" w16cid:durableId="616760939">
    <w:abstractNumId w:val="28"/>
  </w:num>
  <w:num w:numId="14" w16cid:durableId="1521310534">
    <w:abstractNumId w:val="16"/>
  </w:num>
  <w:num w:numId="15" w16cid:durableId="1141926334">
    <w:abstractNumId w:val="22"/>
  </w:num>
  <w:num w:numId="16" w16cid:durableId="1551115534">
    <w:abstractNumId w:val="17"/>
  </w:num>
  <w:num w:numId="17" w16cid:durableId="34889390">
    <w:abstractNumId w:val="5"/>
  </w:num>
  <w:num w:numId="18" w16cid:durableId="52628674">
    <w:abstractNumId w:val="9"/>
  </w:num>
  <w:num w:numId="19" w16cid:durableId="483160204">
    <w:abstractNumId w:val="3"/>
  </w:num>
  <w:num w:numId="20" w16cid:durableId="1340698265">
    <w:abstractNumId w:val="13"/>
  </w:num>
  <w:num w:numId="21" w16cid:durableId="1855606774">
    <w:abstractNumId w:val="18"/>
  </w:num>
  <w:num w:numId="22" w16cid:durableId="612715152">
    <w:abstractNumId w:val="15"/>
  </w:num>
  <w:num w:numId="23" w16cid:durableId="1543129061">
    <w:abstractNumId w:val="32"/>
  </w:num>
  <w:num w:numId="24" w16cid:durableId="1539472829">
    <w:abstractNumId w:val="26"/>
  </w:num>
  <w:num w:numId="25" w16cid:durableId="903100438">
    <w:abstractNumId w:val="7"/>
  </w:num>
  <w:num w:numId="26" w16cid:durableId="1386758828">
    <w:abstractNumId w:val="6"/>
  </w:num>
  <w:num w:numId="27" w16cid:durableId="578707793">
    <w:abstractNumId w:val="14"/>
  </w:num>
  <w:num w:numId="28" w16cid:durableId="503981729">
    <w:abstractNumId w:val="10"/>
  </w:num>
  <w:num w:numId="29" w16cid:durableId="1227491798">
    <w:abstractNumId w:val="35"/>
  </w:num>
  <w:num w:numId="30" w16cid:durableId="1073625594">
    <w:abstractNumId w:val="29"/>
  </w:num>
  <w:num w:numId="31" w16cid:durableId="1693721470">
    <w:abstractNumId w:val="24"/>
  </w:num>
  <w:num w:numId="32" w16cid:durableId="1397820145">
    <w:abstractNumId w:val="34"/>
  </w:num>
  <w:num w:numId="33" w16cid:durableId="1289967329">
    <w:abstractNumId w:val="25"/>
  </w:num>
  <w:num w:numId="34" w16cid:durableId="1033962911">
    <w:abstractNumId w:val="23"/>
  </w:num>
  <w:num w:numId="35" w16cid:durableId="1095980098">
    <w:abstractNumId w:val="30"/>
  </w:num>
  <w:num w:numId="36" w16cid:durableId="342632475">
    <w:abstractNumId w:val="3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DcwsjC3MLE0NTIzMjdV0lEKTi0uzszPAykwNKwFAOleOvwtAAAA"/>
  </w:docVars>
  <w:rsids>
    <w:rsidRoot w:val="000D3B32"/>
    <w:rsid w:val="000000F2"/>
    <w:rsid w:val="000001D0"/>
    <w:rsid w:val="0000026D"/>
    <w:rsid w:val="000002B3"/>
    <w:rsid w:val="0000031F"/>
    <w:rsid w:val="00000410"/>
    <w:rsid w:val="00000708"/>
    <w:rsid w:val="00000A83"/>
    <w:rsid w:val="00000C05"/>
    <w:rsid w:val="00000C9B"/>
    <w:rsid w:val="00000EDF"/>
    <w:rsid w:val="00000F2C"/>
    <w:rsid w:val="00000F4C"/>
    <w:rsid w:val="00001036"/>
    <w:rsid w:val="00001167"/>
    <w:rsid w:val="0000155B"/>
    <w:rsid w:val="00001681"/>
    <w:rsid w:val="00001A2B"/>
    <w:rsid w:val="00001B28"/>
    <w:rsid w:val="00001B32"/>
    <w:rsid w:val="00001B65"/>
    <w:rsid w:val="00001D10"/>
    <w:rsid w:val="00001D16"/>
    <w:rsid w:val="00001E60"/>
    <w:rsid w:val="00001EAF"/>
    <w:rsid w:val="00001EBF"/>
    <w:rsid w:val="00001EC7"/>
    <w:rsid w:val="00001F4C"/>
    <w:rsid w:val="00001F4F"/>
    <w:rsid w:val="00002091"/>
    <w:rsid w:val="000020AF"/>
    <w:rsid w:val="000021D7"/>
    <w:rsid w:val="000021E1"/>
    <w:rsid w:val="00002209"/>
    <w:rsid w:val="00002255"/>
    <w:rsid w:val="00002427"/>
    <w:rsid w:val="00002483"/>
    <w:rsid w:val="0000254A"/>
    <w:rsid w:val="00002691"/>
    <w:rsid w:val="0000288B"/>
    <w:rsid w:val="00002A36"/>
    <w:rsid w:val="00002B30"/>
    <w:rsid w:val="00002B8A"/>
    <w:rsid w:val="00002BB2"/>
    <w:rsid w:val="00002BC4"/>
    <w:rsid w:val="0000331B"/>
    <w:rsid w:val="000033B0"/>
    <w:rsid w:val="000033BD"/>
    <w:rsid w:val="000033C3"/>
    <w:rsid w:val="000034A0"/>
    <w:rsid w:val="000034D9"/>
    <w:rsid w:val="0000359D"/>
    <w:rsid w:val="00003683"/>
    <w:rsid w:val="00003702"/>
    <w:rsid w:val="0000375E"/>
    <w:rsid w:val="00003889"/>
    <w:rsid w:val="000039A8"/>
    <w:rsid w:val="000039B2"/>
    <w:rsid w:val="00003ED9"/>
    <w:rsid w:val="00003F2E"/>
    <w:rsid w:val="00004124"/>
    <w:rsid w:val="0000416C"/>
    <w:rsid w:val="000041AF"/>
    <w:rsid w:val="000041DE"/>
    <w:rsid w:val="0000438A"/>
    <w:rsid w:val="000043C5"/>
    <w:rsid w:val="0000446F"/>
    <w:rsid w:val="0000448B"/>
    <w:rsid w:val="000045A2"/>
    <w:rsid w:val="00004619"/>
    <w:rsid w:val="000046CF"/>
    <w:rsid w:val="00004704"/>
    <w:rsid w:val="000049DE"/>
    <w:rsid w:val="00004AA6"/>
    <w:rsid w:val="00004BC7"/>
    <w:rsid w:val="00004BCA"/>
    <w:rsid w:val="00004BD0"/>
    <w:rsid w:val="00004CC3"/>
    <w:rsid w:val="00004E12"/>
    <w:rsid w:val="00005011"/>
    <w:rsid w:val="00005061"/>
    <w:rsid w:val="000050F7"/>
    <w:rsid w:val="00005126"/>
    <w:rsid w:val="000051AD"/>
    <w:rsid w:val="000051B8"/>
    <w:rsid w:val="000053AA"/>
    <w:rsid w:val="00005406"/>
    <w:rsid w:val="00005554"/>
    <w:rsid w:val="000055AE"/>
    <w:rsid w:val="000055F0"/>
    <w:rsid w:val="000055FE"/>
    <w:rsid w:val="00005615"/>
    <w:rsid w:val="00005725"/>
    <w:rsid w:val="00005751"/>
    <w:rsid w:val="00005780"/>
    <w:rsid w:val="0000581E"/>
    <w:rsid w:val="0000583D"/>
    <w:rsid w:val="000058B9"/>
    <w:rsid w:val="000058FD"/>
    <w:rsid w:val="000059C7"/>
    <w:rsid w:val="00005AB5"/>
    <w:rsid w:val="00005AFD"/>
    <w:rsid w:val="00005BD1"/>
    <w:rsid w:val="00005C0F"/>
    <w:rsid w:val="00005C56"/>
    <w:rsid w:val="00005E67"/>
    <w:rsid w:val="00005E79"/>
    <w:rsid w:val="0000621A"/>
    <w:rsid w:val="000062FB"/>
    <w:rsid w:val="0000634F"/>
    <w:rsid w:val="000063B0"/>
    <w:rsid w:val="0000654B"/>
    <w:rsid w:val="00006621"/>
    <w:rsid w:val="0000667D"/>
    <w:rsid w:val="00006823"/>
    <w:rsid w:val="00006877"/>
    <w:rsid w:val="0000693F"/>
    <w:rsid w:val="00006C88"/>
    <w:rsid w:val="0000716E"/>
    <w:rsid w:val="00007541"/>
    <w:rsid w:val="0000763A"/>
    <w:rsid w:val="00007855"/>
    <w:rsid w:val="000079BF"/>
    <w:rsid w:val="000079F4"/>
    <w:rsid w:val="00007A35"/>
    <w:rsid w:val="00007A38"/>
    <w:rsid w:val="00007AF9"/>
    <w:rsid w:val="00007B81"/>
    <w:rsid w:val="00007D1A"/>
    <w:rsid w:val="00010063"/>
    <w:rsid w:val="0001009E"/>
    <w:rsid w:val="0001011A"/>
    <w:rsid w:val="000101B3"/>
    <w:rsid w:val="00010277"/>
    <w:rsid w:val="000102C4"/>
    <w:rsid w:val="0001037D"/>
    <w:rsid w:val="00010398"/>
    <w:rsid w:val="000103AA"/>
    <w:rsid w:val="00010433"/>
    <w:rsid w:val="0001043E"/>
    <w:rsid w:val="00010477"/>
    <w:rsid w:val="0001066C"/>
    <w:rsid w:val="00010927"/>
    <w:rsid w:val="000109D1"/>
    <w:rsid w:val="00010B4D"/>
    <w:rsid w:val="000110C4"/>
    <w:rsid w:val="000110E1"/>
    <w:rsid w:val="00011254"/>
    <w:rsid w:val="0001129E"/>
    <w:rsid w:val="00011375"/>
    <w:rsid w:val="0001137B"/>
    <w:rsid w:val="000113C6"/>
    <w:rsid w:val="00011415"/>
    <w:rsid w:val="000114A3"/>
    <w:rsid w:val="000114C2"/>
    <w:rsid w:val="000114DB"/>
    <w:rsid w:val="000114EF"/>
    <w:rsid w:val="0001155C"/>
    <w:rsid w:val="00011785"/>
    <w:rsid w:val="00011875"/>
    <w:rsid w:val="00011995"/>
    <w:rsid w:val="00011A41"/>
    <w:rsid w:val="00011ACC"/>
    <w:rsid w:val="00011AEC"/>
    <w:rsid w:val="00011E83"/>
    <w:rsid w:val="00011FC8"/>
    <w:rsid w:val="00012010"/>
    <w:rsid w:val="000120CE"/>
    <w:rsid w:val="00012334"/>
    <w:rsid w:val="000123A5"/>
    <w:rsid w:val="0001240F"/>
    <w:rsid w:val="0001247D"/>
    <w:rsid w:val="000124DD"/>
    <w:rsid w:val="000125F1"/>
    <w:rsid w:val="00012656"/>
    <w:rsid w:val="00012762"/>
    <w:rsid w:val="00012782"/>
    <w:rsid w:val="000128C4"/>
    <w:rsid w:val="00012AA6"/>
    <w:rsid w:val="00012B04"/>
    <w:rsid w:val="00012BAD"/>
    <w:rsid w:val="00012BAE"/>
    <w:rsid w:val="00012BCB"/>
    <w:rsid w:val="00012BF2"/>
    <w:rsid w:val="00012DDE"/>
    <w:rsid w:val="00012EB0"/>
    <w:rsid w:val="00012FA8"/>
    <w:rsid w:val="00013042"/>
    <w:rsid w:val="000131EA"/>
    <w:rsid w:val="00013204"/>
    <w:rsid w:val="0001325B"/>
    <w:rsid w:val="000133DB"/>
    <w:rsid w:val="0001343E"/>
    <w:rsid w:val="00013706"/>
    <w:rsid w:val="00013767"/>
    <w:rsid w:val="00013783"/>
    <w:rsid w:val="00013877"/>
    <w:rsid w:val="00013964"/>
    <w:rsid w:val="000139DE"/>
    <w:rsid w:val="00013B2A"/>
    <w:rsid w:val="00013B69"/>
    <w:rsid w:val="00013BA1"/>
    <w:rsid w:val="00013C89"/>
    <w:rsid w:val="00013E20"/>
    <w:rsid w:val="00013E4C"/>
    <w:rsid w:val="00014062"/>
    <w:rsid w:val="00014070"/>
    <w:rsid w:val="000140E9"/>
    <w:rsid w:val="000141F3"/>
    <w:rsid w:val="00014260"/>
    <w:rsid w:val="00014338"/>
    <w:rsid w:val="0001434E"/>
    <w:rsid w:val="000143B6"/>
    <w:rsid w:val="0001449A"/>
    <w:rsid w:val="00014546"/>
    <w:rsid w:val="000145B4"/>
    <w:rsid w:val="00014685"/>
    <w:rsid w:val="00014857"/>
    <w:rsid w:val="00014E47"/>
    <w:rsid w:val="00014F7A"/>
    <w:rsid w:val="00014F7C"/>
    <w:rsid w:val="00015321"/>
    <w:rsid w:val="00015328"/>
    <w:rsid w:val="000153EE"/>
    <w:rsid w:val="0001548C"/>
    <w:rsid w:val="000154FC"/>
    <w:rsid w:val="00015560"/>
    <w:rsid w:val="00015683"/>
    <w:rsid w:val="000157F4"/>
    <w:rsid w:val="00015818"/>
    <w:rsid w:val="00015A11"/>
    <w:rsid w:val="00015D17"/>
    <w:rsid w:val="00015D80"/>
    <w:rsid w:val="00015F19"/>
    <w:rsid w:val="00016077"/>
    <w:rsid w:val="0001621F"/>
    <w:rsid w:val="00016226"/>
    <w:rsid w:val="000162DB"/>
    <w:rsid w:val="000163B2"/>
    <w:rsid w:val="0001663D"/>
    <w:rsid w:val="0001666F"/>
    <w:rsid w:val="000168AE"/>
    <w:rsid w:val="000168C1"/>
    <w:rsid w:val="00016AF9"/>
    <w:rsid w:val="00016B42"/>
    <w:rsid w:val="00016B90"/>
    <w:rsid w:val="00016D0B"/>
    <w:rsid w:val="00016DCC"/>
    <w:rsid w:val="00016E0E"/>
    <w:rsid w:val="00016E91"/>
    <w:rsid w:val="00016F05"/>
    <w:rsid w:val="0001704F"/>
    <w:rsid w:val="00017285"/>
    <w:rsid w:val="0001771E"/>
    <w:rsid w:val="0001785E"/>
    <w:rsid w:val="00017927"/>
    <w:rsid w:val="00017971"/>
    <w:rsid w:val="00017987"/>
    <w:rsid w:val="00017AD2"/>
    <w:rsid w:val="00017BFA"/>
    <w:rsid w:val="00017D32"/>
    <w:rsid w:val="00017E9C"/>
    <w:rsid w:val="00020074"/>
    <w:rsid w:val="000200AC"/>
    <w:rsid w:val="00020150"/>
    <w:rsid w:val="0002016C"/>
    <w:rsid w:val="000201CE"/>
    <w:rsid w:val="00020421"/>
    <w:rsid w:val="000205D9"/>
    <w:rsid w:val="0002076E"/>
    <w:rsid w:val="00020870"/>
    <w:rsid w:val="00020959"/>
    <w:rsid w:val="0002095B"/>
    <w:rsid w:val="00020981"/>
    <w:rsid w:val="00020A54"/>
    <w:rsid w:val="00020AD3"/>
    <w:rsid w:val="00020D8E"/>
    <w:rsid w:val="00020DC4"/>
    <w:rsid w:val="00020F13"/>
    <w:rsid w:val="000212A5"/>
    <w:rsid w:val="00021438"/>
    <w:rsid w:val="000215B0"/>
    <w:rsid w:val="0002167B"/>
    <w:rsid w:val="000217E5"/>
    <w:rsid w:val="00021809"/>
    <w:rsid w:val="0002181A"/>
    <w:rsid w:val="0002184E"/>
    <w:rsid w:val="00021905"/>
    <w:rsid w:val="00021952"/>
    <w:rsid w:val="00021BC7"/>
    <w:rsid w:val="00021BF5"/>
    <w:rsid w:val="00021C57"/>
    <w:rsid w:val="00021E3D"/>
    <w:rsid w:val="00021F18"/>
    <w:rsid w:val="000220AC"/>
    <w:rsid w:val="000222C6"/>
    <w:rsid w:val="00022378"/>
    <w:rsid w:val="00022483"/>
    <w:rsid w:val="0002250F"/>
    <w:rsid w:val="0002255C"/>
    <w:rsid w:val="0002256C"/>
    <w:rsid w:val="00022626"/>
    <w:rsid w:val="000228A3"/>
    <w:rsid w:val="00022C67"/>
    <w:rsid w:val="00022CBB"/>
    <w:rsid w:val="00022E09"/>
    <w:rsid w:val="00022F8F"/>
    <w:rsid w:val="00023189"/>
    <w:rsid w:val="00023327"/>
    <w:rsid w:val="00023348"/>
    <w:rsid w:val="00023350"/>
    <w:rsid w:val="00023647"/>
    <w:rsid w:val="000236E2"/>
    <w:rsid w:val="00023855"/>
    <w:rsid w:val="00023876"/>
    <w:rsid w:val="000238D3"/>
    <w:rsid w:val="0002398A"/>
    <w:rsid w:val="00023B7F"/>
    <w:rsid w:val="00023C83"/>
    <w:rsid w:val="00023D29"/>
    <w:rsid w:val="00023DF0"/>
    <w:rsid w:val="00023F1B"/>
    <w:rsid w:val="00023FA2"/>
    <w:rsid w:val="000240C1"/>
    <w:rsid w:val="0002415B"/>
    <w:rsid w:val="00024299"/>
    <w:rsid w:val="0002431F"/>
    <w:rsid w:val="0002439A"/>
    <w:rsid w:val="00024485"/>
    <w:rsid w:val="00024488"/>
    <w:rsid w:val="000245DC"/>
    <w:rsid w:val="000246F2"/>
    <w:rsid w:val="00024724"/>
    <w:rsid w:val="000247D3"/>
    <w:rsid w:val="000247D8"/>
    <w:rsid w:val="0002485D"/>
    <w:rsid w:val="000249BC"/>
    <w:rsid w:val="00024BC3"/>
    <w:rsid w:val="00024DC5"/>
    <w:rsid w:val="00024DD5"/>
    <w:rsid w:val="00024E2A"/>
    <w:rsid w:val="00024EA5"/>
    <w:rsid w:val="00024F75"/>
    <w:rsid w:val="00025009"/>
    <w:rsid w:val="000250D5"/>
    <w:rsid w:val="000252DB"/>
    <w:rsid w:val="000253BC"/>
    <w:rsid w:val="00025443"/>
    <w:rsid w:val="000255B4"/>
    <w:rsid w:val="00025666"/>
    <w:rsid w:val="000256C2"/>
    <w:rsid w:val="000256E8"/>
    <w:rsid w:val="00025768"/>
    <w:rsid w:val="00025A0C"/>
    <w:rsid w:val="00025B93"/>
    <w:rsid w:val="00025C0A"/>
    <w:rsid w:val="00025CD0"/>
    <w:rsid w:val="0002617D"/>
    <w:rsid w:val="000261BC"/>
    <w:rsid w:val="00026290"/>
    <w:rsid w:val="0002631C"/>
    <w:rsid w:val="000264F4"/>
    <w:rsid w:val="00026509"/>
    <w:rsid w:val="000269EB"/>
    <w:rsid w:val="00026A93"/>
    <w:rsid w:val="00026BD8"/>
    <w:rsid w:val="00026C99"/>
    <w:rsid w:val="00026D33"/>
    <w:rsid w:val="00026D83"/>
    <w:rsid w:val="00026E7F"/>
    <w:rsid w:val="0002706E"/>
    <w:rsid w:val="000270A9"/>
    <w:rsid w:val="00027195"/>
    <w:rsid w:val="000271E5"/>
    <w:rsid w:val="0002731D"/>
    <w:rsid w:val="00027498"/>
    <w:rsid w:val="00027503"/>
    <w:rsid w:val="0002752A"/>
    <w:rsid w:val="0002783A"/>
    <w:rsid w:val="00027910"/>
    <w:rsid w:val="00027A42"/>
    <w:rsid w:val="00027AF9"/>
    <w:rsid w:val="00027BF7"/>
    <w:rsid w:val="00027C7E"/>
    <w:rsid w:val="00027EBF"/>
    <w:rsid w:val="00027EC8"/>
    <w:rsid w:val="00027ED2"/>
    <w:rsid w:val="000300F6"/>
    <w:rsid w:val="00030112"/>
    <w:rsid w:val="0003019B"/>
    <w:rsid w:val="0003020A"/>
    <w:rsid w:val="000302AB"/>
    <w:rsid w:val="000303A4"/>
    <w:rsid w:val="000303CF"/>
    <w:rsid w:val="000304AB"/>
    <w:rsid w:val="00030509"/>
    <w:rsid w:val="00030520"/>
    <w:rsid w:val="000305D4"/>
    <w:rsid w:val="00030851"/>
    <w:rsid w:val="00030958"/>
    <w:rsid w:val="00030A4E"/>
    <w:rsid w:val="00030AD5"/>
    <w:rsid w:val="00030AE3"/>
    <w:rsid w:val="00030BF5"/>
    <w:rsid w:val="00030C5A"/>
    <w:rsid w:val="00030D38"/>
    <w:rsid w:val="00030D96"/>
    <w:rsid w:val="00030E6E"/>
    <w:rsid w:val="00030E70"/>
    <w:rsid w:val="00030E71"/>
    <w:rsid w:val="00030EA7"/>
    <w:rsid w:val="00030EF3"/>
    <w:rsid w:val="00031102"/>
    <w:rsid w:val="000311F1"/>
    <w:rsid w:val="000311F8"/>
    <w:rsid w:val="00031276"/>
    <w:rsid w:val="00031307"/>
    <w:rsid w:val="000313B4"/>
    <w:rsid w:val="000313E8"/>
    <w:rsid w:val="0003152E"/>
    <w:rsid w:val="000316B5"/>
    <w:rsid w:val="000317BC"/>
    <w:rsid w:val="000317DC"/>
    <w:rsid w:val="00031923"/>
    <w:rsid w:val="00031A07"/>
    <w:rsid w:val="00031A32"/>
    <w:rsid w:val="00031A4C"/>
    <w:rsid w:val="00031A71"/>
    <w:rsid w:val="00031CC9"/>
    <w:rsid w:val="00031EC2"/>
    <w:rsid w:val="00031EC8"/>
    <w:rsid w:val="000320B5"/>
    <w:rsid w:val="0003225F"/>
    <w:rsid w:val="000323B4"/>
    <w:rsid w:val="00032420"/>
    <w:rsid w:val="0003247A"/>
    <w:rsid w:val="00032480"/>
    <w:rsid w:val="0003253D"/>
    <w:rsid w:val="000325BA"/>
    <w:rsid w:val="00032680"/>
    <w:rsid w:val="000326CA"/>
    <w:rsid w:val="00032709"/>
    <w:rsid w:val="0003277E"/>
    <w:rsid w:val="0003281C"/>
    <w:rsid w:val="0003282E"/>
    <w:rsid w:val="00032976"/>
    <w:rsid w:val="00032CAF"/>
    <w:rsid w:val="00032CBC"/>
    <w:rsid w:val="00032D4B"/>
    <w:rsid w:val="00032DDB"/>
    <w:rsid w:val="00032DF8"/>
    <w:rsid w:val="00032EB9"/>
    <w:rsid w:val="00032FA1"/>
    <w:rsid w:val="0003317B"/>
    <w:rsid w:val="0003346C"/>
    <w:rsid w:val="0003349F"/>
    <w:rsid w:val="000334A1"/>
    <w:rsid w:val="00033526"/>
    <w:rsid w:val="00033656"/>
    <w:rsid w:val="000337DB"/>
    <w:rsid w:val="00033865"/>
    <w:rsid w:val="000339DE"/>
    <w:rsid w:val="00033A3C"/>
    <w:rsid w:val="00033A7B"/>
    <w:rsid w:val="00033ABA"/>
    <w:rsid w:val="00033ACA"/>
    <w:rsid w:val="00033B48"/>
    <w:rsid w:val="00033D15"/>
    <w:rsid w:val="00033D92"/>
    <w:rsid w:val="00033E44"/>
    <w:rsid w:val="00033FB1"/>
    <w:rsid w:val="00033FE9"/>
    <w:rsid w:val="000341CC"/>
    <w:rsid w:val="000341F6"/>
    <w:rsid w:val="00034240"/>
    <w:rsid w:val="00034244"/>
    <w:rsid w:val="000342E7"/>
    <w:rsid w:val="00034351"/>
    <w:rsid w:val="00034364"/>
    <w:rsid w:val="00034633"/>
    <w:rsid w:val="00034649"/>
    <w:rsid w:val="00034709"/>
    <w:rsid w:val="0003474C"/>
    <w:rsid w:val="000348B3"/>
    <w:rsid w:val="00034972"/>
    <w:rsid w:val="00034A47"/>
    <w:rsid w:val="00034C72"/>
    <w:rsid w:val="00034D7F"/>
    <w:rsid w:val="00034F91"/>
    <w:rsid w:val="00034FA7"/>
    <w:rsid w:val="00035090"/>
    <w:rsid w:val="000350CF"/>
    <w:rsid w:val="0003524D"/>
    <w:rsid w:val="0003532B"/>
    <w:rsid w:val="00035392"/>
    <w:rsid w:val="00035583"/>
    <w:rsid w:val="00035765"/>
    <w:rsid w:val="000357AC"/>
    <w:rsid w:val="000357DC"/>
    <w:rsid w:val="00035823"/>
    <w:rsid w:val="000358B6"/>
    <w:rsid w:val="000359AF"/>
    <w:rsid w:val="00035A8A"/>
    <w:rsid w:val="00035AE3"/>
    <w:rsid w:val="00035CAD"/>
    <w:rsid w:val="00035CCB"/>
    <w:rsid w:val="00035CDF"/>
    <w:rsid w:val="00035D3A"/>
    <w:rsid w:val="00035DF8"/>
    <w:rsid w:val="00035DFA"/>
    <w:rsid w:val="00035E2B"/>
    <w:rsid w:val="00035E5A"/>
    <w:rsid w:val="00035F68"/>
    <w:rsid w:val="00036062"/>
    <w:rsid w:val="0003610D"/>
    <w:rsid w:val="0003610F"/>
    <w:rsid w:val="00036207"/>
    <w:rsid w:val="00036238"/>
    <w:rsid w:val="00036371"/>
    <w:rsid w:val="0003650D"/>
    <w:rsid w:val="00036A50"/>
    <w:rsid w:val="00036A5A"/>
    <w:rsid w:val="00036A80"/>
    <w:rsid w:val="00036C66"/>
    <w:rsid w:val="00036DF8"/>
    <w:rsid w:val="00036F12"/>
    <w:rsid w:val="00037254"/>
    <w:rsid w:val="0003743A"/>
    <w:rsid w:val="000376AA"/>
    <w:rsid w:val="00037813"/>
    <w:rsid w:val="00037ABC"/>
    <w:rsid w:val="00037AE3"/>
    <w:rsid w:val="00037DAB"/>
    <w:rsid w:val="00037ECB"/>
    <w:rsid w:val="0004002D"/>
    <w:rsid w:val="0004016C"/>
    <w:rsid w:val="0004016E"/>
    <w:rsid w:val="000401FD"/>
    <w:rsid w:val="0004023B"/>
    <w:rsid w:val="0004049E"/>
    <w:rsid w:val="000405AA"/>
    <w:rsid w:val="00040683"/>
    <w:rsid w:val="000406CD"/>
    <w:rsid w:val="00040778"/>
    <w:rsid w:val="0004080B"/>
    <w:rsid w:val="000408A9"/>
    <w:rsid w:val="00040B0D"/>
    <w:rsid w:val="00040CD5"/>
    <w:rsid w:val="00040CDB"/>
    <w:rsid w:val="00040E5A"/>
    <w:rsid w:val="00040E6F"/>
    <w:rsid w:val="000410D3"/>
    <w:rsid w:val="000412CF"/>
    <w:rsid w:val="00041307"/>
    <w:rsid w:val="00041346"/>
    <w:rsid w:val="0004137B"/>
    <w:rsid w:val="0004142C"/>
    <w:rsid w:val="00041550"/>
    <w:rsid w:val="0004155D"/>
    <w:rsid w:val="000415DC"/>
    <w:rsid w:val="0004165C"/>
    <w:rsid w:val="0004176F"/>
    <w:rsid w:val="00041806"/>
    <w:rsid w:val="00041925"/>
    <w:rsid w:val="000419C1"/>
    <w:rsid w:val="00041A08"/>
    <w:rsid w:val="00041D87"/>
    <w:rsid w:val="00041DA2"/>
    <w:rsid w:val="00041E09"/>
    <w:rsid w:val="000420AA"/>
    <w:rsid w:val="000421A4"/>
    <w:rsid w:val="00042328"/>
    <w:rsid w:val="0004259F"/>
    <w:rsid w:val="00042635"/>
    <w:rsid w:val="000426E1"/>
    <w:rsid w:val="00042742"/>
    <w:rsid w:val="00042753"/>
    <w:rsid w:val="000427EE"/>
    <w:rsid w:val="00042810"/>
    <w:rsid w:val="00042AC1"/>
    <w:rsid w:val="00042D77"/>
    <w:rsid w:val="0004311A"/>
    <w:rsid w:val="0004311B"/>
    <w:rsid w:val="00043129"/>
    <w:rsid w:val="0004312D"/>
    <w:rsid w:val="00043321"/>
    <w:rsid w:val="0004339D"/>
    <w:rsid w:val="000434A7"/>
    <w:rsid w:val="000435C9"/>
    <w:rsid w:val="00043617"/>
    <w:rsid w:val="000436C4"/>
    <w:rsid w:val="000438D1"/>
    <w:rsid w:val="0004394E"/>
    <w:rsid w:val="00043981"/>
    <w:rsid w:val="00043CAA"/>
    <w:rsid w:val="00043E36"/>
    <w:rsid w:val="00043E58"/>
    <w:rsid w:val="00043F10"/>
    <w:rsid w:val="00044001"/>
    <w:rsid w:val="000440E0"/>
    <w:rsid w:val="0004423E"/>
    <w:rsid w:val="000442E8"/>
    <w:rsid w:val="000443D7"/>
    <w:rsid w:val="0004448E"/>
    <w:rsid w:val="000445E8"/>
    <w:rsid w:val="0004468E"/>
    <w:rsid w:val="000446F3"/>
    <w:rsid w:val="000448B1"/>
    <w:rsid w:val="000449FC"/>
    <w:rsid w:val="00044AEA"/>
    <w:rsid w:val="00044B98"/>
    <w:rsid w:val="00044D05"/>
    <w:rsid w:val="00044E08"/>
    <w:rsid w:val="00044E32"/>
    <w:rsid w:val="00044E52"/>
    <w:rsid w:val="00044EA7"/>
    <w:rsid w:val="00044F53"/>
    <w:rsid w:val="00045032"/>
    <w:rsid w:val="0004505A"/>
    <w:rsid w:val="000451C0"/>
    <w:rsid w:val="000451F5"/>
    <w:rsid w:val="0004528D"/>
    <w:rsid w:val="000452ED"/>
    <w:rsid w:val="00045373"/>
    <w:rsid w:val="0004545F"/>
    <w:rsid w:val="000456C2"/>
    <w:rsid w:val="00045759"/>
    <w:rsid w:val="000457CD"/>
    <w:rsid w:val="00045945"/>
    <w:rsid w:val="00045A05"/>
    <w:rsid w:val="00045AC1"/>
    <w:rsid w:val="00045C15"/>
    <w:rsid w:val="00045D6B"/>
    <w:rsid w:val="00045D79"/>
    <w:rsid w:val="00045DFF"/>
    <w:rsid w:val="00045E17"/>
    <w:rsid w:val="00046024"/>
    <w:rsid w:val="000461DB"/>
    <w:rsid w:val="000462CF"/>
    <w:rsid w:val="000464DF"/>
    <w:rsid w:val="000465AB"/>
    <w:rsid w:val="0004667E"/>
    <w:rsid w:val="0004669D"/>
    <w:rsid w:val="000466D1"/>
    <w:rsid w:val="00046757"/>
    <w:rsid w:val="000467DE"/>
    <w:rsid w:val="00046892"/>
    <w:rsid w:val="0004692C"/>
    <w:rsid w:val="0004693F"/>
    <w:rsid w:val="0004699E"/>
    <w:rsid w:val="000469B2"/>
    <w:rsid w:val="000469F0"/>
    <w:rsid w:val="00046A36"/>
    <w:rsid w:val="00046B98"/>
    <w:rsid w:val="00046C61"/>
    <w:rsid w:val="00046E5E"/>
    <w:rsid w:val="00046F4C"/>
    <w:rsid w:val="0004723D"/>
    <w:rsid w:val="0004726E"/>
    <w:rsid w:val="0004733A"/>
    <w:rsid w:val="0004738E"/>
    <w:rsid w:val="0004746B"/>
    <w:rsid w:val="00047480"/>
    <w:rsid w:val="000476A0"/>
    <w:rsid w:val="00047867"/>
    <w:rsid w:val="00047868"/>
    <w:rsid w:val="00047B43"/>
    <w:rsid w:val="00047BDF"/>
    <w:rsid w:val="00047CAF"/>
    <w:rsid w:val="00047CF2"/>
    <w:rsid w:val="00047D9C"/>
    <w:rsid w:val="00047E34"/>
    <w:rsid w:val="00050057"/>
    <w:rsid w:val="000502D1"/>
    <w:rsid w:val="000503DE"/>
    <w:rsid w:val="0005058E"/>
    <w:rsid w:val="00050641"/>
    <w:rsid w:val="000507FD"/>
    <w:rsid w:val="0005086E"/>
    <w:rsid w:val="000508AB"/>
    <w:rsid w:val="00050A75"/>
    <w:rsid w:val="00050AF0"/>
    <w:rsid w:val="00050AFF"/>
    <w:rsid w:val="00050E09"/>
    <w:rsid w:val="00050E6E"/>
    <w:rsid w:val="00051174"/>
    <w:rsid w:val="00051230"/>
    <w:rsid w:val="00051337"/>
    <w:rsid w:val="000513BD"/>
    <w:rsid w:val="000514E8"/>
    <w:rsid w:val="00051570"/>
    <w:rsid w:val="00051690"/>
    <w:rsid w:val="00051767"/>
    <w:rsid w:val="000517FD"/>
    <w:rsid w:val="00051818"/>
    <w:rsid w:val="00051D4E"/>
    <w:rsid w:val="00051DEC"/>
    <w:rsid w:val="00051F2F"/>
    <w:rsid w:val="00051F31"/>
    <w:rsid w:val="00051F87"/>
    <w:rsid w:val="00051FAF"/>
    <w:rsid w:val="00052210"/>
    <w:rsid w:val="00052321"/>
    <w:rsid w:val="00052357"/>
    <w:rsid w:val="000523A1"/>
    <w:rsid w:val="000524BB"/>
    <w:rsid w:val="00052A01"/>
    <w:rsid w:val="00052AD0"/>
    <w:rsid w:val="00052B19"/>
    <w:rsid w:val="00052B5D"/>
    <w:rsid w:val="00052BF6"/>
    <w:rsid w:val="00052C2B"/>
    <w:rsid w:val="00052D88"/>
    <w:rsid w:val="00052DBB"/>
    <w:rsid w:val="00052DC6"/>
    <w:rsid w:val="00052E73"/>
    <w:rsid w:val="000531F1"/>
    <w:rsid w:val="00053311"/>
    <w:rsid w:val="0005332B"/>
    <w:rsid w:val="00053379"/>
    <w:rsid w:val="000535DF"/>
    <w:rsid w:val="00053638"/>
    <w:rsid w:val="000536D9"/>
    <w:rsid w:val="0005396E"/>
    <w:rsid w:val="0005399B"/>
    <w:rsid w:val="00053ADE"/>
    <w:rsid w:val="00053BE6"/>
    <w:rsid w:val="00053D3B"/>
    <w:rsid w:val="00053E38"/>
    <w:rsid w:val="00054198"/>
    <w:rsid w:val="00054264"/>
    <w:rsid w:val="0005446D"/>
    <w:rsid w:val="0005452F"/>
    <w:rsid w:val="00054647"/>
    <w:rsid w:val="00054669"/>
    <w:rsid w:val="000546F0"/>
    <w:rsid w:val="00054717"/>
    <w:rsid w:val="0005485A"/>
    <w:rsid w:val="000548B9"/>
    <w:rsid w:val="00054BD7"/>
    <w:rsid w:val="00054C22"/>
    <w:rsid w:val="00054C40"/>
    <w:rsid w:val="00054D13"/>
    <w:rsid w:val="00054D82"/>
    <w:rsid w:val="00055037"/>
    <w:rsid w:val="000550D5"/>
    <w:rsid w:val="000552FD"/>
    <w:rsid w:val="0005542E"/>
    <w:rsid w:val="00055483"/>
    <w:rsid w:val="00055512"/>
    <w:rsid w:val="00055514"/>
    <w:rsid w:val="00055745"/>
    <w:rsid w:val="00055755"/>
    <w:rsid w:val="0005588A"/>
    <w:rsid w:val="00055997"/>
    <w:rsid w:val="00055B0C"/>
    <w:rsid w:val="00055B4E"/>
    <w:rsid w:val="00055CE9"/>
    <w:rsid w:val="00055E50"/>
    <w:rsid w:val="00055F0B"/>
    <w:rsid w:val="00055F3E"/>
    <w:rsid w:val="00056067"/>
    <w:rsid w:val="000560FD"/>
    <w:rsid w:val="00056414"/>
    <w:rsid w:val="00056472"/>
    <w:rsid w:val="00056648"/>
    <w:rsid w:val="0005667E"/>
    <w:rsid w:val="000566DF"/>
    <w:rsid w:val="00056756"/>
    <w:rsid w:val="00056758"/>
    <w:rsid w:val="00056916"/>
    <w:rsid w:val="00056AFD"/>
    <w:rsid w:val="00056B25"/>
    <w:rsid w:val="00056C95"/>
    <w:rsid w:val="00056D88"/>
    <w:rsid w:val="00056DDD"/>
    <w:rsid w:val="00056E23"/>
    <w:rsid w:val="00056E60"/>
    <w:rsid w:val="00056EF5"/>
    <w:rsid w:val="00056F37"/>
    <w:rsid w:val="00056FEB"/>
    <w:rsid w:val="00057261"/>
    <w:rsid w:val="000573A3"/>
    <w:rsid w:val="000573E4"/>
    <w:rsid w:val="000574C4"/>
    <w:rsid w:val="000577E0"/>
    <w:rsid w:val="000577EB"/>
    <w:rsid w:val="00057903"/>
    <w:rsid w:val="00057BDD"/>
    <w:rsid w:val="00057C38"/>
    <w:rsid w:val="00057CBA"/>
    <w:rsid w:val="00057D06"/>
    <w:rsid w:val="00057EAA"/>
    <w:rsid w:val="00060261"/>
    <w:rsid w:val="000602B3"/>
    <w:rsid w:val="00060313"/>
    <w:rsid w:val="000603B0"/>
    <w:rsid w:val="0006042D"/>
    <w:rsid w:val="00060575"/>
    <w:rsid w:val="000605D9"/>
    <w:rsid w:val="0006062B"/>
    <w:rsid w:val="000607EA"/>
    <w:rsid w:val="000608DB"/>
    <w:rsid w:val="000609CF"/>
    <w:rsid w:val="00060A0D"/>
    <w:rsid w:val="00060B96"/>
    <w:rsid w:val="00060E93"/>
    <w:rsid w:val="00060ECC"/>
    <w:rsid w:val="00060ED7"/>
    <w:rsid w:val="00060F5B"/>
    <w:rsid w:val="00060F85"/>
    <w:rsid w:val="000611DB"/>
    <w:rsid w:val="000611EE"/>
    <w:rsid w:val="0006158F"/>
    <w:rsid w:val="0006169A"/>
    <w:rsid w:val="000616BF"/>
    <w:rsid w:val="0006175F"/>
    <w:rsid w:val="0006177C"/>
    <w:rsid w:val="00061861"/>
    <w:rsid w:val="00061A1F"/>
    <w:rsid w:val="00061C4E"/>
    <w:rsid w:val="00061C56"/>
    <w:rsid w:val="00061C74"/>
    <w:rsid w:val="00061D53"/>
    <w:rsid w:val="00061DC0"/>
    <w:rsid w:val="00061DFB"/>
    <w:rsid w:val="00061F24"/>
    <w:rsid w:val="00061F6F"/>
    <w:rsid w:val="00061FE9"/>
    <w:rsid w:val="00062009"/>
    <w:rsid w:val="0006209D"/>
    <w:rsid w:val="00062165"/>
    <w:rsid w:val="000621D3"/>
    <w:rsid w:val="00062214"/>
    <w:rsid w:val="0006230C"/>
    <w:rsid w:val="00062351"/>
    <w:rsid w:val="00062370"/>
    <w:rsid w:val="000624A5"/>
    <w:rsid w:val="0006269D"/>
    <w:rsid w:val="000626DD"/>
    <w:rsid w:val="0006273D"/>
    <w:rsid w:val="0006285E"/>
    <w:rsid w:val="00062955"/>
    <w:rsid w:val="0006298E"/>
    <w:rsid w:val="00062B99"/>
    <w:rsid w:val="00062D2A"/>
    <w:rsid w:val="00062D2C"/>
    <w:rsid w:val="00062D36"/>
    <w:rsid w:val="00062DE5"/>
    <w:rsid w:val="00062F26"/>
    <w:rsid w:val="00062F39"/>
    <w:rsid w:val="000631DD"/>
    <w:rsid w:val="00063223"/>
    <w:rsid w:val="0006344D"/>
    <w:rsid w:val="00063577"/>
    <w:rsid w:val="000635AA"/>
    <w:rsid w:val="000636E5"/>
    <w:rsid w:val="000636FE"/>
    <w:rsid w:val="00063722"/>
    <w:rsid w:val="00063801"/>
    <w:rsid w:val="00063901"/>
    <w:rsid w:val="00063A4F"/>
    <w:rsid w:val="00063A5A"/>
    <w:rsid w:val="00063AD7"/>
    <w:rsid w:val="00063D8E"/>
    <w:rsid w:val="00063DD1"/>
    <w:rsid w:val="000640AA"/>
    <w:rsid w:val="00064311"/>
    <w:rsid w:val="0006433F"/>
    <w:rsid w:val="0006436E"/>
    <w:rsid w:val="000644CE"/>
    <w:rsid w:val="000644E2"/>
    <w:rsid w:val="000644EC"/>
    <w:rsid w:val="00064505"/>
    <w:rsid w:val="00064549"/>
    <w:rsid w:val="00064783"/>
    <w:rsid w:val="000647A7"/>
    <w:rsid w:val="0006483F"/>
    <w:rsid w:val="00064889"/>
    <w:rsid w:val="000649A1"/>
    <w:rsid w:val="00064A9A"/>
    <w:rsid w:val="00064B6C"/>
    <w:rsid w:val="00064CAA"/>
    <w:rsid w:val="00064CBD"/>
    <w:rsid w:val="00064D8E"/>
    <w:rsid w:val="000650F0"/>
    <w:rsid w:val="0006510E"/>
    <w:rsid w:val="0006519D"/>
    <w:rsid w:val="000652BD"/>
    <w:rsid w:val="000654D7"/>
    <w:rsid w:val="000654F5"/>
    <w:rsid w:val="000656E4"/>
    <w:rsid w:val="00065886"/>
    <w:rsid w:val="00065957"/>
    <w:rsid w:val="00065984"/>
    <w:rsid w:val="00065ACF"/>
    <w:rsid w:val="00065B63"/>
    <w:rsid w:val="00065D52"/>
    <w:rsid w:val="00065F68"/>
    <w:rsid w:val="00065FB5"/>
    <w:rsid w:val="000660B7"/>
    <w:rsid w:val="000660C1"/>
    <w:rsid w:val="0006610F"/>
    <w:rsid w:val="0006623B"/>
    <w:rsid w:val="000662E3"/>
    <w:rsid w:val="00066339"/>
    <w:rsid w:val="00066494"/>
    <w:rsid w:val="00066501"/>
    <w:rsid w:val="0006658F"/>
    <w:rsid w:val="00066594"/>
    <w:rsid w:val="00066784"/>
    <w:rsid w:val="000668FA"/>
    <w:rsid w:val="00066A72"/>
    <w:rsid w:val="00066B39"/>
    <w:rsid w:val="00066BC5"/>
    <w:rsid w:val="00067045"/>
    <w:rsid w:val="000671BD"/>
    <w:rsid w:val="0006734D"/>
    <w:rsid w:val="000674F2"/>
    <w:rsid w:val="000675EF"/>
    <w:rsid w:val="0006765D"/>
    <w:rsid w:val="0006787A"/>
    <w:rsid w:val="00067AB3"/>
    <w:rsid w:val="00067BD1"/>
    <w:rsid w:val="00067C59"/>
    <w:rsid w:val="00067C75"/>
    <w:rsid w:val="00067D74"/>
    <w:rsid w:val="00067FAE"/>
    <w:rsid w:val="000700EB"/>
    <w:rsid w:val="00070117"/>
    <w:rsid w:val="00070153"/>
    <w:rsid w:val="000701CF"/>
    <w:rsid w:val="000702FB"/>
    <w:rsid w:val="0007031A"/>
    <w:rsid w:val="00070438"/>
    <w:rsid w:val="0007045B"/>
    <w:rsid w:val="00070690"/>
    <w:rsid w:val="000708A1"/>
    <w:rsid w:val="0007093B"/>
    <w:rsid w:val="000709E8"/>
    <w:rsid w:val="00070A70"/>
    <w:rsid w:val="00070A77"/>
    <w:rsid w:val="00070D94"/>
    <w:rsid w:val="00070F04"/>
    <w:rsid w:val="00071164"/>
    <w:rsid w:val="00071169"/>
    <w:rsid w:val="000711B7"/>
    <w:rsid w:val="00071208"/>
    <w:rsid w:val="00071350"/>
    <w:rsid w:val="000713DF"/>
    <w:rsid w:val="000716B9"/>
    <w:rsid w:val="000716F4"/>
    <w:rsid w:val="000717F0"/>
    <w:rsid w:val="00071874"/>
    <w:rsid w:val="000718A7"/>
    <w:rsid w:val="00071C3B"/>
    <w:rsid w:val="00071C6E"/>
    <w:rsid w:val="00071CE4"/>
    <w:rsid w:val="00071E7E"/>
    <w:rsid w:val="00071E91"/>
    <w:rsid w:val="0007202A"/>
    <w:rsid w:val="000720B0"/>
    <w:rsid w:val="00072140"/>
    <w:rsid w:val="00072189"/>
    <w:rsid w:val="000721AF"/>
    <w:rsid w:val="000723F1"/>
    <w:rsid w:val="00072566"/>
    <w:rsid w:val="00072592"/>
    <w:rsid w:val="000727A2"/>
    <w:rsid w:val="000727C9"/>
    <w:rsid w:val="00072932"/>
    <w:rsid w:val="00072977"/>
    <w:rsid w:val="0007299E"/>
    <w:rsid w:val="00072AEB"/>
    <w:rsid w:val="00072D35"/>
    <w:rsid w:val="00072F9D"/>
    <w:rsid w:val="00072FAF"/>
    <w:rsid w:val="0007300F"/>
    <w:rsid w:val="00073048"/>
    <w:rsid w:val="00073121"/>
    <w:rsid w:val="00073267"/>
    <w:rsid w:val="000732D4"/>
    <w:rsid w:val="000732D7"/>
    <w:rsid w:val="000733DE"/>
    <w:rsid w:val="00073451"/>
    <w:rsid w:val="0007351E"/>
    <w:rsid w:val="000736E5"/>
    <w:rsid w:val="0007372C"/>
    <w:rsid w:val="00073784"/>
    <w:rsid w:val="000738DC"/>
    <w:rsid w:val="000739B1"/>
    <w:rsid w:val="00073B14"/>
    <w:rsid w:val="00073B5E"/>
    <w:rsid w:val="00073C7A"/>
    <w:rsid w:val="00073C8B"/>
    <w:rsid w:val="00073E17"/>
    <w:rsid w:val="00073E78"/>
    <w:rsid w:val="00073EAB"/>
    <w:rsid w:val="00073EDA"/>
    <w:rsid w:val="0007416E"/>
    <w:rsid w:val="00074173"/>
    <w:rsid w:val="000741FA"/>
    <w:rsid w:val="00074502"/>
    <w:rsid w:val="000745B6"/>
    <w:rsid w:val="000745D5"/>
    <w:rsid w:val="000745E6"/>
    <w:rsid w:val="0007469A"/>
    <w:rsid w:val="00074773"/>
    <w:rsid w:val="000747C0"/>
    <w:rsid w:val="00074A78"/>
    <w:rsid w:val="00074B48"/>
    <w:rsid w:val="00074BBF"/>
    <w:rsid w:val="00074CBC"/>
    <w:rsid w:val="00074D4F"/>
    <w:rsid w:val="00075287"/>
    <w:rsid w:val="00075379"/>
    <w:rsid w:val="000756C1"/>
    <w:rsid w:val="00075711"/>
    <w:rsid w:val="00075892"/>
    <w:rsid w:val="000759D4"/>
    <w:rsid w:val="00075A35"/>
    <w:rsid w:val="00075AAD"/>
    <w:rsid w:val="00075BD8"/>
    <w:rsid w:val="00075C10"/>
    <w:rsid w:val="00075DFA"/>
    <w:rsid w:val="00075F00"/>
    <w:rsid w:val="00075F15"/>
    <w:rsid w:val="00076027"/>
    <w:rsid w:val="00076230"/>
    <w:rsid w:val="00076253"/>
    <w:rsid w:val="000762ED"/>
    <w:rsid w:val="0007644A"/>
    <w:rsid w:val="000764CB"/>
    <w:rsid w:val="0007656C"/>
    <w:rsid w:val="00076787"/>
    <w:rsid w:val="0007680C"/>
    <w:rsid w:val="000768B1"/>
    <w:rsid w:val="00076913"/>
    <w:rsid w:val="00076B2D"/>
    <w:rsid w:val="00076BB6"/>
    <w:rsid w:val="00076C73"/>
    <w:rsid w:val="00076CD2"/>
    <w:rsid w:val="00076CDF"/>
    <w:rsid w:val="00076F35"/>
    <w:rsid w:val="00076FEC"/>
    <w:rsid w:val="00076FF3"/>
    <w:rsid w:val="00077032"/>
    <w:rsid w:val="000772C2"/>
    <w:rsid w:val="0007735F"/>
    <w:rsid w:val="00077386"/>
    <w:rsid w:val="00077476"/>
    <w:rsid w:val="000774C8"/>
    <w:rsid w:val="0007755E"/>
    <w:rsid w:val="000775A1"/>
    <w:rsid w:val="00077675"/>
    <w:rsid w:val="000776FE"/>
    <w:rsid w:val="0007773C"/>
    <w:rsid w:val="0007773D"/>
    <w:rsid w:val="000777ED"/>
    <w:rsid w:val="00077954"/>
    <w:rsid w:val="0007798E"/>
    <w:rsid w:val="000779AA"/>
    <w:rsid w:val="00077B11"/>
    <w:rsid w:val="00077CA4"/>
    <w:rsid w:val="00077D40"/>
    <w:rsid w:val="00077E48"/>
    <w:rsid w:val="00080109"/>
    <w:rsid w:val="00080110"/>
    <w:rsid w:val="0008071B"/>
    <w:rsid w:val="00080BFA"/>
    <w:rsid w:val="00080C25"/>
    <w:rsid w:val="00080C8C"/>
    <w:rsid w:val="00080FDA"/>
    <w:rsid w:val="00081046"/>
    <w:rsid w:val="00081050"/>
    <w:rsid w:val="0008122D"/>
    <w:rsid w:val="000812F8"/>
    <w:rsid w:val="00081318"/>
    <w:rsid w:val="0008133D"/>
    <w:rsid w:val="0008146B"/>
    <w:rsid w:val="000815DF"/>
    <w:rsid w:val="0008161A"/>
    <w:rsid w:val="0008178C"/>
    <w:rsid w:val="000817C3"/>
    <w:rsid w:val="000817EE"/>
    <w:rsid w:val="00081C2F"/>
    <w:rsid w:val="00081CE6"/>
    <w:rsid w:val="00081D7D"/>
    <w:rsid w:val="00081E4A"/>
    <w:rsid w:val="000820E1"/>
    <w:rsid w:val="00082145"/>
    <w:rsid w:val="00082192"/>
    <w:rsid w:val="0008238D"/>
    <w:rsid w:val="000823F3"/>
    <w:rsid w:val="00082481"/>
    <w:rsid w:val="0008275E"/>
    <w:rsid w:val="0008279D"/>
    <w:rsid w:val="000827B8"/>
    <w:rsid w:val="00082814"/>
    <w:rsid w:val="000828CD"/>
    <w:rsid w:val="000829D9"/>
    <w:rsid w:val="00082BE7"/>
    <w:rsid w:val="00082D19"/>
    <w:rsid w:val="00082F12"/>
    <w:rsid w:val="00082F44"/>
    <w:rsid w:val="00082FB5"/>
    <w:rsid w:val="00082FE1"/>
    <w:rsid w:val="000830B3"/>
    <w:rsid w:val="00083130"/>
    <w:rsid w:val="000831AE"/>
    <w:rsid w:val="0008322B"/>
    <w:rsid w:val="0008326D"/>
    <w:rsid w:val="00083352"/>
    <w:rsid w:val="000833D4"/>
    <w:rsid w:val="000834A2"/>
    <w:rsid w:val="000835D3"/>
    <w:rsid w:val="0008373F"/>
    <w:rsid w:val="000837DE"/>
    <w:rsid w:val="00083866"/>
    <w:rsid w:val="00083874"/>
    <w:rsid w:val="000838B4"/>
    <w:rsid w:val="00083A5D"/>
    <w:rsid w:val="00083CFC"/>
    <w:rsid w:val="00083D32"/>
    <w:rsid w:val="00083EEA"/>
    <w:rsid w:val="00083F14"/>
    <w:rsid w:val="00083F8B"/>
    <w:rsid w:val="0008406D"/>
    <w:rsid w:val="000843C0"/>
    <w:rsid w:val="00084407"/>
    <w:rsid w:val="000844D4"/>
    <w:rsid w:val="00084515"/>
    <w:rsid w:val="000845CC"/>
    <w:rsid w:val="00084637"/>
    <w:rsid w:val="00084668"/>
    <w:rsid w:val="000847D1"/>
    <w:rsid w:val="00084853"/>
    <w:rsid w:val="00084899"/>
    <w:rsid w:val="00084A49"/>
    <w:rsid w:val="00084CA1"/>
    <w:rsid w:val="00084E26"/>
    <w:rsid w:val="00084E48"/>
    <w:rsid w:val="00084FE0"/>
    <w:rsid w:val="00085130"/>
    <w:rsid w:val="00085260"/>
    <w:rsid w:val="000852B7"/>
    <w:rsid w:val="000852EC"/>
    <w:rsid w:val="0008532C"/>
    <w:rsid w:val="00085361"/>
    <w:rsid w:val="00085455"/>
    <w:rsid w:val="0008557B"/>
    <w:rsid w:val="000856CA"/>
    <w:rsid w:val="000856D8"/>
    <w:rsid w:val="00085A9C"/>
    <w:rsid w:val="00085B92"/>
    <w:rsid w:val="00085CE8"/>
    <w:rsid w:val="00085D04"/>
    <w:rsid w:val="00085F8D"/>
    <w:rsid w:val="00086190"/>
    <w:rsid w:val="0008621D"/>
    <w:rsid w:val="0008622B"/>
    <w:rsid w:val="0008634A"/>
    <w:rsid w:val="00086447"/>
    <w:rsid w:val="000865A0"/>
    <w:rsid w:val="000866E1"/>
    <w:rsid w:val="0008678C"/>
    <w:rsid w:val="000869A6"/>
    <w:rsid w:val="00086A29"/>
    <w:rsid w:val="00086DD1"/>
    <w:rsid w:val="00086E46"/>
    <w:rsid w:val="00086E8E"/>
    <w:rsid w:val="00086FD8"/>
    <w:rsid w:val="000870A2"/>
    <w:rsid w:val="000870AC"/>
    <w:rsid w:val="0008717F"/>
    <w:rsid w:val="000872CF"/>
    <w:rsid w:val="00087391"/>
    <w:rsid w:val="00087445"/>
    <w:rsid w:val="00087461"/>
    <w:rsid w:val="000874DA"/>
    <w:rsid w:val="0008751F"/>
    <w:rsid w:val="00087609"/>
    <w:rsid w:val="00087727"/>
    <w:rsid w:val="000877E4"/>
    <w:rsid w:val="00087817"/>
    <w:rsid w:val="00087863"/>
    <w:rsid w:val="00087868"/>
    <w:rsid w:val="00087942"/>
    <w:rsid w:val="00087945"/>
    <w:rsid w:val="00087999"/>
    <w:rsid w:val="00087AA6"/>
    <w:rsid w:val="00087B28"/>
    <w:rsid w:val="00087D63"/>
    <w:rsid w:val="00087D84"/>
    <w:rsid w:val="00087E5F"/>
    <w:rsid w:val="00087F3D"/>
    <w:rsid w:val="00090158"/>
    <w:rsid w:val="000902E7"/>
    <w:rsid w:val="000902F8"/>
    <w:rsid w:val="00090517"/>
    <w:rsid w:val="000905F7"/>
    <w:rsid w:val="0009066D"/>
    <w:rsid w:val="000906C2"/>
    <w:rsid w:val="0009099B"/>
    <w:rsid w:val="000909B8"/>
    <w:rsid w:val="000909E5"/>
    <w:rsid w:val="00090A4A"/>
    <w:rsid w:val="00090ABE"/>
    <w:rsid w:val="00090C05"/>
    <w:rsid w:val="00090CA0"/>
    <w:rsid w:val="00090CB5"/>
    <w:rsid w:val="00090D1C"/>
    <w:rsid w:val="00090D41"/>
    <w:rsid w:val="00090E3B"/>
    <w:rsid w:val="00090F33"/>
    <w:rsid w:val="00090FE4"/>
    <w:rsid w:val="0009121B"/>
    <w:rsid w:val="00091354"/>
    <w:rsid w:val="000913CA"/>
    <w:rsid w:val="000915FF"/>
    <w:rsid w:val="00091623"/>
    <w:rsid w:val="000916F9"/>
    <w:rsid w:val="000917AB"/>
    <w:rsid w:val="0009180B"/>
    <w:rsid w:val="00091847"/>
    <w:rsid w:val="000919EC"/>
    <w:rsid w:val="00091AF4"/>
    <w:rsid w:val="00091B6A"/>
    <w:rsid w:val="00091C37"/>
    <w:rsid w:val="00091E69"/>
    <w:rsid w:val="00091EF3"/>
    <w:rsid w:val="00091F88"/>
    <w:rsid w:val="00092038"/>
    <w:rsid w:val="00092053"/>
    <w:rsid w:val="0009207D"/>
    <w:rsid w:val="00092080"/>
    <w:rsid w:val="00092210"/>
    <w:rsid w:val="00092422"/>
    <w:rsid w:val="000924C6"/>
    <w:rsid w:val="000924EF"/>
    <w:rsid w:val="000925E3"/>
    <w:rsid w:val="00092608"/>
    <w:rsid w:val="0009269D"/>
    <w:rsid w:val="000927E4"/>
    <w:rsid w:val="0009290C"/>
    <w:rsid w:val="00092A2B"/>
    <w:rsid w:val="00092B28"/>
    <w:rsid w:val="00092B33"/>
    <w:rsid w:val="00092B78"/>
    <w:rsid w:val="00092CB8"/>
    <w:rsid w:val="00092F13"/>
    <w:rsid w:val="000930B6"/>
    <w:rsid w:val="0009316B"/>
    <w:rsid w:val="000933DF"/>
    <w:rsid w:val="000934BE"/>
    <w:rsid w:val="0009353C"/>
    <w:rsid w:val="00093719"/>
    <w:rsid w:val="000938ED"/>
    <w:rsid w:val="00093945"/>
    <w:rsid w:val="00093A2C"/>
    <w:rsid w:val="00093B47"/>
    <w:rsid w:val="00093BE0"/>
    <w:rsid w:val="00093F10"/>
    <w:rsid w:val="000941BE"/>
    <w:rsid w:val="0009422E"/>
    <w:rsid w:val="000943A1"/>
    <w:rsid w:val="00094457"/>
    <w:rsid w:val="000944F5"/>
    <w:rsid w:val="0009466A"/>
    <w:rsid w:val="000947EA"/>
    <w:rsid w:val="0009483A"/>
    <w:rsid w:val="000948E8"/>
    <w:rsid w:val="00094949"/>
    <w:rsid w:val="0009494B"/>
    <w:rsid w:val="00094A97"/>
    <w:rsid w:val="00094BBC"/>
    <w:rsid w:val="00094C6E"/>
    <w:rsid w:val="00094D6E"/>
    <w:rsid w:val="00095025"/>
    <w:rsid w:val="000950A1"/>
    <w:rsid w:val="00095166"/>
    <w:rsid w:val="0009519D"/>
    <w:rsid w:val="000951F2"/>
    <w:rsid w:val="00095214"/>
    <w:rsid w:val="00095296"/>
    <w:rsid w:val="00095324"/>
    <w:rsid w:val="00095368"/>
    <w:rsid w:val="000953AD"/>
    <w:rsid w:val="00095532"/>
    <w:rsid w:val="00095627"/>
    <w:rsid w:val="000956BF"/>
    <w:rsid w:val="000956D6"/>
    <w:rsid w:val="00095700"/>
    <w:rsid w:val="00095710"/>
    <w:rsid w:val="0009579D"/>
    <w:rsid w:val="000957D8"/>
    <w:rsid w:val="0009584A"/>
    <w:rsid w:val="0009594E"/>
    <w:rsid w:val="00095A61"/>
    <w:rsid w:val="00095BAD"/>
    <w:rsid w:val="00095BDF"/>
    <w:rsid w:val="00095BE0"/>
    <w:rsid w:val="00095C19"/>
    <w:rsid w:val="00095C2B"/>
    <w:rsid w:val="00095C7A"/>
    <w:rsid w:val="00095DDA"/>
    <w:rsid w:val="00095E5D"/>
    <w:rsid w:val="00096054"/>
    <w:rsid w:val="0009613D"/>
    <w:rsid w:val="00096287"/>
    <w:rsid w:val="000962D3"/>
    <w:rsid w:val="00096469"/>
    <w:rsid w:val="000965A2"/>
    <w:rsid w:val="00096630"/>
    <w:rsid w:val="000966D1"/>
    <w:rsid w:val="000966FB"/>
    <w:rsid w:val="000969D5"/>
    <w:rsid w:val="00096AC2"/>
    <w:rsid w:val="00096B78"/>
    <w:rsid w:val="00096BCB"/>
    <w:rsid w:val="00096CF3"/>
    <w:rsid w:val="00096DFD"/>
    <w:rsid w:val="00096E33"/>
    <w:rsid w:val="00096FD8"/>
    <w:rsid w:val="00097072"/>
    <w:rsid w:val="00097106"/>
    <w:rsid w:val="00097254"/>
    <w:rsid w:val="000972D5"/>
    <w:rsid w:val="00097400"/>
    <w:rsid w:val="000974BF"/>
    <w:rsid w:val="00097865"/>
    <w:rsid w:val="00097917"/>
    <w:rsid w:val="00097BE1"/>
    <w:rsid w:val="00097C03"/>
    <w:rsid w:val="00097C90"/>
    <w:rsid w:val="00097DC7"/>
    <w:rsid w:val="00097EAC"/>
    <w:rsid w:val="000A0084"/>
    <w:rsid w:val="000A01A4"/>
    <w:rsid w:val="000A01E0"/>
    <w:rsid w:val="000A025E"/>
    <w:rsid w:val="000A02C2"/>
    <w:rsid w:val="000A0331"/>
    <w:rsid w:val="000A046E"/>
    <w:rsid w:val="000A04C7"/>
    <w:rsid w:val="000A062A"/>
    <w:rsid w:val="000A06AE"/>
    <w:rsid w:val="000A079D"/>
    <w:rsid w:val="000A08DB"/>
    <w:rsid w:val="000A09B2"/>
    <w:rsid w:val="000A0A32"/>
    <w:rsid w:val="000A0AC3"/>
    <w:rsid w:val="000A0B99"/>
    <w:rsid w:val="000A0C2A"/>
    <w:rsid w:val="000A0C5C"/>
    <w:rsid w:val="000A0CE0"/>
    <w:rsid w:val="000A0F0A"/>
    <w:rsid w:val="000A0F40"/>
    <w:rsid w:val="000A0FDD"/>
    <w:rsid w:val="000A104A"/>
    <w:rsid w:val="000A1067"/>
    <w:rsid w:val="000A1223"/>
    <w:rsid w:val="000A124C"/>
    <w:rsid w:val="000A130F"/>
    <w:rsid w:val="000A1438"/>
    <w:rsid w:val="000A1439"/>
    <w:rsid w:val="000A14B4"/>
    <w:rsid w:val="000A1721"/>
    <w:rsid w:val="000A17BF"/>
    <w:rsid w:val="000A1846"/>
    <w:rsid w:val="000A1936"/>
    <w:rsid w:val="000A1955"/>
    <w:rsid w:val="000A1F75"/>
    <w:rsid w:val="000A1FB1"/>
    <w:rsid w:val="000A21AB"/>
    <w:rsid w:val="000A24A9"/>
    <w:rsid w:val="000A24EF"/>
    <w:rsid w:val="000A25E7"/>
    <w:rsid w:val="000A2669"/>
    <w:rsid w:val="000A271D"/>
    <w:rsid w:val="000A2744"/>
    <w:rsid w:val="000A2777"/>
    <w:rsid w:val="000A27AC"/>
    <w:rsid w:val="000A2891"/>
    <w:rsid w:val="000A2B0F"/>
    <w:rsid w:val="000A2B92"/>
    <w:rsid w:val="000A2B94"/>
    <w:rsid w:val="000A2BD0"/>
    <w:rsid w:val="000A2C44"/>
    <w:rsid w:val="000A2C99"/>
    <w:rsid w:val="000A2E09"/>
    <w:rsid w:val="000A30AD"/>
    <w:rsid w:val="000A31EC"/>
    <w:rsid w:val="000A31FA"/>
    <w:rsid w:val="000A3342"/>
    <w:rsid w:val="000A3370"/>
    <w:rsid w:val="000A33EC"/>
    <w:rsid w:val="000A35DF"/>
    <w:rsid w:val="000A36DF"/>
    <w:rsid w:val="000A3754"/>
    <w:rsid w:val="000A3984"/>
    <w:rsid w:val="000A39CF"/>
    <w:rsid w:val="000A3A2C"/>
    <w:rsid w:val="000A3A36"/>
    <w:rsid w:val="000A3AD3"/>
    <w:rsid w:val="000A3BCD"/>
    <w:rsid w:val="000A3E09"/>
    <w:rsid w:val="000A3EE2"/>
    <w:rsid w:val="000A3F9C"/>
    <w:rsid w:val="000A402D"/>
    <w:rsid w:val="000A4083"/>
    <w:rsid w:val="000A4198"/>
    <w:rsid w:val="000A41CD"/>
    <w:rsid w:val="000A4263"/>
    <w:rsid w:val="000A4274"/>
    <w:rsid w:val="000A4393"/>
    <w:rsid w:val="000A4572"/>
    <w:rsid w:val="000A465C"/>
    <w:rsid w:val="000A4683"/>
    <w:rsid w:val="000A46A2"/>
    <w:rsid w:val="000A4729"/>
    <w:rsid w:val="000A4921"/>
    <w:rsid w:val="000A4A0E"/>
    <w:rsid w:val="000A4AD4"/>
    <w:rsid w:val="000A4C1A"/>
    <w:rsid w:val="000A4D6D"/>
    <w:rsid w:val="000A4D9D"/>
    <w:rsid w:val="000A4E3B"/>
    <w:rsid w:val="000A4FB6"/>
    <w:rsid w:val="000A504F"/>
    <w:rsid w:val="000A51D7"/>
    <w:rsid w:val="000A5797"/>
    <w:rsid w:val="000A57E5"/>
    <w:rsid w:val="000A5A1D"/>
    <w:rsid w:val="000A5A79"/>
    <w:rsid w:val="000A5BA8"/>
    <w:rsid w:val="000A5BDB"/>
    <w:rsid w:val="000A5C78"/>
    <w:rsid w:val="000A5D0B"/>
    <w:rsid w:val="000A5D2C"/>
    <w:rsid w:val="000A60B9"/>
    <w:rsid w:val="000A6136"/>
    <w:rsid w:val="000A6316"/>
    <w:rsid w:val="000A647A"/>
    <w:rsid w:val="000A6564"/>
    <w:rsid w:val="000A657C"/>
    <w:rsid w:val="000A6610"/>
    <w:rsid w:val="000A6788"/>
    <w:rsid w:val="000A6836"/>
    <w:rsid w:val="000A689A"/>
    <w:rsid w:val="000A6A5B"/>
    <w:rsid w:val="000A6A69"/>
    <w:rsid w:val="000A6B6C"/>
    <w:rsid w:val="000A6BAA"/>
    <w:rsid w:val="000A6C9A"/>
    <w:rsid w:val="000A6D18"/>
    <w:rsid w:val="000A6E14"/>
    <w:rsid w:val="000A6F46"/>
    <w:rsid w:val="000A701E"/>
    <w:rsid w:val="000A708A"/>
    <w:rsid w:val="000A70D3"/>
    <w:rsid w:val="000A70FC"/>
    <w:rsid w:val="000A7106"/>
    <w:rsid w:val="000A711E"/>
    <w:rsid w:val="000A71C1"/>
    <w:rsid w:val="000A7379"/>
    <w:rsid w:val="000A7477"/>
    <w:rsid w:val="000A747F"/>
    <w:rsid w:val="000A7619"/>
    <w:rsid w:val="000A7820"/>
    <w:rsid w:val="000A7832"/>
    <w:rsid w:val="000A78E8"/>
    <w:rsid w:val="000A79E6"/>
    <w:rsid w:val="000A7A67"/>
    <w:rsid w:val="000A7A74"/>
    <w:rsid w:val="000A7BD7"/>
    <w:rsid w:val="000A7C39"/>
    <w:rsid w:val="000A7CA4"/>
    <w:rsid w:val="000A7D5B"/>
    <w:rsid w:val="000A7E0C"/>
    <w:rsid w:val="000A7EC2"/>
    <w:rsid w:val="000B000B"/>
    <w:rsid w:val="000B03DB"/>
    <w:rsid w:val="000B0410"/>
    <w:rsid w:val="000B0477"/>
    <w:rsid w:val="000B0480"/>
    <w:rsid w:val="000B04EC"/>
    <w:rsid w:val="000B061B"/>
    <w:rsid w:val="000B07AC"/>
    <w:rsid w:val="000B08D3"/>
    <w:rsid w:val="000B09BC"/>
    <w:rsid w:val="000B0B0E"/>
    <w:rsid w:val="000B0B9F"/>
    <w:rsid w:val="000B0D39"/>
    <w:rsid w:val="000B107F"/>
    <w:rsid w:val="000B11E5"/>
    <w:rsid w:val="000B123A"/>
    <w:rsid w:val="000B12D5"/>
    <w:rsid w:val="000B13EC"/>
    <w:rsid w:val="000B13FF"/>
    <w:rsid w:val="000B1462"/>
    <w:rsid w:val="000B1692"/>
    <w:rsid w:val="000B16A6"/>
    <w:rsid w:val="000B19BD"/>
    <w:rsid w:val="000B1A11"/>
    <w:rsid w:val="000B1AD5"/>
    <w:rsid w:val="000B1AF8"/>
    <w:rsid w:val="000B1B56"/>
    <w:rsid w:val="000B1B95"/>
    <w:rsid w:val="000B1F7B"/>
    <w:rsid w:val="000B206E"/>
    <w:rsid w:val="000B2074"/>
    <w:rsid w:val="000B20B2"/>
    <w:rsid w:val="000B2177"/>
    <w:rsid w:val="000B234F"/>
    <w:rsid w:val="000B2488"/>
    <w:rsid w:val="000B24BF"/>
    <w:rsid w:val="000B2919"/>
    <w:rsid w:val="000B2984"/>
    <w:rsid w:val="000B2A00"/>
    <w:rsid w:val="000B2D94"/>
    <w:rsid w:val="000B2D9E"/>
    <w:rsid w:val="000B2DE4"/>
    <w:rsid w:val="000B2EA2"/>
    <w:rsid w:val="000B2EE4"/>
    <w:rsid w:val="000B2F79"/>
    <w:rsid w:val="000B2FB4"/>
    <w:rsid w:val="000B2FE6"/>
    <w:rsid w:val="000B310A"/>
    <w:rsid w:val="000B312C"/>
    <w:rsid w:val="000B3736"/>
    <w:rsid w:val="000B380D"/>
    <w:rsid w:val="000B3978"/>
    <w:rsid w:val="000B3AC2"/>
    <w:rsid w:val="000B3AEA"/>
    <w:rsid w:val="000B3B2B"/>
    <w:rsid w:val="000B3C61"/>
    <w:rsid w:val="000B3C7B"/>
    <w:rsid w:val="000B3C9A"/>
    <w:rsid w:val="000B3D1C"/>
    <w:rsid w:val="000B3DD9"/>
    <w:rsid w:val="000B40C5"/>
    <w:rsid w:val="000B4249"/>
    <w:rsid w:val="000B43B2"/>
    <w:rsid w:val="000B43D7"/>
    <w:rsid w:val="000B454E"/>
    <w:rsid w:val="000B4675"/>
    <w:rsid w:val="000B46BD"/>
    <w:rsid w:val="000B483C"/>
    <w:rsid w:val="000B4858"/>
    <w:rsid w:val="000B492C"/>
    <w:rsid w:val="000B4982"/>
    <w:rsid w:val="000B4A26"/>
    <w:rsid w:val="000B4AF6"/>
    <w:rsid w:val="000B4AF8"/>
    <w:rsid w:val="000B4B8B"/>
    <w:rsid w:val="000B4D17"/>
    <w:rsid w:val="000B4D5A"/>
    <w:rsid w:val="000B4E86"/>
    <w:rsid w:val="000B5035"/>
    <w:rsid w:val="000B514E"/>
    <w:rsid w:val="000B535B"/>
    <w:rsid w:val="000B53BA"/>
    <w:rsid w:val="000B53FB"/>
    <w:rsid w:val="000B54F5"/>
    <w:rsid w:val="000B555D"/>
    <w:rsid w:val="000B5676"/>
    <w:rsid w:val="000B5712"/>
    <w:rsid w:val="000B581B"/>
    <w:rsid w:val="000B5840"/>
    <w:rsid w:val="000B590E"/>
    <w:rsid w:val="000B59B8"/>
    <w:rsid w:val="000B59E3"/>
    <w:rsid w:val="000B5C1F"/>
    <w:rsid w:val="000B5DA6"/>
    <w:rsid w:val="000B5F31"/>
    <w:rsid w:val="000B6028"/>
    <w:rsid w:val="000B61BC"/>
    <w:rsid w:val="000B62A4"/>
    <w:rsid w:val="000B632B"/>
    <w:rsid w:val="000B64EE"/>
    <w:rsid w:val="000B6594"/>
    <w:rsid w:val="000B65CD"/>
    <w:rsid w:val="000B65E9"/>
    <w:rsid w:val="000B6714"/>
    <w:rsid w:val="000B6990"/>
    <w:rsid w:val="000B69D2"/>
    <w:rsid w:val="000B6A9B"/>
    <w:rsid w:val="000B6B1E"/>
    <w:rsid w:val="000B6C50"/>
    <w:rsid w:val="000B6D4F"/>
    <w:rsid w:val="000B6E5C"/>
    <w:rsid w:val="000B6F31"/>
    <w:rsid w:val="000B6FDC"/>
    <w:rsid w:val="000B71FA"/>
    <w:rsid w:val="000B7211"/>
    <w:rsid w:val="000B72F7"/>
    <w:rsid w:val="000B72FB"/>
    <w:rsid w:val="000B7402"/>
    <w:rsid w:val="000B77C7"/>
    <w:rsid w:val="000B78F2"/>
    <w:rsid w:val="000B79BF"/>
    <w:rsid w:val="000B79F2"/>
    <w:rsid w:val="000B7A03"/>
    <w:rsid w:val="000B7AC2"/>
    <w:rsid w:val="000B7AF8"/>
    <w:rsid w:val="000B7AFF"/>
    <w:rsid w:val="000B7C3B"/>
    <w:rsid w:val="000B7C68"/>
    <w:rsid w:val="000B7CF0"/>
    <w:rsid w:val="000B7D4E"/>
    <w:rsid w:val="000B7DE7"/>
    <w:rsid w:val="000B7E6A"/>
    <w:rsid w:val="000B7EA5"/>
    <w:rsid w:val="000B7EC1"/>
    <w:rsid w:val="000B7F54"/>
    <w:rsid w:val="000C004C"/>
    <w:rsid w:val="000C00DD"/>
    <w:rsid w:val="000C011D"/>
    <w:rsid w:val="000C01B8"/>
    <w:rsid w:val="000C01D2"/>
    <w:rsid w:val="000C070D"/>
    <w:rsid w:val="000C087D"/>
    <w:rsid w:val="000C08B8"/>
    <w:rsid w:val="000C0A93"/>
    <w:rsid w:val="000C0AD8"/>
    <w:rsid w:val="000C0B55"/>
    <w:rsid w:val="000C0BF6"/>
    <w:rsid w:val="000C0CEC"/>
    <w:rsid w:val="000C0E46"/>
    <w:rsid w:val="000C0E91"/>
    <w:rsid w:val="000C0EA9"/>
    <w:rsid w:val="000C0EBB"/>
    <w:rsid w:val="000C10B6"/>
    <w:rsid w:val="000C1156"/>
    <w:rsid w:val="000C12CF"/>
    <w:rsid w:val="000C1387"/>
    <w:rsid w:val="000C1482"/>
    <w:rsid w:val="000C1610"/>
    <w:rsid w:val="000C1A43"/>
    <w:rsid w:val="000C1AC6"/>
    <w:rsid w:val="000C1ACA"/>
    <w:rsid w:val="000C1AD3"/>
    <w:rsid w:val="000C1C05"/>
    <w:rsid w:val="000C1C67"/>
    <w:rsid w:val="000C1CB1"/>
    <w:rsid w:val="000C1FE2"/>
    <w:rsid w:val="000C2139"/>
    <w:rsid w:val="000C25A9"/>
    <w:rsid w:val="000C25E3"/>
    <w:rsid w:val="000C26A2"/>
    <w:rsid w:val="000C26DC"/>
    <w:rsid w:val="000C26FE"/>
    <w:rsid w:val="000C2704"/>
    <w:rsid w:val="000C2769"/>
    <w:rsid w:val="000C29C5"/>
    <w:rsid w:val="000C2A4C"/>
    <w:rsid w:val="000C2A96"/>
    <w:rsid w:val="000C2B09"/>
    <w:rsid w:val="000C2CDB"/>
    <w:rsid w:val="000C2DA0"/>
    <w:rsid w:val="000C3022"/>
    <w:rsid w:val="000C3673"/>
    <w:rsid w:val="000C393D"/>
    <w:rsid w:val="000C3969"/>
    <w:rsid w:val="000C3A22"/>
    <w:rsid w:val="000C3A60"/>
    <w:rsid w:val="000C3ACB"/>
    <w:rsid w:val="000C3B0D"/>
    <w:rsid w:val="000C3B64"/>
    <w:rsid w:val="000C3E4E"/>
    <w:rsid w:val="000C40FF"/>
    <w:rsid w:val="000C4186"/>
    <w:rsid w:val="000C419E"/>
    <w:rsid w:val="000C4350"/>
    <w:rsid w:val="000C439A"/>
    <w:rsid w:val="000C442A"/>
    <w:rsid w:val="000C447B"/>
    <w:rsid w:val="000C458F"/>
    <w:rsid w:val="000C4623"/>
    <w:rsid w:val="000C4745"/>
    <w:rsid w:val="000C49AB"/>
    <w:rsid w:val="000C49D5"/>
    <w:rsid w:val="000C4A0E"/>
    <w:rsid w:val="000C4A96"/>
    <w:rsid w:val="000C4B11"/>
    <w:rsid w:val="000C4B3A"/>
    <w:rsid w:val="000C4BED"/>
    <w:rsid w:val="000C4C02"/>
    <w:rsid w:val="000C4CF4"/>
    <w:rsid w:val="000C4D68"/>
    <w:rsid w:val="000C4D72"/>
    <w:rsid w:val="000C4E52"/>
    <w:rsid w:val="000C4E95"/>
    <w:rsid w:val="000C4FFD"/>
    <w:rsid w:val="000C50B6"/>
    <w:rsid w:val="000C528D"/>
    <w:rsid w:val="000C52D5"/>
    <w:rsid w:val="000C5366"/>
    <w:rsid w:val="000C537C"/>
    <w:rsid w:val="000C53E2"/>
    <w:rsid w:val="000C541C"/>
    <w:rsid w:val="000C5589"/>
    <w:rsid w:val="000C56A2"/>
    <w:rsid w:val="000C56B1"/>
    <w:rsid w:val="000C57F0"/>
    <w:rsid w:val="000C59A7"/>
    <w:rsid w:val="000C5A08"/>
    <w:rsid w:val="000C5B91"/>
    <w:rsid w:val="000C5C34"/>
    <w:rsid w:val="000C5D77"/>
    <w:rsid w:val="000C5DC4"/>
    <w:rsid w:val="000C5EE4"/>
    <w:rsid w:val="000C5F67"/>
    <w:rsid w:val="000C5F7A"/>
    <w:rsid w:val="000C5FFC"/>
    <w:rsid w:val="000C60F8"/>
    <w:rsid w:val="000C6141"/>
    <w:rsid w:val="000C631A"/>
    <w:rsid w:val="000C63EB"/>
    <w:rsid w:val="000C6474"/>
    <w:rsid w:val="000C64FE"/>
    <w:rsid w:val="000C6528"/>
    <w:rsid w:val="000C6554"/>
    <w:rsid w:val="000C667D"/>
    <w:rsid w:val="000C6AB7"/>
    <w:rsid w:val="000C6B44"/>
    <w:rsid w:val="000C6C00"/>
    <w:rsid w:val="000C6C62"/>
    <w:rsid w:val="000C6DB1"/>
    <w:rsid w:val="000C6DB2"/>
    <w:rsid w:val="000C6E21"/>
    <w:rsid w:val="000C6E38"/>
    <w:rsid w:val="000C6E90"/>
    <w:rsid w:val="000C6F1C"/>
    <w:rsid w:val="000C6F78"/>
    <w:rsid w:val="000C717D"/>
    <w:rsid w:val="000C71AB"/>
    <w:rsid w:val="000C721B"/>
    <w:rsid w:val="000C7315"/>
    <w:rsid w:val="000C7586"/>
    <w:rsid w:val="000C7618"/>
    <w:rsid w:val="000C76E1"/>
    <w:rsid w:val="000C7740"/>
    <w:rsid w:val="000C77FD"/>
    <w:rsid w:val="000C79BB"/>
    <w:rsid w:val="000C7AC4"/>
    <w:rsid w:val="000C7B58"/>
    <w:rsid w:val="000C7C3C"/>
    <w:rsid w:val="000C7EE1"/>
    <w:rsid w:val="000D0195"/>
    <w:rsid w:val="000D0233"/>
    <w:rsid w:val="000D0470"/>
    <w:rsid w:val="000D05F0"/>
    <w:rsid w:val="000D0694"/>
    <w:rsid w:val="000D08A1"/>
    <w:rsid w:val="000D08BA"/>
    <w:rsid w:val="000D0A9B"/>
    <w:rsid w:val="000D0A9E"/>
    <w:rsid w:val="000D0C90"/>
    <w:rsid w:val="000D0CD1"/>
    <w:rsid w:val="000D0EE6"/>
    <w:rsid w:val="000D113A"/>
    <w:rsid w:val="000D120C"/>
    <w:rsid w:val="000D124B"/>
    <w:rsid w:val="000D1291"/>
    <w:rsid w:val="000D12FE"/>
    <w:rsid w:val="000D14AD"/>
    <w:rsid w:val="000D1505"/>
    <w:rsid w:val="000D1589"/>
    <w:rsid w:val="000D173E"/>
    <w:rsid w:val="000D19DF"/>
    <w:rsid w:val="000D1B0B"/>
    <w:rsid w:val="000D1F10"/>
    <w:rsid w:val="000D1F1F"/>
    <w:rsid w:val="000D1FB3"/>
    <w:rsid w:val="000D20E1"/>
    <w:rsid w:val="000D2192"/>
    <w:rsid w:val="000D21EA"/>
    <w:rsid w:val="000D227E"/>
    <w:rsid w:val="000D22A9"/>
    <w:rsid w:val="000D23BC"/>
    <w:rsid w:val="000D2877"/>
    <w:rsid w:val="000D2AD0"/>
    <w:rsid w:val="000D2BD7"/>
    <w:rsid w:val="000D2C83"/>
    <w:rsid w:val="000D2FAA"/>
    <w:rsid w:val="000D2FB5"/>
    <w:rsid w:val="000D3010"/>
    <w:rsid w:val="000D30C1"/>
    <w:rsid w:val="000D3408"/>
    <w:rsid w:val="000D3569"/>
    <w:rsid w:val="000D35A7"/>
    <w:rsid w:val="000D3731"/>
    <w:rsid w:val="000D385F"/>
    <w:rsid w:val="000D3884"/>
    <w:rsid w:val="000D3A63"/>
    <w:rsid w:val="000D3AA1"/>
    <w:rsid w:val="000D3B32"/>
    <w:rsid w:val="000D3BF3"/>
    <w:rsid w:val="000D3CC7"/>
    <w:rsid w:val="000D3CD4"/>
    <w:rsid w:val="000D3E21"/>
    <w:rsid w:val="000D3F51"/>
    <w:rsid w:val="000D3F91"/>
    <w:rsid w:val="000D4000"/>
    <w:rsid w:val="000D40F3"/>
    <w:rsid w:val="000D41D2"/>
    <w:rsid w:val="000D43FF"/>
    <w:rsid w:val="000D4675"/>
    <w:rsid w:val="000D46C7"/>
    <w:rsid w:val="000D47B2"/>
    <w:rsid w:val="000D4A16"/>
    <w:rsid w:val="000D4C1A"/>
    <w:rsid w:val="000D4E46"/>
    <w:rsid w:val="000D4F18"/>
    <w:rsid w:val="000D4F44"/>
    <w:rsid w:val="000D50F8"/>
    <w:rsid w:val="000D514F"/>
    <w:rsid w:val="000D5176"/>
    <w:rsid w:val="000D526C"/>
    <w:rsid w:val="000D563F"/>
    <w:rsid w:val="000D5647"/>
    <w:rsid w:val="000D564D"/>
    <w:rsid w:val="000D5725"/>
    <w:rsid w:val="000D57BA"/>
    <w:rsid w:val="000D5A00"/>
    <w:rsid w:val="000D5D18"/>
    <w:rsid w:val="000D5E1F"/>
    <w:rsid w:val="000D5EF7"/>
    <w:rsid w:val="000D5FF6"/>
    <w:rsid w:val="000D62C0"/>
    <w:rsid w:val="000D6333"/>
    <w:rsid w:val="000D63A4"/>
    <w:rsid w:val="000D649F"/>
    <w:rsid w:val="000D64D3"/>
    <w:rsid w:val="000D64FB"/>
    <w:rsid w:val="000D67AB"/>
    <w:rsid w:val="000D68E9"/>
    <w:rsid w:val="000D68FD"/>
    <w:rsid w:val="000D69DC"/>
    <w:rsid w:val="000D69E5"/>
    <w:rsid w:val="000D6D30"/>
    <w:rsid w:val="000D6E43"/>
    <w:rsid w:val="000D716C"/>
    <w:rsid w:val="000D7216"/>
    <w:rsid w:val="000D7242"/>
    <w:rsid w:val="000D72E4"/>
    <w:rsid w:val="000D7353"/>
    <w:rsid w:val="000D7386"/>
    <w:rsid w:val="000D752F"/>
    <w:rsid w:val="000D75BC"/>
    <w:rsid w:val="000D7830"/>
    <w:rsid w:val="000D78E2"/>
    <w:rsid w:val="000D7931"/>
    <w:rsid w:val="000D7A7B"/>
    <w:rsid w:val="000D7C74"/>
    <w:rsid w:val="000D7CD2"/>
    <w:rsid w:val="000D7D91"/>
    <w:rsid w:val="000D7DDC"/>
    <w:rsid w:val="000D7DFD"/>
    <w:rsid w:val="000D7E18"/>
    <w:rsid w:val="000D7EC9"/>
    <w:rsid w:val="000D7F3C"/>
    <w:rsid w:val="000D7F61"/>
    <w:rsid w:val="000E0158"/>
    <w:rsid w:val="000E0173"/>
    <w:rsid w:val="000E03E1"/>
    <w:rsid w:val="000E0492"/>
    <w:rsid w:val="000E0725"/>
    <w:rsid w:val="000E073C"/>
    <w:rsid w:val="000E07E8"/>
    <w:rsid w:val="000E0802"/>
    <w:rsid w:val="000E08BB"/>
    <w:rsid w:val="000E09B9"/>
    <w:rsid w:val="000E09EF"/>
    <w:rsid w:val="000E0B1D"/>
    <w:rsid w:val="000E0C21"/>
    <w:rsid w:val="000E0CCB"/>
    <w:rsid w:val="000E0D72"/>
    <w:rsid w:val="000E0DA9"/>
    <w:rsid w:val="000E0E74"/>
    <w:rsid w:val="000E0EBD"/>
    <w:rsid w:val="000E1049"/>
    <w:rsid w:val="000E1081"/>
    <w:rsid w:val="000E13EA"/>
    <w:rsid w:val="000E1582"/>
    <w:rsid w:val="000E15D0"/>
    <w:rsid w:val="000E1601"/>
    <w:rsid w:val="000E1872"/>
    <w:rsid w:val="000E18F2"/>
    <w:rsid w:val="000E1A1B"/>
    <w:rsid w:val="000E1B45"/>
    <w:rsid w:val="000E1EAF"/>
    <w:rsid w:val="000E2029"/>
    <w:rsid w:val="000E205C"/>
    <w:rsid w:val="000E2084"/>
    <w:rsid w:val="000E23B8"/>
    <w:rsid w:val="000E23E7"/>
    <w:rsid w:val="000E2514"/>
    <w:rsid w:val="000E25C2"/>
    <w:rsid w:val="000E26B3"/>
    <w:rsid w:val="000E26BE"/>
    <w:rsid w:val="000E270D"/>
    <w:rsid w:val="000E287A"/>
    <w:rsid w:val="000E293F"/>
    <w:rsid w:val="000E2C34"/>
    <w:rsid w:val="000E2D41"/>
    <w:rsid w:val="000E2D75"/>
    <w:rsid w:val="000E2E69"/>
    <w:rsid w:val="000E2EA4"/>
    <w:rsid w:val="000E2FC9"/>
    <w:rsid w:val="000E31EA"/>
    <w:rsid w:val="000E3560"/>
    <w:rsid w:val="000E37E5"/>
    <w:rsid w:val="000E388D"/>
    <w:rsid w:val="000E3943"/>
    <w:rsid w:val="000E39E0"/>
    <w:rsid w:val="000E3AF7"/>
    <w:rsid w:val="000E3D8B"/>
    <w:rsid w:val="000E3DEE"/>
    <w:rsid w:val="000E3E67"/>
    <w:rsid w:val="000E3EDB"/>
    <w:rsid w:val="000E3F3D"/>
    <w:rsid w:val="000E4250"/>
    <w:rsid w:val="000E428E"/>
    <w:rsid w:val="000E4300"/>
    <w:rsid w:val="000E4315"/>
    <w:rsid w:val="000E4316"/>
    <w:rsid w:val="000E442A"/>
    <w:rsid w:val="000E46F5"/>
    <w:rsid w:val="000E49F3"/>
    <w:rsid w:val="000E4A36"/>
    <w:rsid w:val="000E4AB2"/>
    <w:rsid w:val="000E4BCA"/>
    <w:rsid w:val="000E4C99"/>
    <w:rsid w:val="000E4D66"/>
    <w:rsid w:val="000E4DAE"/>
    <w:rsid w:val="000E4DB3"/>
    <w:rsid w:val="000E4E14"/>
    <w:rsid w:val="000E4E79"/>
    <w:rsid w:val="000E5103"/>
    <w:rsid w:val="000E510D"/>
    <w:rsid w:val="000E51FA"/>
    <w:rsid w:val="000E5206"/>
    <w:rsid w:val="000E52CA"/>
    <w:rsid w:val="000E52D2"/>
    <w:rsid w:val="000E54FD"/>
    <w:rsid w:val="000E587A"/>
    <w:rsid w:val="000E58FC"/>
    <w:rsid w:val="000E5975"/>
    <w:rsid w:val="000E5B13"/>
    <w:rsid w:val="000E5C2B"/>
    <w:rsid w:val="000E5C4B"/>
    <w:rsid w:val="000E5E27"/>
    <w:rsid w:val="000E619B"/>
    <w:rsid w:val="000E6297"/>
    <w:rsid w:val="000E62DE"/>
    <w:rsid w:val="000E62EF"/>
    <w:rsid w:val="000E6437"/>
    <w:rsid w:val="000E6609"/>
    <w:rsid w:val="000E6650"/>
    <w:rsid w:val="000E6892"/>
    <w:rsid w:val="000E694E"/>
    <w:rsid w:val="000E69D1"/>
    <w:rsid w:val="000E6DE0"/>
    <w:rsid w:val="000E6FCF"/>
    <w:rsid w:val="000E6FF5"/>
    <w:rsid w:val="000E703A"/>
    <w:rsid w:val="000E708A"/>
    <w:rsid w:val="000E71F3"/>
    <w:rsid w:val="000E7350"/>
    <w:rsid w:val="000E7631"/>
    <w:rsid w:val="000E76EB"/>
    <w:rsid w:val="000E794F"/>
    <w:rsid w:val="000E7A2E"/>
    <w:rsid w:val="000E7AB3"/>
    <w:rsid w:val="000E7ABA"/>
    <w:rsid w:val="000E7BF5"/>
    <w:rsid w:val="000E7C78"/>
    <w:rsid w:val="000E7CB9"/>
    <w:rsid w:val="000E7CE1"/>
    <w:rsid w:val="000E7FA7"/>
    <w:rsid w:val="000F01E8"/>
    <w:rsid w:val="000F02B3"/>
    <w:rsid w:val="000F03F3"/>
    <w:rsid w:val="000F05F0"/>
    <w:rsid w:val="000F063E"/>
    <w:rsid w:val="000F0725"/>
    <w:rsid w:val="000F0732"/>
    <w:rsid w:val="000F0971"/>
    <w:rsid w:val="000F09F9"/>
    <w:rsid w:val="000F0A13"/>
    <w:rsid w:val="000F0B2E"/>
    <w:rsid w:val="000F0BC3"/>
    <w:rsid w:val="000F0D0B"/>
    <w:rsid w:val="000F0D29"/>
    <w:rsid w:val="000F0D8D"/>
    <w:rsid w:val="000F0E07"/>
    <w:rsid w:val="000F0E78"/>
    <w:rsid w:val="000F0F5E"/>
    <w:rsid w:val="000F101D"/>
    <w:rsid w:val="000F1047"/>
    <w:rsid w:val="000F10B2"/>
    <w:rsid w:val="000F10ED"/>
    <w:rsid w:val="000F11AB"/>
    <w:rsid w:val="000F11D8"/>
    <w:rsid w:val="000F1202"/>
    <w:rsid w:val="000F123C"/>
    <w:rsid w:val="000F1427"/>
    <w:rsid w:val="000F1582"/>
    <w:rsid w:val="000F169F"/>
    <w:rsid w:val="000F1930"/>
    <w:rsid w:val="000F196F"/>
    <w:rsid w:val="000F19DF"/>
    <w:rsid w:val="000F19F1"/>
    <w:rsid w:val="000F1AB6"/>
    <w:rsid w:val="000F1CA6"/>
    <w:rsid w:val="000F1FEA"/>
    <w:rsid w:val="000F23A9"/>
    <w:rsid w:val="000F2507"/>
    <w:rsid w:val="000F2788"/>
    <w:rsid w:val="000F2894"/>
    <w:rsid w:val="000F28DC"/>
    <w:rsid w:val="000F2A1E"/>
    <w:rsid w:val="000F2A78"/>
    <w:rsid w:val="000F2B7F"/>
    <w:rsid w:val="000F2CBA"/>
    <w:rsid w:val="000F3042"/>
    <w:rsid w:val="000F3100"/>
    <w:rsid w:val="000F3168"/>
    <w:rsid w:val="000F34BA"/>
    <w:rsid w:val="000F3511"/>
    <w:rsid w:val="000F3593"/>
    <w:rsid w:val="000F35B2"/>
    <w:rsid w:val="000F38C7"/>
    <w:rsid w:val="000F38EE"/>
    <w:rsid w:val="000F39AE"/>
    <w:rsid w:val="000F3A1D"/>
    <w:rsid w:val="000F3AA2"/>
    <w:rsid w:val="000F3AB9"/>
    <w:rsid w:val="000F3B29"/>
    <w:rsid w:val="000F3C54"/>
    <w:rsid w:val="000F3D1F"/>
    <w:rsid w:val="000F3DD5"/>
    <w:rsid w:val="000F3F82"/>
    <w:rsid w:val="000F3FD6"/>
    <w:rsid w:val="000F4122"/>
    <w:rsid w:val="000F4190"/>
    <w:rsid w:val="000F424B"/>
    <w:rsid w:val="000F4410"/>
    <w:rsid w:val="000F441C"/>
    <w:rsid w:val="000F446D"/>
    <w:rsid w:val="000F449F"/>
    <w:rsid w:val="000F4565"/>
    <w:rsid w:val="000F4580"/>
    <w:rsid w:val="000F45F5"/>
    <w:rsid w:val="000F4705"/>
    <w:rsid w:val="000F4742"/>
    <w:rsid w:val="000F484D"/>
    <w:rsid w:val="000F489E"/>
    <w:rsid w:val="000F4A1F"/>
    <w:rsid w:val="000F4A71"/>
    <w:rsid w:val="000F4DB7"/>
    <w:rsid w:val="000F50A8"/>
    <w:rsid w:val="000F51BE"/>
    <w:rsid w:val="000F5292"/>
    <w:rsid w:val="000F530B"/>
    <w:rsid w:val="000F53B3"/>
    <w:rsid w:val="000F5464"/>
    <w:rsid w:val="000F5521"/>
    <w:rsid w:val="000F5572"/>
    <w:rsid w:val="000F57E9"/>
    <w:rsid w:val="000F581A"/>
    <w:rsid w:val="000F585B"/>
    <w:rsid w:val="000F58B8"/>
    <w:rsid w:val="000F599A"/>
    <w:rsid w:val="000F59E1"/>
    <w:rsid w:val="000F5C09"/>
    <w:rsid w:val="000F5D7C"/>
    <w:rsid w:val="000F5DBB"/>
    <w:rsid w:val="000F5DEF"/>
    <w:rsid w:val="000F5E30"/>
    <w:rsid w:val="000F60D7"/>
    <w:rsid w:val="000F611A"/>
    <w:rsid w:val="000F6166"/>
    <w:rsid w:val="000F623E"/>
    <w:rsid w:val="000F62C4"/>
    <w:rsid w:val="000F634B"/>
    <w:rsid w:val="000F64A8"/>
    <w:rsid w:val="000F64E8"/>
    <w:rsid w:val="000F69D7"/>
    <w:rsid w:val="000F69D8"/>
    <w:rsid w:val="000F69EC"/>
    <w:rsid w:val="000F6B84"/>
    <w:rsid w:val="000F6BDB"/>
    <w:rsid w:val="000F6C63"/>
    <w:rsid w:val="000F6D52"/>
    <w:rsid w:val="000F6D5B"/>
    <w:rsid w:val="000F6D76"/>
    <w:rsid w:val="000F6D98"/>
    <w:rsid w:val="000F6F29"/>
    <w:rsid w:val="000F701A"/>
    <w:rsid w:val="000F7043"/>
    <w:rsid w:val="000F70F0"/>
    <w:rsid w:val="000F70FE"/>
    <w:rsid w:val="000F755C"/>
    <w:rsid w:val="000F76C3"/>
    <w:rsid w:val="000F77A2"/>
    <w:rsid w:val="000F791D"/>
    <w:rsid w:val="000F794D"/>
    <w:rsid w:val="000F797E"/>
    <w:rsid w:val="000F79CA"/>
    <w:rsid w:val="000F7A1E"/>
    <w:rsid w:val="000F7A80"/>
    <w:rsid w:val="000F7B79"/>
    <w:rsid w:val="000F7B7A"/>
    <w:rsid w:val="000F7C13"/>
    <w:rsid w:val="000F7CA9"/>
    <w:rsid w:val="000F7DC9"/>
    <w:rsid w:val="000F7E07"/>
    <w:rsid w:val="000F7ECC"/>
    <w:rsid w:val="001000C2"/>
    <w:rsid w:val="001000C5"/>
    <w:rsid w:val="001000FE"/>
    <w:rsid w:val="001001BC"/>
    <w:rsid w:val="001002E1"/>
    <w:rsid w:val="00100539"/>
    <w:rsid w:val="00100568"/>
    <w:rsid w:val="0010061C"/>
    <w:rsid w:val="0010062B"/>
    <w:rsid w:val="001008A5"/>
    <w:rsid w:val="001008C3"/>
    <w:rsid w:val="00100918"/>
    <w:rsid w:val="00100A92"/>
    <w:rsid w:val="00100BBB"/>
    <w:rsid w:val="00100C43"/>
    <w:rsid w:val="00100DC5"/>
    <w:rsid w:val="00100F96"/>
    <w:rsid w:val="00101044"/>
    <w:rsid w:val="00101115"/>
    <w:rsid w:val="00101256"/>
    <w:rsid w:val="0010175B"/>
    <w:rsid w:val="0010176E"/>
    <w:rsid w:val="00101B67"/>
    <w:rsid w:val="00101C92"/>
    <w:rsid w:val="00101D07"/>
    <w:rsid w:val="00101D1D"/>
    <w:rsid w:val="00101D56"/>
    <w:rsid w:val="00101EE7"/>
    <w:rsid w:val="00101F4E"/>
    <w:rsid w:val="00101F95"/>
    <w:rsid w:val="00102070"/>
    <w:rsid w:val="001020AA"/>
    <w:rsid w:val="001022DD"/>
    <w:rsid w:val="0010260B"/>
    <w:rsid w:val="001027E7"/>
    <w:rsid w:val="001028C0"/>
    <w:rsid w:val="001028E4"/>
    <w:rsid w:val="00102900"/>
    <w:rsid w:val="00102A0C"/>
    <w:rsid w:val="00102BAC"/>
    <w:rsid w:val="00102BE7"/>
    <w:rsid w:val="00102D60"/>
    <w:rsid w:val="00102D8C"/>
    <w:rsid w:val="00102E64"/>
    <w:rsid w:val="00102E87"/>
    <w:rsid w:val="00102F89"/>
    <w:rsid w:val="00103338"/>
    <w:rsid w:val="0010333B"/>
    <w:rsid w:val="00103386"/>
    <w:rsid w:val="0010359C"/>
    <w:rsid w:val="0010384C"/>
    <w:rsid w:val="001038B2"/>
    <w:rsid w:val="00103985"/>
    <w:rsid w:val="00103A3F"/>
    <w:rsid w:val="00103A84"/>
    <w:rsid w:val="00103AFF"/>
    <w:rsid w:val="00103B18"/>
    <w:rsid w:val="00103D94"/>
    <w:rsid w:val="00104141"/>
    <w:rsid w:val="00104174"/>
    <w:rsid w:val="00104182"/>
    <w:rsid w:val="0010418B"/>
    <w:rsid w:val="00104447"/>
    <w:rsid w:val="00104471"/>
    <w:rsid w:val="001045FE"/>
    <w:rsid w:val="00104714"/>
    <w:rsid w:val="00104765"/>
    <w:rsid w:val="00104799"/>
    <w:rsid w:val="00104820"/>
    <w:rsid w:val="001048B2"/>
    <w:rsid w:val="00104A05"/>
    <w:rsid w:val="00104CE6"/>
    <w:rsid w:val="00104D44"/>
    <w:rsid w:val="00104E1F"/>
    <w:rsid w:val="00105115"/>
    <w:rsid w:val="00105271"/>
    <w:rsid w:val="001053D3"/>
    <w:rsid w:val="00105435"/>
    <w:rsid w:val="00105576"/>
    <w:rsid w:val="001055D6"/>
    <w:rsid w:val="001055DD"/>
    <w:rsid w:val="0010562D"/>
    <w:rsid w:val="001056ED"/>
    <w:rsid w:val="00105861"/>
    <w:rsid w:val="00105973"/>
    <w:rsid w:val="001059DA"/>
    <w:rsid w:val="00105AA1"/>
    <w:rsid w:val="00105AD5"/>
    <w:rsid w:val="00105C59"/>
    <w:rsid w:val="00105CA5"/>
    <w:rsid w:val="00105D80"/>
    <w:rsid w:val="00105DE2"/>
    <w:rsid w:val="00105E16"/>
    <w:rsid w:val="00105EB3"/>
    <w:rsid w:val="00105F11"/>
    <w:rsid w:val="001060B0"/>
    <w:rsid w:val="001060F1"/>
    <w:rsid w:val="00106242"/>
    <w:rsid w:val="00106380"/>
    <w:rsid w:val="00106426"/>
    <w:rsid w:val="0010660A"/>
    <w:rsid w:val="001066BE"/>
    <w:rsid w:val="001067B0"/>
    <w:rsid w:val="00106BD6"/>
    <w:rsid w:val="00106CF1"/>
    <w:rsid w:val="00106D30"/>
    <w:rsid w:val="00106E2B"/>
    <w:rsid w:val="00106F62"/>
    <w:rsid w:val="001071FD"/>
    <w:rsid w:val="0010724A"/>
    <w:rsid w:val="0010727A"/>
    <w:rsid w:val="001072E2"/>
    <w:rsid w:val="001073D3"/>
    <w:rsid w:val="001074E0"/>
    <w:rsid w:val="00107564"/>
    <w:rsid w:val="001077CF"/>
    <w:rsid w:val="00107829"/>
    <w:rsid w:val="00107B75"/>
    <w:rsid w:val="001101F4"/>
    <w:rsid w:val="0011022E"/>
    <w:rsid w:val="0011036B"/>
    <w:rsid w:val="001105B7"/>
    <w:rsid w:val="001105C3"/>
    <w:rsid w:val="00110819"/>
    <w:rsid w:val="001108F6"/>
    <w:rsid w:val="00110DEB"/>
    <w:rsid w:val="00110E36"/>
    <w:rsid w:val="001110DE"/>
    <w:rsid w:val="00111219"/>
    <w:rsid w:val="0011149E"/>
    <w:rsid w:val="001116C1"/>
    <w:rsid w:val="001117C5"/>
    <w:rsid w:val="001117E2"/>
    <w:rsid w:val="00111848"/>
    <w:rsid w:val="00111894"/>
    <w:rsid w:val="00111930"/>
    <w:rsid w:val="00111967"/>
    <w:rsid w:val="001119F2"/>
    <w:rsid w:val="00111A74"/>
    <w:rsid w:val="00111ADF"/>
    <w:rsid w:val="00111B2B"/>
    <w:rsid w:val="00111B7C"/>
    <w:rsid w:val="00111C69"/>
    <w:rsid w:val="00111D07"/>
    <w:rsid w:val="00111DB5"/>
    <w:rsid w:val="00111E3F"/>
    <w:rsid w:val="00111F9D"/>
    <w:rsid w:val="0011200C"/>
    <w:rsid w:val="00112048"/>
    <w:rsid w:val="0011220D"/>
    <w:rsid w:val="001123E1"/>
    <w:rsid w:val="0011248A"/>
    <w:rsid w:val="001124EA"/>
    <w:rsid w:val="00112627"/>
    <w:rsid w:val="00112648"/>
    <w:rsid w:val="001126E3"/>
    <w:rsid w:val="001127F2"/>
    <w:rsid w:val="0011280E"/>
    <w:rsid w:val="00112A32"/>
    <w:rsid w:val="00112BBE"/>
    <w:rsid w:val="00112BF9"/>
    <w:rsid w:val="00112E7D"/>
    <w:rsid w:val="00112F0A"/>
    <w:rsid w:val="00113008"/>
    <w:rsid w:val="0011300C"/>
    <w:rsid w:val="001130BA"/>
    <w:rsid w:val="0011318E"/>
    <w:rsid w:val="00113294"/>
    <w:rsid w:val="00113318"/>
    <w:rsid w:val="00113465"/>
    <w:rsid w:val="00113509"/>
    <w:rsid w:val="001137FB"/>
    <w:rsid w:val="0011393F"/>
    <w:rsid w:val="0011396C"/>
    <w:rsid w:val="0011398B"/>
    <w:rsid w:val="00113B52"/>
    <w:rsid w:val="00113B93"/>
    <w:rsid w:val="00113B9D"/>
    <w:rsid w:val="00113BCA"/>
    <w:rsid w:val="00113BFC"/>
    <w:rsid w:val="00113C00"/>
    <w:rsid w:val="00113C59"/>
    <w:rsid w:val="0011410E"/>
    <w:rsid w:val="00114177"/>
    <w:rsid w:val="00114182"/>
    <w:rsid w:val="00114228"/>
    <w:rsid w:val="001143C1"/>
    <w:rsid w:val="001144C1"/>
    <w:rsid w:val="00114559"/>
    <w:rsid w:val="001145A8"/>
    <w:rsid w:val="00114625"/>
    <w:rsid w:val="001146E7"/>
    <w:rsid w:val="00114839"/>
    <w:rsid w:val="00114880"/>
    <w:rsid w:val="001148B7"/>
    <w:rsid w:val="00114917"/>
    <w:rsid w:val="00114924"/>
    <w:rsid w:val="00114955"/>
    <w:rsid w:val="00114A4C"/>
    <w:rsid w:val="00114C43"/>
    <w:rsid w:val="00114DD1"/>
    <w:rsid w:val="00115129"/>
    <w:rsid w:val="00115343"/>
    <w:rsid w:val="001155BC"/>
    <w:rsid w:val="001155D2"/>
    <w:rsid w:val="00115722"/>
    <w:rsid w:val="00115743"/>
    <w:rsid w:val="001157DC"/>
    <w:rsid w:val="00115854"/>
    <w:rsid w:val="0011597F"/>
    <w:rsid w:val="00115A2F"/>
    <w:rsid w:val="00115A31"/>
    <w:rsid w:val="00115A4D"/>
    <w:rsid w:val="00115C27"/>
    <w:rsid w:val="00115F68"/>
    <w:rsid w:val="00115F7C"/>
    <w:rsid w:val="00115FA3"/>
    <w:rsid w:val="00116065"/>
    <w:rsid w:val="0011606D"/>
    <w:rsid w:val="00116081"/>
    <w:rsid w:val="00116084"/>
    <w:rsid w:val="00116234"/>
    <w:rsid w:val="00116495"/>
    <w:rsid w:val="00116681"/>
    <w:rsid w:val="00116710"/>
    <w:rsid w:val="00116727"/>
    <w:rsid w:val="00116738"/>
    <w:rsid w:val="0011675D"/>
    <w:rsid w:val="001167EA"/>
    <w:rsid w:val="00116818"/>
    <w:rsid w:val="0011682E"/>
    <w:rsid w:val="0011687B"/>
    <w:rsid w:val="00116937"/>
    <w:rsid w:val="00116963"/>
    <w:rsid w:val="001169D2"/>
    <w:rsid w:val="001169F8"/>
    <w:rsid w:val="00116AFA"/>
    <w:rsid w:val="00116C34"/>
    <w:rsid w:val="00116E32"/>
    <w:rsid w:val="00116E8F"/>
    <w:rsid w:val="00116ECC"/>
    <w:rsid w:val="00116F7A"/>
    <w:rsid w:val="00116F8C"/>
    <w:rsid w:val="001171F6"/>
    <w:rsid w:val="00117239"/>
    <w:rsid w:val="00117396"/>
    <w:rsid w:val="001174CA"/>
    <w:rsid w:val="00117735"/>
    <w:rsid w:val="001177AF"/>
    <w:rsid w:val="0011781E"/>
    <w:rsid w:val="00117835"/>
    <w:rsid w:val="0011788F"/>
    <w:rsid w:val="001178E8"/>
    <w:rsid w:val="001179EB"/>
    <w:rsid w:val="00117AA4"/>
    <w:rsid w:val="00117BC9"/>
    <w:rsid w:val="00117D7A"/>
    <w:rsid w:val="00117D9C"/>
    <w:rsid w:val="00120096"/>
    <w:rsid w:val="001201D8"/>
    <w:rsid w:val="001201F7"/>
    <w:rsid w:val="00120238"/>
    <w:rsid w:val="001202C1"/>
    <w:rsid w:val="00120445"/>
    <w:rsid w:val="001204D4"/>
    <w:rsid w:val="001204E9"/>
    <w:rsid w:val="001204EB"/>
    <w:rsid w:val="001204FD"/>
    <w:rsid w:val="001205E6"/>
    <w:rsid w:val="001205E8"/>
    <w:rsid w:val="001207A4"/>
    <w:rsid w:val="00120828"/>
    <w:rsid w:val="00120850"/>
    <w:rsid w:val="00120989"/>
    <w:rsid w:val="00120CC2"/>
    <w:rsid w:val="00120D08"/>
    <w:rsid w:val="00120D96"/>
    <w:rsid w:val="00120E06"/>
    <w:rsid w:val="00120EF4"/>
    <w:rsid w:val="0012116F"/>
    <w:rsid w:val="0012117B"/>
    <w:rsid w:val="001211F8"/>
    <w:rsid w:val="00121263"/>
    <w:rsid w:val="001212EB"/>
    <w:rsid w:val="00121346"/>
    <w:rsid w:val="00121362"/>
    <w:rsid w:val="00121440"/>
    <w:rsid w:val="0012176F"/>
    <w:rsid w:val="00121A43"/>
    <w:rsid w:val="00121A92"/>
    <w:rsid w:val="00121F46"/>
    <w:rsid w:val="0012209D"/>
    <w:rsid w:val="00122131"/>
    <w:rsid w:val="001221A2"/>
    <w:rsid w:val="0012233E"/>
    <w:rsid w:val="001223A4"/>
    <w:rsid w:val="00122438"/>
    <w:rsid w:val="00122538"/>
    <w:rsid w:val="001225B8"/>
    <w:rsid w:val="0012279D"/>
    <w:rsid w:val="00122A65"/>
    <w:rsid w:val="00122AC3"/>
    <w:rsid w:val="00122B4F"/>
    <w:rsid w:val="00122DD5"/>
    <w:rsid w:val="00122E0B"/>
    <w:rsid w:val="00122E46"/>
    <w:rsid w:val="00122F46"/>
    <w:rsid w:val="00122F9F"/>
    <w:rsid w:val="0012331E"/>
    <w:rsid w:val="001235D9"/>
    <w:rsid w:val="001235F8"/>
    <w:rsid w:val="00123729"/>
    <w:rsid w:val="0012374A"/>
    <w:rsid w:val="0012389A"/>
    <w:rsid w:val="001238FD"/>
    <w:rsid w:val="00123916"/>
    <w:rsid w:val="00123994"/>
    <w:rsid w:val="00123A4C"/>
    <w:rsid w:val="00123A63"/>
    <w:rsid w:val="00123AB5"/>
    <w:rsid w:val="00123DA2"/>
    <w:rsid w:val="00123EE1"/>
    <w:rsid w:val="00123FAF"/>
    <w:rsid w:val="00124133"/>
    <w:rsid w:val="001241BC"/>
    <w:rsid w:val="001241D0"/>
    <w:rsid w:val="00124290"/>
    <w:rsid w:val="00124320"/>
    <w:rsid w:val="001246EA"/>
    <w:rsid w:val="00124828"/>
    <w:rsid w:val="00124A17"/>
    <w:rsid w:val="00124A97"/>
    <w:rsid w:val="00124DE0"/>
    <w:rsid w:val="00124FCD"/>
    <w:rsid w:val="001251AA"/>
    <w:rsid w:val="0012525B"/>
    <w:rsid w:val="001252B0"/>
    <w:rsid w:val="0012551C"/>
    <w:rsid w:val="00125565"/>
    <w:rsid w:val="00125575"/>
    <w:rsid w:val="001255C9"/>
    <w:rsid w:val="001258DB"/>
    <w:rsid w:val="00125960"/>
    <w:rsid w:val="00125B20"/>
    <w:rsid w:val="00125D6A"/>
    <w:rsid w:val="00125E3E"/>
    <w:rsid w:val="00125E88"/>
    <w:rsid w:val="00125F27"/>
    <w:rsid w:val="00126073"/>
    <w:rsid w:val="00126077"/>
    <w:rsid w:val="00126110"/>
    <w:rsid w:val="001261E6"/>
    <w:rsid w:val="0012624A"/>
    <w:rsid w:val="001262BB"/>
    <w:rsid w:val="001262DD"/>
    <w:rsid w:val="0012631A"/>
    <w:rsid w:val="0012647C"/>
    <w:rsid w:val="001264BD"/>
    <w:rsid w:val="001264BF"/>
    <w:rsid w:val="0012656A"/>
    <w:rsid w:val="00126648"/>
    <w:rsid w:val="0012664C"/>
    <w:rsid w:val="00126688"/>
    <w:rsid w:val="0012671B"/>
    <w:rsid w:val="00126721"/>
    <w:rsid w:val="00126756"/>
    <w:rsid w:val="0012677B"/>
    <w:rsid w:val="0012691B"/>
    <w:rsid w:val="001269B6"/>
    <w:rsid w:val="001269DF"/>
    <w:rsid w:val="00126C1E"/>
    <w:rsid w:val="00126C5B"/>
    <w:rsid w:val="00126CE8"/>
    <w:rsid w:val="00126D9B"/>
    <w:rsid w:val="00126E12"/>
    <w:rsid w:val="00126F04"/>
    <w:rsid w:val="00126F8E"/>
    <w:rsid w:val="00127021"/>
    <w:rsid w:val="00127054"/>
    <w:rsid w:val="00127100"/>
    <w:rsid w:val="00127150"/>
    <w:rsid w:val="0012724D"/>
    <w:rsid w:val="00127264"/>
    <w:rsid w:val="00127278"/>
    <w:rsid w:val="0012735F"/>
    <w:rsid w:val="00127438"/>
    <w:rsid w:val="0012756D"/>
    <w:rsid w:val="001275FF"/>
    <w:rsid w:val="00127788"/>
    <w:rsid w:val="001278E9"/>
    <w:rsid w:val="00127922"/>
    <w:rsid w:val="001279FA"/>
    <w:rsid w:val="00127A54"/>
    <w:rsid w:val="00127A8F"/>
    <w:rsid w:val="00127C15"/>
    <w:rsid w:val="00127C31"/>
    <w:rsid w:val="00127D28"/>
    <w:rsid w:val="001301CD"/>
    <w:rsid w:val="00130346"/>
    <w:rsid w:val="00130366"/>
    <w:rsid w:val="00130379"/>
    <w:rsid w:val="001303B2"/>
    <w:rsid w:val="00130718"/>
    <w:rsid w:val="00130AB4"/>
    <w:rsid w:val="00130B5C"/>
    <w:rsid w:val="00130B6D"/>
    <w:rsid w:val="00130DFE"/>
    <w:rsid w:val="00130EF0"/>
    <w:rsid w:val="00131074"/>
    <w:rsid w:val="00131262"/>
    <w:rsid w:val="001312EC"/>
    <w:rsid w:val="0013166B"/>
    <w:rsid w:val="00131719"/>
    <w:rsid w:val="0013196C"/>
    <w:rsid w:val="00131C18"/>
    <w:rsid w:val="00131CB5"/>
    <w:rsid w:val="00131CF9"/>
    <w:rsid w:val="00131FB3"/>
    <w:rsid w:val="00132026"/>
    <w:rsid w:val="0013205B"/>
    <w:rsid w:val="001320DB"/>
    <w:rsid w:val="001320DE"/>
    <w:rsid w:val="00132131"/>
    <w:rsid w:val="001321A5"/>
    <w:rsid w:val="0013222C"/>
    <w:rsid w:val="0013227A"/>
    <w:rsid w:val="00132324"/>
    <w:rsid w:val="00132385"/>
    <w:rsid w:val="001326D0"/>
    <w:rsid w:val="00132808"/>
    <w:rsid w:val="00132961"/>
    <w:rsid w:val="001329AA"/>
    <w:rsid w:val="00132A16"/>
    <w:rsid w:val="00132AA5"/>
    <w:rsid w:val="00132BCD"/>
    <w:rsid w:val="00132BFE"/>
    <w:rsid w:val="00132D15"/>
    <w:rsid w:val="00132D90"/>
    <w:rsid w:val="00132E98"/>
    <w:rsid w:val="00132FF4"/>
    <w:rsid w:val="0013318E"/>
    <w:rsid w:val="0013320B"/>
    <w:rsid w:val="0013330F"/>
    <w:rsid w:val="00133462"/>
    <w:rsid w:val="0013346E"/>
    <w:rsid w:val="001335C9"/>
    <w:rsid w:val="0013360E"/>
    <w:rsid w:val="00133638"/>
    <w:rsid w:val="0013366E"/>
    <w:rsid w:val="001336C8"/>
    <w:rsid w:val="00133937"/>
    <w:rsid w:val="001339D4"/>
    <w:rsid w:val="00133A0B"/>
    <w:rsid w:val="00133A97"/>
    <w:rsid w:val="00133AD4"/>
    <w:rsid w:val="00133EA8"/>
    <w:rsid w:val="0013416C"/>
    <w:rsid w:val="00134271"/>
    <w:rsid w:val="001342C7"/>
    <w:rsid w:val="00134314"/>
    <w:rsid w:val="001343C9"/>
    <w:rsid w:val="00134590"/>
    <w:rsid w:val="001345A7"/>
    <w:rsid w:val="00134661"/>
    <w:rsid w:val="001349CC"/>
    <w:rsid w:val="00134A20"/>
    <w:rsid w:val="00134BD5"/>
    <w:rsid w:val="00134CC2"/>
    <w:rsid w:val="00134DA6"/>
    <w:rsid w:val="00134E49"/>
    <w:rsid w:val="00134EE9"/>
    <w:rsid w:val="00134FA7"/>
    <w:rsid w:val="001350AF"/>
    <w:rsid w:val="001350C0"/>
    <w:rsid w:val="0013511E"/>
    <w:rsid w:val="00135245"/>
    <w:rsid w:val="0013525C"/>
    <w:rsid w:val="001352F0"/>
    <w:rsid w:val="00135683"/>
    <w:rsid w:val="00135857"/>
    <w:rsid w:val="001358EB"/>
    <w:rsid w:val="001359C6"/>
    <w:rsid w:val="00135BE0"/>
    <w:rsid w:val="00135C2F"/>
    <w:rsid w:val="00135E6C"/>
    <w:rsid w:val="00135FA2"/>
    <w:rsid w:val="00136084"/>
    <w:rsid w:val="001360AE"/>
    <w:rsid w:val="001360FF"/>
    <w:rsid w:val="001361CF"/>
    <w:rsid w:val="00136392"/>
    <w:rsid w:val="001363E5"/>
    <w:rsid w:val="001364CF"/>
    <w:rsid w:val="0013656B"/>
    <w:rsid w:val="001365F5"/>
    <w:rsid w:val="0013661F"/>
    <w:rsid w:val="001368BF"/>
    <w:rsid w:val="00136930"/>
    <w:rsid w:val="00136938"/>
    <w:rsid w:val="00136AFC"/>
    <w:rsid w:val="00136B77"/>
    <w:rsid w:val="00136C2C"/>
    <w:rsid w:val="00136C5D"/>
    <w:rsid w:val="00136E1D"/>
    <w:rsid w:val="001370A9"/>
    <w:rsid w:val="001370BE"/>
    <w:rsid w:val="00137264"/>
    <w:rsid w:val="001373DD"/>
    <w:rsid w:val="00137483"/>
    <w:rsid w:val="00137529"/>
    <w:rsid w:val="0013772E"/>
    <w:rsid w:val="00137BE9"/>
    <w:rsid w:val="00137EE6"/>
    <w:rsid w:val="00137FBE"/>
    <w:rsid w:val="0014000A"/>
    <w:rsid w:val="00140018"/>
    <w:rsid w:val="00140129"/>
    <w:rsid w:val="00140147"/>
    <w:rsid w:val="0014018B"/>
    <w:rsid w:val="0014022C"/>
    <w:rsid w:val="00140427"/>
    <w:rsid w:val="0014074E"/>
    <w:rsid w:val="0014085F"/>
    <w:rsid w:val="001408A8"/>
    <w:rsid w:val="00140B17"/>
    <w:rsid w:val="00140BBA"/>
    <w:rsid w:val="00140BED"/>
    <w:rsid w:val="00140C30"/>
    <w:rsid w:val="00140E2E"/>
    <w:rsid w:val="00140E3E"/>
    <w:rsid w:val="00140E55"/>
    <w:rsid w:val="0014112C"/>
    <w:rsid w:val="00141163"/>
    <w:rsid w:val="00141174"/>
    <w:rsid w:val="0014121F"/>
    <w:rsid w:val="0014139D"/>
    <w:rsid w:val="001413A0"/>
    <w:rsid w:val="00141553"/>
    <w:rsid w:val="001415EB"/>
    <w:rsid w:val="0014171E"/>
    <w:rsid w:val="00141755"/>
    <w:rsid w:val="00141863"/>
    <w:rsid w:val="001419CD"/>
    <w:rsid w:val="00141A2E"/>
    <w:rsid w:val="00141BFF"/>
    <w:rsid w:val="00141CE8"/>
    <w:rsid w:val="00141DD4"/>
    <w:rsid w:val="00141EA9"/>
    <w:rsid w:val="0014201E"/>
    <w:rsid w:val="0014213C"/>
    <w:rsid w:val="001421E2"/>
    <w:rsid w:val="00142408"/>
    <w:rsid w:val="0014241A"/>
    <w:rsid w:val="001424AB"/>
    <w:rsid w:val="001425D4"/>
    <w:rsid w:val="0014289B"/>
    <w:rsid w:val="001428C0"/>
    <w:rsid w:val="00142A17"/>
    <w:rsid w:val="00142C1B"/>
    <w:rsid w:val="00142C26"/>
    <w:rsid w:val="00142C47"/>
    <w:rsid w:val="00142C50"/>
    <w:rsid w:val="00142D5C"/>
    <w:rsid w:val="00142E4E"/>
    <w:rsid w:val="00142E71"/>
    <w:rsid w:val="00142FF6"/>
    <w:rsid w:val="001431CF"/>
    <w:rsid w:val="00143233"/>
    <w:rsid w:val="0014333C"/>
    <w:rsid w:val="00143674"/>
    <w:rsid w:val="001436E1"/>
    <w:rsid w:val="0014381F"/>
    <w:rsid w:val="001438E2"/>
    <w:rsid w:val="0014393E"/>
    <w:rsid w:val="00143A18"/>
    <w:rsid w:val="00143BC4"/>
    <w:rsid w:val="00143D0F"/>
    <w:rsid w:val="00143E59"/>
    <w:rsid w:val="0014428B"/>
    <w:rsid w:val="001444F7"/>
    <w:rsid w:val="00144577"/>
    <w:rsid w:val="0014464F"/>
    <w:rsid w:val="001447BA"/>
    <w:rsid w:val="001447DD"/>
    <w:rsid w:val="00144837"/>
    <w:rsid w:val="001448DA"/>
    <w:rsid w:val="00144990"/>
    <w:rsid w:val="00144A7D"/>
    <w:rsid w:val="00144B89"/>
    <w:rsid w:val="00144D35"/>
    <w:rsid w:val="00144D9D"/>
    <w:rsid w:val="00144EE5"/>
    <w:rsid w:val="00144FFF"/>
    <w:rsid w:val="001452A0"/>
    <w:rsid w:val="001452DC"/>
    <w:rsid w:val="00145552"/>
    <w:rsid w:val="001455B4"/>
    <w:rsid w:val="001455D9"/>
    <w:rsid w:val="001456C8"/>
    <w:rsid w:val="001456DB"/>
    <w:rsid w:val="001456FF"/>
    <w:rsid w:val="00145774"/>
    <w:rsid w:val="001457FE"/>
    <w:rsid w:val="001459B1"/>
    <w:rsid w:val="00145AE1"/>
    <w:rsid w:val="00145D77"/>
    <w:rsid w:val="00145E75"/>
    <w:rsid w:val="00145E7B"/>
    <w:rsid w:val="00145ECD"/>
    <w:rsid w:val="0014605D"/>
    <w:rsid w:val="001460C4"/>
    <w:rsid w:val="0014618D"/>
    <w:rsid w:val="00146204"/>
    <w:rsid w:val="00146279"/>
    <w:rsid w:val="001462E9"/>
    <w:rsid w:val="001463AF"/>
    <w:rsid w:val="00146690"/>
    <w:rsid w:val="001466A6"/>
    <w:rsid w:val="001466DD"/>
    <w:rsid w:val="0014674F"/>
    <w:rsid w:val="00146834"/>
    <w:rsid w:val="0014684F"/>
    <w:rsid w:val="001469DA"/>
    <w:rsid w:val="001469E9"/>
    <w:rsid w:val="00146B05"/>
    <w:rsid w:val="00146C26"/>
    <w:rsid w:val="00146C72"/>
    <w:rsid w:val="00146D4A"/>
    <w:rsid w:val="00146E71"/>
    <w:rsid w:val="001471A4"/>
    <w:rsid w:val="001471C4"/>
    <w:rsid w:val="001475C1"/>
    <w:rsid w:val="001476F8"/>
    <w:rsid w:val="00147A53"/>
    <w:rsid w:val="00147AE1"/>
    <w:rsid w:val="00147D9F"/>
    <w:rsid w:val="00147E08"/>
    <w:rsid w:val="00147FE1"/>
    <w:rsid w:val="001503B5"/>
    <w:rsid w:val="001505C9"/>
    <w:rsid w:val="00150627"/>
    <w:rsid w:val="00150717"/>
    <w:rsid w:val="001507E0"/>
    <w:rsid w:val="001508ED"/>
    <w:rsid w:val="001509B4"/>
    <w:rsid w:val="00150A0F"/>
    <w:rsid w:val="00150AF5"/>
    <w:rsid w:val="00150B24"/>
    <w:rsid w:val="00150D32"/>
    <w:rsid w:val="00151197"/>
    <w:rsid w:val="0015162F"/>
    <w:rsid w:val="001517A2"/>
    <w:rsid w:val="001518D1"/>
    <w:rsid w:val="001519C4"/>
    <w:rsid w:val="00151A5D"/>
    <w:rsid w:val="00151ABF"/>
    <w:rsid w:val="00151B77"/>
    <w:rsid w:val="00151D4C"/>
    <w:rsid w:val="00151EA9"/>
    <w:rsid w:val="00151F1A"/>
    <w:rsid w:val="00151FC4"/>
    <w:rsid w:val="00152338"/>
    <w:rsid w:val="0015254F"/>
    <w:rsid w:val="00152562"/>
    <w:rsid w:val="00152775"/>
    <w:rsid w:val="00152776"/>
    <w:rsid w:val="0015282E"/>
    <w:rsid w:val="001528A9"/>
    <w:rsid w:val="001528E2"/>
    <w:rsid w:val="0015291A"/>
    <w:rsid w:val="00152BA0"/>
    <w:rsid w:val="00152BB4"/>
    <w:rsid w:val="00152BD0"/>
    <w:rsid w:val="00152C56"/>
    <w:rsid w:val="00152C9D"/>
    <w:rsid w:val="00152DC8"/>
    <w:rsid w:val="00152E6A"/>
    <w:rsid w:val="00152F00"/>
    <w:rsid w:val="00152F35"/>
    <w:rsid w:val="001530E0"/>
    <w:rsid w:val="00153147"/>
    <w:rsid w:val="0015314A"/>
    <w:rsid w:val="001532DA"/>
    <w:rsid w:val="001533F5"/>
    <w:rsid w:val="00153442"/>
    <w:rsid w:val="001534BA"/>
    <w:rsid w:val="001534DD"/>
    <w:rsid w:val="001534F9"/>
    <w:rsid w:val="0015398E"/>
    <w:rsid w:val="00153991"/>
    <w:rsid w:val="00153B76"/>
    <w:rsid w:val="00153B81"/>
    <w:rsid w:val="00153CAE"/>
    <w:rsid w:val="00153D0A"/>
    <w:rsid w:val="00153F1D"/>
    <w:rsid w:val="0015400A"/>
    <w:rsid w:val="00154039"/>
    <w:rsid w:val="0015406B"/>
    <w:rsid w:val="00154161"/>
    <w:rsid w:val="00154179"/>
    <w:rsid w:val="00154439"/>
    <w:rsid w:val="001545E4"/>
    <w:rsid w:val="001545F5"/>
    <w:rsid w:val="0015472F"/>
    <w:rsid w:val="00154748"/>
    <w:rsid w:val="00154814"/>
    <w:rsid w:val="001548EF"/>
    <w:rsid w:val="00154A27"/>
    <w:rsid w:val="00154B16"/>
    <w:rsid w:val="00154BFC"/>
    <w:rsid w:val="00154E32"/>
    <w:rsid w:val="00154E9F"/>
    <w:rsid w:val="00154F7A"/>
    <w:rsid w:val="00154FB6"/>
    <w:rsid w:val="00154FBD"/>
    <w:rsid w:val="001550EA"/>
    <w:rsid w:val="001551D2"/>
    <w:rsid w:val="00155244"/>
    <w:rsid w:val="0015543F"/>
    <w:rsid w:val="00155475"/>
    <w:rsid w:val="001554B4"/>
    <w:rsid w:val="001554D5"/>
    <w:rsid w:val="001554FA"/>
    <w:rsid w:val="00155766"/>
    <w:rsid w:val="001557BF"/>
    <w:rsid w:val="001557C4"/>
    <w:rsid w:val="0015588F"/>
    <w:rsid w:val="001558C7"/>
    <w:rsid w:val="0015593D"/>
    <w:rsid w:val="00155E78"/>
    <w:rsid w:val="00156559"/>
    <w:rsid w:val="00156589"/>
    <w:rsid w:val="0015662B"/>
    <w:rsid w:val="0015669D"/>
    <w:rsid w:val="00156746"/>
    <w:rsid w:val="00156D01"/>
    <w:rsid w:val="00156D14"/>
    <w:rsid w:val="00156D1F"/>
    <w:rsid w:val="00156D20"/>
    <w:rsid w:val="00156DA2"/>
    <w:rsid w:val="00156DE0"/>
    <w:rsid w:val="00157021"/>
    <w:rsid w:val="0015705C"/>
    <w:rsid w:val="0015709B"/>
    <w:rsid w:val="001571A0"/>
    <w:rsid w:val="001572EC"/>
    <w:rsid w:val="001574EA"/>
    <w:rsid w:val="0015765A"/>
    <w:rsid w:val="0015780E"/>
    <w:rsid w:val="001578F4"/>
    <w:rsid w:val="00157A2C"/>
    <w:rsid w:val="00157A88"/>
    <w:rsid w:val="00157E3C"/>
    <w:rsid w:val="00157E8E"/>
    <w:rsid w:val="00157F37"/>
    <w:rsid w:val="00160048"/>
    <w:rsid w:val="00160278"/>
    <w:rsid w:val="001602E0"/>
    <w:rsid w:val="00160498"/>
    <w:rsid w:val="001604BD"/>
    <w:rsid w:val="00160521"/>
    <w:rsid w:val="00160627"/>
    <w:rsid w:val="00160660"/>
    <w:rsid w:val="001606AE"/>
    <w:rsid w:val="001607A5"/>
    <w:rsid w:val="00160886"/>
    <w:rsid w:val="001609E1"/>
    <w:rsid w:val="00160A1A"/>
    <w:rsid w:val="00160A47"/>
    <w:rsid w:val="00160B83"/>
    <w:rsid w:val="00160D3C"/>
    <w:rsid w:val="00160E9D"/>
    <w:rsid w:val="001610D6"/>
    <w:rsid w:val="0016111E"/>
    <w:rsid w:val="001611EB"/>
    <w:rsid w:val="0016121F"/>
    <w:rsid w:val="00161266"/>
    <w:rsid w:val="001613F5"/>
    <w:rsid w:val="0016144F"/>
    <w:rsid w:val="00161617"/>
    <w:rsid w:val="0016185F"/>
    <w:rsid w:val="001619E1"/>
    <w:rsid w:val="00161AF3"/>
    <w:rsid w:val="00161BA7"/>
    <w:rsid w:val="00161D65"/>
    <w:rsid w:val="001620EF"/>
    <w:rsid w:val="001622D8"/>
    <w:rsid w:val="00162560"/>
    <w:rsid w:val="00162780"/>
    <w:rsid w:val="001627FE"/>
    <w:rsid w:val="001629A2"/>
    <w:rsid w:val="001629A7"/>
    <w:rsid w:val="001629DF"/>
    <w:rsid w:val="00162A9A"/>
    <w:rsid w:val="00162BE1"/>
    <w:rsid w:val="00162C78"/>
    <w:rsid w:val="00162D0A"/>
    <w:rsid w:val="00162FD3"/>
    <w:rsid w:val="00163437"/>
    <w:rsid w:val="00163457"/>
    <w:rsid w:val="001635B6"/>
    <w:rsid w:val="00163768"/>
    <w:rsid w:val="001637CE"/>
    <w:rsid w:val="001637FF"/>
    <w:rsid w:val="0016384A"/>
    <w:rsid w:val="00163942"/>
    <w:rsid w:val="00163A19"/>
    <w:rsid w:val="00163A2F"/>
    <w:rsid w:val="00163A5B"/>
    <w:rsid w:val="00163AD6"/>
    <w:rsid w:val="00163B18"/>
    <w:rsid w:val="00163BB4"/>
    <w:rsid w:val="00163C61"/>
    <w:rsid w:val="00163D18"/>
    <w:rsid w:val="00163D47"/>
    <w:rsid w:val="00163E4B"/>
    <w:rsid w:val="00163E50"/>
    <w:rsid w:val="00163F98"/>
    <w:rsid w:val="001641C2"/>
    <w:rsid w:val="00164356"/>
    <w:rsid w:val="001644BE"/>
    <w:rsid w:val="0016460B"/>
    <w:rsid w:val="001646E0"/>
    <w:rsid w:val="001647D2"/>
    <w:rsid w:val="001647D4"/>
    <w:rsid w:val="00164A7D"/>
    <w:rsid w:val="00164AD6"/>
    <w:rsid w:val="00164B2D"/>
    <w:rsid w:val="00164BA1"/>
    <w:rsid w:val="00164D1D"/>
    <w:rsid w:val="00164DD9"/>
    <w:rsid w:val="00164E56"/>
    <w:rsid w:val="00164F04"/>
    <w:rsid w:val="00165173"/>
    <w:rsid w:val="001651B8"/>
    <w:rsid w:val="001651CC"/>
    <w:rsid w:val="001653B1"/>
    <w:rsid w:val="00165498"/>
    <w:rsid w:val="001655B2"/>
    <w:rsid w:val="001655C5"/>
    <w:rsid w:val="00165A50"/>
    <w:rsid w:val="00165B15"/>
    <w:rsid w:val="00165B33"/>
    <w:rsid w:val="00165C5B"/>
    <w:rsid w:val="00165D07"/>
    <w:rsid w:val="00165D42"/>
    <w:rsid w:val="00165FAC"/>
    <w:rsid w:val="00166095"/>
    <w:rsid w:val="00166173"/>
    <w:rsid w:val="00166304"/>
    <w:rsid w:val="001663A4"/>
    <w:rsid w:val="0016687A"/>
    <w:rsid w:val="00166936"/>
    <w:rsid w:val="00166C4C"/>
    <w:rsid w:val="00166DCD"/>
    <w:rsid w:val="00166EA4"/>
    <w:rsid w:val="00166FC5"/>
    <w:rsid w:val="00166FDF"/>
    <w:rsid w:val="00167568"/>
    <w:rsid w:val="001675C0"/>
    <w:rsid w:val="001675FA"/>
    <w:rsid w:val="00167715"/>
    <w:rsid w:val="0016782E"/>
    <w:rsid w:val="001679E6"/>
    <w:rsid w:val="00167A7D"/>
    <w:rsid w:val="00167B3A"/>
    <w:rsid w:val="00167B9F"/>
    <w:rsid w:val="00167CAA"/>
    <w:rsid w:val="00167D81"/>
    <w:rsid w:val="00170024"/>
    <w:rsid w:val="0017007F"/>
    <w:rsid w:val="001700C0"/>
    <w:rsid w:val="00170162"/>
    <w:rsid w:val="00170226"/>
    <w:rsid w:val="00170240"/>
    <w:rsid w:val="0017027A"/>
    <w:rsid w:val="001702B3"/>
    <w:rsid w:val="0017035B"/>
    <w:rsid w:val="00170551"/>
    <w:rsid w:val="00170851"/>
    <w:rsid w:val="00170A1C"/>
    <w:rsid w:val="00170A7E"/>
    <w:rsid w:val="00170B45"/>
    <w:rsid w:val="00170C5E"/>
    <w:rsid w:val="00170CA5"/>
    <w:rsid w:val="00170DC3"/>
    <w:rsid w:val="00170E40"/>
    <w:rsid w:val="00170E83"/>
    <w:rsid w:val="00170EEA"/>
    <w:rsid w:val="00170F1A"/>
    <w:rsid w:val="00170F55"/>
    <w:rsid w:val="00171095"/>
    <w:rsid w:val="00171145"/>
    <w:rsid w:val="001711A5"/>
    <w:rsid w:val="0017131B"/>
    <w:rsid w:val="0017166E"/>
    <w:rsid w:val="00171685"/>
    <w:rsid w:val="0017169B"/>
    <w:rsid w:val="001716AC"/>
    <w:rsid w:val="001716F7"/>
    <w:rsid w:val="00171751"/>
    <w:rsid w:val="00171B7F"/>
    <w:rsid w:val="00171BE4"/>
    <w:rsid w:val="00171C1F"/>
    <w:rsid w:val="00171E59"/>
    <w:rsid w:val="00171E96"/>
    <w:rsid w:val="00171EE5"/>
    <w:rsid w:val="0017204C"/>
    <w:rsid w:val="001720AD"/>
    <w:rsid w:val="0017225B"/>
    <w:rsid w:val="00172293"/>
    <w:rsid w:val="00172469"/>
    <w:rsid w:val="001725B5"/>
    <w:rsid w:val="001725EB"/>
    <w:rsid w:val="00172699"/>
    <w:rsid w:val="00172834"/>
    <w:rsid w:val="001729EA"/>
    <w:rsid w:val="001729FB"/>
    <w:rsid w:val="00172A23"/>
    <w:rsid w:val="00172A5B"/>
    <w:rsid w:val="00172A8B"/>
    <w:rsid w:val="00172C89"/>
    <w:rsid w:val="00173027"/>
    <w:rsid w:val="00173041"/>
    <w:rsid w:val="0017304D"/>
    <w:rsid w:val="00173297"/>
    <w:rsid w:val="001732D9"/>
    <w:rsid w:val="0017341B"/>
    <w:rsid w:val="00173545"/>
    <w:rsid w:val="00173700"/>
    <w:rsid w:val="0017389C"/>
    <w:rsid w:val="00173CB5"/>
    <w:rsid w:val="00173F13"/>
    <w:rsid w:val="00173F1E"/>
    <w:rsid w:val="00173F6F"/>
    <w:rsid w:val="00173FF3"/>
    <w:rsid w:val="00174011"/>
    <w:rsid w:val="001741F5"/>
    <w:rsid w:val="001742D2"/>
    <w:rsid w:val="00174391"/>
    <w:rsid w:val="00174447"/>
    <w:rsid w:val="00174486"/>
    <w:rsid w:val="00174521"/>
    <w:rsid w:val="00174758"/>
    <w:rsid w:val="001747E2"/>
    <w:rsid w:val="001747EB"/>
    <w:rsid w:val="001749C8"/>
    <w:rsid w:val="00174CB8"/>
    <w:rsid w:val="00174CF3"/>
    <w:rsid w:val="00174D02"/>
    <w:rsid w:val="00174DB4"/>
    <w:rsid w:val="00174E9B"/>
    <w:rsid w:val="00174EE4"/>
    <w:rsid w:val="00174F2A"/>
    <w:rsid w:val="001751A5"/>
    <w:rsid w:val="00175209"/>
    <w:rsid w:val="00175274"/>
    <w:rsid w:val="0017536B"/>
    <w:rsid w:val="0017541E"/>
    <w:rsid w:val="00175542"/>
    <w:rsid w:val="001755A5"/>
    <w:rsid w:val="001755CE"/>
    <w:rsid w:val="00175846"/>
    <w:rsid w:val="00175916"/>
    <w:rsid w:val="0017598F"/>
    <w:rsid w:val="00175A81"/>
    <w:rsid w:val="00175B1F"/>
    <w:rsid w:val="00175D57"/>
    <w:rsid w:val="00175E11"/>
    <w:rsid w:val="00175E66"/>
    <w:rsid w:val="00175E77"/>
    <w:rsid w:val="00175ECD"/>
    <w:rsid w:val="00175FA8"/>
    <w:rsid w:val="001762B2"/>
    <w:rsid w:val="001763C9"/>
    <w:rsid w:val="001764B1"/>
    <w:rsid w:val="0017653D"/>
    <w:rsid w:val="00176568"/>
    <w:rsid w:val="001765BC"/>
    <w:rsid w:val="001765D8"/>
    <w:rsid w:val="00176961"/>
    <w:rsid w:val="00176AE1"/>
    <w:rsid w:val="00176B17"/>
    <w:rsid w:val="00176B68"/>
    <w:rsid w:val="00176C03"/>
    <w:rsid w:val="00176DA6"/>
    <w:rsid w:val="00176F0E"/>
    <w:rsid w:val="00176F2F"/>
    <w:rsid w:val="00176FF9"/>
    <w:rsid w:val="00177066"/>
    <w:rsid w:val="001770A3"/>
    <w:rsid w:val="0017720B"/>
    <w:rsid w:val="00177287"/>
    <w:rsid w:val="001772CB"/>
    <w:rsid w:val="001773A7"/>
    <w:rsid w:val="0017761E"/>
    <w:rsid w:val="00177661"/>
    <w:rsid w:val="001776A9"/>
    <w:rsid w:val="0017770B"/>
    <w:rsid w:val="00177BEB"/>
    <w:rsid w:val="00177E3B"/>
    <w:rsid w:val="00177E7C"/>
    <w:rsid w:val="00177E8A"/>
    <w:rsid w:val="0018026F"/>
    <w:rsid w:val="0018054D"/>
    <w:rsid w:val="001805D6"/>
    <w:rsid w:val="001808EE"/>
    <w:rsid w:val="00180937"/>
    <w:rsid w:val="00180972"/>
    <w:rsid w:val="00180A3E"/>
    <w:rsid w:val="00180ABB"/>
    <w:rsid w:val="00180AF3"/>
    <w:rsid w:val="00180B11"/>
    <w:rsid w:val="00180B15"/>
    <w:rsid w:val="00180B30"/>
    <w:rsid w:val="00180C51"/>
    <w:rsid w:val="00180DBE"/>
    <w:rsid w:val="00180E0F"/>
    <w:rsid w:val="00180F03"/>
    <w:rsid w:val="00180F11"/>
    <w:rsid w:val="00181017"/>
    <w:rsid w:val="00181181"/>
    <w:rsid w:val="00181275"/>
    <w:rsid w:val="0018129D"/>
    <w:rsid w:val="001813D6"/>
    <w:rsid w:val="001814C2"/>
    <w:rsid w:val="0018151F"/>
    <w:rsid w:val="0018164C"/>
    <w:rsid w:val="00181721"/>
    <w:rsid w:val="00181830"/>
    <w:rsid w:val="0018184E"/>
    <w:rsid w:val="00181851"/>
    <w:rsid w:val="001818E4"/>
    <w:rsid w:val="00181999"/>
    <w:rsid w:val="00181C37"/>
    <w:rsid w:val="00181D6C"/>
    <w:rsid w:val="0018207E"/>
    <w:rsid w:val="00182168"/>
    <w:rsid w:val="00182321"/>
    <w:rsid w:val="001823BA"/>
    <w:rsid w:val="0018245F"/>
    <w:rsid w:val="001824BE"/>
    <w:rsid w:val="001824C6"/>
    <w:rsid w:val="00182653"/>
    <w:rsid w:val="00182706"/>
    <w:rsid w:val="001828A7"/>
    <w:rsid w:val="00182B79"/>
    <w:rsid w:val="00182C6D"/>
    <w:rsid w:val="00182D64"/>
    <w:rsid w:val="00183316"/>
    <w:rsid w:val="0018336E"/>
    <w:rsid w:val="00183373"/>
    <w:rsid w:val="0018348D"/>
    <w:rsid w:val="0018351A"/>
    <w:rsid w:val="001835A5"/>
    <w:rsid w:val="00183A1A"/>
    <w:rsid w:val="00183A7F"/>
    <w:rsid w:val="00183A9E"/>
    <w:rsid w:val="00183B0C"/>
    <w:rsid w:val="00183DDD"/>
    <w:rsid w:val="00183DF1"/>
    <w:rsid w:val="00183F60"/>
    <w:rsid w:val="001840C6"/>
    <w:rsid w:val="00184128"/>
    <w:rsid w:val="001841D4"/>
    <w:rsid w:val="0018439A"/>
    <w:rsid w:val="001844EF"/>
    <w:rsid w:val="00184AC3"/>
    <w:rsid w:val="00184E1B"/>
    <w:rsid w:val="00184EF3"/>
    <w:rsid w:val="00184FC0"/>
    <w:rsid w:val="0018505C"/>
    <w:rsid w:val="0018506B"/>
    <w:rsid w:val="0018509C"/>
    <w:rsid w:val="001850B6"/>
    <w:rsid w:val="00185157"/>
    <w:rsid w:val="0018527F"/>
    <w:rsid w:val="001852ED"/>
    <w:rsid w:val="001854D8"/>
    <w:rsid w:val="00185561"/>
    <w:rsid w:val="00185666"/>
    <w:rsid w:val="001857D3"/>
    <w:rsid w:val="0018584F"/>
    <w:rsid w:val="00185927"/>
    <w:rsid w:val="00185C0F"/>
    <w:rsid w:val="00185C61"/>
    <w:rsid w:val="00185E6E"/>
    <w:rsid w:val="00185F12"/>
    <w:rsid w:val="00186247"/>
    <w:rsid w:val="00186321"/>
    <w:rsid w:val="00186362"/>
    <w:rsid w:val="001865B7"/>
    <w:rsid w:val="00186895"/>
    <w:rsid w:val="001868D2"/>
    <w:rsid w:val="00186994"/>
    <w:rsid w:val="001869E9"/>
    <w:rsid w:val="00186B9C"/>
    <w:rsid w:val="00186D87"/>
    <w:rsid w:val="00186D95"/>
    <w:rsid w:val="00186DFF"/>
    <w:rsid w:val="00186FA9"/>
    <w:rsid w:val="001870DE"/>
    <w:rsid w:val="001871C9"/>
    <w:rsid w:val="001871D1"/>
    <w:rsid w:val="00187403"/>
    <w:rsid w:val="001874E5"/>
    <w:rsid w:val="00187650"/>
    <w:rsid w:val="0018767E"/>
    <w:rsid w:val="00187794"/>
    <w:rsid w:val="0018785C"/>
    <w:rsid w:val="0018792A"/>
    <w:rsid w:val="001879CD"/>
    <w:rsid w:val="00187A3A"/>
    <w:rsid w:val="00187ABA"/>
    <w:rsid w:val="00187C86"/>
    <w:rsid w:val="00187D5C"/>
    <w:rsid w:val="00187E4A"/>
    <w:rsid w:val="00187E80"/>
    <w:rsid w:val="00187F04"/>
    <w:rsid w:val="00187F50"/>
    <w:rsid w:val="0019004F"/>
    <w:rsid w:val="00190444"/>
    <w:rsid w:val="001905DD"/>
    <w:rsid w:val="00190638"/>
    <w:rsid w:val="001908BC"/>
    <w:rsid w:val="001908EB"/>
    <w:rsid w:val="00190BC8"/>
    <w:rsid w:val="00190D07"/>
    <w:rsid w:val="00190E7D"/>
    <w:rsid w:val="0019137A"/>
    <w:rsid w:val="001913D9"/>
    <w:rsid w:val="0019150A"/>
    <w:rsid w:val="00191690"/>
    <w:rsid w:val="00191805"/>
    <w:rsid w:val="00191898"/>
    <w:rsid w:val="00191B84"/>
    <w:rsid w:val="00191C32"/>
    <w:rsid w:val="00191FE9"/>
    <w:rsid w:val="001922AE"/>
    <w:rsid w:val="00192472"/>
    <w:rsid w:val="001924A2"/>
    <w:rsid w:val="00192585"/>
    <w:rsid w:val="00192719"/>
    <w:rsid w:val="00192721"/>
    <w:rsid w:val="001927E2"/>
    <w:rsid w:val="001927ED"/>
    <w:rsid w:val="00192842"/>
    <w:rsid w:val="001928DA"/>
    <w:rsid w:val="001929FE"/>
    <w:rsid w:val="00192C1C"/>
    <w:rsid w:val="00192C92"/>
    <w:rsid w:val="00192F6B"/>
    <w:rsid w:val="00192FB6"/>
    <w:rsid w:val="00193015"/>
    <w:rsid w:val="001930BB"/>
    <w:rsid w:val="00193291"/>
    <w:rsid w:val="001933C2"/>
    <w:rsid w:val="00193479"/>
    <w:rsid w:val="001935B8"/>
    <w:rsid w:val="00193651"/>
    <w:rsid w:val="00193749"/>
    <w:rsid w:val="0019388D"/>
    <w:rsid w:val="00193B84"/>
    <w:rsid w:val="00193C07"/>
    <w:rsid w:val="00193C0D"/>
    <w:rsid w:val="00193C6D"/>
    <w:rsid w:val="00193D79"/>
    <w:rsid w:val="0019407D"/>
    <w:rsid w:val="00194091"/>
    <w:rsid w:val="001940A5"/>
    <w:rsid w:val="00194189"/>
    <w:rsid w:val="0019428A"/>
    <w:rsid w:val="0019442A"/>
    <w:rsid w:val="0019442F"/>
    <w:rsid w:val="00194464"/>
    <w:rsid w:val="001945CB"/>
    <w:rsid w:val="001947B1"/>
    <w:rsid w:val="001949CF"/>
    <w:rsid w:val="00194A3F"/>
    <w:rsid w:val="00194B81"/>
    <w:rsid w:val="0019504F"/>
    <w:rsid w:val="00195246"/>
    <w:rsid w:val="00195368"/>
    <w:rsid w:val="001956DA"/>
    <w:rsid w:val="0019587D"/>
    <w:rsid w:val="001958BA"/>
    <w:rsid w:val="00195907"/>
    <w:rsid w:val="0019597E"/>
    <w:rsid w:val="001959C5"/>
    <w:rsid w:val="00195A78"/>
    <w:rsid w:val="00195A8F"/>
    <w:rsid w:val="00195D84"/>
    <w:rsid w:val="00195DFC"/>
    <w:rsid w:val="00195EE2"/>
    <w:rsid w:val="00195FDF"/>
    <w:rsid w:val="001961F4"/>
    <w:rsid w:val="00196205"/>
    <w:rsid w:val="0019624A"/>
    <w:rsid w:val="00196318"/>
    <w:rsid w:val="001964BE"/>
    <w:rsid w:val="00196577"/>
    <w:rsid w:val="00196717"/>
    <w:rsid w:val="00196958"/>
    <w:rsid w:val="00196A18"/>
    <w:rsid w:val="00196DB1"/>
    <w:rsid w:val="00197296"/>
    <w:rsid w:val="0019731C"/>
    <w:rsid w:val="001973C3"/>
    <w:rsid w:val="00197405"/>
    <w:rsid w:val="0019749C"/>
    <w:rsid w:val="0019758A"/>
    <w:rsid w:val="00197701"/>
    <w:rsid w:val="001977D4"/>
    <w:rsid w:val="001977FA"/>
    <w:rsid w:val="00197807"/>
    <w:rsid w:val="001978FD"/>
    <w:rsid w:val="001979BF"/>
    <w:rsid w:val="00197AC6"/>
    <w:rsid w:val="00197B9C"/>
    <w:rsid w:val="00197C9C"/>
    <w:rsid w:val="00197DBA"/>
    <w:rsid w:val="001A018B"/>
    <w:rsid w:val="001A01AF"/>
    <w:rsid w:val="001A03D6"/>
    <w:rsid w:val="001A03DC"/>
    <w:rsid w:val="001A04E0"/>
    <w:rsid w:val="001A0551"/>
    <w:rsid w:val="001A0654"/>
    <w:rsid w:val="001A072C"/>
    <w:rsid w:val="001A084A"/>
    <w:rsid w:val="001A0B81"/>
    <w:rsid w:val="001A0FB3"/>
    <w:rsid w:val="001A120A"/>
    <w:rsid w:val="001A1261"/>
    <w:rsid w:val="001A16AC"/>
    <w:rsid w:val="001A17C0"/>
    <w:rsid w:val="001A1840"/>
    <w:rsid w:val="001A188B"/>
    <w:rsid w:val="001A18DA"/>
    <w:rsid w:val="001A19C0"/>
    <w:rsid w:val="001A1A88"/>
    <w:rsid w:val="001A1AB1"/>
    <w:rsid w:val="001A1AD1"/>
    <w:rsid w:val="001A1B26"/>
    <w:rsid w:val="001A1C87"/>
    <w:rsid w:val="001A1DE9"/>
    <w:rsid w:val="001A1DED"/>
    <w:rsid w:val="001A1DF2"/>
    <w:rsid w:val="001A1FE7"/>
    <w:rsid w:val="001A2018"/>
    <w:rsid w:val="001A23C2"/>
    <w:rsid w:val="001A252D"/>
    <w:rsid w:val="001A2558"/>
    <w:rsid w:val="001A2575"/>
    <w:rsid w:val="001A26F7"/>
    <w:rsid w:val="001A29BC"/>
    <w:rsid w:val="001A2A39"/>
    <w:rsid w:val="001A2A66"/>
    <w:rsid w:val="001A2B48"/>
    <w:rsid w:val="001A2C09"/>
    <w:rsid w:val="001A2C89"/>
    <w:rsid w:val="001A2CB6"/>
    <w:rsid w:val="001A2D78"/>
    <w:rsid w:val="001A2DA0"/>
    <w:rsid w:val="001A2E00"/>
    <w:rsid w:val="001A3192"/>
    <w:rsid w:val="001A326F"/>
    <w:rsid w:val="001A32E4"/>
    <w:rsid w:val="001A3343"/>
    <w:rsid w:val="001A3394"/>
    <w:rsid w:val="001A3437"/>
    <w:rsid w:val="001A3504"/>
    <w:rsid w:val="001A359D"/>
    <w:rsid w:val="001A35FB"/>
    <w:rsid w:val="001A36E8"/>
    <w:rsid w:val="001A3A62"/>
    <w:rsid w:val="001A3BD8"/>
    <w:rsid w:val="001A3BE2"/>
    <w:rsid w:val="001A3D35"/>
    <w:rsid w:val="001A3F8F"/>
    <w:rsid w:val="001A3FA1"/>
    <w:rsid w:val="001A4137"/>
    <w:rsid w:val="001A415A"/>
    <w:rsid w:val="001A4195"/>
    <w:rsid w:val="001A41B5"/>
    <w:rsid w:val="001A41D9"/>
    <w:rsid w:val="001A4246"/>
    <w:rsid w:val="001A433E"/>
    <w:rsid w:val="001A4380"/>
    <w:rsid w:val="001A44AE"/>
    <w:rsid w:val="001A4840"/>
    <w:rsid w:val="001A48F1"/>
    <w:rsid w:val="001A4B3B"/>
    <w:rsid w:val="001A4C2D"/>
    <w:rsid w:val="001A4CEF"/>
    <w:rsid w:val="001A4CF6"/>
    <w:rsid w:val="001A4ED2"/>
    <w:rsid w:val="001A4FBA"/>
    <w:rsid w:val="001A4FF8"/>
    <w:rsid w:val="001A524C"/>
    <w:rsid w:val="001A52BB"/>
    <w:rsid w:val="001A5376"/>
    <w:rsid w:val="001A54B0"/>
    <w:rsid w:val="001A558E"/>
    <w:rsid w:val="001A5640"/>
    <w:rsid w:val="001A5770"/>
    <w:rsid w:val="001A57B1"/>
    <w:rsid w:val="001A5BA4"/>
    <w:rsid w:val="001A5CAF"/>
    <w:rsid w:val="001A5CCC"/>
    <w:rsid w:val="001A5CD3"/>
    <w:rsid w:val="001A5D44"/>
    <w:rsid w:val="001A5D58"/>
    <w:rsid w:val="001A5E84"/>
    <w:rsid w:val="001A5E9C"/>
    <w:rsid w:val="001A6024"/>
    <w:rsid w:val="001A6028"/>
    <w:rsid w:val="001A6096"/>
    <w:rsid w:val="001A6175"/>
    <w:rsid w:val="001A6393"/>
    <w:rsid w:val="001A67E7"/>
    <w:rsid w:val="001A68C4"/>
    <w:rsid w:val="001A6A8A"/>
    <w:rsid w:val="001A6D0B"/>
    <w:rsid w:val="001A6D61"/>
    <w:rsid w:val="001A716A"/>
    <w:rsid w:val="001A718E"/>
    <w:rsid w:val="001A71A6"/>
    <w:rsid w:val="001A73CA"/>
    <w:rsid w:val="001A75BC"/>
    <w:rsid w:val="001A7B2D"/>
    <w:rsid w:val="001A7C48"/>
    <w:rsid w:val="001A7D6B"/>
    <w:rsid w:val="001A7D93"/>
    <w:rsid w:val="001A7D99"/>
    <w:rsid w:val="001A7E7D"/>
    <w:rsid w:val="001A7F81"/>
    <w:rsid w:val="001B015D"/>
    <w:rsid w:val="001B0321"/>
    <w:rsid w:val="001B0322"/>
    <w:rsid w:val="001B0449"/>
    <w:rsid w:val="001B04D8"/>
    <w:rsid w:val="001B05E2"/>
    <w:rsid w:val="001B06B1"/>
    <w:rsid w:val="001B06E7"/>
    <w:rsid w:val="001B0714"/>
    <w:rsid w:val="001B0752"/>
    <w:rsid w:val="001B083D"/>
    <w:rsid w:val="001B08B0"/>
    <w:rsid w:val="001B0979"/>
    <w:rsid w:val="001B0AF4"/>
    <w:rsid w:val="001B0B0D"/>
    <w:rsid w:val="001B0B2E"/>
    <w:rsid w:val="001B0B79"/>
    <w:rsid w:val="001B0E31"/>
    <w:rsid w:val="001B0F6E"/>
    <w:rsid w:val="001B1063"/>
    <w:rsid w:val="001B10F1"/>
    <w:rsid w:val="001B1163"/>
    <w:rsid w:val="001B1248"/>
    <w:rsid w:val="001B1262"/>
    <w:rsid w:val="001B12A1"/>
    <w:rsid w:val="001B12B9"/>
    <w:rsid w:val="001B137D"/>
    <w:rsid w:val="001B162E"/>
    <w:rsid w:val="001B1753"/>
    <w:rsid w:val="001B1A24"/>
    <w:rsid w:val="001B1A2D"/>
    <w:rsid w:val="001B1B49"/>
    <w:rsid w:val="001B1BBF"/>
    <w:rsid w:val="001B1DCA"/>
    <w:rsid w:val="001B1DDE"/>
    <w:rsid w:val="001B1F00"/>
    <w:rsid w:val="001B1F93"/>
    <w:rsid w:val="001B2269"/>
    <w:rsid w:val="001B2276"/>
    <w:rsid w:val="001B2444"/>
    <w:rsid w:val="001B25C9"/>
    <w:rsid w:val="001B2696"/>
    <w:rsid w:val="001B2830"/>
    <w:rsid w:val="001B2915"/>
    <w:rsid w:val="001B2979"/>
    <w:rsid w:val="001B29DD"/>
    <w:rsid w:val="001B2A4E"/>
    <w:rsid w:val="001B2E59"/>
    <w:rsid w:val="001B2F3F"/>
    <w:rsid w:val="001B3061"/>
    <w:rsid w:val="001B3077"/>
    <w:rsid w:val="001B30C8"/>
    <w:rsid w:val="001B3183"/>
    <w:rsid w:val="001B31A8"/>
    <w:rsid w:val="001B3224"/>
    <w:rsid w:val="001B3271"/>
    <w:rsid w:val="001B32E0"/>
    <w:rsid w:val="001B3330"/>
    <w:rsid w:val="001B3468"/>
    <w:rsid w:val="001B3547"/>
    <w:rsid w:val="001B35C4"/>
    <w:rsid w:val="001B35D5"/>
    <w:rsid w:val="001B3664"/>
    <w:rsid w:val="001B3734"/>
    <w:rsid w:val="001B38B0"/>
    <w:rsid w:val="001B397F"/>
    <w:rsid w:val="001B3A40"/>
    <w:rsid w:val="001B3AE7"/>
    <w:rsid w:val="001B3BC6"/>
    <w:rsid w:val="001B3C90"/>
    <w:rsid w:val="001B3D11"/>
    <w:rsid w:val="001B3E16"/>
    <w:rsid w:val="001B3EA2"/>
    <w:rsid w:val="001B3F4A"/>
    <w:rsid w:val="001B3FA7"/>
    <w:rsid w:val="001B3FE2"/>
    <w:rsid w:val="001B4137"/>
    <w:rsid w:val="001B41D2"/>
    <w:rsid w:val="001B41FE"/>
    <w:rsid w:val="001B45F8"/>
    <w:rsid w:val="001B4663"/>
    <w:rsid w:val="001B471C"/>
    <w:rsid w:val="001B47B8"/>
    <w:rsid w:val="001B48F0"/>
    <w:rsid w:val="001B49E6"/>
    <w:rsid w:val="001B4A34"/>
    <w:rsid w:val="001B4A9B"/>
    <w:rsid w:val="001B4B4F"/>
    <w:rsid w:val="001B4C3D"/>
    <w:rsid w:val="001B4C3E"/>
    <w:rsid w:val="001B4CD7"/>
    <w:rsid w:val="001B4D6D"/>
    <w:rsid w:val="001B4EC7"/>
    <w:rsid w:val="001B5168"/>
    <w:rsid w:val="001B52BF"/>
    <w:rsid w:val="001B5330"/>
    <w:rsid w:val="001B5383"/>
    <w:rsid w:val="001B55C0"/>
    <w:rsid w:val="001B55E3"/>
    <w:rsid w:val="001B57D1"/>
    <w:rsid w:val="001B592D"/>
    <w:rsid w:val="001B59BE"/>
    <w:rsid w:val="001B59CD"/>
    <w:rsid w:val="001B5A37"/>
    <w:rsid w:val="001B5A7F"/>
    <w:rsid w:val="001B5B38"/>
    <w:rsid w:val="001B5BC4"/>
    <w:rsid w:val="001B5EE0"/>
    <w:rsid w:val="001B5FB5"/>
    <w:rsid w:val="001B61D1"/>
    <w:rsid w:val="001B6344"/>
    <w:rsid w:val="001B65B2"/>
    <w:rsid w:val="001B673F"/>
    <w:rsid w:val="001B675C"/>
    <w:rsid w:val="001B675F"/>
    <w:rsid w:val="001B695F"/>
    <w:rsid w:val="001B69D7"/>
    <w:rsid w:val="001B6A54"/>
    <w:rsid w:val="001B6B04"/>
    <w:rsid w:val="001B6B20"/>
    <w:rsid w:val="001B6B34"/>
    <w:rsid w:val="001B6C25"/>
    <w:rsid w:val="001B6C4A"/>
    <w:rsid w:val="001B6CAB"/>
    <w:rsid w:val="001B6D7A"/>
    <w:rsid w:val="001B6F97"/>
    <w:rsid w:val="001B6FA6"/>
    <w:rsid w:val="001B7029"/>
    <w:rsid w:val="001B703B"/>
    <w:rsid w:val="001B70D4"/>
    <w:rsid w:val="001B7284"/>
    <w:rsid w:val="001B739A"/>
    <w:rsid w:val="001B743C"/>
    <w:rsid w:val="001B74BA"/>
    <w:rsid w:val="001B754A"/>
    <w:rsid w:val="001B75F1"/>
    <w:rsid w:val="001B76D0"/>
    <w:rsid w:val="001B76FA"/>
    <w:rsid w:val="001B779C"/>
    <w:rsid w:val="001B78D0"/>
    <w:rsid w:val="001B78FC"/>
    <w:rsid w:val="001B7A14"/>
    <w:rsid w:val="001B7B43"/>
    <w:rsid w:val="001B7B8E"/>
    <w:rsid w:val="001B7BF1"/>
    <w:rsid w:val="001B7C27"/>
    <w:rsid w:val="001B7DA0"/>
    <w:rsid w:val="001B7DC5"/>
    <w:rsid w:val="001B7EA7"/>
    <w:rsid w:val="001B7F4A"/>
    <w:rsid w:val="001B7FF6"/>
    <w:rsid w:val="001C005C"/>
    <w:rsid w:val="001C0578"/>
    <w:rsid w:val="001C05F6"/>
    <w:rsid w:val="001C062D"/>
    <w:rsid w:val="001C06A4"/>
    <w:rsid w:val="001C07D3"/>
    <w:rsid w:val="001C09B1"/>
    <w:rsid w:val="001C0DA7"/>
    <w:rsid w:val="001C1067"/>
    <w:rsid w:val="001C10A4"/>
    <w:rsid w:val="001C10D7"/>
    <w:rsid w:val="001C11FA"/>
    <w:rsid w:val="001C140B"/>
    <w:rsid w:val="001C1747"/>
    <w:rsid w:val="001C1790"/>
    <w:rsid w:val="001C179F"/>
    <w:rsid w:val="001C1801"/>
    <w:rsid w:val="001C1901"/>
    <w:rsid w:val="001C19E3"/>
    <w:rsid w:val="001C1BA4"/>
    <w:rsid w:val="001C1D86"/>
    <w:rsid w:val="001C1E34"/>
    <w:rsid w:val="001C1EFF"/>
    <w:rsid w:val="001C209B"/>
    <w:rsid w:val="001C2153"/>
    <w:rsid w:val="001C218D"/>
    <w:rsid w:val="001C2272"/>
    <w:rsid w:val="001C23C9"/>
    <w:rsid w:val="001C246D"/>
    <w:rsid w:val="001C2542"/>
    <w:rsid w:val="001C25D1"/>
    <w:rsid w:val="001C2621"/>
    <w:rsid w:val="001C26A2"/>
    <w:rsid w:val="001C28BF"/>
    <w:rsid w:val="001C2974"/>
    <w:rsid w:val="001C2A87"/>
    <w:rsid w:val="001C2B41"/>
    <w:rsid w:val="001C2B9A"/>
    <w:rsid w:val="001C2C5C"/>
    <w:rsid w:val="001C2C70"/>
    <w:rsid w:val="001C2D90"/>
    <w:rsid w:val="001C3068"/>
    <w:rsid w:val="001C3135"/>
    <w:rsid w:val="001C31B9"/>
    <w:rsid w:val="001C3271"/>
    <w:rsid w:val="001C3317"/>
    <w:rsid w:val="001C3610"/>
    <w:rsid w:val="001C36FB"/>
    <w:rsid w:val="001C385E"/>
    <w:rsid w:val="001C3902"/>
    <w:rsid w:val="001C3968"/>
    <w:rsid w:val="001C3A72"/>
    <w:rsid w:val="001C3B84"/>
    <w:rsid w:val="001C3BCD"/>
    <w:rsid w:val="001C3D62"/>
    <w:rsid w:val="001C3E4E"/>
    <w:rsid w:val="001C40A0"/>
    <w:rsid w:val="001C41A8"/>
    <w:rsid w:val="001C425C"/>
    <w:rsid w:val="001C4287"/>
    <w:rsid w:val="001C43D8"/>
    <w:rsid w:val="001C45EE"/>
    <w:rsid w:val="001C472B"/>
    <w:rsid w:val="001C477F"/>
    <w:rsid w:val="001C4932"/>
    <w:rsid w:val="001C494C"/>
    <w:rsid w:val="001C4979"/>
    <w:rsid w:val="001C4AAD"/>
    <w:rsid w:val="001C4C10"/>
    <w:rsid w:val="001C4C11"/>
    <w:rsid w:val="001C4DA5"/>
    <w:rsid w:val="001C4DC0"/>
    <w:rsid w:val="001C4E5D"/>
    <w:rsid w:val="001C4E62"/>
    <w:rsid w:val="001C4F2E"/>
    <w:rsid w:val="001C506B"/>
    <w:rsid w:val="001C50AC"/>
    <w:rsid w:val="001C51AA"/>
    <w:rsid w:val="001C534C"/>
    <w:rsid w:val="001C53D5"/>
    <w:rsid w:val="001C5460"/>
    <w:rsid w:val="001C549D"/>
    <w:rsid w:val="001C54D0"/>
    <w:rsid w:val="001C54EE"/>
    <w:rsid w:val="001C5532"/>
    <w:rsid w:val="001C55D4"/>
    <w:rsid w:val="001C55DF"/>
    <w:rsid w:val="001C58DA"/>
    <w:rsid w:val="001C5920"/>
    <w:rsid w:val="001C5CE2"/>
    <w:rsid w:val="001C5F59"/>
    <w:rsid w:val="001C5F96"/>
    <w:rsid w:val="001C61CC"/>
    <w:rsid w:val="001C61CE"/>
    <w:rsid w:val="001C6294"/>
    <w:rsid w:val="001C63DA"/>
    <w:rsid w:val="001C64A8"/>
    <w:rsid w:val="001C651F"/>
    <w:rsid w:val="001C65B7"/>
    <w:rsid w:val="001C678B"/>
    <w:rsid w:val="001C68AD"/>
    <w:rsid w:val="001C6A19"/>
    <w:rsid w:val="001C6AC9"/>
    <w:rsid w:val="001C6B93"/>
    <w:rsid w:val="001C6DE0"/>
    <w:rsid w:val="001C6F5F"/>
    <w:rsid w:val="001C6FFA"/>
    <w:rsid w:val="001C7059"/>
    <w:rsid w:val="001C7075"/>
    <w:rsid w:val="001C708C"/>
    <w:rsid w:val="001C713A"/>
    <w:rsid w:val="001C76B4"/>
    <w:rsid w:val="001C7820"/>
    <w:rsid w:val="001C78AE"/>
    <w:rsid w:val="001C7974"/>
    <w:rsid w:val="001C79DE"/>
    <w:rsid w:val="001C79EB"/>
    <w:rsid w:val="001C7B19"/>
    <w:rsid w:val="001C7BA8"/>
    <w:rsid w:val="001D0103"/>
    <w:rsid w:val="001D0286"/>
    <w:rsid w:val="001D02B4"/>
    <w:rsid w:val="001D0A45"/>
    <w:rsid w:val="001D0C9A"/>
    <w:rsid w:val="001D0CEB"/>
    <w:rsid w:val="001D0D45"/>
    <w:rsid w:val="001D0DFF"/>
    <w:rsid w:val="001D0EE5"/>
    <w:rsid w:val="001D1190"/>
    <w:rsid w:val="001D11DF"/>
    <w:rsid w:val="001D15C9"/>
    <w:rsid w:val="001D16B6"/>
    <w:rsid w:val="001D1709"/>
    <w:rsid w:val="001D1B18"/>
    <w:rsid w:val="001D1D61"/>
    <w:rsid w:val="001D1DB6"/>
    <w:rsid w:val="001D1E81"/>
    <w:rsid w:val="001D20E1"/>
    <w:rsid w:val="001D20E5"/>
    <w:rsid w:val="001D20ED"/>
    <w:rsid w:val="001D2130"/>
    <w:rsid w:val="001D22B1"/>
    <w:rsid w:val="001D2326"/>
    <w:rsid w:val="001D23D7"/>
    <w:rsid w:val="001D2570"/>
    <w:rsid w:val="001D2575"/>
    <w:rsid w:val="001D269B"/>
    <w:rsid w:val="001D28B5"/>
    <w:rsid w:val="001D2991"/>
    <w:rsid w:val="001D2CF5"/>
    <w:rsid w:val="001D2CFB"/>
    <w:rsid w:val="001D2D2E"/>
    <w:rsid w:val="001D2D67"/>
    <w:rsid w:val="001D2DC9"/>
    <w:rsid w:val="001D2F83"/>
    <w:rsid w:val="001D31AA"/>
    <w:rsid w:val="001D324D"/>
    <w:rsid w:val="001D342A"/>
    <w:rsid w:val="001D3471"/>
    <w:rsid w:val="001D3628"/>
    <w:rsid w:val="001D3665"/>
    <w:rsid w:val="001D36E0"/>
    <w:rsid w:val="001D39B6"/>
    <w:rsid w:val="001D3A25"/>
    <w:rsid w:val="001D3AAE"/>
    <w:rsid w:val="001D3D40"/>
    <w:rsid w:val="001D3E07"/>
    <w:rsid w:val="001D3E77"/>
    <w:rsid w:val="001D3F34"/>
    <w:rsid w:val="001D3FF6"/>
    <w:rsid w:val="001D4036"/>
    <w:rsid w:val="001D404C"/>
    <w:rsid w:val="001D432B"/>
    <w:rsid w:val="001D4411"/>
    <w:rsid w:val="001D4670"/>
    <w:rsid w:val="001D478B"/>
    <w:rsid w:val="001D478D"/>
    <w:rsid w:val="001D47C6"/>
    <w:rsid w:val="001D4857"/>
    <w:rsid w:val="001D49E4"/>
    <w:rsid w:val="001D4AC7"/>
    <w:rsid w:val="001D4D30"/>
    <w:rsid w:val="001D4E89"/>
    <w:rsid w:val="001D4EA9"/>
    <w:rsid w:val="001D5093"/>
    <w:rsid w:val="001D5346"/>
    <w:rsid w:val="001D5394"/>
    <w:rsid w:val="001D54B0"/>
    <w:rsid w:val="001D54EB"/>
    <w:rsid w:val="001D57D3"/>
    <w:rsid w:val="001D57E0"/>
    <w:rsid w:val="001D57E5"/>
    <w:rsid w:val="001D580C"/>
    <w:rsid w:val="001D5828"/>
    <w:rsid w:val="001D5830"/>
    <w:rsid w:val="001D5923"/>
    <w:rsid w:val="001D5957"/>
    <w:rsid w:val="001D5BFC"/>
    <w:rsid w:val="001D5D59"/>
    <w:rsid w:val="001D5DAD"/>
    <w:rsid w:val="001D5DC1"/>
    <w:rsid w:val="001D61B7"/>
    <w:rsid w:val="001D6210"/>
    <w:rsid w:val="001D634A"/>
    <w:rsid w:val="001D6430"/>
    <w:rsid w:val="001D6533"/>
    <w:rsid w:val="001D656A"/>
    <w:rsid w:val="001D6618"/>
    <w:rsid w:val="001D67B3"/>
    <w:rsid w:val="001D67D4"/>
    <w:rsid w:val="001D699F"/>
    <w:rsid w:val="001D69A8"/>
    <w:rsid w:val="001D69B3"/>
    <w:rsid w:val="001D69BD"/>
    <w:rsid w:val="001D69ED"/>
    <w:rsid w:val="001D6A35"/>
    <w:rsid w:val="001D6A90"/>
    <w:rsid w:val="001D6B10"/>
    <w:rsid w:val="001D6DB2"/>
    <w:rsid w:val="001D71F9"/>
    <w:rsid w:val="001D72EA"/>
    <w:rsid w:val="001D7550"/>
    <w:rsid w:val="001D760D"/>
    <w:rsid w:val="001D7875"/>
    <w:rsid w:val="001D7963"/>
    <w:rsid w:val="001D79F0"/>
    <w:rsid w:val="001D7BDC"/>
    <w:rsid w:val="001D7BDE"/>
    <w:rsid w:val="001D7C5C"/>
    <w:rsid w:val="001D7CD1"/>
    <w:rsid w:val="001D7CFC"/>
    <w:rsid w:val="001D7EED"/>
    <w:rsid w:val="001D7FA4"/>
    <w:rsid w:val="001E000B"/>
    <w:rsid w:val="001E0152"/>
    <w:rsid w:val="001E0360"/>
    <w:rsid w:val="001E0418"/>
    <w:rsid w:val="001E048C"/>
    <w:rsid w:val="001E0592"/>
    <w:rsid w:val="001E05CA"/>
    <w:rsid w:val="001E07BE"/>
    <w:rsid w:val="001E0904"/>
    <w:rsid w:val="001E09C6"/>
    <w:rsid w:val="001E09E9"/>
    <w:rsid w:val="001E09EE"/>
    <w:rsid w:val="001E0B63"/>
    <w:rsid w:val="001E0C89"/>
    <w:rsid w:val="001E0D4A"/>
    <w:rsid w:val="001E0D5B"/>
    <w:rsid w:val="001E0E32"/>
    <w:rsid w:val="001E0FA7"/>
    <w:rsid w:val="001E0FB1"/>
    <w:rsid w:val="001E0FBD"/>
    <w:rsid w:val="001E104A"/>
    <w:rsid w:val="001E1072"/>
    <w:rsid w:val="001E1089"/>
    <w:rsid w:val="001E1098"/>
    <w:rsid w:val="001E1198"/>
    <w:rsid w:val="001E120B"/>
    <w:rsid w:val="001E130A"/>
    <w:rsid w:val="001E132F"/>
    <w:rsid w:val="001E1376"/>
    <w:rsid w:val="001E13CF"/>
    <w:rsid w:val="001E13FA"/>
    <w:rsid w:val="001E1460"/>
    <w:rsid w:val="001E14F5"/>
    <w:rsid w:val="001E1503"/>
    <w:rsid w:val="001E18A5"/>
    <w:rsid w:val="001E1A47"/>
    <w:rsid w:val="001E1B4A"/>
    <w:rsid w:val="001E1CC8"/>
    <w:rsid w:val="001E1E42"/>
    <w:rsid w:val="001E1EA3"/>
    <w:rsid w:val="001E1EB3"/>
    <w:rsid w:val="001E1F11"/>
    <w:rsid w:val="001E1F93"/>
    <w:rsid w:val="001E1FAA"/>
    <w:rsid w:val="001E209B"/>
    <w:rsid w:val="001E21E8"/>
    <w:rsid w:val="001E22C4"/>
    <w:rsid w:val="001E22D8"/>
    <w:rsid w:val="001E2331"/>
    <w:rsid w:val="001E23AE"/>
    <w:rsid w:val="001E24E9"/>
    <w:rsid w:val="001E2521"/>
    <w:rsid w:val="001E255C"/>
    <w:rsid w:val="001E25C0"/>
    <w:rsid w:val="001E2628"/>
    <w:rsid w:val="001E26C0"/>
    <w:rsid w:val="001E272B"/>
    <w:rsid w:val="001E27C4"/>
    <w:rsid w:val="001E27C6"/>
    <w:rsid w:val="001E2826"/>
    <w:rsid w:val="001E2B1F"/>
    <w:rsid w:val="001E2B48"/>
    <w:rsid w:val="001E2C96"/>
    <w:rsid w:val="001E2CA6"/>
    <w:rsid w:val="001E2D6E"/>
    <w:rsid w:val="001E2DCA"/>
    <w:rsid w:val="001E2F45"/>
    <w:rsid w:val="001E2FD1"/>
    <w:rsid w:val="001E3022"/>
    <w:rsid w:val="001E317B"/>
    <w:rsid w:val="001E32A0"/>
    <w:rsid w:val="001E32EC"/>
    <w:rsid w:val="001E3358"/>
    <w:rsid w:val="001E33CF"/>
    <w:rsid w:val="001E3478"/>
    <w:rsid w:val="001E351C"/>
    <w:rsid w:val="001E3712"/>
    <w:rsid w:val="001E3739"/>
    <w:rsid w:val="001E37A5"/>
    <w:rsid w:val="001E3864"/>
    <w:rsid w:val="001E391E"/>
    <w:rsid w:val="001E393D"/>
    <w:rsid w:val="001E398F"/>
    <w:rsid w:val="001E3CE3"/>
    <w:rsid w:val="001E3E71"/>
    <w:rsid w:val="001E402D"/>
    <w:rsid w:val="001E404B"/>
    <w:rsid w:val="001E4103"/>
    <w:rsid w:val="001E41B6"/>
    <w:rsid w:val="001E4422"/>
    <w:rsid w:val="001E443C"/>
    <w:rsid w:val="001E4475"/>
    <w:rsid w:val="001E45CB"/>
    <w:rsid w:val="001E47AD"/>
    <w:rsid w:val="001E47FF"/>
    <w:rsid w:val="001E4859"/>
    <w:rsid w:val="001E48AE"/>
    <w:rsid w:val="001E4A44"/>
    <w:rsid w:val="001E4A80"/>
    <w:rsid w:val="001E4A9D"/>
    <w:rsid w:val="001E4C06"/>
    <w:rsid w:val="001E4C86"/>
    <w:rsid w:val="001E4D83"/>
    <w:rsid w:val="001E5476"/>
    <w:rsid w:val="001E5508"/>
    <w:rsid w:val="001E55F7"/>
    <w:rsid w:val="001E5737"/>
    <w:rsid w:val="001E575C"/>
    <w:rsid w:val="001E5776"/>
    <w:rsid w:val="001E57B2"/>
    <w:rsid w:val="001E58D6"/>
    <w:rsid w:val="001E5927"/>
    <w:rsid w:val="001E59C6"/>
    <w:rsid w:val="001E5A09"/>
    <w:rsid w:val="001E5A7C"/>
    <w:rsid w:val="001E5CC9"/>
    <w:rsid w:val="001E5CE9"/>
    <w:rsid w:val="001E5DD8"/>
    <w:rsid w:val="001E5EDC"/>
    <w:rsid w:val="001E5F26"/>
    <w:rsid w:val="001E5FF1"/>
    <w:rsid w:val="001E607E"/>
    <w:rsid w:val="001E60CE"/>
    <w:rsid w:val="001E613F"/>
    <w:rsid w:val="001E6336"/>
    <w:rsid w:val="001E6363"/>
    <w:rsid w:val="001E63D3"/>
    <w:rsid w:val="001E642A"/>
    <w:rsid w:val="001E6460"/>
    <w:rsid w:val="001E6552"/>
    <w:rsid w:val="001E6630"/>
    <w:rsid w:val="001E664C"/>
    <w:rsid w:val="001E6770"/>
    <w:rsid w:val="001E6AE3"/>
    <w:rsid w:val="001E6F8C"/>
    <w:rsid w:val="001E6FBC"/>
    <w:rsid w:val="001E7068"/>
    <w:rsid w:val="001E70A1"/>
    <w:rsid w:val="001E711B"/>
    <w:rsid w:val="001E71D1"/>
    <w:rsid w:val="001E71E4"/>
    <w:rsid w:val="001E73A6"/>
    <w:rsid w:val="001E741C"/>
    <w:rsid w:val="001E748C"/>
    <w:rsid w:val="001E7503"/>
    <w:rsid w:val="001E752B"/>
    <w:rsid w:val="001E75FC"/>
    <w:rsid w:val="001E7712"/>
    <w:rsid w:val="001E7732"/>
    <w:rsid w:val="001E789D"/>
    <w:rsid w:val="001E78B1"/>
    <w:rsid w:val="001E7947"/>
    <w:rsid w:val="001E7ACB"/>
    <w:rsid w:val="001E7BB1"/>
    <w:rsid w:val="001E7CB0"/>
    <w:rsid w:val="001E7DCA"/>
    <w:rsid w:val="001E7FFB"/>
    <w:rsid w:val="001F0103"/>
    <w:rsid w:val="001F013B"/>
    <w:rsid w:val="001F0175"/>
    <w:rsid w:val="001F01B5"/>
    <w:rsid w:val="001F0234"/>
    <w:rsid w:val="001F0241"/>
    <w:rsid w:val="001F024A"/>
    <w:rsid w:val="001F02F8"/>
    <w:rsid w:val="001F0302"/>
    <w:rsid w:val="001F041D"/>
    <w:rsid w:val="001F0499"/>
    <w:rsid w:val="001F0612"/>
    <w:rsid w:val="001F09EF"/>
    <w:rsid w:val="001F09F8"/>
    <w:rsid w:val="001F0A3B"/>
    <w:rsid w:val="001F0B69"/>
    <w:rsid w:val="001F0C5A"/>
    <w:rsid w:val="001F0D7D"/>
    <w:rsid w:val="001F0EEF"/>
    <w:rsid w:val="001F1172"/>
    <w:rsid w:val="001F1217"/>
    <w:rsid w:val="001F12D5"/>
    <w:rsid w:val="001F136D"/>
    <w:rsid w:val="001F1517"/>
    <w:rsid w:val="001F1585"/>
    <w:rsid w:val="001F1593"/>
    <w:rsid w:val="001F16D7"/>
    <w:rsid w:val="001F17CE"/>
    <w:rsid w:val="001F187E"/>
    <w:rsid w:val="001F19CB"/>
    <w:rsid w:val="001F1CA6"/>
    <w:rsid w:val="001F1CFD"/>
    <w:rsid w:val="001F1D17"/>
    <w:rsid w:val="001F1D4E"/>
    <w:rsid w:val="001F1D90"/>
    <w:rsid w:val="001F1E4C"/>
    <w:rsid w:val="001F1F43"/>
    <w:rsid w:val="001F1F64"/>
    <w:rsid w:val="001F20EE"/>
    <w:rsid w:val="001F2311"/>
    <w:rsid w:val="001F2318"/>
    <w:rsid w:val="001F253D"/>
    <w:rsid w:val="001F2554"/>
    <w:rsid w:val="001F2567"/>
    <w:rsid w:val="001F25F5"/>
    <w:rsid w:val="001F25FD"/>
    <w:rsid w:val="001F292C"/>
    <w:rsid w:val="001F2C42"/>
    <w:rsid w:val="001F2CA7"/>
    <w:rsid w:val="001F2EED"/>
    <w:rsid w:val="001F3074"/>
    <w:rsid w:val="001F31B7"/>
    <w:rsid w:val="001F3360"/>
    <w:rsid w:val="001F346A"/>
    <w:rsid w:val="001F385A"/>
    <w:rsid w:val="001F3914"/>
    <w:rsid w:val="001F3959"/>
    <w:rsid w:val="001F3AA1"/>
    <w:rsid w:val="001F3B6F"/>
    <w:rsid w:val="001F3BB9"/>
    <w:rsid w:val="001F3E3F"/>
    <w:rsid w:val="001F3E8F"/>
    <w:rsid w:val="001F402F"/>
    <w:rsid w:val="001F4099"/>
    <w:rsid w:val="001F411E"/>
    <w:rsid w:val="001F4459"/>
    <w:rsid w:val="001F450C"/>
    <w:rsid w:val="001F452E"/>
    <w:rsid w:val="001F4576"/>
    <w:rsid w:val="001F459B"/>
    <w:rsid w:val="001F46B3"/>
    <w:rsid w:val="001F474B"/>
    <w:rsid w:val="001F4882"/>
    <w:rsid w:val="001F4A8D"/>
    <w:rsid w:val="001F4AE3"/>
    <w:rsid w:val="001F4B70"/>
    <w:rsid w:val="001F4C70"/>
    <w:rsid w:val="001F4E58"/>
    <w:rsid w:val="001F4ECF"/>
    <w:rsid w:val="001F4F02"/>
    <w:rsid w:val="001F5029"/>
    <w:rsid w:val="001F509B"/>
    <w:rsid w:val="001F5139"/>
    <w:rsid w:val="001F513F"/>
    <w:rsid w:val="001F51B1"/>
    <w:rsid w:val="001F52D7"/>
    <w:rsid w:val="001F54D7"/>
    <w:rsid w:val="001F54E3"/>
    <w:rsid w:val="001F5533"/>
    <w:rsid w:val="001F5718"/>
    <w:rsid w:val="001F57C4"/>
    <w:rsid w:val="001F57D8"/>
    <w:rsid w:val="001F59F2"/>
    <w:rsid w:val="001F5A04"/>
    <w:rsid w:val="001F5AB9"/>
    <w:rsid w:val="001F5AE0"/>
    <w:rsid w:val="001F5AE7"/>
    <w:rsid w:val="001F5E34"/>
    <w:rsid w:val="001F5E55"/>
    <w:rsid w:val="001F5E5D"/>
    <w:rsid w:val="001F5E68"/>
    <w:rsid w:val="001F5FA3"/>
    <w:rsid w:val="001F6118"/>
    <w:rsid w:val="001F63D1"/>
    <w:rsid w:val="001F6458"/>
    <w:rsid w:val="001F655D"/>
    <w:rsid w:val="001F6639"/>
    <w:rsid w:val="001F6B2C"/>
    <w:rsid w:val="001F6C3E"/>
    <w:rsid w:val="001F6C88"/>
    <w:rsid w:val="001F6DC7"/>
    <w:rsid w:val="001F6F52"/>
    <w:rsid w:val="001F72BC"/>
    <w:rsid w:val="001F7310"/>
    <w:rsid w:val="001F7317"/>
    <w:rsid w:val="001F7321"/>
    <w:rsid w:val="001F74A8"/>
    <w:rsid w:val="001F74C6"/>
    <w:rsid w:val="001F75A7"/>
    <w:rsid w:val="001F76B1"/>
    <w:rsid w:val="001F76BC"/>
    <w:rsid w:val="001F76E0"/>
    <w:rsid w:val="001F7786"/>
    <w:rsid w:val="001F77A8"/>
    <w:rsid w:val="001F7803"/>
    <w:rsid w:val="001F7922"/>
    <w:rsid w:val="001F794B"/>
    <w:rsid w:val="001F7C3E"/>
    <w:rsid w:val="001F7DD6"/>
    <w:rsid w:val="001F7EB1"/>
    <w:rsid w:val="001F7EDA"/>
    <w:rsid w:val="001F7F20"/>
    <w:rsid w:val="0020008B"/>
    <w:rsid w:val="002000D6"/>
    <w:rsid w:val="0020035B"/>
    <w:rsid w:val="00200780"/>
    <w:rsid w:val="002009BF"/>
    <w:rsid w:val="00200A78"/>
    <w:rsid w:val="00200D49"/>
    <w:rsid w:val="00200EB1"/>
    <w:rsid w:val="00200F8B"/>
    <w:rsid w:val="002011B0"/>
    <w:rsid w:val="00201282"/>
    <w:rsid w:val="00201297"/>
    <w:rsid w:val="002012A9"/>
    <w:rsid w:val="0020138F"/>
    <w:rsid w:val="002014CE"/>
    <w:rsid w:val="002015A8"/>
    <w:rsid w:val="00201609"/>
    <w:rsid w:val="00201796"/>
    <w:rsid w:val="002018F6"/>
    <w:rsid w:val="002018FC"/>
    <w:rsid w:val="00201A28"/>
    <w:rsid w:val="00201C79"/>
    <w:rsid w:val="00201D6D"/>
    <w:rsid w:val="00201D9D"/>
    <w:rsid w:val="00201F08"/>
    <w:rsid w:val="00202118"/>
    <w:rsid w:val="00202228"/>
    <w:rsid w:val="002022B4"/>
    <w:rsid w:val="002023B0"/>
    <w:rsid w:val="002024F2"/>
    <w:rsid w:val="0020250D"/>
    <w:rsid w:val="00202565"/>
    <w:rsid w:val="00202596"/>
    <w:rsid w:val="002026DC"/>
    <w:rsid w:val="002028AC"/>
    <w:rsid w:val="002029EF"/>
    <w:rsid w:val="002029F7"/>
    <w:rsid w:val="00202A87"/>
    <w:rsid w:val="00202AEA"/>
    <w:rsid w:val="00202B6A"/>
    <w:rsid w:val="00202D6F"/>
    <w:rsid w:val="00202DAC"/>
    <w:rsid w:val="00202F36"/>
    <w:rsid w:val="0020337F"/>
    <w:rsid w:val="00203408"/>
    <w:rsid w:val="00203439"/>
    <w:rsid w:val="00203484"/>
    <w:rsid w:val="002034DD"/>
    <w:rsid w:val="002034E8"/>
    <w:rsid w:val="002034F6"/>
    <w:rsid w:val="00203512"/>
    <w:rsid w:val="00203555"/>
    <w:rsid w:val="00203624"/>
    <w:rsid w:val="0020367F"/>
    <w:rsid w:val="00203825"/>
    <w:rsid w:val="00203878"/>
    <w:rsid w:val="00203AEE"/>
    <w:rsid w:val="00203DA4"/>
    <w:rsid w:val="00204459"/>
    <w:rsid w:val="00204511"/>
    <w:rsid w:val="0020473F"/>
    <w:rsid w:val="00204746"/>
    <w:rsid w:val="00204A12"/>
    <w:rsid w:val="00204AD5"/>
    <w:rsid w:val="00204B44"/>
    <w:rsid w:val="00204B5E"/>
    <w:rsid w:val="00204BB1"/>
    <w:rsid w:val="00204E7F"/>
    <w:rsid w:val="00204EEB"/>
    <w:rsid w:val="0020535C"/>
    <w:rsid w:val="00205557"/>
    <w:rsid w:val="00205607"/>
    <w:rsid w:val="00205666"/>
    <w:rsid w:val="002056CD"/>
    <w:rsid w:val="00205A30"/>
    <w:rsid w:val="00205B26"/>
    <w:rsid w:val="00205D18"/>
    <w:rsid w:val="00205E54"/>
    <w:rsid w:val="00205EE2"/>
    <w:rsid w:val="00206014"/>
    <w:rsid w:val="00206255"/>
    <w:rsid w:val="0020639E"/>
    <w:rsid w:val="002067A7"/>
    <w:rsid w:val="002067D7"/>
    <w:rsid w:val="00206998"/>
    <w:rsid w:val="002069DE"/>
    <w:rsid w:val="00206A63"/>
    <w:rsid w:val="00206BC4"/>
    <w:rsid w:val="00206C2C"/>
    <w:rsid w:val="00206E04"/>
    <w:rsid w:val="00206F19"/>
    <w:rsid w:val="00206F92"/>
    <w:rsid w:val="00207021"/>
    <w:rsid w:val="00207215"/>
    <w:rsid w:val="002074C2"/>
    <w:rsid w:val="002075A9"/>
    <w:rsid w:val="00207637"/>
    <w:rsid w:val="0020768E"/>
    <w:rsid w:val="002077DC"/>
    <w:rsid w:val="00207810"/>
    <w:rsid w:val="00207909"/>
    <w:rsid w:val="00207B7E"/>
    <w:rsid w:val="00207CCF"/>
    <w:rsid w:val="00207D1D"/>
    <w:rsid w:val="00207D3C"/>
    <w:rsid w:val="00207DD5"/>
    <w:rsid w:val="00207ED8"/>
    <w:rsid w:val="002100A0"/>
    <w:rsid w:val="002100B4"/>
    <w:rsid w:val="0021036E"/>
    <w:rsid w:val="00210377"/>
    <w:rsid w:val="0021048B"/>
    <w:rsid w:val="002104ED"/>
    <w:rsid w:val="00210532"/>
    <w:rsid w:val="0021060C"/>
    <w:rsid w:val="0021060F"/>
    <w:rsid w:val="002106ED"/>
    <w:rsid w:val="002107E8"/>
    <w:rsid w:val="00210871"/>
    <w:rsid w:val="002108F4"/>
    <w:rsid w:val="00210A12"/>
    <w:rsid w:val="00210B8E"/>
    <w:rsid w:val="00210BA5"/>
    <w:rsid w:val="00210C57"/>
    <w:rsid w:val="00210C87"/>
    <w:rsid w:val="00210CE2"/>
    <w:rsid w:val="00210E14"/>
    <w:rsid w:val="00210EA7"/>
    <w:rsid w:val="00210EF8"/>
    <w:rsid w:val="00210F08"/>
    <w:rsid w:val="00210F2A"/>
    <w:rsid w:val="002110CD"/>
    <w:rsid w:val="00211281"/>
    <w:rsid w:val="0021136F"/>
    <w:rsid w:val="00211464"/>
    <w:rsid w:val="002114FB"/>
    <w:rsid w:val="00211581"/>
    <w:rsid w:val="00211654"/>
    <w:rsid w:val="0021168E"/>
    <w:rsid w:val="00211692"/>
    <w:rsid w:val="002116BC"/>
    <w:rsid w:val="002116D5"/>
    <w:rsid w:val="0021177B"/>
    <w:rsid w:val="002117D2"/>
    <w:rsid w:val="00211846"/>
    <w:rsid w:val="00211A05"/>
    <w:rsid w:val="00211D64"/>
    <w:rsid w:val="00211E1C"/>
    <w:rsid w:val="00211F84"/>
    <w:rsid w:val="00212064"/>
    <w:rsid w:val="0021206F"/>
    <w:rsid w:val="002121BE"/>
    <w:rsid w:val="002124A5"/>
    <w:rsid w:val="00212660"/>
    <w:rsid w:val="00212874"/>
    <w:rsid w:val="002128C3"/>
    <w:rsid w:val="002129DA"/>
    <w:rsid w:val="00212A49"/>
    <w:rsid w:val="00212C35"/>
    <w:rsid w:val="00212C62"/>
    <w:rsid w:val="00212E2F"/>
    <w:rsid w:val="00212E38"/>
    <w:rsid w:val="0021303B"/>
    <w:rsid w:val="00213049"/>
    <w:rsid w:val="002130E1"/>
    <w:rsid w:val="0021313B"/>
    <w:rsid w:val="002132CE"/>
    <w:rsid w:val="0021338D"/>
    <w:rsid w:val="002133E1"/>
    <w:rsid w:val="002134AD"/>
    <w:rsid w:val="002137C9"/>
    <w:rsid w:val="002139B0"/>
    <w:rsid w:val="00213DA9"/>
    <w:rsid w:val="0021417F"/>
    <w:rsid w:val="002141E9"/>
    <w:rsid w:val="002142C0"/>
    <w:rsid w:val="002142D1"/>
    <w:rsid w:val="002144F0"/>
    <w:rsid w:val="0021450E"/>
    <w:rsid w:val="002147A9"/>
    <w:rsid w:val="00214812"/>
    <w:rsid w:val="0021483F"/>
    <w:rsid w:val="0021486F"/>
    <w:rsid w:val="00214AB4"/>
    <w:rsid w:val="00214B84"/>
    <w:rsid w:val="00214CAD"/>
    <w:rsid w:val="00214CC2"/>
    <w:rsid w:val="00214DF3"/>
    <w:rsid w:val="00214EF2"/>
    <w:rsid w:val="00214FBD"/>
    <w:rsid w:val="00215049"/>
    <w:rsid w:val="0021526A"/>
    <w:rsid w:val="00215272"/>
    <w:rsid w:val="002152C4"/>
    <w:rsid w:val="00215473"/>
    <w:rsid w:val="00215576"/>
    <w:rsid w:val="002155E7"/>
    <w:rsid w:val="00215659"/>
    <w:rsid w:val="00215666"/>
    <w:rsid w:val="00215773"/>
    <w:rsid w:val="002157B9"/>
    <w:rsid w:val="00215B54"/>
    <w:rsid w:val="00215BDB"/>
    <w:rsid w:val="00215C59"/>
    <w:rsid w:val="00215D8A"/>
    <w:rsid w:val="00215E5B"/>
    <w:rsid w:val="00215EEF"/>
    <w:rsid w:val="00215F07"/>
    <w:rsid w:val="00215F2B"/>
    <w:rsid w:val="00215F85"/>
    <w:rsid w:val="002160A1"/>
    <w:rsid w:val="00216204"/>
    <w:rsid w:val="00216206"/>
    <w:rsid w:val="00216412"/>
    <w:rsid w:val="00216612"/>
    <w:rsid w:val="002166F3"/>
    <w:rsid w:val="00216865"/>
    <w:rsid w:val="00216873"/>
    <w:rsid w:val="002168AE"/>
    <w:rsid w:val="0021692A"/>
    <w:rsid w:val="002169FD"/>
    <w:rsid w:val="00216B29"/>
    <w:rsid w:val="00216C43"/>
    <w:rsid w:val="00217029"/>
    <w:rsid w:val="002170AA"/>
    <w:rsid w:val="00217111"/>
    <w:rsid w:val="00217161"/>
    <w:rsid w:val="0021728B"/>
    <w:rsid w:val="00217344"/>
    <w:rsid w:val="0021765B"/>
    <w:rsid w:val="00217683"/>
    <w:rsid w:val="002176AA"/>
    <w:rsid w:val="002176CF"/>
    <w:rsid w:val="00217805"/>
    <w:rsid w:val="0021790E"/>
    <w:rsid w:val="00217922"/>
    <w:rsid w:val="0021798E"/>
    <w:rsid w:val="00217C7C"/>
    <w:rsid w:val="00217E1C"/>
    <w:rsid w:val="00217E68"/>
    <w:rsid w:val="00217ED3"/>
    <w:rsid w:val="00217F03"/>
    <w:rsid w:val="00220028"/>
    <w:rsid w:val="002200E6"/>
    <w:rsid w:val="0022033D"/>
    <w:rsid w:val="00220399"/>
    <w:rsid w:val="002204DA"/>
    <w:rsid w:val="002204E7"/>
    <w:rsid w:val="00220620"/>
    <w:rsid w:val="0022066B"/>
    <w:rsid w:val="00220677"/>
    <w:rsid w:val="00220687"/>
    <w:rsid w:val="0022068A"/>
    <w:rsid w:val="00220739"/>
    <w:rsid w:val="0022095C"/>
    <w:rsid w:val="002209BA"/>
    <w:rsid w:val="00220A2B"/>
    <w:rsid w:val="00220A61"/>
    <w:rsid w:val="00220B53"/>
    <w:rsid w:val="00220DDC"/>
    <w:rsid w:val="00220EDA"/>
    <w:rsid w:val="00220F5F"/>
    <w:rsid w:val="0022116F"/>
    <w:rsid w:val="002211BA"/>
    <w:rsid w:val="002211C9"/>
    <w:rsid w:val="002211DA"/>
    <w:rsid w:val="00221274"/>
    <w:rsid w:val="002215AD"/>
    <w:rsid w:val="002215EA"/>
    <w:rsid w:val="002215F2"/>
    <w:rsid w:val="0022161C"/>
    <w:rsid w:val="00221656"/>
    <w:rsid w:val="00221707"/>
    <w:rsid w:val="0022173C"/>
    <w:rsid w:val="00221758"/>
    <w:rsid w:val="00221773"/>
    <w:rsid w:val="00221951"/>
    <w:rsid w:val="002219AB"/>
    <w:rsid w:val="00221C03"/>
    <w:rsid w:val="00221CFF"/>
    <w:rsid w:val="00221F13"/>
    <w:rsid w:val="00221FE8"/>
    <w:rsid w:val="00222014"/>
    <w:rsid w:val="00222128"/>
    <w:rsid w:val="0022224E"/>
    <w:rsid w:val="00222450"/>
    <w:rsid w:val="0022250F"/>
    <w:rsid w:val="0022253C"/>
    <w:rsid w:val="0022258B"/>
    <w:rsid w:val="002225BD"/>
    <w:rsid w:val="0022288E"/>
    <w:rsid w:val="00222997"/>
    <w:rsid w:val="00222A13"/>
    <w:rsid w:val="00222A45"/>
    <w:rsid w:val="00222ADC"/>
    <w:rsid w:val="00222B8B"/>
    <w:rsid w:val="00222B9D"/>
    <w:rsid w:val="00222BA0"/>
    <w:rsid w:val="00222DBB"/>
    <w:rsid w:val="00222E5A"/>
    <w:rsid w:val="00223051"/>
    <w:rsid w:val="0022322C"/>
    <w:rsid w:val="0022356F"/>
    <w:rsid w:val="00223702"/>
    <w:rsid w:val="00223718"/>
    <w:rsid w:val="00223785"/>
    <w:rsid w:val="00223802"/>
    <w:rsid w:val="002239E8"/>
    <w:rsid w:val="00223A8F"/>
    <w:rsid w:val="00223A99"/>
    <w:rsid w:val="00223D0F"/>
    <w:rsid w:val="00223D9B"/>
    <w:rsid w:val="00223ED7"/>
    <w:rsid w:val="00223FBE"/>
    <w:rsid w:val="00223FE5"/>
    <w:rsid w:val="00224076"/>
    <w:rsid w:val="0022428F"/>
    <w:rsid w:val="00224326"/>
    <w:rsid w:val="00224483"/>
    <w:rsid w:val="002244B6"/>
    <w:rsid w:val="002244BF"/>
    <w:rsid w:val="00224561"/>
    <w:rsid w:val="00224575"/>
    <w:rsid w:val="0022468C"/>
    <w:rsid w:val="002246A1"/>
    <w:rsid w:val="002247F5"/>
    <w:rsid w:val="0022488C"/>
    <w:rsid w:val="00224897"/>
    <w:rsid w:val="00224907"/>
    <w:rsid w:val="00224A1A"/>
    <w:rsid w:val="00224A76"/>
    <w:rsid w:val="00224AC7"/>
    <w:rsid w:val="00224B62"/>
    <w:rsid w:val="00224C34"/>
    <w:rsid w:val="00224C77"/>
    <w:rsid w:val="00224E30"/>
    <w:rsid w:val="00224E72"/>
    <w:rsid w:val="00224F46"/>
    <w:rsid w:val="00224F98"/>
    <w:rsid w:val="0022522D"/>
    <w:rsid w:val="0022532B"/>
    <w:rsid w:val="0022561A"/>
    <w:rsid w:val="002257B2"/>
    <w:rsid w:val="002257C4"/>
    <w:rsid w:val="002259B3"/>
    <w:rsid w:val="00225C54"/>
    <w:rsid w:val="00225DFF"/>
    <w:rsid w:val="00225E53"/>
    <w:rsid w:val="00225F85"/>
    <w:rsid w:val="00225FB0"/>
    <w:rsid w:val="00226286"/>
    <w:rsid w:val="002262B3"/>
    <w:rsid w:val="002262DB"/>
    <w:rsid w:val="00226373"/>
    <w:rsid w:val="002263FE"/>
    <w:rsid w:val="002264B0"/>
    <w:rsid w:val="002264C9"/>
    <w:rsid w:val="0022650E"/>
    <w:rsid w:val="0022652D"/>
    <w:rsid w:val="00226713"/>
    <w:rsid w:val="00226824"/>
    <w:rsid w:val="0022682F"/>
    <w:rsid w:val="00226C00"/>
    <w:rsid w:val="00226C54"/>
    <w:rsid w:val="00226D44"/>
    <w:rsid w:val="00226D62"/>
    <w:rsid w:val="00226DE2"/>
    <w:rsid w:val="00226FA8"/>
    <w:rsid w:val="0022702E"/>
    <w:rsid w:val="00227096"/>
    <w:rsid w:val="002270A7"/>
    <w:rsid w:val="0022714D"/>
    <w:rsid w:val="00227224"/>
    <w:rsid w:val="002272B8"/>
    <w:rsid w:val="0022733D"/>
    <w:rsid w:val="002274EA"/>
    <w:rsid w:val="0022752E"/>
    <w:rsid w:val="002275F9"/>
    <w:rsid w:val="00227621"/>
    <w:rsid w:val="00227819"/>
    <w:rsid w:val="002279D1"/>
    <w:rsid w:val="00227A35"/>
    <w:rsid w:val="00227AB3"/>
    <w:rsid w:val="00227C67"/>
    <w:rsid w:val="00227D4D"/>
    <w:rsid w:val="00227D4F"/>
    <w:rsid w:val="00227F46"/>
    <w:rsid w:val="00227F58"/>
    <w:rsid w:val="00227FB2"/>
    <w:rsid w:val="00230020"/>
    <w:rsid w:val="00230038"/>
    <w:rsid w:val="00230149"/>
    <w:rsid w:val="0023018D"/>
    <w:rsid w:val="002301D6"/>
    <w:rsid w:val="00230289"/>
    <w:rsid w:val="002302CE"/>
    <w:rsid w:val="002303B7"/>
    <w:rsid w:val="00230402"/>
    <w:rsid w:val="00230509"/>
    <w:rsid w:val="002307DC"/>
    <w:rsid w:val="0023083D"/>
    <w:rsid w:val="00230943"/>
    <w:rsid w:val="00230A1C"/>
    <w:rsid w:val="00230C23"/>
    <w:rsid w:val="00230C2A"/>
    <w:rsid w:val="00230CCF"/>
    <w:rsid w:val="00230CF0"/>
    <w:rsid w:val="00230D35"/>
    <w:rsid w:val="002311F5"/>
    <w:rsid w:val="00231217"/>
    <w:rsid w:val="0023132A"/>
    <w:rsid w:val="00231422"/>
    <w:rsid w:val="002317AD"/>
    <w:rsid w:val="00231818"/>
    <w:rsid w:val="002318B1"/>
    <w:rsid w:val="002318C1"/>
    <w:rsid w:val="00231C56"/>
    <w:rsid w:val="00231CED"/>
    <w:rsid w:val="00231D7F"/>
    <w:rsid w:val="002320D4"/>
    <w:rsid w:val="002322A9"/>
    <w:rsid w:val="002325F7"/>
    <w:rsid w:val="00232658"/>
    <w:rsid w:val="002326DB"/>
    <w:rsid w:val="0023271F"/>
    <w:rsid w:val="0023285F"/>
    <w:rsid w:val="0023292F"/>
    <w:rsid w:val="00232BBE"/>
    <w:rsid w:val="00232CFF"/>
    <w:rsid w:val="00232D34"/>
    <w:rsid w:val="00232D97"/>
    <w:rsid w:val="00232DF6"/>
    <w:rsid w:val="00232F24"/>
    <w:rsid w:val="0023304F"/>
    <w:rsid w:val="00233094"/>
    <w:rsid w:val="002330B5"/>
    <w:rsid w:val="002330D8"/>
    <w:rsid w:val="00233322"/>
    <w:rsid w:val="00233847"/>
    <w:rsid w:val="00233AF2"/>
    <w:rsid w:val="00233CB1"/>
    <w:rsid w:val="00233CC8"/>
    <w:rsid w:val="00233D42"/>
    <w:rsid w:val="00233D85"/>
    <w:rsid w:val="00233D8C"/>
    <w:rsid w:val="00233DFC"/>
    <w:rsid w:val="00233E6F"/>
    <w:rsid w:val="002341DD"/>
    <w:rsid w:val="0023439C"/>
    <w:rsid w:val="00234477"/>
    <w:rsid w:val="00234501"/>
    <w:rsid w:val="00234588"/>
    <w:rsid w:val="002346DC"/>
    <w:rsid w:val="0023476F"/>
    <w:rsid w:val="0023496D"/>
    <w:rsid w:val="00234A07"/>
    <w:rsid w:val="00234DB2"/>
    <w:rsid w:val="00234E06"/>
    <w:rsid w:val="00234F50"/>
    <w:rsid w:val="0023507B"/>
    <w:rsid w:val="0023510E"/>
    <w:rsid w:val="00235272"/>
    <w:rsid w:val="00235347"/>
    <w:rsid w:val="0023534E"/>
    <w:rsid w:val="002354CA"/>
    <w:rsid w:val="00235506"/>
    <w:rsid w:val="00235594"/>
    <w:rsid w:val="00235636"/>
    <w:rsid w:val="00235797"/>
    <w:rsid w:val="002357AC"/>
    <w:rsid w:val="00235B22"/>
    <w:rsid w:val="00235C45"/>
    <w:rsid w:val="00235C4E"/>
    <w:rsid w:val="00235C55"/>
    <w:rsid w:val="00235CDC"/>
    <w:rsid w:val="00235CE3"/>
    <w:rsid w:val="00235D0A"/>
    <w:rsid w:val="00235DB5"/>
    <w:rsid w:val="00235EAC"/>
    <w:rsid w:val="002361B8"/>
    <w:rsid w:val="002361EA"/>
    <w:rsid w:val="00236258"/>
    <w:rsid w:val="0023629C"/>
    <w:rsid w:val="0023636B"/>
    <w:rsid w:val="00236472"/>
    <w:rsid w:val="002364D1"/>
    <w:rsid w:val="0023652C"/>
    <w:rsid w:val="00236556"/>
    <w:rsid w:val="00236629"/>
    <w:rsid w:val="00236807"/>
    <w:rsid w:val="00236832"/>
    <w:rsid w:val="002368C1"/>
    <w:rsid w:val="00236937"/>
    <w:rsid w:val="00236B22"/>
    <w:rsid w:val="00236C00"/>
    <w:rsid w:val="00236C13"/>
    <w:rsid w:val="00236D1D"/>
    <w:rsid w:val="00236DD7"/>
    <w:rsid w:val="0023703E"/>
    <w:rsid w:val="00237050"/>
    <w:rsid w:val="0023707A"/>
    <w:rsid w:val="002371EA"/>
    <w:rsid w:val="00237340"/>
    <w:rsid w:val="00237366"/>
    <w:rsid w:val="00237367"/>
    <w:rsid w:val="0023738B"/>
    <w:rsid w:val="002373AD"/>
    <w:rsid w:val="00237489"/>
    <w:rsid w:val="00237542"/>
    <w:rsid w:val="00237827"/>
    <w:rsid w:val="0023789A"/>
    <w:rsid w:val="0023797B"/>
    <w:rsid w:val="0023798B"/>
    <w:rsid w:val="002379C2"/>
    <w:rsid w:val="00237A66"/>
    <w:rsid w:val="00237B7F"/>
    <w:rsid w:val="00237C20"/>
    <w:rsid w:val="00237C9F"/>
    <w:rsid w:val="00237CF9"/>
    <w:rsid w:val="00237E99"/>
    <w:rsid w:val="00237F0A"/>
    <w:rsid w:val="00240072"/>
    <w:rsid w:val="0024008D"/>
    <w:rsid w:val="002402A2"/>
    <w:rsid w:val="0024034B"/>
    <w:rsid w:val="00240430"/>
    <w:rsid w:val="002404B3"/>
    <w:rsid w:val="0024055A"/>
    <w:rsid w:val="00240596"/>
    <w:rsid w:val="002408DD"/>
    <w:rsid w:val="002409E7"/>
    <w:rsid w:val="00240ACF"/>
    <w:rsid w:val="00240BF9"/>
    <w:rsid w:val="00240C68"/>
    <w:rsid w:val="00240DF6"/>
    <w:rsid w:val="00240E74"/>
    <w:rsid w:val="002411BC"/>
    <w:rsid w:val="0024136A"/>
    <w:rsid w:val="0024137B"/>
    <w:rsid w:val="002415AF"/>
    <w:rsid w:val="002416D0"/>
    <w:rsid w:val="00241ACD"/>
    <w:rsid w:val="00241B6C"/>
    <w:rsid w:val="00241BCD"/>
    <w:rsid w:val="00241C8E"/>
    <w:rsid w:val="00241E09"/>
    <w:rsid w:val="00241EC4"/>
    <w:rsid w:val="00241F8C"/>
    <w:rsid w:val="00242015"/>
    <w:rsid w:val="0024211C"/>
    <w:rsid w:val="002421F1"/>
    <w:rsid w:val="00242442"/>
    <w:rsid w:val="00242575"/>
    <w:rsid w:val="0024285E"/>
    <w:rsid w:val="002428E3"/>
    <w:rsid w:val="00242B26"/>
    <w:rsid w:val="00242B41"/>
    <w:rsid w:val="00242C5E"/>
    <w:rsid w:val="00242D39"/>
    <w:rsid w:val="00242E68"/>
    <w:rsid w:val="00242E8F"/>
    <w:rsid w:val="00242FA6"/>
    <w:rsid w:val="00243052"/>
    <w:rsid w:val="00243121"/>
    <w:rsid w:val="0024349D"/>
    <w:rsid w:val="002434F0"/>
    <w:rsid w:val="002435B4"/>
    <w:rsid w:val="00243614"/>
    <w:rsid w:val="00243653"/>
    <w:rsid w:val="002437BD"/>
    <w:rsid w:val="00243819"/>
    <w:rsid w:val="00243825"/>
    <w:rsid w:val="002438C4"/>
    <w:rsid w:val="002439A6"/>
    <w:rsid w:val="00243AD0"/>
    <w:rsid w:val="00243D7E"/>
    <w:rsid w:val="00243EF3"/>
    <w:rsid w:val="00243F28"/>
    <w:rsid w:val="00243F3E"/>
    <w:rsid w:val="0024431A"/>
    <w:rsid w:val="002445D5"/>
    <w:rsid w:val="00244611"/>
    <w:rsid w:val="0024462F"/>
    <w:rsid w:val="002446E6"/>
    <w:rsid w:val="00244824"/>
    <w:rsid w:val="0024495C"/>
    <w:rsid w:val="00244963"/>
    <w:rsid w:val="0024496D"/>
    <w:rsid w:val="0024497E"/>
    <w:rsid w:val="002449CF"/>
    <w:rsid w:val="00244ADB"/>
    <w:rsid w:val="00244B91"/>
    <w:rsid w:val="00244C32"/>
    <w:rsid w:val="00244D4A"/>
    <w:rsid w:val="00244D6A"/>
    <w:rsid w:val="00244D7C"/>
    <w:rsid w:val="00244DA0"/>
    <w:rsid w:val="00244DCD"/>
    <w:rsid w:val="00244ED0"/>
    <w:rsid w:val="00244F91"/>
    <w:rsid w:val="00245337"/>
    <w:rsid w:val="002453E4"/>
    <w:rsid w:val="0024575C"/>
    <w:rsid w:val="00245912"/>
    <w:rsid w:val="002459E1"/>
    <w:rsid w:val="00245A7F"/>
    <w:rsid w:val="00245B86"/>
    <w:rsid w:val="00245BD0"/>
    <w:rsid w:val="00245BF0"/>
    <w:rsid w:val="00245CC2"/>
    <w:rsid w:val="00245D98"/>
    <w:rsid w:val="00245FA0"/>
    <w:rsid w:val="00245FE6"/>
    <w:rsid w:val="00246003"/>
    <w:rsid w:val="00246312"/>
    <w:rsid w:val="00246336"/>
    <w:rsid w:val="00246351"/>
    <w:rsid w:val="002463B2"/>
    <w:rsid w:val="00246476"/>
    <w:rsid w:val="00246495"/>
    <w:rsid w:val="002464FA"/>
    <w:rsid w:val="00246566"/>
    <w:rsid w:val="002465D2"/>
    <w:rsid w:val="0024667C"/>
    <w:rsid w:val="0024693E"/>
    <w:rsid w:val="002469F0"/>
    <w:rsid w:val="00246D6B"/>
    <w:rsid w:val="00246DA6"/>
    <w:rsid w:val="00246E0E"/>
    <w:rsid w:val="00246F47"/>
    <w:rsid w:val="002470FB"/>
    <w:rsid w:val="002471E6"/>
    <w:rsid w:val="00247238"/>
    <w:rsid w:val="0024729A"/>
    <w:rsid w:val="0024729F"/>
    <w:rsid w:val="002473F4"/>
    <w:rsid w:val="002475BF"/>
    <w:rsid w:val="002476C7"/>
    <w:rsid w:val="0024782F"/>
    <w:rsid w:val="002478C2"/>
    <w:rsid w:val="00247A30"/>
    <w:rsid w:val="00247CD6"/>
    <w:rsid w:val="00247DB3"/>
    <w:rsid w:val="00247DC0"/>
    <w:rsid w:val="00247EEE"/>
    <w:rsid w:val="00247F45"/>
    <w:rsid w:val="00250017"/>
    <w:rsid w:val="002500EE"/>
    <w:rsid w:val="00250254"/>
    <w:rsid w:val="0025038D"/>
    <w:rsid w:val="002507C9"/>
    <w:rsid w:val="002508D3"/>
    <w:rsid w:val="0025095C"/>
    <w:rsid w:val="00250A4B"/>
    <w:rsid w:val="00250F27"/>
    <w:rsid w:val="00250F2F"/>
    <w:rsid w:val="002511E8"/>
    <w:rsid w:val="00251303"/>
    <w:rsid w:val="00251357"/>
    <w:rsid w:val="00251381"/>
    <w:rsid w:val="002513E8"/>
    <w:rsid w:val="00251488"/>
    <w:rsid w:val="002514B4"/>
    <w:rsid w:val="002514E5"/>
    <w:rsid w:val="002514F7"/>
    <w:rsid w:val="0025150B"/>
    <w:rsid w:val="0025173C"/>
    <w:rsid w:val="0025178D"/>
    <w:rsid w:val="002517C7"/>
    <w:rsid w:val="00251812"/>
    <w:rsid w:val="00251B00"/>
    <w:rsid w:val="00251B02"/>
    <w:rsid w:val="00251C13"/>
    <w:rsid w:val="00251D01"/>
    <w:rsid w:val="00251D40"/>
    <w:rsid w:val="00251D8A"/>
    <w:rsid w:val="00251E58"/>
    <w:rsid w:val="00251E72"/>
    <w:rsid w:val="0025208E"/>
    <w:rsid w:val="002520B9"/>
    <w:rsid w:val="002520DC"/>
    <w:rsid w:val="00252102"/>
    <w:rsid w:val="00252373"/>
    <w:rsid w:val="00252526"/>
    <w:rsid w:val="002525D2"/>
    <w:rsid w:val="00252610"/>
    <w:rsid w:val="002526A6"/>
    <w:rsid w:val="00252777"/>
    <w:rsid w:val="00252968"/>
    <w:rsid w:val="00252988"/>
    <w:rsid w:val="00252AC4"/>
    <w:rsid w:val="00252BFE"/>
    <w:rsid w:val="00252E7F"/>
    <w:rsid w:val="002530B1"/>
    <w:rsid w:val="002530EF"/>
    <w:rsid w:val="0025327C"/>
    <w:rsid w:val="002533A4"/>
    <w:rsid w:val="0025343D"/>
    <w:rsid w:val="00253597"/>
    <w:rsid w:val="002535CE"/>
    <w:rsid w:val="0025363F"/>
    <w:rsid w:val="00253703"/>
    <w:rsid w:val="0025376B"/>
    <w:rsid w:val="0025383C"/>
    <w:rsid w:val="00253879"/>
    <w:rsid w:val="00253975"/>
    <w:rsid w:val="00253A15"/>
    <w:rsid w:val="00253A7F"/>
    <w:rsid w:val="00253B7B"/>
    <w:rsid w:val="00253CF2"/>
    <w:rsid w:val="00253DE0"/>
    <w:rsid w:val="00253E38"/>
    <w:rsid w:val="00253E79"/>
    <w:rsid w:val="00253F15"/>
    <w:rsid w:val="00253FCA"/>
    <w:rsid w:val="002540FA"/>
    <w:rsid w:val="00254160"/>
    <w:rsid w:val="002541BD"/>
    <w:rsid w:val="0025427E"/>
    <w:rsid w:val="00254505"/>
    <w:rsid w:val="00254786"/>
    <w:rsid w:val="002547A4"/>
    <w:rsid w:val="0025495A"/>
    <w:rsid w:val="002549DF"/>
    <w:rsid w:val="00254A32"/>
    <w:rsid w:val="00254D54"/>
    <w:rsid w:val="00254DD3"/>
    <w:rsid w:val="00254EAB"/>
    <w:rsid w:val="00254FB1"/>
    <w:rsid w:val="0025549C"/>
    <w:rsid w:val="002555E8"/>
    <w:rsid w:val="002556D5"/>
    <w:rsid w:val="002556D7"/>
    <w:rsid w:val="00255718"/>
    <w:rsid w:val="002559B5"/>
    <w:rsid w:val="00255EA5"/>
    <w:rsid w:val="00255FC9"/>
    <w:rsid w:val="0025613A"/>
    <w:rsid w:val="00256221"/>
    <w:rsid w:val="0025622A"/>
    <w:rsid w:val="0025622D"/>
    <w:rsid w:val="0025642B"/>
    <w:rsid w:val="002564AD"/>
    <w:rsid w:val="002565B4"/>
    <w:rsid w:val="002565C2"/>
    <w:rsid w:val="002567AE"/>
    <w:rsid w:val="0025686C"/>
    <w:rsid w:val="002568E2"/>
    <w:rsid w:val="002568F3"/>
    <w:rsid w:val="00256C38"/>
    <w:rsid w:val="00256D2F"/>
    <w:rsid w:val="00256FD9"/>
    <w:rsid w:val="00257011"/>
    <w:rsid w:val="0025751D"/>
    <w:rsid w:val="0025762C"/>
    <w:rsid w:val="00257634"/>
    <w:rsid w:val="0025765F"/>
    <w:rsid w:val="002577F0"/>
    <w:rsid w:val="00257BC4"/>
    <w:rsid w:val="0026000B"/>
    <w:rsid w:val="00260033"/>
    <w:rsid w:val="00260058"/>
    <w:rsid w:val="00260087"/>
    <w:rsid w:val="002600B2"/>
    <w:rsid w:val="00260322"/>
    <w:rsid w:val="002603DD"/>
    <w:rsid w:val="00260481"/>
    <w:rsid w:val="0026051E"/>
    <w:rsid w:val="002606B0"/>
    <w:rsid w:val="002606C1"/>
    <w:rsid w:val="00260A52"/>
    <w:rsid w:val="00260BCA"/>
    <w:rsid w:val="00260BCE"/>
    <w:rsid w:val="00260C0B"/>
    <w:rsid w:val="00260F06"/>
    <w:rsid w:val="00261073"/>
    <w:rsid w:val="00261077"/>
    <w:rsid w:val="0026115E"/>
    <w:rsid w:val="0026132A"/>
    <w:rsid w:val="0026156B"/>
    <w:rsid w:val="002615BC"/>
    <w:rsid w:val="00261735"/>
    <w:rsid w:val="00261967"/>
    <w:rsid w:val="002619FF"/>
    <w:rsid w:val="00261B18"/>
    <w:rsid w:val="00261C19"/>
    <w:rsid w:val="00261D10"/>
    <w:rsid w:val="00261D57"/>
    <w:rsid w:val="00261E15"/>
    <w:rsid w:val="00261EED"/>
    <w:rsid w:val="00261F43"/>
    <w:rsid w:val="00261F49"/>
    <w:rsid w:val="00261FEB"/>
    <w:rsid w:val="0026212B"/>
    <w:rsid w:val="0026214E"/>
    <w:rsid w:val="00262269"/>
    <w:rsid w:val="002622CD"/>
    <w:rsid w:val="002625D7"/>
    <w:rsid w:val="0026261C"/>
    <w:rsid w:val="0026268B"/>
    <w:rsid w:val="00262733"/>
    <w:rsid w:val="00262752"/>
    <w:rsid w:val="00262A81"/>
    <w:rsid w:val="00262ACA"/>
    <w:rsid w:val="00262B1A"/>
    <w:rsid w:val="00262CD1"/>
    <w:rsid w:val="00262E54"/>
    <w:rsid w:val="00262F40"/>
    <w:rsid w:val="00262FBB"/>
    <w:rsid w:val="00263025"/>
    <w:rsid w:val="002634A2"/>
    <w:rsid w:val="002635D6"/>
    <w:rsid w:val="00263677"/>
    <w:rsid w:val="002636E1"/>
    <w:rsid w:val="0026380C"/>
    <w:rsid w:val="0026381A"/>
    <w:rsid w:val="00263842"/>
    <w:rsid w:val="00263883"/>
    <w:rsid w:val="002638CD"/>
    <w:rsid w:val="002638E7"/>
    <w:rsid w:val="002639FC"/>
    <w:rsid w:val="00263C32"/>
    <w:rsid w:val="00263C4C"/>
    <w:rsid w:val="00263C60"/>
    <w:rsid w:val="00263CFA"/>
    <w:rsid w:val="0026400B"/>
    <w:rsid w:val="0026417B"/>
    <w:rsid w:val="00264392"/>
    <w:rsid w:val="0026448C"/>
    <w:rsid w:val="002644EE"/>
    <w:rsid w:val="00264877"/>
    <w:rsid w:val="00264937"/>
    <w:rsid w:val="00264A11"/>
    <w:rsid w:val="00264A14"/>
    <w:rsid w:val="00264AEE"/>
    <w:rsid w:val="00264E5A"/>
    <w:rsid w:val="0026502C"/>
    <w:rsid w:val="002650F3"/>
    <w:rsid w:val="00265158"/>
    <w:rsid w:val="002651EB"/>
    <w:rsid w:val="002652AA"/>
    <w:rsid w:val="0026534F"/>
    <w:rsid w:val="0026545C"/>
    <w:rsid w:val="002654AA"/>
    <w:rsid w:val="00265645"/>
    <w:rsid w:val="002656B4"/>
    <w:rsid w:val="00265B19"/>
    <w:rsid w:val="00265CB1"/>
    <w:rsid w:val="00265FB9"/>
    <w:rsid w:val="00266027"/>
    <w:rsid w:val="002661B5"/>
    <w:rsid w:val="0026640A"/>
    <w:rsid w:val="00266441"/>
    <w:rsid w:val="002664E4"/>
    <w:rsid w:val="00266517"/>
    <w:rsid w:val="00266683"/>
    <w:rsid w:val="00266878"/>
    <w:rsid w:val="0026690E"/>
    <w:rsid w:val="00266910"/>
    <w:rsid w:val="00266A72"/>
    <w:rsid w:val="00266A88"/>
    <w:rsid w:val="00266B17"/>
    <w:rsid w:val="00266CAE"/>
    <w:rsid w:val="00266D09"/>
    <w:rsid w:val="0026711A"/>
    <w:rsid w:val="00267120"/>
    <w:rsid w:val="002672BC"/>
    <w:rsid w:val="00267396"/>
    <w:rsid w:val="0026780B"/>
    <w:rsid w:val="0026785E"/>
    <w:rsid w:val="002678F1"/>
    <w:rsid w:val="002679A3"/>
    <w:rsid w:val="002679C9"/>
    <w:rsid w:val="002679FD"/>
    <w:rsid w:val="00267AFA"/>
    <w:rsid w:val="00267B1C"/>
    <w:rsid w:val="00267B2B"/>
    <w:rsid w:val="00267C89"/>
    <w:rsid w:val="00267DA7"/>
    <w:rsid w:val="00267DFE"/>
    <w:rsid w:val="00267E5E"/>
    <w:rsid w:val="00270089"/>
    <w:rsid w:val="00270091"/>
    <w:rsid w:val="002701DB"/>
    <w:rsid w:val="002703F9"/>
    <w:rsid w:val="00270404"/>
    <w:rsid w:val="0027047A"/>
    <w:rsid w:val="002704CC"/>
    <w:rsid w:val="00270522"/>
    <w:rsid w:val="00270524"/>
    <w:rsid w:val="0027057F"/>
    <w:rsid w:val="0027058C"/>
    <w:rsid w:val="00270812"/>
    <w:rsid w:val="00270BD9"/>
    <w:rsid w:val="00270BFA"/>
    <w:rsid w:val="00270CC4"/>
    <w:rsid w:val="00270D31"/>
    <w:rsid w:val="00270EF7"/>
    <w:rsid w:val="00271039"/>
    <w:rsid w:val="002710BC"/>
    <w:rsid w:val="0027112D"/>
    <w:rsid w:val="002711C7"/>
    <w:rsid w:val="002711E0"/>
    <w:rsid w:val="0027121F"/>
    <w:rsid w:val="0027128D"/>
    <w:rsid w:val="002712C1"/>
    <w:rsid w:val="00271397"/>
    <w:rsid w:val="002713D2"/>
    <w:rsid w:val="002713F3"/>
    <w:rsid w:val="0027147D"/>
    <w:rsid w:val="00271599"/>
    <w:rsid w:val="00271680"/>
    <w:rsid w:val="002716FC"/>
    <w:rsid w:val="00271A41"/>
    <w:rsid w:val="00271C94"/>
    <w:rsid w:val="00271CC6"/>
    <w:rsid w:val="002721EC"/>
    <w:rsid w:val="0027244A"/>
    <w:rsid w:val="002724A9"/>
    <w:rsid w:val="002725C9"/>
    <w:rsid w:val="002725FE"/>
    <w:rsid w:val="00272603"/>
    <w:rsid w:val="00272857"/>
    <w:rsid w:val="002728D4"/>
    <w:rsid w:val="0027294C"/>
    <w:rsid w:val="00272A23"/>
    <w:rsid w:val="00272AFD"/>
    <w:rsid w:val="00272EFF"/>
    <w:rsid w:val="00272F92"/>
    <w:rsid w:val="002730BB"/>
    <w:rsid w:val="00273181"/>
    <w:rsid w:val="00273503"/>
    <w:rsid w:val="00273537"/>
    <w:rsid w:val="0027378B"/>
    <w:rsid w:val="00273881"/>
    <w:rsid w:val="002738D1"/>
    <w:rsid w:val="00273987"/>
    <w:rsid w:val="00273BB1"/>
    <w:rsid w:val="00273BDA"/>
    <w:rsid w:val="00273C70"/>
    <w:rsid w:val="00273D36"/>
    <w:rsid w:val="00273DF0"/>
    <w:rsid w:val="00273EE9"/>
    <w:rsid w:val="00273F63"/>
    <w:rsid w:val="00273F9D"/>
    <w:rsid w:val="002740F9"/>
    <w:rsid w:val="002743E8"/>
    <w:rsid w:val="0027472A"/>
    <w:rsid w:val="00274828"/>
    <w:rsid w:val="00274A05"/>
    <w:rsid w:val="00274A1A"/>
    <w:rsid w:val="00274B7D"/>
    <w:rsid w:val="00274BB3"/>
    <w:rsid w:val="00274C3E"/>
    <w:rsid w:val="00274C71"/>
    <w:rsid w:val="00274D63"/>
    <w:rsid w:val="00274D7B"/>
    <w:rsid w:val="00274F29"/>
    <w:rsid w:val="00274FC7"/>
    <w:rsid w:val="0027511F"/>
    <w:rsid w:val="00275285"/>
    <w:rsid w:val="002753EB"/>
    <w:rsid w:val="002753FB"/>
    <w:rsid w:val="00275419"/>
    <w:rsid w:val="002754F3"/>
    <w:rsid w:val="0027550C"/>
    <w:rsid w:val="002755DF"/>
    <w:rsid w:val="00275619"/>
    <w:rsid w:val="00275789"/>
    <w:rsid w:val="002757D9"/>
    <w:rsid w:val="00275D8A"/>
    <w:rsid w:val="00275DC9"/>
    <w:rsid w:val="00275DF8"/>
    <w:rsid w:val="00275E7A"/>
    <w:rsid w:val="00275F6A"/>
    <w:rsid w:val="00276063"/>
    <w:rsid w:val="002760BE"/>
    <w:rsid w:val="0027616D"/>
    <w:rsid w:val="00276269"/>
    <w:rsid w:val="002763BA"/>
    <w:rsid w:val="002764B2"/>
    <w:rsid w:val="002765DD"/>
    <w:rsid w:val="00276693"/>
    <w:rsid w:val="00276736"/>
    <w:rsid w:val="00276800"/>
    <w:rsid w:val="00276838"/>
    <w:rsid w:val="00276849"/>
    <w:rsid w:val="00276869"/>
    <w:rsid w:val="00276899"/>
    <w:rsid w:val="0027694C"/>
    <w:rsid w:val="0027696A"/>
    <w:rsid w:val="00276ACF"/>
    <w:rsid w:val="00276AEB"/>
    <w:rsid w:val="00276B12"/>
    <w:rsid w:val="00276B51"/>
    <w:rsid w:val="00276BE9"/>
    <w:rsid w:val="00276C3D"/>
    <w:rsid w:val="00276C96"/>
    <w:rsid w:val="00276D3C"/>
    <w:rsid w:val="00276D49"/>
    <w:rsid w:val="00276EED"/>
    <w:rsid w:val="00276FD0"/>
    <w:rsid w:val="00276FE0"/>
    <w:rsid w:val="00276FFF"/>
    <w:rsid w:val="00277015"/>
    <w:rsid w:val="002771E9"/>
    <w:rsid w:val="00277256"/>
    <w:rsid w:val="0027741C"/>
    <w:rsid w:val="00277641"/>
    <w:rsid w:val="0027770F"/>
    <w:rsid w:val="0027774F"/>
    <w:rsid w:val="002777C3"/>
    <w:rsid w:val="002777D2"/>
    <w:rsid w:val="00277846"/>
    <w:rsid w:val="00277927"/>
    <w:rsid w:val="0027792C"/>
    <w:rsid w:val="00277A1D"/>
    <w:rsid w:val="00277AF3"/>
    <w:rsid w:val="00277B65"/>
    <w:rsid w:val="00277CA2"/>
    <w:rsid w:val="00277CE1"/>
    <w:rsid w:val="00277D22"/>
    <w:rsid w:val="00277E20"/>
    <w:rsid w:val="00277E6A"/>
    <w:rsid w:val="00277F09"/>
    <w:rsid w:val="002800DB"/>
    <w:rsid w:val="00280131"/>
    <w:rsid w:val="0028068A"/>
    <w:rsid w:val="002806FB"/>
    <w:rsid w:val="00280768"/>
    <w:rsid w:val="0028084E"/>
    <w:rsid w:val="00280852"/>
    <w:rsid w:val="00280A5E"/>
    <w:rsid w:val="00280A8F"/>
    <w:rsid w:val="00280AD6"/>
    <w:rsid w:val="00280BEF"/>
    <w:rsid w:val="00280C27"/>
    <w:rsid w:val="00280F95"/>
    <w:rsid w:val="0028100A"/>
    <w:rsid w:val="0028101F"/>
    <w:rsid w:val="00281021"/>
    <w:rsid w:val="00281162"/>
    <w:rsid w:val="00281292"/>
    <w:rsid w:val="002812C3"/>
    <w:rsid w:val="0028176E"/>
    <w:rsid w:val="002817DA"/>
    <w:rsid w:val="0028183D"/>
    <w:rsid w:val="00281855"/>
    <w:rsid w:val="00281860"/>
    <w:rsid w:val="002819D3"/>
    <w:rsid w:val="00281BCA"/>
    <w:rsid w:val="00281BD7"/>
    <w:rsid w:val="00281BF1"/>
    <w:rsid w:val="00281F4C"/>
    <w:rsid w:val="00282122"/>
    <w:rsid w:val="0028223E"/>
    <w:rsid w:val="002824AD"/>
    <w:rsid w:val="00282760"/>
    <w:rsid w:val="00282A66"/>
    <w:rsid w:val="00282A67"/>
    <w:rsid w:val="00282A9D"/>
    <w:rsid w:val="00282B0A"/>
    <w:rsid w:val="00282B2F"/>
    <w:rsid w:val="00282CE0"/>
    <w:rsid w:val="00282E73"/>
    <w:rsid w:val="00282FF6"/>
    <w:rsid w:val="002830CA"/>
    <w:rsid w:val="0028312B"/>
    <w:rsid w:val="002831AA"/>
    <w:rsid w:val="002833DB"/>
    <w:rsid w:val="00283426"/>
    <w:rsid w:val="00283443"/>
    <w:rsid w:val="00283533"/>
    <w:rsid w:val="002835B2"/>
    <w:rsid w:val="00283628"/>
    <w:rsid w:val="00283645"/>
    <w:rsid w:val="002836DA"/>
    <w:rsid w:val="00283722"/>
    <w:rsid w:val="0028377A"/>
    <w:rsid w:val="00283793"/>
    <w:rsid w:val="0028386A"/>
    <w:rsid w:val="00283A23"/>
    <w:rsid w:val="00283A2F"/>
    <w:rsid w:val="00283B82"/>
    <w:rsid w:val="00283C4A"/>
    <w:rsid w:val="00283D2F"/>
    <w:rsid w:val="00283D5A"/>
    <w:rsid w:val="00283F88"/>
    <w:rsid w:val="002840B6"/>
    <w:rsid w:val="0028417D"/>
    <w:rsid w:val="002842A9"/>
    <w:rsid w:val="0028436A"/>
    <w:rsid w:val="002845DF"/>
    <w:rsid w:val="002846A9"/>
    <w:rsid w:val="00284896"/>
    <w:rsid w:val="00284961"/>
    <w:rsid w:val="00284A4D"/>
    <w:rsid w:val="00284BE5"/>
    <w:rsid w:val="00284D68"/>
    <w:rsid w:val="00284E78"/>
    <w:rsid w:val="00284EA9"/>
    <w:rsid w:val="00284EEB"/>
    <w:rsid w:val="00284F2D"/>
    <w:rsid w:val="00284F5D"/>
    <w:rsid w:val="00285071"/>
    <w:rsid w:val="002850BE"/>
    <w:rsid w:val="002850E1"/>
    <w:rsid w:val="00285179"/>
    <w:rsid w:val="00285296"/>
    <w:rsid w:val="002852BC"/>
    <w:rsid w:val="0028544D"/>
    <w:rsid w:val="0028544F"/>
    <w:rsid w:val="00285737"/>
    <w:rsid w:val="00285747"/>
    <w:rsid w:val="00285940"/>
    <w:rsid w:val="0028595E"/>
    <w:rsid w:val="00285973"/>
    <w:rsid w:val="00285AA0"/>
    <w:rsid w:val="00285ACE"/>
    <w:rsid w:val="00285F22"/>
    <w:rsid w:val="00285FFE"/>
    <w:rsid w:val="00286110"/>
    <w:rsid w:val="00286335"/>
    <w:rsid w:val="0028636E"/>
    <w:rsid w:val="00286663"/>
    <w:rsid w:val="00286707"/>
    <w:rsid w:val="00286784"/>
    <w:rsid w:val="0028680B"/>
    <w:rsid w:val="002870EE"/>
    <w:rsid w:val="0028711F"/>
    <w:rsid w:val="0028729E"/>
    <w:rsid w:val="00287406"/>
    <w:rsid w:val="002874E2"/>
    <w:rsid w:val="0028754F"/>
    <w:rsid w:val="00287568"/>
    <w:rsid w:val="00287686"/>
    <w:rsid w:val="002876F9"/>
    <w:rsid w:val="00287700"/>
    <w:rsid w:val="00287784"/>
    <w:rsid w:val="00287834"/>
    <w:rsid w:val="00287920"/>
    <w:rsid w:val="0028798D"/>
    <w:rsid w:val="00287AA8"/>
    <w:rsid w:val="00287AC8"/>
    <w:rsid w:val="00287ADF"/>
    <w:rsid w:val="00287B0B"/>
    <w:rsid w:val="00287BCA"/>
    <w:rsid w:val="00287CF6"/>
    <w:rsid w:val="00287D83"/>
    <w:rsid w:val="00287E96"/>
    <w:rsid w:val="00287F42"/>
    <w:rsid w:val="00287F7D"/>
    <w:rsid w:val="00290009"/>
    <w:rsid w:val="0029001D"/>
    <w:rsid w:val="00290321"/>
    <w:rsid w:val="0029036E"/>
    <w:rsid w:val="0029037A"/>
    <w:rsid w:val="002905A7"/>
    <w:rsid w:val="002905B3"/>
    <w:rsid w:val="00290757"/>
    <w:rsid w:val="00290774"/>
    <w:rsid w:val="0029081D"/>
    <w:rsid w:val="00290D3F"/>
    <w:rsid w:val="00290FBB"/>
    <w:rsid w:val="002910F5"/>
    <w:rsid w:val="0029113D"/>
    <w:rsid w:val="00291212"/>
    <w:rsid w:val="002912E1"/>
    <w:rsid w:val="00291333"/>
    <w:rsid w:val="0029149A"/>
    <w:rsid w:val="002916DC"/>
    <w:rsid w:val="00291745"/>
    <w:rsid w:val="00291768"/>
    <w:rsid w:val="00291789"/>
    <w:rsid w:val="00291816"/>
    <w:rsid w:val="00291825"/>
    <w:rsid w:val="002918A1"/>
    <w:rsid w:val="0029199D"/>
    <w:rsid w:val="00291A81"/>
    <w:rsid w:val="00291B95"/>
    <w:rsid w:val="00291F02"/>
    <w:rsid w:val="00292223"/>
    <w:rsid w:val="00292281"/>
    <w:rsid w:val="00292303"/>
    <w:rsid w:val="0029230A"/>
    <w:rsid w:val="0029231B"/>
    <w:rsid w:val="002924C7"/>
    <w:rsid w:val="0029250D"/>
    <w:rsid w:val="002925A6"/>
    <w:rsid w:val="00292690"/>
    <w:rsid w:val="0029277E"/>
    <w:rsid w:val="00292823"/>
    <w:rsid w:val="00292A2B"/>
    <w:rsid w:val="00292D7A"/>
    <w:rsid w:val="00292E08"/>
    <w:rsid w:val="00292ECA"/>
    <w:rsid w:val="00292FAD"/>
    <w:rsid w:val="00292FC0"/>
    <w:rsid w:val="00292FF8"/>
    <w:rsid w:val="002930C1"/>
    <w:rsid w:val="00293264"/>
    <w:rsid w:val="002932A1"/>
    <w:rsid w:val="00293416"/>
    <w:rsid w:val="002934A2"/>
    <w:rsid w:val="002937C7"/>
    <w:rsid w:val="00293892"/>
    <w:rsid w:val="002938FC"/>
    <w:rsid w:val="002939D0"/>
    <w:rsid w:val="00293B5B"/>
    <w:rsid w:val="00293B63"/>
    <w:rsid w:val="00293B76"/>
    <w:rsid w:val="00293D7E"/>
    <w:rsid w:val="00293F8D"/>
    <w:rsid w:val="00293FE1"/>
    <w:rsid w:val="002941EF"/>
    <w:rsid w:val="0029429E"/>
    <w:rsid w:val="00294308"/>
    <w:rsid w:val="002943D9"/>
    <w:rsid w:val="00294475"/>
    <w:rsid w:val="00294538"/>
    <w:rsid w:val="0029454A"/>
    <w:rsid w:val="0029454F"/>
    <w:rsid w:val="002945B0"/>
    <w:rsid w:val="00294843"/>
    <w:rsid w:val="0029487E"/>
    <w:rsid w:val="00294955"/>
    <w:rsid w:val="0029498C"/>
    <w:rsid w:val="00294E2A"/>
    <w:rsid w:val="00294EA9"/>
    <w:rsid w:val="00294F5F"/>
    <w:rsid w:val="00294FE2"/>
    <w:rsid w:val="002952ED"/>
    <w:rsid w:val="00295501"/>
    <w:rsid w:val="00295524"/>
    <w:rsid w:val="00295529"/>
    <w:rsid w:val="00295533"/>
    <w:rsid w:val="0029566E"/>
    <w:rsid w:val="002956BC"/>
    <w:rsid w:val="0029589E"/>
    <w:rsid w:val="002958B5"/>
    <w:rsid w:val="002958E9"/>
    <w:rsid w:val="002959C4"/>
    <w:rsid w:val="002959CA"/>
    <w:rsid w:val="00295AA4"/>
    <w:rsid w:val="00295B61"/>
    <w:rsid w:val="00295BA3"/>
    <w:rsid w:val="00295CC8"/>
    <w:rsid w:val="00295DE1"/>
    <w:rsid w:val="00295E5F"/>
    <w:rsid w:val="00295EEF"/>
    <w:rsid w:val="00295F54"/>
    <w:rsid w:val="0029601D"/>
    <w:rsid w:val="002960BF"/>
    <w:rsid w:val="00296162"/>
    <w:rsid w:val="0029635C"/>
    <w:rsid w:val="0029649B"/>
    <w:rsid w:val="002964FF"/>
    <w:rsid w:val="0029657B"/>
    <w:rsid w:val="002966A0"/>
    <w:rsid w:val="002967CB"/>
    <w:rsid w:val="00296941"/>
    <w:rsid w:val="00296A1C"/>
    <w:rsid w:val="00296AE4"/>
    <w:rsid w:val="00296D0B"/>
    <w:rsid w:val="00296D55"/>
    <w:rsid w:val="002972C0"/>
    <w:rsid w:val="002972E3"/>
    <w:rsid w:val="002974B1"/>
    <w:rsid w:val="0029769B"/>
    <w:rsid w:val="002977D8"/>
    <w:rsid w:val="002977E3"/>
    <w:rsid w:val="00297A76"/>
    <w:rsid w:val="00297B12"/>
    <w:rsid w:val="00297DBC"/>
    <w:rsid w:val="00297FEA"/>
    <w:rsid w:val="002A01A9"/>
    <w:rsid w:val="002A0201"/>
    <w:rsid w:val="002A024A"/>
    <w:rsid w:val="002A04D3"/>
    <w:rsid w:val="002A055D"/>
    <w:rsid w:val="002A056F"/>
    <w:rsid w:val="002A0710"/>
    <w:rsid w:val="002A0777"/>
    <w:rsid w:val="002A07BA"/>
    <w:rsid w:val="002A07EE"/>
    <w:rsid w:val="002A0AD0"/>
    <w:rsid w:val="002A0C04"/>
    <w:rsid w:val="002A0DE9"/>
    <w:rsid w:val="002A0E71"/>
    <w:rsid w:val="002A0F8D"/>
    <w:rsid w:val="002A0FF2"/>
    <w:rsid w:val="002A1031"/>
    <w:rsid w:val="002A1405"/>
    <w:rsid w:val="002A16F3"/>
    <w:rsid w:val="002A17C8"/>
    <w:rsid w:val="002A1928"/>
    <w:rsid w:val="002A1B3B"/>
    <w:rsid w:val="002A1EEC"/>
    <w:rsid w:val="002A1F1E"/>
    <w:rsid w:val="002A1F43"/>
    <w:rsid w:val="002A204F"/>
    <w:rsid w:val="002A22A3"/>
    <w:rsid w:val="002A22E7"/>
    <w:rsid w:val="002A2329"/>
    <w:rsid w:val="002A235B"/>
    <w:rsid w:val="002A247F"/>
    <w:rsid w:val="002A255E"/>
    <w:rsid w:val="002A261E"/>
    <w:rsid w:val="002A267F"/>
    <w:rsid w:val="002A281A"/>
    <w:rsid w:val="002A29C3"/>
    <w:rsid w:val="002A2AC2"/>
    <w:rsid w:val="002A2B75"/>
    <w:rsid w:val="002A2BC2"/>
    <w:rsid w:val="002A2C0F"/>
    <w:rsid w:val="002A2D7C"/>
    <w:rsid w:val="002A2F1D"/>
    <w:rsid w:val="002A2F27"/>
    <w:rsid w:val="002A2F6A"/>
    <w:rsid w:val="002A2FE0"/>
    <w:rsid w:val="002A30D4"/>
    <w:rsid w:val="002A3233"/>
    <w:rsid w:val="002A366E"/>
    <w:rsid w:val="002A3757"/>
    <w:rsid w:val="002A3A48"/>
    <w:rsid w:val="002A3F39"/>
    <w:rsid w:val="002A419B"/>
    <w:rsid w:val="002A43AD"/>
    <w:rsid w:val="002A43C5"/>
    <w:rsid w:val="002A4590"/>
    <w:rsid w:val="002A4640"/>
    <w:rsid w:val="002A46C9"/>
    <w:rsid w:val="002A46FA"/>
    <w:rsid w:val="002A4864"/>
    <w:rsid w:val="002A4951"/>
    <w:rsid w:val="002A49A0"/>
    <w:rsid w:val="002A4A5D"/>
    <w:rsid w:val="002A4ABA"/>
    <w:rsid w:val="002A4B0F"/>
    <w:rsid w:val="002A4B23"/>
    <w:rsid w:val="002A4C2B"/>
    <w:rsid w:val="002A4C36"/>
    <w:rsid w:val="002A4C82"/>
    <w:rsid w:val="002A4CAC"/>
    <w:rsid w:val="002A4D20"/>
    <w:rsid w:val="002A4E32"/>
    <w:rsid w:val="002A4EED"/>
    <w:rsid w:val="002A51D0"/>
    <w:rsid w:val="002A5332"/>
    <w:rsid w:val="002A54FB"/>
    <w:rsid w:val="002A56D1"/>
    <w:rsid w:val="002A5B2C"/>
    <w:rsid w:val="002A5CC7"/>
    <w:rsid w:val="002A5E94"/>
    <w:rsid w:val="002A5EC3"/>
    <w:rsid w:val="002A6029"/>
    <w:rsid w:val="002A613B"/>
    <w:rsid w:val="002A616A"/>
    <w:rsid w:val="002A63C0"/>
    <w:rsid w:val="002A64C3"/>
    <w:rsid w:val="002A69CA"/>
    <w:rsid w:val="002A69DA"/>
    <w:rsid w:val="002A6EB5"/>
    <w:rsid w:val="002A6ECB"/>
    <w:rsid w:val="002A7056"/>
    <w:rsid w:val="002A7139"/>
    <w:rsid w:val="002A7366"/>
    <w:rsid w:val="002A7407"/>
    <w:rsid w:val="002A7409"/>
    <w:rsid w:val="002A744B"/>
    <w:rsid w:val="002A745C"/>
    <w:rsid w:val="002A752D"/>
    <w:rsid w:val="002A75AE"/>
    <w:rsid w:val="002A75EC"/>
    <w:rsid w:val="002A7607"/>
    <w:rsid w:val="002A7693"/>
    <w:rsid w:val="002A7697"/>
    <w:rsid w:val="002A76C8"/>
    <w:rsid w:val="002A7741"/>
    <w:rsid w:val="002A78F5"/>
    <w:rsid w:val="002A7931"/>
    <w:rsid w:val="002A7A92"/>
    <w:rsid w:val="002A7CA2"/>
    <w:rsid w:val="002A7F02"/>
    <w:rsid w:val="002A7F03"/>
    <w:rsid w:val="002B0079"/>
    <w:rsid w:val="002B00D4"/>
    <w:rsid w:val="002B00DB"/>
    <w:rsid w:val="002B0163"/>
    <w:rsid w:val="002B020D"/>
    <w:rsid w:val="002B0583"/>
    <w:rsid w:val="002B05D8"/>
    <w:rsid w:val="002B081C"/>
    <w:rsid w:val="002B0910"/>
    <w:rsid w:val="002B0950"/>
    <w:rsid w:val="002B09C7"/>
    <w:rsid w:val="002B0B0C"/>
    <w:rsid w:val="002B0B7E"/>
    <w:rsid w:val="002B0C5D"/>
    <w:rsid w:val="002B0D7D"/>
    <w:rsid w:val="002B0F86"/>
    <w:rsid w:val="002B0FA8"/>
    <w:rsid w:val="002B13F8"/>
    <w:rsid w:val="002B1474"/>
    <w:rsid w:val="002B154C"/>
    <w:rsid w:val="002B16F4"/>
    <w:rsid w:val="002B177E"/>
    <w:rsid w:val="002B1885"/>
    <w:rsid w:val="002B18B2"/>
    <w:rsid w:val="002B1939"/>
    <w:rsid w:val="002B1F56"/>
    <w:rsid w:val="002B200A"/>
    <w:rsid w:val="002B2044"/>
    <w:rsid w:val="002B2134"/>
    <w:rsid w:val="002B2142"/>
    <w:rsid w:val="002B21B6"/>
    <w:rsid w:val="002B21C4"/>
    <w:rsid w:val="002B2271"/>
    <w:rsid w:val="002B230D"/>
    <w:rsid w:val="002B233E"/>
    <w:rsid w:val="002B2355"/>
    <w:rsid w:val="002B2438"/>
    <w:rsid w:val="002B2722"/>
    <w:rsid w:val="002B28C1"/>
    <w:rsid w:val="002B2A15"/>
    <w:rsid w:val="002B2AAF"/>
    <w:rsid w:val="002B2B74"/>
    <w:rsid w:val="002B2C99"/>
    <w:rsid w:val="002B2E60"/>
    <w:rsid w:val="002B3288"/>
    <w:rsid w:val="002B3393"/>
    <w:rsid w:val="002B33EA"/>
    <w:rsid w:val="002B354B"/>
    <w:rsid w:val="002B3562"/>
    <w:rsid w:val="002B35E3"/>
    <w:rsid w:val="002B3787"/>
    <w:rsid w:val="002B37AB"/>
    <w:rsid w:val="002B3869"/>
    <w:rsid w:val="002B39B0"/>
    <w:rsid w:val="002B39E3"/>
    <w:rsid w:val="002B3B4C"/>
    <w:rsid w:val="002B3BE4"/>
    <w:rsid w:val="002B3C48"/>
    <w:rsid w:val="002B3EA8"/>
    <w:rsid w:val="002B3FC6"/>
    <w:rsid w:val="002B4074"/>
    <w:rsid w:val="002B4091"/>
    <w:rsid w:val="002B4151"/>
    <w:rsid w:val="002B456D"/>
    <w:rsid w:val="002B4716"/>
    <w:rsid w:val="002B4931"/>
    <w:rsid w:val="002B4935"/>
    <w:rsid w:val="002B495D"/>
    <w:rsid w:val="002B49DD"/>
    <w:rsid w:val="002B4A81"/>
    <w:rsid w:val="002B4B58"/>
    <w:rsid w:val="002B4E33"/>
    <w:rsid w:val="002B4F42"/>
    <w:rsid w:val="002B4F50"/>
    <w:rsid w:val="002B4F84"/>
    <w:rsid w:val="002B4FC1"/>
    <w:rsid w:val="002B50A7"/>
    <w:rsid w:val="002B5149"/>
    <w:rsid w:val="002B51DA"/>
    <w:rsid w:val="002B5370"/>
    <w:rsid w:val="002B5410"/>
    <w:rsid w:val="002B54F0"/>
    <w:rsid w:val="002B55F5"/>
    <w:rsid w:val="002B5620"/>
    <w:rsid w:val="002B565B"/>
    <w:rsid w:val="002B568F"/>
    <w:rsid w:val="002B583F"/>
    <w:rsid w:val="002B5ADD"/>
    <w:rsid w:val="002B5BAE"/>
    <w:rsid w:val="002B5C9A"/>
    <w:rsid w:val="002B5D46"/>
    <w:rsid w:val="002B5E89"/>
    <w:rsid w:val="002B5FE4"/>
    <w:rsid w:val="002B5FF1"/>
    <w:rsid w:val="002B61B4"/>
    <w:rsid w:val="002B6247"/>
    <w:rsid w:val="002B62D0"/>
    <w:rsid w:val="002B6417"/>
    <w:rsid w:val="002B65D4"/>
    <w:rsid w:val="002B668F"/>
    <w:rsid w:val="002B6799"/>
    <w:rsid w:val="002B6872"/>
    <w:rsid w:val="002B6977"/>
    <w:rsid w:val="002B6BD0"/>
    <w:rsid w:val="002B6E9E"/>
    <w:rsid w:val="002B6ECD"/>
    <w:rsid w:val="002B6F24"/>
    <w:rsid w:val="002B7157"/>
    <w:rsid w:val="002B73CD"/>
    <w:rsid w:val="002B7483"/>
    <w:rsid w:val="002B797C"/>
    <w:rsid w:val="002B7991"/>
    <w:rsid w:val="002B7B3A"/>
    <w:rsid w:val="002B7B52"/>
    <w:rsid w:val="002B7B7E"/>
    <w:rsid w:val="002B7C07"/>
    <w:rsid w:val="002B7C08"/>
    <w:rsid w:val="002B7C88"/>
    <w:rsid w:val="002B7CF3"/>
    <w:rsid w:val="002B7E34"/>
    <w:rsid w:val="002B7E47"/>
    <w:rsid w:val="002B7EFC"/>
    <w:rsid w:val="002C008B"/>
    <w:rsid w:val="002C01C1"/>
    <w:rsid w:val="002C0209"/>
    <w:rsid w:val="002C023D"/>
    <w:rsid w:val="002C035E"/>
    <w:rsid w:val="002C03C7"/>
    <w:rsid w:val="002C04BD"/>
    <w:rsid w:val="002C04F4"/>
    <w:rsid w:val="002C0644"/>
    <w:rsid w:val="002C07FF"/>
    <w:rsid w:val="002C0850"/>
    <w:rsid w:val="002C0C37"/>
    <w:rsid w:val="002C0DE2"/>
    <w:rsid w:val="002C0FEC"/>
    <w:rsid w:val="002C10AF"/>
    <w:rsid w:val="002C1164"/>
    <w:rsid w:val="002C11C4"/>
    <w:rsid w:val="002C11F9"/>
    <w:rsid w:val="002C1258"/>
    <w:rsid w:val="002C1313"/>
    <w:rsid w:val="002C1324"/>
    <w:rsid w:val="002C1454"/>
    <w:rsid w:val="002C149D"/>
    <w:rsid w:val="002C14A6"/>
    <w:rsid w:val="002C160F"/>
    <w:rsid w:val="002C191C"/>
    <w:rsid w:val="002C196C"/>
    <w:rsid w:val="002C1A25"/>
    <w:rsid w:val="002C1A6C"/>
    <w:rsid w:val="002C1B60"/>
    <w:rsid w:val="002C1BCC"/>
    <w:rsid w:val="002C1C07"/>
    <w:rsid w:val="002C1D4D"/>
    <w:rsid w:val="002C1E35"/>
    <w:rsid w:val="002C1FAE"/>
    <w:rsid w:val="002C1FE9"/>
    <w:rsid w:val="002C20F4"/>
    <w:rsid w:val="002C210A"/>
    <w:rsid w:val="002C217C"/>
    <w:rsid w:val="002C2695"/>
    <w:rsid w:val="002C28E7"/>
    <w:rsid w:val="002C299E"/>
    <w:rsid w:val="002C29D9"/>
    <w:rsid w:val="002C29DA"/>
    <w:rsid w:val="002C2A4E"/>
    <w:rsid w:val="002C2A58"/>
    <w:rsid w:val="002C2BF9"/>
    <w:rsid w:val="002C32C7"/>
    <w:rsid w:val="002C3480"/>
    <w:rsid w:val="002C357B"/>
    <w:rsid w:val="002C35C0"/>
    <w:rsid w:val="002C372A"/>
    <w:rsid w:val="002C3902"/>
    <w:rsid w:val="002C396C"/>
    <w:rsid w:val="002C39DB"/>
    <w:rsid w:val="002C3B27"/>
    <w:rsid w:val="002C3B83"/>
    <w:rsid w:val="002C3BC5"/>
    <w:rsid w:val="002C3BD8"/>
    <w:rsid w:val="002C3D0A"/>
    <w:rsid w:val="002C3D41"/>
    <w:rsid w:val="002C3E0D"/>
    <w:rsid w:val="002C407F"/>
    <w:rsid w:val="002C4391"/>
    <w:rsid w:val="002C4664"/>
    <w:rsid w:val="002C4749"/>
    <w:rsid w:val="002C483D"/>
    <w:rsid w:val="002C4846"/>
    <w:rsid w:val="002C4937"/>
    <w:rsid w:val="002C4947"/>
    <w:rsid w:val="002C4960"/>
    <w:rsid w:val="002C4AB8"/>
    <w:rsid w:val="002C4B9A"/>
    <w:rsid w:val="002C4CBC"/>
    <w:rsid w:val="002C4D4B"/>
    <w:rsid w:val="002C4D80"/>
    <w:rsid w:val="002C4DF2"/>
    <w:rsid w:val="002C4E99"/>
    <w:rsid w:val="002C5009"/>
    <w:rsid w:val="002C512B"/>
    <w:rsid w:val="002C5150"/>
    <w:rsid w:val="002C51BE"/>
    <w:rsid w:val="002C51F0"/>
    <w:rsid w:val="002C52BF"/>
    <w:rsid w:val="002C5620"/>
    <w:rsid w:val="002C56B5"/>
    <w:rsid w:val="002C5733"/>
    <w:rsid w:val="002C5980"/>
    <w:rsid w:val="002C5CBF"/>
    <w:rsid w:val="002C5D30"/>
    <w:rsid w:val="002C5EA9"/>
    <w:rsid w:val="002C5F4A"/>
    <w:rsid w:val="002C605C"/>
    <w:rsid w:val="002C6072"/>
    <w:rsid w:val="002C6168"/>
    <w:rsid w:val="002C61D4"/>
    <w:rsid w:val="002C636F"/>
    <w:rsid w:val="002C6456"/>
    <w:rsid w:val="002C6604"/>
    <w:rsid w:val="002C6683"/>
    <w:rsid w:val="002C66D5"/>
    <w:rsid w:val="002C6764"/>
    <w:rsid w:val="002C68EF"/>
    <w:rsid w:val="002C6935"/>
    <w:rsid w:val="002C69DA"/>
    <w:rsid w:val="002C6B69"/>
    <w:rsid w:val="002C6C52"/>
    <w:rsid w:val="002C6CAE"/>
    <w:rsid w:val="002C6F43"/>
    <w:rsid w:val="002C6FCA"/>
    <w:rsid w:val="002C6FD1"/>
    <w:rsid w:val="002C71C2"/>
    <w:rsid w:val="002C71C6"/>
    <w:rsid w:val="002C7390"/>
    <w:rsid w:val="002C7510"/>
    <w:rsid w:val="002C755E"/>
    <w:rsid w:val="002C7680"/>
    <w:rsid w:val="002C76A5"/>
    <w:rsid w:val="002C7775"/>
    <w:rsid w:val="002C7A00"/>
    <w:rsid w:val="002C7A30"/>
    <w:rsid w:val="002C7B2A"/>
    <w:rsid w:val="002C7BB2"/>
    <w:rsid w:val="002C7DEC"/>
    <w:rsid w:val="002C7E1E"/>
    <w:rsid w:val="002C7F0F"/>
    <w:rsid w:val="002D0012"/>
    <w:rsid w:val="002D0060"/>
    <w:rsid w:val="002D00E1"/>
    <w:rsid w:val="002D012D"/>
    <w:rsid w:val="002D019D"/>
    <w:rsid w:val="002D06B4"/>
    <w:rsid w:val="002D06CA"/>
    <w:rsid w:val="002D0741"/>
    <w:rsid w:val="002D07E7"/>
    <w:rsid w:val="002D084D"/>
    <w:rsid w:val="002D08A9"/>
    <w:rsid w:val="002D0B4A"/>
    <w:rsid w:val="002D0C41"/>
    <w:rsid w:val="002D0C64"/>
    <w:rsid w:val="002D0CE6"/>
    <w:rsid w:val="002D0D88"/>
    <w:rsid w:val="002D10ED"/>
    <w:rsid w:val="002D121A"/>
    <w:rsid w:val="002D1525"/>
    <w:rsid w:val="002D175D"/>
    <w:rsid w:val="002D1864"/>
    <w:rsid w:val="002D1ABA"/>
    <w:rsid w:val="002D1B00"/>
    <w:rsid w:val="002D1BB8"/>
    <w:rsid w:val="002D1C5A"/>
    <w:rsid w:val="002D1E21"/>
    <w:rsid w:val="002D1E8B"/>
    <w:rsid w:val="002D2100"/>
    <w:rsid w:val="002D2197"/>
    <w:rsid w:val="002D21B2"/>
    <w:rsid w:val="002D246C"/>
    <w:rsid w:val="002D26A1"/>
    <w:rsid w:val="002D28E1"/>
    <w:rsid w:val="002D2BA7"/>
    <w:rsid w:val="002D2C37"/>
    <w:rsid w:val="002D2EE7"/>
    <w:rsid w:val="002D2F23"/>
    <w:rsid w:val="002D31B8"/>
    <w:rsid w:val="002D3383"/>
    <w:rsid w:val="002D33A9"/>
    <w:rsid w:val="002D33D5"/>
    <w:rsid w:val="002D34D9"/>
    <w:rsid w:val="002D3579"/>
    <w:rsid w:val="002D35A6"/>
    <w:rsid w:val="002D37DB"/>
    <w:rsid w:val="002D3832"/>
    <w:rsid w:val="002D39A1"/>
    <w:rsid w:val="002D39E6"/>
    <w:rsid w:val="002D3A1D"/>
    <w:rsid w:val="002D3A74"/>
    <w:rsid w:val="002D3BA3"/>
    <w:rsid w:val="002D3BD7"/>
    <w:rsid w:val="002D3C68"/>
    <w:rsid w:val="002D3C9D"/>
    <w:rsid w:val="002D3EE3"/>
    <w:rsid w:val="002D3F6C"/>
    <w:rsid w:val="002D4004"/>
    <w:rsid w:val="002D40A2"/>
    <w:rsid w:val="002D40E7"/>
    <w:rsid w:val="002D4135"/>
    <w:rsid w:val="002D42A6"/>
    <w:rsid w:val="002D4311"/>
    <w:rsid w:val="002D43E4"/>
    <w:rsid w:val="002D482D"/>
    <w:rsid w:val="002D4A94"/>
    <w:rsid w:val="002D4C06"/>
    <w:rsid w:val="002D4D4A"/>
    <w:rsid w:val="002D4D6D"/>
    <w:rsid w:val="002D4E16"/>
    <w:rsid w:val="002D4E6C"/>
    <w:rsid w:val="002D4FD6"/>
    <w:rsid w:val="002D505C"/>
    <w:rsid w:val="002D5070"/>
    <w:rsid w:val="002D50F0"/>
    <w:rsid w:val="002D51A5"/>
    <w:rsid w:val="002D5231"/>
    <w:rsid w:val="002D53E6"/>
    <w:rsid w:val="002D56DA"/>
    <w:rsid w:val="002D5C60"/>
    <w:rsid w:val="002D5CB9"/>
    <w:rsid w:val="002D5D06"/>
    <w:rsid w:val="002D5E47"/>
    <w:rsid w:val="002D5E97"/>
    <w:rsid w:val="002D5FD4"/>
    <w:rsid w:val="002D623A"/>
    <w:rsid w:val="002D62A5"/>
    <w:rsid w:val="002D62BD"/>
    <w:rsid w:val="002D63ED"/>
    <w:rsid w:val="002D6465"/>
    <w:rsid w:val="002D6508"/>
    <w:rsid w:val="002D6763"/>
    <w:rsid w:val="002D6851"/>
    <w:rsid w:val="002D6986"/>
    <w:rsid w:val="002D6AFE"/>
    <w:rsid w:val="002D6CE2"/>
    <w:rsid w:val="002D6E6A"/>
    <w:rsid w:val="002D6F26"/>
    <w:rsid w:val="002D7172"/>
    <w:rsid w:val="002D71D4"/>
    <w:rsid w:val="002D71F0"/>
    <w:rsid w:val="002D73A0"/>
    <w:rsid w:val="002D7414"/>
    <w:rsid w:val="002D7550"/>
    <w:rsid w:val="002D75CF"/>
    <w:rsid w:val="002D76FC"/>
    <w:rsid w:val="002D78A2"/>
    <w:rsid w:val="002D7CEF"/>
    <w:rsid w:val="002D7D41"/>
    <w:rsid w:val="002D7E21"/>
    <w:rsid w:val="002D7F4E"/>
    <w:rsid w:val="002E0087"/>
    <w:rsid w:val="002E0120"/>
    <w:rsid w:val="002E01F6"/>
    <w:rsid w:val="002E0351"/>
    <w:rsid w:val="002E03E8"/>
    <w:rsid w:val="002E058B"/>
    <w:rsid w:val="002E0615"/>
    <w:rsid w:val="002E08D3"/>
    <w:rsid w:val="002E0924"/>
    <w:rsid w:val="002E0A95"/>
    <w:rsid w:val="002E0BE3"/>
    <w:rsid w:val="002E0CC2"/>
    <w:rsid w:val="002E0D01"/>
    <w:rsid w:val="002E0D06"/>
    <w:rsid w:val="002E1346"/>
    <w:rsid w:val="002E138F"/>
    <w:rsid w:val="002E169E"/>
    <w:rsid w:val="002E16AE"/>
    <w:rsid w:val="002E1774"/>
    <w:rsid w:val="002E18E9"/>
    <w:rsid w:val="002E197C"/>
    <w:rsid w:val="002E1A09"/>
    <w:rsid w:val="002E1A6E"/>
    <w:rsid w:val="002E1B0E"/>
    <w:rsid w:val="002E1B55"/>
    <w:rsid w:val="002E1B7C"/>
    <w:rsid w:val="002E1C13"/>
    <w:rsid w:val="002E1C5F"/>
    <w:rsid w:val="002E1DE0"/>
    <w:rsid w:val="002E216B"/>
    <w:rsid w:val="002E2484"/>
    <w:rsid w:val="002E24AE"/>
    <w:rsid w:val="002E262F"/>
    <w:rsid w:val="002E2641"/>
    <w:rsid w:val="002E2821"/>
    <w:rsid w:val="002E2A2A"/>
    <w:rsid w:val="002E2D93"/>
    <w:rsid w:val="002E2DC9"/>
    <w:rsid w:val="002E2F94"/>
    <w:rsid w:val="002E3052"/>
    <w:rsid w:val="002E30A3"/>
    <w:rsid w:val="002E30E6"/>
    <w:rsid w:val="002E3145"/>
    <w:rsid w:val="002E31E3"/>
    <w:rsid w:val="002E3206"/>
    <w:rsid w:val="002E3327"/>
    <w:rsid w:val="002E3379"/>
    <w:rsid w:val="002E341E"/>
    <w:rsid w:val="002E35DA"/>
    <w:rsid w:val="002E378C"/>
    <w:rsid w:val="002E3882"/>
    <w:rsid w:val="002E3BF0"/>
    <w:rsid w:val="002E3D8D"/>
    <w:rsid w:val="002E3E26"/>
    <w:rsid w:val="002E4185"/>
    <w:rsid w:val="002E428B"/>
    <w:rsid w:val="002E43FD"/>
    <w:rsid w:val="002E45CF"/>
    <w:rsid w:val="002E47C6"/>
    <w:rsid w:val="002E4949"/>
    <w:rsid w:val="002E49A7"/>
    <w:rsid w:val="002E49F2"/>
    <w:rsid w:val="002E4A72"/>
    <w:rsid w:val="002E4AF1"/>
    <w:rsid w:val="002E4BE7"/>
    <w:rsid w:val="002E4D01"/>
    <w:rsid w:val="002E4FA4"/>
    <w:rsid w:val="002E5070"/>
    <w:rsid w:val="002E50FA"/>
    <w:rsid w:val="002E5118"/>
    <w:rsid w:val="002E5350"/>
    <w:rsid w:val="002E54A1"/>
    <w:rsid w:val="002E54EF"/>
    <w:rsid w:val="002E578F"/>
    <w:rsid w:val="002E5800"/>
    <w:rsid w:val="002E5873"/>
    <w:rsid w:val="002E59C0"/>
    <w:rsid w:val="002E5A01"/>
    <w:rsid w:val="002E5A3C"/>
    <w:rsid w:val="002E5ACA"/>
    <w:rsid w:val="002E5EF1"/>
    <w:rsid w:val="002E5F22"/>
    <w:rsid w:val="002E612D"/>
    <w:rsid w:val="002E628B"/>
    <w:rsid w:val="002E62F4"/>
    <w:rsid w:val="002E634A"/>
    <w:rsid w:val="002E63A6"/>
    <w:rsid w:val="002E6484"/>
    <w:rsid w:val="002E649B"/>
    <w:rsid w:val="002E6507"/>
    <w:rsid w:val="002E6578"/>
    <w:rsid w:val="002E65C4"/>
    <w:rsid w:val="002E66E6"/>
    <w:rsid w:val="002E672D"/>
    <w:rsid w:val="002E67A8"/>
    <w:rsid w:val="002E67B4"/>
    <w:rsid w:val="002E6A3D"/>
    <w:rsid w:val="002E6AA6"/>
    <w:rsid w:val="002E6C93"/>
    <w:rsid w:val="002E6DE3"/>
    <w:rsid w:val="002E6F37"/>
    <w:rsid w:val="002E6F4D"/>
    <w:rsid w:val="002E6FDF"/>
    <w:rsid w:val="002E70CF"/>
    <w:rsid w:val="002E7153"/>
    <w:rsid w:val="002E71BF"/>
    <w:rsid w:val="002E7313"/>
    <w:rsid w:val="002E7490"/>
    <w:rsid w:val="002E7751"/>
    <w:rsid w:val="002E7959"/>
    <w:rsid w:val="002E798C"/>
    <w:rsid w:val="002E7BF6"/>
    <w:rsid w:val="002E7CC4"/>
    <w:rsid w:val="002E7D3C"/>
    <w:rsid w:val="002E7D47"/>
    <w:rsid w:val="002E7E34"/>
    <w:rsid w:val="002E7F59"/>
    <w:rsid w:val="002F0040"/>
    <w:rsid w:val="002F0156"/>
    <w:rsid w:val="002F0226"/>
    <w:rsid w:val="002F037C"/>
    <w:rsid w:val="002F0473"/>
    <w:rsid w:val="002F0539"/>
    <w:rsid w:val="002F055A"/>
    <w:rsid w:val="002F06C4"/>
    <w:rsid w:val="002F0782"/>
    <w:rsid w:val="002F079D"/>
    <w:rsid w:val="002F0815"/>
    <w:rsid w:val="002F089A"/>
    <w:rsid w:val="002F0A5F"/>
    <w:rsid w:val="002F0C99"/>
    <w:rsid w:val="002F0D07"/>
    <w:rsid w:val="002F0DAC"/>
    <w:rsid w:val="002F0E1C"/>
    <w:rsid w:val="002F0FD2"/>
    <w:rsid w:val="002F1012"/>
    <w:rsid w:val="002F1099"/>
    <w:rsid w:val="002F11A6"/>
    <w:rsid w:val="002F12F5"/>
    <w:rsid w:val="002F1351"/>
    <w:rsid w:val="002F153B"/>
    <w:rsid w:val="002F159E"/>
    <w:rsid w:val="002F1658"/>
    <w:rsid w:val="002F16C1"/>
    <w:rsid w:val="002F1860"/>
    <w:rsid w:val="002F194A"/>
    <w:rsid w:val="002F196B"/>
    <w:rsid w:val="002F1A4F"/>
    <w:rsid w:val="002F1A95"/>
    <w:rsid w:val="002F1B19"/>
    <w:rsid w:val="002F1B82"/>
    <w:rsid w:val="002F1BF3"/>
    <w:rsid w:val="002F1C6F"/>
    <w:rsid w:val="002F1CE3"/>
    <w:rsid w:val="002F1D22"/>
    <w:rsid w:val="002F1DCD"/>
    <w:rsid w:val="002F1EA9"/>
    <w:rsid w:val="002F1F9C"/>
    <w:rsid w:val="002F2103"/>
    <w:rsid w:val="002F2151"/>
    <w:rsid w:val="002F2190"/>
    <w:rsid w:val="002F2537"/>
    <w:rsid w:val="002F2599"/>
    <w:rsid w:val="002F26B8"/>
    <w:rsid w:val="002F28FF"/>
    <w:rsid w:val="002F2B86"/>
    <w:rsid w:val="002F2BCA"/>
    <w:rsid w:val="002F2C44"/>
    <w:rsid w:val="002F2C4D"/>
    <w:rsid w:val="002F2D2A"/>
    <w:rsid w:val="002F2D50"/>
    <w:rsid w:val="002F340E"/>
    <w:rsid w:val="002F3451"/>
    <w:rsid w:val="002F3562"/>
    <w:rsid w:val="002F357C"/>
    <w:rsid w:val="002F363E"/>
    <w:rsid w:val="002F36E4"/>
    <w:rsid w:val="002F36F4"/>
    <w:rsid w:val="002F372F"/>
    <w:rsid w:val="002F377C"/>
    <w:rsid w:val="002F39B3"/>
    <w:rsid w:val="002F3A11"/>
    <w:rsid w:val="002F3AA6"/>
    <w:rsid w:val="002F3B40"/>
    <w:rsid w:val="002F3C4E"/>
    <w:rsid w:val="002F3CA3"/>
    <w:rsid w:val="002F3EC4"/>
    <w:rsid w:val="002F3EC8"/>
    <w:rsid w:val="002F3ECB"/>
    <w:rsid w:val="002F3F08"/>
    <w:rsid w:val="002F3FDF"/>
    <w:rsid w:val="002F405E"/>
    <w:rsid w:val="002F41E7"/>
    <w:rsid w:val="002F42F9"/>
    <w:rsid w:val="002F448C"/>
    <w:rsid w:val="002F4751"/>
    <w:rsid w:val="002F47C3"/>
    <w:rsid w:val="002F4A9E"/>
    <w:rsid w:val="002F4B55"/>
    <w:rsid w:val="002F4B6D"/>
    <w:rsid w:val="002F4C63"/>
    <w:rsid w:val="002F4F3E"/>
    <w:rsid w:val="002F51DE"/>
    <w:rsid w:val="002F51FE"/>
    <w:rsid w:val="002F52A3"/>
    <w:rsid w:val="002F52EB"/>
    <w:rsid w:val="002F5421"/>
    <w:rsid w:val="002F5729"/>
    <w:rsid w:val="002F595E"/>
    <w:rsid w:val="002F59AD"/>
    <w:rsid w:val="002F59E8"/>
    <w:rsid w:val="002F5D42"/>
    <w:rsid w:val="002F5DBD"/>
    <w:rsid w:val="002F5EDC"/>
    <w:rsid w:val="002F600F"/>
    <w:rsid w:val="002F6218"/>
    <w:rsid w:val="002F622D"/>
    <w:rsid w:val="002F629E"/>
    <w:rsid w:val="002F6357"/>
    <w:rsid w:val="002F65CB"/>
    <w:rsid w:val="002F65CD"/>
    <w:rsid w:val="002F6630"/>
    <w:rsid w:val="002F6767"/>
    <w:rsid w:val="002F6829"/>
    <w:rsid w:val="002F68A0"/>
    <w:rsid w:val="002F68A6"/>
    <w:rsid w:val="002F6940"/>
    <w:rsid w:val="002F699A"/>
    <w:rsid w:val="002F6B07"/>
    <w:rsid w:val="002F6CF0"/>
    <w:rsid w:val="002F6E50"/>
    <w:rsid w:val="002F6F54"/>
    <w:rsid w:val="002F6FAD"/>
    <w:rsid w:val="002F6FC2"/>
    <w:rsid w:val="002F7016"/>
    <w:rsid w:val="002F7135"/>
    <w:rsid w:val="002F7250"/>
    <w:rsid w:val="002F72B0"/>
    <w:rsid w:val="002F7336"/>
    <w:rsid w:val="002F736D"/>
    <w:rsid w:val="002F73B8"/>
    <w:rsid w:val="002F7454"/>
    <w:rsid w:val="002F76DD"/>
    <w:rsid w:val="002F78BB"/>
    <w:rsid w:val="002F7B83"/>
    <w:rsid w:val="002F7B84"/>
    <w:rsid w:val="002F7C50"/>
    <w:rsid w:val="002F7C70"/>
    <w:rsid w:val="002F7C94"/>
    <w:rsid w:val="002F7F91"/>
    <w:rsid w:val="003000A8"/>
    <w:rsid w:val="00300112"/>
    <w:rsid w:val="00300222"/>
    <w:rsid w:val="00300261"/>
    <w:rsid w:val="00300431"/>
    <w:rsid w:val="003004D4"/>
    <w:rsid w:val="00300542"/>
    <w:rsid w:val="003006E0"/>
    <w:rsid w:val="00300702"/>
    <w:rsid w:val="0030079E"/>
    <w:rsid w:val="003007B2"/>
    <w:rsid w:val="003007B3"/>
    <w:rsid w:val="00300885"/>
    <w:rsid w:val="00300B35"/>
    <w:rsid w:val="00300BCF"/>
    <w:rsid w:val="00300BF1"/>
    <w:rsid w:val="00300C1A"/>
    <w:rsid w:val="00300E2C"/>
    <w:rsid w:val="00300FEA"/>
    <w:rsid w:val="00301164"/>
    <w:rsid w:val="003011A9"/>
    <w:rsid w:val="00301265"/>
    <w:rsid w:val="0030129F"/>
    <w:rsid w:val="003013FD"/>
    <w:rsid w:val="0030146B"/>
    <w:rsid w:val="003017E1"/>
    <w:rsid w:val="003018F6"/>
    <w:rsid w:val="003019B0"/>
    <w:rsid w:val="003019BB"/>
    <w:rsid w:val="00301CEF"/>
    <w:rsid w:val="00301F4C"/>
    <w:rsid w:val="003022BD"/>
    <w:rsid w:val="00302310"/>
    <w:rsid w:val="0030237C"/>
    <w:rsid w:val="003023E3"/>
    <w:rsid w:val="003025F2"/>
    <w:rsid w:val="00302694"/>
    <w:rsid w:val="00302989"/>
    <w:rsid w:val="00302A12"/>
    <w:rsid w:val="00302C6B"/>
    <w:rsid w:val="00302D74"/>
    <w:rsid w:val="00302E10"/>
    <w:rsid w:val="00302E1D"/>
    <w:rsid w:val="00302E30"/>
    <w:rsid w:val="00302ECC"/>
    <w:rsid w:val="00303023"/>
    <w:rsid w:val="00303093"/>
    <w:rsid w:val="003031FC"/>
    <w:rsid w:val="003032DC"/>
    <w:rsid w:val="003032F7"/>
    <w:rsid w:val="003033C9"/>
    <w:rsid w:val="003033FC"/>
    <w:rsid w:val="0030343A"/>
    <w:rsid w:val="00303487"/>
    <w:rsid w:val="003034B2"/>
    <w:rsid w:val="003035E8"/>
    <w:rsid w:val="00303791"/>
    <w:rsid w:val="00303903"/>
    <w:rsid w:val="00303959"/>
    <w:rsid w:val="00303C1F"/>
    <w:rsid w:val="00303CC5"/>
    <w:rsid w:val="00303CD7"/>
    <w:rsid w:val="00303D8B"/>
    <w:rsid w:val="00303E36"/>
    <w:rsid w:val="00303ED1"/>
    <w:rsid w:val="0030414A"/>
    <w:rsid w:val="003041C0"/>
    <w:rsid w:val="00304366"/>
    <w:rsid w:val="00304374"/>
    <w:rsid w:val="003044AF"/>
    <w:rsid w:val="0030459A"/>
    <w:rsid w:val="003049C5"/>
    <w:rsid w:val="00304BE1"/>
    <w:rsid w:val="00304D25"/>
    <w:rsid w:val="00304D42"/>
    <w:rsid w:val="00304D5B"/>
    <w:rsid w:val="00304D95"/>
    <w:rsid w:val="00304E37"/>
    <w:rsid w:val="00304F53"/>
    <w:rsid w:val="00304FCC"/>
    <w:rsid w:val="00304FCD"/>
    <w:rsid w:val="00305070"/>
    <w:rsid w:val="003051CF"/>
    <w:rsid w:val="003051E2"/>
    <w:rsid w:val="00305254"/>
    <w:rsid w:val="00305339"/>
    <w:rsid w:val="0030535D"/>
    <w:rsid w:val="003053BD"/>
    <w:rsid w:val="003053D1"/>
    <w:rsid w:val="0030554F"/>
    <w:rsid w:val="00305663"/>
    <w:rsid w:val="00305A4B"/>
    <w:rsid w:val="00305BF8"/>
    <w:rsid w:val="00305BFB"/>
    <w:rsid w:val="00305C71"/>
    <w:rsid w:val="00305D84"/>
    <w:rsid w:val="00305D87"/>
    <w:rsid w:val="0030636B"/>
    <w:rsid w:val="00306438"/>
    <w:rsid w:val="0030646A"/>
    <w:rsid w:val="003065CD"/>
    <w:rsid w:val="003066EB"/>
    <w:rsid w:val="00306948"/>
    <w:rsid w:val="00306A48"/>
    <w:rsid w:val="00306A90"/>
    <w:rsid w:val="00306B70"/>
    <w:rsid w:val="00306CF5"/>
    <w:rsid w:val="00306D12"/>
    <w:rsid w:val="00306D3A"/>
    <w:rsid w:val="00306EC4"/>
    <w:rsid w:val="00306F42"/>
    <w:rsid w:val="00307083"/>
    <w:rsid w:val="0030743D"/>
    <w:rsid w:val="00307597"/>
    <w:rsid w:val="003075B5"/>
    <w:rsid w:val="00307796"/>
    <w:rsid w:val="003077C2"/>
    <w:rsid w:val="003077E7"/>
    <w:rsid w:val="003077F0"/>
    <w:rsid w:val="0030781C"/>
    <w:rsid w:val="0030798C"/>
    <w:rsid w:val="003079E1"/>
    <w:rsid w:val="00307BE1"/>
    <w:rsid w:val="00307CF5"/>
    <w:rsid w:val="00307DA3"/>
    <w:rsid w:val="00307DF8"/>
    <w:rsid w:val="00307E2B"/>
    <w:rsid w:val="003101C3"/>
    <w:rsid w:val="003102D5"/>
    <w:rsid w:val="003103A6"/>
    <w:rsid w:val="0031050B"/>
    <w:rsid w:val="003105A4"/>
    <w:rsid w:val="003108DA"/>
    <w:rsid w:val="00310988"/>
    <w:rsid w:val="00310A25"/>
    <w:rsid w:val="00310AE8"/>
    <w:rsid w:val="00310B06"/>
    <w:rsid w:val="00310B0E"/>
    <w:rsid w:val="00310DF4"/>
    <w:rsid w:val="0031101E"/>
    <w:rsid w:val="0031103E"/>
    <w:rsid w:val="00311114"/>
    <w:rsid w:val="00311281"/>
    <w:rsid w:val="003113B3"/>
    <w:rsid w:val="003114A7"/>
    <w:rsid w:val="003116D9"/>
    <w:rsid w:val="00311D9A"/>
    <w:rsid w:val="00311F6F"/>
    <w:rsid w:val="00312044"/>
    <w:rsid w:val="003120D5"/>
    <w:rsid w:val="003121CA"/>
    <w:rsid w:val="00312226"/>
    <w:rsid w:val="00312329"/>
    <w:rsid w:val="00312509"/>
    <w:rsid w:val="00312512"/>
    <w:rsid w:val="00312733"/>
    <w:rsid w:val="00312798"/>
    <w:rsid w:val="003127A0"/>
    <w:rsid w:val="003129CB"/>
    <w:rsid w:val="00312B22"/>
    <w:rsid w:val="00312E93"/>
    <w:rsid w:val="00312ECA"/>
    <w:rsid w:val="00312EFF"/>
    <w:rsid w:val="00312F6F"/>
    <w:rsid w:val="00313055"/>
    <w:rsid w:val="003132B7"/>
    <w:rsid w:val="00313347"/>
    <w:rsid w:val="003133B5"/>
    <w:rsid w:val="003134B6"/>
    <w:rsid w:val="003135C9"/>
    <w:rsid w:val="0031364E"/>
    <w:rsid w:val="00313705"/>
    <w:rsid w:val="00313723"/>
    <w:rsid w:val="003138D0"/>
    <w:rsid w:val="003139E8"/>
    <w:rsid w:val="00313E4A"/>
    <w:rsid w:val="0031412B"/>
    <w:rsid w:val="003142C1"/>
    <w:rsid w:val="00314342"/>
    <w:rsid w:val="003143D3"/>
    <w:rsid w:val="003143F6"/>
    <w:rsid w:val="00314549"/>
    <w:rsid w:val="0031464F"/>
    <w:rsid w:val="00314657"/>
    <w:rsid w:val="00314A36"/>
    <w:rsid w:val="00314A57"/>
    <w:rsid w:val="00314A6F"/>
    <w:rsid w:val="00314ACD"/>
    <w:rsid w:val="00314B39"/>
    <w:rsid w:val="00314B6D"/>
    <w:rsid w:val="00314B89"/>
    <w:rsid w:val="00314C01"/>
    <w:rsid w:val="00314CBA"/>
    <w:rsid w:val="00314D56"/>
    <w:rsid w:val="00314F30"/>
    <w:rsid w:val="00315055"/>
    <w:rsid w:val="003150D6"/>
    <w:rsid w:val="00315308"/>
    <w:rsid w:val="003153A6"/>
    <w:rsid w:val="003153DA"/>
    <w:rsid w:val="0031550B"/>
    <w:rsid w:val="003155C2"/>
    <w:rsid w:val="0031570F"/>
    <w:rsid w:val="00315751"/>
    <w:rsid w:val="00315A34"/>
    <w:rsid w:val="00315A38"/>
    <w:rsid w:val="00315A58"/>
    <w:rsid w:val="00315AA1"/>
    <w:rsid w:val="00315B1D"/>
    <w:rsid w:val="00315C49"/>
    <w:rsid w:val="00315CB3"/>
    <w:rsid w:val="00315CDC"/>
    <w:rsid w:val="00315E23"/>
    <w:rsid w:val="00315E93"/>
    <w:rsid w:val="00315F2F"/>
    <w:rsid w:val="00315FCE"/>
    <w:rsid w:val="00315FF5"/>
    <w:rsid w:val="00316092"/>
    <w:rsid w:val="003161D3"/>
    <w:rsid w:val="00316300"/>
    <w:rsid w:val="0031633F"/>
    <w:rsid w:val="00316525"/>
    <w:rsid w:val="0031671E"/>
    <w:rsid w:val="00316888"/>
    <w:rsid w:val="00316893"/>
    <w:rsid w:val="003168EF"/>
    <w:rsid w:val="00316981"/>
    <w:rsid w:val="00316986"/>
    <w:rsid w:val="00316A73"/>
    <w:rsid w:val="00316C15"/>
    <w:rsid w:val="00316C37"/>
    <w:rsid w:val="00316CE3"/>
    <w:rsid w:val="00316CEA"/>
    <w:rsid w:val="00316D26"/>
    <w:rsid w:val="00316E69"/>
    <w:rsid w:val="00316F4C"/>
    <w:rsid w:val="003170B1"/>
    <w:rsid w:val="00317201"/>
    <w:rsid w:val="0031727F"/>
    <w:rsid w:val="003172F3"/>
    <w:rsid w:val="0031733F"/>
    <w:rsid w:val="00317514"/>
    <w:rsid w:val="00317725"/>
    <w:rsid w:val="003177E2"/>
    <w:rsid w:val="00317A2A"/>
    <w:rsid w:val="00317A3A"/>
    <w:rsid w:val="00317D62"/>
    <w:rsid w:val="00317DB3"/>
    <w:rsid w:val="00317F95"/>
    <w:rsid w:val="00317FC3"/>
    <w:rsid w:val="00317FCD"/>
    <w:rsid w:val="00320039"/>
    <w:rsid w:val="0032003D"/>
    <w:rsid w:val="003201CE"/>
    <w:rsid w:val="003202A0"/>
    <w:rsid w:val="0032062B"/>
    <w:rsid w:val="00320631"/>
    <w:rsid w:val="003206EE"/>
    <w:rsid w:val="00320893"/>
    <w:rsid w:val="0032091A"/>
    <w:rsid w:val="00320A95"/>
    <w:rsid w:val="00320AA0"/>
    <w:rsid w:val="00320B6B"/>
    <w:rsid w:val="00320B8C"/>
    <w:rsid w:val="00320C1B"/>
    <w:rsid w:val="00320CEE"/>
    <w:rsid w:val="00320D76"/>
    <w:rsid w:val="00320F9A"/>
    <w:rsid w:val="0032110E"/>
    <w:rsid w:val="0032114E"/>
    <w:rsid w:val="0032124A"/>
    <w:rsid w:val="00321273"/>
    <w:rsid w:val="0032135C"/>
    <w:rsid w:val="0032141F"/>
    <w:rsid w:val="003214A1"/>
    <w:rsid w:val="00321514"/>
    <w:rsid w:val="0032151F"/>
    <w:rsid w:val="0032153E"/>
    <w:rsid w:val="003216AC"/>
    <w:rsid w:val="00321AD7"/>
    <w:rsid w:val="00321B8D"/>
    <w:rsid w:val="00321CCD"/>
    <w:rsid w:val="003222CD"/>
    <w:rsid w:val="003222EA"/>
    <w:rsid w:val="003223A8"/>
    <w:rsid w:val="0032246B"/>
    <w:rsid w:val="0032254F"/>
    <w:rsid w:val="0032257D"/>
    <w:rsid w:val="003225B5"/>
    <w:rsid w:val="003227C6"/>
    <w:rsid w:val="00322AD6"/>
    <w:rsid w:val="00322B52"/>
    <w:rsid w:val="00322C1C"/>
    <w:rsid w:val="00322C5D"/>
    <w:rsid w:val="00322CD4"/>
    <w:rsid w:val="00323051"/>
    <w:rsid w:val="003230C4"/>
    <w:rsid w:val="0032322F"/>
    <w:rsid w:val="003233D9"/>
    <w:rsid w:val="00323790"/>
    <w:rsid w:val="00323892"/>
    <w:rsid w:val="00323AC4"/>
    <w:rsid w:val="00323AE0"/>
    <w:rsid w:val="00323BA0"/>
    <w:rsid w:val="00323DA1"/>
    <w:rsid w:val="00323DD7"/>
    <w:rsid w:val="00323E3D"/>
    <w:rsid w:val="00323E99"/>
    <w:rsid w:val="00324263"/>
    <w:rsid w:val="003242F0"/>
    <w:rsid w:val="00324424"/>
    <w:rsid w:val="003244ED"/>
    <w:rsid w:val="00324502"/>
    <w:rsid w:val="003246BF"/>
    <w:rsid w:val="0032475F"/>
    <w:rsid w:val="00324834"/>
    <w:rsid w:val="003248E5"/>
    <w:rsid w:val="00324915"/>
    <w:rsid w:val="00324AC7"/>
    <w:rsid w:val="00324B63"/>
    <w:rsid w:val="00324DC6"/>
    <w:rsid w:val="0032512F"/>
    <w:rsid w:val="0032529E"/>
    <w:rsid w:val="0032532E"/>
    <w:rsid w:val="003253EA"/>
    <w:rsid w:val="003253EC"/>
    <w:rsid w:val="0032541C"/>
    <w:rsid w:val="00325585"/>
    <w:rsid w:val="0032565A"/>
    <w:rsid w:val="003256A2"/>
    <w:rsid w:val="003256DA"/>
    <w:rsid w:val="0032599B"/>
    <w:rsid w:val="003259BB"/>
    <w:rsid w:val="00325AC4"/>
    <w:rsid w:val="00325B0A"/>
    <w:rsid w:val="00325D78"/>
    <w:rsid w:val="00325EAE"/>
    <w:rsid w:val="0032611B"/>
    <w:rsid w:val="00326479"/>
    <w:rsid w:val="003264D6"/>
    <w:rsid w:val="003265D0"/>
    <w:rsid w:val="003266A2"/>
    <w:rsid w:val="003266EE"/>
    <w:rsid w:val="0032672E"/>
    <w:rsid w:val="00326755"/>
    <w:rsid w:val="003267E1"/>
    <w:rsid w:val="00326849"/>
    <w:rsid w:val="003268CD"/>
    <w:rsid w:val="00326928"/>
    <w:rsid w:val="00326CA3"/>
    <w:rsid w:val="00326CBB"/>
    <w:rsid w:val="00326DAD"/>
    <w:rsid w:val="00326F8C"/>
    <w:rsid w:val="0032702B"/>
    <w:rsid w:val="003270DA"/>
    <w:rsid w:val="003271F3"/>
    <w:rsid w:val="00327252"/>
    <w:rsid w:val="0032734E"/>
    <w:rsid w:val="00327411"/>
    <w:rsid w:val="00327423"/>
    <w:rsid w:val="003274AD"/>
    <w:rsid w:val="003274F3"/>
    <w:rsid w:val="00327651"/>
    <w:rsid w:val="00330148"/>
    <w:rsid w:val="003301C8"/>
    <w:rsid w:val="00330239"/>
    <w:rsid w:val="003307A8"/>
    <w:rsid w:val="0033087C"/>
    <w:rsid w:val="0033094D"/>
    <w:rsid w:val="00330A22"/>
    <w:rsid w:val="00330A8E"/>
    <w:rsid w:val="00330BA2"/>
    <w:rsid w:val="00330CB1"/>
    <w:rsid w:val="00330DE8"/>
    <w:rsid w:val="00330E10"/>
    <w:rsid w:val="00330F83"/>
    <w:rsid w:val="00330F85"/>
    <w:rsid w:val="003311AC"/>
    <w:rsid w:val="003313D5"/>
    <w:rsid w:val="0033165D"/>
    <w:rsid w:val="00331B5B"/>
    <w:rsid w:val="00331C2E"/>
    <w:rsid w:val="00331E24"/>
    <w:rsid w:val="00331E49"/>
    <w:rsid w:val="00331E57"/>
    <w:rsid w:val="00331EE9"/>
    <w:rsid w:val="00331F42"/>
    <w:rsid w:val="00331FCB"/>
    <w:rsid w:val="003320A4"/>
    <w:rsid w:val="003322E3"/>
    <w:rsid w:val="003323AC"/>
    <w:rsid w:val="00332481"/>
    <w:rsid w:val="003324C7"/>
    <w:rsid w:val="00332781"/>
    <w:rsid w:val="00332797"/>
    <w:rsid w:val="00332AB5"/>
    <w:rsid w:val="00332B4E"/>
    <w:rsid w:val="00332D69"/>
    <w:rsid w:val="00332DC8"/>
    <w:rsid w:val="0033320F"/>
    <w:rsid w:val="003334F1"/>
    <w:rsid w:val="00333591"/>
    <w:rsid w:val="003335E0"/>
    <w:rsid w:val="00333669"/>
    <w:rsid w:val="003338F1"/>
    <w:rsid w:val="00333952"/>
    <w:rsid w:val="00333A6A"/>
    <w:rsid w:val="00333C6F"/>
    <w:rsid w:val="00333E0C"/>
    <w:rsid w:val="00333F1F"/>
    <w:rsid w:val="00333FB4"/>
    <w:rsid w:val="00333FBE"/>
    <w:rsid w:val="0033401A"/>
    <w:rsid w:val="00334051"/>
    <w:rsid w:val="00334086"/>
    <w:rsid w:val="00334168"/>
    <w:rsid w:val="00334244"/>
    <w:rsid w:val="00334356"/>
    <w:rsid w:val="003343CB"/>
    <w:rsid w:val="00334420"/>
    <w:rsid w:val="003344F1"/>
    <w:rsid w:val="0033456D"/>
    <w:rsid w:val="003345F0"/>
    <w:rsid w:val="003347FA"/>
    <w:rsid w:val="0033499F"/>
    <w:rsid w:val="00334A51"/>
    <w:rsid w:val="00334A94"/>
    <w:rsid w:val="00334AAE"/>
    <w:rsid w:val="00334B18"/>
    <w:rsid w:val="00334C20"/>
    <w:rsid w:val="00334D90"/>
    <w:rsid w:val="00334E65"/>
    <w:rsid w:val="00334F0A"/>
    <w:rsid w:val="00334F76"/>
    <w:rsid w:val="00335069"/>
    <w:rsid w:val="00335186"/>
    <w:rsid w:val="003351AB"/>
    <w:rsid w:val="0033524A"/>
    <w:rsid w:val="003352BB"/>
    <w:rsid w:val="00335378"/>
    <w:rsid w:val="00335870"/>
    <w:rsid w:val="0033592E"/>
    <w:rsid w:val="0033594B"/>
    <w:rsid w:val="00335964"/>
    <w:rsid w:val="003359B5"/>
    <w:rsid w:val="00335ADD"/>
    <w:rsid w:val="00335DAD"/>
    <w:rsid w:val="00335E3A"/>
    <w:rsid w:val="003360C9"/>
    <w:rsid w:val="0033615B"/>
    <w:rsid w:val="003361E6"/>
    <w:rsid w:val="00336272"/>
    <w:rsid w:val="003363B5"/>
    <w:rsid w:val="003363FF"/>
    <w:rsid w:val="003366D0"/>
    <w:rsid w:val="0033673C"/>
    <w:rsid w:val="003367B4"/>
    <w:rsid w:val="00336918"/>
    <w:rsid w:val="003369DA"/>
    <w:rsid w:val="003369E2"/>
    <w:rsid w:val="00336A21"/>
    <w:rsid w:val="00336C85"/>
    <w:rsid w:val="00336E1B"/>
    <w:rsid w:val="00336E67"/>
    <w:rsid w:val="0033711B"/>
    <w:rsid w:val="003371E6"/>
    <w:rsid w:val="0033723D"/>
    <w:rsid w:val="003372A7"/>
    <w:rsid w:val="00337304"/>
    <w:rsid w:val="00337312"/>
    <w:rsid w:val="003373CE"/>
    <w:rsid w:val="003373CF"/>
    <w:rsid w:val="003374A7"/>
    <w:rsid w:val="0033757A"/>
    <w:rsid w:val="003377DF"/>
    <w:rsid w:val="00337839"/>
    <w:rsid w:val="00337848"/>
    <w:rsid w:val="00337865"/>
    <w:rsid w:val="00337B04"/>
    <w:rsid w:val="00337CC1"/>
    <w:rsid w:val="00337CEF"/>
    <w:rsid w:val="00337D88"/>
    <w:rsid w:val="00337F37"/>
    <w:rsid w:val="0034007B"/>
    <w:rsid w:val="0034010D"/>
    <w:rsid w:val="003405B3"/>
    <w:rsid w:val="00340622"/>
    <w:rsid w:val="003406B7"/>
    <w:rsid w:val="00340762"/>
    <w:rsid w:val="00340838"/>
    <w:rsid w:val="00340938"/>
    <w:rsid w:val="00340C16"/>
    <w:rsid w:val="00340CA8"/>
    <w:rsid w:val="00340CBB"/>
    <w:rsid w:val="00340FB5"/>
    <w:rsid w:val="003410A5"/>
    <w:rsid w:val="003410D7"/>
    <w:rsid w:val="0034130C"/>
    <w:rsid w:val="00341338"/>
    <w:rsid w:val="0034156D"/>
    <w:rsid w:val="0034157E"/>
    <w:rsid w:val="00341609"/>
    <w:rsid w:val="0034160C"/>
    <w:rsid w:val="003417B3"/>
    <w:rsid w:val="003419A2"/>
    <w:rsid w:val="00341A6F"/>
    <w:rsid w:val="00341B33"/>
    <w:rsid w:val="00341C10"/>
    <w:rsid w:val="00341D41"/>
    <w:rsid w:val="00341E31"/>
    <w:rsid w:val="00341FCB"/>
    <w:rsid w:val="00342119"/>
    <w:rsid w:val="003422FB"/>
    <w:rsid w:val="00342326"/>
    <w:rsid w:val="00342330"/>
    <w:rsid w:val="003424F6"/>
    <w:rsid w:val="00342561"/>
    <w:rsid w:val="00342978"/>
    <w:rsid w:val="00342A85"/>
    <w:rsid w:val="00342A99"/>
    <w:rsid w:val="00342B34"/>
    <w:rsid w:val="00342BC1"/>
    <w:rsid w:val="00342BFA"/>
    <w:rsid w:val="00342C33"/>
    <w:rsid w:val="00342C6C"/>
    <w:rsid w:val="00342C88"/>
    <w:rsid w:val="00342DFB"/>
    <w:rsid w:val="00342E7D"/>
    <w:rsid w:val="00342EC2"/>
    <w:rsid w:val="00342F23"/>
    <w:rsid w:val="00342F32"/>
    <w:rsid w:val="00342FB0"/>
    <w:rsid w:val="00343074"/>
    <w:rsid w:val="003430B3"/>
    <w:rsid w:val="00343198"/>
    <w:rsid w:val="003431B6"/>
    <w:rsid w:val="00343234"/>
    <w:rsid w:val="0034327A"/>
    <w:rsid w:val="003432E6"/>
    <w:rsid w:val="003433F4"/>
    <w:rsid w:val="00343429"/>
    <w:rsid w:val="00343602"/>
    <w:rsid w:val="0034370D"/>
    <w:rsid w:val="00343750"/>
    <w:rsid w:val="00343949"/>
    <w:rsid w:val="00343E42"/>
    <w:rsid w:val="00343E7D"/>
    <w:rsid w:val="00343FE0"/>
    <w:rsid w:val="0034404D"/>
    <w:rsid w:val="0034406C"/>
    <w:rsid w:val="003440A5"/>
    <w:rsid w:val="003440EB"/>
    <w:rsid w:val="00344157"/>
    <w:rsid w:val="003441A7"/>
    <w:rsid w:val="003441F6"/>
    <w:rsid w:val="0034429D"/>
    <w:rsid w:val="0034438D"/>
    <w:rsid w:val="003443A7"/>
    <w:rsid w:val="00344478"/>
    <w:rsid w:val="00344609"/>
    <w:rsid w:val="0034464A"/>
    <w:rsid w:val="00344743"/>
    <w:rsid w:val="003447F5"/>
    <w:rsid w:val="003448BA"/>
    <w:rsid w:val="00344916"/>
    <w:rsid w:val="00344943"/>
    <w:rsid w:val="00344994"/>
    <w:rsid w:val="003449A4"/>
    <w:rsid w:val="00344C50"/>
    <w:rsid w:val="00344D93"/>
    <w:rsid w:val="00344F7D"/>
    <w:rsid w:val="00345036"/>
    <w:rsid w:val="00345052"/>
    <w:rsid w:val="00345083"/>
    <w:rsid w:val="003450AF"/>
    <w:rsid w:val="003450B0"/>
    <w:rsid w:val="003450E5"/>
    <w:rsid w:val="00345171"/>
    <w:rsid w:val="00345354"/>
    <w:rsid w:val="003453CB"/>
    <w:rsid w:val="00345544"/>
    <w:rsid w:val="003455F6"/>
    <w:rsid w:val="00345699"/>
    <w:rsid w:val="0034587E"/>
    <w:rsid w:val="00345894"/>
    <w:rsid w:val="003458A3"/>
    <w:rsid w:val="00345A2C"/>
    <w:rsid w:val="00345D44"/>
    <w:rsid w:val="00345D68"/>
    <w:rsid w:val="00345D95"/>
    <w:rsid w:val="00345DCD"/>
    <w:rsid w:val="00345E83"/>
    <w:rsid w:val="00345EB1"/>
    <w:rsid w:val="00345F4E"/>
    <w:rsid w:val="0034600C"/>
    <w:rsid w:val="003460D9"/>
    <w:rsid w:val="0034610C"/>
    <w:rsid w:val="003462D7"/>
    <w:rsid w:val="003465C8"/>
    <w:rsid w:val="003465EF"/>
    <w:rsid w:val="0034668C"/>
    <w:rsid w:val="00346B3E"/>
    <w:rsid w:val="00346B65"/>
    <w:rsid w:val="00346C22"/>
    <w:rsid w:val="00346C2D"/>
    <w:rsid w:val="00346EB6"/>
    <w:rsid w:val="00346EE7"/>
    <w:rsid w:val="00346FA4"/>
    <w:rsid w:val="00346FBF"/>
    <w:rsid w:val="003470AB"/>
    <w:rsid w:val="0034710C"/>
    <w:rsid w:val="0034727A"/>
    <w:rsid w:val="003473F3"/>
    <w:rsid w:val="00347465"/>
    <w:rsid w:val="00347481"/>
    <w:rsid w:val="0034756A"/>
    <w:rsid w:val="003475A4"/>
    <w:rsid w:val="003475CB"/>
    <w:rsid w:val="00347648"/>
    <w:rsid w:val="00347798"/>
    <w:rsid w:val="003478A3"/>
    <w:rsid w:val="00347919"/>
    <w:rsid w:val="00347987"/>
    <w:rsid w:val="00347A61"/>
    <w:rsid w:val="00347D1E"/>
    <w:rsid w:val="00347FBF"/>
    <w:rsid w:val="00350001"/>
    <w:rsid w:val="00350027"/>
    <w:rsid w:val="003504DB"/>
    <w:rsid w:val="00350569"/>
    <w:rsid w:val="0035067C"/>
    <w:rsid w:val="003506EE"/>
    <w:rsid w:val="00350703"/>
    <w:rsid w:val="0035074A"/>
    <w:rsid w:val="0035083F"/>
    <w:rsid w:val="00350935"/>
    <w:rsid w:val="00350AA9"/>
    <w:rsid w:val="00350C11"/>
    <w:rsid w:val="00350C36"/>
    <w:rsid w:val="00350E85"/>
    <w:rsid w:val="00351172"/>
    <w:rsid w:val="00351442"/>
    <w:rsid w:val="0035149B"/>
    <w:rsid w:val="00351547"/>
    <w:rsid w:val="003517A8"/>
    <w:rsid w:val="00351885"/>
    <w:rsid w:val="003518DB"/>
    <w:rsid w:val="0035199E"/>
    <w:rsid w:val="00351A08"/>
    <w:rsid w:val="00351A99"/>
    <w:rsid w:val="00351AD3"/>
    <w:rsid w:val="00351BEC"/>
    <w:rsid w:val="00351C7B"/>
    <w:rsid w:val="00351C95"/>
    <w:rsid w:val="00351D19"/>
    <w:rsid w:val="00351DD2"/>
    <w:rsid w:val="00351E29"/>
    <w:rsid w:val="00351E76"/>
    <w:rsid w:val="00351EC9"/>
    <w:rsid w:val="00351F22"/>
    <w:rsid w:val="00351F59"/>
    <w:rsid w:val="00351FB6"/>
    <w:rsid w:val="00352014"/>
    <w:rsid w:val="00352051"/>
    <w:rsid w:val="003520E8"/>
    <w:rsid w:val="00352110"/>
    <w:rsid w:val="00352154"/>
    <w:rsid w:val="0035216E"/>
    <w:rsid w:val="0035222B"/>
    <w:rsid w:val="003522B1"/>
    <w:rsid w:val="003523B5"/>
    <w:rsid w:val="003525C1"/>
    <w:rsid w:val="0035282F"/>
    <w:rsid w:val="003529A4"/>
    <w:rsid w:val="00352A30"/>
    <w:rsid w:val="00352A97"/>
    <w:rsid w:val="00352A9B"/>
    <w:rsid w:val="00352D06"/>
    <w:rsid w:val="00352E3E"/>
    <w:rsid w:val="00352EBC"/>
    <w:rsid w:val="00353307"/>
    <w:rsid w:val="00353613"/>
    <w:rsid w:val="00353689"/>
    <w:rsid w:val="00353803"/>
    <w:rsid w:val="0035396F"/>
    <w:rsid w:val="00353994"/>
    <w:rsid w:val="00353AC7"/>
    <w:rsid w:val="00353B74"/>
    <w:rsid w:val="00353B89"/>
    <w:rsid w:val="00353BAA"/>
    <w:rsid w:val="00353BF8"/>
    <w:rsid w:val="00353C72"/>
    <w:rsid w:val="00353CA2"/>
    <w:rsid w:val="00353F6E"/>
    <w:rsid w:val="003543AF"/>
    <w:rsid w:val="00354453"/>
    <w:rsid w:val="003545CF"/>
    <w:rsid w:val="0035463B"/>
    <w:rsid w:val="003547C7"/>
    <w:rsid w:val="00354982"/>
    <w:rsid w:val="00354AAB"/>
    <w:rsid w:val="00354B66"/>
    <w:rsid w:val="003552E6"/>
    <w:rsid w:val="003556A4"/>
    <w:rsid w:val="00355790"/>
    <w:rsid w:val="0035592D"/>
    <w:rsid w:val="00355F7E"/>
    <w:rsid w:val="00356014"/>
    <w:rsid w:val="00356039"/>
    <w:rsid w:val="003560B3"/>
    <w:rsid w:val="0035616E"/>
    <w:rsid w:val="003561B2"/>
    <w:rsid w:val="003564FA"/>
    <w:rsid w:val="003566E2"/>
    <w:rsid w:val="0035685C"/>
    <w:rsid w:val="00356952"/>
    <w:rsid w:val="003569AC"/>
    <w:rsid w:val="00356AF4"/>
    <w:rsid w:val="00356B13"/>
    <w:rsid w:val="00356C5C"/>
    <w:rsid w:val="00356DA1"/>
    <w:rsid w:val="00356DEF"/>
    <w:rsid w:val="00356E6D"/>
    <w:rsid w:val="0035706D"/>
    <w:rsid w:val="003571B5"/>
    <w:rsid w:val="003572B2"/>
    <w:rsid w:val="003572CC"/>
    <w:rsid w:val="00357397"/>
    <w:rsid w:val="00357540"/>
    <w:rsid w:val="00357621"/>
    <w:rsid w:val="003577F5"/>
    <w:rsid w:val="003579A8"/>
    <w:rsid w:val="00357A1B"/>
    <w:rsid w:val="00357A3F"/>
    <w:rsid w:val="00357A5B"/>
    <w:rsid w:val="00357C12"/>
    <w:rsid w:val="00357CDF"/>
    <w:rsid w:val="00357D3C"/>
    <w:rsid w:val="00357D9F"/>
    <w:rsid w:val="00357E02"/>
    <w:rsid w:val="00357EA3"/>
    <w:rsid w:val="00357F5C"/>
    <w:rsid w:val="00357F69"/>
    <w:rsid w:val="00360235"/>
    <w:rsid w:val="0036029D"/>
    <w:rsid w:val="00360308"/>
    <w:rsid w:val="0036038F"/>
    <w:rsid w:val="003603BB"/>
    <w:rsid w:val="00360487"/>
    <w:rsid w:val="00360571"/>
    <w:rsid w:val="0036094F"/>
    <w:rsid w:val="003609D6"/>
    <w:rsid w:val="00360A08"/>
    <w:rsid w:val="00360BF6"/>
    <w:rsid w:val="00360C5F"/>
    <w:rsid w:val="00360C78"/>
    <w:rsid w:val="00360D35"/>
    <w:rsid w:val="00360D62"/>
    <w:rsid w:val="00360E83"/>
    <w:rsid w:val="00360F2A"/>
    <w:rsid w:val="00360F67"/>
    <w:rsid w:val="003610CA"/>
    <w:rsid w:val="003613E1"/>
    <w:rsid w:val="00361478"/>
    <w:rsid w:val="0036176C"/>
    <w:rsid w:val="00361AB9"/>
    <w:rsid w:val="00361C39"/>
    <w:rsid w:val="00361D06"/>
    <w:rsid w:val="00361EC3"/>
    <w:rsid w:val="003620D4"/>
    <w:rsid w:val="00362159"/>
    <w:rsid w:val="003621DD"/>
    <w:rsid w:val="0036221E"/>
    <w:rsid w:val="00362394"/>
    <w:rsid w:val="00362630"/>
    <w:rsid w:val="0036267F"/>
    <w:rsid w:val="003626DB"/>
    <w:rsid w:val="003628C3"/>
    <w:rsid w:val="0036295E"/>
    <w:rsid w:val="00362A4F"/>
    <w:rsid w:val="00362AFA"/>
    <w:rsid w:val="00362C6C"/>
    <w:rsid w:val="00362C71"/>
    <w:rsid w:val="00362D54"/>
    <w:rsid w:val="00362F01"/>
    <w:rsid w:val="0036302E"/>
    <w:rsid w:val="00363059"/>
    <w:rsid w:val="00363140"/>
    <w:rsid w:val="00363297"/>
    <w:rsid w:val="003632C7"/>
    <w:rsid w:val="00363327"/>
    <w:rsid w:val="003634A1"/>
    <w:rsid w:val="003636B1"/>
    <w:rsid w:val="003636FF"/>
    <w:rsid w:val="00363779"/>
    <w:rsid w:val="00363799"/>
    <w:rsid w:val="003637FB"/>
    <w:rsid w:val="00363A12"/>
    <w:rsid w:val="00363A22"/>
    <w:rsid w:val="00363A83"/>
    <w:rsid w:val="00363B5C"/>
    <w:rsid w:val="00363B9B"/>
    <w:rsid w:val="00363ED2"/>
    <w:rsid w:val="00363EE9"/>
    <w:rsid w:val="00363EF3"/>
    <w:rsid w:val="00363FBB"/>
    <w:rsid w:val="00364035"/>
    <w:rsid w:val="0036415A"/>
    <w:rsid w:val="0036416A"/>
    <w:rsid w:val="003641A0"/>
    <w:rsid w:val="003641C3"/>
    <w:rsid w:val="003642CC"/>
    <w:rsid w:val="003642F4"/>
    <w:rsid w:val="00364435"/>
    <w:rsid w:val="0036450C"/>
    <w:rsid w:val="00364582"/>
    <w:rsid w:val="0036470D"/>
    <w:rsid w:val="0036480B"/>
    <w:rsid w:val="0036480E"/>
    <w:rsid w:val="003649D6"/>
    <w:rsid w:val="003649DC"/>
    <w:rsid w:val="00364B55"/>
    <w:rsid w:val="00364C8F"/>
    <w:rsid w:val="00364D08"/>
    <w:rsid w:val="00364DA6"/>
    <w:rsid w:val="00364E0A"/>
    <w:rsid w:val="00364E2C"/>
    <w:rsid w:val="00364E32"/>
    <w:rsid w:val="00364E75"/>
    <w:rsid w:val="003651AF"/>
    <w:rsid w:val="00365318"/>
    <w:rsid w:val="00365322"/>
    <w:rsid w:val="0036534D"/>
    <w:rsid w:val="003653C4"/>
    <w:rsid w:val="003653D8"/>
    <w:rsid w:val="0036555A"/>
    <w:rsid w:val="00365930"/>
    <w:rsid w:val="0036596C"/>
    <w:rsid w:val="0036597C"/>
    <w:rsid w:val="00365A42"/>
    <w:rsid w:val="00365AC9"/>
    <w:rsid w:val="00365BA4"/>
    <w:rsid w:val="00365C10"/>
    <w:rsid w:val="00365C15"/>
    <w:rsid w:val="00365C3E"/>
    <w:rsid w:val="00365C5C"/>
    <w:rsid w:val="00365D07"/>
    <w:rsid w:val="00365D2B"/>
    <w:rsid w:val="00365F53"/>
    <w:rsid w:val="003660C1"/>
    <w:rsid w:val="0036618A"/>
    <w:rsid w:val="00366535"/>
    <w:rsid w:val="00366575"/>
    <w:rsid w:val="00366578"/>
    <w:rsid w:val="003665BD"/>
    <w:rsid w:val="003665D4"/>
    <w:rsid w:val="003665F4"/>
    <w:rsid w:val="003666D9"/>
    <w:rsid w:val="003666EA"/>
    <w:rsid w:val="003666F3"/>
    <w:rsid w:val="00366870"/>
    <w:rsid w:val="0036696E"/>
    <w:rsid w:val="00366A20"/>
    <w:rsid w:val="00366BBF"/>
    <w:rsid w:val="00366F24"/>
    <w:rsid w:val="00367050"/>
    <w:rsid w:val="00367133"/>
    <w:rsid w:val="00367227"/>
    <w:rsid w:val="00367234"/>
    <w:rsid w:val="003672B5"/>
    <w:rsid w:val="00367342"/>
    <w:rsid w:val="0036741A"/>
    <w:rsid w:val="0036779E"/>
    <w:rsid w:val="00367844"/>
    <w:rsid w:val="00367850"/>
    <w:rsid w:val="003678C6"/>
    <w:rsid w:val="00367935"/>
    <w:rsid w:val="00367950"/>
    <w:rsid w:val="00367A18"/>
    <w:rsid w:val="00367A88"/>
    <w:rsid w:val="00367AE1"/>
    <w:rsid w:val="00367B2B"/>
    <w:rsid w:val="00367B44"/>
    <w:rsid w:val="00367B7D"/>
    <w:rsid w:val="00367C0B"/>
    <w:rsid w:val="00367CC5"/>
    <w:rsid w:val="00367DA7"/>
    <w:rsid w:val="00367DCE"/>
    <w:rsid w:val="00370034"/>
    <w:rsid w:val="00370393"/>
    <w:rsid w:val="0037052E"/>
    <w:rsid w:val="00370667"/>
    <w:rsid w:val="00370880"/>
    <w:rsid w:val="00370892"/>
    <w:rsid w:val="003709C1"/>
    <w:rsid w:val="00370A0A"/>
    <w:rsid w:val="00370B08"/>
    <w:rsid w:val="00370B13"/>
    <w:rsid w:val="00370C3E"/>
    <w:rsid w:val="00370C54"/>
    <w:rsid w:val="00370D09"/>
    <w:rsid w:val="00370D1A"/>
    <w:rsid w:val="00370D3E"/>
    <w:rsid w:val="00370D88"/>
    <w:rsid w:val="00370F0B"/>
    <w:rsid w:val="0037100A"/>
    <w:rsid w:val="00371149"/>
    <w:rsid w:val="003712FB"/>
    <w:rsid w:val="003716AE"/>
    <w:rsid w:val="00371780"/>
    <w:rsid w:val="003717B6"/>
    <w:rsid w:val="003717CC"/>
    <w:rsid w:val="0037196E"/>
    <w:rsid w:val="003719D4"/>
    <w:rsid w:val="003719D5"/>
    <w:rsid w:val="00371AE5"/>
    <w:rsid w:val="00371B38"/>
    <w:rsid w:val="00371B68"/>
    <w:rsid w:val="00371D70"/>
    <w:rsid w:val="00371DC9"/>
    <w:rsid w:val="00371DD7"/>
    <w:rsid w:val="00371FD3"/>
    <w:rsid w:val="0037225E"/>
    <w:rsid w:val="0037227D"/>
    <w:rsid w:val="00372389"/>
    <w:rsid w:val="00372413"/>
    <w:rsid w:val="0037248C"/>
    <w:rsid w:val="003724CE"/>
    <w:rsid w:val="00372874"/>
    <w:rsid w:val="00372910"/>
    <w:rsid w:val="00372CD5"/>
    <w:rsid w:val="00372D66"/>
    <w:rsid w:val="00372F4F"/>
    <w:rsid w:val="00372F66"/>
    <w:rsid w:val="00372F81"/>
    <w:rsid w:val="00372F87"/>
    <w:rsid w:val="00373336"/>
    <w:rsid w:val="0037356B"/>
    <w:rsid w:val="003735B4"/>
    <w:rsid w:val="003736DA"/>
    <w:rsid w:val="00373707"/>
    <w:rsid w:val="0037371C"/>
    <w:rsid w:val="003737A0"/>
    <w:rsid w:val="003739C4"/>
    <w:rsid w:val="00373B2D"/>
    <w:rsid w:val="00373B7B"/>
    <w:rsid w:val="00373C2F"/>
    <w:rsid w:val="00373C7F"/>
    <w:rsid w:val="00373CA3"/>
    <w:rsid w:val="00373D7A"/>
    <w:rsid w:val="00373D9F"/>
    <w:rsid w:val="00373EBE"/>
    <w:rsid w:val="00373F70"/>
    <w:rsid w:val="00373FF0"/>
    <w:rsid w:val="00374064"/>
    <w:rsid w:val="003740C4"/>
    <w:rsid w:val="003740FF"/>
    <w:rsid w:val="00374140"/>
    <w:rsid w:val="0037429B"/>
    <w:rsid w:val="0037440C"/>
    <w:rsid w:val="003744A1"/>
    <w:rsid w:val="003744E0"/>
    <w:rsid w:val="00374644"/>
    <w:rsid w:val="0037477A"/>
    <w:rsid w:val="00374858"/>
    <w:rsid w:val="00374893"/>
    <w:rsid w:val="003748B9"/>
    <w:rsid w:val="00374B68"/>
    <w:rsid w:val="00374CBA"/>
    <w:rsid w:val="00374D29"/>
    <w:rsid w:val="00374D6D"/>
    <w:rsid w:val="00374F0B"/>
    <w:rsid w:val="00374F22"/>
    <w:rsid w:val="0037502C"/>
    <w:rsid w:val="0037508E"/>
    <w:rsid w:val="0037517C"/>
    <w:rsid w:val="0037545B"/>
    <w:rsid w:val="00375557"/>
    <w:rsid w:val="00375574"/>
    <w:rsid w:val="00375721"/>
    <w:rsid w:val="0037575C"/>
    <w:rsid w:val="0037578B"/>
    <w:rsid w:val="00375851"/>
    <w:rsid w:val="0037594B"/>
    <w:rsid w:val="00375953"/>
    <w:rsid w:val="00375A46"/>
    <w:rsid w:val="00375CC8"/>
    <w:rsid w:val="00376180"/>
    <w:rsid w:val="003761A3"/>
    <w:rsid w:val="003764B7"/>
    <w:rsid w:val="00376574"/>
    <w:rsid w:val="0037659E"/>
    <w:rsid w:val="00376727"/>
    <w:rsid w:val="003767AC"/>
    <w:rsid w:val="00376838"/>
    <w:rsid w:val="003768E8"/>
    <w:rsid w:val="0037697D"/>
    <w:rsid w:val="00376AF1"/>
    <w:rsid w:val="00376B50"/>
    <w:rsid w:val="00376C65"/>
    <w:rsid w:val="00376DDB"/>
    <w:rsid w:val="00376E16"/>
    <w:rsid w:val="00376F90"/>
    <w:rsid w:val="00377025"/>
    <w:rsid w:val="003773E2"/>
    <w:rsid w:val="003774B1"/>
    <w:rsid w:val="003774FC"/>
    <w:rsid w:val="0037754E"/>
    <w:rsid w:val="003776BB"/>
    <w:rsid w:val="00377727"/>
    <w:rsid w:val="00377778"/>
    <w:rsid w:val="003777DA"/>
    <w:rsid w:val="00377824"/>
    <w:rsid w:val="0037785C"/>
    <w:rsid w:val="00377A53"/>
    <w:rsid w:val="00377D62"/>
    <w:rsid w:val="00377F91"/>
    <w:rsid w:val="00377FE5"/>
    <w:rsid w:val="00380010"/>
    <w:rsid w:val="003800DF"/>
    <w:rsid w:val="003803F9"/>
    <w:rsid w:val="00380471"/>
    <w:rsid w:val="003804EC"/>
    <w:rsid w:val="0038062E"/>
    <w:rsid w:val="00380638"/>
    <w:rsid w:val="0038065F"/>
    <w:rsid w:val="003806C2"/>
    <w:rsid w:val="00380744"/>
    <w:rsid w:val="003808A5"/>
    <w:rsid w:val="003808C0"/>
    <w:rsid w:val="00380CBB"/>
    <w:rsid w:val="00380E78"/>
    <w:rsid w:val="00380E7A"/>
    <w:rsid w:val="00380FAC"/>
    <w:rsid w:val="0038105C"/>
    <w:rsid w:val="0038120A"/>
    <w:rsid w:val="003812BA"/>
    <w:rsid w:val="0038131C"/>
    <w:rsid w:val="00381458"/>
    <w:rsid w:val="00381652"/>
    <w:rsid w:val="003816D2"/>
    <w:rsid w:val="0038195C"/>
    <w:rsid w:val="00381A59"/>
    <w:rsid w:val="00381AF1"/>
    <w:rsid w:val="00381BA7"/>
    <w:rsid w:val="00381D28"/>
    <w:rsid w:val="00381D30"/>
    <w:rsid w:val="00381D7E"/>
    <w:rsid w:val="00381ECF"/>
    <w:rsid w:val="00381EEE"/>
    <w:rsid w:val="00381F0B"/>
    <w:rsid w:val="00381FC2"/>
    <w:rsid w:val="003823B6"/>
    <w:rsid w:val="003823C6"/>
    <w:rsid w:val="00382539"/>
    <w:rsid w:val="00382542"/>
    <w:rsid w:val="003826AB"/>
    <w:rsid w:val="003827C2"/>
    <w:rsid w:val="003827F9"/>
    <w:rsid w:val="00382B73"/>
    <w:rsid w:val="00382BF8"/>
    <w:rsid w:val="00382C5B"/>
    <w:rsid w:val="00382C8C"/>
    <w:rsid w:val="00382E93"/>
    <w:rsid w:val="00382F14"/>
    <w:rsid w:val="00382F47"/>
    <w:rsid w:val="00382F51"/>
    <w:rsid w:val="00383007"/>
    <w:rsid w:val="00383023"/>
    <w:rsid w:val="00383486"/>
    <w:rsid w:val="0038348A"/>
    <w:rsid w:val="00383620"/>
    <w:rsid w:val="00383703"/>
    <w:rsid w:val="003837D8"/>
    <w:rsid w:val="003837E8"/>
    <w:rsid w:val="00383901"/>
    <w:rsid w:val="00383A45"/>
    <w:rsid w:val="00383BED"/>
    <w:rsid w:val="00383C94"/>
    <w:rsid w:val="00383CEC"/>
    <w:rsid w:val="00383E66"/>
    <w:rsid w:val="00383FA6"/>
    <w:rsid w:val="00383FD8"/>
    <w:rsid w:val="003840A3"/>
    <w:rsid w:val="00384222"/>
    <w:rsid w:val="003844AF"/>
    <w:rsid w:val="00384584"/>
    <w:rsid w:val="00384585"/>
    <w:rsid w:val="00384608"/>
    <w:rsid w:val="003846AE"/>
    <w:rsid w:val="003847AC"/>
    <w:rsid w:val="003847FB"/>
    <w:rsid w:val="0038482C"/>
    <w:rsid w:val="003848FF"/>
    <w:rsid w:val="00384BF1"/>
    <w:rsid w:val="00384C03"/>
    <w:rsid w:val="00384DBD"/>
    <w:rsid w:val="00384E0C"/>
    <w:rsid w:val="00384F16"/>
    <w:rsid w:val="00384F65"/>
    <w:rsid w:val="00384F7F"/>
    <w:rsid w:val="00384FF5"/>
    <w:rsid w:val="00385197"/>
    <w:rsid w:val="003851B9"/>
    <w:rsid w:val="003851BD"/>
    <w:rsid w:val="00385202"/>
    <w:rsid w:val="0038524C"/>
    <w:rsid w:val="00385252"/>
    <w:rsid w:val="003853EE"/>
    <w:rsid w:val="0038542E"/>
    <w:rsid w:val="00385602"/>
    <w:rsid w:val="00385642"/>
    <w:rsid w:val="003856A6"/>
    <w:rsid w:val="003856C5"/>
    <w:rsid w:val="00385730"/>
    <w:rsid w:val="00385812"/>
    <w:rsid w:val="003858A9"/>
    <w:rsid w:val="0038595E"/>
    <w:rsid w:val="00385A20"/>
    <w:rsid w:val="00385C18"/>
    <w:rsid w:val="00385C91"/>
    <w:rsid w:val="00385E3C"/>
    <w:rsid w:val="00385F0D"/>
    <w:rsid w:val="00385F5D"/>
    <w:rsid w:val="00386410"/>
    <w:rsid w:val="003866A2"/>
    <w:rsid w:val="003866FC"/>
    <w:rsid w:val="00386742"/>
    <w:rsid w:val="0038680B"/>
    <w:rsid w:val="00386C5B"/>
    <w:rsid w:val="00386C77"/>
    <w:rsid w:val="00386C87"/>
    <w:rsid w:val="00386CBA"/>
    <w:rsid w:val="00386CBD"/>
    <w:rsid w:val="00386E0B"/>
    <w:rsid w:val="00386E88"/>
    <w:rsid w:val="00386EEB"/>
    <w:rsid w:val="00386F30"/>
    <w:rsid w:val="00387266"/>
    <w:rsid w:val="003874F1"/>
    <w:rsid w:val="00387541"/>
    <w:rsid w:val="003875B8"/>
    <w:rsid w:val="003877F5"/>
    <w:rsid w:val="00387A90"/>
    <w:rsid w:val="00387B58"/>
    <w:rsid w:val="00387B93"/>
    <w:rsid w:val="00387C20"/>
    <w:rsid w:val="00387D4F"/>
    <w:rsid w:val="00387F7D"/>
    <w:rsid w:val="00390070"/>
    <w:rsid w:val="0039007E"/>
    <w:rsid w:val="00390266"/>
    <w:rsid w:val="00390586"/>
    <w:rsid w:val="003905A1"/>
    <w:rsid w:val="003905C3"/>
    <w:rsid w:val="003905C6"/>
    <w:rsid w:val="003906BB"/>
    <w:rsid w:val="00390844"/>
    <w:rsid w:val="00390876"/>
    <w:rsid w:val="00390966"/>
    <w:rsid w:val="003909F2"/>
    <w:rsid w:val="00390C89"/>
    <w:rsid w:val="00390E49"/>
    <w:rsid w:val="00390F08"/>
    <w:rsid w:val="00391245"/>
    <w:rsid w:val="0039148A"/>
    <w:rsid w:val="00391518"/>
    <w:rsid w:val="00391586"/>
    <w:rsid w:val="003915D5"/>
    <w:rsid w:val="00391633"/>
    <w:rsid w:val="00391720"/>
    <w:rsid w:val="003917F5"/>
    <w:rsid w:val="00391829"/>
    <w:rsid w:val="00391922"/>
    <w:rsid w:val="0039193F"/>
    <w:rsid w:val="00391A33"/>
    <w:rsid w:val="00391A5C"/>
    <w:rsid w:val="00391AA2"/>
    <w:rsid w:val="00391D2B"/>
    <w:rsid w:val="00391D96"/>
    <w:rsid w:val="00391DBD"/>
    <w:rsid w:val="00391E28"/>
    <w:rsid w:val="00391F3C"/>
    <w:rsid w:val="00392034"/>
    <w:rsid w:val="003920B7"/>
    <w:rsid w:val="00392371"/>
    <w:rsid w:val="00392846"/>
    <w:rsid w:val="003928E6"/>
    <w:rsid w:val="00392985"/>
    <w:rsid w:val="00392996"/>
    <w:rsid w:val="00392B6B"/>
    <w:rsid w:val="00392E97"/>
    <w:rsid w:val="00392F60"/>
    <w:rsid w:val="00392F93"/>
    <w:rsid w:val="00392FBC"/>
    <w:rsid w:val="00393066"/>
    <w:rsid w:val="00393116"/>
    <w:rsid w:val="00393194"/>
    <w:rsid w:val="00393252"/>
    <w:rsid w:val="00393297"/>
    <w:rsid w:val="003932A7"/>
    <w:rsid w:val="00393413"/>
    <w:rsid w:val="003934FA"/>
    <w:rsid w:val="00393534"/>
    <w:rsid w:val="00393567"/>
    <w:rsid w:val="00393698"/>
    <w:rsid w:val="00393A3D"/>
    <w:rsid w:val="00393B4A"/>
    <w:rsid w:val="00393BF3"/>
    <w:rsid w:val="00393F14"/>
    <w:rsid w:val="00393F42"/>
    <w:rsid w:val="00393FC3"/>
    <w:rsid w:val="00394038"/>
    <w:rsid w:val="00394051"/>
    <w:rsid w:val="003940FF"/>
    <w:rsid w:val="00394128"/>
    <w:rsid w:val="003941CF"/>
    <w:rsid w:val="003941EA"/>
    <w:rsid w:val="00394BC1"/>
    <w:rsid w:val="00394C62"/>
    <w:rsid w:val="00394E6C"/>
    <w:rsid w:val="00394EF9"/>
    <w:rsid w:val="00394FA6"/>
    <w:rsid w:val="00394FAE"/>
    <w:rsid w:val="00395006"/>
    <w:rsid w:val="003951A4"/>
    <w:rsid w:val="00395343"/>
    <w:rsid w:val="003953B7"/>
    <w:rsid w:val="003954A7"/>
    <w:rsid w:val="003954F3"/>
    <w:rsid w:val="00395765"/>
    <w:rsid w:val="003957B2"/>
    <w:rsid w:val="00395BD5"/>
    <w:rsid w:val="00395C2F"/>
    <w:rsid w:val="00395DB3"/>
    <w:rsid w:val="00395E0F"/>
    <w:rsid w:val="00395E19"/>
    <w:rsid w:val="00395ECE"/>
    <w:rsid w:val="00395F1B"/>
    <w:rsid w:val="0039603E"/>
    <w:rsid w:val="00396063"/>
    <w:rsid w:val="003960A8"/>
    <w:rsid w:val="00396114"/>
    <w:rsid w:val="00396151"/>
    <w:rsid w:val="00396156"/>
    <w:rsid w:val="003961D9"/>
    <w:rsid w:val="0039638F"/>
    <w:rsid w:val="00396615"/>
    <w:rsid w:val="00396641"/>
    <w:rsid w:val="003967DC"/>
    <w:rsid w:val="00396908"/>
    <w:rsid w:val="003969AE"/>
    <w:rsid w:val="003969CE"/>
    <w:rsid w:val="00396A3D"/>
    <w:rsid w:val="00396AE8"/>
    <w:rsid w:val="00396DC6"/>
    <w:rsid w:val="00396DEF"/>
    <w:rsid w:val="00396DF3"/>
    <w:rsid w:val="00396EDF"/>
    <w:rsid w:val="00396F9E"/>
    <w:rsid w:val="00397023"/>
    <w:rsid w:val="00397051"/>
    <w:rsid w:val="0039716B"/>
    <w:rsid w:val="0039717A"/>
    <w:rsid w:val="00397190"/>
    <w:rsid w:val="003971BF"/>
    <w:rsid w:val="003974C0"/>
    <w:rsid w:val="003975BD"/>
    <w:rsid w:val="00397609"/>
    <w:rsid w:val="00397668"/>
    <w:rsid w:val="003977AB"/>
    <w:rsid w:val="0039792D"/>
    <w:rsid w:val="00397AA0"/>
    <w:rsid w:val="00397BDB"/>
    <w:rsid w:val="00397CFD"/>
    <w:rsid w:val="00397DA8"/>
    <w:rsid w:val="00397EEA"/>
    <w:rsid w:val="00397FAE"/>
    <w:rsid w:val="00397FCC"/>
    <w:rsid w:val="003A0015"/>
    <w:rsid w:val="003A0071"/>
    <w:rsid w:val="003A0139"/>
    <w:rsid w:val="003A028F"/>
    <w:rsid w:val="003A03BB"/>
    <w:rsid w:val="003A0445"/>
    <w:rsid w:val="003A051F"/>
    <w:rsid w:val="003A0578"/>
    <w:rsid w:val="003A058F"/>
    <w:rsid w:val="003A05BD"/>
    <w:rsid w:val="003A0769"/>
    <w:rsid w:val="003A0949"/>
    <w:rsid w:val="003A0D9B"/>
    <w:rsid w:val="003A0E99"/>
    <w:rsid w:val="003A0FB4"/>
    <w:rsid w:val="003A11B3"/>
    <w:rsid w:val="003A120A"/>
    <w:rsid w:val="003A1308"/>
    <w:rsid w:val="003A14A0"/>
    <w:rsid w:val="003A1662"/>
    <w:rsid w:val="003A169B"/>
    <w:rsid w:val="003A16C4"/>
    <w:rsid w:val="003A175A"/>
    <w:rsid w:val="003A1836"/>
    <w:rsid w:val="003A186D"/>
    <w:rsid w:val="003A1871"/>
    <w:rsid w:val="003A18AE"/>
    <w:rsid w:val="003A18F9"/>
    <w:rsid w:val="003A1CC6"/>
    <w:rsid w:val="003A206E"/>
    <w:rsid w:val="003A22AB"/>
    <w:rsid w:val="003A22D2"/>
    <w:rsid w:val="003A243D"/>
    <w:rsid w:val="003A249E"/>
    <w:rsid w:val="003A268B"/>
    <w:rsid w:val="003A275A"/>
    <w:rsid w:val="003A27C2"/>
    <w:rsid w:val="003A2945"/>
    <w:rsid w:val="003A29AE"/>
    <w:rsid w:val="003A2A38"/>
    <w:rsid w:val="003A2BD6"/>
    <w:rsid w:val="003A2CFA"/>
    <w:rsid w:val="003A2DCA"/>
    <w:rsid w:val="003A2FBE"/>
    <w:rsid w:val="003A308E"/>
    <w:rsid w:val="003A30B3"/>
    <w:rsid w:val="003A30F4"/>
    <w:rsid w:val="003A32AA"/>
    <w:rsid w:val="003A32D3"/>
    <w:rsid w:val="003A32DB"/>
    <w:rsid w:val="003A340F"/>
    <w:rsid w:val="003A35CD"/>
    <w:rsid w:val="003A371A"/>
    <w:rsid w:val="003A37A1"/>
    <w:rsid w:val="003A3854"/>
    <w:rsid w:val="003A392B"/>
    <w:rsid w:val="003A3A5F"/>
    <w:rsid w:val="003A3A9D"/>
    <w:rsid w:val="003A3DA8"/>
    <w:rsid w:val="003A3EF1"/>
    <w:rsid w:val="003A3F3D"/>
    <w:rsid w:val="003A40D5"/>
    <w:rsid w:val="003A4211"/>
    <w:rsid w:val="003A42ED"/>
    <w:rsid w:val="003A43FE"/>
    <w:rsid w:val="003A4590"/>
    <w:rsid w:val="003A45DF"/>
    <w:rsid w:val="003A461B"/>
    <w:rsid w:val="003A4A09"/>
    <w:rsid w:val="003A4BB9"/>
    <w:rsid w:val="003A4BE9"/>
    <w:rsid w:val="003A4C3A"/>
    <w:rsid w:val="003A4E1C"/>
    <w:rsid w:val="003A4E33"/>
    <w:rsid w:val="003A4FE1"/>
    <w:rsid w:val="003A5175"/>
    <w:rsid w:val="003A5247"/>
    <w:rsid w:val="003A5352"/>
    <w:rsid w:val="003A5415"/>
    <w:rsid w:val="003A542A"/>
    <w:rsid w:val="003A5460"/>
    <w:rsid w:val="003A5539"/>
    <w:rsid w:val="003A5565"/>
    <w:rsid w:val="003A558F"/>
    <w:rsid w:val="003A5986"/>
    <w:rsid w:val="003A5AE3"/>
    <w:rsid w:val="003A5B7A"/>
    <w:rsid w:val="003A5B8B"/>
    <w:rsid w:val="003A5C38"/>
    <w:rsid w:val="003A5D32"/>
    <w:rsid w:val="003A5D7B"/>
    <w:rsid w:val="003A5DEE"/>
    <w:rsid w:val="003A5E20"/>
    <w:rsid w:val="003A5E4C"/>
    <w:rsid w:val="003A5E90"/>
    <w:rsid w:val="003A5F2B"/>
    <w:rsid w:val="003A6178"/>
    <w:rsid w:val="003A621D"/>
    <w:rsid w:val="003A63C1"/>
    <w:rsid w:val="003A6448"/>
    <w:rsid w:val="003A65BB"/>
    <w:rsid w:val="003A6617"/>
    <w:rsid w:val="003A6695"/>
    <w:rsid w:val="003A69BA"/>
    <w:rsid w:val="003A6AFD"/>
    <w:rsid w:val="003A6B3A"/>
    <w:rsid w:val="003A6B58"/>
    <w:rsid w:val="003A6BBD"/>
    <w:rsid w:val="003A6C15"/>
    <w:rsid w:val="003A6C16"/>
    <w:rsid w:val="003A6C77"/>
    <w:rsid w:val="003A6CC5"/>
    <w:rsid w:val="003A6CE8"/>
    <w:rsid w:val="003A6DBB"/>
    <w:rsid w:val="003A6E96"/>
    <w:rsid w:val="003A6F44"/>
    <w:rsid w:val="003A7212"/>
    <w:rsid w:val="003A7259"/>
    <w:rsid w:val="003A72E3"/>
    <w:rsid w:val="003A7399"/>
    <w:rsid w:val="003A74A0"/>
    <w:rsid w:val="003A7590"/>
    <w:rsid w:val="003A76CE"/>
    <w:rsid w:val="003A770B"/>
    <w:rsid w:val="003A7856"/>
    <w:rsid w:val="003A7887"/>
    <w:rsid w:val="003A78CF"/>
    <w:rsid w:val="003A793E"/>
    <w:rsid w:val="003A79C0"/>
    <w:rsid w:val="003A79FF"/>
    <w:rsid w:val="003A7A33"/>
    <w:rsid w:val="003A7AD4"/>
    <w:rsid w:val="003A7BBD"/>
    <w:rsid w:val="003A7C2F"/>
    <w:rsid w:val="003A7C61"/>
    <w:rsid w:val="003A7C92"/>
    <w:rsid w:val="003A7F1E"/>
    <w:rsid w:val="003A7F5E"/>
    <w:rsid w:val="003A7F6E"/>
    <w:rsid w:val="003A7FE0"/>
    <w:rsid w:val="003B0070"/>
    <w:rsid w:val="003B021E"/>
    <w:rsid w:val="003B0277"/>
    <w:rsid w:val="003B03F1"/>
    <w:rsid w:val="003B0416"/>
    <w:rsid w:val="003B0633"/>
    <w:rsid w:val="003B06CE"/>
    <w:rsid w:val="003B0772"/>
    <w:rsid w:val="003B0805"/>
    <w:rsid w:val="003B0856"/>
    <w:rsid w:val="003B0891"/>
    <w:rsid w:val="003B0B84"/>
    <w:rsid w:val="003B0CC4"/>
    <w:rsid w:val="003B0CDA"/>
    <w:rsid w:val="003B0CE1"/>
    <w:rsid w:val="003B0DD9"/>
    <w:rsid w:val="003B0EA1"/>
    <w:rsid w:val="003B0EEF"/>
    <w:rsid w:val="003B0F74"/>
    <w:rsid w:val="003B10B5"/>
    <w:rsid w:val="003B1390"/>
    <w:rsid w:val="003B1442"/>
    <w:rsid w:val="003B151A"/>
    <w:rsid w:val="003B15B4"/>
    <w:rsid w:val="003B15EA"/>
    <w:rsid w:val="003B1775"/>
    <w:rsid w:val="003B17C8"/>
    <w:rsid w:val="003B17CD"/>
    <w:rsid w:val="003B194E"/>
    <w:rsid w:val="003B19D9"/>
    <w:rsid w:val="003B1AFD"/>
    <w:rsid w:val="003B1B2F"/>
    <w:rsid w:val="003B1B55"/>
    <w:rsid w:val="003B1D1A"/>
    <w:rsid w:val="003B1ED4"/>
    <w:rsid w:val="003B2082"/>
    <w:rsid w:val="003B2089"/>
    <w:rsid w:val="003B224E"/>
    <w:rsid w:val="003B23E3"/>
    <w:rsid w:val="003B2460"/>
    <w:rsid w:val="003B267B"/>
    <w:rsid w:val="003B268A"/>
    <w:rsid w:val="003B2885"/>
    <w:rsid w:val="003B28C0"/>
    <w:rsid w:val="003B2984"/>
    <w:rsid w:val="003B29BE"/>
    <w:rsid w:val="003B2A81"/>
    <w:rsid w:val="003B2AE7"/>
    <w:rsid w:val="003B2B42"/>
    <w:rsid w:val="003B2B5E"/>
    <w:rsid w:val="003B2BA1"/>
    <w:rsid w:val="003B2DEF"/>
    <w:rsid w:val="003B302C"/>
    <w:rsid w:val="003B3118"/>
    <w:rsid w:val="003B3147"/>
    <w:rsid w:val="003B3163"/>
    <w:rsid w:val="003B324B"/>
    <w:rsid w:val="003B32A7"/>
    <w:rsid w:val="003B3318"/>
    <w:rsid w:val="003B34D6"/>
    <w:rsid w:val="003B37C3"/>
    <w:rsid w:val="003B3D14"/>
    <w:rsid w:val="003B3D5A"/>
    <w:rsid w:val="003B3DD3"/>
    <w:rsid w:val="003B3E91"/>
    <w:rsid w:val="003B417E"/>
    <w:rsid w:val="003B425C"/>
    <w:rsid w:val="003B4261"/>
    <w:rsid w:val="003B42BF"/>
    <w:rsid w:val="003B433A"/>
    <w:rsid w:val="003B43A7"/>
    <w:rsid w:val="003B442C"/>
    <w:rsid w:val="003B44BF"/>
    <w:rsid w:val="003B47DB"/>
    <w:rsid w:val="003B48B4"/>
    <w:rsid w:val="003B493A"/>
    <w:rsid w:val="003B4A82"/>
    <w:rsid w:val="003B4B81"/>
    <w:rsid w:val="003B4BE2"/>
    <w:rsid w:val="003B4D19"/>
    <w:rsid w:val="003B4D2C"/>
    <w:rsid w:val="003B4D30"/>
    <w:rsid w:val="003B5136"/>
    <w:rsid w:val="003B51D0"/>
    <w:rsid w:val="003B5214"/>
    <w:rsid w:val="003B523F"/>
    <w:rsid w:val="003B5311"/>
    <w:rsid w:val="003B5428"/>
    <w:rsid w:val="003B545A"/>
    <w:rsid w:val="003B5499"/>
    <w:rsid w:val="003B54C3"/>
    <w:rsid w:val="003B5605"/>
    <w:rsid w:val="003B5609"/>
    <w:rsid w:val="003B561F"/>
    <w:rsid w:val="003B5634"/>
    <w:rsid w:val="003B5652"/>
    <w:rsid w:val="003B57FE"/>
    <w:rsid w:val="003B5801"/>
    <w:rsid w:val="003B5821"/>
    <w:rsid w:val="003B5830"/>
    <w:rsid w:val="003B5926"/>
    <w:rsid w:val="003B5A02"/>
    <w:rsid w:val="003B5A40"/>
    <w:rsid w:val="003B5B37"/>
    <w:rsid w:val="003B5D2C"/>
    <w:rsid w:val="003B5D89"/>
    <w:rsid w:val="003B5DD0"/>
    <w:rsid w:val="003B5F33"/>
    <w:rsid w:val="003B5F43"/>
    <w:rsid w:val="003B5FE1"/>
    <w:rsid w:val="003B61D4"/>
    <w:rsid w:val="003B629B"/>
    <w:rsid w:val="003B632C"/>
    <w:rsid w:val="003B65B4"/>
    <w:rsid w:val="003B66FA"/>
    <w:rsid w:val="003B6A34"/>
    <w:rsid w:val="003B6C38"/>
    <w:rsid w:val="003B6DF8"/>
    <w:rsid w:val="003B6E22"/>
    <w:rsid w:val="003B6F2D"/>
    <w:rsid w:val="003B6F47"/>
    <w:rsid w:val="003B6F69"/>
    <w:rsid w:val="003B7001"/>
    <w:rsid w:val="003B708B"/>
    <w:rsid w:val="003B7194"/>
    <w:rsid w:val="003B71EC"/>
    <w:rsid w:val="003B732C"/>
    <w:rsid w:val="003B73C3"/>
    <w:rsid w:val="003B74C6"/>
    <w:rsid w:val="003B7691"/>
    <w:rsid w:val="003B772C"/>
    <w:rsid w:val="003B7880"/>
    <w:rsid w:val="003B7985"/>
    <w:rsid w:val="003B7BC3"/>
    <w:rsid w:val="003B7C17"/>
    <w:rsid w:val="003B7C99"/>
    <w:rsid w:val="003B7CE6"/>
    <w:rsid w:val="003B7E22"/>
    <w:rsid w:val="003B7EA1"/>
    <w:rsid w:val="003B7EFB"/>
    <w:rsid w:val="003B7FBF"/>
    <w:rsid w:val="003B7FE5"/>
    <w:rsid w:val="003C0089"/>
    <w:rsid w:val="003C00B7"/>
    <w:rsid w:val="003C01EF"/>
    <w:rsid w:val="003C02BD"/>
    <w:rsid w:val="003C0345"/>
    <w:rsid w:val="003C03AD"/>
    <w:rsid w:val="003C0443"/>
    <w:rsid w:val="003C04D5"/>
    <w:rsid w:val="003C0574"/>
    <w:rsid w:val="003C05EE"/>
    <w:rsid w:val="003C05F2"/>
    <w:rsid w:val="003C076E"/>
    <w:rsid w:val="003C07BC"/>
    <w:rsid w:val="003C07FB"/>
    <w:rsid w:val="003C0839"/>
    <w:rsid w:val="003C0902"/>
    <w:rsid w:val="003C090C"/>
    <w:rsid w:val="003C0929"/>
    <w:rsid w:val="003C0A61"/>
    <w:rsid w:val="003C0AB0"/>
    <w:rsid w:val="003C0AD8"/>
    <w:rsid w:val="003C0C7C"/>
    <w:rsid w:val="003C0D22"/>
    <w:rsid w:val="003C0DC0"/>
    <w:rsid w:val="003C0E1D"/>
    <w:rsid w:val="003C0EB6"/>
    <w:rsid w:val="003C0F02"/>
    <w:rsid w:val="003C0F8E"/>
    <w:rsid w:val="003C11D9"/>
    <w:rsid w:val="003C125F"/>
    <w:rsid w:val="003C1410"/>
    <w:rsid w:val="003C155F"/>
    <w:rsid w:val="003C1762"/>
    <w:rsid w:val="003C1789"/>
    <w:rsid w:val="003C17FA"/>
    <w:rsid w:val="003C186E"/>
    <w:rsid w:val="003C1AA6"/>
    <w:rsid w:val="003C1B26"/>
    <w:rsid w:val="003C1BB4"/>
    <w:rsid w:val="003C1C4F"/>
    <w:rsid w:val="003C1D74"/>
    <w:rsid w:val="003C1E49"/>
    <w:rsid w:val="003C2021"/>
    <w:rsid w:val="003C20C6"/>
    <w:rsid w:val="003C2137"/>
    <w:rsid w:val="003C2294"/>
    <w:rsid w:val="003C2355"/>
    <w:rsid w:val="003C2356"/>
    <w:rsid w:val="003C23A2"/>
    <w:rsid w:val="003C249A"/>
    <w:rsid w:val="003C24E2"/>
    <w:rsid w:val="003C25E3"/>
    <w:rsid w:val="003C2632"/>
    <w:rsid w:val="003C2721"/>
    <w:rsid w:val="003C27CD"/>
    <w:rsid w:val="003C296D"/>
    <w:rsid w:val="003C2A62"/>
    <w:rsid w:val="003C2B37"/>
    <w:rsid w:val="003C2DA0"/>
    <w:rsid w:val="003C2F33"/>
    <w:rsid w:val="003C3095"/>
    <w:rsid w:val="003C32FB"/>
    <w:rsid w:val="003C33BD"/>
    <w:rsid w:val="003C36A0"/>
    <w:rsid w:val="003C3771"/>
    <w:rsid w:val="003C37E9"/>
    <w:rsid w:val="003C39F3"/>
    <w:rsid w:val="003C3B05"/>
    <w:rsid w:val="003C3B17"/>
    <w:rsid w:val="003C3C11"/>
    <w:rsid w:val="003C3C4C"/>
    <w:rsid w:val="003C3D1C"/>
    <w:rsid w:val="003C3E09"/>
    <w:rsid w:val="003C3E55"/>
    <w:rsid w:val="003C3F92"/>
    <w:rsid w:val="003C4074"/>
    <w:rsid w:val="003C4087"/>
    <w:rsid w:val="003C40DC"/>
    <w:rsid w:val="003C42A0"/>
    <w:rsid w:val="003C42DF"/>
    <w:rsid w:val="003C4388"/>
    <w:rsid w:val="003C44BF"/>
    <w:rsid w:val="003C44DB"/>
    <w:rsid w:val="003C458A"/>
    <w:rsid w:val="003C4A66"/>
    <w:rsid w:val="003C4A98"/>
    <w:rsid w:val="003C4CC6"/>
    <w:rsid w:val="003C4D63"/>
    <w:rsid w:val="003C521D"/>
    <w:rsid w:val="003C523E"/>
    <w:rsid w:val="003C52B6"/>
    <w:rsid w:val="003C53FB"/>
    <w:rsid w:val="003C54F5"/>
    <w:rsid w:val="003C55E7"/>
    <w:rsid w:val="003C5688"/>
    <w:rsid w:val="003C57E2"/>
    <w:rsid w:val="003C5DD0"/>
    <w:rsid w:val="003C5FB5"/>
    <w:rsid w:val="003C6487"/>
    <w:rsid w:val="003C64E4"/>
    <w:rsid w:val="003C6564"/>
    <w:rsid w:val="003C65D4"/>
    <w:rsid w:val="003C66CF"/>
    <w:rsid w:val="003C670D"/>
    <w:rsid w:val="003C673E"/>
    <w:rsid w:val="003C6816"/>
    <w:rsid w:val="003C69AB"/>
    <w:rsid w:val="003C6B85"/>
    <w:rsid w:val="003C6B90"/>
    <w:rsid w:val="003C6CFD"/>
    <w:rsid w:val="003C6D3F"/>
    <w:rsid w:val="003C6D96"/>
    <w:rsid w:val="003C6E6C"/>
    <w:rsid w:val="003C6FC1"/>
    <w:rsid w:val="003C7110"/>
    <w:rsid w:val="003C718B"/>
    <w:rsid w:val="003C71F6"/>
    <w:rsid w:val="003C7310"/>
    <w:rsid w:val="003C73B5"/>
    <w:rsid w:val="003C758C"/>
    <w:rsid w:val="003C76F5"/>
    <w:rsid w:val="003C78A0"/>
    <w:rsid w:val="003C79FB"/>
    <w:rsid w:val="003C7A15"/>
    <w:rsid w:val="003C7A2D"/>
    <w:rsid w:val="003C7D88"/>
    <w:rsid w:val="003C7F10"/>
    <w:rsid w:val="003D03EF"/>
    <w:rsid w:val="003D03F8"/>
    <w:rsid w:val="003D03FD"/>
    <w:rsid w:val="003D0583"/>
    <w:rsid w:val="003D07DF"/>
    <w:rsid w:val="003D0950"/>
    <w:rsid w:val="003D0A99"/>
    <w:rsid w:val="003D0C65"/>
    <w:rsid w:val="003D0D65"/>
    <w:rsid w:val="003D0D68"/>
    <w:rsid w:val="003D0FCC"/>
    <w:rsid w:val="003D1075"/>
    <w:rsid w:val="003D121A"/>
    <w:rsid w:val="003D1261"/>
    <w:rsid w:val="003D1448"/>
    <w:rsid w:val="003D14AE"/>
    <w:rsid w:val="003D157D"/>
    <w:rsid w:val="003D1612"/>
    <w:rsid w:val="003D1902"/>
    <w:rsid w:val="003D1A00"/>
    <w:rsid w:val="003D1A5B"/>
    <w:rsid w:val="003D1AEC"/>
    <w:rsid w:val="003D1BED"/>
    <w:rsid w:val="003D207A"/>
    <w:rsid w:val="003D2156"/>
    <w:rsid w:val="003D21DD"/>
    <w:rsid w:val="003D229A"/>
    <w:rsid w:val="003D22D7"/>
    <w:rsid w:val="003D22F3"/>
    <w:rsid w:val="003D23ED"/>
    <w:rsid w:val="003D2544"/>
    <w:rsid w:val="003D256B"/>
    <w:rsid w:val="003D260B"/>
    <w:rsid w:val="003D26A7"/>
    <w:rsid w:val="003D26D9"/>
    <w:rsid w:val="003D2867"/>
    <w:rsid w:val="003D2886"/>
    <w:rsid w:val="003D295C"/>
    <w:rsid w:val="003D29D0"/>
    <w:rsid w:val="003D2B69"/>
    <w:rsid w:val="003D2B7B"/>
    <w:rsid w:val="003D2BC9"/>
    <w:rsid w:val="003D2BEB"/>
    <w:rsid w:val="003D2C27"/>
    <w:rsid w:val="003D317A"/>
    <w:rsid w:val="003D3629"/>
    <w:rsid w:val="003D366F"/>
    <w:rsid w:val="003D3745"/>
    <w:rsid w:val="003D3796"/>
    <w:rsid w:val="003D393C"/>
    <w:rsid w:val="003D3AEB"/>
    <w:rsid w:val="003D3B9A"/>
    <w:rsid w:val="003D3BB1"/>
    <w:rsid w:val="003D3BE2"/>
    <w:rsid w:val="003D3C09"/>
    <w:rsid w:val="003D3D48"/>
    <w:rsid w:val="003D3E9C"/>
    <w:rsid w:val="003D3FA3"/>
    <w:rsid w:val="003D426C"/>
    <w:rsid w:val="003D4451"/>
    <w:rsid w:val="003D47E7"/>
    <w:rsid w:val="003D4983"/>
    <w:rsid w:val="003D49F1"/>
    <w:rsid w:val="003D4B97"/>
    <w:rsid w:val="003D4D43"/>
    <w:rsid w:val="003D4E7A"/>
    <w:rsid w:val="003D4F2F"/>
    <w:rsid w:val="003D5277"/>
    <w:rsid w:val="003D5303"/>
    <w:rsid w:val="003D530B"/>
    <w:rsid w:val="003D55CB"/>
    <w:rsid w:val="003D56C7"/>
    <w:rsid w:val="003D5F3F"/>
    <w:rsid w:val="003D6194"/>
    <w:rsid w:val="003D6256"/>
    <w:rsid w:val="003D64E1"/>
    <w:rsid w:val="003D65B3"/>
    <w:rsid w:val="003D66F9"/>
    <w:rsid w:val="003D6718"/>
    <w:rsid w:val="003D671D"/>
    <w:rsid w:val="003D682D"/>
    <w:rsid w:val="003D699B"/>
    <w:rsid w:val="003D69D7"/>
    <w:rsid w:val="003D6ACC"/>
    <w:rsid w:val="003D6AE8"/>
    <w:rsid w:val="003D6C1E"/>
    <w:rsid w:val="003D6CA0"/>
    <w:rsid w:val="003D7047"/>
    <w:rsid w:val="003D7118"/>
    <w:rsid w:val="003D71E5"/>
    <w:rsid w:val="003D73EC"/>
    <w:rsid w:val="003D78E1"/>
    <w:rsid w:val="003D7A06"/>
    <w:rsid w:val="003D7A17"/>
    <w:rsid w:val="003D7B57"/>
    <w:rsid w:val="003D7B9F"/>
    <w:rsid w:val="003D7C9F"/>
    <w:rsid w:val="003D7D0E"/>
    <w:rsid w:val="003D7D57"/>
    <w:rsid w:val="003D7D58"/>
    <w:rsid w:val="003D7F97"/>
    <w:rsid w:val="003D7FA8"/>
    <w:rsid w:val="003D7FEB"/>
    <w:rsid w:val="003D7FFA"/>
    <w:rsid w:val="003E013D"/>
    <w:rsid w:val="003E01F9"/>
    <w:rsid w:val="003E0367"/>
    <w:rsid w:val="003E0395"/>
    <w:rsid w:val="003E0526"/>
    <w:rsid w:val="003E05B5"/>
    <w:rsid w:val="003E07D9"/>
    <w:rsid w:val="003E07FD"/>
    <w:rsid w:val="003E09CF"/>
    <w:rsid w:val="003E0A81"/>
    <w:rsid w:val="003E0AE9"/>
    <w:rsid w:val="003E0E8E"/>
    <w:rsid w:val="003E0EC3"/>
    <w:rsid w:val="003E0F0E"/>
    <w:rsid w:val="003E1091"/>
    <w:rsid w:val="003E1338"/>
    <w:rsid w:val="003E1359"/>
    <w:rsid w:val="003E15CC"/>
    <w:rsid w:val="003E164E"/>
    <w:rsid w:val="003E17B9"/>
    <w:rsid w:val="003E18D9"/>
    <w:rsid w:val="003E190C"/>
    <w:rsid w:val="003E1A31"/>
    <w:rsid w:val="003E1AA3"/>
    <w:rsid w:val="003E1B22"/>
    <w:rsid w:val="003E1D97"/>
    <w:rsid w:val="003E1E75"/>
    <w:rsid w:val="003E1F76"/>
    <w:rsid w:val="003E200E"/>
    <w:rsid w:val="003E21F8"/>
    <w:rsid w:val="003E2357"/>
    <w:rsid w:val="003E23F5"/>
    <w:rsid w:val="003E240F"/>
    <w:rsid w:val="003E2483"/>
    <w:rsid w:val="003E24FB"/>
    <w:rsid w:val="003E289D"/>
    <w:rsid w:val="003E29C0"/>
    <w:rsid w:val="003E2B59"/>
    <w:rsid w:val="003E2B5C"/>
    <w:rsid w:val="003E2B6F"/>
    <w:rsid w:val="003E2C77"/>
    <w:rsid w:val="003E2CEB"/>
    <w:rsid w:val="003E2D40"/>
    <w:rsid w:val="003E2DF2"/>
    <w:rsid w:val="003E2F7B"/>
    <w:rsid w:val="003E2FFA"/>
    <w:rsid w:val="003E33E7"/>
    <w:rsid w:val="003E3458"/>
    <w:rsid w:val="003E34DD"/>
    <w:rsid w:val="003E3593"/>
    <w:rsid w:val="003E362C"/>
    <w:rsid w:val="003E36E0"/>
    <w:rsid w:val="003E379E"/>
    <w:rsid w:val="003E3844"/>
    <w:rsid w:val="003E3B53"/>
    <w:rsid w:val="003E3BD9"/>
    <w:rsid w:val="003E3BE4"/>
    <w:rsid w:val="003E3CD7"/>
    <w:rsid w:val="003E3D01"/>
    <w:rsid w:val="003E3DCB"/>
    <w:rsid w:val="003E3F07"/>
    <w:rsid w:val="003E3F86"/>
    <w:rsid w:val="003E4084"/>
    <w:rsid w:val="003E4102"/>
    <w:rsid w:val="003E4131"/>
    <w:rsid w:val="003E41C9"/>
    <w:rsid w:val="003E439C"/>
    <w:rsid w:val="003E4450"/>
    <w:rsid w:val="003E451A"/>
    <w:rsid w:val="003E465A"/>
    <w:rsid w:val="003E48E4"/>
    <w:rsid w:val="003E4A0C"/>
    <w:rsid w:val="003E4A6F"/>
    <w:rsid w:val="003E4B72"/>
    <w:rsid w:val="003E4BF8"/>
    <w:rsid w:val="003E4C15"/>
    <w:rsid w:val="003E4C80"/>
    <w:rsid w:val="003E4C9A"/>
    <w:rsid w:val="003E4D23"/>
    <w:rsid w:val="003E4E95"/>
    <w:rsid w:val="003E4EDE"/>
    <w:rsid w:val="003E5037"/>
    <w:rsid w:val="003E5177"/>
    <w:rsid w:val="003E52B9"/>
    <w:rsid w:val="003E52C0"/>
    <w:rsid w:val="003E5311"/>
    <w:rsid w:val="003E5319"/>
    <w:rsid w:val="003E53B6"/>
    <w:rsid w:val="003E55A2"/>
    <w:rsid w:val="003E56AB"/>
    <w:rsid w:val="003E56B4"/>
    <w:rsid w:val="003E5704"/>
    <w:rsid w:val="003E5726"/>
    <w:rsid w:val="003E5784"/>
    <w:rsid w:val="003E58E5"/>
    <w:rsid w:val="003E5A70"/>
    <w:rsid w:val="003E5AD0"/>
    <w:rsid w:val="003E5AE8"/>
    <w:rsid w:val="003E5B0F"/>
    <w:rsid w:val="003E5C92"/>
    <w:rsid w:val="003E5D85"/>
    <w:rsid w:val="003E5E14"/>
    <w:rsid w:val="003E5EC9"/>
    <w:rsid w:val="003E5F4D"/>
    <w:rsid w:val="003E5FC5"/>
    <w:rsid w:val="003E6016"/>
    <w:rsid w:val="003E60B6"/>
    <w:rsid w:val="003E60DF"/>
    <w:rsid w:val="003E6187"/>
    <w:rsid w:val="003E6245"/>
    <w:rsid w:val="003E63AF"/>
    <w:rsid w:val="003E63C0"/>
    <w:rsid w:val="003E669C"/>
    <w:rsid w:val="003E66EB"/>
    <w:rsid w:val="003E6719"/>
    <w:rsid w:val="003E6866"/>
    <w:rsid w:val="003E6B48"/>
    <w:rsid w:val="003E6B49"/>
    <w:rsid w:val="003E6D3F"/>
    <w:rsid w:val="003E6D47"/>
    <w:rsid w:val="003E6EF5"/>
    <w:rsid w:val="003E7013"/>
    <w:rsid w:val="003E7098"/>
    <w:rsid w:val="003E70E1"/>
    <w:rsid w:val="003E7141"/>
    <w:rsid w:val="003E750B"/>
    <w:rsid w:val="003E755F"/>
    <w:rsid w:val="003E7641"/>
    <w:rsid w:val="003E7662"/>
    <w:rsid w:val="003E76F7"/>
    <w:rsid w:val="003E779A"/>
    <w:rsid w:val="003E77E2"/>
    <w:rsid w:val="003E7926"/>
    <w:rsid w:val="003E7B11"/>
    <w:rsid w:val="003E7BD4"/>
    <w:rsid w:val="003E7D23"/>
    <w:rsid w:val="003F001C"/>
    <w:rsid w:val="003F0110"/>
    <w:rsid w:val="003F0112"/>
    <w:rsid w:val="003F0177"/>
    <w:rsid w:val="003F018E"/>
    <w:rsid w:val="003F0511"/>
    <w:rsid w:val="003F0710"/>
    <w:rsid w:val="003F0718"/>
    <w:rsid w:val="003F080B"/>
    <w:rsid w:val="003F0847"/>
    <w:rsid w:val="003F0890"/>
    <w:rsid w:val="003F0898"/>
    <w:rsid w:val="003F09F0"/>
    <w:rsid w:val="003F0B92"/>
    <w:rsid w:val="003F0C12"/>
    <w:rsid w:val="003F0ED2"/>
    <w:rsid w:val="003F0F2F"/>
    <w:rsid w:val="003F0F4F"/>
    <w:rsid w:val="003F0FD9"/>
    <w:rsid w:val="003F1081"/>
    <w:rsid w:val="003F10DD"/>
    <w:rsid w:val="003F110E"/>
    <w:rsid w:val="003F1243"/>
    <w:rsid w:val="003F12A3"/>
    <w:rsid w:val="003F14B6"/>
    <w:rsid w:val="003F14C0"/>
    <w:rsid w:val="003F14FE"/>
    <w:rsid w:val="003F1851"/>
    <w:rsid w:val="003F18B2"/>
    <w:rsid w:val="003F1B74"/>
    <w:rsid w:val="003F1B85"/>
    <w:rsid w:val="003F1BCD"/>
    <w:rsid w:val="003F1E26"/>
    <w:rsid w:val="003F1E33"/>
    <w:rsid w:val="003F1EA1"/>
    <w:rsid w:val="003F1FDF"/>
    <w:rsid w:val="003F2115"/>
    <w:rsid w:val="003F219A"/>
    <w:rsid w:val="003F2293"/>
    <w:rsid w:val="003F2309"/>
    <w:rsid w:val="003F25A5"/>
    <w:rsid w:val="003F2753"/>
    <w:rsid w:val="003F27E2"/>
    <w:rsid w:val="003F28D3"/>
    <w:rsid w:val="003F2A31"/>
    <w:rsid w:val="003F2BEC"/>
    <w:rsid w:val="003F2D9B"/>
    <w:rsid w:val="003F2DFC"/>
    <w:rsid w:val="003F2FA0"/>
    <w:rsid w:val="003F300D"/>
    <w:rsid w:val="003F30A8"/>
    <w:rsid w:val="003F30CE"/>
    <w:rsid w:val="003F324A"/>
    <w:rsid w:val="003F32AE"/>
    <w:rsid w:val="003F3323"/>
    <w:rsid w:val="003F345E"/>
    <w:rsid w:val="003F3476"/>
    <w:rsid w:val="003F359D"/>
    <w:rsid w:val="003F3705"/>
    <w:rsid w:val="003F37E4"/>
    <w:rsid w:val="003F3938"/>
    <w:rsid w:val="003F3957"/>
    <w:rsid w:val="003F3B50"/>
    <w:rsid w:val="003F3BD9"/>
    <w:rsid w:val="003F3D4E"/>
    <w:rsid w:val="003F3E48"/>
    <w:rsid w:val="003F4085"/>
    <w:rsid w:val="003F4110"/>
    <w:rsid w:val="003F4397"/>
    <w:rsid w:val="003F43A1"/>
    <w:rsid w:val="003F44DD"/>
    <w:rsid w:val="003F4561"/>
    <w:rsid w:val="003F46B7"/>
    <w:rsid w:val="003F49ED"/>
    <w:rsid w:val="003F4A1F"/>
    <w:rsid w:val="003F4BAD"/>
    <w:rsid w:val="003F4BF8"/>
    <w:rsid w:val="003F4C18"/>
    <w:rsid w:val="003F4C92"/>
    <w:rsid w:val="003F4D7D"/>
    <w:rsid w:val="003F4DF8"/>
    <w:rsid w:val="003F4F0C"/>
    <w:rsid w:val="003F4F28"/>
    <w:rsid w:val="003F4FD1"/>
    <w:rsid w:val="003F500F"/>
    <w:rsid w:val="003F5082"/>
    <w:rsid w:val="003F5120"/>
    <w:rsid w:val="003F5167"/>
    <w:rsid w:val="003F54F9"/>
    <w:rsid w:val="003F5597"/>
    <w:rsid w:val="003F5627"/>
    <w:rsid w:val="003F569C"/>
    <w:rsid w:val="003F57A3"/>
    <w:rsid w:val="003F58C8"/>
    <w:rsid w:val="003F5931"/>
    <w:rsid w:val="003F5942"/>
    <w:rsid w:val="003F59A0"/>
    <w:rsid w:val="003F61DC"/>
    <w:rsid w:val="003F62C6"/>
    <w:rsid w:val="003F62DF"/>
    <w:rsid w:val="003F6416"/>
    <w:rsid w:val="003F641E"/>
    <w:rsid w:val="003F6650"/>
    <w:rsid w:val="003F6651"/>
    <w:rsid w:val="003F66F9"/>
    <w:rsid w:val="003F6A00"/>
    <w:rsid w:val="003F6A3D"/>
    <w:rsid w:val="003F6BCD"/>
    <w:rsid w:val="003F6D5F"/>
    <w:rsid w:val="003F6F64"/>
    <w:rsid w:val="003F6F8E"/>
    <w:rsid w:val="003F700B"/>
    <w:rsid w:val="003F7111"/>
    <w:rsid w:val="003F717C"/>
    <w:rsid w:val="003F71A5"/>
    <w:rsid w:val="003F71AB"/>
    <w:rsid w:val="003F73C9"/>
    <w:rsid w:val="003F747E"/>
    <w:rsid w:val="003F7568"/>
    <w:rsid w:val="003F78BD"/>
    <w:rsid w:val="003F7925"/>
    <w:rsid w:val="003F7A12"/>
    <w:rsid w:val="003F7AB3"/>
    <w:rsid w:val="003F7B90"/>
    <w:rsid w:val="003F7D48"/>
    <w:rsid w:val="003F7D58"/>
    <w:rsid w:val="003F7D7B"/>
    <w:rsid w:val="003F7E5E"/>
    <w:rsid w:val="0040010F"/>
    <w:rsid w:val="0040025A"/>
    <w:rsid w:val="0040029E"/>
    <w:rsid w:val="004002CC"/>
    <w:rsid w:val="004005CD"/>
    <w:rsid w:val="00400628"/>
    <w:rsid w:val="0040063F"/>
    <w:rsid w:val="004006D1"/>
    <w:rsid w:val="00400794"/>
    <w:rsid w:val="004007DC"/>
    <w:rsid w:val="004008F2"/>
    <w:rsid w:val="0040098E"/>
    <w:rsid w:val="00400ACC"/>
    <w:rsid w:val="00400B18"/>
    <w:rsid w:val="00400C27"/>
    <w:rsid w:val="00400D7F"/>
    <w:rsid w:val="00401015"/>
    <w:rsid w:val="0040114D"/>
    <w:rsid w:val="004011C9"/>
    <w:rsid w:val="00401698"/>
    <w:rsid w:val="004016C5"/>
    <w:rsid w:val="00401726"/>
    <w:rsid w:val="00401B54"/>
    <w:rsid w:val="00401C5B"/>
    <w:rsid w:val="00401F44"/>
    <w:rsid w:val="00402071"/>
    <w:rsid w:val="00402225"/>
    <w:rsid w:val="0040224A"/>
    <w:rsid w:val="00402383"/>
    <w:rsid w:val="0040247F"/>
    <w:rsid w:val="004024BF"/>
    <w:rsid w:val="004025FC"/>
    <w:rsid w:val="0040260E"/>
    <w:rsid w:val="004028A9"/>
    <w:rsid w:val="004028AF"/>
    <w:rsid w:val="00402925"/>
    <w:rsid w:val="00402A4C"/>
    <w:rsid w:val="00402BE7"/>
    <w:rsid w:val="00402C05"/>
    <w:rsid w:val="00402E45"/>
    <w:rsid w:val="00402EC0"/>
    <w:rsid w:val="00402F34"/>
    <w:rsid w:val="00402F6A"/>
    <w:rsid w:val="004031F1"/>
    <w:rsid w:val="004032BD"/>
    <w:rsid w:val="0040331B"/>
    <w:rsid w:val="00403361"/>
    <w:rsid w:val="00403393"/>
    <w:rsid w:val="00403405"/>
    <w:rsid w:val="00403543"/>
    <w:rsid w:val="00403722"/>
    <w:rsid w:val="0040382B"/>
    <w:rsid w:val="00403A07"/>
    <w:rsid w:val="00403A76"/>
    <w:rsid w:val="00403B40"/>
    <w:rsid w:val="00403DFE"/>
    <w:rsid w:val="00403E3D"/>
    <w:rsid w:val="0040417C"/>
    <w:rsid w:val="00404232"/>
    <w:rsid w:val="0040428B"/>
    <w:rsid w:val="004042B1"/>
    <w:rsid w:val="0040439D"/>
    <w:rsid w:val="004044C9"/>
    <w:rsid w:val="00404533"/>
    <w:rsid w:val="00404557"/>
    <w:rsid w:val="00404766"/>
    <w:rsid w:val="00404AED"/>
    <w:rsid w:val="00404BFC"/>
    <w:rsid w:val="00404C68"/>
    <w:rsid w:val="00404D2D"/>
    <w:rsid w:val="00404DC8"/>
    <w:rsid w:val="00404E6F"/>
    <w:rsid w:val="00404F8D"/>
    <w:rsid w:val="00405029"/>
    <w:rsid w:val="00405074"/>
    <w:rsid w:val="004051FD"/>
    <w:rsid w:val="0040544E"/>
    <w:rsid w:val="00405633"/>
    <w:rsid w:val="00405703"/>
    <w:rsid w:val="00405948"/>
    <w:rsid w:val="00405A68"/>
    <w:rsid w:val="00405B61"/>
    <w:rsid w:val="00405C17"/>
    <w:rsid w:val="00405F70"/>
    <w:rsid w:val="00406009"/>
    <w:rsid w:val="004060D0"/>
    <w:rsid w:val="004061DA"/>
    <w:rsid w:val="00406353"/>
    <w:rsid w:val="004063FA"/>
    <w:rsid w:val="0040645D"/>
    <w:rsid w:val="004065B0"/>
    <w:rsid w:val="004066B0"/>
    <w:rsid w:val="0040671B"/>
    <w:rsid w:val="00406B2E"/>
    <w:rsid w:val="00406DD5"/>
    <w:rsid w:val="00406E91"/>
    <w:rsid w:val="00406E99"/>
    <w:rsid w:val="00406E9B"/>
    <w:rsid w:val="00406EBB"/>
    <w:rsid w:val="00407047"/>
    <w:rsid w:val="0040705F"/>
    <w:rsid w:val="00407184"/>
    <w:rsid w:val="00407263"/>
    <w:rsid w:val="00407599"/>
    <w:rsid w:val="00407637"/>
    <w:rsid w:val="00407647"/>
    <w:rsid w:val="004077E7"/>
    <w:rsid w:val="00407809"/>
    <w:rsid w:val="00407925"/>
    <w:rsid w:val="00407AD0"/>
    <w:rsid w:val="00407BD2"/>
    <w:rsid w:val="00407C07"/>
    <w:rsid w:val="00407DC2"/>
    <w:rsid w:val="00410099"/>
    <w:rsid w:val="0041018E"/>
    <w:rsid w:val="0041025A"/>
    <w:rsid w:val="00410313"/>
    <w:rsid w:val="0041042A"/>
    <w:rsid w:val="00410464"/>
    <w:rsid w:val="0041048D"/>
    <w:rsid w:val="00410588"/>
    <w:rsid w:val="004106BC"/>
    <w:rsid w:val="00410B27"/>
    <w:rsid w:val="00410D0C"/>
    <w:rsid w:val="004110E7"/>
    <w:rsid w:val="00411387"/>
    <w:rsid w:val="00411409"/>
    <w:rsid w:val="004114AB"/>
    <w:rsid w:val="00411532"/>
    <w:rsid w:val="004115F8"/>
    <w:rsid w:val="004116C5"/>
    <w:rsid w:val="004117F3"/>
    <w:rsid w:val="00411878"/>
    <w:rsid w:val="00411916"/>
    <w:rsid w:val="00411931"/>
    <w:rsid w:val="004119B8"/>
    <w:rsid w:val="00411A9D"/>
    <w:rsid w:val="00411C14"/>
    <w:rsid w:val="00411C20"/>
    <w:rsid w:val="00411CA4"/>
    <w:rsid w:val="00411CCB"/>
    <w:rsid w:val="00411CE5"/>
    <w:rsid w:val="00411E20"/>
    <w:rsid w:val="00411E66"/>
    <w:rsid w:val="00411EB7"/>
    <w:rsid w:val="00411FEA"/>
    <w:rsid w:val="00412005"/>
    <w:rsid w:val="00412263"/>
    <w:rsid w:val="00412464"/>
    <w:rsid w:val="00412745"/>
    <w:rsid w:val="004129AA"/>
    <w:rsid w:val="00412ABA"/>
    <w:rsid w:val="00412D03"/>
    <w:rsid w:val="00412D12"/>
    <w:rsid w:val="00412D2C"/>
    <w:rsid w:val="00412E84"/>
    <w:rsid w:val="00413168"/>
    <w:rsid w:val="0041317A"/>
    <w:rsid w:val="00413198"/>
    <w:rsid w:val="00413406"/>
    <w:rsid w:val="00413447"/>
    <w:rsid w:val="004135E7"/>
    <w:rsid w:val="00413853"/>
    <w:rsid w:val="0041396F"/>
    <w:rsid w:val="00413B0E"/>
    <w:rsid w:val="00413BFC"/>
    <w:rsid w:val="00413C0C"/>
    <w:rsid w:val="00413CCF"/>
    <w:rsid w:val="00413E4F"/>
    <w:rsid w:val="00413E64"/>
    <w:rsid w:val="00413F3E"/>
    <w:rsid w:val="00413F7C"/>
    <w:rsid w:val="00413FAB"/>
    <w:rsid w:val="00414040"/>
    <w:rsid w:val="004140BF"/>
    <w:rsid w:val="004141DC"/>
    <w:rsid w:val="004141E4"/>
    <w:rsid w:val="004142A8"/>
    <w:rsid w:val="00414338"/>
    <w:rsid w:val="00414600"/>
    <w:rsid w:val="004148BC"/>
    <w:rsid w:val="00414AE9"/>
    <w:rsid w:val="00414B6B"/>
    <w:rsid w:val="00414B6C"/>
    <w:rsid w:val="00414BB1"/>
    <w:rsid w:val="00414D0E"/>
    <w:rsid w:val="00414D44"/>
    <w:rsid w:val="00414D93"/>
    <w:rsid w:val="00414DFC"/>
    <w:rsid w:val="00414F57"/>
    <w:rsid w:val="00414F71"/>
    <w:rsid w:val="00414FAB"/>
    <w:rsid w:val="00414FD4"/>
    <w:rsid w:val="00414FFC"/>
    <w:rsid w:val="00415018"/>
    <w:rsid w:val="0041507B"/>
    <w:rsid w:val="004150C6"/>
    <w:rsid w:val="00415145"/>
    <w:rsid w:val="00415158"/>
    <w:rsid w:val="0041520B"/>
    <w:rsid w:val="00415288"/>
    <w:rsid w:val="004153E2"/>
    <w:rsid w:val="0041544D"/>
    <w:rsid w:val="00415672"/>
    <w:rsid w:val="004156CE"/>
    <w:rsid w:val="00415706"/>
    <w:rsid w:val="00415925"/>
    <w:rsid w:val="00415AA9"/>
    <w:rsid w:val="00415C59"/>
    <w:rsid w:val="00415C91"/>
    <w:rsid w:val="00415E74"/>
    <w:rsid w:val="00415F94"/>
    <w:rsid w:val="00416032"/>
    <w:rsid w:val="00416065"/>
    <w:rsid w:val="00416211"/>
    <w:rsid w:val="0041641B"/>
    <w:rsid w:val="00416670"/>
    <w:rsid w:val="00416831"/>
    <w:rsid w:val="00416ACF"/>
    <w:rsid w:val="00416BB5"/>
    <w:rsid w:val="00417095"/>
    <w:rsid w:val="00417160"/>
    <w:rsid w:val="004171BD"/>
    <w:rsid w:val="004171F2"/>
    <w:rsid w:val="0041723A"/>
    <w:rsid w:val="004173F9"/>
    <w:rsid w:val="004174A6"/>
    <w:rsid w:val="004176A0"/>
    <w:rsid w:val="004177F9"/>
    <w:rsid w:val="00417873"/>
    <w:rsid w:val="0041797E"/>
    <w:rsid w:val="004179D8"/>
    <w:rsid w:val="00417A09"/>
    <w:rsid w:val="00417A20"/>
    <w:rsid w:val="00417C17"/>
    <w:rsid w:val="00417CA5"/>
    <w:rsid w:val="00417E6F"/>
    <w:rsid w:val="00417F28"/>
    <w:rsid w:val="00417F34"/>
    <w:rsid w:val="00420252"/>
    <w:rsid w:val="0042029F"/>
    <w:rsid w:val="004205C2"/>
    <w:rsid w:val="0042064B"/>
    <w:rsid w:val="00420761"/>
    <w:rsid w:val="00420C24"/>
    <w:rsid w:val="00420D71"/>
    <w:rsid w:val="00420E35"/>
    <w:rsid w:val="00420E60"/>
    <w:rsid w:val="004210C4"/>
    <w:rsid w:val="0042115E"/>
    <w:rsid w:val="00421390"/>
    <w:rsid w:val="0042175A"/>
    <w:rsid w:val="00421811"/>
    <w:rsid w:val="00421874"/>
    <w:rsid w:val="00421886"/>
    <w:rsid w:val="00421973"/>
    <w:rsid w:val="00421997"/>
    <w:rsid w:val="00421CA4"/>
    <w:rsid w:val="00421D21"/>
    <w:rsid w:val="00421DFD"/>
    <w:rsid w:val="00421F9C"/>
    <w:rsid w:val="004220FF"/>
    <w:rsid w:val="0042217F"/>
    <w:rsid w:val="00422249"/>
    <w:rsid w:val="00422460"/>
    <w:rsid w:val="004224B5"/>
    <w:rsid w:val="004225EB"/>
    <w:rsid w:val="004226E0"/>
    <w:rsid w:val="0042273F"/>
    <w:rsid w:val="00422A46"/>
    <w:rsid w:val="00422B18"/>
    <w:rsid w:val="00422C37"/>
    <w:rsid w:val="00422D3D"/>
    <w:rsid w:val="00422DBB"/>
    <w:rsid w:val="00422E8D"/>
    <w:rsid w:val="00422EAD"/>
    <w:rsid w:val="00422F54"/>
    <w:rsid w:val="00422FCF"/>
    <w:rsid w:val="00423108"/>
    <w:rsid w:val="0042317E"/>
    <w:rsid w:val="0042318A"/>
    <w:rsid w:val="00423456"/>
    <w:rsid w:val="004235C5"/>
    <w:rsid w:val="004235DC"/>
    <w:rsid w:val="004235F3"/>
    <w:rsid w:val="004236FD"/>
    <w:rsid w:val="00423874"/>
    <w:rsid w:val="0042391D"/>
    <w:rsid w:val="004239E2"/>
    <w:rsid w:val="00423A55"/>
    <w:rsid w:val="00423B5A"/>
    <w:rsid w:val="00423BD0"/>
    <w:rsid w:val="00423C03"/>
    <w:rsid w:val="00423C6A"/>
    <w:rsid w:val="00423E6C"/>
    <w:rsid w:val="00424020"/>
    <w:rsid w:val="004240D0"/>
    <w:rsid w:val="00424147"/>
    <w:rsid w:val="00424153"/>
    <w:rsid w:val="004241B2"/>
    <w:rsid w:val="004243B4"/>
    <w:rsid w:val="004244D8"/>
    <w:rsid w:val="0042456E"/>
    <w:rsid w:val="00424571"/>
    <w:rsid w:val="004247DA"/>
    <w:rsid w:val="00424903"/>
    <w:rsid w:val="00424A1C"/>
    <w:rsid w:val="00424BBD"/>
    <w:rsid w:val="00424CBF"/>
    <w:rsid w:val="00424D3E"/>
    <w:rsid w:val="00424D5F"/>
    <w:rsid w:val="00424EF4"/>
    <w:rsid w:val="00424F18"/>
    <w:rsid w:val="00424F6E"/>
    <w:rsid w:val="00424F92"/>
    <w:rsid w:val="00425044"/>
    <w:rsid w:val="0042512A"/>
    <w:rsid w:val="004252D0"/>
    <w:rsid w:val="00425433"/>
    <w:rsid w:val="00425675"/>
    <w:rsid w:val="00425732"/>
    <w:rsid w:val="0042578B"/>
    <w:rsid w:val="00425924"/>
    <w:rsid w:val="00425B73"/>
    <w:rsid w:val="00425D05"/>
    <w:rsid w:val="00425D64"/>
    <w:rsid w:val="00425EC7"/>
    <w:rsid w:val="00425EDD"/>
    <w:rsid w:val="00425F66"/>
    <w:rsid w:val="00426030"/>
    <w:rsid w:val="00426034"/>
    <w:rsid w:val="00426045"/>
    <w:rsid w:val="004262B4"/>
    <w:rsid w:val="00426314"/>
    <w:rsid w:val="00426424"/>
    <w:rsid w:val="00426644"/>
    <w:rsid w:val="00426655"/>
    <w:rsid w:val="00426696"/>
    <w:rsid w:val="004266C3"/>
    <w:rsid w:val="00426801"/>
    <w:rsid w:val="00426A05"/>
    <w:rsid w:val="00426AB7"/>
    <w:rsid w:val="00426C8A"/>
    <w:rsid w:val="00426F29"/>
    <w:rsid w:val="00427023"/>
    <w:rsid w:val="0042703B"/>
    <w:rsid w:val="00427105"/>
    <w:rsid w:val="00427199"/>
    <w:rsid w:val="00427258"/>
    <w:rsid w:val="0042729C"/>
    <w:rsid w:val="004272CF"/>
    <w:rsid w:val="00427324"/>
    <w:rsid w:val="00427439"/>
    <w:rsid w:val="0042745D"/>
    <w:rsid w:val="00427724"/>
    <w:rsid w:val="00427781"/>
    <w:rsid w:val="004279E7"/>
    <w:rsid w:val="00427ACB"/>
    <w:rsid w:val="00427C1C"/>
    <w:rsid w:val="00427CCA"/>
    <w:rsid w:val="00427D67"/>
    <w:rsid w:val="00427ED6"/>
    <w:rsid w:val="00427EDE"/>
    <w:rsid w:val="00427FD2"/>
    <w:rsid w:val="00430103"/>
    <w:rsid w:val="00430124"/>
    <w:rsid w:val="0043013F"/>
    <w:rsid w:val="004301DC"/>
    <w:rsid w:val="00430271"/>
    <w:rsid w:val="00430582"/>
    <w:rsid w:val="004307C3"/>
    <w:rsid w:val="00430B62"/>
    <w:rsid w:val="00430CCB"/>
    <w:rsid w:val="00430D6B"/>
    <w:rsid w:val="00430E33"/>
    <w:rsid w:val="00430F53"/>
    <w:rsid w:val="004311E1"/>
    <w:rsid w:val="0043123B"/>
    <w:rsid w:val="0043144D"/>
    <w:rsid w:val="0043156F"/>
    <w:rsid w:val="00431679"/>
    <w:rsid w:val="00431693"/>
    <w:rsid w:val="00431754"/>
    <w:rsid w:val="00431853"/>
    <w:rsid w:val="00431A11"/>
    <w:rsid w:val="00431AD3"/>
    <w:rsid w:val="00431BF8"/>
    <w:rsid w:val="00431C32"/>
    <w:rsid w:val="00431C97"/>
    <w:rsid w:val="00431D5E"/>
    <w:rsid w:val="00431E4F"/>
    <w:rsid w:val="00431E65"/>
    <w:rsid w:val="00431FE7"/>
    <w:rsid w:val="0043205F"/>
    <w:rsid w:val="004320A2"/>
    <w:rsid w:val="00432139"/>
    <w:rsid w:val="004322FD"/>
    <w:rsid w:val="00432310"/>
    <w:rsid w:val="00432373"/>
    <w:rsid w:val="004323EC"/>
    <w:rsid w:val="00432545"/>
    <w:rsid w:val="004325BA"/>
    <w:rsid w:val="00432675"/>
    <w:rsid w:val="004326E0"/>
    <w:rsid w:val="0043275C"/>
    <w:rsid w:val="004327C5"/>
    <w:rsid w:val="00432816"/>
    <w:rsid w:val="00432873"/>
    <w:rsid w:val="0043296B"/>
    <w:rsid w:val="00432C71"/>
    <w:rsid w:val="00432DBF"/>
    <w:rsid w:val="00432E98"/>
    <w:rsid w:val="00432EC5"/>
    <w:rsid w:val="00433014"/>
    <w:rsid w:val="00433020"/>
    <w:rsid w:val="0043305D"/>
    <w:rsid w:val="0043311A"/>
    <w:rsid w:val="0043353D"/>
    <w:rsid w:val="004335B7"/>
    <w:rsid w:val="0043379A"/>
    <w:rsid w:val="004337A9"/>
    <w:rsid w:val="004337E9"/>
    <w:rsid w:val="0043383A"/>
    <w:rsid w:val="0043395E"/>
    <w:rsid w:val="004339D3"/>
    <w:rsid w:val="004339EE"/>
    <w:rsid w:val="00433A2C"/>
    <w:rsid w:val="00433A57"/>
    <w:rsid w:val="00433C2B"/>
    <w:rsid w:val="00433C82"/>
    <w:rsid w:val="00433D60"/>
    <w:rsid w:val="00433D6B"/>
    <w:rsid w:val="00433E21"/>
    <w:rsid w:val="0043439D"/>
    <w:rsid w:val="004343B5"/>
    <w:rsid w:val="00434612"/>
    <w:rsid w:val="00434690"/>
    <w:rsid w:val="004346D5"/>
    <w:rsid w:val="004346E8"/>
    <w:rsid w:val="00434814"/>
    <w:rsid w:val="0043482A"/>
    <w:rsid w:val="00434916"/>
    <w:rsid w:val="00434977"/>
    <w:rsid w:val="00434A25"/>
    <w:rsid w:val="00434A35"/>
    <w:rsid w:val="00434A67"/>
    <w:rsid w:val="00434CDB"/>
    <w:rsid w:val="00434F64"/>
    <w:rsid w:val="004350D0"/>
    <w:rsid w:val="00435191"/>
    <w:rsid w:val="0043523B"/>
    <w:rsid w:val="00435306"/>
    <w:rsid w:val="004353D3"/>
    <w:rsid w:val="00435450"/>
    <w:rsid w:val="00435484"/>
    <w:rsid w:val="00435490"/>
    <w:rsid w:val="004354A8"/>
    <w:rsid w:val="004354E4"/>
    <w:rsid w:val="004355ED"/>
    <w:rsid w:val="00435738"/>
    <w:rsid w:val="00435995"/>
    <w:rsid w:val="00435A36"/>
    <w:rsid w:val="00435A6F"/>
    <w:rsid w:val="00435C53"/>
    <w:rsid w:val="00435C89"/>
    <w:rsid w:val="00435D3E"/>
    <w:rsid w:val="00435E11"/>
    <w:rsid w:val="00435FC7"/>
    <w:rsid w:val="00436023"/>
    <w:rsid w:val="00436052"/>
    <w:rsid w:val="004362BB"/>
    <w:rsid w:val="004362BC"/>
    <w:rsid w:val="00436413"/>
    <w:rsid w:val="004364B2"/>
    <w:rsid w:val="004364CB"/>
    <w:rsid w:val="00436522"/>
    <w:rsid w:val="004366D5"/>
    <w:rsid w:val="0043674F"/>
    <w:rsid w:val="0043676F"/>
    <w:rsid w:val="00436972"/>
    <w:rsid w:val="00436C71"/>
    <w:rsid w:val="00436CB6"/>
    <w:rsid w:val="00436D12"/>
    <w:rsid w:val="00436DA9"/>
    <w:rsid w:val="00436F70"/>
    <w:rsid w:val="00437012"/>
    <w:rsid w:val="00437097"/>
    <w:rsid w:val="00437105"/>
    <w:rsid w:val="0043713C"/>
    <w:rsid w:val="00437505"/>
    <w:rsid w:val="004375DD"/>
    <w:rsid w:val="00437737"/>
    <w:rsid w:val="0043774A"/>
    <w:rsid w:val="0043779E"/>
    <w:rsid w:val="004377F3"/>
    <w:rsid w:val="00437820"/>
    <w:rsid w:val="0043784E"/>
    <w:rsid w:val="004379BB"/>
    <w:rsid w:val="00437A02"/>
    <w:rsid w:val="00437BCD"/>
    <w:rsid w:val="00437C6D"/>
    <w:rsid w:val="00437C71"/>
    <w:rsid w:val="00437D49"/>
    <w:rsid w:val="00437EFA"/>
    <w:rsid w:val="004401A6"/>
    <w:rsid w:val="004404BF"/>
    <w:rsid w:val="004404EB"/>
    <w:rsid w:val="0044070B"/>
    <w:rsid w:val="0044075B"/>
    <w:rsid w:val="004407C9"/>
    <w:rsid w:val="004408EB"/>
    <w:rsid w:val="004408EF"/>
    <w:rsid w:val="00440B09"/>
    <w:rsid w:val="00440B11"/>
    <w:rsid w:val="00440B7C"/>
    <w:rsid w:val="00440C20"/>
    <w:rsid w:val="00440D92"/>
    <w:rsid w:val="00440EC4"/>
    <w:rsid w:val="00441172"/>
    <w:rsid w:val="004411CA"/>
    <w:rsid w:val="00441495"/>
    <w:rsid w:val="00441527"/>
    <w:rsid w:val="0044157D"/>
    <w:rsid w:val="0044158C"/>
    <w:rsid w:val="004415F2"/>
    <w:rsid w:val="004417A8"/>
    <w:rsid w:val="00441876"/>
    <w:rsid w:val="00441A13"/>
    <w:rsid w:val="00441AD9"/>
    <w:rsid w:val="00441CAC"/>
    <w:rsid w:val="00441DC7"/>
    <w:rsid w:val="00441DFC"/>
    <w:rsid w:val="00441FDB"/>
    <w:rsid w:val="0044204C"/>
    <w:rsid w:val="004422F8"/>
    <w:rsid w:val="004422F9"/>
    <w:rsid w:val="0044245B"/>
    <w:rsid w:val="004424DB"/>
    <w:rsid w:val="00442649"/>
    <w:rsid w:val="00442707"/>
    <w:rsid w:val="00442771"/>
    <w:rsid w:val="00442954"/>
    <w:rsid w:val="004429DC"/>
    <w:rsid w:val="00442B66"/>
    <w:rsid w:val="00442C0E"/>
    <w:rsid w:val="00442CF2"/>
    <w:rsid w:val="00442D01"/>
    <w:rsid w:val="00442D39"/>
    <w:rsid w:val="00442D41"/>
    <w:rsid w:val="0044302B"/>
    <w:rsid w:val="004430C9"/>
    <w:rsid w:val="0044320E"/>
    <w:rsid w:val="00443333"/>
    <w:rsid w:val="0044335A"/>
    <w:rsid w:val="00443667"/>
    <w:rsid w:val="0044372F"/>
    <w:rsid w:val="004437AD"/>
    <w:rsid w:val="004439AC"/>
    <w:rsid w:val="00443A87"/>
    <w:rsid w:val="00443F68"/>
    <w:rsid w:val="00444035"/>
    <w:rsid w:val="00444093"/>
    <w:rsid w:val="004440AF"/>
    <w:rsid w:val="004440B0"/>
    <w:rsid w:val="004442A1"/>
    <w:rsid w:val="00444336"/>
    <w:rsid w:val="00444413"/>
    <w:rsid w:val="0044444A"/>
    <w:rsid w:val="0044451A"/>
    <w:rsid w:val="004447F4"/>
    <w:rsid w:val="00444828"/>
    <w:rsid w:val="00444A08"/>
    <w:rsid w:val="00444B0A"/>
    <w:rsid w:val="00444BA2"/>
    <w:rsid w:val="00444CBE"/>
    <w:rsid w:val="00444CCF"/>
    <w:rsid w:val="00444E45"/>
    <w:rsid w:val="00444F65"/>
    <w:rsid w:val="00444FE7"/>
    <w:rsid w:val="00445243"/>
    <w:rsid w:val="0044527C"/>
    <w:rsid w:val="004452A3"/>
    <w:rsid w:val="0044536F"/>
    <w:rsid w:val="00445468"/>
    <w:rsid w:val="004454D5"/>
    <w:rsid w:val="00445553"/>
    <w:rsid w:val="00445686"/>
    <w:rsid w:val="00445694"/>
    <w:rsid w:val="00445718"/>
    <w:rsid w:val="0044577D"/>
    <w:rsid w:val="004458E0"/>
    <w:rsid w:val="00445980"/>
    <w:rsid w:val="00445996"/>
    <w:rsid w:val="004459B1"/>
    <w:rsid w:val="00445B49"/>
    <w:rsid w:val="00445F47"/>
    <w:rsid w:val="0044600C"/>
    <w:rsid w:val="004460BF"/>
    <w:rsid w:val="004460C6"/>
    <w:rsid w:val="0044621C"/>
    <w:rsid w:val="00446351"/>
    <w:rsid w:val="0044645C"/>
    <w:rsid w:val="0044675B"/>
    <w:rsid w:val="0044679A"/>
    <w:rsid w:val="004467A6"/>
    <w:rsid w:val="00446952"/>
    <w:rsid w:val="00446BC4"/>
    <w:rsid w:val="00446C6E"/>
    <w:rsid w:val="00446EFF"/>
    <w:rsid w:val="0044703E"/>
    <w:rsid w:val="0044712F"/>
    <w:rsid w:val="00447219"/>
    <w:rsid w:val="00447296"/>
    <w:rsid w:val="00447501"/>
    <w:rsid w:val="00447518"/>
    <w:rsid w:val="004475FC"/>
    <w:rsid w:val="00447653"/>
    <w:rsid w:val="004476C0"/>
    <w:rsid w:val="00447724"/>
    <w:rsid w:val="0044794B"/>
    <w:rsid w:val="00447975"/>
    <w:rsid w:val="00447A96"/>
    <w:rsid w:val="00447EBB"/>
    <w:rsid w:val="00447FC4"/>
    <w:rsid w:val="0045013E"/>
    <w:rsid w:val="0045014F"/>
    <w:rsid w:val="004502CD"/>
    <w:rsid w:val="004503B8"/>
    <w:rsid w:val="00450453"/>
    <w:rsid w:val="004505A0"/>
    <w:rsid w:val="0045074F"/>
    <w:rsid w:val="00450B04"/>
    <w:rsid w:val="00450B3C"/>
    <w:rsid w:val="00450C77"/>
    <w:rsid w:val="00450CCE"/>
    <w:rsid w:val="00450DAA"/>
    <w:rsid w:val="00450DD0"/>
    <w:rsid w:val="00450DD9"/>
    <w:rsid w:val="00450E92"/>
    <w:rsid w:val="004510A6"/>
    <w:rsid w:val="004511D3"/>
    <w:rsid w:val="004511D8"/>
    <w:rsid w:val="0045123D"/>
    <w:rsid w:val="004512B3"/>
    <w:rsid w:val="004512DE"/>
    <w:rsid w:val="004513B2"/>
    <w:rsid w:val="00451446"/>
    <w:rsid w:val="0045150E"/>
    <w:rsid w:val="00451694"/>
    <w:rsid w:val="0045171B"/>
    <w:rsid w:val="00451740"/>
    <w:rsid w:val="00451860"/>
    <w:rsid w:val="004519BD"/>
    <w:rsid w:val="004519E1"/>
    <w:rsid w:val="00451A83"/>
    <w:rsid w:val="00451D7C"/>
    <w:rsid w:val="00451D9E"/>
    <w:rsid w:val="00451E69"/>
    <w:rsid w:val="00452006"/>
    <w:rsid w:val="00452092"/>
    <w:rsid w:val="00452123"/>
    <w:rsid w:val="004522BA"/>
    <w:rsid w:val="004522DF"/>
    <w:rsid w:val="004523A2"/>
    <w:rsid w:val="0045249B"/>
    <w:rsid w:val="004524D1"/>
    <w:rsid w:val="004527C9"/>
    <w:rsid w:val="0045285E"/>
    <w:rsid w:val="00452906"/>
    <w:rsid w:val="00452A31"/>
    <w:rsid w:val="00452ADA"/>
    <w:rsid w:val="00452BC9"/>
    <w:rsid w:val="00452C6F"/>
    <w:rsid w:val="00452DEB"/>
    <w:rsid w:val="00452EDB"/>
    <w:rsid w:val="00452F47"/>
    <w:rsid w:val="00452FC0"/>
    <w:rsid w:val="00453029"/>
    <w:rsid w:val="0045318A"/>
    <w:rsid w:val="004531DA"/>
    <w:rsid w:val="00453298"/>
    <w:rsid w:val="00453450"/>
    <w:rsid w:val="0045353C"/>
    <w:rsid w:val="00453566"/>
    <w:rsid w:val="004535B8"/>
    <w:rsid w:val="004537D5"/>
    <w:rsid w:val="00453885"/>
    <w:rsid w:val="00453AAF"/>
    <w:rsid w:val="00453B2C"/>
    <w:rsid w:val="00453B4C"/>
    <w:rsid w:val="00453B9A"/>
    <w:rsid w:val="00453C02"/>
    <w:rsid w:val="004542DA"/>
    <w:rsid w:val="004542E0"/>
    <w:rsid w:val="00454359"/>
    <w:rsid w:val="0045442A"/>
    <w:rsid w:val="004545F3"/>
    <w:rsid w:val="00454807"/>
    <w:rsid w:val="00454815"/>
    <w:rsid w:val="00454962"/>
    <w:rsid w:val="0045498F"/>
    <w:rsid w:val="00454B34"/>
    <w:rsid w:val="00454D19"/>
    <w:rsid w:val="00454D84"/>
    <w:rsid w:val="00454E30"/>
    <w:rsid w:val="00454E6F"/>
    <w:rsid w:val="00454EB8"/>
    <w:rsid w:val="00454ED1"/>
    <w:rsid w:val="00454EE5"/>
    <w:rsid w:val="00454F55"/>
    <w:rsid w:val="00454FB5"/>
    <w:rsid w:val="00455075"/>
    <w:rsid w:val="0045519B"/>
    <w:rsid w:val="004552C4"/>
    <w:rsid w:val="004553C2"/>
    <w:rsid w:val="004558E7"/>
    <w:rsid w:val="004559F5"/>
    <w:rsid w:val="00455A93"/>
    <w:rsid w:val="00455B01"/>
    <w:rsid w:val="00455B40"/>
    <w:rsid w:val="00455C8D"/>
    <w:rsid w:val="00455E66"/>
    <w:rsid w:val="00455E82"/>
    <w:rsid w:val="00455F2F"/>
    <w:rsid w:val="00455FA5"/>
    <w:rsid w:val="00455FD1"/>
    <w:rsid w:val="004560E9"/>
    <w:rsid w:val="00456196"/>
    <w:rsid w:val="0045622E"/>
    <w:rsid w:val="0045689B"/>
    <w:rsid w:val="0045694C"/>
    <w:rsid w:val="00456C38"/>
    <w:rsid w:val="00456D06"/>
    <w:rsid w:val="00456FEB"/>
    <w:rsid w:val="00457241"/>
    <w:rsid w:val="00457326"/>
    <w:rsid w:val="004574DC"/>
    <w:rsid w:val="00457638"/>
    <w:rsid w:val="004576EB"/>
    <w:rsid w:val="0045785F"/>
    <w:rsid w:val="004579A6"/>
    <w:rsid w:val="00457A16"/>
    <w:rsid w:val="00457A86"/>
    <w:rsid w:val="00457B0B"/>
    <w:rsid w:val="00457B33"/>
    <w:rsid w:val="00457CCD"/>
    <w:rsid w:val="00457D73"/>
    <w:rsid w:val="00457E47"/>
    <w:rsid w:val="004602BC"/>
    <w:rsid w:val="0046030E"/>
    <w:rsid w:val="0046031B"/>
    <w:rsid w:val="004603E7"/>
    <w:rsid w:val="004603F1"/>
    <w:rsid w:val="00460492"/>
    <w:rsid w:val="004604D3"/>
    <w:rsid w:val="00460690"/>
    <w:rsid w:val="00460697"/>
    <w:rsid w:val="00460705"/>
    <w:rsid w:val="00460715"/>
    <w:rsid w:val="00460804"/>
    <w:rsid w:val="00460856"/>
    <w:rsid w:val="004608CD"/>
    <w:rsid w:val="00460E85"/>
    <w:rsid w:val="00460F18"/>
    <w:rsid w:val="00460F91"/>
    <w:rsid w:val="00460FA8"/>
    <w:rsid w:val="00460FF4"/>
    <w:rsid w:val="0046106F"/>
    <w:rsid w:val="00461208"/>
    <w:rsid w:val="0046138D"/>
    <w:rsid w:val="00461468"/>
    <w:rsid w:val="0046146F"/>
    <w:rsid w:val="00461571"/>
    <w:rsid w:val="00461598"/>
    <w:rsid w:val="004615ED"/>
    <w:rsid w:val="0046172C"/>
    <w:rsid w:val="0046186B"/>
    <w:rsid w:val="00461927"/>
    <w:rsid w:val="00461AED"/>
    <w:rsid w:val="00461C67"/>
    <w:rsid w:val="00461E7D"/>
    <w:rsid w:val="00461F96"/>
    <w:rsid w:val="00462377"/>
    <w:rsid w:val="0046241E"/>
    <w:rsid w:val="0046252A"/>
    <w:rsid w:val="0046259B"/>
    <w:rsid w:val="00462690"/>
    <w:rsid w:val="004627EA"/>
    <w:rsid w:val="00462881"/>
    <w:rsid w:val="00462884"/>
    <w:rsid w:val="004629F5"/>
    <w:rsid w:val="00462B64"/>
    <w:rsid w:val="00462C63"/>
    <w:rsid w:val="00462FC8"/>
    <w:rsid w:val="00463326"/>
    <w:rsid w:val="0046336C"/>
    <w:rsid w:val="004633B6"/>
    <w:rsid w:val="0046342F"/>
    <w:rsid w:val="004634B8"/>
    <w:rsid w:val="0046352D"/>
    <w:rsid w:val="00463552"/>
    <w:rsid w:val="0046358D"/>
    <w:rsid w:val="0046359C"/>
    <w:rsid w:val="00463AE0"/>
    <w:rsid w:val="00463D0E"/>
    <w:rsid w:val="00463D56"/>
    <w:rsid w:val="00463D88"/>
    <w:rsid w:val="00463F8B"/>
    <w:rsid w:val="0046413A"/>
    <w:rsid w:val="0046421B"/>
    <w:rsid w:val="0046428B"/>
    <w:rsid w:val="004642A6"/>
    <w:rsid w:val="00464301"/>
    <w:rsid w:val="00464332"/>
    <w:rsid w:val="00464429"/>
    <w:rsid w:val="004644E7"/>
    <w:rsid w:val="00464537"/>
    <w:rsid w:val="00464691"/>
    <w:rsid w:val="004646AC"/>
    <w:rsid w:val="0046484B"/>
    <w:rsid w:val="00464AC4"/>
    <w:rsid w:val="00464B69"/>
    <w:rsid w:val="00464BA0"/>
    <w:rsid w:val="00464D7E"/>
    <w:rsid w:val="00464DDC"/>
    <w:rsid w:val="00464FB1"/>
    <w:rsid w:val="00465073"/>
    <w:rsid w:val="004650F7"/>
    <w:rsid w:val="004653A9"/>
    <w:rsid w:val="00465416"/>
    <w:rsid w:val="00465463"/>
    <w:rsid w:val="00465786"/>
    <w:rsid w:val="004657AB"/>
    <w:rsid w:val="004657B1"/>
    <w:rsid w:val="004657E1"/>
    <w:rsid w:val="004658BA"/>
    <w:rsid w:val="004658BC"/>
    <w:rsid w:val="00465AB9"/>
    <w:rsid w:val="00465B8C"/>
    <w:rsid w:val="00465C11"/>
    <w:rsid w:val="00465C4B"/>
    <w:rsid w:val="00465C87"/>
    <w:rsid w:val="00465D2C"/>
    <w:rsid w:val="00465DF8"/>
    <w:rsid w:val="00465FBF"/>
    <w:rsid w:val="0046606A"/>
    <w:rsid w:val="004660D5"/>
    <w:rsid w:val="00466238"/>
    <w:rsid w:val="00466242"/>
    <w:rsid w:val="004662DC"/>
    <w:rsid w:val="004664F2"/>
    <w:rsid w:val="004664F5"/>
    <w:rsid w:val="00466592"/>
    <w:rsid w:val="00466599"/>
    <w:rsid w:val="00466738"/>
    <w:rsid w:val="0046675A"/>
    <w:rsid w:val="00466A65"/>
    <w:rsid w:val="00466BB4"/>
    <w:rsid w:val="00466F2F"/>
    <w:rsid w:val="0046702F"/>
    <w:rsid w:val="0046716A"/>
    <w:rsid w:val="004671D0"/>
    <w:rsid w:val="0046722E"/>
    <w:rsid w:val="004672BE"/>
    <w:rsid w:val="0046731A"/>
    <w:rsid w:val="004673DC"/>
    <w:rsid w:val="00467494"/>
    <w:rsid w:val="004674D2"/>
    <w:rsid w:val="0046764B"/>
    <w:rsid w:val="00467713"/>
    <w:rsid w:val="0046776F"/>
    <w:rsid w:val="00467839"/>
    <w:rsid w:val="0046789D"/>
    <w:rsid w:val="00467BED"/>
    <w:rsid w:val="00467DE5"/>
    <w:rsid w:val="00467DFA"/>
    <w:rsid w:val="00467EF2"/>
    <w:rsid w:val="00467F03"/>
    <w:rsid w:val="00467F3E"/>
    <w:rsid w:val="00467F6A"/>
    <w:rsid w:val="00470049"/>
    <w:rsid w:val="0047006D"/>
    <w:rsid w:val="00470289"/>
    <w:rsid w:val="004702C2"/>
    <w:rsid w:val="00470381"/>
    <w:rsid w:val="004703C8"/>
    <w:rsid w:val="004705D0"/>
    <w:rsid w:val="0047060F"/>
    <w:rsid w:val="004706B6"/>
    <w:rsid w:val="004706F5"/>
    <w:rsid w:val="0047080F"/>
    <w:rsid w:val="00470961"/>
    <w:rsid w:val="00470B7F"/>
    <w:rsid w:val="00470C8D"/>
    <w:rsid w:val="00470CBA"/>
    <w:rsid w:val="00470D4D"/>
    <w:rsid w:val="00470D5E"/>
    <w:rsid w:val="00470E31"/>
    <w:rsid w:val="00470E55"/>
    <w:rsid w:val="004711C2"/>
    <w:rsid w:val="004711D0"/>
    <w:rsid w:val="004711FF"/>
    <w:rsid w:val="004713E4"/>
    <w:rsid w:val="00471407"/>
    <w:rsid w:val="004714E5"/>
    <w:rsid w:val="0047151A"/>
    <w:rsid w:val="00471599"/>
    <w:rsid w:val="00471647"/>
    <w:rsid w:val="0047168A"/>
    <w:rsid w:val="004719AC"/>
    <w:rsid w:val="00471A1F"/>
    <w:rsid w:val="00471A38"/>
    <w:rsid w:val="00471C86"/>
    <w:rsid w:val="00471E38"/>
    <w:rsid w:val="00471F21"/>
    <w:rsid w:val="00471F45"/>
    <w:rsid w:val="00471F6C"/>
    <w:rsid w:val="0047210F"/>
    <w:rsid w:val="004721E5"/>
    <w:rsid w:val="004722E4"/>
    <w:rsid w:val="0047269F"/>
    <w:rsid w:val="004726C7"/>
    <w:rsid w:val="004726EE"/>
    <w:rsid w:val="0047287E"/>
    <w:rsid w:val="004728E1"/>
    <w:rsid w:val="00472924"/>
    <w:rsid w:val="004729A6"/>
    <w:rsid w:val="004729AA"/>
    <w:rsid w:val="00472A1A"/>
    <w:rsid w:val="00472AA3"/>
    <w:rsid w:val="00472AB1"/>
    <w:rsid w:val="00472B19"/>
    <w:rsid w:val="00472C21"/>
    <w:rsid w:val="00472C7D"/>
    <w:rsid w:val="00472E04"/>
    <w:rsid w:val="0047309A"/>
    <w:rsid w:val="004732E2"/>
    <w:rsid w:val="00473303"/>
    <w:rsid w:val="00473329"/>
    <w:rsid w:val="00473340"/>
    <w:rsid w:val="00473432"/>
    <w:rsid w:val="00473636"/>
    <w:rsid w:val="00473691"/>
    <w:rsid w:val="0047373A"/>
    <w:rsid w:val="0047384F"/>
    <w:rsid w:val="00473B82"/>
    <w:rsid w:val="00473BCE"/>
    <w:rsid w:val="00473DE7"/>
    <w:rsid w:val="00473E43"/>
    <w:rsid w:val="00474011"/>
    <w:rsid w:val="004740E5"/>
    <w:rsid w:val="00474228"/>
    <w:rsid w:val="00474233"/>
    <w:rsid w:val="004743A4"/>
    <w:rsid w:val="00474409"/>
    <w:rsid w:val="00474419"/>
    <w:rsid w:val="0047471F"/>
    <w:rsid w:val="00474724"/>
    <w:rsid w:val="00474B28"/>
    <w:rsid w:val="00474B94"/>
    <w:rsid w:val="00474CE1"/>
    <w:rsid w:val="00474D5A"/>
    <w:rsid w:val="00474E11"/>
    <w:rsid w:val="00474EA4"/>
    <w:rsid w:val="00474EA9"/>
    <w:rsid w:val="00474FC7"/>
    <w:rsid w:val="0047505F"/>
    <w:rsid w:val="00475222"/>
    <w:rsid w:val="00475292"/>
    <w:rsid w:val="00475337"/>
    <w:rsid w:val="00475404"/>
    <w:rsid w:val="0047543D"/>
    <w:rsid w:val="004754FB"/>
    <w:rsid w:val="00475763"/>
    <w:rsid w:val="004759B6"/>
    <w:rsid w:val="00475C10"/>
    <w:rsid w:val="00475C91"/>
    <w:rsid w:val="00475CBC"/>
    <w:rsid w:val="00475D27"/>
    <w:rsid w:val="00475DC8"/>
    <w:rsid w:val="00475E75"/>
    <w:rsid w:val="00475E7A"/>
    <w:rsid w:val="00475FF5"/>
    <w:rsid w:val="00476071"/>
    <w:rsid w:val="00476168"/>
    <w:rsid w:val="004762E3"/>
    <w:rsid w:val="0047638A"/>
    <w:rsid w:val="004764D0"/>
    <w:rsid w:val="00476596"/>
    <w:rsid w:val="00476652"/>
    <w:rsid w:val="004766AF"/>
    <w:rsid w:val="00476755"/>
    <w:rsid w:val="0047675A"/>
    <w:rsid w:val="004769BB"/>
    <w:rsid w:val="00476BA9"/>
    <w:rsid w:val="00476BEB"/>
    <w:rsid w:val="00476D30"/>
    <w:rsid w:val="00476DEA"/>
    <w:rsid w:val="00476FE4"/>
    <w:rsid w:val="00477027"/>
    <w:rsid w:val="00477266"/>
    <w:rsid w:val="00477271"/>
    <w:rsid w:val="004772DA"/>
    <w:rsid w:val="0047757D"/>
    <w:rsid w:val="0047766D"/>
    <w:rsid w:val="00477830"/>
    <w:rsid w:val="00477AB1"/>
    <w:rsid w:val="00477B00"/>
    <w:rsid w:val="00477B69"/>
    <w:rsid w:val="00477B6B"/>
    <w:rsid w:val="00477BB7"/>
    <w:rsid w:val="00477E7F"/>
    <w:rsid w:val="0048022B"/>
    <w:rsid w:val="0048029B"/>
    <w:rsid w:val="004802C6"/>
    <w:rsid w:val="0048034E"/>
    <w:rsid w:val="004804E5"/>
    <w:rsid w:val="0048050A"/>
    <w:rsid w:val="004805BE"/>
    <w:rsid w:val="0048073E"/>
    <w:rsid w:val="004807C9"/>
    <w:rsid w:val="00480819"/>
    <w:rsid w:val="0048082E"/>
    <w:rsid w:val="0048085D"/>
    <w:rsid w:val="00480B38"/>
    <w:rsid w:val="00480BDA"/>
    <w:rsid w:val="00480E3E"/>
    <w:rsid w:val="00480F28"/>
    <w:rsid w:val="00480F80"/>
    <w:rsid w:val="00480F8B"/>
    <w:rsid w:val="00480FE5"/>
    <w:rsid w:val="00480FFE"/>
    <w:rsid w:val="0048125E"/>
    <w:rsid w:val="00481629"/>
    <w:rsid w:val="004816A4"/>
    <w:rsid w:val="004817FB"/>
    <w:rsid w:val="0048183C"/>
    <w:rsid w:val="004819CA"/>
    <w:rsid w:val="00481A6D"/>
    <w:rsid w:val="00481A94"/>
    <w:rsid w:val="00481FB9"/>
    <w:rsid w:val="00482011"/>
    <w:rsid w:val="004822D8"/>
    <w:rsid w:val="0048237C"/>
    <w:rsid w:val="00482560"/>
    <w:rsid w:val="00482647"/>
    <w:rsid w:val="00482839"/>
    <w:rsid w:val="0048283A"/>
    <w:rsid w:val="00482A6B"/>
    <w:rsid w:val="00482EDF"/>
    <w:rsid w:val="00482EE9"/>
    <w:rsid w:val="00483184"/>
    <w:rsid w:val="004831D7"/>
    <w:rsid w:val="004831F6"/>
    <w:rsid w:val="00483271"/>
    <w:rsid w:val="00483295"/>
    <w:rsid w:val="004832D5"/>
    <w:rsid w:val="004832F6"/>
    <w:rsid w:val="00483385"/>
    <w:rsid w:val="0048353B"/>
    <w:rsid w:val="004836DB"/>
    <w:rsid w:val="004836EE"/>
    <w:rsid w:val="0048393B"/>
    <w:rsid w:val="00483974"/>
    <w:rsid w:val="004839C9"/>
    <w:rsid w:val="00483A0C"/>
    <w:rsid w:val="00483A46"/>
    <w:rsid w:val="00483B1C"/>
    <w:rsid w:val="00483B33"/>
    <w:rsid w:val="00483C6A"/>
    <w:rsid w:val="00483D4E"/>
    <w:rsid w:val="00483E89"/>
    <w:rsid w:val="00484022"/>
    <w:rsid w:val="0048404A"/>
    <w:rsid w:val="0048416C"/>
    <w:rsid w:val="004843C0"/>
    <w:rsid w:val="004843E1"/>
    <w:rsid w:val="004843EE"/>
    <w:rsid w:val="004844AD"/>
    <w:rsid w:val="004844BD"/>
    <w:rsid w:val="0048450A"/>
    <w:rsid w:val="0048451C"/>
    <w:rsid w:val="0048459E"/>
    <w:rsid w:val="0048467B"/>
    <w:rsid w:val="0048469C"/>
    <w:rsid w:val="00484788"/>
    <w:rsid w:val="004847CD"/>
    <w:rsid w:val="00484873"/>
    <w:rsid w:val="0048489D"/>
    <w:rsid w:val="00484A0B"/>
    <w:rsid w:val="00484BB7"/>
    <w:rsid w:val="00484BC8"/>
    <w:rsid w:val="00484C35"/>
    <w:rsid w:val="00484C44"/>
    <w:rsid w:val="00484D1B"/>
    <w:rsid w:val="00484E67"/>
    <w:rsid w:val="004851AF"/>
    <w:rsid w:val="00485272"/>
    <w:rsid w:val="0048542E"/>
    <w:rsid w:val="004854C4"/>
    <w:rsid w:val="004855B2"/>
    <w:rsid w:val="0048565B"/>
    <w:rsid w:val="00485681"/>
    <w:rsid w:val="00485687"/>
    <w:rsid w:val="0048575D"/>
    <w:rsid w:val="0048576C"/>
    <w:rsid w:val="0048577F"/>
    <w:rsid w:val="00485821"/>
    <w:rsid w:val="004858E3"/>
    <w:rsid w:val="00485932"/>
    <w:rsid w:val="00485A9B"/>
    <w:rsid w:val="00485C04"/>
    <w:rsid w:val="00485C41"/>
    <w:rsid w:val="00485C50"/>
    <w:rsid w:val="00485CD2"/>
    <w:rsid w:val="00485E26"/>
    <w:rsid w:val="0048618A"/>
    <w:rsid w:val="00486347"/>
    <w:rsid w:val="0048640C"/>
    <w:rsid w:val="00486429"/>
    <w:rsid w:val="00486432"/>
    <w:rsid w:val="0048647C"/>
    <w:rsid w:val="004864CE"/>
    <w:rsid w:val="00486524"/>
    <w:rsid w:val="0048655D"/>
    <w:rsid w:val="004865A1"/>
    <w:rsid w:val="004865F6"/>
    <w:rsid w:val="004867F2"/>
    <w:rsid w:val="00486858"/>
    <w:rsid w:val="004868BA"/>
    <w:rsid w:val="00486914"/>
    <w:rsid w:val="0048698A"/>
    <w:rsid w:val="0048699C"/>
    <w:rsid w:val="00486A28"/>
    <w:rsid w:val="00486B30"/>
    <w:rsid w:val="00486D43"/>
    <w:rsid w:val="00486DE5"/>
    <w:rsid w:val="00486FD9"/>
    <w:rsid w:val="00487033"/>
    <w:rsid w:val="0048712E"/>
    <w:rsid w:val="00487186"/>
    <w:rsid w:val="004871B7"/>
    <w:rsid w:val="004871E7"/>
    <w:rsid w:val="00487246"/>
    <w:rsid w:val="0048726D"/>
    <w:rsid w:val="0048732E"/>
    <w:rsid w:val="00487459"/>
    <w:rsid w:val="0048761B"/>
    <w:rsid w:val="00487672"/>
    <w:rsid w:val="004877B0"/>
    <w:rsid w:val="00487952"/>
    <w:rsid w:val="00487A0E"/>
    <w:rsid w:val="00487A52"/>
    <w:rsid w:val="00487AC9"/>
    <w:rsid w:val="00487C6A"/>
    <w:rsid w:val="00487C6E"/>
    <w:rsid w:val="00487D08"/>
    <w:rsid w:val="00487D55"/>
    <w:rsid w:val="00487D87"/>
    <w:rsid w:val="00487E29"/>
    <w:rsid w:val="00487F88"/>
    <w:rsid w:val="00487FFD"/>
    <w:rsid w:val="00490024"/>
    <w:rsid w:val="0049060A"/>
    <w:rsid w:val="0049071A"/>
    <w:rsid w:val="00490931"/>
    <w:rsid w:val="00490A30"/>
    <w:rsid w:val="00490A8C"/>
    <w:rsid w:val="00490B40"/>
    <w:rsid w:val="00490B43"/>
    <w:rsid w:val="00490BDA"/>
    <w:rsid w:val="00490BFB"/>
    <w:rsid w:val="00490C09"/>
    <w:rsid w:val="00490C36"/>
    <w:rsid w:val="00490CF7"/>
    <w:rsid w:val="00490D52"/>
    <w:rsid w:val="00490D83"/>
    <w:rsid w:val="00490EDF"/>
    <w:rsid w:val="0049107C"/>
    <w:rsid w:val="00491135"/>
    <w:rsid w:val="00491151"/>
    <w:rsid w:val="00491159"/>
    <w:rsid w:val="004911D7"/>
    <w:rsid w:val="00491240"/>
    <w:rsid w:val="00491358"/>
    <w:rsid w:val="00491593"/>
    <w:rsid w:val="00491663"/>
    <w:rsid w:val="00491699"/>
    <w:rsid w:val="0049178E"/>
    <w:rsid w:val="0049184E"/>
    <w:rsid w:val="0049186D"/>
    <w:rsid w:val="00491A1A"/>
    <w:rsid w:val="00491A76"/>
    <w:rsid w:val="00491BF4"/>
    <w:rsid w:val="00491C33"/>
    <w:rsid w:val="00491C66"/>
    <w:rsid w:val="00491CAA"/>
    <w:rsid w:val="00491D8B"/>
    <w:rsid w:val="00491EB7"/>
    <w:rsid w:val="00492066"/>
    <w:rsid w:val="0049218D"/>
    <w:rsid w:val="00492293"/>
    <w:rsid w:val="00492361"/>
    <w:rsid w:val="0049239C"/>
    <w:rsid w:val="004923BC"/>
    <w:rsid w:val="004923CF"/>
    <w:rsid w:val="0049257E"/>
    <w:rsid w:val="004925F4"/>
    <w:rsid w:val="0049271D"/>
    <w:rsid w:val="004927AD"/>
    <w:rsid w:val="0049284D"/>
    <w:rsid w:val="00492892"/>
    <w:rsid w:val="00492A0B"/>
    <w:rsid w:val="00492BA2"/>
    <w:rsid w:val="00492CF4"/>
    <w:rsid w:val="00492D1C"/>
    <w:rsid w:val="00492D4D"/>
    <w:rsid w:val="00492E94"/>
    <w:rsid w:val="00492ECA"/>
    <w:rsid w:val="00492FD5"/>
    <w:rsid w:val="00493126"/>
    <w:rsid w:val="004931E6"/>
    <w:rsid w:val="004932C4"/>
    <w:rsid w:val="0049351B"/>
    <w:rsid w:val="004935DE"/>
    <w:rsid w:val="00493697"/>
    <w:rsid w:val="00493902"/>
    <w:rsid w:val="0049397F"/>
    <w:rsid w:val="00493989"/>
    <w:rsid w:val="00493B00"/>
    <w:rsid w:val="00493B03"/>
    <w:rsid w:val="00493C02"/>
    <w:rsid w:val="00493D33"/>
    <w:rsid w:val="00493D86"/>
    <w:rsid w:val="00493DE5"/>
    <w:rsid w:val="00493EE7"/>
    <w:rsid w:val="00493F00"/>
    <w:rsid w:val="00494149"/>
    <w:rsid w:val="0049430B"/>
    <w:rsid w:val="00494312"/>
    <w:rsid w:val="0049443D"/>
    <w:rsid w:val="0049487F"/>
    <w:rsid w:val="00494A53"/>
    <w:rsid w:val="00494A61"/>
    <w:rsid w:val="00494E04"/>
    <w:rsid w:val="00494EFA"/>
    <w:rsid w:val="00495130"/>
    <w:rsid w:val="004953D1"/>
    <w:rsid w:val="0049542F"/>
    <w:rsid w:val="00495448"/>
    <w:rsid w:val="0049546C"/>
    <w:rsid w:val="00495541"/>
    <w:rsid w:val="004959B3"/>
    <w:rsid w:val="00495A45"/>
    <w:rsid w:val="00495CF6"/>
    <w:rsid w:val="00495CFF"/>
    <w:rsid w:val="00495F0C"/>
    <w:rsid w:val="00496148"/>
    <w:rsid w:val="00496236"/>
    <w:rsid w:val="00496339"/>
    <w:rsid w:val="00496535"/>
    <w:rsid w:val="004966CD"/>
    <w:rsid w:val="00496736"/>
    <w:rsid w:val="00496984"/>
    <w:rsid w:val="004969CD"/>
    <w:rsid w:val="00496A8E"/>
    <w:rsid w:val="00496C98"/>
    <w:rsid w:val="00496DC2"/>
    <w:rsid w:val="00496DD2"/>
    <w:rsid w:val="00496E73"/>
    <w:rsid w:val="00496F9B"/>
    <w:rsid w:val="004971E6"/>
    <w:rsid w:val="004973FD"/>
    <w:rsid w:val="004978BE"/>
    <w:rsid w:val="00497C48"/>
    <w:rsid w:val="00497C9C"/>
    <w:rsid w:val="00497CC1"/>
    <w:rsid w:val="00497CEC"/>
    <w:rsid w:val="00497DA5"/>
    <w:rsid w:val="00497FA8"/>
    <w:rsid w:val="004A0177"/>
    <w:rsid w:val="004A024D"/>
    <w:rsid w:val="004A024E"/>
    <w:rsid w:val="004A0517"/>
    <w:rsid w:val="004A05DC"/>
    <w:rsid w:val="004A0651"/>
    <w:rsid w:val="004A06DA"/>
    <w:rsid w:val="004A06EF"/>
    <w:rsid w:val="004A091B"/>
    <w:rsid w:val="004A09B1"/>
    <w:rsid w:val="004A0C88"/>
    <w:rsid w:val="004A0E7E"/>
    <w:rsid w:val="004A10CC"/>
    <w:rsid w:val="004A11CF"/>
    <w:rsid w:val="004A12DE"/>
    <w:rsid w:val="004A17B1"/>
    <w:rsid w:val="004A18B3"/>
    <w:rsid w:val="004A1941"/>
    <w:rsid w:val="004A1964"/>
    <w:rsid w:val="004A1A28"/>
    <w:rsid w:val="004A1AA0"/>
    <w:rsid w:val="004A1B53"/>
    <w:rsid w:val="004A1E7F"/>
    <w:rsid w:val="004A1E97"/>
    <w:rsid w:val="004A1F58"/>
    <w:rsid w:val="004A1FE9"/>
    <w:rsid w:val="004A20DD"/>
    <w:rsid w:val="004A21C5"/>
    <w:rsid w:val="004A2423"/>
    <w:rsid w:val="004A246C"/>
    <w:rsid w:val="004A24E5"/>
    <w:rsid w:val="004A2566"/>
    <w:rsid w:val="004A2678"/>
    <w:rsid w:val="004A2713"/>
    <w:rsid w:val="004A28B4"/>
    <w:rsid w:val="004A2A35"/>
    <w:rsid w:val="004A2BBA"/>
    <w:rsid w:val="004A2BCB"/>
    <w:rsid w:val="004A2BDC"/>
    <w:rsid w:val="004A2F70"/>
    <w:rsid w:val="004A3089"/>
    <w:rsid w:val="004A30B8"/>
    <w:rsid w:val="004A314A"/>
    <w:rsid w:val="004A3195"/>
    <w:rsid w:val="004A31E8"/>
    <w:rsid w:val="004A3478"/>
    <w:rsid w:val="004A34B9"/>
    <w:rsid w:val="004A3514"/>
    <w:rsid w:val="004A372E"/>
    <w:rsid w:val="004A37D3"/>
    <w:rsid w:val="004A3A5D"/>
    <w:rsid w:val="004A3ACD"/>
    <w:rsid w:val="004A408B"/>
    <w:rsid w:val="004A4210"/>
    <w:rsid w:val="004A4267"/>
    <w:rsid w:val="004A42F1"/>
    <w:rsid w:val="004A448D"/>
    <w:rsid w:val="004A457B"/>
    <w:rsid w:val="004A4591"/>
    <w:rsid w:val="004A462B"/>
    <w:rsid w:val="004A466B"/>
    <w:rsid w:val="004A4835"/>
    <w:rsid w:val="004A4949"/>
    <w:rsid w:val="004A4BD9"/>
    <w:rsid w:val="004A4C4A"/>
    <w:rsid w:val="004A4CC9"/>
    <w:rsid w:val="004A4D47"/>
    <w:rsid w:val="004A4D4B"/>
    <w:rsid w:val="004A4E6D"/>
    <w:rsid w:val="004A4F06"/>
    <w:rsid w:val="004A4F0B"/>
    <w:rsid w:val="004A4F14"/>
    <w:rsid w:val="004A4F7E"/>
    <w:rsid w:val="004A5027"/>
    <w:rsid w:val="004A51FD"/>
    <w:rsid w:val="004A52FF"/>
    <w:rsid w:val="004A5326"/>
    <w:rsid w:val="004A5348"/>
    <w:rsid w:val="004A536C"/>
    <w:rsid w:val="004A53CE"/>
    <w:rsid w:val="004A5451"/>
    <w:rsid w:val="004A54FE"/>
    <w:rsid w:val="004A55AB"/>
    <w:rsid w:val="004A55DC"/>
    <w:rsid w:val="004A58B1"/>
    <w:rsid w:val="004A5C1A"/>
    <w:rsid w:val="004A5CA9"/>
    <w:rsid w:val="004A5E07"/>
    <w:rsid w:val="004A5E52"/>
    <w:rsid w:val="004A5E7C"/>
    <w:rsid w:val="004A5EC4"/>
    <w:rsid w:val="004A5F15"/>
    <w:rsid w:val="004A5F9D"/>
    <w:rsid w:val="004A5FD4"/>
    <w:rsid w:val="004A6044"/>
    <w:rsid w:val="004A60E7"/>
    <w:rsid w:val="004A6185"/>
    <w:rsid w:val="004A61F5"/>
    <w:rsid w:val="004A621E"/>
    <w:rsid w:val="004A64E7"/>
    <w:rsid w:val="004A6526"/>
    <w:rsid w:val="004A65BE"/>
    <w:rsid w:val="004A65C2"/>
    <w:rsid w:val="004A65CA"/>
    <w:rsid w:val="004A66E1"/>
    <w:rsid w:val="004A68D9"/>
    <w:rsid w:val="004A699E"/>
    <w:rsid w:val="004A6A2B"/>
    <w:rsid w:val="004A704D"/>
    <w:rsid w:val="004A7055"/>
    <w:rsid w:val="004A71C7"/>
    <w:rsid w:val="004A7269"/>
    <w:rsid w:val="004A72AA"/>
    <w:rsid w:val="004A755A"/>
    <w:rsid w:val="004A75AD"/>
    <w:rsid w:val="004A75E1"/>
    <w:rsid w:val="004A7674"/>
    <w:rsid w:val="004A7980"/>
    <w:rsid w:val="004A79E6"/>
    <w:rsid w:val="004A7A89"/>
    <w:rsid w:val="004A7B83"/>
    <w:rsid w:val="004A7CC4"/>
    <w:rsid w:val="004A7CC5"/>
    <w:rsid w:val="004A7D7D"/>
    <w:rsid w:val="004A7D97"/>
    <w:rsid w:val="004A7F44"/>
    <w:rsid w:val="004B0018"/>
    <w:rsid w:val="004B018F"/>
    <w:rsid w:val="004B0264"/>
    <w:rsid w:val="004B02FC"/>
    <w:rsid w:val="004B030C"/>
    <w:rsid w:val="004B0355"/>
    <w:rsid w:val="004B0426"/>
    <w:rsid w:val="004B042B"/>
    <w:rsid w:val="004B0448"/>
    <w:rsid w:val="004B044F"/>
    <w:rsid w:val="004B05DB"/>
    <w:rsid w:val="004B062E"/>
    <w:rsid w:val="004B06DE"/>
    <w:rsid w:val="004B0A3F"/>
    <w:rsid w:val="004B0B3A"/>
    <w:rsid w:val="004B0C2D"/>
    <w:rsid w:val="004B0CF3"/>
    <w:rsid w:val="004B0DE5"/>
    <w:rsid w:val="004B1042"/>
    <w:rsid w:val="004B123E"/>
    <w:rsid w:val="004B126D"/>
    <w:rsid w:val="004B12F0"/>
    <w:rsid w:val="004B132D"/>
    <w:rsid w:val="004B1452"/>
    <w:rsid w:val="004B1459"/>
    <w:rsid w:val="004B1598"/>
    <w:rsid w:val="004B1608"/>
    <w:rsid w:val="004B16CE"/>
    <w:rsid w:val="004B16F8"/>
    <w:rsid w:val="004B182F"/>
    <w:rsid w:val="004B18FF"/>
    <w:rsid w:val="004B1962"/>
    <w:rsid w:val="004B1A2C"/>
    <w:rsid w:val="004B1B51"/>
    <w:rsid w:val="004B1B7D"/>
    <w:rsid w:val="004B1CA0"/>
    <w:rsid w:val="004B1D61"/>
    <w:rsid w:val="004B1D6D"/>
    <w:rsid w:val="004B1DA5"/>
    <w:rsid w:val="004B1EF3"/>
    <w:rsid w:val="004B200D"/>
    <w:rsid w:val="004B2021"/>
    <w:rsid w:val="004B20DB"/>
    <w:rsid w:val="004B213B"/>
    <w:rsid w:val="004B21A7"/>
    <w:rsid w:val="004B21AD"/>
    <w:rsid w:val="004B2234"/>
    <w:rsid w:val="004B2261"/>
    <w:rsid w:val="004B2273"/>
    <w:rsid w:val="004B2357"/>
    <w:rsid w:val="004B24D9"/>
    <w:rsid w:val="004B24EF"/>
    <w:rsid w:val="004B259E"/>
    <w:rsid w:val="004B25CF"/>
    <w:rsid w:val="004B26E9"/>
    <w:rsid w:val="004B27AF"/>
    <w:rsid w:val="004B27D3"/>
    <w:rsid w:val="004B285C"/>
    <w:rsid w:val="004B2D49"/>
    <w:rsid w:val="004B303F"/>
    <w:rsid w:val="004B30B3"/>
    <w:rsid w:val="004B3330"/>
    <w:rsid w:val="004B3488"/>
    <w:rsid w:val="004B3539"/>
    <w:rsid w:val="004B36DD"/>
    <w:rsid w:val="004B3747"/>
    <w:rsid w:val="004B38DA"/>
    <w:rsid w:val="004B3A81"/>
    <w:rsid w:val="004B3E53"/>
    <w:rsid w:val="004B3FB7"/>
    <w:rsid w:val="004B3FFA"/>
    <w:rsid w:val="004B40E7"/>
    <w:rsid w:val="004B4135"/>
    <w:rsid w:val="004B4159"/>
    <w:rsid w:val="004B41E7"/>
    <w:rsid w:val="004B41F9"/>
    <w:rsid w:val="004B42B2"/>
    <w:rsid w:val="004B434A"/>
    <w:rsid w:val="004B4449"/>
    <w:rsid w:val="004B4485"/>
    <w:rsid w:val="004B44EF"/>
    <w:rsid w:val="004B454A"/>
    <w:rsid w:val="004B4558"/>
    <w:rsid w:val="004B4618"/>
    <w:rsid w:val="004B46CD"/>
    <w:rsid w:val="004B47F9"/>
    <w:rsid w:val="004B496A"/>
    <w:rsid w:val="004B4A84"/>
    <w:rsid w:val="004B4E36"/>
    <w:rsid w:val="004B4E94"/>
    <w:rsid w:val="004B5066"/>
    <w:rsid w:val="004B507D"/>
    <w:rsid w:val="004B5137"/>
    <w:rsid w:val="004B526E"/>
    <w:rsid w:val="004B53BF"/>
    <w:rsid w:val="004B53E1"/>
    <w:rsid w:val="004B54F5"/>
    <w:rsid w:val="004B5568"/>
    <w:rsid w:val="004B560B"/>
    <w:rsid w:val="004B5663"/>
    <w:rsid w:val="004B57EE"/>
    <w:rsid w:val="004B57F2"/>
    <w:rsid w:val="004B5AD0"/>
    <w:rsid w:val="004B5C7A"/>
    <w:rsid w:val="004B6042"/>
    <w:rsid w:val="004B60A0"/>
    <w:rsid w:val="004B60B8"/>
    <w:rsid w:val="004B6115"/>
    <w:rsid w:val="004B61C8"/>
    <w:rsid w:val="004B61CC"/>
    <w:rsid w:val="004B6243"/>
    <w:rsid w:val="004B63B4"/>
    <w:rsid w:val="004B64E4"/>
    <w:rsid w:val="004B683A"/>
    <w:rsid w:val="004B6855"/>
    <w:rsid w:val="004B68CB"/>
    <w:rsid w:val="004B6B3E"/>
    <w:rsid w:val="004B6B4D"/>
    <w:rsid w:val="004B6DD1"/>
    <w:rsid w:val="004B7075"/>
    <w:rsid w:val="004B714E"/>
    <w:rsid w:val="004B7179"/>
    <w:rsid w:val="004B76BA"/>
    <w:rsid w:val="004B771C"/>
    <w:rsid w:val="004B7784"/>
    <w:rsid w:val="004B786A"/>
    <w:rsid w:val="004B788D"/>
    <w:rsid w:val="004B7A05"/>
    <w:rsid w:val="004B7AE0"/>
    <w:rsid w:val="004B7B96"/>
    <w:rsid w:val="004B7BB1"/>
    <w:rsid w:val="004B7CBC"/>
    <w:rsid w:val="004B7E30"/>
    <w:rsid w:val="004B7E5D"/>
    <w:rsid w:val="004B7E92"/>
    <w:rsid w:val="004B7EE8"/>
    <w:rsid w:val="004C006D"/>
    <w:rsid w:val="004C00C6"/>
    <w:rsid w:val="004C01A8"/>
    <w:rsid w:val="004C02C9"/>
    <w:rsid w:val="004C039D"/>
    <w:rsid w:val="004C04DA"/>
    <w:rsid w:val="004C054E"/>
    <w:rsid w:val="004C070C"/>
    <w:rsid w:val="004C07A7"/>
    <w:rsid w:val="004C07B9"/>
    <w:rsid w:val="004C07E9"/>
    <w:rsid w:val="004C07F7"/>
    <w:rsid w:val="004C0922"/>
    <w:rsid w:val="004C09DA"/>
    <w:rsid w:val="004C0F13"/>
    <w:rsid w:val="004C0F1E"/>
    <w:rsid w:val="004C0F24"/>
    <w:rsid w:val="004C0F90"/>
    <w:rsid w:val="004C10AD"/>
    <w:rsid w:val="004C1245"/>
    <w:rsid w:val="004C140E"/>
    <w:rsid w:val="004C1554"/>
    <w:rsid w:val="004C1647"/>
    <w:rsid w:val="004C164F"/>
    <w:rsid w:val="004C1798"/>
    <w:rsid w:val="004C199B"/>
    <w:rsid w:val="004C1A10"/>
    <w:rsid w:val="004C1A6B"/>
    <w:rsid w:val="004C1B28"/>
    <w:rsid w:val="004C1B93"/>
    <w:rsid w:val="004C1BF4"/>
    <w:rsid w:val="004C1C44"/>
    <w:rsid w:val="004C1C91"/>
    <w:rsid w:val="004C1DCF"/>
    <w:rsid w:val="004C1E5B"/>
    <w:rsid w:val="004C1EA9"/>
    <w:rsid w:val="004C1FA7"/>
    <w:rsid w:val="004C1FE0"/>
    <w:rsid w:val="004C208E"/>
    <w:rsid w:val="004C20FA"/>
    <w:rsid w:val="004C229C"/>
    <w:rsid w:val="004C2406"/>
    <w:rsid w:val="004C2484"/>
    <w:rsid w:val="004C2665"/>
    <w:rsid w:val="004C2746"/>
    <w:rsid w:val="004C2961"/>
    <w:rsid w:val="004C2AEB"/>
    <w:rsid w:val="004C2B94"/>
    <w:rsid w:val="004C2DE3"/>
    <w:rsid w:val="004C2F3F"/>
    <w:rsid w:val="004C2F70"/>
    <w:rsid w:val="004C303F"/>
    <w:rsid w:val="004C313C"/>
    <w:rsid w:val="004C3292"/>
    <w:rsid w:val="004C33FC"/>
    <w:rsid w:val="004C37DD"/>
    <w:rsid w:val="004C38B3"/>
    <w:rsid w:val="004C38E4"/>
    <w:rsid w:val="004C3A75"/>
    <w:rsid w:val="004C3AB2"/>
    <w:rsid w:val="004C3AD3"/>
    <w:rsid w:val="004C3AF2"/>
    <w:rsid w:val="004C3BAE"/>
    <w:rsid w:val="004C3CFF"/>
    <w:rsid w:val="004C3D05"/>
    <w:rsid w:val="004C3E54"/>
    <w:rsid w:val="004C3E5A"/>
    <w:rsid w:val="004C3F06"/>
    <w:rsid w:val="004C3FB9"/>
    <w:rsid w:val="004C41AB"/>
    <w:rsid w:val="004C4213"/>
    <w:rsid w:val="004C42BB"/>
    <w:rsid w:val="004C4309"/>
    <w:rsid w:val="004C431F"/>
    <w:rsid w:val="004C4326"/>
    <w:rsid w:val="004C460B"/>
    <w:rsid w:val="004C4743"/>
    <w:rsid w:val="004C47DC"/>
    <w:rsid w:val="004C4864"/>
    <w:rsid w:val="004C489B"/>
    <w:rsid w:val="004C4A22"/>
    <w:rsid w:val="004C4ACA"/>
    <w:rsid w:val="004C4ADD"/>
    <w:rsid w:val="004C4B81"/>
    <w:rsid w:val="004C4BDA"/>
    <w:rsid w:val="004C4C4E"/>
    <w:rsid w:val="004C4CA0"/>
    <w:rsid w:val="004C4CAC"/>
    <w:rsid w:val="004C4CEE"/>
    <w:rsid w:val="004C4F63"/>
    <w:rsid w:val="004C5060"/>
    <w:rsid w:val="004C545D"/>
    <w:rsid w:val="004C552A"/>
    <w:rsid w:val="004C581C"/>
    <w:rsid w:val="004C59BC"/>
    <w:rsid w:val="004C5B16"/>
    <w:rsid w:val="004C5B6A"/>
    <w:rsid w:val="004C5C98"/>
    <w:rsid w:val="004C5D33"/>
    <w:rsid w:val="004C5D87"/>
    <w:rsid w:val="004C5DE4"/>
    <w:rsid w:val="004C5DFB"/>
    <w:rsid w:val="004C5E57"/>
    <w:rsid w:val="004C5FC1"/>
    <w:rsid w:val="004C601B"/>
    <w:rsid w:val="004C6222"/>
    <w:rsid w:val="004C6407"/>
    <w:rsid w:val="004C644D"/>
    <w:rsid w:val="004C661D"/>
    <w:rsid w:val="004C6641"/>
    <w:rsid w:val="004C6CE6"/>
    <w:rsid w:val="004C6DA8"/>
    <w:rsid w:val="004C6DBE"/>
    <w:rsid w:val="004C70FC"/>
    <w:rsid w:val="004C72C9"/>
    <w:rsid w:val="004C747E"/>
    <w:rsid w:val="004C7585"/>
    <w:rsid w:val="004C75FE"/>
    <w:rsid w:val="004C766C"/>
    <w:rsid w:val="004C799F"/>
    <w:rsid w:val="004C79A9"/>
    <w:rsid w:val="004C7B5D"/>
    <w:rsid w:val="004C7C23"/>
    <w:rsid w:val="004C7C35"/>
    <w:rsid w:val="004C7C38"/>
    <w:rsid w:val="004C7CA3"/>
    <w:rsid w:val="004C7CA5"/>
    <w:rsid w:val="004C7D54"/>
    <w:rsid w:val="004C7E45"/>
    <w:rsid w:val="004C7FCD"/>
    <w:rsid w:val="004C7FF6"/>
    <w:rsid w:val="004D01A4"/>
    <w:rsid w:val="004D037D"/>
    <w:rsid w:val="004D0447"/>
    <w:rsid w:val="004D0671"/>
    <w:rsid w:val="004D0679"/>
    <w:rsid w:val="004D0714"/>
    <w:rsid w:val="004D075A"/>
    <w:rsid w:val="004D0790"/>
    <w:rsid w:val="004D093B"/>
    <w:rsid w:val="004D0AB1"/>
    <w:rsid w:val="004D0B12"/>
    <w:rsid w:val="004D0B30"/>
    <w:rsid w:val="004D0B66"/>
    <w:rsid w:val="004D0E7E"/>
    <w:rsid w:val="004D0EB5"/>
    <w:rsid w:val="004D0F0D"/>
    <w:rsid w:val="004D0F17"/>
    <w:rsid w:val="004D0F48"/>
    <w:rsid w:val="004D0FF4"/>
    <w:rsid w:val="004D1126"/>
    <w:rsid w:val="004D11B9"/>
    <w:rsid w:val="004D127F"/>
    <w:rsid w:val="004D131D"/>
    <w:rsid w:val="004D13B7"/>
    <w:rsid w:val="004D1560"/>
    <w:rsid w:val="004D16B7"/>
    <w:rsid w:val="004D16FA"/>
    <w:rsid w:val="004D1747"/>
    <w:rsid w:val="004D17A4"/>
    <w:rsid w:val="004D195E"/>
    <w:rsid w:val="004D1A21"/>
    <w:rsid w:val="004D1A2B"/>
    <w:rsid w:val="004D1B04"/>
    <w:rsid w:val="004D1DDA"/>
    <w:rsid w:val="004D1E9A"/>
    <w:rsid w:val="004D1FCA"/>
    <w:rsid w:val="004D1FE3"/>
    <w:rsid w:val="004D202D"/>
    <w:rsid w:val="004D20CC"/>
    <w:rsid w:val="004D2112"/>
    <w:rsid w:val="004D2533"/>
    <w:rsid w:val="004D2541"/>
    <w:rsid w:val="004D274E"/>
    <w:rsid w:val="004D288E"/>
    <w:rsid w:val="004D2B27"/>
    <w:rsid w:val="004D2EE6"/>
    <w:rsid w:val="004D2FDD"/>
    <w:rsid w:val="004D30C3"/>
    <w:rsid w:val="004D3150"/>
    <w:rsid w:val="004D321F"/>
    <w:rsid w:val="004D326B"/>
    <w:rsid w:val="004D3278"/>
    <w:rsid w:val="004D3299"/>
    <w:rsid w:val="004D32C2"/>
    <w:rsid w:val="004D338B"/>
    <w:rsid w:val="004D34BB"/>
    <w:rsid w:val="004D37A0"/>
    <w:rsid w:val="004D3A5B"/>
    <w:rsid w:val="004D3A70"/>
    <w:rsid w:val="004D3AB4"/>
    <w:rsid w:val="004D3B65"/>
    <w:rsid w:val="004D3DA7"/>
    <w:rsid w:val="004D3DCD"/>
    <w:rsid w:val="004D3EE1"/>
    <w:rsid w:val="004D4047"/>
    <w:rsid w:val="004D4083"/>
    <w:rsid w:val="004D41BE"/>
    <w:rsid w:val="004D4493"/>
    <w:rsid w:val="004D44C0"/>
    <w:rsid w:val="004D459C"/>
    <w:rsid w:val="004D45E0"/>
    <w:rsid w:val="004D46DC"/>
    <w:rsid w:val="004D47DF"/>
    <w:rsid w:val="004D487B"/>
    <w:rsid w:val="004D488B"/>
    <w:rsid w:val="004D48E1"/>
    <w:rsid w:val="004D491D"/>
    <w:rsid w:val="004D4998"/>
    <w:rsid w:val="004D49C6"/>
    <w:rsid w:val="004D49E2"/>
    <w:rsid w:val="004D4AEC"/>
    <w:rsid w:val="004D4CF4"/>
    <w:rsid w:val="004D4D2C"/>
    <w:rsid w:val="004D4D74"/>
    <w:rsid w:val="004D5429"/>
    <w:rsid w:val="004D542C"/>
    <w:rsid w:val="004D551B"/>
    <w:rsid w:val="004D5524"/>
    <w:rsid w:val="004D565A"/>
    <w:rsid w:val="004D5719"/>
    <w:rsid w:val="004D571B"/>
    <w:rsid w:val="004D5783"/>
    <w:rsid w:val="004D587E"/>
    <w:rsid w:val="004D588C"/>
    <w:rsid w:val="004D5937"/>
    <w:rsid w:val="004D5969"/>
    <w:rsid w:val="004D5A5A"/>
    <w:rsid w:val="004D5B42"/>
    <w:rsid w:val="004D5C59"/>
    <w:rsid w:val="004D5C8C"/>
    <w:rsid w:val="004D5DA4"/>
    <w:rsid w:val="004D5DAB"/>
    <w:rsid w:val="004D5E01"/>
    <w:rsid w:val="004D5E15"/>
    <w:rsid w:val="004D5F4D"/>
    <w:rsid w:val="004D5F95"/>
    <w:rsid w:val="004D606A"/>
    <w:rsid w:val="004D60C6"/>
    <w:rsid w:val="004D60C7"/>
    <w:rsid w:val="004D6162"/>
    <w:rsid w:val="004D618C"/>
    <w:rsid w:val="004D619B"/>
    <w:rsid w:val="004D62A7"/>
    <w:rsid w:val="004D62AF"/>
    <w:rsid w:val="004D6421"/>
    <w:rsid w:val="004D642E"/>
    <w:rsid w:val="004D64D4"/>
    <w:rsid w:val="004D64DF"/>
    <w:rsid w:val="004D64E5"/>
    <w:rsid w:val="004D6500"/>
    <w:rsid w:val="004D670B"/>
    <w:rsid w:val="004D6746"/>
    <w:rsid w:val="004D6911"/>
    <w:rsid w:val="004D6959"/>
    <w:rsid w:val="004D6AD6"/>
    <w:rsid w:val="004D6BFA"/>
    <w:rsid w:val="004D6D71"/>
    <w:rsid w:val="004D6D93"/>
    <w:rsid w:val="004D6E3A"/>
    <w:rsid w:val="004D6ECA"/>
    <w:rsid w:val="004D6F02"/>
    <w:rsid w:val="004D6F56"/>
    <w:rsid w:val="004D6F99"/>
    <w:rsid w:val="004D7004"/>
    <w:rsid w:val="004D73B0"/>
    <w:rsid w:val="004D7437"/>
    <w:rsid w:val="004D747F"/>
    <w:rsid w:val="004D74B8"/>
    <w:rsid w:val="004D74FC"/>
    <w:rsid w:val="004D76C5"/>
    <w:rsid w:val="004D7764"/>
    <w:rsid w:val="004D7796"/>
    <w:rsid w:val="004D77F4"/>
    <w:rsid w:val="004D77F5"/>
    <w:rsid w:val="004D78C8"/>
    <w:rsid w:val="004D7A02"/>
    <w:rsid w:val="004D7A76"/>
    <w:rsid w:val="004D7B5C"/>
    <w:rsid w:val="004D7C83"/>
    <w:rsid w:val="004D7DC3"/>
    <w:rsid w:val="004D7DFF"/>
    <w:rsid w:val="004D7F40"/>
    <w:rsid w:val="004E0019"/>
    <w:rsid w:val="004E039A"/>
    <w:rsid w:val="004E04E0"/>
    <w:rsid w:val="004E05C5"/>
    <w:rsid w:val="004E05F6"/>
    <w:rsid w:val="004E0627"/>
    <w:rsid w:val="004E064F"/>
    <w:rsid w:val="004E096A"/>
    <w:rsid w:val="004E09A4"/>
    <w:rsid w:val="004E0E43"/>
    <w:rsid w:val="004E0ECD"/>
    <w:rsid w:val="004E1067"/>
    <w:rsid w:val="004E115B"/>
    <w:rsid w:val="004E11C2"/>
    <w:rsid w:val="004E11CC"/>
    <w:rsid w:val="004E12DB"/>
    <w:rsid w:val="004E1359"/>
    <w:rsid w:val="004E13A5"/>
    <w:rsid w:val="004E13FC"/>
    <w:rsid w:val="004E1412"/>
    <w:rsid w:val="004E14D9"/>
    <w:rsid w:val="004E150E"/>
    <w:rsid w:val="004E153D"/>
    <w:rsid w:val="004E16B1"/>
    <w:rsid w:val="004E1A94"/>
    <w:rsid w:val="004E1AE3"/>
    <w:rsid w:val="004E1B86"/>
    <w:rsid w:val="004E1D09"/>
    <w:rsid w:val="004E1D4B"/>
    <w:rsid w:val="004E1E23"/>
    <w:rsid w:val="004E1F6D"/>
    <w:rsid w:val="004E22E5"/>
    <w:rsid w:val="004E2398"/>
    <w:rsid w:val="004E23F6"/>
    <w:rsid w:val="004E25A2"/>
    <w:rsid w:val="004E2714"/>
    <w:rsid w:val="004E27AC"/>
    <w:rsid w:val="004E27B4"/>
    <w:rsid w:val="004E2A8C"/>
    <w:rsid w:val="004E2D48"/>
    <w:rsid w:val="004E2E1E"/>
    <w:rsid w:val="004E2EB1"/>
    <w:rsid w:val="004E319E"/>
    <w:rsid w:val="004E3235"/>
    <w:rsid w:val="004E3250"/>
    <w:rsid w:val="004E3282"/>
    <w:rsid w:val="004E34F4"/>
    <w:rsid w:val="004E3579"/>
    <w:rsid w:val="004E35AF"/>
    <w:rsid w:val="004E35E4"/>
    <w:rsid w:val="004E35EB"/>
    <w:rsid w:val="004E3727"/>
    <w:rsid w:val="004E396C"/>
    <w:rsid w:val="004E399B"/>
    <w:rsid w:val="004E39A7"/>
    <w:rsid w:val="004E3BD9"/>
    <w:rsid w:val="004E3BFC"/>
    <w:rsid w:val="004E3D60"/>
    <w:rsid w:val="004E3E51"/>
    <w:rsid w:val="004E3EAE"/>
    <w:rsid w:val="004E3EB7"/>
    <w:rsid w:val="004E3F17"/>
    <w:rsid w:val="004E41CF"/>
    <w:rsid w:val="004E428A"/>
    <w:rsid w:val="004E436E"/>
    <w:rsid w:val="004E4378"/>
    <w:rsid w:val="004E43AF"/>
    <w:rsid w:val="004E447A"/>
    <w:rsid w:val="004E44EC"/>
    <w:rsid w:val="004E46DF"/>
    <w:rsid w:val="004E46E4"/>
    <w:rsid w:val="004E46F2"/>
    <w:rsid w:val="004E47E5"/>
    <w:rsid w:val="004E486B"/>
    <w:rsid w:val="004E490B"/>
    <w:rsid w:val="004E4950"/>
    <w:rsid w:val="004E4A51"/>
    <w:rsid w:val="004E4B81"/>
    <w:rsid w:val="004E4BE2"/>
    <w:rsid w:val="004E4E40"/>
    <w:rsid w:val="004E4F1A"/>
    <w:rsid w:val="004E4F1C"/>
    <w:rsid w:val="004E5013"/>
    <w:rsid w:val="004E501F"/>
    <w:rsid w:val="004E5085"/>
    <w:rsid w:val="004E50BF"/>
    <w:rsid w:val="004E5163"/>
    <w:rsid w:val="004E5258"/>
    <w:rsid w:val="004E537B"/>
    <w:rsid w:val="004E5386"/>
    <w:rsid w:val="004E5391"/>
    <w:rsid w:val="004E5690"/>
    <w:rsid w:val="004E59A0"/>
    <w:rsid w:val="004E5B1E"/>
    <w:rsid w:val="004E5C82"/>
    <w:rsid w:val="004E5D4F"/>
    <w:rsid w:val="004E5E69"/>
    <w:rsid w:val="004E6110"/>
    <w:rsid w:val="004E61B3"/>
    <w:rsid w:val="004E61B8"/>
    <w:rsid w:val="004E61C7"/>
    <w:rsid w:val="004E6491"/>
    <w:rsid w:val="004E65C4"/>
    <w:rsid w:val="004E6723"/>
    <w:rsid w:val="004E67BA"/>
    <w:rsid w:val="004E67E3"/>
    <w:rsid w:val="004E68B6"/>
    <w:rsid w:val="004E68E7"/>
    <w:rsid w:val="004E6C7C"/>
    <w:rsid w:val="004E6DDD"/>
    <w:rsid w:val="004E6E2B"/>
    <w:rsid w:val="004E6E74"/>
    <w:rsid w:val="004E720F"/>
    <w:rsid w:val="004E729A"/>
    <w:rsid w:val="004E730A"/>
    <w:rsid w:val="004E747B"/>
    <w:rsid w:val="004E74AC"/>
    <w:rsid w:val="004E7548"/>
    <w:rsid w:val="004E75F0"/>
    <w:rsid w:val="004E7642"/>
    <w:rsid w:val="004E76A2"/>
    <w:rsid w:val="004E76D9"/>
    <w:rsid w:val="004E77CB"/>
    <w:rsid w:val="004E78EE"/>
    <w:rsid w:val="004E790D"/>
    <w:rsid w:val="004E795E"/>
    <w:rsid w:val="004E7D5E"/>
    <w:rsid w:val="004E7D9C"/>
    <w:rsid w:val="004E7DB9"/>
    <w:rsid w:val="004E7E94"/>
    <w:rsid w:val="004F002B"/>
    <w:rsid w:val="004F0137"/>
    <w:rsid w:val="004F0258"/>
    <w:rsid w:val="004F04FC"/>
    <w:rsid w:val="004F05A6"/>
    <w:rsid w:val="004F0615"/>
    <w:rsid w:val="004F06E7"/>
    <w:rsid w:val="004F06EE"/>
    <w:rsid w:val="004F087C"/>
    <w:rsid w:val="004F0897"/>
    <w:rsid w:val="004F0A8A"/>
    <w:rsid w:val="004F0E0E"/>
    <w:rsid w:val="004F0E8C"/>
    <w:rsid w:val="004F0EF1"/>
    <w:rsid w:val="004F118F"/>
    <w:rsid w:val="004F123E"/>
    <w:rsid w:val="004F17A9"/>
    <w:rsid w:val="004F194D"/>
    <w:rsid w:val="004F1CFF"/>
    <w:rsid w:val="004F1D01"/>
    <w:rsid w:val="004F1D8D"/>
    <w:rsid w:val="004F1D9C"/>
    <w:rsid w:val="004F1DA9"/>
    <w:rsid w:val="004F1F4B"/>
    <w:rsid w:val="004F1F55"/>
    <w:rsid w:val="004F1F57"/>
    <w:rsid w:val="004F1F71"/>
    <w:rsid w:val="004F2054"/>
    <w:rsid w:val="004F2062"/>
    <w:rsid w:val="004F2202"/>
    <w:rsid w:val="004F2397"/>
    <w:rsid w:val="004F23CB"/>
    <w:rsid w:val="004F248A"/>
    <w:rsid w:val="004F25FD"/>
    <w:rsid w:val="004F274F"/>
    <w:rsid w:val="004F2759"/>
    <w:rsid w:val="004F2817"/>
    <w:rsid w:val="004F284F"/>
    <w:rsid w:val="004F2885"/>
    <w:rsid w:val="004F28F5"/>
    <w:rsid w:val="004F2929"/>
    <w:rsid w:val="004F2B46"/>
    <w:rsid w:val="004F2D59"/>
    <w:rsid w:val="004F2F22"/>
    <w:rsid w:val="004F3218"/>
    <w:rsid w:val="004F32B5"/>
    <w:rsid w:val="004F3397"/>
    <w:rsid w:val="004F361B"/>
    <w:rsid w:val="004F3646"/>
    <w:rsid w:val="004F3730"/>
    <w:rsid w:val="004F37EB"/>
    <w:rsid w:val="004F38A5"/>
    <w:rsid w:val="004F3949"/>
    <w:rsid w:val="004F394C"/>
    <w:rsid w:val="004F3ABB"/>
    <w:rsid w:val="004F3E32"/>
    <w:rsid w:val="004F3F82"/>
    <w:rsid w:val="004F3FAD"/>
    <w:rsid w:val="004F41F1"/>
    <w:rsid w:val="004F4487"/>
    <w:rsid w:val="004F4590"/>
    <w:rsid w:val="004F4681"/>
    <w:rsid w:val="004F46EC"/>
    <w:rsid w:val="004F48C4"/>
    <w:rsid w:val="004F4977"/>
    <w:rsid w:val="004F4BF6"/>
    <w:rsid w:val="004F4D09"/>
    <w:rsid w:val="004F4D52"/>
    <w:rsid w:val="004F4D5A"/>
    <w:rsid w:val="004F4D64"/>
    <w:rsid w:val="004F4E97"/>
    <w:rsid w:val="004F4F30"/>
    <w:rsid w:val="004F50EA"/>
    <w:rsid w:val="004F5160"/>
    <w:rsid w:val="004F516A"/>
    <w:rsid w:val="004F52DD"/>
    <w:rsid w:val="004F531D"/>
    <w:rsid w:val="004F536E"/>
    <w:rsid w:val="004F539F"/>
    <w:rsid w:val="004F53E6"/>
    <w:rsid w:val="004F53EB"/>
    <w:rsid w:val="004F540F"/>
    <w:rsid w:val="004F54C2"/>
    <w:rsid w:val="004F553E"/>
    <w:rsid w:val="004F558B"/>
    <w:rsid w:val="004F55E4"/>
    <w:rsid w:val="004F57B7"/>
    <w:rsid w:val="004F57BB"/>
    <w:rsid w:val="004F5957"/>
    <w:rsid w:val="004F59CB"/>
    <w:rsid w:val="004F5A5A"/>
    <w:rsid w:val="004F5B57"/>
    <w:rsid w:val="004F5DF1"/>
    <w:rsid w:val="004F5E17"/>
    <w:rsid w:val="004F5E2C"/>
    <w:rsid w:val="004F5E5F"/>
    <w:rsid w:val="004F60D8"/>
    <w:rsid w:val="004F60E3"/>
    <w:rsid w:val="004F61FC"/>
    <w:rsid w:val="004F62EC"/>
    <w:rsid w:val="004F63B9"/>
    <w:rsid w:val="004F6418"/>
    <w:rsid w:val="004F6538"/>
    <w:rsid w:val="004F65E5"/>
    <w:rsid w:val="004F661C"/>
    <w:rsid w:val="004F6839"/>
    <w:rsid w:val="004F6866"/>
    <w:rsid w:val="004F687F"/>
    <w:rsid w:val="004F68FC"/>
    <w:rsid w:val="004F6902"/>
    <w:rsid w:val="004F6993"/>
    <w:rsid w:val="004F6C0A"/>
    <w:rsid w:val="004F6E4A"/>
    <w:rsid w:val="004F7151"/>
    <w:rsid w:val="004F723A"/>
    <w:rsid w:val="004F7263"/>
    <w:rsid w:val="004F726F"/>
    <w:rsid w:val="004F7411"/>
    <w:rsid w:val="004F7481"/>
    <w:rsid w:val="004F7533"/>
    <w:rsid w:val="004F755D"/>
    <w:rsid w:val="004F75B8"/>
    <w:rsid w:val="004F767E"/>
    <w:rsid w:val="004F77C5"/>
    <w:rsid w:val="004F79AC"/>
    <w:rsid w:val="004F79D9"/>
    <w:rsid w:val="004F7CC6"/>
    <w:rsid w:val="004F7D71"/>
    <w:rsid w:val="004F7E4C"/>
    <w:rsid w:val="004F7F34"/>
    <w:rsid w:val="005001E9"/>
    <w:rsid w:val="005003A9"/>
    <w:rsid w:val="005004F3"/>
    <w:rsid w:val="00500679"/>
    <w:rsid w:val="00500688"/>
    <w:rsid w:val="00500730"/>
    <w:rsid w:val="005007A3"/>
    <w:rsid w:val="0050094F"/>
    <w:rsid w:val="005009FB"/>
    <w:rsid w:val="00500A15"/>
    <w:rsid w:val="00500C53"/>
    <w:rsid w:val="00500CBA"/>
    <w:rsid w:val="00500D49"/>
    <w:rsid w:val="00500D60"/>
    <w:rsid w:val="00500E19"/>
    <w:rsid w:val="00500EBF"/>
    <w:rsid w:val="00500F15"/>
    <w:rsid w:val="00500F1B"/>
    <w:rsid w:val="00500FA4"/>
    <w:rsid w:val="00501024"/>
    <w:rsid w:val="00501055"/>
    <w:rsid w:val="00501082"/>
    <w:rsid w:val="00501122"/>
    <w:rsid w:val="00501136"/>
    <w:rsid w:val="0050118A"/>
    <w:rsid w:val="005012B9"/>
    <w:rsid w:val="0050137E"/>
    <w:rsid w:val="0050159B"/>
    <w:rsid w:val="00501773"/>
    <w:rsid w:val="005019DD"/>
    <w:rsid w:val="005019F1"/>
    <w:rsid w:val="00501A15"/>
    <w:rsid w:val="00501A8F"/>
    <w:rsid w:val="00501ADD"/>
    <w:rsid w:val="00501B6E"/>
    <w:rsid w:val="00501BBA"/>
    <w:rsid w:val="00501C92"/>
    <w:rsid w:val="00501F18"/>
    <w:rsid w:val="00502623"/>
    <w:rsid w:val="0050262C"/>
    <w:rsid w:val="0050275C"/>
    <w:rsid w:val="00502A0A"/>
    <w:rsid w:val="00502AF2"/>
    <w:rsid w:val="00502BBB"/>
    <w:rsid w:val="00502DEE"/>
    <w:rsid w:val="00503031"/>
    <w:rsid w:val="00503120"/>
    <w:rsid w:val="0050359A"/>
    <w:rsid w:val="00503619"/>
    <w:rsid w:val="0050362F"/>
    <w:rsid w:val="005036E2"/>
    <w:rsid w:val="00503715"/>
    <w:rsid w:val="00503816"/>
    <w:rsid w:val="00503818"/>
    <w:rsid w:val="00503924"/>
    <w:rsid w:val="005039E8"/>
    <w:rsid w:val="00503B79"/>
    <w:rsid w:val="00503C20"/>
    <w:rsid w:val="00503C66"/>
    <w:rsid w:val="00503E1E"/>
    <w:rsid w:val="00503E83"/>
    <w:rsid w:val="00503FA2"/>
    <w:rsid w:val="005041AC"/>
    <w:rsid w:val="005042A2"/>
    <w:rsid w:val="0050432C"/>
    <w:rsid w:val="0050446D"/>
    <w:rsid w:val="00504472"/>
    <w:rsid w:val="005044C1"/>
    <w:rsid w:val="005044E2"/>
    <w:rsid w:val="005044E8"/>
    <w:rsid w:val="005044FE"/>
    <w:rsid w:val="00504529"/>
    <w:rsid w:val="00504645"/>
    <w:rsid w:val="00504648"/>
    <w:rsid w:val="00504726"/>
    <w:rsid w:val="00504768"/>
    <w:rsid w:val="0050481E"/>
    <w:rsid w:val="005048AE"/>
    <w:rsid w:val="00504C28"/>
    <w:rsid w:val="00504C2B"/>
    <w:rsid w:val="00504CD9"/>
    <w:rsid w:val="00504E5E"/>
    <w:rsid w:val="00504E96"/>
    <w:rsid w:val="00504F42"/>
    <w:rsid w:val="00504FF5"/>
    <w:rsid w:val="0050508C"/>
    <w:rsid w:val="005050C9"/>
    <w:rsid w:val="0050516F"/>
    <w:rsid w:val="00505219"/>
    <w:rsid w:val="00505374"/>
    <w:rsid w:val="00505417"/>
    <w:rsid w:val="00505517"/>
    <w:rsid w:val="005056E1"/>
    <w:rsid w:val="00505789"/>
    <w:rsid w:val="005057A7"/>
    <w:rsid w:val="005057F3"/>
    <w:rsid w:val="00505819"/>
    <w:rsid w:val="00505908"/>
    <w:rsid w:val="00505ADC"/>
    <w:rsid w:val="00505B3B"/>
    <w:rsid w:val="00505BBD"/>
    <w:rsid w:val="00505BCE"/>
    <w:rsid w:val="00505CA7"/>
    <w:rsid w:val="00505CAF"/>
    <w:rsid w:val="00505CF4"/>
    <w:rsid w:val="00505CF6"/>
    <w:rsid w:val="00505DAF"/>
    <w:rsid w:val="00505DFC"/>
    <w:rsid w:val="00505E2F"/>
    <w:rsid w:val="00505F32"/>
    <w:rsid w:val="00505F3A"/>
    <w:rsid w:val="00505F7A"/>
    <w:rsid w:val="00506095"/>
    <w:rsid w:val="00506142"/>
    <w:rsid w:val="0050629F"/>
    <w:rsid w:val="00506358"/>
    <w:rsid w:val="005063BF"/>
    <w:rsid w:val="005064FE"/>
    <w:rsid w:val="00506620"/>
    <w:rsid w:val="0050675A"/>
    <w:rsid w:val="005068CB"/>
    <w:rsid w:val="005068FA"/>
    <w:rsid w:val="00506931"/>
    <w:rsid w:val="00506B66"/>
    <w:rsid w:val="00506E5F"/>
    <w:rsid w:val="00506F59"/>
    <w:rsid w:val="005070AE"/>
    <w:rsid w:val="005070BB"/>
    <w:rsid w:val="005071E0"/>
    <w:rsid w:val="0050735F"/>
    <w:rsid w:val="00507360"/>
    <w:rsid w:val="00507395"/>
    <w:rsid w:val="00507781"/>
    <w:rsid w:val="00507944"/>
    <w:rsid w:val="00507979"/>
    <w:rsid w:val="005079EB"/>
    <w:rsid w:val="00507AD1"/>
    <w:rsid w:val="00507CC5"/>
    <w:rsid w:val="00507D8B"/>
    <w:rsid w:val="00510044"/>
    <w:rsid w:val="005100F6"/>
    <w:rsid w:val="00510130"/>
    <w:rsid w:val="005101D5"/>
    <w:rsid w:val="00510329"/>
    <w:rsid w:val="0051040E"/>
    <w:rsid w:val="00510587"/>
    <w:rsid w:val="005105B5"/>
    <w:rsid w:val="00510690"/>
    <w:rsid w:val="00510697"/>
    <w:rsid w:val="005106E6"/>
    <w:rsid w:val="00510758"/>
    <w:rsid w:val="005108E0"/>
    <w:rsid w:val="005108F2"/>
    <w:rsid w:val="005109B9"/>
    <w:rsid w:val="005109D4"/>
    <w:rsid w:val="00510B15"/>
    <w:rsid w:val="00510B30"/>
    <w:rsid w:val="00510D52"/>
    <w:rsid w:val="00510D58"/>
    <w:rsid w:val="00510F97"/>
    <w:rsid w:val="005112CB"/>
    <w:rsid w:val="005112D3"/>
    <w:rsid w:val="00511312"/>
    <w:rsid w:val="0051136E"/>
    <w:rsid w:val="00511401"/>
    <w:rsid w:val="005115C2"/>
    <w:rsid w:val="00511665"/>
    <w:rsid w:val="005116B3"/>
    <w:rsid w:val="005117F0"/>
    <w:rsid w:val="00511866"/>
    <w:rsid w:val="00511896"/>
    <w:rsid w:val="005118A8"/>
    <w:rsid w:val="00511B6D"/>
    <w:rsid w:val="00511CC3"/>
    <w:rsid w:val="005120C8"/>
    <w:rsid w:val="005120E4"/>
    <w:rsid w:val="00512257"/>
    <w:rsid w:val="00512333"/>
    <w:rsid w:val="00512425"/>
    <w:rsid w:val="005124B8"/>
    <w:rsid w:val="00512521"/>
    <w:rsid w:val="005126A7"/>
    <w:rsid w:val="00512825"/>
    <w:rsid w:val="0051287F"/>
    <w:rsid w:val="005128F6"/>
    <w:rsid w:val="005128FC"/>
    <w:rsid w:val="00512A0A"/>
    <w:rsid w:val="00512A0B"/>
    <w:rsid w:val="00512A40"/>
    <w:rsid w:val="00512ACB"/>
    <w:rsid w:val="00512B7E"/>
    <w:rsid w:val="00512C34"/>
    <w:rsid w:val="00512C4F"/>
    <w:rsid w:val="00512C55"/>
    <w:rsid w:val="005130A7"/>
    <w:rsid w:val="005130E0"/>
    <w:rsid w:val="005131AB"/>
    <w:rsid w:val="00513247"/>
    <w:rsid w:val="00513277"/>
    <w:rsid w:val="00513334"/>
    <w:rsid w:val="0051342D"/>
    <w:rsid w:val="0051346E"/>
    <w:rsid w:val="00513648"/>
    <w:rsid w:val="00513797"/>
    <w:rsid w:val="0051383F"/>
    <w:rsid w:val="00513A82"/>
    <w:rsid w:val="00513B0E"/>
    <w:rsid w:val="00513C73"/>
    <w:rsid w:val="00513D9A"/>
    <w:rsid w:val="00513DD6"/>
    <w:rsid w:val="00513E01"/>
    <w:rsid w:val="00513E5E"/>
    <w:rsid w:val="00513E74"/>
    <w:rsid w:val="00513F62"/>
    <w:rsid w:val="00514078"/>
    <w:rsid w:val="00514376"/>
    <w:rsid w:val="00514586"/>
    <w:rsid w:val="00514648"/>
    <w:rsid w:val="00514742"/>
    <w:rsid w:val="00514762"/>
    <w:rsid w:val="0051479E"/>
    <w:rsid w:val="00514B52"/>
    <w:rsid w:val="00514D22"/>
    <w:rsid w:val="00514E70"/>
    <w:rsid w:val="00514F8A"/>
    <w:rsid w:val="00514FE2"/>
    <w:rsid w:val="005150A5"/>
    <w:rsid w:val="005151BF"/>
    <w:rsid w:val="005151F3"/>
    <w:rsid w:val="00515296"/>
    <w:rsid w:val="005154DB"/>
    <w:rsid w:val="005155DA"/>
    <w:rsid w:val="0051562A"/>
    <w:rsid w:val="0051566A"/>
    <w:rsid w:val="00515858"/>
    <w:rsid w:val="005158A8"/>
    <w:rsid w:val="0051591E"/>
    <w:rsid w:val="00515AAB"/>
    <w:rsid w:val="00515B56"/>
    <w:rsid w:val="00515BC5"/>
    <w:rsid w:val="00515CDC"/>
    <w:rsid w:val="00515DB2"/>
    <w:rsid w:val="00515E38"/>
    <w:rsid w:val="00515F1E"/>
    <w:rsid w:val="00516068"/>
    <w:rsid w:val="00516116"/>
    <w:rsid w:val="00516120"/>
    <w:rsid w:val="00516187"/>
    <w:rsid w:val="005161A2"/>
    <w:rsid w:val="005161DC"/>
    <w:rsid w:val="0051629D"/>
    <w:rsid w:val="00516314"/>
    <w:rsid w:val="0051633D"/>
    <w:rsid w:val="005165E1"/>
    <w:rsid w:val="005166A9"/>
    <w:rsid w:val="005167CF"/>
    <w:rsid w:val="00516941"/>
    <w:rsid w:val="00516966"/>
    <w:rsid w:val="00516B6F"/>
    <w:rsid w:val="00516C18"/>
    <w:rsid w:val="00516C70"/>
    <w:rsid w:val="0051706A"/>
    <w:rsid w:val="005170FA"/>
    <w:rsid w:val="0051731A"/>
    <w:rsid w:val="005175DE"/>
    <w:rsid w:val="0051763B"/>
    <w:rsid w:val="0051774D"/>
    <w:rsid w:val="00517807"/>
    <w:rsid w:val="00517832"/>
    <w:rsid w:val="00517CBB"/>
    <w:rsid w:val="00517CC9"/>
    <w:rsid w:val="00517D1C"/>
    <w:rsid w:val="00517E3C"/>
    <w:rsid w:val="00517E45"/>
    <w:rsid w:val="00517F65"/>
    <w:rsid w:val="00517FC4"/>
    <w:rsid w:val="00520017"/>
    <w:rsid w:val="00520032"/>
    <w:rsid w:val="00520071"/>
    <w:rsid w:val="005201AB"/>
    <w:rsid w:val="0052028C"/>
    <w:rsid w:val="005203BA"/>
    <w:rsid w:val="00520406"/>
    <w:rsid w:val="00520527"/>
    <w:rsid w:val="005205D6"/>
    <w:rsid w:val="005207BE"/>
    <w:rsid w:val="0052087E"/>
    <w:rsid w:val="0052089A"/>
    <w:rsid w:val="00520975"/>
    <w:rsid w:val="00520A00"/>
    <w:rsid w:val="00520AFB"/>
    <w:rsid w:val="00520E1B"/>
    <w:rsid w:val="00520E28"/>
    <w:rsid w:val="00520EC8"/>
    <w:rsid w:val="00520F8B"/>
    <w:rsid w:val="00520FBC"/>
    <w:rsid w:val="00520FF8"/>
    <w:rsid w:val="00521011"/>
    <w:rsid w:val="005210B0"/>
    <w:rsid w:val="00521494"/>
    <w:rsid w:val="00521544"/>
    <w:rsid w:val="00521576"/>
    <w:rsid w:val="00521603"/>
    <w:rsid w:val="00521606"/>
    <w:rsid w:val="0052188E"/>
    <w:rsid w:val="00521A4E"/>
    <w:rsid w:val="00521D1A"/>
    <w:rsid w:val="00521D34"/>
    <w:rsid w:val="005220AB"/>
    <w:rsid w:val="00522138"/>
    <w:rsid w:val="005221DF"/>
    <w:rsid w:val="00522266"/>
    <w:rsid w:val="005222AC"/>
    <w:rsid w:val="005222E2"/>
    <w:rsid w:val="0052238E"/>
    <w:rsid w:val="005224A6"/>
    <w:rsid w:val="005224B3"/>
    <w:rsid w:val="00522695"/>
    <w:rsid w:val="00522966"/>
    <w:rsid w:val="00522A1E"/>
    <w:rsid w:val="00522B0D"/>
    <w:rsid w:val="00522B84"/>
    <w:rsid w:val="00522BC9"/>
    <w:rsid w:val="00522CAD"/>
    <w:rsid w:val="00522E80"/>
    <w:rsid w:val="00522EA3"/>
    <w:rsid w:val="00522EF9"/>
    <w:rsid w:val="00522F40"/>
    <w:rsid w:val="0052306F"/>
    <w:rsid w:val="005230CB"/>
    <w:rsid w:val="005230DE"/>
    <w:rsid w:val="005232BF"/>
    <w:rsid w:val="00523625"/>
    <w:rsid w:val="005236DC"/>
    <w:rsid w:val="005237C0"/>
    <w:rsid w:val="005237C9"/>
    <w:rsid w:val="0052388C"/>
    <w:rsid w:val="0052394E"/>
    <w:rsid w:val="00523A27"/>
    <w:rsid w:val="00523DA2"/>
    <w:rsid w:val="00523E8B"/>
    <w:rsid w:val="00523ECB"/>
    <w:rsid w:val="0052408F"/>
    <w:rsid w:val="005241BD"/>
    <w:rsid w:val="00524228"/>
    <w:rsid w:val="005242F5"/>
    <w:rsid w:val="00524364"/>
    <w:rsid w:val="0052477F"/>
    <w:rsid w:val="00524842"/>
    <w:rsid w:val="00524AD3"/>
    <w:rsid w:val="00524AE8"/>
    <w:rsid w:val="00524C0D"/>
    <w:rsid w:val="00524C86"/>
    <w:rsid w:val="00524FBC"/>
    <w:rsid w:val="00524FE6"/>
    <w:rsid w:val="0052501B"/>
    <w:rsid w:val="00525032"/>
    <w:rsid w:val="00525387"/>
    <w:rsid w:val="00525548"/>
    <w:rsid w:val="005255A7"/>
    <w:rsid w:val="00525793"/>
    <w:rsid w:val="0052579B"/>
    <w:rsid w:val="005257D2"/>
    <w:rsid w:val="0052580A"/>
    <w:rsid w:val="00525838"/>
    <w:rsid w:val="00525894"/>
    <w:rsid w:val="00525943"/>
    <w:rsid w:val="00525966"/>
    <w:rsid w:val="00525A71"/>
    <w:rsid w:val="00525A8D"/>
    <w:rsid w:val="00525ADB"/>
    <w:rsid w:val="00525BFB"/>
    <w:rsid w:val="00525C3D"/>
    <w:rsid w:val="00525D63"/>
    <w:rsid w:val="00525F58"/>
    <w:rsid w:val="00525F80"/>
    <w:rsid w:val="005261CE"/>
    <w:rsid w:val="00526223"/>
    <w:rsid w:val="0052623C"/>
    <w:rsid w:val="0052627D"/>
    <w:rsid w:val="00526306"/>
    <w:rsid w:val="00526467"/>
    <w:rsid w:val="0052647F"/>
    <w:rsid w:val="005264F2"/>
    <w:rsid w:val="00526A0C"/>
    <w:rsid w:val="00526BEB"/>
    <w:rsid w:val="00526F6E"/>
    <w:rsid w:val="005271A8"/>
    <w:rsid w:val="00527383"/>
    <w:rsid w:val="00527431"/>
    <w:rsid w:val="00527599"/>
    <w:rsid w:val="0052763F"/>
    <w:rsid w:val="0052777F"/>
    <w:rsid w:val="005278BF"/>
    <w:rsid w:val="00527975"/>
    <w:rsid w:val="00527A70"/>
    <w:rsid w:val="00527D1E"/>
    <w:rsid w:val="00527DBB"/>
    <w:rsid w:val="00527E3F"/>
    <w:rsid w:val="00527EB8"/>
    <w:rsid w:val="00530032"/>
    <w:rsid w:val="005300E6"/>
    <w:rsid w:val="00530259"/>
    <w:rsid w:val="005303DB"/>
    <w:rsid w:val="0053051D"/>
    <w:rsid w:val="0053057B"/>
    <w:rsid w:val="00530668"/>
    <w:rsid w:val="005306F7"/>
    <w:rsid w:val="00530940"/>
    <w:rsid w:val="00530B8B"/>
    <w:rsid w:val="00530D84"/>
    <w:rsid w:val="00530E5F"/>
    <w:rsid w:val="00530E9F"/>
    <w:rsid w:val="0053102F"/>
    <w:rsid w:val="00531123"/>
    <w:rsid w:val="005311ED"/>
    <w:rsid w:val="00531518"/>
    <w:rsid w:val="00531730"/>
    <w:rsid w:val="005318F6"/>
    <w:rsid w:val="00531938"/>
    <w:rsid w:val="00531A35"/>
    <w:rsid w:val="00531B60"/>
    <w:rsid w:val="00531CFE"/>
    <w:rsid w:val="00531DC5"/>
    <w:rsid w:val="00531FFE"/>
    <w:rsid w:val="0053202E"/>
    <w:rsid w:val="0053205E"/>
    <w:rsid w:val="0053208E"/>
    <w:rsid w:val="005320F3"/>
    <w:rsid w:val="00532177"/>
    <w:rsid w:val="00532186"/>
    <w:rsid w:val="005321C1"/>
    <w:rsid w:val="005322F6"/>
    <w:rsid w:val="00532330"/>
    <w:rsid w:val="005323AE"/>
    <w:rsid w:val="00532419"/>
    <w:rsid w:val="0053243F"/>
    <w:rsid w:val="0053251C"/>
    <w:rsid w:val="005326E2"/>
    <w:rsid w:val="005326EA"/>
    <w:rsid w:val="00532765"/>
    <w:rsid w:val="0053278C"/>
    <w:rsid w:val="005327D9"/>
    <w:rsid w:val="0053292E"/>
    <w:rsid w:val="0053297B"/>
    <w:rsid w:val="00532AAC"/>
    <w:rsid w:val="00532E08"/>
    <w:rsid w:val="00532E62"/>
    <w:rsid w:val="00532F79"/>
    <w:rsid w:val="00532FE0"/>
    <w:rsid w:val="00533053"/>
    <w:rsid w:val="0053305B"/>
    <w:rsid w:val="00533138"/>
    <w:rsid w:val="005331D5"/>
    <w:rsid w:val="0053324E"/>
    <w:rsid w:val="0053325F"/>
    <w:rsid w:val="0053338D"/>
    <w:rsid w:val="005333CD"/>
    <w:rsid w:val="00533446"/>
    <w:rsid w:val="0053345A"/>
    <w:rsid w:val="005336DA"/>
    <w:rsid w:val="00533908"/>
    <w:rsid w:val="005339A8"/>
    <w:rsid w:val="00533A80"/>
    <w:rsid w:val="005343BC"/>
    <w:rsid w:val="00534427"/>
    <w:rsid w:val="00534489"/>
    <w:rsid w:val="005344BA"/>
    <w:rsid w:val="005345AC"/>
    <w:rsid w:val="00534609"/>
    <w:rsid w:val="00534724"/>
    <w:rsid w:val="00534824"/>
    <w:rsid w:val="00534838"/>
    <w:rsid w:val="0053493A"/>
    <w:rsid w:val="00534972"/>
    <w:rsid w:val="00534A4D"/>
    <w:rsid w:val="00534B52"/>
    <w:rsid w:val="00534C1E"/>
    <w:rsid w:val="00534D0A"/>
    <w:rsid w:val="00534DA3"/>
    <w:rsid w:val="00534E2B"/>
    <w:rsid w:val="00534F0B"/>
    <w:rsid w:val="00534F0E"/>
    <w:rsid w:val="00534F62"/>
    <w:rsid w:val="005350F5"/>
    <w:rsid w:val="00535310"/>
    <w:rsid w:val="00535324"/>
    <w:rsid w:val="00535608"/>
    <w:rsid w:val="0053567E"/>
    <w:rsid w:val="0053572D"/>
    <w:rsid w:val="005357E4"/>
    <w:rsid w:val="0053592F"/>
    <w:rsid w:val="00535A81"/>
    <w:rsid w:val="00535AFA"/>
    <w:rsid w:val="00535B3B"/>
    <w:rsid w:val="00535B7E"/>
    <w:rsid w:val="00535CEE"/>
    <w:rsid w:val="00535E6C"/>
    <w:rsid w:val="00535F99"/>
    <w:rsid w:val="0053619E"/>
    <w:rsid w:val="0053620C"/>
    <w:rsid w:val="005362AD"/>
    <w:rsid w:val="00536519"/>
    <w:rsid w:val="00536798"/>
    <w:rsid w:val="00536942"/>
    <w:rsid w:val="00536A05"/>
    <w:rsid w:val="00536A12"/>
    <w:rsid w:val="00536B0A"/>
    <w:rsid w:val="00536BD0"/>
    <w:rsid w:val="00536D76"/>
    <w:rsid w:val="00537031"/>
    <w:rsid w:val="0053708C"/>
    <w:rsid w:val="00537114"/>
    <w:rsid w:val="0053719F"/>
    <w:rsid w:val="005371B8"/>
    <w:rsid w:val="0053728E"/>
    <w:rsid w:val="00537301"/>
    <w:rsid w:val="0053733C"/>
    <w:rsid w:val="005373BA"/>
    <w:rsid w:val="005373F9"/>
    <w:rsid w:val="005377F3"/>
    <w:rsid w:val="00537B16"/>
    <w:rsid w:val="00537C4B"/>
    <w:rsid w:val="00537D75"/>
    <w:rsid w:val="00537DD1"/>
    <w:rsid w:val="00537E7F"/>
    <w:rsid w:val="00537EC6"/>
    <w:rsid w:val="00540025"/>
    <w:rsid w:val="005401E3"/>
    <w:rsid w:val="005402F5"/>
    <w:rsid w:val="00540370"/>
    <w:rsid w:val="00540454"/>
    <w:rsid w:val="005404E8"/>
    <w:rsid w:val="00540523"/>
    <w:rsid w:val="00540642"/>
    <w:rsid w:val="00540796"/>
    <w:rsid w:val="005408C1"/>
    <w:rsid w:val="005408F5"/>
    <w:rsid w:val="00540920"/>
    <w:rsid w:val="00540AE4"/>
    <w:rsid w:val="00540C57"/>
    <w:rsid w:val="00540C88"/>
    <w:rsid w:val="00540CE2"/>
    <w:rsid w:val="00540D9E"/>
    <w:rsid w:val="00540DC1"/>
    <w:rsid w:val="00540EE2"/>
    <w:rsid w:val="00540EF0"/>
    <w:rsid w:val="005414CA"/>
    <w:rsid w:val="005414FB"/>
    <w:rsid w:val="005415A3"/>
    <w:rsid w:val="00541662"/>
    <w:rsid w:val="00541745"/>
    <w:rsid w:val="0054187D"/>
    <w:rsid w:val="00541925"/>
    <w:rsid w:val="00541A30"/>
    <w:rsid w:val="00541AC8"/>
    <w:rsid w:val="00541C26"/>
    <w:rsid w:val="00541D85"/>
    <w:rsid w:val="0054210A"/>
    <w:rsid w:val="005421F2"/>
    <w:rsid w:val="00542206"/>
    <w:rsid w:val="005422BF"/>
    <w:rsid w:val="00542449"/>
    <w:rsid w:val="00542450"/>
    <w:rsid w:val="00542543"/>
    <w:rsid w:val="005425D4"/>
    <w:rsid w:val="00542625"/>
    <w:rsid w:val="0054266A"/>
    <w:rsid w:val="00542704"/>
    <w:rsid w:val="0054273F"/>
    <w:rsid w:val="0054280C"/>
    <w:rsid w:val="00542A0B"/>
    <w:rsid w:val="00542A27"/>
    <w:rsid w:val="00542A9D"/>
    <w:rsid w:val="00542B06"/>
    <w:rsid w:val="00542BE5"/>
    <w:rsid w:val="00542E13"/>
    <w:rsid w:val="00542E92"/>
    <w:rsid w:val="00542EC2"/>
    <w:rsid w:val="00542F61"/>
    <w:rsid w:val="00542FD8"/>
    <w:rsid w:val="00543642"/>
    <w:rsid w:val="00543658"/>
    <w:rsid w:val="00543914"/>
    <w:rsid w:val="0054399C"/>
    <w:rsid w:val="005439C3"/>
    <w:rsid w:val="00543C1A"/>
    <w:rsid w:val="00543D38"/>
    <w:rsid w:val="00543DDE"/>
    <w:rsid w:val="00543EF5"/>
    <w:rsid w:val="005440F0"/>
    <w:rsid w:val="00544194"/>
    <w:rsid w:val="0054444E"/>
    <w:rsid w:val="0054450E"/>
    <w:rsid w:val="00544667"/>
    <w:rsid w:val="005446DC"/>
    <w:rsid w:val="005447B9"/>
    <w:rsid w:val="0054485F"/>
    <w:rsid w:val="00544A4F"/>
    <w:rsid w:val="00544B66"/>
    <w:rsid w:val="00544B73"/>
    <w:rsid w:val="00544BD5"/>
    <w:rsid w:val="00544F56"/>
    <w:rsid w:val="00545080"/>
    <w:rsid w:val="00545527"/>
    <w:rsid w:val="005456B9"/>
    <w:rsid w:val="00545941"/>
    <w:rsid w:val="00545ACB"/>
    <w:rsid w:val="00545ADA"/>
    <w:rsid w:val="00545B6D"/>
    <w:rsid w:val="00545C97"/>
    <w:rsid w:val="00545DA6"/>
    <w:rsid w:val="00545F73"/>
    <w:rsid w:val="00545F7B"/>
    <w:rsid w:val="00546007"/>
    <w:rsid w:val="00546094"/>
    <w:rsid w:val="005460A3"/>
    <w:rsid w:val="005462EB"/>
    <w:rsid w:val="00546334"/>
    <w:rsid w:val="005463B0"/>
    <w:rsid w:val="005463BF"/>
    <w:rsid w:val="0054648C"/>
    <w:rsid w:val="00546606"/>
    <w:rsid w:val="00546717"/>
    <w:rsid w:val="005467FB"/>
    <w:rsid w:val="00546832"/>
    <w:rsid w:val="00546C88"/>
    <w:rsid w:val="00546C99"/>
    <w:rsid w:val="00546CD2"/>
    <w:rsid w:val="00546CFF"/>
    <w:rsid w:val="00546D07"/>
    <w:rsid w:val="00546D6B"/>
    <w:rsid w:val="00546E8E"/>
    <w:rsid w:val="00546F3A"/>
    <w:rsid w:val="00546F6B"/>
    <w:rsid w:val="00546FDB"/>
    <w:rsid w:val="0054700A"/>
    <w:rsid w:val="00547093"/>
    <w:rsid w:val="0054741F"/>
    <w:rsid w:val="00547777"/>
    <w:rsid w:val="005478DD"/>
    <w:rsid w:val="00547A1C"/>
    <w:rsid w:val="00547A65"/>
    <w:rsid w:val="00547AE3"/>
    <w:rsid w:val="005502E1"/>
    <w:rsid w:val="005503E0"/>
    <w:rsid w:val="00550558"/>
    <w:rsid w:val="005507F0"/>
    <w:rsid w:val="0055086F"/>
    <w:rsid w:val="0055089B"/>
    <w:rsid w:val="00550A9C"/>
    <w:rsid w:val="00550BC4"/>
    <w:rsid w:val="00550D15"/>
    <w:rsid w:val="00550D2B"/>
    <w:rsid w:val="00550D38"/>
    <w:rsid w:val="00550DF5"/>
    <w:rsid w:val="00550EBA"/>
    <w:rsid w:val="00550F80"/>
    <w:rsid w:val="00551154"/>
    <w:rsid w:val="005511B6"/>
    <w:rsid w:val="005512F1"/>
    <w:rsid w:val="00551302"/>
    <w:rsid w:val="0055134C"/>
    <w:rsid w:val="005513E3"/>
    <w:rsid w:val="005515C3"/>
    <w:rsid w:val="00551694"/>
    <w:rsid w:val="005516D3"/>
    <w:rsid w:val="005517A1"/>
    <w:rsid w:val="00551949"/>
    <w:rsid w:val="00551BEF"/>
    <w:rsid w:val="00551C5C"/>
    <w:rsid w:val="00551E67"/>
    <w:rsid w:val="00551EA0"/>
    <w:rsid w:val="00552078"/>
    <w:rsid w:val="00552206"/>
    <w:rsid w:val="0055226F"/>
    <w:rsid w:val="005522AD"/>
    <w:rsid w:val="0055235B"/>
    <w:rsid w:val="005523E8"/>
    <w:rsid w:val="0055245B"/>
    <w:rsid w:val="00552508"/>
    <w:rsid w:val="005525F7"/>
    <w:rsid w:val="0055279A"/>
    <w:rsid w:val="0055280F"/>
    <w:rsid w:val="00552848"/>
    <w:rsid w:val="00552959"/>
    <w:rsid w:val="005529C4"/>
    <w:rsid w:val="00552A24"/>
    <w:rsid w:val="00552B6A"/>
    <w:rsid w:val="00552C1D"/>
    <w:rsid w:val="00552D28"/>
    <w:rsid w:val="00552E10"/>
    <w:rsid w:val="00552E6D"/>
    <w:rsid w:val="00552EFD"/>
    <w:rsid w:val="00552F23"/>
    <w:rsid w:val="00552F74"/>
    <w:rsid w:val="005531E5"/>
    <w:rsid w:val="005532A0"/>
    <w:rsid w:val="0055344F"/>
    <w:rsid w:val="00553650"/>
    <w:rsid w:val="005536A5"/>
    <w:rsid w:val="0055377C"/>
    <w:rsid w:val="00553864"/>
    <w:rsid w:val="0055388E"/>
    <w:rsid w:val="00553944"/>
    <w:rsid w:val="005539D4"/>
    <w:rsid w:val="005539E8"/>
    <w:rsid w:val="00553A8D"/>
    <w:rsid w:val="00553B1E"/>
    <w:rsid w:val="00553C87"/>
    <w:rsid w:val="00553DA3"/>
    <w:rsid w:val="00553E3A"/>
    <w:rsid w:val="00554137"/>
    <w:rsid w:val="00554150"/>
    <w:rsid w:val="005543CA"/>
    <w:rsid w:val="00554419"/>
    <w:rsid w:val="00554442"/>
    <w:rsid w:val="005545D5"/>
    <w:rsid w:val="005545F9"/>
    <w:rsid w:val="0055460D"/>
    <w:rsid w:val="0055472F"/>
    <w:rsid w:val="005547D1"/>
    <w:rsid w:val="00554898"/>
    <w:rsid w:val="005549AA"/>
    <w:rsid w:val="00554A1C"/>
    <w:rsid w:val="00554B69"/>
    <w:rsid w:val="00554BC8"/>
    <w:rsid w:val="00554C25"/>
    <w:rsid w:val="00554C55"/>
    <w:rsid w:val="00554C5E"/>
    <w:rsid w:val="00554DC8"/>
    <w:rsid w:val="00554E61"/>
    <w:rsid w:val="00555091"/>
    <w:rsid w:val="00555129"/>
    <w:rsid w:val="005551A4"/>
    <w:rsid w:val="005551A5"/>
    <w:rsid w:val="005552DA"/>
    <w:rsid w:val="005553C0"/>
    <w:rsid w:val="005553FF"/>
    <w:rsid w:val="005554AD"/>
    <w:rsid w:val="0055566E"/>
    <w:rsid w:val="00555767"/>
    <w:rsid w:val="0055586B"/>
    <w:rsid w:val="005558ED"/>
    <w:rsid w:val="005559FB"/>
    <w:rsid w:val="00555AC5"/>
    <w:rsid w:val="00555ECF"/>
    <w:rsid w:val="00556074"/>
    <w:rsid w:val="005561E9"/>
    <w:rsid w:val="005561FB"/>
    <w:rsid w:val="005564C2"/>
    <w:rsid w:val="005564E9"/>
    <w:rsid w:val="0055652B"/>
    <w:rsid w:val="0055652F"/>
    <w:rsid w:val="00556685"/>
    <w:rsid w:val="00556707"/>
    <w:rsid w:val="005568A9"/>
    <w:rsid w:val="00556941"/>
    <w:rsid w:val="00556AB3"/>
    <w:rsid w:val="00556E31"/>
    <w:rsid w:val="00557041"/>
    <w:rsid w:val="0055712E"/>
    <w:rsid w:val="0055713B"/>
    <w:rsid w:val="00557288"/>
    <w:rsid w:val="00557387"/>
    <w:rsid w:val="005573F4"/>
    <w:rsid w:val="00557461"/>
    <w:rsid w:val="005576AC"/>
    <w:rsid w:val="005576D7"/>
    <w:rsid w:val="00557745"/>
    <w:rsid w:val="00557A4A"/>
    <w:rsid w:val="00557AA5"/>
    <w:rsid w:val="00557BA4"/>
    <w:rsid w:val="00557BB9"/>
    <w:rsid w:val="00557CC8"/>
    <w:rsid w:val="00557DC8"/>
    <w:rsid w:val="005600E2"/>
    <w:rsid w:val="0056022D"/>
    <w:rsid w:val="0056024D"/>
    <w:rsid w:val="0056026E"/>
    <w:rsid w:val="00560422"/>
    <w:rsid w:val="00560480"/>
    <w:rsid w:val="00560493"/>
    <w:rsid w:val="005606EF"/>
    <w:rsid w:val="00560705"/>
    <w:rsid w:val="0056071B"/>
    <w:rsid w:val="00560781"/>
    <w:rsid w:val="005607CB"/>
    <w:rsid w:val="005608E3"/>
    <w:rsid w:val="00560B19"/>
    <w:rsid w:val="00560B77"/>
    <w:rsid w:val="00560CB7"/>
    <w:rsid w:val="00560E1C"/>
    <w:rsid w:val="00560EE8"/>
    <w:rsid w:val="00560FCF"/>
    <w:rsid w:val="0056102D"/>
    <w:rsid w:val="005610FE"/>
    <w:rsid w:val="005611AF"/>
    <w:rsid w:val="005611D6"/>
    <w:rsid w:val="0056120F"/>
    <w:rsid w:val="005612BE"/>
    <w:rsid w:val="00561367"/>
    <w:rsid w:val="005614A4"/>
    <w:rsid w:val="00561515"/>
    <w:rsid w:val="00561639"/>
    <w:rsid w:val="005616DF"/>
    <w:rsid w:val="005616FC"/>
    <w:rsid w:val="00561838"/>
    <w:rsid w:val="005618C0"/>
    <w:rsid w:val="00561934"/>
    <w:rsid w:val="005619C5"/>
    <w:rsid w:val="00561D41"/>
    <w:rsid w:val="00561DC6"/>
    <w:rsid w:val="00561E5F"/>
    <w:rsid w:val="00561E98"/>
    <w:rsid w:val="00561EA3"/>
    <w:rsid w:val="00561FF7"/>
    <w:rsid w:val="0056200E"/>
    <w:rsid w:val="005621A6"/>
    <w:rsid w:val="005621D3"/>
    <w:rsid w:val="00562338"/>
    <w:rsid w:val="00562595"/>
    <w:rsid w:val="0056265A"/>
    <w:rsid w:val="00562743"/>
    <w:rsid w:val="005629CB"/>
    <w:rsid w:val="00562AE8"/>
    <w:rsid w:val="00562D2C"/>
    <w:rsid w:val="00562F99"/>
    <w:rsid w:val="00562FEF"/>
    <w:rsid w:val="0056316E"/>
    <w:rsid w:val="005632C9"/>
    <w:rsid w:val="0056349F"/>
    <w:rsid w:val="0056387D"/>
    <w:rsid w:val="0056388B"/>
    <w:rsid w:val="00563B51"/>
    <w:rsid w:val="00563C9A"/>
    <w:rsid w:val="00563CC6"/>
    <w:rsid w:val="00563D97"/>
    <w:rsid w:val="00563EC6"/>
    <w:rsid w:val="00563FC5"/>
    <w:rsid w:val="00564109"/>
    <w:rsid w:val="00564167"/>
    <w:rsid w:val="00564289"/>
    <w:rsid w:val="005642EE"/>
    <w:rsid w:val="005643A6"/>
    <w:rsid w:val="005646F3"/>
    <w:rsid w:val="00564749"/>
    <w:rsid w:val="0056486A"/>
    <w:rsid w:val="00564A21"/>
    <w:rsid w:val="00564B0B"/>
    <w:rsid w:val="00564B7D"/>
    <w:rsid w:val="00564B7F"/>
    <w:rsid w:val="00564CCF"/>
    <w:rsid w:val="00564E32"/>
    <w:rsid w:val="00564EB6"/>
    <w:rsid w:val="00564F38"/>
    <w:rsid w:val="0056505B"/>
    <w:rsid w:val="005652E1"/>
    <w:rsid w:val="0056532A"/>
    <w:rsid w:val="0056539A"/>
    <w:rsid w:val="00565481"/>
    <w:rsid w:val="00565593"/>
    <w:rsid w:val="0056570D"/>
    <w:rsid w:val="0056588C"/>
    <w:rsid w:val="005658FE"/>
    <w:rsid w:val="00565986"/>
    <w:rsid w:val="00565A18"/>
    <w:rsid w:val="00565A38"/>
    <w:rsid w:val="00565A7B"/>
    <w:rsid w:val="00565C16"/>
    <w:rsid w:val="00565D0C"/>
    <w:rsid w:val="00565D71"/>
    <w:rsid w:val="00565EF3"/>
    <w:rsid w:val="005660CA"/>
    <w:rsid w:val="00566142"/>
    <w:rsid w:val="005662BA"/>
    <w:rsid w:val="00566511"/>
    <w:rsid w:val="005665AC"/>
    <w:rsid w:val="00566699"/>
    <w:rsid w:val="005667A8"/>
    <w:rsid w:val="00566924"/>
    <w:rsid w:val="00566967"/>
    <w:rsid w:val="00566C28"/>
    <w:rsid w:val="00566CB9"/>
    <w:rsid w:val="00566E2C"/>
    <w:rsid w:val="0056716F"/>
    <w:rsid w:val="005672DD"/>
    <w:rsid w:val="00567328"/>
    <w:rsid w:val="00567499"/>
    <w:rsid w:val="00567554"/>
    <w:rsid w:val="0056757E"/>
    <w:rsid w:val="0056780D"/>
    <w:rsid w:val="005678B8"/>
    <w:rsid w:val="00567989"/>
    <w:rsid w:val="00567A16"/>
    <w:rsid w:val="00567AAB"/>
    <w:rsid w:val="00567AAF"/>
    <w:rsid w:val="00567BBA"/>
    <w:rsid w:val="00567E9A"/>
    <w:rsid w:val="00567EE0"/>
    <w:rsid w:val="00567EF6"/>
    <w:rsid w:val="00570237"/>
    <w:rsid w:val="005702C5"/>
    <w:rsid w:val="00570382"/>
    <w:rsid w:val="005704FE"/>
    <w:rsid w:val="0057062B"/>
    <w:rsid w:val="00570682"/>
    <w:rsid w:val="005707FA"/>
    <w:rsid w:val="005708FF"/>
    <w:rsid w:val="00570A5F"/>
    <w:rsid w:val="00570AA0"/>
    <w:rsid w:val="00570CDC"/>
    <w:rsid w:val="00570EC3"/>
    <w:rsid w:val="00570F37"/>
    <w:rsid w:val="00571045"/>
    <w:rsid w:val="005711BE"/>
    <w:rsid w:val="00571217"/>
    <w:rsid w:val="005713AA"/>
    <w:rsid w:val="005714FA"/>
    <w:rsid w:val="00571517"/>
    <w:rsid w:val="005715CE"/>
    <w:rsid w:val="00571620"/>
    <w:rsid w:val="005716D5"/>
    <w:rsid w:val="00571710"/>
    <w:rsid w:val="00571761"/>
    <w:rsid w:val="0057191F"/>
    <w:rsid w:val="00571949"/>
    <w:rsid w:val="0057194F"/>
    <w:rsid w:val="00571AA7"/>
    <w:rsid w:val="00571B0E"/>
    <w:rsid w:val="00571FF8"/>
    <w:rsid w:val="00572132"/>
    <w:rsid w:val="0057213C"/>
    <w:rsid w:val="005723F5"/>
    <w:rsid w:val="005724BB"/>
    <w:rsid w:val="0057251D"/>
    <w:rsid w:val="00572600"/>
    <w:rsid w:val="00572706"/>
    <w:rsid w:val="0057299F"/>
    <w:rsid w:val="00572A03"/>
    <w:rsid w:val="00572ACE"/>
    <w:rsid w:val="00572B2C"/>
    <w:rsid w:val="00572B94"/>
    <w:rsid w:val="00572D56"/>
    <w:rsid w:val="005731FE"/>
    <w:rsid w:val="0057332A"/>
    <w:rsid w:val="00573509"/>
    <w:rsid w:val="005735A1"/>
    <w:rsid w:val="005735D0"/>
    <w:rsid w:val="00573829"/>
    <w:rsid w:val="00573909"/>
    <w:rsid w:val="00573A5F"/>
    <w:rsid w:val="00573C16"/>
    <w:rsid w:val="00573C38"/>
    <w:rsid w:val="00573D56"/>
    <w:rsid w:val="00573D5D"/>
    <w:rsid w:val="00573F1A"/>
    <w:rsid w:val="00573F6B"/>
    <w:rsid w:val="00573F72"/>
    <w:rsid w:val="0057409C"/>
    <w:rsid w:val="005740C4"/>
    <w:rsid w:val="005740CB"/>
    <w:rsid w:val="005740EF"/>
    <w:rsid w:val="005742D2"/>
    <w:rsid w:val="005742DF"/>
    <w:rsid w:val="00574317"/>
    <w:rsid w:val="005743C5"/>
    <w:rsid w:val="00574435"/>
    <w:rsid w:val="00574470"/>
    <w:rsid w:val="0057450B"/>
    <w:rsid w:val="0057453D"/>
    <w:rsid w:val="00574555"/>
    <w:rsid w:val="00574580"/>
    <w:rsid w:val="005745DC"/>
    <w:rsid w:val="005746B4"/>
    <w:rsid w:val="0057478E"/>
    <w:rsid w:val="00574B28"/>
    <w:rsid w:val="00574B70"/>
    <w:rsid w:val="00574BB7"/>
    <w:rsid w:val="00574CD5"/>
    <w:rsid w:val="00574DBB"/>
    <w:rsid w:val="00574EED"/>
    <w:rsid w:val="00575205"/>
    <w:rsid w:val="00575282"/>
    <w:rsid w:val="005752D6"/>
    <w:rsid w:val="005752DC"/>
    <w:rsid w:val="005753A8"/>
    <w:rsid w:val="00575407"/>
    <w:rsid w:val="00575559"/>
    <w:rsid w:val="00575656"/>
    <w:rsid w:val="00575804"/>
    <w:rsid w:val="0057584C"/>
    <w:rsid w:val="00575856"/>
    <w:rsid w:val="005758AF"/>
    <w:rsid w:val="005759B3"/>
    <w:rsid w:val="00575AD7"/>
    <w:rsid w:val="00575B5F"/>
    <w:rsid w:val="00575BEC"/>
    <w:rsid w:val="00575C0F"/>
    <w:rsid w:val="00575D6F"/>
    <w:rsid w:val="00576387"/>
    <w:rsid w:val="00576437"/>
    <w:rsid w:val="00576526"/>
    <w:rsid w:val="005767B9"/>
    <w:rsid w:val="005767C6"/>
    <w:rsid w:val="0057681F"/>
    <w:rsid w:val="00576A0D"/>
    <w:rsid w:val="00576AA1"/>
    <w:rsid w:val="00576B5F"/>
    <w:rsid w:val="00576D0E"/>
    <w:rsid w:val="00576DE4"/>
    <w:rsid w:val="00576E04"/>
    <w:rsid w:val="00576E35"/>
    <w:rsid w:val="00576EB5"/>
    <w:rsid w:val="00576F8B"/>
    <w:rsid w:val="00576FB7"/>
    <w:rsid w:val="00576FBB"/>
    <w:rsid w:val="00577213"/>
    <w:rsid w:val="005772EC"/>
    <w:rsid w:val="00577375"/>
    <w:rsid w:val="00577377"/>
    <w:rsid w:val="005773B6"/>
    <w:rsid w:val="0057740A"/>
    <w:rsid w:val="00577567"/>
    <w:rsid w:val="0057759D"/>
    <w:rsid w:val="005776F4"/>
    <w:rsid w:val="0057790F"/>
    <w:rsid w:val="00577936"/>
    <w:rsid w:val="00577B00"/>
    <w:rsid w:val="00577B64"/>
    <w:rsid w:val="00577BC5"/>
    <w:rsid w:val="00577CD7"/>
    <w:rsid w:val="00577DBF"/>
    <w:rsid w:val="00577E5E"/>
    <w:rsid w:val="00577F1D"/>
    <w:rsid w:val="00577F8D"/>
    <w:rsid w:val="00580281"/>
    <w:rsid w:val="0058030D"/>
    <w:rsid w:val="00580420"/>
    <w:rsid w:val="0058057A"/>
    <w:rsid w:val="0058058D"/>
    <w:rsid w:val="005808C7"/>
    <w:rsid w:val="005808F0"/>
    <w:rsid w:val="00580A1D"/>
    <w:rsid w:val="00580C74"/>
    <w:rsid w:val="00580D72"/>
    <w:rsid w:val="00580E87"/>
    <w:rsid w:val="00580F1D"/>
    <w:rsid w:val="00581025"/>
    <w:rsid w:val="00581048"/>
    <w:rsid w:val="0058119B"/>
    <w:rsid w:val="00581336"/>
    <w:rsid w:val="0058139A"/>
    <w:rsid w:val="005813D2"/>
    <w:rsid w:val="0058140F"/>
    <w:rsid w:val="005814BC"/>
    <w:rsid w:val="0058157D"/>
    <w:rsid w:val="00581782"/>
    <w:rsid w:val="00581C39"/>
    <w:rsid w:val="00581CC3"/>
    <w:rsid w:val="00581DE5"/>
    <w:rsid w:val="00581E3D"/>
    <w:rsid w:val="00581ED5"/>
    <w:rsid w:val="00582010"/>
    <w:rsid w:val="00582104"/>
    <w:rsid w:val="00582116"/>
    <w:rsid w:val="0058213C"/>
    <w:rsid w:val="005821CD"/>
    <w:rsid w:val="00582276"/>
    <w:rsid w:val="0058227D"/>
    <w:rsid w:val="00582459"/>
    <w:rsid w:val="00582512"/>
    <w:rsid w:val="0058259A"/>
    <w:rsid w:val="005826FB"/>
    <w:rsid w:val="00582808"/>
    <w:rsid w:val="0058291B"/>
    <w:rsid w:val="005829D3"/>
    <w:rsid w:val="00582AB8"/>
    <w:rsid w:val="00582BB0"/>
    <w:rsid w:val="00582BB9"/>
    <w:rsid w:val="00582CE7"/>
    <w:rsid w:val="00582DAF"/>
    <w:rsid w:val="00582E2C"/>
    <w:rsid w:val="00582F17"/>
    <w:rsid w:val="00583038"/>
    <w:rsid w:val="005830F3"/>
    <w:rsid w:val="0058310B"/>
    <w:rsid w:val="0058336E"/>
    <w:rsid w:val="005833D0"/>
    <w:rsid w:val="005835F3"/>
    <w:rsid w:val="005837DF"/>
    <w:rsid w:val="00583AA3"/>
    <w:rsid w:val="00583AC5"/>
    <w:rsid w:val="00583BBA"/>
    <w:rsid w:val="00583F33"/>
    <w:rsid w:val="00583F37"/>
    <w:rsid w:val="005840D9"/>
    <w:rsid w:val="00584514"/>
    <w:rsid w:val="00584540"/>
    <w:rsid w:val="00584567"/>
    <w:rsid w:val="005845D9"/>
    <w:rsid w:val="005845FE"/>
    <w:rsid w:val="0058460B"/>
    <w:rsid w:val="005847F1"/>
    <w:rsid w:val="005847F7"/>
    <w:rsid w:val="00584918"/>
    <w:rsid w:val="0058496C"/>
    <w:rsid w:val="005849F2"/>
    <w:rsid w:val="00584C72"/>
    <w:rsid w:val="00584D72"/>
    <w:rsid w:val="00584E2B"/>
    <w:rsid w:val="00584E8D"/>
    <w:rsid w:val="00584ED0"/>
    <w:rsid w:val="00585048"/>
    <w:rsid w:val="00585190"/>
    <w:rsid w:val="00585193"/>
    <w:rsid w:val="005852DA"/>
    <w:rsid w:val="0058570C"/>
    <w:rsid w:val="00585714"/>
    <w:rsid w:val="005857AD"/>
    <w:rsid w:val="005858E0"/>
    <w:rsid w:val="00585952"/>
    <w:rsid w:val="00585D94"/>
    <w:rsid w:val="00585DA6"/>
    <w:rsid w:val="00585E8A"/>
    <w:rsid w:val="00585EC1"/>
    <w:rsid w:val="00585F42"/>
    <w:rsid w:val="005860FB"/>
    <w:rsid w:val="00586442"/>
    <w:rsid w:val="005864C1"/>
    <w:rsid w:val="0058667D"/>
    <w:rsid w:val="00586771"/>
    <w:rsid w:val="00586A81"/>
    <w:rsid w:val="00586B74"/>
    <w:rsid w:val="00586D50"/>
    <w:rsid w:val="00586F42"/>
    <w:rsid w:val="00586F52"/>
    <w:rsid w:val="00587012"/>
    <w:rsid w:val="005870A2"/>
    <w:rsid w:val="00587299"/>
    <w:rsid w:val="00587325"/>
    <w:rsid w:val="0058733D"/>
    <w:rsid w:val="00587476"/>
    <w:rsid w:val="0058753E"/>
    <w:rsid w:val="005877B4"/>
    <w:rsid w:val="0058793D"/>
    <w:rsid w:val="00587983"/>
    <w:rsid w:val="00587A2E"/>
    <w:rsid w:val="00587A36"/>
    <w:rsid w:val="00587A59"/>
    <w:rsid w:val="00587B5B"/>
    <w:rsid w:val="00587B5C"/>
    <w:rsid w:val="00587CB9"/>
    <w:rsid w:val="00587F12"/>
    <w:rsid w:val="00587F2D"/>
    <w:rsid w:val="00590098"/>
    <w:rsid w:val="00590148"/>
    <w:rsid w:val="005901DE"/>
    <w:rsid w:val="005903E1"/>
    <w:rsid w:val="0059051A"/>
    <w:rsid w:val="005908EA"/>
    <w:rsid w:val="005909ED"/>
    <w:rsid w:val="00590C18"/>
    <w:rsid w:val="00590E21"/>
    <w:rsid w:val="00590E41"/>
    <w:rsid w:val="00590E83"/>
    <w:rsid w:val="00590F9D"/>
    <w:rsid w:val="00591064"/>
    <w:rsid w:val="005910BF"/>
    <w:rsid w:val="005910C8"/>
    <w:rsid w:val="005910EE"/>
    <w:rsid w:val="0059124D"/>
    <w:rsid w:val="005912DE"/>
    <w:rsid w:val="00591380"/>
    <w:rsid w:val="00591398"/>
    <w:rsid w:val="00591423"/>
    <w:rsid w:val="005914B7"/>
    <w:rsid w:val="00591513"/>
    <w:rsid w:val="0059151F"/>
    <w:rsid w:val="005917D8"/>
    <w:rsid w:val="00591872"/>
    <w:rsid w:val="00591AEA"/>
    <w:rsid w:val="00591B1F"/>
    <w:rsid w:val="00591D76"/>
    <w:rsid w:val="00591DDA"/>
    <w:rsid w:val="00591E8C"/>
    <w:rsid w:val="00592071"/>
    <w:rsid w:val="0059209E"/>
    <w:rsid w:val="00592241"/>
    <w:rsid w:val="00592336"/>
    <w:rsid w:val="0059234E"/>
    <w:rsid w:val="00592447"/>
    <w:rsid w:val="00592835"/>
    <w:rsid w:val="005929D7"/>
    <w:rsid w:val="00592AA9"/>
    <w:rsid w:val="00592C63"/>
    <w:rsid w:val="00592D6C"/>
    <w:rsid w:val="00592D73"/>
    <w:rsid w:val="00592DA5"/>
    <w:rsid w:val="00592E1C"/>
    <w:rsid w:val="00593185"/>
    <w:rsid w:val="0059320B"/>
    <w:rsid w:val="00593228"/>
    <w:rsid w:val="005934FE"/>
    <w:rsid w:val="005935A2"/>
    <w:rsid w:val="005936CE"/>
    <w:rsid w:val="00593931"/>
    <w:rsid w:val="005939EB"/>
    <w:rsid w:val="00593A70"/>
    <w:rsid w:val="00593A9D"/>
    <w:rsid w:val="00593C2F"/>
    <w:rsid w:val="00593CAB"/>
    <w:rsid w:val="00593D5E"/>
    <w:rsid w:val="00593D85"/>
    <w:rsid w:val="00593E2F"/>
    <w:rsid w:val="00593EB6"/>
    <w:rsid w:val="005940EC"/>
    <w:rsid w:val="00594122"/>
    <w:rsid w:val="0059427C"/>
    <w:rsid w:val="00594337"/>
    <w:rsid w:val="00594340"/>
    <w:rsid w:val="005943EB"/>
    <w:rsid w:val="005946AA"/>
    <w:rsid w:val="005946BC"/>
    <w:rsid w:val="005946EC"/>
    <w:rsid w:val="005947A9"/>
    <w:rsid w:val="005947F4"/>
    <w:rsid w:val="0059482F"/>
    <w:rsid w:val="00594855"/>
    <w:rsid w:val="005948AE"/>
    <w:rsid w:val="00594912"/>
    <w:rsid w:val="00594932"/>
    <w:rsid w:val="00594AF2"/>
    <w:rsid w:val="00594BF0"/>
    <w:rsid w:val="00594D66"/>
    <w:rsid w:val="00594DEB"/>
    <w:rsid w:val="00594E6C"/>
    <w:rsid w:val="00594F3C"/>
    <w:rsid w:val="00594F76"/>
    <w:rsid w:val="00595150"/>
    <w:rsid w:val="0059516F"/>
    <w:rsid w:val="0059546A"/>
    <w:rsid w:val="005958B6"/>
    <w:rsid w:val="00595987"/>
    <w:rsid w:val="00595B0A"/>
    <w:rsid w:val="00595B79"/>
    <w:rsid w:val="00595C1F"/>
    <w:rsid w:val="00595D42"/>
    <w:rsid w:val="00595DDF"/>
    <w:rsid w:val="00595F51"/>
    <w:rsid w:val="005961B6"/>
    <w:rsid w:val="0059625F"/>
    <w:rsid w:val="005962DA"/>
    <w:rsid w:val="00596429"/>
    <w:rsid w:val="0059650C"/>
    <w:rsid w:val="005966DA"/>
    <w:rsid w:val="00596737"/>
    <w:rsid w:val="0059685A"/>
    <w:rsid w:val="0059692F"/>
    <w:rsid w:val="0059694D"/>
    <w:rsid w:val="00596994"/>
    <w:rsid w:val="00596A54"/>
    <w:rsid w:val="00596AD8"/>
    <w:rsid w:val="00596C67"/>
    <w:rsid w:val="00596C7F"/>
    <w:rsid w:val="00596CF3"/>
    <w:rsid w:val="00596D0B"/>
    <w:rsid w:val="00596D90"/>
    <w:rsid w:val="00596F03"/>
    <w:rsid w:val="00596FD4"/>
    <w:rsid w:val="00597207"/>
    <w:rsid w:val="00597456"/>
    <w:rsid w:val="0059750E"/>
    <w:rsid w:val="0059752A"/>
    <w:rsid w:val="0059752F"/>
    <w:rsid w:val="005975FF"/>
    <w:rsid w:val="00597683"/>
    <w:rsid w:val="005976C4"/>
    <w:rsid w:val="0059778D"/>
    <w:rsid w:val="005977B4"/>
    <w:rsid w:val="00597C92"/>
    <w:rsid w:val="00597DFE"/>
    <w:rsid w:val="00597ED8"/>
    <w:rsid w:val="005A0042"/>
    <w:rsid w:val="005A01CF"/>
    <w:rsid w:val="005A0298"/>
    <w:rsid w:val="005A02D9"/>
    <w:rsid w:val="005A0446"/>
    <w:rsid w:val="005A0462"/>
    <w:rsid w:val="005A04DC"/>
    <w:rsid w:val="005A070F"/>
    <w:rsid w:val="005A0728"/>
    <w:rsid w:val="005A07A6"/>
    <w:rsid w:val="005A08AE"/>
    <w:rsid w:val="005A096E"/>
    <w:rsid w:val="005A0B4E"/>
    <w:rsid w:val="005A0BEE"/>
    <w:rsid w:val="005A0CEC"/>
    <w:rsid w:val="005A0DA2"/>
    <w:rsid w:val="005A0DC8"/>
    <w:rsid w:val="005A0EA6"/>
    <w:rsid w:val="005A111D"/>
    <w:rsid w:val="005A11D3"/>
    <w:rsid w:val="005A143B"/>
    <w:rsid w:val="005A15BD"/>
    <w:rsid w:val="005A15E0"/>
    <w:rsid w:val="005A1695"/>
    <w:rsid w:val="005A16DB"/>
    <w:rsid w:val="005A1960"/>
    <w:rsid w:val="005A1B26"/>
    <w:rsid w:val="005A1CA4"/>
    <w:rsid w:val="005A1CC5"/>
    <w:rsid w:val="005A1FF8"/>
    <w:rsid w:val="005A2003"/>
    <w:rsid w:val="005A20FD"/>
    <w:rsid w:val="005A22D1"/>
    <w:rsid w:val="005A237A"/>
    <w:rsid w:val="005A2538"/>
    <w:rsid w:val="005A2643"/>
    <w:rsid w:val="005A26DA"/>
    <w:rsid w:val="005A2853"/>
    <w:rsid w:val="005A2856"/>
    <w:rsid w:val="005A296F"/>
    <w:rsid w:val="005A2A30"/>
    <w:rsid w:val="005A2B56"/>
    <w:rsid w:val="005A2C17"/>
    <w:rsid w:val="005A2C99"/>
    <w:rsid w:val="005A2D05"/>
    <w:rsid w:val="005A2E1E"/>
    <w:rsid w:val="005A2EE4"/>
    <w:rsid w:val="005A2FEA"/>
    <w:rsid w:val="005A30B8"/>
    <w:rsid w:val="005A30DF"/>
    <w:rsid w:val="005A3210"/>
    <w:rsid w:val="005A3287"/>
    <w:rsid w:val="005A32BE"/>
    <w:rsid w:val="005A3336"/>
    <w:rsid w:val="005A337F"/>
    <w:rsid w:val="005A3406"/>
    <w:rsid w:val="005A38A3"/>
    <w:rsid w:val="005A38AB"/>
    <w:rsid w:val="005A39AD"/>
    <w:rsid w:val="005A3A64"/>
    <w:rsid w:val="005A3A8F"/>
    <w:rsid w:val="005A3AC2"/>
    <w:rsid w:val="005A3B73"/>
    <w:rsid w:val="005A3BA3"/>
    <w:rsid w:val="005A3BBF"/>
    <w:rsid w:val="005A3BC0"/>
    <w:rsid w:val="005A3BF5"/>
    <w:rsid w:val="005A3C3D"/>
    <w:rsid w:val="005A3D44"/>
    <w:rsid w:val="005A3DD3"/>
    <w:rsid w:val="005A402A"/>
    <w:rsid w:val="005A4044"/>
    <w:rsid w:val="005A40B9"/>
    <w:rsid w:val="005A40EE"/>
    <w:rsid w:val="005A414D"/>
    <w:rsid w:val="005A4163"/>
    <w:rsid w:val="005A4376"/>
    <w:rsid w:val="005A4406"/>
    <w:rsid w:val="005A458C"/>
    <w:rsid w:val="005A4637"/>
    <w:rsid w:val="005A4892"/>
    <w:rsid w:val="005A48DE"/>
    <w:rsid w:val="005A49D5"/>
    <w:rsid w:val="005A4A94"/>
    <w:rsid w:val="005A4C86"/>
    <w:rsid w:val="005A4C95"/>
    <w:rsid w:val="005A4D2C"/>
    <w:rsid w:val="005A4EDD"/>
    <w:rsid w:val="005A4F02"/>
    <w:rsid w:val="005A4FEE"/>
    <w:rsid w:val="005A513E"/>
    <w:rsid w:val="005A51DF"/>
    <w:rsid w:val="005A523B"/>
    <w:rsid w:val="005A52B9"/>
    <w:rsid w:val="005A5410"/>
    <w:rsid w:val="005A543B"/>
    <w:rsid w:val="005A546E"/>
    <w:rsid w:val="005A56FB"/>
    <w:rsid w:val="005A5833"/>
    <w:rsid w:val="005A5C49"/>
    <w:rsid w:val="005A5D0F"/>
    <w:rsid w:val="005A5E2F"/>
    <w:rsid w:val="005A5E89"/>
    <w:rsid w:val="005A5F5C"/>
    <w:rsid w:val="005A6387"/>
    <w:rsid w:val="005A6401"/>
    <w:rsid w:val="005A6557"/>
    <w:rsid w:val="005A65F7"/>
    <w:rsid w:val="005A67E9"/>
    <w:rsid w:val="005A68C8"/>
    <w:rsid w:val="005A6B05"/>
    <w:rsid w:val="005A6B12"/>
    <w:rsid w:val="005A6D76"/>
    <w:rsid w:val="005A6DB9"/>
    <w:rsid w:val="005A6ED1"/>
    <w:rsid w:val="005A707B"/>
    <w:rsid w:val="005A7088"/>
    <w:rsid w:val="005A72AA"/>
    <w:rsid w:val="005A72CA"/>
    <w:rsid w:val="005A72FC"/>
    <w:rsid w:val="005A74AD"/>
    <w:rsid w:val="005A74CD"/>
    <w:rsid w:val="005A7555"/>
    <w:rsid w:val="005A766D"/>
    <w:rsid w:val="005A76D9"/>
    <w:rsid w:val="005A7726"/>
    <w:rsid w:val="005A77A4"/>
    <w:rsid w:val="005A780E"/>
    <w:rsid w:val="005A7D09"/>
    <w:rsid w:val="005A7D9B"/>
    <w:rsid w:val="005A7F73"/>
    <w:rsid w:val="005A7FFD"/>
    <w:rsid w:val="005B01D1"/>
    <w:rsid w:val="005B0233"/>
    <w:rsid w:val="005B0255"/>
    <w:rsid w:val="005B02F2"/>
    <w:rsid w:val="005B05C9"/>
    <w:rsid w:val="005B06D6"/>
    <w:rsid w:val="005B0846"/>
    <w:rsid w:val="005B092E"/>
    <w:rsid w:val="005B0A82"/>
    <w:rsid w:val="005B0B67"/>
    <w:rsid w:val="005B0BD1"/>
    <w:rsid w:val="005B0DC2"/>
    <w:rsid w:val="005B0DF3"/>
    <w:rsid w:val="005B0E22"/>
    <w:rsid w:val="005B1008"/>
    <w:rsid w:val="005B1039"/>
    <w:rsid w:val="005B1050"/>
    <w:rsid w:val="005B1171"/>
    <w:rsid w:val="005B12A0"/>
    <w:rsid w:val="005B138B"/>
    <w:rsid w:val="005B1401"/>
    <w:rsid w:val="005B1479"/>
    <w:rsid w:val="005B15D0"/>
    <w:rsid w:val="005B169F"/>
    <w:rsid w:val="005B16A9"/>
    <w:rsid w:val="005B16BC"/>
    <w:rsid w:val="005B174F"/>
    <w:rsid w:val="005B18F3"/>
    <w:rsid w:val="005B19E4"/>
    <w:rsid w:val="005B1A11"/>
    <w:rsid w:val="005B1A1E"/>
    <w:rsid w:val="005B1AEE"/>
    <w:rsid w:val="005B1BD1"/>
    <w:rsid w:val="005B1DA2"/>
    <w:rsid w:val="005B1DDA"/>
    <w:rsid w:val="005B1DF3"/>
    <w:rsid w:val="005B1EC4"/>
    <w:rsid w:val="005B2056"/>
    <w:rsid w:val="005B20F2"/>
    <w:rsid w:val="005B2138"/>
    <w:rsid w:val="005B2349"/>
    <w:rsid w:val="005B2421"/>
    <w:rsid w:val="005B245A"/>
    <w:rsid w:val="005B24BC"/>
    <w:rsid w:val="005B27B9"/>
    <w:rsid w:val="005B2838"/>
    <w:rsid w:val="005B29E4"/>
    <w:rsid w:val="005B2BD7"/>
    <w:rsid w:val="005B31D2"/>
    <w:rsid w:val="005B34D7"/>
    <w:rsid w:val="005B34F6"/>
    <w:rsid w:val="005B35BB"/>
    <w:rsid w:val="005B37F6"/>
    <w:rsid w:val="005B37F8"/>
    <w:rsid w:val="005B385C"/>
    <w:rsid w:val="005B38CF"/>
    <w:rsid w:val="005B3924"/>
    <w:rsid w:val="005B3B77"/>
    <w:rsid w:val="005B3C50"/>
    <w:rsid w:val="005B3DDB"/>
    <w:rsid w:val="005B3E2E"/>
    <w:rsid w:val="005B3F23"/>
    <w:rsid w:val="005B3F30"/>
    <w:rsid w:val="005B4000"/>
    <w:rsid w:val="005B40C2"/>
    <w:rsid w:val="005B415E"/>
    <w:rsid w:val="005B419E"/>
    <w:rsid w:val="005B41B2"/>
    <w:rsid w:val="005B422D"/>
    <w:rsid w:val="005B47FC"/>
    <w:rsid w:val="005B487F"/>
    <w:rsid w:val="005B4962"/>
    <w:rsid w:val="005B4A1C"/>
    <w:rsid w:val="005B4AB4"/>
    <w:rsid w:val="005B4AD0"/>
    <w:rsid w:val="005B4C0B"/>
    <w:rsid w:val="005B4C45"/>
    <w:rsid w:val="005B4E42"/>
    <w:rsid w:val="005B4EA1"/>
    <w:rsid w:val="005B52EC"/>
    <w:rsid w:val="005B541F"/>
    <w:rsid w:val="005B5441"/>
    <w:rsid w:val="005B5575"/>
    <w:rsid w:val="005B5629"/>
    <w:rsid w:val="005B566E"/>
    <w:rsid w:val="005B572F"/>
    <w:rsid w:val="005B5830"/>
    <w:rsid w:val="005B58B1"/>
    <w:rsid w:val="005B5931"/>
    <w:rsid w:val="005B5A17"/>
    <w:rsid w:val="005B5BB3"/>
    <w:rsid w:val="005B5DF4"/>
    <w:rsid w:val="005B5E19"/>
    <w:rsid w:val="005B5E1A"/>
    <w:rsid w:val="005B5E46"/>
    <w:rsid w:val="005B5E5F"/>
    <w:rsid w:val="005B5F08"/>
    <w:rsid w:val="005B6046"/>
    <w:rsid w:val="005B61D8"/>
    <w:rsid w:val="005B6203"/>
    <w:rsid w:val="005B62D1"/>
    <w:rsid w:val="005B62E0"/>
    <w:rsid w:val="005B6398"/>
    <w:rsid w:val="005B639A"/>
    <w:rsid w:val="005B6415"/>
    <w:rsid w:val="005B643F"/>
    <w:rsid w:val="005B6528"/>
    <w:rsid w:val="005B6597"/>
    <w:rsid w:val="005B66A4"/>
    <w:rsid w:val="005B676A"/>
    <w:rsid w:val="005B67AA"/>
    <w:rsid w:val="005B680E"/>
    <w:rsid w:val="005B685E"/>
    <w:rsid w:val="005B697E"/>
    <w:rsid w:val="005B6AB0"/>
    <w:rsid w:val="005B6AEE"/>
    <w:rsid w:val="005B6BD1"/>
    <w:rsid w:val="005B6DF1"/>
    <w:rsid w:val="005B6EBC"/>
    <w:rsid w:val="005B6EE6"/>
    <w:rsid w:val="005B6F0D"/>
    <w:rsid w:val="005B7192"/>
    <w:rsid w:val="005B71D9"/>
    <w:rsid w:val="005B7244"/>
    <w:rsid w:val="005B7255"/>
    <w:rsid w:val="005B73D2"/>
    <w:rsid w:val="005B75C0"/>
    <w:rsid w:val="005B7929"/>
    <w:rsid w:val="005B7BE1"/>
    <w:rsid w:val="005B7CEC"/>
    <w:rsid w:val="005B7F25"/>
    <w:rsid w:val="005B7FAA"/>
    <w:rsid w:val="005C027C"/>
    <w:rsid w:val="005C039A"/>
    <w:rsid w:val="005C03A8"/>
    <w:rsid w:val="005C05DC"/>
    <w:rsid w:val="005C0677"/>
    <w:rsid w:val="005C084B"/>
    <w:rsid w:val="005C09DA"/>
    <w:rsid w:val="005C0AE8"/>
    <w:rsid w:val="005C0BC4"/>
    <w:rsid w:val="005C0D14"/>
    <w:rsid w:val="005C0E9D"/>
    <w:rsid w:val="005C0EA6"/>
    <w:rsid w:val="005C1035"/>
    <w:rsid w:val="005C10B3"/>
    <w:rsid w:val="005C11D9"/>
    <w:rsid w:val="005C12AE"/>
    <w:rsid w:val="005C1333"/>
    <w:rsid w:val="005C14E1"/>
    <w:rsid w:val="005C14F4"/>
    <w:rsid w:val="005C16DF"/>
    <w:rsid w:val="005C1709"/>
    <w:rsid w:val="005C1886"/>
    <w:rsid w:val="005C188D"/>
    <w:rsid w:val="005C189B"/>
    <w:rsid w:val="005C1920"/>
    <w:rsid w:val="005C1968"/>
    <w:rsid w:val="005C1AB7"/>
    <w:rsid w:val="005C1C50"/>
    <w:rsid w:val="005C1CD8"/>
    <w:rsid w:val="005C1CF4"/>
    <w:rsid w:val="005C1CFB"/>
    <w:rsid w:val="005C1D9E"/>
    <w:rsid w:val="005C1DA6"/>
    <w:rsid w:val="005C1F06"/>
    <w:rsid w:val="005C20F6"/>
    <w:rsid w:val="005C224A"/>
    <w:rsid w:val="005C2280"/>
    <w:rsid w:val="005C2297"/>
    <w:rsid w:val="005C22C4"/>
    <w:rsid w:val="005C2315"/>
    <w:rsid w:val="005C23DC"/>
    <w:rsid w:val="005C2469"/>
    <w:rsid w:val="005C250E"/>
    <w:rsid w:val="005C272B"/>
    <w:rsid w:val="005C2872"/>
    <w:rsid w:val="005C2880"/>
    <w:rsid w:val="005C29A9"/>
    <w:rsid w:val="005C2A3E"/>
    <w:rsid w:val="005C2B5B"/>
    <w:rsid w:val="005C2CEF"/>
    <w:rsid w:val="005C2EE6"/>
    <w:rsid w:val="005C3125"/>
    <w:rsid w:val="005C33FE"/>
    <w:rsid w:val="005C34B2"/>
    <w:rsid w:val="005C3507"/>
    <w:rsid w:val="005C350D"/>
    <w:rsid w:val="005C3644"/>
    <w:rsid w:val="005C365F"/>
    <w:rsid w:val="005C36CE"/>
    <w:rsid w:val="005C397E"/>
    <w:rsid w:val="005C39AE"/>
    <w:rsid w:val="005C3A6F"/>
    <w:rsid w:val="005C3EBA"/>
    <w:rsid w:val="005C4218"/>
    <w:rsid w:val="005C43C1"/>
    <w:rsid w:val="005C43E7"/>
    <w:rsid w:val="005C45E9"/>
    <w:rsid w:val="005C4754"/>
    <w:rsid w:val="005C4844"/>
    <w:rsid w:val="005C4A87"/>
    <w:rsid w:val="005C4AE5"/>
    <w:rsid w:val="005C4CEB"/>
    <w:rsid w:val="005C4D15"/>
    <w:rsid w:val="005C4E2B"/>
    <w:rsid w:val="005C4E87"/>
    <w:rsid w:val="005C4F19"/>
    <w:rsid w:val="005C4F33"/>
    <w:rsid w:val="005C4F77"/>
    <w:rsid w:val="005C519A"/>
    <w:rsid w:val="005C5225"/>
    <w:rsid w:val="005C52FF"/>
    <w:rsid w:val="005C53E0"/>
    <w:rsid w:val="005C53EF"/>
    <w:rsid w:val="005C5422"/>
    <w:rsid w:val="005C55E2"/>
    <w:rsid w:val="005C55F5"/>
    <w:rsid w:val="005C562E"/>
    <w:rsid w:val="005C5725"/>
    <w:rsid w:val="005C5767"/>
    <w:rsid w:val="005C5849"/>
    <w:rsid w:val="005C590D"/>
    <w:rsid w:val="005C594D"/>
    <w:rsid w:val="005C5CFD"/>
    <w:rsid w:val="005C5D31"/>
    <w:rsid w:val="005C5D66"/>
    <w:rsid w:val="005C5DB8"/>
    <w:rsid w:val="005C5DC2"/>
    <w:rsid w:val="005C5EC1"/>
    <w:rsid w:val="005C5F73"/>
    <w:rsid w:val="005C60BF"/>
    <w:rsid w:val="005C60CF"/>
    <w:rsid w:val="005C61E6"/>
    <w:rsid w:val="005C6237"/>
    <w:rsid w:val="005C6280"/>
    <w:rsid w:val="005C62AA"/>
    <w:rsid w:val="005C62BE"/>
    <w:rsid w:val="005C6306"/>
    <w:rsid w:val="005C641B"/>
    <w:rsid w:val="005C6437"/>
    <w:rsid w:val="005C65E1"/>
    <w:rsid w:val="005C66D9"/>
    <w:rsid w:val="005C690D"/>
    <w:rsid w:val="005C6924"/>
    <w:rsid w:val="005C6B37"/>
    <w:rsid w:val="005C6C6E"/>
    <w:rsid w:val="005C6D34"/>
    <w:rsid w:val="005C6DF5"/>
    <w:rsid w:val="005C6DFC"/>
    <w:rsid w:val="005C70D2"/>
    <w:rsid w:val="005C72C2"/>
    <w:rsid w:val="005C730F"/>
    <w:rsid w:val="005C74D2"/>
    <w:rsid w:val="005C750B"/>
    <w:rsid w:val="005C75D4"/>
    <w:rsid w:val="005C75F9"/>
    <w:rsid w:val="005C7675"/>
    <w:rsid w:val="005C778C"/>
    <w:rsid w:val="005C79AD"/>
    <w:rsid w:val="005C7AC9"/>
    <w:rsid w:val="005C7AD6"/>
    <w:rsid w:val="005C7B3A"/>
    <w:rsid w:val="005C7D48"/>
    <w:rsid w:val="005C7E44"/>
    <w:rsid w:val="005C7E6B"/>
    <w:rsid w:val="005C7EC7"/>
    <w:rsid w:val="005C7EF0"/>
    <w:rsid w:val="005D0062"/>
    <w:rsid w:val="005D01D6"/>
    <w:rsid w:val="005D01EC"/>
    <w:rsid w:val="005D0667"/>
    <w:rsid w:val="005D066D"/>
    <w:rsid w:val="005D06E7"/>
    <w:rsid w:val="005D0784"/>
    <w:rsid w:val="005D0B06"/>
    <w:rsid w:val="005D0B8A"/>
    <w:rsid w:val="005D0BF6"/>
    <w:rsid w:val="005D0CC0"/>
    <w:rsid w:val="005D0CEE"/>
    <w:rsid w:val="005D0D33"/>
    <w:rsid w:val="005D0D69"/>
    <w:rsid w:val="005D0D8A"/>
    <w:rsid w:val="005D0E34"/>
    <w:rsid w:val="005D0E8B"/>
    <w:rsid w:val="005D11FD"/>
    <w:rsid w:val="005D122E"/>
    <w:rsid w:val="005D12CE"/>
    <w:rsid w:val="005D12E8"/>
    <w:rsid w:val="005D133D"/>
    <w:rsid w:val="005D1429"/>
    <w:rsid w:val="005D154C"/>
    <w:rsid w:val="005D16F5"/>
    <w:rsid w:val="005D1A8A"/>
    <w:rsid w:val="005D1A95"/>
    <w:rsid w:val="005D1CF5"/>
    <w:rsid w:val="005D2004"/>
    <w:rsid w:val="005D20BF"/>
    <w:rsid w:val="005D2283"/>
    <w:rsid w:val="005D22FD"/>
    <w:rsid w:val="005D2309"/>
    <w:rsid w:val="005D2520"/>
    <w:rsid w:val="005D265E"/>
    <w:rsid w:val="005D295E"/>
    <w:rsid w:val="005D29DC"/>
    <w:rsid w:val="005D2A81"/>
    <w:rsid w:val="005D2C2C"/>
    <w:rsid w:val="005D2F19"/>
    <w:rsid w:val="005D2F5F"/>
    <w:rsid w:val="005D3181"/>
    <w:rsid w:val="005D34E9"/>
    <w:rsid w:val="005D3986"/>
    <w:rsid w:val="005D39C1"/>
    <w:rsid w:val="005D3A41"/>
    <w:rsid w:val="005D3A7C"/>
    <w:rsid w:val="005D3AF3"/>
    <w:rsid w:val="005D3B19"/>
    <w:rsid w:val="005D3B38"/>
    <w:rsid w:val="005D3C10"/>
    <w:rsid w:val="005D3C3D"/>
    <w:rsid w:val="005D3CD3"/>
    <w:rsid w:val="005D3DD3"/>
    <w:rsid w:val="005D3E54"/>
    <w:rsid w:val="005D42CA"/>
    <w:rsid w:val="005D4306"/>
    <w:rsid w:val="005D4448"/>
    <w:rsid w:val="005D44F1"/>
    <w:rsid w:val="005D45D9"/>
    <w:rsid w:val="005D4847"/>
    <w:rsid w:val="005D48DB"/>
    <w:rsid w:val="005D4A79"/>
    <w:rsid w:val="005D4AC5"/>
    <w:rsid w:val="005D4C64"/>
    <w:rsid w:val="005D4C9E"/>
    <w:rsid w:val="005D4CE2"/>
    <w:rsid w:val="005D4D9C"/>
    <w:rsid w:val="005D4E05"/>
    <w:rsid w:val="005D4E0C"/>
    <w:rsid w:val="005D4EC7"/>
    <w:rsid w:val="005D4F55"/>
    <w:rsid w:val="005D4FD9"/>
    <w:rsid w:val="005D5043"/>
    <w:rsid w:val="005D50A4"/>
    <w:rsid w:val="005D512B"/>
    <w:rsid w:val="005D5135"/>
    <w:rsid w:val="005D523E"/>
    <w:rsid w:val="005D5486"/>
    <w:rsid w:val="005D54B7"/>
    <w:rsid w:val="005D55D5"/>
    <w:rsid w:val="005D5677"/>
    <w:rsid w:val="005D56D4"/>
    <w:rsid w:val="005D56F0"/>
    <w:rsid w:val="005D57D5"/>
    <w:rsid w:val="005D5A18"/>
    <w:rsid w:val="005D5A78"/>
    <w:rsid w:val="005D5C6C"/>
    <w:rsid w:val="005D5C8B"/>
    <w:rsid w:val="005D5EE3"/>
    <w:rsid w:val="005D5F69"/>
    <w:rsid w:val="005D6224"/>
    <w:rsid w:val="005D62B6"/>
    <w:rsid w:val="005D62E3"/>
    <w:rsid w:val="005D6599"/>
    <w:rsid w:val="005D6669"/>
    <w:rsid w:val="005D6727"/>
    <w:rsid w:val="005D6798"/>
    <w:rsid w:val="005D6828"/>
    <w:rsid w:val="005D6848"/>
    <w:rsid w:val="005D689A"/>
    <w:rsid w:val="005D68E3"/>
    <w:rsid w:val="005D6A85"/>
    <w:rsid w:val="005D6A9F"/>
    <w:rsid w:val="005D6B60"/>
    <w:rsid w:val="005D6B69"/>
    <w:rsid w:val="005D6B7E"/>
    <w:rsid w:val="005D6CF7"/>
    <w:rsid w:val="005D6DB4"/>
    <w:rsid w:val="005D6DCB"/>
    <w:rsid w:val="005D6E88"/>
    <w:rsid w:val="005D6FE0"/>
    <w:rsid w:val="005D70A2"/>
    <w:rsid w:val="005D71C3"/>
    <w:rsid w:val="005D7240"/>
    <w:rsid w:val="005D7268"/>
    <w:rsid w:val="005D72A8"/>
    <w:rsid w:val="005D72E9"/>
    <w:rsid w:val="005D7332"/>
    <w:rsid w:val="005D7373"/>
    <w:rsid w:val="005D7443"/>
    <w:rsid w:val="005D7510"/>
    <w:rsid w:val="005D751E"/>
    <w:rsid w:val="005D7524"/>
    <w:rsid w:val="005D75C6"/>
    <w:rsid w:val="005D75E9"/>
    <w:rsid w:val="005D7670"/>
    <w:rsid w:val="005D7690"/>
    <w:rsid w:val="005D76D8"/>
    <w:rsid w:val="005D7975"/>
    <w:rsid w:val="005D7B1F"/>
    <w:rsid w:val="005D7C35"/>
    <w:rsid w:val="005D7D31"/>
    <w:rsid w:val="005D7DA8"/>
    <w:rsid w:val="005D7E9D"/>
    <w:rsid w:val="005D7FFC"/>
    <w:rsid w:val="005E0023"/>
    <w:rsid w:val="005E02D3"/>
    <w:rsid w:val="005E031F"/>
    <w:rsid w:val="005E0613"/>
    <w:rsid w:val="005E06A4"/>
    <w:rsid w:val="005E0779"/>
    <w:rsid w:val="005E08BC"/>
    <w:rsid w:val="005E08C0"/>
    <w:rsid w:val="005E08EF"/>
    <w:rsid w:val="005E0C9B"/>
    <w:rsid w:val="005E0CB8"/>
    <w:rsid w:val="005E0D80"/>
    <w:rsid w:val="005E0F1C"/>
    <w:rsid w:val="005E0F51"/>
    <w:rsid w:val="005E107F"/>
    <w:rsid w:val="005E1276"/>
    <w:rsid w:val="005E137C"/>
    <w:rsid w:val="005E139E"/>
    <w:rsid w:val="005E13B9"/>
    <w:rsid w:val="005E1488"/>
    <w:rsid w:val="005E153F"/>
    <w:rsid w:val="005E165F"/>
    <w:rsid w:val="005E175A"/>
    <w:rsid w:val="005E1773"/>
    <w:rsid w:val="005E1809"/>
    <w:rsid w:val="005E190F"/>
    <w:rsid w:val="005E1BE1"/>
    <w:rsid w:val="005E1CAA"/>
    <w:rsid w:val="005E1CCE"/>
    <w:rsid w:val="005E1D35"/>
    <w:rsid w:val="005E1DA7"/>
    <w:rsid w:val="005E2117"/>
    <w:rsid w:val="005E229B"/>
    <w:rsid w:val="005E2329"/>
    <w:rsid w:val="005E23F7"/>
    <w:rsid w:val="005E23FC"/>
    <w:rsid w:val="005E240B"/>
    <w:rsid w:val="005E246C"/>
    <w:rsid w:val="005E247E"/>
    <w:rsid w:val="005E249E"/>
    <w:rsid w:val="005E25BC"/>
    <w:rsid w:val="005E2621"/>
    <w:rsid w:val="005E2732"/>
    <w:rsid w:val="005E2831"/>
    <w:rsid w:val="005E28EB"/>
    <w:rsid w:val="005E2961"/>
    <w:rsid w:val="005E29C6"/>
    <w:rsid w:val="005E2B6C"/>
    <w:rsid w:val="005E2CB6"/>
    <w:rsid w:val="005E2E5B"/>
    <w:rsid w:val="005E3264"/>
    <w:rsid w:val="005E3295"/>
    <w:rsid w:val="005E33C0"/>
    <w:rsid w:val="005E34B2"/>
    <w:rsid w:val="005E366C"/>
    <w:rsid w:val="005E3843"/>
    <w:rsid w:val="005E38CE"/>
    <w:rsid w:val="005E3C92"/>
    <w:rsid w:val="005E3D98"/>
    <w:rsid w:val="005E3E34"/>
    <w:rsid w:val="005E3EBF"/>
    <w:rsid w:val="005E3F05"/>
    <w:rsid w:val="005E4065"/>
    <w:rsid w:val="005E40D2"/>
    <w:rsid w:val="005E4201"/>
    <w:rsid w:val="005E4312"/>
    <w:rsid w:val="005E43F5"/>
    <w:rsid w:val="005E4404"/>
    <w:rsid w:val="005E454B"/>
    <w:rsid w:val="005E4647"/>
    <w:rsid w:val="005E46C7"/>
    <w:rsid w:val="005E491B"/>
    <w:rsid w:val="005E492B"/>
    <w:rsid w:val="005E4937"/>
    <w:rsid w:val="005E4B5E"/>
    <w:rsid w:val="005E4D4D"/>
    <w:rsid w:val="005E5181"/>
    <w:rsid w:val="005E530C"/>
    <w:rsid w:val="005E551E"/>
    <w:rsid w:val="005E5576"/>
    <w:rsid w:val="005E55B7"/>
    <w:rsid w:val="005E560F"/>
    <w:rsid w:val="005E56A2"/>
    <w:rsid w:val="005E572C"/>
    <w:rsid w:val="005E5749"/>
    <w:rsid w:val="005E58DC"/>
    <w:rsid w:val="005E5910"/>
    <w:rsid w:val="005E5AF3"/>
    <w:rsid w:val="005E5B26"/>
    <w:rsid w:val="005E5B64"/>
    <w:rsid w:val="005E5C4F"/>
    <w:rsid w:val="005E5DDF"/>
    <w:rsid w:val="005E5F23"/>
    <w:rsid w:val="005E5F51"/>
    <w:rsid w:val="005E607F"/>
    <w:rsid w:val="005E6106"/>
    <w:rsid w:val="005E6193"/>
    <w:rsid w:val="005E61FA"/>
    <w:rsid w:val="005E638D"/>
    <w:rsid w:val="005E6524"/>
    <w:rsid w:val="005E6706"/>
    <w:rsid w:val="005E674C"/>
    <w:rsid w:val="005E6A2C"/>
    <w:rsid w:val="005E6BCD"/>
    <w:rsid w:val="005E6C22"/>
    <w:rsid w:val="005E6E48"/>
    <w:rsid w:val="005E6F1F"/>
    <w:rsid w:val="005E6F94"/>
    <w:rsid w:val="005E6FD4"/>
    <w:rsid w:val="005E6FD7"/>
    <w:rsid w:val="005E70B9"/>
    <w:rsid w:val="005E70DE"/>
    <w:rsid w:val="005E71AB"/>
    <w:rsid w:val="005E734B"/>
    <w:rsid w:val="005E74DC"/>
    <w:rsid w:val="005E7553"/>
    <w:rsid w:val="005E75FB"/>
    <w:rsid w:val="005E7636"/>
    <w:rsid w:val="005E765B"/>
    <w:rsid w:val="005E7762"/>
    <w:rsid w:val="005E776E"/>
    <w:rsid w:val="005E7917"/>
    <w:rsid w:val="005E7ADC"/>
    <w:rsid w:val="005E7CB3"/>
    <w:rsid w:val="005E7D89"/>
    <w:rsid w:val="005E7D8C"/>
    <w:rsid w:val="005E7DE9"/>
    <w:rsid w:val="005E7E48"/>
    <w:rsid w:val="005E7F17"/>
    <w:rsid w:val="005E7F40"/>
    <w:rsid w:val="005F0030"/>
    <w:rsid w:val="005F013B"/>
    <w:rsid w:val="005F0227"/>
    <w:rsid w:val="005F029B"/>
    <w:rsid w:val="005F0469"/>
    <w:rsid w:val="005F05C9"/>
    <w:rsid w:val="005F06D7"/>
    <w:rsid w:val="005F06D8"/>
    <w:rsid w:val="005F072A"/>
    <w:rsid w:val="005F0815"/>
    <w:rsid w:val="005F0946"/>
    <w:rsid w:val="005F0C22"/>
    <w:rsid w:val="005F0C27"/>
    <w:rsid w:val="005F0C67"/>
    <w:rsid w:val="005F0CDB"/>
    <w:rsid w:val="005F0CF5"/>
    <w:rsid w:val="005F0D9B"/>
    <w:rsid w:val="005F0DC1"/>
    <w:rsid w:val="005F0E21"/>
    <w:rsid w:val="005F0E3B"/>
    <w:rsid w:val="005F0E99"/>
    <w:rsid w:val="005F1065"/>
    <w:rsid w:val="005F10FA"/>
    <w:rsid w:val="005F11D1"/>
    <w:rsid w:val="005F12C5"/>
    <w:rsid w:val="005F1324"/>
    <w:rsid w:val="005F139C"/>
    <w:rsid w:val="005F15DA"/>
    <w:rsid w:val="005F1632"/>
    <w:rsid w:val="005F168D"/>
    <w:rsid w:val="005F1852"/>
    <w:rsid w:val="005F18B1"/>
    <w:rsid w:val="005F19CE"/>
    <w:rsid w:val="005F1ACC"/>
    <w:rsid w:val="005F1AE4"/>
    <w:rsid w:val="005F1B68"/>
    <w:rsid w:val="005F1BAC"/>
    <w:rsid w:val="005F1C4B"/>
    <w:rsid w:val="005F2345"/>
    <w:rsid w:val="005F248A"/>
    <w:rsid w:val="005F24B4"/>
    <w:rsid w:val="005F264A"/>
    <w:rsid w:val="005F26A0"/>
    <w:rsid w:val="005F27E4"/>
    <w:rsid w:val="005F294A"/>
    <w:rsid w:val="005F29CD"/>
    <w:rsid w:val="005F2B24"/>
    <w:rsid w:val="005F2B77"/>
    <w:rsid w:val="005F2BC6"/>
    <w:rsid w:val="005F31B6"/>
    <w:rsid w:val="005F336D"/>
    <w:rsid w:val="005F33B0"/>
    <w:rsid w:val="005F34B3"/>
    <w:rsid w:val="005F3518"/>
    <w:rsid w:val="005F3526"/>
    <w:rsid w:val="005F3604"/>
    <w:rsid w:val="005F366D"/>
    <w:rsid w:val="005F37F9"/>
    <w:rsid w:val="005F3968"/>
    <w:rsid w:val="005F396A"/>
    <w:rsid w:val="005F397F"/>
    <w:rsid w:val="005F3BCD"/>
    <w:rsid w:val="005F3BCF"/>
    <w:rsid w:val="005F3BD6"/>
    <w:rsid w:val="005F3D0D"/>
    <w:rsid w:val="005F3E8A"/>
    <w:rsid w:val="005F4183"/>
    <w:rsid w:val="005F41B7"/>
    <w:rsid w:val="005F41E1"/>
    <w:rsid w:val="005F4294"/>
    <w:rsid w:val="005F42D5"/>
    <w:rsid w:val="005F4640"/>
    <w:rsid w:val="005F4715"/>
    <w:rsid w:val="005F4916"/>
    <w:rsid w:val="005F49F7"/>
    <w:rsid w:val="005F4ACD"/>
    <w:rsid w:val="005F4C4E"/>
    <w:rsid w:val="005F4CCF"/>
    <w:rsid w:val="005F4D7D"/>
    <w:rsid w:val="005F4F83"/>
    <w:rsid w:val="005F4FB2"/>
    <w:rsid w:val="005F4FDB"/>
    <w:rsid w:val="005F4FEB"/>
    <w:rsid w:val="005F5285"/>
    <w:rsid w:val="005F5420"/>
    <w:rsid w:val="005F5618"/>
    <w:rsid w:val="005F5648"/>
    <w:rsid w:val="005F5680"/>
    <w:rsid w:val="005F57CB"/>
    <w:rsid w:val="005F583D"/>
    <w:rsid w:val="005F589F"/>
    <w:rsid w:val="005F58D0"/>
    <w:rsid w:val="005F598B"/>
    <w:rsid w:val="005F59E4"/>
    <w:rsid w:val="005F5A00"/>
    <w:rsid w:val="005F5AEB"/>
    <w:rsid w:val="005F5B57"/>
    <w:rsid w:val="005F5C0E"/>
    <w:rsid w:val="005F5C54"/>
    <w:rsid w:val="005F5E5C"/>
    <w:rsid w:val="005F60CF"/>
    <w:rsid w:val="005F6378"/>
    <w:rsid w:val="005F6494"/>
    <w:rsid w:val="005F6498"/>
    <w:rsid w:val="005F6500"/>
    <w:rsid w:val="005F6694"/>
    <w:rsid w:val="005F6871"/>
    <w:rsid w:val="005F68F3"/>
    <w:rsid w:val="005F6A91"/>
    <w:rsid w:val="005F6B82"/>
    <w:rsid w:val="005F6E79"/>
    <w:rsid w:val="005F6EEC"/>
    <w:rsid w:val="005F6FDA"/>
    <w:rsid w:val="005F7240"/>
    <w:rsid w:val="005F732E"/>
    <w:rsid w:val="005F7367"/>
    <w:rsid w:val="005F74D4"/>
    <w:rsid w:val="005F7531"/>
    <w:rsid w:val="005F767A"/>
    <w:rsid w:val="005F767E"/>
    <w:rsid w:val="005F7690"/>
    <w:rsid w:val="005F77A8"/>
    <w:rsid w:val="005F77F0"/>
    <w:rsid w:val="005F7932"/>
    <w:rsid w:val="005F7A0B"/>
    <w:rsid w:val="005F7A21"/>
    <w:rsid w:val="005F7ACF"/>
    <w:rsid w:val="005F7B59"/>
    <w:rsid w:val="005F7D83"/>
    <w:rsid w:val="005F7F21"/>
    <w:rsid w:val="0060005D"/>
    <w:rsid w:val="0060023B"/>
    <w:rsid w:val="00600256"/>
    <w:rsid w:val="006005D3"/>
    <w:rsid w:val="00600944"/>
    <w:rsid w:val="006009F7"/>
    <w:rsid w:val="00600C13"/>
    <w:rsid w:val="00600C62"/>
    <w:rsid w:val="00600C9A"/>
    <w:rsid w:val="00600CF9"/>
    <w:rsid w:val="00600DE1"/>
    <w:rsid w:val="00600EF0"/>
    <w:rsid w:val="00600F9F"/>
    <w:rsid w:val="006012A1"/>
    <w:rsid w:val="0060152B"/>
    <w:rsid w:val="0060155F"/>
    <w:rsid w:val="00601656"/>
    <w:rsid w:val="0060168D"/>
    <w:rsid w:val="006017A3"/>
    <w:rsid w:val="00601864"/>
    <w:rsid w:val="00601876"/>
    <w:rsid w:val="00601914"/>
    <w:rsid w:val="00601C1F"/>
    <w:rsid w:val="00601C56"/>
    <w:rsid w:val="00601D48"/>
    <w:rsid w:val="00601ECB"/>
    <w:rsid w:val="00601F94"/>
    <w:rsid w:val="00601FB8"/>
    <w:rsid w:val="006021A4"/>
    <w:rsid w:val="0060220B"/>
    <w:rsid w:val="00602292"/>
    <w:rsid w:val="00602359"/>
    <w:rsid w:val="0060238D"/>
    <w:rsid w:val="006023CA"/>
    <w:rsid w:val="006024D8"/>
    <w:rsid w:val="00602522"/>
    <w:rsid w:val="006026BD"/>
    <w:rsid w:val="00602739"/>
    <w:rsid w:val="00602931"/>
    <w:rsid w:val="00602D11"/>
    <w:rsid w:val="00602E8A"/>
    <w:rsid w:val="006031A2"/>
    <w:rsid w:val="006031CD"/>
    <w:rsid w:val="006031EF"/>
    <w:rsid w:val="006032B8"/>
    <w:rsid w:val="00603578"/>
    <w:rsid w:val="00603595"/>
    <w:rsid w:val="0060371C"/>
    <w:rsid w:val="00603A92"/>
    <w:rsid w:val="00603ACB"/>
    <w:rsid w:val="00603AD1"/>
    <w:rsid w:val="00603BAD"/>
    <w:rsid w:val="00603BC6"/>
    <w:rsid w:val="00603BCE"/>
    <w:rsid w:val="00603BF9"/>
    <w:rsid w:val="00603D40"/>
    <w:rsid w:val="00603EC5"/>
    <w:rsid w:val="00603F16"/>
    <w:rsid w:val="00604271"/>
    <w:rsid w:val="006046A9"/>
    <w:rsid w:val="0060472F"/>
    <w:rsid w:val="0060477D"/>
    <w:rsid w:val="00604843"/>
    <w:rsid w:val="00604A09"/>
    <w:rsid w:val="00604B3E"/>
    <w:rsid w:val="00604C6E"/>
    <w:rsid w:val="00604CB6"/>
    <w:rsid w:val="00604D2C"/>
    <w:rsid w:val="00604F15"/>
    <w:rsid w:val="00605049"/>
    <w:rsid w:val="006050A5"/>
    <w:rsid w:val="00605148"/>
    <w:rsid w:val="006051B9"/>
    <w:rsid w:val="0060527E"/>
    <w:rsid w:val="006052B8"/>
    <w:rsid w:val="006053F7"/>
    <w:rsid w:val="00605490"/>
    <w:rsid w:val="0060549F"/>
    <w:rsid w:val="00605591"/>
    <w:rsid w:val="00605593"/>
    <w:rsid w:val="0060559D"/>
    <w:rsid w:val="00605692"/>
    <w:rsid w:val="00605889"/>
    <w:rsid w:val="0060596D"/>
    <w:rsid w:val="00605B75"/>
    <w:rsid w:val="00605B7F"/>
    <w:rsid w:val="00605CB7"/>
    <w:rsid w:val="00605D0B"/>
    <w:rsid w:val="00606135"/>
    <w:rsid w:val="006061AC"/>
    <w:rsid w:val="006062C7"/>
    <w:rsid w:val="00606643"/>
    <w:rsid w:val="00606ABB"/>
    <w:rsid w:val="00606ACC"/>
    <w:rsid w:val="00606B35"/>
    <w:rsid w:val="00606EE0"/>
    <w:rsid w:val="00607116"/>
    <w:rsid w:val="00607285"/>
    <w:rsid w:val="006074C9"/>
    <w:rsid w:val="00607518"/>
    <w:rsid w:val="006075A9"/>
    <w:rsid w:val="006076EE"/>
    <w:rsid w:val="0060773C"/>
    <w:rsid w:val="00607930"/>
    <w:rsid w:val="00607BF6"/>
    <w:rsid w:val="00607C46"/>
    <w:rsid w:val="00607D4E"/>
    <w:rsid w:val="00607E6E"/>
    <w:rsid w:val="00607F2E"/>
    <w:rsid w:val="006100C1"/>
    <w:rsid w:val="00610126"/>
    <w:rsid w:val="00610174"/>
    <w:rsid w:val="00610430"/>
    <w:rsid w:val="00610505"/>
    <w:rsid w:val="006106FB"/>
    <w:rsid w:val="00610709"/>
    <w:rsid w:val="0061079B"/>
    <w:rsid w:val="00610B29"/>
    <w:rsid w:val="00610BB3"/>
    <w:rsid w:val="00610CB8"/>
    <w:rsid w:val="00610F1D"/>
    <w:rsid w:val="00610F2E"/>
    <w:rsid w:val="0061124D"/>
    <w:rsid w:val="006113EC"/>
    <w:rsid w:val="00611411"/>
    <w:rsid w:val="0061161D"/>
    <w:rsid w:val="006116C8"/>
    <w:rsid w:val="00611920"/>
    <w:rsid w:val="006119DA"/>
    <w:rsid w:val="00611BB4"/>
    <w:rsid w:val="00611C69"/>
    <w:rsid w:val="00611D9B"/>
    <w:rsid w:val="00612163"/>
    <w:rsid w:val="00612276"/>
    <w:rsid w:val="00612293"/>
    <w:rsid w:val="006123DC"/>
    <w:rsid w:val="00612411"/>
    <w:rsid w:val="0061242F"/>
    <w:rsid w:val="00612478"/>
    <w:rsid w:val="0061249F"/>
    <w:rsid w:val="006126C1"/>
    <w:rsid w:val="006126D5"/>
    <w:rsid w:val="006127DC"/>
    <w:rsid w:val="00612AA0"/>
    <w:rsid w:val="00612B13"/>
    <w:rsid w:val="00612BD9"/>
    <w:rsid w:val="00612C89"/>
    <w:rsid w:val="00612EAE"/>
    <w:rsid w:val="00612F45"/>
    <w:rsid w:val="00612FBF"/>
    <w:rsid w:val="00613096"/>
    <w:rsid w:val="006130F7"/>
    <w:rsid w:val="006132C9"/>
    <w:rsid w:val="006138D0"/>
    <w:rsid w:val="00613A03"/>
    <w:rsid w:val="00613AD2"/>
    <w:rsid w:val="00613AF5"/>
    <w:rsid w:val="00613B6E"/>
    <w:rsid w:val="00613BC6"/>
    <w:rsid w:val="00613BFC"/>
    <w:rsid w:val="00613D74"/>
    <w:rsid w:val="00613F3E"/>
    <w:rsid w:val="00613F7C"/>
    <w:rsid w:val="0061425F"/>
    <w:rsid w:val="006143FD"/>
    <w:rsid w:val="0061447C"/>
    <w:rsid w:val="0061474C"/>
    <w:rsid w:val="0061487E"/>
    <w:rsid w:val="0061499C"/>
    <w:rsid w:val="006149D8"/>
    <w:rsid w:val="00614A2B"/>
    <w:rsid w:val="00614D5A"/>
    <w:rsid w:val="00614D96"/>
    <w:rsid w:val="00614E91"/>
    <w:rsid w:val="00614EB8"/>
    <w:rsid w:val="00614FF3"/>
    <w:rsid w:val="006150C7"/>
    <w:rsid w:val="00615141"/>
    <w:rsid w:val="006152C4"/>
    <w:rsid w:val="00615305"/>
    <w:rsid w:val="006154EF"/>
    <w:rsid w:val="00615575"/>
    <w:rsid w:val="00615806"/>
    <w:rsid w:val="0061580F"/>
    <w:rsid w:val="00615E07"/>
    <w:rsid w:val="00615E84"/>
    <w:rsid w:val="00615F00"/>
    <w:rsid w:val="00615F14"/>
    <w:rsid w:val="00615F93"/>
    <w:rsid w:val="0061604D"/>
    <w:rsid w:val="006161B6"/>
    <w:rsid w:val="006162F5"/>
    <w:rsid w:val="0061633C"/>
    <w:rsid w:val="006163A5"/>
    <w:rsid w:val="00616409"/>
    <w:rsid w:val="0061652D"/>
    <w:rsid w:val="0061654D"/>
    <w:rsid w:val="006165DC"/>
    <w:rsid w:val="0061663A"/>
    <w:rsid w:val="00616776"/>
    <w:rsid w:val="00616807"/>
    <w:rsid w:val="00616837"/>
    <w:rsid w:val="00616857"/>
    <w:rsid w:val="00616870"/>
    <w:rsid w:val="00616AF2"/>
    <w:rsid w:val="00616B35"/>
    <w:rsid w:val="00616B78"/>
    <w:rsid w:val="00616D09"/>
    <w:rsid w:val="00616F2D"/>
    <w:rsid w:val="00616F8B"/>
    <w:rsid w:val="00617086"/>
    <w:rsid w:val="0061725D"/>
    <w:rsid w:val="00617287"/>
    <w:rsid w:val="00617291"/>
    <w:rsid w:val="006173AC"/>
    <w:rsid w:val="00617621"/>
    <w:rsid w:val="006176FF"/>
    <w:rsid w:val="00617879"/>
    <w:rsid w:val="00617959"/>
    <w:rsid w:val="00617A1E"/>
    <w:rsid w:val="00617A67"/>
    <w:rsid w:val="00617ADC"/>
    <w:rsid w:val="00617BEE"/>
    <w:rsid w:val="00617C52"/>
    <w:rsid w:val="00617D3C"/>
    <w:rsid w:val="00617DDA"/>
    <w:rsid w:val="00620031"/>
    <w:rsid w:val="0062015A"/>
    <w:rsid w:val="0062019D"/>
    <w:rsid w:val="0062037D"/>
    <w:rsid w:val="006203D3"/>
    <w:rsid w:val="006204F1"/>
    <w:rsid w:val="0062054B"/>
    <w:rsid w:val="006206A0"/>
    <w:rsid w:val="006207BB"/>
    <w:rsid w:val="0062085C"/>
    <w:rsid w:val="00620B31"/>
    <w:rsid w:val="00620D56"/>
    <w:rsid w:val="00620DBD"/>
    <w:rsid w:val="00620DEB"/>
    <w:rsid w:val="00621088"/>
    <w:rsid w:val="006210C9"/>
    <w:rsid w:val="006210D1"/>
    <w:rsid w:val="00621355"/>
    <w:rsid w:val="006213AB"/>
    <w:rsid w:val="006213AF"/>
    <w:rsid w:val="00621459"/>
    <w:rsid w:val="00621681"/>
    <w:rsid w:val="006217AD"/>
    <w:rsid w:val="00621886"/>
    <w:rsid w:val="006218FC"/>
    <w:rsid w:val="0062198E"/>
    <w:rsid w:val="00621AC3"/>
    <w:rsid w:val="00621BAD"/>
    <w:rsid w:val="00621DB2"/>
    <w:rsid w:val="00621DD3"/>
    <w:rsid w:val="00621E85"/>
    <w:rsid w:val="006221D3"/>
    <w:rsid w:val="00622486"/>
    <w:rsid w:val="00622572"/>
    <w:rsid w:val="0062260B"/>
    <w:rsid w:val="00622753"/>
    <w:rsid w:val="00622779"/>
    <w:rsid w:val="00622809"/>
    <w:rsid w:val="0062286C"/>
    <w:rsid w:val="00622919"/>
    <w:rsid w:val="006229BF"/>
    <w:rsid w:val="00622C0B"/>
    <w:rsid w:val="00622DB3"/>
    <w:rsid w:val="00622EC1"/>
    <w:rsid w:val="006230A0"/>
    <w:rsid w:val="00623105"/>
    <w:rsid w:val="006231BA"/>
    <w:rsid w:val="006232E1"/>
    <w:rsid w:val="0062346B"/>
    <w:rsid w:val="0062349A"/>
    <w:rsid w:val="006234F3"/>
    <w:rsid w:val="0062359A"/>
    <w:rsid w:val="0062361B"/>
    <w:rsid w:val="006236B0"/>
    <w:rsid w:val="006237E3"/>
    <w:rsid w:val="00623918"/>
    <w:rsid w:val="00623939"/>
    <w:rsid w:val="00623A2A"/>
    <w:rsid w:val="00623E60"/>
    <w:rsid w:val="00623F81"/>
    <w:rsid w:val="00623FA9"/>
    <w:rsid w:val="00623FB9"/>
    <w:rsid w:val="006240E7"/>
    <w:rsid w:val="0062415E"/>
    <w:rsid w:val="00624177"/>
    <w:rsid w:val="0062417B"/>
    <w:rsid w:val="006241EB"/>
    <w:rsid w:val="0062463E"/>
    <w:rsid w:val="00624739"/>
    <w:rsid w:val="0062476A"/>
    <w:rsid w:val="00624825"/>
    <w:rsid w:val="0062495F"/>
    <w:rsid w:val="00624D30"/>
    <w:rsid w:val="00624D6C"/>
    <w:rsid w:val="0062509F"/>
    <w:rsid w:val="006251AA"/>
    <w:rsid w:val="006254A8"/>
    <w:rsid w:val="00625747"/>
    <w:rsid w:val="006257C5"/>
    <w:rsid w:val="00625919"/>
    <w:rsid w:val="00625AE8"/>
    <w:rsid w:val="00625B3D"/>
    <w:rsid w:val="00625C3E"/>
    <w:rsid w:val="00625F85"/>
    <w:rsid w:val="00626043"/>
    <w:rsid w:val="006260D1"/>
    <w:rsid w:val="006261F3"/>
    <w:rsid w:val="0062626C"/>
    <w:rsid w:val="006262BD"/>
    <w:rsid w:val="00626605"/>
    <w:rsid w:val="0062665D"/>
    <w:rsid w:val="00626724"/>
    <w:rsid w:val="0062674C"/>
    <w:rsid w:val="00626771"/>
    <w:rsid w:val="006267A1"/>
    <w:rsid w:val="006267D2"/>
    <w:rsid w:val="0062690B"/>
    <w:rsid w:val="006269AA"/>
    <w:rsid w:val="00626ADC"/>
    <w:rsid w:val="00626B56"/>
    <w:rsid w:val="00626C3F"/>
    <w:rsid w:val="00626D86"/>
    <w:rsid w:val="00626F56"/>
    <w:rsid w:val="00626F90"/>
    <w:rsid w:val="006270DC"/>
    <w:rsid w:val="0062717E"/>
    <w:rsid w:val="006273F6"/>
    <w:rsid w:val="006274AE"/>
    <w:rsid w:val="0062751B"/>
    <w:rsid w:val="006275D1"/>
    <w:rsid w:val="006277C9"/>
    <w:rsid w:val="00627844"/>
    <w:rsid w:val="0062788C"/>
    <w:rsid w:val="00627AB7"/>
    <w:rsid w:val="00627BD8"/>
    <w:rsid w:val="00627C6B"/>
    <w:rsid w:val="00627D61"/>
    <w:rsid w:val="00627DC8"/>
    <w:rsid w:val="00627FBE"/>
    <w:rsid w:val="00630040"/>
    <w:rsid w:val="00630095"/>
    <w:rsid w:val="00630104"/>
    <w:rsid w:val="0063026D"/>
    <w:rsid w:val="006302CC"/>
    <w:rsid w:val="00630444"/>
    <w:rsid w:val="0063046C"/>
    <w:rsid w:val="00630481"/>
    <w:rsid w:val="006304DA"/>
    <w:rsid w:val="00630709"/>
    <w:rsid w:val="0063091B"/>
    <w:rsid w:val="00630952"/>
    <w:rsid w:val="00630C5D"/>
    <w:rsid w:val="00630DFD"/>
    <w:rsid w:val="00630FC5"/>
    <w:rsid w:val="00631072"/>
    <w:rsid w:val="006310F5"/>
    <w:rsid w:val="006311EF"/>
    <w:rsid w:val="006313B0"/>
    <w:rsid w:val="0063160F"/>
    <w:rsid w:val="0063172B"/>
    <w:rsid w:val="006317C8"/>
    <w:rsid w:val="00631BCA"/>
    <w:rsid w:val="00631BF1"/>
    <w:rsid w:val="00631C20"/>
    <w:rsid w:val="00631CAD"/>
    <w:rsid w:val="00631D2B"/>
    <w:rsid w:val="00631D35"/>
    <w:rsid w:val="00631D6A"/>
    <w:rsid w:val="00631E7D"/>
    <w:rsid w:val="00631E95"/>
    <w:rsid w:val="00631ECF"/>
    <w:rsid w:val="00631EE9"/>
    <w:rsid w:val="0063204B"/>
    <w:rsid w:val="006321AB"/>
    <w:rsid w:val="00632271"/>
    <w:rsid w:val="00632430"/>
    <w:rsid w:val="0063271C"/>
    <w:rsid w:val="006327D0"/>
    <w:rsid w:val="00632866"/>
    <w:rsid w:val="00632994"/>
    <w:rsid w:val="00632A43"/>
    <w:rsid w:val="00632BCD"/>
    <w:rsid w:val="00632C07"/>
    <w:rsid w:val="00632CC3"/>
    <w:rsid w:val="00632DF4"/>
    <w:rsid w:val="00632F64"/>
    <w:rsid w:val="00633167"/>
    <w:rsid w:val="006332B5"/>
    <w:rsid w:val="0063333F"/>
    <w:rsid w:val="0063334F"/>
    <w:rsid w:val="0063361C"/>
    <w:rsid w:val="0063364C"/>
    <w:rsid w:val="0063367C"/>
    <w:rsid w:val="00633732"/>
    <w:rsid w:val="0063397B"/>
    <w:rsid w:val="006339EF"/>
    <w:rsid w:val="00633C5E"/>
    <w:rsid w:val="00633CC1"/>
    <w:rsid w:val="00633D1D"/>
    <w:rsid w:val="00633D79"/>
    <w:rsid w:val="00633EAC"/>
    <w:rsid w:val="00633EC0"/>
    <w:rsid w:val="00634050"/>
    <w:rsid w:val="0063418D"/>
    <w:rsid w:val="0063445A"/>
    <w:rsid w:val="006345F8"/>
    <w:rsid w:val="006347AF"/>
    <w:rsid w:val="006348CF"/>
    <w:rsid w:val="0063492C"/>
    <w:rsid w:val="00634959"/>
    <w:rsid w:val="0063498E"/>
    <w:rsid w:val="006349B5"/>
    <w:rsid w:val="006349D0"/>
    <w:rsid w:val="00634A55"/>
    <w:rsid w:val="00634AAD"/>
    <w:rsid w:val="00634AC1"/>
    <w:rsid w:val="00634BAE"/>
    <w:rsid w:val="00634C2A"/>
    <w:rsid w:val="00634CD7"/>
    <w:rsid w:val="00634DE6"/>
    <w:rsid w:val="00634EE2"/>
    <w:rsid w:val="00634FA6"/>
    <w:rsid w:val="00634FE3"/>
    <w:rsid w:val="006351A0"/>
    <w:rsid w:val="00635252"/>
    <w:rsid w:val="0063533C"/>
    <w:rsid w:val="00635548"/>
    <w:rsid w:val="00635607"/>
    <w:rsid w:val="00635675"/>
    <w:rsid w:val="00635793"/>
    <w:rsid w:val="006357D5"/>
    <w:rsid w:val="006358C6"/>
    <w:rsid w:val="0063597E"/>
    <w:rsid w:val="00635A6B"/>
    <w:rsid w:val="00635B0F"/>
    <w:rsid w:val="00635B6F"/>
    <w:rsid w:val="00635B85"/>
    <w:rsid w:val="00635CB8"/>
    <w:rsid w:val="00635D9A"/>
    <w:rsid w:val="00635F6B"/>
    <w:rsid w:val="00636027"/>
    <w:rsid w:val="00636200"/>
    <w:rsid w:val="006363A7"/>
    <w:rsid w:val="00636445"/>
    <w:rsid w:val="00636484"/>
    <w:rsid w:val="006365BA"/>
    <w:rsid w:val="00636AA1"/>
    <w:rsid w:val="00636B0D"/>
    <w:rsid w:val="00636D27"/>
    <w:rsid w:val="00636DCB"/>
    <w:rsid w:val="00636F82"/>
    <w:rsid w:val="00636FD4"/>
    <w:rsid w:val="00636FDB"/>
    <w:rsid w:val="006375E5"/>
    <w:rsid w:val="006376A3"/>
    <w:rsid w:val="006376FD"/>
    <w:rsid w:val="00637776"/>
    <w:rsid w:val="0063782E"/>
    <w:rsid w:val="0063788C"/>
    <w:rsid w:val="0063790D"/>
    <w:rsid w:val="00637A03"/>
    <w:rsid w:val="00637A29"/>
    <w:rsid w:val="00637A51"/>
    <w:rsid w:val="00637A7B"/>
    <w:rsid w:val="00637A9E"/>
    <w:rsid w:val="00637B02"/>
    <w:rsid w:val="00637B5E"/>
    <w:rsid w:val="00637B78"/>
    <w:rsid w:val="00637BAE"/>
    <w:rsid w:val="00637D1F"/>
    <w:rsid w:val="00637DF7"/>
    <w:rsid w:val="00637E01"/>
    <w:rsid w:val="00637FB5"/>
    <w:rsid w:val="0064028F"/>
    <w:rsid w:val="006402F6"/>
    <w:rsid w:val="006404F9"/>
    <w:rsid w:val="006407A1"/>
    <w:rsid w:val="006407F2"/>
    <w:rsid w:val="0064086E"/>
    <w:rsid w:val="00640A36"/>
    <w:rsid w:val="00640A64"/>
    <w:rsid w:val="00640B9E"/>
    <w:rsid w:val="00640CB0"/>
    <w:rsid w:val="00640DED"/>
    <w:rsid w:val="00640E47"/>
    <w:rsid w:val="00640E87"/>
    <w:rsid w:val="00640EAB"/>
    <w:rsid w:val="00640FAF"/>
    <w:rsid w:val="006412A7"/>
    <w:rsid w:val="006413A2"/>
    <w:rsid w:val="006414D5"/>
    <w:rsid w:val="006415E4"/>
    <w:rsid w:val="00641814"/>
    <w:rsid w:val="0064188A"/>
    <w:rsid w:val="00641A2F"/>
    <w:rsid w:val="00641A55"/>
    <w:rsid w:val="00641AC1"/>
    <w:rsid w:val="00641E09"/>
    <w:rsid w:val="00641EB0"/>
    <w:rsid w:val="00641ECC"/>
    <w:rsid w:val="00641FDF"/>
    <w:rsid w:val="00642185"/>
    <w:rsid w:val="006421FE"/>
    <w:rsid w:val="006422DA"/>
    <w:rsid w:val="006424F7"/>
    <w:rsid w:val="006426DA"/>
    <w:rsid w:val="006427CC"/>
    <w:rsid w:val="00642A1A"/>
    <w:rsid w:val="00642A73"/>
    <w:rsid w:val="00642AB1"/>
    <w:rsid w:val="00642C8F"/>
    <w:rsid w:val="00642E6F"/>
    <w:rsid w:val="00643072"/>
    <w:rsid w:val="006430B4"/>
    <w:rsid w:val="006430EA"/>
    <w:rsid w:val="006431C0"/>
    <w:rsid w:val="006431D1"/>
    <w:rsid w:val="00643298"/>
    <w:rsid w:val="00643382"/>
    <w:rsid w:val="00643385"/>
    <w:rsid w:val="006433AE"/>
    <w:rsid w:val="006436B6"/>
    <w:rsid w:val="00643742"/>
    <w:rsid w:val="006437DC"/>
    <w:rsid w:val="00643B7B"/>
    <w:rsid w:val="00643C34"/>
    <w:rsid w:val="00643CE1"/>
    <w:rsid w:val="00643D78"/>
    <w:rsid w:val="00643DD0"/>
    <w:rsid w:val="00643ED1"/>
    <w:rsid w:val="00643EFF"/>
    <w:rsid w:val="00643F38"/>
    <w:rsid w:val="00643F68"/>
    <w:rsid w:val="00643FA2"/>
    <w:rsid w:val="0064403C"/>
    <w:rsid w:val="006441FA"/>
    <w:rsid w:val="0064432F"/>
    <w:rsid w:val="00644334"/>
    <w:rsid w:val="00644344"/>
    <w:rsid w:val="00644385"/>
    <w:rsid w:val="006444FC"/>
    <w:rsid w:val="0064453A"/>
    <w:rsid w:val="006445DD"/>
    <w:rsid w:val="00644870"/>
    <w:rsid w:val="006448EB"/>
    <w:rsid w:val="00644AC3"/>
    <w:rsid w:val="00644B4B"/>
    <w:rsid w:val="00644C06"/>
    <w:rsid w:val="00644C33"/>
    <w:rsid w:val="00644CD5"/>
    <w:rsid w:val="00644D37"/>
    <w:rsid w:val="00644E14"/>
    <w:rsid w:val="00644E63"/>
    <w:rsid w:val="00644F55"/>
    <w:rsid w:val="00644F78"/>
    <w:rsid w:val="00644FD7"/>
    <w:rsid w:val="00645157"/>
    <w:rsid w:val="0064516C"/>
    <w:rsid w:val="006451BF"/>
    <w:rsid w:val="006451E6"/>
    <w:rsid w:val="00645205"/>
    <w:rsid w:val="00645312"/>
    <w:rsid w:val="006453F1"/>
    <w:rsid w:val="00645416"/>
    <w:rsid w:val="00645437"/>
    <w:rsid w:val="006459B9"/>
    <w:rsid w:val="00645A53"/>
    <w:rsid w:val="00645B01"/>
    <w:rsid w:val="00645B6F"/>
    <w:rsid w:val="00645C05"/>
    <w:rsid w:val="00645EC4"/>
    <w:rsid w:val="00645F0E"/>
    <w:rsid w:val="00645F98"/>
    <w:rsid w:val="006460D4"/>
    <w:rsid w:val="00646113"/>
    <w:rsid w:val="00646117"/>
    <w:rsid w:val="00646136"/>
    <w:rsid w:val="0064618D"/>
    <w:rsid w:val="006461A6"/>
    <w:rsid w:val="00646222"/>
    <w:rsid w:val="0064629B"/>
    <w:rsid w:val="0064638B"/>
    <w:rsid w:val="00646477"/>
    <w:rsid w:val="006465CE"/>
    <w:rsid w:val="00646AE5"/>
    <w:rsid w:val="00646DB8"/>
    <w:rsid w:val="00646E79"/>
    <w:rsid w:val="00646F8D"/>
    <w:rsid w:val="006470F7"/>
    <w:rsid w:val="0064745C"/>
    <w:rsid w:val="00647532"/>
    <w:rsid w:val="00647830"/>
    <w:rsid w:val="006478C9"/>
    <w:rsid w:val="00647AB7"/>
    <w:rsid w:val="00647B44"/>
    <w:rsid w:val="00647CBE"/>
    <w:rsid w:val="00647CF3"/>
    <w:rsid w:val="00647D30"/>
    <w:rsid w:val="00647E55"/>
    <w:rsid w:val="00650007"/>
    <w:rsid w:val="00650055"/>
    <w:rsid w:val="00650196"/>
    <w:rsid w:val="006501FA"/>
    <w:rsid w:val="006502EE"/>
    <w:rsid w:val="00650443"/>
    <w:rsid w:val="00650518"/>
    <w:rsid w:val="00650526"/>
    <w:rsid w:val="00650606"/>
    <w:rsid w:val="00650615"/>
    <w:rsid w:val="00650616"/>
    <w:rsid w:val="0065068D"/>
    <w:rsid w:val="006507E9"/>
    <w:rsid w:val="006508B2"/>
    <w:rsid w:val="00650A49"/>
    <w:rsid w:val="00650CC0"/>
    <w:rsid w:val="00650D53"/>
    <w:rsid w:val="00650DD2"/>
    <w:rsid w:val="00650E27"/>
    <w:rsid w:val="00650E4D"/>
    <w:rsid w:val="00650EDE"/>
    <w:rsid w:val="00650F27"/>
    <w:rsid w:val="00651054"/>
    <w:rsid w:val="00651378"/>
    <w:rsid w:val="006513C3"/>
    <w:rsid w:val="006514E9"/>
    <w:rsid w:val="00651540"/>
    <w:rsid w:val="0065155F"/>
    <w:rsid w:val="0065164A"/>
    <w:rsid w:val="006516C9"/>
    <w:rsid w:val="0065177B"/>
    <w:rsid w:val="0065179C"/>
    <w:rsid w:val="0065183A"/>
    <w:rsid w:val="0065187A"/>
    <w:rsid w:val="006518CB"/>
    <w:rsid w:val="006518E6"/>
    <w:rsid w:val="00651A36"/>
    <w:rsid w:val="00651A40"/>
    <w:rsid w:val="00651ACE"/>
    <w:rsid w:val="00651BCC"/>
    <w:rsid w:val="00651C51"/>
    <w:rsid w:val="00651C9E"/>
    <w:rsid w:val="00651CB2"/>
    <w:rsid w:val="00651CB9"/>
    <w:rsid w:val="00651EED"/>
    <w:rsid w:val="00651F23"/>
    <w:rsid w:val="006522F3"/>
    <w:rsid w:val="00652366"/>
    <w:rsid w:val="00652761"/>
    <w:rsid w:val="006527BC"/>
    <w:rsid w:val="00652873"/>
    <w:rsid w:val="00652A3D"/>
    <w:rsid w:val="00652CD4"/>
    <w:rsid w:val="00652D88"/>
    <w:rsid w:val="00653134"/>
    <w:rsid w:val="00653284"/>
    <w:rsid w:val="006532F0"/>
    <w:rsid w:val="0065358B"/>
    <w:rsid w:val="006535AD"/>
    <w:rsid w:val="0065386D"/>
    <w:rsid w:val="0065389D"/>
    <w:rsid w:val="006538A9"/>
    <w:rsid w:val="006538E2"/>
    <w:rsid w:val="0065398A"/>
    <w:rsid w:val="00653C4B"/>
    <w:rsid w:val="00653C82"/>
    <w:rsid w:val="00653DBE"/>
    <w:rsid w:val="00653E31"/>
    <w:rsid w:val="00653EE9"/>
    <w:rsid w:val="006542DB"/>
    <w:rsid w:val="00654371"/>
    <w:rsid w:val="0065466B"/>
    <w:rsid w:val="006547E0"/>
    <w:rsid w:val="0065481D"/>
    <w:rsid w:val="00654AC9"/>
    <w:rsid w:val="00654AF7"/>
    <w:rsid w:val="00654B59"/>
    <w:rsid w:val="00654C2D"/>
    <w:rsid w:val="00654CB1"/>
    <w:rsid w:val="00654CE2"/>
    <w:rsid w:val="00654D8E"/>
    <w:rsid w:val="00654EAC"/>
    <w:rsid w:val="00654EB7"/>
    <w:rsid w:val="00654F01"/>
    <w:rsid w:val="00654F04"/>
    <w:rsid w:val="0065506F"/>
    <w:rsid w:val="0065512D"/>
    <w:rsid w:val="006554AE"/>
    <w:rsid w:val="006554DE"/>
    <w:rsid w:val="0065559F"/>
    <w:rsid w:val="00655830"/>
    <w:rsid w:val="00655932"/>
    <w:rsid w:val="00655984"/>
    <w:rsid w:val="00655A56"/>
    <w:rsid w:val="00655B67"/>
    <w:rsid w:val="00655BE6"/>
    <w:rsid w:val="00655BFE"/>
    <w:rsid w:val="00655DFF"/>
    <w:rsid w:val="00655E67"/>
    <w:rsid w:val="00655EAD"/>
    <w:rsid w:val="00655EB8"/>
    <w:rsid w:val="00655EE8"/>
    <w:rsid w:val="00655FD9"/>
    <w:rsid w:val="00656084"/>
    <w:rsid w:val="006560B0"/>
    <w:rsid w:val="00656121"/>
    <w:rsid w:val="006561BB"/>
    <w:rsid w:val="00656224"/>
    <w:rsid w:val="00656242"/>
    <w:rsid w:val="0065635C"/>
    <w:rsid w:val="006563D6"/>
    <w:rsid w:val="00656492"/>
    <w:rsid w:val="006564D2"/>
    <w:rsid w:val="006565A1"/>
    <w:rsid w:val="00656605"/>
    <w:rsid w:val="00656663"/>
    <w:rsid w:val="006567A4"/>
    <w:rsid w:val="006569A7"/>
    <w:rsid w:val="00656A82"/>
    <w:rsid w:val="00656AAA"/>
    <w:rsid w:val="00656B6E"/>
    <w:rsid w:val="00656BA6"/>
    <w:rsid w:val="00656FA6"/>
    <w:rsid w:val="006570CD"/>
    <w:rsid w:val="00657356"/>
    <w:rsid w:val="0065758F"/>
    <w:rsid w:val="006577D4"/>
    <w:rsid w:val="006578BC"/>
    <w:rsid w:val="00657C7B"/>
    <w:rsid w:val="00657CBC"/>
    <w:rsid w:val="00657D5C"/>
    <w:rsid w:val="00657E00"/>
    <w:rsid w:val="00657E5D"/>
    <w:rsid w:val="00657F4E"/>
    <w:rsid w:val="006600F3"/>
    <w:rsid w:val="006601EE"/>
    <w:rsid w:val="006602E3"/>
    <w:rsid w:val="006603A6"/>
    <w:rsid w:val="006603A8"/>
    <w:rsid w:val="00660428"/>
    <w:rsid w:val="0066045F"/>
    <w:rsid w:val="0066047B"/>
    <w:rsid w:val="00660503"/>
    <w:rsid w:val="0066055E"/>
    <w:rsid w:val="0066058F"/>
    <w:rsid w:val="00660664"/>
    <w:rsid w:val="006606BD"/>
    <w:rsid w:val="006609F7"/>
    <w:rsid w:val="00660C10"/>
    <w:rsid w:val="00660CD8"/>
    <w:rsid w:val="0066105E"/>
    <w:rsid w:val="006614EA"/>
    <w:rsid w:val="00661649"/>
    <w:rsid w:val="006617C5"/>
    <w:rsid w:val="00661A5F"/>
    <w:rsid w:val="00661B19"/>
    <w:rsid w:val="00661BFB"/>
    <w:rsid w:val="00661C68"/>
    <w:rsid w:val="00661CFA"/>
    <w:rsid w:val="00661D5F"/>
    <w:rsid w:val="00661EA7"/>
    <w:rsid w:val="00661FB6"/>
    <w:rsid w:val="00661FB9"/>
    <w:rsid w:val="00662257"/>
    <w:rsid w:val="006623C1"/>
    <w:rsid w:val="00662603"/>
    <w:rsid w:val="00662633"/>
    <w:rsid w:val="0066293A"/>
    <w:rsid w:val="00662969"/>
    <w:rsid w:val="00662A92"/>
    <w:rsid w:val="00662B2C"/>
    <w:rsid w:val="00662E49"/>
    <w:rsid w:val="00662E6B"/>
    <w:rsid w:val="00662F71"/>
    <w:rsid w:val="006630CE"/>
    <w:rsid w:val="00663157"/>
    <w:rsid w:val="006634D8"/>
    <w:rsid w:val="0066353A"/>
    <w:rsid w:val="006635AE"/>
    <w:rsid w:val="006635D7"/>
    <w:rsid w:val="00663644"/>
    <w:rsid w:val="0066389A"/>
    <w:rsid w:val="006639D0"/>
    <w:rsid w:val="00663AC4"/>
    <w:rsid w:val="00663CFB"/>
    <w:rsid w:val="00663D53"/>
    <w:rsid w:val="00663D63"/>
    <w:rsid w:val="00663DB1"/>
    <w:rsid w:val="00663DFB"/>
    <w:rsid w:val="00663F23"/>
    <w:rsid w:val="0066404D"/>
    <w:rsid w:val="00664072"/>
    <w:rsid w:val="00664213"/>
    <w:rsid w:val="00664260"/>
    <w:rsid w:val="0066426B"/>
    <w:rsid w:val="006642B7"/>
    <w:rsid w:val="006642CC"/>
    <w:rsid w:val="00664471"/>
    <w:rsid w:val="00664506"/>
    <w:rsid w:val="0066459D"/>
    <w:rsid w:val="006645AB"/>
    <w:rsid w:val="00664799"/>
    <w:rsid w:val="006648A5"/>
    <w:rsid w:val="0066492D"/>
    <w:rsid w:val="00664A03"/>
    <w:rsid w:val="00664A26"/>
    <w:rsid w:val="00664A65"/>
    <w:rsid w:val="00664B06"/>
    <w:rsid w:val="00664C27"/>
    <w:rsid w:val="00664C5E"/>
    <w:rsid w:val="00664EEC"/>
    <w:rsid w:val="00664EF5"/>
    <w:rsid w:val="00664F49"/>
    <w:rsid w:val="006650C7"/>
    <w:rsid w:val="0066511D"/>
    <w:rsid w:val="0066513E"/>
    <w:rsid w:val="006652AA"/>
    <w:rsid w:val="0066531C"/>
    <w:rsid w:val="00665553"/>
    <w:rsid w:val="00665564"/>
    <w:rsid w:val="006655AB"/>
    <w:rsid w:val="00665789"/>
    <w:rsid w:val="006657F1"/>
    <w:rsid w:val="00665939"/>
    <w:rsid w:val="00665941"/>
    <w:rsid w:val="006659E1"/>
    <w:rsid w:val="00665A90"/>
    <w:rsid w:val="00665C2F"/>
    <w:rsid w:val="00665C45"/>
    <w:rsid w:val="00665C4E"/>
    <w:rsid w:val="00665C71"/>
    <w:rsid w:val="00665F9C"/>
    <w:rsid w:val="00666074"/>
    <w:rsid w:val="0066609C"/>
    <w:rsid w:val="0066612C"/>
    <w:rsid w:val="006661E8"/>
    <w:rsid w:val="006662E5"/>
    <w:rsid w:val="00666383"/>
    <w:rsid w:val="006664B2"/>
    <w:rsid w:val="00666580"/>
    <w:rsid w:val="0066662E"/>
    <w:rsid w:val="00666683"/>
    <w:rsid w:val="00666795"/>
    <w:rsid w:val="006667D4"/>
    <w:rsid w:val="00666872"/>
    <w:rsid w:val="006668EE"/>
    <w:rsid w:val="006669DC"/>
    <w:rsid w:val="00666C85"/>
    <w:rsid w:val="00666C8E"/>
    <w:rsid w:val="00666CFC"/>
    <w:rsid w:val="00666D01"/>
    <w:rsid w:val="00666D55"/>
    <w:rsid w:val="00666D75"/>
    <w:rsid w:val="00666D99"/>
    <w:rsid w:val="00666FB2"/>
    <w:rsid w:val="006670D1"/>
    <w:rsid w:val="006671E9"/>
    <w:rsid w:val="00667292"/>
    <w:rsid w:val="0066737A"/>
    <w:rsid w:val="0066758E"/>
    <w:rsid w:val="006675D5"/>
    <w:rsid w:val="0066774E"/>
    <w:rsid w:val="00667A3A"/>
    <w:rsid w:val="00667B15"/>
    <w:rsid w:val="00667B33"/>
    <w:rsid w:val="00667BC3"/>
    <w:rsid w:val="00667C01"/>
    <w:rsid w:val="00667C32"/>
    <w:rsid w:val="00667D38"/>
    <w:rsid w:val="00667EEC"/>
    <w:rsid w:val="00667EF8"/>
    <w:rsid w:val="00667EFF"/>
    <w:rsid w:val="00667F1B"/>
    <w:rsid w:val="00667FC1"/>
    <w:rsid w:val="00667FDA"/>
    <w:rsid w:val="00670001"/>
    <w:rsid w:val="006702A0"/>
    <w:rsid w:val="006702B0"/>
    <w:rsid w:val="006702FB"/>
    <w:rsid w:val="00670656"/>
    <w:rsid w:val="00670B1E"/>
    <w:rsid w:val="00670E5D"/>
    <w:rsid w:val="0067103A"/>
    <w:rsid w:val="00671149"/>
    <w:rsid w:val="0067114D"/>
    <w:rsid w:val="006714D9"/>
    <w:rsid w:val="006714DD"/>
    <w:rsid w:val="006718F8"/>
    <w:rsid w:val="00671970"/>
    <w:rsid w:val="00671A6F"/>
    <w:rsid w:val="00671CAA"/>
    <w:rsid w:val="00671D0C"/>
    <w:rsid w:val="00671D98"/>
    <w:rsid w:val="00671DB8"/>
    <w:rsid w:val="00671E8B"/>
    <w:rsid w:val="00671EE6"/>
    <w:rsid w:val="0067202C"/>
    <w:rsid w:val="00672071"/>
    <w:rsid w:val="006721B3"/>
    <w:rsid w:val="006725E0"/>
    <w:rsid w:val="00672852"/>
    <w:rsid w:val="006728F6"/>
    <w:rsid w:val="00672A02"/>
    <w:rsid w:val="00672B60"/>
    <w:rsid w:val="00672CBA"/>
    <w:rsid w:val="00672E27"/>
    <w:rsid w:val="00672EEE"/>
    <w:rsid w:val="00672F00"/>
    <w:rsid w:val="00672F5F"/>
    <w:rsid w:val="00672FFA"/>
    <w:rsid w:val="00673091"/>
    <w:rsid w:val="006731DF"/>
    <w:rsid w:val="00673281"/>
    <w:rsid w:val="006733B1"/>
    <w:rsid w:val="006735BD"/>
    <w:rsid w:val="0067360B"/>
    <w:rsid w:val="006736CF"/>
    <w:rsid w:val="006737BF"/>
    <w:rsid w:val="00673833"/>
    <w:rsid w:val="00673847"/>
    <w:rsid w:val="0067384D"/>
    <w:rsid w:val="0067388B"/>
    <w:rsid w:val="0067395F"/>
    <w:rsid w:val="006739CA"/>
    <w:rsid w:val="00673AC6"/>
    <w:rsid w:val="00673D66"/>
    <w:rsid w:val="00674496"/>
    <w:rsid w:val="0067454B"/>
    <w:rsid w:val="00674771"/>
    <w:rsid w:val="00674852"/>
    <w:rsid w:val="00674AC6"/>
    <w:rsid w:val="00674AF0"/>
    <w:rsid w:val="00674DBD"/>
    <w:rsid w:val="00674DFF"/>
    <w:rsid w:val="00675079"/>
    <w:rsid w:val="006752C0"/>
    <w:rsid w:val="006754A5"/>
    <w:rsid w:val="0067552C"/>
    <w:rsid w:val="006755C0"/>
    <w:rsid w:val="0067566A"/>
    <w:rsid w:val="00675696"/>
    <w:rsid w:val="00675752"/>
    <w:rsid w:val="0067577D"/>
    <w:rsid w:val="00675842"/>
    <w:rsid w:val="00675E4B"/>
    <w:rsid w:val="00675EB3"/>
    <w:rsid w:val="00675ED6"/>
    <w:rsid w:val="0067607D"/>
    <w:rsid w:val="0067609E"/>
    <w:rsid w:val="006760BD"/>
    <w:rsid w:val="006761A8"/>
    <w:rsid w:val="00676254"/>
    <w:rsid w:val="0067630F"/>
    <w:rsid w:val="0067636D"/>
    <w:rsid w:val="00676475"/>
    <w:rsid w:val="00676591"/>
    <w:rsid w:val="00676595"/>
    <w:rsid w:val="006765E5"/>
    <w:rsid w:val="006766F1"/>
    <w:rsid w:val="0067675D"/>
    <w:rsid w:val="0067685F"/>
    <w:rsid w:val="00676921"/>
    <w:rsid w:val="0067698E"/>
    <w:rsid w:val="006769AE"/>
    <w:rsid w:val="006769C7"/>
    <w:rsid w:val="00676BA5"/>
    <w:rsid w:val="00676C0F"/>
    <w:rsid w:val="00676CF3"/>
    <w:rsid w:val="00676D4A"/>
    <w:rsid w:val="00676DE5"/>
    <w:rsid w:val="00676ED9"/>
    <w:rsid w:val="00676EE4"/>
    <w:rsid w:val="00676FB0"/>
    <w:rsid w:val="00677146"/>
    <w:rsid w:val="00677204"/>
    <w:rsid w:val="006772D6"/>
    <w:rsid w:val="0067732C"/>
    <w:rsid w:val="0067733C"/>
    <w:rsid w:val="00677468"/>
    <w:rsid w:val="006774D6"/>
    <w:rsid w:val="00677527"/>
    <w:rsid w:val="0067792F"/>
    <w:rsid w:val="00677D14"/>
    <w:rsid w:val="00677D1D"/>
    <w:rsid w:val="00677DB2"/>
    <w:rsid w:val="00677FC8"/>
    <w:rsid w:val="00680108"/>
    <w:rsid w:val="0068021E"/>
    <w:rsid w:val="006802AB"/>
    <w:rsid w:val="0068040D"/>
    <w:rsid w:val="006805B9"/>
    <w:rsid w:val="006805E5"/>
    <w:rsid w:val="006805F9"/>
    <w:rsid w:val="0068063B"/>
    <w:rsid w:val="006806E8"/>
    <w:rsid w:val="006807AB"/>
    <w:rsid w:val="00680899"/>
    <w:rsid w:val="006808DA"/>
    <w:rsid w:val="00680984"/>
    <w:rsid w:val="00680A18"/>
    <w:rsid w:val="00680AAF"/>
    <w:rsid w:val="00680B1F"/>
    <w:rsid w:val="00680B2D"/>
    <w:rsid w:val="00680FCD"/>
    <w:rsid w:val="006810AA"/>
    <w:rsid w:val="006811B6"/>
    <w:rsid w:val="00681239"/>
    <w:rsid w:val="006812C7"/>
    <w:rsid w:val="00681452"/>
    <w:rsid w:val="0068147D"/>
    <w:rsid w:val="006814B7"/>
    <w:rsid w:val="00681527"/>
    <w:rsid w:val="0068170F"/>
    <w:rsid w:val="00681720"/>
    <w:rsid w:val="006817AB"/>
    <w:rsid w:val="006819B4"/>
    <w:rsid w:val="00681A7B"/>
    <w:rsid w:val="00681E71"/>
    <w:rsid w:val="00681F33"/>
    <w:rsid w:val="0068208E"/>
    <w:rsid w:val="00682124"/>
    <w:rsid w:val="00682292"/>
    <w:rsid w:val="006824A5"/>
    <w:rsid w:val="006825A5"/>
    <w:rsid w:val="006825C9"/>
    <w:rsid w:val="006827CA"/>
    <w:rsid w:val="00682831"/>
    <w:rsid w:val="0068297D"/>
    <w:rsid w:val="00682980"/>
    <w:rsid w:val="00682A29"/>
    <w:rsid w:val="00682A9D"/>
    <w:rsid w:val="00682CCF"/>
    <w:rsid w:val="00682D45"/>
    <w:rsid w:val="00682E1A"/>
    <w:rsid w:val="0068305B"/>
    <w:rsid w:val="00683247"/>
    <w:rsid w:val="00683287"/>
    <w:rsid w:val="00683293"/>
    <w:rsid w:val="00683635"/>
    <w:rsid w:val="00683676"/>
    <w:rsid w:val="00683763"/>
    <w:rsid w:val="00683945"/>
    <w:rsid w:val="006839E7"/>
    <w:rsid w:val="00683A03"/>
    <w:rsid w:val="00683A2C"/>
    <w:rsid w:val="00683B31"/>
    <w:rsid w:val="00683C04"/>
    <w:rsid w:val="00683CA0"/>
    <w:rsid w:val="00683D33"/>
    <w:rsid w:val="00683D6E"/>
    <w:rsid w:val="00683D8D"/>
    <w:rsid w:val="00683DC5"/>
    <w:rsid w:val="00683F1A"/>
    <w:rsid w:val="00683F37"/>
    <w:rsid w:val="00683FCB"/>
    <w:rsid w:val="006841FB"/>
    <w:rsid w:val="00684225"/>
    <w:rsid w:val="006842B7"/>
    <w:rsid w:val="0068436B"/>
    <w:rsid w:val="006843CF"/>
    <w:rsid w:val="00684433"/>
    <w:rsid w:val="006844A0"/>
    <w:rsid w:val="0068473D"/>
    <w:rsid w:val="006847B0"/>
    <w:rsid w:val="006847BB"/>
    <w:rsid w:val="00684867"/>
    <w:rsid w:val="006848F1"/>
    <w:rsid w:val="00684925"/>
    <w:rsid w:val="00684D57"/>
    <w:rsid w:val="00684D58"/>
    <w:rsid w:val="00684DB0"/>
    <w:rsid w:val="00684E82"/>
    <w:rsid w:val="00684FE6"/>
    <w:rsid w:val="0068503F"/>
    <w:rsid w:val="0068510F"/>
    <w:rsid w:val="006851F1"/>
    <w:rsid w:val="006852E7"/>
    <w:rsid w:val="0068533E"/>
    <w:rsid w:val="00685489"/>
    <w:rsid w:val="00685545"/>
    <w:rsid w:val="0068554F"/>
    <w:rsid w:val="00685564"/>
    <w:rsid w:val="006857E0"/>
    <w:rsid w:val="006858D3"/>
    <w:rsid w:val="00685EC3"/>
    <w:rsid w:val="00685F1E"/>
    <w:rsid w:val="0068628B"/>
    <w:rsid w:val="006863A9"/>
    <w:rsid w:val="00686533"/>
    <w:rsid w:val="0068677D"/>
    <w:rsid w:val="006867B1"/>
    <w:rsid w:val="006867B7"/>
    <w:rsid w:val="00686819"/>
    <w:rsid w:val="00686A74"/>
    <w:rsid w:val="00686F3D"/>
    <w:rsid w:val="00686FDD"/>
    <w:rsid w:val="006870B4"/>
    <w:rsid w:val="00687112"/>
    <w:rsid w:val="00687323"/>
    <w:rsid w:val="0068764F"/>
    <w:rsid w:val="006876AA"/>
    <w:rsid w:val="0068775A"/>
    <w:rsid w:val="0068777B"/>
    <w:rsid w:val="00687934"/>
    <w:rsid w:val="00687A46"/>
    <w:rsid w:val="00687A6A"/>
    <w:rsid w:val="00687B9C"/>
    <w:rsid w:val="00687C98"/>
    <w:rsid w:val="00687E2F"/>
    <w:rsid w:val="00687F4D"/>
    <w:rsid w:val="006900CE"/>
    <w:rsid w:val="006901E0"/>
    <w:rsid w:val="006901F0"/>
    <w:rsid w:val="00690326"/>
    <w:rsid w:val="00690501"/>
    <w:rsid w:val="00690587"/>
    <w:rsid w:val="0069069F"/>
    <w:rsid w:val="00690734"/>
    <w:rsid w:val="00690865"/>
    <w:rsid w:val="00690CF5"/>
    <w:rsid w:val="00690D54"/>
    <w:rsid w:val="00690DCD"/>
    <w:rsid w:val="00690EDB"/>
    <w:rsid w:val="00691434"/>
    <w:rsid w:val="00691580"/>
    <w:rsid w:val="006915EE"/>
    <w:rsid w:val="006916AD"/>
    <w:rsid w:val="0069179E"/>
    <w:rsid w:val="006919AF"/>
    <w:rsid w:val="00691B72"/>
    <w:rsid w:val="00691B79"/>
    <w:rsid w:val="00691D4B"/>
    <w:rsid w:val="00692015"/>
    <w:rsid w:val="0069205B"/>
    <w:rsid w:val="0069227F"/>
    <w:rsid w:val="006922BB"/>
    <w:rsid w:val="006922F7"/>
    <w:rsid w:val="006922F8"/>
    <w:rsid w:val="00692332"/>
    <w:rsid w:val="0069243F"/>
    <w:rsid w:val="006924CD"/>
    <w:rsid w:val="00692691"/>
    <w:rsid w:val="00692768"/>
    <w:rsid w:val="006927FB"/>
    <w:rsid w:val="00692803"/>
    <w:rsid w:val="00692868"/>
    <w:rsid w:val="0069296E"/>
    <w:rsid w:val="006929D3"/>
    <w:rsid w:val="00692BED"/>
    <w:rsid w:val="00692BFF"/>
    <w:rsid w:val="00692CA1"/>
    <w:rsid w:val="00692D00"/>
    <w:rsid w:val="00692DD3"/>
    <w:rsid w:val="00692EB6"/>
    <w:rsid w:val="00692F3F"/>
    <w:rsid w:val="006930E3"/>
    <w:rsid w:val="00693179"/>
    <w:rsid w:val="006931F2"/>
    <w:rsid w:val="006931F3"/>
    <w:rsid w:val="006934B7"/>
    <w:rsid w:val="00693503"/>
    <w:rsid w:val="006936DC"/>
    <w:rsid w:val="00693711"/>
    <w:rsid w:val="0069384E"/>
    <w:rsid w:val="0069388C"/>
    <w:rsid w:val="006938D9"/>
    <w:rsid w:val="006938DE"/>
    <w:rsid w:val="00693CD6"/>
    <w:rsid w:val="00693D99"/>
    <w:rsid w:val="00693DA5"/>
    <w:rsid w:val="00693DBC"/>
    <w:rsid w:val="00693E0B"/>
    <w:rsid w:val="00693FE3"/>
    <w:rsid w:val="00694028"/>
    <w:rsid w:val="00694073"/>
    <w:rsid w:val="006940F7"/>
    <w:rsid w:val="0069425A"/>
    <w:rsid w:val="006942C9"/>
    <w:rsid w:val="00694367"/>
    <w:rsid w:val="006943DF"/>
    <w:rsid w:val="0069441E"/>
    <w:rsid w:val="00694507"/>
    <w:rsid w:val="006945B3"/>
    <w:rsid w:val="0069462D"/>
    <w:rsid w:val="006946A6"/>
    <w:rsid w:val="00694726"/>
    <w:rsid w:val="0069479F"/>
    <w:rsid w:val="0069486C"/>
    <w:rsid w:val="00694AFB"/>
    <w:rsid w:val="00694C05"/>
    <w:rsid w:val="00694CD3"/>
    <w:rsid w:val="00694F32"/>
    <w:rsid w:val="00694F3C"/>
    <w:rsid w:val="006950CB"/>
    <w:rsid w:val="00695202"/>
    <w:rsid w:val="0069520F"/>
    <w:rsid w:val="006952CC"/>
    <w:rsid w:val="00695360"/>
    <w:rsid w:val="0069538D"/>
    <w:rsid w:val="006957D2"/>
    <w:rsid w:val="0069586D"/>
    <w:rsid w:val="00695924"/>
    <w:rsid w:val="006959E1"/>
    <w:rsid w:val="00695A4B"/>
    <w:rsid w:val="00695B73"/>
    <w:rsid w:val="00695B93"/>
    <w:rsid w:val="00695CD2"/>
    <w:rsid w:val="00695D36"/>
    <w:rsid w:val="00695ECA"/>
    <w:rsid w:val="00695ECE"/>
    <w:rsid w:val="00695EFC"/>
    <w:rsid w:val="00696025"/>
    <w:rsid w:val="00696051"/>
    <w:rsid w:val="006960F1"/>
    <w:rsid w:val="006962F2"/>
    <w:rsid w:val="0069666F"/>
    <w:rsid w:val="006967AC"/>
    <w:rsid w:val="00696894"/>
    <w:rsid w:val="00696952"/>
    <w:rsid w:val="00696B13"/>
    <w:rsid w:val="00696BE7"/>
    <w:rsid w:val="00696CD7"/>
    <w:rsid w:val="00696DD9"/>
    <w:rsid w:val="0069710F"/>
    <w:rsid w:val="006971AF"/>
    <w:rsid w:val="00697538"/>
    <w:rsid w:val="00697555"/>
    <w:rsid w:val="006977FE"/>
    <w:rsid w:val="00697944"/>
    <w:rsid w:val="006979E3"/>
    <w:rsid w:val="00697A5D"/>
    <w:rsid w:val="00697BB3"/>
    <w:rsid w:val="00697CF2"/>
    <w:rsid w:val="00697EC4"/>
    <w:rsid w:val="00697F9A"/>
    <w:rsid w:val="00697FE6"/>
    <w:rsid w:val="006A0024"/>
    <w:rsid w:val="006A01BA"/>
    <w:rsid w:val="006A0205"/>
    <w:rsid w:val="006A0271"/>
    <w:rsid w:val="006A046C"/>
    <w:rsid w:val="006A046D"/>
    <w:rsid w:val="006A04C5"/>
    <w:rsid w:val="006A0598"/>
    <w:rsid w:val="006A05AA"/>
    <w:rsid w:val="006A08DE"/>
    <w:rsid w:val="006A097E"/>
    <w:rsid w:val="006A09EB"/>
    <w:rsid w:val="006A0BAF"/>
    <w:rsid w:val="006A0DF9"/>
    <w:rsid w:val="006A0F9D"/>
    <w:rsid w:val="006A1092"/>
    <w:rsid w:val="006A10F4"/>
    <w:rsid w:val="006A130A"/>
    <w:rsid w:val="006A13C0"/>
    <w:rsid w:val="006A13D8"/>
    <w:rsid w:val="006A147C"/>
    <w:rsid w:val="006A1570"/>
    <w:rsid w:val="006A15A6"/>
    <w:rsid w:val="006A1625"/>
    <w:rsid w:val="006A1811"/>
    <w:rsid w:val="006A197F"/>
    <w:rsid w:val="006A19CC"/>
    <w:rsid w:val="006A1BA0"/>
    <w:rsid w:val="006A1CEF"/>
    <w:rsid w:val="006A20D7"/>
    <w:rsid w:val="006A2171"/>
    <w:rsid w:val="006A222B"/>
    <w:rsid w:val="006A2382"/>
    <w:rsid w:val="006A23D5"/>
    <w:rsid w:val="006A23F7"/>
    <w:rsid w:val="006A2544"/>
    <w:rsid w:val="006A2632"/>
    <w:rsid w:val="006A26A2"/>
    <w:rsid w:val="006A26CA"/>
    <w:rsid w:val="006A272C"/>
    <w:rsid w:val="006A2778"/>
    <w:rsid w:val="006A290E"/>
    <w:rsid w:val="006A297D"/>
    <w:rsid w:val="006A2B36"/>
    <w:rsid w:val="006A2CB2"/>
    <w:rsid w:val="006A2D63"/>
    <w:rsid w:val="006A3044"/>
    <w:rsid w:val="006A3169"/>
    <w:rsid w:val="006A328D"/>
    <w:rsid w:val="006A3420"/>
    <w:rsid w:val="006A344D"/>
    <w:rsid w:val="006A3565"/>
    <w:rsid w:val="006A3659"/>
    <w:rsid w:val="006A3749"/>
    <w:rsid w:val="006A390D"/>
    <w:rsid w:val="006A3934"/>
    <w:rsid w:val="006A3B99"/>
    <w:rsid w:val="006A3C35"/>
    <w:rsid w:val="006A3C43"/>
    <w:rsid w:val="006A3D59"/>
    <w:rsid w:val="006A3D8D"/>
    <w:rsid w:val="006A3F33"/>
    <w:rsid w:val="006A41D7"/>
    <w:rsid w:val="006A41E3"/>
    <w:rsid w:val="006A42C3"/>
    <w:rsid w:val="006A447F"/>
    <w:rsid w:val="006A46C5"/>
    <w:rsid w:val="006A475D"/>
    <w:rsid w:val="006A4813"/>
    <w:rsid w:val="006A48A1"/>
    <w:rsid w:val="006A48B4"/>
    <w:rsid w:val="006A48D1"/>
    <w:rsid w:val="006A4906"/>
    <w:rsid w:val="006A490A"/>
    <w:rsid w:val="006A49AB"/>
    <w:rsid w:val="006A4B72"/>
    <w:rsid w:val="006A4C7A"/>
    <w:rsid w:val="006A4CE2"/>
    <w:rsid w:val="006A4CEB"/>
    <w:rsid w:val="006A4DB6"/>
    <w:rsid w:val="006A4E75"/>
    <w:rsid w:val="006A4FC5"/>
    <w:rsid w:val="006A50ED"/>
    <w:rsid w:val="006A5111"/>
    <w:rsid w:val="006A5163"/>
    <w:rsid w:val="006A5313"/>
    <w:rsid w:val="006A54DE"/>
    <w:rsid w:val="006A55DD"/>
    <w:rsid w:val="006A560A"/>
    <w:rsid w:val="006A571D"/>
    <w:rsid w:val="006A5874"/>
    <w:rsid w:val="006A58D6"/>
    <w:rsid w:val="006A591D"/>
    <w:rsid w:val="006A5A9E"/>
    <w:rsid w:val="006A5B9E"/>
    <w:rsid w:val="006A5C60"/>
    <w:rsid w:val="006A5CD6"/>
    <w:rsid w:val="006A5EC5"/>
    <w:rsid w:val="006A5F1D"/>
    <w:rsid w:val="006A60B8"/>
    <w:rsid w:val="006A60E4"/>
    <w:rsid w:val="006A616F"/>
    <w:rsid w:val="006A6606"/>
    <w:rsid w:val="006A689F"/>
    <w:rsid w:val="006A68B5"/>
    <w:rsid w:val="006A68BC"/>
    <w:rsid w:val="006A691D"/>
    <w:rsid w:val="006A6BD8"/>
    <w:rsid w:val="006A6D31"/>
    <w:rsid w:val="006A6EA4"/>
    <w:rsid w:val="006A7081"/>
    <w:rsid w:val="006A721B"/>
    <w:rsid w:val="006A7274"/>
    <w:rsid w:val="006A7334"/>
    <w:rsid w:val="006A7362"/>
    <w:rsid w:val="006A75AC"/>
    <w:rsid w:val="006A7724"/>
    <w:rsid w:val="006A777E"/>
    <w:rsid w:val="006A7947"/>
    <w:rsid w:val="006A79E1"/>
    <w:rsid w:val="006A7A0D"/>
    <w:rsid w:val="006A7E69"/>
    <w:rsid w:val="006A7F6C"/>
    <w:rsid w:val="006B02CC"/>
    <w:rsid w:val="006B0437"/>
    <w:rsid w:val="006B047E"/>
    <w:rsid w:val="006B0506"/>
    <w:rsid w:val="006B065F"/>
    <w:rsid w:val="006B067D"/>
    <w:rsid w:val="006B08F1"/>
    <w:rsid w:val="006B09C5"/>
    <w:rsid w:val="006B0CCB"/>
    <w:rsid w:val="006B0DD1"/>
    <w:rsid w:val="006B0E7C"/>
    <w:rsid w:val="006B0EA5"/>
    <w:rsid w:val="006B100C"/>
    <w:rsid w:val="006B11D9"/>
    <w:rsid w:val="006B12E0"/>
    <w:rsid w:val="006B1359"/>
    <w:rsid w:val="006B1405"/>
    <w:rsid w:val="006B1432"/>
    <w:rsid w:val="006B1440"/>
    <w:rsid w:val="006B1555"/>
    <w:rsid w:val="006B1579"/>
    <w:rsid w:val="006B15C6"/>
    <w:rsid w:val="006B182C"/>
    <w:rsid w:val="006B18A5"/>
    <w:rsid w:val="006B18A9"/>
    <w:rsid w:val="006B18DE"/>
    <w:rsid w:val="006B191B"/>
    <w:rsid w:val="006B1ACB"/>
    <w:rsid w:val="006B1B76"/>
    <w:rsid w:val="006B1CBD"/>
    <w:rsid w:val="006B1D01"/>
    <w:rsid w:val="006B1D4A"/>
    <w:rsid w:val="006B20B2"/>
    <w:rsid w:val="006B2263"/>
    <w:rsid w:val="006B2388"/>
    <w:rsid w:val="006B23A7"/>
    <w:rsid w:val="006B2443"/>
    <w:rsid w:val="006B2453"/>
    <w:rsid w:val="006B2522"/>
    <w:rsid w:val="006B255F"/>
    <w:rsid w:val="006B257D"/>
    <w:rsid w:val="006B268C"/>
    <w:rsid w:val="006B274A"/>
    <w:rsid w:val="006B274D"/>
    <w:rsid w:val="006B2954"/>
    <w:rsid w:val="006B299A"/>
    <w:rsid w:val="006B2A1D"/>
    <w:rsid w:val="006B2A5B"/>
    <w:rsid w:val="006B2ACC"/>
    <w:rsid w:val="006B2AE4"/>
    <w:rsid w:val="006B2B61"/>
    <w:rsid w:val="006B2E6B"/>
    <w:rsid w:val="006B2F4F"/>
    <w:rsid w:val="006B2FEF"/>
    <w:rsid w:val="006B3276"/>
    <w:rsid w:val="006B3370"/>
    <w:rsid w:val="006B33DB"/>
    <w:rsid w:val="006B33F8"/>
    <w:rsid w:val="006B36D1"/>
    <w:rsid w:val="006B36F4"/>
    <w:rsid w:val="006B376E"/>
    <w:rsid w:val="006B389A"/>
    <w:rsid w:val="006B3A2C"/>
    <w:rsid w:val="006B3A64"/>
    <w:rsid w:val="006B3B01"/>
    <w:rsid w:val="006B3BB0"/>
    <w:rsid w:val="006B3C90"/>
    <w:rsid w:val="006B3CB7"/>
    <w:rsid w:val="006B3D3A"/>
    <w:rsid w:val="006B3D6F"/>
    <w:rsid w:val="006B3E9F"/>
    <w:rsid w:val="006B3FA4"/>
    <w:rsid w:val="006B3FAA"/>
    <w:rsid w:val="006B41BF"/>
    <w:rsid w:val="006B41DC"/>
    <w:rsid w:val="006B426D"/>
    <w:rsid w:val="006B4318"/>
    <w:rsid w:val="006B4658"/>
    <w:rsid w:val="006B467B"/>
    <w:rsid w:val="006B46BD"/>
    <w:rsid w:val="006B4725"/>
    <w:rsid w:val="006B48B9"/>
    <w:rsid w:val="006B498B"/>
    <w:rsid w:val="006B4A14"/>
    <w:rsid w:val="006B4A2F"/>
    <w:rsid w:val="006B4A76"/>
    <w:rsid w:val="006B4C2A"/>
    <w:rsid w:val="006B4F36"/>
    <w:rsid w:val="006B50D7"/>
    <w:rsid w:val="006B550F"/>
    <w:rsid w:val="006B55C2"/>
    <w:rsid w:val="006B55C3"/>
    <w:rsid w:val="006B55EE"/>
    <w:rsid w:val="006B5728"/>
    <w:rsid w:val="006B58FB"/>
    <w:rsid w:val="006B5993"/>
    <w:rsid w:val="006B5AF0"/>
    <w:rsid w:val="006B5B35"/>
    <w:rsid w:val="006B5E8B"/>
    <w:rsid w:val="006B6106"/>
    <w:rsid w:val="006B61CF"/>
    <w:rsid w:val="006B61FD"/>
    <w:rsid w:val="006B633C"/>
    <w:rsid w:val="006B639C"/>
    <w:rsid w:val="006B6461"/>
    <w:rsid w:val="006B6495"/>
    <w:rsid w:val="006B65A4"/>
    <w:rsid w:val="006B661A"/>
    <w:rsid w:val="006B66EE"/>
    <w:rsid w:val="006B674F"/>
    <w:rsid w:val="006B6790"/>
    <w:rsid w:val="006B6855"/>
    <w:rsid w:val="006B69AC"/>
    <w:rsid w:val="006B6CD6"/>
    <w:rsid w:val="006B6E20"/>
    <w:rsid w:val="006B6EAF"/>
    <w:rsid w:val="006B6F5C"/>
    <w:rsid w:val="006B7196"/>
    <w:rsid w:val="006B71DC"/>
    <w:rsid w:val="006B726C"/>
    <w:rsid w:val="006B7294"/>
    <w:rsid w:val="006B729E"/>
    <w:rsid w:val="006B745D"/>
    <w:rsid w:val="006B749E"/>
    <w:rsid w:val="006B75AF"/>
    <w:rsid w:val="006B75C1"/>
    <w:rsid w:val="006B7629"/>
    <w:rsid w:val="006B7692"/>
    <w:rsid w:val="006B7813"/>
    <w:rsid w:val="006B784C"/>
    <w:rsid w:val="006B79B5"/>
    <w:rsid w:val="006B7A1D"/>
    <w:rsid w:val="006B7A86"/>
    <w:rsid w:val="006B7ABA"/>
    <w:rsid w:val="006B7B53"/>
    <w:rsid w:val="006B7BDB"/>
    <w:rsid w:val="006B7C2F"/>
    <w:rsid w:val="006B7CCF"/>
    <w:rsid w:val="006B7D51"/>
    <w:rsid w:val="006C006D"/>
    <w:rsid w:val="006C007B"/>
    <w:rsid w:val="006C0080"/>
    <w:rsid w:val="006C00AC"/>
    <w:rsid w:val="006C00F1"/>
    <w:rsid w:val="006C0266"/>
    <w:rsid w:val="006C0412"/>
    <w:rsid w:val="006C0797"/>
    <w:rsid w:val="006C0828"/>
    <w:rsid w:val="006C0AD9"/>
    <w:rsid w:val="006C0B0A"/>
    <w:rsid w:val="006C0C5B"/>
    <w:rsid w:val="006C0C9A"/>
    <w:rsid w:val="006C1024"/>
    <w:rsid w:val="006C1176"/>
    <w:rsid w:val="006C11FB"/>
    <w:rsid w:val="006C1220"/>
    <w:rsid w:val="006C12BA"/>
    <w:rsid w:val="006C12D1"/>
    <w:rsid w:val="006C143D"/>
    <w:rsid w:val="006C14DA"/>
    <w:rsid w:val="006C1512"/>
    <w:rsid w:val="006C15F1"/>
    <w:rsid w:val="006C18B9"/>
    <w:rsid w:val="006C195A"/>
    <w:rsid w:val="006C1977"/>
    <w:rsid w:val="006C1997"/>
    <w:rsid w:val="006C19E0"/>
    <w:rsid w:val="006C1A3F"/>
    <w:rsid w:val="006C1B44"/>
    <w:rsid w:val="006C1B78"/>
    <w:rsid w:val="006C1B86"/>
    <w:rsid w:val="006C1B8B"/>
    <w:rsid w:val="006C1B96"/>
    <w:rsid w:val="006C1BA7"/>
    <w:rsid w:val="006C1D24"/>
    <w:rsid w:val="006C1D3D"/>
    <w:rsid w:val="006C1DF2"/>
    <w:rsid w:val="006C1DFD"/>
    <w:rsid w:val="006C1F30"/>
    <w:rsid w:val="006C1F47"/>
    <w:rsid w:val="006C2259"/>
    <w:rsid w:val="006C2381"/>
    <w:rsid w:val="006C2732"/>
    <w:rsid w:val="006C2B98"/>
    <w:rsid w:val="006C2B9A"/>
    <w:rsid w:val="006C2C4D"/>
    <w:rsid w:val="006C2C51"/>
    <w:rsid w:val="006C2C8F"/>
    <w:rsid w:val="006C2CF7"/>
    <w:rsid w:val="006C2F59"/>
    <w:rsid w:val="006C317A"/>
    <w:rsid w:val="006C3331"/>
    <w:rsid w:val="006C3466"/>
    <w:rsid w:val="006C34F9"/>
    <w:rsid w:val="006C39EA"/>
    <w:rsid w:val="006C3BD0"/>
    <w:rsid w:val="006C3D6F"/>
    <w:rsid w:val="006C3DB6"/>
    <w:rsid w:val="006C3F01"/>
    <w:rsid w:val="006C4042"/>
    <w:rsid w:val="006C40CD"/>
    <w:rsid w:val="006C41C4"/>
    <w:rsid w:val="006C4542"/>
    <w:rsid w:val="006C45EF"/>
    <w:rsid w:val="006C474E"/>
    <w:rsid w:val="006C47DA"/>
    <w:rsid w:val="006C48F9"/>
    <w:rsid w:val="006C4B05"/>
    <w:rsid w:val="006C4B36"/>
    <w:rsid w:val="006C4E17"/>
    <w:rsid w:val="006C4E5F"/>
    <w:rsid w:val="006C50AE"/>
    <w:rsid w:val="006C51C4"/>
    <w:rsid w:val="006C51DB"/>
    <w:rsid w:val="006C5557"/>
    <w:rsid w:val="006C57D6"/>
    <w:rsid w:val="006C58C7"/>
    <w:rsid w:val="006C5956"/>
    <w:rsid w:val="006C5AA0"/>
    <w:rsid w:val="006C5B68"/>
    <w:rsid w:val="006C5B8B"/>
    <w:rsid w:val="006C5B92"/>
    <w:rsid w:val="006C5CB9"/>
    <w:rsid w:val="006C5D6C"/>
    <w:rsid w:val="006C5F6B"/>
    <w:rsid w:val="006C5FAA"/>
    <w:rsid w:val="006C6133"/>
    <w:rsid w:val="006C6138"/>
    <w:rsid w:val="006C615B"/>
    <w:rsid w:val="006C622C"/>
    <w:rsid w:val="006C629F"/>
    <w:rsid w:val="006C65B3"/>
    <w:rsid w:val="006C66CA"/>
    <w:rsid w:val="006C673A"/>
    <w:rsid w:val="006C6850"/>
    <w:rsid w:val="006C69C4"/>
    <w:rsid w:val="006C6A48"/>
    <w:rsid w:val="006C6A85"/>
    <w:rsid w:val="006C6B25"/>
    <w:rsid w:val="006C6B50"/>
    <w:rsid w:val="006C6B55"/>
    <w:rsid w:val="006C6B66"/>
    <w:rsid w:val="006C6C15"/>
    <w:rsid w:val="006C6F2D"/>
    <w:rsid w:val="006C6F90"/>
    <w:rsid w:val="006C7003"/>
    <w:rsid w:val="006C726C"/>
    <w:rsid w:val="006C749C"/>
    <w:rsid w:val="006C74A1"/>
    <w:rsid w:val="006C75E3"/>
    <w:rsid w:val="006C76E1"/>
    <w:rsid w:val="006C7775"/>
    <w:rsid w:val="006C78B6"/>
    <w:rsid w:val="006C7A47"/>
    <w:rsid w:val="006C7A73"/>
    <w:rsid w:val="006D0066"/>
    <w:rsid w:val="006D00DC"/>
    <w:rsid w:val="006D02D1"/>
    <w:rsid w:val="006D03BA"/>
    <w:rsid w:val="006D054C"/>
    <w:rsid w:val="006D0563"/>
    <w:rsid w:val="006D0648"/>
    <w:rsid w:val="006D06E7"/>
    <w:rsid w:val="006D07E9"/>
    <w:rsid w:val="006D0804"/>
    <w:rsid w:val="006D09B7"/>
    <w:rsid w:val="006D0BA5"/>
    <w:rsid w:val="006D0DC6"/>
    <w:rsid w:val="006D0EB1"/>
    <w:rsid w:val="006D0FCD"/>
    <w:rsid w:val="006D111C"/>
    <w:rsid w:val="006D1120"/>
    <w:rsid w:val="006D12EC"/>
    <w:rsid w:val="006D142B"/>
    <w:rsid w:val="006D14A2"/>
    <w:rsid w:val="006D154C"/>
    <w:rsid w:val="006D15B7"/>
    <w:rsid w:val="006D167E"/>
    <w:rsid w:val="006D1784"/>
    <w:rsid w:val="006D190C"/>
    <w:rsid w:val="006D1AF3"/>
    <w:rsid w:val="006D1B71"/>
    <w:rsid w:val="006D1BF4"/>
    <w:rsid w:val="006D1CE8"/>
    <w:rsid w:val="006D1DC2"/>
    <w:rsid w:val="006D1DC7"/>
    <w:rsid w:val="006D1DCF"/>
    <w:rsid w:val="006D1FC4"/>
    <w:rsid w:val="006D201E"/>
    <w:rsid w:val="006D22E2"/>
    <w:rsid w:val="006D2468"/>
    <w:rsid w:val="006D248C"/>
    <w:rsid w:val="006D2624"/>
    <w:rsid w:val="006D2658"/>
    <w:rsid w:val="006D266B"/>
    <w:rsid w:val="006D2797"/>
    <w:rsid w:val="006D27A5"/>
    <w:rsid w:val="006D2A00"/>
    <w:rsid w:val="006D2A45"/>
    <w:rsid w:val="006D2B0B"/>
    <w:rsid w:val="006D2CA4"/>
    <w:rsid w:val="006D2D6C"/>
    <w:rsid w:val="006D2E7F"/>
    <w:rsid w:val="006D2ED3"/>
    <w:rsid w:val="006D2F54"/>
    <w:rsid w:val="006D2FC9"/>
    <w:rsid w:val="006D3045"/>
    <w:rsid w:val="006D30E8"/>
    <w:rsid w:val="006D3174"/>
    <w:rsid w:val="006D31B2"/>
    <w:rsid w:val="006D32C7"/>
    <w:rsid w:val="006D32F5"/>
    <w:rsid w:val="006D3359"/>
    <w:rsid w:val="006D347A"/>
    <w:rsid w:val="006D3492"/>
    <w:rsid w:val="006D3883"/>
    <w:rsid w:val="006D3C75"/>
    <w:rsid w:val="006D3D9F"/>
    <w:rsid w:val="006D3E53"/>
    <w:rsid w:val="006D3F86"/>
    <w:rsid w:val="006D3FE7"/>
    <w:rsid w:val="006D4070"/>
    <w:rsid w:val="006D4296"/>
    <w:rsid w:val="006D43C2"/>
    <w:rsid w:val="006D4486"/>
    <w:rsid w:val="006D4581"/>
    <w:rsid w:val="006D45C0"/>
    <w:rsid w:val="006D4617"/>
    <w:rsid w:val="006D4664"/>
    <w:rsid w:val="006D4687"/>
    <w:rsid w:val="006D475F"/>
    <w:rsid w:val="006D47D9"/>
    <w:rsid w:val="006D4953"/>
    <w:rsid w:val="006D497B"/>
    <w:rsid w:val="006D4B60"/>
    <w:rsid w:val="006D4BA7"/>
    <w:rsid w:val="006D4BDE"/>
    <w:rsid w:val="006D4BE3"/>
    <w:rsid w:val="006D4C9B"/>
    <w:rsid w:val="006D4CD9"/>
    <w:rsid w:val="006D4D34"/>
    <w:rsid w:val="006D5232"/>
    <w:rsid w:val="006D5256"/>
    <w:rsid w:val="006D526A"/>
    <w:rsid w:val="006D5338"/>
    <w:rsid w:val="006D554C"/>
    <w:rsid w:val="006D57A9"/>
    <w:rsid w:val="006D5840"/>
    <w:rsid w:val="006D586E"/>
    <w:rsid w:val="006D58ED"/>
    <w:rsid w:val="006D5905"/>
    <w:rsid w:val="006D5957"/>
    <w:rsid w:val="006D59B0"/>
    <w:rsid w:val="006D5A2C"/>
    <w:rsid w:val="006D5A4B"/>
    <w:rsid w:val="006D5A8A"/>
    <w:rsid w:val="006D5B45"/>
    <w:rsid w:val="006D5C33"/>
    <w:rsid w:val="006D5CBD"/>
    <w:rsid w:val="006D5F4A"/>
    <w:rsid w:val="006D5FA9"/>
    <w:rsid w:val="006D60BF"/>
    <w:rsid w:val="006D60DD"/>
    <w:rsid w:val="006D618D"/>
    <w:rsid w:val="006D6807"/>
    <w:rsid w:val="006D6837"/>
    <w:rsid w:val="006D699B"/>
    <w:rsid w:val="006D6A89"/>
    <w:rsid w:val="006D6B14"/>
    <w:rsid w:val="006D6B65"/>
    <w:rsid w:val="006D6CDB"/>
    <w:rsid w:val="006D6DD8"/>
    <w:rsid w:val="006D6FB8"/>
    <w:rsid w:val="006D7089"/>
    <w:rsid w:val="006D7206"/>
    <w:rsid w:val="006D7340"/>
    <w:rsid w:val="006D737D"/>
    <w:rsid w:val="006D74E2"/>
    <w:rsid w:val="006D771D"/>
    <w:rsid w:val="006D7820"/>
    <w:rsid w:val="006D78B0"/>
    <w:rsid w:val="006D78C9"/>
    <w:rsid w:val="006D791F"/>
    <w:rsid w:val="006D7A7A"/>
    <w:rsid w:val="006D7AB2"/>
    <w:rsid w:val="006D7B33"/>
    <w:rsid w:val="006D7C6A"/>
    <w:rsid w:val="006D7D18"/>
    <w:rsid w:val="006D7D33"/>
    <w:rsid w:val="006D7D3B"/>
    <w:rsid w:val="006D7D3F"/>
    <w:rsid w:val="006D7D79"/>
    <w:rsid w:val="006D7FCF"/>
    <w:rsid w:val="006E0095"/>
    <w:rsid w:val="006E021B"/>
    <w:rsid w:val="006E02FA"/>
    <w:rsid w:val="006E0339"/>
    <w:rsid w:val="006E04CD"/>
    <w:rsid w:val="006E06A4"/>
    <w:rsid w:val="006E072F"/>
    <w:rsid w:val="006E0986"/>
    <w:rsid w:val="006E0A14"/>
    <w:rsid w:val="006E0A26"/>
    <w:rsid w:val="006E0A6D"/>
    <w:rsid w:val="006E0AB0"/>
    <w:rsid w:val="006E0AF1"/>
    <w:rsid w:val="006E0C53"/>
    <w:rsid w:val="006E0CA7"/>
    <w:rsid w:val="006E0D69"/>
    <w:rsid w:val="006E0DED"/>
    <w:rsid w:val="006E102B"/>
    <w:rsid w:val="006E111B"/>
    <w:rsid w:val="006E1208"/>
    <w:rsid w:val="006E12C3"/>
    <w:rsid w:val="006E1307"/>
    <w:rsid w:val="006E1322"/>
    <w:rsid w:val="006E144C"/>
    <w:rsid w:val="006E14B6"/>
    <w:rsid w:val="006E14D0"/>
    <w:rsid w:val="006E14D3"/>
    <w:rsid w:val="006E15BC"/>
    <w:rsid w:val="006E15BD"/>
    <w:rsid w:val="006E1637"/>
    <w:rsid w:val="006E1943"/>
    <w:rsid w:val="006E1ADB"/>
    <w:rsid w:val="006E1B75"/>
    <w:rsid w:val="006E1C0A"/>
    <w:rsid w:val="006E1C3D"/>
    <w:rsid w:val="006E1CEF"/>
    <w:rsid w:val="006E1DFC"/>
    <w:rsid w:val="006E1E09"/>
    <w:rsid w:val="006E212D"/>
    <w:rsid w:val="006E241D"/>
    <w:rsid w:val="006E24B9"/>
    <w:rsid w:val="006E25BE"/>
    <w:rsid w:val="006E272E"/>
    <w:rsid w:val="006E27A6"/>
    <w:rsid w:val="006E2830"/>
    <w:rsid w:val="006E285B"/>
    <w:rsid w:val="006E2BDF"/>
    <w:rsid w:val="006E2C1B"/>
    <w:rsid w:val="006E2C2A"/>
    <w:rsid w:val="006E2C72"/>
    <w:rsid w:val="006E2D94"/>
    <w:rsid w:val="006E2F39"/>
    <w:rsid w:val="006E3009"/>
    <w:rsid w:val="006E3080"/>
    <w:rsid w:val="006E31C2"/>
    <w:rsid w:val="006E3391"/>
    <w:rsid w:val="006E3540"/>
    <w:rsid w:val="006E3544"/>
    <w:rsid w:val="006E3653"/>
    <w:rsid w:val="006E37F6"/>
    <w:rsid w:val="006E3990"/>
    <w:rsid w:val="006E3C3E"/>
    <w:rsid w:val="006E3C5E"/>
    <w:rsid w:val="006E3C8E"/>
    <w:rsid w:val="006E3D1B"/>
    <w:rsid w:val="006E3D9F"/>
    <w:rsid w:val="006E3FD3"/>
    <w:rsid w:val="006E3FE3"/>
    <w:rsid w:val="006E41D6"/>
    <w:rsid w:val="006E42BF"/>
    <w:rsid w:val="006E4433"/>
    <w:rsid w:val="006E4462"/>
    <w:rsid w:val="006E4581"/>
    <w:rsid w:val="006E471E"/>
    <w:rsid w:val="006E48A9"/>
    <w:rsid w:val="006E49BB"/>
    <w:rsid w:val="006E4B54"/>
    <w:rsid w:val="006E4EC6"/>
    <w:rsid w:val="006E4F54"/>
    <w:rsid w:val="006E50BE"/>
    <w:rsid w:val="006E5156"/>
    <w:rsid w:val="006E5166"/>
    <w:rsid w:val="006E51A2"/>
    <w:rsid w:val="006E5219"/>
    <w:rsid w:val="006E532C"/>
    <w:rsid w:val="006E5439"/>
    <w:rsid w:val="006E54F1"/>
    <w:rsid w:val="006E564D"/>
    <w:rsid w:val="006E598E"/>
    <w:rsid w:val="006E5A4A"/>
    <w:rsid w:val="006E5ABC"/>
    <w:rsid w:val="006E5BD7"/>
    <w:rsid w:val="006E5BE4"/>
    <w:rsid w:val="006E5C88"/>
    <w:rsid w:val="006E600C"/>
    <w:rsid w:val="006E667F"/>
    <w:rsid w:val="006E6696"/>
    <w:rsid w:val="006E6703"/>
    <w:rsid w:val="006E67DB"/>
    <w:rsid w:val="006E6A5D"/>
    <w:rsid w:val="006E6AE8"/>
    <w:rsid w:val="006E6B7A"/>
    <w:rsid w:val="006E6D05"/>
    <w:rsid w:val="006E6ECF"/>
    <w:rsid w:val="006E710B"/>
    <w:rsid w:val="006E7213"/>
    <w:rsid w:val="006E741C"/>
    <w:rsid w:val="006E748E"/>
    <w:rsid w:val="006E7529"/>
    <w:rsid w:val="006E78BC"/>
    <w:rsid w:val="006E79A5"/>
    <w:rsid w:val="006E7AA8"/>
    <w:rsid w:val="006E7BA6"/>
    <w:rsid w:val="006E7DDD"/>
    <w:rsid w:val="006E7ECA"/>
    <w:rsid w:val="006F0088"/>
    <w:rsid w:val="006F009A"/>
    <w:rsid w:val="006F00DB"/>
    <w:rsid w:val="006F00E5"/>
    <w:rsid w:val="006F0536"/>
    <w:rsid w:val="006F06EC"/>
    <w:rsid w:val="006F0A67"/>
    <w:rsid w:val="006F0B62"/>
    <w:rsid w:val="006F0BBE"/>
    <w:rsid w:val="006F0BD0"/>
    <w:rsid w:val="006F0CB5"/>
    <w:rsid w:val="006F0D6F"/>
    <w:rsid w:val="006F0EEE"/>
    <w:rsid w:val="006F0F3F"/>
    <w:rsid w:val="006F0FA1"/>
    <w:rsid w:val="006F1064"/>
    <w:rsid w:val="006F10A3"/>
    <w:rsid w:val="006F10BB"/>
    <w:rsid w:val="006F1279"/>
    <w:rsid w:val="006F1521"/>
    <w:rsid w:val="006F176B"/>
    <w:rsid w:val="006F180F"/>
    <w:rsid w:val="006F194D"/>
    <w:rsid w:val="006F1AB5"/>
    <w:rsid w:val="006F1E40"/>
    <w:rsid w:val="006F1EAC"/>
    <w:rsid w:val="006F207B"/>
    <w:rsid w:val="006F20B9"/>
    <w:rsid w:val="006F2175"/>
    <w:rsid w:val="006F21B2"/>
    <w:rsid w:val="006F231D"/>
    <w:rsid w:val="006F2326"/>
    <w:rsid w:val="006F2508"/>
    <w:rsid w:val="006F2751"/>
    <w:rsid w:val="006F277F"/>
    <w:rsid w:val="006F2788"/>
    <w:rsid w:val="006F27AA"/>
    <w:rsid w:val="006F27E4"/>
    <w:rsid w:val="006F2852"/>
    <w:rsid w:val="006F2946"/>
    <w:rsid w:val="006F296F"/>
    <w:rsid w:val="006F2981"/>
    <w:rsid w:val="006F2B59"/>
    <w:rsid w:val="006F2DD0"/>
    <w:rsid w:val="006F2F83"/>
    <w:rsid w:val="006F3016"/>
    <w:rsid w:val="006F301F"/>
    <w:rsid w:val="006F335A"/>
    <w:rsid w:val="006F3456"/>
    <w:rsid w:val="006F3587"/>
    <w:rsid w:val="006F3641"/>
    <w:rsid w:val="006F3698"/>
    <w:rsid w:val="006F378C"/>
    <w:rsid w:val="006F3925"/>
    <w:rsid w:val="006F393E"/>
    <w:rsid w:val="006F39B4"/>
    <w:rsid w:val="006F3B83"/>
    <w:rsid w:val="006F3BC2"/>
    <w:rsid w:val="006F3EC3"/>
    <w:rsid w:val="006F3FAC"/>
    <w:rsid w:val="006F3FBF"/>
    <w:rsid w:val="006F3FCF"/>
    <w:rsid w:val="006F40F5"/>
    <w:rsid w:val="006F45F0"/>
    <w:rsid w:val="006F46E4"/>
    <w:rsid w:val="006F481A"/>
    <w:rsid w:val="006F483B"/>
    <w:rsid w:val="006F48AC"/>
    <w:rsid w:val="006F4A97"/>
    <w:rsid w:val="006F4C46"/>
    <w:rsid w:val="006F4C52"/>
    <w:rsid w:val="006F4C62"/>
    <w:rsid w:val="006F4D97"/>
    <w:rsid w:val="006F4EEA"/>
    <w:rsid w:val="006F5048"/>
    <w:rsid w:val="006F515E"/>
    <w:rsid w:val="006F51E3"/>
    <w:rsid w:val="006F51F6"/>
    <w:rsid w:val="006F5201"/>
    <w:rsid w:val="006F53BA"/>
    <w:rsid w:val="006F5485"/>
    <w:rsid w:val="006F55DF"/>
    <w:rsid w:val="006F5781"/>
    <w:rsid w:val="006F5836"/>
    <w:rsid w:val="006F5845"/>
    <w:rsid w:val="006F5896"/>
    <w:rsid w:val="006F5AD5"/>
    <w:rsid w:val="006F5AFA"/>
    <w:rsid w:val="006F5C61"/>
    <w:rsid w:val="006F5CD3"/>
    <w:rsid w:val="006F5F69"/>
    <w:rsid w:val="006F5F73"/>
    <w:rsid w:val="006F5FE5"/>
    <w:rsid w:val="006F603F"/>
    <w:rsid w:val="006F6160"/>
    <w:rsid w:val="006F61E3"/>
    <w:rsid w:val="006F627A"/>
    <w:rsid w:val="006F6410"/>
    <w:rsid w:val="006F64AF"/>
    <w:rsid w:val="006F67E6"/>
    <w:rsid w:val="006F6B72"/>
    <w:rsid w:val="006F6BB3"/>
    <w:rsid w:val="006F6CC6"/>
    <w:rsid w:val="006F6CD6"/>
    <w:rsid w:val="006F7002"/>
    <w:rsid w:val="006F700D"/>
    <w:rsid w:val="006F701E"/>
    <w:rsid w:val="006F7140"/>
    <w:rsid w:val="006F7150"/>
    <w:rsid w:val="006F730A"/>
    <w:rsid w:val="006F73A9"/>
    <w:rsid w:val="006F742C"/>
    <w:rsid w:val="006F7469"/>
    <w:rsid w:val="006F7537"/>
    <w:rsid w:val="006F7635"/>
    <w:rsid w:val="006F7694"/>
    <w:rsid w:val="006F78C9"/>
    <w:rsid w:val="006F78D1"/>
    <w:rsid w:val="006F795E"/>
    <w:rsid w:val="006F7ACB"/>
    <w:rsid w:val="006F7B46"/>
    <w:rsid w:val="006F7B52"/>
    <w:rsid w:val="006F7BB1"/>
    <w:rsid w:val="006F7CDC"/>
    <w:rsid w:val="006F7D4A"/>
    <w:rsid w:val="006F7E29"/>
    <w:rsid w:val="006F7EE2"/>
    <w:rsid w:val="006F7F43"/>
    <w:rsid w:val="00700104"/>
    <w:rsid w:val="0070010F"/>
    <w:rsid w:val="007002DB"/>
    <w:rsid w:val="007003DE"/>
    <w:rsid w:val="00700504"/>
    <w:rsid w:val="0070066A"/>
    <w:rsid w:val="00700B99"/>
    <w:rsid w:val="00700C2A"/>
    <w:rsid w:val="00700C82"/>
    <w:rsid w:val="00700CBE"/>
    <w:rsid w:val="00700CF9"/>
    <w:rsid w:val="00700D15"/>
    <w:rsid w:val="00700DD2"/>
    <w:rsid w:val="00700F22"/>
    <w:rsid w:val="00701205"/>
    <w:rsid w:val="0070151C"/>
    <w:rsid w:val="0070187C"/>
    <w:rsid w:val="00701933"/>
    <w:rsid w:val="0070198F"/>
    <w:rsid w:val="007019A9"/>
    <w:rsid w:val="007019DC"/>
    <w:rsid w:val="00701AC9"/>
    <w:rsid w:val="00701B99"/>
    <w:rsid w:val="00701C17"/>
    <w:rsid w:val="00701C75"/>
    <w:rsid w:val="00701D79"/>
    <w:rsid w:val="00701E60"/>
    <w:rsid w:val="00701FF5"/>
    <w:rsid w:val="00702059"/>
    <w:rsid w:val="0070207C"/>
    <w:rsid w:val="007021C0"/>
    <w:rsid w:val="00702260"/>
    <w:rsid w:val="0070275B"/>
    <w:rsid w:val="00702810"/>
    <w:rsid w:val="00702871"/>
    <w:rsid w:val="007028FC"/>
    <w:rsid w:val="00702984"/>
    <w:rsid w:val="00702B18"/>
    <w:rsid w:val="00702C71"/>
    <w:rsid w:val="00702C95"/>
    <w:rsid w:val="00702CA2"/>
    <w:rsid w:val="00702E08"/>
    <w:rsid w:val="00702E73"/>
    <w:rsid w:val="00702F57"/>
    <w:rsid w:val="00703058"/>
    <w:rsid w:val="007032FC"/>
    <w:rsid w:val="00703430"/>
    <w:rsid w:val="00703484"/>
    <w:rsid w:val="007034E1"/>
    <w:rsid w:val="00703564"/>
    <w:rsid w:val="007036C8"/>
    <w:rsid w:val="00703749"/>
    <w:rsid w:val="0070377B"/>
    <w:rsid w:val="00703784"/>
    <w:rsid w:val="00703B9F"/>
    <w:rsid w:val="00703DDF"/>
    <w:rsid w:val="00703DE0"/>
    <w:rsid w:val="00703DFC"/>
    <w:rsid w:val="00703E5C"/>
    <w:rsid w:val="00703EE5"/>
    <w:rsid w:val="00703FB7"/>
    <w:rsid w:val="00703FD4"/>
    <w:rsid w:val="00703FEA"/>
    <w:rsid w:val="0070410E"/>
    <w:rsid w:val="00704179"/>
    <w:rsid w:val="007041F2"/>
    <w:rsid w:val="0070443C"/>
    <w:rsid w:val="007044C9"/>
    <w:rsid w:val="007045DD"/>
    <w:rsid w:val="00704763"/>
    <w:rsid w:val="0070483D"/>
    <w:rsid w:val="0070487E"/>
    <w:rsid w:val="007048A1"/>
    <w:rsid w:val="007048C6"/>
    <w:rsid w:val="007049FE"/>
    <w:rsid w:val="00704B3D"/>
    <w:rsid w:val="00704DAD"/>
    <w:rsid w:val="00704E3F"/>
    <w:rsid w:val="00704E44"/>
    <w:rsid w:val="00704EB3"/>
    <w:rsid w:val="007050A3"/>
    <w:rsid w:val="0070518E"/>
    <w:rsid w:val="0070531A"/>
    <w:rsid w:val="0070532D"/>
    <w:rsid w:val="007053E9"/>
    <w:rsid w:val="007054ED"/>
    <w:rsid w:val="0070583B"/>
    <w:rsid w:val="00705960"/>
    <w:rsid w:val="00705A43"/>
    <w:rsid w:val="00705A8F"/>
    <w:rsid w:val="00705A9B"/>
    <w:rsid w:val="00705AB3"/>
    <w:rsid w:val="00705E84"/>
    <w:rsid w:val="00705FCC"/>
    <w:rsid w:val="0070600A"/>
    <w:rsid w:val="00706039"/>
    <w:rsid w:val="0070608F"/>
    <w:rsid w:val="007060ED"/>
    <w:rsid w:val="007062EF"/>
    <w:rsid w:val="00706557"/>
    <w:rsid w:val="00706597"/>
    <w:rsid w:val="007067EB"/>
    <w:rsid w:val="00706923"/>
    <w:rsid w:val="00706991"/>
    <w:rsid w:val="00706A3F"/>
    <w:rsid w:val="00706AFD"/>
    <w:rsid w:val="00706B35"/>
    <w:rsid w:val="00706BE7"/>
    <w:rsid w:val="00706C1B"/>
    <w:rsid w:val="00706CAA"/>
    <w:rsid w:val="00706DDF"/>
    <w:rsid w:val="00706EA6"/>
    <w:rsid w:val="00706F60"/>
    <w:rsid w:val="00706FC4"/>
    <w:rsid w:val="00706FD9"/>
    <w:rsid w:val="00707208"/>
    <w:rsid w:val="007072C8"/>
    <w:rsid w:val="0070745C"/>
    <w:rsid w:val="00707752"/>
    <w:rsid w:val="0070784E"/>
    <w:rsid w:val="007078E2"/>
    <w:rsid w:val="007078F5"/>
    <w:rsid w:val="00707912"/>
    <w:rsid w:val="00707C76"/>
    <w:rsid w:val="00707D61"/>
    <w:rsid w:val="00707FC2"/>
    <w:rsid w:val="00707FC5"/>
    <w:rsid w:val="00710057"/>
    <w:rsid w:val="007101BA"/>
    <w:rsid w:val="007102F8"/>
    <w:rsid w:val="007103A0"/>
    <w:rsid w:val="007103A4"/>
    <w:rsid w:val="0071049C"/>
    <w:rsid w:val="0071057F"/>
    <w:rsid w:val="007106E3"/>
    <w:rsid w:val="00710717"/>
    <w:rsid w:val="0071071F"/>
    <w:rsid w:val="00710741"/>
    <w:rsid w:val="0071093C"/>
    <w:rsid w:val="00710D41"/>
    <w:rsid w:val="00710DAB"/>
    <w:rsid w:val="00710F71"/>
    <w:rsid w:val="0071102E"/>
    <w:rsid w:val="0071107D"/>
    <w:rsid w:val="007110AA"/>
    <w:rsid w:val="007111AE"/>
    <w:rsid w:val="007113DA"/>
    <w:rsid w:val="00711491"/>
    <w:rsid w:val="007115F0"/>
    <w:rsid w:val="007116CB"/>
    <w:rsid w:val="0071181F"/>
    <w:rsid w:val="0071187F"/>
    <w:rsid w:val="00711929"/>
    <w:rsid w:val="00711953"/>
    <w:rsid w:val="00711AF8"/>
    <w:rsid w:val="00711C38"/>
    <w:rsid w:val="00711D1A"/>
    <w:rsid w:val="00711D7D"/>
    <w:rsid w:val="00711EFC"/>
    <w:rsid w:val="007121FC"/>
    <w:rsid w:val="00712488"/>
    <w:rsid w:val="007125C1"/>
    <w:rsid w:val="00712704"/>
    <w:rsid w:val="007127D2"/>
    <w:rsid w:val="0071284C"/>
    <w:rsid w:val="007128EA"/>
    <w:rsid w:val="00712A14"/>
    <w:rsid w:val="00712BDB"/>
    <w:rsid w:val="00712C93"/>
    <w:rsid w:val="00712D17"/>
    <w:rsid w:val="00712D3B"/>
    <w:rsid w:val="00712DE1"/>
    <w:rsid w:val="0071313E"/>
    <w:rsid w:val="00713468"/>
    <w:rsid w:val="00713541"/>
    <w:rsid w:val="00713663"/>
    <w:rsid w:val="007137B8"/>
    <w:rsid w:val="007137BA"/>
    <w:rsid w:val="007137D5"/>
    <w:rsid w:val="007138D4"/>
    <w:rsid w:val="00713973"/>
    <w:rsid w:val="00713A84"/>
    <w:rsid w:val="00713ABD"/>
    <w:rsid w:val="00713B02"/>
    <w:rsid w:val="00713B34"/>
    <w:rsid w:val="00713C24"/>
    <w:rsid w:val="00713F41"/>
    <w:rsid w:val="0071430E"/>
    <w:rsid w:val="007145E3"/>
    <w:rsid w:val="007145F7"/>
    <w:rsid w:val="00714739"/>
    <w:rsid w:val="0071478E"/>
    <w:rsid w:val="007147CC"/>
    <w:rsid w:val="007148DD"/>
    <w:rsid w:val="00714ADC"/>
    <w:rsid w:val="00714C0C"/>
    <w:rsid w:val="00714DCF"/>
    <w:rsid w:val="00714EF3"/>
    <w:rsid w:val="007151CF"/>
    <w:rsid w:val="0071553F"/>
    <w:rsid w:val="00715583"/>
    <w:rsid w:val="00715664"/>
    <w:rsid w:val="007157DC"/>
    <w:rsid w:val="00715860"/>
    <w:rsid w:val="0071592E"/>
    <w:rsid w:val="00715935"/>
    <w:rsid w:val="00715942"/>
    <w:rsid w:val="00715A63"/>
    <w:rsid w:val="00715A99"/>
    <w:rsid w:val="00715C0F"/>
    <w:rsid w:val="00715C1B"/>
    <w:rsid w:val="00715C37"/>
    <w:rsid w:val="00715CA9"/>
    <w:rsid w:val="00715E24"/>
    <w:rsid w:val="00715E8E"/>
    <w:rsid w:val="00715FCF"/>
    <w:rsid w:val="00715FDD"/>
    <w:rsid w:val="00716064"/>
    <w:rsid w:val="007160C8"/>
    <w:rsid w:val="00716480"/>
    <w:rsid w:val="00716498"/>
    <w:rsid w:val="0071655C"/>
    <w:rsid w:val="007165D9"/>
    <w:rsid w:val="007165ED"/>
    <w:rsid w:val="0071678E"/>
    <w:rsid w:val="007167B4"/>
    <w:rsid w:val="00716838"/>
    <w:rsid w:val="00716971"/>
    <w:rsid w:val="00716A72"/>
    <w:rsid w:val="00716A82"/>
    <w:rsid w:val="00716D0E"/>
    <w:rsid w:val="00716F56"/>
    <w:rsid w:val="00717251"/>
    <w:rsid w:val="00717470"/>
    <w:rsid w:val="007175A6"/>
    <w:rsid w:val="00717667"/>
    <w:rsid w:val="007177BA"/>
    <w:rsid w:val="007177E1"/>
    <w:rsid w:val="00717872"/>
    <w:rsid w:val="007178A7"/>
    <w:rsid w:val="007179AD"/>
    <w:rsid w:val="007179DF"/>
    <w:rsid w:val="00717A1C"/>
    <w:rsid w:val="00717AAE"/>
    <w:rsid w:val="00717AD8"/>
    <w:rsid w:val="00717D01"/>
    <w:rsid w:val="00717D5D"/>
    <w:rsid w:val="00717D87"/>
    <w:rsid w:val="00717DE4"/>
    <w:rsid w:val="00717E3A"/>
    <w:rsid w:val="00717ECF"/>
    <w:rsid w:val="00717FBB"/>
    <w:rsid w:val="00720094"/>
    <w:rsid w:val="007201E9"/>
    <w:rsid w:val="007201F2"/>
    <w:rsid w:val="007202AF"/>
    <w:rsid w:val="00720478"/>
    <w:rsid w:val="007204DA"/>
    <w:rsid w:val="00720639"/>
    <w:rsid w:val="0072063E"/>
    <w:rsid w:val="007207CC"/>
    <w:rsid w:val="007208F6"/>
    <w:rsid w:val="00720927"/>
    <w:rsid w:val="00720A9E"/>
    <w:rsid w:val="00720B0D"/>
    <w:rsid w:val="00720C63"/>
    <w:rsid w:val="00720C8E"/>
    <w:rsid w:val="00720D69"/>
    <w:rsid w:val="00720D72"/>
    <w:rsid w:val="00720DDE"/>
    <w:rsid w:val="0072101D"/>
    <w:rsid w:val="0072114E"/>
    <w:rsid w:val="0072126E"/>
    <w:rsid w:val="00721282"/>
    <w:rsid w:val="007213BD"/>
    <w:rsid w:val="00721576"/>
    <w:rsid w:val="0072166D"/>
    <w:rsid w:val="00721722"/>
    <w:rsid w:val="00721888"/>
    <w:rsid w:val="00721892"/>
    <w:rsid w:val="00721919"/>
    <w:rsid w:val="00721ADE"/>
    <w:rsid w:val="00721B23"/>
    <w:rsid w:val="00721C9F"/>
    <w:rsid w:val="00721D32"/>
    <w:rsid w:val="00722005"/>
    <w:rsid w:val="007220E4"/>
    <w:rsid w:val="00722101"/>
    <w:rsid w:val="00722140"/>
    <w:rsid w:val="007221AA"/>
    <w:rsid w:val="007223CB"/>
    <w:rsid w:val="007223ED"/>
    <w:rsid w:val="0072247A"/>
    <w:rsid w:val="0072248E"/>
    <w:rsid w:val="00722546"/>
    <w:rsid w:val="00722556"/>
    <w:rsid w:val="00722568"/>
    <w:rsid w:val="007225B5"/>
    <w:rsid w:val="007225D5"/>
    <w:rsid w:val="0072261F"/>
    <w:rsid w:val="0072264D"/>
    <w:rsid w:val="00722658"/>
    <w:rsid w:val="00722669"/>
    <w:rsid w:val="00722965"/>
    <w:rsid w:val="00722A36"/>
    <w:rsid w:val="00722B21"/>
    <w:rsid w:val="00722BA1"/>
    <w:rsid w:val="00722D06"/>
    <w:rsid w:val="00722DB9"/>
    <w:rsid w:val="00722E7A"/>
    <w:rsid w:val="00722EFD"/>
    <w:rsid w:val="00722F72"/>
    <w:rsid w:val="00722FD4"/>
    <w:rsid w:val="00723008"/>
    <w:rsid w:val="007230F0"/>
    <w:rsid w:val="00723133"/>
    <w:rsid w:val="00723157"/>
    <w:rsid w:val="00723248"/>
    <w:rsid w:val="00723319"/>
    <w:rsid w:val="00723343"/>
    <w:rsid w:val="0072357C"/>
    <w:rsid w:val="007238BE"/>
    <w:rsid w:val="00723AA8"/>
    <w:rsid w:val="00723B13"/>
    <w:rsid w:val="00723C98"/>
    <w:rsid w:val="00723D7F"/>
    <w:rsid w:val="00723FD3"/>
    <w:rsid w:val="0072415E"/>
    <w:rsid w:val="00724180"/>
    <w:rsid w:val="007241E7"/>
    <w:rsid w:val="007241F2"/>
    <w:rsid w:val="007241FB"/>
    <w:rsid w:val="0072429F"/>
    <w:rsid w:val="0072443D"/>
    <w:rsid w:val="00724457"/>
    <w:rsid w:val="007245B7"/>
    <w:rsid w:val="00724688"/>
    <w:rsid w:val="0072469B"/>
    <w:rsid w:val="0072475B"/>
    <w:rsid w:val="00724858"/>
    <w:rsid w:val="00724A23"/>
    <w:rsid w:val="00724A53"/>
    <w:rsid w:val="00724AE1"/>
    <w:rsid w:val="00724B02"/>
    <w:rsid w:val="00724B36"/>
    <w:rsid w:val="00724B4A"/>
    <w:rsid w:val="00724BC1"/>
    <w:rsid w:val="00724CCE"/>
    <w:rsid w:val="00724D60"/>
    <w:rsid w:val="00724EC8"/>
    <w:rsid w:val="00724F48"/>
    <w:rsid w:val="0072525E"/>
    <w:rsid w:val="00725582"/>
    <w:rsid w:val="007256FE"/>
    <w:rsid w:val="007258E1"/>
    <w:rsid w:val="00725903"/>
    <w:rsid w:val="00725BC7"/>
    <w:rsid w:val="00725C91"/>
    <w:rsid w:val="00725CDB"/>
    <w:rsid w:val="00725E18"/>
    <w:rsid w:val="00725E64"/>
    <w:rsid w:val="00725E9C"/>
    <w:rsid w:val="0072604B"/>
    <w:rsid w:val="007262A2"/>
    <w:rsid w:val="0072633F"/>
    <w:rsid w:val="00726537"/>
    <w:rsid w:val="007265C1"/>
    <w:rsid w:val="0072662F"/>
    <w:rsid w:val="007268CD"/>
    <w:rsid w:val="007268D8"/>
    <w:rsid w:val="00726A51"/>
    <w:rsid w:val="00726D01"/>
    <w:rsid w:val="00726F47"/>
    <w:rsid w:val="00726F85"/>
    <w:rsid w:val="00727490"/>
    <w:rsid w:val="007274CF"/>
    <w:rsid w:val="00727641"/>
    <w:rsid w:val="007276E7"/>
    <w:rsid w:val="00727770"/>
    <w:rsid w:val="00727A64"/>
    <w:rsid w:val="00727BCF"/>
    <w:rsid w:val="00727C9D"/>
    <w:rsid w:val="00727D00"/>
    <w:rsid w:val="00727D10"/>
    <w:rsid w:val="00727DE3"/>
    <w:rsid w:val="00727F42"/>
    <w:rsid w:val="0073004E"/>
    <w:rsid w:val="007300F2"/>
    <w:rsid w:val="00730175"/>
    <w:rsid w:val="007301F7"/>
    <w:rsid w:val="00730690"/>
    <w:rsid w:val="00730906"/>
    <w:rsid w:val="00730B8C"/>
    <w:rsid w:val="00730C6A"/>
    <w:rsid w:val="00730C9C"/>
    <w:rsid w:val="00730D16"/>
    <w:rsid w:val="00730D69"/>
    <w:rsid w:val="00730ED3"/>
    <w:rsid w:val="00730F92"/>
    <w:rsid w:val="00731133"/>
    <w:rsid w:val="00731210"/>
    <w:rsid w:val="0073127F"/>
    <w:rsid w:val="007313AD"/>
    <w:rsid w:val="00731441"/>
    <w:rsid w:val="007315BF"/>
    <w:rsid w:val="00731614"/>
    <w:rsid w:val="00731901"/>
    <w:rsid w:val="00731989"/>
    <w:rsid w:val="007319D4"/>
    <w:rsid w:val="00731A03"/>
    <w:rsid w:val="00731A4F"/>
    <w:rsid w:val="00731AA3"/>
    <w:rsid w:val="00731B26"/>
    <w:rsid w:val="00731E3A"/>
    <w:rsid w:val="00731E7B"/>
    <w:rsid w:val="00731FA0"/>
    <w:rsid w:val="00732159"/>
    <w:rsid w:val="0073224A"/>
    <w:rsid w:val="007323DD"/>
    <w:rsid w:val="0073249C"/>
    <w:rsid w:val="007324E5"/>
    <w:rsid w:val="00732675"/>
    <w:rsid w:val="00732740"/>
    <w:rsid w:val="00732763"/>
    <w:rsid w:val="00732931"/>
    <w:rsid w:val="00732979"/>
    <w:rsid w:val="007329C9"/>
    <w:rsid w:val="00732D25"/>
    <w:rsid w:val="00732DFF"/>
    <w:rsid w:val="00732E23"/>
    <w:rsid w:val="00732E4D"/>
    <w:rsid w:val="00732E5F"/>
    <w:rsid w:val="00732ED7"/>
    <w:rsid w:val="00732FAC"/>
    <w:rsid w:val="00732FCD"/>
    <w:rsid w:val="00733009"/>
    <w:rsid w:val="0073317B"/>
    <w:rsid w:val="007331E7"/>
    <w:rsid w:val="0073324B"/>
    <w:rsid w:val="0073345B"/>
    <w:rsid w:val="00733595"/>
    <w:rsid w:val="00733603"/>
    <w:rsid w:val="007337D6"/>
    <w:rsid w:val="00733939"/>
    <w:rsid w:val="007339CA"/>
    <w:rsid w:val="00733B3E"/>
    <w:rsid w:val="00733B83"/>
    <w:rsid w:val="00733D6F"/>
    <w:rsid w:val="00733D9A"/>
    <w:rsid w:val="00733DE1"/>
    <w:rsid w:val="007340A6"/>
    <w:rsid w:val="0073429A"/>
    <w:rsid w:val="0073436F"/>
    <w:rsid w:val="007343F5"/>
    <w:rsid w:val="0073441C"/>
    <w:rsid w:val="00734547"/>
    <w:rsid w:val="00734550"/>
    <w:rsid w:val="007345C1"/>
    <w:rsid w:val="0073460D"/>
    <w:rsid w:val="00734630"/>
    <w:rsid w:val="007348EB"/>
    <w:rsid w:val="007349A9"/>
    <w:rsid w:val="007349B6"/>
    <w:rsid w:val="00734AF8"/>
    <w:rsid w:val="00734C23"/>
    <w:rsid w:val="00734C61"/>
    <w:rsid w:val="00734C62"/>
    <w:rsid w:val="00734C8A"/>
    <w:rsid w:val="00734CEB"/>
    <w:rsid w:val="00734D33"/>
    <w:rsid w:val="00734E6A"/>
    <w:rsid w:val="00734ED9"/>
    <w:rsid w:val="00734FF0"/>
    <w:rsid w:val="00735176"/>
    <w:rsid w:val="0073568B"/>
    <w:rsid w:val="007357DE"/>
    <w:rsid w:val="00735A13"/>
    <w:rsid w:val="00735A3E"/>
    <w:rsid w:val="00735A44"/>
    <w:rsid w:val="00735AC6"/>
    <w:rsid w:val="00735B11"/>
    <w:rsid w:val="00735B6D"/>
    <w:rsid w:val="00735C18"/>
    <w:rsid w:val="00735EED"/>
    <w:rsid w:val="00735F84"/>
    <w:rsid w:val="0073617A"/>
    <w:rsid w:val="00736253"/>
    <w:rsid w:val="007362B6"/>
    <w:rsid w:val="007363B1"/>
    <w:rsid w:val="007364A0"/>
    <w:rsid w:val="0073662F"/>
    <w:rsid w:val="00736630"/>
    <w:rsid w:val="00736642"/>
    <w:rsid w:val="00736671"/>
    <w:rsid w:val="007367E8"/>
    <w:rsid w:val="00736A16"/>
    <w:rsid w:val="00736B28"/>
    <w:rsid w:val="00736CBA"/>
    <w:rsid w:val="00736E19"/>
    <w:rsid w:val="00736EAD"/>
    <w:rsid w:val="00736F2B"/>
    <w:rsid w:val="00736FF2"/>
    <w:rsid w:val="00737121"/>
    <w:rsid w:val="00737166"/>
    <w:rsid w:val="00737300"/>
    <w:rsid w:val="007373FF"/>
    <w:rsid w:val="00737496"/>
    <w:rsid w:val="007374C2"/>
    <w:rsid w:val="00737575"/>
    <w:rsid w:val="00737661"/>
    <w:rsid w:val="00737845"/>
    <w:rsid w:val="00737BA6"/>
    <w:rsid w:val="00737D65"/>
    <w:rsid w:val="00737DDD"/>
    <w:rsid w:val="00737DDE"/>
    <w:rsid w:val="00737F6E"/>
    <w:rsid w:val="0074005C"/>
    <w:rsid w:val="007401BB"/>
    <w:rsid w:val="0074047F"/>
    <w:rsid w:val="007404EC"/>
    <w:rsid w:val="007405EC"/>
    <w:rsid w:val="007406D0"/>
    <w:rsid w:val="007406E8"/>
    <w:rsid w:val="00740997"/>
    <w:rsid w:val="00740A80"/>
    <w:rsid w:val="00740B7F"/>
    <w:rsid w:val="00740BD2"/>
    <w:rsid w:val="00740C01"/>
    <w:rsid w:val="00740CF8"/>
    <w:rsid w:val="00740E01"/>
    <w:rsid w:val="00740E71"/>
    <w:rsid w:val="00740EDD"/>
    <w:rsid w:val="00740FE6"/>
    <w:rsid w:val="00741033"/>
    <w:rsid w:val="00741111"/>
    <w:rsid w:val="00741127"/>
    <w:rsid w:val="00741291"/>
    <w:rsid w:val="007412F5"/>
    <w:rsid w:val="00741317"/>
    <w:rsid w:val="00741332"/>
    <w:rsid w:val="0074133F"/>
    <w:rsid w:val="00741432"/>
    <w:rsid w:val="00741524"/>
    <w:rsid w:val="007415FE"/>
    <w:rsid w:val="00741605"/>
    <w:rsid w:val="00741808"/>
    <w:rsid w:val="00741BD7"/>
    <w:rsid w:val="00741BE3"/>
    <w:rsid w:val="00741C9B"/>
    <w:rsid w:val="00741CC5"/>
    <w:rsid w:val="00741D53"/>
    <w:rsid w:val="00741DE9"/>
    <w:rsid w:val="00741ED9"/>
    <w:rsid w:val="00741FE0"/>
    <w:rsid w:val="00742309"/>
    <w:rsid w:val="0074239A"/>
    <w:rsid w:val="00742551"/>
    <w:rsid w:val="0074255D"/>
    <w:rsid w:val="00742702"/>
    <w:rsid w:val="007428B1"/>
    <w:rsid w:val="0074290E"/>
    <w:rsid w:val="00742937"/>
    <w:rsid w:val="00742B21"/>
    <w:rsid w:val="00742BEA"/>
    <w:rsid w:val="00742DB8"/>
    <w:rsid w:val="00742E7E"/>
    <w:rsid w:val="0074315F"/>
    <w:rsid w:val="00743194"/>
    <w:rsid w:val="00743214"/>
    <w:rsid w:val="007433E3"/>
    <w:rsid w:val="0074345F"/>
    <w:rsid w:val="00743504"/>
    <w:rsid w:val="007435CE"/>
    <w:rsid w:val="00743A26"/>
    <w:rsid w:val="00743A45"/>
    <w:rsid w:val="00743B80"/>
    <w:rsid w:val="00743E43"/>
    <w:rsid w:val="00743F8F"/>
    <w:rsid w:val="00744027"/>
    <w:rsid w:val="0074406F"/>
    <w:rsid w:val="0074426B"/>
    <w:rsid w:val="0074437E"/>
    <w:rsid w:val="0074454B"/>
    <w:rsid w:val="00744624"/>
    <w:rsid w:val="007446B6"/>
    <w:rsid w:val="007447F9"/>
    <w:rsid w:val="00744B9E"/>
    <w:rsid w:val="00744C10"/>
    <w:rsid w:val="00744C9C"/>
    <w:rsid w:val="00744D14"/>
    <w:rsid w:val="00744F2E"/>
    <w:rsid w:val="00745228"/>
    <w:rsid w:val="0074524C"/>
    <w:rsid w:val="007452F3"/>
    <w:rsid w:val="007455B2"/>
    <w:rsid w:val="007455B5"/>
    <w:rsid w:val="0074567A"/>
    <w:rsid w:val="007458C0"/>
    <w:rsid w:val="007458F2"/>
    <w:rsid w:val="0074595D"/>
    <w:rsid w:val="00745C1B"/>
    <w:rsid w:val="00745DBD"/>
    <w:rsid w:val="00745E06"/>
    <w:rsid w:val="00745E13"/>
    <w:rsid w:val="00745E35"/>
    <w:rsid w:val="00746434"/>
    <w:rsid w:val="00746471"/>
    <w:rsid w:val="0074668A"/>
    <w:rsid w:val="007466C3"/>
    <w:rsid w:val="00746821"/>
    <w:rsid w:val="007468DB"/>
    <w:rsid w:val="0074699E"/>
    <w:rsid w:val="00746B6C"/>
    <w:rsid w:val="00746D87"/>
    <w:rsid w:val="00746EBA"/>
    <w:rsid w:val="00746F03"/>
    <w:rsid w:val="00746F11"/>
    <w:rsid w:val="00746F57"/>
    <w:rsid w:val="00746F6D"/>
    <w:rsid w:val="00747324"/>
    <w:rsid w:val="00747434"/>
    <w:rsid w:val="00747475"/>
    <w:rsid w:val="0074750D"/>
    <w:rsid w:val="00747630"/>
    <w:rsid w:val="0074776B"/>
    <w:rsid w:val="007478A8"/>
    <w:rsid w:val="00747A16"/>
    <w:rsid w:val="00747A44"/>
    <w:rsid w:val="00747E24"/>
    <w:rsid w:val="00750067"/>
    <w:rsid w:val="007501C9"/>
    <w:rsid w:val="007501D5"/>
    <w:rsid w:val="00750221"/>
    <w:rsid w:val="007502DB"/>
    <w:rsid w:val="0075044E"/>
    <w:rsid w:val="0075046C"/>
    <w:rsid w:val="00750497"/>
    <w:rsid w:val="007504BF"/>
    <w:rsid w:val="007506AE"/>
    <w:rsid w:val="00750835"/>
    <w:rsid w:val="0075088C"/>
    <w:rsid w:val="00750B31"/>
    <w:rsid w:val="00750BCD"/>
    <w:rsid w:val="00750C33"/>
    <w:rsid w:val="00750C8F"/>
    <w:rsid w:val="00750CA4"/>
    <w:rsid w:val="00750CD5"/>
    <w:rsid w:val="00750D70"/>
    <w:rsid w:val="00750DAB"/>
    <w:rsid w:val="00750DEA"/>
    <w:rsid w:val="00750F40"/>
    <w:rsid w:val="00751077"/>
    <w:rsid w:val="00751256"/>
    <w:rsid w:val="00751317"/>
    <w:rsid w:val="0075136F"/>
    <w:rsid w:val="007513E8"/>
    <w:rsid w:val="00751511"/>
    <w:rsid w:val="007516D2"/>
    <w:rsid w:val="0075194C"/>
    <w:rsid w:val="00751972"/>
    <w:rsid w:val="00751C42"/>
    <w:rsid w:val="00751CF5"/>
    <w:rsid w:val="00751D91"/>
    <w:rsid w:val="00751D9B"/>
    <w:rsid w:val="00751DEF"/>
    <w:rsid w:val="00751ECD"/>
    <w:rsid w:val="0075222B"/>
    <w:rsid w:val="00752481"/>
    <w:rsid w:val="0075249B"/>
    <w:rsid w:val="007525B5"/>
    <w:rsid w:val="00752804"/>
    <w:rsid w:val="00752A11"/>
    <w:rsid w:val="00752B44"/>
    <w:rsid w:val="00752B97"/>
    <w:rsid w:val="00752BDB"/>
    <w:rsid w:val="00752C99"/>
    <w:rsid w:val="00752CDE"/>
    <w:rsid w:val="00752DCB"/>
    <w:rsid w:val="00752F8C"/>
    <w:rsid w:val="0075338D"/>
    <w:rsid w:val="007533C6"/>
    <w:rsid w:val="0075356E"/>
    <w:rsid w:val="00753769"/>
    <w:rsid w:val="007537E9"/>
    <w:rsid w:val="00753A6F"/>
    <w:rsid w:val="00753AF7"/>
    <w:rsid w:val="00753CC9"/>
    <w:rsid w:val="00753CDF"/>
    <w:rsid w:val="00753E47"/>
    <w:rsid w:val="00753EDB"/>
    <w:rsid w:val="0075408F"/>
    <w:rsid w:val="007540BF"/>
    <w:rsid w:val="007540FC"/>
    <w:rsid w:val="007541D2"/>
    <w:rsid w:val="00754299"/>
    <w:rsid w:val="00754381"/>
    <w:rsid w:val="00754837"/>
    <w:rsid w:val="00754954"/>
    <w:rsid w:val="00754A1B"/>
    <w:rsid w:val="00754C52"/>
    <w:rsid w:val="00754D23"/>
    <w:rsid w:val="00754F0F"/>
    <w:rsid w:val="00754FA0"/>
    <w:rsid w:val="00754FAD"/>
    <w:rsid w:val="00755010"/>
    <w:rsid w:val="00755114"/>
    <w:rsid w:val="00755191"/>
    <w:rsid w:val="00755346"/>
    <w:rsid w:val="00755560"/>
    <w:rsid w:val="007556A2"/>
    <w:rsid w:val="0075592D"/>
    <w:rsid w:val="00755B7B"/>
    <w:rsid w:val="00755BD5"/>
    <w:rsid w:val="00755BD8"/>
    <w:rsid w:val="00755DCE"/>
    <w:rsid w:val="00755DEC"/>
    <w:rsid w:val="00755E6D"/>
    <w:rsid w:val="00755FAD"/>
    <w:rsid w:val="0075600A"/>
    <w:rsid w:val="007562FE"/>
    <w:rsid w:val="0075642C"/>
    <w:rsid w:val="0075661C"/>
    <w:rsid w:val="007568AE"/>
    <w:rsid w:val="007568D9"/>
    <w:rsid w:val="0075694B"/>
    <w:rsid w:val="007569A1"/>
    <w:rsid w:val="00756A16"/>
    <w:rsid w:val="00756C55"/>
    <w:rsid w:val="00756F20"/>
    <w:rsid w:val="00756F23"/>
    <w:rsid w:val="007570BC"/>
    <w:rsid w:val="007570FB"/>
    <w:rsid w:val="00757113"/>
    <w:rsid w:val="0075721A"/>
    <w:rsid w:val="007573A0"/>
    <w:rsid w:val="00757501"/>
    <w:rsid w:val="007576DF"/>
    <w:rsid w:val="0075770A"/>
    <w:rsid w:val="00757774"/>
    <w:rsid w:val="007578B3"/>
    <w:rsid w:val="00757AE1"/>
    <w:rsid w:val="00757BEF"/>
    <w:rsid w:val="00757CCA"/>
    <w:rsid w:val="00757DDC"/>
    <w:rsid w:val="00757E6A"/>
    <w:rsid w:val="00757ECA"/>
    <w:rsid w:val="00757F1A"/>
    <w:rsid w:val="00757FA0"/>
    <w:rsid w:val="0076004F"/>
    <w:rsid w:val="0076010C"/>
    <w:rsid w:val="007601C1"/>
    <w:rsid w:val="0076034A"/>
    <w:rsid w:val="00760414"/>
    <w:rsid w:val="0076041C"/>
    <w:rsid w:val="007605BB"/>
    <w:rsid w:val="0076069E"/>
    <w:rsid w:val="00760762"/>
    <w:rsid w:val="00760A1D"/>
    <w:rsid w:val="00760ADF"/>
    <w:rsid w:val="00760AE5"/>
    <w:rsid w:val="00760CD9"/>
    <w:rsid w:val="00760D0A"/>
    <w:rsid w:val="00760D3E"/>
    <w:rsid w:val="00760DC3"/>
    <w:rsid w:val="00760F11"/>
    <w:rsid w:val="00760F47"/>
    <w:rsid w:val="00761010"/>
    <w:rsid w:val="007610CC"/>
    <w:rsid w:val="0076136F"/>
    <w:rsid w:val="007616A0"/>
    <w:rsid w:val="007617B0"/>
    <w:rsid w:val="00761816"/>
    <w:rsid w:val="0076192C"/>
    <w:rsid w:val="00761992"/>
    <w:rsid w:val="007619DD"/>
    <w:rsid w:val="007619ED"/>
    <w:rsid w:val="00761AE1"/>
    <w:rsid w:val="00761CF3"/>
    <w:rsid w:val="00761D2E"/>
    <w:rsid w:val="00761FE7"/>
    <w:rsid w:val="00762064"/>
    <w:rsid w:val="007620F5"/>
    <w:rsid w:val="0076216E"/>
    <w:rsid w:val="00762316"/>
    <w:rsid w:val="00762442"/>
    <w:rsid w:val="007624C8"/>
    <w:rsid w:val="007625CC"/>
    <w:rsid w:val="00762769"/>
    <w:rsid w:val="00762903"/>
    <w:rsid w:val="00762908"/>
    <w:rsid w:val="00762977"/>
    <w:rsid w:val="00762B1F"/>
    <w:rsid w:val="00762B2B"/>
    <w:rsid w:val="00762C73"/>
    <w:rsid w:val="00762D2E"/>
    <w:rsid w:val="00762D3C"/>
    <w:rsid w:val="00762FC7"/>
    <w:rsid w:val="007630A5"/>
    <w:rsid w:val="00763319"/>
    <w:rsid w:val="007635F4"/>
    <w:rsid w:val="007636AF"/>
    <w:rsid w:val="00763B30"/>
    <w:rsid w:val="00763B91"/>
    <w:rsid w:val="00763BD2"/>
    <w:rsid w:val="00763D93"/>
    <w:rsid w:val="00763F26"/>
    <w:rsid w:val="00763FB8"/>
    <w:rsid w:val="00764176"/>
    <w:rsid w:val="00764311"/>
    <w:rsid w:val="00764347"/>
    <w:rsid w:val="007643AA"/>
    <w:rsid w:val="007643D6"/>
    <w:rsid w:val="007644B2"/>
    <w:rsid w:val="007648A2"/>
    <w:rsid w:val="00764942"/>
    <w:rsid w:val="00764957"/>
    <w:rsid w:val="00764A02"/>
    <w:rsid w:val="00764B17"/>
    <w:rsid w:val="00764B42"/>
    <w:rsid w:val="00764B4B"/>
    <w:rsid w:val="00764BB6"/>
    <w:rsid w:val="00764E95"/>
    <w:rsid w:val="00764EFA"/>
    <w:rsid w:val="00765064"/>
    <w:rsid w:val="00765162"/>
    <w:rsid w:val="007652AE"/>
    <w:rsid w:val="007652EA"/>
    <w:rsid w:val="00765410"/>
    <w:rsid w:val="0076542B"/>
    <w:rsid w:val="00765497"/>
    <w:rsid w:val="0076549B"/>
    <w:rsid w:val="007654A8"/>
    <w:rsid w:val="00765745"/>
    <w:rsid w:val="00765878"/>
    <w:rsid w:val="00765902"/>
    <w:rsid w:val="00765ACA"/>
    <w:rsid w:val="00765AD4"/>
    <w:rsid w:val="00765B3F"/>
    <w:rsid w:val="00765CF8"/>
    <w:rsid w:val="00765E44"/>
    <w:rsid w:val="00765F62"/>
    <w:rsid w:val="0076611C"/>
    <w:rsid w:val="007661D9"/>
    <w:rsid w:val="00766295"/>
    <w:rsid w:val="007662EC"/>
    <w:rsid w:val="00766381"/>
    <w:rsid w:val="007663A0"/>
    <w:rsid w:val="0076651D"/>
    <w:rsid w:val="007668FC"/>
    <w:rsid w:val="00766ADE"/>
    <w:rsid w:val="00766BA6"/>
    <w:rsid w:val="00766CF0"/>
    <w:rsid w:val="00766D62"/>
    <w:rsid w:val="00766D66"/>
    <w:rsid w:val="00766EAE"/>
    <w:rsid w:val="00766F4C"/>
    <w:rsid w:val="00766F85"/>
    <w:rsid w:val="00767026"/>
    <w:rsid w:val="00767101"/>
    <w:rsid w:val="00767188"/>
    <w:rsid w:val="00767363"/>
    <w:rsid w:val="00767453"/>
    <w:rsid w:val="00767695"/>
    <w:rsid w:val="007676F4"/>
    <w:rsid w:val="00767728"/>
    <w:rsid w:val="007677A6"/>
    <w:rsid w:val="007678DF"/>
    <w:rsid w:val="00767AA8"/>
    <w:rsid w:val="00767B32"/>
    <w:rsid w:val="00767F45"/>
    <w:rsid w:val="00770076"/>
    <w:rsid w:val="0077008A"/>
    <w:rsid w:val="0077008B"/>
    <w:rsid w:val="0077012A"/>
    <w:rsid w:val="007701B9"/>
    <w:rsid w:val="007701D3"/>
    <w:rsid w:val="007702EF"/>
    <w:rsid w:val="00770320"/>
    <w:rsid w:val="00770460"/>
    <w:rsid w:val="00770692"/>
    <w:rsid w:val="00770C44"/>
    <w:rsid w:val="00770C58"/>
    <w:rsid w:val="00770C88"/>
    <w:rsid w:val="00770DA9"/>
    <w:rsid w:val="00770E2F"/>
    <w:rsid w:val="00770F09"/>
    <w:rsid w:val="00770F51"/>
    <w:rsid w:val="00770FAC"/>
    <w:rsid w:val="00770FDE"/>
    <w:rsid w:val="0077124F"/>
    <w:rsid w:val="007712CB"/>
    <w:rsid w:val="007712E3"/>
    <w:rsid w:val="00771303"/>
    <w:rsid w:val="0077130F"/>
    <w:rsid w:val="00771423"/>
    <w:rsid w:val="007714E5"/>
    <w:rsid w:val="00771615"/>
    <w:rsid w:val="00771880"/>
    <w:rsid w:val="00771B66"/>
    <w:rsid w:val="00771D3E"/>
    <w:rsid w:val="00771D54"/>
    <w:rsid w:val="00771D92"/>
    <w:rsid w:val="00771DE9"/>
    <w:rsid w:val="00771E6D"/>
    <w:rsid w:val="00771EE0"/>
    <w:rsid w:val="00771FC9"/>
    <w:rsid w:val="00772120"/>
    <w:rsid w:val="007721B9"/>
    <w:rsid w:val="007721CC"/>
    <w:rsid w:val="00772297"/>
    <w:rsid w:val="007723E4"/>
    <w:rsid w:val="007723F1"/>
    <w:rsid w:val="0077244B"/>
    <w:rsid w:val="007726BF"/>
    <w:rsid w:val="007726EC"/>
    <w:rsid w:val="007726F5"/>
    <w:rsid w:val="00772863"/>
    <w:rsid w:val="00772998"/>
    <w:rsid w:val="00772A0A"/>
    <w:rsid w:val="00772B76"/>
    <w:rsid w:val="00772C91"/>
    <w:rsid w:val="00772CB3"/>
    <w:rsid w:val="0077305F"/>
    <w:rsid w:val="007730CF"/>
    <w:rsid w:val="007731C9"/>
    <w:rsid w:val="007731EC"/>
    <w:rsid w:val="0077328A"/>
    <w:rsid w:val="007734F3"/>
    <w:rsid w:val="007737B5"/>
    <w:rsid w:val="00773CB9"/>
    <w:rsid w:val="00773D18"/>
    <w:rsid w:val="00773F42"/>
    <w:rsid w:val="00773F75"/>
    <w:rsid w:val="00774053"/>
    <w:rsid w:val="007740C3"/>
    <w:rsid w:val="0077423B"/>
    <w:rsid w:val="0077449D"/>
    <w:rsid w:val="00774573"/>
    <w:rsid w:val="00774705"/>
    <w:rsid w:val="007747D1"/>
    <w:rsid w:val="0077482C"/>
    <w:rsid w:val="00774A1E"/>
    <w:rsid w:val="00774A76"/>
    <w:rsid w:val="00774BE3"/>
    <w:rsid w:val="00774CD2"/>
    <w:rsid w:val="00774F27"/>
    <w:rsid w:val="00775077"/>
    <w:rsid w:val="00775130"/>
    <w:rsid w:val="007751EE"/>
    <w:rsid w:val="0077536A"/>
    <w:rsid w:val="007753B3"/>
    <w:rsid w:val="007757E5"/>
    <w:rsid w:val="007759FD"/>
    <w:rsid w:val="00775A0E"/>
    <w:rsid w:val="00775A4D"/>
    <w:rsid w:val="00775B24"/>
    <w:rsid w:val="00775CA2"/>
    <w:rsid w:val="00775CD2"/>
    <w:rsid w:val="00775D19"/>
    <w:rsid w:val="00775DB4"/>
    <w:rsid w:val="00775EB1"/>
    <w:rsid w:val="00775F94"/>
    <w:rsid w:val="007760B1"/>
    <w:rsid w:val="0077621A"/>
    <w:rsid w:val="0077629A"/>
    <w:rsid w:val="00776386"/>
    <w:rsid w:val="007766CD"/>
    <w:rsid w:val="007766CF"/>
    <w:rsid w:val="00776826"/>
    <w:rsid w:val="0077684F"/>
    <w:rsid w:val="00776850"/>
    <w:rsid w:val="00776859"/>
    <w:rsid w:val="0077688C"/>
    <w:rsid w:val="00776945"/>
    <w:rsid w:val="007769D8"/>
    <w:rsid w:val="007769E0"/>
    <w:rsid w:val="00776A2C"/>
    <w:rsid w:val="00776AFA"/>
    <w:rsid w:val="00776C44"/>
    <w:rsid w:val="00776CD4"/>
    <w:rsid w:val="00776E88"/>
    <w:rsid w:val="00776F44"/>
    <w:rsid w:val="00777200"/>
    <w:rsid w:val="00777218"/>
    <w:rsid w:val="007773C6"/>
    <w:rsid w:val="007774E2"/>
    <w:rsid w:val="00777644"/>
    <w:rsid w:val="007777BB"/>
    <w:rsid w:val="0077781F"/>
    <w:rsid w:val="007778B9"/>
    <w:rsid w:val="007778E3"/>
    <w:rsid w:val="00777916"/>
    <w:rsid w:val="00777963"/>
    <w:rsid w:val="007779AE"/>
    <w:rsid w:val="007779ED"/>
    <w:rsid w:val="00777CA8"/>
    <w:rsid w:val="00777F01"/>
    <w:rsid w:val="00777FCE"/>
    <w:rsid w:val="00780025"/>
    <w:rsid w:val="007804EB"/>
    <w:rsid w:val="00780770"/>
    <w:rsid w:val="00780AF5"/>
    <w:rsid w:val="00780B1C"/>
    <w:rsid w:val="00780E09"/>
    <w:rsid w:val="0078107B"/>
    <w:rsid w:val="0078112B"/>
    <w:rsid w:val="0078120E"/>
    <w:rsid w:val="00781313"/>
    <w:rsid w:val="0078133A"/>
    <w:rsid w:val="0078134A"/>
    <w:rsid w:val="00781391"/>
    <w:rsid w:val="007813A3"/>
    <w:rsid w:val="0078141F"/>
    <w:rsid w:val="0078146F"/>
    <w:rsid w:val="0078147D"/>
    <w:rsid w:val="007814AC"/>
    <w:rsid w:val="00781690"/>
    <w:rsid w:val="007816FF"/>
    <w:rsid w:val="00781823"/>
    <w:rsid w:val="00781866"/>
    <w:rsid w:val="007818FF"/>
    <w:rsid w:val="00781965"/>
    <w:rsid w:val="00781A17"/>
    <w:rsid w:val="00781A2F"/>
    <w:rsid w:val="00781ACF"/>
    <w:rsid w:val="00781CD7"/>
    <w:rsid w:val="00781ED1"/>
    <w:rsid w:val="00781EDD"/>
    <w:rsid w:val="00782198"/>
    <w:rsid w:val="007821AB"/>
    <w:rsid w:val="007821DD"/>
    <w:rsid w:val="0078240E"/>
    <w:rsid w:val="007825C8"/>
    <w:rsid w:val="007825DD"/>
    <w:rsid w:val="007827A6"/>
    <w:rsid w:val="00782800"/>
    <w:rsid w:val="0078290B"/>
    <w:rsid w:val="00782989"/>
    <w:rsid w:val="007829DF"/>
    <w:rsid w:val="00782BD3"/>
    <w:rsid w:val="00782CF5"/>
    <w:rsid w:val="007833BF"/>
    <w:rsid w:val="0078341E"/>
    <w:rsid w:val="00783442"/>
    <w:rsid w:val="007834EF"/>
    <w:rsid w:val="00783531"/>
    <w:rsid w:val="007835E4"/>
    <w:rsid w:val="0078361E"/>
    <w:rsid w:val="0078362F"/>
    <w:rsid w:val="007836BD"/>
    <w:rsid w:val="00783852"/>
    <w:rsid w:val="0078396C"/>
    <w:rsid w:val="007839CF"/>
    <w:rsid w:val="00783BE6"/>
    <w:rsid w:val="00783BF0"/>
    <w:rsid w:val="00783C7B"/>
    <w:rsid w:val="00783E47"/>
    <w:rsid w:val="00783E59"/>
    <w:rsid w:val="00783ECB"/>
    <w:rsid w:val="00784061"/>
    <w:rsid w:val="0078406E"/>
    <w:rsid w:val="007841D1"/>
    <w:rsid w:val="00784324"/>
    <w:rsid w:val="00784395"/>
    <w:rsid w:val="007843CD"/>
    <w:rsid w:val="00784412"/>
    <w:rsid w:val="007846C5"/>
    <w:rsid w:val="0078474B"/>
    <w:rsid w:val="007847DD"/>
    <w:rsid w:val="00784909"/>
    <w:rsid w:val="007849CC"/>
    <w:rsid w:val="00784C11"/>
    <w:rsid w:val="00784E7B"/>
    <w:rsid w:val="00784EF6"/>
    <w:rsid w:val="00785048"/>
    <w:rsid w:val="0078509D"/>
    <w:rsid w:val="007850ED"/>
    <w:rsid w:val="0078543B"/>
    <w:rsid w:val="0078543E"/>
    <w:rsid w:val="007854D5"/>
    <w:rsid w:val="007857EE"/>
    <w:rsid w:val="007858F6"/>
    <w:rsid w:val="007859BA"/>
    <w:rsid w:val="00785A89"/>
    <w:rsid w:val="00785ADD"/>
    <w:rsid w:val="00785B64"/>
    <w:rsid w:val="00785B88"/>
    <w:rsid w:val="00785BAB"/>
    <w:rsid w:val="00785D63"/>
    <w:rsid w:val="00785E89"/>
    <w:rsid w:val="0078602F"/>
    <w:rsid w:val="0078648C"/>
    <w:rsid w:val="00786511"/>
    <w:rsid w:val="00786545"/>
    <w:rsid w:val="00786575"/>
    <w:rsid w:val="007865B1"/>
    <w:rsid w:val="007866BD"/>
    <w:rsid w:val="00786860"/>
    <w:rsid w:val="007868C0"/>
    <w:rsid w:val="00786928"/>
    <w:rsid w:val="00786958"/>
    <w:rsid w:val="00786AD2"/>
    <w:rsid w:val="00786B07"/>
    <w:rsid w:val="00786B95"/>
    <w:rsid w:val="007870C4"/>
    <w:rsid w:val="00787146"/>
    <w:rsid w:val="0078716E"/>
    <w:rsid w:val="00787177"/>
    <w:rsid w:val="007874EB"/>
    <w:rsid w:val="0078777D"/>
    <w:rsid w:val="007877CB"/>
    <w:rsid w:val="0078783E"/>
    <w:rsid w:val="0078788A"/>
    <w:rsid w:val="00787BEF"/>
    <w:rsid w:val="00787C28"/>
    <w:rsid w:val="00787D64"/>
    <w:rsid w:val="00787F36"/>
    <w:rsid w:val="00787F63"/>
    <w:rsid w:val="00787F98"/>
    <w:rsid w:val="00787FD7"/>
    <w:rsid w:val="0079006B"/>
    <w:rsid w:val="007902CE"/>
    <w:rsid w:val="00790390"/>
    <w:rsid w:val="007903B8"/>
    <w:rsid w:val="007903E1"/>
    <w:rsid w:val="00790497"/>
    <w:rsid w:val="00790546"/>
    <w:rsid w:val="007908BC"/>
    <w:rsid w:val="00790996"/>
    <w:rsid w:val="00790999"/>
    <w:rsid w:val="00790A9A"/>
    <w:rsid w:val="00790B8D"/>
    <w:rsid w:val="00790C89"/>
    <w:rsid w:val="00790D25"/>
    <w:rsid w:val="00790DF7"/>
    <w:rsid w:val="00790EBC"/>
    <w:rsid w:val="00790F3F"/>
    <w:rsid w:val="00790FDA"/>
    <w:rsid w:val="007911DB"/>
    <w:rsid w:val="00791209"/>
    <w:rsid w:val="0079129A"/>
    <w:rsid w:val="007913B9"/>
    <w:rsid w:val="0079154A"/>
    <w:rsid w:val="007915A4"/>
    <w:rsid w:val="007915A6"/>
    <w:rsid w:val="00791692"/>
    <w:rsid w:val="00791A69"/>
    <w:rsid w:val="00791F91"/>
    <w:rsid w:val="007920F5"/>
    <w:rsid w:val="0079210C"/>
    <w:rsid w:val="007921B5"/>
    <w:rsid w:val="00792227"/>
    <w:rsid w:val="00792425"/>
    <w:rsid w:val="00792483"/>
    <w:rsid w:val="00792945"/>
    <w:rsid w:val="00792B35"/>
    <w:rsid w:val="00792C1E"/>
    <w:rsid w:val="00792DD4"/>
    <w:rsid w:val="00792EC6"/>
    <w:rsid w:val="00792F15"/>
    <w:rsid w:val="00793145"/>
    <w:rsid w:val="0079318F"/>
    <w:rsid w:val="007931AD"/>
    <w:rsid w:val="00793475"/>
    <w:rsid w:val="007934B8"/>
    <w:rsid w:val="007934F1"/>
    <w:rsid w:val="00793576"/>
    <w:rsid w:val="007936E5"/>
    <w:rsid w:val="00793B98"/>
    <w:rsid w:val="00793C1D"/>
    <w:rsid w:val="00793CE0"/>
    <w:rsid w:val="00793E5F"/>
    <w:rsid w:val="00794030"/>
    <w:rsid w:val="0079409C"/>
    <w:rsid w:val="00794108"/>
    <w:rsid w:val="00794340"/>
    <w:rsid w:val="0079434A"/>
    <w:rsid w:val="007946B8"/>
    <w:rsid w:val="00794748"/>
    <w:rsid w:val="007947E8"/>
    <w:rsid w:val="0079488B"/>
    <w:rsid w:val="00794BCD"/>
    <w:rsid w:val="00794D4F"/>
    <w:rsid w:val="00794D7D"/>
    <w:rsid w:val="00794DAB"/>
    <w:rsid w:val="007951A9"/>
    <w:rsid w:val="00795241"/>
    <w:rsid w:val="007952ED"/>
    <w:rsid w:val="00795341"/>
    <w:rsid w:val="00795377"/>
    <w:rsid w:val="0079545E"/>
    <w:rsid w:val="00795580"/>
    <w:rsid w:val="00795740"/>
    <w:rsid w:val="007958A8"/>
    <w:rsid w:val="0079592F"/>
    <w:rsid w:val="00795951"/>
    <w:rsid w:val="00795A22"/>
    <w:rsid w:val="00795ADA"/>
    <w:rsid w:val="00795B00"/>
    <w:rsid w:val="00795B95"/>
    <w:rsid w:val="00795D56"/>
    <w:rsid w:val="00795D61"/>
    <w:rsid w:val="00795DDA"/>
    <w:rsid w:val="00795E66"/>
    <w:rsid w:val="00795FAF"/>
    <w:rsid w:val="00796066"/>
    <w:rsid w:val="0079607C"/>
    <w:rsid w:val="00796263"/>
    <w:rsid w:val="0079646C"/>
    <w:rsid w:val="0079673D"/>
    <w:rsid w:val="00796780"/>
    <w:rsid w:val="00796818"/>
    <w:rsid w:val="007969F7"/>
    <w:rsid w:val="00796B02"/>
    <w:rsid w:val="00796BB1"/>
    <w:rsid w:val="00796FBA"/>
    <w:rsid w:val="0079717A"/>
    <w:rsid w:val="00797188"/>
    <w:rsid w:val="007971E4"/>
    <w:rsid w:val="007972BF"/>
    <w:rsid w:val="0079733D"/>
    <w:rsid w:val="0079733E"/>
    <w:rsid w:val="0079734F"/>
    <w:rsid w:val="00797371"/>
    <w:rsid w:val="00797382"/>
    <w:rsid w:val="007973E6"/>
    <w:rsid w:val="0079742C"/>
    <w:rsid w:val="007979AB"/>
    <w:rsid w:val="007979FA"/>
    <w:rsid w:val="00797BB5"/>
    <w:rsid w:val="00797BFC"/>
    <w:rsid w:val="00797C28"/>
    <w:rsid w:val="00797CC4"/>
    <w:rsid w:val="00797D7C"/>
    <w:rsid w:val="00797D7D"/>
    <w:rsid w:val="00797DAA"/>
    <w:rsid w:val="00797F07"/>
    <w:rsid w:val="00797F31"/>
    <w:rsid w:val="00797F65"/>
    <w:rsid w:val="00797FEE"/>
    <w:rsid w:val="00797FF1"/>
    <w:rsid w:val="007A038F"/>
    <w:rsid w:val="007A0420"/>
    <w:rsid w:val="007A04D3"/>
    <w:rsid w:val="007A04FE"/>
    <w:rsid w:val="007A050C"/>
    <w:rsid w:val="007A0914"/>
    <w:rsid w:val="007A09B0"/>
    <w:rsid w:val="007A0A30"/>
    <w:rsid w:val="007A0ADF"/>
    <w:rsid w:val="007A0B24"/>
    <w:rsid w:val="007A0CDA"/>
    <w:rsid w:val="007A10FC"/>
    <w:rsid w:val="007A1164"/>
    <w:rsid w:val="007A11A5"/>
    <w:rsid w:val="007A11DD"/>
    <w:rsid w:val="007A14F7"/>
    <w:rsid w:val="007A162C"/>
    <w:rsid w:val="007A1995"/>
    <w:rsid w:val="007A1B1D"/>
    <w:rsid w:val="007A1BF0"/>
    <w:rsid w:val="007A1BFA"/>
    <w:rsid w:val="007A1E49"/>
    <w:rsid w:val="007A1FB8"/>
    <w:rsid w:val="007A222C"/>
    <w:rsid w:val="007A226D"/>
    <w:rsid w:val="007A2274"/>
    <w:rsid w:val="007A2379"/>
    <w:rsid w:val="007A243B"/>
    <w:rsid w:val="007A24F6"/>
    <w:rsid w:val="007A25FD"/>
    <w:rsid w:val="007A2611"/>
    <w:rsid w:val="007A264B"/>
    <w:rsid w:val="007A27F0"/>
    <w:rsid w:val="007A27F4"/>
    <w:rsid w:val="007A283E"/>
    <w:rsid w:val="007A2A58"/>
    <w:rsid w:val="007A2AD2"/>
    <w:rsid w:val="007A2B30"/>
    <w:rsid w:val="007A3020"/>
    <w:rsid w:val="007A30DC"/>
    <w:rsid w:val="007A3120"/>
    <w:rsid w:val="007A3138"/>
    <w:rsid w:val="007A31DB"/>
    <w:rsid w:val="007A33D2"/>
    <w:rsid w:val="007A350D"/>
    <w:rsid w:val="007A35C1"/>
    <w:rsid w:val="007A370B"/>
    <w:rsid w:val="007A3916"/>
    <w:rsid w:val="007A395A"/>
    <w:rsid w:val="007A3B39"/>
    <w:rsid w:val="007A3B56"/>
    <w:rsid w:val="007A3C75"/>
    <w:rsid w:val="007A3D35"/>
    <w:rsid w:val="007A3E47"/>
    <w:rsid w:val="007A3EBE"/>
    <w:rsid w:val="007A407B"/>
    <w:rsid w:val="007A41A1"/>
    <w:rsid w:val="007A43C5"/>
    <w:rsid w:val="007A43F2"/>
    <w:rsid w:val="007A44C9"/>
    <w:rsid w:val="007A45D9"/>
    <w:rsid w:val="007A46B6"/>
    <w:rsid w:val="007A47D8"/>
    <w:rsid w:val="007A4827"/>
    <w:rsid w:val="007A4862"/>
    <w:rsid w:val="007A48D3"/>
    <w:rsid w:val="007A4BC9"/>
    <w:rsid w:val="007A4D0A"/>
    <w:rsid w:val="007A4D9B"/>
    <w:rsid w:val="007A501F"/>
    <w:rsid w:val="007A515A"/>
    <w:rsid w:val="007A51E7"/>
    <w:rsid w:val="007A5386"/>
    <w:rsid w:val="007A5515"/>
    <w:rsid w:val="007A55D3"/>
    <w:rsid w:val="007A56FC"/>
    <w:rsid w:val="007A57FA"/>
    <w:rsid w:val="007A59B3"/>
    <w:rsid w:val="007A59B9"/>
    <w:rsid w:val="007A5AB7"/>
    <w:rsid w:val="007A5B55"/>
    <w:rsid w:val="007A5C64"/>
    <w:rsid w:val="007A5C69"/>
    <w:rsid w:val="007A5CAD"/>
    <w:rsid w:val="007A5CF1"/>
    <w:rsid w:val="007A5EA8"/>
    <w:rsid w:val="007A615D"/>
    <w:rsid w:val="007A619D"/>
    <w:rsid w:val="007A63EB"/>
    <w:rsid w:val="007A68B2"/>
    <w:rsid w:val="007A69FD"/>
    <w:rsid w:val="007A6BA8"/>
    <w:rsid w:val="007A6BF1"/>
    <w:rsid w:val="007A6DC7"/>
    <w:rsid w:val="007A6E3A"/>
    <w:rsid w:val="007A6E9A"/>
    <w:rsid w:val="007A7103"/>
    <w:rsid w:val="007A7245"/>
    <w:rsid w:val="007A756D"/>
    <w:rsid w:val="007A7733"/>
    <w:rsid w:val="007A78D3"/>
    <w:rsid w:val="007A79B1"/>
    <w:rsid w:val="007A7A04"/>
    <w:rsid w:val="007A7A21"/>
    <w:rsid w:val="007A7AB9"/>
    <w:rsid w:val="007A7B85"/>
    <w:rsid w:val="007A7BF8"/>
    <w:rsid w:val="007A7E2A"/>
    <w:rsid w:val="007B007C"/>
    <w:rsid w:val="007B00CC"/>
    <w:rsid w:val="007B0248"/>
    <w:rsid w:val="007B02CC"/>
    <w:rsid w:val="007B0438"/>
    <w:rsid w:val="007B0478"/>
    <w:rsid w:val="007B0484"/>
    <w:rsid w:val="007B073E"/>
    <w:rsid w:val="007B09F0"/>
    <w:rsid w:val="007B0BF1"/>
    <w:rsid w:val="007B0C4C"/>
    <w:rsid w:val="007B0D0D"/>
    <w:rsid w:val="007B0E2B"/>
    <w:rsid w:val="007B0E68"/>
    <w:rsid w:val="007B0F4A"/>
    <w:rsid w:val="007B0F9E"/>
    <w:rsid w:val="007B1527"/>
    <w:rsid w:val="007B17F3"/>
    <w:rsid w:val="007B1910"/>
    <w:rsid w:val="007B1AE6"/>
    <w:rsid w:val="007B1B78"/>
    <w:rsid w:val="007B1CF3"/>
    <w:rsid w:val="007B1F6E"/>
    <w:rsid w:val="007B1FFD"/>
    <w:rsid w:val="007B21D2"/>
    <w:rsid w:val="007B221D"/>
    <w:rsid w:val="007B225F"/>
    <w:rsid w:val="007B2430"/>
    <w:rsid w:val="007B24EB"/>
    <w:rsid w:val="007B24F7"/>
    <w:rsid w:val="007B2598"/>
    <w:rsid w:val="007B265F"/>
    <w:rsid w:val="007B2734"/>
    <w:rsid w:val="007B276E"/>
    <w:rsid w:val="007B27D7"/>
    <w:rsid w:val="007B292D"/>
    <w:rsid w:val="007B2966"/>
    <w:rsid w:val="007B2B34"/>
    <w:rsid w:val="007B2D86"/>
    <w:rsid w:val="007B2E68"/>
    <w:rsid w:val="007B2FC2"/>
    <w:rsid w:val="007B3099"/>
    <w:rsid w:val="007B310A"/>
    <w:rsid w:val="007B3119"/>
    <w:rsid w:val="007B326C"/>
    <w:rsid w:val="007B32C5"/>
    <w:rsid w:val="007B33E1"/>
    <w:rsid w:val="007B34F6"/>
    <w:rsid w:val="007B35CF"/>
    <w:rsid w:val="007B3646"/>
    <w:rsid w:val="007B392C"/>
    <w:rsid w:val="007B3AC4"/>
    <w:rsid w:val="007B3BB8"/>
    <w:rsid w:val="007B3DDD"/>
    <w:rsid w:val="007B406C"/>
    <w:rsid w:val="007B4078"/>
    <w:rsid w:val="007B40A9"/>
    <w:rsid w:val="007B411A"/>
    <w:rsid w:val="007B435B"/>
    <w:rsid w:val="007B4421"/>
    <w:rsid w:val="007B4471"/>
    <w:rsid w:val="007B46F3"/>
    <w:rsid w:val="007B4729"/>
    <w:rsid w:val="007B4B89"/>
    <w:rsid w:val="007B4BD9"/>
    <w:rsid w:val="007B4BDE"/>
    <w:rsid w:val="007B4C27"/>
    <w:rsid w:val="007B4C28"/>
    <w:rsid w:val="007B4E44"/>
    <w:rsid w:val="007B52DD"/>
    <w:rsid w:val="007B5571"/>
    <w:rsid w:val="007B55C2"/>
    <w:rsid w:val="007B55ED"/>
    <w:rsid w:val="007B578F"/>
    <w:rsid w:val="007B57A8"/>
    <w:rsid w:val="007B58E4"/>
    <w:rsid w:val="007B59C4"/>
    <w:rsid w:val="007B59E1"/>
    <w:rsid w:val="007B5CB6"/>
    <w:rsid w:val="007B5EC6"/>
    <w:rsid w:val="007B5EED"/>
    <w:rsid w:val="007B6028"/>
    <w:rsid w:val="007B6086"/>
    <w:rsid w:val="007B61DB"/>
    <w:rsid w:val="007B627F"/>
    <w:rsid w:val="007B62AF"/>
    <w:rsid w:val="007B633F"/>
    <w:rsid w:val="007B63C8"/>
    <w:rsid w:val="007B64D6"/>
    <w:rsid w:val="007B6538"/>
    <w:rsid w:val="007B6740"/>
    <w:rsid w:val="007B675E"/>
    <w:rsid w:val="007B679A"/>
    <w:rsid w:val="007B67F3"/>
    <w:rsid w:val="007B6839"/>
    <w:rsid w:val="007B68D7"/>
    <w:rsid w:val="007B6C1B"/>
    <w:rsid w:val="007B6E09"/>
    <w:rsid w:val="007B6E45"/>
    <w:rsid w:val="007B6EF9"/>
    <w:rsid w:val="007B6FC0"/>
    <w:rsid w:val="007B70B9"/>
    <w:rsid w:val="007B7196"/>
    <w:rsid w:val="007B7317"/>
    <w:rsid w:val="007B7492"/>
    <w:rsid w:val="007B74C9"/>
    <w:rsid w:val="007B7646"/>
    <w:rsid w:val="007B7876"/>
    <w:rsid w:val="007B79AE"/>
    <w:rsid w:val="007B7BC0"/>
    <w:rsid w:val="007B7C62"/>
    <w:rsid w:val="007B7C6F"/>
    <w:rsid w:val="007B7E3F"/>
    <w:rsid w:val="007B7FD8"/>
    <w:rsid w:val="007C025E"/>
    <w:rsid w:val="007C0304"/>
    <w:rsid w:val="007C0336"/>
    <w:rsid w:val="007C04CB"/>
    <w:rsid w:val="007C04DD"/>
    <w:rsid w:val="007C057E"/>
    <w:rsid w:val="007C0599"/>
    <w:rsid w:val="007C05E8"/>
    <w:rsid w:val="007C0629"/>
    <w:rsid w:val="007C0653"/>
    <w:rsid w:val="007C066C"/>
    <w:rsid w:val="007C085E"/>
    <w:rsid w:val="007C0877"/>
    <w:rsid w:val="007C0968"/>
    <w:rsid w:val="007C0B33"/>
    <w:rsid w:val="007C0BD8"/>
    <w:rsid w:val="007C0CBA"/>
    <w:rsid w:val="007C0D18"/>
    <w:rsid w:val="007C0D65"/>
    <w:rsid w:val="007C0ED8"/>
    <w:rsid w:val="007C1010"/>
    <w:rsid w:val="007C1227"/>
    <w:rsid w:val="007C16BC"/>
    <w:rsid w:val="007C181E"/>
    <w:rsid w:val="007C1BAC"/>
    <w:rsid w:val="007C1DD4"/>
    <w:rsid w:val="007C1EE5"/>
    <w:rsid w:val="007C1F46"/>
    <w:rsid w:val="007C1F99"/>
    <w:rsid w:val="007C208D"/>
    <w:rsid w:val="007C20B3"/>
    <w:rsid w:val="007C2204"/>
    <w:rsid w:val="007C22B8"/>
    <w:rsid w:val="007C2351"/>
    <w:rsid w:val="007C2362"/>
    <w:rsid w:val="007C240E"/>
    <w:rsid w:val="007C2418"/>
    <w:rsid w:val="007C241A"/>
    <w:rsid w:val="007C248C"/>
    <w:rsid w:val="007C25C0"/>
    <w:rsid w:val="007C273A"/>
    <w:rsid w:val="007C2820"/>
    <w:rsid w:val="007C2835"/>
    <w:rsid w:val="007C29FD"/>
    <w:rsid w:val="007C2AB8"/>
    <w:rsid w:val="007C2B12"/>
    <w:rsid w:val="007C2B6F"/>
    <w:rsid w:val="007C2DE8"/>
    <w:rsid w:val="007C2E8E"/>
    <w:rsid w:val="007C2FCE"/>
    <w:rsid w:val="007C3492"/>
    <w:rsid w:val="007C3517"/>
    <w:rsid w:val="007C35C1"/>
    <w:rsid w:val="007C35D3"/>
    <w:rsid w:val="007C38D5"/>
    <w:rsid w:val="007C395C"/>
    <w:rsid w:val="007C39EB"/>
    <w:rsid w:val="007C3A1D"/>
    <w:rsid w:val="007C3ACE"/>
    <w:rsid w:val="007C3B5B"/>
    <w:rsid w:val="007C3C83"/>
    <w:rsid w:val="007C3D37"/>
    <w:rsid w:val="007C3DBF"/>
    <w:rsid w:val="007C3FE2"/>
    <w:rsid w:val="007C41BC"/>
    <w:rsid w:val="007C42EE"/>
    <w:rsid w:val="007C432A"/>
    <w:rsid w:val="007C43E8"/>
    <w:rsid w:val="007C4612"/>
    <w:rsid w:val="007C4766"/>
    <w:rsid w:val="007C477E"/>
    <w:rsid w:val="007C478A"/>
    <w:rsid w:val="007C486D"/>
    <w:rsid w:val="007C49EE"/>
    <w:rsid w:val="007C4A8F"/>
    <w:rsid w:val="007C4D57"/>
    <w:rsid w:val="007C5078"/>
    <w:rsid w:val="007C528B"/>
    <w:rsid w:val="007C5547"/>
    <w:rsid w:val="007C5630"/>
    <w:rsid w:val="007C56FE"/>
    <w:rsid w:val="007C582A"/>
    <w:rsid w:val="007C5850"/>
    <w:rsid w:val="007C5935"/>
    <w:rsid w:val="007C5B00"/>
    <w:rsid w:val="007C5C98"/>
    <w:rsid w:val="007C5CAE"/>
    <w:rsid w:val="007C5DDF"/>
    <w:rsid w:val="007C61C7"/>
    <w:rsid w:val="007C6256"/>
    <w:rsid w:val="007C6271"/>
    <w:rsid w:val="007C6284"/>
    <w:rsid w:val="007C638A"/>
    <w:rsid w:val="007C647C"/>
    <w:rsid w:val="007C6540"/>
    <w:rsid w:val="007C67D7"/>
    <w:rsid w:val="007C69B5"/>
    <w:rsid w:val="007C6AA5"/>
    <w:rsid w:val="007C6DBA"/>
    <w:rsid w:val="007C6E49"/>
    <w:rsid w:val="007C6F0A"/>
    <w:rsid w:val="007C6F6D"/>
    <w:rsid w:val="007C6FA0"/>
    <w:rsid w:val="007C6FE4"/>
    <w:rsid w:val="007C7055"/>
    <w:rsid w:val="007C706B"/>
    <w:rsid w:val="007C707C"/>
    <w:rsid w:val="007C70F8"/>
    <w:rsid w:val="007C7164"/>
    <w:rsid w:val="007C71E3"/>
    <w:rsid w:val="007C74F5"/>
    <w:rsid w:val="007C754B"/>
    <w:rsid w:val="007C75A7"/>
    <w:rsid w:val="007C75AB"/>
    <w:rsid w:val="007C76F9"/>
    <w:rsid w:val="007C7AE6"/>
    <w:rsid w:val="007C7BFC"/>
    <w:rsid w:val="007C7EF6"/>
    <w:rsid w:val="007C7F66"/>
    <w:rsid w:val="007D00F5"/>
    <w:rsid w:val="007D00FD"/>
    <w:rsid w:val="007D0283"/>
    <w:rsid w:val="007D05C9"/>
    <w:rsid w:val="007D0726"/>
    <w:rsid w:val="007D0797"/>
    <w:rsid w:val="007D07D3"/>
    <w:rsid w:val="007D096C"/>
    <w:rsid w:val="007D0AB0"/>
    <w:rsid w:val="007D0CE7"/>
    <w:rsid w:val="007D0F05"/>
    <w:rsid w:val="007D0FC2"/>
    <w:rsid w:val="007D1152"/>
    <w:rsid w:val="007D15A1"/>
    <w:rsid w:val="007D1708"/>
    <w:rsid w:val="007D18B2"/>
    <w:rsid w:val="007D18B4"/>
    <w:rsid w:val="007D199C"/>
    <w:rsid w:val="007D19B0"/>
    <w:rsid w:val="007D1A38"/>
    <w:rsid w:val="007D1A92"/>
    <w:rsid w:val="007D1AB2"/>
    <w:rsid w:val="007D1BE7"/>
    <w:rsid w:val="007D1BF5"/>
    <w:rsid w:val="007D1C95"/>
    <w:rsid w:val="007D1CBA"/>
    <w:rsid w:val="007D1EF8"/>
    <w:rsid w:val="007D1F75"/>
    <w:rsid w:val="007D2014"/>
    <w:rsid w:val="007D2022"/>
    <w:rsid w:val="007D20DA"/>
    <w:rsid w:val="007D2268"/>
    <w:rsid w:val="007D22A8"/>
    <w:rsid w:val="007D23CC"/>
    <w:rsid w:val="007D2481"/>
    <w:rsid w:val="007D24BC"/>
    <w:rsid w:val="007D24FF"/>
    <w:rsid w:val="007D2501"/>
    <w:rsid w:val="007D262F"/>
    <w:rsid w:val="007D26E5"/>
    <w:rsid w:val="007D2880"/>
    <w:rsid w:val="007D28D4"/>
    <w:rsid w:val="007D2A3B"/>
    <w:rsid w:val="007D2B5E"/>
    <w:rsid w:val="007D2CFC"/>
    <w:rsid w:val="007D2D06"/>
    <w:rsid w:val="007D2EB5"/>
    <w:rsid w:val="007D3265"/>
    <w:rsid w:val="007D32CB"/>
    <w:rsid w:val="007D331C"/>
    <w:rsid w:val="007D34D4"/>
    <w:rsid w:val="007D3524"/>
    <w:rsid w:val="007D35AE"/>
    <w:rsid w:val="007D3634"/>
    <w:rsid w:val="007D398D"/>
    <w:rsid w:val="007D39A3"/>
    <w:rsid w:val="007D3A3A"/>
    <w:rsid w:val="007D3A87"/>
    <w:rsid w:val="007D3B48"/>
    <w:rsid w:val="007D3B65"/>
    <w:rsid w:val="007D3C69"/>
    <w:rsid w:val="007D3C73"/>
    <w:rsid w:val="007D3E4A"/>
    <w:rsid w:val="007D41C8"/>
    <w:rsid w:val="007D43B9"/>
    <w:rsid w:val="007D4443"/>
    <w:rsid w:val="007D4504"/>
    <w:rsid w:val="007D462F"/>
    <w:rsid w:val="007D4650"/>
    <w:rsid w:val="007D46C2"/>
    <w:rsid w:val="007D4881"/>
    <w:rsid w:val="007D48F2"/>
    <w:rsid w:val="007D49CA"/>
    <w:rsid w:val="007D4CBD"/>
    <w:rsid w:val="007D5071"/>
    <w:rsid w:val="007D5094"/>
    <w:rsid w:val="007D511B"/>
    <w:rsid w:val="007D5149"/>
    <w:rsid w:val="007D5157"/>
    <w:rsid w:val="007D523C"/>
    <w:rsid w:val="007D55E8"/>
    <w:rsid w:val="007D56F2"/>
    <w:rsid w:val="007D577E"/>
    <w:rsid w:val="007D57AD"/>
    <w:rsid w:val="007D58EA"/>
    <w:rsid w:val="007D5969"/>
    <w:rsid w:val="007D5A26"/>
    <w:rsid w:val="007D5A9D"/>
    <w:rsid w:val="007D5B21"/>
    <w:rsid w:val="007D5B66"/>
    <w:rsid w:val="007D5BEA"/>
    <w:rsid w:val="007D5C20"/>
    <w:rsid w:val="007D5DCF"/>
    <w:rsid w:val="007D5EF6"/>
    <w:rsid w:val="007D5F40"/>
    <w:rsid w:val="007D61DA"/>
    <w:rsid w:val="007D65C7"/>
    <w:rsid w:val="007D6848"/>
    <w:rsid w:val="007D69D1"/>
    <w:rsid w:val="007D6B9F"/>
    <w:rsid w:val="007D6C30"/>
    <w:rsid w:val="007D6D0F"/>
    <w:rsid w:val="007D6E14"/>
    <w:rsid w:val="007D6EC6"/>
    <w:rsid w:val="007D6EE0"/>
    <w:rsid w:val="007D6F3E"/>
    <w:rsid w:val="007D7179"/>
    <w:rsid w:val="007D72A0"/>
    <w:rsid w:val="007D7446"/>
    <w:rsid w:val="007D75B0"/>
    <w:rsid w:val="007D76FD"/>
    <w:rsid w:val="007D77E2"/>
    <w:rsid w:val="007D790A"/>
    <w:rsid w:val="007D79C9"/>
    <w:rsid w:val="007D7A02"/>
    <w:rsid w:val="007D7A17"/>
    <w:rsid w:val="007D7AFB"/>
    <w:rsid w:val="007D7B17"/>
    <w:rsid w:val="007D7B1E"/>
    <w:rsid w:val="007D7DB7"/>
    <w:rsid w:val="007D7E7E"/>
    <w:rsid w:val="007D7F92"/>
    <w:rsid w:val="007D7F94"/>
    <w:rsid w:val="007E0222"/>
    <w:rsid w:val="007E0328"/>
    <w:rsid w:val="007E03C7"/>
    <w:rsid w:val="007E051D"/>
    <w:rsid w:val="007E0537"/>
    <w:rsid w:val="007E053C"/>
    <w:rsid w:val="007E0676"/>
    <w:rsid w:val="007E06D7"/>
    <w:rsid w:val="007E0798"/>
    <w:rsid w:val="007E08D8"/>
    <w:rsid w:val="007E0916"/>
    <w:rsid w:val="007E09CB"/>
    <w:rsid w:val="007E0A90"/>
    <w:rsid w:val="007E0B6D"/>
    <w:rsid w:val="007E0D48"/>
    <w:rsid w:val="007E0DF3"/>
    <w:rsid w:val="007E0F9E"/>
    <w:rsid w:val="007E0FC3"/>
    <w:rsid w:val="007E1034"/>
    <w:rsid w:val="007E123F"/>
    <w:rsid w:val="007E124D"/>
    <w:rsid w:val="007E129C"/>
    <w:rsid w:val="007E151F"/>
    <w:rsid w:val="007E15DB"/>
    <w:rsid w:val="007E1876"/>
    <w:rsid w:val="007E1891"/>
    <w:rsid w:val="007E18D9"/>
    <w:rsid w:val="007E1A16"/>
    <w:rsid w:val="007E1B53"/>
    <w:rsid w:val="007E1BCB"/>
    <w:rsid w:val="007E1F5F"/>
    <w:rsid w:val="007E20ED"/>
    <w:rsid w:val="007E229A"/>
    <w:rsid w:val="007E22B1"/>
    <w:rsid w:val="007E2390"/>
    <w:rsid w:val="007E23A2"/>
    <w:rsid w:val="007E24D0"/>
    <w:rsid w:val="007E260A"/>
    <w:rsid w:val="007E26C1"/>
    <w:rsid w:val="007E279F"/>
    <w:rsid w:val="007E2855"/>
    <w:rsid w:val="007E290C"/>
    <w:rsid w:val="007E2C3F"/>
    <w:rsid w:val="007E305A"/>
    <w:rsid w:val="007E33FB"/>
    <w:rsid w:val="007E3506"/>
    <w:rsid w:val="007E3730"/>
    <w:rsid w:val="007E3784"/>
    <w:rsid w:val="007E389A"/>
    <w:rsid w:val="007E39B4"/>
    <w:rsid w:val="007E3AC3"/>
    <w:rsid w:val="007E3C85"/>
    <w:rsid w:val="007E3CD3"/>
    <w:rsid w:val="007E42DD"/>
    <w:rsid w:val="007E43FD"/>
    <w:rsid w:val="007E44A8"/>
    <w:rsid w:val="007E44EC"/>
    <w:rsid w:val="007E45AC"/>
    <w:rsid w:val="007E46DD"/>
    <w:rsid w:val="007E48B9"/>
    <w:rsid w:val="007E499B"/>
    <w:rsid w:val="007E4A43"/>
    <w:rsid w:val="007E4B24"/>
    <w:rsid w:val="007E4C3A"/>
    <w:rsid w:val="007E4E11"/>
    <w:rsid w:val="007E5304"/>
    <w:rsid w:val="007E5329"/>
    <w:rsid w:val="007E5450"/>
    <w:rsid w:val="007E546F"/>
    <w:rsid w:val="007E5470"/>
    <w:rsid w:val="007E5491"/>
    <w:rsid w:val="007E5557"/>
    <w:rsid w:val="007E5593"/>
    <w:rsid w:val="007E55A7"/>
    <w:rsid w:val="007E56B5"/>
    <w:rsid w:val="007E573A"/>
    <w:rsid w:val="007E586C"/>
    <w:rsid w:val="007E5AD8"/>
    <w:rsid w:val="007E5B26"/>
    <w:rsid w:val="007E5C00"/>
    <w:rsid w:val="007E5C64"/>
    <w:rsid w:val="007E5CC3"/>
    <w:rsid w:val="007E5D5C"/>
    <w:rsid w:val="007E5F5F"/>
    <w:rsid w:val="007E5F69"/>
    <w:rsid w:val="007E5F9D"/>
    <w:rsid w:val="007E623D"/>
    <w:rsid w:val="007E6368"/>
    <w:rsid w:val="007E63A1"/>
    <w:rsid w:val="007E6566"/>
    <w:rsid w:val="007E65A6"/>
    <w:rsid w:val="007E6667"/>
    <w:rsid w:val="007E66E4"/>
    <w:rsid w:val="007E6859"/>
    <w:rsid w:val="007E68F9"/>
    <w:rsid w:val="007E695D"/>
    <w:rsid w:val="007E6A01"/>
    <w:rsid w:val="007E6A6B"/>
    <w:rsid w:val="007E6B2A"/>
    <w:rsid w:val="007E6C86"/>
    <w:rsid w:val="007E70CF"/>
    <w:rsid w:val="007E7228"/>
    <w:rsid w:val="007E73C9"/>
    <w:rsid w:val="007E7597"/>
    <w:rsid w:val="007E768B"/>
    <w:rsid w:val="007E77AA"/>
    <w:rsid w:val="007E7B34"/>
    <w:rsid w:val="007E7B9F"/>
    <w:rsid w:val="007E7C49"/>
    <w:rsid w:val="007F01CA"/>
    <w:rsid w:val="007F0293"/>
    <w:rsid w:val="007F0296"/>
    <w:rsid w:val="007F0344"/>
    <w:rsid w:val="007F037F"/>
    <w:rsid w:val="007F05A2"/>
    <w:rsid w:val="007F05BB"/>
    <w:rsid w:val="007F06FA"/>
    <w:rsid w:val="007F073D"/>
    <w:rsid w:val="007F07D7"/>
    <w:rsid w:val="007F0875"/>
    <w:rsid w:val="007F095A"/>
    <w:rsid w:val="007F0998"/>
    <w:rsid w:val="007F0B94"/>
    <w:rsid w:val="007F0D07"/>
    <w:rsid w:val="007F0DA1"/>
    <w:rsid w:val="007F0DDD"/>
    <w:rsid w:val="007F0F9E"/>
    <w:rsid w:val="007F0FC7"/>
    <w:rsid w:val="007F1175"/>
    <w:rsid w:val="007F117E"/>
    <w:rsid w:val="007F14B3"/>
    <w:rsid w:val="007F1585"/>
    <w:rsid w:val="007F1705"/>
    <w:rsid w:val="007F17BB"/>
    <w:rsid w:val="007F18A5"/>
    <w:rsid w:val="007F1938"/>
    <w:rsid w:val="007F1AA3"/>
    <w:rsid w:val="007F1B0E"/>
    <w:rsid w:val="007F1CDF"/>
    <w:rsid w:val="007F1DE3"/>
    <w:rsid w:val="007F1E5B"/>
    <w:rsid w:val="007F1E6D"/>
    <w:rsid w:val="007F1EAF"/>
    <w:rsid w:val="007F1EDB"/>
    <w:rsid w:val="007F1F52"/>
    <w:rsid w:val="007F2176"/>
    <w:rsid w:val="007F21E6"/>
    <w:rsid w:val="007F2245"/>
    <w:rsid w:val="007F22EB"/>
    <w:rsid w:val="007F2478"/>
    <w:rsid w:val="007F2605"/>
    <w:rsid w:val="007F2684"/>
    <w:rsid w:val="007F2842"/>
    <w:rsid w:val="007F2A9F"/>
    <w:rsid w:val="007F2AEF"/>
    <w:rsid w:val="007F2CB3"/>
    <w:rsid w:val="007F2EF4"/>
    <w:rsid w:val="007F2F50"/>
    <w:rsid w:val="007F3018"/>
    <w:rsid w:val="007F3045"/>
    <w:rsid w:val="007F30CB"/>
    <w:rsid w:val="007F312D"/>
    <w:rsid w:val="007F32C2"/>
    <w:rsid w:val="007F33F0"/>
    <w:rsid w:val="007F34B0"/>
    <w:rsid w:val="007F34B7"/>
    <w:rsid w:val="007F353F"/>
    <w:rsid w:val="007F384F"/>
    <w:rsid w:val="007F3A83"/>
    <w:rsid w:val="007F3C8F"/>
    <w:rsid w:val="007F3CB7"/>
    <w:rsid w:val="007F3D56"/>
    <w:rsid w:val="007F3E1D"/>
    <w:rsid w:val="007F3EB9"/>
    <w:rsid w:val="007F3F5C"/>
    <w:rsid w:val="007F4076"/>
    <w:rsid w:val="007F41E2"/>
    <w:rsid w:val="007F41EE"/>
    <w:rsid w:val="007F452B"/>
    <w:rsid w:val="007F45E4"/>
    <w:rsid w:val="007F47A8"/>
    <w:rsid w:val="007F4B8C"/>
    <w:rsid w:val="007F4C61"/>
    <w:rsid w:val="007F4D2C"/>
    <w:rsid w:val="007F4D3A"/>
    <w:rsid w:val="007F4E0E"/>
    <w:rsid w:val="007F5056"/>
    <w:rsid w:val="007F507E"/>
    <w:rsid w:val="007F5118"/>
    <w:rsid w:val="007F5250"/>
    <w:rsid w:val="007F541E"/>
    <w:rsid w:val="007F55BA"/>
    <w:rsid w:val="007F55D3"/>
    <w:rsid w:val="007F5631"/>
    <w:rsid w:val="007F5A22"/>
    <w:rsid w:val="007F5A23"/>
    <w:rsid w:val="007F5C05"/>
    <w:rsid w:val="007F5C75"/>
    <w:rsid w:val="007F5F54"/>
    <w:rsid w:val="007F5FBF"/>
    <w:rsid w:val="007F6025"/>
    <w:rsid w:val="007F6159"/>
    <w:rsid w:val="007F6175"/>
    <w:rsid w:val="007F6180"/>
    <w:rsid w:val="007F6291"/>
    <w:rsid w:val="007F641E"/>
    <w:rsid w:val="007F64A7"/>
    <w:rsid w:val="007F64F5"/>
    <w:rsid w:val="007F65E5"/>
    <w:rsid w:val="007F65F9"/>
    <w:rsid w:val="007F660D"/>
    <w:rsid w:val="007F6783"/>
    <w:rsid w:val="007F6801"/>
    <w:rsid w:val="007F68E9"/>
    <w:rsid w:val="007F6932"/>
    <w:rsid w:val="007F6960"/>
    <w:rsid w:val="007F69A3"/>
    <w:rsid w:val="007F69FF"/>
    <w:rsid w:val="007F6CF3"/>
    <w:rsid w:val="007F6DB6"/>
    <w:rsid w:val="007F6E63"/>
    <w:rsid w:val="007F6F18"/>
    <w:rsid w:val="007F72CE"/>
    <w:rsid w:val="007F733C"/>
    <w:rsid w:val="007F7517"/>
    <w:rsid w:val="007F766B"/>
    <w:rsid w:val="007F76B4"/>
    <w:rsid w:val="007F76BB"/>
    <w:rsid w:val="007F771F"/>
    <w:rsid w:val="007F77A6"/>
    <w:rsid w:val="007F78C5"/>
    <w:rsid w:val="007F7B7A"/>
    <w:rsid w:val="007F7D9C"/>
    <w:rsid w:val="008000F8"/>
    <w:rsid w:val="0080010D"/>
    <w:rsid w:val="008001D6"/>
    <w:rsid w:val="008001DB"/>
    <w:rsid w:val="008001F8"/>
    <w:rsid w:val="0080020F"/>
    <w:rsid w:val="0080022C"/>
    <w:rsid w:val="0080028B"/>
    <w:rsid w:val="008002E5"/>
    <w:rsid w:val="0080031B"/>
    <w:rsid w:val="00800337"/>
    <w:rsid w:val="0080040B"/>
    <w:rsid w:val="00800504"/>
    <w:rsid w:val="0080052E"/>
    <w:rsid w:val="00800572"/>
    <w:rsid w:val="008005EE"/>
    <w:rsid w:val="00800659"/>
    <w:rsid w:val="0080067B"/>
    <w:rsid w:val="0080079C"/>
    <w:rsid w:val="008008CC"/>
    <w:rsid w:val="00800925"/>
    <w:rsid w:val="00800967"/>
    <w:rsid w:val="00800E13"/>
    <w:rsid w:val="008013F9"/>
    <w:rsid w:val="008014C2"/>
    <w:rsid w:val="008016BA"/>
    <w:rsid w:val="008016EB"/>
    <w:rsid w:val="008016FB"/>
    <w:rsid w:val="00801806"/>
    <w:rsid w:val="00801B04"/>
    <w:rsid w:val="00801B51"/>
    <w:rsid w:val="00801C35"/>
    <w:rsid w:val="00801D4A"/>
    <w:rsid w:val="00801DB8"/>
    <w:rsid w:val="0080213E"/>
    <w:rsid w:val="00802164"/>
    <w:rsid w:val="00802194"/>
    <w:rsid w:val="008022F1"/>
    <w:rsid w:val="0080237B"/>
    <w:rsid w:val="008023E1"/>
    <w:rsid w:val="0080273C"/>
    <w:rsid w:val="00802748"/>
    <w:rsid w:val="0080274E"/>
    <w:rsid w:val="00802870"/>
    <w:rsid w:val="00802993"/>
    <w:rsid w:val="00802997"/>
    <w:rsid w:val="00802BFB"/>
    <w:rsid w:val="00802D12"/>
    <w:rsid w:val="00802DC5"/>
    <w:rsid w:val="00802E87"/>
    <w:rsid w:val="00802EBE"/>
    <w:rsid w:val="00802F15"/>
    <w:rsid w:val="00803037"/>
    <w:rsid w:val="008031D0"/>
    <w:rsid w:val="00803221"/>
    <w:rsid w:val="0080323A"/>
    <w:rsid w:val="00803489"/>
    <w:rsid w:val="0080350B"/>
    <w:rsid w:val="008035D2"/>
    <w:rsid w:val="0080378F"/>
    <w:rsid w:val="008037AA"/>
    <w:rsid w:val="00803808"/>
    <w:rsid w:val="008039B5"/>
    <w:rsid w:val="00803BD0"/>
    <w:rsid w:val="00803C3E"/>
    <w:rsid w:val="00803D9D"/>
    <w:rsid w:val="00803E42"/>
    <w:rsid w:val="00803E66"/>
    <w:rsid w:val="00803FD8"/>
    <w:rsid w:val="008041DA"/>
    <w:rsid w:val="00804292"/>
    <w:rsid w:val="00804340"/>
    <w:rsid w:val="008043D4"/>
    <w:rsid w:val="0080440F"/>
    <w:rsid w:val="008045AD"/>
    <w:rsid w:val="008045F1"/>
    <w:rsid w:val="00804634"/>
    <w:rsid w:val="00804867"/>
    <w:rsid w:val="0080488A"/>
    <w:rsid w:val="0080489B"/>
    <w:rsid w:val="00804916"/>
    <w:rsid w:val="00804A7C"/>
    <w:rsid w:val="00804AFC"/>
    <w:rsid w:val="00804B34"/>
    <w:rsid w:val="00804C3B"/>
    <w:rsid w:val="00804EB5"/>
    <w:rsid w:val="008050F0"/>
    <w:rsid w:val="008050F5"/>
    <w:rsid w:val="008051DF"/>
    <w:rsid w:val="00805220"/>
    <w:rsid w:val="0080533C"/>
    <w:rsid w:val="00805498"/>
    <w:rsid w:val="008054EF"/>
    <w:rsid w:val="00805702"/>
    <w:rsid w:val="008058E9"/>
    <w:rsid w:val="008058F8"/>
    <w:rsid w:val="00805B0F"/>
    <w:rsid w:val="00805BF4"/>
    <w:rsid w:val="00805D7E"/>
    <w:rsid w:val="00805DBC"/>
    <w:rsid w:val="00805E59"/>
    <w:rsid w:val="00805FE6"/>
    <w:rsid w:val="0080603B"/>
    <w:rsid w:val="008060B9"/>
    <w:rsid w:val="008060CE"/>
    <w:rsid w:val="00806121"/>
    <w:rsid w:val="008063F4"/>
    <w:rsid w:val="0080642B"/>
    <w:rsid w:val="00806494"/>
    <w:rsid w:val="0080652D"/>
    <w:rsid w:val="00806541"/>
    <w:rsid w:val="008065F7"/>
    <w:rsid w:val="008066E1"/>
    <w:rsid w:val="00806821"/>
    <w:rsid w:val="008069E1"/>
    <w:rsid w:val="00806A3A"/>
    <w:rsid w:val="00806CCB"/>
    <w:rsid w:val="00806DAD"/>
    <w:rsid w:val="00806E2E"/>
    <w:rsid w:val="00806FFD"/>
    <w:rsid w:val="008070DC"/>
    <w:rsid w:val="008071FB"/>
    <w:rsid w:val="00807407"/>
    <w:rsid w:val="00807422"/>
    <w:rsid w:val="008074F7"/>
    <w:rsid w:val="00807507"/>
    <w:rsid w:val="0080762D"/>
    <w:rsid w:val="00807666"/>
    <w:rsid w:val="008076B7"/>
    <w:rsid w:val="00807999"/>
    <w:rsid w:val="008079D1"/>
    <w:rsid w:val="008079EE"/>
    <w:rsid w:val="00807A46"/>
    <w:rsid w:val="00807AC1"/>
    <w:rsid w:val="00807B60"/>
    <w:rsid w:val="00807CA2"/>
    <w:rsid w:val="00807D44"/>
    <w:rsid w:val="00807E61"/>
    <w:rsid w:val="00807E69"/>
    <w:rsid w:val="008101CE"/>
    <w:rsid w:val="00810248"/>
    <w:rsid w:val="008106A3"/>
    <w:rsid w:val="00810787"/>
    <w:rsid w:val="008107BA"/>
    <w:rsid w:val="00810831"/>
    <w:rsid w:val="00810844"/>
    <w:rsid w:val="00810847"/>
    <w:rsid w:val="00810886"/>
    <w:rsid w:val="008108F4"/>
    <w:rsid w:val="0081091D"/>
    <w:rsid w:val="00810B6A"/>
    <w:rsid w:val="00810C0E"/>
    <w:rsid w:val="00810CF7"/>
    <w:rsid w:val="00810E30"/>
    <w:rsid w:val="0081107F"/>
    <w:rsid w:val="008113C6"/>
    <w:rsid w:val="00811424"/>
    <w:rsid w:val="0081168A"/>
    <w:rsid w:val="00811852"/>
    <w:rsid w:val="008119D7"/>
    <w:rsid w:val="00811A69"/>
    <w:rsid w:val="00811C4B"/>
    <w:rsid w:val="00811D7E"/>
    <w:rsid w:val="00811DDC"/>
    <w:rsid w:val="00811DE2"/>
    <w:rsid w:val="00812050"/>
    <w:rsid w:val="0081208F"/>
    <w:rsid w:val="008120AE"/>
    <w:rsid w:val="008120F6"/>
    <w:rsid w:val="0081215E"/>
    <w:rsid w:val="00812185"/>
    <w:rsid w:val="00812268"/>
    <w:rsid w:val="0081256C"/>
    <w:rsid w:val="0081257E"/>
    <w:rsid w:val="008127FF"/>
    <w:rsid w:val="00812803"/>
    <w:rsid w:val="00812AD2"/>
    <w:rsid w:val="00812BBA"/>
    <w:rsid w:val="00812D62"/>
    <w:rsid w:val="00812F0F"/>
    <w:rsid w:val="00812F72"/>
    <w:rsid w:val="00812F9C"/>
    <w:rsid w:val="0081327D"/>
    <w:rsid w:val="008136BD"/>
    <w:rsid w:val="00813826"/>
    <w:rsid w:val="0081382E"/>
    <w:rsid w:val="0081383D"/>
    <w:rsid w:val="00813874"/>
    <w:rsid w:val="008138C8"/>
    <w:rsid w:val="00813911"/>
    <w:rsid w:val="0081394A"/>
    <w:rsid w:val="00813986"/>
    <w:rsid w:val="00813E00"/>
    <w:rsid w:val="00813F9B"/>
    <w:rsid w:val="008141B0"/>
    <w:rsid w:val="008141F3"/>
    <w:rsid w:val="00814472"/>
    <w:rsid w:val="008144C6"/>
    <w:rsid w:val="008145DB"/>
    <w:rsid w:val="008146AE"/>
    <w:rsid w:val="0081486C"/>
    <w:rsid w:val="00814999"/>
    <w:rsid w:val="00814A3D"/>
    <w:rsid w:val="00814B16"/>
    <w:rsid w:val="00814B1D"/>
    <w:rsid w:val="00814B31"/>
    <w:rsid w:val="00814BFF"/>
    <w:rsid w:val="00814DA7"/>
    <w:rsid w:val="00814E5C"/>
    <w:rsid w:val="00814ED3"/>
    <w:rsid w:val="0081529A"/>
    <w:rsid w:val="008152F0"/>
    <w:rsid w:val="0081552F"/>
    <w:rsid w:val="008155B4"/>
    <w:rsid w:val="0081562B"/>
    <w:rsid w:val="00815678"/>
    <w:rsid w:val="00815794"/>
    <w:rsid w:val="008157CB"/>
    <w:rsid w:val="0081580B"/>
    <w:rsid w:val="00815869"/>
    <w:rsid w:val="00815872"/>
    <w:rsid w:val="008158F9"/>
    <w:rsid w:val="00815B35"/>
    <w:rsid w:val="00815B46"/>
    <w:rsid w:val="00815BF0"/>
    <w:rsid w:val="00815E44"/>
    <w:rsid w:val="00815ED4"/>
    <w:rsid w:val="00815EEF"/>
    <w:rsid w:val="00815FDF"/>
    <w:rsid w:val="00815FF5"/>
    <w:rsid w:val="0081602A"/>
    <w:rsid w:val="00816113"/>
    <w:rsid w:val="00816123"/>
    <w:rsid w:val="00816143"/>
    <w:rsid w:val="008161A6"/>
    <w:rsid w:val="00816361"/>
    <w:rsid w:val="00816370"/>
    <w:rsid w:val="0081638F"/>
    <w:rsid w:val="00816865"/>
    <w:rsid w:val="00816972"/>
    <w:rsid w:val="00816A90"/>
    <w:rsid w:val="00816AB2"/>
    <w:rsid w:val="00816ABB"/>
    <w:rsid w:val="00816B38"/>
    <w:rsid w:val="00816BA1"/>
    <w:rsid w:val="00816C10"/>
    <w:rsid w:val="00816CFD"/>
    <w:rsid w:val="00816DA0"/>
    <w:rsid w:val="00817053"/>
    <w:rsid w:val="00817072"/>
    <w:rsid w:val="00817188"/>
    <w:rsid w:val="0081750F"/>
    <w:rsid w:val="008175C9"/>
    <w:rsid w:val="00817766"/>
    <w:rsid w:val="00817852"/>
    <w:rsid w:val="0081793B"/>
    <w:rsid w:val="00817A8F"/>
    <w:rsid w:val="00817AA8"/>
    <w:rsid w:val="00817B34"/>
    <w:rsid w:val="00817B88"/>
    <w:rsid w:val="00817BF0"/>
    <w:rsid w:val="00817CF6"/>
    <w:rsid w:val="00817CFE"/>
    <w:rsid w:val="00817E2A"/>
    <w:rsid w:val="00817F29"/>
    <w:rsid w:val="00820069"/>
    <w:rsid w:val="00820098"/>
    <w:rsid w:val="00820136"/>
    <w:rsid w:val="008201C1"/>
    <w:rsid w:val="00820208"/>
    <w:rsid w:val="0082065F"/>
    <w:rsid w:val="0082099F"/>
    <w:rsid w:val="00820AA8"/>
    <w:rsid w:val="00820C88"/>
    <w:rsid w:val="00820E34"/>
    <w:rsid w:val="00820E8C"/>
    <w:rsid w:val="00821035"/>
    <w:rsid w:val="00821070"/>
    <w:rsid w:val="008211F4"/>
    <w:rsid w:val="00821283"/>
    <w:rsid w:val="00821326"/>
    <w:rsid w:val="00821341"/>
    <w:rsid w:val="00821354"/>
    <w:rsid w:val="0082150E"/>
    <w:rsid w:val="00821635"/>
    <w:rsid w:val="0082191D"/>
    <w:rsid w:val="008219DA"/>
    <w:rsid w:val="00821A00"/>
    <w:rsid w:val="00821B61"/>
    <w:rsid w:val="00821B7F"/>
    <w:rsid w:val="00821E48"/>
    <w:rsid w:val="00821ED3"/>
    <w:rsid w:val="00822030"/>
    <w:rsid w:val="00822121"/>
    <w:rsid w:val="0082212D"/>
    <w:rsid w:val="008221D3"/>
    <w:rsid w:val="00822202"/>
    <w:rsid w:val="0082223D"/>
    <w:rsid w:val="008223A6"/>
    <w:rsid w:val="0082256A"/>
    <w:rsid w:val="0082263C"/>
    <w:rsid w:val="0082284F"/>
    <w:rsid w:val="0082288A"/>
    <w:rsid w:val="008229DE"/>
    <w:rsid w:val="00822ACD"/>
    <w:rsid w:val="00822BED"/>
    <w:rsid w:val="00822D46"/>
    <w:rsid w:val="00822FF1"/>
    <w:rsid w:val="0082304C"/>
    <w:rsid w:val="008230BE"/>
    <w:rsid w:val="008231E2"/>
    <w:rsid w:val="008234A3"/>
    <w:rsid w:val="008234FE"/>
    <w:rsid w:val="0082366A"/>
    <w:rsid w:val="0082371D"/>
    <w:rsid w:val="00823748"/>
    <w:rsid w:val="00823867"/>
    <w:rsid w:val="00823D5C"/>
    <w:rsid w:val="00823EEB"/>
    <w:rsid w:val="00824006"/>
    <w:rsid w:val="00824017"/>
    <w:rsid w:val="0082405C"/>
    <w:rsid w:val="0082430E"/>
    <w:rsid w:val="00824550"/>
    <w:rsid w:val="008245A2"/>
    <w:rsid w:val="00824706"/>
    <w:rsid w:val="00824833"/>
    <w:rsid w:val="0082495D"/>
    <w:rsid w:val="00824B9A"/>
    <w:rsid w:val="00824BEA"/>
    <w:rsid w:val="00824D96"/>
    <w:rsid w:val="00825080"/>
    <w:rsid w:val="0082515E"/>
    <w:rsid w:val="008251FB"/>
    <w:rsid w:val="008253B7"/>
    <w:rsid w:val="008254FE"/>
    <w:rsid w:val="008259AB"/>
    <w:rsid w:val="00825A1C"/>
    <w:rsid w:val="00825A29"/>
    <w:rsid w:val="00825AC5"/>
    <w:rsid w:val="00825B52"/>
    <w:rsid w:val="00825CEE"/>
    <w:rsid w:val="00825D6B"/>
    <w:rsid w:val="00825EDA"/>
    <w:rsid w:val="00825F90"/>
    <w:rsid w:val="008260B8"/>
    <w:rsid w:val="0082610A"/>
    <w:rsid w:val="00826130"/>
    <w:rsid w:val="008262D2"/>
    <w:rsid w:val="0082633D"/>
    <w:rsid w:val="00826643"/>
    <w:rsid w:val="00826865"/>
    <w:rsid w:val="00826F43"/>
    <w:rsid w:val="008270F1"/>
    <w:rsid w:val="008271FA"/>
    <w:rsid w:val="0082724F"/>
    <w:rsid w:val="00827438"/>
    <w:rsid w:val="00827444"/>
    <w:rsid w:val="00827730"/>
    <w:rsid w:val="00827747"/>
    <w:rsid w:val="00827A37"/>
    <w:rsid w:val="00827A4C"/>
    <w:rsid w:val="00827DF6"/>
    <w:rsid w:val="00827F07"/>
    <w:rsid w:val="00827F97"/>
    <w:rsid w:val="00827F99"/>
    <w:rsid w:val="00830000"/>
    <w:rsid w:val="00830029"/>
    <w:rsid w:val="008300DE"/>
    <w:rsid w:val="0083017A"/>
    <w:rsid w:val="008302ED"/>
    <w:rsid w:val="008303C9"/>
    <w:rsid w:val="00830458"/>
    <w:rsid w:val="00830482"/>
    <w:rsid w:val="008305DA"/>
    <w:rsid w:val="00830744"/>
    <w:rsid w:val="008307E5"/>
    <w:rsid w:val="00830802"/>
    <w:rsid w:val="0083092F"/>
    <w:rsid w:val="008309B1"/>
    <w:rsid w:val="008309DE"/>
    <w:rsid w:val="00830C41"/>
    <w:rsid w:val="008310C5"/>
    <w:rsid w:val="0083115F"/>
    <w:rsid w:val="00831209"/>
    <w:rsid w:val="0083142B"/>
    <w:rsid w:val="0083158B"/>
    <w:rsid w:val="0083172D"/>
    <w:rsid w:val="00831797"/>
    <w:rsid w:val="008317C2"/>
    <w:rsid w:val="0083180B"/>
    <w:rsid w:val="008318C3"/>
    <w:rsid w:val="00831955"/>
    <w:rsid w:val="00831A02"/>
    <w:rsid w:val="00831A04"/>
    <w:rsid w:val="00831AF4"/>
    <w:rsid w:val="00831B7D"/>
    <w:rsid w:val="00831B7E"/>
    <w:rsid w:val="00831D5C"/>
    <w:rsid w:val="008320CB"/>
    <w:rsid w:val="008320D7"/>
    <w:rsid w:val="00832303"/>
    <w:rsid w:val="00832362"/>
    <w:rsid w:val="008324A8"/>
    <w:rsid w:val="00832722"/>
    <w:rsid w:val="00832909"/>
    <w:rsid w:val="00832915"/>
    <w:rsid w:val="00832D9A"/>
    <w:rsid w:val="00832DC6"/>
    <w:rsid w:val="00832DF4"/>
    <w:rsid w:val="00832EDE"/>
    <w:rsid w:val="00832FD7"/>
    <w:rsid w:val="00833027"/>
    <w:rsid w:val="008330CD"/>
    <w:rsid w:val="008330CE"/>
    <w:rsid w:val="008332A1"/>
    <w:rsid w:val="008333B1"/>
    <w:rsid w:val="008334B4"/>
    <w:rsid w:val="00833570"/>
    <w:rsid w:val="00833794"/>
    <w:rsid w:val="008337D6"/>
    <w:rsid w:val="00833956"/>
    <w:rsid w:val="008339D8"/>
    <w:rsid w:val="00833A0E"/>
    <w:rsid w:val="00833BF6"/>
    <w:rsid w:val="00833C02"/>
    <w:rsid w:val="00833DA3"/>
    <w:rsid w:val="00833F3A"/>
    <w:rsid w:val="00833FDB"/>
    <w:rsid w:val="00834177"/>
    <w:rsid w:val="0083437E"/>
    <w:rsid w:val="008343B4"/>
    <w:rsid w:val="00834434"/>
    <w:rsid w:val="0083453B"/>
    <w:rsid w:val="008346AC"/>
    <w:rsid w:val="008346E8"/>
    <w:rsid w:val="008347BC"/>
    <w:rsid w:val="00834884"/>
    <w:rsid w:val="0083492B"/>
    <w:rsid w:val="0083495B"/>
    <w:rsid w:val="00834ADD"/>
    <w:rsid w:val="00834AFC"/>
    <w:rsid w:val="00834B9A"/>
    <w:rsid w:val="00834DF6"/>
    <w:rsid w:val="00835043"/>
    <w:rsid w:val="00835089"/>
    <w:rsid w:val="0083536C"/>
    <w:rsid w:val="008354CF"/>
    <w:rsid w:val="00835666"/>
    <w:rsid w:val="00835678"/>
    <w:rsid w:val="00835771"/>
    <w:rsid w:val="00835977"/>
    <w:rsid w:val="008359D9"/>
    <w:rsid w:val="00835B17"/>
    <w:rsid w:val="00835C7B"/>
    <w:rsid w:val="00835E28"/>
    <w:rsid w:val="00835E2A"/>
    <w:rsid w:val="00835E8F"/>
    <w:rsid w:val="0083604A"/>
    <w:rsid w:val="0083609A"/>
    <w:rsid w:val="008360B2"/>
    <w:rsid w:val="00836176"/>
    <w:rsid w:val="008361DB"/>
    <w:rsid w:val="00836283"/>
    <w:rsid w:val="00836383"/>
    <w:rsid w:val="00836766"/>
    <w:rsid w:val="008368F0"/>
    <w:rsid w:val="00836986"/>
    <w:rsid w:val="00836B65"/>
    <w:rsid w:val="00836B6A"/>
    <w:rsid w:val="00836D19"/>
    <w:rsid w:val="00836DDD"/>
    <w:rsid w:val="00836E06"/>
    <w:rsid w:val="00836E32"/>
    <w:rsid w:val="00836E85"/>
    <w:rsid w:val="00836F46"/>
    <w:rsid w:val="00836F59"/>
    <w:rsid w:val="00836F7E"/>
    <w:rsid w:val="0083700B"/>
    <w:rsid w:val="00837025"/>
    <w:rsid w:val="008371F0"/>
    <w:rsid w:val="008372CE"/>
    <w:rsid w:val="00837373"/>
    <w:rsid w:val="00837455"/>
    <w:rsid w:val="008374F9"/>
    <w:rsid w:val="00837511"/>
    <w:rsid w:val="008377AF"/>
    <w:rsid w:val="0083783E"/>
    <w:rsid w:val="00837B03"/>
    <w:rsid w:val="00837B78"/>
    <w:rsid w:val="00837B8E"/>
    <w:rsid w:val="00837F4F"/>
    <w:rsid w:val="00840054"/>
    <w:rsid w:val="008400DC"/>
    <w:rsid w:val="00840196"/>
    <w:rsid w:val="0084037C"/>
    <w:rsid w:val="008403CA"/>
    <w:rsid w:val="0084041D"/>
    <w:rsid w:val="00840420"/>
    <w:rsid w:val="008404B9"/>
    <w:rsid w:val="008404C6"/>
    <w:rsid w:val="00840718"/>
    <w:rsid w:val="008407F6"/>
    <w:rsid w:val="008407F7"/>
    <w:rsid w:val="00840814"/>
    <w:rsid w:val="00840924"/>
    <w:rsid w:val="008409CF"/>
    <w:rsid w:val="00840A53"/>
    <w:rsid w:val="00840CD1"/>
    <w:rsid w:val="00840D1E"/>
    <w:rsid w:val="00840E26"/>
    <w:rsid w:val="00840EE5"/>
    <w:rsid w:val="0084107D"/>
    <w:rsid w:val="00841135"/>
    <w:rsid w:val="00841166"/>
    <w:rsid w:val="008412F6"/>
    <w:rsid w:val="008413AA"/>
    <w:rsid w:val="008413D0"/>
    <w:rsid w:val="00841682"/>
    <w:rsid w:val="008416B4"/>
    <w:rsid w:val="00841782"/>
    <w:rsid w:val="00841921"/>
    <w:rsid w:val="0084192A"/>
    <w:rsid w:val="00841BD6"/>
    <w:rsid w:val="00841C61"/>
    <w:rsid w:val="00841D59"/>
    <w:rsid w:val="00841DFE"/>
    <w:rsid w:val="00841FAA"/>
    <w:rsid w:val="008421B8"/>
    <w:rsid w:val="0084220F"/>
    <w:rsid w:val="008422A4"/>
    <w:rsid w:val="008422AB"/>
    <w:rsid w:val="008422CB"/>
    <w:rsid w:val="0084235B"/>
    <w:rsid w:val="0084250B"/>
    <w:rsid w:val="00842595"/>
    <w:rsid w:val="008425E8"/>
    <w:rsid w:val="0084270F"/>
    <w:rsid w:val="00842855"/>
    <w:rsid w:val="0084288A"/>
    <w:rsid w:val="008428CE"/>
    <w:rsid w:val="00842978"/>
    <w:rsid w:val="00842AD6"/>
    <w:rsid w:val="00842C7D"/>
    <w:rsid w:val="00842C9B"/>
    <w:rsid w:val="00842C9F"/>
    <w:rsid w:val="00842E8E"/>
    <w:rsid w:val="00842F06"/>
    <w:rsid w:val="00842F9E"/>
    <w:rsid w:val="00842FB7"/>
    <w:rsid w:val="00843003"/>
    <w:rsid w:val="0084303C"/>
    <w:rsid w:val="00843148"/>
    <w:rsid w:val="00843413"/>
    <w:rsid w:val="00843519"/>
    <w:rsid w:val="0084353C"/>
    <w:rsid w:val="0084353E"/>
    <w:rsid w:val="0084355B"/>
    <w:rsid w:val="00843635"/>
    <w:rsid w:val="00843688"/>
    <w:rsid w:val="0084391F"/>
    <w:rsid w:val="00843962"/>
    <w:rsid w:val="00843967"/>
    <w:rsid w:val="00843A65"/>
    <w:rsid w:val="00843B1B"/>
    <w:rsid w:val="00843BE1"/>
    <w:rsid w:val="00843CA6"/>
    <w:rsid w:val="00843CBE"/>
    <w:rsid w:val="00843D7D"/>
    <w:rsid w:val="00843FE5"/>
    <w:rsid w:val="008440DF"/>
    <w:rsid w:val="008442FA"/>
    <w:rsid w:val="00844431"/>
    <w:rsid w:val="008445B0"/>
    <w:rsid w:val="00844750"/>
    <w:rsid w:val="00844930"/>
    <w:rsid w:val="0084493A"/>
    <w:rsid w:val="00844959"/>
    <w:rsid w:val="00844993"/>
    <w:rsid w:val="00844A2B"/>
    <w:rsid w:val="00844A2D"/>
    <w:rsid w:val="00844AAC"/>
    <w:rsid w:val="00844D44"/>
    <w:rsid w:val="00844D93"/>
    <w:rsid w:val="00844E8E"/>
    <w:rsid w:val="00844EF7"/>
    <w:rsid w:val="00844F12"/>
    <w:rsid w:val="00845057"/>
    <w:rsid w:val="008451E4"/>
    <w:rsid w:val="008452BA"/>
    <w:rsid w:val="00845353"/>
    <w:rsid w:val="008453E2"/>
    <w:rsid w:val="0084550D"/>
    <w:rsid w:val="00845555"/>
    <w:rsid w:val="008455D7"/>
    <w:rsid w:val="0084567D"/>
    <w:rsid w:val="008457B8"/>
    <w:rsid w:val="008457C1"/>
    <w:rsid w:val="008459DB"/>
    <w:rsid w:val="00845A1D"/>
    <w:rsid w:val="00845A65"/>
    <w:rsid w:val="00845B1A"/>
    <w:rsid w:val="00845B35"/>
    <w:rsid w:val="00845B66"/>
    <w:rsid w:val="00845CAB"/>
    <w:rsid w:val="00845EE4"/>
    <w:rsid w:val="00845EF2"/>
    <w:rsid w:val="00845F49"/>
    <w:rsid w:val="00846197"/>
    <w:rsid w:val="008461E3"/>
    <w:rsid w:val="00846445"/>
    <w:rsid w:val="008464F6"/>
    <w:rsid w:val="00846545"/>
    <w:rsid w:val="00846573"/>
    <w:rsid w:val="00846699"/>
    <w:rsid w:val="00846972"/>
    <w:rsid w:val="00846A5F"/>
    <w:rsid w:val="00846A94"/>
    <w:rsid w:val="00846AEC"/>
    <w:rsid w:val="00846AF7"/>
    <w:rsid w:val="00846B05"/>
    <w:rsid w:val="00846BD3"/>
    <w:rsid w:val="00846D08"/>
    <w:rsid w:val="00846D45"/>
    <w:rsid w:val="00846DA2"/>
    <w:rsid w:val="00846E12"/>
    <w:rsid w:val="00846F64"/>
    <w:rsid w:val="00846FA4"/>
    <w:rsid w:val="00847009"/>
    <w:rsid w:val="008470DC"/>
    <w:rsid w:val="008471FF"/>
    <w:rsid w:val="00847288"/>
    <w:rsid w:val="0084731A"/>
    <w:rsid w:val="00847327"/>
    <w:rsid w:val="0084736F"/>
    <w:rsid w:val="00847771"/>
    <w:rsid w:val="008477CC"/>
    <w:rsid w:val="008478FF"/>
    <w:rsid w:val="00847C97"/>
    <w:rsid w:val="00847D36"/>
    <w:rsid w:val="00847DEB"/>
    <w:rsid w:val="00847EA4"/>
    <w:rsid w:val="00850213"/>
    <w:rsid w:val="008502D9"/>
    <w:rsid w:val="008502F3"/>
    <w:rsid w:val="00850335"/>
    <w:rsid w:val="00850388"/>
    <w:rsid w:val="008503FF"/>
    <w:rsid w:val="00850516"/>
    <w:rsid w:val="00850677"/>
    <w:rsid w:val="0085076A"/>
    <w:rsid w:val="008507CD"/>
    <w:rsid w:val="00850910"/>
    <w:rsid w:val="00850B41"/>
    <w:rsid w:val="00850C70"/>
    <w:rsid w:val="00850CDE"/>
    <w:rsid w:val="00850E3C"/>
    <w:rsid w:val="00851035"/>
    <w:rsid w:val="00851146"/>
    <w:rsid w:val="008511D9"/>
    <w:rsid w:val="008515C3"/>
    <w:rsid w:val="00851600"/>
    <w:rsid w:val="00851601"/>
    <w:rsid w:val="00851684"/>
    <w:rsid w:val="008516A1"/>
    <w:rsid w:val="00851763"/>
    <w:rsid w:val="008517DC"/>
    <w:rsid w:val="008517EB"/>
    <w:rsid w:val="00851805"/>
    <w:rsid w:val="00851981"/>
    <w:rsid w:val="00851994"/>
    <w:rsid w:val="00851A20"/>
    <w:rsid w:val="00851AF9"/>
    <w:rsid w:val="00851B2F"/>
    <w:rsid w:val="00851B8A"/>
    <w:rsid w:val="00851B92"/>
    <w:rsid w:val="00851C47"/>
    <w:rsid w:val="00851EE8"/>
    <w:rsid w:val="008520A4"/>
    <w:rsid w:val="00852191"/>
    <w:rsid w:val="00852504"/>
    <w:rsid w:val="00852633"/>
    <w:rsid w:val="00852656"/>
    <w:rsid w:val="0085272B"/>
    <w:rsid w:val="00852757"/>
    <w:rsid w:val="008527DA"/>
    <w:rsid w:val="00852850"/>
    <w:rsid w:val="0085289C"/>
    <w:rsid w:val="00852A8A"/>
    <w:rsid w:val="00852B4D"/>
    <w:rsid w:val="00852B5B"/>
    <w:rsid w:val="00852FFE"/>
    <w:rsid w:val="00853054"/>
    <w:rsid w:val="00853076"/>
    <w:rsid w:val="008530B4"/>
    <w:rsid w:val="008530DB"/>
    <w:rsid w:val="00853292"/>
    <w:rsid w:val="008532F0"/>
    <w:rsid w:val="0085349A"/>
    <w:rsid w:val="008536D6"/>
    <w:rsid w:val="008536FA"/>
    <w:rsid w:val="00853742"/>
    <w:rsid w:val="008537C2"/>
    <w:rsid w:val="00853855"/>
    <w:rsid w:val="0085395F"/>
    <w:rsid w:val="00853ABB"/>
    <w:rsid w:val="00853BEB"/>
    <w:rsid w:val="00853C27"/>
    <w:rsid w:val="00853D07"/>
    <w:rsid w:val="00853DA7"/>
    <w:rsid w:val="00853DF0"/>
    <w:rsid w:val="00854144"/>
    <w:rsid w:val="008541B4"/>
    <w:rsid w:val="0085466A"/>
    <w:rsid w:val="008546A9"/>
    <w:rsid w:val="008548F8"/>
    <w:rsid w:val="00854A58"/>
    <w:rsid w:val="00854A73"/>
    <w:rsid w:val="00854CBA"/>
    <w:rsid w:val="00854D08"/>
    <w:rsid w:val="00854D59"/>
    <w:rsid w:val="0085505B"/>
    <w:rsid w:val="00855111"/>
    <w:rsid w:val="00855182"/>
    <w:rsid w:val="00855207"/>
    <w:rsid w:val="008553A7"/>
    <w:rsid w:val="008553F3"/>
    <w:rsid w:val="00855450"/>
    <w:rsid w:val="00855693"/>
    <w:rsid w:val="00855704"/>
    <w:rsid w:val="0085577D"/>
    <w:rsid w:val="00855927"/>
    <w:rsid w:val="0085593D"/>
    <w:rsid w:val="00855A6B"/>
    <w:rsid w:val="00855B21"/>
    <w:rsid w:val="00855BC5"/>
    <w:rsid w:val="00855D30"/>
    <w:rsid w:val="00855EAA"/>
    <w:rsid w:val="00855EC0"/>
    <w:rsid w:val="00855F40"/>
    <w:rsid w:val="008560B3"/>
    <w:rsid w:val="00856116"/>
    <w:rsid w:val="00856249"/>
    <w:rsid w:val="0085664D"/>
    <w:rsid w:val="00856840"/>
    <w:rsid w:val="00856856"/>
    <w:rsid w:val="00856956"/>
    <w:rsid w:val="00856A5E"/>
    <w:rsid w:val="00856CDF"/>
    <w:rsid w:val="00856D89"/>
    <w:rsid w:val="00856EDF"/>
    <w:rsid w:val="00856FD6"/>
    <w:rsid w:val="0085721C"/>
    <w:rsid w:val="008572E4"/>
    <w:rsid w:val="0085754E"/>
    <w:rsid w:val="008575CA"/>
    <w:rsid w:val="0085774C"/>
    <w:rsid w:val="00857768"/>
    <w:rsid w:val="008577F5"/>
    <w:rsid w:val="00857909"/>
    <w:rsid w:val="0085792C"/>
    <w:rsid w:val="00857951"/>
    <w:rsid w:val="0085795F"/>
    <w:rsid w:val="008579A3"/>
    <w:rsid w:val="008579DF"/>
    <w:rsid w:val="00857B9A"/>
    <w:rsid w:val="00857C62"/>
    <w:rsid w:val="00857D41"/>
    <w:rsid w:val="00857D66"/>
    <w:rsid w:val="00857EDE"/>
    <w:rsid w:val="008602E3"/>
    <w:rsid w:val="00860314"/>
    <w:rsid w:val="00860584"/>
    <w:rsid w:val="00860623"/>
    <w:rsid w:val="00860653"/>
    <w:rsid w:val="00860C77"/>
    <w:rsid w:val="00860C9A"/>
    <w:rsid w:val="00860D16"/>
    <w:rsid w:val="00860E3E"/>
    <w:rsid w:val="00860E4C"/>
    <w:rsid w:val="00860EE3"/>
    <w:rsid w:val="00860F48"/>
    <w:rsid w:val="00861005"/>
    <w:rsid w:val="0086111D"/>
    <w:rsid w:val="00861121"/>
    <w:rsid w:val="0086116C"/>
    <w:rsid w:val="00861253"/>
    <w:rsid w:val="008613EA"/>
    <w:rsid w:val="008614EB"/>
    <w:rsid w:val="008616C7"/>
    <w:rsid w:val="008616EE"/>
    <w:rsid w:val="00861812"/>
    <w:rsid w:val="008618B2"/>
    <w:rsid w:val="00861C80"/>
    <w:rsid w:val="00861D2C"/>
    <w:rsid w:val="00861D84"/>
    <w:rsid w:val="00861D96"/>
    <w:rsid w:val="00861EB2"/>
    <w:rsid w:val="00861F39"/>
    <w:rsid w:val="00861F3F"/>
    <w:rsid w:val="00861F5B"/>
    <w:rsid w:val="00861F8F"/>
    <w:rsid w:val="00861FD2"/>
    <w:rsid w:val="00862022"/>
    <w:rsid w:val="00862103"/>
    <w:rsid w:val="00862157"/>
    <w:rsid w:val="00862289"/>
    <w:rsid w:val="0086237B"/>
    <w:rsid w:val="008624AE"/>
    <w:rsid w:val="008626D3"/>
    <w:rsid w:val="00862726"/>
    <w:rsid w:val="0086272F"/>
    <w:rsid w:val="008627A2"/>
    <w:rsid w:val="008627E8"/>
    <w:rsid w:val="00862918"/>
    <w:rsid w:val="00862A26"/>
    <w:rsid w:val="00862A63"/>
    <w:rsid w:val="00862AB0"/>
    <w:rsid w:val="00862B9B"/>
    <w:rsid w:val="00862CEC"/>
    <w:rsid w:val="00862DDA"/>
    <w:rsid w:val="008632A1"/>
    <w:rsid w:val="0086335E"/>
    <w:rsid w:val="008633E9"/>
    <w:rsid w:val="0086343E"/>
    <w:rsid w:val="00863506"/>
    <w:rsid w:val="00863597"/>
    <w:rsid w:val="008636D7"/>
    <w:rsid w:val="0086370F"/>
    <w:rsid w:val="00863783"/>
    <w:rsid w:val="008637E0"/>
    <w:rsid w:val="0086380E"/>
    <w:rsid w:val="00863881"/>
    <w:rsid w:val="008638F8"/>
    <w:rsid w:val="00863913"/>
    <w:rsid w:val="0086392C"/>
    <w:rsid w:val="00863948"/>
    <w:rsid w:val="00863A6C"/>
    <w:rsid w:val="00863BF9"/>
    <w:rsid w:val="00863C3D"/>
    <w:rsid w:val="00863C46"/>
    <w:rsid w:val="00863C84"/>
    <w:rsid w:val="00863CAE"/>
    <w:rsid w:val="00863DAC"/>
    <w:rsid w:val="00863E92"/>
    <w:rsid w:val="00863F9E"/>
    <w:rsid w:val="008642F7"/>
    <w:rsid w:val="00864303"/>
    <w:rsid w:val="00864402"/>
    <w:rsid w:val="00864421"/>
    <w:rsid w:val="00864494"/>
    <w:rsid w:val="008644EE"/>
    <w:rsid w:val="00864513"/>
    <w:rsid w:val="008647D2"/>
    <w:rsid w:val="00864804"/>
    <w:rsid w:val="00864928"/>
    <w:rsid w:val="0086492B"/>
    <w:rsid w:val="008649E6"/>
    <w:rsid w:val="00864AD1"/>
    <w:rsid w:val="00864AEB"/>
    <w:rsid w:val="00864C5F"/>
    <w:rsid w:val="00864E75"/>
    <w:rsid w:val="00865033"/>
    <w:rsid w:val="00865066"/>
    <w:rsid w:val="00865285"/>
    <w:rsid w:val="008652D9"/>
    <w:rsid w:val="00865505"/>
    <w:rsid w:val="00865527"/>
    <w:rsid w:val="00865547"/>
    <w:rsid w:val="008655A8"/>
    <w:rsid w:val="008655AD"/>
    <w:rsid w:val="008657A5"/>
    <w:rsid w:val="00865858"/>
    <w:rsid w:val="00865901"/>
    <w:rsid w:val="00865973"/>
    <w:rsid w:val="008659EF"/>
    <w:rsid w:val="00865A4C"/>
    <w:rsid w:val="00865D30"/>
    <w:rsid w:val="00865F4B"/>
    <w:rsid w:val="0086600B"/>
    <w:rsid w:val="00866012"/>
    <w:rsid w:val="00866071"/>
    <w:rsid w:val="0086608F"/>
    <w:rsid w:val="008660A0"/>
    <w:rsid w:val="008660C7"/>
    <w:rsid w:val="008660F4"/>
    <w:rsid w:val="00866150"/>
    <w:rsid w:val="00866192"/>
    <w:rsid w:val="008661D1"/>
    <w:rsid w:val="008661F2"/>
    <w:rsid w:val="008662B9"/>
    <w:rsid w:val="008662DF"/>
    <w:rsid w:val="0086636B"/>
    <w:rsid w:val="0086644C"/>
    <w:rsid w:val="00866472"/>
    <w:rsid w:val="008664D5"/>
    <w:rsid w:val="008664EE"/>
    <w:rsid w:val="0086656A"/>
    <w:rsid w:val="00866650"/>
    <w:rsid w:val="008666F7"/>
    <w:rsid w:val="0086670D"/>
    <w:rsid w:val="00866752"/>
    <w:rsid w:val="00866781"/>
    <w:rsid w:val="008667E4"/>
    <w:rsid w:val="008667EA"/>
    <w:rsid w:val="0086681F"/>
    <w:rsid w:val="00866869"/>
    <w:rsid w:val="008668D3"/>
    <w:rsid w:val="00866C0F"/>
    <w:rsid w:val="00866DD6"/>
    <w:rsid w:val="00866E55"/>
    <w:rsid w:val="00866E8B"/>
    <w:rsid w:val="008670DE"/>
    <w:rsid w:val="008671DD"/>
    <w:rsid w:val="00867238"/>
    <w:rsid w:val="0086743D"/>
    <w:rsid w:val="008674B8"/>
    <w:rsid w:val="008674BE"/>
    <w:rsid w:val="008675D9"/>
    <w:rsid w:val="00867803"/>
    <w:rsid w:val="008678E1"/>
    <w:rsid w:val="00867A22"/>
    <w:rsid w:val="00867B7E"/>
    <w:rsid w:val="00867C1C"/>
    <w:rsid w:val="00867E64"/>
    <w:rsid w:val="00870129"/>
    <w:rsid w:val="008702F2"/>
    <w:rsid w:val="0087034E"/>
    <w:rsid w:val="0087037D"/>
    <w:rsid w:val="00870391"/>
    <w:rsid w:val="0087044D"/>
    <w:rsid w:val="00870541"/>
    <w:rsid w:val="00870546"/>
    <w:rsid w:val="0087064F"/>
    <w:rsid w:val="00870896"/>
    <w:rsid w:val="00870B53"/>
    <w:rsid w:val="00870C18"/>
    <w:rsid w:val="00870C4A"/>
    <w:rsid w:val="00870CCF"/>
    <w:rsid w:val="00870CF1"/>
    <w:rsid w:val="00870D58"/>
    <w:rsid w:val="00870D64"/>
    <w:rsid w:val="00870E2A"/>
    <w:rsid w:val="00870E46"/>
    <w:rsid w:val="00870ECD"/>
    <w:rsid w:val="00870F02"/>
    <w:rsid w:val="008711C1"/>
    <w:rsid w:val="008713EB"/>
    <w:rsid w:val="00871485"/>
    <w:rsid w:val="0087159D"/>
    <w:rsid w:val="008716E4"/>
    <w:rsid w:val="008718F8"/>
    <w:rsid w:val="00871919"/>
    <w:rsid w:val="00871AA7"/>
    <w:rsid w:val="00871B94"/>
    <w:rsid w:val="00871CC5"/>
    <w:rsid w:val="00871E1F"/>
    <w:rsid w:val="00871E86"/>
    <w:rsid w:val="00871F43"/>
    <w:rsid w:val="00871FF1"/>
    <w:rsid w:val="008721C1"/>
    <w:rsid w:val="00872260"/>
    <w:rsid w:val="008722B6"/>
    <w:rsid w:val="008724A1"/>
    <w:rsid w:val="00872650"/>
    <w:rsid w:val="00872666"/>
    <w:rsid w:val="00872982"/>
    <w:rsid w:val="008729DA"/>
    <w:rsid w:val="00872AFE"/>
    <w:rsid w:val="00872B01"/>
    <w:rsid w:val="00872CC4"/>
    <w:rsid w:val="00872CD4"/>
    <w:rsid w:val="00872FA9"/>
    <w:rsid w:val="00872FBB"/>
    <w:rsid w:val="00872FC7"/>
    <w:rsid w:val="0087303B"/>
    <w:rsid w:val="0087307E"/>
    <w:rsid w:val="008730F5"/>
    <w:rsid w:val="0087310B"/>
    <w:rsid w:val="0087317D"/>
    <w:rsid w:val="00873288"/>
    <w:rsid w:val="0087329C"/>
    <w:rsid w:val="008733B6"/>
    <w:rsid w:val="008733B9"/>
    <w:rsid w:val="008733E4"/>
    <w:rsid w:val="00873418"/>
    <w:rsid w:val="00873482"/>
    <w:rsid w:val="00873597"/>
    <w:rsid w:val="008735E4"/>
    <w:rsid w:val="008737CB"/>
    <w:rsid w:val="00873ACC"/>
    <w:rsid w:val="00873F82"/>
    <w:rsid w:val="00873F87"/>
    <w:rsid w:val="00874047"/>
    <w:rsid w:val="008740E8"/>
    <w:rsid w:val="00874326"/>
    <w:rsid w:val="008743CE"/>
    <w:rsid w:val="00874487"/>
    <w:rsid w:val="008746F3"/>
    <w:rsid w:val="00874835"/>
    <w:rsid w:val="00874AA9"/>
    <w:rsid w:val="00874B14"/>
    <w:rsid w:val="00874B20"/>
    <w:rsid w:val="00874BA8"/>
    <w:rsid w:val="00874D60"/>
    <w:rsid w:val="00874EDD"/>
    <w:rsid w:val="00874F90"/>
    <w:rsid w:val="00875067"/>
    <w:rsid w:val="0087517D"/>
    <w:rsid w:val="0087528E"/>
    <w:rsid w:val="00875302"/>
    <w:rsid w:val="008754DF"/>
    <w:rsid w:val="0087555F"/>
    <w:rsid w:val="008755B3"/>
    <w:rsid w:val="00875706"/>
    <w:rsid w:val="00875753"/>
    <w:rsid w:val="008757C2"/>
    <w:rsid w:val="008757E7"/>
    <w:rsid w:val="00875924"/>
    <w:rsid w:val="00875BD3"/>
    <w:rsid w:val="00875C57"/>
    <w:rsid w:val="00875CDF"/>
    <w:rsid w:val="00875CF3"/>
    <w:rsid w:val="00875D85"/>
    <w:rsid w:val="00875E4B"/>
    <w:rsid w:val="00875FB7"/>
    <w:rsid w:val="00875FCE"/>
    <w:rsid w:val="0087604F"/>
    <w:rsid w:val="00876252"/>
    <w:rsid w:val="00876355"/>
    <w:rsid w:val="008764F9"/>
    <w:rsid w:val="008765ED"/>
    <w:rsid w:val="00876609"/>
    <w:rsid w:val="00876704"/>
    <w:rsid w:val="00876962"/>
    <w:rsid w:val="008769C9"/>
    <w:rsid w:val="00876A18"/>
    <w:rsid w:val="00876A61"/>
    <w:rsid w:val="00876A93"/>
    <w:rsid w:val="00876BB2"/>
    <w:rsid w:val="00876C22"/>
    <w:rsid w:val="00876D96"/>
    <w:rsid w:val="00876DCB"/>
    <w:rsid w:val="00876E78"/>
    <w:rsid w:val="00876EBF"/>
    <w:rsid w:val="00876ED1"/>
    <w:rsid w:val="00876F30"/>
    <w:rsid w:val="00876F76"/>
    <w:rsid w:val="00876FC3"/>
    <w:rsid w:val="00876FF9"/>
    <w:rsid w:val="0087706D"/>
    <w:rsid w:val="008770FE"/>
    <w:rsid w:val="00877287"/>
    <w:rsid w:val="008776EB"/>
    <w:rsid w:val="008776F2"/>
    <w:rsid w:val="00877728"/>
    <w:rsid w:val="00877B24"/>
    <w:rsid w:val="00877CE1"/>
    <w:rsid w:val="00877E66"/>
    <w:rsid w:val="00880034"/>
    <w:rsid w:val="00880077"/>
    <w:rsid w:val="008802C6"/>
    <w:rsid w:val="008804A8"/>
    <w:rsid w:val="00880636"/>
    <w:rsid w:val="008806A9"/>
    <w:rsid w:val="008806B7"/>
    <w:rsid w:val="008806C4"/>
    <w:rsid w:val="008806C8"/>
    <w:rsid w:val="00880A35"/>
    <w:rsid w:val="00880AA0"/>
    <w:rsid w:val="00880D4D"/>
    <w:rsid w:val="00880DC2"/>
    <w:rsid w:val="00880FAA"/>
    <w:rsid w:val="0088100D"/>
    <w:rsid w:val="008810C7"/>
    <w:rsid w:val="0088115B"/>
    <w:rsid w:val="0088135F"/>
    <w:rsid w:val="008814DF"/>
    <w:rsid w:val="008814FB"/>
    <w:rsid w:val="00881654"/>
    <w:rsid w:val="008816C4"/>
    <w:rsid w:val="00881769"/>
    <w:rsid w:val="00881E4F"/>
    <w:rsid w:val="00881E8E"/>
    <w:rsid w:val="00881FDC"/>
    <w:rsid w:val="008820AB"/>
    <w:rsid w:val="00882187"/>
    <w:rsid w:val="008821D5"/>
    <w:rsid w:val="008822CA"/>
    <w:rsid w:val="0088232E"/>
    <w:rsid w:val="00882458"/>
    <w:rsid w:val="008824A8"/>
    <w:rsid w:val="00882509"/>
    <w:rsid w:val="008825CB"/>
    <w:rsid w:val="008828F9"/>
    <w:rsid w:val="00882B2C"/>
    <w:rsid w:val="00882CE9"/>
    <w:rsid w:val="00882DD5"/>
    <w:rsid w:val="00882ED9"/>
    <w:rsid w:val="00882FD7"/>
    <w:rsid w:val="00883165"/>
    <w:rsid w:val="008832AE"/>
    <w:rsid w:val="0088332C"/>
    <w:rsid w:val="008833B6"/>
    <w:rsid w:val="00883452"/>
    <w:rsid w:val="00883575"/>
    <w:rsid w:val="0088365A"/>
    <w:rsid w:val="008837FA"/>
    <w:rsid w:val="00883A86"/>
    <w:rsid w:val="00883A9F"/>
    <w:rsid w:val="00883DD7"/>
    <w:rsid w:val="00883F45"/>
    <w:rsid w:val="0088427B"/>
    <w:rsid w:val="00884315"/>
    <w:rsid w:val="00884326"/>
    <w:rsid w:val="00884455"/>
    <w:rsid w:val="008844A1"/>
    <w:rsid w:val="00884683"/>
    <w:rsid w:val="008846D7"/>
    <w:rsid w:val="00884806"/>
    <w:rsid w:val="0088484A"/>
    <w:rsid w:val="0088492D"/>
    <w:rsid w:val="00884951"/>
    <w:rsid w:val="0088496D"/>
    <w:rsid w:val="00884C46"/>
    <w:rsid w:val="00884D37"/>
    <w:rsid w:val="00884E73"/>
    <w:rsid w:val="00884EE7"/>
    <w:rsid w:val="00884FBB"/>
    <w:rsid w:val="00884FEC"/>
    <w:rsid w:val="00885069"/>
    <w:rsid w:val="008850BE"/>
    <w:rsid w:val="00885195"/>
    <w:rsid w:val="008852EC"/>
    <w:rsid w:val="00885309"/>
    <w:rsid w:val="0088543B"/>
    <w:rsid w:val="00885649"/>
    <w:rsid w:val="00885759"/>
    <w:rsid w:val="0088587A"/>
    <w:rsid w:val="008858C3"/>
    <w:rsid w:val="008859AE"/>
    <w:rsid w:val="00885C93"/>
    <w:rsid w:val="00885D62"/>
    <w:rsid w:val="00885F94"/>
    <w:rsid w:val="00886045"/>
    <w:rsid w:val="0088604D"/>
    <w:rsid w:val="0088604F"/>
    <w:rsid w:val="00886051"/>
    <w:rsid w:val="00886230"/>
    <w:rsid w:val="0088630B"/>
    <w:rsid w:val="008863DF"/>
    <w:rsid w:val="00886485"/>
    <w:rsid w:val="008864A1"/>
    <w:rsid w:val="00886611"/>
    <w:rsid w:val="00886818"/>
    <w:rsid w:val="00886AA3"/>
    <w:rsid w:val="00886AE0"/>
    <w:rsid w:val="00886C0A"/>
    <w:rsid w:val="00886C3F"/>
    <w:rsid w:val="00886CBD"/>
    <w:rsid w:val="00886D8C"/>
    <w:rsid w:val="00886ED0"/>
    <w:rsid w:val="00886EE2"/>
    <w:rsid w:val="00886FC4"/>
    <w:rsid w:val="008870BC"/>
    <w:rsid w:val="0088710D"/>
    <w:rsid w:val="0088723B"/>
    <w:rsid w:val="00887324"/>
    <w:rsid w:val="00887416"/>
    <w:rsid w:val="008874F1"/>
    <w:rsid w:val="008876AD"/>
    <w:rsid w:val="008876E8"/>
    <w:rsid w:val="00887837"/>
    <w:rsid w:val="00887892"/>
    <w:rsid w:val="0088791A"/>
    <w:rsid w:val="0088793A"/>
    <w:rsid w:val="008879AF"/>
    <w:rsid w:val="008879C3"/>
    <w:rsid w:val="00887A5D"/>
    <w:rsid w:val="00887A69"/>
    <w:rsid w:val="00887BC5"/>
    <w:rsid w:val="00887E9C"/>
    <w:rsid w:val="00887ECE"/>
    <w:rsid w:val="0089008A"/>
    <w:rsid w:val="008902B0"/>
    <w:rsid w:val="00890372"/>
    <w:rsid w:val="008903C4"/>
    <w:rsid w:val="008903CD"/>
    <w:rsid w:val="008907BB"/>
    <w:rsid w:val="008907BD"/>
    <w:rsid w:val="00890929"/>
    <w:rsid w:val="00890AA7"/>
    <w:rsid w:val="00890B3B"/>
    <w:rsid w:val="00890C94"/>
    <w:rsid w:val="00890CD8"/>
    <w:rsid w:val="00890DA5"/>
    <w:rsid w:val="00890E07"/>
    <w:rsid w:val="00890EBF"/>
    <w:rsid w:val="0089115D"/>
    <w:rsid w:val="0089122F"/>
    <w:rsid w:val="00891297"/>
    <w:rsid w:val="00891333"/>
    <w:rsid w:val="0089143E"/>
    <w:rsid w:val="00891479"/>
    <w:rsid w:val="0089153E"/>
    <w:rsid w:val="00891689"/>
    <w:rsid w:val="008916C5"/>
    <w:rsid w:val="008917B9"/>
    <w:rsid w:val="00891811"/>
    <w:rsid w:val="00891993"/>
    <w:rsid w:val="008919B6"/>
    <w:rsid w:val="008919DF"/>
    <w:rsid w:val="00891B73"/>
    <w:rsid w:val="00891C35"/>
    <w:rsid w:val="00891D07"/>
    <w:rsid w:val="00891F01"/>
    <w:rsid w:val="008921DF"/>
    <w:rsid w:val="008921FF"/>
    <w:rsid w:val="0089231F"/>
    <w:rsid w:val="00892465"/>
    <w:rsid w:val="008924B9"/>
    <w:rsid w:val="008925BD"/>
    <w:rsid w:val="0089265C"/>
    <w:rsid w:val="0089277B"/>
    <w:rsid w:val="008927D1"/>
    <w:rsid w:val="0089283B"/>
    <w:rsid w:val="0089284D"/>
    <w:rsid w:val="00892968"/>
    <w:rsid w:val="00892A91"/>
    <w:rsid w:val="00892BF1"/>
    <w:rsid w:val="00892D62"/>
    <w:rsid w:val="00892DA1"/>
    <w:rsid w:val="00892DE3"/>
    <w:rsid w:val="00892DFC"/>
    <w:rsid w:val="00892E61"/>
    <w:rsid w:val="00892EAC"/>
    <w:rsid w:val="00892F4F"/>
    <w:rsid w:val="00893034"/>
    <w:rsid w:val="008932F6"/>
    <w:rsid w:val="0089333A"/>
    <w:rsid w:val="008933DA"/>
    <w:rsid w:val="00893505"/>
    <w:rsid w:val="008935A5"/>
    <w:rsid w:val="0089368D"/>
    <w:rsid w:val="008937AA"/>
    <w:rsid w:val="008938AA"/>
    <w:rsid w:val="00893906"/>
    <w:rsid w:val="00893A27"/>
    <w:rsid w:val="00893B4C"/>
    <w:rsid w:val="0089413D"/>
    <w:rsid w:val="0089466D"/>
    <w:rsid w:val="0089475F"/>
    <w:rsid w:val="00894869"/>
    <w:rsid w:val="00894918"/>
    <w:rsid w:val="0089492B"/>
    <w:rsid w:val="00894B95"/>
    <w:rsid w:val="00894B9B"/>
    <w:rsid w:val="00894C11"/>
    <w:rsid w:val="00894D18"/>
    <w:rsid w:val="00894D85"/>
    <w:rsid w:val="00894DEA"/>
    <w:rsid w:val="00894E0B"/>
    <w:rsid w:val="00894EBB"/>
    <w:rsid w:val="008950F4"/>
    <w:rsid w:val="008952E6"/>
    <w:rsid w:val="008954CF"/>
    <w:rsid w:val="0089557E"/>
    <w:rsid w:val="008955C6"/>
    <w:rsid w:val="008955EE"/>
    <w:rsid w:val="00895653"/>
    <w:rsid w:val="00895862"/>
    <w:rsid w:val="008958FD"/>
    <w:rsid w:val="0089599B"/>
    <w:rsid w:val="00895A27"/>
    <w:rsid w:val="00895D5E"/>
    <w:rsid w:val="00895D96"/>
    <w:rsid w:val="0089603E"/>
    <w:rsid w:val="00896152"/>
    <w:rsid w:val="00896182"/>
    <w:rsid w:val="008961CE"/>
    <w:rsid w:val="00896228"/>
    <w:rsid w:val="00896257"/>
    <w:rsid w:val="00896741"/>
    <w:rsid w:val="0089678E"/>
    <w:rsid w:val="008967AC"/>
    <w:rsid w:val="0089681F"/>
    <w:rsid w:val="00896B86"/>
    <w:rsid w:val="00896C3A"/>
    <w:rsid w:val="00896E7D"/>
    <w:rsid w:val="00896EFF"/>
    <w:rsid w:val="0089709B"/>
    <w:rsid w:val="008970BF"/>
    <w:rsid w:val="008971F5"/>
    <w:rsid w:val="00897234"/>
    <w:rsid w:val="00897375"/>
    <w:rsid w:val="0089749A"/>
    <w:rsid w:val="0089757D"/>
    <w:rsid w:val="00897603"/>
    <w:rsid w:val="00897722"/>
    <w:rsid w:val="0089790E"/>
    <w:rsid w:val="0089794B"/>
    <w:rsid w:val="00897A55"/>
    <w:rsid w:val="00897AAA"/>
    <w:rsid w:val="00897AB2"/>
    <w:rsid w:val="00897B0A"/>
    <w:rsid w:val="00897BA2"/>
    <w:rsid w:val="00897C52"/>
    <w:rsid w:val="00897C80"/>
    <w:rsid w:val="00897CD3"/>
    <w:rsid w:val="00897D31"/>
    <w:rsid w:val="00897D75"/>
    <w:rsid w:val="00897DA6"/>
    <w:rsid w:val="00897DB3"/>
    <w:rsid w:val="008A002D"/>
    <w:rsid w:val="008A0241"/>
    <w:rsid w:val="008A02D3"/>
    <w:rsid w:val="008A0459"/>
    <w:rsid w:val="008A053B"/>
    <w:rsid w:val="008A0650"/>
    <w:rsid w:val="008A0651"/>
    <w:rsid w:val="008A085C"/>
    <w:rsid w:val="008A086C"/>
    <w:rsid w:val="008A0A97"/>
    <w:rsid w:val="008A0CD6"/>
    <w:rsid w:val="008A0D1C"/>
    <w:rsid w:val="008A0DEE"/>
    <w:rsid w:val="008A0E4B"/>
    <w:rsid w:val="008A0FEF"/>
    <w:rsid w:val="008A1260"/>
    <w:rsid w:val="008A12C1"/>
    <w:rsid w:val="008A133F"/>
    <w:rsid w:val="008A160B"/>
    <w:rsid w:val="008A1A6F"/>
    <w:rsid w:val="008A1C54"/>
    <w:rsid w:val="008A1C58"/>
    <w:rsid w:val="008A1D14"/>
    <w:rsid w:val="008A1DD1"/>
    <w:rsid w:val="008A1E7C"/>
    <w:rsid w:val="008A1F60"/>
    <w:rsid w:val="008A2058"/>
    <w:rsid w:val="008A20A5"/>
    <w:rsid w:val="008A2166"/>
    <w:rsid w:val="008A2368"/>
    <w:rsid w:val="008A236F"/>
    <w:rsid w:val="008A23C1"/>
    <w:rsid w:val="008A2562"/>
    <w:rsid w:val="008A2569"/>
    <w:rsid w:val="008A259B"/>
    <w:rsid w:val="008A26D6"/>
    <w:rsid w:val="008A2895"/>
    <w:rsid w:val="008A2D00"/>
    <w:rsid w:val="008A2DA4"/>
    <w:rsid w:val="008A2DCF"/>
    <w:rsid w:val="008A2E28"/>
    <w:rsid w:val="008A2FAC"/>
    <w:rsid w:val="008A2FEF"/>
    <w:rsid w:val="008A3082"/>
    <w:rsid w:val="008A30A6"/>
    <w:rsid w:val="008A3177"/>
    <w:rsid w:val="008A34DE"/>
    <w:rsid w:val="008A3597"/>
    <w:rsid w:val="008A35DE"/>
    <w:rsid w:val="008A3640"/>
    <w:rsid w:val="008A3690"/>
    <w:rsid w:val="008A3697"/>
    <w:rsid w:val="008A3764"/>
    <w:rsid w:val="008A3804"/>
    <w:rsid w:val="008A3921"/>
    <w:rsid w:val="008A39BD"/>
    <w:rsid w:val="008A3A6D"/>
    <w:rsid w:val="008A3AAC"/>
    <w:rsid w:val="008A3B39"/>
    <w:rsid w:val="008A3B7D"/>
    <w:rsid w:val="008A3C3F"/>
    <w:rsid w:val="008A3C7A"/>
    <w:rsid w:val="008A3CBE"/>
    <w:rsid w:val="008A3E22"/>
    <w:rsid w:val="008A3E4A"/>
    <w:rsid w:val="008A3E6D"/>
    <w:rsid w:val="008A3FBD"/>
    <w:rsid w:val="008A3FF9"/>
    <w:rsid w:val="008A4053"/>
    <w:rsid w:val="008A40C0"/>
    <w:rsid w:val="008A4171"/>
    <w:rsid w:val="008A43D0"/>
    <w:rsid w:val="008A46C6"/>
    <w:rsid w:val="008A4711"/>
    <w:rsid w:val="008A4714"/>
    <w:rsid w:val="008A48AE"/>
    <w:rsid w:val="008A4974"/>
    <w:rsid w:val="008A4CB3"/>
    <w:rsid w:val="008A4CCB"/>
    <w:rsid w:val="008A4DD9"/>
    <w:rsid w:val="008A4ED2"/>
    <w:rsid w:val="008A4F8A"/>
    <w:rsid w:val="008A4FD9"/>
    <w:rsid w:val="008A513A"/>
    <w:rsid w:val="008A515C"/>
    <w:rsid w:val="008A520F"/>
    <w:rsid w:val="008A5296"/>
    <w:rsid w:val="008A53A6"/>
    <w:rsid w:val="008A53B7"/>
    <w:rsid w:val="008A5513"/>
    <w:rsid w:val="008A56FF"/>
    <w:rsid w:val="008A57C7"/>
    <w:rsid w:val="008A57CA"/>
    <w:rsid w:val="008A5927"/>
    <w:rsid w:val="008A5963"/>
    <w:rsid w:val="008A5A0C"/>
    <w:rsid w:val="008A5C15"/>
    <w:rsid w:val="008A5D3B"/>
    <w:rsid w:val="008A5E18"/>
    <w:rsid w:val="008A608E"/>
    <w:rsid w:val="008A6135"/>
    <w:rsid w:val="008A617A"/>
    <w:rsid w:val="008A61D5"/>
    <w:rsid w:val="008A62CF"/>
    <w:rsid w:val="008A63B1"/>
    <w:rsid w:val="008A652C"/>
    <w:rsid w:val="008A6703"/>
    <w:rsid w:val="008A686E"/>
    <w:rsid w:val="008A68DE"/>
    <w:rsid w:val="008A6A78"/>
    <w:rsid w:val="008A6A8C"/>
    <w:rsid w:val="008A6B78"/>
    <w:rsid w:val="008A6CBF"/>
    <w:rsid w:val="008A6E91"/>
    <w:rsid w:val="008A6FE5"/>
    <w:rsid w:val="008A70EC"/>
    <w:rsid w:val="008A723F"/>
    <w:rsid w:val="008A72AD"/>
    <w:rsid w:val="008A72B3"/>
    <w:rsid w:val="008A7340"/>
    <w:rsid w:val="008A73DE"/>
    <w:rsid w:val="008A7422"/>
    <w:rsid w:val="008A77C4"/>
    <w:rsid w:val="008A78D2"/>
    <w:rsid w:val="008A7A51"/>
    <w:rsid w:val="008A7A75"/>
    <w:rsid w:val="008A7B71"/>
    <w:rsid w:val="008A7C9F"/>
    <w:rsid w:val="008A7CA2"/>
    <w:rsid w:val="008A7D17"/>
    <w:rsid w:val="008A7E8F"/>
    <w:rsid w:val="008A7F4A"/>
    <w:rsid w:val="008A7F61"/>
    <w:rsid w:val="008B0062"/>
    <w:rsid w:val="008B00BB"/>
    <w:rsid w:val="008B00CD"/>
    <w:rsid w:val="008B0118"/>
    <w:rsid w:val="008B018F"/>
    <w:rsid w:val="008B01E2"/>
    <w:rsid w:val="008B020A"/>
    <w:rsid w:val="008B0274"/>
    <w:rsid w:val="008B02D9"/>
    <w:rsid w:val="008B03DF"/>
    <w:rsid w:val="008B03E3"/>
    <w:rsid w:val="008B0610"/>
    <w:rsid w:val="008B06F2"/>
    <w:rsid w:val="008B073E"/>
    <w:rsid w:val="008B0773"/>
    <w:rsid w:val="008B07DD"/>
    <w:rsid w:val="008B0826"/>
    <w:rsid w:val="008B0B39"/>
    <w:rsid w:val="008B0DE8"/>
    <w:rsid w:val="008B0E19"/>
    <w:rsid w:val="008B0EDC"/>
    <w:rsid w:val="008B0EF0"/>
    <w:rsid w:val="008B0FB8"/>
    <w:rsid w:val="008B10B4"/>
    <w:rsid w:val="008B111E"/>
    <w:rsid w:val="008B12BE"/>
    <w:rsid w:val="008B14F2"/>
    <w:rsid w:val="008B1516"/>
    <w:rsid w:val="008B1716"/>
    <w:rsid w:val="008B1981"/>
    <w:rsid w:val="008B1D45"/>
    <w:rsid w:val="008B2084"/>
    <w:rsid w:val="008B2261"/>
    <w:rsid w:val="008B2515"/>
    <w:rsid w:val="008B2566"/>
    <w:rsid w:val="008B25E0"/>
    <w:rsid w:val="008B2758"/>
    <w:rsid w:val="008B2830"/>
    <w:rsid w:val="008B28C9"/>
    <w:rsid w:val="008B29B6"/>
    <w:rsid w:val="008B29E0"/>
    <w:rsid w:val="008B2ACF"/>
    <w:rsid w:val="008B2B2B"/>
    <w:rsid w:val="008B2B42"/>
    <w:rsid w:val="008B2CE6"/>
    <w:rsid w:val="008B2E6A"/>
    <w:rsid w:val="008B3065"/>
    <w:rsid w:val="008B3181"/>
    <w:rsid w:val="008B31FC"/>
    <w:rsid w:val="008B322E"/>
    <w:rsid w:val="008B3637"/>
    <w:rsid w:val="008B36AD"/>
    <w:rsid w:val="008B381B"/>
    <w:rsid w:val="008B392E"/>
    <w:rsid w:val="008B3964"/>
    <w:rsid w:val="008B3A8D"/>
    <w:rsid w:val="008B3CED"/>
    <w:rsid w:val="008B3EB7"/>
    <w:rsid w:val="008B3EBA"/>
    <w:rsid w:val="008B4061"/>
    <w:rsid w:val="008B4143"/>
    <w:rsid w:val="008B449A"/>
    <w:rsid w:val="008B465D"/>
    <w:rsid w:val="008B4719"/>
    <w:rsid w:val="008B4856"/>
    <w:rsid w:val="008B4951"/>
    <w:rsid w:val="008B4999"/>
    <w:rsid w:val="008B4B6F"/>
    <w:rsid w:val="008B4F77"/>
    <w:rsid w:val="008B4FDC"/>
    <w:rsid w:val="008B5017"/>
    <w:rsid w:val="008B5091"/>
    <w:rsid w:val="008B52CE"/>
    <w:rsid w:val="008B531A"/>
    <w:rsid w:val="008B5484"/>
    <w:rsid w:val="008B54AF"/>
    <w:rsid w:val="008B54C6"/>
    <w:rsid w:val="008B54F9"/>
    <w:rsid w:val="008B56BA"/>
    <w:rsid w:val="008B5809"/>
    <w:rsid w:val="008B5821"/>
    <w:rsid w:val="008B5949"/>
    <w:rsid w:val="008B5987"/>
    <w:rsid w:val="008B59D1"/>
    <w:rsid w:val="008B5B4E"/>
    <w:rsid w:val="008B5B7F"/>
    <w:rsid w:val="008B5C21"/>
    <w:rsid w:val="008B5D45"/>
    <w:rsid w:val="008B5E41"/>
    <w:rsid w:val="008B5FED"/>
    <w:rsid w:val="008B602E"/>
    <w:rsid w:val="008B614F"/>
    <w:rsid w:val="008B61B0"/>
    <w:rsid w:val="008B63A8"/>
    <w:rsid w:val="008B656E"/>
    <w:rsid w:val="008B65C3"/>
    <w:rsid w:val="008B677A"/>
    <w:rsid w:val="008B6793"/>
    <w:rsid w:val="008B67C1"/>
    <w:rsid w:val="008B6A87"/>
    <w:rsid w:val="008B6AA0"/>
    <w:rsid w:val="008B6AA2"/>
    <w:rsid w:val="008B6B16"/>
    <w:rsid w:val="008B6C9D"/>
    <w:rsid w:val="008B6CA0"/>
    <w:rsid w:val="008B7082"/>
    <w:rsid w:val="008B7272"/>
    <w:rsid w:val="008B72C6"/>
    <w:rsid w:val="008B7447"/>
    <w:rsid w:val="008B7461"/>
    <w:rsid w:val="008B753B"/>
    <w:rsid w:val="008B77A9"/>
    <w:rsid w:val="008B78F1"/>
    <w:rsid w:val="008B79F0"/>
    <w:rsid w:val="008B7B08"/>
    <w:rsid w:val="008B7CA0"/>
    <w:rsid w:val="008B7FDC"/>
    <w:rsid w:val="008C0024"/>
    <w:rsid w:val="008C00AF"/>
    <w:rsid w:val="008C00DB"/>
    <w:rsid w:val="008C0172"/>
    <w:rsid w:val="008C01A1"/>
    <w:rsid w:val="008C039E"/>
    <w:rsid w:val="008C06D3"/>
    <w:rsid w:val="008C0C1E"/>
    <w:rsid w:val="008C0D68"/>
    <w:rsid w:val="008C0DFD"/>
    <w:rsid w:val="008C0ECB"/>
    <w:rsid w:val="008C0FC6"/>
    <w:rsid w:val="008C10F4"/>
    <w:rsid w:val="008C1126"/>
    <w:rsid w:val="008C1164"/>
    <w:rsid w:val="008C131E"/>
    <w:rsid w:val="008C16BA"/>
    <w:rsid w:val="008C175C"/>
    <w:rsid w:val="008C1782"/>
    <w:rsid w:val="008C1812"/>
    <w:rsid w:val="008C1842"/>
    <w:rsid w:val="008C1879"/>
    <w:rsid w:val="008C18DC"/>
    <w:rsid w:val="008C19BA"/>
    <w:rsid w:val="008C1A25"/>
    <w:rsid w:val="008C1B08"/>
    <w:rsid w:val="008C1D37"/>
    <w:rsid w:val="008C1F24"/>
    <w:rsid w:val="008C202A"/>
    <w:rsid w:val="008C2075"/>
    <w:rsid w:val="008C22B5"/>
    <w:rsid w:val="008C23D0"/>
    <w:rsid w:val="008C27AC"/>
    <w:rsid w:val="008C27EF"/>
    <w:rsid w:val="008C2936"/>
    <w:rsid w:val="008C298C"/>
    <w:rsid w:val="008C2A11"/>
    <w:rsid w:val="008C2A78"/>
    <w:rsid w:val="008C2C71"/>
    <w:rsid w:val="008C2C9F"/>
    <w:rsid w:val="008C2E6F"/>
    <w:rsid w:val="008C2EB5"/>
    <w:rsid w:val="008C2ED8"/>
    <w:rsid w:val="008C2F19"/>
    <w:rsid w:val="008C3076"/>
    <w:rsid w:val="008C30DA"/>
    <w:rsid w:val="008C326B"/>
    <w:rsid w:val="008C3568"/>
    <w:rsid w:val="008C3675"/>
    <w:rsid w:val="008C3682"/>
    <w:rsid w:val="008C380F"/>
    <w:rsid w:val="008C38B2"/>
    <w:rsid w:val="008C39D8"/>
    <w:rsid w:val="008C3B1C"/>
    <w:rsid w:val="008C3BA1"/>
    <w:rsid w:val="008C3D62"/>
    <w:rsid w:val="008C3E65"/>
    <w:rsid w:val="008C3EAB"/>
    <w:rsid w:val="008C3EF2"/>
    <w:rsid w:val="008C411D"/>
    <w:rsid w:val="008C41E7"/>
    <w:rsid w:val="008C422A"/>
    <w:rsid w:val="008C4456"/>
    <w:rsid w:val="008C4476"/>
    <w:rsid w:val="008C463B"/>
    <w:rsid w:val="008C466D"/>
    <w:rsid w:val="008C46E8"/>
    <w:rsid w:val="008C4760"/>
    <w:rsid w:val="008C48B8"/>
    <w:rsid w:val="008C4A55"/>
    <w:rsid w:val="008C4D96"/>
    <w:rsid w:val="008C4DE9"/>
    <w:rsid w:val="008C4F3E"/>
    <w:rsid w:val="008C5164"/>
    <w:rsid w:val="008C5223"/>
    <w:rsid w:val="008C53A7"/>
    <w:rsid w:val="008C53A9"/>
    <w:rsid w:val="008C556A"/>
    <w:rsid w:val="008C5747"/>
    <w:rsid w:val="008C57B0"/>
    <w:rsid w:val="008C57B6"/>
    <w:rsid w:val="008C5971"/>
    <w:rsid w:val="008C59CC"/>
    <w:rsid w:val="008C5A06"/>
    <w:rsid w:val="008C5A1C"/>
    <w:rsid w:val="008C5B57"/>
    <w:rsid w:val="008C5D8C"/>
    <w:rsid w:val="008C5DCB"/>
    <w:rsid w:val="008C5EC4"/>
    <w:rsid w:val="008C608E"/>
    <w:rsid w:val="008C61FC"/>
    <w:rsid w:val="008C6206"/>
    <w:rsid w:val="008C6349"/>
    <w:rsid w:val="008C6381"/>
    <w:rsid w:val="008C66A8"/>
    <w:rsid w:val="008C68F2"/>
    <w:rsid w:val="008C69DD"/>
    <w:rsid w:val="008C6B04"/>
    <w:rsid w:val="008C6B52"/>
    <w:rsid w:val="008C6B9A"/>
    <w:rsid w:val="008C6D49"/>
    <w:rsid w:val="008C6DA2"/>
    <w:rsid w:val="008C6F22"/>
    <w:rsid w:val="008C6F58"/>
    <w:rsid w:val="008C6FA5"/>
    <w:rsid w:val="008C73C1"/>
    <w:rsid w:val="008C765A"/>
    <w:rsid w:val="008C76F1"/>
    <w:rsid w:val="008C7706"/>
    <w:rsid w:val="008C773A"/>
    <w:rsid w:val="008C78CF"/>
    <w:rsid w:val="008C78E9"/>
    <w:rsid w:val="008C792A"/>
    <w:rsid w:val="008C794F"/>
    <w:rsid w:val="008C799B"/>
    <w:rsid w:val="008C7ADD"/>
    <w:rsid w:val="008C7AE8"/>
    <w:rsid w:val="008C7BAA"/>
    <w:rsid w:val="008C7CDA"/>
    <w:rsid w:val="008C7F16"/>
    <w:rsid w:val="008C7FEC"/>
    <w:rsid w:val="008D0119"/>
    <w:rsid w:val="008D0129"/>
    <w:rsid w:val="008D025E"/>
    <w:rsid w:val="008D0708"/>
    <w:rsid w:val="008D078C"/>
    <w:rsid w:val="008D0834"/>
    <w:rsid w:val="008D08A1"/>
    <w:rsid w:val="008D0BB0"/>
    <w:rsid w:val="008D0BBB"/>
    <w:rsid w:val="008D0C17"/>
    <w:rsid w:val="008D0E61"/>
    <w:rsid w:val="008D102D"/>
    <w:rsid w:val="008D12E8"/>
    <w:rsid w:val="008D13A7"/>
    <w:rsid w:val="008D17D1"/>
    <w:rsid w:val="008D188C"/>
    <w:rsid w:val="008D18BE"/>
    <w:rsid w:val="008D1949"/>
    <w:rsid w:val="008D19D4"/>
    <w:rsid w:val="008D1A06"/>
    <w:rsid w:val="008D1A7E"/>
    <w:rsid w:val="008D1B32"/>
    <w:rsid w:val="008D1C14"/>
    <w:rsid w:val="008D1C1A"/>
    <w:rsid w:val="008D1EE2"/>
    <w:rsid w:val="008D1F05"/>
    <w:rsid w:val="008D1F2D"/>
    <w:rsid w:val="008D20CA"/>
    <w:rsid w:val="008D20D8"/>
    <w:rsid w:val="008D2249"/>
    <w:rsid w:val="008D25E8"/>
    <w:rsid w:val="008D2789"/>
    <w:rsid w:val="008D2812"/>
    <w:rsid w:val="008D2882"/>
    <w:rsid w:val="008D2991"/>
    <w:rsid w:val="008D29FC"/>
    <w:rsid w:val="008D2A10"/>
    <w:rsid w:val="008D2A2B"/>
    <w:rsid w:val="008D2BDB"/>
    <w:rsid w:val="008D2C0E"/>
    <w:rsid w:val="008D2CB0"/>
    <w:rsid w:val="008D2CCB"/>
    <w:rsid w:val="008D2D41"/>
    <w:rsid w:val="008D2E91"/>
    <w:rsid w:val="008D2F50"/>
    <w:rsid w:val="008D3063"/>
    <w:rsid w:val="008D3141"/>
    <w:rsid w:val="008D3376"/>
    <w:rsid w:val="008D33BD"/>
    <w:rsid w:val="008D34AB"/>
    <w:rsid w:val="008D362C"/>
    <w:rsid w:val="008D362E"/>
    <w:rsid w:val="008D3949"/>
    <w:rsid w:val="008D395A"/>
    <w:rsid w:val="008D3BBB"/>
    <w:rsid w:val="008D3C2D"/>
    <w:rsid w:val="008D3CC8"/>
    <w:rsid w:val="008D3DBE"/>
    <w:rsid w:val="008D3DE2"/>
    <w:rsid w:val="008D4006"/>
    <w:rsid w:val="008D40B0"/>
    <w:rsid w:val="008D441E"/>
    <w:rsid w:val="008D44BF"/>
    <w:rsid w:val="008D4519"/>
    <w:rsid w:val="008D45C3"/>
    <w:rsid w:val="008D45CF"/>
    <w:rsid w:val="008D4636"/>
    <w:rsid w:val="008D46A3"/>
    <w:rsid w:val="008D46D5"/>
    <w:rsid w:val="008D48E2"/>
    <w:rsid w:val="008D4A39"/>
    <w:rsid w:val="008D4B0A"/>
    <w:rsid w:val="008D4BC2"/>
    <w:rsid w:val="008D4CE6"/>
    <w:rsid w:val="008D4D02"/>
    <w:rsid w:val="008D4D45"/>
    <w:rsid w:val="008D4D49"/>
    <w:rsid w:val="008D4FF9"/>
    <w:rsid w:val="008D5099"/>
    <w:rsid w:val="008D5251"/>
    <w:rsid w:val="008D5361"/>
    <w:rsid w:val="008D53E5"/>
    <w:rsid w:val="008D55F2"/>
    <w:rsid w:val="008D560A"/>
    <w:rsid w:val="008D56F3"/>
    <w:rsid w:val="008D586E"/>
    <w:rsid w:val="008D58F2"/>
    <w:rsid w:val="008D59DA"/>
    <w:rsid w:val="008D5C42"/>
    <w:rsid w:val="008D5C71"/>
    <w:rsid w:val="008D5E8A"/>
    <w:rsid w:val="008D5F00"/>
    <w:rsid w:val="008D5F36"/>
    <w:rsid w:val="008D5F38"/>
    <w:rsid w:val="008D5F54"/>
    <w:rsid w:val="008D61AB"/>
    <w:rsid w:val="008D6579"/>
    <w:rsid w:val="008D668D"/>
    <w:rsid w:val="008D67A6"/>
    <w:rsid w:val="008D6905"/>
    <w:rsid w:val="008D6906"/>
    <w:rsid w:val="008D6A4C"/>
    <w:rsid w:val="008D6B31"/>
    <w:rsid w:val="008D6FDD"/>
    <w:rsid w:val="008D7375"/>
    <w:rsid w:val="008D73F7"/>
    <w:rsid w:val="008D74F9"/>
    <w:rsid w:val="008D7670"/>
    <w:rsid w:val="008D77E2"/>
    <w:rsid w:val="008D7B3B"/>
    <w:rsid w:val="008D7BF5"/>
    <w:rsid w:val="008D7C9F"/>
    <w:rsid w:val="008D7D76"/>
    <w:rsid w:val="008D7E6E"/>
    <w:rsid w:val="008E0007"/>
    <w:rsid w:val="008E006C"/>
    <w:rsid w:val="008E00A2"/>
    <w:rsid w:val="008E0139"/>
    <w:rsid w:val="008E02C5"/>
    <w:rsid w:val="008E03B4"/>
    <w:rsid w:val="008E0421"/>
    <w:rsid w:val="008E0514"/>
    <w:rsid w:val="008E072D"/>
    <w:rsid w:val="008E0745"/>
    <w:rsid w:val="008E0785"/>
    <w:rsid w:val="008E083B"/>
    <w:rsid w:val="008E08C0"/>
    <w:rsid w:val="008E08E5"/>
    <w:rsid w:val="008E093F"/>
    <w:rsid w:val="008E09B2"/>
    <w:rsid w:val="008E0A59"/>
    <w:rsid w:val="008E0B1D"/>
    <w:rsid w:val="008E0B4E"/>
    <w:rsid w:val="008E0BA8"/>
    <w:rsid w:val="008E0BE0"/>
    <w:rsid w:val="008E0C34"/>
    <w:rsid w:val="008E0D20"/>
    <w:rsid w:val="008E0DB1"/>
    <w:rsid w:val="008E0E59"/>
    <w:rsid w:val="008E10D3"/>
    <w:rsid w:val="008E11B1"/>
    <w:rsid w:val="008E1211"/>
    <w:rsid w:val="008E12AD"/>
    <w:rsid w:val="008E135A"/>
    <w:rsid w:val="008E13AE"/>
    <w:rsid w:val="008E1459"/>
    <w:rsid w:val="008E1465"/>
    <w:rsid w:val="008E16BB"/>
    <w:rsid w:val="008E16EA"/>
    <w:rsid w:val="008E17B5"/>
    <w:rsid w:val="008E187F"/>
    <w:rsid w:val="008E18DC"/>
    <w:rsid w:val="008E1973"/>
    <w:rsid w:val="008E1AE7"/>
    <w:rsid w:val="008E1BC1"/>
    <w:rsid w:val="008E1CC8"/>
    <w:rsid w:val="008E1D16"/>
    <w:rsid w:val="008E1E4C"/>
    <w:rsid w:val="008E1FA9"/>
    <w:rsid w:val="008E2048"/>
    <w:rsid w:val="008E210F"/>
    <w:rsid w:val="008E2192"/>
    <w:rsid w:val="008E224D"/>
    <w:rsid w:val="008E2308"/>
    <w:rsid w:val="008E24CC"/>
    <w:rsid w:val="008E2713"/>
    <w:rsid w:val="008E285E"/>
    <w:rsid w:val="008E28E8"/>
    <w:rsid w:val="008E296C"/>
    <w:rsid w:val="008E29A7"/>
    <w:rsid w:val="008E2B7B"/>
    <w:rsid w:val="008E2BB4"/>
    <w:rsid w:val="008E2D32"/>
    <w:rsid w:val="008E30FF"/>
    <w:rsid w:val="008E313E"/>
    <w:rsid w:val="008E3284"/>
    <w:rsid w:val="008E338F"/>
    <w:rsid w:val="008E33B9"/>
    <w:rsid w:val="008E3498"/>
    <w:rsid w:val="008E36BD"/>
    <w:rsid w:val="008E3A8E"/>
    <w:rsid w:val="008E3ACC"/>
    <w:rsid w:val="008E3B15"/>
    <w:rsid w:val="008E3B48"/>
    <w:rsid w:val="008E3C25"/>
    <w:rsid w:val="008E3C27"/>
    <w:rsid w:val="008E3C6F"/>
    <w:rsid w:val="008E3CF7"/>
    <w:rsid w:val="008E3DCD"/>
    <w:rsid w:val="008E3E53"/>
    <w:rsid w:val="008E3F79"/>
    <w:rsid w:val="008E4194"/>
    <w:rsid w:val="008E42E8"/>
    <w:rsid w:val="008E442F"/>
    <w:rsid w:val="008E4499"/>
    <w:rsid w:val="008E44ED"/>
    <w:rsid w:val="008E4561"/>
    <w:rsid w:val="008E4596"/>
    <w:rsid w:val="008E4622"/>
    <w:rsid w:val="008E4651"/>
    <w:rsid w:val="008E46EF"/>
    <w:rsid w:val="008E472B"/>
    <w:rsid w:val="008E476F"/>
    <w:rsid w:val="008E4881"/>
    <w:rsid w:val="008E48B6"/>
    <w:rsid w:val="008E490D"/>
    <w:rsid w:val="008E4BE8"/>
    <w:rsid w:val="008E4CAA"/>
    <w:rsid w:val="008E4CB7"/>
    <w:rsid w:val="008E4D0F"/>
    <w:rsid w:val="008E4D47"/>
    <w:rsid w:val="008E505D"/>
    <w:rsid w:val="008E5236"/>
    <w:rsid w:val="008E5387"/>
    <w:rsid w:val="008E5475"/>
    <w:rsid w:val="008E5477"/>
    <w:rsid w:val="008E5518"/>
    <w:rsid w:val="008E55D6"/>
    <w:rsid w:val="008E5616"/>
    <w:rsid w:val="008E5742"/>
    <w:rsid w:val="008E5791"/>
    <w:rsid w:val="008E5888"/>
    <w:rsid w:val="008E58F3"/>
    <w:rsid w:val="008E5917"/>
    <w:rsid w:val="008E596D"/>
    <w:rsid w:val="008E5A0E"/>
    <w:rsid w:val="008E5AD9"/>
    <w:rsid w:val="008E5C01"/>
    <w:rsid w:val="008E5C07"/>
    <w:rsid w:val="008E5CAC"/>
    <w:rsid w:val="008E5D70"/>
    <w:rsid w:val="008E5D8B"/>
    <w:rsid w:val="008E5DF5"/>
    <w:rsid w:val="008E5E95"/>
    <w:rsid w:val="008E6026"/>
    <w:rsid w:val="008E6066"/>
    <w:rsid w:val="008E62D5"/>
    <w:rsid w:val="008E62EF"/>
    <w:rsid w:val="008E6383"/>
    <w:rsid w:val="008E6496"/>
    <w:rsid w:val="008E65A9"/>
    <w:rsid w:val="008E65D5"/>
    <w:rsid w:val="008E65DE"/>
    <w:rsid w:val="008E6600"/>
    <w:rsid w:val="008E6605"/>
    <w:rsid w:val="008E67EF"/>
    <w:rsid w:val="008E69F3"/>
    <w:rsid w:val="008E6A7D"/>
    <w:rsid w:val="008E6B33"/>
    <w:rsid w:val="008E6C2F"/>
    <w:rsid w:val="008E6E8E"/>
    <w:rsid w:val="008E6EBA"/>
    <w:rsid w:val="008E6F10"/>
    <w:rsid w:val="008E6F81"/>
    <w:rsid w:val="008E6FFF"/>
    <w:rsid w:val="008E7038"/>
    <w:rsid w:val="008E7214"/>
    <w:rsid w:val="008E7283"/>
    <w:rsid w:val="008E72D0"/>
    <w:rsid w:val="008E7362"/>
    <w:rsid w:val="008E73AB"/>
    <w:rsid w:val="008E740F"/>
    <w:rsid w:val="008E7461"/>
    <w:rsid w:val="008E7509"/>
    <w:rsid w:val="008E75A4"/>
    <w:rsid w:val="008E760B"/>
    <w:rsid w:val="008E76CF"/>
    <w:rsid w:val="008E77DC"/>
    <w:rsid w:val="008E78AD"/>
    <w:rsid w:val="008E78E5"/>
    <w:rsid w:val="008E796D"/>
    <w:rsid w:val="008E7A14"/>
    <w:rsid w:val="008E7A49"/>
    <w:rsid w:val="008E7A5F"/>
    <w:rsid w:val="008E7B46"/>
    <w:rsid w:val="008E7CDF"/>
    <w:rsid w:val="008E7D28"/>
    <w:rsid w:val="008E7FE0"/>
    <w:rsid w:val="008F0159"/>
    <w:rsid w:val="008F024E"/>
    <w:rsid w:val="008F025A"/>
    <w:rsid w:val="008F025F"/>
    <w:rsid w:val="008F043A"/>
    <w:rsid w:val="008F0451"/>
    <w:rsid w:val="008F0459"/>
    <w:rsid w:val="008F04DD"/>
    <w:rsid w:val="008F084E"/>
    <w:rsid w:val="008F0885"/>
    <w:rsid w:val="008F096C"/>
    <w:rsid w:val="008F09AA"/>
    <w:rsid w:val="008F0A93"/>
    <w:rsid w:val="008F0AC1"/>
    <w:rsid w:val="008F0BC3"/>
    <w:rsid w:val="008F0CDE"/>
    <w:rsid w:val="008F0E6F"/>
    <w:rsid w:val="008F0F06"/>
    <w:rsid w:val="008F1086"/>
    <w:rsid w:val="008F1211"/>
    <w:rsid w:val="008F1219"/>
    <w:rsid w:val="008F12FC"/>
    <w:rsid w:val="008F14D1"/>
    <w:rsid w:val="008F151D"/>
    <w:rsid w:val="008F154A"/>
    <w:rsid w:val="008F15FB"/>
    <w:rsid w:val="008F1709"/>
    <w:rsid w:val="008F17EB"/>
    <w:rsid w:val="008F1813"/>
    <w:rsid w:val="008F1874"/>
    <w:rsid w:val="008F1A1D"/>
    <w:rsid w:val="008F1B96"/>
    <w:rsid w:val="008F1D6C"/>
    <w:rsid w:val="008F1DE4"/>
    <w:rsid w:val="008F1EA0"/>
    <w:rsid w:val="008F1ECA"/>
    <w:rsid w:val="008F2117"/>
    <w:rsid w:val="008F217F"/>
    <w:rsid w:val="008F2265"/>
    <w:rsid w:val="008F241B"/>
    <w:rsid w:val="008F246C"/>
    <w:rsid w:val="008F2732"/>
    <w:rsid w:val="008F2751"/>
    <w:rsid w:val="008F2795"/>
    <w:rsid w:val="008F281F"/>
    <w:rsid w:val="008F28A7"/>
    <w:rsid w:val="008F28E8"/>
    <w:rsid w:val="008F2AB3"/>
    <w:rsid w:val="008F2BBE"/>
    <w:rsid w:val="008F2C03"/>
    <w:rsid w:val="008F2C37"/>
    <w:rsid w:val="008F2D05"/>
    <w:rsid w:val="008F2D6E"/>
    <w:rsid w:val="008F2F93"/>
    <w:rsid w:val="008F2F99"/>
    <w:rsid w:val="008F306A"/>
    <w:rsid w:val="008F308C"/>
    <w:rsid w:val="008F31D7"/>
    <w:rsid w:val="008F3217"/>
    <w:rsid w:val="008F3394"/>
    <w:rsid w:val="008F34A3"/>
    <w:rsid w:val="008F34AD"/>
    <w:rsid w:val="008F368B"/>
    <w:rsid w:val="008F3723"/>
    <w:rsid w:val="008F38B5"/>
    <w:rsid w:val="008F39DD"/>
    <w:rsid w:val="008F3B28"/>
    <w:rsid w:val="008F3C08"/>
    <w:rsid w:val="008F3CD1"/>
    <w:rsid w:val="008F3DF2"/>
    <w:rsid w:val="008F3FEF"/>
    <w:rsid w:val="008F400C"/>
    <w:rsid w:val="008F4083"/>
    <w:rsid w:val="008F4090"/>
    <w:rsid w:val="008F4319"/>
    <w:rsid w:val="008F442A"/>
    <w:rsid w:val="008F4495"/>
    <w:rsid w:val="008F44AE"/>
    <w:rsid w:val="008F44D6"/>
    <w:rsid w:val="008F4660"/>
    <w:rsid w:val="008F4664"/>
    <w:rsid w:val="008F470C"/>
    <w:rsid w:val="008F475F"/>
    <w:rsid w:val="008F4804"/>
    <w:rsid w:val="008F48F1"/>
    <w:rsid w:val="008F490E"/>
    <w:rsid w:val="008F4A84"/>
    <w:rsid w:val="008F4AF6"/>
    <w:rsid w:val="008F4BAF"/>
    <w:rsid w:val="008F4E1F"/>
    <w:rsid w:val="008F4E83"/>
    <w:rsid w:val="008F50FF"/>
    <w:rsid w:val="008F51E3"/>
    <w:rsid w:val="008F51E6"/>
    <w:rsid w:val="008F5246"/>
    <w:rsid w:val="008F525D"/>
    <w:rsid w:val="008F529A"/>
    <w:rsid w:val="008F547E"/>
    <w:rsid w:val="008F5637"/>
    <w:rsid w:val="008F5638"/>
    <w:rsid w:val="008F5695"/>
    <w:rsid w:val="008F56DD"/>
    <w:rsid w:val="008F589C"/>
    <w:rsid w:val="008F5B18"/>
    <w:rsid w:val="008F5C9A"/>
    <w:rsid w:val="008F5CF0"/>
    <w:rsid w:val="008F5F59"/>
    <w:rsid w:val="008F5F5A"/>
    <w:rsid w:val="008F5F87"/>
    <w:rsid w:val="008F62AC"/>
    <w:rsid w:val="008F643A"/>
    <w:rsid w:val="008F6518"/>
    <w:rsid w:val="008F659C"/>
    <w:rsid w:val="008F67D4"/>
    <w:rsid w:val="008F67EC"/>
    <w:rsid w:val="008F6848"/>
    <w:rsid w:val="008F688C"/>
    <w:rsid w:val="008F6B12"/>
    <w:rsid w:val="008F6B3D"/>
    <w:rsid w:val="008F6E89"/>
    <w:rsid w:val="008F6FFC"/>
    <w:rsid w:val="008F7046"/>
    <w:rsid w:val="008F70EC"/>
    <w:rsid w:val="008F71C9"/>
    <w:rsid w:val="008F72A0"/>
    <w:rsid w:val="008F72ED"/>
    <w:rsid w:val="008F738B"/>
    <w:rsid w:val="008F752F"/>
    <w:rsid w:val="008F7553"/>
    <w:rsid w:val="008F75F1"/>
    <w:rsid w:val="008F7739"/>
    <w:rsid w:val="008F7775"/>
    <w:rsid w:val="008F78AB"/>
    <w:rsid w:val="008F7917"/>
    <w:rsid w:val="008F7956"/>
    <w:rsid w:val="008F79BC"/>
    <w:rsid w:val="008F7AC2"/>
    <w:rsid w:val="008F7BC0"/>
    <w:rsid w:val="008F7BFF"/>
    <w:rsid w:val="008F7C5A"/>
    <w:rsid w:val="008F7C6D"/>
    <w:rsid w:val="008F7D82"/>
    <w:rsid w:val="008F7DFF"/>
    <w:rsid w:val="00900048"/>
    <w:rsid w:val="009001E0"/>
    <w:rsid w:val="00900278"/>
    <w:rsid w:val="009005D5"/>
    <w:rsid w:val="0090064F"/>
    <w:rsid w:val="0090066D"/>
    <w:rsid w:val="0090098F"/>
    <w:rsid w:val="00900BC7"/>
    <w:rsid w:val="00900C0B"/>
    <w:rsid w:val="00900C18"/>
    <w:rsid w:val="00900C83"/>
    <w:rsid w:val="00900DCB"/>
    <w:rsid w:val="00900DD4"/>
    <w:rsid w:val="00900E43"/>
    <w:rsid w:val="00901034"/>
    <w:rsid w:val="00901073"/>
    <w:rsid w:val="0090108C"/>
    <w:rsid w:val="009013C3"/>
    <w:rsid w:val="0090153B"/>
    <w:rsid w:val="0090157C"/>
    <w:rsid w:val="00901702"/>
    <w:rsid w:val="009017AD"/>
    <w:rsid w:val="009017E6"/>
    <w:rsid w:val="0090180A"/>
    <w:rsid w:val="00901839"/>
    <w:rsid w:val="009018FD"/>
    <w:rsid w:val="00901923"/>
    <w:rsid w:val="00901987"/>
    <w:rsid w:val="00901A80"/>
    <w:rsid w:val="00901ABC"/>
    <w:rsid w:val="00901B87"/>
    <w:rsid w:val="00901BF8"/>
    <w:rsid w:val="00901C08"/>
    <w:rsid w:val="00901C9F"/>
    <w:rsid w:val="00901D99"/>
    <w:rsid w:val="00901E30"/>
    <w:rsid w:val="00901EB5"/>
    <w:rsid w:val="00901F5F"/>
    <w:rsid w:val="009021D0"/>
    <w:rsid w:val="00902573"/>
    <w:rsid w:val="00902659"/>
    <w:rsid w:val="009027AC"/>
    <w:rsid w:val="009028D7"/>
    <w:rsid w:val="00902A9C"/>
    <w:rsid w:val="00902DA3"/>
    <w:rsid w:val="00902EC7"/>
    <w:rsid w:val="00902ECD"/>
    <w:rsid w:val="00902FBE"/>
    <w:rsid w:val="00903080"/>
    <w:rsid w:val="00903327"/>
    <w:rsid w:val="00903455"/>
    <w:rsid w:val="00903484"/>
    <w:rsid w:val="009035B3"/>
    <w:rsid w:val="009035EB"/>
    <w:rsid w:val="009036F3"/>
    <w:rsid w:val="0090381E"/>
    <w:rsid w:val="00903845"/>
    <w:rsid w:val="00903A4A"/>
    <w:rsid w:val="00903CB7"/>
    <w:rsid w:val="00903CF2"/>
    <w:rsid w:val="00903E0E"/>
    <w:rsid w:val="00903E47"/>
    <w:rsid w:val="00903F33"/>
    <w:rsid w:val="00903FE5"/>
    <w:rsid w:val="009040F7"/>
    <w:rsid w:val="009041A8"/>
    <w:rsid w:val="009041C5"/>
    <w:rsid w:val="00904237"/>
    <w:rsid w:val="00904282"/>
    <w:rsid w:val="00904483"/>
    <w:rsid w:val="009044F2"/>
    <w:rsid w:val="0090459B"/>
    <w:rsid w:val="00904613"/>
    <w:rsid w:val="009046EC"/>
    <w:rsid w:val="009048BC"/>
    <w:rsid w:val="00904924"/>
    <w:rsid w:val="00904AC6"/>
    <w:rsid w:val="00904BD7"/>
    <w:rsid w:val="00904EBF"/>
    <w:rsid w:val="00904EC6"/>
    <w:rsid w:val="00904FC6"/>
    <w:rsid w:val="00905085"/>
    <w:rsid w:val="0090516E"/>
    <w:rsid w:val="009054EC"/>
    <w:rsid w:val="0090553A"/>
    <w:rsid w:val="009055A5"/>
    <w:rsid w:val="00905652"/>
    <w:rsid w:val="00905666"/>
    <w:rsid w:val="0090583C"/>
    <w:rsid w:val="009058A4"/>
    <w:rsid w:val="009059A1"/>
    <w:rsid w:val="009059A8"/>
    <w:rsid w:val="00905A79"/>
    <w:rsid w:val="00905BEF"/>
    <w:rsid w:val="00905CDA"/>
    <w:rsid w:val="00905EFF"/>
    <w:rsid w:val="00905FAE"/>
    <w:rsid w:val="00906212"/>
    <w:rsid w:val="0090634F"/>
    <w:rsid w:val="0090639B"/>
    <w:rsid w:val="009064B6"/>
    <w:rsid w:val="009065D6"/>
    <w:rsid w:val="00906631"/>
    <w:rsid w:val="00906690"/>
    <w:rsid w:val="009067CF"/>
    <w:rsid w:val="0090694F"/>
    <w:rsid w:val="0090697C"/>
    <w:rsid w:val="00906AA9"/>
    <w:rsid w:val="00906BA1"/>
    <w:rsid w:val="00906C1C"/>
    <w:rsid w:val="00906CA0"/>
    <w:rsid w:val="00906D4E"/>
    <w:rsid w:val="00906D5B"/>
    <w:rsid w:val="00906D6C"/>
    <w:rsid w:val="00906DC4"/>
    <w:rsid w:val="00906DC8"/>
    <w:rsid w:val="00906F06"/>
    <w:rsid w:val="00906F12"/>
    <w:rsid w:val="00906F21"/>
    <w:rsid w:val="00906F27"/>
    <w:rsid w:val="00907027"/>
    <w:rsid w:val="009070D5"/>
    <w:rsid w:val="009071FF"/>
    <w:rsid w:val="00907781"/>
    <w:rsid w:val="009077DA"/>
    <w:rsid w:val="0090795B"/>
    <w:rsid w:val="00907A99"/>
    <w:rsid w:val="00907B34"/>
    <w:rsid w:val="00907CA6"/>
    <w:rsid w:val="00907D43"/>
    <w:rsid w:val="00907E56"/>
    <w:rsid w:val="0091009B"/>
    <w:rsid w:val="00910118"/>
    <w:rsid w:val="00910121"/>
    <w:rsid w:val="00910310"/>
    <w:rsid w:val="00910797"/>
    <w:rsid w:val="00910859"/>
    <w:rsid w:val="0091088F"/>
    <w:rsid w:val="009108BC"/>
    <w:rsid w:val="00910AF2"/>
    <w:rsid w:val="00910B06"/>
    <w:rsid w:val="00910BF4"/>
    <w:rsid w:val="00910C22"/>
    <w:rsid w:val="00910C8D"/>
    <w:rsid w:val="00910CCF"/>
    <w:rsid w:val="00910CDA"/>
    <w:rsid w:val="00910D55"/>
    <w:rsid w:val="00910E7A"/>
    <w:rsid w:val="00910E7C"/>
    <w:rsid w:val="00910F26"/>
    <w:rsid w:val="00911228"/>
    <w:rsid w:val="00911308"/>
    <w:rsid w:val="009114BA"/>
    <w:rsid w:val="0091170C"/>
    <w:rsid w:val="0091192E"/>
    <w:rsid w:val="00911A35"/>
    <w:rsid w:val="00911B2C"/>
    <w:rsid w:val="00911C50"/>
    <w:rsid w:val="00911C54"/>
    <w:rsid w:val="00911C6C"/>
    <w:rsid w:val="00911D79"/>
    <w:rsid w:val="00911E11"/>
    <w:rsid w:val="00911EF7"/>
    <w:rsid w:val="00911F26"/>
    <w:rsid w:val="009120DC"/>
    <w:rsid w:val="009121B8"/>
    <w:rsid w:val="0091223D"/>
    <w:rsid w:val="0091235A"/>
    <w:rsid w:val="009124EC"/>
    <w:rsid w:val="00912541"/>
    <w:rsid w:val="009126B1"/>
    <w:rsid w:val="00912750"/>
    <w:rsid w:val="00912814"/>
    <w:rsid w:val="00912900"/>
    <w:rsid w:val="0091290D"/>
    <w:rsid w:val="00912AFD"/>
    <w:rsid w:val="00912B58"/>
    <w:rsid w:val="00912BC0"/>
    <w:rsid w:val="00912C97"/>
    <w:rsid w:val="009130CA"/>
    <w:rsid w:val="009134AA"/>
    <w:rsid w:val="009134B8"/>
    <w:rsid w:val="009134D0"/>
    <w:rsid w:val="00913671"/>
    <w:rsid w:val="00913708"/>
    <w:rsid w:val="00913796"/>
    <w:rsid w:val="00913A82"/>
    <w:rsid w:val="00913BFE"/>
    <w:rsid w:val="00913DD4"/>
    <w:rsid w:val="00913E9B"/>
    <w:rsid w:val="00913F85"/>
    <w:rsid w:val="0091402F"/>
    <w:rsid w:val="00914183"/>
    <w:rsid w:val="009141FC"/>
    <w:rsid w:val="009142E5"/>
    <w:rsid w:val="00914379"/>
    <w:rsid w:val="00914384"/>
    <w:rsid w:val="00914432"/>
    <w:rsid w:val="009144F2"/>
    <w:rsid w:val="009145F2"/>
    <w:rsid w:val="0091462B"/>
    <w:rsid w:val="00914637"/>
    <w:rsid w:val="009147BB"/>
    <w:rsid w:val="0091498E"/>
    <w:rsid w:val="00914BF7"/>
    <w:rsid w:val="00914BF8"/>
    <w:rsid w:val="00914C1F"/>
    <w:rsid w:val="00914C77"/>
    <w:rsid w:val="00914CCD"/>
    <w:rsid w:val="00914D61"/>
    <w:rsid w:val="00914D78"/>
    <w:rsid w:val="00914FF9"/>
    <w:rsid w:val="0091519D"/>
    <w:rsid w:val="00915375"/>
    <w:rsid w:val="0091567D"/>
    <w:rsid w:val="009156D0"/>
    <w:rsid w:val="009157E0"/>
    <w:rsid w:val="00915986"/>
    <w:rsid w:val="00915A7C"/>
    <w:rsid w:val="00915B7D"/>
    <w:rsid w:val="00915F90"/>
    <w:rsid w:val="00915FFB"/>
    <w:rsid w:val="00916050"/>
    <w:rsid w:val="0091607E"/>
    <w:rsid w:val="009160DB"/>
    <w:rsid w:val="0091616A"/>
    <w:rsid w:val="009161D2"/>
    <w:rsid w:val="009162AE"/>
    <w:rsid w:val="009162E3"/>
    <w:rsid w:val="0091638E"/>
    <w:rsid w:val="00916460"/>
    <w:rsid w:val="0091650C"/>
    <w:rsid w:val="00916650"/>
    <w:rsid w:val="00916737"/>
    <w:rsid w:val="0091673B"/>
    <w:rsid w:val="00916763"/>
    <w:rsid w:val="009167B3"/>
    <w:rsid w:val="009167B6"/>
    <w:rsid w:val="00916854"/>
    <w:rsid w:val="00916868"/>
    <w:rsid w:val="0091688A"/>
    <w:rsid w:val="0091689E"/>
    <w:rsid w:val="00916963"/>
    <w:rsid w:val="00916A30"/>
    <w:rsid w:val="00916BDF"/>
    <w:rsid w:val="00916D16"/>
    <w:rsid w:val="00916D83"/>
    <w:rsid w:val="00916DB9"/>
    <w:rsid w:val="00916E3F"/>
    <w:rsid w:val="00916E85"/>
    <w:rsid w:val="00916EBB"/>
    <w:rsid w:val="00916F63"/>
    <w:rsid w:val="00917049"/>
    <w:rsid w:val="009170A0"/>
    <w:rsid w:val="0091719A"/>
    <w:rsid w:val="00917381"/>
    <w:rsid w:val="00917593"/>
    <w:rsid w:val="0091769B"/>
    <w:rsid w:val="00917867"/>
    <w:rsid w:val="00917893"/>
    <w:rsid w:val="009179F7"/>
    <w:rsid w:val="00917B1A"/>
    <w:rsid w:val="00917C12"/>
    <w:rsid w:val="00917C4C"/>
    <w:rsid w:val="00917E18"/>
    <w:rsid w:val="00917E2A"/>
    <w:rsid w:val="009200CE"/>
    <w:rsid w:val="00920116"/>
    <w:rsid w:val="0092013B"/>
    <w:rsid w:val="009201A8"/>
    <w:rsid w:val="009201F8"/>
    <w:rsid w:val="00920373"/>
    <w:rsid w:val="009203CD"/>
    <w:rsid w:val="0092040D"/>
    <w:rsid w:val="009204E3"/>
    <w:rsid w:val="00920514"/>
    <w:rsid w:val="0092051F"/>
    <w:rsid w:val="00920615"/>
    <w:rsid w:val="009206E3"/>
    <w:rsid w:val="009207EF"/>
    <w:rsid w:val="00920891"/>
    <w:rsid w:val="00920C66"/>
    <w:rsid w:val="00920DB2"/>
    <w:rsid w:val="00920DC3"/>
    <w:rsid w:val="00920E4F"/>
    <w:rsid w:val="00920E5C"/>
    <w:rsid w:val="00920EC6"/>
    <w:rsid w:val="00920ED2"/>
    <w:rsid w:val="00921187"/>
    <w:rsid w:val="009211A5"/>
    <w:rsid w:val="009211DC"/>
    <w:rsid w:val="00921282"/>
    <w:rsid w:val="00921392"/>
    <w:rsid w:val="009213B2"/>
    <w:rsid w:val="0092167A"/>
    <w:rsid w:val="0092169C"/>
    <w:rsid w:val="00921740"/>
    <w:rsid w:val="0092197B"/>
    <w:rsid w:val="009219A9"/>
    <w:rsid w:val="00921BD9"/>
    <w:rsid w:val="00921DAB"/>
    <w:rsid w:val="00921E30"/>
    <w:rsid w:val="00921E74"/>
    <w:rsid w:val="00921EF7"/>
    <w:rsid w:val="00921F31"/>
    <w:rsid w:val="0092234E"/>
    <w:rsid w:val="009223B8"/>
    <w:rsid w:val="0092256D"/>
    <w:rsid w:val="00922652"/>
    <w:rsid w:val="009226C8"/>
    <w:rsid w:val="0092275B"/>
    <w:rsid w:val="0092282A"/>
    <w:rsid w:val="0092287D"/>
    <w:rsid w:val="009228FC"/>
    <w:rsid w:val="0092291D"/>
    <w:rsid w:val="00922924"/>
    <w:rsid w:val="00922981"/>
    <w:rsid w:val="009229F0"/>
    <w:rsid w:val="00923011"/>
    <w:rsid w:val="009230B8"/>
    <w:rsid w:val="00923157"/>
    <w:rsid w:val="009231CB"/>
    <w:rsid w:val="0092337D"/>
    <w:rsid w:val="00923491"/>
    <w:rsid w:val="009234C7"/>
    <w:rsid w:val="009234CB"/>
    <w:rsid w:val="009235C9"/>
    <w:rsid w:val="009237FB"/>
    <w:rsid w:val="00923817"/>
    <w:rsid w:val="0092389C"/>
    <w:rsid w:val="009238BA"/>
    <w:rsid w:val="00923937"/>
    <w:rsid w:val="00923988"/>
    <w:rsid w:val="009239C5"/>
    <w:rsid w:val="00923A08"/>
    <w:rsid w:val="00923DC1"/>
    <w:rsid w:val="00923DEC"/>
    <w:rsid w:val="00923E05"/>
    <w:rsid w:val="00923E8A"/>
    <w:rsid w:val="00923FCA"/>
    <w:rsid w:val="00923FF2"/>
    <w:rsid w:val="009240B8"/>
    <w:rsid w:val="00924271"/>
    <w:rsid w:val="00924453"/>
    <w:rsid w:val="00924455"/>
    <w:rsid w:val="00924457"/>
    <w:rsid w:val="00924470"/>
    <w:rsid w:val="00924530"/>
    <w:rsid w:val="0092456B"/>
    <w:rsid w:val="0092457C"/>
    <w:rsid w:val="009245C5"/>
    <w:rsid w:val="0092460B"/>
    <w:rsid w:val="009246E1"/>
    <w:rsid w:val="00924B07"/>
    <w:rsid w:val="00924C33"/>
    <w:rsid w:val="00924CD0"/>
    <w:rsid w:val="00924D35"/>
    <w:rsid w:val="00924D39"/>
    <w:rsid w:val="00924D8B"/>
    <w:rsid w:val="00924DA5"/>
    <w:rsid w:val="00924F18"/>
    <w:rsid w:val="0092505C"/>
    <w:rsid w:val="009250A6"/>
    <w:rsid w:val="009250B1"/>
    <w:rsid w:val="009250C1"/>
    <w:rsid w:val="00925168"/>
    <w:rsid w:val="00925189"/>
    <w:rsid w:val="009252B8"/>
    <w:rsid w:val="0092547B"/>
    <w:rsid w:val="0092555C"/>
    <w:rsid w:val="009257C1"/>
    <w:rsid w:val="009257DB"/>
    <w:rsid w:val="009257F7"/>
    <w:rsid w:val="00925A54"/>
    <w:rsid w:val="00925BBD"/>
    <w:rsid w:val="00925BC7"/>
    <w:rsid w:val="00925DE2"/>
    <w:rsid w:val="00925DF1"/>
    <w:rsid w:val="00925E0A"/>
    <w:rsid w:val="009260DF"/>
    <w:rsid w:val="009260E3"/>
    <w:rsid w:val="00926136"/>
    <w:rsid w:val="00926151"/>
    <w:rsid w:val="0092624E"/>
    <w:rsid w:val="0092635D"/>
    <w:rsid w:val="009263DC"/>
    <w:rsid w:val="009265FD"/>
    <w:rsid w:val="00926666"/>
    <w:rsid w:val="009266C8"/>
    <w:rsid w:val="00926B4B"/>
    <w:rsid w:val="00926D5A"/>
    <w:rsid w:val="00927079"/>
    <w:rsid w:val="009271C3"/>
    <w:rsid w:val="0092739B"/>
    <w:rsid w:val="00927502"/>
    <w:rsid w:val="009276D9"/>
    <w:rsid w:val="0092781F"/>
    <w:rsid w:val="009278EF"/>
    <w:rsid w:val="00927A8B"/>
    <w:rsid w:val="00927B54"/>
    <w:rsid w:val="00927CCC"/>
    <w:rsid w:val="00930015"/>
    <w:rsid w:val="009300A9"/>
    <w:rsid w:val="00930157"/>
    <w:rsid w:val="009301CC"/>
    <w:rsid w:val="0093034A"/>
    <w:rsid w:val="00930399"/>
    <w:rsid w:val="009306A7"/>
    <w:rsid w:val="00930776"/>
    <w:rsid w:val="009307F3"/>
    <w:rsid w:val="0093081B"/>
    <w:rsid w:val="00930946"/>
    <w:rsid w:val="009309FF"/>
    <w:rsid w:val="00930A8B"/>
    <w:rsid w:val="00930B0E"/>
    <w:rsid w:val="00930D00"/>
    <w:rsid w:val="00930D18"/>
    <w:rsid w:val="00930ED5"/>
    <w:rsid w:val="00930F61"/>
    <w:rsid w:val="0093120D"/>
    <w:rsid w:val="00931245"/>
    <w:rsid w:val="009313D0"/>
    <w:rsid w:val="009316EF"/>
    <w:rsid w:val="00931AC1"/>
    <w:rsid w:val="00931B3C"/>
    <w:rsid w:val="00931C5A"/>
    <w:rsid w:val="00931C93"/>
    <w:rsid w:val="00931D88"/>
    <w:rsid w:val="00931E8D"/>
    <w:rsid w:val="00931F3D"/>
    <w:rsid w:val="00931FA8"/>
    <w:rsid w:val="00931FCF"/>
    <w:rsid w:val="009320E8"/>
    <w:rsid w:val="009322CE"/>
    <w:rsid w:val="0093245F"/>
    <w:rsid w:val="00932604"/>
    <w:rsid w:val="0093262D"/>
    <w:rsid w:val="00932657"/>
    <w:rsid w:val="00932892"/>
    <w:rsid w:val="0093299B"/>
    <w:rsid w:val="00932A20"/>
    <w:rsid w:val="00932B86"/>
    <w:rsid w:val="00932C5C"/>
    <w:rsid w:val="00932E44"/>
    <w:rsid w:val="00932E77"/>
    <w:rsid w:val="00932F87"/>
    <w:rsid w:val="00932FB4"/>
    <w:rsid w:val="009331A1"/>
    <w:rsid w:val="00933221"/>
    <w:rsid w:val="0093325D"/>
    <w:rsid w:val="00933328"/>
    <w:rsid w:val="00933373"/>
    <w:rsid w:val="009333F4"/>
    <w:rsid w:val="0093341C"/>
    <w:rsid w:val="009334B7"/>
    <w:rsid w:val="0093379F"/>
    <w:rsid w:val="009339BA"/>
    <w:rsid w:val="009339F8"/>
    <w:rsid w:val="00933AD4"/>
    <w:rsid w:val="00933BD9"/>
    <w:rsid w:val="00933C39"/>
    <w:rsid w:val="00933F89"/>
    <w:rsid w:val="00933FF2"/>
    <w:rsid w:val="009340DB"/>
    <w:rsid w:val="00934192"/>
    <w:rsid w:val="009341DE"/>
    <w:rsid w:val="009341E0"/>
    <w:rsid w:val="00934200"/>
    <w:rsid w:val="00934237"/>
    <w:rsid w:val="00934271"/>
    <w:rsid w:val="009342CF"/>
    <w:rsid w:val="00934325"/>
    <w:rsid w:val="00934392"/>
    <w:rsid w:val="009343A7"/>
    <w:rsid w:val="00934588"/>
    <w:rsid w:val="009346D2"/>
    <w:rsid w:val="00934727"/>
    <w:rsid w:val="00934747"/>
    <w:rsid w:val="00934866"/>
    <w:rsid w:val="009348E7"/>
    <w:rsid w:val="00934938"/>
    <w:rsid w:val="0093493C"/>
    <w:rsid w:val="0093493E"/>
    <w:rsid w:val="00934ABE"/>
    <w:rsid w:val="00934B64"/>
    <w:rsid w:val="00934BFF"/>
    <w:rsid w:val="00934C09"/>
    <w:rsid w:val="00934C10"/>
    <w:rsid w:val="00934C8B"/>
    <w:rsid w:val="00934CBA"/>
    <w:rsid w:val="00934CC7"/>
    <w:rsid w:val="00934CDD"/>
    <w:rsid w:val="00934D09"/>
    <w:rsid w:val="00934D18"/>
    <w:rsid w:val="00934D91"/>
    <w:rsid w:val="00934E85"/>
    <w:rsid w:val="00934FB6"/>
    <w:rsid w:val="009350DC"/>
    <w:rsid w:val="009351F0"/>
    <w:rsid w:val="0093540D"/>
    <w:rsid w:val="009354B8"/>
    <w:rsid w:val="009355A0"/>
    <w:rsid w:val="009355A3"/>
    <w:rsid w:val="00935629"/>
    <w:rsid w:val="009357C2"/>
    <w:rsid w:val="00935804"/>
    <w:rsid w:val="00935981"/>
    <w:rsid w:val="009359EA"/>
    <w:rsid w:val="009359F7"/>
    <w:rsid w:val="00935A7D"/>
    <w:rsid w:val="00935A9D"/>
    <w:rsid w:val="00935AB9"/>
    <w:rsid w:val="00935C45"/>
    <w:rsid w:val="00935F58"/>
    <w:rsid w:val="00935FA3"/>
    <w:rsid w:val="00936013"/>
    <w:rsid w:val="0093602E"/>
    <w:rsid w:val="009360D4"/>
    <w:rsid w:val="00936255"/>
    <w:rsid w:val="00936448"/>
    <w:rsid w:val="00936532"/>
    <w:rsid w:val="00936599"/>
    <w:rsid w:val="00936623"/>
    <w:rsid w:val="0093665C"/>
    <w:rsid w:val="009366CC"/>
    <w:rsid w:val="00936978"/>
    <w:rsid w:val="00936BA4"/>
    <w:rsid w:val="00936C83"/>
    <w:rsid w:val="00936DF3"/>
    <w:rsid w:val="00936E3C"/>
    <w:rsid w:val="00937002"/>
    <w:rsid w:val="00937115"/>
    <w:rsid w:val="0093717F"/>
    <w:rsid w:val="00937253"/>
    <w:rsid w:val="0093728A"/>
    <w:rsid w:val="0093733D"/>
    <w:rsid w:val="009373B6"/>
    <w:rsid w:val="00937511"/>
    <w:rsid w:val="009375CF"/>
    <w:rsid w:val="00937642"/>
    <w:rsid w:val="00937830"/>
    <w:rsid w:val="00937AB0"/>
    <w:rsid w:val="00937CD6"/>
    <w:rsid w:val="00937CD9"/>
    <w:rsid w:val="00937CEA"/>
    <w:rsid w:val="00937CF8"/>
    <w:rsid w:val="00937D4E"/>
    <w:rsid w:val="00937DBB"/>
    <w:rsid w:val="00937EBE"/>
    <w:rsid w:val="00937F16"/>
    <w:rsid w:val="00937FEC"/>
    <w:rsid w:val="009400CD"/>
    <w:rsid w:val="00940258"/>
    <w:rsid w:val="009402D5"/>
    <w:rsid w:val="00940326"/>
    <w:rsid w:val="009403D2"/>
    <w:rsid w:val="009403D9"/>
    <w:rsid w:val="0094060A"/>
    <w:rsid w:val="00940635"/>
    <w:rsid w:val="009408AF"/>
    <w:rsid w:val="00940CA7"/>
    <w:rsid w:val="00940CE1"/>
    <w:rsid w:val="00940D48"/>
    <w:rsid w:val="00940D52"/>
    <w:rsid w:val="00940D89"/>
    <w:rsid w:val="00940F04"/>
    <w:rsid w:val="00940F3B"/>
    <w:rsid w:val="00940F5E"/>
    <w:rsid w:val="00940F67"/>
    <w:rsid w:val="00941343"/>
    <w:rsid w:val="00941598"/>
    <w:rsid w:val="0094160C"/>
    <w:rsid w:val="0094179A"/>
    <w:rsid w:val="009417A4"/>
    <w:rsid w:val="00941946"/>
    <w:rsid w:val="00941968"/>
    <w:rsid w:val="00941A31"/>
    <w:rsid w:val="00941B29"/>
    <w:rsid w:val="00941BAC"/>
    <w:rsid w:val="00941DF1"/>
    <w:rsid w:val="00941FD2"/>
    <w:rsid w:val="009420BB"/>
    <w:rsid w:val="009420F8"/>
    <w:rsid w:val="00942149"/>
    <w:rsid w:val="00942201"/>
    <w:rsid w:val="009424C7"/>
    <w:rsid w:val="009425C9"/>
    <w:rsid w:val="0094260D"/>
    <w:rsid w:val="0094261C"/>
    <w:rsid w:val="009426AB"/>
    <w:rsid w:val="009426C2"/>
    <w:rsid w:val="009426D3"/>
    <w:rsid w:val="00942831"/>
    <w:rsid w:val="00942AF6"/>
    <w:rsid w:val="00942B25"/>
    <w:rsid w:val="00942B83"/>
    <w:rsid w:val="00942C6E"/>
    <w:rsid w:val="00942CFF"/>
    <w:rsid w:val="00942D1A"/>
    <w:rsid w:val="00942E17"/>
    <w:rsid w:val="00942EDB"/>
    <w:rsid w:val="00943007"/>
    <w:rsid w:val="009431AC"/>
    <w:rsid w:val="009432E0"/>
    <w:rsid w:val="0094332B"/>
    <w:rsid w:val="0094358A"/>
    <w:rsid w:val="0094364C"/>
    <w:rsid w:val="00943874"/>
    <w:rsid w:val="00943942"/>
    <w:rsid w:val="00943AEE"/>
    <w:rsid w:val="00943AFD"/>
    <w:rsid w:val="00943B3C"/>
    <w:rsid w:val="00943C14"/>
    <w:rsid w:val="00943C75"/>
    <w:rsid w:val="00943DE4"/>
    <w:rsid w:val="00943F46"/>
    <w:rsid w:val="0094415B"/>
    <w:rsid w:val="00944186"/>
    <w:rsid w:val="009441E1"/>
    <w:rsid w:val="009442A7"/>
    <w:rsid w:val="0094430B"/>
    <w:rsid w:val="0094437F"/>
    <w:rsid w:val="00944558"/>
    <w:rsid w:val="009445BD"/>
    <w:rsid w:val="009445C0"/>
    <w:rsid w:val="009445E7"/>
    <w:rsid w:val="00944626"/>
    <w:rsid w:val="0094472D"/>
    <w:rsid w:val="00944859"/>
    <w:rsid w:val="0094489D"/>
    <w:rsid w:val="009448C2"/>
    <w:rsid w:val="009448E4"/>
    <w:rsid w:val="00944966"/>
    <w:rsid w:val="00944A14"/>
    <w:rsid w:val="00944A4A"/>
    <w:rsid w:val="00944B38"/>
    <w:rsid w:val="00944BFC"/>
    <w:rsid w:val="00944C1A"/>
    <w:rsid w:val="00945045"/>
    <w:rsid w:val="00945089"/>
    <w:rsid w:val="009452BC"/>
    <w:rsid w:val="00945365"/>
    <w:rsid w:val="00945582"/>
    <w:rsid w:val="009455AA"/>
    <w:rsid w:val="009456A1"/>
    <w:rsid w:val="009456CE"/>
    <w:rsid w:val="00945718"/>
    <w:rsid w:val="009457E4"/>
    <w:rsid w:val="00945A8A"/>
    <w:rsid w:val="00945B30"/>
    <w:rsid w:val="00945C1A"/>
    <w:rsid w:val="00945C2E"/>
    <w:rsid w:val="00945C96"/>
    <w:rsid w:val="00945CE1"/>
    <w:rsid w:val="00945E80"/>
    <w:rsid w:val="00945ECD"/>
    <w:rsid w:val="00945F25"/>
    <w:rsid w:val="00945F2D"/>
    <w:rsid w:val="00945F6C"/>
    <w:rsid w:val="00945FC6"/>
    <w:rsid w:val="00945FCB"/>
    <w:rsid w:val="009462CD"/>
    <w:rsid w:val="00946455"/>
    <w:rsid w:val="00946494"/>
    <w:rsid w:val="00946497"/>
    <w:rsid w:val="009464E3"/>
    <w:rsid w:val="009465C6"/>
    <w:rsid w:val="009465FB"/>
    <w:rsid w:val="00946874"/>
    <w:rsid w:val="009469C7"/>
    <w:rsid w:val="009469EB"/>
    <w:rsid w:val="00946C19"/>
    <w:rsid w:val="00946C1B"/>
    <w:rsid w:val="00946D33"/>
    <w:rsid w:val="00946E45"/>
    <w:rsid w:val="0094717B"/>
    <w:rsid w:val="009471EC"/>
    <w:rsid w:val="00947237"/>
    <w:rsid w:val="009474C2"/>
    <w:rsid w:val="00947573"/>
    <w:rsid w:val="0094761A"/>
    <w:rsid w:val="0094762A"/>
    <w:rsid w:val="0094775B"/>
    <w:rsid w:val="0094778F"/>
    <w:rsid w:val="009477A6"/>
    <w:rsid w:val="009478AD"/>
    <w:rsid w:val="00947A11"/>
    <w:rsid w:val="00947C29"/>
    <w:rsid w:val="00947C88"/>
    <w:rsid w:val="00947F96"/>
    <w:rsid w:val="00947FCE"/>
    <w:rsid w:val="00950044"/>
    <w:rsid w:val="00950401"/>
    <w:rsid w:val="00950492"/>
    <w:rsid w:val="0095050D"/>
    <w:rsid w:val="00950670"/>
    <w:rsid w:val="00950762"/>
    <w:rsid w:val="009507BD"/>
    <w:rsid w:val="009508C5"/>
    <w:rsid w:val="009508DA"/>
    <w:rsid w:val="00950902"/>
    <w:rsid w:val="00950B23"/>
    <w:rsid w:val="00950D8F"/>
    <w:rsid w:val="00950FFD"/>
    <w:rsid w:val="009510A8"/>
    <w:rsid w:val="00951194"/>
    <w:rsid w:val="009512D0"/>
    <w:rsid w:val="0095136A"/>
    <w:rsid w:val="0095160F"/>
    <w:rsid w:val="00951972"/>
    <w:rsid w:val="00951A25"/>
    <w:rsid w:val="00951D07"/>
    <w:rsid w:val="00951D9A"/>
    <w:rsid w:val="00951E41"/>
    <w:rsid w:val="00951E74"/>
    <w:rsid w:val="00951EAC"/>
    <w:rsid w:val="00951F87"/>
    <w:rsid w:val="009520FE"/>
    <w:rsid w:val="009521A7"/>
    <w:rsid w:val="00952244"/>
    <w:rsid w:val="0095231D"/>
    <w:rsid w:val="00952522"/>
    <w:rsid w:val="009525B5"/>
    <w:rsid w:val="00952674"/>
    <w:rsid w:val="00952696"/>
    <w:rsid w:val="009526BD"/>
    <w:rsid w:val="0095280D"/>
    <w:rsid w:val="009528FE"/>
    <w:rsid w:val="0095296A"/>
    <w:rsid w:val="00952A40"/>
    <w:rsid w:val="00952B18"/>
    <w:rsid w:val="00952B84"/>
    <w:rsid w:val="00952C13"/>
    <w:rsid w:val="00952C95"/>
    <w:rsid w:val="00952C96"/>
    <w:rsid w:val="00952CFE"/>
    <w:rsid w:val="00952D61"/>
    <w:rsid w:val="00952F06"/>
    <w:rsid w:val="00953072"/>
    <w:rsid w:val="00953297"/>
    <w:rsid w:val="0095334B"/>
    <w:rsid w:val="009533C4"/>
    <w:rsid w:val="00953425"/>
    <w:rsid w:val="00953597"/>
    <w:rsid w:val="0095369E"/>
    <w:rsid w:val="0095372F"/>
    <w:rsid w:val="00953828"/>
    <w:rsid w:val="0095382B"/>
    <w:rsid w:val="00953898"/>
    <w:rsid w:val="00953921"/>
    <w:rsid w:val="00953946"/>
    <w:rsid w:val="00953962"/>
    <w:rsid w:val="00953966"/>
    <w:rsid w:val="00953976"/>
    <w:rsid w:val="0095398A"/>
    <w:rsid w:val="009539C4"/>
    <w:rsid w:val="00953B02"/>
    <w:rsid w:val="00953D6E"/>
    <w:rsid w:val="00953E50"/>
    <w:rsid w:val="00953E89"/>
    <w:rsid w:val="00953EA8"/>
    <w:rsid w:val="00953F15"/>
    <w:rsid w:val="00954002"/>
    <w:rsid w:val="00954050"/>
    <w:rsid w:val="0095411E"/>
    <w:rsid w:val="009541DB"/>
    <w:rsid w:val="00954215"/>
    <w:rsid w:val="009542DA"/>
    <w:rsid w:val="00954710"/>
    <w:rsid w:val="00954849"/>
    <w:rsid w:val="00954952"/>
    <w:rsid w:val="009549E4"/>
    <w:rsid w:val="00954D3A"/>
    <w:rsid w:val="00954DE5"/>
    <w:rsid w:val="00954EC2"/>
    <w:rsid w:val="0095534F"/>
    <w:rsid w:val="00955360"/>
    <w:rsid w:val="0095538E"/>
    <w:rsid w:val="0095556D"/>
    <w:rsid w:val="00955577"/>
    <w:rsid w:val="00955678"/>
    <w:rsid w:val="00955801"/>
    <w:rsid w:val="0095580B"/>
    <w:rsid w:val="0095581F"/>
    <w:rsid w:val="009559FC"/>
    <w:rsid w:val="00955A00"/>
    <w:rsid w:val="00955A04"/>
    <w:rsid w:val="00955BBF"/>
    <w:rsid w:val="00955D91"/>
    <w:rsid w:val="00955FBE"/>
    <w:rsid w:val="009560FA"/>
    <w:rsid w:val="00956305"/>
    <w:rsid w:val="0095630C"/>
    <w:rsid w:val="0095632A"/>
    <w:rsid w:val="0095641F"/>
    <w:rsid w:val="00956433"/>
    <w:rsid w:val="00956508"/>
    <w:rsid w:val="00956511"/>
    <w:rsid w:val="0095664C"/>
    <w:rsid w:val="00956679"/>
    <w:rsid w:val="009566C8"/>
    <w:rsid w:val="009567AC"/>
    <w:rsid w:val="009568A0"/>
    <w:rsid w:val="009568D3"/>
    <w:rsid w:val="00956A81"/>
    <w:rsid w:val="00956A83"/>
    <w:rsid w:val="00956B6A"/>
    <w:rsid w:val="00956C36"/>
    <w:rsid w:val="00956F6B"/>
    <w:rsid w:val="009571D0"/>
    <w:rsid w:val="0095732D"/>
    <w:rsid w:val="00957372"/>
    <w:rsid w:val="00957445"/>
    <w:rsid w:val="00957840"/>
    <w:rsid w:val="00957911"/>
    <w:rsid w:val="00957A6B"/>
    <w:rsid w:val="00957B1F"/>
    <w:rsid w:val="00957B63"/>
    <w:rsid w:val="00957B76"/>
    <w:rsid w:val="00957C3B"/>
    <w:rsid w:val="00957F98"/>
    <w:rsid w:val="00960265"/>
    <w:rsid w:val="009604E3"/>
    <w:rsid w:val="009605FC"/>
    <w:rsid w:val="00960632"/>
    <w:rsid w:val="009606A9"/>
    <w:rsid w:val="00960731"/>
    <w:rsid w:val="0096097B"/>
    <w:rsid w:val="00960A84"/>
    <w:rsid w:val="00960AFF"/>
    <w:rsid w:val="00960C0F"/>
    <w:rsid w:val="00960C7C"/>
    <w:rsid w:val="00960DE0"/>
    <w:rsid w:val="00960EBF"/>
    <w:rsid w:val="009610B6"/>
    <w:rsid w:val="009610DF"/>
    <w:rsid w:val="00961153"/>
    <w:rsid w:val="009611E5"/>
    <w:rsid w:val="00961504"/>
    <w:rsid w:val="0096171E"/>
    <w:rsid w:val="00961759"/>
    <w:rsid w:val="009617A3"/>
    <w:rsid w:val="00961838"/>
    <w:rsid w:val="009618C3"/>
    <w:rsid w:val="0096194C"/>
    <w:rsid w:val="00961CD8"/>
    <w:rsid w:val="00961D4C"/>
    <w:rsid w:val="00961EC2"/>
    <w:rsid w:val="00961FE5"/>
    <w:rsid w:val="009620A6"/>
    <w:rsid w:val="009620C1"/>
    <w:rsid w:val="00962209"/>
    <w:rsid w:val="0096238A"/>
    <w:rsid w:val="0096243C"/>
    <w:rsid w:val="009624BA"/>
    <w:rsid w:val="009624E6"/>
    <w:rsid w:val="00962502"/>
    <w:rsid w:val="009625AB"/>
    <w:rsid w:val="009626B9"/>
    <w:rsid w:val="00962775"/>
    <w:rsid w:val="00962857"/>
    <w:rsid w:val="009628E2"/>
    <w:rsid w:val="009629B5"/>
    <w:rsid w:val="009629ED"/>
    <w:rsid w:val="00962A63"/>
    <w:rsid w:val="00962B12"/>
    <w:rsid w:val="00962BC4"/>
    <w:rsid w:val="00962BC8"/>
    <w:rsid w:val="00962CF7"/>
    <w:rsid w:val="00962D2C"/>
    <w:rsid w:val="00962D30"/>
    <w:rsid w:val="00962EA8"/>
    <w:rsid w:val="00962ECF"/>
    <w:rsid w:val="00962F47"/>
    <w:rsid w:val="0096308D"/>
    <w:rsid w:val="00963237"/>
    <w:rsid w:val="009634E9"/>
    <w:rsid w:val="009635B6"/>
    <w:rsid w:val="00963658"/>
    <w:rsid w:val="009636C8"/>
    <w:rsid w:val="00963702"/>
    <w:rsid w:val="00963A4A"/>
    <w:rsid w:val="00963B09"/>
    <w:rsid w:val="00963B97"/>
    <w:rsid w:val="00963C05"/>
    <w:rsid w:val="00963D75"/>
    <w:rsid w:val="00963D9D"/>
    <w:rsid w:val="00963DD5"/>
    <w:rsid w:val="00964114"/>
    <w:rsid w:val="009641AC"/>
    <w:rsid w:val="00964216"/>
    <w:rsid w:val="0096424F"/>
    <w:rsid w:val="009642FA"/>
    <w:rsid w:val="0096432B"/>
    <w:rsid w:val="0096436F"/>
    <w:rsid w:val="00964463"/>
    <w:rsid w:val="009644C5"/>
    <w:rsid w:val="009644D8"/>
    <w:rsid w:val="009645A7"/>
    <w:rsid w:val="0096477A"/>
    <w:rsid w:val="00964927"/>
    <w:rsid w:val="00964A32"/>
    <w:rsid w:val="00964C27"/>
    <w:rsid w:val="00964CF0"/>
    <w:rsid w:val="00964DE7"/>
    <w:rsid w:val="00964E88"/>
    <w:rsid w:val="0096507C"/>
    <w:rsid w:val="009650EB"/>
    <w:rsid w:val="0096510B"/>
    <w:rsid w:val="00965190"/>
    <w:rsid w:val="00965384"/>
    <w:rsid w:val="009653CD"/>
    <w:rsid w:val="00965406"/>
    <w:rsid w:val="00965665"/>
    <w:rsid w:val="0096566E"/>
    <w:rsid w:val="009658DA"/>
    <w:rsid w:val="00965923"/>
    <w:rsid w:val="00965A90"/>
    <w:rsid w:val="00965B06"/>
    <w:rsid w:val="00965B2D"/>
    <w:rsid w:val="00965B73"/>
    <w:rsid w:val="00965D81"/>
    <w:rsid w:val="00965E5D"/>
    <w:rsid w:val="00965E64"/>
    <w:rsid w:val="00965F30"/>
    <w:rsid w:val="0096606B"/>
    <w:rsid w:val="00966258"/>
    <w:rsid w:val="0096632B"/>
    <w:rsid w:val="00966334"/>
    <w:rsid w:val="00966362"/>
    <w:rsid w:val="00966463"/>
    <w:rsid w:val="00966641"/>
    <w:rsid w:val="009667EC"/>
    <w:rsid w:val="00966990"/>
    <w:rsid w:val="00966B04"/>
    <w:rsid w:val="00966B17"/>
    <w:rsid w:val="00966BC1"/>
    <w:rsid w:val="00966F0E"/>
    <w:rsid w:val="00967014"/>
    <w:rsid w:val="00967083"/>
    <w:rsid w:val="009670BB"/>
    <w:rsid w:val="009670FB"/>
    <w:rsid w:val="00967178"/>
    <w:rsid w:val="009671DB"/>
    <w:rsid w:val="00967430"/>
    <w:rsid w:val="0096744B"/>
    <w:rsid w:val="00967693"/>
    <w:rsid w:val="0096775F"/>
    <w:rsid w:val="00967830"/>
    <w:rsid w:val="00967894"/>
    <w:rsid w:val="009678F7"/>
    <w:rsid w:val="00967BA9"/>
    <w:rsid w:val="00967D72"/>
    <w:rsid w:val="00967D76"/>
    <w:rsid w:val="00967F3D"/>
    <w:rsid w:val="00967F57"/>
    <w:rsid w:val="00967FF3"/>
    <w:rsid w:val="0097002E"/>
    <w:rsid w:val="0097020C"/>
    <w:rsid w:val="0097030B"/>
    <w:rsid w:val="009704EA"/>
    <w:rsid w:val="00970676"/>
    <w:rsid w:val="00970939"/>
    <w:rsid w:val="00970954"/>
    <w:rsid w:val="00970A4E"/>
    <w:rsid w:val="00970ACF"/>
    <w:rsid w:val="00970ADA"/>
    <w:rsid w:val="00970B0B"/>
    <w:rsid w:val="00970BF1"/>
    <w:rsid w:val="00970DDB"/>
    <w:rsid w:val="00970F02"/>
    <w:rsid w:val="00970F55"/>
    <w:rsid w:val="00971150"/>
    <w:rsid w:val="009712B9"/>
    <w:rsid w:val="009714BA"/>
    <w:rsid w:val="00971518"/>
    <w:rsid w:val="0097152D"/>
    <w:rsid w:val="00971765"/>
    <w:rsid w:val="009717F9"/>
    <w:rsid w:val="009718A4"/>
    <w:rsid w:val="009718CE"/>
    <w:rsid w:val="00971A53"/>
    <w:rsid w:val="00971A82"/>
    <w:rsid w:val="00971C3A"/>
    <w:rsid w:val="00971D53"/>
    <w:rsid w:val="00971D78"/>
    <w:rsid w:val="00971E65"/>
    <w:rsid w:val="009721BD"/>
    <w:rsid w:val="0097223D"/>
    <w:rsid w:val="00972319"/>
    <w:rsid w:val="0097245D"/>
    <w:rsid w:val="0097255F"/>
    <w:rsid w:val="009725A6"/>
    <w:rsid w:val="009727A3"/>
    <w:rsid w:val="0097283F"/>
    <w:rsid w:val="00972860"/>
    <w:rsid w:val="00972DCD"/>
    <w:rsid w:val="00972E19"/>
    <w:rsid w:val="00972E41"/>
    <w:rsid w:val="00972FF7"/>
    <w:rsid w:val="00973029"/>
    <w:rsid w:val="00973209"/>
    <w:rsid w:val="009732AF"/>
    <w:rsid w:val="009732E0"/>
    <w:rsid w:val="0097334F"/>
    <w:rsid w:val="0097335F"/>
    <w:rsid w:val="00973374"/>
    <w:rsid w:val="009733DF"/>
    <w:rsid w:val="009733E0"/>
    <w:rsid w:val="009734B9"/>
    <w:rsid w:val="009734EB"/>
    <w:rsid w:val="009735EB"/>
    <w:rsid w:val="00973691"/>
    <w:rsid w:val="00973715"/>
    <w:rsid w:val="00973740"/>
    <w:rsid w:val="009739A4"/>
    <w:rsid w:val="00973AC3"/>
    <w:rsid w:val="00973BFB"/>
    <w:rsid w:val="00973ED6"/>
    <w:rsid w:val="00973F00"/>
    <w:rsid w:val="00973F58"/>
    <w:rsid w:val="00974065"/>
    <w:rsid w:val="009740B7"/>
    <w:rsid w:val="009740F2"/>
    <w:rsid w:val="00974139"/>
    <w:rsid w:val="009743D8"/>
    <w:rsid w:val="0097443C"/>
    <w:rsid w:val="00974538"/>
    <w:rsid w:val="0097479B"/>
    <w:rsid w:val="00974822"/>
    <w:rsid w:val="00974950"/>
    <w:rsid w:val="00974B8C"/>
    <w:rsid w:val="00974DC1"/>
    <w:rsid w:val="00975188"/>
    <w:rsid w:val="00975362"/>
    <w:rsid w:val="00975542"/>
    <w:rsid w:val="0097554C"/>
    <w:rsid w:val="00975630"/>
    <w:rsid w:val="0097569F"/>
    <w:rsid w:val="00975847"/>
    <w:rsid w:val="00975983"/>
    <w:rsid w:val="00975BAF"/>
    <w:rsid w:val="00975BF2"/>
    <w:rsid w:val="00975D0A"/>
    <w:rsid w:val="00975E8A"/>
    <w:rsid w:val="00975EAD"/>
    <w:rsid w:val="0097625A"/>
    <w:rsid w:val="0097648A"/>
    <w:rsid w:val="00976690"/>
    <w:rsid w:val="00976768"/>
    <w:rsid w:val="009767D3"/>
    <w:rsid w:val="00976864"/>
    <w:rsid w:val="009768E8"/>
    <w:rsid w:val="009768EE"/>
    <w:rsid w:val="00976A0C"/>
    <w:rsid w:val="00976B19"/>
    <w:rsid w:val="00976BFA"/>
    <w:rsid w:val="00976DF7"/>
    <w:rsid w:val="00976F21"/>
    <w:rsid w:val="00977106"/>
    <w:rsid w:val="009771C9"/>
    <w:rsid w:val="00977234"/>
    <w:rsid w:val="00977246"/>
    <w:rsid w:val="009772F9"/>
    <w:rsid w:val="0097753E"/>
    <w:rsid w:val="00977857"/>
    <w:rsid w:val="00977870"/>
    <w:rsid w:val="00977A54"/>
    <w:rsid w:val="00977C43"/>
    <w:rsid w:val="00977E22"/>
    <w:rsid w:val="00977E89"/>
    <w:rsid w:val="00980225"/>
    <w:rsid w:val="00980516"/>
    <w:rsid w:val="0098058A"/>
    <w:rsid w:val="0098075C"/>
    <w:rsid w:val="009807C9"/>
    <w:rsid w:val="009807CD"/>
    <w:rsid w:val="009807F6"/>
    <w:rsid w:val="00980854"/>
    <w:rsid w:val="00980860"/>
    <w:rsid w:val="00980CF4"/>
    <w:rsid w:val="00980D80"/>
    <w:rsid w:val="00980E62"/>
    <w:rsid w:val="00980E9C"/>
    <w:rsid w:val="00980F71"/>
    <w:rsid w:val="00980FB2"/>
    <w:rsid w:val="0098115D"/>
    <w:rsid w:val="00981333"/>
    <w:rsid w:val="0098135B"/>
    <w:rsid w:val="009813C7"/>
    <w:rsid w:val="009813CA"/>
    <w:rsid w:val="009813F6"/>
    <w:rsid w:val="00981404"/>
    <w:rsid w:val="00981407"/>
    <w:rsid w:val="00981474"/>
    <w:rsid w:val="009814B5"/>
    <w:rsid w:val="009817A0"/>
    <w:rsid w:val="00981969"/>
    <w:rsid w:val="0098198C"/>
    <w:rsid w:val="00981B63"/>
    <w:rsid w:val="00981BF7"/>
    <w:rsid w:val="00981C0A"/>
    <w:rsid w:val="00981C72"/>
    <w:rsid w:val="00981F0D"/>
    <w:rsid w:val="009821B7"/>
    <w:rsid w:val="0098238E"/>
    <w:rsid w:val="009825BB"/>
    <w:rsid w:val="00982698"/>
    <w:rsid w:val="00982787"/>
    <w:rsid w:val="00982912"/>
    <w:rsid w:val="00982B14"/>
    <w:rsid w:val="00982DD5"/>
    <w:rsid w:val="00982DF5"/>
    <w:rsid w:val="00982F01"/>
    <w:rsid w:val="00982F34"/>
    <w:rsid w:val="00982F37"/>
    <w:rsid w:val="00982FF2"/>
    <w:rsid w:val="00983090"/>
    <w:rsid w:val="00983091"/>
    <w:rsid w:val="00983172"/>
    <w:rsid w:val="009831CA"/>
    <w:rsid w:val="0098322C"/>
    <w:rsid w:val="009832A4"/>
    <w:rsid w:val="0098333E"/>
    <w:rsid w:val="00983359"/>
    <w:rsid w:val="009833D0"/>
    <w:rsid w:val="0098381F"/>
    <w:rsid w:val="009839E3"/>
    <w:rsid w:val="00983ACE"/>
    <w:rsid w:val="00983B8C"/>
    <w:rsid w:val="00983BAA"/>
    <w:rsid w:val="00983D0B"/>
    <w:rsid w:val="00983D56"/>
    <w:rsid w:val="00983D9F"/>
    <w:rsid w:val="00983DE2"/>
    <w:rsid w:val="00983E9B"/>
    <w:rsid w:val="00984013"/>
    <w:rsid w:val="009842AE"/>
    <w:rsid w:val="00984531"/>
    <w:rsid w:val="0098453A"/>
    <w:rsid w:val="0098483E"/>
    <w:rsid w:val="0098497B"/>
    <w:rsid w:val="00984A88"/>
    <w:rsid w:val="00984BC1"/>
    <w:rsid w:val="00984F58"/>
    <w:rsid w:val="009850BB"/>
    <w:rsid w:val="009851B3"/>
    <w:rsid w:val="0098528D"/>
    <w:rsid w:val="0098547F"/>
    <w:rsid w:val="009858BA"/>
    <w:rsid w:val="00985A1B"/>
    <w:rsid w:val="00985AA7"/>
    <w:rsid w:val="00985B0D"/>
    <w:rsid w:val="00985D48"/>
    <w:rsid w:val="00985DC7"/>
    <w:rsid w:val="00985DCA"/>
    <w:rsid w:val="00985E6A"/>
    <w:rsid w:val="009861A1"/>
    <w:rsid w:val="009864AB"/>
    <w:rsid w:val="009865FA"/>
    <w:rsid w:val="00986627"/>
    <w:rsid w:val="00986786"/>
    <w:rsid w:val="009867A4"/>
    <w:rsid w:val="00986A9A"/>
    <w:rsid w:val="00986BDA"/>
    <w:rsid w:val="00986CBC"/>
    <w:rsid w:val="00986EC0"/>
    <w:rsid w:val="00986EE7"/>
    <w:rsid w:val="00986FDF"/>
    <w:rsid w:val="00987167"/>
    <w:rsid w:val="009871DD"/>
    <w:rsid w:val="0098731C"/>
    <w:rsid w:val="009873A0"/>
    <w:rsid w:val="009875B9"/>
    <w:rsid w:val="009875CB"/>
    <w:rsid w:val="009875D8"/>
    <w:rsid w:val="009876F7"/>
    <w:rsid w:val="00987822"/>
    <w:rsid w:val="00987840"/>
    <w:rsid w:val="00987AE6"/>
    <w:rsid w:val="00987CF1"/>
    <w:rsid w:val="00987D1E"/>
    <w:rsid w:val="00987D67"/>
    <w:rsid w:val="00987DD4"/>
    <w:rsid w:val="00987E52"/>
    <w:rsid w:val="00987EE4"/>
    <w:rsid w:val="00987FED"/>
    <w:rsid w:val="0099010D"/>
    <w:rsid w:val="0099014F"/>
    <w:rsid w:val="00990182"/>
    <w:rsid w:val="009903FA"/>
    <w:rsid w:val="009903FC"/>
    <w:rsid w:val="0099059D"/>
    <w:rsid w:val="00990633"/>
    <w:rsid w:val="0099070C"/>
    <w:rsid w:val="0099079B"/>
    <w:rsid w:val="0099082D"/>
    <w:rsid w:val="009908AE"/>
    <w:rsid w:val="0099099F"/>
    <w:rsid w:val="00990A1E"/>
    <w:rsid w:val="00990CEF"/>
    <w:rsid w:val="00990D6B"/>
    <w:rsid w:val="00990E56"/>
    <w:rsid w:val="009910CE"/>
    <w:rsid w:val="009910FB"/>
    <w:rsid w:val="009915DF"/>
    <w:rsid w:val="0099180F"/>
    <w:rsid w:val="00991AC5"/>
    <w:rsid w:val="00991BE2"/>
    <w:rsid w:val="00991C76"/>
    <w:rsid w:val="00991CCE"/>
    <w:rsid w:val="00991D2B"/>
    <w:rsid w:val="00992003"/>
    <w:rsid w:val="009924D6"/>
    <w:rsid w:val="0099253D"/>
    <w:rsid w:val="009925A9"/>
    <w:rsid w:val="009926B0"/>
    <w:rsid w:val="009926D5"/>
    <w:rsid w:val="009927E0"/>
    <w:rsid w:val="0099287C"/>
    <w:rsid w:val="009928F6"/>
    <w:rsid w:val="00992980"/>
    <w:rsid w:val="00992997"/>
    <w:rsid w:val="009929A2"/>
    <w:rsid w:val="009929E8"/>
    <w:rsid w:val="009929F6"/>
    <w:rsid w:val="00992A7C"/>
    <w:rsid w:val="00992B7D"/>
    <w:rsid w:val="00992D04"/>
    <w:rsid w:val="00992E3A"/>
    <w:rsid w:val="00992E83"/>
    <w:rsid w:val="00992F0E"/>
    <w:rsid w:val="00992F7E"/>
    <w:rsid w:val="00992F95"/>
    <w:rsid w:val="009931D7"/>
    <w:rsid w:val="0099353B"/>
    <w:rsid w:val="0099362E"/>
    <w:rsid w:val="0099367F"/>
    <w:rsid w:val="00993873"/>
    <w:rsid w:val="00993AA2"/>
    <w:rsid w:val="00993ACB"/>
    <w:rsid w:val="00993B21"/>
    <w:rsid w:val="00993C81"/>
    <w:rsid w:val="00993D5C"/>
    <w:rsid w:val="00993E40"/>
    <w:rsid w:val="00993F0E"/>
    <w:rsid w:val="00993F73"/>
    <w:rsid w:val="00993FBD"/>
    <w:rsid w:val="0099414E"/>
    <w:rsid w:val="00994150"/>
    <w:rsid w:val="00994176"/>
    <w:rsid w:val="00994247"/>
    <w:rsid w:val="009943DA"/>
    <w:rsid w:val="009943DC"/>
    <w:rsid w:val="00994452"/>
    <w:rsid w:val="009945BF"/>
    <w:rsid w:val="00994600"/>
    <w:rsid w:val="009947AE"/>
    <w:rsid w:val="009948A6"/>
    <w:rsid w:val="009948EF"/>
    <w:rsid w:val="00994911"/>
    <w:rsid w:val="0099496E"/>
    <w:rsid w:val="00994990"/>
    <w:rsid w:val="00994D2B"/>
    <w:rsid w:val="00994D7E"/>
    <w:rsid w:val="00994FBA"/>
    <w:rsid w:val="0099504D"/>
    <w:rsid w:val="00995142"/>
    <w:rsid w:val="00995362"/>
    <w:rsid w:val="009953EF"/>
    <w:rsid w:val="0099547E"/>
    <w:rsid w:val="009958A1"/>
    <w:rsid w:val="00995B11"/>
    <w:rsid w:val="00995BC2"/>
    <w:rsid w:val="00995C67"/>
    <w:rsid w:val="00995D18"/>
    <w:rsid w:val="00995D32"/>
    <w:rsid w:val="00995D81"/>
    <w:rsid w:val="00995DA4"/>
    <w:rsid w:val="009960EF"/>
    <w:rsid w:val="00996106"/>
    <w:rsid w:val="009961A5"/>
    <w:rsid w:val="009962C0"/>
    <w:rsid w:val="00996315"/>
    <w:rsid w:val="009964ED"/>
    <w:rsid w:val="009965BA"/>
    <w:rsid w:val="009965DC"/>
    <w:rsid w:val="00996862"/>
    <w:rsid w:val="009968B1"/>
    <w:rsid w:val="009968CB"/>
    <w:rsid w:val="00996959"/>
    <w:rsid w:val="009969D8"/>
    <w:rsid w:val="00996BCF"/>
    <w:rsid w:val="00996EA6"/>
    <w:rsid w:val="00996F3B"/>
    <w:rsid w:val="009970B7"/>
    <w:rsid w:val="009970E3"/>
    <w:rsid w:val="00997160"/>
    <w:rsid w:val="009971A6"/>
    <w:rsid w:val="00997319"/>
    <w:rsid w:val="009973E7"/>
    <w:rsid w:val="0099745B"/>
    <w:rsid w:val="0099749E"/>
    <w:rsid w:val="009975D5"/>
    <w:rsid w:val="0099765A"/>
    <w:rsid w:val="009978CE"/>
    <w:rsid w:val="009978F7"/>
    <w:rsid w:val="00997903"/>
    <w:rsid w:val="00997922"/>
    <w:rsid w:val="009979C8"/>
    <w:rsid w:val="00997B46"/>
    <w:rsid w:val="00997B4B"/>
    <w:rsid w:val="00997B91"/>
    <w:rsid w:val="00997C0F"/>
    <w:rsid w:val="00997D1A"/>
    <w:rsid w:val="00997F47"/>
    <w:rsid w:val="00997F6F"/>
    <w:rsid w:val="00997FC6"/>
    <w:rsid w:val="009A0014"/>
    <w:rsid w:val="009A0094"/>
    <w:rsid w:val="009A0138"/>
    <w:rsid w:val="009A016A"/>
    <w:rsid w:val="009A02F9"/>
    <w:rsid w:val="009A0479"/>
    <w:rsid w:val="009A04E4"/>
    <w:rsid w:val="009A05B9"/>
    <w:rsid w:val="009A061F"/>
    <w:rsid w:val="009A0626"/>
    <w:rsid w:val="009A062E"/>
    <w:rsid w:val="009A06D3"/>
    <w:rsid w:val="009A0840"/>
    <w:rsid w:val="009A087A"/>
    <w:rsid w:val="009A0AA2"/>
    <w:rsid w:val="009A0BC7"/>
    <w:rsid w:val="009A0DF2"/>
    <w:rsid w:val="009A0E8D"/>
    <w:rsid w:val="009A0F50"/>
    <w:rsid w:val="009A0FC5"/>
    <w:rsid w:val="009A0FC9"/>
    <w:rsid w:val="009A10BD"/>
    <w:rsid w:val="009A10C4"/>
    <w:rsid w:val="009A1231"/>
    <w:rsid w:val="009A1274"/>
    <w:rsid w:val="009A1405"/>
    <w:rsid w:val="009A1589"/>
    <w:rsid w:val="009A15EC"/>
    <w:rsid w:val="009A18A8"/>
    <w:rsid w:val="009A18F1"/>
    <w:rsid w:val="009A19D1"/>
    <w:rsid w:val="009A1B67"/>
    <w:rsid w:val="009A1BE4"/>
    <w:rsid w:val="009A1C37"/>
    <w:rsid w:val="009A1C8B"/>
    <w:rsid w:val="009A1E38"/>
    <w:rsid w:val="009A1FF6"/>
    <w:rsid w:val="009A2054"/>
    <w:rsid w:val="009A2068"/>
    <w:rsid w:val="009A2118"/>
    <w:rsid w:val="009A22F9"/>
    <w:rsid w:val="009A238D"/>
    <w:rsid w:val="009A238F"/>
    <w:rsid w:val="009A23AC"/>
    <w:rsid w:val="009A23D5"/>
    <w:rsid w:val="009A23E1"/>
    <w:rsid w:val="009A243B"/>
    <w:rsid w:val="009A252B"/>
    <w:rsid w:val="009A2572"/>
    <w:rsid w:val="009A26B9"/>
    <w:rsid w:val="009A2703"/>
    <w:rsid w:val="009A2739"/>
    <w:rsid w:val="009A2765"/>
    <w:rsid w:val="009A28CC"/>
    <w:rsid w:val="009A2A2B"/>
    <w:rsid w:val="009A2ABC"/>
    <w:rsid w:val="009A2CB5"/>
    <w:rsid w:val="009A2F04"/>
    <w:rsid w:val="009A2F81"/>
    <w:rsid w:val="009A2FFE"/>
    <w:rsid w:val="009A3137"/>
    <w:rsid w:val="009A3217"/>
    <w:rsid w:val="009A336A"/>
    <w:rsid w:val="009A350A"/>
    <w:rsid w:val="009A3566"/>
    <w:rsid w:val="009A378B"/>
    <w:rsid w:val="009A378C"/>
    <w:rsid w:val="009A379B"/>
    <w:rsid w:val="009A37CE"/>
    <w:rsid w:val="009A3C89"/>
    <w:rsid w:val="009A3D7E"/>
    <w:rsid w:val="009A3E71"/>
    <w:rsid w:val="009A4129"/>
    <w:rsid w:val="009A43A4"/>
    <w:rsid w:val="009A43BD"/>
    <w:rsid w:val="009A43C9"/>
    <w:rsid w:val="009A4476"/>
    <w:rsid w:val="009A448B"/>
    <w:rsid w:val="009A4517"/>
    <w:rsid w:val="009A466E"/>
    <w:rsid w:val="009A4784"/>
    <w:rsid w:val="009A49A4"/>
    <w:rsid w:val="009A4A5A"/>
    <w:rsid w:val="009A4B47"/>
    <w:rsid w:val="009A4C06"/>
    <w:rsid w:val="009A4E12"/>
    <w:rsid w:val="009A5041"/>
    <w:rsid w:val="009A5149"/>
    <w:rsid w:val="009A5229"/>
    <w:rsid w:val="009A52B6"/>
    <w:rsid w:val="009A5399"/>
    <w:rsid w:val="009A54A8"/>
    <w:rsid w:val="009A54E8"/>
    <w:rsid w:val="009A54F6"/>
    <w:rsid w:val="009A5776"/>
    <w:rsid w:val="009A5850"/>
    <w:rsid w:val="009A5AD9"/>
    <w:rsid w:val="009A5BD1"/>
    <w:rsid w:val="009A5D5B"/>
    <w:rsid w:val="009A5F39"/>
    <w:rsid w:val="009A6078"/>
    <w:rsid w:val="009A618C"/>
    <w:rsid w:val="009A6254"/>
    <w:rsid w:val="009A6264"/>
    <w:rsid w:val="009A632A"/>
    <w:rsid w:val="009A6401"/>
    <w:rsid w:val="009A6440"/>
    <w:rsid w:val="009A645B"/>
    <w:rsid w:val="009A6496"/>
    <w:rsid w:val="009A652A"/>
    <w:rsid w:val="009A65D3"/>
    <w:rsid w:val="009A6777"/>
    <w:rsid w:val="009A67BE"/>
    <w:rsid w:val="009A67C3"/>
    <w:rsid w:val="009A67DA"/>
    <w:rsid w:val="009A6A8B"/>
    <w:rsid w:val="009A6B74"/>
    <w:rsid w:val="009A6CE5"/>
    <w:rsid w:val="009A6CE9"/>
    <w:rsid w:val="009A6F95"/>
    <w:rsid w:val="009A7163"/>
    <w:rsid w:val="009A7347"/>
    <w:rsid w:val="009A73D9"/>
    <w:rsid w:val="009A73E6"/>
    <w:rsid w:val="009A74A1"/>
    <w:rsid w:val="009A74F6"/>
    <w:rsid w:val="009A757B"/>
    <w:rsid w:val="009A7607"/>
    <w:rsid w:val="009A773F"/>
    <w:rsid w:val="009A774C"/>
    <w:rsid w:val="009A7884"/>
    <w:rsid w:val="009A78B7"/>
    <w:rsid w:val="009A7A89"/>
    <w:rsid w:val="009A7B87"/>
    <w:rsid w:val="009A7E73"/>
    <w:rsid w:val="009A7F2F"/>
    <w:rsid w:val="009A7FBE"/>
    <w:rsid w:val="009A7FEC"/>
    <w:rsid w:val="009B0182"/>
    <w:rsid w:val="009B0251"/>
    <w:rsid w:val="009B030D"/>
    <w:rsid w:val="009B0554"/>
    <w:rsid w:val="009B092F"/>
    <w:rsid w:val="009B09A2"/>
    <w:rsid w:val="009B0B3C"/>
    <w:rsid w:val="009B0B46"/>
    <w:rsid w:val="009B0C1D"/>
    <w:rsid w:val="009B0C98"/>
    <w:rsid w:val="009B0CD0"/>
    <w:rsid w:val="009B0D53"/>
    <w:rsid w:val="009B0F0C"/>
    <w:rsid w:val="009B1030"/>
    <w:rsid w:val="009B1054"/>
    <w:rsid w:val="009B10B7"/>
    <w:rsid w:val="009B1113"/>
    <w:rsid w:val="009B1191"/>
    <w:rsid w:val="009B129E"/>
    <w:rsid w:val="009B12CC"/>
    <w:rsid w:val="009B134C"/>
    <w:rsid w:val="009B142E"/>
    <w:rsid w:val="009B1459"/>
    <w:rsid w:val="009B146D"/>
    <w:rsid w:val="009B1859"/>
    <w:rsid w:val="009B1897"/>
    <w:rsid w:val="009B1899"/>
    <w:rsid w:val="009B18B5"/>
    <w:rsid w:val="009B1CD2"/>
    <w:rsid w:val="009B1D84"/>
    <w:rsid w:val="009B1E5B"/>
    <w:rsid w:val="009B1ED0"/>
    <w:rsid w:val="009B1F3C"/>
    <w:rsid w:val="009B1F6F"/>
    <w:rsid w:val="009B1FA0"/>
    <w:rsid w:val="009B1FBF"/>
    <w:rsid w:val="009B22AD"/>
    <w:rsid w:val="009B22E7"/>
    <w:rsid w:val="009B235D"/>
    <w:rsid w:val="009B2441"/>
    <w:rsid w:val="009B251D"/>
    <w:rsid w:val="009B255F"/>
    <w:rsid w:val="009B2560"/>
    <w:rsid w:val="009B26BC"/>
    <w:rsid w:val="009B26F2"/>
    <w:rsid w:val="009B2725"/>
    <w:rsid w:val="009B2839"/>
    <w:rsid w:val="009B2AF5"/>
    <w:rsid w:val="009B2B04"/>
    <w:rsid w:val="009B2F44"/>
    <w:rsid w:val="009B305B"/>
    <w:rsid w:val="009B31A6"/>
    <w:rsid w:val="009B3403"/>
    <w:rsid w:val="009B346E"/>
    <w:rsid w:val="009B3602"/>
    <w:rsid w:val="009B3656"/>
    <w:rsid w:val="009B36F4"/>
    <w:rsid w:val="009B3796"/>
    <w:rsid w:val="009B37EF"/>
    <w:rsid w:val="009B389D"/>
    <w:rsid w:val="009B3981"/>
    <w:rsid w:val="009B3AFD"/>
    <w:rsid w:val="009B3B97"/>
    <w:rsid w:val="009B3BD8"/>
    <w:rsid w:val="009B3DB7"/>
    <w:rsid w:val="009B3DC7"/>
    <w:rsid w:val="009B3F1F"/>
    <w:rsid w:val="009B40A4"/>
    <w:rsid w:val="009B417F"/>
    <w:rsid w:val="009B421D"/>
    <w:rsid w:val="009B4400"/>
    <w:rsid w:val="009B4440"/>
    <w:rsid w:val="009B4509"/>
    <w:rsid w:val="009B459D"/>
    <w:rsid w:val="009B45D7"/>
    <w:rsid w:val="009B45DF"/>
    <w:rsid w:val="009B4612"/>
    <w:rsid w:val="009B475E"/>
    <w:rsid w:val="009B4BA7"/>
    <w:rsid w:val="009B4C33"/>
    <w:rsid w:val="009B4C78"/>
    <w:rsid w:val="009B4CC6"/>
    <w:rsid w:val="009B4CFE"/>
    <w:rsid w:val="009B500E"/>
    <w:rsid w:val="009B517A"/>
    <w:rsid w:val="009B519F"/>
    <w:rsid w:val="009B533E"/>
    <w:rsid w:val="009B557E"/>
    <w:rsid w:val="009B5653"/>
    <w:rsid w:val="009B57BA"/>
    <w:rsid w:val="009B5880"/>
    <w:rsid w:val="009B58BA"/>
    <w:rsid w:val="009B5AC9"/>
    <w:rsid w:val="009B5AF5"/>
    <w:rsid w:val="009B5BE4"/>
    <w:rsid w:val="009B5C89"/>
    <w:rsid w:val="009B6088"/>
    <w:rsid w:val="009B64B4"/>
    <w:rsid w:val="009B65BD"/>
    <w:rsid w:val="009B6984"/>
    <w:rsid w:val="009B69A3"/>
    <w:rsid w:val="009B6B68"/>
    <w:rsid w:val="009B70E3"/>
    <w:rsid w:val="009B70E5"/>
    <w:rsid w:val="009B7221"/>
    <w:rsid w:val="009B743C"/>
    <w:rsid w:val="009B7554"/>
    <w:rsid w:val="009B7673"/>
    <w:rsid w:val="009B769E"/>
    <w:rsid w:val="009B76C0"/>
    <w:rsid w:val="009B77A8"/>
    <w:rsid w:val="009B77F0"/>
    <w:rsid w:val="009B7BAE"/>
    <w:rsid w:val="009B7C3B"/>
    <w:rsid w:val="009B7D02"/>
    <w:rsid w:val="009B7D6E"/>
    <w:rsid w:val="009B7F17"/>
    <w:rsid w:val="009C01E2"/>
    <w:rsid w:val="009C033E"/>
    <w:rsid w:val="009C037F"/>
    <w:rsid w:val="009C07B1"/>
    <w:rsid w:val="009C0846"/>
    <w:rsid w:val="009C0851"/>
    <w:rsid w:val="009C08A4"/>
    <w:rsid w:val="009C0905"/>
    <w:rsid w:val="009C0927"/>
    <w:rsid w:val="009C0934"/>
    <w:rsid w:val="009C09AB"/>
    <w:rsid w:val="009C09FA"/>
    <w:rsid w:val="009C0B4F"/>
    <w:rsid w:val="009C0C74"/>
    <w:rsid w:val="009C0CF1"/>
    <w:rsid w:val="009C0FBA"/>
    <w:rsid w:val="009C1242"/>
    <w:rsid w:val="009C12B3"/>
    <w:rsid w:val="009C1306"/>
    <w:rsid w:val="009C1396"/>
    <w:rsid w:val="009C1397"/>
    <w:rsid w:val="009C147B"/>
    <w:rsid w:val="009C1575"/>
    <w:rsid w:val="009C157A"/>
    <w:rsid w:val="009C1596"/>
    <w:rsid w:val="009C163A"/>
    <w:rsid w:val="009C1B00"/>
    <w:rsid w:val="009C1B87"/>
    <w:rsid w:val="009C1EA0"/>
    <w:rsid w:val="009C1EE6"/>
    <w:rsid w:val="009C1FF6"/>
    <w:rsid w:val="009C215B"/>
    <w:rsid w:val="009C22B2"/>
    <w:rsid w:val="009C22BD"/>
    <w:rsid w:val="009C2314"/>
    <w:rsid w:val="009C2401"/>
    <w:rsid w:val="009C24C6"/>
    <w:rsid w:val="009C254B"/>
    <w:rsid w:val="009C264A"/>
    <w:rsid w:val="009C2719"/>
    <w:rsid w:val="009C285C"/>
    <w:rsid w:val="009C2AFB"/>
    <w:rsid w:val="009C2B0B"/>
    <w:rsid w:val="009C2EDA"/>
    <w:rsid w:val="009C3108"/>
    <w:rsid w:val="009C322C"/>
    <w:rsid w:val="009C335A"/>
    <w:rsid w:val="009C335D"/>
    <w:rsid w:val="009C3604"/>
    <w:rsid w:val="009C3839"/>
    <w:rsid w:val="009C38D4"/>
    <w:rsid w:val="009C390F"/>
    <w:rsid w:val="009C3995"/>
    <w:rsid w:val="009C3B2A"/>
    <w:rsid w:val="009C3B86"/>
    <w:rsid w:val="009C3BDF"/>
    <w:rsid w:val="009C3E2A"/>
    <w:rsid w:val="009C3E9F"/>
    <w:rsid w:val="009C412A"/>
    <w:rsid w:val="009C41F4"/>
    <w:rsid w:val="009C422C"/>
    <w:rsid w:val="009C42D0"/>
    <w:rsid w:val="009C42E5"/>
    <w:rsid w:val="009C43E2"/>
    <w:rsid w:val="009C43E8"/>
    <w:rsid w:val="009C447E"/>
    <w:rsid w:val="009C44C1"/>
    <w:rsid w:val="009C4909"/>
    <w:rsid w:val="009C4917"/>
    <w:rsid w:val="009C4A84"/>
    <w:rsid w:val="009C4AEF"/>
    <w:rsid w:val="009C4B75"/>
    <w:rsid w:val="009C4D2B"/>
    <w:rsid w:val="009C4D76"/>
    <w:rsid w:val="009C4E87"/>
    <w:rsid w:val="009C4F5D"/>
    <w:rsid w:val="009C51DF"/>
    <w:rsid w:val="009C5204"/>
    <w:rsid w:val="009C5447"/>
    <w:rsid w:val="009C5534"/>
    <w:rsid w:val="009C5572"/>
    <w:rsid w:val="009C557F"/>
    <w:rsid w:val="009C5678"/>
    <w:rsid w:val="009C5685"/>
    <w:rsid w:val="009C57C1"/>
    <w:rsid w:val="009C58D0"/>
    <w:rsid w:val="009C58D6"/>
    <w:rsid w:val="009C58E3"/>
    <w:rsid w:val="009C5B33"/>
    <w:rsid w:val="009C5CA2"/>
    <w:rsid w:val="009C5D07"/>
    <w:rsid w:val="009C5D80"/>
    <w:rsid w:val="009C5DF3"/>
    <w:rsid w:val="009C5DF9"/>
    <w:rsid w:val="009C5E5C"/>
    <w:rsid w:val="009C5FF5"/>
    <w:rsid w:val="009C639C"/>
    <w:rsid w:val="009C63EF"/>
    <w:rsid w:val="009C6547"/>
    <w:rsid w:val="009C65F8"/>
    <w:rsid w:val="009C66F5"/>
    <w:rsid w:val="009C676C"/>
    <w:rsid w:val="009C6E62"/>
    <w:rsid w:val="009C6F27"/>
    <w:rsid w:val="009C7127"/>
    <w:rsid w:val="009C715B"/>
    <w:rsid w:val="009C7291"/>
    <w:rsid w:val="009C729A"/>
    <w:rsid w:val="009C737E"/>
    <w:rsid w:val="009C739C"/>
    <w:rsid w:val="009C73FD"/>
    <w:rsid w:val="009C7526"/>
    <w:rsid w:val="009C752D"/>
    <w:rsid w:val="009C76C5"/>
    <w:rsid w:val="009C779B"/>
    <w:rsid w:val="009C7989"/>
    <w:rsid w:val="009C7A0E"/>
    <w:rsid w:val="009C7B48"/>
    <w:rsid w:val="009C7D4A"/>
    <w:rsid w:val="009C7D70"/>
    <w:rsid w:val="009C7FCF"/>
    <w:rsid w:val="009D0198"/>
    <w:rsid w:val="009D024D"/>
    <w:rsid w:val="009D02D9"/>
    <w:rsid w:val="009D06FF"/>
    <w:rsid w:val="009D0819"/>
    <w:rsid w:val="009D09F9"/>
    <w:rsid w:val="009D0B8F"/>
    <w:rsid w:val="009D0D36"/>
    <w:rsid w:val="009D0F2F"/>
    <w:rsid w:val="009D0FE6"/>
    <w:rsid w:val="009D10C4"/>
    <w:rsid w:val="009D10EE"/>
    <w:rsid w:val="009D1182"/>
    <w:rsid w:val="009D12DC"/>
    <w:rsid w:val="009D12F3"/>
    <w:rsid w:val="009D1456"/>
    <w:rsid w:val="009D1463"/>
    <w:rsid w:val="009D14EA"/>
    <w:rsid w:val="009D1603"/>
    <w:rsid w:val="009D1634"/>
    <w:rsid w:val="009D1717"/>
    <w:rsid w:val="009D1809"/>
    <w:rsid w:val="009D19D9"/>
    <w:rsid w:val="009D1BC3"/>
    <w:rsid w:val="009D1D94"/>
    <w:rsid w:val="009D1DE4"/>
    <w:rsid w:val="009D1EC2"/>
    <w:rsid w:val="009D1F3B"/>
    <w:rsid w:val="009D2035"/>
    <w:rsid w:val="009D208E"/>
    <w:rsid w:val="009D212B"/>
    <w:rsid w:val="009D2139"/>
    <w:rsid w:val="009D2158"/>
    <w:rsid w:val="009D21C9"/>
    <w:rsid w:val="009D21EA"/>
    <w:rsid w:val="009D220C"/>
    <w:rsid w:val="009D22C3"/>
    <w:rsid w:val="009D230F"/>
    <w:rsid w:val="009D2654"/>
    <w:rsid w:val="009D267B"/>
    <w:rsid w:val="009D2795"/>
    <w:rsid w:val="009D2840"/>
    <w:rsid w:val="009D2850"/>
    <w:rsid w:val="009D2860"/>
    <w:rsid w:val="009D28BC"/>
    <w:rsid w:val="009D2910"/>
    <w:rsid w:val="009D298D"/>
    <w:rsid w:val="009D2AD7"/>
    <w:rsid w:val="009D2B00"/>
    <w:rsid w:val="009D2C29"/>
    <w:rsid w:val="009D2C60"/>
    <w:rsid w:val="009D2F2F"/>
    <w:rsid w:val="009D306E"/>
    <w:rsid w:val="009D309E"/>
    <w:rsid w:val="009D30A3"/>
    <w:rsid w:val="009D31A0"/>
    <w:rsid w:val="009D3253"/>
    <w:rsid w:val="009D32C5"/>
    <w:rsid w:val="009D332B"/>
    <w:rsid w:val="009D3518"/>
    <w:rsid w:val="009D355C"/>
    <w:rsid w:val="009D35B7"/>
    <w:rsid w:val="009D370F"/>
    <w:rsid w:val="009D3860"/>
    <w:rsid w:val="009D38AD"/>
    <w:rsid w:val="009D3A9C"/>
    <w:rsid w:val="009D3ABE"/>
    <w:rsid w:val="009D3B26"/>
    <w:rsid w:val="009D3B86"/>
    <w:rsid w:val="009D3D2B"/>
    <w:rsid w:val="009D3D3F"/>
    <w:rsid w:val="009D3DA1"/>
    <w:rsid w:val="009D3DA7"/>
    <w:rsid w:val="009D3DC2"/>
    <w:rsid w:val="009D3E98"/>
    <w:rsid w:val="009D3EBF"/>
    <w:rsid w:val="009D4008"/>
    <w:rsid w:val="009D4166"/>
    <w:rsid w:val="009D41D6"/>
    <w:rsid w:val="009D432A"/>
    <w:rsid w:val="009D44C1"/>
    <w:rsid w:val="009D45D6"/>
    <w:rsid w:val="009D479E"/>
    <w:rsid w:val="009D47F2"/>
    <w:rsid w:val="009D4823"/>
    <w:rsid w:val="009D482E"/>
    <w:rsid w:val="009D48DD"/>
    <w:rsid w:val="009D490F"/>
    <w:rsid w:val="009D4A1E"/>
    <w:rsid w:val="009D4A7A"/>
    <w:rsid w:val="009D4ABC"/>
    <w:rsid w:val="009D4B2E"/>
    <w:rsid w:val="009D4BB0"/>
    <w:rsid w:val="009D4DA6"/>
    <w:rsid w:val="009D4E04"/>
    <w:rsid w:val="009D50AB"/>
    <w:rsid w:val="009D518A"/>
    <w:rsid w:val="009D53DF"/>
    <w:rsid w:val="009D54CB"/>
    <w:rsid w:val="009D558F"/>
    <w:rsid w:val="009D5678"/>
    <w:rsid w:val="009D5865"/>
    <w:rsid w:val="009D58FD"/>
    <w:rsid w:val="009D596A"/>
    <w:rsid w:val="009D5A4C"/>
    <w:rsid w:val="009D5AD3"/>
    <w:rsid w:val="009D5BB1"/>
    <w:rsid w:val="009D5D98"/>
    <w:rsid w:val="009D5DBB"/>
    <w:rsid w:val="009D5E7E"/>
    <w:rsid w:val="009D5ED5"/>
    <w:rsid w:val="009D5FD9"/>
    <w:rsid w:val="009D6089"/>
    <w:rsid w:val="009D616B"/>
    <w:rsid w:val="009D6251"/>
    <w:rsid w:val="009D6382"/>
    <w:rsid w:val="009D63B4"/>
    <w:rsid w:val="009D63D7"/>
    <w:rsid w:val="009D6596"/>
    <w:rsid w:val="009D65D4"/>
    <w:rsid w:val="009D6845"/>
    <w:rsid w:val="009D688F"/>
    <w:rsid w:val="009D6CC9"/>
    <w:rsid w:val="009D6D1F"/>
    <w:rsid w:val="009D6D48"/>
    <w:rsid w:val="009D6E89"/>
    <w:rsid w:val="009D703D"/>
    <w:rsid w:val="009D708A"/>
    <w:rsid w:val="009D7098"/>
    <w:rsid w:val="009D70D1"/>
    <w:rsid w:val="009D74A6"/>
    <w:rsid w:val="009D7743"/>
    <w:rsid w:val="009D77CE"/>
    <w:rsid w:val="009D7841"/>
    <w:rsid w:val="009D7883"/>
    <w:rsid w:val="009D7886"/>
    <w:rsid w:val="009D7933"/>
    <w:rsid w:val="009D7A99"/>
    <w:rsid w:val="009D7C24"/>
    <w:rsid w:val="009D7C2F"/>
    <w:rsid w:val="009D7CF9"/>
    <w:rsid w:val="009D7D74"/>
    <w:rsid w:val="009D7E40"/>
    <w:rsid w:val="009D7EE0"/>
    <w:rsid w:val="009D7EE7"/>
    <w:rsid w:val="009E0074"/>
    <w:rsid w:val="009E00A5"/>
    <w:rsid w:val="009E010B"/>
    <w:rsid w:val="009E012E"/>
    <w:rsid w:val="009E02DE"/>
    <w:rsid w:val="009E0302"/>
    <w:rsid w:val="009E043F"/>
    <w:rsid w:val="009E045F"/>
    <w:rsid w:val="009E0482"/>
    <w:rsid w:val="009E053F"/>
    <w:rsid w:val="009E0548"/>
    <w:rsid w:val="009E0559"/>
    <w:rsid w:val="009E0699"/>
    <w:rsid w:val="009E070F"/>
    <w:rsid w:val="009E0729"/>
    <w:rsid w:val="009E0777"/>
    <w:rsid w:val="009E082B"/>
    <w:rsid w:val="009E093F"/>
    <w:rsid w:val="009E09E6"/>
    <w:rsid w:val="009E0A20"/>
    <w:rsid w:val="009E0B13"/>
    <w:rsid w:val="009E0BCC"/>
    <w:rsid w:val="009E0E7D"/>
    <w:rsid w:val="009E0F37"/>
    <w:rsid w:val="009E0F6F"/>
    <w:rsid w:val="009E1015"/>
    <w:rsid w:val="009E10BB"/>
    <w:rsid w:val="009E1198"/>
    <w:rsid w:val="009E12A2"/>
    <w:rsid w:val="009E1313"/>
    <w:rsid w:val="009E162D"/>
    <w:rsid w:val="009E167B"/>
    <w:rsid w:val="009E16D4"/>
    <w:rsid w:val="009E180D"/>
    <w:rsid w:val="009E195C"/>
    <w:rsid w:val="009E19AC"/>
    <w:rsid w:val="009E1A9D"/>
    <w:rsid w:val="009E1C7A"/>
    <w:rsid w:val="009E1DEA"/>
    <w:rsid w:val="009E1E41"/>
    <w:rsid w:val="009E1EAC"/>
    <w:rsid w:val="009E1F36"/>
    <w:rsid w:val="009E1F3D"/>
    <w:rsid w:val="009E1F60"/>
    <w:rsid w:val="009E22DD"/>
    <w:rsid w:val="009E22F3"/>
    <w:rsid w:val="009E2333"/>
    <w:rsid w:val="009E2351"/>
    <w:rsid w:val="009E23DD"/>
    <w:rsid w:val="009E2460"/>
    <w:rsid w:val="009E24A4"/>
    <w:rsid w:val="009E2521"/>
    <w:rsid w:val="009E25A6"/>
    <w:rsid w:val="009E28D1"/>
    <w:rsid w:val="009E29D1"/>
    <w:rsid w:val="009E2B55"/>
    <w:rsid w:val="009E2CE3"/>
    <w:rsid w:val="009E2DEC"/>
    <w:rsid w:val="009E2F3C"/>
    <w:rsid w:val="009E30B4"/>
    <w:rsid w:val="009E30DA"/>
    <w:rsid w:val="009E337F"/>
    <w:rsid w:val="009E3541"/>
    <w:rsid w:val="009E368A"/>
    <w:rsid w:val="009E3766"/>
    <w:rsid w:val="009E3976"/>
    <w:rsid w:val="009E3A96"/>
    <w:rsid w:val="009E3BD1"/>
    <w:rsid w:val="009E3C6E"/>
    <w:rsid w:val="009E4177"/>
    <w:rsid w:val="009E41FD"/>
    <w:rsid w:val="009E42F8"/>
    <w:rsid w:val="009E42FE"/>
    <w:rsid w:val="009E4364"/>
    <w:rsid w:val="009E4455"/>
    <w:rsid w:val="009E44CE"/>
    <w:rsid w:val="009E4724"/>
    <w:rsid w:val="009E4901"/>
    <w:rsid w:val="009E49BC"/>
    <w:rsid w:val="009E4A06"/>
    <w:rsid w:val="009E4CC9"/>
    <w:rsid w:val="009E4D92"/>
    <w:rsid w:val="009E4E75"/>
    <w:rsid w:val="009E4F3E"/>
    <w:rsid w:val="009E4FFE"/>
    <w:rsid w:val="009E5002"/>
    <w:rsid w:val="009E50AE"/>
    <w:rsid w:val="009E528F"/>
    <w:rsid w:val="009E533A"/>
    <w:rsid w:val="009E5457"/>
    <w:rsid w:val="009E5519"/>
    <w:rsid w:val="009E55C1"/>
    <w:rsid w:val="009E55E7"/>
    <w:rsid w:val="009E57FA"/>
    <w:rsid w:val="009E5836"/>
    <w:rsid w:val="009E58B7"/>
    <w:rsid w:val="009E58F7"/>
    <w:rsid w:val="009E5950"/>
    <w:rsid w:val="009E59AF"/>
    <w:rsid w:val="009E5C59"/>
    <w:rsid w:val="009E5E3E"/>
    <w:rsid w:val="009E5E85"/>
    <w:rsid w:val="009E5F81"/>
    <w:rsid w:val="009E605D"/>
    <w:rsid w:val="009E60EE"/>
    <w:rsid w:val="009E616F"/>
    <w:rsid w:val="009E638A"/>
    <w:rsid w:val="009E640D"/>
    <w:rsid w:val="009E64DA"/>
    <w:rsid w:val="009E65B1"/>
    <w:rsid w:val="009E6611"/>
    <w:rsid w:val="009E6788"/>
    <w:rsid w:val="009E682C"/>
    <w:rsid w:val="009E6A1F"/>
    <w:rsid w:val="009E6BCC"/>
    <w:rsid w:val="009E6CB4"/>
    <w:rsid w:val="009E6EB7"/>
    <w:rsid w:val="009E6F03"/>
    <w:rsid w:val="009E6F25"/>
    <w:rsid w:val="009E7029"/>
    <w:rsid w:val="009E7066"/>
    <w:rsid w:val="009E7086"/>
    <w:rsid w:val="009E71DB"/>
    <w:rsid w:val="009E7250"/>
    <w:rsid w:val="009E7257"/>
    <w:rsid w:val="009E72A2"/>
    <w:rsid w:val="009E72CE"/>
    <w:rsid w:val="009E7349"/>
    <w:rsid w:val="009E7402"/>
    <w:rsid w:val="009E7544"/>
    <w:rsid w:val="009E75D9"/>
    <w:rsid w:val="009E769D"/>
    <w:rsid w:val="009E769E"/>
    <w:rsid w:val="009E7782"/>
    <w:rsid w:val="009E77B8"/>
    <w:rsid w:val="009E7872"/>
    <w:rsid w:val="009E78C6"/>
    <w:rsid w:val="009E793E"/>
    <w:rsid w:val="009E7C07"/>
    <w:rsid w:val="009E7C20"/>
    <w:rsid w:val="009E7D92"/>
    <w:rsid w:val="009E7DD9"/>
    <w:rsid w:val="009E7E47"/>
    <w:rsid w:val="009E7ECE"/>
    <w:rsid w:val="009E7F60"/>
    <w:rsid w:val="009E7F98"/>
    <w:rsid w:val="009F02B7"/>
    <w:rsid w:val="009F033A"/>
    <w:rsid w:val="009F0388"/>
    <w:rsid w:val="009F04A4"/>
    <w:rsid w:val="009F04ED"/>
    <w:rsid w:val="009F065A"/>
    <w:rsid w:val="009F06FC"/>
    <w:rsid w:val="009F0B1B"/>
    <w:rsid w:val="009F0B21"/>
    <w:rsid w:val="009F0D5A"/>
    <w:rsid w:val="009F0D94"/>
    <w:rsid w:val="009F0F6A"/>
    <w:rsid w:val="009F0F8E"/>
    <w:rsid w:val="009F102C"/>
    <w:rsid w:val="009F1075"/>
    <w:rsid w:val="009F111F"/>
    <w:rsid w:val="009F11CB"/>
    <w:rsid w:val="009F138F"/>
    <w:rsid w:val="009F14EF"/>
    <w:rsid w:val="009F15F3"/>
    <w:rsid w:val="009F1718"/>
    <w:rsid w:val="009F1838"/>
    <w:rsid w:val="009F18BC"/>
    <w:rsid w:val="009F18CD"/>
    <w:rsid w:val="009F1C23"/>
    <w:rsid w:val="009F1C4E"/>
    <w:rsid w:val="009F1DBC"/>
    <w:rsid w:val="009F1F5F"/>
    <w:rsid w:val="009F1F92"/>
    <w:rsid w:val="009F1FD8"/>
    <w:rsid w:val="009F226F"/>
    <w:rsid w:val="009F238E"/>
    <w:rsid w:val="009F246B"/>
    <w:rsid w:val="009F24C3"/>
    <w:rsid w:val="009F25FA"/>
    <w:rsid w:val="009F27E5"/>
    <w:rsid w:val="009F28C2"/>
    <w:rsid w:val="009F294F"/>
    <w:rsid w:val="009F2975"/>
    <w:rsid w:val="009F2CDF"/>
    <w:rsid w:val="009F2F9E"/>
    <w:rsid w:val="009F3005"/>
    <w:rsid w:val="009F3058"/>
    <w:rsid w:val="009F33FE"/>
    <w:rsid w:val="009F358E"/>
    <w:rsid w:val="009F35E3"/>
    <w:rsid w:val="009F3700"/>
    <w:rsid w:val="009F3874"/>
    <w:rsid w:val="009F38C1"/>
    <w:rsid w:val="009F39E9"/>
    <w:rsid w:val="009F39F8"/>
    <w:rsid w:val="009F39FF"/>
    <w:rsid w:val="009F3B57"/>
    <w:rsid w:val="009F3BA4"/>
    <w:rsid w:val="009F3C66"/>
    <w:rsid w:val="009F3C8A"/>
    <w:rsid w:val="009F3D53"/>
    <w:rsid w:val="009F3E99"/>
    <w:rsid w:val="009F3EFE"/>
    <w:rsid w:val="009F3F45"/>
    <w:rsid w:val="009F3FCB"/>
    <w:rsid w:val="009F42BA"/>
    <w:rsid w:val="009F42F0"/>
    <w:rsid w:val="009F4472"/>
    <w:rsid w:val="009F45E0"/>
    <w:rsid w:val="009F4623"/>
    <w:rsid w:val="009F4693"/>
    <w:rsid w:val="009F4923"/>
    <w:rsid w:val="009F49A3"/>
    <w:rsid w:val="009F4A9D"/>
    <w:rsid w:val="009F4B07"/>
    <w:rsid w:val="009F4B75"/>
    <w:rsid w:val="009F4C6E"/>
    <w:rsid w:val="009F4CC2"/>
    <w:rsid w:val="009F4E5D"/>
    <w:rsid w:val="009F4E9B"/>
    <w:rsid w:val="009F5080"/>
    <w:rsid w:val="009F5195"/>
    <w:rsid w:val="009F5253"/>
    <w:rsid w:val="009F5265"/>
    <w:rsid w:val="009F52CC"/>
    <w:rsid w:val="009F536A"/>
    <w:rsid w:val="009F5453"/>
    <w:rsid w:val="009F548B"/>
    <w:rsid w:val="009F5567"/>
    <w:rsid w:val="009F55E2"/>
    <w:rsid w:val="009F5745"/>
    <w:rsid w:val="009F5776"/>
    <w:rsid w:val="009F5823"/>
    <w:rsid w:val="009F5A09"/>
    <w:rsid w:val="009F5B6E"/>
    <w:rsid w:val="009F5D3E"/>
    <w:rsid w:val="009F5D5F"/>
    <w:rsid w:val="009F5F1D"/>
    <w:rsid w:val="009F5F6B"/>
    <w:rsid w:val="009F6216"/>
    <w:rsid w:val="009F6355"/>
    <w:rsid w:val="009F635C"/>
    <w:rsid w:val="009F6378"/>
    <w:rsid w:val="009F6426"/>
    <w:rsid w:val="009F65F3"/>
    <w:rsid w:val="009F66C3"/>
    <w:rsid w:val="009F66D1"/>
    <w:rsid w:val="009F6B4F"/>
    <w:rsid w:val="009F6BDD"/>
    <w:rsid w:val="009F6BFB"/>
    <w:rsid w:val="009F6C7E"/>
    <w:rsid w:val="009F6ECD"/>
    <w:rsid w:val="009F7222"/>
    <w:rsid w:val="009F72D2"/>
    <w:rsid w:val="009F741F"/>
    <w:rsid w:val="009F7548"/>
    <w:rsid w:val="009F7561"/>
    <w:rsid w:val="009F7823"/>
    <w:rsid w:val="009F7902"/>
    <w:rsid w:val="009F796A"/>
    <w:rsid w:val="009F7B03"/>
    <w:rsid w:val="009F7C46"/>
    <w:rsid w:val="009F7CED"/>
    <w:rsid w:val="009F7D0C"/>
    <w:rsid w:val="009F7ED1"/>
    <w:rsid w:val="009F7F08"/>
    <w:rsid w:val="009F7FA0"/>
    <w:rsid w:val="00A00041"/>
    <w:rsid w:val="00A00053"/>
    <w:rsid w:val="00A00090"/>
    <w:rsid w:val="00A001D5"/>
    <w:rsid w:val="00A002C8"/>
    <w:rsid w:val="00A002CD"/>
    <w:rsid w:val="00A002E2"/>
    <w:rsid w:val="00A003EF"/>
    <w:rsid w:val="00A00680"/>
    <w:rsid w:val="00A00782"/>
    <w:rsid w:val="00A007CA"/>
    <w:rsid w:val="00A00902"/>
    <w:rsid w:val="00A00AAF"/>
    <w:rsid w:val="00A00C45"/>
    <w:rsid w:val="00A00F7A"/>
    <w:rsid w:val="00A01194"/>
    <w:rsid w:val="00A01436"/>
    <w:rsid w:val="00A0143F"/>
    <w:rsid w:val="00A01465"/>
    <w:rsid w:val="00A0150A"/>
    <w:rsid w:val="00A015AA"/>
    <w:rsid w:val="00A01AF9"/>
    <w:rsid w:val="00A01B62"/>
    <w:rsid w:val="00A01D5A"/>
    <w:rsid w:val="00A01D9F"/>
    <w:rsid w:val="00A01E0C"/>
    <w:rsid w:val="00A01F6B"/>
    <w:rsid w:val="00A02033"/>
    <w:rsid w:val="00A02050"/>
    <w:rsid w:val="00A02057"/>
    <w:rsid w:val="00A02076"/>
    <w:rsid w:val="00A0217E"/>
    <w:rsid w:val="00A021C6"/>
    <w:rsid w:val="00A02273"/>
    <w:rsid w:val="00A0227A"/>
    <w:rsid w:val="00A02601"/>
    <w:rsid w:val="00A02655"/>
    <w:rsid w:val="00A026CD"/>
    <w:rsid w:val="00A02852"/>
    <w:rsid w:val="00A02892"/>
    <w:rsid w:val="00A0294C"/>
    <w:rsid w:val="00A02A07"/>
    <w:rsid w:val="00A02BF2"/>
    <w:rsid w:val="00A02D08"/>
    <w:rsid w:val="00A02D3D"/>
    <w:rsid w:val="00A02D6F"/>
    <w:rsid w:val="00A02DC7"/>
    <w:rsid w:val="00A02F06"/>
    <w:rsid w:val="00A02FAD"/>
    <w:rsid w:val="00A03026"/>
    <w:rsid w:val="00A03373"/>
    <w:rsid w:val="00A034A1"/>
    <w:rsid w:val="00A034BD"/>
    <w:rsid w:val="00A034CB"/>
    <w:rsid w:val="00A034F2"/>
    <w:rsid w:val="00A034F3"/>
    <w:rsid w:val="00A03507"/>
    <w:rsid w:val="00A036F0"/>
    <w:rsid w:val="00A03745"/>
    <w:rsid w:val="00A038C6"/>
    <w:rsid w:val="00A038D7"/>
    <w:rsid w:val="00A03934"/>
    <w:rsid w:val="00A03971"/>
    <w:rsid w:val="00A03B81"/>
    <w:rsid w:val="00A03B85"/>
    <w:rsid w:val="00A03DC3"/>
    <w:rsid w:val="00A03F28"/>
    <w:rsid w:val="00A03F82"/>
    <w:rsid w:val="00A040A1"/>
    <w:rsid w:val="00A040DF"/>
    <w:rsid w:val="00A04132"/>
    <w:rsid w:val="00A0421A"/>
    <w:rsid w:val="00A04237"/>
    <w:rsid w:val="00A0429D"/>
    <w:rsid w:val="00A04307"/>
    <w:rsid w:val="00A044F0"/>
    <w:rsid w:val="00A04529"/>
    <w:rsid w:val="00A04569"/>
    <w:rsid w:val="00A045C3"/>
    <w:rsid w:val="00A04644"/>
    <w:rsid w:val="00A046B3"/>
    <w:rsid w:val="00A0471E"/>
    <w:rsid w:val="00A0486C"/>
    <w:rsid w:val="00A04926"/>
    <w:rsid w:val="00A04A01"/>
    <w:rsid w:val="00A04B10"/>
    <w:rsid w:val="00A04D86"/>
    <w:rsid w:val="00A04DE6"/>
    <w:rsid w:val="00A04EEF"/>
    <w:rsid w:val="00A04F68"/>
    <w:rsid w:val="00A0510C"/>
    <w:rsid w:val="00A05129"/>
    <w:rsid w:val="00A051F8"/>
    <w:rsid w:val="00A052EF"/>
    <w:rsid w:val="00A053E3"/>
    <w:rsid w:val="00A054DF"/>
    <w:rsid w:val="00A05957"/>
    <w:rsid w:val="00A05AEB"/>
    <w:rsid w:val="00A05B11"/>
    <w:rsid w:val="00A05B23"/>
    <w:rsid w:val="00A05C71"/>
    <w:rsid w:val="00A05E47"/>
    <w:rsid w:val="00A05F00"/>
    <w:rsid w:val="00A062C3"/>
    <w:rsid w:val="00A064BF"/>
    <w:rsid w:val="00A065BA"/>
    <w:rsid w:val="00A069F5"/>
    <w:rsid w:val="00A06C61"/>
    <w:rsid w:val="00A06C88"/>
    <w:rsid w:val="00A06D30"/>
    <w:rsid w:val="00A06F40"/>
    <w:rsid w:val="00A0706F"/>
    <w:rsid w:val="00A07185"/>
    <w:rsid w:val="00A0744B"/>
    <w:rsid w:val="00A07856"/>
    <w:rsid w:val="00A07AD5"/>
    <w:rsid w:val="00A07B6E"/>
    <w:rsid w:val="00A07DE6"/>
    <w:rsid w:val="00A07E16"/>
    <w:rsid w:val="00A07F24"/>
    <w:rsid w:val="00A07F95"/>
    <w:rsid w:val="00A100B8"/>
    <w:rsid w:val="00A100D6"/>
    <w:rsid w:val="00A10203"/>
    <w:rsid w:val="00A10433"/>
    <w:rsid w:val="00A1046A"/>
    <w:rsid w:val="00A104D0"/>
    <w:rsid w:val="00A10550"/>
    <w:rsid w:val="00A105EB"/>
    <w:rsid w:val="00A10671"/>
    <w:rsid w:val="00A10693"/>
    <w:rsid w:val="00A1088A"/>
    <w:rsid w:val="00A10BAD"/>
    <w:rsid w:val="00A10C0C"/>
    <w:rsid w:val="00A10C41"/>
    <w:rsid w:val="00A10C56"/>
    <w:rsid w:val="00A10D74"/>
    <w:rsid w:val="00A10E2F"/>
    <w:rsid w:val="00A10FC7"/>
    <w:rsid w:val="00A113FA"/>
    <w:rsid w:val="00A114F9"/>
    <w:rsid w:val="00A1176C"/>
    <w:rsid w:val="00A11952"/>
    <w:rsid w:val="00A119A9"/>
    <w:rsid w:val="00A11C85"/>
    <w:rsid w:val="00A11E59"/>
    <w:rsid w:val="00A12027"/>
    <w:rsid w:val="00A1206B"/>
    <w:rsid w:val="00A12123"/>
    <w:rsid w:val="00A122F3"/>
    <w:rsid w:val="00A1236E"/>
    <w:rsid w:val="00A124AA"/>
    <w:rsid w:val="00A1258A"/>
    <w:rsid w:val="00A1262B"/>
    <w:rsid w:val="00A1275C"/>
    <w:rsid w:val="00A12782"/>
    <w:rsid w:val="00A127FA"/>
    <w:rsid w:val="00A1282F"/>
    <w:rsid w:val="00A1293F"/>
    <w:rsid w:val="00A12B29"/>
    <w:rsid w:val="00A12BD9"/>
    <w:rsid w:val="00A12C33"/>
    <w:rsid w:val="00A12C3D"/>
    <w:rsid w:val="00A12D97"/>
    <w:rsid w:val="00A12F97"/>
    <w:rsid w:val="00A1329A"/>
    <w:rsid w:val="00A1333B"/>
    <w:rsid w:val="00A133CE"/>
    <w:rsid w:val="00A134E8"/>
    <w:rsid w:val="00A13555"/>
    <w:rsid w:val="00A13582"/>
    <w:rsid w:val="00A135EC"/>
    <w:rsid w:val="00A13847"/>
    <w:rsid w:val="00A1386F"/>
    <w:rsid w:val="00A139A2"/>
    <w:rsid w:val="00A13A9B"/>
    <w:rsid w:val="00A13AB1"/>
    <w:rsid w:val="00A13AF0"/>
    <w:rsid w:val="00A13AF7"/>
    <w:rsid w:val="00A13CD3"/>
    <w:rsid w:val="00A13D66"/>
    <w:rsid w:val="00A13D6D"/>
    <w:rsid w:val="00A13D9D"/>
    <w:rsid w:val="00A1400E"/>
    <w:rsid w:val="00A1405B"/>
    <w:rsid w:val="00A141F6"/>
    <w:rsid w:val="00A1421D"/>
    <w:rsid w:val="00A14267"/>
    <w:rsid w:val="00A14617"/>
    <w:rsid w:val="00A14665"/>
    <w:rsid w:val="00A146C0"/>
    <w:rsid w:val="00A146F4"/>
    <w:rsid w:val="00A149BE"/>
    <w:rsid w:val="00A14C06"/>
    <w:rsid w:val="00A14C77"/>
    <w:rsid w:val="00A14D12"/>
    <w:rsid w:val="00A14DD1"/>
    <w:rsid w:val="00A14DD7"/>
    <w:rsid w:val="00A14E67"/>
    <w:rsid w:val="00A14E84"/>
    <w:rsid w:val="00A14F7A"/>
    <w:rsid w:val="00A1500E"/>
    <w:rsid w:val="00A15031"/>
    <w:rsid w:val="00A150F1"/>
    <w:rsid w:val="00A151F1"/>
    <w:rsid w:val="00A15247"/>
    <w:rsid w:val="00A1545B"/>
    <w:rsid w:val="00A154E1"/>
    <w:rsid w:val="00A1567D"/>
    <w:rsid w:val="00A15862"/>
    <w:rsid w:val="00A15B1F"/>
    <w:rsid w:val="00A15C8D"/>
    <w:rsid w:val="00A15DDE"/>
    <w:rsid w:val="00A15EDC"/>
    <w:rsid w:val="00A15FA8"/>
    <w:rsid w:val="00A16015"/>
    <w:rsid w:val="00A1601E"/>
    <w:rsid w:val="00A1602D"/>
    <w:rsid w:val="00A160FF"/>
    <w:rsid w:val="00A1616F"/>
    <w:rsid w:val="00A16227"/>
    <w:rsid w:val="00A16324"/>
    <w:rsid w:val="00A16327"/>
    <w:rsid w:val="00A1633E"/>
    <w:rsid w:val="00A1655C"/>
    <w:rsid w:val="00A165B6"/>
    <w:rsid w:val="00A16791"/>
    <w:rsid w:val="00A1679E"/>
    <w:rsid w:val="00A16A2D"/>
    <w:rsid w:val="00A16A67"/>
    <w:rsid w:val="00A16C2A"/>
    <w:rsid w:val="00A16C5A"/>
    <w:rsid w:val="00A16DC2"/>
    <w:rsid w:val="00A1703D"/>
    <w:rsid w:val="00A1706D"/>
    <w:rsid w:val="00A17420"/>
    <w:rsid w:val="00A17431"/>
    <w:rsid w:val="00A174DE"/>
    <w:rsid w:val="00A17645"/>
    <w:rsid w:val="00A176B5"/>
    <w:rsid w:val="00A1774C"/>
    <w:rsid w:val="00A17754"/>
    <w:rsid w:val="00A1777A"/>
    <w:rsid w:val="00A177B4"/>
    <w:rsid w:val="00A177D2"/>
    <w:rsid w:val="00A179D4"/>
    <w:rsid w:val="00A179ED"/>
    <w:rsid w:val="00A17A30"/>
    <w:rsid w:val="00A17C01"/>
    <w:rsid w:val="00A17CFF"/>
    <w:rsid w:val="00A17ECB"/>
    <w:rsid w:val="00A17F27"/>
    <w:rsid w:val="00A17FFD"/>
    <w:rsid w:val="00A20274"/>
    <w:rsid w:val="00A202E0"/>
    <w:rsid w:val="00A20307"/>
    <w:rsid w:val="00A203BF"/>
    <w:rsid w:val="00A203D2"/>
    <w:rsid w:val="00A204BE"/>
    <w:rsid w:val="00A2050E"/>
    <w:rsid w:val="00A20562"/>
    <w:rsid w:val="00A205C0"/>
    <w:rsid w:val="00A205C3"/>
    <w:rsid w:val="00A20641"/>
    <w:rsid w:val="00A20886"/>
    <w:rsid w:val="00A20893"/>
    <w:rsid w:val="00A208EE"/>
    <w:rsid w:val="00A20904"/>
    <w:rsid w:val="00A20A16"/>
    <w:rsid w:val="00A20B7F"/>
    <w:rsid w:val="00A20B84"/>
    <w:rsid w:val="00A20C8C"/>
    <w:rsid w:val="00A20EDB"/>
    <w:rsid w:val="00A20F05"/>
    <w:rsid w:val="00A2108D"/>
    <w:rsid w:val="00A21323"/>
    <w:rsid w:val="00A21338"/>
    <w:rsid w:val="00A21355"/>
    <w:rsid w:val="00A2149C"/>
    <w:rsid w:val="00A21551"/>
    <w:rsid w:val="00A2178A"/>
    <w:rsid w:val="00A2186E"/>
    <w:rsid w:val="00A21B65"/>
    <w:rsid w:val="00A21C39"/>
    <w:rsid w:val="00A21C7E"/>
    <w:rsid w:val="00A21CA7"/>
    <w:rsid w:val="00A21E33"/>
    <w:rsid w:val="00A21E4C"/>
    <w:rsid w:val="00A2202F"/>
    <w:rsid w:val="00A22295"/>
    <w:rsid w:val="00A22593"/>
    <w:rsid w:val="00A225E7"/>
    <w:rsid w:val="00A2273B"/>
    <w:rsid w:val="00A229ED"/>
    <w:rsid w:val="00A22A17"/>
    <w:rsid w:val="00A22A1F"/>
    <w:rsid w:val="00A22B53"/>
    <w:rsid w:val="00A22B5C"/>
    <w:rsid w:val="00A22B67"/>
    <w:rsid w:val="00A22CE7"/>
    <w:rsid w:val="00A22DCA"/>
    <w:rsid w:val="00A22F32"/>
    <w:rsid w:val="00A22F50"/>
    <w:rsid w:val="00A22F73"/>
    <w:rsid w:val="00A230D8"/>
    <w:rsid w:val="00A230E2"/>
    <w:rsid w:val="00A23219"/>
    <w:rsid w:val="00A23266"/>
    <w:rsid w:val="00A232DB"/>
    <w:rsid w:val="00A2330C"/>
    <w:rsid w:val="00A233AC"/>
    <w:rsid w:val="00A233E9"/>
    <w:rsid w:val="00A2346D"/>
    <w:rsid w:val="00A2358C"/>
    <w:rsid w:val="00A23603"/>
    <w:rsid w:val="00A23638"/>
    <w:rsid w:val="00A2388F"/>
    <w:rsid w:val="00A238B2"/>
    <w:rsid w:val="00A238FB"/>
    <w:rsid w:val="00A23925"/>
    <w:rsid w:val="00A23981"/>
    <w:rsid w:val="00A23A47"/>
    <w:rsid w:val="00A23B28"/>
    <w:rsid w:val="00A23B62"/>
    <w:rsid w:val="00A23C73"/>
    <w:rsid w:val="00A23F07"/>
    <w:rsid w:val="00A24030"/>
    <w:rsid w:val="00A24068"/>
    <w:rsid w:val="00A240A9"/>
    <w:rsid w:val="00A24148"/>
    <w:rsid w:val="00A24191"/>
    <w:rsid w:val="00A24807"/>
    <w:rsid w:val="00A24A9C"/>
    <w:rsid w:val="00A24F9B"/>
    <w:rsid w:val="00A24FBE"/>
    <w:rsid w:val="00A2505B"/>
    <w:rsid w:val="00A25090"/>
    <w:rsid w:val="00A25128"/>
    <w:rsid w:val="00A25376"/>
    <w:rsid w:val="00A254B6"/>
    <w:rsid w:val="00A254FD"/>
    <w:rsid w:val="00A2566A"/>
    <w:rsid w:val="00A2571E"/>
    <w:rsid w:val="00A25AFD"/>
    <w:rsid w:val="00A25BEC"/>
    <w:rsid w:val="00A25BF9"/>
    <w:rsid w:val="00A25C04"/>
    <w:rsid w:val="00A25C2F"/>
    <w:rsid w:val="00A25D05"/>
    <w:rsid w:val="00A25D83"/>
    <w:rsid w:val="00A25DF7"/>
    <w:rsid w:val="00A25E29"/>
    <w:rsid w:val="00A25E69"/>
    <w:rsid w:val="00A25EDF"/>
    <w:rsid w:val="00A25F6E"/>
    <w:rsid w:val="00A26000"/>
    <w:rsid w:val="00A260DE"/>
    <w:rsid w:val="00A26149"/>
    <w:rsid w:val="00A2620D"/>
    <w:rsid w:val="00A26339"/>
    <w:rsid w:val="00A26619"/>
    <w:rsid w:val="00A26952"/>
    <w:rsid w:val="00A2697C"/>
    <w:rsid w:val="00A26B15"/>
    <w:rsid w:val="00A26B68"/>
    <w:rsid w:val="00A26C98"/>
    <w:rsid w:val="00A26D29"/>
    <w:rsid w:val="00A26E18"/>
    <w:rsid w:val="00A26F25"/>
    <w:rsid w:val="00A26FC8"/>
    <w:rsid w:val="00A26FEF"/>
    <w:rsid w:val="00A271F0"/>
    <w:rsid w:val="00A27366"/>
    <w:rsid w:val="00A2737E"/>
    <w:rsid w:val="00A273CE"/>
    <w:rsid w:val="00A2741E"/>
    <w:rsid w:val="00A2793F"/>
    <w:rsid w:val="00A27956"/>
    <w:rsid w:val="00A27AE8"/>
    <w:rsid w:val="00A27B5A"/>
    <w:rsid w:val="00A27E74"/>
    <w:rsid w:val="00A302C7"/>
    <w:rsid w:val="00A302DE"/>
    <w:rsid w:val="00A3031F"/>
    <w:rsid w:val="00A30532"/>
    <w:rsid w:val="00A30580"/>
    <w:rsid w:val="00A305B7"/>
    <w:rsid w:val="00A30647"/>
    <w:rsid w:val="00A306E0"/>
    <w:rsid w:val="00A30881"/>
    <w:rsid w:val="00A3097A"/>
    <w:rsid w:val="00A309E5"/>
    <w:rsid w:val="00A309FC"/>
    <w:rsid w:val="00A30BFE"/>
    <w:rsid w:val="00A30F45"/>
    <w:rsid w:val="00A30FD1"/>
    <w:rsid w:val="00A3115B"/>
    <w:rsid w:val="00A3132A"/>
    <w:rsid w:val="00A3138E"/>
    <w:rsid w:val="00A31488"/>
    <w:rsid w:val="00A31550"/>
    <w:rsid w:val="00A31571"/>
    <w:rsid w:val="00A31815"/>
    <w:rsid w:val="00A31A3C"/>
    <w:rsid w:val="00A31A72"/>
    <w:rsid w:val="00A31AD2"/>
    <w:rsid w:val="00A31B33"/>
    <w:rsid w:val="00A31BD4"/>
    <w:rsid w:val="00A31BD9"/>
    <w:rsid w:val="00A31E29"/>
    <w:rsid w:val="00A31EC8"/>
    <w:rsid w:val="00A31EFF"/>
    <w:rsid w:val="00A32232"/>
    <w:rsid w:val="00A32384"/>
    <w:rsid w:val="00A323F5"/>
    <w:rsid w:val="00A32658"/>
    <w:rsid w:val="00A32761"/>
    <w:rsid w:val="00A32789"/>
    <w:rsid w:val="00A327FF"/>
    <w:rsid w:val="00A328DD"/>
    <w:rsid w:val="00A328F6"/>
    <w:rsid w:val="00A3292D"/>
    <w:rsid w:val="00A32997"/>
    <w:rsid w:val="00A32B56"/>
    <w:rsid w:val="00A32B93"/>
    <w:rsid w:val="00A32C97"/>
    <w:rsid w:val="00A32D02"/>
    <w:rsid w:val="00A32D8E"/>
    <w:rsid w:val="00A330A5"/>
    <w:rsid w:val="00A3310B"/>
    <w:rsid w:val="00A3322F"/>
    <w:rsid w:val="00A3328C"/>
    <w:rsid w:val="00A3339E"/>
    <w:rsid w:val="00A3341F"/>
    <w:rsid w:val="00A33511"/>
    <w:rsid w:val="00A33515"/>
    <w:rsid w:val="00A3360C"/>
    <w:rsid w:val="00A336E7"/>
    <w:rsid w:val="00A33715"/>
    <w:rsid w:val="00A338C9"/>
    <w:rsid w:val="00A33956"/>
    <w:rsid w:val="00A33A0C"/>
    <w:rsid w:val="00A33A2F"/>
    <w:rsid w:val="00A33A60"/>
    <w:rsid w:val="00A33B7D"/>
    <w:rsid w:val="00A33C5B"/>
    <w:rsid w:val="00A33C95"/>
    <w:rsid w:val="00A33CED"/>
    <w:rsid w:val="00A33E0C"/>
    <w:rsid w:val="00A33F46"/>
    <w:rsid w:val="00A34089"/>
    <w:rsid w:val="00A34438"/>
    <w:rsid w:val="00A344A0"/>
    <w:rsid w:val="00A344FE"/>
    <w:rsid w:val="00A3452B"/>
    <w:rsid w:val="00A345EC"/>
    <w:rsid w:val="00A346ED"/>
    <w:rsid w:val="00A3482E"/>
    <w:rsid w:val="00A348D0"/>
    <w:rsid w:val="00A348D5"/>
    <w:rsid w:val="00A34927"/>
    <w:rsid w:val="00A34AA6"/>
    <w:rsid w:val="00A34CC0"/>
    <w:rsid w:val="00A34D2B"/>
    <w:rsid w:val="00A350C2"/>
    <w:rsid w:val="00A3533E"/>
    <w:rsid w:val="00A353DB"/>
    <w:rsid w:val="00A35605"/>
    <w:rsid w:val="00A35617"/>
    <w:rsid w:val="00A3568E"/>
    <w:rsid w:val="00A356A9"/>
    <w:rsid w:val="00A35832"/>
    <w:rsid w:val="00A358B0"/>
    <w:rsid w:val="00A358D7"/>
    <w:rsid w:val="00A3597E"/>
    <w:rsid w:val="00A35A8D"/>
    <w:rsid w:val="00A35D62"/>
    <w:rsid w:val="00A35DE7"/>
    <w:rsid w:val="00A35EFC"/>
    <w:rsid w:val="00A36075"/>
    <w:rsid w:val="00A36079"/>
    <w:rsid w:val="00A3607D"/>
    <w:rsid w:val="00A3610D"/>
    <w:rsid w:val="00A361F0"/>
    <w:rsid w:val="00A36220"/>
    <w:rsid w:val="00A3625F"/>
    <w:rsid w:val="00A3629A"/>
    <w:rsid w:val="00A362AE"/>
    <w:rsid w:val="00A362B0"/>
    <w:rsid w:val="00A36489"/>
    <w:rsid w:val="00A365D9"/>
    <w:rsid w:val="00A3670B"/>
    <w:rsid w:val="00A36715"/>
    <w:rsid w:val="00A36723"/>
    <w:rsid w:val="00A367C5"/>
    <w:rsid w:val="00A367F6"/>
    <w:rsid w:val="00A3681B"/>
    <w:rsid w:val="00A36C95"/>
    <w:rsid w:val="00A36D44"/>
    <w:rsid w:val="00A36DE0"/>
    <w:rsid w:val="00A36EBB"/>
    <w:rsid w:val="00A36ED3"/>
    <w:rsid w:val="00A36F4B"/>
    <w:rsid w:val="00A3701F"/>
    <w:rsid w:val="00A371E7"/>
    <w:rsid w:val="00A37335"/>
    <w:rsid w:val="00A3744F"/>
    <w:rsid w:val="00A37534"/>
    <w:rsid w:val="00A375AA"/>
    <w:rsid w:val="00A37636"/>
    <w:rsid w:val="00A379CA"/>
    <w:rsid w:val="00A379EA"/>
    <w:rsid w:val="00A37B27"/>
    <w:rsid w:val="00A37BB4"/>
    <w:rsid w:val="00A37C5E"/>
    <w:rsid w:val="00A37D99"/>
    <w:rsid w:val="00A37E56"/>
    <w:rsid w:val="00A40139"/>
    <w:rsid w:val="00A401C0"/>
    <w:rsid w:val="00A40309"/>
    <w:rsid w:val="00A403B6"/>
    <w:rsid w:val="00A40430"/>
    <w:rsid w:val="00A40537"/>
    <w:rsid w:val="00A40562"/>
    <w:rsid w:val="00A40607"/>
    <w:rsid w:val="00A4070B"/>
    <w:rsid w:val="00A40723"/>
    <w:rsid w:val="00A40768"/>
    <w:rsid w:val="00A4080A"/>
    <w:rsid w:val="00A409F6"/>
    <w:rsid w:val="00A40B3B"/>
    <w:rsid w:val="00A40B69"/>
    <w:rsid w:val="00A40BA8"/>
    <w:rsid w:val="00A40C4A"/>
    <w:rsid w:val="00A40CA8"/>
    <w:rsid w:val="00A40EC6"/>
    <w:rsid w:val="00A40F68"/>
    <w:rsid w:val="00A40F83"/>
    <w:rsid w:val="00A40FBA"/>
    <w:rsid w:val="00A41091"/>
    <w:rsid w:val="00A41164"/>
    <w:rsid w:val="00A412DA"/>
    <w:rsid w:val="00A41380"/>
    <w:rsid w:val="00A4144D"/>
    <w:rsid w:val="00A4150D"/>
    <w:rsid w:val="00A4157F"/>
    <w:rsid w:val="00A415CD"/>
    <w:rsid w:val="00A415F9"/>
    <w:rsid w:val="00A41644"/>
    <w:rsid w:val="00A41804"/>
    <w:rsid w:val="00A418EA"/>
    <w:rsid w:val="00A41982"/>
    <w:rsid w:val="00A41A46"/>
    <w:rsid w:val="00A41A5D"/>
    <w:rsid w:val="00A41E66"/>
    <w:rsid w:val="00A42068"/>
    <w:rsid w:val="00A42158"/>
    <w:rsid w:val="00A42203"/>
    <w:rsid w:val="00A4238F"/>
    <w:rsid w:val="00A424AD"/>
    <w:rsid w:val="00A425BC"/>
    <w:rsid w:val="00A42651"/>
    <w:rsid w:val="00A42653"/>
    <w:rsid w:val="00A427A1"/>
    <w:rsid w:val="00A42830"/>
    <w:rsid w:val="00A42841"/>
    <w:rsid w:val="00A4290E"/>
    <w:rsid w:val="00A429FA"/>
    <w:rsid w:val="00A42B1C"/>
    <w:rsid w:val="00A42C1F"/>
    <w:rsid w:val="00A42C32"/>
    <w:rsid w:val="00A42CA7"/>
    <w:rsid w:val="00A42D3A"/>
    <w:rsid w:val="00A42FE8"/>
    <w:rsid w:val="00A43056"/>
    <w:rsid w:val="00A430AA"/>
    <w:rsid w:val="00A430BB"/>
    <w:rsid w:val="00A4318E"/>
    <w:rsid w:val="00A435B7"/>
    <w:rsid w:val="00A435B8"/>
    <w:rsid w:val="00A435BD"/>
    <w:rsid w:val="00A435C7"/>
    <w:rsid w:val="00A4374F"/>
    <w:rsid w:val="00A4377F"/>
    <w:rsid w:val="00A4379A"/>
    <w:rsid w:val="00A4380C"/>
    <w:rsid w:val="00A43960"/>
    <w:rsid w:val="00A43D52"/>
    <w:rsid w:val="00A43EC3"/>
    <w:rsid w:val="00A43F30"/>
    <w:rsid w:val="00A43FB0"/>
    <w:rsid w:val="00A43FE4"/>
    <w:rsid w:val="00A4414D"/>
    <w:rsid w:val="00A4415A"/>
    <w:rsid w:val="00A4421A"/>
    <w:rsid w:val="00A44273"/>
    <w:rsid w:val="00A443D7"/>
    <w:rsid w:val="00A44460"/>
    <w:rsid w:val="00A445CE"/>
    <w:rsid w:val="00A44672"/>
    <w:rsid w:val="00A4468E"/>
    <w:rsid w:val="00A446E1"/>
    <w:rsid w:val="00A44797"/>
    <w:rsid w:val="00A447F1"/>
    <w:rsid w:val="00A4486F"/>
    <w:rsid w:val="00A4488D"/>
    <w:rsid w:val="00A44902"/>
    <w:rsid w:val="00A4495F"/>
    <w:rsid w:val="00A449C3"/>
    <w:rsid w:val="00A44AE9"/>
    <w:rsid w:val="00A44C25"/>
    <w:rsid w:val="00A44DF0"/>
    <w:rsid w:val="00A44DFD"/>
    <w:rsid w:val="00A45289"/>
    <w:rsid w:val="00A45320"/>
    <w:rsid w:val="00A45484"/>
    <w:rsid w:val="00A4567D"/>
    <w:rsid w:val="00A457E1"/>
    <w:rsid w:val="00A45824"/>
    <w:rsid w:val="00A45981"/>
    <w:rsid w:val="00A45B62"/>
    <w:rsid w:val="00A45B87"/>
    <w:rsid w:val="00A45C4B"/>
    <w:rsid w:val="00A45D18"/>
    <w:rsid w:val="00A45F0B"/>
    <w:rsid w:val="00A45F44"/>
    <w:rsid w:val="00A46088"/>
    <w:rsid w:val="00A46119"/>
    <w:rsid w:val="00A46230"/>
    <w:rsid w:val="00A46368"/>
    <w:rsid w:val="00A46375"/>
    <w:rsid w:val="00A463AF"/>
    <w:rsid w:val="00A46441"/>
    <w:rsid w:val="00A464D8"/>
    <w:rsid w:val="00A4665A"/>
    <w:rsid w:val="00A46739"/>
    <w:rsid w:val="00A467E1"/>
    <w:rsid w:val="00A4680C"/>
    <w:rsid w:val="00A468CE"/>
    <w:rsid w:val="00A46B3A"/>
    <w:rsid w:val="00A46B52"/>
    <w:rsid w:val="00A46D77"/>
    <w:rsid w:val="00A46DCC"/>
    <w:rsid w:val="00A47190"/>
    <w:rsid w:val="00A474ED"/>
    <w:rsid w:val="00A4754B"/>
    <w:rsid w:val="00A47774"/>
    <w:rsid w:val="00A47851"/>
    <w:rsid w:val="00A4788A"/>
    <w:rsid w:val="00A4793B"/>
    <w:rsid w:val="00A47AD1"/>
    <w:rsid w:val="00A47DFB"/>
    <w:rsid w:val="00A501E6"/>
    <w:rsid w:val="00A502FE"/>
    <w:rsid w:val="00A50349"/>
    <w:rsid w:val="00A5048F"/>
    <w:rsid w:val="00A5051F"/>
    <w:rsid w:val="00A507A1"/>
    <w:rsid w:val="00A507FD"/>
    <w:rsid w:val="00A5082B"/>
    <w:rsid w:val="00A508ED"/>
    <w:rsid w:val="00A50913"/>
    <w:rsid w:val="00A50A9E"/>
    <w:rsid w:val="00A50C1A"/>
    <w:rsid w:val="00A50C46"/>
    <w:rsid w:val="00A50DCF"/>
    <w:rsid w:val="00A50E1E"/>
    <w:rsid w:val="00A50F2B"/>
    <w:rsid w:val="00A51279"/>
    <w:rsid w:val="00A51327"/>
    <w:rsid w:val="00A51329"/>
    <w:rsid w:val="00A51455"/>
    <w:rsid w:val="00A51556"/>
    <w:rsid w:val="00A5158B"/>
    <w:rsid w:val="00A51612"/>
    <w:rsid w:val="00A51835"/>
    <w:rsid w:val="00A51853"/>
    <w:rsid w:val="00A51A61"/>
    <w:rsid w:val="00A51B62"/>
    <w:rsid w:val="00A51C16"/>
    <w:rsid w:val="00A51D33"/>
    <w:rsid w:val="00A51DF3"/>
    <w:rsid w:val="00A51E23"/>
    <w:rsid w:val="00A523B9"/>
    <w:rsid w:val="00A5243F"/>
    <w:rsid w:val="00A5269B"/>
    <w:rsid w:val="00A527CE"/>
    <w:rsid w:val="00A528B1"/>
    <w:rsid w:val="00A5299D"/>
    <w:rsid w:val="00A52A4E"/>
    <w:rsid w:val="00A52D81"/>
    <w:rsid w:val="00A5337C"/>
    <w:rsid w:val="00A53448"/>
    <w:rsid w:val="00A53485"/>
    <w:rsid w:val="00A53581"/>
    <w:rsid w:val="00A535AC"/>
    <w:rsid w:val="00A53703"/>
    <w:rsid w:val="00A538A3"/>
    <w:rsid w:val="00A538BD"/>
    <w:rsid w:val="00A53A6B"/>
    <w:rsid w:val="00A53AB7"/>
    <w:rsid w:val="00A53B95"/>
    <w:rsid w:val="00A53BAF"/>
    <w:rsid w:val="00A53D98"/>
    <w:rsid w:val="00A53E6B"/>
    <w:rsid w:val="00A53EB2"/>
    <w:rsid w:val="00A53EDB"/>
    <w:rsid w:val="00A5434F"/>
    <w:rsid w:val="00A544A8"/>
    <w:rsid w:val="00A544F9"/>
    <w:rsid w:val="00A54517"/>
    <w:rsid w:val="00A54559"/>
    <w:rsid w:val="00A545D8"/>
    <w:rsid w:val="00A54724"/>
    <w:rsid w:val="00A547AE"/>
    <w:rsid w:val="00A54808"/>
    <w:rsid w:val="00A5483F"/>
    <w:rsid w:val="00A54879"/>
    <w:rsid w:val="00A54962"/>
    <w:rsid w:val="00A54977"/>
    <w:rsid w:val="00A54A68"/>
    <w:rsid w:val="00A54B12"/>
    <w:rsid w:val="00A54BAB"/>
    <w:rsid w:val="00A54D2E"/>
    <w:rsid w:val="00A54DAE"/>
    <w:rsid w:val="00A54F21"/>
    <w:rsid w:val="00A55028"/>
    <w:rsid w:val="00A55123"/>
    <w:rsid w:val="00A551B6"/>
    <w:rsid w:val="00A55210"/>
    <w:rsid w:val="00A5542E"/>
    <w:rsid w:val="00A556CE"/>
    <w:rsid w:val="00A5579A"/>
    <w:rsid w:val="00A557B5"/>
    <w:rsid w:val="00A55813"/>
    <w:rsid w:val="00A55938"/>
    <w:rsid w:val="00A5599D"/>
    <w:rsid w:val="00A559B2"/>
    <w:rsid w:val="00A559E0"/>
    <w:rsid w:val="00A55ADD"/>
    <w:rsid w:val="00A55CC6"/>
    <w:rsid w:val="00A55D36"/>
    <w:rsid w:val="00A55D50"/>
    <w:rsid w:val="00A56102"/>
    <w:rsid w:val="00A563DB"/>
    <w:rsid w:val="00A56536"/>
    <w:rsid w:val="00A566D7"/>
    <w:rsid w:val="00A56735"/>
    <w:rsid w:val="00A567C5"/>
    <w:rsid w:val="00A56B20"/>
    <w:rsid w:val="00A56B26"/>
    <w:rsid w:val="00A56B28"/>
    <w:rsid w:val="00A56BB2"/>
    <w:rsid w:val="00A56CD0"/>
    <w:rsid w:val="00A56D1B"/>
    <w:rsid w:val="00A56DA8"/>
    <w:rsid w:val="00A56DFB"/>
    <w:rsid w:val="00A56E29"/>
    <w:rsid w:val="00A57047"/>
    <w:rsid w:val="00A57077"/>
    <w:rsid w:val="00A573E0"/>
    <w:rsid w:val="00A57484"/>
    <w:rsid w:val="00A5748F"/>
    <w:rsid w:val="00A579B0"/>
    <w:rsid w:val="00A57A4E"/>
    <w:rsid w:val="00A57AB9"/>
    <w:rsid w:val="00A57B05"/>
    <w:rsid w:val="00A57B3F"/>
    <w:rsid w:val="00A57BA5"/>
    <w:rsid w:val="00A57CB6"/>
    <w:rsid w:val="00A57D0C"/>
    <w:rsid w:val="00A57EC6"/>
    <w:rsid w:val="00A57FBE"/>
    <w:rsid w:val="00A57FD6"/>
    <w:rsid w:val="00A6001A"/>
    <w:rsid w:val="00A60076"/>
    <w:rsid w:val="00A601D6"/>
    <w:rsid w:val="00A603E8"/>
    <w:rsid w:val="00A6043E"/>
    <w:rsid w:val="00A6047B"/>
    <w:rsid w:val="00A60526"/>
    <w:rsid w:val="00A605E0"/>
    <w:rsid w:val="00A60630"/>
    <w:rsid w:val="00A6075B"/>
    <w:rsid w:val="00A60A11"/>
    <w:rsid w:val="00A60D3F"/>
    <w:rsid w:val="00A60E4A"/>
    <w:rsid w:val="00A6115B"/>
    <w:rsid w:val="00A6118E"/>
    <w:rsid w:val="00A612BA"/>
    <w:rsid w:val="00A6142C"/>
    <w:rsid w:val="00A6145E"/>
    <w:rsid w:val="00A614EA"/>
    <w:rsid w:val="00A615D2"/>
    <w:rsid w:val="00A6166C"/>
    <w:rsid w:val="00A616CC"/>
    <w:rsid w:val="00A616EE"/>
    <w:rsid w:val="00A616FF"/>
    <w:rsid w:val="00A617AA"/>
    <w:rsid w:val="00A6194C"/>
    <w:rsid w:val="00A619FD"/>
    <w:rsid w:val="00A61A04"/>
    <w:rsid w:val="00A61BF7"/>
    <w:rsid w:val="00A61C0F"/>
    <w:rsid w:val="00A61C33"/>
    <w:rsid w:val="00A62174"/>
    <w:rsid w:val="00A6251B"/>
    <w:rsid w:val="00A62695"/>
    <w:rsid w:val="00A627B9"/>
    <w:rsid w:val="00A62837"/>
    <w:rsid w:val="00A62AE1"/>
    <w:rsid w:val="00A62C7B"/>
    <w:rsid w:val="00A62CA4"/>
    <w:rsid w:val="00A62D53"/>
    <w:rsid w:val="00A62E32"/>
    <w:rsid w:val="00A62F75"/>
    <w:rsid w:val="00A6310E"/>
    <w:rsid w:val="00A6358E"/>
    <w:rsid w:val="00A63639"/>
    <w:rsid w:val="00A636C1"/>
    <w:rsid w:val="00A63722"/>
    <w:rsid w:val="00A63792"/>
    <w:rsid w:val="00A63794"/>
    <w:rsid w:val="00A6384F"/>
    <w:rsid w:val="00A639A2"/>
    <w:rsid w:val="00A63C05"/>
    <w:rsid w:val="00A63C92"/>
    <w:rsid w:val="00A63CF9"/>
    <w:rsid w:val="00A63E12"/>
    <w:rsid w:val="00A64052"/>
    <w:rsid w:val="00A6420F"/>
    <w:rsid w:val="00A6427C"/>
    <w:rsid w:val="00A642FC"/>
    <w:rsid w:val="00A64429"/>
    <w:rsid w:val="00A644EB"/>
    <w:rsid w:val="00A64556"/>
    <w:rsid w:val="00A64559"/>
    <w:rsid w:val="00A64560"/>
    <w:rsid w:val="00A64569"/>
    <w:rsid w:val="00A645F2"/>
    <w:rsid w:val="00A646A8"/>
    <w:rsid w:val="00A6473E"/>
    <w:rsid w:val="00A64753"/>
    <w:rsid w:val="00A64951"/>
    <w:rsid w:val="00A64A81"/>
    <w:rsid w:val="00A64B49"/>
    <w:rsid w:val="00A64C77"/>
    <w:rsid w:val="00A64D69"/>
    <w:rsid w:val="00A64DFE"/>
    <w:rsid w:val="00A64EB6"/>
    <w:rsid w:val="00A64FD8"/>
    <w:rsid w:val="00A64FFA"/>
    <w:rsid w:val="00A6510A"/>
    <w:rsid w:val="00A651FC"/>
    <w:rsid w:val="00A65231"/>
    <w:rsid w:val="00A65280"/>
    <w:rsid w:val="00A6528B"/>
    <w:rsid w:val="00A65348"/>
    <w:rsid w:val="00A65399"/>
    <w:rsid w:val="00A65425"/>
    <w:rsid w:val="00A65698"/>
    <w:rsid w:val="00A65704"/>
    <w:rsid w:val="00A65811"/>
    <w:rsid w:val="00A6595B"/>
    <w:rsid w:val="00A659EF"/>
    <w:rsid w:val="00A65ABD"/>
    <w:rsid w:val="00A65AF6"/>
    <w:rsid w:val="00A65B42"/>
    <w:rsid w:val="00A65B58"/>
    <w:rsid w:val="00A65C41"/>
    <w:rsid w:val="00A65C93"/>
    <w:rsid w:val="00A65CDC"/>
    <w:rsid w:val="00A65D98"/>
    <w:rsid w:val="00A65E45"/>
    <w:rsid w:val="00A662D2"/>
    <w:rsid w:val="00A667B7"/>
    <w:rsid w:val="00A667ED"/>
    <w:rsid w:val="00A66B31"/>
    <w:rsid w:val="00A66BB7"/>
    <w:rsid w:val="00A66CEE"/>
    <w:rsid w:val="00A66D07"/>
    <w:rsid w:val="00A66D55"/>
    <w:rsid w:val="00A66DCB"/>
    <w:rsid w:val="00A66E4B"/>
    <w:rsid w:val="00A66FD1"/>
    <w:rsid w:val="00A672B6"/>
    <w:rsid w:val="00A6782A"/>
    <w:rsid w:val="00A67993"/>
    <w:rsid w:val="00A67995"/>
    <w:rsid w:val="00A679C6"/>
    <w:rsid w:val="00A67B1A"/>
    <w:rsid w:val="00A67BE4"/>
    <w:rsid w:val="00A67C5C"/>
    <w:rsid w:val="00A67C6A"/>
    <w:rsid w:val="00A67CFD"/>
    <w:rsid w:val="00A67D24"/>
    <w:rsid w:val="00A67DE6"/>
    <w:rsid w:val="00A67E67"/>
    <w:rsid w:val="00A7005F"/>
    <w:rsid w:val="00A701DE"/>
    <w:rsid w:val="00A70402"/>
    <w:rsid w:val="00A704BA"/>
    <w:rsid w:val="00A705C2"/>
    <w:rsid w:val="00A70601"/>
    <w:rsid w:val="00A7068E"/>
    <w:rsid w:val="00A7082E"/>
    <w:rsid w:val="00A7084B"/>
    <w:rsid w:val="00A70A09"/>
    <w:rsid w:val="00A70A3F"/>
    <w:rsid w:val="00A70BC5"/>
    <w:rsid w:val="00A70CD9"/>
    <w:rsid w:val="00A70D49"/>
    <w:rsid w:val="00A70F51"/>
    <w:rsid w:val="00A70F93"/>
    <w:rsid w:val="00A70FB2"/>
    <w:rsid w:val="00A71076"/>
    <w:rsid w:val="00A711DC"/>
    <w:rsid w:val="00A7138A"/>
    <w:rsid w:val="00A71456"/>
    <w:rsid w:val="00A71515"/>
    <w:rsid w:val="00A71768"/>
    <w:rsid w:val="00A719AF"/>
    <w:rsid w:val="00A71AEE"/>
    <w:rsid w:val="00A71E26"/>
    <w:rsid w:val="00A71F40"/>
    <w:rsid w:val="00A722BD"/>
    <w:rsid w:val="00A723A0"/>
    <w:rsid w:val="00A7259A"/>
    <w:rsid w:val="00A725C1"/>
    <w:rsid w:val="00A725F8"/>
    <w:rsid w:val="00A72782"/>
    <w:rsid w:val="00A72908"/>
    <w:rsid w:val="00A72CA3"/>
    <w:rsid w:val="00A72D9F"/>
    <w:rsid w:val="00A72F0B"/>
    <w:rsid w:val="00A72FB4"/>
    <w:rsid w:val="00A73062"/>
    <w:rsid w:val="00A730A9"/>
    <w:rsid w:val="00A7335B"/>
    <w:rsid w:val="00A733EA"/>
    <w:rsid w:val="00A738EE"/>
    <w:rsid w:val="00A7396E"/>
    <w:rsid w:val="00A73B6C"/>
    <w:rsid w:val="00A73C48"/>
    <w:rsid w:val="00A73D5C"/>
    <w:rsid w:val="00A73F4E"/>
    <w:rsid w:val="00A7406E"/>
    <w:rsid w:val="00A7439C"/>
    <w:rsid w:val="00A744EA"/>
    <w:rsid w:val="00A744F2"/>
    <w:rsid w:val="00A745BE"/>
    <w:rsid w:val="00A745FA"/>
    <w:rsid w:val="00A74636"/>
    <w:rsid w:val="00A747DC"/>
    <w:rsid w:val="00A748F9"/>
    <w:rsid w:val="00A74BBF"/>
    <w:rsid w:val="00A74D33"/>
    <w:rsid w:val="00A74DB7"/>
    <w:rsid w:val="00A750DB"/>
    <w:rsid w:val="00A752D0"/>
    <w:rsid w:val="00A7544E"/>
    <w:rsid w:val="00A7547B"/>
    <w:rsid w:val="00A7554F"/>
    <w:rsid w:val="00A75741"/>
    <w:rsid w:val="00A7577E"/>
    <w:rsid w:val="00A75843"/>
    <w:rsid w:val="00A75860"/>
    <w:rsid w:val="00A75877"/>
    <w:rsid w:val="00A75B44"/>
    <w:rsid w:val="00A75B6D"/>
    <w:rsid w:val="00A75CCC"/>
    <w:rsid w:val="00A75D82"/>
    <w:rsid w:val="00A75D9E"/>
    <w:rsid w:val="00A75F0E"/>
    <w:rsid w:val="00A75F4A"/>
    <w:rsid w:val="00A75FA3"/>
    <w:rsid w:val="00A760EF"/>
    <w:rsid w:val="00A76147"/>
    <w:rsid w:val="00A761A1"/>
    <w:rsid w:val="00A7622C"/>
    <w:rsid w:val="00A763B4"/>
    <w:rsid w:val="00A7644D"/>
    <w:rsid w:val="00A764C7"/>
    <w:rsid w:val="00A764E6"/>
    <w:rsid w:val="00A766EB"/>
    <w:rsid w:val="00A767DF"/>
    <w:rsid w:val="00A7685C"/>
    <w:rsid w:val="00A76A14"/>
    <w:rsid w:val="00A76A9A"/>
    <w:rsid w:val="00A76BAC"/>
    <w:rsid w:val="00A76C05"/>
    <w:rsid w:val="00A76DC3"/>
    <w:rsid w:val="00A76E25"/>
    <w:rsid w:val="00A76F2B"/>
    <w:rsid w:val="00A770A6"/>
    <w:rsid w:val="00A77205"/>
    <w:rsid w:val="00A77294"/>
    <w:rsid w:val="00A772AA"/>
    <w:rsid w:val="00A77358"/>
    <w:rsid w:val="00A775AD"/>
    <w:rsid w:val="00A77689"/>
    <w:rsid w:val="00A7788A"/>
    <w:rsid w:val="00A77899"/>
    <w:rsid w:val="00A778E7"/>
    <w:rsid w:val="00A77B4F"/>
    <w:rsid w:val="00A77B53"/>
    <w:rsid w:val="00A77CE6"/>
    <w:rsid w:val="00A77EAE"/>
    <w:rsid w:val="00A80095"/>
    <w:rsid w:val="00A8017D"/>
    <w:rsid w:val="00A8029B"/>
    <w:rsid w:val="00A8044F"/>
    <w:rsid w:val="00A80602"/>
    <w:rsid w:val="00A8063C"/>
    <w:rsid w:val="00A8080B"/>
    <w:rsid w:val="00A80B56"/>
    <w:rsid w:val="00A80BBF"/>
    <w:rsid w:val="00A80E01"/>
    <w:rsid w:val="00A80EA0"/>
    <w:rsid w:val="00A80FAD"/>
    <w:rsid w:val="00A810D6"/>
    <w:rsid w:val="00A813BA"/>
    <w:rsid w:val="00A81455"/>
    <w:rsid w:val="00A814E6"/>
    <w:rsid w:val="00A8169D"/>
    <w:rsid w:val="00A817EE"/>
    <w:rsid w:val="00A8199E"/>
    <w:rsid w:val="00A819FC"/>
    <w:rsid w:val="00A81AC0"/>
    <w:rsid w:val="00A81CAC"/>
    <w:rsid w:val="00A81DC1"/>
    <w:rsid w:val="00A81E89"/>
    <w:rsid w:val="00A81EB1"/>
    <w:rsid w:val="00A81F72"/>
    <w:rsid w:val="00A82208"/>
    <w:rsid w:val="00A822C2"/>
    <w:rsid w:val="00A8231A"/>
    <w:rsid w:val="00A8234B"/>
    <w:rsid w:val="00A82407"/>
    <w:rsid w:val="00A8241C"/>
    <w:rsid w:val="00A8244F"/>
    <w:rsid w:val="00A8258D"/>
    <w:rsid w:val="00A82763"/>
    <w:rsid w:val="00A827EA"/>
    <w:rsid w:val="00A827EC"/>
    <w:rsid w:val="00A82836"/>
    <w:rsid w:val="00A82A33"/>
    <w:rsid w:val="00A82AEC"/>
    <w:rsid w:val="00A82B6B"/>
    <w:rsid w:val="00A82CC3"/>
    <w:rsid w:val="00A82CEB"/>
    <w:rsid w:val="00A82CF7"/>
    <w:rsid w:val="00A82DE3"/>
    <w:rsid w:val="00A82E49"/>
    <w:rsid w:val="00A82ECF"/>
    <w:rsid w:val="00A82EE2"/>
    <w:rsid w:val="00A82EE5"/>
    <w:rsid w:val="00A82FE8"/>
    <w:rsid w:val="00A83020"/>
    <w:rsid w:val="00A83055"/>
    <w:rsid w:val="00A83180"/>
    <w:rsid w:val="00A8336F"/>
    <w:rsid w:val="00A83396"/>
    <w:rsid w:val="00A833DC"/>
    <w:rsid w:val="00A8347A"/>
    <w:rsid w:val="00A83555"/>
    <w:rsid w:val="00A835EF"/>
    <w:rsid w:val="00A837DB"/>
    <w:rsid w:val="00A83937"/>
    <w:rsid w:val="00A83A74"/>
    <w:rsid w:val="00A83B33"/>
    <w:rsid w:val="00A840D8"/>
    <w:rsid w:val="00A8411B"/>
    <w:rsid w:val="00A84216"/>
    <w:rsid w:val="00A84223"/>
    <w:rsid w:val="00A8438D"/>
    <w:rsid w:val="00A8453E"/>
    <w:rsid w:val="00A8483E"/>
    <w:rsid w:val="00A84936"/>
    <w:rsid w:val="00A8493A"/>
    <w:rsid w:val="00A84949"/>
    <w:rsid w:val="00A8498D"/>
    <w:rsid w:val="00A84ACE"/>
    <w:rsid w:val="00A84C1F"/>
    <w:rsid w:val="00A84C3D"/>
    <w:rsid w:val="00A84CE9"/>
    <w:rsid w:val="00A84E60"/>
    <w:rsid w:val="00A8507B"/>
    <w:rsid w:val="00A8509E"/>
    <w:rsid w:val="00A85101"/>
    <w:rsid w:val="00A853CE"/>
    <w:rsid w:val="00A85484"/>
    <w:rsid w:val="00A855A2"/>
    <w:rsid w:val="00A857E2"/>
    <w:rsid w:val="00A85868"/>
    <w:rsid w:val="00A8591B"/>
    <w:rsid w:val="00A859C4"/>
    <w:rsid w:val="00A85B00"/>
    <w:rsid w:val="00A85B76"/>
    <w:rsid w:val="00A85DC9"/>
    <w:rsid w:val="00A85EB9"/>
    <w:rsid w:val="00A8610C"/>
    <w:rsid w:val="00A861C7"/>
    <w:rsid w:val="00A864A0"/>
    <w:rsid w:val="00A865F0"/>
    <w:rsid w:val="00A867FA"/>
    <w:rsid w:val="00A868B8"/>
    <w:rsid w:val="00A868BE"/>
    <w:rsid w:val="00A86943"/>
    <w:rsid w:val="00A86B7D"/>
    <w:rsid w:val="00A86FE5"/>
    <w:rsid w:val="00A86FF8"/>
    <w:rsid w:val="00A87082"/>
    <w:rsid w:val="00A870AD"/>
    <w:rsid w:val="00A87100"/>
    <w:rsid w:val="00A87154"/>
    <w:rsid w:val="00A87184"/>
    <w:rsid w:val="00A871A8"/>
    <w:rsid w:val="00A871C5"/>
    <w:rsid w:val="00A87206"/>
    <w:rsid w:val="00A8722A"/>
    <w:rsid w:val="00A8723E"/>
    <w:rsid w:val="00A87642"/>
    <w:rsid w:val="00A877AC"/>
    <w:rsid w:val="00A8785C"/>
    <w:rsid w:val="00A87921"/>
    <w:rsid w:val="00A87B17"/>
    <w:rsid w:val="00A87CC6"/>
    <w:rsid w:val="00A87D10"/>
    <w:rsid w:val="00A87D65"/>
    <w:rsid w:val="00A87DC0"/>
    <w:rsid w:val="00A900F0"/>
    <w:rsid w:val="00A9017E"/>
    <w:rsid w:val="00A901DC"/>
    <w:rsid w:val="00A9035B"/>
    <w:rsid w:val="00A9035F"/>
    <w:rsid w:val="00A90476"/>
    <w:rsid w:val="00A90525"/>
    <w:rsid w:val="00A90557"/>
    <w:rsid w:val="00A9061C"/>
    <w:rsid w:val="00A9067F"/>
    <w:rsid w:val="00A907B9"/>
    <w:rsid w:val="00A9082B"/>
    <w:rsid w:val="00A90A10"/>
    <w:rsid w:val="00A90AA6"/>
    <w:rsid w:val="00A90ABE"/>
    <w:rsid w:val="00A90D79"/>
    <w:rsid w:val="00A90E23"/>
    <w:rsid w:val="00A90E50"/>
    <w:rsid w:val="00A90F06"/>
    <w:rsid w:val="00A90F19"/>
    <w:rsid w:val="00A91146"/>
    <w:rsid w:val="00A9129D"/>
    <w:rsid w:val="00A91374"/>
    <w:rsid w:val="00A91480"/>
    <w:rsid w:val="00A9158D"/>
    <w:rsid w:val="00A91696"/>
    <w:rsid w:val="00A91791"/>
    <w:rsid w:val="00A917D9"/>
    <w:rsid w:val="00A91811"/>
    <w:rsid w:val="00A91876"/>
    <w:rsid w:val="00A91967"/>
    <w:rsid w:val="00A919B7"/>
    <w:rsid w:val="00A919D0"/>
    <w:rsid w:val="00A91A6B"/>
    <w:rsid w:val="00A91B19"/>
    <w:rsid w:val="00A91C42"/>
    <w:rsid w:val="00A91DF5"/>
    <w:rsid w:val="00A91E43"/>
    <w:rsid w:val="00A91F29"/>
    <w:rsid w:val="00A91FE2"/>
    <w:rsid w:val="00A92205"/>
    <w:rsid w:val="00A922B2"/>
    <w:rsid w:val="00A923C1"/>
    <w:rsid w:val="00A924E2"/>
    <w:rsid w:val="00A925DC"/>
    <w:rsid w:val="00A92980"/>
    <w:rsid w:val="00A92997"/>
    <w:rsid w:val="00A92A99"/>
    <w:rsid w:val="00A92B84"/>
    <w:rsid w:val="00A92D47"/>
    <w:rsid w:val="00A92E38"/>
    <w:rsid w:val="00A92E5D"/>
    <w:rsid w:val="00A92F5A"/>
    <w:rsid w:val="00A92F90"/>
    <w:rsid w:val="00A93297"/>
    <w:rsid w:val="00A9344C"/>
    <w:rsid w:val="00A93497"/>
    <w:rsid w:val="00A93590"/>
    <w:rsid w:val="00A93683"/>
    <w:rsid w:val="00A9373D"/>
    <w:rsid w:val="00A9378D"/>
    <w:rsid w:val="00A93A16"/>
    <w:rsid w:val="00A93C0F"/>
    <w:rsid w:val="00A93C44"/>
    <w:rsid w:val="00A93E0E"/>
    <w:rsid w:val="00A93EF4"/>
    <w:rsid w:val="00A93F7C"/>
    <w:rsid w:val="00A93FBB"/>
    <w:rsid w:val="00A9413D"/>
    <w:rsid w:val="00A9437B"/>
    <w:rsid w:val="00A943DB"/>
    <w:rsid w:val="00A9444D"/>
    <w:rsid w:val="00A94472"/>
    <w:rsid w:val="00A9447E"/>
    <w:rsid w:val="00A9453E"/>
    <w:rsid w:val="00A9454B"/>
    <w:rsid w:val="00A9463B"/>
    <w:rsid w:val="00A946DC"/>
    <w:rsid w:val="00A946E5"/>
    <w:rsid w:val="00A9472A"/>
    <w:rsid w:val="00A94856"/>
    <w:rsid w:val="00A94A8F"/>
    <w:rsid w:val="00A94B01"/>
    <w:rsid w:val="00A94DC9"/>
    <w:rsid w:val="00A94DE5"/>
    <w:rsid w:val="00A94E7D"/>
    <w:rsid w:val="00A95044"/>
    <w:rsid w:val="00A95188"/>
    <w:rsid w:val="00A951A1"/>
    <w:rsid w:val="00A953EA"/>
    <w:rsid w:val="00A95410"/>
    <w:rsid w:val="00A958E3"/>
    <w:rsid w:val="00A959E6"/>
    <w:rsid w:val="00A95AEF"/>
    <w:rsid w:val="00A95B41"/>
    <w:rsid w:val="00A95BD2"/>
    <w:rsid w:val="00A95D30"/>
    <w:rsid w:val="00A95DCC"/>
    <w:rsid w:val="00A95E3B"/>
    <w:rsid w:val="00A95E49"/>
    <w:rsid w:val="00A95E5E"/>
    <w:rsid w:val="00A95EE5"/>
    <w:rsid w:val="00A96021"/>
    <w:rsid w:val="00A9608A"/>
    <w:rsid w:val="00A96257"/>
    <w:rsid w:val="00A962E2"/>
    <w:rsid w:val="00A96436"/>
    <w:rsid w:val="00A964F8"/>
    <w:rsid w:val="00A96603"/>
    <w:rsid w:val="00A968A8"/>
    <w:rsid w:val="00A968B4"/>
    <w:rsid w:val="00A96C28"/>
    <w:rsid w:val="00A96D28"/>
    <w:rsid w:val="00A96D55"/>
    <w:rsid w:val="00A96DE7"/>
    <w:rsid w:val="00A96E0C"/>
    <w:rsid w:val="00A96E3C"/>
    <w:rsid w:val="00A96FAF"/>
    <w:rsid w:val="00A97047"/>
    <w:rsid w:val="00A9704B"/>
    <w:rsid w:val="00A97199"/>
    <w:rsid w:val="00A971F3"/>
    <w:rsid w:val="00A97A58"/>
    <w:rsid w:val="00A97D41"/>
    <w:rsid w:val="00A97ECE"/>
    <w:rsid w:val="00A97ED8"/>
    <w:rsid w:val="00A97F8F"/>
    <w:rsid w:val="00AA0169"/>
    <w:rsid w:val="00AA023E"/>
    <w:rsid w:val="00AA0354"/>
    <w:rsid w:val="00AA03FA"/>
    <w:rsid w:val="00AA0454"/>
    <w:rsid w:val="00AA046C"/>
    <w:rsid w:val="00AA04B6"/>
    <w:rsid w:val="00AA0501"/>
    <w:rsid w:val="00AA05A2"/>
    <w:rsid w:val="00AA06FB"/>
    <w:rsid w:val="00AA078E"/>
    <w:rsid w:val="00AA08FD"/>
    <w:rsid w:val="00AA0A06"/>
    <w:rsid w:val="00AA0B2A"/>
    <w:rsid w:val="00AA0B37"/>
    <w:rsid w:val="00AA0C53"/>
    <w:rsid w:val="00AA0C9C"/>
    <w:rsid w:val="00AA0D9C"/>
    <w:rsid w:val="00AA0ECC"/>
    <w:rsid w:val="00AA0FC5"/>
    <w:rsid w:val="00AA113E"/>
    <w:rsid w:val="00AA116D"/>
    <w:rsid w:val="00AA117F"/>
    <w:rsid w:val="00AA11FD"/>
    <w:rsid w:val="00AA126F"/>
    <w:rsid w:val="00AA13E1"/>
    <w:rsid w:val="00AA13F7"/>
    <w:rsid w:val="00AA1420"/>
    <w:rsid w:val="00AA147F"/>
    <w:rsid w:val="00AA1489"/>
    <w:rsid w:val="00AA14C1"/>
    <w:rsid w:val="00AA151D"/>
    <w:rsid w:val="00AA1565"/>
    <w:rsid w:val="00AA1719"/>
    <w:rsid w:val="00AA17CA"/>
    <w:rsid w:val="00AA186C"/>
    <w:rsid w:val="00AA1979"/>
    <w:rsid w:val="00AA1A96"/>
    <w:rsid w:val="00AA1B38"/>
    <w:rsid w:val="00AA1C29"/>
    <w:rsid w:val="00AA1D4C"/>
    <w:rsid w:val="00AA1D54"/>
    <w:rsid w:val="00AA1DE4"/>
    <w:rsid w:val="00AA1F57"/>
    <w:rsid w:val="00AA1FF9"/>
    <w:rsid w:val="00AA2199"/>
    <w:rsid w:val="00AA21A2"/>
    <w:rsid w:val="00AA2278"/>
    <w:rsid w:val="00AA248B"/>
    <w:rsid w:val="00AA2630"/>
    <w:rsid w:val="00AA267F"/>
    <w:rsid w:val="00AA26D6"/>
    <w:rsid w:val="00AA279A"/>
    <w:rsid w:val="00AA27D9"/>
    <w:rsid w:val="00AA27FE"/>
    <w:rsid w:val="00AA289C"/>
    <w:rsid w:val="00AA28F6"/>
    <w:rsid w:val="00AA2A9B"/>
    <w:rsid w:val="00AA2B1E"/>
    <w:rsid w:val="00AA2C07"/>
    <w:rsid w:val="00AA2CC7"/>
    <w:rsid w:val="00AA2D89"/>
    <w:rsid w:val="00AA2E06"/>
    <w:rsid w:val="00AA2E33"/>
    <w:rsid w:val="00AA2FE5"/>
    <w:rsid w:val="00AA30E2"/>
    <w:rsid w:val="00AA3340"/>
    <w:rsid w:val="00AA34B1"/>
    <w:rsid w:val="00AA3740"/>
    <w:rsid w:val="00AA3A0D"/>
    <w:rsid w:val="00AA3AB9"/>
    <w:rsid w:val="00AA3B58"/>
    <w:rsid w:val="00AA3D22"/>
    <w:rsid w:val="00AA4275"/>
    <w:rsid w:val="00AA4420"/>
    <w:rsid w:val="00AA44E9"/>
    <w:rsid w:val="00AA45E5"/>
    <w:rsid w:val="00AA477D"/>
    <w:rsid w:val="00AA4813"/>
    <w:rsid w:val="00AA4A57"/>
    <w:rsid w:val="00AA4B67"/>
    <w:rsid w:val="00AA4BA4"/>
    <w:rsid w:val="00AA4CAB"/>
    <w:rsid w:val="00AA4E0C"/>
    <w:rsid w:val="00AA4E7D"/>
    <w:rsid w:val="00AA5273"/>
    <w:rsid w:val="00AA534E"/>
    <w:rsid w:val="00AA53D7"/>
    <w:rsid w:val="00AA559A"/>
    <w:rsid w:val="00AA5657"/>
    <w:rsid w:val="00AA567E"/>
    <w:rsid w:val="00AA574D"/>
    <w:rsid w:val="00AA577F"/>
    <w:rsid w:val="00AA59CD"/>
    <w:rsid w:val="00AA5B0A"/>
    <w:rsid w:val="00AA5B6D"/>
    <w:rsid w:val="00AA5D1E"/>
    <w:rsid w:val="00AA5E22"/>
    <w:rsid w:val="00AA5ED3"/>
    <w:rsid w:val="00AA5FAD"/>
    <w:rsid w:val="00AA61F9"/>
    <w:rsid w:val="00AA624F"/>
    <w:rsid w:val="00AA6335"/>
    <w:rsid w:val="00AA6558"/>
    <w:rsid w:val="00AA668B"/>
    <w:rsid w:val="00AA669A"/>
    <w:rsid w:val="00AA68BF"/>
    <w:rsid w:val="00AA6B0C"/>
    <w:rsid w:val="00AA6B4A"/>
    <w:rsid w:val="00AA6C0A"/>
    <w:rsid w:val="00AA6C0E"/>
    <w:rsid w:val="00AA6C4F"/>
    <w:rsid w:val="00AA6E06"/>
    <w:rsid w:val="00AA6EDE"/>
    <w:rsid w:val="00AA7012"/>
    <w:rsid w:val="00AA709B"/>
    <w:rsid w:val="00AA7115"/>
    <w:rsid w:val="00AA713E"/>
    <w:rsid w:val="00AA7150"/>
    <w:rsid w:val="00AA71C1"/>
    <w:rsid w:val="00AA7207"/>
    <w:rsid w:val="00AA7245"/>
    <w:rsid w:val="00AA7338"/>
    <w:rsid w:val="00AA7403"/>
    <w:rsid w:val="00AA74DA"/>
    <w:rsid w:val="00AA7507"/>
    <w:rsid w:val="00AA762D"/>
    <w:rsid w:val="00AA7649"/>
    <w:rsid w:val="00AA77C0"/>
    <w:rsid w:val="00AA787C"/>
    <w:rsid w:val="00AA7984"/>
    <w:rsid w:val="00AA7C53"/>
    <w:rsid w:val="00AA7D14"/>
    <w:rsid w:val="00AA7DFC"/>
    <w:rsid w:val="00AA7F22"/>
    <w:rsid w:val="00AA7F4F"/>
    <w:rsid w:val="00AA7F97"/>
    <w:rsid w:val="00AA7FDC"/>
    <w:rsid w:val="00AB00B6"/>
    <w:rsid w:val="00AB00CE"/>
    <w:rsid w:val="00AB019C"/>
    <w:rsid w:val="00AB01A4"/>
    <w:rsid w:val="00AB01EB"/>
    <w:rsid w:val="00AB033F"/>
    <w:rsid w:val="00AB0362"/>
    <w:rsid w:val="00AB03A8"/>
    <w:rsid w:val="00AB05F6"/>
    <w:rsid w:val="00AB0725"/>
    <w:rsid w:val="00AB07BE"/>
    <w:rsid w:val="00AB09DF"/>
    <w:rsid w:val="00AB0AB6"/>
    <w:rsid w:val="00AB0B82"/>
    <w:rsid w:val="00AB0BEF"/>
    <w:rsid w:val="00AB0E0D"/>
    <w:rsid w:val="00AB0E59"/>
    <w:rsid w:val="00AB0F76"/>
    <w:rsid w:val="00AB0FAD"/>
    <w:rsid w:val="00AB0FD0"/>
    <w:rsid w:val="00AB1043"/>
    <w:rsid w:val="00AB1211"/>
    <w:rsid w:val="00AB1288"/>
    <w:rsid w:val="00AB13FF"/>
    <w:rsid w:val="00AB15B0"/>
    <w:rsid w:val="00AB1615"/>
    <w:rsid w:val="00AB17AC"/>
    <w:rsid w:val="00AB19F3"/>
    <w:rsid w:val="00AB1AB0"/>
    <w:rsid w:val="00AB1B4E"/>
    <w:rsid w:val="00AB1B59"/>
    <w:rsid w:val="00AB1D2F"/>
    <w:rsid w:val="00AB1DBB"/>
    <w:rsid w:val="00AB1E6D"/>
    <w:rsid w:val="00AB1E86"/>
    <w:rsid w:val="00AB1FF0"/>
    <w:rsid w:val="00AB22D0"/>
    <w:rsid w:val="00AB2419"/>
    <w:rsid w:val="00AB2483"/>
    <w:rsid w:val="00AB2542"/>
    <w:rsid w:val="00AB260B"/>
    <w:rsid w:val="00AB2AA6"/>
    <w:rsid w:val="00AB2AE1"/>
    <w:rsid w:val="00AB2BD7"/>
    <w:rsid w:val="00AB2D1A"/>
    <w:rsid w:val="00AB2DED"/>
    <w:rsid w:val="00AB31D1"/>
    <w:rsid w:val="00AB33DB"/>
    <w:rsid w:val="00AB3500"/>
    <w:rsid w:val="00AB3693"/>
    <w:rsid w:val="00AB36E0"/>
    <w:rsid w:val="00AB37C8"/>
    <w:rsid w:val="00AB3995"/>
    <w:rsid w:val="00AB39FD"/>
    <w:rsid w:val="00AB3BA6"/>
    <w:rsid w:val="00AB3C1F"/>
    <w:rsid w:val="00AB3F09"/>
    <w:rsid w:val="00AB3FEE"/>
    <w:rsid w:val="00AB4027"/>
    <w:rsid w:val="00AB4062"/>
    <w:rsid w:val="00AB4145"/>
    <w:rsid w:val="00AB4161"/>
    <w:rsid w:val="00AB47C0"/>
    <w:rsid w:val="00AB47C6"/>
    <w:rsid w:val="00AB47EA"/>
    <w:rsid w:val="00AB480D"/>
    <w:rsid w:val="00AB485E"/>
    <w:rsid w:val="00AB4903"/>
    <w:rsid w:val="00AB4939"/>
    <w:rsid w:val="00AB4969"/>
    <w:rsid w:val="00AB4A9A"/>
    <w:rsid w:val="00AB4AE2"/>
    <w:rsid w:val="00AB4BF1"/>
    <w:rsid w:val="00AB4C8F"/>
    <w:rsid w:val="00AB4D94"/>
    <w:rsid w:val="00AB4DAA"/>
    <w:rsid w:val="00AB4FF0"/>
    <w:rsid w:val="00AB513F"/>
    <w:rsid w:val="00AB525D"/>
    <w:rsid w:val="00AB526C"/>
    <w:rsid w:val="00AB540D"/>
    <w:rsid w:val="00AB54FB"/>
    <w:rsid w:val="00AB5505"/>
    <w:rsid w:val="00AB550C"/>
    <w:rsid w:val="00AB55C0"/>
    <w:rsid w:val="00AB569C"/>
    <w:rsid w:val="00AB573B"/>
    <w:rsid w:val="00AB577B"/>
    <w:rsid w:val="00AB5782"/>
    <w:rsid w:val="00AB59AD"/>
    <w:rsid w:val="00AB5BF0"/>
    <w:rsid w:val="00AB5BFD"/>
    <w:rsid w:val="00AB5C50"/>
    <w:rsid w:val="00AB5C89"/>
    <w:rsid w:val="00AB5D15"/>
    <w:rsid w:val="00AB5D3C"/>
    <w:rsid w:val="00AB5D87"/>
    <w:rsid w:val="00AB5F6D"/>
    <w:rsid w:val="00AB60BA"/>
    <w:rsid w:val="00AB62C6"/>
    <w:rsid w:val="00AB6385"/>
    <w:rsid w:val="00AB6450"/>
    <w:rsid w:val="00AB6471"/>
    <w:rsid w:val="00AB65EA"/>
    <w:rsid w:val="00AB6691"/>
    <w:rsid w:val="00AB66E9"/>
    <w:rsid w:val="00AB685D"/>
    <w:rsid w:val="00AB68A3"/>
    <w:rsid w:val="00AB6B27"/>
    <w:rsid w:val="00AB6E8D"/>
    <w:rsid w:val="00AB6EA3"/>
    <w:rsid w:val="00AB6EF2"/>
    <w:rsid w:val="00AB733F"/>
    <w:rsid w:val="00AB7482"/>
    <w:rsid w:val="00AB7524"/>
    <w:rsid w:val="00AB757C"/>
    <w:rsid w:val="00AB75A9"/>
    <w:rsid w:val="00AB7720"/>
    <w:rsid w:val="00AB77D4"/>
    <w:rsid w:val="00AB79E0"/>
    <w:rsid w:val="00AB7BE6"/>
    <w:rsid w:val="00AB7EA4"/>
    <w:rsid w:val="00AB7F7B"/>
    <w:rsid w:val="00AC0034"/>
    <w:rsid w:val="00AC0048"/>
    <w:rsid w:val="00AC00F4"/>
    <w:rsid w:val="00AC0284"/>
    <w:rsid w:val="00AC032D"/>
    <w:rsid w:val="00AC0355"/>
    <w:rsid w:val="00AC045A"/>
    <w:rsid w:val="00AC0551"/>
    <w:rsid w:val="00AC0661"/>
    <w:rsid w:val="00AC075A"/>
    <w:rsid w:val="00AC07BC"/>
    <w:rsid w:val="00AC07C8"/>
    <w:rsid w:val="00AC090D"/>
    <w:rsid w:val="00AC0BF8"/>
    <w:rsid w:val="00AC0E34"/>
    <w:rsid w:val="00AC0E9E"/>
    <w:rsid w:val="00AC0ED1"/>
    <w:rsid w:val="00AC0F14"/>
    <w:rsid w:val="00AC0F75"/>
    <w:rsid w:val="00AC0F90"/>
    <w:rsid w:val="00AC0FF6"/>
    <w:rsid w:val="00AC1014"/>
    <w:rsid w:val="00AC107C"/>
    <w:rsid w:val="00AC10EE"/>
    <w:rsid w:val="00AC1242"/>
    <w:rsid w:val="00AC12F8"/>
    <w:rsid w:val="00AC177A"/>
    <w:rsid w:val="00AC1A1D"/>
    <w:rsid w:val="00AC1C22"/>
    <w:rsid w:val="00AC1DE1"/>
    <w:rsid w:val="00AC1EEA"/>
    <w:rsid w:val="00AC1F37"/>
    <w:rsid w:val="00AC20D0"/>
    <w:rsid w:val="00AC2156"/>
    <w:rsid w:val="00AC21FA"/>
    <w:rsid w:val="00AC2265"/>
    <w:rsid w:val="00AC2394"/>
    <w:rsid w:val="00AC242F"/>
    <w:rsid w:val="00AC256A"/>
    <w:rsid w:val="00AC2B59"/>
    <w:rsid w:val="00AC2BDF"/>
    <w:rsid w:val="00AC2C26"/>
    <w:rsid w:val="00AC2CAE"/>
    <w:rsid w:val="00AC2F31"/>
    <w:rsid w:val="00AC2F88"/>
    <w:rsid w:val="00AC3000"/>
    <w:rsid w:val="00AC31AE"/>
    <w:rsid w:val="00AC32CF"/>
    <w:rsid w:val="00AC3604"/>
    <w:rsid w:val="00AC36F5"/>
    <w:rsid w:val="00AC373A"/>
    <w:rsid w:val="00AC37C0"/>
    <w:rsid w:val="00AC37CE"/>
    <w:rsid w:val="00AC395F"/>
    <w:rsid w:val="00AC39E7"/>
    <w:rsid w:val="00AC3A71"/>
    <w:rsid w:val="00AC3AEE"/>
    <w:rsid w:val="00AC3BBB"/>
    <w:rsid w:val="00AC3C0A"/>
    <w:rsid w:val="00AC3C27"/>
    <w:rsid w:val="00AC3C93"/>
    <w:rsid w:val="00AC3E6B"/>
    <w:rsid w:val="00AC3FB6"/>
    <w:rsid w:val="00AC4154"/>
    <w:rsid w:val="00AC41A3"/>
    <w:rsid w:val="00AC4238"/>
    <w:rsid w:val="00AC4357"/>
    <w:rsid w:val="00AC4378"/>
    <w:rsid w:val="00AC443E"/>
    <w:rsid w:val="00AC45E5"/>
    <w:rsid w:val="00AC45F6"/>
    <w:rsid w:val="00AC46C1"/>
    <w:rsid w:val="00AC4725"/>
    <w:rsid w:val="00AC4794"/>
    <w:rsid w:val="00AC4882"/>
    <w:rsid w:val="00AC49C0"/>
    <w:rsid w:val="00AC4A4B"/>
    <w:rsid w:val="00AC4AAE"/>
    <w:rsid w:val="00AC4AD0"/>
    <w:rsid w:val="00AC4C25"/>
    <w:rsid w:val="00AC4C50"/>
    <w:rsid w:val="00AC4DDB"/>
    <w:rsid w:val="00AC4ECC"/>
    <w:rsid w:val="00AC4F84"/>
    <w:rsid w:val="00AC4FA6"/>
    <w:rsid w:val="00AC4FE1"/>
    <w:rsid w:val="00AC50A5"/>
    <w:rsid w:val="00AC5165"/>
    <w:rsid w:val="00AC52F9"/>
    <w:rsid w:val="00AC55EB"/>
    <w:rsid w:val="00AC566B"/>
    <w:rsid w:val="00AC568F"/>
    <w:rsid w:val="00AC59B8"/>
    <w:rsid w:val="00AC5BEF"/>
    <w:rsid w:val="00AC5C67"/>
    <w:rsid w:val="00AC5E03"/>
    <w:rsid w:val="00AC5E1F"/>
    <w:rsid w:val="00AC5E26"/>
    <w:rsid w:val="00AC5EBF"/>
    <w:rsid w:val="00AC6036"/>
    <w:rsid w:val="00AC60AE"/>
    <w:rsid w:val="00AC6290"/>
    <w:rsid w:val="00AC630A"/>
    <w:rsid w:val="00AC6483"/>
    <w:rsid w:val="00AC6487"/>
    <w:rsid w:val="00AC6517"/>
    <w:rsid w:val="00AC65D5"/>
    <w:rsid w:val="00AC6B00"/>
    <w:rsid w:val="00AC6BA1"/>
    <w:rsid w:val="00AC6CED"/>
    <w:rsid w:val="00AC7018"/>
    <w:rsid w:val="00AC73DE"/>
    <w:rsid w:val="00AC73F3"/>
    <w:rsid w:val="00AC751E"/>
    <w:rsid w:val="00AC7556"/>
    <w:rsid w:val="00AC7620"/>
    <w:rsid w:val="00AC762A"/>
    <w:rsid w:val="00AC767D"/>
    <w:rsid w:val="00AC7833"/>
    <w:rsid w:val="00AC7902"/>
    <w:rsid w:val="00AC7AB1"/>
    <w:rsid w:val="00AC7CB9"/>
    <w:rsid w:val="00AC7F73"/>
    <w:rsid w:val="00AD0084"/>
    <w:rsid w:val="00AD0295"/>
    <w:rsid w:val="00AD037D"/>
    <w:rsid w:val="00AD038A"/>
    <w:rsid w:val="00AD0426"/>
    <w:rsid w:val="00AD055B"/>
    <w:rsid w:val="00AD05C9"/>
    <w:rsid w:val="00AD0698"/>
    <w:rsid w:val="00AD0777"/>
    <w:rsid w:val="00AD0888"/>
    <w:rsid w:val="00AD0997"/>
    <w:rsid w:val="00AD09CC"/>
    <w:rsid w:val="00AD0A79"/>
    <w:rsid w:val="00AD0B1C"/>
    <w:rsid w:val="00AD0C3A"/>
    <w:rsid w:val="00AD0C3F"/>
    <w:rsid w:val="00AD0C85"/>
    <w:rsid w:val="00AD0CF3"/>
    <w:rsid w:val="00AD0E09"/>
    <w:rsid w:val="00AD0E9E"/>
    <w:rsid w:val="00AD14F3"/>
    <w:rsid w:val="00AD15B4"/>
    <w:rsid w:val="00AD16CC"/>
    <w:rsid w:val="00AD177D"/>
    <w:rsid w:val="00AD18E3"/>
    <w:rsid w:val="00AD1983"/>
    <w:rsid w:val="00AD19A8"/>
    <w:rsid w:val="00AD1A1F"/>
    <w:rsid w:val="00AD1C23"/>
    <w:rsid w:val="00AD1C61"/>
    <w:rsid w:val="00AD1D39"/>
    <w:rsid w:val="00AD1D43"/>
    <w:rsid w:val="00AD1D8B"/>
    <w:rsid w:val="00AD1E29"/>
    <w:rsid w:val="00AD1E56"/>
    <w:rsid w:val="00AD1EA0"/>
    <w:rsid w:val="00AD1EA4"/>
    <w:rsid w:val="00AD1F97"/>
    <w:rsid w:val="00AD2092"/>
    <w:rsid w:val="00AD223A"/>
    <w:rsid w:val="00AD2280"/>
    <w:rsid w:val="00AD22BF"/>
    <w:rsid w:val="00AD23F7"/>
    <w:rsid w:val="00AD23FB"/>
    <w:rsid w:val="00AD262B"/>
    <w:rsid w:val="00AD266B"/>
    <w:rsid w:val="00AD2724"/>
    <w:rsid w:val="00AD28A8"/>
    <w:rsid w:val="00AD29CE"/>
    <w:rsid w:val="00AD2A47"/>
    <w:rsid w:val="00AD2C55"/>
    <w:rsid w:val="00AD2C73"/>
    <w:rsid w:val="00AD2CDB"/>
    <w:rsid w:val="00AD2D4A"/>
    <w:rsid w:val="00AD2E7D"/>
    <w:rsid w:val="00AD2F23"/>
    <w:rsid w:val="00AD30BD"/>
    <w:rsid w:val="00AD3200"/>
    <w:rsid w:val="00AD34AA"/>
    <w:rsid w:val="00AD35CF"/>
    <w:rsid w:val="00AD3751"/>
    <w:rsid w:val="00AD377E"/>
    <w:rsid w:val="00AD3878"/>
    <w:rsid w:val="00AD38A0"/>
    <w:rsid w:val="00AD38B4"/>
    <w:rsid w:val="00AD395D"/>
    <w:rsid w:val="00AD395E"/>
    <w:rsid w:val="00AD3A02"/>
    <w:rsid w:val="00AD3A6F"/>
    <w:rsid w:val="00AD3A79"/>
    <w:rsid w:val="00AD3C32"/>
    <w:rsid w:val="00AD3C50"/>
    <w:rsid w:val="00AD3D05"/>
    <w:rsid w:val="00AD3ED4"/>
    <w:rsid w:val="00AD3F83"/>
    <w:rsid w:val="00AD3FBA"/>
    <w:rsid w:val="00AD41EB"/>
    <w:rsid w:val="00AD4493"/>
    <w:rsid w:val="00AD46C0"/>
    <w:rsid w:val="00AD4900"/>
    <w:rsid w:val="00AD4940"/>
    <w:rsid w:val="00AD4947"/>
    <w:rsid w:val="00AD4E31"/>
    <w:rsid w:val="00AD4F53"/>
    <w:rsid w:val="00AD4FBE"/>
    <w:rsid w:val="00AD50B2"/>
    <w:rsid w:val="00AD5123"/>
    <w:rsid w:val="00AD5655"/>
    <w:rsid w:val="00AD5836"/>
    <w:rsid w:val="00AD5A97"/>
    <w:rsid w:val="00AD5AE6"/>
    <w:rsid w:val="00AD5AFB"/>
    <w:rsid w:val="00AD5BFF"/>
    <w:rsid w:val="00AD5DFA"/>
    <w:rsid w:val="00AD5E7C"/>
    <w:rsid w:val="00AD5EF3"/>
    <w:rsid w:val="00AD5F1A"/>
    <w:rsid w:val="00AD603C"/>
    <w:rsid w:val="00AD608A"/>
    <w:rsid w:val="00AD60B2"/>
    <w:rsid w:val="00AD63C8"/>
    <w:rsid w:val="00AD63D6"/>
    <w:rsid w:val="00AD64D3"/>
    <w:rsid w:val="00AD6587"/>
    <w:rsid w:val="00AD673D"/>
    <w:rsid w:val="00AD6791"/>
    <w:rsid w:val="00AD6797"/>
    <w:rsid w:val="00AD67A4"/>
    <w:rsid w:val="00AD67BB"/>
    <w:rsid w:val="00AD6A5D"/>
    <w:rsid w:val="00AD6D92"/>
    <w:rsid w:val="00AD6DB7"/>
    <w:rsid w:val="00AD6F1D"/>
    <w:rsid w:val="00AD6F73"/>
    <w:rsid w:val="00AD6FC3"/>
    <w:rsid w:val="00AD6FD0"/>
    <w:rsid w:val="00AD7074"/>
    <w:rsid w:val="00AD70BF"/>
    <w:rsid w:val="00AD7396"/>
    <w:rsid w:val="00AD7630"/>
    <w:rsid w:val="00AD76EA"/>
    <w:rsid w:val="00AD77F2"/>
    <w:rsid w:val="00AD785E"/>
    <w:rsid w:val="00AD787F"/>
    <w:rsid w:val="00AD799A"/>
    <w:rsid w:val="00AD7A4B"/>
    <w:rsid w:val="00AD7AA1"/>
    <w:rsid w:val="00AD7B26"/>
    <w:rsid w:val="00AD7B4E"/>
    <w:rsid w:val="00AD7B8B"/>
    <w:rsid w:val="00AD7F59"/>
    <w:rsid w:val="00AE0082"/>
    <w:rsid w:val="00AE01E8"/>
    <w:rsid w:val="00AE0767"/>
    <w:rsid w:val="00AE07A1"/>
    <w:rsid w:val="00AE0B0C"/>
    <w:rsid w:val="00AE0D3C"/>
    <w:rsid w:val="00AE0D3F"/>
    <w:rsid w:val="00AE0F1D"/>
    <w:rsid w:val="00AE11A3"/>
    <w:rsid w:val="00AE11F4"/>
    <w:rsid w:val="00AE12B8"/>
    <w:rsid w:val="00AE13D5"/>
    <w:rsid w:val="00AE18A0"/>
    <w:rsid w:val="00AE18C3"/>
    <w:rsid w:val="00AE195A"/>
    <w:rsid w:val="00AE196A"/>
    <w:rsid w:val="00AE1983"/>
    <w:rsid w:val="00AE1A38"/>
    <w:rsid w:val="00AE1B70"/>
    <w:rsid w:val="00AE1CEE"/>
    <w:rsid w:val="00AE1D99"/>
    <w:rsid w:val="00AE1DD7"/>
    <w:rsid w:val="00AE1FD1"/>
    <w:rsid w:val="00AE20D3"/>
    <w:rsid w:val="00AE22A5"/>
    <w:rsid w:val="00AE2466"/>
    <w:rsid w:val="00AE2639"/>
    <w:rsid w:val="00AE264B"/>
    <w:rsid w:val="00AE26C2"/>
    <w:rsid w:val="00AE299C"/>
    <w:rsid w:val="00AE29AA"/>
    <w:rsid w:val="00AE2B48"/>
    <w:rsid w:val="00AE2B65"/>
    <w:rsid w:val="00AE2D64"/>
    <w:rsid w:val="00AE2FE4"/>
    <w:rsid w:val="00AE2FEC"/>
    <w:rsid w:val="00AE3010"/>
    <w:rsid w:val="00AE307C"/>
    <w:rsid w:val="00AE3195"/>
    <w:rsid w:val="00AE31B2"/>
    <w:rsid w:val="00AE3244"/>
    <w:rsid w:val="00AE3665"/>
    <w:rsid w:val="00AE36E9"/>
    <w:rsid w:val="00AE381F"/>
    <w:rsid w:val="00AE38BE"/>
    <w:rsid w:val="00AE3987"/>
    <w:rsid w:val="00AE39B9"/>
    <w:rsid w:val="00AE39C2"/>
    <w:rsid w:val="00AE3A6A"/>
    <w:rsid w:val="00AE3BDE"/>
    <w:rsid w:val="00AE3BE7"/>
    <w:rsid w:val="00AE3C35"/>
    <w:rsid w:val="00AE3D46"/>
    <w:rsid w:val="00AE3DFC"/>
    <w:rsid w:val="00AE3E27"/>
    <w:rsid w:val="00AE3E7C"/>
    <w:rsid w:val="00AE4025"/>
    <w:rsid w:val="00AE4210"/>
    <w:rsid w:val="00AE42BD"/>
    <w:rsid w:val="00AE4698"/>
    <w:rsid w:val="00AE46A3"/>
    <w:rsid w:val="00AE46C0"/>
    <w:rsid w:val="00AE471A"/>
    <w:rsid w:val="00AE473A"/>
    <w:rsid w:val="00AE4746"/>
    <w:rsid w:val="00AE47A4"/>
    <w:rsid w:val="00AE48A8"/>
    <w:rsid w:val="00AE4A26"/>
    <w:rsid w:val="00AE4BBD"/>
    <w:rsid w:val="00AE4CF1"/>
    <w:rsid w:val="00AE4E70"/>
    <w:rsid w:val="00AE50D9"/>
    <w:rsid w:val="00AE5146"/>
    <w:rsid w:val="00AE518A"/>
    <w:rsid w:val="00AE529A"/>
    <w:rsid w:val="00AE52C3"/>
    <w:rsid w:val="00AE5302"/>
    <w:rsid w:val="00AE53D1"/>
    <w:rsid w:val="00AE540F"/>
    <w:rsid w:val="00AE543F"/>
    <w:rsid w:val="00AE5700"/>
    <w:rsid w:val="00AE5843"/>
    <w:rsid w:val="00AE590B"/>
    <w:rsid w:val="00AE5910"/>
    <w:rsid w:val="00AE5950"/>
    <w:rsid w:val="00AE5B1F"/>
    <w:rsid w:val="00AE5B51"/>
    <w:rsid w:val="00AE5B53"/>
    <w:rsid w:val="00AE5BF0"/>
    <w:rsid w:val="00AE5C1C"/>
    <w:rsid w:val="00AE5D21"/>
    <w:rsid w:val="00AE5DC6"/>
    <w:rsid w:val="00AE5EC8"/>
    <w:rsid w:val="00AE5F75"/>
    <w:rsid w:val="00AE6132"/>
    <w:rsid w:val="00AE61EA"/>
    <w:rsid w:val="00AE6276"/>
    <w:rsid w:val="00AE639B"/>
    <w:rsid w:val="00AE6730"/>
    <w:rsid w:val="00AE67F3"/>
    <w:rsid w:val="00AE69F5"/>
    <w:rsid w:val="00AE6A36"/>
    <w:rsid w:val="00AE6B91"/>
    <w:rsid w:val="00AE6EB0"/>
    <w:rsid w:val="00AE6F61"/>
    <w:rsid w:val="00AE719D"/>
    <w:rsid w:val="00AE72A4"/>
    <w:rsid w:val="00AE749D"/>
    <w:rsid w:val="00AE74ED"/>
    <w:rsid w:val="00AE75D1"/>
    <w:rsid w:val="00AE7615"/>
    <w:rsid w:val="00AE763C"/>
    <w:rsid w:val="00AE7720"/>
    <w:rsid w:val="00AE77E3"/>
    <w:rsid w:val="00AE78C8"/>
    <w:rsid w:val="00AE79B6"/>
    <w:rsid w:val="00AE79F0"/>
    <w:rsid w:val="00AE7A36"/>
    <w:rsid w:val="00AE7AEF"/>
    <w:rsid w:val="00AE7BC1"/>
    <w:rsid w:val="00AE7C11"/>
    <w:rsid w:val="00AE7D95"/>
    <w:rsid w:val="00AE7E6F"/>
    <w:rsid w:val="00AE7E87"/>
    <w:rsid w:val="00AE7EC0"/>
    <w:rsid w:val="00AF019A"/>
    <w:rsid w:val="00AF0256"/>
    <w:rsid w:val="00AF044F"/>
    <w:rsid w:val="00AF0608"/>
    <w:rsid w:val="00AF0860"/>
    <w:rsid w:val="00AF0A0C"/>
    <w:rsid w:val="00AF0BC5"/>
    <w:rsid w:val="00AF0C3F"/>
    <w:rsid w:val="00AF0D0C"/>
    <w:rsid w:val="00AF0F6A"/>
    <w:rsid w:val="00AF0F8F"/>
    <w:rsid w:val="00AF0F96"/>
    <w:rsid w:val="00AF0FA0"/>
    <w:rsid w:val="00AF1070"/>
    <w:rsid w:val="00AF1301"/>
    <w:rsid w:val="00AF1318"/>
    <w:rsid w:val="00AF134C"/>
    <w:rsid w:val="00AF13B5"/>
    <w:rsid w:val="00AF141E"/>
    <w:rsid w:val="00AF144F"/>
    <w:rsid w:val="00AF1555"/>
    <w:rsid w:val="00AF16C3"/>
    <w:rsid w:val="00AF173D"/>
    <w:rsid w:val="00AF1742"/>
    <w:rsid w:val="00AF17F1"/>
    <w:rsid w:val="00AF180C"/>
    <w:rsid w:val="00AF19F9"/>
    <w:rsid w:val="00AF1AED"/>
    <w:rsid w:val="00AF1DA2"/>
    <w:rsid w:val="00AF1DF2"/>
    <w:rsid w:val="00AF1E2B"/>
    <w:rsid w:val="00AF1ED3"/>
    <w:rsid w:val="00AF20E4"/>
    <w:rsid w:val="00AF213B"/>
    <w:rsid w:val="00AF222D"/>
    <w:rsid w:val="00AF24CE"/>
    <w:rsid w:val="00AF2652"/>
    <w:rsid w:val="00AF288E"/>
    <w:rsid w:val="00AF2998"/>
    <w:rsid w:val="00AF29A3"/>
    <w:rsid w:val="00AF29EF"/>
    <w:rsid w:val="00AF2A9B"/>
    <w:rsid w:val="00AF2AA3"/>
    <w:rsid w:val="00AF2BEA"/>
    <w:rsid w:val="00AF2C34"/>
    <w:rsid w:val="00AF2EFF"/>
    <w:rsid w:val="00AF2F96"/>
    <w:rsid w:val="00AF3325"/>
    <w:rsid w:val="00AF3351"/>
    <w:rsid w:val="00AF35C8"/>
    <w:rsid w:val="00AF3766"/>
    <w:rsid w:val="00AF380C"/>
    <w:rsid w:val="00AF382F"/>
    <w:rsid w:val="00AF3911"/>
    <w:rsid w:val="00AF391E"/>
    <w:rsid w:val="00AF3A04"/>
    <w:rsid w:val="00AF3A2F"/>
    <w:rsid w:val="00AF3AF6"/>
    <w:rsid w:val="00AF3AF8"/>
    <w:rsid w:val="00AF3E3E"/>
    <w:rsid w:val="00AF3F16"/>
    <w:rsid w:val="00AF3F2C"/>
    <w:rsid w:val="00AF4287"/>
    <w:rsid w:val="00AF42B9"/>
    <w:rsid w:val="00AF42E5"/>
    <w:rsid w:val="00AF4595"/>
    <w:rsid w:val="00AF459F"/>
    <w:rsid w:val="00AF45DC"/>
    <w:rsid w:val="00AF4619"/>
    <w:rsid w:val="00AF462C"/>
    <w:rsid w:val="00AF4667"/>
    <w:rsid w:val="00AF4683"/>
    <w:rsid w:val="00AF4884"/>
    <w:rsid w:val="00AF491A"/>
    <w:rsid w:val="00AF498A"/>
    <w:rsid w:val="00AF4A8D"/>
    <w:rsid w:val="00AF4B42"/>
    <w:rsid w:val="00AF4EE9"/>
    <w:rsid w:val="00AF5026"/>
    <w:rsid w:val="00AF5109"/>
    <w:rsid w:val="00AF523A"/>
    <w:rsid w:val="00AF527C"/>
    <w:rsid w:val="00AF5464"/>
    <w:rsid w:val="00AF54AF"/>
    <w:rsid w:val="00AF553F"/>
    <w:rsid w:val="00AF55ED"/>
    <w:rsid w:val="00AF5639"/>
    <w:rsid w:val="00AF56D3"/>
    <w:rsid w:val="00AF56E2"/>
    <w:rsid w:val="00AF57D3"/>
    <w:rsid w:val="00AF5837"/>
    <w:rsid w:val="00AF5895"/>
    <w:rsid w:val="00AF5898"/>
    <w:rsid w:val="00AF5900"/>
    <w:rsid w:val="00AF5942"/>
    <w:rsid w:val="00AF594B"/>
    <w:rsid w:val="00AF5A3D"/>
    <w:rsid w:val="00AF5C40"/>
    <w:rsid w:val="00AF5CAF"/>
    <w:rsid w:val="00AF5E8E"/>
    <w:rsid w:val="00AF5EA8"/>
    <w:rsid w:val="00AF5EE6"/>
    <w:rsid w:val="00AF5EEC"/>
    <w:rsid w:val="00AF5FE6"/>
    <w:rsid w:val="00AF5FFA"/>
    <w:rsid w:val="00AF6003"/>
    <w:rsid w:val="00AF617E"/>
    <w:rsid w:val="00AF6192"/>
    <w:rsid w:val="00AF621D"/>
    <w:rsid w:val="00AF635D"/>
    <w:rsid w:val="00AF649C"/>
    <w:rsid w:val="00AF6615"/>
    <w:rsid w:val="00AF6670"/>
    <w:rsid w:val="00AF68CF"/>
    <w:rsid w:val="00AF69B4"/>
    <w:rsid w:val="00AF6A00"/>
    <w:rsid w:val="00AF6B4B"/>
    <w:rsid w:val="00AF6C3C"/>
    <w:rsid w:val="00AF6C80"/>
    <w:rsid w:val="00AF6D70"/>
    <w:rsid w:val="00AF6D87"/>
    <w:rsid w:val="00AF6DA3"/>
    <w:rsid w:val="00AF6ED2"/>
    <w:rsid w:val="00AF7014"/>
    <w:rsid w:val="00AF7256"/>
    <w:rsid w:val="00AF72C5"/>
    <w:rsid w:val="00AF72C7"/>
    <w:rsid w:val="00AF7517"/>
    <w:rsid w:val="00AF76ED"/>
    <w:rsid w:val="00AF7708"/>
    <w:rsid w:val="00AF771B"/>
    <w:rsid w:val="00AF7B3E"/>
    <w:rsid w:val="00AF7B75"/>
    <w:rsid w:val="00AF7BFB"/>
    <w:rsid w:val="00AF7C66"/>
    <w:rsid w:val="00AF7CA7"/>
    <w:rsid w:val="00AF7DD6"/>
    <w:rsid w:val="00AF7E93"/>
    <w:rsid w:val="00AF7EAE"/>
    <w:rsid w:val="00AF7F0D"/>
    <w:rsid w:val="00AF7F89"/>
    <w:rsid w:val="00B00194"/>
    <w:rsid w:val="00B001E1"/>
    <w:rsid w:val="00B00297"/>
    <w:rsid w:val="00B0029B"/>
    <w:rsid w:val="00B003AC"/>
    <w:rsid w:val="00B005CD"/>
    <w:rsid w:val="00B005EE"/>
    <w:rsid w:val="00B009C9"/>
    <w:rsid w:val="00B00A55"/>
    <w:rsid w:val="00B00A7B"/>
    <w:rsid w:val="00B00B1C"/>
    <w:rsid w:val="00B00CA8"/>
    <w:rsid w:val="00B00CB1"/>
    <w:rsid w:val="00B00E0F"/>
    <w:rsid w:val="00B00E18"/>
    <w:rsid w:val="00B00E66"/>
    <w:rsid w:val="00B00E92"/>
    <w:rsid w:val="00B00F1E"/>
    <w:rsid w:val="00B00FED"/>
    <w:rsid w:val="00B00FF8"/>
    <w:rsid w:val="00B0136D"/>
    <w:rsid w:val="00B013E9"/>
    <w:rsid w:val="00B0147F"/>
    <w:rsid w:val="00B01551"/>
    <w:rsid w:val="00B015A3"/>
    <w:rsid w:val="00B015ED"/>
    <w:rsid w:val="00B0166E"/>
    <w:rsid w:val="00B016B6"/>
    <w:rsid w:val="00B018BB"/>
    <w:rsid w:val="00B01A4D"/>
    <w:rsid w:val="00B01B2A"/>
    <w:rsid w:val="00B01BAB"/>
    <w:rsid w:val="00B01C69"/>
    <w:rsid w:val="00B01C80"/>
    <w:rsid w:val="00B01CA6"/>
    <w:rsid w:val="00B01DF7"/>
    <w:rsid w:val="00B01F31"/>
    <w:rsid w:val="00B01FB3"/>
    <w:rsid w:val="00B020D7"/>
    <w:rsid w:val="00B021E4"/>
    <w:rsid w:val="00B02313"/>
    <w:rsid w:val="00B026DA"/>
    <w:rsid w:val="00B028D2"/>
    <w:rsid w:val="00B02BB6"/>
    <w:rsid w:val="00B02D0C"/>
    <w:rsid w:val="00B03141"/>
    <w:rsid w:val="00B031C8"/>
    <w:rsid w:val="00B0320F"/>
    <w:rsid w:val="00B032FC"/>
    <w:rsid w:val="00B03536"/>
    <w:rsid w:val="00B03764"/>
    <w:rsid w:val="00B03986"/>
    <w:rsid w:val="00B039A6"/>
    <w:rsid w:val="00B039F1"/>
    <w:rsid w:val="00B03A7A"/>
    <w:rsid w:val="00B03C12"/>
    <w:rsid w:val="00B03C3E"/>
    <w:rsid w:val="00B03C41"/>
    <w:rsid w:val="00B03C8E"/>
    <w:rsid w:val="00B03E2C"/>
    <w:rsid w:val="00B03E38"/>
    <w:rsid w:val="00B03F43"/>
    <w:rsid w:val="00B03FA0"/>
    <w:rsid w:val="00B0400E"/>
    <w:rsid w:val="00B040C7"/>
    <w:rsid w:val="00B04185"/>
    <w:rsid w:val="00B041B0"/>
    <w:rsid w:val="00B04347"/>
    <w:rsid w:val="00B04399"/>
    <w:rsid w:val="00B0444F"/>
    <w:rsid w:val="00B0450D"/>
    <w:rsid w:val="00B0457F"/>
    <w:rsid w:val="00B046D4"/>
    <w:rsid w:val="00B04806"/>
    <w:rsid w:val="00B04A65"/>
    <w:rsid w:val="00B04A83"/>
    <w:rsid w:val="00B04AF1"/>
    <w:rsid w:val="00B04D0F"/>
    <w:rsid w:val="00B04D98"/>
    <w:rsid w:val="00B04FAC"/>
    <w:rsid w:val="00B04FFB"/>
    <w:rsid w:val="00B05191"/>
    <w:rsid w:val="00B052C1"/>
    <w:rsid w:val="00B05422"/>
    <w:rsid w:val="00B055C0"/>
    <w:rsid w:val="00B055CF"/>
    <w:rsid w:val="00B055E2"/>
    <w:rsid w:val="00B055E5"/>
    <w:rsid w:val="00B05636"/>
    <w:rsid w:val="00B05667"/>
    <w:rsid w:val="00B056A3"/>
    <w:rsid w:val="00B056B8"/>
    <w:rsid w:val="00B05747"/>
    <w:rsid w:val="00B05787"/>
    <w:rsid w:val="00B057BB"/>
    <w:rsid w:val="00B05951"/>
    <w:rsid w:val="00B05A49"/>
    <w:rsid w:val="00B05AEB"/>
    <w:rsid w:val="00B05B49"/>
    <w:rsid w:val="00B05BA5"/>
    <w:rsid w:val="00B05D56"/>
    <w:rsid w:val="00B05DB7"/>
    <w:rsid w:val="00B05DF9"/>
    <w:rsid w:val="00B05EAE"/>
    <w:rsid w:val="00B06037"/>
    <w:rsid w:val="00B0606A"/>
    <w:rsid w:val="00B0617E"/>
    <w:rsid w:val="00B0632B"/>
    <w:rsid w:val="00B06532"/>
    <w:rsid w:val="00B065DF"/>
    <w:rsid w:val="00B066D9"/>
    <w:rsid w:val="00B067F9"/>
    <w:rsid w:val="00B06938"/>
    <w:rsid w:val="00B06AE1"/>
    <w:rsid w:val="00B06BB6"/>
    <w:rsid w:val="00B06BC6"/>
    <w:rsid w:val="00B06C59"/>
    <w:rsid w:val="00B06C9F"/>
    <w:rsid w:val="00B06D14"/>
    <w:rsid w:val="00B06D3B"/>
    <w:rsid w:val="00B06D4A"/>
    <w:rsid w:val="00B06DCC"/>
    <w:rsid w:val="00B070BE"/>
    <w:rsid w:val="00B0720C"/>
    <w:rsid w:val="00B072BF"/>
    <w:rsid w:val="00B07577"/>
    <w:rsid w:val="00B07600"/>
    <w:rsid w:val="00B0761E"/>
    <w:rsid w:val="00B0762A"/>
    <w:rsid w:val="00B0773C"/>
    <w:rsid w:val="00B0775A"/>
    <w:rsid w:val="00B078E6"/>
    <w:rsid w:val="00B07925"/>
    <w:rsid w:val="00B07A1C"/>
    <w:rsid w:val="00B07AA8"/>
    <w:rsid w:val="00B07ABF"/>
    <w:rsid w:val="00B07B44"/>
    <w:rsid w:val="00B07C3B"/>
    <w:rsid w:val="00B07CB3"/>
    <w:rsid w:val="00B07E2A"/>
    <w:rsid w:val="00B07EFE"/>
    <w:rsid w:val="00B10087"/>
    <w:rsid w:val="00B1008C"/>
    <w:rsid w:val="00B1009B"/>
    <w:rsid w:val="00B100D6"/>
    <w:rsid w:val="00B102D0"/>
    <w:rsid w:val="00B10302"/>
    <w:rsid w:val="00B103DC"/>
    <w:rsid w:val="00B104DC"/>
    <w:rsid w:val="00B104DD"/>
    <w:rsid w:val="00B10570"/>
    <w:rsid w:val="00B105EE"/>
    <w:rsid w:val="00B105F3"/>
    <w:rsid w:val="00B106EF"/>
    <w:rsid w:val="00B10707"/>
    <w:rsid w:val="00B108D2"/>
    <w:rsid w:val="00B10A54"/>
    <w:rsid w:val="00B10A90"/>
    <w:rsid w:val="00B10C69"/>
    <w:rsid w:val="00B10C77"/>
    <w:rsid w:val="00B10CCC"/>
    <w:rsid w:val="00B11200"/>
    <w:rsid w:val="00B112B9"/>
    <w:rsid w:val="00B11352"/>
    <w:rsid w:val="00B11381"/>
    <w:rsid w:val="00B113F0"/>
    <w:rsid w:val="00B1149A"/>
    <w:rsid w:val="00B1151C"/>
    <w:rsid w:val="00B11559"/>
    <w:rsid w:val="00B11624"/>
    <w:rsid w:val="00B11650"/>
    <w:rsid w:val="00B11867"/>
    <w:rsid w:val="00B11958"/>
    <w:rsid w:val="00B11A59"/>
    <w:rsid w:val="00B11A67"/>
    <w:rsid w:val="00B11A6E"/>
    <w:rsid w:val="00B11B1A"/>
    <w:rsid w:val="00B11B1B"/>
    <w:rsid w:val="00B11C3C"/>
    <w:rsid w:val="00B11C9E"/>
    <w:rsid w:val="00B11DA3"/>
    <w:rsid w:val="00B11DD1"/>
    <w:rsid w:val="00B11F20"/>
    <w:rsid w:val="00B12072"/>
    <w:rsid w:val="00B12091"/>
    <w:rsid w:val="00B121AB"/>
    <w:rsid w:val="00B128E9"/>
    <w:rsid w:val="00B12973"/>
    <w:rsid w:val="00B12D2F"/>
    <w:rsid w:val="00B12E4F"/>
    <w:rsid w:val="00B12EC1"/>
    <w:rsid w:val="00B12EDB"/>
    <w:rsid w:val="00B12F66"/>
    <w:rsid w:val="00B1301F"/>
    <w:rsid w:val="00B130A2"/>
    <w:rsid w:val="00B13200"/>
    <w:rsid w:val="00B1342F"/>
    <w:rsid w:val="00B1360C"/>
    <w:rsid w:val="00B13642"/>
    <w:rsid w:val="00B136B7"/>
    <w:rsid w:val="00B13895"/>
    <w:rsid w:val="00B13952"/>
    <w:rsid w:val="00B13C28"/>
    <w:rsid w:val="00B13D04"/>
    <w:rsid w:val="00B13EEC"/>
    <w:rsid w:val="00B13F9B"/>
    <w:rsid w:val="00B14014"/>
    <w:rsid w:val="00B14087"/>
    <w:rsid w:val="00B140EF"/>
    <w:rsid w:val="00B1434F"/>
    <w:rsid w:val="00B145F8"/>
    <w:rsid w:val="00B146A0"/>
    <w:rsid w:val="00B14783"/>
    <w:rsid w:val="00B1482A"/>
    <w:rsid w:val="00B1485D"/>
    <w:rsid w:val="00B14A73"/>
    <w:rsid w:val="00B14A8A"/>
    <w:rsid w:val="00B14B50"/>
    <w:rsid w:val="00B14FF9"/>
    <w:rsid w:val="00B150E6"/>
    <w:rsid w:val="00B15445"/>
    <w:rsid w:val="00B15519"/>
    <w:rsid w:val="00B15611"/>
    <w:rsid w:val="00B1566F"/>
    <w:rsid w:val="00B156E2"/>
    <w:rsid w:val="00B156F6"/>
    <w:rsid w:val="00B15834"/>
    <w:rsid w:val="00B15B0A"/>
    <w:rsid w:val="00B15B18"/>
    <w:rsid w:val="00B15B2D"/>
    <w:rsid w:val="00B15B5A"/>
    <w:rsid w:val="00B15C66"/>
    <w:rsid w:val="00B15E9C"/>
    <w:rsid w:val="00B15EED"/>
    <w:rsid w:val="00B162F0"/>
    <w:rsid w:val="00B162FB"/>
    <w:rsid w:val="00B16327"/>
    <w:rsid w:val="00B16390"/>
    <w:rsid w:val="00B16437"/>
    <w:rsid w:val="00B164B5"/>
    <w:rsid w:val="00B168CE"/>
    <w:rsid w:val="00B168EA"/>
    <w:rsid w:val="00B16B60"/>
    <w:rsid w:val="00B16BBE"/>
    <w:rsid w:val="00B16DBC"/>
    <w:rsid w:val="00B16F94"/>
    <w:rsid w:val="00B17351"/>
    <w:rsid w:val="00B1737F"/>
    <w:rsid w:val="00B17383"/>
    <w:rsid w:val="00B173DE"/>
    <w:rsid w:val="00B173F6"/>
    <w:rsid w:val="00B1752F"/>
    <w:rsid w:val="00B177AB"/>
    <w:rsid w:val="00B17822"/>
    <w:rsid w:val="00B17832"/>
    <w:rsid w:val="00B17C07"/>
    <w:rsid w:val="00B17F71"/>
    <w:rsid w:val="00B20207"/>
    <w:rsid w:val="00B2039F"/>
    <w:rsid w:val="00B203B3"/>
    <w:rsid w:val="00B203E8"/>
    <w:rsid w:val="00B2054F"/>
    <w:rsid w:val="00B20568"/>
    <w:rsid w:val="00B205CA"/>
    <w:rsid w:val="00B20777"/>
    <w:rsid w:val="00B20794"/>
    <w:rsid w:val="00B207DB"/>
    <w:rsid w:val="00B207EF"/>
    <w:rsid w:val="00B20867"/>
    <w:rsid w:val="00B20907"/>
    <w:rsid w:val="00B209B6"/>
    <w:rsid w:val="00B209F0"/>
    <w:rsid w:val="00B20A75"/>
    <w:rsid w:val="00B20A9C"/>
    <w:rsid w:val="00B20C27"/>
    <w:rsid w:val="00B20D1C"/>
    <w:rsid w:val="00B20D87"/>
    <w:rsid w:val="00B20DC2"/>
    <w:rsid w:val="00B20E5A"/>
    <w:rsid w:val="00B212B7"/>
    <w:rsid w:val="00B213F2"/>
    <w:rsid w:val="00B2148E"/>
    <w:rsid w:val="00B21496"/>
    <w:rsid w:val="00B214B7"/>
    <w:rsid w:val="00B21571"/>
    <w:rsid w:val="00B216DC"/>
    <w:rsid w:val="00B21868"/>
    <w:rsid w:val="00B218DB"/>
    <w:rsid w:val="00B21A74"/>
    <w:rsid w:val="00B21ACD"/>
    <w:rsid w:val="00B21CB1"/>
    <w:rsid w:val="00B21D82"/>
    <w:rsid w:val="00B21D85"/>
    <w:rsid w:val="00B21F13"/>
    <w:rsid w:val="00B22198"/>
    <w:rsid w:val="00B2219A"/>
    <w:rsid w:val="00B221B6"/>
    <w:rsid w:val="00B223F7"/>
    <w:rsid w:val="00B22545"/>
    <w:rsid w:val="00B2273C"/>
    <w:rsid w:val="00B22838"/>
    <w:rsid w:val="00B22910"/>
    <w:rsid w:val="00B22936"/>
    <w:rsid w:val="00B22957"/>
    <w:rsid w:val="00B229A9"/>
    <w:rsid w:val="00B229B6"/>
    <w:rsid w:val="00B229D7"/>
    <w:rsid w:val="00B22A35"/>
    <w:rsid w:val="00B22CB1"/>
    <w:rsid w:val="00B22CE6"/>
    <w:rsid w:val="00B22D88"/>
    <w:rsid w:val="00B22E08"/>
    <w:rsid w:val="00B22EF2"/>
    <w:rsid w:val="00B22F43"/>
    <w:rsid w:val="00B22FE1"/>
    <w:rsid w:val="00B231DD"/>
    <w:rsid w:val="00B232C1"/>
    <w:rsid w:val="00B23374"/>
    <w:rsid w:val="00B233DA"/>
    <w:rsid w:val="00B23445"/>
    <w:rsid w:val="00B2349C"/>
    <w:rsid w:val="00B234AA"/>
    <w:rsid w:val="00B235BE"/>
    <w:rsid w:val="00B23601"/>
    <w:rsid w:val="00B23707"/>
    <w:rsid w:val="00B23735"/>
    <w:rsid w:val="00B23A55"/>
    <w:rsid w:val="00B23B01"/>
    <w:rsid w:val="00B23BE3"/>
    <w:rsid w:val="00B23C94"/>
    <w:rsid w:val="00B23CB7"/>
    <w:rsid w:val="00B23D2C"/>
    <w:rsid w:val="00B23D48"/>
    <w:rsid w:val="00B23D57"/>
    <w:rsid w:val="00B23D63"/>
    <w:rsid w:val="00B23DAA"/>
    <w:rsid w:val="00B23F0F"/>
    <w:rsid w:val="00B24033"/>
    <w:rsid w:val="00B2406E"/>
    <w:rsid w:val="00B24116"/>
    <w:rsid w:val="00B244F9"/>
    <w:rsid w:val="00B2460E"/>
    <w:rsid w:val="00B2471D"/>
    <w:rsid w:val="00B24838"/>
    <w:rsid w:val="00B2486C"/>
    <w:rsid w:val="00B248A5"/>
    <w:rsid w:val="00B24974"/>
    <w:rsid w:val="00B24987"/>
    <w:rsid w:val="00B24A12"/>
    <w:rsid w:val="00B24A1A"/>
    <w:rsid w:val="00B24D2D"/>
    <w:rsid w:val="00B24D5B"/>
    <w:rsid w:val="00B25223"/>
    <w:rsid w:val="00B25301"/>
    <w:rsid w:val="00B25374"/>
    <w:rsid w:val="00B2558D"/>
    <w:rsid w:val="00B25659"/>
    <w:rsid w:val="00B2567C"/>
    <w:rsid w:val="00B25683"/>
    <w:rsid w:val="00B2590E"/>
    <w:rsid w:val="00B259E9"/>
    <w:rsid w:val="00B25CBB"/>
    <w:rsid w:val="00B25DA1"/>
    <w:rsid w:val="00B25DDD"/>
    <w:rsid w:val="00B25E10"/>
    <w:rsid w:val="00B25E8A"/>
    <w:rsid w:val="00B25EF5"/>
    <w:rsid w:val="00B25F2C"/>
    <w:rsid w:val="00B25F95"/>
    <w:rsid w:val="00B25FE7"/>
    <w:rsid w:val="00B262C8"/>
    <w:rsid w:val="00B26444"/>
    <w:rsid w:val="00B2649B"/>
    <w:rsid w:val="00B26536"/>
    <w:rsid w:val="00B266AA"/>
    <w:rsid w:val="00B266AB"/>
    <w:rsid w:val="00B26952"/>
    <w:rsid w:val="00B26958"/>
    <w:rsid w:val="00B26983"/>
    <w:rsid w:val="00B269E1"/>
    <w:rsid w:val="00B26AAF"/>
    <w:rsid w:val="00B26B8D"/>
    <w:rsid w:val="00B26C50"/>
    <w:rsid w:val="00B26D2E"/>
    <w:rsid w:val="00B26D73"/>
    <w:rsid w:val="00B26DBD"/>
    <w:rsid w:val="00B26E08"/>
    <w:rsid w:val="00B26E42"/>
    <w:rsid w:val="00B26F1F"/>
    <w:rsid w:val="00B26F6A"/>
    <w:rsid w:val="00B26F97"/>
    <w:rsid w:val="00B270FA"/>
    <w:rsid w:val="00B2723F"/>
    <w:rsid w:val="00B272EB"/>
    <w:rsid w:val="00B27305"/>
    <w:rsid w:val="00B274FF"/>
    <w:rsid w:val="00B275DB"/>
    <w:rsid w:val="00B27637"/>
    <w:rsid w:val="00B27837"/>
    <w:rsid w:val="00B27864"/>
    <w:rsid w:val="00B27B8F"/>
    <w:rsid w:val="00B27BE7"/>
    <w:rsid w:val="00B27F0B"/>
    <w:rsid w:val="00B27F21"/>
    <w:rsid w:val="00B27FFE"/>
    <w:rsid w:val="00B300E0"/>
    <w:rsid w:val="00B3013E"/>
    <w:rsid w:val="00B30228"/>
    <w:rsid w:val="00B30311"/>
    <w:rsid w:val="00B3046A"/>
    <w:rsid w:val="00B3047F"/>
    <w:rsid w:val="00B305BE"/>
    <w:rsid w:val="00B30638"/>
    <w:rsid w:val="00B306CB"/>
    <w:rsid w:val="00B30814"/>
    <w:rsid w:val="00B308CE"/>
    <w:rsid w:val="00B309C0"/>
    <w:rsid w:val="00B30A02"/>
    <w:rsid w:val="00B30A18"/>
    <w:rsid w:val="00B30DC2"/>
    <w:rsid w:val="00B30F54"/>
    <w:rsid w:val="00B30F72"/>
    <w:rsid w:val="00B30FDC"/>
    <w:rsid w:val="00B30FE1"/>
    <w:rsid w:val="00B30FFB"/>
    <w:rsid w:val="00B31016"/>
    <w:rsid w:val="00B31050"/>
    <w:rsid w:val="00B31103"/>
    <w:rsid w:val="00B311AD"/>
    <w:rsid w:val="00B31610"/>
    <w:rsid w:val="00B3166A"/>
    <w:rsid w:val="00B31696"/>
    <w:rsid w:val="00B316E2"/>
    <w:rsid w:val="00B31718"/>
    <w:rsid w:val="00B3177B"/>
    <w:rsid w:val="00B31835"/>
    <w:rsid w:val="00B318C5"/>
    <w:rsid w:val="00B3190A"/>
    <w:rsid w:val="00B31B60"/>
    <w:rsid w:val="00B31C7F"/>
    <w:rsid w:val="00B31D68"/>
    <w:rsid w:val="00B31E75"/>
    <w:rsid w:val="00B31FC4"/>
    <w:rsid w:val="00B31FD9"/>
    <w:rsid w:val="00B32194"/>
    <w:rsid w:val="00B32283"/>
    <w:rsid w:val="00B32625"/>
    <w:rsid w:val="00B327F0"/>
    <w:rsid w:val="00B32A86"/>
    <w:rsid w:val="00B32BAE"/>
    <w:rsid w:val="00B32C01"/>
    <w:rsid w:val="00B32DBC"/>
    <w:rsid w:val="00B32ED0"/>
    <w:rsid w:val="00B32FFF"/>
    <w:rsid w:val="00B33056"/>
    <w:rsid w:val="00B3318D"/>
    <w:rsid w:val="00B331F4"/>
    <w:rsid w:val="00B332A2"/>
    <w:rsid w:val="00B332CC"/>
    <w:rsid w:val="00B33350"/>
    <w:rsid w:val="00B33371"/>
    <w:rsid w:val="00B335C0"/>
    <w:rsid w:val="00B337CA"/>
    <w:rsid w:val="00B33820"/>
    <w:rsid w:val="00B33830"/>
    <w:rsid w:val="00B33B70"/>
    <w:rsid w:val="00B33BDC"/>
    <w:rsid w:val="00B33C1E"/>
    <w:rsid w:val="00B33CAC"/>
    <w:rsid w:val="00B33DA1"/>
    <w:rsid w:val="00B33DC8"/>
    <w:rsid w:val="00B33DDE"/>
    <w:rsid w:val="00B33DEB"/>
    <w:rsid w:val="00B33E51"/>
    <w:rsid w:val="00B34197"/>
    <w:rsid w:val="00B342AE"/>
    <w:rsid w:val="00B342E0"/>
    <w:rsid w:val="00B342EE"/>
    <w:rsid w:val="00B344A5"/>
    <w:rsid w:val="00B344B3"/>
    <w:rsid w:val="00B346CD"/>
    <w:rsid w:val="00B347F8"/>
    <w:rsid w:val="00B3493F"/>
    <w:rsid w:val="00B34FDE"/>
    <w:rsid w:val="00B350B8"/>
    <w:rsid w:val="00B3513D"/>
    <w:rsid w:val="00B352F6"/>
    <w:rsid w:val="00B3538C"/>
    <w:rsid w:val="00B3551E"/>
    <w:rsid w:val="00B358C3"/>
    <w:rsid w:val="00B35973"/>
    <w:rsid w:val="00B35A25"/>
    <w:rsid w:val="00B35A29"/>
    <w:rsid w:val="00B35AA5"/>
    <w:rsid w:val="00B35ABD"/>
    <w:rsid w:val="00B35B13"/>
    <w:rsid w:val="00B35B22"/>
    <w:rsid w:val="00B35B8E"/>
    <w:rsid w:val="00B35CD9"/>
    <w:rsid w:val="00B35D0E"/>
    <w:rsid w:val="00B35EE9"/>
    <w:rsid w:val="00B36122"/>
    <w:rsid w:val="00B36128"/>
    <w:rsid w:val="00B36335"/>
    <w:rsid w:val="00B364D0"/>
    <w:rsid w:val="00B36521"/>
    <w:rsid w:val="00B36593"/>
    <w:rsid w:val="00B3660A"/>
    <w:rsid w:val="00B3661C"/>
    <w:rsid w:val="00B3668E"/>
    <w:rsid w:val="00B3678B"/>
    <w:rsid w:val="00B36840"/>
    <w:rsid w:val="00B3685E"/>
    <w:rsid w:val="00B36C06"/>
    <w:rsid w:val="00B36DB3"/>
    <w:rsid w:val="00B36F7A"/>
    <w:rsid w:val="00B3707C"/>
    <w:rsid w:val="00B37080"/>
    <w:rsid w:val="00B372D6"/>
    <w:rsid w:val="00B37396"/>
    <w:rsid w:val="00B373B6"/>
    <w:rsid w:val="00B373E5"/>
    <w:rsid w:val="00B37429"/>
    <w:rsid w:val="00B3747B"/>
    <w:rsid w:val="00B3756F"/>
    <w:rsid w:val="00B37604"/>
    <w:rsid w:val="00B3765F"/>
    <w:rsid w:val="00B37722"/>
    <w:rsid w:val="00B37766"/>
    <w:rsid w:val="00B377BC"/>
    <w:rsid w:val="00B3785D"/>
    <w:rsid w:val="00B37941"/>
    <w:rsid w:val="00B37957"/>
    <w:rsid w:val="00B37B0E"/>
    <w:rsid w:val="00B37C85"/>
    <w:rsid w:val="00B37CDC"/>
    <w:rsid w:val="00B37D73"/>
    <w:rsid w:val="00B37DF5"/>
    <w:rsid w:val="00B37E6E"/>
    <w:rsid w:val="00B37F01"/>
    <w:rsid w:val="00B37FEE"/>
    <w:rsid w:val="00B40039"/>
    <w:rsid w:val="00B40047"/>
    <w:rsid w:val="00B4005D"/>
    <w:rsid w:val="00B4005F"/>
    <w:rsid w:val="00B401AD"/>
    <w:rsid w:val="00B402C3"/>
    <w:rsid w:val="00B402D2"/>
    <w:rsid w:val="00B40444"/>
    <w:rsid w:val="00B4051F"/>
    <w:rsid w:val="00B40557"/>
    <w:rsid w:val="00B4062B"/>
    <w:rsid w:val="00B409C4"/>
    <w:rsid w:val="00B40A11"/>
    <w:rsid w:val="00B40B42"/>
    <w:rsid w:val="00B40DA9"/>
    <w:rsid w:val="00B40DBA"/>
    <w:rsid w:val="00B40E72"/>
    <w:rsid w:val="00B40EA5"/>
    <w:rsid w:val="00B41054"/>
    <w:rsid w:val="00B41165"/>
    <w:rsid w:val="00B411DD"/>
    <w:rsid w:val="00B4125B"/>
    <w:rsid w:val="00B4163B"/>
    <w:rsid w:val="00B4166B"/>
    <w:rsid w:val="00B4168C"/>
    <w:rsid w:val="00B416B5"/>
    <w:rsid w:val="00B417E4"/>
    <w:rsid w:val="00B41878"/>
    <w:rsid w:val="00B418FC"/>
    <w:rsid w:val="00B41B4C"/>
    <w:rsid w:val="00B41C2B"/>
    <w:rsid w:val="00B41CCF"/>
    <w:rsid w:val="00B41D0C"/>
    <w:rsid w:val="00B41D3B"/>
    <w:rsid w:val="00B41E2F"/>
    <w:rsid w:val="00B4208B"/>
    <w:rsid w:val="00B4222C"/>
    <w:rsid w:val="00B4231E"/>
    <w:rsid w:val="00B4233B"/>
    <w:rsid w:val="00B423CF"/>
    <w:rsid w:val="00B426A1"/>
    <w:rsid w:val="00B426F9"/>
    <w:rsid w:val="00B427E6"/>
    <w:rsid w:val="00B42A48"/>
    <w:rsid w:val="00B42A96"/>
    <w:rsid w:val="00B42AF4"/>
    <w:rsid w:val="00B42CFE"/>
    <w:rsid w:val="00B42D9F"/>
    <w:rsid w:val="00B42E36"/>
    <w:rsid w:val="00B42E8C"/>
    <w:rsid w:val="00B42EC1"/>
    <w:rsid w:val="00B42ECF"/>
    <w:rsid w:val="00B42EE0"/>
    <w:rsid w:val="00B42FD7"/>
    <w:rsid w:val="00B4312D"/>
    <w:rsid w:val="00B4314A"/>
    <w:rsid w:val="00B43150"/>
    <w:rsid w:val="00B43222"/>
    <w:rsid w:val="00B433CB"/>
    <w:rsid w:val="00B433EC"/>
    <w:rsid w:val="00B435B9"/>
    <w:rsid w:val="00B435E6"/>
    <w:rsid w:val="00B43836"/>
    <w:rsid w:val="00B43A1E"/>
    <w:rsid w:val="00B43C12"/>
    <w:rsid w:val="00B43D06"/>
    <w:rsid w:val="00B44130"/>
    <w:rsid w:val="00B44314"/>
    <w:rsid w:val="00B44530"/>
    <w:rsid w:val="00B445BD"/>
    <w:rsid w:val="00B448B8"/>
    <w:rsid w:val="00B44968"/>
    <w:rsid w:val="00B449AB"/>
    <w:rsid w:val="00B449C0"/>
    <w:rsid w:val="00B44B70"/>
    <w:rsid w:val="00B44D0F"/>
    <w:rsid w:val="00B44E18"/>
    <w:rsid w:val="00B44FE2"/>
    <w:rsid w:val="00B4514C"/>
    <w:rsid w:val="00B452D1"/>
    <w:rsid w:val="00B4563C"/>
    <w:rsid w:val="00B45691"/>
    <w:rsid w:val="00B456F9"/>
    <w:rsid w:val="00B45772"/>
    <w:rsid w:val="00B457F2"/>
    <w:rsid w:val="00B45855"/>
    <w:rsid w:val="00B459D4"/>
    <w:rsid w:val="00B45BE1"/>
    <w:rsid w:val="00B45C1A"/>
    <w:rsid w:val="00B45D5A"/>
    <w:rsid w:val="00B45E93"/>
    <w:rsid w:val="00B45FB8"/>
    <w:rsid w:val="00B46007"/>
    <w:rsid w:val="00B46250"/>
    <w:rsid w:val="00B46365"/>
    <w:rsid w:val="00B46723"/>
    <w:rsid w:val="00B4674A"/>
    <w:rsid w:val="00B4682F"/>
    <w:rsid w:val="00B46864"/>
    <w:rsid w:val="00B46A90"/>
    <w:rsid w:val="00B46B6B"/>
    <w:rsid w:val="00B46B8A"/>
    <w:rsid w:val="00B46BDF"/>
    <w:rsid w:val="00B46C76"/>
    <w:rsid w:val="00B46D33"/>
    <w:rsid w:val="00B46F93"/>
    <w:rsid w:val="00B471B4"/>
    <w:rsid w:val="00B471C8"/>
    <w:rsid w:val="00B4730E"/>
    <w:rsid w:val="00B47405"/>
    <w:rsid w:val="00B477AD"/>
    <w:rsid w:val="00B4781F"/>
    <w:rsid w:val="00B47A33"/>
    <w:rsid w:val="00B47B00"/>
    <w:rsid w:val="00B47BDD"/>
    <w:rsid w:val="00B47D5C"/>
    <w:rsid w:val="00B47DC4"/>
    <w:rsid w:val="00B47DE5"/>
    <w:rsid w:val="00B47E09"/>
    <w:rsid w:val="00B47E2E"/>
    <w:rsid w:val="00B47FB2"/>
    <w:rsid w:val="00B47FBA"/>
    <w:rsid w:val="00B47FDE"/>
    <w:rsid w:val="00B501A9"/>
    <w:rsid w:val="00B501FB"/>
    <w:rsid w:val="00B50295"/>
    <w:rsid w:val="00B504D0"/>
    <w:rsid w:val="00B505F1"/>
    <w:rsid w:val="00B5062C"/>
    <w:rsid w:val="00B50755"/>
    <w:rsid w:val="00B508B5"/>
    <w:rsid w:val="00B50EEB"/>
    <w:rsid w:val="00B51011"/>
    <w:rsid w:val="00B51026"/>
    <w:rsid w:val="00B5104E"/>
    <w:rsid w:val="00B51128"/>
    <w:rsid w:val="00B513CF"/>
    <w:rsid w:val="00B515F7"/>
    <w:rsid w:val="00B51688"/>
    <w:rsid w:val="00B516C7"/>
    <w:rsid w:val="00B5184E"/>
    <w:rsid w:val="00B518A7"/>
    <w:rsid w:val="00B519EF"/>
    <w:rsid w:val="00B51BC6"/>
    <w:rsid w:val="00B51BED"/>
    <w:rsid w:val="00B51C3E"/>
    <w:rsid w:val="00B51D6C"/>
    <w:rsid w:val="00B51E3F"/>
    <w:rsid w:val="00B5201C"/>
    <w:rsid w:val="00B521BD"/>
    <w:rsid w:val="00B521C4"/>
    <w:rsid w:val="00B5224A"/>
    <w:rsid w:val="00B52296"/>
    <w:rsid w:val="00B522A5"/>
    <w:rsid w:val="00B523FF"/>
    <w:rsid w:val="00B524C0"/>
    <w:rsid w:val="00B524FE"/>
    <w:rsid w:val="00B5250B"/>
    <w:rsid w:val="00B528A5"/>
    <w:rsid w:val="00B52993"/>
    <w:rsid w:val="00B52A13"/>
    <w:rsid w:val="00B52AEF"/>
    <w:rsid w:val="00B52C91"/>
    <w:rsid w:val="00B52D84"/>
    <w:rsid w:val="00B52E34"/>
    <w:rsid w:val="00B52E44"/>
    <w:rsid w:val="00B52F7E"/>
    <w:rsid w:val="00B530B7"/>
    <w:rsid w:val="00B53166"/>
    <w:rsid w:val="00B53176"/>
    <w:rsid w:val="00B53212"/>
    <w:rsid w:val="00B53276"/>
    <w:rsid w:val="00B53362"/>
    <w:rsid w:val="00B53397"/>
    <w:rsid w:val="00B533E0"/>
    <w:rsid w:val="00B538A3"/>
    <w:rsid w:val="00B538B5"/>
    <w:rsid w:val="00B53999"/>
    <w:rsid w:val="00B53A60"/>
    <w:rsid w:val="00B53B74"/>
    <w:rsid w:val="00B53BF5"/>
    <w:rsid w:val="00B53C71"/>
    <w:rsid w:val="00B53CB4"/>
    <w:rsid w:val="00B53CEB"/>
    <w:rsid w:val="00B53DB7"/>
    <w:rsid w:val="00B53E65"/>
    <w:rsid w:val="00B53EC3"/>
    <w:rsid w:val="00B53F22"/>
    <w:rsid w:val="00B54069"/>
    <w:rsid w:val="00B540A7"/>
    <w:rsid w:val="00B54149"/>
    <w:rsid w:val="00B543AA"/>
    <w:rsid w:val="00B543EF"/>
    <w:rsid w:val="00B5442D"/>
    <w:rsid w:val="00B545A9"/>
    <w:rsid w:val="00B54627"/>
    <w:rsid w:val="00B54693"/>
    <w:rsid w:val="00B5471B"/>
    <w:rsid w:val="00B5488F"/>
    <w:rsid w:val="00B548DE"/>
    <w:rsid w:val="00B54A45"/>
    <w:rsid w:val="00B54C52"/>
    <w:rsid w:val="00B54D79"/>
    <w:rsid w:val="00B54F35"/>
    <w:rsid w:val="00B55136"/>
    <w:rsid w:val="00B552AB"/>
    <w:rsid w:val="00B5547A"/>
    <w:rsid w:val="00B55953"/>
    <w:rsid w:val="00B55A3A"/>
    <w:rsid w:val="00B55ABF"/>
    <w:rsid w:val="00B55B50"/>
    <w:rsid w:val="00B55D33"/>
    <w:rsid w:val="00B56035"/>
    <w:rsid w:val="00B5604D"/>
    <w:rsid w:val="00B5619A"/>
    <w:rsid w:val="00B568C7"/>
    <w:rsid w:val="00B568D4"/>
    <w:rsid w:val="00B5695F"/>
    <w:rsid w:val="00B569BF"/>
    <w:rsid w:val="00B56AEE"/>
    <w:rsid w:val="00B56B24"/>
    <w:rsid w:val="00B56F5E"/>
    <w:rsid w:val="00B57033"/>
    <w:rsid w:val="00B5708A"/>
    <w:rsid w:val="00B570D4"/>
    <w:rsid w:val="00B57277"/>
    <w:rsid w:val="00B5739A"/>
    <w:rsid w:val="00B57539"/>
    <w:rsid w:val="00B5755A"/>
    <w:rsid w:val="00B57626"/>
    <w:rsid w:val="00B57697"/>
    <w:rsid w:val="00B57869"/>
    <w:rsid w:val="00B578A1"/>
    <w:rsid w:val="00B578CB"/>
    <w:rsid w:val="00B579D5"/>
    <w:rsid w:val="00B579F2"/>
    <w:rsid w:val="00B57A66"/>
    <w:rsid w:val="00B57AE7"/>
    <w:rsid w:val="00B57B39"/>
    <w:rsid w:val="00B57BA1"/>
    <w:rsid w:val="00B57BA3"/>
    <w:rsid w:val="00B57CB1"/>
    <w:rsid w:val="00B57D48"/>
    <w:rsid w:val="00B57E3F"/>
    <w:rsid w:val="00B57FD6"/>
    <w:rsid w:val="00B60019"/>
    <w:rsid w:val="00B6020A"/>
    <w:rsid w:val="00B60385"/>
    <w:rsid w:val="00B60604"/>
    <w:rsid w:val="00B60683"/>
    <w:rsid w:val="00B609A9"/>
    <w:rsid w:val="00B60BBF"/>
    <w:rsid w:val="00B60D58"/>
    <w:rsid w:val="00B60D67"/>
    <w:rsid w:val="00B61369"/>
    <w:rsid w:val="00B61560"/>
    <w:rsid w:val="00B61699"/>
    <w:rsid w:val="00B616F3"/>
    <w:rsid w:val="00B61771"/>
    <w:rsid w:val="00B61C48"/>
    <w:rsid w:val="00B61C83"/>
    <w:rsid w:val="00B61CF4"/>
    <w:rsid w:val="00B61E05"/>
    <w:rsid w:val="00B61E36"/>
    <w:rsid w:val="00B61FC4"/>
    <w:rsid w:val="00B620FE"/>
    <w:rsid w:val="00B62213"/>
    <w:rsid w:val="00B62258"/>
    <w:rsid w:val="00B623B7"/>
    <w:rsid w:val="00B623DA"/>
    <w:rsid w:val="00B6248C"/>
    <w:rsid w:val="00B624CD"/>
    <w:rsid w:val="00B62517"/>
    <w:rsid w:val="00B62752"/>
    <w:rsid w:val="00B62794"/>
    <w:rsid w:val="00B62A5A"/>
    <w:rsid w:val="00B62C1A"/>
    <w:rsid w:val="00B62D3C"/>
    <w:rsid w:val="00B62D5E"/>
    <w:rsid w:val="00B62E8E"/>
    <w:rsid w:val="00B62EB3"/>
    <w:rsid w:val="00B63094"/>
    <w:rsid w:val="00B63252"/>
    <w:rsid w:val="00B6338D"/>
    <w:rsid w:val="00B6352C"/>
    <w:rsid w:val="00B635A1"/>
    <w:rsid w:val="00B63710"/>
    <w:rsid w:val="00B6386F"/>
    <w:rsid w:val="00B639F2"/>
    <w:rsid w:val="00B63B1A"/>
    <w:rsid w:val="00B63B73"/>
    <w:rsid w:val="00B63B79"/>
    <w:rsid w:val="00B63C4C"/>
    <w:rsid w:val="00B63CDD"/>
    <w:rsid w:val="00B63E64"/>
    <w:rsid w:val="00B63FB9"/>
    <w:rsid w:val="00B640B6"/>
    <w:rsid w:val="00B641A6"/>
    <w:rsid w:val="00B641AE"/>
    <w:rsid w:val="00B64421"/>
    <w:rsid w:val="00B6444F"/>
    <w:rsid w:val="00B644E8"/>
    <w:rsid w:val="00B64578"/>
    <w:rsid w:val="00B64670"/>
    <w:rsid w:val="00B647FA"/>
    <w:rsid w:val="00B64823"/>
    <w:rsid w:val="00B64831"/>
    <w:rsid w:val="00B648E0"/>
    <w:rsid w:val="00B64B8E"/>
    <w:rsid w:val="00B64BB9"/>
    <w:rsid w:val="00B64DFC"/>
    <w:rsid w:val="00B64E53"/>
    <w:rsid w:val="00B64F68"/>
    <w:rsid w:val="00B6503E"/>
    <w:rsid w:val="00B650CC"/>
    <w:rsid w:val="00B65179"/>
    <w:rsid w:val="00B652D1"/>
    <w:rsid w:val="00B65531"/>
    <w:rsid w:val="00B655CB"/>
    <w:rsid w:val="00B655DD"/>
    <w:rsid w:val="00B6562A"/>
    <w:rsid w:val="00B6569E"/>
    <w:rsid w:val="00B659B8"/>
    <w:rsid w:val="00B65A89"/>
    <w:rsid w:val="00B65AA4"/>
    <w:rsid w:val="00B65AE2"/>
    <w:rsid w:val="00B65B09"/>
    <w:rsid w:val="00B65C1C"/>
    <w:rsid w:val="00B65CE5"/>
    <w:rsid w:val="00B65D7F"/>
    <w:rsid w:val="00B65E27"/>
    <w:rsid w:val="00B65E4D"/>
    <w:rsid w:val="00B66075"/>
    <w:rsid w:val="00B663FD"/>
    <w:rsid w:val="00B6649A"/>
    <w:rsid w:val="00B664E6"/>
    <w:rsid w:val="00B667BA"/>
    <w:rsid w:val="00B669D3"/>
    <w:rsid w:val="00B66A70"/>
    <w:rsid w:val="00B66A92"/>
    <w:rsid w:val="00B66B0B"/>
    <w:rsid w:val="00B66CC4"/>
    <w:rsid w:val="00B66CC8"/>
    <w:rsid w:val="00B66D96"/>
    <w:rsid w:val="00B66DDF"/>
    <w:rsid w:val="00B66DF6"/>
    <w:rsid w:val="00B66E75"/>
    <w:rsid w:val="00B66ED2"/>
    <w:rsid w:val="00B66F72"/>
    <w:rsid w:val="00B66F84"/>
    <w:rsid w:val="00B66FB7"/>
    <w:rsid w:val="00B670F2"/>
    <w:rsid w:val="00B6737A"/>
    <w:rsid w:val="00B6738E"/>
    <w:rsid w:val="00B6739E"/>
    <w:rsid w:val="00B673E8"/>
    <w:rsid w:val="00B676A4"/>
    <w:rsid w:val="00B676A6"/>
    <w:rsid w:val="00B678D8"/>
    <w:rsid w:val="00B67A88"/>
    <w:rsid w:val="00B67B0B"/>
    <w:rsid w:val="00B67C68"/>
    <w:rsid w:val="00B67D8C"/>
    <w:rsid w:val="00B67DA6"/>
    <w:rsid w:val="00B67EF6"/>
    <w:rsid w:val="00B67F3D"/>
    <w:rsid w:val="00B7007C"/>
    <w:rsid w:val="00B70169"/>
    <w:rsid w:val="00B70190"/>
    <w:rsid w:val="00B701E1"/>
    <w:rsid w:val="00B703E8"/>
    <w:rsid w:val="00B704F4"/>
    <w:rsid w:val="00B70515"/>
    <w:rsid w:val="00B7062C"/>
    <w:rsid w:val="00B709DC"/>
    <w:rsid w:val="00B70D41"/>
    <w:rsid w:val="00B70EBD"/>
    <w:rsid w:val="00B70EE2"/>
    <w:rsid w:val="00B70F23"/>
    <w:rsid w:val="00B70F8B"/>
    <w:rsid w:val="00B711BB"/>
    <w:rsid w:val="00B71379"/>
    <w:rsid w:val="00B713A6"/>
    <w:rsid w:val="00B7140B"/>
    <w:rsid w:val="00B714A4"/>
    <w:rsid w:val="00B715F1"/>
    <w:rsid w:val="00B717A8"/>
    <w:rsid w:val="00B71A09"/>
    <w:rsid w:val="00B71ABF"/>
    <w:rsid w:val="00B71B11"/>
    <w:rsid w:val="00B71B6A"/>
    <w:rsid w:val="00B71C0B"/>
    <w:rsid w:val="00B71D92"/>
    <w:rsid w:val="00B71D9B"/>
    <w:rsid w:val="00B71F37"/>
    <w:rsid w:val="00B71FF4"/>
    <w:rsid w:val="00B72150"/>
    <w:rsid w:val="00B72249"/>
    <w:rsid w:val="00B72352"/>
    <w:rsid w:val="00B723E2"/>
    <w:rsid w:val="00B724A7"/>
    <w:rsid w:val="00B7255B"/>
    <w:rsid w:val="00B72626"/>
    <w:rsid w:val="00B7269B"/>
    <w:rsid w:val="00B7281E"/>
    <w:rsid w:val="00B72919"/>
    <w:rsid w:val="00B72A3D"/>
    <w:rsid w:val="00B72AF1"/>
    <w:rsid w:val="00B72B00"/>
    <w:rsid w:val="00B72BAD"/>
    <w:rsid w:val="00B72C0E"/>
    <w:rsid w:val="00B72C85"/>
    <w:rsid w:val="00B73051"/>
    <w:rsid w:val="00B73098"/>
    <w:rsid w:val="00B73233"/>
    <w:rsid w:val="00B73243"/>
    <w:rsid w:val="00B7328D"/>
    <w:rsid w:val="00B732B8"/>
    <w:rsid w:val="00B7333D"/>
    <w:rsid w:val="00B73370"/>
    <w:rsid w:val="00B7346F"/>
    <w:rsid w:val="00B7355D"/>
    <w:rsid w:val="00B735AA"/>
    <w:rsid w:val="00B735C5"/>
    <w:rsid w:val="00B73656"/>
    <w:rsid w:val="00B7389E"/>
    <w:rsid w:val="00B738BE"/>
    <w:rsid w:val="00B738F8"/>
    <w:rsid w:val="00B73B85"/>
    <w:rsid w:val="00B73ED9"/>
    <w:rsid w:val="00B74080"/>
    <w:rsid w:val="00B741CA"/>
    <w:rsid w:val="00B741F2"/>
    <w:rsid w:val="00B74212"/>
    <w:rsid w:val="00B7441B"/>
    <w:rsid w:val="00B7444E"/>
    <w:rsid w:val="00B7447B"/>
    <w:rsid w:val="00B7447F"/>
    <w:rsid w:val="00B746BE"/>
    <w:rsid w:val="00B749B1"/>
    <w:rsid w:val="00B74A0D"/>
    <w:rsid w:val="00B74A4C"/>
    <w:rsid w:val="00B74A8C"/>
    <w:rsid w:val="00B74AB5"/>
    <w:rsid w:val="00B74AF6"/>
    <w:rsid w:val="00B74BAF"/>
    <w:rsid w:val="00B74CC6"/>
    <w:rsid w:val="00B74CCC"/>
    <w:rsid w:val="00B74CE4"/>
    <w:rsid w:val="00B74D00"/>
    <w:rsid w:val="00B74DD0"/>
    <w:rsid w:val="00B74E7F"/>
    <w:rsid w:val="00B74FA9"/>
    <w:rsid w:val="00B750B3"/>
    <w:rsid w:val="00B750F1"/>
    <w:rsid w:val="00B751E3"/>
    <w:rsid w:val="00B75205"/>
    <w:rsid w:val="00B75340"/>
    <w:rsid w:val="00B75537"/>
    <w:rsid w:val="00B75584"/>
    <w:rsid w:val="00B7562C"/>
    <w:rsid w:val="00B7564D"/>
    <w:rsid w:val="00B757BC"/>
    <w:rsid w:val="00B75800"/>
    <w:rsid w:val="00B75A23"/>
    <w:rsid w:val="00B75B6E"/>
    <w:rsid w:val="00B75CDB"/>
    <w:rsid w:val="00B75E72"/>
    <w:rsid w:val="00B76069"/>
    <w:rsid w:val="00B760E0"/>
    <w:rsid w:val="00B7610F"/>
    <w:rsid w:val="00B76258"/>
    <w:rsid w:val="00B762CC"/>
    <w:rsid w:val="00B76326"/>
    <w:rsid w:val="00B76392"/>
    <w:rsid w:val="00B763E9"/>
    <w:rsid w:val="00B764AD"/>
    <w:rsid w:val="00B76805"/>
    <w:rsid w:val="00B7681F"/>
    <w:rsid w:val="00B76915"/>
    <w:rsid w:val="00B7695A"/>
    <w:rsid w:val="00B7696A"/>
    <w:rsid w:val="00B769C7"/>
    <w:rsid w:val="00B76CD9"/>
    <w:rsid w:val="00B76CF0"/>
    <w:rsid w:val="00B76DA6"/>
    <w:rsid w:val="00B76DA8"/>
    <w:rsid w:val="00B76DAD"/>
    <w:rsid w:val="00B76E51"/>
    <w:rsid w:val="00B76EB7"/>
    <w:rsid w:val="00B76F4D"/>
    <w:rsid w:val="00B77222"/>
    <w:rsid w:val="00B7722D"/>
    <w:rsid w:val="00B77255"/>
    <w:rsid w:val="00B7734B"/>
    <w:rsid w:val="00B77499"/>
    <w:rsid w:val="00B77562"/>
    <w:rsid w:val="00B77580"/>
    <w:rsid w:val="00B77698"/>
    <w:rsid w:val="00B777B7"/>
    <w:rsid w:val="00B777F2"/>
    <w:rsid w:val="00B77830"/>
    <w:rsid w:val="00B77860"/>
    <w:rsid w:val="00B77A61"/>
    <w:rsid w:val="00B77AE6"/>
    <w:rsid w:val="00B77B1C"/>
    <w:rsid w:val="00B77C2F"/>
    <w:rsid w:val="00B77CE8"/>
    <w:rsid w:val="00B77E8A"/>
    <w:rsid w:val="00B77EDF"/>
    <w:rsid w:val="00B77F5A"/>
    <w:rsid w:val="00B80043"/>
    <w:rsid w:val="00B80284"/>
    <w:rsid w:val="00B802A2"/>
    <w:rsid w:val="00B8046B"/>
    <w:rsid w:val="00B80594"/>
    <w:rsid w:val="00B80855"/>
    <w:rsid w:val="00B80B1F"/>
    <w:rsid w:val="00B80C40"/>
    <w:rsid w:val="00B80C7B"/>
    <w:rsid w:val="00B80D69"/>
    <w:rsid w:val="00B80ECF"/>
    <w:rsid w:val="00B80EE8"/>
    <w:rsid w:val="00B81084"/>
    <w:rsid w:val="00B810FD"/>
    <w:rsid w:val="00B81187"/>
    <w:rsid w:val="00B811CB"/>
    <w:rsid w:val="00B8132A"/>
    <w:rsid w:val="00B813C7"/>
    <w:rsid w:val="00B8142F"/>
    <w:rsid w:val="00B81481"/>
    <w:rsid w:val="00B8153F"/>
    <w:rsid w:val="00B81578"/>
    <w:rsid w:val="00B815EF"/>
    <w:rsid w:val="00B8174B"/>
    <w:rsid w:val="00B81836"/>
    <w:rsid w:val="00B819D9"/>
    <w:rsid w:val="00B81A02"/>
    <w:rsid w:val="00B81E0C"/>
    <w:rsid w:val="00B82043"/>
    <w:rsid w:val="00B8213A"/>
    <w:rsid w:val="00B821EC"/>
    <w:rsid w:val="00B82212"/>
    <w:rsid w:val="00B82233"/>
    <w:rsid w:val="00B82257"/>
    <w:rsid w:val="00B82499"/>
    <w:rsid w:val="00B8258B"/>
    <w:rsid w:val="00B82700"/>
    <w:rsid w:val="00B827B1"/>
    <w:rsid w:val="00B827C4"/>
    <w:rsid w:val="00B82961"/>
    <w:rsid w:val="00B82A88"/>
    <w:rsid w:val="00B82AA8"/>
    <w:rsid w:val="00B82AEF"/>
    <w:rsid w:val="00B82AF3"/>
    <w:rsid w:val="00B82C52"/>
    <w:rsid w:val="00B82C63"/>
    <w:rsid w:val="00B82D11"/>
    <w:rsid w:val="00B82D62"/>
    <w:rsid w:val="00B82E21"/>
    <w:rsid w:val="00B82FAE"/>
    <w:rsid w:val="00B83072"/>
    <w:rsid w:val="00B832B2"/>
    <w:rsid w:val="00B832CC"/>
    <w:rsid w:val="00B8355E"/>
    <w:rsid w:val="00B836FF"/>
    <w:rsid w:val="00B8383D"/>
    <w:rsid w:val="00B8394A"/>
    <w:rsid w:val="00B83B0F"/>
    <w:rsid w:val="00B83D4E"/>
    <w:rsid w:val="00B83D4F"/>
    <w:rsid w:val="00B83D8D"/>
    <w:rsid w:val="00B83DCF"/>
    <w:rsid w:val="00B83F2A"/>
    <w:rsid w:val="00B840CF"/>
    <w:rsid w:val="00B84377"/>
    <w:rsid w:val="00B843C8"/>
    <w:rsid w:val="00B84408"/>
    <w:rsid w:val="00B84738"/>
    <w:rsid w:val="00B847E7"/>
    <w:rsid w:val="00B847F1"/>
    <w:rsid w:val="00B848FC"/>
    <w:rsid w:val="00B8490D"/>
    <w:rsid w:val="00B849D2"/>
    <w:rsid w:val="00B84E49"/>
    <w:rsid w:val="00B84EC5"/>
    <w:rsid w:val="00B85460"/>
    <w:rsid w:val="00B854B5"/>
    <w:rsid w:val="00B85697"/>
    <w:rsid w:val="00B856F0"/>
    <w:rsid w:val="00B8589D"/>
    <w:rsid w:val="00B858EA"/>
    <w:rsid w:val="00B85946"/>
    <w:rsid w:val="00B85A16"/>
    <w:rsid w:val="00B85F73"/>
    <w:rsid w:val="00B861D2"/>
    <w:rsid w:val="00B86450"/>
    <w:rsid w:val="00B864A2"/>
    <w:rsid w:val="00B86548"/>
    <w:rsid w:val="00B86590"/>
    <w:rsid w:val="00B8663E"/>
    <w:rsid w:val="00B867C7"/>
    <w:rsid w:val="00B86915"/>
    <w:rsid w:val="00B86B9E"/>
    <w:rsid w:val="00B86C24"/>
    <w:rsid w:val="00B86CF2"/>
    <w:rsid w:val="00B86E13"/>
    <w:rsid w:val="00B87021"/>
    <w:rsid w:val="00B87053"/>
    <w:rsid w:val="00B871D0"/>
    <w:rsid w:val="00B87248"/>
    <w:rsid w:val="00B87500"/>
    <w:rsid w:val="00B87791"/>
    <w:rsid w:val="00B87862"/>
    <w:rsid w:val="00B87924"/>
    <w:rsid w:val="00B87A43"/>
    <w:rsid w:val="00B87CE1"/>
    <w:rsid w:val="00B87EA7"/>
    <w:rsid w:val="00B87F1F"/>
    <w:rsid w:val="00B900C5"/>
    <w:rsid w:val="00B90214"/>
    <w:rsid w:val="00B90232"/>
    <w:rsid w:val="00B90278"/>
    <w:rsid w:val="00B90340"/>
    <w:rsid w:val="00B905FC"/>
    <w:rsid w:val="00B90691"/>
    <w:rsid w:val="00B907B8"/>
    <w:rsid w:val="00B90832"/>
    <w:rsid w:val="00B9083F"/>
    <w:rsid w:val="00B908BC"/>
    <w:rsid w:val="00B908D1"/>
    <w:rsid w:val="00B909C8"/>
    <w:rsid w:val="00B90A7B"/>
    <w:rsid w:val="00B90BFD"/>
    <w:rsid w:val="00B90CA8"/>
    <w:rsid w:val="00B90CEB"/>
    <w:rsid w:val="00B90E7D"/>
    <w:rsid w:val="00B90F51"/>
    <w:rsid w:val="00B90FB0"/>
    <w:rsid w:val="00B9116D"/>
    <w:rsid w:val="00B912A2"/>
    <w:rsid w:val="00B914CC"/>
    <w:rsid w:val="00B914EF"/>
    <w:rsid w:val="00B91563"/>
    <w:rsid w:val="00B91621"/>
    <w:rsid w:val="00B91809"/>
    <w:rsid w:val="00B918C8"/>
    <w:rsid w:val="00B91949"/>
    <w:rsid w:val="00B91A4C"/>
    <w:rsid w:val="00B91A6D"/>
    <w:rsid w:val="00B91B5D"/>
    <w:rsid w:val="00B91D17"/>
    <w:rsid w:val="00B91D92"/>
    <w:rsid w:val="00B91F0A"/>
    <w:rsid w:val="00B91F79"/>
    <w:rsid w:val="00B921FF"/>
    <w:rsid w:val="00B92380"/>
    <w:rsid w:val="00B924C0"/>
    <w:rsid w:val="00B92519"/>
    <w:rsid w:val="00B9258A"/>
    <w:rsid w:val="00B926D0"/>
    <w:rsid w:val="00B92812"/>
    <w:rsid w:val="00B92AA1"/>
    <w:rsid w:val="00B92AD7"/>
    <w:rsid w:val="00B92C35"/>
    <w:rsid w:val="00B92C86"/>
    <w:rsid w:val="00B92DED"/>
    <w:rsid w:val="00B92F16"/>
    <w:rsid w:val="00B92F40"/>
    <w:rsid w:val="00B92F7D"/>
    <w:rsid w:val="00B92F8D"/>
    <w:rsid w:val="00B92FDA"/>
    <w:rsid w:val="00B930E2"/>
    <w:rsid w:val="00B93396"/>
    <w:rsid w:val="00B93436"/>
    <w:rsid w:val="00B934EF"/>
    <w:rsid w:val="00B93525"/>
    <w:rsid w:val="00B9358C"/>
    <w:rsid w:val="00B935DF"/>
    <w:rsid w:val="00B9361D"/>
    <w:rsid w:val="00B93889"/>
    <w:rsid w:val="00B939EC"/>
    <w:rsid w:val="00B93C25"/>
    <w:rsid w:val="00B93C6E"/>
    <w:rsid w:val="00B93CF0"/>
    <w:rsid w:val="00B93D6C"/>
    <w:rsid w:val="00B93E32"/>
    <w:rsid w:val="00B93FCC"/>
    <w:rsid w:val="00B94070"/>
    <w:rsid w:val="00B940F9"/>
    <w:rsid w:val="00B94170"/>
    <w:rsid w:val="00B941F4"/>
    <w:rsid w:val="00B941F5"/>
    <w:rsid w:val="00B941F9"/>
    <w:rsid w:val="00B944A3"/>
    <w:rsid w:val="00B94554"/>
    <w:rsid w:val="00B945F7"/>
    <w:rsid w:val="00B94686"/>
    <w:rsid w:val="00B946C0"/>
    <w:rsid w:val="00B9474F"/>
    <w:rsid w:val="00B94755"/>
    <w:rsid w:val="00B9496C"/>
    <w:rsid w:val="00B94B20"/>
    <w:rsid w:val="00B94BF4"/>
    <w:rsid w:val="00B94C27"/>
    <w:rsid w:val="00B94D1F"/>
    <w:rsid w:val="00B94EE0"/>
    <w:rsid w:val="00B94F1E"/>
    <w:rsid w:val="00B94FDF"/>
    <w:rsid w:val="00B95192"/>
    <w:rsid w:val="00B95290"/>
    <w:rsid w:val="00B952D8"/>
    <w:rsid w:val="00B953C4"/>
    <w:rsid w:val="00B955C8"/>
    <w:rsid w:val="00B9568E"/>
    <w:rsid w:val="00B956B5"/>
    <w:rsid w:val="00B95728"/>
    <w:rsid w:val="00B9578B"/>
    <w:rsid w:val="00B95796"/>
    <w:rsid w:val="00B957F1"/>
    <w:rsid w:val="00B958A7"/>
    <w:rsid w:val="00B958AC"/>
    <w:rsid w:val="00B958B5"/>
    <w:rsid w:val="00B95A55"/>
    <w:rsid w:val="00B95B35"/>
    <w:rsid w:val="00B95B6F"/>
    <w:rsid w:val="00B95D3D"/>
    <w:rsid w:val="00B95DE4"/>
    <w:rsid w:val="00B95F9D"/>
    <w:rsid w:val="00B96357"/>
    <w:rsid w:val="00B963FC"/>
    <w:rsid w:val="00B965EA"/>
    <w:rsid w:val="00B9667D"/>
    <w:rsid w:val="00B966AE"/>
    <w:rsid w:val="00B966B6"/>
    <w:rsid w:val="00B966CD"/>
    <w:rsid w:val="00B96F2E"/>
    <w:rsid w:val="00B96F85"/>
    <w:rsid w:val="00B970B6"/>
    <w:rsid w:val="00B97128"/>
    <w:rsid w:val="00B973A3"/>
    <w:rsid w:val="00B973F3"/>
    <w:rsid w:val="00B9749F"/>
    <w:rsid w:val="00B975BF"/>
    <w:rsid w:val="00B97D3F"/>
    <w:rsid w:val="00B97D5E"/>
    <w:rsid w:val="00B97DE9"/>
    <w:rsid w:val="00B97EE3"/>
    <w:rsid w:val="00B97FAF"/>
    <w:rsid w:val="00BA00BB"/>
    <w:rsid w:val="00BA0134"/>
    <w:rsid w:val="00BA06CF"/>
    <w:rsid w:val="00BA0806"/>
    <w:rsid w:val="00BA081A"/>
    <w:rsid w:val="00BA0835"/>
    <w:rsid w:val="00BA0A07"/>
    <w:rsid w:val="00BA0A3F"/>
    <w:rsid w:val="00BA0BE5"/>
    <w:rsid w:val="00BA0C1C"/>
    <w:rsid w:val="00BA0D90"/>
    <w:rsid w:val="00BA0E08"/>
    <w:rsid w:val="00BA0EEA"/>
    <w:rsid w:val="00BA10F5"/>
    <w:rsid w:val="00BA1252"/>
    <w:rsid w:val="00BA1376"/>
    <w:rsid w:val="00BA13C7"/>
    <w:rsid w:val="00BA146E"/>
    <w:rsid w:val="00BA14B6"/>
    <w:rsid w:val="00BA1616"/>
    <w:rsid w:val="00BA17A7"/>
    <w:rsid w:val="00BA185C"/>
    <w:rsid w:val="00BA1883"/>
    <w:rsid w:val="00BA18F7"/>
    <w:rsid w:val="00BA1A67"/>
    <w:rsid w:val="00BA1A74"/>
    <w:rsid w:val="00BA1BB0"/>
    <w:rsid w:val="00BA1BF2"/>
    <w:rsid w:val="00BA1D55"/>
    <w:rsid w:val="00BA1F79"/>
    <w:rsid w:val="00BA20F3"/>
    <w:rsid w:val="00BA213F"/>
    <w:rsid w:val="00BA2161"/>
    <w:rsid w:val="00BA2374"/>
    <w:rsid w:val="00BA255B"/>
    <w:rsid w:val="00BA27F8"/>
    <w:rsid w:val="00BA28A7"/>
    <w:rsid w:val="00BA2B87"/>
    <w:rsid w:val="00BA2E8E"/>
    <w:rsid w:val="00BA2EA4"/>
    <w:rsid w:val="00BA2FD3"/>
    <w:rsid w:val="00BA30C9"/>
    <w:rsid w:val="00BA31B5"/>
    <w:rsid w:val="00BA31C3"/>
    <w:rsid w:val="00BA3250"/>
    <w:rsid w:val="00BA3381"/>
    <w:rsid w:val="00BA3709"/>
    <w:rsid w:val="00BA3732"/>
    <w:rsid w:val="00BA3762"/>
    <w:rsid w:val="00BA37E7"/>
    <w:rsid w:val="00BA3805"/>
    <w:rsid w:val="00BA3852"/>
    <w:rsid w:val="00BA391B"/>
    <w:rsid w:val="00BA3974"/>
    <w:rsid w:val="00BA3C5D"/>
    <w:rsid w:val="00BA3CE1"/>
    <w:rsid w:val="00BA3D17"/>
    <w:rsid w:val="00BA3DD8"/>
    <w:rsid w:val="00BA3F6B"/>
    <w:rsid w:val="00BA4040"/>
    <w:rsid w:val="00BA41A0"/>
    <w:rsid w:val="00BA4348"/>
    <w:rsid w:val="00BA4361"/>
    <w:rsid w:val="00BA4444"/>
    <w:rsid w:val="00BA4A06"/>
    <w:rsid w:val="00BA4BCA"/>
    <w:rsid w:val="00BA4C66"/>
    <w:rsid w:val="00BA4D15"/>
    <w:rsid w:val="00BA505F"/>
    <w:rsid w:val="00BA51E2"/>
    <w:rsid w:val="00BA54BA"/>
    <w:rsid w:val="00BA5555"/>
    <w:rsid w:val="00BA5722"/>
    <w:rsid w:val="00BA5843"/>
    <w:rsid w:val="00BA59AF"/>
    <w:rsid w:val="00BA5A2C"/>
    <w:rsid w:val="00BA5A97"/>
    <w:rsid w:val="00BA5BCC"/>
    <w:rsid w:val="00BA5DA3"/>
    <w:rsid w:val="00BA5DEF"/>
    <w:rsid w:val="00BA5EF8"/>
    <w:rsid w:val="00BA6018"/>
    <w:rsid w:val="00BA60A6"/>
    <w:rsid w:val="00BA6160"/>
    <w:rsid w:val="00BA61A0"/>
    <w:rsid w:val="00BA6251"/>
    <w:rsid w:val="00BA627A"/>
    <w:rsid w:val="00BA6328"/>
    <w:rsid w:val="00BA6353"/>
    <w:rsid w:val="00BA6387"/>
    <w:rsid w:val="00BA63ED"/>
    <w:rsid w:val="00BA640A"/>
    <w:rsid w:val="00BA6485"/>
    <w:rsid w:val="00BA66AE"/>
    <w:rsid w:val="00BA67D1"/>
    <w:rsid w:val="00BA67D8"/>
    <w:rsid w:val="00BA686A"/>
    <w:rsid w:val="00BA68C2"/>
    <w:rsid w:val="00BA68D0"/>
    <w:rsid w:val="00BA6A13"/>
    <w:rsid w:val="00BA6AE9"/>
    <w:rsid w:val="00BA6C0C"/>
    <w:rsid w:val="00BA6D3A"/>
    <w:rsid w:val="00BA6D83"/>
    <w:rsid w:val="00BA6DE6"/>
    <w:rsid w:val="00BA6FE7"/>
    <w:rsid w:val="00BA731C"/>
    <w:rsid w:val="00BA731E"/>
    <w:rsid w:val="00BA7325"/>
    <w:rsid w:val="00BA73BF"/>
    <w:rsid w:val="00BA7485"/>
    <w:rsid w:val="00BA75B3"/>
    <w:rsid w:val="00BA7608"/>
    <w:rsid w:val="00BA770B"/>
    <w:rsid w:val="00BA771A"/>
    <w:rsid w:val="00BA77DF"/>
    <w:rsid w:val="00BA7A08"/>
    <w:rsid w:val="00BA7AB3"/>
    <w:rsid w:val="00BA7B55"/>
    <w:rsid w:val="00BA7D35"/>
    <w:rsid w:val="00BA7D39"/>
    <w:rsid w:val="00BB01F0"/>
    <w:rsid w:val="00BB027C"/>
    <w:rsid w:val="00BB042E"/>
    <w:rsid w:val="00BB0591"/>
    <w:rsid w:val="00BB06A8"/>
    <w:rsid w:val="00BB079B"/>
    <w:rsid w:val="00BB0848"/>
    <w:rsid w:val="00BB089E"/>
    <w:rsid w:val="00BB09AB"/>
    <w:rsid w:val="00BB0BBE"/>
    <w:rsid w:val="00BB0D8C"/>
    <w:rsid w:val="00BB0DA9"/>
    <w:rsid w:val="00BB0E3E"/>
    <w:rsid w:val="00BB1020"/>
    <w:rsid w:val="00BB106E"/>
    <w:rsid w:val="00BB10A5"/>
    <w:rsid w:val="00BB119B"/>
    <w:rsid w:val="00BB11A8"/>
    <w:rsid w:val="00BB11BB"/>
    <w:rsid w:val="00BB11C7"/>
    <w:rsid w:val="00BB1466"/>
    <w:rsid w:val="00BB1467"/>
    <w:rsid w:val="00BB1498"/>
    <w:rsid w:val="00BB152D"/>
    <w:rsid w:val="00BB155C"/>
    <w:rsid w:val="00BB162A"/>
    <w:rsid w:val="00BB16FD"/>
    <w:rsid w:val="00BB1B4D"/>
    <w:rsid w:val="00BB1B76"/>
    <w:rsid w:val="00BB1D17"/>
    <w:rsid w:val="00BB1D28"/>
    <w:rsid w:val="00BB1DF4"/>
    <w:rsid w:val="00BB1E54"/>
    <w:rsid w:val="00BB1FC3"/>
    <w:rsid w:val="00BB20B3"/>
    <w:rsid w:val="00BB2230"/>
    <w:rsid w:val="00BB2251"/>
    <w:rsid w:val="00BB240C"/>
    <w:rsid w:val="00BB2517"/>
    <w:rsid w:val="00BB25BF"/>
    <w:rsid w:val="00BB2661"/>
    <w:rsid w:val="00BB2771"/>
    <w:rsid w:val="00BB2794"/>
    <w:rsid w:val="00BB2C54"/>
    <w:rsid w:val="00BB2FF3"/>
    <w:rsid w:val="00BB3059"/>
    <w:rsid w:val="00BB30AC"/>
    <w:rsid w:val="00BB30D3"/>
    <w:rsid w:val="00BB31A8"/>
    <w:rsid w:val="00BB31CD"/>
    <w:rsid w:val="00BB338D"/>
    <w:rsid w:val="00BB348F"/>
    <w:rsid w:val="00BB3665"/>
    <w:rsid w:val="00BB370F"/>
    <w:rsid w:val="00BB3740"/>
    <w:rsid w:val="00BB37DB"/>
    <w:rsid w:val="00BB399C"/>
    <w:rsid w:val="00BB39B5"/>
    <w:rsid w:val="00BB3A54"/>
    <w:rsid w:val="00BB3BB2"/>
    <w:rsid w:val="00BB3C1B"/>
    <w:rsid w:val="00BB3DF9"/>
    <w:rsid w:val="00BB3EDE"/>
    <w:rsid w:val="00BB3FF8"/>
    <w:rsid w:val="00BB4049"/>
    <w:rsid w:val="00BB40A6"/>
    <w:rsid w:val="00BB40CB"/>
    <w:rsid w:val="00BB40EF"/>
    <w:rsid w:val="00BB4187"/>
    <w:rsid w:val="00BB41DA"/>
    <w:rsid w:val="00BB4342"/>
    <w:rsid w:val="00BB43CF"/>
    <w:rsid w:val="00BB447A"/>
    <w:rsid w:val="00BB4669"/>
    <w:rsid w:val="00BB477A"/>
    <w:rsid w:val="00BB477C"/>
    <w:rsid w:val="00BB490A"/>
    <w:rsid w:val="00BB491F"/>
    <w:rsid w:val="00BB49AC"/>
    <w:rsid w:val="00BB4C76"/>
    <w:rsid w:val="00BB4E1A"/>
    <w:rsid w:val="00BB50B3"/>
    <w:rsid w:val="00BB5155"/>
    <w:rsid w:val="00BB5180"/>
    <w:rsid w:val="00BB51C6"/>
    <w:rsid w:val="00BB51C9"/>
    <w:rsid w:val="00BB5478"/>
    <w:rsid w:val="00BB552C"/>
    <w:rsid w:val="00BB55EF"/>
    <w:rsid w:val="00BB55FC"/>
    <w:rsid w:val="00BB59BA"/>
    <w:rsid w:val="00BB5B71"/>
    <w:rsid w:val="00BB5BE6"/>
    <w:rsid w:val="00BB5C0F"/>
    <w:rsid w:val="00BB5C74"/>
    <w:rsid w:val="00BB5DAF"/>
    <w:rsid w:val="00BB5DBF"/>
    <w:rsid w:val="00BB5E53"/>
    <w:rsid w:val="00BB601E"/>
    <w:rsid w:val="00BB6192"/>
    <w:rsid w:val="00BB62B3"/>
    <w:rsid w:val="00BB640A"/>
    <w:rsid w:val="00BB64A1"/>
    <w:rsid w:val="00BB657D"/>
    <w:rsid w:val="00BB66E4"/>
    <w:rsid w:val="00BB67CE"/>
    <w:rsid w:val="00BB67F8"/>
    <w:rsid w:val="00BB685F"/>
    <w:rsid w:val="00BB68CB"/>
    <w:rsid w:val="00BB68F5"/>
    <w:rsid w:val="00BB6925"/>
    <w:rsid w:val="00BB6A4E"/>
    <w:rsid w:val="00BB6AED"/>
    <w:rsid w:val="00BB6B83"/>
    <w:rsid w:val="00BB6BD0"/>
    <w:rsid w:val="00BB6C3E"/>
    <w:rsid w:val="00BB6C44"/>
    <w:rsid w:val="00BB6C7A"/>
    <w:rsid w:val="00BB6C9E"/>
    <w:rsid w:val="00BB6CB3"/>
    <w:rsid w:val="00BB6CE1"/>
    <w:rsid w:val="00BB6DD4"/>
    <w:rsid w:val="00BB6E09"/>
    <w:rsid w:val="00BB6E1C"/>
    <w:rsid w:val="00BB6F1E"/>
    <w:rsid w:val="00BB6F1F"/>
    <w:rsid w:val="00BB6FB2"/>
    <w:rsid w:val="00BB701D"/>
    <w:rsid w:val="00BB7172"/>
    <w:rsid w:val="00BB71D3"/>
    <w:rsid w:val="00BB71E1"/>
    <w:rsid w:val="00BB7336"/>
    <w:rsid w:val="00BB73F7"/>
    <w:rsid w:val="00BB746B"/>
    <w:rsid w:val="00BB776C"/>
    <w:rsid w:val="00BB789F"/>
    <w:rsid w:val="00BB7A39"/>
    <w:rsid w:val="00BB7B3E"/>
    <w:rsid w:val="00BB7B65"/>
    <w:rsid w:val="00BB7B91"/>
    <w:rsid w:val="00BB7C9A"/>
    <w:rsid w:val="00BB7D07"/>
    <w:rsid w:val="00BB7E87"/>
    <w:rsid w:val="00BB7EBD"/>
    <w:rsid w:val="00BB7ED4"/>
    <w:rsid w:val="00BB7F0F"/>
    <w:rsid w:val="00BB7F5B"/>
    <w:rsid w:val="00BC017F"/>
    <w:rsid w:val="00BC02F2"/>
    <w:rsid w:val="00BC02FA"/>
    <w:rsid w:val="00BC046C"/>
    <w:rsid w:val="00BC0575"/>
    <w:rsid w:val="00BC058F"/>
    <w:rsid w:val="00BC06BB"/>
    <w:rsid w:val="00BC06DA"/>
    <w:rsid w:val="00BC0759"/>
    <w:rsid w:val="00BC086C"/>
    <w:rsid w:val="00BC08A1"/>
    <w:rsid w:val="00BC0A69"/>
    <w:rsid w:val="00BC0B7D"/>
    <w:rsid w:val="00BC0B88"/>
    <w:rsid w:val="00BC0C72"/>
    <w:rsid w:val="00BC0E6B"/>
    <w:rsid w:val="00BC0EDD"/>
    <w:rsid w:val="00BC1063"/>
    <w:rsid w:val="00BC10CB"/>
    <w:rsid w:val="00BC12CA"/>
    <w:rsid w:val="00BC1331"/>
    <w:rsid w:val="00BC13D3"/>
    <w:rsid w:val="00BC1532"/>
    <w:rsid w:val="00BC161E"/>
    <w:rsid w:val="00BC1640"/>
    <w:rsid w:val="00BC17A6"/>
    <w:rsid w:val="00BC19A8"/>
    <w:rsid w:val="00BC19CC"/>
    <w:rsid w:val="00BC19D6"/>
    <w:rsid w:val="00BC1ABC"/>
    <w:rsid w:val="00BC1CC6"/>
    <w:rsid w:val="00BC1D05"/>
    <w:rsid w:val="00BC1D7A"/>
    <w:rsid w:val="00BC1E1C"/>
    <w:rsid w:val="00BC1EA9"/>
    <w:rsid w:val="00BC1F38"/>
    <w:rsid w:val="00BC1FA3"/>
    <w:rsid w:val="00BC20A4"/>
    <w:rsid w:val="00BC20D4"/>
    <w:rsid w:val="00BC2248"/>
    <w:rsid w:val="00BC22E7"/>
    <w:rsid w:val="00BC22F0"/>
    <w:rsid w:val="00BC234F"/>
    <w:rsid w:val="00BC23BC"/>
    <w:rsid w:val="00BC2448"/>
    <w:rsid w:val="00BC2560"/>
    <w:rsid w:val="00BC25A1"/>
    <w:rsid w:val="00BC274B"/>
    <w:rsid w:val="00BC298E"/>
    <w:rsid w:val="00BC29EF"/>
    <w:rsid w:val="00BC29F9"/>
    <w:rsid w:val="00BC2A63"/>
    <w:rsid w:val="00BC2A8E"/>
    <w:rsid w:val="00BC2B40"/>
    <w:rsid w:val="00BC2B81"/>
    <w:rsid w:val="00BC2CA7"/>
    <w:rsid w:val="00BC2D57"/>
    <w:rsid w:val="00BC2D9D"/>
    <w:rsid w:val="00BC32A2"/>
    <w:rsid w:val="00BC32B8"/>
    <w:rsid w:val="00BC340A"/>
    <w:rsid w:val="00BC3654"/>
    <w:rsid w:val="00BC36A0"/>
    <w:rsid w:val="00BC38A7"/>
    <w:rsid w:val="00BC3B24"/>
    <w:rsid w:val="00BC3B8E"/>
    <w:rsid w:val="00BC3BAA"/>
    <w:rsid w:val="00BC3BE0"/>
    <w:rsid w:val="00BC3EB7"/>
    <w:rsid w:val="00BC3F46"/>
    <w:rsid w:val="00BC400F"/>
    <w:rsid w:val="00BC4240"/>
    <w:rsid w:val="00BC4322"/>
    <w:rsid w:val="00BC4429"/>
    <w:rsid w:val="00BC44FA"/>
    <w:rsid w:val="00BC45B1"/>
    <w:rsid w:val="00BC46AF"/>
    <w:rsid w:val="00BC4833"/>
    <w:rsid w:val="00BC4991"/>
    <w:rsid w:val="00BC4AA9"/>
    <w:rsid w:val="00BC4AEC"/>
    <w:rsid w:val="00BC4BBF"/>
    <w:rsid w:val="00BC4D77"/>
    <w:rsid w:val="00BC4E05"/>
    <w:rsid w:val="00BC4E07"/>
    <w:rsid w:val="00BC4FE6"/>
    <w:rsid w:val="00BC5039"/>
    <w:rsid w:val="00BC5262"/>
    <w:rsid w:val="00BC5302"/>
    <w:rsid w:val="00BC532A"/>
    <w:rsid w:val="00BC533A"/>
    <w:rsid w:val="00BC5391"/>
    <w:rsid w:val="00BC5403"/>
    <w:rsid w:val="00BC546D"/>
    <w:rsid w:val="00BC5656"/>
    <w:rsid w:val="00BC56AC"/>
    <w:rsid w:val="00BC57CE"/>
    <w:rsid w:val="00BC5822"/>
    <w:rsid w:val="00BC592B"/>
    <w:rsid w:val="00BC5B1B"/>
    <w:rsid w:val="00BC5BFA"/>
    <w:rsid w:val="00BC5CAF"/>
    <w:rsid w:val="00BC5D09"/>
    <w:rsid w:val="00BC5E43"/>
    <w:rsid w:val="00BC5E88"/>
    <w:rsid w:val="00BC5F42"/>
    <w:rsid w:val="00BC5F48"/>
    <w:rsid w:val="00BC6037"/>
    <w:rsid w:val="00BC6150"/>
    <w:rsid w:val="00BC62D8"/>
    <w:rsid w:val="00BC63A5"/>
    <w:rsid w:val="00BC650A"/>
    <w:rsid w:val="00BC6800"/>
    <w:rsid w:val="00BC6917"/>
    <w:rsid w:val="00BC6A34"/>
    <w:rsid w:val="00BC6A79"/>
    <w:rsid w:val="00BC6AEC"/>
    <w:rsid w:val="00BC6C9A"/>
    <w:rsid w:val="00BC6CC6"/>
    <w:rsid w:val="00BC6CE1"/>
    <w:rsid w:val="00BC70C7"/>
    <w:rsid w:val="00BC7210"/>
    <w:rsid w:val="00BC7237"/>
    <w:rsid w:val="00BC72EB"/>
    <w:rsid w:val="00BC7358"/>
    <w:rsid w:val="00BC75DA"/>
    <w:rsid w:val="00BC75E5"/>
    <w:rsid w:val="00BC75EB"/>
    <w:rsid w:val="00BC763F"/>
    <w:rsid w:val="00BC7673"/>
    <w:rsid w:val="00BC78E4"/>
    <w:rsid w:val="00BC7972"/>
    <w:rsid w:val="00BC79DF"/>
    <w:rsid w:val="00BC7A7F"/>
    <w:rsid w:val="00BC7A9D"/>
    <w:rsid w:val="00BC7CE9"/>
    <w:rsid w:val="00BC7F7B"/>
    <w:rsid w:val="00BC7F94"/>
    <w:rsid w:val="00BD0046"/>
    <w:rsid w:val="00BD0091"/>
    <w:rsid w:val="00BD012A"/>
    <w:rsid w:val="00BD0136"/>
    <w:rsid w:val="00BD0346"/>
    <w:rsid w:val="00BD0351"/>
    <w:rsid w:val="00BD078E"/>
    <w:rsid w:val="00BD087C"/>
    <w:rsid w:val="00BD08A2"/>
    <w:rsid w:val="00BD08BE"/>
    <w:rsid w:val="00BD0A4C"/>
    <w:rsid w:val="00BD0A60"/>
    <w:rsid w:val="00BD0AE9"/>
    <w:rsid w:val="00BD0B7D"/>
    <w:rsid w:val="00BD0B91"/>
    <w:rsid w:val="00BD0C8C"/>
    <w:rsid w:val="00BD0F32"/>
    <w:rsid w:val="00BD119E"/>
    <w:rsid w:val="00BD11C6"/>
    <w:rsid w:val="00BD13AC"/>
    <w:rsid w:val="00BD155A"/>
    <w:rsid w:val="00BD155F"/>
    <w:rsid w:val="00BD15DC"/>
    <w:rsid w:val="00BD166E"/>
    <w:rsid w:val="00BD17B9"/>
    <w:rsid w:val="00BD181F"/>
    <w:rsid w:val="00BD1A10"/>
    <w:rsid w:val="00BD1A2A"/>
    <w:rsid w:val="00BD1A6C"/>
    <w:rsid w:val="00BD1B95"/>
    <w:rsid w:val="00BD1C06"/>
    <w:rsid w:val="00BD1C4E"/>
    <w:rsid w:val="00BD1C62"/>
    <w:rsid w:val="00BD1CA5"/>
    <w:rsid w:val="00BD1D36"/>
    <w:rsid w:val="00BD1DBB"/>
    <w:rsid w:val="00BD1E71"/>
    <w:rsid w:val="00BD1F26"/>
    <w:rsid w:val="00BD1FD2"/>
    <w:rsid w:val="00BD2346"/>
    <w:rsid w:val="00BD235B"/>
    <w:rsid w:val="00BD2560"/>
    <w:rsid w:val="00BD25A4"/>
    <w:rsid w:val="00BD25AD"/>
    <w:rsid w:val="00BD2610"/>
    <w:rsid w:val="00BD2730"/>
    <w:rsid w:val="00BD2973"/>
    <w:rsid w:val="00BD2A14"/>
    <w:rsid w:val="00BD2A25"/>
    <w:rsid w:val="00BD2BD8"/>
    <w:rsid w:val="00BD2BE5"/>
    <w:rsid w:val="00BD2C90"/>
    <w:rsid w:val="00BD2E15"/>
    <w:rsid w:val="00BD3251"/>
    <w:rsid w:val="00BD32C7"/>
    <w:rsid w:val="00BD33E9"/>
    <w:rsid w:val="00BD3431"/>
    <w:rsid w:val="00BD3531"/>
    <w:rsid w:val="00BD370F"/>
    <w:rsid w:val="00BD38E1"/>
    <w:rsid w:val="00BD390F"/>
    <w:rsid w:val="00BD3A20"/>
    <w:rsid w:val="00BD3A39"/>
    <w:rsid w:val="00BD3AE1"/>
    <w:rsid w:val="00BD3DF8"/>
    <w:rsid w:val="00BD3E13"/>
    <w:rsid w:val="00BD40B4"/>
    <w:rsid w:val="00BD40FF"/>
    <w:rsid w:val="00BD4204"/>
    <w:rsid w:val="00BD42F6"/>
    <w:rsid w:val="00BD4315"/>
    <w:rsid w:val="00BD431F"/>
    <w:rsid w:val="00BD43C3"/>
    <w:rsid w:val="00BD45A6"/>
    <w:rsid w:val="00BD45AB"/>
    <w:rsid w:val="00BD46FD"/>
    <w:rsid w:val="00BD475A"/>
    <w:rsid w:val="00BD4954"/>
    <w:rsid w:val="00BD49E5"/>
    <w:rsid w:val="00BD4D76"/>
    <w:rsid w:val="00BD4E3F"/>
    <w:rsid w:val="00BD4F9A"/>
    <w:rsid w:val="00BD5052"/>
    <w:rsid w:val="00BD50A4"/>
    <w:rsid w:val="00BD5160"/>
    <w:rsid w:val="00BD51D0"/>
    <w:rsid w:val="00BD527E"/>
    <w:rsid w:val="00BD5462"/>
    <w:rsid w:val="00BD548D"/>
    <w:rsid w:val="00BD552D"/>
    <w:rsid w:val="00BD57BB"/>
    <w:rsid w:val="00BD585E"/>
    <w:rsid w:val="00BD5872"/>
    <w:rsid w:val="00BD5925"/>
    <w:rsid w:val="00BD59F9"/>
    <w:rsid w:val="00BD5A1D"/>
    <w:rsid w:val="00BD5A7C"/>
    <w:rsid w:val="00BD5B57"/>
    <w:rsid w:val="00BD5FFE"/>
    <w:rsid w:val="00BD602E"/>
    <w:rsid w:val="00BD6152"/>
    <w:rsid w:val="00BD6193"/>
    <w:rsid w:val="00BD6299"/>
    <w:rsid w:val="00BD630B"/>
    <w:rsid w:val="00BD6423"/>
    <w:rsid w:val="00BD6436"/>
    <w:rsid w:val="00BD6514"/>
    <w:rsid w:val="00BD65F0"/>
    <w:rsid w:val="00BD6690"/>
    <w:rsid w:val="00BD66CF"/>
    <w:rsid w:val="00BD670C"/>
    <w:rsid w:val="00BD67F1"/>
    <w:rsid w:val="00BD6880"/>
    <w:rsid w:val="00BD6AE6"/>
    <w:rsid w:val="00BD6B86"/>
    <w:rsid w:val="00BD6C7B"/>
    <w:rsid w:val="00BD6DB9"/>
    <w:rsid w:val="00BD6ED6"/>
    <w:rsid w:val="00BD6F9D"/>
    <w:rsid w:val="00BD6FEB"/>
    <w:rsid w:val="00BD7025"/>
    <w:rsid w:val="00BD70A8"/>
    <w:rsid w:val="00BD7310"/>
    <w:rsid w:val="00BD76EF"/>
    <w:rsid w:val="00BD7712"/>
    <w:rsid w:val="00BD7751"/>
    <w:rsid w:val="00BD7813"/>
    <w:rsid w:val="00BD78F0"/>
    <w:rsid w:val="00BD7A75"/>
    <w:rsid w:val="00BD7BB0"/>
    <w:rsid w:val="00BD7CB6"/>
    <w:rsid w:val="00BD7CEF"/>
    <w:rsid w:val="00BD7DB5"/>
    <w:rsid w:val="00BD7E66"/>
    <w:rsid w:val="00BD7F0A"/>
    <w:rsid w:val="00BD7F27"/>
    <w:rsid w:val="00BE0060"/>
    <w:rsid w:val="00BE00BE"/>
    <w:rsid w:val="00BE0394"/>
    <w:rsid w:val="00BE0557"/>
    <w:rsid w:val="00BE0624"/>
    <w:rsid w:val="00BE0728"/>
    <w:rsid w:val="00BE072C"/>
    <w:rsid w:val="00BE079F"/>
    <w:rsid w:val="00BE08A0"/>
    <w:rsid w:val="00BE08E3"/>
    <w:rsid w:val="00BE096B"/>
    <w:rsid w:val="00BE0D77"/>
    <w:rsid w:val="00BE0EB0"/>
    <w:rsid w:val="00BE10BE"/>
    <w:rsid w:val="00BE1106"/>
    <w:rsid w:val="00BE1194"/>
    <w:rsid w:val="00BE137D"/>
    <w:rsid w:val="00BE15EC"/>
    <w:rsid w:val="00BE15FB"/>
    <w:rsid w:val="00BE1641"/>
    <w:rsid w:val="00BE165D"/>
    <w:rsid w:val="00BE171F"/>
    <w:rsid w:val="00BE18C9"/>
    <w:rsid w:val="00BE1A80"/>
    <w:rsid w:val="00BE1B47"/>
    <w:rsid w:val="00BE1B81"/>
    <w:rsid w:val="00BE1C4B"/>
    <w:rsid w:val="00BE1D4A"/>
    <w:rsid w:val="00BE1FBA"/>
    <w:rsid w:val="00BE1FEE"/>
    <w:rsid w:val="00BE20ED"/>
    <w:rsid w:val="00BE213F"/>
    <w:rsid w:val="00BE226B"/>
    <w:rsid w:val="00BE23DD"/>
    <w:rsid w:val="00BE2470"/>
    <w:rsid w:val="00BE2633"/>
    <w:rsid w:val="00BE26C1"/>
    <w:rsid w:val="00BE27AE"/>
    <w:rsid w:val="00BE2894"/>
    <w:rsid w:val="00BE28E8"/>
    <w:rsid w:val="00BE2B11"/>
    <w:rsid w:val="00BE2D3F"/>
    <w:rsid w:val="00BE2D83"/>
    <w:rsid w:val="00BE2D9D"/>
    <w:rsid w:val="00BE2DD1"/>
    <w:rsid w:val="00BE2E6C"/>
    <w:rsid w:val="00BE2E70"/>
    <w:rsid w:val="00BE2E77"/>
    <w:rsid w:val="00BE2E82"/>
    <w:rsid w:val="00BE2F27"/>
    <w:rsid w:val="00BE2F99"/>
    <w:rsid w:val="00BE303F"/>
    <w:rsid w:val="00BE30CB"/>
    <w:rsid w:val="00BE32AF"/>
    <w:rsid w:val="00BE334C"/>
    <w:rsid w:val="00BE34DF"/>
    <w:rsid w:val="00BE351B"/>
    <w:rsid w:val="00BE3643"/>
    <w:rsid w:val="00BE3708"/>
    <w:rsid w:val="00BE376B"/>
    <w:rsid w:val="00BE3BDB"/>
    <w:rsid w:val="00BE3C13"/>
    <w:rsid w:val="00BE3C77"/>
    <w:rsid w:val="00BE3EDA"/>
    <w:rsid w:val="00BE4124"/>
    <w:rsid w:val="00BE4157"/>
    <w:rsid w:val="00BE421B"/>
    <w:rsid w:val="00BE42AA"/>
    <w:rsid w:val="00BE42BA"/>
    <w:rsid w:val="00BE43AD"/>
    <w:rsid w:val="00BE4441"/>
    <w:rsid w:val="00BE47D0"/>
    <w:rsid w:val="00BE493F"/>
    <w:rsid w:val="00BE4D08"/>
    <w:rsid w:val="00BE4D53"/>
    <w:rsid w:val="00BE4DAA"/>
    <w:rsid w:val="00BE4EAB"/>
    <w:rsid w:val="00BE4EAF"/>
    <w:rsid w:val="00BE4EB4"/>
    <w:rsid w:val="00BE4F14"/>
    <w:rsid w:val="00BE4FC1"/>
    <w:rsid w:val="00BE5341"/>
    <w:rsid w:val="00BE58ED"/>
    <w:rsid w:val="00BE592A"/>
    <w:rsid w:val="00BE5943"/>
    <w:rsid w:val="00BE5B8C"/>
    <w:rsid w:val="00BE5C5C"/>
    <w:rsid w:val="00BE5C67"/>
    <w:rsid w:val="00BE5D35"/>
    <w:rsid w:val="00BE5D94"/>
    <w:rsid w:val="00BE5E5C"/>
    <w:rsid w:val="00BE5ED2"/>
    <w:rsid w:val="00BE5FDB"/>
    <w:rsid w:val="00BE6123"/>
    <w:rsid w:val="00BE626A"/>
    <w:rsid w:val="00BE629F"/>
    <w:rsid w:val="00BE637B"/>
    <w:rsid w:val="00BE63D5"/>
    <w:rsid w:val="00BE6450"/>
    <w:rsid w:val="00BE6556"/>
    <w:rsid w:val="00BE6588"/>
    <w:rsid w:val="00BE6649"/>
    <w:rsid w:val="00BE671D"/>
    <w:rsid w:val="00BE693E"/>
    <w:rsid w:val="00BE69AC"/>
    <w:rsid w:val="00BE6B3D"/>
    <w:rsid w:val="00BE7005"/>
    <w:rsid w:val="00BE70A6"/>
    <w:rsid w:val="00BE7325"/>
    <w:rsid w:val="00BE7391"/>
    <w:rsid w:val="00BE7508"/>
    <w:rsid w:val="00BE754E"/>
    <w:rsid w:val="00BE75D1"/>
    <w:rsid w:val="00BE7745"/>
    <w:rsid w:val="00BE787E"/>
    <w:rsid w:val="00BE79C2"/>
    <w:rsid w:val="00BE7A1C"/>
    <w:rsid w:val="00BE7A34"/>
    <w:rsid w:val="00BE7E2D"/>
    <w:rsid w:val="00BE7F4B"/>
    <w:rsid w:val="00BE7FA7"/>
    <w:rsid w:val="00BF0023"/>
    <w:rsid w:val="00BF037F"/>
    <w:rsid w:val="00BF0434"/>
    <w:rsid w:val="00BF066A"/>
    <w:rsid w:val="00BF0676"/>
    <w:rsid w:val="00BF0693"/>
    <w:rsid w:val="00BF0A4A"/>
    <w:rsid w:val="00BF0C55"/>
    <w:rsid w:val="00BF0CD4"/>
    <w:rsid w:val="00BF0CE1"/>
    <w:rsid w:val="00BF0E5C"/>
    <w:rsid w:val="00BF1006"/>
    <w:rsid w:val="00BF1009"/>
    <w:rsid w:val="00BF102B"/>
    <w:rsid w:val="00BF10F0"/>
    <w:rsid w:val="00BF120D"/>
    <w:rsid w:val="00BF12C0"/>
    <w:rsid w:val="00BF13F3"/>
    <w:rsid w:val="00BF1489"/>
    <w:rsid w:val="00BF14B4"/>
    <w:rsid w:val="00BF15CE"/>
    <w:rsid w:val="00BF16B0"/>
    <w:rsid w:val="00BF16E7"/>
    <w:rsid w:val="00BF1743"/>
    <w:rsid w:val="00BF18DF"/>
    <w:rsid w:val="00BF193D"/>
    <w:rsid w:val="00BF195E"/>
    <w:rsid w:val="00BF1A79"/>
    <w:rsid w:val="00BF1BF1"/>
    <w:rsid w:val="00BF1D05"/>
    <w:rsid w:val="00BF1D39"/>
    <w:rsid w:val="00BF1E12"/>
    <w:rsid w:val="00BF20AA"/>
    <w:rsid w:val="00BF214C"/>
    <w:rsid w:val="00BF22FD"/>
    <w:rsid w:val="00BF23BE"/>
    <w:rsid w:val="00BF23E1"/>
    <w:rsid w:val="00BF26AE"/>
    <w:rsid w:val="00BF288F"/>
    <w:rsid w:val="00BF2903"/>
    <w:rsid w:val="00BF2A11"/>
    <w:rsid w:val="00BF2AE8"/>
    <w:rsid w:val="00BF2C3E"/>
    <w:rsid w:val="00BF2D91"/>
    <w:rsid w:val="00BF2E43"/>
    <w:rsid w:val="00BF2F8A"/>
    <w:rsid w:val="00BF3100"/>
    <w:rsid w:val="00BF324B"/>
    <w:rsid w:val="00BF33B9"/>
    <w:rsid w:val="00BF3476"/>
    <w:rsid w:val="00BF3531"/>
    <w:rsid w:val="00BF3694"/>
    <w:rsid w:val="00BF37DC"/>
    <w:rsid w:val="00BF3866"/>
    <w:rsid w:val="00BF38D0"/>
    <w:rsid w:val="00BF397E"/>
    <w:rsid w:val="00BF39B8"/>
    <w:rsid w:val="00BF3A25"/>
    <w:rsid w:val="00BF3A5A"/>
    <w:rsid w:val="00BF3BE0"/>
    <w:rsid w:val="00BF3C79"/>
    <w:rsid w:val="00BF3CEC"/>
    <w:rsid w:val="00BF3E89"/>
    <w:rsid w:val="00BF3F7C"/>
    <w:rsid w:val="00BF3FD7"/>
    <w:rsid w:val="00BF3FEF"/>
    <w:rsid w:val="00BF417C"/>
    <w:rsid w:val="00BF434F"/>
    <w:rsid w:val="00BF4514"/>
    <w:rsid w:val="00BF4664"/>
    <w:rsid w:val="00BF4A02"/>
    <w:rsid w:val="00BF4A8D"/>
    <w:rsid w:val="00BF4B3F"/>
    <w:rsid w:val="00BF4BF9"/>
    <w:rsid w:val="00BF4CDF"/>
    <w:rsid w:val="00BF50F3"/>
    <w:rsid w:val="00BF5171"/>
    <w:rsid w:val="00BF5178"/>
    <w:rsid w:val="00BF5179"/>
    <w:rsid w:val="00BF51A7"/>
    <w:rsid w:val="00BF51D4"/>
    <w:rsid w:val="00BF520B"/>
    <w:rsid w:val="00BF5212"/>
    <w:rsid w:val="00BF5318"/>
    <w:rsid w:val="00BF539E"/>
    <w:rsid w:val="00BF54BB"/>
    <w:rsid w:val="00BF557C"/>
    <w:rsid w:val="00BF55E5"/>
    <w:rsid w:val="00BF56F7"/>
    <w:rsid w:val="00BF577D"/>
    <w:rsid w:val="00BF577E"/>
    <w:rsid w:val="00BF57B2"/>
    <w:rsid w:val="00BF57F3"/>
    <w:rsid w:val="00BF58E5"/>
    <w:rsid w:val="00BF5980"/>
    <w:rsid w:val="00BF5A01"/>
    <w:rsid w:val="00BF5A5B"/>
    <w:rsid w:val="00BF5AC9"/>
    <w:rsid w:val="00BF5D3C"/>
    <w:rsid w:val="00BF5DBB"/>
    <w:rsid w:val="00BF5DD5"/>
    <w:rsid w:val="00BF5EFB"/>
    <w:rsid w:val="00BF6256"/>
    <w:rsid w:val="00BF62BE"/>
    <w:rsid w:val="00BF630A"/>
    <w:rsid w:val="00BF630F"/>
    <w:rsid w:val="00BF648F"/>
    <w:rsid w:val="00BF6516"/>
    <w:rsid w:val="00BF68E0"/>
    <w:rsid w:val="00BF68E4"/>
    <w:rsid w:val="00BF6A3D"/>
    <w:rsid w:val="00BF6D25"/>
    <w:rsid w:val="00BF6DCE"/>
    <w:rsid w:val="00BF7007"/>
    <w:rsid w:val="00BF708E"/>
    <w:rsid w:val="00BF7276"/>
    <w:rsid w:val="00BF7351"/>
    <w:rsid w:val="00BF750D"/>
    <w:rsid w:val="00BF78AD"/>
    <w:rsid w:val="00BF78C5"/>
    <w:rsid w:val="00BF78FE"/>
    <w:rsid w:val="00BF7BBF"/>
    <w:rsid w:val="00BF7D98"/>
    <w:rsid w:val="00BF7F9D"/>
    <w:rsid w:val="00BF7F9E"/>
    <w:rsid w:val="00BF7FE3"/>
    <w:rsid w:val="00C0018E"/>
    <w:rsid w:val="00C00292"/>
    <w:rsid w:val="00C003D2"/>
    <w:rsid w:val="00C003FA"/>
    <w:rsid w:val="00C00429"/>
    <w:rsid w:val="00C005B5"/>
    <w:rsid w:val="00C00709"/>
    <w:rsid w:val="00C00797"/>
    <w:rsid w:val="00C00909"/>
    <w:rsid w:val="00C0096A"/>
    <w:rsid w:val="00C00B37"/>
    <w:rsid w:val="00C00C8A"/>
    <w:rsid w:val="00C00EAA"/>
    <w:rsid w:val="00C00EDC"/>
    <w:rsid w:val="00C00F92"/>
    <w:rsid w:val="00C00FBA"/>
    <w:rsid w:val="00C00FF6"/>
    <w:rsid w:val="00C0109C"/>
    <w:rsid w:val="00C0117E"/>
    <w:rsid w:val="00C0143F"/>
    <w:rsid w:val="00C016A0"/>
    <w:rsid w:val="00C0178F"/>
    <w:rsid w:val="00C017B5"/>
    <w:rsid w:val="00C01992"/>
    <w:rsid w:val="00C01AEA"/>
    <w:rsid w:val="00C01E06"/>
    <w:rsid w:val="00C01F22"/>
    <w:rsid w:val="00C02141"/>
    <w:rsid w:val="00C02151"/>
    <w:rsid w:val="00C0249D"/>
    <w:rsid w:val="00C024EE"/>
    <w:rsid w:val="00C02510"/>
    <w:rsid w:val="00C025F3"/>
    <w:rsid w:val="00C02811"/>
    <w:rsid w:val="00C02988"/>
    <w:rsid w:val="00C02A18"/>
    <w:rsid w:val="00C02A3A"/>
    <w:rsid w:val="00C02AA7"/>
    <w:rsid w:val="00C02AF5"/>
    <w:rsid w:val="00C02BF8"/>
    <w:rsid w:val="00C02BFA"/>
    <w:rsid w:val="00C02CAA"/>
    <w:rsid w:val="00C02DDC"/>
    <w:rsid w:val="00C02E31"/>
    <w:rsid w:val="00C02E64"/>
    <w:rsid w:val="00C03084"/>
    <w:rsid w:val="00C030A6"/>
    <w:rsid w:val="00C030A7"/>
    <w:rsid w:val="00C03247"/>
    <w:rsid w:val="00C033EA"/>
    <w:rsid w:val="00C03480"/>
    <w:rsid w:val="00C03484"/>
    <w:rsid w:val="00C0350E"/>
    <w:rsid w:val="00C0363F"/>
    <w:rsid w:val="00C03858"/>
    <w:rsid w:val="00C03872"/>
    <w:rsid w:val="00C039F1"/>
    <w:rsid w:val="00C03A4A"/>
    <w:rsid w:val="00C03C36"/>
    <w:rsid w:val="00C03DCE"/>
    <w:rsid w:val="00C03DEC"/>
    <w:rsid w:val="00C03E4A"/>
    <w:rsid w:val="00C041A6"/>
    <w:rsid w:val="00C04212"/>
    <w:rsid w:val="00C0424E"/>
    <w:rsid w:val="00C04270"/>
    <w:rsid w:val="00C04285"/>
    <w:rsid w:val="00C043E9"/>
    <w:rsid w:val="00C04433"/>
    <w:rsid w:val="00C0447E"/>
    <w:rsid w:val="00C04483"/>
    <w:rsid w:val="00C044C7"/>
    <w:rsid w:val="00C04501"/>
    <w:rsid w:val="00C04876"/>
    <w:rsid w:val="00C048C6"/>
    <w:rsid w:val="00C0492C"/>
    <w:rsid w:val="00C04990"/>
    <w:rsid w:val="00C04A9D"/>
    <w:rsid w:val="00C04AE4"/>
    <w:rsid w:val="00C04B6C"/>
    <w:rsid w:val="00C04BFC"/>
    <w:rsid w:val="00C04F2A"/>
    <w:rsid w:val="00C04F63"/>
    <w:rsid w:val="00C0525F"/>
    <w:rsid w:val="00C05293"/>
    <w:rsid w:val="00C052B0"/>
    <w:rsid w:val="00C05365"/>
    <w:rsid w:val="00C0552C"/>
    <w:rsid w:val="00C055CE"/>
    <w:rsid w:val="00C055DF"/>
    <w:rsid w:val="00C05775"/>
    <w:rsid w:val="00C05970"/>
    <w:rsid w:val="00C05BA1"/>
    <w:rsid w:val="00C05EBF"/>
    <w:rsid w:val="00C05F25"/>
    <w:rsid w:val="00C05F89"/>
    <w:rsid w:val="00C05FF6"/>
    <w:rsid w:val="00C06229"/>
    <w:rsid w:val="00C063A2"/>
    <w:rsid w:val="00C065A6"/>
    <w:rsid w:val="00C066AD"/>
    <w:rsid w:val="00C06979"/>
    <w:rsid w:val="00C06A0F"/>
    <w:rsid w:val="00C06B08"/>
    <w:rsid w:val="00C06C0B"/>
    <w:rsid w:val="00C06CAA"/>
    <w:rsid w:val="00C06D2F"/>
    <w:rsid w:val="00C06DD7"/>
    <w:rsid w:val="00C070B4"/>
    <w:rsid w:val="00C070CD"/>
    <w:rsid w:val="00C071E7"/>
    <w:rsid w:val="00C0722E"/>
    <w:rsid w:val="00C072EB"/>
    <w:rsid w:val="00C07363"/>
    <w:rsid w:val="00C073A1"/>
    <w:rsid w:val="00C073CE"/>
    <w:rsid w:val="00C0767E"/>
    <w:rsid w:val="00C0778B"/>
    <w:rsid w:val="00C07882"/>
    <w:rsid w:val="00C078A6"/>
    <w:rsid w:val="00C0798B"/>
    <w:rsid w:val="00C07994"/>
    <w:rsid w:val="00C07A1C"/>
    <w:rsid w:val="00C07AB0"/>
    <w:rsid w:val="00C07C5C"/>
    <w:rsid w:val="00C07D2D"/>
    <w:rsid w:val="00C07E1F"/>
    <w:rsid w:val="00C07E55"/>
    <w:rsid w:val="00C100C8"/>
    <w:rsid w:val="00C100E8"/>
    <w:rsid w:val="00C10210"/>
    <w:rsid w:val="00C10249"/>
    <w:rsid w:val="00C1035C"/>
    <w:rsid w:val="00C10436"/>
    <w:rsid w:val="00C104A2"/>
    <w:rsid w:val="00C10608"/>
    <w:rsid w:val="00C1075F"/>
    <w:rsid w:val="00C107BE"/>
    <w:rsid w:val="00C107F0"/>
    <w:rsid w:val="00C1084E"/>
    <w:rsid w:val="00C108B1"/>
    <w:rsid w:val="00C108C4"/>
    <w:rsid w:val="00C10BAB"/>
    <w:rsid w:val="00C10BEC"/>
    <w:rsid w:val="00C10BF8"/>
    <w:rsid w:val="00C10CDC"/>
    <w:rsid w:val="00C10E30"/>
    <w:rsid w:val="00C10E55"/>
    <w:rsid w:val="00C10EB6"/>
    <w:rsid w:val="00C10EC7"/>
    <w:rsid w:val="00C10F51"/>
    <w:rsid w:val="00C10FD4"/>
    <w:rsid w:val="00C110B4"/>
    <w:rsid w:val="00C11144"/>
    <w:rsid w:val="00C1125D"/>
    <w:rsid w:val="00C11262"/>
    <w:rsid w:val="00C11380"/>
    <w:rsid w:val="00C11398"/>
    <w:rsid w:val="00C11470"/>
    <w:rsid w:val="00C114A8"/>
    <w:rsid w:val="00C118BD"/>
    <w:rsid w:val="00C1197A"/>
    <w:rsid w:val="00C119E5"/>
    <w:rsid w:val="00C11A11"/>
    <w:rsid w:val="00C11AF9"/>
    <w:rsid w:val="00C11DC6"/>
    <w:rsid w:val="00C11E6D"/>
    <w:rsid w:val="00C11F1E"/>
    <w:rsid w:val="00C121FC"/>
    <w:rsid w:val="00C1227E"/>
    <w:rsid w:val="00C12293"/>
    <w:rsid w:val="00C122DF"/>
    <w:rsid w:val="00C12357"/>
    <w:rsid w:val="00C12489"/>
    <w:rsid w:val="00C124FC"/>
    <w:rsid w:val="00C1262B"/>
    <w:rsid w:val="00C12830"/>
    <w:rsid w:val="00C129A7"/>
    <w:rsid w:val="00C12A52"/>
    <w:rsid w:val="00C12A68"/>
    <w:rsid w:val="00C12BEC"/>
    <w:rsid w:val="00C12F4A"/>
    <w:rsid w:val="00C131BF"/>
    <w:rsid w:val="00C134D6"/>
    <w:rsid w:val="00C1364B"/>
    <w:rsid w:val="00C13841"/>
    <w:rsid w:val="00C1390D"/>
    <w:rsid w:val="00C13A51"/>
    <w:rsid w:val="00C13BE4"/>
    <w:rsid w:val="00C13CC2"/>
    <w:rsid w:val="00C13DCA"/>
    <w:rsid w:val="00C13EC0"/>
    <w:rsid w:val="00C13F08"/>
    <w:rsid w:val="00C1415D"/>
    <w:rsid w:val="00C141D9"/>
    <w:rsid w:val="00C14209"/>
    <w:rsid w:val="00C14236"/>
    <w:rsid w:val="00C142E0"/>
    <w:rsid w:val="00C1446E"/>
    <w:rsid w:val="00C144FF"/>
    <w:rsid w:val="00C14522"/>
    <w:rsid w:val="00C146CF"/>
    <w:rsid w:val="00C147F6"/>
    <w:rsid w:val="00C14879"/>
    <w:rsid w:val="00C1488C"/>
    <w:rsid w:val="00C149D4"/>
    <w:rsid w:val="00C149F3"/>
    <w:rsid w:val="00C14A78"/>
    <w:rsid w:val="00C14B16"/>
    <w:rsid w:val="00C14BFF"/>
    <w:rsid w:val="00C14EA7"/>
    <w:rsid w:val="00C14EBF"/>
    <w:rsid w:val="00C14ECD"/>
    <w:rsid w:val="00C15253"/>
    <w:rsid w:val="00C152BD"/>
    <w:rsid w:val="00C15326"/>
    <w:rsid w:val="00C153F2"/>
    <w:rsid w:val="00C153F4"/>
    <w:rsid w:val="00C1547C"/>
    <w:rsid w:val="00C155D7"/>
    <w:rsid w:val="00C155DC"/>
    <w:rsid w:val="00C15747"/>
    <w:rsid w:val="00C15862"/>
    <w:rsid w:val="00C158DF"/>
    <w:rsid w:val="00C15A68"/>
    <w:rsid w:val="00C15A80"/>
    <w:rsid w:val="00C15ABF"/>
    <w:rsid w:val="00C15B60"/>
    <w:rsid w:val="00C15B7D"/>
    <w:rsid w:val="00C15C1A"/>
    <w:rsid w:val="00C15E2F"/>
    <w:rsid w:val="00C15E8F"/>
    <w:rsid w:val="00C15F9F"/>
    <w:rsid w:val="00C1607F"/>
    <w:rsid w:val="00C1609B"/>
    <w:rsid w:val="00C16120"/>
    <w:rsid w:val="00C161CF"/>
    <w:rsid w:val="00C161D3"/>
    <w:rsid w:val="00C1636A"/>
    <w:rsid w:val="00C163C8"/>
    <w:rsid w:val="00C165A0"/>
    <w:rsid w:val="00C165DB"/>
    <w:rsid w:val="00C16687"/>
    <w:rsid w:val="00C16765"/>
    <w:rsid w:val="00C167A7"/>
    <w:rsid w:val="00C168A5"/>
    <w:rsid w:val="00C16A09"/>
    <w:rsid w:val="00C16A21"/>
    <w:rsid w:val="00C16AAC"/>
    <w:rsid w:val="00C16C3D"/>
    <w:rsid w:val="00C16C78"/>
    <w:rsid w:val="00C16EA7"/>
    <w:rsid w:val="00C17316"/>
    <w:rsid w:val="00C17366"/>
    <w:rsid w:val="00C17470"/>
    <w:rsid w:val="00C175F2"/>
    <w:rsid w:val="00C17615"/>
    <w:rsid w:val="00C1783B"/>
    <w:rsid w:val="00C1786D"/>
    <w:rsid w:val="00C17957"/>
    <w:rsid w:val="00C17B03"/>
    <w:rsid w:val="00C17F20"/>
    <w:rsid w:val="00C20098"/>
    <w:rsid w:val="00C20116"/>
    <w:rsid w:val="00C20167"/>
    <w:rsid w:val="00C20240"/>
    <w:rsid w:val="00C203CF"/>
    <w:rsid w:val="00C2061D"/>
    <w:rsid w:val="00C20645"/>
    <w:rsid w:val="00C20839"/>
    <w:rsid w:val="00C208FE"/>
    <w:rsid w:val="00C20972"/>
    <w:rsid w:val="00C209A4"/>
    <w:rsid w:val="00C209AD"/>
    <w:rsid w:val="00C20A36"/>
    <w:rsid w:val="00C20B45"/>
    <w:rsid w:val="00C20CA0"/>
    <w:rsid w:val="00C20DCE"/>
    <w:rsid w:val="00C20E0B"/>
    <w:rsid w:val="00C210FA"/>
    <w:rsid w:val="00C211A0"/>
    <w:rsid w:val="00C213FC"/>
    <w:rsid w:val="00C21569"/>
    <w:rsid w:val="00C21739"/>
    <w:rsid w:val="00C21768"/>
    <w:rsid w:val="00C217E4"/>
    <w:rsid w:val="00C2187D"/>
    <w:rsid w:val="00C21A32"/>
    <w:rsid w:val="00C21BE6"/>
    <w:rsid w:val="00C21C8F"/>
    <w:rsid w:val="00C21EFC"/>
    <w:rsid w:val="00C221B2"/>
    <w:rsid w:val="00C222BC"/>
    <w:rsid w:val="00C22308"/>
    <w:rsid w:val="00C22338"/>
    <w:rsid w:val="00C22716"/>
    <w:rsid w:val="00C22735"/>
    <w:rsid w:val="00C22CEA"/>
    <w:rsid w:val="00C22E20"/>
    <w:rsid w:val="00C22F0D"/>
    <w:rsid w:val="00C23016"/>
    <w:rsid w:val="00C2322D"/>
    <w:rsid w:val="00C232C4"/>
    <w:rsid w:val="00C23536"/>
    <w:rsid w:val="00C235BD"/>
    <w:rsid w:val="00C235E4"/>
    <w:rsid w:val="00C2388F"/>
    <w:rsid w:val="00C23957"/>
    <w:rsid w:val="00C23977"/>
    <w:rsid w:val="00C23D26"/>
    <w:rsid w:val="00C23D32"/>
    <w:rsid w:val="00C23D6A"/>
    <w:rsid w:val="00C23E5F"/>
    <w:rsid w:val="00C23F06"/>
    <w:rsid w:val="00C23F89"/>
    <w:rsid w:val="00C23FB9"/>
    <w:rsid w:val="00C2402B"/>
    <w:rsid w:val="00C240E3"/>
    <w:rsid w:val="00C2412B"/>
    <w:rsid w:val="00C245E7"/>
    <w:rsid w:val="00C24767"/>
    <w:rsid w:val="00C247F2"/>
    <w:rsid w:val="00C24B2B"/>
    <w:rsid w:val="00C24BE1"/>
    <w:rsid w:val="00C24C43"/>
    <w:rsid w:val="00C24E40"/>
    <w:rsid w:val="00C24ED0"/>
    <w:rsid w:val="00C25019"/>
    <w:rsid w:val="00C2511A"/>
    <w:rsid w:val="00C25195"/>
    <w:rsid w:val="00C25278"/>
    <w:rsid w:val="00C25315"/>
    <w:rsid w:val="00C25450"/>
    <w:rsid w:val="00C25481"/>
    <w:rsid w:val="00C2554F"/>
    <w:rsid w:val="00C255DA"/>
    <w:rsid w:val="00C2575E"/>
    <w:rsid w:val="00C25C27"/>
    <w:rsid w:val="00C25DDE"/>
    <w:rsid w:val="00C2638F"/>
    <w:rsid w:val="00C26441"/>
    <w:rsid w:val="00C264CA"/>
    <w:rsid w:val="00C265DE"/>
    <w:rsid w:val="00C26677"/>
    <w:rsid w:val="00C2675A"/>
    <w:rsid w:val="00C267CB"/>
    <w:rsid w:val="00C267DB"/>
    <w:rsid w:val="00C26B09"/>
    <w:rsid w:val="00C26E56"/>
    <w:rsid w:val="00C26ECE"/>
    <w:rsid w:val="00C26F84"/>
    <w:rsid w:val="00C27173"/>
    <w:rsid w:val="00C271B9"/>
    <w:rsid w:val="00C274C3"/>
    <w:rsid w:val="00C27502"/>
    <w:rsid w:val="00C275A4"/>
    <w:rsid w:val="00C27931"/>
    <w:rsid w:val="00C27AB2"/>
    <w:rsid w:val="00C27B93"/>
    <w:rsid w:val="00C27DEA"/>
    <w:rsid w:val="00C27E31"/>
    <w:rsid w:val="00C27EB2"/>
    <w:rsid w:val="00C27EBF"/>
    <w:rsid w:val="00C27EFE"/>
    <w:rsid w:val="00C30067"/>
    <w:rsid w:val="00C300DB"/>
    <w:rsid w:val="00C30260"/>
    <w:rsid w:val="00C30373"/>
    <w:rsid w:val="00C304AD"/>
    <w:rsid w:val="00C304F3"/>
    <w:rsid w:val="00C30854"/>
    <w:rsid w:val="00C308C1"/>
    <w:rsid w:val="00C30917"/>
    <w:rsid w:val="00C30940"/>
    <w:rsid w:val="00C309B9"/>
    <w:rsid w:val="00C30A0B"/>
    <w:rsid w:val="00C30BA3"/>
    <w:rsid w:val="00C30C4D"/>
    <w:rsid w:val="00C30E5D"/>
    <w:rsid w:val="00C30FC6"/>
    <w:rsid w:val="00C31029"/>
    <w:rsid w:val="00C3107C"/>
    <w:rsid w:val="00C310FD"/>
    <w:rsid w:val="00C31170"/>
    <w:rsid w:val="00C3118A"/>
    <w:rsid w:val="00C311B4"/>
    <w:rsid w:val="00C311CE"/>
    <w:rsid w:val="00C313A3"/>
    <w:rsid w:val="00C3157E"/>
    <w:rsid w:val="00C317DA"/>
    <w:rsid w:val="00C31C30"/>
    <w:rsid w:val="00C31C31"/>
    <w:rsid w:val="00C31CB9"/>
    <w:rsid w:val="00C31DD8"/>
    <w:rsid w:val="00C31E40"/>
    <w:rsid w:val="00C31E80"/>
    <w:rsid w:val="00C31EDF"/>
    <w:rsid w:val="00C3202D"/>
    <w:rsid w:val="00C320FF"/>
    <w:rsid w:val="00C322AC"/>
    <w:rsid w:val="00C32490"/>
    <w:rsid w:val="00C3254F"/>
    <w:rsid w:val="00C325F7"/>
    <w:rsid w:val="00C326C1"/>
    <w:rsid w:val="00C32955"/>
    <w:rsid w:val="00C32985"/>
    <w:rsid w:val="00C32A0A"/>
    <w:rsid w:val="00C32A48"/>
    <w:rsid w:val="00C32B46"/>
    <w:rsid w:val="00C32D0E"/>
    <w:rsid w:val="00C32E06"/>
    <w:rsid w:val="00C32ED7"/>
    <w:rsid w:val="00C3302F"/>
    <w:rsid w:val="00C3319D"/>
    <w:rsid w:val="00C3324B"/>
    <w:rsid w:val="00C332E6"/>
    <w:rsid w:val="00C3330A"/>
    <w:rsid w:val="00C3334E"/>
    <w:rsid w:val="00C333FB"/>
    <w:rsid w:val="00C334BB"/>
    <w:rsid w:val="00C336B5"/>
    <w:rsid w:val="00C336FA"/>
    <w:rsid w:val="00C3377C"/>
    <w:rsid w:val="00C337AA"/>
    <w:rsid w:val="00C3385D"/>
    <w:rsid w:val="00C3386F"/>
    <w:rsid w:val="00C33878"/>
    <w:rsid w:val="00C33B28"/>
    <w:rsid w:val="00C33D70"/>
    <w:rsid w:val="00C34096"/>
    <w:rsid w:val="00C34143"/>
    <w:rsid w:val="00C34186"/>
    <w:rsid w:val="00C3430A"/>
    <w:rsid w:val="00C3437F"/>
    <w:rsid w:val="00C344EA"/>
    <w:rsid w:val="00C34535"/>
    <w:rsid w:val="00C34754"/>
    <w:rsid w:val="00C347F1"/>
    <w:rsid w:val="00C348A3"/>
    <w:rsid w:val="00C34935"/>
    <w:rsid w:val="00C34A42"/>
    <w:rsid w:val="00C34B0F"/>
    <w:rsid w:val="00C34D33"/>
    <w:rsid w:val="00C34DA4"/>
    <w:rsid w:val="00C34DA8"/>
    <w:rsid w:val="00C34E06"/>
    <w:rsid w:val="00C34E30"/>
    <w:rsid w:val="00C352F6"/>
    <w:rsid w:val="00C353DE"/>
    <w:rsid w:val="00C35435"/>
    <w:rsid w:val="00C35567"/>
    <w:rsid w:val="00C35669"/>
    <w:rsid w:val="00C35760"/>
    <w:rsid w:val="00C35766"/>
    <w:rsid w:val="00C357CE"/>
    <w:rsid w:val="00C35821"/>
    <w:rsid w:val="00C35970"/>
    <w:rsid w:val="00C359CF"/>
    <w:rsid w:val="00C35D99"/>
    <w:rsid w:val="00C35E32"/>
    <w:rsid w:val="00C360C0"/>
    <w:rsid w:val="00C36197"/>
    <w:rsid w:val="00C361A5"/>
    <w:rsid w:val="00C36478"/>
    <w:rsid w:val="00C364BE"/>
    <w:rsid w:val="00C36CA2"/>
    <w:rsid w:val="00C36D4E"/>
    <w:rsid w:val="00C36E04"/>
    <w:rsid w:val="00C36E2A"/>
    <w:rsid w:val="00C36ED8"/>
    <w:rsid w:val="00C37104"/>
    <w:rsid w:val="00C37114"/>
    <w:rsid w:val="00C3717F"/>
    <w:rsid w:val="00C371B2"/>
    <w:rsid w:val="00C371BC"/>
    <w:rsid w:val="00C371E1"/>
    <w:rsid w:val="00C37226"/>
    <w:rsid w:val="00C372FB"/>
    <w:rsid w:val="00C374DA"/>
    <w:rsid w:val="00C37596"/>
    <w:rsid w:val="00C37657"/>
    <w:rsid w:val="00C376D6"/>
    <w:rsid w:val="00C377A5"/>
    <w:rsid w:val="00C3786A"/>
    <w:rsid w:val="00C3788E"/>
    <w:rsid w:val="00C37919"/>
    <w:rsid w:val="00C37A7B"/>
    <w:rsid w:val="00C37BAF"/>
    <w:rsid w:val="00C37CC4"/>
    <w:rsid w:val="00C37CEC"/>
    <w:rsid w:val="00C37D91"/>
    <w:rsid w:val="00C37DB6"/>
    <w:rsid w:val="00C37DC0"/>
    <w:rsid w:val="00C37E8C"/>
    <w:rsid w:val="00C37F2B"/>
    <w:rsid w:val="00C4038E"/>
    <w:rsid w:val="00C4059E"/>
    <w:rsid w:val="00C405BD"/>
    <w:rsid w:val="00C40614"/>
    <w:rsid w:val="00C406F1"/>
    <w:rsid w:val="00C4093D"/>
    <w:rsid w:val="00C40960"/>
    <w:rsid w:val="00C40AE2"/>
    <w:rsid w:val="00C40B5F"/>
    <w:rsid w:val="00C40CE2"/>
    <w:rsid w:val="00C40E3A"/>
    <w:rsid w:val="00C411AE"/>
    <w:rsid w:val="00C41307"/>
    <w:rsid w:val="00C41344"/>
    <w:rsid w:val="00C41370"/>
    <w:rsid w:val="00C41395"/>
    <w:rsid w:val="00C413A5"/>
    <w:rsid w:val="00C41712"/>
    <w:rsid w:val="00C41881"/>
    <w:rsid w:val="00C419E2"/>
    <w:rsid w:val="00C41A02"/>
    <w:rsid w:val="00C41B9E"/>
    <w:rsid w:val="00C41CDF"/>
    <w:rsid w:val="00C41DAC"/>
    <w:rsid w:val="00C41F9A"/>
    <w:rsid w:val="00C41FBC"/>
    <w:rsid w:val="00C41FFA"/>
    <w:rsid w:val="00C4206A"/>
    <w:rsid w:val="00C42198"/>
    <w:rsid w:val="00C421EB"/>
    <w:rsid w:val="00C423A5"/>
    <w:rsid w:val="00C42633"/>
    <w:rsid w:val="00C42774"/>
    <w:rsid w:val="00C4289D"/>
    <w:rsid w:val="00C42952"/>
    <w:rsid w:val="00C42A58"/>
    <w:rsid w:val="00C42A74"/>
    <w:rsid w:val="00C42B12"/>
    <w:rsid w:val="00C42C29"/>
    <w:rsid w:val="00C42C70"/>
    <w:rsid w:val="00C42D5E"/>
    <w:rsid w:val="00C42F2A"/>
    <w:rsid w:val="00C42FB7"/>
    <w:rsid w:val="00C4310C"/>
    <w:rsid w:val="00C43127"/>
    <w:rsid w:val="00C435A2"/>
    <w:rsid w:val="00C435BF"/>
    <w:rsid w:val="00C43718"/>
    <w:rsid w:val="00C43852"/>
    <w:rsid w:val="00C43897"/>
    <w:rsid w:val="00C43986"/>
    <w:rsid w:val="00C43AD5"/>
    <w:rsid w:val="00C43AEB"/>
    <w:rsid w:val="00C43C02"/>
    <w:rsid w:val="00C43C63"/>
    <w:rsid w:val="00C43CC0"/>
    <w:rsid w:val="00C43E6E"/>
    <w:rsid w:val="00C43F3E"/>
    <w:rsid w:val="00C441E0"/>
    <w:rsid w:val="00C44212"/>
    <w:rsid w:val="00C44379"/>
    <w:rsid w:val="00C445B3"/>
    <w:rsid w:val="00C4475F"/>
    <w:rsid w:val="00C44893"/>
    <w:rsid w:val="00C44B47"/>
    <w:rsid w:val="00C44B92"/>
    <w:rsid w:val="00C44C5C"/>
    <w:rsid w:val="00C44DE9"/>
    <w:rsid w:val="00C44E83"/>
    <w:rsid w:val="00C452F0"/>
    <w:rsid w:val="00C45307"/>
    <w:rsid w:val="00C45314"/>
    <w:rsid w:val="00C4544B"/>
    <w:rsid w:val="00C45551"/>
    <w:rsid w:val="00C455AD"/>
    <w:rsid w:val="00C45620"/>
    <w:rsid w:val="00C45707"/>
    <w:rsid w:val="00C45717"/>
    <w:rsid w:val="00C458AC"/>
    <w:rsid w:val="00C45BEC"/>
    <w:rsid w:val="00C45BF4"/>
    <w:rsid w:val="00C45D10"/>
    <w:rsid w:val="00C45DAB"/>
    <w:rsid w:val="00C45DD8"/>
    <w:rsid w:val="00C4603A"/>
    <w:rsid w:val="00C460B0"/>
    <w:rsid w:val="00C46214"/>
    <w:rsid w:val="00C4633C"/>
    <w:rsid w:val="00C463E8"/>
    <w:rsid w:val="00C46468"/>
    <w:rsid w:val="00C464E8"/>
    <w:rsid w:val="00C46699"/>
    <w:rsid w:val="00C467C2"/>
    <w:rsid w:val="00C467D2"/>
    <w:rsid w:val="00C468C3"/>
    <w:rsid w:val="00C46A47"/>
    <w:rsid w:val="00C46A9A"/>
    <w:rsid w:val="00C46AC0"/>
    <w:rsid w:val="00C46AC9"/>
    <w:rsid w:val="00C46CDC"/>
    <w:rsid w:val="00C46FB4"/>
    <w:rsid w:val="00C47008"/>
    <w:rsid w:val="00C472BA"/>
    <w:rsid w:val="00C474B2"/>
    <w:rsid w:val="00C474FD"/>
    <w:rsid w:val="00C47507"/>
    <w:rsid w:val="00C47593"/>
    <w:rsid w:val="00C47926"/>
    <w:rsid w:val="00C47955"/>
    <w:rsid w:val="00C47968"/>
    <w:rsid w:val="00C47A3C"/>
    <w:rsid w:val="00C47B38"/>
    <w:rsid w:val="00C47BDA"/>
    <w:rsid w:val="00C47C47"/>
    <w:rsid w:val="00C47C75"/>
    <w:rsid w:val="00C47CEA"/>
    <w:rsid w:val="00C500DD"/>
    <w:rsid w:val="00C501AA"/>
    <w:rsid w:val="00C501C2"/>
    <w:rsid w:val="00C50240"/>
    <w:rsid w:val="00C502A2"/>
    <w:rsid w:val="00C50601"/>
    <w:rsid w:val="00C50618"/>
    <w:rsid w:val="00C5062C"/>
    <w:rsid w:val="00C5069D"/>
    <w:rsid w:val="00C50753"/>
    <w:rsid w:val="00C5077C"/>
    <w:rsid w:val="00C508B4"/>
    <w:rsid w:val="00C5092C"/>
    <w:rsid w:val="00C50B17"/>
    <w:rsid w:val="00C50F10"/>
    <w:rsid w:val="00C50F7B"/>
    <w:rsid w:val="00C50F81"/>
    <w:rsid w:val="00C510B2"/>
    <w:rsid w:val="00C510DA"/>
    <w:rsid w:val="00C511A2"/>
    <w:rsid w:val="00C51230"/>
    <w:rsid w:val="00C51392"/>
    <w:rsid w:val="00C515A2"/>
    <w:rsid w:val="00C515D1"/>
    <w:rsid w:val="00C5180A"/>
    <w:rsid w:val="00C518CC"/>
    <w:rsid w:val="00C51979"/>
    <w:rsid w:val="00C51AAA"/>
    <w:rsid w:val="00C51B32"/>
    <w:rsid w:val="00C51B99"/>
    <w:rsid w:val="00C51BB2"/>
    <w:rsid w:val="00C51E75"/>
    <w:rsid w:val="00C51EC4"/>
    <w:rsid w:val="00C51EF0"/>
    <w:rsid w:val="00C51F6D"/>
    <w:rsid w:val="00C5202C"/>
    <w:rsid w:val="00C52172"/>
    <w:rsid w:val="00C521B3"/>
    <w:rsid w:val="00C52319"/>
    <w:rsid w:val="00C524FC"/>
    <w:rsid w:val="00C52722"/>
    <w:rsid w:val="00C52762"/>
    <w:rsid w:val="00C52BDD"/>
    <w:rsid w:val="00C52E5A"/>
    <w:rsid w:val="00C53225"/>
    <w:rsid w:val="00C5328B"/>
    <w:rsid w:val="00C53348"/>
    <w:rsid w:val="00C533E7"/>
    <w:rsid w:val="00C53585"/>
    <w:rsid w:val="00C5369C"/>
    <w:rsid w:val="00C536A6"/>
    <w:rsid w:val="00C53904"/>
    <w:rsid w:val="00C5396F"/>
    <w:rsid w:val="00C539D7"/>
    <w:rsid w:val="00C53A5C"/>
    <w:rsid w:val="00C53A81"/>
    <w:rsid w:val="00C53ADE"/>
    <w:rsid w:val="00C53D50"/>
    <w:rsid w:val="00C53F1A"/>
    <w:rsid w:val="00C53FCE"/>
    <w:rsid w:val="00C53FD4"/>
    <w:rsid w:val="00C53FD6"/>
    <w:rsid w:val="00C54002"/>
    <w:rsid w:val="00C54059"/>
    <w:rsid w:val="00C54080"/>
    <w:rsid w:val="00C5455E"/>
    <w:rsid w:val="00C5460E"/>
    <w:rsid w:val="00C5477F"/>
    <w:rsid w:val="00C5481F"/>
    <w:rsid w:val="00C54A06"/>
    <w:rsid w:val="00C54AAD"/>
    <w:rsid w:val="00C54B7E"/>
    <w:rsid w:val="00C54CA7"/>
    <w:rsid w:val="00C54DC0"/>
    <w:rsid w:val="00C54F5B"/>
    <w:rsid w:val="00C5503A"/>
    <w:rsid w:val="00C55086"/>
    <w:rsid w:val="00C551DC"/>
    <w:rsid w:val="00C55203"/>
    <w:rsid w:val="00C55263"/>
    <w:rsid w:val="00C55266"/>
    <w:rsid w:val="00C5528B"/>
    <w:rsid w:val="00C5537A"/>
    <w:rsid w:val="00C553C0"/>
    <w:rsid w:val="00C553FD"/>
    <w:rsid w:val="00C55660"/>
    <w:rsid w:val="00C55761"/>
    <w:rsid w:val="00C558EA"/>
    <w:rsid w:val="00C55AA1"/>
    <w:rsid w:val="00C55AEA"/>
    <w:rsid w:val="00C55CB2"/>
    <w:rsid w:val="00C55DF6"/>
    <w:rsid w:val="00C55E97"/>
    <w:rsid w:val="00C55ED6"/>
    <w:rsid w:val="00C5602D"/>
    <w:rsid w:val="00C56031"/>
    <w:rsid w:val="00C560AD"/>
    <w:rsid w:val="00C5619E"/>
    <w:rsid w:val="00C56227"/>
    <w:rsid w:val="00C56264"/>
    <w:rsid w:val="00C56305"/>
    <w:rsid w:val="00C5630F"/>
    <w:rsid w:val="00C56311"/>
    <w:rsid w:val="00C5634F"/>
    <w:rsid w:val="00C563D2"/>
    <w:rsid w:val="00C56613"/>
    <w:rsid w:val="00C566F8"/>
    <w:rsid w:val="00C56703"/>
    <w:rsid w:val="00C5674A"/>
    <w:rsid w:val="00C56984"/>
    <w:rsid w:val="00C56B4E"/>
    <w:rsid w:val="00C56E17"/>
    <w:rsid w:val="00C56FB4"/>
    <w:rsid w:val="00C57181"/>
    <w:rsid w:val="00C572FA"/>
    <w:rsid w:val="00C57397"/>
    <w:rsid w:val="00C575BA"/>
    <w:rsid w:val="00C57AC5"/>
    <w:rsid w:val="00C57BCA"/>
    <w:rsid w:val="00C57D64"/>
    <w:rsid w:val="00C57D78"/>
    <w:rsid w:val="00C57D9A"/>
    <w:rsid w:val="00C57DD4"/>
    <w:rsid w:val="00C60037"/>
    <w:rsid w:val="00C600F5"/>
    <w:rsid w:val="00C60280"/>
    <w:rsid w:val="00C603DE"/>
    <w:rsid w:val="00C604C3"/>
    <w:rsid w:val="00C60563"/>
    <w:rsid w:val="00C60585"/>
    <w:rsid w:val="00C60647"/>
    <w:rsid w:val="00C60649"/>
    <w:rsid w:val="00C6069E"/>
    <w:rsid w:val="00C607E8"/>
    <w:rsid w:val="00C60835"/>
    <w:rsid w:val="00C608CF"/>
    <w:rsid w:val="00C608E8"/>
    <w:rsid w:val="00C60CD6"/>
    <w:rsid w:val="00C60CDB"/>
    <w:rsid w:val="00C60D45"/>
    <w:rsid w:val="00C60F2B"/>
    <w:rsid w:val="00C61263"/>
    <w:rsid w:val="00C6127F"/>
    <w:rsid w:val="00C612B1"/>
    <w:rsid w:val="00C613A5"/>
    <w:rsid w:val="00C613ED"/>
    <w:rsid w:val="00C61472"/>
    <w:rsid w:val="00C61520"/>
    <w:rsid w:val="00C616B4"/>
    <w:rsid w:val="00C617C9"/>
    <w:rsid w:val="00C617EA"/>
    <w:rsid w:val="00C61816"/>
    <w:rsid w:val="00C61CD0"/>
    <w:rsid w:val="00C61CF5"/>
    <w:rsid w:val="00C61DC0"/>
    <w:rsid w:val="00C62150"/>
    <w:rsid w:val="00C62191"/>
    <w:rsid w:val="00C62197"/>
    <w:rsid w:val="00C6235A"/>
    <w:rsid w:val="00C623BB"/>
    <w:rsid w:val="00C6241D"/>
    <w:rsid w:val="00C62803"/>
    <w:rsid w:val="00C628ED"/>
    <w:rsid w:val="00C628F4"/>
    <w:rsid w:val="00C62967"/>
    <w:rsid w:val="00C629AC"/>
    <w:rsid w:val="00C62A92"/>
    <w:rsid w:val="00C62AD7"/>
    <w:rsid w:val="00C62ADB"/>
    <w:rsid w:val="00C62BD4"/>
    <w:rsid w:val="00C62C4F"/>
    <w:rsid w:val="00C62CD4"/>
    <w:rsid w:val="00C62D28"/>
    <w:rsid w:val="00C62DF6"/>
    <w:rsid w:val="00C62DFF"/>
    <w:rsid w:val="00C62F46"/>
    <w:rsid w:val="00C62F75"/>
    <w:rsid w:val="00C62F8C"/>
    <w:rsid w:val="00C62FA8"/>
    <w:rsid w:val="00C6309E"/>
    <w:rsid w:val="00C63234"/>
    <w:rsid w:val="00C6326F"/>
    <w:rsid w:val="00C632E1"/>
    <w:rsid w:val="00C63306"/>
    <w:rsid w:val="00C633EB"/>
    <w:rsid w:val="00C634ED"/>
    <w:rsid w:val="00C63565"/>
    <w:rsid w:val="00C6357F"/>
    <w:rsid w:val="00C636A3"/>
    <w:rsid w:val="00C636AE"/>
    <w:rsid w:val="00C63736"/>
    <w:rsid w:val="00C63781"/>
    <w:rsid w:val="00C637E2"/>
    <w:rsid w:val="00C63825"/>
    <w:rsid w:val="00C63A40"/>
    <w:rsid w:val="00C63A4B"/>
    <w:rsid w:val="00C63A65"/>
    <w:rsid w:val="00C63B4B"/>
    <w:rsid w:val="00C63EA8"/>
    <w:rsid w:val="00C6407A"/>
    <w:rsid w:val="00C640BA"/>
    <w:rsid w:val="00C640F0"/>
    <w:rsid w:val="00C6414D"/>
    <w:rsid w:val="00C642A6"/>
    <w:rsid w:val="00C64627"/>
    <w:rsid w:val="00C64643"/>
    <w:rsid w:val="00C6481D"/>
    <w:rsid w:val="00C64842"/>
    <w:rsid w:val="00C64A53"/>
    <w:rsid w:val="00C64ABD"/>
    <w:rsid w:val="00C64AE0"/>
    <w:rsid w:val="00C64C28"/>
    <w:rsid w:val="00C64CEB"/>
    <w:rsid w:val="00C64DC1"/>
    <w:rsid w:val="00C64EB6"/>
    <w:rsid w:val="00C652D0"/>
    <w:rsid w:val="00C65432"/>
    <w:rsid w:val="00C65688"/>
    <w:rsid w:val="00C656E6"/>
    <w:rsid w:val="00C6570B"/>
    <w:rsid w:val="00C657A1"/>
    <w:rsid w:val="00C65953"/>
    <w:rsid w:val="00C65A3C"/>
    <w:rsid w:val="00C65A52"/>
    <w:rsid w:val="00C65AAE"/>
    <w:rsid w:val="00C65B1C"/>
    <w:rsid w:val="00C66019"/>
    <w:rsid w:val="00C661BA"/>
    <w:rsid w:val="00C66332"/>
    <w:rsid w:val="00C663FD"/>
    <w:rsid w:val="00C6656D"/>
    <w:rsid w:val="00C6672C"/>
    <w:rsid w:val="00C6674F"/>
    <w:rsid w:val="00C6675C"/>
    <w:rsid w:val="00C6690B"/>
    <w:rsid w:val="00C66A91"/>
    <w:rsid w:val="00C66BA6"/>
    <w:rsid w:val="00C66F36"/>
    <w:rsid w:val="00C67046"/>
    <w:rsid w:val="00C6771A"/>
    <w:rsid w:val="00C678CB"/>
    <w:rsid w:val="00C67928"/>
    <w:rsid w:val="00C67A4C"/>
    <w:rsid w:val="00C67AD5"/>
    <w:rsid w:val="00C67ADF"/>
    <w:rsid w:val="00C67BA5"/>
    <w:rsid w:val="00C67BB2"/>
    <w:rsid w:val="00C67CC9"/>
    <w:rsid w:val="00C67E8D"/>
    <w:rsid w:val="00C67ECD"/>
    <w:rsid w:val="00C701EC"/>
    <w:rsid w:val="00C70493"/>
    <w:rsid w:val="00C706FA"/>
    <w:rsid w:val="00C70716"/>
    <w:rsid w:val="00C70767"/>
    <w:rsid w:val="00C70BBB"/>
    <w:rsid w:val="00C70C8B"/>
    <w:rsid w:val="00C70D30"/>
    <w:rsid w:val="00C70D44"/>
    <w:rsid w:val="00C70D47"/>
    <w:rsid w:val="00C70DC1"/>
    <w:rsid w:val="00C70FBE"/>
    <w:rsid w:val="00C71000"/>
    <w:rsid w:val="00C710BA"/>
    <w:rsid w:val="00C710DB"/>
    <w:rsid w:val="00C7117C"/>
    <w:rsid w:val="00C71259"/>
    <w:rsid w:val="00C7125E"/>
    <w:rsid w:val="00C71292"/>
    <w:rsid w:val="00C713C8"/>
    <w:rsid w:val="00C714BE"/>
    <w:rsid w:val="00C715B8"/>
    <w:rsid w:val="00C715CC"/>
    <w:rsid w:val="00C716BB"/>
    <w:rsid w:val="00C7190D"/>
    <w:rsid w:val="00C7195B"/>
    <w:rsid w:val="00C71BEC"/>
    <w:rsid w:val="00C71C63"/>
    <w:rsid w:val="00C71D65"/>
    <w:rsid w:val="00C71DAE"/>
    <w:rsid w:val="00C71DC2"/>
    <w:rsid w:val="00C71E16"/>
    <w:rsid w:val="00C71E6B"/>
    <w:rsid w:val="00C71F96"/>
    <w:rsid w:val="00C71FA5"/>
    <w:rsid w:val="00C72014"/>
    <w:rsid w:val="00C72260"/>
    <w:rsid w:val="00C72283"/>
    <w:rsid w:val="00C722B6"/>
    <w:rsid w:val="00C7231E"/>
    <w:rsid w:val="00C72357"/>
    <w:rsid w:val="00C7251E"/>
    <w:rsid w:val="00C72560"/>
    <w:rsid w:val="00C72619"/>
    <w:rsid w:val="00C72653"/>
    <w:rsid w:val="00C72846"/>
    <w:rsid w:val="00C7294D"/>
    <w:rsid w:val="00C72B94"/>
    <w:rsid w:val="00C72C9A"/>
    <w:rsid w:val="00C72EEC"/>
    <w:rsid w:val="00C72FDC"/>
    <w:rsid w:val="00C73017"/>
    <w:rsid w:val="00C730C2"/>
    <w:rsid w:val="00C73318"/>
    <w:rsid w:val="00C733ED"/>
    <w:rsid w:val="00C73416"/>
    <w:rsid w:val="00C73541"/>
    <w:rsid w:val="00C73579"/>
    <w:rsid w:val="00C7368D"/>
    <w:rsid w:val="00C736B7"/>
    <w:rsid w:val="00C738C7"/>
    <w:rsid w:val="00C73927"/>
    <w:rsid w:val="00C73B32"/>
    <w:rsid w:val="00C73FC0"/>
    <w:rsid w:val="00C7401D"/>
    <w:rsid w:val="00C74153"/>
    <w:rsid w:val="00C74542"/>
    <w:rsid w:val="00C74553"/>
    <w:rsid w:val="00C74747"/>
    <w:rsid w:val="00C748F1"/>
    <w:rsid w:val="00C74971"/>
    <w:rsid w:val="00C74A1F"/>
    <w:rsid w:val="00C74CAE"/>
    <w:rsid w:val="00C74DC6"/>
    <w:rsid w:val="00C74E38"/>
    <w:rsid w:val="00C74E76"/>
    <w:rsid w:val="00C74EC7"/>
    <w:rsid w:val="00C74FA0"/>
    <w:rsid w:val="00C75222"/>
    <w:rsid w:val="00C752BC"/>
    <w:rsid w:val="00C753EA"/>
    <w:rsid w:val="00C7559F"/>
    <w:rsid w:val="00C755A6"/>
    <w:rsid w:val="00C756AB"/>
    <w:rsid w:val="00C7576D"/>
    <w:rsid w:val="00C75807"/>
    <w:rsid w:val="00C7582B"/>
    <w:rsid w:val="00C75909"/>
    <w:rsid w:val="00C75A6F"/>
    <w:rsid w:val="00C75C70"/>
    <w:rsid w:val="00C75CEB"/>
    <w:rsid w:val="00C75ED9"/>
    <w:rsid w:val="00C7611A"/>
    <w:rsid w:val="00C7614F"/>
    <w:rsid w:val="00C76156"/>
    <w:rsid w:val="00C76225"/>
    <w:rsid w:val="00C762D8"/>
    <w:rsid w:val="00C76398"/>
    <w:rsid w:val="00C7649A"/>
    <w:rsid w:val="00C76513"/>
    <w:rsid w:val="00C76794"/>
    <w:rsid w:val="00C76824"/>
    <w:rsid w:val="00C76918"/>
    <w:rsid w:val="00C7691F"/>
    <w:rsid w:val="00C76A32"/>
    <w:rsid w:val="00C76A9E"/>
    <w:rsid w:val="00C76B7A"/>
    <w:rsid w:val="00C76C4A"/>
    <w:rsid w:val="00C76C75"/>
    <w:rsid w:val="00C76C92"/>
    <w:rsid w:val="00C76CA0"/>
    <w:rsid w:val="00C76D20"/>
    <w:rsid w:val="00C76EAD"/>
    <w:rsid w:val="00C76EB0"/>
    <w:rsid w:val="00C76EC9"/>
    <w:rsid w:val="00C76F2C"/>
    <w:rsid w:val="00C7702A"/>
    <w:rsid w:val="00C770C7"/>
    <w:rsid w:val="00C77340"/>
    <w:rsid w:val="00C77486"/>
    <w:rsid w:val="00C774B5"/>
    <w:rsid w:val="00C775AF"/>
    <w:rsid w:val="00C775C7"/>
    <w:rsid w:val="00C776ED"/>
    <w:rsid w:val="00C777E5"/>
    <w:rsid w:val="00C77AFB"/>
    <w:rsid w:val="00C77C2E"/>
    <w:rsid w:val="00C77C38"/>
    <w:rsid w:val="00C77D04"/>
    <w:rsid w:val="00C77ED5"/>
    <w:rsid w:val="00C77F15"/>
    <w:rsid w:val="00C8015E"/>
    <w:rsid w:val="00C80303"/>
    <w:rsid w:val="00C80516"/>
    <w:rsid w:val="00C8070E"/>
    <w:rsid w:val="00C807AF"/>
    <w:rsid w:val="00C8085C"/>
    <w:rsid w:val="00C80934"/>
    <w:rsid w:val="00C80978"/>
    <w:rsid w:val="00C80A1B"/>
    <w:rsid w:val="00C80A47"/>
    <w:rsid w:val="00C80DF7"/>
    <w:rsid w:val="00C80E8E"/>
    <w:rsid w:val="00C811D8"/>
    <w:rsid w:val="00C8120D"/>
    <w:rsid w:val="00C815FB"/>
    <w:rsid w:val="00C8168B"/>
    <w:rsid w:val="00C81905"/>
    <w:rsid w:val="00C8193C"/>
    <w:rsid w:val="00C819C8"/>
    <w:rsid w:val="00C81BFE"/>
    <w:rsid w:val="00C81C01"/>
    <w:rsid w:val="00C81CA3"/>
    <w:rsid w:val="00C81DC5"/>
    <w:rsid w:val="00C81FD3"/>
    <w:rsid w:val="00C82113"/>
    <w:rsid w:val="00C82168"/>
    <w:rsid w:val="00C8231D"/>
    <w:rsid w:val="00C82330"/>
    <w:rsid w:val="00C82574"/>
    <w:rsid w:val="00C826A4"/>
    <w:rsid w:val="00C82BCD"/>
    <w:rsid w:val="00C82C81"/>
    <w:rsid w:val="00C82CCC"/>
    <w:rsid w:val="00C82E3C"/>
    <w:rsid w:val="00C82E41"/>
    <w:rsid w:val="00C82F30"/>
    <w:rsid w:val="00C8300C"/>
    <w:rsid w:val="00C8302C"/>
    <w:rsid w:val="00C8342F"/>
    <w:rsid w:val="00C83624"/>
    <w:rsid w:val="00C83633"/>
    <w:rsid w:val="00C83666"/>
    <w:rsid w:val="00C8366F"/>
    <w:rsid w:val="00C8369B"/>
    <w:rsid w:val="00C838FE"/>
    <w:rsid w:val="00C83A32"/>
    <w:rsid w:val="00C83AD0"/>
    <w:rsid w:val="00C83EA6"/>
    <w:rsid w:val="00C83F2C"/>
    <w:rsid w:val="00C83FB5"/>
    <w:rsid w:val="00C841D8"/>
    <w:rsid w:val="00C84345"/>
    <w:rsid w:val="00C8438F"/>
    <w:rsid w:val="00C84448"/>
    <w:rsid w:val="00C84499"/>
    <w:rsid w:val="00C84701"/>
    <w:rsid w:val="00C84BDB"/>
    <w:rsid w:val="00C84C02"/>
    <w:rsid w:val="00C84D8D"/>
    <w:rsid w:val="00C84E98"/>
    <w:rsid w:val="00C84F62"/>
    <w:rsid w:val="00C8509B"/>
    <w:rsid w:val="00C850AC"/>
    <w:rsid w:val="00C851F1"/>
    <w:rsid w:val="00C851FB"/>
    <w:rsid w:val="00C853F1"/>
    <w:rsid w:val="00C85434"/>
    <w:rsid w:val="00C85533"/>
    <w:rsid w:val="00C8578E"/>
    <w:rsid w:val="00C857CF"/>
    <w:rsid w:val="00C85891"/>
    <w:rsid w:val="00C858C6"/>
    <w:rsid w:val="00C85926"/>
    <w:rsid w:val="00C8597B"/>
    <w:rsid w:val="00C85AB6"/>
    <w:rsid w:val="00C85AC5"/>
    <w:rsid w:val="00C85B03"/>
    <w:rsid w:val="00C85B3F"/>
    <w:rsid w:val="00C85B59"/>
    <w:rsid w:val="00C85C03"/>
    <w:rsid w:val="00C85D7E"/>
    <w:rsid w:val="00C85DA7"/>
    <w:rsid w:val="00C85E4A"/>
    <w:rsid w:val="00C85E9A"/>
    <w:rsid w:val="00C85F78"/>
    <w:rsid w:val="00C86142"/>
    <w:rsid w:val="00C8620D"/>
    <w:rsid w:val="00C86526"/>
    <w:rsid w:val="00C86573"/>
    <w:rsid w:val="00C866D5"/>
    <w:rsid w:val="00C8676C"/>
    <w:rsid w:val="00C86A0E"/>
    <w:rsid w:val="00C86A66"/>
    <w:rsid w:val="00C86B6B"/>
    <w:rsid w:val="00C86C79"/>
    <w:rsid w:val="00C86CDE"/>
    <w:rsid w:val="00C86FE1"/>
    <w:rsid w:val="00C87021"/>
    <w:rsid w:val="00C8706D"/>
    <w:rsid w:val="00C87085"/>
    <w:rsid w:val="00C870AE"/>
    <w:rsid w:val="00C87123"/>
    <w:rsid w:val="00C871C6"/>
    <w:rsid w:val="00C8728B"/>
    <w:rsid w:val="00C872F1"/>
    <w:rsid w:val="00C873E6"/>
    <w:rsid w:val="00C874A6"/>
    <w:rsid w:val="00C87525"/>
    <w:rsid w:val="00C87527"/>
    <w:rsid w:val="00C875D9"/>
    <w:rsid w:val="00C8791A"/>
    <w:rsid w:val="00C879E3"/>
    <w:rsid w:val="00C87A51"/>
    <w:rsid w:val="00C87B16"/>
    <w:rsid w:val="00C87D57"/>
    <w:rsid w:val="00C87DE7"/>
    <w:rsid w:val="00C87E33"/>
    <w:rsid w:val="00C87E75"/>
    <w:rsid w:val="00C87EED"/>
    <w:rsid w:val="00C90056"/>
    <w:rsid w:val="00C90075"/>
    <w:rsid w:val="00C900B5"/>
    <w:rsid w:val="00C900EC"/>
    <w:rsid w:val="00C901F1"/>
    <w:rsid w:val="00C90221"/>
    <w:rsid w:val="00C90355"/>
    <w:rsid w:val="00C9045E"/>
    <w:rsid w:val="00C904A5"/>
    <w:rsid w:val="00C90787"/>
    <w:rsid w:val="00C9086D"/>
    <w:rsid w:val="00C90A6B"/>
    <w:rsid w:val="00C90B3C"/>
    <w:rsid w:val="00C90B96"/>
    <w:rsid w:val="00C90EA6"/>
    <w:rsid w:val="00C91081"/>
    <w:rsid w:val="00C910A0"/>
    <w:rsid w:val="00C9123B"/>
    <w:rsid w:val="00C912C9"/>
    <w:rsid w:val="00C91454"/>
    <w:rsid w:val="00C9158F"/>
    <w:rsid w:val="00C9163A"/>
    <w:rsid w:val="00C91682"/>
    <w:rsid w:val="00C91838"/>
    <w:rsid w:val="00C919DA"/>
    <w:rsid w:val="00C91A0C"/>
    <w:rsid w:val="00C91ABA"/>
    <w:rsid w:val="00C91AC6"/>
    <w:rsid w:val="00C91B45"/>
    <w:rsid w:val="00C91BB1"/>
    <w:rsid w:val="00C91E28"/>
    <w:rsid w:val="00C91E3E"/>
    <w:rsid w:val="00C920C1"/>
    <w:rsid w:val="00C92159"/>
    <w:rsid w:val="00C921E5"/>
    <w:rsid w:val="00C92243"/>
    <w:rsid w:val="00C923D9"/>
    <w:rsid w:val="00C92459"/>
    <w:rsid w:val="00C9254C"/>
    <w:rsid w:val="00C92572"/>
    <w:rsid w:val="00C925CE"/>
    <w:rsid w:val="00C92601"/>
    <w:rsid w:val="00C92A5F"/>
    <w:rsid w:val="00C92ABC"/>
    <w:rsid w:val="00C92B2B"/>
    <w:rsid w:val="00C92B85"/>
    <w:rsid w:val="00C92C18"/>
    <w:rsid w:val="00C92CDD"/>
    <w:rsid w:val="00C92CEF"/>
    <w:rsid w:val="00C92D00"/>
    <w:rsid w:val="00C92F48"/>
    <w:rsid w:val="00C93016"/>
    <w:rsid w:val="00C93125"/>
    <w:rsid w:val="00C93219"/>
    <w:rsid w:val="00C93318"/>
    <w:rsid w:val="00C933CE"/>
    <w:rsid w:val="00C933E8"/>
    <w:rsid w:val="00C9345C"/>
    <w:rsid w:val="00C935A9"/>
    <w:rsid w:val="00C935D9"/>
    <w:rsid w:val="00C937C7"/>
    <w:rsid w:val="00C9390D"/>
    <w:rsid w:val="00C93970"/>
    <w:rsid w:val="00C93999"/>
    <w:rsid w:val="00C93A07"/>
    <w:rsid w:val="00C93B6D"/>
    <w:rsid w:val="00C93BBE"/>
    <w:rsid w:val="00C93D21"/>
    <w:rsid w:val="00C93E32"/>
    <w:rsid w:val="00C93EDB"/>
    <w:rsid w:val="00C9416C"/>
    <w:rsid w:val="00C941DD"/>
    <w:rsid w:val="00C942BB"/>
    <w:rsid w:val="00C942D4"/>
    <w:rsid w:val="00C942D6"/>
    <w:rsid w:val="00C944BB"/>
    <w:rsid w:val="00C9464B"/>
    <w:rsid w:val="00C947F7"/>
    <w:rsid w:val="00C947FF"/>
    <w:rsid w:val="00C94817"/>
    <w:rsid w:val="00C94A49"/>
    <w:rsid w:val="00C94D86"/>
    <w:rsid w:val="00C94DCC"/>
    <w:rsid w:val="00C94DF1"/>
    <w:rsid w:val="00C94EED"/>
    <w:rsid w:val="00C95107"/>
    <w:rsid w:val="00C95173"/>
    <w:rsid w:val="00C95265"/>
    <w:rsid w:val="00C95294"/>
    <w:rsid w:val="00C953D5"/>
    <w:rsid w:val="00C95501"/>
    <w:rsid w:val="00C9552F"/>
    <w:rsid w:val="00C95697"/>
    <w:rsid w:val="00C95B40"/>
    <w:rsid w:val="00C95BA3"/>
    <w:rsid w:val="00C95BF8"/>
    <w:rsid w:val="00C95CAF"/>
    <w:rsid w:val="00C95D7A"/>
    <w:rsid w:val="00C95EBE"/>
    <w:rsid w:val="00C95FB1"/>
    <w:rsid w:val="00C9629F"/>
    <w:rsid w:val="00C962C7"/>
    <w:rsid w:val="00C962ED"/>
    <w:rsid w:val="00C963E3"/>
    <w:rsid w:val="00C96527"/>
    <w:rsid w:val="00C9653D"/>
    <w:rsid w:val="00C9657D"/>
    <w:rsid w:val="00C96658"/>
    <w:rsid w:val="00C966B2"/>
    <w:rsid w:val="00C9674D"/>
    <w:rsid w:val="00C968E9"/>
    <w:rsid w:val="00C96980"/>
    <w:rsid w:val="00C96AF6"/>
    <w:rsid w:val="00C96B53"/>
    <w:rsid w:val="00C96D60"/>
    <w:rsid w:val="00C96D69"/>
    <w:rsid w:val="00C96D93"/>
    <w:rsid w:val="00C96F43"/>
    <w:rsid w:val="00C96F4B"/>
    <w:rsid w:val="00C970E0"/>
    <w:rsid w:val="00C971ED"/>
    <w:rsid w:val="00C971F7"/>
    <w:rsid w:val="00C97236"/>
    <w:rsid w:val="00C9738E"/>
    <w:rsid w:val="00C973FD"/>
    <w:rsid w:val="00C97500"/>
    <w:rsid w:val="00C976C4"/>
    <w:rsid w:val="00C977D9"/>
    <w:rsid w:val="00C97A4F"/>
    <w:rsid w:val="00C97B70"/>
    <w:rsid w:val="00C97BFD"/>
    <w:rsid w:val="00C97C06"/>
    <w:rsid w:val="00C97CB1"/>
    <w:rsid w:val="00C97D06"/>
    <w:rsid w:val="00C97E6F"/>
    <w:rsid w:val="00C97EE3"/>
    <w:rsid w:val="00CA00E2"/>
    <w:rsid w:val="00CA0111"/>
    <w:rsid w:val="00CA0452"/>
    <w:rsid w:val="00CA0587"/>
    <w:rsid w:val="00CA0610"/>
    <w:rsid w:val="00CA06DB"/>
    <w:rsid w:val="00CA07EA"/>
    <w:rsid w:val="00CA085E"/>
    <w:rsid w:val="00CA0B95"/>
    <w:rsid w:val="00CA0BE6"/>
    <w:rsid w:val="00CA0C07"/>
    <w:rsid w:val="00CA0C9E"/>
    <w:rsid w:val="00CA0D42"/>
    <w:rsid w:val="00CA0DED"/>
    <w:rsid w:val="00CA0DF2"/>
    <w:rsid w:val="00CA1018"/>
    <w:rsid w:val="00CA1123"/>
    <w:rsid w:val="00CA12E4"/>
    <w:rsid w:val="00CA140C"/>
    <w:rsid w:val="00CA143D"/>
    <w:rsid w:val="00CA15E3"/>
    <w:rsid w:val="00CA1798"/>
    <w:rsid w:val="00CA19FB"/>
    <w:rsid w:val="00CA1A2F"/>
    <w:rsid w:val="00CA1C36"/>
    <w:rsid w:val="00CA1D40"/>
    <w:rsid w:val="00CA1E9A"/>
    <w:rsid w:val="00CA21A7"/>
    <w:rsid w:val="00CA21AD"/>
    <w:rsid w:val="00CA21C1"/>
    <w:rsid w:val="00CA23BA"/>
    <w:rsid w:val="00CA247E"/>
    <w:rsid w:val="00CA264E"/>
    <w:rsid w:val="00CA26BA"/>
    <w:rsid w:val="00CA26BF"/>
    <w:rsid w:val="00CA27FA"/>
    <w:rsid w:val="00CA2823"/>
    <w:rsid w:val="00CA28A5"/>
    <w:rsid w:val="00CA2918"/>
    <w:rsid w:val="00CA2BA7"/>
    <w:rsid w:val="00CA2BAC"/>
    <w:rsid w:val="00CA2C71"/>
    <w:rsid w:val="00CA2E50"/>
    <w:rsid w:val="00CA2EFF"/>
    <w:rsid w:val="00CA2F5F"/>
    <w:rsid w:val="00CA3218"/>
    <w:rsid w:val="00CA3219"/>
    <w:rsid w:val="00CA326C"/>
    <w:rsid w:val="00CA330A"/>
    <w:rsid w:val="00CA3484"/>
    <w:rsid w:val="00CA3585"/>
    <w:rsid w:val="00CA378B"/>
    <w:rsid w:val="00CA3909"/>
    <w:rsid w:val="00CA3A39"/>
    <w:rsid w:val="00CA3BF1"/>
    <w:rsid w:val="00CA3D59"/>
    <w:rsid w:val="00CA3DAF"/>
    <w:rsid w:val="00CA3E2C"/>
    <w:rsid w:val="00CA3EC3"/>
    <w:rsid w:val="00CA3F20"/>
    <w:rsid w:val="00CA41B1"/>
    <w:rsid w:val="00CA42CC"/>
    <w:rsid w:val="00CA4360"/>
    <w:rsid w:val="00CA448A"/>
    <w:rsid w:val="00CA451A"/>
    <w:rsid w:val="00CA453E"/>
    <w:rsid w:val="00CA4577"/>
    <w:rsid w:val="00CA46B8"/>
    <w:rsid w:val="00CA47D8"/>
    <w:rsid w:val="00CA4B32"/>
    <w:rsid w:val="00CA4C52"/>
    <w:rsid w:val="00CA4C75"/>
    <w:rsid w:val="00CA4D31"/>
    <w:rsid w:val="00CA4D42"/>
    <w:rsid w:val="00CA4F96"/>
    <w:rsid w:val="00CA5036"/>
    <w:rsid w:val="00CA5087"/>
    <w:rsid w:val="00CA51A4"/>
    <w:rsid w:val="00CA5545"/>
    <w:rsid w:val="00CA55E2"/>
    <w:rsid w:val="00CA56D2"/>
    <w:rsid w:val="00CA577D"/>
    <w:rsid w:val="00CA5BE5"/>
    <w:rsid w:val="00CA5C41"/>
    <w:rsid w:val="00CA5CE0"/>
    <w:rsid w:val="00CA5F05"/>
    <w:rsid w:val="00CA6125"/>
    <w:rsid w:val="00CA6165"/>
    <w:rsid w:val="00CA618C"/>
    <w:rsid w:val="00CA6330"/>
    <w:rsid w:val="00CA63EA"/>
    <w:rsid w:val="00CA656E"/>
    <w:rsid w:val="00CA65FF"/>
    <w:rsid w:val="00CA66C1"/>
    <w:rsid w:val="00CA67F0"/>
    <w:rsid w:val="00CA6823"/>
    <w:rsid w:val="00CA6829"/>
    <w:rsid w:val="00CA6845"/>
    <w:rsid w:val="00CA686C"/>
    <w:rsid w:val="00CA6874"/>
    <w:rsid w:val="00CA6A6B"/>
    <w:rsid w:val="00CA6C11"/>
    <w:rsid w:val="00CA6CBE"/>
    <w:rsid w:val="00CA6D11"/>
    <w:rsid w:val="00CA6D70"/>
    <w:rsid w:val="00CA6F41"/>
    <w:rsid w:val="00CA70ED"/>
    <w:rsid w:val="00CA71DA"/>
    <w:rsid w:val="00CA73BE"/>
    <w:rsid w:val="00CA743A"/>
    <w:rsid w:val="00CA744B"/>
    <w:rsid w:val="00CA752E"/>
    <w:rsid w:val="00CA7583"/>
    <w:rsid w:val="00CA7642"/>
    <w:rsid w:val="00CA770B"/>
    <w:rsid w:val="00CA7712"/>
    <w:rsid w:val="00CA7714"/>
    <w:rsid w:val="00CA7833"/>
    <w:rsid w:val="00CA78CA"/>
    <w:rsid w:val="00CA798F"/>
    <w:rsid w:val="00CA7B9A"/>
    <w:rsid w:val="00CA7BE6"/>
    <w:rsid w:val="00CA7D2B"/>
    <w:rsid w:val="00CA7D91"/>
    <w:rsid w:val="00CA7DCB"/>
    <w:rsid w:val="00CA7DF0"/>
    <w:rsid w:val="00CB01A5"/>
    <w:rsid w:val="00CB0221"/>
    <w:rsid w:val="00CB02B7"/>
    <w:rsid w:val="00CB0337"/>
    <w:rsid w:val="00CB044A"/>
    <w:rsid w:val="00CB04E5"/>
    <w:rsid w:val="00CB0581"/>
    <w:rsid w:val="00CB06D0"/>
    <w:rsid w:val="00CB06F8"/>
    <w:rsid w:val="00CB071C"/>
    <w:rsid w:val="00CB078F"/>
    <w:rsid w:val="00CB091D"/>
    <w:rsid w:val="00CB0A28"/>
    <w:rsid w:val="00CB0BB2"/>
    <w:rsid w:val="00CB0C4B"/>
    <w:rsid w:val="00CB0C60"/>
    <w:rsid w:val="00CB0C90"/>
    <w:rsid w:val="00CB0CAF"/>
    <w:rsid w:val="00CB10F7"/>
    <w:rsid w:val="00CB1192"/>
    <w:rsid w:val="00CB11C7"/>
    <w:rsid w:val="00CB123B"/>
    <w:rsid w:val="00CB14E2"/>
    <w:rsid w:val="00CB1508"/>
    <w:rsid w:val="00CB16BC"/>
    <w:rsid w:val="00CB1755"/>
    <w:rsid w:val="00CB186C"/>
    <w:rsid w:val="00CB18C8"/>
    <w:rsid w:val="00CB18CA"/>
    <w:rsid w:val="00CB1BD4"/>
    <w:rsid w:val="00CB1C8F"/>
    <w:rsid w:val="00CB1FC6"/>
    <w:rsid w:val="00CB20B8"/>
    <w:rsid w:val="00CB20D4"/>
    <w:rsid w:val="00CB21B1"/>
    <w:rsid w:val="00CB2341"/>
    <w:rsid w:val="00CB2409"/>
    <w:rsid w:val="00CB266E"/>
    <w:rsid w:val="00CB27B6"/>
    <w:rsid w:val="00CB29A9"/>
    <w:rsid w:val="00CB29D0"/>
    <w:rsid w:val="00CB2AC5"/>
    <w:rsid w:val="00CB2D67"/>
    <w:rsid w:val="00CB2ECF"/>
    <w:rsid w:val="00CB2FCF"/>
    <w:rsid w:val="00CB3034"/>
    <w:rsid w:val="00CB31A8"/>
    <w:rsid w:val="00CB322A"/>
    <w:rsid w:val="00CB326F"/>
    <w:rsid w:val="00CB329F"/>
    <w:rsid w:val="00CB33BC"/>
    <w:rsid w:val="00CB3432"/>
    <w:rsid w:val="00CB352C"/>
    <w:rsid w:val="00CB36A9"/>
    <w:rsid w:val="00CB36CC"/>
    <w:rsid w:val="00CB379D"/>
    <w:rsid w:val="00CB3888"/>
    <w:rsid w:val="00CB38FF"/>
    <w:rsid w:val="00CB3940"/>
    <w:rsid w:val="00CB398B"/>
    <w:rsid w:val="00CB3A30"/>
    <w:rsid w:val="00CB3ADF"/>
    <w:rsid w:val="00CB3CDB"/>
    <w:rsid w:val="00CB41A5"/>
    <w:rsid w:val="00CB41F9"/>
    <w:rsid w:val="00CB44D9"/>
    <w:rsid w:val="00CB46DD"/>
    <w:rsid w:val="00CB4782"/>
    <w:rsid w:val="00CB4837"/>
    <w:rsid w:val="00CB48EC"/>
    <w:rsid w:val="00CB4913"/>
    <w:rsid w:val="00CB496C"/>
    <w:rsid w:val="00CB49A2"/>
    <w:rsid w:val="00CB49AF"/>
    <w:rsid w:val="00CB49EF"/>
    <w:rsid w:val="00CB49FC"/>
    <w:rsid w:val="00CB4C0E"/>
    <w:rsid w:val="00CB4D66"/>
    <w:rsid w:val="00CB4DE4"/>
    <w:rsid w:val="00CB4E1A"/>
    <w:rsid w:val="00CB4E78"/>
    <w:rsid w:val="00CB4F98"/>
    <w:rsid w:val="00CB5193"/>
    <w:rsid w:val="00CB5376"/>
    <w:rsid w:val="00CB5422"/>
    <w:rsid w:val="00CB5643"/>
    <w:rsid w:val="00CB569A"/>
    <w:rsid w:val="00CB578B"/>
    <w:rsid w:val="00CB58CC"/>
    <w:rsid w:val="00CB5980"/>
    <w:rsid w:val="00CB5A75"/>
    <w:rsid w:val="00CB5C6D"/>
    <w:rsid w:val="00CB5DCC"/>
    <w:rsid w:val="00CB5EF5"/>
    <w:rsid w:val="00CB5F13"/>
    <w:rsid w:val="00CB5F14"/>
    <w:rsid w:val="00CB6047"/>
    <w:rsid w:val="00CB6048"/>
    <w:rsid w:val="00CB6272"/>
    <w:rsid w:val="00CB6345"/>
    <w:rsid w:val="00CB63EC"/>
    <w:rsid w:val="00CB63FF"/>
    <w:rsid w:val="00CB64C8"/>
    <w:rsid w:val="00CB6655"/>
    <w:rsid w:val="00CB6743"/>
    <w:rsid w:val="00CB67F0"/>
    <w:rsid w:val="00CB6B91"/>
    <w:rsid w:val="00CB6CEC"/>
    <w:rsid w:val="00CB6D35"/>
    <w:rsid w:val="00CB6D58"/>
    <w:rsid w:val="00CB6DA8"/>
    <w:rsid w:val="00CB704A"/>
    <w:rsid w:val="00CB70EC"/>
    <w:rsid w:val="00CB7106"/>
    <w:rsid w:val="00CB7192"/>
    <w:rsid w:val="00CB723D"/>
    <w:rsid w:val="00CB7492"/>
    <w:rsid w:val="00CB74A1"/>
    <w:rsid w:val="00CB7584"/>
    <w:rsid w:val="00CB75EE"/>
    <w:rsid w:val="00CB76B3"/>
    <w:rsid w:val="00CB76B8"/>
    <w:rsid w:val="00CB76CF"/>
    <w:rsid w:val="00CB7727"/>
    <w:rsid w:val="00CB7838"/>
    <w:rsid w:val="00CB78C7"/>
    <w:rsid w:val="00CB7958"/>
    <w:rsid w:val="00CB798D"/>
    <w:rsid w:val="00CB79E5"/>
    <w:rsid w:val="00CB7B81"/>
    <w:rsid w:val="00CB7B9F"/>
    <w:rsid w:val="00CB7BFA"/>
    <w:rsid w:val="00CB7C16"/>
    <w:rsid w:val="00CB7EF0"/>
    <w:rsid w:val="00CB7F5F"/>
    <w:rsid w:val="00CC0179"/>
    <w:rsid w:val="00CC0279"/>
    <w:rsid w:val="00CC029B"/>
    <w:rsid w:val="00CC02B9"/>
    <w:rsid w:val="00CC03D0"/>
    <w:rsid w:val="00CC03FF"/>
    <w:rsid w:val="00CC053F"/>
    <w:rsid w:val="00CC08B3"/>
    <w:rsid w:val="00CC0ACA"/>
    <w:rsid w:val="00CC0B45"/>
    <w:rsid w:val="00CC0D5E"/>
    <w:rsid w:val="00CC0DAF"/>
    <w:rsid w:val="00CC0F24"/>
    <w:rsid w:val="00CC0F28"/>
    <w:rsid w:val="00CC1168"/>
    <w:rsid w:val="00CC1630"/>
    <w:rsid w:val="00CC16B8"/>
    <w:rsid w:val="00CC1815"/>
    <w:rsid w:val="00CC18AB"/>
    <w:rsid w:val="00CC18EF"/>
    <w:rsid w:val="00CC1910"/>
    <w:rsid w:val="00CC19B2"/>
    <w:rsid w:val="00CC1AD5"/>
    <w:rsid w:val="00CC1C08"/>
    <w:rsid w:val="00CC1C66"/>
    <w:rsid w:val="00CC1C97"/>
    <w:rsid w:val="00CC1E00"/>
    <w:rsid w:val="00CC1FAA"/>
    <w:rsid w:val="00CC2019"/>
    <w:rsid w:val="00CC2078"/>
    <w:rsid w:val="00CC208F"/>
    <w:rsid w:val="00CC20C4"/>
    <w:rsid w:val="00CC2153"/>
    <w:rsid w:val="00CC21BE"/>
    <w:rsid w:val="00CC2318"/>
    <w:rsid w:val="00CC237E"/>
    <w:rsid w:val="00CC23FC"/>
    <w:rsid w:val="00CC24FB"/>
    <w:rsid w:val="00CC259B"/>
    <w:rsid w:val="00CC2843"/>
    <w:rsid w:val="00CC284A"/>
    <w:rsid w:val="00CC2926"/>
    <w:rsid w:val="00CC298F"/>
    <w:rsid w:val="00CC2BA2"/>
    <w:rsid w:val="00CC2D7F"/>
    <w:rsid w:val="00CC2E78"/>
    <w:rsid w:val="00CC2EA9"/>
    <w:rsid w:val="00CC2EBD"/>
    <w:rsid w:val="00CC308D"/>
    <w:rsid w:val="00CC31A1"/>
    <w:rsid w:val="00CC328F"/>
    <w:rsid w:val="00CC329B"/>
    <w:rsid w:val="00CC3710"/>
    <w:rsid w:val="00CC379F"/>
    <w:rsid w:val="00CC37E5"/>
    <w:rsid w:val="00CC37EC"/>
    <w:rsid w:val="00CC38CE"/>
    <w:rsid w:val="00CC3900"/>
    <w:rsid w:val="00CC3A2C"/>
    <w:rsid w:val="00CC3D5F"/>
    <w:rsid w:val="00CC3E30"/>
    <w:rsid w:val="00CC4132"/>
    <w:rsid w:val="00CC43B0"/>
    <w:rsid w:val="00CC456A"/>
    <w:rsid w:val="00CC45D3"/>
    <w:rsid w:val="00CC4875"/>
    <w:rsid w:val="00CC48E3"/>
    <w:rsid w:val="00CC4900"/>
    <w:rsid w:val="00CC4902"/>
    <w:rsid w:val="00CC4A48"/>
    <w:rsid w:val="00CC4ADE"/>
    <w:rsid w:val="00CC4B18"/>
    <w:rsid w:val="00CC4B24"/>
    <w:rsid w:val="00CC4B8B"/>
    <w:rsid w:val="00CC4C21"/>
    <w:rsid w:val="00CC5125"/>
    <w:rsid w:val="00CC5270"/>
    <w:rsid w:val="00CC5278"/>
    <w:rsid w:val="00CC52D8"/>
    <w:rsid w:val="00CC5319"/>
    <w:rsid w:val="00CC5431"/>
    <w:rsid w:val="00CC545C"/>
    <w:rsid w:val="00CC55F4"/>
    <w:rsid w:val="00CC573A"/>
    <w:rsid w:val="00CC5767"/>
    <w:rsid w:val="00CC5B28"/>
    <w:rsid w:val="00CC5BD5"/>
    <w:rsid w:val="00CC5D31"/>
    <w:rsid w:val="00CC5DF9"/>
    <w:rsid w:val="00CC5E7A"/>
    <w:rsid w:val="00CC5E88"/>
    <w:rsid w:val="00CC5EF9"/>
    <w:rsid w:val="00CC6118"/>
    <w:rsid w:val="00CC6129"/>
    <w:rsid w:val="00CC6159"/>
    <w:rsid w:val="00CC6226"/>
    <w:rsid w:val="00CC623A"/>
    <w:rsid w:val="00CC6266"/>
    <w:rsid w:val="00CC62A6"/>
    <w:rsid w:val="00CC62D8"/>
    <w:rsid w:val="00CC637B"/>
    <w:rsid w:val="00CC6464"/>
    <w:rsid w:val="00CC64E9"/>
    <w:rsid w:val="00CC65EA"/>
    <w:rsid w:val="00CC6610"/>
    <w:rsid w:val="00CC66E2"/>
    <w:rsid w:val="00CC67FB"/>
    <w:rsid w:val="00CC69DB"/>
    <w:rsid w:val="00CC6A1F"/>
    <w:rsid w:val="00CC6A37"/>
    <w:rsid w:val="00CC6A41"/>
    <w:rsid w:val="00CC6A56"/>
    <w:rsid w:val="00CC6C97"/>
    <w:rsid w:val="00CC6CAC"/>
    <w:rsid w:val="00CC6EC6"/>
    <w:rsid w:val="00CC6ED0"/>
    <w:rsid w:val="00CC717B"/>
    <w:rsid w:val="00CC72BE"/>
    <w:rsid w:val="00CC72FC"/>
    <w:rsid w:val="00CC7398"/>
    <w:rsid w:val="00CC7495"/>
    <w:rsid w:val="00CC7525"/>
    <w:rsid w:val="00CC7544"/>
    <w:rsid w:val="00CC755D"/>
    <w:rsid w:val="00CC793B"/>
    <w:rsid w:val="00CC7977"/>
    <w:rsid w:val="00CC7A92"/>
    <w:rsid w:val="00CC7B45"/>
    <w:rsid w:val="00CC7C0E"/>
    <w:rsid w:val="00CC7C51"/>
    <w:rsid w:val="00CC7DB0"/>
    <w:rsid w:val="00CC7EC4"/>
    <w:rsid w:val="00CC7FF0"/>
    <w:rsid w:val="00CD0161"/>
    <w:rsid w:val="00CD0200"/>
    <w:rsid w:val="00CD0240"/>
    <w:rsid w:val="00CD026B"/>
    <w:rsid w:val="00CD02FA"/>
    <w:rsid w:val="00CD04F5"/>
    <w:rsid w:val="00CD04FB"/>
    <w:rsid w:val="00CD0559"/>
    <w:rsid w:val="00CD059D"/>
    <w:rsid w:val="00CD0744"/>
    <w:rsid w:val="00CD0790"/>
    <w:rsid w:val="00CD07F3"/>
    <w:rsid w:val="00CD0D21"/>
    <w:rsid w:val="00CD0F11"/>
    <w:rsid w:val="00CD0F62"/>
    <w:rsid w:val="00CD1114"/>
    <w:rsid w:val="00CD1186"/>
    <w:rsid w:val="00CD1450"/>
    <w:rsid w:val="00CD14A0"/>
    <w:rsid w:val="00CD1861"/>
    <w:rsid w:val="00CD1A94"/>
    <w:rsid w:val="00CD1D80"/>
    <w:rsid w:val="00CD1F59"/>
    <w:rsid w:val="00CD1F94"/>
    <w:rsid w:val="00CD231E"/>
    <w:rsid w:val="00CD2504"/>
    <w:rsid w:val="00CD296F"/>
    <w:rsid w:val="00CD2A8F"/>
    <w:rsid w:val="00CD2B51"/>
    <w:rsid w:val="00CD2BDE"/>
    <w:rsid w:val="00CD2BFF"/>
    <w:rsid w:val="00CD2E98"/>
    <w:rsid w:val="00CD2EDB"/>
    <w:rsid w:val="00CD2F09"/>
    <w:rsid w:val="00CD2FEA"/>
    <w:rsid w:val="00CD3507"/>
    <w:rsid w:val="00CD3638"/>
    <w:rsid w:val="00CD3741"/>
    <w:rsid w:val="00CD37CC"/>
    <w:rsid w:val="00CD39B4"/>
    <w:rsid w:val="00CD3B33"/>
    <w:rsid w:val="00CD3EEF"/>
    <w:rsid w:val="00CD4520"/>
    <w:rsid w:val="00CD47D9"/>
    <w:rsid w:val="00CD487B"/>
    <w:rsid w:val="00CD4885"/>
    <w:rsid w:val="00CD495D"/>
    <w:rsid w:val="00CD49A8"/>
    <w:rsid w:val="00CD49D9"/>
    <w:rsid w:val="00CD49FE"/>
    <w:rsid w:val="00CD4C2F"/>
    <w:rsid w:val="00CD4C72"/>
    <w:rsid w:val="00CD4CD5"/>
    <w:rsid w:val="00CD4DFA"/>
    <w:rsid w:val="00CD4EFA"/>
    <w:rsid w:val="00CD50AA"/>
    <w:rsid w:val="00CD50E5"/>
    <w:rsid w:val="00CD5130"/>
    <w:rsid w:val="00CD51CB"/>
    <w:rsid w:val="00CD5269"/>
    <w:rsid w:val="00CD5367"/>
    <w:rsid w:val="00CD5686"/>
    <w:rsid w:val="00CD5726"/>
    <w:rsid w:val="00CD57B3"/>
    <w:rsid w:val="00CD57C6"/>
    <w:rsid w:val="00CD58BA"/>
    <w:rsid w:val="00CD592B"/>
    <w:rsid w:val="00CD59ED"/>
    <w:rsid w:val="00CD5A98"/>
    <w:rsid w:val="00CD5BE6"/>
    <w:rsid w:val="00CD5CB8"/>
    <w:rsid w:val="00CD5DA2"/>
    <w:rsid w:val="00CD5E34"/>
    <w:rsid w:val="00CD5F27"/>
    <w:rsid w:val="00CD5F93"/>
    <w:rsid w:val="00CD6053"/>
    <w:rsid w:val="00CD606A"/>
    <w:rsid w:val="00CD6098"/>
    <w:rsid w:val="00CD64DF"/>
    <w:rsid w:val="00CD65B9"/>
    <w:rsid w:val="00CD673B"/>
    <w:rsid w:val="00CD6784"/>
    <w:rsid w:val="00CD67CE"/>
    <w:rsid w:val="00CD6852"/>
    <w:rsid w:val="00CD6952"/>
    <w:rsid w:val="00CD6A60"/>
    <w:rsid w:val="00CD6BDA"/>
    <w:rsid w:val="00CD6D03"/>
    <w:rsid w:val="00CD6DB4"/>
    <w:rsid w:val="00CD6E64"/>
    <w:rsid w:val="00CD6FFA"/>
    <w:rsid w:val="00CD7105"/>
    <w:rsid w:val="00CD71E3"/>
    <w:rsid w:val="00CD7242"/>
    <w:rsid w:val="00CD7292"/>
    <w:rsid w:val="00CD732E"/>
    <w:rsid w:val="00CD734F"/>
    <w:rsid w:val="00CD738B"/>
    <w:rsid w:val="00CD74EA"/>
    <w:rsid w:val="00CD75B2"/>
    <w:rsid w:val="00CD769A"/>
    <w:rsid w:val="00CD76FF"/>
    <w:rsid w:val="00CD77CD"/>
    <w:rsid w:val="00CD77E7"/>
    <w:rsid w:val="00CD7982"/>
    <w:rsid w:val="00CD79F8"/>
    <w:rsid w:val="00CD7A96"/>
    <w:rsid w:val="00CD7AA3"/>
    <w:rsid w:val="00CD7B3B"/>
    <w:rsid w:val="00CD7B83"/>
    <w:rsid w:val="00CD7C0D"/>
    <w:rsid w:val="00CD7D3A"/>
    <w:rsid w:val="00CD7E71"/>
    <w:rsid w:val="00CD7E9D"/>
    <w:rsid w:val="00CD7F3D"/>
    <w:rsid w:val="00CD7F73"/>
    <w:rsid w:val="00CE0002"/>
    <w:rsid w:val="00CE009D"/>
    <w:rsid w:val="00CE00B5"/>
    <w:rsid w:val="00CE0144"/>
    <w:rsid w:val="00CE039B"/>
    <w:rsid w:val="00CE060A"/>
    <w:rsid w:val="00CE0624"/>
    <w:rsid w:val="00CE06E4"/>
    <w:rsid w:val="00CE086F"/>
    <w:rsid w:val="00CE0A55"/>
    <w:rsid w:val="00CE0BBB"/>
    <w:rsid w:val="00CE0BEA"/>
    <w:rsid w:val="00CE0CD3"/>
    <w:rsid w:val="00CE0CE9"/>
    <w:rsid w:val="00CE0E93"/>
    <w:rsid w:val="00CE0FC8"/>
    <w:rsid w:val="00CE1046"/>
    <w:rsid w:val="00CE10BA"/>
    <w:rsid w:val="00CE11AD"/>
    <w:rsid w:val="00CE129D"/>
    <w:rsid w:val="00CE155A"/>
    <w:rsid w:val="00CE156E"/>
    <w:rsid w:val="00CE1573"/>
    <w:rsid w:val="00CE1642"/>
    <w:rsid w:val="00CE1645"/>
    <w:rsid w:val="00CE1653"/>
    <w:rsid w:val="00CE170B"/>
    <w:rsid w:val="00CE179E"/>
    <w:rsid w:val="00CE195A"/>
    <w:rsid w:val="00CE196A"/>
    <w:rsid w:val="00CE19E4"/>
    <w:rsid w:val="00CE1A40"/>
    <w:rsid w:val="00CE1A70"/>
    <w:rsid w:val="00CE1B4D"/>
    <w:rsid w:val="00CE1C31"/>
    <w:rsid w:val="00CE1C42"/>
    <w:rsid w:val="00CE1D0F"/>
    <w:rsid w:val="00CE1DCE"/>
    <w:rsid w:val="00CE1E98"/>
    <w:rsid w:val="00CE1F98"/>
    <w:rsid w:val="00CE211A"/>
    <w:rsid w:val="00CE229A"/>
    <w:rsid w:val="00CE22BA"/>
    <w:rsid w:val="00CE2500"/>
    <w:rsid w:val="00CE2884"/>
    <w:rsid w:val="00CE28E5"/>
    <w:rsid w:val="00CE296B"/>
    <w:rsid w:val="00CE2E51"/>
    <w:rsid w:val="00CE3000"/>
    <w:rsid w:val="00CE3035"/>
    <w:rsid w:val="00CE3580"/>
    <w:rsid w:val="00CE36A5"/>
    <w:rsid w:val="00CE3864"/>
    <w:rsid w:val="00CE39AC"/>
    <w:rsid w:val="00CE3BEC"/>
    <w:rsid w:val="00CE3C30"/>
    <w:rsid w:val="00CE3C74"/>
    <w:rsid w:val="00CE3F4E"/>
    <w:rsid w:val="00CE4068"/>
    <w:rsid w:val="00CE42EC"/>
    <w:rsid w:val="00CE430F"/>
    <w:rsid w:val="00CE4324"/>
    <w:rsid w:val="00CE434A"/>
    <w:rsid w:val="00CE4377"/>
    <w:rsid w:val="00CE43B9"/>
    <w:rsid w:val="00CE477F"/>
    <w:rsid w:val="00CE48EC"/>
    <w:rsid w:val="00CE49CE"/>
    <w:rsid w:val="00CE4B4C"/>
    <w:rsid w:val="00CE4DE2"/>
    <w:rsid w:val="00CE4E0E"/>
    <w:rsid w:val="00CE4EFF"/>
    <w:rsid w:val="00CE4F66"/>
    <w:rsid w:val="00CE4FF1"/>
    <w:rsid w:val="00CE509A"/>
    <w:rsid w:val="00CE52D8"/>
    <w:rsid w:val="00CE52E3"/>
    <w:rsid w:val="00CE531E"/>
    <w:rsid w:val="00CE53A4"/>
    <w:rsid w:val="00CE54D4"/>
    <w:rsid w:val="00CE5596"/>
    <w:rsid w:val="00CE5695"/>
    <w:rsid w:val="00CE5893"/>
    <w:rsid w:val="00CE58FA"/>
    <w:rsid w:val="00CE598C"/>
    <w:rsid w:val="00CE59A1"/>
    <w:rsid w:val="00CE5B99"/>
    <w:rsid w:val="00CE5BE5"/>
    <w:rsid w:val="00CE5C3C"/>
    <w:rsid w:val="00CE5FC2"/>
    <w:rsid w:val="00CE620F"/>
    <w:rsid w:val="00CE62D7"/>
    <w:rsid w:val="00CE640C"/>
    <w:rsid w:val="00CE66D3"/>
    <w:rsid w:val="00CE6747"/>
    <w:rsid w:val="00CE6848"/>
    <w:rsid w:val="00CE6884"/>
    <w:rsid w:val="00CE68A7"/>
    <w:rsid w:val="00CE6959"/>
    <w:rsid w:val="00CE6988"/>
    <w:rsid w:val="00CE699B"/>
    <w:rsid w:val="00CE6B71"/>
    <w:rsid w:val="00CE6CAA"/>
    <w:rsid w:val="00CE6D2A"/>
    <w:rsid w:val="00CE6DA0"/>
    <w:rsid w:val="00CE6E1B"/>
    <w:rsid w:val="00CE6E65"/>
    <w:rsid w:val="00CE6EEF"/>
    <w:rsid w:val="00CE70A2"/>
    <w:rsid w:val="00CE72BB"/>
    <w:rsid w:val="00CE7380"/>
    <w:rsid w:val="00CE7459"/>
    <w:rsid w:val="00CE74B6"/>
    <w:rsid w:val="00CE7505"/>
    <w:rsid w:val="00CE75B5"/>
    <w:rsid w:val="00CE789C"/>
    <w:rsid w:val="00CE78AD"/>
    <w:rsid w:val="00CE7929"/>
    <w:rsid w:val="00CE7DF9"/>
    <w:rsid w:val="00CE7FB2"/>
    <w:rsid w:val="00CF0094"/>
    <w:rsid w:val="00CF018F"/>
    <w:rsid w:val="00CF0215"/>
    <w:rsid w:val="00CF030F"/>
    <w:rsid w:val="00CF0402"/>
    <w:rsid w:val="00CF0404"/>
    <w:rsid w:val="00CF0522"/>
    <w:rsid w:val="00CF0570"/>
    <w:rsid w:val="00CF0576"/>
    <w:rsid w:val="00CF0577"/>
    <w:rsid w:val="00CF05B9"/>
    <w:rsid w:val="00CF06D8"/>
    <w:rsid w:val="00CF073A"/>
    <w:rsid w:val="00CF0A08"/>
    <w:rsid w:val="00CF0CA3"/>
    <w:rsid w:val="00CF0E73"/>
    <w:rsid w:val="00CF0F83"/>
    <w:rsid w:val="00CF0FF5"/>
    <w:rsid w:val="00CF1212"/>
    <w:rsid w:val="00CF1363"/>
    <w:rsid w:val="00CF1370"/>
    <w:rsid w:val="00CF154B"/>
    <w:rsid w:val="00CF16E6"/>
    <w:rsid w:val="00CF1814"/>
    <w:rsid w:val="00CF182B"/>
    <w:rsid w:val="00CF1B98"/>
    <w:rsid w:val="00CF1E5B"/>
    <w:rsid w:val="00CF1FFD"/>
    <w:rsid w:val="00CF203A"/>
    <w:rsid w:val="00CF20CF"/>
    <w:rsid w:val="00CF21EE"/>
    <w:rsid w:val="00CF2223"/>
    <w:rsid w:val="00CF22D5"/>
    <w:rsid w:val="00CF230C"/>
    <w:rsid w:val="00CF235E"/>
    <w:rsid w:val="00CF236C"/>
    <w:rsid w:val="00CF2377"/>
    <w:rsid w:val="00CF2380"/>
    <w:rsid w:val="00CF23FD"/>
    <w:rsid w:val="00CF2495"/>
    <w:rsid w:val="00CF2570"/>
    <w:rsid w:val="00CF2600"/>
    <w:rsid w:val="00CF2691"/>
    <w:rsid w:val="00CF26AF"/>
    <w:rsid w:val="00CF26B4"/>
    <w:rsid w:val="00CF26F4"/>
    <w:rsid w:val="00CF2845"/>
    <w:rsid w:val="00CF295C"/>
    <w:rsid w:val="00CF2AA1"/>
    <w:rsid w:val="00CF2B76"/>
    <w:rsid w:val="00CF2CBD"/>
    <w:rsid w:val="00CF2EEE"/>
    <w:rsid w:val="00CF33D7"/>
    <w:rsid w:val="00CF3431"/>
    <w:rsid w:val="00CF3709"/>
    <w:rsid w:val="00CF378F"/>
    <w:rsid w:val="00CF39BA"/>
    <w:rsid w:val="00CF39FB"/>
    <w:rsid w:val="00CF3BAB"/>
    <w:rsid w:val="00CF3C31"/>
    <w:rsid w:val="00CF3C7C"/>
    <w:rsid w:val="00CF3D96"/>
    <w:rsid w:val="00CF3F9F"/>
    <w:rsid w:val="00CF40C1"/>
    <w:rsid w:val="00CF4296"/>
    <w:rsid w:val="00CF4472"/>
    <w:rsid w:val="00CF450D"/>
    <w:rsid w:val="00CF4B63"/>
    <w:rsid w:val="00CF4BBB"/>
    <w:rsid w:val="00CF4D6C"/>
    <w:rsid w:val="00CF4F15"/>
    <w:rsid w:val="00CF50D4"/>
    <w:rsid w:val="00CF53E6"/>
    <w:rsid w:val="00CF5687"/>
    <w:rsid w:val="00CF56BB"/>
    <w:rsid w:val="00CF57AC"/>
    <w:rsid w:val="00CF57B7"/>
    <w:rsid w:val="00CF5841"/>
    <w:rsid w:val="00CF592E"/>
    <w:rsid w:val="00CF5BFB"/>
    <w:rsid w:val="00CF5C93"/>
    <w:rsid w:val="00CF5E00"/>
    <w:rsid w:val="00CF5E53"/>
    <w:rsid w:val="00CF5ED3"/>
    <w:rsid w:val="00CF6018"/>
    <w:rsid w:val="00CF607E"/>
    <w:rsid w:val="00CF60D3"/>
    <w:rsid w:val="00CF61B3"/>
    <w:rsid w:val="00CF6286"/>
    <w:rsid w:val="00CF62D0"/>
    <w:rsid w:val="00CF63F2"/>
    <w:rsid w:val="00CF643B"/>
    <w:rsid w:val="00CF643E"/>
    <w:rsid w:val="00CF6442"/>
    <w:rsid w:val="00CF64CA"/>
    <w:rsid w:val="00CF67B7"/>
    <w:rsid w:val="00CF68AC"/>
    <w:rsid w:val="00CF68FC"/>
    <w:rsid w:val="00CF6A43"/>
    <w:rsid w:val="00CF6B3E"/>
    <w:rsid w:val="00CF6C96"/>
    <w:rsid w:val="00CF6D07"/>
    <w:rsid w:val="00CF6D51"/>
    <w:rsid w:val="00CF6E60"/>
    <w:rsid w:val="00CF6E6D"/>
    <w:rsid w:val="00CF6E74"/>
    <w:rsid w:val="00CF6EB8"/>
    <w:rsid w:val="00CF6EE4"/>
    <w:rsid w:val="00CF6EFE"/>
    <w:rsid w:val="00CF6F20"/>
    <w:rsid w:val="00CF7061"/>
    <w:rsid w:val="00CF70A8"/>
    <w:rsid w:val="00CF71DC"/>
    <w:rsid w:val="00CF75C7"/>
    <w:rsid w:val="00CF7774"/>
    <w:rsid w:val="00CF797E"/>
    <w:rsid w:val="00CF79FA"/>
    <w:rsid w:val="00CF7F25"/>
    <w:rsid w:val="00D00409"/>
    <w:rsid w:val="00D0041B"/>
    <w:rsid w:val="00D00486"/>
    <w:rsid w:val="00D005AD"/>
    <w:rsid w:val="00D00883"/>
    <w:rsid w:val="00D0093C"/>
    <w:rsid w:val="00D00D0E"/>
    <w:rsid w:val="00D00D72"/>
    <w:rsid w:val="00D00E28"/>
    <w:rsid w:val="00D00E45"/>
    <w:rsid w:val="00D00EA1"/>
    <w:rsid w:val="00D00F57"/>
    <w:rsid w:val="00D00F5F"/>
    <w:rsid w:val="00D01188"/>
    <w:rsid w:val="00D011BD"/>
    <w:rsid w:val="00D011DA"/>
    <w:rsid w:val="00D013C5"/>
    <w:rsid w:val="00D0145B"/>
    <w:rsid w:val="00D0151A"/>
    <w:rsid w:val="00D01749"/>
    <w:rsid w:val="00D0174F"/>
    <w:rsid w:val="00D017D4"/>
    <w:rsid w:val="00D01814"/>
    <w:rsid w:val="00D01879"/>
    <w:rsid w:val="00D01C1A"/>
    <w:rsid w:val="00D01C8C"/>
    <w:rsid w:val="00D01CA0"/>
    <w:rsid w:val="00D01D0F"/>
    <w:rsid w:val="00D01D2E"/>
    <w:rsid w:val="00D01EB4"/>
    <w:rsid w:val="00D02028"/>
    <w:rsid w:val="00D02086"/>
    <w:rsid w:val="00D0224F"/>
    <w:rsid w:val="00D022F0"/>
    <w:rsid w:val="00D0242E"/>
    <w:rsid w:val="00D0249C"/>
    <w:rsid w:val="00D025A6"/>
    <w:rsid w:val="00D02786"/>
    <w:rsid w:val="00D02906"/>
    <w:rsid w:val="00D02998"/>
    <w:rsid w:val="00D029B2"/>
    <w:rsid w:val="00D029BF"/>
    <w:rsid w:val="00D029D5"/>
    <w:rsid w:val="00D02A6E"/>
    <w:rsid w:val="00D02D19"/>
    <w:rsid w:val="00D0300E"/>
    <w:rsid w:val="00D03346"/>
    <w:rsid w:val="00D0349A"/>
    <w:rsid w:val="00D03515"/>
    <w:rsid w:val="00D03765"/>
    <w:rsid w:val="00D0398E"/>
    <w:rsid w:val="00D03B65"/>
    <w:rsid w:val="00D03E1B"/>
    <w:rsid w:val="00D03EFE"/>
    <w:rsid w:val="00D04004"/>
    <w:rsid w:val="00D040A9"/>
    <w:rsid w:val="00D04235"/>
    <w:rsid w:val="00D0429F"/>
    <w:rsid w:val="00D042F0"/>
    <w:rsid w:val="00D044E6"/>
    <w:rsid w:val="00D0462F"/>
    <w:rsid w:val="00D0467B"/>
    <w:rsid w:val="00D04698"/>
    <w:rsid w:val="00D048B8"/>
    <w:rsid w:val="00D04949"/>
    <w:rsid w:val="00D04989"/>
    <w:rsid w:val="00D049A9"/>
    <w:rsid w:val="00D049B8"/>
    <w:rsid w:val="00D04BA8"/>
    <w:rsid w:val="00D04BC6"/>
    <w:rsid w:val="00D04BF6"/>
    <w:rsid w:val="00D04DF8"/>
    <w:rsid w:val="00D04F26"/>
    <w:rsid w:val="00D04F45"/>
    <w:rsid w:val="00D04FCB"/>
    <w:rsid w:val="00D05086"/>
    <w:rsid w:val="00D0518B"/>
    <w:rsid w:val="00D051D6"/>
    <w:rsid w:val="00D052F5"/>
    <w:rsid w:val="00D05307"/>
    <w:rsid w:val="00D05366"/>
    <w:rsid w:val="00D0536B"/>
    <w:rsid w:val="00D053EC"/>
    <w:rsid w:val="00D0540A"/>
    <w:rsid w:val="00D0567D"/>
    <w:rsid w:val="00D057A5"/>
    <w:rsid w:val="00D057FB"/>
    <w:rsid w:val="00D0593B"/>
    <w:rsid w:val="00D05BEF"/>
    <w:rsid w:val="00D05C69"/>
    <w:rsid w:val="00D0613A"/>
    <w:rsid w:val="00D061F9"/>
    <w:rsid w:val="00D06260"/>
    <w:rsid w:val="00D06490"/>
    <w:rsid w:val="00D06649"/>
    <w:rsid w:val="00D067DC"/>
    <w:rsid w:val="00D06936"/>
    <w:rsid w:val="00D06978"/>
    <w:rsid w:val="00D06AFD"/>
    <w:rsid w:val="00D06BE5"/>
    <w:rsid w:val="00D06D04"/>
    <w:rsid w:val="00D06DC9"/>
    <w:rsid w:val="00D06DFD"/>
    <w:rsid w:val="00D07190"/>
    <w:rsid w:val="00D07374"/>
    <w:rsid w:val="00D07437"/>
    <w:rsid w:val="00D07842"/>
    <w:rsid w:val="00D079C9"/>
    <w:rsid w:val="00D07A50"/>
    <w:rsid w:val="00D07A72"/>
    <w:rsid w:val="00D07AB5"/>
    <w:rsid w:val="00D07BAD"/>
    <w:rsid w:val="00D07BB4"/>
    <w:rsid w:val="00D07D25"/>
    <w:rsid w:val="00D07D88"/>
    <w:rsid w:val="00D07E0A"/>
    <w:rsid w:val="00D07E47"/>
    <w:rsid w:val="00D07EE4"/>
    <w:rsid w:val="00D07F67"/>
    <w:rsid w:val="00D07FF6"/>
    <w:rsid w:val="00D102D6"/>
    <w:rsid w:val="00D1047F"/>
    <w:rsid w:val="00D1048A"/>
    <w:rsid w:val="00D105DD"/>
    <w:rsid w:val="00D1060E"/>
    <w:rsid w:val="00D1070C"/>
    <w:rsid w:val="00D107E6"/>
    <w:rsid w:val="00D10959"/>
    <w:rsid w:val="00D109E2"/>
    <w:rsid w:val="00D10A39"/>
    <w:rsid w:val="00D10DCE"/>
    <w:rsid w:val="00D11091"/>
    <w:rsid w:val="00D111CF"/>
    <w:rsid w:val="00D11223"/>
    <w:rsid w:val="00D11282"/>
    <w:rsid w:val="00D11307"/>
    <w:rsid w:val="00D11378"/>
    <w:rsid w:val="00D1148A"/>
    <w:rsid w:val="00D11529"/>
    <w:rsid w:val="00D1153C"/>
    <w:rsid w:val="00D11565"/>
    <w:rsid w:val="00D117FB"/>
    <w:rsid w:val="00D1192B"/>
    <w:rsid w:val="00D11D91"/>
    <w:rsid w:val="00D11EC2"/>
    <w:rsid w:val="00D11F64"/>
    <w:rsid w:val="00D12007"/>
    <w:rsid w:val="00D1210D"/>
    <w:rsid w:val="00D121D9"/>
    <w:rsid w:val="00D123F7"/>
    <w:rsid w:val="00D12726"/>
    <w:rsid w:val="00D127B4"/>
    <w:rsid w:val="00D12817"/>
    <w:rsid w:val="00D1296D"/>
    <w:rsid w:val="00D129CE"/>
    <w:rsid w:val="00D129E8"/>
    <w:rsid w:val="00D12C1D"/>
    <w:rsid w:val="00D12C43"/>
    <w:rsid w:val="00D12CAC"/>
    <w:rsid w:val="00D12CBC"/>
    <w:rsid w:val="00D12D52"/>
    <w:rsid w:val="00D12E94"/>
    <w:rsid w:val="00D12F0A"/>
    <w:rsid w:val="00D13032"/>
    <w:rsid w:val="00D1306A"/>
    <w:rsid w:val="00D13209"/>
    <w:rsid w:val="00D132E1"/>
    <w:rsid w:val="00D13375"/>
    <w:rsid w:val="00D1337E"/>
    <w:rsid w:val="00D133E6"/>
    <w:rsid w:val="00D1343C"/>
    <w:rsid w:val="00D1359A"/>
    <w:rsid w:val="00D13665"/>
    <w:rsid w:val="00D136E2"/>
    <w:rsid w:val="00D13701"/>
    <w:rsid w:val="00D1371E"/>
    <w:rsid w:val="00D137D8"/>
    <w:rsid w:val="00D13830"/>
    <w:rsid w:val="00D1393A"/>
    <w:rsid w:val="00D13955"/>
    <w:rsid w:val="00D13A32"/>
    <w:rsid w:val="00D13B30"/>
    <w:rsid w:val="00D13B63"/>
    <w:rsid w:val="00D13C8A"/>
    <w:rsid w:val="00D13D54"/>
    <w:rsid w:val="00D13E26"/>
    <w:rsid w:val="00D13E47"/>
    <w:rsid w:val="00D13FEC"/>
    <w:rsid w:val="00D13FF5"/>
    <w:rsid w:val="00D14047"/>
    <w:rsid w:val="00D14063"/>
    <w:rsid w:val="00D140FA"/>
    <w:rsid w:val="00D14170"/>
    <w:rsid w:val="00D143D3"/>
    <w:rsid w:val="00D14488"/>
    <w:rsid w:val="00D144B7"/>
    <w:rsid w:val="00D1453A"/>
    <w:rsid w:val="00D14584"/>
    <w:rsid w:val="00D145C3"/>
    <w:rsid w:val="00D145FD"/>
    <w:rsid w:val="00D14678"/>
    <w:rsid w:val="00D148BE"/>
    <w:rsid w:val="00D14B27"/>
    <w:rsid w:val="00D14C31"/>
    <w:rsid w:val="00D14C65"/>
    <w:rsid w:val="00D14CF4"/>
    <w:rsid w:val="00D14D36"/>
    <w:rsid w:val="00D14E58"/>
    <w:rsid w:val="00D14E87"/>
    <w:rsid w:val="00D14F15"/>
    <w:rsid w:val="00D1503C"/>
    <w:rsid w:val="00D15049"/>
    <w:rsid w:val="00D1505A"/>
    <w:rsid w:val="00D15065"/>
    <w:rsid w:val="00D150D4"/>
    <w:rsid w:val="00D150E7"/>
    <w:rsid w:val="00D15126"/>
    <w:rsid w:val="00D151BC"/>
    <w:rsid w:val="00D1525A"/>
    <w:rsid w:val="00D1541F"/>
    <w:rsid w:val="00D1563A"/>
    <w:rsid w:val="00D15643"/>
    <w:rsid w:val="00D156A7"/>
    <w:rsid w:val="00D15705"/>
    <w:rsid w:val="00D1579E"/>
    <w:rsid w:val="00D1589C"/>
    <w:rsid w:val="00D15973"/>
    <w:rsid w:val="00D15A53"/>
    <w:rsid w:val="00D15C77"/>
    <w:rsid w:val="00D15CCE"/>
    <w:rsid w:val="00D15D07"/>
    <w:rsid w:val="00D15DB9"/>
    <w:rsid w:val="00D15F0C"/>
    <w:rsid w:val="00D1615A"/>
    <w:rsid w:val="00D1640E"/>
    <w:rsid w:val="00D164C9"/>
    <w:rsid w:val="00D164D9"/>
    <w:rsid w:val="00D165CD"/>
    <w:rsid w:val="00D166A3"/>
    <w:rsid w:val="00D1699B"/>
    <w:rsid w:val="00D16B91"/>
    <w:rsid w:val="00D16C3B"/>
    <w:rsid w:val="00D16CEC"/>
    <w:rsid w:val="00D16D76"/>
    <w:rsid w:val="00D170E0"/>
    <w:rsid w:val="00D17115"/>
    <w:rsid w:val="00D17198"/>
    <w:rsid w:val="00D17427"/>
    <w:rsid w:val="00D174FD"/>
    <w:rsid w:val="00D175EF"/>
    <w:rsid w:val="00D17614"/>
    <w:rsid w:val="00D17687"/>
    <w:rsid w:val="00D177AB"/>
    <w:rsid w:val="00D17921"/>
    <w:rsid w:val="00D17990"/>
    <w:rsid w:val="00D17B8C"/>
    <w:rsid w:val="00D17CB7"/>
    <w:rsid w:val="00D17D7C"/>
    <w:rsid w:val="00D17EBF"/>
    <w:rsid w:val="00D17FA4"/>
    <w:rsid w:val="00D17FD4"/>
    <w:rsid w:val="00D17FDD"/>
    <w:rsid w:val="00D2006B"/>
    <w:rsid w:val="00D20136"/>
    <w:rsid w:val="00D2028A"/>
    <w:rsid w:val="00D20516"/>
    <w:rsid w:val="00D20541"/>
    <w:rsid w:val="00D205C5"/>
    <w:rsid w:val="00D20707"/>
    <w:rsid w:val="00D20797"/>
    <w:rsid w:val="00D20857"/>
    <w:rsid w:val="00D208EE"/>
    <w:rsid w:val="00D20B73"/>
    <w:rsid w:val="00D20BA8"/>
    <w:rsid w:val="00D20C95"/>
    <w:rsid w:val="00D20D80"/>
    <w:rsid w:val="00D20E2F"/>
    <w:rsid w:val="00D20F3E"/>
    <w:rsid w:val="00D20F9A"/>
    <w:rsid w:val="00D20FF4"/>
    <w:rsid w:val="00D210A7"/>
    <w:rsid w:val="00D21134"/>
    <w:rsid w:val="00D2115C"/>
    <w:rsid w:val="00D211EB"/>
    <w:rsid w:val="00D213AD"/>
    <w:rsid w:val="00D213B4"/>
    <w:rsid w:val="00D21459"/>
    <w:rsid w:val="00D21563"/>
    <w:rsid w:val="00D215FE"/>
    <w:rsid w:val="00D216F5"/>
    <w:rsid w:val="00D21824"/>
    <w:rsid w:val="00D21984"/>
    <w:rsid w:val="00D219A3"/>
    <w:rsid w:val="00D219C8"/>
    <w:rsid w:val="00D21C3D"/>
    <w:rsid w:val="00D21DE3"/>
    <w:rsid w:val="00D21EC8"/>
    <w:rsid w:val="00D21F51"/>
    <w:rsid w:val="00D21F66"/>
    <w:rsid w:val="00D22352"/>
    <w:rsid w:val="00D224D0"/>
    <w:rsid w:val="00D224D7"/>
    <w:rsid w:val="00D22508"/>
    <w:rsid w:val="00D22588"/>
    <w:rsid w:val="00D22985"/>
    <w:rsid w:val="00D22B97"/>
    <w:rsid w:val="00D22C3D"/>
    <w:rsid w:val="00D22CF1"/>
    <w:rsid w:val="00D22E89"/>
    <w:rsid w:val="00D22F75"/>
    <w:rsid w:val="00D230CA"/>
    <w:rsid w:val="00D230F0"/>
    <w:rsid w:val="00D2315C"/>
    <w:rsid w:val="00D23164"/>
    <w:rsid w:val="00D231F8"/>
    <w:rsid w:val="00D2358E"/>
    <w:rsid w:val="00D2371B"/>
    <w:rsid w:val="00D23738"/>
    <w:rsid w:val="00D23789"/>
    <w:rsid w:val="00D23998"/>
    <w:rsid w:val="00D23ACF"/>
    <w:rsid w:val="00D23AD0"/>
    <w:rsid w:val="00D23E1C"/>
    <w:rsid w:val="00D23ED5"/>
    <w:rsid w:val="00D24095"/>
    <w:rsid w:val="00D243B6"/>
    <w:rsid w:val="00D24558"/>
    <w:rsid w:val="00D2455B"/>
    <w:rsid w:val="00D2455F"/>
    <w:rsid w:val="00D245A0"/>
    <w:rsid w:val="00D24634"/>
    <w:rsid w:val="00D246CD"/>
    <w:rsid w:val="00D2482A"/>
    <w:rsid w:val="00D24878"/>
    <w:rsid w:val="00D24B30"/>
    <w:rsid w:val="00D24BCC"/>
    <w:rsid w:val="00D24E0F"/>
    <w:rsid w:val="00D250E8"/>
    <w:rsid w:val="00D25267"/>
    <w:rsid w:val="00D255CC"/>
    <w:rsid w:val="00D255E4"/>
    <w:rsid w:val="00D25606"/>
    <w:rsid w:val="00D25653"/>
    <w:rsid w:val="00D25792"/>
    <w:rsid w:val="00D2588D"/>
    <w:rsid w:val="00D25B8D"/>
    <w:rsid w:val="00D25BF3"/>
    <w:rsid w:val="00D25D56"/>
    <w:rsid w:val="00D25E6A"/>
    <w:rsid w:val="00D2600D"/>
    <w:rsid w:val="00D26024"/>
    <w:rsid w:val="00D2623A"/>
    <w:rsid w:val="00D26289"/>
    <w:rsid w:val="00D262C1"/>
    <w:rsid w:val="00D264DD"/>
    <w:rsid w:val="00D2652A"/>
    <w:rsid w:val="00D26533"/>
    <w:rsid w:val="00D2653C"/>
    <w:rsid w:val="00D26627"/>
    <w:rsid w:val="00D2672A"/>
    <w:rsid w:val="00D26BD7"/>
    <w:rsid w:val="00D2722C"/>
    <w:rsid w:val="00D27328"/>
    <w:rsid w:val="00D273E5"/>
    <w:rsid w:val="00D2771D"/>
    <w:rsid w:val="00D27746"/>
    <w:rsid w:val="00D2779A"/>
    <w:rsid w:val="00D279E7"/>
    <w:rsid w:val="00D300F7"/>
    <w:rsid w:val="00D3012A"/>
    <w:rsid w:val="00D30172"/>
    <w:rsid w:val="00D30207"/>
    <w:rsid w:val="00D302BE"/>
    <w:rsid w:val="00D302F9"/>
    <w:rsid w:val="00D30390"/>
    <w:rsid w:val="00D303C7"/>
    <w:rsid w:val="00D305B4"/>
    <w:rsid w:val="00D30805"/>
    <w:rsid w:val="00D30D91"/>
    <w:rsid w:val="00D30DF6"/>
    <w:rsid w:val="00D30ECE"/>
    <w:rsid w:val="00D30F0F"/>
    <w:rsid w:val="00D30F76"/>
    <w:rsid w:val="00D31125"/>
    <w:rsid w:val="00D31355"/>
    <w:rsid w:val="00D3148C"/>
    <w:rsid w:val="00D314B9"/>
    <w:rsid w:val="00D316E2"/>
    <w:rsid w:val="00D318D6"/>
    <w:rsid w:val="00D318F4"/>
    <w:rsid w:val="00D31953"/>
    <w:rsid w:val="00D31AAE"/>
    <w:rsid w:val="00D31AE9"/>
    <w:rsid w:val="00D31B76"/>
    <w:rsid w:val="00D31F61"/>
    <w:rsid w:val="00D320FE"/>
    <w:rsid w:val="00D3211C"/>
    <w:rsid w:val="00D32135"/>
    <w:rsid w:val="00D3214C"/>
    <w:rsid w:val="00D3218B"/>
    <w:rsid w:val="00D321B5"/>
    <w:rsid w:val="00D32359"/>
    <w:rsid w:val="00D323A8"/>
    <w:rsid w:val="00D32427"/>
    <w:rsid w:val="00D3246F"/>
    <w:rsid w:val="00D3263F"/>
    <w:rsid w:val="00D3277F"/>
    <w:rsid w:val="00D3286A"/>
    <w:rsid w:val="00D3295E"/>
    <w:rsid w:val="00D32B88"/>
    <w:rsid w:val="00D32C1F"/>
    <w:rsid w:val="00D32C29"/>
    <w:rsid w:val="00D32CB4"/>
    <w:rsid w:val="00D32CD7"/>
    <w:rsid w:val="00D32D01"/>
    <w:rsid w:val="00D32D59"/>
    <w:rsid w:val="00D32EFC"/>
    <w:rsid w:val="00D32F81"/>
    <w:rsid w:val="00D33236"/>
    <w:rsid w:val="00D332EF"/>
    <w:rsid w:val="00D3346F"/>
    <w:rsid w:val="00D33511"/>
    <w:rsid w:val="00D335B3"/>
    <w:rsid w:val="00D335FE"/>
    <w:rsid w:val="00D33601"/>
    <w:rsid w:val="00D336B9"/>
    <w:rsid w:val="00D3375D"/>
    <w:rsid w:val="00D33792"/>
    <w:rsid w:val="00D33A49"/>
    <w:rsid w:val="00D33C09"/>
    <w:rsid w:val="00D33D36"/>
    <w:rsid w:val="00D33E22"/>
    <w:rsid w:val="00D34086"/>
    <w:rsid w:val="00D3408D"/>
    <w:rsid w:val="00D34216"/>
    <w:rsid w:val="00D345B4"/>
    <w:rsid w:val="00D34639"/>
    <w:rsid w:val="00D346CA"/>
    <w:rsid w:val="00D34760"/>
    <w:rsid w:val="00D349CE"/>
    <w:rsid w:val="00D34B25"/>
    <w:rsid w:val="00D34E63"/>
    <w:rsid w:val="00D34F84"/>
    <w:rsid w:val="00D34F89"/>
    <w:rsid w:val="00D34FFB"/>
    <w:rsid w:val="00D35145"/>
    <w:rsid w:val="00D3514F"/>
    <w:rsid w:val="00D3548A"/>
    <w:rsid w:val="00D35574"/>
    <w:rsid w:val="00D35700"/>
    <w:rsid w:val="00D35792"/>
    <w:rsid w:val="00D3580D"/>
    <w:rsid w:val="00D35829"/>
    <w:rsid w:val="00D35921"/>
    <w:rsid w:val="00D35951"/>
    <w:rsid w:val="00D35ABA"/>
    <w:rsid w:val="00D35CA3"/>
    <w:rsid w:val="00D35F00"/>
    <w:rsid w:val="00D35F5C"/>
    <w:rsid w:val="00D364DF"/>
    <w:rsid w:val="00D36502"/>
    <w:rsid w:val="00D365BA"/>
    <w:rsid w:val="00D36686"/>
    <w:rsid w:val="00D36785"/>
    <w:rsid w:val="00D367BF"/>
    <w:rsid w:val="00D368F0"/>
    <w:rsid w:val="00D36A4C"/>
    <w:rsid w:val="00D36AC0"/>
    <w:rsid w:val="00D36C76"/>
    <w:rsid w:val="00D36D4C"/>
    <w:rsid w:val="00D37087"/>
    <w:rsid w:val="00D3708C"/>
    <w:rsid w:val="00D370FD"/>
    <w:rsid w:val="00D37107"/>
    <w:rsid w:val="00D37149"/>
    <w:rsid w:val="00D371EA"/>
    <w:rsid w:val="00D37484"/>
    <w:rsid w:val="00D374B1"/>
    <w:rsid w:val="00D3754F"/>
    <w:rsid w:val="00D3764B"/>
    <w:rsid w:val="00D37B33"/>
    <w:rsid w:val="00D37DE6"/>
    <w:rsid w:val="00D40218"/>
    <w:rsid w:val="00D40236"/>
    <w:rsid w:val="00D40360"/>
    <w:rsid w:val="00D40497"/>
    <w:rsid w:val="00D4049C"/>
    <w:rsid w:val="00D40508"/>
    <w:rsid w:val="00D405E3"/>
    <w:rsid w:val="00D405F3"/>
    <w:rsid w:val="00D40608"/>
    <w:rsid w:val="00D40978"/>
    <w:rsid w:val="00D40AC2"/>
    <w:rsid w:val="00D40AEC"/>
    <w:rsid w:val="00D40B32"/>
    <w:rsid w:val="00D40C28"/>
    <w:rsid w:val="00D40C41"/>
    <w:rsid w:val="00D40D0C"/>
    <w:rsid w:val="00D40D30"/>
    <w:rsid w:val="00D40D4A"/>
    <w:rsid w:val="00D40DCD"/>
    <w:rsid w:val="00D40EA4"/>
    <w:rsid w:val="00D40FB9"/>
    <w:rsid w:val="00D411DC"/>
    <w:rsid w:val="00D413D6"/>
    <w:rsid w:val="00D413E8"/>
    <w:rsid w:val="00D416D3"/>
    <w:rsid w:val="00D41877"/>
    <w:rsid w:val="00D4199F"/>
    <w:rsid w:val="00D41A69"/>
    <w:rsid w:val="00D41B44"/>
    <w:rsid w:val="00D41B50"/>
    <w:rsid w:val="00D41B8B"/>
    <w:rsid w:val="00D41BDA"/>
    <w:rsid w:val="00D41CBD"/>
    <w:rsid w:val="00D41D37"/>
    <w:rsid w:val="00D41E75"/>
    <w:rsid w:val="00D41F30"/>
    <w:rsid w:val="00D41FA0"/>
    <w:rsid w:val="00D42044"/>
    <w:rsid w:val="00D42271"/>
    <w:rsid w:val="00D4233D"/>
    <w:rsid w:val="00D423EE"/>
    <w:rsid w:val="00D424A7"/>
    <w:rsid w:val="00D424EB"/>
    <w:rsid w:val="00D425A2"/>
    <w:rsid w:val="00D42603"/>
    <w:rsid w:val="00D4263F"/>
    <w:rsid w:val="00D426C9"/>
    <w:rsid w:val="00D42741"/>
    <w:rsid w:val="00D42774"/>
    <w:rsid w:val="00D4283D"/>
    <w:rsid w:val="00D42848"/>
    <w:rsid w:val="00D4289C"/>
    <w:rsid w:val="00D428A2"/>
    <w:rsid w:val="00D428A5"/>
    <w:rsid w:val="00D429E6"/>
    <w:rsid w:val="00D42A3F"/>
    <w:rsid w:val="00D42B19"/>
    <w:rsid w:val="00D42BFF"/>
    <w:rsid w:val="00D42D25"/>
    <w:rsid w:val="00D42DC4"/>
    <w:rsid w:val="00D42DE4"/>
    <w:rsid w:val="00D42EDD"/>
    <w:rsid w:val="00D42EE4"/>
    <w:rsid w:val="00D4311A"/>
    <w:rsid w:val="00D43270"/>
    <w:rsid w:val="00D43366"/>
    <w:rsid w:val="00D4343F"/>
    <w:rsid w:val="00D43448"/>
    <w:rsid w:val="00D43664"/>
    <w:rsid w:val="00D43840"/>
    <w:rsid w:val="00D43AB9"/>
    <w:rsid w:val="00D43CFF"/>
    <w:rsid w:val="00D43D4A"/>
    <w:rsid w:val="00D43DB5"/>
    <w:rsid w:val="00D43FDA"/>
    <w:rsid w:val="00D4407A"/>
    <w:rsid w:val="00D440BA"/>
    <w:rsid w:val="00D44177"/>
    <w:rsid w:val="00D441BE"/>
    <w:rsid w:val="00D442E7"/>
    <w:rsid w:val="00D44394"/>
    <w:rsid w:val="00D44487"/>
    <w:rsid w:val="00D444A4"/>
    <w:rsid w:val="00D445B6"/>
    <w:rsid w:val="00D4486B"/>
    <w:rsid w:val="00D4486E"/>
    <w:rsid w:val="00D449DB"/>
    <w:rsid w:val="00D44A29"/>
    <w:rsid w:val="00D44ADD"/>
    <w:rsid w:val="00D44AE3"/>
    <w:rsid w:val="00D44C35"/>
    <w:rsid w:val="00D44DD1"/>
    <w:rsid w:val="00D44E80"/>
    <w:rsid w:val="00D44ECC"/>
    <w:rsid w:val="00D45075"/>
    <w:rsid w:val="00D45128"/>
    <w:rsid w:val="00D452F3"/>
    <w:rsid w:val="00D45399"/>
    <w:rsid w:val="00D4546C"/>
    <w:rsid w:val="00D45580"/>
    <w:rsid w:val="00D4573E"/>
    <w:rsid w:val="00D45742"/>
    <w:rsid w:val="00D458F3"/>
    <w:rsid w:val="00D45B1A"/>
    <w:rsid w:val="00D45CDA"/>
    <w:rsid w:val="00D45D92"/>
    <w:rsid w:val="00D46005"/>
    <w:rsid w:val="00D46391"/>
    <w:rsid w:val="00D4643D"/>
    <w:rsid w:val="00D4654D"/>
    <w:rsid w:val="00D465A5"/>
    <w:rsid w:val="00D46617"/>
    <w:rsid w:val="00D46B73"/>
    <w:rsid w:val="00D46D8A"/>
    <w:rsid w:val="00D46E8B"/>
    <w:rsid w:val="00D46EF8"/>
    <w:rsid w:val="00D46EFD"/>
    <w:rsid w:val="00D46F30"/>
    <w:rsid w:val="00D46F78"/>
    <w:rsid w:val="00D47177"/>
    <w:rsid w:val="00D4756B"/>
    <w:rsid w:val="00D4761B"/>
    <w:rsid w:val="00D47741"/>
    <w:rsid w:val="00D47897"/>
    <w:rsid w:val="00D47B4E"/>
    <w:rsid w:val="00D47B57"/>
    <w:rsid w:val="00D47B86"/>
    <w:rsid w:val="00D47C22"/>
    <w:rsid w:val="00D47E20"/>
    <w:rsid w:val="00D47E78"/>
    <w:rsid w:val="00D5000F"/>
    <w:rsid w:val="00D50306"/>
    <w:rsid w:val="00D504D8"/>
    <w:rsid w:val="00D5055E"/>
    <w:rsid w:val="00D50607"/>
    <w:rsid w:val="00D50711"/>
    <w:rsid w:val="00D5072C"/>
    <w:rsid w:val="00D5082D"/>
    <w:rsid w:val="00D50874"/>
    <w:rsid w:val="00D50877"/>
    <w:rsid w:val="00D50B00"/>
    <w:rsid w:val="00D50B28"/>
    <w:rsid w:val="00D50EDF"/>
    <w:rsid w:val="00D51009"/>
    <w:rsid w:val="00D5102E"/>
    <w:rsid w:val="00D510C5"/>
    <w:rsid w:val="00D511AE"/>
    <w:rsid w:val="00D51219"/>
    <w:rsid w:val="00D5128B"/>
    <w:rsid w:val="00D513AD"/>
    <w:rsid w:val="00D51408"/>
    <w:rsid w:val="00D515C7"/>
    <w:rsid w:val="00D5163A"/>
    <w:rsid w:val="00D516CF"/>
    <w:rsid w:val="00D51836"/>
    <w:rsid w:val="00D51914"/>
    <w:rsid w:val="00D51967"/>
    <w:rsid w:val="00D51A03"/>
    <w:rsid w:val="00D51B88"/>
    <w:rsid w:val="00D51B94"/>
    <w:rsid w:val="00D51DD8"/>
    <w:rsid w:val="00D51E27"/>
    <w:rsid w:val="00D51F29"/>
    <w:rsid w:val="00D51FB8"/>
    <w:rsid w:val="00D522DC"/>
    <w:rsid w:val="00D522EC"/>
    <w:rsid w:val="00D5247E"/>
    <w:rsid w:val="00D52506"/>
    <w:rsid w:val="00D5252E"/>
    <w:rsid w:val="00D52635"/>
    <w:rsid w:val="00D5281F"/>
    <w:rsid w:val="00D52A11"/>
    <w:rsid w:val="00D52A7A"/>
    <w:rsid w:val="00D52B7D"/>
    <w:rsid w:val="00D52C9F"/>
    <w:rsid w:val="00D52CDF"/>
    <w:rsid w:val="00D52DFC"/>
    <w:rsid w:val="00D52E0E"/>
    <w:rsid w:val="00D52E48"/>
    <w:rsid w:val="00D52E8F"/>
    <w:rsid w:val="00D52FD2"/>
    <w:rsid w:val="00D53017"/>
    <w:rsid w:val="00D53034"/>
    <w:rsid w:val="00D53263"/>
    <w:rsid w:val="00D532B1"/>
    <w:rsid w:val="00D53324"/>
    <w:rsid w:val="00D533CE"/>
    <w:rsid w:val="00D534C0"/>
    <w:rsid w:val="00D5356B"/>
    <w:rsid w:val="00D53655"/>
    <w:rsid w:val="00D53668"/>
    <w:rsid w:val="00D536C0"/>
    <w:rsid w:val="00D53863"/>
    <w:rsid w:val="00D5393E"/>
    <w:rsid w:val="00D53954"/>
    <w:rsid w:val="00D53B08"/>
    <w:rsid w:val="00D53BAB"/>
    <w:rsid w:val="00D53BD8"/>
    <w:rsid w:val="00D53E34"/>
    <w:rsid w:val="00D53E54"/>
    <w:rsid w:val="00D53EA3"/>
    <w:rsid w:val="00D53EDC"/>
    <w:rsid w:val="00D53F69"/>
    <w:rsid w:val="00D53FE5"/>
    <w:rsid w:val="00D542E9"/>
    <w:rsid w:val="00D54340"/>
    <w:rsid w:val="00D548D8"/>
    <w:rsid w:val="00D549C2"/>
    <w:rsid w:val="00D54AA5"/>
    <w:rsid w:val="00D54BC8"/>
    <w:rsid w:val="00D54D67"/>
    <w:rsid w:val="00D54DC9"/>
    <w:rsid w:val="00D54DFD"/>
    <w:rsid w:val="00D54E22"/>
    <w:rsid w:val="00D55090"/>
    <w:rsid w:val="00D551CF"/>
    <w:rsid w:val="00D551FB"/>
    <w:rsid w:val="00D55216"/>
    <w:rsid w:val="00D55304"/>
    <w:rsid w:val="00D5543A"/>
    <w:rsid w:val="00D5547C"/>
    <w:rsid w:val="00D5566B"/>
    <w:rsid w:val="00D55692"/>
    <w:rsid w:val="00D5598F"/>
    <w:rsid w:val="00D55ACA"/>
    <w:rsid w:val="00D55AD6"/>
    <w:rsid w:val="00D55B7F"/>
    <w:rsid w:val="00D55B85"/>
    <w:rsid w:val="00D55BAB"/>
    <w:rsid w:val="00D55BE7"/>
    <w:rsid w:val="00D55D13"/>
    <w:rsid w:val="00D56004"/>
    <w:rsid w:val="00D56602"/>
    <w:rsid w:val="00D56824"/>
    <w:rsid w:val="00D568B1"/>
    <w:rsid w:val="00D569B3"/>
    <w:rsid w:val="00D56AA1"/>
    <w:rsid w:val="00D56AA3"/>
    <w:rsid w:val="00D56ADD"/>
    <w:rsid w:val="00D56B29"/>
    <w:rsid w:val="00D56BE2"/>
    <w:rsid w:val="00D56D27"/>
    <w:rsid w:val="00D56D41"/>
    <w:rsid w:val="00D56DD0"/>
    <w:rsid w:val="00D56E12"/>
    <w:rsid w:val="00D56EEB"/>
    <w:rsid w:val="00D570DF"/>
    <w:rsid w:val="00D57117"/>
    <w:rsid w:val="00D5734D"/>
    <w:rsid w:val="00D574D1"/>
    <w:rsid w:val="00D57638"/>
    <w:rsid w:val="00D576DD"/>
    <w:rsid w:val="00D57707"/>
    <w:rsid w:val="00D57770"/>
    <w:rsid w:val="00D57961"/>
    <w:rsid w:val="00D579B4"/>
    <w:rsid w:val="00D57A6B"/>
    <w:rsid w:val="00D57BD2"/>
    <w:rsid w:val="00D57CDC"/>
    <w:rsid w:val="00D57D72"/>
    <w:rsid w:val="00D57E3F"/>
    <w:rsid w:val="00D57F06"/>
    <w:rsid w:val="00D57F19"/>
    <w:rsid w:val="00D57F23"/>
    <w:rsid w:val="00D57F9E"/>
    <w:rsid w:val="00D57FA1"/>
    <w:rsid w:val="00D60065"/>
    <w:rsid w:val="00D600CA"/>
    <w:rsid w:val="00D601C1"/>
    <w:rsid w:val="00D60234"/>
    <w:rsid w:val="00D60260"/>
    <w:rsid w:val="00D6030D"/>
    <w:rsid w:val="00D6051D"/>
    <w:rsid w:val="00D60740"/>
    <w:rsid w:val="00D6096F"/>
    <w:rsid w:val="00D609A0"/>
    <w:rsid w:val="00D60C5E"/>
    <w:rsid w:val="00D60CA3"/>
    <w:rsid w:val="00D60E77"/>
    <w:rsid w:val="00D61111"/>
    <w:rsid w:val="00D61167"/>
    <w:rsid w:val="00D611AE"/>
    <w:rsid w:val="00D616AD"/>
    <w:rsid w:val="00D617B2"/>
    <w:rsid w:val="00D617F6"/>
    <w:rsid w:val="00D61814"/>
    <w:rsid w:val="00D618B1"/>
    <w:rsid w:val="00D61948"/>
    <w:rsid w:val="00D61B23"/>
    <w:rsid w:val="00D61C83"/>
    <w:rsid w:val="00D61D21"/>
    <w:rsid w:val="00D61D59"/>
    <w:rsid w:val="00D62005"/>
    <w:rsid w:val="00D6220B"/>
    <w:rsid w:val="00D62275"/>
    <w:rsid w:val="00D62289"/>
    <w:rsid w:val="00D62309"/>
    <w:rsid w:val="00D623E9"/>
    <w:rsid w:val="00D62693"/>
    <w:rsid w:val="00D62908"/>
    <w:rsid w:val="00D62A0E"/>
    <w:rsid w:val="00D62C29"/>
    <w:rsid w:val="00D62CB8"/>
    <w:rsid w:val="00D62D32"/>
    <w:rsid w:val="00D62DEE"/>
    <w:rsid w:val="00D62E22"/>
    <w:rsid w:val="00D62E66"/>
    <w:rsid w:val="00D6315A"/>
    <w:rsid w:val="00D6321F"/>
    <w:rsid w:val="00D63870"/>
    <w:rsid w:val="00D63944"/>
    <w:rsid w:val="00D639CE"/>
    <w:rsid w:val="00D639E3"/>
    <w:rsid w:val="00D639F5"/>
    <w:rsid w:val="00D63D1F"/>
    <w:rsid w:val="00D63FBB"/>
    <w:rsid w:val="00D6400F"/>
    <w:rsid w:val="00D64058"/>
    <w:rsid w:val="00D64115"/>
    <w:rsid w:val="00D64182"/>
    <w:rsid w:val="00D642FD"/>
    <w:rsid w:val="00D643D3"/>
    <w:rsid w:val="00D64498"/>
    <w:rsid w:val="00D6462B"/>
    <w:rsid w:val="00D647C9"/>
    <w:rsid w:val="00D6487B"/>
    <w:rsid w:val="00D64AF0"/>
    <w:rsid w:val="00D64B5B"/>
    <w:rsid w:val="00D64BAF"/>
    <w:rsid w:val="00D64C20"/>
    <w:rsid w:val="00D64F89"/>
    <w:rsid w:val="00D65018"/>
    <w:rsid w:val="00D65139"/>
    <w:rsid w:val="00D6524B"/>
    <w:rsid w:val="00D65250"/>
    <w:rsid w:val="00D65341"/>
    <w:rsid w:val="00D653FD"/>
    <w:rsid w:val="00D65563"/>
    <w:rsid w:val="00D65700"/>
    <w:rsid w:val="00D657FB"/>
    <w:rsid w:val="00D659D7"/>
    <w:rsid w:val="00D65B9D"/>
    <w:rsid w:val="00D65C00"/>
    <w:rsid w:val="00D65DC1"/>
    <w:rsid w:val="00D65EF3"/>
    <w:rsid w:val="00D65F86"/>
    <w:rsid w:val="00D65FFB"/>
    <w:rsid w:val="00D660F7"/>
    <w:rsid w:val="00D6613C"/>
    <w:rsid w:val="00D66163"/>
    <w:rsid w:val="00D66247"/>
    <w:rsid w:val="00D663DA"/>
    <w:rsid w:val="00D66545"/>
    <w:rsid w:val="00D6659A"/>
    <w:rsid w:val="00D665A9"/>
    <w:rsid w:val="00D6685A"/>
    <w:rsid w:val="00D668D9"/>
    <w:rsid w:val="00D66BED"/>
    <w:rsid w:val="00D66D10"/>
    <w:rsid w:val="00D66FE8"/>
    <w:rsid w:val="00D6718D"/>
    <w:rsid w:val="00D67266"/>
    <w:rsid w:val="00D673DF"/>
    <w:rsid w:val="00D67556"/>
    <w:rsid w:val="00D67600"/>
    <w:rsid w:val="00D67798"/>
    <w:rsid w:val="00D6780E"/>
    <w:rsid w:val="00D6790E"/>
    <w:rsid w:val="00D67A8E"/>
    <w:rsid w:val="00D67AB5"/>
    <w:rsid w:val="00D67B13"/>
    <w:rsid w:val="00D67B64"/>
    <w:rsid w:val="00D67C34"/>
    <w:rsid w:val="00D67C38"/>
    <w:rsid w:val="00D67D9C"/>
    <w:rsid w:val="00D67F16"/>
    <w:rsid w:val="00D67F90"/>
    <w:rsid w:val="00D70069"/>
    <w:rsid w:val="00D70172"/>
    <w:rsid w:val="00D703C7"/>
    <w:rsid w:val="00D70418"/>
    <w:rsid w:val="00D70480"/>
    <w:rsid w:val="00D705DC"/>
    <w:rsid w:val="00D705E1"/>
    <w:rsid w:val="00D70656"/>
    <w:rsid w:val="00D70739"/>
    <w:rsid w:val="00D7087D"/>
    <w:rsid w:val="00D709E1"/>
    <w:rsid w:val="00D70B95"/>
    <w:rsid w:val="00D70CB8"/>
    <w:rsid w:val="00D70CE8"/>
    <w:rsid w:val="00D70D17"/>
    <w:rsid w:val="00D70EA1"/>
    <w:rsid w:val="00D70F4D"/>
    <w:rsid w:val="00D70F87"/>
    <w:rsid w:val="00D70F90"/>
    <w:rsid w:val="00D71197"/>
    <w:rsid w:val="00D71315"/>
    <w:rsid w:val="00D7137D"/>
    <w:rsid w:val="00D7138E"/>
    <w:rsid w:val="00D71513"/>
    <w:rsid w:val="00D7152D"/>
    <w:rsid w:val="00D715FE"/>
    <w:rsid w:val="00D7173A"/>
    <w:rsid w:val="00D719C6"/>
    <w:rsid w:val="00D71C52"/>
    <w:rsid w:val="00D71CA2"/>
    <w:rsid w:val="00D71D43"/>
    <w:rsid w:val="00D71E66"/>
    <w:rsid w:val="00D71FEF"/>
    <w:rsid w:val="00D722DF"/>
    <w:rsid w:val="00D72342"/>
    <w:rsid w:val="00D724CC"/>
    <w:rsid w:val="00D72525"/>
    <w:rsid w:val="00D725BE"/>
    <w:rsid w:val="00D726CC"/>
    <w:rsid w:val="00D72713"/>
    <w:rsid w:val="00D727E1"/>
    <w:rsid w:val="00D7281A"/>
    <w:rsid w:val="00D728AD"/>
    <w:rsid w:val="00D729F4"/>
    <w:rsid w:val="00D72A1C"/>
    <w:rsid w:val="00D72A82"/>
    <w:rsid w:val="00D72B26"/>
    <w:rsid w:val="00D72C93"/>
    <w:rsid w:val="00D72CCA"/>
    <w:rsid w:val="00D72DFD"/>
    <w:rsid w:val="00D72E3A"/>
    <w:rsid w:val="00D72F04"/>
    <w:rsid w:val="00D7308D"/>
    <w:rsid w:val="00D731FA"/>
    <w:rsid w:val="00D73377"/>
    <w:rsid w:val="00D738D0"/>
    <w:rsid w:val="00D739C2"/>
    <w:rsid w:val="00D739C7"/>
    <w:rsid w:val="00D73CE3"/>
    <w:rsid w:val="00D73D63"/>
    <w:rsid w:val="00D73DDC"/>
    <w:rsid w:val="00D73E25"/>
    <w:rsid w:val="00D73F69"/>
    <w:rsid w:val="00D74128"/>
    <w:rsid w:val="00D74428"/>
    <w:rsid w:val="00D74692"/>
    <w:rsid w:val="00D746AA"/>
    <w:rsid w:val="00D746EB"/>
    <w:rsid w:val="00D747F1"/>
    <w:rsid w:val="00D74BB8"/>
    <w:rsid w:val="00D74D2C"/>
    <w:rsid w:val="00D75023"/>
    <w:rsid w:val="00D75189"/>
    <w:rsid w:val="00D7528E"/>
    <w:rsid w:val="00D75376"/>
    <w:rsid w:val="00D754B6"/>
    <w:rsid w:val="00D75642"/>
    <w:rsid w:val="00D756F5"/>
    <w:rsid w:val="00D75745"/>
    <w:rsid w:val="00D75CFB"/>
    <w:rsid w:val="00D75D02"/>
    <w:rsid w:val="00D75DE0"/>
    <w:rsid w:val="00D75F8B"/>
    <w:rsid w:val="00D760C7"/>
    <w:rsid w:val="00D76164"/>
    <w:rsid w:val="00D761DD"/>
    <w:rsid w:val="00D7620D"/>
    <w:rsid w:val="00D762BA"/>
    <w:rsid w:val="00D763AD"/>
    <w:rsid w:val="00D763B8"/>
    <w:rsid w:val="00D763E4"/>
    <w:rsid w:val="00D76649"/>
    <w:rsid w:val="00D76A39"/>
    <w:rsid w:val="00D76D3C"/>
    <w:rsid w:val="00D76E1A"/>
    <w:rsid w:val="00D76F56"/>
    <w:rsid w:val="00D77053"/>
    <w:rsid w:val="00D770EF"/>
    <w:rsid w:val="00D770F1"/>
    <w:rsid w:val="00D772CB"/>
    <w:rsid w:val="00D7747A"/>
    <w:rsid w:val="00D77533"/>
    <w:rsid w:val="00D7759E"/>
    <w:rsid w:val="00D77666"/>
    <w:rsid w:val="00D776FA"/>
    <w:rsid w:val="00D777A2"/>
    <w:rsid w:val="00D777C3"/>
    <w:rsid w:val="00D77801"/>
    <w:rsid w:val="00D778E4"/>
    <w:rsid w:val="00D7791E"/>
    <w:rsid w:val="00D77C75"/>
    <w:rsid w:val="00D77D44"/>
    <w:rsid w:val="00D77DC0"/>
    <w:rsid w:val="00D80113"/>
    <w:rsid w:val="00D80256"/>
    <w:rsid w:val="00D80390"/>
    <w:rsid w:val="00D804DB"/>
    <w:rsid w:val="00D8053C"/>
    <w:rsid w:val="00D8061E"/>
    <w:rsid w:val="00D806A1"/>
    <w:rsid w:val="00D8070E"/>
    <w:rsid w:val="00D80886"/>
    <w:rsid w:val="00D80915"/>
    <w:rsid w:val="00D809A1"/>
    <w:rsid w:val="00D809B0"/>
    <w:rsid w:val="00D80ABC"/>
    <w:rsid w:val="00D80B1C"/>
    <w:rsid w:val="00D80B8C"/>
    <w:rsid w:val="00D80D90"/>
    <w:rsid w:val="00D80FD0"/>
    <w:rsid w:val="00D810A2"/>
    <w:rsid w:val="00D8113C"/>
    <w:rsid w:val="00D8126B"/>
    <w:rsid w:val="00D8127E"/>
    <w:rsid w:val="00D81517"/>
    <w:rsid w:val="00D8154E"/>
    <w:rsid w:val="00D8162D"/>
    <w:rsid w:val="00D81684"/>
    <w:rsid w:val="00D8180C"/>
    <w:rsid w:val="00D8181D"/>
    <w:rsid w:val="00D8187C"/>
    <w:rsid w:val="00D8194E"/>
    <w:rsid w:val="00D81960"/>
    <w:rsid w:val="00D81C1E"/>
    <w:rsid w:val="00D81EA3"/>
    <w:rsid w:val="00D81F13"/>
    <w:rsid w:val="00D820CD"/>
    <w:rsid w:val="00D820EB"/>
    <w:rsid w:val="00D822E2"/>
    <w:rsid w:val="00D823AF"/>
    <w:rsid w:val="00D823F0"/>
    <w:rsid w:val="00D82421"/>
    <w:rsid w:val="00D8247F"/>
    <w:rsid w:val="00D826A8"/>
    <w:rsid w:val="00D826BE"/>
    <w:rsid w:val="00D829C7"/>
    <w:rsid w:val="00D82B11"/>
    <w:rsid w:val="00D82E03"/>
    <w:rsid w:val="00D8303A"/>
    <w:rsid w:val="00D8309A"/>
    <w:rsid w:val="00D831D2"/>
    <w:rsid w:val="00D831EC"/>
    <w:rsid w:val="00D832E4"/>
    <w:rsid w:val="00D8348A"/>
    <w:rsid w:val="00D834F5"/>
    <w:rsid w:val="00D8350D"/>
    <w:rsid w:val="00D83512"/>
    <w:rsid w:val="00D837A1"/>
    <w:rsid w:val="00D83976"/>
    <w:rsid w:val="00D83B5A"/>
    <w:rsid w:val="00D83B6A"/>
    <w:rsid w:val="00D83C3F"/>
    <w:rsid w:val="00D83C85"/>
    <w:rsid w:val="00D83C88"/>
    <w:rsid w:val="00D83E2C"/>
    <w:rsid w:val="00D83F23"/>
    <w:rsid w:val="00D84076"/>
    <w:rsid w:val="00D840A4"/>
    <w:rsid w:val="00D84137"/>
    <w:rsid w:val="00D8429D"/>
    <w:rsid w:val="00D844AF"/>
    <w:rsid w:val="00D844F2"/>
    <w:rsid w:val="00D84519"/>
    <w:rsid w:val="00D846D1"/>
    <w:rsid w:val="00D8473C"/>
    <w:rsid w:val="00D8495D"/>
    <w:rsid w:val="00D84A3D"/>
    <w:rsid w:val="00D84B33"/>
    <w:rsid w:val="00D84C9C"/>
    <w:rsid w:val="00D84D2A"/>
    <w:rsid w:val="00D84D58"/>
    <w:rsid w:val="00D84E5E"/>
    <w:rsid w:val="00D84E7D"/>
    <w:rsid w:val="00D84F9A"/>
    <w:rsid w:val="00D84FFE"/>
    <w:rsid w:val="00D85041"/>
    <w:rsid w:val="00D8515B"/>
    <w:rsid w:val="00D85404"/>
    <w:rsid w:val="00D8555B"/>
    <w:rsid w:val="00D85621"/>
    <w:rsid w:val="00D856E0"/>
    <w:rsid w:val="00D85791"/>
    <w:rsid w:val="00D85CD8"/>
    <w:rsid w:val="00D85E78"/>
    <w:rsid w:val="00D86277"/>
    <w:rsid w:val="00D86765"/>
    <w:rsid w:val="00D867C0"/>
    <w:rsid w:val="00D867D9"/>
    <w:rsid w:val="00D86841"/>
    <w:rsid w:val="00D86896"/>
    <w:rsid w:val="00D869F3"/>
    <w:rsid w:val="00D86A68"/>
    <w:rsid w:val="00D86A9D"/>
    <w:rsid w:val="00D86C5D"/>
    <w:rsid w:val="00D86C8E"/>
    <w:rsid w:val="00D86D25"/>
    <w:rsid w:val="00D86EAB"/>
    <w:rsid w:val="00D86F98"/>
    <w:rsid w:val="00D87242"/>
    <w:rsid w:val="00D87307"/>
    <w:rsid w:val="00D873CF"/>
    <w:rsid w:val="00D87409"/>
    <w:rsid w:val="00D875E8"/>
    <w:rsid w:val="00D8775D"/>
    <w:rsid w:val="00D877A7"/>
    <w:rsid w:val="00D878B5"/>
    <w:rsid w:val="00D8792B"/>
    <w:rsid w:val="00D87946"/>
    <w:rsid w:val="00D8799D"/>
    <w:rsid w:val="00D87A5D"/>
    <w:rsid w:val="00D87A82"/>
    <w:rsid w:val="00D87C3E"/>
    <w:rsid w:val="00D87CCF"/>
    <w:rsid w:val="00D87D43"/>
    <w:rsid w:val="00D87DDE"/>
    <w:rsid w:val="00D87E28"/>
    <w:rsid w:val="00D90098"/>
    <w:rsid w:val="00D9010A"/>
    <w:rsid w:val="00D90168"/>
    <w:rsid w:val="00D903DC"/>
    <w:rsid w:val="00D90552"/>
    <w:rsid w:val="00D907F4"/>
    <w:rsid w:val="00D90855"/>
    <w:rsid w:val="00D9098B"/>
    <w:rsid w:val="00D909F6"/>
    <w:rsid w:val="00D90C0C"/>
    <w:rsid w:val="00D90C8E"/>
    <w:rsid w:val="00D90EEB"/>
    <w:rsid w:val="00D912C4"/>
    <w:rsid w:val="00D912D5"/>
    <w:rsid w:val="00D9171E"/>
    <w:rsid w:val="00D917E8"/>
    <w:rsid w:val="00D918FA"/>
    <w:rsid w:val="00D91913"/>
    <w:rsid w:val="00D91AEA"/>
    <w:rsid w:val="00D91C4D"/>
    <w:rsid w:val="00D91DBF"/>
    <w:rsid w:val="00D91E55"/>
    <w:rsid w:val="00D91E58"/>
    <w:rsid w:val="00D91F51"/>
    <w:rsid w:val="00D91F63"/>
    <w:rsid w:val="00D92219"/>
    <w:rsid w:val="00D9227D"/>
    <w:rsid w:val="00D9235C"/>
    <w:rsid w:val="00D92413"/>
    <w:rsid w:val="00D926A8"/>
    <w:rsid w:val="00D9274B"/>
    <w:rsid w:val="00D9276A"/>
    <w:rsid w:val="00D92920"/>
    <w:rsid w:val="00D92A7E"/>
    <w:rsid w:val="00D92AE9"/>
    <w:rsid w:val="00D92B66"/>
    <w:rsid w:val="00D92C02"/>
    <w:rsid w:val="00D92C46"/>
    <w:rsid w:val="00D92CC2"/>
    <w:rsid w:val="00D92DA9"/>
    <w:rsid w:val="00D92EC3"/>
    <w:rsid w:val="00D92F48"/>
    <w:rsid w:val="00D92F5E"/>
    <w:rsid w:val="00D9351F"/>
    <w:rsid w:val="00D935D2"/>
    <w:rsid w:val="00D9382D"/>
    <w:rsid w:val="00D93AAC"/>
    <w:rsid w:val="00D93B62"/>
    <w:rsid w:val="00D93BE7"/>
    <w:rsid w:val="00D93D80"/>
    <w:rsid w:val="00D93D9B"/>
    <w:rsid w:val="00D93F5A"/>
    <w:rsid w:val="00D94024"/>
    <w:rsid w:val="00D94029"/>
    <w:rsid w:val="00D94128"/>
    <w:rsid w:val="00D9439A"/>
    <w:rsid w:val="00D94483"/>
    <w:rsid w:val="00D944D8"/>
    <w:rsid w:val="00D945B3"/>
    <w:rsid w:val="00D94611"/>
    <w:rsid w:val="00D94686"/>
    <w:rsid w:val="00D9493C"/>
    <w:rsid w:val="00D94994"/>
    <w:rsid w:val="00D94A5D"/>
    <w:rsid w:val="00D94AC1"/>
    <w:rsid w:val="00D94AD1"/>
    <w:rsid w:val="00D94BF7"/>
    <w:rsid w:val="00D94D2B"/>
    <w:rsid w:val="00D94DF8"/>
    <w:rsid w:val="00D950AD"/>
    <w:rsid w:val="00D9510A"/>
    <w:rsid w:val="00D95116"/>
    <w:rsid w:val="00D95196"/>
    <w:rsid w:val="00D95218"/>
    <w:rsid w:val="00D95230"/>
    <w:rsid w:val="00D953A9"/>
    <w:rsid w:val="00D954D7"/>
    <w:rsid w:val="00D95706"/>
    <w:rsid w:val="00D9577D"/>
    <w:rsid w:val="00D957AD"/>
    <w:rsid w:val="00D957AF"/>
    <w:rsid w:val="00D95941"/>
    <w:rsid w:val="00D959A7"/>
    <w:rsid w:val="00D95CFE"/>
    <w:rsid w:val="00D95E07"/>
    <w:rsid w:val="00D95E98"/>
    <w:rsid w:val="00D95EBA"/>
    <w:rsid w:val="00D95FAD"/>
    <w:rsid w:val="00D96069"/>
    <w:rsid w:val="00D9609D"/>
    <w:rsid w:val="00D960C8"/>
    <w:rsid w:val="00D96234"/>
    <w:rsid w:val="00D962AD"/>
    <w:rsid w:val="00D96398"/>
    <w:rsid w:val="00D964BD"/>
    <w:rsid w:val="00D96568"/>
    <w:rsid w:val="00D965EC"/>
    <w:rsid w:val="00D9660A"/>
    <w:rsid w:val="00D967E0"/>
    <w:rsid w:val="00D9689C"/>
    <w:rsid w:val="00D96AC7"/>
    <w:rsid w:val="00D96BC6"/>
    <w:rsid w:val="00D96D7C"/>
    <w:rsid w:val="00D96E02"/>
    <w:rsid w:val="00D96E62"/>
    <w:rsid w:val="00D9706A"/>
    <w:rsid w:val="00D97165"/>
    <w:rsid w:val="00D9734D"/>
    <w:rsid w:val="00D97412"/>
    <w:rsid w:val="00D97541"/>
    <w:rsid w:val="00D97546"/>
    <w:rsid w:val="00D97572"/>
    <w:rsid w:val="00D977DB"/>
    <w:rsid w:val="00D97895"/>
    <w:rsid w:val="00D979CF"/>
    <w:rsid w:val="00D979EB"/>
    <w:rsid w:val="00D97B5F"/>
    <w:rsid w:val="00D97BA7"/>
    <w:rsid w:val="00D97D08"/>
    <w:rsid w:val="00D97D64"/>
    <w:rsid w:val="00D97FB1"/>
    <w:rsid w:val="00DA008A"/>
    <w:rsid w:val="00DA02FC"/>
    <w:rsid w:val="00DA03FC"/>
    <w:rsid w:val="00DA0419"/>
    <w:rsid w:val="00DA052B"/>
    <w:rsid w:val="00DA0548"/>
    <w:rsid w:val="00DA0712"/>
    <w:rsid w:val="00DA08BB"/>
    <w:rsid w:val="00DA08EA"/>
    <w:rsid w:val="00DA08EE"/>
    <w:rsid w:val="00DA099E"/>
    <w:rsid w:val="00DA09DB"/>
    <w:rsid w:val="00DA0A67"/>
    <w:rsid w:val="00DA0A74"/>
    <w:rsid w:val="00DA0BBC"/>
    <w:rsid w:val="00DA0DBB"/>
    <w:rsid w:val="00DA0F7B"/>
    <w:rsid w:val="00DA0F86"/>
    <w:rsid w:val="00DA0FEB"/>
    <w:rsid w:val="00DA1219"/>
    <w:rsid w:val="00DA1455"/>
    <w:rsid w:val="00DA1735"/>
    <w:rsid w:val="00DA173F"/>
    <w:rsid w:val="00DA1B9A"/>
    <w:rsid w:val="00DA1C52"/>
    <w:rsid w:val="00DA1CB2"/>
    <w:rsid w:val="00DA1E26"/>
    <w:rsid w:val="00DA1EBA"/>
    <w:rsid w:val="00DA2272"/>
    <w:rsid w:val="00DA236E"/>
    <w:rsid w:val="00DA238C"/>
    <w:rsid w:val="00DA23E7"/>
    <w:rsid w:val="00DA24AF"/>
    <w:rsid w:val="00DA2538"/>
    <w:rsid w:val="00DA2588"/>
    <w:rsid w:val="00DA2644"/>
    <w:rsid w:val="00DA2758"/>
    <w:rsid w:val="00DA282B"/>
    <w:rsid w:val="00DA2866"/>
    <w:rsid w:val="00DA2A15"/>
    <w:rsid w:val="00DA2A89"/>
    <w:rsid w:val="00DA2AFF"/>
    <w:rsid w:val="00DA2BB7"/>
    <w:rsid w:val="00DA2BE1"/>
    <w:rsid w:val="00DA2E19"/>
    <w:rsid w:val="00DA2EFB"/>
    <w:rsid w:val="00DA2FAA"/>
    <w:rsid w:val="00DA3044"/>
    <w:rsid w:val="00DA3264"/>
    <w:rsid w:val="00DA3356"/>
    <w:rsid w:val="00DA3430"/>
    <w:rsid w:val="00DA34DD"/>
    <w:rsid w:val="00DA3549"/>
    <w:rsid w:val="00DA3641"/>
    <w:rsid w:val="00DA36DE"/>
    <w:rsid w:val="00DA3752"/>
    <w:rsid w:val="00DA37BE"/>
    <w:rsid w:val="00DA396E"/>
    <w:rsid w:val="00DA3D90"/>
    <w:rsid w:val="00DA3D9B"/>
    <w:rsid w:val="00DA3EA3"/>
    <w:rsid w:val="00DA3ED2"/>
    <w:rsid w:val="00DA4186"/>
    <w:rsid w:val="00DA4200"/>
    <w:rsid w:val="00DA43D2"/>
    <w:rsid w:val="00DA43F1"/>
    <w:rsid w:val="00DA4417"/>
    <w:rsid w:val="00DA4454"/>
    <w:rsid w:val="00DA4534"/>
    <w:rsid w:val="00DA4850"/>
    <w:rsid w:val="00DA48CE"/>
    <w:rsid w:val="00DA4C96"/>
    <w:rsid w:val="00DA4EEA"/>
    <w:rsid w:val="00DA524D"/>
    <w:rsid w:val="00DA5293"/>
    <w:rsid w:val="00DA5548"/>
    <w:rsid w:val="00DA5598"/>
    <w:rsid w:val="00DA55CE"/>
    <w:rsid w:val="00DA55D5"/>
    <w:rsid w:val="00DA58A7"/>
    <w:rsid w:val="00DA58B8"/>
    <w:rsid w:val="00DA58DE"/>
    <w:rsid w:val="00DA5A32"/>
    <w:rsid w:val="00DA5A68"/>
    <w:rsid w:val="00DA5B13"/>
    <w:rsid w:val="00DA5BAE"/>
    <w:rsid w:val="00DA5D9B"/>
    <w:rsid w:val="00DA5DCC"/>
    <w:rsid w:val="00DA5EBD"/>
    <w:rsid w:val="00DA603F"/>
    <w:rsid w:val="00DA60CD"/>
    <w:rsid w:val="00DA60F2"/>
    <w:rsid w:val="00DA615E"/>
    <w:rsid w:val="00DA61D1"/>
    <w:rsid w:val="00DA639C"/>
    <w:rsid w:val="00DA64D2"/>
    <w:rsid w:val="00DA65DA"/>
    <w:rsid w:val="00DA66C2"/>
    <w:rsid w:val="00DA6A27"/>
    <w:rsid w:val="00DA6A2A"/>
    <w:rsid w:val="00DA6B62"/>
    <w:rsid w:val="00DA6CB0"/>
    <w:rsid w:val="00DA6CCE"/>
    <w:rsid w:val="00DA6D1E"/>
    <w:rsid w:val="00DA6F15"/>
    <w:rsid w:val="00DA6F76"/>
    <w:rsid w:val="00DA6FB9"/>
    <w:rsid w:val="00DA7089"/>
    <w:rsid w:val="00DA7192"/>
    <w:rsid w:val="00DA72B8"/>
    <w:rsid w:val="00DA7391"/>
    <w:rsid w:val="00DA73EF"/>
    <w:rsid w:val="00DA75E4"/>
    <w:rsid w:val="00DA7676"/>
    <w:rsid w:val="00DA7770"/>
    <w:rsid w:val="00DA795D"/>
    <w:rsid w:val="00DA79E4"/>
    <w:rsid w:val="00DA7A16"/>
    <w:rsid w:val="00DA7A66"/>
    <w:rsid w:val="00DA7BA0"/>
    <w:rsid w:val="00DA7C19"/>
    <w:rsid w:val="00DA7C8D"/>
    <w:rsid w:val="00DA7DBE"/>
    <w:rsid w:val="00DA7EE2"/>
    <w:rsid w:val="00DB012E"/>
    <w:rsid w:val="00DB013C"/>
    <w:rsid w:val="00DB019F"/>
    <w:rsid w:val="00DB01E5"/>
    <w:rsid w:val="00DB0203"/>
    <w:rsid w:val="00DB04C0"/>
    <w:rsid w:val="00DB05CD"/>
    <w:rsid w:val="00DB076C"/>
    <w:rsid w:val="00DB0E1E"/>
    <w:rsid w:val="00DB0F38"/>
    <w:rsid w:val="00DB11D9"/>
    <w:rsid w:val="00DB12F4"/>
    <w:rsid w:val="00DB1338"/>
    <w:rsid w:val="00DB15EC"/>
    <w:rsid w:val="00DB16AA"/>
    <w:rsid w:val="00DB1772"/>
    <w:rsid w:val="00DB17E5"/>
    <w:rsid w:val="00DB1952"/>
    <w:rsid w:val="00DB19F6"/>
    <w:rsid w:val="00DB1AFF"/>
    <w:rsid w:val="00DB1C3E"/>
    <w:rsid w:val="00DB1C6C"/>
    <w:rsid w:val="00DB1C6F"/>
    <w:rsid w:val="00DB1C82"/>
    <w:rsid w:val="00DB1E38"/>
    <w:rsid w:val="00DB1F30"/>
    <w:rsid w:val="00DB2029"/>
    <w:rsid w:val="00DB208A"/>
    <w:rsid w:val="00DB25D8"/>
    <w:rsid w:val="00DB271B"/>
    <w:rsid w:val="00DB2874"/>
    <w:rsid w:val="00DB295D"/>
    <w:rsid w:val="00DB29E3"/>
    <w:rsid w:val="00DB2B00"/>
    <w:rsid w:val="00DB3221"/>
    <w:rsid w:val="00DB36A4"/>
    <w:rsid w:val="00DB3722"/>
    <w:rsid w:val="00DB378D"/>
    <w:rsid w:val="00DB37C5"/>
    <w:rsid w:val="00DB3887"/>
    <w:rsid w:val="00DB38C8"/>
    <w:rsid w:val="00DB3AFE"/>
    <w:rsid w:val="00DB3E29"/>
    <w:rsid w:val="00DB407E"/>
    <w:rsid w:val="00DB42CB"/>
    <w:rsid w:val="00DB4323"/>
    <w:rsid w:val="00DB43E0"/>
    <w:rsid w:val="00DB441A"/>
    <w:rsid w:val="00DB446B"/>
    <w:rsid w:val="00DB44A8"/>
    <w:rsid w:val="00DB4608"/>
    <w:rsid w:val="00DB46AE"/>
    <w:rsid w:val="00DB4702"/>
    <w:rsid w:val="00DB47A7"/>
    <w:rsid w:val="00DB4856"/>
    <w:rsid w:val="00DB4905"/>
    <w:rsid w:val="00DB493A"/>
    <w:rsid w:val="00DB4A80"/>
    <w:rsid w:val="00DB4C35"/>
    <w:rsid w:val="00DB4C95"/>
    <w:rsid w:val="00DB4EC4"/>
    <w:rsid w:val="00DB5031"/>
    <w:rsid w:val="00DB5134"/>
    <w:rsid w:val="00DB5158"/>
    <w:rsid w:val="00DB5247"/>
    <w:rsid w:val="00DB5338"/>
    <w:rsid w:val="00DB535F"/>
    <w:rsid w:val="00DB5434"/>
    <w:rsid w:val="00DB5544"/>
    <w:rsid w:val="00DB5A30"/>
    <w:rsid w:val="00DB5B1A"/>
    <w:rsid w:val="00DB5C87"/>
    <w:rsid w:val="00DB5DBD"/>
    <w:rsid w:val="00DB5DD2"/>
    <w:rsid w:val="00DB6019"/>
    <w:rsid w:val="00DB6076"/>
    <w:rsid w:val="00DB6264"/>
    <w:rsid w:val="00DB6319"/>
    <w:rsid w:val="00DB6436"/>
    <w:rsid w:val="00DB654E"/>
    <w:rsid w:val="00DB666E"/>
    <w:rsid w:val="00DB67D7"/>
    <w:rsid w:val="00DB68B1"/>
    <w:rsid w:val="00DB6A4A"/>
    <w:rsid w:val="00DB6A91"/>
    <w:rsid w:val="00DB6ACB"/>
    <w:rsid w:val="00DB6C20"/>
    <w:rsid w:val="00DB6C31"/>
    <w:rsid w:val="00DB6C40"/>
    <w:rsid w:val="00DB6C43"/>
    <w:rsid w:val="00DB6C96"/>
    <w:rsid w:val="00DB6D62"/>
    <w:rsid w:val="00DB6D84"/>
    <w:rsid w:val="00DB6D96"/>
    <w:rsid w:val="00DB6DDE"/>
    <w:rsid w:val="00DB6F02"/>
    <w:rsid w:val="00DB709C"/>
    <w:rsid w:val="00DB715A"/>
    <w:rsid w:val="00DB71B6"/>
    <w:rsid w:val="00DB723C"/>
    <w:rsid w:val="00DB7409"/>
    <w:rsid w:val="00DB74E9"/>
    <w:rsid w:val="00DB75EB"/>
    <w:rsid w:val="00DB7635"/>
    <w:rsid w:val="00DB7737"/>
    <w:rsid w:val="00DB78A4"/>
    <w:rsid w:val="00DB7924"/>
    <w:rsid w:val="00DB7B58"/>
    <w:rsid w:val="00DB7BA7"/>
    <w:rsid w:val="00DB7C4F"/>
    <w:rsid w:val="00DB7D4F"/>
    <w:rsid w:val="00DB7FDC"/>
    <w:rsid w:val="00DC00AC"/>
    <w:rsid w:val="00DC01FA"/>
    <w:rsid w:val="00DC033B"/>
    <w:rsid w:val="00DC04C9"/>
    <w:rsid w:val="00DC05EE"/>
    <w:rsid w:val="00DC0808"/>
    <w:rsid w:val="00DC0921"/>
    <w:rsid w:val="00DC0A96"/>
    <w:rsid w:val="00DC0C15"/>
    <w:rsid w:val="00DC0C23"/>
    <w:rsid w:val="00DC0DE4"/>
    <w:rsid w:val="00DC0EA0"/>
    <w:rsid w:val="00DC0F60"/>
    <w:rsid w:val="00DC12E1"/>
    <w:rsid w:val="00DC1369"/>
    <w:rsid w:val="00DC146B"/>
    <w:rsid w:val="00DC14F8"/>
    <w:rsid w:val="00DC160F"/>
    <w:rsid w:val="00DC1857"/>
    <w:rsid w:val="00DC188E"/>
    <w:rsid w:val="00DC1926"/>
    <w:rsid w:val="00DC1AAA"/>
    <w:rsid w:val="00DC1D1C"/>
    <w:rsid w:val="00DC1DFD"/>
    <w:rsid w:val="00DC1E64"/>
    <w:rsid w:val="00DC20C1"/>
    <w:rsid w:val="00DC2131"/>
    <w:rsid w:val="00DC218E"/>
    <w:rsid w:val="00DC21C2"/>
    <w:rsid w:val="00DC21E2"/>
    <w:rsid w:val="00DC22D8"/>
    <w:rsid w:val="00DC24DF"/>
    <w:rsid w:val="00DC26E1"/>
    <w:rsid w:val="00DC26EC"/>
    <w:rsid w:val="00DC2815"/>
    <w:rsid w:val="00DC28D7"/>
    <w:rsid w:val="00DC2952"/>
    <w:rsid w:val="00DC2B4D"/>
    <w:rsid w:val="00DC2BEA"/>
    <w:rsid w:val="00DC2C50"/>
    <w:rsid w:val="00DC2F02"/>
    <w:rsid w:val="00DC2F7B"/>
    <w:rsid w:val="00DC304C"/>
    <w:rsid w:val="00DC3060"/>
    <w:rsid w:val="00DC3080"/>
    <w:rsid w:val="00DC309A"/>
    <w:rsid w:val="00DC30B4"/>
    <w:rsid w:val="00DC3142"/>
    <w:rsid w:val="00DC31C8"/>
    <w:rsid w:val="00DC36D1"/>
    <w:rsid w:val="00DC36E3"/>
    <w:rsid w:val="00DC372E"/>
    <w:rsid w:val="00DC37E0"/>
    <w:rsid w:val="00DC3CA1"/>
    <w:rsid w:val="00DC3D7E"/>
    <w:rsid w:val="00DC3D92"/>
    <w:rsid w:val="00DC3E40"/>
    <w:rsid w:val="00DC3EBE"/>
    <w:rsid w:val="00DC3F1F"/>
    <w:rsid w:val="00DC3FE5"/>
    <w:rsid w:val="00DC403D"/>
    <w:rsid w:val="00DC431A"/>
    <w:rsid w:val="00DC433F"/>
    <w:rsid w:val="00DC43A6"/>
    <w:rsid w:val="00DC43E2"/>
    <w:rsid w:val="00DC43E3"/>
    <w:rsid w:val="00DC456D"/>
    <w:rsid w:val="00DC4648"/>
    <w:rsid w:val="00DC4899"/>
    <w:rsid w:val="00DC4A10"/>
    <w:rsid w:val="00DC4FAA"/>
    <w:rsid w:val="00DC512E"/>
    <w:rsid w:val="00DC535F"/>
    <w:rsid w:val="00DC539D"/>
    <w:rsid w:val="00DC53F0"/>
    <w:rsid w:val="00DC5472"/>
    <w:rsid w:val="00DC54AD"/>
    <w:rsid w:val="00DC56C7"/>
    <w:rsid w:val="00DC58B8"/>
    <w:rsid w:val="00DC5BB3"/>
    <w:rsid w:val="00DC5C0E"/>
    <w:rsid w:val="00DC5D00"/>
    <w:rsid w:val="00DC5D42"/>
    <w:rsid w:val="00DC5E44"/>
    <w:rsid w:val="00DC6019"/>
    <w:rsid w:val="00DC60B8"/>
    <w:rsid w:val="00DC60EE"/>
    <w:rsid w:val="00DC6191"/>
    <w:rsid w:val="00DC61BE"/>
    <w:rsid w:val="00DC6275"/>
    <w:rsid w:val="00DC629D"/>
    <w:rsid w:val="00DC6496"/>
    <w:rsid w:val="00DC65C1"/>
    <w:rsid w:val="00DC65F4"/>
    <w:rsid w:val="00DC673F"/>
    <w:rsid w:val="00DC67D1"/>
    <w:rsid w:val="00DC67EB"/>
    <w:rsid w:val="00DC6854"/>
    <w:rsid w:val="00DC68DB"/>
    <w:rsid w:val="00DC69B2"/>
    <w:rsid w:val="00DC6A5D"/>
    <w:rsid w:val="00DC6B1C"/>
    <w:rsid w:val="00DC6B2B"/>
    <w:rsid w:val="00DC6DB2"/>
    <w:rsid w:val="00DC6ED0"/>
    <w:rsid w:val="00DC6F60"/>
    <w:rsid w:val="00DC708D"/>
    <w:rsid w:val="00DC718D"/>
    <w:rsid w:val="00DC7358"/>
    <w:rsid w:val="00DC73F5"/>
    <w:rsid w:val="00DC7691"/>
    <w:rsid w:val="00DC76AC"/>
    <w:rsid w:val="00DC76EE"/>
    <w:rsid w:val="00DC773A"/>
    <w:rsid w:val="00DC77AC"/>
    <w:rsid w:val="00DC784D"/>
    <w:rsid w:val="00DC786D"/>
    <w:rsid w:val="00DC7933"/>
    <w:rsid w:val="00DC7C66"/>
    <w:rsid w:val="00DC7C6D"/>
    <w:rsid w:val="00DC7C84"/>
    <w:rsid w:val="00DC7D0E"/>
    <w:rsid w:val="00DC7D2A"/>
    <w:rsid w:val="00DC7D3E"/>
    <w:rsid w:val="00DC7E6C"/>
    <w:rsid w:val="00DD0588"/>
    <w:rsid w:val="00DD05BC"/>
    <w:rsid w:val="00DD05FE"/>
    <w:rsid w:val="00DD0753"/>
    <w:rsid w:val="00DD083D"/>
    <w:rsid w:val="00DD09F0"/>
    <w:rsid w:val="00DD0A67"/>
    <w:rsid w:val="00DD0B5A"/>
    <w:rsid w:val="00DD0D5F"/>
    <w:rsid w:val="00DD0E30"/>
    <w:rsid w:val="00DD1075"/>
    <w:rsid w:val="00DD10F1"/>
    <w:rsid w:val="00DD10FD"/>
    <w:rsid w:val="00DD125A"/>
    <w:rsid w:val="00DD132F"/>
    <w:rsid w:val="00DD13EE"/>
    <w:rsid w:val="00DD14D1"/>
    <w:rsid w:val="00DD1586"/>
    <w:rsid w:val="00DD16C8"/>
    <w:rsid w:val="00DD180A"/>
    <w:rsid w:val="00DD181F"/>
    <w:rsid w:val="00DD194D"/>
    <w:rsid w:val="00DD19DE"/>
    <w:rsid w:val="00DD1AAA"/>
    <w:rsid w:val="00DD1B0D"/>
    <w:rsid w:val="00DD1B36"/>
    <w:rsid w:val="00DD1BA4"/>
    <w:rsid w:val="00DD1F59"/>
    <w:rsid w:val="00DD1FA9"/>
    <w:rsid w:val="00DD207B"/>
    <w:rsid w:val="00DD22B9"/>
    <w:rsid w:val="00DD23AA"/>
    <w:rsid w:val="00DD23C3"/>
    <w:rsid w:val="00DD2478"/>
    <w:rsid w:val="00DD24DD"/>
    <w:rsid w:val="00DD2603"/>
    <w:rsid w:val="00DD2666"/>
    <w:rsid w:val="00DD267C"/>
    <w:rsid w:val="00DD2974"/>
    <w:rsid w:val="00DD2A31"/>
    <w:rsid w:val="00DD2A37"/>
    <w:rsid w:val="00DD2C45"/>
    <w:rsid w:val="00DD2C72"/>
    <w:rsid w:val="00DD2D5A"/>
    <w:rsid w:val="00DD2D9A"/>
    <w:rsid w:val="00DD2EE8"/>
    <w:rsid w:val="00DD31C8"/>
    <w:rsid w:val="00DD31F1"/>
    <w:rsid w:val="00DD32D0"/>
    <w:rsid w:val="00DD343D"/>
    <w:rsid w:val="00DD3447"/>
    <w:rsid w:val="00DD3476"/>
    <w:rsid w:val="00DD34DE"/>
    <w:rsid w:val="00DD3537"/>
    <w:rsid w:val="00DD3538"/>
    <w:rsid w:val="00DD3739"/>
    <w:rsid w:val="00DD3927"/>
    <w:rsid w:val="00DD3973"/>
    <w:rsid w:val="00DD39B5"/>
    <w:rsid w:val="00DD3AEA"/>
    <w:rsid w:val="00DD4006"/>
    <w:rsid w:val="00DD41AA"/>
    <w:rsid w:val="00DD441F"/>
    <w:rsid w:val="00DD452E"/>
    <w:rsid w:val="00DD47EB"/>
    <w:rsid w:val="00DD4AD4"/>
    <w:rsid w:val="00DD4B03"/>
    <w:rsid w:val="00DD4CEA"/>
    <w:rsid w:val="00DD4DE5"/>
    <w:rsid w:val="00DD4F12"/>
    <w:rsid w:val="00DD5105"/>
    <w:rsid w:val="00DD5138"/>
    <w:rsid w:val="00DD523C"/>
    <w:rsid w:val="00DD5269"/>
    <w:rsid w:val="00DD5289"/>
    <w:rsid w:val="00DD5411"/>
    <w:rsid w:val="00DD5664"/>
    <w:rsid w:val="00DD5782"/>
    <w:rsid w:val="00DD5827"/>
    <w:rsid w:val="00DD599E"/>
    <w:rsid w:val="00DD59A3"/>
    <w:rsid w:val="00DD5A0B"/>
    <w:rsid w:val="00DD5A7A"/>
    <w:rsid w:val="00DD5C6F"/>
    <w:rsid w:val="00DD5D6B"/>
    <w:rsid w:val="00DD5D87"/>
    <w:rsid w:val="00DD5F4E"/>
    <w:rsid w:val="00DD6043"/>
    <w:rsid w:val="00DD60A1"/>
    <w:rsid w:val="00DD6110"/>
    <w:rsid w:val="00DD61CF"/>
    <w:rsid w:val="00DD62C2"/>
    <w:rsid w:val="00DD644A"/>
    <w:rsid w:val="00DD65B4"/>
    <w:rsid w:val="00DD65BC"/>
    <w:rsid w:val="00DD66AE"/>
    <w:rsid w:val="00DD687C"/>
    <w:rsid w:val="00DD6E31"/>
    <w:rsid w:val="00DD6E61"/>
    <w:rsid w:val="00DD6E72"/>
    <w:rsid w:val="00DD6E82"/>
    <w:rsid w:val="00DD6F00"/>
    <w:rsid w:val="00DD6F8C"/>
    <w:rsid w:val="00DD71CA"/>
    <w:rsid w:val="00DD724C"/>
    <w:rsid w:val="00DD73D3"/>
    <w:rsid w:val="00DD73EF"/>
    <w:rsid w:val="00DD75C6"/>
    <w:rsid w:val="00DD7974"/>
    <w:rsid w:val="00DD799F"/>
    <w:rsid w:val="00DD7A09"/>
    <w:rsid w:val="00DD7B76"/>
    <w:rsid w:val="00DD7E3B"/>
    <w:rsid w:val="00DD7E76"/>
    <w:rsid w:val="00DD7F42"/>
    <w:rsid w:val="00DE0041"/>
    <w:rsid w:val="00DE0371"/>
    <w:rsid w:val="00DE03BF"/>
    <w:rsid w:val="00DE049D"/>
    <w:rsid w:val="00DE0941"/>
    <w:rsid w:val="00DE0AC6"/>
    <w:rsid w:val="00DE0E1C"/>
    <w:rsid w:val="00DE0FA4"/>
    <w:rsid w:val="00DE1041"/>
    <w:rsid w:val="00DE107B"/>
    <w:rsid w:val="00DE1113"/>
    <w:rsid w:val="00DE163D"/>
    <w:rsid w:val="00DE168B"/>
    <w:rsid w:val="00DE16A4"/>
    <w:rsid w:val="00DE16D2"/>
    <w:rsid w:val="00DE16FD"/>
    <w:rsid w:val="00DE1984"/>
    <w:rsid w:val="00DE1A2C"/>
    <w:rsid w:val="00DE1B09"/>
    <w:rsid w:val="00DE1C31"/>
    <w:rsid w:val="00DE1C89"/>
    <w:rsid w:val="00DE1DA8"/>
    <w:rsid w:val="00DE203A"/>
    <w:rsid w:val="00DE222C"/>
    <w:rsid w:val="00DE2337"/>
    <w:rsid w:val="00DE2338"/>
    <w:rsid w:val="00DE238F"/>
    <w:rsid w:val="00DE245B"/>
    <w:rsid w:val="00DE2900"/>
    <w:rsid w:val="00DE2A33"/>
    <w:rsid w:val="00DE2A62"/>
    <w:rsid w:val="00DE2AAF"/>
    <w:rsid w:val="00DE2AC4"/>
    <w:rsid w:val="00DE2BC5"/>
    <w:rsid w:val="00DE2D9C"/>
    <w:rsid w:val="00DE2F24"/>
    <w:rsid w:val="00DE30EE"/>
    <w:rsid w:val="00DE31DC"/>
    <w:rsid w:val="00DE31E2"/>
    <w:rsid w:val="00DE366C"/>
    <w:rsid w:val="00DE3681"/>
    <w:rsid w:val="00DE38CD"/>
    <w:rsid w:val="00DE3938"/>
    <w:rsid w:val="00DE3AB5"/>
    <w:rsid w:val="00DE3AC7"/>
    <w:rsid w:val="00DE3B52"/>
    <w:rsid w:val="00DE3B67"/>
    <w:rsid w:val="00DE3B9A"/>
    <w:rsid w:val="00DE3C2C"/>
    <w:rsid w:val="00DE3D32"/>
    <w:rsid w:val="00DE3D82"/>
    <w:rsid w:val="00DE3F69"/>
    <w:rsid w:val="00DE3FCE"/>
    <w:rsid w:val="00DE4033"/>
    <w:rsid w:val="00DE4047"/>
    <w:rsid w:val="00DE40E8"/>
    <w:rsid w:val="00DE43DF"/>
    <w:rsid w:val="00DE44B4"/>
    <w:rsid w:val="00DE451F"/>
    <w:rsid w:val="00DE45EA"/>
    <w:rsid w:val="00DE467A"/>
    <w:rsid w:val="00DE46D8"/>
    <w:rsid w:val="00DE4849"/>
    <w:rsid w:val="00DE4896"/>
    <w:rsid w:val="00DE48CC"/>
    <w:rsid w:val="00DE4A21"/>
    <w:rsid w:val="00DE4B53"/>
    <w:rsid w:val="00DE4CE2"/>
    <w:rsid w:val="00DE4DCF"/>
    <w:rsid w:val="00DE4E16"/>
    <w:rsid w:val="00DE4E51"/>
    <w:rsid w:val="00DE4F4A"/>
    <w:rsid w:val="00DE4FCF"/>
    <w:rsid w:val="00DE51F3"/>
    <w:rsid w:val="00DE5346"/>
    <w:rsid w:val="00DE5544"/>
    <w:rsid w:val="00DE55F9"/>
    <w:rsid w:val="00DE5606"/>
    <w:rsid w:val="00DE58A7"/>
    <w:rsid w:val="00DE5ABD"/>
    <w:rsid w:val="00DE5B69"/>
    <w:rsid w:val="00DE5D4B"/>
    <w:rsid w:val="00DE5DC0"/>
    <w:rsid w:val="00DE5E5B"/>
    <w:rsid w:val="00DE5EAE"/>
    <w:rsid w:val="00DE5F38"/>
    <w:rsid w:val="00DE6060"/>
    <w:rsid w:val="00DE60DA"/>
    <w:rsid w:val="00DE6324"/>
    <w:rsid w:val="00DE6357"/>
    <w:rsid w:val="00DE638C"/>
    <w:rsid w:val="00DE646B"/>
    <w:rsid w:val="00DE66C2"/>
    <w:rsid w:val="00DE66DA"/>
    <w:rsid w:val="00DE6829"/>
    <w:rsid w:val="00DE69D8"/>
    <w:rsid w:val="00DE6EE4"/>
    <w:rsid w:val="00DE6F59"/>
    <w:rsid w:val="00DE6F63"/>
    <w:rsid w:val="00DE7048"/>
    <w:rsid w:val="00DE7093"/>
    <w:rsid w:val="00DE72E5"/>
    <w:rsid w:val="00DE7355"/>
    <w:rsid w:val="00DE770E"/>
    <w:rsid w:val="00DE7992"/>
    <w:rsid w:val="00DE79B2"/>
    <w:rsid w:val="00DE7B28"/>
    <w:rsid w:val="00DE7BE3"/>
    <w:rsid w:val="00DE7BF3"/>
    <w:rsid w:val="00DE7C4B"/>
    <w:rsid w:val="00DE7C86"/>
    <w:rsid w:val="00DE7CD9"/>
    <w:rsid w:val="00DE7ECA"/>
    <w:rsid w:val="00DE7F1C"/>
    <w:rsid w:val="00DF0152"/>
    <w:rsid w:val="00DF016A"/>
    <w:rsid w:val="00DF0299"/>
    <w:rsid w:val="00DF03F4"/>
    <w:rsid w:val="00DF045D"/>
    <w:rsid w:val="00DF04CC"/>
    <w:rsid w:val="00DF07AA"/>
    <w:rsid w:val="00DF0816"/>
    <w:rsid w:val="00DF0845"/>
    <w:rsid w:val="00DF08BC"/>
    <w:rsid w:val="00DF099D"/>
    <w:rsid w:val="00DF0A07"/>
    <w:rsid w:val="00DF0A73"/>
    <w:rsid w:val="00DF0B5A"/>
    <w:rsid w:val="00DF0BE3"/>
    <w:rsid w:val="00DF0C2F"/>
    <w:rsid w:val="00DF0C97"/>
    <w:rsid w:val="00DF0DB0"/>
    <w:rsid w:val="00DF0F15"/>
    <w:rsid w:val="00DF1028"/>
    <w:rsid w:val="00DF1079"/>
    <w:rsid w:val="00DF1146"/>
    <w:rsid w:val="00DF11AB"/>
    <w:rsid w:val="00DF11E8"/>
    <w:rsid w:val="00DF125A"/>
    <w:rsid w:val="00DF1411"/>
    <w:rsid w:val="00DF14EE"/>
    <w:rsid w:val="00DF1588"/>
    <w:rsid w:val="00DF15A6"/>
    <w:rsid w:val="00DF1602"/>
    <w:rsid w:val="00DF16F7"/>
    <w:rsid w:val="00DF1736"/>
    <w:rsid w:val="00DF17A4"/>
    <w:rsid w:val="00DF1813"/>
    <w:rsid w:val="00DF1843"/>
    <w:rsid w:val="00DF1854"/>
    <w:rsid w:val="00DF1BEB"/>
    <w:rsid w:val="00DF1C63"/>
    <w:rsid w:val="00DF1D1C"/>
    <w:rsid w:val="00DF1F63"/>
    <w:rsid w:val="00DF1F9B"/>
    <w:rsid w:val="00DF2034"/>
    <w:rsid w:val="00DF21A4"/>
    <w:rsid w:val="00DF21B0"/>
    <w:rsid w:val="00DF2485"/>
    <w:rsid w:val="00DF248A"/>
    <w:rsid w:val="00DF24B0"/>
    <w:rsid w:val="00DF24C8"/>
    <w:rsid w:val="00DF2578"/>
    <w:rsid w:val="00DF2580"/>
    <w:rsid w:val="00DF2636"/>
    <w:rsid w:val="00DF27A8"/>
    <w:rsid w:val="00DF27D7"/>
    <w:rsid w:val="00DF27E9"/>
    <w:rsid w:val="00DF29C2"/>
    <w:rsid w:val="00DF2B1C"/>
    <w:rsid w:val="00DF2C87"/>
    <w:rsid w:val="00DF2D02"/>
    <w:rsid w:val="00DF2F88"/>
    <w:rsid w:val="00DF2F98"/>
    <w:rsid w:val="00DF304F"/>
    <w:rsid w:val="00DF3253"/>
    <w:rsid w:val="00DF3270"/>
    <w:rsid w:val="00DF33B9"/>
    <w:rsid w:val="00DF34C8"/>
    <w:rsid w:val="00DF3634"/>
    <w:rsid w:val="00DF39C8"/>
    <w:rsid w:val="00DF3AE2"/>
    <w:rsid w:val="00DF3CD5"/>
    <w:rsid w:val="00DF3FC5"/>
    <w:rsid w:val="00DF4000"/>
    <w:rsid w:val="00DF41E6"/>
    <w:rsid w:val="00DF427D"/>
    <w:rsid w:val="00DF42FF"/>
    <w:rsid w:val="00DF4359"/>
    <w:rsid w:val="00DF46C8"/>
    <w:rsid w:val="00DF48C3"/>
    <w:rsid w:val="00DF4B30"/>
    <w:rsid w:val="00DF4B35"/>
    <w:rsid w:val="00DF4B9D"/>
    <w:rsid w:val="00DF4BFB"/>
    <w:rsid w:val="00DF4D19"/>
    <w:rsid w:val="00DF4D99"/>
    <w:rsid w:val="00DF4E60"/>
    <w:rsid w:val="00DF4FAF"/>
    <w:rsid w:val="00DF51E1"/>
    <w:rsid w:val="00DF524A"/>
    <w:rsid w:val="00DF5314"/>
    <w:rsid w:val="00DF5383"/>
    <w:rsid w:val="00DF53D8"/>
    <w:rsid w:val="00DF54DB"/>
    <w:rsid w:val="00DF57DB"/>
    <w:rsid w:val="00DF581B"/>
    <w:rsid w:val="00DF5956"/>
    <w:rsid w:val="00DF5984"/>
    <w:rsid w:val="00DF5A73"/>
    <w:rsid w:val="00DF5C1F"/>
    <w:rsid w:val="00DF5DE7"/>
    <w:rsid w:val="00DF5E9B"/>
    <w:rsid w:val="00DF5FB7"/>
    <w:rsid w:val="00DF611D"/>
    <w:rsid w:val="00DF6163"/>
    <w:rsid w:val="00DF6206"/>
    <w:rsid w:val="00DF62EE"/>
    <w:rsid w:val="00DF6445"/>
    <w:rsid w:val="00DF64DF"/>
    <w:rsid w:val="00DF64F1"/>
    <w:rsid w:val="00DF65F7"/>
    <w:rsid w:val="00DF6626"/>
    <w:rsid w:val="00DF6B0B"/>
    <w:rsid w:val="00DF6B4F"/>
    <w:rsid w:val="00DF6B8C"/>
    <w:rsid w:val="00DF6D88"/>
    <w:rsid w:val="00DF6DB4"/>
    <w:rsid w:val="00DF6E92"/>
    <w:rsid w:val="00DF6F94"/>
    <w:rsid w:val="00DF6FD6"/>
    <w:rsid w:val="00DF70C9"/>
    <w:rsid w:val="00DF70E3"/>
    <w:rsid w:val="00DF7225"/>
    <w:rsid w:val="00DF727E"/>
    <w:rsid w:val="00DF73FC"/>
    <w:rsid w:val="00DF740C"/>
    <w:rsid w:val="00DF7429"/>
    <w:rsid w:val="00DF7548"/>
    <w:rsid w:val="00DF7586"/>
    <w:rsid w:val="00DF75D8"/>
    <w:rsid w:val="00DF7658"/>
    <w:rsid w:val="00DF768E"/>
    <w:rsid w:val="00DF77BF"/>
    <w:rsid w:val="00DF77D0"/>
    <w:rsid w:val="00DF7824"/>
    <w:rsid w:val="00DF78B4"/>
    <w:rsid w:val="00DF7AA5"/>
    <w:rsid w:val="00DF7BEC"/>
    <w:rsid w:val="00DF7C29"/>
    <w:rsid w:val="00DF7D70"/>
    <w:rsid w:val="00DF7D84"/>
    <w:rsid w:val="00E0023D"/>
    <w:rsid w:val="00E0024F"/>
    <w:rsid w:val="00E0029D"/>
    <w:rsid w:val="00E0050D"/>
    <w:rsid w:val="00E006DE"/>
    <w:rsid w:val="00E007F3"/>
    <w:rsid w:val="00E0088F"/>
    <w:rsid w:val="00E0096D"/>
    <w:rsid w:val="00E00A2C"/>
    <w:rsid w:val="00E00B0E"/>
    <w:rsid w:val="00E00B11"/>
    <w:rsid w:val="00E00C87"/>
    <w:rsid w:val="00E00CA4"/>
    <w:rsid w:val="00E00EE5"/>
    <w:rsid w:val="00E00F3F"/>
    <w:rsid w:val="00E00F81"/>
    <w:rsid w:val="00E010E4"/>
    <w:rsid w:val="00E01228"/>
    <w:rsid w:val="00E01466"/>
    <w:rsid w:val="00E0153C"/>
    <w:rsid w:val="00E015BD"/>
    <w:rsid w:val="00E015DD"/>
    <w:rsid w:val="00E01639"/>
    <w:rsid w:val="00E01649"/>
    <w:rsid w:val="00E016F4"/>
    <w:rsid w:val="00E01929"/>
    <w:rsid w:val="00E0192D"/>
    <w:rsid w:val="00E0197B"/>
    <w:rsid w:val="00E01BF8"/>
    <w:rsid w:val="00E01C1E"/>
    <w:rsid w:val="00E01C62"/>
    <w:rsid w:val="00E01DBE"/>
    <w:rsid w:val="00E02277"/>
    <w:rsid w:val="00E0250B"/>
    <w:rsid w:val="00E02532"/>
    <w:rsid w:val="00E02588"/>
    <w:rsid w:val="00E025F6"/>
    <w:rsid w:val="00E02680"/>
    <w:rsid w:val="00E02824"/>
    <w:rsid w:val="00E028BC"/>
    <w:rsid w:val="00E0293F"/>
    <w:rsid w:val="00E029DF"/>
    <w:rsid w:val="00E02C53"/>
    <w:rsid w:val="00E02C61"/>
    <w:rsid w:val="00E02E35"/>
    <w:rsid w:val="00E02E62"/>
    <w:rsid w:val="00E02F2F"/>
    <w:rsid w:val="00E02F44"/>
    <w:rsid w:val="00E02F7C"/>
    <w:rsid w:val="00E031F0"/>
    <w:rsid w:val="00E032B9"/>
    <w:rsid w:val="00E0356F"/>
    <w:rsid w:val="00E035BB"/>
    <w:rsid w:val="00E038B4"/>
    <w:rsid w:val="00E038F2"/>
    <w:rsid w:val="00E03B11"/>
    <w:rsid w:val="00E03B29"/>
    <w:rsid w:val="00E03D22"/>
    <w:rsid w:val="00E03F05"/>
    <w:rsid w:val="00E03F57"/>
    <w:rsid w:val="00E03F7E"/>
    <w:rsid w:val="00E04081"/>
    <w:rsid w:val="00E04107"/>
    <w:rsid w:val="00E0418E"/>
    <w:rsid w:val="00E041AB"/>
    <w:rsid w:val="00E042CF"/>
    <w:rsid w:val="00E04304"/>
    <w:rsid w:val="00E0434D"/>
    <w:rsid w:val="00E0454C"/>
    <w:rsid w:val="00E046C6"/>
    <w:rsid w:val="00E04928"/>
    <w:rsid w:val="00E04940"/>
    <w:rsid w:val="00E04A0B"/>
    <w:rsid w:val="00E04A4B"/>
    <w:rsid w:val="00E04A67"/>
    <w:rsid w:val="00E04B6D"/>
    <w:rsid w:val="00E04D25"/>
    <w:rsid w:val="00E04D59"/>
    <w:rsid w:val="00E04DAF"/>
    <w:rsid w:val="00E04E63"/>
    <w:rsid w:val="00E04E6C"/>
    <w:rsid w:val="00E04F63"/>
    <w:rsid w:val="00E04FF2"/>
    <w:rsid w:val="00E0506E"/>
    <w:rsid w:val="00E05282"/>
    <w:rsid w:val="00E053AE"/>
    <w:rsid w:val="00E0579F"/>
    <w:rsid w:val="00E05A1B"/>
    <w:rsid w:val="00E05B05"/>
    <w:rsid w:val="00E05B87"/>
    <w:rsid w:val="00E05E35"/>
    <w:rsid w:val="00E05EDB"/>
    <w:rsid w:val="00E060EB"/>
    <w:rsid w:val="00E06305"/>
    <w:rsid w:val="00E06416"/>
    <w:rsid w:val="00E06467"/>
    <w:rsid w:val="00E06537"/>
    <w:rsid w:val="00E065E7"/>
    <w:rsid w:val="00E068D6"/>
    <w:rsid w:val="00E06913"/>
    <w:rsid w:val="00E06C18"/>
    <w:rsid w:val="00E06D66"/>
    <w:rsid w:val="00E06E24"/>
    <w:rsid w:val="00E06EDF"/>
    <w:rsid w:val="00E06F02"/>
    <w:rsid w:val="00E07299"/>
    <w:rsid w:val="00E07386"/>
    <w:rsid w:val="00E073D4"/>
    <w:rsid w:val="00E075E7"/>
    <w:rsid w:val="00E075FD"/>
    <w:rsid w:val="00E0763E"/>
    <w:rsid w:val="00E0790F"/>
    <w:rsid w:val="00E07A3E"/>
    <w:rsid w:val="00E07AC8"/>
    <w:rsid w:val="00E07ACB"/>
    <w:rsid w:val="00E07B27"/>
    <w:rsid w:val="00E07B2A"/>
    <w:rsid w:val="00E07BC6"/>
    <w:rsid w:val="00E07C0B"/>
    <w:rsid w:val="00E07D53"/>
    <w:rsid w:val="00E07DAE"/>
    <w:rsid w:val="00E07E08"/>
    <w:rsid w:val="00E07F20"/>
    <w:rsid w:val="00E10220"/>
    <w:rsid w:val="00E10249"/>
    <w:rsid w:val="00E102A0"/>
    <w:rsid w:val="00E10335"/>
    <w:rsid w:val="00E10376"/>
    <w:rsid w:val="00E105F0"/>
    <w:rsid w:val="00E106BB"/>
    <w:rsid w:val="00E108AF"/>
    <w:rsid w:val="00E1099C"/>
    <w:rsid w:val="00E109C3"/>
    <w:rsid w:val="00E109DC"/>
    <w:rsid w:val="00E10D7A"/>
    <w:rsid w:val="00E10DEE"/>
    <w:rsid w:val="00E11261"/>
    <w:rsid w:val="00E114C4"/>
    <w:rsid w:val="00E1165F"/>
    <w:rsid w:val="00E11A76"/>
    <w:rsid w:val="00E11A8D"/>
    <w:rsid w:val="00E11B21"/>
    <w:rsid w:val="00E11B74"/>
    <w:rsid w:val="00E11ECF"/>
    <w:rsid w:val="00E120F5"/>
    <w:rsid w:val="00E12114"/>
    <w:rsid w:val="00E1226F"/>
    <w:rsid w:val="00E1244F"/>
    <w:rsid w:val="00E124EE"/>
    <w:rsid w:val="00E129DC"/>
    <w:rsid w:val="00E12A48"/>
    <w:rsid w:val="00E12D5E"/>
    <w:rsid w:val="00E12DD2"/>
    <w:rsid w:val="00E12DF6"/>
    <w:rsid w:val="00E12F7C"/>
    <w:rsid w:val="00E132DF"/>
    <w:rsid w:val="00E135C2"/>
    <w:rsid w:val="00E1364A"/>
    <w:rsid w:val="00E137B1"/>
    <w:rsid w:val="00E13875"/>
    <w:rsid w:val="00E1394C"/>
    <w:rsid w:val="00E13B2C"/>
    <w:rsid w:val="00E13B2F"/>
    <w:rsid w:val="00E13CD4"/>
    <w:rsid w:val="00E13D9D"/>
    <w:rsid w:val="00E13EE0"/>
    <w:rsid w:val="00E13F4F"/>
    <w:rsid w:val="00E140B5"/>
    <w:rsid w:val="00E140CA"/>
    <w:rsid w:val="00E141AE"/>
    <w:rsid w:val="00E14260"/>
    <w:rsid w:val="00E14528"/>
    <w:rsid w:val="00E148D9"/>
    <w:rsid w:val="00E14A3E"/>
    <w:rsid w:val="00E14ACE"/>
    <w:rsid w:val="00E14B09"/>
    <w:rsid w:val="00E14DDA"/>
    <w:rsid w:val="00E14DDB"/>
    <w:rsid w:val="00E14E0A"/>
    <w:rsid w:val="00E14E13"/>
    <w:rsid w:val="00E14F0B"/>
    <w:rsid w:val="00E14F3A"/>
    <w:rsid w:val="00E1510B"/>
    <w:rsid w:val="00E1532E"/>
    <w:rsid w:val="00E1534E"/>
    <w:rsid w:val="00E15692"/>
    <w:rsid w:val="00E157F8"/>
    <w:rsid w:val="00E15882"/>
    <w:rsid w:val="00E15B9E"/>
    <w:rsid w:val="00E15BA8"/>
    <w:rsid w:val="00E15F99"/>
    <w:rsid w:val="00E160AD"/>
    <w:rsid w:val="00E161D7"/>
    <w:rsid w:val="00E1686B"/>
    <w:rsid w:val="00E169CE"/>
    <w:rsid w:val="00E16A4F"/>
    <w:rsid w:val="00E16B29"/>
    <w:rsid w:val="00E16C00"/>
    <w:rsid w:val="00E16C81"/>
    <w:rsid w:val="00E16C91"/>
    <w:rsid w:val="00E16D0D"/>
    <w:rsid w:val="00E16D24"/>
    <w:rsid w:val="00E16DB1"/>
    <w:rsid w:val="00E16E6B"/>
    <w:rsid w:val="00E16E7F"/>
    <w:rsid w:val="00E16FD9"/>
    <w:rsid w:val="00E17008"/>
    <w:rsid w:val="00E17159"/>
    <w:rsid w:val="00E171E5"/>
    <w:rsid w:val="00E17293"/>
    <w:rsid w:val="00E17672"/>
    <w:rsid w:val="00E176FF"/>
    <w:rsid w:val="00E17972"/>
    <w:rsid w:val="00E17A1D"/>
    <w:rsid w:val="00E17B63"/>
    <w:rsid w:val="00E17B67"/>
    <w:rsid w:val="00E17C7A"/>
    <w:rsid w:val="00E17D47"/>
    <w:rsid w:val="00E17DDB"/>
    <w:rsid w:val="00E17F4B"/>
    <w:rsid w:val="00E200C3"/>
    <w:rsid w:val="00E204E9"/>
    <w:rsid w:val="00E20518"/>
    <w:rsid w:val="00E2058F"/>
    <w:rsid w:val="00E2064D"/>
    <w:rsid w:val="00E20728"/>
    <w:rsid w:val="00E2076C"/>
    <w:rsid w:val="00E207AD"/>
    <w:rsid w:val="00E20A91"/>
    <w:rsid w:val="00E20AC0"/>
    <w:rsid w:val="00E20D11"/>
    <w:rsid w:val="00E20DAA"/>
    <w:rsid w:val="00E20DE3"/>
    <w:rsid w:val="00E20FD7"/>
    <w:rsid w:val="00E21067"/>
    <w:rsid w:val="00E2133E"/>
    <w:rsid w:val="00E213F8"/>
    <w:rsid w:val="00E21425"/>
    <w:rsid w:val="00E2142D"/>
    <w:rsid w:val="00E215D1"/>
    <w:rsid w:val="00E2166B"/>
    <w:rsid w:val="00E21814"/>
    <w:rsid w:val="00E21847"/>
    <w:rsid w:val="00E21851"/>
    <w:rsid w:val="00E2187D"/>
    <w:rsid w:val="00E219C4"/>
    <w:rsid w:val="00E219DF"/>
    <w:rsid w:val="00E21CA5"/>
    <w:rsid w:val="00E21CCE"/>
    <w:rsid w:val="00E21D16"/>
    <w:rsid w:val="00E21E0C"/>
    <w:rsid w:val="00E21E2F"/>
    <w:rsid w:val="00E21E56"/>
    <w:rsid w:val="00E22043"/>
    <w:rsid w:val="00E2204B"/>
    <w:rsid w:val="00E220C3"/>
    <w:rsid w:val="00E220F1"/>
    <w:rsid w:val="00E22145"/>
    <w:rsid w:val="00E2222C"/>
    <w:rsid w:val="00E222EB"/>
    <w:rsid w:val="00E223DB"/>
    <w:rsid w:val="00E2247E"/>
    <w:rsid w:val="00E224DB"/>
    <w:rsid w:val="00E2251B"/>
    <w:rsid w:val="00E22549"/>
    <w:rsid w:val="00E22613"/>
    <w:rsid w:val="00E22838"/>
    <w:rsid w:val="00E2299F"/>
    <w:rsid w:val="00E22A69"/>
    <w:rsid w:val="00E22B1C"/>
    <w:rsid w:val="00E22B74"/>
    <w:rsid w:val="00E22DD9"/>
    <w:rsid w:val="00E22F83"/>
    <w:rsid w:val="00E230C0"/>
    <w:rsid w:val="00E2314E"/>
    <w:rsid w:val="00E2317E"/>
    <w:rsid w:val="00E2318B"/>
    <w:rsid w:val="00E231B3"/>
    <w:rsid w:val="00E23288"/>
    <w:rsid w:val="00E232F8"/>
    <w:rsid w:val="00E23308"/>
    <w:rsid w:val="00E23519"/>
    <w:rsid w:val="00E2353D"/>
    <w:rsid w:val="00E23A89"/>
    <w:rsid w:val="00E23A8B"/>
    <w:rsid w:val="00E23BB0"/>
    <w:rsid w:val="00E23CC8"/>
    <w:rsid w:val="00E23D86"/>
    <w:rsid w:val="00E23DA7"/>
    <w:rsid w:val="00E23DE5"/>
    <w:rsid w:val="00E23E5F"/>
    <w:rsid w:val="00E24038"/>
    <w:rsid w:val="00E24131"/>
    <w:rsid w:val="00E24272"/>
    <w:rsid w:val="00E24273"/>
    <w:rsid w:val="00E243CF"/>
    <w:rsid w:val="00E244BE"/>
    <w:rsid w:val="00E24534"/>
    <w:rsid w:val="00E24609"/>
    <w:rsid w:val="00E2467C"/>
    <w:rsid w:val="00E24687"/>
    <w:rsid w:val="00E24B61"/>
    <w:rsid w:val="00E24B77"/>
    <w:rsid w:val="00E24D6C"/>
    <w:rsid w:val="00E24E87"/>
    <w:rsid w:val="00E2517D"/>
    <w:rsid w:val="00E25194"/>
    <w:rsid w:val="00E25236"/>
    <w:rsid w:val="00E2524B"/>
    <w:rsid w:val="00E25485"/>
    <w:rsid w:val="00E2593D"/>
    <w:rsid w:val="00E25947"/>
    <w:rsid w:val="00E25C3A"/>
    <w:rsid w:val="00E25CB5"/>
    <w:rsid w:val="00E25CB8"/>
    <w:rsid w:val="00E25E98"/>
    <w:rsid w:val="00E26012"/>
    <w:rsid w:val="00E26100"/>
    <w:rsid w:val="00E2624B"/>
    <w:rsid w:val="00E262AF"/>
    <w:rsid w:val="00E265BF"/>
    <w:rsid w:val="00E266CF"/>
    <w:rsid w:val="00E26705"/>
    <w:rsid w:val="00E2675B"/>
    <w:rsid w:val="00E2677E"/>
    <w:rsid w:val="00E26A57"/>
    <w:rsid w:val="00E26B70"/>
    <w:rsid w:val="00E26C79"/>
    <w:rsid w:val="00E26D3D"/>
    <w:rsid w:val="00E26DFF"/>
    <w:rsid w:val="00E26EEB"/>
    <w:rsid w:val="00E26F4E"/>
    <w:rsid w:val="00E2742B"/>
    <w:rsid w:val="00E276A5"/>
    <w:rsid w:val="00E276FF"/>
    <w:rsid w:val="00E278EB"/>
    <w:rsid w:val="00E278FB"/>
    <w:rsid w:val="00E2795B"/>
    <w:rsid w:val="00E279A1"/>
    <w:rsid w:val="00E27BE4"/>
    <w:rsid w:val="00E27C2F"/>
    <w:rsid w:val="00E27CB4"/>
    <w:rsid w:val="00E27EC1"/>
    <w:rsid w:val="00E27FCE"/>
    <w:rsid w:val="00E3006A"/>
    <w:rsid w:val="00E30127"/>
    <w:rsid w:val="00E30200"/>
    <w:rsid w:val="00E30396"/>
    <w:rsid w:val="00E30484"/>
    <w:rsid w:val="00E30583"/>
    <w:rsid w:val="00E305D6"/>
    <w:rsid w:val="00E307AD"/>
    <w:rsid w:val="00E30A53"/>
    <w:rsid w:val="00E30C37"/>
    <w:rsid w:val="00E30F3F"/>
    <w:rsid w:val="00E30F5C"/>
    <w:rsid w:val="00E30FD6"/>
    <w:rsid w:val="00E31159"/>
    <w:rsid w:val="00E3120A"/>
    <w:rsid w:val="00E312C3"/>
    <w:rsid w:val="00E313B8"/>
    <w:rsid w:val="00E313BB"/>
    <w:rsid w:val="00E31422"/>
    <w:rsid w:val="00E314A3"/>
    <w:rsid w:val="00E314C6"/>
    <w:rsid w:val="00E31543"/>
    <w:rsid w:val="00E31662"/>
    <w:rsid w:val="00E316DF"/>
    <w:rsid w:val="00E316E2"/>
    <w:rsid w:val="00E3179E"/>
    <w:rsid w:val="00E31830"/>
    <w:rsid w:val="00E31C13"/>
    <w:rsid w:val="00E31D1D"/>
    <w:rsid w:val="00E31E3B"/>
    <w:rsid w:val="00E31E5E"/>
    <w:rsid w:val="00E31F2F"/>
    <w:rsid w:val="00E322C1"/>
    <w:rsid w:val="00E32321"/>
    <w:rsid w:val="00E3236D"/>
    <w:rsid w:val="00E32389"/>
    <w:rsid w:val="00E3247D"/>
    <w:rsid w:val="00E32655"/>
    <w:rsid w:val="00E326FD"/>
    <w:rsid w:val="00E3274F"/>
    <w:rsid w:val="00E327B0"/>
    <w:rsid w:val="00E3283E"/>
    <w:rsid w:val="00E329F8"/>
    <w:rsid w:val="00E32A8C"/>
    <w:rsid w:val="00E32CC4"/>
    <w:rsid w:val="00E32D3A"/>
    <w:rsid w:val="00E32F5A"/>
    <w:rsid w:val="00E330B8"/>
    <w:rsid w:val="00E33109"/>
    <w:rsid w:val="00E33129"/>
    <w:rsid w:val="00E33273"/>
    <w:rsid w:val="00E332DA"/>
    <w:rsid w:val="00E3336E"/>
    <w:rsid w:val="00E333E9"/>
    <w:rsid w:val="00E3360A"/>
    <w:rsid w:val="00E33727"/>
    <w:rsid w:val="00E33728"/>
    <w:rsid w:val="00E33732"/>
    <w:rsid w:val="00E339DE"/>
    <w:rsid w:val="00E33A09"/>
    <w:rsid w:val="00E33AB2"/>
    <w:rsid w:val="00E33B03"/>
    <w:rsid w:val="00E33C37"/>
    <w:rsid w:val="00E33CDB"/>
    <w:rsid w:val="00E33EE0"/>
    <w:rsid w:val="00E33EFC"/>
    <w:rsid w:val="00E33F2B"/>
    <w:rsid w:val="00E33F8D"/>
    <w:rsid w:val="00E340DC"/>
    <w:rsid w:val="00E341CE"/>
    <w:rsid w:val="00E3422F"/>
    <w:rsid w:val="00E3427F"/>
    <w:rsid w:val="00E343D0"/>
    <w:rsid w:val="00E344C5"/>
    <w:rsid w:val="00E344C9"/>
    <w:rsid w:val="00E34611"/>
    <w:rsid w:val="00E3463B"/>
    <w:rsid w:val="00E346E2"/>
    <w:rsid w:val="00E3472A"/>
    <w:rsid w:val="00E3473E"/>
    <w:rsid w:val="00E3481C"/>
    <w:rsid w:val="00E34845"/>
    <w:rsid w:val="00E34966"/>
    <w:rsid w:val="00E34B40"/>
    <w:rsid w:val="00E34B44"/>
    <w:rsid w:val="00E350C6"/>
    <w:rsid w:val="00E352CF"/>
    <w:rsid w:val="00E352EF"/>
    <w:rsid w:val="00E3535C"/>
    <w:rsid w:val="00E353CB"/>
    <w:rsid w:val="00E35573"/>
    <w:rsid w:val="00E355F6"/>
    <w:rsid w:val="00E35658"/>
    <w:rsid w:val="00E358E4"/>
    <w:rsid w:val="00E3597C"/>
    <w:rsid w:val="00E35A1B"/>
    <w:rsid w:val="00E35AF9"/>
    <w:rsid w:val="00E35B02"/>
    <w:rsid w:val="00E35B96"/>
    <w:rsid w:val="00E35C30"/>
    <w:rsid w:val="00E35C73"/>
    <w:rsid w:val="00E36042"/>
    <w:rsid w:val="00E3604E"/>
    <w:rsid w:val="00E360F8"/>
    <w:rsid w:val="00E361E9"/>
    <w:rsid w:val="00E362F6"/>
    <w:rsid w:val="00E363AF"/>
    <w:rsid w:val="00E363CE"/>
    <w:rsid w:val="00E3660F"/>
    <w:rsid w:val="00E3678E"/>
    <w:rsid w:val="00E367D5"/>
    <w:rsid w:val="00E369F7"/>
    <w:rsid w:val="00E36AD5"/>
    <w:rsid w:val="00E36B30"/>
    <w:rsid w:val="00E36C16"/>
    <w:rsid w:val="00E36C60"/>
    <w:rsid w:val="00E36C70"/>
    <w:rsid w:val="00E36F46"/>
    <w:rsid w:val="00E36F58"/>
    <w:rsid w:val="00E373E0"/>
    <w:rsid w:val="00E37518"/>
    <w:rsid w:val="00E375E7"/>
    <w:rsid w:val="00E375EA"/>
    <w:rsid w:val="00E37953"/>
    <w:rsid w:val="00E37AC0"/>
    <w:rsid w:val="00E37C0C"/>
    <w:rsid w:val="00E37C83"/>
    <w:rsid w:val="00E37FA5"/>
    <w:rsid w:val="00E4019B"/>
    <w:rsid w:val="00E401A1"/>
    <w:rsid w:val="00E403E8"/>
    <w:rsid w:val="00E40555"/>
    <w:rsid w:val="00E40895"/>
    <w:rsid w:val="00E40910"/>
    <w:rsid w:val="00E40A1B"/>
    <w:rsid w:val="00E40BE6"/>
    <w:rsid w:val="00E40CD7"/>
    <w:rsid w:val="00E40D2E"/>
    <w:rsid w:val="00E40EFF"/>
    <w:rsid w:val="00E4101D"/>
    <w:rsid w:val="00E41165"/>
    <w:rsid w:val="00E41260"/>
    <w:rsid w:val="00E412BC"/>
    <w:rsid w:val="00E412CE"/>
    <w:rsid w:val="00E41535"/>
    <w:rsid w:val="00E41551"/>
    <w:rsid w:val="00E417D0"/>
    <w:rsid w:val="00E41899"/>
    <w:rsid w:val="00E41B9E"/>
    <w:rsid w:val="00E41C81"/>
    <w:rsid w:val="00E41E07"/>
    <w:rsid w:val="00E41E52"/>
    <w:rsid w:val="00E41E88"/>
    <w:rsid w:val="00E41F20"/>
    <w:rsid w:val="00E42074"/>
    <w:rsid w:val="00E420AF"/>
    <w:rsid w:val="00E42184"/>
    <w:rsid w:val="00E42221"/>
    <w:rsid w:val="00E422A8"/>
    <w:rsid w:val="00E422CA"/>
    <w:rsid w:val="00E42376"/>
    <w:rsid w:val="00E424AD"/>
    <w:rsid w:val="00E424D6"/>
    <w:rsid w:val="00E42534"/>
    <w:rsid w:val="00E42653"/>
    <w:rsid w:val="00E42764"/>
    <w:rsid w:val="00E427E5"/>
    <w:rsid w:val="00E42815"/>
    <w:rsid w:val="00E42950"/>
    <w:rsid w:val="00E42A40"/>
    <w:rsid w:val="00E42A56"/>
    <w:rsid w:val="00E42AB5"/>
    <w:rsid w:val="00E42AFF"/>
    <w:rsid w:val="00E42C1F"/>
    <w:rsid w:val="00E42CAE"/>
    <w:rsid w:val="00E42D49"/>
    <w:rsid w:val="00E42D85"/>
    <w:rsid w:val="00E4307A"/>
    <w:rsid w:val="00E43125"/>
    <w:rsid w:val="00E43142"/>
    <w:rsid w:val="00E43203"/>
    <w:rsid w:val="00E4338A"/>
    <w:rsid w:val="00E4363F"/>
    <w:rsid w:val="00E4385B"/>
    <w:rsid w:val="00E43922"/>
    <w:rsid w:val="00E439FF"/>
    <w:rsid w:val="00E43AC7"/>
    <w:rsid w:val="00E43BA3"/>
    <w:rsid w:val="00E43CC5"/>
    <w:rsid w:val="00E43CCC"/>
    <w:rsid w:val="00E43DA0"/>
    <w:rsid w:val="00E43E05"/>
    <w:rsid w:val="00E43E76"/>
    <w:rsid w:val="00E43EB3"/>
    <w:rsid w:val="00E43EE6"/>
    <w:rsid w:val="00E43FC6"/>
    <w:rsid w:val="00E44182"/>
    <w:rsid w:val="00E441AA"/>
    <w:rsid w:val="00E442E8"/>
    <w:rsid w:val="00E44400"/>
    <w:rsid w:val="00E44466"/>
    <w:rsid w:val="00E44598"/>
    <w:rsid w:val="00E445F8"/>
    <w:rsid w:val="00E44628"/>
    <w:rsid w:val="00E44660"/>
    <w:rsid w:val="00E447FF"/>
    <w:rsid w:val="00E448DA"/>
    <w:rsid w:val="00E448F8"/>
    <w:rsid w:val="00E449D3"/>
    <w:rsid w:val="00E44C38"/>
    <w:rsid w:val="00E44C80"/>
    <w:rsid w:val="00E44CF9"/>
    <w:rsid w:val="00E44DCA"/>
    <w:rsid w:val="00E44DD5"/>
    <w:rsid w:val="00E44E6C"/>
    <w:rsid w:val="00E44E9F"/>
    <w:rsid w:val="00E44F5F"/>
    <w:rsid w:val="00E44F9A"/>
    <w:rsid w:val="00E450D7"/>
    <w:rsid w:val="00E45182"/>
    <w:rsid w:val="00E45319"/>
    <w:rsid w:val="00E454B4"/>
    <w:rsid w:val="00E458AB"/>
    <w:rsid w:val="00E4598C"/>
    <w:rsid w:val="00E45A87"/>
    <w:rsid w:val="00E45B52"/>
    <w:rsid w:val="00E45D91"/>
    <w:rsid w:val="00E45E0B"/>
    <w:rsid w:val="00E46186"/>
    <w:rsid w:val="00E461E8"/>
    <w:rsid w:val="00E464DB"/>
    <w:rsid w:val="00E465DF"/>
    <w:rsid w:val="00E4662A"/>
    <w:rsid w:val="00E4662B"/>
    <w:rsid w:val="00E46885"/>
    <w:rsid w:val="00E46906"/>
    <w:rsid w:val="00E46941"/>
    <w:rsid w:val="00E46CDA"/>
    <w:rsid w:val="00E46D0A"/>
    <w:rsid w:val="00E46D72"/>
    <w:rsid w:val="00E46EDC"/>
    <w:rsid w:val="00E46F3A"/>
    <w:rsid w:val="00E46F6B"/>
    <w:rsid w:val="00E4709B"/>
    <w:rsid w:val="00E471F8"/>
    <w:rsid w:val="00E472DC"/>
    <w:rsid w:val="00E47320"/>
    <w:rsid w:val="00E473F8"/>
    <w:rsid w:val="00E474A2"/>
    <w:rsid w:val="00E47658"/>
    <w:rsid w:val="00E47871"/>
    <w:rsid w:val="00E47D2F"/>
    <w:rsid w:val="00E47D4C"/>
    <w:rsid w:val="00E47E44"/>
    <w:rsid w:val="00E47E55"/>
    <w:rsid w:val="00E47E56"/>
    <w:rsid w:val="00E47F35"/>
    <w:rsid w:val="00E47F8E"/>
    <w:rsid w:val="00E5012B"/>
    <w:rsid w:val="00E5016C"/>
    <w:rsid w:val="00E5024D"/>
    <w:rsid w:val="00E503AE"/>
    <w:rsid w:val="00E50519"/>
    <w:rsid w:val="00E506B1"/>
    <w:rsid w:val="00E50743"/>
    <w:rsid w:val="00E50797"/>
    <w:rsid w:val="00E507E3"/>
    <w:rsid w:val="00E50827"/>
    <w:rsid w:val="00E508EA"/>
    <w:rsid w:val="00E509CE"/>
    <w:rsid w:val="00E50A08"/>
    <w:rsid w:val="00E50A25"/>
    <w:rsid w:val="00E50A66"/>
    <w:rsid w:val="00E50AB3"/>
    <w:rsid w:val="00E50C5F"/>
    <w:rsid w:val="00E50C91"/>
    <w:rsid w:val="00E50D67"/>
    <w:rsid w:val="00E50E7F"/>
    <w:rsid w:val="00E50EE5"/>
    <w:rsid w:val="00E5125F"/>
    <w:rsid w:val="00E514A4"/>
    <w:rsid w:val="00E51647"/>
    <w:rsid w:val="00E5173B"/>
    <w:rsid w:val="00E517B6"/>
    <w:rsid w:val="00E51AB6"/>
    <w:rsid w:val="00E51AD1"/>
    <w:rsid w:val="00E51AFC"/>
    <w:rsid w:val="00E51C8A"/>
    <w:rsid w:val="00E51E91"/>
    <w:rsid w:val="00E51F27"/>
    <w:rsid w:val="00E520AF"/>
    <w:rsid w:val="00E52160"/>
    <w:rsid w:val="00E52280"/>
    <w:rsid w:val="00E523F7"/>
    <w:rsid w:val="00E5242F"/>
    <w:rsid w:val="00E5268E"/>
    <w:rsid w:val="00E5268F"/>
    <w:rsid w:val="00E526B8"/>
    <w:rsid w:val="00E526BA"/>
    <w:rsid w:val="00E526F4"/>
    <w:rsid w:val="00E5284F"/>
    <w:rsid w:val="00E529DF"/>
    <w:rsid w:val="00E52A7A"/>
    <w:rsid w:val="00E52C8B"/>
    <w:rsid w:val="00E5317B"/>
    <w:rsid w:val="00E53239"/>
    <w:rsid w:val="00E5333F"/>
    <w:rsid w:val="00E53457"/>
    <w:rsid w:val="00E535A1"/>
    <w:rsid w:val="00E537F8"/>
    <w:rsid w:val="00E53811"/>
    <w:rsid w:val="00E53841"/>
    <w:rsid w:val="00E538C7"/>
    <w:rsid w:val="00E53CD3"/>
    <w:rsid w:val="00E53CE4"/>
    <w:rsid w:val="00E53D94"/>
    <w:rsid w:val="00E53E5A"/>
    <w:rsid w:val="00E53E88"/>
    <w:rsid w:val="00E5400C"/>
    <w:rsid w:val="00E54051"/>
    <w:rsid w:val="00E54067"/>
    <w:rsid w:val="00E5408B"/>
    <w:rsid w:val="00E541AA"/>
    <w:rsid w:val="00E541EB"/>
    <w:rsid w:val="00E5420B"/>
    <w:rsid w:val="00E5425D"/>
    <w:rsid w:val="00E542FB"/>
    <w:rsid w:val="00E54515"/>
    <w:rsid w:val="00E545E1"/>
    <w:rsid w:val="00E5462A"/>
    <w:rsid w:val="00E546C9"/>
    <w:rsid w:val="00E54859"/>
    <w:rsid w:val="00E548C1"/>
    <w:rsid w:val="00E54993"/>
    <w:rsid w:val="00E54A26"/>
    <w:rsid w:val="00E54B63"/>
    <w:rsid w:val="00E54C99"/>
    <w:rsid w:val="00E54CF5"/>
    <w:rsid w:val="00E54EEF"/>
    <w:rsid w:val="00E54F3C"/>
    <w:rsid w:val="00E54F46"/>
    <w:rsid w:val="00E54F64"/>
    <w:rsid w:val="00E550EB"/>
    <w:rsid w:val="00E55108"/>
    <w:rsid w:val="00E552F8"/>
    <w:rsid w:val="00E55437"/>
    <w:rsid w:val="00E55579"/>
    <w:rsid w:val="00E55600"/>
    <w:rsid w:val="00E55645"/>
    <w:rsid w:val="00E55784"/>
    <w:rsid w:val="00E557C1"/>
    <w:rsid w:val="00E55854"/>
    <w:rsid w:val="00E55A41"/>
    <w:rsid w:val="00E55A5B"/>
    <w:rsid w:val="00E55B2F"/>
    <w:rsid w:val="00E55DF8"/>
    <w:rsid w:val="00E55E62"/>
    <w:rsid w:val="00E55F95"/>
    <w:rsid w:val="00E56143"/>
    <w:rsid w:val="00E561D4"/>
    <w:rsid w:val="00E561FC"/>
    <w:rsid w:val="00E56285"/>
    <w:rsid w:val="00E56325"/>
    <w:rsid w:val="00E563B0"/>
    <w:rsid w:val="00E5644C"/>
    <w:rsid w:val="00E565FD"/>
    <w:rsid w:val="00E5662F"/>
    <w:rsid w:val="00E567ED"/>
    <w:rsid w:val="00E568B2"/>
    <w:rsid w:val="00E569C8"/>
    <w:rsid w:val="00E56A14"/>
    <w:rsid w:val="00E56A4E"/>
    <w:rsid w:val="00E56C46"/>
    <w:rsid w:val="00E56CDF"/>
    <w:rsid w:val="00E56CFB"/>
    <w:rsid w:val="00E56DD5"/>
    <w:rsid w:val="00E56DF4"/>
    <w:rsid w:val="00E56E24"/>
    <w:rsid w:val="00E56EA7"/>
    <w:rsid w:val="00E56FE7"/>
    <w:rsid w:val="00E570B2"/>
    <w:rsid w:val="00E5727D"/>
    <w:rsid w:val="00E573DA"/>
    <w:rsid w:val="00E574F7"/>
    <w:rsid w:val="00E57573"/>
    <w:rsid w:val="00E57626"/>
    <w:rsid w:val="00E577F2"/>
    <w:rsid w:val="00E578AC"/>
    <w:rsid w:val="00E5793E"/>
    <w:rsid w:val="00E579DB"/>
    <w:rsid w:val="00E57A9C"/>
    <w:rsid w:val="00E57B38"/>
    <w:rsid w:val="00E57C97"/>
    <w:rsid w:val="00E57D26"/>
    <w:rsid w:val="00E57D3F"/>
    <w:rsid w:val="00E57D80"/>
    <w:rsid w:val="00E57E0E"/>
    <w:rsid w:val="00E57EE9"/>
    <w:rsid w:val="00E57F30"/>
    <w:rsid w:val="00E600C2"/>
    <w:rsid w:val="00E600CC"/>
    <w:rsid w:val="00E6012B"/>
    <w:rsid w:val="00E602A9"/>
    <w:rsid w:val="00E602D3"/>
    <w:rsid w:val="00E6035E"/>
    <w:rsid w:val="00E6037B"/>
    <w:rsid w:val="00E60978"/>
    <w:rsid w:val="00E60AC5"/>
    <w:rsid w:val="00E60B3F"/>
    <w:rsid w:val="00E60CFC"/>
    <w:rsid w:val="00E60D7C"/>
    <w:rsid w:val="00E60DF1"/>
    <w:rsid w:val="00E60E96"/>
    <w:rsid w:val="00E60EE0"/>
    <w:rsid w:val="00E60F5B"/>
    <w:rsid w:val="00E60F99"/>
    <w:rsid w:val="00E610D5"/>
    <w:rsid w:val="00E61198"/>
    <w:rsid w:val="00E611D8"/>
    <w:rsid w:val="00E611F8"/>
    <w:rsid w:val="00E612EC"/>
    <w:rsid w:val="00E61364"/>
    <w:rsid w:val="00E61436"/>
    <w:rsid w:val="00E6155E"/>
    <w:rsid w:val="00E61609"/>
    <w:rsid w:val="00E61785"/>
    <w:rsid w:val="00E618BB"/>
    <w:rsid w:val="00E618E9"/>
    <w:rsid w:val="00E619D3"/>
    <w:rsid w:val="00E61D07"/>
    <w:rsid w:val="00E61DBC"/>
    <w:rsid w:val="00E61DE6"/>
    <w:rsid w:val="00E61E1C"/>
    <w:rsid w:val="00E61EF5"/>
    <w:rsid w:val="00E61F5A"/>
    <w:rsid w:val="00E62073"/>
    <w:rsid w:val="00E620BF"/>
    <w:rsid w:val="00E620D5"/>
    <w:rsid w:val="00E6213F"/>
    <w:rsid w:val="00E62225"/>
    <w:rsid w:val="00E62311"/>
    <w:rsid w:val="00E6237F"/>
    <w:rsid w:val="00E6249F"/>
    <w:rsid w:val="00E62576"/>
    <w:rsid w:val="00E6258F"/>
    <w:rsid w:val="00E62815"/>
    <w:rsid w:val="00E62B23"/>
    <w:rsid w:val="00E62C1B"/>
    <w:rsid w:val="00E62C48"/>
    <w:rsid w:val="00E62F3A"/>
    <w:rsid w:val="00E632E0"/>
    <w:rsid w:val="00E63458"/>
    <w:rsid w:val="00E63542"/>
    <w:rsid w:val="00E6366C"/>
    <w:rsid w:val="00E63CFF"/>
    <w:rsid w:val="00E640FE"/>
    <w:rsid w:val="00E64372"/>
    <w:rsid w:val="00E64446"/>
    <w:rsid w:val="00E644D0"/>
    <w:rsid w:val="00E6472C"/>
    <w:rsid w:val="00E6481F"/>
    <w:rsid w:val="00E648AE"/>
    <w:rsid w:val="00E64B92"/>
    <w:rsid w:val="00E64BDD"/>
    <w:rsid w:val="00E64D39"/>
    <w:rsid w:val="00E64D6F"/>
    <w:rsid w:val="00E64E12"/>
    <w:rsid w:val="00E64E79"/>
    <w:rsid w:val="00E64EA4"/>
    <w:rsid w:val="00E65106"/>
    <w:rsid w:val="00E65361"/>
    <w:rsid w:val="00E653B1"/>
    <w:rsid w:val="00E6564E"/>
    <w:rsid w:val="00E65918"/>
    <w:rsid w:val="00E659D7"/>
    <w:rsid w:val="00E65A28"/>
    <w:rsid w:val="00E65A53"/>
    <w:rsid w:val="00E65A79"/>
    <w:rsid w:val="00E65B0F"/>
    <w:rsid w:val="00E65B10"/>
    <w:rsid w:val="00E65CB3"/>
    <w:rsid w:val="00E65DE3"/>
    <w:rsid w:val="00E65DE4"/>
    <w:rsid w:val="00E65E18"/>
    <w:rsid w:val="00E65F84"/>
    <w:rsid w:val="00E65FD2"/>
    <w:rsid w:val="00E66156"/>
    <w:rsid w:val="00E66196"/>
    <w:rsid w:val="00E66231"/>
    <w:rsid w:val="00E66561"/>
    <w:rsid w:val="00E666C9"/>
    <w:rsid w:val="00E667E1"/>
    <w:rsid w:val="00E669F9"/>
    <w:rsid w:val="00E66C15"/>
    <w:rsid w:val="00E66C71"/>
    <w:rsid w:val="00E66CDB"/>
    <w:rsid w:val="00E66D06"/>
    <w:rsid w:val="00E66D4C"/>
    <w:rsid w:val="00E66DAB"/>
    <w:rsid w:val="00E66DF6"/>
    <w:rsid w:val="00E66E35"/>
    <w:rsid w:val="00E66E60"/>
    <w:rsid w:val="00E67051"/>
    <w:rsid w:val="00E670B1"/>
    <w:rsid w:val="00E671D2"/>
    <w:rsid w:val="00E67402"/>
    <w:rsid w:val="00E67435"/>
    <w:rsid w:val="00E675B8"/>
    <w:rsid w:val="00E67735"/>
    <w:rsid w:val="00E677C1"/>
    <w:rsid w:val="00E6783E"/>
    <w:rsid w:val="00E679FE"/>
    <w:rsid w:val="00E67AB8"/>
    <w:rsid w:val="00E67E91"/>
    <w:rsid w:val="00E67ED5"/>
    <w:rsid w:val="00E700C7"/>
    <w:rsid w:val="00E70313"/>
    <w:rsid w:val="00E707C5"/>
    <w:rsid w:val="00E70890"/>
    <w:rsid w:val="00E709A5"/>
    <w:rsid w:val="00E70AED"/>
    <w:rsid w:val="00E70B2F"/>
    <w:rsid w:val="00E70C43"/>
    <w:rsid w:val="00E70C7B"/>
    <w:rsid w:val="00E70D0D"/>
    <w:rsid w:val="00E70DB7"/>
    <w:rsid w:val="00E710B2"/>
    <w:rsid w:val="00E711E7"/>
    <w:rsid w:val="00E712E8"/>
    <w:rsid w:val="00E71342"/>
    <w:rsid w:val="00E71818"/>
    <w:rsid w:val="00E71995"/>
    <w:rsid w:val="00E719CE"/>
    <w:rsid w:val="00E71A2E"/>
    <w:rsid w:val="00E71AEA"/>
    <w:rsid w:val="00E71B51"/>
    <w:rsid w:val="00E71BDE"/>
    <w:rsid w:val="00E71BF7"/>
    <w:rsid w:val="00E71C79"/>
    <w:rsid w:val="00E71D61"/>
    <w:rsid w:val="00E71EDA"/>
    <w:rsid w:val="00E71F18"/>
    <w:rsid w:val="00E72149"/>
    <w:rsid w:val="00E7222E"/>
    <w:rsid w:val="00E722CB"/>
    <w:rsid w:val="00E7262B"/>
    <w:rsid w:val="00E72789"/>
    <w:rsid w:val="00E72B5B"/>
    <w:rsid w:val="00E72BAC"/>
    <w:rsid w:val="00E72C7F"/>
    <w:rsid w:val="00E72CAF"/>
    <w:rsid w:val="00E72CE0"/>
    <w:rsid w:val="00E72D95"/>
    <w:rsid w:val="00E72DB5"/>
    <w:rsid w:val="00E72E51"/>
    <w:rsid w:val="00E72F41"/>
    <w:rsid w:val="00E73032"/>
    <w:rsid w:val="00E7312D"/>
    <w:rsid w:val="00E73142"/>
    <w:rsid w:val="00E7319E"/>
    <w:rsid w:val="00E731EC"/>
    <w:rsid w:val="00E7325B"/>
    <w:rsid w:val="00E73292"/>
    <w:rsid w:val="00E73331"/>
    <w:rsid w:val="00E73384"/>
    <w:rsid w:val="00E733A6"/>
    <w:rsid w:val="00E7342D"/>
    <w:rsid w:val="00E734BA"/>
    <w:rsid w:val="00E734C3"/>
    <w:rsid w:val="00E734CB"/>
    <w:rsid w:val="00E7369D"/>
    <w:rsid w:val="00E73DFF"/>
    <w:rsid w:val="00E73E98"/>
    <w:rsid w:val="00E73F69"/>
    <w:rsid w:val="00E740D0"/>
    <w:rsid w:val="00E7415C"/>
    <w:rsid w:val="00E74278"/>
    <w:rsid w:val="00E745F4"/>
    <w:rsid w:val="00E748F9"/>
    <w:rsid w:val="00E7493E"/>
    <w:rsid w:val="00E74B3A"/>
    <w:rsid w:val="00E74BB0"/>
    <w:rsid w:val="00E74CA9"/>
    <w:rsid w:val="00E74CC5"/>
    <w:rsid w:val="00E74DC1"/>
    <w:rsid w:val="00E74E66"/>
    <w:rsid w:val="00E74EF6"/>
    <w:rsid w:val="00E75243"/>
    <w:rsid w:val="00E75328"/>
    <w:rsid w:val="00E75409"/>
    <w:rsid w:val="00E75589"/>
    <w:rsid w:val="00E7561D"/>
    <w:rsid w:val="00E756A0"/>
    <w:rsid w:val="00E756C2"/>
    <w:rsid w:val="00E756F0"/>
    <w:rsid w:val="00E75893"/>
    <w:rsid w:val="00E759EC"/>
    <w:rsid w:val="00E75A44"/>
    <w:rsid w:val="00E75C0F"/>
    <w:rsid w:val="00E75C1E"/>
    <w:rsid w:val="00E75C7E"/>
    <w:rsid w:val="00E75D9B"/>
    <w:rsid w:val="00E75E37"/>
    <w:rsid w:val="00E75F08"/>
    <w:rsid w:val="00E75FC4"/>
    <w:rsid w:val="00E76251"/>
    <w:rsid w:val="00E76266"/>
    <w:rsid w:val="00E7634D"/>
    <w:rsid w:val="00E76397"/>
    <w:rsid w:val="00E76405"/>
    <w:rsid w:val="00E766F8"/>
    <w:rsid w:val="00E76796"/>
    <w:rsid w:val="00E7694E"/>
    <w:rsid w:val="00E76975"/>
    <w:rsid w:val="00E76B9C"/>
    <w:rsid w:val="00E76C97"/>
    <w:rsid w:val="00E76CD9"/>
    <w:rsid w:val="00E76D9D"/>
    <w:rsid w:val="00E76ED5"/>
    <w:rsid w:val="00E771DC"/>
    <w:rsid w:val="00E77348"/>
    <w:rsid w:val="00E773E7"/>
    <w:rsid w:val="00E77745"/>
    <w:rsid w:val="00E77844"/>
    <w:rsid w:val="00E77877"/>
    <w:rsid w:val="00E77C2D"/>
    <w:rsid w:val="00E77EAD"/>
    <w:rsid w:val="00E80014"/>
    <w:rsid w:val="00E8016C"/>
    <w:rsid w:val="00E8017E"/>
    <w:rsid w:val="00E8024E"/>
    <w:rsid w:val="00E8036D"/>
    <w:rsid w:val="00E804B6"/>
    <w:rsid w:val="00E80566"/>
    <w:rsid w:val="00E80581"/>
    <w:rsid w:val="00E80704"/>
    <w:rsid w:val="00E808BE"/>
    <w:rsid w:val="00E808C5"/>
    <w:rsid w:val="00E80905"/>
    <w:rsid w:val="00E809B6"/>
    <w:rsid w:val="00E80A5D"/>
    <w:rsid w:val="00E80BDE"/>
    <w:rsid w:val="00E80DE2"/>
    <w:rsid w:val="00E80E53"/>
    <w:rsid w:val="00E810DB"/>
    <w:rsid w:val="00E810FD"/>
    <w:rsid w:val="00E81376"/>
    <w:rsid w:val="00E813BD"/>
    <w:rsid w:val="00E813C9"/>
    <w:rsid w:val="00E81679"/>
    <w:rsid w:val="00E8167A"/>
    <w:rsid w:val="00E81748"/>
    <w:rsid w:val="00E818E8"/>
    <w:rsid w:val="00E81913"/>
    <w:rsid w:val="00E81A3D"/>
    <w:rsid w:val="00E81B43"/>
    <w:rsid w:val="00E81C92"/>
    <w:rsid w:val="00E81CB0"/>
    <w:rsid w:val="00E81D19"/>
    <w:rsid w:val="00E81E92"/>
    <w:rsid w:val="00E81FE2"/>
    <w:rsid w:val="00E820E6"/>
    <w:rsid w:val="00E822B7"/>
    <w:rsid w:val="00E822BA"/>
    <w:rsid w:val="00E822C7"/>
    <w:rsid w:val="00E8266D"/>
    <w:rsid w:val="00E827E5"/>
    <w:rsid w:val="00E82A7C"/>
    <w:rsid w:val="00E82F32"/>
    <w:rsid w:val="00E8308E"/>
    <w:rsid w:val="00E8315F"/>
    <w:rsid w:val="00E83216"/>
    <w:rsid w:val="00E83228"/>
    <w:rsid w:val="00E8341D"/>
    <w:rsid w:val="00E83673"/>
    <w:rsid w:val="00E83747"/>
    <w:rsid w:val="00E837E6"/>
    <w:rsid w:val="00E83841"/>
    <w:rsid w:val="00E838FC"/>
    <w:rsid w:val="00E83ACC"/>
    <w:rsid w:val="00E83BD5"/>
    <w:rsid w:val="00E83CBD"/>
    <w:rsid w:val="00E83CE5"/>
    <w:rsid w:val="00E83D08"/>
    <w:rsid w:val="00E83D11"/>
    <w:rsid w:val="00E8421A"/>
    <w:rsid w:val="00E842B3"/>
    <w:rsid w:val="00E84309"/>
    <w:rsid w:val="00E843A9"/>
    <w:rsid w:val="00E84707"/>
    <w:rsid w:val="00E84745"/>
    <w:rsid w:val="00E84792"/>
    <w:rsid w:val="00E847E6"/>
    <w:rsid w:val="00E848DA"/>
    <w:rsid w:val="00E84929"/>
    <w:rsid w:val="00E8494C"/>
    <w:rsid w:val="00E84955"/>
    <w:rsid w:val="00E84A55"/>
    <w:rsid w:val="00E84D5B"/>
    <w:rsid w:val="00E84EA4"/>
    <w:rsid w:val="00E84FDA"/>
    <w:rsid w:val="00E85088"/>
    <w:rsid w:val="00E8508B"/>
    <w:rsid w:val="00E8515E"/>
    <w:rsid w:val="00E852EE"/>
    <w:rsid w:val="00E85319"/>
    <w:rsid w:val="00E8590A"/>
    <w:rsid w:val="00E85952"/>
    <w:rsid w:val="00E85AED"/>
    <w:rsid w:val="00E85B69"/>
    <w:rsid w:val="00E85EA7"/>
    <w:rsid w:val="00E85FDE"/>
    <w:rsid w:val="00E862C6"/>
    <w:rsid w:val="00E862D8"/>
    <w:rsid w:val="00E8633E"/>
    <w:rsid w:val="00E863BF"/>
    <w:rsid w:val="00E8649C"/>
    <w:rsid w:val="00E86558"/>
    <w:rsid w:val="00E865B1"/>
    <w:rsid w:val="00E86660"/>
    <w:rsid w:val="00E86A1B"/>
    <w:rsid w:val="00E86A3A"/>
    <w:rsid w:val="00E86B81"/>
    <w:rsid w:val="00E86BA4"/>
    <w:rsid w:val="00E86C41"/>
    <w:rsid w:val="00E86D96"/>
    <w:rsid w:val="00E86E33"/>
    <w:rsid w:val="00E86E45"/>
    <w:rsid w:val="00E86F66"/>
    <w:rsid w:val="00E8700B"/>
    <w:rsid w:val="00E871CF"/>
    <w:rsid w:val="00E87200"/>
    <w:rsid w:val="00E8726B"/>
    <w:rsid w:val="00E873A7"/>
    <w:rsid w:val="00E8747A"/>
    <w:rsid w:val="00E874D8"/>
    <w:rsid w:val="00E87515"/>
    <w:rsid w:val="00E875E3"/>
    <w:rsid w:val="00E8772A"/>
    <w:rsid w:val="00E87908"/>
    <w:rsid w:val="00E879E6"/>
    <w:rsid w:val="00E87B43"/>
    <w:rsid w:val="00E87BAC"/>
    <w:rsid w:val="00E87E0A"/>
    <w:rsid w:val="00E87E20"/>
    <w:rsid w:val="00E87FD0"/>
    <w:rsid w:val="00E9018C"/>
    <w:rsid w:val="00E905CE"/>
    <w:rsid w:val="00E90601"/>
    <w:rsid w:val="00E90675"/>
    <w:rsid w:val="00E90858"/>
    <w:rsid w:val="00E908D0"/>
    <w:rsid w:val="00E908E1"/>
    <w:rsid w:val="00E90904"/>
    <w:rsid w:val="00E90CDB"/>
    <w:rsid w:val="00E90CED"/>
    <w:rsid w:val="00E90D99"/>
    <w:rsid w:val="00E90EA1"/>
    <w:rsid w:val="00E90F37"/>
    <w:rsid w:val="00E90FD3"/>
    <w:rsid w:val="00E90FFE"/>
    <w:rsid w:val="00E9100F"/>
    <w:rsid w:val="00E91021"/>
    <w:rsid w:val="00E910AA"/>
    <w:rsid w:val="00E91219"/>
    <w:rsid w:val="00E9126D"/>
    <w:rsid w:val="00E912CE"/>
    <w:rsid w:val="00E912FC"/>
    <w:rsid w:val="00E91593"/>
    <w:rsid w:val="00E9165B"/>
    <w:rsid w:val="00E91755"/>
    <w:rsid w:val="00E917FC"/>
    <w:rsid w:val="00E91817"/>
    <w:rsid w:val="00E9181B"/>
    <w:rsid w:val="00E91B29"/>
    <w:rsid w:val="00E91C71"/>
    <w:rsid w:val="00E91C9A"/>
    <w:rsid w:val="00E91C9B"/>
    <w:rsid w:val="00E91E59"/>
    <w:rsid w:val="00E91E7E"/>
    <w:rsid w:val="00E91EFE"/>
    <w:rsid w:val="00E91FF1"/>
    <w:rsid w:val="00E92192"/>
    <w:rsid w:val="00E9219B"/>
    <w:rsid w:val="00E921B5"/>
    <w:rsid w:val="00E92289"/>
    <w:rsid w:val="00E92448"/>
    <w:rsid w:val="00E92454"/>
    <w:rsid w:val="00E92513"/>
    <w:rsid w:val="00E92557"/>
    <w:rsid w:val="00E925A7"/>
    <w:rsid w:val="00E92611"/>
    <w:rsid w:val="00E9263A"/>
    <w:rsid w:val="00E92698"/>
    <w:rsid w:val="00E926AC"/>
    <w:rsid w:val="00E926B8"/>
    <w:rsid w:val="00E927AF"/>
    <w:rsid w:val="00E92AAB"/>
    <w:rsid w:val="00E92C70"/>
    <w:rsid w:val="00E92D31"/>
    <w:rsid w:val="00E92D69"/>
    <w:rsid w:val="00E92EDC"/>
    <w:rsid w:val="00E92F11"/>
    <w:rsid w:val="00E93031"/>
    <w:rsid w:val="00E93088"/>
    <w:rsid w:val="00E931BD"/>
    <w:rsid w:val="00E932D5"/>
    <w:rsid w:val="00E9330B"/>
    <w:rsid w:val="00E9348D"/>
    <w:rsid w:val="00E93542"/>
    <w:rsid w:val="00E93623"/>
    <w:rsid w:val="00E937F7"/>
    <w:rsid w:val="00E93C3E"/>
    <w:rsid w:val="00E93F16"/>
    <w:rsid w:val="00E93FFA"/>
    <w:rsid w:val="00E9403C"/>
    <w:rsid w:val="00E94081"/>
    <w:rsid w:val="00E940EF"/>
    <w:rsid w:val="00E94363"/>
    <w:rsid w:val="00E94421"/>
    <w:rsid w:val="00E94594"/>
    <w:rsid w:val="00E946F9"/>
    <w:rsid w:val="00E9491A"/>
    <w:rsid w:val="00E94996"/>
    <w:rsid w:val="00E94AFA"/>
    <w:rsid w:val="00E94AFB"/>
    <w:rsid w:val="00E94AFE"/>
    <w:rsid w:val="00E94B3A"/>
    <w:rsid w:val="00E94DE0"/>
    <w:rsid w:val="00E94F1A"/>
    <w:rsid w:val="00E9519D"/>
    <w:rsid w:val="00E951A8"/>
    <w:rsid w:val="00E954BF"/>
    <w:rsid w:val="00E95644"/>
    <w:rsid w:val="00E95717"/>
    <w:rsid w:val="00E9574E"/>
    <w:rsid w:val="00E957E9"/>
    <w:rsid w:val="00E9588D"/>
    <w:rsid w:val="00E95A83"/>
    <w:rsid w:val="00E95AA9"/>
    <w:rsid w:val="00E95AC3"/>
    <w:rsid w:val="00E95E6A"/>
    <w:rsid w:val="00E95E6C"/>
    <w:rsid w:val="00E95F3E"/>
    <w:rsid w:val="00E95F85"/>
    <w:rsid w:val="00E96070"/>
    <w:rsid w:val="00E96136"/>
    <w:rsid w:val="00E961A6"/>
    <w:rsid w:val="00E961C5"/>
    <w:rsid w:val="00E96276"/>
    <w:rsid w:val="00E9629B"/>
    <w:rsid w:val="00E962C5"/>
    <w:rsid w:val="00E96352"/>
    <w:rsid w:val="00E96437"/>
    <w:rsid w:val="00E96538"/>
    <w:rsid w:val="00E96634"/>
    <w:rsid w:val="00E96681"/>
    <w:rsid w:val="00E9684C"/>
    <w:rsid w:val="00E96AB6"/>
    <w:rsid w:val="00E96B5E"/>
    <w:rsid w:val="00E96C22"/>
    <w:rsid w:val="00E96CA0"/>
    <w:rsid w:val="00E96D13"/>
    <w:rsid w:val="00E96E23"/>
    <w:rsid w:val="00E9710A"/>
    <w:rsid w:val="00E97158"/>
    <w:rsid w:val="00E971F5"/>
    <w:rsid w:val="00E97298"/>
    <w:rsid w:val="00E973D9"/>
    <w:rsid w:val="00E973ED"/>
    <w:rsid w:val="00E974A2"/>
    <w:rsid w:val="00E9751A"/>
    <w:rsid w:val="00E97538"/>
    <w:rsid w:val="00E9774E"/>
    <w:rsid w:val="00E97827"/>
    <w:rsid w:val="00E97905"/>
    <w:rsid w:val="00E97929"/>
    <w:rsid w:val="00E97959"/>
    <w:rsid w:val="00E9796A"/>
    <w:rsid w:val="00E97991"/>
    <w:rsid w:val="00E979B2"/>
    <w:rsid w:val="00E97A16"/>
    <w:rsid w:val="00E97BEC"/>
    <w:rsid w:val="00E97C60"/>
    <w:rsid w:val="00E97E0B"/>
    <w:rsid w:val="00E97E1D"/>
    <w:rsid w:val="00E97ED9"/>
    <w:rsid w:val="00E97F17"/>
    <w:rsid w:val="00E97F91"/>
    <w:rsid w:val="00E97FC7"/>
    <w:rsid w:val="00E97FC9"/>
    <w:rsid w:val="00EA00DE"/>
    <w:rsid w:val="00EA013D"/>
    <w:rsid w:val="00EA0162"/>
    <w:rsid w:val="00EA020C"/>
    <w:rsid w:val="00EA021C"/>
    <w:rsid w:val="00EA0293"/>
    <w:rsid w:val="00EA032C"/>
    <w:rsid w:val="00EA037D"/>
    <w:rsid w:val="00EA04FB"/>
    <w:rsid w:val="00EA0578"/>
    <w:rsid w:val="00EA060B"/>
    <w:rsid w:val="00EA0624"/>
    <w:rsid w:val="00EA08DA"/>
    <w:rsid w:val="00EA08F0"/>
    <w:rsid w:val="00EA09EC"/>
    <w:rsid w:val="00EA0C9D"/>
    <w:rsid w:val="00EA0CC4"/>
    <w:rsid w:val="00EA0E33"/>
    <w:rsid w:val="00EA0E9A"/>
    <w:rsid w:val="00EA0F24"/>
    <w:rsid w:val="00EA1022"/>
    <w:rsid w:val="00EA1074"/>
    <w:rsid w:val="00EA108B"/>
    <w:rsid w:val="00EA11D5"/>
    <w:rsid w:val="00EA1221"/>
    <w:rsid w:val="00EA130E"/>
    <w:rsid w:val="00EA14C5"/>
    <w:rsid w:val="00EA15F4"/>
    <w:rsid w:val="00EA163A"/>
    <w:rsid w:val="00EA171B"/>
    <w:rsid w:val="00EA1724"/>
    <w:rsid w:val="00EA1751"/>
    <w:rsid w:val="00EA17AE"/>
    <w:rsid w:val="00EA1805"/>
    <w:rsid w:val="00EA182C"/>
    <w:rsid w:val="00EA19A0"/>
    <w:rsid w:val="00EA1C93"/>
    <w:rsid w:val="00EA1D28"/>
    <w:rsid w:val="00EA1F0D"/>
    <w:rsid w:val="00EA203C"/>
    <w:rsid w:val="00EA2387"/>
    <w:rsid w:val="00EA25ED"/>
    <w:rsid w:val="00EA269C"/>
    <w:rsid w:val="00EA26A0"/>
    <w:rsid w:val="00EA2723"/>
    <w:rsid w:val="00EA27F8"/>
    <w:rsid w:val="00EA2801"/>
    <w:rsid w:val="00EA29D9"/>
    <w:rsid w:val="00EA2A37"/>
    <w:rsid w:val="00EA2A7A"/>
    <w:rsid w:val="00EA2B73"/>
    <w:rsid w:val="00EA2BE6"/>
    <w:rsid w:val="00EA2C61"/>
    <w:rsid w:val="00EA2CE8"/>
    <w:rsid w:val="00EA2E6B"/>
    <w:rsid w:val="00EA300B"/>
    <w:rsid w:val="00EA3082"/>
    <w:rsid w:val="00EA3169"/>
    <w:rsid w:val="00EA316B"/>
    <w:rsid w:val="00EA3216"/>
    <w:rsid w:val="00EA338F"/>
    <w:rsid w:val="00EA34C8"/>
    <w:rsid w:val="00EA3519"/>
    <w:rsid w:val="00EA3590"/>
    <w:rsid w:val="00EA35A0"/>
    <w:rsid w:val="00EA35D5"/>
    <w:rsid w:val="00EA36EF"/>
    <w:rsid w:val="00EA39A0"/>
    <w:rsid w:val="00EA3A40"/>
    <w:rsid w:val="00EA3A9C"/>
    <w:rsid w:val="00EA3D5F"/>
    <w:rsid w:val="00EA3E3D"/>
    <w:rsid w:val="00EA3E9C"/>
    <w:rsid w:val="00EA3F0F"/>
    <w:rsid w:val="00EA4202"/>
    <w:rsid w:val="00EA4275"/>
    <w:rsid w:val="00EA42E9"/>
    <w:rsid w:val="00EA4352"/>
    <w:rsid w:val="00EA43A3"/>
    <w:rsid w:val="00EA43AE"/>
    <w:rsid w:val="00EA4406"/>
    <w:rsid w:val="00EA4407"/>
    <w:rsid w:val="00EA4596"/>
    <w:rsid w:val="00EA46BC"/>
    <w:rsid w:val="00EA4778"/>
    <w:rsid w:val="00EA47F4"/>
    <w:rsid w:val="00EA48B9"/>
    <w:rsid w:val="00EA4922"/>
    <w:rsid w:val="00EA4977"/>
    <w:rsid w:val="00EA4AED"/>
    <w:rsid w:val="00EA4C58"/>
    <w:rsid w:val="00EA4D1C"/>
    <w:rsid w:val="00EA4DF3"/>
    <w:rsid w:val="00EA4F02"/>
    <w:rsid w:val="00EA4F91"/>
    <w:rsid w:val="00EA4F9C"/>
    <w:rsid w:val="00EA4FA6"/>
    <w:rsid w:val="00EA5056"/>
    <w:rsid w:val="00EA50BD"/>
    <w:rsid w:val="00EA521E"/>
    <w:rsid w:val="00EA5262"/>
    <w:rsid w:val="00EA530D"/>
    <w:rsid w:val="00EA549A"/>
    <w:rsid w:val="00EA5773"/>
    <w:rsid w:val="00EA5830"/>
    <w:rsid w:val="00EA5834"/>
    <w:rsid w:val="00EA58A9"/>
    <w:rsid w:val="00EA590D"/>
    <w:rsid w:val="00EA5A50"/>
    <w:rsid w:val="00EA5E0D"/>
    <w:rsid w:val="00EA5E49"/>
    <w:rsid w:val="00EA6288"/>
    <w:rsid w:val="00EA6449"/>
    <w:rsid w:val="00EA647C"/>
    <w:rsid w:val="00EA64A5"/>
    <w:rsid w:val="00EA653B"/>
    <w:rsid w:val="00EA6543"/>
    <w:rsid w:val="00EA65A6"/>
    <w:rsid w:val="00EA6627"/>
    <w:rsid w:val="00EA66FC"/>
    <w:rsid w:val="00EA679A"/>
    <w:rsid w:val="00EA698B"/>
    <w:rsid w:val="00EA6C4E"/>
    <w:rsid w:val="00EA6CF9"/>
    <w:rsid w:val="00EA6DBC"/>
    <w:rsid w:val="00EA6DD0"/>
    <w:rsid w:val="00EA6DF8"/>
    <w:rsid w:val="00EA6E30"/>
    <w:rsid w:val="00EA6E69"/>
    <w:rsid w:val="00EA6ECC"/>
    <w:rsid w:val="00EA6FC4"/>
    <w:rsid w:val="00EA6FE7"/>
    <w:rsid w:val="00EA70AD"/>
    <w:rsid w:val="00EA70D4"/>
    <w:rsid w:val="00EA725B"/>
    <w:rsid w:val="00EA7364"/>
    <w:rsid w:val="00EA73D9"/>
    <w:rsid w:val="00EA73F8"/>
    <w:rsid w:val="00EA77EA"/>
    <w:rsid w:val="00EA79C4"/>
    <w:rsid w:val="00EA79F3"/>
    <w:rsid w:val="00EA7BB7"/>
    <w:rsid w:val="00EA7C3D"/>
    <w:rsid w:val="00EA7C67"/>
    <w:rsid w:val="00EA7E2D"/>
    <w:rsid w:val="00EA7FBE"/>
    <w:rsid w:val="00EA7FFE"/>
    <w:rsid w:val="00EB0203"/>
    <w:rsid w:val="00EB02DF"/>
    <w:rsid w:val="00EB038C"/>
    <w:rsid w:val="00EB045D"/>
    <w:rsid w:val="00EB0565"/>
    <w:rsid w:val="00EB0575"/>
    <w:rsid w:val="00EB06B2"/>
    <w:rsid w:val="00EB0839"/>
    <w:rsid w:val="00EB092A"/>
    <w:rsid w:val="00EB0976"/>
    <w:rsid w:val="00EB098A"/>
    <w:rsid w:val="00EB09D8"/>
    <w:rsid w:val="00EB0A45"/>
    <w:rsid w:val="00EB0B03"/>
    <w:rsid w:val="00EB0CCB"/>
    <w:rsid w:val="00EB0E3A"/>
    <w:rsid w:val="00EB0EEE"/>
    <w:rsid w:val="00EB1083"/>
    <w:rsid w:val="00EB10FD"/>
    <w:rsid w:val="00EB1469"/>
    <w:rsid w:val="00EB14CF"/>
    <w:rsid w:val="00EB152B"/>
    <w:rsid w:val="00EB1609"/>
    <w:rsid w:val="00EB1639"/>
    <w:rsid w:val="00EB16B0"/>
    <w:rsid w:val="00EB1786"/>
    <w:rsid w:val="00EB1847"/>
    <w:rsid w:val="00EB1853"/>
    <w:rsid w:val="00EB19C6"/>
    <w:rsid w:val="00EB1A29"/>
    <w:rsid w:val="00EB1B39"/>
    <w:rsid w:val="00EB1C4A"/>
    <w:rsid w:val="00EB1DAD"/>
    <w:rsid w:val="00EB1DCC"/>
    <w:rsid w:val="00EB1E45"/>
    <w:rsid w:val="00EB1E55"/>
    <w:rsid w:val="00EB1F84"/>
    <w:rsid w:val="00EB1FDF"/>
    <w:rsid w:val="00EB20FA"/>
    <w:rsid w:val="00EB2138"/>
    <w:rsid w:val="00EB22E9"/>
    <w:rsid w:val="00EB2370"/>
    <w:rsid w:val="00EB258A"/>
    <w:rsid w:val="00EB26FD"/>
    <w:rsid w:val="00EB27D0"/>
    <w:rsid w:val="00EB2822"/>
    <w:rsid w:val="00EB288A"/>
    <w:rsid w:val="00EB289E"/>
    <w:rsid w:val="00EB28F2"/>
    <w:rsid w:val="00EB2A2A"/>
    <w:rsid w:val="00EB2A4C"/>
    <w:rsid w:val="00EB2A55"/>
    <w:rsid w:val="00EB2B56"/>
    <w:rsid w:val="00EB2BB3"/>
    <w:rsid w:val="00EB2C49"/>
    <w:rsid w:val="00EB2C73"/>
    <w:rsid w:val="00EB2CB5"/>
    <w:rsid w:val="00EB2CD7"/>
    <w:rsid w:val="00EB2E6F"/>
    <w:rsid w:val="00EB2EBA"/>
    <w:rsid w:val="00EB2F3C"/>
    <w:rsid w:val="00EB30BE"/>
    <w:rsid w:val="00EB33FE"/>
    <w:rsid w:val="00EB3417"/>
    <w:rsid w:val="00EB34AC"/>
    <w:rsid w:val="00EB3600"/>
    <w:rsid w:val="00EB3637"/>
    <w:rsid w:val="00EB3728"/>
    <w:rsid w:val="00EB3748"/>
    <w:rsid w:val="00EB3A0E"/>
    <w:rsid w:val="00EB3AA6"/>
    <w:rsid w:val="00EB3AD6"/>
    <w:rsid w:val="00EB3B6F"/>
    <w:rsid w:val="00EB3BE6"/>
    <w:rsid w:val="00EB3C56"/>
    <w:rsid w:val="00EB3DBA"/>
    <w:rsid w:val="00EB3EB0"/>
    <w:rsid w:val="00EB3FB3"/>
    <w:rsid w:val="00EB41AC"/>
    <w:rsid w:val="00EB41C5"/>
    <w:rsid w:val="00EB42B9"/>
    <w:rsid w:val="00EB44A8"/>
    <w:rsid w:val="00EB44D2"/>
    <w:rsid w:val="00EB4663"/>
    <w:rsid w:val="00EB469A"/>
    <w:rsid w:val="00EB4824"/>
    <w:rsid w:val="00EB4A7A"/>
    <w:rsid w:val="00EB4A7E"/>
    <w:rsid w:val="00EB4A80"/>
    <w:rsid w:val="00EB4A9C"/>
    <w:rsid w:val="00EB4C59"/>
    <w:rsid w:val="00EB4FB3"/>
    <w:rsid w:val="00EB505D"/>
    <w:rsid w:val="00EB52D6"/>
    <w:rsid w:val="00EB52DF"/>
    <w:rsid w:val="00EB532E"/>
    <w:rsid w:val="00EB5330"/>
    <w:rsid w:val="00EB567D"/>
    <w:rsid w:val="00EB56EC"/>
    <w:rsid w:val="00EB582F"/>
    <w:rsid w:val="00EB584B"/>
    <w:rsid w:val="00EB59EF"/>
    <w:rsid w:val="00EB5A0F"/>
    <w:rsid w:val="00EB5CB8"/>
    <w:rsid w:val="00EB5DE6"/>
    <w:rsid w:val="00EB5EE0"/>
    <w:rsid w:val="00EB5F4B"/>
    <w:rsid w:val="00EB5F65"/>
    <w:rsid w:val="00EB60AF"/>
    <w:rsid w:val="00EB6126"/>
    <w:rsid w:val="00EB6289"/>
    <w:rsid w:val="00EB6305"/>
    <w:rsid w:val="00EB6324"/>
    <w:rsid w:val="00EB64CB"/>
    <w:rsid w:val="00EB6539"/>
    <w:rsid w:val="00EB6627"/>
    <w:rsid w:val="00EB66EE"/>
    <w:rsid w:val="00EB695D"/>
    <w:rsid w:val="00EB698D"/>
    <w:rsid w:val="00EB69AA"/>
    <w:rsid w:val="00EB69D5"/>
    <w:rsid w:val="00EB6A83"/>
    <w:rsid w:val="00EB6B59"/>
    <w:rsid w:val="00EB6BD0"/>
    <w:rsid w:val="00EB6D0E"/>
    <w:rsid w:val="00EB6D8D"/>
    <w:rsid w:val="00EB6ED1"/>
    <w:rsid w:val="00EB6EFF"/>
    <w:rsid w:val="00EB6F46"/>
    <w:rsid w:val="00EB7002"/>
    <w:rsid w:val="00EB70B8"/>
    <w:rsid w:val="00EB70D5"/>
    <w:rsid w:val="00EB70E3"/>
    <w:rsid w:val="00EB72F7"/>
    <w:rsid w:val="00EB763D"/>
    <w:rsid w:val="00EB76B6"/>
    <w:rsid w:val="00EB77C9"/>
    <w:rsid w:val="00EB7B2E"/>
    <w:rsid w:val="00EB7D49"/>
    <w:rsid w:val="00EB7E53"/>
    <w:rsid w:val="00EC003F"/>
    <w:rsid w:val="00EC0050"/>
    <w:rsid w:val="00EC0379"/>
    <w:rsid w:val="00EC04A6"/>
    <w:rsid w:val="00EC050F"/>
    <w:rsid w:val="00EC05EA"/>
    <w:rsid w:val="00EC0764"/>
    <w:rsid w:val="00EC07B6"/>
    <w:rsid w:val="00EC0809"/>
    <w:rsid w:val="00EC0AF5"/>
    <w:rsid w:val="00EC0C31"/>
    <w:rsid w:val="00EC0E6F"/>
    <w:rsid w:val="00EC0E9F"/>
    <w:rsid w:val="00EC1046"/>
    <w:rsid w:val="00EC10F2"/>
    <w:rsid w:val="00EC12DD"/>
    <w:rsid w:val="00EC12E7"/>
    <w:rsid w:val="00EC1339"/>
    <w:rsid w:val="00EC1357"/>
    <w:rsid w:val="00EC162E"/>
    <w:rsid w:val="00EC165C"/>
    <w:rsid w:val="00EC16EF"/>
    <w:rsid w:val="00EC1726"/>
    <w:rsid w:val="00EC175D"/>
    <w:rsid w:val="00EC17DF"/>
    <w:rsid w:val="00EC17F4"/>
    <w:rsid w:val="00EC1977"/>
    <w:rsid w:val="00EC1AB9"/>
    <w:rsid w:val="00EC1ABC"/>
    <w:rsid w:val="00EC1AEF"/>
    <w:rsid w:val="00EC1B9A"/>
    <w:rsid w:val="00EC1C32"/>
    <w:rsid w:val="00EC1CAF"/>
    <w:rsid w:val="00EC1CB2"/>
    <w:rsid w:val="00EC1DBA"/>
    <w:rsid w:val="00EC1EA9"/>
    <w:rsid w:val="00EC1FB7"/>
    <w:rsid w:val="00EC2165"/>
    <w:rsid w:val="00EC21F6"/>
    <w:rsid w:val="00EC222E"/>
    <w:rsid w:val="00EC223F"/>
    <w:rsid w:val="00EC232E"/>
    <w:rsid w:val="00EC24C4"/>
    <w:rsid w:val="00EC2550"/>
    <w:rsid w:val="00EC2584"/>
    <w:rsid w:val="00EC25B4"/>
    <w:rsid w:val="00EC26EE"/>
    <w:rsid w:val="00EC2748"/>
    <w:rsid w:val="00EC2953"/>
    <w:rsid w:val="00EC2956"/>
    <w:rsid w:val="00EC29D5"/>
    <w:rsid w:val="00EC2A20"/>
    <w:rsid w:val="00EC2A41"/>
    <w:rsid w:val="00EC2A72"/>
    <w:rsid w:val="00EC2A90"/>
    <w:rsid w:val="00EC2B09"/>
    <w:rsid w:val="00EC2B53"/>
    <w:rsid w:val="00EC2B86"/>
    <w:rsid w:val="00EC2B89"/>
    <w:rsid w:val="00EC2E00"/>
    <w:rsid w:val="00EC2FE9"/>
    <w:rsid w:val="00EC30DB"/>
    <w:rsid w:val="00EC337E"/>
    <w:rsid w:val="00EC34CA"/>
    <w:rsid w:val="00EC355F"/>
    <w:rsid w:val="00EC3579"/>
    <w:rsid w:val="00EC357E"/>
    <w:rsid w:val="00EC359A"/>
    <w:rsid w:val="00EC370D"/>
    <w:rsid w:val="00EC379D"/>
    <w:rsid w:val="00EC385A"/>
    <w:rsid w:val="00EC387E"/>
    <w:rsid w:val="00EC3900"/>
    <w:rsid w:val="00EC3A75"/>
    <w:rsid w:val="00EC3AF7"/>
    <w:rsid w:val="00EC3C66"/>
    <w:rsid w:val="00EC3DD7"/>
    <w:rsid w:val="00EC40F3"/>
    <w:rsid w:val="00EC41F3"/>
    <w:rsid w:val="00EC421C"/>
    <w:rsid w:val="00EC4234"/>
    <w:rsid w:val="00EC42CA"/>
    <w:rsid w:val="00EC4367"/>
    <w:rsid w:val="00EC4381"/>
    <w:rsid w:val="00EC43CF"/>
    <w:rsid w:val="00EC4478"/>
    <w:rsid w:val="00EC47AD"/>
    <w:rsid w:val="00EC4823"/>
    <w:rsid w:val="00EC4912"/>
    <w:rsid w:val="00EC4A43"/>
    <w:rsid w:val="00EC4B2B"/>
    <w:rsid w:val="00EC4BC2"/>
    <w:rsid w:val="00EC4CDB"/>
    <w:rsid w:val="00EC4D19"/>
    <w:rsid w:val="00EC4D33"/>
    <w:rsid w:val="00EC4E27"/>
    <w:rsid w:val="00EC4F83"/>
    <w:rsid w:val="00EC5110"/>
    <w:rsid w:val="00EC5227"/>
    <w:rsid w:val="00EC522A"/>
    <w:rsid w:val="00EC53F3"/>
    <w:rsid w:val="00EC5681"/>
    <w:rsid w:val="00EC5842"/>
    <w:rsid w:val="00EC587E"/>
    <w:rsid w:val="00EC595C"/>
    <w:rsid w:val="00EC5970"/>
    <w:rsid w:val="00EC5A3E"/>
    <w:rsid w:val="00EC5AB6"/>
    <w:rsid w:val="00EC5FC5"/>
    <w:rsid w:val="00EC5FD3"/>
    <w:rsid w:val="00EC605D"/>
    <w:rsid w:val="00EC6149"/>
    <w:rsid w:val="00EC6189"/>
    <w:rsid w:val="00EC6272"/>
    <w:rsid w:val="00EC6283"/>
    <w:rsid w:val="00EC6284"/>
    <w:rsid w:val="00EC642E"/>
    <w:rsid w:val="00EC6458"/>
    <w:rsid w:val="00EC6572"/>
    <w:rsid w:val="00EC65C6"/>
    <w:rsid w:val="00EC669B"/>
    <w:rsid w:val="00EC6866"/>
    <w:rsid w:val="00EC6895"/>
    <w:rsid w:val="00EC68F9"/>
    <w:rsid w:val="00EC698B"/>
    <w:rsid w:val="00EC69F1"/>
    <w:rsid w:val="00EC6A1E"/>
    <w:rsid w:val="00EC6BD1"/>
    <w:rsid w:val="00EC6D01"/>
    <w:rsid w:val="00EC6F9B"/>
    <w:rsid w:val="00EC702A"/>
    <w:rsid w:val="00EC71B5"/>
    <w:rsid w:val="00EC71CD"/>
    <w:rsid w:val="00EC71EF"/>
    <w:rsid w:val="00EC7579"/>
    <w:rsid w:val="00EC76A6"/>
    <w:rsid w:val="00EC77D0"/>
    <w:rsid w:val="00EC77D4"/>
    <w:rsid w:val="00EC781A"/>
    <w:rsid w:val="00EC7B50"/>
    <w:rsid w:val="00EC7BCE"/>
    <w:rsid w:val="00EC7C1C"/>
    <w:rsid w:val="00EC7D55"/>
    <w:rsid w:val="00EC7D8B"/>
    <w:rsid w:val="00EC7D90"/>
    <w:rsid w:val="00EC7E30"/>
    <w:rsid w:val="00EC7EFA"/>
    <w:rsid w:val="00EC7FC4"/>
    <w:rsid w:val="00ED0027"/>
    <w:rsid w:val="00ED0163"/>
    <w:rsid w:val="00ED029B"/>
    <w:rsid w:val="00ED0324"/>
    <w:rsid w:val="00ED04C3"/>
    <w:rsid w:val="00ED0635"/>
    <w:rsid w:val="00ED06B5"/>
    <w:rsid w:val="00ED07F1"/>
    <w:rsid w:val="00ED088E"/>
    <w:rsid w:val="00ED097E"/>
    <w:rsid w:val="00ED0AA9"/>
    <w:rsid w:val="00ED0AE8"/>
    <w:rsid w:val="00ED0B05"/>
    <w:rsid w:val="00ED0B58"/>
    <w:rsid w:val="00ED0CAF"/>
    <w:rsid w:val="00ED0DB3"/>
    <w:rsid w:val="00ED0E65"/>
    <w:rsid w:val="00ED0F63"/>
    <w:rsid w:val="00ED0FBB"/>
    <w:rsid w:val="00ED1002"/>
    <w:rsid w:val="00ED10D8"/>
    <w:rsid w:val="00ED16E3"/>
    <w:rsid w:val="00ED178E"/>
    <w:rsid w:val="00ED1989"/>
    <w:rsid w:val="00ED1BFE"/>
    <w:rsid w:val="00ED1CD4"/>
    <w:rsid w:val="00ED1D25"/>
    <w:rsid w:val="00ED1E34"/>
    <w:rsid w:val="00ED1ECD"/>
    <w:rsid w:val="00ED22F4"/>
    <w:rsid w:val="00ED231C"/>
    <w:rsid w:val="00ED2325"/>
    <w:rsid w:val="00ED249C"/>
    <w:rsid w:val="00ED264E"/>
    <w:rsid w:val="00ED26B6"/>
    <w:rsid w:val="00ED26F2"/>
    <w:rsid w:val="00ED2882"/>
    <w:rsid w:val="00ED28C0"/>
    <w:rsid w:val="00ED2930"/>
    <w:rsid w:val="00ED2A0F"/>
    <w:rsid w:val="00ED2A3A"/>
    <w:rsid w:val="00ED2B2F"/>
    <w:rsid w:val="00ED2B68"/>
    <w:rsid w:val="00ED2CA1"/>
    <w:rsid w:val="00ED2D8B"/>
    <w:rsid w:val="00ED2DEC"/>
    <w:rsid w:val="00ED2F19"/>
    <w:rsid w:val="00ED2F70"/>
    <w:rsid w:val="00ED3132"/>
    <w:rsid w:val="00ED33BF"/>
    <w:rsid w:val="00ED3647"/>
    <w:rsid w:val="00ED376F"/>
    <w:rsid w:val="00ED3798"/>
    <w:rsid w:val="00ED37EE"/>
    <w:rsid w:val="00ED3821"/>
    <w:rsid w:val="00ED384C"/>
    <w:rsid w:val="00ED388B"/>
    <w:rsid w:val="00ED38EA"/>
    <w:rsid w:val="00ED395E"/>
    <w:rsid w:val="00ED3AD8"/>
    <w:rsid w:val="00ED3B08"/>
    <w:rsid w:val="00ED3B65"/>
    <w:rsid w:val="00ED3BEE"/>
    <w:rsid w:val="00ED3C6E"/>
    <w:rsid w:val="00ED3CCA"/>
    <w:rsid w:val="00ED3D5D"/>
    <w:rsid w:val="00ED4067"/>
    <w:rsid w:val="00ED41C4"/>
    <w:rsid w:val="00ED4219"/>
    <w:rsid w:val="00ED42E3"/>
    <w:rsid w:val="00ED4419"/>
    <w:rsid w:val="00ED45D0"/>
    <w:rsid w:val="00ED464A"/>
    <w:rsid w:val="00ED46F3"/>
    <w:rsid w:val="00ED47D5"/>
    <w:rsid w:val="00ED48FC"/>
    <w:rsid w:val="00ED498B"/>
    <w:rsid w:val="00ED49D2"/>
    <w:rsid w:val="00ED4A7C"/>
    <w:rsid w:val="00ED4AD5"/>
    <w:rsid w:val="00ED4BAD"/>
    <w:rsid w:val="00ED4C07"/>
    <w:rsid w:val="00ED4CC8"/>
    <w:rsid w:val="00ED4DDB"/>
    <w:rsid w:val="00ED4F35"/>
    <w:rsid w:val="00ED5116"/>
    <w:rsid w:val="00ED5209"/>
    <w:rsid w:val="00ED52CB"/>
    <w:rsid w:val="00ED52CF"/>
    <w:rsid w:val="00ED532E"/>
    <w:rsid w:val="00ED5385"/>
    <w:rsid w:val="00ED552A"/>
    <w:rsid w:val="00ED562F"/>
    <w:rsid w:val="00ED57D3"/>
    <w:rsid w:val="00ED5890"/>
    <w:rsid w:val="00ED597F"/>
    <w:rsid w:val="00ED5988"/>
    <w:rsid w:val="00ED5A38"/>
    <w:rsid w:val="00ED5A6E"/>
    <w:rsid w:val="00ED5A79"/>
    <w:rsid w:val="00ED5AC2"/>
    <w:rsid w:val="00ED5C5E"/>
    <w:rsid w:val="00ED5CF3"/>
    <w:rsid w:val="00ED5DC3"/>
    <w:rsid w:val="00ED5E1D"/>
    <w:rsid w:val="00ED5E51"/>
    <w:rsid w:val="00ED5E58"/>
    <w:rsid w:val="00ED5ECC"/>
    <w:rsid w:val="00ED5F7A"/>
    <w:rsid w:val="00ED6553"/>
    <w:rsid w:val="00ED67E0"/>
    <w:rsid w:val="00ED6807"/>
    <w:rsid w:val="00ED6951"/>
    <w:rsid w:val="00ED6960"/>
    <w:rsid w:val="00ED69ED"/>
    <w:rsid w:val="00ED6A0C"/>
    <w:rsid w:val="00ED6AB4"/>
    <w:rsid w:val="00ED6B02"/>
    <w:rsid w:val="00ED6C50"/>
    <w:rsid w:val="00ED6D30"/>
    <w:rsid w:val="00ED6DF4"/>
    <w:rsid w:val="00ED714A"/>
    <w:rsid w:val="00ED71B3"/>
    <w:rsid w:val="00ED7672"/>
    <w:rsid w:val="00ED7702"/>
    <w:rsid w:val="00ED7779"/>
    <w:rsid w:val="00ED7786"/>
    <w:rsid w:val="00ED7808"/>
    <w:rsid w:val="00ED799B"/>
    <w:rsid w:val="00ED7AC5"/>
    <w:rsid w:val="00ED7BC5"/>
    <w:rsid w:val="00ED7C2D"/>
    <w:rsid w:val="00ED7D1F"/>
    <w:rsid w:val="00ED7E03"/>
    <w:rsid w:val="00ED7F60"/>
    <w:rsid w:val="00ED7F67"/>
    <w:rsid w:val="00EE0002"/>
    <w:rsid w:val="00EE002F"/>
    <w:rsid w:val="00EE0165"/>
    <w:rsid w:val="00EE01CD"/>
    <w:rsid w:val="00EE01EF"/>
    <w:rsid w:val="00EE022B"/>
    <w:rsid w:val="00EE04ED"/>
    <w:rsid w:val="00EE0514"/>
    <w:rsid w:val="00EE0864"/>
    <w:rsid w:val="00EE09D1"/>
    <w:rsid w:val="00EE0A8C"/>
    <w:rsid w:val="00EE0B07"/>
    <w:rsid w:val="00EE0B12"/>
    <w:rsid w:val="00EE0BBF"/>
    <w:rsid w:val="00EE0F0B"/>
    <w:rsid w:val="00EE0F0F"/>
    <w:rsid w:val="00EE117A"/>
    <w:rsid w:val="00EE11A3"/>
    <w:rsid w:val="00EE11A5"/>
    <w:rsid w:val="00EE11AD"/>
    <w:rsid w:val="00EE11E1"/>
    <w:rsid w:val="00EE13B0"/>
    <w:rsid w:val="00EE143C"/>
    <w:rsid w:val="00EE149E"/>
    <w:rsid w:val="00EE15EF"/>
    <w:rsid w:val="00EE16E7"/>
    <w:rsid w:val="00EE1762"/>
    <w:rsid w:val="00EE17FE"/>
    <w:rsid w:val="00EE18C9"/>
    <w:rsid w:val="00EE18FC"/>
    <w:rsid w:val="00EE193F"/>
    <w:rsid w:val="00EE1B0D"/>
    <w:rsid w:val="00EE1C9F"/>
    <w:rsid w:val="00EE1CF1"/>
    <w:rsid w:val="00EE20C4"/>
    <w:rsid w:val="00EE2114"/>
    <w:rsid w:val="00EE22C0"/>
    <w:rsid w:val="00EE2302"/>
    <w:rsid w:val="00EE2349"/>
    <w:rsid w:val="00EE2684"/>
    <w:rsid w:val="00EE269B"/>
    <w:rsid w:val="00EE26BA"/>
    <w:rsid w:val="00EE290C"/>
    <w:rsid w:val="00EE2AF8"/>
    <w:rsid w:val="00EE2BE2"/>
    <w:rsid w:val="00EE2C5B"/>
    <w:rsid w:val="00EE2D73"/>
    <w:rsid w:val="00EE2DA6"/>
    <w:rsid w:val="00EE2E0E"/>
    <w:rsid w:val="00EE2EE1"/>
    <w:rsid w:val="00EE2FF3"/>
    <w:rsid w:val="00EE31C9"/>
    <w:rsid w:val="00EE32AE"/>
    <w:rsid w:val="00EE32E4"/>
    <w:rsid w:val="00EE3345"/>
    <w:rsid w:val="00EE3506"/>
    <w:rsid w:val="00EE356E"/>
    <w:rsid w:val="00EE36B8"/>
    <w:rsid w:val="00EE3753"/>
    <w:rsid w:val="00EE3BB8"/>
    <w:rsid w:val="00EE3E4B"/>
    <w:rsid w:val="00EE3FA5"/>
    <w:rsid w:val="00EE3FB0"/>
    <w:rsid w:val="00EE4400"/>
    <w:rsid w:val="00EE444A"/>
    <w:rsid w:val="00EE4529"/>
    <w:rsid w:val="00EE47FC"/>
    <w:rsid w:val="00EE4863"/>
    <w:rsid w:val="00EE49C2"/>
    <w:rsid w:val="00EE4ADF"/>
    <w:rsid w:val="00EE4BF2"/>
    <w:rsid w:val="00EE4C6B"/>
    <w:rsid w:val="00EE4EAD"/>
    <w:rsid w:val="00EE4F6F"/>
    <w:rsid w:val="00EE4FC5"/>
    <w:rsid w:val="00EE4FF4"/>
    <w:rsid w:val="00EE51DC"/>
    <w:rsid w:val="00EE5300"/>
    <w:rsid w:val="00EE5353"/>
    <w:rsid w:val="00EE53D7"/>
    <w:rsid w:val="00EE54DB"/>
    <w:rsid w:val="00EE5548"/>
    <w:rsid w:val="00EE554C"/>
    <w:rsid w:val="00EE55E4"/>
    <w:rsid w:val="00EE564E"/>
    <w:rsid w:val="00EE56B9"/>
    <w:rsid w:val="00EE5878"/>
    <w:rsid w:val="00EE5897"/>
    <w:rsid w:val="00EE58B6"/>
    <w:rsid w:val="00EE58CF"/>
    <w:rsid w:val="00EE5BC4"/>
    <w:rsid w:val="00EE5CB8"/>
    <w:rsid w:val="00EE5CE8"/>
    <w:rsid w:val="00EE5D85"/>
    <w:rsid w:val="00EE5EA5"/>
    <w:rsid w:val="00EE60D8"/>
    <w:rsid w:val="00EE66E4"/>
    <w:rsid w:val="00EE681C"/>
    <w:rsid w:val="00EE6832"/>
    <w:rsid w:val="00EE6B8F"/>
    <w:rsid w:val="00EE6E95"/>
    <w:rsid w:val="00EE6F83"/>
    <w:rsid w:val="00EE71C4"/>
    <w:rsid w:val="00EE727C"/>
    <w:rsid w:val="00EE7354"/>
    <w:rsid w:val="00EE738F"/>
    <w:rsid w:val="00EE7467"/>
    <w:rsid w:val="00EE7600"/>
    <w:rsid w:val="00EE773F"/>
    <w:rsid w:val="00EE774C"/>
    <w:rsid w:val="00EE782A"/>
    <w:rsid w:val="00EE7AD1"/>
    <w:rsid w:val="00EE7AD8"/>
    <w:rsid w:val="00EE7B41"/>
    <w:rsid w:val="00EE7D6E"/>
    <w:rsid w:val="00EE7EF9"/>
    <w:rsid w:val="00EE7F82"/>
    <w:rsid w:val="00EE7FEC"/>
    <w:rsid w:val="00EF0098"/>
    <w:rsid w:val="00EF00F0"/>
    <w:rsid w:val="00EF027C"/>
    <w:rsid w:val="00EF0336"/>
    <w:rsid w:val="00EF0494"/>
    <w:rsid w:val="00EF04B4"/>
    <w:rsid w:val="00EF05E8"/>
    <w:rsid w:val="00EF08DC"/>
    <w:rsid w:val="00EF08E7"/>
    <w:rsid w:val="00EF0A61"/>
    <w:rsid w:val="00EF0B89"/>
    <w:rsid w:val="00EF0EE3"/>
    <w:rsid w:val="00EF1043"/>
    <w:rsid w:val="00EF10EE"/>
    <w:rsid w:val="00EF11FB"/>
    <w:rsid w:val="00EF1363"/>
    <w:rsid w:val="00EF13A4"/>
    <w:rsid w:val="00EF143A"/>
    <w:rsid w:val="00EF14BA"/>
    <w:rsid w:val="00EF14D4"/>
    <w:rsid w:val="00EF1508"/>
    <w:rsid w:val="00EF1B0C"/>
    <w:rsid w:val="00EF1B3A"/>
    <w:rsid w:val="00EF1B52"/>
    <w:rsid w:val="00EF1B63"/>
    <w:rsid w:val="00EF1E21"/>
    <w:rsid w:val="00EF1E54"/>
    <w:rsid w:val="00EF1F69"/>
    <w:rsid w:val="00EF1FDA"/>
    <w:rsid w:val="00EF1FDD"/>
    <w:rsid w:val="00EF20A7"/>
    <w:rsid w:val="00EF20F4"/>
    <w:rsid w:val="00EF2286"/>
    <w:rsid w:val="00EF22FA"/>
    <w:rsid w:val="00EF235F"/>
    <w:rsid w:val="00EF2595"/>
    <w:rsid w:val="00EF26A0"/>
    <w:rsid w:val="00EF282F"/>
    <w:rsid w:val="00EF284D"/>
    <w:rsid w:val="00EF2919"/>
    <w:rsid w:val="00EF2954"/>
    <w:rsid w:val="00EF2A94"/>
    <w:rsid w:val="00EF2B6E"/>
    <w:rsid w:val="00EF2BAB"/>
    <w:rsid w:val="00EF2C3A"/>
    <w:rsid w:val="00EF2C6D"/>
    <w:rsid w:val="00EF2CE6"/>
    <w:rsid w:val="00EF2D32"/>
    <w:rsid w:val="00EF2DFD"/>
    <w:rsid w:val="00EF2F96"/>
    <w:rsid w:val="00EF2FFB"/>
    <w:rsid w:val="00EF3010"/>
    <w:rsid w:val="00EF30DC"/>
    <w:rsid w:val="00EF3274"/>
    <w:rsid w:val="00EF3355"/>
    <w:rsid w:val="00EF3410"/>
    <w:rsid w:val="00EF3452"/>
    <w:rsid w:val="00EF387D"/>
    <w:rsid w:val="00EF3975"/>
    <w:rsid w:val="00EF39B9"/>
    <w:rsid w:val="00EF39DD"/>
    <w:rsid w:val="00EF3A3F"/>
    <w:rsid w:val="00EF3A49"/>
    <w:rsid w:val="00EF3ABD"/>
    <w:rsid w:val="00EF3B68"/>
    <w:rsid w:val="00EF3B8A"/>
    <w:rsid w:val="00EF3CD6"/>
    <w:rsid w:val="00EF3D55"/>
    <w:rsid w:val="00EF3E50"/>
    <w:rsid w:val="00EF3F19"/>
    <w:rsid w:val="00EF4047"/>
    <w:rsid w:val="00EF4261"/>
    <w:rsid w:val="00EF42A2"/>
    <w:rsid w:val="00EF42C7"/>
    <w:rsid w:val="00EF45EA"/>
    <w:rsid w:val="00EF45FA"/>
    <w:rsid w:val="00EF46C2"/>
    <w:rsid w:val="00EF4948"/>
    <w:rsid w:val="00EF494C"/>
    <w:rsid w:val="00EF4A00"/>
    <w:rsid w:val="00EF4A89"/>
    <w:rsid w:val="00EF4ADF"/>
    <w:rsid w:val="00EF4AEC"/>
    <w:rsid w:val="00EF4B22"/>
    <w:rsid w:val="00EF4B5D"/>
    <w:rsid w:val="00EF4BF9"/>
    <w:rsid w:val="00EF4CA3"/>
    <w:rsid w:val="00EF4D62"/>
    <w:rsid w:val="00EF4E52"/>
    <w:rsid w:val="00EF4ECD"/>
    <w:rsid w:val="00EF4F50"/>
    <w:rsid w:val="00EF4F80"/>
    <w:rsid w:val="00EF4FA5"/>
    <w:rsid w:val="00EF51E0"/>
    <w:rsid w:val="00EF540A"/>
    <w:rsid w:val="00EF5441"/>
    <w:rsid w:val="00EF5492"/>
    <w:rsid w:val="00EF54B4"/>
    <w:rsid w:val="00EF5597"/>
    <w:rsid w:val="00EF55A1"/>
    <w:rsid w:val="00EF55E6"/>
    <w:rsid w:val="00EF5653"/>
    <w:rsid w:val="00EF570C"/>
    <w:rsid w:val="00EF57D9"/>
    <w:rsid w:val="00EF5A7E"/>
    <w:rsid w:val="00EF5AF6"/>
    <w:rsid w:val="00EF5D6B"/>
    <w:rsid w:val="00EF5DC4"/>
    <w:rsid w:val="00EF5DCB"/>
    <w:rsid w:val="00EF5E42"/>
    <w:rsid w:val="00EF5F86"/>
    <w:rsid w:val="00EF6078"/>
    <w:rsid w:val="00EF60A2"/>
    <w:rsid w:val="00EF60C7"/>
    <w:rsid w:val="00EF6115"/>
    <w:rsid w:val="00EF6286"/>
    <w:rsid w:val="00EF62FA"/>
    <w:rsid w:val="00EF6300"/>
    <w:rsid w:val="00EF63A1"/>
    <w:rsid w:val="00EF6468"/>
    <w:rsid w:val="00EF6665"/>
    <w:rsid w:val="00EF67E0"/>
    <w:rsid w:val="00EF68B0"/>
    <w:rsid w:val="00EF69BA"/>
    <w:rsid w:val="00EF6A7E"/>
    <w:rsid w:val="00EF6B2A"/>
    <w:rsid w:val="00EF6C2E"/>
    <w:rsid w:val="00EF6D11"/>
    <w:rsid w:val="00EF6E11"/>
    <w:rsid w:val="00EF6E86"/>
    <w:rsid w:val="00EF6F53"/>
    <w:rsid w:val="00EF6F7F"/>
    <w:rsid w:val="00EF70C7"/>
    <w:rsid w:val="00EF7189"/>
    <w:rsid w:val="00EF74D5"/>
    <w:rsid w:val="00EF7521"/>
    <w:rsid w:val="00EF75BA"/>
    <w:rsid w:val="00EF7785"/>
    <w:rsid w:val="00EF77C1"/>
    <w:rsid w:val="00EF77C5"/>
    <w:rsid w:val="00EF7851"/>
    <w:rsid w:val="00EF7893"/>
    <w:rsid w:val="00EF7B9A"/>
    <w:rsid w:val="00EF7D74"/>
    <w:rsid w:val="00EF7E65"/>
    <w:rsid w:val="00F000C5"/>
    <w:rsid w:val="00F0026B"/>
    <w:rsid w:val="00F00302"/>
    <w:rsid w:val="00F00352"/>
    <w:rsid w:val="00F003C0"/>
    <w:rsid w:val="00F004F7"/>
    <w:rsid w:val="00F006BB"/>
    <w:rsid w:val="00F006CA"/>
    <w:rsid w:val="00F00748"/>
    <w:rsid w:val="00F0074C"/>
    <w:rsid w:val="00F0077D"/>
    <w:rsid w:val="00F00876"/>
    <w:rsid w:val="00F008EE"/>
    <w:rsid w:val="00F00A4A"/>
    <w:rsid w:val="00F00C7B"/>
    <w:rsid w:val="00F00DF3"/>
    <w:rsid w:val="00F00E64"/>
    <w:rsid w:val="00F00FB1"/>
    <w:rsid w:val="00F00FEA"/>
    <w:rsid w:val="00F00FFE"/>
    <w:rsid w:val="00F010B1"/>
    <w:rsid w:val="00F0111D"/>
    <w:rsid w:val="00F01168"/>
    <w:rsid w:val="00F01184"/>
    <w:rsid w:val="00F011BA"/>
    <w:rsid w:val="00F01295"/>
    <w:rsid w:val="00F013AE"/>
    <w:rsid w:val="00F013E5"/>
    <w:rsid w:val="00F01410"/>
    <w:rsid w:val="00F014B5"/>
    <w:rsid w:val="00F016B5"/>
    <w:rsid w:val="00F017B8"/>
    <w:rsid w:val="00F0194D"/>
    <w:rsid w:val="00F01A6C"/>
    <w:rsid w:val="00F01B1A"/>
    <w:rsid w:val="00F01B22"/>
    <w:rsid w:val="00F01B65"/>
    <w:rsid w:val="00F01B7C"/>
    <w:rsid w:val="00F01D19"/>
    <w:rsid w:val="00F01D5D"/>
    <w:rsid w:val="00F01DE9"/>
    <w:rsid w:val="00F01FED"/>
    <w:rsid w:val="00F02037"/>
    <w:rsid w:val="00F0209E"/>
    <w:rsid w:val="00F0216D"/>
    <w:rsid w:val="00F022DF"/>
    <w:rsid w:val="00F024D0"/>
    <w:rsid w:val="00F0263C"/>
    <w:rsid w:val="00F02641"/>
    <w:rsid w:val="00F026C0"/>
    <w:rsid w:val="00F02753"/>
    <w:rsid w:val="00F02AE6"/>
    <w:rsid w:val="00F02C7F"/>
    <w:rsid w:val="00F02D43"/>
    <w:rsid w:val="00F02D64"/>
    <w:rsid w:val="00F02E90"/>
    <w:rsid w:val="00F030B9"/>
    <w:rsid w:val="00F030DC"/>
    <w:rsid w:val="00F0329B"/>
    <w:rsid w:val="00F034BE"/>
    <w:rsid w:val="00F03505"/>
    <w:rsid w:val="00F03853"/>
    <w:rsid w:val="00F038E7"/>
    <w:rsid w:val="00F039F5"/>
    <w:rsid w:val="00F03B29"/>
    <w:rsid w:val="00F03B5E"/>
    <w:rsid w:val="00F03D67"/>
    <w:rsid w:val="00F03D6B"/>
    <w:rsid w:val="00F03ECA"/>
    <w:rsid w:val="00F03FF2"/>
    <w:rsid w:val="00F0401F"/>
    <w:rsid w:val="00F040F0"/>
    <w:rsid w:val="00F04126"/>
    <w:rsid w:val="00F04312"/>
    <w:rsid w:val="00F043CF"/>
    <w:rsid w:val="00F043D4"/>
    <w:rsid w:val="00F04465"/>
    <w:rsid w:val="00F0472D"/>
    <w:rsid w:val="00F0481F"/>
    <w:rsid w:val="00F0486C"/>
    <w:rsid w:val="00F049E3"/>
    <w:rsid w:val="00F04C52"/>
    <w:rsid w:val="00F04D28"/>
    <w:rsid w:val="00F04E7B"/>
    <w:rsid w:val="00F0504D"/>
    <w:rsid w:val="00F051AF"/>
    <w:rsid w:val="00F05341"/>
    <w:rsid w:val="00F0542D"/>
    <w:rsid w:val="00F054FA"/>
    <w:rsid w:val="00F05508"/>
    <w:rsid w:val="00F05519"/>
    <w:rsid w:val="00F05720"/>
    <w:rsid w:val="00F05792"/>
    <w:rsid w:val="00F059CA"/>
    <w:rsid w:val="00F05A28"/>
    <w:rsid w:val="00F05AAB"/>
    <w:rsid w:val="00F05BF3"/>
    <w:rsid w:val="00F05E2A"/>
    <w:rsid w:val="00F05FB6"/>
    <w:rsid w:val="00F060B4"/>
    <w:rsid w:val="00F0627D"/>
    <w:rsid w:val="00F06402"/>
    <w:rsid w:val="00F0645E"/>
    <w:rsid w:val="00F064C6"/>
    <w:rsid w:val="00F064E9"/>
    <w:rsid w:val="00F06556"/>
    <w:rsid w:val="00F067FD"/>
    <w:rsid w:val="00F06AA1"/>
    <w:rsid w:val="00F06B14"/>
    <w:rsid w:val="00F06C0F"/>
    <w:rsid w:val="00F06CAF"/>
    <w:rsid w:val="00F06CBF"/>
    <w:rsid w:val="00F06CCD"/>
    <w:rsid w:val="00F06CD2"/>
    <w:rsid w:val="00F06D30"/>
    <w:rsid w:val="00F070CF"/>
    <w:rsid w:val="00F0715D"/>
    <w:rsid w:val="00F07169"/>
    <w:rsid w:val="00F07244"/>
    <w:rsid w:val="00F07278"/>
    <w:rsid w:val="00F073C6"/>
    <w:rsid w:val="00F07401"/>
    <w:rsid w:val="00F075B8"/>
    <w:rsid w:val="00F0766A"/>
    <w:rsid w:val="00F07778"/>
    <w:rsid w:val="00F07836"/>
    <w:rsid w:val="00F07980"/>
    <w:rsid w:val="00F07988"/>
    <w:rsid w:val="00F07A3C"/>
    <w:rsid w:val="00F07BE6"/>
    <w:rsid w:val="00F07CB2"/>
    <w:rsid w:val="00F07E6A"/>
    <w:rsid w:val="00F101D0"/>
    <w:rsid w:val="00F101F4"/>
    <w:rsid w:val="00F10224"/>
    <w:rsid w:val="00F10302"/>
    <w:rsid w:val="00F10308"/>
    <w:rsid w:val="00F1034B"/>
    <w:rsid w:val="00F10453"/>
    <w:rsid w:val="00F104A8"/>
    <w:rsid w:val="00F1057A"/>
    <w:rsid w:val="00F10591"/>
    <w:rsid w:val="00F10764"/>
    <w:rsid w:val="00F10A36"/>
    <w:rsid w:val="00F10AD8"/>
    <w:rsid w:val="00F10B0B"/>
    <w:rsid w:val="00F10C49"/>
    <w:rsid w:val="00F10CD5"/>
    <w:rsid w:val="00F10D21"/>
    <w:rsid w:val="00F10E1E"/>
    <w:rsid w:val="00F10E8C"/>
    <w:rsid w:val="00F10F59"/>
    <w:rsid w:val="00F1118B"/>
    <w:rsid w:val="00F1127C"/>
    <w:rsid w:val="00F113AE"/>
    <w:rsid w:val="00F113FF"/>
    <w:rsid w:val="00F11446"/>
    <w:rsid w:val="00F1149D"/>
    <w:rsid w:val="00F114EE"/>
    <w:rsid w:val="00F11519"/>
    <w:rsid w:val="00F1166A"/>
    <w:rsid w:val="00F11891"/>
    <w:rsid w:val="00F118B8"/>
    <w:rsid w:val="00F118FF"/>
    <w:rsid w:val="00F1193B"/>
    <w:rsid w:val="00F11ADF"/>
    <w:rsid w:val="00F11B02"/>
    <w:rsid w:val="00F11C0B"/>
    <w:rsid w:val="00F11CA8"/>
    <w:rsid w:val="00F11E12"/>
    <w:rsid w:val="00F11E4B"/>
    <w:rsid w:val="00F11F60"/>
    <w:rsid w:val="00F12067"/>
    <w:rsid w:val="00F1226E"/>
    <w:rsid w:val="00F125D5"/>
    <w:rsid w:val="00F1263A"/>
    <w:rsid w:val="00F126F3"/>
    <w:rsid w:val="00F1278D"/>
    <w:rsid w:val="00F127CC"/>
    <w:rsid w:val="00F127F0"/>
    <w:rsid w:val="00F128AE"/>
    <w:rsid w:val="00F128D6"/>
    <w:rsid w:val="00F129A6"/>
    <w:rsid w:val="00F12AF8"/>
    <w:rsid w:val="00F12CAE"/>
    <w:rsid w:val="00F12FD9"/>
    <w:rsid w:val="00F130FB"/>
    <w:rsid w:val="00F1316B"/>
    <w:rsid w:val="00F1317F"/>
    <w:rsid w:val="00F1323D"/>
    <w:rsid w:val="00F1324D"/>
    <w:rsid w:val="00F1332E"/>
    <w:rsid w:val="00F13413"/>
    <w:rsid w:val="00F134E4"/>
    <w:rsid w:val="00F13503"/>
    <w:rsid w:val="00F1369A"/>
    <w:rsid w:val="00F13710"/>
    <w:rsid w:val="00F1385D"/>
    <w:rsid w:val="00F138CC"/>
    <w:rsid w:val="00F13A13"/>
    <w:rsid w:val="00F13A85"/>
    <w:rsid w:val="00F13A90"/>
    <w:rsid w:val="00F13AFE"/>
    <w:rsid w:val="00F13B9D"/>
    <w:rsid w:val="00F13BF6"/>
    <w:rsid w:val="00F13C55"/>
    <w:rsid w:val="00F13F22"/>
    <w:rsid w:val="00F14012"/>
    <w:rsid w:val="00F142C5"/>
    <w:rsid w:val="00F14332"/>
    <w:rsid w:val="00F14388"/>
    <w:rsid w:val="00F146E4"/>
    <w:rsid w:val="00F147B2"/>
    <w:rsid w:val="00F14821"/>
    <w:rsid w:val="00F148AE"/>
    <w:rsid w:val="00F149E7"/>
    <w:rsid w:val="00F14AF5"/>
    <w:rsid w:val="00F14BCE"/>
    <w:rsid w:val="00F14C3B"/>
    <w:rsid w:val="00F14C80"/>
    <w:rsid w:val="00F14F39"/>
    <w:rsid w:val="00F15136"/>
    <w:rsid w:val="00F15392"/>
    <w:rsid w:val="00F1540C"/>
    <w:rsid w:val="00F155EA"/>
    <w:rsid w:val="00F15711"/>
    <w:rsid w:val="00F159A7"/>
    <w:rsid w:val="00F159AC"/>
    <w:rsid w:val="00F15A20"/>
    <w:rsid w:val="00F15B10"/>
    <w:rsid w:val="00F15B99"/>
    <w:rsid w:val="00F15C25"/>
    <w:rsid w:val="00F15C84"/>
    <w:rsid w:val="00F15D5B"/>
    <w:rsid w:val="00F15DAC"/>
    <w:rsid w:val="00F15DD3"/>
    <w:rsid w:val="00F16028"/>
    <w:rsid w:val="00F16126"/>
    <w:rsid w:val="00F16189"/>
    <w:rsid w:val="00F1618B"/>
    <w:rsid w:val="00F1620B"/>
    <w:rsid w:val="00F16340"/>
    <w:rsid w:val="00F16381"/>
    <w:rsid w:val="00F1646A"/>
    <w:rsid w:val="00F16556"/>
    <w:rsid w:val="00F168DE"/>
    <w:rsid w:val="00F16BE5"/>
    <w:rsid w:val="00F16D3E"/>
    <w:rsid w:val="00F16F0F"/>
    <w:rsid w:val="00F16F29"/>
    <w:rsid w:val="00F16F8F"/>
    <w:rsid w:val="00F16FDB"/>
    <w:rsid w:val="00F16FF9"/>
    <w:rsid w:val="00F17018"/>
    <w:rsid w:val="00F1710F"/>
    <w:rsid w:val="00F17170"/>
    <w:rsid w:val="00F171A0"/>
    <w:rsid w:val="00F171DC"/>
    <w:rsid w:val="00F1742A"/>
    <w:rsid w:val="00F174D9"/>
    <w:rsid w:val="00F17500"/>
    <w:rsid w:val="00F175AE"/>
    <w:rsid w:val="00F17774"/>
    <w:rsid w:val="00F17A45"/>
    <w:rsid w:val="00F17C24"/>
    <w:rsid w:val="00F2012C"/>
    <w:rsid w:val="00F201F4"/>
    <w:rsid w:val="00F202AB"/>
    <w:rsid w:val="00F20407"/>
    <w:rsid w:val="00F204DC"/>
    <w:rsid w:val="00F20530"/>
    <w:rsid w:val="00F2094C"/>
    <w:rsid w:val="00F20956"/>
    <w:rsid w:val="00F20B61"/>
    <w:rsid w:val="00F20BC0"/>
    <w:rsid w:val="00F20CC8"/>
    <w:rsid w:val="00F20D75"/>
    <w:rsid w:val="00F20ECD"/>
    <w:rsid w:val="00F20F9F"/>
    <w:rsid w:val="00F20FBB"/>
    <w:rsid w:val="00F2126D"/>
    <w:rsid w:val="00F212B6"/>
    <w:rsid w:val="00F21350"/>
    <w:rsid w:val="00F21410"/>
    <w:rsid w:val="00F21483"/>
    <w:rsid w:val="00F214E6"/>
    <w:rsid w:val="00F2165C"/>
    <w:rsid w:val="00F2177B"/>
    <w:rsid w:val="00F21C68"/>
    <w:rsid w:val="00F21DA2"/>
    <w:rsid w:val="00F220FF"/>
    <w:rsid w:val="00F221A5"/>
    <w:rsid w:val="00F22268"/>
    <w:rsid w:val="00F22325"/>
    <w:rsid w:val="00F223FF"/>
    <w:rsid w:val="00F224FB"/>
    <w:rsid w:val="00F228C5"/>
    <w:rsid w:val="00F22958"/>
    <w:rsid w:val="00F229B4"/>
    <w:rsid w:val="00F229BF"/>
    <w:rsid w:val="00F22B25"/>
    <w:rsid w:val="00F22B7F"/>
    <w:rsid w:val="00F22C29"/>
    <w:rsid w:val="00F22C73"/>
    <w:rsid w:val="00F22E09"/>
    <w:rsid w:val="00F2302A"/>
    <w:rsid w:val="00F2307C"/>
    <w:rsid w:val="00F23274"/>
    <w:rsid w:val="00F232FB"/>
    <w:rsid w:val="00F2351A"/>
    <w:rsid w:val="00F2358E"/>
    <w:rsid w:val="00F23659"/>
    <w:rsid w:val="00F236AE"/>
    <w:rsid w:val="00F237F6"/>
    <w:rsid w:val="00F23954"/>
    <w:rsid w:val="00F23AF9"/>
    <w:rsid w:val="00F23B54"/>
    <w:rsid w:val="00F23B57"/>
    <w:rsid w:val="00F23BA1"/>
    <w:rsid w:val="00F23C86"/>
    <w:rsid w:val="00F23CA3"/>
    <w:rsid w:val="00F23DD5"/>
    <w:rsid w:val="00F23E12"/>
    <w:rsid w:val="00F23FDD"/>
    <w:rsid w:val="00F24036"/>
    <w:rsid w:val="00F241E8"/>
    <w:rsid w:val="00F243F1"/>
    <w:rsid w:val="00F24452"/>
    <w:rsid w:val="00F244A8"/>
    <w:rsid w:val="00F24552"/>
    <w:rsid w:val="00F24569"/>
    <w:rsid w:val="00F245CE"/>
    <w:rsid w:val="00F245D2"/>
    <w:rsid w:val="00F24700"/>
    <w:rsid w:val="00F24791"/>
    <w:rsid w:val="00F2479B"/>
    <w:rsid w:val="00F247D2"/>
    <w:rsid w:val="00F24891"/>
    <w:rsid w:val="00F248B1"/>
    <w:rsid w:val="00F249CA"/>
    <w:rsid w:val="00F24A29"/>
    <w:rsid w:val="00F24AC5"/>
    <w:rsid w:val="00F24C11"/>
    <w:rsid w:val="00F24C5B"/>
    <w:rsid w:val="00F24C5D"/>
    <w:rsid w:val="00F24E1B"/>
    <w:rsid w:val="00F24E7B"/>
    <w:rsid w:val="00F24EDE"/>
    <w:rsid w:val="00F25068"/>
    <w:rsid w:val="00F2550B"/>
    <w:rsid w:val="00F25527"/>
    <w:rsid w:val="00F25570"/>
    <w:rsid w:val="00F25587"/>
    <w:rsid w:val="00F25A3C"/>
    <w:rsid w:val="00F25BB2"/>
    <w:rsid w:val="00F25BB6"/>
    <w:rsid w:val="00F25CC4"/>
    <w:rsid w:val="00F25D70"/>
    <w:rsid w:val="00F25D8A"/>
    <w:rsid w:val="00F25DA6"/>
    <w:rsid w:val="00F25E1F"/>
    <w:rsid w:val="00F25EAF"/>
    <w:rsid w:val="00F261D4"/>
    <w:rsid w:val="00F26349"/>
    <w:rsid w:val="00F263C0"/>
    <w:rsid w:val="00F263F5"/>
    <w:rsid w:val="00F26407"/>
    <w:rsid w:val="00F264D1"/>
    <w:rsid w:val="00F2651C"/>
    <w:rsid w:val="00F2659B"/>
    <w:rsid w:val="00F2668F"/>
    <w:rsid w:val="00F26953"/>
    <w:rsid w:val="00F26B06"/>
    <w:rsid w:val="00F26CFE"/>
    <w:rsid w:val="00F26D33"/>
    <w:rsid w:val="00F26E3C"/>
    <w:rsid w:val="00F26F11"/>
    <w:rsid w:val="00F27162"/>
    <w:rsid w:val="00F27184"/>
    <w:rsid w:val="00F272DC"/>
    <w:rsid w:val="00F2730E"/>
    <w:rsid w:val="00F27369"/>
    <w:rsid w:val="00F273E1"/>
    <w:rsid w:val="00F273FD"/>
    <w:rsid w:val="00F275FC"/>
    <w:rsid w:val="00F2760A"/>
    <w:rsid w:val="00F2767E"/>
    <w:rsid w:val="00F2768E"/>
    <w:rsid w:val="00F27745"/>
    <w:rsid w:val="00F277A4"/>
    <w:rsid w:val="00F2788A"/>
    <w:rsid w:val="00F27A2F"/>
    <w:rsid w:val="00F27CEF"/>
    <w:rsid w:val="00F27DA5"/>
    <w:rsid w:val="00F27ECD"/>
    <w:rsid w:val="00F27EF1"/>
    <w:rsid w:val="00F27EF8"/>
    <w:rsid w:val="00F27F4D"/>
    <w:rsid w:val="00F300F7"/>
    <w:rsid w:val="00F3018E"/>
    <w:rsid w:val="00F30341"/>
    <w:rsid w:val="00F3045E"/>
    <w:rsid w:val="00F30520"/>
    <w:rsid w:val="00F30635"/>
    <w:rsid w:val="00F306B1"/>
    <w:rsid w:val="00F30A71"/>
    <w:rsid w:val="00F30AA5"/>
    <w:rsid w:val="00F30AC7"/>
    <w:rsid w:val="00F30B15"/>
    <w:rsid w:val="00F30D94"/>
    <w:rsid w:val="00F30D98"/>
    <w:rsid w:val="00F30E2C"/>
    <w:rsid w:val="00F30E62"/>
    <w:rsid w:val="00F30F02"/>
    <w:rsid w:val="00F30F0F"/>
    <w:rsid w:val="00F30F76"/>
    <w:rsid w:val="00F31035"/>
    <w:rsid w:val="00F31173"/>
    <w:rsid w:val="00F311D5"/>
    <w:rsid w:val="00F31278"/>
    <w:rsid w:val="00F31368"/>
    <w:rsid w:val="00F316C5"/>
    <w:rsid w:val="00F317F3"/>
    <w:rsid w:val="00F31868"/>
    <w:rsid w:val="00F31917"/>
    <w:rsid w:val="00F31A19"/>
    <w:rsid w:val="00F31A6A"/>
    <w:rsid w:val="00F31A71"/>
    <w:rsid w:val="00F31BE0"/>
    <w:rsid w:val="00F31E5F"/>
    <w:rsid w:val="00F31FA0"/>
    <w:rsid w:val="00F321AC"/>
    <w:rsid w:val="00F3247D"/>
    <w:rsid w:val="00F3247F"/>
    <w:rsid w:val="00F3271A"/>
    <w:rsid w:val="00F3282C"/>
    <w:rsid w:val="00F32A46"/>
    <w:rsid w:val="00F32AB4"/>
    <w:rsid w:val="00F32B42"/>
    <w:rsid w:val="00F32B8A"/>
    <w:rsid w:val="00F32C4E"/>
    <w:rsid w:val="00F32CF3"/>
    <w:rsid w:val="00F32D60"/>
    <w:rsid w:val="00F33119"/>
    <w:rsid w:val="00F33198"/>
    <w:rsid w:val="00F33236"/>
    <w:rsid w:val="00F33262"/>
    <w:rsid w:val="00F33381"/>
    <w:rsid w:val="00F33601"/>
    <w:rsid w:val="00F3363F"/>
    <w:rsid w:val="00F33642"/>
    <w:rsid w:val="00F3395A"/>
    <w:rsid w:val="00F33ACE"/>
    <w:rsid w:val="00F33B54"/>
    <w:rsid w:val="00F33B82"/>
    <w:rsid w:val="00F33D61"/>
    <w:rsid w:val="00F34090"/>
    <w:rsid w:val="00F34139"/>
    <w:rsid w:val="00F34198"/>
    <w:rsid w:val="00F3430A"/>
    <w:rsid w:val="00F343E2"/>
    <w:rsid w:val="00F3454C"/>
    <w:rsid w:val="00F346F8"/>
    <w:rsid w:val="00F34705"/>
    <w:rsid w:val="00F34A40"/>
    <w:rsid w:val="00F34B00"/>
    <w:rsid w:val="00F34C6F"/>
    <w:rsid w:val="00F34CBF"/>
    <w:rsid w:val="00F34CC0"/>
    <w:rsid w:val="00F34CD2"/>
    <w:rsid w:val="00F34EA9"/>
    <w:rsid w:val="00F34EC6"/>
    <w:rsid w:val="00F3518F"/>
    <w:rsid w:val="00F35354"/>
    <w:rsid w:val="00F35492"/>
    <w:rsid w:val="00F354E7"/>
    <w:rsid w:val="00F35506"/>
    <w:rsid w:val="00F3557E"/>
    <w:rsid w:val="00F355A8"/>
    <w:rsid w:val="00F355BC"/>
    <w:rsid w:val="00F3573D"/>
    <w:rsid w:val="00F3576B"/>
    <w:rsid w:val="00F3588E"/>
    <w:rsid w:val="00F358C9"/>
    <w:rsid w:val="00F35983"/>
    <w:rsid w:val="00F359AF"/>
    <w:rsid w:val="00F359C4"/>
    <w:rsid w:val="00F35A06"/>
    <w:rsid w:val="00F35EA0"/>
    <w:rsid w:val="00F35EAB"/>
    <w:rsid w:val="00F360E9"/>
    <w:rsid w:val="00F361DB"/>
    <w:rsid w:val="00F36255"/>
    <w:rsid w:val="00F3635B"/>
    <w:rsid w:val="00F3656F"/>
    <w:rsid w:val="00F365E3"/>
    <w:rsid w:val="00F366B1"/>
    <w:rsid w:val="00F36781"/>
    <w:rsid w:val="00F36784"/>
    <w:rsid w:val="00F36841"/>
    <w:rsid w:val="00F3688D"/>
    <w:rsid w:val="00F36A08"/>
    <w:rsid w:val="00F36CDB"/>
    <w:rsid w:val="00F36E05"/>
    <w:rsid w:val="00F36E25"/>
    <w:rsid w:val="00F36E8D"/>
    <w:rsid w:val="00F36F9A"/>
    <w:rsid w:val="00F36FC9"/>
    <w:rsid w:val="00F370EA"/>
    <w:rsid w:val="00F371FF"/>
    <w:rsid w:val="00F372C7"/>
    <w:rsid w:val="00F3747F"/>
    <w:rsid w:val="00F376D6"/>
    <w:rsid w:val="00F37710"/>
    <w:rsid w:val="00F377A7"/>
    <w:rsid w:val="00F378B1"/>
    <w:rsid w:val="00F37B84"/>
    <w:rsid w:val="00F37BB3"/>
    <w:rsid w:val="00F37D0B"/>
    <w:rsid w:val="00F37D5C"/>
    <w:rsid w:val="00F37E71"/>
    <w:rsid w:val="00F4002C"/>
    <w:rsid w:val="00F401B7"/>
    <w:rsid w:val="00F4021B"/>
    <w:rsid w:val="00F40420"/>
    <w:rsid w:val="00F4053F"/>
    <w:rsid w:val="00F40560"/>
    <w:rsid w:val="00F405AC"/>
    <w:rsid w:val="00F4083F"/>
    <w:rsid w:val="00F409B4"/>
    <w:rsid w:val="00F40A35"/>
    <w:rsid w:val="00F40AC8"/>
    <w:rsid w:val="00F40B1B"/>
    <w:rsid w:val="00F40B85"/>
    <w:rsid w:val="00F40BA4"/>
    <w:rsid w:val="00F40BAF"/>
    <w:rsid w:val="00F40BC0"/>
    <w:rsid w:val="00F40E33"/>
    <w:rsid w:val="00F40FC0"/>
    <w:rsid w:val="00F410C9"/>
    <w:rsid w:val="00F41389"/>
    <w:rsid w:val="00F413AA"/>
    <w:rsid w:val="00F4159F"/>
    <w:rsid w:val="00F4171E"/>
    <w:rsid w:val="00F4194A"/>
    <w:rsid w:val="00F419BD"/>
    <w:rsid w:val="00F419D8"/>
    <w:rsid w:val="00F41A3F"/>
    <w:rsid w:val="00F41AAC"/>
    <w:rsid w:val="00F41AF0"/>
    <w:rsid w:val="00F41BA0"/>
    <w:rsid w:val="00F41C45"/>
    <w:rsid w:val="00F41C9E"/>
    <w:rsid w:val="00F41D52"/>
    <w:rsid w:val="00F41E25"/>
    <w:rsid w:val="00F41E2D"/>
    <w:rsid w:val="00F420F4"/>
    <w:rsid w:val="00F42443"/>
    <w:rsid w:val="00F4276B"/>
    <w:rsid w:val="00F42799"/>
    <w:rsid w:val="00F4284D"/>
    <w:rsid w:val="00F42C99"/>
    <w:rsid w:val="00F42D18"/>
    <w:rsid w:val="00F42D3E"/>
    <w:rsid w:val="00F42E0F"/>
    <w:rsid w:val="00F42E3C"/>
    <w:rsid w:val="00F42E81"/>
    <w:rsid w:val="00F42F0B"/>
    <w:rsid w:val="00F42F40"/>
    <w:rsid w:val="00F42F5B"/>
    <w:rsid w:val="00F43048"/>
    <w:rsid w:val="00F430DC"/>
    <w:rsid w:val="00F430FA"/>
    <w:rsid w:val="00F43243"/>
    <w:rsid w:val="00F43244"/>
    <w:rsid w:val="00F43542"/>
    <w:rsid w:val="00F435E9"/>
    <w:rsid w:val="00F4379B"/>
    <w:rsid w:val="00F43A09"/>
    <w:rsid w:val="00F43B93"/>
    <w:rsid w:val="00F43BC4"/>
    <w:rsid w:val="00F43DB6"/>
    <w:rsid w:val="00F43F1A"/>
    <w:rsid w:val="00F440B4"/>
    <w:rsid w:val="00F44136"/>
    <w:rsid w:val="00F441C8"/>
    <w:rsid w:val="00F4436C"/>
    <w:rsid w:val="00F443D4"/>
    <w:rsid w:val="00F44452"/>
    <w:rsid w:val="00F44690"/>
    <w:rsid w:val="00F44731"/>
    <w:rsid w:val="00F44D61"/>
    <w:rsid w:val="00F44D87"/>
    <w:rsid w:val="00F44DB0"/>
    <w:rsid w:val="00F44DB4"/>
    <w:rsid w:val="00F44E0E"/>
    <w:rsid w:val="00F44E4E"/>
    <w:rsid w:val="00F44F6C"/>
    <w:rsid w:val="00F44F9C"/>
    <w:rsid w:val="00F451B7"/>
    <w:rsid w:val="00F45376"/>
    <w:rsid w:val="00F45378"/>
    <w:rsid w:val="00F45472"/>
    <w:rsid w:val="00F4554E"/>
    <w:rsid w:val="00F455D3"/>
    <w:rsid w:val="00F45709"/>
    <w:rsid w:val="00F45768"/>
    <w:rsid w:val="00F45920"/>
    <w:rsid w:val="00F459C1"/>
    <w:rsid w:val="00F45A2F"/>
    <w:rsid w:val="00F45B1B"/>
    <w:rsid w:val="00F45DA5"/>
    <w:rsid w:val="00F45E55"/>
    <w:rsid w:val="00F45EC4"/>
    <w:rsid w:val="00F45EC9"/>
    <w:rsid w:val="00F45FFA"/>
    <w:rsid w:val="00F460A6"/>
    <w:rsid w:val="00F46515"/>
    <w:rsid w:val="00F46958"/>
    <w:rsid w:val="00F469EF"/>
    <w:rsid w:val="00F46A8E"/>
    <w:rsid w:val="00F46B1A"/>
    <w:rsid w:val="00F46C17"/>
    <w:rsid w:val="00F46CF2"/>
    <w:rsid w:val="00F46DF2"/>
    <w:rsid w:val="00F46E19"/>
    <w:rsid w:val="00F47063"/>
    <w:rsid w:val="00F470C0"/>
    <w:rsid w:val="00F47122"/>
    <w:rsid w:val="00F47266"/>
    <w:rsid w:val="00F47348"/>
    <w:rsid w:val="00F4739E"/>
    <w:rsid w:val="00F473C2"/>
    <w:rsid w:val="00F47492"/>
    <w:rsid w:val="00F4754B"/>
    <w:rsid w:val="00F475C5"/>
    <w:rsid w:val="00F47661"/>
    <w:rsid w:val="00F477A6"/>
    <w:rsid w:val="00F4795F"/>
    <w:rsid w:val="00F4799B"/>
    <w:rsid w:val="00F47A1F"/>
    <w:rsid w:val="00F47A3C"/>
    <w:rsid w:val="00F47D10"/>
    <w:rsid w:val="00F47DA7"/>
    <w:rsid w:val="00F47EFE"/>
    <w:rsid w:val="00F47F63"/>
    <w:rsid w:val="00F47FF2"/>
    <w:rsid w:val="00F50011"/>
    <w:rsid w:val="00F5010C"/>
    <w:rsid w:val="00F503C8"/>
    <w:rsid w:val="00F503CB"/>
    <w:rsid w:val="00F505C1"/>
    <w:rsid w:val="00F50616"/>
    <w:rsid w:val="00F50725"/>
    <w:rsid w:val="00F50726"/>
    <w:rsid w:val="00F507A1"/>
    <w:rsid w:val="00F50927"/>
    <w:rsid w:val="00F50957"/>
    <w:rsid w:val="00F50970"/>
    <w:rsid w:val="00F5097A"/>
    <w:rsid w:val="00F509C6"/>
    <w:rsid w:val="00F50A8D"/>
    <w:rsid w:val="00F50AD0"/>
    <w:rsid w:val="00F50B91"/>
    <w:rsid w:val="00F50D0F"/>
    <w:rsid w:val="00F50D1D"/>
    <w:rsid w:val="00F50DD1"/>
    <w:rsid w:val="00F50FB2"/>
    <w:rsid w:val="00F50FE3"/>
    <w:rsid w:val="00F5102A"/>
    <w:rsid w:val="00F51179"/>
    <w:rsid w:val="00F511AD"/>
    <w:rsid w:val="00F511E9"/>
    <w:rsid w:val="00F513DF"/>
    <w:rsid w:val="00F513E9"/>
    <w:rsid w:val="00F514DC"/>
    <w:rsid w:val="00F5159F"/>
    <w:rsid w:val="00F5166F"/>
    <w:rsid w:val="00F516A0"/>
    <w:rsid w:val="00F51A1D"/>
    <w:rsid w:val="00F51C16"/>
    <w:rsid w:val="00F51C18"/>
    <w:rsid w:val="00F51C24"/>
    <w:rsid w:val="00F51C2D"/>
    <w:rsid w:val="00F51CAB"/>
    <w:rsid w:val="00F51D00"/>
    <w:rsid w:val="00F51D8B"/>
    <w:rsid w:val="00F51E0B"/>
    <w:rsid w:val="00F51F32"/>
    <w:rsid w:val="00F5204A"/>
    <w:rsid w:val="00F52154"/>
    <w:rsid w:val="00F52200"/>
    <w:rsid w:val="00F5220A"/>
    <w:rsid w:val="00F525C3"/>
    <w:rsid w:val="00F526C6"/>
    <w:rsid w:val="00F52734"/>
    <w:rsid w:val="00F5286F"/>
    <w:rsid w:val="00F52A89"/>
    <w:rsid w:val="00F52B00"/>
    <w:rsid w:val="00F52EDA"/>
    <w:rsid w:val="00F52FE5"/>
    <w:rsid w:val="00F52FE8"/>
    <w:rsid w:val="00F53010"/>
    <w:rsid w:val="00F5321C"/>
    <w:rsid w:val="00F53228"/>
    <w:rsid w:val="00F5329A"/>
    <w:rsid w:val="00F532F9"/>
    <w:rsid w:val="00F533AD"/>
    <w:rsid w:val="00F5346B"/>
    <w:rsid w:val="00F5358B"/>
    <w:rsid w:val="00F535AD"/>
    <w:rsid w:val="00F53882"/>
    <w:rsid w:val="00F53890"/>
    <w:rsid w:val="00F539C4"/>
    <w:rsid w:val="00F53A2E"/>
    <w:rsid w:val="00F53A77"/>
    <w:rsid w:val="00F53AB5"/>
    <w:rsid w:val="00F53E67"/>
    <w:rsid w:val="00F53FCE"/>
    <w:rsid w:val="00F54006"/>
    <w:rsid w:val="00F540AE"/>
    <w:rsid w:val="00F54192"/>
    <w:rsid w:val="00F54536"/>
    <w:rsid w:val="00F5455D"/>
    <w:rsid w:val="00F54714"/>
    <w:rsid w:val="00F547B7"/>
    <w:rsid w:val="00F54884"/>
    <w:rsid w:val="00F5492C"/>
    <w:rsid w:val="00F54A1D"/>
    <w:rsid w:val="00F54A39"/>
    <w:rsid w:val="00F54C03"/>
    <w:rsid w:val="00F54C34"/>
    <w:rsid w:val="00F54C7F"/>
    <w:rsid w:val="00F54FD5"/>
    <w:rsid w:val="00F5507E"/>
    <w:rsid w:val="00F55334"/>
    <w:rsid w:val="00F55340"/>
    <w:rsid w:val="00F553F0"/>
    <w:rsid w:val="00F5540E"/>
    <w:rsid w:val="00F5563C"/>
    <w:rsid w:val="00F5563D"/>
    <w:rsid w:val="00F55832"/>
    <w:rsid w:val="00F55855"/>
    <w:rsid w:val="00F55C64"/>
    <w:rsid w:val="00F55CC6"/>
    <w:rsid w:val="00F55D1E"/>
    <w:rsid w:val="00F55D26"/>
    <w:rsid w:val="00F55FD3"/>
    <w:rsid w:val="00F56264"/>
    <w:rsid w:val="00F56313"/>
    <w:rsid w:val="00F56371"/>
    <w:rsid w:val="00F563FA"/>
    <w:rsid w:val="00F563FC"/>
    <w:rsid w:val="00F56446"/>
    <w:rsid w:val="00F567EA"/>
    <w:rsid w:val="00F569E6"/>
    <w:rsid w:val="00F56A88"/>
    <w:rsid w:val="00F56B0F"/>
    <w:rsid w:val="00F56B32"/>
    <w:rsid w:val="00F56B45"/>
    <w:rsid w:val="00F56B9B"/>
    <w:rsid w:val="00F56CE1"/>
    <w:rsid w:val="00F56D54"/>
    <w:rsid w:val="00F56D6D"/>
    <w:rsid w:val="00F56DB2"/>
    <w:rsid w:val="00F56F40"/>
    <w:rsid w:val="00F56F88"/>
    <w:rsid w:val="00F570C9"/>
    <w:rsid w:val="00F570E0"/>
    <w:rsid w:val="00F5710E"/>
    <w:rsid w:val="00F571AD"/>
    <w:rsid w:val="00F5729A"/>
    <w:rsid w:val="00F57313"/>
    <w:rsid w:val="00F573B9"/>
    <w:rsid w:val="00F5746B"/>
    <w:rsid w:val="00F57567"/>
    <w:rsid w:val="00F57638"/>
    <w:rsid w:val="00F576E7"/>
    <w:rsid w:val="00F577BC"/>
    <w:rsid w:val="00F578DC"/>
    <w:rsid w:val="00F5793E"/>
    <w:rsid w:val="00F57C22"/>
    <w:rsid w:val="00F57DEE"/>
    <w:rsid w:val="00F57E6D"/>
    <w:rsid w:val="00F57F11"/>
    <w:rsid w:val="00F57FCA"/>
    <w:rsid w:val="00F60020"/>
    <w:rsid w:val="00F6013A"/>
    <w:rsid w:val="00F60422"/>
    <w:rsid w:val="00F60476"/>
    <w:rsid w:val="00F605F0"/>
    <w:rsid w:val="00F606D5"/>
    <w:rsid w:val="00F607F5"/>
    <w:rsid w:val="00F608F2"/>
    <w:rsid w:val="00F60952"/>
    <w:rsid w:val="00F6097E"/>
    <w:rsid w:val="00F60A10"/>
    <w:rsid w:val="00F60B89"/>
    <w:rsid w:val="00F60BAD"/>
    <w:rsid w:val="00F60E85"/>
    <w:rsid w:val="00F60EA2"/>
    <w:rsid w:val="00F60ECC"/>
    <w:rsid w:val="00F60F0B"/>
    <w:rsid w:val="00F610B7"/>
    <w:rsid w:val="00F61140"/>
    <w:rsid w:val="00F611BC"/>
    <w:rsid w:val="00F61218"/>
    <w:rsid w:val="00F6134F"/>
    <w:rsid w:val="00F61370"/>
    <w:rsid w:val="00F615B5"/>
    <w:rsid w:val="00F61686"/>
    <w:rsid w:val="00F61932"/>
    <w:rsid w:val="00F61B01"/>
    <w:rsid w:val="00F61BD2"/>
    <w:rsid w:val="00F61C0E"/>
    <w:rsid w:val="00F61C67"/>
    <w:rsid w:val="00F61C93"/>
    <w:rsid w:val="00F61CE3"/>
    <w:rsid w:val="00F61D2A"/>
    <w:rsid w:val="00F61D89"/>
    <w:rsid w:val="00F61E1D"/>
    <w:rsid w:val="00F61EA2"/>
    <w:rsid w:val="00F61EEA"/>
    <w:rsid w:val="00F61F4D"/>
    <w:rsid w:val="00F61FEA"/>
    <w:rsid w:val="00F6201F"/>
    <w:rsid w:val="00F62078"/>
    <w:rsid w:val="00F620C3"/>
    <w:rsid w:val="00F621EE"/>
    <w:rsid w:val="00F62522"/>
    <w:rsid w:val="00F627A1"/>
    <w:rsid w:val="00F629CC"/>
    <w:rsid w:val="00F62ADC"/>
    <w:rsid w:val="00F62C75"/>
    <w:rsid w:val="00F62C7B"/>
    <w:rsid w:val="00F62D6E"/>
    <w:rsid w:val="00F62DA1"/>
    <w:rsid w:val="00F63157"/>
    <w:rsid w:val="00F6315A"/>
    <w:rsid w:val="00F63243"/>
    <w:rsid w:val="00F63411"/>
    <w:rsid w:val="00F63439"/>
    <w:rsid w:val="00F63546"/>
    <w:rsid w:val="00F635BB"/>
    <w:rsid w:val="00F63662"/>
    <w:rsid w:val="00F637E8"/>
    <w:rsid w:val="00F63AB5"/>
    <w:rsid w:val="00F63D25"/>
    <w:rsid w:val="00F63D5F"/>
    <w:rsid w:val="00F63F34"/>
    <w:rsid w:val="00F63F3C"/>
    <w:rsid w:val="00F642C5"/>
    <w:rsid w:val="00F642D2"/>
    <w:rsid w:val="00F642F5"/>
    <w:rsid w:val="00F64324"/>
    <w:rsid w:val="00F643F0"/>
    <w:rsid w:val="00F64542"/>
    <w:rsid w:val="00F6480F"/>
    <w:rsid w:val="00F64919"/>
    <w:rsid w:val="00F64A13"/>
    <w:rsid w:val="00F64B2F"/>
    <w:rsid w:val="00F64CA9"/>
    <w:rsid w:val="00F64CFA"/>
    <w:rsid w:val="00F64D09"/>
    <w:rsid w:val="00F64D3A"/>
    <w:rsid w:val="00F64EAB"/>
    <w:rsid w:val="00F64EE3"/>
    <w:rsid w:val="00F64F9B"/>
    <w:rsid w:val="00F6507F"/>
    <w:rsid w:val="00F65178"/>
    <w:rsid w:val="00F651A7"/>
    <w:rsid w:val="00F65236"/>
    <w:rsid w:val="00F653AC"/>
    <w:rsid w:val="00F653C6"/>
    <w:rsid w:val="00F65493"/>
    <w:rsid w:val="00F6555F"/>
    <w:rsid w:val="00F65609"/>
    <w:rsid w:val="00F65714"/>
    <w:rsid w:val="00F65718"/>
    <w:rsid w:val="00F6571B"/>
    <w:rsid w:val="00F657C9"/>
    <w:rsid w:val="00F657FF"/>
    <w:rsid w:val="00F6586E"/>
    <w:rsid w:val="00F65920"/>
    <w:rsid w:val="00F65ADA"/>
    <w:rsid w:val="00F65BB4"/>
    <w:rsid w:val="00F65BEE"/>
    <w:rsid w:val="00F65C6C"/>
    <w:rsid w:val="00F65CA7"/>
    <w:rsid w:val="00F65D61"/>
    <w:rsid w:val="00F65E2E"/>
    <w:rsid w:val="00F65FB9"/>
    <w:rsid w:val="00F6618C"/>
    <w:rsid w:val="00F661B3"/>
    <w:rsid w:val="00F66237"/>
    <w:rsid w:val="00F66339"/>
    <w:rsid w:val="00F666FC"/>
    <w:rsid w:val="00F66753"/>
    <w:rsid w:val="00F6681C"/>
    <w:rsid w:val="00F668D8"/>
    <w:rsid w:val="00F668FC"/>
    <w:rsid w:val="00F66B20"/>
    <w:rsid w:val="00F66BB7"/>
    <w:rsid w:val="00F66C7A"/>
    <w:rsid w:val="00F66DE3"/>
    <w:rsid w:val="00F66DEA"/>
    <w:rsid w:val="00F66E24"/>
    <w:rsid w:val="00F66E29"/>
    <w:rsid w:val="00F66E6E"/>
    <w:rsid w:val="00F6705E"/>
    <w:rsid w:val="00F673DB"/>
    <w:rsid w:val="00F67703"/>
    <w:rsid w:val="00F67792"/>
    <w:rsid w:val="00F67930"/>
    <w:rsid w:val="00F679D0"/>
    <w:rsid w:val="00F67B0B"/>
    <w:rsid w:val="00F67B13"/>
    <w:rsid w:val="00F67B30"/>
    <w:rsid w:val="00F67B60"/>
    <w:rsid w:val="00F67BCC"/>
    <w:rsid w:val="00F67CFA"/>
    <w:rsid w:val="00F67E5B"/>
    <w:rsid w:val="00F7022F"/>
    <w:rsid w:val="00F70591"/>
    <w:rsid w:val="00F705EB"/>
    <w:rsid w:val="00F70628"/>
    <w:rsid w:val="00F70654"/>
    <w:rsid w:val="00F706A8"/>
    <w:rsid w:val="00F70719"/>
    <w:rsid w:val="00F70784"/>
    <w:rsid w:val="00F707AF"/>
    <w:rsid w:val="00F7087E"/>
    <w:rsid w:val="00F709B3"/>
    <w:rsid w:val="00F70C21"/>
    <w:rsid w:val="00F70CC4"/>
    <w:rsid w:val="00F70D1F"/>
    <w:rsid w:val="00F70DD9"/>
    <w:rsid w:val="00F71006"/>
    <w:rsid w:val="00F71116"/>
    <w:rsid w:val="00F712A7"/>
    <w:rsid w:val="00F71301"/>
    <w:rsid w:val="00F715F4"/>
    <w:rsid w:val="00F71937"/>
    <w:rsid w:val="00F71A14"/>
    <w:rsid w:val="00F71AEF"/>
    <w:rsid w:val="00F71C62"/>
    <w:rsid w:val="00F71C99"/>
    <w:rsid w:val="00F71CC5"/>
    <w:rsid w:val="00F72006"/>
    <w:rsid w:val="00F72062"/>
    <w:rsid w:val="00F72127"/>
    <w:rsid w:val="00F72272"/>
    <w:rsid w:val="00F722BC"/>
    <w:rsid w:val="00F723F9"/>
    <w:rsid w:val="00F72748"/>
    <w:rsid w:val="00F72762"/>
    <w:rsid w:val="00F72955"/>
    <w:rsid w:val="00F729B1"/>
    <w:rsid w:val="00F729D5"/>
    <w:rsid w:val="00F72A3F"/>
    <w:rsid w:val="00F72D90"/>
    <w:rsid w:val="00F72DAA"/>
    <w:rsid w:val="00F72E3C"/>
    <w:rsid w:val="00F72E83"/>
    <w:rsid w:val="00F72F2F"/>
    <w:rsid w:val="00F730EF"/>
    <w:rsid w:val="00F73248"/>
    <w:rsid w:val="00F7326B"/>
    <w:rsid w:val="00F73288"/>
    <w:rsid w:val="00F733F8"/>
    <w:rsid w:val="00F73415"/>
    <w:rsid w:val="00F735A7"/>
    <w:rsid w:val="00F7360B"/>
    <w:rsid w:val="00F7362E"/>
    <w:rsid w:val="00F7367F"/>
    <w:rsid w:val="00F7374F"/>
    <w:rsid w:val="00F738AA"/>
    <w:rsid w:val="00F738F1"/>
    <w:rsid w:val="00F73974"/>
    <w:rsid w:val="00F73CF0"/>
    <w:rsid w:val="00F73CF4"/>
    <w:rsid w:val="00F73D04"/>
    <w:rsid w:val="00F73D0D"/>
    <w:rsid w:val="00F73D6D"/>
    <w:rsid w:val="00F73E62"/>
    <w:rsid w:val="00F73FD9"/>
    <w:rsid w:val="00F74086"/>
    <w:rsid w:val="00F74123"/>
    <w:rsid w:val="00F742BF"/>
    <w:rsid w:val="00F744C5"/>
    <w:rsid w:val="00F744EF"/>
    <w:rsid w:val="00F745C1"/>
    <w:rsid w:val="00F747ED"/>
    <w:rsid w:val="00F7498C"/>
    <w:rsid w:val="00F74D48"/>
    <w:rsid w:val="00F74D4B"/>
    <w:rsid w:val="00F74DE3"/>
    <w:rsid w:val="00F74E79"/>
    <w:rsid w:val="00F74F3B"/>
    <w:rsid w:val="00F751D2"/>
    <w:rsid w:val="00F75283"/>
    <w:rsid w:val="00F75286"/>
    <w:rsid w:val="00F75289"/>
    <w:rsid w:val="00F7552E"/>
    <w:rsid w:val="00F75555"/>
    <w:rsid w:val="00F757F2"/>
    <w:rsid w:val="00F758A0"/>
    <w:rsid w:val="00F75913"/>
    <w:rsid w:val="00F75930"/>
    <w:rsid w:val="00F759A7"/>
    <w:rsid w:val="00F75A33"/>
    <w:rsid w:val="00F75D70"/>
    <w:rsid w:val="00F75E8A"/>
    <w:rsid w:val="00F75F5F"/>
    <w:rsid w:val="00F75FC1"/>
    <w:rsid w:val="00F7600E"/>
    <w:rsid w:val="00F76068"/>
    <w:rsid w:val="00F7618B"/>
    <w:rsid w:val="00F764A7"/>
    <w:rsid w:val="00F76549"/>
    <w:rsid w:val="00F76569"/>
    <w:rsid w:val="00F76823"/>
    <w:rsid w:val="00F76A4E"/>
    <w:rsid w:val="00F76AC7"/>
    <w:rsid w:val="00F76BBF"/>
    <w:rsid w:val="00F76F1E"/>
    <w:rsid w:val="00F76F42"/>
    <w:rsid w:val="00F773DB"/>
    <w:rsid w:val="00F7759B"/>
    <w:rsid w:val="00F7764E"/>
    <w:rsid w:val="00F77901"/>
    <w:rsid w:val="00F77939"/>
    <w:rsid w:val="00F77965"/>
    <w:rsid w:val="00F77AF2"/>
    <w:rsid w:val="00F77B11"/>
    <w:rsid w:val="00F77BDC"/>
    <w:rsid w:val="00F77BE7"/>
    <w:rsid w:val="00F77C38"/>
    <w:rsid w:val="00F77CFD"/>
    <w:rsid w:val="00F77E81"/>
    <w:rsid w:val="00F77F9C"/>
    <w:rsid w:val="00F80221"/>
    <w:rsid w:val="00F8038D"/>
    <w:rsid w:val="00F803BA"/>
    <w:rsid w:val="00F8040F"/>
    <w:rsid w:val="00F808DC"/>
    <w:rsid w:val="00F80BF5"/>
    <w:rsid w:val="00F80C12"/>
    <w:rsid w:val="00F80D75"/>
    <w:rsid w:val="00F80DFF"/>
    <w:rsid w:val="00F80F16"/>
    <w:rsid w:val="00F80F79"/>
    <w:rsid w:val="00F80FCD"/>
    <w:rsid w:val="00F8103E"/>
    <w:rsid w:val="00F8105D"/>
    <w:rsid w:val="00F81512"/>
    <w:rsid w:val="00F815BD"/>
    <w:rsid w:val="00F81610"/>
    <w:rsid w:val="00F81651"/>
    <w:rsid w:val="00F816BF"/>
    <w:rsid w:val="00F81809"/>
    <w:rsid w:val="00F81849"/>
    <w:rsid w:val="00F81936"/>
    <w:rsid w:val="00F81B08"/>
    <w:rsid w:val="00F81BFF"/>
    <w:rsid w:val="00F81D2A"/>
    <w:rsid w:val="00F81D54"/>
    <w:rsid w:val="00F81D73"/>
    <w:rsid w:val="00F81DCA"/>
    <w:rsid w:val="00F81E26"/>
    <w:rsid w:val="00F81EAD"/>
    <w:rsid w:val="00F81FCE"/>
    <w:rsid w:val="00F8211B"/>
    <w:rsid w:val="00F82181"/>
    <w:rsid w:val="00F82385"/>
    <w:rsid w:val="00F8246D"/>
    <w:rsid w:val="00F824C8"/>
    <w:rsid w:val="00F8250A"/>
    <w:rsid w:val="00F8260F"/>
    <w:rsid w:val="00F826D3"/>
    <w:rsid w:val="00F827AD"/>
    <w:rsid w:val="00F829A0"/>
    <w:rsid w:val="00F829E3"/>
    <w:rsid w:val="00F82AFD"/>
    <w:rsid w:val="00F82B81"/>
    <w:rsid w:val="00F82BC8"/>
    <w:rsid w:val="00F82C04"/>
    <w:rsid w:val="00F82CB7"/>
    <w:rsid w:val="00F82D02"/>
    <w:rsid w:val="00F82F18"/>
    <w:rsid w:val="00F83070"/>
    <w:rsid w:val="00F8325A"/>
    <w:rsid w:val="00F8325E"/>
    <w:rsid w:val="00F83271"/>
    <w:rsid w:val="00F83314"/>
    <w:rsid w:val="00F83408"/>
    <w:rsid w:val="00F834FF"/>
    <w:rsid w:val="00F83517"/>
    <w:rsid w:val="00F83622"/>
    <w:rsid w:val="00F8370B"/>
    <w:rsid w:val="00F83713"/>
    <w:rsid w:val="00F838C8"/>
    <w:rsid w:val="00F83930"/>
    <w:rsid w:val="00F839DC"/>
    <w:rsid w:val="00F83A41"/>
    <w:rsid w:val="00F83B37"/>
    <w:rsid w:val="00F83C73"/>
    <w:rsid w:val="00F83CE3"/>
    <w:rsid w:val="00F83F40"/>
    <w:rsid w:val="00F84124"/>
    <w:rsid w:val="00F8416F"/>
    <w:rsid w:val="00F8417F"/>
    <w:rsid w:val="00F843FF"/>
    <w:rsid w:val="00F84666"/>
    <w:rsid w:val="00F84706"/>
    <w:rsid w:val="00F84895"/>
    <w:rsid w:val="00F848E6"/>
    <w:rsid w:val="00F84991"/>
    <w:rsid w:val="00F84C2D"/>
    <w:rsid w:val="00F84C46"/>
    <w:rsid w:val="00F84C49"/>
    <w:rsid w:val="00F84DC2"/>
    <w:rsid w:val="00F84EF8"/>
    <w:rsid w:val="00F84F31"/>
    <w:rsid w:val="00F850FF"/>
    <w:rsid w:val="00F85284"/>
    <w:rsid w:val="00F8535E"/>
    <w:rsid w:val="00F853AE"/>
    <w:rsid w:val="00F853B9"/>
    <w:rsid w:val="00F85470"/>
    <w:rsid w:val="00F85785"/>
    <w:rsid w:val="00F85888"/>
    <w:rsid w:val="00F85933"/>
    <w:rsid w:val="00F8597E"/>
    <w:rsid w:val="00F85A81"/>
    <w:rsid w:val="00F85A87"/>
    <w:rsid w:val="00F85A8E"/>
    <w:rsid w:val="00F85ABE"/>
    <w:rsid w:val="00F85B2B"/>
    <w:rsid w:val="00F85C0F"/>
    <w:rsid w:val="00F85CAE"/>
    <w:rsid w:val="00F85CC3"/>
    <w:rsid w:val="00F85CE4"/>
    <w:rsid w:val="00F85FAB"/>
    <w:rsid w:val="00F86023"/>
    <w:rsid w:val="00F8607B"/>
    <w:rsid w:val="00F86215"/>
    <w:rsid w:val="00F86489"/>
    <w:rsid w:val="00F8655E"/>
    <w:rsid w:val="00F865B6"/>
    <w:rsid w:val="00F866DC"/>
    <w:rsid w:val="00F8671F"/>
    <w:rsid w:val="00F86779"/>
    <w:rsid w:val="00F867F2"/>
    <w:rsid w:val="00F868A8"/>
    <w:rsid w:val="00F86926"/>
    <w:rsid w:val="00F869DC"/>
    <w:rsid w:val="00F86B98"/>
    <w:rsid w:val="00F86BD9"/>
    <w:rsid w:val="00F86C32"/>
    <w:rsid w:val="00F86DB5"/>
    <w:rsid w:val="00F86EEE"/>
    <w:rsid w:val="00F871C9"/>
    <w:rsid w:val="00F8720A"/>
    <w:rsid w:val="00F87287"/>
    <w:rsid w:val="00F872D4"/>
    <w:rsid w:val="00F872D7"/>
    <w:rsid w:val="00F87355"/>
    <w:rsid w:val="00F87457"/>
    <w:rsid w:val="00F874E6"/>
    <w:rsid w:val="00F87658"/>
    <w:rsid w:val="00F8767B"/>
    <w:rsid w:val="00F87995"/>
    <w:rsid w:val="00F879BB"/>
    <w:rsid w:val="00F87AE9"/>
    <w:rsid w:val="00F87BE8"/>
    <w:rsid w:val="00F87DBB"/>
    <w:rsid w:val="00F87DC8"/>
    <w:rsid w:val="00F87DF5"/>
    <w:rsid w:val="00F90017"/>
    <w:rsid w:val="00F9008D"/>
    <w:rsid w:val="00F90128"/>
    <w:rsid w:val="00F901C8"/>
    <w:rsid w:val="00F903E0"/>
    <w:rsid w:val="00F9040B"/>
    <w:rsid w:val="00F9057E"/>
    <w:rsid w:val="00F905C3"/>
    <w:rsid w:val="00F90930"/>
    <w:rsid w:val="00F90978"/>
    <w:rsid w:val="00F90B23"/>
    <w:rsid w:val="00F90B88"/>
    <w:rsid w:val="00F90CF9"/>
    <w:rsid w:val="00F90D83"/>
    <w:rsid w:val="00F90F91"/>
    <w:rsid w:val="00F91203"/>
    <w:rsid w:val="00F91247"/>
    <w:rsid w:val="00F912F5"/>
    <w:rsid w:val="00F91349"/>
    <w:rsid w:val="00F915A0"/>
    <w:rsid w:val="00F916FC"/>
    <w:rsid w:val="00F91733"/>
    <w:rsid w:val="00F9173D"/>
    <w:rsid w:val="00F91777"/>
    <w:rsid w:val="00F91837"/>
    <w:rsid w:val="00F919B9"/>
    <w:rsid w:val="00F91A26"/>
    <w:rsid w:val="00F91BEC"/>
    <w:rsid w:val="00F91CFF"/>
    <w:rsid w:val="00F91ED1"/>
    <w:rsid w:val="00F91F54"/>
    <w:rsid w:val="00F92056"/>
    <w:rsid w:val="00F922B4"/>
    <w:rsid w:val="00F922FF"/>
    <w:rsid w:val="00F9230F"/>
    <w:rsid w:val="00F92370"/>
    <w:rsid w:val="00F923D1"/>
    <w:rsid w:val="00F92459"/>
    <w:rsid w:val="00F9271A"/>
    <w:rsid w:val="00F92843"/>
    <w:rsid w:val="00F92E30"/>
    <w:rsid w:val="00F9301B"/>
    <w:rsid w:val="00F93065"/>
    <w:rsid w:val="00F93134"/>
    <w:rsid w:val="00F9316A"/>
    <w:rsid w:val="00F931AE"/>
    <w:rsid w:val="00F931F6"/>
    <w:rsid w:val="00F93256"/>
    <w:rsid w:val="00F93280"/>
    <w:rsid w:val="00F93283"/>
    <w:rsid w:val="00F9331E"/>
    <w:rsid w:val="00F9355C"/>
    <w:rsid w:val="00F9357C"/>
    <w:rsid w:val="00F9358B"/>
    <w:rsid w:val="00F93633"/>
    <w:rsid w:val="00F93737"/>
    <w:rsid w:val="00F93865"/>
    <w:rsid w:val="00F939B7"/>
    <w:rsid w:val="00F93A23"/>
    <w:rsid w:val="00F93D55"/>
    <w:rsid w:val="00F93E4F"/>
    <w:rsid w:val="00F94038"/>
    <w:rsid w:val="00F940BE"/>
    <w:rsid w:val="00F940D8"/>
    <w:rsid w:val="00F94207"/>
    <w:rsid w:val="00F94222"/>
    <w:rsid w:val="00F94229"/>
    <w:rsid w:val="00F9424F"/>
    <w:rsid w:val="00F94274"/>
    <w:rsid w:val="00F943DA"/>
    <w:rsid w:val="00F943E7"/>
    <w:rsid w:val="00F94464"/>
    <w:rsid w:val="00F944DF"/>
    <w:rsid w:val="00F944E5"/>
    <w:rsid w:val="00F945D8"/>
    <w:rsid w:val="00F946E6"/>
    <w:rsid w:val="00F94736"/>
    <w:rsid w:val="00F9485C"/>
    <w:rsid w:val="00F9499C"/>
    <w:rsid w:val="00F94AF6"/>
    <w:rsid w:val="00F94B97"/>
    <w:rsid w:val="00F94BD6"/>
    <w:rsid w:val="00F94C2E"/>
    <w:rsid w:val="00F94CF3"/>
    <w:rsid w:val="00F94DB1"/>
    <w:rsid w:val="00F94E33"/>
    <w:rsid w:val="00F94E3E"/>
    <w:rsid w:val="00F94E94"/>
    <w:rsid w:val="00F94FEA"/>
    <w:rsid w:val="00F950F4"/>
    <w:rsid w:val="00F951FA"/>
    <w:rsid w:val="00F95227"/>
    <w:rsid w:val="00F9532B"/>
    <w:rsid w:val="00F953C0"/>
    <w:rsid w:val="00F953F5"/>
    <w:rsid w:val="00F9561B"/>
    <w:rsid w:val="00F9567E"/>
    <w:rsid w:val="00F956BC"/>
    <w:rsid w:val="00F9573D"/>
    <w:rsid w:val="00F9575E"/>
    <w:rsid w:val="00F958B1"/>
    <w:rsid w:val="00F95A65"/>
    <w:rsid w:val="00F95B12"/>
    <w:rsid w:val="00F95B9B"/>
    <w:rsid w:val="00F95BEB"/>
    <w:rsid w:val="00F95D69"/>
    <w:rsid w:val="00F95D88"/>
    <w:rsid w:val="00F95DD8"/>
    <w:rsid w:val="00F95EF0"/>
    <w:rsid w:val="00F9600C"/>
    <w:rsid w:val="00F9601B"/>
    <w:rsid w:val="00F9625A"/>
    <w:rsid w:val="00F9636B"/>
    <w:rsid w:val="00F963C2"/>
    <w:rsid w:val="00F963E3"/>
    <w:rsid w:val="00F9659D"/>
    <w:rsid w:val="00F9664B"/>
    <w:rsid w:val="00F967CB"/>
    <w:rsid w:val="00F96831"/>
    <w:rsid w:val="00F96877"/>
    <w:rsid w:val="00F969D4"/>
    <w:rsid w:val="00F969D8"/>
    <w:rsid w:val="00F96AC6"/>
    <w:rsid w:val="00F96C0C"/>
    <w:rsid w:val="00F96E70"/>
    <w:rsid w:val="00F97111"/>
    <w:rsid w:val="00F97188"/>
    <w:rsid w:val="00F9718D"/>
    <w:rsid w:val="00F971C8"/>
    <w:rsid w:val="00F9725D"/>
    <w:rsid w:val="00F97343"/>
    <w:rsid w:val="00F9738E"/>
    <w:rsid w:val="00F973D3"/>
    <w:rsid w:val="00F97491"/>
    <w:rsid w:val="00F9752C"/>
    <w:rsid w:val="00F9752F"/>
    <w:rsid w:val="00F97555"/>
    <w:rsid w:val="00F97563"/>
    <w:rsid w:val="00F9767C"/>
    <w:rsid w:val="00F977C7"/>
    <w:rsid w:val="00F97998"/>
    <w:rsid w:val="00F979AF"/>
    <w:rsid w:val="00F97A8D"/>
    <w:rsid w:val="00F97AEE"/>
    <w:rsid w:val="00F97BEB"/>
    <w:rsid w:val="00F97CA9"/>
    <w:rsid w:val="00F97CC7"/>
    <w:rsid w:val="00F97CF9"/>
    <w:rsid w:val="00F97DDC"/>
    <w:rsid w:val="00F97F08"/>
    <w:rsid w:val="00FA0087"/>
    <w:rsid w:val="00FA01EB"/>
    <w:rsid w:val="00FA02A9"/>
    <w:rsid w:val="00FA03BA"/>
    <w:rsid w:val="00FA04C4"/>
    <w:rsid w:val="00FA0678"/>
    <w:rsid w:val="00FA071B"/>
    <w:rsid w:val="00FA0895"/>
    <w:rsid w:val="00FA0986"/>
    <w:rsid w:val="00FA09E3"/>
    <w:rsid w:val="00FA0A0B"/>
    <w:rsid w:val="00FA0B7C"/>
    <w:rsid w:val="00FA0C64"/>
    <w:rsid w:val="00FA0C7C"/>
    <w:rsid w:val="00FA0CF7"/>
    <w:rsid w:val="00FA0D40"/>
    <w:rsid w:val="00FA0D84"/>
    <w:rsid w:val="00FA0F0D"/>
    <w:rsid w:val="00FA10EC"/>
    <w:rsid w:val="00FA1171"/>
    <w:rsid w:val="00FA11BE"/>
    <w:rsid w:val="00FA11D4"/>
    <w:rsid w:val="00FA123F"/>
    <w:rsid w:val="00FA1273"/>
    <w:rsid w:val="00FA13C2"/>
    <w:rsid w:val="00FA15B3"/>
    <w:rsid w:val="00FA1982"/>
    <w:rsid w:val="00FA19E3"/>
    <w:rsid w:val="00FA19FF"/>
    <w:rsid w:val="00FA1AE9"/>
    <w:rsid w:val="00FA1B8E"/>
    <w:rsid w:val="00FA1C07"/>
    <w:rsid w:val="00FA1C0D"/>
    <w:rsid w:val="00FA1C9F"/>
    <w:rsid w:val="00FA1DD3"/>
    <w:rsid w:val="00FA1F4F"/>
    <w:rsid w:val="00FA1F56"/>
    <w:rsid w:val="00FA2071"/>
    <w:rsid w:val="00FA213B"/>
    <w:rsid w:val="00FA2217"/>
    <w:rsid w:val="00FA2315"/>
    <w:rsid w:val="00FA2382"/>
    <w:rsid w:val="00FA2463"/>
    <w:rsid w:val="00FA25B9"/>
    <w:rsid w:val="00FA2706"/>
    <w:rsid w:val="00FA2744"/>
    <w:rsid w:val="00FA27C4"/>
    <w:rsid w:val="00FA284B"/>
    <w:rsid w:val="00FA2876"/>
    <w:rsid w:val="00FA295D"/>
    <w:rsid w:val="00FA2966"/>
    <w:rsid w:val="00FA2AA2"/>
    <w:rsid w:val="00FA2AAD"/>
    <w:rsid w:val="00FA2AE7"/>
    <w:rsid w:val="00FA2C54"/>
    <w:rsid w:val="00FA2CD7"/>
    <w:rsid w:val="00FA2D29"/>
    <w:rsid w:val="00FA30BC"/>
    <w:rsid w:val="00FA33E8"/>
    <w:rsid w:val="00FA354F"/>
    <w:rsid w:val="00FA3757"/>
    <w:rsid w:val="00FA3842"/>
    <w:rsid w:val="00FA3885"/>
    <w:rsid w:val="00FA39B0"/>
    <w:rsid w:val="00FA3A4C"/>
    <w:rsid w:val="00FA3D0D"/>
    <w:rsid w:val="00FA3E5E"/>
    <w:rsid w:val="00FA3E7F"/>
    <w:rsid w:val="00FA4203"/>
    <w:rsid w:val="00FA43AD"/>
    <w:rsid w:val="00FA4419"/>
    <w:rsid w:val="00FA44A4"/>
    <w:rsid w:val="00FA46FC"/>
    <w:rsid w:val="00FA4775"/>
    <w:rsid w:val="00FA4818"/>
    <w:rsid w:val="00FA4891"/>
    <w:rsid w:val="00FA4A3D"/>
    <w:rsid w:val="00FA4D65"/>
    <w:rsid w:val="00FA4F1F"/>
    <w:rsid w:val="00FA4F7B"/>
    <w:rsid w:val="00FA501D"/>
    <w:rsid w:val="00FA50AD"/>
    <w:rsid w:val="00FA54C1"/>
    <w:rsid w:val="00FA55D5"/>
    <w:rsid w:val="00FA55F7"/>
    <w:rsid w:val="00FA55FD"/>
    <w:rsid w:val="00FA5630"/>
    <w:rsid w:val="00FA5707"/>
    <w:rsid w:val="00FA599F"/>
    <w:rsid w:val="00FA5AF1"/>
    <w:rsid w:val="00FA5EA8"/>
    <w:rsid w:val="00FA61CB"/>
    <w:rsid w:val="00FA6560"/>
    <w:rsid w:val="00FA6582"/>
    <w:rsid w:val="00FA666F"/>
    <w:rsid w:val="00FA6739"/>
    <w:rsid w:val="00FA6753"/>
    <w:rsid w:val="00FA6922"/>
    <w:rsid w:val="00FA6953"/>
    <w:rsid w:val="00FA69F4"/>
    <w:rsid w:val="00FA6A52"/>
    <w:rsid w:val="00FA6B8B"/>
    <w:rsid w:val="00FA6D5F"/>
    <w:rsid w:val="00FA6E92"/>
    <w:rsid w:val="00FA6F35"/>
    <w:rsid w:val="00FA6F7E"/>
    <w:rsid w:val="00FA6F8C"/>
    <w:rsid w:val="00FA7013"/>
    <w:rsid w:val="00FA7024"/>
    <w:rsid w:val="00FA7577"/>
    <w:rsid w:val="00FA76AB"/>
    <w:rsid w:val="00FA7807"/>
    <w:rsid w:val="00FA7867"/>
    <w:rsid w:val="00FA7945"/>
    <w:rsid w:val="00FA7B14"/>
    <w:rsid w:val="00FA7C31"/>
    <w:rsid w:val="00FA7C6F"/>
    <w:rsid w:val="00FA7C88"/>
    <w:rsid w:val="00FA7C8C"/>
    <w:rsid w:val="00FA7D18"/>
    <w:rsid w:val="00FA7E13"/>
    <w:rsid w:val="00FA7EFD"/>
    <w:rsid w:val="00FB026F"/>
    <w:rsid w:val="00FB0350"/>
    <w:rsid w:val="00FB03B2"/>
    <w:rsid w:val="00FB0680"/>
    <w:rsid w:val="00FB06CD"/>
    <w:rsid w:val="00FB0718"/>
    <w:rsid w:val="00FB0791"/>
    <w:rsid w:val="00FB0804"/>
    <w:rsid w:val="00FB08D8"/>
    <w:rsid w:val="00FB09A3"/>
    <w:rsid w:val="00FB0C31"/>
    <w:rsid w:val="00FB0D48"/>
    <w:rsid w:val="00FB0E58"/>
    <w:rsid w:val="00FB0EDD"/>
    <w:rsid w:val="00FB10CC"/>
    <w:rsid w:val="00FB1274"/>
    <w:rsid w:val="00FB12B0"/>
    <w:rsid w:val="00FB12D6"/>
    <w:rsid w:val="00FB131E"/>
    <w:rsid w:val="00FB138A"/>
    <w:rsid w:val="00FB13B4"/>
    <w:rsid w:val="00FB155F"/>
    <w:rsid w:val="00FB1647"/>
    <w:rsid w:val="00FB17A4"/>
    <w:rsid w:val="00FB1825"/>
    <w:rsid w:val="00FB1A21"/>
    <w:rsid w:val="00FB1AD8"/>
    <w:rsid w:val="00FB1B5C"/>
    <w:rsid w:val="00FB1BBC"/>
    <w:rsid w:val="00FB1C06"/>
    <w:rsid w:val="00FB1C80"/>
    <w:rsid w:val="00FB1DFA"/>
    <w:rsid w:val="00FB1E60"/>
    <w:rsid w:val="00FB2019"/>
    <w:rsid w:val="00FB21B5"/>
    <w:rsid w:val="00FB21E9"/>
    <w:rsid w:val="00FB233E"/>
    <w:rsid w:val="00FB237F"/>
    <w:rsid w:val="00FB25E9"/>
    <w:rsid w:val="00FB2620"/>
    <w:rsid w:val="00FB26C2"/>
    <w:rsid w:val="00FB2796"/>
    <w:rsid w:val="00FB286A"/>
    <w:rsid w:val="00FB29FD"/>
    <w:rsid w:val="00FB2B28"/>
    <w:rsid w:val="00FB2B37"/>
    <w:rsid w:val="00FB2C81"/>
    <w:rsid w:val="00FB2D89"/>
    <w:rsid w:val="00FB2E2E"/>
    <w:rsid w:val="00FB2E2F"/>
    <w:rsid w:val="00FB3079"/>
    <w:rsid w:val="00FB30A3"/>
    <w:rsid w:val="00FB31DE"/>
    <w:rsid w:val="00FB324F"/>
    <w:rsid w:val="00FB3320"/>
    <w:rsid w:val="00FB3488"/>
    <w:rsid w:val="00FB368D"/>
    <w:rsid w:val="00FB3709"/>
    <w:rsid w:val="00FB3872"/>
    <w:rsid w:val="00FB3A4A"/>
    <w:rsid w:val="00FB3C69"/>
    <w:rsid w:val="00FB3E13"/>
    <w:rsid w:val="00FB3E96"/>
    <w:rsid w:val="00FB3F59"/>
    <w:rsid w:val="00FB40B4"/>
    <w:rsid w:val="00FB429C"/>
    <w:rsid w:val="00FB4310"/>
    <w:rsid w:val="00FB4352"/>
    <w:rsid w:val="00FB4407"/>
    <w:rsid w:val="00FB449A"/>
    <w:rsid w:val="00FB4588"/>
    <w:rsid w:val="00FB4663"/>
    <w:rsid w:val="00FB4700"/>
    <w:rsid w:val="00FB499F"/>
    <w:rsid w:val="00FB4A97"/>
    <w:rsid w:val="00FB4C75"/>
    <w:rsid w:val="00FB4D1E"/>
    <w:rsid w:val="00FB4E7E"/>
    <w:rsid w:val="00FB4EB0"/>
    <w:rsid w:val="00FB4EEF"/>
    <w:rsid w:val="00FB4F58"/>
    <w:rsid w:val="00FB4FA6"/>
    <w:rsid w:val="00FB501F"/>
    <w:rsid w:val="00FB503D"/>
    <w:rsid w:val="00FB5133"/>
    <w:rsid w:val="00FB51AF"/>
    <w:rsid w:val="00FB533B"/>
    <w:rsid w:val="00FB544F"/>
    <w:rsid w:val="00FB5456"/>
    <w:rsid w:val="00FB56A5"/>
    <w:rsid w:val="00FB56E7"/>
    <w:rsid w:val="00FB56E8"/>
    <w:rsid w:val="00FB5727"/>
    <w:rsid w:val="00FB590D"/>
    <w:rsid w:val="00FB5B73"/>
    <w:rsid w:val="00FB5E42"/>
    <w:rsid w:val="00FB5E96"/>
    <w:rsid w:val="00FB5ED6"/>
    <w:rsid w:val="00FB5ED7"/>
    <w:rsid w:val="00FB6346"/>
    <w:rsid w:val="00FB6606"/>
    <w:rsid w:val="00FB68C6"/>
    <w:rsid w:val="00FB6A79"/>
    <w:rsid w:val="00FB6A7D"/>
    <w:rsid w:val="00FB6B99"/>
    <w:rsid w:val="00FB6BFF"/>
    <w:rsid w:val="00FB6CB6"/>
    <w:rsid w:val="00FB6CEA"/>
    <w:rsid w:val="00FB6D74"/>
    <w:rsid w:val="00FB6E57"/>
    <w:rsid w:val="00FB6E66"/>
    <w:rsid w:val="00FB6ED6"/>
    <w:rsid w:val="00FB70A7"/>
    <w:rsid w:val="00FB70E1"/>
    <w:rsid w:val="00FB715E"/>
    <w:rsid w:val="00FB71EA"/>
    <w:rsid w:val="00FB71FF"/>
    <w:rsid w:val="00FB721B"/>
    <w:rsid w:val="00FB722B"/>
    <w:rsid w:val="00FB73FF"/>
    <w:rsid w:val="00FB743D"/>
    <w:rsid w:val="00FB7695"/>
    <w:rsid w:val="00FB7800"/>
    <w:rsid w:val="00FB7877"/>
    <w:rsid w:val="00FB79BC"/>
    <w:rsid w:val="00FB7A81"/>
    <w:rsid w:val="00FB7A89"/>
    <w:rsid w:val="00FB7B4E"/>
    <w:rsid w:val="00FB7C03"/>
    <w:rsid w:val="00FB7CF6"/>
    <w:rsid w:val="00FB7D2C"/>
    <w:rsid w:val="00FB7DBA"/>
    <w:rsid w:val="00FB7E02"/>
    <w:rsid w:val="00FB7E3F"/>
    <w:rsid w:val="00FC0039"/>
    <w:rsid w:val="00FC003B"/>
    <w:rsid w:val="00FC0074"/>
    <w:rsid w:val="00FC0183"/>
    <w:rsid w:val="00FC03AB"/>
    <w:rsid w:val="00FC0457"/>
    <w:rsid w:val="00FC060E"/>
    <w:rsid w:val="00FC07B8"/>
    <w:rsid w:val="00FC0843"/>
    <w:rsid w:val="00FC085D"/>
    <w:rsid w:val="00FC0965"/>
    <w:rsid w:val="00FC0969"/>
    <w:rsid w:val="00FC09A9"/>
    <w:rsid w:val="00FC0B1D"/>
    <w:rsid w:val="00FC0B90"/>
    <w:rsid w:val="00FC0BD5"/>
    <w:rsid w:val="00FC0E7A"/>
    <w:rsid w:val="00FC0FC7"/>
    <w:rsid w:val="00FC1030"/>
    <w:rsid w:val="00FC11A2"/>
    <w:rsid w:val="00FC11A9"/>
    <w:rsid w:val="00FC1277"/>
    <w:rsid w:val="00FC1393"/>
    <w:rsid w:val="00FC13BA"/>
    <w:rsid w:val="00FC13DB"/>
    <w:rsid w:val="00FC175D"/>
    <w:rsid w:val="00FC183E"/>
    <w:rsid w:val="00FC1857"/>
    <w:rsid w:val="00FC18D0"/>
    <w:rsid w:val="00FC193D"/>
    <w:rsid w:val="00FC19B2"/>
    <w:rsid w:val="00FC1A32"/>
    <w:rsid w:val="00FC1B6B"/>
    <w:rsid w:val="00FC1D14"/>
    <w:rsid w:val="00FC1DAA"/>
    <w:rsid w:val="00FC1E30"/>
    <w:rsid w:val="00FC1F8F"/>
    <w:rsid w:val="00FC200F"/>
    <w:rsid w:val="00FC2091"/>
    <w:rsid w:val="00FC22F5"/>
    <w:rsid w:val="00FC241E"/>
    <w:rsid w:val="00FC24B9"/>
    <w:rsid w:val="00FC2569"/>
    <w:rsid w:val="00FC2723"/>
    <w:rsid w:val="00FC2830"/>
    <w:rsid w:val="00FC2876"/>
    <w:rsid w:val="00FC28B3"/>
    <w:rsid w:val="00FC29E9"/>
    <w:rsid w:val="00FC2AEF"/>
    <w:rsid w:val="00FC2CEC"/>
    <w:rsid w:val="00FC2CF4"/>
    <w:rsid w:val="00FC304B"/>
    <w:rsid w:val="00FC308F"/>
    <w:rsid w:val="00FC30CF"/>
    <w:rsid w:val="00FC318E"/>
    <w:rsid w:val="00FC31F3"/>
    <w:rsid w:val="00FC3351"/>
    <w:rsid w:val="00FC33D3"/>
    <w:rsid w:val="00FC34A5"/>
    <w:rsid w:val="00FC3808"/>
    <w:rsid w:val="00FC3886"/>
    <w:rsid w:val="00FC3950"/>
    <w:rsid w:val="00FC3A51"/>
    <w:rsid w:val="00FC3B7E"/>
    <w:rsid w:val="00FC3B88"/>
    <w:rsid w:val="00FC3C5D"/>
    <w:rsid w:val="00FC3C81"/>
    <w:rsid w:val="00FC3D04"/>
    <w:rsid w:val="00FC3D10"/>
    <w:rsid w:val="00FC3F81"/>
    <w:rsid w:val="00FC41C1"/>
    <w:rsid w:val="00FC421D"/>
    <w:rsid w:val="00FC4304"/>
    <w:rsid w:val="00FC4476"/>
    <w:rsid w:val="00FC45E4"/>
    <w:rsid w:val="00FC461C"/>
    <w:rsid w:val="00FC4802"/>
    <w:rsid w:val="00FC486F"/>
    <w:rsid w:val="00FC4EB3"/>
    <w:rsid w:val="00FC4EB5"/>
    <w:rsid w:val="00FC5073"/>
    <w:rsid w:val="00FC5125"/>
    <w:rsid w:val="00FC513A"/>
    <w:rsid w:val="00FC5266"/>
    <w:rsid w:val="00FC54CC"/>
    <w:rsid w:val="00FC56D4"/>
    <w:rsid w:val="00FC56D9"/>
    <w:rsid w:val="00FC5909"/>
    <w:rsid w:val="00FC5ACC"/>
    <w:rsid w:val="00FC5B15"/>
    <w:rsid w:val="00FC5C4D"/>
    <w:rsid w:val="00FC5C56"/>
    <w:rsid w:val="00FC5CB4"/>
    <w:rsid w:val="00FC5CC5"/>
    <w:rsid w:val="00FC6151"/>
    <w:rsid w:val="00FC6208"/>
    <w:rsid w:val="00FC64FD"/>
    <w:rsid w:val="00FC6671"/>
    <w:rsid w:val="00FC6693"/>
    <w:rsid w:val="00FC669E"/>
    <w:rsid w:val="00FC66BB"/>
    <w:rsid w:val="00FC6755"/>
    <w:rsid w:val="00FC6837"/>
    <w:rsid w:val="00FC690B"/>
    <w:rsid w:val="00FC6987"/>
    <w:rsid w:val="00FC6BA5"/>
    <w:rsid w:val="00FC6C84"/>
    <w:rsid w:val="00FC6D84"/>
    <w:rsid w:val="00FC6EE7"/>
    <w:rsid w:val="00FC6EF4"/>
    <w:rsid w:val="00FC6FC8"/>
    <w:rsid w:val="00FC70CF"/>
    <w:rsid w:val="00FC7131"/>
    <w:rsid w:val="00FC7196"/>
    <w:rsid w:val="00FC71D4"/>
    <w:rsid w:val="00FC724D"/>
    <w:rsid w:val="00FC7289"/>
    <w:rsid w:val="00FC72F0"/>
    <w:rsid w:val="00FC733A"/>
    <w:rsid w:val="00FC734C"/>
    <w:rsid w:val="00FC75EB"/>
    <w:rsid w:val="00FC7626"/>
    <w:rsid w:val="00FC762D"/>
    <w:rsid w:val="00FC76D3"/>
    <w:rsid w:val="00FC786C"/>
    <w:rsid w:val="00FC7976"/>
    <w:rsid w:val="00FC7A85"/>
    <w:rsid w:val="00FC7BC0"/>
    <w:rsid w:val="00FC7C34"/>
    <w:rsid w:val="00FC7D0A"/>
    <w:rsid w:val="00FC7DDF"/>
    <w:rsid w:val="00FD008F"/>
    <w:rsid w:val="00FD04A4"/>
    <w:rsid w:val="00FD04E6"/>
    <w:rsid w:val="00FD0540"/>
    <w:rsid w:val="00FD054C"/>
    <w:rsid w:val="00FD0615"/>
    <w:rsid w:val="00FD0616"/>
    <w:rsid w:val="00FD0623"/>
    <w:rsid w:val="00FD0901"/>
    <w:rsid w:val="00FD094B"/>
    <w:rsid w:val="00FD096A"/>
    <w:rsid w:val="00FD0B70"/>
    <w:rsid w:val="00FD0E5F"/>
    <w:rsid w:val="00FD0E75"/>
    <w:rsid w:val="00FD0EED"/>
    <w:rsid w:val="00FD0F05"/>
    <w:rsid w:val="00FD0FA9"/>
    <w:rsid w:val="00FD0FEC"/>
    <w:rsid w:val="00FD116E"/>
    <w:rsid w:val="00FD12C3"/>
    <w:rsid w:val="00FD130D"/>
    <w:rsid w:val="00FD132F"/>
    <w:rsid w:val="00FD1551"/>
    <w:rsid w:val="00FD1570"/>
    <w:rsid w:val="00FD161C"/>
    <w:rsid w:val="00FD163E"/>
    <w:rsid w:val="00FD17EF"/>
    <w:rsid w:val="00FD184A"/>
    <w:rsid w:val="00FD192D"/>
    <w:rsid w:val="00FD1C6A"/>
    <w:rsid w:val="00FD1C8A"/>
    <w:rsid w:val="00FD1E6C"/>
    <w:rsid w:val="00FD1EAB"/>
    <w:rsid w:val="00FD1EF8"/>
    <w:rsid w:val="00FD1F1E"/>
    <w:rsid w:val="00FD1FDE"/>
    <w:rsid w:val="00FD20C5"/>
    <w:rsid w:val="00FD2171"/>
    <w:rsid w:val="00FD235B"/>
    <w:rsid w:val="00FD2369"/>
    <w:rsid w:val="00FD25EC"/>
    <w:rsid w:val="00FD26C7"/>
    <w:rsid w:val="00FD2833"/>
    <w:rsid w:val="00FD29CD"/>
    <w:rsid w:val="00FD2B95"/>
    <w:rsid w:val="00FD2C64"/>
    <w:rsid w:val="00FD2D1B"/>
    <w:rsid w:val="00FD2D29"/>
    <w:rsid w:val="00FD2D87"/>
    <w:rsid w:val="00FD2F56"/>
    <w:rsid w:val="00FD3170"/>
    <w:rsid w:val="00FD31B4"/>
    <w:rsid w:val="00FD3687"/>
    <w:rsid w:val="00FD3795"/>
    <w:rsid w:val="00FD388A"/>
    <w:rsid w:val="00FD3927"/>
    <w:rsid w:val="00FD3B16"/>
    <w:rsid w:val="00FD3B9E"/>
    <w:rsid w:val="00FD3C12"/>
    <w:rsid w:val="00FD3CC5"/>
    <w:rsid w:val="00FD3D8E"/>
    <w:rsid w:val="00FD3F6A"/>
    <w:rsid w:val="00FD3FD4"/>
    <w:rsid w:val="00FD4014"/>
    <w:rsid w:val="00FD41D7"/>
    <w:rsid w:val="00FD42D1"/>
    <w:rsid w:val="00FD42FD"/>
    <w:rsid w:val="00FD483B"/>
    <w:rsid w:val="00FD4889"/>
    <w:rsid w:val="00FD49AF"/>
    <w:rsid w:val="00FD4B63"/>
    <w:rsid w:val="00FD4B6B"/>
    <w:rsid w:val="00FD4C2F"/>
    <w:rsid w:val="00FD4C9C"/>
    <w:rsid w:val="00FD4D95"/>
    <w:rsid w:val="00FD4E4F"/>
    <w:rsid w:val="00FD4ED1"/>
    <w:rsid w:val="00FD4F87"/>
    <w:rsid w:val="00FD50EF"/>
    <w:rsid w:val="00FD526C"/>
    <w:rsid w:val="00FD53FE"/>
    <w:rsid w:val="00FD548E"/>
    <w:rsid w:val="00FD54E2"/>
    <w:rsid w:val="00FD555E"/>
    <w:rsid w:val="00FD55B6"/>
    <w:rsid w:val="00FD57D7"/>
    <w:rsid w:val="00FD5821"/>
    <w:rsid w:val="00FD59BC"/>
    <w:rsid w:val="00FD5A45"/>
    <w:rsid w:val="00FD5CAD"/>
    <w:rsid w:val="00FD5EDE"/>
    <w:rsid w:val="00FD5F27"/>
    <w:rsid w:val="00FD60C0"/>
    <w:rsid w:val="00FD624D"/>
    <w:rsid w:val="00FD6469"/>
    <w:rsid w:val="00FD65C8"/>
    <w:rsid w:val="00FD660B"/>
    <w:rsid w:val="00FD66E3"/>
    <w:rsid w:val="00FD6746"/>
    <w:rsid w:val="00FD696F"/>
    <w:rsid w:val="00FD6A51"/>
    <w:rsid w:val="00FD6B0D"/>
    <w:rsid w:val="00FD6B43"/>
    <w:rsid w:val="00FD6C80"/>
    <w:rsid w:val="00FD6C9A"/>
    <w:rsid w:val="00FD6D98"/>
    <w:rsid w:val="00FD6E4B"/>
    <w:rsid w:val="00FD6E94"/>
    <w:rsid w:val="00FD6FB2"/>
    <w:rsid w:val="00FD702D"/>
    <w:rsid w:val="00FD7066"/>
    <w:rsid w:val="00FD7093"/>
    <w:rsid w:val="00FD711D"/>
    <w:rsid w:val="00FD71BE"/>
    <w:rsid w:val="00FD71F9"/>
    <w:rsid w:val="00FD722A"/>
    <w:rsid w:val="00FD72C6"/>
    <w:rsid w:val="00FD72D6"/>
    <w:rsid w:val="00FD7372"/>
    <w:rsid w:val="00FD7598"/>
    <w:rsid w:val="00FD774D"/>
    <w:rsid w:val="00FD7756"/>
    <w:rsid w:val="00FD794D"/>
    <w:rsid w:val="00FD7A12"/>
    <w:rsid w:val="00FD7CA6"/>
    <w:rsid w:val="00FE00DC"/>
    <w:rsid w:val="00FE020D"/>
    <w:rsid w:val="00FE0227"/>
    <w:rsid w:val="00FE02B1"/>
    <w:rsid w:val="00FE02FC"/>
    <w:rsid w:val="00FE0445"/>
    <w:rsid w:val="00FE04EB"/>
    <w:rsid w:val="00FE09A9"/>
    <w:rsid w:val="00FE0B45"/>
    <w:rsid w:val="00FE0C84"/>
    <w:rsid w:val="00FE0CEE"/>
    <w:rsid w:val="00FE0D1A"/>
    <w:rsid w:val="00FE0D1D"/>
    <w:rsid w:val="00FE0D7D"/>
    <w:rsid w:val="00FE0F6A"/>
    <w:rsid w:val="00FE10FE"/>
    <w:rsid w:val="00FE111F"/>
    <w:rsid w:val="00FE1450"/>
    <w:rsid w:val="00FE14BE"/>
    <w:rsid w:val="00FE14E2"/>
    <w:rsid w:val="00FE17A6"/>
    <w:rsid w:val="00FE181F"/>
    <w:rsid w:val="00FE18BC"/>
    <w:rsid w:val="00FE195F"/>
    <w:rsid w:val="00FE19D1"/>
    <w:rsid w:val="00FE1A5E"/>
    <w:rsid w:val="00FE1A97"/>
    <w:rsid w:val="00FE1AEA"/>
    <w:rsid w:val="00FE1B1A"/>
    <w:rsid w:val="00FE1D15"/>
    <w:rsid w:val="00FE1DF0"/>
    <w:rsid w:val="00FE1E28"/>
    <w:rsid w:val="00FE22F7"/>
    <w:rsid w:val="00FE2316"/>
    <w:rsid w:val="00FE24F3"/>
    <w:rsid w:val="00FE26CD"/>
    <w:rsid w:val="00FE284B"/>
    <w:rsid w:val="00FE28D8"/>
    <w:rsid w:val="00FE2B51"/>
    <w:rsid w:val="00FE2E76"/>
    <w:rsid w:val="00FE2EDB"/>
    <w:rsid w:val="00FE2EEA"/>
    <w:rsid w:val="00FE316F"/>
    <w:rsid w:val="00FE31E4"/>
    <w:rsid w:val="00FE31F8"/>
    <w:rsid w:val="00FE3394"/>
    <w:rsid w:val="00FE33CD"/>
    <w:rsid w:val="00FE3456"/>
    <w:rsid w:val="00FE346B"/>
    <w:rsid w:val="00FE3481"/>
    <w:rsid w:val="00FE3503"/>
    <w:rsid w:val="00FE35E1"/>
    <w:rsid w:val="00FE3747"/>
    <w:rsid w:val="00FE37C2"/>
    <w:rsid w:val="00FE37F1"/>
    <w:rsid w:val="00FE3947"/>
    <w:rsid w:val="00FE3993"/>
    <w:rsid w:val="00FE3A15"/>
    <w:rsid w:val="00FE3B45"/>
    <w:rsid w:val="00FE3B99"/>
    <w:rsid w:val="00FE3BBF"/>
    <w:rsid w:val="00FE3BCC"/>
    <w:rsid w:val="00FE3BE0"/>
    <w:rsid w:val="00FE3D28"/>
    <w:rsid w:val="00FE3D9A"/>
    <w:rsid w:val="00FE3E4D"/>
    <w:rsid w:val="00FE3E6D"/>
    <w:rsid w:val="00FE3EE6"/>
    <w:rsid w:val="00FE3F06"/>
    <w:rsid w:val="00FE40D3"/>
    <w:rsid w:val="00FE4194"/>
    <w:rsid w:val="00FE4203"/>
    <w:rsid w:val="00FE4322"/>
    <w:rsid w:val="00FE43D6"/>
    <w:rsid w:val="00FE45DA"/>
    <w:rsid w:val="00FE4734"/>
    <w:rsid w:val="00FE484A"/>
    <w:rsid w:val="00FE496F"/>
    <w:rsid w:val="00FE4A64"/>
    <w:rsid w:val="00FE4BA9"/>
    <w:rsid w:val="00FE4BC4"/>
    <w:rsid w:val="00FE4BE6"/>
    <w:rsid w:val="00FE4C10"/>
    <w:rsid w:val="00FE4C7A"/>
    <w:rsid w:val="00FE4CC9"/>
    <w:rsid w:val="00FE5042"/>
    <w:rsid w:val="00FE5044"/>
    <w:rsid w:val="00FE542B"/>
    <w:rsid w:val="00FE5452"/>
    <w:rsid w:val="00FE548A"/>
    <w:rsid w:val="00FE55E4"/>
    <w:rsid w:val="00FE565E"/>
    <w:rsid w:val="00FE5672"/>
    <w:rsid w:val="00FE5946"/>
    <w:rsid w:val="00FE59ED"/>
    <w:rsid w:val="00FE5AEF"/>
    <w:rsid w:val="00FE5B07"/>
    <w:rsid w:val="00FE5BE6"/>
    <w:rsid w:val="00FE5BEC"/>
    <w:rsid w:val="00FE5C8E"/>
    <w:rsid w:val="00FE5CC2"/>
    <w:rsid w:val="00FE5CFA"/>
    <w:rsid w:val="00FE5D92"/>
    <w:rsid w:val="00FE5E18"/>
    <w:rsid w:val="00FE5F22"/>
    <w:rsid w:val="00FE5F68"/>
    <w:rsid w:val="00FE5FB3"/>
    <w:rsid w:val="00FE5FED"/>
    <w:rsid w:val="00FE60A3"/>
    <w:rsid w:val="00FE6189"/>
    <w:rsid w:val="00FE636F"/>
    <w:rsid w:val="00FE6398"/>
    <w:rsid w:val="00FE651B"/>
    <w:rsid w:val="00FE658A"/>
    <w:rsid w:val="00FE67D7"/>
    <w:rsid w:val="00FE6AC5"/>
    <w:rsid w:val="00FE6DE5"/>
    <w:rsid w:val="00FE6E23"/>
    <w:rsid w:val="00FE6FB7"/>
    <w:rsid w:val="00FE706B"/>
    <w:rsid w:val="00FE7268"/>
    <w:rsid w:val="00FE7334"/>
    <w:rsid w:val="00FE7362"/>
    <w:rsid w:val="00FE7439"/>
    <w:rsid w:val="00FE745A"/>
    <w:rsid w:val="00FE7520"/>
    <w:rsid w:val="00FE7678"/>
    <w:rsid w:val="00FE76CB"/>
    <w:rsid w:val="00FE7772"/>
    <w:rsid w:val="00FE7853"/>
    <w:rsid w:val="00FE7901"/>
    <w:rsid w:val="00FE795B"/>
    <w:rsid w:val="00FE7966"/>
    <w:rsid w:val="00FE7A58"/>
    <w:rsid w:val="00FE7AD3"/>
    <w:rsid w:val="00FE7DE4"/>
    <w:rsid w:val="00FE7EB5"/>
    <w:rsid w:val="00FF0069"/>
    <w:rsid w:val="00FF01FF"/>
    <w:rsid w:val="00FF02BA"/>
    <w:rsid w:val="00FF02C1"/>
    <w:rsid w:val="00FF0303"/>
    <w:rsid w:val="00FF033B"/>
    <w:rsid w:val="00FF0447"/>
    <w:rsid w:val="00FF069C"/>
    <w:rsid w:val="00FF06FD"/>
    <w:rsid w:val="00FF09DD"/>
    <w:rsid w:val="00FF0A6C"/>
    <w:rsid w:val="00FF0AB4"/>
    <w:rsid w:val="00FF0C8C"/>
    <w:rsid w:val="00FF0D3A"/>
    <w:rsid w:val="00FF0E48"/>
    <w:rsid w:val="00FF0FC0"/>
    <w:rsid w:val="00FF1264"/>
    <w:rsid w:val="00FF141D"/>
    <w:rsid w:val="00FF1485"/>
    <w:rsid w:val="00FF1572"/>
    <w:rsid w:val="00FF1769"/>
    <w:rsid w:val="00FF1913"/>
    <w:rsid w:val="00FF1A7D"/>
    <w:rsid w:val="00FF1B0A"/>
    <w:rsid w:val="00FF1D18"/>
    <w:rsid w:val="00FF1D77"/>
    <w:rsid w:val="00FF1E41"/>
    <w:rsid w:val="00FF2078"/>
    <w:rsid w:val="00FF20FD"/>
    <w:rsid w:val="00FF21C5"/>
    <w:rsid w:val="00FF232A"/>
    <w:rsid w:val="00FF24FC"/>
    <w:rsid w:val="00FF2567"/>
    <w:rsid w:val="00FF25D4"/>
    <w:rsid w:val="00FF29FA"/>
    <w:rsid w:val="00FF2C5A"/>
    <w:rsid w:val="00FF2CA6"/>
    <w:rsid w:val="00FF2D51"/>
    <w:rsid w:val="00FF2DFF"/>
    <w:rsid w:val="00FF2F04"/>
    <w:rsid w:val="00FF3292"/>
    <w:rsid w:val="00FF3491"/>
    <w:rsid w:val="00FF356F"/>
    <w:rsid w:val="00FF35D8"/>
    <w:rsid w:val="00FF3727"/>
    <w:rsid w:val="00FF3785"/>
    <w:rsid w:val="00FF388F"/>
    <w:rsid w:val="00FF3925"/>
    <w:rsid w:val="00FF3982"/>
    <w:rsid w:val="00FF39E6"/>
    <w:rsid w:val="00FF3A14"/>
    <w:rsid w:val="00FF3D1A"/>
    <w:rsid w:val="00FF3D43"/>
    <w:rsid w:val="00FF3E7C"/>
    <w:rsid w:val="00FF3EF5"/>
    <w:rsid w:val="00FF4146"/>
    <w:rsid w:val="00FF431A"/>
    <w:rsid w:val="00FF4393"/>
    <w:rsid w:val="00FF43F9"/>
    <w:rsid w:val="00FF446F"/>
    <w:rsid w:val="00FF4557"/>
    <w:rsid w:val="00FF4579"/>
    <w:rsid w:val="00FF45A7"/>
    <w:rsid w:val="00FF4632"/>
    <w:rsid w:val="00FF4683"/>
    <w:rsid w:val="00FF46E2"/>
    <w:rsid w:val="00FF4736"/>
    <w:rsid w:val="00FF4750"/>
    <w:rsid w:val="00FF4817"/>
    <w:rsid w:val="00FF49D1"/>
    <w:rsid w:val="00FF4B97"/>
    <w:rsid w:val="00FF4D2E"/>
    <w:rsid w:val="00FF4DAD"/>
    <w:rsid w:val="00FF5092"/>
    <w:rsid w:val="00FF5281"/>
    <w:rsid w:val="00FF53D4"/>
    <w:rsid w:val="00FF5460"/>
    <w:rsid w:val="00FF54ED"/>
    <w:rsid w:val="00FF5537"/>
    <w:rsid w:val="00FF5626"/>
    <w:rsid w:val="00FF56D3"/>
    <w:rsid w:val="00FF57CC"/>
    <w:rsid w:val="00FF5830"/>
    <w:rsid w:val="00FF5865"/>
    <w:rsid w:val="00FF588E"/>
    <w:rsid w:val="00FF5901"/>
    <w:rsid w:val="00FF5915"/>
    <w:rsid w:val="00FF5B36"/>
    <w:rsid w:val="00FF5BF3"/>
    <w:rsid w:val="00FF5D10"/>
    <w:rsid w:val="00FF5DE6"/>
    <w:rsid w:val="00FF5FAE"/>
    <w:rsid w:val="00FF6030"/>
    <w:rsid w:val="00FF61E5"/>
    <w:rsid w:val="00FF6399"/>
    <w:rsid w:val="00FF6599"/>
    <w:rsid w:val="00FF660C"/>
    <w:rsid w:val="00FF6828"/>
    <w:rsid w:val="00FF69DE"/>
    <w:rsid w:val="00FF6B53"/>
    <w:rsid w:val="00FF6CA2"/>
    <w:rsid w:val="00FF6D00"/>
    <w:rsid w:val="00FF6D28"/>
    <w:rsid w:val="00FF6D5E"/>
    <w:rsid w:val="00FF6DDB"/>
    <w:rsid w:val="00FF6F4D"/>
    <w:rsid w:val="00FF6FD8"/>
    <w:rsid w:val="00FF70C5"/>
    <w:rsid w:val="00FF713A"/>
    <w:rsid w:val="00FF7243"/>
    <w:rsid w:val="00FF72C1"/>
    <w:rsid w:val="00FF73CA"/>
    <w:rsid w:val="00FF7419"/>
    <w:rsid w:val="00FF75DA"/>
    <w:rsid w:val="00FF767C"/>
    <w:rsid w:val="00FF77A1"/>
    <w:rsid w:val="00FF77AF"/>
    <w:rsid w:val="00FF77B7"/>
    <w:rsid w:val="00FF7809"/>
    <w:rsid w:val="00FF78AC"/>
    <w:rsid w:val="00FF78BD"/>
    <w:rsid w:val="00FF79F2"/>
    <w:rsid w:val="00FF7A0C"/>
    <w:rsid w:val="00FF7B2B"/>
    <w:rsid w:val="00FF7B4E"/>
    <w:rsid w:val="00FF7C26"/>
    <w:rsid w:val="00FF7C53"/>
    <w:rsid w:val="00FF7DBB"/>
    <w:rsid w:val="00FF7DFD"/>
    <w:rsid w:val="00FF7F8A"/>
    <w:rsid w:val="04DFF1A9"/>
    <w:rsid w:val="085743BF"/>
    <w:rsid w:val="0B76C7F0"/>
    <w:rsid w:val="0EADD598"/>
    <w:rsid w:val="1057B6E6"/>
    <w:rsid w:val="11655032"/>
    <w:rsid w:val="1280DD26"/>
    <w:rsid w:val="15D955B6"/>
    <w:rsid w:val="1799A57A"/>
    <w:rsid w:val="17BC687F"/>
    <w:rsid w:val="1971B5F6"/>
    <w:rsid w:val="1EDEE877"/>
    <w:rsid w:val="2472A1B9"/>
    <w:rsid w:val="2846C382"/>
    <w:rsid w:val="2AEF578C"/>
    <w:rsid w:val="2E6AC04D"/>
    <w:rsid w:val="35783C5C"/>
    <w:rsid w:val="36F7611F"/>
    <w:rsid w:val="3788D5D2"/>
    <w:rsid w:val="3C182F51"/>
    <w:rsid w:val="3ED9AFBE"/>
    <w:rsid w:val="3F03D107"/>
    <w:rsid w:val="40B6A676"/>
    <w:rsid w:val="4827CD66"/>
    <w:rsid w:val="49DCCF1D"/>
    <w:rsid w:val="517B0BD5"/>
    <w:rsid w:val="51C08D33"/>
    <w:rsid w:val="52AF9466"/>
    <w:rsid w:val="61245CE5"/>
    <w:rsid w:val="632EB35D"/>
    <w:rsid w:val="642C58C4"/>
    <w:rsid w:val="750231B1"/>
    <w:rsid w:val="765C279D"/>
  </w:rsids>
  <m:mathPr>
    <m:mathFont m:val="Cambria Math"/>
    <m:brkBin m:val="before"/>
    <m:brkBinSub m:val="--"/>
    <m:smallFrac/>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044F7B"/>
  <w15:docId w15:val="{13BBCC5A-FB64-4676-AF69-9B003933ED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Browallia New" w:eastAsia="Times New Roman" w:hAnsi="Browallia New" w:cs="Browalli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7A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val="en-US" w:eastAsia="en-US"/>
    </w:rPr>
  </w:style>
  <w:style w:type="paragraph" w:styleId="Heading1">
    <w:name w:val="heading 1"/>
    <w:basedOn w:val="Normal"/>
    <w:next w:val="Normal"/>
    <w:link w:val="Heading1Char"/>
    <w:qFormat/>
    <w:rsid w:val="000D3B32"/>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4" w:hanging="284"/>
      <w:outlineLvl w:val="0"/>
    </w:pPr>
    <w:rPr>
      <w:rFonts w:cs="Times New Roman"/>
      <w:b/>
      <w:bCs/>
      <w:u w:val="single"/>
    </w:rPr>
  </w:style>
  <w:style w:type="paragraph" w:styleId="Heading2">
    <w:name w:val="heading 2"/>
    <w:basedOn w:val="Normal"/>
    <w:next w:val="Normal"/>
    <w:link w:val="Heading2Char"/>
    <w:qFormat/>
    <w:rsid w:val="000D3B3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0D3B3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0D3B32"/>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4"/>
    </w:pPr>
    <w:rPr>
      <w:rFonts w:ascii="Times New Roman" w:hAnsi="Times New Roman" w:cs="EucrosiaUPC"/>
      <w:b/>
      <w:bCs/>
      <w:sz w:val="30"/>
      <w:szCs w:val="30"/>
    </w:rPr>
  </w:style>
  <w:style w:type="paragraph" w:styleId="Heading6">
    <w:name w:val="heading 6"/>
    <w:basedOn w:val="Normal"/>
    <w:next w:val="Normal"/>
    <w:link w:val="Heading6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8"/>
      <w:outlineLvl w:val="5"/>
    </w:pPr>
    <w:rPr>
      <w:rFonts w:ascii="Times New Roman" w:hAnsi="Times New Roman" w:cs="EucrosiaUPC"/>
      <w:b/>
      <w:bCs/>
      <w:sz w:val="30"/>
      <w:szCs w:val="30"/>
    </w:rPr>
  </w:style>
  <w:style w:type="paragraph" w:styleId="Heading7">
    <w:name w:val="heading 7"/>
    <w:basedOn w:val="Normal"/>
    <w:next w:val="Normal"/>
    <w:link w:val="Heading7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6"/>
    </w:pPr>
    <w:rPr>
      <w:rFonts w:ascii="Times New Roman" w:hAnsi="Times New Roman" w:cs="EucrosiaUPC"/>
      <w:b/>
      <w:bCs/>
      <w:sz w:val="32"/>
      <w:szCs w:val="32"/>
    </w:rPr>
  </w:style>
  <w:style w:type="paragraph" w:styleId="Heading8">
    <w:name w:val="heading 8"/>
    <w:basedOn w:val="Normal"/>
    <w:next w:val="Normal"/>
    <w:link w:val="Heading8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28"/>
      <w:szCs w:val="28"/>
    </w:rPr>
  </w:style>
  <w:style w:type="paragraph" w:styleId="Heading9">
    <w:name w:val="heading 9"/>
    <w:basedOn w:val="Normal"/>
    <w:next w:val="Normal"/>
    <w:link w:val="Heading9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Times New Roman" w:hAnsi="Times New Roman" w:cs="EucrosiaUPC"/>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yleLatinBrowalliaNewComplexBrowalliaNew14ptLasVe">
    <w:name w:val="Style (Latin) Browallia New (Complex) Browallia New 14 pt Las Ve..."/>
    <w:qFormat/>
    <w:rsid w:val="00825D6B"/>
    <w:rPr>
      <w:rFonts w:ascii="Browallia New" w:hAnsi="Browallia New" w:cs="Browallia New"/>
      <w:sz w:val="28"/>
      <w:szCs w:val="28"/>
      <w:effect w:val="none"/>
    </w:rPr>
  </w:style>
  <w:style w:type="character" w:customStyle="1" w:styleId="wap">
    <w:name w:val="wap"/>
    <w:qFormat/>
    <w:rsid w:val="00825D6B"/>
    <w:rPr>
      <w:rFonts w:ascii="Browallia New" w:hAnsi="Browallia New" w:cs="Browallia New"/>
      <w:sz w:val="28"/>
      <w:szCs w:val="28"/>
      <w:effect w:val="none"/>
    </w:rPr>
  </w:style>
  <w:style w:type="character" w:customStyle="1" w:styleId="WapWap">
    <w:name w:val="WapWap"/>
    <w:qFormat/>
    <w:rsid w:val="00ED3B08"/>
    <w:rPr>
      <w:rFonts w:ascii="Garamond" w:hAnsi="Garamond"/>
      <w:sz w:val="20"/>
      <w:szCs w:val="20"/>
      <w:effect w:val="none"/>
    </w:rPr>
  </w:style>
  <w:style w:type="character" w:customStyle="1" w:styleId="Heading1Char">
    <w:name w:val="Heading 1 Char"/>
    <w:link w:val="Heading1"/>
    <w:rsid w:val="000D3B32"/>
    <w:rPr>
      <w:rFonts w:ascii="Arial" w:hAnsi="Arial" w:cs="Times New Roman"/>
      <w:b/>
      <w:bCs/>
      <w:sz w:val="18"/>
      <w:szCs w:val="18"/>
      <w:u w:val="single"/>
      <w:shd w:val="solid" w:color="FFFFFF" w:fill="FFFFFF"/>
    </w:rPr>
  </w:style>
  <w:style w:type="character" w:customStyle="1" w:styleId="Heading2Char">
    <w:name w:val="Heading 2 Char"/>
    <w:link w:val="Heading2"/>
    <w:rsid w:val="000D3B32"/>
    <w:rPr>
      <w:rFonts w:ascii="Arial" w:hAnsi="Arial" w:cs="Times New Roman"/>
      <w:b/>
      <w:bCs/>
      <w:sz w:val="18"/>
      <w:szCs w:val="18"/>
    </w:rPr>
  </w:style>
  <w:style w:type="character" w:customStyle="1" w:styleId="Heading3Char">
    <w:name w:val="Heading 3 Char"/>
    <w:link w:val="Heading3"/>
    <w:rsid w:val="000D3B32"/>
    <w:rPr>
      <w:rFonts w:ascii="Arial" w:hAnsi="Arial" w:cs="Times New Roman"/>
      <w:i/>
      <w:iCs/>
      <w:sz w:val="18"/>
      <w:szCs w:val="18"/>
    </w:rPr>
  </w:style>
  <w:style w:type="character" w:customStyle="1" w:styleId="Heading4Char">
    <w:name w:val="Heading 4 Char"/>
    <w:link w:val="Heading4"/>
    <w:rsid w:val="000D3B32"/>
    <w:rPr>
      <w:rFonts w:ascii="Arial" w:hAnsi="Arial" w:cs="Times New Roman"/>
      <w:b/>
      <w:bCs/>
      <w:sz w:val="18"/>
      <w:szCs w:val="18"/>
    </w:rPr>
  </w:style>
  <w:style w:type="character" w:customStyle="1" w:styleId="Heading5Char">
    <w:name w:val="Heading 5 Char"/>
    <w:link w:val="Heading5"/>
    <w:rsid w:val="000D3B32"/>
    <w:rPr>
      <w:rFonts w:ascii="Times New Roman" w:hAnsi="Times New Roman" w:cs="EucrosiaUPC"/>
      <w:b/>
      <w:bCs/>
      <w:sz w:val="30"/>
      <w:szCs w:val="30"/>
    </w:rPr>
  </w:style>
  <w:style w:type="character" w:customStyle="1" w:styleId="Heading6Char">
    <w:name w:val="Heading 6 Char"/>
    <w:link w:val="Heading6"/>
    <w:rsid w:val="000D3B32"/>
    <w:rPr>
      <w:rFonts w:ascii="Times New Roman" w:hAnsi="Times New Roman" w:cs="EucrosiaUPC"/>
      <w:b/>
      <w:bCs/>
      <w:sz w:val="30"/>
      <w:szCs w:val="30"/>
    </w:rPr>
  </w:style>
  <w:style w:type="character" w:customStyle="1" w:styleId="Heading7Char">
    <w:name w:val="Heading 7 Char"/>
    <w:link w:val="Heading7"/>
    <w:rsid w:val="000D3B32"/>
    <w:rPr>
      <w:rFonts w:ascii="Times New Roman" w:hAnsi="Times New Roman" w:cs="EucrosiaUPC"/>
      <w:b/>
      <w:bCs/>
      <w:sz w:val="32"/>
      <w:szCs w:val="32"/>
    </w:rPr>
  </w:style>
  <w:style w:type="character" w:customStyle="1" w:styleId="Heading8Char">
    <w:name w:val="Heading 8 Char"/>
    <w:link w:val="Heading8"/>
    <w:rsid w:val="000D3B32"/>
    <w:rPr>
      <w:rFonts w:ascii="Times New Roman" w:hAnsi="Times New Roman" w:cs="EucrosiaUPC"/>
      <w:b/>
      <w:bCs/>
      <w:sz w:val="28"/>
      <w:szCs w:val="28"/>
    </w:rPr>
  </w:style>
  <w:style w:type="character" w:customStyle="1" w:styleId="Heading9Char">
    <w:name w:val="Heading 9 Char"/>
    <w:link w:val="Heading9"/>
    <w:rsid w:val="000D3B32"/>
    <w:rPr>
      <w:rFonts w:ascii="Times New Roman" w:hAnsi="Times New Roman" w:cs="EucrosiaUPC"/>
      <w:sz w:val="28"/>
      <w:szCs w:val="28"/>
      <w:lang w:val="th-TH"/>
    </w:rPr>
  </w:style>
  <w:style w:type="paragraph" w:styleId="Header">
    <w:name w:val="header"/>
    <w:basedOn w:val="Normal"/>
    <w:link w:val="HeaderChar"/>
    <w:uiPriority w:val="99"/>
    <w:rsid w:val="000D3B32"/>
    <w:pPr>
      <w:tabs>
        <w:tab w:val="center" w:pos="4536"/>
        <w:tab w:val="right" w:pos="9072"/>
      </w:tabs>
    </w:pPr>
  </w:style>
  <w:style w:type="character" w:customStyle="1" w:styleId="HeaderChar">
    <w:name w:val="Header Char"/>
    <w:link w:val="Header"/>
    <w:uiPriority w:val="99"/>
    <w:rsid w:val="000D3B32"/>
    <w:rPr>
      <w:rFonts w:ascii="Arial" w:hAnsi="Arial" w:cs="Angsana New"/>
      <w:sz w:val="18"/>
      <w:szCs w:val="18"/>
    </w:rPr>
  </w:style>
  <w:style w:type="character" w:customStyle="1" w:styleId="AAAddress">
    <w:name w:val="AA Address"/>
    <w:rsid w:val="000D3B32"/>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rsid w:val="000D3B32"/>
    <w:rPr>
      <w:rFonts w:ascii="Arial" w:hAnsi="Arial" w:cs="Times New Roman"/>
      <w:color w:val="auto"/>
      <w:spacing w:val="0"/>
      <w:w w:val="100"/>
      <w:position w:val="0"/>
      <w:sz w:val="14"/>
      <w:szCs w:val="14"/>
      <w:vertAlign w:val="baseline"/>
      <w:lang w:val="en-US"/>
    </w:rPr>
  </w:style>
  <w:style w:type="paragraph" w:styleId="Footer">
    <w:name w:val="footer"/>
    <w:basedOn w:val="Normal"/>
    <w:link w:val="FooterChar"/>
    <w:uiPriority w:val="99"/>
    <w:rsid w:val="000D3B32"/>
    <w:pPr>
      <w:tabs>
        <w:tab w:val="center" w:pos="4536"/>
        <w:tab w:val="right" w:pos="9072"/>
      </w:tabs>
    </w:pPr>
  </w:style>
  <w:style w:type="character" w:customStyle="1" w:styleId="FooterChar">
    <w:name w:val="Footer Char"/>
    <w:link w:val="Footer"/>
    <w:uiPriority w:val="99"/>
    <w:rsid w:val="000D3B32"/>
    <w:rPr>
      <w:rFonts w:ascii="Arial" w:hAnsi="Arial" w:cs="Angsana New"/>
      <w:sz w:val="18"/>
      <w:szCs w:val="18"/>
    </w:rPr>
  </w:style>
  <w:style w:type="paragraph" w:styleId="Caption">
    <w:name w:val="caption"/>
    <w:basedOn w:val="Normal"/>
    <w:next w:val="Normal"/>
    <w:qFormat/>
    <w:rsid w:val="000D3B32"/>
    <w:rPr>
      <w:rFonts w:cs="Times New Roman"/>
      <w:b/>
      <w:bCs/>
    </w:rPr>
  </w:style>
  <w:style w:type="paragraph" w:styleId="ListBullet">
    <w:name w:val="List Bullet"/>
    <w:basedOn w:val="Normal"/>
    <w:autoRedefine/>
    <w:rsid w:val="000D3B32"/>
    <w:pPr>
      <w:tabs>
        <w:tab w:val="left" w:pos="284"/>
      </w:tabs>
      <w:ind w:left="284" w:hanging="284"/>
    </w:pPr>
  </w:style>
  <w:style w:type="paragraph" w:styleId="ListBullet2">
    <w:name w:val="List Bullet 2"/>
    <w:basedOn w:val="Normal"/>
    <w:autoRedefine/>
    <w:rsid w:val="000D3B32"/>
    <w:pPr>
      <w:tabs>
        <w:tab w:val="num" w:pos="283"/>
        <w:tab w:val="left" w:pos="567"/>
      </w:tabs>
      <w:ind w:left="851" w:hanging="284"/>
    </w:pPr>
  </w:style>
  <w:style w:type="paragraph" w:styleId="ListBullet3">
    <w:name w:val="List Bullet 3"/>
    <w:basedOn w:val="Normal"/>
    <w:autoRedefine/>
    <w:rsid w:val="000D3B32"/>
    <w:pPr>
      <w:tabs>
        <w:tab w:val="clear" w:pos="907"/>
        <w:tab w:val="num" w:pos="283"/>
        <w:tab w:val="left" w:pos="851"/>
      </w:tabs>
      <w:ind w:left="1135" w:hanging="284"/>
    </w:pPr>
  </w:style>
  <w:style w:type="paragraph" w:styleId="ListBullet4">
    <w:name w:val="List Bullet 4"/>
    <w:basedOn w:val="Normal"/>
    <w:autoRedefine/>
    <w:rsid w:val="000D3B32"/>
    <w:pPr>
      <w:tabs>
        <w:tab w:val="num" w:pos="283"/>
        <w:tab w:val="left" w:pos="1134"/>
      </w:tabs>
      <w:ind w:left="1418" w:hanging="284"/>
    </w:pPr>
  </w:style>
  <w:style w:type="paragraph" w:styleId="ListNumber">
    <w:name w:val="List Number"/>
    <w:basedOn w:val="Normal"/>
    <w:rsid w:val="000D3B32"/>
    <w:pPr>
      <w:tabs>
        <w:tab w:val="left" w:pos="284"/>
      </w:tabs>
      <w:ind w:left="284" w:hanging="284"/>
    </w:pPr>
  </w:style>
  <w:style w:type="paragraph" w:styleId="ListNumber2">
    <w:name w:val="List Number 2"/>
    <w:basedOn w:val="Normal"/>
    <w:rsid w:val="000D3B32"/>
    <w:pPr>
      <w:tabs>
        <w:tab w:val="left" w:pos="567"/>
        <w:tab w:val="num" w:pos="643"/>
      </w:tabs>
      <w:ind w:left="851" w:hanging="284"/>
    </w:pPr>
  </w:style>
  <w:style w:type="paragraph" w:styleId="ListNumber3">
    <w:name w:val="List Number 3"/>
    <w:basedOn w:val="Normal"/>
    <w:rsid w:val="000D3B32"/>
    <w:pPr>
      <w:tabs>
        <w:tab w:val="clear" w:pos="907"/>
        <w:tab w:val="left" w:pos="851"/>
      </w:tabs>
      <w:ind w:left="1135" w:hanging="284"/>
    </w:pPr>
  </w:style>
  <w:style w:type="paragraph" w:styleId="NormalIndent">
    <w:name w:val="Normal Indent"/>
    <w:basedOn w:val="Normal"/>
    <w:rsid w:val="000D3B32"/>
    <w:pPr>
      <w:ind w:left="284"/>
    </w:pPr>
  </w:style>
  <w:style w:type="paragraph" w:customStyle="1" w:styleId="AAFrameAddress">
    <w:name w:val="AA Frame Address"/>
    <w:basedOn w:val="Heading1"/>
    <w:rsid w:val="000D3B32"/>
    <w:pPr>
      <w:framePr w:w="2812" w:h="1701" w:hSpace="142" w:vSpace="142" w:wrap="auto" w:vAnchor="page" w:hAnchor="page" w:x="8024" w:y="2723"/>
      <w:shd w:val="clear" w:color="FFFFFF" w:fill="auto"/>
      <w:spacing w:after="90" w:line="240" w:lineRule="auto"/>
    </w:pPr>
    <w:rPr>
      <w:noProof/>
    </w:rPr>
  </w:style>
  <w:style w:type="paragraph" w:styleId="ListNumber5">
    <w:name w:val="List Number 5"/>
    <w:basedOn w:val="Normal"/>
    <w:rsid w:val="000D3B32"/>
    <w:pPr>
      <w:numPr>
        <w:numId w:val="1"/>
      </w:numPr>
      <w:tabs>
        <w:tab w:val="clear" w:pos="1492"/>
        <w:tab w:val="left" w:pos="1418"/>
      </w:tabs>
      <w:ind w:left="1418" w:hanging="284"/>
    </w:pPr>
  </w:style>
  <w:style w:type="paragraph" w:styleId="ListNumber4">
    <w:name w:val="List Number 4"/>
    <w:basedOn w:val="Normal"/>
    <w:rsid w:val="000D3B32"/>
    <w:pPr>
      <w:numPr>
        <w:numId w:val="2"/>
      </w:numPr>
      <w:tabs>
        <w:tab w:val="clear" w:pos="1209"/>
        <w:tab w:val="num" w:pos="360"/>
        <w:tab w:val="left" w:pos="1418"/>
      </w:tabs>
      <w:ind w:left="0" w:firstLine="0"/>
    </w:pPr>
  </w:style>
  <w:style w:type="paragraph" w:styleId="TableofAuthorities">
    <w:name w:val="table of authorities"/>
    <w:basedOn w:val="Normal"/>
    <w:next w:val="Normal"/>
    <w:semiHidden/>
    <w:rsid w:val="000D3B32"/>
    <w:pPr>
      <w:ind w:left="284" w:hanging="284"/>
    </w:pPr>
  </w:style>
  <w:style w:type="paragraph" w:styleId="Index1">
    <w:name w:val="index 1"/>
    <w:basedOn w:val="Normal"/>
    <w:next w:val="Normal"/>
    <w:autoRedefine/>
    <w:semiHidden/>
    <w:rsid w:val="000D3B32"/>
    <w:pPr>
      <w:ind w:left="284" w:hanging="284"/>
    </w:pPr>
  </w:style>
  <w:style w:type="paragraph" w:styleId="Index2">
    <w:name w:val="index 2"/>
    <w:basedOn w:val="Normal"/>
    <w:next w:val="Normal"/>
    <w:autoRedefine/>
    <w:semiHidden/>
    <w:rsid w:val="000D3B32"/>
    <w:pPr>
      <w:ind w:left="568" w:hanging="284"/>
    </w:pPr>
  </w:style>
  <w:style w:type="paragraph" w:styleId="Index3">
    <w:name w:val="index 3"/>
    <w:basedOn w:val="Normal"/>
    <w:next w:val="Normal"/>
    <w:autoRedefine/>
    <w:semiHidden/>
    <w:rsid w:val="000D3B32"/>
    <w:pPr>
      <w:ind w:left="851" w:hanging="284"/>
    </w:pPr>
  </w:style>
  <w:style w:type="paragraph" w:styleId="Index4">
    <w:name w:val="index 4"/>
    <w:basedOn w:val="Normal"/>
    <w:next w:val="Normal"/>
    <w:autoRedefine/>
    <w:semiHidden/>
    <w:rsid w:val="000D3B32"/>
    <w:pPr>
      <w:ind w:left="1135" w:hanging="284"/>
    </w:pPr>
  </w:style>
  <w:style w:type="paragraph" w:styleId="Index6">
    <w:name w:val="index 6"/>
    <w:basedOn w:val="Normal"/>
    <w:next w:val="Normal"/>
    <w:autoRedefine/>
    <w:semiHidden/>
    <w:rsid w:val="000D3B32"/>
    <w:pPr>
      <w:ind w:left="1702" w:hanging="284"/>
    </w:pPr>
  </w:style>
  <w:style w:type="paragraph" w:styleId="Index5">
    <w:name w:val="index 5"/>
    <w:basedOn w:val="Normal"/>
    <w:next w:val="Normal"/>
    <w:autoRedefine/>
    <w:semiHidden/>
    <w:rsid w:val="000D3B32"/>
    <w:pPr>
      <w:ind w:left="1418" w:hanging="284"/>
    </w:pPr>
  </w:style>
  <w:style w:type="paragraph" w:styleId="Index7">
    <w:name w:val="index 7"/>
    <w:basedOn w:val="Normal"/>
    <w:next w:val="Normal"/>
    <w:autoRedefine/>
    <w:semiHidden/>
    <w:rsid w:val="000D3B32"/>
    <w:pPr>
      <w:ind w:left="1985" w:hanging="284"/>
    </w:pPr>
  </w:style>
  <w:style w:type="paragraph" w:styleId="Index8">
    <w:name w:val="index 8"/>
    <w:basedOn w:val="Normal"/>
    <w:next w:val="Normal"/>
    <w:autoRedefine/>
    <w:semiHidden/>
    <w:rsid w:val="000D3B32"/>
    <w:pPr>
      <w:ind w:left="2269" w:hanging="284"/>
    </w:pPr>
  </w:style>
  <w:style w:type="paragraph" w:styleId="Index9">
    <w:name w:val="index 9"/>
    <w:basedOn w:val="Normal"/>
    <w:next w:val="Normal"/>
    <w:autoRedefine/>
    <w:semiHidden/>
    <w:rsid w:val="000D3B32"/>
    <w:pPr>
      <w:ind w:left="2552" w:hanging="284"/>
    </w:pPr>
  </w:style>
  <w:style w:type="paragraph" w:styleId="TOC2">
    <w:name w:val="toc 2"/>
    <w:basedOn w:val="Normal"/>
    <w:next w:val="Normal"/>
    <w:autoRedefine/>
    <w:semiHidden/>
    <w:rsid w:val="000D3B3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autoRedefine/>
    <w:semiHidden/>
    <w:rsid w:val="000D3B3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autoRedefine/>
    <w:semiHidden/>
    <w:rsid w:val="000D3B32"/>
    <w:pPr>
      <w:ind w:left="851"/>
    </w:pPr>
  </w:style>
  <w:style w:type="paragraph" w:styleId="TOC5">
    <w:name w:val="toc 5"/>
    <w:basedOn w:val="Normal"/>
    <w:next w:val="Normal"/>
    <w:autoRedefine/>
    <w:semiHidden/>
    <w:rsid w:val="000D3B32"/>
    <w:pPr>
      <w:ind w:left="1134"/>
    </w:pPr>
  </w:style>
  <w:style w:type="paragraph" w:styleId="TOC6">
    <w:name w:val="toc 6"/>
    <w:basedOn w:val="Normal"/>
    <w:next w:val="Normal"/>
    <w:autoRedefine/>
    <w:semiHidden/>
    <w:rsid w:val="000D3B32"/>
    <w:pPr>
      <w:ind w:left="1418"/>
    </w:pPr>
  </w:style>
  <w:style w:type="paragraph" w:styleId="TOC7">
    <w:name w:val="toc 7"/>
    <w:basedOn w:val="Normal"/>
    <w:next w:val="Normal"/>
    <w:autoRedefine/>
    <w:semiHidden/>
    <w:rsid w:val="000D3B32"/>
    <w:pPr>
      <w:ind w:left="1701"/>
    </w:pPr>
  </w:style>
  <w:style w:type="paragraph" w:styleId="TOC8">
    <w:name w:val="toc 8"/>
    <w:basedOn w:val="Normal"/>
    <w:next w:val="Normal"/>
    <w:autoRedefine/>
    <w:semiHidden/>
    <w:rsid w:val="000D3B32"/>
    <w:pPr>
      <w:ind w:left="1985"/>
    </w:pPr>
  </w:style>
  <w:style w:type="paragraph" w:styleId="TOC9">
    <w:name w:val="toc 9"/>
    <w:basedOn w:val="Normal"/>
    <w:next w:val="Normal"/>
    <w:autoRedefine/>
    <w:semiHidden/>
    <w:rsid w:val="000D3B32"/>
    <w:pPr>
      <w:ind w:left="2268"/>
    </w:pPr>
  </w:style>
  <w:style w:type="paragraph" w:styleId="TableofFigures">
    <w:name w:val="table of figures"/>
    <w:basedOn w:val="Normal"/>
    <w:next w:val="Normal"/>
    <w:semiHidden/>
    <w:rsid w:val="000D3B32"/>
    <w:pPr>
      <w:ind w:left="567" w:hanging="567"/>
    </w:pPr>
  </w:style>
  <w:style w:type="paragraph" w:styleId="ListBullet5">
    <w:name w:val="List Bullet 5"/>
    <w:basedOn w:val="Normal"/>
    <w:autoRedefine/>
    <w:rsid w:val="000D3B32"/>
    <w:pPr>
      <w:numPr>
        <w:numId w:val="3"/>
      </w:numPr>
      <w:tabs>
        <w:tab w:val="clear" w:pos="1492"/>
        <w:tab w:val="left" w:pos="1418"/>
      </w:tabs>
      <w:ind w:left="1702" w:hanging="284"/>
    </w:pPr>
  </w:style>
  <w:style w:type="paragraph" w:styleId="BodyText">
    <w:name w:val="Body Text"/>
    <w:aliases w:val="bt,body text,Body"/>
    <w:basedOn w:val="Normal"/>
    <w:link w:val="BodyTextChar"/>
    <w:rsid w:val="000D3B32"/>
    <w:pPr>
      <w:spacing w:after="120"/>
    </w:pPr>
  </w:style>
  <w:style w:type="character" w:customStyle="1" w:styleId="BodyTextChar">
    <w:name w:val="Body Text Char"/>
    <w:aliases w:val="bt Char,body text Char,Body Char"/>
    <w:link w:val="BodyText"/>
    <w:rsid w:val="000D3B32"/>
    <w:rPr>
      <w:rFonts w:ascii="Arial" w:hAnsi="Arial" w:cs="Angsana New"/>
      <w:sz w:val="18"/>
      <w:szCs w:val="18"/>
    </w:rPr>
  </w:style>
  <w:style w:type="paragraph" w:styleId="BodyTextFirstIndent">
    <w:name w:val="Body Text First Indent"/>
    <w:basedOn w:val="BodyText"/>
    <w:link w:val="BodyTextFirstIndentChar"/>
    <w:rsid w:val="000D3B32"/>
    <w:pPr>
      <w:ind w:firstLine="284"/>
    </w:pPr>
  </w:style>
  <w:style w:type="character" w:customStyle="1" w:styleId="BodyTextFirstIndentChar">
    <w:name w:val="Body Text First Indent Char"/>
    <w:link w:val="BodyTextFirstIndent"/>
    <w:rsid w:val="000D3B32"/>
    <w:rPr>
      <w:rFonts w:ascii="Arial" w:hAnsi="Arial" w:cs="Angsana New"/>
      <w:sz w:val="18"/>
      <w:szCs w:val="18"/>
    </w:rPr>
  </w:style>
  <w:style w:type="paragraph" w:styleId="BodyTextIndent">
    <w:name w:val="Body Text Indent"/>
    <w:basedOn w:val="Normal"/>
    <w:link w:val="BodyTextIndentChar"/>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BodyTextIndentChar">
    <w:name w:val="Body Text Indent Char"/>
    <w:link w:val="BodyTextIndent"/>
    <w:rsid w:val="000D3B32"/>
    <w:rPr>
      <w:rFonts w:ascii="Book Antiqua" w:hAnsi="Book Antiqua" w:cs="Angsana New"/>
      <w:sz w:val="22"/>
      <w:szCs w:val="22"/>
    </w:rPr>
  </w:style>
  <w:style w:type="paragraph" w:styleId="BodyTextFirstIndent2">
    <w:name w:val="Body Text First Indent 2"/>
    <w:basedOn w:val="BodyTextIndent"/>
    <w:link w:val="BodyTextFirstIndent2Char"/>
    <w:rsid w:val="000D3B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hAnsi="Arial"/>
      <w:sz w:val="18"/>
      <w:szCs w:val="18"/>
    </w:rPr>
  </w:style>
  <w:style w:type="character" w:customStyle="1" w:styleId="BodyTextFirstIndent2Char">
    <w:name w:val="Body Text First Indent 2 Char"/>
    <w:link w:val="BodyTextFirstIndent2"/>
    <w:rsid w:val="000D3B32"/>
    <w:rPr>
      <w:rFonts w:ascii="Arial" w:hAnsi="Arial" w:cs="Angsana New"/>
      <w:sz w:val="18"/>
      <w:szCs w:val="18"/>
    </w:rPr>
  </w:style>
  <w:style w:type="character" w:styleId="Strong">
    <w:name w:val="Strong"/>
    <w:qFormat/>
    <w:rsid w:val="000D3B32"/>
    <w:rPr>
      <w:rFonts w:cs="Times New Roman"/>
      <w:b/>
      <w:bCs/>
    </w:rPr>
  </w:style>
  <w:style w:type="paragraph" w:customStyle="1" w:styleId="AA1stlevelbullet">
    <w:name w:val="AA 1st level bullet"/>
    <w:basedOn w:val="Normal"/>
    <w:rsid w:val="000D3B32"/>
    <w:pPr>
      <w:numPr>
        <w:numId w:val="4"/>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0D3B32"/>
    <w:pPr>
      <w:framePr w:w="4253" w:h="1418" w:hRule="exact" w:hSpace="142" w:vSpace="142" w:wrap="auto" w:vAnchor="page" w:hAnchor="page" w:x="7457" w:y="568"/>
    </w:pPr>
  </w:style>
  <w:style w:type="character" w:customStyle="1" w:styleId="AACopyright">
    <w:name w:val="AA Copyright"/>
    <w:rsid w:val="000D3B32"/>
    <w:rPr>
      <w:rFonts w:ascii="Arial" w:hAnsi="Arial" w:cs="Times New Roman"/>
      <w:sz w:val="13"/>
      <w:szCs w:val="13"/>
    </w:rPr>
  </w:style>
  <w:style w:type="paragraph" w:customStyle="1" w:styleId="AA2ndlevelbullet">
    <w:name w:val="AA 2nd level bullet"/>
    <w:basedOn w:val="AA1stlevelbullet"/>
    <w:rsid w:val="000D3B32"/>
    <w:pPr>
      <w:numPr>
        <w:numId w:val="0"/>
      </w:numPr>
      <w:tabs>
        <w:tab w:val="clear" w:pos="227"/>
        <w:tab w:val="left" w:pos="454"/>
        <w:tab w:val="left" w:pos="680"/>
        <w:tab w:val="left" w:pos="907"/>
        <w:tab w:val="num" w:pos="1492"/>
      </w:tabs>
      <w:ind w:left="454" w:hanging="360"/>
    </w:pPr>
  </w:style>
  <w:style w:type="paragraph" w:customStyle="1" w:styleId="AANumbering">
    <w:name w:val="AA Numbering"/>
    <w:basedOn w:val="Normal"/>
    <w:rsid w:val="000D3B32"/>
    <w:pPr>
      <w:numPr>
        <w:numId w:val="5"/>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autoRedefine/>
    <w:semiHidden/>
    <w:rsid w:val="000D3B3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0D3B3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0D3B32"/>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0D3B32"/>
    <w:pPr>
      <w:framePr w:h="1054" w:wrap="auto" w:y="5920"/>
    </w:pPr>
  </w:style>
  <w:style w:type="paragraph" w:customStyle="1" w:styleId="ReportHeading3">
    <w:name w:val="ReportHeading3"/>
    <w:basedOn w:val="ReportHeading2"/>
    <w:rsid w:val="000D3B32"/>
    <w:pPr>
      <w:framePr w:h="443" w:wrap="auto" w:y="8223"/>
    </w:pPr>
  </w:style>
  <w:style w:type="paragraph" w:customStyle="1" w:styleId="a">
    <w:name w:val="¢éÍ¤ÇÒÁ"/>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0D3B32"/>
    <w:pPr>
      <w:numPr>
        <w:numId w:val="6"/>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0D3B32"/>
    <w:pPr>
      <w:framePr w:w="7308" w:h="1134" w:hSpace="180" w:vSpace="180" w:wrap="notBeside" w:vAnchor="text" w:hAnchor="margin" w:x="1" w:y="7"/>
      <w:spacing w:after="240"/>
    </w:pPr>
  </w:style>
  <w:style w:type="paragraph" w:customStyle="1" w:styleId="PictureLeft">
    <w:name w:val="PictureLeft"/>
    <w:basedOn w:val="Normal"/>
    <w:rsid w:val="000D3B32"/>
    <w:pPr>
      <w:framePr w:w="2603" w:h="1134" w:hSpace="142" w:wrap="auto" w:vAnchor="text" w:hAnchor="page" w:x="1526" w:y="6"/>
      <w:spacing w:before="240"/>
    </w:pPr>
  </w:style>
  <w:style w:type="paragraph" w:customStyle="1" w:styleId="PicturteLeftFullLength">
    <w:name w:val="PicturteLeftFullLength"/>
    <w:basedOn w:val="PictureLeft"/>
    <w:rsid w:val="000D3B32"/>
    <w:pPr>
      <w:framePr w:w="10142" w:hSpace="180" w:vSpace="180" w:wrap="auto" w:y="7"/>
    </w:pPr>
  </w:style>
  <w:style w:type="paragraph" w:customStyle="1" w:styleId="AAheadingwocontents">
    <w:name w:val="AA heading wo contents"/>
    <w:basedOn w:val="Normal"/>
    <w:rsid w:val="000D3B32"/>
    <w:pPr>
      <w:spacing w:line="280" w:lineRule="atLeast"/>
    </w:pPr>
    <w:rPr>
      <w:rFonts w:ascii="Times New Roman" w:hAnsi="Times New Roman"/>
      <w:b/>
      <w:bCs/>
      <w:sz w:val="22"/>
      <w:szCs w:val="22"/>
    </w:rPr>
  </w:style>
  <w:style w:type="paragraph" w:customStyle="1" w:styleId="StandaardOpinion">
    <w:name w:val="StandaardOpinion"/>
    <w:basedOn w:val="Normal"/>
    <w:rsid w:val="000D3B32"/>
    <w:pPr>
      <w:spacing w:line="280" w:lineRule="atLeast"/>
    </w:pPr>
    <w:rPr>
      <w:rFonts w:ascii="Times New Roman" w:hAnsi="Times New Roman"/>
      <w:sz w:val="22"/>
      <w:szCs w:val="22"/>
    </w:rPr>
  </w:style>
  <w:style w:type="paragraph" w:customStyle="1" w:styleId="T">
    <w:name w:val="Å§ª×Í T"/>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
    <w:name w:val="µÒÃÒ§3ªèÍ§"/>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ºÇ¡"/>
    <w:basedOn w:val="Normal"/>
    <w:uiPriority w:val="99"/>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Indent2">
    <w:name w:val="Body Text Indent 2"/>
    <w:basedOn w:val="Normal"/>
    <w:link w:val="BodyTextIndent2Char"/>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pPr>
    <w:rPr>
      <w:rFonts w:ascii="Times New Roman" w:hAnsi="Times New Roman" w:cs="EucrosiaUPC"/>
      <w:sz w:val="30"/>
      <w:szCs w:val="30"/>
    </w:rPr>
  </w:style>
  <w:style w:type="character" w:customStyle="1" w:styleId="BodyTextIndent2Char">
    <w:name w:val="Body Text Indent 2 Char"/>
    <w:link w:val="BodyTextIndent2"/>
    <w:rsid w:val="000D3B32"/>
    <w:rPr>
      <w:rFonts w:ascii="Times New Roman" w:hAnsi="Times New Roman" w:cs="EucrosiaUPC"/>
      <w:sz w:val="30"/>
      <w:szCs w:val="30"/>
    </w:rPr>
  </w:style>
  <w:style w:type="character" w:styleId="PageNumber">
    <w:name w:val="page number"/>
    <w:rsid w:val="000D3B32"/>
    <w:rPr>
      <w:rFonts w:cs="Times New Roman"/>
    </w:rPr>
  </w:style>
  <w:style w:type="paragraph" w:customStyle="1" w:styleId="a1">
    <w:name w:val="???????"/>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styleId="BodyText3">
    <w:name w:val="Body Text 3"/>
    <w:basedOn w:val="Normal"/>
    <w:link w:val="BodyText3Char"/>
    <w:rsid w:val="000D3B32"/>
    <w:pPr>
      <w:ind w:right="-133"/>
    </w:pPr>
    <w:rPr>
      <w:rFonts w:ascii="Times New Roman" w:hAnsi="Times New Roman" w:cs="EucrosiaUPC"/>
      <w:sz w:val="30"/>
      <w:szCs w:val="30"/>
      <w:lang w:val="th-TH"/>
    </w:rPr>
  </w:style>
  <w:style w:type="character" w:customStyle="1" w:styleId="BodyText3Char">
    <w:name w:val="Body Text 3 Char"/>
    <w:link w:val="BodyText3"/>
    <w:rsid w:val="000D3B32"/>
    <w:rPr>
      <w:rFonts w:ascii="Times New Roman" w:hAnsi="Times New Roman" w:cs="EucrosiaUPC"/>
      <w:sz w:val="30"/>
      <w:szCs w:val="30"/>
      <w:lang w:val="th-TH"/>
    </w:rPr>
  </w:style>
  <w:style w:type="paragraph" w:styleId="BodyTextIndent3">
    <w:name w:val="Body Text Indent 3"/>
    <w:basedOn w:val="Normal"/>
    <w:link w:val="BodyTextIndent3Char"/>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hanging="540"/>
    </w:pPr>
    <w:rPr>
      <w:rFonts w:ascii="Times New Roman" w:hAnsi="Times New Roman" w:cs="EucrosiaUPC"/>
      <w:sz w:val="30"/>
      <w:szCs w:val="30"/>
    </w:rPr>
  </w:style>
  <w:style w:type="character" w:customStyle="1" w:styleId="BodyTextIndent3Char">
    <w:name w:val="Body Text Indent 3 Char"/>
    <w:link w:val="BodyTextIndent3"/>
    <w:rsid w:val="000D3B32"/>
    <w:rPr>
      <w:rFonts w:ascii="Times New Roman" w:hAnsi="Times New Roman" w:cs="EucrosiaUPC"/>
      <w:sz w:val="30"/>
      <w:szCs w:val="30"/>
    </w:rPr>
  </w:style>
  <w:style w:type="table" w:styleId="TableGrid">
    <w:name w:val="Table Grid"/>
    <w:basedOn w:val="TableNormal"/>
    <w:uiPriority w:val="39"/>
    <w:rsid w:val="000D3B32"/>
    <w:rPr>
      <w:rFonts w:ascii="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0D3B32"/>
    <w:rPr>
      <w:rFonts w:ascii="Tahoma" w:hAnsi="Tahoma" w:cs="Tahoma"/>
      <w:sz w:val="16"/>
      <w:szCs w:val="16"/>
    </w:rPr>
  </w:style>
  <w:style w:type="character" w:customStyle="1" w:styleId="BalloonTextChar">
    <w:name w:val="Balloon Text Char"/>
    <w:link w:val="BalloonText"/>
    <w:semiHidden/>
    <w:rsid w:val="000D3B32"/>
    <w:rPr>
      <w:rFonts w:ascii="Tahoma" w:hAnsi="Tahoma" w:cs="Tahoma"/>
      <w:sz w:val="16"/>
      <w:szCs w:val="16"/>
    </w:rPr>
  </w:style>
  <w:style w:type="paragraph" w:customStyle="1" w:styleId="CharCharCharCharCharCharCharCharCharCharCharChar">
    <w:name w:val="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2">
    <w:name w:val="Body Text 2"/>
    <w:basedOn w:val="Normal"/>
    <w:link w:val="BodyText2Char"/>
    <w:rsid w:val="000D3B32"/>
    <w:pPr>
      <w:spacing w:after="120" w:line="480" w:lineRule="auto"/>
    </w:pPr>
  </w:style>
  <w:style w:type="character" w:customStyle="1" w:styleId="BodyText2Char">
    <w:name w:val="Body Text 2 Char"/>
    <w:link w:val="BodyText2"/>
    <w:rsid w:val="000D3B32"/>
    <w:rPr>
      <w:rFonts w:ascii="Arial" w:hAnsi="Arial" w:cs="Angsana New"/>
      <w:sz w:val="18"/>
      <w:szCs w:val="18"/>
    </w:rPr>
  </w:style>
  <w:style w:type="paragraph" w:customStyle="1" w:styleId="CharCharCharCharCharCharChar">
    <w:name w:val="อักขระ อักขระ Char Char อักขระ อักขระ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
    <w:name w:val="Char Char1 อักขระ Char Char Char Char Char อักขระ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
    <w:name w:val="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
    <w:name w:val="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numbering" w:customStyle="1" w:styleId="Style1">
    <w:name w:val="Style1"/>
    <w:rsid w:val="000D3B32"/>
    <w:pPr>
      <w:numPr>
        <w:numId w:val="8"/>
      </w:numPr>
    </w:pPr>
  </w:style>
  <w:style w:type="paragraph" w:customStyle="1" w:styleId="CharChar1">
    <w:name w:val="Char Char1"/>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
    <w:name w:val="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1">
    <w:name w:val="Char Char Char Char Char1 Char Char Char1"/>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
    <w:name w:val="อักขระ อักขระ Char Char Char Char Char1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a4 + Angsana New,Before:  3 pt,Line spacing:  At l..."/>
    <w:basedOn w:val="Normal"/>
    <w:uiPriority w:val="99"/>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eastAsia="MS Mincho" w:hAnsi="Times New Roman"/>
      <w:sz w:val="22"/>
      <w:szCs w:val="20"/>
      <w:lang w:val="en-GB" w:bidi="ar-SA"/>
    </w:rPr>
  </w:style>
  <w:style w:type="paragraph" w:customStyle="1" w:styleId="CharCharCharCharCharCharCharCharCharCharCharCharCharCharCharCharCharCharChar">
    <w:name w:val="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
    <w:name w:val="1"/>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
    <w:name w:val="Char Char1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
    <w:name w:val="Char Char2"/>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CharChar">
    <w:name w:val="Char Char4 Char Char"/>
    <w:basedOn w:val="Normal"/>
    <w:uiPriority w:val="99"/>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1CharCharCharCharCharCharCharCharCharCharCharCharCharCharCharCharCharCharCharCharChar">
    <w:name w:val="Char Char Char Char Char1 Char Char Char1 Char Char Char Char Char อักขระ Char Char Char Char Char Char Char Char Char Char Char Char อักขระ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2">
    <w:name w:val="???????????"/>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cs="Cordia New"/>
      <w:color w:val="000080"/>
      <w:sz w:val="28"/>
      <w:szCs w:val="28"/>
      <w:lang w:val="th-TH"/>
    </w:rPr>
  </w:style>
  <w:style w:type="paragraph" w:customStyle="1" w:styleId="AccPolicyHeading">
    <w:name w:val="Acc Policy Heading"/>
    <w:basedOn w:val="BodyText"/>
    <w:link w:val="AccPolicyHeadingChar"/>
    <w:autoRedefine/>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right="27"/>
      <w:jc w:val="thaiDistribute"/>
    </w:pPr>
    <w:rPr>
      <w:rFonts w:ascii="Angsana New" w:hAnsi="Angsana New"/>
      <w:b/>
      <w:bCs/>
      <w:i/>
      <w:iCs/>
      <w:sz w:val="30"/>
      <w:szCs w:val="30"/>
      <w:lang w:val="en-GB"/>
    </w:rPr>
  </w:style>
  <w:style w:type="character" w:customStyle="1" w:styleId="AccPolicyHeadingChar">
    <w:name w:val="Acc Policy Heading Char"/>
    <w:link w:val="AccPolicyHeading"/>
    <w:rsid w:val="000D3B32"/>
    <w:rPr>
      <w:rFonts w:ascii="Angsana New" w:hAnsi="Angsana New" w:cs="Angsana New"/>
      <w:b/>
      <w:bCs/>
      <w:i/>
      <w:iCs/>
      <w:sz w:val="30"/>
      <w:szCs w:val="30"/>
      <w:lang w:val="en-GB"/>
    </w:rPr>
  </w:style>
  <w:style w:type="paragraph" w:styleId="ListParagraph">
    <w:name w:val="List Paragraph"/>
    <w:basedOn w:val="Normal"/>
    <w:link w:val="ListParagraphChar"/>
    <w:uiPriority w:val="34"/>
    <w:qFormat/>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hAnsi="Calibri"/>
      <w:sz w:val="22"/>
      <w:szCs w:val="28"/>
    </w:rPr>
  </w:style>
  <w:style w:type="paragraph" w:styleId="PlainText">
    <w:name w:val="Plain Text"/>
    <w:basedOn w:val="Normal"/>
    <w:link w:val="PlainTextChar"/>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urier New" w:eastAsia="Cordia New" w:hAnsi="Courier New"/>
      <w:sz w:val="20"/>
      <w:szCs w:val="23"/>
      <w:lang w:val="en-GB" w:bidi="ar-SA"/>
    </w:rPr>
  </w:style>
  <w:style w:type="character" w:customStyle="1" w:styleId="PlainTextChar">
    <w:name w:val="Plain Text Char"/>
    <w:link w:val="PlainText"/>
    <w:rsid w:val="000D3B32"/>
    <w:rPr>
      <w:rFonts w:ascii="Courier New" w:eastAsia="Cordia New" w:hAnsi="Courier New" w:cs="Angsana New"/>
      <w:szCs w:val="23"/>
      <w:lang w:val="en-GB" w:bidi="ar-SA"/>
    </w:rPr>
  </w:style>
  <w:style w:type="character" w:customStyle="1" w:styleId="CharChar12">
    <w:name w:val="Char Char12"/>
    <w:locked/>
    <w:rsid w:val="000D3B32"/>
    <w:rPr>
      <w:rFonts w:ascii="Arial" w:hAnsi="Arial" w:cs="Times New Roman"/>
      <w:sz w:val="22"/>
      <w:szCs w:val="22"/>
    </w:rPr>
  </w:style>
  <w:style w:type="paragraph" w:customStyle="1" w:styleId="CharCharCharCharChar1CharCharChar1CharCharChar1CharCharCharCharCharCharCharCharChar">
    <w:name w:val="Char Char Char Char Char1 Char Char Char1 Char Char Char1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hAnsi="Angsana New"/>
      <w:color w:val="000000"/>
      <w:sz w:val="24"/>
      <w:szCs w:val="24"/>
      <w:lang w:eastAsia="th-TH"/>
    </w:rPr>
  </w:style>
  <w:style w:type="paragraph" w:styleId="HTMLPreformatted">
    <w:name w:val="HTML Preformatted"/>
    <w:basedOn w:val="Normal"/>
    <w:link w:val="HTMLPreformattedChar"/>
    <w:rsid w:val="00D03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character" w:customStyle="1" w:styleId="HTMLPreformattedChar">
    <w:name w:val="HTML Preformatted Char"/>
    <w:link w:val="HTMLPreformatted"/>
    <w:rsid w:val="00D0300E"/>
    <w:rPr>
      <w:rFonts w:ascii="Tahoma" w:hAnsi="Tahoma" w:cs="Tahoma"/>
    </w:rPr>
  </w:style>
  <w:style w:type="paragraph" w:customStyle="1" w:styleId="a3">
    <w:name w:val="Åº"/>
    <w:basedOn w:val="Normal"/>
    <w:rsid w:val="00F95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Cordia New" w:hAnsi="Cordia New" w:cs="BrowalliaUPC"/>
      <w:sz w:val="28"/>
      <w:szCs w:val="28"/>
    </w:rPr>
  </w:style>
  <w:style w:type="character" w:customStyle="1" w:styleId="hps">
    <w:name w:val="hps"/>
    <w:rsid w:val="00F9532B"/>
    <w:rPr>
      <w:rFonts w:cs="Times New Roman"/>
    </w:rPr>
  </w:style>
  <w:style w:type="paragraph" w:customStyle="1" w:styleId="block">
    <w:name w:val="block"/>
    <w:aliases w:val="b"/>
    <w:basedOn w:val="BodyText"/>
    <w:rsid w:val="00623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eastAsia="Calibri" w:hAnsi="Times New Roman" w:cs="Cordia New"/>
      <w:sz w:val="22"/>
      <w:szCs w:val="20"/>
      <w:lang w:val="en-GB" w:bidi="ar-SA"/>
    </w:rPr>
  </w:style>
  <w:style w:type="character" w:customStyle="1" w:styleId="st">
    <w:name w:val="st"/>
    <w:basedOn w:val="DefaultParagraphFont"/>
    <w:rsid w:val="00BD2730"/>
  </w:style>
  <w:style w:type="character" w:styleId="Emphasis">
    <w:name w:val="Emphasis"/>
    <w:uiPriority w:val="20"/>
    <w:qFormat/>
    <w:rsid w:val="00716971"/>
    <w:rPr>
      <w:i/>
      <w:iCs/>
    </w:rPr>
  </w:style>
  <w:style w:type="paragraph" w:customStyle="1" w:styleId="a4">
    <w:name w:val="ข้อความ"/>
    <w:basedOn w:val="Normal"/>
    <w:rsid w:val="00503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hAnsi="Times New Roman"/>
      <w:sz w:val="30"/>
      <w:szCs w:val="30"/>
      <w:lang w:eastAsia="th-TH"/>
    </w:rPr>
  </w:style>
  <w:style w:type="character" w:styleId="CommentReference">
    <w:name w:val="annotation reference"/>
    <w:uiPriority w:val="99"/>
    <w:semiHidden/>
    <w:unhideWhenUsed/>
    <w:rsid w:val="00EA2387"/>
    <w:rPr>
      <w:sz w:val="16"/>
      <w:szCs w:val="16"/>
    </w:rPr>
  </w:style>
  <w:style w:type="paragraph" w:styleId="CommentText">
    <w:name w:val="annotation text"/>
    <w:basedOn w:val="Normal"/>
    <w:link w:val="CommentTextChar"/>
    <w:uiPriority w:val="99"/>
    <w:unhideWhenUsed/>
    <w:rsid w:val="00EA2387"/>
    <w:pPr>
      <w:spacing w:line="240" w:lineRule="auto"/>
    </w:pPr>
    <w:rPr>
      <w:sz w:val="20"/>
      <w:szCs w:val="25"/>
    </w:rPr>
  </w:style>
  <w:style w:type="character" w:customStyle="1" w:styleId="CommentTextChar">
    <w:name w:val="Comment Text Char"/>
    <w:link w:val="CommentText"/>
    <w:uiPriority w:val="99"/>
    <w:rsid w:val="00EA2387"/>
    <w:rPr>
      <w:rFonts w:ascii="Arial" w:hAnsi="Arial" w:cs="Angsana New"/>
      <w:szCs w:val="25"/>
    </w:rPr>
  </w:style>
  <w:style w:type="paragraph" w:styleId="CommentSubject">
    <w:name w:val="annotation subject"/>
    <w:basedOn w:val="CommentText"/>
    <w:next w:val="CommentText"/>
    <w:link w:val="CommentSubjectChar"/>
    <w:uiPriority w:val="99"/>
    <w:semiHidden/>
    <w:unhideWhenUsed/>
    <w:rsid w:val="00EA2387"/>
    <w:rPr>
      <w:b/>
      <w:bCs/>
    </w:rPr>
  </w:style>
  <w:style w:type="character" w:customStyle="1" w:styleId="CommentSubjectChar">
    <w:name w:val="Comment Subject Char"/>
    <w:link w:val="CommentSubject"/>
    <w:uiPriority w:val="99"/>
    <w:semiHidden/>
    <w:rsid w:val="00EA2387"/>
    <w:rPr>
      <w:rFonts w:ascii="Arial" w:hAnsi="Arial" w:cs="Angsana New"/>
      <w:b/>
      <w:bCs/>
      <w:szCs w:val="25"/>
    </w:rPr>
  </w:style>
  <w:style w:type="paragraph" w:styleId="NormalWeb">
    <w:name w:val="Normal (Web)"/>
    <w:basedOn w:val="Normal"/>
    <w:uiPriority w:val="99"/>
    <w:unhideWhenUsed/>
    <w:rsid w:val="00837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ahoma" w:eastAsia="Calibri" w:hAnsi="Tahoma" w:cs="Tahoma"/>
      <w:sz w:val="24"/>
      <w:szCs w:val="24"/>
    </w:rPr>
  </w:style>
  <w:style w:type="paragraph" w:styleId="Revision">
    <w:name w:val="Revision"/>
    <w:hidden/>
    <w:uiPriority w:val="99"/>
    <w:semiHidden/>
    <w:rsid w:val="00E361E9"/>
    <w:rPr>
      <w:rFonts w:ascii="Arial" w:hAnsi="Arial" w:cs="Angsana New"/>
      <w:sz w:val="18"/>
      <w:szCs w:val="22"/>
      <w:lang w:val="en-US" w:eastAsia="en-US"/>
    </w:rPr>
  </w:style>
  <w:style w:type="numbering" w:customStyle="1" w:styleId="Style2">
    <w:name w:val="Style2"/>
    <w:uiPriority w:val="99"/>
    <w:rsid w:val="00D534C0"/>
    <w:pPr>
      <w:numPr>
        <w:numId w:val="9"/>
      </w:numPr>
    </w:pPr>
  </w:style>
  <w:style w:type="character" w:customStyle="1" w:styleId="normaltextrun">
    <w:name w:val="normaltextrun"/>
    <w:basedOn w:val="DefaultParagraphFont"/>
    <w:rsid w:val="006B2ACC"/>
  </w:style>
  <w:style w:type="table" w:customStyle="1" w:styleId="TableGrid1">
    <w:name w:val="Table Grid1"/>
    <w:basedOn w:val="TableNormal"/>
    <w:next w:val="TableGrid"/>
    <w:uiPriority w:val="39"/>
    <w:rsid w:val="009508C5"/>
    <w:rPr>
      <w:rFonts w:asciiTheme="minorHAnsi" w:eastAsiaTheme="minorHAnsi" w:hAnsiTheme="minorHAnsi" w:cstheme="minorBidi"/>
      <w:sz w:val="22"/>
      <w:szCs w:val="2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ED4DDB"/>
    <w:rPr>
      <w:rFonts w:asciiTheme="minorHAnsi" w:eastAsiaTheme="minorHAnsi" w:hAnsiTheme="minorHAnsi" w:cstheme="minorBidi"/>
      <w:sz w:val="22"/>
      <w:szCs w:val="2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F2307C"/>
    <w:rPr>
      <w:rFonts w:asciiTheme="minorHAnsi" w:eastAsiaTheme="minorHAnsi" w:hAnsiTheme="minorHAnsi" w:cstheme="minorBidi"/>
      <w:sz w:val="22"/>
      <w:szCs w:val="2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DefaultParagraphFont"/>
    <w:rsid w:val="00DE6F63"/>
  </w:style>
  <w:style w:type="character" w:customStyle="1" w:styleId="ListParagraphChar">
    <w:name w:val="List Paragraph Char"/>
    <w:link w:val="ListParagraph"/>
    <w:uiPriority w:val="34"/>
    <w:locked/>
    <w:rsid w:val="00EF282F"/>
    <w:rPr>
      <w:rFonts w:ascii="Calibri" w:hAnsi="Calibri" w:cs="Angsana New"/>
      <w:sz w:val="22"/>
      <w:szCs w:val="28"/>
      <w:lang w:val="en-US" w:eastAsia="en-US"/>
    </w:rPr>
  </w:style>
  <w:style w:type="paragraph" w:styleId="NoSpacing">
    <w:name w:val="No Spacing"/>
    <w:uiPriority w:val="1"/>
    <w:qFormat/>
    <w:rsid w:val="00C45DD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lang w:val="en-US" w:eastAsia="en-US"/>
    </w:rPr>
  </w:style>
  <w:style w:type="character" w:customStyle="1" w:styleId="spellingerror">
    <w:name w:val="spellingerror"/>
    <w:basedOn w:val="DefaultParagraphFont"/>
    <w:rsid w:val="00C45DD8"/>
  </w:style>
  <w:style w:type="paragraph" w:customStyle="1" w:styleId="paragraph">
    <w:name w:val="paragraph"/>
    <w:basedOn w:val="Normal"/>
    <w:rsid w:val="00C45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styleId="PlaceholderText">
    <w:name w:val="Placeholder Text"/>
    <w:basedOn w:val="DefaultParagraphFont"/>
    <w:uiPriority w:val="99"/>
    <w:semiHidden/>
    <w:rsid w:val="00C45DD8"/>
    <w:rPr>
      <w:color w:val="808080"/>
    </w:rPr>
  </w:style>
  <w:style w:type="paragraph" w:customStyle="1" w:styleId="ASSETS">
    <w:name w:val="ASSETS"/>
    <w:basedOn w:val="Normal"/>
    <w:uiPriority w:val="99"/>
    <w:rsid w:val="00C45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cs="Times New Roman"/>
      <w:b/>
      <w:bCs/>
      <w:sz w:val="22"/>
      <w:szCs w:val="22"/>
      <w:u w:val="single"/>
      <w:lang w:val="th-TH"/>
    </w:rPr>
  </w:style>
  <w:style w:type="character" w:customStyle="1" w:styleId="jlqj4b">
    <w:name w:val="jlqj4b"/>
    <w:basedOn w:val="DefaultParagraphFont"/>
    <w:rsid w:val="00C45DD8"/>
  </w:style>
  <w:style w:type="character" w:customStyle="1" w:styleId="scxw203717102">
    <w:name w:val="scxw203717102"/>
    <w:basedOn w:val="DefaultParagraphFont"/>
    <w:rsid w:val="00C45DD8"/>
  </w:style>
  <w:style w:type="character" w:customStyle="1" w:styleId="tabchar">
    <w:name w:val="tabchar"/>
    <w:basedOn w:val="DefaultParagraphFont"/>
    <w:rsid w:val="00C45DD8"/>
  </w:style>
  <w:style w:type="character" w:customStyle="1" w:styleId="ui-provider">
    <w:name w:val="ui-provider"/>
    <w:basedOn w:val="DefaultParagraphFont"/>
    <w:rsid w:val="00C45D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82966">
      <w:bodyDiv w:val="1"/>
      <w:marLeft w:val="0"/>
      <w:marRight w:val="0"/>
      <w:marTop w:val="0"/>
      <w:marBottom w:val="0"/>
      <w:divBdr>
        <w:top w:val="none" w:sz="0" w:space="0" w:color="auto"/>
        <w:left w:val="none" w:sz="0" w:space="0" w:color="auto"/>
        <w:bottom w:val="none" w:sz="0" w:space="0" w:color="auto"/>
        <w:right w:val="none" w:sz="0" w:space="0" w:color="auto"/>
      </w:divBdr>
    </w:div>
    <w:div w:id="19549366">
      <w:bodyDiv w:val="1"/>
      <w:marLeft w:val="0"/>
      <w:marRight w:val="0"/>
      <w:marTop w:val="0"/>
      <w:marBottom w:val="0"/>
      <w:divBdr>
        <w:top w:val="none" w:sz="0" w:space="0" w:color="auto"/>
        <w:left w:val="none" w:sz="0" w:space="0" w:color="auto"/>
        <w:bottom w:val="none" w:sz="0" w:space="0" w:color="auto"/>
        <w:right w:val="none" w:sz="0" w:space="0" w:color="auto"/>
      </w:divBdr>
    </w:div>
    <w:div w:id="20211826">
      <w:bodyDiv w:val="1"/>
      <w:marLeft w:val="0"/>
      <w:marRight w:val="0"/>
      <w:marTop w:val="0"/>
      <w:marBottom w:val="0"/>
      <w:divBdr>
        <w:top w:val="none" w:sz="0" w:space="0" w:color="auto"/>
        <w:left w:val="none" w:sz="0" w:space="0" w:color="auto"/>
        <w:bottom w:val="none" w:sz="0" w:space="0" w:color="auto"/>
        <w:right w:val="none" w:sz="0" w:space="0" w:color="auto"/>
      </w:divBdr>
    </w:div>
    <w:div w:id="26877729">
      <w:bodyDiv w:val="1"/>
      <w:marLeft w:val="0"/>
      <w:marRight w:val="0"/>
      <w:marTop w:val="0"/>
      <w:marBottom w:val="0"/>
      <w:divBdr>
        <w:top w:val="none" w:sz="0" w:space="0" w:color="auto"/>
        <w:left w:val="none" w:sz="0" w:space="0" w:color="auto"/>
        <w:bottom w:val="none" w:sz="0" w:space="0" w:color="auto"/>
        <w:right w:val="none" w:sz="0" w:space="0" w:color="auto"/>
      </w:divBdr>
    </w:div>
    <w:div w:id="48724466">
      <w:bodyDiv w:val="1"/>
      <w:marLeft w:val="0"/>
      <w:marRight w:val="0"/>
      <w:marTop w:val="0"/>
      <w:marBottom w:val="0"/>
      <w:divBdr>
        <w:top w:val="none" w:sz="0" w:space="0" w:color="auto"/>
        <w:left w:val="none" w:sz="0" w:space="0" w:color="auto"/>
        <w:bottom w:val="none" w:sz="0" w:space="0" w:color="auto"/>
        <w:right w:val="none" w:sz="0" w:space="0" w:color="auto"/>
      </w:divBdr>
    </w:div>
    <w:div w:id="54591534">
      <w:bodyDiv w:val="1"/>
      <w:marLeft w:val="0"/>
      <w:marRight w:val="0"/>
      <w:marTop w:val="0"/>
      <w:marBottom w:val="0"/>
      <w:divBdr>
        <w:top w:val="none" w:sz="0" w:space="0" w:color="auto"/>
        <w:left w:val="none" w:sz="0" w:space="0" w:color="auto"/>
        <w:bottom w:val="none" w:sz="0" w:space="0" w:color="auto"/>
        <w:right w:val="none" w:sz="0" w:space="0" w:color="auto"/>
      </w:divBdr>
    </w:div>
    <w:div w:id="55708748">
      <w:bodyDiv w:val="1"/>
      <w:marLeft w:val="0"/>
      <w:marRight w:val="0"/>
      <w:marTop w:val="0"/>
      <w:marBottom w:val="0"/>
      <w:divBdr>
        <w:top w:val="none" w:sz="0" w:space="0" w:color="auto"/>
        <w:left w:val="none" w:sz="0" w:space="0" w:color="auto"/>
        <w:bottom w:val="none" w:sz="0" w:space="0" w:color="auto"/>
        <w:right w:val="none" w:sz="0" w:space="0" w:color="auto"/>
      </w:divBdr>
    </w:div>
    <w:div w:id="58133975">
      <w:bodyDiv w:val="1"/>
      <w:marLeft w:val="0"/>
      <w:marRight w:val="0"/>
      <w:marTop w:val="0"/>
      <w:marBottom w:val="0"/>
      <w:divBdr>
        <w:top w:val="none" w:sz="0" w:space="0" w:color="auto"/>
        <w:left w:val="none" w:sz="0" w:space="0" w:color="auto"/>
        <w:bottom w:val="none" w:sz="0" w:space="0" w:color="auto"/>
        <w:right w:val="none" w:sz="0" w:space="0" w:color="auto"/>
      </w:divBdr>
    </w:div>
    <w:div w:id="64765547">
      <w:bodyDiv w:val="1"/>
      <w:marLeft w:val="0"/>
      <w:marRight w:val="0"/>
      <w:marTop w:val="0"/>
      <w:marBottom w:val="0"/>
      <w:divBdr>
        <w:top w:val="none" w:sz="0" w:space="0" w:color="auto"/>
        <w:left w:val="none" w:sz="0" w:space="0" w:color="auto"/>
        <w:bottom w:val="none" w:sz="0" w:space="0" w:color="auto"/>
        <w:right w:val="none" w:sz="0" w:space="0" w:color="auto"/>
      </w:divBdr>
    </w:div>
    <w:div w:id="83185439">
      <w:bodyDiv w:val="1"/>
      <w:marLeft w:val="0"/>
      <w:marRight w:val="0"/>
      <w:marTop w:val="0"/>
      <w:marBottom w:val="0"/>
      <w:divBdr>
        <w:top w:val="none" w:sz="0" w:space="0" w:color="auto"/>
        <w:left w:val="none" w:sz="0" w:space="0" w:color="auto"/>
        <w:bottom w:val="none" w:sz="0" w:space="0" w:color="auto"/>
        <w:right w:val="none" w:sz="0" w:space="0" w:color="auto"/>
      </w:divBdr>
    </w:div>
    <w:div w:id="91560585">
      <w:bodyDiv w:val="1"/>
      <w:marLeft w:val="0"/>
      <w:marRight w:val="0"/>
      <w:marTop w:val="0"/>
      <w:marBottom w:val="0"/>
      <w:divBdr>
        <w:top w:val="none" w:sz="0" w:space="0" w:color="auto"/>
        <w:left w:val="none" w:sz="0" w:space="0" w:color="auto"/>
        <w:bottom w:val="none" w:sz="0" w:space="0" w:color="auto"/>
        <w:right w:val="none" w:sz="0" w:space="0" w:color="auto"/>
      </w:divBdr>
    </w:div>
    <w:div w:id="106386721">
      <w:bodyDiv w:val="1"/>
      <w:marLeft w:val="0"/>
      <w:marRight w:val="0"/>
      <w:marTop w:val="0"/>
      <w:marBottom w:val="0"/>
      <w:divBdr>
        <w:top w:val="none" w:sz="0" w:space="0" w:color="auto"/>
        <w:left w:val="none" w:sz="0" w:space="0" w:color="auto"/>
        <w:bottom w:val="none" w:sz="0" w:space="0" w:color="auto"/>
        <w:right w:val="none" w:sz="0" w:space="0" w:color="auto"/>
      </w:divBdr>
    </w:div>
    <w:div w:id="137503859">
      <w:bodyDiv w:val="1"/>
      <w:marLeft w:val="0"/>
      <w:marRight w:val="0"/>
      <w:marTop w:val="0"/>
      <w:marBottom w:val="0"/>
      <w:divBdr>
        <w:top w:val="none" w:sz="0" w:space="0" w:color="auto"/>
        <w:left w:val="none" w:sz="0" w:space="0" w:color="auto"/>
        <w:bottom w:val="none" w:sz="0" w:space="0" w:color="auto"/>
        <w:right w:val="none" w:sz="0" w:space="0" w:color="auto"/>
      </w:divBdr>
    </w:div>
    <w:div w:id="147132860">
      <w:bodyDiv w:val="1"/>
      <w:marLeft w:val="0"/>
      <w:marRight w:val="0"/>
      <w:marTop w:val="0"/>
      <w:marBottom w:val="0"/>
      <w:divBdr>
        <w:top w:val="none" w:sz="0" w:space="0" w:color="auto"/>
        <w:left w:val="none" w:sz="0" w:space="0" w:color="auto"/>
        <w:bottom w:val="none" w:sz="0" w:space="0" w:color="auto"/>
        <w:right w:val="none" w:sz="0" w:space="0" w:color="auto"/>
      </w:divBdr>
    </w:div>
    <w:div w:id="164903847">
      <w:bodyDiv w:val="1"/>
      <w:marLeft w:val="0"/>
      <w:marRight w:val="0"/>
      <w:marTop w:val="0"/>
      <w:marBottom w:val="0"/>
      <w:divBdr>
        <w:top w:val="none" w:sz="0" w:space="0" w:color="auto"/>
        <w:left w:val="none" w:sz="0" w:space="0" w:color="auto"/>
        <w:bottom w:val="none" w:sz="0" w:space="0" w:color="auto"/>
        <w:right w:val="none" w:sz="0" w:space="0" w:color="auto"/>
      </w:divBdr>
    </w:div>
    <w:div w:id="201409995">
      <w:bodyDiv w:val="1"/>
      <w:marLeft w:val="0"/>
      <w:marRight w:val="0"/>
      <w:marTop w:val="0"/>
      <w:marBottom w:val="0"/>
      <w:divBdr>
        <w:top w:val="none" w:sz="0" w:space="0" w:color="auto"/>
        <w:left w:val="none" w:sz="0" w:space="0" w:color="auto"/>
        <w:bottom w:val="none" w:sz="0" w:space="0" w:color="auto"/>
        <w:right w:val="none" w:sz="0" w:space="0" w:color="auto"/>
      </w:divBdr>
    </w:div>
    <w:div w:id="202637357">
      <w:bodyDiv w:val="1"/>
      <w:marLeft w:val="0"/>
      <w:marRight w:val="0"/>
      <w:marTop w:val="0"/>
      <w:marBottom w:val="0"/>
      <w:divBdr>
        <w:top w:val="none" w:sz="0" w:space="0" w:color="auto"/>
        <w:left w:val="none" w:sz="0" w:space="0" w:color="auto"/>
        <w:bottom w:val="none" w:sz="0" w:space="0" w:color="auto"/>
        <w:right w:val="none" w:sz="0" w:space="0" w:color="auto"/>
      </w:divBdr>
    </w:div>
    <w:div w:id="224798526">
      <w:bodyDiv w:val="1"/>
      <w:marLeft w:val="0"/>
      <w:marRight w:val="0"/>
      <w:marTop w:val="0"/>
      <w:marBottom w:val="0"/>
      <w:divBdr>
        <w:top w:val="none" w:sz="0" w:space="0" w:color="auto"/>
        <w:left w:val="none" w:sz="0" w:space="0" w:color="auto"/>
        <w:bottom w:val="none" w:sz="0" w:space="0" w:color="auto"/>
        <w:right w:val="none" w:sz="0" w:space="0" w:color="auto"/>
      </w:divBdr>
    </w:div>
    <w:div w:id="246962181">
      <w:bodyDiv w:val="1"/>
      <w:marLeft w:val="0"/>
      <w:marRight w:val="0"/>
      <w:marTop w:val="0"/>
      <w:marBottom w:val="0"/>
      <w:divBdr>
        <w:top w:val="none" w:sz="0" w:space="0" w:color="auto"/>
        <w:left w:val="none" w:sz="0" w:space="0" w:color="auto"/>
        <w:bottom w:val="none" w:sz="0" w:space="0" w:color="auto"/>
        <w:right w:val="none" w:sz="0" w:space="0" w:color="auto"/>
      </w:divBdr>
    </w:div>
    <w:div w:id="274291582">
      <w:bodyDiv w:val="1"/>
      <w:marLeft w:val="0"/>
      <w:marRight w:val="0"/>
      <w:marTop w:val="0"/>
      <w:marBottom w:val="0"/>
      <w:divBdr>
        <w:top w:val="none" w:sz="0" w:space="0" w:color="auto"/>
        <w:left w:val="none" w:sz="0" w:space="0" w:color="auto"/>
        <w:bottom w:val="none" w:sz="0" w:space="0" w:color="auto"/>
        <w:right w:val="none" w:sz="0" w:space="0" w:color="auto"/>
      </w:divBdr>
    </w:div>
    <w:div w:id="288049483">
      <w:bodyDiv w:val="1"/>
      <w:marLeft w:val="0"/>
      <w:marRight w:val="0"/>
      <w:marTop w:val="0"/>
      <w:marBottom w:val="0"/>
      <w:divBdr>
        <w:top w:val="none" w:sz="0" w:space="0" w:color="auto"/>
        <w:left w:val="none" w:sz="0" w:space="0" w:color="auto"/>
        <w:bottom w:val="none" w:sz="0" w:space="0" w:color="auto"/>
        <w:right w:val="none" w:sz="0" w:space="0" w:color="auto"/>
      </w:divBdr>
    </w:div>
    <w:div w:id="289827546">
      <w:bodyDiv w:val="1"/>
      <w:marLeft w:val="0"/>
      <w:marRight w:val="0"/>
      <w:marTop w:val="0"/>
      <w:marBottom w:val="0"/>
      <w:divBdr>
        <w:top w:val="none" w:sz="0" w:space="0" w:color="auto"/>
        <w:left w:val="none" w:sz="0" w:space="0" w:color="auto"/>
        <w:bottom w:val="none" w:sz="0" w:space="0" w:color="auto"/>
        <w:right w:val="none" w:sz="0" w:space="0" w:color="auto"/>
      </w:divBdr>
    </w:div>
    <w:div w:id="349374439">
      <w:bodyDiv w:val="1"/>
      <w:marLeft w:val="0"/>
      <w:marRight w:val="0"/>
      <w:marTop w:val="0"/>
      <w:marBottom w:val="0"/>
      <w:divBdr>
        <w:top w:val="none" w:sz="0" w:space="0" w:color="auto"/>
        <w:left w:val="none" w:sz="0" w:space="0" w:color="auto"/>
        <w:bottom w:val="none" w:sz="0" w:space="0" w:color="auto"/>
        <w:right w:val="none" w:sz="0" w:space="0" w:color="auto"/>
      </w:divBdr>
    </w:div>
    <w:div w:id="375354039">
      <w:bodyDiv w:val="1"/>
      <w:marLeft w:val="0"/>
      <w:marRight w:val="0"/>
      <w:marTop w:val="0"/>
      <w:marBottom w:val="0"/>
      <w:divBdr>
        <w:top w:val="none" w:sz="0" w:space="0" w:color="auto"/>
        <w:left w:val="none" w:sz="0" w:space="0" w:color="auto"/>
        <w:bottom w:val="none" w:sz="0" w:space="0" w:color="auto"/>
        <w:right w:val="none" w:sz="0" w:space="0" w:color="auto"/>
      </w:divBdr>
    </w:div>
    <w:div w:id="383797011">
      <w:bodyDiv w:val="1"/>
      <w:marLeft w:val="0"/>
      <w:marRight w:val="0"/>
      <w:marTop w:val="0"/>
      <w:marBottom w:val="0"/>
      <w:divBdr>
        <w:top w:val="none" w:sz="0" w:space="0" w:color="auto"/>
        <w:left w:val="none" w:sz="0" w:space="0" w:color="auto"/>
        <w:bottom w:val="none" w:sz="0" w:space="0" w:color="auto"/>
        <w:right w:val="none" w:sz="0" w:space="0" w:color="auto"/>
      </w:divBdr>
    </w:div>
    <w:div w:id="385447272">
      <w:bodyDiv w:val="1"/>
      <w:marLeft w:val="0"/>
      <w:marRight w:val="0"/>
      <w:marTop w:val="0"/>
      <w:marBottom w:val="0"/>
      <w:divBdr>
        <w:top w:val="none" w:sz="0" w:space="0" w:color="auto"/>
        <w:left w:val="none" w:sz="0" w:space="0" w:color="auto"/>
        <w:bottom w:val="none" w:sz="0" w:space="0" w:color="auto"/>
        <w:right w:val="none" w:sz="0" w:space="0" w:color="auto"/>
      </w:divBdr>
    </w:div>
    <w:div w:id="405420557">
      <w:bodyDiv w:val="1"/>
      <w:marLeft w:val="0"/>
      <w:marRight w:val="0"/>
      <w:marTop w:val="0"/>
      <w:marBottom w:val="0"/>
      <w:divBdr>
        <w:top w:val="none" w:sz="0" w:space="0" w:color="auto"/>
        <w:left w:val="none" w:sz="0" w:space="0" w:color="auto"/>
        <w:bottom w:val="none" w:sz="0" w:space="0" w:color="auto"/>
        <w:right w:val="none" w:sz="0" w:space="0" w:color="auto"/>
      </w:divBdr>
    </w:div>
    <w:div w:id="420414793">
      <w:bodyDiv w:val="1"/>
      <w:marLeft w:val="0"/>
      <w:marRight w:val="0"/>
      <w:marTop w:val="0"/>
      <w:marBottom w:val="0"/>
      <w:divBdr>
        <w:top w:val="none" w:sz="0" w:space="0" w:color="auto"/>
        <w:left w:val="none" w:sz="0" w:space="0" w:color="auto"/>
        <w:bottom w:val="none" w:sz="0" w:space="0" w:color="auto"/>
        <w:right w:val="none" w:sz="0" w:space="0" w:color="auto"/>
      </w:divBdr>
    </w:div>
    <w:div w:id="436602292">
      <w:bodyDiv w:val="1"/>
      <w:marLeft w:val="0"/>
      <w:marRight w:val="0"/>
      <w:marTop w:val="0"/>
      <w:marBottom w:val="0"/>
      <w:divBdr>
        <w:top w:val="none" w:sz="0" w:space="0" w:color="auto"/>
        <w:left w:val="none" w:sz="0" w:space="0" w:color="auto"/>
        <w:bottom w:val="none" w:sz="0" w:space="0" w:color="auto"/>
        <w:right w:val="none" w:sz="0" w:space="0" w:color="auto"/>
      </w:divBdr>
    </w:div>
    <w:div w:id="441190601">
      <w:bodyDiv w:val="1"/>
      <w:marLeft w:val="0"/>
      <w:marRight w:val="0"/>
      <w:marTop w:val="0"/>
      <w:marBottom w:val="0"/>
      <w:divBdr>
        <w:top w:val="none" w:sz="0" w:space="0" w:color="auto"/>
        <w:left w:val="none" w:sz="0" w:space="0" w:color="auto"/>
        <w:bottom w:val="none" w:sz="0" w:space="0" w:color="auto"/>
        <w:right w:val="none" w:sz="0" w:space="0" w:color="auto"/>
      </w:divBdr>
    </w:div>
    <w:div w:id="454252502">
      <w:bodyDiv w:val="1"/>
      <w:marLeft w:val="0"/>
      <w:marRight w:val="0"/>
      <w:marTop w:val="0"/>
      <w:marBottom w:val="0"/>
      <w:divBdr>
        <w:top w:val="none" w:sz="0" w:space="0" w:color="auto"/>
        <w:left w:val="none" w:sz="0" w:space="0" w:color="auto"/>
        <w:bottom w:val="none" w:sz="0" w:space="0" w:color="auto"/>
        <w:right w:val="none" w:sz="0" w:space="0" w:color="auto"/>
      </w:divBdr>
    </w:div>
    <w:div w:id="457719637">
      <w:bodyDiv w:val="1"/>
      <w:marLeft w:val="0"/>
      <w:marRight w:val="0"/>
      <w:marTop w:val="0"/>
      <w:marBottom w:val="0"/>
      <w:divBdr>
        <w:top w:val="none" w:sz="0" w:space="0" w:color="auto"/>
        <w:left w:val="none" w:sz="0" w:space="0" w:color="auto"/>
        <w:bottom w:val="none" w:sz="0" w:space="0" w:color="auto"/>
        <w:right w:val="none" w:sz="0" w:space="0" w:color="auto"/>
      </w:divBdr>
    </w:div>
    <w:div w:id="459029627">
      <w:bodyDiv w:val="1"/>
      <w:marLeft w:val="0"/>
      <w:marRight w:val="0"/>
      <w:marTop w:val="0"/>
      <w:marBottom w:val="0"/>
      <w:divBdr>
        <w:top w:val="none" w:sz="0" w:space="0" w:color="auto"/>
        <w:left w:val="none" w:sz="0" w:space="0" w:color="auto"/>
        <w:bottom w:val="none" w:sz="0" w:space="0" w:color="auto"/>
        <w:right w:val="none" w:sz="0" w:space="0" w:color="auto"/>
      </w:divBdr>
    </w:div>
    <w:div w:id="468597036">
      <w:bodyDiv w:val="1"/>
      <w:marLeft w:val="0"/>
      <w:marRight w:val="0"/>
      <w:marTop w:val="0"/>
      <w:marBottom w:val="0"/>
      <w:divBdr>
        <w:top w:val="none" w:sz="0" w:space="0" w:color="auto"/>
        <w:left w:val="none" w:sz="0" w:space="0" w:color="auto"/>
        <w:bottom w:val="none" w:sz="0" w:space="0" w:color="auto"/>
        <w:right w:val="none" w:sz="0" w:space="0" w:color="auto"/>
      </w:divBdr>
    </w:div>
    <w:div w:id="519248509">
      <w:bodyDiv w:val="1"/>
      <w:marLeft w:val="0"/>
      <w:marRight w:val="0"/>
      <w:marTop w:val="0"/>
      <w:marBottom w:val="0"/>
      <w:divBdr>
        <w:top w:val="none" w:sz="0" w:space="0" w:color="auto"/>
        <w:left w:val="none" w:sz="0" w:space="0" w:color="auto"/>
        <w:bottom w:val="none" w:sz="0" w:space="0" w:color="auto"/>
        <w:right w:val="none" w:sz="0" w:space="0" w:color="auto"/>
      </w:divBdr>
    </w:div>
    <w:div w:id="519507742">
      <w:bodyDiv w:val="1"/>
      <w:marLeft w:val="0"/>
      <w:marRight w:val="0"/>
      <w:marTop w:val="0"/>
      <w:marBottom w:val="0"/>
      <w:divBdr>
        <w:top w:val="none" w:sz="0" w:space="0" w:color="auto"/>
        <w:left w:val="none" w:sz="0" w:space="0" w:color="auto"/>
        <w:bottom w:val="none" w:sz="0" w:space="0" w:color="auto"/>
        <w:right w:val="none" w:sz="0" w:space="0" w:color="auto"/>
      </w:divBdr>
    </w:div>
    <w:div w:id="550767145">
      <w:bodyDiv w:val="1"/>
      <w:marLeft w:val="60"/>
      <w:marRight w:val="60"/>
      <w:marTop w:val="60"/>
      <w:marBottom w:val="15"/>
      <w:divBdr>
        <w:top w:val="none" w:sz="0" w:space="0" w:color="auto"/>
        <w:left w:val="none" w:sz="0" w:space="0" w:color="auto"/>
        <w:bottom w:val="none" w:sz="0" w:space="0" w:color="auto"/>
        <w:right w:val="none" w:sz="0" w:space="0" w:color="auto"/>
      </w:divBdr>
    </w:div>
    <w:div w:id="560798980">
      <w:bodyDiv w:val="1"/>
      <w:marLeft w:val="0"/>
      <w:marRight w:val="0"/>
      <w:marTop w:val="0"/>
      <w:marBottom w:val="0"/>
      <w:divBdr>
        <w:top w:val="none" w:sz="0" w:space="0" w:color="auto"/>
        <w:left w:val="none" w:sz="0" w:space="0" w:color="auto"/>
        <w:bottom w:val="none" w:sz="0" w:space="0" w:color="auto"/>
        <w:right w:val="none" w:sz="0" w:space="0" w:color="auto"/>
      </w:divBdr>
    </w:div>
    <w:div w:id="582377078">
      <w:bodyDiv w:val="1"/>
      <w:marLeft w:val="0"/>
      <w:marRight w:val="0"/>
      <w:marTop w:val="0"/>
      <w:marBottom w:val="0"/>
      <w:divBdr>
        <w:top w:val="none" w:sz="0" w:space="0" w:color="auto"/>
        <w:left w:val="none" w:sz="0" w:space="0" w:color="auto"/>
        <w:bottom w:val="none" w:sz="0" w:space="0" w:color="auto"/>
        <w:right w:val="none" w:sz="0" w:space="0" w:color="auto"/>
      </w:divBdr>
    </w:div>
    <w:div w:id="610861868">
      <w:bodyDiv w:val="1"/>
      <w:marLeft w:val="0"/>
      <w:marRight w:val="0"/>
      <w:marTop w:val="0"/>
      <w:marBottom w:val="0"/>
      <w:divBdr>
        <w:top w:val="none" w:sz="0" w:space="0" w:color="auto"/>
        <w:left w:val="none" w:sz="0" w:space="0" w:color="auto"/>
        <w:bottom w:val="none" w:sz="0" w:space="0" w:color="auto"/>
        <w:right w:val="none" w:sz="0" w:space="0" w:color="auto"/>
      </w:divBdr>
    </w:div>
    <w:div w:id="643900332">
      <w:bodyDiv w:val="1"/>
      <w:marLeft w:val="0"/>
      <w:marRight w:val="0"/>
      <w:marTop w:val="0"/>
      <w:marBottom w:val="0"/>
      <w:divBdr>
        <w:top w:val="none" w:sz="0" w:space="0" w:color="auto"/>
        <w:left w:val="none" w:sz="0" w:space="0" w:color="auto"/>
        <w:bottom w:val="none" w:sz="0" w:space="0" w:color="auto"/>
        <w:right w:val="none" w:sz="0" w:space="0" w:color="auto"/>
      </w:divBdr>
    </w:div>
    <w:div w:id="664354740">
      <w:bodyDiv w:val="1"/>
      <w:marLeft w:val="0"/>
      <w:marRight w:val="0"/>
      <w:marTop w:val="0"/>
      <w:marBottom w:val="0"/>
      <w:divBdr>
        <w:top w:val="none" w:sz="0" w:space="0" w:color="auto"/>
        <w:left w:val="none" w:sz="0" w:space="0" w:color="auto"/>
        <w:bottom w:val="none" w:sz="0" w:space="0" w:color="auto"/>
        <w:right w:val="none" w:sz="0" w:space="0" w:color="auto"/>
      </w:divBdr>
    </w:div>
    <w:div w:id="670377967">
      <w:bodyDiv w:val="1"/>
      <w:marLeft w:val="0"/>
      <w:marRight w:val="0"/>
      <w:marTop w:val="0"/>
      <w:marBottom w:val="0"/>
      <w:divBdr>
        <w:top w:val="none" w:sz="0" w:space="0" w:color="auto"/>
        <w:left w:val="none" w:sz="0" w:space="0" w:color="auto"/>
        <w:bottom w:val="none" w:sz="0" w:space="0" w:color="auto"/>
        <w:right w:val="none" w:sz="0" w:space="0" w:color="auto"/>
      </w:divBdr>
    </w:div>
    <w:div w:id="671643385">
      <w:bodyDiv w:val="1"/>
      <w:marLeft w:val="0"/>
      <w:marRight w:val="0"/>
      <w:marTop w:val="0"/>
      <w:marBottom w:val="0"/>
      <w:divBdr>
        <w:top w:val="none" w:sz="0" w:space="0" w:color="auto"/>
        <w:left w:val="none" w:sz="0" w:space="0" w:color="auto"/>
        <w:bottom w:val="none" w:sz="0" w:space="0" w:color="auto"/>
        <w:right w:val="none" w:sz="0" w:space="0" w:color="auto"/>
      </w:divBdr>
    </w:div>
    <w:div w:id="671835718">
      <w:bodyDiv w:val="1"/>
      <w:marLeft w:val="0"/>
      <w:marRight w:val="0"/>
      <w:marTop w:val="0"/>
      <w:marBottom w:val="0"/>
      <w:divBdr>
        <w:top w:val="none" w:sz="0" w:space="0" w:color="auto"/>
        <w:left w:val="none" w:sz="0" w:space="0" w:color="auto"/>
        <w:bottom w:val="none" w:sz="0" w:space="0" w:color="auto"/>
        <w:right w:val="none" w:sz="0" w:space="0" w:color="auto"/>
      </w:divBdr>
    </w:div>
    <w:div w:id="673653522">
      <w:bodyDiv w:val="1"/>
      <w:marLeft w:val="0"/>
      <w:marRight w:val="0"/>
      <w:marTop w:val="0"/>
      <w:marBottom w:val="0"/>
      <w:divBdr>
        <w:top w:val="none" w:sz="0" w:space="0" w:color="auto"/>
        <w:left w:val="none" w:sz="0" w:space="0" w:color="auto"/>
        <w:bottom w:val="none" w:sz="0" w:space="0" w:color="auto"/>
        <w:right w:val="none" w:sz="0" w:space="0" w:color="auto"/>
      </w:divBdr>
    </w:div>
    <w:div w:id="678778020">
      <w:bodyDiv w:val="1"/>
      <w:marLeft w:val="0"/>
      <w:marRight w:val="0"/>
      <w:marTop w:val="0"/>
      <w:marBottom w:val="0"/>
      <w:divBdr>
        <w:top w:val="none" w:sz="0" w:space="0" w:color="auto"/>
        <w:left w:val="none" w:sz="0" w:space="0" w:color="auto"/>
        <w:bottom w:val="none" w:sz="0" w:space="0" w:color="auto"/>
        <w:right w:val="none" w:sz="0" w:space="0" w:color="auto"/>
      </w:divBdr>
    </w:div>
    <w:div w:id="695472274">
      <w:bodyDiv w:val="1"/>
      <w:marLeft w:val="0"/>
      <w:marRight w:val="0"/>
      <w:marTop w:val="0"/>
      <w:marBottom w:val="0"/>
      <w:divBdr>
        <w:top w:val="none" w:sz="0" w:space="0" w:color="auto"/>
        <w:left w:val="none" w:sz="0" w:space="0" w:color="auto"/>
        <w:bottom w:val="none" w:sz="0" w:space="0" w:color="auto"/>
        <w:right w:val="none" w:sz="0" w:space="0" w:color="auto"/>
      </w:divBdr>
    </w:div>
    <w:div w:id="712460295">
      <w:bodyDiv w:val="1"/>
      <w:marLeft w:val="0"/>
      <w:marRight w:val="0"/>
      <w:marTop w:val="0"/>
      <w:marBottom w:val="0"/>
      <w:divBdr>
        <w:top w:val="none" w:sz="0" w:space="0" w:color="auto"/>
        <w:left w:val="none" w:sz="0" w:space="0" w:color="auto"/>
        <w:bottom w:val="none" w:sz="0" w:space="0" w:color="auto"/>
        <w:right w:val="none" w:sz="0" w:space="0" w:color="auto"/>
      </w:divBdr>
    </w:div>
    <w:div w:id="721363765">
      <w:bodyDiv w:val="1"/>
      <w:marLeft w:val="0"/>
      <w:marRight w:val="0"/>
      <w:marTop w:val="0"/>
      <w:marBottom w:val="0"/>
      <w:divBdr>
        <w:top w:val="none" w:sz="0" w:space="0" w:color="auto"/>
        <w:left w:val="none" w:sz="0" w:space="0" w:color="auto"/>
        <w:bottom w:val="none" w:sz="0" w:space="0" w:color="auto"/>
        <w:right w:val="none" w:sz="0" w:space="0" w:color="auto"/>
      </w:divBdr>
    </w:div>
    <w:div w:id="729037559">
      <w:bodyDiv w:val="1"/>
      <w:marLeft w:val="0"/>
      <w:marRight w:val="0"/>
      <w:marTop w:val="0"/>
      <w:marBottom w:val="0"/>
      <w:divBdr>
        <w:top w:val="none" w:sz="0" w:space="0" w:color="auto"/>
        <w:left w:val="none" w:sz="0" w:space="0" w:color="auto"/>
        <w:bottom w:val="none" w:sz="0" w:space="0" w:color="auto"/>
        <w:right w:val="none" w:sz="0" w:space="0" w:color="auto"/>
      </w:divBdr>
    </w:div>
    <w:div w:id="761727808">
      <w:bodyDiv w:val="1"/>
      <w:marLeft w:val="0"/>
      <w:marRight w:val="0"/>
      <w:marTop w:val="0"/>
      <w:marBottom w:val="0"/>
      <w:divBdr>
        <w:top w:val="none" w:sz="0" w:space="0" w:color="auto"/>
        <w:left w:val="none" w:sz="0" w:space="0" w:color="auto"/>
        <w:bottom w:val="none" w:sz="0" w:space="0" w:color="auto"/>
        <w:right w:val="none" w:sz="0" w:space="0" w:color="auto"/>
      </w:divBdr>
    </w:div>
    <w:div w:id="764811592">
      <w:bodyDiv w:val="1"/>
      <w:marLeft w:val="0"/>
      <w:marRight w:val="0"/>
      <w:marTop w:val="0"/>
      <w:marBottom w:val="0"/>
      <w:divBdr>
        <w:top w:val="none" w:sz="0" w:space="0" w:color="auto"/>
        <w:left w:val="none" w:sz="0" w:space="0" w:color="auto"/>
        <w:bottom w:val="none" w:sz="0" w:space="0" w:color="auto"/>
        <w:right w:val="none" w:sz="0" w:space="0" w:color="auto"/>
      </w:divBdr>
    </w:div>
    <w:div w:id="766312686">
      <w:bodyDiv w:val="1"/>
      <w:marLeft w:val="0"/>
      <w:marRight w:val="0"/>
      <w:marTop w:val="0"/>
      <w:marBottom w:val="0"/>
      <w:divBdr>
        <w:top w:val="none" w:sz="0" w:space="0" w:color="auto"/>
        <w:left w:val="none" w:sz="0" w:space="0" w:color="auto"/>
        <w:bottom w:val="none" w:sz="0" w:space="0" w:color="auto"/>
        <w:right w:val="none" w:sz="0" w:space="0" w:color="auto"/>
      </w:divBdr>
    </w:div>
    <w:div w:id="804272208">
      <w:bodyDiv w:val="1"/>
      <w:marLeft w:val="0"/>
      <w:marRight w:val="0"/>
      <w:marTop w:val="0"/>
      <w:marBottom w:val="0"/>
      <w:divBdr>
        <w:top w:val="none" w:sz="0" w:space="0" w:color="auto"/>
        <w:left w:val="none" w:sz="0" w:space="0" w:color="auto"/>
        <w:bottom w:val="none" w:sz="0" w:space="0" w:color="auto"/>
        <w:right w:val="none" w:sz="0" w:space="0" w:color="auto"/>
      </w:divBdr>
    </w:div>
    <w:div w:id="806240961">
      <w:bodyDiv w:val="1"/>
      <w:marLeft w:val="0"/>
      <w:marRight w:val="0"/>
      <w:marTop w:val="0"/>
      <w:marBottom w:val="0"/>
      <w:divBdr>
        <w:top w:val="none" w:sz="0" w:space="0" w:color="auto"/>
        <w:left w:val="none" w:sz="0" w:space="0" w:color="auto"/>
        <w:bottom w:val="none" w:sz="0" w:space="0" w:color="auto"/>
        <w:right w:val="none" w:sz="0" w:space="0" w:color="auto"/>
      </w:divBdr>
    </w:div>
    <w:div w:id="822040028">
      <w:bodyDiv w:val="1"/>
      <w:marLeft w:val="0"/>
      <w:marRight w:val="0"/>
      <w:marTop w:val="0"/>
      <w:marBottom w:val="0"/>
      <w:divBdr>
        <w:top w:val="none" w:sz="0" w:space="0" w:color="auto"/>
        <w:left w:val="none" w:sz="0" w:space="0" w:color="auto"/>
        <w:bottom w:val="none" w:sz="0" w:space="0" w:color="auto"/>
        <w:right w:val="none" w:sz="0" w:space="0" w:color="auto"/>
      </w:divBdr>
    </w:div>
    <w:div w:id="855659316">
      <w:bodyDiv w:val="1"/>
      <w:marLeft w:val="0"/>
      <w:marRight w:val="0"/>
      <w:marTop w:val="0"/>
      <w:marBottom w:val="0"/>
      <w:divBdr>
        <w:top w:val="none" w:sz="0" w:space="0" w:color="auto"/>
        <w:left w:val="none" w:sz="0" w:space="0" w:color="auto"/>
        <w:bottom w:val="none" w:sz="0" w:space="0" w:color="auto"/>
        <w:right w:val="none" w:sz="0" w:space="0" w:color="auto"/>
      </w:divBdr>
    </w:div>
    <w:div w:id="893085349">
      <w:bodyDiv w:val="1"/>
      <w:marLeft w:val="0"/>
      <w:marRight w:val="0"/>
      <w:marTop w:val="0"/>
      <w:marBottom w:val="0"/>
      <w:divBdr>
        <w:top w:val="none" w:sz="0" w:space="0" w:color="auto"/>
        <w:left w:val="none" w:sz="0" w:space="0" w:color="auto"/>
        <w:bottom w:val="none" w:sz="0" w:space="0" w:color="auto"/>
        <w:right w:val="none" w:sz="0" w:space="0" w:color="auto"/>
      </w:divBdr>
    </w:div>
    <w:div w:id="899055039">
      <w:bodyDiv w:val="1"/>
      <w:marLeft w:val="0"/>
      <w:marRight w:val="0"/>
      <w:marTop w:val="0"/>
      <w:marBottom w:val="0"/>
      <w:divBdr>
        <w:top w:val="none" w:sz="0" w:space="0" w:color="auto"/>
        <w:left w:val="none" w:sz="0" w:space="0" w:color="auto"/>
        <w:bottom w:val="none" w:sz="0" w:space="0" w:color="auto"/>
        <w:right w:val="none" w:sz="0" w:space="0" w:color="auto"/>
      </w:divBdr>
    </w:div>
    <w:div w:id="900678605">
      <w:bodyDiv w:val="1"/>
      <w:marLeft w:val="0"/>
      <w:marRight w:val="0"/>
      <w:marTop w:val="0"/>
      <w:marBottom w:val="0"/>
      <w:divBdr>
        <w:top w:val="none" w:sz="0" w:space="0" w:color="auto"/>
        <w:left w:val="none" w:sz="0" w:space="0" w:color="auto"/>
        <w:bottom w:val="none" w:sz="0" w:space="0" w:color="auto"/>
        <w:right w:val="none" w:sz="0" w:space="0" w:color="auto"/>
      </w:divBdr>
    </w:div>
    <w:div w:id="907958107">
      <w:bodyDiv w:val="1"/>
      <w:marLeft w:val="0"/>
      <w:marRight w:val="0"/>
      <w:marTop w:val="0"/>
      <w:marBottom w:val="0"/>
      <w:divBdr>
        <w:top w:val="none" w:sz="0" w:space="0" w:color="auto"/>
        <w:left w:val="none" w:sz="0" w:space="0" w:color="auto"/>
        <w:bottom w:val="none" w:sz="0" w:space="0" w:color="auto"/>
        <w:right w:val="none" w:sz="0" w:space="0" w:color="auto"/>
      </w:divBdr>
    </w:div>
    <w:div w:id="910845605">
      <w:bodyDiv w:val="1"/>
      <w:marLeft w:val="0"/>
      <w:marRight w:val="0"/>
      <w:marTop w:val="0"/>
      <w:marBottom w:val="0"/>
      <w:divBdr>
        <w:top w:val="none" w:sz="0" w:space="0" w:color="auto"/>
        <w:left w:val="none" w:sz="0" w:space="0" w:color="auto"/>
        <w:bottom w:val="none" w:sz="0" w:space="0" w:color="auto"/>
        <w:right w:val="none" w:sz="0" w:space="0" w:color="auto"/>
      </w:divBdr>
    </w:div>
    <w:div w:id="925844991">
      <w:bodyDiv w:val="1"/>
      <w:marLeft w:val="0"/>
      <w:marRight w:val="0"/>
      <w:marTop w:val="0"/>
      <w:marBottom w:val="0"/>
      <w:divBdr>
        <w:top w:val="none" w:sz="0" w:space="0" w:color="auto"/>
        <w:left w:val="none" w:sz="0" w:space="0" w:color="auto"/>
        <w:bottom w:val="none" w:sz="0" w:space="0" w:color="auto"/>
        <w:right w:val="none" w:sz="0" w:space="0" w:color="auto"/>
      </w:divBdr>
    </w:div>
    <w:div w:id="929310528">
      <w:bodyDiv w:val="1"/>
      <w:marLeft w:val="0"/>
      <w:marRight w:val="0"/>
      <w:marTop w:val="0"/>
      <w:marBottom w:val="0"/>
      <w:divBdr>
        <w:top w:val="none" w:sz="0" w:space="0" w:color="auto"/>
        <w:left w:val="none" w:sz="0" w:space="0" w:color="auto"/>
        <w:bottom w:val="none" w:sz="0" w:space="0" w:color="auto"/>
        <w:right w:val="none" w:sz="0" w:space="0" w:color="auto"/>
      </w:divBdr>
    </w:div>
    <w:div w:id="955790483">
      <w:bodyDiv w:val="1"/>
      <w:marLeft w:val="0"/>
      <w:marRight w:val="0"/>
      <w:marTop w:val="0"/>
      <w:marBottom w:val="0"/>
      <w:divBdr>
        <w:top w:val="none" w:sz="0" w:space="0" w:color="auto"/>
        <w:left w:val="none" w:sz="0" w:space="0" w:color="auto"/>
        <w:bottom w:val="none" w:sz="0" w:space="0" w:color="auto"/>
        <w:right w:val="none" w:sz="0" w:space="0" w:color="auto"/>
      </w:divBdr>
    </w:div>
    <w:div w:id="981540649">
      <w:bodyDiv w:val="1"/>
      <w:marLeft w:val="0"/>
      <w:marRight w:val="0"/>
      <w:marTop w:val="0"/>
      <w:marBottom w:val="0"/>
      <w:divBdr>
        <w:top w:val="none" w:sz="0" w:space="0" w:color="auto"/>
        <w:left w:val="none" w:sz="0" w:space="0" w:color="auto"/>
        <w:bottom w:val="none" w:sz="0" w:space="0" w:color="auto"/>
        <w:right w:val="none" w:sz="0" w:space="0" w:color="auto"/>
      </w:divBdr>
    </w:div>
    <w:div w:id="1026297799">
      <w:bodyDiv w:val="1"/>
      <w:marLeft w:val="0"/>
      <w:marRight w:val="0"/>
      <w:marTop w:val="0"/>
      <w:marBottom w:val="0"/>
      <w:divBdr>
        <w:top w:val="none" w:sz="0" w:space="0" w:color="auto"/>
        <w:left w:val="none" w:sz="0" w:space="0" w:color="auto"/>
        <w:bottom w:val="none" w:sz="0" w:space="0" w:color="auto"/>
        <w:right w:val="none" w:sz="0" w:space="0" w:color="auto"/>
      </w:divBdr>
    </w:div>
    <w:div w:id="1079719128">
      <w:bodyDiv w:val="1"/>
      <w:marLeft w:val="0"/>
      <w:marRight w:val="0"/>
      <w:marTop w:val="0"/>
      <w:marBottom w:val="0"/>
      <w:divBdr>
        <w:top w:val="none" w:sz="0" w:space="0" w:color="auto"/>
        <w:left w:val="none" w:sz="0" w:space="0" w:color="auto"/>
        <w:bottom w:val="none" w:sz="0" w:space="0" w:color="auto"/>
        <w:right w:val="none" w:sz="0" w:space="0" w:color="auto"/>
      </w:divBdr>
    </w:div>
    <w:div w:id="1080754834">
      <w:bodyDiv w:val="1"/>
      <w:marLeft w:val="0"/>
      <w:marRight w:val="0"/>
      <w:marTop w:val="0"/>
      <w:marBottom w:val="0"/>
      <w:divBdr>
        <w:top w:val="none" w:sz="0" w:space="0" w:color="auto"/>
        <w:left w:val="none" w:sz="0" w:space="0" w:color="auto"/>
        <w:bottom w:val="none" w:sz="0" w:space="0" w:color="auto"/>
        <w:right w:val="none" w:sz="0" w:space="0" w:color="auto"/>
      </w:divBdr>
    </w:div>
    <w:div w:id="1114668773">
      <w:bodyDiv w:val="1"/>
      <w:marLeft w:val="0"/>
      <w:marRight w:val="0"/>
      <w:marTop w:val="0"/>
      <w:marBottom w:val="0"/>
      <w:divBdr>
        <w:top w:val="none" w:sz="0" w:space="0" w:color="auto"/>
        <w:left w:val="none" w:sz="0" w:space="0" w:color="auto"/>
        <w:bottom w:val="none" w:sz="0" w:space="0" w:color="auto"/>
        <w:right w:val="none" w:sz="0" w:space="0" w:color="auto"/>
      </w:divBdr>
    </w:div>
    <w:div w:id="1131049018">
      <w:bodyDiv w:val="1"/>
      <w:marLeft w:val="0"/>
      <w:marRight w:val="0"/>
      <w:marTop w:val="0"/>
      <w:marBottom w:val="0"/>
      <w:divBdr>
        <w:top w:val="none" w:sz="0" w:space="0" w:color="auto"/>
        <w:left w:val="none" w:sz="0" w:space="0" w:color="auto"/>
        <w:bottom w:val="none" w:sz="0" w:space="0" w:color="auto"/>
        <w:right w:val="none" w:sz="0" w:space="0" w:color="auto"/>
      </w:divBdr>
    </w:div>
    <w:div w:id="1133525926">
      <w:bodyDiv w:val="1"/>
      <w:marLeft w:val="0"/>
      <w:marRight w:val="0"/>
      <w:marTop w:val="0"/>
      <w:marBottom w:val="0"/>
      <w:divBdr>
        <w:top w:val="none" w:sz="0" w:space="0" w:color="auto"/>
        <w:left w:val="none" w:sz="0" w:space="0" w:color="auto"/>
        <w:bottom w:val="none" w:sz="0" w:space="0" w:color="auto"/>
        <w:right w:val="none" w:sz="0" w:space="0" w:color="auto"/>
      </w:divBdr>
    </w:div>
    <w:div w:id="1137189805">
      <w:bodyDiv w:val="1"/>
      <w:marLeft w:val="0"/>
      <w:marRight w:val="0"/>
      <w:marTop w:val="0"/>
      <w:marBottom w:val="0"/>
      <w:divBdr>
        <w:top w:val="none" w:sz="0" w:space="0" w:color="auto"/>
        <w:left w:val="none" w:sz="0" w:space="0" w:color="auto"/>
        <w:bottom w:val="none" w:sz="0" w:space="0" w:color="auto"/>
        <w:right w:val="none" w:sz="0" w:space="0" w:color="auto"/>
      </w:divBdr>
    </w:div>
    <w:div w:id="1143161961">
      <w:bodyDiv w:val="1"/>
      <w:marLeft w:val="0"/>
      <w:marRight w:val="0"/>
      <w:marTop w:val="0"/>
      <w:marBottom w:val="0"/>
      <w:divBdr>
        <w:top w:val="none" w:sz="0" w:space="0" w:color="auto"/>
        <w:left w:val="none" w:sz="0" w:space="0" w:color="auto"/>
        <w:bottom w:val="none" w:sz="0" w:space="0" w:color="auto"/>
        <w:right w:val="none" w:sz="0" w:space="0" w:color="auto"/>
      </w:divBdr>
    </w:div>
    <w:div w:id="1155219582">
      <w:bodyDiv w:val="1"/>
      <w:marLeft w:val="0"/>
      <w:marRight w:val="0"/>
      <w:marTop w:val="0"/>
      <w:marBottom w:val="0"/>
      <w:divBdr>
        <w:top w:val="none" w:sz="0" w:space="0" w:color="auto"/>
        <w:left w:val="none" w:sz="0" w:space="0" w:color="auto"/>
        <w:bottom w:val="none" w:sz="0" w:space="0" w:color="auto"/>
        <w:right w:val="none" w:sz="0" w:space="0" w:color="auto"/>
      </w:divBdr>
    </w:div>
    <w:div w:id="1173059887">
      <w:bodyDiv w:val="1"/>
      <w:marLeft w:val="0"/>
      <w:marRight w:val="0"/>
      <w:marTop w:val="0"/>
      <w:marBottom w:val="0"/>
      <w:divBdr>
        <w:top w:val="none" w:sz="0" w:space="0" w:color="auto"/>
        <w:left w:val="none" w:sz="0" w:space="0" w:color="auto"/>
        <w:bottom w:val="none" w:sz="0" w:space="0" w:color="auto"/>
        <w:right w:val="none" w:sz="0" w:space="0" w:color="auto"/>
      </w:divBdr>
    </w:div>
    <w:div w:id="1173179733">
      <w:bodyDiv w:val="1"/>
      <w:marLeft w:val="0"/>
      <w:marRight w:val="0"/>
      <w:marTop w:val="0"/>
      <w:marBottom w:val="0"/>
      <w:divBdr>
        <w:top w:val="none" w:sz="0" w:space="0" w:color="auto"/>
        <w:left w:val="none" w:sz="0" w:space="0" w:color="auto"/>
        <w:bottom w:val="none" w:sz="0" w:space="0" w:color="auto"/>
        <w:right w:val="none" w:sz="0" w:space="0" w:color="auto"/>
      </w:divBdr>
    </w:div>
    <w:div w:id="1184201205">
      <w:bodyDiv w:val="1"/>
      <w:marLeft w:val="0"/>
      <w:marRight w:val="0"/>
      <w:marTop w:val="0"/>
      <w:marBottom w:val="0"/>
      <w:divBdr>
        <w:top w:val="none" w:sz="0" w:space="0" w:color="auto"/>
        <w:left w:val="none" w:sz="0" w:space="0" w:color="auto"/>
        <w:bottom w:val="none" w:sz="0" w:space="0" w:color="auto"/>
        <w:right w:val="none" w:sz="0" w:space="0" w:color="auto"/>
      </w:divBdr>
    </w:div>
    <w:div w:id="1195384861">
      <w:bodyDiv w:val="1"/>
      <w:marLeft w:val="0"/>
      <w:marRight w:val="0"/>
      <w:marTop w:val="0"/>
      <w:marBottom w:val="0"/>
      <w:divBdr>
        <w:top w:val="none" w:sz="0" w:space="0" w:color="auto"/>
        <w:left w:val="none" w:sz="0" w:space="0" w:color="auto"/>
        <w:bottom w:val="none" w:sz="0" w:space="0" w:color="auto"/>
        <w:right w:val="none" w:sz="0" w:space="0" w:color="auto"/>
      </w:divBdr>
    </w:div>
    <w:div w:id="1227033286">
      <w:bodyDiv w:val="1"/>
      <w:marLeft w:val="0"/>
      <w:marRight w:val="0"/>
      <w:marTop w:val="0"/>
      <w:marBottom w:val="0"/>
      <w:divBdr>
        <w:top w:val="none" w:sz="0" w:space="0" w:color="auto"/>
        <w:left w:val="none" w:sz="0" w:space="0" w:color="auto"/>
        <w:bottom w:val="none" w:sz="0" w:space="0" w:color="auto"/>
        <w:right w:val="none" w:sz="0" w:space="0" w:color="auto"/>
      </w:divBdr>
    </w:div>
    <w:div w:id="1231963687">
      <w:bodyDiv w:val="1"/>
      <w:marLeft w:val="0"/>
      <w:marRight w:val="0"/>
      <w:marTop w:val="0"/>
      <w:marBottom w:val="0"/>
      <w:divBdr>
        <w:top w:val="none" w:sz="0" w:space="0" w:color="auto"/>
        <w:left w:val="none" w:sz="0" w:space="0" w:color="auto"/>
        <w:bottom w:val="none" w:sz="0" w:space="0" w:color="auto"/>
        <w:right w:val="none" w:sz="0" w:space="0" w:color="auto"/>
      </w:divBdr>
    </w:div>
    <w:div w:id="1242760710">
      <w:bodyDiv w:val="1"/>
      <w:marLeft w:val="0"/>
      <w:marRight w:val="0"/>
      <w:marTop w:val="0"/>
      <w:marBottom w:val="0"/>
      <w:divBdr>
        <w:top w:val="none" w:sz="0" w:space="0" w:color="auto"/>
        <w:left w:val="none" w:sz="0" w:space="0" w:color="auto"/>
        <w:bottom w:val="none" w:sz="0" w:space="0" w:color="auto"/>
        <w:right w:val="none" w:sz="0" w:space="0" w:color="auto"/>
      </w:divBdr>
    </w:div>
    <w:div w:id="1266420914">
      <w:bodyDiv w:val="1"/>
      <w:marLeft w:val="0"/>
      <w:marRight w:val="0"/>
      <w:marTop w:val="0"/>
      <w:marBottom w:val="0"/>
      <w:divBdr>
        <w:top w:val="none" w:sz="0" w:space="0" w:color="auto"/>
        <w:left w:val="none" w:sz="0" w:space="0" w:color="auto"/>
        <w:bottom w:val="none" w:sz="0" w:space="0" w:color="auto"/>
        <w:right w:val="none" w:sz="0" w:space="0" w:color="auto"/>
      </w:divBdr>
    </w:div>
    <w:div w:id="1275165635">
      <w:bodyDiv w:val="1"/>
      <w:marLeft w:val="0"/>
      <w:marRight w:val="0"/>
      <w:marTop w:val="0"/>
      <w:marBottom w:val="0"/>
      <w:divBdr>
        <w:top w:val="none" w:sz="0" w:space="0" w:color="auto"/>
        <w:left w:val="none" w:sz="0" w:space="0" w:color="auto"/>
        <w:bottom w:val="none" w:sz="0" w:space="0" w:color="auto"/>
        <w:right w:val="none" w:sz="0" w:space="0" w:color="auto"/>
      </w:divBdr>
    </w:div>
    <w:div w:id="1279949728">
      <w:bodyDiv w:val="1"/>
      <w:marLeft w:val="0"/>
      <w:marRight w:val="0"/>
      <w:marTop w:val="0"/>
      <w:marBottom w:val="0"/>
      <w:divBdr>
        <w:top w:val="none" w:sz="0" w:space="0" w:color="auto"/>
        <w:left w:val="none" w:sz="0" w:space="0" w:color="auto"/>
        <w:bottom w:val="none" w:sz="0" w:space="0" w:color="auto"/>
        <w:right w:val="none" w:sz="0" w:space="0" w:color="auto"/>
      </w:divBdr>
    </w:div>
    <w:div w:id="1280180517">
      <w:bodyDiv w:val="1"/>
      <w:marLeft w:val="0"/>
      <w:marRight w:val="0"/>
      <w:marTop w:val="0"/>
      <w:marBottom w:val="0"/>
      <w:divBdr>
        <w:top w:val="none" w:sz="0" w:space="0" w:color="auto"/>
        <w:left w:val="none" w:sz="0" w:space="0" w:color="auto"/>
        <w:bottom w:val="none" w:sz="0" w:space="0" w:color="auto"/>
        <w:right w:val="none" w:sz="0" w:space="0" w:color="auto"/>
      </w:divBdr>
    </w:div>
    <w:div w:id="1288006848">
      <w:bodyDiv w:val="1"/>
      <w:marLeft w:val="0"/>
      <w:marRight w:val="0"/>
      <w:marTop w:val="0"/>
      <w:marBottom w:val="0"/>
      <w:divBdr>
        <w:top w:val="none" w:sz="0" w:space="0" w:color="auto"/>
        <w:left w:val="none" w:sz="0" w:space="0" w:color="auto"/>
        <w:bottom w:val="none" w:sz="0" w:space="0" w:color="auto"/>
        <w:right w:val="none" w:sz="0" w:space="0" w:color="auto"/>
      </w:divBdr>
    </w:div>
    <w:div w:id="1300762263">
      <w:bodyDiv w:val="1"/>
      <w:marLeft w:val="0"/>
      <w:marRight w:val="0"/>
      <w:marTop w:val="0"/>
      <w:marBottom w:val="0"/>
      <w:divBdr>
        <w:top w:val="none" w:sz="0" w:space="0" w:color="auto"/>
        <w:left w:val="none" w:sz="0" w:space="0" w:color="auto"/>
        <w:bottom w:val="none" w:sz="0" w:space="0" w:color="auto"/>
        <w:right w:val="none" w:sz="0" w:space="0" w:color="auto"/>
      </w:divBdr>
    </w:div>
    <w:div w:id="1315184376">
      <w:bodyDiv w:val="1"/>
      <w:marLeft w:val="0"/>
      <w:marRight w:val="0"/>
      <w:marTop w:val="0"/>
      <w:marBottom w:val="0"/>
      <w:divBdr>
        <w:top w:val="none" w:sz="0" w:space="0" w:color="auto"/>
        <w:left w:val="none" w:sz="0" w:space="0" w:color="auto"/>
        <w:bottom w:val="none" w:sz="0" w:space="0" w:color="auto"/>
        <w:right w:val="none" w:sz="0" w:space="0" w:color="auto"/>
      </w:divBdr>
    </w:div>
    <w:div w:id="1318730580">
      <w:bodyDiv w:val="1"/>
      <w:marLeft w:val="0"/>
      <w:marRight w:val="0"/>
      <w:marTop w:val="0"/>
      <w:marBottom w:val="0"/>
      <w:divBdr>
        <w:top w:val="none" w:sz="0" w:space="0" w:color="auto"/>
        <w:left w:val="none" w:sz="0" w:space="0" w:color="auto"/>
        <w:bottom w:val="none" w:sz="0" w:space="0" w:color="auto"/>
        <w:right w:val="none" w:sz="0" w:space="0" w:color="auto"/>
      </w:divBdr>
    </w:div>
    <w:div w:id="1326931136">
      <w:bodyDiv w:val="1"/>
      <w:marLeft w:val="0"/>
      <w:marRight w:val="0"/>
      <w:marTop w:val="0"/>
      <w:marBottom w:val="0"/>
      <w:divBdr>
        <w:top w:val="none" w:sz="0" w:space="0" w:color="auto"/>
        <w:left w:val="none" w:sz="0" w:space="0" w:color="auto"/>
        <w:bottom w:val="none" w:sz="0" w:space="0" w:color="auto"/>
        <w:right w:val="none" w:sz="0" w:space="0" w:color="auto"/>
      </w:divBdr>
    </w:div>
    <w:div w:id="1331710697">
      <w:bodyDiv w:val="1"/>
      <w:marLeft w:val="0"/>
      <w:marRight w:val="0"/>
      <w:marTop w:val="0"/>
      <w:marBottom w:val="0"/>
      <w:divBdr>
        <w:top w:val="none" w:sz="0" w:space="0" w:color="auto"/>
        <w:left w:val="none" w:sz="0" w:space="0" w:color="auto"/>
        <w:bottom w:val="none" w:sz="0" w:space="0" w:color="auto"/>
        <w:right w:val="none" w:sz="0" w:space="0" w:color="auto"/>
      </w:divBdr>
    </w:div>
    <w:div w:id="1335915508">
      <w:bodyDiv w:val="1"/>
      <w:marLeft w:val="0"/>
      <w:marRight w:val="0"/>
      <w:marTop w:val="0"/>
      <w:marBottom w:val="0"/>
      <w:divBdr>
        <w:top w:val="none" w:sz="0" w:space="0" w:color="auto"/>
        <w:left w:val="none" w:sz="0" w:space="0" w:color="auto"/>
        <w:bottom w:val="none" w:sz="0" w:space="0" w:color="auto"/>
        <w:right w:val="none" w:sz="0" w:space="0" w:color="auto"/>
      </w:divBdr>
    </w:div>
    <w:div w:id="1347948721">
      <w:bodyDiv w:val="1"/>
      <w:marLeft w:val="0"/>
      <w:marRight w:val="0"/>
      <w:marTop w:val="0"/>
      <w:marBottom w:val="0"/>
      <w:divBdr>
        <w:top w:val="none" w:sz="0" w:space="0" w:color="auto"/>
        <w:left w:val="none" w:sz="0" w:space="0" w:color="auto"/>
        <w:bottom w:val="none" w:sz="0" w:space="0" w:color="auto"/>
        <w:right w:val="none" w:sz="0" w:space="0" w:color="auto"/>
      </w:divBdr>
    </w:div>
    <w:div w:id="1348018611">
      <w:bodyDiv w:val="1"/>
      <w:marLeft w:val="0"/>
      <w:marRight w:val="0"/>
      <w:marTop w:val="0"/>
      <w:marBottom w:val="0"/>
      <w:divBdr>
        <w:top w:val="none" w:sz="0" w:space="0" w:color="auto"/>
        <w:left w:val="none" w:sz="0" w:space="0" w:color="auto"/>
        <w:bottom w:val="none" w:sz="0" w:space="0" w:color="auto"/>
        <w:right w:val="none" w:sz="0" w:space="0" w:color="auto"/>
      </w:divBdr>
    </w:div>
    <w:div w:id="1351568944">
      <w:bodyDiv w:val="1"/>
      <w:marLeft w:val="0"/>
      <w:marRight w:val="0"/>
      <w:marTop w:val="0"/>
      <w:marBottom w:val="0"/>
      <w:divBdr>
        <w:top w:val="none" w:sz="0" w:space="0" w:color="auto"/>
        <w:left w:val="none" w:sz="0" w:space="0" w:color="auto"/>
        <w:bottom w:val="none" w:sz="0" w:space="0" w:color="auto"/>
        <w:right w:val="none" w:sz="0" w:space="0" w:color="auto"/>
      </w:divBdr>
    </w:div>
    <w:div w:id="1363750462">
      <w:bodyDiv w:val="1"/>
      <w:marLeft w:val="0"/>
      <w:marRight w:val="0"/>
      <w:marTop w:val="0"/>
      <w:marBottom w:val="0"/>
      <w:divBdr>
        <w:top w:val="none" w:sz="0" w:space="0" w:color="auto"/>
        <w:left w:val="none" w:sz="0" w:space="0" w:color="auto"/>
        <w:bottom w:val="none" w:sz="0" w:space="0" w:color="auto"/>
        <w:right w:val="none" w:sz="0" w:space="0" w:color="auto"/>
      </w:divBdr>
    </w:div>
    <w:div w:id="1364357360">
      <w:bodyDiv w:val="1"/>
      <w:marLeft w:val="0"/>
      <w:marRight w:val="0"/>
      <w:marTop w:val="0"/>
      <w:marBottom w:val="0"/>
      <w:divBdr>
        <w:top w:val="none" w:sz="0" w:space="0" w:color="auto"/>
        <w:left w:val="none" w:sz="0" w:space="0" w:color="auto"/>
        <w:bottom w:val="none" w:sz="0" w:space="0" w:color="auto"/>
        <w:right w:val="none" w:sz="0" w:space="0" w:color="auto"/>
      </w:divBdr>
    </w:div>
    <w:div w:id="1365061740">
      <w:bodyDiv w:val="1"/>
      <w:marLeft w:val="0"/>
      <w:marRight w:val="0"/>
      <w:marTop w:val="0"/>
      <w:marBottom w:val="0"/>
      <w:divBdr>
        <w:top w:val="none" w:sz="0" w:space="0" w:color="auto"/>
        <w:left w:val="none" w:sz="0" w:space="0" w:color="auto"/>
        <w:bottom w:val="none" w:sz="0" w:space="0" w:color="auto"/>
        <w:right w:val="none" w:sz="0" w:space="0" w:color="auto"/>
      </w:divBdr>
    </w:div>
    <w:div w:id="1372807936">
      <w:bodyDiv w:val="1"/>
      <w:marLeft w:val="0"/>
      <w:marRight w:val="0"/>
      <w:marTop w:val="0"/>
      <w:marBottom w:val="0"/>
      <w:divBdr>
        <w:top w:val="none" w:sz="0" w:space="0" w:color="auto"/>
        <w:left w:val="none" w:sz="0" w:space="0" w:color="auto"/>
        <w:bottom w:val="none" w:sz="0" w:space="0" w:color="auto"/>
        <w:right w:val="none" w:sz="0" w:space="0" w:color="auto"/>
      </w:divBdr>
    </w:div>
    <w:div w:id="1377851173">
      <w:bodyDiv w:val="1"/>
      <w:marLeft w:val="0"/>
      <w:marRight w:val="0"/>
      <w:marTop w:val="0"/>
      <w:marBottom w:val="0"/>
      <w:divBdr>
        <w:top w:val="none" w:sz="0" w:space="0" w:color="auto"/>
        <w:left w:val="none" w:sz="0" w:space="0" w:color="auto"/>
        <w:bottom w:val="none" w:sz="0" w:space="0" w:color="auto"/>
        <w:right w:val="none" w:sz="0" w:space="0" w:color="auto"/>
      </w:divBdr>
    </w:div>
    <w:div w:id="1386027017">
      <w:bodyDiv w:val="1"/>
      <w:marLeft w:val="0"/>
      <w:marRight w:val="0"/>
      <w:marTop w:val="0"/>
      <w:marBottom w:val="0"/>
      <w:divBdr>
        <w:top w:val="none" w:sz="0" w:space="0" w:color="auto"/>
        <w:left w:val="none" w:sz="0" w:space="0" w:color="auto"/>
        <w:bottom w:val="none" w:sz="0" w:space="0" w:color="auto"/>
        <w:right w:val="none" w:sz="0" w:space="0" w:color="auto"/>
      </w:divBdr>
    </w:div>
    <w:div w:id="1414081763">
      <w:bodyDiv w:val="1"/>
      <w:marLeft w:val="0"/>
      <w:marRight w:val="0"/>
      <w:marTop w:val="0"/>
      <w:marBottom w:val="0"/>
      <w:divBdr>
        <w:top w:val="none" w:sz="0" w:space="0" w:color="auto"/>
        <w:left w:val="none" w:sz="0" w:space="0" w:color="auto"/>
        <w:bottom w:val="none" w:sz="0" w:space="0" w:color="auto"/>
        <w:right w:val="none" w:sz="0" w:space="0" w:color="auto"/>
      </w:divBdr>
    </w:div>
    <w:div w:id="1459032091">
      <w:bodyDiv w:val="1"/>
      <w:marLeft w:val="0"/>
      <w:marRight w:val="0"/>
      <w:marTop w:val="0"/>
      <w:marBottom w:val="0"/>
      <w:divBdr>
        <w:top w:val="none" w:sz="0" w:space="0" w:color="auto"/>
        <w:left w:val="none" w:sz="0" w:space="0" w:color="auto"/>
        <w:bottom w:val="none" w:sz="0" w:space="0" w:color="auto"/>
        <w:right w:val="none" w:sz="0" w:space="0" w:color="auto"/>
      </w:divBdr>
    </w:div>
    <w:div w:id="1471437841">
      <w:bodyDiv w:val="1"/>
      <w:marLeft w:val="0"/>
      <w:marRight w:val="0"/>
      <w:marTop w:val="0"/>
      <w:marBottom w:val="0"/>
      <w:divBdr>
        <w:top w:val="none" w:sz="0" w:space="0" w:color="auto"/>
        <w:left w:val="none" w:sz="0" w:space="0" w:color="auto"/>
        <w:bottom w:val="none" w:sz="0" w:space="0" w:color="auto"/>
        <w:right w:val="none" w:sz="0" w:space="0" w:color="auto"/>
      </w:divBdr>
    </w:div>
    <w:div w:id="1487012201">
      <w:bodyDiv w:val="1"/>
      <w:marLeft w:val="0"/>
      <w:marRight w:val="0"/>
      <w:marTop w:val="0"/>
      <w:marBottom w:val="0"/>
      <w:divBdr>
        <w:top w:val="none" w:sz="0" w:space="0" w:color="auto"/>
        <w:left w:val="none" w:sz="0" w:space="0" w:color="auto"/>
        <w:bottom w:val="none" w:sz="0" w:space="0" w:color="auto"/>
        <w:right w:val="none" w:sz="0" w:space="0" w:color="auto"/>
      </w:divBdr>
    </w:div>
    <w:div w:id="1506240468">
      <w:bodyDiv w:val="1"/>
      <w:marLeft w:val="0"/>
      <w:marRight w:val="0"/>
      <w:marTop w:val="0"/>
      <w:marBottom w:val="0"/>
      <w:divBdr>
        <w:top w:val="none" w:sz="0" w:space="0" w:color="auto"/>
        <w:left w:val="none" w:sz="0" w:space="0" w:color="auto"/>
        <w:bottom w:val="none" w:sz="0" w:space="0" w:color="auto"/>
        <w:right w:val="none" w:sz="0" w:space="0" w:color="auto"/>
      </w:divBdr>
    </w:div>
    <w:div w:id="1523855847">
      <w:bodyDiv w:val="1"/>
      <w:marLeft w:val="0"/>
      <w:marRight w:val="0"/>
      <w:marTop w:val="0"/>
      <w:marBottom w:val="0"/>
      <w:divBdr>
        <w:top w:val="none" w:sz="0" w:space="0" w:color="auto"/>
        <w:left w:val="none" w:sz="0" w:space="0" w:color="auto"/>
        <w:bottom w:val="none" w:sz="0" w:space="0" w:color="auto"/>
        <w:right w:val="none" w:sz="0" w:space="0" w:color="auto"/>
      </w:divBdr>
    </w:div>
    <w:div w:id="1557621532">
      <w:bodyDiv w:val="1"/>
      <w:marLeft w:val="0"/>
      <w:marRight w:val="0"/>
      <w:marTop w:val="0"/>
      <w:marBottom w:val="0"/>
      <w:divBdr>
        <w:top w:val="none" w:sz="0" w:space="0" w:color="auto"/>
        <w:left w:val="none" w:sz="0" w:space="0" w:color="auto"/>
        <w:bottom w:val="none" w:sz="0" w:space="0" w:color="auto"/>
        <w:right w:val="none" w:sz="0" w:space="0" w:color="auto"/>
      </w:divBdr>
    </w:div>
    <w:div w:id="1572738815">
      <w:bodyDiv w:val="1"/>
      <w:marLeft w:val="0"/>
      <w:marRight w:val="0"/>
      <w:marTop w:val="0"/>
      <w:marBottom w:val="0"/>
      <w:divBdr>
        <w:top w:val="none" w:sz="0" w:space="0" w:color="auto"/>
        <w:left w:val="none" w:sz="0" w:space="0" w:color="auto"/>
        <w:bottom w:val="none" w:sz="0" w:space="0" w:color="auto"/>
        <w:right w:val="none" w:sz="0" w:space="0" w:color="auto"/>
      </w:divBdr>
    </w:div>
    <w:div w:id="1582833136">
      <w:bodyDiv w:val="1"/>
      <w:marLeft w:val="0"/>
      <w:marRight w:val="0"/>
      <w:marTop w:val="0"/>
      <w:marBottom w:val="0"/>
      <w:divBdr>
        <w:top w:val="none" w:sz="0" w:space="0" w:color="auto"/>
        <w:left w:val="none" w:sz="0" w:space="0" w:color="auto"/>
        <w:bottom w:val="none" w:sz="0" w:space="0" w:color="auto"/>
        <w:right w:val="none" w:sz="0" w:space="0" w:color="auto"/>
      </w:divBdr>
    </w:div>
    <w:div w:id="1596790784">
      <w:bodyDiv w:val="1"/>
      <w:marLeft w:val="0"/>
      <w:marRight w:val="0"/>
      <w:marTop w:val="0"/>
      <w:marBottom w:val="0"/>
      <w:divBdr>
        <w:top w:val="none" w:sz="0" w:space="0" w:color="auto"/>
        <w:left w:val="none" w:sz="0" w:space="0" w:color="auto"/>
        <w:bottom w:val="none" w:sz="0" w:space="0" w:color="auto"/>
        <w:right w:val="none" w:sz="0" w:space="0" w:color="auto"/>
      </w:divBdr>
    </w:div>
    <w:div w:id="1609700323">
      <w:bodyDiv w:val="1"/>
      <w:marLeft w:val="0"/>
      <w:marRight w:val="0"/>
      <w:marTop w:val="0"/>
      <w:marBottom w:val="0"/>
      <w:divBdr>
        <w:top w:val="none" w:sz="0" w:space="0" w:color="auto"/>
        <w:left w:val="none" w:sz="0" w:space="0" w:color="auto"/>
        <w:bottom w:val="none" w:sz="0" w:space="0" w:color="auto"/>
        <w:right w:val="none" w:sz="0" w:space="0" w:color="auto"/>
      </w:divBdr>
    </w:div>
    <w:div w:id="1618875840">
      <w:bodyDiv w:val="1"/>
      <w:marLeft w:val="0"/>
      <w:marRight w:val="0"/>
      <w:marTop w:val="0"/>
      <w:marBottom w:val="0"/>
      <w:divBdr>
        <w:top w:val="none" w:sz="0" w:space="0" w:color="auto"/>
        <w:left w:val="none" w:sz="0" w:space="0" w:color="auto"/>
        <w:bottom w:val="none" w:sz="0" w:space="0" w:color="auto"/>
        <w:right w:val="none" w:sz="0" w:space="0" w:color="auto"/>
      </w:divBdr>
    </w:div>
    <w:div w:id="1667857921">
      <w:bodyDiv w:val="1"/>
      <w:marLeft w:val="0"/>
      <w:marRight w:val="0"/>
      <w:marTop w:val="0"/>
      <w:marBottom w:val="0"/>
      <w:divBdr>
        <w:top w:val="none" w:sz="0" w:space="0" w:color="auto"/>
        <w:left w:val="none" w:sz="0" w:space="0" w:color="auto"/>
        <w:bottom w:val="none" w:sz="0" w:space="0" w:color="auto"/>
        <w:right w:val="none" w:sz="0" w:space="0" w:color="auto"/>
      </w:divBdr>
    </w:div>
    <w:div w:id="1675495900">
      <w:bodyDiv w:val="1"/>
      <w:marLeft w:val="0"/>
      <w:marRight w:val="0"/>
      <w:marTop w:val="0"/>
      <w:marBottom w:val="0"/>
      <w:divBdr>
        <w:top w:val="none" w:sz="0" w:space="0" w:color="auto"/>
        <w:left w:val="none" w:sz="0" w:space="0" w:color="auto"/>
        <w:bottom w:val="none" w:sz="0" w:space="0" w:color="auto"/>
        <w:right w:val="none" w:sz="0" w:space="0" w:color="auto"/>
      </w:divBdr>
    </w:div>
    <w:div w:id="1680889095">
      <w:bodyDiv w:val="1"/>
      <w:marLeft w:val="0"/>
      <w:marRight w:val="0"/>
      <w:marTop w:val="0"/>
      <w:marBottom w:val="0"/>
      <w:divBdr>
        <w:top w:val="none" w:sz="0" w:space="0" w:color="auto"/>
        <w:left w:val="none" w:sz="0" w:space="0" w:color="auto"/>
        <w:bottom w:val="none" w:sz="0" w:space="0" w:color="auto"/>
        <w:right w:val="none" w:sz="0" w:space="0" w:color="auto"/>
      </w:divBdr>
    </w:div>
    <w:div w:id="1684476628">
      <w:bodyDiv w:val="1"/>
      <w:marLeft w:val="0"/>
      <w:marRight w:val="0"/>
      <w:marTop w:val="0"/>
      <w:marBottom w:val="0"/>
      <w:divBdr>
        <w:top w:val="none" w:sz="0" w:space="0" w:color="auto"/>
        <w:left w:val="none" w:sz="0" w:space="0" w:color="auto"/>
        <w:bottom w:val="none" w:sz="0" w:space="0" w:color="auto"/>
        <w:right w:val="none" w:sz="0" w:space="0" w:color="auto"/>
      </w:divBdr>
    </w:div>
    <w:div w:id="1689288023">
      <w:bodyDiv w:val="1"/>
      <w:marLeft w:val="60"/>
      <w:marRight w:val="60"/>
      <w:marTop w:val="60"/>
      <w:marBottom w:val="15"/>
      <w:divBdr>
        <w:top w:val="none" w:sz="0" w:space="0" w:color="auto"/>
        <w:left w:val="none" w:sz="0" w:space="0" w:color="auto"/>
        <w:bottom w:val="none" w:sz="0" w:space="0" w:color="auto"/>
        <w:right w:val="none" w:sz="0" w:space="0" w:color="auto"/>
      </w:divBdr>
    </w:div>
    <w:div w:id="1709719546">
      <w:bodyDiv w:val="1"/>
      <w:marLeft w:val="0"/>
      <w:marRight w:val="0"/>
      <w:marTop w:val="0"/>
      <w:marBottom w:val="0"/>
      <w:divBdr>
        <w:top w:val="none" w:sz="0" w:space="0" w:color="auto"/>
        <w:left w:val="none" w:sz="0" w:space="0" w:color="auto"/>
        <w:bottom w:val="none" w:sz="0" w:space="0" w:color="auto"/>
        <w:right w:val="none" w:sz="0" w:space="0" w:color="auto"/>
      </w:divBdr>
    </w:div>
    <w:div w:id="1721704217">
      <w:bodyDiv w:val="1"/>
      <w:marLeft w:val="0"/>
      <w:marRight w:val="0"/>
      <w:marTop w:val="0"/>
      <w:marBottom w:val="0"/>
      <w:divBdr>
        <w:top w:val="none" w:sz="0" w:space="0" w:color="auto"/>
        <w:left w:val="none" w:sz="0" w:space="0" w:color="auto"/>
        <w:bottom w:val="none" w:sz="0" w:space="0" w:color="auto"/>
        <w:right w:val="none" w:sz="0" w:space="0" w:color="auto"/>
      </w:divBdr>
    </w:div>
    <w:div w:id="1722053506">
      <w:bodyDiv w:val="1"/>
      <w:marLeft w:val="0"/>
      <w:marRight w:val="0"/>
      <w:marTop w:val="0"/>
      <w:marBottom w:val="0"/>
      <w:divBdr>
        <w:top w:val="none" w:sz="0" w:space="0" w:color="auto"/>
        <w:left w:val="none" w:sz="0" w:space="0" w:color="auto"/>
        <w:bottom w:val="none" w:sz="0" w:space="0" w:color="auto"/>
        <w:right w:val="none" w:sz="0" w:space="0" w:color="auto"/>
      </w:divBdr>
    </w:div>
    <w:div w:id="1726753949">
      <w:bodyDiv w:val="1"/>
      <w:marLeft w:val="0"/>
      <w:marRight w:val="0"/>
      <w:marTop w:val="0"/>
      <w:marBottom w:val="0"/>
      <w:divBdr>
        <w:top w:val="none" w:sz="0" w:space="0" w:color="auto"/>
        <w:left w:val="none" w:sz="0" w:space="0" w:color="auto"/>
        <w:bottom w:val="none" w:sz="0" w:space="0" w:color="auto"/>
        <w:right w:val="none" w:sz="0" w:space="0" w:color="auto"/>
      </w:divBdr>
    </w:div>
    <w:div w:id="1729957098">
      <w:bodyDiv w:val="1"/>
      <w:marLeft w:val="0"/>
      <w:marRight w:val="0"/>
      <w:marTop w:val="0"/>
      <w:marBottom w:val="0"/>
      <w:divBdr>
        <w:top w:val="none" w:sz="0" w:space="0" w:color="auto"/>
        <w:left w:val="none" w:sz="0" w:space="0" w:color="auto"/>
        <w:bottom w:val="none" w:sz="0" w:space="0" w:color="auto"/>
        <w:right w:val="none" w:sz="0" w:space="0" w:color="auto"/>
      </w:divBdr>
    </w:div>
    <w:div w:id="1741564140">
      <w:bodyDiv w:val="1"/>
      <w:marLeft w:val="0"/>
      <w:marRight w:val="0"/>
      <w:marTop w:val="0"/>
      <w:marBottom w:val="0"/>
      <w:divBdr>
        <w:top w:val="none" w:sz="0" w:space="0" w:color="auto"/>
        <w:left w:val="none" w:sz="0" w:space="0" w:color="auto"/>
        <w:bottom w:val="none" w:sz="0" w:space="0" w:color="auto"/>
        <w:right w:val="none" w:sz="0" w:space="0" w:color="auto"/>
      </w:divBdr>
    </w:div>
    <w:div w:id="1742020858">
      <w:bodyDiv w:val="1"/>
      <w:marLeft w:val="0"/>
      <w:marRight w:val="0"/>
      <w:marTop w:val="0"/>
      <w:marBottom w:val="0"/>
      <w:divBdr>
        <w:top w:val="none" w:sz="0" w:space="0" w:color="auto"/>
        <w:left w:val="none" w:sz="0" w:space="0" w:color="auto"/>
        <w:bottom w:val="none" w:sz="0" w:space="0" w:color="auto"/>
        <w:right w:val="none" w:sz="0" w:space="0" w:color="auto"/>
      </w:divBdr>
    </w:div>
    <w:div w:id="1748645508">
      <w:bodyDiv w:val="1"/>
      <w:marLeft w:val="0"/>
      <w:marRight w:val="0"/>
      <w:marTop w:val="0"/>
      <w:marBottom w:val="0"/>
      <w:divBdr>
        <w:top w:val="none" w:sz="0" w:space="0" w:color="auto"/>
        <w:left w:val="none" w:sz="0" w:space="0" w:color="auto"/>
        <w:bottom w:val="none" w:sz="0" w:space="0" w:color="auto"/>
        <w:right w:val="none" w:sz="0" w:space="0" w:color="auto"/>
      </w:divBdr>
    </w:div>
    <w:div w:id="1772042458">
      <w:bodyDiv w:val="1"/>
      <w:marLeft w:val="0"/>
      <w:marRight w:val="0"/>
      <w:marTop w:val="0"/>
      <w:marBottom w:val="0"/>
      <w:divBdr>
        <w:top w:val="none" w:sz="0" w:space="0" w:color="auto"/>
        <w:left w:val="none" w:sz="0" w:space="0" w:color="auto"/>
        <w:bottom w:val="none" w:sz="0" w:space="0" w:color="auto"/>
        <w:right w:val="none" w:sz="0" w:space="0" w:color="auto"/>
      </w:divBdr>
    </w:div>
    <w:div w:id="1791051422">
      <w:bodyDiv w:val="1"/>
      <w:marLeft w:val="0"/>
      <w:marRight w:val="0"/>
      <w:marTop w:val="0"/>
      <w:marBottom w:val="0"/>
      <w:divBdr>
        <w:top w:val="none" w:sz="0" w:space="0" w:color="auto"/>
        <w:left w:val="none" w:sz="0" w:space="0" w:color="auto"/>
        <w:bottom w:val="none" w:sz="0" w:space="0" w:color="auto"/>
        <w:right w:val="none" w:sz="0" w:space="0" w:color="auto"/>
      </w:divBdr>
    </w:div>
    <w:div w:id="1806700525">
      <w:bodyDiv w:val="1"/>
      <w:marLeft w:val="0"/>
      <w:marRight w:val="0"/>
      <w:marTop w:val="0"/>
      <w:marBottom w:val="0"/>
      <w:divBdr>
        <w:top w:val="none" w:sz="0" w:space="0" w:color="auto"/>
        <w:left w:val="none" w:sz="0" w:space="0" w:color="auto"/>
        <w:bottom w:val="none" w:sz="0" w:space="0" w:color="auto"/>
        <w:right w:val="none" w:sz="0" w:space="0" w:color="auto"/>
      </w:divBdr>
    </w:div>
    <w:div w:id="1818691500">
      <w:bodyDiv w:val="1"/>
      <w:marLeft w:val="0"/>
      <w:marRight w:val="0"/>
      <w:marTop w:val="0"/>
      <w:marBottom w:val="0"/>
      <w:divBdr>
        <w:top w:val="none" w:sz="0" w:space="0" w:color="auto"/>
        <w:left w:val="none" w:sz="0" w:space="0" w:color="auto"/>
        <w:bottom w:val="none" w:sz="0" w:space="0" w:color="auto"/>
        <w:right w:val="none" w:sz="0" w:space="0" w:color="auto"/>
      </w:divBdr>
    </w:div>
    <w:div w:id="1829899633">
      <w:bodyDiv w:val="1"/>
      <w:marLeft w:val="0"/>
      <w:marRight w:val="0"/>
      <w:marTop w:val="0"/>
      <w:marBottom w:val="0"/>
      <w:divBdr>
        <w:top w:val="none" w:sz="0" w:space="0" w:color="auto"/>
        <w:left w:val="none" w:sz="0" w:space="0" w:color="auto"/>
        <w:bottom w:val="none" w:sz="0" w:space="0" w:color="auto"/>
        <w:right w:val="none" w:sz="0" w:space="0" w:color="auto"/>
      </w:divBdr>
    </w:div>
    <w:div w:id="1848670664">
      <w:bodyDiv w:val="1"/>
      <w:marLeft w:val="0"/>
      <w:marRight w:val="0"/>
      <w:marTop w:val="0"/>
      <w:marBottom w:val="0"/>
      <w:divBdr>
        <w:top w:val="none" w:sz="0" w:space="0" w:color="auto"/>
        <w:left w:val="none" w:sz="0" w:space="0" w:color="auto"/>
        <w:bottom w:val="none" w:sz="0" w:space="0" w:color="auto"/>
        <w:right w:val="none" w:sz="0" w:space="0" w:color="auto"/>
      </w:divBdr>
    </w:div>
    <w:div w:id="1861897956">
      <w:bodyDiv w:val="1"/>
      <w:marLeft w:val="0"/>
      <w:marRight w:val="0"/>
      <w:marTop w:val="0"/>
      <w:marBottom w:val="0"/>
      <w:divBdr>
        <w:top w:val="none" w:sz="0" w:space="0" w:color="auto"/>
        <w:left w:val="none" w:sz="0" w:space="0" w:color="auto"/>
        <w:bottom w:val="none" w:sz="0" w:space="0" w:color="auto"/>
        <w:right w:val="none" w:sz="0" w:space="0" w:color="auto"/>
      </w:divBdr>
    </w:div>
    <w:div w:id="1875993256">
      <w:bodyDiv w:val="1"/>
      <w:marLeft w:val="0"/>
      <w:marRight w:val="0"/>
      <w:marTop w:val="0"/>
      <w:marBottom w:val="0"/>
      <w:divBdr>
        <w:top w:val="none" w:sz="0" w:space="0" w:color="auto"/>
        <w:left w:val="none" w:sz="0" w:space="0" w:color="auto"/>
        <w:bottom w:val="none" w:sz="0" w:space="0" w:color="auto"/>
        <w:right w:val="none" w:sz="0" w:space="0" w:color="auto"/>
      </w:divBdr>
    </w:div>
    <w:div w:id="1878619812">
      <w:bodyDiv w:val="1"/>
      <w:marLeft w:val="0"/>
      <w:marRight w:val="0"/>
      <w:marTop w:val="0"/>
      <w:marBottom w:val="0"/>
      <w:divBdr>
        <w:top w:val="none" w:sz="0" w:space="0" w:color="auto"/>
        <w:left w:val="none" w:sz="0" w:space="0" w:color="auto"/>
        <w:bottom w:val="none" w:sz="0" w:space="0" w:color="auto"/>
        <w:right w:val="none" w:sz="0" w:space="0" w:color="auto"/>
      </w:divBdr>
    </w:div>
    <w:div w:id="1883057048">
      <w:bodyDiv w:val="1"/>
      <w:marLeft w:val="0"/>
      <w:marRight w:val="0"/>
      <w:marTop w:val="0"/>
      <w:marBottom w:val="0"/>
      <w:divBdr>
        <w:top w:val="none" w:sz="0" w:space="0" w:color="auto"/>
        <w:left w:val="none" w:sz="0" w:space="0" w:color="auto"/>
        <w:bottom w:val="none" w:sz="0" w:space="0" w:color="auto"/>
        <w:right w:val="none" w:sz="0" w:space="0" w:color="auto"/>
      </w:divBdr>
    </w:div>
    <w:div w:id="1887377348">
      <w:bodyDiv w:val="1"/>
      <w:marLeft w:val="0"/>
      <w:marRight w:val="0"/>
      <w:marTop w:val="0"/>
      <w:marBottom w:val="0"/>
      <w:divBdr>
        <w:top w:val="none" w:sz="0" w:space="0" w:color="auto"/>
        <w:left w:val="none" w:sz="0" w:space="0" w:color="auto"/>
        <w:bottom w:val="none" w:sz="0" w:space="0" w:color="auto"/>
        <w:right w:val="none" w:sz="0" w:space="0" w:color="auto"/>
      </w:divBdr>
    </w:div>
    <w:div w:id="1899973032">
      <w:bodyDiv w:val="1"/>
      <w:marLeft w:val="0"/>
      <w:marRight w:val="0"/>
      <w:marTop w:val="0"/>
      <w:marBottom w:val="0"/>
      <w:divBdr>
        <w:top w:val="none" w:sz="0" w:space="0" w:color="auto"/>
        <w:left w:val="none" w:sz="0" w:space="0" w:color="auto"/>
        <w:bottom w:val="none" w:sz="0" w:space="0" w:color="auto"/>
        <w:right w:val="none" w:sz="0" w:space="0" w:color="auto"/>
      </w:divBdr>
    </w:div>
    <w:div w:id="1904683017">
      <w:bodyDiv w:val="1"/>
      <w:marLeft w:val="0"/>
      <w:marRight w:val="0"/>
      <w:marTop w:val="0"/>
      <w:marBottom w:val="0"/>
      <w:divBdr>
        <w:top w:val="none" w:sz="0" w:space="0" w:color="auto"/>
        <w:left w:val="none" w:sz="0" w:space="0" w:color="auto"/>
        <w:bottom w:val="none" w:sz="0" w:space="0" w:color="auto"/>
        <w:right w:val="none" w:sz="0" w:space="0" w:color="auto"/>
      </w:divBdr>
    </w:div>
    <w:div w:id="1938245575">
      <w:bodyDiv w:val="1"/>
      <w:marLeft w:val="0"/>
      <w:marRight w:val="0"/>
      <w:marTop w:val="0"/>
      <w:marBottom w:val="0"/>
      <w:divBdr>
        <w:top w:val="none" w:sz="0" w:space="0" w:color="auto"/>
        <w:left w:val="none" w:sz="0" w:space="0" w:color="auto"/>
        <w:bottom w:val="none" w:sz="0" w:space="0" w:color="auto"/>
        <w:right w:val="none" w:sz="0" w:space="0" w:color="auto"/>
      </w:divBdr>
    </w:div>
    <w:div w:id="1962034321">
      <w:bodyDiv w:val="1"/>
      <w:marLeft w:val="60"/>
      <w:marRight w:val="60"/>
      <w:marTop w:val="60"/>
      <w:marBottom w:val="15"/>
      <w:divBdr>
        <w:top w:val="none" w:sz="0" w:space="0" w:color="auto"/>
        <w:left w:val="none" w:sz="0" w:space="0" w:color="auto"/>
        <w:bottom w:val="none" w:sz="0" w:space="0" w:color="auto"/>
        <w:right w:val="none" w:sz="0" w:space="0" w:color="auto"/>
      </w:divBdr>
    </w:div>
    <w:div w:id="1984578161">
      <w:bodyDiv w:val="1"/>
      <w:marLeft w:val="0"/>
      <w:marRight w:val="0"/>
      <w:marTop w:val="0"/>
      <w:marBottom w:val="0"/>
      <w:divBdr>
        <w:top w:val="none" w:sz="0" w:space="0" w:color="auto"/>
        <w:left w:val="none" w:sz="0" w:space="0" w:color="auto"/>
        <w:bottom w:val="none" w:sz="0" w:space="0" w:color="auto"/>
        <w:right w:val="none" w:sz="0" w:space="0" w:color="auto"/>
      </w:divBdr>
    </w:div>
    <w:div w:id="1990938078">
      <w:bodyDiv w:val="1"/>
      <w:marLeft w:val="0"/>
      <w:marRight w:val="0"/>
      <w:marTop w:val="0"/>
      <w:marBottom w:val="0"/>
      <w:divBdr>
        <w:top w:val="none" w:sz="0" w:space="0" w:color="auto"/>
        <w:left w:val="none" w:sz="0" w:space="0" w:color="auto"/>
        <w:bottom w:val="none" w:sz="0" w:space="0" w:color="auto"/>
        <w:right w:val="none" w:sz="0" w:space="0" w:color="auto"/>
      </w:divBdr>
    </w:div>
    <w:div w:id="2011827630">
      <w:bodyDiv w:val="1"/>
      <w:marLeft w:val="0"/>
      <w:marRight w:val="0"/>
      <w:marTop w:val="0"/>
      <w:marBottom w:val="0"/>
      <w:divBdr>
        <w:top w:val="none" w:sz="0" w:space="0" w:color="auto"/>
        <w:left w:val="none" w:sz="0" w:space="0" w:color="auto"/>
        <w:bottom w:val="none" w:sz="0" w:space="0" w:color="auto"/>
        <w:right w:val="none" w:sz="0" w:space="0" w:color="auto"/>
      </w:divBdr>
    </w:div>
    <w:div w:id="2014722194">
      <w:bodyDiv w:val="1"/>
      <w:marLeft w:val="0"/>
      <w:marRight w:val="0"/>
      <w:marTop w:val="0"/>
      <w:marBottom w:val="0"/>
      <w:divBdr>
        <w:top w:val="none" w:sz="0" w:space="0" w:color="auto"/>
        <w:left w:val="none" w:sz="0" w:space="0" w:color="auto"/>
        <w:bottom w:val="none" w:sz="0" w:space="0" w:color="auto"/>
        <w:right w:val="none" w:sz="0" w:space="0" w:color="auto"/>
      </w:divBdr>
    </w:div>
    <w:div w:id="2017147977">
      <w:bodyDiv w:val="1"/>
      <w:marLeft w:val="0"/>
      <w:marRight w:val="0"/>
      <w:marTop w:val="0"/>
      <w:marBottom w:val="0"/>
      <w:divBdr>
        <w:top w:val="none" w:sz="0" w:space="0" w:color="auto"/>
        <w:left w:val="none" w:sz="0" w:space="0" w:color="auto"/>
        <w:bottom w:val="none" w:sz="0" w:space="0" w:color="auto"/>
        <w:right w:val="none" w:sz="0" w:space="0" w:color="auto"/>
      </w:divBdr>
    </w:div>
    <w:div w:id="2026902302">
      <w:bodyDiv w:val="1"/>
      <w:marLeft w:val="0"/>
      <w:marRight w:val="0"/>
      <w:marTop w:val="0"/>
      <w:marBottom w:val="0"/>
      <w:divBdr>
        <w:top w:val="none" w:sz="0" w:space="0" w:color="auto"/>
        <w:left w:val="none" w:sz="0" w:space="0" w:color="auto"/>
        <w:bottom w:val="none" w:sz="0" w:space="0" w:color="auto"/>
        <w:right w:val="none" w:sz="0" w:space="0" w:color="auto"/>
      </w:divBdr>
    </w:div>
    <w:div w:id="2037777631">
      <w:bodyDiv w:val="1"/>
      <w:marLeft w:val="0"/>
      <w:marRight w:val="0"/>
      <w:marTop w:val="0"/>
      <w:marBottom w:val="0"/>
      <w:divBdr>
        <w:top w:val="none" w:sz="0" w:space="0" w:color="auto"/>
        <w:left w:val="none" w:sz="0" w:space="0" w:color="auto"/>
        <w:bottom w:val="none" w:sz="0" w:space="0" w:color="auto"/>
        <w:right w:val="none" w:sz="0" w:space="0" w:color="auto"/>
      </w:divBdr>
    </w:div>
    <w:div w:id="2056149996">
      <w:bodyDiv w:val="1"/>
      <w:marLeft w:val="0"/>
      <w:marRight w:val="0"/>
      <w:marTop w:val="0"/>
      <w:marBottom w:val="0"/>
      <w:divBdr>
        <w:top w:val="none" w:sz="0" w:space="0" w:color="auto"/>
        <w:left w:val="none" w:sz="0" w:space="0" w:color="auto"/>
        <w:bottom w:val="none" w:sz="0" w:space="0" w:color="auto"/>
        <w:right w:val="none" w:sz="0" w:space="0" w:color="auto"/>
      </w:divBdr>
    </w:div>
    <w:div w:id="2071492682">
      <w:bodyDiv w:val="1"/>
      <w:marLeft w:val="0"/>
      <w:marRight w:val="0"/>
      <w:marTop w:val="0"/>
      <w:marBottom w:val="0"/>
      <w:divBdr>
        <w:top w:val="none" w:sz="0" w:space="0" w:color="auto"/>
        <w:left w:val="none" w:sz="0" w:space="0" w:color="auto"/>
        <w:bottom w:val="none" w:sz="0" w:space="0" w:color="auto"/>
        <w:right w:val="none" w:sz="0" w:space="0" w:color="auto"/>
      </w:divBdr>
    </w:div>
    <w:div w:id="2072456342">
      <w:bodyDiv w:val="1"/>
      <w:marLeft w:val="0"/>
      <w:marRight w:val="0"/>
      <w:marTop w:val="0"/>
      <w:marBottom w:val="0"/>
      <w:divBdr>
        <w:top w:val="none" w:sz="0" w:space="0" w:color="auto"/>
        <w:left w:val="none" w:sz="0" w:space="0" w:color="auto"/>
        <w:bottom w:val="none" w:sz="0" w:space="0" w:color="auto"/>
        <w:right w:val="none" w:sz="0" w:space="0" w:color="auto"/>
      </w:divBdr>
    </w:div>
    <w:div w:id="2079399659">
      <w:bodyDiv w:val="1"/>
      <w:marLeft w:val="0"/>
      <w:marRight w:val="0"/>
      <w:marTop w:val="0"/>
      <w:marBottom w:val="0"/>
      <w:divBdr>
        <w:top w:val="none" w:sz="0" w:space="0" w:color="auto"/>
        <w:left w:val="none" w:sz="0" w:space="0" w:color="auto"/>
        <w:bottom w:val="none" w:sz="0" w:space="0" w:color="auto"/>
        <w:right w:val="none" w:sz="0" w:space="0" w:color="auto"/>
      </w:divBdr>
    </w:div>
    <w:div w:id="2079402588">
      <w:bodyDiv w:val="1"/>
      <w:marLeft w:val="0"/>
      <w:marRight w:val="0"/>
      <w:marTop w:val="0"/>
      <w:marBottom w:val="0"/>
      <w:divBdr>
        <w:top w:val="none" w:sz="0" w:space="0" w:color="auto"/>
        <w:left w:val="none" w:sz="0" w:space="0" w:color="auto"/>
        <w:bottom w:val="none" w:sz="0" w:space="0" w:color="auto"/>
        <w:right w:val="none" w:sz="0" w:space="0" w:color="auto"/>
      </w:divBdr>
    </w:div>
    <w:div w:id="2080470856">
      <w:bodyDiv w:val="1"/>
      <w:marLeft w:val="0"/>
      <w:marRight w:val="0"/>
      <w:marTop w:val="0"/>
      <w:marBottom w:val="0"/>
      <w:divBdr>
        <w:top w:val="none" w:sz="0" w:space="0" w:color="auto"/>
        <w:left w:val="none" w:sz="0" w:space="0" w:color="auto"/>
        <w:bottom w:val="none" w:sz="0" w:space="0" w:color="auto"/>
        <w:right w:val="none" w:sz="0" w:space="0" w:color="auto"/>
      </w:divBdr>
    </w:div>
    <w:div w:id="2086753967">
      <w:bodyDiv w:val="1"/>
      <w:marLeft w:val="0"/>
      <w:marRight w:val="0"/>
      <w:marTop w:val="0"/>
      <w:marBottom w:val="0"/>
      <w:divBdr>
        <w:top w:val="none" w:sz="0" w:space="0" w:color="auto"/>
        <w:left w:val="none" w:sz="0" w:space="0" w:color="auto"/>
        <w:bottom w:val="none" w:sz="0" w:space="0" w:color="auto"/>
        <w:right w:val="none" w:sz="0" w:space="0" w:color="auto"/>
      </w:divBdr>
    </w:div>
    <w:div w:id="2144738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7847614C16B3345B1FF9F6A33D2ADC0" ma:contentTypeVersion="17" ma:contentTypeDescription="Create a new document." ma:contentTypeScope="" ma:versionID="e26eec6c68faebbf09e9da588a9723d5">
  <xsd:schema xmlns:xsd="http://www.w3.org/2001/XMLSchema" xmlns:xs="http://www.w3.org/2001/XMLSchema" xmlns:p="http://schemas.microsoft.com/office/2006/metadata/properties" xmlns:ns1="http://schemas.microsoft.com/sharepoint/v3" xmlns:ns2="461039e9-3c90-4b84-ab30-b6833ce3f939" xmlns:ns3="bd992981-ffbd-4cd8-b700-368b4f9c9858" targetNamespace="http://schemas.microsoft.com/office/2006/metadata/properties" ma:root="true" ma:fieldsID="4034d41a1f7fbb0086a3716e86f881be" ns1:_="" ns2:_="" ns3:_="">
    <xsd:import namespace="http://schemas.microsoft.com/sharepoint/v3"/>
    <xsd:import namespace="461039e9-3c90-4b84-ab30-b6833ce3f939"/>
    <xsd:import namespace="bd992981-ffbd-4cd8-b700-368b4f9c985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1039e9-3c90-4b84-ab30-b6833ce3f939" elementFormDefault="qualified">
    <xsd:import namespace="http://schemas.microsoft.com/office/2006/documentManagement/types"/>
    <xsd:import namespace="http://schemas.microsoft.com/office/infopath/2007/PartnerControls"/>
    <xsd:element name="MediaServiceMetadata" ma:index="4" nillable="true" ma:displayName="MediaServiceMetadata" ma:hidden="true" ma:internalName="MediaServiceMetadata" ma:readOnly="true">
      <xsd:simpleType>
        <xsd:restriction base="dms:Note"/>
      </xsd:simpleType>
    </xsd:element>
    <xsd:element name="MediaServiceFastMetadata" ma:index="5" nillable="true" ma:displayName="MediaServiceFastMetadata" ma:hidden="true" ma:internalName="MediaServiceFastMetadata" ma:readOnly="true">
      <xsd:simpleType>
        <xsd:restriction base="dms:Note"/>
      </xsd:simpleType>
    </xsd:element>
    <xsd:element name="MediaServiceSearchProperties" ma:index="6" nillable="true" ma:displayName="MediaServiceSearchProperties" ma:hidden="true" ma:internalName="MediaServiceSearchProperties" ma:readOnly="true">
      <xsd:simpleType>
        <xsd:restriction base="dms:Note"/>
      </xsd:simpleType>
    </xsd:element>
    <xsd:element name="MediaServiceDateTaken" ma:index="7" nillable="true" ma:displayName="MediaServiceDateTaken" ma:description="" ma:hidden="true" ma:indexed="true" ma:internalName="MediaServiceDateTaken" ma:readOnly="true">
      <xsd:simpleType>
        <xsd:restriction base="dms:Text"/>
      </xsd:simpleType>
    </xsd:element>
    <xsd:element name="MediaServiceGenerationTime" ma:index="8" nillable="true" ma:displayName="MediaServiceGenerationTime" ma:hidden="true" ma:internalName="MediaServiceGenerationTime" ma:readOnly="true">
      <xsd:simpleType>
        <xsd:restriction base="dms:Text"/>
      </xsd:simpleType>
    </xsd:element>
    <xsd:element name="MediaServiceEventHashCode" ma:index="9" nillable="true" ma:displayName="MediaServiceEventHashCode" ma:hidden="true" ma:internalName="MediaServiceEventHashCode" ma:readOnly="true">
      <xsd:simpleType>
        <xsd:restriction base="dms:Text"/>
      </xsd:simpleType>
    </xsd:element>
    <xsd:element name="MediaLengthInSeconds" ma:index="10" nillable="true" ma:displayName="MediaLengthInSeconds" ma:hidden="true" ma:internalName="MediaLengthInSeconds" ma:readOnly="true">
      <xsd:simpleType>
        <xsd:restriction base="dms:Unknown"/>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f9c04131-a3dd-48b1-9899-21c6397bbaf2"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d992981-ffbd-4cd8-b700-368b4f9c985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ea221017-f6d9-401e-84a4-35a24cf6e399}" ma:internalName="TaxCatchAll" ma:showField="CatchAllData" ma:web="bd992981-ffbd-4cd8-b700-368b4f9c985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6"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bd992981-ffbd-4cd8-b700-368b4f9c9858" xsi:nil="true"/>
    <lcf76f155ced4ddcb4097134ff3c332f xmlns="461039e9-3c90-4b84-ab30-b6833ce3f939">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BEB9119-BB87-40D5-927B-ED00408198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61039e9-3c90-4b84-ab30-b6833ce3f939"/>
    <ds:schemaRef ds:uri="bd992981-ffbd-4cd8-b700-368b4f9c98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F01DA4D-02C3-4968-B125-40B664CCBA1C}">
  <ds:schemaRefs>
    <ds:schemaRef ds:uri="http://schemas.microsoft.com/office/2006/metadata/properties"/>
    <ds:schemaRef ds:uri="http://schemas.microsoft.com/office/infopath/2007/PartnerControls"/>
    <ds:schemaRef ds:uri="bd992981-ffbd-4cd8-b700-368b4f9c9858"/>
    <ds:schemaRef ds:uri="461039e9-3c90-4b84-ab30-b6833ce3f939"/>
    <ds:schemaRef ds:uri="http://schemas.microsoft.com/sharepoint/v3"/>
  </ds:schemaRefs>
</ds:datastoreItem>
</file>

<file path=customXml/itemProps3.xml><?xml version="1.0" encoding="utf-8"?>
<ds:datastoreItem xmlns:ds="http://schemas.openxmlformats.org/officeDocument/2006/customXml" ds:itemID="{4DBFAB54-23AA-4768-AE6E-B346DF516790}">
  <ds:schemaRefs>
    <ds:schemaRef ds:uri="http://schemas.openxmlformats.org/officeDocument/2006/bibliography"/>
  </ds:schemaRefs>
</ds:datastoreItem>
</file>

<file path=customXml/itemProps4.xml><?xml version="1.0" encoding="utf-8"?>
<ds:datastoreItem xmlns:ds="http://schemas.openxmlformats.org/officeDocument/2006/customXml" ds:itemID="{3527DDD8-66B5-48D1-886D-D8EE75EEB96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9200</TotalTime>
  <Pages>1</Pages>
  <Words>17768</Words>
  <Characters>101282</Characters>
  <Application>Microsoft Office Word</Application>
  <DocSecurity>4</DocSecurity>
  <Lines>844</Lines>
  <Paragraphs>237</Paragraphs>
  <ScaleCrop>false</ScaleCrop>
  <HeadingPairs>
    <vt:vector size="2" baseType="variant">
      <vt:variant>
        <vt:lpstr>Title</vt:lpstr>
      </vt:variant>
      <vt:variant>
        <vt:i4>1</vt:i4>
      </vt:variant>
    </vt:vector>
  </HeadingPairs>
  <TitlesOfParts>
    <vt:vector size="1" baseType="lpstr">
      <vt:lpstr/>
    </vt:vector>
  </TitlesOfParts>
  <Company>Grant Thornton Thailand</Company>
  <LinksUpToDate>false</LinksUpToDate>
  <CharactersWithSpaces>118813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Janya Sidanubhon</dc:creator>
  <cp:keywords/>
  <cp:lastModifiedBy>Krittiyaphon Tepsan</cp:lastModifiedBy>
  <cp:revision>4709</cp:revision>
  <cp:lastPrinted>2026-02-27T11:55:00Z</cp:lastPrinted>
  <dcterms:created xsi:type="dcterms:W3CDTF">2024-11-18T14:09:00Z</dcterms:created>
  <dcterms:modified xsi:type="dcterms:W3CDTF">2026-02-26T21:11:00Z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0x01010067847614C16B3345B1FF9F6A33D2ADC0</vt:lpwstr>
  </property>
  <property fmtid="{D5CDD505-2E9C-101B-9397-08002B2CF9AE}" pid="3" name="MSIP_Label_ea60d57e-af5b-4752-ac57-3e4f28ca11dc_Enabled">
    <vt:lpwstr>true</vt:lpwstr>
  </property>
  <property fmtid="{D5CDD505-2E9C-101B-9397-08002B2CF9AE}" pid="4" name="MSIP_Label_ea60d57e-af5b-4752-ac57-3e4f28ca11dc_SetDate">
    <vt:lpwstr>2022-04-19T08:50:56Z</vt:lpwstr>
  </property>
  <property fmtid="{D5CDD505-2E9C-101B-9397-08002B2CF9AE}" pid="5" name="MSIP_Label_ea60d57e-af5b-4752-ac57-3e4f28ca11dc_Method">
    <vt:lpwstr>Standard</vt:lpwstr>
  </property>
  <property fmtid="{D5CDD505-2E9C-101B-9397-08002B2CF9AE}" pid="6" name="MSIP_Label_ea60d57e-af5b-4752-ac57-3e4f28ca11dc_Name">
    <vt:lpwstr>ea60d57e-af5b-4752-ac57-3e4f28ca11dc</vt:lpwstr>
  </property>
  <property fmtid="{D5CDD505-2E9C-101B-9397-08002B2CF9AE}" pid="7" name="MSIP_Label_ea60d57e-af5b-4752-ac57-3e4f28ca11dc_SiteId">
    <vt:lpwstr>36da45f1-dd2c-4d1f-af13-5abe46b99921</vt:lpwstr>
  </property>
  <property fmtid="{D5CDD505-2E9C-101B-9397-08002B2CF9AE}" pid="8" name="MSIP_Label_ea60d57e-af5b-4752-ac57-3e4f28ca11dc_ActionId">
    <vt:lpwstr>1f5b0034-8d31-43eb-b7f5-47e6c9de9007</vt:lpwstr>
  </property>
  <property fmtid="{D5CDD505-2E9C-101B-9397-08002B2CF9AE}" pid="9" name="MSIP_Label_ea60d57e-af5b-4752-ac57-3e4f28ca11dc_ContentBits">
    <vt:lpwstr>0</vt:lpwstr>
  </property>
  <property fmtid="{D5CDD505-2E9C-101B-9397-08002B2CF9AE}" pid="10" name="MediaServiceImageTags">
    <vt:lpwstr/>
  </property>
  <property fmtid="{D5CDD505-2E9C-101B-9397-08002B2CF9AE}" pid="11" name="GrammarlyDocumentId">
    <vt:lpwstr>11636a68927fb52c6d319432ac9785132bd1a71c4c9cd0fa5c81375af9897397</vt:lpwstr>
  </property>
  <property fmtid="{D5CDD505-2E9C-101B-9397-08002B2CF9AE}" pid="12" name="docLang">
    <vt:lpwstr>th</vt:lpwstr>
  </property>
</Properties>
</file>